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21" w:lineRule="exact" w:before="66"/>
      </w:pPr>
      <w:r>
        <w:rPr>
          <w:spacing w:val="-2"/>
        </w:rPr>
        <w:t>«Рассмотрено»</w:t>
      </w:r>
    </w:p>
    <w:p>
      <w:pPr>
        <w:tabs>
          <w:tab w:pos="1622" w:val="left" w:leader="none"/>
          <w:tab w:pos="3029" w:val="left" w:leader="none"/>
        </w:tabs>
        <w:spacing w:line="242" w:lineRule="auto" w:before="0"/>
        <w:ind w:left="1090" w:right="39" w:firstLine="0"/>
        <w:jc w:val="left"/>
        <w:rPr>
          <w:sz w:val="28"/>
        </w:rPr>
      </w:pPr>
      <w:r>
        <w:rPr>
          <w:spacing w:val="-6"/>
          <w:sz w:val="28"/>
        </w:rPr>
        <w:t>На</w:t>
      </w:r>
      <w:r>
        <w:rPr>
          <w:sz w:val="28"/>
        </w:rPr>
        <w:tab/>
      </w:r>
      <w:r>
        <w:rPr>
          <w:spacing w:val="-2"/>
          <w:sz w:val="28"/>
        </w:rPr>
        <w:t>заседании</w:t>
      </w:r>
      <w:r>
        <w:rPr>
          <w:sz w:val="28"/>
        </w:rPr>
        <w:tab/>
      </w:r>
      <w:r>
        <w:rPr>
          <w:spacing w:val="-2"/>
          <w:sz w:val="28"/>
        </w:rPr>
        <w:t>Педагогического </w:t>
      </w:r>
      <w:r>
        <w:rPr>
          <w:sz w:val="28"/>
        </w:rPr>
        <w:t>совета школы</w:t>
      </w:r>
    </w:p>
    <w:p>
      <w:pPr>
        <w:tabs>
          <w:tab w:pos="3213" w:val="left" w:leader="none"/>
        </w:tabs>
        <w:spacing w:line="310" w:lineRule="exact" w:before="0"/>
        <w:ind w:left="1090" w:right="0" w:firstLine="0"/>
        <w:jc w:val="left"/>
        <w:rPr>
          <w:sz w:val="28"/>
        </w:rPr>
      </w:pPr>
      <w:r>
        <w:rPr>
          <w:sz w:val="28"/>
        </w:rPr>
        <w:t>Протокол</w:t>
      </w:r>
      <w:r>
        <w:rPr>
          <w:spacing w:val="-12"/>
          <w:sz w:val="28"/>
        </w:rPr>
        <w:t> </w:t>
      </w:r>
      <w:r>
        <w:rPr>
          <w:spacing w:val="-5"/>
          <w:sz w:val="28"/>
        </w:rPr>
        <w:t>№_4</w:t>
      </w:r>
      <w:r>
        <w:rPr>
          <w:sz w:val="28"/>
        </w:rPr>
        <w:tab/>
      </w:r>
      <w:r>
        <w:rPr>
          <w:spacing w:val="-5"/>
          <w:sz w:val="28"/>
        </w:rPr>
        <w:t>от</w:t>
      </w:r>
    </w:p>
    <w:p>
      <w:pPr>
        <w:spacing w:line="317" w:lineRule="exact" w:before="0"/>
        <w:ind w:left="1090" w:right="0" w:firstLine="0"/>
        <w:jc w:val="left"/>
        <w:rPr>
          <w:sz w:val="28"/>
        </w:rPr>
      </w:pPr>
      <w:r>
        <w:rPr>
          <w:sz w:val="28"/>
        </w:rPr>
        <w:t>«28</w:t>
      </w:r>
      <w:r>
        <w:rPr>
          <w:spacing w:val="-3"/>
          <w:sz w:val="28"/>
        </w:rPr>
        <w:t> </w:t>
      </w:r>
      <w:r>
        <w:rPr>
          <w:sz w:val="28"/>
        </w:rPr>
        <w:t>»</w:t>
      </w:r>
      <w:r>
        <w:rPr>
          <w:spacing w:val="-13"/>
          <w:sz w:val="28"/>
        </w:rPr>
        <w:t> </w:t>
      </w:r>
      <w:r>
        <w:rPr>
          <w:sz w:val="28"/>
        </w:rPr>
        <w:t>августа</w:t>
      </w:r>
      <w:r>
        <w:rPr>
          <w:spacing w:val="-5"/>
          <w:sz w:val="28"/>
        </w:rPr>
        <w:t> </w:t>
      </w:r>
      <w:r>
        <w:rPr>
          <w:sz w:val="28"/>
        </w:rPr>
        <w:t>2024</w:t>
      </w:r>
      <w:r>
        <w:rPr>
          <w:spacing w:val="-2"/>
          <w:sz w:val="28"/>
        </w:rPr>
        <w:t> </w:t>
      </w:r>
      <w:r>
        <w:rPr>
          <w:spacing w:val="-5"/>
          <w:sz w:val="28"/>
        </w:rPr>
        <w:t>г.</w:t>
      </w:r>
    </w:p>
    <w:p>
      <w:pPr>
        <w:pStyle w:val="Heading1"/>
        <w:spacing w:line="318" w:lineRule="exact" w:before="66"/>
      </w:pPr>
      <w:r>
        <w:rPr>
          <w:b w:val="0"/>
        </w:rPr>
        <w:br w:type="column"/>
      </w:r>
      <w:r>
        <w:rPr>
          <w:spacing w:val="-2"/>
        </w:rPr>
        <w:t>«Утверждено»</w:t>
      </w:r>
    </w:p>
    <w:p>
      <w:pPr>
        <w:tabs>
          <w:tab w:pos="2179" w:val="left" w:leader="none"/>
        </w:tabs>
        <w:spacing w:line="237" w:lineRule="auto" w:before="0"/>
        <w:ind w:left="1090" w:right="1214" w:firstLine="0"/>
        <w:jc w:val="left"/>
        <w:rPr>
          <w:sz w:val="28"/>
        </w:rPr>
      </w:pPr>
      <w:r>
        <w:rPr>
          <w:sz w:val="28"/>
        </w:rPr>
        <w:t>Приказ</w:t>
      </w:r>
      <w:r>
        <w:rPr>
          <w:spacing w:val="-15"/>
          <w:sz w:val="28"/>
        </w:rPr>
        <w:t> </w:t>
      </w:r>
      <w:r>
        <w:rPr>
          <w:sz w:val="28"/>
        </w:rPr>
        <w:t>МБОУ</w:t>
      </w:r>
      <w:r>
        <w:rPr>
          <w:spacing w:val="-15"/>
          <w:sz w:val="28"/>
        </w:rPr>
        <w:t> </w:t>
      </w:r>
      <w:r>
        <w:rPr>
          <w:sz w:val="28"/>
        </w:rPr>
        <w:t>«Чуварлейская </w:t>
      </w:r>
      <w:r>
        <w:rPr>
          <w:spacing w:val="-4"/>
          <w:sz w:val="28"/>
        </w:rPr>
        <w:t>СОШ»</w:t>
      </w:r>
      <w:r>
        <w:rPr>
          <w:sz w:val="28"/>
        </w:rPr>
        <w:tab/>
      </w:r>
      <w:r>
        <w:rPr>
          <w:spacing w:val="-2"/>
          <w:sz w:val="28"/>
        </w:rPr>
        <w:t>Алатырского </w:t>
      </w:r>
      <w:r>
        <w:rPr>
          <w:sz w:val="28"/>
        </w:rPr>
        <w:t>муниципального округа Чувашской Республики</w:t>
      </w:r>
    </w:p>
    <w:p>
      <w:pPr>
        <w:spacing w:before="1"/>
        <w:ind w:left="1090" w:right="0" w:firstLine="0"/>
        <w:jc w:val="left"/>
        <w:rPr>
          <w:sz w:val="28"/>
        </w:rPr>
      </w:pPr>
      <w:r>
        <w:rPr>
          <w:sz w:val="28"/>
        </w:rPr>
        <w:t>№</w:t>
      </w:r>
      <w:r>
        <w:rPr>
          <w:spacing w:val="-4"/>
          <w:sz w:val="28"/>
        </w:rPr>
        <w:t> </w:t>
      </w:r>
      <w:r>
        <w:rPr>
          <w:sz w:val="28"/>
        </w:rPr>
        <w:t>73</w:t>
      </w:r>
      <w:r>
        <w:rPr>
          <w:spacing w:val="-8"/>
          <w:sz w:val="28"/>
        </w:rPr>
        <w:t> </w:t>
      </w:r>
      <w:r>
        <w:rPr>
          <w:sz w:val="28"/>
        </w:rPr>
        <w:t>от</w:t>
      </w:r>
      <w:r>
        <w:rPr>
          <w:spacing w:val="-9"/>
          <w:sz w:val="28"/>
        </w:rPr>
        <w:t> </w:t>
      </w:r>
      <w:r>
        <w:rPr>
          <w:sz w:val="28"/>
          <w:u w:val="single"/>
        </w:rPr>
        <w:t>«28»</w:t>
      </w:r>
      <w:r>
        <w:rPr>
          <w:spacing w:val="-14"/>
          <w:sz w:val="28"/>
          <w:u w:val="single"/>
        </w:rPr>
        <w:t> </w:t>
      </w:r>
      <w:r>
        <w:rPr>
          <w:sz w:val="28"/>
          <w:u w:val="single"/>
        </w:rPr>
        <w:t>августа</w:t>
      </w:r>
      <w:r>
        <w:rPr>
          <w:spacing w:val="-4"/>
          <w:sz w:val="28"/>
        </w:rPr>
        <w:t> </w:t>
      </w:r>
      <w:r>
        <w:rPr>
          <w:sz w:val="28"/>
        </w:rPr>
        <w:t>2024</w:t>
      </w:r>
      <w:r>
        <w:rPr>
          <w:spacing w:val="-1"/>
          <w:sz w:val="28"/>
        </w:rPr>
        <w:t> </w:t>
      </w:r>
      <w:r>
        <w:rPr>
          <w:spacing w:val="-5"/>
          <w:sz w:val="28"/>
        </w:rPr>
        <w:t>г.</w:t>
      </w:r>
    </w:p>
    <w:p>
      <w:pPr>
        <w:spacing w:before="155"/>
        <w:ind w:left="0" w:right="525" w:firstLine="0"/>
        <w:jc w:val="center"/>
        <w:rPr>
          <w:rFonts w:ascii="Trebuchet MS" w:hAnsi="Trebuchet MS"/>
          <w:sz w:val="8"/>
        </w:rPr>
      </w:pPr>
      <w:r>
        <w:rPr/>
        <mc:AlternateContent>
          <mc:Choice Requires="wps">
            <w:drawing>
              <wp:anchor distT="0" distB="0" distL="0" distR="0" allowOverlap="1" layoutInCell="1" locked="0" behindDoc="1" simplePos="0" relativeHeight="478740992">
                <wp:simplePos x="0" y="0"/>
                <wp:positionH relativeFrom="page">
                  <wp:posOffset>5493732</wp:posOffset>
                </wp:positionH>
                <wp:positionV relativeFrom="paragraph">
                  <wp:posOffset>171433</wp:posOffset>
                </wp:positionV>
                <wp:extent cx="224154" cy="603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4154" cy="60325"/>
                        </a:xfrm>
                        <a:prstGeom prst="rect">
                          <a:avLst/>
                        </a:prstGeom>
                      </wps:spPr>
                      <wps:txbx>
                        <w:txbxContent>
                          <w:p>
                            <w:pPr>
                              <w:spacing w:before="0"/>
                              <w:ind w:left="0" w:right="0" w:firstLine="0"/>
                              <w:jc w:val="left"/>
                              <w:rPr>
                                <w:rFonts w:ascii="Trebuchet MS" w:hAnsi="Trebuchet MS"/>
                                <w:sz w:val="8"/>
                              </w:rPr>
                            </w:pPr>
                            <w:r>
                              <w:rPr>
                                <w:rFonts w:ascii="Trebuchet MS" w:hAnsi="Trebuchet MS"/>
                                <w:spacing w:val="-5"/>
                                <w:sz w:val="8"/>
                              </w:rPr>
                              <w:t>цифровой</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2.577362pt;margin-top:13.498669pt;width:17.650pt;height:4.75pt;mso-position-horizontal-relative:page;mso-position-vertical-relative:paragraph;z-index:-24575488" type="#_x0000_t202" id="docshape1" filled="false" stroked="false">
                <v:textbox inset="0,0,0,0">
                  <w:txbxContent>
                    <w:p>
                      <w:pPr>
                        <w:spacing w:before="0"/>
                        <w:ind w:left="0" w:right="0" w:firstLine="0"/>
                        <w:jc w:val="left"/>
                        <w:rPr>
                          <w:rFonts w:ascii="Trebuchet MS" w:hAnsi="Trebuchet MS"/>
                          <w:sz w:val="8"/>
                        </w:rPr>
                      </w:pPr>
                      <w:r>
                        <w:rPr>
                          <w:rFonts w:ascii="Trebuchet MS" w:hAnsi="Trebuchet MS"/>
                          <w:spacing w:val="-5"/>
                          <w:sz w:val="8"/>
                        </w:rPr>
                        <w:t>цифровой</w:t>
                      </w:r>
                    </w:p>
                  </w:txbxContent>
                </v:textbox>
                <w10:wrap type="none"/>
              </v:shape>
            </w:pict>
          </mc:Fallback>
        </mc:AlternateContent>
      </w:r>
      <w:r>
        <w:rPr>
          <w:rFonts w:ascii="Trebuchet MS" w:hAnsi="Trebuchet MS"/>
          <w:spacing w:val="-5"/>
          <w:position w:val="-3"/>
          <w:sz w:val="14"/>
        </w:rPr>
        <w:t>Тазетдино</w:t>
      </w:r>
      <w:r>
        <w:rPr>
          <w:rFonts w:ascii="Trebuchet MS" w:hAnsi="Trebuchet MS"/>
          <w:spacing w:val="-4"/>
          <w:position w:val="-3"/>
          <w:sz w:val="14"/>
        </w:rPr>
        <w:t> </w:t>
      </w:r>
      <w:r>
        <w:rPr>
          <w:rFonts w:ascii="Trebuchet MS" w:hAnsi="Trebuchet MS"/>
          <w:spacing w:val="-2"/>
          <w:sz w:val="8"/>
        </w:rPr>
        <w:t>Подписано</w:t>
      </w:r>
    </w:p>
    <w:p>
      <w:pPr>
        <w:spacing w:after="0"/>
        <w:jc w:val="center"/>
        <w:rPr>
          <w:rFonts w:ascii="Trebuchet MS" w:hAnsi="Trebuchet MS"/>
          <w:sz w:val="8"/>
        </w:rPr>
        <w:sectPr>
          <w:type w:val="continuous"/>
          <w:pgSz w:w="11930" w:h="16860"/>
          <w:pgMar w:top="960" w:bottom="280" w:left="60" w:right="200"/>
          <w:cols w:num="2" w:equalWidth="0">
            <w:col w:w="5089" w:space="667"/>
            <w:col w:w="5914"/>
          </w:cols>
        </w:sectPr>
      </w:pPr>
    </w:p>
    <w:p>
      <w:pPr>
        <w:spacing w:before="22"/>
        <w:ind w:left="0" w:right="0" w:firstLine="0"/>
        <w:jc w:val="right"/>
        <w:rPr>
          <w:rFonts w:ascii="Trebuchet MS" w:hAnsi="Trebuchet MS"/>
          <w:sz w:val="14"/>
        </w:rPr>
      </w:pPr>
      <w:r>
        <w:rPr>
          <w:rFonts w:ascii="Trebuchet MS" w:hAnsi="Trebuchet MS"/>
          <w:spacing w:val="-2"/>
          <w:sz w:val="14"/>
        </w:rPr>
        <w:t>в</w:t>
      </w:r>
      <w:r>
        <w:rPr>
          <w:rFonts w:ascii="Trebuchet MS" w:hAnsi="Trebuchet MS"/>
          <w:spacing w:val="-11"/>
          <w:sz w:val="14"/>
        </w:rPr>
        <w:t> </w:t>
      </w:r>
      <w:r>
        <w:rPr>
          <w:rFonts w:ascii="Trebuchet MS" w:hAnsi="Trebuchet MS"/>
          <w:spacing w:val="-2"/>
          <w:sz w:val="14"/>
        </w:rPr>
        <w:t>Самат</w:t>
      </w:r>
    </w:p>
    <w:p>
      <w:pPr>
        <w:spacing w:line="254" w:lineRule="auto" w:before="31"/>
        <w:ind w:left="160" w:right="2450" w:firstLine="0"/>
        <w:jc w:val="left"/>
        <w:rPr>
          <w:rFonts w:ascii="Trebuchet MS" w:hAnsi="Trebuchet MS"/>
          <w:sz w:val="8"/>
        </w:rPr>
      </w:pPr>
      <w:r>
        <w:rPr/>
        <w:br w:type="column"/>
      </w:r>
      <w:r>
        <w:rPr>
          <w:rFonts w:ascii="Trebuchet MS" w:hAnsi="Trebuchet MS"/>
          <w:spacing w:val="-2"/>
          <w:sz w:val="8"/>
        </w:rPr>
        <w:t>подписью:</w:t>
      </w:r>
      <w:r>
        <w:rPr>
          <w:rFonts w:ascii="Trebuchet MS" w:hAnsi="Trebuchet MS"/>
          <w:spacing w:val="40"/>
          <w:sz w:val="8"/>
        </w:rPr>
        <w:t> </w:t>
      </w:r>
      <w:r>
        <w:rPr>
          <w:rFonts w:ascii="Trebuchet MS" w:hAnsi="Trebuchet MS"/>
          <w:spacing w:val="-4"/>
          <w:sz w:val="8"/>
        </w:rPr>
        <w:t>Тазетдинов</w:t>
      </w:r>
      <w:r>
        <w:rPr>
          <w:rFonts w:ascii="Trebuchet MS" w:hAnsi="Trebuchet MS"/>
          <w:spacing w:val="-8"/>
          <w:sz w:val="8"/>
        </w:rPr>
        <w:t> </w:t>
      </w:r>
      <w:r>
        <w:rPr>
          <w:rFonts w:ascii="Trebuchet MS" w:hAnsi="Trebuchet MS"/>
          <w:spacing w:val="-4"/>
          <w:sz w:val="8"/>
        </w:rPr>
        <w:t>Самат</w:t>
      </w:r>
    </w:p>
    <w:p>
      <w:pPr>
        <w:spacing w:after="0" w:line="254" w:lineRule="auto"/>
        <w:jc w:val="left"/>
        <w:rPr>
          <w:rFonts w:ascii="Trebuchet MS" w:hAnsi="Trebuchet MS"/>
          <w:sz w:val="8"/>
        </w:rPr>
        <w:sectPr>
          <w:type w:val="continuous"/>
          <w:pgSz w:w="11930" w:h="16860"/>
          <w:pgMar w:top="960" w:bottom="280" w:left="60" w:right="200"/>
          <w:cols w:num="2" w:equalWidth="0">
            <w:col w:w="8392" w:space="40"/>
            <w:col w:w="3238"/>
          </w:cols>
        </w:sectPr>
      </w:pPr>
    </w:p>
    <w:p>
      <w:pPr>
        <w:spacing w:line="117" w:lineRule="exact" w:before="0"/>
        <w:ind w:left="1644" w:right="2639" w:firstLine="0"/>
        <w:jc w:val="right"/>
        <w:rPr>
          <w:rFonts w:ascii="Trebuchet MS" w:hAnsi="Trebuchet MS"/>
          <w:sz w:val="8"/>
        </w:rPr>
      </w:pPr>
      <w:r>
        <w:rPr>
          <w:rFonts w:ascii="Trebuchet MS" w:hAnsi="Trebuchet MS"/>
          <w:sz w:val="14"/>
        </w:rPr>
        <w:t>Ильшатов</w:t>
      </w:r>
      <w:r>
        <w:rPr>
          <w:rFonts w:ascii="Trebuchet MS" w:hAnsi="Trebuchet MS"/>
          <w:spacing w:val="-5"/>
          <w:sz w:val="14"/>
        </w:rPr>
        <w:t> </w:t>
      </w:r>
      <w:r>
        <w:rPr>
          <w:rFonts w:ascii="Trebuchet MS" w:hAnsi="Trebuchet MS"/>
          <w:spacing w:val="-2"/>
          <w:sz w:val="8"/>
        </w:rPr>
        <w:t>Ильшатович</w:t>
      </w:r>
    </w:p>
    <w:p>
      <w:pPr>
        <w:spacing w:before="0"/>
        <w:ind w:left="1644" w:right="2518" w:firstLine="0"/>
        <w:jc w:val="right"/>
        <w:rPr>
          <w:rFonts w:ascii="Trebuchet MS" w:hAnsi="Trebuchet MS"/>
          <w:sz w:val="8"/>
        </w:rPr>
      </w:pPr>
      <w:r>
        <w:rPr/>
        <mc:AlternateContent>
          <mc:Choice Requires="wps">
            <w:drawing>
              <wp:anchor distT="0" distB="0" distL="0" distR="0" allowOverlap="1" layoutInCell="1" locked="0" behindDoc="0" simplePos="0" relativeHeight="15729152">
                <wp:simplePos x="0" y="0"/>
                <wp:positionH relativeFrom="page">
                  <wp:posOffset>5064175</wp:posOffset>
                </wp:positionH>
                <wp:positionV relativeFrom="paragraph">
                  <wp:posOffset>10839</wp:posOffset>
                </wp:positionV>
                <wp:extent cx="98425" cy="110489"/>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98425" cy="110489"/>
                        </a:xfrm>
                        <a:prstGeom prst="rect">
                          <a:avLst/>
                        </a:prstGeom>
                      </wps:spPr>
                      <wps:txbx>
                        <w:txbxContent>
                          <w:p>
                            <w:pPr>
                              <w:spacing w:before="5"/>
                              <w:ind w:left="0" w:right="0" w:firstLine="0"/>
                              <w:jc w:val="left"/>
                              <w:rPr>
                                <w:rFonts w:ascii="Trebuchet MS" w:hAnsi="Trebuchet MS"/>
                                <w:sz w:val="14"/>
                              </w:rPr>
                            </w:pPr>
                            <w:r>
                              <w:rPr>
                                <w:rFonts w:ascii="Trebuchet MS" w:hAnsi="Trebuchet MS"/>
                                <w:spacing w:val="-5"/>
                                <w:sz w:val="14"/>
                              </w:rPr>
                              <w:t>ич</w:t>
                            </w:r>
                          </w:p>
                        </w:txbxContent>
                      </wps:txbx>
                      <wps:bodyPr wrap="square" lIns="0" tIns="0" rIns="0" bIns="0" rtlCol="0">
                        <a:noAutofit/>
                      </wps:bodyPr>
                    </wps:wsp>
                  </a:graphicData>
                </a:graphic>
              </wp:anchor>
            </w:drawing>
          </mc:Choice>
          <mc:Fallback>
            <w:pict>
              <v:shape style="position:absolute;margin-left:398.753998pt;margin-top:.853522pt;width:7.75pt;height:8.7pt;mso-position-horizontal-relative:page;mso-position-vertical-relative:paragraph;z-index:15729152" type="#_x0000_t202" id="docshape2" filled="false" stroked="false">
                <v:textbox inset="0,0,0,0">
                  <w:txbxContent>
                    <w:p>
                      <w:pPr>
                        <w:spacing w:before="5"/>
                        <w:ind w:left="0" w:right="0" w:firstLine="0"/>
                        <w:jc w:val="left"/>
                        <w:rPr>
                          <w:rFonts w:ascii="Trebuchet MS" w:hAnsi="Trebuchet MS"/>
                          <w:sz w:val="14"/>
                        </w:rPr>
                      </w:pPr>
                      <w:r>
                        <w:rPr>
                          <w:rFonts w:ascii="Trebuchet MS" w:hAnsi="Trebuchet MS"/>
                          <w:spacing w:val="-5"/>
                          <w:sz w:val="14"/>
                        </w:rPr>
                        <w:t>ич</w:t>
                      </w:r>
                    </w:p>
                  </w:txbxContent>
                </v:textbox>
                <w10:wrap type="none"/>
              </v:shape>
            </w:pict>
          </mc:Fallback>
        </mc:AlternateContent>
      </w:r>
      <w:r>
        <w:rPr>
          <w:rFonts w:ascii="Trebuchet MS" w:hAnsi="Trebuchet MS"/>
          <w:w w:val="85"/>
          <w:sz w:val="8"/>
        </w:rPr>
        <w:t>Дата:</w:t>
      </w:r>
      <w:r>
        <w:rPr>
          <w:rFonts w:ascii="Trebuchet MS" w:hAnsi="Trebuchet MS"/>
          <w:spacing w:val="-3"/>
          <w:w w:val="85"/>
          <w:sz w:val="8"/>
        </w:rPr>
        <w:t> </w:t>
      </w:r>
      <w:r>
        <w:rPr>
          <w:rFonts w:ascii="Trebuchet MS" w:hAnsi="Trebuchet MS"/>
          <w:spacing w:val="-2"/>
          <w:w w:val="95"/>
          <w:sz w:val="8"/>
        </w:rPr>
        <w:t>2024.09.13</w:t>
      </w:r>
    </w:p>
    <w:p>
      <w:pPr>
        <w:spacing w:before="5"/>
        <w:ind w:left="1644" w:right="2535" w:firstLine="0"/>
        <w:jc w:val="right"/>
        <w:rPr>
          <w:rFonts w:ascii="Trebuchet MS"/>
          <w:sz w:val="8"/>
        </w:rPr>
      </w:pPr>
      <w:r>
        <w:rPr>
          <w:rFonts w:ascii="Trebuchet MS"/>
          <w:w w:val="85"/>
          <w:sz w:val="8"/>
        </w:rPr>
        <w:t>14:01:51</w:t>
      </w:r>
      <w:r>
        <w:rPr>
          <w:rFonts w:ascii="Trebuchet MS"/>
          <w:spacing w:val="1"/>
          <w:sz w:val="8"/>
        </w:rPr>
        <w:t> </w:t>
      </w:r>
      <w:r>
        <w:rPr>
          <w:rFonts w:ascii="Trebuchet MS"/>
          <w:spacing w:val="-2"/>
          <w:w w:val="95"/>
          <w:sz w:val="8"/>
        </w:rPr>
        <w:t>+03'00'</w:t>
      </w:r>
    </w:p>
    <w:p>
      <w:pPr>
        <w:pStyle w:val="BodyText"/>
        <w:ind w:left="0" w:firstLine="0"/>
        <w:jc w:val="left"/>
        <w:rPr>
          <w:rFonts w:ascii="Trebuchet MS"/>
          <w:sz w:val="28"/>
        </w:rPr>
      </w:pPr>
    </w:p>
    <w:p>
      <w:pPr>
        <w:pStyle w:val="BodyText"/>
        <w:ind w:left="0" w:firstLine="0"/>
        <w:jc w:val="left"/>
        <w:rPr>
          <w:rFonts w:ascii="Trebuchet MS"/>
          <w:sz w:val="28"/>
        </w:rPr>
      </w:pPr>
    </w:p>
    <w:p>
      <w:pPr>
        <w:pStyle w:val="BodyText"/>
        <w:ind w:left="0" w:firstLine="0"/>
        <w:jc w:val="left"/>
        <w:rPr>
          <w:rFonts w:ascii="Trebuchet MS"/>
          <w:sz w:val="28"/>
        </w:rPr>
      </w:pPr>
    </w:p>
    <w:p>
      <w:pPr>
        <w:pStyle w:val="BodyText"/>
        <w:spacing w:before="95"/>
        <w:ind w:left="0" w:firstLine="0"/>
        <w:jc w:val="left"/>
        <w:rPr>
          <w:rFonts w:ascii="Trebuchet MS"/>
          <w:sz w:val="28"/>
        </w:rPr>
      </w:pPr>
    </w:p>
    <w:p>
      <w:pPr>
        <w:pStyle w:val="Heading1"/>
        <w:spacing w:line="276" w:lineRule="auto"/>
        <w:ind w:left="2400" w:right="1547"/>
        <w:jc w:val="center"/>
      </w:pPr>
      <w:r>
        <w:rPr/>
        <w:t>АДАПТИРОВАННАЯ</w:t>
      </w:r>
      <w:r>
        <w:rPr>
          <w:spacing w:val="-14"/>
        </w:rPr>
        <w:t> </w:t>
      </w:r>
      <w:r>
        <w:rPr/>
        <w:t>ОСНОВНАЯ</w:t>
      </w:r>
      <w:r>
        <w:rPr>
          <w:spacing w:val="-14"/>
        </w:rPr>
        <w:t> </w:t>
      </w:r>
      <w:r>
        <w:rPr/>
        <w:t>ОБРАЗОВАТЕЛЬНАЯ ПРОГРАММА ОСНОВНОГО ОБЩЕГО ОБРАЗОВАНИЯ ОБУЧАЮЩИХСЯ С НАРУШЕНИЯМИ СЛУХА, ВАРИАНТ 2.2.2</w:t>
      </w:r>
    </w:p>
    <w:p>
      <w:pPr>
        <w:spacing w:after="0" w:line="276" w:lineRule="auto"/>
        <w:jc w:val="center"/>
        <w:sectPr>
          <w:type w:val="continuous"/>
          <w:pgSz w:w="11930" w:h="16860"/>
          <w:pgMar w:top="960" w:bottom="280" w:left="60" w:right="200"/>
        </w:sectPr>
      </w:pPr>
    </w:p>
    <w:tbl>
      <w:tblPr>
        <w:tblW w:w="0" w:type="auto"/>
        <w:jc w:val="left"/>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4"/>
        <w:gridCol w:w="7324"/>
        <w:gridCol w:w="996"/>
      </w:tblGrid>
      <w:tr>
        <w:trPr>
          <w:trHeight w:val="316" w:hRule="atLeast"/>
        </w:trPr>
        <w:tc>
          <w:tcPr>
            <w:tcW w:w="1184" w:type="dxa"/>
          </w:tcPr>
          <w:p>
            <w:pPr>
              <w:pStyle w:val="TableParagraph"/>
              <w:ind w:left="0"/>
              <w:rPr>
                <w:sz w:val="24"/>
              </w:rPr>
            </w:pPr>
          </w:p>
        </w:tc>
        <w:tc>
          <w:tcPr>
            <w:tcW w:w="7324" w:type="dxa"/>
          </w:tcPr>
          <w:p>
            <w:pPr>
              <w:pStyle w:val="TableParagraph"/>
              <w:spacing w:line="251" w:lineRule="exact"/>
              <w:ind w:left="44"/>
              <w:jc w:val="center"/>
              <w:rPr>
                <w:b/>
                <w:i/>
                <w:sz w:val="24"/>
              </w:rPr>
            </w:pPr>
            <w:r>
              <w:rPr>
                <w:b/>
                <w:i/>
                <w:spacing w:val="-2"/>
                <w:sz w:val="24"/>
              </w:rPr>
              <w:t>Содержание</w:t>
            </w:r>
          </w:p>
        </w:tc>
        <w:tc>
          <w:tcPr>
            <w:tcW w:w="996" w:type="dxa"/>
          </w:tcPr>
          <w:p>
            <w:pPr>
              <w:pStyle w:val="TableParagraph"/>
              <w:ind w:left="0"/>
              <w:rPr>
                <w:sz w:val="24"/>
              </w:rPr>
            </w:pPr>
          </w:p>
        </w:tc>
      </w:tr>
      <w:tr>
        <w:trPr>
          <w:trHeight w:val="313" w:hRule="atLeast"/>
        </w:trPr>
        <w:tc>
          <w:tcPr>
            <w:tcW w:w="1184" w:type="dxa"/>
          </w:tcPr>
          <w:p>
            <w:pPr>
              <w:pStyle w:val="TableParagraph"/>
              <w:spacing w:line="221" w:lineRule="exact"/>
              <w:ind w:left="91" w:right="57"/>
              <w:jc w:val="center"/>
              <w:rPr>
                <w:b/>
                <w:sz w:val="20"/>
              </w:rPr>
            </w:pPr>
            <w:r>
              <w:rPr>
                <w:b/>
                <w:spacing w:val="-5"/>
                <w:sz w:val="20"/>
              </w:rPr>
              <w:t>1.</w:t>
            </w:r>
          </w:p>
        </w:tc>
        <w:tc>
          <w:tcPr>
            <w:tcW w:w="7324" w:type="dxa"/>
          </w:tcPr>
          <w:p>
            <w:pPr>
              <w:pStyle w:val="TableParagraph"/>
              <w:spacing w:line="251" w:lineRule="exact"/>
              <w:ind w:left="16"/>
              <w:rPr>
                <w:b/>
                <w:sz w:val="24"/>
              </w:rPr>
            </w:pPr>
            <w:r>
              <w:rPr>
                <w:b/>
                <w:sz w:val="24"/>
              </w:rPr>
              <w:t>Общие</w:t>
            </w:r>
            <w:r>
              <w:rPr>
                <w:b/>
                <w:spacing w:val="-12"/>
                <w:sz w:val="24"/>
              </w:rPr>
              <w:t> </w:t>
            </w:r>
            <w:r>
              <w:rPr>
                <w:b/>
                <w:spacing w:val="-2"/>
                <w:sz w:val="24"/>
              </w:rPr>
              <w:t>положения</w:t>
            </w:r>
          </w:p>
        </w:tc>
        <w:tc>
          <w:tcPr>
            <w:tcW w:w="996" w:type="dxa"/>
          </w:tcPr>
          <w:p>
            <w:pPr>
              <w:pStyle w:val="TableParagraph"/>
              <w:spacing w:line="263" w:lineRule="exact"/>
              <w:ind w:left="30" w:right="10"/>
              <w:jc w:val="center"/>
              <w:rPr>
                <w:sz w:val="24"/>
              </w:rPr>
            </w:pPr>
            <w:r>
              <w:rPr>
                <w:spacing w:val="-10"/>
                <w:sz w:val="24"/>
              </w:rPr>
              <w:t>3</w:t>
            </w:r>
          </w:p>
        </w:tc>
      </w:tr>
      <w:tr>
        <w:trPr>
          <w:trHeight w:val="825" w:hRule="atLeast"/>
        </w:trPr>
        <w:tc>
          <w:tcPr>
            <w:tcW w:w="1184" w:type="dxa"/>
          </w:tcPr>
          <w:p>
            <w:pPr>
              <w:pStyle w:val="TableParagraph"/>
              <w:spacing w:line="241" w:lineRule="exact"/>
              <w:ind w:left="91" w:right="53"/>
              <w:jc w:val="center"/>
              <w:rPr>
                <w:b/>
                <w:sz w:val="24"/>
              </w:rPr>
            </w:pPr>
            <w:r>
              <w:rPr>
                <w:b/>
                <w:spacing w:val="-5"/>
                <w:sz w:val="24"/>
              </w:rPr>
              <w:t>2.</w:t>
            </w:r>
          </w:p>
        </w:tc>
        <w:tc>
          <w:tcPr>
            <w:tcW w:w="7324" w:type="dxa"/>
          </w:tcPr>
          <w:p>
            <w:pPr>
              <w:pStyle w:val="TableParagraph"/>
              <w:spacing w:line="232" w:lineRule="auto" w:before="1"/>
              <w:ind w:left="157"/>
              <w:rPr>
                <w:b/>
                <w:sz w:val="24"/>
              </w:rPr>
            </w:pPr>
            <w:r>
              <w:rPr>
                <w:b/>
                <w:sz w:val="24"/>
              </w:rPr>
              <w:t>Целевой раздел</w:t>
            </w:r>
            <w:r>
              <w:rPr>
                <w:b/>
                <w:spacing w:val="-7"/>
                <w:sz w:val="24"/>
              </w:rPr>
              <w:t> </w:t>
            </w:r>
            <w:r>
              <w:rPr>
                <w:b/>
                <w:sz w:val="24"/>
              </w:rPr>
              <w:t>адаптированной основной</w:t>
            </w:r>
            <w:r>
              <w:rPr>
                <w:b/>
                <w:spacing w:val="-4"/>
                <w:sz w:val="24"/>
              </w:rPr>
              <w:t> </w:t>
            </w:r>
            <w:r>
              <w:rPr>
                <w:b/>
                <w:sz w:val="24"/>
              </w:rPr>
              <w:t>образовательной программы основного общего образования обучающихся с нарушениями слуха (вариант 2.2.2)</w:t>
            </w:r>
          </w:p>
        </w:tc>
        <w:tc>
          <w:tcPr>
            <w:tcW w:w="996" w:type="dxa"/>
          </w:tcPr>
          <w:p>
            <w:pPr>
              <w:pStyle w:val="TableParagraph"/>
              <w:spacing w:line="261" w:lineRule="exact"/>
              <w:ind w:left="30" w:right="5"/>
              <w:jc w:val="center"/>
              <w:rPr>
                <w:sz w:val="24"/>
              </w:rPr>
            </w:pPr>
            <w:r>
              <w:rPr>
                <w:spacing w:val="-10"/>
                <w:sz w:val="24"/>
              </w:rPr>
              <w:t>3</w:t>
            </w:r>
          </w:p>
        </w:tc>
      </w:tr>
      <w:tr>
        <w:trPr>
          <w:trHeight w:val="318" w:hRule="atLeast"/>
        </w:trPr>
        <w:tc>
          <w:tcPr>
            <w:tcW w:w="1184" w:type="dxa"/>
          </w:tcPr>
          <w:p>
            <w:pPr>
              <w:pStyle w:val="TableParagraph"/>
              <w:spacing w:line="239" w:lineRule="exact"/>
              <w:ind w:left="91" w:right="51"/>
              <w:jc w:val="center"/>
              <w:rPr>
                <w:sz w:val="24"/>
              </w:rPr>
            </w:pPr>
            <w:r>
              <w:rPr>
                <w:spacing w:val="-4"/>
                <w:sz w:val="24"/>
              </w:rPr>
              <w:t>2.1.</w:t>
            </w:r>
          </w:p>
        </w:tc>
        <w:tc>
          <w:tcPr>
            <w:tcW w:w="7324" w:type="dxa"/>
          </w:tcPr>
          <w:p>
            <w:pPr>
              <w:pStyle w:val="TableParagraph"/>
              <w:spacing w:line="263" w:lineRule="exact"/>
              <w:ind w:left="157"/>
              <w:rPr>
                <w:sz w:val="24"/>
              </w:rPr>
            </w:pPr>
            <w:r>
              <w:rPr>
                <w:sz w:val="24"/>
              </w:rPr>
              <w:t>Пояснительная</w:t>
            </w:r>
            <w:r>
              <w:rPr>
                <w:spacing w:val="-13"/>
                <w:sz w:val="24"/>
              </w:rPr>
              <w:t> </w:t>
            </w:r>
            <w:r>
              <w:rPr>
                <w:spacing w:val="-2"/>
                <w:sz w:val="24"/>
              </w:rPr>
              <w:t>записка</w:t>
            </w:r>
          </w:p>
        </w:tc>
        <w:tc>
          <w:tcPr>
            <w:tcW w:w="996" w:type="dxa"/>
          </w:tcPr>
          <w:p>
            <w:pPr>
              <w:pStyle w:val="TableParagraph"/>
              <w:spacing w:line="261" w:lineRule="exact"/>
              <w:ind w:left="30" w:right="5"/>
              <w:jc w:val="center"/>
              <w:rPr>
                <w:sz w:val="24"/>
              </w:rPr>
            </w:pPr>
            <w:r>
              <w:rPr>
                <w:spacing w:val="-10"/>
                <w:sz w:val="24"/>
              </w:rPr>
              <w:t>3</w:t>
            </w:r>
          </w:p>
        </w:tc>
      </w:tr>
      <w:tr>
        <w:trPr>
          <w:trHeight w:val="782" w:hRule="atLeast"/>
        </w:trPr>
        <w:tc>
          <w:tcPr>
            <w:tcW w:w="1184" w:type="dxa"/>
          </w:tcPr>
          <w:p>
            <w:pPr>
              <w:pStyle w:val="TableParagraph"/>
              <w:spacing w:line="237" w:lineRule="exact"/>
              <w:ind w:left="91" w:right="53"/>
              <w:jc w:val="center"/>
              <w:rPr>
                <w:sz w:val="24"/>
              </w:rPr>
            </w:pPr>
            <w:r>
              <w:rPr>
                <w:spacing w:val="-5"/>
                <w:sz w:val="24"/>
              </w:rPr>
              <w:t>2.2</w:t>
            </w:r>
          </w:p>
        </w:tc>
        <w:tc>
          <w:tcPr>
            <w:tcW w:w="7324" w:type="dxa"/>
          </w:tcPr>
          <w:p>
            <w:pPr>
              <w:pStyle w:val="TableParagraph"/>
              <w:spacing w:line="220" w:lineRule="auto"/>
              <w:ind w:left="157" w:right="133"/>
              <w:rPr>
                <w:sz w:val="24"/>
              </w:rPr>
            </w:pPr>
            <w:r>
              <w:rPr>
                <w:sz w:val="24"/>
              </w:rPr>
              <w:t>Планируемые</w:t>
            </w:r>
            <w:r>
              <w:rPr>
                <w:spacing w:val="-15"/>
                <w:sz w:val="24"/>
              </w:rPr>
              <w:t> </w:t>
            </w:r>
            <w:r>
              <w:rPr>
                <w:sz w:val="24"/>
              </w:rPr>
              <w:t>результаты</w:t>
            </w:r>
            <w:r>
              <w:rPr>
                <w:spacing w:val="-15"/>
                <w:sz w:val="24"/>
              </w:rPr>
              <w:t> </w:t>
            </w:r>
            <w:r>
              <w:rPr>
                <w:sz w:val="24"/>
              </w:rPr>
              <w:t>освоения</w:t>
            </w:r>
            <w:r>
              <w:rPr>
                <w:spacing w:val="-15"/>
                <w:sz w:val="24"/>
              </w:rPr>
              <w:t> </w:t>
            </w:r>
            <w:r>
              <w:rPr>
                <w:sz w:val="24"/>
              </w:rPr>
              <w:t>обучающимися</w:t>
            </w:r>
            <w:r>
              <w:rPr>
                <w:spacing w:val="-15"/>
                <w:sz w:val="24"/>
              </w:rPr>
              <w:t> </w:t>
            </w:r>
            <w:r>
              <w:rPr>
                <w:sz w:val="24"/>
              </w:rPr>
              <w:t>адаптированной основной образовательной программы основного общего </w:t>
            </w:r>
            <w:r>
              <w:rPr>
                <w:spacing w:val="-2"/>
                <w:sz w:val="24"/>
              </w:rPr>
              <w:t>образования</w:t>
            </w:r>
          </w:p>
        </w:tc>
        <w:tc>
          <w:tcPr>
            <w:tcW w:w="996" w:type="dxa"/>
          </w:tcPr>
          <w:p>
            <w:pPr>
              <w:pStyle w:val="TableParagraph"/>
              <w:spacing w:line="261" w:lineRule="exact"/>
              <w:ind w:left="30" w:right="5"/>
              <w:jc w:val="center"/>
              <w:rPr>
                <w:sz w:val="24"/>
              </w:rPr>
            </w:pPr>
            <w:r>
              <w:rPr>
                <w:spacing w:val="-10"/>
                <w:sz w:val="24"/>
              </w:rPr>
              <w:t>8</w:t>
            </w:r>
          </w:p>
        </w:tc>
      </w:tr>
      <w:tr>
        <w:trPr>
          <w:trHeight w:val="4471" w:hRule="atLeast"/>
        </w:trPr>
        <w:tc>
          <w:tcPr>
            <w:tcW w:w="1184" w:type="dxa"/>
          </w:tcPr>
          <w:p>
            <w:pPr>
              <w:pStyle w:val="TableParagraph"/>
              <w:spacing w:line="259" w:lineRule="exact"/>
              <w:ind w:left="367"/>
              <w:rPr>
                <w:sz w:val="24"/>
              </w:rPr>
            </w:pPr>
            <w:r>
              <w:rPr>
                <w:spacing w:val="-2"/>
                <w:sz w:val="24"/>
              </w:rPr>
              <w:t>2.2.1</w:t>
            </w:r>
          </w:p>
          <w:p>
            <w:pPr>
              <w:pStyle w:val="TableParagraph"/>
              <w:spacing w:line="271" w:lineRule="exact"/>
              <w:ind w:left="367"/>
              <w:rPr>
                <w:sz w:val="24"/>
              </w:rPr>
            </w:pPr>
            <w:r>
              <w:rPr>
                <w:spacing w:val="-2"/>
                <w:sz w:val="24"/>
              </w:rPr>
              <w:t>2.2.2</w:t>
            </w:r>
          </w:p>
          <w:p>
            <w:pPr>
              <w:pStyle w:val="TableParagraph"/>
              <w:spacing w:line="272" w:lineRule="exact"/>
              <w:ind w:left="367"/>
              <w:rPr>
                <w:sz w:val="24"/>
              </w:rPr>
            </w:pPr>
            <w:r>
              <w:rPr>
                <w:spacing w:val="-2"/>
                <w:sz w:val="24"/>
              </w:rPr>
              <w:t>2.2.3</w:t>
            </w:r>
          </w:p>
          <w:p>
            <w:pPr>
              <w:pStyle w:val="TableParagraph"/>
              <w:ind w:left="367"/>
              <w:rPr>
                <w:sz w:val="24"/>
              </w:rPr>
            </w:pPr>
            <w:r>
              <w:rPr>
                <w:spacing w:val="-2"/>
                <w:sz w:val="24"/>
              </w:rPr>
              <w:t>2.2.4</w:t>
            </w:r>
          </w:p>
          <w:p>
            <w:pPr>
              <w:pStyle w:val="TableParagraph"/>
              <w:ind w:left="367"/>
              <w:rPr>
                <w:sz w:val="24"/>
              </w:rPr>
            </w:pPr>
            <w:r>
              <w:rPr>
                <w:spacing w:val="-2"/>
                <w:sz w:val="24"/>
              </w:rPr>
              <w:t>2.2.5</w:t>
            </w:r>
          </w:p>
          <w:p>
            <w:pPr>
              <w:pStyle w:val="TableParagraph"/>
              <w:ind w:left="367"/>
              <w:rPr>
                <w:sz w:val="24"/>
              </w:rPr>
            </w:pPr>
            <w:r>
              <w:rPr>
                <w:spacing w:val="-2"/>
                <w:sz w:val="24"/>
              </w:rPr>
              <w:t>2.2.6</w:t>
            </w:r>
          </w:p>
          <w:p>
            <w:pPr>
              <w:pStyle w:val="TableParagraph"/>
              <w:ind w:left="367"/>
              <w:rPr>
                <w:sz w:val="24"/>
              </w:rPr>
            </w:pPr>
            <w:r>
              <w:rPr>
                <w:spacing w:val="-2"/>
                <w:sz w:val="24"/>
              </w:rPr>
              <w:t>2.2.7</w:t>
            </w:r>
          </w:p>
          <w:p>
            <w:pPr>
              <w:pStyle w:val="TableParagraph"/>
              <w:ind w:left="367"/>
              <w:rPr>
                <w:sz w:val="24"/>
              </w:rPr>
            </w:pPr>
            <w:r>
              <w:rPr>
                <w:spacing w:val="-2"/>
                <w:sz w:val="24"/>
              </w:rPr>
              <w:t>2.2.8</w:t>
            </w:r>
          </w:p>
          <w:p>
            <w:pPr>
              <w:pStyle w:val="TableParagraph"/>
              <w:ind w:left="367"/>
              <w:rPr>
                <w:sz w:val="24"/>
              </w:rPr>
            </w:pPr>
            <w:r>
              <w:rPr>
                <w:spacing w:val="-2"/>
                <w:sz w:val="24"/>
              </w:rPr>
              <w:t>2.2.9</w:t>
            </w:r>
          </w:p>
          <w:p>
            <w:pPr>
              <w:pStyle w:val="TableParagraph"/>
              <w:spacing w:line="275" w:lineRule="exact" w:before="5"/>
              <w:ind w:left="307"/>
              <w:rPr>
                <w:sz w:val="24"/>
              </w:rPr>
            </w:pPr>
            <w:r>
              <w:rPr>
                <w:spacing w:val="-2"/>
                <w:sz w:val="24"/>
              </w:rPr>
              <w:t>2.2.10</w:t>
            </w:r>
          </w:p>
          <w:p>
            <w:pPr>
              <w:pStyle w:val="TableParagraph"/>
              <w:spacing w:line="275" w:lineRule="exact"/>
              <w:ind w:left="307"/>
              <w:rPr>
                <w:sz w:val="24"/>
              </w:rPr>
            </w:pPr>
            <w:r>
              <w:rPr>
                <w:spacing w:val="-2"/>
                <w:sz w:val="24"/>
              </w:rPr>
              <w:t>2.2.11</w:t>
            </w:r>
          </w:p>
          <w:p>
            <w:pPr>
              <w:pStyle w:val="TableParagraph"/>
              <w:ind w:left="307"/>
              <w:rPr>
                <w:sz w:val="24"/>
              </w:rPr>
            </w:pPr>
            <w:r>
              <w:rPr>
                <w:spacing w:val="-2"/>
                <w:sz w:val="24"/>
              </w:rPr>
              <w:t>2.2.12</w:t>
            </w:r>
          </w:p>
          <w:p>
            <w:pPr>
              <w:pStyle w:val="TableParagraph"/>
              <w:ind w:left="307"/>
              <w:rPr>
                <w:sz w:val="24"/>
              </w:rPr>
            </w:pPr>
            <w:r>
              <w:rPr>
                <w:spacing w:val="-2"/>
                <w:sz w:val="24"/>
              </w:rPr>
              <w:t>2.2.13</w:t>
            </w:r>
          </w:p>
          <w:p>
            <w:pPr>
              <w:pStyle w:val="TableParagraph"/>
              <w:ind w:left="307"/>
              <w:rPr>
                <w:sz w:val="24"/>
              </w:rPr>
            </w:pPr>
            <w:r>
              <w:rPr>
                <w:spacing w:val="-2"/>
                <w:sz w:val="24"/>
              </w:rPr>
              <w:t>2.2.14</w:t>
            </w:r>
          </w:p>
          <w:p>
            <w:pPr>
              <w:pStyle w:val="TableParagraph"/>
              <w:spacing w:before="5"/>
              <w:ind w:left="307"/>
              <w:rPr>
                <w:sz w:val="24"/>
              </w:rPr>
            </w:pPr>
            <w:r>
              <w:rPr>
                <w:spacing w:val="-2"/>
                <w:sz w:val="24"/>
              </w:rPr>
              <w:t>2.2.15</w:t>
            </w:r>
          </w:p>
          <w:p>
            <w:pPr>
              <w:pStyle w:val="TableParagraph"/>
              <w:ind w:left="307"/>
              <w:rPr>
                <w:sz w:val="24"/>
              </w:rPr>
            </w:pPr>
            <w:r>
              <w:rPr>
                <w:spacing w:val="-2"/>
                <w:sz w:val="24"/>
              </w:rPr>
              <w:t>2.2.16</w:t>
            </w:r>
          </w:p>
        </w:tc>
        <w:tc>
          <w:tcPr>
            <w:tcW w:w="7324" w:type="dxa"/>
          </w:tcPr>
          <w:p>
            <w:pPr>
              <w:pStyle w:val="TableParagraph"/>
              <w:ind w:left="157" w:right="2954"/>
              <w:rPr>
                <w:sz w:val="24"/>
              </w:rPr>
            </w:pPr>
            <w:r>
              <w:rPr>
                <w:sz w:val="24"/>
              </w:rPr>
              <w:t>Русский</w:t>
            </w:r>
            <w:r>
              <w:rPr>
                <w:spacing w:val="-12"/>
                <w:sz w:val="24"/>
              </w:rPr>
              <w:t> </w:t>
            </w:r>
            <w:r>
              <w:rPr>
                <w:sz w:val="24"/>
              </w:rPr>
              <w:t>языки</w:t>
            </w:r>
            <w:r>
              <w:rPr>
                <w:spacing w:val="-13"/>
                <w:sz w:val="24"/>
              </w:rPr>
              <w:t> </w:t>
            </w:r>
            <w:r>
              <w:rPr>
                <w:sz w:val="24"/>
              </w:rPr>
              <w:t>и</w:t>
            </w:r>
            <w:r>
              <w:rPr>
                <w:spacing w:val="-12"/>
                <w:sz w:val="24"/>
              </w:rPr>
              <w:t> </w:t>
            </w:r>
            <w:r>
              <w:rPr>
                <w:sz w:val="24"/>
              </w:rPr>
              <w:t>развитие</w:t>
            </w:r>
            <w:r>
              <w:rPr>
                <w:spacing w:val="-13"/>
                <w:sz w:val="24"/>
              </w:rPr>
              <w:t> </w:t>
            </w:r>
            <w:r>
              <w:rPr>
                <w:sz w:val="24"/>
              </w:rPr>
              <w:t>речи </w:t>
            </w:r>
            <w:r>
              <w:rPr>
                <w:spacing w:val="-2"/>
                <w:sz w:val="24"/>
              </w:rPr>
              <w:t>Литература</w:t>
            </w:r>
          </w:p>
          <w:p>
            <w:pPr>
              <w:pStyle w:val="TableParagraph"/>
              <w:ind w:left="157" w:right="2954"/>
              <w:rPr>
                <w:sz w:val="24"/>
              </w:rPr>
            </w:pPr>
            <w:r>
              <w:rPr>
                <w:sz w:val="24"/>
              </w:rPr>
              <w:t>Иностранный язык (английский) История</w:t>
            </w:r>
            <w:r>
              <w:rPr>
                <w:spacing w:val="-12"/>
                <w:sz w:val="24"/>
              </w:rPr>
              <w:t> </w:t>
            </w:r>
            <w:r>
              <w:rPr>
                <w:sz w:val="24"/>
              </w:rPr>
              <w:t>России.</w:t>
            </w:r>
            <w:r>
              <w:rPr>
                <w:spacing w:val="-12"/>
                <w:sz w:val="24"/>
              </w:rPr>
              <w:t> </w:t>
            </w:r>
            <w:r>
              <w:rPr>
                <w:sz w:val="24"/>
              </w:rPr>
              <w:t>Всеобщая</w:t>
            </w:r>
            <w:r>
              <w:rPr>
                <w:spacing w:val="-12"/>
                <w:sz w:val="24"/>
              </w:rPr>
              <w:t> </w:t>
            </w:r>
            <w:r>
              <w:rPr>
                <w:sz w:val="24"/>
              </w:rPr>
              <w:t>история </w:t>
            </w:r>
            <w:r>
              <w:rPr>
                <w:spacing w:val="-2"/>
                <w:sz w:val="24"/>
              </w:rPr>
              <w:t>Обществознание</w:t>
            </w:r>
          </w:p>
          <w:p>
            <w:pPr>
              <w:pStyle w:val="TableParagraph"/>
              <w:ind w:left="157" w:right="5547"/>
              <w:rPr>
                <w:sz w:val="24"/>
              </w:rPr>
            </w:pPr>
            <w:r>
              <w:rPr>
                <w:spacing w:val="-2"/>
                <w:sz w:val="24"/>
              </w:rPr>
              <w:t>География Математика Информатика Физика Биология Химия</w:t>
            </w:r>
          </w:p>
          <w:p>
            <w:pPr>
              <w:pStyle w:val="TableParagraph"/>
              <w:ind w:left="157" w:right="3882"/>
              <w:rPr>
                <w:sz w:val="24"/>
              </w:rPr>
            </w:pPr>
            <w:r>
              <w:rPr>
                <w:spacing w:val="-2"/>
                <w:sz w:val="24"/>
              </w:rPr>
              <w:t>Изобразительное</w:t>
            </w:r>
            <w:r>
              <w:rPr>
                <w:spacing w:val="-5"/>
                <w:sz w:val="24"/>
              </w:rPr>
              <w:t> </w:t>
            </w:r>
            <w:r>
              <w:rPr>
                <w:spacing w:val="-2"/>
                <w:sz w:val="24"/>
              </w:rPr>
              <w:t>искусство </w:t>
            </w:r>
            <w:r>
              <w:rPr>
                <w:sz w:val="24"/>
              </w:rPr>
              <w:t>Труд (технология)</w:t>
            </w:r>
          </w:p>
          <w:p>
            <w:pPr>
              <w:pStyle w:val="TableParagraph"/>
              <w:ind w:left="157" w:right="2954"/>
              <w:rPr>
                <w:sz w:val="24"/>
              </w:rPr>
            </w:pPr>
            <w:r>
              <w:rPr>
                <w:sz w:val="24"/>
              </w:rPr>
              <w:t>Адаптивная физическая</w:t>
            </w:r>
            <w:r>
              <w:rPr>
                <w:spacing w:val="40"/>
                <w:sz w:val="24"/>
              </w:rPr>
              <w:t> </w:t>
            </w:r>
            <w:r>
              <w:rPr>
                <w:sz w:val="24"/>
              </w:rPr>
              <w:t>культура Основы</w:t>
            </w:r>
            <w:r>
              <w:rPr>
                <w:spacing w:val="-16"/>
                <w:sz w:val="24"/>
              </w:rPr>
              <w:t> </w:t>
            </w:r>
            <w:r>
              <w:rPr>
                <w:sz w:val="24"/>
              </w:rPr>
              <w:t>безопасности</w:t>
            </w:r>
            <w:r>
              <w:rPr>
                <w:spacing w:val="-15"/>
                <w:sz w:val="24"/>
              </w:rPr>
              <w:t> </w:t>
            </w:r>
            <w:r>
              <w:rPr>
                <w:sz w:val="24"/>
              </w:rPr>
              <w:t>и</w:t>
            </w:r>
            <w:r>
              <w:rPr>
                <w:spacing w:val="-15"/>
                <w:sz w:val="24"/>
              </w:rPr>
              <w:t> </w:t>
            </w:r>
            <w:r>
              <w:rPr>
                <w:sz w:val="24"/>
              </w:rPr>
              <w:t>защиты</w:t>
            </w:r>
            <w:r>
              <w:rPr>
                <w:spacing w:val="-9"/>
                <w:sz w:val="24"/>
              </w:rPr>
              <w:t> </w:t>
            </w:r>
            <w:r>
              <w:rPr>
                <w:sz w:val="24"/>
              </w:rPr>
              <w:t>Родины</w:t>
            </w:r>
          </w:p>
          <w:p>
            <w:pPr>
              <w:pStyle w:val="TableParagraph"/>
              <w:ind w:left="157"/>
              <w:rPr>
                <w:sz w:val="24"/>
              </w:rPr>
            </w:pPr>
            <w:r>
              <w:rPr>
                <w:sz w:val="24"/>
              </w:rPr>
              <w:t>Основы</w:t>
            </w:r>
            <w:r>
              <w:rPr>
                <w:spacing w:val="-15"/>
                <w:sz w:val="24"/>
              </w:rPr>
              <w:t> </w:t>
            </w:r>
            <w:r>
              <w:rPr>
                <w:sz w:val="24"/>
              </w:rPr>
              <w:t>духовно-нравственной</w:t>
            </w:r>
            <w:r>
              <w:rPr>
                <w:spacing w:val="-10"/>
                <w:sz w:val="24"/>
              </w:rPr>
              <w:t> </w:t>
            </w:r>
            <w:r>
              <w:rPr>
                <w:sz w:val="24"/>
              </w:rPr>
              <w:t>культуры</w:t>
            </w:r>
            <w:r>
              <w:rPr>
                <w:spacing w:val="-11"/>
                <w:sz w:val="24"/>
              </w:rPr>
              <w:t> </w:t>
            </w:r>
            <w:r>
              <w:rPr>
                <w:sz w:val="24"/>
              </w:rPr>
              <w:t>народов</w:t>
            </w:r>
            <w:r>
              <w:rPr>
                <w:spacing w:val="-11"/>
                <w:sz w:val="24"/>
              </w:rPr>
              <w:t> </w:t>
            </w:r>
            <w:r>
              <w:rPr>
                <w:spacing w:val="-2"/>
                <w:sz w:val="24"/>
              </w:rPr>
              <w:t>России</w:t>
            </w:r>
          </w:p>
        </w:tc>
        <w:tc>
          <w:tcPr>
            <w:tcW w:w="996" w:type="dxa"/>
          </w:tcPr>
          <w:p>
            <w:pPr>
              <w:pStyle w:val="TableParagraph"/>
              <w:spacing w:line="259" w:lineRule="exact"/>
              <w:ind w:left="30" w:right="5"/>
              <w:jc w:val="center"/>
              <w:rPr>
                <w:sz w:val="24"/>
              </w:rPr>
            </w:pPr>
            <w:r>
              <w:rPr>
                <w:spacing w:val="-5"/>
                <w:sz w:val="24"/>
              </w:rPr>
              <w:t>18</w:t>
            </w:r>
          </w:p>
          <w:p>
            <w:pPr>
              <w:pStyle w:val="TableParagraph"/>
              <w:spacing w:line="271" w:lineRule="exact"/>
              <w:ind w:left="30" w:right="5"/>
              <w:jc w:val="center"/>
              <w:rPr>
                <w:sz w:val="24"/>
              </w:rPr>
            </w:pPr>
            <w:r>
              <w:rPr>
                <w:spacing w:val="-5"/>
                <w:sz w:val="24"/>
              </w:rPr>
              <w:t>24</w:t>
            </w:r>
          </w:p>
          <w:p>
            <w:pPr>
              <w:pStyle w:val="TableParagraph"/>
              <w:spacing w:line="272" w:lineRule="exact"/>
              <w:ind w:left="30" w:right="5"/>
              <w:jc w:val="center"/>
              <w:rPr>
                <w:sz w:val="24"/>
              </w:rPr>
            </w:pPr>
            <w:r>
              <w:rPr>
                <w:spacing w:val="-5"/>
                <w:sz w:val="24"/>
              </w:rPr>
              <w:t>32</w:t>
            </w:r>
          </w:p>
          <w:p>
            <w:pPr>
              <w:pStyle w:val="TableParagraph"/>
              <w:ind w:left="30" w:right="5"/>
              <w:jc w:val="center"/>
              <w:rPr>
                <w:sz w:val="24"/>
              </w:rPr>
            </w:pPr>
            <w:r>
              <w:rPr>
                <w:spacing w:val="-5"/>
                <w:sz w:val="24"/>
              </w:rPr>
              <w:t>34</w:t>
            </w:r>
          </w:p>
          <w:p>
            <w:pPr>
              <w:pStyle w:val="TableParagraph"/>
              <w:ind w:left="30" w:right="5"/>
              <w:jc w:val="center"/>
              <w:rPr>
                <w:sz w:val="24"/>
              </w:rPr>
            </w:pPr>
            <w:r>
              <w:rPr>
                <w:spacing w:val="-5"/>
                <w:sz w:val="24"/>
              </w:rPr>
              <w:t>37</w:t>
            </w:r>
          </w:p>
          <w:p>
            <w:pPr>
              <w:pStyle w:val="TableParagraph"/>
              <w:ind w:left="30" w:right="5"/>
              <w:jc w:val="center"/>
              <w:rPr>
                <w:sz w:val="24"/>
              </w:rPr>
            </w:pPr>
            <w:r>
              <w:rPr>
                <w:spacing w:val="-5"/>
                <w:sz w:val="24"/>
              </w:rPr>
              <w:t>39</w:t>
            </w:r>
          </w:p>
          <w:p>
            <w:pPr>
              <w:pStyle w:val="TableParagraph"/>
              <w:ind w:left="30" w:right="5"/>
              <w:jc w:val="center"/>
              <w:rPr>
                <w:sz w:val="24"/>
              </w:rPr>
            </w:pPr>
            <w:r>
              <w:rPr>
                <w:spacing w:val="-5"/>
                <w:sz w:val="24"/>
              </w:rPr>
              <w:t>41</w:t>
            </w:r>
          </w:p>
          <w:p>
            <w:pPr>
              <w:pStyle w:val="TableParagraph"/>
              <w:ind w:left="30" w:right="5"/>
              <w:jc w:val="center"/>
              <w:rPr>
                <w:sz w:val="24"/>
              </w:rPr>
            </w:pPr>
            <w:r>
              <w:rPr>
                <w:spacing w:val="-5"/>
                <w:sz w:val="24"/>
              </w:rPr>
              <w:t>42</w:t>
            </w:r>
          </w:p>
          <w:p>
            <w:pPr>
              <w:pStyle w:val="TableParagraph"/>
              <w:ind w:left="30" w:right="5"/>
              <w:jc w:val="center"/>
              <w:rPr>
                <w:sz w:val="24"/>
              </w:rPr>
            </w:pPr>
            <w:r>
              <w:rPr>
                <w:spacing w:val="-5"/>
                <w:sz w:val="24"/>
              </w:rPr>
              <w:t>45</w:t>
            </w:r>
          </w:p>
          <w:p>
            <w:pPr>
              <w:pStyle w:val="TableParagraph"/>
              <w:spacing w:line="275" w:lineRule="exact" w:before="5"/>
              <w:ind w:left="30" w:right="5"/>
              <w:jc w:val="center"/>
              <w:rPr>
                <w:sz w:val="24"/>
              </w:rPr>
            </w:pPr>
            <w:r>
              <w:rPr>
                <w:spacing w:val="-5"/>
                <w:sz w:val="24"/>
              </w:rPr>
              <w:t>49</w:t>
            </w:r>
          </w:p>
          <w:p>
            <w:pPr>
              <w:pStyle w:val="TableParagraph"/>
              <w:spacing w:line="275" w:lineRule="exact"/>
              <w:ind w:left="30" w:right="5"/>
              <w:jc w:val="center"/>
              <w:rPr>
                <w:sz w:val="24"/>
              </w:rPr>
            </w:pPr>
            <w:r>
              <w:rPr>
                <w:spacing w:val="-5"/>
                <w:sz w:val="24"/>
              </w:rPr>
              <w:t>51</w:t>
            </w:r>
          </w:p>
          <w:p>
            <w:pPr>
              <w:pStyle w:val="TableParagraph"/>
              <w:ind w:left="30" w:right="5"/>
              <w:jc w:val="center"/>
              <w:rPr>
                <w:sz w:val="24"/>
              </w:rPr>
            </w:pPr>
            <w:r>
              <w:rPr>
                <w:spacing w:val="-5"/>
                <w:sz w:val="24"/>
              </w:rPr>
              <w:t>52</w:t>
            </w:r>
          </w:p>
          <w:p>
            <w:pPr>
              <w:pStyle w:val="TableParagraph"/>
              <w:ind w:left="30" w:right="5"/>
              <w:jc w:val="center"/>
              <w:rPr>
                <w:sz w:val="24"/>
              </w:rPr>
            </w:pPr>
            <w:r>
              <w:rPr>
                <w:spacing w:val="-5"/>
                <w:sz w:val="24"/>
              </w:rPr>
              <w:t>61</w:t>
            </w:r>
          </w:p>
          <w:p>
            <w:pPr>
              <w:pStyle w:val="TableParagraph"/>
              <w:ind w:left="30" w:right="5"/>
              <w:jc w:val="center"/>
              <w:rPr>
                <w:sz w:val="24"/>
              </w:rPr>
            </w:pPr>
            <w:r>
              <w:rPr>
                <w:spacing w:val="-5"/>
                <w:sz w:val="24"/>
              </w:rPr>
              <w:t>68</w:t>
            </w:r>
          </w:p>
          <w:p>
            <w:pPr>
              <w:pStyle w:val="TableParagraph"/>
              <w:spacing w:before="5"/>
              <w:ind w:left="30" w:right="5"/>
              <w:jc w:val="center"/>
              <w:rPr>
                <w:sz w:val="24"/>
              </w:rPr>
            </w:pPr>
            <w:r>
              <w:rPr>
                <w:spacing w:val="-5"/>
                <w:sz w:val="24"/>
              </w:rPr>
              <w:t>70</w:t>
            </w:r>
          </w:p>
          <w:p>
            <w:pPr>
              <w:pStyle w:val="TableParagraph"/>
              <w:ind w:left="30" w:right="5"/>
              <w:jc w:val="center"/>
              <w:rPr>
                <w:sz w:val="24"/>
              </w:rPr>
            </w:pPr>
            <w:r>
              <w:rPr>
                <w:spacing w:val="-5"/>
                <w:sz w:val="24"/>
              </w:rPr>
              <w:t>70</w:t>
            </w:r>
          </w:p>
        </w:tc>
      </w:tr>
      <w:tr>
        <w:trPr>
          <w:trHeight w:val="520" w:hRule="atLeast"/>
        </w:trPr>
        <w:tc>
          <w:tcPr>
            <w:tcW w:w="1184" w:type="dxa"/>
          </w:tcPr>
          <w:p>
            <w:pPr>
              <w:pStyle w:val="TableParagraph"/>
              <w:spacing w:line="239" w:lineRule="exact"/>
              <w:ind w:left="91" w:right="53"/>
              <w:jc w:val="center"/>
              <w:rPr>
                <w:sz w:val="24"/>
              </w:rPr>
            </w:pPr>
            <w:r>
              <w:rPr>
                <w:spacing w:val="-5"/>
                <w:sz w:val="24"/>
              </w:rPr>
              <w:t>2.3</w:t>
            </w:r>
          </w:p>
        </w:tc>
        <w:tc>
          <w:tcPr>
            <w:tcW w:w="7324" w:type="dxa"/>
          </w:tcPr>
          <w:p>
            <w:pPr>
              <w:pStyle w:val="TableParagraph"/>
              <w:spacing w:line="216" w:lineRule="auto"/>
              <w:ind w:left="157"/>
              <w:rPr>
                <w:sz w:val="24"/>
              </w:rPr>
            </w:pPr>
            <w:r>
              <w:rPr>
                <w:sz w:val="24"/>
              </w:rPr>
              <w:t>Система</w:t>
            </w:r>
            <w:r>
              <w:rPr>
                <w:spacing w:val="-15"/>
                <w:sz w:val="24"/>
              </w:rPr>
              <w:t> </w:t>
            </w:r>
            <w:r>
              <w:rPr>
                <w:sz w:val="24"/>
              </w:rPr>
              <w:t>оценки</w:t>
            </w:r>
            <w:r>
              <w:rPr>
                <w:spacing w:val="-15"/>
                <w:sz w:val="24"/>
              </w:rPr>
              <w:t> </w:t>
            </w:r>
            <w:r>
              <w:rPr>
                <w:sz w:val="24"/>
              </w:rPr>
              <w:t>достижения</w:t>
            </w:r>
            <w:r>
              <w:rPr>
                <w:spacing w:val="-15"/>
                <w:sz w:val="24"/>
              </w:rPr>
              <w:t> </w:t>
            </w:r>
            <w:r>
              <w:rPr>
                <w:sz w:val="24"/>
              </w:rPr>
              <w:t>планируемых</w:t>
            </w:r>
            <w:r>
              <w:rPr>
                <w:spacing w:val="-8"/>
                <w:sz w:val="24"/>
              </w:rPr>
              <w:t> </w:t>
            </w:r>
            <w:r>
              <w:rPr>
                <w:sz w:val="24"/>
              </w:rPr>
              <w:t>результатов</w:t>
            </w:r>
            <w:r>
              <w:rPr>
                <w:spacing w:val="-15"/>
                <w:sz w:val="24"/>
              </w:rPr>
              <w:t> </w:t>
            </w:r>
            <w:r>
              <w:rPr>
                <w:sz w:val="24"/>
              </w:rPr>
              <w:t>освоения основной образовательной программы</w:t>
            </w:r>
          </w:p>
        </w:tc>
        <w:tc>
          <w:tcPr>
            <w:tcW w:w="996" w:type="dxa"/>
          </w:tcPr>
          <w:p>
            <w:pPr>
              <w:pStyle w:val="TableParagraph"/>
              <w:spacing w:line="263" w:lineRule="exact"/>
              <w:ind w:left="30"/>
              <w:jc w:val="center"/>
              <w:rPr>
                <w:sz w:val="24"/>
              </w:rPr>
            </w:pPr>
            <w:r>
              <w:rPr>
                <w:spacing w:val="-5"/>
                <w:sz w:val="24"/>
              </w:rPr>
              <w:t>75</w:t>
            </w:r>
          </w:p>
        </w:tc>
      </w:tr>
      <w:tr>
        <w:trPr>
          <w:trHeight w:val="741" w:hRule="atLeast"/>
        </w:trPr>
        <w:tc>
          <w:tcPr>
            <w:tcW w:w="1184" w:type="dxa"/>
          </w:tcPr>
          <w:p>
            <w:pPr>
              <w:pStyle w:val="TableParagraph"/>
              <w:spacing w:line="241" w:lineRule="exact"/>
              <w:ind w:left="91" w:right="58"/>
              <w:jc w:val="center"/>
              <w:rPr>
                <w:b/>
                <w:sz w:val="24"/>
              </w:rPr>
            </w:pPr>
            <w:r>
              <w:rPr>
                <w:b/>
                <w:spacing w:val="-5"/>
                <w:sz w:val="24"/>
              </w:rPr>
              <w:t>3.</w:t>
            </w:r>
          </w:p>
        </w:tc>
        <w:tc>
          <w:tcPr>
            <w:tcW w:w="7324" w:type="dxa"/>
          </w:tcPr>
          <w:p>
            <w:pPr>
              <w:pStyle w:val="TableParagraph"/>
              <w:tabs>
                <w:tab w:pos="2591" w:val="left" w:leader="none"/>
                <w:tab w:pos="3840" w:val="left" w:leader="none"/>
                <w:tab w:pos="6173" w:val="left" w:leader="none"/>
              </w:tabs>
              <w:spacing w:line="213" w:lineRule="auto"/>
              <w:ind w:left="157" w:right="133"/>
              <w:rPr>
                <w:b/>
                <w:sz w:val="24"/>
              </w:rPr>
            </w:pPr>
            <w:r>
              <w:rPr>
                <w:b/>
                <w:spacing w:val="-2"/>
                <w:sz w:val="24"/>
              </w:rPr>
              <w:t>Содержательный</w:t>
            </w:r>
            <w:r>
              <w:rPr>
                <w:b/>
                <w:sz w:val="24"/>
              </w:rPr>
              <w:tab/>
            </w:r>
            <w:r>
              <w:rPr>
                <w:b/>
                <w:spacing w:val="-2"/>
                <w:sz w:val="24"/>
              </w:rPr>
              <w:t>раздел</w:t>
            </w:r>
            <w:r>
              <w:rPr>
                <w:b/>
                <w:sz w:val="24"/>
              </w:rPr>
              <w:tab/>
            </w:r>
            <w:r>
              <w:rPr>
                <w:b/>
                <w:spacing w:val="-2"/>
                <w:sz w:val="24"/>
              </w:rPr>
              <w:t>адаптированной</w:t>
            </w:r>
            <w:r>
              <w:rPr>
                <w:b/>
                <w:sz w:val="24"/>
              </w:rPr>
              <w:tab/>
            </w:r>
            <w:r>
              <w:rPr>
                <w:b/>
                <w:spacing w:val="-2"/>
                <w:sz w:val="24"/>
              </w:rPr>
              <w:t>основной </w:t>
            </w:r>
            <w:r>
              <w:rPr>
                <w:b/>
                <w:sz w:val="24"/>
              </w:rPr>
              <w:t>образовательной программы основного общего образования</w:t>
            </w:r>
          </w:p>
          <w:p>
            <w:pPr>
              <w:pStyle w:val="TableParagraph"/>
              <w:spacing w:line="233" w:lineRule="exact"/>
              <w:ind w:left="157"/>
              <w:rPr>
                <w:b/>
                <w:sz w:val="24"/>
              </w:rPr>
            </w:pPr>
            <w:r>
              <w:rPr>
                <w:b/>
                <w:sz w:val="24"/>
              </w:rPr>
              <w:t>обучающихся</w:t>
            </w:r>
            <w:r>
              <w:rPr>
                <w:b/>
                <w:spacing w:val="1"/>
                <w:sz w:val="24"/>
              </w:rPr>
              <w:t> </w:t>
            </w:r>
            <w:r>
              <w:rPr>
                <w:b/>
                <w:sz w:val="24"/>
              </w:rPr>
              <w:t>с</w:t>
            </w:r>
            <w:r>
              <w:rPr>
                <w:b/>
                <w:spacing w:val="-8"/>
                <w:sz w:val="24"/>
              </w:rPr>
              <w:t> </w:t>
            </w:r>
            <w:r>
              <w:rPr>
                <w:b/>
                <w:sz w:val="24"/>
              </w:rPr>
              <w:t>нарушениями</w:t>
            </w:r>
            <w:r>
              <w:rPr>
                <w:b/>
                <w:spacing w:val="-4"/>
                <w:sz w:val="24"/>
              </w:rPr>
              <w:t> </w:t>
            </w:r>
            <w:r>
              <w:rPr>
                <w:b/>
                <w:sz w:val="24"/>
              </w:rPr>
              <w:t>слуха</w:t>
            </w:r>
            <w:r>
              <w:rPr>
                <w:b/>
                <w:spacing w:val="-7"/>
                <w:sz w:val="24"/>
              </w:rPr>
              <w:t> </w:t>
            </w:r>
            <w:r>
              <w:rPr>
                <w:b/>
                <w:sz w:val="24"/>
              </w:rPr>
              <w:t>(вариант</w:t>
            </w:r>
            <w:r>
              <w:rPr>
                <w:b/>
                <w:spacing w:val="-2"/>
                <w:sz w:val="24"/>
              </w:rPr>
              <w:t> 2.2.2)</w:t>
            </w:r>
          </w:p>
        </w:tc>
        <w:tc>
          <w:tcPr>
            <w:tcW w:w="996" w:type="dxa"/>
          </w:tcPr>
          <w:p>
            <w:pPr>
              <w:pStyle w:val="TableParagraph"/>
              <w:spacing w:line="261" w:lineRule="exact"/>
              <w:ind w:left="30"/>
              <w:jc w:val="center"/>
              <w:rPr>
                <w:sz w:val="24"/>
              </w:rPr>
            </w:pPr>
            <w:r>
              <w:rPr>
                <w:spacing w:val="-5"/>
                <w:sz w:val="24"/>
              </w:rPr>
              <w:t>83</w:t>
            </w:r>
          </w:p>
        </w:tc>
      </w:tr>
      <w:tr>
        <w:trPr>
          <w:trHeight w:val="520" w:hRule="atLeast"/>
        </w:trPr>
        <w:tc>
          <w:tcPr>
            <w:tcW w:w="1184" w:type="dxa"/>
          </w:tcPr>
          <w:p>
            <w:pPr>
              <w:pStyle w:val="TableParagraph"/>
              <w:spacing w:line="237" w:lineRule="exact"/>
              <w:ind w:left="91" w:right="53"/>
              <w:jc w:val="center"/>
              <w:rPr>
                <w:sz w:val="24"/>
              </w:rPr>
            </w:pPr>
            <w:r>
              <w:rPr>
                <w:spacing w:val="-5"/>
                <w:sz w:val="24"/>
              </w:rPr>
              <w:t>3.1</w:t>
            </w:r>
          </w:p>
        </w:tc>
        <w:tc>
          <w:tcPr>
            <w:tcW w:w="7324" w:type="dxa"/>
          </w:tcPr>
          <w:p>
            <w:pPr>
              <w:pStyle w:val="TableParagraph"/>
              <w:spacing w:line="216" w:lineRule="auto"/>
              <w:ind w:left="157" w:right="133"/>
              <w:rPr>
                <w:sz w:val="24"/>
              </w:rPr>
            </w:pPr>
            <w:r>
              <w:rPr>
                <w:sz w:val="24"/>
              </w:rPr>
              <w:t>Рабочие</w:t>
            </w:r>
            <w:r>
              <w:rPr>
                <w:spacing w:val="-9"/>
                <w:sz w:val="24"/>
              </w:rPr>
              <w:t> </w:t>
            </w:r>
            <w:r>
              <w:rPr>
                <w:sz w:val="24"/>
              </w:rPr>
              <w:t>программы учебных</w:t>
            </w:r>
            <w:r>
              <w:rPr>
                <w:spacing w:val="-5"/>
                <w:sz w:val="24"/>
              </w:rPr>
              <w:t> </w:t>
            </w:r>
            <w:r>
              <w:rPr>
                <w:sz w:val="24"/>
              </w:rPr>
              <w:t>предметов,</w:t>
            </w:r>
            <w:r>
              <w:rPr>
                <w:spacing w:val="-1"/>
                <w:sz w:val="24"/>
              </w:rPr>
              <w:t> </w:t>
            </w:r>
            <w:r>
              <w:rPr>
                <w:sz w:val="24"/>
              </w:rPr>
              <w:t>учебных</w:t>
            </w:r>
            <w:r>
              <w:rPr>
                <w:spacing w:val="-8"/>
                <w:sz w:val="24"/>
              </w:rPr>
              <w:t> </w:t>
            </w:r>
            <w:r>
              <w:rPr>
                <w:sz w:val="24"/>
              </w:rPr>
              <w:t>курсов</w:t>
            </w:r>
            <w:r>
              <w:rPr>
                <w:spacing w:val="-6"/>
                <w:sz w:val="24"/>
              </w:rPr>
              <w:t> </w:t>
            </w:r>
            <w:r>
              <w:rPr>
                <w:sz w:val="24"/>
              </w:rPr>
              <w:t>(в</w:t>
            </w:r>
            <w:r>
              <w:rPr>
                <w:spacing w:val="-9"/>
                <w:sz w:val="24"/>
              </w:rPr>
              <w:t> </w:t>
            </w:r>
            <w:r>
              <w:rPr>
                <w:sz w:val="24"/>
              </w:rPr>
              <w:t>том числе внеурочной деятельности), учебных модулей</w:t>
            </w:r>
          </w:p>
        </w:tc>
        <w:tc>
          <w:tcPr>
            <w:tcW w:w="996" w:type="dxa"/>
          </w:tcPr>
          <w:p>
            <w:pPr>
              <w:pStyle w:val="TableParagraph"/>
              <w:spacing w:line="261" w:lineRule="exact"/>
              <w:ind w:left="30"/>
              <w:jc w:val="center"/>
              <w:rPr>
                <w:sz w:val="24"/>
              </w:rPr>
            </w:pPr>
            <w:r>
              <w:rPr>
                <w:spacing w:val="-5"/>
                <w:sz w:val="24"/>
              </w:rPr>
              <w:t>83</w:t>
            </w:r>
          </w:p>
        </w:tc>
      </w:tr>
      <w:tr>
        <w:trPr>
          <w:trHeight w:val="273" w:hRule="atLeast"/>
        </w:trPr>
        <w:tc>
          <w:tcPr>
            <w:tcW w:w="1184" w:type="dxa"/>
          </w:tcPr>
          <w:p>
            <w:pPr>
              <w:pStyle w:val="TableParagraph"/>
              <w:spacing w:line="237" w:lineRule="exact"/>
              <w:ind w:left="91" w:right="65"/>
              <w:jc w:val="center"/>
              <w:rPr>
                <w:sz w:val="24"/>
              </w:rPr>
            </w:pPr>
            <w:r>
              <w:rPr>
                <w:spacing w:val="-2"/>
                <w:sz w:val="24"/>
              </w:rPr>
              <w:t>3.1.1</w:t>
            </w:r>
          </w:p>
        </w:tc>
        <w:tc>
          <w:tcPr>
            <w:tcW w:w="7324" w:type="dxa"/>
          </w:tcPr>
          <w:p>
            <w:pPr>
              <w:pStyle w:val="TableParagraph"/>
              <w:spacing w:line="253" w:lineRule="exact"/>
              <w:ind w:left="157"/>
              <w:rPr>
                <w:sz w:val="24"/>
              </w:rPr>
            </w:pPr>
            <w:r>
              <w:rPr>
                <w:sz w:val="24"/>
              </w:rPr>
              <w:t>Русский</w:t>
            </w:r>
            <w:r>
              <w:rPr>
                <w:spacing w:val="-4"/>
                <w:sz w:val="24"/>
              </w:rPr>
              <w:t> язык</w:t>
            </w:r>
          </w:p>
        </w:tc>
        <w:tc>
          <w:tcPr>
            <w:tcW w:w="996" w:type="dxa"/>
          </w:tcPr>
          <w:p>
            <w:pPr>
              <w:pStyle w:val="TableParagraph"/>
              <w:spacing w:line="253" w:lineRule="exact"/>
              <w:ind w:left="30"/>
              <w:jc w:val="center"/>
              <w:rPr>
                <w:sz w:val="24"/>
              </w:rPr>
            </w:pPr>
            <w:r>
              <w:rPr>
                <w:spacing w:val="-5"/>
                <w:sz w:val="24"/>
              </w:rPr>
              <w:t>83</w:t>
            </w:r>
          </w:p>
        </w:tc>
      </w:tr>
      <w:tr>
        <w:trPr>
          <w:trHeight w:val="347" w:hRule="atLeast"/>
        </w:trPr>
        <w:tc>
          <w:tcPr>
            <w:tcW w:w="1184" w:type="dxa"/>
          </w:tcPr>
          <w:p>
            <w:pPr>
              <w:pStyle w:val="TableParagraph"/>
              <w:spacing w:line="237" w:lineRule="exact"/>
              <w:ind w:left="91" w:right="65"/>
              <w:jc w:val="center"/>
              <w:rPr>
                <w:sz w:val="24"/>
              </w:rPr>
            </w:pPr>
            <w:r>
              <w:rPr>
                <w:spacing w:val="-2"/>
                <w:sz w:val="24"/>
              </w:rPr>
              <w:t>3.1.2</w:t>
            </w:r>
          </w:p>
        </w:tc>
        <w:tc>
          <w:tcPr>
            <w:tcW w:w="7324" w:type="dxa"/>
          </w:tcPr>
          <w:p>
            <w:pPr>
              <w:pStyle w:val="TableParagraph"/>
              <w:spacing w:line="249" w:lineRule="exact"/>
              <w:ind w:left="157"/>
              <w:rPr>
                <w:sz w:val="24"/>
              </w:rPr>
            </w:pPr>
            <w:r>
              <w:rPr>
                <w:sz w:val="24"/>
              </w:rPr>
              <w:t>Развитие</w:t>
            </w:r>
            <w:r>
              <w:rPr>
                <w:spacing w:val="-11"/>
                <w:sz w:val="24"/>
              </w:rPr>
              <w:t> </w:t>
            </w:r>
            <w:r>
              <w:rPr>
                <w:spacing w:val="-4"/>
                <w:sz w:val="24"/>
              </w:rPr>
              <w:t>речи</w:t>
            </w:r>
          </w:p>
        </w:tc>
        <w:tc>
          <w:tcPr>
            <w:tcW w:w="996" w:type="dxa"/>
          </w:tcPr>
          <w:p>
            <w:pPr>
              <w:pStyle w:val="TableParagraph"/>
              <w:spacing w:line="261" w:lineRule="exact"/>
              <w:ind w:left="30"/>
              <w:jc w:val="center"/>
              <w:rPr>
                <w:sz w:val="24"/>
              </w:rPr>
            </w:pPr>
            <w:r>
              <w:rPr>
                <w:spacing w:val="-5"/>
                <w:sz w:val="24"/>
              </w:rPr>
              <w:t>137</w:t>
            </w:r>
          </w:p>
        </w:tc>
      </w:tr>
      <w:tr>
        <w:trPr>
          <w:trHeight w:val="316" w:hRule="atLeast"/>
        </w:trPr>
        <w:tc>
          <w:tcPr>
            <w:tcW w:w="1184" w:type="dxa"/>
          </w:tcPr>
          <w:p>
            <w:pPr>
              <w:pStyle w:val="TableParagraph"/>
              <w:spacing w:line="241" w:lineRule="exact"/>
              <w:ind w:left="91" w:right="53"/>
              <w:jc w:val="center"/>
              <w:rPr>
                <w:sz w:val="24"/>
              </w:rPr>
            </w:pPr>
            <w:r>
              <w:rPr>
                <w:spacing w:val="-2"/>
                <w:sz w:val="24"/>
              </w:rPr>
              <w:t>3.1.3.</w:t>
            </w:r>
          </w:p>
        </w:tc>
        <w:tc>
          <w:tcPr>
            <w:tcW w:w="7324" w:type="dxa"/>
          </w:tcPr>
          <w:p>
            <w:pPr>
              <w:pStyle w:val="TableParagraph"/>
              <w:spacing w:line="253" w:lineRule="exact"/>
              <w:ind w:left="157"/>
              <w:rPr>
                <w:sz w:val="24"/>
              </w:rPr>
            </w:pPr>
            <w:r>
              <w:rPr>
                <w:spacing w:val="-2"/>
                <w:sz w:val="24"/>
              </w:rPr>
              <w:t>Литература</w:t>
            </w:r>
          </w:p>
        </w:tc>
        <w:tc>
          <w:tcPr>
            <w:tcW w:w="996" w:type="dxa"/>
          </w:tcPr>
          <w:p>
            <w:pPr>
              <w:pStyle w:val="TableParagraph"/>
              <w:spacing w:line="263" w:lineRule="exact"/>
              <w:ind w:left="30"/>
              <w:jc w:val="center"/>
              <w:rPr>
                <w:sz w:val="24"/>
              </w:rPr>
            </w:pPr>
            <w:r>
              <w:rPr>
                <w:spacing w:val="-5"/>
                <w:sz w:val="24"/>
              </w:rPr>
              <w:t>167</w:t>
            </w:r>
          </w:p>
        </w:tc>
      </w:tr>
      <w:tr>
        <w:trPr>
          <w:trHeight w:val="316" w:hRule="atLeast"/>
        </w:trPr>
        <w:tc>
          <w:tcPr>
            <w:tcW w:w="1184" w:type="dxa"/>
          </w:tcPr>
          <w:p>
            <w:pPr>
              <w:pStyle w:val="TableParagraph"/>
              <w:spacing w:line="237" w:lineRule="exact"/>
              <w:ind w:left="91" w:right="65"/>
              <w:jc w:val="center"/>
              <w:rPr>
                <w:sz w:val="24"/>
              </w:rPr>
            </w:pPr>
            <w:r>
              <w:rPr>
                <w:spacing w:val="-2"/>
                <w:sz w:val="24"/>
              </w:rPr>
              <w:t>3.1.4</w:t>
            </w:r>
          </w:p>
        </w:tc>
        <w:tc>
          <w:tcPr>
            <w:tcW w:w="7324" w:type="dxa"/>
          </w:tcPr>
          <w:p>
            <w:pPr>
              <w:pStyle w:val="TableParagraph"/>
              <w:spacing w:line="251" w:lineRule="exact"/>
              <w:ind w:left="157"/>
              <w:rPr>
                <w:sz w:val="24"/>
              </w:rPr>
            </w:pPr>
            <w:r>
              <w:rPr>
                <w:sz w:val="24"/>
              </w:rPr>
              <w:t>История</w:t>
            </w:r>
            <w:r>
              <w:rPr>
                <w:spacing w:val="-9"/>
                <w:sz w:val="24"/>
              </w:rPr>
              <w:t> </w:t>
            </w:r>
            <w:r>
              <w:rPr>
                <w:sz w:val="24"/>
              </w:rPr>
              <w:t>России.</w:t>
            </w:r>
            <w:r>
              <w:rPr>
                <w:spacing w:val="-6"/>
                <w:sz w:val="24"/>
              </w:rPr>
              <w:t> </w:t>
            </w:r>
            <w:r>
              <w:rPr>
                <w:sz w:val="24"/>
              </w:rPr>
              <w:t>Всеобщая</w:t>
            </w:r>
            <w:r>
              <w:rPr>
                <w:spacing w:val="-6"/>
                <w:sz w:val="24"/>
              </w:rPr>
              <w:t> </w:t>
            </w:r>
            <w:r>
              <w:rPr>
                <w:spacing w:val="-2"/>
                <w:sz w:val="24"/>
              </w:rPr>
              <w:t>история</w:t>
            </w:r>
          </w:p>
        </w:tc>
        <w:tc>
          <w:tcPr>
            <w:tcW w:w="996" w:type="dxa"/>
          </w:tcPr>
          <w:p>
            <w:pPr>
              <w:pStyle w:val="TableParagraph"/>
              <w:spacing w:line="261" w:lineRule="exact"/>
              <w:ind w:left="30"/>
              <w:jc w:val="center"/>
              <w:rPr>
                <w:sz w:val="24"/>
              </w:rPr>
            </w:pPr>
            <w:r>
              <w:rPr>
                <w:spacing w:val="-5"/>
                <w:sz w:val="24"/>
              </w:rPr>
              <w:t>211</w:t>
            </w:r>
          </w:p>
        </w:tc>
      </w:tr>
      <w:tr>
        <w:trPr>
          <w:trHeight w:val="316" w:hRule="atLeast"/>
        </w:trPr>
        <w:tc>
          <w:tcPr>
            <w:tcW w:w="1184" w:type="dxa"/>
          </w:tcPr>
          <w:p>
            <w:pPr>
              <w:pStyle w:val="TableParagraph"/>
              <w:spacing w:line="237" w:lineRule="exact"/>
              <w:ind w:left="91" w:right="53"/>
              <w:jc w:val="center"/>
              <w:rPr>
                <w:sz w:val="24"/>
              </w:rPr>
            </w:pPr>
            <w:r>
              <w:rPr>
                <w:spacing w:val="-2"/>
                <w:sz w:val="24"/>
              </w:rPr>
              <w:t>3.1.5.</w:t>
            </w:r>
          </w:p>
        </w:tc>
        <w:tc>
          <w:tcPr>
            <w:tcW w:w="7324" w:type="dxa"/>
          </w:tcPr>
          <w:p>
            <w:pPr>
              <w:pStyle w:val="TableParagraph"/>
              <w:spacing w:line="249" w:lineRule="exact"/>
              <w:ind w:left="157"/>
              <w:rPr>
                <w:sz w:val="24"/>
              </w:rPr>
            </w:pPr>
            <w:r>
              <w:rPr>
                <w:spacing w:val="-2"/>
                <w:sz w:val="24"/>
              </w:rPr>
              <w:t>Обществознание</w:t>
            </w:r>
          </w:p>
        </w:tc>
        <w:tc>
          <w:tcPr>
            <w:tcW w:w="996" w:type="dxa"/>
          </w:tcPr>
          <w:p>
            <w:pPr>
              <w:pStyle w:val="TableParagraph"/>
              <w:spacing w:line="261" w:lineRule="exact"/>
              <w:ind w:left="30"/>
              <w:jc w:val="center"/>
              <w:rPr>
                <w:sz w:val="24"/>
              </w:rPr>
            </w:pPr>
            <w:r>
              <w:rPr>
                <w:spacing w:val="-5"/>
                <w:sz w:val="24"/>
              </w:rPr>
              <w:t>260</w:t>
            </w:r>
          </w:p>
        </w:tc>
      </w:tr>
      <w:tr>
        <w:trPr>
          <w:trHeight w:val="316" w:hRule="atLeast"/>
        </w:trPr>
        <w:tc>
          <w:tcPr>
            <w:tcW w:w="1184" w:type="dxa"/>
          </w:tcPr>
          <w:p>
            <w:pPr>
              <w:pStyle w:val="TableParagraph"/>
              <w:spacing w:line="239" w:lineRule="exact"/>
              <w:ind w:left="91" w:right="51"/>
              <w:jc w:val="center"/>
              <w:rPr>
                <w:sz w:val="24"/>
              </w:rPr>
            </w:pPr>
            <w:r>
              <w:rPr>
                <w:spacing w:val="-2"/>
                <w:sz w:val="24"/>
              </w:rPr>
              <w:t>3.1.6</w:t>
            </w:r>
          </w:p>
        </w:tc>
        <w:tc>
          <w:tcPr>
            <w:tcW w:w="7324" w:type="dxa"/>
          </w:tcPr>
          <w:p>
            <w:pPr>
              <w:pStyle w:val="TableParagraph"/>
              <w:spacing w:line="251" w:lineRule="exact"/>
              <w:ind w:left="157"/>
              <w:rPr>
                <w:sz w:val="24"/>
              </w:rPr>
            </w:pPr>
            <w:r>
              <w:rPr>
                <w:spacing w:val="-2"/>
                <w:sz w:val="24"/>
              </w:rPr>
              <w:t>География</w:t>
            </w:r>
          </w:p>
        </w:tc>
        <w:tc>
          <w:tcPr>
            <w:tcW w:w="996" w:type="dxa"/>
          </w:tcPr>
          <w:p>
            <w:pPr>
              <w:pStyle w:val="TableParagraph"/>
              <w:spacing w:line="261" w:lineRule="exact"/>
              <w:ind w:left="30"/>
              <w:jc w:val="center"/>
              <w:rPr>
                <w:sz w:val="24"/>
              </w:rPr>
            </w:pPr>
            <w:r>
              <w:rPr>
                <w:spacing w:val="-5"/>
                <w:sz w:val="24"/>
              </w:rPr>
              <w:t>292</w:t>
            </w:r>
          </w:p>
        </w:tc>
      </w:tr>
      <w:tr>
        <w:trPr>
          <w:trHeight w:val="263" w:hRule="atLeast"/>
        </w:trPr>
        <w:tc>
          <w:tcPr>
            <w:tcW w:w="1184" w:type="dxa"/>
          </w:tcPr>
          <w:p>
            <w:pPr>
              <w:pStyle w:val="TableParagraph"/>
              <w:spacing w:line="237" w:lineRule="exact"/>
              <w:ind w:left="91" w:right="53"/>
              <w:jc w:val="center"/>
              <w:rPr>
                <w:sz w:val="24"/>
              </w:rPr>
            </w:pPr>
            <w:r>
              <w:rPr>
                <w:spacing w:val="-2"/>
                <w:sz w:val="24"/>
              </w:rPr>
              <w:t>3.1.7.</w:t>
            </w:r>
          </w:p>
        </w:tc>
        <w:tc>
          <w:tcPr>
            <w:tcW w:w="7324" w:type="dxa"/>
          </w:tcPr>
          <w:p>
            <w:pPr>
              <w:pStyle w:val="TableParagraph"/>
              <w:spacing w:line="244" w:lineRule="exact"/>
              <w:ind w:left="157"/>
              <w:rPr>
                <w:sz w:val="24"/>
              </w:rPr>
            </w:pPr>
            <w:r>
              <w:rPr>
                <w:sz w:val="24"/>
              </w:rPr>
              <w:t>Основы</w:t>
            </w:r>
            <w:r>
              <w:rPr>
                <w:spacing w:val="-15"/>
                <w:sz w:val="24"/>
              </w:rPr>
              <w:t> </w:t>
            </w:r>
            <w:r>
              <w:rPr>
                <w:sz w:val="24"/>
              </w:rPr>
              <w:t>безопасности</w:t>
            </w:r>
            <w:r>
              <w:rPr>
                <w:spacing w:val="-3"/>
                <w:sz w:val="24"/>
              </w:rPr>
              <w:t> </w:t>
            </w:r>
            <w:r>
              <w:rPr>
                <w:sz w:val="24"/>
              </w:rPr>
              <w:t>и</w:t>
            </w:r>
            <w:r>
              <w:rPr>
                <w:spacing w:val="-4"/>
                <w:sz w:val="24"/>
              </w:rPr>
              <w:t> </w:t>
            </w:r>
            <w:r>
              <w:rPr>
                <w:sz w:val="24"/>
              </w:rPr>
              <w:t>защиты</w:t>
            </w:r>
            <w:r>
              <w:rPr>
                <w:spacing w:val="-2"/>
                <w:sz w:val="24"/>
              </w:rPr>
              <w:t> Родины</w:t>
            </w:r>
          </w:p>
        </w:tc>
        <w:tc>
          <w:tcPr>
            <w:tcW w:w="996" w:type="dxa"/>
          </w:tcPr>
          <w:p>
            <w:pPr>
              <w:pStyle w:val="TableParagraph"/>
              <w:spacing w:line="244" w:lineRule="exact"/>
              <w:ind w:left="30"/>
              <w:jc w:val="center"/>
              <w:rPr>
                <w:sz w:val="24"/>
              </w:rPr>
            </w:pPr>
            <w:r>
              <w:rPr>
                <w:spacing w:val="-5"/>
                <w:sz w:val="24"/>
              </w:rPr>
              <w:t>321</w:t>
            </w:r>
          </w:p>
        </w:tc>
      </w:tr>
      <w:tr>
        <w:trPr>
          <w:trHeight w:val="276" w:hRule="atLeast"/>
        </w:trPr>
        <w:tc>
          <w:tcPr>
            <w:tcW w:w="1184" w:type="dxa"/>
          </w:tcPr>
          <w:p>
            <w:pPr>
              <w:pStyle w:val="TableParagraph"/>
              <w:spacing w:line="237" w:lineRule="exact"/>
              <w:ind w:left="91"/>
              <w:jc w:val="center"/>
              <w:rPr>
                <w:sz w:val="24"/>
              </w:rPr>
            </w:pPr>
            <w:r>
              <w:rPr>
                <w:spacing w:val="-2"/>
                <w:sz w:val="24"/>
              </w:rPr>
              <w:t>3.1.8.</w:t>
            </w:r>
          </w:p>
        </w:tc>
        <w:tc>
          <w:tcPr>
            <w:tcW w:w="7324" w:type="dxa"/>
          </w:tcPr>
          <w:p>
            <w:pPr>
              <w:pStyle w:val="TableParagraph"/>
              <w:spacing w:line="256" w:lineRule="exact"/>
              <w:ind w:left="157"/>
              <w:rPr>
                <w:sz w:val="24"/>
              </w:rPr>
            </w:pPr>
            <w:r>
              <w:rPr>
                <w:sz w:val="24"/>
              </w:rPr>
              <w:t>Иностранный</w:t>
            </w:r>
            <w:r>
              <w:rPr>
                <w:spacing w:val="-7"/>
                <w:sz w:val="24"/>
              </w:rPr>
              <w:t> </w:t>
            </w:r>
            <w:r>
              <w:rPr>
                <w:sz w:val="24"/>
              </w:rPr>
              <w:t>язык</w:t>
            </w:r>
            <w:r>
              <w:rPr>
                <w:spacing w:val="-10"/>
                <w:sz w:val="24"/>
              </w:rPr>
              <w:t> </w:t>
            </w:r>
            <w:r>
              <w:rPr>
                <w:spacing w:val="-2"/>
                <w:sz w:val="24"/>
              </w:rPr>
              <w:t>(английский)</w:t>
            </w:r>
          </w:p>
        </w:tc>
        <w:tc>
          <w:tcPr>
            <w:tcW w:w="996" w:type="dxa"/>
          </w:tcPr>
          <w:p>
            <w:pPr>
              <w:pStyle w:val="TableParagraph"/>
              <w:spacing w:line="256" w:lineRule="exact"/>
              <w:ind w:left="30"/>
              <w:jc w:val="center"/>
              <w:rPr>
                <w:sz w:val="24"/>
              </w:rPr>
            </w:pPr>
            <w:r>
              <w:rPr>
                <w:spacing w:val="-5"/>
                <w:sz w:val="24"/>
              </w:rPr>
              <w:t>327</w:t>
            </w:r>
          </w:p>
        </w:tc>
      </w:tr>
      <w:tr>
        <w:trPr>
          <w:trHeight w:val="316" w:hRule="atLeast"/>
        </w:trPr>
        <w:tc>
          <w:tcPr>
            <w:tcW w:w="1184" w:type="dxa"/>
          </w:tcPr>
          <w:p>
            <w:pPr>
              <w:pStyle w:val="TableParagraph"/>
              <w:spacing w:line="241" w:lineRule="exact"/>
              <w:ind w:left="91" w:right="51"/>
              <w:jc w:val="center"/>
              <w:rPr>
                <w:sz w:val="24"/>
              </w:rPr>
            </w:pPr>
            <w:r>
              <w:rPr>
                <w:spacing w:val="-2"/>
                <w:sz w:val="24"/>
              </w:rPr>
              <w:t>3.1.9</w:t>
            </w:r>
          </w:p>
        </w:tc>
        <w:tc>
          <w:tcPr>
            <w:tcW w:w="7324" w:type="dxa"/>
          </w:tcPr>
          <w:p>
            <w:pPr>
              <w:pStyle w:val="TableParagraph"/>
              <w:spacing w:line="265" w:lineRule="exact"/>
              <w:ind w:left="157"/>
              <w:rPr>
                <w:sz w:val="24"/>
              </w:rPr>
            </w:pPr>
            <w:r>
              <w:rPr>
                <w:spacing w:val="-2"/>
                <w:sz w:val="24"/>
              </w:rPr>
              <w:t>Математика</w:t>
            </w:r>
          </w:p>
        </w:tc>
        <w:tc>
          <w:tcPr>
            <w:tcW w:w="996" w:type="dxa"/>
          </w:tcPr>
          <w:p>
            <w:pPr>
              <w:pStyle w:val="TableParagraph"/>
              <w:spacing w:line="263" w:lineRule="exact"/>
              <w:ind w:left="30"/>
              <w:jc w:val="center"/>
              <w:rPr>
                <w:sz w:val="24"/>
              </w:rPr>
            </w:pPr>
            <w:r>
              <w:rPr>
                <w:spacing w:val="-5"/>
                <w:sz w:val="24"/>
              </w:rPr>
              <w:t>346</w:t>
            </w:r>
          </w:p>
        </w:tc>
      </w:tr>
      <w:tr>
        <w:trPr>
          <w:trHeight w:val="316" w:hRule="atLeast"/>
        </w:trPr>
        <w:tc>
          <w:tcPr>
            <w:tcW w:w="1184" w:type="dxa"/>
          </w:tcPr>
          <w:p>
            <w:pPr>
              <w:pStyle w:val="TableParagraph"/>
              <w:spacing w:line="241" w:lineRule="exact"/>
              <w:ind w:left="91" w:right="53"/>
              <w:jc w:val="center"/>
              <w:rPr>
                <w:sz w:val="24"/>
              </w:rPr>
            </w:pPr>
            <w:r>
              <w:rPr>
                <w:spacing w:val="-2"/>
                <w:sz w:val="24"/>
              </w:rPr>
              <w:t>3.1.10.</w:t>
            </w:r>
          </w:p>
        </w:tc>
        <w:tc>
          <w:tcPr>
            <w:tcW w:w="7324" w:type="dxa"/>
          </w:tcPr>
          <w:p>
            <w:pPr>
              <w:pStyle w:val="TableParagraph"/>
              <w:spacing w:line="253" w:lineRule="exact"/>
              <w:ind w:left="157"/>
              <w:rPr>
                <w:sz w:val="24"/>
              </w:rPr>
            </w:pPr>
            <w:r>
              <w:rPr>
                <w:spacing w:val="-2"/>
                <w:sz w:val="24"/>
              </w:rPr>
              <w:t>Информатика</w:t>
            </w:r>
          </w:p>
        </w:tc>
        <w:tc>
          <w:tcPr>
            <w:tcW w:w="996" w:type="dxa"/>
          </w:tcPr>
          <w:p>
            <w:pPr>
              <w:pStyle w:val="TableParagraph"/>
              <w:spacing w:line="263" w:lineRule="exact"/>
              <w:ind w:left="30"/>
              <w:jc w:val="center"/>
              <w:rPr>
                <w:sz w:val="24"/>
              </w:rPr>
            </w:pPr>
            <w:r>
              <w:rPr>
                <w:spacing w:val="-5"/>
                <w:sz w:val="24"/>
              </w:rPr>
              <w:t>372</w:t>
            </w:r>
          </w:p>
        </w:tc>
      </w:tr>
      <w:tr>
        <w:trPr>
          <w:trHeight w:val="316" w:hRule="atLeast"/>
        </w:trPr>
        <w:tc>
          <w:tcPr>
            <w:tcW w:w="1184" w:type="dxa"/>
          </w:tcPr>
          <w:p>
            <w:pPr>
              <w:pStyle w:val="TableParagraph"/>
              <w:spacing w:line="241" w:lineRule="exact"/>
              <w:ind w:left="91" w:right="51"/>
              <w:jc w:val="center"/>
              <w:rPr>
                <w:sz w:val="24"/>
              </w:rPr>
            </w:pPr>
            <w:r>
              <w:rPr>
                <w:spacing w:val="-2"/>
                <w:sz w:val="24"/>
              </w:rPr>
              <w:t>3.1.11</w:t>
            </w:r>
          </w:p>
        </w:tc>
        <w:tc>
          <w:tcPr>
            <w:tcW w:w="7324" w:type="dxa"/>
          </w:tcPr>
          <w:p>
            <w:pPr>
              <w:pStyle w:val="TableParagraph"/>
              <w:spacing w:line="265" w:lineRule="exact"/>
              <w:ind w:left="157"/>
              <w:rPr>
                <w:sz w:val="24"/>
              </w:rPr>
            </w:pPr>
            <w:r>
              <w:rPr>
                <w:spacing w:val="-2"/>
                <w:sz w:val="24"/>
              </w:rPr>
              <w:t>Физика</w:t>
            </w:r>
          </w:p>
        </w:tc>
        <w:tc>
          <w:tcPr>
            <w:tcW w:w="996" w:type="dxa"/>
          </w:tcPr>
          <w:p>
            <w:pPr>
              <w:pStyle w:val="TableParagraph"/>
              <w:spacing w:line="263" w:lineRule="exact"/>
              <w:ind w:left="30"/>
              <w:jc w:val="center"/>
              <w:rPr>
                <w:sz w:val="24"/>
              </w:rPr>
            </w:pPr>
            <w:r>
              <w:rPr>
                <w:spacing w:val="-5"/>
                <w:sz w:val="24"/>
              </w:rPr>
              <w:t>387</w:t>
            </w:r>
          </w:p>
        </w:tc>
      </w:tr>
      <w:tr>
        <w:trPr>
          <w:trHeight w:val="318" w:hRule="atLeast"/>
        </w:trPr>
        <w:tc>
          <w:tcPr>
            <w:tcW w:w="1184" w:type="dxa"/>
          </w:tcPr>
          <w:p>
            <w:pPr>
              <w:pStyle w:val="TableParagraph"/>
              <w:spacing w:line="241" w:lineRule="exact"/>
              <w:ind w:left="91" w:right="51"/>
              <w:jc w:val="center"/>
              <w:rPr>
                <w:sz w:val="24"/>
              </w:rPr>
            </w:pPr>
            <w:r>
              <w:rPr>
                <w:spacing w:val="-2"/>
                <w:sz w:val="24"/>
              </w:rPr>
              <w:t>3.1.12</w:t>
            </w:r>
          </w:p>
        </w:tc>
        <w:tc>
          <w:tcPr>
            <w:tcW w:w="7324" w:type="dxa"/>
          </w:tcPr>
          <w:p>
            <w:pPr>
              <w:pStyle w:val="TableParagraph"/>
              <w:spacing w:line="251" w:lineRule="exact"/>
              <w:ind w:left="157"/>
              <w:rPr>
                <w:sz w:val="24"/>
              </w:rPr>
            </w:pPr>
            <w:r>
              <w:rPr>
                <w:spacing w:val="-2"/>
                <w:sz w:val="24"/>
              </w:rPr>
              <w:t>Биология</w:t>
            </w:r>
          </w:p>
        </w:tc>
        <w:tc>
          <w:tcPr>
            <w:tcW w:w="996" w:type="dxa"/>
          </w:tcPr>
          <w:p>
            <w:pPr>
              <w:pStyle w:val="TableParagraph"/>
              <w:spacing w:line="263" w:lineRule="exact"/>
              <w:ind w:left="30"/>
              <w:jc w:val="center"/>
              <w:rPr>
                <w:sz w:val="24"/>
              </w:rPr>
            </w:pPr>
            <w:r>
              <w:rPr>
                <w:spacing w:val="-5"/>
                <w:sz w:val="24"/>
              </w:rPr>
              <w:t>401</w:t>
            </w:r>
          </w:p>
        </w:tc>
      </w:tr>
      <w:tr>
        <w:trPr>
          <w:trHeight w:val="316" w:hRule="atLeast"/>
        </w:trPr>
        <w:tc>
          <w:tcPr>
            <w:tcW w:w="1184" w:type="dxa"/>
          </w:tcPr>
          <w:p>
            <w:pPr>
              <w:pStyle w:val="TableParagraph"/>
              <w:spacing w:line="239" w:lineRule="exact"/>
              <w:ind w:left="91" w:right="51"/>
              <w:jc w:val="center"/>
              <w:rPr>
                <w:sz w:val="24"/>
              </w:rPr>
            </w:pPr>
            <w:r>
              <w:rPr>
                <w:spacing w:val="-2"/>
                <w:sz w:val="24"/>
              </w:rPr>
              <w:t>3.1.13</w:t>
            </w:r>
          </w:p>
        </w:tc>
        <w:tc>
          <w:tcPr>
            <w:tcW w:w="7324" w:type="dxa"/>
          </w:tcPr>
          <w:p>
            <w:pPr>
              <w:pStyle w:val="TableParagraph"/>
              <w:spacing w:line="251" w:lineRule="exact"/>
              <w:ind w:left="157"/>
              <w:rPr>
                <w:sz w:val="24"/>
              </w:rPr>
            </w:pPr>
            <w:r>
              <w:rPr>
                <w:spacing w:val="-2"/>
                <w:sz w:val="24"/>
              </w:rPr>
              <w:t>Химия</w:t>
            </w:r>
          </w:p>
        </w:tc>
        <w:tc>
          <w:tcPr>
            <w:tcW w:w="996" w:type="dxa"/>
          </w:tcPr>
          <w:p>
            <w:pPr>
              <w:pStyle w:val="TableParagraph"/>
              <w:spacing w:line="261" w:lineRule="exact"/>
              <w:ind w:left="30"/>
              <w:jc w:val="center"/>
              <w:rPr>
                <w:sz w:val="24"/>
              </w:rPr>
            </w:pPr>
            <w:r>
              <w:rPr>
                <w:spacing w:val="-5"/>
                <w:sz w:val="24"/>
              </w:rPr>
              <w:t>415</w:t>
            </w:r>
          </w:p>
        </w:tc>
      </w:tr>
      <w:tr>
        <w:trPr>
          <w:trHeight w:val="313" w:hRule="atLeast"/>
        </w:trPr>
        <w:tc>
          <w:tcPr>
            <w:tcW w:w="1184" w:type="dxa"/>
          </w:tcPr>
          <w:p>
            <w:pPr>
              <w:pStyle w:val="TableParagraph"/>
              <w:spacing w:line="241" w:lineRule="exact"/>
              <w:ind w:left="91" w:right="51"/>
              <w:jc w:val="center"/>
              <w:rPr>
                <w:sz w:val="24"/>
              </w:rPr>
            </w:pPr>
            <w:r>
              <w:rPr>
                <w:spacing w:val="-2"/>
                <w:sz w:val="24"/>
              </w:rPr>
              <w:t>3.1.14</w:t>
            </w:r>
          </w:p>
        </w:tc>
        <w:tc>
          <w:tcPr>
            <w:tcW w:w="7324" w:type="dxa"/>
          </w:tcPr>
          <w:p>
            <w:pPr>
              <w:pStyle w:val="TableParagraph"/>
              <w:spacing w:line="253" w:lineRule="exact"/>
              <w:ind w:left="157"/>
              <w:rPr>
                <w:sz w:val="24"/>
              </w:rPr>
            </w:pPr>
            <w:r>
              <w:rPr>
                <w:sz w:val="24"/>
              </w:rPr>
              <w:t>Изобразительное</w:t>
            </w:r>
            <w:r>
              <w:rPr>
                <w:spacing w:val="-14"/>
                <w:sz w:val="24"/>
              </w:rPr>
              <w:t> </w:t>
            </w:r>
            <w:r>
              <w:rPr>
                <w:spacing w:val="-2"/>
                <w:sz w:val="24"/>
              </w:rPr>
              <w:t>искусство</w:t>
            </w:r>
          </w:p>
        </w:tc>
        <w:tc>
          <w:tcPr>
            <w:tcW w:w="996" w:type="dxa"/>
          </w:tcPr>
          <w:p>
            <w:pPr>
              <w:pStyle w:val="TableParagraph"/>
              <w:spacing w:line="263" w:lineRule="exact"/>
              <w:ind w:left="30"/>
              <w:jc w:val="center"/>
              <w:rPr>
                <w:sz w:val="24"/>
              </w:rPr>
            </w:pPr>
            <w:r>
              <w:rPr>
                <w:spacing w:val="-5"/>
                <w:sz w:val="24"/>
              </w:rPr>
              <w:t>427</w:t>
            </w:r>
          </w:p>
        </w:tc>
      </w:tr>
      <w:tr>
        <w:trPr>
          <w:trHeight w:val="318" w:hRule="atLeast"/>
        </w:trPr>
        <w:tc>
          <w:tcPr>
            <w:tcW w:w="1184" w:type="dxa"/>
          </w:tcPr>
          <w:p>
            <w:pPr>
              <w:pStyle w:val="TableParagraph"/>
              <w:spacing w:line="244" w:lineRule="exact"/>
              <w:ind w:left="91" w:right="51"/>
              <w:jc w:val="center"/>
              <w:rPr>
                <w:sz w:val="24"/>
              </w:rPr>
            </w:pPr>
            <w:r>
              <w:rPr>
                <w:spacing w:val="-2"/>
                <w:sz w:val="24"/>
              </w:rPr>
              <w:t>3.1.15</w:t>
            </w:r>
          </w:p>
        </w:tc>
        <w:tc>
          <w:tcPr>
            <w:tcW w:w="7324" w:type="dxa"/>
          </w:tcPr>
          <w:p>
            <w:pPr>
              <w:pStyle w:val="TableParagraph"/>
              <w:spacing w:line="256" w:lineRule="exact"/>
              <w:ind w:left="157"/>
              <w:rPr>
                <w:sz w:val="24"/>
              </w:rPr>
            </w:pPr>
            <w:r>
              <w:rPr>
                <w:spacing w:val="-2"/>
                <w:sz w:val="24"/>
              </w:rPr>
              <w:t>Труд(технология)</w:t>
            </w:r>
          </w:p>
        </w:tc>
        <w:tc>
          <w:tcPr>
            <w:tcW w:w="996" w:type="dxa"/>
          </w:tcPr>
          <w:p>
            <w:pPr>
              <w:pStyle w:val="TableParagraph"/>
              <w:spacing w:line="268" w:lineRule="exact"/>
              <w:ind w:left="30"/>
              <w:jc w:val="center"/>
              <w:rPr>
                <w:sz w:val="24"/>
              </w:rPr>
            </w:pPr>
            <w:r>
              <w:rPr>
                <w:spacing w:val="-5"/>
                <w:sz w:val="24"/>
              </w:rPr>
              <w:t>446</w:t>
            </w:r>
          </w:p>
        </w:tc>
      </w:tr>
      <w:tr>
        <w:trPr>
          <w:trHeight w:val="268" w:hRule="atLeast"/>
        </w:trPr>
        <w:tc>
          <w:tcPr>
            <w:tcW w:w="1184" w:type="dxa"/>
          </w:tcPr>
          <w:p>
            <w:pPr>
              <w:pStyle w:val="TableParagraph"/>
              <w:spacing w:line="239" w:lineRule="exact"/>
              <w:ind w:left="91" w:right="51"/>
              <w:jc w:val="center"/>
              <w:rPr>
                <w:sz w:val="24"/>
              </w:rPr>
            </w:pPr>
            <w:r>
              <w:rPr>
                <w:spacing w:val="-2"/>
                <w:sz w:val="24"/>
              </w:rPr>
              <w:t>3.1.16</w:t>
            </w:r>
          </w:p>
        </w:tc>
        <w:tc>
          <w:tcPr>
            <w:tcW w:w="7324" w:type="dxa"/>
          </w:tcPr>
          <w:p>
            <w:pPr>
              <w:pStyle w:val="TableParagraph"/>
              <w:spacing w:line="248" w:lineRule="exact"/>
              <w:ind w:left="157"/>
              <w:rPr>
                <w:sz w:val="24"/>
              </w:rPr>
            </w:pPr>
            <w:r>
              <w:rPr>
                <w:sz w:val="24"/>
              </w:rPr>
              <w:t>Адаптивная</w:t>
            </w:r>
            <w:r>
              <w:rPr>
                <w:spacing w:val="-14"/>
                <w:sz w:val="24"/>
              </w:rPr>
              <w:t> </w:t>
            </w:r>
            <w:r>
              <w:rPr>
                <w:sz w:val="24"/>
              </w:rPr>
              <w:t>физическая</w:t>
            </w:r>
            <w:r>
              <w:rPr>
                <w:spacing w:val="-14"/>
                <w:sz w:val="24"/>
              </w:rPr>
              <w:t> </w:t>
            </w:r>
            <w:r>
              <w:rPr>
                <w:spacing w:val="-2"/>
                <w:sz w:val="24"/>
              </w:rPr>
              <w:t>культура</w:t>
            </w:r>
          </w:p>
        </w:tc>
        <w:tc>
          <w:tcPr>
            <w:tcW w:w="996" w:type="dxa"/>
          </w:tcPr>
          <w:p>
            <w:pPr>
              <w:pStyle w:val="TableParagraph"/>
              <w:spacing w:line="248" w:lineRule="exact"/>
              <w:ind w:left="30"/>
              <w:jc w:val="center"/>
              <w:rPr>
                <w:sz w:val="24"/>
              </w:rPr>
            </w:pPr>
            <w:r>
              <w:rPr>
                <w:spacing w:val="-5"/>
                <w:sz w:val="24"/>
              </w:rPr>
              <w:t>457</w:t>
            </w:r>
          </w:p>
        </w:tc>
      </w:tr>
      <w:tr>
        <w:trPr>
          <w:trHeight w:val="318" w:hRule="atLeast"/>
        </w:trPr>
        <w:tc>
          <w:tcPr>
            <w:tcW w:w="1184" w:type="dxa"/>
          </w:tcPr>
          <w:p>
            <w:pPr>
              <w:pStyle w:val="TableParagraph"/>
              <w:spacing w:line="239" w:lineRule="exact"/>
              <w:ind w:left="91" w:right="51"/>
              <w:jc w:val="center"/>
              <w:rPr>
                <w:sz w:val="24"/>
              </w:rPr>
            </w:pPr>
            <w:r>
              <w:rPr>
                <w:spacing w:val="-2"/>
                <w:sz w:val="24"/>
              </w:rPr>
              <w:t>3.1.17</w:t>
            </w:r>
          </w:p>
        </w:tc>
        <w:tc>
          <w:tcPr>
            <w:tcW w:w="7324" w:type="dxa"/>
          </w:tcPr>
          <w:p>
            <w:pPr>
              <w:pStyle w:val="TableParagraph"/>
              <w:spacing w:line="251" w:lineRule="exact"/>
              <w:ind w:left="157"/>
              <w:rPr>
                <w:sz w:val="24"/>
              </w:rPr>
            </w:pPr>
            <w:r>
              <w:rPr>
                <w:sz w:val="24"/>
              </w:rPr>
              <w:t>Основы</w:t>
            </w:r>
            <w:r>
              <w:rPr>
                <w:spacing w:val="-15"/>
                <w:sz w:val="24"/>
              </w:rPr>
              <w:t> </w:t>
            </w:r>
            <w:r>
              <w:rPr>
                <w:sz w:val="24"/>
              </w:rPr>
              <w:t>духовно-нравственной</w:t>
            </w:r>
            <w:r>
              <w:rPr>
                <w:spacing w:val="-10"/>
                <w:sz w:val="24"/>
              </w:rPr>
              <w:t> </w:t>
            </w:r>
            <w:r>
              <w:rPr>
                <w:sz w:val="24"/>
              </w:rPr>
              <w:t>культуры</w:t>
            </w:r>
            <w:r>
              <w:rPr>
                <w:spacing w:val="-11"/>
                <w:sz w:val="24"/>
              </w:rPr>
              <w:t> </w:t>
            </w:r>
            <w:r>
              <w:rPr>
                <w:sz w:val="24"/>
              </w:rPr>
              <w:t>народов</w:t>
            </w:r>
            <w:r>
              <w:rPr>
                <w:spacing w:val="-11"/>
                <w:sz w:val="24"/>
              </w:rPr>
              <w:t> </w:t>
            </w:r>
            <w:r>
              <w:rPr>
                <w:spacing w:val="-2"/>
                <w:sz w:val="24"/>
              </w:rPr>
              <w:t>России</w:t>
            </w:r>
          </w:p>
        </w:tc>
        <w:tc>
          <w:tcPr>
            <w:tcW w:w="996" w:type="dxa"/>
          </w:tcPr>
          <w:p>
            <w:pPr>
              <w:pStyle w:val="TableParagraph"/>
              <w:spacing w:line="260" w:lineRule="exact"/>
              <w:ind w:left="30"/>
              <w:jc w:val="center"/>
              <w:rPr>
                <w:sz w:val="24"/>
              </w:rPr>
            </w:pPr>
            <w:r>
              <w:rPr>
                <w:spacing w:val="-5"/>
                <w:sz w:val="24"/>
              </w:rPr>
              <w:t>472</w:t>
            </w:r>
          </w:p>
        </w:tc>
      </w:tr>
      <w:tr>
        <w:trPr>
          <w:trHeight w:val="316" w:hRule="atLeast"/>
        </w:trPr>
        <w:tc>
          <w:tcPr>
            <w:tcW w:w="1184" w:type="dxa"/>
          </w:tcPr>
          <w:p>
            <w:pPr>
              <w:pStyle w:val="TableParagraph"/>
              <w:spacing w:line="239" w:lineRule="exact"/>
              <w:ind w:left="91" w:right="51"/>
              <w:jc w:val="center"/>
              <w:rPr>
                <w:sz w:val="24"/>
              </w:rPr>
            </w:pPr>
            <w:r>
              <w:rPr>
                <w:spacing w:val="-4"/>
                <w:sz w:val="24"/>
              </w:rPr>
              <w:t>2.2.</w:t>
            </w:r>
          </w:p>
        </w:tc>
        <w:tc>
          <w:tcPr>
            <w:tcW w:w="7324" w:type="dxa"/>
          </w:tcPr>
          <w:p>
            <w:pPr>
              <w:pStyle w:val="TableParagraph"/>
              <w:spacing w:line="251" w:lineRule="exact"/>
              <w:ind w:left="157"/>
              <w:rPr>
                <w:sz w:val="24"/>
              </w:rPr>
            </w:pPr>
            <w:r>
              <w:rPr>
                <w:sz w:val="24"/>
              </w:rPr>
              <w:t>Программа</w:t>
            </w:r>
            <w:r>
              <w:rPr>
                <w:spacing w:val="-15"/>
                <w:sz w:val="24"/>
              </w:rPr>
              <w:t> </w:t>
            </w:r>
            <w:r>
              <w:rPr>
                <w:sz w:val="24"/>
              </w:rPr>
              <w:t>формирования</w:t>
            </w:r>
            <w:r>
              <w:rPr>
                <w:spacing w:val="-5"/>
                <w:sz w:val="24"/>
              </w:rPr>
              <w:t> </w:t>
            </w:r>
            <w:r>
              <w:rPr>
                <w:sz w:val="24"/>
              </w:rPr>
              <w:t>универсальных</w:t>
            </w:r>
            <w:r>
              <w:rPr>
                <w:spacing w:val="-1"/>
                <w:sz w:val="24"/>
              </w:rPr>
              <w:t> </w:t>
            </w:r>
            <w:r>
              <w:rPr>
                <w:sz w:val="24"/>
              </w:rPr>
              <w:t>учебных</w:t>
            </w:r>
            <w:r>
              <w:rPr>
                <w:spacing w:val="-13"/>
                <w:sz w:val="24"/>
              </w:rPr>
              <w:t> </w:t>
            </w:r>
            <w:r>
              <w:rPr>
                <w:sz w:val="24"/>
              </w:rPr>
              <w:t>действий</w:t>
            </w:r>
            <w:r>
              <w:rPr>
                <w:spacing w:val="-3"/>
                <w:sz w:val="24"/>
              </w:rPr>
              <w:t> </w:t>
            </w:r>
            <w:r>
              <w:rPr>
                <w:spacing w:val="-10"/>
                <w:sz w:val="24"/>
              </w:rPr>
              <w:t>у</w:t>
            </w:r>
          </w:p>
        </w:tc>
        <w:tc>
          <w:tcPr>
            <w:tcW w:w="996" w:type="dxa"/>
          </w:tcPr>
          <w:p>
            <w:pPr>
              <w:pStyle w:val="TableParagraph"/>
              <w:spacing w:line="261" w:lineRule="exact"/>
              <w:ind w:left="30"/>
              <w:jc w:val="center"/>
              <w:rPr>
                <w:sz w:val="24"/>
              </w:rPr>
            </w:pPr>
            <w:r>
              <w:rPr>
                <w:spacing w:val="-5"/>
                <w:sz w:val="24"/>
              </w:rPr>
              <w:t>477</w:t>
            </w:r>
          </w:p>
        </w:tc>
      </w:tr>
    </w:tbl>
    <w:p>
      <w:pPr>
        <w:spacing w:after="0" w:line="261" w:lineRule="exact"/>
        <w:jc w:val="center"/>
        <w:rPr>
          <w:sz w:val="24"/>
        </w:rPr>
        <w:sectPr>
          <w:footerReference w:type="default" r:id="rId5"/>
          <w:pgSz w:w="11930" w:h="16860"/>
          <w:pgMar w:header="0" w:footer="986" w:top="740" w:bottom="1337" w:left="60" w:right="200"/>
          <w:pgNumType w:start="2"/>
        </w:sectPr>
      </w:pPr>
    </w:p>
    <w:tbl>
      <w:tblPr>
        <w:tblW w:w="0" w:type="auto"/>
        <w:jc w:val="left"/>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4"/>
        <w:gridCol w:w="7324"/>
        <w:gridCol w:w="996"/>
      </w:tblGrid>
      <w:tr>
        <w:trPr>
          <w:trHeight w:val="316" w:hRule="atLeast"/>
        </w:trPr>
        <w:tc>
          <w:tcPr>
            <w:tcW w:w="1184" w:type="dxa"/>
          </w:tcPr>
          <w:p>
            <w:pPr>
              <w:pStyle w:val="TableParagraph"/>
              <w:ind w:left="0"/>
              <w:rPr>
                <w:sz w:val="24"/>
              </w:rPr>
            </w:pPr>
          </w:p>
        </w:tc>
        <w:tc>
          <w:tcPr>
            <w:tcW w:w="7324" w:type="dxa"/>
          </w:tcPr>
          <w:p>
            <w:pPr>
              <w:pStyle w:val="TableParagraph"/>
              <w:spacing w:line="249" w:lineRule="exact"/>
              <w:ind w:left="157"/>
              <w:rPr>
                <w:sz w:val="24"/>
              </w:rPr>
            </w:pPr>
            <w:r>
              <w:rPr>
                <w:spacing w:val="-2"/>
                <w:sz w:val="24"/>
              </w:rPr>
              <w:t>обучающихся</w:t>
            </w:r>
          </w:p>
        </w:tc>
        <w:tc>
          <w:tcPr>
            <w:tcW w:w="996" w:type="dxa"/>
          </w:tcPr>
          <w:p>
            <w:pPr>
              <w:pStyle w:val="TableParagraph"/>
              <w:ind w:left="0"/>
              <w:rPr>
                <w:sz w:val="24"/>
              </w:rPr>
            </w:pPr>
          </w:p>
        </w:tc>
      </w:tr>
      <w:tr>
        <w:trPr>
          <w:trHeight w:val="319" w:hRule="atLeast"/>
        </w:trPr>
        <w:tc>
          <w:tcPr>
            <w:tcW w:w="1184" w:type="dxa"/>
          </w:tcPr>
          <w:p>
            <w:pPr>
              <w:pStyle w:val="TableParagraph"/>
              <w:spacing w:line="237" w:lineRule="exact"/>
              <w:ind w:left="91" w:right="51"/>
              <w:jc w:val="center"/>
              <w:rPr>
                <w:sz w:val="24"/>
              </w:rPr>
            </w:pPr>
            <w:r>
              <w:rPr>
                <w:spacing w:val="-4"/>
                <w:sz w:val="24"/>
              </w:rPr>
              <w:t>2.3.</w:t>
            </w:r>
          </w:p>
        </w:tc>
        <w:tc>
          <w:tcPr>
            <w:tcW w:w="7324" w:type="dxa"/>
          </w:tcPr>
          <w:p>
            <w:pPr>
              <w:pStyle w:val="TableParagraph"/>
              <w:spacing w:line="246" w:lineRule="exact"/>
              <w:ind w:left="157"/>
              <w:rPr>
                <w:sz w:val="24"/>
              </w:rPr>
            </w:pPr>
            <w:r>
              <w:rPr>
                <w:sz w:val="24"/>
              </w:rPr>
              <w:t>Программа</w:t>
            </w:r>
            <w:r>
              <w:rPr>
                <w:spacing w:val="-14"/>
                <w:sz w:val="24"/>
              </w:rPr>
              <w:t> </w:t>
            </w:r>
            <w:r>
              <w:rPr>
                <w:sz w:val="24"/>
              </w:rPr>
              <w:t>коррекционной</w:t>
            </w:r>
            <w:r>
              <w:rPr>
                <w:spacing w:val="-1"/>
                <w:sz w:val="24"/>
              </w:rPr>
              <w:t> </w:t>
            </w:r>
            <w:r>
              <w:rPr>
                <w:spacing w:val="-2"/>
                <w:sz w:val="24"/>
              </w:rPr>
              <w:t>работы</w:t>
            </w:r>
          </w:p>
        </w:tc>
        <w:tc>
          <w:tcPr>
            <w:tcW w:w="996" w:type="dxa"/>
          </w:tcPr>
          <w:p>
            <w:pPr>
              <w:pStyle w:val="TableParagraph"/>
              <w:spacing w:line="261" w:lineRule="exact"/>
              <w:ind w:left="30" w:right="5"/>
              <w:jc w:val="center"/>
              <w:rPr>
                <w:sz w:val="24"/>
              </w:rPr>
            </w:pPr>
            <w:r>
              <w:rPr>
                <w:spacing w:val="-5"/>
                <w:sz w:val="24"/>
              </w:rPr>
              <w:t>501</w:t>
            </w:r>
          </w:p>
        </w:tc>
      </w:tr>
      <w:tr>
        <w:trPr>
          <w:trHeight w:val="314" w:hRule="atLeast"/>
        </w:trPr>
        <w:tc>
          <w:tcPr>
            <w:tcW w:w="1184" w:type="dxa"/>
          </w:tcPr>
          <w:p>
            <w:pPr>
              <w:pStyle w:val="TableParagraph"/>
              <w:spacing w:line="239" w:lineRule="exact"/>
              <w:ind w:left="91" w:right="51"/>
              <w:jc w:val="center"/>
              <w:rPr>
                <w:sz w:val="24"/>
              </w:rPr>
            </w:pPr>
            <w:r>
              <w:rPr>
                <w:spacing w:val="-4"/>
                <w:sz w:val="24"/>
              </w:rPr>
              <w:t>2.4.</w:t>
            </w:r>
          </w:p>
        </w:tc>
        <w:tc>
          <w:tcPr>
            <w:tcW w:w="7324" w:type="dxa"/>
          </w:tcPr>
          <w:p>
            <w:pPr>
              <w:pStyle w:val="TableParagraph"/>
              <w:spacing w:line="249" w:lineRule="exact"/>
              <w:ind w:left="157"/>
              <w:rPr>
                <w:sz w:val="24"/>
              </w:rPr>
            </w:pPr>
            <w:r>
              <w:rPr>
                <w:sz w:val="24"/>
              </w:rPr>
              <w:t>Рабочая</w:t>
            </w:r>
            <w:r>
              <w:rPr>
                <w:spacing w:val="-9"/>
                <w:sz w:val="24"/>
              </w:rPr>
              <w:t> </w:t>
            </w:r>
            <w:r>
              <w:rPr>
                <w:sz w:val="24"/>
              </w:rPr>
              <w:t>программа</w:t>
            </w:r>
            <w:r>
              <w:rPr>
                <w:spacing w:val="-5"/>
                <w:sz w:val="24"/>
              </w:rPr>
              <w:t> </w:t>
            </w:r>
            <w:r>
              <w:rPr>
                <w:spacing w:val="-2"/>
                <w:sz w:val="24"/>
              </w:rPr>
              <w:t>воспитания</w:t>
            </w:r>
          </w:p>
        </w:tc>
        <w:tc>
          <w:tcPr>
            <w:tcW w:w="996" w:type="dxa"/>
          </w:tcPr>
          <w:p>
            <w:pPr>
              <w:pStyle w:val="TableParagraph"/>
              <w:spacing w:line="261" w:lineRule="exact"/>
              <w:ind w:left="30" w:right="5"/>
              <w:jc w:val="center"/>
              <w:rPr>
                <w:sz w:val="24"/>
              </w:rPr>
            </w:pPr>
            <w:r>
              <w:rPr>
                <w:spacing w:val="-5"/>
                <w:sz w:val="24"/>
              </w:rPr>
              <w:t>523</w:t>
            </w:r>
          </w:p>
        </w:tc>
      </w:tr>
      <w:tr>
        <w:trPr>
          <w:trHeight w:val="741" w:hRule="atLeast"/>
        </w:trPr>
        <w:tc>
          <w:tcPr>
            <w:tcW w:w="1184" w:type="dxa"/>
            <w:shd w:val="clear" w:color="auto" w:fill="EEEEEE"/>
          </w:tcPr>
          <w:p>
            <w:pPr>
              <w:pStyle w:val="TableParagraph"/>
              <w:spacing w:line="241" w:lineRule="exact"/>
              <w:ind w:left="91" w:right="58"/>
              <w:jc w:val="center"/>
              <w:rPr>
                <w:b/>
                <w:sz w:val="24"/>
              </w:rPr>
            </w:pPr>
            <w:r>
              <w:rPr>
                <w:b/>
                <w:spacing w:val="-5"/>
                <w:sz w:val="24"/>
              </w:rPr>
              <w:t>4.</w:t>
            </w:r>
          </w:p>
        </w:tc>
        <w:tc>
          <w:tcPr>
            <w:tcW w:w="7324" w:type="dxa"/>
            <w:shd w:val="clear" w:color="auto" w:fill="EEEEEE"/>
          </w:tcPr>
          <w:p>
            <w:pPr>
              <w:pStyle w:val="TableParagraph"/>
              <w:tabs>
                <w:tab w:pos="2685" w:val="left" w:leader="none"/>
                <w:tab w:pos="3885" w:val="left" w:leader="none"/>
                <w:tab w:pos="6173" w:val="left" w:leader="none"/>
              </w:tabs>
              <w:spacing w:line="211" w:lineRule="auto" w:before="2"/>
              <w:ind w:left="157" w:right="133"/>
              <w:rPr>
                <w:b/>
                <w:sz w:val="24"/>
              </w:rPr>
            </w:pPr>
            <w:r>
              <w:rPr>
                <w:b/>
                <w:spacing w:val="-2"/>
                <w:sz w:val="24"/>
              </w:rPr>
              <w:t>Организационный</w:t>
            </w:r>
            <w:r>
              <w:rPr>
                <w:b/>
                <w:sz w:val="24"/>
              </w:rPr>
              <w:tab/>
            </w:r>
            <w:r>
              <w:rPr>
                <w:b/>
                <w:spacing w:val="-2"/>
                <w:sz w:val="24"/>
              </w:rPr>
              <w:t>раздел</w:t>
            </w:r>
            <w:r>
              <w:rPr>
                <w:b/>
                <w:sz w:val="24"/>
              </w:rPr>
              <w:tab/>
            </w:r>
            <w:r>
              <w:rPr>
                <w:b/>
                <w:spacing w:val="-2"/>
                <w:sz w:val="24"/>
              </w:rPr>
              <w:t>адаптированной</w:t>
            </w:r>
            <w:r>
              <w:rPr>
                <w:b/>
                <w:sz w:val="24"/>
              </w:rPr>
              <w:tab/>
            </w:r>
            <w:r>
              <w:rPr>
                <w:b/>
                <w:spacing w:val="-2"/>
                <w:sz w:val="24"/>
              </w:rPr>
              <w:t>основной </w:t>
            </w:r>
            <w:r>
              <w:rPr>
                <w:b/>
                <w:sz w:val="24"/>
              </w:rPr>
              <w:t>образовательной программы основного общего образования</w:t>
            </w:r>
          </w:p>
          <w:p>
            <w:pPr>
              <w:pStyle w:val="TableParagraph"/>
              <w:spacing w:line="234" w:lineRule="exact"/>
              <w:ind w:left="157"/>
              <w:rPr>
                <w:b/>
                <w:sz w:val="24"/>
              </w:rPr>
            </w:pPr>
            <w:r>
              <w:rPr>
                <w:b/>
                <w:sz w:val="24"/>
              </w:rPr>
              <w:t>обучающихся</w:t>
            </w:r>
            <w:r>
              <w:rPr>
                <w:b/>
                <w:spacing w:val="1"/>
                <w:sz w:val="24"/>
              </w:rPr>
              <w:t> </w:t>
            </w:r>
            <w:r>
              <w:rPr>
                <w:b/>
                <w:sz w:val="24"/>
              </w:rPr>
              <w:t>с</w:t>
            </w:r>
            <w:r>
              <w:rPr>
                <w:b/>
                <w:spacing w:val="-4"/>
                <w:sz w:val="24"/>
              </w:rPr>
              <w:t> </w:t>
            </w:r>
            <w:r>
              <w:rPr>
                <w:b/>
                <w:sz w:val="24"/>
              </w:rPr>
              <w:t>нарушениями</w:t>
            </w:r>
            <w:r>
              <w:rPr>
                <w:b/>
                <w:spacing w:val="-1"/>
                <w:sz w:val="24"/>
              </w:rPr>
              <w:t> </w:t>
            </w:r>
            <w:r>
              <w:rPr>
                <w:b/>
                <w:sz w:val="24"/>
              </w:rPr>
              <w:t>слуха</w:t>
            </w:r>
            <w:r>
              <w:rPr>
                <w:b/>
                <w:spacing w:val="-6"/>
                <w:sz w:val="24"/>
              </w:rPr>
              <w:t> </w:t>
            </w:r>
            <w:r>
              <w:rPr>
                <w:b/>
                <w:sz w:val="24"/>
              </w:rPr>
              <w:t>(вариант</w:t>
            </w:r>
            <w:r>
              <w:rPr>
                <w:b/>
                <w:spacing w:val="2"/>
                <w:sz w:val="24"/>
              </w:rPr>
              <w:t> </w:t>
            </w:r>
            <w:r>
              <w:rPr>
                <w:b/>
                <w:spacing w:val="-2"/>
                <w:sz w:val="24"/>
              </w:rPr>
              <w:t>2.2.2)</w:t>
            </w:r>
          </w:p>
        </w:tc>
        <w:tc>
          <w:tcPr>
            <w:tcW w:w="996" w:type="dxa"/>
            <w:shd w:val="clear" w:color="auto" w:fill="EEEEEE"/>
          </w:tcPr>
          <w:p>
            <w:pPr>
              <w:pStyle w:val="TableParagraph"/>
              <w:spacing w:line="263" w:lineRule="exact"/>
              <w:ind w:left="30" w:right="5"/>
              <w:jc w:val="center"/>
              <w:rPr>
                <w:sz w:val="24"/>
              </w:rPr>
            </w:pPr>
            <w:r>
              <w:rPr>
                <w:spacing w:val="-5"/>
                <w:sz w:val="24"/>
              </w:rPr>
              <w:t>540</w:t>
            </w:r>
          </w:p>
        </w:tc>
      </w:tr>
      <w:tr>
        <w:trPr>
          <w:trHeight w:val="318" w:hRule="atLeast"/>
        </w:trPr>
        <w:tc>
          <w:tcPr>
            <w:tcW w:w="1184" w:type="dxa"/>
          </w:tcPr>
          <w:p>
            <w:pPr>
              <w:pStyle w:val="TableParagraph"/>
              <w:spacing w:line="237" w:lineRule="exact"/>
              <w:ind w:left="91" w:right="53"/>
              <w:jc w:val="center"/>
              <w:rPr>
                <w:sz w:val="24"/>
              </w:rPr>
            </w:pPr>
            <w:r>
              <w:rPr>
                <w:spacing w:val="-5"/>
                <w:sz w:val="24"/>
              </w:rPr>
              <w:t>4.1</w:t>
            </w:r>
          </w:p>
        </w:tc>
        <w:tc>
          <w:tcPr>
            <w:tcW w:w="7324" w:type="dxa"/>
          </w:tcPr>
          <w:p>
            <w:pPr>
              <w:pStyle w:val="TableParagraph"/>
              <w:spacing w:line="249" w:lineRule="exact"/>
              <w:ind w:left="157"/>
              <w:rPr>
                <w:sz w:val="24"/>
              </w:rPr>
            </w:pPr>
            <w:r>
              <w:rPr>
                <w:sz w:val="24"/>
              </w:rPr>
              <w:t>Учебный</w:t>
            </w:r>
            <w:r>
              <w:rPr>
                <w:spacing w:val="-6"/>
                <w:sz w:val="24"/>
              </w:rPr>
              <w:t> </w:t>
            </w:r>
            <w:r>
              <w:rPr>
                <w:sz w:val="24"/>
              </w:rPr>
              <w:t>план</w:t>
            </w:r>
            <w:r>
              <w:rPr>
                <w:spacing w:val="-9"/>
                <w:sz w:val="24"/>
              </w:rPr>
              <w:t> </w:t>
            </w:r>
            <w:r>
              <w:rPr>
                <w:sz w:val="24"/>
              </w:rPr>
              <w:t>программы</w:t>
            </w:r>
            <w:r>
              <w:rPr>
                <w:spacing w:val="-9"/>
                <w:sz w:val="24"/>
              </w:rPr>
              <w:t> </w:t>
            </w:r>
            <w:r>
              <w:rPr>
                <w:sz w:val="24"/>
              </w:rPr>
              <w:t>основного</w:t>
            </w:r>
            <w:r>
              <w:rPr>
                <w:spacing w:val="-3"/>
                <w:sz w:val="24"/>
              </w:rPr>
              <w:t> </w:t>
            </w:r>
            <w:r>
              <w:rPr>
                <w:sz w:val="24"/>
              </w:rPr>
              <w:t>общего</w:t>
            </w:r>
            <w:r>
              <w:rPr>
                <w:spacing w:val="-7"/>
                <w:sz w:val="24"/>
              </w:rPr>
              <w:t> </w:t>
            </w:r>
            <w:r>
              <w:rPr>
                <w:spacing w:val="-2"/>
                <w:sz w:val="24"/>
              </w:rPr>
              <w:t>образования</w:t>
            </w:r>
          </w:p>
        </w:tc>
        <w:tc>
          <w:tcPr>
            <w:tcW w:w="996" w:type="dxa"/>
          </w:tcPr>
          <w:p>
            <w:pPr>
              <w:pStyle w:val="TableParagraph"/>
              <w:spacing w:line="263" w:lineRule="exact"/>
              <w:ind w:left="30" w:right="5"/>
              <w:jc w:val="center"/>
              <w:rPr>
                <w:sz w:val="24"/>
              </w:rPr>
            </w:pPr>
            <w:r>
              <w:rPr>
                <w:spacing w:val="-5"/>
                <w:sz w:val="24"/>
              </w:rPr>
              <w:t>540</w:t>
            </w:r>
          </w:p>
        </w:tc>
      </w:tr>
      <w:tr>
        <w:trPr>
          <w:trHeight w:val="265" w:hRule="atLeast"/>
        </w:trPr>
        <w:tc>
          <w:tcPr>
            <w:tcW w:w="1184" w:type="dxa"/>
          </w:tcPr>
          <w:p>
            <w:pPr>
              <w:pStyle w:val="TableParagraph"/>
              <w:spacing w:line="234" w:lineRule="exact"/>
              <w:ind w:left="91" w:right="51"/>
              <w:jc w:val="center"/>
              <w:rPr>
                <w:sz w:val="24"/>
              </w:rPr>
            </w:pPr>
            <w:r>
              <w:rPr>
                <w:spacing w:val="-4"/>
                <w:sz w:val="24"/>
              </w:rPr>
              <w:t>4.2.</w:t>
            </w:r>
          </w:p>
        </w:tc>
        <w:tc>
          <w:tcPr>
            <w:tcW w:w="7324" w:type="dxa"/>
          </w:tcPr>
          <w:p>
            <w:pPr>
              <w:pStyle w:val="TableParagraph"/>
              <w:spacing w:line="246" w:lineRule="exact"/>
              <w:ind w:left="157"/>
              <w:rPr>
                <w:sz w:val="24"/>
              </w:rPr>
            </w:pPr>
            <w:r>
              <w:rPr>
                <w:sz w:val="24"/>
              </w:rPr>
              <w:t>План</w:t>
            </w:r>
            <w:r>
              <w:rPr>
                <w:spacing w:val="-11"/>
                <w:sz w:val="24"/>
              </w:rPr>
              <w:t> </w:t>
            </w:r>
            <w:r>
              <w:rPr>
                <w:sz w:val="24"/>
              </w:rPr>
              <w:t>внеурочной</w:t>
            </w:r>
            <w:r>
              <w:rPr>
                <w:spacing w:val="-3"/>
                <w:sz w:val="24"/>
              </w:rPr>
              <w:t> </w:t>
            </w:r>
            <w:r>
              <w:rPr>
                <w:spacing w:val="-2"/>
                <w:sz w:val="24"/>
              </w:rPr>
              <w:t>деятельности</w:t>
            </w:r>
          </w:p>
        </w:tc>
        <w:tc>
          <w:tcPr>
            <w:tcW w:w="996" w:type="dxa"/>
          </w:tcPr>
          <w:p>
            <w:pPr>
              <w:pStyle w:val="TableParagraph"/>
              <w:spacing w:line="246" w:lineRule="exact"/>
              <w:ind w:left="30" w:right="5"/>
              <w:jc w:val="center"/>
              <w:rPr>
                <w:sz w:val="24"/>
              </w:rPr>
            </w:pPr>
            <w:r>
              <w:rPr>
                <w:spacing w:val="-5"/>
                <w:sz w:val="24"/>
              </w:rPr>
              <w:t>544</w:t>
            </w:r>
          </w:p>
        </w:tc>
      </w:tr>
      <w:tr>
        <w:trPr>
          <w:trHeight w:val="412" w:hRule="atLeast"/>
        </w:trPr>
        <w:tc>
          <w:tcPr>
            <w:tcW w:w="1184" w:type="dxa"/>
          </w:tcPr>
          <w:p>
            <w:pPr>
              <w:pStyle w:val="TableParagraph"/>
              <w:spacing w:line="232" w:lineRule="exact"/>
              <w:ind w:left="91" w:right="51"/>
              <w:jc w:val="center"/>
              <w:rPr>
                <w:sz w:val="24"/>
              </w:rPr>
            </w:pPr>
            <w:r>
              <w:rPr>
                <w:spacing w:val="-4"/>
                <w:sz w:val="24"/>
              </w:rPr>
              <w:t>4.3.</w:t>
            </w:r>
          </w:p>
        </w:tc>
        <w:tc>
          <w:tcPr>
            <w:tcW w:w="7324" w:type="dxa"/>
          </w:tcPr>
          <w:p>
            <w:pPr>
              <w:pStyle w:val="TableParagraph"/>
              <w:spacing w:line="256" w:lineRule="exact"/>
              <w:ind w:left="157"/>
              <w:rPr>
                <w:sz w:val="24"/>
              </w:rPr>
            </w:pPr>
            <w:r>
              <w:rPr>
                <w:sz w:val="24"/>
              </w:rPr>
              <w:t>Календарный</w:t>
            </w:r>
            <w:r>
              <w:rPr>
                <w:spacing w:val="-5"/>
                <w:sz w:val="24"/>
              </w:rPr>
              <w:t> </w:t>
            </w:r>
            <w:r>
              <w:rPr>
                <w:sz w:val="24"/>
              </w:rPr>
              <w:t>учебный</w:t>
            </w:r>
            <w:r>
              <w:rPr>
                <w:spacing w:val="-8"/>
                <w:sz w:val="24"/>
              </w:rPr>
              <w:t> </w:t>
            </w:r>
            <w:r>
              <w:rPr>
                <w:spacing w:val="-2"/>
                <w:sz w:val="24"/>
              </w:rPr>
              <w:t>график</w:t>
            </w:r>
          </w:p>
        </w:tc>
        <w:tc>
          <w:tcPr>
            <w:tcW w:w="996" w:type="dxa"/>
          </w:tcPr>
          <w:p>
            <w:pPr>
              <w:pStyle w:val="TableParagraph"/>
              <w:spacing w:line="258" w:lineRule="exact"/>
              <w:ind w:left="30" w:right="5"/>
              <w:jc w:val="center"/>
              <w:rPr>
                <w:sz w:val="24"/>
              </w:rPr>
            </w:pPr>
            <w:r>
              <w:rPr>
                <w:spacing w:val="-5"/>
                <w:sz w:val="24"/>
              </w:rPr>
              <w:t>544</w:t>
            </w:r>
          </w:p>
        </w:tc>
      </w:tr>
      <w:tr>
        <w:trPr>
          <w:trHeight w:val="335" w:hRule="atLeast"/>
        </w:trPr>
        <w:tc>
          <w:tcPr>
            <w:tcW w:w="1184" w:type="dxa"/>
          </w:tcPr>
          <w:p>
            <w:pPr>
              <w:pStyle w:val="TableParagraph"/>
              <w:spacing w:line="232" w:lineRule="exact"/>
              <w:ind w:left="91" w:right="51"/>
              <w:jc w:val="center"/>
              <w:rPr>
                <w:sz w:val="24"/>
              </w:rPr>
            </w:pPr>
            <w:r>
              <w:rPr>
                <w:spacing w:val="-4"/>
                <w:sz w:val="24"/>
              </w:rPr>
              <w:t>4.4.</w:t>
            </w:r>
          </w:p>
        </w:tc>
        <w:tc>
          <w:tcPr>
            <w:tcW w:w="7324" w:type="dxa"/>
          </w:tcPr>
          <w:p>
            <w:pPr>
              <w:pStyle w:val="TableParagraph"/>
              <w:spacing w:line="246" w:lineRule="exact"/>
              <w:ind w:left="157"/>
              <w:rPr>
                <w:sz w:val="24"/>
              </w:rPr>
            </w:pPr>
            <w:r>
              <w:rPr>
                <w:sz w:val="24"/>
              </w:rPr>
              <w:t>Календарный</w:t>
            </w:r>
            <w:r>
              <w:rPr>
                <w:spacing w:val="-11"/>
                <w:sz w:val="24"/>
              </w:rPr>
              <w:t> </w:t>
            </w:r>
            <w:r>
              <w:rPr>
                <w:sz w:val="24"/>
              </w:rPr>
              <w:t>план</w:t>
            </w:r>
            <w:r>
              <w:rPr>
                <w:spacing w:val="-9"/>
                <w:sz w:val="24"/>
              </w:rPr>
              <w:t> </w:t>
            </w:r>
            <w:r>
              <w:rPr>
                <w:sz w:val="24"/>
              </w:rPr>
              <w:t>воспитательной</w:t>
            </w:r>
            <w:r>
              <w:rPr>
                <w:spacing w:val="-5"/>
                <w:sz w:val="24"/>
              </w:rPr>
              <w:t> </w:t>
            </w:r>
            <w:r>
              <w:rPr>
                <w:spacing w:val="-2"/>
                <w:sz w:val="24"/>
              </w:rPr>
              <w:t>работы</w:t>
            </w:r>
          </w:p>
        </w:tc>
        <w:tc>
          <w:tcPr>
            <w:tcW w:w="996" w:type="dxa"/>
          </w:tcPr>
          <w:p>
            <w:pPr>
              <w:pStyle w:val="TableParagraph"/>
              <w:spacing w:line="258" w:lineRule="exact"/>
              <w:ind w:left="30" w:right="5"/>
              <w:jc w:val="center"/>
              <w:rPr>
                <w:sz w:val="24"/>
              </w:rPr>
            </w:pPr>
            <w:r>
              <w:rPr>
                <w:spacing w:val="-5"/>
                <w:sz w:val="24"/>
              </w:rPr>
              <w:t>545</w:t>
            </w:r>
          </w:p>
        </w:tc>
      </w:tr>
    </w:tbl>
    <w:p>
      <w:pPr>
        <w:spacing w:after="0" w:line="258" w:lineRule="exact"/>
        <w:jc w:val="center"/>
        <w:rPr>
          <w:sz w:val="24"/>
        </w:rPr>
        <w:sectPr>
          <w:type w:val="continuous"/>
          <w:pgSz w:w="11930" w:h="16860"/>
          <w:pgMar w:header="0" w:footer="986" w:top="1100" w:bottom="1180" w:left="60" w:right="200"/>
        </w:sectPr>
      </w:pPr>
    </w:p>
    <w:p>
      <w:pPr>
        <w:pStyle w:val="Heading2"/>
        <w:numPr>
          <w:ilvl w:val="0"/>
          <w:numId w:val="1"/>
        </w:numPr>
        <w:tabs>
          <w:tab w:pos="4074" w:val="left" w:leader="none"/>
        </w:tabs>
        <w:spacing w:line="274" w:lineRule="exact" w:before="68" w:after="0"/>
        <w:ind w:left="4074" w:right="0" w:hanging="181"/>
        <w:jc w:val="left"/>
      </w:pPr>
      <w:r>
        <w:rPr/>
        <w:t>ОБЩИЕ</w:t>
      </w:r>
      <w:r>
        <w:rPr>
          <w:spacing w:val="-5"/>
        </w:rPr>
        <w:t> </w:t>
      </w:r>
      <w:r>
        <w:rPr>
          <w:spacing w:val="-2"/>
        </w:rPr>
        <w:t>ПОЛОЖЕНИЯ</w:t>
      </w:r>
    </w:p>
    <w:p>
      <w:pPr>
        <w:pStyle w:val="BodyText"/>
        <w:ind w:left="1072" w:right="922" w:firstLine="540"/>
      </w:pPr>
      <w:r>
        <w:rPr/>
        <w:t>Адаптированная основная образовательная программа основного общего образования обучающихся с нарушениями слуха (вариант 2.2.2.) разработана в соответствии с Федеральным</w:t>
      </w:r>
      <w:r>
        <w:rPr>
          <w:spacing w:val="-2"/>
        </w:rPr>
        <w:t> </w:t>
      </w:r>
      <w:r>
        <w:rPr/>
        <w:t>законом</w:t>
      </w:r>
      <w:r>
        <w:rPr>
          <w:spacing w:val="-2"/>
        </w:rPr>
        <w:t> </w:t>
      </w:r>
      <w:r>
        <w:rPr/>
        <w:t>от</w:t>
      </w:r>
      <w:r>
        <w:rPr>
          <w:spacing w:val="-1"/>
        </w:rPr>
        <w:t> </w:t>
      </w:r>
      <w:r>
        <w:rPr/>
        <w:t>29.12.2012</w:t>
      </w:r>
      <w:r>
        <w:rPr>
          <w:spacing w:val="-1"/>
        </w:rPr>
        <w:t> </w:t>
      </w:r>
      <w:r>
        <w:rPr/>
        <w:t>№</w:t>
      </w:r>
      <w:r>
        <w:rPr>
          <w:spacing w:val="-2"/>
        </w:rPr>
        <w:t> </w:t>
      </w:r>
      <w:r>
        <w:rPr/>
        <w:t>273 –</w:t>
      </w:r>
      <w:r>
        <w:rPr>
          <w:spacing w:val="-1"/>
        </w:rPr>
        <w:t> </w:t>
      </w:r>
      <w:r>
        <w:rPr/>
        <w:t>ФЗ «Об</w:t>
      </w:r>
      <w:r>
        <w:rPr>
          <w:spacing w:val="-2"/>
        </w:rPr>
        <w:t> </w:t>
      </w:r>
      <w:r>
        <w:rPr/>
        <w:t>образовании в</w:t>
      </w:r>
      <w:r>
        <w:rPr>
          <w:spacing w:val="-2"/>
        </w:rPr>
        <w:t> </w:t>
      </w:r>
      <w:r>
        <w:rPr/>
        <w:t>Российской Федерации», отражает вариант конкретизации требований Федерального государственного образовательного стандарта основного общего образования (приказ Министерства Просвещения</w:t>
      </w:r>
      <w:r>
        <w:rPr>
          <w:spacing w:val="-10"/>
        </w:rPr>
        <w:t> </w:t>
      </w:r>
      <w:r>
        <w:rPr/>
        <w:t>Российской</w:t>
      </w:r>
      <w:r>
        <w:rPr>
          <w:spacing w:val="-6"/>
        </w:rPr>
        <w:t> </w:t>
      </w:r>
      <w:r>
        <w:rPr/>
        <w:t>Федерации</w:t>
      </w:r>
      <w:r>
        <w:rPr>
          <w:spacing w:val="-9"/>
        </w:rPr>
        <w:t> </w:t>
      </w:r>
      <w:r>
        <w:rPr/>
        <w:t>от</w:t>
      </w:r>
      <w:r>
        <w:rPr>
          <w:spacing w:val="-10"/>
        </w:rPr>
        <w:t> </w:t>
      </w:r>
      <w:r>
        <w:rPr/>
        <w:t>31</w:t>
      </w:r>
      <w:r>
        <w:rPr>
          <w:spacing w:val="-13"/>
        </w:rPr>
        <w:t> </w:t>
      </w:r>
      <w:r>
        <w:rPr/>
        <w:t>мая</w:t>
      </w:r>
      <w:r>
        <w:rPr>
          <w:spacing w:val="33"/>
        </w:rPr>
        <w:t> </w:t>
      </w:r>
      <w:r>
        <w:rPr/>
        <w:t>2021</w:t>
      </w:r>
      <w:r>
        <w:rPr>
          <w:spacing w:val="-11"/>
        </w:rPr>
        <w:t> </w:t>
      </w:r>
      <w:r>
        <w:rPr/>
        <w:t>г.</w:t>
      </w:r>
      <w:r>
        <w:rPr>
          <w:spacing w:val="-13"/>
        </w:rPr>
        <w:t> </w:t>
      </w:r>
      <w:r>
        <w:rPr/>
        <w:t>№</w:t>
      </w:r>
      <w:r>
        <w:rPr>
          <w:spacing w:val="-14"/>
        </w:rPr>
        <w:t> </w:t>
      </w:r>
      <w:r>
        <w:rPr/>
        <w:t>287 «Об утверждении</w:t>
      </w:r>
      <w:r>
        <w:rPr>
          <w:spacing w:val="-8"/>
        </w:rPr>
        <w:t> </w:t>
      </w:r>
      <w:r>
        <w:rPr/>
        <w:t>федерального государственного образовательного стандарта основного общего образования»), предъявляемых в части образования обучающихся с ограниченными возможностями здоровья, приказа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pPr>
        <w:pStyle w:val="BodyText"/>
        <w:ind w:left="1072" w:right="929" w:firstLine="540"/>
      </w:pPr>
      <w:r>
        <w:rPr/>
        <w:t>В соответствии с ФАООП ООО образовательные организации самостоятельно разрабатывают и утверждают адаптированную основную общеобразовательную программу.</w:t>
      </w:r>
    </w:p>
    <w:p>
      <w:pPr>
        <w:pStyle w:val="BodyText"/>
        <w:ind w:left="1072" w:right="922" w:firstLine="540"/>
      </w:pPr>
      <w:r>
        <w:rPr/>
        <w:t>Содержание АООП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w:t>
      </w:r>
      <w:r>
        <w:rPr>
          <w:spacing w:val="-6"/>
        </w:rPr>
        <w:t> </w:t>
      </w:r>
      <w:r>
        <w:rPr/>
        <w:t>рабочая</w:t>
      </w:r>
      <w:r>
        <w:rPr>
          <w:spacing w:val="-7"/>
        </w:rPr>
        <w:t> </w:t>
      </w:r>
      <w:r>
        <w:rPr/>
        <w:t>программа</w:t>
      </w:r>
      <w:r>
        <w:rPr>
          <w:spacing w:val="-7"/>
        </w:rPr>
        <w:t> </w:t>
      </w:r>
      <w:r>
        <w:rPr/>
        <w:t>воспитания,</w:t>
      </w:r>
      <w:r>
        <w:rPr>
          <w:spacing w:val="-10"/>
        </w:rPr>
        <w:t> </w:t>
      </w:r>
      <w:r>
        <w:rPr/>
        <w:t>федеральный</w:t>
      </w:r>
      <w:r>
        <w:rPr>
          <w:spacing w:val="-3"/>
        </w:rPr>
        <w:t> </w:t>
      </w:r>
      <w:r>
        <w:rPr/>
        <w:t>календарный</w:t>
      </w:r>
      <w:r>
        <w:rPr>
          <w:spacing w:val="-5"/>
        </w:rPr>
        <w:t> </w:t>
      </w:r>
      <w:r>
        <w:rPr/>
        <w:t>план</w:t>
      </w:r>
      <w:r>
        <w:rPr>
          <w:spacing w:val="-3"/>
        </w:rPr>
        <w:t> </w:t>
      </w:r>
      <w:r>
        <w:rPr/>
        <w:t>воспитательной работы), определяющей базовые объем и содержание образования обучающихся с ограниченными возможностями здоровья.</w:t>
      </w:r>
    </w:p>
    <w:p>
      <w:pPr>
        <w:pStyle w:val="BodyText"/>
        <w:spacing w:before="174"/>
        <w:ind w:left="0" w:firstLine="0"/>
        <w:jc w:val="left"/>
      </w:pPr>
    </w:p>
    <w:p>
      <w:pPr>
        <w:pStyle w:val="Heading2"/>
        <w:numPr>
          <w:ilvl w:val="0"/>
          <w:numId w:val="1"/>
        </w:numPr>
        <w:tabs>
          <w:tab w:pos="2041" w:val="left" w:leader="none"/>
        </w:tabs>
        <w:spacing w:line="240" w:lineRule="auto" w:before="0" w:after="0"/>
        <w:ind w:left="1349" w:right="1227" w:firstLine="451"/>
        <w:jc w:val="left"/>
      </w:pPr>
      <w:r>
        <w:rPr/>
        <w:t>ЦЕЛЕВОЙ РАЗДЕЛ ПРИМЕРНОЙ АДАПТИРОВАННОЙ ОСНОВНОЙ ОБРАЗОВАТЕЛЬНОЙ</w:t>
      </w:r>
      <w:r>
        <w:rPr>
          <w:spacing w:val="-6"/>
        </w:rPr>
        <w:t> </w:t>
      </w:r>
      <w:r>
        <w:rPr/>
        <w:t>ПРОГРАММЫ</w:t>
      </w:r>
      <w:r>
        <w:rPr>
          <w:spacing w:val="-8"/>
        </w:rPr>
        <w:t> </w:t>
      </w:r>
      <w:r>
        <w:rPr/>
        <w:t>ОСНОВНОГО</w:t>
      </w:r>
      <w:r>
        <w:rPr>
          <w:spacing w:val="-8"/>
        </w:rPr>
        <w:t> </w:t>
      </w:r>
      <w:r>
        <w:rPr/>
        <w:t>ОБЩЕГО</w:t>
      </w:r>
      <w:r>
        <w:rPr>
          <w:spacing w:val="-10"/>
        </w:rPr>
        <w:t> </w:t>
      </w:r>
      <w:r>
        <w:rPr/>
        <w:t>ОБРАЗОВАНИЯ,</w:t>
      </w:r>
    </w:p>
    <w:p>
      <w:pPr>
        <w:spacing w:before="0"/>
        <w:ind w:left="5031" w:right="0" w:firstLine="0"/>
        <w:jc w:val="left"/>
        <w:rPr>
          <w:b/>
          <w:sz w:val="24"/>
        </w:rPr>
      </w:pPr>
      <w:r>
        <w:rPr>
          <w:b/>
          <w:sz w:val="24"/>
        </w:rPr>
        <w:t>ВАРИАНТ</w:t>
      </w:r>
      <w:r>
        <w:rPr>
          <w:b/>
          <w:spacing w:val="-4"/>
          <w:sz w:val="24"/>
        </w:rPr>
        <w:t> </w:t>
      </w:r>
      <w:r>
        <w:rPr>
          <w:b/>
          <w:spacing w:val="-2"/>
          <w:sz w:val="24"/>
        </w:rPr>
        <w:t>2.2.2</w:t>
      </w:r>
    </w:p>
    <w:p>
      <w:pPr>
        <w:pStyle w:val="Heading3"/>
        <w:numPr>
          <w:ilvl w:val="1"/>
          <w:numId w:val="1"/>
        </w:numPr>
        <w:tabs>
          <w:tab w:pos="2200" w:val="left" w:leader="none"/>
        </w:tabs>
        <w:spacing w:line="272" w:lineRule="exact" w:before="156" w:after="0"/>
        <w:ind w:left="2200" w:right="0" w:hanging="419"/>
        <w:jc w:val="both"/>
      </w:pPr>
      <w:r>
        <w:rPr/>
        <w:t>Пояснительная</w:t>
      </w:r>
      <w:r>
        <w:rPr>
          <w:spacing w:val="-7"/>
        </w:rPr>
        <w:t> </w:t>
      </w:r>
      <w:r>
        <w:rPr>
          <w:spacing w:val="-2"/>
        </w:rPr>
        <w:t>записка</w:t>
      </w:r>
    </w:p>
    <w:p>
      <w:pPr>
        <w:pStyle w:val="BodyText"/>
        <w:ind w:left="1072" w:right="927" w:firstLine="708"/>
      </w:pPr>
      <w:r>
        <w:rPr/>
        <w:t>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w:t>
      </w:r>
      <w:r>
        <w:rPr>
          <w:spacing w:val="-2"/>
        </w:rPr>
        <w:t>развития.</w:t>
      </w:r>
    </w:p>
    <w:p>
      <w:pPr>
        <w:pStyle w:val="BodyText"/>
        <w:ind w:left="1072" w:right="933" w:firstLine="708"/>
      </w:pPr>
      <w:r>
        <w:rPr/>
        <w:t>АООП ООО (вариант 2.2.2) адресована слабослышащим, позднооглохшим, кохлеарно имплантированным обучающимся, освоившим АООП НОО вариант 2.2.</w:t>
      </w:r>
    </w:p>
    <w:p>
      <w:pPr>
        <w:pStyle w:val="BodyText"/>
        <w:ind w:left="1072" w:right="925" w:firstLine="708"/>
      </w:pPr>
      <w:r>
        <w:rPr/>
        <w:t>АООП</w:t>
      </w:r>
      <w:r>
        <w:rPr>
          <w:spacing w:val="-9"/>
        </w:rPr>
        <w:t> </w:t>
      </w:r>
      <w:r>
        <w:rPr/>
        <w:t>ООО</w:t>
      </w:r>
      <w:r>
        <w:rPr>
          <w:spacing w:val="-6"/>
        </w:rPr>
        <w:t> </w:t>
      </w:r>
      <w:r>
        <w:rPr/>
        <w:t>(вариант</w:t>
      </w:r>
      <w:r>
        <w:rPr>
          <w:spacing w:val="-1"/>
        </w:rPr>
        <w:t> </w:t>
      </w:r>
      <w:r>
        <w:rPr/>
        <w:t>2.2.2)</w:t>
      </w:r>
      <w:r>
        <w:rPr>
          <w:spacing w:val="-9"/>
        </w:rPr>
        <w:t> </w:t>
      </w:r>
      <w:r>
        <w:rPr/>
        <w:t>предусматривает шестилетний</w:t>
      </w:r>
      <w:r>
        <w:rPr>
          <w:spacing w:val="-4"/>
        </w:rPr>
        <w:t> </w:t>
      </w:r>
      <w:r>
        <w:rPr/>
        <w:t>срок</w:t>
      </w:r>
      <w:r>
        <w:rPr>
          <w:spacing w:val="-2"/>
        </w:rPr>
        <w:t> </w:t>
      </w:r>
      <w:r>
        <w:rPr/>
        <w:t>обучения.</w:t>
      </w:r>
      <w:r>
        <w:rPr>
          <w:spacing w:val="-3"/>
        </w:rPr>
        <w:t> </w:t>
      </w:r>
      <w:r>
        <w:rPr/>
        <w:t>В</w:t>
      </w:r>
      <w:r>
        <w:rPr>
          <w:spacing w:val="-12"/>
        </w:rPr>
        <w:t> </w:t>
      </w:r>
      <w:r>
        <w:rPr/>
        <w:t>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pPr>
        <w:pStyle w:val="BodyText"/>
        <w:ind w:left="1072" w:right="924" w:firstLine="708"/>
      </w:pPr>
      <w:r>
        <w:rPr/>
        <w:t>ФАООП ООО (вариант 2.2.2)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ФАООП (вариант 2.2.2). ФАООП ООО определяет содержание и организацию образовательной деятельности на уровне ООО и обеспечивает решение образовательно –коррекционных задач.</w:t>
      </w:r>
    </w:p>
    <w:p>
      <w:pPr>
        <w:pStyle w:val="BodyText"/>
        <w:ind w:left="1072" w:right="925" w:firstLine="708"/>
      </w:pPr>
      <w:r>
        <w:rPr/>
        <w:t>ФАООП</w:t>
      </w:r>
      <w:r>
        <w:rPr>
          <w:spacing w:val="-1"/>
        </w:rPr>
        <w:t> </w:t>
      </w:r>
      <w:r>
        <w:rPr/>
        <w:t>ООО (вариант 2.2.2)</w:t>
      </w:r>
      <w:r>
        <w:rPr>
          <w:spacing w:val="-1"/>
        </w:rPr>
        <w:t> </w:t>
      </w:r>
      <w:r>
        <w:rPr/>
        <w:t>для обучающихся, имеющих инвалидность, дополняется индивидуальной</w:t>
      </w:r>
      <w:r>
        <w:rPr>
          <w:spacing w:val="-3"/>
        </w:rPr>
        <w:t> </w:t>
      </w:r>
      <w:r>
        <w:rPr/>
        <w:t>программой</w:t>
      </w:r>
      <w:r>
        <w:rPr>
          <w:spacing w:val="-4"/>
        </w:rPr>
        <w:t> </w:t>
      </w:r>
      <w:r>
        <w:rPr/>
        <w:t>реабилитации</w:t>
      </w:r>
      <w:r>
        <w:rPr>
          <w:spacing w:val="-4"/>
        </w:rPr>
        <w:t> </w:t>
      </w:r>
      <w:r>
        <w:rPr/>
        <w:t>или</w:t>
      </w:r>
      <w:r>
        <w:rPr>
          <w:spacing w:val="-4"/>
        </w:rPr>
        <w:t> </w:t>
      </w:r>
      <w:r>
        <w:rPr/>
        <w:t>абилитации</w:t>
      </w:r>
      <w:r>
        <w:rPr>
          <w:spacing w:val="-4"/>
        </w:rPr>
        <w:t> </w:t>
      </w:r>
      <w:r>
        <w:rPr/>
        <w:t>(далее</w:t>
      </w:r>
      <w:r>
        <w:rPr>
          <w:spacing w:val="-4"/>
        </w:rPr>
        <w:t> </w:t>
      </w:r>
      <w:r>
        <w:rPr/>
        <w:t>–</w:t>
      </w:r>
      <w:r>
        <w:rPr>
          <w:spacing w:val="-3"/>
        </w:rPr>
        <w:t> </w:t>
      </w:r>
      <w:r>
        <w:rPr/>
        <w:t>ИПРА)</w:t>
      </w:r>
      <w:r>
        <w:rPr>
          <w:spacing w:val="-12"/>
        </w:rPr>
        <w:t> </w:t>
      </w:r>
      <w:r>
        <w:rPr/>
        <w:t>инвалида</w:t>
      </w:r>
      <w:r>
        <w:rPr>
          <w:spacing w:val="-8"/>
        </w:rPr>
        <w:t> </w:t>
      </w:r>
      <w:r>
        <w:rPr/>
        <w:t>в</w:t>
      </w:r>
      <w:r>
        <w:rPr>
          <w:spacing w:val="-9"/>
        </w:rPr>
        <w:t> </w:t>
      </w:r>
      <w:r>
        <w:rPr/>
        <w:t>части создания специальных условий получения образования.</w:t>
      </w:r>
    </w:p>
    <w:p>
      <w:pPr>
        <w:pStyle w:val="BodyText"/>
        <w:ind w:left="1072" w:right="920" w:firstLine="708"/>
      </w:pPr>
      <w:r>
        <w:rPr/>
        <w:t>ФАООП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w:t>
      </w:r>
      <w:r>
        <w:rPr>
          <w:spacing w:val="-2"/>
        </w:rPr>
        <w:t> </w:t>
      </w:r>
      <w:r>
        <w:rPr/>
        <w:t>отношений;</w:t>
      </w:r>
      <w:r>
        <w:rPr>
          <w:spacing w:val="-4"/>
        </w:rPr>
        <w:t> </w:t>
      </w:r>
      <w:r>
        <w:rPr/>
        <w:t>при</w:t>
      </w:r>
      <w:r>
        <w:rPr>
          <w:spacing w:val="-1"/>
        </w:rPr>
        <w:t> </w:t>
      </w:r>
      <w:r>
        <w:rPr/>
        <w:t>необходимости разрабатываются</w:t>
      </w:r>
      <w:r>
        <w:rPr>
          <w:spacing w:val="-2"/>
        </w:rPr>
        <w:t> </w:t>
      </w:r>
      <w:r>
        <w:rPr/>
        <w:t>индивидуальные учебные планы, учитывающие особенности и особые образовательные потребности обучающегося.</w:t>
      </w:r>
    </w:p>
    <w:p>
      <w:pPr>
        <w:spacing w:after="0"/>
        <w:sectPr>
          <w:pgSz w:w="11930" w:h="16860"/>
          <w:pgMar w:header="0" w:footer="986" w:top="1020" w:bottom="1180" w:left="60" w:right="200"/>
        </w:sectPr>
      </w:pPr>
    </w:p>
    <w:p>
      <w:pPr>
        <w:pStyle w:val="BodyText"/>
        <w:spacing w:before="60"/>
        <w:ind w:left="1072" w:right="933" w:firstLine="708"/>
      </w:pPr>
      <w:r>
        <w:rPr/>
        <w:t>На основе Стандарта и ФАООП ООО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pPr>
        <w:pStyle w:val="BodyText"/>
        <w:spacing w:line="237" w:lineRule="auto" w:before="3"/>
        <w:ind w:left="1072" w:right="942" w:firstLine="708"/>
      </w:pPr>
      <w:r>
        <w:rPr/>
        <w:t>Реализация АООП ООО может быть организована как совместно с другими обучающимися, так и в отдельных классах или в отдельных организациях.</w:t>
      </w:r>
    </w:p>
    <w:p>
      <w:pPr>
        <w:pStyle w:val="BodyText"/>
        <w:spacing w:before="1"/>
        <w:ind w:left="1072" w:right="931" w:firstLine="708"/>
      </w:pPr>
      <w:r>
        <w:rPr/>
        <w:t>Для</w:t>
      </w:r>
      <w:r>
        <w:rPr>
          <w:spacing w:val="-15"/>
        </w:rPr>
        <w:t> </w:t>
      </w:r>
      <w:r>
        <w:rPr/>
        <w:t>обеспечения</w:t>
      </w:r>
      <w:r>
        <w:rPr>
          <w:spacing w:val="-15"/>
        </w:rPr>
        <w:t> </w:t>
      </w:r>
      <w:r>
        <w:rPr/>
        <w:t>освоения</w:t>
      </w:r>
      <w:r>
        <w:rPr>
          <w:spacing w:val="-15"/>
        </w:rPr>
        <w:t> </w:t>
      </w:r>
      <w:r>
        <w:rPr/>
        <w:t>обучающимися</w:t>
      </w:r>
      <w:r>
        <w:rPr>
          <w:spacing w:val="-15"/>
        </w:rPr>
        <w:t> </w:t>
      </w:r>
      <w:r>
        <w:rPr/>
        <w:t>с</w:t>
      </w:r>
      <w:r>
        <w:rPr>
          <w:spacing w:val="-15"/>
        </w:rPr>
        <w:t> </w:t>
      </w:r>
      <w:r>
        <w:rPr/>
        <w:t>нарушениями</w:t>
      </w:r>
      <w:r>
        <w:rPr>
          <w:spacing w:val="-15"/>
        </w:rPr>
        <w:t> </w:t>
      </w:r>
      <w:r>
        <w:rPr/>
        <w:t>слуха</w:t>
      </w:r>
      <w:r>
        <w:rPr>
          <w:spacing w:val="-15"/>
        </w:rPr>
        <w:t> </w:t>
      </w:r>
      <w:r>
        <w:rPr/>
        <w:t>АООП</w:t>
      </w:r>
      <w:r>
        <w:rPr>
          <w:spacing w:val="-15"/>
        </w:rPr>
        <w:t> </w:t>
      </w:r>
      <w:r>
        <w:rPr/>
        <w:t>ООО</w:t>
      </w:r>
      <w:r>
        <w:rPr>
          <w:spacing w:val="-14"/>
        </w:rPr>
        <w:t> </w:t>
      </w:r>
      <w:r>
        <w:rPr/>
        <w:t>возможно использование сетевой формы.</w:t>
      </w:r>
    </w:p>
    <w:p>
      <w:pPr>
        <w:pStyle w:val="BodyText"/>
        <w:spacing w:before="14"/>
        <w:ind w:left="0" w:firstLine="0"/>
        <w:jc w:val="left"/>
      </w:pPr>
    </w:p>
    <w:p>
      <w:pPr>
        <w:spacing w:before="1"/>
        <w:ind w:left="1072" w:right="928" w:firstLine="360"/>
        <w:jc w:val="both"/>
        <w:rPr>
          <w:b/>
          <w:sz w:val="24"/>
        </w:rPr>
      </w:pPr>
      <w:r>
        <w:rPr>
          <w:b/>
          <w:color w:val="0D0D0D"/>
          <w:sz w:val="24"/>
        </w:rPr>
        <w:t>Цели реализации федеральной адаптированной основной общеобразовательной программы основного общего образования</w:t>
      </w:r>
    </w:p>
    <w:p>
      <w:pPr>
        <w:spacing w:line="268" w:lineRule="exact" w:before="0"/>
        <w:ind w:left="1072" w:right="0" w:firstLine="0"/>
        <w:jc w:val="both"/>
        <w:rPr>
          <w:sz w:val="24"/>
        </w:rPr>
      </w:pPr>
      <w:r>
        <w:rPr>
          <w:b/>
          <w:color w:val="0D0D0D"/>
          <w:sz w:val="24"/>
        </w:rPr>
        <w:t>Целями</w:t>
      </w:r>
      <w:r>
        <w:rPr>
          <w:b/>
          <w:color w:val="0D0D0D"/>
          <w:spacing w:val="-7"/>
          <w:sz w:val="24"/>
        </w:rPr>
        <w:t> </w:t>
      </w:r>
      <w:r>
        <w:rPr>
          <w:b/>
          <w:color w:val="0D0D0D"/>
          <w:sz w:val="24"/>
        </w:rPr>
        <w:t>реализации</w:t>
      </w:r>
      <w:r>
        <w:rPr>
          <w:b/>
          <w:color w:val="0D0D0D"/>
          <w:spacing w:val="-3"/>
          <w:sz w:val="24"/>
        </w:rPr>
        <w:t> </w:t>
      </w:r>
      <w:r>
        <w:rPr>
          <w:color w:val="0D0D0D"/>
          <w:sz w:val="24"/>
        </w:rPr>
        <w:t>АООП</w:t>
      </w:r>
      <w:r>
        <w:rPr>
          <w:color w:val="0D0D0D"/>
          <w:spacing w:val="-7"/>
          <w:sz w:val="24"/>
        </w:rPr>
        <w:t> </w:t>
      </w:r>
      <w:r>
        <w:rPr>
          <w:color w:val="0D0D0D"/>
          <w:sz w:val="24"/>
        </w:rPr>
        <w:t>ООО</w:t>
      </w:r>
      <w:r>
        <w:rPr>
          <w:color w:val="0D0D0D"/>
          <w:spacing w:val="-6"/>
          <w:sz w:val="24"/>
        </w:rPr>
        <w:t> </w:t>
      </w:r>
      <w:r>
        <w:rPr>
          <w:color w:val="0D0D0D"/>
          <w:sz w:val="24"/>
        </w:rPr>
        <w:t>(вариант</w:t>
      </w:r>
      <w:r>
        <w:rPr>
          <w:color w:val="0D0D0D"/>
          <w:spacing w:val="-3"/>
          <w:sz w:val="24"/>
        </w:rPr>
        <w:t> </w:t>
      </w:r>
      <w:r>
        <w:rPr>
          <w:color w:val="0D0D0D"/>
          <w:sz w:val="24"/>
        </w:rPr>
        <w:t>2.2.2)</w:t>
      </w:r>
      <w:r>
        <w:rPr>
          <w:color w:val="0D0D0D"/>
          <w:spacing w:val="-5"/>
          <w:sz w:val="24"/>
        </w:rPr>
        <w:t> </w:t>
      </w:r>
      <w:r>
        <w:rPr>
          <w:color w:val="0D0D0D"/>
          <w:spacing w:val="-2"/>
          <w:sz w:val="24"/>
        </w:rPr>
        <w:t>являются:</w:t>
      </w:r>
    </w:p>
    <w:p>
      <w:pPr>
        <w:pStyle w:val="ListParagraph"/>
        <w:numPr>
          <w:ilvl w:val="0"/>
          <w:numId w:val="2"/>
        </w:numPr>
        <w:tabs>
          <w:tab w:pos="1793" w:val="left" w:leader="none"/>
        </w:tabs>
        <w:spacing w:line="240" w:lineRule="auto" w:before="0" w:after="0"/>
        <w:ind w:left="1793" w:right="921" w:hanging="360"/>
        <w:jc w:val="both"/>
        <w:rPr>
          <w:sz w:val="24"/>
        </w:rPr>
      </w:pPr>
      <w:r>
        <w:rPr>
          <w:color w:val="0D0D0D"/>
          <w:sz w:val="24"/>
        </w:rPr>
        <w:t>достижение выпускниками планируемых результатов –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w:t>
      </w:r>
    </w:p>
    <w:p>
      <w:pPr>
        <w:pStyle w:val="ListParagraph"/>
        <w:numPr>
          <w:ilvl w:val="0"/>
          <w:numId w:val="2"/>
        </w:numPr>
        <w:tabs>
          <w:tab w:pos="1793" w:val="left" w:leader="none"/>
        </w:tabs>
        <w:spacing w:line="237" w:lineRule="auto" w:before="0" w:after="0"/>
        <w:ind w:left="1793" w:right="945" w:hanging="360"/>
        <w:jc w:val="both"/>
        <w:rPr>
          <w:sz w:val="24"/>
        </w:rPr>
      </w:pPr>
      <w:r>
        <w:rPr>
          <w:color w:val="0D0D0D"/>
          <w:sz w:val="24"/>
        </w:rPr>
        <w:t>становление и развитие личности обучающегося в ее самобытности, уникальности, </w:t>
      </w:r>
      <w:r>
        <w:rPr>
          <w:color w:val="0D0D0D"/>
          <w:spacing w:val="-2"/>
          <w:sz w:val="24"/>
        </w:rPr>
        <w:t>неповторимости.</w:t>
      </w:r>
    </w:p>
    <w:p>
      <w:pPr>
        <w:pStyle w:val="BodyText"/>
        <w:ind w:left="2246" w:right="925" w:hanging="1032"/>
      </w:pPr>
      <w:r>
        <w:rPr>
          <w:color w:val="0D0D0D"/>
        </w:rPr>
        <w:t>Достижение поставленных целей при разработке и реализации образовательной организацией АООП ООО (вариант 2.2.2) предусматривает решение следующих основных задач:</w:t>
      </w:r>
    </w:p>
    <w:p>
      <w:pPr>
        <w:pStyle w:val="ListParagraph"/>
        <w:numPr>
          <w:ilvl w:val="1"/>
          <w:numId w:val="2"/>
        </w:numPr>
        <w:tabs>
          <w:tab w:pos="1926" w:val="left" w:leader="none"/>
          <w:tab w:pos="1934" w:val="left" w:leader="none"/>
        </w:tabs>
        <w:spacing w:line="240" w:lineRule="auto" w:before="0" w:after="0"/>
        <w:ind w:left="1934" w:right="922" w:hanging="360"/>
        <w:jc w:val="both"/>
        <w:rPr>
          <w:sz w:val="24"/>
        </w:rPr>
      </w:pPr>
      <w:r>
        <w:rPr>
          <w:color w:val="0D0D0D"/>
          <w:sz w:val="24"/>
        </w:rPr>
        <w:t>обеспечение соответствия АООП ООО (вариант 2.2.2) требованиям Федерального государственного</w:t>
      </w:r>
      <w:r>
        <w:rPr>
          <w:color w:val="0D0D0D"/>
          <w:spacing w:val="-7"/>
          <w:sz w:val="24"/>
        </w:rPr>
        <w:t> </w:t>
      </w:r>
      <w:r>
        <w:rPr>
          <w:color w:val="0D0D0D"/>
          <w:sz w:val="24"/>
        </w:rPr>
        <w:t>образовательного</w:t>
      </w:r>
      <w:r>
        <w:rPr>
          <w:color w:val="0D0D0D"/>
          <w:spacing w:val="-8"/>
          <w:sz w:val="24"/>
        </w:rPr>
        <w:t> </w:t>
      </w:r>
      <w:r>
        <w:rPr>
          <w:color w:val="0D0D0D"/>
          <w:sz w:val="24"/>
        </w:rPr>
        <w:t>стандарта</w:t>
      </w:r>
      <w:r>
        <w:rPr>
          <w:color w:val="0D0D0D"/>
          <w:spacing w:val="-9"/>
          <w:sz w:val="24"/>
        </w:rPr>
        <w:t> </w:t>
      </w:r>
      <w:r>
        <w:rPr>
          <w:color w:val="0D0D0D"/>
          <w:sz w:val="24"/>
        </w:rPr>
        <w:t>основного</w:t>
      </w:r>
      <w:r>
        <w:rPr>
          <w:color w:val="0D0D0D"/>
          <w:spacing w:val="-8"/>
          <w:sz w:val="24"/>
        </w:rPr>
        <w:t> </w:t>
      </w:r>
      <w:r>
        <w:rPr>
          <w:color w:val="0D0D0D"/>
          <w:sz w:val="24"/>
        </w:rPr>
        <w:t>общего</w:t>
      </w:r>
      <w:r>
        <w:rPr>
          <w:color w:val="0D0D0D"/>
          <w:spacing w:val="-8"/>
          <w:sz w:val="24"/>
        </w:rPr>
        <w:t> </w:t>
      </w:r>
      <w:r>
        <w:rPr>
          <w:color w:val="0D0D0D"/>
          <w:sz w:val="24"/>
        </w:rPr>
        <w:t>образования</w:t>
      </w:r>
      <w:r>
        <w:rPr>
          <w:color w:val="0D0D0D"/>
          <w:spacing w:val="-8"/>
          <w:sz w:val="24"/>
        </w:rPr>
        <w:t> </w:t>
      </w:r>
      <w:r>
        <w:rPr>
          <w:color w:val="0D0D0D"/>
          <w:sz w:val="24"/>
        </w:rPr>
        <w:t>(ФГОС </w:t>
      </w:r>
      <w:r>
        <w:rPr>
          <w:color w:val="0D0D0D"/>
          <w:spacing w:val="-2"/>
          <w:sz w:val="24"/>
        </w:rPr>
        <w:t>ООО);</w:t>
      </w:r>
    </w:p>
    <w:p>
      <w:pPr>
        <w:pStyle w:val="ListParagraph"/>
        <w:numPr>
          <w:ilvl w:val="1"/>
          <w:numId w:val="2"/>
        </w:numPr>
        <w:tabs>
          <w:tab w:pos="1926" w:val="left" w:leader="none"/>
          <w:tab w:pos="1934" w:val="left" w:leader="none"/>
        </w:tabs>
        <w:spacing w:line="240" w:lineRule="auto" w:before="0" w:after="0"/>
        <w:ind w:left="1934" w:right="929" w:hanging="360"/>
        <w:jc w:val="both"/>
        <w:rPr>
          <w:sz w:val="24"/>
        </w:rPr>
      </w:pPr>
      <w:r>
        <w:rPr>
          <w:color w:val="0D0D0D"/>
          <w:sz w:val="24"/>
        </w:rPr>
        <w:t>обеспечение преемственности начального общего, основного общего, среднего общего образования;</w:t>
      </w:r>
    </w:p>
    <w:p>
      <w:pPr>
        <w:pStyle w:val="ListParagraph"/>
        <w:numPr>
          <w:ilvl w:val="1"/>
          <w:numId w:val="2"/>
        </w:numPr>
        <w:tabs>
          <w:tab w:pos="1926" w:val="left" w:leader="none"/>
          <w:tab w:pos="1934" w:val="left" w:leader="none"/>
        </w:tabs>
        <w:spacing w:line="240" w:lineRule="auto" w:before="0" w:after="0"/>
        <w:ind w:left="1934" w:right="926" w:hanging="360"/>
        <w:jc w:val="both"/>
        <w:rPr>
          <w:sz w:val="24"/>
        </w:rPr>
      </w:pPr>
      <w:r>
        <w:rPr>
          <w:color w:val="0D0D0D"/>
          <w:sz w:val="24"/>
        </w:rPr>
        <w:t>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ФАООП ООО (вариант 2.2.2);</w:t>
      </w:r>
    </w:p>
    <w:p>
      <w:pPr>
        <w:pStyle w:val="ListParagraph"/>
        <w:numPr>
          <w:ilvl w:val="1"/>
          <w:numId w:val="2"/>
        </w:numPr>
        <w:tabs>
          <w:tab w:pos="1926" w:val="left" w:leader="none"/>
          <w:tab w:pos="1934" w:val="left" w:leader="none"/>
        </w:tabs>
        <w:spacing w:line="237" w:lineRule="auto" w:before="3" w:after="0"/>
        <w:ind w:left="1934" w:right="940" w:hanging="360"/>
        <w:jc w:val="both"/>
        <w:rPr>
          <w:sz w:val="24"/>
        </w:rPr>
      </w:pPr>
      <w:r>
        <w:rPr>
          <w:color w:val="0D0D0D"/>
          <w:sz w:val="24"/>
        </w:rPr>
        <w:t>сохранение и укрепление физического, психологического и социального здоровья обучающихся, формирование здорового образа жизни, обеспечение безопасности;</w:t>
      </w:r>
    </w:p>
    <w:p>
      <w:pPr>
        <w:pStyle w:val="ListParagraph"/>
        <w:numPr>
          <w:ilvl w:val="1"/>
          <w:numId w:val="2"/>
        </w:numPr>
        <w:tabs>
          <w:tab w:pos="1926" w:val="left" w:leader="none"/>
          <w:tab w:pos="1934" w:val="left" w:leader="none"/>
        </w:tabs>
        <w:spacing w:line="240" w:lineRule="auto" w:before="3" w:after="0"/>
        <w:ind w:left="1934" w:right="913" w:hanging="360"/>
        <w:jc w:val="both"/>
        <w:rPr>
          <w:sz w:val="24"/>
        </w:rPr>
      </w:pPr>
      <w:r>
        <w:rPr>
          <w:color w:val="0D0D0D"/>
          <w:sz w:val="24"/>
        </w:rPr>
        <w:t>установление требований к воспитанию и социализации обучающихся как части адаптированной основной общеобразовательной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 педагогического</w:t>
      </w:r>
      <w:r>
        <w:rPr>
          <w:color w:val="0D0D0D"/>
          <w:spacing w:val="-7"/>
          <w:sz w:val="24"/>
        </w:rPr>
        <w:t> </w:t>
      </w:r>
      <w:r>
        <w:rPr>
          <w:color w:val="0D0D0D"/>
          <w:sz w:val="24"/>
        </w:rPr>
        <w:t>сопровождения</w:t>
      </w:r>
      <w:r>
        <w:rPr>
          <w:color w:val="0D0D0D"/>
          <w:spacing w:val="-7"/>
          <w:sz w:val="24"/>
        </w:rPr>
        <w:t> </w:t>
      </w:r>
      <w:r>
        <w:rPr>
          <w:color w:val="0D0D0D"/>
          <w:sz w:val="24"/>
        </w:rPr>
        <w:t>социокультурного</w:t>
      </w:r>
      <w:r>
        <w:rPr>
          <w:color w:val="0D0D0D"/>
          <w:spacing w:val="-4"/>
          <w:sz w:val="24"/>
        </w:rPr>
        <w:t> </w:t>
      </w:r>
      <w:r>
        <w:rPr>
          <w:color w:val="0D0D0D"/>
          <w:sz w:val="24"/>
        </w:rPr>
        <w:t>развития,</w:t>
      </w:r>
      <w:r>
        <w:rPr>
          <w:color w:val="0D0D0D"/>
          <w:spacing w:val="-7"/>
          <w:sz w:val="24"/>
        </w:rPr>
        <w:t> </w:t>
      </w:r>
      <w:r>
        <w:rPr>
          <w:color w:val="0D0D0D"/>
          <w:sz w:val="24"/>
        </w:rPr>
        <w:t>овладения</w:t>
      </w:r>
      <w:r>
        <w:rPr>
          <w:color w:val="0D0D0D"/>
          <w:spacing w:val="-8"/>
          <w:sz w:val="24"/>
        </w:rPr>
        <w:t> </w:t>
      </w:r>
      <w:r>
        <w:rPr>
          <w:color w:val="0D0D0D"/>
          <w:sz w:val="24"/>
        </w:rPr>
        <w:t>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pPr>
        <w:pStyle w:val="ListParagraph"/>
        <w:numPr>
          <w:ilvl w:val="1"/>
          <w:numId w:val="2"/>
        </w:numPr>
        <w:tabs>
          <w:tab w:pos="1926" w:val="left" w:leader="none"/>
          <w:tab w:pos="1934" w:val="left" w:leader="none"/>
        </w:tabs>
        <w:spacing w:line="240" w:lineRule="auto" w:before="3" w:after="0"/>
        <w:ind w:left="1934" w:right="919" w:hanging="360"/>
        <w:jc w:val="both"/>
        <w:rPr>
          <w:sz w:val="24"/>
        </w:rPr>
      </w:pPr>
      <w:r>
        <w:rPr>
          <w:color w:val="0D0D0D"/>
          <w:sz w:val="24"/>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pPr>
        <w:pStyle w:val="ListParagraph"/>
        <w:numPr>
          <w:ilvl w:val="1"/>
          <w:numId w:val="2"/>
        </w:numPr>
        <w:tabs>
          <w:tab w:pos="1926" w:val="left" w:leader="none"/>
          <w:tab w:pos="1934" w:val="left" w:leader="none"/>
        </w:tabs>
        <w:spacing w:line="240" w:lineRule="auto" w:before="0" w:after="0"/>
        <w:ind w:left="1934" w:right="915" w:hanging="360"/>
        <w:jc w:val="both"/>
        <w:rPr>
          <w:sz w:val="24"/>
        </w:rPr>
      </w:pPr>
      <w:r>
        <w:rPr>
          <w:color w:val="0D0D0D"/>
          <w:sz w:val="24"/>
        </w:rPr>
        <w:t>выявление и развитие способностей обучающихся, их познавательных и социокультурных</w:t>
      </w:r>
      <w:r>
        <w:rPr>
          <w:color w:val="0D0D0D"/>
          <w:spacing w:val="-8"/>
          <w:sz w:val="24"/>
        </w:rPr>
        <w:t> </w:t>
      </w:r>
      <w:r>
        <w:rPr>
          <w:color w:val="0D0D0D"/>
          <w:sz w:val="24"/>
        </w:rPr>
        <w:t>интересов</w:t>
      </w:r>
      <w:r>
        <w:rPr>
          <w:color w:val="0D0D0D"/>
          <w:spacing w:val="-13"/>
          <w:sz w:val="24"/>
        </w:rPr>
        <w:t> </w:t>
      </w:r>
      <w:r>
        <w:rPr>
          <w:color w:val="0D0D0D"/>
          <w:sz w:val="24"/>
        </w:rPr>
        <w:t>через</w:t>
      </w:r>
      <w:r>
        <w:rPr>
          <w:color w:val="0D0D0D"/>
          <w:spacing w:val="-13"/>
          <w:sz w:val="24"/>
        </w:rPr>
        <w:t> </w:t>
      </w:r>
      <w:r>
        <w:rPr>
          <w:color w:val="0D0D0D"/>
          <w:sz w:val="24"/>
        </w:rPr>
        <w:t>систему</w:t>
      </w:r>
      <w:r>
        <w:rPr>
          <w:color w:val="0D0D0D"/>
          <w:spacing w:val="-13"/>
          <w:sz w:val="24"/>
        </w:rPr>
        <w:t> </w:t>
      </w:r>
      <w:r>
        <w:rPr>
          <w:color w:val="0D0D0D"/>
          <w:sz w:val="24"/>
        </w:rPr>
        <w:t>урочной</w:t>
      </w:r>
      <w:r>
        <w:rPr>
          <w:color w:val="0D0D0D"/>
          <w:spacing w:val="-12"/>
          <w:sz w:val="24"/>
        </w:rPr>
        <w:t> </w:t>
      </w:r>
      <w:r>
        <w:rPr>
          <w:color w:val="0D0D0D"/>
          <w:sz w:val="24"/>
        </w:rPr>
        <w:t>и</w:t>
      </w:r>
      <w:r>
        <w:rPr>
          <w:color w:val="0D0D0D"/>
          <w:spacing w:val="-13"/>
          <w:sz w:val="24"/>
        </w:rPr>
        <w:t> </w:t>
      </w:r>
      <w:r>
        <w:rPr>
          <w:color w:val="0D0D0D"/>
          <w:sz w:val="24"/>
        </w:rPr>
        <w:t>внеурочной</w:t>
      </w:r>
      <w:r>
        <w:rPr>
          <w:color w:val="0D0D0D"/>
          <w:spacing w:val="-9"/>
          <w:sz w:val="24"/>
        </w:rPr>
        <w:t> </w:t>
      </w:r>
      <w:r>
        <w:rPr>
          <w:color w:val="0D0D0D"/>
          <w:sz w:val="24"/>
        </w:rPr>
        <w:t>деятельности,</w:t>
      </w:r>
      <w:r>
        <w:rPr>
          <w:color w:val="0D0D0D"/>
          <w:spacing w:val="-13"/>
          <w:sz w:val="24"/>
        </w:rPr>
        <w:t> </w:t>
      </w:r>
      <w:r>
        <w:rPr>
          <w:color w:val="0D0D0D"/>
          <w:sz w:val="24"/>
        </w:rPr>
        <w:t>в</w:t>
      </w:r>
      <w:r>
        <w:rPr>
          <w:color w:val="0D0D0D"/>
          <w:spacing w:val="-13"/>
          <w:sz w:val="24"/>
        </w:rPr>
        <w:t> </w:t>
      </w:r>
      <w:r>
        <w:rPr>
          <w:color w:val="0D0D0D"/>
          <w:sz w:val="24"/>
        </w:rPr>
        <w:t>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pPr>
        <w:spacing w:after="0" w:line="240" w:lineRule="auto"/>
        <w:jc w:val="both"/>
        <w:rPr>
          <w:sz w:val="24"/>
        </w:rPr>
        <w:sectPr>
          <w:pgSz w:w="11930" w:h="16860"/>
          <w:pgMar w:header="0" w:footer="986" w:top="1020" w:bottom="1180" w:left="60" w:right="200"/>
        </w:sectPr>
      </w:pPr>
    </w:p>
    <w:p>
      <w:pPr>
        <w:pStyle w:val="ListParagraph"/>
        <w:numPr>
          <w:ilvl w:val="1"/>
          <w:numId w:val="2"/>
        </w:numPr>
        <w:tabs>
          <w:tab w:pos="1926" w:val="left" w:leader="none"/>
          <w:tab w:pos="1934" w:val="left" w:leader="none"/>
        </w:tabs>
        <w:spacing w:line="240" w:lineRule="auto" w:before="80" w:after="0"/>
        <w:ind w:left="1934" w:right="919" w:hanging="360"/>
        <w:jc w:val="both"/>
        <w:rPr>
          <w:sz w:val="24"/>
        </w:rPr>
      </w:pPr>
      <w:r>
        <w:rPr>
          <w:color w:val="0D0D0D"/>
          <w:sz w:val="24"/>
        </w:rPr>
        <w:t>организацию научно-технического творчества, проектной и учебно- 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pPr>
        <w:pStyle w:val="ListParagraph"/>
        <w:numPr>
          <w:ilvl w:val="1"/>
          <w:numId w:val="2"/>
        </w:numPr>
        <w:tabs>
          <w:tab w:pos="1926" w:val="left" w:leader="none"/>
          <w:tab w:pos="1934" w:val="left" w:leader="none"/>
        </w:tabs>
        <w:spacing w:line="240" w:lineRule="auto" w:before="3" w:after="0"/>
        <w:ind w:left="1934" w:right="923" w:hanging="360"/>
        <w:jc w:val="both"/>
        <w:rPr>
          <w:sz w:val="24"/>
        </w:rPr>
      </w:pPr>
      <w:r>
        <w:rPr>
          <w:color w:val="0D0D0D"/>
          <w:sz w:val="24"/>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pPr>
        <w:pStyle w:val="ListParagraph"/>
        <w:numPr>
          <w:ilvl w:val="1"/>
          <w:numId w:val="2"/>
        </w:numPr>
        <w:tabs>
          <w:tab w:pos="1926" w:val="left" w:leader="none"/>
          <w:tab w:pos="1934" w:val="left" w:leader="none"/>
        </w:tabs>
        <w:spacing w:line="240" w:lineRule="auto" w:before="0" w:after="0"/>
        <w:ind w:left="1934" w:right="928" w:hanging="360"/>
        <w:jc w:val="both"/>
        <w:rPr>
          <w:sz w:val="24"/>
        </w:rPr>
      </w:pPr>
      <w:r>
        <w:rPr>
          <w:color w:val="0D0D0D"/>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pPr>
        <w:pStyle w:val="ListParagraph"/>
        <w:numPr>
          <w:ilvl w:val="1"/>
          <w:numId w:val="2"/>
        </w:numPr>
        <w:tabs>
          <w:tab w:pos="1926" w:val="left" w:leader="none"/>
          <w:tab w:pos="1934" w:val="left" w:leader="none"/>
        </w:tabs>
        <w:spacing w:line="240" w:lineRule="auto" w:before="0" w:after="0"/>
        <w:ind w:left="1934" w:right="929" w:hanging="360"/>
        <w:jc w:val="both"/>
        <w:rPr>
          <w:sz w:val="24"/>
        </w:rPr>
      </w:pPr>
      <w:r>
        <w:rPr>
          <w:color w:val="0D0D0D"/>
          <w:sz w:val="24"/>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pPr>
        <w:pStyle w:val="ListParagraph"/>
        <w:numPr>
          <w:ilvl w:val="1"/>
          <w:numId w:val="2"/>
        </w:numPr>
        <w:tabs>
          <w:tab w:pos="1926" w:val="left" w:leader="none"/>
          <w:tab w:pos="1934" w:val="left" w:leader="none"/>
        </w:tabs>
        <w:spacing w:line="240" w:lineRule="auto" w:before="0" w:after="0"/>
        <w:ind w:left="1934" w:right="925" w:hanging="360"/>
        <w:jc w:val="both"/>
        <w:rPr>
          <w:sz w:val="24"/>
        </w:rPr>
      </w:pPr>
      <w:r>
        <w:rPr>
          <w:color w:val="0D0D0D"/>
          <w:sz w:val="24"/>
        </w:rPr>
        <w:t>осуществление сетевого взаимодействия образовательной организации организациями</w:t>
      </w:r>
      <w:r>
        <w:rPr>
          <w:color w:val="0D0D0D"/>
          <w:spacing w:val="-15"/>
          <w:sz w:val="24"/>
        </w:rPr>
        <w:t> </w:t>
      </w:r>
      <w:r>
        <w:rPr>
          <w:color w:val="0D0D0D"/>
          <w:sz w:val="24"/>
        </w:rPr>
        <w:t>образования,</w:t>
      </w:r>
      <w:r>
        <w:rPr>
          <w:color w:val="0D0D0D"/>
          <w:spacing w:val="-15"/>
          <w:sz w:val="24"/>
        </w:rPr>
        <w:t> </w:t>
      </w:r>
      <w:r>
        <w:rPr>
          <w:color w:val="0D0D0D"/>
          <w:sz w:val="24"/>
        </w:rPr>
        <w:t>здравоохранения,</w:t>
      </w:r>
      <w:r>
        <w:rPr>
          <w:color w:val="0D0D0D"/>
          <w:spacing w:val="-15"/>
          <w:sz w:val="24"/>
        </w:rPr>
        <w:t> </w:t>
      </w:r>
      <w:r>
        <w:rPr>
          <w:color w:val="0D0D0D"/>
          <w:sz w:val="24"/>
        </w:rPr>
        <w:t>социальной</w:t>
      </w:r>
      <w:r>
        <w:rPr>
          <w:color w:val="0D0D0D"/>
          <w:spacing w:val="-9"/>
          <w:sz w:val="24"/>
        </w:rPr>
        <w:t> </w:t>
      </w:r>
      <w:r>
        <w:rPr>
          <w:color w:val="0D0D0D"/>
          <w:sz w:val="24"/>
        </w:rPr>
        <w:t>защиты,</w:t>
      </w:r>
      <w:r>
        <w:rPr>
          <w:color w:val="0D0D0D"/>
          <w:spacing w:val="-14"/>
          <w:sz w:val="24"/>
        </w:rPr>
        <w:t> </w:t>
      </w:r>
      <w:r>
        <w:rPr>
          <w:color w:val="0D0D0D"/>
          <w:sz w:val="24"/>
        </w:rPr>
        <w:t>с</w:t>
      </w:r>
      <w:r>
        <w:rPr>
          <w:color w:val="0D0D0D"/>
          <w:spacing w:val="-15"/>
          <w:sz w:val="24"/>
        </w:rPr>
        <w:t> </w:t>
      </w:r>
      <w:r>
        <w:rPr>
          <w:color w:val="0D0D0D"/>
          <w:sz w:val="24"/>
        </w:rPr>
        <w:t>общественными организациями, в том числе, с общественными организациями лиц с нарушениями слуха, на основе сетевого взаимодействия;</w:t>
      </w:r>
    </w:p>
    <w:p>
      <w:pPr>
        <w:pStyle w:val="ListParagraph"/>
        <w:numPr>
          <w:ilvl w:val="1"/>
          <w:numId w:val="2"/>
        </w:numPr>
        <w:tabs>
          <w:tab w:pos="1926" w:val="left" w:leader="none"/>
          <w:tab w:pos="1934" w:val="left" w:leader="none"/>
        </w:tabs>
        <w:spacing w:line="240" w:lineRule="auto" w:before="0" w:after="0"/>
        <w:ind w:left="1934" w:right="926" w:hanging="360"/>
        <w:jc w:val="both"/>
        <w:rPr>
          <w:sz w:val="24"/>
        </w:rPr>
      </w:pPr>
      <w:r>
        <w:rPr>
          <w:color w:val="0D0D0D"/>
          <w:sz w:val="24"/>
        </w:rPr>
        <w:t>обеспечение психолого-педагогического сопровождения семьи каждого </w:t>
      </w:r>
      <w:r>
        <w:rPr>
          <w:color w:val="0D0D0D"/>
          <w:spacing w:val="-2"/>
          <w:sz w:val="24"/>
        </w:rPr>
        <w:t>обучающегося.</w:t>
      </w:r>
    </w:p>
    <w:p>
      <w:pPr>
        <w:spacing w:line="237" w:lineRule="auto" w:before="16"/>
        <w:ind w:left="1072" w:right="939" w:firstLine="360"/>
        <w:jc w:val="both"/>
        <w:rPr>
          <w:b/>
          <w:sz w:val="24"/>
        </w:rPr>
      </w:pPr>
      <w:r>
        <w:rPr>
          <w:b/>
          <w:color w:val="0D0D0D"/>
          <w:sz w:val="24"/>
        </w:rPr>
        <w:t>Принципы формирования и механизмы реализации федеральной адаптированной основной общеобразовательной программы основного общего образования</w:t>
      </w:r>
    </w:p>
    <w:p>
      <w:pPr>
        <w:pStyle w:val="BodyText"/>
        <w:ind w:left="1072" w:firstLine="708"/>
        <w:jc w:val="left"/>
      </w:pPr>
      <w:r>
        <w:rPr>
          <w:color w:val="0D0D0D"/>
        </w:rPr>
        <w:t>АООП</w:t>
      </w:r>
      <w:r>
        <w:rPr>
          <w:color w:val="0D0D0D"/>
          <w:spacing w:val="40"/>
        </w:rPr>
        <w:t> </w:t>
      </w:r>
      <w:r>
        <w:rPr>
          <w:color w:val="0D0D0D"/>
        </w:rPr>
        <w:t>ООО</w:t>
      </w:r>
      <w:r>
        <w:rPr>
          <w:color w:val="0D0D0D"/>
          <w:spacing w:val="40"/>
        </w:rPr>
        <w:t> </w:t>
      </w:r>
      <w:r>
        <w:rPr>
          <w:color w:val="0D0D0D"/>
        </w:rPr>
        <w:t>(вариант</w:t>
      </w:r>
      <w:r>
        <w:rPr>
          <w:color w:val="0D0D0D"/>
          <w:spacing w:val="40"/>
        </w:rPr>
        <w:t> </w:t>
      </w:r>
      <w:r>
        <w:rPr>
          <w:color w:val="0D0D0D"/>
        </w:rPr>
        <w:t>2.2.2)</w:t>
      </w:r>
      <w:r>
        <w:rPr>
          <w:color w:val="0D0D0D"/>
          <w:spacing w:val="40"/>
        </w:rPr>
        <w:t> </w:t>
      </w:r>
      <w:r>
        <w:rPr>
          <w:color w:val="0D0D0D"/>
        </w:rPr>
        <w:t>разработана</w:t>
      </w:r>
      <w:r>
        <w:rPr>
          <w:color w:val="0D0D0D"/>
          <w:spacing w:val="40"/>
        </w:rPr>
        <w:t> </w:t>
      </w:r>
      <w:r>
        <w:rPr>
          <w:color w:val="0D0D0D"/>
        </w:rPr>
        <w:t>на</w:t>
      </w:r>
      <w:r>
        <w:rPr>
          <w:color w:val="0D0D0D"/>
          <w:spacing w:val="40"/>
        </w:rPr>
        <w:t> </w:t>
      </w:r>
      <w:r>
        <w:rPr>
          <w:color w:val="0D0D0D"/>
        </w:rPr>
        <w:t>основе</w:t>
      </w:r>
      <w:r>
        <w:rPr>
          <w:color w:val="0D0D0D"/>
          <w:spacing w:val="40"/>
        </w:rPr>
        <w:t> </w:t>
      </w:r>
      <w:r>
        <w:rPr>
          <w:color w:val="0D0D0D"/>
        </w:rPr>
        <w:t>ФГОС</w:t>
      </w:r>
      <w:r>
        <w:rPr>
          <w:color w:val="0D0D0D"/>
          <w:spacing w:val="40"/>
        </w:rPr>
        <w:t> </w:t>
      </w:r>
      <w:r>
        <w:rPr>
          <w:color w:val="0D0D0D"/>
        </w:rPr>
        <w:t>ООО</w:t>
      </w:r>
      <w:r>
        <w:rPr>
          <w:color w:val="0D0D0D"/>
          <w:spacing w:val="40"/>
        </w:rPr>
        <w:t> </w:t>
      </w:r>
      <w:r>
        <w:rPr>
          <w:color w:val="0D0D0D"/>
        </w:rPr>
        <w:t>с</w:t>
      </w:r>
      <w:r>
        <w:rPr>
          <w:color w:val="0D0D0D"/>
          <w:spacing w:val="40"/>
        </w:rPr>
        <w:t> </w:t>
      </w:r>
      <w:r>
        <w:rPr>
          <w:color w:val="0D0D0D"/>
        </w:rPr>
        <w:t>учетом</w:t>
      </w:r>
      <w:r>
        <w:rPr>
          <w:color w:val="0D0D0D"/>
          <w:spacing w:val="40"/>
        </w:rPr>
        <w:t> </w:t>
      </w:r>
      <w:r>
        <w:rPr>
          <w:color w:val="0D0D0D"/>
        </w:rPr>
        <w:t>особых</w:t>
      </w:r>
      <w:r>
        <w:rPr>
          <w:color w:val="0D0D0D"/>
          <w:spacing w:val="40"/>
        </w:rPr>
        <w:t> </w:t>
      </w:r>
      <w:r>
        <w:rPr>
          <w:color w:val="0D0D0D"/>
        </w:rPr>
        <w:t>образовательных потребностей обучающихся с нарушениями слуха.</w:t>
      </w:r>
    </w:p>
    <w:p>
      <w:pPr>
        <w:pStyle w:val="BodyText"/>
        <w:ind w:left="1072" w:right="909" w:firstLine="708"/>
        <w:jc w:val="left"/>
      </w:pPr>
      <w:r>
        <w:rPr>
          <w:color w:val="0D0D0D"/>
        </w:rPr>
        <w:t>В</w:t>
      </w:r>
      <w:r>
        <w:rPr>
          <w:color w:val="0D0D0D"/>
          <w:spacing w:val="-7"/>
        </w:rPr>
        <w:t> </w:t>
      </w:r>
      <w:r>
        <w:rPr>
          <w:color w:val="0D0D0D"/>
        </w:rPr>
        <w:t>основу</w:t>
      </w:r>
      <w:r>
        <w:rPr>
          <w:color w:val="0D0D0D"/>
          <w:spacing w:val="-14"/>
        </w:rPr>
        <w:t> </w:t>
      </w:r>
      <w:r>
        <w:rPr>
          <w:color w:val="0D0D0D"/>
        </w:rPr>
        <w:t>формирования АООП ООО (вариант 2.2.2)</w:t>
      </w:r>
      <w:r>
        <w:rPr>
          <w:color w:val="0D0D0D"/>
          <w:spacing w:val="-2"/>
        </w:rPr>
        <w:t> </w:t>
      </w:r>
      <w:r>
        <w:rPr>
          <w:color w:val="0D0D0D"/>
        </w:rPr>
        <w:t>положены следующие принципы: –</w:t>
      </w:r>
      <w:r>
        <w:rPr>
          <w:color w:val="0D0D0D"/>
          <w:spacing w:val="80"/>
        </w:rPr>
        <w:t> </w:t>
      </w:r>
      <w:r>
        <w:rPr>
          <w:color w:val="0D0D0D"/>
        </w:rPr>
        <w:t>принципы</w:t>
      </w:r>
      <w:r>
        <w:rPr>
          <w:color w:val="0D0D0D"/>
          <w:spacing w:val="80"/>
        </w:rPr>
        <w:t> </w:t>
      </w:r>
      <w:r>
        <w:rPr>
          <w:color w:val="0D0D0D"/>
        </w:rPr>
        <w:t>государственной</w:t>
      </w:r>
      <w:r>
        <w:rPr>
          <w:color w:val="0D0D0D"/>
          <w:spacing w:val="80"/>
        </w:rPr>
        <w:t> </w:t>
      </w:r>
      <w:r>
        <w:rPr>
          <w:color w:val="0D0D0D"/>
        </w:rPr>
        <w:t>политики</w:t>
      </w:r>
      <w:r>
        <w:rPr>
          <w:color w:val="0D0D0D"/>
          <w:spacing w:val="80"/>
        </w:rPr>
        <w:t> </w:t>
      </w:r>
      <w:r>
        <w:rPr>
          <w:color w:val="0D0D0D"/>
        </w:rPr>
        <w:t>РФ</w:t>
      </w:r>
      <w:r>
        <w:rPr>
          <w:color w:val="0D0D0D"/>
          <w:spacing w:val="80"/>
        </w:rPr>
        <w:t> </w:t>
      </w:r>
      <w:r>
        <w:rPr>
          <w:color w:val="0D0D0D"/>
        </w:rPr>
        <w:t>в</w:t>
      </w:r>
      <w:r>
        <w:rPr>
          <w:color w:val="0D0D0D"/>
          <w:spacing w:val="80"/>
        </w:rPr>
        <w:t> </w:t>
      </w:r>
      <w:r>
        <w:rPr>
          <w:color w:val="0D0D0D"/>
        </w:rPr>
        <w:t>области</w:t>
      </w:r>
      <w:r>
        <w:rPr>
          <w:color w:val="0D0D0D"/>
          <w:spacing w:val="80"/>
        </w:rPr>
        <w:t> </w:t>
      </w:r>
      <w:r>
        <w:rPr>
          <w:color w:val="0D0D0D"/>
        </w:rPr>
        <w:t>образования</w:t>
      </w:r>
      <w:r>
        <w:rPr>
          <w:color w:val="0D0D0D"/>
          <w:vertAlign w:val="superscript"/>
        </w:rPr>
        <w:t>1</w:t>
      </w:r>
      <w:r>
        <w:rPr>
          <w:color w:val="0D0D0D"/>
          <w:spacing w:val="80"/>
          <w:vertAlign w:val="baseline"/>
        </w:rPr>
        <w:t> </w:t>
      </w:r>
      <w:r>
        <w:rPr>
          <w:color w:val="0D0D0D"/>
          <w:vertAlign w:val="baseline"/>
        </w:rPr>
        <w:t>(гуманистический характер</w:t>
      </w:r>
      <w:r>
        <w:rPr>
          <w:color w:val="0D0D0D"/>
          <w:spacing w:val="36"/>
          <w:vertAlign w:val="baseline"/>
        </w:rPr>
        <w:t> </w:t>
      </w:r>
      <w:r>
        <w:rPr>
          <w:color w:val="0D0D0D"/>
          <w:vertAlign w:val="baseline"/>
        </w:rPr>
        <w:t>образования,</w:t>
      </w:r>
      <w:r>
        <w:rPr>
          <w:color w:val="0D0D0D"/>
          <w:spacing w:val="35"/>
          <w:vertAlign w:val="baseline"/>
        </w:rPr>
        <w:t> </w:t>
      </w:r>
      <w:r>
        <w:rPr>
          <w:color w:val="0D0D0D"/>
          <w:vertAlign w:val="baseline"/>
        </w:rPr>
        <w:t>единство</w:t>
      </w:r>
      <w:r>
        <w:rPr>
          <w:color w:val="0D0D0D"/>
          <w:spacing w:val="36"/>
          <w:vertAlign w:val="baseline"/>
        </w:rPr>
        <w:t> </w:t>
      </w:r>
      <w:r>
        <w:rPr>
          <w:color w:val="0D0D0D"/>
          <w:vertAlign w:val="baseline"/>
        </w:rPr>
        <w:t>образовательного</w:t>
      </w:r>
      <w:r>
        <w:rPr>
          <w:color w:val="0D0D0D"/>
          <w:spacing w:val="36"/>
          <w:vertAlign w:val="baseline"/>
        </w:rPr>
        <w:t> </w:t>
      </w:r>
      <w:r>
        <w:rPr>
          <w:color w:val="0D0D0D"/>
          <w:vertAlign w:val="baseline"/>
        </w:rPr>
        <w:t>пространства</w:t>
      </w:r>
      <w:r>
        <w:rPr>
          <w:color w:val="0D0D0D"/>
          <w:spacing w:val="36"/>
          <w:vertAlign w:val="baseline"/>
        </w:rPr>
        <w:t> </w:t>
      </w:r>
      <w:r>
        <w:rPr>
          <w:color w:val="0D0D0D"/>
          <w:vertAlign w:val="baseline"/>
        </w:rPr>
        <w:t>на</w:t>
      </w:r>
      <w:r>
        <w:rPr>
          <w:color w:val="0D0D0D"/>
          <w:spacing w:val="36"/>
          <w:vertAlign w:val="baseline"/>
        </w:rPr>
        <w:t> </w:t>
      </w:r>
      <w:r>
        <w:rPr>
          <w:color w:val="0D0D0D"/>
          <w:vertAlign w:val="baseline"/>
        </w:rPr>
        <w:t>территории</w:t>
      </w:r>
      <w:r>
        <w:rPr>
          <w:color w:val="0D0D0D"/>
          <w:spacing w:val="40"/>
          <w:vertAlign w:val="baseline"/>
        </w:rPr>
        <w:t> </w:t>
      </w:r>
      <w:r>
        <w:rPr>
          <w:color w:val="0D0D0D"/>
          <w:vertAlign w:val="baseline"/>
        </w:rPr>
        <w:t>Российской Федерации,</w:t>
      </w:r>
      <w:r>
        <w:rPr>
          <w:color w:val="0D0D0D"/>
          <w:spacing w:val="40"/>
          <w:vertAlign w:val="baseline"/>
        </w:rPr>
        <w:t> </w:t>
      </w:r>
      <w:r>
        <w:rPr>
          <w:color w:val="0D0D0D"/>
          <w:vertAlign w:val="baseline"/>
        </w:rPr>
        <w:t>светский</w:t>
      </w:r>
      <w:r>
        <w:rPr>
          <w:color w:val="0D0D0D"/>
          <w:spacing w:val="40"/>
          <w:vertAlign w:val="baseline"/>
        </w:rPr>
        <w:t> </w:t>
      </w:r>
      <w:r>
        <w:rPr>
          <w:color w:val="0D0D0D"/>
          <w:vertAlign w:val="baseline"/>
        </w:rPr>
        <w:t>характер</w:t>
      </w:r>
      <w:r>
        <w:rPr>
          <w:color w:val="0D0D0D"/>
          <w:spacing w:val="40"/>
          <w:vertAlign w:val="baseline"/>
        </w:rPr>
        <w:t> </w:t>
      </w:r>
      <w:r>
        <w:rPr>
          <w:color w:val="0D0D0D"/>
          <w:vertAlign w:val="baseline"/>
        </w:rPr>
        <w:t>образования,</w:t>
      </w:r>
      <w:r>
        <w:rPr>
          <w:color w:val="0D0D0D"/>
          <w:spacing w:val="40"/>
          <w:vertAlign w:val="baseline"/>
        </w:rPr>
        <w:t> </w:t>
      </w:r>
      <w:r>
        <w:rPr>
          <w:color w:val="0D0D0D"/>
          <w:vertAlign w:val="baseline"/>
        </w:rPr>
        <w:t>общедоступность</w:t>
      </w:r>
      <w:r>
        <w:rPr>
          <w:color w:val="0D0D0D"/>
          <w:spacing w:val="40"/>
          <w:vertAlign w:val="baseline"/>
        </w:rPr>
        <w:t> </w:t>
      </w:r>
      <w:r>
        <w:rPr>
          <w:color w:val="0D0D0D"/>
          <w:vertAlign w:val="baseline"/>
        </w:rPr>
        <w:t>образования,</w:t>
      </w:r>
      <w:r>
        <w:rPr>
          <w:color w:val="0D0D0D"/>
          <w:spacing w:val="40"/>
          <w:vertAlign w:val="baseline"/>
        </w:rPr>
        <w:t> </w:t>
      </w:r>
      <w:r>
        <w:rPr>
          <w:color w:val="0D0D0D"/>
          <w:vertAlign w:val="baseline"/>
        </w:rPr>
        <w:t>адаптивность системы</w:t>
      </w:r>
      <w:r>
        <w:rPr>
          <w:color w:val="0D0D0D"/>
          <w:spacing w:val="40"/>
          <w:vertAlign w:val="baseline"/>
        </w:rPr>
        <w:t> </w:t>
      </w:r>
      <w:r>
        <w:rPr>
          <w:color w:val="0D0D0D"/>
          <w:vertAlign w:val="baseline"/>
        </w:rPr>
        <w:t>образования</w:t>
      </w:r>
      <w:r>
        <w:rPr>
          <w:color w:val="0D0D0D"/>
          <w:spacing w:val="40"/>
          <w:vertAlign w:val="baseline"/>
        </w:rPr>
        <w:t> </w:t>
      </w:r>
      <w:r>
        <w:rPr>
          <w:color w:val="0D0D0D"/>
          <w:vertAlign w:val="baseline"/>
        </w:rPr>
        <w:t>к</w:t>
      </w:r>
      <w:r>
        <w:rPr>
          <w:color w:val="0D0D0D"/>
          <w:spacing w:val="40"/>
          <w:vertAlign w:val="baseline"/>
        </w:rPr>
        <w:t> </w:t>
      </w:r>
      <w:r>
        <w:rPr>
          <w:color w:val="0D0D0D"/>
          <w:vertAlign w:val="baseline"/>
        </w:rPr>
        <w:t>уровням</w:t>
      </w:r>
      <w:r>
        <w:rPr>
          <w:color w:val="0D0D0D"/>
          <w:spacing w:val="40"/>
          <w:vertAlign w:val="baseline"/>
        </w:rPr>
        <w:t> </w:t>
      </w:r>
      <w:r>
        <w:rPr>
          <w:color w:val="0D0D0D"/>
          <w:vertAlign w:val="baseline"/>
        </w:rPr>
        <w:t>и</w:t>
      </w:r>
      <w:r>
        <w:rPr>
          <w:color w:val="0D0D0D"/>
          <w:spacing w:val="40"/>
          <w:vertAlign w:val="baseline"/>
        </w:rPr>
        <w:t> </w:t>
      </w:r>
      <w:r>
        <w:rPr>
          <w:color w:val="0D0D0D"/>
          <w:vertAlign w:val="baseline"/>
        </w:rPr>
        <w:t>особенностям</w:t>
      </w:r>
      <w:r>
        <w:rPr>
          <w:color w:val="0D0D0D"/>
          <w:spacing w:val="40"/>
          <w:vertAlign w:val="baseline"/>
        </w:rPr>
        <w:t> </w:t>
      </w:r>
      <w:r>
        <w:rPr>
          <w:color w:val="0D0D0D"/>
          <w:vertAlign w:val="baseline"/>
        </w:rPr>
        <w:t>развития</w:t>
      </w:r>
      <w:r>
        <w:rPr>
          <w:color w:val="0D0D0D"/>
          <w:spacing w:val="40"/>
          <w:vertAlign w:val="baseline"/>
        </w:rPr>
        <w:t> </w:t>
      </w:r>
      <w:r>
        <w:rPr>
          <w:color w:val="0D0D0D"/>
          <w:vertAlign w:val="baseline"/>
        </w:rPr>
        <w:t>и</w:t>
      </w:r>
      <w:r>
        <w:rPr>
          <w:color w:val="0D0D0D"/>
          <w:spacing w:val="40"/>
          <w:vertAlign w:val="baseline"/>
        </w:rPr>
        <w:t> </w:t>
      </w:r>
      <w:r>
        <w:rPr>
          <w:color w:val="0D0D0D"/>
          <w:vertAlign w:val="baseline"/>
        </w:rPr>
        <w:t>подготовки</w:t>
      </w:r>
      <w:r>
        <w:rPr>
          <w:color w:val="0D0D0D"/>
          <w:spacing w:val="40"/>
          <w:vertAlign w:val="baseline"/>
        </w:rPr>
        <w:t> </w:t>
      </w:r>
      <w:r>
        <w:rPr>
          <w:color w:val="0D0D0D"/>
          <w:vertAlign w:val="baseline"/>
        </w:rPr>
        <w:t>обучающихся</w:t>
      </w:r>
      <w:r>
        <w:rPr>
          <w:color w:val="0D0D0D"/>
          <w:spacing w:val="40"/>
          <w:vertAlign w:val="baseline"/>
        </w:rPr>
        <w:t> </w:t>
      </w:r>
      <w:r>
        <w:rPr>
          <w:color w:val="0D0D0D"/>
          <w:vertAlign w:val="baseline"/>
        </w:rPr>
        <w:t>и воспитанников и др.);</w:t>
      </w:r>
    </w:p>
    <w:p>
      <w:pPr>
        <w:pStyle w:val="ListParagraph"/>
        <w:numPr>
          <w:ilvl w:val="0"/>
          <w:numId w:val="3"/>
        </w:numPr>
        <w:tabs>
          <w:tab w:pos="1397" w:val="left" w:leader="none"/>
          <w:tab w:pos="2496" w:val="left" w:leader="none"/>
          <w:tab w:pos="3249" w:val="left" w:leader="none"/>
          <w:tab w:pos="5105" w:val="left" w:leader="none"/>
          <w:tab w:pos="5436" w:val="left" w:leader="none"/>
          <w:tab w:pos="7376" w:val="left" w:leader="none"/>
          <w:tab w:pos="9330" w:val="left" w:leader="none"/>
        </w:tabs>
        <w:spacing w:line="240" w:lineRule="auto" w:before="0" w:after="0"/>
        <w:ind w:left="1072" w:right="930" w:firstLine="0"/>
        <w:jc w:val="left"/>
        <w:rPr>
          <w:sz w:val="24"/>
        </w:rPr>
      </w:pPr>
      <w:r>
        <w:rPr>
          <w:color w:val="0D0D0D"/>
          <w:spacing w:val="-2"/>
          <w:sz w:val="24"/>
        </w:rPr>
        <w:t>принцип</w:t>
      </w:r>
      <w:r>
        <w:rPr>
          <w:color w:val="0D0D0D"/>
          <w:sz w:val="24"/>
        </w:rPr>
        <w:tab/>
      </w:r>
      <w:r>
        <w:rPr>
          <w:color w:val="0D0D0D"/>
          <w:spacing w:val="-2"/>
          <w:sz w:val="24"/>
        </w:rPr>
        <w:t>учёта</w:t>
      </w:r>
      <w:r>
        <w:rPr>
          <w:color w:val="0D0D0D"/>
          <w:sz w:val="24"/>
        </w:rPr>
        <w:tab/>
      </w:r>
      <w:r>
        <w:rPr>
          <w:color w:val="0D0D0D"/>
          <w:spacing w:val="-2"/>
          <w:sz w:val="24"/>
        </w:rPr>
        <w:t>типологических</w:t>
      </w:r>
      <w:r>
        <w:rPr>
          <w:color w:val="0D0D0D"/>
          <w:sz w:val="24"/>
        </w:rPr>
        <w:tab/>
      </w:r>
      <w:r>
        <w:rPr>
          <w:color w:val="0D0D0D"/>
          <w:spacing w:val="-10"/>
          <w:sz w:val="24"/>
        </w:rPr>
        <w:t>и</w:t>
      </w:r>
      <w:r>
        <w:rPr>
          <w:color w:val="0D0D0D"/>
          <w:sz w:val="24"/>
        </w:rPr>
        <w:tab/>
      </w:r>
      <w:r>
        <w:rPr>
          <w:color w:val="0D0D0D"/>
          <w:spacing w:val="-2"/>
          <w:sz w:val="24"/>
        </w:rPr>
        <w:t>индивидуальных</w:t>
      </w:r>
      <w:r>
        <w:rPr>
          <w:color w:val="0D0D0D"/>
          <w:sz w:val="24"/>
        </w:rPr>
        <w:tab/>
      </w:r>
      <w:r>
        <w:rPr>
          <w:color w:val="0D0D0D"/>
          <w:spacing w:val="-2"/>
          <w:sz w:val="24"/>
        </w:rPr>
        <w:t>образовательных</w:t>
      </w:r>
      <w:r>
        <w:rPr>
          <w:color w:val="0D0D0D"/>
          <w:sz w:val="24"/>
        </w:rPr>
        <w:tab/>
      </w:r>
      <w:r>
        <w:rPr>
          <w:color w:val="0D0D0D"/>
          <w:spacing w:val="-2"/>
          <w:sz w:val="24"/>
        </w:rPr>
        <w:t>потребностей обучающихся;</w:t>
      </w:r>
    </w:p>
    <w:p>
      <w:pPr>
        <w:pStyle w:val="ListParagraph"/>
        <w:numPr>
          <w:ilvl w:val="0"/>
          <w:numId w:val="3"/>
        </w:numPr>
        <w:tabs>
          <w:tab w:pos="1276" w:val="left" w:leader="none"/>
        </w:tabs>
        <w:spacing w:line="240" w:lineRule="auto" w:before="0" w:after="0"/>
        <w:ind w:left="1072" w:right="949" w:firstLine="0"/>
        <w:jc w:val="left"/>
        <w:rPr>
          <w:sz w:val="24"/>
        </w:rPr>
      </w:pPr>
      <w:r>
        <w:rPr>
          <w:color w:val="0D0D0D"/>
          <w:sz w:val="24"/>
        </w:rPr>
        <w:t>принцип преемственности, предполагающий при проектировании ФАООП учёт основных положений ФООП ООО;</w:t>
      </w:r>
    </w:p>
    <w:p>
      <w:pPr>
        <w:pStyle w:val="ListParagraph"/>
        <w:numPr>
          <w:ilvl w:val="0"/>
          <w:numId w:val="3"/>
        </w:numPr>
        <w:tabs>
          <w:tab w:pos="1343" w:val="left" w:leader="none"/>
        </w:tabs>
        <w:spacing w:line="240" w:lineRule="auto" w:before="0" w:after="0"/>
        <w:ind w:left="1072" w:right="1419" w:firstLine="0"/>
        <w:jc w:val="left"/>
        <w:rPr>
          <w:sz w:val="24"/>
        </w:rPr>
      </w:pPr>
      <w:r>
        <w:rPr>
          <w:color w:val="0D0D0D"/>
          <w:sz w:val="24"/>
        </w:rPr>
        <w:t>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w:t>
      </w:r>
    </w:p>
    <w:p>
      <w:pPr>
        <w:pStyle w:val="ListParagraph"/>
        <w:numPr>
          <w:ilvl w:val="0"/>
          <w:numId w:val="3"/>
        </w:numPr>
        <w:tabs>
          <w:tab w:pos="1252" w:val="left" w:leader="none"/>
        </w:tabs>
        <w:spacing w:line="240" w:lineRule="auto" w:before="0" w:after="0"/>
        <w:ind w:left="1252" w:right="0" w:hanging="180"/>
        <w:jc w:val="left"/>
        <w:rPr>
          <w:sz w:val="24"/>
        </w:rPr>
      </w:pPr>
      <w:r>
        <w:rPr>
          <w:color w:val="0D0D0D"/>
          <w:spacing w:val="-2"/>
          <w:sz w:val="24"/>
        </w:rPr>
        <w:t>принцип</w:t>
      </w:r>
      <w:r>
        <w:rPr>
          <w:color w:val="0D0D0D"/>
          <w:spacing w:val="5"/>
          <w:sz w:val="24"/>
        </w:rPr>
        <w:t> </w:t>
      </w:r>
      <w:r>
        <w:rPr>
          <w:color w:val="0D0D0D"/>
          <w:spacing w:val="-2"/>
          <w:sz w:val="24"/>
        </w:rPr>
        <w:t>коррекционной</w:t>
      </w:r>
      <w:r>
        <w:rPr>
          <w:color w:val="0D0D0D"/>
          <w:spacing w:val="12"/>
          <w:sz w:val="24"/>
        </w:rPr>
        <w:t> </w:t>
      </w:r>
      <w:r>
        <w:rPr>
          <w:color w:val="0D0D0D"/>
          <w:spacing w:val="-2"/>
          <w:sz w:val="24"/>
        </w:rPr>
        <w:t>направленности</w:t>
      </w:r>
      <w:r>
        <w:rPr>
          <w:color w:val="0D0D0D"/>
          <w:spacing w:val="7"/>
          <w:sz w:val="24"/>
        </w:rPr>
        <w:t> </w:t>
      </w:r>
      <w:r>
        <w:rPr>
          <w:color w:val="0D0D0D"/>
          <w:spacing w:val="-2"/>
          <w:sz w:val="24"/>
        </w:rPr>
        <w:t>образовательного</w:t>
      </w:r>
      <w:r>
        <w:rPr>
          <w:color w:val="0D0D0D"/>
          <w:spacing w:val="8"/>
          <w:sz w:val="24"/>
        </w:rPr>
        <w:t> </w:t>
      </w:r>
      <w:r>
        <w:rPr>
          <w:color w:val="0D0D0D"/>
          <w:spacing w:val="-2"/>
          <w:sz w:val="24"/>
        </w:rPr>
        <w:t>процесса;</w:t>
      </w:r>
    </w:p>
    <w:p>
      <w:pPr>
        <w:pStyle w:val="ListParagraph"/>
        <w:numPr>
          <w:ilvl w:val="0"/>
          <w:numId w:val="3"/>
        </w:numPr>
        <w:tabs>
          <w:tab w:pos="1252" w:val="left" w:leader="none"/>
        </w:tabs>
        <w:spacing w:line="275" w:lineRule="exact" w:before="0" w:after="0"/>
        <w:ind w:left="1252" w:right="0" w:hanging="180"/>
        <w:jc w:val="left"/>
        <w:rPr>
          <w:sz w:val="24"/>
        </w:rPr>
      </w:pPr>
      <w:r>
        <w:rPr>
          <w:color w:val="0D0D0D"/>
          <w:spacing w:val="-2"/>
          <w:sz w:val="24"/>
        </w:rPr>
        <w:t>принцип</w:t>
      </w:r>
      <w:r>
        <w:rPr>
          <w:color w:val="0D0D0D"/>
          <w:spacing w:val="3"/>
          <w:sz w:val="24"/>
        </w:rPr>
        <w:t> </w:t>
      </w:r>
      <w:r>
        <w:rPr>
          <w:color w:val="0D0D0D"/>
          <w:spacing w:val="-2"/>
          <w:sz w:val="24"/>
        </w:rPr>
        <w:t>развивающей</w:t>
      </w:r>
      <w:r>
        <w:rPr>
          <w:color w:val="0D0D0D"/>
          <w:spacing w:val="7"/>
          <w:sz w:val="24"/>
        </w:rPr>
        <w:t> </w:t>
      </w:r>
      <w:r>
        <w:rPr>
          <w:color w:val="0D0D0D"/>
          <w:spacing w:val="-2"/>
          <w:sz w:val="24"/>
        </w:rPr>
        <w:t>направленности</w:t>
      </w:r>
      <w:r>
        <w:rPr>
          <w:color w:val="0D0D0D"/>
          <w:spacing w:val="13"/>
          <w:sz w:val="24"/>
        </w:rPr>
        <w:t> </w:t>
      </w:r>
      <w:r>
        <w:rPr>
          <w:color w:val="0D0D0D"/>
          <w:spacing w:val="-2"/>
          <w:sz w:val="24"/>
        </w:rPr>
        <w:t>образовательного</w:t>
      </w:r>
      <w:r>
        <w:rPr>
          <w:color w:val="0D0D0D"/>
          <w:spacing w:val="9"/>
          <w:sz w:val="24"/>
        </w:rPr>
        <w:t> </w:t>
      </w:r>
      <w:r>
        <w:rPr>
          <w:color w:val="0D0D0D"/>
          <w:spacing w:val="-2"/>
          <w:sz w:val="24"/>
        </w:rPr>
        <w:t>процесса;</w:t>
      </w:r>
    </w:p>
    <w:p>
      <w:pPr>
        <w:pStyle w:val="ListParagraph"/>
        <w:numPr>
          <w:ilvl w:val="0"/>
          <w:numId w:val="3"/>
        </w:numPr>
        <w:tabs>
          <w:tab w:pos="1252" w:val="left" w:leader="none"/>
        </w:tabs>
        <w:spacing w:line="275" w:lineRule="exact" w:before="0" w:after="0"/>
        <w:ind w:left="1252" w:right="0" w:hanging="180"/>
        <w:jc w:val="left"/>
        <w:rPr>
          <w:sz w:val="24"/>
        </w:rPr>
      </w:pPr>
      <w:r>
        <w:rPr>
          <w:color w:val="0D0D0D"/>
          <w:spacing w:val="-2"/>
          <w:sz w:val="24"/>
        </w:rPr>
        <w:t>онтогенетический</w:t>
      </w:r>
      <w:r>
        <w:rPr>
          <w:color w:val="0D0D0D"/>
          <w:spacing w:val="16"/>
          <w:sz w:val="24"/>
        </w:rPr>
        <w:t> </w:t>
      </w:r>
      <w:r>
        <w:rPr>
          <w:color w:val="0D0D0D"/>
          <w:spacing w:val="-2"/>
          <w:sz w:val="24"/>
        </w:rPr>
        <w:t>принцип;</w:t>
      </w:r>
    </w:p>
    <w:p>
      <w:pPr>
        <w:pStyle w:val="ListParagraph"/>
        <w:numPr>
          <w:ilvl w:val="0"/>
          <w:numId w:val="3"/>
        </w:numPr>
        <w:tabs>
          <w:tab w:pos="1252" w:val="left" w:leader="none"/>
        </w:tabs>
        <w:spacing w:line="240" w:lineRule="auto" w:before="0" w:after="0"/>
        <w:ind w:left="1252" w:right="0" w:hanging="180"/>
        <w:jc w:val="left"/>
        <w:rPr>
          <w:sz w:val="24"/>
        </w:rPr>
      </w:pPr>
      <w:r>
        <w:rPr>
          <w:color w:val="0D0D0D"/>
          <w:sz w:val="24"/>
        </w:rPr>
        <w:t>принцип</w:t>
      </w:r>
      <w:r>
        <w:rPr>
          <w:color w:val="0D0D0D"/>
          <w:spacing w:val="-13"/>
          <w:sz w:val="24"/>
        </w:rPr>
        <w:t> </w:t>
      </w:r>
      <w:r>
        <w:rPr>
          <w:color w:val="0D0D0D"/>
          <w:sz w:val="24"/>
        </w:rPr>
        <w:t>целостности</w:t>
      </w:r>
      <w:r>
        <w:rPr>
          <w:color w:val="0D0D0D"/>
          <w:spacing w:val="-11"/>
          <w:sz w:val="24"/>
        </w:rPr>
        <w:t> </w:t>
      </w:r>
      <w:r>
        <w:rPr>
          <w:color w:val="0D0D0D"/>
          <w:sz w:val="24"/>
        </w:rPr>
        <w:t>содержания</w:t>
      </w:r>
      <w:r>
        <w:rPr>
          <w:color w:val="0D0D0D"/>
          <w:spacing w:val="-11"/>
          <w:sz w:val="24"/>
        </w:rPr>
        <w:t> </w:t>
      </w:r>
      <w:r>
        <w:rPr>
          <w:color w:val="0D0D0D"/>
          <w:spacing w:val="-2"/>
          <w:sz w:val="24"/>
        </w:rPr>
        <w:t>образования;</w:t>
      </w:r>
    </w:p>
    <w:p>
      <w:pPr>
        <w:pStyle w:val="BodyText"/>
        <w:tabs>
          <w:tab w:pos="2208" w:val="left" w:leader="none"/>
          <w:tab w:pos="3615" w:val="left" w:leader="none"/>
          <w:tab w:pos="3970" w:val="left" w:leader="none"/>
          <w:tab w:pos="5958" w:val="left" w:leader="none"/>
          <w:tab w:pos="7124" w:val="left" w:leader="none"/>
        </w:tabs>
        <w:ind w:left="1072" w:right="949" w:firstLine="0"/>
        <w:jc w:val="left"/>
      </w:pPr>
      <w:r>
        <w:rPr>
          <w:color w:val="0D0D0D"/>
          <w:spacing w:val="-2"/>
        </w:rPr>
        <w:t>принцип</w:t>
      </w:r>
      <w:r>
        <w:rPr>
          <w:color w:val="0D0D0D"/>
        </w:rPr>
        <w:tab/>
      </w:r>
      <w:r>
        <w:rPr>
          <w:color w:val="0D0D0D"/>
          <w:spacing w:val="-2"/>
        </w:rPr>
        <w:t>реализации</w:t>
      </w:r>
      <w:r>
        <w:rPr>
          <w:color w:val="0D0D0D"/>
        </w:rPr>
        <w:tab/>
      </w:r>
      <w:r>
        <w:rPr>
          <w:color w:val="0D0D0D"/>
          <w:spacing w:val="-10"/>
        </w:rPr>
        <w:t>в</w:t>
      </w:r>
      <w:r>
        <w:rPr>
          <w:color w:val="0D0D0D"/>
        </w:rPr>
        <w:tab/>
      </w:r>
      <w:r>
        <w:rPr>
          <w:color w:val="0D0D0D"/>
          <w:spacing w:val="-2"/>
        </w:rPr>
        <w:t>образовательном</w:t>
      </w:r>
      <w:r>
        <w:rPr>
          <w:color w:val="0D0D0D"/>
        </w:rPr>
        <w:tab/>
      </w:r>
      <w:r>
        <w:rPr>
          <w:color w:val="0D0D0D"/>
          <w:spacing w:val="-2"/>
        </w:rPr>
        <w:t>процессе</w:t>
      </w:r>
      <w:r>
        <w:rPr>
          <w:color w:val="0D0D0D"/>
        </w:rPr>
        <w:tab/>
      </w:r>
      <w:r>
        <w:rPr>
          <w:color w:val="0D0D0D"/>
          <w:spacing w:val="-2"/>
        </w:rPr>
        <w:t>коммуникативно-деятельностного, </w:t>
      </w:r>
      <w:r>
        <w:rPr>
          <w:color w:val="0D0D0D"/>
        </w:rPr>
        <w:t>личностно-ориентированного и индивидуально-дифференцированного подходов;</w:t>
      </w:r>
    </w:p>
    <w:p>
      <w:pPr>
        <w:pStyle w:val="ListParagraph"/>
        <w:numPr>
          <w:ilvl w:val="0"/>
          <w:numId w:val="3"/>
        </w:numPr>
        <w:tabs>
          <w:tab w:pos="1413" w:val="left" w:leader="none"/>
          <w:tab w:pos="2527" w:val="left" w:leader="none"/>
          <w:tab w:pos="4032" w:val="left" w:leader="none"/>
          <w:tab w:pos="5398" w:val="left" w:leader="none"/>
          <w:tab w:pos="7112" w:val="left" w:leader="none"/>
          <w:tab w:pos="7448" w:val="left" w:leader="none"/>
          <w:tab w:pos="9414" w:val="left" w:leader="none"/>
          <w:tab w:pos="9767" w:val="left" w:leader="none"/>
        </w:tabs>
        <w:spacing w:line="240" w:lineRule="auto" w:before="0" w:after="0"/>
        <w:ind w:left="1072" w:right="952" w:firstLine="0"/>
        <w:jc w:val="left"/>
        <w:rPr>
          <w:sz w:val="24"/>
        </w:rPr>
      </w:pPr>
      <w:r>
        <w:rPr>
          <w:color w:val="0D0D0D"/>
          <w:spacing w:val="-2"/>
          <w:sz w:val="24"/>
        </w:rPr>
        <w:t>принцип</w:t>
      </w:r>
      <w:r>
        <w:rPr>
          <w:color w:val="0D0D0D"/>
          <w:sz w:val="24"/>
        </w:rPr>
        <w:tab/>
      </w:r>
      <w:r>
        <w:rPr>
          <w:color w:val="0D0D0D"/>
          <w:spacing w:val="-2"/>
          <w:sz w:val="24"/>
        </w:rPr>
        <w:t>обеспечения</w:t>
      </w:r>
      <w:r>
        <w:rPr>
          <w:color w:val="0D0D0D"/>
          <w:sz w:val="24"/>
        </w:rPr>
        <w:tab/>
      </w:r>
      <w:r>
        <w:rPr>
          <w:color w:val="0D0D0D"/>
          <w:spacing w:val="-2"/>
          <w:sz w:val="24"/>
        </w:rPr>
        <w:t>готовности</w:t>
      </w:r>
      <w:r>
        <w:rPr>
          <w:color w:val="0D0D0D"/>
          <w:sz w:val="24"/>
        </w:rPr>
        <w:tab/>
      </w:r>
      <w:r>
        <w:rPr>
          <w:color w:val="0D0D0D"/>
          <w:spacing w:val="-2"/>
          <w:sz w:val="24"/>
        </w:rPr>
        <w:t>обучающегося</w:t>
      </w:r>
      <w:r>
        <w:rPr>
          <w:color w:val="0D0D0D"/>
          <w:sz w:val="24"/>
        </w:rPr>
        <w:tab/>
      </w:r>
      <w:r>
        <w:rPr>
          <w:color w:val="0D0D0D"/>
          <w:spacing w:val="-10"/>
          <w:sz w:val="24"/>
        </w:rPr>
        <w:t>к</w:t>
      </w:r>
      <w:r>
        <w:rPr>
          <w:color w:val="0D0D0D"/>
          <w:sz w:val="24"/>
        </w:rPr>
        <w:tab/>
      </w:r>
      <w:r>
        <w:rPr>
          <w:color w:val="0D0D0D"/>
          <w:spacing w:val="-2"/>
          <w:sz w:val="24"/>
        </w:rPr>
        <w:t>самостоятельной</w:t>
      </w:r>
      <w:r>
        <w:rPr>
          <w:color w:val="0D0D0D"/>
          <w:sz w:val="24"/>
        </w:rPr>
        <w:tab/>
      </w:r>
      <w:r>
        <w:rPr>
          <w:color w:val="0D0D0D"/>
          <w:spacing w:val="-10"/>
          <w:sz w:val="24"/>
        </w:rPr>
        <w:t>и</w:t>
      </w:r>
      <w:r>
        <w:rPr>
          <w:color w:val="0D0D0D"/>
          <w:sz w:val="24"/>
        </w:rPr>
        <w:tab/>
      </w:r>
      <w:r>
        <w:rPr>
          <w:color w:val="0D0D0D"/>
          <w:spacing w:val="-2"/>
          <w:sz w:val="24"/>
        </w:rPr>
        <w:t>активной </w:t>
      </w:r>
      <w:r>
        <w:rPr>
          <w:color w:val="0D0D0D"/>
          <w:sz w:val="24"/>
        </w:rPr>
        <w:t>жизнедеятельности деятельности в социуме;</w:t>
      </w:r>
    </w:p>
    <w:p>
      <w:pPr>
        <w:pStyle w:val="ListParagraph"/>
        <w:numPr>
          <w:ilvl w:val="0"/>
          <w:numId w:val="3"/>
        </w:numPr>
        <w:tabs>
          <w:tab w:pos="1252" w:val="left" w:leader="none"/>
        </w:tabs>
        <w:spacing w:line="240" w:lineRule="auto" w:before="0" w:after="0"/>
        <w:ind w:left="1252" w:right="0" w:hanging="180"/>
        <w:jc w:val="left"/>
        <w:rPr>
          <w:sz w:val="24"/>
        </w:rPr>
      </w:pPr>
      <w:r>
        <w:rPr>
          <w:color w:val="0D0D0D"/>
          <w:sz w:val="24"/>
        </w:rPr>
        <w:t>принцип</w:t>
      </w:r>
      <w:r>
        <w:rPr>
          <w:color w:val="0D0D0D"/>
          <w:spacing w:val="-11"/>
          <w:sz w:val="24"/>
        </w:rPr>
        <w:t> </w:t>
      </w:r>
      <w:r>
        <w:rPr>
          <w:color w:val="0D0D0D"/>
          <w:sz w:val="24"/>
        </w:rPr>
        <w:t>сотрудничества</w:t>
      </w:r>
      <w:r>
        <w:rPr>
          <w:color w:val="0D0D0D"/>
          <w:spacing w:val="-12"/>
          <w:sz w:val="24"/>
        </w:rPr>
        <w:t> </w:t>
      </w:r>
      <w:r>
        <w:rPr>
          <w:color w:val="0D0D0D"/>
          <w:sz w:val="24"/>
        </w:rPr>
        <w:t>с</w:t>
      </w:r>
      <w:r>
        <w:rPr>
          <w:color w:val="0D0D0D"/>
          <w:spacing w:val="-13"/>
          <w:sz w:val="24"/>
        </w:rPr>
        <w:t> </w:t>
      </w:r>
      <w:r>
        <w:rPr>
          <w:color w:val="0D0D0D"/>
          <w:spacing w:val="-2"/>
          <w:sz w:val="24"/>
        </w:rPr>
        <w:t>семьей.</w:t>
      </w:r>
    </w:p>
    <w:p>
      <w:pPr>
        <w:pStyle w:val="BodyText"/>
        <w:ind w:left="1072" w:right="909" w:firstLine="708"/>
        <w:jc w:val="left"/>
      </w:pPr>
      <w:r>
        <w:rPr>
          <w:color w:val="0D0D0D"/>
        </w:rPr>
        <w:t>АООП</w:t>
      </w:r>
      <w:r>
        <w:rPr>
          <w:color w:val="0D0D0D"/>
          <w:spacing w:val="-4"/>
        </w:rPr>
        <w:t> </w:t>
      </w:r>
      <w:r>
        <w:rPr>
          <w:color w:val="0D0D0D"/>
        </w:rPr>
        <w:t>ООО</w:t>
      </w:r>
      <w:r>
        <w:rPr>
          <w:color w:val="0D0D0D"/>
          <w:spacing w:val="-4"/>
        </w:rPr>
        <w:t> </w:t>
      </w:r>
      <w:r>
        <w:rPr>
          <w:color w:val="0D0D0D"/>
        </w:rPr>
        <w:t>(вариант</w:t>
      </w:r>
      <w:r>
        <w:rPr>
          <w:color w:val="0D0D0D"/>
          <w:spacing w:val="-1"/>
        </w:rPr>
        <w:t> </w:t>
      </w:r>
      <w:r>
        <w:rPr>
          <w:color w:val="0D0D0D"/>
        </w:rPr>
        <w:t>2.2.2)</w:t>
      </w:r>
      <w:r>
        <w:rPr>
          <w:color w:val="0D0D0D"/>
          <w:spacing w:val="-4"/>
        </w:rPr>
        <w:t> </w:t>
      </w:r>
      <w:r>
        <w:rPr>
          <w:color w:val="0D0D0D"/>
        </w:rPr>
        <w:t>предполагает, что</w:t>
      </w:r>
      <w:r>
        <w:rPr>
          <w:color w:val="0D0D0D"/>
          <w:spacing w:val="-1"/>
        </w:rPr>
        <w:t> </w:t>
      </w:r>
      <w:r>
        <w:rPr>
          <w:color w:val="0D0D0D"/>
        </w:rPr>
        <w:t>обучающиеся</w:t>
      </w:r>
      <w:r>
        <w:rPr>
          <w:color w:val="0D0D0D"/>
          <w:spacing w:val="-2"/>
        </w:rPr>
        <w:t> </w:t>
      </w:r>
      <w:r>
        <w:rPr>
          <w:color w:val="0D0D0D"/>
        </w:rPr>
        <w:t>с</w:t>
      </w:r>
      <w:r>
        <w:rPr>
          <w:color w:val="0D0D0D"/>
          <w:spacing w:val="-4"/>
        </w:rPr>
        <w:t> </w:t>
      </w:r>
      <w:r>
        <w:rPr>
          <w:color w:val="0D0D0D"/>
        </w:rPr>
        <w:t>нарушениями</w:t>
      </w:r>
      <w:r>
        <w:rPr>
          <w:color w:val="0D0D0D"/>
          <w:spacing w:val="-1"/>
        </w:rPr>
        <w:t> </w:t>
      </w:r>
      <w:r>
        <w:rPr>
          <w:color w:val="0D0D0D"/>
        </w:rPr>
        <w:t>слуха получают</w:t>
      </w:r>
      <w:r>
        <w:rPr>
          <w:color w:val="0D0D0D"/>
          <w:spacing w:val="34"/>
        </w:rPr>
        <w:t> </w:t>
      </w:r>
      <w:r>
        <w:rPr>
          <w:color w:val="0D0D0D"/>
        </w:rPr>
        <w:t>основное общее образование, соответствующее</w:t>
      </w:r>
      <w:r>
        <w:rPr>
          <w:color w:val="0D0D0D"/>
          <w:spacing w:val="36"/>
        </w:rPr>
        <w:t> </w:t>
      </w:r>
      <w:r>
        <w:rPr>
          <w:color w:val="0D0D0D"/>
        </w:rPr>
        <w:t>по итоговым достижениям к</w:t>
      </w:r>
    </w:p>
    <w:p>
      <w:pPr>
        <w:pStyle w:val="BodyText"/>
        <w:ind w:left="0" w:firstLine="0"/>
        <w:jc w:val="left"/>
        <w:rPr>
          <w:sz w:val="20"/>
        </w:rPr>
      </w:pPr>
    </w:p>
    <w:p>
      <w:pPr>
        <w:pStyle w:val="BodyText"/>
        <w:spacing w:before="89"/>
        <w:ind w:left="0" w:firstLine="0"/>
        <w:jc w:val="left"/>
        <w:rPr>
          <w:sz w:val="20"/>
        </w:rPr>
      </w:pPr>
      <w:r>
        <w:rPr/>
        <mc:AlternateContent>
          <mc:Choice Requires="wps">
            <w:drawing>
              <wp:anchor distT="0" distB="0" distL="0" distR="0" allowOverlap="1" layoutInCell="1" locked="0" behindDoc="1" simplePos="0" relativeHeight="487588864">
                <wp:simplePos x="0" y="0"/>
                <wp:positionH relativeFrom="page">
                  <wp:posOffset>719455</wp:posOffset>
                </wp:positionH>
                <wp:positionV relativeFrom="paragraph">
                  <wp:posOffset>218211</wp:posOffset>
                </wp:positionV>
                <wp:extent cx="1829435" cy="762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7.181999pt;width:144.050pt;height:.60004pt;mso-position-horizontal-relative:page;mso-position-vertical-relative:paragraph;z-index:-15727616;mso-wrap-distance-left:0;mso-wrap-distance-right:0" id="docshape4" filled="true" fillcolor="#000000" stroked="false">
                <v:fill type="solid"/>
                <w10:wrap type="topAndBottom"/>
              </v:rect>
            </w:pict>
          </mc:Fallback>
        </mc:AlternateContent>
      </w:r>
    </w:p>
    <w:p>
      <w:pPr>
        <w:tabs>
          <w:tab w:pos="1483" w:val="left" w:leader="none"/>
        </w:tabs>
        <w:spacing w:line="247" w:lineRule="auto" w:before="44"/>
        <w:ind w:left="1072" w:right="1021" w:firstLine="0"/>
        <w:jc w:val="left"/>
        <w:rPr>
          <w:rFonts w:ascii="Calibri" w:hAnsi="Calibri"/>
          <w:sz w:val="20"/>
        </w:rPr>
      </w:pPr>
      <w:r>
        <w:rPr>
          <w:rFonts w:ascii="Calibri" w:hAnsi="Calibri"/>
          <w:spacing w:val="-10"/>
          <w:position w:val="8"/>
          <w:sz w:val="16"/>
        </w:rPr>
        <w:t>1</w:t>
      </w:r>
      <w:r>
        <w:rPr>
          <w:rFonts w:ascii="Calibri" w:hAnsi="Calibri"/>
          <w:position w:val="8"/>
          <w:sz w:val="16"/>
        </w:rPr>
        <w:tab/>
      </w:r>
      <w:r>
        <w:rPr>
          <w:rFonts w:ascii="Calibri" w:hAnsi="Calibri"/>
          <w:sz w:val="20"/>
        </w:rPr>
        <w:t>Статья</w:t>
      </w:r>
      <w:r>
        <w:rPr>
          <w:rFonts w:ascii="Calibri" w:hAnsi="Calibri"/>
          <w:spacing w:val="-5"/>
          <w:sz w:val="20"/>
        </w:rPr>
        <w:t> </w:t>
      </w:r>
      <w:r>
        <w:rPr>
          <w:rFonts w:ascii="Calibri" w:hAnsi="Calibri"/>
          <w:sz w:val="20"/>
        </w:rPr>
        <w:t>3 часть</w:t>
      </w:r>
      <w:r>
        <w:rPr>
          <w:rFonts w:ascii="Calibri" w:hAnsi="Calibri"/>
          <w:spacing w:val="-4"/>
          <w:sz w:val="20"/>
        </w:rPr>
        <w:t> </w:t>
      </w:r>
      <w:r>
        <w:rPr>
          <w:rFonts w:ascii="Calibri" w:hAnsi="Calibri"/>
          <w:sz w:val="20"/>
        </w:rPr>
        <w:t>1</w:t>
      </w:r>
      <w:r>
        <w:rPr>
          <w:rFonts w:ascii="Calibri" w:hAnsi="Calibri"/>
          <w:spacing w:val="-1"/>
          <w:sz w:val="20"/>
        </w:rPr>
        <w:t> </w:t>
      </w:r>
      <w:r>
        <w:rPr>
          <w:rFonts w:ascii="Calibri" w:hAnsi="Calibri"/>
          <w:sz w:val="20"/>
        </w:rPr>
        <w:t>Федерального закона Российской Федерации «Об</w:t>
      </w:r>
      <w:r>
        <w:rPr>
          <w:rFonts w:ascii="Calibri" w:hAnsi="Calibri"/>
          <w:spacing w:val="-1"/>
          <w:sz w:val="20"/>
        </w:rPr>
        <w:t> </w:t>
      </w:r>
      <w:r>
        <w:rPr>
          <w:rFonts w:ascii="Calibri" w:hAnsi="Calibri"/>
          <w:sz w:val="20"/>
        </w:rPr>
        <w:t>образовании в Российской Федерации» N 273-ФЗ (в ред. Федеральных законов от 07.05.2013 N 99-ФЗ, от 23.07.2013 № 203-ФЗ).</w:t>
      </w:r>
    </w:p>
    <w:p>
      <w:pPr>
        <w:spacing w:after="0" w:line="247" w:lineRule="auto"/>
        <w:jc w:val="left"/>
        <w:rPr>
          <w:rFonts w:ascii="Calibri" w:hAnsi="Calibri"/>
          <w:sz w:val="20"/>
        </w:rPr>
        <w:sectPr>
          <w:pgSz w:w="11930" w:h="16860"/>
          <w:pgMar w:header="0" w:footer="986" w:top="1000" w:bottom="1180" w:left="60" w:right="200"/>
        </w:sectPr>
      </w:pPr>
    </w:p>
    <w:p>
      <w:pPr>
        <w:pStyle w:val="BodyText"/>
        <w:spacing w:line="237" w:lineRule="auto" w:before="63"/>
        <w:ind w:left="1072" w:right="953" w:firstLine="0"/>
      </w:pPr>
      <w:r>
        <w:rPr>
          <w:color w:val="0D0D0D"/>
        </w:rPr>
        <w:t>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pPr>
        <w:pStyle w:val="BodyText"/>
        <w:spacing w:before="3"/>
        <w:ind w:left="1072" w:right="924" w:firstLine="708"/>
      </w:pPr>
      <w:r>
        <w:rPr>
          <w:color w:val="0D0D0D"/>
        </w:rPr>
        <w:t>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pPr>
        <w:pStyle w:val="ListParagraph"/>
        <w:numPr>
          <w:ilvl w:val="1"/>
          <w:numId w:val="3"/>
        </w:numPr>
        <w:tabs>
          <w:tab w:pos="1637" w:val="left" w:leader="none"/>
          <w:tab w:pos="1639" w:val="left" w:leader="none"/>
        </w:tabs>
        <w:spacing w:line="237" w:lineRule="auto" w:before="3" w:after="0"/>
        <w:ind w:left="1639" w:right="933" w:hanging="152"/>
        <w:jc w:val="both"/>
        <w:rPr>
          <w:sz w:val="24"/>
        </w:rPr>
      </w:pPr>
      <w:r>
        <w:rPr>
          <w:color w:val="0D0D0D"/>
          <w:sz w:val="24"/>
        </w:rPr>
        <w:t>увеличение сроков освоения адаптированной основной общеобразовательной программы основного общего образования на один год (5 - 10 классы);</w:t>
      </w:r>
    </w:p>
    <w:p>
      <w:pPr>
        <w:pStyle w:val="ListParagraph"/>
        <w:numPr>
          <w:ilvl w:val="1"/>
          <w:numId w:val="3"/>
        </w:numPr>
        <w:tabs>
          <w:tab w:pos="1638" w:val="left" w:leader="none"/>
        </w:tabs>
        <w:spacing w:line="240" w:lineRule="auto" w:before="1" w:after="0"/>
        <w:ind w:left="1638" w:right="0" w:hanging="150"/>
        <w:jc w:val="both"/>
        <w:rPr>
          <w:sz w:val="24"/>
        </w:rPr>
      </w:pPr>
      <w:r>
        <w:rPr>
          <w:color w:val="0D0D0D"/>
          <w:sz w:val="24"/>
        </w:rPr>
        <w:t>уменьшение</w:t>
      </w:r>
      <w:r>
        <w:rPr>
          <w:color w:val="0D0D0D"/>
          <w:spacing w:val="-11"/>
          <w:sz w:val="24"/>
        </w:rPr>
        <w:t> </w:t>
      </w:r>
      <w:r>
        <w:rPr>
          <w:color w:val="0D0D0D"/>
          <w:sz w:val="24"/>
        </w:rPr>
        <w:t>количества</w:t>
      </w:r>
      <w:r>
        <w:rPr>
          <w:color w:val="0D0D0D"/>
          <w:spacing w:val="-8"/>
          <w:sz w:val="24"/>
        </w:rPr>
        <w:t> </w:t>
      </w:r>
      <w:r>
        <w:rPr>
          <w:color w:val="0D0D0D"/>
          <w:sz w:val="24"/>
        </w:rPr>
        <w:t>обучающихся</w:t>
      </w:r>
      <w:r>
        <w:rPr>
          <w:color w:val="0D0D0D"/>
          <w:spacing w:val="-7"/>
          <w:sz w:val="24"/>
        </w:rPr>
        <w:t> </w:t>
      </w:r>
      <w:r>
        <w:rPr>
          <w:color w:val="0D0D0D"/>
          <w:sz w:val="24"/>
        </w:rPr>
        <w:t>с</w:t>
      </w:r>
      <w:r>
        <w:rPr>
          <w:color w:val="0D0D0D"/>
          <w:spacing w:val="-11"/>
          <w:sz w:val="24"/>
        </w:rPr>
        <w:t> </w:t>
      </w:r>
      <w:r>
        <w:rPr>
          <w:color w:val="0D0D0D"/>
          <w:sz w:val="24"/>
        </w:rPr>
        <w:t>нарушениями</w:t>
      </w:r>
      <w:r>
        <w:rPr>
          <w:color w:val="0D0D0D"/>
          <w:spacing w:val="-4"/>
          <w:sz w:val="24"/>
        </w:rPr>
        <w:t> </w:t>
      </w:r>
      <w:r>
        <w:rPr>
          <w:color w:val="0D0D0D"/>
          <w:sz w:val="24"/>
        </w:rPr>
        <w:t>слуха</w:t>
      </w:r>
      <w:r>
        <w:rPr>
          <w:color w:val="0D0D0D"/>
          <w:spacing w:val="-11"/>
          <w:sz w:val="24"/>
        </w:rPr>
        <w:t> </w:t>
      </w:r>
      <w:r>
        <w:rPr>
          <w:color w:val="0D0D0D"/>
          <w:sz w:val="24"/>
        </w:rPr>
        <w:t>в</w:t>
      </w:r>
      <w:r>
        <w:rPr>
          <w:color w:val="0D0D0D"/>
          <w:spacing w:val="-7"/>
          <w:sz w:val="24"/>
        </w:rPr>
        <w:t> </w:t>
      </w:r>
      <w:r>
        <w:rPr>
          <w:color w:val="0D0D0D"/>
          <w:spacing w:val="-2"/>
          <w:sz w:val="24"/>
        </w:rPr>
        <w:t>классе;</w:t>
      </w:r>
    </w:p>
    <w:p>
      <w:pPr>
        <w:pStyle w:val="ListParagraph"/>
        <w:numPr>
          <w:ilvl w:val="1"/>
          <w:numId w:val="3"/>
        </w:numPr>
        <w:tabs>
          <w:tab w:pos="1637" w:val="left" w:leader="none"/>
          <w:tab w:pos="1639" w:val="left" w:leader="none"/>
        </w:tabs>
        <w:spacing w:line="240" w:lineRule="auto" w:before="0" w:after="0"/>
        <w:ind w:left="1639" w:right="913" w:hanging="152"/>
        <w:jc w:val="both"/>
        <w:rPr>
          <w:sz w:val="24"/>
        </w:rPr>
      </w:pPr>
      <w:r>
        <w:rPr>
          <w:color w:val="0D0D0D"/>
          <w:sz w:val="24"/>
        </w:rPr>
        <w:t>введение в учебный план в образовательную область «Русский язык, литература» специального учебного предмет «Развитие речи», что обусловлено особенностями речевого развития обучающихся;</w:t>
      </w:r>
    </w:p>
    <w:p>
      <w:pPr>
        <w:pStyle w:val="ListParagraph"/>
        <w:numPr>
          <w:ilvl w:val="1"/>
          <w:numId w:val="3"/>
        </w:numPr>
        <w:tabs>
          <w:tab w:pos="1637" w:val="left" w:leader="none"/>
          <w:tab w:pos="1639" w:val="left" w:leader="none"/>
        </w:tabs>
        <w:spacing w:line="240" w:lineRule="auto" w:before="0" w:after="0"/>
        <w:ind w:left="1639" w:right="928" w:hanging="152"/>
        <w:jc w:val="both"/>
        <w:rPr>
          <w:sz w:val="24"/>
        </w:rPr>
      </w:pPr>
      <w:r>
        <w:rPr>
          <w:color w:val="0D0D0D"/>
          <w:sz w:val="24"/>
        </w:rPr>
        <w:t>включение</w:t>
      </w:r>
      <w:r>
        <w:rPr>
          <w:color w:val="0D0D0D"/>
          <w:spacing w:val="-9"/>
          <w:sz w:val="24"/>
        </w:rPr>
        <w:t> </w:t>
      </w:r>
      <w:r>
        <w:rPr>
          <w:color w:val="0D0D0D"/>
          <w:sz w:val="24"/>
        </w:rPr>
        <w:t>в</w:t>
      </w:r>
      <w:r>
        <w:rPr>
          <w:color w:val="0D0D0D"/>
          <w:spacing w:val="-1"/>
          <w:sz w:val="24"/>
        </w:rPr>
        <w:t> </w:t>
      </w:r>
      <w:r>
        <w:rPr>
          <w:color w:val="0D0D0D"/>
          <w:sz w:val="24"/>
        </w:rPr>
        <w:t>учебный</w:t>
      </w:r>
      <w:r>
        <w:rPr>
          <w:color w:val="0D0D0D"/>
          <w:spacing w:val="-4"/>
          <w:sz w:val="24"/>
        </w:rPr>
        <w:t> </w:t>
      </w:r>
      <w:r>
        <w:rPr>
          <w:color w:val="0D0D0D"/>
          <w:sz w:val="24"/>
        </w:rPr>
        <w:t>план</w:t>
      </w:r>
      <w:r>
        <w:rPr>
          <w:color w:val="0D0D0D"/>
          <w:spacing w:val="-4"/>
          <w:sz w:val="24"/>
        </w:rPr>
        <w:t> </w:t>
      </w:r>
      <w:r>
        <w:rPr>
          <w:color w:val="0D0D0D"/>
          <w:sz w:val="24"/>
        </w:rPr>
        <w:t>(во</w:t>
      </w:r>
      <w:r>
        <w:rPr>
          <w:color w:val="0D0D0D"/>
          <w:spacing w:val="-7"/>
          <w:sz w:val="24"/>
        </w:rPr>
        <w:t> </w:t>
      </w:r>
      <w:r>
        <w:rPr>
          <w:color w:val="0D0D0D"/>
          <w:sz w:val="24"/>
        </w:rPr>
        <w:t>внеурочную</w:t>
      </w:r>
      <w:r>
        <w:rPr>
          <w:color w:val="0D0D0D"/>
          <w:spacing w:val="-4"/>
          <w:sz w:val="24"/>
        </w:rPr>
        <w:t> </w:t>
      </w:r>
      <w:r>
        <w:rPr>
          <w:color w:val="0D0D0D"/>
          <w:sz w:val="24"/>
        </w:rPr>
        <w:t>деятельность)</w:t>
      </w:r>
      <w:r>
        <w:rPr>
          <w:color w:val="0D0D0D"/>
          <w:spacing w:val="-9"/>
          <w:sz w:val="24"/>
        </w:rPr>
        <w:t> </w:t>
      </w:r>
      <w:r>
        <w:rPr>
          <w:color w:val="0D0D0D"/>
          <w:sz w:val="24"/>
        </w:rPr>
        <w:t>обязательных</w:t>
      </w:r>
      <w:r>
        <w:rPr>
          <w:color w:val="0D0D0D"/>
          <w:spacing w:val="-2"/>
          <w:sz w:val="24"/>
        </w:rPr>
        <w:t> </w:t>
      </w:r>
      <w:r>
        <w:rPr>
          <w:color w:val="0D0D0D"/>
          <w:sz w:val="24"/>
        </w:rPr>
        <w:t>коррекционных курсов, предусмотренных Программой коррекционной работы и рекомендациями ПМПК и ИПРА</w:t>
      </w:r>
    </w:p>
    <w:p>
      <w:pPr>
        <w:pStyle w:val="ListParagraph"/>
        <w:numPr>
          <w:ilvl w:val="0"/>
          <w:numId w:val="4"/>
        </w:numPr>
        <w:tabs>
          <w:tab w:pos="1639" w:val="left" w:leader="none"/>
        </w:tabs>
        <w:spacing w:line="237" w:lineRule="auto" w:before="5" w:after="0"/>
        <w:ind w:left="1639" w:right="950" w:hanging="360"/>
        <w:jc w:val="both"/>
        <w:rPr>
          <w:sz w:val="24"/>
        </w:rPr>
      </w:pPr>
      <w:r>
        <w:rPr>
          <w:color w:val="0D0D0D"/>
          <w:sz w:val="24"/>
        </w:rPr>
        <w:t>исключение</w:t>
      </w:r>
      <w:r>
        <w:rPr>
          <w:color w:val="0D0D0D"/>
          <w:spacing w:val="-4"/>
          <w:sz w:val="24"/>
        </w:rPr>
        <w:t> </w:t>
      </w:r>
      <w:r>
        <w:rPr>
          <w:color w:val="0D0D0D"/>
          <w:sz w:val="24"/>
        </w:rPr>
        <w:t>из учебного</w:t>
      </w:r>
      <w:r>
        <w:rPr>
          <w:color w:val="0D0D0D"/>
          <w:spacing w:val="-3"/>
          <w:sz w:val="24"/>
        </w:rPr>
        <w:t> </w:t>
      </w:r>
      <w:r>
        <w:rPr>
          <w:color w:val="0D0D0D"/>
          <w:sz w:val="24"/>
        </w:rPr>
        <w:t>плана,</w:t>
      </w:r>
      <w:r>
        <w:rPr>
          <w:color w:val="0D0D0D"/>
          <w:spacing w:val="-3"/>
          <w:sz w:val="24"/>
        </w:rPr>
        <w:t> </w:t>
      </w:r>
      <w:r>
        <w:rPr>
          <w:color w:val="0D0D0D"/>
          <w:sz w:val="24"/>
        </w:rPr>
        <w:t>предусмотренного</w:t>
      </w:r>
      <w:r>
        <w:rPr>
          <w:color w:val="0D0D0D"/>
          <w:spacing w:val="-3"/>
          <w:sz w:val="24"/>
        </w:rPr>
        <w:t> </w:t>
      </w:r>
      <w:r>
        <w:rPr>
          <w:color w:val="0D0D0D"/>
          <w:sz w:val="24"/>
        </w:rPr>
        <w:t>в</w:t>
      </w:r>
      <w:r>
        <w:rPr>
          <w:color w:val="0D0D0D"/>
          <w:spacing w:val="-4"/>
          <w:sz w:val="24"/>
        </w:rPr>
        <w:t> </w:t>
      </w:r>
      <w:r>
        <w:rPr>
          <w:color w:val="0D0D0D"/>
          <w:sz w:val="24"/>
        </w:rPr>
        <w:t>ПОП</w:t>
      </w:r>
      <w:r>
        <w:rPr>
          <w:color w:val="0D0D0D"/>
          <w:spacing w:val="-2"/>
          <w:sz w:val="24"/>
        </w:rPr>
        <w:t> </w:t>
      </w:r>
      <w:r>
        <w:rPr>
          <w:color w:val="0D0D0D"/>
          <w:sz w:val="24"/>
        </w:rPr>
        <w:t>в</w:t>
      </w:r>
      <w:r>
        <w:rPr>
          <w:color w:val="0D0D0D"/>
          <w:spacing w:val="-4"/>
          <w:sz w:val="24"/>
        </w:rPr>
        <w:t> </w:t>
      </w:r>
      <w:r>
        <w:rPr>
          <w:color w:val="0D0D0D"/>
          <w:sz w:val="24"/>
        </w:rPr>
        <w:t>соответствии</w:t>
      </w:r>
      <w:r>
        <w:rPr>
          <w:color w:val="0D0D0D"/>
          <w:spacing w:val="-3"/>
          <w:sz w:val="24"/>
        </w:rPr>
        <w:t> </w:t>
      </w:r>
      <w:r>
        <w:rPr>
          <w:color w:val="0D0D0D"/>
          <w:sz w:val="24"/>
        </w:rPr>
        <w:t>с</w:t>
      </w:r>
      <w:r>
        <w:rPr>
          <w:color w:val="0D0D0D"/>
          <w:spacing w:val="-4"/>
          <w:sz w:val="24"/>
        </w:rPr>
        <w:t> </w:t>
      </w:r>
      <w:r>
        <w:rPr>
          <w:color w:val="0D0D0D"/>
          <w:sz w:val="24"/>
        </w:rPr>
        <w:t>ФГОС</w:t>
      </w:r>
      <w:r>
        <w:rPr>
          <w:color w:val="0D0D0D"/>
          <w:spacing w:val="-3"/>
          <w:sz w:val="24"/>
        </w:rPr>
        <w:t> </w:t>
      </w:r>
      <w:r>
        <w:rPr>
          <w:color w:val="0D0D0D"/>
          <w:sz w:val="24"/>
        </w:rPr>
        <w:t>ООО, учебного предмета «Музыка»</w:t>
      </w:r>
      <w:r>
        <w:rPr>
          <w:sz w:val="24"/>
          <w:vertAlign w:val="superscript"/>
        </w:rPr>
        <w:t>2</w:t>
      </w:r>
      <w:r>
        <w:rPr>
          <w:color w:val="0D0D0D"/>
          <w:sz w:val="24"/>
          <w:vertAlign w:val="baseline"/>
        </w:rPr>
        <w:t>;</w:t>
      </w:r>
    </w:p>
    <w:p>
      <w:pPr>
        <w:pStyle w:val="ListParagraph"/>
        <w:numPr>
          <w:ilvl w:val="0"/>
          <w:numId w:val="4"/>
        </w:numPr>
        <w:tabs>
          <w:tab w:pos="1639" w:val="left" w:leader="none"/>
        </w:tabs>
        <w:spacing w:line="240" w:lineRule="auto" w:before="1" w:after="0"/>
        <w:ind w:left="1639" w:right="933" w:hanging="360"/>
        <w:jc w:val="both"/>
        <w:rPr>
          <w:sz w:val="24"/>
        </w:rPr>
      </w:pPr>
      <w:r>
        <w:rPr>
          <w:color w:val="0D0D0D"/>
          <w:sz w:val="24"/>
        </w:rPr>
        <w:t>перераспределение часов на освоение учебных дисциплин разных образовательных областей,</w:t>
      </w:r>
      <w:r>
        <w:rPr>
          <w:color w:val="0D0D0D"/>
          <w:spacing w:val="-1"/>
          <w:sz w:val="24"/>
        </w:rPr>
        <w:t> </w:t>
      </w:r>
      <w:r>
        <w:rPr>
          <w:color w:val="0D0D0D"/>
          <w:sz w:val="24"/>
        </w:rPr>
        <w:t>включая «Иностранный</w:t>
      </w:r>
      <w:r>
        <w:rPr>
          <w:color w:val="0D0D0D"/>
          <w:spacing w:val="-1"/>
          <w:sz w:val="24"/>
        </w:rPr>
        <w:t> </w:t>
      </w:r>
      <w:r>
        <w:rPr>
          <w:color w:val="0D0D0D"/>
          <w:sz w:val="24"/>
        </w:rPr>
        <w:t>язык»,</w:t>
      </w:r>
      <w:r>
        <w:rPr>
          <w:color w:val="0D0D0D"/>
          <w:spacing w:val="-1"/>
          <w:sz w:val="24"/>
        </w:rPr>
        <w:t> </w:t>
      </w:r>
      <w:r>
        <w:rPr>
          <w:color w:val="0D0D0D"/>
          <w:sz w:val="24"/>
        </w:rPr>
        <w:t>который</w:t>
      </w:r>
      <w:r>
        <w:rPr>
          <w:color w:val="0D0D0D"/>
          <w:spacing w:val="-1"/>
          <w:sz w:val="24"/>
        </w:rPr>
        <w:t> </w:t>
      </w:r>
      <w:r>
        <w:rPr>
          <w:color w:val="0D0D0D"/>
          <w:sz w:val="24"/>
        </w:rPr>
        <w:t>изучается в 6–10</w:t>
      </w:r>
      <w:r>
        <w:rPr>
          <w:color w:val="0D0D0D"/>
          <w:spacing w:val="-1"/>
          <w:sz w:val="24"/>
        </w:rPr>
        <w:t> </w:t>
      </w:r>
      <w:r>
        <w:rPr>
          <w:color w:val="0D0D0D"/>
          <w:sz w:val="24"/>
        </w:rPr>
        <w:t>классах);</w:t>
      </w:r>
      <w:r>
        <w:rPr>
          <w:color w:val="0D0D0D"/>
          <w:spacing w:val="-2"/>
          <w:sz w:val="24"/>
        </w:rPr>
        <w:t> </w:t>
      </w:r>
      <w:r>
        <w:rPr>
          <w:color w:val="0D0D0D"/>
          <w:sz w:val="24"/>
        </w:rPr>
        <w:t>отдельных разделов дисциплин;</w:t>
      </w:r>
    </w:p>
    <w:p>
      <w:pPr>
        <w:pStyle w:val="ListParagraph"/>
        <w:numPr>
          <w:ilvl w:val="0"/>
          <w:numId w:val="4"/>
        </w:numPr>
        <w:tabs>
          <w:tab w:pos="1639" w:val="left" w:leader="none"/>
        </w:tabs>
        <w:spacing w:line="240" w:lineRule="auto" w:before="5" w:after="0"/>
        <w:ind w:left="1639" w:right="919" w:hanging="360"/>
        <w:jc w:val="both"/>
        <w:rPr>
          <w:sz w:val="24"/>
        </w:rPr>
      </w:pPr>
      <w:r>
        <w:rPr>
          <w:color w:val="0D0D0D"/>
          <w:sz w:val="24"/>
        </w:rPr>
        <w:t>внесение</w:t>
      </w:r>
      <w:r>
        <w:rPr>
          <w:color w:val="0D0D0D"/>
          <w:spacing w:val="-15"/>
          <w:sz w:val="24"/>
        </w:rPr>
        <w:t> </w:t>
      </w:r>
      <w:r>
        <w:rPr>
          <w:color w:val="0D0D0D"/>
          <w:sz w:val="24"/>
        </w:rPr>
        <w:t>изменений</w:t>
      </w:r>
      <w:r>
        <w:rPr>
          <w:color w:val="0D0D0D"/>
          <w:spacing w:val="-15"/>
          <w:sz w:val="24"/>
        </w:rPr>
        <w:t> </w:t>
      </w:r>
      <w:r>
        <w:rPr>
          <w:color w:val="0D0D0D"/>
          <w:sz w:val="24"/>
        </w:rPr>
        <w:t>в</w:t>
      </w:r>
      <w:r>
        <w:rPr>
          <w:color w:val="0D0D0D"/>
          <w:spacing w:val="-15"/>
          <w:sz w:val="24"/>
        </w:rPr>
        <w:t> </w:t>
      </w:r>
      <w:r>
        <w:rPr>
          <w:color w:val="0D0D0D"/>
          <w:sz w:val="24"/>
        </w:rPr>
        <w:t>содержание</w:t>
      </w:r>
      <w:r>
        <w:rPr>
          <w:color w:val="0D0D0D"/>
          <w:spacing w:val="-11"/>
          <w:sz w:val="24"/>
        </w:rPr>
        <w:t> </w:t>
      </w:r>
      <w:r>
        <w:rPr>
          <w:color w:val="0D0D0D"/>
          <w:sz w:val="24"/>
        </w:rPr>
        <w:t>учебных</w:t>
      </w:r>
      <w:r>
        <w:rPr>
          <w:color w:val="0D0D0D"/>
          <w:spacing w:val="-9"/>
          <w:sz w:val="24"/>
        </w:rPr>
        <w:t> </w:t>
      </w:r>
      <w:r>
        <w:rPr>
          <w:color w:val="0D0D0D"/>
          <w:sz w:val="24"/>
        </w:rPr>
        <w:t>предметов</w:t>
      </w:r>
      <w:r>
        <w:rPr>
          <w:color w:val="0D0D0D"/>
          <w:spacing w:val="-15"/>
          <w:sz w:val="24"/>
        </w:rPr>
        <w:t> </w:t>
      </w:r>
      <w:r>
        <w:rPr>
          <w:color w:val="0D0D0D"/>
          <w:sz w:val="24"/>
        </w:rPr>
        <w:t>с</w:t>
      </w:r>
      <w:r>
        <w:rPr>
          <w:color w:val="0D0D0D"/>
          <w:spacing w:val="-6"/>
          <w:sz w:val="24"/>
        </w:rPr>
        <w:t> </w:t>
      </w:r>
      <w:r>
        <w:rPr>
          <w:color w:val="0D0D0D"/>
          <w:sz w:val="24"/>
        </w:rPr>
        <w:t>учетом</w:t>
      </w:r>
      <w:r>
        <w:rPr>
          <w:color w:val="0D0D0D"/>
          <w:spacing w:val="-15"/>
          <w:sz w:val="24"/>
        </w:rPr>
        <w:t> </w:t>
      </w:r>
      <w:r>
        <w:rPr>
          <w:color w:val="0D0D0D"/>
          <w:sz w:val="24"/>
        </w:rPr>
        <w:t>обеспечения</w:t>
      </w:r>
      <w:r>
        <w:rPr>
          <w:color w:val="0D0D0D"/>
          <w:spacing w:val="-9"/>
          <w:sz w:val="24"/>
        </w:rPr>
        <w:t> </w:t>
      </w:r>
      <w:r>
        <w:rPr>
          <w:color w:val="0D0D0D"/>
          <w:sz w:val="24"/>
        </w:rPr>
        <w:t>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w:t>
      </w:r>
      <w:r>
        <w:rPr>
          <w:color w:val="0D0D0D"/>
          <w:spacing w:val="-2"/>
          <w:sz w:val="24"/>
        </w:rPr>
        <w:t>аттестации;</w:t>
      </w:r>
    </w:p>
    <w:p>
      <w:pPr>
        <w:pStyle w:val="ListParagraph"/>
        <w:numPr>
          <w:ilvl w:val="0"/>
          <w:numId w:val="4"/>
        </w:numPr>
        <w:tabs>
          <w:tab w:pos="1639" w:val="left" w:leader="none"/>
        </w:tabs>
        <w:spacing w:line="240" w:lineRule="auto" w:before="0" w:after="0"/>
        <w:ind w:left="1639" w:right="927" w:hanging="360"/>
        <w:jc w:val="both"/>
        <w:rPr>
          <w:sz w:val="24"/>
        </w:rPr>
      </w:pPr>
      <w:r>
        <w:rPr>
          <w:color w:val="0D0D0D"/>
          <w:sz w:val="24"/>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w:t>
      </w:r>
      <w:r>
        <w:rPr>
          <w:color w:val="0D0D0D"/>
          <w:spacing w:val="-2"/>
          <w:sz w:val="24"/>
        </w:rPr>
        <w:t>социализации;</w:t>
      </w:r>
    </w:p>
    <w:p>
      <w:pPr>
        <w:pStyle w:val="ListParagraph"/>
        <w:numPr>
          <w:ilvl w:val="0"/>
          <w:numId w:val="4"/>
        </w:numPr>
        <w:tabs>
          <w:tab w:pos="1639" w:val="left" w:leader="none"/>
        </w:tabs>
        <w:spacing w:line="240" w:lineRule="auto" w:before="0" w:after="0"/>
        <w:ind w:left="1639" w:right="929" w:hanging="360"/>
        <w:jc w:val="both"/>
        <w:rPr>
          <w:sz w:val="24"/>
        </w:rPr>
      </w:pPr>
      <w:r>
        <w:rPr>
          <w:color w:val="0D0D0D"/>
          <w:sz w:val="24"/>
        </w:rPr>
        <w:t>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w:t>
      </w:r>
    </w:p>
    <w:p>
      <w:pPr>
        <w:pStyle w:val="ListParagraph"/>
        <w:numPr>
          <w:ilvl w:val="0"/>
          <w:numId w:val="4"/>
        </w:numPr>
        <w:tabs>
          <w:tab w:pos="1639" w:val="left" w:leader="none"/>
        </w:tabs>
        <w:spacing w:line="240" w:lineRule="auto" w:before="0" w:after="0"/>
        <w:ind w:left="1639" w:right="927" w:hanging="360"/>
        <w:jc w:val="both"/>
        <w:rPr>
          <w:sz w:val="24"/>
        </w:rPr>
      </w:pPr>
      <w:r>
        <w:rPr>
          <w:color w:val="0D0D0D"/>
          <w:sz w:val="24"/>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pPr>
        <w:pStyle w:val="ListParagraph"/>
        <w:numPr>
          <w:ilvl w:val="0"/>
          <w:numId w:val="4"/>
        </w:numPr>
        <w:tabs>
          <w:tab w:pos="1639" w:val="left" w:leader="none"/>
        </w:tabs>
        <w:spacing w:line="240" w:lineRule="auto" w:before="0" w:after="0"/>
        <w:ind w:left="1639" w:right="920" w:hanging="360"/>
        <w:jc w:val="both"/>
        <w:rPr>
          <w:sz w:val="24"/>
        </w:rPr>
      </w:pPr>
      <w:r>
        <w:rPr>
          <w:color w:val="0D0D0D"/>
          <w:sz w:val="24"/>
        </w:rPr>
        <w:t>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w:t>
      </w:r>
      <w:r>
        <w:rPr>
          <w:color w:val="0D0D0D"/>
          <w:spacing w:val="-12"/>
          <w:sz w:val="24"/>
        </w:rPr>
        <w:t> </w:t>
      </w:r>
      <w:r>
        <w:rPr>
          <w:color w:val="0D0D0D"/>
          <w:sz w:val="24"/>
        </w:rPr>
        <w:t>индивидуальными</w:t>
      </w:r>
      <w:r>
        <w:rPr>
          <w:color w:val="0D0D0D"/>
          <w:spacing w:val="-6"/>
          <w:sz w:val="24"/>
        </w:rPr>
        <w:t> </w:t>
      </w:r>
      <w:r>
        <w:rPr>
          <w:color w:val="0D0D0D"/>
          <w:sz w:val="24"/>
        </w:rPr>
        <w:t>слуховыми аппаратами</w:t>
      </w:r>
      <w:r>
        <w:rPr>
          <w:color w:val="0D0D0D"/>
          <w:spacing w:val="-6"/>
          <w:sz w:val="24"/>
        </w:rPr>
        <w:t> </w:t>
      </w:r>
      <w:r>
        <w:rPr>
          <w:color w:val="0D0D0D"/>
          <w:sz w:val="24"/>
        </w:rPr>
        <w:t>/</w:t>
      </w:r>
      <w:r>
        <w:rPr>
          <w:color w:val="0D0D0D"/>
          <w:spacing w:val="-10"/>
          <w:sz w:val="24"/>
        </w:rPr>
        <w:t> </w:t>
      </w:r>
      <w:r>
        <w:rPr>
          <w:color w:val="0D0D0D"/>
          <w:sz w:val="24"/>
        </w:rPr>
        <w:t>кохлеарными</w:t>
      </w:r>
      <w:r>
        <w:rPr>
          <w:color w:val="0D0D0D"/>
          <w:spacing w:val="-6"/>
          <w:sz w:val="24"/>
        </w:rPr>
        <w:t> </w:t>
      </w:r>
      <w:r>
        <w:rPr>
          <w:color w:val="0D0D0D"/>
          <w:sz w:val="24"/>
        </w:rPr>
        <w:t>имплантами</w:t>
      </w:r>
      <w:r>
        <w:rPr>
          <w:color w:val="0D0D0D"/>
          <w:spacing w:val="-6"/>
          <w:sz w:val="24"/>
        </w:rPr>
        <w:t> </w:t>
      </w:r>
      <w:r>
        <w:rPr>
          <w:color w:val="0D0D0D"/>
          <w:sz w:val="24"/>
        </w:rPr>
        <w:t>(с учётом аудиологических и сурдопедагогических рекомендаций), а также при применении на уроках и во внеурочное время (при фронтальных формах работы)</w:t>
      </w:r>
    </w:p>
    <w:p>
      <w:pPr>
        <w:pStyle w:val="BodyText"/>
        <w:spacing w:before="126"/>
        <w:ind w:left="0" w:firstLine="0"/>
        <w:jc w:val="left"/>
        <w:rPr>
          <w:sz w:val="20"/>
        </w:rPr>
      </w:pPr>
      <w:r>
        <w:rPr/>
        <mc:AlternateContent>
          <mc:Choice Requires="wps">
            <w:drawing>
              <wp:anchor distT="0" distB="0" distL="0" distR="0" allowOverlap="1" layoutInCell="1" locked="0" behindDoc="1" simplePos="0" relativeHeight="487589376">
                <wp:simplePos x="0" y="0"/>
                <wp:positionH relativeFrom="page">
                  <wp:posOffset>719455</wp:posOffset>
                </wp:positionH>
                <wp:positionV relativeFrom="paragraph">
                  <wp:posOffset>241420</wp:posOffset>
                </wp:positionV>
                <wp:extent cx="1829435" cy="762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9.009512pt;width:144.050pt;height:.599980pt;mso-position-horizontal-relative:page;mso-position-vertical-relative:paragraph;z-index:-15727104;mso-wrap-distance-left:0;mso-wrap-distance-right:0" id="docshape5" filled="true" fillcolor="#000000" stroked="false">
                <v:fill type="solid"/>
                <w10:wrap type="topAndBottom"/>
              </v:rect>
            </w:pict>
          </mc:Fallback>
        </mc:AlternateContent>
      </w:r>
    </w:p>
    <w:p>
      <w:pPr>
        <w:spacing w:before="28"/>
        <w:ind w:left="1072" w:right="926" w:firstLine="0"/>
        <w:jc w:val="both"/>
        <w:rPr>
          <w:sz w:val="20"/>
        </w:rPr>
      </w:pPr>
      <w:r>
        <w:rPr>
          <w:sz w:val="20"/>
          <w:vertAlign w:val="superscript"/>
        </w:rPr>
        <w:t>2</w:t>
      </w:r>
      <w:r>
        <w:rPr>
          <w:sz w:val="20"/>
          <w:vertAlign w:val="baseline"/>
        </w:rPr>
        <w:t> 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w:t>
      </w:r>
      <w:r>
        <w:rPr>
          <w:spacing w:val="-1"/>
          <w:sz w:val="20"/>
          <w:vertAlign w:val="baseline"/>
        </w:rPr>
        <w:t> </w:t>
      </w:r>
      <w:r>
        <w:rPr>
          <w:sz w:val="20"/>
          <w:vertAlign w:val="baseline"/>
        </w:rPr>
        <w:t>области,</w:t>
      </w:r>
      <w:r>
        <w:rPr>
          <w:spacing w:val="-3"/>
          <w:sz w:val="20"/>
          <w:vertAlign w:val="baseline"/>
        </w:rPr>
        <w:t> </w:t>
      </w:r>
      <w:r>
        <w:rPr>
          <w:sz w:val="20"/>
          <w:vertAlign w:val="baseline"/>
        </w:rPr>
        <w:t>а</w:t>
      </w:r>
      <w:r>
        <w:rPr>
          <w:spacing w:val="-5"/>
          <w:sz w:val="20"/>
          <w:vertAlign w:val="baseline"/>
        </w:rPr>
        <w:t> </w:t>
      </w:r>
      <w:r>
        <w:rPr>
          <w:sz w:val="20"/>
          <w:vertAlign w:val="baseline"/>
        </w:rPr>
        <w:t>также</w:t>
      </w:r>
      <w:r>
        <w:rPr>
          <w:spacing w:val="-4"/>
          <w:sz w:val="20"/>
          <w:vertAlign w:val="baseline"/>
        </w:rPr>
        <w:t> </w:t>
      </w:r>
      <w:r>
        <w:rPr>
          <w:sz w:val="20"/>
          <w:vertAlign w:val="baseline"/>
        </w:rPr>
        <w:t>во</w:t>
      </w:r>
      <w:r>
        <w:rPr>
          <w:spacing w:val="-3"/>
          <w:sz w:val="20"/>
          <w:vertAlign w:val="baseline"/>
        </w:rPr>
        <w:t> </w:t>
      </w:r>
      <w:r>
        <w:rPr>
          <w:sz w:val="20"/>
          <w:vertAlign w:val="baseline"/>
        </w:rPr>
        <w:t>внеурочное</w:t>
      </w:r>
      <w:r>
        <w:rPr>
          <w:spacing w:val="-2"/>
          <w:sz w:val="20"/>
          <w:vertAlign w:val="baseline"/>
        </w:rPr>
        <w:t> </w:t>
      </w:r>
      <w:r>
        <w:rPr>
          <w:sz w:val="20"/>
          <w:vertAlign w:val="baseline"/>
        </w:rPr>
        <w:t>время.</w:t>
      </w:r>
      <w:r>
        <w:rPr>
          <w:spacing w:val="-5"/>
          <w:sz w:val="20"/>
          <w:vertAlign w:val="baseline"/>
        </w:rPr>
        <w:t> </w:t>
      </w:r>
      <w:r>
        <w:rPr>
          <w:sz w:val="20"/>
          <w:vertAlign w:val="baseline"/>
        </w:rPr>
        <w:t>при</w:t>
      </w:r>
      <w:r>
        <w:rPr>
          <w:spacing w:val="-9"/>
          <w:sz w:val="20"/>
          <w:vertAlign w:val="baseline"/>
        </w:rPr>
        <w:t> </w:t>
      </w:r>
      <w:r>
        <w:rPr>
          <w:sz w:val="20"/>
          <w:vertAlign w:val="baseline"/>
        </w:rPr>
        <w:t>организации</w:t>
      </w:r>
      <w:r>
        <w:rPr>
          <w:spacing w:val="-1"/>
          <w:sz w:val="20"/>
          <w:vertAlign w:val="baseline"/>
        </w:rPr>
        <w:t> </w:t>
      </w:r>
      <w:r>
        <w:rPr>
          <w:sz w:val="20"/>
          <w:vertAlign w:val="baseline"/>
        </w:rPr>
        <w:t>соответствующих</w:t>
      </w:r>
      <w:r>
        <w:rPr>
          <w:spacing w:val="-8"/>
          <w:sz w:val="20"/>
          <w:vertAlign w:val="baseline"/>
        </w:rPr>
        <w:t> </w:t>
      </w:r>
      <w:r>
        <w:rPr>
          <w:sz w:val="20"/>
          <w:vertAlign w:val="baseline"/>
        </w:rPr>
        <w:t>кружков, студий и др.</w:t>
      </w:r>
    </w:p>
    <w:p>
      <w:pPr>
        <w:spacing w:after="0"/>
        <w:jc w:val="both"/>
        <w:rPr>
          <w:sz w:val="20"/>
        </w:rPr>
        <w:sectPr>
          <w:pgSz w:w="11930" w:h="16860"/>
          <w:pgMar w:header="0" w:footer="986" w:top="1020" w:bottom="1180" w:left="60" w:right="200"/>
        </w:sectPr>
      </w:pPr>
    </w:p>
    <w:p>
      <w:pPr>
        <w:pStyle w:val="BodyText"/>
        <w:spacing w:before="60"/>
        <w:ind w:left="1639" w:right="922" w:firstLine="0"/>
      </w:pPr>
      <w:r>
        <w:rPr>
          <w:color w:val="0D0D0D"/>
        </w:rPr>
        <w:t>звукоусиливающей аппаратуры коллективного пользования (с учётом аудиолого- педагогических рекомендаций при индивидуализированном сопровождении </w:t>
      </w:r>
      <w:r>
        <w:rPr>
          <w:color w:val="0D0D0D"/>
          <w:spacing w:val="-2"/>
        </w:rPr>
        <w:t>обучающихся);</w:t>
      </w:r>
    </w:p>
    <w:p>
      <w:pPr>
        <w:pStyle w:val="ListParagraph"/>
        <w:numPr>
          <w:ilvl w:val="0"/>
          <w:numId w:val="4"/>
        </w:numPr>
        <w:tabs>
          <w:tab w:pos="1639" w:val="left" w:leader="none"/>
        </w:tabs>
        <w:spacing w:line="240" w:lineRule="auto" w:before="3" w:after="0"/>
        <w:ind w:left="1639" w:right="915" w:hanging="360"/>
        <w:jc w:val="both"/>
        <w:rPr>
          <w:sz w:val="24"/>
        </w:rPr>
      </w:pPr>
      <w:r>
        <w:rPr>
          <w:color w:val="0D0D0D"/>
          <w:sz w:val="24"/>
        </w:rPr>
        <w:t>целенаправленное и систематическое развитие у обучающихся словесной речи (устной</w:t>
      </w:r>
      <w:r>
        <w:rPr>
          <w:color w:val="0D0D0D"/>
          <w:spacing w:val="40"/>
          <w:sz w:val="24"/>
        </w:rPr>
        <w:t> </w:t>
      </w:r>
      <w:r>
        <w:rPr>
          <w:color w:val="0D0D0D"/>
          <w:sz w:val="24"/>
        </w:rPr>
        <w:t>и письменной), речевой деятельности, речевого поведения в ходе всего образовательно- коррекционного</w:t>
      </w:r>
      <w:r>
        <w:rPr>
          <w:color w:val="0D0D0D"/>
          <w:spacing w:val="-15"/>
          <w:sz w:val="24"/>
        </w:rPr>
        <w:t> </w:t>
      </w:r>
      <w:r>
        <w:rPr>
          <w:color w:val="0D0D0D"/>
          <w:sz w:val="24"/>
        </w:rPr>
        <w:t>процесса;</w:t>
      </w:r>
      <w:r>
        <w:rPr>
          <w:color w:val="0D0D0D"/>
          <w:spacing w:val="-12"/>
          <w:sz w:val="24"/>
        </w:rPr>
        <w:t> </w:t>
      </w:r>
      <w:r>
        <w:rPr>
          <w:color w:val="0D0D0D"/>
          <w:sz w:val="24"/>
        </w:rPr>
        <w:t>развитие</w:t>
      </w:r>
      <w:r>
        <w:rPr>
          <w:color w:val="0D0D0D"/>
          <w:spacing w:val="-12"/>
          <w:sz w:val="24"/>
        </w:rPr>
        <w:t> </w:t>
      </w:r>
      <w:r>
        <w:rPr>
          <w:color w:val="0D0D0D"/>
          <w:sz w:val="24"/>
        </w:rPr>
        <w:t>слухозрительного</w:t>
      </w:r>
      <w:r>
        <w:rPr>
          <w:color w:val="0D0D0D"/>
          <w:spacing w:val="-7"/>
          <w:sz w:val="24"/>
        </w:rPr>
        <w:t> </w:t>
      </w:r>
      <w:r>
        <w:rPr>
          <w:color w:val="0D0D0D"/>
          <w:sz w:val="24"/>
        </w:rPr>
        <w:t>восприятия</w:t>
      </w:r>
      <w:r>
        <w:rPr>
          <w:color w:val="0D0D0D"/>
          <w:spacing w:val="-4"/>
          <w:sz w:val="24"/>
        </w:rPr>
        <w:t> </w:t>
      </w:r>
      <w:r>
        <w:rPr>
          <w:color w:val="0D0D0D"/>
          <w:sz w:val="24"/>
        </w:rPr>
        <w:t>устной</w:t>
      </w:r>
      <w:r>
        <w:rPr>
          <w:color w:val="0D0D0D"/>
          <w:spacing w:val="-8"/>
          <w:sz w:val="24"/>
        </w:rPr>
        <w:t> </w:t>
      </w:r>
      <w:r>
        <w:rPr>
          <w:color w:val="0D0D0D"/>
          <w:sz w:val="24"/>
        </w:rPr>
        <w:t>речи,</w:t>
      </w:r>
      <w:r>
        <w:rPr>
          <w:color w:val="0D0D0D"/>
          <w:spacing w:val="-12"/>
          <w:sz w:val="24"/>
        </w:rPr>
        <w:t> </w:t>
      </w:r>
      <w:r>
        <w:rPr>
          <w:color w:val="0D0D0D"/>
          <w:sz w:val="24"/>
        </w:rPr>
        <w:t>речевого слуха,</w:t>
      </w:r>
      <w:r>
        <w:rPr>
          <w:color w:val="0D0D0D"/>
          <w:spacing w:val="-15"/>
          <w:sz w:val="24"/>
        </w:rPr>
        <w:t> </w:t>
      </w:r>
      <w:r>
        <w:rPr>
          <w:color w:val="0D0D0D"/>
          <w:sz w:val="24"/>
        </w:rPr>
        <w:t>произносительной</w:t>
      </w:r>
      <w:r>
        <w:rPr>
          <w:color w:val="0D0D0D"/>
          <w:spacing w:val="-15"/>
          <w:sz w:val="24"/>
        </w:rPr>
        <w:t> </w:t>
      </w:r>
      <w:r>
        <w:rPr>
          <w:color w:val="0D0D0D"/>
          <w:sz w:val="24"/>
        </w:rPr>
        <w:t>стороны</w:t>
      </w:r>
      <w:r>
        <w:rPr>
          <w:color w:val="0D0D0D"/>
          <w:spacing w:val="-15"/>
          <w:sz w:val="24"/>
        </w:rPr>
        <w:t> </w:t>
      </w:r>
      <w:r>
        <w:rPr>
          <w:color w:val="0D0D0D"/>
          <w:sz w:val="24"/>
        </w:rPr>
        <w:t>речи</w:t>
      </w:r>
      <w:r>
        <w:rPr>
          <w:color w:val="0D0D0D"/>
          <w:spacing w:val="-15"/>
          <w:sz w:val="24"/>
        </w:rPr>
        <w:t> </w:t>
      </w:r>
      <w:r>
        <w:rPr>
          <w:color w:val="0D0D0D"/>
          <w:sz w:val="24"/>
        </w:rPr>
        <w:t>обучающихся,</w:t>
      </w:r>
      <w:r>
        <w:rPr>
          <w:color w:val="0D0D0D"/>
          <w:spacing w:val="-15"/>
          <w:sz w:val="24"/>
        </w:rPr>
        <w:t> </w:t>
      </w:r>
      <w:r>
        <w:rPr>
          <w:color w:val="0D0D0D"/>
          <w:sz w:val="24"/>
        </w:rPr>
        <w:t>а</w:t>
      </w:r>
      <w:r>
        <w:rPr>
          <w:color w:val="0D0D0D"/>
          <w:spacing w:val="-15"/>
          <w:sz w:val="24"/>
        </w:rPr>
        <w:t> </w:t>
      </w:r>
      <w:r>
        <w:rPr>
          <w:color w:val="0D0D0D"/>
          <w:sz w:val="24"/>
        </w:rPr>
        <w:t>также</w:t>
      </w:r>
      <w:r>
        <w:rPr>
          <w:color w:val="0D0D0D"/>
          <w:spacing w:val="-15"/>
          <w:sz w:val="24"/>
        </w:rPr>
        <w:t> </w:t>
      </w:r>
      <w:r>
        <w:rPr>
          <w:color w:val="0D0D0D"/>
          <w:sz w:val="24"/>
        </w:rPr>
        <w:t>развитие</w:t>
      </w:r>
      <w:r>
        <w:rPr>
          <w:color w:val="0D0D0D"/>
          <w:spacing w:val="-15"/>
          <w:sz w:val="24"/>
        </w:rPr>
        <w:t> </w:t>
      </w:r>
      <w:r>
        <w:rPr>
          <w:color w:val="0D0D0D"/>
          <w:sz w:val="24"/>
        </w:rPr>
        <w:t>у</w:t>
      </w:r>
      <w:r>
        <w:rPr>
          <w:color w:val="0D0D0D"/>
          <w:spacing w:val="-15"/>
          <w:sz w:val="24"/>
        </w:rPr>
        <w:t> </w:t>
      </w:r>
      <w:r>
        <w:rPr>
          <w:color w:val="0D0D0D"/>
          <w:sz w:val="24"/>
        </w:rPr>
        <w:t>них</w:t>
      </w:r>
      <w:r>
        <w:rPr>
          <w:color w:val="0D0D0D"/>
          <w:spacing w:val="-8"/>
          <w:sz w:val="24"/>
        </w:rPr>
        <w:t> </w:t>
      </w:r>
      <w:r>
        <w:rPr>
          <w:color w:val="0D0D0D"/>
          <w:sz w:val="24"/>
        </w:rPr>
        <w:t>восприятия неречевых</w:t>
      </w:r>
      <w:r>
        <w:rPr>
          <w:color w:val="0D0D0D"/>
          <w:spacing w:val="-11"/>
          <w:sz w:val="24"/>
        </w:rPr>
        <w:t> </w:t>
      </w:r>
      <w:r>
        <w:rPr>
          <w:color w:val="0D0D0D"/>
          <w:sz w:val="24"/>
        </w:rPr>
        <w:t>звучаний</w:t>
      </w:r>
      <w:r>
        <w:rPr>
          <w:color w:val="0D0D0D"/>
          <w:spacing w:val="-7"/>
          <w:sz w:val="24"/>
        </w:rPr>
        <w:t> </w:t>
      </w:r>
      <w:r>
        <w:rPr>
          <w:color w:val="0D0D0D"/>
          <w:sz w:val="24"/>
        </w:rPr>
        <w:t>в</w:t>
      </w:r>
      <w:r>
        <w:rPr>
          <w:color w:val="0D0D0D"/>
          <w:spacing w:val="-15"/>
          <w:sz w:val="24"/>
        </w:rPr>
        <w:t> </w:t>
      </w:r>
      <w:r>
        <w:rPr>
          <w:color w:val="0D0D0D"/>
          <w:sz w:val="24"/>
        </w:rPr>
        <w:t>ходе</w:t>
      </w:r>
      <w:r>
        <w:rPr>
          <w:color w:val="0D0D0D"/>
          <w:spacing w:val="-5"/>
          <w:sz w:val="24"/>
        </w:rPr>
        <w:t> </w:t>
      </w:r>
      <w:r>
        <w:rPr>
          <w:color w:val="0D0D0D"/>
          <w:sz w:val="24"/>
        </w:rPr>
        <w:t>учебной</w:t>
      </w:r>
      <w:r>
        <w:rPr>
          <w:color w:val="0D0D0D"/>
          <w:spacing w:val="-7"/>
          <w:sz w:val="24"/>
        </w:rPr>
        <w:t> </w:t>
      </w:r>
      <w:r>
        <w:rPr>
          <w:color w:val="0D0D0D"/>
          <w:sz w:val="24"/>
        </w:rPr>
        <w:t>и</w:t>
      </w:r>
      <w:r>
        <w:rPr>
          <w:color w:val="0D0D0D"/>
          <w:spacing w:val="-10"/>
          <w:sz w:val="24"/>
        </w:rPr>
        <w:t> </w:t>
      </w:r>
      <w:r>
        <w:rPr>
          <w:color w:val="0D0D0D"/>
          <w:sz w:val="24"/>
        </w:rPr>
        <w:t>внеурочной</w:t>
      </w:r>
      <w:r>
        <w:rPr>
          <w:color w:val="0D0D0D"/>
          <w:spacing w:val="-6"/>
          <w:sz w:val="24"/>
        </w:rPr>
        <w:t> </w:t>
      </w:r>
      <w:r>
        <w:rPr>
          <w:color w:val="0D0D0D"/>
          <w:sz w:val="24"/>
        </w:rPr>
        <w:t>деятельности,</w:t>
      </w:r>
      <w:r>
        <w:rPr>
          <w:color w:val="0D0D0D"/>
          <w:spacing w:val="-10"/>
          <w:sz w:val="24"/>
        </w:rPr>
        <w:t> </w:t>
      </w:r>
      <w:r>
        <w:rPr>
          <w:color w:val="0D0D0D"/>
          <w:sz w:val="24"/>
        </w:rPr>
        <w:t>включая</w:t>
      </w:r>
      <w:r>
        <w:rPr>
          <w:color w:val="0D0D0D"/>
          <w:spacing w:val="-12"/>
          <w:sz w:val="24"/>
        </w:rPr>
        <w:t> </w:t>
      </w:r>
      <w:r>
        <w:rPr>
          <w:color w:val="0D0D0D"/>
          <w:sz w:val="24"/>
        </w:rPr>
        <w:t>коррекционно- развивающие курсы по программе коррекционной работы;</w:t>
      </w:r>
    </w:p>
    <w:p>
      <w:pPr>
        <w:pStyle w:val="ListParagraph"/>
        <w:numPr>
          <w:ilvl w:val="0"/>
          <w:numId w:val="4"/>
        </w:numPr>
        <w:tabs>
          <w:tab w:pos="1639" w:val="left" w:leader="none"/>
        </w:tabs>
        <w:spacing w:line="240" w:lineRule="auto" w:before="0" w:after="0"/>
        <w:ind w:left="1639" w:right="919" w:hanging="360"/>
        <w:jc w:val="both"/>
        <w:rPr>
          <w:sz w:val="24"/>
        </w:rPr>
      </w:pPr>
      <w:r>
        <w:rPr>
          <w:color w:val="0D0D0D"/>
          <w:sz w:val="24"/>
        </w:rPr>
        <w:t>при желании обучающихся использование ими в межличностном общении с людьми, имеющими нарушения слуха, русского жестового языка; 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решения участников образовательных отношений;</w:t>
      </w:r>
    </w:p>
    <w:p>
      <w:pPr>
        <w:pStyle w:val="ListParagraph"/>
        <w:numPr>
          <w:ilvl w:val="0"/>
          <w:numId w:val="4"/>
        </w:numPr>
        <w:tabs>
          <w:tab w:pos="1639" w:val="left" w:leader="none"/>
        </w:tabs>
        <w:spacing w:line="240" w:lineRule="auto" w:before="0" w:after="0"/>
        <w:ind w:left="1639" w:right="928" w:hanging="360"/>
        <w:jc w:val="both"/>
        <w:rPr>
          <w:sz w:val="24"/>
        </w:rPr>
      </w:pPr>
      <w:r>
        <w:rPr>
          <w:color w:val="0D0D0D"/>
          <w:sz w:val="24"/>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w:t>
      </w:r>
      <w:r>
        <w:rPr>
          <w:color w:val="0D0D0D"/>
          <w:spacing w:val="-3"/>
          <w:sz w:val="24"/>
        </w:rPr>
        <w:t> </w:t>
      </w:r>
      <w:r>
        <w:rPr>
          <w:color w:val="0D0D0D"/>
          <w:sz w:val="24"/>
        </w:rPr>
        <w:t>с</w:t>
      </w:r>
      <w:r>
        <w:rPr>
          <w:color w:val="0D0D0D"/>
          <w:spacing w:val="-4"/>
          <w:sz w:val="24"/>
        </w:rPr>
        <w:t> </w:t>
      </w:r>
      <w:r>
        <w:rPr>
          <w:color w:val="0D0D0D"/>
          <w:sz w:val="24"/>
        </w:rPr>
        <w:t>помощью</w:t>
      </w:r>
      <w:r>
        <w:rPr>
          <w:color w:val="0D0D0D"/>
          <w:spacing w:val="-3"/>
          <w:sz w:val="24"/>
        </w:rPr>
        <w:t> </w:t>
      </w:r>
      <w:r>
        <w:rPr>
          <w:color w:val="0D0D0D"/>
          <w:sz w:val="24"/>
        </w:rPr>
        <w:t>жестовой</w:t>
      </w:r>
      <w:r>
        <w:rPr>
          <w:color w:val="0D0D0D"/>
          <w:spacing w:val="-3"/>
          <w:sz w:val="24"/>
        </w:rPr>
        <w:t> </w:t>
      </w:r>
      <w:r>
        <w:rPr>
          <w:color w:val="0D0D0D"/>
          <w:sz w:val="24"/>
        </w:rPr>
        <w:t>речи</w:t>
      </w:r>
      <w:r>
        <w:rPr>
          <w:color w:val="0D0D0D"/>
          <w:spacing w:val="-3"/>
          <w:sz w:val="24"/>
        </w:rPr>
        <w:t> </w:t>
      </w:r>
      <w:r>
        <w:rPr>
          <w:color w:val="0D0D0D"/>
          <w:sz w:val="24"/>
        </w:rPr>
        <w:t>при</w:t>
      </w:r>
      <w:r>
        <w:rPr>
          <w:color w:val="0D0D0D"/>
          <w:spacing w:val="-3"/>
          <w:sz w:val="24"/>
        </w:rPr>
        <w:t> </w:t>
      </w:r>
      <w:r>
        <w:rPr>
          <w:color w:val="0D0D0D"/>
          <w:sz w:val="24"/>
        </w:rPr>
        <w:t>обязательном</w:t>
      </w:r>
      <w:r>
        <w:rPr>
          <w:color w:val="0D0D0D"/>
          <w:spacing w:val="-4"/>
          <w:sz w:val="24"/>
        </w:rPr>
        <w:t> </w:t>
      </w:r>
      <w:r>
        <w:rPr>
          <w:color w:val="0D0D0D"/>
          <w:sz w:val="24"/>
        </w:rPr>
        <w:t>повторном</w:t>
      </w:r>
      <w:r>
        <w:rPr>
          <w:color w:val="0D0D0D"/>
          <w:spacing w:val="-4"/>
          <w:sz w:val="24"/>
        </w:rPr>
        <w:t> </w:t>
      </w:r>
      <w:r>
        <w:rPr>
          <w:color w:val="0D0D0D"/>
          <w:sz w:val="24"/>
        </w:rPr>
        <w:t>воспроизведении учителем</w:t>
      </w:r>
      <w:r>
        <w:rPr>
          <w:color w:val="0D0D0D"/>
          <w:spacing w:val="-14"/>
          <w:sz w:val="24"/>
        </w:rPr>
        <w:t> </w:t>
      </w:r>
      <w:r>
        <w:rPr>
          <w:color w:val="0D0D0D"/>
          <w:sz w:val="24"/>
        </w:rPr>
        <w:t>(воспитателем</w:t>
      </w:r>
      <w:r>
        <w:rPr>
          <w:color w:val="0D0D0D"/>
          <w:spacing w:val="-13"/>
          <w:sz w:val="24"/>
        </w:rPr>
        <w:t> </w:t>
      </w:r>
      <w:r>
        <w:rPr>
          <w:color w:val="0D0D0D"/>
          <w:sz w:val="24"/>
        </w:rPr>
        <w:t>и</w:t>
      </w:r>
      <w:r>
        <w:rPr>
          <w:color w:val="0D0D0D"/>
          <w:spacing w:val="-13"/>
          <w:sz w:val="24"/>
        </w:rPr>
        <w:t> </w:t>
      </w:r>
      <w:r>
        <w:rPr>
          <w:color w:val="0D0D0D"/>
          <w:sz w:val="24"/>
        </w:rPr>
        <w:t>др.)</w:t>
      </w:r>
      <w:r>
        <w:rPr>
          <w:color w:val="0D0D0D"/>
          <w:spacing w:val="-15"/>
          <w:sz w:val="24"/>
        </w:rPr>
        <w:t> </w:t>
      </w:r>
      <w:r>
        <w:rPr>
          <w:color w:val="0D0D0D"/>
          <w:sz w:val="24"/>
        </w:rPr>
        <w:t>и</w:t>
      </w:r>
      <w:r>
        <w:rPr>
          <w:color w:val="0D0D0D"/>
          <w:spacing w:val="-15"/>
          <w:sz w:val="24"/>
        </w:rPr>
        <w:t> </w:t>
      </w:r>
      <w:r>
        <w:rPr>
          <w:color w:val="0D0D0D"/>
          <w:sz w:val="24"/>
        </w:rPr>
        <w:t>обучающимися</w:t>
      </w:r>
      <w:r>
        <w:rPr>
          <w:color w:val="0D0D0D"/>
          <w:spacing w:val="-13"/>
          <w:sz w:val="24"/>
        </w:rPr>
        <w:t> </w:t>
      </w:r>
      <w:r>
        <w:rPr>
          <w:color w:val="0D0D0D"/>
          <w:sz w:val="24"/>
        </w:rPr>
        <w:t>данного</w:t>
      </w:r>
      <w:r>
        <w:rPr>
          <w:color w:val="0D0D0D"/>
          <w:spacing w:val="-14"/>
          <w:sz w:val="24"/>
        </w:rPr>
        <w:t> </w:t>
      </w:r>
      <w:r>
        <w:rPr>
          <w:color w:val="0D0D0D"/>
          <w:sz w:val="24"/>
        </w:rPr>
        <w:t>речевого</w:t>
      </w:r>
      <w:r>
        <w:rPr>
          <w:color w:val="0D0D0D"/>
          <w:spacing w:val="-14"/>
          <w:sz w:val="24"/>
        </w:rPr>
        <w:t> </w:t>
      </w:r>
      <w:r>
        <w:rPr>
          <w:color w:val="0D0D0D"/>
          <w:sz w:val="24"/>
        </w:rPr>
        <w:t>материала</w:t>
      </w:r>
      <w:r>
        <w:rPr>
          <w:color w:val="0D0D0D"/>
          <w:spacing w:val="-14"/>
          <w:sz w:val="24"/>
        </w:rPr>
        <w:t> </w:t>
      </w:r>
      <w:r>
        <w:rPr>
          <w:color w:val="0D0D0D"/>
          <w:sz w:val="24"/>
        </w:rPr>
        <w:t>в</w:t>
      </w:r>
      <w:r>
        <w:rPr>
          <w:color w:val="0D0D0D"/>
          <w:spacing w:val="-15"/>
          <w:sz w:val="24"/>
        </w:rPr>
        <w:t> </w:t>
      </w:r>
      <w:r>
        <w:rPr>
          <w:color w:val="0D0D0D"/>
          <w:sz w:val="24"/>
        </w:rPr>
        <w:t>словесной форме (устной и/или письменной);</w:t>
      </w:r>
    </w:p>
    <w:p>
      <w:pPr>
        <w:pStyle w:val="ListParagraph"/>
        <w:numPr>
          <w:ilvl w:val="0"/>
          <w:numId w:val="4"/>
        </w:numPr>
        <w:tabs>
          <w:tab w:pos="1639" w:val="left" w:leader="none"/>
        </w:tabs>
        <w:spacing w:line="237" w:lineRule="auto" w:before="4" w:after="0"/>
        <w:ind w:left="1639" w:right="932" w:hanging="360"/>
        <w:jc w:val="both"/>
        <w:rPr>
          <w:sz w:val="24"/>
        </w:rPr>
      </w:pPr>
      <w:r>
        <w:rPr>
          <w:color w:val="0D0D0D"/>
          <w:sz w:val="24"/>
        </w:rPr>
        <w:t>обеспечение специальной помощи в осмыслении, упорядочивании и речевом опосредовании индивидуального жизненного опыта;</w:t>
      </w:r>
    </w:p>
    <w:p>
      <w:pPr>
        <w:pStyle w:val="ListParagraph"/>
        <w:numPr>
          <w:ilvl w:val="0"/>
          <w:numId w:val="4"/>
        </w:numPr>
        <w:tabs>
          <w:tab w:pos="1639" w:val="left" w:leader="none"/>
        </w:tabs>
        <w:spacing w:line="240" w:lineRule="auto" w:before="1" w:after="0"/>
        <w:ind w:left="1639" w:right="928" w:hanging="360"/>
        <w:jc w:val="both"/>
        <w:rPr>
          <w:sz w:val="24"/>
        </w:rPr>
      </w:pPr>
      <w:r>
        <w:rPr>
          <w:color w:val="0D0D0D"/>
          <w:sz w:val="24"/>
        </w:rPr>
        <w:t>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w:t>
      </w:r>
    </w:p>
    <w:p>
      <w:pPr>
        <w:pStyle w:val="ListParagraph"/>
        <w:numPr>
          <w:ilvl w:val="0"/>
          <w:numId w:val="4"/>
        </w:numPr>
        <w:tabs>
          <w:tab w:pos="1639" w:val="left" w:leader="none"/>
        </w:tabs>
        <w:spacing w:line="240" w:lineRule="auto" w:before="0" w:after="0"/>
        <w:ind w:left="1639" w:right="920" w:hanging="360"/>
        <w:jc w:val="both"/>
        <w:rPr>
          <w:sz w:val="24"/>
        </w:rPr>
      </w:pPr>
      <w:r>
        <w:rPr>
          <w:color w:val="0D0D0D"/>
          <w:sz w:val="24"/>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w:t>
      </w:r>
      <w:r>
        <w:rPr>
          <w:color w:val="0D0D0D"/>
          <w:spacing w:val="-4"/>
          <w:sz w:val="24"/>
        </w:rPr>
        <w:t> </w:t>
      </w:r>
      <w:r>
        <w:rPr>
          <w:color w:val="0D0D0D"/>
          <w:sz w:val="24"/>
        </w:rPr>
        <w:t>общечеловеческих</w:t>
      </w:r>
      <w:r>
        <w:rPr>
          <w:color w:val="0D0D0D"/>
          <w:spacing w:val="-3"/>
          <w:sz w:val="24"/>
        </w:rPr>
        <w:t> </w:t>
      </w:r>
      <w:r>
        <w:rPr>
          <w:color w:val="0D0D0D"/>
          <w:sz w:val="24"/>
        </w:rPr>
        <w:t>ценностей</w:t>
      </w:r>
      <w:r>
        <w:rPr>
          <w:color w:val="0D0D0D"/>
          <w:spacing w:val="-4"/>
          <w:sz w:val="24"/>
        </w:rPr>
        <w:t> </w:t>
      </w:r>
      <w:r>
        <w:rPr>
          <w:color w:val="0D0D0D"/>
          <w:sz w:val="24"/>
        </w:rPr>
        <w:t>между</w:t>
      </w:r>
      <w:r>
        <w:rPr>
          <w:color w:val="0D0D0D"/>
          <w:spacing w:val="-9"/>
          <w:sz w:val="24"/>
        </w:rPr>
        <w:t> </w:t>
      </w:r>
      <w:r>
        <w:rPr>
          <w:color w:val="0D0D0D"/>
          <w:sz w:val="24"/>
        </w:rPr>
        <w:t>обучающимся</w:t>
      </w:r>
      <w:r>
        <w:rPr>
          <w:color w:val="0D0D0D"/>
          <w:spacing w:val="-5"/>
          <w:sz w:val="24"/>
        </w:rPr>
        <w:t> </w:t>
      </w:r>
      <w:r>
        <w:rPr>
          <w:color w:val="0D0D0D"/>
          <w:sz w:val="24"/>
        </w:rPr>
        <w:t>и</w:t>
      </w:r>
      <w:r>
        <w:rPr>
          <w:color w:val="0D0D0D"/>
          <w:spacing w:val="-2"/>
          <w:sz w:val="24"/>
        </w:rPr>
        <w:t> </w:t>
      </w:r>
      <w:r>
        <w:rPr>
          <w:color w:val="0D0D0D"/>
          <w:sz w:val="24"/>
        </w:rPr>
        <w:t>учителями, одноклассниками, другими детьми, а также родителями, представителями социокультурного окружения и др.;</w:t>
      </w:r>
    </w:p>
    <w:p>
      <w:pPr>
        <w:pStyle w:val="ListParagraph"/>
        <w:numPr>
          <w:ilvl w:val="0"/>
          <w:numId w:val="4"/>
        </w:numPr>
        <w:tabs>
          <w:tab w:pos="1639" w:val="left" w:leader="none"/>
        </w:tabs>
        <w:spacing w:line="240" w:lineRule="auto" w:before="0" w:after="0"/>
        <w:ind w:left="1639" w:right="925" w:hanging="360"/>
        <w:jc w:val="both"/>
        <w:rPr>
          <w:sz w:val="24"/>
        </w:rPr>
      </w:pPr>
      <w:r>
        <w:rPr>
          <w:color w:val="0D0D0D"/>
          <w:sz w:val="24"/>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pPr>
        <w:pStyle w:val="ListParagraph"/>
        <w:numPr>
          <w:ilvl w:val="0"/>
          <w:numId w:val="4"/>
        </w:numPr>
        <w:tabs>
          <w:tab w:pos="1639" w:val="left" w:leader="none"/>
        </w:tabs>
        <w:spacing w:line="240" w:lineRule="auto" w:before="3" w:after="0"/>
        <w:ind w:left="1639" w:right="948" w:hanging="360"/>
        <w:jc w:val="both"/>
        <w:rPr>
          <w:sz w:val="24"/>
        </w:rPr>
      </w:pPr>
      <w:r>
        <w:rPr>
          <w:color w:val="0D0D0D"/>
          <w:sz w:val="24"/>
        </w:rPr>
        <w:t>прохождение текущей, промежуточной и государственной итоговой аттестации в иных </w:t>
      </w:r>
      <w:r>
        <w:rPr>
          <w:color w:val="0D0D0D"/>
          <w:spacing w:val="-2"/>
          <w:sz w:val="24"/>
        </w:rPr>
        <w:t>формах</w:t>
      </w:r>
      <w:r>
        <w:rPr>
          <w:spacing w:val="-2"/>
          <w:sz w:val="24"/>
          <w:vertAlign w:val="superscript"/>
        </w:rPr>
        <w:t>3</w:t>
      </w:r>
      <w:r>
        <w:rPr>
          <w:color w:val="0D0D0D"/>
          <w:spacing w:val="-2"/>
          <w:sz w:val="24"/>
          <w:vertAlign w:val="baseline"/>
        </w:rPr>
        <w:t>;</w:t>
      </w:r>
    </w:p>
    <w:p>
      <w:pPr>
        <w:pStyle w:val="ListParagraph"/>
        <w:numPr>
          <w:ilvl w:val="0"/>
          <w:numId w:val="4"/>
        </w:numPr>
        <w:tabs>
          <w:tab w:pos="1639" w:val="left" w:leader="none"/>
        </w:tabs>
        <w:spacing w:line="240" w:lineRule="auto" w:before="0" w:after="0"/>
        <w:ind w:left="1639" w:right="931" w:hanging="360"/>
        <w:jc w:val="both"/>
        <w:rPr>
          <w:sz w:val="24"/>
        </w:rPr>
      </w:pPr>
      <w:r>
        <w:rPr>
          <w:color w:val="0D0D0D"/>
          <w:sz w:val="24"/>
        </w:rPr>
        <w:t>взаимодействие</w:t>
      </w:r>
      <w:r>
        <w:rPr>
          <w:color w:val="0D0D0D"/>
          <w:spacing w:val="-15"/>
          <w:sz w:val="24"/>
        </w:rPr>
        <w:t> </w:t>
      </w:r>
      <w:r>
        <w:rPr>
          <w:color w:val="0D0D0D"/>
          <w:sz w:val="24"/>
        </w:rPr>
        <w:t>всех участников</w:t>
      </w:r>
      <w:r>
        <w:rPr>
          <w:color w:val="0D0D0D"/>
          <w:spacing w:val="-13"/>
          <w:sz w:val="24"/>
        </w:rPr>
        <w:t> </w:t>
      </w:r>
      <w:r>
        <w:rPr>
          <w:color w:val="0D0D0D"/>
          <w:sz w:val="24"/>
        </w:rPr>
        <w:t>образовательного</w:t>
      </w:r>
      <w:r>
        <w:rPr>
          <w:color w:val="0D0D0D"/>
          <w:spacing w:val="-11"/>
          <w:sz w:val="24"/>
        </w:rPr>
        <w:t> </w:t>
      </w:r>
      <w:r>
        <w:rPr>
          <w:color w:val="0D0D0D"/>
          <w:sz w:val="24"/>
        </w:rPr>
        <w:t>процесса</w:t>
      </w:r>
      <w:r>
        <w:rPr>
          <w:color w:val="0D0D0D"/>
          <w:spacing w:val="-12"/>
          <w:sz w:val="24"/>
        </w:rPr>
        <w:t> </w:t>
      </w:r>
      <w:r>
        <w:rPr>
          <w:color w:val="0D0D0D"/>
          <w:sz w:val="24"/>
        </w:rPr>
        <w:t>с</w:t>
      </w:r>
      <w:r>
        <w:rPr>
          <w:color w:val="0D0D0D"/>
          <w:spacing w:val="-14"/>
          <w:sz w:val="24"/>
        </w:rPr>
        <w:t> </w:t>
      </w:r>
      <w:r>
        <w:rPr>
          <w:color w:val="0D0D0D"/>
          <w:sz w:val="24"/>
        </w:rPr>
        <w:t>целью</w:t>
      </w:r>
      <w:r>
        <w:rPr>
          <w:color w:val="0D0D0D"/>
          <w:spacing w:val="-12"/>
          <w:sz w:val="24"/>
        </w:rPr>
        <w:t> </w:t>
      </w:r>
      <w:r>
        <w:rPr>
          <w:color w:val="0D0D0D"/>
          <w:sz w:val="24"/>
        </w:rPr>
        <w:t>реализации</w:t>
      </w:r>
      <w:r>
        <w:rPr>
          <w:color w:val="0D0D0D"/>
          <w:spacing w:val="-10"/>
          <w:sz w:val="24"/>
        </w:rPr>
        <w:t> </w:t>
      </w:r>
      <w:r>
        <w:rPr>
          <w:color w:val="0D0D0D"/>
          <w:sz w:val="24"/>
        </w:rPr>
        <w:t>единых подходов в решении образовательно-коррекционных задач;</w:t>
      </w:r>
    </w:p>
    <w:p>
      <w:pPr>
        <w:pStyle w:val="ListParagraph"/>
        <w:numPr>
          <w:ilvl w:val="0"/>
          <w:numId w:val="4"/>
        </w:numPr>
        <w:tabs>
          <w:tab w:pos="1639" w:val="left" w:leader="none"/>
        </w:tabs>
        <w:spacing w:line="240" w:lineRule="auto" w:before="0" w:after="0"/>
        <w:ind w:left="1639" w:right="936" w:hanging="360"/>
        <w:jc w:val="both"/>
        <w:rPr>
          <w:sz w:val="24"/>
        </w:rPr>
      </w:pPr>
      <w:r>
        <w:rPr>
          <w:color w:val="0D0D0D"/>
          <w:sz w:val="24"/>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pPr>
        <w:pStyle w:val="BodyText"/>
        <w:ind w:left="0" w:firstLine="0"/>
        <w:jc w:val="left"/>
        <w:rPr>
          <w:sz w:val="20"/>
        </w:rPr>
      </w:pPr>
    </w:p>
    <w:p>
      <w:pPr>
        <w:pStyle w:val="BodyText"/>
        <w:spacing w:before="172"/>
        <w:ind w:left="0" w:firstLine="0"/>
        <w:jc w:val="left"/>
        <w:rPr>
          <w:sz w:val="20"/>
        </w:rPr>
      </w:pPr>
      <w:r>
        <w:rPr/>
        <mc:AlternateContent>
          <mc:Choice Requires="wps">
            <w:drawing>
              <wp:anchor distT="0" distB="0" distL="0" distR="0" allowOverlap="1" layoutInCell="1" locked="0" behindDoc="1" simplePos="0" relativeHeight="487589888">
                <wp:simplePos x="0" y="0"/>
                <wp:positionH relativeFrom="page">
                  <wp:posOffset>719455</wp:posOffset>
                </wp:positionH>
                <wp:positionV relativeFrom="paragraph">
                  <wp:posOffset>270677</wp:posOffset>
                </wp:positionV>
                <wp:extent cx="1829435" cy="762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21.313223pt;width:144.050pt;height:.599980pt;mso-position-horizontal-relative:page;mso-position-vertical-relative:paragraph;z-index:-15726592;mso-wrap-distance-left:0;mso-wrap-distance-right:0" id="docshape6" filled="true" fillcolor="#000000" stroked="false">
                <v:fill type="solid"/>
                <w10:wrap type="topAndBottom"/>
              </v:rect>
            </w:pict>
          </mc:Fallback>
        </mc:AlternateContent>
      </w:r>
    </w:p>
    <w:p>
      <w:pPr>
        <w:spacing w:before="30"/>
        <w:ind w:left="1072" w:right="909" w:firstLine="0"/>
        <w:jc w:val="left"/>
        <w:rPr>
          <w:sz w:val="20"/>
        </w:rPr>
      </w:pPr>
      <w:r>
        <w:rPr>
          <w:sz w:val="20"/>
          <w:vertAlign w:val="superscript"/>
        </w:rPr>
        <w:t>3</w:t>
      </w:r>
      <w:r>
        <w:rPr>
          <w:spacing w:val="-11"/>
          <w:sz w:val="20"/>
          <w:vertAlign w:val="baseline"/>
        </w:rPr>
        <w:t> </w:t>
      </w:r>
      <w:r>
        <w:rPr>
          <w:sz w:val="20"/>
          <w:vertAlign w:val="baseline"/>
        </w:rPr>
        <w:t>Пункт</w:t>
      </w:r>
      <w:r>
        <w:rPr>
          <w:spacing w:val="-11"/>
          <w:sz w:val="20"/>
          <w:vertAlign w:val="baseline"/>
        </w:rPr>
        <w:t> </w:t>
      </w:r>
      <w:r>
        <w:rPr>
          <w:sz w:val="20"/>
          <w:vertAlign w:val="baseline"/>
        </w:rPr>
        <w:t>13</w:t>
      </w:r>
      <w:r>
        <w:rPr>
          <w:spacing w:val="-7"/>
          <w:sz w:val="20"/>
          <w:vertAlign w:val="baseline"/>
        </w:rPr>
        <w:t> </w:t>
      </w:r>
      <w:r>
        <w:rPr>
          <w:sz w:val="20"/>
          <w:vertAlign w:val="baseline"/>
        </w:rPr>
        <w:t>статьи</w:t>
      </w:r>
      <w:r>
        <w:rPr>
          <w:spacing w:val="-12"/>
          <w:sz w:val="20"/>
          <w:vertAlign w:val="baseline"/>
        </w:rPr>
        <w:t> </w:t>
      </w:r>
      <w:r>
        <w:rPr>
          <w:sz w:val="20"/>
          <w:vertAlign w:val="baseline"/>
        </w:rPr>
        <w:t>59</w:t>
      </w:r>
      <w:r>
        <w:rPr>
          <w:spacing w:val="-7"/>
          <w:sz w:val="20"/>
          <w:vertAlign w:val="baseline"/>
        </w:rPr>
        <w:t> </w:t>
      </w:r>
      <w:r>
        <w:rPr>
          <w:sz w:val="20"/>
          <w:vertAlign w:val="baseline"/>
        </w:rPr>
        <w:t>ФЗ</w:t>
      </w:r>
      <w:r>
        <w:rPr>
          <w:spacing w:val="-10"/>
          <w:sz w:val="20"/>
          <w:vertAlign w:val="baseline"/>
        </w:rPr>
        <w:t> </w:t>
      </w:r>
      <w:r>
        <w:rPr>
          <w:sz w:val="20"/>
          <w:vertAlign w:val="baseline"/>
        </w:rPr>
        <w:t>РФ</w:t>
      </w:r>
      <w:r>
        <w:rPr>
          <w:spacing w:val="-11"/>
          <w:sz w:val="20"/>
          <w:vertAlign w:val="baseline"/>
        </w:rPr>
        <w:t> </w:t>
      </w:r>
      <w:r>
        <w:rPr>
          <w:sz w:val="20"/>
          <w:vertAlign w:val="baseline"/>
        </w:rPr>
        <w:t>«Об</w:t>
      </w:r>
      <w:r>
        <w:rPr>
          <w:spacing w:val="-11"/>
          <w:sz w:val="20"/>
          <w:vertAlign w:val="baseline"/>
        </w:rPr>
        <w:t> </w:t>
      </w:r>
      <w:r>
        <w:rPr>
          <w:sz w:val="20"/>
          <w:vertAlign w:val="baseline"/>
        </w:rPr>
        <w:t>образовании</w:t>
      </w:r>
      <w:r>
        <w:rPr>
          <w:spacing w:val="-10"/>
          <w:sz w:val="20"/>
          <w:vertAlign w:val="baseline"/>
        </w:rPr>
        <w:t> </w:t>
      </w:r>
      <w:r>
        <w:rPr>
          <w:sz w:val="20"/>
          <w:vertAlign w:val="baseline"/>
        </w:rPr>
        <w:t>в</w:t>
      </w:r>
      <w:r>
        <w:rPr>
          <w:spacing w:val="-11"/>
          <w:sz w:val="20"/>
          <w:vertAlign w:val="baseline"/>
        </w:rPr>
        <w:t> </w:t>
      </w:r>
      <w:r>
        <w:rPr>
          <w:sz w:val="20"/>
          <w:vertAlign w:val="baseline"/>
        </w:rPr>
        <w:t>Российской</w:t>
      </w:r>
      <w:r>
        <w:rPr>
          <w:spacing w:val="-8"/>
          <w:sz w:val="20"/>
          <w:vertAlign w:val="baseline"/>
        </w:rPr>
        <w:t> </w:t>
      </w:r>
      <w:r>
        <w:rPr>
          <w:sz w:val="20"/>
          <w:vertAlign w:val="baseline"/>
        </w:rPr>
        <w:t>Федерации»</w:t>
      </w:r>
      <w:r>
        <w:rPr>
          <w:spacing w:val="-11"/>
          <w:sz w:val="20"/>
          <w:vertAlign w:val="baseline"/>
        </w:rPr>
        <w:t> </w:t>
      </w:r>
      <w:r>
        <w:rPr>
          <w:sz w:val="20"/>
          <w:vertAlign w:val="baseline"/>
        </w:rPr>
        <w:t>№</w:t>
      </w:r>
      <w:r>
        <w:rPr>
          <w:spacing w:val="-11"/>
          <w:sz w:val="20"/>
          <w:vertAlign w:val="baseline"/>
        </w:rPr>
        <w:t> </w:t>
      </w:r>
      <w:r>
        <w:rPr>
          <w:sz w:val="20"/>
          <w:vertAlign w:val="baseline"/>
        </w:rPr>
        <w:t>273-ФЗ</w:t>
      </w:r>
      <w:r>
        <w:rPr>
          <w:spacing w:val="-7"/>
          <w:sz w:val="20"/>
          <w:vertAlign w:val="baseline"/>
        </w:rPr>
        <w:t> </w:t>
      </w:r>
      <w:r>
        <w:rPr>
          <w:sz w:val="20"/>
          <w:vertAlign w:val="baseline"/>
        </w:rPr>
        <w:t>(в</w:t>
      </w:r>
      <w:r>
        <w:rPr>
          <w:spacing w:val="-13"/>
          <w:sz w:val="20"/>
          <w:vertAlign w:val="baseline"/>
        </w:rPr>
        <w:t> </w:t>
      </w:r>
      <w:r>
        <w:rPr>
          <w:sz w:val="20"/>
          <w:vertAlign w:val="baseline"/>
        </w:rPr>
        <w:t>ред.</w:t>
      </w:r>
      <w:r>
        <w:rPr>
          <w:spacing w:val="-8"/>
          <w:sz w:val="20"/>
          <w:vertAlign w:val="baseline"/>
        </w:rPr>
        <w:t> </w:t>
      </w:r>
      <w:r>
        <w:rPr>
          <w:sz w:val="20"/>
          <w:vertAlign w:val="baseline"/>
        </w:rPr>
        <w:t>ФЗ</w:t>
      </w:r>
      <w:r>
        <w:rPr>
          <w:spacing w:val="-10"/>
          <w:sz w:val="20"/>
          <w:vertAlign w:val="baseline"/>
        </w:rPr>
        <w:t> </w:t>
      </w:r>
      <w:r>
        <w:rPr>
          <w:sz w:val="20"/>
          <w:vertAlign w:val="baseline"/>
        </w:rPr>
        <w:t>от</w:t>
      </w:r>
      <w:r>
        <w:rPr>
          <w:spacing w:val="-11"/>
          <w:sz w:val="20"/>
          <w:vertAlign w:val="baseline"/>
        </w:rPr>
        <w:t> </w:t>
      </w:r>
      <w:r>
        <w:rPr>
          <w:sz w:val="20"/>
          <w:vertAlign w:val="baseline"/>
        </w:rPr>
        <w:t>07.05.2013</w:t>
      </w:r>
      <w:r>
        <w:rPr>
          <w:spacing w:val="-8"/>
          <w:sz w:val="20"/>
          <w:vertAlign w:val="baseline"/>
        </w:rPr>
        <w:t> </w:t>
      </w:r>
      <w:r>
        <w:rPr>
          <w:sz w:val="20"/>
          <w:vertAlign w:val="baseline"/>
        </w:rPr>
        <w:t>№</w:t>
      </w:r>
      <w:r>
        <w:rPr>
          <w:spacing w:val="-8"/>
          <w:sz w:val="20"/>
          <w:vertAlign w:val="baseline"/>
        </w:rPr>
        <w:t> </w:t>
      </w:r>
      <w:r>
        <w:rPr>
          <w:sz w:val="20"/>
          <w:vertAlign w:val="baseline"/>
        </w:rPr>
        <w:t>99- ФЗ, от 23.07.2013 № 203-ФЗ).</w:t>
      </w:r>
    </w:p>
    <w:p>
      <w:pPr>
        <w:spacing w:after="0"/>
        <w:jc w:val="left"/>
        <w:rPr>
          <w:sz w:val="20"/>
        </w:rPr>
        <w:sectPr>
          <w:pgSz w:w="11930" w:h="16860"/>
          <w:pgMar w:header="0" w:footer="986" w:top="1020" w:bottom="1180" w:left="60" w:right="200"/>
        </w:sectPr>
      </w:pPr>
    </w:p>
    <w:p>
      <w:pPr>
        <w:pStyle w:val="ListParagraph"/>
        <w:numPr>
          <w:ilvl w:val="0"/>
          <w:numId w:val="4"/>
        </w:numPr>
        <w:tabs>
          <w:tab w:pos="1639" w:val="left" w:leader="none"/>
        </w:tabs>
        <w:spacing w:line="237" w:lineRule="auto" w:before="83" w:after="0"/>
        <w:ind w:left="1639" w:right="932" w:hanging="360"/>
        <w:jc w:val="both"/>
        <w:rPr>
          <w:sz w:val="24"/>
        </w:rPr>
      </w:pPr>
      <w:r>
        <w:rPr>
          <w:color w:val="0D0D0D"/>
          <w:sz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ListParagraph"/>
        <w:numPr>
          <w:ilvl w:val="0"/>
          <w:numId w:val="4"/>
        </w:numPr>
        <w:tabs>
          <w:tab w:pos="1639" w:val="left" w:leader="none"/>
        </w:tabs>
        <w:spacing w:line="237" w:lineRule="auto" w:before="6" w:after="0"/>
        <w:ind w:left="1639" w:right="924" w:hanging="360"/>
        <w:jc w:val="both"/>
        <w:rPr>
          <w:sz w:val="24"/>
        </w:rPr>
      </w:pPr>
      <w:r>
        <w:rPr>
          <w:color w:val="0D0D0D"/>
          <w:sz w:val="24"/>
        </w:rPr>
        <w:t>систематическая методическая поддержка педагогических работников, осуществляющих образование обучающихся с нарушениями слуха.</w:t>
      </w:r>
    </w:p>
    <w:p>
      <w:pPr>
        <w:pStyle w:val="BodyText"/>
        <w:spacing w:before="3"/>
        <w:ind w:left="1072" w:right="928" w:firstLine="708"/>
      </w:pPr>
      <w:r>
        <w:rPr>
          <w:color w:val="0D0D0D"/>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w:t>
      </w:r>
      <w:r>
        <w:rPr>
          <w:color w:val="0D0D0D"/>
          <w:spacing w:val="-13"/>
        </w:rPr>
        <w:t> </w:t>
      </w:r>
      <w:r>
        <w:rPr>
          <w:color w:val="0D0D0D"/>
        </w:rPr>
        <w:t>личностному</w:t>
      </w:r>
      <w:r>
        <w:rPr>
          <w:color w:val="0D0D0D"/>
          <w:spacing w:val="-7"/>
        </w:rPr>
        <w:t> </w:t>
      </w:r>
      <w:r>
        <w:rPr>
          <w:color w:val="0D0D0D"/>
        </w:rPr>
        <w:t>развитию, социальной адаптации и интеграции в общество.</w:t>
      </w:r>
    </w:p>
    <w:p>
      <w:pPr>
        <w:tabs>
          <w:tab w:pos="2784" w:val="left" w:leader="none"/>
          <w:tab w:pos="5189" w:val="left" w:leader="none"/>
          <w:tab w:pos="7254" w:val="left" w:leader="none"/>
          <w:tab w:pos="9702" w:val="left" w:leader="none"/>
        </w:tabs>
        <w:spacing w:before="12"/>
        <w:ind w:left="1072" w:right="951" w:firstLine="300"/>
        <w:jc w:val="both"/>
        <w:rPr>
          <w:b/>
          <w:sz w:val="24"/>
        </w:rPr>
      </w:pPr>
      <w:r>
        <w:rPr>
          <w:b/>
          <w:color w:val="0D0D0D"/>
          <w:spacing w:val="-2"/>
          <w:sz w:val="24"/>
        </w:rPr>
        <w:t>Общая</w:t>
      </w:r>
      <w:r>
        <w:rPr>
          <w:b/>
          <w:color w:val="0D0D0D"/>
          <w:sz w:val="24"/>
        </w:rPr>
        <w:tab/>
      </w:r>
      <w:r>
        <w:rPr>
          <w:b/>
          <w:color w:val="0D0D0D"/>
          <w:spacing w:val="-2"/>
          <w:sz w:val="24"/>
        </w:rPr>
        <w:t>характеристика</w:t>
      </w:r>
      <w:r>
        <w:rPr>
          <w:b/>
          <w:color w:val="0D0D0D"/>
          <w:sz w:val="24"/>
        </w:rPr>
        <w:tab/>
      </w:r>
      <w:r>
        <w:rPr>
          <w:b/>
          <w:color w:val="0D0D0D"/>
          <w:spacing w:val="-2"/>
          <w:sz w:val="24"/>
        </w:rPr>
        <w:t>федеральной</w:t>
      </w:r>
      <w:r>
        <w:rPr>
          <w:b/>
          <w:color w:val="0D0D0D"/>
          <w:sz w:val="24"/>
        </w:rPr>
        <w:tab/>
      </w:r>
      <w:r>
        <w:rPr>
          <w:b/>
          <w:color w:val="0D0D0D"/>
          <w:spacing w:val="-2"/>
          <w:sz w:val="24"/>
        </w:rPr>
        <w:t>адаптированной</w:t>
      </w:r>
      <w:r>
        <w:rPr>
          <w:b/>
          <w:color w:val="0D0D0D"/>
          <w:sz w:val="24"/>
        </w:rPr>
        <w:tab/>
      </w:r>
      <w:r>
        <w:rPr>
          <w:b/>
          <w:color w:val="0D0D0D"/>
          <w:spacing w:val="-2"/>
          <w:sz w:val="24"/>
        </w:rPr>
        <w:t>основной </w:t>
      </w:r>
      <w:r>
        <w:rPr>
          <w:b/>
          <w:color w:val="0D0D0D"/>
          <w:sz w:val="24"/>
        </w:rPr>
        <w:t>общеобразовательной программы основного общего образования</w:t>
      </w:r>
    </w:p>
    <w:p>
      <w:pPr>
        <w:pStyle w:val="BodyText"/>
        <w:ind w:left="1072" w:right="946" w:firstLine="708"/>
      </w:pPr>
      <w:r>
        <w:rPr>
          <w:color w:val="0D0D0D"/>
        </w:rPr>
        <w:t>ФАООП ООО (вариант 2.2.2) разработана на основе ФГОС ООО с учётом особых образовательных потребностей обучающихся с нарушениями слуха.</w:t>
      </w:r>
    </w:p>
    <w:p>
      <w:pPr>
        <w:pStyle w:val="BodyText"/>
        <w:ind w:left="1072" w:right="919" w:firstLine="708"/>
      </w:pPr>
      <w:r>
        <w:rPr>
          <w:color w:val="0D0D0D"/>
        </w:rPr>
        <w:t>ФАООП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по сравнению с ФООП ООО, учитывающие особые образовательные потребности данной группы обучающихся.</w:t>
      </w:r>
    </w:p>
    <w:p>
      <w:pPr>
        <w:pStyle w:val="BodyText"/>
        <w:ind w:left="1072" w:right="921" w:firstLine="708"/>
      </w:pPr>
      <w:r>
        <w:rPr>
          <w:color w:val="0D0D0D"/>
        </w:rPr>
        <w:t>Допускается обучение глухих обучающихся по варианту 2.2.2 АООП ООО при достижении ими уровня общего и речевого развития, личностных, метапредметных и предметных результатов</w:t>
      </w:r>
      <w:r>
        <w:rPr>
          <w:color w:val="0D0D0D"/>
          <w:spacing w:val="-6"/>
        </w:rPr>
        <w:t> </w:t>
      </w:r>
      <w:r>
        <w:rPr>
          <w:color w:val="0D0D0D"/>
        </w:rPr>
        <w:t>начального</w:t>
      </w:r>
      <w:r>
        <w:rPr>
          <w:color w:val="0D0D0D"/>
          <w:spacing w:val="-6"/>
        </w:rPr>
        <w:t> </w:t>
      </w:r>
      <w:r>
        <w:rPr>
          <w:color w:val="0D0D0D"/>
        </w:rPr>
        <w:t>общего</w:t>
      </w:r>
      <w:r>
        <w:rPr>
          <w:color w:val="0D0D0D"/>
          <w:spacing w:val="-5"/>
        </w:rPr>
        <w:t> </w:t>
      </w:r>
      <w:r>
        <w:rPr>
          <w:color w:val="0D0D0D"/>
        </w:rPr>
        <w:t>образования,</w:t>
      </w:r>
      <w:r>
        <w:rPr>
          <w:color w:val="0D0D0D"/>
          <w:spacing w:val="-6"/>
        </w:rPr>
        <w:t> </w:t>
      </w:r>
      <w:r>
        <w:rPr>
          <w:color w:val="0D0D0D"/>
        </w:rPr>
        <w:t>способствующих освоению</w:t>
      </w:r>
      <w:r>
        <w:rPr>
          <w:color w:val="0D0D0D"/>
          <w:spacing w:val="-6"/>
        </w:rPr>
        <w:t> </w:t>
      </w:r>
      <w:r>
        <w:rPr>
          <w:color w:val="0D0D0D"/>
        </w:rPr>
        <w:t>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w:t>
      </w:r>
      <w:r>
        <w:rPr>
          <w:color w:val="0D0D0D"/>
          <w:spacing w:val="-2"/>
        </w:rPr>
        <w:t>сверстниками.</w:t>
      </w:r>
    </w:p>
    <w:p>
      <w:pPr>
        <w:pStyle w:val="BodyText"/>
        <w:ind w:left="1072" w:right="939" w:firstLine="708"/>
      </w:pPr>
      <w:r>
        <w:rPr>
          <w:color w:val="0D0D0D"/>
        </w:rPr>
        <w:t>В соответствии с требованиями ФГОС ООО АООП (вариант 2.2.2) включает следующие документы: </w:t>
      </w:r>
      <w:r>
        <w:rPr>
          <w:color w:val="0D0D0D"/>
          <w:vertAlign w:val="superscript"/>
        </w:rPr>
        <w:t>4</w:t>
      </w:r>
    </w:p>
    <w:p>
      <w:pPr>
        <w:pStyle w:val="ListParagraph"/>
        <w:numPr>
          <w:ilvl w:val="0"/>
          <w:numId w:val="5"/>
        </w:numPr>
        <w:tabs>
          <w:tab w:pos="1343" w:val="left" w:leader="none"/>
        </w:tabs>
        <w:spacing w:line="240" w:lineRule="auto" w:before="0" w:after="0"/>
        <w:ind w:left="1072" w:right="923" w:firstLine="0"/>
        <w:jc w:val="both"/>
        <w:rPr>
          <w:sz w:val="24"/>
        </w:rPr>
      </w:pPr>
      <w:r>
        <w:rPr>
          <w:color w:val="0D0D0D"/>
          <w:sz w:val="24"/>
        </w:rPr>
        <w:t>федеральные рабочие программы учебных предметов, учебных курсов (в том числе внеурочной деятельности), учебных модулей;</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программу</w:t>
      </w:r>
      <w:r>
        <w:rPr>
          <w:color w:val="0D0D0D"/>
          <w:spacing w:val="-24"/>
          <w:sz w:val="24"/>
        </w:rPr>
        <w:t> </w:t>
      </w:r>
      <w:r>
        <w:rPr>
          <w:color w:val="0D0D0D"/>
          <w:sz w:val="24"/>
        </w:rPr>
        <w:t>формирования</w:t>
      </w:r>
      <w:r>
        <w:rPr>
          <w:color w:val="0D0D0D"/>
          <w:spacing w:val="-13"/>
          <w:sz w:val="24"/>
        </w:rPr>
        <w:t> </w:t>
      </w:r>
      <w:r>
        <w:rPr>
          <w:color w:val="0D0D0D"/>
          <w:sz w:val="24"/>
        </w:rPr>
        <w:t>универсальных</w:t>
      </w:r>
      <w:r>
        <w:rPr>
          <w:color w:val="0D0D0D"/>
          <w:spacing w:val="-1"/>
          <w:sz w:val="24"/>
        </w:rPr>
        <w:t> </w:t>
      </w:r>
      <w:r>
        <w:rPr>
          <w:color w:val="0D0D0D"/>
          <w:sz w:val="24"/>
        </w:rPr>
        <w:t>учебных</w:t>
      </w:r>
      <w:r>
        <w:rPr>
          <w:color w:val="0D0D0D"/>
          <w:spacing w:val="-5"/>
          <w:sz w:val="24"/>
        </w:rPr>
        <w:t> </w:t>
      </w:r>
      <w:r>
        <w:rPr>
          <w:color w:val="0D0D0D"/>
          <w:sz w:val="24"/>
        </w:rPr>
        <w:t>действий</w:t>
      </w:r>
      <w:r>
        <w:rPr>
          <w:color w:val="0D0D0D"/>
          <w:spacing w:val="-2"/>
          <w:sz w:val="24"/>
        </w:rPr>
        <w:t> </w:t>
      </w:r>
      <w:r>
        <w:rPr>
          <w:color w:val="0D0D0D"/>
          <w:sz w:val="24"/>
        </w:rPr>
        <w:t>у</w:t>
      </w:r>
      <w:r>
        <w:rPr>
          <w:color w:val="0D0D0D"/>
          <w:spacing w:val="-22"/>
          <w:sz w:val="24"/>
        </w:rPr>
        <w:t> </w:t>
      </w:r>
      <w:r>
        <w:rPr>
          <w:color w:val="0D0D0D"/>
          <w:spacing w:val="-2"/>
          <w:sz w:val="24"/>
        </w:rPr>
        <w:t>обучающихся;</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федеральную</w:t>
      </w:r>
      <w:r>
        <w:rPr>
          <w:color w:val="0D0D0D"/>
          <w:spacing w:val="-9"/>
          <w:sz w:val="24"/>
        </w:rPr>
        <w:t> </w:t>
      </w:r>
      <w:r>
        <w:rPr>
          <w:color w:val="0D0D0D"/>
          <w:sz w:val="24"/>
        </w:rPr>
        <w:t>рабочую</w:t>
      </w:r>
      <w:r>
        <w:rPr>
          <w:color w:val="0D0D0D"/>
          <w:spacing w:val="-1"/>
          <w:sz w:val="24"/>
        </w:rPr>
        <w:t> </w:t>
      </w:r>
      <w:r>
        <w:rPr>
          <w:color w:val="0D0D0D"/>
          <w:sz w:val="24"/>
        </w:rPr>
        <w:t>программу</w:t>
      </w:r>
      <w:r>
        <w:rPr>
          <w:color w:val="0D0D0D"/>
          <w:spacing w:val="-19"/>
          <w:sz w:val="24"/>
        </w:rPr>
        <w:t> </w:t>
      </w:r>
      <w:r>
        <w:rPr>
          <w:color w:val="0D0D0D"/>
          <w:spacing w:val="-2"/>
          <w:sz w:val="24"/>
        </w:rPr>
        <w:t>воспитания;</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программу</w:t>
      </w:r>
      <w:r>
        <w:rPr>
          <w:color w:val="0D0D0D"/>
          <w:spacing w:val="-19"/>
          <w:sz w:val="24"/>
        </w:rPr>
        <w:t> </w:t>
      </w:r>
      <w:r>
        <w:rPr>
          <w:color w:val="0D0D0D"/>
          <w:sz w:val="24"/>
        </w:rPr>
        <w:t>коррекционной</w:t>
      </w:r>
      <w:r>
        <w:rPr>
          <w:color w:val="0D0D0D"/>
          <w:spacing w:val="-2"/>
          <w:sz w:val="24"/>
        </w:rPr>
        <w:t> работы;</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федеральный</w:t>
      </w:r>
      <w:r>
        <w:rPr>
          <w:color w:val="0D0D0D"/>
          <w:spacing w:val="-5"/>
          <w:sz w:val="24"/>
        </w:rPr>
        <w:t> </w:t>
      </w:r>
      <w:r>
        <w:rPr>
          <w:color w:val="0D0D0D"/>
          <w:sz w:val="24"/>
        </w:rPr>
        <w:t>учебный</w:t>
      </w:r>
      <w:r>
        <w:rPr>
          <w:color w:val="0D0D0D"/>
          <w:spacing w:val="-9"/>
          <w:sz w:val="24"/>
        </w:rPr>
        <w:t> </w:t>
      </w:r>
      <w:r>
        <w:rPr>
          <w:color w:val="0D0D0D"/>
          <w:spacing w:val="-2"/>
          <w:sz w:val="24"/>
        </w:rPr>
        <w:t>план;</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план</w:t>
      </w:r>
      <w:r>
        <w:rPr>
          <w:color w:val="0D0D0D"/>
          <w:spacing w:val="-8"/>
          <w:sz w:val="24"/>
        </w:rPr>
        <w:t> </w:t>
      </w:r>
      <w:r>
        <w:rPr>
          <w:color w:val="0D0D0D"/>
          <w:sz w:val="24"/>
        </w:rPr>
        <w:t>внеурочной</w:t>
      </w:r>
      <w:r>
        <w:rPr>
          <w:color w:val="0D0D0D"/>
          <w:spacing w:val="-7"/>
          <w:sz w:val="24"/>
        </w:rPr>
        <w:t> </w:t>
      </w:r>
      <w:r>
        <w:rPr>
          <w:color w:val="0D0D0D"/>
          <w:spacing w:val="-2"/>
          <w:sz w:val="24"/>
        </w:rPr>
        <w:t>деятельности;</w:t>
      </w:r>
    </w:p>
    <w:p>
      <w:pPr>
        <w:pStyle w:val="ListParagraph"/>
        <w:numPr>
          <w:ilvl w:val="0"/>
          <w:numId w:val="5"/>
        </w:numPr>
        <w:tabs>
          <w:tab w:pos="1252" w:val="left" w:leader="none"/>
        </w:tabs>
        <w:spacing w:line="240" w:lineRule="auto" w:before="0" w:after="0"/>
        <w:ind w:left="1252" w:right="0" w:hanging="180"/>
        <w:jc w:val="both"/>
        <w:rPr>
          <w:sz w:val="24"/>
        </w:rPr>
      </w:pPr>
      <w:r>
        <w:rPr>
          <w:color w:val="0D0D0D"/>
          <w:sz w:val="24"/>
        </w:rPr>
        <w:t>федеральный</w:t>
      </w:r>
      <w:r>
        <w:rPr>
          <w:color w:val="0D0D0D"/>
          <w:spacing w:val="-14"/>
          <w:sz w:val="24"/>
        </w:rPr>
        <w:t> </w:t>
      </w:r>
      <w:r>
        <w:rPr>
          <w:color w:val="0D0D0D"/>
          <w:sz w:val="24"/>
        </w:rPr>
        <w:t>календарный</w:t>
      </w:r>
      <w:r>
        <w:rPr>
          <w:color w:val="0D0D0D"/>
          <w:spacing w:val="-5"/>
          <w:sz w:val="24"/>
        </w:rPr>
        <w:t> </w:t>
      </w:r>
      <w:r>
        <w:rPr>
          <w:color w:val="0D0D0D"/>
          <w:sz w:val="24"/>
        </w:rPr>
        <w:t>учебный</w:t>
      </w:r>
      <w:r>
        <w:rPr>
          <w:color w:val="0D0D0D"/>
          <w:spacing w:val="-11"/>
          <w:sz w:val="24"/>
        </w:rPr>
        <w:t> </w:t>
      </w:r>
      <w:r>
        <w:rPr>
          <w:color w:val="0D0D0D"/>
          <w:spacing w:val="-2"/>
          <w:sz w:val="24"/>
        </w:rPr>
        <w:t>график;</w:t>
      </w:r>
    </w:p>
    <w:p>
      <w:pPr>
        <w:pStyle w:val="ListParagraph"/>
        <w:numPr>
          <w:ilvl w:val="0"/>
          <w:numId w:val="5"/>
        </w:numPr>
        <w:tabs>
          <w:tab w:pos="1271" w:val="left" w:leader="none"/>
        </w:tabs>
        <w:spacing w:line="240" w:lineRule="auto" w:before="0" w:after="0"/>
        <w:ind w:left="1072" w:right="921" w:firstLine="0"/>
        <w:jc w:val="both"/>
        <w:rPr>
          <w:sz w:val="24"/>
        </w:rPr>
      </w:pPr>
      <w:r>
        <w:rPr>
          <w:color w:val="0D0D0D"/>
          <w:sz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w:t>
      </w:r>
      <w:r>
        <w:rPr>
          <w:color w:val="0D0D0D"/>
          <w:spacing w:val="-2"/>
          <w:sz w:val="24"/>
        </w:rPr>
        <w:t>обучения).</w:t>
      </w:r>
    </w:p>
    <w:p>
      <w:pPr>
        <w:pStyle w:val="BodyText"/>
        <w:ind w:left="0" w:firstLine="0"/>
        <w:jc w:val="left"/>
      </w:pPr>
    </w:p>
    <w:p>
      <w:pPr>
        <w:pStyle w:val="BodyText"/>
        <w:spacing w:before="12"/>
        <w:ind w:left="0" w:firstLine="0"/>
        <w:jc w:val="left"/>
      </w:pPr>
    </w:p>
    <w:p>
      <w:pPr>
        <w:pStyle w:val="ListParagraph"/>
        <w:numPr>
          <w:ilvl w:val="1"/>
          <w:numId w:val="1"/>
        </w:numPr>
        <w:tabs>
          <w:tab w:pos="2318" w:val="left" w:leader="none"/>
          <w:tab w:pos="2656" w:val="left" w:leader="none"/>
        </w:tabs>
        <w:spacing w:line="240" w:lineRule="auto" w:before="0" w:after="0"/>
        <w:ind w:left="2318" w:right="2173" w:hanging="84"/>
        <w:jc w:val="left"/>
        <w:rPr>
          <w:b/>
          <w:color w:val="0D0D0D"/>
          <w:sz w:val="24"/>
        </w:rPr>
      </w:pPr>
      <w:r>
        <w:rPr>
          <w:b/>
          <w:color w:val="0D0D0D"/>
          <w:sz w:val="24"/>
        </w:rPr>
        <w:t>Планируемые результаты освоения адаптированной основной общеобразовательной</w:t>
      </w:r>
      <w:r>
        <w:rPr>
          <w:b/>
          <w:color w:val="0D0D0D"/>
          <w:spacing w:val="-2"/>
          <w:sz w:val="24"/>
        </w:rPr>
        <w:t> </w:t>
      </w:r>
      <w:r>
        <w:rPr>
          <w:b/>
          <w:color w:val="0D0D0D"/>
          <w:sz w:val="24"/>
        </w:rPr>
        <w:t>программы</w:t>
      </w:r>
      <w:r>
        <w:rPr>
          <w:b/>
          <w:color w:val="0D0D0D"/>
          <w:spacing w:val="-2"/>
          <w:sz w:val="24"/>
        </w:rPr>
        <w:t> </w:t>
      </w:r>
      <w:r>
        <w:rPr>
          <w:b/>
          <w:color w:val="0D0D0D"/>
          <w:sz w:val="24"/>
        </w:rPr>
        <w:t>основного</w:t>
      </w:r>
      <w:r>
        <w:rPr>
          <w:b/>
          <w:color w:val="0D0D0D"/>
          <w:spacing w:val="-2"/>
          <w:sz w:val="24"/>
        </w:rPr>
        <w:t> </w:t>
      </w:r>
      <w:r>
        <w:rPr>
          <w:b/>
          <w:color w:val="0D0D0D"/>
          <w:sz w:val="24"/>
        </w:rPr>
        <w:t>общего</w:t>
      </w:r>
      <w:r>
        <w:rPr>
          <w:b/>
          <w:color w:val="0D0D0D"/>
          <w:spacing w:val="-1"/>
          <w:sz w:val="24"/>
        </w:rPr>
        <w:t> </w:t>
      </w:r>
      <w:r>
        <w:rPr>
          <w:b/>
          <w:color w:val="0D0D0D"/>
          <w:sz w:val="24"/>
        </w:rPr>
        <w:t>образования</w:t>
      </w:r>
    </w:p>
    <w:p>
      <w:pPr>
        <w:pStyle w:val="BodyText"/>
        <w:ind w:left="0" w:firstLine="0"/>
        <w:jc w:val="left"/>
        <w:rPr>
          <w:b/>
        </w:rPr>
      </w:pPr>
    </w:p>
    <w:p>
      <w:pPr>
        <w:spacing w:line="272" w:lineRule="exact" w:before="0"/>
        <w:ind w:left="4887" w:right="0" w:firstLine="0"/>
        <w:jc w:val="both"/>
        <w:rPr>
          <w:b/>
          <w:sz w:val="24"/>
        </w:rPr>
      </w:pPr>
      <w:r>
        <w:rPr>
          <w:b/>
          <w:color w:val="0D0D0D"/>
          <w:sz w:val="24"/>
        </w:rPr>
        <w:t>Общие</w:t>
      </w:r>
      <w:r>
        <w:rPr>
          <w:b/>
          <w:color w:val="0D0D0D"/>
          <w:spacing w:val="-12"/>
          <w:sz w:val="24"/>
        </w:rPr>
        <w:t> </w:t>
      </w:r>
      <w:r>
        <w:rPr>
          <w:b/>
          <w:color w:val="0D0D0D"/>
          <w:spacing w:val="-2"/>
          <w:sz w:val="24"/>
        </w:rPr>
        <w:t>положения</w:t>
      </w:r>
    </w:p>
    <w:p>
      <w:pPr>
        <w:pStyle w:val="BodyText"/>
        <w:ind w:left="1072" w:right="922" w:firstLine="708"/>
      </w:pPr>
      <w:r>
        <w:rPr>
          <w:color w:val="0D0D0D"/>
        </w:rPr>
        <w:t>Планируемые</w:t>
      </w:r>
      <w:r>
        <w:rPr>
          <w:color w:val="0D0D0D"/>
          <w:spacing w:val="-1"/>
        </w:rPr>
        <w:t> </w:t>
      </w:r>
      <w:r>
        <w:rPr>
          <w:color w:val="0D0D0D"/>
        </w:rPr>
        <w:t>результаты</w:t>
      </w:r>
      <w:r>
        <w:rPr>
          <w:color w:val="0D0D0D"/>
          <w:spacing w:val="-1"/>
        </w:rPr>
        <w:t> </w:t>
      </w:r>
      <w:r>
        <w:rPr>
          <w:color w:val="0D0D0D"/>
        </w:rPr>
        <w:t>освоения АООП</w:t>
      </w:r>
      <w:r>
        <w:rPr>
          <w:color w:val="0D0D0D"/>
          <w:spacing w:val="-1"/>
        </w:rPr>
        <w:t> </w:t>
      </w:r>
      <w:r>
        <w:rPr>
          <w:color w:val="0D0D0D"/>
        </w:rPr>
        <w:t>ООО</w:t>
      </w:r>
      <w:r>
        <w:rPr>
          <w:color w:val="0D0D0D"/>
          <w:spacing w:val="-1"/>
        </w:rPr>
        <w:t> </w:t>
      </w:r>
      <w:r>
        <w:rPr>
          <w:color w:val="0D0D0D"/>
        </w:rPr>
        <w:t>(вариант 2.2.2) – это система ведущих целевых установок, а также прогнозируемых (ожидаемых) </w:t>
      </w:r>
      <w:r>
        <w:rPr>
          <w:color w:val="0D0D0D"/>
          <w:sz w:val="28"/>
        </w:rPr>
        <w:t>резу</w:t>
      </w:r>
      <w:r>
        <w:rPr>
          <w:color w:val="0D0D0D"/>
        </w:rPr>
        <w:t>льтатов освоения обучающимися с нарушениями слуха всех компонентов, составляющих содержательную основу АООП ООО.</w:t>
      </w:r>
    </w:p>
    <w:p>
      <w:pPr>
        <w:pStyle w:val="BodyText"/>
        <w:spacing w:before="19"/>
        <w:ind w:left="0" w:firstLine="0"/>
        <w:jc w:val="left"/>
        <w:rPr>
          <w:sz w:val="20"/>
        </w:rPr>
      </w:pPr>
      <w:r>
        <w:rPr/>
        <mc:AlternateContent>
          <mc:Choice Requires="wps">
            <w:drawing>
              <wp:anchor distT="0" distB="0" distL="0" distR="0" allowOverlap="1" layoutInCell="1" locked="0" behindDoc="1" simplePos="0" relativeHeight="487590400">
                <wp:simplePos x="0" y="0"/>
                <wp:positionH relativeFrom="page">
                  <wp:posOffset>719455</wp:posOffset>
                </wp:positionH>
                <wp:positionV relativeFrom="paragraph">
                  <wp:posOffset>173611</wp:posOffset>
                </wp:positionV>
                <wp:extent cx="18294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3.670175pt;width:144.050pt;height:.599980pt;mso-position-horizontal-relative:page;mso-position-vertical-relative:paragraph;z-index:-15726080;mso-wrap-distance-left:0;mso-wrap-distance-right:0" id="docshape7" filled="true" fillcolor="#000000" stroked="false">
                <v:fill type="solid"/>
                <w10:wrap type="topAndBottom"/>
              </v:rect>
            </w:pict>
          </mc:Fallback>
        </mc:AlternateContent>
      </w:r>
    </w:p>
    <w:p>
      <w:pPr>
        <w:spacing w:before="29"/>
        <w:ind w:left="1072" w:right="0" w:firstLine="0"/>
        <w:jc w:val="both"/>
        <w:rPr>
          <w:sz w:val="20"/>
        </w:rPr>
      </w:pPr>
      <w:r>
        <w:rPr>
          <w:sz w:val="20"/>
          <w:vertAlign w:val="superscript"/>
        </w:rPr>
        <w:t>4</w:t>
      </w:r>
      <w:r>
        <w:rPr>
          <w:spacing w:val="-13"/>
          <w:sz w:val="20"/>
          <w:vertAlign w:val="baseline"/>
        </w:rPr>
        <w:t> </w:t>
      </w:r>
      <w:r>
        <w:rPr>
          <w:color w:val="0D0D0D"/>
          <w:sz w:val="20"/>
          <w:vertAlign w:val="baseline"/>
        </w:rPr>
        <w:t>Тематическое</w:t>
      </w:r>
      <w:r>
        <w:rPr>
          <w:color w:val="0D0D0D"/>
          <w:spacing w:val="-12"/>
          <w:sz w:val="20"/>
          <w:vertAlign w:val="baseline"/>
        </w:rPr>
        <w:t> </w:t>
      </w:r>
      <w:r>
        <w:rPr>
          <w:color w:val="0D0D0D"/>
          <w:sz w:val="20"/>
          <w:vertAlign w:val="baseline"/>
        </w:rPr>
        <w:t>планирование</w:t>
      </w:r>
      <w:r>
        <w:rPr>
          <w:color w:val="0D0D0D"/>
          <w:spacing w:val="-13"/>
          <w:sz w:val="20"/>
          <w:vertAlign w:val="baseline"/>
        </w:rPr>
        <w:t> </w:t>
      </w:r>
      <w:r>
        <w:rPr>
          <w:color w:val="0D0D0D"/>
          <w:sz w:val="20"/>
          <w:vertAlign w:val="baseline"/>
        </w:rPr>
        <w:t>выделяется</w:t>
      </w:r>
      <w:r>
        <w:rPr>
          <w:color w:val="0D0D0D"/>
          <w:spacing w:val="-12"/>
          <w:sz w:val="20"/>
          <w:vertAlign w:val="baseline"/>
        </w:rPr>
        <w:t> </w:t>
      </w:r>
      <w:r>
        <w:rPr>
          <w:color w:val="0D0D0D"/>
          <w:sz w:val="20"/>
          <w:vertAlign w:val="baseline"/>
        </w:rPr>
        <w:t>в</w:t>
      </w:r>
      <w:r>
        <w:rPr>
          <w:color w:val="0D0D0D"/>
          <w:spacing w:val="-13"/>
          <w:sz w:val="20"/>
          <w:vertAlign w:val="baseline"/>
        </w:rPr>
        <w:t> </w:t>
      </w:r>
      <w:r>
        <w:rPr>
          <w:color w:val="0D0D0D"/>
          <w:sz w:val="20"/>
          <w:vertAlign w:val="baseline"/>
        </w:rPr>
        <w:t>отдельный</w:t>
      </w:r>
      <w:r>
        <w:rPr>
          <w:color w:val="0D0D0D"/>
          <w:spacing w:val="-9"/>
          <w:sz w:val="20"/>
          <w:vertAlign w:val="baseline"/>
        </w:rPr>
        <w:t> </w:t>
      </w:r>
      <w:r>
        <w:rPr>
          <w:color w:val="0D0D0D"/>
          <w:sz w:val="20"/>
          <w:vertAlign w:val="baseline"/>
        </w:rPr>
        <w:t>документ,</w:t>
      </w:r>
      <w:r>
        <w:rPr>
          <w:color w:val="0D0D0D"/>
          <w:spacing w:val="-11"/>
          <w:sz w:val="20"/>
          <w:vertAlign w:val="baseline"/>
        </w:rPr>
        <w:t> </w:t>
      </w:r>
      <w:r>
        <w:rPr>
          <w:color w:val="0D0D0D"/>
          <w:sz w:val="20"/>
          <w:vertAlign w:val="baseline"/>
        </w:rPr>
        <w:t>который</w:t>
      </w:r>
      <w:r>
        <w:rPr>
          <w:color w:val="0D0D0D"/>
          <w:spacing w:val="-12"/>
          <w:sz w:val="20"/>
          <w:vertAlign w:val="baseline"/>
        </w:rPr>
        <w:t> </w:t>
      </w:r>
      <w:r>
        <w:rPr>
          <w:color w:val="0D0D0D"/>
          <w:sz w:val="20"/>
          <w:vertAlign w:val="baseline"/>
        </w:rPr>
        <w:t>не</w:t>
      </w:r>
      <w:r>
        <w:rPr>
          <w:color w:val="0D0D0D"/>
          <w:spacing w:val="-12"/>
          <w:sz w:val="20"/>
          <w:vertAlign w:val="baseline"/>
        </w:rPr>
        <w:t> </w:t>
      </w:r>
      <w:r>
        <w:rPr>
          <w:color w:val="0D0D0D"/>
          <w:sz w:val="20"/>
          <w:vertAlign w:val="baseline"/>
        </w:rPr>
        <w:t>входит</w:t>
      </w:r>
      <w:r>
        <w:rPr>
          <w:color w:val="0D0D0D"/>
          <w:spacing w:val="-9"/>
          <w:sz w:val="20"/>
          <w:vertAlign w:val="baseline"/>
        </w:rPr>
        <w:t> </w:t>
      </w:r>
      <w:r>
        <w:rPr>
          <w:color w:val="0D0D0D"/>
          <w:sz w:val="20"/>
          <w:vertAlign w:val="baseline"/>
        </w:rPr>
        <w:t>в</w:t>
      </w:r>
      <w:r>
        <w:rPr>
          <w:color w:val="0D0D0D"/>
          <w:spacing w:val="-12"/>
          <w:sz w:val="20"/>
          <w:vertAlign w:val="baseline"/>
        </w:rPr>
        <w:t> </w:t>
      </w:r>
      <w:r>
        <w:rPr>
          <w:color w:val="0D0D0D"/>
          <w:sz w:val="20"/>
          <w:vertAlign w:val="baseline"/>
        </w:rPr>
        <w:t>текст</w:t>
      </w:r>
      <w:r>
        <w:rPr>
          <w:color w:val="0D0D0D"/>
          <w:spacing w:val="-13"/>
          <w:sz w:val="20"/>
          <w:vertAlign w:val="baseline"/>
        </w:rPr>
        <w:t> </w:t>
      </w:r>
      <w:r>
        <w:rPr>
          <w:color w:val="0D0D0D"/>
          <w:sz w:val="20"/>
          <w:vertAlign w:val="baseline"/>
        </w:rPr>
        <w:t>данного</w:t>
      </w:r>
      <w:r>
        <w:rPr>
          <w:color w:val="0D0D0D"/>
          <w:spacing w:val="-10"/>
          <w:sz w:val="20"/>
          <w:vertAlign w:val="baseline"/>
        </w:rPr>
        <w:t> </w:t>
      </w:r>
      <w:r>
        <w:rPr>
          <w:color w:val="0D0D0D"/>
          <w:spacing w:val="-2"/>
          <w:sz w:val="20"/>
          <w:vertAlign w:val="baseline"/>
        </w:rPr>
        <w:t>документа.</w:t>
      </w:r>
    </w:p>
    <w:p>
      <w:pPr>
        <w:spacing w:after="0"/>
        <w:jc w:val="both"/>
        <w:rPr>
          <w:sz w:val="20"/>
        </w:rPr>
        <w:sectPr>
          <w:pgSz w:w="11930" w:h="16860"/>
          <w:pgMar w:header="0" w:footer="986" w:top="1000" w:bottom="1180" w:left="60" w:right="200"/>
        </w:sectPr>
      </w:pPr>
    </w:p>
    <w:p>
      <w:pPr>
        <w:pStyle w:val="BodyText"/>
        <w:spacing w:line="275" w:lineRule="exact" w:before="60"/>
        <w:ind w:left="1781" w:firstLine="0"/>
        <w:jc w:val="left"/>
      </w:pPr>
      <w:r>
        <w:rPr>
          <w:color w:val="0D0D0D"/>
        </w:rPr>
        <w:t>Планируемые</w:t>
      </w:r>
      <w:r>
        <w:rPr>
          <w:color w:val="0D0D0D"/>
          <w:spacing w:val="-11"/>
        </w:rPr>
        <w:t> </w:t>
      </w:r>
      <w:r>
        <w:rPr>
          <w:color w:val="0D0D0D"/>
        </w:rPr>
        <w:t>результаты</w:t>
      </w:r>
      <w:r>
        <w:rPr>
          <w:color w:val="0D0D0D"/>
          <w:spacing w:val="-5"/>
        </w:rPr>
        <w:t> </w:t>
      </w:r>
      <w:r>
        <w:rPr>
          <w:color w:val="0D0D0D"/>
        </w:rPr>
        <w:t>освоения</w:t>
      </w:r>
      <w:r>
        <w:rPr>
          <w:color w:val="0D0D0D"/>
          <w:spacing w:val="-7"/>
        </w:rPr>
        <w:t> </w:t>
      </w:r>
      <w:r>
        <w:rPr>
          <w:color w:val="0D0D0D"/>
        </w:rPr>
        <w:t>АООП</w:t>
      </w:r>
      <w:r>
        <w:rPr>
          <w:color w:val="0D0D0D"/>
          <w:spacing w:val="-8"/>
        </w:rPr>
        <w:t> </w:t>
      </w:r>
      <w:r>
        <w:rPr>
          <w:color w:val="0D0D0D"/>
        </w:rPr>
        <w:t>ООО</w:t>
      </w:r>
      <w:r>
        <w:rPr>
          <w:color w:val="0D0D0D"/>
          <w:spacing w:val="-8"/>
        </w:rPr>
        <w:t> </w:t>
      </w:r>
      <w:r>
        <w:rPr>
          <w:color w:val="0D0D0D"/>
          <w:spacing w:val="-2"/>
        </w:rPr>
        <w:t>должны:</w:t>
      </w:r>
    </w:p>
    <w:p>
      <w:pPr>
        <w:pStyle w:val="ListParagraph"/>
        <w:numPr>
          <w:ilvl w:val="0"/>
          <w:numId w:val="5"/>
        </w:numPr>
        <w:tabs>
          <w:tab w:pos="1382" w:val="left" w:leader="none"/>
        </w:tabs>
        <w:spacing w:line="240" w:lineRule="auto" w:before="0" w:after="0"/>
        <w:ind w:left="1072" w:right="1569" w:firstLine="0"/>
        <w:jc w:val="left"/>
        <w:rPr>
          <w:sz w:val="24"/>
        </w:rPr>
      </w:pPr>
      <w:r>
        <w:rPr>
          <w:color w:val="0D0D0D"/>
          <w:sz w:val="24"/>
        </w:rPr>
        <w:t>обеспечивать</w:t>
      </w:r>
      <w:r>
        <w:rPr>
          <w:color w:val="0D0D0D"/>
          <w:spacing w:val="-4"/>
          <w:sz w:val="24"/>
        </w:rPr>
        <w:t> </w:t>
      </w:r>
      <w:r>
        <w:rPr>
          <w:color w:val="0D0D0D"/>
          <w:sz w:val="24"/>
        </w:rPr>
        <w:t>связь</w:t>
      </w:r>
      <w:r>
        <w:rPr>
          <w:color w:val="0D0D0D"/>
          <w:spacing w:val="-4"/>
          <w:sz w:val="24"/>
        </w:rPr>
        <w:t> </w:t>
      </w:r>
      <w:r>
        <w:rPr>
          <w:color w:val="0D0D0D"/>
          <w:sz w:val="24"/>
        </w:rPr>
        <w:t>между</w:t>
      </w:r>
      <w:r>
        <w:rPr>
          <w:color w:val="0D0D0D"/>
          <w:spacing w:val="-7"/>
          <w:sz w:val="24"/>
        </w:rPr>
        <w:t> </w:t>
      </w:r>
      <w:r>
        <w:rPr>
          <w:color w:val="0D0D0D"/>
          <w:sz w:val="24"/>
        </w:rPr>
        <w:t>требованиями</w:t>
      </w:r>
      <w:r>
        <w:rPr>
          <w:color w:val="0D0D0D"/>
          <w:spacing w:val="-4"/>
          <w:sz w:val="24"/>
        </w:rPr>
        <w:t> </w:t>
      </w:r>
      <w:r>
        <w:rPr>
          <w:color w:val="0D0D0D"/>
          <w:sz w:val="24"/>
        </w:rPr>
        <w:t>стандарта,</w:t>
      </w:r>
      <w:r>
        <w:rPr>
          <w:color w:val="0D0D0D"/>
          <w:spacing w:val="-4"/>
          <w:sz w:val="24"/>
        </w:rPr>
        <w:t> </w:t>
      </w:r>
      <w:r>
        <w:rPr>
          <w:color w:val="0D0D0D"/>
          <w:sz w:val="24"/>
        </w:rPr>
        <w:t>образовательно-коррекционным процессом и системой оценки результатов освоения АООП ООО;</w:t>
      </w:r>
    </w:p>
    <w:p>
      <w:pPr>
        <w:pStyle w:val="ListParagraph"/>
        <w:numPr>
          <w:ilvl w:val="0"/>
          <w:numId w:val="5"/>
        </w:numPr>
        <w:tabs>
          <w:tab w:pos="1250" w:val="left" w:leader="none"/>
        </w:tabs>
        <w:spacing w:line="275" w:lineRule="exact" w:before="4" w:after="0"/>
        <w:ind w:left="1250" w:right="0" w:hanging="178"/>
        <w:jc w:val="left"/>
        <w:rPr>
          <w:sz w:val="24"/>
        </w:rPr>
      </w:pPr>
      <w:r>
        <w:rPr>
          <w:color w:val="0D0D0D"/>
          <w:sz w:val="24"/>
        </w:rPr>
        <w:t>являться</w:t>
      </w:r>
      <w:r>
        <w:rPr>
          <w:color w:val="0D0D0D"/>
          <w:spacing w:val="-15"/>
          <w:sz w:val="24"/>
        </w:rPr>
        <w:t> </w:t>
      </w:r>
      <w:r>
        <w:rPr>
          <w:color w:val="0D0D0D"/>
          <w:sz w:val="24"/>
        </w:rPr>
        <w:t>основой</w:t>
      </w:r>
      <w:r>
        <w:rPr>
          <w:color w:val="0D0D0D"/>
          <w:spacing w:val="-11"/>
          <w:sz w:val="24"/>
        </w:rPr>
        <w:t> </w:t>
      </w:r>
      <w:r>
        <w:rPr>
          <w:color w:val="0D0D0D"/>
          <w:sz w:val="24"/>
        </w:rPr>
        <w:t>для</w:t>
      </w:r>
      <w:r>
        <w:rPr>
          <w:color w:val="0D0D0D"/>
          <w:spacing w:val="-12"/>
          <w:sz w:val="24"/>
        </w:rPr>
        <w:t> </w:t>
      </w:r>
      <w:r>
        <w:rPr>
          <w:color w:val="0D0D0D"/>
          <w:sz w:val="24"/>
        </w:rPr>
        <w:t>разработки</w:t>
      </w:r>
      <w:r>
        <w:rPr>
          <w:color w:val="0D0D0D"/>
          <w:spacing w:val="-6"/>
          <w:sz w:val="24"/>
        </w:rPr>
        <w:t> </w:t>
      </w:r>
      <w:r>
        <w:rPr>
          <w:color w:val="0D0D0D"/>
          <w:sz w:val="24"/>
        </w:rPr>
        <w:t>АООП</w:t>
      </w:r>
      <w:r>
        <w:rPr>
          <w:color w:val="0D0D0D"/>
          <w:spacing w:val="-13"/>
          <w:sz w:val="24"/>
        </w:rPr>
        <w:t> </w:t>
      </w:r>
      <w:r>
        <w:rPr>
          <w:color w:val="0D0D0D"/>
          <w:sz w:val="24"/>
        </w:rPr>
        <w:t>ООО</w:t>
      </w:r>
      <w:r>
        <w:rPr>
          <w:color w:val="0D0D0D"/>
          <w:spacing w:val="-11"/>
          <w:sz w:val="24"/>
        </w:rPr>
        <w:t> </w:t>
      </w:r>
      <w:r>
        <w:rPr>
          <w:color w:val="0D0D0D"/>
          <w:sz w:val="24"/>
        </w:rPr>
        <w:t>(вариант</w:t>
      </w:r>
      <w:r>
        <w:rPr>
          <w:color w:val="0D0D0D"/>
          <w:spacing w:val="-8"/>
          <w:sz w:val="24"/>
        </w:rPr>
        <w:t> </w:t>
      </w:r>
      <w:r>
        <w:rPr>
          <w:color w:val="0D0D0D"/>
          <w:sz w:val="24"/>
        </w:rPr>
        <w:t>2.2.2)</w:t>
      </w:r>
      <w:r>
        <w:rPr>
          <w:color w:val="0D0D0D"/>
          <w:spacing w:val="-14"/>
          <w:sz w:val="24"/>
        </w:rPr>
        <w:t> </w:t>
      </w:r>
      <w:r>
        <w:rPr>
          <w:color w:val="0D0D0D"/>
          <w:sz w:val="24"/>
        </w:rPr>
        <w:t>образовательной</w:t>
      </w:r>
      <w:r>
        <w:rPr>
          <w:color w:val="0D0D0D"/>
          <w:spacing w:val="-4"/>
          <w:sz w:val="24"/>
        </w:rPr>
        <w:t> </w:t>
      </w:r>
      <w:r>
        <w:rPr>
          <w:color w:val="0D0D0D"/>
          <w:spacing w:val="-2"/>
          <w:sz w:val="24"/>
        </w:rPr>
        <w:t>организации;</w:t>
      </w:r>
    </w:p>
    <w:p>
      <w:pPr>
        <w:pStyle w:val="ListParagraph"/>
        <w:numPr>
          <w:ilvl w:val="0"/>
          <w:numId w:val="5"/>
        </w:numPr>
        <w:tabs>
          <w:tab w:pos="1302" w:val="left" w:leader="none"/>
        </w:tabs>
        <w:spacing w:line="240" w:lineRule="auto" w:before="0" w:after="0"/>
        <w:ind w:left="1072" w:right="989" w:firstLine="0"/>
        <w:jc w:val="left"/>
        <w:rPr>
          <w:sz w:val="24"/>
        </w:rPr>
      </w:pPr>
      <w:r>
        <w:rPr>
          <w:color w:val="0D0D0D"/>
          <w:sz w:val="24"/>
        </w:rPr>
        <w:t>представлять</w:t>
      </w:r>
      <w:r>
        <w:rPr>
          <w:color w:val="0D0D0D"/>
          <w:spacing w:val="40"/>
          <w:sz w:val="24"/>
        </w:rPr>
        <w:t> </w:t>
      </w:r>
      <w:r>
        <w:rPr>
          <w:color w:val="0D0D0D"/>
          <w:sz w:val="24"/>
        </w:rPr>
        <w:t>содержательную</w:t>
      </w:r>
      <w:r>
        <w:rPr>
          <w:color w:val="0D0D0D"/>
          <w:spacing w:val="40"/>
          <w:sz w:val="24"/>
        </w:rPr>
        <w:t> </w:t>
      </w:r>
      <w:r>
        <w:rPr>
          <w:color w:val="0D0D0D"/>
          <w:sz w:val="24"/>
        </w:rPr>
        <w:t>и</w:t>
      </w:r>
      <w:r>
        <w:rPr>
          <w:color w:val="0D0D0D"/>
          <w:spacing w:val="40"/>
          <w:sz w:val="24"/>
        </w:rPr>
        <w:t> </w:t>
      </w:r>
      <w:r>
        <w:rPr>
          <w:color w:val="0D0D0D"/>
          <w:sz w:val="24"/>
        </w:rPr>
        <w:t>критериальную</w:t>
      </w:r>
      <w:r>
        <w:rPr>
          <w:color w:val="0D0D0D"/>
          <w:spacing w:val="40"/>
          <w:sz w:val="24"/>
        </w:rPr>
        <w:t> </w:t>
      </w:r>
      <w:r>
        <w:rPr>
          <w:color w:val="0D0D0D"/>
          <w:sz w:val="24"/>
        </w:rPr>
        <w:t>основу для</w:t>
      </w:r>
      <w:r>
        <w:rPr>
          <w:color w:val="0D0D0D"/>
          <w:spacing w:val="40"/>
          <w:sz w:val="24"/>
        </w:rPr>
        <w:t> </w:t>
      </w:r>
      <w:r>
        <w:rPr>
          <w:color w:val="0D0D0D"/>
          <w:sz w:val="24"/>
        </w:rPr>
        <w:t>разработки</w:t>
      </w:r>
      <w:r>
        <w:rPr>
          <w:color w:val="0D0D0D"/>
          <w:spacing w:val="39"/>
          <w:sz w:val="24"/>
        </w:rPr>
        <w:t> </w:t>
      </w:r>
      <w:r>
        <w:rPr>
          <w:color w:val="0D0D0D"/>
          <w:sz w:val="24"/>
        </w:rPr>
        <w:t>программ.</w:t>
      </w:r>
      <w:r>
        <w:rPr>
          <w:color w:val="0D0D0D"/>
          <w:spacing w:val="37"/>
          <w:sz w:val="24"/>
        </w:rPr>
        <w:t> </w:t>
      </w:r>
      <w:r>
        <w:rPr>
          <w:color w:val="0D0D0D"/>
          <w:sz w:val="24"/>
        </w:rPr>
        <w:t>В</w:t>
      </w:r>
      <w:r>
        <w:rPr>
          <w:color w:val="0D0D0D"/>
          <w:spacing w:val="34"/>
          <w:sz w:val="24"/>
        </w:rPr>
        <w:t> </w:t>
      </w:r>
      <w:r>
        <w:rPr>
          <w:color w:val="0D0D0D"/>
          <w:sz w:val="24"/>
        </w:rPr>
        <w:t>их </w:t>
      </w:r>
      <w:r>
        <w:rPr>
          <w:color w:val="0D0D0D"/>
          <w:spacing w:val="-2"/>
          <w:sz w:val="24"/>
        </w:rPr>
        <w:t>числе:</w:t>
      </w:r>
    </w:p>
    <w:p>
      <w:pPr>
        <w:pStyle w:val="ListParagraph"/>
        <w:numPr>
          <w:ilvl w:val="1"/>
          <w:numId w:val="5"/>
        </w:numPr>
        <w:tabs>
          <w:tab w:pos="2500" w:val="left" w:leader="none"/>
        </w:tabs>
        <w:spacing w:line="274" w:lineRule="exact" w:before="2" w:after="0"/>
        <w:ind w:left="2500" w:right="0" w:hanging="359"/>
        <w:jc w:val="both"/>
        <w:rPr>
          <w:sz w:val="24"/>
        </w:rPr>
      </w:pPr>
      <w:r>
        <w:rPr>
          <w:color w:val="0D0D0D"/>
          <w:sz w:val="24"/>
        </w:rPr>
        <w:t>рабочие</w:t>
      </w:r>
      <w:r>
        <w:rPr>
          <w:color w:val="0D0D0D"/>
          <w:spacing w:val="-10"/>
          <w:sz w:val="24"/>
        </w:rPr>
        <w:t> </w:t>
      </w:r>
      <w:r>
        <w:rPr>
          <w:color w:val="0D0D0D"/>
          <w:sz w:val="24"/>
        </w:rPr>
        <w:t>программы</w:t>
      </w:r>
      <w:r>
        <w:rPr>
          <w:color w:val="0D0D0D"/>
          <w:spacing w:val="5"/>
          <w:sz w:val="24"/>
        </w:rPr>
        <w:t> </w:t>
      </w:r>
      <w:r>
        <w:rPr>
          <w:color w:val="0D0D0D"/>
          <w:sz w:val="24"/>
        </w:rPr>
        <w:t>учебных</w:t>
      </w:r>
      <w:r>
        <w:rPr>
          <w:color w:val="0D0D0D"/>
          <w:spacing w:val="-6"/>
          <w:sz w:val="24"/>
        </w:rPr>
        <w:t> </w:t>
      </w:r>
      <w:r>
        <w:rPr>
          <w:color w:val="0D0D0D"/>
          <w:spacing w:val="-2"/>
          <w:sz w:val="24"/>
        </w:rPr>
        <w:t>предметов,</w:t>
      </w:r>
    </w:p>
    <w:p>
      <w:pPr>
        <w:pStyle w:val="ListParagraph"/>
        <w:numPr>
          <w:ilvl w:val="1"/>
          <w:numId w:val="5"/>
        </w:numPr>
        <w:tabs>
          <w:tab w:pos="2501" w:val="left" w:leader="none"/>
        </w:tabs>
        <w:spacing w:line="240" w:lineRule="auto" w:before="0" w:after="0"/>
        <w:ind w:left="2501" w:right="922" w:hanging="360"/>
        <w:jc w:val="both"/>
        <w:rPr>
          <w:sz w:val="24"/>
        </w:rPr>
      </w:pPr>
      <w:r>
        <w:rPr>
          <w:color w:val="0D0D0D"/>
          <w:sz w:val="24"/>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 исследовательской и проектной деятельности»,</w:t>
      </w:r>
    </w:p>
    <w:p>
      <w:pPr>
        <w:pStyle w:val="ListParagraph"/>
        <w:numPr>
          <w:ilvl w:val="1"/>
          <w:numId w:val="5"/>
        </w:numPr>
        <w:tabs>
          <w:tab w:pos="2500" w:val="left" w:leader="none"/>
        </w:tabs>
        <w:spacing w:line="240" w:lineRule="auto" w:before="0" w:after="0"/>
        <w:ind w:left="2500" w:right="0" w:hanging="359"/>
        <w:jc w:val="both"/>
        <w:rPr>
          <w:sz w:val="24"/>
        </w:rPr>
      </w:pPr>
      <w:r>
        <w:rPr>
          <w:color w:val="0D0D0D"/>
          <w:sz w:val="24"/>
        </w:rPr>
        <w:t>программа</w:t>
      </w:r>
      <w:r>
        <w:rPr>
          <w:color w:val="0D0D0D"/>
          <w:spacing w:val="-13"/>
          <w:sz w:val="24"/>
        </w:rPr>
        <w:t> </w:t>
      </w:r>
      <w:r>
        <w:rPr>
          <w:color w:val="0D0D0D"/>
          <w:spacing w:val="-2"/>
          <w:sz w:val="24"/>
        </w:rPr>
        <w:t>воспитания,</w:t>
      </w:r>
    </w:p>
    <w:p>
      <w:pPr>
        <w:pStyle w:val="ListParagraph"/>
        <w:numPr>
          <w:ilvl w:val="1"/>
          <w:numId w:val="5"/>
        </w:numPr>
        <w:tabs>
          <w:tab w:pos="2501" w:val="left" w:leader="none"/>
        </w:tabs>
        <w:spacing w:line="240" w:lineRule="auto" w:before="0" w:after="0"/>
        <w:ind w:left="2501" w:right="930" w:hanging="360"/>
        <w:jc w:val="both"/>
        <w:rPr>
          <w:sz w:val="24"/>
        </w:rPr>
      </w:pPr>
      <w:r>
        <w:rPr>
          <w:color w:val="0D0D0D"/>
          <w:sz w:val="24"/>
        </w:rPr>
        <w:t>рабочие программы коррекционно-развивающих курсов (по Программе коррекционной работы);</w:t>
      </w:r>
    </w:p>
    <w:p>
      <w:pPr>
        <w:pStyle w:val="ListParagraph"/>
        <w:numPr>
          <w:ilvl w:val="0"/>
          <w:numId w:val="5"/>
        </w:numPr>
        <w:tabs>
          <w:tab w:pos="1370" w:val="left" w:leader="none"/>
        </w:tabs>
        <w:spacing w:line="240" w:lineRule="auto" w:before="0" w:after="0"/>
        <w:ind w:left="1072" w:right="931" w:firstLine="0"/>
        <w:jc w:val="both"/>
        <w:rPr>
          <w:sz w:val="24"/>
        </w:rPr>
      </w:pPr>
      <w:r>
        <w:rPr>
          <w:color w:val="0D0D0D"/>
          <w:sz w:val="24"/>
        </w:rPr>
        <w:t>являться основой для проектирования «Системы оценки достижения планируемых результатов освоения АООП ООО».</w:t>
      </w:r>
    </w:p>
    <w:p>
      <w:pPr>
        <w:pStyle w:val="BodyText"/>
        <w:spacing w:before="1"/>
        <w:ind w:left="1072" w:right="925" w:firstLine="0"/>
      </w:pPr>
      <w:r>
        <w:rPr>
          <w:color w:val="0D0D0D"/>
        </w:rP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 с нарушениями слуха.</w:t>
      </w:r>
    </w:p>
    <w:p>
      <w:pPr>
        <w:pStyle w:val="BodyText"/>
        <w:ind w:left="1072" w:right="919" w:firstLine="708"/>
      </w:pPr>
      <w:r>
        <w:rPr>
          <w:color w:val="0D0D0D"/>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нарушениями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w:t>
      </w:r>
      <w:r>
        <w:rPr>
          <w:color w:val="0D0D0D"/>
          <w:spacing w:val="-4"/>
        </w:rPr>
        <w:t> </w:t>
      </w:r>
      <w:r>
        <w:rPr>
          <w:color w:val="0D0D0D"/>
        </w:rPr>
        <w:t>с учебным</w:t>
      </w:r>
      <w:r>
        <w:rPr>
          <w:color w:val="0D0D0D"/>
          <w:spacing w:val="-5"/>
        </w:rPr>
        <w:t> </w:t>
      </w:r>
      <w:r>
        <w:rPr>
          <w:color w:val="0D0D0D"/>
        </w:rPr>
        <w:t>материалом</w:t>
      </w:r>
      <w:r>
        <w:rPr>
          <w:color w:val="0D0D0D"/>
          <w:spacing w:val="-5"/>
        </w:rPr>
        <w:t> </w:t>
      </w:r>
      <w:r>
        <w:rPr>
          <w:color w:val="0D0D0D"/>
        </w:rPr>
        <w:t>и,</w:t>
      </w:r>
      <w:r>
        <w:rPr>
          <w:color w:val="0D0D0D"/>
          <w:spacing w:val="-3"/>
        </w:rPr>
        <w:t> </w:t>
      </w:r>
      <w:r>
        <w:rPr>
          <w:color w:val="0D0D0D"/>
        </w:rPr>
        <w:t>прежде</w:t>
      </w:r>
      <w:r>
        <w:rPr>
          <w:color w:val="0D0D0D"/>
          <w:spacing w:val="-5"/>
        </w:rPr>
        <w:t> </w:t>
      </w:r>
      <w:r>
        <w:rPr>
          <w:color w:val="0D0D0D"/>
        </w:rPr>
        <w:t>всего,</w:t>
      </w:r>
      <w:r>
        <w:rPr>
          <w:color w:val="0D0D0D"/>
          <w:spacing w:val="-2"/>
        </w:rPr>
        <w:t> </w:t>
      </w:r>
      <w:r>
        <w:rPr>
          <w:color w:val="0D0D0D"/>
        </w:rPr>
        <w:t>с</w:t>
      </w:r>
      <w:r>
        <w:rPr>
          <w:color w:val="0D0D0D"/>
          <w:spacing w:val="-6"/>
        </w:rPr>
        <w:t> </w:t>
      </w:r>
      <w:r>
        <w:rPr>
          <w:color w:val="0D0D0D"/>
        </w:rPr>
        <w:t>опорным учебным</w:t>
      </w:r>
      <w:r>
        <w:rPr>
          <w:color w:val="0D0D0D"/>
          <w:spacing w:val="-6"/>
        </w:rPr>
        <w:t> </w:t>
      </w:r>
      <w:r>
        <w:rPr>
          <w:color w:val="0D0D0D"/>
        </w:rPr>
        <w:t>материалом</w:t>
      </w:r>
      <w:r>
        <w:rPr>
          <w:color w:val="0D0D0D"/>
          <w:spacing w:val="-2"/>
        </w:rPr>
        <w:t> </w:t>
      </w:r>
      <w:r>
        <w:rPr>
          <w:color w:val="0D0D0D"/>
        </w:rPr>
        <w:t>как основы для последующего обучения.</w:t>
      </w:r>
    </w:p>
    <w:p>
      <w:pPr>
        <w:pStyle w:val="BodyText"/>
        <w:spacing w:line="235" w:lineRule="auto" w:before="7"/>
        <w:ind w:left="1072" w:right="955" w:firstLine="0"/>
      </w:pPr>
      <w:r>
        <w:rPr>
          <w:color w:val="0D0D0D"/>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pPr>
        <w:pStyle w:val="BodyText"/>
        <w:spacing w:before="4"/>
        <w:ind w:left="1072" w:right="917" w:firstLine="708"/>
      </w:pPr>
      <w:r>
        <w:rPr>
          <w:color w:val="0D0D0D"/>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 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w:t>
      </w:r>
      <w:r>
        <w:rPr>
          <w:color w:val="0D0D0D"/>
          <w:spacing w:val="-2"/>
        </w:rPr>
        <w:t> </w:t>
      </w:r>
      <w:r>
        <w:rPr>
          <w:color w:val="0D0D0D"/>
        </w:rPr>
        <w:t>подходу</w:t>
      </w:r>
      <w:r>
        <w:rPr>
          <w:color w:val="0D0D0D"/>
          <w:spacing w:val="-11"/>
        </w:rPr>
        <w:t> </w:t>
      </w:r>
      <w:r>
        <w:rPr>
          <w:color w:val="0D0D0D"/>
        </w:rPr>
        <w:t>имеется возможность:</w:t>
      </w:r>
    </w:p>
    <w:p>
      <w:pPr>
        <w:pStyle w:val="ListParagraph"/>
        <w:numPr>
          <w:ilvl w:val="0"/>
          <w:numId w:val="5"/>
        </w:numPr>
        <w:tabs>
          <w:tab w:pos="1252" w:val="left" w:leader="none"/>
        </w:tabs>
        <w:spacing w:line="274" w:lineRule="exact" w:before="0" w:after="0"/>
        <w:ind w:left="1252" w:right="0" w:hanging="180"/>
        <w:jc w:val="left"/>
        <w:rPr>
          <w:sz w:val="24"/>
        </w:rPr>
      </w:pPr>
      <w:r>
        <w:rPr>
          <w:color w:val="0D0D0D"/>
          <w:sz w:val="24"/>
        </w:rPr>
        <w:t>определять</w:t>
      </w:r>
      <w:r>
        <w:rPr>
          <w:color w:val="0D0D0D"/>
          <w:spacing w:val="-17"/>
          <w:sz w:val="24"/>
        </w:rPr>
        <w:t> </w:t>
      </w:r>
      <w:r>
        <w:rPr>
          <w:color w:val="0D0D0D"/>
          <w:sz w:val="24"/>
        </w:rPr>
        <w:t>динамическую</w:t>
      </w:r>
      <w:r>
        <w:rPr>
          <w:color w:val="0D0D0D"/>
          <w:spacing w:val="-5"/>
          <w:sz w:val="24"/>
        </w:rPr>
        <w:t> </w:t>
      </w:r>
      <w:r>
        <w:rPr>
          <w:color w:val="0D0D0D"/>
          <w:sz w:val="24"/>
        </w:rPr>
        <w:t>картину</w:t>
      </w:r>
      <w:r>
        <w:rPr>
          <w:color w:val="0D0D0D"/>
          <w:spacing w:val="-20"/>
          <w:sz w:val="24"/>
        </w:rPr>
        <w:t> </w:t>
      </w:r>
      <w:r>
        <w:rPr>
          <w:color w:val="0D0D0D"/>
          <w:sz w:val="24"/>
        </w:rPr>
        <w:t>развития</w:t>
      </w:r>
      <w:r>
        <w:rPr>
          <w:color w:val="0D0D0D"/>
          <w:spacing w:val="-10"/>
          <w:sz w:val="24"/>
        </w:rPr>
        <w:t> </w:t>
      </w:r>
      <w:r>
        <w:rPr>
          <w:color w:val="0D0D0D"/>
          <w:spacing w:val="-2"/>
          <w:sz w:val="24"/>
        </w:rPr>
        <w:t>обучающихся,</w:t>
      </w:r>
    </w:p>
    <w:p>
      <w:pPr>
        <w:pStyle w:val="ListParagraph"/>
        <w:numPr>
          <w:ilvl w:val="0"/>
          <w:numId w:val="5"/>
        </w:numPr>
        <w:tabs>
          <w:tab w:pos="1252" w:val="left" w:leader="none"/>
        </w:tabs>
        <w:spacing w:line="240" w:lineRule="auto" w:before="0" w:after="0"/>
        <w:ind w:left="1252" w:right="0" w:hanging="180"/>
        <w:jc w:val="left"/>
        <w:rPr>
          <w:sz w:val="24"/>
        </w:rPr>
      </w:pPr>
      <w:r>
        <w:rPr>
          <w:color w:val="0D0D0D"/>
          <w:sz w:val="24"/>
        </w:rPr>
        <w:t>поощрять</w:t>
      </w:r>
      <w:r>
        <w:rPr>
          <w:color w:val="0D0D0D"/>
          <w:spacing w:val="-13"/>
          <w:sz w:val="24"/>
        </w:rPr>
        <w:t> </w:t>
      </w:r>
      <w:r>
        <w:rPr>
          <w:color w:val="0D0D0D"/>
          <w:sz w:val="24"/>
        </w:rPr>
        <w:t>продвижение</w:t>
      </w:r>
      <w:r>
        <w:rPr>
          <w:color w:val="0D0D0D"/>
          <w:spacing w:val="-11"/>
          <w:sz w:val="24"/>
        </w:rPr>
        <w:t> </w:t>
      </w:r>
      <w:r>
        <w:rPr>
          <w:color w:val="0D0D0D"/>
          <w:spacing w:val="-2"/>
          <w:sz w:val="24"/>
        </w:rPr>
        <w:t>обучающихся,</w:t>
      </w:r>
    </w:p>
    <w:p>
      <w:pPr>
        <w:pStyle w:val="ListParagraph"/>
        <w:numPr>
          <w:ilvl w:val="0"/>
          <w:numId w:val="5"/>
        </w:numPr>
        <w:tabs>
          <w:tab w:pos="1331" w:val="left" w:leader="none"/>
        </w:tabs>
        <w:spacing w:line="240" w:lineRule="auto" w:before="0" w:after="0"/>
        <w:ind w:left="1072" w:right="1401" w:firstLine="0"/>
        <w:jc w:val="left"/>
        <w:rPr>
          <w:sz w:val="24"/>
        </w:rPr>
      </w:pPr>
      <w:r>
        <w:rPr>
          <w:color w:val="0D0D0D"/>
          <w:sz w:val="24"/>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pPr>
        <w:spacing w:line="274" w:lineRule="exact" w:before="15"/>
        <w:ind w:left="1781" w:right="0" w:firstLine="0"/>
        <w:jc w:val="both"/>
        <w:rPr>
          <w:b/>
          <w:i/>
          <w:sz w:val="24"/>
        </w:rPr>
      </w:pPr>
      <w:r>
        <w:rPr>
          <w:b/>
          <w:i/>
          <w:color w:val="0D0D0D"/>
          <w:sz w:val="24"/>
        </w:rPr>
        <w:t>Структура</w:t>
      </w:r>
      <w:r>
        <w:rPr>
          <w:b/>
          <w:i/>
          <w:color w:val="0D0D0D"/>
          <w:spacing w:val="-12"/>
          <w:sz w:val="24"/>
        </w:rPr>
        <w:t> </w:t>
      </w:r>
      <w:r>
        <w:rPr>
          <w:b/>
          <w:i/>
          <w:color w:val="0D0D0D"/>
          <w:sz w:val="24"/>
        </w:rPr>
        <w:t>планируемых</w:t>
      </w:r>
      <w:r>
        <w:rPr>
          <w:b/>
          <w:i/>
          <w:color w:val="0D0D0D"/>
          <w:spacing w:val="-10"/>
          <w:sz w:val="24"/>
        </w:rPr>
        <w:t> </w:t>
      </w:r>
      <w:r>
        <w:rPr>
          <w:b/>
          <w:i/>
          <w:color w:val="0D0D0D"/>
          <w:spacing w:val="-2"/>
          <w:sz w:val="24"/>
        </w:rPr>
        <w:t>результатов</w:t>
      </w:r>
    </w:p>
    <w:p>
      <w:pPr>
        <w:pStyle w:val="BodyText"/>
        <w:ind w:left="1072" w:right="928" w:firstLine="708"/>
      </w:pPr>
      <w:r>
        <w:rPr>
          <w:color w:val="0D0D0D"/>
        </w:rPr>
        <w:t>Планируемые результаты базируются на ведущих целевых установках,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w:t>
      </w:r>
      <w:r>
        <w:rPr>
          <w:color w:val="0D0D0D"/>
          <w:spacing w:val="-2"/>
        </w:rPr>
        <w:t>способностей.</w:t>
      </w:r>
    </w:p>
    <w:p>
      <w:pPr>
        <w:pStyle w:val="BodyText"/>
        <w:ind w:left="1072" w:right="929" w:firstLine="708"/>
      </w:pPr>
      <w:r>
        <w:rPr>
          <w:color w:val="0D0D0D"/>
        </w:rPr>
        <w:t>В структуре планируемых результатов выделяется три группы: личностные, метапредметные и предметные.</w:t>
      </w:r>
    </w:p>
    <w:p>
      <w:pPr>
        <w:pStyle w:val="BodyText"/>
        <w:ind w:left="1072" w:right="924" w:firstLine="708"/>
      </w:pPr>
      <w:r>
        <w:rPr>
          <w:color w:val="0D0D0D"/>
        </w:rPr>
        <w:t>Личностные, метапредметные и предметные результаты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pPr>
        <w:spacing w:after="0"/>
        <w:sectPr>
          <w:pgSz w:w="11930" w:h="16860"/>
          <w:pgMar w:header="0" w:footer="986" w:top="1020" w:bottom="1180" w:left="60" w:right="200"/>
        </w:sectPr>
      </w:pPr>
    </w:p>
    <w:p>
      <w:pPr>
        <w:spacing w:line="274" w:lineRule="exact" w:before="68"/>
        <w:ind w:left="4551" w:right="0" w:firstLine="0"/>
        <w:jc w:val="both"/>
        <w:rPr>
          <w:b/>
          <w:sz w:val="24"/>
        </w:rPr>
      </w:pPr>
      <w:r>
        <w:rPr>
          <w:b/>
          <w:color w:val="0D0D0D"/>
          <w:sz w:val="24"/>
        </w:rPr>
        <w:t>Личностные</w:t>
      </w:r>
      <w:r>
        <w:rPr>
          <w:b/>
          <w:color w:val="0D0D0D"/>
          <w:spacing w:val="-11"/>
          <w:sz w:val="24"/>
        </w:rPr>
        <w:t> </w:t>
      </w:r>
      <w:r>
        <w:rPr>
          <w:b/>
          <w:color w:val="0D0D0D"/>
          <w:spacing w:val="-2"/>
          <w:sz w:val="24"/>
        </w:rPr>
        <w:t>результаты</w:t>
      </w:r>
    </w:p>
    <w:p>
      <w:pPr>
        <w:pStyle w:val="ListParagraph"/>
        <w:numPr>
          <w:ilvl w:val="0"/>
          <w:numId w:val="6"/>
        </w:numPr>
        <w:tabs>
          <w:tab w:pos="1319" w:val="left" w:leader="none"/>
        </w:tabs>
        <w:spacing w:line="240" w:lineRule="auto" w:before="0" w:after="0"/>
        <w:ind w:left="1072" w:right="922" w:firstLine="0"/>
        <w:jc w:val="both"/>
        <w:rPr>
          <w:sz w:val="24"/>
        </w:rPr>
      </w:pPr>
      <w:r>
        <w:rPr>
          <w:color w:val="0D0D0D"/>
          <w:sz w:val="24"/>
        </w:rPr>
        <w:t>Российская гражданская идентичность – патриотизм, уважение к Отечеству, к прошлому</w:t>
      </w:r>
      <w:r>
        <w:rPr>
          <w:color w:val="0D0D0D"/>
          <w:spacing w:val="-1"/>
          <w:sz w:val="24"/>
        </w:rPr>
        <w:t> </w:t>
      </w:r>
      <w:r>
        <w:rPr>
          <w:color w:val="0D0D0D"/>
          <w:sz w:val="24"/>
        </w:rPr>
        <w:t>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w:t>
      </w:r>
      <w:r>
        <w:rPr>
          <w:color w:val="0D0D0D"/>
          <w:spacing w:val="-5"/>
          <w:sz w:val="24"/>
        </w:rPr>
        <w:t> </w:t>
      </w:r>
      <w:r>
        <w:rPr>
          <w:color w:val="0D0D0D"/>
          <w:sz w:val="24"/>
        </w:rPr>
        <w:t>культурой,</w:t>
      </w:r>
      <w:r>
        <w:rPr>
          <w:color w:val="0D0D0D"/>
          <w:spacing w:val="-9"/>
          <w:sz w:val="24"/>
        </w:rPr>
        <w:t> </w:t>
      </w:r>
      <w:r>
        <w:rPr>
          <w:color w:val="0D0D0D"/>
          <w:sz w:val="24"/>
        </w:rPr>
        <w:t>сопричастность</w:t>
      </w:r>
      <w:r>
        <w:rPr>
          <w:color w:val="0D0D0D"/>
          <w:spacing w:val="-5"/>
          <w:sz w:val="24"/>
        </w:rPr>
        <w:t> </w:t>
      </w:r>
      <w:r>
        <w:rPr>
          <w:color w:val="0D0D0D"/>
          <w:sz w:val="24"/>
        </w:rPr>
        <w:t>истории</w:t>
      </w:r>
      <w:r>
        <w:rPr>
          <w:color w:val="0D0D0D"/>
          <w:spacing w:val="-6"/>
          <w:sz w:val="24"/>
        </w:rPr>
        <w:t> </w:t>
      </w:r>
      <w:r>
        <w:rPr>
          <w:color w:val="0D0D0D"/>
          <w:sz w:val="24"/>
        </w:rPr>
        <w:t>народов</w:t>
      </w:r>
      <w:r>
        <w:rPr>
          <w:color w:val="0D0D0D"/>
          <w:spacing w:val="-10"/>
          <w:sz w:val="24"/>
        </w:rPr>
        <w:t> </w:t>
      </w:r>
      <w:r>
        <w:rPr>
          <w:color w:val="0D0D0D"/>
          <w:sz w:val="24"/>
        </w:rPr>
        <w:t>и</w:t>
      </w:r>
      <w:r>
        <w:rPr>
          <w:color w:val="0D0D0D"/>
          <w:spacing w:val="-9"/>
          <w:sz w:val="24"/>
        </w:rPr>
        <w:t> </w:t>
      </w:r>
      <w:r>
        <w:rPr>
          <w:color w:val="0D0D0D"/>
          <w:sz w:val="24"/>
        </w:rPr>
        <w:t>государств,</w:t>
      </w:r>
      <w:r>
        <w:rPr>
          <w:color w:val="0D0D0D"/>
          <w:spacing w:val="-10"/>
          <w:sz w:val="24"/>
        </w:rPr>
        <w:t> </w:t>
      </w:r>
      <w:r>
        <w:rPr>
          <w:color w:val="0D0D0D"/>
          <w:sz w:val="24"/>
        </w:rPr>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0"/>
          <w:numId w:val="6"/>
        </w:numPr>
        <w:tabs>
          <w:tab w:pos="1343" w:val="left" w:leader="none"/>
        </w:tabs>
        <w:spacing w:line="240" w:lineRule="auto" w:before="0" w:after="0"/>
        <w:ind w:left="1072" w:right="934" w:firstLine="0"/>
        <w:jc w:val="both"/>
        <w:rPr>
          <w:sz w:val="24"/>
        </w:rPr>
      </w:pPr>
      <w:r>
        <w:rPr>
          <w:color w:val="0D0D0D"/>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ListParagraph"/>
        <w:numPr>
          <w:ilvl w:val="0"/>
          <w:numId w:val="6"/>
        </w:numPr>
        <w:tabs>
          <w:tab w:pos="1367" w:val="left" w:leader="none"/>
        </w:tabs>
        <w:spacing w:line="240" w:lineRule="auto" w:before="0" w:after="0"/>
        <w:ind w:left="1072" w:right="948" w:firstLine="0"/>
        <w:jc w:val="both"/>
        <w:rPr>
          <w:sz w:val="24"/>
        </w:rPr>
      </w:pPr>
      <w:r>
        <w:rPr>
          <w:color w:val="0D0D0D"/>
          <w:sz w:val="24"/>
        </w:rPr>
        <w:t>Субъективная значимость овладения и использования словесного (русского/русского и национального</w:t>
      </w:r>
      <w:r>
        <w:rPr>
          <w:color w:val="0D0D0D"/>
          <w:sz w:val="24"/>
          <w:vertAlign w:val="superscript"/>
        </w:rPr>
        <w:t>5</w:t>
      </w:r>
      <w:r>
        <w:rPr>
          <w:color w:val="0D0D0D"/>
          <w:sz w:val="24"/>
          <w:vertAlign w:val="baseline"/>
        </w:rPr>
        <w:t>) языка.</w:t>
      </w:r>
    </w:p>
    <w:p>
      <w:pPr>
        <w:pStyle w:val="ListParagraph"/>
        <w:numPr>
          <w:ilvl w:val="0"/>
          <w:numId w:val="6"/>
        </w:numPr>
        <w:tabs>
          <w:tab w:pos="1516" w:val="left" w:leader="none"/>
        </w:tabs>
        <w:spacing w:line="240" w:lineRule="auto" w:before="0" w:after="0"/>
        <w:ind w:left="1072" w:right="923" w:firstLine="0"/>
        <w:jc w:val="both"/>
        <w:rPr>
          <w:sz w:val="24"/>
        </w:rPr>
      </w:pPr>
      <w:r>
        <w:rPr>
          <w:color w:val="0D0D0D"/>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w:t>
      </w:r>
      <w:r>
        <w:rPr>
          <w:color w:val="0D0D0D"/>
          <w:spacing w:val="-3"/>
          <w:sz w:val="24"/>
        </w:rPr>
        <w:t> </w:t>
      </w:r>
      <w:r>
        <w:rPr>
          <w:color w:val="0D0D0D"/>
          <w:sz w:val="24"/>
        </w:rPr>
        <w:t>полноценной</w:t>
      </w:r>
      <w:r>
        <w:rPr>
          <w:color w:val="0D0D0D"/>
          <w:spacing w:val="-3"/>
          <w:sz w:val="24"/>
        </w:rPr>
        <w:t> </w:t>
      </w:r>
      <w:r>
        <w:rPr>
          <w:color w:val="0D0D0D"/>
          <w:sz w:val="24"/>
        </w:rPr>
        <w:t>ориентации в</w:t>
      </w:r>
      <w:r>
        <w:rPr>
          <w:color w:val="0D0D0D"/>
          <w:spacing w:val="-2"/>
          <w:sz w:val="24"/>
        </w:rPr>
        <w:t> </w:t>
      </w:r>
      <w:r>
        <w:rPr>
          <w:color w:val="0D0D0D"/>
          <w:sz w:val="24"/>
        </w:rPr>
        <w:t>неречевых</w:t>
      </w:r>
      <w:r>
        <w:rPr>
          <w:color w:val="0D0D0D"/>
          <w:spacing w:val="-1"/>
          <w:sz w:val="24"/>
        </w:rPr>
        <w:t> </w:t>
      </w:r>
      <w:r>
        <w:rPr>
          <w:color w:val="0D0D0D"/>
          <w:sz w:val="24"/>
        </w:rPr>
        <w:t>звуках окружающего мира;</w:t>
      </w:r>
      <w:r>
        <w:rPr>
          <w:color w:val="0D0D0D"/>
          <w:spacing w:val="-1"/>
          <w:sz w:val="24"/>
        </w:rPr>
        <w:t> </w:t>
      </w:r>
      <w:r>
        <w:rPr>
          <w:color w:val="0D0D0D"/>
          <w:sz w:val="24"/>
        </w:rPr>
        <w:t>самостоятельный поиск</w:t>
      </w:r>
      <w:r>
        <w:rPr>
          <w:color w:val="0D0D0D"/>
          <w:spacing w:val="-9"/>
          <w:sz w:val="24"/>
        </w:rPr>
        <w:t> </w:t>
      </w:r>
      <w:r>
        <w:rPr>
          <w:color w:val="0D0D0D"/>
          <w:sz w:val="24"/>
        </w:rPr>
        <w:t>информации,</w:t>
      </w:r>
      <w:r>
        <w:rPr>
          <w:color w:val="0D0D0D"/>
          <w:spacing w:val="-10"/>
          <w:sz w:val="24"/>
        </w:rPr>
        <w:t> </w:t>
      </w:r>
      <w:r>
        <w:rPr>
          <w:color w:val="0D0D0D"/>
          <w:sz w:val="24"/>
        </w:rPr>
        <w:t>в</w:t>
      </w:r>
      <w:r>
        <w:rPr>
          <w:color w:val="0D0D0D"/>
          <w:spacing w:val="-11"/>
          <w:sz w:val="24"/>
        </w:rPr>
        <w:t> </w:t>
      </w:r>
      <w:r>
        <w:rPr>
          <w:color w:val="0D0D0D"/>
          <w:sz w:val="24"/>
        </w:rPr>
        <w:t>том</w:t>
      </w:r>
      <w:r>
        <w:rPr>
          <w:color w:val="0D0D0D"/>
          <w:spacing w:val="-11"/>
          <w:sz w:val="24"/>
        </w:rPr>
        <w:t> </w:t>
      </w:r>
      <w:r>
        <w:rPr>
          <w:color w:val="0D0D0D"/>
          <w:sz w:val="24"/>
        </w:rPr>
        <w:t>числе,</w:t>
      </w:r>
      <w:r>
        <w:rPr>
          <w:color w:val="0D0D0D"/>
          <w:spacing w:val="-10"/>
          <w:sz w:val="24"/>
        </w:rPr>
        <w:t> </w:t>
      </w:r>
      <w:r>
        <w:rPr>
          <w:color w:val="0D0D0D"/>
          <w:sz w:val="24"/>
        </w:rPr>
        <w:t>при</w:t>
      </w:r>
      <w:r>
        <w:rPr>
          <w:color w:val="0D0D0D"/>
          <w:spacing w:val="-7"/>
          <w:sz w:val="24"/>
        </w:rPr>
        <w:t> </w:t>
      </w:r>
      <w:r>
        <w:rPr>
          <w:color w:val="0D0D0D"/>
          <w:sz w:val="24"/>
        </w:rPr>
        <w:t>использовании</w:t>
      </w:r>
      <w:r>
        <w:rPr>
          <w:color w:val="0D0D0D"/>
          <w:spacing w:val="-5"/>
          <w:sz w:val="24"/>
        </w:rPr>
        <w:t> </w:t>
      </w:r>
      <w:r>
        <w:rPr>
          <w:color w:val="0D0D0D"/>
          <w:sz w:val="24"/>
        </w:rPr>
        <w:t>Интернет-технологий,</w:t>
      </w:r>
      <w:r>
        <w:rPr>
          <w:color w:val="0D0D0D"/>
          <w:spacing w:val="-7"/>
          <w:sz w:val="24"/>
        </w:rPr>
        <w:t> </w:t>
      </w:r>
      <w:r>
        <w:rPr>
          <w:color w:val="0D0D0D"/>
          <w:sz w:val="24"/>
        </w:rPr>
        <w:t>о</w:t>
      </w:r>
      <w:r>
        <w:rPr>
          <w:color w:val="0D0D0D"/>
          <w:spacing w:val="-8"/>
          <w:sz w:val="24"/>
        </w:rPr>
        <w:t> </w:t>
      </w:r>
      <w:r>
        <w:rPr>
          <w:color w:val="0D0D0D"/>
          <w:sz w:val="24"/>
        </w:rPr>
        <w:t>развитии</w:t>
      </w:r>
      <w:r>
        <w:rPr>
          <w:color w:val="0D0D0D"/>
          <w:spacing w:val="-4"/>
          <w:sz w:val="24"/>
        </w:rPr>
        <w:t> </w:t>
      </w:r>
      <w:r>
        <w:rPr>
          <w:color w:val="0D0D0D"/>
          <w:sz w:val="24"/>
        </w:rPr>
        <w:t>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6"/>
        </w:numPr>
        <w:tabs>
          <w:tab w:pos="1343" w:val="left" w:leader="none"/>
        </w:tabs>
        <w:spacing w:line="240" w:lineRule="auto" w:before="0" w:after="0"/>
        <w:ind w:left="1072" w:right="926" w:firstLine="0"/>
        <w:jc w:val="both"/>
        <w:rPr>
          <w:sz w:val="24"/>
        </w:rPr>
      </w:pPr>
      <w:r>
        <w:rPr>
          <w:color w:val="0D0D0D"/>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0"/>
          <w:numId w:val="6"/>
        </w:numPr>
        <w:tabs>
          <w:tab w:pos="1307" w:val="left" w:leader="none"/>
        </w:tabs>
        <w:spacing w:line="240" w:lineRule="auto" w:before="0" w:after="0"/>
        <w:ind w:left="1072" w:right="917" w:firstLine="0"/>
        <w:jc w:val="both"/>
        <w:rPr>
          <w:sz w:val="24"/>
        </w:rPr>
      </w:pPr>
      <w:r>
        <w:rPr>
          <w:color w:val="0D0D0D"/>
          <w:sz w:val="24"/>
        </w:rPr>
        <w:t>Готовность</w:t>
      </w:r>
      <w:r>
        <w:rPr>
          <w:color w:val="0D0D0D"/>
          <w:spacing w:val="-7"/>
          <w:sz w:val="24"/>
        </w:rPr>
        <w:t> </w:t>
      </w:r>
      <w:r>
        <w:rPr>
          <w:color w:val="0D0D0D"/>
          <w:sz w:val="24"/>
        </w:rPr>
        <w:t>и</w:t>
      </w:r>
      <w:r>
        <w:rPr>
          <w:color w:val="0D0D0D"/>
          <w:spacing w:val="-2"/>
          <w:sz w:val="24"/>
        </w:rPr>
        <w:t> </w:t>
      </w:r>
      <w:r>
        <w:rPr>
          <w:color w:val="0D0D0D"/>
          <w:sz w:val="24"/>
        </w:rPr>
        <w:t>способность</w:t>
      </w:r>
      <w:r>
        <w:rPr>
          <w:color w:val="0D0D0D"/>
          <w:spacing w:val="-1"/>
          <w:sz w:val="24"/>
        </w:rPr>
        <w:t> </w:t>
      </w:r>
      <w:r>
        <w:rPr>
          <w:color w:val="0D0D0D"/>
          <w:sz w:val="24"/>
        </w:rPr>
        <w:t>обучающихся</w:t>
      </w:r>
      <w:r>
        <w:rPr>
          <w:color w:val="0D0D0D"/>
          <w:spacing w:val="-3"/>
          <w:sz w:val="24"/>
        </w:rPr>
        <w:t> </w:t>
      </w:r>
      <w:r>
        <w:rPr>
          <w:color w:val="0D0D0D"/>
          <w:sz w:val="24"/>
        </w:rPr>
        <w:t>с</w:t>
      </w:r>
      <w:r>
        <w:rPr>
          <w:color w:val="0D0D0D"/>
          <w:spacing w:val="-9"/>
          <w:sz w:val="24"/>
        </w:rPr>
        <w:t> </w:t>
      </w:r>
      <w:r>
        <w:rPr>
          <w:color w:val="0D0D0D"/>
          <w:sz w:val="24"/>
        </w:rPr>
        <w:t>нарушениями слуха</w:t>
      </w:r>
      <w:r>
        <w:rPr>
          <w:color w:val="0D0D0D"/>
          <w:spacing w:val="-4"/>
          <w:sz w:val="24"/>
        </w:rPr>
        <w:t> </w:t>
      </w:r>
      <w:r>
        <w:rPr>
          <w:color w:val="0D0D0D"/>
          <w:sz w:val="24"/>
        </w:rPr>
        <w:t>строить</w:t>
      </w:r>
      <w:r>
        <w:rPr>
          <w:color w:val="0D0D0D"/>
          <w:spacing w:val="-1"/>
          <w:sz w:val="24"/>
        </w:rPr>
        <w:t> </w:t>
      </w:r>
      <w:r>
        <w:rPr>
          <w:color w:val="0D0D0D"/>
          <w:sz w:val="24"/>
        </w:rPr>
        <w:t>жизненные</w:t>
      </w:r>
      <w:r>
        <w:rPr>
          <w:color w:val="0D0D0D"/>
          <w:spacing w:val="-8"/>
          <w:sz w:val="24"/>
        </w:rPr>
        <w:t> </w:t>
      </w:r>
      <w:r>
        <w:rPr>
          <w:color w:val="0D0D0D"/>
          <w:sz w:val="24"/>
        </w:rPr>
        <w:t>планы,</w:t>
      </w:r>
      <w:r>
        <w:rPr>
          <w:color w:val="0D0D0D"/>
          <w:spacing w:val="-6"/>
          <w:sz w:val="24"/>
        </w:rPr>
        <w:t> </w:t>
      </w:r>
      <w:r>
        <w:rPr>
          <w:color w:val="0D0D0D"/>
          <w:sz w:val="24"/>
        </w:rPr>
        <w:t>в т.ч.</w:t>
      </w:r>
      <w:r>
        <w:rPr>
          <w:color w:val="0D0D0D"/>
          <w:spacing w:val="-6"/>
          <w:sz w:val="24"/>
        </w:rPr>
        <w:t> </w:t>
      </w:r>
      <w:r>
        <w:rPr>
          <w:color w:val="0D0D0D"/>
          <w:sz w:val="24"/>
        </w:rPr>
        <w:t>определять</w:t>
      </w:r>
      <w:r>
        <w:rPr>
          <w:color w:val="0D0D0D"/>
          <w:spacing w:val="-6"/>
          <w:sz w:val="24"/>
        </w:rPr>
        <w:t> </w:t>
      </w:r>
      <w:r>
        <w:rPr>
          <w:color w:val="0D0D0D"/>
          <w:sz w:val="24"/>
        </w:rPr>
        <w:t>дальнейшую</w:t>
      </w:r>
      <w:r>
        <w:rPr>
          <w:color w:val="0D0D0D"/>
          <w:spacing w:val="-3"/>
          <w:sz w:val="24"/>
        </w:rPr>
        <w:t> </w:t>
      </w:r>
      <w:r>
        <w:rPr>
          <w:color w:val="0D0D0D"/>
          <w:sz w:val="24"/>
        </w:rPr>
        <w:t>траекторию</w:t>
      </w:r>
      <w:r>
        <w:rPr>
          <w:color w:val="0D0D0D"/>
          <w:spacing w:val="-3"/>
          <w:sz w:val="24"/>
        </w:rPr>
        <w:t> </w:t>
      </w:r>
      <w:r>
        <w:rPr>
          <w:color w:val="0D0D0D"/>
          <w:sz w:val="24"/>
        </w:rPr>
        <w:t>образования,</w:t>
      </w:r>
      <w:r>
        <w:rPr>
          <w:color w:val="0D0D0D"/>
          <w:spacing w:val="-4"/>
          <w:sz w:val="24"/>
        </w:rPr>
        <w:t> </w:t>
      </w:r>
      <w:r>
        <w:rPr>
          <w:color w:val="0D0D0D"/>
          <w:sz w:val="24"/>
        </w:rPr>
        <w:t>осуществлять выбор</w:t>
      </w:r>
      <w:r>
        <w:rPr>
          <w:color w:val="0D0D0D"/>
          <w:spacing w:val="-7"/>
          <w:sz w:val="24"/>
        </w:rPr>
        <w:t> </w:t>
      </w:r>
      <w:r>
        <w:rPr>
          <w:color w:val="0D0D0D"/>
          <w:sz w:val="24"/>
        </w:rPr>
        <w:t>профессии</w:t>
      </w:r>
      <w:r>
        <w:rPr>
          <w:color w:val="0D0D0D"/>
          <w:spacing w:val="-3"/>
          <w:sz w:val="24"/>
        </w:rPr>
        <w:t> </w:t>
      </w:r>
      <w:r>
        <w:rPr>
          <w:color w:val="0D0D0D"/>
          <w:sz w:val="24"/>
        </w:rPr>
        <w:t>и</w:t>
      </w:r>
      <w:r>
        <w:rPr>
          <w:color w:val="0D0D0D"/>
          <w:spacing w:val="-3"/>
          <w:sz w:val="24"/>
        </w:rPr>
        <w:t> </w:t>
      </w:r>
      <w:r>
        <w:rPr>
          <w:color w:val="0D0D0D"/>
          <w:sz w:val="24"/>
        </w:rPr>
        <w:t>др.,</w:t>
      </w:r>
      <w:r>
        <w:rPr>
          <w:color w:val="0D0D0D"/>
          <w:spacing w:val="-9"/>
          <w:sz w:val="24"/>
        </w:rPr>
        <w:t> </w:t>
      </w:r>
      <w:r>
        <w:rPr>
          <w:color w:val="0D0D0D"/>
          <w:sz w:val="24"/>
        </w:rPr>
        <w:t>с учётом собственных возможностей и ограничений, обусловленных нарушениями слуха.</w:t>
      </w:r>
    </w:p>
    <w:p>
      <w:pPr>
        <w:pStyle w:val="ListParagraph"/>
        <w:numPr>
          <w:ilvl w:val="0"/>
          <w:numId w:val="6"/>
        </w:numPr>
        <w:tabs>
          <w:tab w:pos="1422" w:val="left" w:leader="none"/>
        </w:tabs>
        <w:spacing w:line="240" w:lineRule="auto" w:before="0" w:after="0"/>
        <w:ind w:left="1072" w:right="929" w:firstLine="0"/>
        <w:jc w:val="both"/>
        <w:rPr>
          <w:sz w:val="24"/>
        </w:rPr>
      </w:pPr>
      <w:r>
        <w:rPr>
          <w:color w:val="0D0D0D"/>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6"/>
        </w:numPr>
        <w:tabs>
          <w:tab w:pos="1482" w:val="left" w:leader="none"/>
        </w:tabs>
        <w:spacing w:line="240" w:lineRule="auto" w:before="0" w:after="0"/>
        <w:ind w:left="1072" w:right="930" w:firstLine="0"/>
        <w:jc w:val="both"/>
        <w:rPr>
          <w:sz w:val="24"/>
        </w:rPr>
      </w:pPr>
      <w:r>
        <w:rPr>
          <w:color w:val="0D0D0D"/>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6"/>
        </w:numPr>
        <w:tabs>
          <w:tab w:pos="1326" w:val="left" w:leader="none"/>
        </w:tabs>
        <w:spacing w:line="240" w:lineRule="auto" w:before="3" w:after="0"/>
        <w:ind w:left="1072" w:right="923" w:firstLine="0"/>
        <w:jc w:val="both"/>
        <w:rPr>
          <w:sz w:val="24"/>
        </w:rPr>
      </w:pPr>
      <w:r>
        <w:rPr>
          <w:color w:val="0D0D0D"/>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w:t>
      </w:r>
      <w:r>
        <w:rPr>
          <w:color w:val="0D0D0D"/>
          <w:spacing w:val="29"/>
          <w:sz w:val="24"/>
        </w:rPr>
        <w:t> </w:t>
      </w:r>
      <w:r>
        <w:rPr>
          <w:color w:val="0D0D0D"/>
          <w:sz w:val="24"/>
        </w:rPr>
        <w:t>культуры</w:t>
      </w:r>
      <w:r>
        <w:rPr>
          <w:color w:val="0D0D0D"/>
          <w:spacing w:val="28"/>
          <w:sz w:val="24"/>
        </w:rPr>
        <w:t> </w:t>
      </w:r>
      <w:r>
        <w:rPr>
          <w:color w:val="0D0D0D"/>
          <w:sz w:val="24"/>
        </w:rPr>
        <w:t>традиционных</w:t>
      </w:r>
      <w:r>
        <w:rPr>
          <w:color w:val="0D0D0D"/>
          <w:spacing w:val="37"/>
          <w:sz w:val="24"/>
        </w:rPr>
        <w:t> </w:t>
      </w:r>
      <w:r>
        <w:rPr>
          <w:color w:val="0D0D0D"/>
          <w:sz w:val="24"/>
        </w:rPr>
        <w:t>религий,</w:t>
      </w:r>
      <w:r>
        <w:rPr>
          <w:color w:val="0D0D0D"/>
          <w:spacing w:val="26"/>
          <w:sz w:val="24"/>
        </w:rPr>
        <w:t> </w:t>
      </w:r>
      <w:r>
        <w:rPr>
          <w:color w:val="0D0D0D"/>
          <w:sz w:val="24"/>
        </w:rPr>
        <w:t>их</w:t>
      </w:r>
      <w:r>
        <w:rPr>
          <w:color w:val="0D0D0D"/>
          <w:spacing w:val="30"/>
          <w:sz w:val="24"/>
        </w:rPr>
        <w:t> </w:t>
      </w:r>
      <w:r>
        <w:rPr>
          <w:color w:val="0D0D0D"/>
          <w:sz w:val="24"/>
        </w:rPr>
        <w:t>роли</w:t>
      </w:r>
      <w:r>
        <w:rPr>
          <w:color w:val="0D0D0D"/>
          <w:spacing w:val="29"/>
          <w:sz w:val="24"/>
        </w:rPr>
        <w:t> </w:t>
      </w:r>
      <w:r>
        <w:rPr>
          <w:color w:val="0D0D0D"/>
          <w:sz w:val="24"/>
        </w:rPr>
        <w:t>в</w:t>
      </w:r>
      <w:r>
        <w:rPr>
          <w:color w:val="0D0D0D"/>
          <w:spacing w:val="27"/>
          <w:sz w:val="24"/>
        </w:rPr>
        <w:t> </w:t>
      </w:r>
      <w:r>
        <w:rPr>
          <w:color w:val="0D0D0D"/>
          <w:sz w:val="24"/>
        </w:rPr>
        <w:t>развитии</w:t>
      </w:r>
      <w:r>
        <w:rPr>
          <w:color w:val="0D0D0D"/>
          <w:spacing w:val="29"/>
          <w:sz w:val="24"/>
        </w:rPr>
        <w:t> </w:t>
      </w:r>
      <w:r>
        <w:rPr>
          <w:color w:val="0D0D0D"/>
          <w:sz w:val="24"/>
        </w:rPr>
        <w:t>культуры</w:t>
      </w:r>
      <w:r>
        <w:rPr>
          <w:color w:val="0D0D0D"/>
          <w:spacing w:val="28"/>
          <w:sz w:val="24"/>
        </w:rPr>
        <w:t> </w:t>
      </w:r>
      <w:r>
        <w:rPr>
          <w:color w:val="0D0D0D"/>
          <w:sz w:val="24"/>
        </w:rPr>
        <w:t>и</w:t>
      </w:r>
      <w:r>
        <w:rPr>
          <w:color w:val="0D0D0D"/>
          <w:spacing w:val="29"/>
          <w:sz w:val="24"/>
        </w:rPr>
        <w:t> </w:t>
      </w:r>
      <w:r>
        <w:rPr>
          <w:color w:val="0D0D0D"/>
          <w:sz w:val="24"/>
        </w:rPr>
        <w:t>истории</w:t>
      </w:r>
      <w:r>
        <w:rPr>
          <w:color w:val="0D0D0D"/>
          <w:spacing w:val="29"/>
          <w:sz w:val="24"/>
        </w:rPr>
        <w:t> </w:t>
      </w:r>
      <w:r>
        <w:rPr>
          <w:color w:val="0D0D0D"/>
          <w:sz w:val="24"/>
        </w:rPr>
        <w:t>России</w:t>
      </w:r>
      <w:r>
        <w:rPr>
          <w:color w:val="0D0D0D"/>
          <w:spacing w:val="27"/>
          <w:sz w:val="24"/>
        </w:rPr>
        <w:t> </w:t>
      </w:r>
      <w:r>
        <w:rPr>
          <w:color w:val="0D0D0D"/>
          <w:sz w:val="24"/>
        </w:rPr>
        <w:t>и</w:t>
      </w:r>
    </w:p>
    <w:p>
      <w:pPr>
        <w:pStyle w:val="BodyText"/>
        <w:spacing w:before="101"/>
        <w:ind w:left="0" w:firstLine="0"/>
        <w:jc w:val="left"/>
        <w:rPr>
          <w:sz w:val="20"/>
        </w:rPr>
      </w:pPr>
      <w:r>
        <w:rPr/>
        <mc:AlternateContent>
          <mc:Choice Requires="wps">
            <w:drawing>
              <wp:anchor distT="0" distB="0" distL="0" distR="0" allowOverlap="1" layoutInCell="1" locked="0" behindDoc="1" simplePos="0" relativeHeight="487590912">
                <wp:simplePos x="0" y="0"/>
                <wp:positionH relativeFrom="page">
                  <wp:posOffset>719455</wp:posOffset>
                </wp:positionH>
                <wp:positionV relativeFrom="paragraph">
                  <wp:posOffset>225512</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7.756857pt;width:144.050pt;height:.599980pt;mso-position-horizontal-relative:page;mso-position-vertical-relative:paragraph;z-index:-15725568;mso-wrap-distance-left:0;mso-wrap-distance-right:0" id="docshape8" filled="true" fillcolor="#000000" stroked="false">
                <v:fill type="solid"/>
                <w10:wrap type="topAndBottom"/>
              </v:rect>
            </w:pict>
          </mc:Fallback>
        </mc:AlternateContent>
      </w:r>
    </w:p>
    <w:p>
      <w:pPr>
        <w:spacing w:line="244" w:lineRule="auto" w:before="47"/>
        <w:ind w:left="1072" w:right="909" w:firstLine="0"/>
        <w:jc w:val="left"/>
        <w:rPr>
          <w:sz w:val="20"/>
        </w:rPr>
      </w:pPr>
      <w:r>
        <w:rPr>
          <w:sz w:val="20"/>
          <w:vertAlign w:val="superscript"/>
        </w:rPr>
        <w:t>5</w:t>
      </w:r>
      <w:r>
        <w:rPr>
          <w:sz w:val="20"/>
          <w:vertAlign w:val="baseline"/>
        </w:rPr>
        <w:t> Овладение национальным языком предусматривается при</w:t>
      </w:r>
      <w:r>
        <w:rPr>
          <w:spacing w:val="-5"/>
          <w:sz w:val="20"/>
          <w:vertAlign w:val="baseline"/>
        </w:rPr>
        <w:t> </w:t>
      </w:r>
      <w:r>
        <w:rPr>
          <w:sz w:val="20"/>
          <w:vertAlign w:val="baseline"/>
        </w:rPr>
        <w:t>наличии</w:t>
      </w:r>
      <w:r>
        <w:rPr>
          <w:spacing w:val="-4"/>
          <w:sz w:val="20"/>
          <w:vertAlign w:val="baseline"/>
        </w:rPr>
        <w:t> </w:t>
      </w:r>
      <w:r>
        <w:rPr>
          <w:sz w:val="20"/>
          <w:vertAlign w:val="baseline"/>
        </w:rPr>
        <w:t>возможностей и</w:t>
      </w:r>
      <w:r>
        <w:rPr>
          <w:spacing w:val="-5"/>
          <w:sz w:val="20"/>
          <w:vertAlign w:val="baseline"/>
        </w:rPr>
        <w:t> </w:t>
      </w:r>
      <w:r>
        <w:rPr>
          <w:sz w:val="20"/>
          <w:vertAlign w:val="baseline"/>
        </w:rPr>
        <w:t>желания</w:t>
      </w:r>
      <w:r>
        <w:rPr>
          <w:spacing w:val="-2"/>
          <w:sz w:val="20"/>
          <w:vertAlign w:val="baseline"/>
        </w:rPr>
        <w:t> </w:t>
      </w:r>
      <w:r>
        <w:rPr>
          <w:sz w:val="20"/>
          <w:vertAlign w:val="baseline"/>
        </w:rPr>
        <w:t>обучающегося, а также при согласии его родителей/законных представителей.</w:t>
      </w:r>
    </w:p>
    <w:p>
      <w:pPr>
        <w:spacing w:after="0" w:line="244" w:lineRule="auto"/>
        <w:jc w:val="left"/>
        <w:rPr>
          <w:sz w:val="20"/>
        </w:rPr>
        <w:sectPr>
          <w:pgSz w:w="11930" w:h="16860"/>
          <w:pgMar w:header="0" w:footer="986" w:top="1020" w:bottom="1180" w:left="60" w:right="200"/>
        </w:sectPr>
      </w:pPr>
    </w:p>
    <w:p>
      <w:pPr>
        <w:pStyle w:val="BodyText"/>
        <w:spacing w:line="237" w:lineRule="auto" w:before="63"/>
        <w:ind w:left="1072" w:right="932" w:firstLine="0"/>
      </w:pPr>
      <w:r>
        <w:rPr>
          <w:color w:val="0D0D0D"/>
        </w:rPr>
        <w:t>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pPr>
        <w:pStyle w:val="ListParagraph"/>
        <w:numPr>
          <w:ilvl w:val="0"/>
          <w:numId w:val="6"/>
        </w:numPr>
        <w:tabs>
          <w:tab w:pos="1439" w:val="left" w:leader="none"/>
        </w:tabs>
        <w:spacing w:line="240" w:lineRule="auto" w:before="3" w:after="0"/>
        <w:ind w:left="1072" w:right="921" w:firstLine="0"/>
        <w:jc w:val="both"/>
        <w:rPr>
          <w:sz w:val="24"/>
        </w:rPr>
      </w:pPr>
      <w:r>
        <w:rPr>
          <w:color w:val="0D0D0D"/>
          <w:sz w:val="24"/>
        </w:rPr>
        <w:t>Доброжелательное отношение к людям, готовность к взаимодействию с разными людьми (в</w:t>
      </w:r>
      <w:r>
        <w:rPr>
          <w:color w:val="0D0D0D"/>
          <w:spacing w:val="-15"/>
          <w:sz w:val="24"/>
        </w:rPr>
        <w:t> </w:t>
      </w:r>
      <w:r>
        <w:rPr>
          <w:color w:val="0D0D0D"/>
          <w:sz w:val="24"/>
        </w:rPr>
        <w:t>том</w:t>
      </w:r>
      <w:r>
        <w:rPr>
          <w:color w:val="0D0D0D"/>
          <w:spacing w:val="-15"/>
          <w:sz w:val="24"/>
        </w:rPr>
        <w:t> </w:t>
      </w:r>
      <w:r>
        <w:rPr>
          <w:color w:val="0D0D0D"/>
          <w:sz w:val="24"/>
        </w:rPr>
        <w:t>числе</w:t>
      </w:r>
      <w:r>
        <w:rPr>
          <w:color w:val="0D0D0D"/>
          <w:spacing w:val="-15"/>
          <w:sz w:val="24"/>
        </w:rPr>
        <w:t> </w:t>
      </w:r>
      <w:r>
        <w:rPr>
          <w:color w:val="0D0D0D"/>
          <w:sz w:val="24"/>
        </w:rPr>
        <w:t>при</w:t>
      </w:r>
      <w:r>
        <w:rPr>
          <w:color w:val="0D0D0D"/>
          <w:spacing w:val="-15"/>
          <w:sz w:val="24"/>
        </w:rPr>
        <w:t> </w:t>
      </w:r>
      <w:r>
        <w:rPr>
          <w:color w:val="0D0D0D"/>
          <w:sz w:val="24"/>
        </w:rPr>
        <w:t>использовании</w:t>
      </w:r>
      <w:r>
        <w:rPr>
          <w:color w:val="0D0D0D"/>
          <w:spacing w:val="-9"/>
          <w:sz w:val="24"/>
        </w:rPr>
        <w:t> </w:t>
      </w:r>
      <w:r>
        <w:rPr>
          <w:color w:val="0D0D0D"/>
          <w:sz w:val="24"/>
        </w:rPr>
        <w:t>вербальных</w:t>
      </w:r>
      <w:r>
        <w:rPr>
          <w:color w:val="0D0D0D"/>
          <w:spacing w:val="-9"/>
          <w:sz w:val="24"/>
        </w:rPr>
        <w:t> </w:t>
      </w:r>
      <w:r>
        <w:rPr>
          <w:color w:val="0D0D0D"/>
          <w:sz w:val="24"/>
        </w:rPr>
        <w:t>и</w:t>
      </w:r>
      <w:r>
        <w:rPr>
          <w:color w:val="0D0D0D"/>
          <w:spacing w:val="-12"/>
          <w:sz w:val="24"/>
        </w:rPr>
        <w:t> </w:t>
      </w:r>
      <w:r>
        <w:rPr>
          <w:color w:val="0D0D0D"/>
          <w:sz w:val="24"/>
        </w:rPr>
        <w:t>невербальных</w:t>
      </w:r>
      <w:r>
        <w:rPr>
          <w:color w:val="0D0D0D"/>
          <w:spacing w:val="-7"/>
          <w:sz w:val="24"/>
        </w:rPr>
        <w:t> </w:t>
      </w:r>
      <w:r>
        <w:rPr>
          <w:color w:val="0D0D0D"/>
          <w:sz w:val="24"/>
        </w:rPr>
        <w:t>средств</w:t>
      </w:r>
      <w:r>
        <w:rPr>
          <w:color w:val="0D0D0D"/>
          <w:spacing w:val="-11"/>
          <w:sz w:val="24"/>
        </w:rPr>
        <w:t> </w:t>
      </w:r>
      <w:r>
        <w:rPr>
          <w:color w:val="0D0D0D"/>
          <w:sz w:val="24"/>
        </w:rPr>
        <w:t>коммуникации),</w:t>
      </w:r>
      <w:r>
        <w:rPr>
          <w:color w:val="0D0D0D"/>
          <w:spacing w:val="-10"/>
          <w:sz w:val="24"/>
        </w:rPr>
        <w:t> </w:t>
      </w:r>
      <w:r>
        <w:rPr>
          <w:color w:val="0D0D0D"/>
          <w:sz w:val="24"/>
        </w:rPr>
        <w:t>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6"/>
        </w:numPr>
        <w:tabs>
          <w:tab w:pos="1466" w:val="left" w:leader="none"/>
        </w:tabs>
        <w:spacing w:line="237" w:lineRule="auto" w:before="3" w:after="0"/>
        <w:ind w:left="1072" w:right="954" w:firstLine="0"/>
        <w:jc w:val="both"/>
        <w:rPr>
          <w:sz w:val="24"/>
        </w:rPr>
      </w:pPr>
      <w:r>
        <w:rPr>
          <w:color w:val="0D0D0D"/>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ListParagraph"/>
        <w:numPr>
          <w:ilvl w:val="0"/>
          <w:numId w:val="6"/>
        </w:numPr>
        <w:tabs>
          <w:tab w:pos="1432" w:val="left" w:leader="none"/>
        </w:tabs>
        <w:spacing w:line="240" w:lineRule="auto" w:before="1" w:after="0"/>
        <w:ind w:left="1432" w:right="0" w:hanging="360"/>
        <w:jc w:val="both"/>
        <w:rPr>
          <w:sz w:val="24"/>
        </w:rPr>
      </w:pPr>
      <w:r>
        <w:rPr>
          <w:color w:val="0D0D0D"/>
          <w:sz w:val="24"/>
        </w:rPr>
        <w:t>Уважительное</w:t>
      </w:r>
      <w:r>
        <w:rPr>
          <w:color w:val="0D0D0D"/>
          <w:spacing w:val="-14"/>
          <w:sz w:val="24"/>
        </w:rPr>
        <w:t> </w:t>
      </w:r>
      <w:r>
        <w:rPr>
          <w:color w:val="0D0D0D"/>
          <w:sz w:val="24"/>
        </w:rPr>
        <w:t>отношения</w:t>
      </w:r>
      <w:r>
        <w:rPr>
          <w:color w:val="0D0D0D"/>
          <w:spacing w:val="-7"/>
          <w:sz w:val="24"/>
        </w:rPr>
        <w:t> </w:t>
      </w:r>
      <w:r>
        <w:rPr>
          <w:color w:val="0D0D0D"/>
          <w:sz w:val="24"/>
        </w:rPr>
        <w:t>к</w:t>
      </w:r>
      <w:r>
        <w:rPr>
          <w:color w:val="0D0D0D"/>
          <w:spacing w:val="-7"/>
          <w:sz w:val="24"/>
        </w:rPr>
        <w:t> </w:t>
      </w:r>
      <w:r>
        <w:rPr>
          <w:color w:val="0D0D0D"/>
          <w:sz w:val="24"/>
        </w:rPr>
        <w:t>труду,</w:t>
      </w:r>
      <w:r>
        <w:rPr>
          <w:color w:val="0D0D0D"/>
          <w:spacing w:val="-8"/>
          <w:sz w:val="24"/>
        </w:rPr>
        <w:t> </w:t>
      </w:r>
      <w:r>
        <w:rPr>
          <w:color w:val="0D0D0D"/>
          <w:sz w:val="24"/>
        </w:rPr>
        <w:t>наличие</w:t>
      </w:r>
      <w:r>
        <w:rPr>
          <w:color w:val="0D0D0D"/>
          <w:spacing w:val="-10"/>
          <w:sz w:val="24"/>
        </w:rPr>
        <w:t> </w:t>
      </w:r>
      <w:r>
        <w:rPr>
          <w:color w:val="0D0D0D"/>
          <w:sz w:val="24"/>
        </w:rPr>
        <w:t>опыта</w:t>
      </w:r>
      <w:r>
        <w:rPr>
          <w:color w:val="0D0D0D"/>
          <w:spacing w:val="-5"/>
          <w:sz w:val="24"/>
        </w:rPr>
        <w:t> </w:t>
      </w:r>
      <w:r>
        <w:rPr>
          <w:color w:val="0D0D0D"/>
          <w:sz w:val="24"/>
        </w:rPr>
        <w:t>участия</w:t>
      </w:r>
      <w:r>
        <w:rPr>
          <w:color w:val="0D0D0D"/>
          <w:spacing w:val="-7"/>
          <w:sz w:val="24"/>
        </w:rPr>
        <w:t> </w:t>
      </w:r>
      <w:r>
        <w:rPr>
          <w:color w:val="0D0D0D"/>
          <w:sz w:val="24"/>
        </w:rPr>
        <w:t>в</w:t>
      </w:r>
      <w:r>
        <w:rPr>
          <w:color w:val="0D0D0D"/>
          <w:spacing w:val="-14"/>
          <w:sz w:val="24"/>
        </w:rPr>
        <w:t> </w:t>
      </w:r>
      <w:r>
        <w:rPr>
          <w:color w:val="0D0D0D"/>
          <w:sz w:val="24"/>
        </w:rPr>
        <w:t>социально</w:t>
      </w:r>
      <w:r>
        <w:rPr>
          <w:color w:val="0D0D0D"/>
          <w:spacing w:val="-7"/>
          <w:sz w:val="24"/>
        </w:rPr>
        <w:t> </w:t>
      </w:r>
      <w:r>
        <w:rPr>
          <w:color w:val="0D0D0D"/>
          <w:sz w:val="24"/>
        </w:rPr>
        <w:t>значимом</w:t>
      </w:r>
      <w:r>
        <w:rPr>
          <w:color w:val="0D0D0D"/>
          <w:spacing w:val="-11"/>
          <w:sz w:val="24"/>
        </w:rPr>
        <w:t> </w:t>
      </w:r>
      <w:r>
        <w:rPr>
          <w:color w:val="0D0D0D"/>
          <w:spacing w:val="-2"/>
          <w:sz w:val="24"/>
        </w:rPr>
        <w:t>труде.</w:t>
      </w:r>
    </w:p>
    <w:p>
      <w:pPr>
        <w:pStyle w:val="ListParagraph"/>
        <w:numPr>
          <w:ilvl w:val="0"/>
          <w:numId w:val="6"/>
        </w:numPr>
        <w:tabs>
          <w:tab w:pos="1446" w:val="left" w:leader="none"/>
        </w:tabs>
        <w:spacing w:line="240" w:lineRule="auto" w:before="0" w:after="0"/>
        <w:ind w:left="1072" w:right="941" w:firstLine="0"/>
        <w:jc w:val="both"/>
        <w:rPr>
          <w:sz w:val="24"/>
        </w:rPr>
      </w:pPr>
      <w:r>
        <w:rPr>
          <w:color w:val="0D0D0D"/>
          <w:sz w:val="24"/>
        </w:rPr>
        <w:t>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w:t>
      </w:r>
      <w:r>
        <w:rPr>
          <w:color w:val="0D0D0D"/>
          <w:spacing w:val="-2"/>
          <w:sz w:val="24"/>
        </w:rPr>
        <w:t>слуха.</w:t>
      </w:r>
    </w:p>
    <w:p>
      <w:pPr>
        <w:pStyle w:val="ListParagraph"/>
        <w:numPr>
          <w:ilvl w:val="0"/>
          <w:numId w:val="6"/>
        </w:numPr>
        <w:tabs>
          <w:tab w:pos="1554" w:val="left" w:leader="none"/>
        </w:tabs>
        <w:spacing w:line="240" w:lineRule="auto" w:before="2" w:after="0"/>
        <w:ind w:left="1072" w:right="935" w:firstLine="0"/>
        <w:jc w:val="both"/>
        <w:rPr>
          <w:sz w:val="24"/>
        </w:rPr>
      </w:pPr>
      <w:r>
        <w:rPr>
          <w:color w:val="0D0D0D"/>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6"/>
        </w:numPr>
        <w:tabs>
          <w:tab w:pos="1535" w:val="left" w:leader="none"/>
        </w:tabs>
        <w:spacing w:line="240" w:lineRule="auto" w:before="0" w:after="0"/>
        <w:ind w:left="1072" w:right="925" w:firstLine="0"/>
        <w:jc w:val="both"/>
        <w:rPr>
          <w:sz w:val="24"/>
        </w:rPr>
      </w:pPr>
      <w:r>
        <w:rPr>
          <w:color w:val="0D0D0D"/>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6"/>
        </w:numPr>
        <w:tabs>
          <w:tab w:pos="1446" w:val="left" w:leader="none"/>
        </w:tabs>
        <w:spacing w:line="240" w:lineRule="auto" w:before="3" w:after="0"/>
        <w:ind w:left="1072" w:right="941" w:firstLine="0"/>
        <w:jc w:val="both"/>
        <w:rPr>
          <w:sz w:val="24"/>
        </w:rPr>
      </w:pPr>
      <w:r>
        <w:rPr>
          <w:color w:val="0D0D0D"/>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6"/>
        </w:numPr>
        <w:tabs>
          <w:tab w:pos="1530" w:val="left" w:leader="none"/>
        </w:tabs>
        <w:spacing w:line="240" w:lineRule="auto" w:before="0" w:after="0"/>
        <w:ind w:left="1072" w:right="923" w:firstLine="0"/>
        <w:jc w:val="both"/>
        <w:rPr>
          <w:sz w:val="24"/>
        </w:rPr>
      </w:pPr>
      <w:r>
        <w:rPr>
          <w:color w:val="0D0D0D"/>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6"/>
        </w:numPr>
        <w:tabs>
          <w:tab w:pos="1482" w:val="left" w:leader="none"/>
        </w:tabs>
        <w:spacing w:line="240" w:lineRule="auto" w:before="0" w:after="0"/>
        <w:ind w:left="1072" w:right="925" w:firstLine="0"/>
        <w:jc w:val="both"/>
        <w:rPr>
          <w:sz w:val="24"/>
        </w:rPr>
      </w:pPr>
      <w:r>
        <w:rPr>
          <w:color w:val="0D0D0D"/>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6"/>
        </w:numPr>
        <w:tabs>
          <w:tab w:pos="1427" w:val="left" w:leader="none"/>
        </w:tabs>
        <w:spacing w:line="240" w:lineRule="auto" w:before="2" w:after="0"/>
        <w:ind w:left="1072" w:right="926" w:firstLine="0"/>
        <w:jc w:val="both"/>
        <w:rPr>
          <w:sz w:val="24"/>
        </w:rPr>
      </w:pPr>
      <w:r>
        <w:rPr>
          <w:color w:val="0D0D0D"/>
          <w:sz w:val="24"/>
        </w:rPr>
        <w:t>Сформированность</w:t>
      </w:r>
      <w:r>
        <w:rPr>
          <w:color w:val="0D0D0D"/>
          <w:spacing w:val="-8"/>
          <w:sz w:val="24"/>
        </w:rPr>
        <w:t> </w:t>
      </w:r>
      <w:r>
        <w:rPr>
          <w:color w:val="0D0D0D"/>
          <w:sz w:val="24"/>
        </w:rPr>
        <w:t>ценности</w:t>
      </w:r>
      <w:r>
        <w:rPr>
          <w:color w:val="0D0D0D"/>
          <w:spacing w:val="-9"/>
          <w:sz w:val="24"/>
        </w:rPr>
        <w:t> </w:t>
      </w:r>
      <w:r>
        <w:rPr>
          <w:color w:val="0D0D0D"/>
          <w:sz w:val="24"/>
        </w:rPr>
        <w:t>здорового</w:t>
      </w:r>
      <w:r>
        <w:rPr>
          <w:color w:val="0D0D0D"/>
          <w:spacing w:val="-13"/>
          <w:sz w:val="24"/>
        </w:rPr>
        <w:t> </w:t>
      </w:r>
      <w:r>
        <w:rPr>
          <w:color w:val="0D0D0D"/>
          <w:sz w:val="24"/>
        </w:rPr>
        <w:t>и</w:t>
      </w:r>
      <w:r>
        <w:rPr>
          <w:color w:val="0D0D0D"/>
          <w:spacing w:val="-9"/>
          <w:sz w:val="24"/>
        </w:rPr>
        <w:t> </w:t>
      </w:r>
      <w:r>
        <w:rPr>
          <w:color w:val="0D0D0D"/>
          <w:sz w:val="24"/>
        </w:rPr>
        <w:t>безопасного</w:t>
      </w:r>
      <w:r>
        <w:rPr>
          <w:color w:val="0D0D0D"/>
          <w:spacing w:val="-8"/>
          <w:sz w:val="24"/>
        </w:rPr>
        <w:t> </w:t>
      </w:r>
      <w:r>
        <w:rPr>
          <w:color w:val="0D0D0D"/>
          <w:sz w:val="24"/>
        </w:rPr>
        <w:t>образа</w:t>
      </w:r>
      <w:r>
        <w:rPr>
          <w:color w:val="0D0D0D"/>
          <w:spacing w:val="-14"/>
          <w:sz w:val="24"/>
        </w:rPr>
        <w:t> </w:t>
      </w:r>
      <w:r>
        <w:rPr>
          <w:color w:val="0D0D0D"/>
          <w:sz w:val="24"/>
        </w:rPr>
        <w:t>жизни</w:t>
      </w:r>
      <w:r>
        <w:rPr>
          <w:color w:val="0D0D0D"/>
          <w:spacing w:val="-6"/>
          <w:sz w:val="24"/>
        </w:rPr>
        <w:t> </w:t>
      </w:r>
      <w:r>
        <w:rPr>
          <w:color w:val="0D0D0D"/>
          <w:sz w:val="24"/>
        </w:rPr>
        <w:t>с</w:t>
      </w:r>
      <w:r>
        <w:rPr>
          <w:color w:val="0D0D0D"/>
          <w:spacing w:val="-14"/>
          <w:sz w:val="24"/>
        </w:rPr>
        <w:t> </w:t>
      </w:r>
      <w:r>
        <w:rPr>
          <w:color w:val="0D0D0D"/>
          <w:sz w:val="24"/>
        </w:rPr>
        <w:t>учётом</w:t>
      </w:r>
      <w:r>
        <w:rPr>
          <w:color w:val="0D0D0D"/>
          <w:spacing w:val="-8"/>
          <w:sz w:val="24"/>
        </w:rPr>
        <w:t> </w:t>
      </w:r>
      <w:r>
        <w:rPr>
          <w:color w:val="0D0D0D"/>
          <w:sz w:val="24"/>
        </w:rPr>
        <w:t>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w:t>
      </w:r>
      <w:r>
        <w:rPr>
          <w:color w:val="0D0D0D"/>
          <w:spacing w:val="-2"/>
          <w:sz w:val="24"/>
        </w:rPr>
        <w:t> </w:t>
      </w:r>
      <w:r>
        <w:rPr>
          <w:color w:val="0D0D0D"/>
          <w:sz w:val="24"/>
        </w:rPr>
        <w:t>и</w:t>
      </w:r>
      <w:r>
        <w:rPr>
          <w:color w:val="0D0D0D"/>
          <w:spacing w:val="-5"/>
          <w:sz w:val="24"/>
        </w:rPr>
        <w:t> </w:t>
      </w:r>
      <w:r>
        <w:rPr>
          <w:color w:val="0D0D0D"/>
          <w:sz w:val="24"/>
        </w:rPr>
        <w:t>здоровью</w:t>
      </w:r>
      <w:r>
        <w:rPr>
          <w:color w:val="0D0D0D"/>
          <w:spacing w:val="-7"/>
          <w:sz w:val="24"/>
        </w:rPr>
        <w:t> </w:t>
      </w:r>
      <w:r>
        <w:rPr>
          <w:color w:val="0D0D0D"/>
          <w:sz w:val="24"/>
        </w:rPr>
        <w:t>людей,</w:t>
      </w:r>
      <w:r>
        <w:rPr>
          <w:color w:val="0D0D0D"/>
          <w:spacing w:val="-5"/>
          <w:sz w:val="24"/>
        </w:rPr>
        <w:t> </w:t>
      </w:r>
      <w:r>
        <w:rPr>
          <w:color w:val="0D0D0D"/>
          <w:sz w:val="24"/>
        </w:rPr>
        <w:t>в</w:t>
      </w:r>
      <w:r>
        <w:rPr>
          <w:color w:val="0D0D0D"/>
          <w:spacing w:val="-9"/>
          <w:sz w:val="24"/>
        </w:rPr>
        <w:t> </w:t>
      </w:r>
      <w:r>
        <w:rPr>
          <w:color w:val="0D0D0D"/>
          <w:sz w:val="24"/>
        </w:rPr>
        <w:t>т.ч.</w:t>
      </w:r>
      <w:r>
        <w:rPr>
          <w:color w:val="0D0D0D"/>
          <w:spacing w:val="-5"/>
          <w:sz w:val="24"/>
        </w:rPr>
        <w:t> </w:t>
      </w:r>
      <w:r>
        <w:rPr>
          <w:color w:val="0D0D0D"/>
          <w:sz w:val="24"/>
        </w:rPr>
        <w:t>с</w:t>
      </w:r>
      <w:r>
        <w:rPr>
          <w:color w:val="0D0D0D"/>
          <w:spacing w:val="-7"/>
          <w:sz w:val="24"/>
        </w:rPr>
        <w:t> </w:t>
      </w:r>
      <w:r>
        <w:rPr>
          <w:color w:val="0D0D0D"/>
          <w:sz w:val="24"/>
        </w:rPr>
        <w:t>учётом</w:t>
      </w:r>
      <w:r>
        <w:rPr>
          <w:color w:val="0D0D0D"/>
          <w:spacing w:val="-6"/>
          <w:sz w:val="24"/>
        </w:rPr>
        <w:t> </w:t>
      </w:r>
      <w:r>
        <w:rPr>
          <w:color w:val="0D0D0D"/>
          <w:sz w:val="24"/>
        </w:rPr>
        <w:t>ограничений,</w:t>
      </w:r>
      <w:r>
        <w:rPr>
          <w:color w:val="0D0D0D"/>
          <w:spacing w:val="-4"/>
          <w:sz w:val="24"/>
        </w:rPr>
        <w:t> </w:t>
      </w:r>
      <w:r>
        <w:rPr>
          <w:color w:val="0D0D0D"/>
          <w:sz w:val="24"/>
        </w:rPr>
        <w:t>вызванных</w:t>
      </w:r>
      <w:r>
        <w:rPr>
          <w:color w:val="0D0D0D"/>
          <w:spacing w:val="-3"/>
          <w:sz w:val="24"/>
        </w:rPr>
        <w:t> </w:t>
      </w:r>
      <w:r>
        <w:rPr>
          <w:color w:val="0D0D0D"/>
          <w:sz w:val="24"/>
        </w:rPr>
        <w:t>нарушениями слуха; правил поведения на транспорте</w:t>
      </w:r>
      <w:r>
        <w:rPr>
          <w:color w:val="0D0D0D"/>
          <w:spacing w:val="-1"/>
          <w:sz w:val="24"/>
        </w:rPr>
        <w:t> </w:t>
      </w:r>
      <w:r>
        <w:rPr>
          <w:color w:val="0D0D0D"/>
          <w:sz w:val="24"/>
        </w:rPr>
        <w:t>и на дорогах, в т.ч. с учётом ограничений, вызванных нарушениями слуха.</w:t>
      </w:r>
    </w:p>
    <w:p>
      <w:pPr>
        <w:pStyle w:val="ListParagraph"/>
        <w:numPr>
          <w:ilvl w:val="0"/>
          <w:numId w:val="6"/>
        </w:numPr>
        <w:tabs>
          <w:tab w:pos="1475" w:val="left" w:leader="none"/>
        </w:tabs>
        <w:spacing w:line="240" w:lineRule="auto" w:before="0" w:after="0"/>
        <w:ind w:left="1072" w:right="920" w:firstLine="0"/>
        <w:jc w:val="both"/>
        <w:rPr>
          <w:sz w:val="24"/>
        </w:rPr>
      </w:pPr>
      <w:r>
        <w:rPr>
          <w:color w:val="0D0D0D"/>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w:t>
      </w:r>
    </w:p>
    <w:p>
      <w:pPr>
        <w:spacing w:after="0" w:line="240" w:lineRule="auto"/>
        <w:jc w:val="both"/>
        <w:rPr>
          <w:sz w:val="24"/>
        </w:rPr>
        <w:sectPr>
          <w:pgSz w:w="11930" w:h="16860"/>
          <w:pgMar w:header="0" w:footer="986" w:top="1020" w:bottom="1180" w:left="60" w:right="200"/>
        </w:sectPr>
      </w:pPr>
    </w:p>
    <w:p>
      <w:pPr>
        <w:pStyle w:val="BodyText"/>
        <w:spacing w:before="60"/>
        <w:ind w:left="1072" w:right="932" w:firstLine="0"/>
      </w:pPr>
      <w:r>
        <w:rPr>
          <w:color w:val="0D0D0D"/>
        </w:rPr>
        <w:t>эмоционально-ценностному</w:t>
      </w:r>
      <w:r>
        <w:rPr>
          <w:color w:val="0D0D0D"/>
          <w:spacing w:val="-15"/>
        </w:rPr>
        <w:t> </w:t>
      </w:r>
      <w:r>
        <w:rPr>
          <w:color w:val="0D0D0D"/>
        </w:rPr>
        <w:t>освоению</w:t>
      </w:r>
      <w:r>
        <w:rPr>
          <w:color w:val="0D0D0D"/>
          <w:spacing w:val="-15"/>
        </w:rPr>
        <w:t> </w:t>
      </w:r>
      <w:r>
        <w:rPr>
          <w:color w:val="0D0D0D"/>
        </w:rPr>
        <w:t>мира,</w:t>
      </w:r>
      <w:r>
        <w:rPr>
          <w:color w:val="0D0D0D"/>
          <w:spacing w:val="-15"/>
        </w:rPr>
        <w:t> </w:t>
      </w:r>
      <w:r>
        <w:rPr>
          <w:color w:val="0D0D0D"/>
        </w:rPr>
        <w:t>самовыражению</w:t>
      </w:r>
      <w:r>
        <w:rPr>
          <w:color w:val="0D0D0D"/>
          <w:spacing w:val="-15"/>
        </w:rPr>
        <w:t> </w:t>
      </w:r>
      <w:r>
        <w:rPr>
          <w:color w:val="0D0D0D"/>
        </w:rPr>
        <w:t>и</w:t>
      </w:r>
      <w:r>
        <w:rPr>
          <w:color w:val="0D0D0D"/>
          <w:spacing w:val="-13"/>
        </w:rPr>
        <w:t> </w:t>
      </w:r>
      <w:r>
        <w:rPr>
          <w:color w:val="0D0D0D"/>
        </w:rPr>
        <w:t>ориентации</w:t>
      </w:r>
      <w:r>
        <w:rPr>
          <w:color w:val="0D0D0D"/>
          <w:spacing w:val="-15"/>
        </w:rPr>
        <w:t> </w:t>
      </w:r>
      <w:r>
        <w:rPr>
          <w:color w:val="0D0D0D"/>
        </w:rPr>
        <w:t>в</w:t>
      </w:r>
      <w:r>
        <w:rPr>
          <w:color w:val="0D0D0D"/>
          <w:spacing w:val="-15"/>
        </w:rPr>
        <w:t> </w:t>
      </w:r>
      <w:r>
        <w:rPr>
          <w:color w:val="0D0D0D"/>
        </w:rPr>
        <w:t>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0"/>
          <w:numId w:val="6"/>
        </w:numPr>
        <w:tabs>
          <w:tab w:pos="1530" w:val="left" w:leader="none"/>
        </w:tabs>
        <w:spacing w:line="240" w:lineRule="auto" w:before="3" w:after="0"/>
        <w:ind w:left="1072" w:right="917" w:firstLine="0"/>
        <w:jc w:val="both"/>
        <w:rPr>
          <w:sz w:val="24"/>
        </w:rPr>
      </w:pPr>
      <w:r>
        <w:rPr>
          <w:color w:val="0D0D0D"/>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6"/>
        </w:numPr>
        <w:tabs>
          <w:tab w:pos="1451" w:val="left" w:leader="none"/>
        </w:tabs>
        <w:spacing w:line="240" w:lineRule="auto" w:before="0" w:after="0"/>
        <w:ind w:left="1072" w:right="926" w:firstLine="0"/>
        <w:jc w:val="both"/>
        <w:rPr>
          <w:sz w:val="24"/>
        </w:rPr>
      </w:pPr>
      <w:r>
        <w:rPr>
          <w:color w:val="0D0D0D"/>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pPr>
        <w:spacing w:line="274" w:lineRule="exact" w:before="8"/>
        <w:ind w:left="4289" w:right="0" w:firstLine="0"/>
        <w:jc w:val="both"/>
        <w:rPr>
          <w:b/>
          <w:sz w:val="24"/>
        </w:rPr>
      </w:pPr>
      <w:r>
        <w:rPr>
          <w:b/>
          <w:color w:val="0D0D0D"/>
          <w:spacing w:val="-2"/>
          <w:sz w:val="24"/>
        </w:rPr>
        <w:t>Метапредметные</w:t>
      </w:r>
      <w:r>
        <w:rPr>
          <w:b/>
          <w:color w:val="0D0D0D"/>
          <w:spacing w:val="12"/>
          <w:sz w:val="24"/>
        </w:rPr>
        <w:t> </w:t>
      </w:r>
      <w:r>
        <w:rPr>
          <w:b/>
          <w:color w:val="0D0D0D"/>
          <w:spacing w:val="-2"/>
          <w:sz w:val="24"/>
        </w:rPr>
        <w:t>результаты</w:t>
      </w:r>
    </w:p>
    <w:p>
      <w:pPr>
        <w:pStyle w:val="BodyText"/>
        <w:ind w:left="1072" w:right="925" w:firstLine="708"/>
      </w:pPr>
      <w:r>
        <w:rPr>
          <w:color w:val="0D0D0D"/>
        </w:rPr>
        <w:t>Метапредметные результаты формируются с учётом образовательных потребностей каждого обучающегося и дополнительных соматических заболеваний для части обучающихся, включая:</w:t>
      </w:r>
    </w:p>
    <w:p>
      <w:pPr>
        <w:pStyle w:val="ListParagraph"/>
        <w:numPr>
          <w:ilvl w:val="1"/>
          <w:numId w:val="6"/>
        </w:numPr>
        <w:tabs>
          <w:tab w:pos="1999" w:val="left" w:leader="none"/>
        </w:tabs>
        <w:spacing w:line="240" w:lineRule="auto" w:before="0" w:after="0"/>
        <w:ind w:left="1999" w:right="925" w:hanging="360"/>
        <w:jc w:val="both"/>
        <w:rPr>
          <w:sz w:val="24"/>
        </w:rPr>
      </w:pPr>
      <w:r>
        <w:rPr>
          <w:color w:val="0D0D0D"/>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w:t>
      </w:r>
    </w:p>
    <w:p>
      <w:pPr>
        <w:pStyle w:val="ListParagraph"/>
        <w:numPr>
          <w:ilvl w:val="1"/>
          <w:numId w:val="6"/>
        </w:numPr>
        <w:tabs>
          <w:tab w:pos="1924" w:val="left" w:leader="none"/>
        </w:tabs>
        <w:spacing w:line="240" w:lineRule="auto" w:before="0" w:after="0"/>
        <w:ind w:left="1924" w:right="0" w:hanging="287"/>
        <w:jc w:val="both"/>
        <w:rPr>
          <w:sz w:val="24"/>
        </w:rPr>
      </w:pPr>
      <w:r>
        <w:rPr>
          <w:color w:val="0D0D0D"/>
          <w:sz w:val="24"/>
        </w:rPr>
        <w:t>способность</w:t>
      </w:r>
      <w:r>
        <w:rPr>
          <w:color w:val="0D0D0D"/>
          <w:spacing w:val="-11"/>
          <w:sz w:val="24"/>
        </w:rPr>
        <w:t> </w:t>
      </w:r>
      <w:r>
        <w:rPr>
          <w:color w:val="0D0D0D"/>
          <w:sz w:val="24"/>
        </w:rPr>
        <w:t>их</w:t>
      </w:r>
      <w:r>
        <w:rPr>
          <w:color w:val="0D0D0D"/>
          <w:spacing w:val="-9"/>
          <w:sz w:val="24"/>
        </w:rPr>
        <w:t> </w:t>
      </w:r>
      <w:r>
        <w:rPr>
          <w:color w:val="0D0D0D"/>
          <w:sz w:val="24"/>
        </w:rPr>
        <w:t>использовать</w:t>
      </w:r>
      <w:r>
        <w:rPr>
          <w:color w:val="0D0D0D"/>
          <w:spacing w:val="-8"/>
          <w:sz w:val="24"/>
        </w:rPr>
        <w:t> </w:t>
      </w:r>
      <w:r>
        <w:rPr>
          <w:color w:val="0D0D0D"/>
          <w:sz w:val="24"/>
        </w:rPr>
        <w:t>в</w:t>
      </w:r>
      <w:r>
        <w:rPr>
          <w:color w:val="0D0D0D"/>
          <w:spacing w:val="-8"/>
          <w:sz w:val="24"/>
        </w:rPr>
        <w:t> </w:t>
      </w:r>
      <w:r>
        <w:rPr>
          <w:color w:val="0D0D0D"/>
          <w:sz w:val="24"/>
        </w:rPr>
        <w:t>учебной,</w:t>
      </w:r>
      <w:r>
        <w:rPr>
          <w:color w:val="0D0D0D"/>
          <w:spacing w:val="-10"/>
          <w:sz w:val="24"/>
        </w:rPr>
        <w:t> </w:t>
      </w:r>
      <w:r>
        <w:rPr>
          <w:color w:val="0D0D0D"/>
          <w:sz w:val="24"/>
        </w:rPr>
        <w:t>познавательной</w:t>
      </w:r>
      <w:r>
        <w:rPr>
          <w:color w:val="0D0D0D"/>
          <w:spacing w:val="-9"/>
          <w:sz w:val="24"/>
        </w:rPr>
        <w:t> </w:t>
      </w:r>
      <w:r>
        <w:rPr>
          <w:color w:val="0D0D0D"/>
          <w:sz w:val="24"/>
        </w:rPr>
        <w:t>и</w:t>
      </w:r>
      <w:r>
        <w:rPr>
          <w:color w:val="0D0D0D"/>
          <w:spacing w:val="-11"/>
          <w:sz w:val="24"/>
        </w:rPr>
        <w:t> </w:t>
      </w:r>
      <w:r>
        <w:rPr>
          <w:color w:val="0D0D0D"/>
          <w:sz w:val="24"/>
        </w:rPr>
        <w:t>социальной</w:t>
      </w:r>
      <w:r>
        <w:rPr>
          <w:color w:val="0D0D0D"/>
          <w:spacing w:val="-14"/>
          <w:sz w:val="24"/>
        </w:rPr>
        <w:t> </w:t>
      </w:r>
      <w:r>
        <w:rPr>
          <w:color w:val="0D0D0D"/>
          <w:spacing w:val="-2"/>
          <w:sz w:val="24"/>
        </w:rPr>
        <w:t>практике;</w:t>
      </w:r>
    </w:p>
    <w:p>
      <w:pPr>
        <w:pStyle w:val="ListParagraph"/>
        <w:numPr>
          <w:ilvl w:val="1"/>
          <w:numId w:val="6"/>
        </w:numPr>
        <w:tabs>
          <w:tab w:pos="1926" w:val="left" w:leader="none"/>
          <w:tab w:pos="1999" w:val="left" w:leader="none"/>
        </w:tabs>
        <w:spacing w:line="240" w:lineRule="auto" w:before="0" w:after="0"/>
        <w:ind w:left="1999" w:right="927" w:hanging="360"/>
        <w:jc w:val="both"/>
        <w:rPr>
          <w:sz w:val="24"/>
        </w:rPr>
      </w:pPr>
      <w:r>
        <w:rPr>
          <w:color w:val="0D0D0D"/>
          <w:sz w:val="24"/>
        </w:rPr>
        <w:t>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ListParagraph"/>
        <w:numPr>
          <w:ilvl w:val="1"/>
          <w:numId w:val="6"/>
        </w:numPr>
        <w:tabs>
          <w:tab w:pos="1926" w:val="left" w:leader="none"/>
          <w:tab w:pos="1999" w:val="left" w:leader="none"/>
        </w:tabs>
        <w:spacing w:line="240" w:lineRule="auto" w:before="0" w:after="0"/>
        <w:ind w:left="1999" w:right="932" w:hanging="360"/>
        <w:jc w:val="both"/>
        <w:rPr>
          <w:sz w:val="24"/>
        </w:rPr>
      </w:pPr>
      <w:r>
        <w:rPr>
          <w:color w:val="0D0D0D"/>
          <w:sz w:val="24"/>
        </w:rPr>
        <w:t>овладение</w:t>
      </w:r>
      <w:r>
        <w:rPr>
          <w:color w:val="0D0D0D"/>
          <w:spacing w:val="-15"/>
          <w:sz w:val="24"/>
        </w:rPr>
        <w:t> </w:t>
      </w:r>
      <w:r>
        <w:rPr>
          <w:color w:val="0D0D0D"/>
          <w:sz w:val="24"/>
        </w:rPr>
        <w:t>навыками</w:t>
      </w:r>
      <w:r>
        <w:rPr>
          <w:color w:val="0D0D0D"/>
          <w:spacing w:val="-15"/>
          <w:sz w:val="24"/>
        </w:rPr>
        <w:t> </w:t>
      </w:r>
      <w:r>
        <w:rPr>
          <w:color w:val="0D0D0D"/>
          <w:sz w:val="24"/>
        </w:rPr>
        <w:t>работы</w:t>
      </w:r>
      <w:r>
        <w:rPr>
          <w:color w:val="0D0D0D"/>
          <w:spacing w:val="-15"/>
          <w:sz w:val="24"/>
        </w:rPr>
        <w:t> </w:t>
      </w:r>
      <w:r>
        <w:rPr>
          <w:color w:val="0D0D0D"/>
          <w:sz w:val="24"/>
        </w:rPr>
        <w:t>с</w:t>
      </w:r>
      <w:r>
        <w:rPr>
          <w:color w:val="0D0D0D"/>
          <w:spacing w:val="-15"/>
          <w:sz w:val="24"/>
        </w:rPr>
        <w:t> </w:t>
      </w:r>
      <w:r>
        <w:rPr>
          <w:color w:val="0D0D0D"/>
          <w:sz w:val="24"/>
        </w:rPr>
        <w:t>информацией:</w:t>
      </w:r>
      <w:r>
        <w:rPr>
          <w:color w:val="0D0D0D"/>
          <w:spacing w:val="-15"/>
          <w:sz w:val="24"/>
        </w:rPr>
        <w:t> </w:t>
      </w:r>
      <w:r>
        <w:rPr>
          <w:color w:val="0D0D0D"/>
          <w:sz w:val="24"/>
        </w:rPr>
        <w:t>восприятие</w:t>
      </w:r>
      <w:r>
        <w:rPr>
          <w:color w:val="0D0D0D"/>
          <w:spacing w:val="-15"/>
          <w:sz w:val="24"/>
        </w:rPr>
        <w:t> </w:t>
      </w:r>
      <w:r>
        <w:rPr>
          <w:color w:val="0D0D0D"/>
          <w:sz w:val="24"/>
        </w:rPr>
        <w:t>и</w:t>
      </w:r>
      <w:r>
        <w:rPr>
          <w:color w:val="0D0D0D"/>
          <w:spacing w:val="-13"/>
          <w:sz w:val="24"/>
        </w:rPr>
        <w:t> </w:t>
      </w:r>
      <w:r>
        <w:rPr>
          <w:color w:val="0D0D0D"/>
          <w:sz w:val="24"/>
        </w:rPr>
        <w:t>создание</w:t>
      </w:r>
      <w:r>
        <w:rPr>
          <w:color w:val="0D0D0D"/>
          <w:spacing w:val="-15"/>
          <w:sz w:val="24"/>
        </w:rPr>
        <w:t> </w:t>
      </w:r>
      <w:r>
        <w:rPr>
          <w:color w:val="0D0D0D"/>
          <w:sz w:val="24"/>
        </w:rPr>
        <w:t>информационных текстов в различных форматах, в т.ч. цифровых, с учетом назначения информации и ее целевой аудитории.</w:t>
      </w:r>
    </w:p>
    <w:p>
      <w:pPr>
        <w:pStyle w:val="BodyText"/>
        <w:ind w:left="1072" w:right="922" w:firstLine="708"/>
      </w:pPr>
      <w:r>
        <w:rPr>
          <w:color w:val="0D0D0D"/>
        </w:rPr>
        <w:t>Метапредметные результаты сгруппированы по трем направлениям и отражают способность</w:t>
      </w:r>
      <w:r>
        <w:rPr>
          <w:color w:val="0D0D0D"/>
          <w:spacing w:val="-3"/>
        </w:rPr>
        <w:t> </w:t>
      </w:r>
      <w:r>
        <w:rPr>
          <w:color w:val="0D0D0D"/>
        </w:rPr>
        <w:t>обучающихся</w:t>
      </w:r>
      <w:r>
        <w:rPr>
          <w:color w:val="0D0D0D"/>
          <w:spacing w:val="-3"/>
        </w:rPr>
        <w:t> </w:t>
      </w:r>
      <w:r>
        <w:rPr>
          <w:color w:val="0D0D0D"/>
        </w:rPr>
        <w:t>использовать</w:t>
      </w:r>
      <w:r>
        <w:rPr>
          <w:color w:val="0D0D0D"/>
          <w:spacing w:val="-5"/>
        </w:rPr>
        <w:t> </w:t>
      </w:r>
      <w:r>
        <w:rPr>
          <w:color w:val="0D0D0D"/>
        </w:rPr>
        <w:t>на</w:t>
      </w:r>
      <w:r>
        <w:rPr>
          <w:color w:val="0D0D0D"/>
          <w:spacing w:val="-11"/>
        </w:rPr>
        <w:t> </w:t>
      </w:r>
      <w:r>
        <w:rPr>
          <w:color w:val="0D0D0D"/>
        </w:rPr>
        <w:t>практике</w:t>
      </w:r>
      <w:r>
        <w:rPr>
          <w:color w:val="0D0D0D"/>
          <w:spacing w:val="-7"/>
        </w:rPr>
        <w:t> </w:t>
      </w:r>
      <w:r>
        <w:rPr>
          <w:color w:val="0D0D0D"/>
        </w:rPr>
        <w:t>УУД,</w:t>
      </w:r>
      <w:r>
        <w:rPr>
          <w:color w:val="0D0D0D"/>
          <w:spacing w:val="-8"/>
        </w:rPr>
        <w:t> </w:t>
      </w:r>
      <w:r>
        <w:rPr>
          <w:color w:val="0D0D0D"/>
        </w:rPr>
        <w:t>составляющие</w:t>
      </w:r>
      <w:r>
        <w:rPr>
          <w:color w:val="0D0D0D"/>
          <w:spacing w:val="-1"/>
        </w:rPr>
        <w:t> </w:t>
      </w:r>
      <w:r>
        <w:rPr>
          <w:color w:val="0D0D0D"/>
        </w:rPr>
        <w:t>умение</w:t>
      </w:r>
      <w:r>
        <w:rPr>
          <w:color w:val="0D0D0D"/>
          <w:spacing w:val="-8"/>
        </w:rPr>
        <w:t> </w:t>
      </w:r>
      <w:r>
        <w:rPr>
          <w:color w:val="0D0D0D"/>
        </w:rPr>
        <w:t>овладевать:</w:t>
      </w:r>
    </w:p>
    <w:p>
      <w:pPr>
        <w:pStyle w:val="ListParagraph"/>
        <w:numPr>
          <w:ilvl w:val="0"/>
          <w:numId w:val="7"/>
        </w:numPr>
        <w:tabs>
          <w:tab w:pos="1254" w:val="left" w:leader="none"/>
        </w:tabs>
        <w:spacing w:line="240" w:lineRule="auto" w:before="0" w:after="0"/>
        <w:ind w:left="1254" w:right="0" w:hanging="182"/>
        <w:jc w:val="both"/>
        <w:rPr>
          <w:sz w:val="24"/>
        </w:rPr>
      </w:pPr>
      <w:r>
        <w:rPr>
          <w:color w:val="0D0D0D"/>
          <w:spacing w:val="-2"/>
          <w:sz w:val="24"/>
        </w:rPr>
        <w:t>универсальными</w:t>
      </w:r>
      <w:r>
        <w:rPr>
          <w:color w:val="0D0D0D"/>
          <w:spacing w:val="15"/>
          <w:sz w:val="24"/>
        </w:rPr>
        <w:t> </w:t>
      </w:r>
      <w:r>
        <w:rPr>
          <w:color w:val="0D0D0D"/>
          <w:spacing w:val="-2"/>
          <w:sz w:val="24"/>
        </w:rPr>
        <w:t>учебными</w:t>
      </w:r>
      <w:r>
        <w:rPr>
          <w:color w:val="0D0D0D"/>
          <w:spacing w:val="6"/>
          <w:sz w:val="24"/>
        </w:rPr>
        <w:t> </w:t>
      </w:r>
      <w:r>
        <w:rPr>
          <w:color w:val="0D0D0D"/>
          <w:spacing w:val="-2"/>
          <w:sz w:val="24"/>
        </w:rPr>
        <w:t>познавательными</w:t>
      </w:r>
      <w:r>
        <w:rPr>
          <w:color w:val="0D0D0D"/>
          <w:spacing w:val="4"/>
          <w:sz w:val="24"/>
        </w:rPr>
        <w:t> </w:t>
      </w:r>
      <w:r>
        <w:rPr>
          <w:color w:val="0D0D0D"/>
          <w:spacing w:val="-2"/>
          <w:sz w:val="24"/>
        </w:rPr>
        <w:t>действиями;</w:t>
      </w:r>
    </w:p>
    <w:p>
      <w:pPr>
        <w:pStyle w:val="ListParagraph"/>
        <w:numPr>
          <w:ilvl w:val="0"/>
          <w:numId w:val="7"/>
        </w:numPr>
        <w:tabs>
          <w:tab w:pos="1254" w:val="left" w:leader="none"/>
        </w:tabs>
        <w:spacing w:line="240" w:lineRule="auto" w:before="0" w:after="0"/>
        <w:ind w:left="1254" w:right="0" w:hanging="182"/>
        <w:jc w:val="both"/>
        <w:rPr>
          <w:sz w:val="24"/>
        </w:rPr>
      </w:pPr>
      <w:r>
        <w:rPr>
          <w:color w:val="0D0D0D"/>
          <w:spacing w:val="-2"/>
          <w:sz w:val="24"/>
        </w:rPr>
        <w:t>универсальными</w:t>
      </w:r>
      <w:r>
        <w:rPr>
          <w:color w:val="0D0D0D"/>
          <w:spacing w:val="12"/>
          <w:sz w:val="24"/>
        </w:rPr>
        <w:t> </w:t>
      </w:r>
      <w:r>
        <w:rPr>
          <w:color w:val="0D0D0D"/>
          <w:spacing w:val="-2"/>
          <w:sz w:val="24"/>
        </w:rPr>
        <w:t>учебными</w:t>
      </w:r>
      <w:r>
        <w:rPr>
          <w:color w:val="0D0D0D"/>
          <w:spacing w:val="6"/>
          <w:sz w:val="24"/>
        </w:rPr>
        <w:t> </w:t>
      </w:r>
      <w:r>
        <w:rPr>
          <w:color w:val="0D0D0D"/>
          <w:spacing w:val="-2"/>
          <w:sz w:val="24"/>
        </w:rPr>
        <w:t>коммуникативными</w:t>
      </w:r>
      <w:r>
        <w:rPr>
          <w:color w:val="0D0D0D"/>
          <w:spacing w:val="10"/>
          <w:sz w:val="24"/>
        </w:rPr>
        <w:t> </w:t>
      </w:r>
      <w:r>
        <w:rPr>
          <w:color w:val="0D0D0D"/>
          <w:spacing w:val="-2"/>
          <w:sz w:val="24"/>
        </w:rPr>
        <w:t>действиями;</w:t>
      </w:r>
    </w:p>
    <w:p>
      <w:pPr>
        <w:pStyle w:val="ListParagraph"/>
        <w:numPr>
          <w:ilvl w:val="0"/>
          <w:numId w:val="7"/>
        </w:numPr>
        <w:tabs>
          <w:tab w:pos="1254" w:val="left" w:leader="none"/>
        </w:tabs>
        <w:spacing w:line="240" w:lineRule="auto" w:before="0" w:after="0"/>
        <w:ind w:left="1254" w:right="0" w:hanging="182"/>
        <w:jc w:val="both"/>
        <w:rPr>
          <w:sz w:val="24"/>
        </w:rPr>
      </w:pPr>
      <w:r>
        <w:rPr>
          <w:color w:val="0D0D0D"/>
          <w:sz w:val="24"/>
        </w:rPr>
        <w:t>универсальными</w:t>
      </w:r>
      <w:r>
        <w:rPr>
          <w:color w:val="0D0D0D"/>
          <w:spacing w:val="-15"/>
          <w:sz w:val="24"/>
        </w:rPr>
        <w:t> </w:t>
      </w:r>
      <w:r>
        <w:rPr>
          <w:color w:val="0D0D0D"/>
          <w:sz w:val="24"/>
        </w:rPr>
        <w:t>регулятивными</w:t>
      </w:r>
      <w:r>
        <w:rPr>
          <w:color w:val="0D0D0D"/>
          <w:spacing w:val="-15"/>
          <w:sz w:val="24"/>
        </w:rPr>
        <w:t> </w:t>
      </w:r>
      <w:r>
        <w:rPr>
          <w:color w:val="0D0D0D"/>
          <w:spacing w:val="-2"/>
          <w:sz w:val="24"/>
        </w:rPr>
        <w:t>действиями.</w:t>
      </w:r>
    </w:p>
    <w:p>
      <w:pPr>
        <w:pStyle w:val="BodyText"/>
        <w:ind w:left="1072" w:right="921" w:firstLine="708"/>
      </w:pPr>
      <w:r>
        <w:rPr>
          <w:color w:val="0D0D0D"/>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pPr>
        <w:pStyle w:val="BodyText"/>
        <w:ind w:left="1072" w:right="944" w:firstLine="708"/>
      </w:pPr>
      <w:r>
        <w:rPr>
          <w:color w:val="0D0D0D"/>
        </w:rPr>
        <w:t>При</w:t>
      </w:r>
      <w:r>
        <w:rPr>
          <w:color w:val="0D0D0D"/>
          <w:spacing w:val="-3"/>
        </w:rPr>
        <w:t> </w:t>
      </w:r>
      <w:r>
        <w:rPr>
          <w:color w:val="0D0D0D"/>
        </w:rPr>
        <w:t>изучении учебных</w:t>
      </w:r>
      <w:r>
        <w:rPr>
          <w:color w:val="0D0D0D"/>
          <w:spacing w:val="-2"/>
        </w:rPr>
        <w:t> </w:t>
      </w:r>
      <w:r>
        <w:rPr>
          <w:color w:val="0D0D0D"/>
        </w:rPr>
        <w:t>предметов</w:t>
      </w:r>
      <w:r>
        <w:rPr>
          <w:color w:val="0D0D0D"/>
          <w:spacing w:val="-4"/>
        </w:rPr>
        <w:t> </w:t>
      </w:r>
      <w:r>
        <w:rPr>
          <w:color w:val="0D0D0D"/>
        </w:rPr>
        <w:t>обучающиеся</w:t>
      </w:r>
      <w:r>
        <w:rPr>
          <w:color w:val="0D0D0D"/>
          <w:spacing w:val="-3"/>
        </w:rPr>
        <w:t> </w:t>
      </w:r>
      <w:r>
        <w:rPr>
          <w:color w:val="0D0D0D"/>
        </w:rPr>
        <w:t>расширят</w:t>
      </w:r>
      <w:r>
        <w:rPr>
          <w:color w:val="0D0D0D"/>
          <w:spacing w:val="-3"/>
        </w:rPr>
        <w:t> </w:t>
      </w:r>
      <w:r>
        <w:rPr>
          <w:color w:val="0D0D0D"/>
        </w:rPr>
        <w:t>и усовершенствуют</w:t>
      </w:r>
      <w:r>
        <w:rPr>
          <w:color w:val="0D0D0D"/>
          <w:spacing w:val="-3"/>
        </w:rPr>
        <w:t> </w:t>
      </w:r>
      <w:r>
        <w:rPr>
          <w:color w:val="0D0D0D"/>
        </w:rPr>
        <w:t>навыки работы с информацией, смогут работать с текстами, в том числе:</w:t>
      </w:r>
    </w:p>
    <w:p>
      <w:pPr>
        <w:pStyle w:val="ListParagraph"/>
        <w:numPr>
          <w:ilvl w:val="0"/>
          <w:numId w:val="7"/>
        </w:numPr>
        <w:tabs>
          <w:tab w:pos="1458" w:val="left" w:leader="none"/>
        </w:tabs>
        <w:spacing w:line="240" w:lineRule="auto" w:before="0" w:after="0"/>
        <w:ind w:left="1072" w:right="928" w:firstLine="0"/>
        <w:jc w:val="both"/>
        <w:rPr>
          <w:sz w:val="24"/>
        </w:rPr>
      </w:pPr>
      <w:r>
        <w:rPr>
          <w:color w:val="0D0D0D"/>
          <w:sz w:val="24"/>
        </w:rPr>
        <w:t>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w:t>
      </w:r>
    </w:p>
    <w:p>
      <w:pPr>
        <w:spacing w:after="0" w:line="240" w:lineRule="auto"/>
        <w:jc w:val="both"/>
        <w:rPr>
          <w:sz w:val="24"/>
        </w:rPr>
        <w:sectPr>
          <w:pgSz w:w="11930" w:h="16860"/>
          <w:pgMar w:header="0" w:footer="986" w:top="1020" w:bottom="1180" w:left="60" w:right="200"/>
        </w:sectPr>
      </w:pPr>
    </w:p>
    <w:p>
      <w:pPr>
        <w:pStyle w:val="ListParagraph"/>
        <w:numPr>
          <w:ilvl w:val="0"/>
          <w:numId w:val="7"/>
        </w:numPr>
        <w:tabs>
          <w:tab w:pos="1278" w:val="left" w:leader="none"/>
        </w:tabs>
        <w:spacing w:line="240" w:lineRule="auto" w:before="60" w:after="0"/>
        <w:ind w:left="1072" w:right="938" w:firstLine="0"/>
        <w:jc w:val="both"/>
        <w:rPr>
          <w:sz w:val="24"/>
        </w:rPr>
      </w:pPr>
      <w:r>
        <w:rPr>
          <w:color w:val="0D0D0D"/>
          <w:sz w:val="24"/>
        </w:rPr>
        <w:t>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pPr>
        <w:pStyle w:val="ListParagraph"/>
        <w:numPr>
          <w:ilvl w:val="0"/>
          <w:numId w:val="7"/>
        </w:numPr>
        <w:tabs>
          <w:tab w:pos="1252" w:val="left" w:leader="none"/>
        </w:tabs>
        <w:spacing w:line="275" w:lineRule="exact" w:before="3" w:after="0"/>
        <w:ind w:left="1252" w:right="0" w:hanging="180"/>
        <w:jc w:val="both"/>
        <w:rPr>
          <w:sz w:val="24"/>
        </w:rPr>
      </w:pPr>
      <w:r>
        <w:rPr>
          <w:color w:val="0D0D0D"/>
          <w:sz w:val="24"/>
        </w:rPr>
        <w:t>заполнять</w:t>
      </w:r>
      <w:r>
        <w:rPr>
          <w:color w:val="0D0D0D"/>
          <w:spacing w:val="-12"/>
          <w:sz w:val="24"/>
        </w:rPr>
        <w:t> </w:t>
      </w:r>
      <w:r>
        <w:rPr>
          <w:color w:val="0D0D0D"/>
          <w:sz w:val="24"/>
        </w:rPr>
        <w:t>и/или</w:t>
      </w:r>
      <w:r>
        <w:rPr>
          <w:color w:val="0D0D0D"/>
          <w:spacing w:val="-8"/>
          <w:sz w:val="24"/>
        </w:rPr>
        <w:t> </w:t>
      </w:r>
      <w:r>
        <w:rPr>
          <w:color w:val="0D0D0D"/>
          <w:sz w:val="24"/>
        </w:rPr>
        <w:t>дополнять</w:t>
      </w:r>
      <w:r>
        <w:rPr>
          <w:color w:val="0D0D0D"/>
          <w:spacing w:val="-7"/>
          <w:sz w:val="24"/>
        </w:rPr>
        <w:t> </w:t>
      </w:r>
      <w:r>
        <w:rPr>
          <w:color w:val="0D0D0D"/>
          <w:sz w:val="24"/>
        </w:rPr>
        <w:t>таблицы,</w:t>
      </w:r>
      <w:r>
        <w:rPr>
          <w:color w:val="0D0D0D"/>
          <w:spacing w:val="-11"/>
          <w:sz w:val="24"/>
        </w:rPr>
        <w:t> </w:t>
      </w:r>
      <w:r>
        <w:rPr>
          <w:color w:val="0D0D0D"/>
          <w:sz w:val="24"/>
        </w:rPr>
        <w:t>схемы,</w:t>
      </w:r>
      <w:r>
        <w:rPr>
          <w:color w:val="0D0D0D"/>
          <w:spacing w:val="-9"/>
          <w:sz w:val="24"/>
        </w:rPr>
        <w:t> </w:t>
      </w:r>
      <w:r>
        <w:rPr>
          <w:color w:val="0D0D0D"/>
          <w:sz w:val="24"/>
        </w:rPr>
        <w:t>диаграммы,</w:t>
      </w:r>
      <w:r>
        <w:rPr>
          <w:color w:val="0D0D0D"/>
          <w:spacing w:val="-11"/>
          <w:sz w:val="24"/>
        </w:rPr>
        <w:t> </w:t>
      </w:r>
      <w:r>
        <w:rPr>
          <w:color w:val="0D0D0D"/>
          <w:spacing w:val="-2"/>
          <w:sz w:val="24"/>
        </w:rPr>
        <w:t>тексты.</w:t>
      </w:r>
    </w:p>
    <w:p>
      <w:pPr>
        <w:pStyle w:val="BodyText"/>
        <w:ind w:left="1072" w:right="925" w:firstLine="708"/>
      </w:pPr>
      <w:r>
        <w:rPr>
          <w:color w:val="0D0D0D"/>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pPr>
        <w:pStyle w:val="BodyText"/>
        <w:ind w:left="1072" w:right="926" w:firstLine="708"/>
      </w:pPr>
      <w:r>
        <w:rPr>
          <w:color w:val="0D0D0D"/>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w:t>
      </w:r>
      <w:r>
        <w:rPr>
          <w:color w:val="0D0D0D"/>
          <w:spacing w:val="-8"/>
        </w:rPr>
        <w:t> </w:t>
      </w:r>
      <w:r>
        <w:rPr>
          <w:color w:val="0D0D0D"/>
        </w:rPr>
        <w:t>а</w:t>
      </w:r>
      <w:r>
        <w:rPr>
          <w:color w:val="0D0D0D"/>
          <w:spacing w:val="-12"/>
        </w:rPr>
        <w:t> </w:t>
      </w:r>
      <w:r>
        <w:rPr>
          <w:color w:val="0D0D0D"/>
        </w:rPr>
        <w:t>также</w:t>
      </w:r>
      <w:r>
        <w:rPr>
          <w:color w:val="0D0D0D"/>
          <w:spacing w:val="-11"/>
        </w:rPr>
        <w:t> </w:t>
      </w:r>
      <w:r>
        <w:rPr>
          <w:color w:val="0D0D0D"/>
        </w:rPr>
        <w:t>в</w:t>
      </w:r>
      <w:r>
        <w:rPr>
          <w:color w:val="0D0D0D"/>
          <w:spacing w:val="-11"/>
        </w:rPr>
        <w:t> </w:t>
      </w:r>
      <w:r>
        <w:rPr>
          <w:color w:val="0D0D0D"/>
        </w:rPr>
        <w:t>зависимости</w:t>
      </w:r>
      <w:r>
        <w:rPr>
          <w:color w:val="0D0D0D"/>
          <w:spacing w:val="-5"/>
        </w:rPr>
        <w:t> </w:t>
      </w:r>
      <w:r>
        <w:rPr>
          <w:color w:val="0D0D0D"/>
        </w:rPr>
        <w:t>от</w:t>
      </w:r>
      <w:r>
        <w:rPr>
          <w:color w:val="0D0D0D"/>
          <w:spacing w:val="-9"/>
        </w:rPr>
        <w:t> </w:t>
      </w:r>
      <w:r>
        <w:rPr>
          <w:color w:val="0D0D0D"/>
        </w:rPr>
        <w:t>материально-технического</w:t>
      </w:r>
      <w:r>
        <w:rPr>
          <w:color w:val="0D0D0D"/>
          <w:spacing w:val="-8"/>
        </w:rPr>
        <w:t> </w:t>
      </w:r>
      <w:r>
        <w:rPr>
          <w:color w:val="0D0D0D"/>
        </w:rPr>
        <w:t>оснащения,</w:t>
      </w:r>
      <w:r>
        <w:rPr>
          <w:color w:val="0D0D0D"/>
          <w:spacing w:val="-9"/>
        </w:rPr>
        <w:t> </w:t>
      </w:r>
      <w:r>
        <w:rPr>
          <w:color w:val="0D0D0D"/>
        </w:rPr>
        <w:t>используемых технологий образовательно-коррекционной работы.</w:t>
      </w:r>
    </w:p>
    <w:p>
      <w:pPr>
        <w:spacing w:line="272" w:lineRule="exact" w:before="9"/>
        <w:ind w:left="1781" w:right="0" w:firstLine="0"/>
        <w:jc w:val="both"/>
        <w:rPr>
          <w:b/>
          <w:sz w:val="24"/>
        </w:rPr>
      </w:pPr>
      <w:r>
        <w:rPr>
          <w:b/>
          <w:color w:val="0D0D0D"/>
          <w:sz w:val="24"/>
        </w:rPr>
        <w:t>Регулятивные</w:t>
      </w:r>
      <w:r>
        <w:rPr>
          <w:b/>
          <w:color w:val="0D0D0D"/>
          <w:spacing w:val="-13"/>
          <w:sz w:val="24"/>
        </w:rPr>
        <w:t> </w:t>
      </w:r>
      <w:r>
        <w:rPr>
          <w:b/>
          <w:color w:val="0D0D0D"/>
          <w:spacing w:val="-5"/>
          <w:sz w:val="24"/>
        </w:rPr>
        <w:t>УУД</w:t>
      </w:r>
    </w:p>
    <w:p>
      <w:pPr>
        <w:pStyle w:val="BodyText"/>
        <w:ind w:left="1072" w:right="929" w:firstLine="708"/>
      </w:pPr>
      <w:r>
        <w:rPr>
          <w:color w:val="0D0D0D"/>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анализировать</w:t>
      </w:r>
      <w:r>
        <w:rPr>
          <w:color w:val="0D0D0D"/>
          <w:spacing w:val="-13"/>
          <w:sz w:val="24"/>
        </w:rPr>
        <w:t> </w:t>
      </w:r>
      <w:r>
        <w:rPr>
          <w:color w:val="0D0D0D"/>
          <w:sz w:val="24"/>
        </w:rPr>
        <w:t>существующие</w:t>
      </w:r>
      <w:r>
        <w:rPr>
          <w:color w:val="0D0D0D"/>
          <w:spacing w:val="-12"/>
          <w:sz w:val="24"/>
        </w:rPr>
        <w:t> </w:t>
      </w:r>
      <w:r>
        <w:rPr>
          <w:color w:val="0D0D0D"/>
          <w:sz w:val="24"/>
        </w:rPr>
        <w:t>и</w:t>
      </w:r>
      <w:r>
        <w:rPr>
          <w:color w:val="0D0D0D"/>
          <w:spacing w:val="-12"/>
          <w:sz w:val="24"/>
        </w:rPr>
        <w:t> </w:t>
      </w:r>
      <w:r>
        <w:rPr>
          <w:color w:val="0D0D0D"/>
          <w:sz w:val="24"/>
        </w:rPr>
        <w:t>планировать</w:t>
      </w:r>
      <w:r>
        <w:rPr>
          <w:color w:val="0D0D0D"/>
          <w:spacing w:val="-10"/>
          <w:sz w:val="24"/>
        </w:rPr>
        <w:t> </w:t>
      </w:r>
      <w:r>
        <w:rPr>
          <w:color w:val="0D0D0D"/>
          <w:sz w:val="24"/>
        </w:rPr>
        <w:t>будущие</w:t>
      </w:r>
      <w:r>
        <w:rPr>
          <w:color w:val="0D0D0D"/>
          <w:spacing w:val="-15"/>
          <w:sz w:val="24"/>
        </w:rPr>
        <w:t> </w:t>
      </w:r>
      <w:r>
        <w:rPr>
          <w:color w:val="0D0D0D"/>
          <w:sz w:val="24"/>
        </w:rPr>
        <w:t>образовательные</w:t>
      </w:r>
      <w:r>
        <w:rPr>
          <w:color w:val="0D0D0D"/>
          <w:spacing w:val="-14"/>
          <w:sz w:val="24"/>
        </w:rPr>
        <w:t> </w:t>
      </w:r>
      <w:r>
        <w:rPr>
          <w:color w:val="0D0D0D"/>
          <w:spacing w:val="-2"/>
          <w:sz w:val="24"/>
        </w:rPr>
        <w:t>результаты;</w:t>
      </w:r>
    </w:p>
    <w:p>
      <w:pPr>
        <w:pStyle w:val="ListParagraph"/>
        <w:numPr>
          <w:ilvl w:val="0"/>
          <w:numId w:val="7"/>
        </w:numPr>
        <w:tabs>
          <w:tab w:pos="1362" w:val="left" w:leader="none"/>
        </w:tabs>
        <w:spacing w:line="240" w:lineRule="auto" w:before="0" w:after="0"/>
        <w:ind w:left="1072" w:right="929" w:firstLine="0"/>
        <w:jc w:val="both"/>
        <w:rPr>
          <w:sz w:val="24"/>
        </w:rPr>
      </w:pPr>
      <w:r>
        <w:rPr>
          <w:color w:val="0D0D0D"/>
          <w:sz w:val="24"/>
        </w:rPr>
        <w:t>определять совместно с педагогом критерии оценки планируемых образовательных </w:t>
      </w:r>
      <w:r>
        <w:rPr>
          <w:color w:val="0D0D0D"/>
          <w:spacing w:val="-2"/>
          <w:sz w:val="24"/>
        </w:rPr>
        <w:t>результатов;</w:t>
      </w:r>
    </w:p>
    <w:p>
      <w:pPr>
        <w:pStyle w:val="ListParagraph"/>
        <w:numPr>
          <w:ilvl w:val="0"/>
          <w:numId w:val="7"/>
        </w:numPr>
        <w:tabs>
          <w:tab w:pos="1470" w:val="left" w:leader="none"/>
        </w:tabs>
        <w:spacing w:line="240" w:lineRule="auto" w:before="0" w:after="0"/>
        <w:ind w:left="1072" w:right="928" w:firstLine="0"/>
        <w:jc w:val="both"/>
        <w:rPr>
          <w:sz w:val="24"/>
        </w:rPr>
      </w:pPr>
      <w:r>
        <w:rPr>
          <w:color w:val="0D0D0D"/>
          <w:sz w:val="24"/>
        </w:rPr>
        <w:t>идентифицировать и преодолевать трудности, возникающие при достижении запланированных образовательных результатов.</w:t>
      </w:r>
    </w:p>
    <w:p>
      <w:pPr>
        <w:pStyle w:val="BodyText"/>
        <w:ind w:left="1072" w:right="937" w:firstLine="0"/>
      </w:pPr>
      <w:r>
        <w:rPr>
          <w:color w:val="0D0D0D"/>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pPr>
        <w:pStyle w:val="ListParagraph"/>
        <w:numPr>
          <w:ilvl w:val="0"/>
          <w:numId w:val="7"/>
        </w:numPr>
        <w:tabs>
          <w:tab w:pos="1283" w:val="left" w:leader="none"/>
        </w:tabs>
        <w:spacing w:line="240" w:lineRule="auto" w:before="0" w:after="0"/>
        <w:ind w:left="1072" w:right="947" w:firstLine="0"/>
        <w:jc w:val="both"/>
        <w:rPr>
          <w:sz w:val="24"/>
        </w:rPr>
      </w:pPr>
      <w:r>
        <w:rPr>
          <w:color w:val="0D0D0D"/>
          <w:sz w:val="24"/>
        </w:rPr>
        <w:t>определять необходимые действия в соответствии с учебной и познавательной задачей и составлять алгоритм их выполнения;</w:t>
      </w:r>
    </w:p>
    <w:p>
      <w:pPr>
        <w:pStyle w:val="ListParagraph"/>
        <w:numPr>
          <w:ilvl w:val="0"/>
          <w:numId w:val="7"/>
        </w:numPr>
        <w:tabs>
          <w:tab w:pos="1271" w:val="left" w:leader="none"/>
        </w:tabs>
        <w:spacing w:line="240" w:lineRule="auto" w:before="0" w:after="0"/>
        <w:ind w:left="1072" w:right="947" w:firstLine="0"/>
        <w:jc w:val="both"/>
        <w:rPr>
          <w:sz w:val="24"/>
        </w:rPr>
      </w:pPr>
      <w:r>
        <w:rPr>
          <w:color w:val="0D0D0D"/>
          <w:sz w:val="24"/>
        </w:rPr>
        <w:t>обосновывать и осуществлять выбор наиболее эффективных способов решения учебных и познавательных задач;</w:t>
      </w:r>
    </w:p>
    <w:p>
      <w:pPr>
        <w:pStyle w:val="ListParagraph"/>
        <w:numPr>
          <w:ilvl w:val="0"/>
          <w:numId w:val="7"/>
        </w:numPr>
        <w:tabs>
          <w:tab w:pos="1250" w:val="left" w:leader="none"/>
        </w:tabs>
        <w:spacing w:line="240" w:lineRule="auto" w:before="0" w:after="0"/>
        <w:ind w:left="1072" w:right="929" w:firstLine="0"/>
        <w:jc w:val="both"/>
        <w:rPr>
          <w:sz w:val="24"/>
        </w:rPr>
      </w:pPr>
      <w:r>
        <w:rPr>
          <w:color w:val="0D0D0D"/>
          <w:sz w:val="24"/>
        </w:rPr>
        <w:t>определять/находить,</w:t>
      </w:r>
      <w:r>
        <w:rPr>
          <w:color w:val="0D0D0D"/>
          <w:spacing w:val="-9"/>
          <w:sz w:val="24"/>
        </w:rPr>
        <w:t> </w:t>
      </w:r>
      <w:r>
        <w:rPr>
          <w:color w:val="0D0D0D"/>
          <w:sz w:val="24"/>
        </w:rPr>
        <w:t>в</w:t>
      </w:r>
      <w:r>
        <w:rPr>
          <w:color w:val="0D0D0D"/>
          <w:spacing w:val="-15"/>
          <w:sz w:val="24"/>
        </w:rPr>
        <w:t> </w:t>
      </w:r>
      <w:r>
        <w:rPr>
          <w:color w:val="0D0D0D"/>
          <w:sz w:val="24"/>
        </w:rPr>
        <w:t>т.ч.</w:t>
      </w:r>
      <w:r>
        <w:rPr>
          <w:color w:val="0D0D0D"/>
          <w:spacing w:val="-9"/>
          <w:sz w:val="24"/>
        </w:rPr>
        <w:t> </w:t>
      </w:r>
      <w:r>
        <w:rPr>
          <w:color w:val="0D0D0D"/>
          <w:sz w:val="24"/>
        </w:rPr>
        <w:t>из</w:t>
      </w:r>
      <w:r>
        <w:rPr>
          <w:color w:val="0D0D0D"/>
          <w:spacing w:val="-8"/>
          <w:sz w:val="24"/>
        </w:rPr>
        <w:t> </w:t>
      </w:r>
      <w:r>
        <w:rPr>
          <w:color w:val="0D0D0D"/>
          <w:sz w:val="24"/>
        </w:rPr>
        <w:t>предложенных</w:t>
      </w:r>
      <w:r>
        <w:rPr>
          <w:color w:val="0D0D0D"/>
          <w:spacing w:val="-6"/>
          <w:sz w:val="24"/>
        </w:rPr>
        <w:t> </w:t>
      </w:r>
      <w:r>
        <w:rPr>
          <w:color w:val="0D0D0D"/>
          <w:sz w:val="24"/>
        </w:rPr>
        <w:t>вариантов, условия</w:t>
      </w:r>
      <w:r>
        <w:rPr>
          <w:color w:val="0D0D0D"/>
          <w:spacing w:val="-8"/>
          <w:sz w:val="24"/>
        </w:rPr>
        <w:t> </w:t>
      </w:r>
      <w:r>
        <w:rPr>
          <w:color w:val="0D0D0D"/>
          <w:sz w:val="24"/>
        </w:rPr>
        <w:t>для</w:t>
      </w:r>
      <w:r>
        <w:rPr>
          <w:color w:val="0D0D0D"/>
          <w:spacing w:val="-9"/>
          <w:sz w:val="24"/>
        </w:rPr>
        <w:t> </w:t>
      </w:r>
      <w:r>
        <w:rPr>
          <w:color w:val="0D0D0D"/>
          <w:sz w:val="24"/>
        </w:rPr>
        <w:t>выполнения</w:t>
      </w:r>
      <w:r>
        <w:rPr>
          <w:color w:val="0D0D0D"/>
          <w:spacing w:val="-3"/>
          <w:sz w:val="24"/>
        </w:rPr>
        <w:t> </w:t>
      </w:r>
      <w:r>
        <w:rPr>
          <w:color w:val="0D0D0D"/>
          <w:sz w:val="24"/>
        </w:rPr>
        <w:t>учебной</w:t>
      </w:r>
      <w:r>
        <w:rPr>
          <w:color w:val="0D0D0D"/>
          <w:spacing w:val="-5"/>
          <w:sz w:val="24"/>
        </w:rPr>
        <w:t> </w:t>
      </w:r>
      <w:r>
        <w:rPr>
          <w:color w:val="0D0D0D"/>
          <w:sz w:val="24"/>
        </w:rPr>
        <w:t>и познавательной задачи, проектной и проектно-исследовательской деятельности;</w:t>
      </w:r>
    </w:p>
    <w:p>
      <w:pPr>
        <w:pStyle w:val="ListParagraph"/>
        <w:numPr>
          <w:ilvl w:val="0"/>
          <w:numId w:val="7"/>
        </w:numPr>
        <w:tabs>
          <w:tab w:pos="1274" w:val="left" w:leader="none"/>
        </w:tabs>
        <w:spacing w:line="240" w:lineRule="auto" w:before="0" w:after="0"/>
        <w:ind w:left="1072" w:right="951" w:firstLine="0"/>
        <w:jc w:val="both"/>
        <w:rPr>
          <w:sz w:val="24"/>
        </w:rPr>
      </w:pPr>
      <w:r>
        <w:rPr>
          <w:color w:val="0D0D0D"/>
          <w:sz w:val="24"/>
        </w:rPr>
        <w:t>определять самостоятельно и/или выбирать из предложенных вариантов средства/ресурсы для решения задачи /достижения цели;</w:t>
      </w:r>
    </w:p>
    <w:p>
      <w:pPr>
        <w:pStyle w:val="ListParagraph"/>
        <w:numPr>
          <w:ilvl w:val="0"/>
          <w:numId w:val="7"/>
        </w:numPr>
        <w:tabs>
          <w:tab w:pos="1350" w:val="left" w:leader="none"/>
        </w:tabs>
        <w:spacing w:line="240" w:lineRule="auto" w:before="0" w:after="0"/>
        <w:ind w:left="1072" w:right="927" w:firstLine="0"/>
        <w:jc w:val="both"/>
        <w:rPr>
          <w:sz w:val="24"/>
        </w:rPr>
      </w:pPr>
      <w:r>
        <w:rPr>
          <w:color w:val="0D0D0D"/>
          <w:sz w:val="24"/>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описывать</w:t>
      </w:r>
      <w:r>
        <w:rPr>
          <w:color w:val="0D0D0D"/>
          <w:spacing w:val="-11"/>
          <w:sz w:val="24"/>
        </w:rPr>
        <w:t> </w:t>
      </w:r>
      <w:r>
        <w:rPr>
          <w:color w:val="0D0D0D"/>
          <w:sz w:val="24"/>
        </w:rPr>
        <w:t>собственный</w:t>
      </w:r>
      <w:r>
        <w:rPr>
          <w:color w:val="0D0D0D"/>
          <w:spacing w:val="-7"/>
          <w:sz w:val="24"/>
        </w:rPr>
        <w:t> </w:t>
      </w:r>
      <w:r>
        <w:rPr>
          <w:color w:val="0D0D0D"/>
          <w:sz w:val="24"/>
        </w:rPr>
        <w:t>опыт</w:t>
      </w:r>
      <w:r>
        <w:rPr>
          <w:color w:val="0D0D0D"/>
          <w:spacing w:val="-11"/>
          <w:sz w:val="24"/>
        </w:rPr>
        <w:t> </w:t>
      </w:r>
      <w:r>
        <w:rPr>
          <w:color w:val="0D0D0D"/>
          <w:sz w:val="24"/>
        </w:rPr>
        <w:t>с</w:t>
      </w:r>
      <w:r>
        <w:rPr>
          <w:color w:val="0D0D0D"/>
          <w:spacing w:val="-12"/>
          <w:sz w:val="24"/>
        </w:rPr>
        <w:t> </w:t>
      </w:r>
      <w:r>
        <w:rPr>
          <w:color w:val="0D0D0D"/>
          <w:sz w:val="24"/>
        </w:rPr>
        <w:t>использованием</w:t>
      </w:r>
      <w:r>
        <w:rPr>
          <w:color w:val="0D0D0D"/>
          <w:spacing w:val="-11"/>
          <w:sz w:val="24"/>
        </w:rPr>
        <w:t> </w:t>
      </w:r>
      <w:r>
        <w:rPr>
          <w:color w:val="0D0D0D"/>
          <w:sz w:val="24"/>
        </w:rPr>
        <w:t>доступных</w:t>
      </w:r>
      <w:r>
        <w:rPr>
          <w:color w:val="0D0D0D"/>
          <w:spacing w:val="-4"/>
          <w:sz w:val="24"/>
        </w:rPr>
        <w:t> </w:t>
      </w:r>
      <w:r>
        <w:rPr>
          <w:color w:val="0D0D0D"/>
          <w:sz w:val="24"/>
        </w:rPr>
        <w:t>языковых</w:t>
      </w:r>
      <w:r>
        <w:rPr>
          <w:color w:val="0D0D0D"/>
          <w:spacing w:val="-9"/>
          <w:sz w:val="24"/>
        </w:rPr>
        <w:t> </w:t>
      </w:r>
      <w:r>
        <w:rPr>
          <w:color w:val="0D0D0D"/>
          <w:spacing w:val="-2"/>
          <w:sz w:val="24"/>
        </w:rPr>
        <w:t>средств;</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планировать</w:t>
      </w:r>
      <w:r>
        <w:rPr>
          <w:color w:val="0D0D0D"/>
          <w:spacing w:val="-15"/>
          <w:sz w:val="24"/>
        </w:rPr>
        <w:t> </w:t>
      </w:r>
      <w:r>
        <w:rPr>
          <w:color w:val="0D0D0D"/>
          <w:sz w:val="24"/>
        </w:rPr>
        <w:t>и</w:t>
      </w:r>
      <w:r>
        <w:rPr>
          <w:color w:val="0D0D0D"/>
          <w:spacing w:val="-14"/>
          <w:sz w:val="24"/>
        </w:rPr>
        <w:t> </w:t>
      </w:r>
      <w:r>
        <w:rPr>
          <w:color w:val="0D0D0D"/>
          <w:sz w:val="24"/>
        </w:rPr>
        <w:t>корректировать</w:t>
      </w:r>
      <w:r>
        <w:rPr>
          <w:color w:val="0D0D0D"/>
          <w:spacing w:val="-8"/>
          <w:sz w:val="24"/>
        </w:rPr>
        <w:t> </w:t>
      </w:r>
      <w:r>
        <w:rPr>
          <w:color w:val="0D0D0D"/>
          <w:sz w:val="24"/>
        </w:rPr>
        <w:t>свою</w:t>
      </w:r>
      <w:r>
        <w:rPr>
          <w:color w:val="0D0D0D"/>
          <w:spacing w:val="-11"/>
          <w:sz w:val="24"/>
        </w:rPr>
        <w:t> </w:t>
      </w:r>
      <w:r>
        <w:rPr>
          <w:color w:val="0D0D0D"/>
          <w:sz w:val="24"/>
        </w:rPr>
        <w:t>индивидуальную</w:t>
      </w:r>
      <w:r>
        <w:rPr>
          <w:color w:val="0D0D0D"/>
          <w:spacing w:val="-10"/>
          <w:sz w:val="24"/>
        </w:rPr>
        <w:t> </w:t>
      </w:r>
      <w:r>
        <w:rPr>
          <w:color w:val="0D0D0D"/>
          <w:sz w:val="24"/>
        </w:rPr>
        <w:t>образовательную</w:t>
      </w:r>
      <w:r>
        <w:rPr>
          <w:color w:val="0D0D0D"/>
          <w:spacing w:val="-7"/>
          <w:sz w:val="24"/>
        </w:rPr>
        <w:t> </w:t>
      </w:r>
      <w:r>
        <w:rPr>
          <w:color w:val="0D0D0D"/>
          <w:spacing w:val="-2"/>
          <w:sz w:val="24"/>
        </w:rPr>
        <w:t>траекторию.</w:t>
      </w:r>
    </w:p>
    <w:p>
      <w:pPr>
        <w:pStyle w:val="BodyText"/>
        <w:ind w:left="1072" w:right="921" w:firstLine="708"/>
      </w:pPr>
      <w:r>
        <w:rPr>
          <w:color w:val="0D0D0D"/>
        </w:rPr>
        <w:t>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w:t>
      </w:r>
      <w:r>
        <w:rPr>
          <w:color w:val="0D0D0D"/>
          <w:spacing w:val="-14"/>
        </w:rPr>
        <w:t> </w:t>
      </w:r>
      <w:r>
        <w:rPr>
          <w:color w:val="0D0D0D"/>
        </w:rPr>
        <w:t>деятельности</w:t>
      </w:r>
      <w:r>
        <w:rPr>
          <w:color w:val="0D0D0D"/>
          <w:spacing w:val="-6"/>
        </w:rPr>
        <w:t> </w:t>
      </w:r>
      <w:r>
        <w:rPr>
          <w:color w:val="0D0D0D"/>
        </w:rPr>
        <w:t>в</w:t>
      </w:r>
      <w:r>
        <w:rPr>
          <w:color w:val="0D0D0D"/>
          <w:spacing w:val="-15"/>
        </w:rPr>
        <w:t> </w:t>
      </w:r>
      <w:r>
        <w:rPr>
          <w:color w:val="0D0D0D"/>
        </w:rPr>
        <w:t>процессе</w:t>
      </w:r>
      <w:r>
        <w:rPr>
          <w:color w:val="0D0D0D"/>
          <w:spacing w:val="-14"/>
        </w:rPr>
        <w:t> </w:t>
      </w:r>
      <w:r>
        <w:rPr>
          <w:color w:val="0D0D0D"/>
        </w:rPr>
        <w:t>достижения</w:t>
      </w:r>
      <w:r>
        <w:rPr>
          <w:color w:val="0D0D0D"/>
          <w:spacing w:val="-9"/>
        </w:rPr>
        <w:t> </w:t>
      </w:r>
      <w:r>
        <w:rPr>
          <w:color w:val="0D0D0D"/>
        </w:rPr>
        <w:t>результата,</w:t>
      </w:r>
      <w:r>
        <w:rPr>
          <w:color w:val="0D0D0D"/>
          <w:spacing w:val="-11"/>
        </w:rPr>
        <w:t> </w:t>
      </w:r>
      <w:r>
        <w:rPr>
          <w:color w:val="0D0D0D"/>
        </w:rPr>
        <w:t>определять</w:t>
      </w:r>
      <w:r>
        <w:rPr>
          <w:color w:val="0D0D0D"/>
          <w:spacing w:val="-8"/>
        </w:rPr>
        <w:t> </w:t>
      </w:r>
      <w:r>
        <w:rPr>
          <w:color w:val="0D0D0D"/>
        </w:rPr>
        <w:t>способы</w:t>
      </w:r>
      <w:r>
        <w:rPr>
          <w:color w:val="0D0D0D"/>
          <w:spacing w:val="-11"/>
        </w:rPr>
        <w:t> </w:t>
      </w:r>
      <w:r>
        <w:rPr>
          <w:color w:val="0D0D0D"/>
        </w:rPr>
        <w:t>действий</w:t>
      </w:r>
      <w:r>
        <w:rPr>
          <w:color w:val="0D0D0D"/>
          <w:spacing w:val="-8"/>
        </w:rPr>
        <w:t> </w:t>
      </w:r>
      <w:r>
        <w:rPr>
          <w:color w:val="0D0D0D"/>
        </w:rPr>
        <w:t>в</w:t>
      </w:r>
      <w:r>
        <w:rPr>
          <w:color w:val="0D0D0D"/>
          <w:spacing w:val="-12"/>
        </w:rPr>
        <w:t> </w:t>
      </w:r>
      <w:r>
        <w:rPr>
          <w:color w:val="0D0D0D"/>
        </w:rPr>
        <w:t>рамках предложенных условий и требований, корректировать свои действия в соответствии с изменяющейся</w:t>
      </w:r>
      <w:r>
        <w:rPr>
          <w:color w:val="0D0D0D"/>
          <w:spacing w:val="-3"/>
        </w:rPr>
        <w:t> </w:t>
      </w:r>
      <w:r>
        <w:rPr>
          <w:color w:val="0D0D0D"/>
        </w:rPr>
        <w:t>ситуацией,</w:t>
      </w:r>
      <w:r>
        <w:rPr>
          <w:color w:val="0D0D0D"/>
          <w:spacing w:val="-3"/>
        </w:rPr>
        <w:t> </w:t>
      </w:r>
      <w:r>
        <w:rPr>
          <w:color w:val="0D0D0D"/>
        </w:rPr>
        <w:t>оценивать</w:t>
      </w:r>
      <w:r>
        <w:rPr>
          <w:color w:val="0D0D0D"/>
          <w:spacing w:val="-4"/>
        </w:rPr>
        <w:t> </w:t>
      </w:r>
      <w:r>
        <w:rPr>
          <w:color w:val="0D0D0D"/>
        </w:rPr>
        <w:t>правильность</w:t>
      </w:r>
      <w:r>
        <w:rPr>
          <w:color w:val="0D0D0D"/>
          <w:spacing w:val="-3"/>
        </w:rPr>
        <w:t> </w:t>
      </w:r>
      <w:r>
        <w:rPr>
          <w:color w:val="0D0D0D"/>
        </w:rPr>
        <w:t>выполнения</w:t>
      </w:r>
      <w:r>
        <w:rPr>
          <w:color w:val="0D0D0D"/>
          <w:spacing w:val="-1"/>
        </w:rPr>
        <w:t> </w:t>
      </w:r>
      <w:r>
        <w:rPr>
          <w:color w:val="0D0D0D"/>
        </w:rPr>
        <w:t>учебной</w:t>
      </w:r>
      <w:r>
        <w:rPr>
          <w:color w:val="0D0D0D"/>
          <w:spacing w:val="-2"/>
        </w:rPr>
        <w:t> </w:t>
      </w:r>
      <w:r>
        <w:rPr>
          <w:color w:val="0D0D0D"/>
        </w:rPr>
        <w:t>задачи,</w:t>
      </w:r>
      <w:r>
        <w:rPr>
          <w:color w:val="0D0D0D"/>
          <w:spacing w:val="-3"/>
        </w:rPr>
        <w:t> </w:t>
      </w:r>
      <w:r>
        <w:rPr>
          <w:color w:val="0D0D0D"/>
        </w:rPr>
        <w:t>собственные возможности её решения. Обучающийся сможет:</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различать</w:t>
      </w:r>
      <w:r>
        <w:rPr>
          <w:color w:val="0D0D0D"/>
          <w:spacing w:val="-9"/>
          <w:sz w:val="24"/>
        </w:rPr>
        <w:t> </w:t>
      </w:r>
      <w:r>
        <w:rPr>
          <w:color w:val="0D0D0D"/>
          <w:sz w:val="24"/>
        </w:rPr>
        <w:t>результаты</w:t>
      </w:r>
      <w:r>
        <w:rPr>
          <w:color w:val="0D0D0D"/>
          <w:spacing w:val="-5"/>
          <w:sz w:val="24"/>
        </w:rPr>
        <w:t> </w:t>
      </w:r>
      <w:r>
        <w:rPr>
          <w:color w:val="0D0D0D"/>
          <w:sz w:val="24"/>
        </w:rPr>
        <w:t>и</w:t>
      </w:r>
      <w:r>
        <w:rPr>
          <w:color w:val="0D0D0D"/>
          <w:spacing w:val="-7"/>
          <w:sz w:val="24"/>
        </w:rPr>
        <w:t> </w:t>
      </w:r>
      <w:r>
        <w:rPr>
          <w:color w:val="0D0D0D"/>
          <w:sz w:val="24"/>
        </w:rPr>
        <w:t>способы</w:t>
      </w:r>
      <w:r>
        <w:rPr>
          <w:color w:val="0D0D0D"/>
          <w:spacing w:val="-11"/>
          <w:sz w:val="24"/>
        </w:rPr>
        <w:t> </w:t>
      </w:r>
      <w:r>
        <w:rPr>
          <w:color w:val="0D0D0D"/>
          <w:sz w:val="24"/>
        </w:rPr>
        <w:t>действий</w:t>
      </w:r>
      <w:r>
        <w:rPr>
          <w:color w:val="0D0D0D"/>
          <w:spacing w:val="-6"/>
          <w:sz w:val="24"/>
        </w:rPr>
        <w:t> </w:t>
      </w:r>
      <w:r>
        <w:rPr>
          <w:color w:val="0D0D0D"/>
          <w:sz w:val="24"/>
        </w:rPr>
        <w:t>при</w:t>
      </w:r>
      <w:r>
        <w:rPr>
          <w:color w:val="0D0D0D"/>
          <w:spacing w:val="-11"/>
          <w:sz w:val="24"/>
        </w:rPr>
        <w:t> </w:t>
      </w:r>
      <w:r>
        <w:rPr>
          <w:color w:val="0D0D0D"/>
          <w:sz w:val="24"/>
        </w:rPr>
        <w:t>достижении</w:t>
      </w:r>
      <w:r>
        <w:rPr>
          <w:color w:val="0D0D0D"/>
          <w:spacing w:val="-8"/>
          <w:sz w:val="24"/>
        </w:rPr>
        <w:t> </w:t>
      </w:r>
      <w:r>
        <w:rPr>
          <w:color w:val="0D0D0D"/>
          <w:spacing w:val="-2"/>
          <w:sz w:val="24"/>
        </w:rPr>
        <w:t>результатов;</w:t>
      </w:r>
    </w:p>
    <w:p>
      <w:pPr>
        <w:pStyle w:val="ListParagraph"/>
        <w:numPr>
          <w:ilvl w:val="0"/>
          <w:numId w:val="7"/>
        </w:numPr>
        <w:tabs>
          <w:tab w:pos="1262" w:val="left" w:leader="none"/>
        </w:tabs>
        <w:spacing w:line="240" w:lineRule="auto" w:before="0" w:after="0"/>
        <w:ind w:left="1072" w:right="946" w:firstLine="0"/>
        <w:jc w:val="both"/>
        <w:rPr>
          <w:sz w:val="24"/>
        </w:rPr>
      </w:pPr>
      <w:r>
        <w:rPr>
          <w:color w:val="0D0D0D"/>
          <w:sz w:val="24"/>
        </w:rPr>
        <w:t>определять совместно с педагогом критерии достижения планируемых результатов и своей учебной деятельности;</w:t>
      </w:r>
    </w:p>
    <w:p>
      <w:pPr>
        <w:pStyle w:val="ListParagraph"/>
        <w:numPr>
          <w:ilvl w:val="0"/>
          <w:numId w:val="7"/>
        </w:numPr>
        <w:tabs>
          <w:tab w:pos="1403" w:val="left" w:leader="none"/>
        </w:tabs>
        <w:spacing w:line="240" w:lineRule="auto" w:before="0" w:after="0"/>
        <w:ind w:left="1072" w:right="931" w:firstLine="0"/>
        <w:jc w:val="both"/>
        <w:rPr>
          <w:sz w:val="24"/>
        </w:rPr>
      </w:pPr>
      <w:r>
        <w:rPr>
          <w:color w:val="0D0D0D"/>
          <w:sz w:val="24"/>
        </w:rPr>
        <w:t>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pPr>
        <w:pStyle w:val="ListParagraph"/>
        <w:numPr>
          <w:ilvl w:val="0"/>
          <w:numId w:val="7"/>
        </w:numPr>
        <w:tabs>
          <w:tab w:pos="1343" w:val="left" w:leader="none"/>
        </w:tabs>
        <w:spacing w:line="240" w:lineRule="auto" w:before="0" w:after="0"/>
        <w:ind w:left="1072" w:right="929" w:firstLine="0"/>
        <w:jc w:val="both"/>
        <w:rPr>
          <w:sz w:val="24"/>
        </w:rPr>
      </w:pPr>
      <w:r>
        <w:rPr>
          <w:color w:val="0D0D0D"/>
          <w:sz w:val="24"/>
        </w:rPr>
        <w:t>оценивать свою деятельность, анализируя и аргументируя причины достижения или отсутствия планируемого результата;</w:t>
      </w:r>
    </w:p>
    <w:p>
      <w:pPr>
        <w:spacing w:after="0" w:line="240" w:lineRule="auto"/>
        <w:jc w:val="both"/>
        <w:rPr>
          <w:sz w:val="24"/>
        </w:rPr>
        <w:sectPr>
          <w:pgSz w:w="11930" w:h="16860"/>
          <w:pgMar w:header="0" w:footer="986" w:top="1020" w:bottom="1180" w:left="60" w:right="200"/>
        </w:sectPr>
      </w:pPr>
    </w:p>
    <w:p>
      <w:pPr>
        <w:pStyle w:val="ListParagraph"/>
        <w:numPr>
          <w:ilvl w:val="0"/>
          <w:numId w:val="7"/>
        </w:numPr>
        <w:tabs>
          <w:tab w:pos="1331" w:val="left" w:leader="none"/>
        </w:tabs>
        <w:spacing w:line="240" w:lineRule="auto" w:before="60" w:after="0"/>
        <w:ind w:left="1072" w:right="920" w:firstLine="0"/>
        <w:jc w:val="both"/>
        <w:rPr>
          <w:sz w:val="24"/>
        </w:rPr>
      </w:pPr>
      <w:r>
        <w:rPr>
          <w:color w:val="0D0D0D"/>
          <w:sz w:val="24"/>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pPr>
        <w:pStyle w:val="ListParagraph"/>
        <w:numPr>
          <w:ilvl w:val="0"/>
          <w:numId w:val="7"/>
        </w:numPr>
        <w:tabs>
          <w:tab w:pos="1242" w:val="left" w:leader="none"/>
        </w:tabs>
        <w:spacing w:line="240" w:lineRule="auto" w:before="3" w:after="0"/>
        <w:ind w:left="1072" w:right="926" w:firstLine="0"/>
        <w:jc w:val="both"/>
        <w:rPr>
          <w:sz w:val="24"/>
        </w:rPr>
      </w:pPr>
      <w:r>
        <w:rPr>
          <w:color w:val="0D0D0D"/>
          <w:sz w:val="24"/>
        </w:rPr>
        <w:t>работая</w:t>
      </w:r>
      <w:r>
        <w:rPr>
          <w:color w:val="0D0D0D"/>
          <w:spacing w:val="-15"/>
          <w:sz w:val="24"/>
        </w:rPr>
        <w:t> </w:t>
      </w:r>
      <w:r>
        <w:rPr>
          <w:color w:val="0D0D0D"/>
          <w:sz w:val="24"/>
        </w:rPr>
        <w:t>по</w:t>
      </w:r>
      <w:r>
        <w:rPr>
          <w:color w:val="0D0D0D"/>
          <w:spacing w:val="-15"/>
          <w:sz w:val="24"/>
        </w:rPr>
        <w:t> </w:t>
      </w:r>
      <w:r>
        <w:rPr>
          <w:color w:val="0D0D0D"/>
          <w:sz w:val="24"/>
        </w:rPr>
        <w:t>плану,</w:t>
      </w:r>
      <w:r>
        <w:rPr>
          <w:color w:val="0D0D0D"/>
          <w:spacing w:val="-12"/>
          <w:sz w:val="24"/>
        </w:rPr>
        <w:t> </w:t>
      </w:r>
      <w:r>
        <w:rPr>
          <w:color w:val="0D0D0D"/>
          <w:sz w:val="24"/>
        </w:rPr>
        <w:t>вносить</w:t>
      </w:r>
      <w:r>
        <w:rPr>
          <w:color w:val="0D0D0D"/>
          <w:spacing w:val="-8"/>
          <w:sz w:val="24"/>
        </w:rPr>
        <w:t> </w:t>
      </w:r>
      <w:r>
        <w:rPr>
          <w:color w:val="0D0D0D"/>
          <w:sz w:val="24"/>
        </w:rPr>
        <w:t>коррективы</w:t>
      </w:r>
      <w:r>
        <w:rPr>
          <w:color w:val="0D0D0D"/>
          <w:spacing w:val="-14"/>
          <w:sz w:val="24"/>
        </w:rPr>
        <w:t> </w:t>
      </w:r>
      <w:r>
        <w:rPr>
          <w:color w:val="0D0D0D"/>
          <w:sz w:val="24"/>
        </w:rPr>
        <w:t>в</w:t>
      </w:r>
      <w:r>
        <w:rPr>
          <w:color w:val="0D0D0D"/>
          <w:spacing w:val="-15"/>
          <w:sz w:val="24"/>
        </w:rPr>
        <w:t> </w:t>
      </w:r>
      <w:r>
        <w:rPr>
          <w:color w:val="0D0D0D"/>
          <w:sz w:val="24"/>
        </w:rPr>
        <w:t>текущую</w:t>
      </w:r>
      <w:r>
        <w:rPr>
          <w:color w:val="0D0D0D"/>
          <w:spacing w:val="-8"/>
          <w:sz w:val="24"/>
        </w:rPr>
        <w:t> </w:t>
      </w:r>
      <w:r>
        <w:rPr>
          <w:color w:val="0D0D0D"/>
          <w:sz w:val="24"/>
        </w:rPr>
        <w:t>деятельность</w:t>
      </w:r>
      <w:r>
        <w:rPr>
          <w:color w:val="0D0D0D"/>
          <w:spacing w:val="-10"/>
          <w:sz w:val="24"/>
        </w:rPr>
        <w:t> </w:t>
      </w:r>
      <w:r>
        <w:rPr>
          <w:color w:val="0D0D0D"/>
          <w:sz w:val="24"/>
        </w:rPr>
        <w:t>на</w:t>
      </w:r>
      <w:r>
        <w:rPr>
          <w:color w:val="0D0D0D"/>
          <w:spacing w:val="-14"/>
          <w:sz w:val="24"/>
        </w:rPr>
        <w:t> </w:t>
      </w:r>
      <w:r>
        <w:rPr>
          <w:color w:val="0D0D0D"/>
          <w:sz w:val="24"/>
        </w:rPr>
        <w:t>основе</w:t>
      </w:r>
      <w:r>
        <w:rPr>
          <w:color w:val="0D0D0D"/>
          <w:spacing w:val="-15"/>
          <w:sz w:val="24"/>
        </w:rPr>
        <w:t> </w:t>
      </w:r>
      <w:r>
        <w:rPr>
          <w:color w:val="0D0D0D"/>
          <w:sz w:val="24"/>
        </w:rPr>
        <w:t>анализа</w:t>
      </w:r>
      <w:r>
        <w:rPr>
          <w:color w:val="0D0D0D"/>
          <w:spacing w:val="-14"/>
          <w:sz w:val="24"/>
        </w:rPr>
        <w:t> </w:t>
      </w:r>
      <w:r>
        <w:rPr>
          <w:color w:val="0D0D0D"/>
          <w:sz w:val="24"/>
        </w:rPr>
        <w:t>изменений ситуации для получения запланированных характеристик/показателей результата; фиксировать и анализировать динамику</w:t>
      </w:r>
      <w:r>
        <w:rPr>
          <w:color w:val="0D0D0D"/>
          <w:spacing w:val="-9"/>
          <w:sz w:val="24"/>
        </w:rPr>
        <w:t> </w:t>
      </w:r>
      <w:r>
        <w:rPr>
          <w:color w:val="0D0D0D"/>
          <w:sz w:val="24"/>
        </w:rPr>
        <w:t>собственных образовательных результатов.</w:t>
      </w:r>
    </w:p>
    <w:p>
      <w:pPr>
        <w:pStyle w:val="BodyText"/>
        <w:ind w:left="1072" w:right="939" w:firstLine="708"/>
      </w:pPr>
      <w:r>
        <w:rPr>
          <w:color w:val="0D0D0D"/>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pPr>
        <w:pStyle w:val="ListParagraph"/>
        <w:numPr>
          <w:ilvl w:val="0"/>
          <w:numId w:val="7"/>
        </w:numPr>
        <w:tabs>
          <w:tab w:pos="1247" w:val="left" w:leader="none"/>
        </w:tabs>
        <w:spacing w:line="240" w:lineRule="auto" w:before="0" w:after="0"/>
        <w:ind w:left="1072" w:right="1006" w:firstLine="0"/>
        <w:jc w:val="left"/>
        <w:rPr>
          <w:sz w:val="24"/>
        </w:rPr>
      </w:pPr>
      <w:r>
        <w:rPr>
          <w:color w:val="0D0D0D"/>
          <w:sz w:val="24"/>
        </w:rPr>
        <w:t>анализировать</w:t>
      </w:r>
      <w:r>
        <w:rPr>
          <w:color w:val="0D0D0D"/>
          <w:spacing w:val="-15"/>
          <w:sz w:val="24"/>
        </w:rPr>
        <w:t> </w:t>
      </w:r>
      <w:r>
        <w:rPr>
          <w:color w:val="0D0D0D"/>
          <w:sz w:val="24"/>
        </w:rPr>
        <w:t>собственную</w:t>
      </w:r>
      <w:r>
        <w:rPr>
          <w:color w:val="0D0D0D"/>
          <w:spacing w:val="-15"/>
          <w:sz w:val="24"/>
        </w:rPr>
        <w:t> </w:t>
      </w:r>
      <w:r>
        <w:rPr>
          <w:color w:val="0D0D0D"/>
          <w:sz w:val="24"/>
        </w:rPr>
        <w:t>учебную</w:t>
      </w:r>
      <w:r>
        <w:rPr>
          <w:color w:val="0D0D0D"/>
          <w:spacing w:val="-15"/>
          <w:sz w:val="24"/>
        </w:rPr>
        <w:t> </w:t>
      </w:r>
      <w:r>
        <w:rPr>
          <w:color w:val="0D0D0D"/>
          <w:sz w:val="24"/>
        </w:rPr>
        <w:t>и</w:t>
      </w:r>
      <w:r>
        <w:rPr>
          <w:color w:val="0D0D0D"/>
          <w:spacing w:val="-15"/>
          <w:sz w:val="24"/>
        </w:rPr>
        <w:t> </w:t>
      </w:r>
      <w:r>
        <w:rPr>
          <w:color w:val="0D0D0D"/>
          <w:sz w:val="24"/>
        </w:rPr>
        <w:t>познавательную</w:t>
      </w:r>
      <w:r>
        <w:rPr>
          <w:color w:val="0D0D0D"/>
          <w:spacing w:val="-15"/>
          <w:sz w:val="24"/>
        </w:rPr>
        <w:t> </w:t>
      </w:r>
      <w:r>
        <w:rPr>
          <w:color w:val="0D0D0D"/>
          <w:sz w:val="24"/>
        </w:rPr>
        <w:t>деятельность</w:t>
      </w:r>
      <w:r>
        <w:rPr>
          <w:color w:val="0D0D0D"/>
          <w:spacing w:val="-15"/>
          <w:sz w:val="24"/>
        </w:rPr>
        <w:t> </w:t>
      </w:r>
      <w:r>
        <w:rPr>
          <w:color w:val="0D0D0D"/>
          <w:sz w:val="24"/>
        </w:rPr>
        <w:t>и</w:t>
      </w:r>
      <w:r>
        <w:rPr>
          <w:color w:val="0D0D0D"/>
          <w:spacing w:val="-19"/>
          <w:sz w:val="24"/>
        </w:rPr>
        <w:t> </w:t>
      </w:r>
      <w:r>
        <w:rPr>
          <w:color w:val="0D0D0D"/>
          <w:sz w:val="24"/>
        </w:rPr>
        <w:t>деятельность</w:t>
      </w:r>
      <w:r>
        <w:rPr>
          <w:color w:val="0D0D0D"/>
          <w:spacing w:val="-15"/>
          <w:sz w:val="24"/>
        </w:rPr>
        <w:t> </w:t>
      </w:r>
      <w:r>
        <w:rPr>
          <w:color w:val="0D0D0D"/>
          <w:sz w:val="24"/>
        </w:rPr>
        <w:t>других обучающихся в процессе взаимопроверки;</w:t>
      </w:r>
    </w:p>
    <w:p>
      <w:pPr>
        <w:pStyle w:val="ListParagraph"/>
        <w:numPr>
          <w:ilvl w:val="0"/>
          <w:numId w:val="7"/>
        </w:numPr>
        <w:tabs>
          <w:tab w:pos="1386" w:val="left" w:leader="none"/>
        </w:tabs>
        <w:spacing w:line="240" w:lineRule="auto" w:before="0" w:after="0"/>
        <w:ind w:left="1072" w:right="1007" w:firstLine="0"/>
        <w:jc w:val="left"/>
        <w:rPr>
          <w:sz w:val="24"/>
        </w:rPr>
      </w:pPr>
      <w:r>
        <w:rPr>
          <w:color w:val="0D0D0D"/>
          <w:sz w:val="24"/>
        </w:rPr>
        <w:t>соотносить реальные и планируемые результаты индивидуальной образовательной деятельности</w:t>
      </w:r>
      <w:r>
        <w:rPr>
          <w:color w:val="0D0D0D"/>
          <w:spacing w:val="-13"/>
          <w:sz w:val="24"/>
        </w:rPr>
        <w:t> </w:t>
      </w:r>
      <w:r>
        <w:rPr>
          <w:color w:val="0D0D0D"/>
          <w:sz w:val="24"/>
        </w:rPr>
        <w:t>и</w:t>
      </w:r>
      <w:r>
        <w:rPr>
          <w:color w:val="0D0D0D"/>
          <w:spacing w:val="-12"/>
          <w:sz w:val="24"/>
        </w:rPr>
        <w:t> </w:t>
      </w:r>
      <w:r>
        <w:rPr>
          <w:color w:val="0D0D0D"/>
          <w:sz w:val="24"/>
        </w:rPr>
        <w:t>делать</w:t>
      </w:r>
      <w:r>
        <w:rPr>
          <w:color w:val="0D0D0D"/>
          <w:spacing w:val="-8"/>
          <w:sz w:val="24"/>
        </w:rPr>
        <w:t> </w:t>
      </w:r>
      <w:r>
        <w:rPr>
          <w:color w:val="0D0D0D"/>
          <w:sz w:val="24"/>
        </w:rPr>
        <w:t>выводы</w:t>
      </w:r>
      <w:r>
        <w:rPr>
          <w:color w:val="0D0D0D"/>
          <w:spacing w:val="-11"/>
          <w:sz w:val="24"/>
        </w:rPr>
        <w:t> </w:t>
      </w:r>
      <w:r>
        <w:rPr>
          <w:color w:val="0D0D0D"/>
          <w:sz w:val="24"/>
        </w:rPr>
        <w:t>о</w:t>
      </w:r>
      <w:r>
        <w:rPr>
          <w:color w:val="0D0D0D"/>
          <w:spacing w:val="-11"/>
          <w:sz w:val="24"/>
        </w:rPr>
        <w:t> </w:t>
      </w:r>
      <w:r>
        <w:rPr>
          <w:color w:val="0D0D0D"/>
          <w:sz w:val="24"/>
        </w:rPr>
        <w:t>причинах</w:t>
      </w:r>
      <w:r>
        <w:rPr>
          <w:color w:val="0D0D0D"/>
          <w:spacing w:val="-6"/>
          <w:sz w:val="24"/>
        </w:rPr>
        <w:t> </w:t>
      </w:r>
      <w:r>
        <w:rPr>
          <w:color w:val="0D0D0D"/>
          <w:sz w:val="24"/>
        </w:rPr>
        <w:t>её</w:t>
      </w:r>
      <w:r>
        <w:rPr>
          <w:color w:val="0D0D0D"/>
          <w:spacing w:val="-7"/>
          <w:sz w:val="24"/>
        </w:rPr>
        <w:t> </w:t>
      </w:r>
      <w:r>
        <w:rPr>
          <w:color w:val="0D0D0D"/>
          <w:sz w:val="24"/>
        </w:rPr>
        <w:t>успешности</w:t>
      </w:r>
      <w:r>
        <w:rPr>
          <w:color w:val="0D0D0D"/>
          <w:spacing w:val="-7"/>
          <w:sz w:val="24"/>
        </w:rPr>
        <w:t> </w:t>
      </w:r>
      <w:r>
        <w:rPr>
          <w:color w:val="0D0D0D"/>
          <w:sz w:val="24"/>
        </w:rPr>
        <w:t>/</w:t>
      </w:r>
      <w:r>
        <w:rPr>
          <w:color w:val="0D0D0D"/>
          <w:spacing w:val="-9"/>
          <w:sz w:val="24"/>
        </w:rPr>
        <w:t> </w:t>
      </w:r>
      <w:r>
        <w:rPr>
          <w:color w:val="0D0D0D"/>
          <w:sz w:val="24"/>
        </w:rPr>
        <w:t>эффективности</w:t>
      </w:r>
      <w:r>
        <w:rPr>
          <w:color w:val="0D0D0D"/>
          <w:spacing w:val="-7"/>
          <w:sz w:val="24"/>
        </w:rPr>
        <w:t> </w:t>
      </w:r>
      <w:r>
        <w:rPr>
          <w:color w:val="0D0D0D"/>
          <w:sz w:val="24"/>
        </w:rPr>
        <w:t>или</w:t>
      </w:r>
      <w:r>
        <w:rPr>
          <w:color w:val="0D0D0D"/>
          <w:spacing w:val="-14"/>
          <w:sz w:val="24"/>
        </w:rPr>
        <w:t> </w:t>
      </w:r>
      <w:r>
        <w:rPr>
          <w:color w:val="0D0D0D"/>
          <w:sz w:val="24"/>
        </w:rPr>
        <w:t>неуспешности</w:t>
      </w:r>
    </w:p>
    <w:p>
      <w:pPr>
        <w:pStyle w:val="BodyText"/>
        <w:ind w:left="1072" w:firstLine="0"/>
        <w:jc w:val="left"/>
      </w:pPr>
      <w:r>
        <w:rPr>
          <w:color w:val="0D0D0D"/>
        </w:rPr>
        <w:t>/</w:t>
      </w:r>
      <w:r>
        <w:rPr>
          <w:color w:val="0D0D0D"/>
          <w:spacing w:val="-9"/>
        </w:rPr>
        <w:t> </w:t>
      </w:r>
      <w:r>
        <w:rPr>
          <w:color w:val="0D0D0D"/>
        </w:rPr>
        <w:t>неэффективности,</w:t>
      </w:r>
      <w:r>
        <w:rPr>
          <w:color w:val="0D0D0D"/>
          <w:spacing w:val="-13"/>
        </w:rPr>
        <w:t> </w:t>
      </w:r>
      <w:r>
        <w:rPr>
          <w:color w:val="0D0D0D"/>
        </w:rPr>
        <w:t>находить</w:t>
      </w:r>
      <w:r>
        <w:rPr>
          <w:color w:val="0D0D0D"/>
          <w:spacing w:val="-6"/>
        </w:rPr>
        <w:t> </w:t>
      </w:r>
      <w:r>
        <w:rPr>
          <w:color w:val="0D0D0D"/>
        </w:rPr>
        <w:t>способы</w:t>
      </w:r>
      <w:r>
        <w:rPr>
          <w:color w:val="0D0D0D"/>
          <w:spacing w:val="-7"/>
        </w:rPr>
        <w:t> </w:t>
      </w:r>
      <w:r>
        <w:rPr>
          <w:color w:val="0D0D0D"/>
        </w:rPr>
        <w:t>выхода</w:t>
      </w:r>
      <w:r>
        <w:rPr>
          <w:color w:val="0D0D0D"/>
          <w:spacing w:val="-13"/>
        </w:rPr>
        <w:t> </w:t>
      </w:r>
      <w:r>
        <w:rPr>
          <w:color w:val="0D0D0D"/>
        </w:rPr>
        <w:t>из</w:t>
      </w:r>
      <w:r>
        <w:rPr>
          <w:color w:val="0D0D0D"/>
          <w:spacing w:val="-9"/>
        </w:rPr>
        <w:t> </w:t>
      </w:r>
      <w:r>
        <w:rPr>
          <w:color w:val="0D0D0D"/>
        </w:rPr>
        <w:t>критической</w:t>
      </w:r>
      <w:r>
        <w:rPr>
          <w:color w:val="0D0D0D"/>
          <w:spacing w:val="-5"/>
        </w:rPr>
        <w:t> </w:t>
      </w:r>
      <w:r>
        <w:rPr>
          <w:color w:val="0D0D0D"/>
          <w:spacing w:val="-2"/>
        </w:rPr>
        <w:t>ситуации;</w:t>
      </w:r>
    </w:p>
    <w:p>
      <w:pPr>
        <w:pStyle w:val="ListParagraph"/>
        <w:numPr>
          <w:ilvl w:val="0"/>
          <w:numId w:val="7"/>
        </w:numPr>
        <w:tabs>
          <w:tab w:pos="1290" w:val="left" w:leader="none"/>
        </w:tabs>
        <w:spacing w:line="240" w:lineRule="auto" w:before="0" w:after="0"/>
        <w:ind w:left="1072" w:right="992" w:firstLine="0"/>
        <w:jc w:val="left"/>
        <w:rPr>
          <w:sz w:val="24"/>
        </w:rPr>
      </w:pPr>
      <w:r>
        <w:rPr>
          <w:color w:val="0D0D0D"/>
          <w:sz w:val="24"/>
        </w:rPr>
        <w:t>принимать</w:t>
      </w:r>
      <w:r>
        <w:rPr>
          <w:color w:val="0D0D0D"/>
          <w:spacing w:val="29"/>
          <w:sz w:val="24"/>
        </w:rPr>
        <w:t> </w:t>
      </w:r>
      <w:r>
        <w:rPr>
          <w:color w:val="0D0D0D"/>
          <w:sz w:val="24"/>
        </w:rPr>
        <w:t>решение в учебной</w:t>
      </w:r>
      <w:r>
        <w:rPr>
          <w:color w:val="0D0D0D"/>
          <w:spacing w:val="29"/>
          <w:sz w:val="24"/>
        </w:rPr>
        <w:t> </w:t>
      </w:r>
      <w:r>
        <w:rPr>
          <w:color w:val="0D0D0D"/>
          <w:sz w:val="24"/>
        </w:rPr>
        <w:t>ситуации</w:t>
      </w:r>
      <w:r>
        <w:rPr>
          <w:color w:val="0D0D0D"/>
          <w:spacing w:val="31"/>
          <w:sz w:val="24"/>
        </w:rPr>
        <w:t> </w:t>
      </w:r>
      <w:r>
        <w:rPr>
          <w:color w:val="0D0D0D"/>
          <w:sz w:val="24"/>
        </w:rPr>
        <w:t>и оценивать</w:t>
      </w:r>
      <w:r>
        <w:rPr>
          <w:color w:val="0D0D0D"/>
          <w:spacing w:val="31"/>
          <w:sz w:val="24"/>
        </w:rPr>
        <w:t> </w:t>
      </w:r>
      <w:r>
        <w:rPr>
          <w:color w:val="0D0D0D"/>
          <w:sz w:val="24"/>
        </w:rPr>
        <w:t>возможные последствия принятого </w:t>
      </w:r>
      <w:r>
        <w:rPr>
          <w:color w:val="0D0D0D"/>
          <w:spacing w:val="-2"/>
          <w:sz w:val="24"/>
        </w:rPr>
        <w:t>решения;</w:t>
      </w:r>
    </w:p>
    <w:p>
      <w:pPr>
        <w:pStyle w:val="ListParagraph"/>
        <w:numPr>
          <w:ilvl w:val="0"/>
          <w:numId w:val="7"/>
        </w:numPr>
        <w:tabs>
          <w:tab w:pos="1307" w:val="left" w:leader="none"/>
        </w:tabs>
        <w:spacing w:line="240" w:lineRule="auto" w:before="0" w:after="0"/>
        <w:ind w:left="1072" w:right="993" w:firstLine="0"/>
        <w:jc w:val="left"/>
        <w:rPr>
          <w:sz w:val="24"/>
        </w:rPr>
      </w:pPr>
      <w:r>
        <w:rPr>
          <w:color w:val="0D0D0D"/>
          <w:sz w:val="24"/>
        </w:rPr>
        <w:t>определять,</w:t>
      </w:r>
      <w:r>
        <w:rPr>
          <w:color w:val="0D0D0D"/>
          <w:spacing w:val="40"/>
          <w:sz w:val="24"/>
        </w:rPr>
        <w:t> </w:t>
      </w:r>
      <w:r>
        <w:rPr>
          <w:color w:val="0D0D0D"/>
          <w:sz w:val="24"/>
        </w:rPr>
        <w:t>какие</w:t>
      </w:r>
      <w:r>
        <w:rPr>
          <w:color w:val="0D0D0D"/>
          <w:spacing w:val="39"/>
          <w:sz w:val="24"/>
        </w:rPr>
        <w:t> </w:t>
      </w:r>
      <w:r>
        <w:rPr>
          <w:color w:val="0D0D0D"/>
          <w:sz w:val="24"/>
        </w:rPr>
        <w:t>действия</w:t>
      </w:r>
      <w:r>
        <w:rPr>
          <w:color w:val="0D0D0D"/>
          <w:spacing w:val="40"/>
          <w:sz w:val="24"/>
        </w:rPr>
        <w:t> </w:t>
      </w:r>
      <w:r>
        <w:rPr>
          <w:color w:val="0D0D0D"/>
          <w:sz w:val="24"/>
        </w:rPr>
        <w:t>по</w:t>
      </w:r>
      <w:r>
        <w:rPr>
          <w:color w:val="0D0D0D"/>
          <w:spacing w:val="37"/>
          <w:sz w:val="24"/>
        </w:rPr>
        <w:t> </w:t>
      </w:r>
      <w:r>
        <w:rPr>
          <w:color w:val="0D0D0D"/>
          <w:sz w:val="24"/>
        </w:rPr>
        <w:t>решению</w:t>
      </w:r>
      <w:r>
        <w:rPr>
          <w:color w:val="0D0D0D"/>
          <w:spacing w:val="40"/>
          <w:sz w:val="24"/>
        </w:rPr>
        <w:t> </w:t>
      </w:r>
      <w:r>
        <w:rPr>
          <w:color w:val="0D0D0D"/>
          <w:sz w:val="24"/>
        </w:rPr>
        <w:t>учебной</w:t>
      </w:r>
      <w:r>
        <w:rPr>
          <w:color w:val="0D0D0D"/>
          <w:spacing w:val="40"/>
          <w:sz w:val="24"/>
        </w:rPr>
        <w:t> </w:t>
      </w:r>
      <w:r>
        <w:rPr>
          <w:color w:val="0D0D0D"/>
          <w:sz w:val="24"/>
        </w:rPr>
        <w:t>задачи</w:t>
      </w:r>
      <w:r>
        <w:rPr>
          <w:color w:val="0D0D0D"/>
          <w:spacing w:val="40"/>
          <w:sz w:val="24"/>
        </w:rPr>
        <w:t> </w:t>
      </w:r>
      <w:r>
        <w:rPr>
          <w:color w:val="0D0D0D"/>
          <w:sz w:val="24"/>
        </w:rPr>
        <w:t>или</w:t>
      </w:r>
      <w:r>
        <w:rPr>
          <w:color w:val="0D0D0D"/>
          <w:spacing w:val="39"/>
          <w:sz w:val="24"/>
        </w:rPr>
        <w:t> </w:t>
      </w:r>
      <w:r>
        <w:rPr>
          <w:color w:val="0D0D0D"/>
          <w:sz w:val="24"/>
        </w:rPr>
        <w:t>параметры</w:t>
      </w:r>
      <w:r>
        <w:rPr>
          <w:color w:val="0D0D0D"/>
          <w:spacing w:val="40"/>
          <w:sz w:val="24"/>
        </w:rPr>
        <w:t> </w:t>
      </w:r>
      <w:r>
        <w:rPr>
          <w:color w:val="0D0D0D"/>
          <w:sz w:val="24"/>
        </w:rPr>
        <w:t>этих</w:t>
      </w:r>
      <w:r>
        <w:rPr>
          <w:color w:val="0D0D0D"/>
          <w:spacing w:val="40"/>
          <w:sz w:val="24"/>
        </w:rPr>
        <w:t> </w:t>
      </w:r>
      <w:r>
        <w:rPr>
          <w:color w:val="0D0D0D"/>
          <w:sz w:val="24"/>
        </w:rPr>
        <w:t>действий привели к получению имеющегося продукта учебной деятельности;</w:t>
      </w:r>
    </w:p>
    <w:p>
      <w:pPr>
        <w:pStyle w:val="ListParagraph"/>
        <w:numPr>
          <w:ilvl w:val="0"/>
          <w:numId w:val="7"/>
        </w:numPr>
        <w:tabs>
          <w:tab w:pos="1295" w:val="left" w:leader="none"/>
        </w:tabs>
        <w:spacing w:line="240" w:lineRule="auto" w:before="0" w:after="0"/>
        <w:ind w:left="1072" w:right="1003" w:firstLine="0"/>
        <w:jc w:val="left"/>
        <w:rPr>
          <w:sz w:val="24"/>
        </w:rPr>
      </w:pPr>
      <w:r>
        <w:rPr>
          <w:color w:val="0D0D0D"/>
          <w:sz w:val="24"/>
        </w:rPr>
        <w:t>демонстрировать приёмы регуляции собственных психофизиологических/эмоциональных </w:t>
      </w:r>
      <w:r>
        <w:rPr>
          <w:color w:val="0D0D0D"/>
          <w:spacing w:val="-2"/>
          <w:sz w:val="24"/>
        </w:rPr>
        <w:t>состояний.</w:t>
      </w:r>
    </w:p>
    <w:p>
      <w:pPr>
        <w:spacing w:line="274" w:lineRule="exact" w:before="8"/>
        <w:ind w:left="1781" w:right="0" w:firstLine="0"/>
        <w:jc w:val="both"/>
        <w:rPr>
          <w:b/>
          <w:sz w:val="24"/>
        </w:rPr>
      </w:pPr>
      <w:r>
        <w:rPr>
          <w:b/>
          <w:color w:val="0D0D0D"/>
          <w:sz w:val="24"/>
        </w:rPr>
        <w:t>Познавательные</w:t>
      </w:r>
      <w:r>
        <w:rPr>
          <w:b/>
          <w:color w:val="0D0D0D"/>
          <w:spacing w:val="-13"/>
          <w:sz w:val="24"/>
        </w:rPr>
        <w:t> </w:t>
      </w:r>
      <w:r>
        <w:rPr>
          <w:b/>
          <w:color w:val="0D0D0D"/>
          <w:spacing w:val="-5"/>
          <w:sz w:val="24"/>
        </w:rPr>
        <w:t>УУД</w:t>
      </w:r>
    </w:p>
    <w:p>
      <w:pPr>
        <w:pStyle w:val="BodyText"/>
        <w:ind w:left="1072" w:right="919" w:firstLine="708"/>
      </w:pPr>
      <w:r>
        <w:rPr>
          <w:color w:val="0D0D0D"/>
        </w:rPr>
        <w:t>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Pr>
          <w:color w:val="0D0D0D"/>
          <w:spacing w:val="-2"/>
        </w:rPr>
        <w:t>сможет:</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подбирать</w:t>
      </w:r>
      <w:r>
        <w:rPr>
          <w:color w:val="0D0D0D"/>
          <w:spacing w:val="-17"/>
          <w:sz w:val="24"/>
        </w:rPr>
        <w:t> </w:t>
      </w:r>
      <w:r>
        <w:rPr>
          <w:color w:val="0D0D0D"/>
          <w:sz w:val="24"/>
        </w:rPr>
        <w:t>к</w:t>
      </w:r>
      <w:r>
        <w:rPr>
          <w:color w:val="0D0D0D"/>
          <w:spacing w:val="-7"/>
          <w:sz w:val="24"/>
        </w:rPr>
        <w:t> </w:t>
      </w:r>
      <w:r>
        <w:rPr>
          <w:color w:val="0D0D0D"/>
          <w:sz w:val="24"/>
        </w:rPr>
        <w:t>новому</w:t>
      </w:r>
      <w:r>
        <w:rPr>
          <w:color w:val="0D0D0D"/>
          <w:spacing w:val="-19"/>
          <w:sz w:val="24"/>
        </w:rPr>
        <w:t> </w:t>
      </w:r>
      <w:r>
        <w:rPr>
          <w:color w:val="0D0D0D"/>
          <w:sz w:val="24"/>
        </w:rPr>
        <w:t>слову</w:t>
      </w:r>
      <w:r>
        <w:rPr>
          <w:color w:val="0D0D0D"/>
          <w:spacing w:val="-16"/>
          <w:sz w:val="24"/>
        </w:rPr>
        <w:t> </w:t>
      </w:r>
      <w:r>
        <w:rPr>
          <w:color w:val="0D0D0D"/>
          <w:sz w:val="24"/>
        </w:rPr>
        <w:t>знакомые</w:t>
      </w:r>
      <w:r>
        <w:rPr>
          <w:color w:val="0D0D0D"/>
          <w:spacing w:val="-10"/>
          <w:sz w:val="24"/>
        </w:rPr>
        <w:t> </w:t>
      </w:r>
      <w:r>
        <w:rPr>
          <w:color w:val="0D0D0D"/>
          <w:sz w:val="24"/>
        </w:rPr>
        <w:t>синонимы</w:t>
      </w:r>
      <w:r>
        <w:rPr>
          <w:color w:val="0D0D0D"/>
          <w:spacing w:val="-7"/>
          <w:sz w:val="24"/>
        </w:rPr>
        <w:t> </w:t>
      </w:r>
      <w:r>
        <w:rPr>
          <w:color w:val="0D0D0D"/>
          <w:sz w:val="24"/>
        </w:rPr>
        <w:t>или</w:t>
      </w:r>
      <w:r>
        <w:rPr>
          <w:color w:val="0D0D0D"/>
          <w:spacing w:val="-2"/>
          <w:sz w:val="24"/>
        </w:rPr>
        <w:t> </w:t>
      </w:r>
      <w:r>
        <w:rPr>
          <w:color w:val="0D0D0D"/>
          <w:sz w:val="24"/>
        </w:rPr>
        <w:t>синонимические</w:t>
      </w:r>
      <w:r>
        <w:rPr>
          <w:color w:val="0D0D0D"/>
          <w:spacing w:val="-5"/>
          <w:sz w:val="24"/>
        </w:rPr>
        <w:t> </w:t>
      </w:r>
      <w:r>
        <w:rPr>
          <w:color w:val="0D0D0D"/>
          <w:spacing w:val="-2"/>
          <w:sz w:val="24"/>
        </w:rPr>
        <w:t>выражения;</w:t>
      </w:r>
    </w:p>
    <w:p>
      <w:pPr>
        <w:pStyle w:val="ListParagraph"/>
        <w:numPr>
          <w:ilvl w:val="0"/>
          <w:numId w:val="7"/>
        </w:numPr>
        <w:tabs>
          <w:tab w:pos="1247" w:val="left" w:leader="none"/>
        </w:tabs>
        <w:spacing w:line="240" w:lineRule="auto" w:before="0" w:after="0"/>
        <w:ind w:left="1247" w:right="0" w:hanging="175"/>
        <w:jc w:val="both"/>
        <w:rPr>
          <w:sz w:val="24"/>
        </w:rPr>
      </w:pPr>
      <w:r>
        <w:rPr>
          <w:color w:val="0D0D0D"/>
          <w:spacing w:val="-2"/>
          <w:sz w:val="24"/>
        </w:rPr>
        <w:t>подбирать</w:t>
      </w:r>
      <w:r>
        <w:rPr>
          <w:color w:val="0D0D0D"/>
          <w:spacing w:val="2"/>
          <w:sz w:val="24"/>
        </w:rPr>
        <w:t> </w:t>
      </w:r>
      <w:r>
        <w:rPr>
          <w:color w:val="0D0D0D"/>
          <w:spacing w:val="-2"/>
          <w:sz w:val="24"/>
        </w:rPr>
        <w:t>слова,</w:t>
      </w:r>
      <w:r>
        <w:rPr>
          <w:color w:val="0D0D0D"/>
          <w:spacing w:val="-3"/>
          <w:sz w:val="24"/>
        </w:rPr>
        <w:t> </w:t>
      </w:r>
      <w:r>
        <w:rPr>
          <w:color w:val="0D0D0D"/>
          <w:spacing w:val="-2"/>
          <w:sz w:val="24"/>
        </w:rPr>
        <w:t>соподчинённые ключевому</w:t>
      </w:r>
      <w:r>
        <w:rPr>
          <w:color w:val="0D0D0D"/>
          <w:spacing w:val="-10"/>
          <w:sz w:val="24"/>
        </w:rPr>
        <w:t> </w:t>
      </w:r>
      <w:r>
        <w:rPr>
          <w:color w:val="0D0D0D"/>
          <w:spacing w:val="-2"/>
          <w:sz w:val="24"/>
        </w:rPr>
        <w:t>слову,</w:t>
      </w:r>
      <w:r>
        <w:rPr>
          <w:color w:val="0D0D0D"/>
          <w:spacing w:val="1"/>
          <w:sz w:val="24"/>
        </w:rPr>
        <w:t> </w:t>
      </w:r>
      <w:r>
        <w:rPr>
          <w:color w:val="0D0D0D"/>
          <w:spacing w:val="-2"/>
          <w:sz w:val="24"/>
        </w:rPr>
        <w:t>определяющие его</w:t>
      </w:r>
      <w:r>
        <w:rPr>
          <w:color w:val="0D0D0D"/>
          <w:spacing w:val="-1"/>
          <w:sz w:val="24"/>
        </w:rPr>
        <w:t> </w:t>
      </w:r>
      <w:r>
        <w:rPr>
          <w:color w:val="0D0D0D"/>
          <w:spacing w:val="-2"/>
          <w:sz w:val="24"/>
        </w:rPr>
        <w:t>признаки</w:t>
      </w:r>
      <w:r>
        <w:rPr>
          <w:color w:val="0D0D0D"/>
          <w:sz w:val="24"/>
        </w:rPr>
        <w:t> </w:t>
      </w:r>
      <w:r>
        <w:rPr>
          <w:color w:val="0D0D0D"/>
          <w:spacing w:val="-2"/>
          <w:sz w:val="24"/>
        </w:rPr>
        <w:t>и</w:t>
      </w:r>
      <w:r>
        <w:rPr>
          <w:color w:val="0D0D0D"/>
          <w:spacing w:val="3"/>
          <w:sz w:val="24"/>
        </w:rPr>
        <w:t> </w:t>
      </w:r>
      <w:r>
        <w:rPr>
          <w:color w:val="0D0D0D"/>
          <w:spacing w:val="-2"/>
          <w:sz w:val="24"/>
        </w:rPr>
        <w:t>свойства;</w:t>
      </w:r>
    </w:p>
    <w:p>
      <w:pPr>
        <w:pStyle w:val="ListParagraph"/>
        <w:numPr>
          <w:ilvl w:val="0"/>
          <w:numId w:val="7"/>
        </w:numPr>
        <w:tabs>
          <w:tab w:pos="1290" w:val="left" w:leader="none"/>
        </w:tabs>
        <w:spacing w:line="240" w:lineRule="auto" w:before="0" w:after="0"/>
        <w:ind w:left="1072" w:right="925" w:firstLine="0"/>
        <w:jc w:val="both"/>
        <w:rPr>
          <w:sz w:val="24"/>
        </w:rPr>
      </w:pPr>
      <w:r>
        <w:rPr>
          <w:color w:val="0D0D0D"/>
          <w:sz w:val="24"/>
        </w:rPr>
        <w:t>выстраивать логическую цепочку, состоящую из ключевого слова и соподчинённых ему </w:t>
      </w:r>
      <w:r>
        <w:rPr>
          <w:color w:val="0D0D0D"/>
          <w:spacing w:val="-2"/>
          <w:sz w:val="24"/>
        </w:rPr>
        <w:t>слов;</w:t>
      </w:r>
    </w:p>
    <w:p>
      <w:pPr>
        <w:pStyle w:val="ListParagraph"/>
        <w:numPr>
          <w:ilvl w:val="0"/>
          <w:numId w:val="7"/>
        </w:numPr>
        <w:tabs>
          <w:tab w:pos="1247" w:val="left" w:leader="none"/>
        </w:tabs>
        <w:spacing w:line="240" w:lineRule="auto" w:before="0" w:after="0"/>
        <w:ind w:left="1072" w:right="920" w:firstLine="0"/>
        <w:jc w:val="both"/>
        <w:rPr>
          <w:sz w:val="24"/>
        </w:rPr>
      </w:pPr>
      <w:r>
        <w:rPr>
          <w:color w:val="0D0D0D"/>
          <w:sz w:val="24"/>
        </w:rPr>
        <w:t>выделять</w:t>
      </w:r>
      <w:r>
        <w:rPr>
          <w:color w:val="0D0D0D"/>
          <w:spacing w:val="-13"/>
          <w:sz w:val="24"/>
        </w:rPr>
        <w:t> </w:t>
      </w:r>
      <w:r>
        <w:rPr>
          <w:color w:val="0D0D0D"/>
          <w:sz w:val="24"/>
        </w:rPr>
        <w:t>общий</w:t>
      </w:r>
      <w:r>
        <w:rPr>
          <w:color w:val="0D0D0D"/>
          <w:spacing w:val="-13"/>
          <w:sz w:val="24"/>
        </w:rPr>
        <w:t> </w:t>
      </w:r>
      <w:r>
        <w:rPr>
          <w:color w:val="0D0D0D"/>
          <w:sz w:val="24"/>
        </w:rPr>
        <w:t>признак</w:t>
      </w:r>
      <w:r>
        <w:rPr>
          <w:color w:val="0D0D0D"/>
          <w:spacing w:val="-9"/>
          <w:sz w:val="24"/>
        </w:rPr>
        <w:t> </w:t>
      </w:r>
      <w:r>
        <w:rPr>
          <w:color w:val="0D0D0D"/>
          <w:sz w:val="24"/>
        </w:rPr>
        <w:t>или</w:t>
      </w:r>
      <w:r>
        <w:rPr>
          <w:color w:val="0D0D0D"/>
          <w:spacing w:val="-10"/>
          <w:sz w:val="24"/>
        </w:rPr>
        <w:t> </w:t>
      </w:r>
      <w:r>
        <w:rPr>
          <w:color w:val="0D0D0D"/>
          <w:sz w:val="24"/>
        </w:rPr>
        <w:t>отличие</w:t>
      </w:r>
      <w:r>
        <w:rPr>
          <w:color w:val="0D0D0D"/>
          <w:spacing w:val="-14"/>
          <w:sz w:val="24"/>
        </w:rPr>
        <w:t> </w:t>
      </w:r>
      <w:r>
        <w:rPr>
          <w:color w:val="0D0D0D"/>
          <w:sz w:val="24"/>
        </w:rPr>
        <w:t>двух</w:t>
      </w:r>
      <w:r>
        <w:rPr>
          <w:color w:val="0D0D0D"/>
          <w:spacing w:val="-9"/>
          <w:sz w:val="24"/>
        </w:rPr>
        <w:t> </w:t>
      </w:r>
      <w:r>
        <w:rPr>
          <w:color w:val="0D0D0D"/>
          <w:sz w:val="24"/>
        </w:rPr>
        <w:t>(нескольких)</w:t>
      </w:r>
      <w:r>
        <w:rPr>
          <w:color w:val="0D0D0D"/>
          <w:spacing w:val="-14"/>
          <w:sz w:val="24"/>
        </w:rPr>
        <w:t> </w:t>
      </w:r>
      <w:r>
        <w:rPr>
          <w:color w:val="0D0D0D"/>
          <w:sz w:val="24"/>
        </w:rPr>
        <w:t>предметов</w:t>
      </w:r>
      <w:r>
        <w:rPr>
          <w:color w:val="0D0D0D"/>
          <w:spacing w:val="-11"/>
          <w:sz w:val="24"/>
        </w:rPr>
        <w:t> </w:t>
      </w:r>
      <w:r>
        <w:rPr>
          <w:color w:val="0D0D0D"/>
          <w:sz w:val="24"/>
        </w:rPr>
        <w:t>или</w:t>
      </w:r>
      <w:r>
        <w:rPr>
          <w:color w:val="0D0D0D"/>
          <w:spacing w:val="-10"/>
          <w:sz w:val="24"/>
        </w:rPr>
        <w:t> </w:t>
      </w:r>
      <w:r>
        <w:rPr>
          <w:color w:val="0D0D0D"/>
          <w:sz w:val="24"/>
        </w:rPr>
        <w:t>явлений</w:t>
      </w:r>
      <w:r>
        <w:rPr>
          <w:color w:val="0D0D0D"/>
          <w:spacing w:val="-15"/>
          <w:sz w:val="24"/>
        </w:rPr>
        <w:t> </w:t>
      </w:r>
      <w:r>
        <w:rPr>
          <w:color w:val="0D0D0D"/>
          <w:sz w:val="24"/>
        </w:rPr>
        <w:t>и</w:t>
      </w:r>
      <w:r>
        <w:rPr>
          <w:color w:val="0D0D0D"/>
          <w:spacing w:val="-3"/>
          <w:sz w:val="24"/>
        </w:rPr>
        <w:t> </w:t>
      </w:r>
      <w:r>
        <w:rPr>
          <w:color w:val="0D0D0D"/>
          <w:sz w:val="24"/>
        </w:rPr>
        <w:t>объяснять их сходство или отличия;</w:t>
      </w:r>
    </w:p>
    <w:p>
      <w:pPr>
        <w:pStyle w:val="ListParagraph"/>
        <w:numPr>
          <w:ilvl w:val="0"/>
          <w:numId w:val="7"/>
        </w:numPr>
        <w:tabs>
          <w:tab w:pos="1338" w:val="left" w:leader="none"/>
        </w:tabs>
        <w:spacing w:line="240" w:lineRule="auto" w:before="0" w:after="0"/>
        <w:ind w:left="1072" w:right="932" w:firstLine="0"/>
        <w:jc w:val="both"/>
        <w:rPr>
          <w:sz w:val="24"/>
        </w:rPr>
      </w:pPr>
      <w:r>
        <w:rPr>
          <w:color w:val="0D0D0D"/>
          <w:sz w:val="24"/>
        </w:rPr>
        <w:t>объединять предметы и явления в группы по определённым признакам, сравнивать, классифицировать и обобщать факты и явления;</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различать/выделять</w:t>
      </w:r>
      <w:r>
        <w:rPr>
          <w:color w:val="0D0D0D"/>
          <w:spacing w:val="-11"/>
          <w:sz w:val="24"/>
        </w:rPr>
        <w:t> </w:t>
      </w:r>
      <w:r>
        <w:rPr>
          <w:color w:val="0D0D0D"/>
          <w:sz w:val="24"/>
        </w:rPr>
        <w:t>явление</w:t>
      </w:r>
      <w:r>
        <w:rPr>
          <w:color w:val="0D0D0D"/>
          <w:spacing w:val="-10"/>
          <w:sz w:val="24"/>
        </w:rPr>
        <w:t> </w:t>
      </w:r>
      <w:r>
        <w:rPr>
          <w:color w:val="0D0D0D"/>
          <w:sz w:val="24"/>
        </w:rPr>
        <w:t>из</w:t>
      </w:r>
      <w:r>
        <w:rPr>
          <w:color w:val="0D0D0D"/>
          <w:spacing w:val="-6"/>
          <w:sz w:val="24"/>
        </w:rPr>
        <w:t> </w:t>
      </w:r>
      <w:r>
        <w:rPr>
          <w:color w:val="0D0D0D"/>
          <w:sz w:val="24"/>
        </w:rPr>
        <w:t>общего</w:t>
      </w:r>
      <w:r>
        <w:rPr>
          <w:color w:val="0D0D0D"/>
          <w:spacing w:val="-10"/>
          <w:sz w:val="24"/>
        </w:rPr>
        <w:t> </w:t>
      </w:r>
      <w:r>
        <w:rPr>
          <w:color w:val="0D0D0D"/>
          <w:sz w:val="24"/>
        </w:rPr>
        <w:t>ряда</w:t>
      </w:r>
      <w:r>
        <w:rPr>
          <w:color w:val="0D0D0D"/>
          <w:spacing w:val="-10"/>
          <w:sz w:val="24"/>
        </w:rPr>
        <w:t> </w:t>
      </w:r>
      <w:r>
        <w:rPr>
          <w:color w:val="0D0D0D"/>
          <w:sz w:val="24"/>
        </w:rPr>
        <w:t>других </w:t>
      </w:r>
      <w:r>
        <w:rPr>
          <w:color w:val="0D0D0D"/>
          <w:spacing w:val="-2"/>
          <w:sz w:val="24"/>
        </w:rPr>
        <w:t>явлений;</w:t>
      </w:r>
    </w:p>
    <w:p>
      <w:pPr>
        <w:pStyle w:val="ListParagraph"/>
        <w:numPr>
          <w:ilvl w:val="0"/>
          <w:numId w:val="7"/>
        </w:numPr>
        <w:tabs>
          <w:tab w:pos="1322" w:val="left" w:leader="none"/>
        </w:tabs>
        <w:spacing w:line="240" w:lineRule="auto" w:before="0" w:after="0"/>
        <w:ind w:left="1072" w:right="923" w:firstLine="0"/>
        <w:jc w:val="both"/>
        <w:rPr>
          <w:sz w:val="24"/>
        </w:rPr>
      </w:pPr>
      <w:r>
        <w:rPr>
          <w:color w:val="0D0D0D"/>
          <w:sz w:val="24"/>
        </w:rPr>
        <w:t>выделять причинно-следственные связи наблюдаемых явлений или событий, выявлять причины возникновения наблюдаемых явлений или событий;</w:t>
      </w:r>
    </w:p>
    <w:p>
      <w:pPr>
        <w:pStyle w:val="ListParagraph"/>
        <w:numPr>
          <w:ilvl w:val="0"/>
          <w:numId w:val="7"/>
        </w:numPr>
        <w:tabs>
          <w:tab w:pos="1259" w:val="left" w:leader="none"/>
        </w:tabs>
        <w:spacing w:line="240" w:lineRule="auto" w:before="0" w:after="0"/>
        <w:ind w:left="1072" w:right="938" w:firstLine="0"/>
        <w:jc w:val="both"/>
        <w:rPr>
          <w:sz w:val="24"/>
        </w:rPr>
      </w:pPr>
      <w:r>
        <w:rPr>
          <w:color w:val="0D0D0D"/>
          <w:sz w:val="24"/>
        </w:rPr>
        <w:t>строить</w:t>
      </w:r>
      <w:r>
        <w:rPr>
          <w:color w:val="0D0D0D"/>
          <w:spacing w:val="-1"/>
          <w:sz w:val="24"/>
        </w:rPr>
        <w:t> </w:t>
      </w:r>
      <w:r>
        <w:rPr>
          <w:color w:val="0D0D0D"/>
          <w:sz w:val="24"/>
        </w:rPr>
        <w:t>рассуждение</w:t>
      </w:r>
      <w:r>
        <w:rPr>
          <w:color w:val="0D0D0D"/>
          <w:spacing w:val="-2"/>
          <w:sz w:val="24"/>
        </w:rPr>
        <w:t> </w:t>
      </w:r>
      <w:r>
        <w:rPr>
          <w:color w:val="0D0D0D"/>
          <w:sz w:val="24"/>
        </w:rPr>
        <w:t>от</w:t>
      </w:r>
      <w:r>
        <w:rPr>
          <w:color w:val="0D0D0D"/>
          <w:spacing w:val="-1"/>
          <w:sz w:val="24"/>
        </w:rPr>
        <w:t> </w:t>
      </w:r>
      <w:r>
        <w:rPr>
          <w:color w:val="0D0D0D"/>
          <w:sz w:val="24"/>
        </w:rPr>
        <w:t>общих закономерностей к</w:t>
      </w:r>
      <w:r>
        <w:rPr>
          <w:color w:val="0D0D0D"/>
          <w:spacing w:val="-1"/>
          <w:sz w:val="24"/>
        </w:rPr>
        <w:t> </w:t>
      </w:r>
      <w:r>
        <w:rPr>
          <w:color w:val="0D0D0D"/>
          <w:sz w:val="24"/>
        </w:rPr>
        <w:t>частным</w:t>
      </w:r>
      <w:r>
        <w:rPr>
          <w:color w:val="0D0D0D"/>
          <w:spacing w:val="-2"/>
          <w:sz w:val="24"/>
        </w:rPr>
        <w:t> </w:t>
      </w:r>
      <w:r>
        <w:rPr>
          <w:color w:val="0D0D0D"/>
          <w:sz w:val="24"/>
        </w:rPr>
        <w:t>явлениям и от</w:t>
      </w:r>
      <w:r>
        <w:rPr>
          <w:color w:val="0D0D0D"/>
          <w:spacing w:val="-1"/>
          <w:sz w:val="24"/>
        </w:rPr>
        <w:t> </w:t>
      </w:r>
      <w:r>
        <w:rPr>
          <w:color w:val="0D0D0D"/>
          <w:sz w:val="24"/>
        </w:rPr>
        <w:t>частных явлений к общим закономерностям;</w:t>
      </w:r>
    </w:p>
    <w:p>
      <w:pPr>
        <w:pStyle w:val="ListParagraph"/>
        <w:numPr>
          <w:ilvl w:val="0"/>
          <w:numId w:val="7"/>
        </w:numPr>
        <w:tabs>
          <w:tab w:pos="1250" w:val="left" w:leader="none"/>
        </w:tabs>
        <w:spacing w:line="240" w:lineRule="auto" w:before="0" w:after="0"/>
        <w:ind w:left="1072" w:right="918" w:firstLine="0"/>
        <w:jc w:val="both"/>
        <w:rPr>
          <w:sz w:val="24"/>
        </w:rPr>
      </w:pPr>
      <w:r>
        <w:rPr>
          <w:color w:val="0D0D0D"/>
          <w:sz w:val="24"/>
        </w:rPr>
        <w:t>строить</w:t>
      </w:r>
      <w:r>
        <w:rPr>
          <w:color w:val="0D0D0D"/>
          <w:spacing w:val="-2"/>
          <w:sz w:val="24"/>
        </w:rPr>
        <w:t> </w:t>
      </w:r>
      <w:r>
        <w:rPr>
          <w:color w:val="0D0D0D"/>
          <w:sz w:val="24"/>
        </w:rPr>
        <w:t>рассуждение</w:t>
      </w:r>
      <w:r>
        <w:rPr>
          <w:color w:val="0D0D0D"/>
          <w:spacing w:val="-7"/>
          <w:sz w:val="24"/>
        </w:rPr>
        <w:t> </w:t>
      </w:r>
      <w:r>
        <w:rPr>
          <w:color w:val="0D0D0D"/>
          <w:sz w:val="24"/>
        </w:rPr>
        <w:t>на</w:t>
      </w:r>
      <w:r>
        <w:rPr>
          <w:color w:val="0D0D0D"/>
          <w:spacing w:val="-8"/>
          <w:sz w:val="24"/>
        </w:rPr>
        <w:t> </w:t>
      </w:r>
      <w:r>
        <w:rPr>
          <w:color w:val="0D0D0D"/>
          <w:sz w:val="24"/>
        </w:rPr>
        <w:t>основе</w:t>
      </w:r>
      <w:r>
        <w:rPr>
          <w:color w:val="0D0D0D"/>
          <w:spacing w:val="-11"/>
          <w:sz w:val="24"/>
        </w:rPr>
        <w:t> </w:t>
      </w:r>
      <w:r>
        <w:rPr>
          <w:color w:val="0D0D0D"/>
          <w:sz w:val="24"/>
        </w:rPr>
        <w:t>сравнения</w:t>
      </w:r>
      <w:r>
        <w:rPr>
          <w:color w:val="0D0D0D"/>
          <w:spacing w:val="-4"/>
          <w:sz w:val="24"/>
        </w:rPr>
        <w:t> </w:t>
      </w:r>
      <w:r>
        <w:rPr>
          <w:color w:val="0D0D0D"/>
          <w:sz w:val="24"/>
        </w:rPr>
        <w:t>предметов</w:t>
      </w:r>
      <w:r>
        <w:rPr>
          <w:color w:val="0D0D0D"/>
          <w:spacing w:val="-5"/>
          <w:sz w:val="24"/>
        </w:rPr>
        <w:t> </w:t>
      </w:r>
      <w:r>
        <w:rPr>
          <w:color w:val="0D0D0D"/>
          <w:sz w:val="24"/>
        </w:rPr>
        <w:t>и</w:t>
      </w:r>
      <w:r>
        <w:rPr>
          <w:color w:val="0D0D0D"/>
          <w:spacing w:val="-2"/>
          <w:sz w:val="24"/>
        </w:rPr>
        <w:t> </w:t>
      </w:r>
      <w:r>
        <w:rPr>
          <w:color w:val="0D0D0D"/>
          <w:sz w:val="24"/>
        </w:rPr>
        <w:t>явлений,</w:t>
      </w:r>
      <w:r>
        <w:rPr>
          <w:color w:val="0D0D0D"/>
          <w:spacing w:val="-7"/>
          <w:sz w:val="24"/>
        </w:rPr>
        <w:t> </w:t>
      </w:r>
      <w:r>
        <w:rPr>
          <w:color w:val="0D0D0D"/>
          <w:sz w:val="24"/>
        </w:rPr>
        <w:t>выделяя</w:t>
      </w:r>
      <w:r>
        <w:rPr>
          <w:color w:val="0D0D0D"/>
          <w:spacing w:val="-4"/>
          <w:sz w:val="24"/>
        </w:rPr>
        <w:t> </w:t>
      </w:r>
      <w:r>
        <w:rPr>
          <w:color w:val="0D0D0D"/>
          <w:sz w:val="24"/>
        </w:rPr>
        <w:t>при</w:t>
      </w:r>
      <w:r>
        <w:rPr>
          <w:color w:val="0D0D0D"/>
          <w:spacing w:val="-2"/>
          <w:sz w:val="24"/>
        </w:rPr>
        <w:t> </w:t>
      </w:r>
      <w:r>
        <w:rPr>
          <w:color w:val="0D0D0D"/>
          <w:sz w:val="24"/>
        </w:rPr>
        <w:t>этом</w:t>
      </w:r>
      <w:r>
        <w:rPr>
          <w:color w:val="0D0D0D"/>
          <w:spacing w:val="-8"/>
          <w:sz w:val="24"/>
        </w:rPr>
        <w:t> </w:t>
      </w:r>
      <w:r>
        <w:rPr>
          <w:color w:val="0D0D0D"/>
          <w:sz w:val="24"/>
        </w:rPr>
        <w:t>их</w:t>
      </w:r>
      <w:r>
        <w:rPr>
          <w:color w:val="0D0D0D"/>
          <w:spacing w:val="-1"/>
          <w:sz w:val="24"/>
        </w:rPr>
        <w:t> </w:t>
      </w:r>
      <w:r>
        <w:rPr>
          <w:color w:val="0D0D0D"/>
          <w:sz w:val="24"/>
        </w:rPr>
        <w:t>общие признаки и различия;</w:t>
      </w:r>
    </w:p>
    <w:p>
      <w:pPr>
        <w:pStyle w:val="ListParagraph"/>
        <w:numPr>
          <w:ilvl w:val="0"/>
          <w:numId w:val="7"/>
        </w:numPr>
        <w:tabs>
          <w:tab w:pos="1346" w:val="left" w:leader="none"/>
        </w:tabs>
        <w:spacing w:line="240" w:lineRule="auto" w:before="0" w:after="0"/>
        <w:ind w:left="1072" w:right="920" w:firstLine="0"/>
        <w:jc w:val="both"/>
        <w:rPr>
          <w:sz w:val="24"/>
        </w:rPr>
      </w:pPr>
      <w:r>
        <w:rPr>
          <w:color w:val="0D0D0D"/>
          <w:sz w:val="24"/>
        </w:rPr>
        <w:t>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pPr>
        <w:pStyle w:val="ListParagraph"/>
        <w:numPr>
          <w:ilvl w:val="0"/>
          <w:numId w:val="7"/>
        </w:numPr>
        <w:tabs>
          <w:tab w:pos="1379" w:val="left" w:leader="none"/>
        </w:tabs>
        <w:spacing w:line="240" w:lineRule="auto" w:before="0" w:after="0"/>
        <w:ind w:left="1072" w:right="933" w:firstLine="0"/>
        <w:jc w:val="both"/>
        <w:rPr>
          <w:sz w:val="24"/>
        </w:rPr>
      </w:pPr>
      <w:r>
        <w:rPr>
          <w:color w:val="0D0D0D"/>
          <w:sz w:val="24"/>
        </w:rPr>
        <w:t>определять информацию, требующую проверки, при необходимости, осуществлять проверку достоверности информации;</w:t>
      </w:r>
    </w:p>
    <w:p>
      <w:pPr>
        <w:pStyle w:val="ListParagraph"/>
        <w:numPr>
          <w:ilvl w:val="0"/>
          <w:numId w:val="7"/>
        </w:numPr>
        <w:tabs>
          <w:tab w:pos="1295" w:val="left" w:leader="none"/>
        </w:tabs>
        <w:spacing w:line="240" w:lineRule="auto" w:before="0" w:after="0"/>
        <w:ind w:left="1072" w:right="940" w:firstLine="0"/>
        <w:jc w:val="both"/>
        <w:rPr>
          <w:sz w:val="24"/>
        </w:rPr>
      </w:pPr>
      <w:r>
        <w:rPr>
          <w:color w:val="0D0D0D"/>
          <w:sz w:val="24"/>
        </w:rPr>
        <w:t>объяснять явления, процессы, связи и отношения, выявляемые в ходе познавательной и исследовательской деятельности;</w:t>
      </w:r>
    </w:p>
    <w:p>
      <w:pPr>
        <w:pStyle w:val="ListParagraph"/>
        <w:numPr>
          <w:ilvl w:val="0"/>
          <w:numId w:val="7"/>
        </w:numPr>
        <w:tabs>
          <w:tab w:pos="1286" w:val="left" w:leader="none"/>
        </w:tabs>
        <w:spacing w:line="240" w:lineRule="auto" w:before="0" w:after="0"/>
        <w:ind w:left="1072" w:right="915" w:firstLine="0"/>
        <w:jc w:val="both"/>
        <w:rPr>
          <w:sz w:val="24"/>
        </w:rPr>
      </w:pPr>
      <w:r>
        <w:rPr>
          <w:color w:val="0D0D0D"/>
          <w:sz w:val="24"/>
        </w:rPr>
        <w:t>выявлять и называть причины события, явления, самостоятельно осуществляя причинно- следственный анализ;</w:t>
      </w:r>
    </w:p>
    <w:p>
      <w:pPr>
        <w:pStyle w:val="ListParagraph"/>
        <w:numPr>
          <w:ilvl w:val="0"/>
          <w:numId w:val="7"/>
        </w:numPr>
        <w:tabs>
          <w:tab w:pos="1286" w:val="left" w:leader="none"/>
        </w:tabs>
        <w:spacing w:line="240" w:lineRule="auto" w:before="0" w:after="0"/>
        <w:ind w:left="1072" w:right="948" w:firstLine="0"/>
        <w:jc w:val="both"/>
        <w:rPr>
          <w:sz w:val="24"/>
        </w:rPr>
      </w:pPr>
      <w:r>
        <w:rPr>
          <w:color w:val="0D0D0D"/>
          <w:sz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pPr>
        <w:spacing w:after="0" w:line="240" w:lineRule="auto"/>
        <w:jc w:val="both"/>
        <w:rPr>
          <w:sz w:val="24"/>
        </w:rPr>
        <w:sectPr>
          <w:pgSz w:w="11930" w:h="16860"/>
          <w:pgMar w:header="0" w:footer="986" w:top="1020" w:bottom="1180" w:left="60" w:right="200"/>
        </w:sectPr>
      </w:pPr>
    </w:p>
    <w:p>
      <w:pPr>
        <w:pStyle w:val="BodyText"/>
        <w:spacing w:before="60"/>
        <w:ind w:left="1072" w:right="931" w:firstLine="0"/>
      </w:pPr>
      <w:r>
        <w:rPr>
          <w:color w:val="0D0D0D"/>
        </w:rPr>
        <w:t>Умение</w:t>
      </w:r>
      <w:r>
        <w:rPr>
          <w:color w:val="0D0D0D"/>
          <w:spacing w:val="-6"/>
        </w:rPr>
        <w:t> </w:t>
      </w:r>
      <w:r>
        <w:rPr>
          <w:color w:val="0D0D0D"/>
        </w:rPr>
        <w:t>самостоятельно</w:t>
      </w:r>
      <w:r>
        <w:rPr>
          <w:color w:val="0D0D0D"/>
          <w:spacing w:val="-5"/>
        </w:rPr>
        <w:t> </w:t>
      </w:r>
      <w:r>
        <w:rPr>
          <w:color w:val="0D0D0D"/>
        </w:rPr>
        <w:t>/с</w:t>
      </w:r>
      <w:r>
        <w:rPr>
          <w:color w:val="0D0D0D"/>
          <w:spacing w:val="-5"/>
        </w:rPr>
        <w:t> </w:t>
      </w:r>
      <w:r>
        <w:rPr>
          <w:color w:val="0D0D0D"/>
        </w:rPr>
        <w:t>помощью учителя/других</w:t>
      </w:r>
      <w:r>
        <w:rPr>
          <w:color w:val="0D0D0D"/>
          <w:spacing w:val="-1"/>
        </w:rPr>
        <w:t> </w:t>
      </w:r>
      <w:r>
        <w:rPr>
          <w:color w:val="0D0D0D"/>
        </w:rPr>
        <w:t>участников</w:t>
      </w:r>
      <w:r>
        <w:rPr>
          <w:color w:val="0D0D0D"/>
          <w:spacing w:val="-6"/>
        </w:rPr>
        <w:t> </w:t>
      </w:r>
      <w:r>
        <w:rPr>
          <w:color w:val="0D0D0D"/>
        </w:rPr>
        <w:t>образовательных</w:t>
      </w:r>
      <w:r>
        <w:rPr>
          <w:color w:val="0D0D0D"/>
          <w:spacing w:val="-4"/>
        </w:rPr>
        <w:t> </w:t>
      </w:r>
      <w:r>
        <w:rPr>
          <w:color w:val="0D0D0D"/>
        </w:rPr>
        <w:t>отношений создавать, применять и преобразовывать знаки и символы, модели и схемы для решения учебных и познавательных задач. Обучающийся сможет:</w:t>
      </w:r>
    </w:p>
    <w:p>
      <w:pPr>
        <w:pStyle w:val="ListParagraph"/>
        <w:numPr>
          <w:ilvl w:val="0"/>
          <w:numId w:val="7"/>
        </w:numPr>
        <w:tabs>
          <w:tab w:pos="1252" w:val="left" w:leader="none"/>
        </w:tabs>
        <w:spacing w:line="275" w:lineRule="exact" w:before="3" w:after="0"/>
        <w:ind w:left="1252" w:right="0" w:hanging="180"/>
        <w:jc w:val="both"/>
        <w:rPr>
          <w:sz w:val="24"/>
        </w:rPr>
      </w:pPr>
      <w:r>
        <w:rPr>
          <w:color w:val="0D0D0D"/>
          <w:sz w:val="24"/>
        </w:rPr>
        <w:t>обозначать</w:t>
      </w:r>
      <w:r>
        <w:rPr>
          <w:color w:val="0D0D0D"/>
          <w:spacing w:val="-9"/>
          <w:sz w:val="24"/>
        </w:rPr>
        <w:t> </w:t>
      </w:r>
      <w:r>
        <w:rPr>
          <w:color w:val="0D0D0D"/>
          <w:sz w:val="24"/>
        </w:rPr>
        <w:t>символом</w:t>
      </w:r>
      <w:r>
        <w:rPr>
          <w:color w:val="0D0D0D"/>
          <w:spacing w:val="-10"/>
          <w:sz w:val="24"/>
        </w:rPr>
        <w:t> </w:t>
      </w:r>
      <w:r>
        <w:rPr>
          <w:color w:val="0D0D0D"/>
          <w:sz w:val="24"/>
        </w:rPr>
        <w:t>и</w:t>
      </w:r>
      <w:r>
        <w:rPr>
          <w:color w:val="0D0D0D"/>
          <w:spacing w:val="-6"/>
          <w:sz w:val="24"/>
        </w:rPr>
        <w:t> </w:t>
      </w:r>
      <w:r>
        <w:rPr>
          <w:color w:val="0D0D0D"/>
          <w:sz w:val="24"/>
        </w:rPr>
        <w:t>знаком</w:t>
      </w:r>
      <w:r>
        <w:rPr>
          <w:color w:val="0D0D0D"/>
          <w:spacing w:val="-12"/>
          <w:sz w:val="24"/>
        </w:rPr>
        <w:t> </w:t>
      </w:r>
      <w:r>
        <w:rPr>
          <w:color w:val="0D0D0D"/>
          <w:sz w:val="24"/>
        </w:rPr>
        <w:t>предмет</w:t>
      </w:r>
      <w:r>
        <w:rPr>
          <w:color w:val="0D0D0D"/>
          <w:spacing w:val="-6"/>
          <w:sz w:val="24"/>
        </w:rPr>
        <w:t> </w:t>
      </w:r>
      <w:r>
        <w:rPr>
          <w:color w:val="0D0D0D"/>
          <w:sz w:val="24"/>
        </w:rPr>
        <w:t>и/или</w:t>
      </w:r>
      <w:r>
        <w:rPr>
          <w:color w:val="0D0D0D"/>
          <w:spacing w:val="-8"/>
          <w:sz w:val="24"/>
        </w:rPr>
        <w:t> </w:t>
      </w:r>
      <w:r>
        <w:rPr>
          <w:color w:val="0D0D0D"/>
          <w:spacing w:val="-2"/>
          <w:sz w:val="24"/>
        </w:rPr>
        <w:t>явление;</w:t>
      </w:r>
    </w:p>
    <w:p>
      <w:pPr>
        <w:pStyle w:val="ListParagraph"/>
        <w:numPr>
          <w:ilvl w:val="0"/>
          <w:numId w:val="7"/>
        </w:numPr>
        <w:tabs>
          <w:tab w:pos="1322" w:val="left" w:leader="none"/>
        </w:tabs>
        <w:spacing w:line="240" w:lineRule="auto" w:before="0" w:after="0"/>
        <w:ind w:left="1072" w:right="927" w:firstLine="0"/>
        <w:jc w:val="both"/>
        <w:rPr>
          <w:sz w:val="24"/>
        </w:rPr>
      </w:pPr>
      <w:r>
        <w:rPr>
          <w:color w:val="0D0D0D"/>
          <w:sz w:val="24"/>
        </w:rPr>
        <w:t>определять логические связи между предметами и/или явлениями, обозначать данные логические связи с помощью знаков в схеме;</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создавать</w:t>
      </w:r>
      <w:r>
        <w:rPr>
          <w:color w:val="0D0D0D"/>
          <w:spacing w:val="-8"/>
          <w:sz w:val="24"/>
        </w:rPr>
        <w:t> </w:t>
      </w:r>
      <w:r>
        <w:rPr>
          <w:color w:val="0D0D0D"/>
          <w:sz w:val="24"/>
        </w:rPr>
        <w:t>абстрактный</w:t>
      </w:r>
      <w:r>
        <w:rPr>
          <w:color w:val="0D0D0D"/>
          <w:spacing w:val="-6"/>
          <w:sz w:val="24"/>
        </w:rPr>
        <w:t> </w:t>
      </w:r>
      <w:r>
        <w:rPr>
          <w:color w:val="0D0D0D"/>
          <w:sz w:val="24"/>
        </w:rPr>
        <w:t>или</w:t>
      </w:r>
      <w:r>
        <w:rPr>
          <w:color w:val="0D0D0D"/>
          <w:spacing w:val="-5"/>
          <w:sz w:val="24"/>
        </w:rPr>
        <w:t> </w:t>
      </w:r>
      <w:r>
        <w:rPr>
          <w:color w:val="0D0D0D"/>
          <w:sz w:val="24"/>
        </w:rPr>
        <w:t>реальный</w:t>
      </w:r>
      <w:r>
        <w:rPr>
          <w:color w:val="0D0D0D"/>
          <w:spacing w:val="-7"/>
          <w:sz w:val="24"/>
        </w:rPr>
        <w:t> </w:t>
      </w:r>
      <w:r>
        <w:rPr>
          <w:color w:val="0D0D0D"/>
          <w:sz w:val="24"/>
        </w:rPr>
        <w:t>образ</w:t>
      </w:r>
      <w:r>
        <w:rPr>
          <w:color w:val="0D0D0D"/>
          <w:spacing w:val="-9"/>
          <w:sz w:val="24"/>
        </w:rPr>
        <w:t> </w:t>
      </w:r>
      <w:r>
        <w:rPr>
          <w:color w:val="0D0D0D"/>
          <w:sz w:val="24"/>
        </w:rPr>
        <w:t>предмета</w:t>
      </w:r>
      <w:r>
        <w:rPr>
          <w:color w:val="0D0D0D"/>
          <w:spacing w:val="-9"/>
          <w:sz w:val="24"/>
        </w:rPr>
        <w:t> </w:t>
      </w:r>
      <w:r>
        <w:rPr>
          <w:color w:val="0D0D0D"/>
          <w:sz w:val="24"/>
        </w:rPr>
        <w:t>и/или</w:t>
      </w:r>
      <w:r>
        <w:rPr>
          <w:color w:val="0D0D0D"/>
          <w:spacing w:val="-4"/>
          <w:sz w:val="24"/>
        </w:rPr>
        <w:t> </w:t>
      </w:r>
      <w:r>
        <w:rPr>
          <w:color w:val="0D0D0D"/>
          <w:spacing w:val="-2"/>
          <w:sz w:val="24"/>
        </w:rPr>
        <w:t>явления;</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строить</w:t>
      </w:r>
      <w:r>
        <w:rPr>
          <w:color w:val="0D0D0D"/>
          <w:spacing w:val="-8"/>
          <w:sz w:val="24"/>
        </w:rPr>
        <w:t> </w:t>
      </w:r>
      <w:r>
        <w:rPr>
          <w:color w:val="0D0D0D"/>
          <w:sz w:val="24"/>
        </w:rPr>
        <w:t>модель/схему</w:t>
      </w:r>
      <w:r>
        <w:rPr>
          <w:color w:val="0D0D0D"/>
          <w:spacing w:val="-15"/>
          <w:sz w:val="24"/>
        </w:rPr>
        <w:t> </w:t>
      </w:r>
      <w:r>
        <w:rPr>
          <w:color w:val="0D0D0D"/>
          <w:sz w:val="24"/>
        </w:rPr>
        <w:t>на</w:t>
      </w:r>
      <w:r>
        <w:rPr>
          <w:color w:val="0D0D0D"/>
          <w:spacing w:val="-8"/>
          <w:sz w:val="24"/>
        </w:rPr>
        <w:t> </w:t>
      </w:r>
      <w:r>
        <w:rPr>
          <w:color w:val="0D0D0D"/>
          <w:sz w:val="24"/>
        </w:rPr>
        <w:t>основе условий</w:t>
      </w:r>
      <w:r>
        <w:rPr>
          <w:color w:val="0D0D0D"/>
          <w:spacing w:val="-2"/>
          <w:sz w:val="24"/>
        </w:rPr>
        <w:t> </w:t>
      </w:r>
      <w:r>
        <w:rPr>
          <w:color w:val="0D0D0D"/>
          <w:sz w:val="24"/>
        </w:rPr>
        <w:t>задачи</w:t>
      </w:r>
      <w:r>
        <w:rPr>
          <w:color w:val="0D0D0D"/>
          <w:spacing w:val="-2"/>
          <w:sz w:val="24"/>
        </w:rPr>
        <w:t> </w:t>
      </w:r>
      <w:r>
        <w:rPr>
          <w:color w:val="0D0D0D"/>
          <w:sz w:val="24"/>
        </w:rPr>
        <w:t>и/или</w:t>
      </w:r>
      <w:r>
        <w:rPr>
          <w:color w:val="0D0D0D"/>
          <w:spacing w:val="-2"/>
          <w:sz w:val="24"/>
        </w:rPr>
        <w:t> </w:t>
      </w:r>
      <w:r>
        <w:rPr>
          <w:color w:val="0D0D0D"/>
          <w:sz w:val="24"/>
        </w:rPr>
        <w:t>способа</w:t>
      </w:r>
      <w:r>
        <w:rPr>
          <w:color w:val="0D0D0D"/>
          <w:spacing w:val="-9"/>
          <w:sz w:val="24"/>
        </w:rPr>
        <w:t> </w:t>
      </w:r>
      <w:r>
        <w:rPr>
          <w:color w:val="0D0D0D"/>
          <w:sz w:val="24"/>
        </w:rPr>
        <w:t>её</w:t>
      </w:r>
      <w:r>
        <w:rPr>
          <w:color w:val="0D0D0D"/>
          <w:spacing w:val="-10"/>
          <w:sz w:val="24"/>
        </w:rPr>
        <w:t> </w:t>
      </w:r>
      <w:r>
        <w:rPr>
          <w:color w:val="0D0D0D"/>
          <w:spacing w:val="-2"/>
          <w:sz w:val="24"/>
        </w:rPr>
        <w:t>решения;</w:t>
      </w:r>
    </w:p>
    <w:p>
      <w:pPr>
        <w:pStyle w:val="ListParagraph"/>
        <w:numPr>
          <w:ilvl w:val="0"/>
          <w:numId w:val="7"/>
        </w:numPr>
        <w:tabs>
          <w:tab w:pos="1415" w:val="left" w:leader="none"/>
        </w:tabs>
        <w:spacing w:line="240" w:lineRule="auto" w:before="0" w:after="0"/>
        <w:ind w:left="1072" w:right="927" w:firstLine="0"/>
        <w:jc w:val="both"/>
        <w:rPr>
          <w:sz w:val="24"/>
        </w:rPr>
      </w:pPr>
      <w:r>
        <w:rPr>
          <w:color w:val="0D0D0D"/>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pPr>
        <w:pStyle w:val="ListParagraph"/>
        <w:numPr>
          <w:ilvl w:val="0"/>
          <w:numId w:val="7"/>
        </w:numPr>
        <w:tabs>
          <w:tab w:pos="1326" w:val="left" w:leader="none"/>
        </w:tabs>
        <w:spacing w:line="240" w:lineRule="auto" w:before="0" w:after="0"/>
        <w:ind w:left="1072" w:right="920" w:firstLine="0"/>
        <w:jc w:val="both"/>
        <w:rPr>
          <w:sz w:val="24"/>
        </w:rPr>
      </w:pPr>
      <w:r>
        <w:rPr>
          <w:color w:val="0D0D0D"/>
          <w:sz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pPr>
        <w:pStyle w:val="ListParagraph"/>
        <w:numPr>
          <w:ilvl w:val="0"/>
          <w:numId w:val="7"/>
        </w:numPr>
        <w:tabs>
          <w:tab w:pos="1310" w:val="left" w:leader="none"/>
        </w:tabs>
        <w:spacing w:line="240" w:lineRule="auto" w:before="0" w:after="0"/>
        <w:ind w:left="1072" w:right="943" w:firstLine="0"/>
        <w:jc w:val="both"/>
        <w:rPr>
          <w:sz w:val="24"/>
        </w:rPr>
      </w:pPr>
      <w:r>
        <w:rPr>
          <w:color w:val="0D0D0D"/>
          <w:sz w:val="24"/>
        </w:rPr>
        <w:t>строить схему, алгоритм действия, исправлять или восстанавливать неизвестный ранее алгоритм на основе имеющегося знания об объекте, к которому</w:t>
      </w:r>
      <w:r>
        <w:rPr>
          <w:color w:val="0D0D0D"/>
          <w:spacing w:val="-13"/>
          <w:sz w:val="24"/>
        </w:rPr>
        <w:t> </w:t>
      </w:r>
      <w:r>
        <w:rPr>
          <w:color w:val="0D0D0D"/>
          <w:sz w:val="24"/>
        </w:rPr>
        <w:t>применяется алгоритм;</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строить</w:t>
      </w:r>
      <w:r>
        <w:rPr>
          <w:color w:val="0D0D0D"/>
          <w:spacing w:val="-8"/>
          <w:sz w:val="24"/>
        </w:rPr>
        <w:t> </w:t>
      </w:r>
      <w:r>
        <w:rPr>
          <w:color w:val="0D0D0D"/>
          <w:sz w:val="24"/>
        </w:rPr>
        <w:t>доказательство:</w:t>
      </w:r>
      <w:r>
        <w:rPr>
          <w:color w:val="0D0D0D"/>
          <w:spacing w:val="-8"/>
          <w:sz w:val="24"/>
        </w:rPr>
        <w:t> </w:t>
      </w:r>
      <w:r>
        <w:rPr>
          <w:color w:val="0D0D0D"/>
          <w:sz w:val="24"/>
        </w:rPr>
        <w:t>прямое,</w:t>
      </w:r>
      <w:r>
        <w:rPr>
          <w:color w:val="0D0D0D"/>
          <w:spacing w:val="-11"/>
          <w:sz w:val="24"/>
        </w:rPr>
        <w:t> </w:t>
      </w:r>
      <w:r>
        <w:rPr>
          <w:color w:val="0D0D0D"/>
          <w:sz w:val="24"/>
        </w:rPr>
        <w:t>косвенное,</w:t>
      </w:r>
      <w:r>
        <w:rPr>
          <w:color w:val="0D0D0D"/>
          <w:spacing w:val="-7"/>
          <w:sz w:val="24"/>
        </w:rPr>
        <w:t> </w:t>
      </w:r>
      <w:r>
        <w:rPr>
          <w:color w:val="0D0D0D"/>
          <w:sz w:val="24"/>
        </w:rPr>
        <w:t>от</w:t>
      </w:r>
      <w:r>
        <w:rPr>
          <w:color w:val="0D0D0D"/>
          <w:spacing w:val="-12"/>
          <w:sz w:val="24"/>
        </w:rPr>
        <w:t> </w:t>
      </w:r>
      <w:r>
        <w:rPr>
          <w:color w:val="0D0D0D"/>
          <w:spacing w:val="-2"/>
          <w:sz w:val="24"/>
        </w:rPr>
        <w:t>противного;</w:t>
      </w:r>
    </w:p>
    <w:p>
      <w:pPr>
        <w:pStyle w:val="ListParagraph"/>
        <w:numPr>
          <w:ilvl w:val="0"/>
          <w:numId w:val="7"/>
        </w:numPr>
        <w:tabs>
          <w:tab w:pos="1391" w:val="left" w:leader="none"/>
        </w:tabs>
        <w:spacing w:line="240" w:lineRule="auto" w:before="0" w:after="0"/>
        <w:ind w:left="1072" w:right="925" w:firstLine="0"/>
        <w:jc w:val="both"/>
        <w:rPr>
          <w:sz w:val="24"/>
        </w:rPr>
      </w:pPr>
      <w:r>
        <w:rPr>
          <w:color w:val="0D0D0D"/>
          <w:sz w:val="24"/>
        </w:rPr>
        <w:t>анализировать/ рефлексировать опыт разработки и реализации учебного проекта, исследования</w:t>
      </w:r>
      <w:r>
        <w:rPr>
          <w:color w:val="0D0D0D"/>
          <w:spacing w:val="-15"/>
          <w:sz w:val="24"/>
        </w:rPr>
        <w:t> </w:t>
      </w:r>
      <w:r>
        <w:rPr>
          <w:color w:val="0D0D0D"/>
          <w:sz w:val="24"/>
        </w:rPr>
        <w:t>(теоретического,</w:t>
      </w:r>
      <w:r>
        <w:rPr>
          <w:color w:val="0D0D0D"/>
          <w:spacing w:val="-15"/>
          <w:sz w:val="24"/>
        </w:rPr>
        <w:t> </w:t>
      </w:r>
      <w:r>
        <w:rPr>
          <w:color w:val="0D0D0D"/>
          <w:sz w:val="24"/>
        </w:rPr>
        <w:t>эмпирического)</w:t>
      </w:r>
      <w:r>
        <w:rPr>
          <w:color w:val="0D0D0D"/>
          <w:spacing w:val="-15"/>
          <w:sz w:val="24"/>
        </w:rPr>
        <w:t> </w:t>
      </w:r>
      <w:r>
        <w:rPr>
          <w:color w:val="0D0D0D"/>
          <w:sz w:val="24"/>
        </w:rPr>
        <w:t>с</w:t>
      </w:r>
      <w:r>
        <w:rPr>
          <w:color w:val="0D0D0D"/>
          <w:spacing w:val="-15"/>
          <w:sz w:val="24"/>
        </w:rPr>
        <w:t> </w:t>
      </w:r>
      <w:r>
        <w:rPr>
          <w:color w:val="0D0D0D"/>
          <w:sz w:val="24"/>
        </w:rPr>
        <w:t>точки</w:t>
      </w:r>
      <w:r>
        <w:rPr>
          <w:color w:val="0D0D0D"/>
          <w:spacing w:val="-15"/>
          <w:sz w:val="24"/>
        </w:rPr>
        <w:t> </w:t>
      </w:r>
      <w:r>
        <w:rPr>
          <w:color w:val="0D0D0D"/>
          <w:sz w:val="24"/>
        </w:rPr>
        <w:t>зрения</w:t>
      </w:r>
      <w:r>
        <w:rPr>
          <w:color w:val="0D0D0D"/>
          <w:spacing w:val="-15"/>
          <w:sz w:val="24"/>
        </w:rPr>
        <w:t> </w:t>
      </w:r>
      <w:r>
        <w:rPr>
          <w:color w:val="0D0D0D"/>
          <w:sz w:val="24"/>
        </w:rPr>
        <w:t>решения</w:t>
      </w:r>
      <w:r>
        <w:rPr>
          <w:color w:val="0D0D0D"/>
          <w:spacing w:val="-15"/>
          <w:sz w:val="24"/>
        </w:rPr>
        <w:t> </w:t>
      </w:r>
      <w:r>
        <w:rPr>
          <w:color w:val="0D0D0D"/>
          <w:sz w:val="24"/>
        </w:rPr>
        <w:t>проблемной</w:t>
      </w:r>
      <w:r>
        <w:rPr>
          <w:color w:val="0D0D0D"/>
          <w:spacing w:val="-15"/>
          <w:sz w:val="24"/>
        </w:rPr>
        <w:t> </w:t>
      </w:r>
      <w:r>
        <w:rPr>
          <w:color w:val="0D0D0D"/>
          <w:sz w:val="24"/>
        </w:rPr>
        <w:t>ситуации, достижения поставленной цели и/или на основе заданных критериев оценки </w:t>
      </w:r>
      <w:r>
        <w:rPr>
          <w:color w:val="0D0D0D"/>
          <w:spacing w:val="-2"/>
          <w:sz w:val="24"/>
        </w:rPr>
        <w:t>продукта/результата.</w:t>
      </w:r>
    </w:p>
    <w:p>
      <w:pPr>
        <w:pStyle w:val="BodyText"/>
        <w:spacing w:line="235" w:lineRule="auto" w:before="7"/>
        <w:ind w:left="1072" w:right="940" w:firstLine="0"/>
      </w:pPr>
      <w:r>
        <w:rPr>
          <w:color w:val="0D0D0D"/>
        </w:rPr>
        <w:t>Смысловое чтение, на основе которого обучающийся сможет (самостоятельно /с помощью учителя/других участников образовательных отношений):</w:t>
      </w:r>
    </w:p>
    <w:p>
      <w:pPr>
        <w:pStyle w:val="ListParagraph"/>
        <w:numPr>
          <w:ilvl w:val="0"/>
          <w:numId w:val="7"/>
        </w:numPr>
        <w:tabs>
          <w:tab w:pos="1252" w:val="left" w:leader="none"/>
        </w:tabs>
        <w:spacing w:line="240" w:lineRule="auto" w:before="2" w:after="0"/>
        <w:ind w:left="1252" w:right="0" w:hanging="180"/>
        <w:jc w:val="both"/>
        <w:rPr>
          <w:sz w:val="24"/>
        </w:rPr>
      </w:pPr>
      <w:r>
        <w:rPr>
          <w:color w:val="0D0D0D"/>
          <w:sz w:val="24"/>
        </w:rPr>
        <w:t>находить</w:t>
      </w:r>
      <w:r>
        <w:rPr>
          <w:color w:val="0D0D0D"/>
          <w:spacing w:val="-9"/>
          <w:sz w:val="24"/>
        </w:rPr>
        <w:t> </w:t>
      </w:r>
      <w:r>
        <w:rPr>
          <w:color w:val="0D0D0D"/>
          <w:sz w:val="24"/>
        </w:rPr>
        <w:t>в</w:t>
      </w:r>
      <w:r>
        <w:rPr>
          <w:color w:val="0D0D0D"/>
          <w:spacing w:val="-10"/>
          <w:sz w:val="24"/>
        </w:rPr>
        <w:t> </w:t>
      </w:r>
      <w:r>
        <w:rPr>
          <w:color w:val="0D0D0D"/>
          <w:sz w:val="24"/>
        </w:rPr>
        <w:t>тексте</w:t>
      </w:r>
      <w:r>
        <w:rPr>
          <w:color w:val="0D0D0D"/>
          <w:spacing w:val="-11"/>
          <w:sz w:val="24"/>
        </w:rPr>
        <w:t> </w:t>
      </w:r>
      <w:r>
        <w:rPr>
          <w:color w:val="0D0D0D"/>
          <w:sz w:val="24"/>
        </w:rPr>
        <w:t>требуемую</w:t>
      </w:r>
      <w:r>
        <w:rPr>
          <w:color w:val="0D0D0D"/>
          <w:spacing w:val="-2"/>
          <w:sz w:val="24"/>
        </w:rPr>
        <w:t> </w:t>
      </w:r>
      <w:r>
        <w:rPr>
          <w:color w:val="0D0D0D"/>
          <w:sz w:val="24"/>
        </w:rPr>
        <w:t>информацию</w:t>
      </w:r>
      <w:r>
        <w:rPr>
          <w:color w:val="0D0D0D"/>
          <w:spacing w:val="-5"/>
          <w:sz w:val="24"/>
        </w:rPr>
        <w:t> </w:t>
      </w:r>
      <w:r>
        <w:rPr>
          <w:color w:val="0D0D0D"/>
          <w:sz w:val="24"/>
        </w:rPr>
        <w:t>(в</w:t>
      </w:r>
      <w:r>
        <w:rPr>
          <w:color w:val="0D0D0D"/>
          <w:spacing w:val="-13"/>
          <w:sz w:val="24"/>
        </w:rPr>
        <w:t> </w:t>
      </w:r>
      <w:r>
        <w:rPr>
          <w:color w:val="0D0D0D"/>
          <w:sz w:val="24"/>
        </w:rPr>
        <w:t>соответствии</w:t>
      </w:r>
      <w:r>
        <w:rPr>
          <w:color w:val="0D0D0D"/>
          <w:spacing w:val="-1"/>
          <w:sz w:val="24"/>
        </w:rPr>
        <w:t> </w:t>
      </w:r>
      <w:r>
        <w:rPr>
          <w:color w:val="0D0D0D"/>
          <w:sz w:val="24"/>
        </w:rPr>
        <w:t>с</w:t>
      </w:r>
      <w:r>
        <w:rPr>
          <w:color w:val="0D0D0D"/>
          <w:spacing w:val="-11"/>
          <w:sz w:val="24"/>
        </w:rPr>
        <w:t> </w:t>
      </w:r>
      <w:r>
        <w:rPr>
          <w:color w:val="0D0D0D"/>
          <w:sz w:val="24"/>
        </w:rPr>
        <w:t>целями</w:t>
      </w:r>
      <w:r>
        <w:rPr>
          <w:color w:val="0D0D0D"/>
          <w:spacing w:val="-7"/>
          <w:sz w:val="24"/>
        </w:rPr>
        <w:t> </w:t>
      </w:r>
      <w:r>
        <w:rPr>
          <w:color w:val="0D0D0D"/>
          <w:sz w:val="24"/>
        </w:rPr>
        <w:t>своей</w:t>
      </w:r>
      <w:r>
        <w:rPr>
          <w:color w:val="0D0D0D"/>
          <w:spacing w:val="-4"/>
          <w:sz w:val="24"/>
        </w:rPr>
        <w:t> </w:t>
      </w:r>
      <w:r>
        <w:rPr>
          <w:color w:val="0D0D0D"/>
          <w:spacing w:val="-2"/>
          <w:sz w:val="24"/>
        </w:rPr>
        <w:t>деятельности);</w:t>
      </w:r>
    </w:p>
    <w:p>
      <w:pPr>
        <w:pStyle w:val="ListParagraph"/>
        <w:numPr>
          <w:ilvl w:val="0"/>
          <w:numId w:val="7"/>
        </w:numPr>
        <w:tabs>
          <w:tab w:pos="1259" w:val="left" w:leader="none"/>
        </w:tabs>
        <w:spacing w:line="240" w:lineRule="auto" w:before="0" w:after="0"/>
        <w:ind w:left="1072" w:right="954" w:firstLine="0"/>
        <w:jc w:val="both"/>
        <w:rPr>
          <w:sz w:val="24"/>
        </w:rPr>
      </w:pPr>
      <w:r>
        <w:rPr>
          <w:color w:val="0D0D0D"/>
          <w:sz w:val="24"/>
        </w:rPr>
        <w:t>ориентироваться в содержании текста, понимать целостный смысл текста, структурировать </w:t>
      </w:r>
      <w:r>
        <w:rPr>
          <w:color w:val="0D0D0D"/>
          <w:spacing w:val="-2"/>
          <w:sz w:val="24"/>
        </w:rPr>
        <w:t>текст;</w:t>
      </w:r>
    </w:p>
    <w:p>
      <w:pPr>
        <w:pStyle w:val="ListParagraph"/>
        <w:numPr>
          <w:ilvl w:val="0"/>
          <w:numId w:val="7"/>
        </w:numPr>
        <w:tabs>
          <w:tab w:pos="1254" w:val="left" w:leader="none"/>
        </w:tabs>
        <w:spacing w:line="275" w:lineRule="exact" w:before="2" w:after="0"/>
        <w:ind w:left="1254" w:right="0" w:hanging="182"/>
        <w:jc w:val="both"/>
        <w:rPr>
          <w:sz w:val="24"/>
        </w:rPr>
      </w:pPr>
      <w:r>
        <w:rPr>
          <w:color w:val="0D0D0D"/>
          <w:sz w:val="24"/>
        </w:rPr>
        <w:t>устанавливать</w:t>
      </w:r>
      <w:r>
        <w:rPr>
          <w:color w:val="0D0D0D"/>
          <w:spacing w:val="-12"/>
          <w:sz w:val="24"/>
        </w:rPr>
        <w:t> </w:t>
      </w:r>
      <w:r>
        <w:rPr>
          <w:color w:val="0D0D0D"/>
          <w:sz w:val="24"/>
        </w:rPr>
        <w:t>взаимосвязь</w:t>
      </w:r>
      <w:r>
        <w:rPr>
          <w:color w:val="0D0D0D"/>
          <w:spacing w:val="-10"/>
          <w:sz w:val="24"/>
        </w:rPr>
        <w:t> </w:t>
      </w:r>
      <w:r>
        <w:rPr>
          <w:color w:val="0D0D0D"/>
          <w:sz w:val="24"/>
        </w:rPr>
        <w:t>описанных</w:t>
      </w:r>
      <w:r>
        <w:rPr>
          <w:color w:val="0D0D0D"/>
          <w:spacing w:val="-7"/>
          <w:sz w:val="24"/>
        </w:rPr>
        <w:t> </w:t>
      </w:r>
      <w:r>
        <w:rPr>
          <w:color w:val="0D0D0D"/>
          <w:sz w:val="24"/>
        </w:rPr>
        <w:t>в</w:t>
      </w:r>
      <w:r>
        <w:rPr>
          <w:color w:val="0D0D0D"/>
          <w:spacing w:val="-14"/>
          <w:sz w:val="24"/>
        </w:rPr>
        <w:t> </w:t>
      </w:r>
      <w:r>
        <w:rPr>
          <w:color w:val="0D0D0D"/>
          <w:sz w:val="24"/>
        </w:rPr>
        <w:t>тексте</w:t>
      </w:r>
      <w:r>
        <w:rPr>
          <w:color w:val="0D0D0D"/>
          <w:spacing w:val="-12"/>
          <w:sz w:val="24"/>
        </w:rPr>
        <w:t> </w:t>
      </w:r>
      <w:r>
        <w:rPr>
          <w:color w:val="0D0D0D"/>
          <w:sz w:val="24"/>
        </w:rPr>
        <w:t>событий,</w:t>
      </w:r>
      <w:r>
        <w:rPr>
          <w:color w:val="0D0D0D"/>
          <w:spacing w:val="-13"/>
          <w:sz w:val="24"/>
        </w:rPr>
        <w:t> </w:t>
      </w:r>
      <w:r>
        <w:rPr>
          <w:color w:val="0D0D0D"/>
          <w:sz w:val="24"/>
        </w:rPr>
        <w:t>явлений,</w:t>
      </w:r>
      <w:r>
        <w:rPr>
          <w:color w:val="0D0D0D"/>
          <w:spacing w:val="-13"/>
          <w:sz w:val="24"/>
        </w:rPr>
        <w:t> </w:t>
      </w:r>
      <w:r>
        <w:rPr>
          <w:color w:val="0D0D0D"/>
          <w:spacing w:val="-2"/>
          <w:sz w:val="24"/>
        </w:rPr>
        <w:t>процессов;</w:t>
      </w:r>
    </w:p>
    <w:p>
      <w:pPr>
        <w:pStyle w:val="ListParagraph"/>
        <w:numPr>
          <w:ilvl w:val="0"/>
          <w:numId w:val="7"/>
        </w:numPr>
        <w:tabs>
          <w:tab w:pos="1252" w:val="left" w:leader="none"/>
        </w:tabs>
        <w:spacing w:line="275" w:lineRule="exact" w:before="0" w:after="0"/>
        <w:ind w:left="1252" w:right="0" w:hanging="180"/>
        <w:jc w:val="both"/>
        <w:rPr>
          <w:sz w:val="24"/>
        </w:rPr>
      </w:pPr>
      <w:r>
        <w:rPr>
          <w:color w:val="0D0D0D"/>
          <w:sz w:val="24"/>
        </w:rPr>
        <w:t>резюмировать</w:t>
      </w:r>
      <w:r>
        <w:rPr>
          <w:color w:val="0D0D0D"/>
          <w:spacing w:val="-10"/>
          <w:sz w:val="24"/>
        </w:rPr>
        <w:t> </w:t>
      </w:r>
      <w:r>
        <w:rPr>
          <w:color w:val="0D0D0D"/>
          <w:sz w:val="24"/>
        </w:rPr>
        <w:t>главную</w:t>
      </w:r>
      <w:r>
        <w:rPr>
          <w:color w:val="0D0D0D"/>
          <w:spacing w:val="-4"/>
          <w:sz w:val="24"/>
        </w:rPr>
        <w:t> </w:t>
      </w:r>
      <w:r>
        <w:rPr>
          <w:color w:val="0D0D0D"/>
          <w:sz w:val="24"/>
        </w:rPr>
        <w:t>идею</w:t>
      </w:r>
      <w:r>
        <w:rPr>
          <w:color w:val="0D0D0D"/>
          <w:spacing w:val="-10"/>
          <w:sz w:val="24"/>
        </w:rPr>
        <w:t> </w:t>
      </w:r>
      <w:r>
        <w:rPr>
          <w:color w:val="0D0D0D"/>
          <w:spacing w:val="-2"/>
          <w:sz w:val="24"/>
        </w:rPr>
        <w:t>текста;</w:t>
      </w:r>
    </w:p>
    <w:p>
      <w:pPr>
        <w:pStyle w:val="ListParagraph"/>
        <w:numPr>
          <w:ilvl w:val="0"/>
          <w:numId w:val="7"/>
        </w:numPr>
        <w:tabs>
          <w:tab w:pos="1242" w:val="left" w:leader="none"/>
        </w:tabs>
        <w:spacing w:line="240" w:lineRule="auto" w:before="1" w:after="0"/>
        <w:ind w:left="1072" w:right="916" w:firstLine="0"/>
        <w:jc w:val="both"/>
        <w:rPr>
          <w:sz w:val="24"/>
        </w:rPr>
      </w:pPr>
      <w:r>
        <w:rPr>
          <w:color w:val="0D0D0D"/>
          <w:sz w:val="24"/>
        </w:rPr>
        <w:t>преобразовывать</w:t>
      </w:r>
      <w:r>
        <w:rPr>
          <w:color w:val="0D0D0D"/>
          <w:spacing w:val="-13"/>
          <w:sz w:val="24"/>
        </w:rPr>
        <w:t> </w:t>
      </w:r>
      <w:r>
        <w:rPr>
          <w:color w:val="0D0D0D"/>
          <w:sz w:val="24"/>
        </w:rPr>
        <w:t>текст,</w:t>
      </w:r>
      <w:r>
        <w:rPr>
          <w:color w:val="0D0D0D"/>
          <w:spacing w:val="-15"/>
          <w:sz w:val="24"/>
        </w:rPr>
        <w:t> </w:t>
      </w:r>
      <w:r>
        <w:rPr>
          <w:color w:val="0D0D0D"/>
          <w:sz w:val="24"/>
        </w:rPr>
        <w:t>меняя</w:t>
      </w:r>
      <w:r>
        <w:rPr>
          <w:color w:val="0D0D0D"/>
          <w:spacing w:val="-9"/>
          <w:sz w:val="24"/>
        </w:rPr>
        <w:t> </w:t>
      </w:r>
      <w:r>
        <w:rPr>
          <w:color w:val="0D0D0D"/>
          <w:sz w:val="24"/>
        </w:rPr>
        <w:t>его</w:t>
      </w:r>
      <w:r>
        <w:rPr>
          <w:color w:val="0D0D0D"/>
          <w:spacing w:val="-9"/>
          <w:sz w:val="24"/>
        </w:rPr>
        <w:t> </w:t>
      </w:r>
      <w:r>
        <w:rPr>
          <w:color w:val="0D0D0D"/>
          <w:sz w:val="24"/>
        </w:rPr>
        <w:t>модальность</w:t>
      </w:r>
      <w:r>
        <w:rPr>
          <w:color w:val="0D0D0D"/>
          <w:spacing w:val="-12"/>
          <w:sz w:val="24"/>
        </w:rPr>
        <w:t> </w:t>
      </w:r>
      <w:r>
        <w:rPr>
          <w:color w:val="0D0D0D"/>
          <w:sz w:val="24"/>
        </w:rPr>
        <w:t>(выражение</w:t>
      </w:r>
      <w:r>
        <w:rPr>
          <w:color w:val="0D0D0D"/>
          <w:spacing w:val="-14"/>
          <w:sz w:val="24"/>
        </w:rPr>
        <w:t> </w:t>
      </w:r>
      <w:r>
        <w:rPr>
          <w:color w:val="0D0D0D"/>
          <w:sz w:val="24"/>
        </w:rPr>
        <w:t>отношения</w:t>
      </w:r>
      <w:r>
        <w:rPr>
          <w:color w:val="0D0D0D"/>
          <w:spacing w:val="-13"/>
          <w:sz w:val="24"/>
        </w:rPr>
        <w:t> </w:t>
      </w:r>
      <w:r>
        <w:rPr>
          <w:color w:val="0D0D0D"/>
          <w:sz w:val="24"/>
        </w:rPr>
        <w:t>к</w:t>
      </w:r>
      <w:r>
        <w:rPr>
          <w:color w:val="0D0D0D"/>
          <w:spacing w:val="-11"/>
          <w:sz w:val="24"/>
        </w:rPr>
        <w:t> </w:t>
      </w:r>
      <w:r>
        <w:rPr>
          <w:color w:val="0D0D0D"/>
          <w:sz w:val="24"/>
        </w:rPr>
        <w:t>содержанию</w:t>
      </w:r>
      <w:r>
        <w:rPr>
          <w:color w:val="0D0D0D"/>
          <w:spacing w:val="-8"/>
          <w:sz w:val="24"/>
        </w:rPr>
        <w:t> </w:t>
      </w:r>
      <w:r>
        <w:rPr>
          <w:color w:val="0D0D0D"/>
          <w:sz w:val="24"/>
        </w:rPr>
        <w:t>текста, целевую установку речи), интерпретировать текст (художественный и нехудожественный – учебный, научно-популярный, информационный);</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критически</w:t>
      </w:r>
      <w:r>
        <w:rPr>
          <w:color w:val="0D0D0D"/>
          <w:spacing w:val="-13"/>
          <w:sz w:val="24"/>
        </w:rPr>
        <w:t> </w:t>
      </w:r>
      <w:r>
        <w:rPr>
          <w:color w:val="0D0D0D"/>
          <w:sz w:val="24"/>
        </w:rPr>
        <w:t>оценивать</w:t>
      </w:r>
      <w:r>
        <w:rPr>
          <w:color w:val="0D0D0D"/>
          <w:spacing w:val="-8"/>
          <w:sz w:val="24"/>
        </w:rPr>
        <w:t> </w:t>
      </w:r>
      <w:r>
        <w:rPr>
          <w:color w:val="0D0D0D"/>
          <w:sz w:val="24"/>
        </w:rPr>
        <w:t>содержание</w:t>
      </w:r>
      <w:r>
        <w:rPr>
          <w:color w:val="0D0D0D"/>
          <w:spacing w:val="-15"/>
          <w:sz w:val="24"/>
        </w:rPr>
        <w:t> </w:t>
      </w:r>
      <w:r>
        <w:rPr>
          <w:color w:val="0D0D0D"/>
          <w:spacing w:val="-2"/>
          <w:sz w:val="24"/>
        </w:rPr>
        <w:t>текста.</w:t>
      </w:r>
    </w:p>
    <w:p>
      <w:pPr>
        <w:pStyle w:val="BodyText"/>
        <w:ind w:left="1072" w:right="924" w:firstLine="0"/>
      </w:pPr>
      <w:r>
        <w:rPr>
          <w:color w:val="0D0D0D"/>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w:t>
      </w:r>
      <w:r>
        <w:rPr>
          <w:color w:val="0D0D0D"/>
          <w:spacing w:val="-2"/>
        </w:rPr>
        <w:t>сможет:</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определять</w:t>
      </w:r>
      <w:r>
        <w:rPr>
          <w:color w:val="0D0D0D"/>
          <w:spacing w:val="-9"/>
          <w:sz w:val="24"/>
        </w:rPr>
        <w:t> </w:t>
      </w:r>
      <w:r>
        <w:rPr>
          <w:color w:val="0D0D0D"/>
          <w:sz w:val="24"/>
        </w:rPr>
        <w:t>своё</w:t>
      </w:r>
      <w:r>
        <w:rPr>
          <w:color w:val="0D0D0D"/>
          <w:spacing w:val="-11"/>
          <w:sz w:val="24"/>
        </w:rPr>
        <w:t> </w:t>
      </w:r>
      <w:r>
        <w:rPr>
          <w:color w:val="0D0D0D"/>
          <w:sz w:val="24"/>
        </w:rPr>
        <w:t>отношение</w:t>
      </w:r>
      <w:r>
        <w:rPr>
          <w:color w:val="0D0D0D"/>
          <w:spacing w:val="-9"/>
          <w:sz w:val="24"/>
        </w:rPr>
        <w:t> </w:t>
      </w:r>
      <w:r>
        <w:rPr>
          <w:color w:val="0D0D0D"/>
          <w:sz w:val="24"/>
        </w:rPr>
        <w:t>к</w:t>
      </w:r>
      <w:r>
        <w:rPr>
          <w:color w:val="0D0D0D"/>
          <w:spacing w:val="-2"/>
          <w:sz w:val="24"/>
        </w:rPr>
        <w:t> </w:t>
      </w:r>
      <w:r>
        <w:rPr>
          <w:color w:val="0D0D0D"/>
          <w:sz w:val="24"/>
        </w:rPr>
        <w:t>окружающей</w:t>
      </w:r>
      <w:r>
        <w:rPr>
          <w:color w:val="0D0D0D"/>
          <w:spacing w:val="-2"/>
          <w:sz w:val="24"/>
        </w:rPr>
        <w:t> </w:t>
      </w:r>
      <w:r>
        <w:rPr>
          <w:color w:val="0D0D0D"/>
          <w:sz w:val="24"/>
        </w:rPr>
        <w:t>среде,</w:t>
      </w:r>
      <w:r>
        <w:rPr>
          <w:color w:val="0D0D0D"/>
          <w:spacing w:val="-5"/>
          <w:sz w:val="24"/>
        </w:rPr>
        <w:t> </w:t>
      </w:r>
      <w:r>
        <w:rPr>
          <w:color w:val="0D0D0D"/>
          <w:sz w:val="24"/>
        </w:rPr>
        <w:t>к</w:t>
      </w:r>
      <w:r>
        <w:rPr>
          <w:color w:val="0D0D0D"/>
          <w:spacing w:val="-7"/>
          <w:sz w:val="24"/>
        </w:rPr>
        <w:t> </w:t>
      </w:r>
      <w:r>
        <w:rPr>
          <w:color w:val="0D0D0D"/>
          <w:sz w:val="24"/>
        </w:rPr>
        <w:t>собственной</w:t>
      </w:r>
      <w:r>
        <w:rPr>
          <w:color w:val="0D0D0D"/>
          <w:spacing w:val="-1"/>
          <w:sz w:val="24"/>
        </w:rPr>
        <w:t> </w:t>
      </w:r>
      <w:r>
        <w:rPr>
          <w:color w:val="0D0D0D"/>
          <w:sz w:val="24"/>
        </w:rPr>
        <w:t>среде</w:t>
      </w:r>
      <w:r>
        <w:rPr>
          <w:color w:val="0D0D0D"/>
          <w:spacing w:val="-10"/>
          <w:sz w:val="24"/>
        </w:rPr>
        <w:t> </w:t>
      </w:r>
      <w:r>
        <w:rPr>
          <w:color w:val="0D0D0D"/>
          <w:spacing w:val="-2"/>
          <w:sz w:val="24"/>
        </w:rPr>
        <w:t>обитания;</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анализировать</w:t>
      </w:r>
      <w:r>
        <w:rPr>
          <w:color w:val="0D0D0D"/>
          <w:spacing w:val="-10"/>
          <w:sz w:val="24"/>
        </w:rPr>
        <w:t> </w:t>
      </w:r>
      <w:r>
        <w:rPr>
          <w:color w:val="0D0D0D"/>
          <w:sz w:val="24"/>
        </w:rPr>
        <w:t>влияние</w:t>
      </w:r>
      <w:r>
        <w:rPr>
          <w:color w:val="0D0D0D"/>
          <w:spacing w:val="-10"/>
          <w:sz w:val="24"/>
        </w:rPr>
        <w:t> </w:t>
      </w:r>
      <w:r>
        <w:rPr>
          <w:color w:val="0D0D0D"/>
          <w:sz w:val="24"/>
        </w:rPr>
        <w:t>экологических</w:t>
      </w:r>
      <w:r>
        <w:rPr>
          <w:color w:val="0D0D0D"/>
          <w:spacing w:val="-5"/>
          <w:sz w:val="24"/>
        </w:rPr>
        <w:t> </w:t>
      </w:r>
      <w:r>
        <w:rPr>
          <w:color w:val="0D0D0D"/>
          <w:sz w:val="24"/>
        </w:rPr>
        <w:t>факторов</w:t>
      </w:r>
      <w:r>
        <w:rPr>
          <w:color w:val="0D0D0D"/>
          <w:spacing w:val="-6"/>
          <w:sz w:val="24"/>
        </w:rPr>
        <w:t> </w:t>
      </w:r>
      <w:r>
        <w:rPr>
          <w:color w:val="0D0D0D"/>
          <w:sz w:val="24"/>
        </w:rPr>
        <w:t>на</w:t>
      </w:r>
      <w:r>
        <w:rPr>
          <w:color w:val="0D0D0D"/>
          <w:spacing w:val="-11"/>
          <w:sz w:val="24"/>
        </w:rPr>
        <w:t> </w:t>
      </w:r>
      <w:r>
        <w:rPr>
          <w:color w:val="0D0D0D"/>
          <w:sz w:val="24"/>
        </w:rPr>
        <w:t>среду</w:t>
      </w:r>
      <w:r>
        <w:rPr>
          <w:color w:val="0D0D0D"/>
          <w:spacing w:val="-19"/>
          <w:sz w:val="24"/>
        </w:rPr>
        <w:t> </w:t>
      </w:r>
      <w:r>
        <w:rPr>
          <w:color w:val="0D0D0D"/>
          <w:sz w:val="24"/>
        </w:rPr>
        <w:t>обитания</w:t>
      </w:r>
      <w:r>
        <w:rPr>
          <w:color w:val="0D0D0D"/>
          <w:spacing w:val="-4"/>
          <w:sz w:val="24"/>
        </w:rPr>
        <w:t> </w:t>
      </w:r>
      <w:r>
        <w:rPr>
          <w:color w:val="0D0D0D"/>
          <w:sz w:val="24"/>
        </w:rPr>
        <w:t>живых</w:t>
      </w:r>
      <w:r>
        <w:rPr>
          <w:color w:val="0D0D0D"/>
          <w:spacing w:val="-1"/>
          <w:sz w:val="24"/>
        </w:rPr>
        <w:t> </w:t>
      </w:r>
      <w:r>
        <w:rPr>
          <w:color w:val="0D0D0D"/>
          <w:spacing w:val="-2"/>
          <w:sz w:val="24"/>
        </w:rPr>
        <w:t>организмов;</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проводить</w:t>
      </w:r>
      <w:r>
        <w:rPr>
          <w:color w:val="0D0D0D"/>
          <w:spacing w:val="-17"/>
          <w:sz w:val="24"/>
        </w:rPr>
        <w:t> </w:t>
      </w:r>
      <w:r>
        <w:rPr>
          <w:color w:val="0D0D0D"/>
          <w:sz w:val="24"/>
        </w:rPr>
        <w:t>причинный</w:t>
      </w:r>
      <w:r>
        <w:rPr>
          <w:color w:val="0D0D0D"/>
          <w:spacing w:val="-12"/>
          <w:sz w:val="24"/>
        </w:rPr>
        <w:t> </w:t>
      </w:r>
      <w:r>
        <w:rPr>
          <w:color w:val="0D0D0D"/>
          <w:sz w:val="24"/>
        </w:rPr>
        <w:t>и</w:t>
      </w:r>
      <w:r>
        <w:rPr>
          <w:color w:val="0D0D0D"/>
          <w:spacing w:val="-12"/>
          <w:sz w:val="24"/>
        </w:rPr>
        <w:t> </w:t>
      </w:r>
      <w:r>
        <w:rPr>
          <w:color w:val="0D0D0D"/>
          <w:sz w:val="24"/>
        </w:rPr>
        <w:t>вероятностный</w:t>
      </w:r>
      <w:r>
        <w:rPr>
          <w:color w:val="0D0D0D"/>
          <w:spacing w:val="-12"/>
          <w:sz w:val="24"/>
        </w:rPr>
        <w:t> </w:t>
      </w:r>
      <w:r>
        <w:rPr>
          <w:color w:val="0D0D0D"/>
          <w:sz w:val="24"/>
        </w:rPr>
        <w:t>анализ</w:t>
      </w:r>
      <w:r>
        <w:rPr>
          <w:color w:val="0D0D0D"/>
          <w:spacing w:val="-11"/>
          <w:sz w:val="24"/>
        </w:rPr>
        <w:t> </w:t>
      </w:r>
      <w:r>
        <w:rPr>
          <w:color w:val="0D0D0D"/>
          <w:sz w:val="24"/>
        </w:rPr>
        <w:t>различных</w:t>
      </w:r>
      <w:r>
        <w:rPr>
          <w:color w:val="0D0D0D"/>
          <w:spacing w:val="-10"/>
          <w:sz w:val="24"/>
        </w:rPr>
        <w:t> </w:t>
      </w:r>
      <w:r>
        <w:rPr>
          <w:color w:val="0D0D0D"/>
          <w:sz w:val="24"/>
        </w:rPr>
        <w:t>экологических</w:t>
      </w:r>
      <w:r>
        <w:rPr>
          <w:color w:val="0D0D0D"/>
          <w:spacing w:val="-5"/>
          <w:sz w:val="24"/>
        </w:rPr>
        <w:t> </w:t>
      </w:r>
      <w:r>
        <w:rPr>
          <w:color w:val="0D0D0D"/>
          <w:spacing w:val="-2"/>
          <w:sz w:val="24"/>
        </w:rPr>
        <w:t>ситуаций;</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прогнозировать</w:t>
      </w:r>
      <w:r>
        <w:rPr>
          <w:color w:val="0D0D0D"/>
          <w:spacing w:val="-8"/>
          <w:sz w:val="24"/>
        </w:rPr>
        <w:t> </w:t>
      </w:r>
      <w:r>
        <w:rPr>
          <w:color w:val="0D0D0D"/>
          <w:sz w:val="24"/>
        </w:rPr>
        <w:t>изменения</w:t>
      </w:r>
      <w:r>
        <w:rPr>
          <w:color w:val="0D0D0D"/>
          <w:spacing w:val="-7"/>
          <w:sz w:val="24"/>
        </w:rPr>
        <w:t> </w:t>
      </w:r>
      <w:r>
        <w:rPr>
          <w:color w:val="0D0D0D"/>
          <w:sz w:val="24"/>
        </w:rPr>
        <w:t>ситуации</w:t>
      </w:r>
      <w:r>
        <w:rPr>
          <w:color w:val="0D0D0D"/>
          <w:spacing w:val="-7"/>
          <w:sz w:val="24"/>
        </w:rPr>
        <w:t> </w:t>
      </w:r>
      <w:r>
        <w:rPr>
          <w:color w:val="0D0D0D"/>
          <w:sz w:val="24"/>
        </w:rPr>
        <w:t>при</w:t>
      </w:r>
      <w:r>
        <w:rPr>
          <w:color w:val="0D0D0D"/>
          <w:spacing w:val="-5"/>
          <w:sz w:val="24"/>
        </w:rPr>
        <w:t> </w:t>
      </w:r>
      <w:r>
        <w:rPr>
          <w:color w:val="0D0D0D"/>
          <w:sz w:val="24"/>
        </w:rPr>
        <w:t>смене</w:t>
      </w:r>
      <w:r>
        <w:rPr>
          <w:color w:val="0D0D0D"/>
          <w:spacing w:val="-13"/>
          <w:sz w:val="24"/>
        </w:rPr>
        <w:t> </w:t>
      </w:r>
      <w:r>
        <w:rPr>
          <w:color w:val="0D0D0D"/>
          <w:sz w:val="24"/>
        </w:rPr>
        <w:t>действия</w:t>
      </w:r>
      <w:r>
        <w:rPr>
          <w:color w:val="0D0D0D"/>
          <w:spacing w:val="-8"/>
          <w:sz w:val="24"/>
        </w:rPr>
        <w:t> </w:t>
      </w:r>
      <w:r>
        <w:rPr>
          <w:color w:val="0D0D0D"/>
          <w:sz w:val="24"/>
        </w:rPr>
        <w:t>одного</w:t>
      </w:r>
      <w:r>
        <w:rPr>
          <w:color w:val="0D0D0D"/>
          <w:spacing w:val="-9"/>
          <w:sz w:val="24"/>
        </w:rPr>
        <w:t> </w:t>
      </w:r>
      <w:r>
        <w:rPr>
          <w:color w:val="0D0D0D"/>
          <w:sz w:val="24"/>
        </w:rPr>
        <w:t>фактора</w:t>
      </w:r>
      <w:r>
        <w:rPr>
          <w:color w:val="0D0D0D"/>
          <w:spacing w:val="-11"/>
          <w:sz w:val="24"/>
        </w:rPr>
        <w:t> </w:t>
      </w:r>
      <w:r>
        <w:rPr>
          <w:color w:val="0D0D0D"/>
          <w:sz w:val="24"/>
        </w:rPr>
        <w:t>на</w:t>
      </w:r>
      <w:r>
        <w:rPr>
          <w:color w:val="0D0D0D"/>
          <w:spacing w:val="-12"/>
          <w:sz w:val="24"/>
        </w:rPr>
        <w:t> </w:t>
      </w:r>
      <w:r>
        <w:rPr>
          <w:color w:val="0D0D0D"/>
          <w:sz w:val="24"/>
        </w:rPr>
        <w:t>другой</w:t>
      </w:r>
      <w:r>
        <w:rPr>
          <w:color w:val="0D0D0D"/>
          <w:spacing w:val="-7"/>
          <w:sz w:val="24"/>
        </w:rPr>
        <w:t> </w:t>
      </w:r>
      <w:r>
        <w:rPr>
          <w:color w:val="0D0D0D"/>
          <w:spacing w:val="-2"/>
          <w:sz w:val="24"/>
        </w:rPr>
        <w:t>фактор;</w:t>
      </w:r>
    </w:p>
    <w:p>
      <w:pPr>
        <w:pStyle w:val="ListParagraph"/>
        <w:numPr>
          <w:ilvl w:val="0"/>
          <w:numId w:val="7"/>
        </w:numPr>
        <w:tabs>
          <w:tab w:pos="1326" w:val="left" w:leader="none"/>
        </w:tabs>
        <w:spacing w:line="240" w:lineRule="auto" w:before="0" w:after="0"/>
        <w:ind w:left="1072" w:right="922" w:firstLine="0"/>
        <w:jc w:val="both"/>
        <w:rPr>
          <w:sz w:val="24"/>
        </w:rPr>
      </w:pPr>
      <w:r>
        <w:rPr>
          <w:color w:val="0D0D0D"/>
          <w:sz w:val="24"/>
        </w:rPr>
        <w:t>распространять экологические знания и участвовать в практических мероприятиях по защите окружающей среды.</w:t>
      </w:r>
    </w:p>
    <w:p>
      <w:pPr>
        <w:pStyle w:val="BodyText"/>
        <w:spacing w:before="5"/>
        <w:ind w:left="1072" w:right="931" w:firstLine="0"/>
      </w:pPr>
      <w:r>
        <w:rPr>
          <w:color w:val="0D0D0D"/>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pPr>
        <w:pStyle w:val="ListParagraph"/>
        <w:numPr>
          <w:ilvl w:val="0"/>
          <w:numId w:val="7"/>
        </w:numPr>
        <w:tabs>
          <w:tab w:pos="1252" w:val="left" w:leader="none"/>
        </w:tabs>
        <w:spacing w:line="240" w:lineRule="auto" w:before="0" w:after="0"/>
        <w:ind w:left="1072" w:right="923" w:firstLine="0"/>
        <w:jc w:val="both"/>
        <w:rPr>
          <w:sz w:val="24"/>
        </w:rPr>
      </w:pPr>
      <w:r>
        <w:rPr>
          <w:color w:val="0D0D0D"/>
          <w:sz w:val="24"/>
        </w:rPr>
        <w:t>определять</w:t>
      </w:r>
      <w:r>
        <w:rPr>
          <w:color w:val="0D0D0D"/>
          <w:spacing w:val="-5"/>
          <w:sz w:val="24"/>
        </w:rPr>
        <w:t> </w:t>
      </w:r>
      <w:r>
        <w:rPr>
          <w:color w:val="0D0D0D"/>
          <w:sz w:val="24"/>
        </w:rPr>
        <w:t>необходимые</w:t>
      </w:r>
      <w:r>
        <w:rPr>
          <w:color w:val="0D0D0D"/>
          <w:spacing w:val="-6"/>
          <w:sz w:val="24"/>
        </w:rPr>
        <w:t> </w:t>
      </w:r>
      <w:r>
        <w:rPr>
          <w:color w:val="0D0D0D"/>
          <w:sz w:val="24"/>
        </w:rPr>
        <w:t>ключевые</w:t>
      </w:r>
      <w:r>
        <w:rPr>
          <w:color w:val="0D0D0D"/>
          <w:spacing w:val="-4"/>
          <w:sz w:val="24"/>
        </w:rPr>
        <w:t> </w:t>
      </w:r>
      <w:r>
        <w:rPr>
          <w:color w:val="0D0D0D"/>
          <w:sz w:val="24"/>
        </w:rPr>
        <w:t>поисковые</w:t>
      </w:r>
      <w:r>
        <w:rPr>
          <w:color w:val="0D0D0D"/>
          <w:spacing w:val="-6"/>
          <w:sz w:val="24"/>
        </w:rPr>
        <w:t> </w:t>
      </w:r>
      <w:r>
        <w:rPr>
          <w:color w:val="0D0D0D"/>
          <w:sz w:val="24"/>
        </w:rPr>
        <w:t>слова</w:t>
      </w:r>
      <w:r>
        <w:rPr>
          <w:color w:val="0D0D0D"/>
          <w:spacing w:val="-5"/>
          <w:sz w:val="24"/>
        </w:rPr>
        <w:t> </w:t>
      </w:r>
      <w:r>
        <w:rPr>
          <w:color w:val="0D0D0D"/>
          <w:sz w:val="24"/>
        </w:rPr>
        <w:t>и</w:t>
      </w:r>
      <w:r>
        <w:rPr>
          <w:color w:val="0D0D0D"/>
          <w:spacing w:val="-1"/>
          <w:sz w:val="24"/>
        </w:rPr>
        <w:t> </w:t>
      </w:r>
      <w:r>
        <w:rPr>
          <w:color w:val="0D0D0D"/>
          <w:sz w:val="24"/>
        </w:rPr>
        <w:t>формировать</w:t>
      </w:r>
      <w:r>
        <w:rPr>
          <w:color w:val="0D0D0D"/>
          <w:spacing w:val="-2"/>
          <w:sz w:val="24"/>
        </w:rPr>
        <w:t> </w:t>
      </w:r>
      <w:r>
        <w:rPr>
          <w:color w:val="0D0D0D"/>
          <w:sz w:val="24"/>
        </w:rPr>
        <w:t>корректные</w:t>
      </w:r>
      <w:r>
        <w:rPr>
          <w:color w:val="0D0D0D"/>
          <w:spacing w:val="-6"/>
          <w:sz w:val="24"/>
        </w:rPr>
        <w:t> </w:t>
      </w:r>
      <w:r>
        <w:rPr>
          <w:color w:val="0D0D0D"/>
          <w:sz w:val="24"/>
        </w:rPr>
        <w:t>поисковые </w:t>
      </w:r>
      <w:r>
        <w:rPr>
          <w:color w:val="0D0D0D"/>
          <w:spacing w:val="-2"/>
          <w:sz w:val="24"/>
        </w:rPr>
        <w:t>запросы;</w:t>
      </w:r>
    </w:p>
    <w:p>
      <w:pPr>
        <w:pStyle w:val="ListParagraph"/>
        <w:numPr>
          <w:ilvl w:val="0"/>
          <w:numId w:val="7"/>
        </w:numPr>
        <w:tabs>
          <w:tab w:pos="1319" w:val="left" w:leader="none"/>
        </w:tabs>
        <w:spacing w:line="240" w:lineRule="auto" w:before="0" w:after="0"/>
        <w:ind w:left="1072" w:right="929" w:firstLine="0"/>
        <w:jc w:val="left"/>
        <w:rPr>
          <w:sz w:val="24"/>
        </w:rPr>
      </w:pPr>
      <w:r>
        <w:rPr>
          <w:color w:val="0D0D0D"/>
          <w:sz w:val="24"/>
        </w:rPr>
        <w:t>осуществлять</w:t>
      </w:r>
      <w:r>
        <w:rPr>
          <w:color w:val="0D0D0D"/>
          <w:spacing w:val="40"/>
          <w:sz w:val="24"/>
        </w:rPr>
        <w:t> </w:t>
      </w:r>
      <w:r>
        <w:rPr>
          <w:color w:val="0D0D0D"/>
          <w:sz w:val="24"/>
        </w:rPr>
        <w:t>взаимодействие</w:t>
      </w:r>
      <w:r>
        <w:rPr>
          <w:color w:val="0D0D0D"/>
          <w:spacing w:val="40"/>
          <w:sz w:val="24"/>
        </w:rPr>
        <w:t> </w:t>
      </w:r>
      <w:r>
        <w:rPr>
          <w:color w:val="0D0D0D"/>
          <w:sz w:val="24"/>
        </w:rPr>
        <w:t>с</w:t>
      </w:r>
      <w:r>
        <w:rPr>
          <w:color w:val="0D0D0D"/>
          <w:spacing w:val="40"/>
          <w:sz w:val="24"/>
        </w:rPr>
        <w:t> </w:t>
      </w:r>
      <w:r>
        <w:rPr>
          <w:color w:val="0D0D0D"/>
          <w:sz w:val="24"/>
        </w:rPr>
        <w:t>электронными</w:t>
      </w:r>
      <w:r>
        <w:rPr>
          <w:color w:val="0D0D0D"/>
          <w:spacing w:val="40"/>
          <w:sz w:val="24"/>
        </w:rPr>
        <w:t> </w:t>
      </w:r>
      <w:r>
        <w:rPr>
          <w:color w:val="0D0D0D"/>
          <w:sz w:val="24"/>
        </w:rPr>
        <w:t>поисковыми</w:t>
      </w:r>
      <w:r>
        <w:rPr>
          <w:color w:val="0D0D0D"/>
          <w:spacing w:val="40"/>
          <w:sz w:val="24"/>
        </w:rPr>
        <w:t> </w:t>
      </w:r>
      <w:r>
        <w:rPr>
          <w:color w:val="0D0D0D"/>
          <w:sz w:val="24"/>
        </w:rPr>
        <w:t>системами,</w:t>
      </w:r>
      <w:r>
        <w:rPr>
          <w:color w:val="0D0D0D"/>
          <w:spacing w:val="40"/>
          <w:sz w:val="24"/>
        </w:rPr>
        <w:t> </w:t>
      </w:r>
      <w:r>
        <w:rPr>
          <w:color w:val="0D0D0D"/>
          <w:sz w:val="24"/>
        </w:rPr>
        <w:t>базами</w:t>
      </w:r>
      <w:r>
        <w:rPr>
          <w:color w:val="0D0D0D"/>
          <w:spacing w:val="40"/>
          <w:sz w:val="24"/>
        </w:rPr>
        <w:t> </w:t>
      </w:r>
      <w:r>
        <w:rPr>
          <w:color w:val="0D0D0D"/>
          <w:sz w:val="24"/>
        </w:rPr>
        <w:t>знаний, </w:t>
      </w:r>
      <w:r>
        <w:rPr>
          <w:color w:val="0D0D0D"/>
          <w:spacing w:val="-2"/>
          <w:sz w:val="24"/>
        </w:rPr>
        <w:t>справочниками;</w:t>
      </w:r>
    </w:p>
    <w:p>
      <w:pPr>
        <w:pStyle w:val="ListParagraph"/>
        <w:numPr>
          <w:ilvl w:val="0"/>
          <w:numId w:val="7"/>
        </w:numPr>
        <w:tabs>
          <w:tab w:pos="1379" w:val="left" w:leader="none"/>
        </w:tabs>
        <w:spacing w:line="240" w:lineRule="auto" w:before="0" w:after="0"/>
        <w:ind w:left="1072" w:right="933" w:firstLine="0"/>
        <w:jc w:val="left"/>
        <w:rPr>
          <w:sz w:val="24"/>
        </w:rPr>
      </w:pPr>
      <w:r>
        <w:rPr>
          <w:color w:val="0D0D0D"/>
          <w:sz w:val="24"/>
        </w:rPr>
        <w:t>формировать</w:t>
      </w:r>
      <w:r>
        <w:rPr>
          <w:color w:val="0D0D0D"/>
          <w:spacing w:val="80"/>
          <w:sz w:val="24"/>
        </w:rPr>
        <w:t> </w:t>
      </w:r>
      <w:r>
        <w:rPr>
          <w:color w:val="0D0D0D"/>
          <w:sz w:val="24"/>
        </w:rPr>
        <w:t>выборку</w:t>
      </w:r>
      <w:r>
        <w:rPr>
          <w:color w:val="0D0D0D"/>
          <w:spacing w:val="80"/>
          <w:sz w:val="24"/>
        </w:rPr>
        <w:t> </w:t>
      </w:r>
      <w:r>
        <w:rPr>
          <w:color w:val="0D0D0D"/>
          <w:sz w:val="24"/>
        </w:rPr>
        <w:t>из</w:t>
      </w:r>
      <w:r>
        <w:rPr>
          <w:color w:val="0D0D0D"/>
          <w:spacing w:val="80"/>
          <w:sz w:val="24"/>
        </w:rPr>
        <w:t> </w:t>
      </w:r>
      <w:r>
        <w:rPr>
          <w:color w:val="0D0D0D"/>
          <w:sz w:val="24"/>
        </w:rPr>
        <w:t>различных</w:t>
      </w:r>
      <w:r>
        <w:rPr>
          <w:color w:val="0D0D0D"/>
          <w:spacing w:val="80"/>
          <w:sz w:val="24"/>
        </w:rPr>
        <w:t> </w:t>
      </w:r>
      <w:r>
        <w:rPr>
          <w:color w:val="0D0D0D"/>
          <w:sz w:val="24"/>
        </w:rPr>
        <w:t>источников</w:t>
      </w:r>
      <w:r>
        <w:rPr>
          <w:color w:val="0D0D0D"/>
          <w:spacing w:val="80"/>
          <w:sz w:val="24"/>
        </w:rPr>
        <w:t> </w:t>
      </w:r>
      <w:r>
        <w:rPr>
          <w:color w:val="0D0D0D"/>
          <w:sz w:val="24"/>
        </w:rPr>
        <w:t>информации</w:t>
      </w:r>
      <w:r>
        <w:rPr>
          <w:color w:val="0D0D0D"/>
          <w:spacing w:val="80"/>
          <w:sz w:val="24"/>
        </w:rPr>
        <w:t> </w:t>
      </w:r>
      <w:r>
        <w:rPr>
          <w:color w:val="0D0D0D"/>
          <w:sz w:val="24"/>
        </w:rPr>
        <w:t>для</w:t>
      </w:r>
      <w:r>
        <w:rPr>
          <w:color w:val="0D0D0D"/>
          <w:spacing w:val="80"/>
          <w:sz w:val="24"/>
        </w:rPr>
        <w:t> </w:t>
      </w:r>
      <w:r>
        <w:rPr>
          <w:color w:val="0D0D0D"/>
          <w:sz w:val="24"/>
        </w:rPr>
        <w:t>объективизации</w:t>
      </w:r>
      <w:r>
        <w:rPr>
          <w:color w:val="0D0D0D"/>
          <w:spacing w:val="80"/>
          <w:sz w:val="24"/>
        </w:rPr>
        <w:t> </w:t>
      </w:r>
      <w:r>
        <w:rPr>
          <w:color w:val="0D0D0D"/>
          <w:sz w:val="24"/>
        </w:rPr>
        <w:t>результатов поиска;</w:t>
      </w:r>
    </w:p>
    <w:p>
      <w:pPr>
        <w:pStyle w:val="ListParagraph"/>
        <w:numPr>
          <w:ilvl w:val="0"/>
          <w:numId w:val="7"/>
        </w:numPr>
        <w:tabs>
          <w:tab w:pos="1252" w:val="left" w:leader="none"/>
        </w:tabs>
        <w:spacing w:line="240" w:lineRule="auto" w:before="0" w:after="0"/>
        <w:ind w:left="1252" w:right="0" w:hanging="180"/>
        <w:jc w:val="left"/>
        <w:rPr>
          <w:sz w:val="24"/>
        </w:rPr>
      </w:pPr>
      <w:r>
        <w:rPr>
          <w:color w:val="0D0D0D"/>
          <w:sz w:val="24"/>
        </w:rPr>
        <w:t>соотносить</w:t>
      </w:r>
      <w:r>
        <w:rPr>
          <w:color w:val="0D0D0D"/>
          <w:spacing w:val="-9"/>
          <w:sz w:val="24"/>
        </w:rPr>
        <w:t> </w:t>
      </w:r>
      <w:r>
        <w:rPr>
          <w:color w:val="0D0D0D"/>
          <w:sz w:val="24"/>
        </w:rPr>
        <w:t>полученные</w:t>
      </w:r>
      <w:r>
        <w:rPr>
          <w:color w:val="0D0D0D"/>
          <w:spacing w:val="-8"/>
          <w:sz w:val="24"/>
        </w:rPr>
        <w:t> </w:t>
      </w:r>
      <w:r>
        <w:rPr>
          <w:color w:val="0D0D0D"/>
          <w:sz w:val="24"/>
        </w:rPr>
        <w:t>результаты</w:t>
      </w:r>
      <w:r>
        <w:rPr>
          <w:color w:val="0D0D0D"/>
          <w:spacing w:val="-8"/>
          <w:sz w:val="24"/>
        </w:rPr>
        <w:t> </w:t>
      </w:r>
      <w:r>
        <w:rPr>
          <w:color w:val="0D0D0D"/>
          <w:sz w:val="24"/>
        </w:rPr>
        <w:t>поиска</w:t>
      </w:r>
      <w:r>
        <w:rPr>
          <w:color w:val="0D0D0D"/>
          <w:spacing w:val="-8"/>
          <w:sz w:val="24"/>
        </w:rPr>
        <w:t> </w:t>
      </w:r>
      <w:r>
        <w:rPr>
          <w:color w:val="0D0D0D"/>
          <w:sz w:val="24"/>
        </w:rPr>
        <w:t>с</w:t>
      </w:r>
      <w:r>
        <w:rPr>
          <w:color w:val="0D0D0D"/>
          <w:spacing w:val="-9"/>
          <w:sz w:val="24"/>
        </w:rPr>
        <w:t> </w:t>
      </w:r>
      <w:r>
        <w:rPr>
          <w:color w:val="0D0D0D"/>
          <w:sz w:val="24"/>
        </w:rPr>
        <w:t>задачами</w:t>
      </w:r>
      <w:r>
        <w:rPr>
          <w:color w:val="0D0D0D"/>
          <w:spacing w:val="-7"/>
          <w:sz w:val="24"/>
        </w:rPr>
        <w:t> </w:t>
      </w:r>
      <w:r>
        <w:rPr>
          <w:color w:val="0D0D0D"/>
          <w:sz w:val="24"/>
        </w:rPr>
        <w:t>и</w:t>
      </w:r>
      <w:r>
        <w:rPr>
          <w:color w:val="0D0D0D"/>
          <w:spacing w:val="-7"/>
          <w:sz w:val="24"/>
        </w:rPr>
        <w:t> </w:t>
      </w:r>
      <w:r>
        <w:rPr>
          <w:color w:val="0D0D0D"/>
          <w:sz w:val="24"/>
        </w:rPr>
        <w:t>целями</w:t>
      </w:r>
      <w:r>
        <w:rPr>
          <w:color w:val="0D0D0D"/>
          <w:spacing w:val="-7"/>
          <w:sz w:val="24"/>
        </w:rPr>
        <w:t> </w:t>
      </w:r>
      <w:r>
        <w:rPr>
          <w:color w:val="0D0D0D"/>
          <w:sz w:val="24"/>
        </w:rPr>
        <w:t>своей</w:t>
      </w:r>
      <w:r>
        <w:rPr>
          <w:color w:val="0D0D0D"/>
          <w:spacing w:val="-2"/>
          <w:sz w:val="24"/>
        </w:rPr>
        <w:t> деятельности.</w:t>
      </w:r>
    </w:p>
    <w:p>
      <w:pPr>
        <w:spacing w:after="0" w:line="240" w:lineRule="auto"/>
        <w:jc w:val="left"/>
        <w:rPr>
          <w:sz w:val="24"/>
        </w:rPr>
        <w:sectPr>
          <w:pgSz w:w="11930" w:h="16860"/>
          <w:pgMar w:header="0" w:footer="986" w:top="1020" w:bottom="1180" w:left="60" w:right="200"/>
        </w:sectPr>
      </w:pPr>
    </w:p>
    <w:p>
      <w:pPr>
        <w:spacing w:line="274" w:lineRule="exact" w:before="68"/>
        <w:ind w:left="1781" w:right="0" w:firstLine="0"/>
        <w:jc w:val="both"/>
        <w:rPr>
          <w:b/>
          <w:sz w:val="24"/>
        </w:rPr>
      </w:pPr>
      <w:r>
        <w:rPr>
          <w:b/>
          <w:color w:val="0D0D0D"/>
          <w:spacing w:val="-2"/>
          <w:sz w:val="24"/>
        </w:rPr>
        <w:t>Коммуникативные</w:t>
      </w:r>
      <w:r>
        <w:rPr>
          <w:b/>
          <w:color w:val="0D0D0D"/>
          <w:spacing w:val="14"/>
          <w:sz w:val="24"/>
        </w:rPr>
        <w:t> </w:t>
      </w:r>
      <w:r>
        <w:rPr>
          <w:b/>
          <w:color w:val="0D0D0D"/>
          <w:spacing w:val="-5"/>
          <w:sz w:val="24"/>
        </w:rPr>
        <w:t>УУД</w:t>
      </w:r>
    </w:p>
    <w:p>
      <w:pPr>
        <w:pStyle w:val="BodyText"/>
        <w:ind w:left="1072" w:right="916" w:firstLine="708"/>
      </w:pPr>
      <w:r>
        <w:rPr>
          <w:color w:val="0D0D0D"/>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w:t>
      </w:r>
      <w:r>
        <w:rPr>
          <w:color w:val="0D0D0D"/>
          <w:spacing w:val="-6"/>
        </w:rPr>
        <w:t> </w:t>
      </w:r>
      <w:r>
        <w:rPr>
          <w:color w:val="0D0D0D"/>
        </w:rPr>
        <w:t>словесной речи;</w:t>
      </w:r>
      <w:r>
        <w:rPr>
          <w:color w:val="0D0D0D"/>
          <w:spacing w:val="-3"/>
        </w:rPr>
        <w:t> </w:t>
      </w:r>
      <w:r>
        <w:rPr>
          <w:color w:val="0D0D0D"/>
        </w:rPr>
        <w:t>работать</w:t>
      </w:r>
      <w:r>
        <w:rPr>
          <w:color w:val="0D0D0D"/>
          <w:spacing w:val="-2"/>
        </w:rPr>
        <w:t> </w:t>
      </w:r>
      <w:r>
        <w:rPr>
          <w:color w:val="0D0D0D"/>
        </w:rPr>
        <w:t>индивидуально</w:t>
      </w:r>
      <w:r>
        <w:rPr>
          <w:color w:val="0D0D0D"/>
          <w:spacing w:val="-2"/>
        </w:rPr>
        <w:t> </w:t>
      </w:r>
      <w:r>
        <w:rPr>
          <w:color w:val="0D0D0D"/>
        </w:rPr>
        <w:t>и</w:t>
      </w:r>
      <w:r>
        <w:rPr>
          <w:color w:val="0D0D0D"/>
          <w:spacing w:val="-2"/>
        </w:rPr>
        <w:t> </w:t>
      </w:r>
      <w:r>
        <w:rPr>
          <w:color w:val="0D0D0D"/>
        </w:rPr>
        <w:t>в</w:t>
      </w:r>
      <w:r>
        <w:rPr>
          <w:color w:val="0D0D0D"/>
          <w:spacing w:val="-6"/>
        </w:rPr>
        <w:t> </w:t>
      </w:r>
      <w:r>
        <w:rPr>
          <w:color w:val="0D0D0D"/>
        </w:rPr>
        <w:t>группе: находить общее</w:t>
      </w:r>
      <w:r>
        <w:rPr>
          <w:color w:val="0D0D0D"/>
          <w:spacing w:val="-7"/>
        </w:rPr>
        <w:t> </w:t>
      </w:r>
      <w:r>
        <w:rPr>
          <w:color w:val="0D0D0D"/>
        </w:rPr>
        <w:t>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вступать</w:t>
      </w:r>
      <w:r>
        <w:rPr>
          <w:color w:val="0D0D0D"/>
          <w:spacing w:val="-13"/>
          <w:sz w:val="24"/>
        </w:rPr>
        <w:t> </w:t>
      </w:r>
      <w:r>
        <w:rPr>
          <w:color w:val="0D0D0D"/>
          <w:sz w:val="24"/>
        </w:rPr>
        <w:t>в</w:t>
      </w:r>
      <w:r>
        <w:rPr>
          <w:color w:val="0D0D0D"/>
          <w:spacing w:val="-4"/>
          <w:sz w:val="24"/>
        </w:rPr>
        <w:t> </w:t>
      </w:r>
      <w:r>
        <w:rPr>
          <w:color w:val="0D0D0D"/>
          <w:sz w:val="24"/>
        </w:rPr>
        <w:t>устную</w:t>
      </w:r>
      <w:r>
        <w:rPr>
          <w:color w:val="0D0D0D"/>
          <w:spacing w:val="-8"/>
          <w:sz w:val="24"/>
        </w:rPr>
        <w:t> </w:t>
      </w:r>
      <w:r>
        <w:rPr>
          <w:color w:val="0D0D0D"/>
          <w:sz w:val="24"/>
        </w:rPr>
        <w:t>коммуникацию,</w:t>
      </w:r>
      <w:r>
        <w:rPr>
          <w:color w:val="0D0D0D"/>
          <w:spacing w:val="-10"/>
          <w:sz w:val="24"/>
        </w:rPr>
        <w:t> </w:t>
      </w:r>
      <w:r>
        <w:rPr>
          <w:color w:val="0D0D0D"/>
          <w:sz w:val="24"/>
        </w:rPr>
        <w:t>в</w:t>
      </w:r>
      <w:r>
        <w:rPr>
          <w:color w:val="0D0D0D"/>
          <w:spacing w:val="-15"/>
          <w:sz w:val="24"/>
        </w:rPr>
        <w:t> </w:t>
      </w:r>
      <w:r>
        <w:rPr>
          <w:color w:val="0D0D0D"/>
          <w:sz w:val="24"/>
        </w:rPr>
        <w:t>т.ч.</w:t>
      </w:r>
      <w:r>
        <w:rPr>
          <w:color w:val="0D0D0D"/>
          <w:spacing w:val="-11"/>
          <w:sz w:val="24"/>
        </w:rPr>
        <w:t> </w:t>
      </w:r>
      <w:r>
        <w:rPr>
          <w:color w:val="0D0D0D"/>
          <w:sz w:val="24"/>
        </w:rPr>
        <w:t>слухозрительно</w:t>
      </w:r>
      <w:r>
        <w:rPr>
          <w:color w:val="0D0D0D"/>
          <w:spacing w:val="-11"/>
          <w:sz w:val="24"/>
        </w:rPr>
        <w:t> </w:t>
      </w:r>
      <w:r>
        <w:rPr>
          <w:color w:val="0D0D0D"/>
          <w:sz w:val="24"/>
        </w:rPr>
        <w:t>воспринимать</w:t>
      </w:r>
      <w:r>
        <w:rPr>
          <w:color w:val="0D0D0D"/>
          <w:spacing w:val="-9"/>
          <w:sz w:val="24"/>
        </w:rPr>
        <w:t> </w:t>
      </w:r>
      <w:r>
        <w:rPr>
          <w:color w:val="0D0D0D"/>
          <w:sz w:val="24"/>
        </w:rPr>
        <w:t>(при</w:t>
      </w:r>
      <w:r>
        <w:rPr>
          <w:color w:val="0D0D0D"/>
          <w:spacing w:val="-12"/>
          <w:sz w:val="24"/>
        </w:rPr>
        <w:t> </w:t>
      </w:r>
      <w:r>
        <w:rPr>
          <w:color w:val="0D0D0D"/>
          <w:spacing w:val="-2"/>
          <w:sz w:val="24"/>
        </w:rPr>
        <w:t>использовании</w:t>
      </w:r>
    </w:p>
    <w:p>
      <w:pPr>
        <w:pStyle w:val="ListParagraph"/>
        <w:numPr>
          <w:ilvl w:val="0"/>
          <w:numId w:val="7"/>
        </w:numPr>
        <w:tabs>
          <w:tab w:pos="1542" w:val="left" w:leader="none"/>
        </w:tabs>
        <w:spacing w:line="240" w:lineRule="auto" w:before="0" w:after="0"/>
        <w:ind w:left="1072" w:right="926" w:firstLine="0"/>
        <w:jc w:val="both"/>
        <w:rPr>
          <w:sz w:val="24"/>
        </w:rPr>
      </w:pPr>
      <w:r>
        <w:rPr>
          <w:color w:val="0D0D0D"/>
          <w:sz w:val="24"/>
        </w:rPr>
        <w:t>индивидуальных слуховых аппаратов/кохлеарных имплантов) устную речь собеседника/собеседников и говорить достаточно внятно и естественно, понятно для </w:t>
      </w:r>
      <w:r>
        <w:rPr>
          <w:color w:val="0D0D0D"/>
          <w:spacing w:val="-2"/>
          <w:sz w:val="24"/>
        </w:rPr>
        <w:t>окружающих;</w:t>
      </w:r>
    </w:p>
    <w:p>
      <w:pPr>
        <w:pStyle w:val="ListParagraph"/>
        <w:numPr>
          <w:ilvl w:val="0"/>
          <w:numId w:val="7"/>
        </w:numPr>
        <w:tabs>
          <w:tab w:pos="1358" w:val="left" w:leader="none"/>
        </w:tabs>
        <w:spacing w:line="240" w:lineRule="auto" w:before="0" w:after="0"/>
        <w:ind w:left="1072" w:right="927" w:firstLine="0"/>
        <w:jc w:val="both"/>
        <w:rPr>
          <w:sz w:val="24"/>
        </w:rPr>
      </w:pPr>
      <w:r>
        <w:rPr>
          <w:color w:val="0D0D0D"/>
          <w:sz w:val="24"/>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определять</w:t>
      </w:r>
      <w:r>
        <w:rPr>
          <w:color w:val="0D0D0D"/>
          <w:spacing w:val="-8"/>
          <w:sz w:val="24"/>
        </w:rPr>
        <w:t> </w:t>
      </w:r>
      <w:r>
        <w:rPr>
          <w:color w:val="0D0D0D"/>
          <w:sz w:val="24"/>
        </w:rPr>
        <w:t>возможные</w:t>
      </w:r>
      <w:r>
        <w:rPr>
          <w:color w:val="0D0D0D"/>
          <w:spacing w:val="-12"/>
          <w:sz w:val="24"/>
        </w:rPr>
        <w:t> </w:t>
      </w:r>
      <w:r>
        <w:rPr>
          <w:color w:val="0D0D0D"/>
          <w:sz w:val="24"/>
        </w:rPr>
        <w:t>роли</w:t>
      </w:r>
      <w:r>
        <w:rPr>
          <w:color w:val="0D0D0D"/>
          <w:spacing w:val="-2"/>
          <w:sz w:val="24"/>
        </w:rPr>
        <w:t> </w:t>
      </w:r>
      <w:r>
        <w:rPr>
          <w:color w:val="0D0D0D"/>
          <w:sz w:val="24"/>
        </w:rPr>
        <w:t>в</w:t>
      </w:r>
      <w:r>
        <w:rPr>
          <w:color w:val="0D0D0D"/>
          <w:spacing w:val="-9"/>
          <w:sz w:val="24"/>
        </w:rPr>
        <w:t> </w:t>
      </w:r>
      <w:r>
        <w:rPr>
          <w:color w:val="0D0D0D"/>
          <w:sz w:val="24"/>
        </w:rPr>
        <w:t>совместной</w:t>
      </w:r>
      <w:r>
        <w:rPr>
          <w:color w:val="0D0D0D"/>
          <w:spacing w:val="-4"/>
          <w:sz w:val="24"/>
        </w:rPr>
        <w:t> </w:t>
      </w:r>
      <w:r>
        <w:rPr>
          <w:color w:val="0D0D0D"/>
          <w:spacing w:val="-2"/>
          <w:sz w:val="24"/>
        </w:rPr>
        <w:t>деятельности;</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выполнять</w:t>
      </w:r>
      <w:r>
        <w:rPr>
          <w:color w:val="0D0D0D"/>
          <w:spacing w:val="-8"/>
          <w:sz w:val="24"/>
        </w:rPr>
        <w:t> </w:t>
      </w:r>
      <w:r>
        <w:rPr>
          <w:color w:val="0D0D0D"/>
          <w:sz w:val="24"/>
        </w:rPr>
        <w:t>определённую</w:t>
      </w:r>
      <w:r>
        <w:rPr>
          <w:color w:val="0D0D0D"/>
          <w:spacing w:val="-4"/>
          <w:sz w:val="24"/>
        </w:rPr>
        <w:t> </w:t>
      </w:r>
      <w:r>
        <w:rPr>
          <w:color w:val="0D0D0D"/>
          <w:sz w:val="24"/>
        </w:rPr>
        <w:t>роль</w:t>
      </w:r>
      <w:r>
        <w:rPr>
          <w:color w:val="0D0D0D"/>
          <w:spacing w:val="-8"/>
          <w:sz w:val="24"/>
        </w:rPr>
        <w:t> </w:t>
      </w:r>
      <w:r>
        <w:rPr>
          <w:color w:val="0D0D0D"/>
          <w:sz w:val="24"/>
        </w:rPr>
        <w:t>в</w:t>
      </w:r>
      <w:r>
        <w:rPr>
          <w:color w:val="0D0D0D"/>
          <w:spacing w:val="-12"/>
          <w:sz w:val="24"/>
        </w:rPr>
        <w:t> </w:t>
      </w:r>
      <w:r>
        <w:rPr>
          <w:color w:val="0D0D0D"/>
          <w:sz w:val="24"/>
        </w:rPr>
        <w:t>совместной</w:t>
      </w:r>
      <w:r>
        <w:rPr>
          <w:color w:val="0D0D0D"/>
          <w:spacing w:val="-8"/>
          <w:sz w:val="24"/>
        </w:rPr>
        <w:t> </w:t>
      </w:r>
      <w:r>
        <w:rPr>
          <w:color w:val="0D0D0D"/>
          <w:spacing w:val="-2"/>
          <w:sz w:val="24"/>
        </w:rPr>
        <w:t>деятельности;</w:t>
      </w:r>
    </w:p>
    <w:p>
      <w:pPr>
        <w:pStyle w:val="ListParagraph"/>
        <w:numPr>
          <w:ilvl w:val="0"/>
          <w:numId w:val="7"/>
        </w:numPr>
        <w:tabs>
          <w:tab w:pos="1290" w:val="left" w:leader="none"/>
        </w:tabs>
        <w:spacing w:line="240" w:lineRule="auto" w:before="0" w:after="0"/>
        <w:ind w:left="1072" w:right="948" w:firstLine="0"/>
        <w:jc w:val="both"/>
        <w:rPr>
          <w:sz w:val="24"/>
        </w:rPr>
      </w:pPr>
      <w:r>
        <w:rPr>
          <w:color w:val="0D0D0D"/>
          <w:sz w:val="24"/>
        </w:rPr>
        <w:t>понимать и принимать позицию собеседника, его мнение (точку зрения), доказательства </w:t>
      </w:r>
      <w:r>
        <w:rPr>
          <w:color w:val="0D0D0D"/>
          <w:spacing w:val="-2"/>
          <w:sz w:val="24"/>
        </w:rPr>
        <w:t>(аргументы);</w:t>
      </w:r>
    </w:p>
    <w:p>
      <w:pPr>
        <w:pStyle w:val="ListParagraph"/>
        <w:numPr>
          <w:ilvl w:val="0"/>
          <w:numId w:val="7"/>
        </w:numPr>
        <w:tabs>
          <w:tab w:pos="1247" w:val="left" w:leader="none"/>
        </w:tabs>
        <w:spacing w:line="240" w:lineRule="auto" w:before="0" w:after="0"/>
        <w:ind w:left="1072" w:right="923" w:firstLine="0"/>
        <w:jc w:val="both"/>
        <w:rPr>
          <w:sz w:val="24"/>
        </w:rPr>
      </w:pPr>
      <w:r>
        <w:rPr>
          <w:color w:val="0D0D0D"/>
          <w:sz w:val="24"/>
        </w:rPr>
        <w:t>определять</w:t>
      </w:r>
      <w:r>
        <w:rPr>
          <w:color w:val="0D0D0D"/>
          <w:spacing w:val="-12"/>
          <w:sz w:val="24"/>
        </w:rPr>
        <w:t> </w:t>
      </w:r>
      <w:r>
        <w:rPr>
          <w:color w:val="0D0D0D"/>
          <w:sz w:val="24"/>
        </w:rPr>
        <w:t>свои</w:t>
      </w:r>
      <w:r>
        <w:rPr>
          <w:color w:val="0D0D0D"/>
          <w:spacing w:val="-10"/>
          <w:sz w:val="24"/>
        </w:rPr>
        <w:t> </w:t>
      </w:r>
      <w:r>
        <w:rPr>
          <w:color w:val="0D0D0D"/>
          <w:sz w:val="24"/>
        </w:rPr>
        <w:t>действия</w:t>
      </w:r>
      <w:r>
        <w:rPr>
          <w:color w:val="0D0D0D"/>
          <w:spacing w:val="-12"/>
          <w:sz w:val="24"/>
        </w:rPr>
        <w:t> </w:t>
      </w:r>
      <w:r>
        <w:rPr>
          <w:color w:val="0D0D0D"/>
          <w:sz w:val="24"/>
        </w:rPr>
        <w:t>и</w:t>
      </w:r>
      <w:r>
        <w:rPr>
          <w:color w:val="0D0D0D"/>
          <w:spacing w:val="-10"/>
          <w:sz w:val="24"/>
        </w:rPr>
        <w:t> </w:t>
      </w:r>
      <w:r>
        <w:rPr>
          <w:color w:val="0D0D0D"/>
          <w:sz w:val="24"/>
        </w:rPr>
        <w:t>действия</w:t>
      </w:r>
      <w:r>
        <w:rPr>
          <w:color w:val="0D0D0D"/>
          <w:spacing w:val="-15"/>
          <w:sz w:val="24"/>
        </w:rPr>
        <w:t> </w:t>
      </w:r>
      <w:r>
        <w:rPr>
          <w:color w:val="0D0D0D"/>
          <w:sz w:val="24"/>
        </w:rPr>
        <w:t>партнёра,</w:t>
      </w:r>
      <w:r>
        <w:rPr>
          <w:color w:val="0D0D0D"/>
          <w:spacing w:val="-10"/>
          <w:sz w:val="24"/>
        </w:rPr>
        <w:t> </w:t>
      </w:r>
      <w:r>
        <w:rPr>
          <w:color w:val="0D0D0D"/>
          <w:sz w:val="24"/>
        </w:rPr>
        <w:t>которые</w:t>
      </w:r>
      <w:r>
        <w:rPr>
          <w:color w:val="0D0D0D"/>
          <w:spacing w:val="-14"/>
          <w:sz w:val="24"/>
        </w:rPr>
        <w:t> </w:t>
      </w:r>
      <w:r>
        <w:rPr>
          <w:color w:val="0D0D0D"/>
          <w:sz w:val="24"/>
        </w:rPr>
        <w:t>способствовали</w:t>
      </w:r>
      <w:r>
        <w:rPr>
          <w:color w:val="0D0D0D"/>
          <w:spacing w:val="-7"/>
          <w:sz w:val="24"/>
        </w:rPr>
        <w:t> </w:t>
      </w:r>
      <w:r>
        <w:rPr>
          <w:color w:val="0D0D0D"/>
          <w:sz w:val="24"/>
        </w:rPr>
        <w:t>или</w:t>
      </w:r>
      <w:r>
        <w:rPr>
          <w:color w:val="0D0D0D"/>
          <w:spacing w:val="-14"/>
          <w:sz w:val="24"/>
        </w:rPr>
        <w:t> </w:t>
      </w:r>
      <w:r>
        <w:rPr>
          <w:color w:val="0D0D0D"/>
          <w:sz w:val="24"/>
        </w:rPr>
        <w:t>препятствовали продуктивной деятельности и коммуникации;</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строить</w:t>
      </w:r>
      <w:r>
        <w:rPr>
          <w:color w:val="0D0D0D"/>
          <w:spacing w:val="-15"/>
          <w:sz w:val="24"/>
        </w:rPr>
        <w:t> </w:t>
      </w:r>
      <w:r>
        <w:rPr>
          <w:color w:val="0D0D0D"/>
          <w:sz w:val="24"/>
        </w:rPr>
        <w:t>позитивные</w:t>
      </w:r>
      <w:r>
        <w:rPr>
          <w:color w:val="0D0D0D"/>
          <w:spacing w:val="-12"/>
          <w:sz w:val="24"/>
        </w:rPr>
        <w:t> </w:t>
      </w:r>
      <w:r>
        <w:rPr>
          <w:color w:val="0D0D0D"/>
          <w:sz w:val="24"/>
        </w:rPr>
        <w:t>отношения</w:t>
      </w:r>
      <w:r>
        <w:rPr>
          <w:color w:val="0D0D0D"/>
          <w:spacing w:val="-9"/>
          <w:sz w:val="24"/>
        </w:rPr>
        <w:t> </w:t>
      </w:r>
      <w:r>
        <w:rPr>
          <w:color w:val="0D0D0D"/>
          <w:sz w:val="24"/>
        </w:rPr>
        <w:t>в</w:t>
      </w:r>
      <w:r>
        <w:rPr>
          <w:color w:val="0D0D0D"/>
          <w:spacing w:val="-15"/>
          <w:sz w:val="24"/>
        </w:rPr>
        <w:t> </w:t>
      </w:r>
      <w:r>
        <w:rPr>
          <w:color w:val="0D0D0D"/>
          <w:sz w:val="24"/>
        </w:rPr>
        <w:t>процессе</w:t>
      </w:r>
      <w:r>
        <w:rPr>
          <w:color w:val="0D0D0D"/>
          <w:spacing w:val="-3"/>
          <w:sz w:val="24"/>
        </w:rPr>
        <w:t> </w:t>
      </w:r>
      <w:r>
        <w:rPr>
          <w:color w:val="0D0D0D"/>
          <w:sz w:val="24"/>
        </w:rPr>
        <w:t>учебной</w:t>
      </w:r>
      <w:r>
        <w:rPr>
          <w:color w:val="0D0D0D"/>
          <w:spacing w:val="-9"/>
          <w:sz w:val="24"/>
        </w:rPr>
        <w:t> </w:t>
      </w:r>
      <w:r>
        <w:rPr>
          <w:color w:val="0D0D0D"/>
          <w:sz w:val="24"/>
        </w:rPr>
        <w:t>и</w:t>
      </w:r>
      <w:r>
        <w:rPr>
          <w:color w:val="0D0D0D"/>
          <w:spacing w:val="-11"/>
          <w:sz w:val="24"/>
        </w:rPr>
        <w:t> </w:t>
      </w:r>
      <w:r>
        <w:rPr>
          <w:color w:val="0D0D0D"/>
          <w:sz w:val="24"/>
        </w:rPr>
        <w:t>познавательной</w:t>
      </w:r>
      <w:r>
        <w:rPr>
          <w:color w:val="0D0D0D"/>
          <w:spacing w:val="-8"/>
          <w:sz w:val="24"/>
        </w:rPr>
        <w:t> </w:t>
      </w:r>
      <w:r>
        <w:rPr>
          <w:color w:val="0D0D0D"/>
          <w:spacing w:val="-2"/>
          <w:sz w:val="24"/>
        </w:rPr>
        <w:t>деятельности;</w:t>
      </w:r>
    </w:p>
    <w:p>
      <w:pPr>
        <w:pStyle w:val="ListParagraph"/>
        <w:numPr>
          <w:ilvl w:val="0"/>
          <w:numId w:val="7"/>
        </w:numPr>
        <w:tabs>
          <w:tab w:pos="1254" w:val="left" w:leader="none"/>
        </w:tabs>
        <w:spacing w:line="240" w:lineRule="auto" w:before="0" w:after="0"/>
        <w:ind w:left="1072" w:right="941" w:firstLine="0"/>
        <w:jc w:val="both"/>
        <w:rPr>
          <w:sz w:val="24"/>
        </w:rPr>
      </w:pPr>
      <w:r>
        <w:rPr>
          <w:color w:val="0D0D0D"/>
          <w:sz w:val="24"/>
        </w:rPr>
        <w:t>корректно</w:t>
      </w:r>
      <w:r>
        <w:rPr>
          <w:color w:val="0D0D0D"/>
          <w:spacing w:val="-5"/>
          <w:sz w:val="24"/>
        </w:rPr>
        <w:t> </w:t>
      </w:r>
      <w:r>
        <w:rPr>
          <w:color w:val="0D0D0D"/>
          <w:sz w:val="24"/>
        </w:rPr>
        <w:t>и</w:t>
      </w:r>
      <w:r>
        <w:rPr>
          <w:color w:val="0D0D0D"/>
          <w:spacing w:val="-3"/>
          <w:sz w:val="24"/>
        </w:rPr>
        <w:t> </w:t>
      </w:r>
      <w:r>
        <w:rPr>
          <w:color w:val="0D0D0D"/>
          <w:sz w:val="24"/>
        </w:rPr>
        <w:t>аргументированно</w:t>
      </w:r>
      <w:r>
        <w:rPr>
          <w:color w:val="0D0D0D"/>
          <w:spacing w:val="-2"/>
          <w:sz w:val="24"/>
        </w:rPr>
        <w:t> </w:t>
      </w:r>
      <w:r>
        <w:rPr>
          <w:color w:val="0D0D0D"/>
          <w:sz w:val="24"/>
        </w:rPr>
        <w:t>отстаивать</w:t>
      </w:r>
      <w:r>
        <w:rPr>
          <w:color w:val="0D0D0D"/>
          <w:spacing w:val="-4"/>
          <w:sz w:val="24"/>
        </w:rPr>
        <w:t> </w:t>
      </w:r>
      <w:r>
        <w:rPr>
          <w:color w:val="0D0D0D"/>
          <w:sz w:val="24"/>
        </w:rPr>
        <w:t>свою</w:t>
      </w:r>
      <w:r>
        <w:rPr>
          <w:color w:val="0D0D0D"/>
          <w:spacing w:val="-4"/>
          <w:sz w:val="24"/>
        </w:rPr>
        <w:t> </w:t>
      </w:r>
      <w:r>
        <w:rPr>
          <w:color w:val="0D0D0D"/>
          <w:sz w:val="24"/>
        </w:rPr>
        <w:t>точку</w:t>
      </w:r>
      <w:r>
        <w:rPr>
          <w:color w:val="0D0D0D"/>
          <w:spacing w:val="-8"/>
          <w:sz w:val="24"/>
        </w:rPr>
        <w:t> </w:t>
      </w:r>
      <w:r>
        <w:rPr>
          <w:color w:val="0D0D0D"/>
          <w:sz w:val="24"/>
        </w:rPr>
        <w:t>зрения,</w:t>
      </w:r>
      <w:r>
        <w:rPr>
          <w:color w:val="0D0D0D"/>
          <w:spacing w:val="-4"/>
          <w:sz w:val="24"/>
        </w:rPr>
        <w:t> </w:t>
      </w:r>
      <w:r>
        <w:rPr>
          <w:color w:val="0D0D0D"/>
          <w:sz w:val="24"/>
        </w:rPr>
        <w:t>в</w:t>
      </w:r>
      <w:r>
        <w:rPr>
          <w:color w:val="0D0D0D"/>
          <w:spacing w:val="-5"/>
          <w:sz w:val="24"/>
        </w:rPr>
        <w:t> </w:t>
      </w:r>
      <w:r>
        <w:rPr>
          <w:color w:val="0D0D0D"/>
          <w:sz w:val="24"/>
        </w:rPr>
        <w:t>дискуссии уметь</w:t>
      </w:r>
      <w:r>
        <w:rPr>
          <w:color w:val="0D0D0D"/>
          <w:spacing w:val="-4"/>
          <w:sz w:val="24"/>
        </w:rPr>
        <w:t> </w:t>
      </w:r>
      <w:r>
        <w:rPr>
          <w:color w:val="0D0D0D"/>
          <w:sz w:val="24"/>
        </w:rPr>
        <w:t>выдвигать контраргументы, перефразировать свою мысль;</w:t>
      </w:r>
    </w:p>
    <w:p>
      <w:pPr>
        <w:pStyle w:val="ListParagraph"/>
        <w:numPr>
          <w:ilvl w:val="0"/>
          <w:numId w:val="7"/>
        </w:numPr>
        <w:tabs>
          <w:tab w:pos="1307" w:val="left" w:leader="none"/>
        </w:tabs>
        <w:spacing w:line="240" w:lineRule="auto" w:before="0" w:after="0"/>
        <w:ind w:left="1072" w:right="948" w:firstLine="0"/>
        <w:jc w:val="both"/>
        <w:rPr>
          <w:sz w:val="24"/>
        </w:rPr>
      </w:pPr>
      <w:r>
        <w:rPr>
          <w:color w:val="0D0D0D"/>
          <w:sz w:val="24"/>
        </w:rPr>
        <w:t>критически относиться к собственному мнению, уметь признавать ошибочность своего мнения (если оно ошибочно) и корректировать его;</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предлагать</w:t>
      </w:r>
      <w:r>
        <w:rPr>
          <w:color w:val="0D0D0D"/>
          <w:spacing w:val="-12"/>
          <w:sz w:val="24"/>
        </w:rPr>
        <w:t> </w:t>
      </w:r>
      <w:r>
        <w:rPr>
          <w:color w:val="0D0D0D"/>
          <w:sz w:val="24"/>
        </w:rPr>
        <w:t>альтернативное</w:t>
      </w:r>
      <w:r>
        <w:rPr>
          <w:color w:val="0D0D0D"/>
          <w:spacing w:val="-10"/>
          <w:sz w:val="24"/>
        </w:rPr>
        <w:t> </w:t>
      </w:r>
      <w:r>
        <w:rPr>
          <w:color w:val="0D0D0D"/>
          <w:sz w:val="24"/>
        </w:rPr>
        <w:t>решение</w:t>
      </w:r>
      <w:r>
        <w:rPr>
          <w:color w:val="0D0D0D"/>
          <w:spacing w:val="-13"/>
          <w:sz w:val="24"/>
        </w:rPr>
        <w:t> </w:t>
      </w:r>
      <w:r>
        <w:rPr>
          <w:color w:val="0D0D0D"/>
          <w:sz w:val="24"/>
        </w:rPr>
        <w:t>в</w:t>
      </w:r>
      <w:r>
        <w:rPr>
          <w:color w:val="0D0D0D"/>
          <w:spacing w:val="-14"/>
          <w:sz w:val="24"/>
        </w:rPr>
        <w:t> </w:t>
      </w:r>
      <w:r>
        <w:rPr>
          <w:color w:val="0D0D0D"/>
          <w:sz w:val="24"/>
        </w:rPr>
        <w:t>конфликтной</w:t>
      </w:r>
      <w:r>
        <w:rPr>
          <w:color w:val="0D0D0D"/>
          <w:spacing w:val="-5"/>
          <w:sz w:val="24"/>
        </w:rPr>
        <w:t> </w:t>
      </w:r>
      <w:r>
        <w:rPr>
          <w:color w:val="0D0D0D"/>
          <w:spacing w:val="-2"/>
          <w:sz w:val="24"/>
        </w:rPr>
        <w:t>ситуации;</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выделять</w:t>
      </w:r>
      <w:r>
        <w:rPr>
          <w:color w:val="0D0D0D"/>
          <w:spacing w:val="-6"/>
          <w:sz w:val="24"/>
        </w:rPr>
        <w:t> </w:t>
      </w:r>
      <w:r>
        <w:rPr>
          <w:color w:val="0D0D0D"/>
          <w:sz w:val="24"/>
        </w:rPr>
        <w:t>общую</w:t>
      </w:r>
      <w:r>
        <w:rPr>
          <w:color w:val="0D0D0D"/>
          <w:spacing w:val="-3"/>
          <w:sz w:val="24"/>
        </w:rPr>
        <w:t> </w:t>
      </w:r>
      <w:r>
        <w:rPr>
          <w:color w:val="0D0D0D"/>
          <w:sz w:val="24"/>
        </w:rPr>
        <w:t>точку</w:t>
      </w:r>
      <w:r>
        <w:rPr>
          <w:color w:val="0D0D0D"/>
          <w:spacing w:val="-11"/>
          <w:sz w:val="24"/>
        </w:rPr>
        <w:t> </w:t>
      </w:r>
      <w:r>
        <w:rPr>
          <w:color w:val="0D0D0D"/>
          <w:sz w:val="24"/>
        </w:rPr>
        <w:t>зрения</w:t>
      </w:r>
      <w:r>
        <w:rPr>
          <w:color w:val="0D0D0D"/>
          <w:spacing w:val="-3"/>
          <w:sz w:val="24"/>
        </w:rPr>
        <w:t> </w:t>
      </w:r>
      <w:r>
        <w:rPr>
          <w:color w:val="0D0D0D"/>
          <w:sz w:val="24"/>
        </w:rPr>
        <w:t>в</w:t>
      </w:r>
      <w:r>
        <w:rPr>
          <w:color w:val="0D0D0D"/>
          <w:spacing w:val="-7"/>
          <w:sz w:val="24"/>
        </w:rPr>
        <w:t> </w:t>
      </w:r>
      <w:r>
        <w:rPr>
          <w:color w:val="0D0D0D"/>
          <w:spacing w:val="-2"/>
          <w:sz w:val="24"/>
        </w:rPr>
        <w:t>дискуссии;</w:t>
      </w:r>
    </w:p>
    <w:p>
      <w:pPr>
        <w:pStyle w:val="ListParagraph"/>
        <w:numPr>
          <w:ilvl w:val="0"/>
          <w:numId w:val="7"/>
        </w:numPr>
        <w:tabs>
          <w:tab w:pos="1250" w:val="left" w:leader="none"/>
        </w:tabs>
        <w:spacing w:line="240" w:lineRule="auto" w:before="0" w:after="0"/>
        <w:ind w:left="1072" w:right="924" w:firstLine="0"/>
        <w:jc w:val="both"/>
        <w:rPr>
          <w:sz w:val="24"/>
        </w:rPr>
      </w:pPr>
      <w:r>
        <w:rPr>
          <w:color w:val="0D0D0D"/>
          <w:sz w:val="24"/>
        </w:rPr>
        <w:t>договариваться</w:t>
      </w:r>
      <w:r>
        <w:rPr>
          <w:color w:val="0D0D0D"/>
          <w:spacing w:val="-8"/>
          <w:sz w:val="24"/>
        </w:rPr>
        <w:t> </w:t>
      </w:r>
      <w:r>
        <w:rPr>
          <w:color w:val="0D0D0D"/>
          <w:sz w:val="24"/>
        </w:rPr>
        <w:t>о</w:t>
      </w:r>
      <w:r>
        <w:rPr>
          <w:color w:val="0D0D0D"/>
          <w:spacing w:val="-8"/>
          <w:sz w:val="24"/>
        </w:rPr>
        <w:t> </w:t>
      </w:r>
      <w:r>
        <w:rPr>
          <w:color w:val="0D0D0D"/>
          <w:sz w:val="24"/>
        </w:rPr>
        <w:t>правилах</w:t>
      </w:r>
      <w:r>
        <w:rPr>
          <w:color w:val="0D0D0D"/>
          <w:spacing w:val="-5"/>
          <w:sz w:val="24"/>
        </w:rPr>
        <w:t> </w:t>
      </w:r>
      <w:r>
        <w:rPr>
          <w:color w:val="0D0D0D"/>
          <w:sz w:val="24"/>
        </w:rPr>
        <w:t>и</w:t>
      </w:r>
      <w:r>
        <w:rPr>
          <w:color w:val="0D0D0D"/>
          <w:spacing w:val="-5"/>
          <w:sz w:val="24"/>
        </w:rPr>
        <w:t> </w:t>
      </w:r>
      <w:r>
        <w:rPr>
          <w:color w:val="0D0D0D"/>
          <w:sz w:val="24"/>
        </w:rPr>
        <w:t>вопросах</w:t>
      </w:r>
      <w:r>
        <w:rPr>
          <w:color w:val="0D0D0D"/>
          <w:spacing w:val="-1"/>
          <w:sz w:val="24"/>
        </w:rPr>
        <w:t> </w:t>
      </w:r>
      <w:r>
        <w:rPr>
          <w:color w:val="0D0D0D"/>
          <w:sz w:val="24"/>
        </w:rPr>
        <w:t>для</w:t>
      </w:r>
      <w:r>
        <w:rPr>
          <w:color w:val="0D0D0D"/>
          <w:spacing w:val="-8"/>
          <w:sz w:val="24"/>
        </w:rPr>
        <w:t> </w:t>
      </w:r>
      <w:r>
        <w:rPr>
          <w:color w:val="0D0D0D"/>
          <w:sz w:val="24"/>
        </w:rPr>
        <w:t>обсуждения</w:t>
      </w:r>
      <w:r>
        <w:rPr>
          <w:color w:val="0D0D0D"/>
          <w:spacing w:val="-5"/>
          <w:sz w:val="24"/>
        </w:rPr>
        <w:t> </w:t>
      </w:r>
      <w:r>
        <w:rPr>
          <w:color w:val="0D0D0D"/>
          <w:sz w:val="24"/>
        </w:rPr>
        <w:t>в</w:t>
      </w:r>
      <w:r>
        <w:rPr>
          <w:color w:val="0D0D0D"/>
          <w:spacing w:val="-9"/>
          <w:sz w:val="24"/>
        </w:rPr>
        <w:t> </w:t>
      </w:r>
      <w:r>
        <w:rPr>
          <w:color w:val="0D0D0D"/>
          <w:sz w:val="24"/>
        </w:rPr>
        <w:t>соответствии</w:t>
      </w:r>
      <w:r>
        <w:rPr>
          <w:color w:val="0D0D0D"/>
          <w:spacing w:val="-6"/>
          <w:sz w:val="24"/>
        </w:rPr>
        <w:t> </w:t>
      </w:r>
      <w:r>
        <w:rPr>
          <w:color w:val="0D0D0D"/>
          <w:sz w:val="24"/>
        </w:rPr>
        <w:t>с</w:t>
      </w:r>
      <w:r>
        <w:rPr>
          <w:color w:val="0D0D0D"/>
          <w:spacing w:val="-12"/>
          <w:sz w:val="24"/>
        </w:rPr>
        <w:t> </w:t>
      </w:r>
      <w:r>
        <w:rPr>
          <w:color w:val="0D0D0D"/>
          <w:sz w:val="24"/>
        </w:rPr>
        <w:t>поставленной</w:t>
      </w:r>
      <w:r>
        <w:rPr>
          <w:color w:val="0D0D0D"/>
          <w:spacing w:val="-4"/>
          <w:sz w:val="24"/>
        </w:rPr>
        <w:t> </w:t>
      </w:r>
      <w:r>
        <w:rPr>
          <w:color w:val="0D0D0D"/>
          <w:sz w:val="24"/>
        </w:rPr>
        <w:t>перед группой задачей;</w:t>
      </w:r>
    </w:p>
    <w:p>
      <w:pPr>
        <w:pStyle w:val="ListParagraph"/>
        <w:numPr>
          <w:ilvl w:val="0"/>
          <w:numId w:val="7"/>
        </w:numPr>
        <w:tabs>
          <w:tab w:pos="1403" w:val="left" w:leader="none"/>
        </w:tabs>
        <w:spacing w:line="240" w:lineRule="auto" w:before="0" w:after="0"/>
        <w:ind w:left="1072" w:right="926" w:firstLine="0"/>
        <w:jc w:val="both"/>
        <w:rPr>
          <w:sz w:val="24"/>
        </w:rPr>
      </w:pPr>
      <w:r>
        <w:rPr>
          <w:color w:val="0D0D0D"/>
          <w:sz w:val="24"/>
        </w:rPr>
        <w:t>организовывать эффективное взаимодействие в группе (определять общие цели, распределять роли, договариваться друг с другом и т. д.);</w:t>
      </w:r>
    </w:p>
    <w:p>
      <w:pPr>
        <w:pStyle w:val="ListParagraph"/>
        <w:numPr>
          <w:ilvl w:val="0"/>
          <w:numId w:val="7"/>
        </w:numPr>
        <w:tabs>
          <w:tab w:pos="1536" w:val="left" w:leader="none"/>
          <w:tab w:pos="2885" w:val="left" w:leader="none"/>
          <w:tab w:pos="3338" w:val="left" w:leader="none"/>
          <w:tab w:pos="4402" w:val="left" w:leader="none"/>
          <w:tab w:pos="5544" w:val="left" w:leader="none"/>
          <w:tab w:pos="6757" w:val="left" w:leader="none"/>
          <w:tab w:pos="7210" w:val="left" w:leader="none"/>
          <w:tab w:pos="9138" w:val="left" w:leader="none"/>
        </w:tabs>
        <w:spacing w:line="240" w:lineRule="auto" w:before="0" w:after="0"/>
        <w:ind w:left="1072" w:right="956" w:firstLine="0"/>
        <w:jc w:val="left"/>
        <w:rPr>
          <w:sz w:val="24"/>
        </w:rPr>
      </w:pPr>
      <w:r>
        <w:rPr>
          <w:color w:val="0D0D0D"/>
          <w:spacing w:val="-2"/>
          <w:sz w:val="24"/>
        </w:rPr>
        <w:t>устранять</w:t>
      </w:r>
      <w:r>
        <w:rPr>
          <w:color w:val="0D0D0D"/>
          <w:sz w:val="24"/>
        </w:rPr>
        <w:tab/>
      </w:r>
      <w:r>
        <w:rPr>
          <w:color w:val="0D0D0D"/>
          <w:spacing w:val="-10"/>
          <w:sz w:val="24"/>
        </w:rPr>
        <w:t>в</w:t>
      </w:r>
      <w:r>
        <w:rPr>
          <w:color w:val="0D0D0D"/>
          <w:sz w:val="24"/>
        </w:rPr>
        <w:tab/>
      </w:r>
      <w:r>
        <w:rPr>
          <w:color w:val="0D0D0D"/>
          <w:spacing w:val="-2"/>
          <w:sz w:val="24"/>
        </w:rPr>
        <w:t>рамках</w:t>
      </w:r>
      <w:r>
        <w:rPr>
          <w:color w:val="0D0D0D"/>
          <w:sz w:val="24"/>
        </w:rPr>
        <w:tab/>
      </w:r>
      <w:r>
        <w:rPr>
          <w:color w:val="0D0D0D"/>
          <w:spacing w:val="-2"/>
          <w:sz w:val="24"/>
        </w:rPr>
        <w:t>диалога</w:t>
      </w:r>
      <w:r>
        <w:rPr>
          <w:color w:val="0D0D0D"/>
          <w:sz w:val="24"/>
        </w:rPr>
        <w:tab/>
      </w:r>
      <w:r>
        <w:rPr>
          <w:color w:val="0D0D0D"/>
          <w:spacing w:val="-2"/>
          <w:sz w:val="24"/>
        </w:rPr>
        <w:t>разрывы</w:t>
      </w:r>
      <w:r>
        <w:rPr>
          <w:color w:val="0D0D0D"/>
          <w:sz w:val="24"/>
        </w:rPr>
        <w:tab/>
      </w:r>
      <w:r>
        <w:rPr>
          <w:color w:val="0D0D0D"/>
          <w:spacing w:val="-10"/>
          <w:sz w:val="24"/>
        </w:rPr>
        <w:t>в</w:t>
      </w:r>
      <w:r>
        <w:rPr>
          <w:color w:val="0D0D0D"/>
          <w:sz w:val="24"/>
        </w:rPr>
        <w:tab/>
      </w:r>
      <w:r>
        <w:rPr>
          <w:color w:val="0D0D0D"/>
          <w:spacing w:val="-2"/>
          <w:sz w:val="24"/>
        </w:rPr>
        <w:t>коммуникации,</w:t>
      </w:r>
      <w:r>
        <w:rPr>
          <w:color w:val="0D0D0D"/>
          <w:sz w:val="24"/>
        </w:rPr>
        <w:tab/>
      </w:r>
      <w:r>
        <w:rPr>
          <w:color w:val="0D0D0D"/>
          <w:spacing w:val="-2"/>
          <w:sz w:val="24"/>
        </w:rPr>
        <w:t>обусловленные </w:t>
      </w:r>
      <w:r>
        <w:rPr>
          <w:color w:val="0D0D0D"/>
          <w:sz w:val="24"/>
        </w:rPr>
        <w:t>непониманием/неприятием со стороны собеседника задачи, формы или содержания диалога. 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w:t>
      </w:r>
      <w:r>
        <w:rPr>
          <w:color w:val="0D0D0D"/>
          <w:spacing w:val="34"/>
          <w:sz w:val="24"/>
        </w:rPr>
        <w:t> </w:t>
      </w:r>
      <w:r>
        <w:rPr>
          <w:color w:val="0D0D0D"/>
          <w:sz w:val="24"/>
        </w:rPr>
        <w:t>своей деятельности; владение</w:t>
      </w:r>
      <w:r>
        <w:rPr>
          <w:color w:val="0D0D0D"/>
          <w:spacing w:val="34"/>
          <w:sz w:val="24"/>
        </w:rPr>
        <w:t> </w:t>
      </w:r>
      <w:r>
        <w:rPr>
          <w:color w:val="0D0D0D"/>
          <w:sz w:val="24"/>
        </w:rPr>
        <w:t>устной</w:t>
      </w:r>
      <w:r>
        <w:rPr>
          <w:color w:val="0D0D0D"/>
          <w:spacing w:val="34"/>
          <w:sz w:val="24"/>
        </w:rPr>
        <w:t> </w:t>
      </w:r>
      <w:r>
        <w:rPr>
          <w:color w:val="0D0D0D"/>
          <w:sz w:val="24"/>
        </w:rPr>
        <w:t>и письменной речью, монологической контекстной речью. Обучающийся сможет:</w:t>
      </w:r>
    </w:p>
    <w:p>
      <w:pPr>
        <w:pStyle w:val="ListParagraph"/>
        <w:numPr>
          <w:ilvl w:val="0"/>
          <w:numId w:val="7"/>
        </w:numPr>
        <w:tabs>
          <w:tab w:pos="1266" w:val="left" w:leader="none"/>
        </w:tabs>
        <w:spacing w:line="240" w:lineRule="auto" w:before="0" w:after="0"/>
        <w:ind w:left="1072" w:right="999" w:firstLine="0"/>
        <w:jc w:val="left"/>
        <w:rPr>
          <w:sz w:val="24"/>
        </w:rPr>
      </w:pPr>
      <w:r>
        <w:rPr>
          <w:color w:val="0D0D0D"/>
          <w:sz w:val="24"/>
        </w:rPr>
        <w:t>определять задачу</w:t>
      </w:r>
      <w:r>
        <w:rPr>
          <w:color w:val="0D0D0D"/>
          <w:spacing w:val="-12"/>
          <w:sz w:val="24"/>
        </w:rPr>
        <w:t> </w:t>
      </w:r>
      <w:r>
        <w:rPr>
          <w:color w:val="0D0D0D"/>
          <w:sz w:val="24"/>
        </w:rPr>
        <w:t>коммуникации и в соответствии с</w:t>
      </w:r>
      <w:r>
        <w:rPr>
          <w:color w:val="0D0D0D"/>
          <w:spacing w:val="-2"/>
          <w:sz w:val="24"/>
        </w:rPr>
        <w:t> </w:t>
      </w:r>
      <w:r>
        <w:rPr>
          <w:color w:val="0D0D0D"/>
          <w:sz w:val="24"/>
        </w:rPr>
        <w:t>ней отбирать и использовать речевые </w:t>
      </w:r>
      <w:r>
        <w:rPr>
          <w:color w:val="0D0D0D"/>
          <w:spacing w:val="-2"/>
          <w:sz w:val="24"/>
        </w:rPr>
        <w:t>средства;</w:t>
      </w:r>
    </w:p>
    <w:p>
      <w:pPr>
        <w:pStyle w:val="ListParagraph"/>
        <w:numPr>
          <w:ilvl w:val="0"/>
          <w:numId w:val="7"/>
        </w:numPr>
        <w:tabs>
          <w:tab w:pos="1250" w:val="left" w:leader="none"/>
        </w:tabs>
        <w:spacing w:line="275" w:lineRule="exact" w:before="2" w:after="0"/>
        <w:ind w:left="1250" w:right="0" w:hanging="178"/>
        <w:jc w:val="left"/>
        <w:rPr>
          <w:sz w:val="24"/>
        </w:rPr>
      </w:pPr>
      <w:r>
        <w:rPr>
          <w:color w:val="0D0D0D"/>
          <w:sz w:val="24"/>
        </w:rPr>
        <w:t>представлять</w:t>
      </w:r>
      <w:r>
        <w:rPr>
          <w:color w:val="0D0D0D"/>
          <w:spacing w:val="-17"/>
          <w:sz w:val="24"/>
        </w:rPr>
        <w:t> </w:t>
      </w:r>
      <w:r>
        <w:rPr>
          <w:color w:val="0D0D0D"/>
          <w:sz w:val="24"/>
        </w:rPr>
        <w:t>в</w:t>
      </w:r>
      <w:r>
        <w:rPr>
          <w:color w:val="0D0D0D"/>
          <w:spacing w:val="-10"/>
          <w:sz w:val="24"/>
        </w:rPr>
        <w:t> </w:t>
      </w:r>
      <w:r>
        <w:rPr>
          <w:color w:val="0D0D0D"/>
          <w:sz w:val="24"/>
        </w:rPr>
        <w:t>устной</w:t>
      </w:r>
      <w:r>
        <w:rPr>
          <w:color w:val="0D0D0D"/>
          <w:spacing w:val="-7"/>
          <w:sz w:val="24"/>
        </w:rPr>
        <w:t> </w:t>
      </w:r>
      <w:r>
        <w:rPr>
          <w:color w:val="0D0D0D"/>
          <w:sz w:val="24"/>
        </w:rPr>
        <w:t>или</w:t>
      </w:r>
      <w:r>
        <w:rPr>
          <w:color w:val="0D0D0D"/>
          <w:spacing w:val="-15"/>
          <w:sz w:val="24"/>
        </w:rPr>
        <w:t> </w:t>
      </w:r>
      <w:r>
        <w:rPr>
          <w:color w:val="0D0D0D"/>
          <w:sz w:val="24"/>
        </w:rPr>
        <w:t>письменной</w:t>
      </w:r>
      <w:r>
        <w:rPr>
          <w:color w:val="0D0D0D"/>
          <w:spacing w:val="-10"/>
          <w:sz w:val="24"/>
        </w:rPr>
        <w:t> </w:t>
      </w:r>
      <w:r>
        <w:rPr>
          <w:color w:val="0D0D0D"/>
          <w:sz w:val="24"/>
        </w:rPr>
        <w:t>форме</w:t>
      </w:r>
      <w:r>
        <w:rPr>
          <w:color w:val="0D0D0D"/>
          <w:spacing w:val="-16"/>
          <w:sz w:val="24"/>
        </w:rPr>
        <w:t> </w:t>
      </w:r>
      <w:r>
        <w:rPr>
          <w:color w:val="0D0D0D"/>
          <w:sz w:val="24"/>
        </w:rPr>
        <w:t>развёрнутый</w:t>
      </w:r>
      <w:r>
        <w:rPr>
          <w:color w:val="0D0D0D"/>
          <w:spacing w:val="-10"/>
          <w:sz w:val="24"/>
        </w:rPr>
        <w:t> </w:t>
      </w:r>
      <w:r>
        <w:rPr>
          <w:color w:val="0D0D0D"/>
          <w:sz w:val="24"/>
        </w:rPr>
        <w:t>план</w:t>
      </w:r>
      <w:r>
        <w:rPr>
          <w:color w:val="0D0D0D"/>
          <w:spacing w:val="-13"/>
          <w:sz w:val="24"/>
        </w:rPr>
        <w:t> </w:t>
      </w:r>
      <w:r>
        <w:rPr>
          <w:color w:val="0D0D0D"/>
          <w:sz w:val="24"/>
        </w:rPr>
        <w:t>собственной</w:t>
      </w:r>
      <w:r>
        <w:rPr>
          <w:color w:val="0D0D0D"/>
          <w:spacing w:val="-8"/>
          <w:sz w:val="24"/>
        </w:rPr>
        <w:t> </w:t>
      </w:r>
      <w:r>
        <w:rPr>
          <w:color w:val="0D0D0D"/>
          <w:spacing w:val="-2"/>
          <w:sz w:val="24"/>
        </w:rPr>
        <w:t>деятельности;</w:t>
      </w:r>
    </w:p>
    <w:p>
      <w:pPr>
        <w:pStyle w:val="ListParagraph"/>
        <w:numPr>
          <w:ilvl w:val="0"/>
          <w:numId w:val="7"/>
        </w:numPr>
        <w:tabs>
          <w:tab w:pos="1295" w:val="left" w:leader="none"/>
        </w:tabs>
        <w:spacing w:line="240" w:lineRule="auto" w:before="0" w:after="0"/>
        <w:ind w:left="1072" w:right="1381" w:firstLine="0"/>
        <w:jc w:val="left"/>
        <w:rPr>
          <w:sz w:val="24"/>
        </w:rPr>
      </w:pPr>
      <w:r>
        <w:rPr>
          <w:color w:val="0D0D0D"/>
          <w:sz w:val="24"/>
        </w:rPr>
        <w:t>соблюдать</w:t>
      </w:r>
      <w:r>
        <w:rPr>
          <w:color w:val="0D0D0D"/>
          <w:spacing w:val="-2"/>
          <w:sz w:val="24"/>
        </w:rPr>
        <w:t> </w:t>
      </w:r>
      <w:r>
        <w:rPr>
          <w:color w:val="0D0D0D"/>
          <w:sz w:val="24"/>
        </w:rPr>
        <w:t>нормы</w:t>
      </w:r>
      <w:r>
        <w:rPr>
          <w:color w:val="0D0D0D"/>
          <w:spacing w:val="-3"/>
          <w:sz w:val="24"/>
        </w:rPr>
        <w:t> </w:t>
      </w:r>
      <w:r>
        <w:rPr>
          <w:color w:val="0D0D0D"/>
          <w:sz w:val="24"/>
        </w:rPr>
        <w:t>публичной</w:t>
      </w:r>
      <w:r>
        <w:rPr>
          <w:color w:val="0D0D0D"/>
          <w:spacing w:val="-1"/>
          <w:sz w:val="24"/>
        </w:rPr>
        <w:t> </w:t>
      </w:r>
      <w:r>
        <w:rPr>
          <w:color w:val="0D0D0D"/>
          <w:sz w:val="24"/>
        </w:rPr>
        <w:t>речи,</w:t>
      </w:r>
      <w:r>
        <w:rPr>
          <w:color w:val="0D0D0D"/>
          <w:spacing w:val="-3"/>
          <w:sz w:val="24"/>
        </w:rPr>
        <w:t> </w:t>
      </w:r>
      <w:r>
        <w:rPr>
          <w:color w:val="0D0D0D"/>
          <w:sz w:val="24"/>
        </w:rPr>
        <w:t>регламент в</w:t>
      </w:r>
      <w:r>
        <w:rPr>
          <w:color w:val="0D0D0D"/>
          <w:spacing w:val="-4"/>
          <w:sz w:val="24"/>
        </w:rPr>
        <w:t> </w:t>
      </w:r>
      <w:r>
        <w:rPr>
          <w:color w:val="0D0D0D"/>
          <w:sz w:val="24"/>
        </w:rPr>
        <w:t>монологе</w:t>
      </w:r>
      <w:r>
        <w:rPr>
          <w:color w:val="0D0D0D"/>
          <w:spacing w:val="-4"/>
          <w:sz w:val="24"/>
        </w:rPr>
        <w:t> </w:t>
      </w:r>
      <w:r>
        <w:rPr>
          <w:color w:val="0D0D0D"/>
          <w:sz w:val="24"/>
        </w:rPr>
        <w:t>и</w:t>
      </w:r>
      <w:r>
        <w:rPr>
          <w:color w:val="0D0D0D"/>
          <w:spacing w:val="-2"/>
          <w:sz w:val="24"/>
        </w:rPr>
        <w:t> </w:t>
      </w:r>
      <w:r>
        <w:rPr>
          <w:color w:val="0D0D0D"/>
          <w:sz w:val="24"/>
        </w:rPr>
        <w:t>дискуссии</w:t>
      </w:r>
      <w:r>
        <w:rPr>
          <w:color w:val="0D0D0D"/>
          <w:spacing w:val="-1"/>
          <w:sz w:val="24"/>
        </w:rPr>
        <w:t> </w:t>
      </w:r>
      <w:r>
        <w:rPr>
          <w:color w:val="0D0D0D"/>
          <w:sz w:val="24"/>
        </w:rPr>
        <w:t>в</w:t>
      </w:r>
      <w:r>
        <w:rPr>
          <w:color w:val="0D0D0D"/>
          <w:spacing w:val="-4"/>
          <w:sz w:val="24"/>
        </w:rPr>
        <w:t> </w:t>
      </w:r>
      <w:r>
        <w:rPr>
          <w:color w:val="0D0D0D"/>
          <w:sz w:val="24"/>
        </w:rPr>
        <w:t>соответствии</w:t>
      </w:r>
      <w:r>
        <w:rPr>
          <w:color w:val="0D0D0D"/>
          <w:spacing w:val="-1"/>
          <w:sz w:val="24"/>
        </w:rPr>
        <w:t> </w:t>
      </w:r>
      <w:r>
        <w:rPr>
          <w:color w:val="0D0D0D"/>
          <w:sz w:val="24"/>
        </w:rPr>
        <w:t>с коммуникативной задачей;</w:t>
      </w:r>
    </w:p>
    <w:p>
      <w:pPr>
        <w:pStyle w:val="ListParagraph"/>
        <w:numPr>
          <w:ilvl w:val="0"/>
          <w:numId w:val="7"/>
        </w:numPr>
        <w:tabs>
          <w:tab w:pos="1271" w:val="left" w:leader="none"/>
        </w:tabs>
        <w:spacing w:line="240" w:lineRule="auto" w:before="0" w:after="0"/>
        <w:ind w:left="1072" w:right="1003" w:firstLine="0"/>
        <w:jc w:val="left"/>
        <w:rPr>
          <w:sz w:val="24"/>
        </w:rPr>
      </w:pPr>
      <w:r>
        <w:rPr>
          <w:color w:val="0D0D0D"/>
          <w:sz w:val="24"/>
        </w:rPr>
        <w:t>высказывать и обосновывать мнение (суждение) и запрашивать мнение партнера в рамках </w:t>
      </w:r>
      <w:r>
        <w:rPr>
          <w:color w:val="0D0D0D"/>
          <w:spacing w:val="-2"/>
          <w:sz w:val="24"/>
        </w:rPr>
        <w:t>диалога;</w:t>
      </w:r>
    </w:p>
    <w:p>
      <w:pPr>
        <w:pStyle w:val="ListParagraph"/>
        <w:numPr>
          <w:ilvl w:val="0"/>
          <w:numId w:val="7"/>
        </w:numPr>
        <w:tabs>
          <w:tab w:pos="1252" w:val="left" w:leader="none"/>
        </w:tabs>
        <w:spacing w:line="240" w:lineRule="auto" w:before="0" w:after="0"/>
        <w:ind w:left="1252" w:right="0" w:hanging="180"/>
        <w:jc w:val="left"/>
        <w:rPr>
          <w:sz w:val="24"/>
        </w:rPr>
      </w:pPr>
      <w:r>
        <w:rPr>
          <w:color w:val="0D0D0D"/>
          <w:sz w:val="24"/>
        </w:rPr>
        <w:t>принимать</w:t>
      </w:r>
      <w:r>
        <w:rPr>
          <w:color w:val="0D0D0D"/>
          <w:spacing w:val="-3"/>
          <w:sz w:val="24"/>
        </w:rPr>
        <w:t> </w:t>
      </w:r>
      <w:r>
        <w:rPr>
          <w:color w:val="0D0D0D"/>
          <w:sz w:val="24"/>
        </w:rPr>
        <w:t>решение</w:t>
      </w:r>
      <w:r>
        <w:rPr>
          <w:color w:val="0D0D0D"/>
          <w:spacing w:val="-8"/>
          <w:sz w:val="24"/>
        </w:rPr>
        <w:t> </w:t>
      </w:r>
      <w:r>
        <w:rPr>
          <w:color w:val="0D0D0D"/>
          <w:sz w:val="24"/>
        </w:rPr>
        <w:t>в</w:t>
      </w:r>
      <w:r>
        <w:rPr>
          <w:color w:val="0D0D0D"/>
          <w:spacing w:val="-7"/>
          <w:sz w:val="24"/>
        </w:rPr>
        <w:t> </w:t>
      </w:r>
      <w:r>
        <w:rPr>
          <w:color w:val="0D0D0D"/>
          <w:sz w:val="24"/>
        </w:rPr>
        <w:t>ходе</w:t>
      </w:r>
      <w:r>
        <w:rPr>
          <w:color w:val="0D0D0D"/>
          <w:spacing w:val="-9"/>
          <w:sz w:val="24"/>
        </w:rPr>
        <w:t> </w:t>
      </w:r>
      <w:r>
        <w:rPr>
          <w:color w:val="0D0D0D"/>
          <w:sz w:val="24"/>
        </w:rPr>
        <w:t>диалога</w:t>
      </w:r>
      <w:r>
        <w:rPr>
          <w:color w:val="0D0D0D"/>
          <w:spacing w:val="-8"/>
          <w:sz w:val="24"/>
        </w:rPr>
        <w:t> </w:t>
      </w:r>
      <w:r>
        <w:rPr>
          <w:color w:val="0D0D0D"/>
          <w:sz w:val="24"/>
        </w:rPr>
        <w:t>и</w:t>
      </w:r>
      <w:r>
        <w:rPr>
          <w:color w:val="0D0D0D"/>
          <w:spacing w:val="-5"/>
          <w:sz w:val="24"/>
        </w:rPr>
        <w:t> </w:t>
      </w:r>
      <w:r>
        <w:rPr>
          <w:color w:val="0D0D0D"/>
          <w:sz w:val="24"/>
        </w:rPr>
        <w:t>согласовывать его</w:t>
      </w:r>
      <w:r>
        <w:rPr>
          <w:color w:val="0D0D0D"/>
          <w:spacing w:val="-7"/>
          <w:sz w:val="24"/>
        </w:rPr>
        <w:t> </w:t>
      </w:r>
      <w:r>
        <w:rPr>
          <w:color w:val="0D0D0D"/>
          <w:sz w:val="24"/>
        </w:rPr>
        <w:t>с</w:t>
      </w:r>
      <w:r>
        <w:rPr>
          <w:color w:val="0D0D0D"/>
          <w:spacing w:val="-5"/>
          <w:sz w:val="24"/>
        </w:rPr>
        <w:t> </w:t>
      </w:r>
      <w:r>
        <w:rPr>
          <w:color w:val="0D0D0D"/>
          <w:spacing w:val="-2"/>
          <w:sz w:val="24"/>
        </w:rPr>
        <w:t>собеседником;</w:t>
      </w:r>
    </w:p>
    <w:p>
      <w:pPr>
        <w:pStyle w:val="ListParagraph"/>
        <w:numPr>
          <w:ilvl w:val="0"/>
          <w:numId w:val="7"/>
        </w:numPr>
        <w:tabs>
          <w:tab w:pos="1290" w:val="left" w:leader="none"/>
        </w:tabs>
        <w:spacing w:line="240" w:lineRule="auto" w:before="0" w:after="0"/>
        <w:ind w:left="1072" w:right="998" w:firstLine="0"/>
        <w:jc w:val="left"/>
        <w:rPr>
          <w:sz w:val="24"/>
        </w:rPr>
      </w:pPr>
      <w:r>
        <w:rPr>
          <w:color w:val="0D0D0D"/>
          <w:sz w:val="24"/>
        </w:rPr>
        <w:t>создавать письменные тексты различных</w:t>
      </w:r>
      <w:r>
        <w:rPr>
          <w:color w:val="0D0D0D"/>
          <w:spacing w:val="30"/>
          <w:sz w:val="24"/>
        </w:rPr>
        <w:t> </w:t>
      </w:r>
      <w:r>
        <w:rPr>
          <w:color w:val="0D0D0D"/>
          <w:sz w:val="24"/>
        </w:rPr>
        <w:t>типов с использованием необходимых</w:t>
      </w:r>
      <w:r>
        <w:rPr>
          <w:color w:val="0D0D0D"/>
          <w:spacing w:val="32"/>
          <w:sz w:val="24"/>
        </w:rPr>
        <w:t> </w:t>
      </w:r>
      <w:r>
        <w:rPr>
          <w:color w:val="0D0D0D"/>
          <w:sz w:val="24"/>
        </w:rPr>
        <w:t>речевых </w:t>
      </w:r>
      <w:r>
        <w:rPr>
          <w:color w:val="0D0D0D"/>
          <w:spacing w:val="-2"/>
          <w:sz w:val="24"/>
        </w:rPr>
        <w:t>средств;</w:t>
      </w:r>
    </w:p>
    <w:p>
      <w:pPr>
        <w:pStyle w:val="ListParagraph"/>
        <w:numPr>
          <w:ilvl w:val="0"/>
          <w:numId w:val="7"/>
        </w:numPr>
        <w:tabs>
          <w:tab w:pos="1314" w:val="left" w:leader="none"/>
        </w:tabs>
        <w:spacing w:line="237" w:lineRule="auto" w:before="4" w:after="0"/>
        <w:ind w:left="1072" w:right="1006" w:firstLine="0"/>
        <w:jc w:val="left"/>
        <w:rPr>
          <w:sz w:val="24"/>
        </w:rPr>
      </w:pPr>
      <w:r>
        <w:rPr>
          <w:color w:val="0D0D0D"/>
          <w:sz w:val="24"/>
        </w:rPr>
        <w:t>использовать</w:t>
      </w:r>
      <w:r>
        <w:rPr>
          <w:color w:val="0D0D0D"/>
          <w:spacing w:val="40"/>
          <w:sz w:val="24"/>
        </w:rPr>
        <w:t> </w:t>
      </w:r>
      <w:r>
        <w:rPr>
          <w:color w:val="0D0D0D"/>
          <w:sz w:val="24"/>
        </w:rPr>
        <w:t>вербальные</w:t>
      </w:r>
      <w:r>
        <w:rPr>
          <w:color w:val="0D0D0D"/>
          <w:spacing w:val="40"/>
          <w:sz w:val="24"/>
        </w:rPr>
        <w:t> </w:t>
      </w:r>
      <w:r>
        <w:rPr>
          <w:color w:val="0D0D0D"/>
          <w:sz w:val="24"/>
        </w:rPr>
        <w:t>и</w:t>
      </w:r>
      <w:r>
        <w:rPr>
          <w:color w:val="0D0D0D"/>
          <w:spacing w:val="40"/>
          <w:sz w:val="24"/>
        </w:rPr>
        <w:t> </w:t>
      </w:r>
      <w:r>
        <w:rPr>
          <w:color w:val="0D0D0D"/>
          <w:sz w:val="24"/>
        </w:rPr>
        <w:t>невербальные</w:t>
      </w:r>
      <w:r>
        <w:rPr>
          <w:color w:val="0D0D0D"/>
          <w:spacing w:val="40"/>
          <w:sz w:val="24"/>
        </w:rPr>
        <w:t> </w:t>
      </w:r>
      <w:r>
        <w:rPr>
          <w:color w:val="0D0D0D"/>
          <w:sz w:val="24"/>
        </w:rPr>
        <w:t>средства</w:t>
      </w:r>
      <w:r>
        <w:rPr>
          <w:color w:val="0D0D0D"/>
          <w:spacing w:val="40"/>
          <w:sz w:val="24"/>
        </w:rPr>
        <w:t> </w:t>
      </w:r>
      <w:r>
        <w:rPr>
          <w:color w:val="0D0D0D"/>
          <w:sz w:val="24"/>
        </w:rPr>
        <w:t>в</w:t>
      </w:r>
      <w:r>
        <w:rPr>
          <w:color w:val="0D0D0D"/>
          <w:spacing w:val="40"/>
          <w:sz w:val="24"/>
        </w:rPr>
        <w:t> </w:t>
      </w:r>
      <w:r>
        <w:rPr>
          <w:color w:val="0D0D0D"/>
          <w:sz w:val="24"/>
        </w:rPr>
        <w:t>соответствии</w:t>
      </w:r>
      <w:r>
        <w:rPr>
          <w:color w:val="0D0D0D"/>
          <w:spacing w:val="40"/>
          <w:sz w:val="24"/>
        </w:rPr>
        <w:t> </w:t>
      </w:r>
      <w:r>
        <w:rPr>
          <w:color w:val="0D0D0D"/>
          <w:sz w:val="24"/>
        </w:rPr>
        <w:t>с</w:t>
      </w:r>
      <w:r>
        <w:rPr>
          <w:color w:val="0D0D0D"/>
          <w:spacing w:val="40"/>
          <w:sz w:val="24"/>
        </w:rPr>
        <w:t> </w:t>
      </w:r>
      <w:r>
        <w:rPr>
          <w:color w:val="0D0D0D"/>
          <w:sz w:val="24"/>
        </w:rPr>
        <w:t>коммуникативной </w:t>
      </w:r>
      <w:r>
        <w:rPr>
          <w:color w:val="0D0D0D"/>
          <w:spacing w:val="-2"/>
          <w:sz w:val="24"/>
        </w:rPr>
        <w:t>задачей;</w:t>
      </w:r>
    </w:p>
    <w:p>
      <w:pPr>
        <w:pStyle w:val="ListParagraph"/>
        <w:numPr>
          <w:ilvl w:val="0"/>
          <w:numId w:val="7"/>
        </w:numPr>
        <w:tabs>
          <w:tab w:pos="1252" w:val="left" w:leader="none"/>
        </w:tabs>
        <w:spacing w:line="240" w:lineRule="auto" w:before="1" w:after="0"/>
        <w:ind w:left="1252" w:right="0" w:hanging="180"/>
        <w:jc w:val="left"/>
        <w:rPr>
          <w:sz w:val="24"/>
        </w:rPr>
      </w:pPr>
      <w:r>
        <w:rPr>
          <w:color w:val="0D0D0D"/>
          <w:sz w:val="24"/>
        </w:rPr>
        <w:t>оценивать</w:t>
      </w:r>
      <w:r>
        <w:rPr>
          <w:color w:val="0D0D0D"/>
          <w:spacing w:val="-14"/>
          <w:sz w:val="24"/>
        </w:rPr>
        <w:t> </w:t>
      </w:r>
      <w:r>
        <w:rPr>
          <w:color w:val="0D0D0D"/>
          <w:sz w:val="24"/>
        </w:rPr>
        <w:t>эффективность</w:t>
      </w:r>
      <w:r>
        <w:rPr>
          <w:color w:val="0D0D0D"/>
          <w:spacing w:val="-8"/>
          <w:sz w:val="24"/>
        </w:rPr>
        <w:t> </w:t>
      </w:r>
      <w:r>
        <w:rPr>
          <w:color w:val="0D0D0D"/>
          <w:sz w:val="24"/>
        </w:rPr>
        <w:t>коммуникации</w:t>
      </w:r>
      <w:r>
        <w:rPr>
          <w:color w:val="0D0D0D"/>
          <w:spacing w:val="-11"/>
          <w:sz w:val="24"/>
        </w:rPr>
        <w:t> </w:t>
      </w:r>
      <w:r>
        <w:rPr>
          <w:color w:val="0D0D0D"/>
          <w:sz w:val="24"/>
        </w:rPr>
        <w:t>после</w:t>
      </w:r>
      <w:r>
        <w:rPr>
          <w:color w:val="0D0D0D"/>
          <w:spacing w:val="-15"/>
          <w:sz w:val="24"/>
        </w:rPr>
        <w:t> </w:t>
      </w:r>
      <w:r>
        <w:rPr>
          <w:color w:val="0D0D0D"/>
          <w:sz w:val="24"/>
        </w:rPr>
        <w:t>ее</w:t>
      </w:r>
      <w:r>
        <w:rPr>
          <w:color w:val="0D0D0D"/>
          <w:spacing w:val="-14"/>
          <w:sz w:val="24"/>
        </w:rPr>
        <w:t> </w:t>
      </w:r>
      <w:r>
        <w:rPr>
          <w:color w:val="0D0D0D"/>
          <w:spacing w:val="-2"/>
          <w:sz w:val="24"/>
        </w:rPr>
        <w:t>завершения.</w:t>
      </w:r>
    </w:p>
    <w:p>
      <w:pPr>
        <w:spacing w:after="0" w:line="240" w:lineRule="auto"/>
        <w:jc w:val="left"/>
        <w:rPr>
          <w:sz w:val="24"/>
        </w:rPr>
        <w:sectPr>
          <w:pgSz w:w="11930" w:h="16860"/>
          <w:pgMar w:header="0" w:footer="986" w:top="1020" w:bottom="1180" w:left="60" w:right="200"/>
        </w:sectPr>
      </w:pPr>
    </w:p>
    <w:p>
      <w:pPr>
        <w:pStyle w:val="BodyText"/>
        <w:spacing w:before="60"/>
        <w:ind w:left="1072" w:right="920" w:firstLine="0"/>
      </w:pPr>
      <w:r>
        <w:rPr>
          <w:color w:val="0D0D0D"/>
        </w:rPr>
        <w:t>Формирование и развитие компетентности в области использования информационно- коммуникационных технологий (ИКТ). Обучающийся сможет (самостоятельно/с помощью учителя/других участников образовательных отношений):</w:t>
      </w:r>
    </w:p>
    <w:p>
      <w:pPr>
        <w:pStyle w:val="ListParagraph"/>
        <w:numPr>
          <w:ilvl w:val="0"/>
          <w:numId w:val="7"/>
        </w:numPr>
        <w:tabs>
          <w:tab w:pos="1336" w:val="left" w:leader="none"/>
        </w:tabs>
        <w:spacing w:line="237" w:lineRule="auto" w:before="3" w:after="0"/>
        <w:ind w:left="1072" w:right="928" w:firstLine="0"/>
        <w:jc w:val="both"/>
        <w:rPr>
          <w:sz w:val="24"/>
        </w:rPr>
      </w:pPr>
      <w:r>
        <w:rPr>
          <w:color w:val="0D0D0D"/>
          <w:sz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pPr>
        <w:pStyle w:val="ListParagraph"/>
        <w:numPr>
          <w:ilvl w:val="0"/>
          <w:numId w:val="7"/>
        </w:numPr>
        <w:tabs>
          <w:tab w:pos="1252" w:val="left" w:leader="none"/>
        </w:tabs>
        <w:spacing w:line="240" w:lineRule="auto" w:before="1" w:after="0"/>
        <w:ind w:left="1072" w:right="926" w:firstLine="0"/>
        <w:jc w:val="both"/>
        <w:rPr>
          <w:sz w:val="24"/>
        </w:rPr>
      </w:pPr>
      <w:r>
        <w:rPr>
          <w:color w:val="0D0D0D"/>
          <w:sz w:val="24"/>
        </w:rPr>
        <w:t>использовать</w:t>
      </w:r>
      <w:r>
        <w:rPr>
          <w:color w:val="0D0D0D"/>
          <w:spacing w:val="-3"/>
          <w:sz w:val="24"/>
        </w:rPr>
        <w:t> </w:t>
      </w:r>
      <w:r>
        <w:rPr>
          <w:color w:val="0D0D0D"/>
          <w:sz w:val="24"/>
        </w:rPr>
        <w:t>для</w:t>
      </w:r>
      <w:r>
        <w:rPr>
          <w:color w:val="0D0D0D"/>
          <w:spacing w:val="-8"/>
          <w:sz w:val="24"/>
        </w:rPr>
        <w:t> </w:t>
      </w:r>
      <w:r>
        <w:rPr>
          <w:color w:val="0D0D0D"/>
          <w:sz w:val="24"/>
        </w:rPr>
        <w:t>передачи</w:t>
      </w:r>
      <w:r>
        <w:rPr>
          <w:color w:val="0D0D0D"/>
          <w:spacing w:val="-3"/>
          <w:sz w:val="24"/>
        </w:rPr>
        <w:t> </w:t>
      </w:r>
      <w:r>
        <w:rPr>
          <w:color w:val="0D0D0D"/>
          <w:sz w:val="24"/>
        </w:rPr>
        <w:t>своих мыслей</w:t>
      </w:r>
      <w:r>
        <w:rPr>
          <w:color w:val="0D0D0D"/>
          <w:spacing w:val="-3"/>
          <w:sz w:val="24"/>
        </w:rPr>
        <w:t> </w:t>
      </w:r>
      <w:r>
        <w:rPr>
          <w:color w:val="0D0D0D"/>
          <w:sz w:val="24"/>
        </w:rPr>
        <w:t>естественные</w:t>
      </w:r>
      <w:r>
        <w:rPr>
          <w:color w:val="0D0D0D"/>
          <w:spacing w:val="-8"/>
          <w:sz w:val="24"/>
        </w:rPr>
        <w:t> </w:t>
      </w:r>
      <w:r>
        <w:rPr>
          <w:color w:val="0D0D0D"/>
          <w:sz w:val="24"/>
        </w:rPr>
        <w:t>и</w:t>
      </w:r>
      <w:r>
        <w:rPr>
          <w:color w:val="0D0D0D"/>
          <w:spacing w:val="-5"/>
          <w:sz w:val="24"/>
        </w:rPr>
        <w:t> </w:t>
      </w:r>
      <w:r>
        <w:rPr>
          <w:color w:val="0D0D0D"/>
          <w:sz w:val="24"/>
        </w:rPr>
        <w:t>формальные</w:t>
      </w:r>
      <w:r>
        <w:rPr>
          <w:color w:val="0D0D0D"/>
          <w:spacing w:val="-4"/>
          <w:sz w:val="24"/>
        </w:rPr>
        <w:t> </w:t>
      </w:r>
      <w:r>
        <w:rPr>
          <w:color w:val="0D0D0D"/>
          <w:sz w:val="24"/>
        </w:rPr>
        <w:t>языки</w:t>
      </w:r>
      <w:r>
        <w:rPr>
          <w:color w:val="0D0D0D"/>
          <w:spacing w:val="-2"/>
          <w:sz w:val="24"/>
        </w:rPr>
        <w:t> </w:t>
      </w:r>
      <w:r>
        <w:rPr>
          <w:color w:val="0D0D0D"/>
          <w:sz w:val="24"/>
        </w:rPr>
        <w:t>в</w:t>
      </w:r>
      <w:r>
        <w:rPr>
          <w:color w:val="0D0D0D"/>
          <w:spacing w:val="-6"/>
          <w:sz w:val="24"/>
        </w:rPr>
        <w:t> </w:t>
      </w:r>
      <w:r>
        <w:rPr>
          <w:color w:val="0D0D0D"/>
          <w:sz w:val="24"/>
        </w:rPr>
        <w:t>соответствии с условиями коммуникации;</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оперировать</w:t>
      </w:r>
      <w:r>
        <w:rPr>
          <w:color w:val="0D0D0D"/>
          <w:spacing w:val="-8"/>
          <w:sz w:val="24"/>
        </w:rPr>
        <w:t> </w:t>
      </w:r>
      <w:r>
        <w:rPr>
          <w:color w:val="0D0D0D"/>
          <w:sz w:val="24"/>
        </w:rPr>
        <w:t>данными</w:t>
      </w:r>
      <w:r>
        <w:rPr>
          <w:color w:val="0D0D0D"/>
          <w:spacing w:val="-8"/>
          <w:sz w:val="24"/>
        </w:rPr>
        <w:t> </w:t>
      </w:r>
      <w:r>
        <w:rPr>
          <w:color w:val="0D0D0D"/>
          <w:sz w:val="24"/>
        </w:rPr>
        <w:t>при</w:t>
      </w:r>
      <w:r>
        <w:rPr>
          <w:color w:val="0D0D0D"/>
          <w:spacing w:val="-7"/>
          <w:sz w:val="24"/>
        </w:rPr>
        <w:t> </w:t>
      </w:r>
      <w:r>
        <w:rPr>
          <w:color w:val="0D0D0D"/>
          <w:sz w:val="24"/>
        </w:rPr>
        <w:t>решении</w:t>
      </w:r>
      <w:r>
        <w:rPr>
          <w:color w:val="0D0D0D"/>
          <w:spacing w:val="-9"/>
          <w:sz w:val="24"/>
        </w:rPr>
        <w:t> </w:t>
      </w:r>
      <w:r>
        <w:rPr>
          <w:color w:val="0D0D0D"/>
          <w:spacing w:val="-2"/>
          <w:sz w:val="24"/>
        </w:rPr>
        <w:t>задачи;</w:t>
      </w:r>
    </w:p>
    <w:p>
      <w:pPr>
        <w:pStyle w:val="ListParagraph"/>
        <w:numPr>
          <w:ilvl w:val="0"/>
          <w:numId w:val="7"/>
        </w:numPr>
        <w:tabs>
          <w:tab w:pos="1286" w:val="left" w:leader="none"/>
        </w:tabs>
        <w:spacing w:line="240" w:lineRule="auto" w:before="0" w:after="0"/>
        <w:ind w:left="1072" w:right="946" w:firstLine="0"/>
        <w:jc w:val="both"/>
        <w:rPr>
          <w:sz w:val="24"/>
        </w:rPr>
      </w:pPr>
      <w:r>
        <w:rPr>
          <w:color w:val="0D0D0D"/>
          <w:sz w:val="24"/>
        </w:rPr>
        <w:t>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pPr>
        <w:pStyle w:val="ListParagraph"/>
        <w:numPr>
          <w:ilvl w:val="0"/>
          <w:numId w:val="7"/>
        </w:numPr>
        <w:tabs>
          <w:tab w:pos="1252" w:val="left" w:leader="none"/>
        </w:tabs>
        <w:spacing w:line="240" w:lineRule="auto" w:before="0" w:after="0"/>
        <w:ind w:left="1252" w:right="0" w:hanging="180"/>
        <w:jc w:val="both"/>
        <w:rPr>
          <w:sz w:val="24"/>
        </w:rPr>
      </w:pPr>
      <w:r>
        <w:rPr>
          <w:color w:val="0D0D0D"/>
          <w:sz w:val="24"/>
        </w:rPr>
        <w:t>использовать</w:t>
      </w:r>
      <w:r>
        <w:rPr>
          <w:color w:val="0D0D0D"/>
          <w:spacing w:val="-10"/>
          <w:sz w:val="24"/>
        </w:rPr>
        <w:t> </w:t>
      </w:r>
      <w:r>
        <w:rPr>
          <w:color w:val="0D0D0D"/>
          <w:sz w:val="24"/>
        </w:rPr>
        <w:t>информацию</w:t>
      </w:r>
      <w:r>
        <w:rPr>
          <w:color w:val="0D0D0D"/>
          <w:spacing w:val="-7"/>
          <w:sz w:val="24"/>
        </w:rPr>
        <w:t> </w:t>
      </w:r>
      <w:r>
        <w:rPr>
          <w:color w:val="0D0D0D"/>
          <w:sz w:val="24"/>
        </w:rPr>
        <w:t>с</w:t>
      </w:r>
      <w:r>
        <w:rPr>
          <w:color w:val="0D0D0D"/>
          <w:spacing w:val="-7"/>
          <w:sz w:val="24"/>
        </w:rPr>
        <w:t> </w:t>
      </w:r>
      <w:r>
        <w:rPr>
          <w:color w:val="0D0D0D"/>
          <w:sz w:val="24"/>
        </w:rPr>
        <w:t>учётом</w:t>
      </w:r>
      <w:r>
        <w:rPr>
          <w:color w:val="0D0D0D"/>
          <w:spacing w:val="-12"/>
          <w:sz w:val="24"/>
        </w:rPr>
        <w:t> </w:t>
      </w:r>
      <w:r>
        <w:rPr>
          <w:color w:val="0D0D0D"/>
          <w:sz w:val="24"/>
        </w:rPr>
        <w:t>этических</w:t>
      </w:r>
      <w:r>
        <w:rPr>
          <w:color w:val="0D0D0D"/>
          <w:spacing w:val="-7"/>
          <w:sz w:val="24"/>
        </w:rPr>
        <w:t> </w:t>
      </w:r>
      <w:r>
        <w:rPr>
          <w:color w:val="0D0D0D"/>
          <w:sz w:val="24"/>
        </w:rPr>
        <w:t>и</w:t>
      </w:r>
      <w:r>
        <w:rPr>
          <w:color w:val="0D0D0D"/>
          <w:spacing w:val="-7"/>
          <w:sz w:val="24"/>
        </w:rPr>
        <w:t> </w:t>
      </w:r>
      <w:r>
        <w:rPr>
          <w:color w:val="0D0D0D"/>
          <w:sz w:val="24"/>
        </w:rPr>
        <w:t>правовых</w:t>
      </w:r>
      <w:r>
        <w:rPr>
          <w:color w:val="0D0D0D"/>
          <w:spacing w:val="-8"/>
          <w:sz w:val="24"/>
        </w:rPr>
        <w:t> </w:t>
      </w:r>
      <w:r>
        <w:rPr>
          <w:color w:val="0D0D0D"/>
          <w:spacing w:val="-2"/>
          <w:sz w:val="24"/>
        </w:rPr>
        <w:t>норм;</w:t>
      </w:r>
    </w:p>
    <w:p>
      <w:pPr>
        <w:pStyle w:val="ListParagraph"/>
        <w:numPr>
          <w:ilvl w:val="0"/>
          <w:numId w:val="7"/>
        </w:numPr>
        <w:tabs>
          <w:tab w:pos="1391" w:val="left" w:leader="none"/>
        </w:tabs>
        <w:spacing w:line="240" w:lineRule="auto" w:before="0" w:after="0"/>
        <w:ind w:left="1072" w:right="922" w:firstLine="0"/>
        <w:jc w:val="both"/>
        <w:rPr>
          <w:sz w:val="24"/>
        </w:rPr>
      </w:pPr>
      <w:r>
        <w:rPr>
          <w:color w:val="0D0D0D"/>
          <w:sz w:val="24"/>
        </w:rPr>
        <w:t>создавать цифровые ресурсы разного типа и для разных аудиторий, соблюдать информационную гигиену и правила информационной безопасности.</w:t>
      </w:r>
    </w:p>
    <w:p>
      <w:pPr>
        <w:spacing w:line="273" w:lineRule="exact" w:before="12"/>
        <w:ind w:left="4551" w:right="0" w:firstLine="0"/>
        <w:jc w:val="both"/>
        <w:rPr>
          <w:b/>
          <w:sz w:val="24"/>
        </w:rPr>
      </w:pPr>
      <w:r>
        <w:rPr>
          <w:b/>
          <w:color w:val="0D0D0D"/>
          <w:sz w:val="24"/>
        </w:rPr>
        <w:t>Предметные</w:t>
      </w:r>
      <w:r>
        <w:rPr>
          <w:b/>
          <w:color w:val="0D0D0D"/>
          <w:spacing w:val="-12"/>
          <w:sz w:val="24"/>
        </w:rPr>
        <w:t> </w:t>
      </w:r>
      <w:r>
        <w:rPr>
          <w:b/>
          <w:color w:val="0D0D0D"/>
          <w:spacing w:val="-2"/>
          <w:sz w:val="24"/>
        </w:rPr>
        <w:t>результаты</w:t>
      </w:r>
    </w:p>
    <w:p>
      <w:pPr>
        <w:pStyle w:val="BodyText"/>
        <w:ind w:left="1072" w:right="922" w:firstLine="708"/>
      </w:pPr>
      <w:r>
        <w:rPr>
          <w:color w:val="0D0D0D"/>
        </w:rPr>
        <w:t>В соответствии с ФГОС ООО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pPr>
        <w:pStyle w:val="ListParagraph"/>
        <w:numPr>
          <w:ilvl w:val="0"/>
          <w:numId w:val="7"/>
        </w:numPr>
        <w:tabs>
          <w:tab w:pos="1290" w:val="left" w:leader="none"/>
        </w:tabs>
        <w:spacing w:line="240" w:lineRule="auto" w:before="0" w:after="0"/>
        <w:ind w:left="1072" w:right="996" w:firstLine="0"/>
        <w:jc w:val="left"/>
        <w:rPr>
          <w:sz w:val="24"/>
        </w:rPr>
      </w:pPr>
      <w:r>
        <w:rPr>
          <w:color w:val="0D0D0D"/>
          <w:sz w:val="24"/>
        </w:rPr>
        <w:t>сформулированы в деятельностной</w:t>
      </w:r>
      <w:r>
        <w:rPr>
          <w:color w:val="0D0D0D"/>
          <w:spacing w:val="31"/>
          <w:sz w:val="24"/>
        </w:rPr>
        <w:t> </w:t>
      </w:r>
      <w:r>
        <w:rPr>
          <w:color w:val="0D0D0D"/>
          <w:sz w:val="24"/>
        </w:rPr>
        <w:t>форме с</w:t>
      </w:r>
      <w:r>
        <w:rPr>
          <w:color w:val="0D0D0D"/>
          <w:spacing w:val="32"/>
          <w:sz w:val="24"/>
        </w:rPr>
        <w:t> </w:t>
      </w:r>
      <w:r>
        <w:rPr>
          <w:color w:val="0D0D0D"/>
          <w:sz w:val="24"/>
        </w:rPr>
        <w:t>усилением акцента на применение знаний и конкретные умения;</w:t>
      </w:r>
    </w:p>
    <w:p>
      <w:pPr>
        <w:pStyle w:val="ListParagraph"/>
        <w:numPr>
          <w:ilvl w:val="0"/>
          <w:numId w:val="7"/>
        </w:numPr>
        <w:tabs>
          <w:tab w:pos="1274" w:val="left" w:leader="none"/>
        </w:tabs>
        <w:spacing w:line="240" w:lineRule="auto" w:before="0" w:after="0"/>
        <w:ind w:left="1072" w:right="995" w:firstLine="0"/>
        <w:jc w:val="left"/>
        <w:rPr>
          <w:sz w:val="24"/>
        </w:rPr>
      </w:pPr>
      <w:r>
        <w:rPr>
          <w:color w:val="0D0D0D"/>
          <w:sz w:val="24"/>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pPr>
        <w:pStyle w:val="ListParagraph"/>
        <w:numPr>
          <w:ilvl w:val="0"/>
          <w:numId w:val="7"/>
        </w:numPr>
        <w:tabs>
          <w:tab w:pos="1283" w:val="left" w:leader="none"/>
        </w:tabs>
        <w:spacing w:line="240" w:lineRule="auto" w:before="0" w:after="0"/>
        <w:ind w:left="1072" w:right="989" w:firstLine="0"/>
        <w:jc w:val="left"/>
        <w:rPr>
          <w:sz w:val="24"/>
        </w:rPr>
      </w:pPr>
      <w:r>
        <w:rPr>
          <w:color w:val="0D0D0D"/>
          <w:sz w:val="24"/>
        </w:rPr>
        <w:t>определяют требования к результатам освоения программ ООО по учебным предметам и коррекционно-развивающим курсам по Программе коррекционной работы.</w:t>
      </w:r>
    </w:p>
    <w:p>
      <w:pPr>
        <w:pStyle w:val="BodyText"/>
        <w:ind w:left="1072" w:firstLine="708"/>
        <w:jc w:val="left"/>
      </w:pPr>
      <w:r>
        <w:rPr>
          <w:color w:val="0D0D0D"/>
        </w:rPr>
        <w:t>Предметные результаты определяются к</w:t>
      </w:r>
      <w:r>
        <w:rPr>
          <w:color w:val="0D0D0D"/>
          <w:spacing w:val="34"/>
        </w:rPr>
        <w:t> </w:t>
      </w:r>
      <w:r>
        <w:rPr>
          <w:color w:val="0D0D0D"/>
        </w:rPr>
        <w:t>каждому учебному предмету,</w:t>
      </w:r>
      <w:r>
        <w:rPr>
          <w:color w:val="0D0D0D"/>
          <w:spacing w:val="31"/>
        </w:rPr>
        <w:t> </w:t>
      </w:r>
      <w:r>
        <w:rPr>
          <w:color w:val="0D0D0D"/>
        </w:rPr>
        <w:t>входящему в соответствующую предметную область:</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z w:val="24"/>
        </w:rPr>
        <w:t>«Русский</w:t>
      </w:r>
      <w:r>
        <w:rPr>
          <w:color w:val="0D0D0D"/>
          <w:spacing w:val="-17"/>
          <w:sz w:val="24"/>
        </w:rPr>
        <w:t> </w:t>
      </w:r>
      <w:r>
        <w:rPr>
          <w:color w:val="0D0D0D"/>
          <w:sz w:val="24"/>
        </w:rPr>
        <w:t>язык,</w:t>
      </w:r>
      <w:r>
        <w:rPr>
          <w:color w:val="0D0D0D"/>
          <w:spacing w:val="-15"/>
          <w:sz w:val="24"/>
        </w:rPr>
        <w:t> </w:t>
      </w:r>
      <w:r>
        <w:rPr>
          <w:color w:val="0D0D0D"/>
          <w:sz w:val="24"/>
        </w:rPr>
        <w:t>литература»:</w:t>
      </w:r>
      <w:r>
        <w:rPr>
          <w:color w:val="0D0D0D"/>
          <w:spacing w:val="-2"/>
          <w:sz w:val="24"/>
        </w:rPr>
        <w:t> </w:t>
      </w:r>
      <w:r>
        <w:rPr>
          <w:color w:val="0D0D0D"/>
          <w:sz w:val="24"/>
        </w:rPr>
        <w:t>«Русский</w:t>
      </w:r>
      <w:r>
        <w:rPr>
          <w:color w:val="0D0D0D"/>
          <w:spacing w:val="-15"/>
          <w:sz w:val="24"/>
        </w:rPr>
        <w:t> </w:t>
      </w:r>
      <w:r>
        <w:rPr>
          <w:color w:val="0D0D0D"/>
          <w:sz w:val="24"/>
        </w:rPr>
        <w:t>язык»,</w:t>
      </w:r>
      <w:r>
        <w:rPr>
          <w:color w:val="0D0D0D"/>
          <w:spacing w:val="-7"/>
          <w:sz w:val="24"/>
        </w:rPr>
        <w:t> </w:t>
      </w:r>
      <w:r>
        <w:rPr>
          <w:color w:val="0D0D0D"/>
          <w:sz w:val="24"/>
        </w:rPr>
        <w:t>«Литература»,</w:t>
      </w:r>
      <w:r>
        <w:rPr>
          <w:color w:val="0D0D0D"/>
          <w:spacing w:val="-2"/>
          <w:sz w:val="24"/>
        </w:rPr>
        <w:t> </w:t>
      </w:r>
      <w:r>
        <w:rPr>
          <w:color w:val="0D0D0D"/>
          <w:sz w:val="24"/>
        </w:rPr>
        <w:t>«Развитие</w:t>
      </w:r>
      <w:r>
        <w:rPr>
          <w:color w:val="0D0D0D"/>
          <w:spacing w:val="-15"/>
          <w:sz w:val="24"/>
        </w:rPr>
        <w:t> </w:t>
      </w:r>
      <w:r>
        <w:rPr>
          <w:color w:val="0D0D0D"/>
          <w:spacing w:val="-2"/>
          <w:sz w:val="24"/>
        </w:rPr>
        <w:t>речи»;</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z w:val="24"/>
        </w:rPr>
        <w:t>«Иностранный</w:t>
      </w:r>
      <w:r>
        <w:rPr>
          <w:color w:val="0D0D0D"/>
          <w:spacing w:val="-15"/>
          <w:sz w:val="24"/>
        </w:rPr>
        <w:t> </w:t>
      </w:r>
      <w:r>
        <w:rPr>
          <w:color w:val="0D0D0D"/>
          <w:sz w:val="24"/>
        </w:rPr>
        <w:t>язык»:</w:t>
      </w:r>
      <w:r>
        <w:rPr>
          <w:color w:val="0D0D0D"/>
          <w:spacing w:val="-4"/>
          <w:sz w:val="24"/>
        </w:rPr>
        <w:t> </w:t>
      </w:r>
      <w:r>
        <w:rPr>
          <w:color w:val="0D0D0D"/>
          <w:sz w:val="24"/>
        </w:rPr>
        <w:t>«Иностранный</w:t>
      </w:r>
      <w:r>
        <w:rPr>
          <w:color w:val="0D0D0D"/>
          <w:spacing w:val="-11"/>
          <w:sz w:val="24"/>
        </w:rPr>
        <w:t> </w:t>
      </w:r>
      <w:r>
        <w:rPr>
          <w:color w:val="0D0D0D"/>
          <w:sz w:val="24"/>
        </w:rPr>
        <w:t>язык»</w:t>
      </w:r>
      <w:r>
        <w:rPr>
          <w:color w:val="0D0D0D"/>
          <w:spacing w:val="-19"/>
          <w:sz w:val="24"/>
        </w:rPr>
        <w:t> </w:t>
      </w:r>
      <w:r>
        <w:rPr>
          <w:color w:val="0D0D0D"/>
          <w:spacing w:val="-2"/>
          <w:sz w:val="24"/>
        </w:rPr>
        <w:t>(английский);</w:t>
      </w:r>
    </w:p>
    <w:p>
      <w:pPr>
        <w:pStyle w:val="ListParagraph"/>
        <w:numPr>
          <w:ilvl w:val="1"/>
          <w:numId w:val="7"/>
        </w:numPr>
        <w:tabs>
          <w:tab w:pos="2066" w:val="left" w:leader="none"/>
          <w:tab w:pos="3735" w:val="left" w:leader="none"/>
          <w:tab w:pos="4167" w:val="left" w:leader="none"/>
          <w:tab w:pos="6027" w:val="left" w:leader="none"/>
          <w:tab w:pos="7878" w:val="left" w:leader="none"/>
          <w:tab w:pos="9330" w:val="left" w:leader="none"/>
        </w:tabs>
        <w:spacing w:line="240" w:lineRule="auto" w:before="0" w:after="0"/>
        <w:ind w:left="2066" w:right="0" w:hanging="722"/>
        <w:jc w:val="left"/>
        <w:rPr>
          <w:sz w:val="24"/>
        </w:rPr>
      </w:pPr>
      <w:r>
        <w:rPr>
          <w:color w:val="0D0D0D"/>
          <w:spacing w:val="-2"/>
          <w:sz w:val="24"/>
        </w:rPr>
        <w:t>«Математика</w:t>
      </w:r>
      <w:r>
        <w:rPr>
          <w:color w:val="0D0D0D"/>
          <w:sz w:val="24"/>
        </w:rPr>
        <w:tab/>
      </w:r>
      <w:r>
        <w:rPr>
          <w:color w:val="0D0D0D"/>
          <w:spacing w:val="-10"/>
          <w:sz w:val="24"/>
        </w:rPr>
        <w:t>и</w:t>
      </w:r>
      <w:r>
        <w:rPr>
          <w:color w:val="0D0D0D"/>
          <w:sz w:val="24"/>
        </w:rPr>
        <w:tab/>
      </w:r>
      <w:r>
        <w:rPr>
          <w:color w:val="0D0D0D"/>
          <w:spacing w:val="-2"/>
          <w:sz w:val="24"/>
        </w:rPr>
        <w:t>информатика»:</w:t>
      </w:r>
      <w:r>
        <w:rPr>
          <w:color w:val="0D0D0D"/>
          <w:sz w:val="24"/>
        </w:rPr>
        <w:tab/>
      </w:r>
      <w:r>
        <w:rPr>
          <w:color w:val="0D0D0D"/>
          <w:spacing w:val="-2"/>
          <w:sz w:val="24"/>
        </w:rPr>
        <w:t>«Математика»,</w:t>
      </w:r>
      <w:r>
        <w:rPr>
          <w:color w:val="0D0D0D"/>
          <w:sz w:val="24"/>
        </w:rPr>
        <w:tab/>
      </w:r>
      <w:r>
        <w:rPr>
          <w:color w:val="0D0D0D"/>
          <w:spacing w:val="-2"/>
          <w:sz w:val="24"/>
        </w:rPr>
        <w:t>«Алгебра»,</w:t>
      </w:r>
      <w:r>
        <w:rPr>
          <w:color w:val="0D0D0D"/>
          <w:sz w:val="24"/>
        </w:rPr>
        <w:tab/>
      </w:r>
      <w:r>
        <w:rPr>
          <w:color w:val="0D0D0D"/>
          <w:spacing w:val="-2"/>
          <w:sz w:val="24"/>
        </w:rPr>
        <w:t>«Геометрия»,</w:t>
      </w:r>
    </w:p>
    <w:p>
      <w:pPr>
        <w:pStyle w:val="BodyText"/>
        <w:ind w:left="2208" w:firstLine="0"/>
        <w:jc w:val="left"/>
      </w:pPr>
      <w:r>
        <w:rPr>
          <w:color w:val="0D0D0D"/>
        </w:rPr>
        <w:t>«Вероятность</w:t>
      </w:r>
      <w:r>
        <w:rPr>
          <w:color w:val="0D0D0D"/>
          <w:spacing w:val="-15"/>
        </w:rPr>
        <w:t> </w:t>
      </w:r>
      <w:r>
        <w:rPr>
          <w:color w:val="0D0D0D"/>
        </w:rPr>
        <w:t>и</w:t>
      </w:r>
      <w:r>
        <w:rPr>
          <w:color w:val="0D0D0D"/>
          <w:spacing w:val="-15"/>
        </w:rPr>
        <w:t> </w:t>
      </w:r>
      <w:r>
        <w:rPr>
          <w:color w:val="0D0D0D"/>
        </w:rPr>
        <w:t>статистика»,</w:t>
      </w:r>
      <w:r>
        <w:rPr>
          <w:color w:val="0D0D0D"/>
          <w:spacing w:val="-2"/>
        </w:rPr>
        <w:t> «Информатика»;</w:t>
      </w:r>
    </w:p>
    <w:p>
      <w:pPr>
        <w:pStyle w:val="ListParagraph"/>
        <w:numPr>
          <w:ilvl w:val="1"/>
          <w:numId w:val="7"/>
        </w:numPr>
        <w:tabs>
          <w:tab w:pos="2066" w:val="left" w:leader="none"/>
          <w:tab w:pos="4774" w:val="left" w:leader="none"/>
          <w:tab w:pos="6207" w:val="left" w:leader="none"/>
          <w:tab w:pos="7429" w:val="left" w:leader="none"/>
          <w:tab w:pos="8454" w:val="left" w:leader="none"/>
          <w:tab w:pos="9714" w:val="left" w:leader="none"/>
        </w:tabs>
        <w:spacing w:line="240" w:lineRule="auto" w:before="0" w:after="0"/>
        <w:ind w:left="2066" w:right="0" w:hanging="722"/>
        <w:jc w:val="left"/>
        <w:rPr>
          <w:sz w:val="24"/>
        </w:rPr>
      </w:pPr>
      <w:r>
        <w:rPr>
          <w:color w:val="0D0D0D"/>
          <w:spacing w:val="-2"/>
          <w:sz w:val="24"/>
        </w:rPr>
        <w:t>«Общественно-научные</w:t>
      </w:r>
      <w:r>
        <w:rPr>
          <w:color w:val="0D0D0D"/>
          <w:sz w:val="24"/>
        </w:rPr>
        <w:tab/>
      </w:r>
      <w:r>
        <w:rPr>
          <w:color w:val="0D0D0D"/>
          <w:spacing w:val="-2"/>
          <w:sz w:val="24"/>
        </w:rPr>
        <w:t>предметы»:</w:t>
      </w:r>
      <w:r>
        <w:rPr>
          <w:color w:val="0D0D0D"/>
          <w:sz w:val="24"/>
        </w:rPr>
        <w:tab/>
      </w:r>
      <w:r>
        <w:rPr>
          <w:color w:val="0D0D0D"/>
          <w:spacing w:val="-2"/>
          <w:sz w:val="24"/>
        </w:rPr>
        <w:t>«История</w:t>
      </w:r>
      <w:r>
        <w:rPr>
          <w:color w:val="0D0D0D"/>
          <w:sz w:val="24"/>
        </w:rPr>
        <w:tab/>
      </w:r>
      <w:r>
        <w:rPr>
          <w:color w:val="0D0D0D"/>
          <w:spacing w:val="-2"/>
          <w:sz w:val="24"/>
        </w:rPr>
        <w:t>России.</w:t>
      </w:r>
      <w:r>
        <w:rPr>
          <w:color w:val="0D0D0D"/>
          <w:sz w:val="24"/>
        </w:rPr>
        <w:tab/>
      </w:r>
      <w:r>
        <w:rPr>
          <w:color w:val="0D0D0D"/>
          <w:spacing w:val="-2"/>
          <w:sz w:val="24"/>
        </w:rPr>
        <w:t>Всеобщая</w:t>
      </w:r>
      <w:r>
        <w:rPr>
          <w:color w:val="0D0D0D"/>
          <w:sz w:val="24"/>
        </w:rPr>
        <w:tab/>
      </w:r>
      <w:r>
        <w:rPr>
          <w:color w:val="0D0D0D"/>
          <w:spacing w:val="-2"/>
          <w:sz w:val="24"/>
        </w:rPr>
        <w:t>история»,</w:t>
      </w:r>
    </w:p>
    <w:p>
      <w:pPr>
        <w:pStyle w:val="BodyText"/>
        <w:ind w:left="2208" w:firstLine="0"/>
        <w:jc w:val="left"/>
      </w:pPr>
      <w:r>
        <w:rPr>
          <w:color w:val="0D0D0D"/>
        </w:rPr>
        <w:t>«Обществознание»,</w:t>
      </w:r>
      <w:r>
        <w:rPr>
          <w:color w:val="0D0D0D"/>
          <w:spacing w:val="-10"/>
        </w:rPr>
        <w:t> </w:t>
      </w:r>
      <w:r>
        <w:rPr>
          <w:color w:val="0D0D0D"/>
          <w:spacing w:val="-2"/>
        </w:rPr>
        <w:t>«География»;</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z w:val="24"/>
        </w:rPr>
        <w:t>«Естественно-научные</w:t>
      </w:r>
      <w:r>
        <w:rPr>
          <w:color w:val="0D0D0D"/>
          <w:spacing w:val="-17"/>
          <w:sz w:val="24"/>
        </w:rPr>
        <w:t> </w:t>
      </w:r>
      <w:r>
        <w:rPr>
          <w:color w:val="0D0D0D"/>
          <w:sz w:val="24"/>
        </w:rPr>
        <w:t>предметы»:</w:t>
      </w:r>
      <w:r>
        <w:rPr>
          <w:color w:val="0D0D0D"/>
          <w:spacing w:val="-15"/>
          <w:sz w:val="24"/>
        </w:rPr>
        <w:t> </w:t>
      </w:r>
      <w:r>
        <w:rPr>
          <w:color w:val="0D0D0D"/>
          <w:sz w:val="24"/>
        </w:rPr>
        <w:t>«Физика»,</w:t>
      </w:r>
      <w:r>
        <w:rPr>
          <w:color w:val="0D0D0D"/>
          <w:spacing w:val="-15"/>
          <w:sz w:val="24"/>
        </w:rPr>
        <w:t> </w:t>
      </w:r>
      <w:r>
        <w:rPr>
          <w:color w:val="0D0D0D"/>
          <w:sz w:val="24"/>
        </w:rPr>
        <w:t>«Химия»,</w:t>
      </w:r>
      <w:r>
        <w:rPr>
          <w:color w:val="0D0D0D"/>
          <w:spacing w:val="-12"/>
          <w:sz w:val="24"/>
        </w:rPr>
        <w:t> </w:t>
      </w:r>
      <w:r>
        <w:rPr>
          <w:color w:val="0D0D0D"/>
          <w:spacing w:val="-2"/>
          <w:sz w:val="24"/>
        </w:rPr>
        <w:t>«Биология»;</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z w:val="24"/>
        </w:rPr>
        <w:t>«Основы</w:t>
      </w:r>
      <w:r>
        <w:rPr>
          <w:color w:val="0D0D0D"/>
          <w:spacing w:val="-17"/>
          <w:sz w:val="24"/>
        </w:rPr>
        <w:t> </w:t>
      </w:r>
      <w:r>
        <w:rPr>
          <w:color w:val="0D0D0D"/>
          <w:sz w:val="24"/>
        </w:rPr>
        <w:t>духовно-нравственной</w:t>
      </w:r>
      <w:r>
        <w:rPr>
          <w:color w:val="0D0D0D"/>
          <w:spacing w:val="-9"/>
          <w:sz w:val="24"/>
        </w:rPr>
        <w:t> </w:t>
      </w:r>
      <w:r>
        <w:rPr>
          <w:color w:val="0D0D0D"/>
          <w:sz w:val="24"/>
        </w:rPr>
        <w:t>культуры</w:t>
      </w:r>
      <w:r>
        <w:rPr>
          <w:color w:val="0D0D0D"/>
          <w:spacing w:val="-14"/>
          <w:sz w:val="24"/>
        </w:rPr>
        <w:t> </w:t>
      </w:r>
      <w:r>
        <w:rPr>
          <w:color w:val="0D0D0D"/>
          <w:sz w:val="24"/>
        </w:rPr>
        <w:t>народов</w:t>
      </w:r>
      <w:r>
        <w:rPr>
          <w:color w:val="0D0D0D"/>
          <w:spacing w:val="-13"/>
          <w:sz w:val="24"/>
        </w:rPr>
        <w:t> </w:t>
      </w:r>
      <w:r>
        <w:rPr>
          <w:color w:val="0D0D0D"/>
          <w:sz w:val="24"/>
        </w:rPr>
        <w:t>России»:</w:t>
      </w:r>
      <w:r>
        <w:rPr>
          <w:color w:val="0D0D0D"/>
          <w:spacing w:val="-8"/>
          <w:sz w:val="24"/>
        </w:rPr>
        <w:t> </w:t>
      </w:r>
      <w:r>
        <w:rPr>
          <w:color w:val="0D0D0D"/>
          <w:spacing w:val="-2"/>
          <w:sz w:val="24"/>
        </w:rPr>
        <w:t>ОДНКНР;</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pacing w:val="-2"/>
          <w:sz w:val="24"/>
        </w:rPr>
        <w:t>«Искусство»:</w:t>
      </w:r>
      <w:r>
        <w:rPr>
          <w:color w:val="0D0D0D"/>
          <w:spacing w:val="23"/>
          <w:sz w:val="24"/>
        </w:rPr>
        <w:t> </w:t>
      </w:r>
      <w:r>
        <w:rPr>
          <w:color w:val="0D0D0D"/>
          <w:spacing w:val="-2"/>
          <w:sz w:val="24"/>
        </w:rPr>
        <w:t>«Изобразительное искусство»;</w:t>
      </w:r>
    </w:p>
    <w:p>
      <w:pPr>
        <w:pStyle w:val="ListParagraph"/>
        <w:numPr>
          <w:ilvl w:val="1"/>
          <w:numId w:val="7"/>
        </w:numPr>
        <w:tabs>
          <w:tab w:pos="2066" w:val="left" w:leader="none"/>
        </w:tabs>
        <w:spacing w:line="240" w:lineRule="auto" w:before="0" w:after="0"/>
        <w:ind w:left="2066" w:right="0" w:hanging="722"/>
        <w:jc w:val="left"/>
        <w:rPr>
          <w:sz w:val="24"/>
        </w:rPr>
      </w:pPr>
      <w:r>
        <w:rPr>
          <w:color w:val="0D0D0D"/>
          <w:sz w:val="24"/>
        </w:rPr>
        <w:t>«Технология»:</w:t>
      </w:r>
      <w:r>
        <w:rPr>
          <w:color w:val="0D0D0D"/>
          <w:spacing w:val="-12"/>
          <w:sz w:val="24"/>
        </w:rPr>
        <w:t> </w:t>
      </w:r>
      <w:r>
        <w:rPr>
          <w:color w:val="0D0D0D"/>
          <w:spacing w:val="-2"/>
          <w:sz w:val="24"/>
        </w:rPr>
        <w:t>«Технология»;</w:t>
      </w:r>
    </w:p>
    <w:p>
      <w:pPr>
        <w:pStyle w:val="ListParagraph"/>
        <w:numPr>
          <w:ilvl w:val="1"/>
          <w:numId w:val="7"/>
        </w:numPr>
        <w:tabs>
          <w:tab w:pos="2066" w:val="left" w:leader="none"/>
          <w:tab w:pos="2208" w:val="left" w:leader="none"/>
        </w:tabs>
        <w:spacing w:line="240" w:lineRule="auto" w:before="0" w:after="0"/>
        <w:ind w:left="2208" w:right="1006" w:hanging="864"/>
        <w:jc w:val="left"/>
        <w:rPr>
          <w:sz w:val="24"/>
        </w:rPr>
      </w:pPr>
      <w:r>
        <w:rPr>
          <w:color w:val="0D0D0D"/>
          <w:sz w:val="24"/>
        </w:rPr>
        <w:t>«Физическая культура и Основы безопасности жизнедеятельности»:</w:t>
      </w:r>
      <w:r>
        <w:rPr>
          <w:color w:val="0D0D0D"/>
          <w:spacing w:val="39"/>
          <w:sz w:val="24"/>
        </w:rPr>
        <w:t> </w:t>
      </w:r>
      <w:r>
        <w:rPr>
          <w:color w:val="0D0D0D"/>
          <w:sz w:val="24"/>
        </w:rPr>
        <w:t>«Адаптивная физическая культура», «Основы безопасности жизнедеятельности».</w:t>
      </w:r>
    </w:p>
    <w:p>
      <w:pPr>
        <w:pStyle w:val="BodyText"/>
        <w:ind w:left="1781" w:firstLine="0"/>
      </w:pPr>
      <w:r>
        <w:rPr>
          <w:color w:val="0D0D0D"/>
        </w:rPr>
        <w:t>Предметные</w:t>
      </w:r>
      <w:r>
        <w:rPr>
          <w:color w:val="0D0D0D"/>
          <w:spacing w:val="41"/>
        </w:rPr>
        <w:t> </w:t>
      </w:r>
      <w:r>
        <w:rPr>
          <w:color w:val="0D0D0D"/>
        </w:rPr>
        <w:t>результаты</w:t>
      </w:r>
      <w:r>
        <w:rPr>
          <w:color w:val="0D0D0D"/>
          <w:spacing w:val="49"/>
        </w:rPr>
        <w:t> </w:t>
      </w:r>
      <w:r>
        <w:rPr>
          <w:color w:val="0D0D0D"/>
        </w:rPr>
        <w:t>по</w:t>
      </w:r>
      <w:r>
        <w:rPr>
          <w:color w:val="0D0D0D"/>
          <w:spacing w:val="44"/>
        </w:rPr>
        <w:t> </w:t>
      </w:r>
      <w:r>
        <w:rPr>
          <w:color w:val="0D0D0D"/>
        </w:rPr>
        <w:t>дисциплине</w:t>
      </w:r>
      <w:r>
        <w:rPr>
          <w:color w:val="0D0D0D"/>
          <w:spacing w:val="56"/>
        </w:rPr>
        <w:t> </w:t>
      </w:r>
      <w:r>
        <w:rPr>
          <w:color w:val="0D0D0D"/>
        </w:rPr>
        <w:t>«Русский</w:t>
      </w:r>
      <w:r>
        <w:rPr>
          <w:color w:val="0D0D0D"/>
          <w:spacing w:val="49"/>
        </w:rPr>
        <w:t> </w:t>
      </w:r>
      <w:r>
        <w:rPr>
          <w:color w:val="0D0D0D"/>
        </w:rPr>
        <w:t>язык»</w:t>
      </w:r>
      <w:r>
        <w:rPr>
          <w:color w:val="0D0D0D"/>
          <w:spacing w:val="24"/>
        </w:rPr>
        <w:t> </w:t>
      </w:r>
      <w:r>
        <w:rPr>
          <w:color w:val="0D0D0D"/>
        </w:rPr>
        <w:t>и</w:t>
      </w:r>
      <w:r>
        <w:rPr>
          <w:color w:val="0D0D0D"/>
          <w:spacing w:val="52"/>
        </w:rPr>
        <w:t> </w:t>
      </w:r>
      <w:r>
        <w:rPr>
          <w:color w:val="0D0D0D"/>
        </w:rPr>
        <w:t>специальному</w:t>
      </w:r>
      <w:r>
        <w:rPr>
          <w:color w:val="0D0D0D"/>
          <w:spacing w:val="28"/>
        </w:rPr>
        <w:t> </w:t>
      </w:r>
      <w:r>
        <w:rPr>
          <w:color w:val="0D0D0D"/>
          <w:spacing w:val="-2"/>
        </w:rPr>
        <w:t>предмету</w:t>
      </w:r>
    </w:p>
    <w:p>
      <w:pPr>
        <w:pStyle w:val="BodyText"/>
        <w:ind w:left="1072" w:right="927" w:firstLine="0"/>
      </w:pPr>
      <w:r>
        <w:rPr>
          <w:color w:val="0D0D0D"/>
        </w:rPr>
        <w:t>«Развитие</w:t>
      </w:r>
      <w:r>
        <w:rPr>
          <w:color w:val="0D0D0D"/>
          <w:spacing w:val="-15"/>
        </w:rPr>
        <w:t> </w:t>
      </w:r>
      <w:r>
        <w:rPr>
          <w:color w:val="0D0D0D"/>
        </w:rPr>
        <w:t>речи»</w:t>
      </w:r>
      <w:r>
        <w:rPr>
          <w:color w:val="0D0D0D"/>
          <w:spacing w:val="-15"/>
        </w:rPr>
        <w:t> </w:t>
      </w:r>
      <w:r>
        <w:rPr>
          <w:color w:val="0D0D0D"/>
        </w:rPr>
        <w:t>могут</w:t>
      </w:r>
      <w:r>
        <w:rPr>
          <w:color w:val="0D0D0D"/>
          <w:spacing w:val="-14"/>
        </w:rPr>
        <w:t> </w:t>
      </w:r>
      <w:r>
        <w:rPr>
          <w:color w:val="0D0D0D"/>
        </w:rPr>
        <w:t>быть</w:t>
      </w:r>
      <w:r>
        <w:rPr>
          <w:color w:val="0D0D0D"/>
          <w:spacing w:val="-10"/>
        </w:rPr>
        <w:t> </w:t>
      </w:r>
      <w:r>
        <w:rPr>
          <w:color w:val="0D0D0D"/>
        </w:rPr>
        <w:t>оценены</w:t>
      </w:r>
      <w:r>
        <w:rPr>
          <w:color w:val="0D0D0D"/>
          <w:spacing w:val="-13"/>
        </w:rPr>
        <w:t> </w:t>
      </w:r>
      <w:r>
        <w:rPr>
          <w:color w:val="0D0D0D"/>
        </w:rPr>
        <w:t>только</w:t>
      </w:r>
      <w:r>
        <w:rPr>
          <w:color w:val="0D0D0D"/>
          <w:spacing w:val="-9"/>
        </w:rPr>
        <w:t> </w:t>
      </w:r>
      <w:r>
        <w:rPr>
          <w:color w:val="0D0D0D"/>
        </w:rPr>
        <w:t>в</w:t>
      </w:r>
      <w:r>
        <w:rPr>
          <w:color w:val="0D0D0D"/>
          <w:spacing w:val="-15"/>
        </w:rPr>
        <w:t> </w:t>
      </w:r>
      <w:r>
        <w:rPr>
          <w:color w:val="0D0D0D"/>
        </w:rPr>
        <w:t>совокупности,</w:t>
      </w:r>
      <w:r>
        <w:rPr>
          <w:color w:val="0D0D0D"/>
          <w:spacing w:val="-7"/>
        </w:rPr>
        <w:t> </w:t>
      </w:r>
      <w:r>
        <w:rPr>
          <w:color w:val="0D0D0D"/>
        </w:rPr>
        <w:t>как</w:t>
      </w:r>
      <w:r>
        <w:rPr>
          <w:color w:val="0D0D0D"/>
          <w:spacing w:val="-9"/>
        </w:rPr>
        <w:t> </w:t>
      </w:r>
      <w:r>
        <w:rPr>
          <w:color w:val="0D0D0D"/>
        </w:rPr>
        <w:t>целостный</w:t>
      </w:r>
      <w:r>
        <w:rPr>
          <w:color w:val="0D0D0D"/>
          <w:spacing w:val="-5"/>
        </w:rPr>
        <w:t> </w:t>
      </w:r>
      <w:r>
        <w:rPr>
          <w:color w:val="0D0D0D"/>
        </w:rPr>
        <w:t>единый</w:t>
      </w:r>
      <w:r>
        <w:rPr>
          <w:color w:val="0D0D0D"/>
          <w:spacing w:val="-9"/>
        </w:rPr>
        <w:t> </w:t>
      </w:r>
      <w:r>
        <w:rPr>
          <w:color w:val="0D0D0D"/>
        </w:rPr>
        <w:t>результат овладения языком. Выделения отдельных предметных результатов по данным дисциплинам не предусматривается.</w:t>
      </w:r>
    </w:p>
    <w:p>
      <w:pPr>
        <w:pStyle w:val="BodyText"/>
        <w:ind w:left="1072" w:right="922" w:firstLine="708"/>
      </w:pPr>
      <w:r>
        <w:rPr>
          <w:color w:val="0D0D0D"/>
        </w:rPr>
        <w:t>В общеобразовательных организациях республик Российской Федерации, в которых введено</w:t>
      </w:r>
      <w:r>
        <w:rPr>
          <w:color w:val="0D0D0D"/>
          <w:spacing w:val="-13"/>
        </w:rPr>
        <w:t> </w:t>
      </w:r>
      <w:r>
        <w:rPr>
          <w:color w:val="0D0D0D"/>
        </w:rPr>
        <w:t>преподавание</w:t>
      </w:r>
      <w:r>
        <w:rPr>
          <w:color w:val="0D0D0D"/>
          <w:spacing w:val="-7"/>
        </w:rPr>
        <w:t> </w:t>
      </w:r>
      <w:r>
        <w:rPr>
          <w:color w:val="0D0D0D"/>
        </w:rPr>
        <w:t>и</w:t>
      </w:r>
      <w:r>
        <w:rPr>
          <w:color w:val="0D0D0D"/>
          <w:spacing w:val="-8"/>
        </w:rPr>
        <w:t> </w:t>
      </w:r>
      <w:r>
        <w:rPr>
          <w:color w:val="0D0D0D"/>
        </w:rPr>
        <w:t>изучение</w:t>
      </w:r>
      <w:r>
        <w:rPr>
          <w:color w:val="0D0D0D"/>
          <w:spacing w:val="-14"/>
        </w:rPr>
        <w:t> </w:t>
      </w:r>
      <w:r>
        <w:rPr>
          <w:color w:val="0D0D0D"/>
        </w:rPr>
        <w:t>государственных</w:t>
      </w:r>
      <w:r>
        <w:rPr>
          <w:color w:val="0D0D0D"/>
          <w:spacing w:val="-4"/>
        </w:rPr>
        <w:t> </w:t>
      </w:r>
      <w:r>
        <w:rPr>
          <w:color w:val="0D0D0D"/>
        </w:rPr>
        <w:t>языков</w:t>
      </w:r>
      <w:r>
        <w:rPr>
          <w:color w:val="0D0D0D"/>
          <w:spacing w:val="-11"/>
        </w:rPr>
        <w:t> </w:t>
      </w:r>
      <w:r>
        <w:rPr>
          <w:color w:val="0D0D0D"/>
        </w:rPr>
        <w:t>республик</w:t>
      </w:r>
      <w:r>
        <w:rPr>
          <w:color w:val="0D0D0D"/>
          <w:spacing w:val="-8"/>
        </w:rPr>
        <w:t> </w:t>
      </w:r>
      <w:r>
        <w:rPr>
          <w:color w:val="0D0D0D"/>
        </w:rPr>
        <w:t>Российской</w:t>
      </w:r>
      <w:r>
        <w:rPr>
          <w:color w:val="0D0D0D"/>
          <w:spacing w:val="-10"/>
        </w:rPr>
        <w:t> </w:t>
      </w:r>
      <w:r>
        <w:rPr>
          <w:color w:val="0D0D0D"/>
        </w:rPr>
        <w:t>Федерации, планируемые предметные результаты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pPr>
        <w:pStyle w:val="BodyText"/>
        <w:ind w:left="1072" w:right="915" w:firstLine="708"/>
      </w:pPr>
      <w:r>
        <w:rPr>
          <w:color w:val="0D0D0D"/>
        </w:rPr>
        <w:t>АООП ООО (вариант 2.2.2) дисциплин предметной области «Русский язык, литература», включая специальный курс «Развитие речи», а также коррекционно- развивающие курсы по Программе коррекционной работы, изменены и дополнены</w:t>
      </w:r>
    </w:p>
    <w:p>
      <w:pPr>
        <w:spacing w:after="0"/>
        <w:sectPr>
          <w:pgSz w:w="11930" w:h="16860"/>
          <w:pgMar w:header="0" w:footer="986" w:top="1020" w:bottom="1180" w:left="60" w:right="200"/>
        </w:sectPr>
      </w:pPr>
    </w:p>
    <w:p>
      <w:pPr>
        <w:pStyle w:val="BodyText"/>
        <w:spacing w:line="237" w:lineRule="auto" w:before="63"/>
        <w:ind w:left="1072" w:right="927" w:firstLine="0"/>
      </w:pPr>
      <w:r>
        <w:rPr>
          <w:color w:val="0D0D0D"/>
        </w:rPr>
        <w:t>специальными</w:t>
      </w:r>
      <w:r>
        <w:rPr>
          <w:color w:val="0D0D0D"/>
          <w:spacing w:val="-11"/>
        </w:rPr>
        <w:t> </w:t>
      </w:r>
      <w:r>
        <w:rPr>
          <w:color w:val="0D0D0D"/>
        </w:rPr>
        <w:t>требованиями</w:t>
      </w:r>
      <w:r>
        <w:rPr>
          <w:color w:val="0D0D0D"/>
          <w:spacing w:val="-3"/>
        </w:rPr>
        <w:t> </w:t>
      </w:r>
      <w:r>
        <w:rPr>
          <w:color w:val="0D0D0D"/>
        </w:rPr>
        <w:t>–</w:t>
      </w:r>
      <w:r>
        <w:rPr>
          <w:color w:val="0D0D0D"/>
          <w:spacing w:val="-12"/>
        </w:rPr>
        <w:t> </w:t>
      </w:r>
      <w:r>
        <w:rPr>
          <w:color w:val="0D0D0D"/>
        </w:rPr>
        <w:t>с</w:t>
      </w:r>
      <w:r>
        <w:rPr>
          <w:color w:val="0D0D0D"/>
          <w:spacing w:val="-9"/>
        </w:rPr>
        <w:t> </w:t>
      </w:r>
      <w:r>
        <w:rPr>
          <w:color w:val="0D0D0D"/>
        </w:rPr>
        <w:t>учётом</w:t>
      </w:r>
      <w:r>
        <w:rPr>
          <w:color w:val="0D0D0D"/>
          <w:spacing w:val="-12"/>
        </w:rPr>
        <w:t> </w:t>
      </w:r>
      <w:r>
        <w:rPr>
          <w:color w:val="0D0D0D"/>
        </w:rPr>
        <w:t>особых</w:t>
      </w:r>
      <w:r>
        <w:rPr>
          <w:color w:val="0D0D0D"/>
          <w:spacing w:val="-5"/>
        </w:rPr>
        <w:t> </w:t>
      </w:r>
      <w:r>
        <w:rPr>
          <w:color w:val="0D0D0D"/>
        </w:rPr>
        <w:t>образовательных</w:t>
      </w:r>
      <w:r>
        <w:rPr>
          <w:color w:val="0D0D0D"/>
          <w:spacing w:val="-7"/>
        </w:rPr>
        <w:t> </w:t>
      </w:r>
      <w:r>
        <w:rPr>
          <w:color w:val="0D0D0D"/>
        </w:rPr>
        <w:t>потребностей</w:t>
      </w:r>
      <w:r>
        <w:rPr>
          <w:color w:val="0D0D0D"/>
          <w:spacing w:val="-8"/>
        </w:rPr>
        <w:t> </w:t>
      </w:r>
      <w:r>
        <w:rPr>
          <w:color w:val="0D0D0D"/>
        </w:rPr>
        <w:t>обучающихся с нарушениями слуха.</w:t>
      </w:r>
    </w:p>
    <w:p>
      <w:pPr>
        <w:pStyle w:val="BodyText"/>
        <w:spacing w:before="13"/>
        <w:ind w:left="0" w:firstLine="0"/>
        <w:jc w:val="left"/>
      </w:pPr>
    </w:p>
    <w:p>
      <w:pPr>
        <w:pStyle w:val="ListParagraph"/>
        <w:numPr>
          <w:ilvl w:val="2"/>
          <w:numId w:val="1"/>
        </w:numPr>
        <w:tabs>
          <w:tab w:pos="3161" w:val="left" w:leader="none"/>
        </w:tabs>
        <w:spacing w:line="275" w:lineRule="exact" w:before="0" w:after="0"/>
        <w:ind w:left="3161" w:right="0" w:hanging="600"/>
        <w:jc w:val="left"/>
        <w:rPr>
          <w:b/>
          <w:i/>
          <w:sz w:val="24"/>
        </w:rPr>
      </w:pPr>
      <w:r>
        <w:rPr>
          <w:b/>
          <w:color w:val="0D0D0D"/>
          <w:sz w:val="24"/>
        </w:rPr>
        <w:t>«</w:t>
      </w:r>
      <w:r>
        <w:rPr>
          <w:b/>
          <w:i/>
          <w:color w:val="0D0D0D"/>
          <w:sz w:val="24"/>
        </w:rPr>
        <w:t>РУССКИЙ ЯЗЫК»</w:t>
      </w:r>
      <w:r>
        <w:rPr>
          <w:b/>
          <w:i/>
          <w:color w:val="0D0D0D"/>
          <w:spacing w:val="-5"/>
          <w:sz w:val="24"/>
        </w:rPr>
        <w:t> </w:t>
      </w:r>
      <w:r>
        <w:rPr>
          <w:b/>
          <w:i/>
          <w:color w:val="0D0D0D"/>
          <w:sz w:val="24"/>
        </w:rPr>
        <w:t>и</w:t>
      </w:r>
      <w:r>
        <w:rPr>
          <w:b/>
          <w:i/>
          <w:color w:val="0D0D0D"/>
          <w:spacing w:val="-5"/>
          <w:sz w:val="24"/>
        </w:rPr>
        <w:t> </w:t>
      </w:r>
      <w:r>
        <w:rPr>
          <w:b/>
          <w:i/>
          <w:color w:val="0D0D0D"/>
          <w:sz w:val="24"/>
        </w:rPr>
        <w:t>«РАЗВИТИЕ</w:t>
      </w:r>
      <w:r>
        <w:rPr>
          <w:b/>
          <w:i/>
          <w:color w:val="0D0D0D"/>
          <w:spacing w:val="-1"/>
          <w:sz w:val="24"/>
        </w:rPr>
        <w:t> </w:t>
      </w:r>
      <w:r>
        <w:rPr>
          <w:b/>
          <w:i/>
          <w:color w:val="0D0D0D"/>
          <w:spacing w:val="-4"/>
          <w:sz w:val="24"/>
        </w:rPr>
        <w:t>РЕЧИ»</w:t>
      </w:r>
    </w:p>
    <w:p>
      <w:pPr>
        <w:spacing w:line="272" w:lineRule="exact" w:before="0"/>
        <w:ind w:left="1781" w:right="0" w:firstLine="0"/>
        <w:jc w:val="both"/>
        <w:rPr>
          <w:sz w:val="24"/>
        </w:rPr>
      </w:pPr>
      <w:r>
        <w:rPr>
          <w:b/>
          <w:color w:val="0D0D0D"/>
          <w:sz w:val="24"/>
        </w:rPr>
        <w:t>Общие</w:t>
      </w:r>
      <w:r>
        <w:rPr>
          <w:b/>
          <w:color w:val="0D0D0D"/>
          <w:spacing w:val="-6"/>
          <w:sz w:val="24"/>
        </w:rPr>
        <w:t> </w:t>
      </w:r>
      <w:r>
        <w:rPr>
          <w:b/>
          <w:color w:val="0D0D0D"/>
          <w:sz w:val="24"/>
        </w:rPr>
        <w:t>сведения</w:t>
      </w:r>
      <w:r>
        <w:rPr>
          <w:b/>
          <w:color w:val="0D0D0D"/>
          <w:spacing w:val="-1"/>
          <w:sz w:val="24"/>
        </w:rPr>
        <w:t> </w:t>
      </w:r>
      <w:r>
        <w:rPr>
          <w:b/>
          <w:color w:val="0D0D0D"/>
          <w:sz w:val="24"/>
        </w:rPr>
        <w:t>о</w:t>
      </w:r>
      <w:r>
        <w:rPr>
          <w:b/>
          <w:color w:val="0D0D0D"/>
          <w:spacing w:val="-5"/>
          <w:sz w:val="24"/>
        </w:rPr>
        <w:t> </w:t>
      </w:r>
      <w:r>
        <w:rPr>
          <w:b/>
          <w:color w:val="0D0D0D"/>
          <w:spacing w:val="-2"/>
          <w:sz w:val="24"/>
        </w:rPr>
        <w:t>языке</w:t>
      </w:r>
      <w:r>
        <w:rPr>
          <w:color w:val="0D0D0D"/>
          <w:spacing w:val="-2"/>
          <w:sz w:val="24"/>
          <w:vertAlign w:val="superscript"/>
        </w:rPr>
        <w:t>6</w:t>
      </w:r>
    </w:p>
    <w:p>
      <w:pPr>
        <w:pStyle w:val="BodyText"/>
        <w:ind w:left="1072" w:right="940" w:firstLine="0"/>
      </w:pPr>
      <w:r>
        <w:rPr>
          <w:color w:val="0D0D0D"/>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pPr>
        <w:pStyle w:val="BodyText"/>
        <w:ind w:left="1072" w:right="921" w:firstLine="0"/>
      </w:pPr>
      <w:r>
        <w:rPr>
          <w:color w:val="0D0D0D"/>
        </w:rPr>
        <w:t>Знать</w:t>
      </w:r>
      <w:r>
        <w:rPr>
          <w:color w:val="0D0D0D"/>
          <w:spacing w:val="-4"/>
        </w:rPr>
        <w:t> </w:t>
      </w:r>
      <w:r>
        <w:rPr>
          <w:color w:val="0D0D0D"/>
        </w:rPr>
        <w:t>основные</w:t>
      </w:r>
      <w:r>
        <w:rPr>
          <w:color w:val="0D0D0D"/>
          <w:spacing w:val="-9"/>
        </w:rPr>
        <w:t> </w:t>
      </w:r>
      <w:r>
        <w:rPr>
          <w:color w:val="0D0D0D"/>
        </w:rPr>
        <w:t>разделы</w:t>
      </w:r>
      <w:r>
        <w:rPr>
          <w:color w:val="0D0D0D"/>
          <w:spacing w:val="-5"/>
        </w:rPr>
        <w:t> </w:t>
      </w:r>
      <w:r>
        <w:rPr>
          <w:color w:val="0D0D0D"/>
        </w:rPr>
        <w:t>лингвистики,</w:t>
      </w:r>
      <w:r>
        <w:rPr>
          <w:color w:val="0D0D0D"/>
          <w:spacing w:val="-4"/>
        </w:rPr>
        <w:t> </w:t>
      </w:r>
      <w:r>
        <w:rPr>
          <w:color w:val="0D0D0D"/>
        </w:rPr>
        <w:t>основные</w:t>
      </w:r>
      <w:r>
        <w:rPr>
          <w:color w:val="0D0D0D"/>
          <w:spacing w:val="-9"/>
        </w:rPr>
        <w:t> </w:t>
      </w:r>
      <w:r>
        <w:rPr>
          <w:color w:val="0D0D0D"/>
        </w:rPr>
        <w:t>единицы</w:t>
      </w:r>
      <w:r>
        <w:rPr>
          <w:color w:val="0D0D0D"/>
          <w:spacing w:val="-8"/>
        </w:rPr>
        <w:t> </w:t>
      </w:r>
      <w:r>
        <w:rPr>
          <w:color w:val="0D0D0D"/>
        </w:rPr>
        <w:t>языка</w:t>
      </w:r>
      <w:r>
        <w:rPr>
          <w:color w:val="0D0D0D"/>
          <w:spacing w:val="-6"/>
        </w:rPr>
        <w:t> </w:t>
      </w:r>
      <w:r>
        <w:rPr>
          <w:color w:val="0D0D0D"/>
        </w:rPr>
        <w:t>и</w:t>
      </w:r>
      <w:r>
        <w:rPr>
          <w:color w:val="0D0D0D"/>
          <w:spacing w:val="-2"/>
        </w:rPr>
        <w:t> </w:t>
      </w:r>
      <w:r>
        <w:rPr>
          <w:color w:val="0D0D0D"/>
        </w:rPr>
        <w:t>речи</w:t>
      </w:r>
      <w:r>
        <w:rPr>
          <w:color w:val="0D0D0D"/>
          <w:spacing w:val="-4"/>
        </w:rPr>
        <w:t> </w:t>
      </w:r>
      <w:r>
        <w:rPr>
          <w:color w:val="0D0D0D"/>
        </w:rPr>
        <w:t>(звук,</w:t>
      </w:r>
      <w:r>
        <w:rPr>
          <w:color w:val="0D0D0D"/>
          <w:spacing w:val="-3"/>
        </w:rPr>
        <w:t> </w:t>
      </w:r>
      <w:r>
        <w:rPr>
          <w:color w:val="0D0D0D"/>
        </w:rPr>
        <w:t>морфема,</w:t>
      </w:r>
      <w:r>
        <w:rPr>
          <w:color w:val="0D0D0D"/>
          <w:spacing w:val="-1"/>
        </w:rPr>
        <w:t> </w:t>
      </w:r>
      <w:r>
        <w:rPr>
          <w:color w:val="0D0D0D"/>
        </w:rPr>
        <w:t>слово, словосочетание, предложение).</w:t>
      </w:r>
    </w:p>
    <w:p>
      <w:pPr>
        <w:pStyle w:val="BodyText"/>
        <w:ind w:left="1072" w:right="931" w:firstLine="0"/>
      </w:pPr>
      <w:r>
        <w:rPr>
          <w:color w:val="0D0D0D"/>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BodyText"/>
        <w:ind w:left="1072" w:right="4546" w:firstLine="0"/>
        <w:jc w:val="left"/>
      </w:pPr>
      <w:r>
        <w:rPr>
          <w:color w:val="0D0D0D"/>
        </w:rPr>
        <w:t>Иметь представление о русском литературном языке. Иметь</w:t>
      </w:r>
      <w:r>
        <w:rPr>
          <w:color w:val="0D0D0D"/>
          <w:spacing w:val="-6"/>
        </w:rPr>
        <w:t> </w:t>
      </w:r>
      <w:r>
        <w:rPr>
          <w:color w:val="0D0D0D"/>
        </w:rPr>
        <w:t>представление</w:t>
      </w:r>
      <w:r>
        <w:rPr>
          <w:color w:val="0D0D0D"/>
          <w:spacing w:val="-13"/>
        </w:rPr>
        <w:t> </w:t>
      </w:r>
      <w:r>
        <w:rPr>
          <w:color w:val="0D0D0D"/>
        </w:rPr>
        <w:t>о</w:t>
      </w:r>
      <w:r>
        <w:rPr>
          <w:color w:val="0D0D0D"/>
          <w:spacing w:val="-12"/>
        </w:rPr>
        <w:t> </w:t>
      </w:r>
      <w:r>
        <w:rPr>
          <w:color w:val="0D0D0D"/>
        </w:rPr>
        <w:t>языке</w:t>
      </w:r>
      <w:r>
        <w:rPr>
          <w:color w:val="0D0D0D"/>
          <w:spacing w:val="-13"/>
        </w:rPr>
        <w:t> </w:t>
      </w:r>
      <w:r>
        <w:rPr>
          <w:color w:val="0D0D0D"/>
        </w:rPr>
        <w:t>как</w:t>
      </w:r>
      <w:r>
        <w:rPr>
          <w:color w:val="0D0D0D"/>
          <w:spacing w:val="-9"/>
        </w:rPr>
        <w:t> </w:t>
      </w:r>
      <w:r>
        <w:rPr>
          <w:color w:val="0D0D0D"/>
        </w:rPr>
        <w:t>развивающемся</w:t>
      </w:r>
      <w:r>
        <w:rPr>
          <w:color w:val="0D0D0D"/>
          <w:spacing w:val="-12"/>
        </w:rPr>
        <w:t> </w:t>
      </w:r>
      <w:r>
        <w:rPr>
          <w:color w:val="0D0D0D"/>
        </w:rPr>
        <w:t>явлении.</w:t>
      </w:r>
    </w:p>
    <w:p>
      <w:pPr>
        <w:pStyle w:val="BodyText"/>
        <w:ind w:left="1072" w:right="909" w:firstLine="0"/>
        <w:jc w:val="left"/>
      </w:pPr>
      <w:r>
        <w:rPr>
          <w:color w:val="0D0D0D"/>
        </w:rPr>
        <w:t>Осознавать</w:t>
      </w:r>
      <w:r>
        <w:rPr>
          <w:color w:val="0D0D0D"/>
          <w:spacing w:val="-4"/>
        </w:rPr>
        <w:t> </w:t>
      </w:r>
      <w:r>
        <w:rPr>
          <w:color w:val="0D0D0D"/>
        </w:rPr>
        <w:t>взаимосвязь</w:t>
      </w:r>
      <w:r>
        <w:rPr>
          <w:color w:val="0D0D0D"/>
          <w:spacing w:val="-4"/>
        </w:rPr>
        <w:t> </w:t>
      </w:r>
      <w:r>
        <w:rPr>
          <w:color w:val="0D0D0D"/>
        </w:rPr>
        <w:t>языка,</w:t>
      </w:r>
      <w:r>
        <w:rPr>
          <w:color w:val="0D0D0D"/>
          <w:spacing w:val="-4"/>
        </w:rPr>
        <w:t> </w:t>
      </w:r>
      <w:r>
        <w:rPr>
          <w:color w:val="0D0D0D"/>
        </w:rPr>
        <w:t>культуры</w:t>
      </w:r>
      <w:r>
        <w:rPr>
          <w:color w:val="0D0D0D"/>
          <w:spacing w:val="-4"/>
        </w:rPr>
        <w:t> </w:t>
      </w:r>
      <w:r>
        <w:rPr>
          <w:color w:val="0D0D0D"/>
        </w:rPr>
        <w:t>и</w:t>
      </w:r>
      <w:r>
        <w:rPr>
          <w:color w:val="0D0D0D"/>
          <w:spacing w:val="-4"/>
        </w:rPr>
        <w:t> </w:t>
      </w:r>
      <w:r>
        <w:rPr>
          <w:color w:val="0D0D0D"/>
        </w:rPr>
        <w:t>истории</w:t>
      </w:r>
      <w:r>
        <w:rPr>
          <w:color w:val="0D0D0D"/>
          <w:spacing w:val="-4"/>
        </w:rPr>
        <w:t> </w:t>
      </w:r>
      <w:r>
        <w:rPr>
          <w:color w:val="0D0D0D"/>
        </w:rPr>
        <w:t>народа,</w:t>
      </w:r>
      <w:r>
        <w:rPr>
          <w:color w:val="0D0D0D"/>
          <w:spacing w:val="-4"/>
        </w:rPr>
        <w:t> </w:t>
      </w:r>
      <w:r>
        <w:rPr>
          <w:color w:val="0D0D0D"/>
        </w:rPr>
        <w:t>иллюстрировать</w:t>
      </w:r>
      <w:r>
        <w:rPr>
          <w:color w:val="0D0D0D"/>
          <w:spacing w:val="-4"/>
        </w:rPr>
        <w:t> </w:t>
      </w:r>
      <w:r>
        <w:rPr>
          <w:color w:val="0D0D0D"/>
        </w:rPr>
        <w:t>это</w:t>
      </w:r>
      <w:r>
        <w:rPr>
          <w:color w:val="0D0D0D"/>
          <w:spacing w:val="-4"/>
        </w:rPr>
        <w:t> </w:t>
      </w:r>
      <w:r>
        <w:rPr>
          <w:color w:val="0D0D0D"/>
        </w:rPr>
        <w:t>примерами</w:t>
      </w:r>
      <w:r>
        <w:rPr>
          <w:color w:val="0D0D0D"/>
          <w:spacing w:val="-4"/>
        </w:rPr>
        <w:t> </w:t>
      </w:r>
      <w:r>
        <w:rPr>
          <w:color w:val="0D0D0D"/>
        </w:rPr>
        <w:t>с опорой на разные источники информации.</w:t>
      </w:r>
    </w:p>
    <w:p>
      <w:pPr>
        <w:pStyle w:val="BodyText"/>
        <w:ind w:left="1072" w:firstLine="0"/>
        <w:jc w:val="left"/>
      </w:pPr>
      <w:r>
        <w:rPr>
          <w:color w:val="0D0D0D"/>
        </w:rPr>
        <w:t>Иметь</w:t>
      </w:r>
      <w:r>
        <w:rPr>
          <w:color w:val="0D0D0D"/>
          <w:spacing w:val="-6"/>
        </w:rPr>
        <w:t> </w:t>
      </w:r>
      <w:r>
        <w:rPr>
          <w:color w:val="0D0D0D"/>
        </w:rPr>
        <w:t>представление</w:t>
      </w:r>
      <w:r>
        <w:rPr>
          <w:color w:val="0D0D0D"/>
          <w:spacing w:val="-7"/>
        </w:rPr>
        <w:t> </w:t>
      </w:r>
      <w:r>
        <w:rPr>
          <w:color w:val="0D0D0D"/>
        </w:rPr>
        <w:t>о</w:t>
      </w:r>
      <w:r>
        <w:rPr>
          <w:color w:val="0D0D0D"/>
          <w:spacing w:val="-4"/>
        </w:rPr>
        <w:t> </w:t>
      </w:r>
      <w:r>
        <w:rPr>
          <w:color w:val="0D0D0D"/>
        </w:rPr>
        <w:t>русском</w:t>
      </w:r>
      <w:r>
        <w:rPr>
          <w:color w:val="0D0D0D"/>
          <w:spacing w:val="-10"/>
        </w:rPr>
        <w:t> </w:t>
      </w:r>
      <w:r>
        <w:rPr>
          <w:color w:val="0D0D0D"/>
        </w:rPr>
        <w:t>языке</w:t>
      </w:r>
      <w:r>
        <w:rPr>
          <w:color w:val="0D0D0D"/>
          <w:spacing w:val="-7"/>
        </w:rPr>
        <w:t> </w:t>
      </w:r>
      <w:r>
        <w:rPr>
          <w:color w:val="0D0D0D"/>
        </w:rPr>
        <w:t>как</w:t>
      </w:r>
      <w:r>
        <w:rPr>
          <w:color w:val="0D0D0D"/>
          <w:spacing w:val="-6"/>
        </w:rPr>
        <w:t> </w:t>
      </w:r>
      <w:r>
        <w:rPr>
          <w:color w:val="0D0D0D"/>
        </w:rPr>
        <w:t>одном</w:t>
      </w:r>
      <w:r>
        <w:rPr>
          <w:color w:val="0D0D0D"/>
          <w:spacing w:val="-10"/>
        </w:rPr>
        <w:t> </w:t>
      </w:r>
      <w:r>
        <w:rPr>
          <w:color w:val="0D0D0D"/>
        </w:rPr>
        <w:t>из</w:t>
      </w:r>
      <w:r>
        <w:rPr>
          <w:color w:val="0D0D0D"/>
          <w:spacing w:val="-5"/>
        </w:rPr>
        <w:t> </w:t>
      </w:r>
      <w:r>
        <w:rPr>
          <w:color w:val="0D0D0D"/>
        </w:rPr>
        <w:t>славянских</w:t>
      </w:r>
      <w:r>
        <w:rPr>
          <w:color w:val="0D0D0D"/>
          <w:spacing w:val="-2"/>
        </w:rPr>
        <w:t> языков.</w:t>
      </w:r>
    </w:p>
    <w:p>
      <w:pPr>
        <w:pStyle w:val="BodyText"/>
        <w:ind w:left="1072" w:right="927" w:firstLine="0"/>
      </w:pPr>
      <w:r>
        <w:rPr>
          <w:color w:val="0D0D0D"/>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pPr>
        <w:spacing w:line="272" w:lineRule="exact" w:before="3"/>
        <w:ind w:left="1781" w:right="0" w:firstLine="0"/>
        <w:jc w:val="both"/>
        <w:rPr>
          <w:sz w:val="24"/>
        </w:rPr>
      </w:pPr>
      <w:r>
        <w:rPr>
          <w:b/>
          <w:color w:val="0D0D0D"/>
          <w:sz w:val="24"/>
        </w:rPr>
        <w:t>Язык</w:t>
      </w:r>
      <w:r>
        <w:rPr>
          <w:b/>
          <w:color w:val="0D0D0D"/>
          <w:spacing w:val="-1"/>
          <w:sz w:val="24"/>
        </w:rPr>
        <w:t> </w:t>
      </w:r>
      <w:r>
        <w:rPr>
          <w:b/>
          <w:color w:val="0D0D0D"/>
          <w:sz w:val="24"/>
        </w:rPr>
        <w:t>и</w:t>
      </w:r>
      <w:r>
        <w:rPr>
          <w:b/>
          <w:color w:val="0D0D0D"/>
          <w:spacing w:val="-1"/>
          <w:sz w:val="24"/>
        </w:rPr>
        <w:t> </w:t>
      </w:r>
      <w:r>
        <w:rPr>
          <w:b/>
          <w:color w:val="0D0D0D"/>
          <w:spacing w:val="-2"/>
          <w:sz w:val="24"/>
        </w:rPr>
        <w:t>речь</w:t>
      </w:r>
      <w:r>
        <w:rPr>
          <w:color w:val="0D0D0D"/>
          <w:spacing w:val="-2"/>
          <w:sz w:val="24"/>
          <w:vertAlign w:val="superscript"/>
        </w:rPr>
        <w:t>7</w:t>
      </w:r>
    </w:p>
    <w:p>
      <w:pPr>
        <w:pStyle w:val="BodyText"/>
        <w:ind w:left="1072" w:right="935" w:firstLine="0"/>
      </w:pPr>
      <w:r>
        <w:rPr>
          <w:color w:val="0D0D0D"/>
        </w:rPr>
        <w:t>Требования к объёму речевой продукции обобщены и представлены в следующей ниже </w:t>
      </w:r>
      <w:r>
        <w:rPr>
          <w:color w:val="0D0D0D"/>
          <w:spacing w:val="-2"/>
        </w:rPr>
        <w:t>таблице.</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82"/>
        <w:ind w:left="0" w:firstLine="0"/>
        <w:jc w:val="left"/>
        <w:rPr>
          <w:sz w:val="20"/>
        </w:rPr>
      </w:pPr>
      <w:r>
        <w:rPr/>
        <mc:AlternateContent>
          <mc:Choice Requires="wps">
            <w:drawing>
              <wp:anchor distT="0" distB="0" distL="0" distR="0" allowOverlap="1" layoutInCell="1" locked="0" behindDoc="1" simplePos="0" relativeHeight="487591424">
                <wp:simplePos x="0" y="0"/>
                <wp:positionH relativeFrom="page">
                  <wp:posOffset>719455</wp:posOffset>
                </wp:positionH>
                <wp:positionV relativeFrom="paragraph">
                  <wp:posOffset>213744</wp:posOffset>
                </wp:positionV>
                <wp:extent cx="18294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6.83024pt;width:144.050pt;height:.60004pt;mso-position-horizontal-relative:page;mso-position-vertical-relative:paragraph;z-index:-15725056;mso-wrap-distance-left:0;mso-wrap-distance-right:0" id="docshape9" filled="true" fillcolor="#000000" stroked="false">
                <v:fill type="solid"/>
                <w10:wrap type="topAndBottom"/>
              </v:rect>
            </w:pict>
          </mc:Fallback>
        </mc:AlternateContent>
      </w:r>
    </w:p>
    <w:p>
      <w:pPr>
        <w:spacing w:before="30"/>
        <w:ind w:left="1072" w:right="0" w:firstLine="0"/>
        <w:jc w:val="left"/>
        <w:rPr>
          <w:sz w:val="20"/>
        </w:rPr>
      </w:pPr>
      <w:r>
        <w:rPr>
          <w:sz w:val="20"/>
          <w:vertAlign w:val="superscript"/>
        </w:rPr>
        <w:t>6</w:t>
      </w:r>
      <w:r>
        <w:rPr>
          <w:spacing w:val="-13"/>
          <w:sz w:val="20"/>
          <w:vertAlign w:val="baseline"/>
        </w:rPr>
        <w:t> </w:t>
      </w:r>
      <w:r>
        <w:rPr>
          <w:sz w:val="20"/>
          <w:vertAlign w:val="baseline"/>
        </w:rPr>
        <w:t>Предметные</w:t>
      </w:r>
      <w:r>
        <w:rPr>
          <w:spacing w:val="-12"/>
          <w:sz w:val="20"/>
          <w:vertAlign w:val="baseline"/>
        </w:rPr>
        <w:t> </w:t>
      </w:r>
      <w:r>
        <w:rPr>
          <w:sz w:val="20"/>
          <w:vertAlign w:val="baseline"/>
        </w:rPr>
        <w:t>результаты</w:t>
      </w:r>
      <w:r>
        <w:rPr>
          <w:spacing w:val="-13"/>
          <w:sz w:val="20"/>
          <w:vertAlign w:val="baseline"/>
        </w:rPr>
        <w:t> </w:t>
      </w:r>
      <w:r>
        <w:rPr>
          <w:sz w:val="20"/>
          <w:vertAlign w:val="baseline"/>
        </w:rPr>
        <w:t>определены</w:t>
      </w:r>
      <w:r>
        <w:rPr>
          <w:spacing w:val="-12"/>
          <w:sz w:val="20"/>
          <w:vertAlign w:val="baseline"/>
        </w:rPr>
        <w:t> </w:t>
      </w:r>
      <w:r>
        <w:rPr>
          <w:sz w:val="20"/>
          <w:vertAlign w:val="baseline"/>
        </w:rPr>
        <w:t>к</w:t>
      </w:r>
      <w:r>
        <w:rPr>
          <w:spacing w:val="-13"/>
          <w:sz w:val="20"/>
          <w:vertAlign w:val="baseline"/>
        </w:rPr>
        <w:t> </w:t>
      </w:r>
      <w:r>
        <w:rPr>
          <w:sz w:val="20"/>
          <w:vertAlign w:val="baseline"/>
        </w:rPr>
        <w:t>периоду</w:t>
      </w:r>
      <w:r>
        <w:rPr>
          <w:spacing w:val="-12"/>
          <w:sz w:val="20"/>
          <w:vertAlign w:val="baseline"/>
        </w:rPr>
        <w:t> </w:t>
      </w:r>
      <w:r>
        <w:rPr>
          <w:sz w:val="20"/>
          <w:vertAlign w:val="baseline"/>
        </w:rPr>
        <w:t>завершения</w:t>
      </w:r>
      <w:r>
        <w:rPr>
          <w:spacing w:val="-13"/>
          <w:sz w:val="20"/>
          <w:vertAlign w:val="baseline"/>
        </w:rPr>
        <w:t> </w:t>
      </w:r>
      <w:r>
        <w:rPr>
          <w:sz w:val="20"/>
          <w:vertAlign w:val="baseline"/>
        </w:rPr>
        <w:t>обучения</w:t>
      </w:r>
      <w:r>
        <w:rPr>
          <w:spacing w:val="-12"/>
          <w:sz w:val="20"/>
          <w:vertAlign w:val="baseline"/>
        </w:rPr>
        <w:t> </w:t>
      </w:r>
      <w:r>
        <w:rPr>
          <w:sz w:val="20"/>
          <w:vertAlign w:val="baseline"/>
        </w:rPr>
        <w:t>на</w:t>
      </w:r>
      <w:r>
        <w:rPr>
          <w:spacing w:val="-10"/>
          <w:sz w:val="20"/>
          <w:vertAlign w:val="baseline"/>
        </w:rPr>
        <w:t> </w:t>
      </w:r>
      <w:r>
        <w:rPr>
          <w:sz w:val="20"/>
          <w:vertAlign w:val="baseline"/>
        </w:rPr>
        <w:t>уровне</w:t>
      </w:r>
      <w:r>
        <w:rPr>
          <w:spacing w:val="-10"/>
          <w:sz w:val="20"/>
          <w:vertAlign w:val="baseline"/>
        </w:rPr>
        <w:t> </w:t>
      </w:r>
      <w:r>
        <w:rPr>
          <w:spacing w:val="-4"/>
          <w:sz w:val="20"/>
          <w:vertAlign w:val="baseline"/>
        </w:rPr>
        <w:t>ООО.</w:t>
      </w:r>
    </w:p>
    <w:p>
      <w:pPr>
        <w:spacing w:before="2"/>
        <w:ind w:left="1072" w:right="909" w:firstLine="0"/>
        <w:jc w:val="left"/>
        <w:rPr>
          <w:sz w:val="20"/>
        </w:rPr>
      </w:pPr>
      <w:r>
        <w:rPr>
          <w:sz w:val="20"/>
          <w:vertAlign w:val="superscript"/>
        </w:rPr>
        <w:t>7</w:t>
      </w:r>
      <w:r>
        <w:rPr>
          <w:spacing w:val="-3"/>
          <w:sz w:val="20"/>
          <w:vertAlign w:val="baseline"/>
        </w:rPr>
        <w:t> </w:t>
      </w:r>
      <w:r>
        <w:rPr>
          <w:sz w:val="20"/>
          <w:vertAlign w:val="baseline"/>
        </w:rPr>
        <w:t>Предметные</w:t>
      </w:r>
      <w:r>
        <w:rPr>
          <w:spacing w:val="-3"/>
          <w:sz w:val="20"/>
          <w:vertAlign w:val="baseline"/>
        </w:rPr>
        <w:t> </w:t>
      </w:r>
      <w:r>
        <w:rPr>
          <w:sz w:val="20"/>
          <w:vertAlign w:val="baseline"/>
        </w:rPr>
        <w:t>результаты определены по</w:t>
      </w:r>
      <w:r>
        <w:rPr>
          <w:spacing w:val="-2"/>
          <w:sz w:val="20"/>
          <w:vertAlign w:val="baseline"/>
        </w:rPr>
        <w:t> </w:t>
      </w:r>
      <w:r>
        <w:rPr>
          <w:sz w:val="20"/>
          <w:vertAlign w:val="baseline"/>
        </w:rPr>
        <w:t>годам</w:t>
      </w:r>
      <w:r>
        <w:rPr>
          <w:spacing w:val="-3"/>
          <w:sz w:val="20"/>
          <w:vertAlign w:val="baseline"/>
        </w:rPr>
        <w:t> </w:t>
      </w:r>
      <w:r>
        <w:rPr>
          <w:sz w:val="20"/>
          <w:vertAlign w:val="baseline"/>
        </w:rPr>
        <w:t>обучения на уровне</w:t>
      </w:r>
      <w:r>
        <w:rPr>
          <w:spacing w:val="-3"/>
          <w:sz w:val="20"/>
          <w:vertAlign w:val="baseline"/>
        </w:rPr>
        <w:t> </w:t>
      </w:r>
      <w:r>
        <w:rPr>
          <w:sz w:val="20"/>
          <w:vertAlign w:val="baseline"/>
        </w:rPr>
        <w:t>ООО</w:t>
      </w:r>
      <w:r>
        <w:rPr>
          <w:spacing w:val="-2"/>
          <w:sz w:val="20"/>
          <w:vertAlign w:val="baseline"/>
        </w:rPr>
        <w:t> </w:t>
      </w:r>
      <w:r>
        <w:rPr>
          <w:sz w:val="20"/>
          <w:vertAlign w:val="baseline"/>
        </w:rPr>
        <w:t>–</w:t>
      </w:r>
      <w:r>
        <w:rPr>
          <w:spacing w:val="-2"/>
          <w:sz w:val="20"/>
          <w:vertAlign w:val="baseline"/>
        </w:rPr>
        <w:t> </w:t>
      </w:r>
      <w:r>
        <w:rPr>
          <w:sz w:val="20"/>
          <w:vertAlign w:val="baseline"/>
        </w:rPr>
        <w:t>в</w:t>
      </w:r>
      <w:r>
        <w:rPr>
          <w:spacing w:val="-4"/>
          <w:sz w:val="20"/>
          <w:vertAlign w:val="baseline"/>
        </w:rPr>
        <w:t> </w:t>
      </w:r>
      <w:r>
        <w:rPr>
          <w:sz w:val="20"/>
          <w:vertAlign w:val="baseline"/>
        </w:rPr>
        <w:t>соответствии</w:t>
      </w:r>
      <w:r>
        <w:rPr>
          <w:spacing w:val="-4"/>
          <w:sz w:val="20"/>
          <w:vertAlign w:val="baseline"/>
        </w:rPr>
        <w:t> </w:t>
      </w:r>
      <w:r>
        <w:rPr>
          <w:sz w:val="20"/>
          <w:vertAlign w:val="baseline"/>
        </w:rPr>
        <w:t>с</w:t>
      </w:r>
      <w:r>
        <w:rPr>
          <w:spacing w:val="-3"/>
          <w:sz w:val="20"/>
          <w:vertAlign w:val="baseline"/>
        </w:rPr>
        <w:t> </w:t>
      </w:r>
      <w:r>
        <w:rPr>
          <w:sz w:val="20"/>
          <w:vertAlign w:val="baseline"/>
        </w:rPr>
        <w:t>особыми образовательными потребностями обучающихся с нарушениями слуха.</w:t>
      </w:r>
    </w:p>
    <w:p>
      <w:pPr>
        <w:spacing w:after="0"/>
        <w:jc w:val="left"/>
        <w:rPr>
          <w:sz w:val="20"/>
        </w:rPr>
        <w:sectPr>
          <w:pgSz w:w="11930" w:h="16860"/>
          <w:pgMar w:header="0" w:footer="986" w:top="1020" w:bottom="1180" w:left="60" w:right="200"/>
        </w:sectPr>
      </w:pPr>
    </w:p>
    <w:p>
      <w:pPr>
        <w:spacing w:before="78" w:after="25"/>
        <w:ind w:left="131" w:right="0" w:firstLine="0"/>
        <w:jc w:val="center"/>
        <w:rPr>
          <w:i/>
          <w:sz w:val="24"/>
        </w:rPr>
      </w:pPr>
      <w:r>
        <w:rPr>
          <w:i/>
          <w:color w:val="0D0D0D"/>
          <w:sz w:val="24"/>
        </w:rPr>
        <w:t>Требования</w:t>
      </w:r>
      <w:r>
        <w:rPr>
          <w:i/>
          <w:color w:val="0D0D0D"/>
          <w:spacing w:val="-10"/>
          <w:sz w:val="24"/>
        </w:rPr>
        <w:t> </w:t>
      </w:r>
      <w:r>
        <w:rPr>
          <w:i/>
          <w:color w:val="0D0D0D"/>
          <w:sz w:val="24"/>
        </w:rPr>
        <w:t>к</w:t>
      </w:r>
      <w:r>
        <w:rPr>
          <w:i/>
          <w:color w:val="0D0D0D"/>
          <w:spacing w:val="-4"/>
          <w:sz w:val="24"/>
        </w:rPr>
        <w:t> </w:t>
      </w:r>
      <w:r>
        <w:rPr>
          <w:i/>
          <w:color w:val="0D0D0D"/>
          <w:sz w:val="24"/>
        </w:rPr>
        <w:t>объёму</w:t>
      </w:r>
      <w:r>
        <w:rPr>
          <w:i/>
          <w:color w:val="0D0D0D"/>
          <w:spacing w:val="-7"/>
          <w:sz w:val="24"/>
        </w:rPr>
        <w:t> </w:t>
      </w:r>
      <w:r>
        <w:rPr>
          <w:i/>
          <w:color w:val="0D0D0D"/>
          <w:sz w:val="24"/>
        </w:rPr>
        <w:t>речевой</w:t>
      </w:r>
      <w:r>
        <w:rPr>
          <w:i/>
          <w:color w:val="0D0D0D"/>
          <w:spacing w:val="-4"/>
          <w:sz w:val="24"/>
        </w:rPr>
        <w:t> </w:t>
      </w:r>
      <w:r>
        <w:rPr>
          <w:i/>
          <w:color w:val="0D0D0D"/>
          <w:sz w:val="24"/>
        </w:rPr>
        <w:t>продукции</w:t>
      </w:r>
      <w:r>
        <w:rPr>
          <w:i/>
          <w:color w:val="0D0D0D"/>
          <w:spacing w:val="-5"/>
          <w:sz w:val="24"/>
        </w:rPr>
        <w:t> </w:t>
      </w:r>
      <w:r>
        <w:rPr>
          <w:i/>
          <w:color w:val="0D0D0D"/>
          <w:sz w:val="24"/>
        </w:rPr>
        <w:t>по</w:t>
      </w:r>
      <w:r>
        <w:rPr>
          <w:i/>
          <w:color w:val="0D0D0D"/>
          <w:spacing w:val="-7"/>
          <w:sz w:val="24"/>
        </w:rPr>
        <w:t> </w:t>
      </w:r>
      <w:r>
        <w:rPr>
          <w:i/>
          <w:color w:val="0D0D0D"/>
          <w:sz w:val="24"/>
        </w:rPr>
        <w:t>классам/годам</w:t>
      </w:r>
      <w:r>
        <w:rPr>
          <w:i/>
          <w:color w:val="0D0D0D"/>
          <w:spacing w:val="-2"/>
          <w:sz w:val="24"/>
        </w:rPr>
        <w:t> обучения</w:t>
      </w:r>
    </w:p>
    <w:tbl>
      <w:tblPr>
        <w:tblW w:w="0" w:type="auto"/>
        <w:jc w:val="left"/>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9"/>
        <w:gridCol w:w="1138"/>
        <w:gridCol w:w="1275"/>
        <w:gridCol w:w="1277"/>
        <w:gridCol w:w="1278"/>
        <w:gridCol w:w="1136"/>
        <w:gridCol w:w="1307"/>
      </w:tblGrid>
      <w:tr>
        <w:trPr>
          <w:trHeight w:val="301" w:hRule="atLeast"/>
        </w:trPr>
        <w:tc>
          <w:tcPr>
            <w:tcW w:w="2519" w:type="dxa"/>
            <w:vMerge w:val="restart"/>
          </w:tcPr>
          <w:p>
            <w:pPr>
              <w:pStyle w:val="TableParagraph"/>
              <w:ind w:left="660" w:right="86" w:hanging="372"/>
              <w:rPr>
                <w:b/>
                <w:sz w:val="24"/>
              </w:rPr>
            </w:pPr>
            <w:r>
              <w:rPr>
                <w:b/>
                <w:color w:val="0D0D0D"/>
                <w:spacing w:val="-2"/>
                <w:sz w:val="24"/>
              </w:rPr>
              <w:t>Рассматриваемые параметры</w:t>
            </w:r>
          </w:p>
        </w:tc>
        <w:tc>
          <w:tcPr>
            <w:tcW w:w="7411" w:type="dxa"/>
            <w:gridSpan w:val="6"/>
          </w:tcPr>
          <w:p>
            <w:pPr>
              <w:pStyle w:val="TableParagraph"/>
              <w:spacing w:line="268" w:lineRule="exact"/>
              <w:ind w:left="22"/>
              <w:jc w:val="center"/>
              <w:rPr>
                <w:b/>
                <w:sz w:val="24"/>
              </w:rPr>
            </w:pPr>
            <w:r>
              <w:rPr>
                <w:b/>
                <w:color w:val="0D0D0D"/>
                <w:sz w:val="24"/>
              </w:rPr>
              <w:t>Классы/годы</w:t>
            </w:r>
            <w:r>
              <w:rPr>
                <w:b/>
                <w:color w:val="0D0D0D"/>
                <w:spacing w:val="-10"/>
                <w:sz w:val="24"/>
              </w:rPr>
              <w:t> </w:t>
            </w:r>
            <w:r>
              <w:rPr>
                <w:b/>
                <w:color w:val="0D0D0D"/>
                <w:sz w:val="24"/>
              </w:rPr>
              <w:t>обучения</w:t>
            </w:r>
            <w:r>
              <w:rPr>
                <w:b/>
                <w:color w:val="0D0D0D"/>
                <w:spacing w:val="-2"/>
                <w:sz w:val="24"/>
              </w:rPr>
              <w:t> </w:t>
            </w:r>
            <w:r>
              <w:rPr>
                <w:b/>
                <w:color w:val="0D0D0D"/>
                <w:sz w:val="24"/>
              </w:rPr>
              <w:t>на</w:t>
            </w:r>
            <w:r>
              <w:rPr>
                <w:b/>
                <w:color w:val="0D0D0D"/>
                <w:spacing w:val="-2"/>
                <w:sz w:val="24"/>
              </w:rPr>
              <w:t> </w:t>
            </w:r>
            <w:r>
              <w:rPr>
                <w:b/>
                <w:color w:val="0D0D0D"/>
                <w:sz w:val="24"/>
              </w:rPr>
              <w:t>уровне</w:t>
            </w:r>
            <w:r>
              <w:rPr>
                <w:b/>
                <w:color w:val="0D0D0D"/>
                <w:spacing w:val="-8"/>
                <w:sz w:val="24"/>
              </w:rPr>
              <w:t> </w:t>
            </w:r>
            <w:r>
              <w:rPr>
                <w:b/>
                <w:color w:val="0D0D0D"/>
                <w:spacing w:val="-5"/>
                <w:sz w:val="24"/>
              </w:rPr>
              <w:t>ООО</w:t>
            </w:r>
          </w:p>
        </w:tc>
      </w:tr>
      <w:tr>
        <w:trPr>
          <w:trHeight w:val="345" w:hRule="atLeast"/>
        </w:trPr>
        <w:tc>
          <w:tcPr>
            <w:tcW w:w="2519" w:type="dxa"/>
            <w:vMerge/>
            <w:tcBorders>
              <w:top w:val="nil"/>
            </w:tcBorders>
          </w:tcPr>
          <w:p>
            <w:pPr>
              <w:rPr>
                <w:sz w:val="2"/>
                <w:szCs w:val="2"/>
              </w:rPr>
            </w:pPr>
          </w:p>
        </w:tc>
        <w:tc>
          <w:tcPr>
            <w:tcW w:w="1138" w:type="dxa"/>
          </w:tcPr>
          <w:p>
            <w:pPr>
              <w:pStyle w:val="TableParagraph"/>
              <w:spacing w:line="268" w:lineRule="exact"/>
              <w:ind w:left="347"/>
              <w:rPr>
                <w:b/>
                <w:sz w:val="24"/>
              </w:rPr>
            </w:pPr>
            <w:r>
              <w:rPr>
                <w:b/>
                <w:color w:val="0D0D0D"/>
                <w:sz w:val="24"/>
              </w:rPr>
              <w:t>5 </w:t>
            </w:r>
            <w:r>
              <w:rPr>
                <w:b/>
                <w:color w:val="0D0D0D"/>
                <w:spacing w:val="-5"/>
                <w:sz w:val="24"/>
              </w:rPr>
              <w:t>(1)</w:t>
            </w:r>
          </w:p>
        </w:tc>
        <w:tc>
          <w:tcPr>
            <w:tcW w:w="1275" w:type="dxa"/>
          </w:tcPr>
          <w:p>
            <w:pPr>
              <w:pStyle w:val="TableParagraph"/>
              <w:spacing w:line="268" w:lineRule="exact"/>
              <w:ind w:left="414"/>
              <w:rPr>
                <w:b/>
                <w:sz w:val="24"/>
              </w:rPr>
            </w:pPr>
            <w:r>
              <w:rPr>
                <w:b/>
                <w:color w:val="0D0D0D"/>
                <w:sz w:val="24"/>
              </w:rPr>
              <w:t>6 </w:t>
            </w:r>
            <w:r>
              <w:rPr>
                <w:b/>
                <w:color w:val="0D0D0D"/>
                <w:spacing w:val="-5"/>
                <w:sz w:val="24"/>
              </w:rPr>
              <w:t>(2)</w:t>
            </w:r>
          </w:p>
        </w:tc>
        <w:tc>
          <w:tcPr>
            <w:tcW w:w="1277" w:type="dxa"/>
          </w:tcPr>
          <w:p>
            <w:pPr>
              <w:pStyle w:val="TableParagraph"/>
              <w:spacing w:line="268" w:lineRule="exact"/>
              <w:ind w:left="416"/>
              <w:rPr>
                <w:b/>
                <w:sz w:val="24"/>
              </w:rPr>
            </w:pPr>
            <w:r>
              <w:rPr>
                <w:b/>
                <w:color w:val="0D0D0D"/>
                <w:sz w:val="24"/>
              </w:rPr>
              <w:t>7 </w:t>
            </w:r>
            <w:r>
              <w:rPr>
                <w:b/>
                <w:color w:val="0D0D0D"/>
                <w:spacing w:val="-5"/>
                <w:sz w:val="24"/>
              </w:rPr>
              <w:t>(3)</w:t>
            </w:r>
          </w:p>
        </w:tc>
        <w:tc>
          <w:tcPr>
            <w:tcW w:w="1278" w:type="dxa"/>
          </w:tcPr>
          <w:p>
            <w:pPr>
              <w:pStyle w:val="TableParagraph"/>
              <w:spacing w:line="268" w:lineRule="exact"/>
              <w:ind w:left="416"/>
              <w:rPr>
                <w:b/>
                <w:sz w:val="24"/>
              </w:rPr>
            </w:pPr>
            <w:r>
              <w:rPr>
                <w:b/>
                <w:color w:val="0D0D0D"/>
                <w:sz w:val="24"/>
              </w:rPr>
              <w:t>8 </w:t>
            </w:r>
            <w:r>
              <w:rPr>
                <w:b/>
                <w:color w:val="0D0D0D"/>
                <w:spacing w:val="-5"/>
                <w:sz w:val="24"/>
              </w:rPr>
              <w:t>(4)</w:t>
            </w:r>
          </w:p>
        </w:tc>
        <w:tc>
          <w:tcPr>
            <w:tcW w:w="1136" w:type="dxa"/>
          </w:tcPr>
          <w:p>
            <w:pPr>
              <w:pStyle w:val="TableParagraph"/>
              <w:spacing w:line="268" w:lineRule="exact"/>
              <w:ind w:left="343"/>
              <w:rPr>
                <w:b/>
                <w:sz w:val="24"/>
              </w:rPr>
            </w:pPr>
            <w:r>
              <w:rPr>
                <w:b/>
                <w:color w:val="0D0D0D"/>
                <w:sz w:val="24"/>
              </w:rPr>
              <w:t>9 </w:t>
            </w:r>
            <w:r>
              <w:rPr>
                <w:b/>
                <w:color w:val="0D0D0D"/>
                <w:spacing w:val="-5"/>
                <w:sz w:val="24"/>
              </w:rPr>
              <w:t>(5)</w:t>
            </w:r>
          </w:p>
        </w:tc>
        <w:tc>
          <w:tcPr>
            <w:tcW w:w="1307" w:type="dxa"/>
          </w:tcPr>
          <w:p>
            <w:pPr>
              <w:pStyle w:val="TableParagraph"/>
              <w:spacing w:line="268" w:lineRule="exact"/>
              <w:ind w:left="369"/>
              <w:rPr>
                <w:b/>
                <w:sz w:val="24"/>
              </w:rPr>
            </w:pPr>
            <w:r>
              <w:rPr>
                <w:b/>
                <w:color w:val="0D0D0D"/>
                <w:sz w:val="24"/>
              </w:rPr>
              <w:t>10 </w:t>
            </w:r>
            <w:r>
              <w:rPr>
                <w:b/>
                <w:color w:val="0D0D0D"/>
                <w:spacing w:val="-5"/>
                <w:sz w:val="24"/>
              </w:rPr>
              <w:t>(6)</w:t>
            </w:r>
          </w:p>
        </w:tc>
      </w:tr>
      <w:tr>
        <w:trPr>
          <w:trHeight w:val="2481" w:hRule="atLeast"/>
        </w:trPr>
        <w:tc>
          <w:tcPr>
            <w:tcW w:w="2519" w:type="dxa"/>
          </w:tcPr>
          <w:p>
            <w:pPr>
              <w:pStyle w:val="TableParagraph"/>
              <w:tabs>
                <w:tab w:pos="1257" w:val="left" w:leader="none"/>
                <w:tab w:pos="1696" w:val="left" w:leader="none"/>
                <w:tab w:pos="2181" w:val="left" w:leader="none"/>
                <w:tab w:pos="2292" w:val="left" w:leader="none"/>
              </w:tabs>
              <w:spacing w:line="237" w:lineRule="auto"/>
              <w:ind w:left="120" w:right="86"/>
              <w:rPr>
                <w:sz w:val="24"/>
              </w:rPr>
            </w:pPr>
            <w:r>
              <w:rPr>
                <w:color w:val="0D0D0D"/>
                <w:spacing w:val="-2"/>
                <w:sz w:val="24"/>
              </w:rPr>
              <w:t>Создавать</w:t>
            </w:r>
            <w:r>
              <w:rPr>
                <w:color w:val="0D0D0D"/>
                <w:sz w:val="24"/>
              </w:rPr>
              <w:tab/>
              <w:tab/>
            </w:r>
            <w:r>
              <w:rPr>
                <w:color w:val="0D0D0D"/>
                <w:spacing w:val="-2"/>
                <w:sz w:val="24"/>
              </w:rPr>
              <w:t>устные монологические высказывания</w:t>
            </w:r>
            <w:r>
              <w:rPr>
                <w:color w:val="0D0D0D"/>
                <w:sz w:val="24"/>
              </w:rPr>
              <w:tab/>
              <w:tab/>
            </w:r>
            <w:r>
              <w:rPr>
                <w:color w:val="0D0D0D"/>
                <w:spacing w:val="-6"/>
                <w:sz w:val="24"/>
              </w:rPr>
              <w:t>на </w:t>
            </w:r>
            <w:r>
              <w:rPr>
                <w:color w:val="0D0D0D"/>
                <w:spacing w:val="-2"/>
                <w:sz w:val="24"/>
              </w:rPr>
              <w:t>основе</w:t>
            </w:r>
            <w:r>
              <w:rPr>
                <w:color w:val="0D0D0D"/>
                <w:sz w:val="24"/>
              </w:rPr>
              <w:tab/>
            </w:r>
            <w:r>
              <w:rPr>
                <w:color w:val="0D0D0D"/>
                <w:spacing w:val="-2"/>
                <w:sz w:val="24"/>
              </w:rPr>
              <w:t>жизненных наблюдений,</w:t>
            </w:r>
            <w:r>
              <w:rPr>
                <w:color w:val="0D0D0D"/>
                <w:sz w:val="24"/>
              </w:rPr>
              <w:tab/>
            </w:r>
            <w:r>
              <w:rPr>
                <w:color w:val="0D0D0D"/>
                <w:spacing w:val="-2"/>
                <w:sz w:val="24"/>
              </w:rPr>
              <w:t>чтения научно-учебной, художественной</w:t>
            </w:r>
            <w:r>
              <w:rPr>
                <w:color w:val="0D0D0D"/>
                <w:sz w:val="24"/>
              </w:rPr>
              <w:tab/>
              <w:tab/>
            </w:r>
            <w:r>
              <w:rPr>
                <w:color w:val="0D0D0D"/>
                <w:spacing w:val="-10"/>
                <w:sz w:val="24"/>
              </w:rPr>
              <w:t>и </w:t>
            </w:r>
            <w:r>
              <w:rPr>
                <w:color w:val="0D0D0D"/>
                <w:spacing w:val="-2"/>
                <w:sz w:val="24"/>
              </w:rPr>
              <w:t>научно-популярной литературы</w:t>
            </w:r>
          </w:p>
        </w:tc>
        <w:tc>
          <w:tcPr>
            <w:tcW w:w="1138" w:type="dxa"/>
          </w:tcPr>
          <w:p>
            <w:pPr>
              <w:pStyle w:val="TableParagraph"/>
              <w:ind w:left="11" w:right="62"/>
              <w:rPr>
                <w:sz w:val="24"/>
              </w:rPr>
            </w:pPr>
            <w:r>
              <w:rPr>
                <w:color w:val="0D0D0D"/>
                <w:sz w:val="24"/>
              </w:rPr>
              <w:t>не</w:t>
            </w:r>
            <w:r>
              <w:rPr>
                <w:color w:val="0D0D0D"/>
                <w:spacing w:val="-15"/>
                <w:sz w:val="24"/>
              </w:rPr>
              <w:t> </w:t>
            </w:r>
            <w:r>
              <w:rPr>
                <w:color w:val="0D0D0D"/>
                <w:sz w:val="24"/>
              </w:rPr>
              <w:t>менее</w:t>
            </w:r>
            <w:r>
              <w:rPr>
                <w:color w:val="0D0D0D"/>
                <w:spacing w:val="-15"/>
                <w:sz w:val="24"/>
              </w:rPr>
              <w:t> </w:t>
            </w:r>
            <w:r>
              <w:rPr>
                <w:color w:val="0D0D0D"/>
                <w:sz w:val="24"/>
              </w:rPr>
              <w:t>4 </w:t>
            </w:r>
            <w:r>
              <w:rPr>
                <w:color w:val="0D0D0D"/>
                <w:spacing w:val="-2"/>
                <w:sz w:val="24"/>
              </w:rPr>
              <w:t>предло- жений</w:t>
            </w:r>
          </w:p>
        </w:tc>
        <w:tc>
          <w:tcPr>
            <w:tcW w:w="1275" w:type="dxa"/>
          </w:tcPr>
          <w:p>
            <w:pPr>
              <w:pStyle w:val="TableParagraph"/>
              <w:ind w:left="114" w:right="97"/>
              <w:rPr>
                <w:sz w:val="24"/>
              </w:rPr>
            </w:pPr>
            <w:r>
              <w:rPr>
                <w:color w:val="0D0D0D"/>
                <w:spacing w:val="-2"/>
                <w:sz w:val="24"/>
              </w:rPr>
              <w:t>не</w:t>
            </w:r>
            <w:r>
              <w:rPr>
                <w:color w:val="0D0D0D"/>
                <w:spacing w:val="-13"/>
                <w:sz w:val="24"/>
              </w:rPr>
              <w:t> </w:t>
            </w:r>
            <w:r>
              <w:rPr>
                <w:color w:val="0D0D0D"/>
                <w:spacing w:val="-2"/>
                <w:sz w:val="24"/>
              </w:rPr>
              <w:t>менее</w:t>
            </w:r>
            <w:r>
              <w:rPr>
                <w:color w:val="0D0D0D"/>
                <w:spacing w:val="-13"/>
                <w:sz w:val="24"/>
              </w:rPr>
              <w:t> </w:t>
            </w:r>
            <w:r>
              <w:rPr>
                <w:color w:val="0D0D0D"/>
                <w:spacing w:val="-2"/>
                <w:sz w:val="24"/>
              </w:rPr>
              <w:t>5 предло- жений</w:t>
            </w:r>
          </w:p>
        </w:tc>
        <w:tc>
          <w:tcPr>
            <w:tcW w:w="1277" w:type="dxa"/>
          </w:tcPr>
          <w:p>
            <w:pPr>
              <w:pStyle w:val="TableParagraph"/>
              <w:ind w:left="116" w:right="120"/>
              <w:rPr>
                <w:sz w:val="24"/>
              </w:rPr>
            </w:pPr>
            <w:r>
              <w:rPr>
                <w:color w:val="0D0D0D"/>
                <w:spacing w:val="-4"/>
                <w:sz w:val="24"/>
              </w:rPr>
              <w:t>не</w:t>
            </w:r>
            <w:r>
              <w:rPr>
                <w:color w:val="0D0D0D"/>
                <w:spacing w:val="-18"/>
                <w:sz w:val="24"/>
              </w:rPr>
              <w:t> </w:t>
            </w:r>
            <w:r>
              <w:rPr>
                <w:color w:val="0D0D0D"/>
                <w:spacing w:val="-4"/>
                <w:sz w:val="24"/>
              </w:rPr>
              <w:t>менее</w:t>
            </w:r>
            <w:r>
              <w:rPr>
                <w:color w:val="0D0D0D"/>
                <w:spacing w:val="-18"/>
                <w:sz w:val="24"/>
              </w:rPr>
              <w:t> </w:t>
            </w:r>
            <w:r>
              <w:rPr>
                <w:color w:val="0D0D0D"/>
                <w:spacing w:val="-4"/>
                <w:sz w:val="24"/>
              </w:rPr>
              <w:t>6 </w:t>
            </w:r>
            <w:r>
              <w:rPr>
                <w:color w:val="0D0D0D"/>
                <w:spacing w:val="-2"/>
                <w:sz w:val="24"/>
              </w:rPr>
              <w:t>предло- жений</w:t>
            </w:r>
          </w:p>
        </w:tc>
        <w:tc>
          <w:tcPr>
            <w:tcW w:w="1278" w:type="dxa"/>
          </w:tcPr>
          <w:p>
            <w:pPr>
              <w:pStyle w:val="TableParagraph"/>
              <w:ind w:left="116" w:right="99"/>
              <w:rPr>
                <w:sz w:val="24"/>
              </w:rPr>
            </w:pPr>
            <w:r>
              <w:rPr>
                <w:color w:val="0D0D0D"/>
                <w:spacing w:val="-2"/>
                <w:sz w:val="24"/>
              </w:rPr>
              <w:t>не</w:t>
            </w:r>
            <w:r>
              <w:rPr>
                <w:color w:val="0D0D0D"/>
                <w:spacing w:val="-13"/>
                <w:sz w:val="24"/>
              </w:rPr>
              <w:t> </w:t>
            </w:r>
            <w:r>
              <w:rPr>
                <w:color w:val="0D0D0D"/>
                <w:spacing w:val="-2"/>
                <w:sz w:val="24"/>
              </w:rPr>
              <w:t>менее</w:t>
            </w:r>
            <w:r>
              <w:rPr>
                <w:color w:val="0D0D0D"/>
                <w:spacing w:val="-13"/>
                <w:sz w:val="24"/>
              </w:rPr>
              <w:t> </w:t>
            </w:r>
            <w:r>
              <w:rPr>
                <w:color w:val="0D0D0D"/>
                <w:spacing w:val="-2"/>
                <w:sz w:val="24"/>
              </w:rPr>
              <w:t>7 предло- жений</w:t>
            </w:r>
          </w:p>
        </w:tc>
        <w:tc>
          <w:tcPr>
            <w:tcW w:w="1136" w:type="dxa"/>
          </w:tcPr>
          <w:p>
            <w:pPr>
              <w:pStyle w:val="TableParagraph"/>
              <w:ind w:left="115" w:right="111"/>
              <w:rPr>
                <w:sz w:val="24"/>
              </w:rPr>
            </w:pPr>
            <w:r>
              <w:rPr>
                <w:color w:val="0D0D0D"/>
                <w:sz w:val="24"/>
              </w:rPr>
              <w:t>не</w:t>
            </w:r>
            <w:r>
              <w:rPr>
                <w:color w:val="0D0D0D"/>
                <w:spacing w:val="-15"/>
                <w:sz w:val="24"/>
              </w:rPr>
              <w:t> </w:t>
            </w:r>
            <w:r>
              <w:rPr>
                <w:color w:val="0D0D0D"/>
                <w:sz w:val="24"/>
              </w:rPr>
              <w:t>менее </w:t>
            </w:r>
            <w:r>
              <w:rPr>
                <w:color w:val="0D0D0D"/>
                <w:spacing w:val="-10"/>
                <w:sz w:val="24"/>
              </w:rPr>
              <w:t>8</w:t>
            </w:r>
          </w:p>
          <w:p>
            <w:pPr>
              <w:pStyle w:val="TableParagraph"/>
              <w:ind w:left="115" w:right="208"/>
              <w:rPr>
                <w:sz w:val="24"/>
              </w:rPr>
            </w:pPr>
            <w:r>
              <w:rPr>
                <w:color w:val="0D0D0D"/>
                <w:spacing w:val="-2"/>
                <w:sz w:val="24"/>
              </w:rPr>
              <w:t>предло- жений</w:t>
            </w:r>
          </w:p>
        </w:tc>
        <w:tc>
          <w:tcPr>
            <w:tcW w:w="1307" w:type="dxa"/>
          </w:tcPr>
          <w:p>
            <w:pPr>
              <w:pStyle w:val="TableParagraph"/>
              <w:tabs>
                <w:tab w:pos="602" w:val="left" w:leader="none"/>
              </w:tabs>
              <w:ind w:left="114" w:right="101"/>
              <w:rPr>
                <w:sz w:val="24"/>
              </w:rPr>
            </w:pPr>
            <w:r>
              <w:rPr>
                <w:color w:val="0D0D0D"/>
                <w:spacing w:val="-6"/>
                <w:sz w:val="24"/>
              </w:rPr>
              <w:t>не</w:t>
            </w:r>
            <w:r>
              <w:rPr>
                <w:color w:val="0D0D0D"/>
                <w:sz w:val="24"/>
              </w:rPr>
              <w:tab/>
            </w:r>
            <w:r>
              <w:rPr>
                <w:color w:val="0D0D0D"/>
                <w:spacing w:val="-4"/>
                <w:sz w:val="24"/>
              </w:rPr>
              <w:t>менее </w:t>
            </w:r>
            <w:r>
              <w:rPr>
                <w:color w:val="0D0D0D"/>
                <w:sz w:val="24"/>
              </w:rPr>
              <w:t>70 слов</w:t>
            </w:r>
          </w:p>
        </w:tc>
      </w:tr>
      <w:tr>
        <w:trPr>
          <w:trHeight w:val="1934" w:hRule="atLeast"/>
        </w:trPr>
        <w:tc>
          <w:tcPr>
            <w:tcW w:w="2519" w:type="dxa"/>
          </w:tcPr>
          <w:p>
            <w:pPr>
              <w:pStyle w:val="TableParagraph"/>
              <w:tabs>
                <w:tab w:pos="691" w:val="left" w:leader="none"/>
                <w:tab w:pos="1080" w:val="left" w:leader="none"/>
                <w:tab w:pos="1708" w:val="left" w:leader="none"/>
                <w:tab w:pos="1778" w:val="left" w:leader="none"/>
                <w:tab w:pos="2321" w:val="left" w:leader="none"/>
              </w:tabs>
              <w:spacing w:line="237" w:lineRule="auto"/>
              <w:ind w:left="120" w:right="72"/>
              <w:rPr>
                <w:sz w:val="24"/>
              </w:rPr>
            </w:pPr>
            <w:r>
              <w:rPr>
                <w:color w:val="0D0D0D"/>
                <w:sz w:val="24"/>
              </w:rPr>
              <w:t>Участвовать</w:t>
            </w:r>
            <w:r>
              <w:rPr>
                <w:color w:val="0D0D0D"/>
                <w:spacing w:val="-15"/>
                <w:sz w:val="24"/>
              </w:rPr>
              <w:t> </w:t>
            </w:r>
            <w:r>
              <w:rPr>
                <w:color w:val="0D0D0D"/>
                <w:sz w:val="24"/>
              </w:rPr>
              <w:t>в</w:t>
            </w:r>
            <w:r>
              <w:rPr>
                <w:color w:val="0D0D0D"/>
                <w:spacing w:val="-15"/>
                <w:sz w:val="24"/>
              </w:rPr>
              <w:t> </w:t>
            </w:r>
            <w:r>
              <w:rPr>
                <w:color w:val="0D0D0D"/>
                <w:sz w:val="24"/>
              </w:rPr>
              <w:t>диалоге </w:t>
            </w:r>
            <w:r>
              <w:rPr>
                <w:color w:val="0D0D0D"/>
                <w:spacing w:val="-6"/>
                <w:sz w:val="24"/>
              </w:rPr>
              <w:t>на</w:t>
            </w:r>
            <w:r>
              <w:rPr>
                <w:color w:val="0D0D0D"/>
                <w:sz w:val="24"/>
              </w:rPr>
              <w:tab/>
            </w:r>
            <w:r>
              <w:rPr>
                <w:color w:val="0D0D0D"/>
                <w:spacing w:val="-2"/>
                <w:sz w:val="24"/>
              </w:rPr>
              <w:t>лингвистические </w:t>
            </w:r>
            <w:r>
              <w:rPr>
                <w:color w:val="0D0D0D"/>
                <w:spacing w:val="-4"/>
                <w:sz w:val="24"/>
              </w:rPr>
              <w:t>темы</w:t>
            </w:r>
            <w:r>
              <w:rPr>
                <w:color w:val="0D0D0D"/>
                <w:sz w:val="24"/>
              </w:rPr>
              <w:tab/>
              <w:tab/>
            </w:r>
            <w:r>
              <w:rPr>
                <w:color w:val="0D0D0D"/>
                <w:spacing w:val="-6"/>
                <w:sz w:val="24"/>
              </w:rPr>
              <w:t>(в</w:t>
            </w:r>
            <w:r>
              <w:rPr>
                <w:color w:val="0D0D0D"/>
                <w:sz w:val="24"/>
              </w:rPr>
              <w:tab/>
            </w:r>
            <w:r>
              <w:rPr>
                <w:color w:val="0D0D0D"/>
                <w:spacing w:val="-2"/>
                <w:sz w:val="24"/>
              </w:rPr>
              <w:t>рамках изученного)</w:t>
            </w:r>
            <w:r>
              <w:rPr>
                <w:color w:val="0D0D0D"/>
                <w:sz w:val="24"/>
              </w:rPr>
              <w:tab/>
              <w:tab/>
            </w:r>
            <w:r>
              <w:rPr>
                <w:color w:val="0D0D0D"/>
                <w:spacing w:val="-10"/>
                <w:sz w:val="24"/>
              </w:rPr>
              <w:t>и</w:t>
            </w:r>
            <w:r>
              <w:rPr>
                <w:color w:val="0D0D0D"/>
                <w:sz w:val="24"/>
              </w:rPr>
              <w:tab/>
            </w:r>
            <w:r>
              <w:rPr>
                <w:color w:val="0D0D0D"/>
                <w:spacing w:val="-10"/>
                <w:sz w:val="24"/>
              </w:rPr>
              <w:t>в </w:t>
            </w:r>
            <w:r>
              <w:rPr>
                <w:color w:val="0D0D0D"/>
                <w:sz w:val="24"/>
              </w:rPr>
              <w:t>диалоге/полилоге на основе жизненных </w:t>
            </w:r>
            <w:r>
              <w:rPr>
                <w:color w:val="0D0D0D"/>
                <w:spacing w:val="-2"/>
                <w:sz w:val="24"/>
              </w:rPr>
              <w:t>наблюдений</w:t>
            </w:r>
          </w:p>
        </w:tc>
        <w:tc>
          <w:tcPr>
            <w:tcW w:w="1138" w:type="dxa"/>
          </w:tcPr>
          <w:p>
            <w:pPr>
              <w:pStyle w:val="TableParagraph"/>
              <w:ind w:left="119" w:right="109"/>
              <w:rPr>
                <w:sz w:val="24"/>
              </w:rPr>
            </w:pPr>
            <w:r>
              <w:rPr>
                <w:color w:val="0D0D0D"/>
                <w:sz w:val="24"/>
              </w:rPr>
              <w:t>не</w:t>
            </w:r>
            <w:r>
              <w:rPr>
                <w:color w:val="0D0D0D"/>
                <w:spacing w:val="-15"/>
                <w:sz w:val="24"/>
              </w:rPr>
              <w:t> </w:t>
            </w:r>
            <w:r>
              <w:rPr>
                <w:color w:val="0D0D0D"/>
                <w:sz w:val="24"/>
              </w:rPr>
              <w:t>менее 2</w:t>
            </w:r>
            <w:r>
              <w:rPr>
                <w:color w:val="0D0D0D"/>
                <w:spacing w:val="-12"/>
                <w:sz w:val="24"/>
              </w:rPr>
              <w:t> </w:t>
            </w:r>
            <w:r>
              <w:rPr>
                <w:color w:val="0D0D0D"/>
                <w:spacing w:val="-2"/>
                <w:sz w:val="24"/>
              </w:rPr>
              <w:t>реплик</w:t>
            </w:r>
          </w:p>
        </w:tc>
        <w:tc>
          <w:tcPr>
            <w:tcW w:w="1275" w:type="dxa"/>
          </w:tcPr>
          <w:p>
            <w:pPr>
              <w:pStyle w:val="TableParagraph"/>
              <w:ind w:left="114"/>
              <w:rPr>
                <w:sz w:val="24"/>
              </w:rPr>
            </w:pPr>
            <w:r>
              <w:rPr>
                <w:color w:val="0D0D0D"/>
                <w:spacing w:val="-2"/>
                <w:sz w:val="24"/>
              </w:rPr>
              <w:t>не</w:t>
            </w:r>
            <w:r>
              <w:rPr>
                <w:color w:val="0D0D0D"/>
                <w:spacing w:val="-13"/>
                <w:sz w:val="24"/>
              </w:rPr>
              <w:t> </w:t>
            </w:r>
            <w:r>
              <w:rPr>
                <w:color w:val="0D0D0D"/>
                <w:spacing w:val="-2"/>
                <w:sz w:val="24"/>
              </w:rPr>
              <w:t>менее</w:t>
            </w:r>
            <w:r>
              <w:rPr>
                <w:color w:val="0D0D0D"/>
                <w:spacing w:val="-13"/>
                <w:sz w:val="24"/>
              </w:rPr>
              <w:t> </w:t>
            </w:r>
            <w:r>
              <w:rPr>
                <w:color w:val="0D0D0D"/>
                <w:spacing w:val="-2"/>
                <w:sz w:val="24"/>
              </w:rPr>
              <w:t>3 реплик</w:t>
            </w:r>
          </w:p>
        </w:tc>
        <w:tc>
          <w:tcPr>
            <w:tcW w:w="1277" w:type="dxa"/>
          </w:tcPr>
          <w:p>
            <w:pPr>
              <w:pStyle w:val="TableParagraph"/>
              <w:ind w:left="116" w:right="120"/>
              <w:rPr>
                <w:sz w:val="24"/>
              </w:rPr>
            </w:pPr>
            <w:r>
              <w:rPr>
                <w:color w:val="0D0D0D"/>
                <w:spacing w:val="-4"/>
                <w:sz w:val="24"/>
              </w:rPr>
              <w:t>не</w:t>
            </w:r>
            <w:r>
              <w:rPr>
                <w:color w:val="0D0D0D"/>
                <w:spacing w:val="-18"/>
                <w:sz w:val="24"/>
              </w:rPr>
              <w:t> </w:t>
            </w:r>
            <w:r>
              <w:rPr>
                <w:color w:val="0D0D0D"/>
                <w:spacing w:val="-4"/>
                <w:sz w:val="24"/>
              </w:rPr>
              <w:t>менее</w:t>
            </w:r>
            <w:r>
              <w:rPr>
                <w:color w:val="0D0D0D"/>
                <w:spacing w:val="-18"/>
                <w:sz w:val="24"/>
              </w:rPr>
              <w:t> </w:t>
            </w:r>
            <w:r>
              <w:rPr>
                <w:color w:val="0D0D0D"/>
                <w:spacing w:val="-4"/>
                <w:sz w:val="24"/>
              </w:rPr>
              <w:t>4 </w:t>
            </w:r>
            <w:r>
              <w:rPr>
                <w:color w:val="0D0D0D"/>
                <w:spacing w:val="-2"/>
                <w:sz w:val="24"/>
              </w:rPr>
              <w:t>реплик</w:t>
            </w:r>
          </w:p>
        </w:tc>
        <w:tc>
          <w:tcPr>
            <w:tcW w:w="1278" w:type="dxa"/>
          </w:tcPr>
          <w:p>
            <w:pPr>
              <w:pStyle w:val="TableParagraph"/>
              <w:ind w:left="116" w:right="99"/>
              <w:rPr>
                <w:sz w:val="24"/>
              </w:rPr>
            </w:pPr>
            <w:r>
              <w:rPr>
                <w:color w:val="0D0D0D"/>
                <w:spacing w:val="-2"/>
                <w:sz w:val="24"/>
              </w:rPr>
              <w:t>не</w:t>
            </w:r>
            <w:r>
              <w:rPr>
                <w:color w:val="0D0D0D"/>
                <w:spacing w:val="-13"/>
                <w:sz w:val="24"/>
              </w:rPr>
              <w:t> </w:t>
            </w:r>
            <w:r>
              <w:rPr>
                <w:color w:val="0D0D0D"/>
                <w:spacing w:val="-2"/>
                <w:sz w:val="24"/>
              </w:rPr>
              <w:t>менее</w:t>
            </w:r>
            <w:r>
              <w:rPr>
                <w:color w:val="0D0D0D"/>
                <w:spacing w:val="-13"/>
                <w:sz w:val="24"/>
              </w:rPr>
              <w:t> </w:t>
            </w:r>
            <w:r>
              <w:rPr>
                <w:color w:val="0D0D0D"/>
                <w:spacing w:val="-2"/>
                <w:sz w:val="24"/>
              </w:rPr>
              <w:t>5 реплик</w:t>
            </w:r>
          </w:p>
        </w:tc>
        <w:tc>
          <w:tcPr>
            <w:tcW w:w="1136" w:type="dxa"/>
          </w:tcPr>
          <w:p>
            <w:pPr>
              <w:pStyle w:val="TableParagraph"/>
              <w:ind w:left="115" w:right="111"/>
              <w:rPr>
                <w:sz w:val="24"/>
              </w:rPr>
            </w:pPr>
            <w:r>
              <w:rPr>
                <w:color w:val="0D0D0D"/>
                <w:sz w:val="24"/>
              </w:rPr>
              <w:t>не</w:t>
            </w:r>
            <w:r>
              <w:rPr>
                <w:color w:val="0D0D0D"/>
                <w:spacing w:val="-15"/>
                <w:sz w:val="24"/>
              </w:rPr>
              <w:t> </w:t>
            </w:r>
            <w:r>
              <w:rPr>
                <w:color w:val="0D0D0D"/>
                <w:sz w:val="24"/>
              </w:rPr>
              <w:t>менее 5</w:t>
            </w:r>
            <w:r>
              <w:rPr>
                <w:color w:val="0D0D0D"/>
                <w:spacing w:val="-12"/>
                <w:sz w:val="24"/>
              </w:rPr>
              <w:t> </w:t>
            </w:r>
            <w:r>
              <w:rPr>
                <w:color w:val="0D0D0D"/>
                <w:spacing w:val="-2"/>
                <w:sz w:val="24"/>
              </w:rPr>
              <w:t>реплик</w:t>
            </w:r>
          </w:p>
        </w:tc>
        <w:tc>
          <w:tcPr>
            <w:tcW w:w="1307" w:type="dxa"/>
          </w:tcPr>
          <w:p>
            <w:pPr>
              <w:pStyle w:val="TableParagraph"/>
              <w:ind w:left="114" w:right="118"/>
              <w:rPr>
                <w:sz w:val="24"/>
              </w:rPr>
            </w:pPr>
            <w:r>
              <w:rPr>
                <w:color w:val="0D0D0D"/>
                <w:sz w:val="24"/>
              </w:rPr>
              <w:t>не</w:t>
            </w:r>
            <w:r>
              <w:rPr>
                <w:color w:val="0D0D0D"/>
                <w:spacing w:val="-15"/>
                <w:sz w:val="24"/>
              </w:rPr>
              <w:t> </w:t>
            </w:r>
            <w:r>
              <w:rPr>
                <w:color w:val="0D0D0D"/>
                <w:sz w:val="24"/>
              </w:rPr>
              <w:t>менее</w:t>
            </w:r>
            <w:r>
              <w:rPr>
                <w:color w:val="0D0D0D"/>
                <w:spacing w:val="-15"/>
                <w:sz w:val="24"/>
              </w:rPr>
              <w:t> </w:t>
            </w:r>
            <w:r>
              <w:rPr>
                <w:color w:val="0D0D0D"/>
                <w:sz w:val="24"/>
              </w:rPr>
              <w:t>6 </w:t>
            </w:r>
            <w:r>
              <w:rPr>
                <w:color w:val="0D0D0D"/>
                <w:spacing w:val="-2"/>
                <w:sz w:val="24"/>
              </w:rPr>
              <w:t>реплик</w:t>
            </w:r>
          </w:p>
        </w:tc>
      </w:tr>
      <w:tr>
        <w:trPr>
          <w:trHeight w:val="549" w:hRule="atLeast"/>
        </w:trPr>
        <w:tc>
          <w:tcPr>
            <w:tcW w:w="2519" w:type="dxa"/>
          </w:tcPr>
          <w:p>
            <w:pPr>
              <w:pStyle w:val="TableParagraph"/>
              <w:spacing w:line="230" w:lineRule="auto"/>
              <w:ind w:left="120" w:right="212"/>
              <w:rPr>
                <w:sz w:val="24"/>
              </w:rPr>
            </w:pPr>
            <w:r>
              <w:rPr>
                <w:color w:val="0D0D0D"/>
                <w:sz w:val="24"/>
              </w:rPr>
              <w:t>Устно</w:t>
            </w:r>
            <w:r>
              <w:rPr>
                <w:color w:val="0D0D0D"/>
                <w:spacing w:val="-15"/>
                <w:sz w:val="24"/>
              </w:rPr>
              <w:t> </w:t>
            </w:r>
            <w:r>
              <w:rPr>
                <w:color w:val="0D0D0D"/>
                <w:sz w:val="24"/>
              </w:rPr>
              <w:t>пересказывать прочитанный текст</w:t>
            </w:r>
          </w:p>
        </w:tc>
        <w:tc>
          <w:tcPr>
            <w:tcW w:w="1138" w:type="dxa"/>
          </w:tcPr>
          <w:p>
            <w:pPr>
              <w:pStyle w:val="TableParagraph"/>
              <w:spacing w:line="230" w:lineRule="auto"/>
              <w:ind w:left="119" w:right="109"/>
              <w:rPr>
                <w:sz w:val="24"/>
              </w:rPr>
            </w:pPr>
            <w:r>
              <w:rPr>
                <w:color w:val="0D0D0D"/>
                <w:sz w:val="24"/>
              </w:rPr>
              <w:t>не</w:t>
            </w:r>
            <w:r>
              <w:rPr>
                <w:color w:val="0D0D0D"/>
                <w:spacing w:val="-15"/>
                <w:sz w:val="24"/>
              </w:rPr>
              <w:t> </w:t>
            </w:r>
            <w:r>
              <w:rPr>
                <w:color w:val="0D0D0D"/>
                <w:sz w:val="24"/>
              </w:rPr>
              <w:t>менее 80 слов</w:t>
            </w:r>
          </w:p>
        </w:tc>
        <w:tc>
          <w:tcPr>
            <w:tcW w:w="1275" w:type="dxa"/>
          </w:tcPr>
          <w:p>
            <w:pPr>
              <w:pStyle w:val="TableParagraph"/>
              <w:tabs>
                <w:tab w:pos="572" w:val="left" w:leader="none"/>
              </w:tabs>
              <w:spacing w:line="230" w:lineRule="auto"/>
              <w:ind w:left="114" w:right="99"/>
              <w:rPr>
                <w:sz w:val="24"/>
              </w:rPr>
            </w:pPr>
            <w:r>
              <w:rPr>
                <w:color w:val="0D0D0D"/>
                <w:spacing w:val="-6"/>
                <w:sz w:val="24"/>
              </w:rPr>
              <w:t>не</w:t>
            </w:r>
            <w:r>
              <w:rPr>
                <w:color w:val="0D0D0D"/>
                <w:sz w:val="24"/>
              </w:rPr>
              <w:tab/>
            </w:r>
            <w:r>
              <w:rPr>
                <w:color w:val="0D0D0D"/>
                <w:spacing w:val="-4"/>
                <w:sz w:val="24"/>
              </w:rPr>
              <w:t>менее </w:t>
            </w:r>
            <w:r>
              <w:rPr>
                <w:color w:val="0D0D0D"/>
                <w:sz w:val="24"/>
              </w:rPr>
              <w:t>90 слов</w:t>
            </w:r>
          </w:p>
        </w:tc>
        <w:tc>
          <w:tcPr>
            <w:tcW w:w="1277" w:type="dxa"/>
          </w:tcPr>
          <w:p>
            <w:pPr>
              <w:pStyle w:val="TableParagraph"/>
              <w:tabs>
                <w:tab w:pos="577" w:val="left" w:leader="none"/>
              </w:tabs>
              <w:spacing w:line="230" w:lineRule="auto"/>
              <w:ind w:left="116" w:right="89"/>
              <w:rPr>
                <w:sz w:val="24"/>
              </w:rPr>
            </w:pPr>
            <w:r>
              <w:rPr>
                <w:color w:val="0D0D0D"/>
                <w:spacing w:val="-6"/>
                <w:sz w:val="24"/>
              </w:rPr>
              <w:t>не</w:t>
            </w:r>
            <w:r>
              <w:rPr>
                <w:color w:val="0D0D0D"/>
                <w:sz w:val="24"/>
              </w:rPr>
              <w:tab/>
            </w:r>
            <w:r>
              <w:rPr>
                <w:color w:val="0D0D0D"/>
                <w:spacing w:val="-2"/>
                <w:sz w:val="24"/>
              </w:rPr>
              <w:t>менее </w:t>
            </w:r>
            <w:r>
              <w:rPr>
                <w:color w:val="0D0D0D"/>
                <w:sz w:val="24"/>
              </w:rPr>
              <w:t>100 слов</w:t>
            </w:r>
          </w:p>
        </w:tc>
        <w:tc>
          <w:tcPr>
            <w:tcW w:w="1278" w:type="dxa"/>
          </w:tcPr>
          <w:p>
            <w:pPr>
              <w:pStyle w:val="TableParagraph"/>
              <w:tabs>
                <w:tab w:pos="576" w:val="left" w:leader="none"/>
              </w:tabs>
              <w:spacing w:line="230" w:lineRule="auto"/>
              <w:ind w:left="116" w:right="90"/>
              <w:rPr>
                <w:sz w:val="24"/>
              </w:rPr>
            </w:pPr>
            <w:r>
              <w:rPr>
                <w:color w:val="0D0D0D"/>
                <w:spacing w:val="-6"/>
                <w:sz w:val="24"/>
              </w:rPr>
              <w:t>не</w:t>
            </w:r>
            <w:r>
              <w:rPr>
                <w:color w:val="0D0D0D"/>
                <w:sz w:val="24"/>
              </w:rPr>
              <w:tab/>
            </w:r>
            <w:r>
              <w:rPr>
                <w:color w:val="0D0D0D"/>
                <w:spacing w:val="-2"/>
                <w:sz w:val="24"/>
              </w:rPr>
              <w:t>менее </w:t>
            </w:r>
            <w:r>
              <w:rPr>
                <w:color w:val="0D0D0D"/>
                <w:sz w:val="24"/>
              </w:rPr>
              <w:t>110 слов</w:t>
            </w:r>
          </w:p>
        </w:tc>
        <w:tc>
          <w:tcPr>
            <w:tcW w:w="1136" w:type="dxa"/>
          </w:tcPr>
          <w:p>
            <w:pPr>
              <w:pStyle w:val="TableParagraph"/>
              <w:spacing w:line="230" w:lineRule="auto"/>
              <w:ind w:left="115"/>
              <w:rPr>
                <w:sz w:val="24"/>
              </w:rPr>
            </w:pPr>
            <w:r>
              <w:rPr>
                <w:color w:val="0D0D0D"/>
                <w:sz w:val="24"/>
              </w:rPr>
              <w:t>не</w:t>
            </w:r>
            <w:r>
              <w:rPr>
                <w:color w:val="0D0D0D"/>
                <w:spacing w:val="-15"/>
                <w:sz w:val="24"/>
              </w:rPr>
              <w:t> </w:t>
            </w:r>
            <w:r>
              <w:rPr>
                <w:color w:val="0D0D0D"/>
                <w:sz w:val="24"/>
              </w:rPr>
              <w:t>менее 120 </w:t>
            </w:r>
            <w:r>
              <w:rPr>
                <w:color w:val="0D0D0D"/>
                <w:spacing w:val="-4"/>
                <w:sz w:val="24"/>
              </w:rPr>
              <w:t>слов</w:t>
            </w:r>
          </w:p>
        </w:tc>
        <w:tc>
          <w:tcPr>
            <w:tcW w:w="1307" w:type="dxa"/>
          </w:tcPr>
          <w:p>
            <w:pPr>
              <w:pStyle w:val="TableParagraph"/>
              <w:tabs>
                <w:tab w:pos="602" w:val="left" w:leader="none"/>
              </w:tabs>
              <w:spacing w:line="230" w:lineRule="auto"/>
              <w:ind w:left="114" w:right="101"/>
              <w:rPr>
                <w:sz w:val="24"/>
              </w:rPr>
            </w:pPr>
            <w:r>
              <w:rPr>
                <w:color w:val="0D0D0D"/>
                <w:spacing w:val="-6"/>
                <w:sz w:val="24"/>
              </w:rPr>
              <w:t>не</w:t>
            </w:r>
            <w:r>
              <w:rPr>
                <w:color w:val="0D0D0D"/>
                <w:sz w:val="24"/>
              </w:rPr>
              <w:tab/>
            </w:r>
            <w:r>
              <w:rPr>
                <w:color w:val="0D0D0D"/>
                <w:spacing w:val="-4"/>
                <w:sz w:val="24"/>
              </w:rPr>
              <w:t>менее </w:t>
            </w:r>
            <w:r>
              <w:rPr>
                <w:color w:val="0D0D0D"/>
                <w:sz w:val="24"/>
              </w:rPr>
              <w:t>130 слов</w:t>
            </w:r>
          </w:p>
        </w:tc>
      </w:tr>
      <w:tr>
        <w:trPr>
          <w:trHeight w:val="2208" w:hRule="atLeast"/>
        </w:trPr>
        <w:tc>
          <w:tcPr>
            <w:tcW w:w="2519" w:type="dxa"/>
          </w:tcPr>
          <w:p>
            <w:pPr>
              <w:pStyle w:val="TableParagraph"/>
              <w:tabs>
                <w:tab w:pos="2294" w:val="left" w:leader="none"/>
              </w:tabs>
              <w:ind w:left="120" w:right="78"/>
              <w:jc w:val="both"/>
              <w:rPr>
                <w:sz w:val="24"/>
              </w:rPr>
            </w:pPr>
            <w:r>
              <w:rPr>
                <w:color w:val="0D0D0D"/>
                <w:sz w:val="24"/>
              </w:rPr>
              <w:t>Понимать</w:t>
            </w:r>
            <w:r>
              <w:rPr>
                <w:color w:val="0D0D0D"/>
                <w:spacing w:val="-15"/>
                <w:sz w:val="24"/>
              </w:rPr>
              <w:t> </w:t>
            </w:r>
            <w:r>
              <w:rPr>
                <w:color w:val="0D0D0D"/>
                <w:sz w:val="24"/>
              </w:rPr>
              <w:t>содержание прочитанных научно- </w:t>
            </w:r>
            <w:r>
              <w:rPr>
                <w:color w:val="0D0D0D"/>
                <w:spacing w:val="-2"/>
                <w:sz w:val="24"/>
              </w:rPr>
              <w:t>учебных</w:t>
            </w:r>
            <w:r>
              <w:rPr>
                <w:color w:val="0D0D0D"/>
                <w:sz w:val="24"/>
              </w:rPr>
              <w:tab/>
            </w:r>
            <w:r>
              <w:rPr>
                <w:color w:val="0D0D0D"/>
                <w:spacing w:val="-10"/>
                <w:sz w:val="24"/>
              </w:rPr>
              <w:t>и</w:t>
            </w:r>
          </w:p>
          <w:p>
            <w:pPr>
              <w:pStyle w:val="TableParagraph"/>
              <w:tabs>
                <w:tab w:pos="1322" w:val="left" w:leader="none"/>
              </w:tabs>
              <w:ind w:left="120" w:right="91"/>
              <w:rPr>
                <w:sz w:val="24"/>
              </w:rPr>
            </w:pPr>
            <w:r>
              <w:rPr>
                <w:color w:val="0D0D0D"/>
                <w:spacing w:val="-2"/>
                <w:sz w:val="24"/>
              </w:rPr>
              <w:t>художественных текстов</w:t>
            </w:r>
            <w:r>
              <w:rPr>
                <w:color w:val="0D0D0D"/>
                <w:sz w:val="24"/>
              </w:rPr>
              <w:tab/>
            </w:r>
            <w:r>
              <w:rPr>
                <w:color w:val="0D0D0D"/>
                <w:spacing w:val="-2"/>
                <w:sz w:val="24"/>
              </w:rPr>
              <w:t>различных функционально-</w:t>
            </w:r>
          </w:p>
          <w:p>
            <w:pPr>
              <w:pStyle w:val="TableParagraph"/>
              <w:tabs>
                <w:tab w:pos="1826" w:val="left" w:leader="none"/>
              </w:tabs>
              <w:spacing w:line="232" w:lineRule="auto"/>
              <w:ind w:left="120" w:right="91"/>
              <w:rPr>
                <w:sz w:val="24"/>
              </w:rPr>
            </w:pPr>
            <w:r>
              <w:rPr>
                <w:color w:val="0D0D0D"/>
                <w:spacing w:val="-2"/>
                <w:sz w:val="24"/>
              </w:rPr>
              <w:t>смысловых</w:t>
            </w:r>
            <w:r>
              <w:rPr>
                <w:color w:val="0D0D0D"/>
                <w:sz w:val="24"/>
              </w:rPr>
              <w:tab/>
            </w:r>
            <w:r>
              <w:rPr>
                <w:color w:val="0D0D0D"/>
                <w:spacing w:val="-4"/>
                <w:sz w:val="24"/>
              </w:rPr>
              <w:t>типов речи</w:t>
            </w:r>
          </w:p>
        </w:tc>
        <w:tc>
          <w:tcPr>
            <w:tcW w:w="1138" w:type="dxa"/>
          </w:tcPr>
          <w:p>
            <w:pPr>
              <w:pStyle w:val="TableParagraph"/>
              <w:ind w:left="119" w:right="109"/>
              <w:rPr>
                <w:sz w:val="24"/>
              </w:rPr>
            </w:pPr>
            <w:r>
              <w:rPr>
                <w:color w:val="0D0D0D"/>
                <w:sz w:val="24"/>
              </w:rPr>
              <w:t>не</w:t>
            </w:r>
            <w:r>
              <w:rPr>
                <w:color w:val="0D0D0D"/>
                <w:spacing w:val="-15"/>
                <w:sz w:val="24"/>
              </w:rPr>
              <w:t> </w:t>
            </w:r>
            <w:r>
              <w:rPr>
                <w:color w:val="0D0D0D"/>
                <w:sz w:val="24"/>
              </w:rPr>
              <w:t>менее 130 </w:t>
            </w:r>
            <w:r>
              <w:rPr>
                <w:color w:val="0D0D0D"/>
                <w:spacing w:val="-4"/>
                <w:sz w:val="24"/>
              </w:rPr>
              <w:t>слов</w:t>
            </w:r>
          </w:p>
        </w:tc>
        <w:tc>
          <w:tcPr>
            <w:tcW w:w="1275" w:type="dxa"/>
          </w:tcPr>
          <w:p>
            <w:pPr>
              <w:pStyle w:val="TableParagraph"/>
              <w:tabs>
                <w:tab w:pos="572" w:val="left" w:leader="none"/>
              </w:tabs>
              <w:ind w:left="114" w:right="99"/>
              <w:rPr>
                <w:sz w:val="24"/>
              </w:rPr>
            </w:pPr>
            <w:r>
              <w:rPr>
                <w:color w:val="0D0D0D"/>
                <w:spacing w:val="-6"/>
                <w:sz w:val="24"/>
              </w:rPr>
              <w:t>не</w:t>
            </w:r>
            <w:r>
              <w:rPr>
                <w:color w:val="0D0D0D"/>
                <w:sz w:val="24"/>
              </w:rPr>
              <w:tab/>
            </w:r>
            <w:r>
              <w:rPr>
                <w:color w:val="0D0D0D"/>
                <w:spacing w:val="-4"/>
                <w:sz w:val="24"/>
              </w:rPr>
              <w:t>менее </w:t>
            </w:r>
            <w:r>
              <w:rPr>
                <w:color w:val="0D0D0D"/>
                <w:sz w:val="24"/>
              </w:rPr>
              <w:t>160 слов</w:t>
            </w:r>
          </w:p>
        </w:tc>
        <w:tc>
          <w:tcPr>
            <w:tcW w:w="1277" w:type="dxa"/>
          </w:tcPr>
          <w:p>
            <w:pPr>
              <w:pStyle w:val="TableParagraph"/>
              <w:tabs>
                <w:tab w:pos="577" w:val="left" w:leader="none"/>
              </w:tabs>
              <w:ind w:left="116" w:right="98"/>
              <w:rPr>
                <w:sz w:val="24"/>
              </w:rPr>
            </w:pPr>
            <w:r>
              <w:rPr>
                <w:color w:val="0D0D0D"/>
                <w:spacing w:val="-6"/>
                <w:sz w:val="24"/>
              </w:rPr>
              <w:t>не</w:t>
            </w:r>
            <w:r>
              <w:rPr>
                <w:color w:val="0D0D0D"/>
                <w:sz w:val="24"/>
              </w:rPr>
              <w:tab/>
            </w:r>
            <w:r>
              <w:rPr>
                <w:color w:val="0D0D0D"/>
                <w:spacing w:val="-4"/>
                <w:sz w:val="24"/>
              </w:rPr>
              <w:t>менее </w:t>
            </w:r>
            <w:r>
              <w:rPr>
                <w:color w:val="0D0D0D"/>
                <w:sz w:val="24"/>
              </w:rPr>
              <w:t>190 слов</w:t>
            </w:r>
          </w:p>
        </w:tc>
        <w:tc>
          <w:tcPr>
            <w:tcW w:w="1278" w:type="dxa"/>
          </w:tcPr>
          <w:p>
            <w:pPr>
              <w:pStyle w:val="TableParagraph"/>
              <w:tabs>
                <w:tab w:pos="576" w:val="left" w:leader="none"/>
              </w:tabs>
              <w:ind w:left="116" w:right="100"/>
              <w:rPr>
                <w:sz w:val="24"/>
              </w:rPr>
            </w:pPr>
            <w:r>
              <w:rPr>
                <w:color w:val="0D0D0D"/>
                <w:spacing w:val="-6"/>
                <w:sz w:val="24"/>
              </w:rPr>
              <w:t>не</w:t>
            </w:r>
            <w:r>
              <w:rPr>
                <w:color w:val="0D0D0D"/>
                <w:sz w:val="24"/>
              </w:rPr>
              <w:tab/>
            </w:r>
            <w:r>
              <w:rPr>
                <w:color w:val="0D0D0D"/>
                <w:spacing w:val="-4"/>
                <w:sz w:val="24"/>
              </w:rPr>
              <w:t>менее </w:t>
            </w:r>
            <w:r>
              <w:rPr>
                <w:color w:val="0D0D0D"/>
                <w:sz w:val="24"/>
              </w:rPr>
              <w:t>210 слов</w:t>
            </w:r>
          </w:p>
        </w:tc>
        <w:tc>
          <w:tcPr>
            <w:tcW w:w="1136" w:type="dxa"/>
          </w:tcPr>
          <w:p>
            <w:pPr>
              <w:pStyle w:val="TableParagraph"/>
              <w:ind w:left="115" w:right="111"/>
              <w:rPr>
                <w:sz w:val="24"/>
              </w:rPr>
            </w:pPr>
            <w:r>
              <w:rPr>
                <w:color w:val="0D0D0D"/>
                <w:sz w:val="24"/>
              </w:rPr>
              <w:t>не</w:t>
            </w:r>
            <w:r>
              <w:rPr>
                <w:color w:val="0D0D0D"/>
                <w:spacing w:val="-15"/>
                <w:sz w:val="24"/>
              </w:rPr>
              <w:t> </w:t>
            </w:r>
            <w:r>
              <w:rPr>
                <w:color w:val="0D0D0D"/>
                <w:sz w:val="24"/>
              </w:rPr>
              <w:t>менее 220 </w:t>
            </w:r>
            <w:r>
              <w:rPr>
                <w:color w:val="0D0D0D"/>
                <w:spacing w:val="-4"/>
                <w:sz w:val="24"/>
              </w:rPr>
              <w:t>слов</w:t>
            </w:r>
          </w:p>
        </w:tc>
        <w:tc>
          <w:tcPr>
            <w:tcW w:w="1307" w:type="dxa"/>
          </w:tcPr>
          <w:p>
            <w:pPr>
              <w:pStyle w:val="TableParagraph"/>
              <w:tabs>
                <w:tab w:pos="602" w:val="left" w:leader="none"/>
              </w:tabs>
              <w:ind w:left="114" w:right="103"/>
              <w:rPr>
                <w:sz w:val="24"/>
              </w:rPr>
            </w:pPr>
            <w:r>
              <w:rPr>
                <w:color w:val="0D0D0D"/>
                <w:spacing w:val="-6"/>
                <w:sz w:val="24"/>
              </w:rPr>
              <w:t>не</w:t>
            </w:r>
            <w:r>
              <w:rPr>
                <w:color w:val="0D0D0D"/>
                <w:sz w:val="24"/>
              </w:rPr>
              <w:tab/>
            </w:r>
            <w:r>
              <w:rPr>
                <w:color w:val="0D0D0D"/>
                <w:spacing w:val="-4"/>
                <w:sz w:val="24"/>
              </w:rPr>
              <w:t>менее </w:t>
            </w:r>
            <w:r>
              <w:rPr>
                <w:color w:val="0D0D0D"/>
                <w:sz w:val="24"/>
              </w:rPr>
              <w:t>250 слов</w:t>
            </w:r>
          </w:p>
        </w:tc>
      </w:tr>
      <w:tr>
        <w:trPr>
          <w:trHeight w:val="1379" w:hRule="atLeast"/>
        </w:trPr>
        <w:tc>
          <w:tcPr>
            <w:tcW w:w="2519" w:type="dxa"/>
          </w:tcPr>
          <w:p>
            <w:pPr>
              <w:pStyle w:val="TableParagraph"/>
              <w:tabs>
                <w:tab w:pos="1334" w:val="left" w:leader="none"/>
              </w:tabs>
              <w:ind w:left="120" w:right="101"/>
              <w:rPr>
                <w:sz w:val="24"/>
              </w:rPr>
            </w:pPr>
            <w:r>
              <w:rPr>
                <w:color w:val="0D0D0D"/>
                <w:spacing w:val="-2"/>
                <w:sz w:val="24"/>
              </w:rPr>
              <w:t>Писать</w:t>
            </w:r>
            <w:r>
              <w:rPr>
                <w:color w:val="0D0D0D"/>
                <w:sz w:val="24"/>
              </w:rPr>
              <w:tab/>
            </w:r>
            <w:r>
              <w:rPr>
                <w:color w:val="0D0D0D"/>
                <w:spacing w:val="-4"/>
                <w:sz w:val="24"/>
              </w:rPr>
              <w:t>подробное </w:t>
            </w:r>
            <w:r>
              <w:rPr>
                <w:color w:val="0D0D0D"/>
                <w:spacing w:val="-2"/>
                <w:sz w:val="24"/>
              </w:rPr>
              <w:t>изложение</w:t>
            </w:r>
          </w:p>
        </w:tc>
        <w:tc>
          <w:tcPr>
            <w:tcW w:w="1138" w:type="dxa"/>
          </w:tcPr>
          <w:p>
            <w:pPr>
              <w:pStyle w:val="TableParagraph"/>
              <w:ind w:left="119" w:right="106"/>
              <w:rPr>
                <w:sz w:val="24"/>
              </w:rPr>
            </w:pPr>
            <w:r>
              <w:rPr>
                <w:color w:val="0D0D0D"/>
                <w:spacing w:val="-2"/>
                <w:sz w:val="24"/>
              </w:rPr>
              <w:t>объём исходно го</w:t>
            </w:r>
            <w:r>
              <w:rPr>
                <w:color w:val="0D0D0D"/>
                <w:spacing w:val="-14"/>
                <w:sz w:val="24"/>
              </w:rPr>
              <w:t> </w:t>
            </w:r>
            <w:r>
              <w:rPr>
                <w:color w:val="0D0D0D"/>
                <w:spacing w:val="-4"/>
                <w:sz w:val="24"/>
              </w:rPr>
              <w:t>текста</w:t>
            </w:r>
          </w:p>
          <w:p>
            <w:pPr>
              <w:pStyle w:val="TableParagraph"/>
              <w:spacing w:line="266" w:lineRule="exact"/>
              <w:ind w:left="119" w:right="104"/>
              <w:rPr>
                <w:sz w:val="24"/>
              </w:rPr>
            </w:pPr>
            <w:r>
              <w:rPr>
                <w:color w:val="0D0D0D"/>
                <w:sz w:val="24"/>
              </w:rPr>
              <w:t>менее</w:t>
            </w:r>
            <w:r>
              <w:rPr>
                <w:color w:val="0D0D0D"/>
                <w:spacing w:val="-15"/>
                <w:sz w:val="24"/>
              </w:rPr>
              <w:t> </w:t>
            </w:r>
            <w:r>
              <w:rPr>
                <w:color w:val="0D0D0D"/>
                <w:sz w:val="24"/>
              </w:rPr>
              <w:t>90 </w:t>
            </w:r>
            <w:r>
              <w:rPr>
                <w:color w:val="0D0D0D"/>
                <w:spacing w:val="-4"/>
                <w:sz w:val="24"/>
              </w:rPr>
              <w:t>слов</w:t>
            </w:r>
          </w:p>
        </w:tc>
        <w:tc>
          <w:tcPr>
            <w:tcW w:w="1275" w:type="dxa"/>
          </w:tcPr>
          <w:p>
            <w:pPr>
              <w:pStyle w:val="TableParagraph"/>
              <w:tabs>
                <w:tab w:pos="529" w:val="left" w:leader="none"/>
              </w:tabs>
              <w:ind w:left="114" w:right="99"/>
              <w:rPr>
                <w:sz w:val="24"/>
              </w:rPr>
            </w:pPr>
            <w:r>
              <w:rPr>
                <w:color w:val="0D0D0D"/>
                <w:spacing w:val="-2"/>
                <w:sz w:val="24"/>
              </w:rPr>
              <w:t>объём исходног </w:t>
            </w:r>
            <w:r>
              <w:rPr>
                <w:color w:val="0D0D0D"/>
                <w:spacing w:val="-10"/>
                <w:sz w:val="24"/>
              </w:rPr>
              <w:t>о</w:t>
            </w:r>
            <w:r>
              <w:rPr>
                <w:color w:val="0D0D0D"/>
                <w:sz w:val="24"/>
              </w:rPr>
              <w:tab/>
            </w:r>
            <w:r>
              <w:rPr>
                <w:color w:val="0D0D0D"/>
                <w:spacing w:val="-5"/>
                <w:sz w:val="24"/>
              </w:rPr>
              <w:t>текста</w:t>
            </w:r>
          </w:p>
          <w:p>
            <w:pPr>
              <w:pStyle w:val="TableParagraph"/>
              <w:spacing w:line="266" w:lineRule="exact"/>
              <w:ind w:left="114"/>
              <w:rPr>
                <w:sz w:val="24"/>
              </w:rPr>
            </w:pPr>
            <w:r>
              <w:rPr>
                <w:color w:val="0D0D0D"/>
                <w:sz w:val="24"/>
              </w:rPr>
              <w:t>менее</w:t>
            </w:r>
            <w:r>
              <w:rPr>
                <w:color w:val="0D0D0D"/>
                <w:spacing w:val="-14"/>
                <w:sz w:val="24"/>
              </w:rPr>
              <w:t> </w:t>
            </w:r>
            <w:r>
              <w:rPr>
                <w:color w:val="0D0D0D"/>
                <w:sz w:val="24"/>
              </w:rPr>
              <w:t>130 </w:t>
            </w:r>
            <w:r>
              <w:rPr>
                <w:color w:val="0D0D0D"/>
                <w:spacing w:val="-4"/>
                <w:sz w:val="24"/>
              </w:rPr>
              <w:t>слов</w:t>
            </w:r>
          </w:p>
        </w:tc>
        <w:tc>
          <w:tcPr>
            <w:tcW w:w="1277" w:type="dxa"/>
          </w:tcPr>
          <w:p>
            <w:pPr>
              <w:pStyle w:val="TableParagraph"/>
              <w:tabs>
                <w:tab w:pos="531" w:val="left" w:leader="none"/>
              </w:tabs>
              <w:ind w:left="116" w:right="98"/>
              <w:rPr>
                <w:sz w:val="24"/>
              </w:rPr>
            </w:pPr>
            <w:r>
              <w:rPr>
                <w:color w:val="0D0D0D"/>
                <w:spacing w:val="-2"/>
                <w:sz w:val="24"/>
              </w:rPr>
              <w:t>объём исходног </w:t>
            </w:r>
            <w:r>
              <w:rPr>
                <w:color w:val="0D0D0D"/>
                <w:spacing w:val="-10"/>
                <w:sz w:val="24"/>
              </w:rPr>
              <w:t>о</w:t>
            </w:r>
            <w:r>
              <w:rPr>
                <w:color w:val="0D0D0D"/>
                <w:sz w:val="24"/>
              </w:rPr>
              <w:tab/>
            </w:r>
            <w:r>
              <w:rPr>
                <w:color w:val="0D0D0D"/>
                <w:spacing w:val="-4"/>
                <w:sz w:val="24"/>
              </w:rPr>
              <w:t>текста</w:t>
            </w:r>
          </w:p>
          <w:p>
            <w:pPr>
              <w:pStyle w:val="TableParagraph"/>
              <w:spacing w:line="266" w:lineRule="exact"/>
              <w:ind w:left="116" w:right="120"/>
              <w:rPr>
                <w:sz w:val="24"/>
              </w:rPr>
            </w:pPr>
            <w:r>
              <w:rPr>
                <w:color w:val="0D0D0D"/>
                <w:sz w:val="24"/>
              </w:rPr>
              <w:t>менее</w:t>
            </w:r>
            <w:r>
              <w:rPr>
                <w:color w:val="0D0D0D"/>
                <w:spacing w:val="-15"/>
                <w:sz w:val="24"/>
              </w:rPr>
              <w:t> </w:t>
            </w:r>
            <w:r>
              <w:rPr>
                <w:color w:val="0D0D0D"/>
                <w:sz w:val="24"/>
              </w:rPr>
              <w:t>160 </w:t>
            </w:r>
            <w:r>
              <w:rPr>
                <w:color w:val="0D0D0D"/>
                <w:spacing w:val="-4"/>
                <w:sz w:val="24"/>
              </w:rPr>
              <w:t>слов</w:t>
            </w:r>
          </w:p>
        </w:tc>
        <w:tc>
          <w:tcPr>
            <w:tcW w:w="1278" w:type="dxa"/>
          </w:tcPr>
          <w:p>
            <w:pPr>
              <w:pStyle w:val="TableParagraph"/>
              <w:tabs>
                <w:tab w:pos="531" w:val="left" w:leader="none"/>
              </w:tabs>
              <w:ind w:left="116" w:right="100"/>
              <w:rPr>
                <w:sz w:val="24"/>
              </w:rPr>
            </w:pPr>
            <w:r>
              <w:rPr>
                <w:color w:val="0D0D0D"/>
                <w:spacing w:val="-2"/>
                <w:sz w:val="24"/>
              </w:rPr>
              <w:t>объём исходног </w:t>
            </w:r>
            <w:r>
              <w:rPr>
                <w:color w:val="0D0D0D"/>
                <w:spacing w:val="-10"/>
                <w:sz w:val="24"/>
              </w:rPr>
              <w:t>о</w:t>
            </w:r>
            <w:r>
              <w:rPr>
                <w:color w:val="0D0D0D"/>
                <w:sz w:val="24"/>
              </w:rPr>
              <w:tab/>
            </w:r>
            <w:r>
              <w:rPr>
                <w:color w:val="0D0D0D"/>
                <w:spacing w:val="-5"/>
                <w:sz w:val="24"/>
              </w:rPr>
              <w:t>текста</w:t>
            </w:r>
          </w:p>
          <w:p>
            <w:pPr>
              <w:pStyle w:val="TableParagraph"/>
              <w:spacing w:line="266" w:lineRule="exact"/>
              <w:ind w:left="116" w:right="99"/>
              <w:rPr>
                <w:sz w:val="24"/>
              </w:rPr>
            </w:pPr>
            <w:r>
              <w:rPr>
                <w:color w:val="0D0D0D"/>
                <w:sz w:val="24"/>
              </w:rPr>
              <w:t>менее</w:t>
            </w:r>
            <w:r>
              <w:rPr>
                <w:color w:val="0D0D0D"/>
                <w:spacing w:val="-15"/>
                <w:sz w:val="24"/>
              </w:rPr>
              <w:t> </w:t>
            </w:r>
            <w:r>
              <w:rPr>
                <w:color w:val="0D0D0D"/>
                <w:sz w:val="24"/>
              </w:rPr>
              <w:t>180 </w:t>
            </w:r>
            <w:r>
              <w:rPr>
                <w:color w:val="0D0D0D"/>
                <w:spacing w:val="-4"/>
                <w:sz w:val="24"/>
              </w:rPr>
              <w:t>слов</w:t>
            </w:r>
          </w:p>
        </w:tc>
        <w:tc>
          <w:tcPr>
            <w:tcW w:w="1136" w:type="dxa"/>
          </w:tcPr>
          <w:p>
            <w:pPr>
              <w:pStyle w:val="TableParagraph"/>
              <w:ind w:left="115"/>
              <w:rPr>
                <w:sz w:val="24"/>
              </w:rPr>
            </w:pPr>
            <w:r>
              <w:rPr>
                <w:color w:val="0D0D0D"/>
                <w:spacing w:val="-2"/>
                <w:sz w:val="24"/>
              </w:rPr>
              <w:t>объём исходно го</w:t>
            </w:r>
            <w:r>
              <w:rPr>
                <w:color w:val="0D0D0D"/>
                <w:spacing w:val="-16"/>
                <w:sz w:val="24"/>
              </w:rPr>
              <w:t> </w:t>
            </w:r>
            <w:r>
              <w:rPr>
                <w:color w:val="0D0D0D"/>
                <w:spacing w:val="-4"/>
                <w:sz w:val="24"/>
              </w:rPr>
              <w:t>текста</w:t>
            </w:r>
          </w:p>
          <w:p>
            <w:pPr>
              <w:pStyle w:val="TableParagraph"/>
              <w:spacing w:line="266" w:lineRule="exact"/>
              <w:ind w:left="115" w:right="138"/>
              <w:rPr>
                <w:sz w:val="24"/>
              </w:rPr>
            </w:pPr>
            <w:r>
              <w:rPr>
                <w:color w:val="0D0D0D"/>
                <w:spacing w:val="-2"/>
                <w:sz w:val="24"/>
              </w:rPr>
              <w:t>менее 230</w:t>
            </w:r>
            <w:r>
              <w:rPr>
                <w:color w:val="0D0D0D"/>
                <w:spacing w:val="-13"/>
                <w:sz w:val="24"/>
              </w:rPr>
              <w:t> </w:t>
            </w:r>
            <w:r>
              <w:rPr>
                <w:color w:val="0D0D0D"/>
                <w:spacing w:val="-2"/>
                <w:sz w:val="24"/>
              </w:rPr>
              <w:t>слов</w:t>
            </w:r>
          </w:p>
        </w:tc>
        <w:tc>
          <w:tcPr>
            <w:tcW w:w="1307" w:type="dxa"/>
          </w:tcPr>
          <w:p>
            <w:pPr>
              <w:pStyle w:val="TableParagraph"/>
              <w:ind w:left="114"/>
              <w:rPr>
                <w:sz w:val="24"/>
              </w:rPr>
            </w:pPr>
            <w:r>
              <w:rPr>
                <w:color w:val="0D0D0D"/>
                <w:spacing w:val="-2"/>
                <w:sz w:val="24"/>
              </w:rPr>
              <w:t>объём исходного текста</w:t>
            </w:r>
          </w:p>
          <w:p>
            <w:pPr>
              <w:pStyle w:val="TableParagraph"/>
              <w:spacing w:line="266" w:lineRule="exact"/>
              <w:ind w:left="114"/>
              <w:rPr>
                <w:sz w:val="24"/>
              </w:rPr>
            </w:pPr>
            <w:r>
              <w:rPr>
                <w:color w:val="0D0D0D"/>
                <w:sz w:val="24"/>
              </w:rPr>
              <w:t>менее</w:t>
            </w:r>
            <w:r>
              <w:rPr>
                <w:color w:val="0D0D0D"/>
                <w:spacing w:val="1"/>
                <w:sz w:val="24"/>
              </w:rPr>
              <w:t> </w:t>
            </w:r>
            <w:r>
              <w:rPr>
                <w:color w:val="0D0D0D"/>
                <w:sz w:val="24"/>
              </w:rPr>
              <w:t>250 </w:t>
            </w:r>
            <w:r>
              <w:rPr>
                <w:color w:val="0D0D0D"/>
                <w:spacing w:val="-4"/>
                <w:sz w:val="24"/>
              </w:rPr>
              <w:t>слов</w:t>
            </w:r>
          </w:p>
        </w:tc>
      </w:tr>
      <w:tr>
        <w:trPr>
          <w:trHeight w:val="1379" w:hRule="atLeast"/>
        </w:trPr>
        <w:tc>
          <w:tcPr>
            <w:tcW w:w="2519" w:type="dxa"/>
          </w:tcPr>
          <w:p>
            <w:pPr>
              <w:pStyle w:val="TableParagraph"/>
              <w:tabs>
                <w:tab w:pos="1711" w:val="left" w:leader="none"/>
              </w:tabs>
              <w:ind w:left="120" w:right="96"/>
              <w:rPr>
                <w:sz w:val="24"/>
              </w:rPr>
            </w:pPr>
            <w:r>
              <w:rPr>
                <w:color w:val="0D0D0D"/>
                <w:spacing w:val="-2"/>
                <w:sz w:val="24"/>
              </w:rPr>
              <w:t>Писать</w:t>
            </w:r>
            <w:r>
              <w:rPr>
                <w:color w:val="0D0D0D"/>
                <w:sz w:val="24"/>
              </w:rPr>
              <w:tab/>
            </w:r>
            <w:r>
              <w:rPr>
                <w:color w:val="0D0D0D"/>
                <w:spacing w:val="-4"/>
                <w:sz w:val="24"/>
              </w:rPr>
              <w:t>сжатое </w:t>
            </w:r>
            <w:r>
              <w:rPr>
                <w:color w:val="0D0D0D"/>
                <w:spacing w:val="-2"/>
                <w:sz w:val="24"/>
              </w:rPr>
              <w:t>изложение</w:t>
            </w:r>
          </w:p>
        </w:tc>
        <w:tc>
          <w:tcPr>
            <w:tcW w:w="1138" w:type="dxa"/>
          </w:tcPr>
          <w:p>
            <w:pPr>
              <w:pStyle w:val="TableParagraph"/>
              <w:ind w:left="119" w:right="102"/>
              <w:rPr>
                <w:sz w:val="24"/>
              </w:rPr>
            </w:pPr>
            <w:r>
              <w:rPr>
                <w:color w:val="0D0D0D"/>
                <w:spacing w:val="-2"/>
                <w:sz w:val="24"/>
              </w:rPr>
              <w:t>объём исходно </w:t>
            </w:r>
            <w:r>
              <w:rPr>
                <w:color w:val="0D0D0D"/>
                <w:sz w:val="24"/>
              </w:rPr>
              <w:t>го</w:t>
            </w:r>
            <w:r>
              <w:rPr>
                <w:color w:val="0D0D0D"/>
                <w:spacing w:val="-8"/>
                <w:sz w:val="24"/>
              </w:rPr>
              <w:t> </w:t>
            </w:r>
            <w:r>
              <w:rPr>
                <w:color w:val="0D0D0D"/>
                <w:spacing w:val="-5"/>
                <w:sz w:val="24"/>
              </w:rPr>
              <w:t>текста</w:t>
            </w:r>
          </w:p>
          <w:p>
            <w:pPr>
              <w:pStyle w:val="TableParagraph"/>
              <w:spacing w:line="268" w:lineRule="exact"/>
              <w:ind w:left="119" w:right="104"/>
              <w:rPr>
                <w:sz w:val="24"/>
              </w:rPr>
            </w:pPr>
            <w:r>
              <w:rPr>
                <w:color w:val="0D0D0D"/>
                <w:sz w:val="24"/>
              </w:rPr>
              <w:t>менее</w:t>
            </w:r>
            <w:r>
              <w:rPr>
                <w:color w:val="0D0D0D"/>
                <w:spacing w:val="-15"/>
                <w:sz w:val="24"/>
              </w:rPr>
              <w:t> </w:t>
            </w:r>
            <w:r>
              <w:rPr>
                <w:color w:val="0D0D0D"/>
                <w:sz w:val="24"/>
              </w:rPr>
              <w:t>95 </w:t>
            </w:r>
            <w:r>
              <w:rPr>
                <w:color w:val="0D0D0D"/>
                <w:spacing w:val="-4"/>
                <w:sz w:val="24"/>
              </w:rPr>
              <w:t>слов</w:t>
            </w:r>
          </w:p>
        </w:tc>
        <w:tc>
          <w:tcPr>
            <w:tcW w:w="1275" w:type="dxa"/>
          </w:tcPr>
          <w:p>
            <w:pPr>
              <w:pStyle w:val="TableParagraph"/>
              <w:tabs>
                <w:tab w:pos="529" w:val="left" w:leader="none"/>
              </w:tabs>
              <w:ind w:left="114" w:right="99"/>
              <w:rPr>
                <w:sz w:val="24"/>
              </w:rPr>
            </w:pPr>
            <w:r>
              <w:rPr>
                <w:color w:val="0D0D0D"/>
                <w:spacing w:val="-2"/>
                <w:sz w:val="24"/>
              </w:rPr>
              <w:t>объём исходног </w:t>
            </w:r>
            <w:r>
              <w:rPr>
                <w:color w:val="0D0D0D"/>
                <w:spacing w:val="-10"/>
                <w:sz w:val="24"/>
              </w:rPr>
              <w:t>о</w:t>
            </w:r>
            <w:r>
              <w:rPr>
                <w:color w:val="0D0D0D"/>
                <w:sz w:val="24"/>
              </w:rPr>
              <w:tab/>
            </w:r>
            <w:r>
              <w:rPr>
                <w:color w:val="0D0D0D"/>
                <w:spacing w:val="-5"/>
                <w:sz w:val="24"/>
              </w:rPr>
              <w:t>текста</w:t>
            </w:r>
          </w:p>
          <w:p>
            <w:pPr>
              <w:pStyle w:val="TableParagraph"/>
              <w:spacing w:line="268" w:lineRule="exact"/>
              <w:ind w:left="114"/>
              <w:rPr>
                <w:sz w:val="24"/>
              </w:rPr>
            </w:pPr>
            <w:r>
              <w:rPr>
                <w:color w:val="0D0D0D"/>
                <w:sz w:val="24"/>
              </w:rPr>
              <w:t>менее</w:t>
            </w:r>
            <w:r>
              <w:rPr>
                <w:color w:val="0D0D0D"/>
                <w:spacing w:val="-10"/>
                <w:sz w:val="24"/>
              </w:rPr>
              <w:t> </w:t>
            </w:r>
            <w:r>
              <w:rPr>
                <w:color w:val="0D0D0D"/>
                <w:sz w:val="24"/>
              </w:rPr>
              <w:t>135 </w:t>
            </w:r>
            <w:r>
              <w:rPr>
                <w:color w:val="0D0D0D"/>
                <w:spacing w:val="-4"/>
                <w:sz w:val="24"/>
              </w:rPr>
              <w:t>слов</w:t>
            </w:r>
          </w:p>
        </w:tc>
        <w:tc>
          <w:tcPr>
            <w:tcW w:w="1277" w:type="dxa"/>
          </w:tcPr>
          <w:p>
            <w:pPr>
              <w:pStyle w:val="TableParagraph"/>
              <w:tabs>
                <w:tab w:pos="531" w:val="left" w:leader="none"/>
              </w:tabs>
              <w:ind w:left="116" w:right="98"/>
              <w:rPr>
                <w:sz w:val="24"/>
              </w:rPr>
            </w:pPr>
            <w:r>
              <w:rPr>
                <w:color w:val="0D0D0D"/>
                <w:spacing w:val="-2"/>
                <w:sz w:val="24"/>
              </w:rPr>
              <w:t>объём исходног </w:t>
            </w:r>
            <w:r>
              <w:rPr>
                <w:color w:val="0D0D0D"/>
                <w:spacing w:val="-10"/>
                <w:sz w:val="24"/>
              </w:rPr>
              <w:t>о</w:t>
            </w:r>
            <w:r>
              <w:rPr>
                <w:color w:val="0D0D0D"/>
                <w:sz w:val="24"/>
              </w:rPr>
              <w:tab/>
            </w:r>
            <w:r>
              <w:rPr>
                <w:color w:val="0D0D0D"/>
                <w:spacing w:val="-4"/>
                <w:sz w:val="24"/>
              </w:rPr>
              <w:t>текста</w:t>
            </w:r>
          </w:p>
          <w:p>
            <w:pPr>
              <w:pStyle w:val="TableParagraph"/>
              <w:spacing w:line="268" w:lineRule="exact"/>
              <w:ind w:left="116" w:right="98"/>
              <w:rPr>
                <w:sz w:val="24"/>
              </w:rPr>
            </w:pPr>
            <w:r>
              <w:rPr>
                <w:color w:val="0D0D0D"/>
                <w:sz w:val="24"/>
              </w:rPr>
              <w:t>менее</w:t>
            </w:r>
            <w:r>
              <w:rPr>
                <w:color w:val="0D0D0D"/>
                <w:spacing w:val="-10"/>
                <w:sz w:val="24"/>
              </w:rPr>
              <w:t> </w:t>
            </w:r>
            <w:r>
              <w:rPr>
                <w:color w:val="0D0D0D"/>
                <w:sz w:val="24"/>
              </w:rPr>
              <w:t>165 </w:t>
            </w:r>
            <w:r>
              <w:rPr>
                <w:color w:val="0D0D0D"/>
                <w:spacing w:val="-4"/>
                <w:sz w:val="24"/>
              </w:rPr>
              <w:t>слов</w:t>
            </w:r>
          </w:p>
        </w:tc>
        <w:tc>
          <w:tcPr>
            <w:tcW w:w="1278" w:type="dxa"/>
          </w:tcPr>
          <w:p>
            <w:pPr>
              <w:pStyle w:val="TableParagraph"/>
              <w:tabs>
                <w:tab w:pos="531" w:val="left" w:leader="none"/>
              </w:tabs>
              <w:ind w:left="116" w:right="100"/>
              <w:rPr>
                <w:sz w:val="24"/>
              </w:rPr>
            </w:pPr>
            <w:r>
              <w:rPr>
                <w:color w:val="0D0D0D"/>
                <w:spacing w:val="-2"/>
                <w:sz w:val="24"/>
              </w:rPr>
              <w:t>объём исходног </w:t>
            </w:r>
            <w:r>
              <w:rPr>
                <w:color w:val="0D0D0D"/>
                <w:spacing w:val="-10"/>
                <w:sz w:val="24"/>
              </w:rPr>
              <w:t>о</w:t>
            </w:r>
            <w:r>
              <w:rPr>
                <w:color w:val="0D0D0D"/>
                <w:sz w:val="24"/>
              </w:rPr>
              <w:tab/>
            </w:r>
            <w:r>
              <w:rPr>
                <w:color w:val="0D0D0D"/>
                <w:spacing w:val="-5"/>
                <w:sz w:val="24"/>
              </w:rPr>
              <w:t>текста</w:t>
            </w:r>
          </w:p>
          <w:p>
            <w:pPr>
              <w:pStyle w:val="TableParagraph"/>
              <w:spacing w:line="268" w:lineRule="exact"/>
              <w:ind w:left="116" w:right="99"/>
              <w:rPr>
                <w:sz w:val="24"/>
              </w:rPr>
            </w:pPr>
            <w:r>
              <w:rPr>
                <w:color w:val="0D0D0D"/>
                <w:sz w:val="24"/>
              </w:rPr>
              <w:t>менее</w:t>
            </w:r>
            <w:r>
              <w:rPr>
                <w:color w:val="0D0D0D"/>
                <w:spacing w:val="-9"/>
                <w:sz w:val="24"/>
              </w:rPr>
              <w:t> </w:t>
            </w:r>
            <w:r>
              <w:rPr>
                <w:color w:val="0D0D0D"/>
                <w:sz w:val="24"/>
              </w:rPr>
              <w:t>200 </w:t>
            </w:r>
            <w:r>
              <w:rPr>
                <w:color w:val="0D0D0D"/>
                <w:spacing w:val="-4"/>
                <w:sz w:val="24"/>
              </w:rPr>
              <w:t>слов</w:t>
            </w:r>
          </w:p>
        </w:tc>
        <w:tc>
          <w:tcPr>
            <w:tcW w:w="1136" w:type="dxa"/>
          </w:tcPr>
          <w:p>
            <w:pPr>
              <w:pStyle w:val="TableParagraph"/>
              <w:ind w:left="115"/>
              <w:rPr>
                <w:sz w:val="24"/>
              </w:rPr>
            </w:pPr>
            <w:r>
              <w:rPr>
                <w:color w:val="0D0D0D"/>
                <w:spacing w:val="-2"/>
                <w:sz w:val="24"/>
              </w:rPr>
              <w:t>объём исходно </w:t>
            </w:r>
            <w:r>
              <w:rPr>
                <w:color w:val="0D0D0D"/>
                <w:sz w:val="24"/>
              </w:rPr>
              <w:t>го</w:t>
            </w:r>
            <w:r>
              <w:rPr>
                <w:color w:val="0D0D0D"/>
                <w:spacing w:val="-15"/>
                <w:sz w:val="24"/>
              </w:rPr>
              <w:t> </w:t>
            </w:r>
            <w:r>
              <w:rPr>
                <w:color w:val="0D0D0D"/>
                <w:spacing w:val="-6"/>
                <w:sz w:val="24"/>
              </w:rPr>
              <w:t>текста</w:t>
            </w:r>
          </w:p>
          <w:p>
            <w:pPr>
              <w:pStyle w:val="TableParagraph"/>
              <w:spacing w:line="268" w:lineRule="exact"/>
              <w:ind w:left="115" w:right="140"/>
              <w:rPr>
                <w:sz w:val="24"/>
              </w:rPr>
            </w:pPr>
            <w:r>
              <w:rPr>
                <w:color w:val="0D0D0D"/>
                <w:spacing w:val="-2"/>
                <w:sz w:val="24"/>
              </w:rPr>
              <w:t>менее 260</w:t>
            </w:r>
            <w:r>
              <w:rPr>
                <w:color w:val="0D0D0D"/>
                <w:spacing w:val="-15"/>
                <w:sz w:val="24"/>
              </w:rPr>
              <w:t> </w:t>
            </w:r>
            <w:r>
              <w:rPr>
                <w:color w:val="0D0D0D"/>
                <w:spacing w:val="-2"/>
                <w:sz w:val="24"/>
              </w:rPr>
              <w:t>слов</w:t>
            </w:r>
          </w:p>
        </w:tc>
        <w:tc>
          <w:tcPr>
            <w:tcW w:w="1307" w:type="dxa"/>
          </w:tcPr>
          <w:p>
            <w:pPr>
              <w:pStyle w:val="TableParagraph"/>
              <w:ind w:left="114"/>
              <w:rPr>
                <w:sz w:val="24"/>
              </w:rPr>
            </w:pPr>
            <w:r>
              <w:rPr>
                <w:color w:val="0D0D0D"/>
                <w:spacing w:val="-2"/>
                <w:sz w:val="24"/>
              </w:rPr>
              <w:t>объём исходного текста</w:t>
            </w:r>
          </w:p>
          <w:p>
            <w:pPr>
              <w:pStyle w:val="TableParagraph"/>
              <w:spacing w:line="268" w:lineRule="exact"/>
              <w:ind w:left="114" w:right="158"/>
              <w:rPr>
                <w:sz w:val="24"/>
              </w:rPr>
            </w:pPr>
            <w:r>
              <w:rPr>
                <w:color w:val="0D0D0D"/>
                <w:sz w:val="24"/>
              </w:rPr>
              <w:t>менее</w:t>
            </w:r>
            <w:r>
              <w:rPr>
                <w:color w:val="0D0D0D"/>
                <w:spacing w:val="-15"/>
                <w:sz w:val="24"/>
              </w:rPr>
              <w:t> </w:t>
            </w:r>
            <w:r>
              <w:rPr>
                <w:color w:val="0D0D0D"/>
                <w:sz w:val="24"/>
              </w:rPr>
              <w:t>280 </w:t>
            </w:r>
            <w:r>
              <w:rPr>
                <w:color w:val="0D0D0D"/>
                <w:spacing w:val="-4"/>
                <w:sz w:val="24"/>
              </w:rPr>
              <w:t>слов</w:t>
            </w:r>
          </w:p>
        </w:tc>
      </w:tr>
      <w:tr>
        <w:trPr>
          <w:trHeight w:val="1380" w:hRule="atLeast"/>
        </w:trPr>
        <w:tc>
          <w:tcPr>
            <w:tcW w:w="2519" w:type="dxa"/>
          </w:tcPr>
          <w:p>
            <w:pPr>
              <w:pStyle w:val="TableParagraph"/>
              <w:tabs>
                <w:tab w:pos="1512" w:val="left" w:leader="none"/>
                <w:tab w:pos="2323" w:val="left" w:leader="none"/>
              </w:tabs>
              <w:ind w:left="120" w:right="76"/>
              <w:rPr>
                <w:sz w:val="24"/>
              </w:rPr>
            </w:pPr>
            <w:r>
              <w:rPr>
                <w:color w:val="0D0D0D"/>
                <w:spacing w:val="-2"/>
                <w:sz w:val="24"/>
              </w:rPr>
              <w:t>Списывать</w:t>
            </w:r>
            <w:r>
              <w:rPr>
                <w:color w:val="0D0D0D"/>
                <w:sz w:val="24"/>
              </w:rPr>
              <w:tab/>
            </w:r>
            <w:r>
              <w:rPr>
                <w:color w:val="0D0D0D"/>
                <w:spacing w:val="-4"/>
                <w:sz w:val="24"/>
              </w:rPr>
              <w:t>текст</w:t>
            </w:r>
            <w:r>
              <w:rPr>
                <w:color w:val="0D0D0D"/>
                <w:sz w:val="24"/>
              </w:rPr>
              <w:tab/>
            </w:r>
            <w:r>
              <w:rPr>
                <w:color w:val="0D0D0D"/>
                <w:spacing w:val="-10"/>
                <w:sz w:val="24"/>
              </w:rPr>
              <w:t>с </w:t>
            </w:r>
            <w:r>
              <w:rPr>
                <w:color w:val="0D0D0D"/>
                <w:spacing w:val="-2"/>
                <w:sz w:val="24"/>
              </w:rPr>
              <w:t>соблюдениемнорм современного</w:t>
            </w:r>
          </w:p>
          <w:p>
            <w:pPr>
              <w:pStyle w:val="TableParagraph"/>
              <w:spacing w:line="268" w:lineRule="exact"/>
              <w:ind w:left="120" w:right="86"/>
              <w:rPr>
                <w:sz w:val="24"/>
              </w:rPr>
            </w:pPr>
            <w:r>
              <w:rPr>
                <w:color w:val="0D0D0D"/>
                <w:spacing w:val="-2"/>
                <w:sz w:val="24"/>
              </w:rPr>
              <w:t>русского литературного</w:t>
            </w:r>
            <w:r>
              <w:rPr>
                <w:color w:val="0D0D0D"/>
                <w:spacing w:val="-14"/>
                <w:sz w:val="24"/>
              </w:rPr>
              <w:t> </w:t>
            </w:r>
            <w:r>
              <w:rPr>
                <w:color w:val="0D0D0D"/>
                <w:spacing w:val="-2"/>
                <w:sz w:val="24"/>
              </w:rPr>
              <w:t>языка</w:t>
            </w:r>
          </w:p>
        </w:tc>
        <w:tc>
          <w:tcPr>
            <w:tcW w:w="1138" w:type="dxa"/>
          </w:tcPr>
          <w:p>
            <w:pPr>
              <w:pStyle w:val="TableParagraph"/>
              <w:spacing w:line="262" w:lineRule="exact"/>
              <w:ind w:left="119"/>
              <w:rPr>
                <w:sz w:val="24"/>
              </w:rPr>
            </w:pPr>
            <w:r>
              <w:rPr>
                <w:color w:val="0D0D0D"/>
                <w:sz w:val="24"/>
              </w:rPr>
              <w:t>80—</w:t>
            </w:r>
            <w:r>
              <w:rPr>
                <w:color w:val="0D0D0D"/>
                <w:spacing w:val="-5"/>
                <w:sz w:val="24"/>
              </w:rPr>
              <w:t>90</w:t>
            </w:r>
          </w:p>
          <w:p>
            <w:pPr>
              <w:pStyle w:val="TableParagraph"/>
              <w:spacing w:line="272" w:lineRule="exact"/>
              <w:ind w:left="119"/>
              <w:rPr>
                <w:sz w:val="24"/>
              </w:rPr>
            </w:pPr>
            <w:r>
              <w:rPr>
                <w:color w:val="0D0D0D"/>
                <w:spacing w:val="-4"/>
                <w:sz w:val="24"/>
              </w:rPr>
              <w:t>слов</w:t>
            </w:r>
          </w:p>
        </w:tc>
        <w:tc>
          <w:tcPr>
            <w:tcW w:w="1275" w:type="dxa"/>
          </w:tcPr>
          <w:p>
            <w:pPr>
              <w:pStyle w:val="TableParagraph"/>
              <w:spacing w:line="262" w:lineRule="exact"/>
              <w:ind w:left="114"/>
              <w:rPr>
                <w:sz w:val="24"/>
              </w:rPr>
            </w:pPr>
            <w:r>
              <w:rPr>
                <w:color w:val="0D0D0D"/>
                <w:sz w:val="24"/>
              </w:rPr>
              <w:t>90—</w:t>
            </w:r>
            <w:r>
              <w:rPr>
                <w:color w:val="0D0D0D"/>
                <w:spacing w:val="-5"/>
                <w:sz w:val="24"/>
              </w:rPr>
              <w:t>100</w:t>
            </w:r>
          </w:p>
          <w:p>
            <w:pPr>
              <w:pStyle w:val="TableParagraph"/>
              <w:spacing w:line="272" w:lineRule="exact"/>
              <w:ind w:left="114"/>
              <w:rPr>
                <w:sz w:val="24"/>
              </w:rPr>
            </w:pPr>
            <w:r>
              <w:rPr>
                <w:color w:val="0D0D0D"/>
                <w:spacing w:val="-4"/>
                <w:sz w:val="24"/>
              </w:rPr>
              <w:t>слов</w:t>
            </w:r>
          </w:p>
        </w:tc>
        <w:tc>
          <w:tcPr>
            <w:tcW w:w="1277" w:type="dxa"/>
          </w:tcPr>
          <w:p>
            <w:pPr>
              <w:pStyle w:val="TableParagraph"/>
              <w:spacing w:line="262" w:lineRule="exact"/>
              <w:ind w:left="116"/>
              <w:rPr>
                <w:sz w:val="24"/>
              </w:rPr>
            </w:pPr>
            <w:r>
              <w:rPr>
                <w:color w:val="0D0D0D"/>
                <w:sz w:val="24"/>
              </w:rPr>
              <w:t>100—</w:t>
            </w:r>
            <w:r>
              <w:rPr>
                <w:color w:val="0D0D0D"/>
                <w:spacing w:val="-5"/>
                <w:sz w:val="24"/>
              </w:rPr>
              <w:t>110</w:t>
            </w:r>
          </w:p>
          <w:p>
            <w:pPr>
              <w:pStyle w:val="TableParagraph"/>
              <w:spacing w:line="272" w:lineRule="exact"/>
              <w:ind w:left="116"/>
              <w:rPr>
                <w:sz w:val="24"/>
              </w:rPr>
            </w:pPr>
            <w:r>
              <w:rPr>
                <w:color w:val="0D0D0D"/>
                <w:spacing w:val="-4"/>
                <w:sz w:val="24"/>
              </w:rPr>
              <w:t>слов</w:t>
            </w:r>
          </w:p>
        </w:tc>
        <w:tc>
          <w:tcPr>
            <w:tcW w:w="1278" w:type="dxa"/>
          </w:tcPr>
          <w:p>
            <w:pPr>
              <w:pStyle w:val="TableParagraph"/>
              <w:spacing w:line="262" w:lineRule="exact"/>
              <w:ind w:left="116"/>
              <w:rPr>
                <w:sz w:val="24"/>
              </w:rPr>
            </w:pPr>
            <w:r>
              <w:rPr>
                <w:color w:val="0D0D0D"/>
                <w:sz w:val="24"/>
              </w:rPr>
              <w:t>110—</w:t>
            </w:r>
            <w:r>
              <w:rPr>
                <w:color w:val="0D0D0D"/>
                <w:spacing w:val="-5"/>
                <w:sz w:val="24"/>
              </w:rPr>
              <w:t>120</w:t>
            </w:r>
          </w:p>
          <w:p>
            <w:pPr>
              <w:pStyle w:val="TableParagraph"/>
              <w:spacing w:line="272" w:lineRule="exact"/>
              <w:ind w:left="116"/>
              <w:rPr>
                <w:sz w:val="24"/>
              </w:rPr>
            </w:pPr>
            <w:r>
              <w:rPr>
                <w:color w:val="0D0D0D"/>
                <w:spacing w:val="-4"/>
                <w:sz w:val="24"/>
              </w:rPr>
              <w:t>слов</w:t>
            </w:r>
          </w:p>
        </w:tc>
        <w:tc>
          <w:tcPr>
            <w:tcW w:w="1136" w:type="dxa"/>
          </w:tcPr>
          <w:p>
            <w:pPr>
              <w:pStyle w:val="TableParagraph"/>
              <w:spacing w:line="262" w:lineRule="exact"/>
              <w:ind w:left="115"/>
              <w:rPr>
                <w:sz w:val="24"/>
              </w:rPr>
            </w:pPr>
            <w:r>
              <w:rPr>
                <w:color w:val="0D0D0D"/>
                <w:spacing w:val="-4"/>
                <w:sz w:val="24"/>
              </w:rPr>
              <w:t>120—</w:t>
            </w:r>
          </w:p>
          <w:p>
            <w:pPr>
              <w:pStyle w:val="TableParagraph"/>
              <w:spacing w:line="272" w:lineRule="exact"/>
              <w:ind w:left="115"/>
              <w:rPr>
                <w:sz w:val="24"/>
              </w:rPr>
            </w:pPr>
            <w:r>
              <w:rPr>
                <w:color w:val="0D0D0D"/>
                <w:sz w:val="24"/>
              </w:rPr>
              <w:t>130 </w:t>
            </w:r>
            <w:r>
              <w:rPr>
                <w:color w:val="0D0D0D"/>
                <w:spacing w:val="-4"/>
                <w:sz w:val="24"/>
              </w:rPr>
              <w:t>слов</w:t>
            </w:r>
          </w:p>
        </w:tc>
        <w:tc>
          <w:tcPr>
            <w:tcW w:w="1307" w:type="dxa"/>
          </w:tcPr>
          <w:p>
            <w:pPr>
              <w:pStyle w:val="TableParagraph"/>
              <w:spacing w:line="262" w:lineRule="exact"/>
              <w:ind w:left="114"/>
              <w:rPr>
                <w:sz w:val="24"/>
              </w:rPr>
            </w:pPr>
            <w:r>
              <w:rPr>
                <w:color w:val="0D0D0D"/>
                <w:sz w:val="24"/>
              </w:rPr>
              <w:t>130—</w:t>
            </w:r>
            <w:r>
              <w:rPr>
                <w:color w:val="0D0D0D"/>
                <w:spacing w:val="-5"/>
                <w:sz w:val="24"/>
              </w:rPr>
              <w:t>150</w:t>
            </w:r>
          </w:p>
          <w:p>
            <w:pPr>
              <w:pStyle w:val="TableParagraph"/>
              <w:spacing w:line="272" w:lineRule="exact"/>
              <w:ind w:left="114"/>
              <w:rPr>
                <w:sz w:val="24"/>
              </w:rPr>
            </w:pPr>
            <w:r>
              <w:rPr>
                <w:color w:val="0D0D0D"/>
                <w:spacing w:val="-4"/>
                <w:sz w:val="24"/>
              </w:rPr>
              <w:t>слов</w:t>
            </w:r>
          </w:p>
        </w:tc>
      </w:tr>
      <w:tr>
        <w:trPr>
          <w:trHeight w:val="827" w:hRule="atLeast"/>
        </w:trPr>
        <w:tc>
          <w:tcPr>
            <w:tcW w:w="2519" w:type="dxa"/>
          </w:tcPr>
          <w:p>
            <w:pPr>
              <w:pStyle w:val="TableParagraph"/>
              <w:tabs>
                <w:tab w:pos="722" w:val="left" w:leader="none"/>
              </w:tabs>
              <w:spacing w:line="235" w:lineRule="auto"/>
              <w:ind w:left="120" w:right="97"/>
              <w:rPr>
                <w:sz w:val="24"/>
              </w:rPr>
            </w:pPr>
            <w:r>
              <w:rPr>
                <w:color w:val="0D0D0D"/>
                <w:sz w:val="24"/>
              </w:rPr>
              <w:t>Писать словарный (в </w:t>
            </w:r>
            <w:r>
              <w:rPr>
                <w:color w:val="0D0D0D"/>
                <w:spacing w:val="-4"/>
                <w:sz w:val="24"/>
              </w:rPr>
              <w:t>т.ч.</w:t>
            </w:r>
            <w:r>
              <w:rPr>
                <w:color w:val="0D0D0D"/>
                <w:sz w:val="24"/>
              </w:rPr>
              <w:tab/>
            </w:r>
            <w:r>
              <w:rPr>
                <w:color w:val="0D0D0D"/>
                <w:spacing w:val="-2"/>
                <w:sz w:val="24"/>
              </w:rPr>
              <w:t>слухозрительно) диктант</w:t>
            </w:r>
          </w:p>
        </w:tc>
        <w:tc>
          <w:tcPr>
            <w:tcW w:w="1138" w:type="dxa"/>
          </w:tcPr>
          <w:p>
            <w:pPr>
              <w:pStyle w:val="TableParagraph"/>
              <w:spacing w:line="263" w:lineRule="exact"/>
              <w:ind w:left="119"/>
              <w:rPr>
                <w:sz w:val="24"/>
              </w:rPr>
            </w:pPr>
            <w:r>
              <w:rPr>
                <w:color w:val="0D0D0D"/>
                <w:sz w:val="24"/>
              </w:rPr>
              <w:t>10—</w:t>
            </w:r>
            <w:r>
              <w:rPr>
                <w:color w:val="0D0D0D"/>
                <w:spacing w:val="-5"/>
                <w:sz w:val="24"/>
              </w:rPr>
              <w:t>12</w:t>
            </w:r>
          </w:p>
          <w:p>
            <w:pPr>
              <w:pStyle w:val="TableParagraph"/>
              <w:ind w:left="119"/>
              <w:rPr>
                <w:sz w:val="24"/>
              </w:rPr>
            </w:pPr>
            <w:r>
              <w:rPr>
                <w:color w:val="0D0D0D"/>
                <w:spacing w:val="-4"/>
                <w:sz w:val="24"/>
              </w:rPr>
              <w:t>слов</w:t>
            </w:r>
          </w:p>
        </w:tc>
        <w:tc>
          <w:tcPr>
            <w:tcW w:w="1275" w:type="dxa"/>
          </w:tcPr>
          <w:p>
            <w:pPr>
              <w:pStyle w:val="TableParagraph"/>
              <w:spacing w:line="263" w:lineRule="exact"/>
              <w:ind w:left="114"/>
              <w:rPr>
                <w:sz w:val="24"/>
              </w:rPr>
            </w:pPr>
            <w:r>
              <w:rPr>
                <w:color w:val="0D0D0D"/>
                <w:sz w:val="24"/>
              </w:rPr>
              <w:t>12—</w:t>
            </w:r>
            <w:r>
              <w:rPr>
                <w:color w:val="0D0D0D"/>
                <w:spacing w:val="-5"/>
                <w:sz w:val="24"/>
              </w:rPr>
              <w:t>15</w:t>
            </w:r>
          </w:p>
          <w:p>
            <w:pPr>
              <w:pStyle w:val="TableParagraph"/>
              <w:ind w:left="114"/>
              <w:rPr>
                <w:sz w:val="24"/>
              </w:rPr>
            </w:pPr>
            <w:r>
              <w:rPr>
                <w:color w:val="0D0D0D"/>
                <w:spacing w:val="-4"/>
                <w:sz w:val="24"/>
              </w:rPr>
              <w:t>слов</w:t>
            </w:r>
          </w:p>
        </w:tc>
        <w:tc>
          <w:tcPr>
            <w:tcW w:w="1277" w:type="dxa"/>
          </w:tcPr>
          <w:p>
            <w:pPr>
              <w:pStyle w:val="TableParagraph"/>
              <w:spacing w:line="263" w:lineRule="exact"/>
              <w:ind w:left="116"/>
              <w:rPr>
                <w:sz w:val="24"/>
              </w:rPr>
            </w:pPr>
            <w:r>
              <w:rPr>
                <w:color w:val="0D0D0D"/>
                <w:sz w:val="24"/>
              </w:rPr>
              <w:t>15—</w:t>
            </w:r>
            <w:r>
              <w:rPr>
                <w:color w:val="0D0D0D"/>
                <w:spacing w:val="-5"/>
                <w:sz w:val="24"/>
              </w:rPr>
              <w:t>20</w:t>
            </w:r>
          </w:p>
          <w:p>
            <w:pPr>
              <w:pStyle w:val="TableParagraph"/>
              <w:ind w:left="116"/>
              <w:rPr>
                <w:sz w:val="24"/>
              </w:rPr>
            </w:pPr>
            <w:r>
              <w:rPr>
                <w:color w:val="0D0D0D"/>
                <w:spacing w:val="-4"/>
                <w:sz w:val="24"/>
              </w:rPr>
              <w:t>слов</w:t>
            </w:r>
          </w:p>
        </w:tc>
        <w:tc>
          <w:tcPr>
            <w:tcW w:w="1278" w:type="dxa"/>
          </w:tcPr>
          <w:p>
            <w:pPr>
              <w:pStyle w:val="TableParagraph"/>
              <w:spacing w:line="263" w:lineRule="exact"/>
              <w:ind w:left="116"/>
              <w:rPr>
                <w:sz w:val="24"/>
              </w:rPr>
            </w:pPr>
            <w:r>
              <w:rPr>
                <w:color w:val="0D0D0D"/>
                <w:sz w:val="24"/>
              </w:rPr>
              <w:t>25—</w:t>
            </w:r>
            <w:r>
              <w:rPr>
                <w:color w:val="0D0D0D"/>
                <w:spacing w:val="-5"/>
                <w:sz w:val="24"/>
              </w:rPr>
              <w:t>30</w:t>
            </w:r>
          </w:p>
          <w:p>
            <w:pPr>
              <w:pStyle w:val="TableParagraph"/>
              <w:ind w:left="116"/>
              <w:rPr>
                <w:sz w:val="24"/>
              </w:rPr>
            </w:pPr>
            <w:r>
              <w:rPr>
                <w:color w:val="0D0D0D"/>
                <w:spacing w:val="-4"/>
                <w:sz w:val="24"/>
              </w:rPr>
              <w:t>слов</w:t>
            </w:r>
          </w:p>
        </w:tc>
        <w:tc>
          <w:tcPr>
            <w:tcW w:w="1136" w:type="dxa"/>
          </w:tcPr>
          <w:p>
            <w:pPr>
              <w:pStyle w:val="TableParagraph"/>
              <w:spacing w:line="263" w:lineRule="exact"/>
              <w:ind w:left="115"/>
              <w:rPr>
                <w:sz w:val="24"/>
              </w:rPr>
            </w:pPr>
            <w:r>
              <w:rPr>
                <w:color w:val="0D0D0D"/>
                <w:sz w:val="24"/>
              </w:rPr>
              <w:t>30—</w:t>
            </w:r>
            <w:r>
              <w:rPr>
                <w:color w:val="0D0D0D"/>
                <w:spacing w:val="-5"/>
                <w:sz w:val="24"/>
              </w:rPr>
              <w:t>35</w:t>
            </w:r>
          </w:p>
          <w:p>
            <w:pPr>
              <w:pStyle w:val="TableParagraph"/>
              <w:ind w:left="115"/>
              <w:rPr>
                <w:sz w:val="24"/>
              </w:rPr>
            </w:pPr>
            <w:r>
              <w:rPr>
                <w:color w:val="0D0D0D"/>
                <w:spacing w:val="-4"/>
                <w:sz w:val="24"/>
              </w:rPr>
              <w:t>слов</w:t>
            </w:r>
          </w:p>
        </w:tc>
        <w:tc>
          <w:tcPr>
            <w:tcW w:w="1307" w:type="dxa"/>
          </w:tcPr>
          <w:p>
            <w:pPr>
              <w:pStyle w:val="TableParagraph"/>
              <w:spacing w:line="263" w:lineRule="exact"/>
              <w:ind w:left="114"/>
              <w:rPr>
                <w:sz w:val="24"/>
              </w:rPr>
            </w:pPr>
            <w:r>
              <w:rPr>
                <w:color w:val="0D0D0D"/>
                <w:sz w:val="24"/>
              </w:rPr>
              <w:t>35—</w:t>
            </w:r>
            <w:r>
              <w:rPr>
                <w:color w:val="0D0D0D"/>
                <w:spacing w:val="-5"/>
                <w:sz w:val="24"/>
              </w:rPr>
              <w:t>40</w:t>
            </w:r>
          </w:p>
          <w:p>
            <w:pPr>
              <w:pStyle w:val="TableParagraph"/>
              <w:ind w:left="114"/>
              <w:rPr>
                <w:sz w:val="24"/>
              </w:rPr>
            </w:pPr>
            <w:r>
              <w:rPr>
                <w:color w:val="0D0D0D"/>
                <w:spacing w:val="-4"/>
                <w:sz w:val="24"/>
              </w:rPr>
              <w:t>слов</w:t>
            </w:r>
          </w:p>
        </w:tc>
      </w:tr>
      <w:tr>
        <w:trPr>
          <w:trHeight w:val="1103" w:hRule="atLeast"/>
        </w:trPr>
        <w:tc>
          <w:tcPr>
            <w:tcW w:w="2519" w:type="dxa"/>
          </w:tcPr>
          <w:p>
            <w:pPr>
              <w:pStyle w:val="TableParagraph"/>
              <w:tabs>
                <w:tab w:pos="1262" w:val="left" w:leader="none"/>
              </w:tabs>
              <w:ind w:left="120" w:right="105"/>
              <w:rPr>
                <w:sz w:val="24"/>
              </w:rPr>
            </w:pPr>
            <w:r>
              <w:rPr>
                <w:color w:val="0D0D0D"/>
                <w:spacing w:val="-2"/>
                <w:sz w:val="24"/>
              </w:rPr>
              <w:t>Писать</w:t>
            </w:r>
            <w:r>
              <w:rPr>
                <w:color w:val="0D0D0D"/>
                <w:sz w:val="24"/>
              </w:rPr>
              <w:tab/>
            </w:r>
            <w:r>
              <w:rPr>
                <w:color w:val="0D0D0D"/>
                <w:spacing w:val="-4"/>
                <w:sz w:val="24"/>
              </w:rPr>
              <w:t>сочинения- </w:t>
            </w:r>
            <w:r>
              <w:rPr>
                <w:color w:val="0D0D0D"/>
                <w:spacing w:val="-2"/>
                <w:sz w:val="24"/>
              </w:rPr>
              <w:t>миниатюры</w:t>
            </w:r>
          </w:p>
        </w:tc>
        <w:tc>
          <w:tcPr>
            <w:tcW w:w="1138" w:type="dxa"/>
          </w:tcPr>
          <w:p>
            <w:pPr>
              <w:pStyle w:val="TableParagraph"/>
              <w:tabs>
                <w:tab w:pos="800" w:val="left" w:leader="none"/>
              </w:tabs>
              <w:ind w:left="119" w:right="92"/>
              <w:rPr>
                <w:sz w:val="24"/>
              </w:rPr>
            </w:pPr>
            <w:r>
              <w:rPr>
                <w:color w:val="0D0D0D"/>
                <w:spacing w:val="-2"/>
                <w:sz w:val="24"/>
              </w:rPr>
              <w:t>Требова </w:t>
            </w:r>
            <w:r>
              <w:rPr>
                <w:color w:val="0D0D0D"/>
                <w:spacing w:val="-5"/>
                <w:sz w:val="24"/>
              </w:rPr>
              <w:t>ния</w:t>
            </w:r>
            <w:r>
              <w:rPr>
                <w:color w:val="0D0D0D"/>
                <w:sz w:val="24"/>
              </w:rPr>
              <w:tab/>
            </w:r>
            <w:r>
              <w:rPr>
                <w:color w:val="0D0D0D"/>
                <w:spacing w:val="-5"/>
                <w:sz w:val="24"/>
              </w:rPr>
              <w:t>не</w:t>
            </w:r>
          </w:p>
          <w:p>
            <w:pPr>
              <w:pStyle w:val="TableParagraph"/>
              <w:spacing w:line="272" w:lineRule="exact"/>
              <w:ind w:left="119" w:right="99"/>
              <w:rPr>
                <w:sz w:val="24"/>
              </w:rPr>
            </w:pPr>
            <w:r>
              <w:rPr>
                <w:color w:val="0D0D0D"/>
                <w:spacing w:val="-2"/>
                <w:sz w:val="24"/>
              </w:rPr>
              <w:t>устанавл иваются</w:t>
            </w:r>
          </w:p>
        </w:tc>
        <w:tc>
          <w:tcPr>
            <w:tcW w:w="1275" w:type="dxa"/>
          </w:tcPr>
          <w:p>
            <w:pPr>
              <w:pStyle w:val="TableParagraph"/>
              <w:ind w:left="114" w:right="99"/>
              <w:jc w:val="both"/>
              <w:rPr>
                <w:sz w:val="24"/>
              </w:rPr>
            </w:pPr>
            <w:r>
              <w:rPr>
                <w:color w:val="0D0D0D"/>
                <w:sz w:val="24"/>
              </w:rPr>
              <w:t>3 и </w:t>
            </w:r>
            <w:r>
              <w:rPr>
                <w:color w:val="0D0D0D"/>
                <w:sz w:val="24"/>
              </w:rPr>
              <w:t>более </w:t>
            </w:r>
            <w:r>
              <w:rPr>
                <w:color w:val="0D0D0D"/>
                <w:spacing w:val="-2"/>
                <w:sz w:val="24"/>
              </w:rPr>
              <w:t>предложе </w:t>
            </w:r>
            <w:r>
              <w:rPr>
                <w:color w:val="0D0D0D"/>
                <w:spacing w:val="-4"/>
                <w:sz w:val="24"/>
              </w:rPr>
              <w:t>ния</w:t>
            </w:r>
          </w:p>
        </w:tc>
        <w:tc>
          <w:tcPr>
            <w:tcW w:w="1277" w:type="dxa"/>
          </w:tcPr>
          <w:p>
            <w:pPr>
              <w:pStyle w:val="TableParagraph"/>
              <w:ind w:left="116" w:right="103"/>
              <w:jc w:val="both"/>
              <w:rPr>
                <w:sz w:val="24"/>
              </w:rPr>
            </w:pPr>
            <w:r>
              <w:rPr>
                <w:color w:val="0D0D0D"/>
                <w:sz w:val="24"/>
              </w:rPr>
              <w:t>4 и </w:t>
            </w:r>
            <w:r>
              <w:rPr>
                <w:color w:val="0D0D0D"/>
                <w:sz w:val="24"/>
              </w:rPr>
              <w:t>более </w:t>
            </w:r>
            <w:r>
              <w:rPr>
                <w:color w:val="0D0D0D"/>
                <w:spacing w:val="-2"/>
                <w:sz w:val="24"/>
              </w:rPr>
              <w:t>предложе </w:t>
            </w:r>
            <w:r>
              <w:rPr>
                <w:color w:val="0D0D0D"/>
                <w:spacing w:val="-4"/>
                <w:sz w:val="24"/>
              </w:rPr>
              <w:t>ния</w:t>
            </w:r>
          </w:p>
        </w:tc>
        <w:tc>
          <w:tcPr>
            <w:tcW w:w="1278" w:type="dxa"/>
          </w:tcPr>
          <w:p>
            <w:pPr>
              <w:pStyle w:val="TableParagraph"/>
              <w:ind w:left="116" w:right="100"/>
              <w:jc w:val="both"/>
              <w:rPr>
                <w:sz w:val="24"/>
              </w:rPr>
            </w:pPr>
            <w:r>
              <w:rPr>
                <w:color w:val="0D0D0D"/>
                <w:sz w:val="24"/>
              </w:rPr>
              <w:t>5 и </w:t>
            </w:r>
            <w:r>
              <w:rPr>
                <w:color w:val="0D0D0D"/>
                <w:sz w:val="24"/>
              </w:rPr>
              <w:t>более </w:t>
            </w:r>
            <w:r>
              <w:rPr>
                <w:color w:val="0D0D0D"/>
                <w:spacing w:val="-2"/>
                <w:sz w:val="24"/>
              </w:rPr>
              <w:t>предложе </w:t>
            </w:r>
            <w:r>
              <w:rPr>
                <w:color w:val="0D0D0D"/>
                <w:spacing w:val="-4"/>
                <w:sz w:val="24"/>
              </w:rPr>
              <w:t>ния</w:t>
            </w:r>
          </w:p>
        </w:tc>
        <w:tc>
          <w:tcPr>
            <w:tcW w:w="1136" w:type="dxa"/>
          </w:tcPr>
          <w:p>
            <w:pPr>
              <w:pStyle w:val="TableParagraph"/>
              <w:ind w:left="115" w:right="78"/>
              <w:jc w:val="both"/>
              <w:rPr>
                <w:sz w:val="24"/>
              </w:rPr>
            </w:pPr>
            <w:r>
              <w:rPr>
                <w:color w:val="0D0D0D"/>
                <w:sz w:val="24"/>
              </w:rPr>
              <w:t>6</w:t>
            </w:r>
            <w:r>
              <w:rPr>
                <w:color w:val="0D0D0D"/>
                <w:spacing w:val="-15"/>
                <w:sz w:val="24"/>
              </w:rPr>
              <w:t> </w:t>
            </w:r>
            <w:r>
              <w:rPr>
                <w:color w:val="0D0D0D"/>
                <w:sz w:val="24"/>
              </w:rPr>
              <w:t>и</w:t>
            </w:r>
            <w:r>
              <w:rPr>
                <w:color w:val="0D0D0D"/>
                <w:spacing w:val="-15"/>
                <w:sz w:val="24"/>
              </w:rPr>
              <w:t> </w:t>
            </w:r>
            <w:r>
              <w:rPr>
                <w:color w:val="0D0D0D"/>
                <w:sz w:val="24"/>
              </w:rPr>
              <w:t>боле</w:t>
            </w:r>
            <w:r>
              <w:rPr>
                <w:color w:val="0D0D0D"/>
                <w:sz w:val="24"/>
              </w:rPr>
              <w:t>е </w:t>
            </w:r>
            <w:r>
              <w:rPr>
                <w:color w:val="0D0D0D"/>
                <w:spacing w:val="-2"/>
                <w:sz w:val="24"/>
              </w:rPr>
              <w:t>предлож </w:t>
            </w:r>
            <w:r>
              <w:rPr>
                <w:color w:val="0D0D0D"/>
                <w:spacing w:val="-4"/>
                <w:sz w:val="24"/>
              </w:rPr>
              <w:t>ения</w:t>
            </w:r>
          </w:p>
        </w:tc>
        <w:tc>
          <w:tcPr>
            <w:tcW w:w="1307" w:type="dxa"/>
          </w:tcPr>
          <w:p>
            <w:pPr>
              <w:pStyle w:val="TableParagraph"/>
              <w:ind w:left="114" w:right="188"/>
              <w:jc w:val="both"/>
              <w:rPr>
                <w:sz w:val="24"/>
              </w:rPr>
            </w:pPr>
            <w:r>
              <w:rPr>
                <w:color w:val="0D0D0D"/>
                <w:sz w:val="24"/>
              </w:rPr>
              <w:t>7 и </w:t>
            </w:r>
            <w:r>
              <w:rPr>
                <w:color w:val="0D0D0D"/>
                <w:sz w:val="24"/>
              </w:rPr>
              <w:t>более </w:t>
            </w:r>
            <w:r>
              <w:rPr>
                <w:color w:val="0D0D0D"/>
                <w:spacing w:val="-2"/>
                <w:sz w:val="24"/>
              </w:rPr>
              <w:t>предложе </w:t>
            </w:r>
            <w:r>
              <w:rPr>
                <w:color w:val="0D0D0D"/>
                <w:spacing w:val="-4"/>
                <w:sz w:val="24"/>
              </w:rPr>
              <w:t>ния</w:t>
            </w:r>
          </w:p>
        </w:tc>
      </w:tr>
    </w:tbl>
    <w:p>
      <w:pPr>
        <w:spacing w:after="0"/>
        <w:jc w:val="both"/>
        <w:rPr>
          <w:sz w:val="24"/>
        </w:rPr>
        <w:sectPr>
          <w:pgSz w:w="11930" w:h="16860"/>
          <w:pgMar w:header="0" w:footer="986" w:top="1000" w:bottom="1180" w:left="60" w:right="200"/>
        </w:sectPr>
      </w:pPr>
    </w:p>
    <w:tbl>
      <w:tblPr>
        <w:tblW w:w="0" w:type="auto"/>
        <w:jc w:val="left"/>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9"/>
        <w:gridCol w:w="1138"/>
        <w:gridCol w:w="1275"/>
        <w:gridCol w:w="1277"/>
        <w:gridCol w:w="1278"/>
        <w:gridCol w:w="1136"/>
        <w:gridCol w:w="1307"/>
      </w:tblGrid>
      <w:tr>
        <w:trPr>
          <w:trHeight w:val="2210" w:hRule="atLeast"/>
        </w:trPr>
        <w:tc>
          <w:tcPr>
            <w:tcW w:w="2519" w:type="dxa"/>
          </w:tcPr>
          <w:p>
            <w:pPr>
              <w:pStyle w:val="TableParagraph"/>
              <w:ind w:left="0"/>
              <w:rPr>
                <w:sz w:val="24"/>
              </w:rPr>
            </w:pPr>
          </w:p>
        </w:tc>
        <w:tc>
          <w:tcPr>
            <w:tcW w:w="1138" w:type="dxa"/>
          </w:tcPr>
          <w:p>
            <w:pPr>
              <w:pStyle w:val="TableParagraph"/>
              <w:ind w:left="0"/>
              <w:rPr>
                <w:sz w:val="24"/>
              </w:rPr>
            </w:pPr>
          </w:p>
        </w:tc>
        <w:tc>
          <w:tcPr>
            <w:tcW w:w="1275" w:type="dxa"/>
          </w:tcPr>
          <w:p>
            <w:pPr>
              <w:pStyle w:val="TableParagraph"/>
              <w:ind w:left="0"/>
              <w:rPr>
                <w:sz w:val="24"/>
              </w:rPr>
            </w:pPr>
          </w:p>
        </w:tc>
        <w:tc>
          <w:tcPr>
            <w:tcW w:w="1277" w:type="dxa"/>
          </w:tcPr>
          <w:p>
            <w:pPr>
              <w:pStyle w:val="TableParagraph"/>
              <w:ind w:left="0"/>
              <w:rPr>
                <w:sz w:val="24"/>
              </w:rPr>
            </w:pPr>
          </w:p>
        </w:tc>
        <w:tc>
          <w:tcPr>
            <w:tcW w:w="1278" w:type="dxa"/>
          </w:tcPr>
          <w:p>
            <w:pPr>
              <w:pStyle w:val="TableParagraph"/>
              <w:ind w:left="0"/>
              <w:rPr>
                <w:sz w:val="24"/>
              </w:rPr>
            </w:pPr>
          </w:p>
        </w:tc>
        <w:tc>
          <w:tcPr>
            <w:tcW w:w="1136" w:type="dxa"/>
          </w:tcPr>
          <w:p>
            <w:pPr>
              <w:pStyle w:val="TableParagraph"/>
              <w:ind w:left="0"/>
              <w:rPr>
                <w:sz w:val="24"/>
              </w:rPr>
            </w:pPr>
          </w:p>
        </w:tc>
        <w:tc>
          <w:tcPr>
            <w:tcW w:w="1307" w:type="dxa"/>
          </w:tcPr>
          <w:p>
            <w:pPr>
              <w:pStyle w:val="TableParagraph"/>
              <w:tabs>
                <w:tab w:pos="602" w:val="left" w:leader="none"/>
              </w:tabs>
              <w:ind w:left="114" w:right="103"/>
              <w:rPr>
                <w:sz w:val="24"/>
              </w:rPr>
            </w:pPr>
            <w:r>
              <w:rPr>
                <w:color w:val="0D0D0D"/>
                <w:spacing w:val="-4"/>
                <w:sz w:val="24"/>
              </w:rPr>
              <w:t>или </w:t>
            </w:r>
            <w:r>
              <w:rPr>
                <w:color w:val="0D0D0D"/>
                <w:spacing w:val="-2"/>
                <w:sz w:val="24"/>
              </w:rPr>
              <w:t>объёмом </w:t>
            </w:r>
            <w:r>
              <w:rPr>
                <w:color w:val="0D0D0D"/>
                <w:spacing w:val="-6"/>
                <w:sz w:val="24"/>
              </w:rPr>
              <w:t>не</w:t>
            </w:r>
            <w:r>
              <w:rPr>
                <w:color w:val="0D0D0D"/>
                <w:sz w:val="24"/>
              </w:rPr>
              <w:tab/>
            </w:r>
            <w:r>
              <w:rPr>
                <w:color w:val="0D0D0D"/>
                <w:spacing w:val="-4"/>
                <w:sz w:val="24"/>
              </w:rPr>
              <w:t>менее 5—6</w:t>
            </w:r>
          </w:p>
          <w:p>
            <w:pPr>
              <w:pStyle w:val="TableParagraph"/>
              <w:spacing w:line="270" w:lineRule="atLeast"/>
              <w:ind w:left="114"/>
              <w:rPr>
                <w:sz w:val="24"/>
              </w:rPr>
            </w:pPr>
            <w:r>
              <w:rPr>
                <w:color w:val="0D0D0D"/>
                <w:spacing w:val="-2"/>
                <w:sz w:val="24"/>
              </w:rPr>
              <w:t>предложе </w:t>
            </w:r>
            <w:r>
              <w:rPr>
                <w:color w:val="0D0D0D"/>
                <w:spacing w:val="-4"/>
                <w:sz w:val="24"/>
              </w:rPr>
              <w:t>ний </w:t>
            </w:r>
            <w:r>
              <w:rPr>
                <w:color w:val="0D0D0D"/>
                <w:spacing w:val="-2"/>
                <w:sz w:val="24"/>
              </w:rPr>
              <w:t>сложной </w:t>
            </w:r>
            <w:r>
              <w:rPr>
                <w:color w:val="0D0D0D"/>
                <w:spacing w:val="-4"/>
                <w:sz w:val="24"/>
              </w:rPr>
              <w:t>структуры</w:t>
            </w:r>
          </w:p>
        </w:tc>
      </w:tr>
      <w:tr>
        <w:trPr>
          <w:trHeight w:val="1103" w:hRule="atLeast"/>
        </w:trPr>
        <w:tc>
          <w:tcPr>
            <w:tcW w:w="2519" w:type="dxa"/>
          </w:tcPr>
          <w:p>
            <w:pPr>
              <w:pStyle w:val="TableParagraph"/>
              <w:tabs>
                <w:tab w:pos="1471" w:val="left" w:leader="none"/>
              </w:tabs>
              <w:ind w:left="120" w:right="98"/>
              <w:rPr>
                <w:sz w:val="24"/>
              </w:rPr>
            </w:pPr>
            <w:r>
              <w:rPr>
                <w:color w:val="0D0D0D"/>
                <w:spacing w:val="-2"/>
                <w:sz w:val="24"/>
              </w:rPr>
              <w:t>Писать</w:t>
            </w:r>
            <w:r>
              <w:rPr>
                <w:color w:val="0D0D0D"/>
                <w:sz w:val="24"/>
              </w:rPr>
              <w:tab/>
            </w:r>
            <w:r>
              <w:rPr>
                <w:color w:val="0D0D0D"/>
                <w:spacing w:val="-4"/>
                <w:sz w:val="24"/>
              </w:rPr>
              <w:t>классные </w:t>
            </w:r>
            <w:r>
              <w:rPr>
                <w:color w:val="0D0D0D"/>
                <w:spacing w:val="-2"/>
                <w:sz w:val="24"/>
              </w:rPr>
              <w:t>сочинения</w:t>
            </w:r>
          </w:p>
        </w:tc>
        <w:tc>
          <w:tcPr>
            <w:tcW w:w="1138" w:type="dxa"/>
          </w:tcPr>
          <w:p>
            <w:pPr>
              <w:pStyle w:val="TableParagraph"/>
              <w:tabs>
                <w:tab w:pos="800" w:val="left" w:leader="none"/>
              </w:tabs>
              <w:ind w:left="119" w:right="92"/>
              <w:rPr>
                <w:sz w:val="24"/>
              </w:rPr>
            </w:pPr>
            <w:r>
              <w:rPr>
                <w:color w:val="0D0D0D"/>
                <w:spacing w:val="-2"/>
                <w:sz w:val="24"/>
              </w:rPr>
              <w:t>Требова </w:t>
            </w:r>
            <w:r>
              <w:rPr>
                <w:color w:val="0D0D0D"/>
                <w:spacing w:val="-5"/>
                <w:sz w:val="24"/>
              </w:rPr>
              <w:t>ния</w:t>
            </w:r>
            <w:r>
              <w:rPr>
                <w:color w:val="0D0D0D"/>
                <w:sz w:val="24"/>
              </w:rPr>
              <w:tab/>
            </w:r>
            <w:r>
              <w:rPr>
                <w:color w:val="0D0D0D"/>
                <w:spacing w:val="-5"/>
                <w:sz w:val="24"/>
              </w:rPr>
              <w:t>не</w:t>
            </w:r>
          </w:p>
          <w:p>
            <w:pPr>
              <w:pStyle w:val="TableParagraph"/>
              <w:spacing w:line="268" w:lineRule="exact"/>
              <w:ind w:left="119" w:right="99"/>
              <w:rPr>
                <w:sz w:val="24"/>
              </w:rPr>
            </w:pPr>
            <w:r>
              <w:rPr>
                <w:color w:val="0D0D0D"/>
                <w:spacing w:val="-2"/>
                <w:sz w:val="24"/>
              </w:rPr>
              <w:t>устанавл иваются</w:t>
            </w:r>
          </w:p>
        </w:tc>
        <w:tc>
          <w:tcPr>
            <w:tcW w:w="1275" w:type="dxa"/>
          </w:tcPr>
          <w:p>
            <w:pPr>
              <w:pStyle w:val="TableParagraph"/>
              <w:tabs>
                <w:tab w:pos="572" w:val="left" w:leader="none"/>
              </w:tabs>
              <w:ind w:left="114" w:right="99"/>
              <w:rPr>
                <w:sz w:val="24"/>
              </w:rPr>
            </w:pPr>
            <w:r>
              <w:rPr>
                <w:color w:val="0D0D0D"/>
                <w:spacing w:val="-6"/>
                <w:sz w:val="24"/>
              </w:rPr>
              <w:t>не</w:t>
            </w:r>
            <w:r>
              <w:rPr>
                <w:color w:val="0D0D0D"/>
                <w:sz w:val="24"/>
              </w:rPr>
              <w:tab/>
            </w:r>
            <w:r>
              <w:rPr>
                <w:color w:val="0D0D0D"/>
                <w:spacing w:val="-4"/>
                <w:sz w:val="24"/>
              </w:rPr>
              <w:t>менее </w:t>
            </w:r>
            <w:r>
              <w:rPr>
                <w:color w:val="0D0D0D"/>
                <w:sz w:val="24"/>
              </w:rPr>
              <w:t>70 слов</w:t>
            </w:r>
          </w:p>
        </w:tc>
        <w:tc>
          <w:tcPr>
            <w:tcW w:w="1277" w:type="dxa"/>
          </w:tcPr>
          <w:p>
            <w:pPr>
              <w:pStyle w:val="TableParagraph"/>
              <w:tabs>
                <w:tab w:pos="577" w:val="left" w:leader="none"/>
              </w:tabs>
              <w:ind w:left="116" w:right="98"/>
              <w:rPr>
                <w:sz w:val="24"/>
              </w:rPr>
            </w:pPr>
            <w:r>
              <w:rPr>
                <w:color w:val="0D0D0D"/>
                <w:spacing w:val="-6"/>
                <w:sz w:val="24"/>
              </w:rPr>
              <w:t>не</w:t>
            </w:r>
            <w:r>
              <w:rPr>
                <w:color w:val="0D0D0D"/>
                <w:sz w:val="24"/>
              </w:rPr>
              <w:tab/>
            </w:r>
            <w:r>
              <w:rPr>
                <w:color w:val="0D0D0D"/>
                <w:spacing w:val="-4"/>
                <w:sz w:val="24"/>
              </w:rPr>
              <w:t>менее </w:t>
            </w:r>
            <w:r>
              <w:rPr>
                <w:color w:val="0D0D0D"/>
                <w:sz w:val="24"/>
              </w:rPr>
              <w:t>100 слов</w:t>
            </w:r>
          </w:p>
        </w:tc>
        <w:tc>
          <w:tcPr>
            <w:tcW w:w="1278" w:type="dxa"/>
          </w:tcPr>
          <w:p>
            <w:pPr>
              <w:pStyle w:val="TableParagraph"/>
              <w:tabs>
                <w:tab w:pos="576" w:val="left" w:leader="none"/>
              </w:tabs>
              <w:ind w:left="116" w:right="100"/>
              <w:rPr>
                <w:sz w:val="24"/>
              </w:rPr>
            </w:pPr>
            <w:r>
              <w:rPr>
                <w:color w:val="0D0D0D"/>
                <w:spacing w:val="-6"/>
                <w:sz w:val="24"/>
              </w:rPr>
              <w:t>не</w:t>
            </w:r>
            <w:r>
              <w:rPr>
                <w:color w:val="0D0D0D"/>
                <w:sz w:val="24"/>
              </w:rPr>
              <w:tab/>
            </w:r>
            <w:r>
              <w:rPr>
                <w:color w:val="0D0D0D"/>
                <w:spacing w:val="-4"/>
                <w:sz w:val="24"/>
              </w:rPr>
              <w:t>менее </w:t>
            </w:r>
            <w:r>
              <w:rPr>
                <w:color w:val="0D0D0D"/>
                <w:sz w:val="24"/>
              </w:rPr>
              <w:t>150 слов</w:t>
            </w:r>
          </w:p>
        </w:tc>
        <w:tc>
          <w:tcPr>
            <w:tcW w:w="1136" w:type="dxa"/>
          </w:tcPr>
          <w:p>
            <w:pPr>
              <w:pStyle w:val="TableParagraph"/>
              <w:ind w:left="115" w:right="111"/>
              <w:rPr>
                <w:sz w:val="24"/>
              </w:rPr>
            </w:pPr>
            <w:r>
              <w:rPr>
                <w:color w:val="0D0D0D"/>
                <w:sz w:val="24"/>
              </w:rPr>
              <w:t>не</w:t>
            </w:r>
            <w:r>
              <w:rPr>
                <w:color w:val="0D0D0D"/>
                <w:spacing w:val="-15"/>
                <w:sz w:val="24"/>
              </w:rPr>
              <w:t> </w:t>
            </w:r>
            <w:r>
              <w:rPr>
                <w:color w:val="0D0D0D"/>
                <w:sz w:val="24"/>
              </w:rPr>
              <w:t>менее 200 </w:t>
            </w:r>
            <w:r>
              <w:rPr>
                <w:color w:val="0D0D0D"/>
                <w:spacing w:val="-4"/>
                <w:sz w:val="24"/>
              </w:rPr>
              <w:t>слов</w:t>
            </w:r>
          </w:p>
        </w:tc>
        <w:tc>
          <w:tcPr>
            <w:tcW w:w="1307" w:type="dxa"/>
          </w:tcPr>
          <w:p>
            <w:pPr>
              <w:pStyle w:val="TableParagraph"/>
              <w:tabs>
                <w:tab w:pos="602" w:val="left" w:leader="none"/>
              </w:tabs>
              <w:ind w:left="114" w:right="103"/>
              <w:rPr>
                <w:sz w:val="24"/>
              </w:rPr>
            </w:pPr>
            <w:r>
              <w:rPr>
                <w:color w:val="0D0D0D"/>
                <w:spacing w:val="-6"/>
                <w:sz w:val="24"/>
              </w:rPr>
              <w:t>не</w:t>
            </w:r>
            <w:r>
              <w:rPr>
                <w:color w:val="0D0D0D"/>
                <w:sz w:val="24"/>
              </w:rPr>
              <w:tab/>
            </w:r>
            <w:r>
              <w:rPr>
                <w:color w:val="0D0D0D"/>
                <w:spacing w:val="-4"/>
                <w:sz w:val="24"/>
              </w:rPr>
              <w:t>менее </w:t>
            </w:r>
            <w:r>
              <w:rPr>
                <w:color w:val="0D0D0D"/>
                <w:sz w:val="24"/>
              </w:rPr>
              <w:t>230 слов</w:t>
            </w:r>
          </w:p>
        </w:tc>
      </w:tr>
    </w:tbl>
    <w:p>
      <w:pPr>
        <w:pStyle w:val="ListParagraph"/>
        <w:numPr>
          <w:ilvl w:val="0"/>
          <w:numId w:val="8"/>
        </w:numPr>
        <w:tabs>
          <w:tab w:pos="1252" w:val="left" w:leader="none"/>
        </w:tabs>
        <w:spacing w:line="240" w:lineRule="auto" w:before="255" w:after="0"/>
        <w:ind w:left="1252" w:right="0" w:hanging="180"/>
        <w:jc w:val="left"/>
        <w:rPr>
          <w:sz w:val="24"/>
        </w:rPr>
      </w:pPr>
      <w:r>
        <w:rPr>
          <w:color w:val="0D0D0D"/>
          <w:spacing w:val="-2"/>
          <w:sz w:val="24"/>
        </w:rPr>
        <w:t>КЛАСС</w:t>
      </w:r>
    </w:p>
    <w:p>
      <w:pPr>
        <w:pStyle w:val="BodyText"/>
        <w:spacing w:before="2"/>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4</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39"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BodyText"/>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80</w:t>
      </w:r>
      <w:r>
        <w:rPr>
          <w:color w:val="0D0D0D"/>
          <w:spacing w:val="-1"/>
        </w:rPr>
        <w:t> </w:t>
      </w:r>
      <w:r>
        <w:rPr>
          <w:color w:val="0D0D0D"/>
          <w:spacing w:val="-2"/>
        </w:rPr>
        <w:t>слов.</w:t>
      </w:r>
    </w:p>
    <w:p>
      <w:pPr>
        <w:pStyle w:val="BodyText"/>
        <w:ind w:left="1072" w:right="924"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 мысль</w:t>
      </w:r>
      <w:r>
        <w:rPr>
          <w:color w:val="0D0D0D"/>
          <w:spacing w:val="-4"/>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pPr>
        <w:pStyle w:val="BodyText"/>
        <w:spacing w:before="1"/>
        <w:ind w:left="1072" w:right="926" w:firstLine="0"/>
      </w:pPr>
      <w:r>
        <w:rPr>
          <w:color w:val="0D0D0D"/>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pPr>
        <w:pStyle w:val="ListParagraph"/>
        <w:numPr>
          <w:ilvl w:val="0"/>
          <w:numId w:val="8"/>
        </w:numPr>
        <w:tabs>
          <w:tab w:pos="1252" w:val="left" w:leader="none"/>
        </w:tabs>
        <w:spacing w:line="274" w:lineRule="exact" w:before="5" w:after="0"/>
        <w:ind w:left="1252" w:right="0" w:hanging="180"/>
        <w:jc w:val="left"/>
        <w:rPr>
          <w:sz w:val="24"/>
        </w:rPr>
      </w:pPr>
      <w:r>
        <w:rPr>
          <w:color w:val="0D0D0D"/>
          <w:spacing w:val="-2"/>
          <w:sz w:val="24"/>
        </w:rPr>
        <w:t>КЛАСС</w:t>
      </w:r>
    </w:p>
    <w:p>
      <w:pPr>
        <w:pStyle w:val="BodyText"/>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5</w:t>
      </w:r>
      <w:r>
        <w:rPr>
          <w:color w:val="0D0D0D"/>
          <w:spacing w:val="-1"/>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43"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BodyText"/>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90</w:t>
      </w:r>
      <w:r>
        <w:rPr>
          <w:color w:val="0D0D0D"/>
          <w:spacing w:val="-1"/>
        </w:rPr>
        <w:t> </w:t>
      </w:r>
      <w:r>
        <w:rPr>
          <w:color w:val="0D0D0D"/>
          <w:spacing w:val="-2"/>
        </w:rPr>
        <w:t>слов.</w:t>
      </w:r>
    </w:p>
    <w:p>
      <w:pPr>
        <w:pStyle w:val="BodyText"/>
        <w:ind w:left="1072" w:right="923"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5"/>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3"/>
        </w:rPr>
        <w:t> </w:t>
      </w:r>
      <w:r>
        <w:rPr>
          <w:color w:val="0D0D0D"/>
        </w:rPr>
        <w:t>по</w:t>
      </w:r>
      <w:r>
        <w:rPr>
          <w:color w:val="0D0D0D"/>
          <w:spacing w:val="-8"/>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pPr>
        <w:pStyle w:val="BodyText"/>
        <w:spacing w:before="1"/>
        <w:ind w:left="1072" w:right="924" w:firstLine="0"/>
      </w:pPr>
      <w:r>
        <w:rPr>
          <w:color w:val="0D0D0D"/>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pPr>
        <w:pStyle w:val="ListParagraph"/>
        <w:numPr>
          <w:ilvl w:val="0"/>
          <w:numId w:val="8"/>
        </w:numPr>
        <w:tabs>
          <w:tab w:pos="1252" w:val="left" w:leader="none"/>
        </w:tabs>
        <w:spacing w:line="240" w:lineRule="auto" w:before="5" w:after="0"/>
        <w:ind w:left="1252" w:right="0" w:hanging="180"/>
        <w:jc w:val="left"/>
        <w:rPr>
          <w:sz w:val="24"/>
        </w:rPr>
      </w:pPr>
      <w:r>
        <w:rPr>
          <w:color w:val="0D0D0D"/>
          <w:spacing w:val="-2"/>
          <w:sz w:val="24"/>
        </w:rPr>
        <w:t>КЛАСС</w:t>
      </w:r>
    </w:p>
    <w:p>
      <w:pPr>
        <w:spacing w:after="0" w:line="240" w:lineRule="auto"/>
        <w:jc w:val="left"/>
        <w:rPr>
          <w:sz w:val="24"/>
        </w:rPr>
        <w:sectPr>
          <w:type w:val="continuous"/>
          <w:pgSz w:w="11930" w:h="16860"/>
          <w:pgMar w:header="0" w:footer="986" w:top="1100" w:bottom="1180" w:left="60" w:right="200"/>
        </w:sectPr>
      </w:pPr>
    </w:p>
    <w:p>
      <w:pPr>
        <w:pStyle w:val="BodyText"/>
        <w:spacing w:before="60"/>
        <w:ind w:left="1072" w:right="923" w:firstLine="0"/>
      </w:pPr>
      <w:r>
        <w:rPr>
          <w:color w:val="0D0D0D"/>
        </w:rPr>
        <w:t>Создавать устные 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6</w:t>
      </w:r>
      <w:r>
        <w:rPr>
          <w:color w:val="0D0D0D"/>
          <w:spacing w:val="-1"/>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spacing w:line="237" w:lineRule="auto" w:before="3"/>
        <w:ind w:left="1072" w:right="952"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pPr>
        <w:pStyle w:val="BodyText"/>
        <w:spacing w:before="1"/>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100</w:t>
      </w:r>
      <w:r>
        <w:rPr>
          <w:color w:val="0D0D0D"/>
          <w:spacing w:val="-1"/>
        </w:rPr>
        <w:t> </w:t>
      </w:r>
      <w:r>
        <w:rPr>
          <w:color w:val="0D0D0D"/>
          <w:spacing w:val="-2"/>
        </w:rPr>
        <w:t>слов.</w:t>
      </w:r>
    </w:p>
    <w:p>
      <w:pPr>
        <w:pStyle w:val="BodyText"/>
        <w:ind w:left="1072" w:right="921"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2"/>
        </w:rPr>
        <w:t> </w:t>
      </w:r>
      <w:r>
        <w:rPr>
          <w:color w:val="0D0D0D"/>
        </w:rPr>
        <w:t>по</w:t>
      </w:r>
      <w:r>
        <w:rPr>
          <w:color w:val="0D0D0D"/>
          <w:spacing w:val="-4"/>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pPr>
        <w:pStyle w:val="BodyText"/>
        <w:ind w:left="1072" w:right="924" w:firstLine="0"/>
      </w:pPr>
      <w:r>
        <w:rPr>
          <w:color w:val="0D0D0D"/>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w:t>
      </w:r>
      <w:r>
        <w:rPr>
          <w:color w:val="0D0D0D"/>
          <w:spacing w:val="-1"/>
        </w:rPr>
        <w:t> </w:t>
      </w:r>
      <w:r>
        <w:rPr>
          <w:color w:val="0D0D0D"/>
        </w:rPr>
        <w:t>правил</w:t>
      </w:r>
      <w:r>
        <w:rPr>
          <w:color w:val="0D0D0D"/>
          <w:spacing w:val="-7"/>
        </w:rPr>
        <w:t> </w:t>
      </w:r>
      <w:r>
        <w:rPr>
          <w:color w:val="0D0D0D"/>
        </w:rPr>
        <w:t>правописания</w:t>
      </w:r>
      <w:r>
        <w:rPr>
          <w:color w:val="0D0D0D"/>
          <w:spacing w:val="-1"/>
        </w:rPr>
        <w:t> </w:t>
      </w:r>
      <w:r>
        <w:rPr>
          <w:color w:val="0D0D0D"/>
        </w:rPr>
        <w:t>(в</w:t>
      </w:r>
      <w:r>
        <w:rPr>
          <w:color w:val="0D0D0D"/>
          <w:spacing w:val="-8"/>
        </w:rPr>
        <w:t> </w:t>
      </w:r>
      <w:r>
        <w:rPr>
          <w:color w:val="0D0D0D"/>
        </w:rPr>
        <w:t>том</w:t>
      </w:r>
      <w:r>
        <w:rPr>
          <w:color w:val="0D0D0D"/>
          <w:spacing w:val="-8"/>
        </w:rPr>
        <w:t> </w:t>
      </w:r>
      <w:r>
        <w:rPr>
          <w:color w:val="0D0D0D"/>
        </w:rPr>
        <w:t>числе</w:t>
      </w:r>
      <w:r>
        <w:rPr>
          <w:color w:val="0D0D0D"/>
          <w:spacing w:val="-5"/>
        </w:rPr>
        <w:t> </w:t>
      </w:r>
      <w:r>
        <w:rPr>
          <w:color w:val="0D0D0D"/>
        </w:rPr>
        <w:t>содержащего</w:t>
      </w:r>
      <w:r>
        <w:rPr>
          <w:color w:val="0D0D0D"/>
          <w:spacing w:val="-3"/>
        </w:rPr>
        <w:t> </w:t>
      </w:r>
      <w:r>
        <w:rPr>
          <w:color w:val="0D0D0D"/>
        </w:rPr>
        <w:t>изученные</w:t>
      </w:r>
      <w:r>
        <w:rPr>
          <w:color w:val="0D0D0D"/>
          <w:spacing w:val="-2"/>
        </w:rPr>
        <w:t> </w:t>
      </w:r>
      <w:r>
        <w:rPr>
          <w:color w:val="0D0D0D"/>
        </w:rPr>
        <w:t>в</w:t>
      </w:r>
      <w:r>
        <w:rPr>
          <w:color w:val="0D0D0D"/>
          <w:spacing w:val="-8"/>
        </w:rPr>
        <w:t> </w:t>
      </w:r>
      <w:r>
        <w:rPr>
          <w:color w:val="0D0D0D"/>
        </w:rPr>
        <w:t>течение</w:t>
      </w:r>
      <w:r>
        <w:rPr>
          <w:color w:val="0D0D0D"/>
          <w:spacing w:val="-5"/>
        </w:rPr>
        <w:t> </w:t>
      </w:r>
      <w:r>
        <w:rPr>
          <w:color w:val="0D0D0D"/>
        </w:rPr>
        <w:t>первого</w:t>
      </w:r>
      <w:r>
        <w:rPr>
          <w:color w:val="0D0D0D"/>
          <w:spacing w:val="-5"/>
        </w:rPr>
        <w:t> </w:t>
      </w:r>
      <w:r>
        <w:rPr>
          <w:color w:val="0D0D0D"/>
        </w:rPr>
        <w:t>года обучения орфограммы, пунктограммы и слова с непроверяемыми написаниями); словарного (слухозрительного) диктанта объёмом 15—20 слов.</w:t>
      </w:r>
    </w:p>
    <w:p>
      <w:pPr>
        <w:pStyle w:val="ListParagraph"/>
        <w:numPr>
          <w:ilvl w:val="0"/>
          <w:numId w:val="8"/>
        </w:numPr>
        <w:tabs>
          <w:tab w:pos="1252" w:val="left" w:leader="none"/>
        </w:tabs>
        <w:spacing w:line="275" w:lineRule="exact" w:before="3" w:after="0"/>
        <w:ind w:left="1252" w:right="0" w:hanging="180"/>
        <w:jc w:val="both"/>
        <w:rPr>
          <w:sz w:val="24"/>
        </w:rPr>
      </w:pPr>
      <w:r>
        <w:rPr>
          <w:color w:val="0D0D0D"/>
          <w:spacing w:val="-2"/>
          <w:sz w:val="24"/>
        </w:rPr>
        <w:t>КЛАСС</w:t>
      </w:r>
    </w:p>
    <w:p>
      <w:pPr>
        <w:pStyle w:val="BodyText"/>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 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7</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spacing w:line="237" w:lineRule="auto" w:before="4"/>
        <w:ind w:left="1072" w:right="952"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pPr>
        <w:pStyle w:val="BodyText"/>
        <w:spacing w:before="1"/>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110</w:t>
      </w:r>
      <w:r>
        <w:rPr>
          <w:color w:val="0D0D0D"/>
          <w:spacing w:val="-1"/>
        </w:rPr>
        <w:t> </w:t>
      </w:r>
      <w:r>
        <w:rPr>
          <w:color w:val="0D0D0D"/>
          <w:spacing w:val="-2"/>
        </w:rPr>
        <w:t>слов.</w:t>
      </w:r>
    </w:p>
    <w:p>
      <w:pPr>
        <w:pStyle w:val="BodyText"/>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pPr>
        <w:pStyle w:val="BodyText"/>
        <w:ind w:left="1072" w:right="919" w:firstLine="0"/>
      </w:pPr>
      <w:r>
        <w:rPr>
          <w:color w:val="0D0D0D"/>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pPr>
        <w:pStyle w:val="BodyText"/>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w:t>
      </w:r>
      <w:r>
        <w:rPr>
          <w:color w:val="0D0D0D"/>
          <w:spacing w:val="-4"/>
        </w:rPr>
        <w:t> </w:t>
      </w:r>
      <w:r>
        <w:rPr>
          <w:color w:val="0D0D0D"/>
        </w:rPr>
        <w:t>объёмом</w:t>
      </w:r>
      <w:r>
        <w:rPr>
          <w:color w:val="0D0D0D"/>
          <w:spacing w:val="-3"/>
        </w:rPr>
        <w:t> </w:t>
      </w:r>
      <w:r>
        <w:rPr>
          <w:color w:val="0D0D0D"/>
        </w:rPr>
        <w:t>5</w:t>
      </w:r>
      <w:r>
        <w:rPr>
          <w:color w:val="0D0D0D"/>
          <w:spacing w:val="-2"/>
        </w:rPr>
        <w:t> </w:t>
      </w:r>
      <w:r>
        <w:rPr>
          <w:color w:val="0D0D0D"/>
        </w:rPr>
        <w:t>и более</w:t>
      </w:r>
      <w:r>
        <w:rPr>
          <w:color w:val="0D0D0D"/>
          <w:spacing w:val="-6"/>
        </w:rPr>
        <w:t> </w:t>
      </w:r>
      <w:r>
        <w:rPr>
          <w:color w:val="0D0D0D"/>
        </w:rPr>
        <w:t>предложений;</w:t>
      </w:r>
      <w:r>
        <w:rPr>
          <w:color w:val="0D0D0D"/>
          <w:spacing w:val="-3"/>
        </w:rPr>
        <w:t> </w:t>
      </w:r>
      <w:r>
        <w:rPr>
          <w:color w:val="0D0D0D"/>
        </w:rPr>
        <w:t>классные</w:t>
      </w:r>
      <w:r>
        <w:rPr>
          <w:color w:val="0D0D0D"/>
          <w:spacing w:val="-4"/>
        </w:rPr>
        <w:t> </w:t>
      </w:r>
      <w:r>
        <w:rPr>
          <w:color w:val="0D0D0D"/>
        </w:rPr>
        <w:t>сочинения</w:t>
      </w:r>
      <w:r>
        <w:rPr>
          <w:color w:val="0D0D0D"/>
          <w:spacing w:val="-2"/>
        </w:rPr>
        <w:t> </w:t>
      </w:r>
      <w:r>
        <w:rPr>
          <w:color w:val="0D0D0D"/>
        </w:rPr>
        <w:t>объёмом</w:t>
      </w:r>
      <w:r>
        <w:rPr>
          <w:color w:val="0D0D0D"/>
          <w:spacing w:val="-5"/>
        </w:rPr>
        <w:t> </w:t>
      </w:r>
      <w:r>
        <w:rPr>
          <w:color w:val="0D0D0D"/>
        </w:rPr>
        <w:t>не</w:t>
      </w:r>
      <w:r>
        <w:rPr>
          <w:color w:val="0D0D0D"/>
          <w:spacing w:val="-6"/>
        </w:rPr>
        <w:t> </w:t>
      </w:r>
      <w:r>
        <w:rPr>
          <w:color w:val="0D0D0D"/>
        </w:rPr>
        <w:t>менее</w:t>
      </w:r>
      <w:r>
        <w:rPr>
          <w:color w:val="0D0D0D"/>
          <w:spacing w:val="-3"/>
        </w:rPr>
        <w:t> </w:t>
      </w:r>
      <w:r>
        <w:rPr>
          <w:color w:val="0D0D0D"/>
        </w:rPr>
        <w:t>150</w:t>
      </w:r>
      <w:r>
        <w:rPr>
          <w:color w:val="0D0D0D"/>
          <w:spacing w:val="-2"/>
        </w:rPr>
        <w:t> </w:t>
      </w:r>
      <w:r>
        <w:rPr>
          <w:color w:val="0D0D0D"/>
        </w:rPr>
        <w:t>слов с учётом стиля и жанра сочинения, характера темы).</w:t>
      </w:r>
    </w:p>
    <w:p>
      <w:pPr>
        <w:pStyle w:val="ListParagraph"/>
        <w:numPr>
          <w:ilvl w:val="0"/>
          <w:numId w:val="8"/>
        </w:numPr>
        <w:tabs>
          <w:tab w:pos="1252" w:val="left" w:leader="none"/>
        </w:tabs>
        <w:spacing w:line="240" w:lineRule="auto" w:before="1" w:after="0"/>
        <w:ind w:left="1252" w:right="0" w:hanging="180"/>
        <w:jc w:val="both"/>
        <w:rPr>
          <w:sz w:val="24"/>
        </w:rPr>
      </w:pPr>
      <w:r>
        <w:rPr>
          <w:color w:val="0D0D0D"/>
          <w:spacing w:val="-2"/>
          <w:sz w:val="24"/>
        </w:rPr>
        <w:t>КЛАСС</w:t>
      </w:r>
    </w:p>
    <w:p>
      <w:pPr>
        <w:pStyle w:val="BodyText"/>
        <w:spacing w:before="5"/>
        <w:ind w:left="1072" w:right="923" w:firstLine="0"/>
      </w:pPr>
      <w:r>
        <w:rPr>
          <w:color w:val="0D0D0D"/>
        </w:rPr>
        <w:t>Создавать устные</w:t>
      </w:r>
      <w:r>
        <w:rPr>
          <w:color w:val="0D0D0D"/>
          <w:spacing w:val="-3"/>
        </w:rPr>
        <w:t> </w:t>
      </w:r>
      <w:r>
        <w:rPr>
          <w:color w:val="0D0D0D"/>
        </w:rPr>
        <w:t>монологические 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8</w:t>
      </w:r>
      <w:r>
        <w:rPr>
          <w:color w:val="0D0D0D"/>
          <w:spacing w:val="-1"/>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52"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pPr>
        <w:pStyle w:val="BodyText"/>
        <w:ind w:left="1072" w:firstLine="0"/>
      </w:pPr>
      <w:r>
        <w:rPr>
          <w:color w:val="0D0D0D"/>
        </w:rPr>
        <w:t>Устно</w:t>
      </w:r>
      <w:r>
        <w:rPr>
          <w:color w:val="0D0D0D"/>
          <w:spacing w:val="-10"/>
        </w:rPr>
        <w:t> </w:t>
      </w:r>
      <w:r>
        <w:rPr>
          <w:color w:val="0D0D0D"/>
        </w:rPr>
        <w:t>пересказывать</w:t>
      </w:r>
      <w:r>
        <w:rPr>
          <w:color w:val="0D0D0D"/>
          <w:spacing w:val="-4"/>
        </w:rPr>
        <w:t> </w:t>
      </w:r>
      <w:r>
        <w:rPr>
          <w:color w:val="0D0D0D"/>
        </w:rPr>
        <w:t>прочитанный</w:t>
      </w:r>
      <w:r>
        <w:rPr>
          <w:color w:val="0D0D0D"/>
          <w:spacing w:val="-6"/>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9"/>
        </w:rPr>
        <w:t> </w:t>
      </w:r>
      <w:r>
        <w:rPr>
          <w:color w:val="0D0D0D"/>
        </w:rPr>
        <w:t>менее</w:t>
      </w:r>
      <w:r>
        <w:rPr>
          <w:color w:val="0D0D0D"/>
          <w:spacing w:val="-9"/>
        </w:rPr>
        <w:t> </w:t>
      </w:r>
      <w:r>
        <w:rPr>
          <w:color w:val="0D0D0D"/>
        </w:rPr>
        <w:t>120</w:t>
      </w:r>
      <w:r>
        <w:rPr>
          <w:color w:val="0D0D0D"/>
          <w:spacing w:val="-3"/>
        </w:rPr>
        <w:t> </w:t>
      </w:r>
      <w:r>
        <w:rPr>
          <w:color w:val="0D0D0D"/>
          <w:spacing w:val="-2"/>
        </w:rPr>
        <w:t>слов.</w:t>
      </w:r>
    </w:p>
    <w:p>
      <w:pPr>
        <w:pStyle w:val="BodyText"/>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pPr>
        <w:spacing w:after="0"/>
        <w:sectPr>
          <w:pgSz w:w="11930" w:h="16860"/>
          <w:pgMar w:header="0" w:footer="986" w:top="1020" w:bottom="1180" w:left="60" w:right="200"/>
        </w:sectPr>
      </w:pPr>
    </w:p>
    <w:p>
      <w:pPr>
        <w:pStyle w:val="BodyText"/>
        <w:spacing w:before="60"/>
        <w:ind w:left="1072" w:right="922" w:firstLine="0"/>
      </w:pPr>
      <w:r>
        <w:rPr>
          <w:color w:val="0D0D0D"/>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pPr>
        <w:pStyle w:val="BodyText"/>
        <w:spacing w:before="3"/>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w:t>
      </w:r>
      <w:r>
        <w:rPr>
          <w:color w:val="0D0D0D"/>
          <w:spacing w:val="-4"/>
        </w:rPr>
        <w:t> </w:t>
      </w:r>
      <w:r>
        <w:rPr>
          <w:color w:val="0D0D0D"/>
        </w:rPr>
        <w:t>объёмом</w:t>
      </w:r>
      <w:r>
        <w:rPr>
          <w:color w:val="0D0D0D"/>
          <w:spacing w:val="-5"/>
        </w:rPr>
        <w:t> </w:t>
      </w:r>
      <w:r>
        <w:rPr>
          <w:color w:val="0D0D0D"/>
        </w:rPr>
        <w:t>6</w:t>
      </w:r>
      <w:r>
        <w:rPr>
          <w:color w:val="0D0D0D"/>
          <w:spacing w:val="-2"/>
        </w:rPr>
        <w:t> </w:t>
      </w:r>
      <w:r>
        <w:rPr>
          <w:color w:val="0D0D0D"/>
        </w:rPr>
        <w:t>и более</w:t>
      </w:r>
      <w:r>
        <w:rPr>
          <w:color w:val="0D0D0D"/>
          <w:spacing w:val="-6"/>
        </w:rPr>
        <w:t> </w:t>
      </w:r>
      <w:r>
        <w:rPr>
          <w:color w:val="0D0D0D"/>
        </w:rPr>
        <w:t>предложений;</w:t>
      </w:r>
      <w:r>
        <w:rPr>
          <w:color w:val="0D0D0D"/>
          <w:spacing w:val="-3"/>
        </w:rPr>
        <w:t> </w:t>
      </w:r>
      <w:r>
        <w:rPr>
          <w:color w:val="0D0D0D"/>
        </w:rPr>
        <w:t>классные</w:t>
      </w:r>
      <w:r>
        <w:rPr>
          <w:color w:val="0D0D0D"/>
          <w:spacing w:val="-6"/>
        </w:rPr>
        <w:t> </w:t>
      </w:r>
      <w:r>
        <w:rPr>
          <w:color w:val="0D0D0D"/>
        </w:rPr>
        <w:t>сочинения объёмом</w:t>
      </w:r>
      <w:r>
        <w:rPr>
          <w:color w:val="0D0D0D"/>
          <w:spacing w:val="-3"/>
        </w:rPr>
        <w:t> </w:t>
      </w:r>
      <w:r>
        <w:rPr>
          <w:color w:val="0D0D0D"/>
        </w:rPr>
        <w:t>не</w:t>
      </w:r>
      <w:r>
        <w:rPr>
          <w:color w:val="0D0D0D"/>
          <w:spacing w:val="-6"/>
        </w:rPr>
        <w:t> </w:t>
      </w:r>
      <w:r>
        <w:rPr>
          <w:color w:val="0D0D0D"/>
        </w:rPr>
        <w:t>менее</w:t>
      </w:r>
      <w:r>
        <w:rPr>
          <w:color w:val="0D0D0D"/>
          <w:spacing w:val="-5"/>
        </w:rPr>
        <w:t> </w:t>
      </w:r>
      <w:r>
        <w:rPr>
          <w:color w:val="0D0D0D"/>
        </w:rPr>
        <w:t>200 слов с учётом стиля и жанра сочинения, характера темы).</w:t>
      </w:r>
    </w:p>
    <w:p>
      <w:pPr>
        <w:pStyle w:val="ListParagraph"/>
        <w:numPr>
          <w:ilvl w:val="0"/>
          <w:numId w:val="8"/>
        </w:numPr>
        <w:tabs>
          <w:tab w:pos="1372" w:val="left" w:leader="none"/>
        </w:tabs>
        <w:spacing w:line="272" w:lineRule="exact" w:before="3" w:after="0"/>
        <w:ind w:left="1372" w:right="0" w:hanging="300"/>
        <w:jc w:val="both"/>
        <w:rPr>
          <w:sz w:val="24"/>
        </w:rPr>
      </w:pPr>
      <w:r>
        <w:rPr>
          <w:color w:val="0D0D0D"/>
          <w:spacing w:val="-2"/>
          <w:sz w:val="24"/>
        </w:rPr>
        <w:t>КЛАСС</w:t>
      </w:r>
    </w:p>
    <w:p>
      <w:pPr>
        <w:pStyle w:val="BodyText"/>
        <w:ind w:left="1072" w:right="925" w:firstLine="0"/>
      </w:pPr>
      <w:r>
        <w:rPr>
          <w:color w:val="0D0D0D"/>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52" w:firstLine="0"/>
      </w:pPr>
      <w:r>
        <w:rPr>
          <w:color w:val="0D0D0D"/>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pPr>
        <w:pStyle w:val="BodyText"/>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8"/>
        </w:rPr>
        <w:t> </w:t>
      </w:r>
      <w:r>
        <w:rPr>
          <w:color w:val="0D0D0D"/>
        </w:rPr>
        <w:t>130</w:t>
      </w:r>
      <w:r>
        <w:rPr>
          <w:color w:val="0D0D0D"/>
          <w:spacing w:val="-1"/>
        </w:rPr>
        <w:t> </w:t>
      </w:r>
      <w:r>
        <w:rPr>
          <w:color w:val="0D0D0D"/>
          <w:spacing w:val="-2"/>
        </w:rPr>
        <w:t>слов.</w:t>
      </w:r>
    </w:p>
    <w:p>
      <w:pPr>
        <w:pStyle w:val="BodyText"/>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pPr>
        <w:pStyle w:val="BodyText"/>
        <w:spacing w:before="2"/>
        <w:ind w:left="1072" w:right="924" w:firstLine="0"/>
      </w:pPr>
      <w:r>
        <w:rPr>
          <w:color w:val="0D0D0D"/>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pPr>
        <w:pStyle w:val="BodyText"/>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w:t>
      </w:r>
      <w:r>
        <w:rPr>
          <w:color w:val="0D0D0D"/>
          <w:spacing w:val="-4"/>
        </w:rPr>
        <w:t> </w:t>
      </w:r>
      <w:r>
        <w:rPr>
          <w:color w:val="0D0D0D"/>
        </w:rPr>
        <w:t>объёмом</w:t>
      </w:r>
      <w:r>
        <w:rPr>
          <w:color w:val="0D0D0D"/>
          <w:spacing w:val="-3"/>
        </w:rPr>
        <w:t> </w:t>
      </w:r>
      <w:r>
        <w:rPr>
          <w:color w:val="0D0D0D"/>
        </w:rPr>
        <w:t>6</w:t>
      </w:r>
      <w:r>
        <w:rPr>
          <w:color w:val="0D0D0D"/>
          <w:spacing w:val="-4"/>
        </w:rPr>
        <w:t> </w:t>
      </w:r>
      <w:r>
        <w:rPr>
          <w:color w:val="0D0D0D"/>
        </w:rPr>
        <w:t>и более</w:t>
      </w:r>
      <w:r>
        <w:rPr>
          <w:color w:val="0D0D0D"/>
          <w:spacing w:val="-6"/>
        </w:rPr>
        <w:t> </w:t>
      </w:r>
      <w:r>
        <w:rPr>
          <w:color w:val="0D0D0D"/>
        </w:rPr>
        <w:t>предложений;</w:t>
      </w:r>
      <w:r>
        <w:rPr>
          <w:color w:val="0D0D0D"/>
          <w:spacing w:val="-1"/>
        </w:rPr>
        <w:t> </w:t>
      </w:r>
      <w:r>
        <w:rPr>
          <w:color w:val="0D0D0D"/>
        </w:rPr>
        <w:t>классные</w:t>
      </w:r>
      <w:r>
        <w:rPr>
          <w:color w:val="0D0D0D"/>
          <w:spacing w:val="-4"/>
        </w:rPr>
        <w:t> </w:t>
      </w:r>
      <w:r>
        <w:rPr>
          <w:color w:val="0D0D0D"/>
        </w:rPr>
        <w:t>сочинения</w:t>
      </w:r>
      <w:r>
        <w:rPr>
          <w:color w:val="0D0D0D"/>
          <w:spacing w:val="-2"/>
        </w:rPr>
        <w:t> </w:t>
      </w:r>
      <w:r>
        <w:rPr>
          <w:color w:val="0D0D0D"/>
        </w:rPr>
        <w:t>объёмом</w:t>
      </w:r>
      <w:r>
        <w:rPr>
          <w:color w:val="0D0D0D"/>
          <w:spacing w:val="-5"/>
        </w:rPr>
        <w:t> </w:t>
      </w:r>
      <w:r>
        <w:rPr>
          <w:color w:val="0D0D0D"/>
        </w:rPr>
        <w:t>не</w:t>
      </w:r>
      <w:r>
        <w:rPr>
          <w:color w:val="0D0D0D"/>
          <w:spacing w:val="-6"/>
        </w:rPr>
        <w:t> </w:t>
      </w:r>
      <w:r>
        <w:rPr>
          <w:color w:val="0D0D0D"/>
        </w:rPr>
        <w:t>менее</w:t>
      </w:r>
      <w:r>
        <w:rPr>
          <w:color w:val="0D0D0D"/>
          <w:spacing w:val="-5"/>
        </w:rPr>
        <w:t> </w:t>
      </w:r>
      <w:r>
        <w:rPr>
          <w:color w:val="0D0D0D"/>
        </w:rPr>
        <w:t>230</w:t>
      </w:r>
      <w:r>
        <w:rPr>
          <w:color w:val="0D0D0D"/>
          <w:spacing w:val="-2"/>
        </w:rPr>
        <w:t> </w:t>
      </w:r>
      <w:r>
        <w:rPr>
          <w:color w:val="0D0D0D"/>
        </w:rPr>
        <w:t>слов с учётом стиля и жанра сочинения, характера темы).</w:t>
      </w:r>
    </w:p>
    <w:p>
      <w:pPr>
        <w:spacing w:before="0"/>
        <w:ind w:left="1072" w:right="0" w:firstLine="0"/>
        <w:jc w:val="left"/>
        <w:rPr>
          <w:sz w:val="24"/>
        </w:rPr>
      </w:pPr>
      <w:r>
        <w:rPr>
          <w:b/>
          <w:color w:val="0D0D0D"/>
          <w:spacing w:val="-2"/>
          <w:sz w:val="24"/>
        </w:rPr>
        <w:t>Текст</w:t>
      </w:r>
      <w:r>
        <w:rPr>
          <w:color w:val="0D0D0D"/>
          <w:spacing w:val="-2"/>
          <w:sz w:val="24"/>
          <w:vertAlign w:val="superscript"/>
        </w:rPr>
        <w:t>8</w:t>
      </w:r>
    </w:p>
    <w:p>
      <w:pPr>
        <w:pStyle w:val="BodyText"/>
        <w:ind w:left="1072" w:right="923" w:firstLine="0"/>
      </w:pPr>
      <w:r>
        <w:rPr>
          <w:color w:val="0D0D0D"/>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BodyText"/>
        <w:ind w:left="1072" w:right="927" w:firstLine="0"/>
      </w:pPr>
      <w:r>
        <w:rPr>
          <w:color w:val="0D0D0D"/>
        </w:rPr>
        <w:t>Проводить</w:t>
      </w:r>
      <w:r>
        <w:rPr>
          <w:color w:val="0D0D0D"/>
          <w:spacing w:val="-15"/>
        </w:rPr>
        <w:t> </w:t>
      </w:r>
      <w:r>
        <w:rPr>
          <w:color w:val="0D0D0D"/>
        </w:rPr>
        <w:t>(с</w:t>
      </w:r>
      <w:r>
        <w:rPr>
          <w:color w:val="0D0D0D"/>
          <w:spacing w:val="-15"/>
        </w:rPr>
        <w:t> </w:t>
      </w:r>
      <w:r>
        <w:rPr>
          <w:color w:val="0D0D0D"/>
        </w:rPr>
        <w:t>опорой</w:t>
      </w:r>
      <w:r>
        <w:rPr>
          <w:color w:val="0D0D0D"/>
          <w:spacing w:val="-14"/>
        </w:rPr>
        <w:t> </w:t>
      </w:r>
      <w:r>
        <w:rPr>
          <w:color w:val="0D0D0D"/>
        </w:rPr>
        <w:t>на</w:t>
      </w:r>
      <w:r>
        <w:rPr>
          <w:color w:val="0D0D0D"/>
          <w:spacing w:val="-15"/>
        </w:rPr>
        <w:t> </w:t>
      </w:r>
      <w:r>
        <w:rPr>
          <w:color w:val="0D0D0D"/>
        </w:rPr>
        <w:t>заданный</w:t>
      </w:r>
      <w:r>
        <w:rPr>
          <w:color w:val="0D0D0D"/>
          <w:spacing w:val="-11"/>
        </w:rPr>
        <w:t> </w:t>
      </w:r>
      <w:r>
        <w:rPr>
          <w:color w:val="0D0D0D"/>
        </w:rPr>
        <w:t>алгоритм/с</w:t>
      </w:r>
      <w:r>
        <w:rPr>
          <w:color w:val="0D0D0D"/>
          <w:spacing w:val="-14"/>
        </w:rPr>
        <w:t> </w:t>
      </w:r>
      <w:r>
        <w:rPr>
          <w:color w:val="0D0D0D"/>
        </w:rPr>
        <w:t>помощью</w:t>
      </w:r>
      <w:r>
        <w:rPr>
          <w:color w:val="0D0D0D"/>
          <w:spacing w:val="-2"/>
        </w:rPr>
        <w:t> </w:t>
      </w:r>
      <w:r>
        <w:rPr>
          <w:color w:val="0D0D0D"/>
        </w:rPr>
        <w:t>учителя)</w:t>
      </w:r>
      <w:r>
        <w:rPr>
          <w:color w:val="0D0D0D"/>
          <w:spacing w:val="-10"/>
        </w:rPr>
        <w:t> </w:t>
      </w:r>
      <w:r>
        <w:rPr>
          <w:color w:val="0D0D0D"/>
        </w:rPr>
        <w:t>смысловой</w:t>
      </w:r>
      <w:r>
        <w:rPr>
          <w:color w:val="0D0D0D"/>
          <w:spacing w:val="-11"/>
        </w:rPr>
        <w:t> </w:t>
      </w:r>
      <w:r>
        <w:rPr>
          <w:color w:val="0D0D0D"/>
        </w:rPr>
        <w:t>анализ</w:t>
      </w:r>
      <w:r>
        <w:rPr>
          <w:color w:val="0D0D0D"/>
          <w:spacing w:val="-11"/>
        </w:rPr>
        <w:t> </w:t>
      </w:r>
      <w:r>
        <w:rPr>
          <w:color w:val="0D0D0D"/>
        </w:rPr>
        <w:t>текста,</w:t>
      </w:r>
      <w:r>
        <w:rPr>
          <w:color w:val="0D0D0D"/>
          <w:spacing w:val="-13"/>
        </w:rPr>
        <w:t> </w:t>
      </w:r>
      <w:r>
        <w:rPr>
          <w:color w:val="0D0D0D"/>
        </w:rPr>
        <w:t>его композиционных особенностей, определять количество микротем и абзацев.</w:t>
      </w:r>
    </w:p>
    <w:p>
      <w:pPr>
        <w:pStyle w:val="BodyText"/>
        <w:ind w:left="1072" w:right="935" w:firstLine="0"/>
      </w:pPr>
      <w:r>
        <w:rPr>
          <w:color w:val="0D0D0D"/>
        </w:rPr>
        <w:t>Определять и комментировать тему и главную мысль текста; подбирать заголовок, отражающий тему или главную мысль текста.</w:t>
      </w:r>
    </w:p>
    <w:p>
      <w:pPr>
        <w:pStyle w:val="BodyText"/>
        <w:spacing w:before="1"/>
        <w:ind w:left="1072" w:right="938" w:firstLine="0"/>
      </w:pPr>
      <w:r>
        <w:rPr>
          <w:color w:val="0D0D0D"/>
        </w:rPr>
        <w:t>Прогнозировать (самостоятельно/с помощью учителя) содержание текста по заголовку, ключевым словам, зачину или концовке.</w:t>
      </w:r>
    </w:p>
    <w:p>
      <w:pPr>
        <w:pStyle w:val="BodyText"/>
        <w:ind w:left="1072" w:right="918" w:firstLine="0"/>
      </w:pPr>
      <w:r>
        <w:rPr>
          <w:color w:val="0D0D0D"/>
        </w:rPr>
        <w:t>Характеризовать (с опорой на заданный алгоритм/с помощью учителя)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 точки зрения его принадлежности к функционально-смысловому типу речи.</w:t>
      </w:r>
    </w:p>
    <w:p>
      <w:pPr>
        <w:pStyle w:val="BodyText"/>
        <w:spacing w:before="1"/>
        <w:ind w:left="1072" w:right="925" w:firstLine="0"/>
      </w:pPr>
      <w:r>
        <w:rPr>
          <w:color w:val="0D0D0D"/>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color w:val="0D0D0D"/>
          <w:spacing w:val="-2"/>
        </w:rPr>
        <w:t>изученного).</w:t>
      </w:r>
    </w:p>
    <w:p>
      <w:pPr>
        <w:pStyle w:val="BodyText"/>
        <w:spacing w:before="126"/>
        <w:ind w:left="0" w:firstLine="0"/>
        <w:jc w:val="left"/>
        <w:rPr>
          <w:sz w:val="20"/>
        </w:rPr>
      </w:pPr>
      <w:r>
        <w:rPr/>
        <mc:AlternateContent>
          <mc:Choice Requires="wps">
            <w:drawing>
              <wp:anchor distT="0" distB="0" distL="0" distR="0" allowOverlap="1" layoutInCell="1" locked="0" behindDoc="1" simplePos="0" relativeHeight="487591936">
                <wp:simplePos x="0" y="0"/>
                <wp:positionH relativeFrom="page">
                  <wp:posOffset>719455</wp:posOffset>
                </wp:positionH>
                <wp:positionV relativeFrom="paragraph">
                  <wp:posOffset>241514</wp:posOffset>
                </wp:positionV>
                <wp:extent cx="1829435" cy="762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9.016855pt;width:144.050pt;height:.599980pt;mso-position-horizontal-relative:page;mso-position-vertical-relative:paragraph;z-index:-15724544;mso-wrap-distance-left:0;mso-wrap-distance-right:0" id="docshape10" filled="true" fillcolor="#000000" stroked="false">
                <v:fill type="solid"/>
                <w10:wrap type="topAndBottom"/>
              </v:rect>
            </w:pict>
          </mc:Fallback>
        </mc:AlternateContent>
      </w:r>
    </w:p>
    <w:p>
      <w:pPr>
        <w:spacing w:before="29"/>
        <w:ind w:left="1072" w:right="909" w:firstLine="0"/>
        <w:jc w:val="left"/>
        <w:rPr>
          <w:sz w:val="20"/>
        </w:rPr>
      </w:pPr>
      <w:r>
        <w:rPr>
          <w:sz w:val="20"/>
          <w:vertAlign w:val="superscript"/>
        </w:rPr>
        <w:t>8</w:t>
      </w:r>
      <w:r>
        <w:rPr>
          <w:sz w:val="20"/>
          <w:vertAlign w:val="baseline"/>
        </w:rPr>
        <w:t> Требования к объёму текстов, подлежащих созданию и репродукции, отражены в разделе «Язык и речь» - с</w:t>
      </w:r>
      <w:r>
        <w:rPr>
          <w:spacing w:val="40"/>
          <w:sz w:val="20"/>
          <w:vertAlign w:val="baseline"/>
        </w:rPr>
        <w:t> </w:t>
      </w:r>
      <w:r>
        <w:rPr>
          <w:sz w:val="20"/>
          <w:vertAlign w:val="baseline"/>
        </w:rPr>
        <w:t>учётом года обучения на уровне ООО.</w:t>
      </w:r>
    </w:p>
    <w:p>
      <w:pPr>
        <w:spacing w:after="0"/>
        <w:jc w:val="left"/>
        <w:rPr>
          <w:sz w:val="20"/>
        </w:rPr>
        <w:sectPr>
          <w:pgSz w:w="11930" w:h="16860"/>
          <w:pgMar w:header="0" w:footer="986" w:top="1020" w:bottom="1180" w:left="60" w:right="200"/>
        </w:sectPr>
      </w:pPr>
    </w:p>
    <w:p>
      <w:pPr>
        <w:pStyle w:val="BodyText"/>
        <w:spacing w:line="237" w:lineRule="auto" w:before="63"/>
        <w:ind w:left="1072" w:right="948" w:firstLine="0"/>
      </w:pPr>
      <w:r>
        <w:rPr>
          <w:color w:val="0D0D0D"/>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pPr>
        <w:pStyle w:val="BodyText"/>
        <w:spacing w:before="3"/>
        <w:ind w:left="1072" w:firstLine="0"/>
      </w:pPr>
      <w:r>
        <w:rPr>
          <w:color w:val="0D0D0D"/>
        </w:rPr>
        <w:t>Применять</w:t>
      </w:r>
      <w:r>
        <w:rPr>
          <w:color w:val="0D0D0D"/>
          <w:spacing w:val="-8"/>
        </w:rPr>
        <w:t> </w:t>
      </w:r>
      <w:r>
        <w:rPr>
          <w:color w:val="0D0D0D"/>
        </w:rPr>
        <w:t>знание</w:t>
      </w:r>
      <w:r>
        <w:rPr>
          <w:color w:val="0D0D0D"/>
          <w:spacing w:val="-10"/>
        </w:rPr>
        <w:t> </w:t>
      </w:r>
      <w:r>
        <w:rPr>
          <w:color w:val="0D0D0D"/>
        </w:rPr>
        <w:t>основных</w:t>
      </w:r>
      <w:r>
        <w:rPr>
          <w:color w:val="0D0D0D"/>
          <w:spacing w:val="-5"/>
        </w:rPr>
        <w:t> </w:t>
      </w:r>
      <w:r>
        <w:rPr>
          <w:color w:val="0D0D0D"/>
        </w:rPr>
        <w:t>признаков</w:t>
      </w:r>
      <w:r>
        <w:rPr>
          <w:color w:val="0D0D0D"/>
          <w:spacing w:val="-12"/>
        </w:rPr>
        <w:t> </w:t>
      </w:r>
      <w:r>
        <w:rPr>
          <w:color w:val="0D0D0D"/>
        </w:rPr>
        <w:t>текста</w:t>
      </w:r>
      <w:r>
        <w:rPr>
          <w:color w:val="0D0D0D"/>
          <w:spacing w:val="-12"/>
        </w:rPr>
        <w:t> </w:t>
      </w:r>
      <w:r>
        <w:rPr>
          <w:color w:val="0D0D0D"/>
        </w:rPr>
        <w:t>в</w:t>
      </w:r>
      <w:r>
        <w:rPr>
          <w:color w:val="0D0D0D"/>
          <w:spacing w:val="-11"/>
        </w:rPr>
        <w:t> </w:t>
      </w:r>
      <w:r>
        <w:rPr>
          <w:color w:val="0D0D0D"/>
        </w:rPr>
        <w:t>практике</w:t>
      </w:r>
      <w:r>
        <w:rPr>
          <w:color w:val="0D0D0D"/>
          <w:spacing w:val="-9"/>
        </w:rPr>
        <w:t> </w:t>
      </w:r>
      <w:r>
        <w:rPr>
          <w:color w:val="0D0D0D"/>
        </w:rPr>
        <w:t>его</w:t>
      </w:r>
      <w:r>
        <w:rPr>
          <w:color w:val="0D0D0D"/>
          <w:spacing w:val="-7"/>
        </w:rPr>
        <w:t> </w:t>
      </w:r>
      <w:r>
        <w:rPr>
          <w:color w:val="0D0D0D"/>
          <w:spacing w:val="-2"/>
        </w:rPr>
        <w:t>создания.</w:t>
      </w:r>
    </w:p>
    <w:p>
      <w:pPr>
        <w:pStyle w:val="BodyText"/>
        <w:ind w:left="1072" w:right="926" w:firstLine="0"/>
      </w:pPr>
      <w:r>
        <w:rPr>
          <w:color w:val="0D0D0D"/>
        </w:rPr>
        <w:t>Создавать (с опорой на заданный алгоритм/с помощью учителя) тексты с опорой на жизненный</w:t>
      </w:r>
      <w:r>
        <w:rPr>
          <w:color w:val="0D0D0D"/>
          <w:spacing w:val="-15"/>
        </w:rPr>
        <w:t> </w:t>
      </w:r>
      <w:r>
        <w:rPr>
          <w:color w:val="0D0D0D"/>
        </w:rPr>
        <w:t>и</w:t>
      </w:r>
      <w:r>
        <w:rPr>
          <w:color w:val="0D0D0D"/>
          <w:spacing w:val="-15"/>
        </w:rPr>
        <w:t> </w:t>
      </w:r>
      <w:r>
        <w:rPr>
          <w:color w:val="0D0D0D"/>
        </w:rPr>
        <w:t>читательский</w:t>
      </w:r>
      <w:r>
        <w:rPr>
          <w:color w:val="0D0D0D"/>
          <w:spacing w:val="-12"/>
        </w:rPr>
        <w:t> </w:t>
      </w:r>
      <w:r>
        <w:rPr>
          <w:color w:val="0D0D0D"/>
        </w:rPr>
        <w:t>опыт;</w:t>
      </w:r>
      <w:r>
        <w:rPr>
          <w:color w:val="0D0D0D"/>
          <w:spacing w:val="-15"/>
        </w:rPr>
        <w:t> </w:t>
      </w:r>
      <w:r>
        <w:rPr>
          <w:color w:val="0D0D0D"/>
        </w:rPr>
        <w:t>тексты</w:t>
      </w:r>
      <w:r>
        <w:rPr>
          <w:color w:val="0D0D0D"/>
          <w:spacing w:val="-13"/>
        </w:rPr>
        <w:t> </w:t>
      </w:r>
      <w:r>
        <w:rPr>
          <w:color w:val="0D0D0D"/>
        </w:rPr>
        <w:t>с</w:t>
      </w:r>
      <w:r>
        <w:rPr>
          <w:color w:val="0D0D0D"/>
          <w:spacing w:val="-15"/>
        </w:rPr>
        <w:t> </w:t>
      </w:r>
      <w:r>
        <w:rPr>
          <w:color w:val="0D0D0D"/>
        </w:rPr>
        <w:t>опорой</w:t>
      </w:r>
      <w:r>
        <w:rPr>
          <w:color w:val="0D0D0D"/>
          <w:spacing w:val="-12"/>
        </w:rPr>
        <w:t> </w:t>
      </w:r>
      <w:r>
        <w:rPr>
          <w:color w:val="0D0D0D"/>
        </w:rPr>
        <w:t>на</w:t>
      </w:r>
      <w:r>
        <w:rPr>
          <w:color w:val="0D0D0D"/>
          <w:spacing w:val="-15"/>
        </w:rPr>
        <w:t> </w:t>
      </w:r>
      <w:r>
        <w:rPr>
          <w:color w:val="0D0D0D"/>
        </w:rPr>
        <w:t>произведения</w:t>
      </w:r>
      <w:r>
        <w:rPr>
          <w:color w:val="0D0D0D"/>
          <w:spacing w:val="-11"/>
        </w:rPr>
        <w:t> </w:t>
      </w:r>
      <w:r>
        <w:rPr>
          <w:color w:val="0D0D0D"/>
        </w:rPr>
        <w:t>искусства;</w:t>
      </w:r>
      <w:r>
        <w:rPr>
          <w:color w:val="0D0D0D"/>
          <w:spacing w:val="-10"/>
        </w:rPr>
        <w:t> </w:t>
      </w:r>
      <w:r>
        <w:rPr>
          <w:color w:val="0D0D0D"/>
        </w:rPr>
        <w:t>тексты</w:t>
      </w:r>
      <w:r>
        <w:rPr>
          <w:color w:val="0D0D0D"/>
          <w:spacing w:val="-11"/>
        </w:rPr>
        <w:t> </w:t>
      </w:r>
      <w:r>
        <w:rPr>
          <w:color w:val="0D0D0D"/>
        </w:rPr>
        <w:t>с</w:t>
      </w:r>
      <w:r>
        <w:rPr>
          <w:color w:val="0D0D0D"/>
          <w:spacing w:val="-15"/>
        </w:rPr>
        <w:t> </w:t>
      </w:r>
      <w:r>
        <w:rPr>
          <w:color w:val="0D0D0D"/>
        </w:rPr>
        <w:t>опорой на сюжетную/пейзажную картину</w:t>
      </w:r>
      <w:r>
        <w:rPr>
          <w:color w:val="0D0D0D"/>
          <w:spacing w:val="-4"/>
        </w:rPr>
        <w:t> </w:t>
      </w:r>
      <w:r>
        <w:rPr>
          <w:color w:val="0D0D0D"/>
        </w:rPr>
        <w:t>(в том числе сочинения-миниатюры; классные сочинения). Создавать (с опорой на заданный алгоритм/с помощью учителя) высказывание на основе текста:</w:t>
      </w:r>
      <w:r>
        <w:rPr>
          <w:color w:val="0D0D0D"/>
          <w:spacing w:val="-15"/>
        </w:rPr>
        <w:t> </w:t>
      </w:r>
      <w:r>
        <w:rPr>
          <w:color w:val="0D0D0D"/>
        </w:rPr>
        <w:t>выражать</w:t>
      </w:r>
      <w:r>
        <w:rPr>
          <w:color w:val="0D0D0D"/>
          <w:spacing w:val="-10"/>
        </w:rPr>
        <w:t> </w:t>
      </w:r>
      <w:r>
        <w:rPr>
          <w:color w:val="0D0D0D"/>
        </w:rPr>
        <w:t>своё</w:t>
      </w:r>
      <w:r>
        <w:rPr>
          <w:color w:val="0D0D0D"/>
          <w:spacing w:val="-15"/>
        </w:rPr>
        <w:t> </w:t>
      </w:r>
      <w:r>
        <w:rPr>
          <w:color w:val="0D0D0D"/>
        </w:rPr>
        <w:t>отношение</w:t>
      </w:r>
      <w:r>
        <w:rPr>
          <w:color w:val="0D0D0D"/>
          <w:spacing w:val="-15"/>
        </w:rPr>
        <w:t> </w:t>
      </w:r>
      <w:r>
        <w:rPr>
          <w:color w:val="0D0D0D"/>
        </w:rPr>
        <w:t>к</w:t>
      </w:r>
      <w:r>
        <w:rPr>
          <w:color w:val="0D0D0D"/>
          <w:spacing w:val="-11"/>
        </w:rPr>
        <w:t> </w:t>
      </w:r>
      <w:r>
        <w:rPr>
          <w:color w:val="0D0D0D"/>
        </w:rPr>
        <w:t>прочитанному</w:t>
      </w:r>
      <w:r>
        <w:rPr>
          <w:color w:val="0D0D0D"/>
          <w:spacing w:val="-15"/>
        </w:rPr>
        <w:t> </w:t>
      </w:r>
      <w:r>
        <w:rPr>
          <w:color w:val="0D0D0D"/>
        </w:rPr>
        <w:t>или</w:t>
      </w:r>
      <w:r>
        <w:rPr>
          <w:color w:val="0D0D0D"/>
          <w:spacing w:val="-6"/>
        </w:rPr>
        <w:t> </w:t>
      </w:r>
      <w:r>
        <w:rPr>
          <w:color w:val="0D0D0D"/>
        </w:rPr>
        <w:t>прослушанному</w:t>
      </w:r>
      <w:r>
        <w:rPr>
          <w:color w:val="0D0D0D"/>
          <w:spacing w:val="-15"/>
        </w:rPr>
        <w:t> </w:t>
      </w:r>
      <w:r>
        <w:rPr>
          <w:color w:val="0D0D0D"/>
        </w:rPr>
        <w:t>в</w:t>
      </w:r>
      <w:r>
        <w:rPr>
          <w:color w:val="0D0D0D"/>
          <w:spacing w:val="-4"/>
        </w:rPr>
        <w:t> </w:t>
      </w:r>
      <w:r>
        <w:rPr>
          <w:color w:val="0D0D0D"/>
        </w:rPr>
        <w:t>устной</w:t>
      </w:r>
      <w:r>
        <w:rPr>
          <w:color w:val="0D0D0D"/>
          <w:spacing w:val="-6"/>
        </w:rPr>
        <w:t> </w:t>
      </w:r>
      <w:r>
        <w:rPr>
          <w:color w:val="0D0D0D"/>
        </w:rPr>
        <w:t>и</w:t>
      </w:r>
      <w:r>
        <w:rPr>
          <w:color w:val="0D0D0D"/>
          <w:spacing w:val="-6"/>
        </w:rPr>
        <w:t> </w:t>
      </w:r>
      <w:r>
        <w:rPr>
          <w:color w:val="0D0D0D"/>
        </w:rPr>
        <w:t>письменной </w:t>
      </w:r>
      <w:r>
        <w:rPr>
          <w:color w:val="0D0D0D"/>
          <w:spacing w:val="-2"/>
        </w:rPr>
        <w:t>форме.</w:t>
      </w:r>
    </w:p>
    <w:p>
      <w:pPr>
        <w:pStyle w:val="BodyText"/>
        <w:spacing w:before="1"/>
        <w:ind w:left="1072" w:right="928" w:firstLine="0"/>
      </w:pPr>
      <w:r>
        <w:rPr>
          <w:color w:val="0D0D0D"/>
        </w:rPr>
        <w:t>Характеризовать особенности описания как типа речи (описание внешности человека, помещения, природы, местности, действий).</w:t>
      </w:r>
    </w:p>
    <w:p>
      <w:pPr>
        <w:pStyle w:val="BodyText"/>
        <w:ind w:left="1072" w:right="952" w:firstLine="0"/>
      </w:pPr>
      <w:r>
        <w:rPr>
          <w:color w:val="0D0D0D"/>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BodyText"/>
        <w:ind w:left="1072" w:right="922" w:firstLine="0"/>
      </w:pPr>
      <w:r>
        <w:rPr>
          <w:color w:val="0D0D0D"/>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pPr>
        <w:pStyle w:val="BodyText"/>
        <w:ind w:left="1072" w:right="938" w:firstLine="0"/>
      </w:pPr>
      <w:r>
        <w:rPr>
          <w:color w:val="0D0D0D"/>
        </w:rPr>
        <w:t>Восстанавливать деформированный текст; осуществлять корректировку восстановленного текста с опорой на образец.</w:t>
      </w:r>
    </w:p>
    <w:p>
      <w:pPr>
        <w:pStyle w:val="BodyText"/>
        <w:ind w:left="1072" w:right="914" w:firstLine="0"/>
      </w:pPr>
      <w:r>
        <w:rPr>
          <w:color w:val="0D0D0D"/>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 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line="274" w:lineRule="exact" w:before="5"/>
        <w:ind w:left="1072" w:firstLine="0"/>
      </w:pPr>
      <w:r>
        <w:rPr>
          <w:color w:val="0D0D0D"/>
        </w:rPr>
        <w:t>Представлять</w:t>
      </w:r>
      <w:r>
        <w:rPr>
          <w:color w:val="0D0D0D"/>
          <w:spacing w:val="-7"/>
        </w:rPr>
        <w:t> </w:t>
      </w:r>
      <w:r>
        <w:rPr>
          <w:color w:val="0D0D0D"/>
        </w:rPr>
        <w:t>сообщение</w:t>
      </w:r>
      <w:r>
        <w:rPr>
          <w:color w:val="0D0D0D"/>
          <w:spacing w:val="-9"/>
        </w:rPr>
        <w:t> </w:t>
      </w:r>
      <w:r>
        <w:rPr>
          <w:color w:val="0D0D0D"/>
        </w:rPr>
        <w:t>на</w:t>
      </w:r>
      <w:r>
        <w:rPr>
          <w:color w:val="0D0D0D"/>
          <w:spacing w:val="-9"/>
        </w:rPr>
        <w:t> </w:t>
      </w:r>
      <w:r>
        <w:rPr>
          <w:color w:val="0D0D0D"/>
        </w:rPr>
        <w:t>заданную</w:t>
      </w:r>
      <w:r>
        <w:rPr>
          <w:color w:val="0D0D0D"/>
          <w:spacing w:val="-3"/>
        </w:rPr>
        <w:t> </w:t>
      </w:r>
      <w:r>
        <w:rPr>
          <w:color w:val="0D0D0D"/>
        </w:rPr>
        <w:t>тему</w:t>
      </w:r>
      <w:r>
        <w:rPr>
          <w:color w:val="0D0D0D"/>
          <w:spacing w:val="-14"/>
        </w:rPr>
        <w:t> </w:t>
      </w:r>
      <w:r>
        <w:rPr>
          <w:color w:val="0D0D0D"/>
        </w:rPr>
        <w:t>в</w:t>
      </w:r>
      <w:r>
        <w:rPr>
          <w:color w:val="0D0D0D"/>
          <w:spacing w:val="-5"/>
        </w:rPr>
        <w:t> </w:t>
      </w:r>
      <w:r>
        <w:rPr>
          <w:color w:val="0D0D0D"/>
        </w:rPr>
        <w:t>виде</w:t>
      </w:r>
      <w:r>
        <w:rPr>
          <w:color w:val="0D0D0D"/>
          <w:spacing w:val="-8"/>
        </w:rPr>
        <w:t> </w:t>
      </w:r>
      <w:r>
        <w:rPr>
          <w:color w:val="0D0D0D"/>
          <w:spacing w:val="-2"/>
        </w:rPr>
        <w:t>презентации.</w:t>
      </w:r>
    </w:p>
    <w:p>
      <w:pPr>
        <w:pStyle w:val="BodyText"/>
        <w:ind w:left="1072" w:right="924" w:firstLine="0"/>
      </w:pPr>
      <w:r>
        <w:rPr>
          <w:color w:val="0D0D0D"/>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color w:val="0D0D0D"/>
          <w:spacing w:val="-2"/>
        </w:rPr>
        <w:t>информативность).</w:t>
      </w:r>
    </w:p>
    <w:p>
      <w:pPr>
        <w:pStyle w:val="BodyText"/>
        <w:ind w:left="1072" w:right="922" w:firstLine="0"/>
      </w:pPr>
      <w:r>
        <w:rPr>
          <w:color w:val="0D0D0D"/>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pPr>
        <w:pStyle w:val="BodyText"/>
        <w:ind w:left="1072" w:right="933" w:firstLine="0"/>
      </w:pPr>
      <w:r>
        <w:rPr>
          <w:color w:val="0D0D0D"/>
        </w:rPr>
        <w:t>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w:t>
      </w:r>
    </w:p>
    <w:p>
      <w:pPr>
        <w:spacing w:line="274" w:lineRule="exact" w:before="11"/>
        <w:ind w:left="1072" w:right="0" w:firstLine="0"/>
        <w:jc w:val="both"/>
        <w:rPr>
          <w:b/>
          <w:sz w:val="24"/>
        </w:rPr>
      </w:pPr>
      <w:r>
        <w:rPr>
          <w:b/>
          <w:color w:val="0D0D0D"/>
          <w:sz w:val="24"/>
        </w:rPr>
        <w:t>Функциональные</w:t>
      </w:r>
      <w:r>
        <w:rPr>
          <w:b/>
          <w:color w:val="0D0D0D"/>
          <w:spacing w:val="-15"/>
          <w:sz w:val="24"/>
        </w:rPr>
        <w:t> </w:t>
      </w:r>
      <w:r>
        <w:rPr>
          <w:b/>
          <w:color w:val="0D0D0D"/>
          <w:sz w:val="24"/>
        </w:rPr>
        <w:t>разновидности</w:t>
      </w:r>
      <w:r>
        <w:rPr>
          <w:b/>
          <w:color w:val="0D0D0D"/>
          <w:spacing w:val="-8"/>
          <w:sz w:val="24"/>
        </w:rPr>
        <w:t> </w:t>
      </w:r>
      <w:r>
        <w:rPr>
          <w:b/>
          <w:color w:val="0D0D0D"/>
          <w:spacing w:val="-4"/>
          <w:sz w:val="24"/>
        </w:rPr>
        <w:t>языка</w:t>
      </w:r>
    </w:p>
    <w:p>
      <w:pPr>
        <w:pStyle w:val="BodyText"/>
        <w:ind w:left="1072" w:right="924" w:firstLine="0"/>
      </w:pPr>
      <w:r>
        <w:rPr>
          <w:color w:val="0D0D0D"/>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BodyText"/>
        <w:ind w:left="1072" w:right="918" w:firstLine="0"/>
      </w:pPr>
      <w:r>
        <w:rPr>
          <w:color w:val="0D0D0D"/>
        </w:rPr>
        <w:t>Различать и анализировать (с опорой на заданный алгоритм/с помощью учителя) тексты разных жанров научного (учебно-научного), публицистического, официально-делового стилей,</w:t>
      </w:r>
      <w:r>
        <w:rPr>
          <w:color w:val="0D0D0D"/>
          <w:spacing w:val="-10"/>
        </w:rPr>
        <w:t> </w:t>
      </w:r>
      <w:r>
        <w:rPr>
          <w:color w:val="0D0D0D"/>
        </w:rPr>
        <w:t>разговорной</w:t>
      </w:r>
      <w:r>
        <w:rPr>
          <w:color w:val="0D0D0D"/>
          <w:spacing w:val="-7"/>
        </w:rPr>
        <w:t> </w:t>
      </w:r>
      <w:r>
        <w:rPr>
          <w:color w:val="0D0D0D"/>
        </w:rPr>
        <w:t>речи</w:t>
      </w:r>
      <w:r>
        <w:rPr>
          <w:color w:val="0D0D0D"/>
          <w:spacing w:val="-4"/>
        </w:rPr>
        <w:t> </w:t>
      </w:r>
      <w:r>
        <w:rPr>
          <w:color w:val="0D0D0D"/>
        </w:rPr>
        <w:t>(отзыв,</w:t>
      </w:r>
      <w:r>
        <w:rPr>
          <w:color w:val="0D0D0D"/>
          <w:spacing w:val="-8"/>
        </w:rPr>
        <w:t> </w:t>
      </w:r>
      <w:r>
        <w:rPr>
          <w:color w:val="0D0D0D"/>
        </w:rPr>
        <w:t>сообщение,</w:t>
      </w:r>
      <w:r>
        <w:rPr>
          <w:color w:val="0D0D0D"/>
          <w:spacing w:val="-8"/>
        </w:rPr>
        <w:t> </w:t>
      </w:r>
      <w:r>
        <w:rPr>
          <w:color w:val="0D0D0D"/>
        </w:rPr>
        <w:t>доклад</w:t>
      </w:r>
      <w:r>
        <w:rPr>
          <w:color w:val="0D0D0D"/>
          <w:spacing w:val="-8"/>
        </w:rPr>
        <w:t> </w:t>
      </w:r>
      <w:r>
        <w:rPr>
          <w:color w:val="0D0D0D"/>
        </w:rPr>
        <w:t>как</w:t>
      </w:r>
      <w:r>
        <w:rPr>
          <w:color w:val="0D0D0D"/>
          <w:spacing w:val="-7"/>
        </w:rPr>
        <w:t> </w:t>
      </w:r>
      <w:r>
        <w:rPr>
          <w:color w:val="0D0D0D"/>
        </w:rPr>
        <w:t>жанры</w:t>
      </w:r>
      <w:r>
        <w:rPr>
          <w:color w:val="0D0D0D"/>
          <w:spacing w:val="-11"/>
        </w:rPr>
        <w:t> </w:t>
      </w:r>
      <w:r>
        <w:rPr>
          <w:color w:val="0D0D0D"/>
        </w:rPr>
        <w:t>научного</w:t>
      </w:r>
      <w:r>
        <w:rPr>
          <w:color w:val="0D0D0D"/>
          <w:spacing w:val="-7"/>
        </w:rPr>
        <w:t> </w:t>
      </w:r>
      <w:r>
        <w:rPr>
          <w:color w:val="0D0D0D"/>
        </w:rPr>
        <w:t>стиля;</w:t>
      </w:r>
      <w:r>
        <w:rPr>
          <w:color w:val="0D0D0D"/>
          <w:spacing w:val="-5"/>
        </w:rPr>
        <w:t> </w:t>
      </w:r>
      <w:r>
        <w:rPr>
          <w:color w:val="0D0D0D"/>
        </w:rPr>
        <w:t>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BodyText"/>
        <w:ind w:left="1072" w:right="915" w:firstLine="0"/>
      </w:pPr>
      <w:r>
        <w:rPr>
          <w:color w:val="0D0D0D"/>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 делового</w:t>
      </w:r>
      <w:r>
        <w:rPr>
          <w:color w:val="0D0D0D"/>
          <w:spacing w:val="-12"/>
        </w:rPr>
        <w:t> </w:t>
      </w:r>
      <w:r>
        <w:rPr>
          <w:color w:val="0D0D0D"/>
        </w:rPr>
        <w:t>стиля;</w:t>
      </w:r>
      <w:r>
        <w:rPr>
          <w:color w:val="0D0D0D"/>
          <w:spacing w:val="-15"/>
        </w:rPr>
        <w:t> </w:t>
      </w:r>
      <w:r>
        <w:rPr>
          <w:color w:val="0D0D0D"/>
        </w:rPr>
        <w:t>рассказ,</w:t>
      </w:r>
      <w:r>
        <w:rPr>
          <w:color w:val="0D0D0D"/>
          <w:spacing w:val="-14"/>
        </w:rPr>
        <w:t> </w:t>
      </w:r>
      <w:r>
        <w:rPr>
          <w:color w:val="0D0D0D"/>
        </w:rPr>
        <w:t>беседа,</w:t>
      </w:r>
      <w:r>
        <w:rPr>
          <w:color w:val="0D0D0D"/>
          <w:spacing w:val="-10"/>
        </w:rPr>
        <w:t> </w:t>
      </w:r>
      <w:r>
        <w:rPr>
          <w:color w:val="0D0D0D"/>
        </w:rPr>
        <w:t>спор</w:t>
      </w:r>
      <w:r>
        <w:rPr>
          <w:color w:val="0D0D0D"/>
          <w:spacing w:val="-13"/>
        </w:rPr>
        <w:t> </w:t>
      </w:r>
      <w:r>
        <w:rPr>
          <w:color w:val="0D0D0D"/>
        </w:rPr>
        <w:t>как</w:t>
      </w:r>
      <w:r>
        <w:rPr>
          <w:color w:val="0D0D0D"/>
          <w:spacing w:val="-9"/>
        </w:rPr>
        <w:t> </w:t>
      </w:r>
      <w:r>
        <w:rPr>
          <w:color w:val="0D0D0D"/>
        </w:rPr>
        <w:t>жанры</w:t>
      </w:r>
      <w:r>
        <w:rPr>
          <w:color w:val="0D0D0D"/>
          <w:spacing w:val="-15"/>
        </w:rPr>
        <w:t> </w:t>
      </w:r>
      <w:r>
        <w:rPr>
          <w:color w:val="0D0D0D"/>
        </w:rPr>
        <w:t>разговорной</w:t>
      </w:r>
      <w:r>
        <w:rPr>
          <w:color w:val="0D0D0D"/>
          <w:spacing w:val="-9"/>
        </w:rPr>
        <w:t> </w:t>
      </w:r>
      <w:r>
        <w:rPr>
          <w:color w:val="0D0D0D"/>
        </w:rPr>
        <w:t>речи;</w:t>
      </w:r>
      <w:r>
        <w:rPr>
          <w:color w:val="0D0D0D"/>
          <w:spacing w:val="-10"/>
        </w:rPr>
        <w:t> </w:t>
      </w:r>
      <w:r>
        <w:rPr>
          <w:color w:val="0D0D0D"/>
        </w:rPr>
        <w:t>тексты</w:t>
      </w:r>
      <w:r>
        <w:rPr>
          <w:color w:val="0D0D0D"/>
          <w:spacing w:val="-10"/>
        </w:rPr>
        <w:t> </w:t>
      </w:r>
      <w:r>
        <w:rPr>
          <w:color w:val="0D0D0D"/>
        </w:rPr>
        <w:t>повествовательного</w:t>
      </w:r>
    </w:p>
    <w:p>
      <w:pPr>
        <w:spacing w:after="0"/>
        <w:sectPr>
          <w:pgSz w:w="11930" w:h="16860"/>
          <w:pgMar w:header="0" w:footer="986" w:top="1020" w:bottom="1180" w:left="60" w:right="200"/>
        </w:sectPr>
      </w:pPr>
    </w:p>
    <w:p>
      <w:pPr>
        <w:pStyle w:val="BodyText"/>
        <w:spacing w:line="237" w:lineRule="auto" w:before="63"/>
        <w:ind w:left="1072" w:right="923" w:firstLine="0"/>
      </w:pPr>
      <w:r>
        <w:rPr>
          <w:color w:val="0D0D0D"/>
        </w:rPr>
        <w:t>характера, рассуждение, описание; тексты, сочетающие разные функционально-смысловые типы речи).</w:t>
      </w:r>
    </w:p>
    <w:p>
      <w:pPr>
        <w:pStyle w:val="BodyText"/>
        <w:spacing w:before="3"/>
        <w:ind w:left="1072" w:right="934" w:firstLine="0"/>
      </w:pPr>
      <w:r>
        <w:rPr>
          <w:color w:val="0D0D0D"/>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алгоритм/с помощью учителя).</w:t>
      </w:r>
    </w:p>
    <w:p>
      <w:pPr>
        <w:pStyle w:val="BodyText"/>
        <w:spacing w:line="275" w:lineRule="exact" w:before="3"/>
        <w:ind w:left="1072" w:firstLine="0"/>
      </w:pPr>
      <w:r>
        <w:rPr>
          <w:color w:val="0D0D0D"/>
        </w:rPr>
        <w:t>Осуществлять</w:t>
      </w:r>
      <w:r>
        <w:rPr>
          <w:color w:val="0D0D0D"/>
          <w:spacing w:val="-12"/>
        </w:rPr>
        <w:t> </w:t>
      </w:r>
      <w:r>
        <w:rPr>
          <w:color w:val="0D0D0D"/>
        </w:rPr>
        <w:t>исправление</w:t>
      </w:r>
      <w:r>
        <w:rPr>
          <w:color w:val="0D0D0D"/>
          <w:spacing w:val="-12"/>
        </w:rPr>
        <w:t> </w:t>
      </w:r>
      <w:r>
        <w:rPr>
          <w:color w:val="0D0D0D"/>
        </w:rPr>
        <w:t>речевых</w:t>
      </w:r>
      <w:r>
        <w:rPr>
          <w:color w:val="0D0D0D"/>
          <w:spacing w:val="-8"/>
        </w:rPr>
        <w:t> </w:t>
      </w:r>
      <w:r>
        <w:rPr>
          <w:color w:val="0D0D0D"/>
        </w:rPr>
        <w:t>недостатков,</w:t>
      </w:r>
      <w:r>
        <w:rPr>
          <w:color w:val="0D0D0D"/>
          <w:spacing w:val="-13"/>
        </w:rPr>
        <w:t> </w:t>
      </w:r>
      <w:r>
        <w:rPr>
          <w:color w:val="0D0D0D"/>
        </w:rPr>
        <w:t>редактирование</w:t>
      </w:r>
      <w:r>
        <w:rPr>
          <w:color w:val="0D0D0D"/>
          <w:spacing w:val="-12"/>
        </w:rPr>
        <w:t> </w:t>
      </w:r>
      <w:r>
        <w:rPr>
          <w:color w:val="0D0D0D"/>
          <w:spacing w:val="-2"/>
        </w:rPr>
        <w:t>текста.</w:t>
      </w:r>
    </w:p>
    <w:p>
      <w:pPr>
        <w:pStyle w:val="BodyText"/>
        <w:ind w:left="1072" w:right="938" w:firstLine="0"/>
      </w:pPr>
      <w:r>
        <w:rPr>
          <w:color w:val="0D0D0D"/>
        </w:rPr>
        <w:t>Выступать перед аудиторией сверстников с небольшими информационными сообщениями, сообщением и небольшим докладом на учебно-научную тему.</w:t>
      </w:r>
    </w:p>
    <w:p>
      <w:pPr>
        <w:spacing w:line="274" w:lineRule="exact" w:before="8"/>
        <w:ind w:left="1072" w:right="0" w:firstLine="0"/>
        <w:jc w:val="both"/>
        <w:rPr>
          <w:b/>
          <w:sz w:val="24"/>
        </w:rPr>
      </w:pPr>
      <w:r>
        <w:rPr>
          <w:b/>
          <w:color w:val="0D0D0D"/>
          <w:sz w:val="24"/>
        </w:rPr>
        <w:t>Система</w:t>
      </w:r>
      <w:r>
        <w:rPr>
          <w:b/>
          <w:color w:val="0D0D0D"/>
          <w:spacing w:val="-10"/>
          <w:sz w:val="24"/>
        </w:rPr>
        <w:t> </w:t>
      </w:r>
      <w:r>
        <w:rPr>
          <w:b/>
          <w:color w:val="0D0D0D"/>
          <w:spacing w:val="-2"/>
          <w:sz w:val="24"/>
        </w:rPr>
        <w:t>языка</w:t>
      </w:r>
    </w:p>
    <w:p>
      <w:pPr>
        <w:pStyle w:val="BodyText"/>
        <w:ind w:left="1072" w:right="926" w:firstLine="0"/>
      </w:pPr>
      <w:r>
        <w:rPr>
          <w:color w:val="0D0D0D"/>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w:t>
      </w:r>
      <w:r>
        <w:rPr>
          <w:color w:val="0D0D0D"/>
          <w:spacing w:val="-1"/>
        </w:rPr>
        <w:t> </w:t>
      </w:r>
      <w:r>
        <w:rPr>
          <w:color w:val="0D0D0D"/>
        </w:rPr>
        <w:t>получения образования по АООП ООО (вариант 2.2.2).</w:t>
      </w:r>
    </w:p>
    <w:p>
      <w:pPr>
        <w:pStyle w:val="BodyText"/>
        <w:spacing w:before="5"/>
        <w:ind w:left="0" w:firstLine="0"/>
        <w:jc w:val="left"/>
      </w:pPr>
    </w:p>
    <w:p>
      <w:pPr>
        <w:pStyle w:val="Heading4"/>
        <w:numPr>
          <w:ilvl w:val="2"/>
          <w:numId w:val="1"/>
        </w:numPr>
        <w:tabs>
          <w:tab w:pos="5283" w:val="left" w:leader="none"/>
        </w:tabs>
        <w:spacing w:line="273" w:lineRule="exact" w:before="0" w:after="0"/>
        <w:ind w:left="5283" w:right="0" w:hanging="600"/>
        <w:jc w:val="left"/>
      </w:pPr>
      <w:r>
        <w:rPr>
          <w:i w:val="0"/>
          <w:color w:val="0D0D0D"/>
          <w:spacing w:val="-2"/>
        </w:rPr>
        <w:t>«</w:t>
      </w:r>
      <w:r>
        <w:rPr>
          <w:color w:val="0D0D0D"/>
          <w:spacing w:val="-2"/>
        </w:rPr>
        <w:t>ЛИТЕРАТУРА»</w:t>
      </w:r>
    </w:p>
    <w:p>
      <w:pPr>
        <w:pStyle w:val="BodyText"/>
        <w:ind w:left="1072" w:right="918" w:firstLine="708"/>
      </w:pPr>
      <w:r>
        <w:rPr>
          <w:color w:val="0D0D0D"/>
        </w:rPr>
        <w:t>Результаты обучения по учебному предмету «Литература» в отношении всех микрогрупп</w:t>
      </w:r>
      <w:r>
        <w:rPr>
          <w:color w:val="0D0D0D"/>
          <w:spacing w:val="-15"/>
        </w:rPr>
        <w:t> </w:t>
      </w:r>
      <w:r>
        <w:rPr>
          <w:color w:val="0D0D0D"/>
        </w:rPr>
        <w:t>обучающихся</w:t>
      </w:r>
      <w:r>
        <w:rPr>
          <w:color w:val="0D0D0D"/>
          <w:spacing w:val="-15"/>
        </w:rPr>
        <w:t> </w:t>
      </w:r>
      <w:r>
        <w:rPr>
          <w:color w:val="0D0D0D"/>
        </w:rPr>
        <w:t>с</w:t>
      </w:r>
      <w:r>
        <w:rPr>
          <w:color w:val="0D0D0D"/>
          <w:spacing w:val="-15"/>
        </w:rPr>
        <w:t> </w:t>
      </w:r>
      <w:r>
        <w:rPr>
          <w:color w:val="0D0D0D"/>
        </w:rPr>
        <w:t>нарушениями</w:t>
      </w:r>
      <w:r>
        <w:rPr>
          <w:color w:val="0D0D0D"/>
          <w:spacing w:val="-15"/>
        </w:rPr>
        <w:t> </w:t>
      </w:r>
      <w:r>
        <w:rPr>
          <w:color w:val="0D0D0D"/>
        </w:rPr>
        <w:t>слуха</w:t>
      </w:r>
      <w:r>
        <w:rPr>
          <w:color w:val="0D0D0D"/>
          <w:spacing w:val="-15"/>
        </w:rPr>
        <w:t> </w:t>
      </w:r>
      <w:r>
        <w:rPr>
          <w:color w:val="0D0D0D"/>
        </w:rPr>
        <w:t>оцениваются</w:t>
      </w:r>
      <w:r>
        <w:rPr>
          <w:color w:val="0D0D0D"/>
          <w:spacing w:val="-15"/>
        </w:rPr>
        <w:t> </w:t>
      </w:r>
      <w:r>
        <w:rPr>
          <w:color w:val="0D0D0D"/>
        </w:rPr>
        <w:t>по</w:t>
      </w:r>
      <w:r>
        <w:rPr>
          <w:color w:val="0D0D0D"/>
          <w:spacing w:val="-15"/>
        </w:rPr>
        <w:t> </w:t>
      </w:r>
      <w:r>
        <w:rPr>
          <w:color w:val="0D0D0D"/>
        </w:rPr>
        <w:t>окончании</w:t>
      </w:r>
      <w:r>
        <w:rPr>
          <w:color w:val="0D0D0D"/>
          <w:spacing w:val="-12"/>
        </w:rPr>
        <w:t> </w:t>
      </w:r>
      <w:r>
        <w:rPr>
          <w:color w:val="0D0D0D"/>
        </w:rPr>
        <w:t>основного</w:t>
      </w:r>
      <w:r>
        <w:rPr>
          <w:color w:val="0D0D0D"/>
          <w:spacing w:val="-14"/>
        </w:rPr>
        <w:t> </w:t>
      </w:r>
      <w:r>
        <w:rPr>
          <w:color w:val="0D0D0D"/>
        </w:rPr>
        <w:t>общего образования и не сопоставляются с результатами нормативно развивающихся сверстников.</w:t>
      </w:r>
    </w:p>
    <w:p>
      <w:pPr>
        <w:pStyle w:val="BodyText"/>
        <w:ind w:left="1072" w:right="920" w:firstLine="0"/>
      </w:pPr>
      <w:r>
        <w:rPr>
          <w:color w:val="0D0D0D"/>
        </w:rPr>
        <w:t>Планируемые предметные результаты обучения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 </w:t>
      </w:r>
      <w:r>
        <w:rPr>
          <w:color w:val="0D0D0D"/>
          <w:vertAlign w:val="superscript"/>
        </w:rPr>
        <w:t>9</w:t>
      </w:r>
    </w:p>
    <w:p>
      <w:pPr>
        <w:pStyle w:val="BodyText"/>
        <w:ind w:left="1072" w:firstLine="0"/>
      </w:pPr>
      <w:r>
        <w:rPr>
          <w:color w:val="0D0D0D"/>
        </w:rPr>
        <w:t>Выпускник</w:t>
      </w:r>
      <w:r>
        <w:rPr>
          <w:color w:val="0D0D0D"/>
          <w:spacing w:val="-10"/>
        </w:rPr>
        <w:t> </w:t>
      </w:r>
      <w:r>
        <w:rPr>
          <w:color w:val="0D0D0D"/>
        </w:rPr>
        <w:t>научится</w:t>
      </w:r>
      <w:r>
        <w:rPr>
          <w:color w:val="0D0D0D"/>
          <w:spacing w:val="-8"/>
        </w:rPr>
        <w:t> </w:t>
      </w:r>
      <w:r>
        <w:rPr>
          <w:color w:val="0D0D0D"/>
        </w:rPr>
        <w:t>и</w:t>
      </w:r>
      <w:r>
        <w:rPr>
          <w:color w:val="0D0D0D"/>
          <w:spacing w:val="-8"/>
        </w:rPr>
        <w:t> </w:t>
      </w:r>
      <w:r>
        <w:rPr>
          <w:color w:val="0D0D0D"/>
        </w:rPr>
        <w:t>будет</w:t>
      </w:r>
      <w:r>
        <w:rPr>
          <w:color w:val="0D0D0D"/>
          <w:spacing w:val="-8"/>
        </w:rPr>
        <w:t> </w:t>
      </w:r>
      <w:r>
        <w:rPr>
          <w:color w:val="0D0D0D"/>
          <w:spacing w:val="-2"/>
        </w:rPr>
        <w:t>способен:</w:t>
      </w:r>
    </w:p>
    <w:p>
      <w:pPr>
        <w:pStyle w:val="ListParagraph"/>
        <w:numPr>
          <w:ilvl w:val="0"/>
          <w:numId w:val="9"/>
        </w:numPr>
        <w:tabs>
          <w:tab w:pos="2568" w:val="left" w:leader="none"/>
        </w:tabs>
        <w:spacing w:line="240" w:lineRule="auto" w:before="0" w:after="0"/>
        <w:ind w:left="2568" w:right="923" w:hanging="360"/>
        <w:jc w:val="both"/>
        <w:rPr>
          <w:sz w:val="24"/>
        </w:rPr>
      </w:pPr>
      <w:r>
        <w:rPr>
          <w:color w:val="0D0D0D"/>
          <w:sz w:val="24"/>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w:t>
      </w:r>
      <w:r>
        <w:rPr>
          <w:color w:val="0D0D0D"/>
          <w:spacing w:val="-8"/>
          <w:sz w:val="24"/>
        </w:rPr>
        <w:t> </w:t>
      </w:r>
      <w:r>
        <w:rPr>
          <w:color w:val="0D0D0D"/>
          <w:sz w:val="24"/>
        </w:rPr>
        <w:t>потребность</w:t>
      </w:r>
      <w:r>
        <w:rPr>
          <w:color w:val="0D0D0D"/>
          <w:spacing w:val="-8"/>
          <w:sz w:val="24"/>
        </w:rPr>
        <w:t> </w:t>
      </w:r>
      <w:r>
        <w:rPr>
          <w:color w:val="0D0D0D"/>
          <w:sz w:val="24"/>
        </w:rPr>
        <w:t>в</w:t>
      </w:r>
      <w:r>
        <w:rPr>
          <w:color w:val="0D0D0D"/>
          <w:spacing w:val="-9"/>
          <w:sz w:val="24"/>
        </w:rPr>
        <w:t> </w:t>
      </w:r>
      <w:r>
        <w:rPr>
          <w:color w:val="0D0D0D"/>
          <w:sz w:val="24"/>
        </w:rPr>
        <w:t>чтении</w:t>
      </w:r>
      <w:r>
        <w:rPr>
          <w:color w:val="0D0D0D"/>
          <w:spacing w:val="-8"/>
          <w:sz w:val="24"/>
        </w:rPr>
        <w:t> </w:t>
      </w:r>
      <w:r>
        <w:rPr>
          <w:color w:val="0D0D0D"/>
          <w:sz w:val="24"/>
        </w:rPr>
        <w:t>доступных</w:t>
      </w:r>
      <w:r>
        <w:rPr>
          <w:color w:val="0D0D0D"/>
          <w:spacing w:val="-7"/>
          <w:sz w:val="24"/>
        </w:rPr>
        <w:t> </w:t>
      </w:r>
      <w:r>
        <w:rPr>
          <w:color w:val="0D0D0D"/>
          <w:sz w:val="24"/>
        </w:rPr>
        <w:t>(по</w:t>
      </w:r>
      <w:r>
        <w:rPr>
          <w:color w:val="0D0D0D"/>
          <w:spacing w:val="-5"/>
          <w:sz w:val="24"/>
        </w:rPr>
        <w:t> </w:t>
      </w:r>
      <w:r>
        <w:rPr>
          <w:color w:val="0D0D0D"/>
          <w:sz w:val="24"/>
        </w:rPr>
        <w:t>возрастному</w:t>
      </w:r>
      <w:r>
        <w:rPr>
          <w:color w:val="0D0D0D"/>
          <w:spacing w:val="-14"/>
          <w:sz w:val="24"/>
        </w:rPr>
        <w:t> </w:t>
      </w:r>
      <w:r>
        <w:rPr>
          <w:color w:val="0D0D0D"/>
          <w:sz w:val="24"/>
        </w:rPr>
        <w:t>критерию</w:t>
      </w:r>
      <w:r>
        <w:rPr>
          <w:color w:val="0D0D0D"/>
          <w:spacing w:val="-10"/>
          <w:sz w:val="24"/>
        </w:rPr>
        <w:t> </w:t>
      </w:r>
      <w:r>
        <w:rPr>
          <w:color w:val="0D0D0D"/>
          <w:sz w:val="24"/>
        </w:rPr>
        <w:t>и учебно-познавательным возможностям) текстов как средстве познания мира и себя в этом мире, как в способе своего эстетического и интеллектуального </w:t>
      </w:r>
      <w:r>
        <w:rPr>
          <w:color w:val="0D0D0D"/>
          <w:spacing w:val="-2"/>
          <w:sz w:val="24"/>
        </w:rPr>
        <w:t>удовлетворения;</w:t>
      </w:r>
    </w:p>
    <w:p>
      <w:pPr>
        <w:pStyle w:val="ListParagraph"/>
        <w:numPr>
          <w:ilvl w:val="0"/>
          <w:numId w:val="9"/>
        </w:numPr>
        <w:tabs>
          <w:tab w:pos="2568" w:val="left" w:leader="none"/>
        </w:tabs>
        <w:spacing w:line="240" w:lineRule="auto" w:before="0" w:after="0"/>
        <w:ind w:left="2568" w:right="927" w:hanging="360"/>
        <w:jc w:val="both"/>
        <w:rPr>
          <w:sz w:val="24"/>
        </w:rPr>
      </w:pPr>
      <w:r>
        <w:rPr>
          <w:color w:val="0D0D0D"/>
          <w:sz w:val="24"/>
        </w:rPr>
        <w:t>к</w:t>
      </w:r>
      <w:r>
        <w:rPr>
          <w:color w:val="0D0D0D"/>
          <w:spacing w:val="-14"/>
          <w:sz w:val="24"/>
        </w:rPr>
        <w:t> </w:t>
      </w:r>
      <w:r>
        <w:rPr>
          <w:color w:val="0D0D0D"/>
          <w:sz w:val="24"/>
        </w:rPr>
        <w:t>восприятию</w:t>
      </w:r>
      <w:r>
        <w:rPr>
          <w:color w:val="0D0D0D"/>
          <w:spacing w:val="-15"/>
          <w:sz w:val="24"/>
        </w:rPr>
        <w:t> </w:t>
      </w:r>
      <w:r>
        <w:rPr>
          <w:color w:val="0D0D0D"/>
          <w:sz w:val="24"/>
        </w:rPr>
        <w:t>литературы</w:t>
      </w:r>
      <w:r>
        <w:rPr>
          <w:color w:val="0D0D0D"/>
          <w:spacing w:val="-15"/>
          <w:sz w:val="24"/>
        </w:rPr>
        <w:t> </w:t>
      </w:r>
      <w:r>
        <w:rPr>
          <w:color w:val="0D0D0D"/>
          <w:sz w:val="24"/>
        </w:rPr>
        <w:t>как</w:t>
      </w:r>
      <w:r>
        <w:rPr>
          <w:color w:val="0D0D0D"/>
          <w:spacing w:val="-13"/>
          <w:sz w:val="24"/>
        </w:rPr>
        <w:t> </w:t>
      </w:r>
      <w:r>
        <w:rPr>
          <w:color w:val="0D0D0D"/>
          <w:sz w:val="24"/>
        </w:rPr>
        <w:t>одной</w:t>
      </w:r>
      <w:r>
        <w:rPr>
          <w:color w:val="0D0D0D"/>
          <w:spacing w:val="-15"/>
          <w:sz w:val="24"/>
        </w:rPr>
        <w:t> </w:t>
      </w:r>
      <w:r>
        <w:rPr>
          <w:color w:val="0D0D0D"/>
          <w:sz w:val="24"/>
        </w:rPr>
        <w:t>из</w:t>
      </w:r>
      <w:r>
        <w:rPr>
          <w:color w:val="0D0D0D"/>
          <w:spacing w:val="-14"/>
          <w:sz w:val="24"/>
        </w:rPr>
        <w:t> </w:t>
      </w:r>
      <w:r>
        <w:rPr>
          <w:color w:val="0D0D0D"/>
          <w:sz w:val="24"/>
        </w:rPr>
        <w:t>основных</w:t>
      </w:r>
      <w:r>
        <w:rPr>
          <w:color w:val="0D0D0D"/>
          <w:spacing w:val="-13"/>
          <w:sz w:val="24"/>
        </w:rPr>
        <w:t> </w:t>
      </w:r>
      <w:r>
        <w:rPr>
          <w:color w:val="0D0D0D"/>
          <w:sz w:val="24"/>
        </w:rPr>
        <w:t>культурных</w:t>
      </w:r>
      <w:r>
        <w:rPr>
          <w:color w:val="0D0D0D"/>
          <w:spacing w:val="-9"/>
          <w:sz w:val="24"/>
        </w:rPr>
        <w:t> </w:t>
      </w:r>
      <w:r>
        <w:rPr>
          <w:color w:val="0D0D0D"/>
          <w:sz w:val="24"/>
        </w:rPr>
        <w:t>ценностей</w:t>
      </w:r>
      <w:r>
        <w:rPr>
          <w:color w:val="0D0D0D"/>
          <w:spacing w:val="-13"/>
          <w:sz w:val="24"/>
        </w:rPr>
        <w:t> </w:t>
      </w:r>
      <w:r>
        <w:rPr>
          <w:color w:val="0D0D0D"/>
          <w:sz w:val="24"/>
        </w:rPr>
        <w:t>народа (отражающей его менталитет, историю, мировосприятие) и человечества (содержащей смыслы, важные для человечества в целом);</w:t>
      </w:r>
    </w:p>
    <w:p>
      <w:pPr>
        <w:pStyle w:val="ListParagraph"/>
        <w:numPr>
          <w:ilvl w:val="0"/>
          <w:numId w:val="9"/>
        </w:numPr>
        <w:tabs>
          <w:tab w:pos="2568" w:val="left" w:leader="none"/>
        </w:tabs>
        <w:spacing w:line="240" w:lineRule="auto" w:before="0" w:after="0"/>
        <w:ind w:left="2568" w:right="926" w:hanging="360"/>
        <w:jc w:val="both"/>
        <w:rPr>
          <w:sz w:val="24"/>
        </w:rPr>
      </w:pPr>
      <w:r>
        <w:rPr>
          <w:color w:val="0D0D0D"/>
          <w:sz w:val="24"/>
        </w:rPr>
        <w:t>к культурной самоидентификации, осознанию коммуникативно-эстетических возможностей родного языка</w:t>
      </w:r>
      <w:r>
        <w:rPr>
          <w:color w:val="0D0D0D"/>
          <w:sz w:val="24"/>
          <w:vertAlign w:val="superscript"/>
        </w:rPr>
        <w:t>10</w:t>
      </w:r>
      <w:r>
        <w:rPr>
          <w:color w:val="0D0D0D"/>
          <w:sz w:val="24"/>
          <w:vertAlign w:val="baseline"/>
        </w:rPr>
        <w:t> на основе изучения выдающихся произведений российской культуры, культуры своего народа, отдельных произведений мировой культуры;</w:t>
      </w:r>
    </w:p>
    <w:p>
      <w:pPr>
        <w:pStyle w:val="ListParagraph"/>
        <w:numPr>
          <w:ilvl w:val="0"/>
          <w:numId w:val="9"/>
        </w:numPr>
        <w:tabs>
          <w:tab w:pos="2568" w:val="left" w:leader="none"/>
        </w:tabs>
        <w:spacing w:line="232" w:lineRule="auto" w:before="0" w:after="0"/>
        <w:ind w:left="2568" w:right="934" w:hanging="360"/>
        <w:jc w:val="both"/>
        <w:rPr>
          <w:sz w:val="24"/>
        </w:rPr>
      </w:pPr>
      <w:r>
        <w:rPr>
          <w:color w:val="0D0D0D"/>
          <w:sz w:val="24"/>
        </w:rPr>
        <w:t>к пониманию содержания и основной идеи литературных художественных произведений, в т.ч. воплощающих отдельные этнокультурные традиции.</w:t>
      </w:r>
    </w:p>
    <w:p>
      <w:pPr>
        <w:pStyle w:val="BodyText"/>
        <w:spacing w:before="3"/>
        <w:ind w:left="1072" w:firstLine="0"/>
      </w:pPr>
      <w:r>
        <w:rPr>
          <w:color w:val="0D0D0D"/>
        </w:rPr>
        <w:t>Выпускник</w:t>
      </w:r>
      <w:r>
        <w:rPr>
          <w:color w:val="0D0D0D"/>
          <w:spacing w:val="-12"/>
        </w:rPr>
        <w:t> </w:t>
      </w:r>
      <w:r>
        <w:rPr>
          <w:color w:val="0D0D0D"/>
          <w:spacing w:val="-2"/>
        </w:rPr>
        <w:t>овладеет:</w:t>
      </w:r>
    </w:p>
    <w:p>
      <w:pPr>
        <w:pStyle w:val="ListParagraph"/>
        <w:numPr>
          <w:ilvl w:val="0"/>
          <w:numId w:val="9"/>
        </w:numPr>
        <w:tabs>
          <w:tab w:pos="2568" w:val="left" w:leader="none"/>
        </w:tabs>
        <w:spacing w:line="240" w:lineRule="auto" w:before="5" w:after="0"/>
        <w:ind w:left="2568" w:right="922" w:hanging="360"/>
        <w:jc w:val="both"/>
        <w:rPr>
          <w:sz w:val="24"/>
        </w:rPr>
      </w:pPr>
      <w:r>
        <w:rPr>
          <w:color w:val="0D0D0D"/>
          <w:sz w:val="24"/>
        </w:rPr>
        <w:t>теоретико-литературными понятиями</w:t>
      </w:r>
      <w:r>
        <w:rPr>
          <w:color w:val="0D0D0D"/>
          <w:sz w:val="24"/>
          <w:vertAlign w:val="superscript"/>
        </w:rPr>
        <w:t>11</w:t>
      </w:r>
      <w:r>
        <w:rPr>
          <w:color w:val="0D0D0D"/>
          <w:sz w:val="24"/>
          <w:vertAlign w:val="baseline"/>
        </w:rPr>
        <w:t>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w:t>
      </w:r>
      <w:r>
        <w:rPr>
          <w:color w:val="0D0D0D"/>
          <w:spacing w:val="-2"/>
          <w:sz w:val="24"/>
          <w:vertAlign w:val="baseline"/>
        </w:rPr>
        <w:t>наблюдений:</w:t>
      </w:r>
    </w:p>
    <w:p>
      <w:pPr>
        <w:pStyle w:val="ListParagraph"/>
        <w:numPr>
          <w:ilvl w:val="0"/>
          <w:numId w:val="10"/>
        </w:numPr>
        <w:tabs>
          <w:tab w:pos="1252" w:val="left" w:leader="none"/>
        </w:tabs>
        <w:spacing w:line="275" w:lineRule="exact" w:before="2" w:after="0"/>
        <w:ind w:left="1252" w:right="0" w:hanging="180"/>
        <w:jc w:val="both"/>
        <w:rPr>
          <w:color w:val="0D0D0D"/>
          <w:sz w:val="24"/>
        </w:rPr>
      </w:pPr>
      <w:r>
        <w:rPr>
          <w:color w:val="0D0D0D"/>
          <w:sz w:val="24"/>
        </w:rPr>
        <w:t>художественная</w:t>
      </w:r>
      <w:r>
        <w:rPr>
          <w:color w:val="0D0D0D"/>
          <w:spacing w:val="-11"/>
          <w:sz w:val="24"/>
        </w:rPr>
        <w:t> </w:t>
      </w:r>
      <w:r>
        <w:rPr>
          <w:color w:val="0D0D0D"/>
          <w:sz w:val="24"/>
        </w:rPr>
        <w:t>литература</w:t>
      </w:r>
      <w:r>
        <w:rPr>
          <w:color w:val="0D0D0D"/>
          <w:spacing w:val="-13"/>
          <w:sz w:val="24"/>
        </w:rPr>
        <w:t> </w:t>
      </w:r>
      <w:r>
        <w:rPr>
          <w:color w:val="0D0D0D"/>
          <w:sz w:val="24"/>
        </w:rPr>
        <w:t>и</w:t>
      </w:r>
      <w:r>
        <w:rPr>
          <w:color w:val="0D0D0D"/>
          <w:spacing w:val="4"/>
          <w:sz w:val="24"/>
        </w:rPr>
        <w:t> </w:t>
      </w:r>
      <w:r>
        <w:rPr>
          <w:color w:val="0D0D0D"/>
          <w:sz w:val="24"/>
        </w:rPr>
        <w:t>устное</w:t>
      </w:r>
      <w:r>
        <w:rPr>
          <w:color w:val="0D0D0D"/>
          <w:spacing w:val="-15"/>
          <w:sz w:val="24"/>
        </w:rPr>
        <w:t> </w:t>
      </w:r>
      <w:r>
        <w:rPr>
          <w:color w:val="0D0D0D"/>
          <w:sz w:val="24"/>
        </w:rPr>
        <w:t>народное</w:t>
      </w:r>
      <w:r>
        <w:rPr>
          <w:color w:val="0D0D0D"/>
          <w:spacing w:val="-8"/>
          <w:sz w:val="24"/>
        </w:rPr>
        <w:t> </w:t>
      </w:r>
      <w:r>
        <w:rPr>
          <w:color w:val="0D0D0D"/>
          <w:spacing w:val="-2"/>
          <w:sz w:val="24"/>
        </w:rPr>
        <w:t>творчество;</w:t>
      </w:r>
    </w:p>
    <w:p>
      <w:pPr>
        <w:pStyle w:val="ListParagraph"/>
        <w:numPr>
          <w:ilvl w:val="0"/>
          <w:numId w:val="10"/>
        </w:numPr>
        <w:tabs>
          <w:tab w:pos="1252" w:val="left" w:leader="none"/>
        </w:tabs>
        <w:spacing w:line="275" w:lineRule="exact" w:before="0" w:after="0"/>
        <w:ind w:left="1252" w:right="0" w:hanging="180"/>
        <w:jc w:val="both"/>
        <w:rPr>
          <w:color w:val="0D0D0D"/>
          <w:sz w:val="24"/>
        </w:rPr>
      </w:pPr>
      <w:r>
        <w:rPr>
          <w:color w:val="0D0D0D"/>
          <w:sz w:val="24"/>
        </w:rPr>
        <w:t>проза</w:t>
      </w:r>
      <w:r>
        <w:rPr>
          <w:color w:val="0D0D0D"/>
          <w:spacing w:val="-7"/>
          <w:sz w:val="24"/>
        </w:rPr>
        <w:t> </w:t>
      </w:r>
      <w:r>
        <w:rPr>
          <w:color w:val="0D0D0D"/>
          <w:sz w:val="24"/>
        </w:rPr>
        <w:t>и</w:t>
      </w:r>
      <w:r>
        <w:rPr>
          <w:color w:val="0D0D0D"/>
          <w:spacing w:val="-5"/>
          <w:sz w:val="24"/>
        </w:rPr>
        <w:t> </w:t>
      </w:r>
      <w:r>
        <w:rPr>
          <w:color w:val="0D0D0D"/>
          <w:sz w:val="24"/>
        </w:rPr>
        <w:t>поэзия;</w:t>
      </w:r>
      <w:r>
        <w:rPr>
          <w:color w:val="0D0D0D"/>
          <w:spacing w:val="-3"/>
          <w:sz w:val="24"/>
        </w:rPr>
        <w:t> </w:t>
      </w:r>
      <w:r>
        <w:rPr>
          <w:color w:val="0D0D0D"/>
          <w:sz w:val="24"/>
        </w:rPr>
        <w:t>стих</w:t>
      </w:r>
      <w:r>
        <w:rPr>
          <w:color w:val="0D0D0D"/>
          <w:spacing w:val="-2"/>
          <w:sz w:val="24"/>
        </w:rPr>
        <w:t> </w:t>
      </w:r>
      <w:r>
        <w:rPr>
          <w:color w:val="0D0D0D"/>
          <w:sz w:val="24"/>
        </w:rPr>
        <w:t>и</w:t>
      </w:r>
      <w:r>
        <w:rPr>
          <w:color w:val="0D0D0D"/>
          <w:spacing w:val="-3"/>
          <w:sz w:val="24"/>
        </w:rPr>
        <w:t> </w:t>
      </w:r>
      <w:r>
        <w:rPr>
          <w:color w:val="0D0D0D"/>
          <w:spacing w:val="-2"/>
          <w:sz w:val="24"/>
        </w:rPr>
        <w:t>проза;</w:t>
      </w:r>
    </w:p>
    <w:p>
      <w:pPr>
        <w:pStyle w:val="BodyText"/>
        <w:spacing w:before="11"/>
        <w:ind w:left="0" w:firstLine="0"/>
        <w:jc w:val="left"/>
        <w:rPr>
          <w:sz w:val="14"/>
        </w:rPr>
      </w:pPr>
      <w:r>
        <w:rPr/>
        <mc:AlternateContent>
          <mc:Choice Requires="wps">
            <w:drawing>
              <wp:anchor distT="0" distB="0" distL="0" distR="0" allowOverlap="1" layoutInCell="1" locked="0" behindDoc="1" simplePos="0" relativeHeight="487592448">
                <wp:simplePos x="0" y="0"/>
                <wp:positionH relativeFrom="page">
                  <wp:posOffset>719455</wp:posOffset>
                </wp:positionH>
                <wp:positionV relativeFrom="paragraph">
                  <wp:posOffset>124652</wp:posOffset>
                </wp:positionV>
                <wp:extent cx="182943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9.815175pt;width:144.050pt;height:.60004pt;mso-position-horizontal-relative:page;mso-position-vertical-relative:paragraph;z-index:-15724032;mso-wrap-distance-left:0;mso-wrap-distance-right:0" id="docshape11" filled="true" fillcolor="#000000" stroked="false">
                <v:fill type="solid"/>
                <w10:wrap type="topAndBottom"/>
              </v:rect>
            </w:pict>
          </mc:Fallback>
        </mc:AlternateContent>
      </w:r>
    </w:p>
    <w:p>
      <w:pPr>
        <w:spacing w:before="28"/>
        <w:ind w:left="1072" w:right="928" w:firstLine="0"/>
        <w:jc w:val="both"/>
        <w:rPr>
          <w:sz w:val="20"/>
        </w:rPr>
      </w:pPr>
      <w:r>
        <w:rPr>
          <w:sz w:val="20"/>
          <w:vertAlign w:val="superscript"/>
        </w:rPr>
        <w:t>9</w:t>
      </w:r>
      <w:r>
        <w:rPr>
          <w:sz w:val="20"/>
          <w:vertAlign w:val="baseline"/>
        </w:rPr>
        <w:t>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w:t>
      </w:r>
    </w:p>
    <w:p>
      <w:pPr>
        <w:spacing w:line="229" w:lineRule="exact" w:before="3"/>
        <w:ind w:left="1072" w:right="0" w:firstLine="0"/>
        <w:jc w:val="both"/>
        <w:rPr>
          <w:sz w:val="20"/>
        </w:rPr>
      </w:pPr>
      <w:r>
        <w:rPr>
          <w:sz w:val="20"/>
          <w:vertAlign w:val="superscript"/>
        </w:rPr>
        <w:t>10</w:t>
      </w:r>
      <w:r>
        <w:rPr>
          <w:spacing w:val="-12"/>
          <w:sz w:val="20"/>
          <w:vertAlign w:val="baseline"/>
        </w:rPr>
        <w:t> </w:t>
      </w:r>
      <w:r>
        <w:rPr>
          <w:sz w:val="20"/>
          <w:vertAlign w:val="baseline"/>
        </w:rPr>
        <w:t>Под</w:t>
      </w:r>
      <w:r>
        <w:rPr>
          <w:spacing w:val="-12"/>
          <w:sz w:val="20"/>
          <w:vertAlign w:val="baseline"/>
        </w:rPr>
        <w:t> </w:t>
      </w:r>
      <w:r>
        <w:rPr>
          <w:sz w:val="20"/>
          <w:vertAlign w:val="baseline"/>
        </w:rPr>
        <w:t>родным</w:t>
      </w:r>
      <w:r>
        <w:rPr>
          <w:spacing w:val="-10"/>
          <w:sz w:val="20"/>
          <w:vertAlign w:val="baseline"/>
        </w:rPr>
        <w:t> </w:t>
      </w:r>
      <w:r>
        <w:rPr>
          <w:sz w:val="20"/>
          <w:vertAlign w:val="baseline"/>
        </w:rPr>
        <w:t>языком</w:t>
      </w:r>
      <w:r>
        <w:rPr>
          <w:spacing w:val="-7"/>
          <w:sz w:val="20"/>
          <w:vertAlign w:val="baseline"/>
        </w:rPr>
        <w:t> </w:t>
      </w:r>
      <w:r>
        <w:rPr>
          <w:sz w:val="20"/>
          <w:vertAlign w:val="baseline"/>
        </w:rPr>
        <w:t>в</w:t>
      </w:r>
      <w:r>
        <w:rPr>
          <w:spacing w:val="-11"/>
          <w:sz w:val="20"/>
          <w:vertAlign w:val="baseline"/>
        </w:rPr>
        <w:t> </w:t>
      </w:r>
      <w:r>
        <w:rPr>
          <w:sz w:val="20"/>
          <w:vertAlign w:val="baseline"/>
        </w:rPr>
        <w:t>данном</w:t>
      </w:r>
      <w:r>
        <w:rPr>
          <w:spacing w:val="-10"/>
          <w:sz w:val="20"/>
          <w:vertAlign w:val="baseline"/>
        </w:rPr>
        <w:t> </w:t>
      </w:r>
      <w:r>
        <w:rPr>
          <w:sz w:val="20"/>
          <w:vertAlign w:val="baseline"/>
        </w:rPr>
        <w:t>контексте</w:t>
      </w:r>
      <w:r>
        <w:rPr>
          <w:spacing w:val="-6"/>
          <w:sz w:val="20"/>
          <w:vertAlign w:val="baseline"/>
        </w:rPr>
        <w:t> </w:t>
      </w:r>
      <w:r>
        <w:rPr>
          <w:sz w:val="20"/>
          <w:vertAlign w:val="baseline"/>
        </w:rPr>
        <w:t>подразумевается</w:t>
      </w:r>
      <w:r>
        <w:rPr>
          <w:spacing w:val="-12"/>
          <w:sz w:val="20"/>
          <w:vertAlign w:val="baseline"/>
        </w:rPr>
        <w:t> </w:t>
      </w:r>
      <w:r>
        <w:rPr>
          <w:sz w:val="20"/>
          <w:vertAlign w:val="baseline"/>
        </w:rPr>
        <w:t>словесный</w:t>
      </w:r>
      <w:r>
        <w:rPr>
          <w:spacing w:val="-11"/>
          <w:sz w:val="20"/>
          <w:vertAlign w:val="baseline"/>
        </w:rPr>
        <w:t> </w:t>
      </w:r>
      <w:r>
        <w:rPr>
          <w:spacing w:val="-2"/>
          <w:sz w:val="20"/>
          <w:vertAlign w:val="baseline"/>
        </w:rPr>
        <w:t>язык.</w:t>
      </w:r>
    </w:p>
    <w:p>
      <w:pPr>
        <w:spacing w:before="0"/>
        <w:ind w:left="1072" w:right="922" w:firstLine="0"/>
        <w:jc w:val="both"/>
        <w:rPr>
          <w:sz w:val="20"/>
        </w:rPr>
      </w:pPr>
      <w:r>
        <w:rPr>
          <w:sz w:val="20"/>
          <w:vertAlign w:val="superscript"/>
        </w:rPr>
        <w:t>11</w:t>
      </w:r>
      <w:r>
        <w:rPr>
          <w:sz w:val="20"/>
          <w:vertAlign w:val="baseline"/>
        </w:rPr>
        <w:t> 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w:t>
      </w:r>
      <w:r>
        <w:rPr>
          <w:spacing w:val="-2"/>
          <w:sz w:val="20"/>
          <w:vertAlign w:val="baseline"/>
        </w:rPr>
        <w:t>высказываний.</w:t>
      </w:r>
    </w:p>
    <w:p>
      <w:pPr>
        <w:spacing w:after="0"/>
        <w:jc w:val="both"/>
        <w:rPr>
          <w:sz w:val="20"/>
        </w:rPr>
        <w:sectPr>
          <w:pgSz w:w="11930" w:h="16860"/>
          <w:pgMar w:header="0" w:footer="986" w:top="1020" w:bottom="1180" w:left="60" w:right="200"/>
        </w:sectPr>
      </w:pPr>
    </w:p>
    <w:p>
      <w:pPr>
        <w:pStyle w:val="ListParagraph"/>
        <w:numPr>
          <w:ilvl w:val="0"/>
          <w:numId w:val="10"/>
        </w:numPr>
        <w:tabs>
          <w:tab w:pos="1252" w:val="left" w:leader="none"/>
        </w:tabs>
        <w:spacing w:line="275" w:lineRule="exact" w:before="60" w:after="0"/>
        <w:ind w:left="1252" w:right="0" w:hanging="180"/>
        <w:jc w:val="both"/>
        <w:rPr>
          <w:color w:val="0D0D0D"/>
          <w:sz w:val="24"/>
        </w:rPr>
      </w:pPr>
      <w:r>
        <w:rPr>
          <w:color w:val="0D0D0D"/>
          <w:sz w:val="24"/>
        </w:rPr>
        <w:t>художественный</w:t>
      </w:r>
      <w:r>
        <w:rPr>
          <w:color w:val="0D0D0D"/>
          <w:spacing w:val="-13"/>
          <w:sz w:val="24"/>
        </w:rPr>
        <w:t> </w:t>
      </w:r>
      <w:r>
        <w:rPr>
          <w:color w:val="0D0D0D"/>
          <w:spacing w:val="-2"/>
          <w:sz w:val="24"/>
        </w:rPr>
        <w:t>образ;</w:t>
      </w:r>
    </w:p>
    <w:p>
      <w:pPr>
        <w:pStyle w:val="ListParagraph"/>
        <w:numPr>
          <w:ilvl w:val="0"/>
          <w:numId w:val="10"/>
        </w:numPr>
        <w:tabs>
          <w:tab w:pos="1252" w:val="left" w:leader="none"/>
        </w:tabs>
        <w:spacing w:line="275" w:lineRule="exact" w:before="0" w:after="0"/>
        <w:ind w:left="1252" w:right="0" w:hanging="180"/>
        <w:jc w:val="both"/>
        <w:rPr>
          <w:color w:val="0D0D0D"/>
          <w:sz w:val="24"/>
        </w:rPr>
      </w:pPr>
      <w:r>
        <w:rPr>
          <w:color w:val="0D0D0D"/>
          <w:sz w:val="24"/>
        </w:rPr>
        <w:t>факт,</w:t>
      </w:r>
      <w:r>
        <w:rPr>
          <w:color w:val="0D0D0D"/>
          <w:spacing w:val="-7"/>
          <w:sz w:val="24"/>
        </w:rPr>
        <w:t> </w:t>
      </w:r>
      <w:r>
        <w:rPr>
          <w:color w:val="0D0D0D"/>
          <w:spacing w:val="-2"/>
          <w:sz w:val="24"/>
        </w:rPr>
        <w:t>вымысел;</w:t>
      </w:r>
    </w:p>
    <w:p>
      <w:pPr>
        <w:pStyle w:val="BodyText"/>
        <w:spacing w:before="3"/>
        <w:ind w:left="1072" w:firstLine="0"/>
      </w:pPr>
      <w:r>
        <w:rPr>
          <w:color w:val="0D0D0D"/>
        </w:rPr>
        <w:t>–литературные</w:t>
      </w:r>
      <w:r>
        <w:rPr>
          <w:color w:val="0D0D0D"/>
          <w:spacing w:val="-17"/>
        </w:rPr>
        <w:t> </w:t>
      </w:r>
      <w:r>
        <w:rPr>
          <w:color w:val="0D0D0D"/>
        </w:rPr>
        <w:t>направления</w:t>
      </w:r>
      <w:r>
        <w:rPr>
          <w:color w:val="0D0D0D"/>
          <w:spacing w:val="-13"/>
        </w:rPr>
        <w:t> </w:t>
      </w:r>
      <w:r>
        <w:rPr>
          <w:color w:val="0D0D0D"/>
        </w:rPr>
        <w:t>(классицизм,</w:t>
      </w:r>
      <w:r>
        <w:rPr>
          <w:color w:val="0D0D0D"/>
          <w:spacing w:val="-11"/>
        </w:rPr>
        <w:t> </w:t>
      </w:r>
      <w:r>
        <w:rPr>
          <w:color w:val="0D0D0D"/>
        </w:rPr>
        <w:t>сентиментализм,</w:t>
      </w:r>
      <w:r>
        <w:rPr>
          <w:color w:val="0D0D0D"/>
          <w:spacing w:val="-11"/>
        </w:rPr>
        <w:t> </w:t>
      </w:r>
      <w:r>
        <w:rPr>
          <w:color w:val="0D0D0D"/>
        </w:rPr>
        <w:t>романтизм,</w:t>
      </w:r>
      <w:r>
        <w:rPr>
          <w:color w:val="0D0D0D"/>
          <w:spacing w:val="-10"/>
        </w:rPr>
        <w:t> </w:t>
      </w:r>
      <w:r>
        <w:rPr>
          <w:color w:val="0D0D0D"/>
        </w:rPr>
        <w:t>реализм)</w:t>
      </w:r>
      <w:r>
        <w:rPr>
          <w:color w:val="0D0D0D"/>
          <w:spacing w:val="-14"/>
        </w:rPr>
        <w:t> </w:t>
      </w:r>
      <w:r>
        <w:rPr>
          <w:color w:val="0D0D0D"/>
          <w:spacing w:val="-5"/>
        </w:rPr>
        <w:t>*;</w:t>
      </w:r>
    </w:p>
    <w:p>
      <w:pPr>
        <w:pStyle w:val="ListParagraph"/>
        <w:numPr>
          <w:ilvl w:val="0"/>
          <w:numId w:val="10"/>
        </w:numPr>
        <w:tabs>
          <w:tab w:pos="1252" w:val="left" w:leader="none"/>
        </w:tabs>
        <w:spacing w:line="240" w:lineRule="auto" w:before="0" w:after="0"/>
        <w:ind w:left="1072" w:right="926" w:firstLine="0"/>
        <w:jc w:val="both"/>
        <w:rPr>
          <w:color w:val="0D0D0D"/>
          <w:sz w:val="24"/>
        </w:rPr>
      </w:pPr>
      <w:r>
        <w:rPr>
          <w:color w:val="0D0D0D"/>
          <w:sz w:val="24"/>
        </w:rPr>
        <w:t>литературные роды (лирика, эпос, драма), жанры (рассказ, притча, повесть, роман,</w:t>
      </w:r>
      <w:r>
        <w:rPr>
          <w:color w:val="0D0D0D"/>
          <w:spacing w:val="80"/>
          <w:sz w:val="24"/>
        </w:rPr>
        <w:t> </w:t>
      </w:r>
      <w:r>
        <w:rPr>
          <w:color w:val="0D0D0D"/>
          <w:sz w:val="24"/>
        </w:rPr>
        <w:t>комедия, драма, трагедия, поэма, басня, баллада, песня, ода, элегия, послание, отрывок, сонет*, эпиграмма, лиро­эпические (поэма, баллада);</w:t>
      </w:r>
    </w:p>
    <w:p>
      <w:pPr>
        <w:pStyle w:val="ListParagraph"/>
        <w:numPr>
          <w:ilvl w:val="0"/>
          <w:numId w:val="10"/>
        </w:numPr>
        <w:tabs>
          <w:tab w:pos="1252" w:val="left" w:leader="none"/>
        </w:tabs>
        <w:spacing w:line="272" w:lineRule="exact" w:before="5" w:after="0"/>
        <w:ind w:left="1252" w:right="0" w:hanging="180"/>
        <w:jc w:val="both"/>
        <w:rPr>
          <w:color w:val="0D0D0D"/>
          <w:sz w:val="24"/>
        </w:rPr>
      </w:pPr>
      <w:r>
        <w:rPr>
          <w:color w:val="0D0D0D"/>
          <w:sz w:val="24"/>
        </w:rPr>
        <w:t>форма</w:t>
      </w:r>
      <w:r>
        <w:rPr>
          <w:color w:val="0D0D0D"/>
          <w:spacing w:val="-14"/>
          <w:sz w:val="24"/>
        </w:rPr>
        <w:t> </w:t>
      </w:r>
      <w:r>
        <w:rPr>
          <w:color w:val="0D0D0D"/>
          <w:sz w:val="24"/>
        </w:rPr>
        <w:t>и</w:t>
      </w:r>
      <w:r>
        <w:rPr>
          <w:color w:val="0D0D0D"/>
          <w:spacing w:val="-6"/>
          <w:sz w:val="24"/>
        </w:rPr>
        <w:t> </w:t>
      </w:r>
      <w:r>
        <w:rPr>
          <w:color w:val="0D0D0D"/>
          <w:sz w:val="24"/>
        </w:rPr>
        <w:t>содержание</w:t>
      </w:r>
      <w:r>
        <w:rPr>
          <w:color w:val="0D0D0D"/>
          <w:spacing w:val="-8"/>
          <w:sz w:val="24"/>
        </w:rPr>
        <w:t> </w:t>
      </w:r>
      <w:r>
        <w:rPr>
          <w:color w:val="0D0D0D"/>
          <w:sz w:val="24"/>
        </w:rPr>
        <w:t>литературного</w:t>
      </w:r>
      <w:r>
        <w:rPr>
          <w:color w:val="0D0D0D"/>
          <w:spacing w:val="-6"/>
          <w:sz w:val="24"/>
        </w:rPr>
        <w:t> </w:t>
      </w:r>
      <w:r>
        <w:rPr>
          <w:color w:val="0D0D0D"/>
          <w:spacing w:val="-2"/>
          <w:sz w:val="24"/>
        </w:rPr>
        <w:t>произведения;</w:t>
      </w:r>
    </w:p>
    <w:p>
      <w:pPr>
        <w:pStyle w:val="ListParagraph"/>
        <w:numPr>
          <w:ilvl w:val="0"/>
          <w:numId w:val="10"/>
        </w:numPr>
        <w:tabs>
          <w:tab w:pos="1252" w:val="left" w:leader="none"/>
        </w:tabs>
        <w:spacing w:line="272" w:lineRule="exact" w:before="0" w:after="0"/>
        <w:ind w:left="1252" w:right="0" w:hanging="180"/>
        <w:jc w:val="both"/>
        <w:rPr>
          <w:color w:val="0D0D0D"/>
          <w:sz w:val="24"/>
        </w:rPr>
      </w:pPr>
      <w:r>
        <w:rPr>
          <w:color w:val="0D0D0D"/>
          <w:sz w:val="24"/>
        </w:rPr>
        <w:t>тема,</w:t>
      </w:r>
      <w:r>
        <w:rPr>
          <w:color w:val="0D0D0D"/>
          <w:spacing w:val="-12"/>
          <w:sz w:val="24"/>
        </w:rPr>
        <w:t> </w:t>
      </w:r>
      <w:r>
        <w:rPr>
          <w:color w:val="0D0D0D"/>
          <w:sz w:val="24"/>
        </w:rPr>
        <w:t>идея,</w:t>
      </w:r>
      <w:r>
        <w:rPr>
          <w:color w:val="0D0D0D"/>
          <w:spacing w:val="-11"/>
          <w:sz w:val="24"/>
        </w:rPr>
        <w:t> </w:t>
      </w:r>
      <w:r>
        <w:rPr>
          <w:color w:val="0D0D0D"/>
          <w:sz w:val="24"/>
        </w:rPr>
        <w:t>проблематика,</w:t>
      </w:r>
      <w:r>
        <w:rPr>
          <w:color w:val="0D0D0D"/>
          <w:spacing w:val="-7"/>
          <w:sz w:val="24"/>
        </w:rPr>
        <w:t> </w:t>
      </w:r>
      <w:r>
        <w:rPr>
          <w:color w:val="0D0D0D"/>
          <w:sz w:val="24"/>
        </w:rPr>
        <w:t>пафос*</w:t>
      </w:r>
      <w:r>
        <w:rPr>
          <w:color w:val="0D0D0D"/>
          <w:spacing w:val="-10"/>
          <w:sz w:val="24"/>
        </w:rPr>
        <w:t> </w:t>
      </w:r>
      <w:r>
        <w:rPr>
          <w:color w:val="0D0D0D"/>
          <w:sz w:val="24"/>
        </w:rPr>
        <w:t>(героический,</w:t>
      </w:r>
      <w:r>
        <w:rPr>
          <w:color w:val="0D0D0D"/>
          <w:spacing w:val="-7"/>
          <w:sz w:val="24"/>
        </w:rPr>
        <w:t> </w:t>
      </w:r>
      <w:r>
        <w:rPr>
          <w:color w:val="0D0D0D"/>
          <w:sz w:val="24"/>
        </w:rPr>
        <w:t>трагический,</w:t>
      </w:r>
      <w:r>
        <w:rPr>
          <w:color w:val="0D0D0D"/>
          <w:spacing w:val="-11"/>
          <w:sz w:val="24"/>
        </w:rPr>
        <w:t> </w:t>
      </w:r>
      <w:r>
        <w:rPr>
          <w:color w:val="0D0D0D"/>
          <w:spacing w:val="-2"/>
          <w:sz w:val="24"/>
        </w:rPr>
        <w:t>комический);</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z w:val="24"/>
        </w:rPr>
        <w:t>сюжет,</w:t>
      </w:r>
      <w:r>
        <w:rPr>
          <w:color w:val="0D0D0D"/>
          <w:spacing w:val="-13"/>
          <w:sz w:val="24"/>
        </w:rPr>
        <w:t> </w:t>
      </w:r>
      <w:r>
        <w:rPr>
          <w:color w:val="0D0D0D"/>
          <w:sz w:val="24"/>
        </w:rPr>
        <w:t>композиция,</w:t>
      </w:r>
      <w:r>
        <w:rPr>
          <w:color w:val="0D0D0D"/>
          <w:spacing w:val="-10"/>
          <w:sz w:val="24"/>
        </w:rPr>
        <w:t> </w:t>
      </w:r>
      <w:r>
        <w:rPr>
          <w:color w:val="0D0D0D"/>
          <w:spacing w:val="-2"/>
          <w:sz w:val="24"/>
        </w:rPr>
        <w:t>эпиграф;</w:t>
      </w:r>
    </w:p>
    <w:p>
      <w:pPr>
        <w:pStyle w:val="ListParagraph"/>
        <w:numPr>
          <w:ilvl w:val="0"/>
          <w:numId w:val="10"/>
        </w:numPr>
        <w:tabs>
          <w:tab w:pos="1271" w:val="left" w:leader="none"/>
        </w:tabs>
        <w:spacing w:line="240" w:lineRule="auto" w:before="0" w:after="0"/>
        <w:ind w:left="1072" w:right="979" w:firstLine="0"/>
        <w:jc w:val="left"/>
        <w:rPr>
          <w:color w:val="0D0D0D"/>
          <w:sz w:val="24"/>
        </w:rPr>
      </w:pPr>
      <w:r>
        <w:rPr>
          <w:color w:val="0D0D0D"/>
          <w:sz w:val="24"/>
        </w:rPr>
        <w:t>стадии развития действия: экспозиция, завязка, развитие действия, кульминация, развязка, </w:t>
      </w:r>
      <w:r>
        <w:rPr>
          <w:color w:val="0D0D0D"/>
          <w:spacing w:val="-2"/>
          <w:sz w:val="24"/>
        </w:rPr>
        <w:t>эпилог;</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z w:val="24"/>
        </w:rPr>
        <w:t>авторское</w:t>
      </w:r>
      <w:r>
        <w:rPr>
          <w:color w:val="0D0D0D"/>
          <w:spacing w:val="-15"/>
          <w:sz w:val="24"/>
        </w:rPr>
        <w:t> </w:t>
      </w:r>
      <w:r>
        <w:rPr>
          <w:color w:val="0D0D0D"/>
          <w:spacing w:val="-2"/>
          <w:sz w:val="24"/>
        </w:rPr>
        <w:t>отступление;</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pacing w:val="-2"/>
          <w:sz w:val="24"/>
        </w:rPr>
        <w:t>конфликт;</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z w:val="24"/>
        </w:rPr>
        <w:t>система</w:t>
      </w:r>
      <w:r>
        <w:rPr>
          <w:color w:val="0D0D0D"/>
          <w:spacing w:val="-10"/>
          <w:sz w:val="24"/>
        </w:rPr>
        <w:t> </w:t>
      </w:r>
      <w:r>
        <w:rPr>
          <w:color w:val="0D0D0D"/>
          <w:spacing w:val="-2"/>
          <w:sz w:val="24"/>
        </w:rPr>
        <w:t>образов;</w:t>
      </w:r>
    </w:p>
    <w:p>
      <w:pPr>
        <w:pStyle w:val="ListParagraph"/>
        <w:numPr>
          <w:ilvl w:val="0"/>
          <w:numId w:val="10"/>
        </w:numPr>
        <w:tabs>
          <w:tab w:pos="1319" w:val="left" w:leader="none"/>
        </w:tabs>
        <w:spacing w:line="240" w:lineRule="auto" w:before="3" w:after="0"/>
        <w:ind w:left="1072" w:right="1370" w:firstLine="0"/>
        <w:jc w:val="left"/>
        <w:rPr>
          <w:color w:val="0D0D0D"/>
          <w:sz w:val="24"/>
        </w:rPr>
      </w:pPr>
      <w:r>
        <w:rPr>
          <w:color w:val="0D0D0D"/>
          <w:sz w:val="24"/>
        </w:rPr>
        <w:t>образ</w:t>
      </w:r>
      <w:r>
        <w:rPr>
          <w:color w:val="0D0D0D"/>
          <w:spacing w:val="-3"/>
          <w:sz w:val="24"/>
        </w:rPr>
        <w:t> </w:t>
      </w:r>
      <w:r>
        <w:rPr>
          <w:color w:val="0D0D0D"/>
          <w:sz w:val="24"/>
        </w:rPr>
        <w:t>автора,</w:t>
      </w:r>
      <w:r>
        <w:rPr>
          <w:color w:val="0D0D0D"/>
          <w:spacing w:val="-5"/>
          <w:sz w:val="24"/>
        </w:rPr>
        <w:t> </w:t>
      </w:r>
      <w:r>
        <w:rPr>
          <w:color w:val="0D0D0D"/>
          <w:sz w:val="24"/>
        </w:rPr>
        <w:t>повествователь,</w:t>
      </w:r>
      <w:r>
        <w:rPr>
          <w:color w:val="0D0D0D"/>
          <w:spacing w:val="-3"/>
          <w:sz w:val="24"/>
        </w:rPr>
        <w:t> </w:t>
      </w:r>
      <w:r>
        <w:rPr>
          <w:color w:val="0D0D0D"/>
          <w:sz w:val="24"/>
        </w:rPr>
        <w:t>рассказчик,</w:t>
      </w:r>
      <w:r>
        <w:rPr>
          <w:color w:val="0D0D0D"/>
          <w:spacing w:val="-3"/>
          <w:sz w:val="24"/>
        </w:rPr>
        <w:t> </w:t>
      </w:r>
      <w:r>
        <w:rPr>
          <w:color w:val="0D0D0D"/>
          <w:sz w:val="24"/>
        </w:rPr>
        <w:t>литературный</w:t>
      </w:r>
      <w:r>
        <w:rPr>
          <w:color w:val="0D0D0D"/>
          <w:spacing w:val="-2"/>
          <w:sz w:val="24"/>
        </w:rPr>
        <w:t> </w:t>
      </w:r>
      <w:r>
        <w:rPr>
          <w:color w:val="0D0D0D"/>
          <w:sz w:val="24"/>
        </w:rPr>
        <w:t>герой</w:t>
      </w:r>
      <w:r>
        <w:rPr>
          <w:color w:val="0D0D0D"/>
          <w:spacing w:val="-3"/>
          <w:sz w:val="24"/>
        </w:rPr>
        <w:t> </w:t>
      </w:r>
      <w:r>
        <w:rPr>
          <w:color w:val="0D0D0D"/>
          <w:sz w:val="24"/>
        </w:rPr>
        <w:t>(персонаж),</w:t>
      </w:r>
      <w:r>
        <w:rPr>
          <w:color w:val="0D0D0D"/>
          <w:spacing w:val="-3"/>
          <w:sz w:val="24"/>
        </w:rPr>
        <w:t> </w:t>
      </w:r>
      <w:r>
        <w:rPr>
          <w:color w:val="0D0D0D"/>
          <w:sz w:val="24"/>
        </w:rPr>
        <w:t>лирический герой, лирический персонаж, речевая характеристика героя;</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z w:val="24"/>
        </w:rPr>
        <w:t>реплика,</w:t>
      </w:r>
      <w:r>
        <w:rPr>
          <w:color w:val="0D0D0D"/>
          <w:spacing w:val="-7"/>
          <w:sz w:val="24"/>
        </w:rPr>
        <w:t> </w:t>
      </w:r>
      <w:r>
        <w:rPr>
          <w:color w:val="0D0D0D"/>
          <w:sz w:val="24"/>
        </w:rPr>
        <w:t>диалог,</w:t>
      </w:r>
      <w:r>
        <w:rPr>
          <w:color w:val="0D0D0D"/>
          <w:spacing w:val="-6"/>
          <w:sz w:val="24"/>
        </w:rPr>
        <w:t> </w:t>
      </w:r>
      <w:r>
        <w:rPr>
          <w:color w:val="0D0D0D"/>
          <w:spacing w:val="-2"/>
          <w:sz w:val="24"/>
        </w:rPr>
        <w:t>монолог;</w:t>
      </w:r>
    </w:p>
    <w:p>
      <w:pPr>
        <w:pStyle w:val="ListParagraph"/>
        <w:numPr>
          <w:ilvl w:val="0"/>
          <w:numId w:val="10"/>
        </w:numPr>
        <w:tabs>
          <w:tab w:pos="1242" w:val="left" w:leader="none"/>
        </w:tabs>
        <w:spacing w:line="240" w:lineRule="auto" w:before="0" w:after="0"/>
        <w:ind w:left="1072" w:right="963" w:firstLine="0"/>
        <w:jc w:val="left"/>
        <w:rPr>
          <w:color w:val="0D0D0D"/>
          <w:sz w:val="24"/>
        </w:rPr>
      </w:pPr>
      <w:r>
        <w:rPr>
          <w:color w:val="0D0D0D"/>
          <w:sz w:val="24"/>
        </w:rPr>
        <w:t>ремарка;</w:t>
      </w:r>
      <w:r>
        <w:rPr>
          <w:color w:val="0D0D0D"/>
          <w:spacing w:val="-15"/>
          <w:sz w:val="24"/>
        </w:rPr>
        <w:t> </w:t>
      </w:r>
      <w:r>
        <w:rPr>
          <w:color w:val="0D0D0D"/>
          <w:sz w:val="24"/>
        </w:rPr>
        <w:t>портрет,</w:t>
      </w:r>
      <w:r>
        <w:rPr>
          <w:color w:val="0D0D0D"/>
          <w:spacing w:val="-15"/>
          <w:sz w:val="24"/>
        </w:rPr>
        <w:t> </w:t>
      </w:r>
      <w:r>
        <w:rPr>
          <w:color w:val="0D0D0D"/>
          <w:sz w:val="24"/>
        </w:rPr>
        <w:t>пейзаж,</w:t>
      </w:r>
      <w:r>
        <w:rPr>
          <w:color w:val="0D0D0D"/>
          <w:spacing w:val="-15"/>
          <w:sz w:val="24"/>
        </w:rPr>
        <w:t> </w:t>
      </w:r>
      <w:r>
        <w:rPr>
          <w:color w:val="0D0D0D"/>
          <w:sz w:val="24"/>
        </w:rPr>
        <w:t>интерьер,</w:t>
      </w:r>
      <w:r>
        <w:rPr>
          <w:color w:val="0D0D0D"/>
          <w:spacing w:val="-16"/>
          <w:sz w:val="24"/>
        </w:rPr>
        <w:t> </w:t>
      </w:r>
      <w:r>
        <w:rPr>
          <w:color w:val="0D0D0D"/>
          <w:sz w:val="24"/>
        </w:rPr>
        <w:t>художественная</w:t>
      </w:r>
      <w:r>
        <w:rPr>
          <w:color w:val="0D0D0D"/>
          <w:spacing w:val="-15"/>
          <w:sz w:val="24"/>
        </w:rPr>
        <w:t> </w:t>
      </w:r>
      <w:r>
        <w:rPr>
          <w:color w:val="0D0D0D"/>
          <w:sz w:val="24"/>
        </w:rPr>
        <w:t>деталь,</w:t>
      </w:r>
      <w:r>
        <w:rPr>
          <w:color w:val="0D0D0D"/>
          <w:spacing w:val="-15"/>
          <w:sz w:val="24"/>
        </w:rPr>
        <w:t> </w:t>
      </w:r>
      <w:r>
        <w:rPr>
          <w:color w:val="0D0D0D"/>
          <w:sz w:val="24"/>
        </w:rPr>
        <w:t>символ,</w:t>
      </w:r>
      <w:r>
        <w:rPr>
          <w:color w:val="0D0D0D"/>
          <w:spacing w:val="-15"/>
          <w:sz w:val="24"/>
        </w:rPr>
        <w:t> </w:t>
      </w:r>
      <w:r>
        <w:rPr>
          <w:color w:val="0D0D0D"/>
          <w:sz w:val="24"/>
        </w:rPr>
        <w:t>подтекст,</w:t>
      </w:r>
      <w:r>
        <w:rPr>
          <w:color w:val="0D0D0D"/>
          <w:spacing w:val="-15"/>
          <w:sz w:val="24"/>
        </w:rPr>
        <w:t> </w:t>
      </w:r>
      <w:r>
        <w:rPr>
          <w:color w:val="0D0D0D"/>
          <w:sz w:val="24"/>
        </w:rPr>
        <w:t>психологизм; сатира, юмор, ирония, сарказм, гротеск;</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z w:val="24"/>
        </w:rPr>
        <w:t>эпитет,</w:t>
      </w:r>
      <w:r>
        <w:rPr>
          <w:color w:val="0D0D0D"/>
          <w:spacing w:val="-10"/>
          <w:sz w:val="24"/>
        </w:rPr>
        <w:t> </w:t>
      </w:r>
      <w:r>
        <w:rPr>
          <w:color w:val="0D0D0D"/>
          <w:sz w:val="24"/>
        </w:rPr>
        <w:t>метафора,</w:t>
      </w:r>
      <w:r>
        <w:rPr>
          <w:color w:val="0D0D0D"/>
          <w:spacing w:val="-11"/>
          <w:sz w:val="24"/>
        </w:rPr>
        <w:t> </w:t>
      </w:r>
      <w:r>
        <w:rPr>
          <w:color w:val="0D0D0D"/>
          <w:sz w:val="24"/>
        </w:rPr>
        <w:t>сравнение;</w:t>
      </w:r>
      <w:r>
        <w:rPr>
          <w:color w:val="0D0D0D"/>
          <w:spacing w:val="-7"/>
          <w:sz w:val="24"/>
        </w:rPr>
        <w:t> </w:t>
      </w:r>
      <w:r>
        <w:rPr>
          <w:color w:val="0D0D0D"/>
          <w:sz w:val="24"/>
        </w:rPr>
        <w:t>олицетворение,</w:t>
      </w:r>
      <w:r>
        <w:rPr>
          <w:color w:val="0D0D0D"/>
          <w:spacing w:val="-11"/>
          <w:sz w:val="24"/>
        </w:rPr>
        <w:t> </w:t>
      </w:r>
      <w:r>
        <w:rPr>
          <w:color w:val="0D0D0D"/>
          <w:spacing w:val="-2"/>
          <w:sz w:val="24"/>
        </w:rPr>
        <w:t>гипербола;</w:t>
      </w:r>
    </w:p>
    <w:p>
      <w:pPr>
        <w:pStyle w:val="ListParagraph"/>
        <w:numPr>
          <w:ilvl w:val="0"/>
          <w:numId w:val="10"/>
        </w:numPr>
        <w:tabs>
          <w:tab w:pos="1252" w:val="left" w:leader="none"/>
        </w:tabs>
        <w:spacing w:line="275" w:lineRule="exact" w:before="5" w:after="0"/>
        <w:ind w:left="1252" w:right="0" w:hanging="180"/>
        <w:jc w:val="left"/>
        <w:rPr>
          <w:color w:val="0D0D0D"/>
          <w:sz w:val="24"/>
        </w:rPr>
      </w:pPr>
      <w:r>
        <w:rPr>
          <w:color w:val="0D0D0D"/>
          <w:sz w:val="24"/>
        </w:rPr>
        <w:t>антитеза*,</w:t>
      </w:r>
      <w:r>
        <w:rPr>
          <w:color w:val="0D0D0D"/>
          <w:spacing w:val="-15"/>
          <w:sz w:val="24"/>
        </w:rPr>
        <w:t> </w:t>
      </w:r>
      <w:r>
        <w:rPr>
          <w:color w:val="0D0D0D"/>
          <w:sz w:val="24"/>
        </w:rPr>
        <w:t>аллегория,</w:t>
      </w:r>
      <w:r>
        <w:rPr>
          <w:color w:val="0D0D0D"/>
          <w:spacing w:val="-13"/>
          <w:sz w:val="24"/>
        </w:rPr>
        <w:t> </w:t>
      </w:r>
      <w:r>
        <w:rPr>
          <w:color w:val="0D0D0D"/>
          <w:sz w:val="24"/>
        </w:rPr>
        <w:t>риторический</w:t>
      </w:r>
      <w:r>
        <w:rPr>
          <w:color w:val="0D0D0D"/>
          <w:spacing w:val="-11"/>
          <w:sz w:val="24"/>
        </w:rPr>
        <w:t> </w:t>
      </w:r>
      <w:r>
        <w:rPr>
          <w:color w:val="0D0D0D"/>
          <w:sz w:val="24"/>
        </w:rPr>
        <w:t>вопрос,</w:t>
      </w:r>
      <w:r>
        <w:rPr>
          <w:color w:val="0D0D0D"/>
          <w:spacing w:val="-12"/>
          <w:sz w:val="24"/>
        </w:rPr>
        <w:t> </w:t>
      </w:r>
      <w:r>
        <w:rPr>
          <w:color w:val="0D0D0D"/>
          <w:sz w:val="24"/>
        </w:rPr>
        <w:t>риторическое</w:t>
      </w:r>
      <w:r>
        <w:rPr>
          <w:color w:val="0D0D0D"/>
          <w:spacing w:val="-14"/>
          <w:sz w:val="24"/>
        </w:rPr>
        <w:t> </w:t>
      </w:r>
      <w:r>
        <w:rPr>
          <w:color w:val="0D0D0D"/>
          <w:spacing w:val="-2"/>
          <w:sz w:val="24"/>
        </w:rPr>
        <w:t>восклицание*;</w:t>
      </w:r>
    </w:p>
    <w:p>
      <w:pPr>
        <w:pStyle w:val="ListParagraph"/>
        <w:numPr>
          <w:ilvl w:val="0"/>
          <w:numId w:val="10"/>
        </w:numPr>
        <w:tabs>
          <w:tab w:pos="1252" w:val="left" w:leader="none"/>
        </w:tabs>
        <w:spacing w:line="274" w:lineRule="exact" w:before="0" w:after="0"/>
        <w:ind w:left="1252" w:right="0" w:hanging="180"/>
        <w:jc w:val="left"/>
        <w:rPr>
          <w:color w:val="0D0D0D"/>
          <w:sz w:val="24"/>
        </w:rPr>
      </w:pPr>
      <w:r>
        <w:rPr>
          <w:color w:val="0D0D0D"/>
          <w:spacing w:val="-2"/>
          <w:sz w:val="24"/>
        </w:rPr>
        <w:t>инверсия*;</w:t>
      </w:r>
    </w:p>
    <w:p>
      <w:pPr>
        <w:pStyle w:val="ListParagraph"/>
        <w:numPr>
          <w:ilvl w:val="0"/>
          <w:numId w:val="10"/>
        </w:numPr>
        <w:tabs>
          <w:tab w:pos="1252" w:val="left" w:leader="none"/>
        </w:tabs>
        <w:spacing w:line="275" w:lineRule="exact" w:before="0" w:after="0"/>
        <w:ind w:left="1252" w:right="0" w:hanging="180"/>
        <w:jc w:val="left"/>
        <w:rPr>
          <w:color w:val="0D0D0D"/>
          <w:sz w:val="24"/>
        </w:rPr>
      </w:pPr>
      <w:r>
        <w:rPr>
          <w:color w:val="0D0D0D"/>
          <w:sz w:val="24"/>
        </w:rPr>
        <w:t>повтор, </w:t>
      </w:r>
      <w:r>
        <w:rPr>
          <w:color w:val="0D0D0D"/>
          <w:spacing w:val="-2"/>
          <w:sz w:val="24"/>
        </w:rPr>
        <w:t>анафора*;</w:t>
      </w:r>
    </w:p>
    <w:p>
      <w:pPr>
        <w:pStyle w:val="ListParagraph"/>
        <w:numPr>
          <w:ilvl w:val="0"/>
          <w:numId w:val="10"/>
        </w:numPr>
        <w:tabs>
          <w:tab w:pos="1254" w:val="left" w:leader="none"/>
        </w:tabs>
        <w:spacing w:line="240" w:lineRule="auto" w:before="0" w:after="0"/>
        <w:ind w:left="1254" w:right="0" w:hanging="182"/>
        <w:jc w:val="left"/>
        <w:rPr>
          <w:color w:val="0D0D0D"/>
          <w:sz w:val="24"/>
        </w:rPr>
      </w:pPr>
      <w:r>
        <w:rPr>
          <w:color w:val="0D0D0D"/>
          <w:sz w:val="24"/>
        </w:rPr>
        <w:t>умолчание*,</w:t>
      </w:r>
      <w:r>
        <w:rPr>
          <w:color w:val="0D0D0D"/>
          <w:spacing w:val="-17"/>
          <w:sz w:val="24"/>
        </w:rPr>
        <w:t> </w:t>
      </w:r>
      <w:r>
        <w:rPr>
          <w:color w:val="0D0D0D"/>
          <w:sz w:val="24"/>
        </w:rPr>
        <w:t>параллелизм*,</w:t>
      </w:r>
      <w:r>
        <w:rPr>
          <w:color w:val="0D0D0D"/>
          <w:spacing w:val="-15"/>
          <w:sz w:val="24"/>
        </w:rPr>
        <w:t> </w:t>
      </w:r>
      <w:r>
        <w:rPr>
          <w:color w:val="0D0D0D"/>
          <w:sz w:val="24"/>
        </w:rPr>
        <w:t>звукопись</w:t>
      </w:r>
      <w:r>
        <w:rPr>
          <w:color w:val="0D0D0D"/>
          <w:spacing w:val="-12"/>
          <w:sz w:val="24"/>
        </w:rPr>
        <w:t> </w:t>
      </w:r>
      <w:r>
        <w:rPr>
          <w:color w:val="0D0D0D"/>
          <w:sz w:val="24"/>
        </w:rPr>
        <w:t>(аллитерация,</w:t>
      </w:r>
      <w:r>
        <w:rPr>
          <w:color w:val="0D0D0D"/>
          <w:spacing w:val="-11"/>
          <w:sz w:val="24"/>
        </w:rPr>
        <w:t> </w:t>
      </w:r>
      <w:r>
        <w:rPr>
          <w:color w:val="0D0D0D"/>
          <w:spacing w:val="-2"/>
          <w:sz w:val="24"/>
        </w:rPr>
        <w:t>ассонанс)*;</w:t>
      </w:r>
    </w:p>
    <w:p>
      <w:pPr>
        <w:pStyle w:val="ListParagraph"/>
        <w:numPr>
          <w:ilvl w:val="0"/>
          <w:numId w:val="10"/>
        </w:numPr>
        <w:tabs>
          <w:tab w:pos="1252" w:val="left" w:leader="none"/>
        </w:tabs>
        <w:spacing w:line="275" w:lineRule="exact" w:before="3" w:after="0"/>
        <w:ind w:left="1252" w:right="0" w:hanging="180"/>
        <w:jc w:val="left"/>
        <w:rPr>
          <w:color w:val="0D0D0D"/>
          <w:sz w:val="24"/>
        </w:rPr>
      </w:pPr>
      <w:r>
        <w:rPr>
          <w:color w:val="0D0D0D"/>
          <w:spacing w:val="-2"/>
          <w:sz w:val="24"/>
        </w:rPr>
        <w:t>стиль;</w:t>
      </w:r>
    </w:p>
    <w:p>
      <w:pPr>
        <w:pStyle w:val="ListParagraph"/>
        <w:numPr>
          <w:ilvl w:val="0"/>
          <w:numId w:val="10"/>
        </w:numPr>
        <w:tabs>
          <w:tab w:pos="1252" w:val="left" w:leader="none"/>
        </w:tabs>
        <w:spacing w:line="275" w:lineRule="exact" w:before="0" w:after="0"/>
        <w:ind w:left="1252" w:right="0" w:hanging="180"/>
        <w:jc w:val="left"/>
        <w:rPr>
          <w:color w:val="0D0D0D"/>
          <w:sz w:val="24"/>
        </w:rPr>
      </w:pPr>
      <w:r>
        <w:rPr>
          <w:color w:val="0D0D0D"/>
          <w:sz w:val="24"/>
        </w:rPr>
        <w:t>стихотворный</w:t>
      </w:r>
      <w:r>
        <w:rPr>
          <w:color w:val="0D0D0D"/>
          <w:spacing w:val="-9"/>
          <w:sz w:val="24"/>
        </w:rPr>
        <w:t> </w:t>
      </w:r>
      <w:r>
        <w:rPr>
          <w:color w:val="0D0D0D"/>
          <w:sz w:val="24"/>
        </w:rPr>
        <w:t>метр</w:t>
      </w:r>
      <w:r>
        <w:rPr>
          <w:color w:val="0D0D0D"/>
          <w:spacing w:val="-8"/>
          <w:sz w:val="24"/>
        </w:rPr>
        <w:t> </w:t>
      </w:r>
      <w:r>
        <w:rPr>
          <w:color w:val="0D0D0D"/>
          <w:sz w:val="24"/>
        </w:rPr>
        <w:t>(хорей,</w:t>
      </w:r>
      <w:r>
        <w:rPr>
          <w:color w:val="0D0D0D"/>
          <w:spacing w:val="-7"/>
          <w:sz w:val="24"/>
        </w:rPr>
        <w:t> </w:t>
      </w:r>
      <w:r>
        <w:rPr>
          <w:color w:val="0D0D0D"/>
          <w:sz w:val="24"/>
        </w:rPr>
        <w:t>ямб,</w:t>
      </w:r>
      <w:r>
        <w:rPr>
          <w:color w:val="0D0D0D"/>
          <w:spacing w:val="-10"/>
          <w:sz w:val="24"/>
        </w:rPr>
        <w:t> </w:t>
      </w:r>
      <w:r>
        <w:rPr>
          <w:color w:val="0D0D0D"/>
          <w:sz w:val="24"/>
        </w:rPr>
        <w:t>дактиль,</w:t>
      </w:r>
      <w:r>
        <w:rPr>
          <w:color w:val="0D0D0D"/>
          <w:spacing w:val="-7"/>
          <w:sz w:val="24"/>
        </w:rPr>
        <w:t> </w:t>
      </w:r>
      <w:r>
        <w:rPr>
          <w:color w:val="0D0D0D"/>
          <w:sz w:val="24"/>
        </w:rPr>
        <w:t>амфибрахий,</w:t>
      </w:r>
      <w:r>
        <w:rPr>
          <w:color w:val="0D0D0D"/>
          <w:spacing w:val="-7"/>
          <w:sz w:val="24"/>
        </w:rPr>
        <w:t> </w:t>
      </w:r>
      <w:r>
        <w:rPr>
          <w:color w:val="0D0D0D"/>
          <w:sz w:val="24"/>
        </w:rPr>
        <w:t>анапест),</w:t>
      </w:r>
      <w:r>
        <w:rPr>
          <w:color w:val="0D0D0D"/>
          <w:spacing w:val="-8"/>
          <w:sz w:val="24"/>
        </w:rPr>
        <w:t> </w:t>
      </w:r>
      <w:r>
        <w:rPr>
          <w:color w:val="0D0D0D"/>
          <w:sz w:val="24"/>
        </w:rPr>
        <w:t>ритм,</w:t>
      </w:r>
      <w:r>
        <w:rPr>
          <w:color w:val="0D0D0D"/>
          <w:spacing w:val="-8"/>
          <w:sz w:val="24"/>
        </w:rPr>
        <w:t> </w:t>
      </w:r>
      <w:r>
        <w:rPr>
          <w:color w:val="0D0D0D"/>
          <w:sz w:val="24"/>
        </w:rPr>
        <w:t>рифма,</w:t>
      </w:r>
      <w:r>
        <w:rPr>
          <w:color w:val="0D0D0D"/>
          <w:spacing w:val="-9"/>
          <w:sz w:val="24"/>
        </w:rPr>
        <w:t> </w:t>
      </w:r>
      <w:r>
        <w:rPr>
          <w:color w:val="0D0D0D"/>
          <w:spacing w:val="-2"/>
          <w:sz w:val="24"/>
        </w:rPr>
        <w:t>строфа;</w:t>
      </w:r>
    </w:p>
    <w:p>
      <w:pPr>
        <w:pStyle w:val="ListParagraph"/>
        <w:numPr>
          <w:ilvl w:val="0"/>
          <w:numId w:val="10"/>
        </w:numPr>
        <w:tabs>
          <w:tab w:pos="1252" w:val="left" w:leader="none"/>
        </w:tabs>
        <w:spacing w:line="240" w:lineRule="auto" w:before="0" w:after="0"/>
        <w:ind w:left="1252" w:right="0" w:hanging="180"/>
        <w:jc w:val="left"/>
        <w:rPr>
          <w:color w:val="0D0D0D"/>
          <w:sz w:val="24"/>
        </w:rPr>
      </w:pPr>
      <w:r>
        <w:rPr>
          <w:color w:val="0D0D0D"/>
          <w:spacing w:val="-2"/>
          <w:sz w:val="24"/>
        </w:rPr>
        <w:t>афоризм;</w:t>
      </w:r>
    </w:p>
    <w:p>
      <w:pPr>
        <w:pStyle w:val="ListParagraph"/>
        <w:numPr>
          <w:ilvl w:val="1"/>
          <w:numId w:val="10"/>
        </w:numPr>
        <w:tabs>
          <w:tab w:pos="2501" w:val="left" w:leader="none"/>
        </w:tabs>
        <w:spacing w:line="240" w:lineRule="auto" w:before="0" w:after="0"/>
        <w:ind w:left="2501" w:right="913" w:hanging="360"/>
        <w:jc w:val="both"/>
        <w:rPr>
          <w:sz w:val="24"/>
        </w:rPr>
      </w:pPr>
      <w:r>
        <w:rPr>
          <w:color w:val="0D0D0D"/>
          <w:sz w:val="24"/>
        </w:rPr>
        <w:t>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color w:val="0D0D0D"/>
          <w:spacing w:val="-2"/>
          <w:sz w:val="24"/>
        </w:rPr>
        <w:t>направлению);</w:t>
      </w:r>
    </w:p>
    <w:p>
      <w:pPr>
        <w:pStyle w:val="ListParagraph"/>
        <w:numPr>
          <w:ilvl w:val="1"/>
          <w:numId w:val="10"/>
        </w:numPr>
        <w:tabs>
          <w:tab w:pos="2501" w:val="left" w:leader="none"/>
        </w:tabs>
        <w:spacing w:line="240" w:lineRule="auto" w:before="0" w:after="0"/>
        <w:ind w:left="2501" w:right="921" w:hanging="360"/>
        <w:jc w:val="both"/>
        <w:rPr>
          <w:sz w:val="24"/>
        </w:rPr>
      </w:pPr>
      <w:r>
        <w:rPr>
          <w:color w:val="0D0D0D"/>
          <w:sz w:val="24"/>
        </w:rPr>
        <w:t>умением выявлять связь между важнейшими фактами биографии писателей (в том</w:t>
      </w:r>
      <w:r>
        <w:rPr>
          <w:color w:val="0D0D0D"/>
          <w:spacing w:val="-3"/>
          <w:sz w:val="24"/>
        </w:rPr>
        <w:t> </w:t>
      </w:r>
      <w:r>
        <w:rPr>
          <w:color w:val="0D0D0D"/>
          <w:sz w:val="24"/>
        </w:rPr>
        <w:t>числе</w:t>
      </w:r>
      <w:r>
        <w:rPr>
          <w:color w:val="0D0D0D"/>
          <w:spacing w:val="-3"/>
          <w:sz w:val="24"/>
        </w:rPr>
        <w:t> </w:t>
      </w:r>
      <w:r>
        <w:rPr>
          <w:color w:val="0D0D0D"/>
          <w:sz w:val="24"/>
        </w:rPr>
        <w:t>А.</w:t>
      </w:r>
      <w:r>
        <w:rPr>
          <w:color w:val="0D0D0D"/>
          <w:spacing w:val="-1"/>
          <w:sz w:val="24"/>
        </w:rPr>
        <w:t> </w:t>
      </w:r>
      <w:r>
        <w:rPr>
          <w:color w:val="0D0D0D"/>
          <w:sz w:val="24"/>
        </w:rPr>
        <w:t>С.</w:t>
      </w:r>
      <w:r>
        <w:rPr>
          <w:color w:val="0D0D0D"/>
          <w:spacing w:val="-2"/>
          <w:sz w:val="24"/>
        </w:rPr>
        <w:t> </w:t>
      </w:r>
      <w:r>
        <w:rPr>
          <w:color w:val="0D0D0D"/>
          <w:sz w:val="24"/>
        </w:rPr>
        <w:t>Грибоедова,</w:t>
      </w:r>
      <w:r>
        <w:rPr>
          <w:color w:val="0D0D0D"/>
          <w:spacing w:val="-2"/>
          <w:sz w:val="24"/>
        </w:rPr>
        <w:t> </w:t>
      </w:r>
      <w:r>
        <w:rPr>
          <w:color w:val="0D0D0D"/>
          <w:sz w:val="24"/>
        </w:rPr>
        <w:t>А.</w:t>
      </w:r>
      <w:r>
        <w:rPr>
          <w:color w:val="0D0D0D"/>
          <w:spacing w:val="-2"/>
          <w:sz w:val="24"/>
        </w:rPr>
        <w:t> </w:t>
      </w:r>
      <w:r>
        <w:rPr>
          <w:color w:val="0D0D0D"/>
          <w:sz w:val="24"/>
        </w:rPr>
        <w:t>С. Пушкина,</w:t>
      </w:r>
      <w:r>
        <w:rPr>
          <w:color w:val="0D0D0D"/>
          <w:spacing w:val="-2"/>
          <w:sz w:val="24"/>
        </w:rPr>
        <w:t> </w:t>
      </w:r>
      <w:r>
        <w:rPr>
          <w:color w:val="0D0D0D"/>
          <w:sz w:val="24"/>
        </w:rPr>
        <w:t>М.</w:t>
      </w:r>
      <w:r>
        <w:rPr>
          <w:color w:val="0D0D0D"/>
          <w:spacing w:val="-2"/>
          <w:sz w:val="24"/>
        </w:rPr>
        <w:t> </w:t>
      </w:r>
      <w:r>
        <w:rPr>
          <w:color w:val="0D0D0D"/>
          <w:sz w:val="24"/>
        </w:rPr>
        <w:t>Ю.</w:t>
      </w:r>
      <w:r>
        <w:rPr>
          <w:color w:val="0D0D0D"/>
          <w:spacing w:val="-2"/>
          <w:sz w:val="24"/>
        </w:rPr>
        <w:t> </w:t>
      </w:r>
      <w:r>
        <w:rPr>
          <w:color w:val="0D0D0D"/>
          <w:sz w:val="24"/>
        </w:rPr>
        <w:t>Лермонтова,</w:t>
      </w:r>
      <w:r>
        <w:rPr>
          <w:color w:val="0D0D0D"/>
          <w:spacing w:val="-2"/>
          <w:sz w:val="24"/>
        </w:rPr>
        <w:t> </w:t>
      </w:r>
      <w:r>
        <w:rPr>
          <w:color w:val="0D0D0D"/>
          <w:sz w:val="24"/>
        </w:rPr>
        <w:t>Н.</w:t>
      </w:r>
      <w:r>
        <w:rPr>
          <w:color w:val="0D0D0D"/>
          <w:spacing w:val="-1"/>
          <w:sz w:val="24"/>
        </w:rPr>
        <w:t> </w:t>
      </w:r>
      <w:r>
        <w:rPr>
          <w:color w:val="0D0D0D"/>
          <w:sz w:val="24"/>
        </w:rPr>
        <w:t>В. Гоголя)</w:t>
      </w:r>
      <w:r>
        <w:rPr>
          <w:color w:val="0D0D0D"/>
          <w:spacing w:val="-2"/>
          <w:sz w:val="24"/>
        </w:rPr>
        <w:t> </w:t>
      </w:r>
      <w:r>
        <w:rPr>
          <w:color w:val="0D0D0D"/>
          <w:sz w:val="24"/>
        </w:rPr>
        <w:t>и особенностями исторической эпохи, авторского мировоззрения, проблематики </w:t>
      </w:r>
      <w:r>
        <w:rPr>
          <w:color w:val="0D0D0D"/>
          <w:spacing w:val="-2"/>
          <w:sz w:val="24"/>
        </w:rPr>
        <w:t>произведений;</w:t>
      </w:r>
    </w:p>
    <w:p>
      <w:pPr>
        <w:pStyle w:val="ListParagraph"/>
        <w:numPr>
          <w:ilvl w:val="1"/>
          <w:numId w:val="10"/>
        </w:numPr>
        <w:tabs>
          <w:tab w:pos="2501" w:val="left" w:leader="none"/>
        </w:tabs>
        <w:spacing w:line="240" w:lineRule="auto" w:before="0" w:after="0"/>
        <w:ind w:left="2501" w:right="926" w:hanging="360"/>
        <w:jc w:val="both"/>
        <w:rPr>
          <w:sz w:val="24"/>
        </w:rPr>
      </w:pPr>
      <w:r>
        <w:rPr>
          <w:color w:val="0D0D0D"/>
          <w:sz w:val="24"/>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 </w:t>
      </w:r>
      <w:r>
        <w:rPr>
          <w:color w:val="0D0D0D"/>
          <w:sz w:val="24"/>
          <w:vertAlign w:val="superscript"/>
        </w:rPr>
        <w:t>12</w:t>
      </w:r>
      <w:r>
        <w:rPr>
          <w:color w:val="0D0D0D"/>
          <w:sz w:val="24"/>
          <w:vertAlign w:val="baseline"/>
        </w:rPr>
        <w:t>:</w:t>
      </w:r>
    </w:p>
    <w:p>
      <w:pPr>
        <w:pStyle w:val="BodyText"/>
        <w:spacing w:before="3"/>
        <w:ind w:left="1072" w:right="6390" w:firstLine="0"/>
        <w:jc w:val="left"/>
      </w:pPr>
      <w:r>
        <w:rPr>
          <w:color w:val="0D0D0D"/>
        </w:rPr>
        <w:t>«Слово о полку Игореве».</w:t>
      </w:r>
      <w:r>
        <w:rPr>
          <w:color w:val="0D0D0D"/>
          <w:spacing w:val="40"/>
        </w:rPr>
        <w:t> </w:t>
      </w:r>
      <w:r>
        <w:rPr>
          <w:color w:val="0D0D0D"/>
        </w:rPr>
        <w:t>стихотворения Г.</w:t>
      </w:r>
      <w:r>
        <w:rPr>
          <w:color w:val="0D0D0D"/>
          <w:spacing w:val="40"/>
        </w:rPr>
        <w:t> </w:t>
      </w:r>
      <w:r>
        <w:rPr>
          <w:color w:val="0D0D0D"/>
        </w:rPr>
        <w:t>Р.</w:t>
      </w:r>
      <w:r>
        <w:rPr>
          <w:color w:val="0D0D0D"/>
          <w:spacing w:val="40"/>
        </w:rPr>
        <w:t> </w:t>
      </w:r>
      <w:r>
        <w:rPr>
          <w:color w:val="0D0D0D"/>
        </w:rPr>
        <w:t>Державина; комедия Д. И. Фонвизина «Недоросль»; повесть</w:t>
      </w:r>
      <w:r>
        <w:rPr>
          <w:color w:val="0D0D0D"/>
          <w:spacing w:val="-7"/>
        </w:rPr>
        <w:t> </w:t>
      </w:r>
      <w:r>
        <w:rPr>
          <w:color w:val="0D0D0D"/>
        </w:rPr>
        <w:t>Н.</w:t>
      </w:r>
      <w:r>
        <w:rPr>
          <w:color w:val="0D0D0D"/>
          <w:spacing w:val="-7"/>
        </w:rPr>
        <w:t> </w:t>
      </w:r>
      <w:r>
        <w:rPr>
          <w:color w:val="0D0D0D"/>
        </w:rPr>
        <w:t>М.</w:t>
      </w:r>
      <w:r>
        <w:rPr>
          <w:color w:val="0D0D0D"/>
          <w:spacing w:val="-7"/>
        </w:rPr>
        <w:t> </w:t>
      </w:r>
      <w:r>
        <w:rPr>
          <w:color w:val="0D0D0D"/>
        </w:rPr>
        <w:t>Карамзина</w:t>
      </w:r>
      <w:r>
        <w:rPr>
          <w:color w:val="0D0D0D"/>
          <w:spacing w:val="-5"/>
        </w:rPr>
        <w:t> </w:t>
      </w:r>
      <w:r>
        <w:rPr>
          <w:color w:val="0D0D0D"/>
        </w:rPr>
        <w:t>«Бедная</w:t>
      </w:r>
      <w:r>
        <w:rPr>
          <w:color w:val="0D0D0D"/>
          <w:spacing w:val="-7"/>
        </w:rPr>
        <w:t> </w:t>
      </w:r>
      <w:r>
        <w:rPr>
          <w:color w:val="0D0D0D"/>
        </w:rPr>
        <w:t>Лиза»; басни И. А. Крылова;</w:t>
      </w:r>
    </w:p>
    <w:p>
      <w:pPr>
        <w:pStyle w:val="BodyText"/>
        <w:spacing w:before="1"/>
        <w:ind w:left="1072" w:right="4546" w:firstLine="0"/>
        <w:jc w:val="left"/>
      </w:pPr>
      <w:r>
        <w:rPr>
          <w:color w:val="0D0D0D"/>
        </w:rPr>
        <w:t>стихотворения</w:t>
      </w:r>
      <w:r>
        <w:rPr>
          <w:color w:val="0D0D0D"/>
          <w:spacing w:val="-5"/>
        </w:rPr>
        <w:t> </w:t>
      </w:r>
      <w:r>
        <w:rPr>
          <w:color w:val="0D0D0D"/>
        </w:rPr>
        <w:t>и</w:t>
      </w:r>
      <w:r>
        <w:rPr>
          <w:color w:val="0D0D0D"/>
          <w:spacing w:val="-7"/>
        </w:rPr>
        <w:t> </w:t>
      </w:r>
      <w:r>
        <w:rPr>
          <w:color w:val="0D0D0D"/>
        </w:rPr>
        <w:t>баллада</w:t>
      </w:r>
      <w:r>
        <w:rPr>
          <w:color w:val="0D0D0D"/>
          <w:spacing w:val="-2"/>
        </w:rPr>
        <w:t> </w:t>
      </w:r>
      <w:r>
        <w:rPr>
          <w:color w:val="0D0D0D"/>
        </w:rPr>
        <w:t>«Светлана»</w:t>
      </w:r>
      <w:r>
        <w:rPr>
          <w:color w:val="0D0D0D"/>
          <w:spacing w:val="-10"/>
        </w:rPr>
        <w:t> </w:t>
      </w:r>
      <w:r>
        <w:rPr>
          <w:color w:val="0D0D0D"/>
        </w:rPr>
        <w:t>В.</w:t>
      </w:r>
      <w:r>
        <w:rPr>
          <w:color w:val="0D0D0D"/>
          <w:spacing w:val="-5"/>
        </w:rPr>
        <w:t> </w:t>
      </w:r>
      <w:r>
        <w:rPr>
          <w:color w:val="0D0D0D"/>
        </w:rPr>
        <w:t>А.</w:t>
      </w:r>
      <w:r>
        <w:rPr>
          <w:color w:val="0D0D0D"/>
          <w:spacing w:val="-5"/>
        </w:rPr>
        <w:t> </w:t>
      </w:r>
      <w:r>
        <w:rPr>
          <w:color w:val="0D0D0D"/>
        </w:rPr>
        <w:t>Жуковского; комедия А. С. Грибоедова «Горе от ума»;</w:t>
      </w:r>
    </w:p>
    <w:p>
      <w:pPr>
        <w:pStyle w:val="BodyText"/>
        <w:ind w:left="1072" w:firstLine="0"/>
        <w:jc w:val="left"/>
      </w:pPr>
      <w:r>
        <w:rPr>
          <w:color w:val="0D0D0D"/>
        </w:rPr>
        <w:t>произведения</w:t>
      </w:r>
      <w:r>
        <w:rPr>
          <w:color w:val="0D0D0D"/>
          <w:spacing w:val="43"/>
        </w:rPr>
        <w:t> </w:t>
      </w:r>
      <w:r>
        <w:rPr>
          <w:color w:val="0D0D0D"/>
        </w:rPr>
        <w:t>А.</w:t>
      </w:r>
      <w:r>
        <w:rPr>
          <w:color w:val="0D0D0D"/>
          <w:spacing w:val="47"/>
        </w:rPr>
        <w:t> </w:t>
      </w:r>
      <w:r>
        <w:rPr>
          <w:color w:val="0D0D0D"/>
        </w:rPr>
        <w:t>С.</w:t>
      </w:r>
      <w:r>
        <w:rPr>
          <w:color w:val="0D0D0D"/>
          <w:spacing w:val="45"/>
        </w:rPr>
        <w:t> </w:t>
      </w:r>
      <w:r>
        <w:rPr>
          <w:color w:val="0D0D0D"/>
        </w:rPr>
        <w:t>Пушкина:</w:t>
      </w:r>
      <w:r>
        <w:rPr>
          <w:color w:val="0D0D0D"/>
          <w:spacing w:val="48"/>
        </w:rPr>
        <w:t> </w:t>
      </w:r>
      <w:r>
        <w:rPr>
          <w:color w:val="0D0D0D"/>
        </w:rPr>
        <w:t>стихотворения,</w:t>
      </w:r>
      <w:r>
        <w:rPr>
          <w:color w:val="0D0D0D"/>
          <w:spacing w:val="48"/>
        </w:rPr>
        <w:t> </w:t>
      </w:r>
      <w:r>
        <w:rPr>
          <w:color w:val="0D0D0D"/>
        </w:rPr>
        <w:t>поэма</w:t>
      </w:r>
      <w:r>
        <w:rPr>
          <w:color w:val="0D0D0D"/>
          <w:spacing w:val="53"/>
        </w:rPr>
        <w:t> </w:t>
      </w:r>
      <w:r>
        <w:rPr>
          <w:color w:val="0D0D0D"/>
        </w:rPr>
        <w:t>«Медный</w:t>
      </w:r>
      <w:r>
        <w:rPr>
          <w:color w:val="0D0D0D"/>
          <w:spacing w:val="47"/>
        </w:rPr>
        <w:t> </w:t>
      </w:r>
      <w:r>
        <w:rPr>
          <w:color w:val="0D0D0D"/>
        </w:rPr>
        <w:t>всадник»,</w:t>
      </w:r>
      <w:r>
        <w:rPr>
          <w:color w:val="0D0D0D"/>
          <w:spacing w:val="46"/>
        </w:rPr>
        <w:t> </w:t>
      </w:r>
      <w:r>
        <w:rPr>
          <w:color w:val="0D0D0D"/>
        </w:rPr>
        <w:t>роман</w:t>
      </w:r>
      <w:r>
        <w:rPr>
          <w:color w:val="0D0D0D"/>
          <w:spacing w:val="48"/>
        </w:rPr>
        <w:t> </w:t>
      </w:r>
      <w:r>
        <w:rPr>
          <w:color w:val="0D0D0D"/>
        </w:rPr>
        <w:t>в</w:t>
      </w:r>
      <w:r>
        <w:rPr>
          <w:color w:val="0D0D0D"/>
          <w:spacing w:val="46"/>
        </w:rPr>
        <w:t> </w:t>
      </w:r>
      <w:r>
        <w:rPr>
          <w:color w:val="0D0D0D"/>
          <w:spacing w:val="-2"/>
        </w:rPr>
        <w:t>стихах</w:t>
      </w:r>
    </w:p>
    <w:p>
      <w:pPr>
        <w:pStyle w:val="BodyText"/>
        <w:ind w:left="1072" w:firstLine="0"/>
        <w:jc w:val="left"/>
      </w:pPr>
      <w:r>
        <w:rPr>
          <w:color w:val="0D0D0D"/>
        </w:rPr>
        <w:t>«Евгений</w:t>
      </w:r>
      <w:r>
        <w:rPr>
          <w:color w:val="0D0D0D"/>
          <w:spacing w:val="-17"/>
        </w:rPr>
        <w:t> </w:t>
      </w:r>
      <w:r>
        <w:rPr>
          <w:color w:val="0D0D0D"/>
        </w:rPr>
        <w:t>Онегин»,</w:t>
      </w:r>
      <w:r>
        <w:rPr>
          <w:color w:val="0D0D0D"/>
          <w:spacing w:val="-15"/>
        </w:rPr>
        <w:t> </w:t>
      </w:r>
      <w:r>
        <w:rPr>
          <w:color w:val="0D0D0D"/>
        </w:rPr>
        <w:t>роман</w:t>
      </w:r>
      <w:r>
        <w:rPr>
          <w:color w:val="0D0D0D"/>
          <w:spacing w:val="-6"/>
        </w:rPr>
        <w:t> </w:t>
      </w:r>
      <w:r>
        <w:rPr>
          <w:color w:val="0D0D0D"/>
        </w:rPr>
        <w:t>«Капитанская</w:t>
      </w:r>
      <w:r>
        <w:rPr>
          <w:color w:val="0D0D0D"/>
          <w:spacing w:val="-15"/>
        </w:rPr>
        <w:t> </w:t>
      </w:r>
      <w:r>
        <w:rPr>
          <w:color w:val="0D0D0D"/>
        </w:rPr>
        <w:t>дочка»,</w:t>
      </w:r>
      <w:r>
        <w:rPr>
          <w:color w:val="0D0D0D"/>
          <w:spacing w:val="-12"/>
        </w:rPr>
        <w:t> </w:t>
      </w:r>
      <w:r>
        <w:rPr>
          <w:color w:val="0D0D0D"/>
        </w:rPr>
        <w:t>повесть</w:t>
      </w:r>
      <w:r>
        <w:rPr>
          <w:color w:val="0D0D0D"/>
          <w:spacing w:val="-3"/>
        </w:rPr>
        <w:t> </w:t>
      </w:r>
      <w:r>
        <w:rPr>
          <w:color w:val="0D0D0D"/>
        </w:rPr>
        <w:t>«Станционный</w:t>
      </w:r>
      <w:r>
        <w:rPr>
          <w:color w:val="0D0D0D"/>
          <w:spacing w:val="-12"/>
        </w:rPr>
        <w:t> </w:t>
      </w:r>
      <w:r>
        <w:rPr>
          <w:color w:val="0D0D0D"/>
          <w:spacing w:val="-2"/>
        </w:rPr>
        <w:t>смотритель»;</w:t>
      </w:r>
    </w:p>
    <w:p>
      <w:pPr>
        <w:pStyle w:val="BodyText"/>
        <w:spacing w:before="11"/>
        <w:ind w:left="0" w:firstLine="0"/>
        <w:jc w:val="left"/>
        <w:rPr>
          <w:sz w:val="14"/>
        </w:rPr>
      </w:pPr>
      <w:r>
        <w:rPr/>
        <mc:AlternateContent>
          <mc:Choice Requires="wps">
            <w:drawing>
              <wp:anchor distT="0" distB="0" distL="0" distR="0" allowOverlap="1" layoutInCell="1" locked="0" behindDoc="1" simplePos="0" relativeHeight="487592960">
                <wp:simplePos x="0" y="0"/>
                <wp:positionH relativeFrom="page">
                  <wp:posOffset>719455</wp:posOffset>
                </wp:positionH>
                <wp:positionV relativeFrom="paragraph">
                  <wp:posOffset>124718</wp:posOffset>
                </wp:positionV>
                <wp:extent cx="182943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9.820376pt;width:144.050pt;height:.599980pt;mso-position-horizontal-relative:page;mso-position-vertical-relative:paragraph;z-index:-15723520;mso-wrap-distance-left:0;mso-wrap-distance-right:0" id="docshape12" filled="true" fillcolor="#000000" stroked="false">
                <v:fill type="solid"/>
                <w10:wrap type="topAndBottom"/>
              </v:rect>
            </w:pict>
          </mc:Fallback>
        </mc:AlternateContent>
      </w:r>
    </w:p>
    <w:p>
      <w:pPr>
        <w:spacing w:before="28"/>
        <w:ind w:left="1072" w:right="0" w:firstLine="0"/>
        <w:jc w:val="both"/>
        <w:rPr>
          <w:sz w:val="20"/>
        </w:rPr>
      </w:pPr>
      <w:r>
        <w:rPr>
          <w:sz w:val="20"/>
          <w:vertAlign w:val="superscript"/>
        </w:rPr>
        <w:t>12</w:t>
      </w:r>
      <w:r>
        <w:rPr>
          <w:spacing w:val="-13"/>
          <w:sz w:val="20"/>
          <w:vertAlign w:val="baseline"/>
        </w:rPr>
        <w:t> </w:t>
      </w:r>
      <w:r>
        <w:rPr>
          <w:sz w:val="20"/>
          <w:vertAlign w:val="baseline"/>
        </w:rPr>
        <w:t>Указаны</w:t>
      </w:r>
      <w:r>
        <w:rPr>
          <w:spacing w:val="-12"/>
          <w:sz w:val="20"/>
          <w:vertAlign w:val="baseline"/>
        </w:rPr>
        <w:t> </w:t>
      </w:r>
      <w:r>
        <w:rPr>
          <w:sz w:val="20"/>
          <w:vertAlign w:val="baseline"/>
        </w:rPr>
        <w:t>авторы</w:t>
      </w:r>
      <w:r>
        <w:rPr>
          <w:spacing w:val="-13"/>
          <w:sz w:val="20"/>
          <w:vertAlign w:val="baseline"/>
        </w:rPr>
        <w:t> </w:t>
      </w:r>
      <w:r>
        <w:rPr>
          <w:sz w:val="20"/>
          <w:vertAlign w:val="baseline"/>
        </w:rPr>
        <w:t>и</w:t>
      </w:r>
      <w:r>
        <w:rPr>
          <w:spacing w:val="-12"/>
          <w:sz w:val="20"/>
          <w:vertAlign w:val="baseline"/>
        </w:rPr>
        <w:t> </w:t>
      </w:r>
      <w:r>
        <w:rPr>
          <w:sz w:val="20"/>
          <w:vertAlign w:val="baseline"/>
        </w:rPr>
        <w:t>произведения/жанры</w:t>
      </w:r>
      <w:r>
        <w:rPr>
          <w:spacing w:val="-13"/>
          <w:sz w:val="20"/>
          <w:vertAlign w:val="baseline"/>
        </w:rPr>
        <w:t> </w:t>
      </w:r>
      <w:r>
        <w:rPr>
          <w:sz w:val="20"/>
          <w:vertAlign w:val="baseline"/>
        </w:rPr>
        <w:t>произведений,</w:t>
      </w:r>
      <w:r>
        <w:rPr>
          <w:spacing w:val="-12"/>
          <w:sz w:val="20"/>
          <w:vertAlign w:val="baseline"/>
        </w:rPr>
        <w:t> </w:t>
      </w:r>
      <w:r>
        <w:rPr>
          <w:sz w:val="20"/>
          <w:vertAlign w:val="baseline"/>
        </w:rPr>
        <w:t>которые</w:t>
      </w:r>
      <w:r>
        <w:rPr>
          <w:spacing w:val="-13"/>
          <w:sz w:val="20"/>
          <w:vertAlign w:val="baseline"/>
        </w:rPr>
        <w:t> </w:t>
      </w:r>
      <w:r>
        <w:rPr>
          <w:sz w:val="20"/>
          <w:vertAlign w:val="baseline"/>
        </w:rPr>
        <w:t>входят</w:t>
      </w:r>
      <w:r>
        <w:rPr>
          <w:spacing w:val="-12"/>
          <w:sz w:val="20"/>
          <w:vertAlign w:val="baseline"/>
        </w:rPr>
        <w:t> </w:t>
      </w:r>
      <w:r>
        <w:rPr>
          <w:sz w:val="20"/>
          <w:vertAlign w:val="baseline"/>
        </w:rPr>
        <w:t>в</w:t>
      </w:r>
      <w:r>
        <w:rPr>
          <w:spacing w:val="-13"/>
          <w:sz w:val="20"/>
          <w:vertAlign w:val="baseline"/>
        </w:rPr>
        <w:t> </w:t>
      </w:r>
      <w:r>
        <w:rPr>
          <w:sz w:val="20"/>
          <w:vertAlign w:val="baseline"/>
        </w:rPr>
        <w:t>обязательный</w:t>
      </w:r>
      <w:r>
        <w:rPr>
          <w:spacing w:val="-12"/>
          <w:sz w:val="20"/>
          <w:vertAlign w:val="baseline"/>
        </w:rPr>
        <w:t> </w:t>
      </w:r>
      <w:r>
        <w:rPr>
          <w:sz w:val="20"/>
          <w:vertAlign w:val="baseline"/>
        </w:rPr>
        <w:t>минимум</w:t>
      </w:r>
      <w:r>
        <w:rPr>
          <w:spacing w:val="-8"/>
          <w:sz w:val="20"/>
          <w:vertAlign w:val="baseline"/>
        </w:rPr>
        <w:t> </w:t>
      </w:r>
      <w:r>
        <w:rPr>
          <w:sz w:val="20"/>
          <w:vertAlign w:val="baseline"/>
        </w:rPr>
        <w:t>для</w:t>
      </w:r>
      <w:r>
        <w:rPr>
          <w:spacing w:val="-12"/>
          <w:sz w:val="20"/>
          <w:vertAlign w:val="baseline"/>
        </w:rPr>
        <w:t> </w:t>
      </w:r>
      <w:r>
        <w:rPr>
          <w:spacing w:val="-2"/>
          <w:sz w:val="20"/>
          <w:vertAlign w:val="baseline"/>
        </w:rPr>
        <w:t>изучения</w:t>
      </w:r>
    </w:p>
    <w:p>
      <w:pPr>
        <w:pStyle w:val="ListParagraph"/>
        <w:numPr>
          <w:ilvl w:val="0"/>
          <w:numId w:val="10"/>
        </w:numPr>
        <w:tabs>
          <w:tab w:pos="1213" w:val="left" w:leader="none"/>
        </w:tabs>
        <w:spacing w:line="240" w:lineRule="auto" w:before="3" w:after="0"/>
        <w:ind w:left="1072" w:right="930" w:firstLine="0"/>
        <w:jc w:val="both"/>
        <w:rPr>
          <w:sz w:val="20"/>
        </w:rPr>
      </w:pPr>
      <w:r>
        <w:rPr>
          <w:sz w:val="20"/>
        </w:rPr>
        <w:t>в</w:t>
      </w:r>
      <w:r>
        <w:rPr>
          <w:spacing w:val="-13"/>
          <w:sz w:val="20"/>
        </w:rPr>
        <w:t> </w:t>
      </w:r>
      <w:r>
        <w:rPr>
          <w:sz w:val="20"/>
        </w:rPr>
        <w:t>полном</w:t>
      </w:r>
      <w:r>
        <w:rPr>
          <w:spacing w:val="-12"/>
          <w:sz w:val="20"/>
        </w:rPr>
        <w:t> </w:t>
      </w:r>
      <w:r>
        <w:rPr>
          <w:sz w:val="20"/>
        </w:rPr>
        <w:t>объёме</w:t>
      </w:r>
      <w:r>
        <w:rPr>
          <w:spacing w:val="-13"/>
          <w:sz w:val="20"/>
        </w:rPr>
        <w:t> </w:t>
      </w:r>
      <w:r>
        <w:rPr>
          <w:sz w:val="20"/>
        </w:rPr>
        <w:t>или</w:t>
      </w:r>
      <w:r>
        <w:rPr>
          <w:spacing w:val="-12"/>
          <w:sz w:val="20"/>
        </w:rPr>
        <w:t> </w:t>
      </w:r>
      <w:r>
        <w:rPr>
          <w:sz w:val="20"/>
        </w:rPr>
        <w:t>в</w:t>
      </w:r>
      <w:r>
        <w:rPr>
          <w:spacing w:val="-13"/>
          <w:sz w:val="20"/>
        </w:rPr>
        <w:t> </w:t>
      </w:r>
      <w:r>
        <w:rPr>
          <w:sz w:val="20"/>
        </w:rPr>
        <w:t>сокращении</w:t>
      </w:r>
      <w:r>
        <w:rPr>
          <w:spacing w:val="-12"/>
          <w:sz w:val="20"/>
        </w:rPr>
        <w:t> </w:t>
      </w:r>
      <w:r>
        <w:rPr>
          <w:sz w:val="20"/>
        </w:rPr>
        <w:t>(отдельные</w:t>
      </w:r>
      <w:r>
        <w:rPr>
          <w:spacing w:val="-13"/>
          <w:sz w:val="20"/>
        </w:rPr>
        <w:t> </w:t>
      </w:r>
      <w:r>
        <w:rPr>
          <w:sz w:val="20"/>
        </w:rPr>
        <w:t>произведения):</w:t>
      </w:r>
      <w:r>
        <w:rPr>
          <w:spacing w:val="-12"/>
          <w:sz w:val="20"/>
        </w:rPr>
        <w:t> </w:t>
      </w:r>
      <w:r>
        <w:rPr>
          <w:sz w:val="20"/>
        </w:rPr>
        <w:t>с</w:t>
      </w:r>
      <w:r>
        <w:rPr>
          <w:spacing w:val="-13"/>
          <w:sz w:val="20"/>
        </w:rPr>
        <w:t> </w:t>
      </w:r>
      <w:r>
        <w:rPr>
          <w:sz w:val="20"/>
        </w:rPr>
        <w:t>учётом</w:t>
      </w:r>
      <w:r>
        <w:rPr>
          <w:spacing w:val="-12"/>
          <w:sz w:val="20"/>
        </w:rPr>
        <w:t> </w:t>
      </w:r>
      <w:r>
        <w:rPr>
          <w:sz w:val="20"/>
        </w:rPr>
        <w:t>особых</w:t>
      </w:r>
      <w:r>
        <w:rPr>
          <w:spacing w:val="-13"/>
          <w:sz w:val="20"/>
        </w:rPr>
        <w:t> </w:t>
      </w:r>
      <w:r>
        <w:rPr>
          <w:sz w:val="20"/>
        </w:rPr>
        <w:t>образовательных</w:t>
      </w:r>
      <w:r>
        <w:rPr>
          <w:spacing w:val="-12"/>
          <w:sz w:val="20"/>
        </w:rPr>
        <w:t> </w:t>
      </w:r>
      <w:r>
        <w:rPr>
          <w:sz w:val="20"/>
        </w:rPr>
        <w:t>потребностей, возможностей</w:t>
      </w:r>
      <w:r>
        <w:rPr>
          <w:spacing w:val="40"/>
          <w:sz w:val="20"/>
        </w:rPr>
        <w:t> </w:t>
      </w:r>
      <w:r>
        <w:rPr>
          <w:sz w:val="20"/>
        </w:rPr>
        <w:t>и</w:t>
      </w:r>
      <w:r>
        <w:rPr>
          <w:spacing w:val="40"/>
          <w:sz w:val="20"/>
        </w:rPr>
        <w:t> </w:t>
      </w:r>
      <w:r>
        <w:rPr>
          <w:sz w:val="20"/>
        </w:rPr>
        <w:t>ограничений</w:t>
      </w:r>
      <w:r>
        <w:rPr>
          <w:spacing w:val="40"/>
          <w:sz w:val="20"/>
        </w:rPr>
        <w:t> </w:t>
      </w:r>
      <w:r>
        <w:rPr>
          <w:sz w:val="20"/>
        </w:rPr>
        <w:t>обучающихся,</w:t>
      </w:r>
      <w:r>
        <w:rPr>
          <w:spacing w:val="40"/>
          <w:sz w:val="20"/>
        </w:rPr>
        <w:t> </w:t>
      </w:r>
      <w:r>
        <w:rPr>
          <w:sz w:val="20"/>
        </w:rPr>
        <w:t>обусловленных</w:t>
      </w:r>
      <w:r>
        <w:rPr>
          <w:spacing w:val="80"/>
          <w:w w:val="150"/>
          <w:sz w:val="20"/>
        </w:rPr>
        <w:t> </w:t>
      </w:r>
      <w:r>
        <w:rPr>
          <w:sz w:val="20"/>
        </w:rPr>
        <w:t>нарушениями</w:t>
      </w:r>
      <w:r>
        <w:rPr>
          <w:spacing w:val="40"/>
          <w:sz w:val="20"/>
        </w:rPr>
        <w:t> </w:t>
      </w:r>
      <w:r>
        <w:rPr>
          <w:sz w:val="20"/>
        </w:rPr>
        <w:t>слуха.</w:t>
      </w:r>
      <w:r>
        <w:rPr>
          <w:spacing w:val="80"/>
          <w:w w:val="150"/>
          <w:sz w:val="20"/>
        </w:rPr>
        <w:t> </w:t>
      </w:r>
      <w:r>
        <w:rPr>
          <w:sz w:val="20"/>
        </w:rPr>
        <w:t>Произведения</w:t>
      </w:r>
      <w:r>
        <w:rPr>
          <w:spacing w:val="40"/>
          <w:sz w:val="20"/>
        </w:rPr>
        <w:t> </w:t>
      </w:r>
      <w:r>
        <w:rPr>
          <w:sz w:val="20"/>
        </w:rPr>
        <w:t>Гомера,</w:t>
      </w:r>
      <w:r>
        <w:rPr>
          <w:spacing w:val="40"/>
          <w:sz w:val="20"/>
        </w:rPr>
        <w:t> </w:t>
      </w:r>
      <w:r>
        <w:rPr>
          <w:sz w:val="20"/>
        </w:rPr>
        <w:t>М. Сервантеса и</w:t>
      </w:r>
      <w:r>
        <w:rPr>
          <w:spacing w:val="-1"/>
          <w:sz w:val="20"/>
        </w:rPr>
        <w:t> </w:t>
      </w:r>
      <w:r>
        <w:rPr>
          <w:sz w:val="20"/>
        </w:rPr>
        <w:t>У. Шекспира не являются обязательными для изучения обучающимися с нарушениями слуха.</w:t>
      </w:r>
    </w:p>
    <w:p>
      <w:pPr>
        <w:spacing w:after="0" w:line="240" w:lineRule="auto"/>
        <w:jc w:val="both"/>
        <w:rPr>
          <w:sz w:val="20"/>
        </w:rPr>
        <w:sectPr>
          <w:pgSz w:w="11930" w:h="16860"/>
          <w:pgMar w:header="0" w:footer="986" w:top="1020" w:bottom="1180" w:left="60" w:right="200"/>
        </w:sectPr>
      </w:pPr>
    </w:p>
    <w:p>
      <w:pPr>
        <w:pStyle w:val="BodyText"/>
        <w:spacing w:before="60"/>
        <w:ind w:left="1072" w:right="929" w:firstLine="0"/>
      </w:pPr>
      <w:r>
        <w:rPr>
          <w:color w:val="0D0D0D"/>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w:t>
      </w:r>
      <w:r>
        <w:rPr>
          <w:color w:val="0D0D0D"/>
          <w:spacing w:val="-2"/>
        </w:rPr>
        <w:t>времени»;</w:t>
      </w:r>
    </w:p>
    <w:p>
      <w:pPr>
        <w:pStyle w:val="BodyText"/>
        <w:spacing w:line="237" w:lineRule="auto" w:before="3"/>
        <w:ind w:left="1072" w:right="2424" w:firstLine="0"/>
        <w:jc w:val="left"/>
      </w:pPr>
      <w:r>
        <w:rPr>
          <w:color w:val="0D0D0D"/>
        </w:rPr>
        <w:t>произведения</w:t>
      </w:r>
      <w:r>
        <w:rPr>
          <w:color w:val="0D0D0D"/>
          <w:spacing w:val="-5"/>
        </w:rPr>
        <w:t> </w:t>
      </w:r>
      <w:r>
        <w:rPr>
          <w:color w:val="0D0D0D"/>
        </w:rPr>
        <w:t>Н.</w:t>
      </w:r>
      <w:r>
        <w:rPr>
          <w:color w:val="0D0D0D"/>
          <w:spacing w:val="-6"/>
        </w:rPr>
        <w:t> </w:t>
      </w:r>
      <w:r>
        <w:rPr>
          <w:color w:val="0D0D0D"/>
        </w:rPr>
        <w:t>В.</w:t>
      </w:r>
      <w:r>
        <w:rPr>
          <w:color w:val="0D0D0D"/>
          <w:spacing w:val="-5"/>
        </w:rPr>
        <w:t> </w:t>
      </w:r>
      <w:r>
        <w:rPr>
          <w:color w:val="0D0D0D"/>
        </w:rPr>
        <w:t>Гоголя:</w:t>
      </w:r>
      <w:r>
        <w:rPr>
          <w:color w:val="0D0D0D"/>
          <w:spacing w:val="-6"/>
        </w:rPr>
        <w:t> </w:t>
      </w:r>
      <w:r>
        <w:rPr>
          <w:color w:val="0D0D0D"/>
        </w:rPr>
        <w:t>комедия</w:t>
      </w:r>
      <w:r>
        <w:rPr>
          <w:color w:val="0D0D0D"/>
          <w:spacing w:val="-4"/>
        </w:rPr>
        <w:t> </w:t>
      </w:r>
      <w:r>
        <w:rPr>
          <w:color w:val="0D0D0D"/>
        </w:rPr>
        <w:t>«Ревизор»,</w:t>
      </w:r>
      <w:r>
        <w:rPr>
          <w:color w:val="0D0D0D"/>
          <w:spacing w:val="-5"/>
        </w:rPr>
        <w:t> </w:t>
      </w:r>
      <w:r>
        <w:rPr>
          <w:color w:val="0D0D0D"/>
        </w:rPr>
        <w:t>поэма</w:t>
      </w:r>
      <w:r>
        <w:rPr>
          <w:color w:val="0D0D0D"/>
          <w:spacing w:val="-3"/>
        </w:rPr>
        <w:t> </w:t>
      </w:r>
      <w:r>
        <w:rPr>
          <w:color w:val="0D0D0D"/>
        </w:rPr>
        <w:t>«Мёртвые</w:t>
      </w:r>
      <w:r>
        <w:rPr>
          <w:color w:val="0D0D0D"/>
          <w:spacing w:val="-7"/>
        </w:rPr>
        <w:t> </w:t>
      </w:r>
      <w:r>
        <w:rPr>
          <w:color w:val="0D0D0D"/>
        </w:rPr>
        <w:t>души»; стихотворения Ф. И. Тютчева, А. А. Фета, Н. А. Некрасова;</w:t>
      </w:r>
    </w:p>
    <w:p>
      <w:pPr>
        <w:pStyle w:val="BodyText"/>
        <w:spacing w:before="1"/>
        <w:ind w:left="1072" w:right="1391" w:firstLine="0"/>
        <w:jc w:val="left"/>
      </w:pPr>
      <w:r>
        <w:rPr>
          <w:color w:val="0D0D0D"/>
        </w:rPr>
        <w:t>«Повесть о том, как один мужик двух генералов прокормил»</w:t>
      </w:r>
      <w:r>
        <w:rPr>
          <w:color w:val="0D0D0D"/>
          <w:spacing w:val="-18"/>
        </w:rPr>
        <w:t> </w:t>
      </w:r>
      <w:r>
        <w:rPr>
          <w:color w:val="0D0D0D"/>
        </w:rPr>
        <w:t>М. Е. Салтыкова-Щедрина; по</w:t>
      </w:r>
      <w:r>
        <w:rPr>
          <w:color w:val="0D0D0D"/>
          <w:spacing w:val="29"/>
        </w:rPr>
        <w:t> </w:t>
      </w:r>
      <w:r>
        <w:rPr>
          <w:color w:val="0D0D0D"/>
        </w:rPr>
        <w:t>одному произведению</w:t>
      </w:r>
      <w:r>
        <w:rPr>
          <w:color w:val="0D0D0D"/>
          <w:spacing w:val="34"/>
        </w:rPr>
        <w:t> </w:t>
      </w:r>
      <w:r>
        <w:rPr>
          <w:color w:val="0D0D0D"/>
        </w:rPr>
        <w:t>(по</w:t>
      </w:r>
      <w:r>
        <w:rPr>
          <w:color w:val="0D0D0D"/>
          <w:spacing w:val="29"/>
        </w:rPr>
        <w:t> </w:t>
      </w:r>
      <w:r>
        <w:rPr>
          <w:color w:val="0D0D0D"/>
        </w:rPr>
        <w:t>выбору)</w:t>
      </w:r>
      <w:r>
        <w:rPr>
          <w:color w:val="0D0D0D"/>
          <w:spacing w:val="28"/>
        </w:rPr>
        <w:t> </w:t>
      </w:r>
      <w:r>
        <w:rPr>
          <w:color w:val="0D0D0D"/>
        </w:rPr>
        <w:t>следующих</w:t>
      </w:r>
      <w:r>
        <w:rPr>
          <w:color w:val="0D0D0D"/>
          <w:spacing w:val="35"/>
        </w:rPr>
        <w:t> </w:t>
      </w:r>
      <w:r>
        <w:rPr>
          <w:color w:val="0D0D0D"/>
        </w:rPr>
        <w:t>писателей:</w:t>
      </w:r>
      <w:r>
        <w:rPr>
          <w:color w:val="0D0D0D"/>
          <w:spacing w:val="80"/>
        </w:rPr>
        <w:t> </w:t>
      </w:r>
      <w:r>
        <w:rPr>
          <w:color w:val="0D0D0D"/>
        </w:rPr>
        <w:t>Ф.</w:t>
      </w:r>
      <w:r>
        <w:rPr>
          <w:color w:val="0D0D0D"/>
          <w:spacing w:val="80"/>
        </w:rPr>
        <w:t> </w:t>
      </w:r>
      <w:r>
        <w:rPr>
          <w:color w:val="0D0D0D"/>
        </w:rPr>
        <w:t>М.</w:t>
      </w:r>
      <w:r>
        <w:rPr>
          <w:color w:val="0D0D0D"/>
          <w:spacing w:val="80"/>
        </w:rPr>
        <w:t> </w:t>
      </w:r>
      <w:r>
        <w:rPr>
          <w:color w:val="0D0D0D"/>
        </w:rPr>
        <w:t>Достоевский,</w:t>
      </w:r>
      <w:r>
        <w:rPr>
          <w:color w:val="0D0D0D"/>
          <w:spacing w:val="80"/>
        </w:rPr>
        <w:t> </w:t>
      </w:r>
      <w:r>
        <w:rPr>
          <w:color w:val="0D0D0D"/>
        </w:rPr>
        <w:t>И. С. Тургенев, Л. Н. Толстой, Н. С. Лесков;</w:t>
      </w:r>
    </w:p>
    <w:p>
      <w:pPr>
        <w:pStyle w:val="BodyText"/>
        <w:ind w:left="1072" w:firstLine="0"/>
        <w:jc w:val="left"/>
      </w:pPr>
      <w:r>
        <w:rPr>
          <w:color w:val="0D0D0D"/>
        </w:rPr>
        <w:t>рассказы</w:t>
      </w:r>
      <w:r>
        <w:rPr>
          <w:color w:val="0D0D0D"/>
          <w:spacing w:val="-7"/>
        </w:rPr>
        <w:t> </w:t>
      </w:r>
      <w:r>
        <w:rPr>
          <w:color w:val="0D0D0D"/>
        </w:rPr>
        <w:t>А.</w:t>
      </w:r>
      <w:r>
        <w:rPr>
          <w:color w:val="0D0D0D"/>
          <w:spacing w:val="-5"/>
        </w:rPr>
        <w:t> </w:t>
      </w:r>
      <w:r>
        <w:rPr>
          <w:color w:val="0D0D0D"/>
        </w:rPr>
        <w:t>П.</w:t>
      </w:r>
      <w:r>
        <w:rPr>
          <w:color w:val="0D0D0D"/>
          <w:spacing w:val="-3"/>
        </w:rPr>
        <w:t> </w:t>
      </w:r>
      <w:r>
        <w:rPr>
          <w:color w:val="0D0D0D"/>
          <w:spacing w:val="-2"/>
        </w:rPr>
        <w:t>Чехова;</w:t>
      </w:r>
    </w:p>
    <w:p>
      <w:pPr>
        <w:pStyle w:val="BodyText"/>
        <w:ind w:left="1072" w:right="909" w:firstLine="0"/>
        <w:jc w:val="left"/>
      </w:pPr>
      <w:r>
        <w:rPr>
          <w:color w:val="0D0D0D"/>
        </w:rPr>
        <w:t>стихотворения</w:t>
      </w:r>
      <w:r>
        <w:rPr>
          <w:color w:val="0D0D0D"/>
          <w:spacing w:val="-3"/>
        </w:rPr>
        <w:t> </w:t>
      </w:r>
      <w:r>
        <w:rPr>
          <w:color w:val="0D0D0D"/>
        </w:rPr>
        <w:t>И.</w:t>
      </w:r>
      <w:r>
        <w:rPr>
          <w:color w:val="0D0D0D"/>
          <w:spacing w:val="-3"/>
        </w:rPr>
        <w:t> </w:t>
      </w:r>
      <w:r>
        <w:rPr>
          <w:color w:val="0D0D0D"/>
        </w:rPr>
        <w:t>А.</w:t>
      </w:r>
      <w:r>
        <w:rPr>
          <w:color w:val="0D0D0D"/>
          <w:spacing w:val="-3"/>
        </w:rPr>
        <w:t> </w:t>
      </w:r>
      <w:r>
        <w:rPr>
          <w:color w:val="0D0D0D"/>
        </w:rPr>
        <w:t>Бунина,</w:t>
      </w:r>
      <w:r>
        <w:rPr>
          <w:color w:val="0D0D0D"/>
          <w:spacing w:val="-3"/>
        </w:rPr>
        <w:t> </w:t>
      </w:r>
      <w:r>
        <w:rPr>
          <w:color w:val="0D0D0D"/>
        </w:rPr>
        <w:t>А.А.</w:t>
      </w:r>
      <w:r>
        <w:rPr>
          <w:color w:val="0D0D0D"/>
          <w:spacing w:val="-3"/>
        </w:rPr>
        <w:t> </w:t>
      </w:r>
      <w:r>
        <w:rPr>
          <w:color w:val="0D0D0D"/>
        </w:rPr>
        <w:t>Блока,</w:t>
      </w:r>
      <w:r>
        <w:rPr>
          <w:color w:val="0D0D0D"/>
          <w:spacing w:val="-3"/>
        </w:rPr>
        <w:t> </w:t>
      </w:r>
      <w:r>
        <w:rPr>
          <w:color w:val="0D0D0D"/>
        </w:rPr>
        <w:t>В.</w:t>
      </w:r>
      <w:r>
        <w:rPr>
          <w:color w:val="0D0D0D"/>
          <w:spacing w:val="-3"/>
        </w:rPr>
        <w:t> </w:t>
      </w:r>
      <w:r>
        <w:rPr>
          <w:color w:val="0D0D0D"/>
        </w:rPr>
        <w:t>В.</w:t>
      </w:r>
      <w:r>
        <w:rPr>
          <w:color w:val="0D0D0D"/>
          <w:spacing w:val="-1"/>
        </w:rPr>
        <w:t> </w:t>
      </w:r>
      <w:r>
        <w:rPr>
          <w:color w:val="0D0D0D"/>
        </w:rPr>
        <w:t>Маяковского,</w:t>
      </w:r>
      <w:r>
        <w:rPr>
          <w:color w:val="0D0D0D"/>
          <w:spacing w:val="-3"/>
        </w:rPr>
        <w:t> </w:t>
      </w:r>
      <w:r>
        <w:rPr>
          <w:color w:val="0D0D0D"/>
        </w:rPr>
        <w:t>С.</w:t>
      </w:r>
      <w:r>
        <w:rPr>
          <w:color w:val="0D0D0D"/>
          <w:spacing w:val="-3"/>
        </w:rPr>
        <w:t> </w:t>
      </w:r>
      <w:r>
        <w:rPr>
          <w:color w:val="0D0D0D"/>
        </w:rPr>
        <w:t>А.</w:t>
      </w:r>
      <w:r>
        <w:rPr>
          <w:color w:val="0D0D0D"/>
          <w:spacing w:val="-3"/>
        </w:rPr>
        <w:t> </w:t>
      </w:r>
      <w:r>
        <w:rPr>
          <w:color w:val="0D0D0D"/>
        </w:rPr>
        <w:t>Есенина,</w:t>
      </w:r>
      <w:r>
        <w:rPr>
          <w:color w:val="0D0D0D"/>
          <w:spacing w:val="-3"/>
        </w:rPr>
        <w:t> </w:t>
      </w:r>
      <w:r>
        <w:rPr>
          <w:color w:val="0D0D0D"/>
        </w:rPr>
        <w:t>А.</w:t>
      </w:r>
      <w:r>
        <w:rPr>
          <w:color w:val="0D0D0D"/>
          <w:spacing w:val="-3"/>
        </w:rPr>
        <w:t> </w:t>
      </w:r>
      <w:r>
        <w:rPr>
          <w:color w:val="0D0D0D"/>
        </w:rPr>
        <w:t>А.</w:t>
      </w:r>
      <w:r>
        <w:rPr>
          <w:color w:val="0D0D0D"/>
          <w:spacing w:val="-3"/>
        </w:rPr>
        <w:t> </w:t>
      </w:r>
      <w:r>
        <w:rPr>
          <w:color w:val="0D0D0D"/>
        </w:rPr>
        <w:t>Ахматовой, М. И. Цветаевой, Б. Л. Пастернака;</w:t>
      </w:r>
    </w:p>
    <w:p>
      <w:pPr>
        <w:pStyle w:val="BodyText"/>
        <w:ind w:left="1072" w:firstLine="0"/>
        <w:jc w:val="left"/>
      </w:pPr>
      <w:r>
        <w:rPr>
          <w:color w:val="0D0D0D"/>
        </w:rPr>
        <w:t>рассказ</w:t>
      </w:r>
      <w:r>
        <w:rPr>
          <w:color w:val="0D0D0D"/>
          <w:spacing w:val="-6"/>
        </w:rPr>
        <w:t> </w:t>
      </w:r>
      <w:r>
        <w:rPr>
          <w:color w:val="0D0D0D"/>
        </w:rPr>
        <w:t>М.</w:t>
      </w:r>
      <w:r>
        <w:rPr>
          <w:color w:val="0D0D0D"/>
          <w:spacing w:val="-7"/>
        </w:rPr>
        <w:t> </w:t>
      </w:r>
      <w:r>
        <w:rPr>
          <w:color w:val="0D0D0D"/>
        </w:rPr>
        <w:t>А.</w:t>
      </w:r>
      <w:r>
        <w:rPr>
          <w:color w:val="0D0D0D"/>
          <w:spacing w:val="-8"/>
        </w:rPr>
        <w:t> </w:t>
      </w:r>
      <w:r>
        <w:rPr>
          <w:color w:val="0D0D0D"/>
        </w:rPr>
        <w:t>Шолохова</w:t>
      </w:r>
      <w:r>
        <w:rPr>
          <w:color w:val="0D0D0D"/>
          <w:spacing w:val="1"/>
        </w:rPr>
        <w:t> </w:t>
      </w:r>
      <w:r>
        <w:rPr>
          <w:color w:val="0D0D0D"/>
        </w:rPr>
        <w:t>«Судьба</w:t>
      </w:r>
      <w:r>
        <w:rPr>
          <w:color w:val="0D0D0D"/>
          <w:spacing w:val="-9"/>
        </w:rPr>
        <w:t> </w:t>
      </w:r>
      <w:r>
        <w:rPr>
          <w:color w:val="0D0D0D"/>
          <w:spacing w:val="-2"/>
        </w:rPr>
        <w:t>человека»;</w:t>
      </w:r>
    </w:p>
    <w:p>
      <w:pPr>
        <w:pStyle w:val="BodyText"/>
        <w:ind w:left="1072" w:right="3584" w:firstLine="0"/>
        <w:jc w:val="left"/>
      </w:pPr>
      <w:r>
        <w:rPr>
          <w:color w:val="0D0D0D"/>
        </w:rPr>
        <w:t>поэма</w:t>
      </w:r>
      <w:r>
        <w:rPr>
          <w:color w:val="0D0D0D"/>
          <w:spacing w:val="-6"/>
        </w:rPr>
        <w:t> </w:t>
      </w:r>
      <w:r>
        <w:rPr>
          <w:color w:val="0D0D0D"/>
        </w:rPr>
        <w:t>А.</w:t>
      </w:r>
      <w:r>
        <w:rPr>
          <w:color w:val="0D0D0D"/>
          <w:spacing w:val="-4"/>
        </w:rPr>
        <w:t> </w:t>
      </w:r>
      <w:r>
        <w:rPr>
          <w:color w:val="0D0D0D"/>
        </w:rPr>
        <w:t>Т.</w:t>
      </w:r>
      <w:r>
        <w:rPr>
          <w:color w:val="0D0D0D"/>
          <w:spacing w:val="-4"/>
        </w:rPr>
        <w:t> </w:t>
      </w:r>
      <w:r>
        <w:rPr>
          <w:color w:val="0D0D0D"/>
        </w:rPr>
        <w:t>Твардовского</w:t>
      </w:r>
      <w:r>
        <w:rPr>
          <w:color w:val="0D0D0D"/>
          <w:spacing w:val="-1"/>
        </w:rPr>
        <w:t> </w:t>
      </w:r>
      <w:r>
        <w:rPr>
          <w:color w:val="0D0D0D"/>
        </w:rPr>
        <w:t>«Василий</w:t>
      </w:r>
      <w:r>
        <w:rPr>
          <w:color w:val="0D0D0D"/>
          <w:spacing w:val="-4"/>
        </w:rPr>
        <w:t> </w:t>
      </w:r>
      <w:r>
        <w:rPr>
          <w:color w:val="0D0D0D"/>
        </w:rPr>
        <w:t>Тёркин»</w:t>
      </w:r>
      <w:r>
        <w:rPr>
          <w:color w:val="0D0D0D"/>
          <w:spacing w:val="-12"/>
        </w:rPr>
        <w:t> </w:t>
      </w:r>
      <w:r>
        <w:rPr>
          <w:color w:val="0D0D0D"/>
        </w:rPr>
        <w:t>(избранные</w:t>
      </w:r>
      <w:r>
        <w:rPr>
          <w:color w:val="0D0D0D"/>
          <w:spacing w:val="-6"/>
        </w:rPr>
        <w:t> </w:t>
      </w:r>
      <w:r>
        <w:rPr>
          <w:color w:val="0D0D0D"/>
        </w:rPr>
        <w:t>главы); рассказ В. М. Шукшина «Критики»;</w:t>
      </w:r>
    </w:p>
    <w:p>
      <w:pPr>
        <w:pStyle w:val="BodyText"/>
        <w:spacing w:before="3"/>
        <w:ind w:left="1072" w:right="5571" w:firstLine="0"/>
        <w:jc w:val="left"/>
      </w:pPr>
      <w:r>
        <w:rPr>
          <w:color w:val="0D0D0D"/>
        </w:rPr>
        <w:t>рассказ А. И. Солженицына «Матрёнин двор», рассказ</w:t>
      </w:r>
      <w:r>
        <w:rPr>
          <w:color w:val="0D0D0D"/>
          <w:spacing w:val="-12"/>
        </w:rPr>
        <w:t> </w:t>
      </w:r>
      <w:r>
        <w:rPr>
          <w:color w:val="0D0D0D"/>
        </w:rPr>
        <w:t>В.</w:t>
      </w:r>
      <w:r>
        <w:rPr>
          <w:color w:val="0D0D0D"/>
          <w:spacing w:val="-15"/>
        </w:rPr>
        <w:t> </w:t>
      </w:r>
      <w:r>
        <w:rPr>
          <w:color w:val="0D0D0D"/>
        </w:rPr>
        <w:t>Г.</w:t>
      </w:r>
      <w:r>
        <w:rPr>
          <w:color w:val="0D0D0D"/>
          <w:spacing w:val="-15"/>
        </w:rPr>
        <w:t> </w:t>
      </w:r>
      <w:r>
        <w:rPr>
          <w:color w:val="0D0D0D"/>
        </w:rPr>
        <w:t>Распутина «Уроки</w:t>
      </w:r>
      <w:r>
        <w:rPr>
          <w:color w:val="0D0D0D"/>
          <w:spacing w:val="-13"/>
        </w:rPr>
        <w:t> </w:t>
      </w:r>
      <w:r>
        <w:rPr>
          <w:color w:val="0D0D0D"/>
        </w:rPr>
        <w:t>французского»;</w:t>
      </w:r>
    </w:p>
    <w:p>
      <w:pPr>
        <w:pStyle w:val="BodyText"/>
        <w:ind w:left="1072" w:right="2424" w:firstLine="0"/>
        <w:jc w:val="left"/>
      </w:pPr>
      <w:r>
        <w:rPr>
          <w:color w:val="0D0D0D"/>
        </w:rPr>
        <w:t>рассказы</w:t>
      </w:r>
      <w:r>
        <w:rPr>
          <w:color w:val="0D0D0D"/>
          <w:spacing w:val="-5"/>
        </w:rPr>
        <w:t> </w:t>
      </w:r>
      <w:r>
        <w:rPr>
          <w:color w:val="0D0D0D"/>
        </w:rPr>
        <w:t>А.</w:t>
      </w:r>
      <w:r>
        <w:rPr>
          <w:color w:val="0D0D0D"/>
          <w:spacing w:val="-5"/>
        </w:rPr>
        <w:t> </w:t>
      </w:r>
      <w:r>
        <w:rPr>
          <w:color w:val="0D0D0D"/>
        </w:rPr>
        <w:t>П.</w:t>
      </w:r>
      <w:r>
        <w:rPr>
          <w:color w:val="0D0D0D"/>
          <w:spacing w:val="-4"/>
        </w:rPr>
        <w:t> </w:t>
      </w:r>
      <w:r>
        <w:rPr>
          <w:color w:val="0D0D0D"/>
        </w:rPr>
        <w:t>Платонова</w:t>
      </w:r>
      <w:r>
        <w:rPr>
          <w:color w:val="0D0D0D"/>
          <w:spacing w:val="-3"/>
        </w:rPr>
        <w:t> </w:t>
      </w:r>
      <w:r>
        <w:rPr>
          <w:color w:val="0D0D0D"/>
        </w:rPr>
        <w:t>«Никита», «Юшка»,</w:t>
      </w:r>
      <w:r>
        <w:rPr>
          <w:color w:val="0D0D0D"/>
          <w:spacing w:val="-2"/>
        </w:rPr>
        <w:t> </w:t>
      </w:r>
      <w:r>
        <w:rPr>
          <w:color w:val="0D0D0D"/>
        </w:rPr>
        <w:t>«Возвращение»</w:t>
      </w:r>
      <w:r>
        <w:rPr>
          <w:color w:val="0D0D0D"/>
          <w:spacing w:val="-11"/>
        </w:rPr>
        <w:t> </w:t>
      </w:r>
      <w:r>
        <w:rPr>
          <w:color w:val="0D0D0D"/>
        </w:rPr>
        <w:t>(в</w:t>
      </w:r>
      <w:r>
        <w:rPr>
          <w:color w:val="0D0D0D"/>
          <w:spacing w:val="-5"/>
        </w:rPr>
        <w:t> </w:t>
      </w:r>
      <w:r>
        <w:rPr>
          <w:color w:val="0D0D0D"/>
        </w:rPr>
        <w:t>сокращении); повесть М. А. Булгакова «Собачье сердце» (извлечения);</w:t>
      </w:r>
    </w:p>
    <w:p>
      <w:pPr>
        <w:pStyle w:val="BodyText"/>
        <w:ind w:left="1072" w:right="909" w:firstLine="0"/>
        <w:jc w:val="left"/>
      </w:pPr>
      <w:r>
        <w:rPr>
          <w:color w:val="0D0D0D"/>
        </w:rPr>
        <w:t>произведения литературы второй половины XX– XXI</w:t>
      </w:r>
      <w:r>
        <w:rPr>
          <w:color w:val="0D0D0D"/>
          <w:spacing w:val="-3"/>
        </w:rPr>
        <w:t> </w:t>
      </w:r>
      <w:r>
        <w:rPr>
          <w:color w:val="0D0D0D"/>
        </w:rPr>
        <w:t>в.: не менее трёх прозаиков по выбору (в</w:t>
      </w:r>
      <w:r>
        <w:rPr>
          <w:color w:val="0D0D0D"/>
          <w:spacing w:val="-1"/>
        </w:rPr>
        <w:t> </w:t>
      </w:r>
      <w:r>
        <w:rPr>
          <w:color w:val="0D0D0D"/>
        </w:rPr>
        <w:t>том числе Ф. А. Абрамов, В. П. Астафьев, Ф. А. Искандер, Ю. П. Казаков, Е. И. Носов);</w:t>
      </w:r>
    </w:p>
    <w:p>
      <w:pPr>
        <w:pStyle w:val="BodyText"/>
        <w:spacing w:before="3"/>
        <w:ind w:left="1072" w:firstLine="0"/>
        <w:jc w:val="left"/>
      </w:pPr>
      <w:r>
        <w:rPr>
          <w:color w:val="0D0D0D"/>
        </w:rPr>
        <w:t>не</w:t>
      </w:r>
      <w:r>
        <w:rPr>
          <w:color w:val="0D0D0D"/>
          <w:spacing w:val="-10"/>
        </w:rPr>
        <w:t> </w:t>
      </w:r>
      <w:r>
        <w:rPr>
          <w:color w:val="0D0D0D"/>
        </w:rPr>
        <w:t>менее</w:t>
      </w:r>
      <w:r>
        <w:rPr>
          <w:color w:val="0D0D0D"/>
          <w:spacing w:val="-8"/>
        </w:rPr>
        <w:t> </w:t>
      </w:r>
      <w:r>
        <w:rPr>
          <w:color w:val="0D0D0D"/>
        </w:rPr>
        <w:t>трёх</w:t>
      </w:r>
      <w:r>
        <w:rPr>
          <w:color w:val="0D0D0D"/>
          <w:spacing w:val="1"/>
        </w:rPr>
        <w:t> </w:t>
      </w:r>
      <w:r>
        <w:rPr>
          <w:color w:val="0D0D0D"/>
        </w:rPr>
        <w:t>поэтов</w:t>
      </w:r>
      <w:r>
        <w:rPr>
          <w:color w:val="0D0D0D"/>
          <w:spacing w:val="-7"/>
        </w:rPr>
        <w:t> </w:t>
      </w:r>
      <w:r>
        <w:rPr>
          <w:color w:val="0D0D0D"/>
        </w:rPr>
        <w:t>по</w:t>
      </w:r>
      <w:r>
        <w:rPr>
          <w:color w:val="0D0D0D"/>
          <w:spacing w:val="-2"/>
        </w:rPr>
        <w:t> </w:t>
      </w:r>
      <w:r>
        <w:rPr>
          <w:color w:val="0D0D0D"/>
        </w:rPr>
        <w:t>выбору</w:t>
      </w:r>
      <w:r>
        <w:rPr>
          <w:color w:val="0D0D0D"/>
          <w:spacing w:val="-13"/>
        </w:rPr>
        <w:t> </w:t>
      </w:r>
      <w:r>
        <w:rPr>
          <w:color w:val="0D0D0D"/>
        </w:rPr>
        <w:t>(Р.Г.</w:t>
      </w:r>
      <w:r>
        <w:rPr>
          <w:color w:val="0D0D0D"/>
          <w:spacing w:val="-2"/>
        </w:rPr>
        <w:t> </w:t>
      </w:r>
      <w:r>
        <w:rPr>
          <w:color w:val="0D0D0D"/>
        </w:rPr>
        <w:t>Гамзатов,</w:t>
      </w:r>
      <w:r>
        <w:rPr>
          <w:color w:val="0D0D0D"/>
          <w:spacing w:val="-5"/>
        </w:rPr>
        <w:t> </w:t>
      </w:r>
      <w:r>
        <w:rPr>
          <w:color w:val="0D0D0D"/>
        </w:rPr>
        <w:t>Н.А.</w:t>
      </w:r>
      <w:r>
        <w:rPr>
          <w:color w:val="0D0D0D"/>
          <w:spacing w:val="-1"/>
        </w:rPr>
        <w:t> </w:t>
      </w:r>
      <w:r>
        <w:rPr>
          <w:color w:val="0D0D0D"/>
        </w:rPr>
        <w:t>Заболоцкий,</w:t>
      </w:r>
      <w:r>
        <w:rPr>
          <w:color w:val="0D0D0D"/>
          <w:spacing w:val="-2"/>
        </w:rPr>
        <w:t> </w:t>
      </w:r>
      <w:r>
        <w:rPr>
          <w:color w:val="0D0D0D"/>
        </w:rPr>
        <w:t>Н.</w:t>
      </w:r>
      <w:r>
        <w:rPr>
          <w:color w:val="0D0D0D"/>
          <w:spacing w:val="-10"/>
        </w:rPr>
        <w:t> </w:t>
      </w:r>
      <w:r>
        <w:rPr>
          <w:color w:val="0D0D0D"/>
        </w:rPr>
        <w:t>М.</w:t>
      </w:r>
      <w:r>
        <w:rPr>
          <w:color w:val="0D0D0D"/>
          <w:spacing w:val="-5"/>
        </w:rPr>
        <w:t> </w:t>
      </w:r>
      <w:r>
        <w:rPr>
          <w:color w:val="0D0D0D"/>
        </w:rPr>
        <w:t>Рубцов</w:t>
      </w:r>
      <w:r>
        <w:rPr>
          <w:color w:val="0D0D0D"/>
          <w:spacing w:val="-5"/>
        </w:rPr>
        <w:t> </w:t>
      </w:r>
      <w:r>
        <w:rPr>
          <w:color w:val="0D0D0D"/>
        </w:rPr>
        <w:t>и/или</w:t>
      </w:r>
      <w:r>
        <w:rPr>
          <w:color w:val="0D0D0D"/>
          <w:spacing w:val="-2"/>
        </w:rPr>
        <w:t> др.).</w:t>
      </w:r>
    </w:p>
    <w:p>
      <w:pPr>
        <w:spacing w:line="274" w:lineRule="exact" w:before="0"/>
        <w:ind w:left="1072" w:right="0" w:firstLine="0"/>
        <w:jc w:val="left"/>
        <w:rPr>
          <w:i/>
          <w:sz w:val="24"/>
        </w:rPr>
      </w:pPr>
      <w:r>
        <w:rPr>
          <w:i/>
          <w:color w:val="0D0D0D"/>
          <w:sz w:val="24"/>
        </w:rPr>
        <w:t>Выпускник</w:t>
      </w:r>
      <w:r>
        <w:rPr>
          <w:i/>
          <w:color w:val="0D0D0D"/>
          <w:spacing w:val="-13"/>
          <w:sz w:val="24"/>
        </w:rPr>
        <w:t> </w:t>
      </w:r>
      <w:r>
        <w:rPr>
          <w:i/>
          <w:color w:val="0D0D0D"/>
          <w:sz w:val="24"/>
        </w:rPr>
        <w:t>сможет</w:t>
      </w:r>
      <w:r>
        <w:rPr>
          <w:i/>
          <w:color w:val="0D0D0D"/>
          <w:spacing w:val="-12"/>
          <w:sz w:val="24"/>
        </w:rPr>
        <w:t> </w:t>
      </w:r>
      <w:r>
        <w:rPr>
          <w:i/>
          <w:color w:val="0D0D0D"/>
          <w:spacing w:val="-2"/>
          <w:sz w:val="24"/>
        </w:rPr>
        <w:t>демонстрировать:</w:t>
      </w:r>
    </w:p>
    <w:p>
      <w:pPr>
        <w:pStyle w:val="ListParagraph"/>
        <w:numPr>
          <w:ilvl w:val="1"/>
          <w:numId w:val="10"/>
        </w:numPr>
        <w:tabs>
          <w:tab w:pos="2501" w:val="left" w:leader="none"/>
        </w:tabs>
        <w:spacing w:line="240" w:lineRule="auto" w:before="0" w:after="0"/>
        <w:ind w:left="2501" w:right="934" w:hanging="360"/>
        <w:jc w:val="both"/>
        <w:rPr>
          <w:sz w:val="24"/>
        </w:rPr>
      </w:pPr>
      <w:r>
        <w:rPr>
          <w:color w:val="0D0D0D"/>
          <w:sz w:val="24"/>
        </w:rPr>
        <w:t>готовность к эстетическому</w:t>
      </w:r>
      <w:r>
        <w:rPr>
          <w:color w:val="0D0D0D"/>
          <w:spacing w:val="-3"/>
          <w:sz w:val="24"/>
        </w:rPr>
        <w:t> </w:t>
      </w:r>
      <w:r>
        <w:rPr>
          <w:color w:val="0D0D0D"/>
          <w:sz w:val="24"/>
        </w:rPr>
        <w:t>и смысловому анализу</w:t>
      </w:r>
      <w:r>
        <w:rPr>
          <w:color w:val="0D0D0D"/>
          <w:spacing w:val="-5"/>
          <w:sz w:val="24"/>
        </w:rPr>
        <w:t> </w:t>
      </w:r>
      <w:r>
        <w:rPr>
          <w:color w:val="0D0D0D"/>
          <w:sz w:val="24"/>
        </w:rPr>
        <w:t>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w:t>
      </w:r>
      <w:r>
        <w:rPr>
          <w:color w:val="0D0D0D"/>
          <w:spacing w:val="-2"/>
          <w:sz w:val="24"/>
        </w:rPr>
        <w:t>умениями:</w:t>
      </w:r>
    </w:p>
    <w:p>
      <w:pPr>
        <w:pStyle w:val="ListParagraph"/>
        <w:numPr>
          <w:ilvl w:val="0"/>
          <w:numId w:val="10"/>
        </w:numPr>
        <w:tabs>
          <w:tab w:pos="1252" w:val="left" w:leader="none"/>
        </w:tabs>
        <w:spacing w:line="240" w:lineRule="auto" w:before="0" w:after="0"/>
        <w:ind w:left="1252" w:right="0" w:hanging="180"/>
        <w:jc w:val="both"/>
        <w:rPr>
          <w:color w:val="0D0D0D"/>
          <w:sz w:val="24"/>
        </w:rPr>
      </w:pPr>
      <w:r>
        <w:rPr>
          <w:color w:val="0D0D0D"/>
          <w:spacing w:val="-2"/>
          <w:sz w:val="24"/>
        </w:rPr>
        <w:t>воспринимать,</w:t>
      </w:r>
      <w:r>
        <w:rPr>
          <w:color w:val="0D0D0D"/>
          <w:spacing w:val="1"/>
          <w:sz w:val="24"/>
        </w:rPr>
        <w:t> </w:t>
      </w:r>
      <w:r>
        <w:rPr>
          <w:color w:val="0D0D0D"/>
          <w:spacing w:val="-2"/>
          <w:sz w:val="24"/>
        </w:rPr>
        <w:t>анализировать,</w:t>
      </w:r>
      <w:r>
        <w:rPr>
          <w:color w:val="0D0D0D"/>
          <w:spacing w:val="6"/>
          <w:sz w:val="24"/>
        </w:rPr>
        <w:t> </w:t>
      </w:r>
      <w:r>
        <w:rPr>
          <w:color w:val="0D0D0D"/>
          <w:spacing w:val="-2"/>
          <w:sz w:val="24"/>
        </w:rPr>
        <w:t>критически</w:t>
      </w:r>
      <w:r>
        <w:rPr>
          <w:color w:val="0D0D0D"/>
          <w:spacing w:val="7"/>
          <w:sz w:val="24"/>
        </w:rPr>
        <w:t> </w:t>
      </w:r>
      <w:r>
        <w:rPr>
          <w:color w:val="0D0D0D"/>
          <w:spacing w:val="-2"/>
          <w:sz w:val="24"/>
        </w:rPr>
        <w:t>оценивать</w:t>
      </w:r>
      <w:r>
        <w:rPr>
          <w:color w:val="0D0D0D"/>
          <w:spacing w:val="7"/>
          <w:sz w:val="24"/>
        </w:rPr>
        <w:t> </w:t>
      </w:r>
      <w:r>
        <w:rPr>
          <w:color w:val="0D0D0D"/>
          <w:spacing w:val="-2"/>
          <w:sz w:val="24"/>
        </w:rPr>
        <w:t>и</w:t>
      </w:r>
      <w:r>
        <w:rPr>
          <w:color w:val="0D0D0D"/>
          <w:spacing w:val="-1"/>
          <w:sz w:val="24"/>
        </w:rPr>
        <w:t> </w:t>
      </w:r>
      <w:r>
        <w:rPr>
          <w:color w:val="0D0D0D"/>
          <w:spacing w:val="-2"/>
          <w:sz w:val="24"/>
        </w:rPr>
        <w:t>интерпретировать</w:t>
      </w:r>
      <w:r>
        <w:rPr>
          <w:color w:val="0D0D0D"/>
          <w:spacing w:val="12"/>
          <w:sz w:val="24"/>
        </w:rPr>
        <w:t> </w:t>
      </w:r>
      <w:r>
        <w:rPr>
          <w:color w:val="0D0D0D"/>
          <w:spacing w:val="-2"/>
          <w:sz w:val="24"/>
        </w:rPr>
        <w:t>прочитанное,</w:t>
      </w:r>
    </w:p>
    <w:p>
      <w:pPr>
        <w:pStyle w:val="ListParagraph"/>
        <w:numPr>
          <w:ilvl w:val="0"/>
          <w:numId w:val="10"/>
        </w:numPr>
        <w:tabs>
          <w:tab w:pos="1355" w:val="left" w:leader="none"/>
        </w:tabs>
        <w:spacing w:line="240" w:lineRule="auto" w:before="0" w:after="0"/>
        <w:ind w:left="1072" w:right="929" w:firstLine="0"/>
        <w:jc w:val="both"/>
        <w:rPr>
          <w:color w:val="0D0D0D"/>
          <w:sz w:val="24"/>
        </w:rPr>
      </w:pPr>
      <w:r>
        <w:rPr>
          <w:color w:val="0D0D0D"/>
          <w:sz w:val="24"/>
        </w:rPr>
        <w:t>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pPr>
        <w:pStyle w:val="ListParagraph"/>
        <w:numPr>
          <w:ilvl w:val="1"/>
          <w:numId w:val="10"/>
        </w:numPr>
        <w:tabs>
          <w:tab w:pos="2501" w:val="left" w:leader="none"/>
        </w:tabs>
        <w:spacing w:line="240" w:lineRule="auto" w:before="0" w:after="0"/>
        <w:ind w:left="2501" w:right="940" w:hanging="360"/>
        <w:jc w:val="both"/>
        <w:rPr>
          <w:sz w:val="24"/>
        </w:rPr>
      </w:pPr>
      <w:r>
        <w:rPr>
          <w:color w:val="0D0D0D"/>
          <w:sz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pPr>
        <w:pStyle w:val="ListParagraph"/>
        <w:numPr>
          <w:ilvl w:val="0"/>
          <w:numId w:val="10"/>
        </w:numPr>
        <w:tabs>
          <w:tab w:pos="1252" w:val="left" w:leader="none"/>
        </w:tabs>
        <w:spacing w:line="240" w:lineRule="auto" w:before="0" w:after="0"/>
        <w:ind w:left="1252" w:right="0" w:hanging="180"/>
        <w:jc w:val="both"/>
        <w:rPr>
          <w:color w:val="0D0D0D"/>
          <w:sz w:val="24"/>
        </w:rPr>
      </w:pPr>
      <w:r>
        <w:rPr>
          <w:color w:val="0D0D0D"/>
          <w:sz w:val="24"/>
        </w:rPr>
        <w:t>самостоятельно</w:t>
      </w:r>
      <w:r>
        <w:rPr>
          <w:color w:val="0D0D0D"/>
          <w:spacing w:val="-13"/>
          <w:sz w:val="24"/>
        </w:rPr>
        <w:t> </w:t>
      </w:r>
      <w:r>
        <w:rPr>
          <w:color w:val="0D0D0D"/>
          <w:sz w:val="24"/>
        </w:rPr>
        <w:t>или</w:t>
      </w:r>
      <w:r>
        <w:rPr>
          <w:color w:val="0D0D0D"/>
          <w:spacing w:val="-4"/>
          <w:sz w:val="24"/>
        </w:rPr>
        <w:t> </w:t>
      </w:r>
      <w:r>
        <w:rPr>
          <w:color w:val="0D0D0D"/>
          <w:sz w:val="24"/>
        </w:rPr>
        <w:t>с</w:t>
      </w:r>
      <w:r>
        <w:rPr>
          <w:color w:val="0D0D0D"/>
          <w:spacing w:val="-13"/>
          <w:sz w:val="24"/>
        </w:rPr>
        <w:t> </w:t>
      </w:r>
      <w:r>
        <w:rPr>
          <w:color w:val="0D0D0D"/>
          <w:sz w:val="24"/>
        </w:rPr>
        <w:t>помощью</w:t>
      </w:r>
      <w:r>
        <w:rPr>
          <w:color w:val="0D0D0D"/>
          <w:spacing w:val="-3"/>
          <w:sz w:val="24"/>
        </w:rPr>
        <w:t> </w:t>
      </w:r>
      <w:r>
        <w:rPr>
          <w:color w:val="0D0D0D"/>
          <w:sz w:val="24"/>
        </w:rPr>
        <w:t>учителя</w:t>
      </w:r>
      <w:r>
        <w:rPr>
          <w:color w:val="0D0D0D"/>
          <w:spacing w:val="-9"/>
          <w:sz w:val="24"/>
        </w:rPr>
        <w:t> </w:t>
      </w:r>
      <w:r>
        <w:rPr>
          <w:color w:val="0D0D0D"/>
          <w:sz w:val="24"/>
        </w:rPr>
        <w:t>планировать</w:t>
      </w:r>
      <w:r>
        <w:rPr>
          <w:color w:val="0D0D0D"/>
          <w:spacing w:val="-4"/>
          <w:sz w:val="24"/>
        </w:rPr>
        <w:t> </w:t>
      </w:r>
      <w:r>
        <w:rPr>
          <w:color w:val="0D0D0D"/>
          <w:sz w:val="24"/>
        </w:rPr>
        <w:t>своё</w:t>
      </w:r>
      <w:r>
        <w:rPr>
          <w:color w:val="0D0D0D"/>
          <w:spacing w:val="-15"/>
          <w:sz w:val="24"/>
        </w:rPr>
        <w:t> </w:t>
      </w:r>
      <w:r>
        <w:rPr>
          <w:color w:val="0D0D0D"/>
          <w:sz w:val="24"/>
        </w:rPr>
        <w:t>досуговое</w:t>
      </w:r>
      <w:r>
        <w:rPr>
          <w:color w:val="0D0D0D"/>
          <w:spacing w:val="-8"/>
          <w:sz w:val="24"/>
        </w:rPr>
        <w:t> </w:t>
      </w:r>
      <w:r>
        <w:rPr>
          <w:color w:val="0D0D0D"/>
          <w:spacing w:val="-2"/>
          <w:sz w:val="24"/>
        </w:rPr>
        <w:t>чтение.</w:t>
      </w:r>
    </w:p>
    <w:p>
      <w:pPr>
        <w:pStyle w:val="BodyText"/>
        <w:ind w:left="1072" w:right="948" w:firstLine="0"/>
      </w:pPr>
      <w:r>
        <w:rPr>
          <w:color w:val="0D0D0D"/>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Pr>
          <w:color w:val="0D0D0D"/>
          <w:vertAlign w:val="superscript"/>
        </w:rPr>
        <w:t>13</w:t>
      </w:r>
      <w:r>
        <w:rPr>
          <w:color w:val="0D0D0D"/>
          <w:vertAlign w:val="baseline"/>
        </w:rPr>
        <w:t>:</w:t>
      </w:r>
    </w:p>
    <w:p>
      <w:pPr>
        <w:pStyle w:val="ListParagraph"/>
        <w:numPr>
          <w:ilvl w:val="1"/>
          <w:numId w:val="10"/>
        </w:numPr>
        <w:tabs>
          <w:tab w:pos="2567" w:val="left" w:leader="none"/>
        </w:tabs>
        <w:spacing w:line="240" w:lineRule="auto" w:before="0" w:after="0"/>
        <w:ind w:left="2567" w:right="0" w:hanging="359"/>
        <w:jc w:val="both"/>
        <w:rPr>
          <w:sz w:val="24"/>
        </w:rPr>
      </w:pPr>
      <w:r>
        <w:rPr>
          <w:color w:val="0D0D0D"/>
          <w:sz w:val="24"/>
        </w:rPr>
        <w:t>определять</w:t>
      </w:r>
      <w:r>
        <w:rPr>
          <w:color w:val="0D0D0D"/>
          <w:spacing w:val="-10"/>
          <w:sz w:val="24"/>
        </w:rPr>
        <w:t> </w:t>
      </w:r>
      <w:r>
        <w:rPr>
          <w:color w:val="0D0D0D"/>
          <w:sz w:val="24"/>
        </w:rPr>
        <w:t>тему</w:t>
      </w:r>
      <w:r>
        <w:rPr>
          <w:color w:val="0D0D0D"/>
          <w:spacing w:val="-19"/>
          <w:sz w:val="24"/>
        </w:rPr>
        <w:t> </w:t>
      </w:r>
      <w:r>
        <w:rPr>
          <w:color w:val="0D0D0D"/>
          <w:sz w:val="24"/>
        </w:rPr>
        <w:t>и</w:t>
      </w:r>
      <w:r>
        <w:rPr>
          <w:color w:val="0D0D0D"/>
          <w:spacing w:val="-6"/>
          <w:sz w:val="24"/>
        </w:rPr>
        <w:t> </w:t>
      </w:r>
      <w:r>
        <w:rPr>
          <w:color w:val="0D0D0D"/>
          <w:sz w:val="24"/>
        </w:rPr>
        <w:t>основную</w:t>
      </w:r>
      <w:r>
        <w:rPr>
          <w:color w:val="0D0D0D"/>
          <w:spacing w:val="-2"/>
          <w:sz w:val="24"/>
        </w:rPr>
        <w:t> </w:t>
      </w:r>
      <w:r>
        <w:rPr>
          <w:color w:val="0D0D0D"/>
          <w:sz w:val="24"/>
        </w:rPr>
        <w:t>мысль</w:t>
      </w:r>
      <w:r>
        <w:rPr>
          <w:color w:val="0D0D0D"/>
          <w:spacing w:val="-7"/>
          <w:sz w:val="24"/>
        </w:rPr>
        <w:t> </w:t>
      </w:r>
      <w:r>
        <w:rPr>
          <w:color w:val="0D0D0D"/>
          <w:sz w:val="24"/>
        </w:rPr>
        <w:t>произведения</w:t>
      </w:r>
      <w:r>
        <w:rPr>
          <w:color w:val="0D0D0D"/>
          <w:spacing w:val="-6"/>
          <w:sz w:val="24"/>
        </w:rPr>
        <w:t> </w:t>
      </w:r>
      <w:r>
        <w:rPr>
          <w:color w:val="0D0D0D"/>
          <w:sz w:val="24"/>
        </w:rPr>
        <w:t>(5–7</w:t>
      </w:r>
      <w:r>
        <w:rPr>
          <w:color w:val="0D0D0D"/>
          <w:spacing w:val="-7"/>
          <w:sz w:val="24"/>
        </w:rPr>
        <w:t> </w:t>
      </w:r>
      <w:r>
        <w:rPr>
          <w:color w:val="0D0D0D"/>
          <w:spacing w:val="-2"/>
          <w:sz w:val="24"/>
        </w:rPr>
        <w:t>классы);</w:t>
      </w:r>
    </w:p>
    <w:p>
      <w:pPr>
        <w:pStyle w:val="ListParagraph"/>
        <w:numPr>
          <w:ilvl w:val="1"/>
          <w:numId w:val="10"/>
        </w:numPr>
        <w:tabs>
          <w:tab w:pos="2568" w:val="left" w:leader="none"/>
        </w:tabs>
        <w:spacing w:line="240" w:lineRule="auto" w:before="0" w:after="0"/>
        <w:ind w:left="2568" w:right="927" w:hanging="360"/>
        <w:jc w:val="both"/>
        <w:rPr>
          <w:sz w:val="24"/>
        </w:rPr>
      </w:pPr>
      <w:r>
        <w:rPr>
          <w:color w:val="0D0D0D"/>
          <w:sz w:val="24"/>
        </w:rPr>
        <w:t>пересказывать сюжет (5–7 классы); выявлять особенности композиции, основной конфликт, вычленять фабулу (7–8 классы);</w:t>
      </w:r>
    </w:p>
    <w:p>
      <w:pPr>
        <w:pStyle w:val="ListParagraph"/>
        <w:numPr>
          <w:ilvl w:val="1"/>
          <w:numId w:val="10"/>
        </w:numPr>
        <w:tabs>
          <w:tab w:pos="2568" w:val="left" w:leader="none"/>
        </w:tabs>
        <w:spacing w:line="240" w:lineRule="auto" w:before="1" w:after="0"/>
        <w:ind w:left="2568" w:right="918" w:hanging="360"/>
        <w:jc w:val="both"/>
        <w:rPr>
          <w:sz w:val="24"/>
        </w:rPr>
      </w:pPr>
      <w:r>
        <w:rPr>
          <w:color w:val="0D0D0D"/>
          <w:sz w:val="24"/>
        </w:rPr>
        <w:t>характеризовать героев-персонажей (5–7 классы), давать их сравнительные характеристики (6–8 классы); оценивать систему</w:t>
      </w:r>
      <w:r>
        <w:rPr>
          <w:color w:val="0D0D0D"/>
          <w:spacing w:val="-3"/>
          <w:sz w:val="24"/>
        </w:rPr>
        <w:t> </w:t>
      </w:r>
      <w:r>
        <w:rPr>
          <w:color w:val="0D0D0D"/>
          <w:sz w:val="24"/>
        </w:rPr>
        <w:t>персонажей (8–9 классы);</w:t>
      </w:r>
    </w:p>
    <w:p>
      <w:pPr>
        <w:pStyle w:val="ListParagraph"/>
        <w:numPr>
          <w:ilvl w:val="0"/>
          <w:numId w:val="11"/>
        </w:numPr>
        <w:tabs>
          <w:tab w:pos="2568" w:val="left" w:leader="none"/>
        </w:tabs>
        <w:spacing w:line="240" w:lineRule="auto" w:before="5" w:after="0"/>
        <w:ind w:left="2568" w:right="915" w:hanging="360"/>
        <w:jc w:val="both"/>
        <w:rPr>
          <w:sz w:val="24"/>
        </w:rPr>
      </w:pPr>
      <w:r>
        <w:rPr>
          <w:color w:val="0D0D0D"/>
          <w:sz w:val="24"/>
        </w:rPr>
        <w:t>с направляющей помощью учителя находить основные изобразительно- 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pPr>
        <w:pStyle w:val="ListParagraph"/>
        <w:numPr>
          <w:ilvl w:val="0"/>
          <w:numId w:val="11"/>
        </w:numPr>
        <w:tabs>
          <w:tab w:pos="2568" w:val="left" w:leader="none"/>
        </w:tabs>
        <w:spacing w:line="235" w:lineRule="auto" w:before="1" w:after="0"/>
        <w:ind w:left="2568" w:right="922" w:hanging="360"/>
        <w:jc w:val="both"/>
        <w:rPr>
          <w:sz w:val="24"/>
        </w:rPr>
      </w:pPr>
      <w:r>
        <w:rPr>
          <w:color w:val="0D0D0D"/>
          <w:sz w:val="24"/>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w:t>
      </w:r>
    </w:p>
    <w:p>
      <w:pPr>
        <w:pStyle w:val="BodyText"/>
        <w:spacing w:before="7"/>
        <w:ind w:left="0" w:firstLine="0"/>
        <w:jc w:val="left"/>
        <w:rPr>
          <w:sz w:val="14"/>
        </w:rPr>
      </w:pPr>
      <w:r>
        <w:rPr/>
        <mc:AlternateContent>
          <mc:Choice Requires="wps">
            <w:drawing>
              <wp:anchor distT="0" distB="0" distL="0" distR="0" allowOverlap="1" layoutInCell="1" locked="0" behindDoc="1" simplePos="0" relativeHeight="487593472">
                <wp:simplePos x="0" y="0"/>
                <wp:positionH relativeFrom="page">
                  <wp:posOffset>719455</wp:posOffset>
                </wp:positionH>
                <wp:positionV relativeFrom="paragraph">
                  <wp:posOffset>122211</wp:posOffset>
                </wp:positionV>
                <wp:extent cx="1829435" cy="76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9.622951pt;width:144.050pt;height:.599980pt;mso-position-horizontal-relative:page;mso-position-vertical-relative:paragraph;z-index:-15723008;mso-wrap-distance-left:0;mso-wrap-distance-right:0" id="docshape13" filled="true" fillcolor="#000000" stroked="false">
                <v:fill type="solid"/>
                <w10:wrap type="topAndBottom"/>
              </v:rect>
            </w:pict>
          </mc:Fallback>
        </mc:AlternateContent>
      </w:r>
    </w:p>
    <w:p>
      <w:pPr>
        <w:spacing w:before="60"/>
        <w:ind w:left="1072" w:right="933" w:firstLine="0"/>
        <w:jc w:val="both"/>
        <w:rPr>
          <w:sz w:val="20"/>
        </w:rPr>
      </w:pPr>
      <w:r>
        <w:rPr>
          <w:sz w:val="20"/>
          <w:vertAlign w:val="superscript"/>
        </w:rPr>
        <w:t>13</w:t>
      </w:r>
      <w:r>
        <w:rPr>
          <w:sz w:val="20"/>
          <w:vertAlign w:val="baseline"/>
        </w:rPr>
        <w:t> 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w:t>
      </w:r>
      <w:r>
        <w:rPr>
          <w:spacing w:val="40"/>
          <w:sz w:val="20"/>
          <w:vertAlign w:val="baseline"/>
        </w:rPr>
        <w:t> </w:t>
      </w:r>
      <w:r>
        <w:rPr>
          <w:sz w:val="20"/>
          <w:vertAlign w:val="baseline"/>
        </w:rPr>
        <w:t>из числа перечисленных</w:t>
      </w:r>
      <w:r>
        <w:rPr>
          <w:spacing w:val="40"/>
          <w:sz w:val="20"/>
          <w:vertAlign w:val="baseline"/>
        </w:rPr>
        <w:t> </w:t>
      </w:r>
      <w:r>
        <w:rPr>
          <w:sz w:val="20"/>
          <w:vertAlign w:val="baseline"/>
        </w:rPr>
        <w:t>осуществляется также в</w:t>
      </w:r>
      <w:r>
        <w:rPr>
          <w:spacing w:val="40"/>
          <w:sz w:val="20"/>
          <w:vertAlign w:val="baseline"/>
        </w:rPr>
        <w:t> </w:t>
      </w:r>
      <w:r>
        <w:rPr>
          <w:sz w:val="20"/>
          <w:vertAlign w:val="baseline"/>
        </w:rPr>
        <w:t>процессе специальной учебной</w:t>
      </w:r>
      <w:r>
        <w:rPr>
          <w:spacing w:val="40"/>
          <w:sz w:val="20"/>
          <w:vertAlign w:val="baseline"/>
        </w:rPr>
        <w:t> </w:t>
      </w:r>
      <w:r>
        <w:rPr>
          <w:sz w:val="20"/>
          <w:vertAlign w:val="baseline"/>
        </w:rPr>
        <w:t>дисциплины</w:t>
      </w:r>
    </w:p>
    <w:p>
      <w:pPr>
        <w:spacing w:before="4"/>
        <w:ind w:left="1072" w:right="0" w:firstLine="0"/>
        <w:jc w:val="both"/>
        <w:rPr>
          <w:sz w:val="20"/>
        </w:rPr>
      </w:pPr>
      <w:r>
        <w:rPr>
          <w:spacing w:val="-2"/>
          <w:sz w:val="20"/>
        </w:rPr>
        <w:t>«Развитие</w:t>
      </w:r>
      <w:r>
        <w:rPr>
          <w:spacing w:val="-6"/>
          <w:sz w:val="20"/>
        </w:rPr>
        <w:t> </w:t>
      </w:r>
      <w:r>
        <w:rPr>
          <w:spacing w:val="-2"/>
          <w:sz w:val="20"/>
        </w:rPr>
        <w:t>речи».</w:t>
      </w:r>
    </w:p>
    <w:p>
      <w:pPr>
        <w:spacing w:after="0"/>
        <w:jc w:val="both"/>
        <w:rPr>
          <w:sz w:val="20"/>
        </w:rPr>
        <w:sectPr>
          <w:pgSz w:w="11930" w:h="16860"/>
          <w:pgMar w:header="0" w:footer="986" w:top="1020" w:bottom="1180" w:left="60" w:right="200"/>
        </w:sectPr>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241"/>
        <w:ind w:left="0" w:firstLine="0"/>
        <w:jc w:val="left"/>
      </w:pPr>
    </w:p>
    <w:p>
      <w:pPr>
        <w:pStyle w:val="ListParagraph"/>
        <w:numPr>
          <w:ilvl w:val="0"/>
          <w:numId w:val="12"/>
        </w:numPr>
        <w:tabs>
          <w:tab w:pos="1233" w:val="left" w:leader="none"/>
        </w:tabs>
        <w:spacing w:line="240" w:lineRule="auto" w:before="0" w:after="0"/>
        <w:ind w:left="1233" w:right="0" w:hanging="161"/>
        <w:jc w:val="left"/>
        <w:rPr>
          <w:color w:val="0D0D0D"/>
          <w:sz w:val="24"/>
        </w:rPr>
      </w:pPr>
      <w:r>
        <w:rPr>
          <w:color w:val="0D0D0D"/>
          <w:spacing w:val="-5"/>
          <w:sz w:val="24"/>
        </w:rPr>
        <w:t>КЛАСС</w:t>
      </w:r>
    </w:p>
    <w:p>
      <w:pPr>
        <w:pStyle w:val="ListParagraph"/>
        <w:numPr>
          <w:ilvl w:val="0"/>
          <w:numId w:val="13"/>
        </w:numPr>
        <w:tabs>
          <w:tab w:pos="491" w:val="left" w:leader="none"/>
        </w:tabs>
        <w:spacing w:line="240" w:lineRule="auto" w:before="82" w:after="0"/>
        <w:ind w:left="491" w:right="918" w:hanging="360"/>
        <w:jc w:val="both"/>
        <w:rPr>
          <w:sz w:val="24"/>
        </w:rPr>
      </w:pPr>
      <w:r>
        <w:rPr/>
        <w:br w:type="column"/>
      </w:r>
      <w:r>
        <w:rPr>
          <w:color w:val="0D0D0D"/>
          <w:sz w:val="24"/>
        </w:rPr>
        <w:t>с использованием доступных языковых и речевых средств, учебно- познавательных возможностей объяснять своё понимание нравственно- философской, социально-исторической и эстетической проблематики произведений (9–10 классы);</w:t>
      </w:r>
    </w:p>
    <w:p>
      <w:pPr>
        <w:pStyle w:val="ListParagraph"/>
        <w:numPr>
          <w:ilvl w:val="0"/>
          <w:numId w:val="13"/>
        </w:numPr>
        <w:tabs>
          <w:tab w:pos="491" w:val="left" w:leader="none"/>
        </w:tabs>
        <w:spacing w:line="240" w:lineRule="auto" w:before="2" w:after="0"/>
        <w:ind w:left="491" w:right="924" w:hanging="360"/>
        <w:jc w:val="both"/>
        <w:rPr>
          <w:sz w:val="24"/>
        </w:rPr>
      </w:pPr>
      <w:r>
        <w:rPr>
          <w:color w:val="0D0D0D"/>
          <w:sz w:val="24"/>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pPr>
        <w:pStyle w:val="ListParagraph"/>
        <w:numPr>
          <w:ilvl w:val="0"/>
          <w:numId w:val="13"/>
        </w:numPr>
        <w:tabs>
          <w:tab w:pos="490" w:val="left" w:leader="none"/>
        </w:tabs>
        <w:spacing w:line="289" w:lineRule="exact" w:before="0" w:after="0"/>
        <w:ind w:left="490" w:right="0" w:hanging="364"/>
        <w:jc w:val="both"/>
        <w:rPr>
          <w:sz w:val="24"/>
        </w:rPr>
      </w:pPr>
      <w:r>
        <w:rPr>
          <w:color w:val="0D0D0D"/>
          <w:sz w:val="24"/>
        </w:rPr>
        <w:t>осмыслять</w:t>
      </w:r>
      <w:r>
        <w:rPr>
          <w:color w:val="0D0D0D"/>
          <w:spacing w:val="-9"/>
          <w:sz w:val="24"/>
        </w:rPr>
        <w:t> </w:t>
      </w:r>
      <w:r>
        <w:rPr>
          <w:color w:val="0D0D0D"/>
          <w:sz w:val="24"/>
        </w:rPr>
        <w:t>формы</w:t>
      </w:r>
      <w:r>
        <w:rPr>
          <w:color w:val="0D0D0D"/>
          <w:spacing w:val="-8"/>
          <w:sz w:val="24"/>
        </w:rPr>
        <w:t> </w:t>
      </w:r>
      <w:r>
        <w:rPr>
          <w:color w:val="0D0D0D"/>
          <w:sz w:val="24"/>
        </w:rPr>
        <w:t>авторской</w:t>
      </w:r>
      <w:r>
        <w:rPr>
          <w:color w:val="0D0D0D"/>
          <w:spacing w:val="-3"/>
          <w:sz w:val="24"/>
        </w:rPr>
        <w:t> </w:t>
      </w:r>
      <w:r>
        <w:rPr>
          <w:color w:val="0D0D0D"/>
          <w:sz w:val="24"/>
        </w:rPr>
        <w:t>оценки</w:t>
      </w:r>
      <w:r>
        <w:rPr>
          <w:color w:val="0D0D0D"/>
          <w:spacing w:val="-4"/>
          <w:sz w:val="24"/>
        </w:rPr>
        <w:t> </w:t>
      </w:r>
      <w:r>
        <w:rPr>
          <w:color w:val="0D0D0D"/>
          <w:sz w:val="24"/>
        </w:rPr>
        <w:t>героев,</w:t>
      </w:r>
      <w:r>
        <w:rPr>
          <w:color w:val="0D0D0D"/>
          <w:spacing w:val="-8"/>
          <w:sz w:val="24"/>
        </w:rPr>
        <w:t> </w:t>
      </w:r>
      <w:r>
        <w:rPr>
          <w:color w:val="0D0D0D"/>
          <w:sz w:val="24"/>
        </w:rPr>
        <w:t>событий</w:t>
      </w:r>
      <w:r>
        <w:rPr>
          <w:color w:val="0D0D0D"/>
          <w:spacing w:val="-3"/>
          <w:sz w:val="24"/>
        </w:rPr>
        <w:t> </w:t>
      </w:r>
      <w:r>
        <w:rPr>
          <w:color w:val="0D0D0D"/>
          <w:sz w:val="24"/>
        </w:rPr>
        <w:t>(8–10</w:t>
      </w:r>
      <w:r>
        <w:rPr>
          <w:color w:val="0D0D0D"/>
          <w:spacing w:val="-10"/>
          <w:sz w:val="24"/>
        </w:rPr>
        <w:t> </w:t>
      </w:r>
      <w:r>
        <w:rPr>
          <w:color w:val="0D0D0D"/>
          <w:spacing w:val="-2"/>
          <w:sz w:val="24"/>
        </w:rPr>
        <w:t>классы);</w:t>
      </w:r>
    </w:p>
    <w:p>
      <w:pPr>
        <w:pStyle w:val="ListParagraph"/>
        <w:numPr>
          <w:ilvl w:val="0"/>
          <w:numId w:val="13"/>
        </w:numPr>
        <w:tabs>
          <w:tab w:pos="491" w:val="left" w:leader="none"/>
        </w:tabs>
        <w:spacing w:line="237" w:lineRule="auto" w:before="1" w:after="0"/>
        <w:ind w:left="491" w:right="927" w:hanging="360"/>
        <w:jc w:val="both"/>
        <w:rPr>
          <w:sz w:val="24"/>
        </w:rPr>
      </w:pPr>
      <w:r>
        <w:rPr>
          <w:color w:val="0D0D0D"/>
          <w:sz w:val="24"/>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pPr>
        <w:pStyle w:val="ListParagraph"/>
        <w:numPr>
          <w:ilvl w:val="0"/>
          <w:numId w:val="13"/>
        </w:numPr>
        <w:tabs>
          <w:tab w:pos="490" w:val="left" w:leader="none"/>
        </w:tabs>
        <w:spacing w:line="293" w:lineRule="exact" w:before="5" w:after="0"/>
        <w:ind w:left="490" w:right="0" w:hanging="364"/>
        <w:jc w:val="both"/>
        <w:rPr>
          <w:sz w:val="24"/>
        </w:rPr>
      </w:pPr>
      <w:r>
        <w:rPr>
          <w:color w:val="0D0D0D"/>
          <w:sz w:val="24"/>
        </w:rPr>
        <w:t>вести учебные</w:t>
      </w:r>
      <w:r>
        <w:rPr>
          <w:color w:val="0D0D0D"/>
          <w:spacing w:val="-10"/>
          <w:sz w:val="24"/>
        </w:rPr>
        <w:t> </w:t>
      </w:r>
      <w:r>
        <w:rPr>
          <w:color w:val="0D0D0D"/>
          <w:sz w:val="24"/>
        </w:rPr>
        <w:t>дискуссии</w:t>
      </w:r>
      <w:r>
        <w:rPr>
          <w:color w:val="0D0D0D"/>
          <w:spacing w:val="-2"/>
          <w:sz w:val="24"/>
        </w:rPr>
        <w:t> </w:t>
      </w:r>
      <w:r>
        <w:rPr>
          <w:color w:val="0D0D0D"/>
          <w:sz w:val="24"/>
        </w:rPr>
        <w:t>(9–10</w:t>
      </w:r>
      <w:r>
        <w:rPr>
          <w:color w:val="0D0D0D"/>
          <w:spacing w:val="-9"/>
          <w:sz w:val="24"/>
        </w:rPr>
        <w:t> </w:t>
      </w:r>
      <w:r>
        <w:rPr>
          <w:color w:val="0D0D0D"/>
          <w:spacing w:val="-2"/>
          <w:sz w:val="24"/>
        </w:rPr>
        <w:t>классы);</w:t>
      </w:r>
    </w:p>
    <w:p>
      <w:pPr>
        <w:pStyle w:val="ListParagraph"/>
        <w:numPr>
          <w:ilvl w:val="0"/>
          <w:numId w:val="13"/>
        </w:numPr>
        <w:tabs>
          <w:tab w:pos="491" w:val="left" w:leader="none"/>
        </w:tabs>
        <w:spacing w:line="240" w:lineRule="auto" w:before="0" w:after="0"/>
        <w:ind w:left="491" w:right="922" w:hanging="360"/>
        <w:jc w:val="both"/>
        <w:rPr>
          <w:sz w:val="24"/>
        </w:rPr>
      </w:pPr>
      <w:r>
        <w:rPr>
          <w:color w:val="0D0D0D"/>
          <w:sz w:val="24"/>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pPr>
        <w:pStyle w:val="ListParagraph"/>
        <w:numPr>
          <w:ilvl w:val="0"/>
          <w:numId w:val="13"/>
        </w:numPr>
        <w:tabs>
          <w:tab w:pos="491" w:val="left" w:leader="none"/>
        </w:tabs>
        <w:spacing w:line="237" w:lineRule="auto" w:before="0" w:after="0"/>
        <w:ind w:left="491" w:right="927" w:hanging="360"/>
        <w:jc w:val="both"/>
        <w:rPr>
          <w:sz w:val="24"/>
        </w:rPr>
      </w:pPr>
      <w:r>
        <w:rPr>
          <w:color w:val="0D0D0D"/>
          <w:sz w:val="24"/>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pPr>
        <w:pStyle w:val="ListParagraph"/>
        <w:numPr>
          <w:ilvl w:val="0"/>
          <w:numId w:val="13"/>
        </w:numPr>
        <w:tabs>
          <w:tab w:pos="491" w:val="left" w:leader="none"/>
        </w:tabs>
        <w:spacing w:line="237" w:lineRule="auto" w:before="0" w:after="0"/>
        <w:ind w:left="491" w:right="926" w:hanging="360"/>
        <w:jc w:val="both"/>
        <w:rPr>
          <w:sz w:val="24"/>
        </w:rPr>
      </w:pPr>
      <w:r>
        <w:rPr>
          <w:color w:val="0D0D0D"/>
          <w:sz w:val="24"/>
        </w:rPr>
        <w:t>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w:t>
      </w:r>
    </w:p>
    <w:p>
      <w:pPr>
        <w:pStyle w:val="ListParagraph"/>
        <w:numPr>
          <w:ilvl w:val="0"/>
          <w:numId w:val="13"/>
        </w:numPr>
        <w:tabs>
          <w:tab w:pos="491" w:val="left" w:leader="none"/>
        </w:tabs>
        <w:spacing w:line="240" w:lineRule="auto" w:before="3" w:after="0"/>
        <w:ind w:left="491" w:right="915" w:hanging="360"/>
        <w:jc w:val="both"/>
        <w:rPr>
          <w:sz w:val="24"/>
        </w:rPr>
      </w:pPr>
      <w:r>
        <w:rPr>
          <w:color w:val="0D0D0D"/>
          <w:sz w:val="24"/>
        </w:rPr>
        <w:t>ориентироваться</w:t>
      </w:r>
      <w:r>
        <w:rPr>
          <w:color w:val="0D0D0D"/>
          <w:spacing w:val="-8"/>
          <w:sz w:val="24"/>
        </w:rPr>
        <w:t> </w:t>
      </w:r>
      <w:r>
        <w:rPr>
          <w:color w:val="0D0D0D"/>
          <w:sz w:val="24"/>
        </w:rPr>
        <w:t>в</w:t>
      </w:r>
      <w:r>
        <w:rPr>
          <w:color w:val="0D0D0D"/>
          <w:spacing w:val="-12"/>
          <w:sz w:val="24"/>
        </w:rPr>
        <w:t> </w:t>
      </w:r>
      <w:r>
        <w:rPr>
          <w:color w:val="0D0D0D"/>
          <w:sz w:val="24"/>
        </w:rPr>
        <w:t>информационном</w:t>
      </w:r>
      <w:r>
        <w:rPr>
          <w:color w:val="0D0D0D"/>
          <w:spacing w:val="-9"/>
          <w:sz w:val="24"/>
        </w:rPr>
        <w:t> </w:t>
      </w:r>
      <w:r>
        <w:rPr>
          <w:color w:val="0D0D0D"/>
          <w:sz w:val="24"/>
        </w:rPr>
        <w:t>образовательном</w:t>
      </w:r>
      <w:r>
        <w:rPr>
          <w:color w:val="0D0D0D"/>
          <w:spacing w:val="-10"/>
          <w:sz w:val="24"/>
        </w:rPr>
        <w:t> </w:t>
      </w:r>
      <w:r>
        <w:rPr>
          <w:color w:val="0D0D0D"/>
          <w:sz w:val="24"/>
        </w:rPr>
        <w:t>пространстве:</w:t>
      </w:r>
      <w:r>
        <w:rPr>
          <w:color w:val="0D0D0D"/>
          <w:spacing w:val="-10"/>
          <w:sz w:val="24"/>
        </w:rPr>
        <w:t> </w:t>
      </w:r>
      <w:r>
        <w:rPr>
          <w:color w:val="0D0D0D"/>
          <w:sz w:val="24"/>
        </w:rPr>
        <w:t>работать</w:t>
      </w:r>
      <w:r>
        <w:rPr>
          <w:color w:val="0D0D0D"/>
          <w:spacing w:val="-6"/>
          <w:sz w:val="24"/>
        </w:rPr>
        <w:t> </w:t>
      </w:r>
      <w:r>
        <w:rPr>
          <w:color w:val="0D0D0D"/>
          <w:sz w:val="24"/>
        </w:rPr>
        <w:t>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pPr>
        <w:spacing w:after="0" w:line="240" w:lineRule="auto"/>
        <w:jc w:val="both"/>
        <w:rPr>
          <w:sz w:val="24"/>
        </w:rPr>
        <w:sectPr>
          <w:pgSz w:w="11930" w:h="16860"/>
          <w:pgMar w:header="0" w:footer="986" w:top="1000" w:bottom="1180" w:left="60" w:right="200"/>
          <w:cols w:num="2" w:equalWidth="0">
            <w:col w:w="2040" w:space="40"/>
            <w:col w:w="9590"/>
          </w:cols>
        </w:sectPr>
      </w:pPr>
    </w:p>
    <w:p>
      <w:pPr>
        <w:pStyle w:val="BodyText"/>
        <w:ind w:left="1072" w:right="924" w:firstLine="0"/>
      </w:pPr>
      <w:r>
        <w:rPr>
          <w:color w:val="0D0D0D"/>
        </w:rPr>
        <w:t>Создавать устные</w:t>
      </w:r>
      <w:r>
        <w:rPr>
          <w:color w:val="0D0D0D"/>
          <w:spacing w:val="-2"/>
        </w:rPr>
        <w:t> </w:t>
      </w:r>
      <w:r>
        <w:rPr>
          <w:color w:val="0D0D0D"/>
        </w:rPr>
        <w:t>монологические</w:t>
      </w:r>
      <w:r>
        <w:rPr>
          <w:color w:val="0D0D0D"/>
          <w:spacing w:val="-1"/>
        </w:rPr>
        <w:t> </w:t>
      </w:r>
      <w:r>
        <w:rPr>
          <w:color w:val="0D0D0D"/>
        </w:rPr>
        <w:t>высказывания объёмом</w:t>
      </w:r>
      <w:r>
        <w:rPr>
          <w:color w:val="0D0D0D"/>
          <w:spacing w:val="-1"/>
        </w:rPr>
        <w:t> </w:t>
      </w:r>
      <w:r>
        <w:rPr>
          <w:color w:val="0D0D0D"/>
        </w:rPr>
        <w:t>не</w:t>
      </w:r>
      <w:r>
        <w:rPr>
          <w:color w:val="0D0D0D"/>
          <w:spacing w:val="-1"/>
        </w:rPr>
        <w:t> </w:t>
      </w:r>
      <w:r>
        <w:rPr>
          <w:color w:val="0D0D0D"/>
        </w:rPr>
        <w:t>менее</w:t>
      </w:r>
      <w:r>
        <w:rPr>
          <w:color w:val="0D0D0D"/>
          <w:spacing w:val="-1"/>
        </w:rPr>
        <w:t> </w:t>
      </w:r>
      <w:r>
        <w:rPr>
          <w:color w:val="0D0D0D"/>
        </w:rPr>
        <w:t>3</w:t>
      </w:r>
      <w:r>
        <w:rPr>
          <w:color w:val="0D0D0D"/>
          <w:spacing w:val="-2"/>
        </w:rPr>
        <w:t> </w:t>
      </w:r>
      <w:r>
        <w:rPr>
          <w:color w:val="0D0D0D"/>
        </w:rPr>
        <w:t>предложений</w:t>
      </w:r>
      <w:r>
        <w:rPr>
          <w:color w:val="0D0D0D"/>
          <w:spacing w:val="-2"/>
        </w:rPr>
        <w:t> </w:t>
      </w:r>
      <w:r>
        <w:rPr>
          <w:color w:val="0D0D0D"/>
        </w:rPr>
        <w:t>на</w:t>
      </w:r>
      <w:r>
        <w:rPr>
          <w:color w:val="0D0D0D"/>
          <w:spacing w:val="-1"/>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24" w:firstLine="0"/>
      </w:pPr>
      <w:r>
        <w:rPr>
          <w:color w:val="0D0D0D"/>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pPr>
        <w:pStyle w:val="BodyText"/>
        <w:ind w:left="1072" w:right="932"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pPr>
        <w:pStyle w:val="BodyText"/>
        <w:spacing w:before="1"/>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80</w:t>
      </w:r>
      <w:r>
        <w:rPr>
          <w:color w:val="0D0D0D"/>
          <w:spacing w:val="-1"/>
        </w:rPr>
        <w:t> </w:t>
      </w:r>
      <w:r>
        <w:rPr>
          <w:color w:val="0D0D0D"/>
          <w:spacing w:val="-2"/>
        </w:rPr>
        <w:t>слов.</w:t>
      </w:r>
    </w:p>
    <w:p>
      <w:pPr>
        <w:pStyle w:val="BodyText"/>
        <w:spacing w:before="2"/>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pPr>
        <w:pStyle w:val="BodyText"/>
        <w:ind w:left="1072" w:right="921"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1072" w:firstLine="0"/>
      </w:pPr>
      <w:r>
        <w:rPr>
          <w:color w:val="0D0D0D"/>
        </w:rPr>
        <w:t>И.А.</w:t>
      </w:r>
      <w:r>
        <w:rPr>
          <w:color w:val="0D0D0D"/>
          <w:spacing w:val="-7"/>
        </w:rPr>
        <w:t> </w:t>
      </w:r>
      <w:r>
        <w:rPr>
          <w:color w:val="0D0D0D"/>
        </w:rPr>
        <w:t>Крылов.</w:t>
      </w:r>
      <w:r>
        <w:rPr>
          <w:color w:val="0D0D0D"/>
          <w:spacing w:val="-7"/>
        </w:rPr>
        <w:t> </w:t>
      </w:r>
      <w:r>
        <w:rPr>
          <w:color w:val="0D0D0D"/>
        </w:rPr>
        <w:t>1</w:t>
      </w:r>
      <w:r>
        <w:rPr>
          <w:color w:val="0D0D0D"/>
          <w:spacing w:val="-2"/>
        </w:rPr>
        <w:t> </w:t>
      </w:r>
      <w:r>
        <w:rPr>
          <w:color w:val="0D0D0D"/>
        </w:rPr>
        <w:t>басня</w:t>
      </w:r>
      <w:r>
        <w:rPr>
          <w:color w:val="0D0D0D"/>
          <w:spacing w:val="-7"/>
        </w:rPr>
        <w:t> </w:t>
      </w:r>
      <w:r>
        <w:rPr>
          <w:color w:val="0D0D0D"/>
        </w:rPr>
        <w:t>(по</w:t>
      </w:r>
      <w:r>
        <w:rPr>
          <w:color w:val="0D0D0D"/>
          <w:spacing w:val="-1"/>
        </w:rPr>
        <w:t> </w:t>
      </w:r>
      <w:r>
        <w:rPr>
          <w:color w:val="0D0D0D"/>
          <w:spacing w:val="-2"/>
        </w:rPr>
        <w:t>выбору).</w:t>
      </w:r>
    </w:p>
    <w:p>
      <w:pPr>
        <w:spacing w:after="0"/>
        <w:sectPr>
          <w:type w:val="continuous"/>
          <w:pgSz w:w="11930" w:h="16860"/>
          <w:pgMar w:header="0" w:footer="986" w:top="960" w:bottom="280" w:left="60" w:right="200"/>
        </w:sectPr>
      </w:pPr>
    </w:p>
    <w:p>
      <w:pPr>
        <w:pStyle w:val="BodyText"/>
        <w:spacing w:line="237" w:lineRule="auto" w:before="63"/>
        <w:ind w:left="1072" w:right="5571" w:firstLine="0"/>
        <w:jc w:val="left"/>
      </w:pPr>
      <w:r>
        <w:rPr>
          <w:color w:val="0D0D0D"/>
        </w:rPr>
        <w:t>А.С.</w:t>
      </w:r>
      <w:r>
        <w:rPr>
          <w:color w:val="0D0D0D"/>
          <w:spacing w:val="-15"/>
        </w:rPr>
        <w:t> </w:t>
      </w:r>
      <w:r>
        <w:rPr>
          <w:color w:val="0D0D0D"/>
        </w:rPr>
        <w:t>Пушкин.</w:t>
      </w:r>
      <w:r>
        <w:rPr>
          <w:color w:val="0D0D0D"/>
          <w:spacing w:val="-4"/>
        </w:rPr>
        <w:t> </w:t>
      </w:r>
      <w:r>
        <w:rPr>
          <w:color w:val="0D0D0D"/>
        </w:rPr>
        <w:t>«У</w:t>
      </w:r>
      <w:r>
        <w:rPr>
          <w:color w:val="0D0D0D"/>
          <w:spacing w:val="-13"/>
        </w:rPr>
        <w:t> </w:t>
      </w:r>
      <w:r>
        <w:rPr>
          <w:color w:val="0D0D0D"/>
        </w:rPr>
        <w:t>лукоморья</w:t>
      </w:r>
      <w:r>
        <w:rPr>
          <w:color w:val="0D0D0D"/>
          <w:spacing w:val="-13"/>
        </w:rPr>
        <w:t> </w:t>
      </w:r>
      <w:r>
        <w:rPr>
          <w:color w:val="0D0D0D"/>
        </w:rPr>
        <w:t>дуб</w:t>
      </w:r>
      <w:r>
        <w:rPr>
          <w:color w:val="0D0D0D"/>
          <w:spacing w:val="-14"/>
        </w:rPr>
        <w:t> </w:t>
      </w:r>
      <w:r>
        <w:rPr>
          <w:color w:val="0D0D0D"/>
        </w:rPr>
        <w:t>зелёный</w:t>
      </w:r>
      <w:r>
        <w:rPr>
          <w:color w:val="0D0D0D"/>
          <w:spacing w:val="-14"/>
        </w:rPr>
        <w:t> </w:t>
      </w:r>
      <w:r>
        <w:rPr>
          <w:color w:val="0D0D0D"/>
        </w:rPr>
        <w:t>...». М.Ю. Лермонтов. «Бородино».</w:t>
      </w:r>
    </w:p>
    <w:p>
      <w:pPr>
        <w:pStyle w:val="BodyText"/>
        <w:spacing w:line="237" w:lineRule="auto" w:before="6"/>
        <w:ind w:left="1072" w:right="4546" w:firstLine="0"/>
        <w:jc w:val="left"/>
      </w:pPr>
      <w:r>
        <w:rPr>
          <w:color w:val="0D0D0D"/>
        </w:rPr>
        <w:t>Н.А.</w:t>
      </w:r>
      <w:r>
        <w:rPr>
          <w:color w:val="0D0D0D"/>
          <w:spacing w:val="-6"/>
        </w:rPr>
        <w:t> </w:t>
      </w:r>
      <w:r>
        <w:rPr>
          <w:color w:val="0D0D0D"/>
        </w:rPr>
        <w:t>Некрасов.</w:t>
      </w:r>
      <w:r>
        <w:rPr>
          <w:color w:val="0D0D0D"/>
          <w:spacing w:val="-3"/>
        </w:rPr>
        <w:t> </w:t>
      </w:r>
      <w:r>
        <w:rPr>
          <w:color w:val="0D0D0D"/>
        </w:rPr>
        <w:t>«Однажды</w:t>
      </w:r>
      <w:r>
        <w:rPr>
          <w:color w:val="0D0D0D"/>
          <w:spacing w:val="-6"/>
        </w:rPr>
        <w:t> </w:t>
      </w:r>
      <w:r>
        <w:rPr>
          <w:color w:val="0D0D0D"/>
        </w:rPr>
        <w:t>в</w:t>
      </w:r>
      <w:r>
        <w:rPr>
          <w:color w:val="0D0D0D"/>
          <w:spacing w:val="-7"/>
        </w:rPr>
        <w:t> </w:t>
      </w:r>
      <w:r>
        <w:rPr>
          <w:color w:val="0D0D0D"/>
        </w:rPr>
        <w:t>студёную</w:t>
      </w:r>
      <w:r>
        <w:rPr>
          <w:color w:val="0D0D0D"/>
          <w:spacing w:val="-6"/>
        </w:rPr>
        <w:t> </w:t>
      </w:r>
      <w:r>
        <w:rPr>
          <w:color w:val="0D0D0D"/>
        </w:rPr>
        <w:t>зимнюю</w:t>
      </w:r>
      <w:r>
        <w:rPr>
          <w:color w:val="0D0D0D"/>
          <w:spacing w:val="-8"/>
        </w:rPr>
        <w:t> </w:t>
      </w:r>
      <w:r>
        <w:rPr>
          <w:color w:val="0D0D0D"/>
        </w:rPr>
        <w:t>пору...». А.А. Фет. «Весенний дождь».</w:t>
      </w:r>
    </w:p>
    <w:p>
      <w:pPr>
        <w:pStyle w:val="BodyText"/>
        <w:spacing w:line="237" w:lineRule="auto" w:before="5"/>
        <w:ind w:left="1072" w:right="6468" w:firstLine="0"/>
        <w:jc w:val="left"/>
      </w:pPr>
      <w:r>
        <w:rPr>
          <w:color w:val="0D0D0D"/>
        </w:rPr>
        <w:t>Ф.И.</w:t>
      </w:r>
      <w:r>
        <w:rPr>
          <w:color w:val="0D0D0D"/>
          <w:spacing w:val="-9"/>
        </w:rPr>
        <w:t> </w:t>
      </w:r>
      <w:r>
        <w:rPr>
          <w:color w:val="0D0D0D"/>
        </w:rPr>
        <w:t>Тютчев.</w:t>
      </w:r>
      <w:r>
        <w:rPr>
          <w:color w:val="0D0D0D"/>
          <w:spacing w:val="-5"/>
        </w:rPr>
        <w:t> </w:t>
      </w:r>
      <w:r>
        <w:rPr>
          <w:color w:val="0D0D0D"/>
        </w:rPr>
        <w:t>«Зима</w:t>
      </w:r>
      <w:r>
        <w:rPr>
          <w:color w:val="0D0D0D"/>
          <w:spacing w:val="-9"/>
        </w:rPr>
        <w:t> </w:t>
      </w:r>
      <w:r>
        <w:rPr>
          <w:color w:val="0D0D0D"/>
        </w:rPr>
        <w:t>недаром</w:t>
      </w:r>
      <w:r>
        <w:rPr>
          <w:color w:val="0D0D0D"/>
          <w:spacing w:val="-9"/>
        </w:rPr>
        <w:t> </w:t>
      </w:r>
      <w:r>
        <w:rPr>
          <w:color w:val="0D0D0D"/>
        </w:rPr>
        <w:t>злится...». 6 КЛАСС</w:t>
      </w:r>
    </w:p>
    <w:p>
      <w:pPr>
        <w:pStyle w:val="BodyText"/>
        <w:spacing w:before="1"/>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3</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29" w:firstLine="0"/>
      </w:pPr>
      <w:r>
        <w:rPr>
          <w:color w:val="0D0D0D"/>
        </w:rP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pPr>
        <w:pStyle w:val="BodyText"/>
        <w:ind w:left="1072" w:right="927"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pPr>
        <w:pStyle w:val="BodyText"/>
        <w:spacing w:line="275" w:lineRule="exact" w:before="3"/>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90</w:t>
      </w:r>
      <w:r>
        <w:rPr>
          <w:color w:val="0D0D0D"/>
          <w:spacing w:val="-1"/>
        </w:rPr>
        <w:t> </w:t>
      </w:r>
      <w:r>
        <w:rPr>
          <w:color w:val="0D0D0D"/>
          <w:spacing w:val="-2"/>
        </w:rPr>
        <w:t>слов.</w:t>
      </w:r>
    </w:p>
    <w:p>
      <w:pPr>
        <w:pStyle w:val="BodyText"/>
        <w:ind w:left="1072" w:right="923"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w:t>
      </w:r>
      <w:r>
        <w:rPr>
          <w:color w:val="0D0D0D"/>
          <w:spacing w:val="-3"/>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4"/>
        </w:rPr>
        <w:t> </w:t>
      </w:r>
      <w:r>
        <w:rPr>
          <w:color w:val="0D0D0D"/>
        </w:rPr>
        <w:t>текста; формулировать вопросы</w:t>
      </w:r>
      <w:r>
        <w:rPr>
          <w:color w:val="0D0D0D"/>
          <w:spacing w:val="-6"/>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pPr>
        <w:pStyle w:val="BodyText"/>
        <w:spacing w:before="4"/>
        <w:ind w:left="1072" w:right="921"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line="272" w:lineRule="exact" w:before="2"/>
        <w:ind w:left="1072" w:firstLine="0"/>
      </w:pPr>
      <w:r>
        <w:rPr>
          <w:color w:val="0D0D0D"/>
        </w:rPr>
        <w:t>И.А.</w:t>
      </w:r>
      <w:r>
        <w:rPr>
          <w:color w:val="0D0D0D"/>
          <w:spacing w:val="-8"/>
        </w:rPr>
        <w:t> </w:t>
      </w:r>
      <w:r>
        <w:rPr>
          <w:color w:val="0D0D0D"/>
        </w:rPr>
        <w:t>Крылов.</w:t>
      </w:r>
      <w:r>
        <w:rPr>
          <w:color w:val="0D0D0D"/>
          <w:spacing w:val="-8"/>
        </w:rPr>
        <w:t> </w:t>
      </w:r>
      <w:r>
        <w:rPr>
          <w:color w:val="0D0D0D"/>
        </w:rPr>
        <w:t>1-2</w:t>
      </w:r>
      <w:r>
        <w:rPr>
          <w:color w:val="0D0D0D"/>
          <w:spacing w:val="-3"/>
        </w:rPr>
        <w:t> </w:t>
      </w:r>
      <w:r>
        <w:rPr>
          <w:color w:val="0D0D0D"/>
          <w:spacing w:val="-2"/>
        </w:rPr>
        <w:t>басни.</w:t>
      </w:r>
    </w:p>
    <w:p>
      <w:pPr>
        <w:pStyle w:val="BodyText"/>
        <w:ind w:left="1072" w:right="7477" w:firstLine="0"/>
        <w:jc w:val="left"/>
      </w:pPr>
      <w:r>
        <w:rPr>
          <w:color w:val="0D0D0D"/>
        </w:rPr>
        <w:t>А.С.</w:t>
      </w:r>
      <w:r>
        <w:rPr>
          <w:color w:val="0D0D0D"/>
          <w:spacing w:val="-15"/>
        </w:rPr>
        <w:t> </w:t>
      </w:r>
      <w:r>
        <w:rPr>
          <w:color w:val="0D0D0D"/>
        </w:rPr>
        <w:t>Пушкин.</w:t>
      </w:r>
      <w:r>
        <w:rPr>
          <w:color w:val="0D0D0D"/>
          <w:spacing w:val="-15"/>
        </w:rPr>
        <w:t> </w:t>
      </w:r>
      <w:r>
        <w:rPr>
          <w:color w:val="0D0D0D"/>
        </w:rPr>
        <w:t>«Зимнее</w:t>
      </w:r>
      <w:r>
        <w:rPr>
          <w:color w:val="0D0D0D"/>
          <w:spacing w:val="-15"/>
        </w:rPr>
        <w:t> </w:t>
      </w:r>
      <w:r>
        <w:rPr>
          <w:color w:val="0D0D0D"/>
        </w:rPr>
        <w:t>утро». М.Ю. Лермонтов. «Тучи».</w:t>
      </w:r>
    </w:p>
    <w:p>
      <w:pPr>
        <w:pStyle w:val="BodyText"/>
        <w:ind w:left="1072" w:firstLine="0"/>
        <w:jc w:val="left"/>
      </w:pPr>
      <w:r>
        <w:rPr>
          <w:color w:val="0D0D0D"/>
        </w:rPr>
        <w:t>М.Ю.</w:t>
      </w:r>
      <w:r>
        <w:rPr>
          <w:color w:val="0D0D0D"/>
          <w:spacing w:val="-15"/>
        </w:rPr>
        <w:t> </w:t>
      </w:r>
      <w:r>
        <w:rPr>
          <w:color w:val="0D0D0D"/>
        </w:rPr>
        <w:t>Лермонтов.</w:t>
      </w:r>
      <w:r>
        <w:rPr>
          <w:color w:val="0D0D0D"/>
          <w:spacing w:val="-10"/>
        </w:rPr>
        <w:t> </w:t>
      </w:r>
      <w:r>
        <w:rPr>
          <w:color w:val="0D0D0D"/>
          <w:spacing w:val="-2"/>
        </w:rPr>
        <w:t>«Утёс».</w:t>
      </w:r>
    </w:p>
    <w:p>
      <w:pPr>
        <w:pStyle w:val="BodyText"/>
        <w:ind w:left="1072" w:firstLine="0"/>
        <w:jc w:val="left"/>
      </w:pPr>
      <w:r>
        <w:rPr>
          <w:color w:val="0D0D0D"/>
        </w:rPr>
        <w:t>А.А.</w:t>
      </w:r>
      <w:r>
        <w:rPr>
          <w:color w:val="0D0D0D"/>
          <w:spacing w:val="-10"/>
        </w:rPr>
        <w:t> </w:t>
      </w:r>
      <w:r>
        <w:rPr>
          <w:color w:val="0D0D0D"/>
        </w:rPr>
        <w:t>Фет.</w:t>
      </w:r>
      <w:r>
        <w:rPr>
          <w:color w:val="0D0D0D"/>
          <w:spacing w:val="8"/>
        </w:rPr>
        <w:t> </w:t>
      </w:r>
      <w:r>
        <w:rPr>
          <w:color w:val="0D0D0D"/>
        </w:rPr>
        <w:t>«Учись</w:t>
      </w:r>
      <w:r>
        <w:rPr>
          <w:color w:val="0D0D0D"/>
          <w:spacing w:val="6"/>
        </w:rPr>
        <w:t> </w:t>
      </w:r>
      <w:r>
        <w:rPr>
          <w:color w:val="0D0D0D"/>
        </w:rPr>
        <w:t>у</w:t>
      </w:r>
      <w:r>
        <w:rPr>
          <w:color w:val="0D0D0D"/>
          <w:spacing w:val="-20"/>
        </w:rPr>
        <w:t> </w:t>
      </w:r>
      <w:r>
        <w:rPr>
          <w:color w:val="0D0D0D"/>
        </w:rPr>
        <w:t>них</w:t>
      </w:r>
      <w:r>
        <w:rPr>
          <w:color w:val="0D0D0D"/>
          <w:spacing w:val="-1"/>
        </w:rPr>
        <w:t> </w:t>
      </w:r>
      <w:r>
        <w:rPr>
          <w:color w:val="0D0D0D"/>
        </w:rPr>
        <w:t>–</w:t>
      </w:r>
      <w:r>
        <w:rPr>
          <w:color w:val="0D0D0D"/>
          <w:spacing w:val="2"/>
        </w:rPr>
        <w:t> </w:t>
      </w:r>
      <w:r>
        <w:rPr>
          <w:color w:val="0D0D0D"/>
        </w:rPr>
        <w:t>у</w:t>
      </w:r>
      <w:r>
        <w:rPr>
          <w:color w:val="0D0D0D"/>
          <w:spacing w:val="-20"/>
        </w:rPr>
        <w:t> </w:t>
      </w:r>
      <w:r>
        <w:rPr>
          <w:color w:val="0D0D0D"/>
        </w:rPr>
        <w:t>дуба,</w:t>
      </w:r>
      <w:r>
        <w:rPr>
          <w:color w:val="0D0D0D"/>
          <w:spacing w:val="8"/>
        </w:rPr>
        <w:t> </w:t>
      </w:r>
      <w:r>
        <w:rPr>
          <w:color w:val="0D0D0D"/>
        </w:rPr>
        <w:t>у</w:t>
      </w:r>
      <w:r>
        <w:rPr>
          <w:color w:val="0D0D0D"/>
          <w:spacing w:val="-17"/>
        </w:rPr>
        <w:t> </w:t>
      </w:r>
      <w:r>
        <w:rPr>
          <w:color w:val="0D0D0D"/>
          <w:spacing w:val="-2"/>
        </w:rPr>
        <w:t>берёзы…».</w:t>
      </w:r>
    </w:p>
    <w:p>
      <w:pPr>
        <w:pStyle w:val="BodyText"/>
        <w:ind w:left="1072" w:right="3977" w:firstLine="0"/>
        <w:jc w:val="left"/>
      </w:pPr>
      <w:r>
        <w:rPr>
          <w:color w:val="0D0D0D"/>
        </w:rPr>
        <w:t>Стихотворение</w:t>
      </w:r>
      <w:r>
        <w:rPr>
          <w:color w:val="0D0D0D"/>
          <w:spacing w:val="-5"/>
        </w:rPr>
        <w:t> </w:t>
      </w:r>
      <w:r>
        <w:rPr>
          <w:color w:val="0D0D0D"/>
        </w:rPr>
        <w:t>о</w:t>
      </w:r>
      <w:r>
        <w:rPr>
          <w:color w:val="0D0D0D"/>
          <w:spacing w:val="-4"/>
        </w:rPr>
        <w:t> </w:t>
      </w:r>
      <w:r>
        <w:rPr>
          <w:color w:val="0D0D0D"/>
        </w:rPr>
        <w:t>Великой</w:t>
      </w:r>
      <w:r>
        <w:rPr>
          <w:color w:val="0D0D0D"/>
          <w:spacing w:val="-4"/>
        </w:rPr>
        <w:t> </w:t>
      </w:r>
      <w:r>
        <w:rPr>
          <w:color w:val="0D0D0D"/>
        </w:rPr>
        <w:t>Отечественной</w:t>
      </w:r>
      <w:r>
        <w:rPr>
          <w:color w:val="0D0D0D"/>
          <w:spacing w:val="-4"/>
        </w:rPr>
        <w:t> </w:t>
      </w:r>
      <w:r>
        <w:rPr>
          <w:color w:val="0D0D0D"/>
        </w:rPr>
        <w:t>войне</w:t>
      </w:r>
      <w:r>
        <w:rPr>
          <w:color w:val="0D0D0D"/>
          <w:spacing w:val="-5"/>
        </w:rPr>
        <w:t> </w:t>
      </w:r>
      <w:r>
        <w:rPr>
          <w:color w:val="0D0D0D"/>
        </w:rPr>
        <w:t>(1–2</w:t>
      </w:r>
      <w:r>
        <w:rPr>
          <w:color w:val="0D0D0D"/>
          <w:spacing w:val="-4"/>
        </w:rPr>
        <w:t> </w:t>
      </w:r>
      <w:r>
        <w:rPr>
          <w:color w:val="0D0D0D"/>
        </w:rPr>
        <w:t>на</w:t>
      </w:r>
      <w:r>
        <w:rPr>
          <w:color w:val="0D0D0D"/>
          <w:spacing w:val="-5"/>
        </w:rPr>
        <w:t> </w:t>
      </w:r>
      <w:r>
        <w:rPr>
          <w:color w:val="0D0D0D"/>
        </w:rPr>
        <w:t>выбор). 7 КЛАСС</w:t>
      </w:r>
    </w:p>
    <w:p>
      <w:pPr>
        <w:pStyle w:val="BodyText"/>
        <w:ind w:left="1072" w:right="926" w:firstLine="0"/>
      </w:pPr>
      <w:r>
        <w:rPr>
          <w:color w:val="0D0D0D"/>
        </w:rPr>
        <w:t>Создавать устные</w:t>
      </w:r>
      <w:r>
        <w:rPr>
          <w:color w:val="0D0D0D"/>
          <w:spacing w:val="-3"/>
        </w:rPr>
        <w:t> </w:t>
      </w:r>
      <w:r>
        <w:rPr>
          <w:color w:val="0D0D0D"/>
        </w:rPr>
        <w:t>монологические 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6</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29" w:firstLine="0"/>
      </w:pPr>
      <w:r>
        <w:rPr>
          <w:color w:val="0D0D0D"/>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pPr>
        <w:pStyle w:val="BodyText"/>
        <w:ind w:left="1072" w:right="932"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pPr>
        <w:pStyle w:val="BodyText"/>
        <w:spacing w:line="275" w:lineRule="exact" w:before="3"/>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100</w:t>
      </w:r>
      <w:r>
        <w:rPr>
          <w:color w:val="0D0D0D"/>
          <w:spacing w:val="-1"/>
        </w:rPr>
        <w:t> </w:t>
      </w:r>
      <w:r>
        <w:rPr>
          <w:color w:val="0D0D0D"/>
          <w:spacing w:val="-2"/>
        </w:rPr>
        <w:t>слов.</w:t>
      </w:r>
    </w:p>
    <w:p>
      <w:pPr>
        <w:pStyle w:val="BodyText"/>
        <w:ind w:left="1072" w:right="923"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 мысль</w:t>
      </w:r>
      <w:r>
        <w:rPr>
          <w:color w:val="0D0D0D"/>
          <w:spacing w:val="-4"/>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pPr>
        <w:pStyle w:val="BodyText"/>
        <w:spacing w:before="1"/>
        <w:ind w:left="1072" w:right="921"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1072" w:firstLine="0"/>
      </w:pPr>
      <w:r>
        <w:rPr>
          <w:color w:val="0D0D0D"/>
        </w:rPr>
        <w:t>М.Ю.</w:t>
      </w:r>
      <w:r>
        <w:rPr>
          <w:color w:val="0D0D0D"/>
          <w:spacing w:val="-17"/>
        </w:rPr>
        <w:t> </w:t>
      </w:r>
      <w:r>
        <w:rPr>
          <w:color w:val="0D0D0D"/>
        </w:rPr>
        <w:t>Лермонтов.</w:t>
      </w:r>
      <w:r>
        <w:rPr>
          <w:color w:val="0D0D0D"/>
          <w:spacing w:val="-15"/>
        </w:rPr>
        <w:t> </w:t>
      </w:r>
      <w:r>
        <w:rPr>
          <w:color w:val="0D0D0D"/>
        </w:rPr>
        <w:t>Стихотворения</w:t>
      </w:r>
      <w:r>
        <w:rPr>
          <w:color w:val="0D0D0D"/>
          <w:spacing w:val="-1"/>
        </w:rPr>
        <w:t> </w:t>
      </w:r>
      <w:r>
        <w:rPr>
          <w:color w:val="0D0D0D"/>
        </w:rPr>
        <w:t>«Когда</w:t>
      </w:r>
      <w:r>
        <w:rPr>
          <w:color w:val="0D0D0D"/>
          <w:spacing w:val="-14"/>
        </w:rPr>
        <w:t> </w:t>
      </w:r>
      <w:r>
        <w:rPr>
          <w:color w:val="0D0D0D"/>
        </w:rPr>
        <w:t>волнуется</w:t>
      </w:r>
      <w:r>
        <w:rPr>
          <w:color w:val="0D0D0D"/>
          <w:spacing w:val="-9"/>
        </w:rPr>
        <w:t> </w:t>
      </w:r>
      <w:r>
        <w:rPr>
          <w:color w:val="0D0D0D"/>
        </w:rPr>
        <w:t>желтеющая</w:t>
      </w:r>
      <w:r>
        <w:rPr>
          <w:color w:val="0D0D0D"/>
          <w:spacing w:val="-10"/>
        </w:rPr>
        <w:t> </w:t>
      </w:r>
      <w:r>
        <w:rPr>
          <w:color w:val="0D0D0D"/>
          <w:spacing w:val="-2"/>
        </w:rPr>
        <w:t>нива…».</w:t>
      </w:r>
    </w:p>
    <w:p>
      <w:pPr>
        <w:spacing w:after="0"/>
        <w:sectPr>
          <w:pgSz w:w="11930" w:h="16860"/>
          <w:pgMar w:header="0" w:footer="986" w:top="1020" w:bottom="1180" w:left="60" w:right="200"/>
        </w:sectPr>
      </w:pPr>
    </w:p>
    <w:p>
      <w:pPr>
        <w:pStyle w:val="BodyText"/>
        <w:spacing w:line="237" w:lineRule="auto" w:before="63"/>
        <w:ind w:left="1072" w:firstLine="0"/>
        <w:jc w:val="left"/>
      </w:pPr>
      <w:r>
        <w:rPr>
          <w:color w:val="0D0D0D"/>
        </w:rPr>
        <w:t>М.Ю.</w:t>
      </w:r>
      <w:r>
        <w:rPr>
          <w:color w:val="0D0D0D"/>
          <w:spacing w:val="-4"/>
        </w:rPr>
        <w:t> </w:t>
      </w:r>
      <w:r>
        <w:rPr>
          <w:color w:val="0D0D0D"/>
        </w:rPr>
        <w:t>Лермонтов. «Песня</w:t>
      </w:r>
      <w:r>
        <w:rPr>
          <w:color w:val="0D0D0D"/>
          <w:spacing w:val="-4"/>
        </w:rPr>
        <w:t> </w:t>
      </w:r>
      <w:r>
        <w:rPr>
          <w:color w:val="0D0D0D"/>
        </w:rPr>
        <w:t>про</w:t>
      </w:r>
      <w:r>
        <w:rPr>
          <w:color w:val="0D0D0D"/>
          <w:spacing w:val="-4"/>
        </w:rPr>
        <w:t> </w:t>
      </w:r>
      <w:r>
        <w:rPr>
          <w:color w:val="0D0D0D"/>
        </w:rPr>
        <w:t>царя</w:t>
      </w:r>
      <w:r>
        <w:rPr>
          <w:color w:val="0D0D0D"/>
          <w:spacing w:val="-4"/>
        </w:rPr>
        <w:t> </w:t>
      </w:r>
      <w:r>
        <w:rPr>
          <w:color w:val="0D0D0D"/>
        </w:rPr>
        <w:t>Ивана</w:t>
      </w:r>
      <w:r>
        <w:rPr>
          <w:color w:val="0D0D0D"/>
          <w:spacing w:val="-5"/>
        </w:rPr>
        <w:t> </w:t>
      </w:r>
      <w:r>
        <w:rPr>
          <w:color w:val="0D0D0D"/>
        </w:rPr>
        <w:t>Васильевича,</w:t>
      </w:r>
      <w:r>
        <w:rPr>
          <w:color w:val="0D0D0D"/>
          <w:spacing w:val="-4"/>
        </w:rPr>
        <w:t> </w:t>
      </w:r>
      <w:r>
        <w:rPr>
          <w:color w:val="0D0D0D"/>
        </w:rPr>
        <w:t>молодого</w:t>
      </w:r>
      <w:r>
        <w:rPr>
          <w:color w:val="0D0D0D"/>
          <w:spacing w:val="-4"/>
        </w:rPr>
        <w:t> </w:t>
      </w:r>
      <w:r>
        <w:rPr>
          <w:color w:val="0D0D0D"/>
        </w:rPr>
        <w:t>опричника</w:t>
      </w:r>
      <w:r>
        <w:rPr>
          <w:color w:val="0D0D0D"/>
          <w:spacing w:val="-5"/>
        </w:rPr>
        <w:t> </w:t>
      </w:r>
      <w:r>
        <w:rPr>
          <w:color w:val="0D0D0D"/>
        </w:rPr>
        <w:t>и</w:t>
      </w:r>
      <w:r>
        <w:rPr>
          <w:color w:val="0D0D0D"/>
          <w:spacing w:val="-1"/>
        </w:rPr>
        <w:t> </w:t>
      </w:r>
      <w:r>
        <w:rPr>
          <w:color w:val="0D0D0D"/>
        </w:rPr>
        <w:t>удалого</w:t>
      </w:r>
      <w:r>
        <w:rPr>
          <w:color w:val="0D0D0D"/>
          <w:spacing w:val="-4"/>
        </w:rPr>
        <w:t> </w:t>
      </w:r>
      <w:r>
        <w:rPr>
          <w:color w:val="0D0D0D"/>
        </w:rPr>
        <w:t>купца Калашникова» (отрывок на выбор).</w:t>
      </w:r>
    </w:p>
    <w:p>
      <w:pPr>
        <w:pStyle w:val="BodyText"/>
        <w:spacing w:line="237" w:lineRule="auto" w:before="6"/>
        <w:ind w:left="1072" w:right="2424" w:firstLine="0"/>
        <w:jc w:val="left"/>
      </w:pPr>
      <w:r>
        <w:rPr>
          <w:color w:val="0D0D0D"/>
        </w:rPr>
        <w:t>Н.В.</w:t>
      </w:r>
      <w:r>
        <w:rPr>
          <w:color w:val="0D0D0D"/>
          <w:spacing w:val="-14"/>
        </w:rPr>
        <w:t> </w:t>
      </w:r>
      <w:r>
        <w:rPr>
          <w:color w:val="0D0D0D"/>
        </w:rPr>
        <w:t>Гоголь.</w:t>
      </w:r>
      <w:r>
        <w:rPr>
          <w:color w:val="0D0D0D"/>
          <w:spacing w:val="-14"/>
        </w:rPr>
        <w:t> </w:t>
      </w:r>
      <w:r>
        <w:rPr>
          <w:color w:val="0D0D0D"/>
        </w:rPr>
        <w:t>Речь</w:t>
      </w:r>
      <w:r>
        <w:rPr>
          <w:color w:val="0D0D0D"/>
          <w:spacing w:val="-11"/>
        </w:rPr>
        <w:t> </w:t>
      </w:r>
      <w:r>
        <w:rPr>
          <w:color w:val="0D0D0D"/>
        </w:rPr>
        <w:t>Тараса</w:t>
      </w:r>
      <w:r>
        <w:rPr>
          <w:color w:val="0D0D0D"/>
          <w:spacing w:val="-14"/>
        </w:rPr>
        <w:t> </w:t>
      </w:r>
      <w:r>
        <w:rPr>
          <w:color w:val="0D0D0D"/>
        </w:rPr>
        <w:t>о</w:t>
      </w:r>
      <w:r>
        <w:rPr>
          <w:color w:val="0D0D0D"/>
          <w:spacing w:val="-12"/>
        </w:rPr>
        <w:t> </w:t>
      </w:r>
      <w:r>
        <w:rPr>
          <w:color w:val="0D0D0D"/>
        </w:rPr>
        <w:t>товариществе</w:t>
      </w:r>
      <w:r>
        <w:rPr>
          <w:color w:val="0D0D0D"/>
          <w:spacing w:val="-10"/>
        </w:rPr>
        <w:t> </w:t>
      </w:r>
      <w:r>
        <w:rPr>
          <w:color w:val="0D0D0D"/>
        </w:rPr>
        <w:t>(из</w:t>
      </w:r>
      <w:r>
        <w:rPr>
          <w:color w:val="0D0D0D"/>
          <w:spacing w:val="-8"/>
        </w:rPr>
        <w:t> </w:t>
      </w:r>
      <w:r>
        <w:rPr>
          <w:color w:val="0D0D0D"/>
        </w:rPr>
        <w:t>произведения</w:t>
      </w:r>
      <w:r>
        <w:rPr>
          <w:color w:val="0D0D0D"/>
          <w:spacing w:val="-5"/>
        </w:rPr>
        <w:t> </w:t>
      </w:r>
      <w:r>
        <w:rPr>
          <w:color w:val="0D0D0D"/>
        </w:rPr>
        <w:t>«Тарас</w:t>
      </w:r>
      <w:r>
        <w:rPr>
          <w:color w:val="0D0D0D"/>
          <w:spacing w:val="-10"/>
        </w:rPr>
        <w:t> </w:t>
      </w:r>
      <w:r>
        <w:rPr>
          <w:color w:val="0D0D0D"/>
        </w:rPr>
        <w:t>Бульба»). И.С. Тургенев. «Русский язык».</w:t>
      </w:r>
    </w:p>
    <w:p>
      <w:pPr>
        <w:pStyle w:val="BodyText"/>
        <w:spacing w:line="275" w:lineRule="exact" w:before="5"/>
        <w:ind w:left="1072" w:firstLine="0"/>
        <w:jc w:val="left"/>
      </w:pPr>
      <w:r>
        <w:rPr>
          <w:color w:val="0D0D0D"/>
        </w:rPr>
        <w:t>Н.А.</w:t>
      </w:r>
      <w:r>
        <w:rPr>
          <w:color w:val="0D0D0D"/>
          <w:spacing w:val="-13"/>
        </w:rPr>
        <w:t> </w:t>
      </w:r>
      <w:r>
        <w:rPr>
          <w:color w:val="0D0D0D"/>
        </w:rPr>
        <w:t>Некрасов.</w:t>
      </w:r>
      <w:r>
        <w:rPr>
          <w:color w:val="0D0D0D"/>
          <w:spacing w:val="1"/>
        </w:rPr>
        <w:t> </w:t>
      </w:r>
      <w:r>
        <w:rPr>
          <w:color w:val="0D0D0D"/>
        </w:rPr>
        <w:t>«Железная</w:t>
      </w:r>
      <w:r>
        <w:rPr>
          <w:color w:val="0D0D0D"/>
          <w:spacing w:val="-4"/>
        </w:rPr>
        <w:t> </w:t>
      </w:r>
      <w:r>
        <w:rPr>
          <w:color w:val="0D0D0D"/>
        </w:rPr>
        <w:t>дорога»</w:t>
      </w:r>
      <w:r>
        <w:rPr>
          <w:color w:val="0D0D0D"/>
          <w:spacing w:val="-22"/>
        </w:rPr>
        <w:t> </w:t>
      </w:r>
      <w:r>
        <w:rPr>
          <w:color w:val="0D0D0D"/>
          <w:spacing w:val="-2"/>
        </w:rPr>
        <w:t>(отрывок).</w:t>
      </w:r>
    </w:p>
    <w:p>
      <w:pPr>
        <w:pStyle w:val="BodyText"/>
        <w:ind w:left="1072" w:right="909" w:firstLine="0"/>
        <w:jc w:val="left"/>
      </w:pPr>
      <w:r>
        <w:rPr>
          <w:color w:val="0D0D0D"/>
        </w:rPr>
        <w:t>Стихотворения</w:t>
      </w:r>
      <w:r>
        <w:rPr>
          <w:color w:val="0D0D0D"/>
          <w:spacing w:val="40"/>
        </w:rPr>
        <w:t> </w:t>
      </w:r>
      <w:r>
        <w:rPr>
          <w:color w:val="0D0D0D"/>
        </w:rPr>
        <w:t>из</w:t>
      </w:r>
      <w:r>
        <w:rPr>
          <w:color w:val="0D0D0D"/>
          <w:spacing w:val="40"/>
        </w:rPr>
        <w:t> </w:t>
      </w:r>
      <w:r>
        <w:rPr>
          <w:color w:val="0D0D0D"/>
        </w:rPr>
        <w:t>числа</w:t>
      </w:r>
      <w:r>
        <w:rPr>
          <w:color w:val="0D0D0D"/>
          <w:spacing w:val="40"/>
        </w:rPr>
        <w:t> </w:t>
      </w:r>
      <w:r>
        <w:rPr>
          <w:color w:val="0D0D0D"/>
        </w:rPr>
        <w:t>поэтических</w:t>
      </w:r>
      <w:r>
        <w:rPr>
          <w:color w:val="0D0D0D"/>
          <w:spacing w:val="40"/>
        </w:rPr>
        <w:t> </w:t>
      </w:r>
      <w:r>
        <w:rPr>
          <w:color w:val="0D0D0D"/>
        </w:rPr>
        <w:t>произведений</w:t>
      </w:r>
      <w:r>
        <w:rPr>
          <w:color w:val="0D0D0D"/>
          <w:spacing w:val="40"/>
        </w:rPr>
        <w:t> </w:t>
      </w:r>
      <w:r>
        <w:rPr>
          <w:color w:val="0D0D0D"/>
        </w:rPr>
        <w:t>второй</w:t>
      </w:r>
      <w:r>
        <w:rPr>
          <w:color w:val="0D0D0D"/>
          <w:spacing w:val="40"/>
        </w:rPr>
        <w:t> </w:t>
      </w:r>
      <w:r>
        <w:rPr>
          <w:color w:val="0D0D0D"/>
        </w:rPr>
        <w:t>половины</w:t>
      </w:r>
      <w:r>
        <w:rPr>
          <w:color w:val="0D0D0D"/>
          <w:spacing w:val="40"/>
        </w:rPr>
        <w:t> </w:t>
      </w:r>
      <w:r>
        <w:rPr>
          <w:color w:val="0D0D0D"/>
        </w:rPr>
        <w:t>XIX</w:t>
      </w:r>
      <w:r>
        <w:rPr>
          <w:color w:val="0D0D0D"/>
          <w:spacing w:val="40"/>
        </w:rPr>
        <w:t> </w:t>
      </w:r>
      <w:r>
        <w:rPr>
          <w:color w:val="0D0D0D"/>
        </w:rPr>
        <w:t>века</w:t>
      </w:r>
      <w:r>
        <w:rPr>
          <w:color w:val="0D0D0D"/>
          <w:spacing w:val="40"/>
        </w:rPr>
        <w:t> </w:t>
      </w:r>
      <w:r>
        <w:rPr>
          <w:color w:val="0D0D0D"/>
        </w:rPr>
        <w:t>–</w:t>
      </w:r>
      <w:r>
        <w:rPr>
          <w:color w:val="0D0D0D"/>
          <w:spacing w:val="40"/>
        </w:rPr>
        <w:t> </w:t>
      </w:r>
      <w:r>
        <w:rPr>
          <w:color w:val="0D0D0D"/>
        </w:rPr>
        <w:t>первой половины XX века (1–2 на выбор).</w:t>
      </w:r>
    </w:p>
    <w:p>
      <w:pPr>
        <w:pStyle w:val="BodyText"/>
        <w:ind w:left="1072" w:firstLine="0"/>
        <w:jc w:val="left"/>
      </w:pPr>
      <w:r>
        <w:rPr>
          <w:color w:val="0D0D0D"/>
        </w:rPr>
        <w:t>8 </w:t>
      </w:r>
      <w:r>
        <w:rPr>
          <w:color w:val="0D0D0D"/>
          <w:spacing w:val="-2"/>
        </w:rPr>
        <w:t>КЛАСС</w:t>
      </w:r>
    </w:p>
    <w:p>
      <w:pPr>
        <w:pStyle w:val="BodyText"/>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7</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29" w:firstLine="0"/>
      </w:pPr>
      <w:r>
        <w:rPr>
          <w:color w:val="0D0D0D"/>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pPr>
        <w:pStyle w:val="BodyText"/>
        <w:ind w:left="1072" w:right="932"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pPr>
        <w:pStyle w:val="BodyText"/>
        <w:ind w:left="1072" w:firstLine="0"/>
      </w:pPr>
      <w:r>
        <w:rPr>
          <w:color w:val="0D0D0D"/>
        </w:rPr>
        <w:t>Устно</w:t>
      </w:r>
      <w:r>
        <w:rPr>
          <w:color w:val="0D0D0D"/>
          <w:spacing w:val="-8"/>
        </w:rPr>
        <w:t> </w:t>
      </w:r>
      <w:r>
        <w:rPr>
          <w:color w:val="0D0D0D"/>
        </w:rPr>
        <w:t>пересказывать</w:t>
      </w:r>
      <w:r>
        <w:rPr>
          <w:color w:val="0D0D0D"/>
          <w:spacing w:val="-3"/>
        </w:rPr>
        <w:t> </w:t>
      </w:r>
      <w:r>
        <w:rPr>
          <w:color w:val="0D0D0D"/>
        </w:rPr>
        <w:t>прочитанный</w:t>
      </w:r>
      <w:r>
        <w:rPr>
          <w:color w:val="0D0D0D"/>
          <w:spacing w:val="-7"/>
        </w:rPr>
        <w:t> </w:t>
      </w:r>
      <w:r>
        <w:rPr>
          <w:color w:val="0D0D0D"/>
        </w:rPr>
        <w:t>текст</w:t>
      </w:r>
      <w:r>
        <w:rPr>
          <w:color w:val="0D0D0D"/>
          <w:spacing w:val="-7"/>
        </w:rPr>
        <w:t> </w:t>
      </w:r>
      <w:r>
        <w:rPr>
          <w:color w:val="0D0D0D"/>
        </w:rPr>
        <w:t>объёмом</w:t>
      </w:r>
      <w:r>
        <w:rPr>
          <w:color w:val="0D0D0D"/>
          <w:spacing w:val="-11"/>
        </w:rPr>
        <w:t> </w:t>
      </w:r>
      <w:r>
        <w:rPr>
          <w:color w:val="0D0D0D"/>
        </w:rPr>
        <w:t>не</w:t>
      </w:r>
      <w:r>
        <w:rPr>
          <w:color w:val="0D0D0D"/>
          <w:spacing w:val="-9"/>
        </w:rPr>
        <w:t> </w:t>
      </w:r>
      <w:r>
        <w:rPr>
          <w:color w:val="0D0D0D"/>
        </w:rPr>
        <w:t>менее</w:t>
      </w:r>
      <w:r>
        <w:rPr>
          <w:color w:val="0D0D0D"/>
          <w:spacing w:val="-9"/>
        </w:rPr>
        <w:t> </w:t>
      </w:r>
      <w:r>
        <w:rPr>
          <w:color w:val="0D0D0D"/>
        </w:rPr>
        <w:t>110</w:t>
      </w:r>
      <w:r>
        <w:rPr>
          <w:color w:val="0D0D0D"/>
          <w:spacing w:val="-1"/>
        </w:rPr>
        <w:t> </w:t>
      </w:r>
      <w:r>
        <w:rPr>
          <w:color w:val="0D0D0D"/>
          <w:spacing w:val="-2"/>
        </w:rPr>
        <w:t>слов.</w:t>
      </w:r>
    </w:p>
    <w:p>
      <w:pPr>
        <w:pStyle w:val="BodyText"/>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pPr>
        <w:pStyle w:val="BodyText"/>
        <w:spacing w:before="3"/>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w:t>
      </w:r>
      <w:r>
        <w:rPr>
          <w:color w:val="0D0D0D"/>
          <w:spacing w:val="-4"/>
        </w:rPr>
        <w:t> </w:t>
      </w:r>
      <w:r>
        <w:rPr>
          <w:color w:val="0D0D0D"/>
        </w:rPr>
        <w:t>объёмом</w:t>
      </w:r>
      <w:r>
        <w:rPr>
          <w:color w:val="0D0D0D"/>
          <w:spacing w:val="-3"/>
        </w:rPr>
        <w:t> </w:t>
      </w:r>
      <w:r>
        <w:rPr>
          <w:color w:val="0D0D0D"/>
        </w:rPr>
        <w:t>5</w:t>
      </w:r>
      <w:r>
        <w:rPr>
          <w:color w:val="0D0D0D"/>
          <w:spacing w:val="-4"/>
        </w:rPr>
        <w:t> </w:t>
      </w:r>
      <w:r>
        <w:rPr>
          <w:color w:val="0D0D0D"/>
        </w:rPr>
        <w:t>и более</w:t>
      </w:r>
      <w:r>
        <w:rPr>
          <w:color w:val="0D0D0D"/>
          <w:spacing w:val="-6"/>
        </w:rPr>
        <w:t> </w:t>
      </w:r>
      <w:r>
        <w:rPr>
          <w:color w:val="0D0D0D"/>
        </w:rPr>
        <w:t>предложений;</w:t>
      </w:r>
      <w:r>
        <w:rPr>
          <w:color w:val="0D0D0D"/>
          <w:spacing w:val="-1"/>
        </w:rPr>
        <w:t> </w:t>
      </w:r>
      <w:r>
        <w:rPr>
          <w:color w:val="0D0D0D"/>
        </w:rPr>
        <w:t>классные</w:t>
      </w:r>
      <w:r>
        <w:rPr>
          <w:color w:val="0D0D0D"/>
          <w:spacing w:val="-4"/>
        </w:rPr>
        <w:t> </w:t>
      </w:r>
      <w:r>
        <w:rPr>
          <w:color w:val="0D0D0D"/>
        </w:rPr>
        <w:t>сочинения</w:t>
      </w:r>
      <w:r>
        <w:rPr>
          <w:color w:val="0D0D0D"/>
          <w:spacing w:val="-2"/>
        </w:rPr>
        <w:t> </w:t>
      </w:r>
      <w:r>
        <w:rPr>
          <w:color w:val="0D0D0D"/>
        </w:rPr>
        <w:t>объёмом</w:t>
      </w:r>
      <w:r>
        <w:rPr>
          <w:color w:val="0D0D0D"/>
          <w:spacing w:val="-5"/>
        </w:rPr>
        <w:t> </w:t>
      </w:r>
      <w:r>
        <w:rPr>
          <w:color w:val="0D0D0D"/>
        </w:rPr>
        <w:t>не</w:t>
      </w:r>
      <w:r>
        <w:rPr>
          <w:color w:val="0D0D0D"/>
          <w:spacing w:val="-6"/>
        </w:rPr>
        <w:t> </w:t>
      </w:r>
      <w:r>
        <w:rPr>
          <w:color w:val="0D0D0D"/>
        </w:rPr>
        <w:t>менее</w:t>
      </w:r>
      <w:r>
        <w:rPr>
          <w:color w:val="0D0D0D"/>
          <w:spacing w:val="-3"/>
        </w:rPr>
        <w:t> </w:t>
      </w:r>
      <w:r>
        <w:rPr>
          <w:color w:val="0D0D0D"/>
        </w:rPr>
        <w:t>150</w:t>
      </w:r>
      <w:r>
        <w:rPr>
          <w:color w:val="0D0D0D"/>
          <w:spacing w:val="-2"/>
        </w:rPr>
        <w:t> </w:t>
      </w:r>
      <w:r>
        <w:rPr>
          <w:color w:val="0D0D0D"/>
        </w:rPr>
        <w:t>слов с учётом стиля и жанра сочинения, характера темы).</w:t>
      </w:r>
    </w:p>
    <w:p>
      <w:pPr>
        <w:pStyle w:val="BodyText"/>
        <w:ind w:left="1072" w:right="921"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1072" w:right="5571" w:firstLine="0"/>
        <w:jc w:val="left"/>
      </w:pPr>
      <w:r>
        <w:rPr>
          <w:color w:val="0D0D0D"/>
        </w:rPr>
        <w:t>А.С. Пушкин. Два стихотворения по выбору. М.Ю.</w:t>
      </w:r>
      <w:r>
        <w:rPr>
          <w:color w:val="0D0D0D"/>
          <w:spacing w:val="-14"/>
        </w:rPr>
        <w:t> </w:t>
      </w:r>
      <w:r>
        <w:rPr>
          <w:color w:val="0D0D0D"/>
        </w:rPr>
        <w:t>Лермонтов.</w:t>
      </w:r>
      <w:r>
        <w:rPr>
          <w:color w:val="0D0D0D"/>
          <w:spacing w:val="-13"/>
        </w:rPr>
        <w:t> </w:t>
      </w:r>
      <w:r>
        <w:rPr>
          <w:color w:val="0D0D0D"/>
        </w:rPr>
        <w:t>Два</w:t>
      </w:r>
      <w:r>
        <w:rPr>
          <w:color w:val="0D0D0D"/>
          <w:spacing w:val="-15"/>
        </w:rPr>
        <w:t> </w:t>
      </w:r>
      <w:r>
        <w:rPr>
          <w:color w:val="0D0D0D"/>
        </w:rPr>
        <w:t>стихотворения</w:t>
      </w:r>
      <w:r>
        <w:rPr>
          <w:color w:val="0D0D0D"/>
          <w:spacing w:val="-15"/>
        </w:rPr>
        <w:t> </w:t>
      </w:r>
      <w:r>
        <w:rPr>
          <w:color w:val="0D0D0D"/>
        </w:rPr>
        <w:t>по</w:t>
      </w:r>
      <w:r>
        <w:rPr>
          <w:color w:val="0D0D0D"/>
          <w:spacing w:val="-15"/>
        </w:rPr>
        <w:t> </w:t>
      </w:r>
      <w:r>
        <w:rPr>
          <w:color w:val="0D0D0D"/>
        </w:rPr>
        <w:t>выбору.</w:t>
      </w:r>
    </w:p>
    <w:p>
      <w:pPr>
        <w:pStyle w:val="BodyText"/>
        <w:ind w:left="1072" w:firstLine="0"/>
        <w:jc w:val="left"/>
      </w:pPr>
      <w:r>
        <w:rPr>
          <w:color w:val="0D0D0D"/>
        </w:rPr>
        <w:t>Поэзия</w:t>
      </w:r>
      <w:r>
        <w:rPr>
          <w:color w:val="0D0D0D"/>
          <w:spacing w:val="-14"/>
        </w:rPr>
        <w:t> </w:t>
      </w:r>
      <w:r>
        <w:rPr>
          <w:color w:val="0D0D0D"/>
        </w:rPr>
        <w:t>первой</w:t>
      </w:r>
      <w:r>
        <w:rPr>
          <w:color w:val="0D0D0D"/>
          <w:spacing w:val="-10"/>
        </w:rPr>
        <w:t> </w:t>
      </w:r>
      <w:r>
        <w:rPr>
          <w:color w:val="0D0D0D"/>
        </w:rPr>
        <w:t>половины</w:t>
      </w:r>
      <w:r>
        <w:rPr>
          <w:color w:val="0D0D0D"/>
          <w:spacing w:val="-7"/>
        </w:rPr>
        <w:t> </w:t>
      </w:r>
      <w:r>
        <w:rPr>
          <w:color w:val="0D0D0D"/>
        </w:rPr>
        <w:t>ХХ</w:t>
      </w:r>
      <w:r>
        <w:rPr>
          <w:color w:val="0D0D0D"/>
          <w:spacing w:val="-10"/>
        </w:rPr>
        <w:t> </w:t>
      </w:r>
      <w:r>
        <w:rPr>
          <w:color w:val="0D0D0D"/>
        </w:rPr>
        <w:t>века.</w:t>
      </w:r>
      <w:r>
        <w:rPr>
          <w:color w:val="0D0D0D"/>
          <w:spacing w:val="-7"/>
        </w:rPr>
        <w:t> </w:t>
      </w:r>
      <w:r>
        <w:rPr>
          <w:color w:val="0D0D0D"/>
        </w:rPr>
        <w:t>Одно</w:t>
      </w:r>
      <w:r>
        <w:rPr>
          <w:color w:val="0D0D0D"/>
          <w:spacing w:val="-9"/>
        </w:rPr>
        <w:t> </w:t>
      </w:r>
      <w:r>
        <w:rPr>
          <w:color w:val="0D0D0D"/>
        </w:rPr>
        <w:t>стихотворения</w:t>
      </w:r>
      <w:r>
        <w:rPr>
          <w:color w:val="0D0D0D"/>
          <w:spacing w:val="-3"/>
        </w:rPr>
        <w:t> </w:t>
      </w:r>
      <w:r>
        <w:rPr>
          <w:color w:val="0D0D0D"/>
        </w:rPr>
        <w:t>по</w:t>
      </w:r>
      <w:r>
        <w:rPr>
          <w:color w:val="0D0D0D"/>
          <w:spacing w:val="-10"/>
        </w:rPr>
        <w:t> </w:t>
      </w:r>
      <w:r>
        <w:rPr>
          <w:color w:val="0D0D0D"/>
          <w:spacing w:val="-2"/>
        </w:rPr>
        <w:t>выбору.</w:t>
      </w:r>
    </w:p>
    <w:p>
      <w:pPr>
        <w:pStyle w:val="BodyText"/>
        <w:ind w:left="1072" w:right="2276" w:firstLine="0"/>
        <w:jc w:val="left"/>
      </w:pPr>
      <w:r>
        <w:rPr>
          <w:color w:val="0D0D0D"/>
        </w:rPr>
        <w:t>Поэзия</w:t>
      </w:r>
      <w:r>
        <w:rPr>
          <w:color w:val="0D0D0D"/>
          <w:spacing w:val="-7"/>
        </w:rPr>
        <w:t> </w:t>
      </w:r>
      <w:r>
        <w:rPr>
          <w:color w:val="0D0D0D"/>
        </w:rPr>
        <w:t>второй</w:t>
      </w:r>
      <w:r>
        <w:rPr>
          <w:color w:val="0D0D0D"/>
          <w:spacing w:val="-9"/>
        </w:rPr>
        <w:t> </w:t>
      </w:r>
      <w:r>
        <w:rPr>
          <w:color w:val="0D0D0D"/>
        </w:rPr>
        <w:t>половины</w:t>
      </w:r>
      <w:r>
        <w:rPr>
          <w:color w:val="0D0D0D"/>
          <w:spacing w:val="-10"/>
        </w:rPr>
        <w:t> </w:t>
      </w:r>
      <w:r>
        <w:rPr>
          <w:color w:val="0D0D0D"/>
        </w:rPr>
        <w:t>XX</w:t>
      </w:r>
      <w:r>
        <w:rPr>
          <w:color w:val="0D0D0D"/>
          <w:spacing w:val="-9"/>
        </w:rPr>
        <w:t> </w:t>
      </w:r>
      <w:r>
        <w:rPr>
          <w:color w:val="0D0D0D"/>
        </w:rPr>
        <w:t>–</w:t>
      </w:r>
      <w:r>
        <w:rPr>
          <w:color w:val="0D0D0D"/>
          <w:spacing w:val="-8"/>
        </w:rPr>
        <w:t> </w:t>
      </w:r>
      <w:r>
        <w:rPr>
          <w:color w:val="0D0D0D"/>
        </w:rPr>
        <w:t>начала</w:t>
      </w:r>
      <w:r>
        <w:rPr>
          <w:color w:val="0D0D0D"/>
          <w:spacing w:val="-6"/>
        </w:rPr>
        <w:t> </w:t>
      </w:r>
      <w:r>
        <w:rPr>
          <w:color w:val="0D0D0D"/>
        </w:rPr>
        <w:t>XXI</w:t>
      </w:r>
      <w:r>
        <w:rPr>
          <w:color w:val="0D0D0D"/>
          <w:spacing w:val="-14"/>
        </w:rPr>
        <w:t> </w:t>
      </w:r>
      <w:r>
        <w:rPr>
          <w:color w:val="0D0D0D"/>
        </w:rPr>
        <w:t>века.</w:t>
      </w:r>
      <w:r>
        <w:rPr>
          <w:color w:val="0D0D0D"/>
          <w:spacing w:val="-7"/>
        </w:rPr>
        <w:t> </w:t>
      </w:r>
      <w:r>
        <w:rPr>
          <w:color w:val="0D0D0D"/>
        </w:rPr>
        <w:t>Одно</w:t>
      </w:r>
      <w:r>
        <w:rPr>
          <w:color w:val="0D0D0D"/>
          <w:spacing w:val="-10"/>
        </w:rPr>
        <w:t> </w:t>
      </w:r>
      <w:r>
        <w:rPr>
          <w:color w:val="0D0D0D"/>
        </w:rPr>
        <w:t>стихотворения</w:t>
      </w:r>
      <w:r>
        <w:rPr>
          <w:color w:val="0D0D0D"/>
          <w:spacing w:val="-9"/>
        </w:rPr>
        <w:t> </w:t>
      </w:r>
      <w:r>
        <w:rPr>
          <w:color w:val="0D0D0D"/>
        </w:rPr>
        <w:t>по</w:t>
      </w:r>
      <w:r>
        <w:rPr>
          <w:color w:val="0D0D0D"/>
          <w:spacing w:val="-11"/>
        </w:rPr>
        <w:t> </w:t>
      </w:r>
      <w:r>
        <w:rPr>
          <w:color w:val="0D0D0D"/>
        </w:rPr>
        <w:t>выбору. 9 КЛАСС</w:t>
      </w:r>
    </w:p>
    <w:p>
      <w:pPr>
        <w:pStyle w:val="BodyText"/>
        <w:ind w:left="1072" w:right="926" w:firstLine="0"/>
      </w:pPr>
      <w:r>
        <w:rPr>
          <w:color w:val="0D0D0D"/>
        </w:rPr>
        <w:t>Создавать устные</w:t>
      </w:r>
      <w:r>
        <w:rPr>
          <w:color w:val="0D0D0D"/>
          <w:spacing w:val="-3"/>
        </w:rPr>
        <w:t> </w:t>
      </w:r>
      <w:r>
        <w:rPr>
          <w:color w:val="0D0D0D"/>
        </w:rPr>
        <w:t>монологические</w:t>
      </w:r>
      <w:r>
        <w:rPr>
          <w:color w:val="0D0D0D"/>
          <w:spacing w:val="-2"/>
        </w:rPr>
        <w:t> </w:t>
      </w:r>
      <w:r>
        <w:rPr>
          <w:color w:val="0D0D0D"/>
        </w:rPr>
        <w:t>высказывания</w:t>
      </w:r>
      <w:r>
        <w:rPr>
          <w:color w:val="0D0D0D"/>
          <w:spacing w:val="-1"/>
        </w:rPr>
        <w:t> </w:t>
      </w:r>
      <w:r>
        <w:rPr>
          <w:color w:val="0D0D0D"/>
        </w:rPr>
        <w:t>объёмом</w:t>
      </w:r>
      <w:r>
        <w:rPr>
          <w:color w:val="0D0D0D"/>
          <w:spacing w:val="-2"/>
        </w:rPr>
        <w:t> </w:t>
      </w:r>
      <w:r>
        <w:rPr>
          <w:color w:val="0D0D0D"/>
        </w:rPr>
        <w:t>не</w:t>
      </w:r>
      <w:r>
        <w:rPr>
          <w:color w:val="0D0D0D"/>
          <w:spacing w:val="-2"/>
        </w:rPr>
        <w:t> </w:t>
      </w:r>
      <w:r>
        <w:rPr>
          <w:color w:val="0D0D0D"/>
        </w:rPr>
        <w:t>менее</w:t>
      </w:r>
      <w:r>
        <w:rPr>
          <w:color w:val="0D0D0D"/>
          <w:spacing w:val="-2"/>
        </w:rPr>
        <w:t> </w:t>
      </w:r>
      <w:r>
        <w:rPr>
          <w:color w:val="0D0D0D"/>
        </w:rPr>
        <w:t>8</w:t>
      </w:r>
      <w:r>
        <w:rPr>
          <w:color w:val="0D0D0D"/>
          <w:spacing w:val="-3"/>
        </w:rPr>
        <w:t> </w:t>
      </w:r>
      <w:r>
        <w:rPr>
          <w:color w:val="0D0D0D"/>
        </w:rPr>
        <w:t>предложений</w:t>
      </w:r>
      <w:r>
        <w:rPr>
          <w:color w:val="0D0D0D"/>
          <w:spacing w:val="-3"/>
        </w:rPr>
        <w:t> </w:t>
      </w:r>
      <w:r>
        <w:rPr>
          <w:color w:val="0D0D0D"/>
        </w:rPr>
        <w:t>на</w:t>
      </w:r>
      <w:r>
        <w:rPr>
          <w:color w:val="0D0D0D"/>
          <w:spacing w:val="-2"/>
        </w:rPr>
        <w:t> </w:t>
      </w:r>
      <w:r>
        <w:rPr>
          <w:color w:val="0D0D0D"/>
        </w:rPr>
        <w:t>основе жизненных наблюдений, чтения научно-учебной, художественной и научно-популярной </w:t>
      </w:r>
      <w:r>
        <w:rPr>
          <w:color w:val="0D0D0D"/>
          <w:spacing w:val="-2"/>
        </w:rPr>
        <w:t>литературы.</w:t>
      </w:r>
    </w:p>
    <w:p>
      <w:pPr>
        <w:pStyle w:val="BodyText"/>
        <w:ind w:left="1072" w:right="922" w:firstLine="0"/>
      </w:pPr>
      <w:r>
        <w:rPr>
          <w:color w:val="0D0D0D"/>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pPr>
        <w:pStyle w:val="BodyText"/>
        <w:spacing w:before="1"/>
        <w:ind w:left="1072" w:right="932"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pPr>
        <w:pStyle w:val="BodyText"/>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120</w:t>
      </w:r>
      <w:r>
        <w:rPr>
          <w:color w:val="0D0D0D"/>
          <w:spacing w:val="-1"/>
        </w:rPr>
        <w:t> </w:t>
      </w:r>
      <w:r>
        <w:rPr>
          <w:color w:val="0D0D0D"/>
          <w:spacing w:val="-2"/>
        </w:rPr>
        <w:t>слов.</w:t>
      </w:r>
    </w:p>
    <w:p>
      <w:pPr>
        <w:pStyle w:val="BodyText"/>
        <w:ind w:left="1072" w:right="923"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w:t>
      </w:r>
      <w:r>
        <w:rPr>
          <w:color w:val="0D0D0D"/>
          <w:spacing w:val="-3"/>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4"/>
        </w:rPr>
        <w:t> </w:t>
      </w:r>
      <w:r>
        <w:rPr>
          <w:color w:val="0D0D0D"/>
        </w:rPr>
        <w:t>текста; формулировать вопросы</w:t>
      </w:r>
      <w:r>
        <w:rPr>
          <w:color w:val="0D0D0D"/>
          <w:spacing w:val="-6"/>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pPr>
        <w:spacing w:after="0"/>
        <w:sectPr>
          <w:pgSz w:w="11930" w:h="16860"/>
          <w:pgMar w:header="0" w:footer="986" w:top="1020" w:bottom="1180" w:left="60" w:right="200"/>
        </w:sectPr>
      </w:pPr>
    </w:p>
    <w:p>
      <w:pPr>
        <w:pStyle w:val="BodyText"/>
        <w:spacing w:before="60"/>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w:t>
      </w:r>
      <w:r>
        <w:rPr>
          <w:color w:val="0D0D0D"/>
          <w:spacing w:val="-1"/>
        </w:rPr>
        <w:t> </w:t>
      </w:r>
      <w:r>
        <w:rPr>
          <w:color w:val="0D0D0D"/>
        </w:rPr>
        <w:t>объёмом</w:t>
      </w:r>
      <w:r>
        <w:rPr>
          <w:color w:val="0D0D0D"/>
          <w:spacing w:val="-3"/>
        </w:rPr>
        <w:t> </w:t>
      </w:r>
      <w:r>
        <w:rPr>
          <w:color w:val="0D0D0D"/>
        </w:rPr>
        <w:t>6</w:t>
      </w:r>
      <w:r>
        <w:rPr>
          <w:color w:val="0D0D0D"/>
          <w:spacing w:val="-4"/>
        </w:rPr>
        <w:t> </w:t>
      </w:r>
      <w:r>
        <w:rPr>
          <w:color w:val="0D0D0D"/>
        </w:rPr>
        <w:t>и более</w:t>
      </w:r>
      <w:r>
        <w:rPr>
          <w:color w:val="0D0D0D"/>
          <w:spacing w:val="-6"/>
        </w:rPr>
        <w:t> </w:t>
      </w:r>
      <w:r>
        <w:rPr>
          <w:color w:val="0D0D0D"/>
        </w:rPr>
        <w:t>предложений;</w:t>
      </w:r>
      <w:r>
        <w:rPr>
          <w:color w:val="0D0D0D"/>
          <w:spacing w:val="-3"/>
        </w:rPr>
        <w:t> </w:t>
      </w:r>
      <w:r>
        <w:rPr>
          <w:color w:val="0D0D0D"/>
        </w:rPr>
        <w:t>классные</w:t>
      </w:r>
      <w:r>
        <w:rPr>
          <w:color w:val="0D0D0D"/>
          <w:spacing w:val="-4"/>
        </w:rPr>
        <w:t> </w:t>
      </w:r>
      <w:r>
        <w:rPr>
          <w:color w:val="0D0D0D"/>
        </w:rPr>
        <w:t>сочинения</w:t>
      </w:r>
      <w:r>
        <w:rPr>
          <w:color w:val="0D0D0D"/>
          <w:spacing w:val="-2"/>
        </w:rPr>
        <w:t> </w:t>
      </w:r>
      <w:r>
        <w:rPr>
          <w:color w:val="0D0D0D"/>
        </w:rPr>
        <w:t>объёмом</w:t>
      </w:r>
      <w:r>
        <w:rPr>
          <w:color w:val="0D0D0D"/>
          <w:spacing w:val="-5"/>
        </w:rPr>
        <w:t> </w:t>
      </w:r>
      <w:r>
        <w:rPr>
          <w:color w:val="0D0D0D"/>
        </w:rPr>
        <w:t>не</w:t>
      </w:r>
      <w:r>
        <w:rPr>
          <w:color w:val="0D0D0D"/>
          <w:spacing w:val="-6"/>
        </w:rPr>
        <w:t> </w:t>
      </w:r>
      <w:r>
        <w:rPr>
          <w:color w:val="0D0D0D"/>
        </w:rPr>
        <w:t>менее</w:t>
      </w:r>
      <w:r>
        <w:rPr>
          <w:color w:val="0D0D0D"/>
          <w:spacing w:val="-3"/>
        </w:rPr>
        <w:t> </w:t>
      </w:r>
      <w:r>
        <w:rPr>
          <w:color w:val="0D0D0D"/>
        </w:rPr>
        <w:t>200</w:t>
      </w:r>
      <w:r>
        <w:rPr>
          <w:color w:val="0D0D0D"/>
          <w:spacing w:val="-2"/>
        </w:rPr>
        <w:t> </w:t>
      </w:r>
      <w:r>
        <w:rPr>
          <w:color w:val="0D0D0D"/>
        </w:rPr>
        <w:t>слов с учётом стиля и жанра сочинения, характера темы).</w:t>
      </w:r>
    </w:p>
    <w:p>
      <w:pPr>
        <w:pStyle w:val="BodyText"/>
        <w:spacing w:before="3"/>
        <w:ind w:left="1072" w:right="921"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1072" w:right="5065" w:firstLine="0"/>
        <w:jc w:val="left"/>
      </w:pPr>
      <w:r>
        <w:rPr>
          <w:color w:val="0D0D0D"/>
        </w:rPr>
        <w:t>А.С.</w:t>
      </w:r>
      <w:r>
        <w:rPr>
          <w:color w:val="0D0D0D"/>
          <w:spacing w:val="-5"/>
        </w:rPr>
        <w:t> </w:t>
      </w:r>
      <w:r>
        <w:rPr>
          <w:color w:val="0D0D0D"/>
        </w:rPr>
        <w:t>Грибоедов.</w:t>
      </w:r>
      <w:r>
        <w:rPr>
          <w:color w:val="0D0D0D"/>
          <w:spacing w:val="-1"/>
        </w:rPr>
        <w:t> </w:t>
      </w:r>
      <w:r>
        <w:rPr>
          <w:color w:val="0D0D0D"/>
        </w:rPr>
        <w:t>«Горе</w:t>
      </w:r>
      <w:r>
        <w:rPr>
          <w:color w:val="0D0D0D"/>
          <w:spacing w:val="-4"/>
        </w:rPr>
        <w:t> </w:t>
      </w:r>
      <w:r>
        <w:rPr>
          <w:color w:val="0D0D0D"/>
        </w:rPr>
        <w:t>от</w:t>
      </w:r>
      <w:r>
        <w:rPr>
          <w:color w:val="0D0D0D"/>
          <w:spacing w:val="-3"/>
        </w:rPr>
        <w:t> </w:t>
      </w:r>
      <w:r>
        <w:rPr>
          <w:color w:val="0D0D0D"/>
        </w:rPr>
        <w:t>ума»</w:t>
      </w:r>
      <w:r>
        <w:rPr>
          <w:color w:val="0D0D0D"/>
          <w:spacing w:val="-10"/>
        </w:rPr>
        <w:t> </w:t>
      </w:r>
      <w:r>
        <w:rPr>
          <w:color w:val="0D0D0D"/>
        </w:rPr>
        <w:t>(отрывок</w:t>
      </w:r>
      <w:r>
        <w:rPr>
          <w:color w:val="0D0D0D"/>
          <w:spacing w:val="-5"/>
        </w:rPr>
        <w:t> </w:t>
      </w:r>
      <w:r>
        <w:rPr>
          <w:color w:val="0D0D0D"/>
        </w:rPr>
        <w:t>на</w:t>
      </w:r>
      <w:r>
        <w:rPr>
          <w:color w:val="0D0D0D"/>
          <w:spacing w:val="-6"/>
        </w:rPr>
        <w:t> </w:t>
      </w:r>
      <w:r>
        <w:rPr>
          <w:color w:val="0D0D0D"/>
        </w:rPr>
        <w:t>выбор). А.С. Пушкин. «Анчар».</w:t>
      </w:r>
    </w:p>
    <w:p>
      <w:pPr>
        <w:pStyle w:val="BodyText"/>
        <w:ind w:left="1072" w:right="4546" w:firstLine="0"/>
        <w:jc w:val="left"/>
      </w:pPr>
      <w:r>
        <w:rPr>
          <w:color w:val="0D0D0D"/>
        </w:rPr>
        <w:t>А.С.</w:t>
      </w:r>
      <w:r>
        <w:rPr>
          <w:color w:val="0D0D0D"/>
          <w:spacing w:val="-5"/>
        </w:rPr>
        <w:t> </w:t>
      </w:r>
      <w:r>
        <w:rPr>
          <w:color w:val="0D0D0D"/>
        </w:rPr>
        <w:t>Пушкин.</w:t>
      </w:r>
      <w:r>
        <w:rPr>
          <w:color w:val="0D0D0D"/>
          <w:spacing w:val="-1"/>
        </w:rPr>
        <w:t> </w:t>
      </w:r>
      <w:r>
        <w:rPr>
          <w:color w:val="0D0D0D"/>
        </w:rPr>
        <w:t>«Евгений</w:t>
      </w:r>
      <w:r>
        <w:rPr>
          <w:color w:val="0D0D0D"/>
          <w:spacing w:val="-7"/>
        </w:rPr>
        <w:t> </w:t>
      </w:r>
      <w:r>
        <w:rPr>
          <w:color w:val="0D0D0D"/>
        </w:rPr>
        <w:t>Онегин»</w:t>
      </w:r>
      <w:r>
        <w:rPr>
          <w:color w:val="0D0D0D"/>
          <w:spacing w:val="-11"/>
        </w:rPr>
        <w:t> </w:t>
      </w:r>
      <w:r>
        <w:rPr>
          <w:color w:val="0D0D0D"/>
        </w:rPr>
        <w:t>(отрывок</w:t>
      </w:r>
      <w:r>
        <w:rPr>
          <w:color w:val="0D0D0D"/>
          <w:spacing w:val="-5"/>
        </w:rPr>
        <w:t> </w:t>
      </w:r>
      <w:r>
        <w:rPr>
          <w:color w:val="0D0D0D"/>
        </w:rPr>
        <w:t>на</w:t>
      </w:r>
      <w:r>
        <w:rPr>
          <w:color w:val="0D0D0D"/>
          <w:spacing w:val="-6"/>
        </w:rPr>
        <w:t> </w:t>
      </w:r>
      <w:r>
        <w:rPr>
          <w:color w:val="0D0D0D"/>
        </w:rPr>
        <w:t>выбор). М.Ю. Лермонтов. Одно стихотворение на выбор.</w:t>
      </w:r>
    </w:p>
    <w:p>
      <w:pPr>
        <w:pStyle w:val="BodyText"/>
        <w:ind w:left="1072" w:right="5571" w:firstLine="0"/>
        <w:jc w:val="left"/>
      </w:pPr>
      <w:r>
        <w:rPr>
          <w:color w:val="0D0D0D"/>
        </w:rPr>
        <w:t>С.А. Есенин. Одно стихотворение на выбор.</w:t>
      </w:r>
      <w:r>
        <w:rPr>
          <w:color w:val="0D0D0D"/>
          <w:spacing w:val="40"/>
        </w:rPr>
        <w:t> </w:t>
      </w:r>
      <w:r>
        <w:rPr>
          <w:color w:val="0D0D0D"/>
        </w:rPr>
        <w:t>В.В.</w:t>
      </w:r>
      <w:r>
        <w:rPr>
          <w:color w:val="0D0D0D"/>
          <w:spacing w:val="-10"/>
        </w:rPr>
        <w:t> </w:t>
      </w:r>
      <w:r>
        <w:rPr>
          <w:color w:val="0D0D0D"/>
        </w:rPr>
        <w:t>Маяковский.</w:t>
      </w:r>
      <w:r>
        <w:rPr>
          <w:color w:val="0D0D0D"/>
          <w:spacing w:val="-12"/>
        </w:rPr>
        <w:t> </w:t>
      </w:r>
      <w:r>
        <w:rPr>
          <w:color w:val="0D0D0D"/>
        </w:rPr>
        <w:t>Одно</w:t>
      </w:r>
      <w:r>
        <w:rPr>
          <w:color w:val="0D0D0D"/>
          <w:spacing w:val="-12"/>
        </w:rPr>
        <w:t> </w:t>
      </w:r>
      <w:r>
        <w:rPr>
          <w:color w:val="0D0D0D"/>
        </w:rPr>
        <w:t>стихотворение</w:t>
      </w:r>
      <w:r>
        <w:rPr>
          <w:color w:val="0D0D0D"/>
          <w:spacing w:val="-12"/>
        </w:rPr>
        <w:t> </w:t>
      </w:r>
      <w:r>
        <w:rPr>
          <w:color w:val="0D0D0D"/>
        </w:rPr>
        <w:t>на</w:t>
      </w:r>
      <w:r>
        <w:rPr>
          <w:color w:val="0D0D0D"/>
          <w:spacing w:val="-14"/>
        </w:rPr>
        <w:t> </w:t>
      </w:r>
      <w:r>
        <w:rPr>
          <w:color w:val="0D0D0D"/>
        </w:rPr>
        <w:t>выбор.</w:t>
      </w:r>
    </w:p>
    <w:p>
      <w:pPr>
        <w:pStyle w:val="BodyText"/>
        <w:ind w:left="1072" w:firstLine="0"/>
        <w:jc w:val="left"/>
      </w:pPr>
      <w:r>
        <w:rPr>
          <w:color w:val="0D0D0D"/>
        </w:rPr>
        <w:t>А.Т.</w:t>
      </w:r>
      <w:r>
        <w:rPr>
          <w:color w:val="0D0D0D"/>
          <w:spacing w:val="-15"/>
        </w:rPr>
        <w:t> </w:t>
      </w:r>
      <w:r>
        <w:rPr>
          <w:color w:val="0D0D0D"/>
        </w:rPr>
        <w:t>Твардовский.</w:t>
      </w:r>
      <w:r>
        <w:rPr>
          <w:color w:val="0D0D0D"/>
          <w:spacing w:val="-1"/>
        </w:rPr>
        <w:t> </w:t>
      </w:r>
      <w:r>
        <w:rPr>
          <w:color w:val="0D0D0D"/>
        </w:rPr>
        <w:t>«Василий</w:t>
      </w:r>
      <w:r>
        <w:rPr>
          <w:color w:val="0D0D0D"/>
          <w:spacing w:val="-1"/>
        </w:rPr>
        <w:t> </w:t>
      </w:r>
      <w:r>
        <w:rPr>
          <w:color w:val="0D0D0D"/>
        </w:rPr>
        <w:t>Тёркин»</w:t>
      </w:r>
      <w:r>
        <w:rPr>
          <w:color w:val="0D0D0D"/>
          <w:spacing w:val="-22"/>
        </w:rPr>
        <w:t> </w:t>
      </w:r>
      <w:r>
        <w:rPr>
          <w:color w:val="0D0D0D"/>
        </w:rPr>
        <w:t>(отрывок на</w:t>
      </w:r>
      <w:r>
        <w:rPr>
          <w:color w:val="0D0D0D"/>
          <w:spacing w:val="-10"/>
        </w:rPr>
        <w:t> </w:t>
      </w:r>
      <w:r>
        <w:rPr>
          <w:color w:val="0D0D0D"/>
          <w:spacing w:val="-2"/>
        </w:rPr>
        <w:t>выбор).</w:t>
      </w:r>
    </w:p>
    <w:p>
      <w:pPr>
        <w:pStyle w:val="BodyText"/>
        <w:ind w:left="1072" w:right="909" w:firstLine="0"/>
        <w:jc w:val="left"/>
      </w:pPr>
      <w:r>
        <w:rPr>
          <w:color w:val="0D0D0D"/>
        </w:rPr>
        <w:t>Стихотворение из числа поэтических произведений второй половины XX–начала XXI века (одно стихотворение на выбор).</w:t>
      </w:r>
    </w:p>
    <w:p>
      <w:pPr>
        <w:pStyle w:val="BodyText"/>
        <w:ind w:left="1072" w:firstLine="0"/>
        <w:jc w:val="left"/>
      </w:pPr>
      <w:r>
        <w:rPr>
          <w:color w:val="0D0D0D"/>
        </w:rPr>
        <w:t>10 </w:t>
      </w:r>
      <w:r>
        <w:rPr>
          <w:color w:val="0D0D0D"/>
          <w:spacing w:val="-2"/>
        </w:rPr>
        <w:t>КЛАСС</w:t>
      </w:r>
    </w:p>
    <w:p>
      <w:pPr>
        <w:pStyle w:val="BodyText"/>
        <w:ind w:left="1072" w:right="925" w:firstLine="0"/>
      </w:pPr>
      <w:r>
        <w:rPr>
          <w:color w:val="0D0D0D"/>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w:t>
      </w:r>
      <w:r>
        <w:rPr>
          <w:color w:val="0D0D0D"/>
          <w:spacing w:val="-2"/>
        </w:rPr>
        <w:t>литературы.</w:t>
      </w:r>
    </w:p>
    <w:p>
      <w:pPr>
        <w:pStyle w:val="BodyText"/>
        <w:spacing w:before="1"/>
        <w:ind w:left="1072" w:right="924" w:firstLine="0"/>
      </w:pPr>
      <w:r>
        <w:rPr>
          <w:color w:val="0D0D0D"/>
        </w:rP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pPr>
        <w:pStyle w:val="BodyText"/>
        <w:ind w:left="1072" w:right="923" w:firstLine="0"/>
      </w:pPr>
      <w:r>
        <w:rPr>
          <w:color w:val="0D0D0D"/>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pPr>
        <w:pStyle w:val="BodyText"/>
        <w:spacing w:line="274" w:lineRule="exact"/>
        <w:ind w:left="1072" w:firstLine="0"/>
      </w:pPr>
      <w:r>
        <w:rPr>
          <w:color w:val="0D0D0D"/>
        </w:rPr>
        <w:t>Устно</w:t>
      </w:r>
      <w:r>
        <w:rPr>
          <w:color w:val="0D0D0D"/>
          <w:spacing w:val="-7"/>
        </w:rPr>
        <w:t> </w:t>
      </w:r>
      <w:r>
        <w:rPr>
          <w:color w:val="0D0D0D"/>
        </w:rPr>
        <w:t>пересказывать</w:t>
      </w:r>
      <w:r>
        <w:rPr>
          <w:color w:val="0D0D0D"/>
          <w:spacing w:val="-2"/>
        </w:rPr>
        <w:t> </w:t>
      </w:r>
      <w:r>
        <w:rPr>
          <w:color w:val="0D0D0D"/>
        </w:rPr>
        <w:t>прочитанный</w:t>
      </w:r>
      <w:r>
        <w:rPr>
          <w:color w:val="0D0D0D"/>
          <w:spacing w:val="-8"/>
        </w:rPr>
        <w:t> </w:t>
      </w:r>
      <w:r>
        <w:rPr>
          <w:color w:val="0D0D0D"/>
        </w:rPr>
        <w:t>текст</w:t>
      </w:r>
      <w:r>
        <w:rPr>
          <w:color w:val="0D0D0D"/>
          <w:spacing w:val="-7"/>
        </w:rPr>
        <w:t> </w:t>
      </w:r>
      <w:r>
        <w:rPr>
          <w:color w:val="0D0D0D"/>
        </w:rPr>
        <w:t>объёмом</w:t>
      </w:r>
      <w:r>
        <w:rPr>
          <w:color w:val="0D0D0D"/>
          <w:spacing w:val="-8"/>
        </w:rPr>
        <w:t> </w:t>
      </w:r>
      <w:r>
        <w:rPr>
          <w:color w:val="0D0D0D"/>
        </w:rPr>
        <w:t>не</w:t>
      </w:r>
      <w:r>
        <w:rPr>
          <w:color w:val="0D0D0D"/>
          <w:spacing w:val="-12"/>
        </w:rPr>
        <w:t> </w:t>
      </w:r>
      <w:r>
        <w:rPr>
          <w:color w:val="0D0D0D"/>
        </w:rPr>
        <w:t>менее</w:t>
      </w:r>
      <w:r>
        <w:rPr>
          <w:color w:val="0D0D0D"/>
          <w:spacing w:val="-10"/>
        </w:rPr>
        <w:t> </w:t>
      </w:r>
      <w:r>
        <w:rPr>
          <w:color w:val="0D0D0D"/>
        </w:rPr>
        <w:t>130</w:t>
      </w:r>
      <w:r>
        <w:rPr>
          <w:color w:val="0D0D0D"/>
          <w:spacing w:val="-1"/>
        </w:rPr>
        <w:t> </w:t>
      </w:r>
      <w:r>
        <w:rPr>
          <w:color w:val="0D0D0D"/>
          <w:spacing w:val="-2"/>
        </w:rPr>
        <w:t>слов.</w:t>
      </w:r>
    </w:p>
    <w:p>
      <w:pPr>
        <w:pStyle w:val="BodyText"/>
        <w:spacing w:before="1"/>
        <w:ind w:left="1072" w:right="925" w:firstLine="0"/>
      </w:pPr>
      <w:r>
        <w:rPr>
          <w:color w:val="0D0D0D"/>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w:t>
      </w:r>
      <w:r>
        <w:rPr>
          <w:color w:val="0D0D0D"/>
          <w:spacing w:val="-6"/>
        </w:rPr>
        <w:t> </w:t>
      </w:r>
      <w:r>
        <w:rPr>
          <w:color w:val="0D0D0D"/>
        </w:rPr>
        <w:t>тему</w:t>
      </w:r>
      <w:r>
        <w:rPr>
          <w:color w:val="0D0D0D"/>
          <w:spacing w:val="-15"/>
        </w:rPr>
        <w:t> </w:t>
      </w:r>
      <w:r>
        <w:rPr>
          <w:color w:val="0D0D0D"/>
        </w:rPr>
        <w:t>и главную</w:t>
      </w:r>
      <w:r>
        <w:rPr>
          <w:color w:val="0D0D0D"/>
          <w:spacing w:val="-3"/>
        </w:rPr>
        <w:t> </w:t>
      </w:r>
      <w:r>
        <w:rPr>
          <w:color w:val="0D0D0D"/>
        </w:rPr>
        <w:t>мысль</w:t>
      </w:r>
      <w:r>
        <w:rPr>
          <w:color w:val="0D0D0D"/>
          <w:spacing w:val="-2"/>
        </w:rPr>
        <w:t> </w:t>
      </w:r>
      <w:r>
        <w:rPr>
          <w:color w:val="0D0D0D"/>
        </w:rPr>
        <w:t>текста; формулировать</w:t>
      </w:r>
      <w:r>
        <w:rPr>
          <w:color w:val="0D0D0D"/>
          <w:spacing w:val="-2"/>
        </w:rPr>
        <w:t> </w:t>
      </w:r>
      <w:r>
        <w:rPr>
          <w:color w:val="0D0D0D"/>
        </w:rPr>
        <w:t>вопросы</w:t>
      </w:r>
      <w:r>
        <w:rPr>
          <w:color w:val="0D0D0D"/>
          <w:spacing w:val="-5"/>
        </w:rPr>
        <w:t> </w:t>
      </w:r>
      <w:r>
        <w:rPr>
          <w:color w:val="0D0D0D"/>
        </w:rPr>
        <w:t>по</w:t>
      </w:r>
      <w:r>
        <w:rPr>
          <w:color w:val="0D0D0D"/>
          <w:spacing w:val="-6"/>
        </w:rPr>
        <w:t> </w:t>
      </w:r>
      <w:r>
        <w:rPr>
          <w:color w:val="0D0D0D"/>
        </w:rPr>
        <w:t>содержанию</w:t>
      </w:r>
      <w:r>
        <w:rPr>
          <w:color w:val="0D0D0D"/>
          <w:spacing w:val="-2"/>
        </w:rPr>
        <w:t> </w:t>
      </w:r>
      <w:r>
        <w:rPr>
          <w:color w:val="0D0D0D"/>
        </w:rP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pPr>
        <w:pStyle w:val="BodyText"/>
        <w:ind w:left="1072" w:right="920" w:firstLine="0"/>
      </w:pPr>
      <w:r>
        <w:rPr>
          <w:color w:val="0D0D0D"/>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 миниатюры объёмом 7 и более предложений (или объёмом не менее 5–6 предложений сложной структуры); классные сочинения объёмом</w:t>
      </w:r>
      <w:r>
        <w:rPr>
          <w:color w:val="0D0D0D"/>
          <w:spacing w:val="-1"/>
        </w:rPr>
        <w:t> </w:t>
      </w:r>
      <w:r>
        <w:rPr>
          <w:color w:val="0D0D0D"/>
        </w:rPr>
        <w:t>не</w:t>
      </w:r>
      <w:r>
        <w:rPr>
          <w:color w:val="0D0D0D"/>
          <w:spacing w:val="-1"/>
        </w:rPr>
        <w:t> </w:t>
      </w:r>
      <w:r>
        <w:rPr>
          <w:color w:val="0D0D0D"/>
        </w:rPr>
        <w:t>менее</w:t>
      </w:r>
      <w:r>
        <w:rPr>
          <w:color w:val="0D0D0D"/>
          <w:spacing w:val="-1"/>
        </w:rPr>
        <w:t> </w:t>
      </w:r>
      <w:r>
        <w:rPr>
          <w:color w:val="0D0D0D"/>
        </w:rPr>
        <w:t>230 слов с учётом стиля и жанра сочинения, характера темы).</w:t>
      </w:r>
    </w:p>
    <w:p>
      <w:pPr>
        <w:pStyle w:val="BodyText"/>
        <w:ind w:left="1072" w:right="926" w:firstLine="0"/>
      </w:pPr>
      <w:r>
        <w:rPr>
          <w:color w:val="0D0D0D"/>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before="3"/>
        <w:ind w:left="1072" w:right="3584" w:firstLine="0"/>
        <w:jc w:val="left"/>
      </w:pPr>
      <w:r>
        <w:rPr>
          <w:color w:val="0D0D0D"/>
        </w:rPr>
        <w:t>Г.Р.</w:t>
      </w:r>
      <w:r>
        <w:rPr>
          <w:color w:val="0D0D0D"/>
          <w:spacing w:val="-10"/>
        </w:rPr>
        <w:t> </w:t>
      </w:r>
      <w:r>
        <w:rPr>
          <w:color w:val="0D0D0D"/>
        </w:rPr>
        <w:t>Державин.</w:t>
      </w:r>
      <w:r>
        <w:rPr>
          <w:color w:val="0D0D0D"/>
          <w:spacing w:val="-5"/>
        </w:rPr>
        <w:t> </w:t>
      </w:r>
      <w:r>
        <w:rPr>
          <w:color w:val="0D0D0D"/>
        </w:rPr>
        <w:t>«Властителям</w:t>
      </w:r>
      <w:r>
        <w:rPr>
          <w:color w:val="0D0D0D"/>
          <w:spacing w:val="-7"/>
        </w:rPr>
        <w:t> </w:t>
      </w:r>
      <w:r>
        <w:rPr>
          <w:color w:val="0D0D0D"/>
        </w:rPr>
        <w:t>и</w:t>
      </w:r>
      <w:r>
        <w:rPr>
          <w:color w:val="0D0D0D"/>
          <w:spacing w:val="-8"/>
        </w:rPr>
        <w:t> </w:t>
      </w:r>
      <w:r>
        <w:rPr>
          <w:color w:val="0D0D0D"/>
        </w:rPr>
        <w:t>судиям»,</w:t>
      </w:r>
      <w:r>
        <w:rPr>
          <w:color w:val="0D0D0D"/>
          <w:spacing w:val="-2"/>
        </w:rPr>
        <w:t> </w:t>
      </w:r>
      <w:r>
        <w:rPr>
          <w:color w:val="0D0D0D"/>
        </w:rPr>
        <w:t>«Памятник»</w:t>
      </w:r>
      <w:r>
        <w:rPr>
          <w:color w:val="0D0D0D"/>
          <w:spacing w:val="-13"/>
        </w:rPr>
        <w:t> </w:t>
      </w:r>
      <w:r>
        <w:rPr>
          <w:color w:val="0D0D0D"/>
        </w:rPr>
        <w:t>(на</w:t>
      </w:r>
      <w:r>
        <w:rPr>
          <w:color w:val="0D0D0D"/>
          <w:spacing w:val="-7"/>
        </w:rPr>
        <w:t> </w:t>
      </w:r>
      <w:r>
        <w:rPr>
          <w:color w:val="0D0D0D"/>
        </w:rPr>
        <w:t>выбор). А.С. Пушкин. «Пророк», «Я вас любил…».</w:t>
      </w:r>
    </w:p>
    <w:p>
      <w:pPr>
        <w:pStyle w:val="BodyText"/>
        <w:ind w:left="1072" w:firstLine="0"/>
        <w:jc w:val="left"/>
      </w:pPr>
      <w:r>
        <w:rPr>
          <w:color w:val="0D0D0D"/>
        </w:rPr>
        <w:t>М.Ю.</w:t>
      </w:r>
      <w:r>
        <w:rPr>
          <w:color w:val="0D0D0D"/>
          <w:spacing w:val="-7"/>
        </w:rPr>
        <w:t> </w:t>
      </w:r>
      <w:r>
        <w:rPr>
          <w:color w:val="0D0D0D"/>
        </w:rPr>
        <w:t>Лермонтов</w:t>
      </w:r>
      <w:r>
        <w:rPr>
          <w:color w:val="0D0D0D"/>
          <w:spacing w:val="-4"/>
        </w:rPr>
        <w:t> </w:t>
      </w:r>
      <w:r>
        <w:rPr>
          <w:color w:val="0D0D0D"/>
        </w:rPr>
        <w:t>(два</w:t>
      </w:r>
      <w:r>
        <w:rPr>
          <w:color w:val="0D0D0D"/>
          <w:spacing w:val="-7"/>
        </w:rPr>
        <w:t> </w:t>
      </w:r>
      <w:r>
        <w:rPr>
          <w:color w:val="0D0D0D"/>
        </w:rPr>
        <w:t>стихотворения</w:t>
      </w:r>
      <w:r>
        <w:rPr>
          <w:color w:val="0D0D0D"/>
          <w:spacing w:val="-10"/>
        </w:rPr>
        <w:t> </w:t>
      </w:r>
      <w:r>
        <w:rPr>
          <w:color w:val="0D0D0D"/>
        </w:rPr>
        <w:t>на</w:t>
      </w:r>
      <w:r>
        <w:rPr>
          <w:color w:val="0D0D0D"/>
          <w:spacing w:val="-10"/>
        </w:rPr>
        <w:t> </w:t>
      </w:r>
      <w:r>
        <w:rPr>
          <w:color w:val="0D0D0D"/>
          <w:spacing w:val="-2"/>
        </w:rPr>
        <w:t>выбор).</w:t>
      </w:r>
    </w:p>
    <w:p>
      <w:pPr>
        <w:pStyle w:val="BodyText"/>
        <w:ind w:left="1072" w:firstLine="0"/>
        <w:jc w:val="left"/>
      </w:pPr>
      <w:r>
        <w:rPr>
          <w:color w:val="0D0D0D"/>
        </w:rPr>
        <w:t>Поэзия</w:t>
      </w:r>
      <w:r>
        <w:rPr>
          <w:color w:val="0D0D0D"/>
          <w:spacing w:val="-7"/>
        </w:rPr>
        <w:t> </w:t>
      </w:r>
      <w:r>
        <w:rPr>
          <w:color w:val="0D0D0D"/>
        </w:rPr>
        <w:t>первой</w:t>
      </w:r>
      <w:r>
        <w:rPr>
          <w:color w:val="0D0D0D"/>
          <w:spacing w:val="-9"/>
        </w:rPr>
        <w:t> </w:t>
      </w:r>
      <w:r>
        <w:rPr>
          <w:color w:val="0D0D0D"/>
        </w:rPr>
        <w:t>половины</w:t>
      </w:r>
      <w:r>
        <w:rPr>
          <w:color w:val="0D0D0D"/>
          <w:spacing w:val="-4"/>
        </w:rPr>
        <w:t> </w:t>
      </w:r>
      <w:r>
        <w:rPr>
          <w:color w:val="0D0D0D"/>
        </w:rPr>
        <w:t>ХХ</w:t>
      </w:r>
      <w:r>
        <w:rPr>
          <w:color w:val="0D0D0D"/>
          <w:spacing w:val="-8"/>
        </w:rPr>
        <w:t> </w:t>
      </w:r>
      <w:r>
        <w:rPr>
          <w:color w:val="0D0D0D"/>
        </w:rPr>
        <w:t>века</w:t>
      </w:r>
      <w:r>
        <w:rPr>
          <w:color w:val="0D0D0D"/>
          <w:spacing w:val="-2"/>
        </w:rPr>
        <w:t> </w:t>
      </w:r>
      <w:r>
        <w:rPr>
          <w:color w:val="0D0D0D"/>
        </w:rPr>
        <w:t>(два</w:t>
      </w:r>
      <w:r>
        <w:rPr>
          <w:color w:val="0D0D0D"/>
          <w:spacing w:val="-9"/>
        </w:rPr>
        <w:t> </w:t>
      </w:r>
      <w:r>
        <w:rPr>
          <w:color w:val="0D0D0D"/>
        </w:rPr>
        <w:t>стихотворения</w:t>
      </w:r>
      <w:r>
        <w:rPr>
          <w:color w:val="0D0D0D"/>
          <w:spacing w:val="-1"/>
        </w:rPr>
        <w:t> </w:t>
      </w:r>
      <w:r>
        <w:rPr>
          <w:color w:val="0D0D0D"/>
        </w:rPr>
        <w:t>на</w:t>
      </w:r>
      <w:r>
        <w:rPr>
          <w:color w:val="0D0D0D"/>
          <w:spacing w:val="-11"/>
        </w:rPr>
        <w:t> </w:t>
      </w:r>
      <w:r>
        <w:rPr>
          <w:color w:val="0D0D0D"/>
          <w:spacing w:val="-2"/>
        </w:rPr>
        <w:t>выбор).</w:t>
      </w:r>
    </w:p>
    <w:p>
      <w:pPr>
        <w:pStyle w:val="BodyText"/>
        <w:ind w:left="1072" w:firstLine="0"/>
        <w:jc w:val="left"/>
      </w:pPr>
      <w:r>
        <w:rPr>
          <w:color w:val="0D0D0D"/>
        </w:rPr>
        <w:t>Поэзия</w:t>
      </w:r>
      <w:r>
        <w:rPr>
          <w:color w:val="0D0D0D"/>
          <w:spacing w:val="-8"/>
        </w:rPr>
        <w:t> </w:t>
      </w:r>
      <w:r>
        <w:rPr>
          <w:color w:val="0D0D0D"/>
        </w:rPr>
        <w:t>второй</w:t>
      </w:r>
      <w:r>
        <w:rPr>
          <w:color w:val="0D0D0D"/>
          <w:spacing w:val="-8"/>
        </w:rPr>
        <w:t> </w:t>
      </w:r>
      <w:r>
        <w:rPr>
          <w:color w:val="0D0D0D"/>
        </w:rPr>
        <w:t>половины</w:t>
      </w:r>
      <w:r>
        <w:rPr>
          <w:color w:val="0D0D0D"/>
          <w:spacing w:val="-7"/>
        </w:rPr>
        <w:t> </w:t>
      </w:r>
      <w:r>
        <w:rPr>
          <w:color w:val="0D0D0D"/>
        </w:rPr>
        <w:t>XX–начала</w:t>
      </w:r>
      <w:r>
        <w:rPr>
          <w:color w:val="0D0D0D"/>
          <w:spacing w:val="-8"/>
        </w:rPr>
        <w:t> </w:t>
      </w:r>
      <w:r>
        <w:rPr>
          <w:color w:val="0D0D0D"/>
        </w:rPr>
        <w:t>XXI</w:t>
      </w:r>
      <w:r>
        <w:rPr>
          <w:color w:val="0D0D0D"/>
          <w:spacing w:val="-13"/>
        </w:rPr>
        <w:t> </w:t>
      </w:r>
      <w:r>
        <w:rPr>
          <w:color w:val="0D0D0D"/>
        </w:rPr>
        <w:t>века (два</w:t>
      </w:r>
      <w:r>
        <w:rPr>
          <w:color w:val="0D0D0D"/>
          <w:spacing w:val="-8"/>
        </w:rPr>
        <w:t> </w:t>
      </w:r>
      <w:r>
        <w:rPr>
          <w:color w:val="0D0D0D"/>
        </w:rPr>
        <w:t>стихотворения</w:t>
      </w:r>
      <w:r>
        <w:rPr>
          <w:color w:val="0D0D0D"/>
          <w:spacing w:val="-11"/>
        </w:rPr>
        <w:t> </w:t>
      </w:r>
      <w:r>
        <w:rPr>
          <w:color w:val="0D0D0D"/>
        </w:rPr>
        <w:t>на</w:t>
      </w:r>
      <w:r>
        <w:rPr>
          <w:color w:val="0D0D0D"/>
          <w:spacing w:val="-7"/>
        </w:rPr>
        <w:t> </w:t>
      </w:r>
      <w:r>
        <w:rPr>
          <w:color w:val="0D0D0D"/>
          <w:spacing w:val="-2"/>
        </w:rPr>
        <w:t>выбор).</w:t>
      </w:r>
    </w:p>
    <w:p>
      <w:pPr>
        <w:pStyle w:val="BodyText"/>
        <w:ind w:left="1072" w:right="923" w:firstLine="0"/>
      </w:pPr>
      <w:r>
        <w:rPr>
          <w:color w:val="0D0D0D"/>
        </w:rPr>
        <w:t>В процессе планирования предметных результатов образовательно-коррекционной работы учитывается, что обучающиеся с нарушениями слуха в силу особых образовательных потребностей и индивидуальных особенностей в разном темпе овладевают умениями и</w:t>
      </w:r>
    </w:p>
    <w:p>
      <w:pPr>
        <w:spacing w:after="0"/>
        <w:sectPr>
          <w:pgSz w:w="11930" w:h="16860"/>
          <w:pgMar w:header="0" w:footer="986" w:top="1020" w:bottom="1180" w:left="60" w:right="200"/>
        </w:sectPr>
      </w:pPr>
    </w:p>
    <w:p>
      <w:pPr>
        <w:pStyle w:val="BodyText"/>
        <w:spacing w:before="118"/>
        <w:ind w:left="1072" w:right="933" w:firstLine="0"/>
      </w:pPr>
      <w:r>
        <w:rPr>
          <w:color w:val="0D0D0D"/>
        </w:rPr>
        <w:t>навыками по учебному предмету «Литература»</w:t>
      </w:r>
      <w:r>
        <w:rPr>
          <w:color w:val="0D0D0D"/>
          <w:vertAlign w:val="superscript"/>
        </w:rPr>
        <w:t>14</w:t>
      </w:r>
      <w:r>
        <w:rPr>
          <w:color w:val="0D0D0D"/>
          <w:vertAlign w:val="baseline"/>
        </w:rPr>
        <w:t>. Формирование читательской компетенции обучающихся не заканчивается к этапу освоения ООО.</w:t>
      </w:r>
    </w:p>
    <w:p>
      <w:pPr>
        <w:pStyle w:val="BodyText"/>
        <w:spacing w:before="3"/>
        <w:ind w:left="1072" w:right="918" w:firstLine="0"/>
      </w:pPr>
      <w:r>
        <w:rPr>
          <w:color w:val="0D0D0D"/>
        </w:rPr>
        <w:t>В ходе оценки предметных результатов учитывается, какой ступени понимания смысла произведения, его текста и подтекста, достигли обучающиеся с нарушениями слуха</w:t>
      </w:r>
      <w:r>
        <w:rPr>
          <w:color w:val="0D0D0D"/>
          <w:vertAlign w:val="superscript"/>
        </w:rPr>
        <w:t>15</w:t>
      </w:r>
      <w:r>
        <w:rPr>
          <w:color w:val="0D0D0D"/>
          <w:vertAlign w:val="baseline"/>
        </w:rPr>
        <w:t>, поскольку это является одним из показателей развития их читательской компетентности и </w:t>
      </w:r>
      <w:r>
        <w:rPr>
          <w:color w:val="0D0D0D"/>
          <w:spacing w:val="-2"/>
          <w:vertAlign w:val="baseline"/>
        </w:rPr>
        <w:t>культуры.</w:t>
      </w:r>
    </w:p>
    <w:p>
      <w:pPr>
        <w:pStyle w:val="BodyText"/>
        <w:ind w:left="1072" w:right="924" w:firstLine="0"/>
      </w:pPr>
      <w:r>
        <w:rPr>
          <w:color w:val="0D0D0D"/>
        </w:rPr>
        <w:t>На</w:t>
      </w:r>
      <w:r>
        <w:rPr>
          <w:color w:val="0D0D0D"/>
          <w:spacing w:val="-11"/>
        </w:rPr>
        <w:t> </w:t>
      </w:r>
      <w:r>
        <w:rPr>
          <w:color w:val="0D0D0D"/>
        </w:rPr>
        <w:t>первой</w:t>
      </w:r>
      <w:r>
        <w:rPr>
          <w:color w:val="0D0D0D"/>
          <w:spacing w:val="-5"/>
        </w:rPr>
        <w:t> </w:t>
      </w:r>
      <w:r>
        <w:rPr>
          <w:color w:val="0D0D0D"/>
        </w:rPr>
        <w:t>ступени</w:t>
      </w:r>
      <w:r>
        <w:rPr>
          <w:color w:val="0D0D0D"/>
          <w:spacing w:val="-3"/>
        </w:rPr>
        <w:t> </w:t>
      </w:r>
      <w:r>
        <w:rPr>
          <w:color w:val="0D0D0D"/>
        </w:rPr>
        <w:t>обучающиеся</w:t>
      </w:r>
      <w:r>
        <w:rPr>
          <w:color w:val="0D0D0D"/>
          <w:spacing w:val="-5"/>
        </w:rPr>
        <w:t> </w:t>
      </w:r>
      <w:r>
        <w:rPr>
          <w:color w:val="0D0D0D"/>
        </w:rPr>
        <w:t>демонстрируют</w:t>
      </w:r>
      <w:r>
        <w:rPr>
          <w:color w:val="0D0D0D"/>
          <w:spacing w:val="-2"/>
        </w:rPr>
        <w:t> </w:t>
      </w:r>
      <w:r>
        <w:rPr>
          <w:color w:val="0D0D0D"/>
        </w:rPr>
        <w:t>понимание</w:t>
      </w:r>
      <w:r>
        <w:rPr>
          <w:color w:val="0D0D0D"/>
          <w:spacing w:val="-8"/>
        </w:rPr>
        <w:t> </w:t>
      </w:r>
      <w:r>
        <w:rPr>
          <w:color w:val="0D0D0D"/>
        </w:rPr>
        <w:t>фактического</w:t>
      </w:r>
      <w:r>
        <w:rPr>
          <w:color w:val="0D0D0D"/>
          <w:spacing w:val="-5"/>
        </w:rPr>
        <w:t> </w:t>
      </w:r>
      <w:r>
        <w:rPr>
          <w:color w:val="0D0D0D"/>
        </w:rPr>
        <w:t>значения</w:t>
      </w:r>
      <w:r>
        <w:rPr>
          <w:color w:val="0D0D0D"/>
          <w:spacing w:val="-5"/>
        </w:rPr>
        <w:t> </w:t>
      </w:r>
      <w:r>
        <w:rPr>
          <w:color w:val="0D0D0D"/>
        </w:rPr>
        <w:t>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pPr>
        <w:pStyle w:val="BodyText"/>
        <w:ind w:left="1072" w:right="918" w:firstLine="0"/>
      </w:pPr>
      <w:r>
        <w:rPr>
          <w:color w:val="0D0D0D"/>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w:t>
      </w:r>
      <w:r>
        <w:rPr>
          <w:color w:val="0D0D0D"/>
          <w:spacing w:val="-4"/>
        </w:rPr>
        <w:t> </w:t>
      </w:r>
      <w:r>
        <w:rPr>
          <w:color w:val="0D0D0D"/>
        </w:rPr>
        <w:t>прочитанного,</w:t>
      </w:r>
      <w:r>
        <w:rPr>
          <w:color w:val="0D0D0D"/>
          <w:spacing w:val="-2"/>
        </w:rPr>
        <w:t> </w:t>
      </w:r>
      <w:r>
        <w:rPr>
          <w:color w:val="0D0D0D"/>
        </w:rPr>
        <w:t>идеи</w:t>
      </w:r>
      <w:r>
        <w:rPr>
          <w:color w:val="0D0D0D"/>
          <w:spacing w:val="-2"/>
        </w:rPr>
        <w:t> </w:t>
      </w:r>
      <w:r>
        <w:rPr>
          <w:color w:val="0D0D0D"/>
        </w:rPr>
        <w:t>текста,</w:t>
      </w:r>
      <w:r>
        <w:rPr>
          <w:color w:val="0D0D0D"/>
          <w:spacing w:val="-5"/>
        </w:rPr>
        <w:t> </w:t>
      </w:r>
      <w:r>
        <w:rPr>
          <w:color w:val="0D0D0D"/>
        </w:rPr>
        <w:t>не</w:t>
      </w:r>
      <w:r>
        <w:rPr>
          <w:color w:val="0D0D0D"/>
          <w:spacing w:val="-7"/>
        </w:rPr>
        <w:t> </w:t>
      </w:r>
      <w:r>
        <w:rPr>
          <w:color w:val="0D0D0D"/>
        </w:rPr>
        <w:t>сформирована.</w:t>
      </w:r>
      <w:r>
        <w:rPr>
          <w:color w:val="0D0D0D"/>
          <w:spacing w:val="-3"/>
        </w:rPr>
        <w:t> </w:t>
      </w:r>
      <w:r>
        <w:rPr>
          <w:color w:val="0D0D0D"/>
        </w:rPr>
        <w:t>В</w:t>
      </w:r>
      <w:r>
        <w:rPr>
          <w:color w:val="0D0D0D"/>
          <w:spacing w:val="-10"/>
        </w:rPr>
        <w:t> </w:t>
      </w:r>
      <w:r>
        <w:rPr>
          <w:color w:val="0D0D0D"/>
        </w:rPr>
        <w:t>эстетическом</w:t>
      </w:r>
      <w:r>
        <w:rPr>
          <w:color w:val="0D0D0D"/>
          <w:spacing w:val="-5"/>
        </w:rPr>
        <w:t> </w:t>
      </w:r>
      <w:r>
        <w:rPr>
          <w:color w:val="0D0D0D"/>
        </w:rPr>
        <w:t>плане</w:t>
      </w:r>
      <w:r>
        <w:rPr>
          <w:color w:val="0D0D0D"/>
          <w:spacing w:val="-6"/>
        </w:rPr>
        <w:t> </w:t>
      </w:r>
      <w:r>
        <w:rPr>
          <w:color w:val="0D0D0D"/>
        </w:rPr>
        <w:t>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pPr>
        <w:pStyle w:val="BodyText"/>
        <w:spacing w:before="1"/>
        <w:ind w:left="1072" w:right="950" w:firstLine="0"/>
      </w:pPr>
      <w:r>
        <w:rPr>
          <w:color w:val="0D0D0D"/>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pPr>
        <w:pStyle w:val="ListParagraph"/>
        <w:numPr>
          <w:ilvl w:val="0"/>
          <w:numId w:val="14"/>
        </w:numPr>
        <w:tabs>
          <w:tab w:pos="1410" w:val="left" w:leader="none"/>
        </w:tabs>
        <w:spacing w:line="237" w:lineRule="auto" w:before="2" w:after="0"/>
        <w:ind w:left="1072" w:right="924" w:firstLine="0"/>
        <w:jc w:val="both"/>
        <w:rPr>
          <w:sz w:val="24"/>
        </w:rPr>
      </w:pPr>
      <w:r>
        <w:rPr>
          <w:color w:val="0D0D0D"/>
          <w:sz w:val="24"/>
        </w:rPr>
        <w:t>определение главного героя, места и времени действия, центрального события </w:t>
      </w:r>
      <w:r>
        <w:rPr>
          <w:color w:val="0D0D0D"/>
          <w:spacing w:val="-2"/>
          <w:sz w:val="24"/>
        </w:rPr>
        <w:t>произведения;</w:t>
      </w:r>
    </w:p>
    <w:p>
      <w:pPr>
        <w:pStyle w:val="ListParagraph"/>
        <w:numPr>
          <w:ilvl w:val="0"/>
          <w:numId w:val="14"/>
        </w:numPr>
        <w:tabs>
          <w:tab w:pos="1298" w:val="left" w:leader="none"/>
        </w:tabs>
        <w:spacing w:line="240" w:lineRule="auto" w:before="1" w:after="0"/>
        <w:ind w:left="1072" w:right="942" w:firstLine="0"/>
        <w:jc w:val="both"/>
        <w:rPr>
          <w:sz w:val="24"/>
        </w:rPr>
      </w:pPr>
      <w:r>
        <w:rPr>
          <w:color w:val="0D0D0D"/>
          <w:sz w:val="24"/>
        </w:rPr>
        <w:t>соотнесение фрагментов текста с изображениями, представленными на иллюстративном </w:t>
      </w:r>
      <w:r>
        <w:rPr>
          <w:color w:val="0D0D0D"/>
          <w:spacing w:val="-2"/>
          <w:sz w:val="24"/>
        </w:rPr>
        <w:t>материале;</w:t>
      </w:r>
    </w:p>
    <w:p>
      <w:pPr>
        <w:pStyle w:val="ListParagraph"/>
        <w:numPr>
          <w:ilvl w:val="0"/>
          <w:numId w:val="14"/>
        </w:numPr>
        <w:tabs>
          <w:tab w:pos="1314" w:val="left" w:leader="none"/>
        </w:tabs>
        <w:spacing w:line="240" w:lineRule="auto" w:before="0" w:after="0"/>
        <w:ind w:left="1072" w:right="925" w:firstLine="0"/>
        <w:jc w:val="both"/>
        <w:rPr>
          <w:sz w:val="24"/>
        </w:rPr>
      </w:pPr>
      <w:r>
        <w:rPr>
          <w:color w:val="0D0D0D"/>
          <w:sz w:val="24"/>
        </w:rPr>
        <w:t>устные ответы на вопросы по содержанию произведения (с опорой на текст), в т.ч. с использованием выдержек (цитат) из текста произведения;</w:t>
      </w:r>
    </w:p>
    <w:p>
      <w:pPr>
        <w:pStyle w:val="ListParagraph"/>
        <w:numPr>
          <w:ilvl w:val="0"/>
          <w:numId w:val="14"/>
        </w:numPr>
        <w:tabs>
          <w:tab w:pos="1266" w:val="left" w:leader="none"/>
        </w:tabs>
        <w:spacing w:line="237" w:lineRule="auto" w:before="5" w:after="0"/>
        <w:ind w:left="1072" w:right="938" w:firstLine="0"/>
        <w:jc w:val="both"/>
        <w:rPr>
          <w:sz w:val="24"/>
        </w:rPr>
      </w:pPr>
      <w:r>
        <w:rPr>
          <w:color w:val="0D0D0D"/>
          <w:sz w:val="24"/>
        </w:rPr>
        <w:t>пересказ текста (фрагмента) с опорой на заданный план (на материале повествовательных, описательных и описательно-повествовательных текстов);</w:t>
      </w:r>
    </w:p>
    <w:p>
      <w:pPr>
        <w:pStyle w:val="ListParagraph"/>
        <w:numPr>
          <w:ilvl w:val="0"/>
          <w:numId w:val="14"/>
        </w:numPr>
        <w:tabs>
          <w:tab w:pos="1338" w:val="left" w:leader="none"/>
        </w:tabs>
        <w:spacing w:line="240" w:lineRule="auto" w:before="1" w:after="0"/>
        <w:ind w:left="1072" w:right="926" w:firstLine="0"/>
        <w:jc w:val="both"/>
        <w:rPr>
          <w:sz w:val="24"/>
        </w:rPr>
      </w:pPr>
      <w:r>
        <w:rPr>
          <w:color w:val="0D0D0D"/>
          <w:sz w:val="24"/>
        </w:rPr>
        <w:t>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pPr>
        <w:pStyle w:val="BodyText"/>
        <w:ind w:left="1072" w:right="933" w:firstLine="0"/>
      </w:pPr>
      <w:r>
        <w:rPr>
          <w:color w:val="0D0D0D"/>
        </w:rPr>
        <w:t>На второй ступени обучающиеся демонстрируют понимание мысли, которая скрыта за прямыми значениями, не прямо выражена в тексте произведения.</w:t>
      </w:r>
    </w:p>
    <w:p>
      <w:pPr>
        <w:pStyle w:val="BodyText"/>
        <w:ind w:left="1072" w:right="918" w:firstLine="0"/>
      </w:pPr>
      <w:r>
        <w:rPr>
          <w:color w:val="0D0D0D"/>
        </w:rPr>
        <w:t>Обучающиеся способны выделять значимые в смысловом и эстетическом плане фрагменты произведений,</w:t>
      </w:r>
      <w:r>
        <w:rPr>
          <w:color w:val="0D0D0D"/>
          <w:spacing w:val="-7"/>
        </w:rPr>
        <w:t> </w:t>
      </w:r>
      <w:r>
        <w:rPr>
          <w:color w:val="0D0D0D"/>
        </w:rPr>
        <w:t>устанавливать</w:t>
      </w:r>
      <w:r>
        <w:rPr>
          <w:color w:val="0D0D0D"/>
          <w:spacing w:val="-7"/>
        </w:rPr>
        <w:t> </w:t>
      </w:r>
      <w:r>
        <w:rPr>
          <w:color w:val="0D0D0D"/>
        </w:rPr>
        <w:t>связь</w:t>
      </w:r>
      <w:r>
        <w:rPr>
          <w:color w:val="0D0D0D"/>
          <w:spacing w:val="-7"/>
        </w:rPr>
        <w:t> </w:t>
      </w:r>
      <w:r>
        <w:rPr>
          <w:color w:val="0D0D0D"/>
        </w:rPr>
        <w:t>между</w:t>
      </w:r>
      <w:r>
        <w:rPr>
          <w:color w:val="0D0D0D"/>
          <w:spacing w:val="-14"/>
        </w:rPr>
        <w:t> </w:t>
      </w:r>
      <w:r>
        <w:rPr>
          <w:color w:val="0D0D0D"/>
        </w:rPr>
        <w:t>ними,</w:t>
      </w:r>
      <w:r>
        <w:rPr>
          <w:color w:val="0D0D0D"/>
          <w:spacing w:val="-9"/>
        </w:rPr>
        <w:t> </w:t>
      </w:r>
      <w:r>
        <w:rPr>
          <w:color w:val="0D0D0D"/>
        </w:rPr>
        <w:t>понимать</w:t>
      </w:r>
      <w:r>
        <w:rPr>
          <w:color w:val="0D0D0D"/>
          <w:spacing w:val="-5"/>
        </w:rPr>
        <w:t> </w:t>
      </w:r>
      <w:r>
        <w:rPr>
          <w:color w:val="0D0D0D"/>
        </w:rPr>
        <w:t>проблему</w:t>
      </w:r>
      <w:r>
        <w:rPr>
          <w:color w:val="0D0D0D"/>
          <w:spacing w:val="-11"/>
        </w:rPr>
        <w:t> </w:t>
      </w:r>
      <w:r>
        <w:rPr>
          <w:color w:val="0D0D0D"/>
        </w:rPr>
        <w:t>и</w:t>
      </w:r>
      <w:r>
        <w:rPr>
          <w:color w:val="0D0D0D"/>
          <w:spacing w:val="-4"/>
        </w:rPr>
        <w:t> </w:t>
      </w:r>
      <w:r>
        <w:rPr>
          <w:color w:val="0D0D0D"/>
        </w:rPr>
        <w:t>идею</w:t>
      </w:r>
      <w:r>
        <w:rPr>
          <w:color w:val="0D0D0D"/>
          <w:spacing w:val="-7"/>
        </w:rPr>
        <w:t> </w:t>
      </w:r>
      <w:r>
        <w:rPr>
          <w:color w:val="0D0D0D"/>
        </w:rPr>
        <w:t>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w:t>
      </w:r>
      <w:r>
        <w:rPr>
          <w:color w:val="0D0D0D"/>
          <w:spacing w:val="-3"/>
        </w:rPr>
        <w:t> </w:t>
      </w:r>
      <w:r>
        <w:rPr>
          <w:color w:val="0D0D0D"/>
        </w:rPr>
        <w:t>понимать</w:t>
      </w:r>
      <w:r>
        <w:rPr>
          <w:color w:val="0D0D0D"/>
          <w:spacing w:val="-2"/>
        </w:rPr>
        <w:t> </w:t>
      </w:r>
      <w:r>
        <w:rPr>
          <w:color w:val="0D0D0D"/>
        </w:rPr>
        <w:t>мотивы</w:t>
      </w:r>
      <w:r>
        <w:rPr>
          <w:color w:val="0D0D0D"/>
          <w:spacing w:val="-6"/>
        </w:rPr>
        <w:t> </w:t>
      </w:r>
      <w:r>
        <w:rPr>
          <w:color w:val="0D0D0D"/>
        </w:rPr>
        <w:t>поступков литературного</w:t>
      </w:r>
      <w:r>
        <w:rPr>
          <w:color w:val="0D0D0D"/>
          <w:spacing w:val="-1"/>
        </w:rPr>
        <w:t> </w:t>
      </w:r>
      <w:r>
        <w:rPr>
          <w:color w:val="0D0D0D"/>
        </w:rPr>
        <w:t>героя находится</w:t>
      </w:r>
      <w:r>
        <w:rPr>
          <w:color w:val="0D0D0D"/>
          <w:spacing w:val="-1"/>
        </w:rPr>
        <w:t> </w:t>
      </w:r>
      <w:r>
        <w:rPr>
          <w:color w:val="0D0D0D"/>
        </w:rPr>
        <w:t>на</w:t>
      </w:r>
      <w:r>
        <w:rPr>
          <w:color w:val="0D0D0D"/>
          <w:spacing w:val="-6"/>
        </w:rPr>
        <w:t> </w:t>
      </w:r>
      <w:r>
        <w:rPr>
          <w:color w:val="0D0D0D"/>
        </w:rPr>
        <w:t>начальном</w:t>
      </w:r>
      <w:r>
        <w:rPr>
          <w:color w:val="0D0D0D"/>
          <w:spacing w:val="-2"/>
        </w:rPr>
        <w:t> </w:t>
      </w:r>
      <w:r>
        <w:rPr>
          <w:color w:val="0D0D0D"/>
        </w:rPr>
        <w:t>этапе </w:t>
      </w:r>
      <w:r>
        <w:rPr>
          <w:color w:val="0D0D0D"/>
          <w:spacing w:val="-2"/>
        </w:rPr>
        <w:t>формирования.</w:t>
      </w:r>
    </w:p>
    <w:p>
      <w:pPr>
        <w:pStyle w:val="BodyText"/>
        <w:spacing w:line="237" w:lineRule="auto" w:before="8"/>
        <w:ind w:left="1072" w:right="928" w:firstLine="0"/>
      </w:pPr>
      <w:r>
        <w:rPr>
          <w:color w:val="0D0D0D"/>
        </w:rPr>
        <w:t>На</w:t>
      </w:r>
      <w:r>
        <w:rPr>
          <w:color w:val="0D0D0D"/>
          <w:spacing w:val="-15"/>
        </w:rPr>
        <w:t> </w:t>
      </w:r>
      <w:r>
        <w:rPr>
          <w:color w:val="0D0D0D"/>
        </w:rPr>
        <w:t>второй</w:t>
      </w:r>
      <w:r>
        <w:rPr>
          <w:color w:val="0D0D0D"/>
          <w:spacing w:val="-15"/>
        </w:rPr>
        <w:t> </w:t>
      </w:r>
      <w:r>
        <w:rPr>
          <w:color w:val="0D0D0D"/>
        </w:rPr>
        <w:t>ступени</w:t>
      </w:r>
      <w:r>
        <w:rPr>
          <w:color w:val="0D0D0D"/>
          <w:spacing w:val="-12"/>
        </w:rPr>
        <w:t> </w:t>
      </w:r>
      <w:r>
        <w:rPr>
          <w:color w:val="0D0D0D"/>
        </w:rPr>
        <w:t>–</w:t>
      </w:r>
      <w:r>
        <w:rPr>
          <w:color w:val="0D0D0D"/>
          <w:spacing w:val="-15"/>
        </w:rPr>
        <w:t> </w:t>
      </w:r>
      <w:r>
        <w:rPr>
          <w:color w:val="0D0D0D"/>
        </w:rPr>
        <w:t>в</w:t>
      </w:r>
      <w:r>
        <w:rPr>
          <w:color w:val="0D0D0D"/>
          <w:spacing w:val="-15"/>
        </w:rPr>
        <w:t> </w:t>
      </w:r>
      <w:r>
        <w:rPr>
          <w:color w:val="0D0D0D"/>
        </w:rPr>
        <w:t>целях</w:t>
      </w:r>
      <w:r>
        <w:rPr>
          <w:color w:val="0D0D0D"/>
          <w:spacing w:val="-12"/>
        </w:rPr>
        <w:t> </w:t>
      </w:r>
      <w:r>
        <w:rPr>
          <w:color w:val="0D0D0D"/>
        </w:rPr>
        <w:t>диагностики</w:t>
      </w:r>
      <w:r>
        <w:rPr>
          <w:color w:val="0D0D0D"/>
          <w:spacing w:val="-13"/>
        </w:rPr>
        <w:t> </w:t>
      </w:r>
      <w:r>
        <w:rPr>
          <w:color w:val="0D0D0D"/>
        </w:rPr>
        <w:t>возможностей</w:t>
      </w:r>
      <w:r>
        <w:rPr>
          <w:color w:val="0D0D0D"/>
          <w:spacing w:val="-13"/>
        </w:rPr>
        <w:t> </w:t>
      </w:r>
      <w:r>
        <w:rPr>
          <w:color w:val="0D0D0D"/>
        </w:rPr>
        <w:t>и</w:t>
      </w:r>
      <w:r>
        <w:rPr>
          <w:color w:val="0D0D0D"/>
          <w:spacing w:val="-13"/>
        </w:rPr>
        <w:t> </w:t>
      </w:r>
      <w:r>
        <w:rPr>
          <w:color w:val="0D0D0D"/>
        </w:rPr>
        <w:t>способностей</w:t>
      </w:r>
      <w:r>
        <w:rPr>
          <w:color w:val="0D0D0D"/>
          <w:spacing w:val="-12"/>
        </w:rPr>
        <w:t> </w:t>
      </w:r>
      <w:r>
        <w:rPr>
          <w:color w:val="0D0D0D"/>
        </w:rPr>
        <w:t>обучающихся,</w:t>
      </w:r>
      <w:r>
        <w:rPr>
          <w:color w:val="0D0D0D"/>
          <w:spacing w:val="-11"/>
        </w:rPr>
        <w:t> </w:t>
      </w:r>
      <w:r>
        <w:rPr>
          <w:color w:val="0D0D0D"/>
        </w:rPr>
        <w:t>оценки их как читателей – могут использоваться следующие виды деятельности:</w:t>
      </w:r>
    </w:p>
    <w:p>
      <w:pPr>
        <w:pStyle w:val="ListParagraph"/>
        <w:numPr>
          <w:ilvl w:val="0"/>
          <w:numId w:val="14"/>
        </w:numPr>
        <w:tabs>
          <w:tab w:pos="1271" w:val="left" w:leader="none"/>
        </w:tabs>
        <w:spacing w:line="240" w:lineRule="auto" w:before="1" w:after="0"/>
        <w:ind w:left="1072" w:right="944" w:firstLine="0"/>
        <w:jc w:val="both"/>
        <w:rPr>
          <w:sz w:val="24"/>
        </w:rPr>
      </w:pPr>
      <w:r>
        <w:rPr>
          <w:color w:val="0D0D0D"/>
          <w:sz w:val="24"/>
        </w:rPr>
        <w:t>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pPr>
        <w:pStyle w:val="ListParagraph"/>
        <w:numPr>
          <w:ilvl w:val="0"/>
          <w:numId w:val="14"/>
        </w:numPr>
        <w:tabs>
          <w:tab w:pos="1326" w:val="left" w:leader="none"/>
        </w:tabs>
        <w:spacing w:line="240" w:lineRule="auto" w:before="0" w:after="0"/>
        <w:ind w:left="1072" w:right="933" w:firstLine="0"/>
        <w:jc w:val="both"/>
        <w:rPr>
          <w:sz w:val="24"/>
        </w:rPr>
      </w:pPr>
      <w:r>
        <w:rPr>
          <w:color w:val="0D0D0D"/>
          <w:sz w:val="24"/>
        </w:rPr>
        <w:t>подготовка сопоставительной характеристики двух персонажей из одного или разных </w:t>
      </w:r>
      <w:r>
        <w:rPr>
          <w:color w:val="0D0D0D"/>
          <w:spacing w:val="-2"/>
          <w:sz w:val="24"/>
        </w:rPr>
        <w:t>произведений;</w:t>
      </w:r>
    </w:p>
    <w:p>
      <w:pPr>
        <w:pStyle w:val="BodyText"/>
        <w:ind w:left="0" w:firstLine="0"/>
        <w:jc w:val="left"/>
        <w:rPr>
          <w:sz w:val="20"/>
        </w:rPr>
      </w:pPr>
    </w:p>
    <w:p>
      <w:pPr>
        <w:pStyle w:val="BodyText"/>
        <w:ind w:left="0" w:firstLine="0"/>
        <w:jc w:val="left"/>
        <w:rPr>
          <w:sz w:val="20"/>
        </w:rPr>
      </w:pPr>
    </w:p>
    <w:p>
      <w:pPr>
        <w:pStyle w:val="BodyText"/>
        <w:spacing w:before="35"/>
        <w:ind w:left="0" w:firstLine="0"/>
        <w:jc w:val="left"/>
        <w:rPr>
          <w:sz w:val="20"/>
        </w:rPr>
      </w:pPr>
      <w:r>
        <w:rPr/>
        <mc:AlternateContent>
          <mc:Choice Requires="wps">
            <w:drawing>
              <wp:anchor distT="0" distB="0" distL="0" distR="0" allowOverlap="1" layoutInCell="1" locked="0" behindDoc="1" simplePos="0" relativeHeight="487593984">
                <wp:simplePos x="0" y="0"/>
                <wp:positionH relativeFrom="page">
                  <wp:posOffset>719455</wp:posOffset>
                </wp:positionH>
                <wp:positionV relativeFrom="paragraph">
                  <wp:posOffset>183689</wp:posOffset>
                </wp:positionV>
                <wp:extent cx="1829435" cy="762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4.463749pt;width:144.050pt;height:.60004pt;mso-position-horizontal-relative:page;mso-position-vertical-relative:paragraph;z-index:-15722496;mso-wrap-distance-left:0;mso-wrap-distance-right:0" id="docshape14" filled="true" fillcolor="#000000" stroked="false">
                <v:fill type="solid"/>
                <w10:wrap type="topAndBottom"/>
              </v:rect>
            </w:pict>
          </mc:Fallback>
        </mc:AlternateContent>
      </w:r>
    </w:p>
    <w:p>
      <w:pPr>
        <w:spacing w:line="237" w:lineRule="auto" w:before="32"/>
        <w:ind w:left="1072" w:right="909" w:firstLine="0"/>
        <w:jc w:val="left"/>
        <w:rPr>
          <w:sz w:val="20"/>
        </w:rPr>
      </w:pPr>
      <w:r>
        <w:rPr>
          <w:spacing w:val="-2"/>
          <w:sz w:val="20"/>
          <w:vertAlign w:val="superscript"/>
        </w:rPr>
        <w:t>14</w:t>
      </w:r>
      <w:r>
        <w:rPr>
          <w:spacing w:val="-6"/>
          <w:sz w:val="20"/>
          <w:vertAlign w:val="baseline"/>
        </w:rPr>
        <w:t> </w:t>
      </w:r>
      <w:r>
        <w:rPr>
          <w:spacing w:val="-2"/>
          <w:sz w:val="20"/>
          <w:vertAlign w:val="baseline"/>
        </w:rPr>
        <w:t>См.</w:t>
      </w:r>
      <w:r>
        <w:rPr>
          <w:spacing w:val="-3"/>
          <w:sz w:val="20"/>
          <w:vertAlign w:val="baseline"/>
        </w:rPr>
        <w:t> </w:t>
      </w:r>
      <w:r>
        <w:rPr>
          <w:spacing w:val="-2"/>
          <w:sz w:val="20"/>
          <w:vertAlign w:val="baseline"/>
        </w:rPr>
        <w:t>Четверикова</w:t>
      </w:r>
      <w:r>
        <w:rPr>
          <w:spacing w:val="-11"/>
          <w:sz w:val="20"/>
          <w:vertAlign w:val="baseline"/>
        </w:rPr>
        <w:t> </w:t>
      </w:r>
      <w:r>
        <w:rPr>
          <w:spacing w:val="-2"/>
          <w:sz w:val="20"/>
          <w:vertAlign w:val="baseline"/>
        </w:rPr>
        <w:t>Т.Ю.,</w:t>
      </w:r>
      <w:r>
        <w:rPr>
          <w:spacing w:val="-3"/>
          <w:sz w:val="20"/>
          <w:vertAlign w:val="baseline"/>
        </w:rPr>
        <w:t> </w:t>
      </w:r>
      <w:r>
        <w:rPr>
          <w:spacing w:val="-2"/>
          <w:sz w:val="20"/>
          <w:vertAlign w:val="baseline"/>
        </w:rPr>
        <w:t>Ковригина Л.В.</w:t>
      </w:r>
      <w:r>
        <w:rPr>
          <w:spacing w:val="-6"/>
          <w:sz w:val="20"/>
          <w:vertAlign w:val="baseline"/>
        </w:rPr>
        <w:t> </w:t>
      </w:r>
      <w:r>
        <w:rPr>
          <w:spacing w:val="-2"/>
          <w:sz w:val="20"/>
          <w:vertAlign w:val="baseline"/>
        </w:rPr>
        <w:t>Методика</w:t>
      </w:r>
      <w:r>
        <w:rPr>
          <w:spacing w:val="-3"/>
          <w:sz w:val="20"/>
          <w:vertAlign w:val="baseline"/>
        </w:rPr>
        <w:t> </w:t>
      </w:r>
      <w:r>
        <w:rPr>
          <w:spacing w:val="-2"/>
          <w:sz w:val="20"/>
          <w:vertAlign w:val="baseline"/>
        </w:rPr>
        <w:t>преподавания</w:t>
      </w:r>
      <w:r>
        <w:rPr>
          <w:spacing w:val="-3"/>
          <w:sz w:val="20"/>
          <w:vertAlign w:val="baseline"/>
        </w:rPr>
        <w:t> </w:t>
      </w:r>
      <w:r>
        <w:rPr>
          <w:spacing w:val="-2"/>
          <w:sz w:val="20"/>
          <w:vertAlign w:val="baseline"/>
        </w:rPr>
        <w:t>литературы</w:t>
      </w:r>
      <w:r>
        <w:rPr>
          <w:spacing w:val="-3"/>
          <w:sz w:val="20"/>
          <w:vertAlign w:val="baseline"/>
        </w:rPr>
        <w:t> </w:t>
      </w:r>
      <w:r>
        <w:rPr>
          <w:spacing w:val="-2"/>
          <w:sz w:val="20"/>
          <w:vertAlign w:val="baseline"/>
        </w:rPr>
        <w:t>в</w:t>
      </w:r>
      <w:r>
        <w:rPr>
          <w:spacing w:val="-4"/>
          <w:sz w:val="20"/>
          <w:vertAlign w:val="baseline"/>
        </w:rPr>
        <w:t> </w:t>
      </w:r>
      <w:r>
        <w:rPr>
          <w:spacing w:val="-2"/>
          <w:sz w:val="20"/>
          <w:vertAlign w:val="baseline"/>
        </w:rPr>
        <w:t>школах</w:t>
      </w:r>
      <w:r>
        <w:rPr>
          <w:spacing w:val="-4"/>
          <w:sz w:val="20"/>
          <w:vertAlign w:val="baseline"/>
        </w:rPr>
        <w:t> </w:t>
      </w:r>
      <w:r>
        <w:rPr>
          <w:spacing w:val="-2"/>
          <w:sz w:val="20"/>
          <w:vertAlign w:val="baseline"/>
        </w:rPr>
        <w:t>для</w:t>
      </w:r>
      <w:r>
        <w:rPr>
          <w:spacing w:val="-6"/>
          <w:sz w:val="20"/>
          <w:vertAlign w:val="baseline"/>
        </w:rPr>
        <w:t> </w:t>
      </w:r>
      <w:r>
        <w:rPr>
          <w:spacing w:val="-2"/>
          <w:sz w:val="20"/>
          <w:vertAlign w:val="baseline"/>
        </w:rPr>
        <w:t>детей</w:t>
      </w:r>
      <w:r>
        <w:rPr>
          <w:spacing w:val="-5"/>
          <w:sz w:val="20"/>
          <w:vertAlign w:val="baseline"/>
        </w:rPr>
        <w:t> </w:t>
      </w:r>
      <w:r>
        <w:rPr>
          <w:spacing w:val="-2"/>
          <w:sz w:val="20"/>
          <w:vertAlign w:val="baseline"/>
        </w:rPr>
        <w:t>с</w:t>
      </w:r>
      <w:r>
        <w:rPr>
          <w:spacing w:val="-3"/>
          <w:sz w:val="20"/>
          <w:vertAlign w:val="baseline"/>
        </w:rPr>
        <w:t> </w:t>
      </w:r>
      <w:r>
        <w:rPr>
          <w:spacing w:val="-2"/>
          <w:sz w:val="20"/>
          <w:vertAlign w:val="baseline"/>
        </w:rPr>
        <w:t>нарушениями </w:t>
      </w:r>
      <w:r>
        <w:rPr>
          <w:sz w:val="20"/>
          <w:vertAlign w:val="baseline"/>
        </w:rPr>
        <w:t>слуха: учеб.-метод. пособие. – Новосибирск: Изд-во НГПУ, 2010. – 55 с.</w:t>
      </w:r>
    </w:p>
    <w:p>
      <w:pPr>
        <w:spacing w:before="3"/>
        <w:ind w:left="1072" w:right="909" w:firstLine="0"/>
        <w:jc w:val="left"/>
        <w:rPr>
          <w:sz w:val="20"/>
        </w:rPr>
      </w:pPr>
      <w:r>
        <w:rPr>
          <w:sz w:val="20"/>
          <w:vertAlign w:val="superscript"/>
        </w:rPr>
        <w:t>15</w:t>
      </w:r>
      <w:r>
        <w:rPr>
          <w:sz w:val="20"/>
          <w:vertAlign w:val="baseline"/>
        </w:rPr>
        <w:t> Выделяется три</w:t>
      </w:r>
      <w:r>
        <w:rPr>
          <w:spacing w:val="-2"/>
          <w:sz w:val="20"/>
          <w:vertAlign w:val="baseline"/>
        </w:rPr>
        <w:t> </w:t>
      </w:r>
      <w:r>
        <w:rPr>
          <w:sz w:val="20"/>
          <w:vertAlign w:val="baseline"/>
        </w:rPr>
        <w:t>ступени понимания смысла произведения, его текста и подтекста. См. Морозова Н.Г. Воспитание сознательного чтения у глухонемых школьников. – М.: Учпедгиз, 1953. – 184 с.</w:t>
      </w:r>
    </w:p>
    <w:p>
      <w:pPr>
        <w:spacing w:after="0"/>
        <w:jc w:val="left"/>
        <w:rPr>
          <w:sz w:val="20"/>
        </w:rPr>
        <w:sectPr>
          <w:pgSz w:w="11930" w:h="16860"/>
          <w:pgMar w:header="0" w:footer="986" w:top="960" w:bottom="1180" w:left="60" w:right="200"/>
        </w:sectPr>
      </w:pPr>
    </w:p>
    <w:p>
      <w:pPr>
        <w:pStyle w:val="ListParagraph"/>
        <w:numPr>
          <w:ilvl w:val="0"/>
          <w:numId w:val="14"/>
        </w:numPr>
        <w:tabs>
          <w:tab w:pos="1302" w:val="left" w:leader="none"/>
        </w:tabs>
        <w:spacing w:line="240" w:lineRule="auto" w:before="60" w:after="0"/>
        <w:ind w:left="1072" w:right="928" w:firstLine="0"/>
        <w:jc w:val="both"/>
        <w:rPr>
          <w:sz w:val="24"/>
        </w:rPr>
      </w:pPr>
      <w:r>
        <w:rPr>
          <w:color w:val="0D0D0D"/>
          <w:sz w:val="24"/>
        </w:rPr>
        <w:t>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pPr>
        <w:pStyle w:val="ListParagraph"/>
        <w:numPr>
          <w:ilvl w:val="0"/>
          <w:numId w:val="14"/>
        </w:numPr>
        <w:tabs>
          <w:tab w:pos="1252" w:val="left" w:leader="none"/>
        </w:tabs>
        <w:spacing w:line="237" w:lineRule="auto" w:before="3" w:after="0"/>
        <w:ind w:left="1072" w:right="933" w:firstLine="0"/>
        <w:jc w:val="both"/>
        <w:rPr>
          <w:sz w:val="24"/>
        </w:rPr>
      </w:pPr>
      <w:r>
        <w:rPr>
          <w:color w:val="0D0D0D"/>
          <w:sz w:val="24"/>
        </w:rPr>
        <w:t>определение</w:t>
      </w:r>
      <w:r>
        <w:rPr>
          <w:color w:val="0D0D0D"/>
          <w:spacing w:val="-6"/>
          <w:sz w:val="24"/>
        </w:rPr>
        <w:t> </w:t>
      </w:r>
      <w:r>
        <w:rPr>
          <w:color w:val="0D0D0D"/>
          <w:sz w:val="24"/>
        </w:rPr>
        <w:t>жанра</w:t>
      </w:r>
      <w:r>
        <w:rPr>
          <w:color w:val="0D0D0D"/>
          <w:spacing w:val="-4"/>
          <w:sz w:val="24"/>
        </w:rPr>
        <w:t> </w:t>
      </w:r>
      <w:r>
        <w:rPr>
          <w:color w:val="0D0D0D"/>
          <w:sz w:val="24"/>
        </w:rPr>
        <w:t>произведения</w:t>
      </w:r>
      <w:r>
        <w:rPr>
          <w:color w:val="0D0D0D"/>
          <w:spacing w:val="-3"/>
          <w:sz w:val="24"/>
        </w:rPr>
        <w:t> </w:t>
      </w:r>
      <w:r>
        <w:rPr>
          <w:color w:val="0D0D0D"/>
          <w:sz w:val="24"/>
        </w:rPr>
        <w:t>с</w:t>
      </w:r>
      <w:r>
        <w:rPr>
          <w:color w:val="0D0D0D"/>
          <w:spacing w:val="-9"/>
          <w:sz w:val="24"/>
        </w:rPr>
        <w:t> </w:t>
      </w:r>
      <w:r>
        <w:rPr>
          <w:color w:val="0D0D0D"/>
          <w:sz w:val="24"/>
        </w:rPr>
        <w:t>краткой</w:t>
      </w:r>
      <w:r>
        <w:rPr>
          <w:color w:val="0D0D0D"/>
          <w:spacing w:val="-2"/>
          <w:sz w:val="24"/>
        </w:rPr>
        <w:t> </w:t>
      </w:r>
      <w:r>
        <w:rPr>
          <w:color w:val="0D0D0D"/>
          <w:sz w:val="24"/>
        </w:rPr>
        <w:t>аргументацией ответа</w:t>
      </w:r>
      <w:r>
        <w:rPr>
          <w:color w:val="0D0D0D"/>
          <w:spacing w:val="-6"/>
          <w:sz w:val="24"/>
        </w:rPr>
        <w:t> </w:t>
      </w:r>
      <w:r>
        <w:rPr>
          <w:color w:val="0D0D0D"/>
          <w:sz w:val="24"/>
        </w:rPr>
        <w:t>в</w:t>
      </w:r>
      <w:r>
        <w:rPr>
          <w:color w:val="0D0D0D"/>
          <w:spacing w:val="-4"/>
          <w:sz w:val="24"/>
        </w:rPr>
        <w:t> </w:t>
      </w:r>
      <w:r>
        <w:rPr>
          <w:color w:val="0D0D0D"/>
          <w:sz w:val="24"/>
        </w:rPr>
        <w:t>письменной</w:t>
      </w:r>
      <w:r>
        <w:rPr>
          <w:color w:val="0D0D0D"/>
          <w:spacing w:val="-2"/>
          <w:sz w:val="24"/>
        </w:rPr>
        <w:t> </w:t>
      </w:r>
      <w:r>
        <w:rPr>
          <w:color w:val="0D0D0D"/>
          <w:sz w:val="24"/>
        </w:rPr>
        <w:t>или устной </w:t>
      </w:r>
      <w:r>
        <w:rPr>
          <w:color w:val="0D0D0D"/>
          <w:spacing w:val="-2"/>
          <w:sz w:val="24"/>
        </w:rPr>
        <w:t>форме;</w:t>
      </w:r>
    </w:p>
    <w:p>
      <w:pPr>
        <w:pStyle w:val="ListParagraph"/>
        <w:numPr>
          <w:ilvl w:val="0"/>
          <w:numId w:val="14"/>
        </w:numPr>
        <w:tabs>
          <w:tab w:pos="1254" w:val="left" w:leader="none"/>
        </w:tabs>
        <w:spacing w:line="240" w:lineRule="auto" w:before="1" w:after="0"/>
        <w:ind w:left="1254" w:right="0" w:hanging="182"/>
        <w:jc w:val="both"/>
        <w:rPr>
          <w:sz w:val="24"/>
        </w:rPr>
      </w:pPr>
      <w:r>
        <w:rPr>
          <w:color w:val="0D0D0D"/>
          <w:sz w:val="24"/>
        </w:rPr>
        <w:t>установление</w:t>
      </w:r>
      <w:r>
        <w:rPr>
          <w:color w:val="0D0D0D"/>
          <w:spacing w:val="-13"/>
          <w:sz w:val="24"/>
        </w:rPr>
        <w:t> </w:t>
      </w:r>
      <w:r>
        <w:rPr>
          <w:color w:val="0D0D0D"/>
          <w:sz w:val="24"/>
        </w:rPr>
        <w:t>отношения</w:t>
      </w:r>
      <w:r>
        <w:rPr>
          <w:color w:val="0D0D0D"/>
          <w:spacing w:val="-7"/>
          <w:sz w:val="24"/>
        </w:rPr>
        <w:t> </w:t>
      </w:r>
      <w:r>
        <w:rPr>
          <w:color w:val="0D0D0D"/>
          <w:sz w:val="24"/>
        </w:rPr>
        <w:t>автора</w:t>
      </w:r>
      <w:r>
        <w:rPr>
          <w:color w:val="0D0D0D"/>
          <w:spacing w:val="-12"/>
          <w:sz w:val="24"/>
        </w:rPr>
        <w:t> </w:t>
      </w:r>
      <w:r>
        <w:rPr>
          <w:color w:val="0D0D0D"/>
          <w:sz w:val="24"/>
        </w:rPr>
        <w:t>произведения</w:t>
      </w:r>
      <w:r>
        <w:rPr>
          <w:color w:val="0D0D0D"/>
          <w:spacing w:val="-12"/>
          <w:sz w:val="24"/>
        </w:rPr>
        <w:t> </w:t>
      </w:r>
      <w:r>
        <w:rPr>
          <w:color w:val="0D0D0D"/>
          <w:sz w:val="24"/>
        </w:rPr>
        <w:t>к</w:t>
      </w:r>
      <w:r>
        <w:rPr>
          <w:color w:val="0D0D0D"/>
          <w:spacing w:val="-7"/>
          <w:sz w:val="24"/>
        </w:rPr>
        <w:t> </w:t>
      </w:r>
      <w:r>
        <w:rPr>
          <w:color w:val="0D0D0D"/>
          <w:sz w:val="24"/>
        </w:rPr>
        <w:t>литературному</w:t>
      </w:r>
      <w:r>
        <w:rPr>
          <w:color w:val="0D0D0D"/>
          <w:spacing w:val="-16"/>
          <w:sz w:val="24"/>
        </w:rPr>
        <w:t> </w:t>
      </w:r>
      <w:r>
        <w:rPr>
          <w:color w:val="0D0D0D"/>
          <w:sz w:val="24"/>
        </w:rPr>
        <w:t>герою</w:t>
      </w:r>
      <w:r>
        <w:rPr>
          <w:color w:val="0D0D0D"/>
          <w:spacing w:val="-5"/>
          <w:sz w:val="24"/>
        </w:rPr>
        <w:t> </w:t>
      </w:r>
      <w:r>
        <w:rPr>
          <w:color w:val="0D0D0D"/>
          <w:sz w:val="24"/>
        </w:rPr>
        <w:t>или</w:t>
      </w:r>
      <w:r>
        <w:rPr>
          <w:color w:val="0D0D0D"/>
          <w:spacing w:val="-7"/>
          <w:sz w:val="24"/>
        </w:rPr>
        <w:t> </w:t>
      </w:r>
      <w:r>
        <w:rPr>
          <w:color w:val="0D0D0D"/>
          <w:spacing w:val="-2"/>
          <w:sz w:val="24"/>
        </w:rPr>
        <w:t>событию;</w:t>
      </w:r>
    </w:p>
    <w:p>
      <w:pPr>
        <w:pStyle w:val="ListParagraph"/>
        <w:numPr>
          <w:ilvl w:val="0"/>
          <w:numId w:val="14"/>
        </w:numPr>
        <w:tabs>
          <w:tab w:pos="1252" w:val="left" w:leader="none"/>
        </w:tabs>
        <w:spacing w:line="240" w:lineRule="auto" w:before="0" w:after="0"/>
        <w:ind w:left="1252" w:right="0" w:hanging="180"/>
        <w:jc w:val="both"/>
        <w:rPr>
          <w:sz w:val="24"/>
        </w:rPr>
      </w:pPr>
      <w:r>
        <w:rPr>
          <w:color w:val="0D0D0D"/>
          <w:sz w:val="24"/>
        </w:rPr>
        <w:t>определение</w:t>
      </w:r>
      <w:r>
        <w:rPr>
          <w:color w:val="0D0D0D"/>
          <w:spacing w:val="-14"/>
          <w:sz w:val="24"/>
        </w:rPr>
        <w:t> </w:t>
      </w:r>
      <w:r>
        <w:rPr>
          <w:color w:val="0D0D0D"/>
          <w:sz w:val="24"/>
        </w:rPr>
        <w:t>теоретико-литературного</w:t>
      </w:r>
      <w:r>
        <w:rPr>
          <w:color w:val="0D0D0D"/>
          <w:spacing w:val="-7"/>
          <w:sz w:val="24"/>
        </w:rPr>
        <w:t> </w:t>
      </w:r>
      <w:r>
        <w:rPr>
          <w:color w:val="0D0D0D"/>
          <w:sz w:val="24"/>
        </w:rPr>
        <w:t>понятия</w:t>
      </w:r>
      <w:r>
        <w:rPr>
          <w:color w:val="0D0D0D"/>
          <w:spacing w:val="-9"/>
          <w:sz w:val="24"/>
        </w:rPr>
        <w:t> </w:t>
      </w:r>
      <w:r>
        <w:rPr>
          <w:color w:val="0D0D0D"/>
          <w:sz w:val="24"/>
        </w:rPr>
        <w:t>по</w:t>
      </w:r>
      <w:r>
        <w:rPr>
          <w:color w:val="0D0D0D"/>
          <w:spacing w:val="-8"/>
          <w:sz w:val="24"/>
        </w:rPr>
        <w:t> </w:t>
      </w:r>
      <w:r>
        <w:rPr>
          <w:color w:val="0D0D0D"/>
          <w:sz w:val="24"/>
        </w:rPr>
        <w:t>словарю</w:t>
      </w:r>
      <w:r>
        <w:rPr>
          <w:color w:val="0D0D0D"/>
          <w:spacing w:val="-8"/>
          <w:sz w:val="24"/>
        </w:rPr>
        <w:t> </w:t>
      </w:r>
      <w:r>
        <w:rPr>
          <w:color w:val="0D0D0D"/>
          <w:sz w:val="24"/>
        </w:rPr>
        <w:t>и</w:t>
      </w:r>
      <w:r>
        <w:rPr>
          <w:color w:val="0D0D0D"/>
          <w:spacing w:val="-7"/>
          <w:sz w:val="24"/>
        </w:rPr>
        <w:t> </w:t>
      </w:r>
      <w:r>
        <w:rPr>
          <w:color w:val="0D0D0D"/>
          <w:spacing w:val="-5"/>
          <w:sz w:val="24"/>
        </w:rPr>
        <w:t>др.</w:t>
      </w:r>
    </w:p>
    <w:p>
      <w:pPr>
        <w:pStyle w:val="BodyText"/>
        <w:ind w:left="1072" w:right="936" w:firstLine="0"/>
      </w:pPr>
      <w:r>
        <w:rPr>
          <w:color w:val="0D0D0D"/>
        </w:rPr>
        <w:t>На</w:t>
      </w:r>
      <w:r>
        <w:rPr>
          <w:color w:val="0D0D0D"/>
          <w:spacing w:val="-4"/>
        </w:rPr>
        <w:t> </w:t>
      </w:r>
      <w:r>
        <w:rPr>
          <w:color w:val="0D0D0D"/>
        </w:rPr>
        <w:t>третьей</w:t>
      </w:r>
      <w:r>
        <w:rPr>
          <w:color w:val="0D0D0D"/>
          <w:spacing w:val="-1"/>
        </w:rPr>
        <w:t> </w:t>
      </w:r>
      <w:r>
        <w:rPr>
          <w:color w:val="0D0D0D"/>
        </w:rPr>
        <w:t>ступени обучающиеся</w:t>
      </w:r>
      <w:r>
        <w:rPr>
          <w:color w:val="0D0D0D"/>
          <w:spacing w:val="-2"/>
        </w:rPr>
        <w:t> </w:t>
      </w:r>
      <w:r>
        <w:rPr>
          <w:color w:val="0D0D0D"/>
        </w:rPr>
        <w:t>способны</w:t>
      </w:r>
      <w:r>
        <w:rPr>
          <w:color w:val="0D0D0D"/>
          <w:spacing w:val="-3"/>
        </w:rPr>
        <w:t> </w:t>
      </w:r>
      <w:r>
        <w:rPr>
          <w:color w:val="0D0D0D"/>
        </w:rPr>
        <w:t>адекватно</w:t>
      </w:r>
      <w:r>
        <w:rPr>
          <w:color w:val="0D0D0D"/>
          <w:spacing w:val="-2"/>
        </w:rPr>
        <w:t> </w:t>
      </w:r>
      <w:r>
        <w:rPr>
          <w:color w:val="0D0D0D"/>
        </w:rPr>
        <w:t>понимать</w:t>
      </w:r>
      <w:r>
        <w:rPr>
          <w:color w:val="0D0D0D"/>
          <w:spacing w:val="-2"/>
        </w:rPr>
        <w:t> </w:t>
      </w:r>
      <w:r>
        <w:rPr>
          <w:color w:val="0D0D0D"/>
        </w:rPr>
        <w:t>смысл</w:t>
      </w:r>
      <w:r>
        <w:rPr>
          <w:color w:val="0D0D0D"/>
          <w:spacing w:val="-2"/>
        </w:rPr>
        <w:t> </w:t>
      </w:r>
      <w:r>
        <w:rPr>
          <w:color w:val="0D0D0D"/>
        </w:rPr>
        <w:t>событий,</w:t>
      </w:r>
      <w:r>
        <w:rPr>
          <w:color w:val="0D0D0D"/>
          <w:spacing w:val="-4"/>
        </w:rPr>
        <w:t> </w:t>
      </w:r>
      <w:r>
        <w:rPr>
          <w:color w:val="0D0D0D"/>
        </w:rPr>
        <w:t>их значения для литературного героя, а также мотивы его поступков. Произведение воспринимается как художественное целое.</w:t>
      </w:r>
    </w:p>
    <w:p>
      <w:pPr>
        <w:pStyle w:val="BodyText"/>
        <w:ind w:left="1072" w:right="922" w:firstLine="0"/>
      </w:pPr>
      <w:r>
        <w:rPr>
          <w:color w:val="0D0D0D"/>
        </w:rPr>
        <w:t>Обучающиеся способны понимать замысел, воплощённый автором; выделять художественные</w:t>
      </w:r>
      <w:r>
        <w:rPr>
          <w:color w:val="0D0D0D"/>
          <w:spacing w:val="-15"/>
        </w:rPr>
        <w:t> </w:t>
      </w:r>
      <w:r>
        <w:rPr>
          <w:color w:val="0D0D0D"/>
        </w:rPr>
        <w:t>средства</w:t>
      </w:r>
      <w:r>
        <w:rPr>
          <w:color w:val="0D0D0D"/>
          <w:spacing w:val="-15"/>
        </w:rPr>
        <w:t> </w:t>
      </w:r>
      <w:r>
        <w:rPr>
          <w:color w:val="0D0D0D"/>
        </w:rPr>
        <w:t>языка,</w:t>
      </w:r>
      <w:r>
        <w:rPr>
          <w:color w:val="0D0D0D"/>
          <w:spacing w:val="-15"/>
        </w:rPr>
        <w:t> </w:t>
      </w:r>
      <w:r>
        <w:rPr>
          <w:color w:val="0D0D0D"/>
        </w:rPr>
        <w:t>осознавать</w:t>
      </w:r>
      <w:r>
        <w:rPr>
          <w:color w:val="0D0D0D"/>
          <w:spacing w:val="-15"/>
        </w:rPr>
        <w:t> </w:t>
      </w:r>
      <w:r>
        <w:rPr>
          <w:color w:val="0D0D0D"/>
        </w:rPr>
        <w:t>их</w:t>
      </w:r>
      <w:r>
        <w:rPr>
          <w:color w:val="0D0D0D"/>
          <w:spacing w:val="-15"/>
        </w:rPr>
        <w:t> </w:t>
      </w:r>
      <w:r>
        <w:rPr>
          <w:color w:val="0D0D0D"/>
        </w:rPr>
        <w:t>роль</w:t>
      </w:r>
      <w:r>
        <w:rPr>
          <w:color w:val="0D0D0D"/>
          <w:spacing w:val="-15"/>
        </w:rPr>
        <w:t> </w:t>
      </w:r>
      <w:r>
        <w:rPr>
          <w:color w:val="0D0D0D"/>
        </w:rPr>
        <w:t>для</w:t>
      </w:r>
      <w:r>
        <w:rPr>
          <w:color w:val="0D0D0D"/>
          <w:spacing w:val="-15"/>
        </w:rPr>
        <w:t> </w:t>
      </w:r>
      <w:r>
        <w:rPr>
          <w:color w:val="0D0D0D"/>
        </w:rPr>
        <w:t>раскрытия</w:t>
      </w:r>
      <w:r>
        <w:rPr>
          <w:color w:val="0D0D0D"/>
          <w:spacing w:val="-15"/>
        </w:rPr>
        <w:t> </w:t>
      </w:r>
      <w:r>
        <w:rPr>
          <w:color w:val="0D0D0D"/>
        </w:rPr>
        <w:t>системы</w:t>
      </w:r>
      <w:r>
        <w:rPr>
          <w:color w:val="0D0D0D"/>
          <w:spacing w:val="-15"/>
        </w:rPr>
        <w:t> </w:t>
      </w:r>
      <w:r>
        <w:rPr>
          <w:color w:val="0D0D0D"/>
        </w:rPr>
        <w:t>образов</w:t>
      </w:r>
      <w:r>
        <w:rPr>
          <w:color w:val="0D0D0D"/>
          <w:spacing w:val="-15"/>
        </w:rPr>
        <w:t> </w:t>
      </w:r>
      <w:r>
        <w:rPr>
          <w:color w:val="0D0D0D"/>
        </w:rPr>
        <w:t>и</w:t>
      </w:r>
      <w:r>
        <w:rPr>
          <w:color w:val="0D0D0D"/>
          <w:spacing w:val="-15"/>
        </w:rPr>
        <w:t> </w:t>
      </w:r>
      <w:r>
        <w:rPr>
          <w:color w:val="0D0D0D"/>
        </w:rPr>
        <w:t>с</w:t>
      </w:r>
      <w:r>
        <w:rPr>
          <w:color w:val="0D0D0D"/>
          <w:spacing w:val="-15"/>
        </w:rPr>
        <w:t> </w:t>
      </w:r>
      <w:r>
        <w:rPr>
          <w:color w:val="0D0D0D"/>
        </w:rPr>
        <w:t>иными целями; осуществлять интерпретацию художественного смысла произведения, адекватно оперировать теоретико-литературными понятиями, использовать их при анализе текста.</w:t>
      </w:r>
    </w:p>
    <w:p>
      <w:pPr>
        <w:pStyle w:val="BodyText"/>
        <w:spacing w:before="3"/>
        <w:ind w:left="1072" w:right="933" w:firstLine="0"/>
      </w:pPr>
      <w:r>
        <w:rPr>
          <w:color w:val="0D0D0D"/>
        </w:rPr>
        <w:t>В диагностических целях обучающимся с нарушенным слухом могут быть предложены следующие виды деятельности:</w:t>
      </w:r>
    </w:p>
    <w:p>
      <w:pPr>
        <w:pStyle w:val="ListParagraph"/>
        <w:numPr>
          <w:ilvl w:val="0"/>
          <w:numId w:val="14"/>
        </w:numPr>
        <w:tabs>
          <w:tab w:pos="1252" w:val="left" w:leader="none"/>
        </w:tabs>
        <w:spacing w:line="274" w:lineRule="exact" w:before="0" w:after="0"/>
        <w:ind w:left="1252" w:right="0" w:hanging="180"/>
        <w:jc w:val="both"/>
        <w:rPr>
          <w:sz w:val="24"/>
        </w:rPr>
      </w:pPr>
      <w:r>
        <w:rPr>
          <w:color w:val="0D0D0D"/>
          <w:sz w:val="24"/>
        </w:rPr>
        <w:t>письменное</w:t>
      </w:r>
      <w:r>
        <w:rPr>
          <w:color w:val="0D0D0D"/>
          <w:spacing w:val="-14"/>
          <w:sz w:val="24"/>
        </w:rPr>
        <w:t> </w:t>
      </w:r>
      <w:r>
        <w:rPr>
          <w:color w:val="0D0D0D"/>
          <w:sz w:val="24"/>
        </w:rPr>
        <w:t>или устное</w:t>
      </w:r>
      <w:r>
        <w:rPr>
          <w:color w:val="0D0D0D"/>
          <w:spacing w:val="-9"/>
          <w:sz w:val="24"/>
        </w:rPr>
        <w:t> </w:t>
      </w:r>
      <w:r>
        <w:rPr>
          <w:color w:val="0D0D0D"/>
          <w:sz w:val="24"/>
        </w:rPr>
        <w:t>толкование</w:t>
      </w:r>
      <w:r>
        <w:rPr>
          <w:color w:val="0D0D0D"/>
          <w:spacing w:val="-13"/>
          <w:sz w:val="24"/>
        </w:rPr>
        <w:t> </w:t>
      </w:r>
      <w:r>
        <w:rPr>
          <w:color w:val="0D0D0D"/>
          <w:sz w:val="24"/>
        </w:rPr>
        <w:t>смысла</w:t>
      </w:r>
      <w:r>
        <w:rPr>
          <w:color w:val="0D0D0D"/>
          <w:spacing w:val="-13"/>
          <w:sz w:val="24"/>
        </w:rPr>
        <w:t> </w:t>
      </w:r>
      <w:r>
        <w:rPr>
          <w:color w:val="0D0D0D"/>
          <w:sz w:val="24"/>
        </w:rPr>
        <w:t>названия</w:t>
      </w:r>
      <w:r>
        <w:rPr>
          <w:color w:val="0D0D0D"/>
          <w:spacing w:val="-10"/>
          <w:sz w:val="24"/>
        </w:rPr>
        <w:t> </w:t>
      </w:r>
      <w:r>
        <w:rPr>
          <w:color w:val="0D0D0D"/>
          <w:sz w:val="24"/>
        </w:rPr>
        <w:t>произведения</w:t>
      </w:r>
      <w:r>
        <w:rPr>
          <w:color w:val="0D0D0D"/>
          <w:spacing w:val="-8"/>
          <w:sz w:val="24"/>
        </w:rPr>
        <w:t> </w:t>
      </w:r>
      <w:r>
        <w:rPr>
          <w:color w:val="0D0D0D"/>
          <w:sz w:val="24"/>
        </w:rPr>
        <w:t>или</w:t>
      </w:r>
      <w:r>
        <w:rPr>
          <w:color w:val="0D0D0D"/>
          <w:spacing w:val="-7"/>
          <w:sz w:val="24"/>
        </w:rPr>
        <w:t> </w:t>
      </w:r>
      <w:r>
        <w:rPr>
          <w:color w:val="0D0D0D"/>
          <w:sz w:val="24"/>
        </w:rPr>
        <w:t>его</w:t>
      </w:r>
      <w:r>
        <w:rPr>
          <w:color w:val="0D0D0D"/>
          <w:spacing w:val="-11"/>
          <w:sz w:val="24"/>
        </w:rPr>
        <w:t> </w:t>
      </w:r>
      <w:r>
        <w:rPr>
          <w:color w:val="0D0D0D"/>
          <w:spacing w:val="-2"/>
          <w:sz w:val="24"/>
        </w:rPr>
        <w:t>главы;</w:t>
      </w:r>
    </w:p>
    <w:p>
      <w:pPr>
        <w:pStyle w:val="ListParagraph"/>
        <w:numPr>
          <w:ilvl w:val="0"/>
          <w:numId w:val="14"/>
        </w:numPr>
        <w:tabs>
          <w:tab w:pos="1307" w:val="left" w:leader="none"/>
        </w:tabs>
        <w:spacing w:line="240" w:lineRule="auto" w:before="0" w:after="0"/>
        <w:ind w:left="1072" w:right="915" w:firstLine="0"/>
        <w:jc w:val="both"/>
        <w:rPr>
          <w:sz w:val="24"/>
        </w:rPr>
      </w:pPr>
      <w:r>
        <w:rPr>
          <w:color w:val="0D0D0D"/>
          <w:sz w:val="24"/>
        </w:rPr>
        <w:t>подготовка эссе, заметки, аннотации, рецензии на изученное произведение, сочинения- рассуждения и т.п.;</w:t>
      </w:r>
    </w:p>
    <w:p>
      <w:pPr>
        <w:pStyle w:val="ListParagraph"/>
        <w:numPr>
          <w:ilvl w:val="0"/>
          <w:numId w:val="14"/>
        </w:numPr>
        <w:tabs>
          <w:tab w:pos="1247" w:val="left" w:leader="none"/>
        </w:tabs>
        <w:spacing w:line="240" w:lineRule="auto" w:before="0" w:after="0"/>
        <w:ind w:left="1072" w:right="922" w:firstLine="0"/>
        <w:jc w:val="both"/>
        <w:rPr>
          <w:sz w:val="24"/>
        </w:rPr>
      </w:pPr>
      <w:r>
        <w:rPr>
          <w:color w:val="0D0D0D"/>
          <w:sz w:val="24"/>
        </w:rPr>
        <w:t>осознание</w:t>
      </w:r>
      <w:r>
        <w:rPr>
          <w:color w:val="0D0D0D"/>
          <w:spacing w:val="-14"/>
          <w:sz w:val="24"/>
        </w:rPr>
        <w:t> </w:t>
      </w:r>
      <w:r>
        <w:rPr>
          <w:color w:val="0D0D0D"/>
          <w:sz w:val="24"/>
        </w:rPr>
        <w:t>и</w:t>
      </w:r>
      <w:r>
        <w:rPr>
          <w:color w:val="0D0D0D"/>
          <w:spacing w:val="-13"/>
          <w:sz w:val="24"/>
        </w:rPr>
        <w:t> </w:t>
      </w:r>
      <w:r>
        <w:rPr>
          <w:color w:val="0D0D0D"/>
          <w:sz w:val="24"/>
        </w:rPr>
        <w:t>обоснование</w:t>
      </w:r>
      <w:r>
        <w:rPr>
          <w:color w:val="0D0D0D"/>
          <w:spacing w:val="-15"/>
          <w:sz w:val="24"/>
        </w:rPr>
        <w:t> </w:t>
      </w:r>
      <w:r>
        <w:rPr>
          <w:color w:val="0D0D0D"/>
          <w:sz w:val="24"/>
        </w:rPr>
        <w:t>художественной</w:t>
      </w:r>
      <w:r>
        <w:rPr>
          <w:color w:val="0D0D0D"/>
          <w:spacing w:val="-9"/>
          <w:sz w:val="24"/>
        </w:rPr>
        <w:t> </w:t>
      </w:r>
      <w:r>
        <w:rPr>
          <w:color w:val="0D0D0D"/>
          <w:sz w:val="24"/>
        </w:rPr>
        <w:t>функции</w:t>
      </w:r>
      <w:r>
        <w:rPr>
          <w:color w:val="0D0D0D"/>
          <w:spacing w:val="-9"/>
          <w:sz w:val="24"/>
        </w:rPr>
        <w:t> </w:t>
      </w:r>
      <w:r>
        <w:rPr>
          <w:color w:val="0D0D0D"/>
          <w:sz w:val="24"/>
        </w:rPr>
        <w:t>того</w:t>
      </w:r>
      <w:r>
        <w:rPr>
          <w:color w:val="0D0D0D"/>
          <w:spacing w:val="-15"/>
          <w:sz w:val="24"/>
        </w:rPr>
        <w:t> </w:t>
      </w:r>
      <w:r>
        <w:rPr>
          <w:color w:val="0D0D0D"/>
          <w:sz w:val="24"/>
        </w:rPr>
        <w:t>или</w:t>
      </w:r>
      <w:r>
        <w:rPr>
          <w:color w:val="0D0D0D"/>
          <w:spacing w:val="-12"/>
          <w:sz w:val="24"/>
        </w:rPr>
        <w:t> </w:t>
      </w:r>
      <w:r>
        <w:rPr>
          <w:color w:val="0D0D0D"/>
          <w:sz w:val="24"/>
        </w:rPr>
        <w:t>иного</w:t>
      </w:r>
      <w:r>
        <w:rPr>
          <w:color w:val="0D0D0D"/>
          <w:spacing w:val="-13"/>
          <w:sz w:val="24"/>
        </w:rPr>
        <w:t> </w:t>
      </w:r>
      <w:r>
        <w:rPr>
          <w:color w:val="0D0D0D"/>
          <w:sz w:val="24"/>
        </w:rPr>
        <w:t>приёма,</w:t>
      </w:r>
      <w:r>
        <w:rPr>
          <w:color w:val="0D0D0D"/>
          <w:spacing w:val="-7"/>
          <w:sz w:val="24"/>
        </w:rPr>
        <w:t> </w:t>
      </w:r>
      <w:r>
        <w:rPr>
          <w:color w:val="0D0D0D"/>
          <w:sz w:val="24"/>
        </w:rPr>
        <w:t>использованного автором произведения;</w:t>
      </w:r>
    </w:p>
    <w:p>
      <w:pPr>
        <w:pStyle w:val="ListParagraph"/>
        <w:numPr>
          <w:ilvl w:val="0"/>
          <w:numId w:val="14"/>
        </w:numPr>
        <w:tabs>
          <w:tab w:pos="1252" w:val="left" w:leader="none"/>
        </w:tabs>
        <w:spacing w:line="275" w:lineRule="exact" w:before="5" w:after="0"/>
        <w:ind w:left="1252" w:right="0" w:hanging="180"/>
        <w:jc w:val="both"/>
        <w:rPr>
          <w:sz w:val="24"/>
        </w:rPr>
      </w:pPr>
      <w:r>
        <w:rPr>
          <w:color w:val="0D0D0D"/>
          <w:sz w:val="24"/>
        </w:rPr>
        <w:t>выявление</w:t>
      </w:r>
      <w:r>
        <w:rPr>
          <w:color w:val="0D0D0D"/>
          <w:spacing w:val="-14"/>
          <w:sz w:val="24"/>
        </w:rPr>
        <w:t> </w:t>
      </w:r>
      <w:r>
        <w:rPr>
          <w:color w:val="0D0D0D"/>
          <w:sz w:val="24"/>
        </w:rPr>
        <w:t>способов</w:t>
      </w:r>
      <w:r>
        <w:rPr>
          <w:color w:val="0D0D0D"/>
          <w:spacing w:val="-8"/>
          <w:sz w:val="24"/>
        </w:rPr>
        <w:t> </w:t>
      </w:r>
      <w:r>
        <w:rPr>
          <w:color w:val="0D0D0D"/>
          <w:sz w:val="24"/>
        </w:rPr>
        <w:t>выражения</w:t>
      </w:r>
      <w:r>
        <w:rPr>
          <w:color w:val="0D0D0D"/>
          <w:spacing w:val="-7"/>
          <w:sz w:val="24"/>
        </w:rPr>
        <w:t> </w:t>
      </w:r>
      <w:r>
        <w:rPr>
          <w:color w:val="0D0D0D"/>
          <w:sz w:val="24"/>
        </w:rPr>
        <w:t>авторской</w:t>
      </w:r>
      <w:r>
        <w:rPr>
          <w:color w:val="0D0D0D"/>
          <w:spacing w:val="-7"/>
          <w:sz w:val="24"/>
        </w:rPr>
        <w:t> </w:t>
      </w:r>
      <w:r>
        <w:rPr>
          <w:color w:val="0D0D0D"/>
          <w:sz w:val="24"/>
        </w:rPr>
        <w:t>позиции</w:t>
      </w:r>
      <w:r>
        <w:rPr>
          <w:color w:val="0D0D0D"/>
          <w:spacing w:val="-6"/>
          <w:sz w:val="24"/>
        </w:rPr>
        <w:t> </w:t>
      </w:r>
      <w:r>
        <w:rPr>
          <w:color w:val="0D0D0D"/>
          <w:sz w:val="24"/>
        </w:rPr>
        <w:t>и</w:t>
      </w:r>
      <w:r>
        <w:rPr>
          <w:color w:val="0D0D0D"/>
          <w:spacing w:val="-11"/>
          <w:sz w:val="24"/>
        </w:rPr>
        <w:t> </w:t>
      </w:r>
      <w:r>
        <w:rPr>
          <w:color w:val="0D0D0D"/>
          <w:spacing w:val="-5"/>
          <w:sz w:val="24"/>
        </w:rPr>
        <w:t>др.</w:t>
      </w:r>
    </w:p>
    <w:p>
      <w:pPr>
        <w:pStyle w:val="BodyText"/>
        <w:ind w:left="1072" w:right="920" w:firstLine="0"/>
      </w:pPr>
      <w:r>
        <w:rPr>
          <w:color w:val="0D0D0D"/>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с нарушениями слуха: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с нарушениями слуха на более высокую ступень понимания смысла произведения и уровень литературного образования в целом.</w:t>
      </w:r>
    </w:p>
    <w:p>
      <w:pPr>
        <w:pStyle w:val="BodyText"/>
        <w:spacing w:before="56"/>
        <w:ind w:left="0" w:firstLine="0"/>
        <w:jc w:val="left"/>
      </w:pPr>
    </w:p>
    <w:p>
      <w:pPr>
        <w:pStyle w:val="Heading4"/>
        <w:numPr>
          <w:ilvl w:val="2"/>
          <w:numId w:val="1"/>
        </w:numPr>
        <w:tabs>
          <w:tab w:pos="4726" w:val="left" w:leader="none"/>
        </w:tabs>
        <w:spacing w:line="272" w:lineRule="exact" w:before="1" w:after="0"/>
        <w:ind w:left="4726" w:right="0" w:hanging="602"/>
        <w:jc w:val="left"/>
      </w:pPr>
      <w:r>
        <w:rPr>
          <w:i w:val="0"/>
          <w:color w:val="0D0D0D"/>
        </w:rPr>
        <w:t>«</w:t>
      </w:r>
      <w:r>
        <w:rPr>
          <w:color w:val="0D0D0D"/>
        </w:rPr>
        <w:t>ИНОСТРАННЫЙ</w:t>
      </w:r>
      <w:r>
        <w:rPr>
          <w:color w:val="0D0D0D"/>
          <w:spacing w:val="-10"/>
        </w:rPr>
        <w:t> </w:t>
      </w:r>
      <w:r>
        <w:rPr>
          <w:color w:val="0D0D0D"/>
          <w:spacing w:val="-4"/>
        </w:rPr>
        <w:t>ЯЗЫК»</w:t>
      </w:r>
    </w:p>
    <w:p>
      <w:pPr>
        <w:pStyle w:val="BodyText"/>
        <w:ind w:left="1072" w:right="919" w:firstLine="0"/>
      </w:pPr>
      <w:r>
        <w:rPr>
          <w:color w:val="0D0D0D"/>
        </w:rPr>
        <w:t>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w:t>
      </w:r>
    </w:p>
    <w:p>
      <w:pPr>
        <w:spacing w:before="0"/>
        <w:ind w:left="1072" w:right="970" w:firstLine="0"/>
        <w:jc w:val="both"/>
        <w:rPr>
          <w:i/>
          <w:sz w:val="24"/>
        </w:rPr>
      </w:pPr>
      <w:r>
        <w:rPr>
          <w:i/>
          <w:color w:val="0D0D0D"/>
          <w:sz w:val="24"/>
        </w:rPr>
        <w:t>В результате изучения предмета «Иностранный язык (английский)» на уровне основного общего образования выпускник научится:</w:t>
      </w:r>
    </w:p>
    <w:p>
      <w:pPr>
        <w:spacing w:line="235" w:lineRule="auto" w:before="16"/>
        <w:ind w:left="1072" w:right="6468" w:firstLine="0"/>
        <w:jc w:val="left"/>
        <w:rPr>
          <w:b/>
          <w:sz w:val="24"/>
        </w:rPr>
      </w:pPr>
      <w:r>
        <w:rPr>
          <w:b/>
          <w:color w:val="0D0D0D"/>
          <w:sz w:val="24"/>
        </w:rPr>
        <w:t>в</w:t>
      </w:r>
      <w:r>
        <w:rPr>
          <w:b/>
          <w:color w:val="0D0D0D"/>
          <w:spacing w:val="-10"/>
          <w:sz w:val="24"/>
        </w:rPr>
        <w:t> </w:t>
      </w:r>
      <w:r>
        <w:rPr>
          <w:b/>
          <w:color w:val="0D0D0D"/>
          <w:sz w:val="24"/>
        </w:rPr>
        <w:t>области</w:t>
      </w:r>
      <w:r>
        <w:rPr>
          <w:b/>
          <w:color w:val="0D0D0D"/>
          <w:spacing w:val="-10"/>
          <w:sz w:val="24"/>
        </w:rPr>
        <w:t> </w:t>
      </w:r>
      <w:r>
        <w:rPr>
          <w:b/>
          <w:color w:val="0D0D0D"/>
          <w:sz w:val="24"/>
        </w:rPr>
        <w:t>речевой</w:t>
      </w:r>
      <w:r>
        <w:rPr>
          <w:b/>
          <w:color w:val="0D0D0D"/>
          <w:spacing w:val="-10"/>
          <w:sz w:val="24"/>
        </w:rPr>
        <w:t> </w:t>
      </w:r>
      <w:r>
        <w:rPr>
          <w:b/>
          <w:color w:val="0D0D0D"/>
          <w:sz w:val="24"/>
        </w:rPr>
        <w:t>компетенции рецептивные навыки речи:</w:t>
      </w:r>
    </w:p>
    <w:p>
      <w:pPr>
        <w:spacing w:line="274" w:lineRule="exact" w:before="0"/>
        <w:ind w:left="1072" w:right="0" w:firstLine="0"/>
        <w:jc w:val="left"/>
        <w:rPr>
          <w:b/>
          <w:sz w:val="24"/>
        </w:rPr>
      </w:pPr>
      <w:r>
        <w:rPr>
          <w:b/>
          <w:color w:val="0D0D0D"/>
          <w:spacing w:val="-2"/>
          <w:sz w:val="24"/>
        </w:rPr>
        <w:t>слухозрительное</w:t>
      </w:r>
      <w:r>
        <w:rPr>
          <w:b/>
          <w:color w:val="0D0D0D"/>
          <w:spacing w:val="14"/>
          <w:sz w:val="24"/>
        </w:rPr>
        <w:t> </w:t>
      </w:r>
      <w:r>
        <w:rPr>
          <w:b/>
          <w:color w:val="0D0D0D"/>
          <w:spacing w:val="-2"/>
          <w:sz w:val="24"/>
        </w:rPr>
        <w:t>восприятие</w:t>
      </w:r>
    </w:p>
    <w:p>
      <w:pPr>
        <w:pStyle w:val="ListParagraph"/>
        <w:numPr>
          <w:ilvl w:val="0"/>
          <w:numId w:val="15"/>
        </w:numPr>
        <w:tabs>
          <w:tab w:pos="1330" w:val="left" w:leader="none"/>
        </w:tabs>
        <w:spacing w:line="271" w:lineRule="exact" w:before="0" w:after="0"/>
        <w:ind w:left="1330" w:right="0" w:hanging="258"/>
        <w:jc w:val="left"/>
        <w:rPr>
          <w:sz w:val="24"/>
        </w:rPr>
      </w:pPr>
      <w:r>
        <w:rPr>
          <w:color w:val="0D0D0D"/>
          <w:sz w:val="24"/>
        </w:rPr>
        <w:t>понимать</w:t>
      </w:r>
      <w:r>
        <w:rPr>
          <w:color w:val="0D0D0D"/>
          <w:spacing w:val="-15"/>
          <w:sz w:val="24"/>
        </w:rPr>
        <w:t> </w:t>
      </w:r>
      <w:r>
        <w:rPr>
          <w:color w:val="0D0D0D"/>
          <w:sz w:val="24"/>
        </w:rPr>
        <w:t>инструкции</w:t>
      </w:r>
      <w:r>
        <w:rPr>
          <w:color w:val="0D0D0D"/>
          <w:spacing w:val="-2"/>
          <w:sz w:val="24"/>
        </w:rPr>
        <w:t> </w:t>
      </w:r>
      <w:r>
        <w:rPr>
          <w:color w:val="0D0D0D"/>
          <w:sz w:val="24"/>
        </w:rPr>
        <w:t>учителя</w:t>
      </w:r>
      <w:r>
        <w:rPr>
          <w:color w:val="0D0D0D"/>
          <w:spacing w:val="-11"/>
          <w:sz w:val="24"/>
        </w:rPr>
        <w:t> </w:t>
      </w:r>
      <w:r>
        <w:rPr>
          <w:color w:val="0D0D0D"/>
          <w:sz w:val="24"/>
        </w:rPr>
        <w:t>во</w:t>
      </w:r>
      <w:r>
        <w:rPr>
          <w:color w:val="0D0D0D"/>
          <w:spacing w:val="-14"/>
          <w:sz w:val="24"/>
        </w:rPr>
        <w:t> </w:t>
      </w:r>
      <w:r>
        <w:rPr>
          <w:color w:val="0D0D0D"/>
          <w:sz w:val="24"/>
        </w:rPr>
        <w:t>время </w:t>
      </w:r>
      <w:r>
        <w:rPr>
          <w:color w:val="0D0D0D"/>
          <w:spacing w:val="-2"/>
          <w:sz w:val="24"/>
        </w:rPr>
        <w:t>урока;</w:t>
      </w:r>
    </w:p>
    <w:p>
      <w:pPr>
        <w:pStyle w:val="ListParagraph"/>
        <w:numPr>
          <w:ilvl w:val="0"/>
          <w:numId w:val="15"/>
        </w:numPr>
        <w:tabs>
          <w:tab w:pos="1426" w:val="left" w:leader="none"/>
        </w:tabs>
        <w:spacing w:line="240" w:lineRule="auto" w:before="0" w:after="0"/>
        <w:ind w:left="1072" w:right="1465" w:firstLine="0"/>
        <w:jc w:val="left"/>
        <w:rPr>
          <w:sz w:val="24"/>
        </w:rPr>
      </w:pPr>
      <w:r>
        <w:rPr>
          <w:color w:val="0D0D0D"/>
          <w:sz w:val="24"/>
        </w:rPr>
        <w:t>воспринимать знакомый</w:t>
      </w:r>
      <w:r>
        <w:rPr>
          <w:color w:val="0D0D0D"/>
          <w:spacing w:val="29"/>
          <w:sz w:val="24"/>
        </w:rPr>
        <w:t> </w:t>
      </w:r>
      <w:r>
        <w:rPr>
          <w:color w:val="0D0D0D"/>
          <w:sz w:val="24"/>
        </w:rPr>
        <w:t>языковой материал с общим пониманием содержания при необходимости с опорой на таблички с ключевыми словами;</w:t>
      </w:r>
    </w:p>
    <w:p>
      <w:pPr>
        <w:spacing w:before="6"/>
        <w:ind w:left="1072" w:right="0" w:firstLine="0"/>
        <w:jc w:val="left"/>
        <w:rPr>
          <w:b/>
          <w:sz w:val="24"/>
        </w:rPr>
      </w:pPr>
      <w:r>
        <w:rPr>
          <w:b/>
          <w:color w:val="0D0D0D"/>
          <w:spacing w:val="-2"/>
          <w:sz w:val="24"/>
        </w:rPr>
        <w:t>чтение</w:t>
      </w:r>
    </w:p>
    <w:p>
      <w:pPr>
        <w:pStyle w:val="ListParagraph"/>
        <w:numPr>
          <w:ilvl w:val="0"/>
          <w:numId w:val="16"/>
        </w:numPr>
        <w:tabs>
          <w:tab w:pos="1330" w:val="left" w:leader="none"/>
        </w:tabs>
        <w:spacing w:line="275" w:lineRule="exact" w:before="0" w:after="0"/>
        <w:ind w:left="1330" w:right="0" w:hanging="258"/>
        <w:jc w:val="left"/>
        <w:rPr>
          <w:sz w:val="24"/>
        </w:rPr>
      </w:pPr>
      <w:r>
        <w:rPr>
          <w:color w:val="0D0D0D"/>
          <w:sz w:val="24"/>
        </w:rPr>
        <w:t>читать</w:t>
      </w:r>
      <w:r>
        <w:rPr>
          <w:color w:val="0D0D0D"/>
          <w:spacing w:val="-9"/>
          <w:sz w:val="24"/>
        </w:rPr>
        <w:t> </w:t>
      </w:r>
      <w:r>
        <w:rPr>
          <w:color w:val="0D0D0D"/>
          <w:sz w:val="24"/>
        </w:rPr>
        <w:t>изученные</w:t>
      </w:r>
      <w:r>
        <w:rPr>
          <w:color w:val="0D0D0D"/>
          <w:spacing w:val="-10"/>
          <w:sz w:val="24"/>
        </w:rPr>
        <w:t> </w:t>
      </w:r>
      <w:r>
        <w:rPr>
          <w:color w:val="0D0D0D"/>
          <w:sz w:val="24"/>
        </w:rPr>
        <w:t>слова</w:t>
      </w:r>
      <w:r>
        <w:rPr>
          <w:color w:val="0D0D0D"/>
          <w:spacing w:val="-7"/>
          <w:sz w:val="24"/>
        </w:rPr>
        <w:t> </w:t>
      </w:r>
      <w:r>
        <w:rPr>
          <w:color w:val="0D0D0D"/>
          <w:sz w:val="24"/>
        </w:rPr>
        <w:t>без</w:t>
      </w:r>
      <w:r>
        <w:rPr>
          <w:color w:val="0D0D0D"/>
          <w:spacing w:val="-6"/>
          <w:sz w:val="24"/>
        </w:rPr>
        <w:t> </w:t>
      </w:r>
      <w:r>
        <w:rPr>
          <w:color w:val="0D0D0D"/>
          <w:sz w:val="24"/>
        </w:rPr>
        <w:t>анализа</w:t>
      </w:r>
      <w:r>
        <w:rPr>
          <w:color w:val="0D0D0D"/>
          <w:spacing w:val="-7"/>
          <w:sz w:val="24"/>
        </w:rPr>
        <w:t> </w:t>
      </w:r>
      <w:r>
        <w:rPr>
          <w:color w:val="0D0D0D"/>
          <w:sz w:val="24"/>
        </w:rPr>
        <w:t>звукобуквенного</w:t>
      </w:r>
      <w:r>
        <w:rPr>
          <w:color w:val="0D0D0D"/>
          <w:spacing w:val="-4"/>
          <w:sz w:val="24"/>
        </w:rPr>
        <w:t> </w:t>
      </w:r>
      <w:r>
        <w:rPr>
          <w:color w:val="0D0D0D"/>
          <w:sz w:val="24"/>
        </w:rPr>
        <w:t>анализа</w:t>
      </w:r>
      <w:r>
        <w:rPr>
          <w:color w:val="0D0D0D"/>
          <w:spacing w:val="-8"/>
          <w:sz w:val="24"/>
        </w:rPr>
        <w:t> </w:t>
      </w:r>
      <w:r>
        <w:rPr>
          <w:color w:val="0D0D0D"/>
          <w:sz w:val="24"/>
        </w:rPr>
        <w:t>слова</w:t>
      </w:r>
      <w:r>
        <w:rPr>
          <w:color w:val="0D0D0D"/>
          <w:spacing w:val="-9"/>
          <w:sz w:val="24"/>
        </w:rPr>
        <w:t> </w:t>
      </w:r>
      <w:r>
        <w:rPr>
          <w:color w:val="0D0D0D"/>
          <w:sz w:val="24"/>
        </w:rPr>
        <w:t>с</w:t>
      </w:r>
      <w:r>
        <w:rPr>
          <w:color w:val="0D0D0D"/>
          <w:spacing w:val="-11"/>
          <w:sz w:val="24"/>
        </w:rPr>
        <w:t> </w:t>
      </w:r>
      <w:r>
        <w:rPr>
          <w:color w:val="0D0D0D"/>
          <w:sz w:val="24"/>
        </w:rPr>
        <w:t>опорой</w:t>
      </w:r>
      <w:r>
        <w:rPr>
          <w:color w:val="0D0D0D"/>
          <w:spacing w:val="-6"/>
          <w:sz w:val="24"/>
        </w:rPr>
        <w:t> </w:t>
      </w:r>
      <w:r>
        <w:rPr>
          <w:color w:val="0D0D0D"/>
          <w:sz w:val="24"/>
        </w:rPr>
        <w:t>на</w:t>
      </w:r>
      <w:r>
        <w:rPr>
          <w:color w:val="0D0D0D"/>
          <w:spacing w:val="-11"/>
          <w:sz w:val="24"/>
        </w:rPr>
        <w:t> </w:t>
      </w:r>
      <w:r>
        <w:rPr>
          <w:color w:val="0D0D0D"/>
          <w:spacing w:val="-2"/>
          <w:sz w:val="24"/>
        </w:rPr>
        <w:t>картинку;</w:t>
      </w:r>
    </w:p>
    <w:p>
      <w:pPr>
        <w:pStyle w:val="ListParagraph"/>
        <w:numPr>
          <w:ilvl w:val="0"/>
          <w:numId w:val="16"/>
        </w:numPr>
        <w:tabs>
          <w:tab w:pos="1330" w:val="left" w:leader="none"/>
        </w:tabs>
        <w:spacing w:line="271" w:lineRule="exact" w:before="0" w:after="0"/>
        <w:ind w:left="1330" w:right="0" w:hanging="258"/>
        <w:jc w:val="left"/>
        <w:rPr>
          <w:sz w:val="24"/>
        </w:rPr>
      </w:pPr>
      <w:r>
        <w:rPr>
          <w:color w:val="0D0D0D"/>
          <w:sz w:val="24"/>
        </w:rPr>
        <w:t>применять</w:t>
      </w:r>
      <w:r>
        <w:rPr>
          <w:color w:val="0D0D0D"/>
          <w:spacing w:val="-14"/>
          <w:sz w:val="24"/>
        </w:rPr>
        <w:t> </w:t>
      </w:r>
      <w:r>
        <w:rPr>
          <w:color w:val="0D0D0D"/>
          <w:sz w:val="24"/>
        </w:rPr>
        <w:t>элементы</w:t>
      </w:r>
      <w:r>
        <w:rPr>
          <w:color w:val="0D0D0D"/>
          <w:spacing w:val="-13"/>
          <w:sz w:val="24"/>
        </w:rPr>
        <w:t> </w:t>
      </w:r>
      <w:r>
        <w:rPr>
          <w:color w:val="0D0D0D"/>
          <w:sz w:val="24"/>
        </w:rPr>
        <w:t>звукобуквенного</w:t>
      </w:r>
      <w:r>
        <w:rPr>
          <w:color w:val="0D0D0D"/>
          <w:spacing w:val="-10"/>
          <w:sz w:val="24"/>
        </w:rPr>
        <w:t> </w:t>
      </w:r>
      <w:r>
        <w:rPr>
          <w:color w:val="0D0D0D"/>
          <w:sz w:val="24"/>
        </w:rPr>
        <w:t>анализа</w:t>
      </w:r>
      <w:r>
        <w:rPr>
          <w:color w:val="0D0D0D"/>
          <w:spacing w:val="-13"/>
          <w:sz w:val="24"/>
        </w:rPr>
        <w:t> </w:t>
      </w:r>
      <w:r>
        <w:rPr>
          <w:color w:val="0D0D0D"/>
          <w:sz w:val="24"/>
        </w:rPr>
        <w:t>при</w:t>
      </w:r>
      <w:r>
        <w:rPr>
          <w:color w:val="0D0D0D"/>
          <w:spacing w:val="-10"/>
          <w:sz w:val="24"/>
        </w:rPr>
        <w:t> </w:t>
      </w:r>
      <w:r>
        <w:rPr>
          <w:color w:val="0D0D0D"/>
          <w:sz w:val="24"/>
        </w:rPr>
        <w:t>чтении</w:t>
      </w:r>
      <w:r>
        <w:rPr>
          <w:color w:val="0D0D0D"/>
          <w:spacing w:val="-10"/>
          <w:sz w:val="24"/>
        </w:rPr>
        <w:t> </w:t>
      </w:r>
      <w:r>
        <w:rPr>
          <w:color w:val="0D0D0D"/>
          <w:sz w:val="24"/>
        </w:rPr>
        <w:t>знакомых</w:t>
      </w:r>
      <w:r>
        <w:rPr>
          <w:color w:val="0D0D0D"/>
          <w:spacing w:val="-5"/>
          <w:sz w:val="24"/>
        </w:rPr>
        <w:t> </w:t>
      </w:r>
      <w:r>
        <w:rPr>
          <w:color w:val="0D0D0D"/>
          <w:spacing w:val="-2"/>
          <w:sz w:val="24"/>
        </w:rPr>
        <w:t>слов;</w:t>
      </w:r>
    </w:p>
    <w:p>
      <w:pPr>
        <w:pStyle w:val="ListParagraph"/>
        <w:numPr>
          <w:ilvl w:val="0"/>
          <w:numId w:val="16"/>
        </w:numPr>
        <w:tabs>
          <w:tab w:pos="1366" w:val="left" w:leader="none"/>
        </w:tabs>
        <w:spacing w:line="240" w:lineRule="auto" w:before="0" w:after="0"/>
        <w:ind w:left="1072" w:right="1001" w:firstLine="0"/>
        <w:jc w:val="left"/>
        <w:rPr>
          <w:sz w:val="24"/>
        </w:rPr>
      </w:pPr>
      <w:r>
        <w:rPr>
          <w:color w:val="0D0D0D"/>
          <w:sz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pPr>
        <w:pStyle w:val="ListParagraph"/>
        <w:numPr>
          <w:ilvl w:val="0"/>
          <w:numId w:val="16"/>
        </w:numPr>
        <w:tabs>
          <w:tab w:pos="1330" w:val="left" w:leader="none"/>
        </w:tabs>
        <w:spacing w:line="240" w:lineRule="auto" w:before="0" w:after="0"/>
        <w:ind w:left="1330" w:right="0" w:hanging="258"/>
        <w:jc w:val="left"/>
        <w:rPr>
          <w:sz w:val="24"/>
        </w:rPr>
      </w:pPr>
      <w:r>
        <w:rPr>
          <w:color w:val="0D0D0D"/>
          <w:sz w:val="24"/>
        </w:rPr>
        <w:t>понимать</w:t>
      </w:r>
      <w:r>
        <w:rPr>
          <w:color w:val="0D0D0D"/>
          <w:spacing w:val="-16"/>
          <w:sz w:val="24"/>
        </w:rPr>
        <w:t> </w:t>
      </w:r>
      <w:r>
        <w:rPr>
          <w:color w:val="0D0D0D"/>
          <w:sz w:val="24"/>
        </w:rPr>
        <w:t>инструкции</w:t>
      </w:r>
      <w:r>
        <w:rPr>
          <w:color w:val="0D0D0D"/>
          <w:spacing w:val="-2"/>
          <w:sz w:val="24"/>
        </w:rPr>
        <w:t> </w:t>
      </w:r>
      <w:r>
        <w:rPr>
          <w:color w:val="0D0D0D"/>
          <w:sz w:val="24"/>
        </w:rPr>
        <w:t>к</w:t>
      </w:r>
      <w:r>
        <w:rPr>
          <w:color w:val="0D0D0D"/>
          <w:spacing w:val="-11"/>
          <w:sz w:val="24"/>
        </w:rPr>
        <w:t> </w:t>
      </w:r>
      <w:r>
        <w:rPr>
          <w:color w:val="0D0D0D"/>
          <w:sz w:val="24"/>
        </w:rPr>
        <w:t>заданиям</w:t>
      </w:r>
      <w:r>
        <w:rPr>
          <w:color w:val="0D0D0D"/>
          <w:spacing w:val="-10"/>
          <w:sz w:val="24"/>
        </w:rPr>
        <w:t> </w:t>
      </w:r>
      <w:r>
        <w:rPr>
          <w:color w:val="0D0D0D"/>
          <w:sz w:val="24"/>
        </w:rPr>
        <w:t>в</w:t>
      </w:r>
      <w:r>
        <w:rPr>
          <w:color w:val="0D0D0D"/>
          <w:spacing w:val="-2"/>
          <w:sz w:val="24"/>
        </w:rPr>
        <w:t> </w:t>
      </w:r>
      <w:r>
        <w:rPr>
          <w:color w:val="0D0D0D"/>
          <w:sz w:val="24"/>
        </w:rPr>
        <w:t>учебнике</w:t>
      </w:r>
      <w:r>
        <w:rPr>
          <w:color w:val="0D0D0D"/>
          <w:spacing w:val="-9"/>
          <w:sz w:val="24"/>
        </w:rPr>
        <w:t> </w:t>
      </w:r>
      <w:r>
        <w:rPr>
          <w:color w:val="0D0D0D"/>
          <w:sz w:val="24"/>
        </w:rPr>
        <w:t>и</w:t>
      </w:r>
      <w:r>
        <w:rPr>
          <w:color w:val="0D0D0D"/>
          <w:spacing w:val="-10"/>
          <w:sz w:val="24"/>
        </w:rPr>
        <w:t> </w:t>
      </w:r>
      <w:r>
        <w:rPr>
          <w:color w:val="0D0D0D"/>
          <w:sz w:val="24"/>
        </w:rPr>
        <w:t>рабочей</w:t>
      </w:r>
      <w:r>
        <w:rPr>
          <w:color w:val="0D0D0D"/>
          <w:spacing w:val="-6"/>
          <w:sz w:val="24"/>
        </w:rPr>
        <w:t> </w:t>
      </w:r>
      <w:r>
        <w:rPr>
          <w:color w:val="0D0D0D"/>
          <w:spacing w:val="-2"/>
          <w:sz w:val="24"/>
        </w:rPr>
        <w:t>тетради;</w:t>
      </w:r>
    </w:p>
    <w:p>
      <w:pPr>
        <w:spacing w:after="0" w:line="240" w:lineRule="auto"/>
        <w:jc w:val="left"/>
        <w:rPr>
          <w:sz w:val="24"/>
        </w:rPr>
        <w:sectPr>
          <w:pgSz w:w="11930" w:h="16860"/>
          <w:pgMar w:header="0" w:footer="986" w:top="1020" w:bottom="1180" w:left="60" w:right="200"/>
        </w:sectPr>
      </w:pPr>
    </w:p>
    <w:p>
      <w:pPr>
        <w:pStyle w:val="ListParagraph"/>
        <w:numPr>
          <w:ilvl w:val="0"/>
          <w:numId w:val="16"/>
        </w:numPr>
        <w:tabs>
          <w:tab w:pos="1416" w:val="left" w:leader="none"/>
        </w:tabs>
        <w:spacing w:line="237" w:lineRule="auto" w:before="63" w:after="0"/>
        <w:ind w:left="1072" w:right="1465" w:firstLine="0"/>
        <w:jc w:val="left"/>
        <w:rPr>
          <w:sz w:val="24"/>
        </w:rPr>
      </w:pPr>
      <w:r>
        <w:rPr>
          <w:color w:val="0D0D0D"/>
          <w:sz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pPr>
        <w:pStyle w:val="ListParagraph"/>
        <w:numPr>
          <w:ilvl w:val="0"/>
          <w:numId w:val="16"/>
        </w:numPr>
        <w:tabs>
          <w:tab w:pos="1330" w:val="left" w:leader="none"/>
        </w:tabs>
        <w:spacing w:line="240" w:lineRule="auto" w:before="3" w:after="0"/>
        <w:ind w:left="1330" w:right="0" w:hanging="258"/>
        <w:jc w:val="left"/>
        <w:rPr>
          <w:sz w:val="24"/>
        </w:rPr>
      </w:pPr>
      <w:r>
        <w:rPr>
          <w:color w:val="0D0D0D"/>
          <w:sz w:val="24"/>
        </w:rPr>
        <w:t>понимать</w:t>
      </w:r>
      <w:r>
        <w:rPr>
          <w:color w:val="0D0D0D"/>
          <w:spacing w:val="-13"/>
          <w:sz w:val="24"/>
        </w:rPr>
        <w:t> </w:t>
      </w:r>
      <w:r>
        <w:rPr>
          <w:color w:val="0D0D0D"/>
          <w:sz w:val="24"/>
        </w:rPr>
        <w:t>основное</w:t>
      </w:r>
      <w:r>
        <w:rPr>
          <w:color w:val="0D0D0D"/>
          <w:spacing w:val="-12"/>
          <w:sz w:val="24"/>
        </w:rPr>
        <w:t> </w:t>
      </w:r>
      <w:r>
        <w:rPr>
          <w:color w:val="0D0D0D"/>
          <w:sz w:val="24"/>
        </w:rPr>
        <w:t>содержание</w:t>
      </w:r>
      <w:r>
        <w:rPr>
          <w:color w:val="0D0D0D"/>
          <w:spacing w:val="-12"/>
          <w:sz w:val="24"/>
        </w:rPr>
        <w:t> </w:t>
      </w:r>
      <w:r>
        <w:rPr>
          <w:color w:val="0D0D0D"/>
          <w:sz w:val="24"/>
        </w:rPr>
        <w:t>прочитанного</w:t>
      </w:r>
      <w:r>
        <w:rPr>
          <w:color w:val="0D0D0D"/>
          <w:spacing w:val="-12"/>
          <w:sz w:val="24"/>
        </w:rPr>
        <w:t> </w:t>
      </w:r>
      <w:r>
        <w:rPr>
          <w:color w:val="0D0D0D"/>
          <w:spacing w:val="-2"/>
          <w:sz w:val="24"/>
        </w:rPr>
        <w:t>текста;</w:t>
      </w:r>
    </w:p>
    <w:p>
      <w:pPr>
        <w:pStyle w:val="ListParagraph"/>
        <w:numPr>
          <w:ilvl w:val="0"/>
          <w:numId w:val="16"/>
        </w:numPr>
        <w:tabs>
          <w:tab w:pos="1330" w:val="left" w:leader="none"/>
        </w:tabs>
        <w:spacing w:line="240" w:lineRule="auto" w:before="3" w:after="0"/>
        <w:ind w:left="1330" w:right="0" w:hanging="258"/>
        <w:jc w:val="left"/>
        <w:rPr>
          <w:sz w:val="24"/>
        </w:rPr>
      </w:pPr>
      <w:r>
        <w:rPr>
          <w:color w:val="0D0D0D"/>
          <w:spacing w:val="-2"/>
          <w:sz w:val="24"/>
        </w:rPr>
        <w:t>извлекать</w:t>
      </w:r>
      <w:r>
        <w:rPr>
          <w:color w:val="0D0D0D"/>
          <w:sz w:val="24"/>
        </w:rPr>
        <w:t> </w:t>
      </w:r>
      <w:r>
        <w:rPr>
          <w:color w:val="0D0D0D"/>
          <w:spacing w:val="-2"/>
          <w:sz w:val="24"/>
        </w:rPr>
        <w:t>запрашиваемую</w:t>
      </w:r>
      <w:r>
        <w:rPr>
          <w:color w:val="0D0D0D"/>
          <w:spacing w:val="10"/>
          <w:sz w:val="24"/>
        </w:rPr>
        <w:t> </w:t>
      </w:r>
      <w:r>
        <w:rPr>
          <w:color w:val="0D0D0D"/>
          <w:spacing w:val="-2"/>
          <w:sz w:val="24"/>
        </w:rPr>
        <w:t>информацию;</w:t>
      </w:r>
    </w:p>
    <w:p>
      <w:pPr>
        <w:pStyle w:val="ListParagraph"/>
        <w:numPr>
          <w:ilvl w:val="0"/>
          <w:numId w:val="16"/>
        </w:numPr>
        <w:tabs>
          <w:tab w:pos="1330" w:val="left" w:leader="none"/>
        </w:tabs>
        <w:spacing w:line="274" w:lineRule="exact" w:before="0" w:after="0"/>
        <w:ind w:left="1330" w:right="0" w:hanging="258"/>
        <w:jc w:val="left"/>
        <w:rPr>
          <w:sz w:val="24"/>
        </w:rPr>
      </w:pPr>
      <w:r>
        <w:rPr>
          <w:color w:val="0D0D0D"/>
          <w:sz w:val="24"/>
        </w:rPr>
        <w:t>понимать</w:t>
      </w:r>
      <w:r>
        <w:rPr>
          <w:color w:val="0D0D0D"/>
          <w:spacing w:val="-9"/>
          <w:sz w:val="24"/>
        </w:rPr>
        <w:t> </w:t>
      </w:r>
      <w:r>
        <w:rPr>
          <w:color w:val="0D0D0D"/>
          <w:sz w:val="24"/>
        </w:rPr>
        <w:t>существенные</w:t>
      </w:r>
      <w:r>
        <w:rPr>
          <w:color w:val="0D0D0D"/>
          <w:spacing w:val="-10"/>
          <w:sz w:val="24"/>
        </w:rPr>
        <w:t> </w:t>
      </w:r>
      <w:r>
        <w:rPr>
          <w:color w:val="0D0D0D"/>
          <w:sz w:val="24"/>
        </w:rPr>
        <w:t>детали</w:t>
      </w:r>
      <w:r>
        <w:rPr>
          <w:color w:val="0D0D0D"/>
          <w:spacing w:val="-7"/>
          <w:sz w:val="24"/>
        </w:rPr>
        <w:t> </w:t>
      </w:r>
      <w:r>
        <w:rPr>
          <w:color w:val="0D0D0D"/>
          <w:sz w:val="24"/>
        </w:rPr>
        <w:t>в</w:t>
      </w:r>
      <w:r>
        <w:rPr>
          <w:color w:val="0D0D0D"/>
          <w:spacing w:val="-9"/>
          <w:sz w:val="24"/>
        </w:rPr>
        <w:t> </w:t>
      </w:r>
      <w:r>
        <w:rPr>
          <w:color w:val="0D0D0D"/>
          <w:sz w:val="24"/>
        </w:rPr>
        <w:t>прочитанном</w:t>
      </w:r>
      <w:r>
        <w:rPr>
          <w:color w:val="0D0D0D"/>
          <w:spacing w:val="-7"/>
          <w:sz w:val="24"/>
        </w:rPr>
        <w:t> </w:t>
      </w:r>
      <w:r>
        <w:rPr>
          <w:color w:val="0D0D0D"/>
          <w:spacing w:val="-2"/>
          <w:sz w:val="24"/>
        </w:rPr>
        <w:t>тексте;</w:t>
      </w:r>
    </w:p>
    <w:p>
      <w:pPr>
        <w:pStyle w:val="ListParagraph"/>
        <w:numPr>
          <w:ilvl w:val="0"/>
          <w:numId w:val="16"/>
        </w:numPr>
        <w:tabs>
          <w:tab w:pos="1330" w:val="left" w:leader="none"/>
        </w:tabs>
        <w:spacing w:line="274" w:lineRule="exact" w:before="0" w:after="0"/>
        <w:ind w:left="1330" w:right="0" w:hanging="258"/>
        <w:jc w:val="left"/>
        <w:rPr>
          <w:sz w:val="24"/>
        </w:rPr>
      </w:pPr>
      <w:r>
        <w:rPr>
          <w:color w:val="0D0D0D"/>
          <w:sz w:val="24"/>
        </w:rPr>
        <w:t>восстанавливать</w:t>
      </w:r>
      <w:r>
        <w:rPr>
          <w:color w:val="0D0D0D"/>
          <w:spacing w:val="-13"/>
          <w:sz w:val="24"/>
        </w:rPr>
        <w:t> </w:t>
      </w:r>
      <w:r>
        <w:rPr>
          <w:color w:val="0D0D0D"/>
          <w:sz w:val="24"/>
        </w:rPr>
        <w:t>последовательность</w:t>
      </w:r>
      <w:r>
        <w:rPr>
          <w:color w:val="0D0D0D"/>
          <w:spacing w:val="-12"/>
          <w:sz w:val="24"/>
        </w:rPr>
        <w:t> </w:t>
      </w:r>
      <w:r>
        <w:rPr>
          <w:color w:val="0D0D0D"/>
          <w:spacing w:val="-2"/>
          <w:sz w:val="24"/>
        </w:rPr>
        <w:t>событий;</w:t>
      </w:r>
    </w:p>
    <w:p>
      <w:pPr>
        <w:pStyle w:val="ListParagraph"/>
        <w:numPr>
          <w:ilvl w:val="0"/>
          <w:numId w:val="16"/>
        </w:numPr>
        <w:tabs>
          <w:tab w:pos="1553" w:val="left" w:leader="none"/>
        </w:tabs>
        <w:spacing w:line="240" w:lineRule="auto" w:before="0" w:after="0"/>
        <w:ind w:left="1072" w:right="1465" w:firstLine="0"/>
        <w:jc w:val="left"/>
        <w:rPr>
          <w:sz w:val="24"/>
        </w:rPr>
      </w:pPr>
      <w:r>
        <w:rPr>
          <w:color w:val="0D0D0D"/>
          <w:sz w:val="24"/>
        </w:rPr>
        <w:t>использовать</w:t>
      </w:r>
      <w:r>
        <w:rPr>
          <w:color w:val="0D0D0D"/>
          <w:spacing w:val="36"/>
          <w:sz w:val="24"/>
        </w:rPr>
        <w:t> </w:t>
      </w:r>
      <w:r>
        <w:rPr>
          <w:color w:val="0D0D0D"/>
          <w:sz w:val="24"/>
        </w:rPr>
        <w:t>контекстную</w:t>
      </w:r>
      <w:r>
        <w:rPr>
          <w:color w:val="0D0D0D"/>
          <w:spacing w:val="36"/>
          <w:sz w:val="24"/>
        </w:rPr>
        <w:t> </w:t>
      </w:r>
      <w:r>
        <w:rPr>
          <w:color w:val="0D0D0D"/>
          <w:sz w:val="24"/>
        </w:rPr>
        <w:t>языковую</w:t>
      </w:r>
      <w:r>
        <w:rPr>
          <w:color w:val="0D0D0D"/>
          <w:spacing w:val="35"/>
          <w:sz w:val="24"/>
        </w:rPr>
        <w:t> </w:t>
      </w:r>
      <w:r>
        <w:rPr>
          <w:color w:val="0D0D0D"/>
          <w:sz w:val="24"/>
        </w:rPr>
        <w:t>догадку для</w:t>
      </w:r>
      <w:r>
        <w:rPr>
          <w:color w:val="0D0D0D"/>
          <w:spacing w:val="32"/>
          <w:sz w:val="24"/>
        </w:rPr>
        <w:t> </w:t>
      </w:r>
      <w:r>
        <w:rPr>
          <w:color w:val="0D0D0D"/>
          <w:sz w:val="24"/>
        </w:rPr>
        <w:t>понимания</w:t>
      </w:r>
      <w:r>
        <w:rPr>
          <w:color w:val="0D0D0D"/>
          <w:spacing w:val="31"/>
          <w:sz w:val="24"/>
        </w:rPr>
        <w:t> </w:t>
      </w:r>
      <w:r>
        <w:rPr>
          <w:color w:val="0D0D0D"/>
          <w:sz w:val="24"/>
        </w:rPr>
        <w:t>незнакомых</w:t>
      </w:r>
      <w:r>
        <w:rPr>
          <w:color w:val="0D0D0D"/>
          <w:spacing w:val="39"/>
          <w:sz w:val="24"/>
        </w:rPr>
        <w:t> </w:t>
      </w:r>
      <w:r>
        <w:rPr>
          <w:color w:val="0D0D0D"/>
          <w:sz w:val="24"/>
        </w:rPr>
        <w:t>слов,</w:t>
      </w:r>
      <w:r>
        <w:rPr>
          <w:color w:val="0D0D0D"/>
          <w:spacing w:val="31"/>
          <w:sz w:val="24"/>
        </w:rPr>
        <w:t> </w:t>
      </w:r>
      <w:r>
        <w:rPr>
          <w:color w:val="0D0D0D"/>
          <w:sz w:val="24"/>
        </w:rPr>
        <w:t>в частности, похожих по звучанию на слова родного языка;</w:t>
      </w:r>
    </w:p>
    <w:p>
      <w:pPr>
        <w:spacing w:line="275" w:lineRule="exact" w:before="17"/>
        <w:ind w:left="1072" w:right="0" w:firstLine="0"/>
        <w:jc w:val="left"/>
        <w:rPr>
          <w:b/>
          <w:sz w:val="24"/>
        </w:rPr>
      </w:pPr>
      <w:r>
        <w:rPr>
          <w:b/>
          <w:color w:val="0D0D0D"/>
          <w:sz w:val="24"/>
        </w:rPr>
        <w:t>продуктивные</w:t>
      </w:r>
      <w:r>
        <w:rPr>
          <w:b/>
          <w:color w:val="0D0D0D"/>
          <w:spacing w:val="-12"/>
          <w:sz w:val="24"/>
        </w:rPr>
        <w:t> </w:t>
      </w:r>
      <w:r>
        <w:rPr>
          <w:b/>
          <w:color w:val="0D0D0D"/>
          <w:sz w:val="24"/>
        </w:rPr>
        <w:t>навыки</w:t>
      </w:r>
      <w:r>
        <w:rPr>
          <w:b/>
          <w:color w:val="0D0D0D"/>
          <w:spacing w:val="-6"/>
          <w:sz w:val="24"/>
        </w:rPr>
        <w:t> </w:t>
      </w:r>
      <w:r>
        <w:rPr>
          <w:b/>
          <w:color w:val="0D0D0D"/>
          <w:spacing w:val="-2"/>
          <w:sz w:val="24"/>
        </w:rPr>
        <w:t>речи:</w:t>
      </w:r>
    </w:p>
    <w:p>
      <w:pPr>
        <w:spacing w:line="272" w:lineRule="exact" w:before="0"/>
        <w:ind w:left="1072" w:right="0" w:firstLine="0"/>
        <w:jc w:val="left"/>
        <w:rPr>
          <w:b/>
          <w:sz w:val="24"/>
        </w:rPr>
      </w:pPr>
      <w:r>
        <w:rPr>
          <w:b/>
          <w:color w:val="0D0D0D"/>
          <w:spacing w:val="-2"/>
          <w:sz w:val="24"/>
        </w:rPr>
        <w:t>говорение</w:t>
      </w:r>
    </w:p>
    <w:p>
      <w:pPr>
        <w:pStyle w:val="ListParagraph"/>
        <w:numPr>
          <w:ilvl w:val="0"/>
          <w:numId w:val="17"/>
        </w:numPr>
        <w:tabs>
          <w:tab w:pos="1330" w:val="left" w:leader="none"/>
        </w:tabs>
        <w:spacing w:line="271" w:lineRule="exact" w:before="0" w:after="0"/>
        <w:ind w:left="1330" w:right="0" w:hanging="258"/>
        <w:jc w:val="left"/>
        <w:rPr>
          <w:sz w:val="24"/>
        </w:rPr>
      </w:pPr>
      <w:r>
        <w:rPr>
          <w:color w:val="0D0D0D"/>
          <w:sz w:val="24"/>
        </w:rPr>
        <w:t>вести</w:t>
      </w:r>
      <w:r>
        <w:rPr>
          <w:color w:val="0D0D0D"/>
          <w:spacing w:val="-9"/>
          <w:sz w:val="24"/>
        </w:rPr>
        <w:t> </w:t>
      </w:r>
      <w:r>
        <w:rPr>
          <w:color w:val="0D0D0D"/>
          <w:sz w:val="24"/>
        </w:rPr>
        <w:t>диалог</w:t>
      </w:r>
      <w:r>
        <w:rPr>
          <w:color w:val="0D0D0D"/>
          <w:spacing w:val="-10"/>
          <w:sz w:val="24"/>
        </w:rPr>
        <w:t> </w:t>
      </w:r>
      <w:r>
        <w:rPr>
          <w:color w:val="0D0D0D"/>
          <w:sz w:val="24"/>
        </w:rPr>
        <w:t>этикетного</w:t>
      </w:r>
      <w:r>
        <w:rPr>
          <w:color w:val="0D0D0D"/>
          <w:spacing w:val="-4"/>
          <w:sz w:val="24"/>
        </w:rPr>
        <w:t> </w:t>
      </w:r>
      <w:r>
        <w:rPr>
          <w:color w:val="0D0D0D"/>
          <w:sz w:val="24"/>
        </w:rPr>
        <w:t>характера</w:t>
      </w:r>
      <w:r>
        <w:rPr>
          <w:color w:val="0D0D0D"/>
          <w:spacing w:val="-11"/>
          <w:sz w:val="24"/>
        </w:rPr>
        <w:t> </w:t>
      </w:r>
      <w:r>
        <w:rPr>
          <w:color w:val="0D0D0D"/>
          <w:sz w:val="24"/>
        </w:rPr>
        <w:t>в</w:t>
      </w:r>
      <w:r>
        <w:rPr>
          <w:color w:val="0D0D0D"/>
          <w:spacing w:val="-11"/>
          <w:sz w:val="24"/>
        </w:rPr>
        <w:t> </w:t>
      </w:r>
      <w:r>
        <w:rPr>
          <w:color w:val="0D0D0D"/>
          <w:sz w:val="24"/>
        </w:rPr>
        <w:t>типичных</w:t>
      </w:r>
      <w:r>
        <w:rPr>
          <w:color w:val="0D0D0D"/>
          <w:spacing w:val="-2"/>
          <w:sz w:val="24"/>
        </w:rPr>
        <w:t> </w:t>
      </w:r>
      <w:r>
        <w:rPr>
          <w:color w:val="0D0D0D"/>
          <w:sz w:val="24"/>
        </w:rPr>
        <w:t>бытовых</w:t>
      </w:r>
      <w:r>
        <w:rPr>
          <w:color w:val="0D0D0D"/>
          <w:spacing w:val="-4"/>
          <w:sz w:val="24"/>
        </w:rPr>
        <w:t> </w:t>
      </w:r>
      <w:r>
        <w:rPr>
          <w:color w:val="0D0D0D"/>
          <w:sz w:val="24"/>
        </w:rPr>
        <w:t>и учебных</w:t>
      </w:r>
      <w:r>
        <w:rPr>
          <w:color w:val="0D0D0D"/>
          <w:spacing w:val="-3"/>
          <w:sz w:val="24"/>
        </w:rPr>
        <w:t> </w:t>
      </w:r>
      <w:r>
        <w:rPr>
          <w:color w:val="0D0D0D"/>
          <w:spacing w:val="-2"/>
          <w:sz w:val="24"/>
        </w:rPr>
        <w:t>ситуациях;</w:t>
      </w:r>
    </w:p>
    <w:p>
      <w:pPr>
        <w:pStyle w:val="ListParagraph"/>
        <w:numPr>
          <w:ilvl w:val="0"/>
          <w:numId w:val="17"/>
        </w:numPr>
        <w:tabs>
          <w:tab w:pos="1349" w:val="left" w:leader="none"/>
        </w:tabs>
        <w:spacing w:line="240" w:lineRule="auto" w:before="0" w:after="0"/>
        <w:ind w:left="1072" w:right="1001" w:firstLine="0"/>
        <w:jc w:val="left"/>
        <w:rPr>
          <w:sz w:val="24"/>
        </w:rPr>
      </w:pPr>
      <w:r>
        <w:rPr>
          <w:color w:val="0D0D0D"/>
          <w:sz w:val="24"/>
        </w:rPr>
        <w:t>запрашивать и сообщать фактическую информацию, переходя с позиции спрашивающего на позицию отвечающего;</w:t>
      </w:r>
    </w:p>
    <w:p>
      <w:pPr>
        <w:pStyle w:val="ListParagraph"/>
        <w:numPr>
          <w:ilvl w:val="0"/>
          <w:numId w:val="17"/>
        </w:numPr>
        <w:tabs>
          <w:tab w:pos="1330" w:val="left" w:leader="none"/>
        </w:tabs>
        <w:spacing w:line="240" w:lineRule="auto" w:before="0" w:after="0"/>
        <w:ind w:left="1330" w:right="0" w:hanging="258"/>
        <w:jc w:val="left"/>
        <w:rPr>
          <w:sz w:val="24"/>
        </w:rPr>
      </w:pPr>
      <w:r>
        <w:rPr>
          <w:color w:val="0D0D0D"/>
          <w:sz w:val="24"/>
        </w:rPr>
        <w:t>обращаться</w:t>
      </w:r>
      <w:r>
        <w:rPr>
          <w:color w:val="0D0D0D"/>
          <w:spacing w:val="-7"/>
          <w:sz w:val="24"/>
        </w:rPr>
        <w:t> </w:t>
      </w:r>
      <w:r>
        <w:rPr>
          <w:color w:val="0D0D0D"/>
          <w:sz w:val="24"/>
        </w:rPr>
        <w:t>с</w:t>
      </w:r>
      <w:r>
        <w:rPr>
          <w:color w:val="0D0D0D"/>
          <w:spacing w:val="-8"/>
          <w:sz w:val="24"/>
        </w:rPr>
        <w:t> </w:t>
      </w:r>
      <w:r>
        <w:rPr>
          <w:color w:val="0D0D0D"/>
          <w:sz w:val="24"/>
        </w:rPr>
        <w:t>просьбой</w:t>
      </w:r>
      <w:r>
        <w:rPr>
          <w:color w:val="0D0D0D"/>
          <w:spacing w:val="-1"/>
          <w:sz w:val="24"/>
        </w:rPr>
        <w:t> </w:t>
      </w:r>
      <w:r>
        <w:rPr>
          <w:color w:val="0D0D0D"/>
          <w:sz w:val="24"/>
        </w:rPr>
        <w:t>и выражать</w:t>
      </w:r>
      <w:r>
        <w:rPr>
          <w:color w:val="0D0D0D"/>
          <w:spacing w:val="-2"/>
          <w:sz w:val="24"/>
        </w:rPr>
        <w:t> </w:t>
      </w:r>
      <w:r>
        <w:rPr>
          <w:color w:val="0D0D0D"/>
          <w:sz w:val="24"/>
        </w:rPr>
        <w:t>отказ</w:t>
      </w:r>
      <w:r>
        <w:rPr>
          <w:color w:val="0D0D0D"/>
          <w:spacing w:val="-1"/>
          <w:sz w:val="24"/>
        </w:rPr>
        <w:t> </w:t>
      </w:r>
      <w:r>
        <w:rPr>
          <w:color w:val="0D0D0D"/>
          <w:sz w:val="24"/>
        </w:rPr>
        <w:t>ее</w:t>
      </w:r>
      <w:r>
        <w:rPr>
          <w:color w:val="0D0D0D"/>
          <w:spacing w:val="-9"/>
          <w:sz w:val="24"/>
        </w:rPr>
        <w:t> </w:t>
      </w:r>
      <w:r>
        <w:rPr>
          <w:color w:val="0D0D0D"/>
          <w:spacing w:val="-2"/>
          <w:sz w:val="24"/>
        </w:rPr>
        <w:t>выполнить;</w:t>
      </w:r>
    </w:p>
    <w:p>
      <w:pPr>
        <w:spacing w:before="7"/>
        <w:ind w:left="1072" w:right="0" w:firstLine="0"/>
        <w:jc w:val="left"/>
        <w:rPr>
          <w:b/>
          <w:sz w:val="24"/>
        </w:rPr>
      </w:pPr>
      <w:r>
        <w:rPr>
          <w:b/>
          <w:color w:val="0D0D0D"/>
          <w:sz w:val="24"/>
        </w:rPr>
        <w:t>речевое</w:t>
      </w:r>
      <w:r>
        <w:rPr>
          <w:b/>
          <w:color w:val="0D0D0D"/>
          <w:spacing w:val="-11"/>
          <w:sz w:val="24"/>
        </w:rPr>
        <w:t> </w:t>
      </w:r>
      <w:r>
        <w:rPr>
          <w:b/>
          <w:color w:val="0D0D0D"/>
          <w:spacing w:val="-2"/>
          <w:sz w:val="24"/>
        </w:rPr>
        <w:t>поведение</w:t>
      </w:r>
    </w:p>
    <w:p>
      <w:pPr>
        <w:pStyle w:val="ListParagraph"/>
        <w:numPr>
          <w:ilvl w:val="0"/>
          <w:numId w:val="18"/>
        </w:numPr>
        <w:tabs>
          <w:tab w:pos="1330" w:val="left" w:leader="none"/>
        </w:tabs>
        <w:spacing w:line="275" w:lineRule="exact" w:before="1" w:after="0"/>
        <w:ind w:left="1330" w:right="0" w:hanging="258"/>
        <w:jc w:val="left"/>
        <w:rPr>
          <w:sz w:val="24"/>
        </w:rPr>
      </w:pPr>
      <w:r>
        <w:rPr>
          <w:color w:val="0D0D0D"/>
          <w:sz w:val="24"/>
        </w:rPr>
        <w:t>соблюдать</w:t>
      </w:r>
      <w:r>
        <w:rPr>
          <w:color w:val="0D0D0D"/>
          <w:spacing w:val="-9"/>
          <w:sz w:val="24"/>
        </w:rPr>
        <w:t> </w:t>
      </w:r>
      <w:r>
        <w:rPr>
          <w:color w:val="0D0D0D"/>
          <w:sz w:val="24"/>
        </w:rPr>
        <w:t>очередность</w:t>
      </w:r>
      <w:r>
        <w:rPr>
          <w:color w:val="0D0D0D"/>
          <w:spacing w:val="-3"/>
          <w:sz w:val="24"/>
        </w:rPr>
        <w:t> </w:t>
      </w:r>
      <w:r>
        <w:rPr>
          <w:color w:val="0D0D0D"/>
          <w:sz w:val="24"/>
        </w:rPr>
        <w:t>при</w:t>
      </w:r>
      <w:r>
        <w:rPr>
          <w:color w:val="0D0D0D"/>
          <w:spacing w:val="-8"/>
          <w:sz w:val="24"/>
        </w:rPr>
        <w:t> </w:t>
      </w:r>
      <w:r>
        <w:rPr>
          <w:color w:val="0D0D0D"/>
          <w:sz w:val="24"/>
        </w:rPr>
        <w:t>обмене</w:t>
      </w:r>
      <w:r>
        <w:rPr>
          <w:color w:val="0D0D0D"/>
          <w:spacing w:val="-8"/>
          <w:sz w:val="24"/>
        </w:rPr>
        <w:t> </w:t>
      </w:r>
      <w:r>
        <w:rPr>
          <w:color w:val="0D0D0D"/>
          <w:sz w:val="24"/>
        </w:rPr>
        <w:t>репликами</w:t>
      </w:r>
      <w:r>
        <w:rPr>
          <w:color w:val="0D0D0D"/>
          <w:spacing w:val="-5"/>
          <w:sz w:val="24"/>
        </w:rPr>
        <w:t> </w:t>
      </w:r>
      <w:r>
        <w:rPr>
          <w:color w:val="0D0D0D"/>
          <w:sz w:val="24"/>
        </w:rPr>
        <w:t>в</w:t>
      </w:r>
      <w:r>
        <w:rPr>
          <w:color w:val="0D0D0D"/>
          <w:spacing w:val="-9"/>
          <w:sz w:val="24"/>
        </w:rPr>
        <w:t> </w:t>
      </w:r>
      <w:r>
        <w:rPr>
          <w:color w:val="0D0D0D"/>
          <w:sz w:val="24"/>
        </w:rPr>
        <w:t>процессе</w:t>
      </w:r>
      <w:r>
        <w:rPr>
          <w:color w:val="0D0D0D"/>
          <w:spacing w:val="-9"/>
          <w:sz w:val="24"/>
        </w:rPr>
        <w:t> </w:t>
      </w:r>
      <w:r>
        <w:rPr>
          <w:color w:val="0D0D0D"/>
          <w:sz w:val="24"/>
        </w:rPr>
        <w:t>речевого</w:t>
      </w:r>
      <w:r>
        <w:rPr>
          <w:color w:val="0D0D0D"/>
          <w:spacing w:val="-5"/>
          <w:sz w:val="24"/>
        </w:rPr>
        <w:t> </w:t>
      </w:r>
      <w:r>
        <w:rPr>
          <w:color w:val="0D0D0D"/>
          <w:spacing w:val="-2"/>
          <w:sz w:val="24"/>
        </w:rPr>
        <w:t>взаимодействия;</w:t>
      </w:r>
    </w:p>
    <w:p>
      <w:pPr>
        <w:pStyle w:val="ListParagraph"/>
        <w:numPr>
          <w:ilvl w:val="0"/>
          <w:numId w:val="18"/>
        </w:numPr>
        <w:tabs>
          <w:tab w:pos="1330" w:val="left" w:leader="none"/>
        </w:tabs>
        <w:spacing w:line="271" w:lineRule="exact" w:before="0" w:after="0"/>
        <w:ind w:left="1330" w:right="0" w:hanging="258"/>
        <w:jc w:val="left"/>
        <w:rPr>
          <w:sz w:val="24"/>
        </w:rPr>
      </w:pPr>
      <w:r>
        <w:rPr>
          <w:color w:val="0D0D0D"/>
          <w:sz w:val="24"/>
        </w:rPr>
        <w:t>использовать</w:t>
      </w:r>
      <w:r>
        <w:rPr>
          <w:color w:val="0D0D0D"/>
          <w:spacing w:val="-10"/>
          <w:sz w:val="24"/>
        </w:rPr>
        <w:t> </w:t>
      </w:r>
      <w:r>
        <w:rPr>
          <w:color w:val="0D0D0D"/>
          <w:sz w:val="24"/>
        </w:rPr>
        <w:t>ситуацию</w:t>
      </w:r>
      <w:r>
        <w:rPr>
          <w:color w:val="0D0D0D"/>
          <w:spacing w:val="-7"/>
          <w:sz w:val="24"/>
        </w:rPr>
        <w:t> </w:t>
      </w:r>
      <w:r>
        <w:rPr>
          <w:color w:val="0D0D0D"/>
          <w:sz w:val="24"/>
        </w:rPr>
        <w:t>речевого</w:t>
      </w:r>
      <w:r>
        <w:rPr>
          <w:color w:val="0D0D0D"/>
          <w:spacing w:val="-13"/>
          <w:sz w:val="24"/>
        </w:rPr>
        <w:t> </w:t>
      </w:r>
      <w:r>
        <w:rPr>
          <w:color w:val="0D0D0D"/>
          <w:sz w:val="24"/>
        </w:rPr>
        <w:t>общения</w:t>
      </w:r>
      <w:r>
        <w:rPr>
          <w:color w:val="0D0D0D"/>
          <w:spacing w:val="-7"/>
          <w:sz w:val="24"/>
        </w:rPr>
        <w:t> </w:t>
      </w:r>
      <w:r>
        <w:rPr>
          <w:color w:val="0D0D0D"/>
          <w:sz w:val="24"/>
        </w:rPr>
        <w:t>для</w:t>
      </w:r>
      <w:r>
        <w:rPr>
          <w:color w:val="0D0D0D"/>
          <w:spacing w:val="-12"/>
          <w:sz w:val="24"/>
        </w:rPr>
        <w:t> </w:t>
      </w:r>
      <w:r>
        <w:rPr>
          <w:color w:val="0D0D0D"/>
          <w:sz w:val="24"/>
        </w:rPr>
        <w:t>понимания</w:t>
      </w:r>
      <w:r>
        <w:rPr>
          <w:color w:val="0D0D0D"/>
          <w:spacing w:val="-7"/>
          <w:sz w:val="24"/>
        </w:rPr>
        <w:t> </w:t>
      </w:r>
      <w:r>
        <w:rPr>
          <w:color w:val="0D0D0D"/>
          <w:sz w:val="24"/>
        </w:rPr>
        <w:t>общего</w:t>
      </w:r>
      <w:r>
        <w:rPr>
          <w:color w:val="0D0D0D"/>
          <w:spacing w:val="-10"/>
          <w:sz w:val="24"/>
        </w:rPr>
        <w:t> </w:t>
      </w:r>
      <w:r>
        <w:rPr>
          <w:color w:val="0D0D0D"/>
          <w:sz w:val="24"/>
        </w:rPr>
        <w:t>смысла</w:t>
      </w:r>
      <w:r>
        <w:rPr>
          <w:color w:val="0D0D0D"/>
          <w:spacing w:val="-14"/>
          <w:sz w:val="24"/>
        </w:rPr>
        <w:t> </w:t>
      </w:r>
      <w:r>
        <w:rPr>
          <w:color w:val="0D0D0D"/>
          <w:spacing w:val="-2"/>
          <w:sz w:val="24"/>
        </w:rPr>
        <w:t>происходящего;</w:t>
      </w:r>
    </w:p>
    <w:p>
      <w:pPr>
        <w:pStyle w:val="ListParagraph"/>
        <w:numPr>
          <w:ilvl w:val="0"/>
          <w:numId w:val="18"/>
        </w:numPr>
        <w:tabs>
          <w:tab w:pos="1366" w:val="left" w:leader="none"/>
        </w:tabs>
        <w:spacing w:line="240" w:lineRule="auto" w:before="0" w:after="0"/>
        <w:ind w:left="1072" w:right="988" w:firstLine="0"/>
        <w:jc w:val="left"/>
        <w:rPr>
          <w:sz w:val="24"/>
        </w:rPr>
      </w:pPr>
      <w:r>
        <w:rPr>
          <w:color w:val="0D0D0D"/>
          <w:sz w:val="24"/>
        </w:rPr>
        <w:t>использовать соответствующие речевому этикету изучаемого</w:t>
      </w:r>
      <w:r>
        <w:rPr>
          <w:color w:val="0D0D0D"/>
          <w:spacing w:val="31"/>
          <w:sz w:val="24"/>
        </w:rPr>
        <w:t> </w:t>
      </w:r>
      <w:r>
        <w:rPr>
          <w:color w:val="0D0D0D"/>
          <w:sz w:val="24"/>
        </w:rPr>
        <w:t>языка реплики-реакции на приветствие, благодарность, извинение, представление, поздравление;</w:t>
      </w:r>
    </w:p>
    <w:p>
      <w:pPr>
        <w:pStyle w:val="ListParagraph"/>
        <w:numPr>
          <w:ilvl w:val="0"/>
          <w:numId w:val="18"/>
        </w:numPr>
        <w:tabs>
          <w:tab w:pos="1323" w:val="left" w:leader="none"/>
        </w:tabs>
        <w:spacing w:line="240" w:lineRule="auto" w:before="0" w:after="0"/>
        <w:ind w:left="1323" w:right="0" w:hanging="251"/>
        <w:jc w:val="left"/>
        <w:rPr>
          <w:sz w:val="24"/>
        </w:rPr>
      </w:pPr>
      <w:r>
        <w:rPr>
          <w:color w:val="0D0D0D"/>
          <w:spacing w:val="-2"/>
          <w:sz w:val="24"/>
        </w:rPr>
        <w:t>участвовать</w:t>
      </w:r>
      <w:r>
        <w:rPr>
          <w:color w:val="0D0D0D"/>
          <w:spacing w:val="-4"/>
          <w:sz w:val="24"/>
        </w:rPr>
        <w:t> </w:t>
      </w:r>
      <w:r>
        <w:rPr>
          <w:color w:val="0D0D0D"/>
          <w:spacing w:val="-2"/>
          <w:sz w:val="24"/>
        </w:rPr>
        <w:t>в</w:t>
      </w:r>
      <w:r>
        <w:rPr>
          <w:color w:val="0D0D0D"/>
          <w:spacing w:val="-8"/>
          <w:sz w:val="24"/>
        </w:rPr>
        <w:t> </w:t>
      </w:r>
      <w:r>
        <w:rPr>
          <w:color w:val="0D0D0D"/>
          <w:spacing w:val="-2"/>
          <w:sz w:val="24"/>
        </w:rPr>
        <w:t>ролевой</w:t>
      </w:r>
      <w:r>
        <w:rPr>
          <w:color w:val="0D0D0D"/>
          <w:spacing w:val="-4"/>
          <w:sz w:val="24"/>
        </w:rPr>
        <w:t> </w:t>
      </w:r>
      <w:r>
        <w:rPr>
          <w:color w:val="0D0D0D"/>
          <w:spacing w:val="-2"/>
          <w:sz w:val="24"/>
        </w:rPr>
        <w:t>игре</w:t>
      </w:r>
      <w:r>
        <w:rPr>
          <w:color w:val="0D0D0D"/>
          <w:spacing w:val="-12"/>
          <w:sz w:val="24"/>
        </w:rPr>
        <w:t> </w:t>
      </w:r>
      <w:r>
        <w:rPr>
          <w:color w:val="0D0D0D"/>
          <w:spacing w:val="-2"/>
          <w:sz w:val="24"/>
        </w:rPr>
        <w:t>согласно</w:t>
      </w:r>
      <w:r>
        <w:rPr>
          <w:color w:val="0D0D0D"/>
          <w:spacing w:val="-8"/>
          <w:sz w:val="24"/>
        </w:rPr>
        <w:t> </w:t>
      </w:r>
      <w:r>
        <w:rPr>
          <w:color w:val="0D0D0D"/>
          <w:spacing w:val="-2"/>
          <w:sz w:val="24"/>
        </w:rPr>
        <w:t>предложенной</w:t>
      </w:r>
      <w:r>
        <w:rPr>
          <w:color w:val="0D0D0D"/>
          <w:sz w:val="24"/>
        </w:rPr>
        <w:t> </w:t>
      </w:r>
      <w:r>
        <w:rPr>
          <w:color w:val="0D0D0D"/>
          <w:spacing w:val="-2"/>
          <w:sz w:val="24"/>
        </w:rPr>
        <w:t>ситуации</w:t>
      </w:r>
      <w:r>
        <w:rPr>
          <w:color w:val="0D0D0D"/>
          <w:spacing w:val="-1"/>
          <w:sz w:val="24"/>
        </w:rPr>
        <w:t> </w:t>
      </w:r>
      <w:r>
        <w:rPr>
          <w:color w:val="0D0D0D"/>
          <w:spacing w:val="-2"/>
          <w:sz w:val="24"/>
        </w:rPr>
        <w:t>для</w:t>
      </w:r>
      <w:r>
        <w:rPr>
          <w:color w:val="0D0D0D"/>
          <w:spacing w:val="-5"/>
          <w:sz w:val="24"/>
        </w:rPr>
        <w:t> </w:t>
      </w:r>
      <w:r>
        <w:rPr>
          <w:color w:val="0D0D0D"/>
          <w:spacing w:val="-2"/>
          <w:sz w:val="24"/>
        </w:rPr>
        <w:t>речевого</w:t>
      </w:r>
      <w:r>
        <w:rPr>
          <w:color w:val="0D0D0D"/>
          <w:spacing w:val="-4"/>
          <w:sz w:val="24"/>
        </w:rPr>
        <w:t> </w:t>
      </w:r>
      <w:r>
        <w:rPr>
          <w:color w:val="0D0D0D"/>
          <w:spacing w:val="-2"/>
          <w:sz w:val="24"/>
        </w:rPr>
        <w:t>взаимодействия;</w:t>
      </w:r>
    </w:p>
    <w:p>
      <w:pPr>
        <w:spacing w:before="0"/>
        <w:ind w:left="1072" w:right="0" w:firstLine="0"/>
        <w:jc w:val="left"/>
        <w:rPr>
          <w:sz w:val="24"/>
        </w:rPr>
      </w:pPr>
      <w:r>
        <w:rPr>
          <w:b/>
          <w:color w:val="0D0D0D"/>
          <w:sz w:val="24"/>
        </w:rPr>
        <w:t>монологическая</w:t>
      </w:r>
      <w:r>
        <w:rPr>
          <w:b/>
          <w:color w:val="0D0D0D"/>
          <w:spacing w:val="-9"/>
          <w:sz w:val="24"/>
        </w:rPr>
        <w:t> </w:t>
      </w:r>
      <w:r>
        <w:rPr>
          <w:b/>
          <w:color w:val="0D0D0D"/>
          <w:sz w:val="24"/>
        </w:rPr>
        <w:t>форма</w:t>
      </w:r>
      <w:r>
        <w:rPr>
          <w:b/>
          <w:color w:val="0D0D0D"/>
          <w:spacing w:val="-10"/>
          <w:sz w:val="24"/>
        </w:rPr>
        <w:t> </w:t>
      </w:r>
      <w:r>
        <w:rPr>
          <w:b/>
          <w:color w:val="0D0D0D"/>
          <w:spacing w:val="-4"/>
          <w:sz w:val="24"/>
        </w:rPr>
        <w:t>речи</w:t>
      </w:r>
      <w:r>
        <w:rPr>
          <w:color w:val="0D0D0D"/>
          <w:spacing w:val="-4"/>
          <w:sz w:val="24"/>
        </w:rPr>
        <w:t>:</w:t>
      </w:r>
    </w:p>
    <w:p>
      <w:pPr>
        <w:pStyle w:val="ListParagraph"/>
        <w:numPr>
          <w:ilvl w:val="0"/>
          <w:numId w:val="19"/>
        </w:numPr>
        <w:tabs>
          <w:tab w:pos="1390" w:val="left" w:leader="none"/>
        </w:tabs>
        <w:spacing w:line="275" w:lineRule="exact" w:before="0" w:after="0"/>
        <w:ind w:left="1390" w:right="0" w:hanging="318"/>
        <w:jc w:val="left"/>
        <w:rPr>
          <w:sz w:val="24"/>
        </w:rPr>
      </w:pPr>
      <w:r>
        <w:rPr>
          <w:color w:val="0D0D0D"/>
          <w:sz w:val="24"/>
        </w:rPr>
        <w:t>составлять</w:t>
      </w:r>
      <w:r>
        <w:rPr>
          <w:color w:val="0D0D0D"/>
          <w:spacing w:val="-8"/>
          <w:sz w:val="24"/>
        </w:rPr>
        <w:t> </w:t>
      </w:r>
      <w:r>
        <w:rPr>
          <w:color w:val="0D0D0D"/>
          <w:sz w:val="24"/>
        </w:rPr>
        <w:t>краткие</w:t>
      </w:r>
      <w:r>
        <w:rPr>
          <w:color w:val="0D0D0D"/>
          <w:spacing w:val="-8"/>
          <w:sz w:val="24"/>
        </w:rPr>
        <w:t> </w:t>
      </w:r>
      <w:r>
        <w:rPr>
          <w:color w:val="0D0D0D"/>
          <w:sz w:val="24"/>
        </w:rPr>
        <w:t>рассказы</w:t>
      </w:r>
      <w:r>
        <w:rPr>
          <w:color w:val="0D0D0D"/>
          <w:spacing w:val="-11"/>
          <w:sz w:val="24"/>
        </w:rPr>
        <w:t> </w:t>
      </w:r>
      <w:r>
        <w:rPr>
          <w:color w:val="0D0D0D"/>
          <w:sz w:val="24"/>
        </w:rPr>
        <w:t>по</w:t>
      </w:r>
      <w:r>
        <w:rPr>
          <w:color w:val="0D0D0D"/>
          <w:spacing w:val="-11"/>
          <w:sz w:val="24"/>
        </w:rPr>
        <w:t> </w:t>
      </w:r>
      <w:r>
        <w:rPr>
          <w:color w:val="0D0D0D"/>
          <w:sz w:val="24"/>
        </w:rPr>
        <w:t>изучаемой</w:t>
      </w:r>
      <w:r>
        <w:rPr>
          <w:color w:val="0D0D0D"/>
          <w:spacing w:val="-6"/>
          <w:sz w:val="24"/>
        </w:rPr>
        <w:t> </w:t>
      </w:r>
      <w:r>
        <w:rPr>
          <w:color w:val="0D0D0D"/>
          <w:spacing w:val="-2"/>
          <w:sz w:val="24"/>
        </w:rPr>
        <w:t>тематике;</w:t>
      </w:r>
    </w:p>
    <w:p>
      <w:pPr>
        <w:pStyle w:val="ListParagraph"/>
        <w:numPr>
          <w:ilvl w:val="0"/>
          <w:numId w:val="19"/>
        </w:numPr>
        <w:tabs>
          <w:tab w:pos="1330" w:val="left" w:leader="none"/>
        </w:tabs>
        <w:spacing w:line="275" w:lineRule="exact" w:before="0" w:after="0"/>
        <w:ind w:left="1330" w:right="0" w:hanging="258"/>
        <w:jc w:val="left"/>
        <w:rPr>
          <w:sz w:val="24"/>
        </w:rPr>
      </w:pPr>
      <w:r>
        <w:rPr>
          <w:color w:val="0D0D0D"/>
          <w:sz w:val="24"/>
        </w:rPr>
        <w:t>составлять</w:t>
      </w:r>
      <w:r>
        <w:rPr>
          <w:color w:val="0D0D0D"/>
          <w:spacing w:val="-9"/>
          <w:sz w:val="24"/>
        </w:rPr>
        <w:t> </w:t>
      </w:r>
      <w:r>
        <w:rPr>
          <w:color w:val="0D0D0D"/>
          <w:sz w:val="24"/>
        </w:rPr>
        <w:t>голосовые</w:t>
      </w:r>
      <w:r>
        <w:rPr>
          <w:color w:val="0D0D0D"/>
          <w:spacing w:val="-9"/>
          <w:sz w:val="24"/>
        </w:rPr>
        <w:t> </w:t>
      </w:r>
      <w:r>
        <w:rPr>
          <w:color w:val="0D0D0D"/>
          <w:sz w:val="24"/>
        </w:rPr>
        <w:t>сообщения</w:t>
      </w:r>
      <w:r>
        <w:rPr>
          <w:color w:val="0D0D0D"/>
          <w:spacing w:val="-9"/>
          <w:sz w:val="24"/>
        </w:rPr>
        <w:t> </w:t>
      </w:r>
      <w:r>
        <w:rPr>
          <w:color w:val="0D0D0D"/>
          <w:sz w:val="24"/>
        </w:rPr>
        <w:t>в</w:t>
      </w:r>
      <w:r>
        <w:rPr>
          <w:color w:val="0D0D0D"/>
          <w:spacing w:val="-11"/>
          <w:sz w:val="24"/>
        </w:rPr>
        <w:t> </w:t>
      </w:r>
      <w:r>
        <w:rPr>
          <w:color w:val="0D0D0D"/>
          <w:sz w:val="24"/>
        </w:rPr>
        <w:t>соответствии</w:t>
      </w:r>
      <w:r>
        <w:rPr>
          <w:color w:val="0D0D0D"/>
          <w:spacing w:val="-6"/>
          <w:sz w:val="24"/>
        </w:rPr>
        <w:t> </w:t>
      </w:r>
      <w:r>
        <w:rPr>
          <w:color w:val="0D0D0D"/>
          <w:sz w:val="24"/>
        </w:rPr>
        <w:t>с</w:t>
      </w:r>
      <w:r>
        <w:rPr>
          <w:color w:val="0D0D0D"/>
          <w:spacing w:val="-11"/>
          <w:sz w:val="24"/>
        </w:rPr>
        <w:t> </w:t>
      </w:r>
      <w:r>
        <w:rPr>
          <w:color w:val="0D0D0D"/>
          <w:sz w:val="24"/>
        </w:rPr>
        <w:t>тематикой</w:t>
      </w:r>
      <w:r>
        <w:rPr>
          <w:color w:val="0D0D0D"/>
          <w:spacing w:val="-4"/>
          <w:sz w:val="24"/>
        </w:rPr>
        <w:t> </w:t>
      </w:r>
      <w:r>
        <w:rPr>
          <w:color w:val="0D0D0D"/>
          <w:sz w:val="24"/>
        </w:rPr>
        <w:t>изучаемого</w:t>
      </w:r>
      <w:r>
        <w:rPr>
          <w:color w:val="0D0D0D"/>
          <w:spacing w:val="-8"/>
          <w:sz w:val="24"/>
        </w:rPr>
        <w:t> </w:t>
      </w:r>
      <w:r>
        <w:rPr>
          <w:color w:val="0D0D0D"/>
          <w:spacing w:val="-2"/>
          <w:sz w:val="24"/>
        </w:rPr>
        <w:t>раздела;</w:t>
      </w:r>
    </w:p>
    <w:p>
      <w:pPr>
        <w:pStyle w:val="ListParagraph"/>
        <w:numPr>
          <w:ilvl w:val="0"/>
          <w:numId w:val="19"/>
        </w:numPr>
        <w:tabs>
          <w:tab w:pos="1330" w:val="left" w:leader="none"/>
        </w:tabs>
        <w:spacing w:line="240" w:lineRule="auto" w:before="0" w:after="0"/>
        <w:ind w:left="1330" w:right="0" w:hanging="258"/>
        <w:jc w:val="left"/>
        <w:rPr>
          <w:sz w:val="24"/>
        </w:rPr>
      </w:pPr>
      <w:r>
        <w:rPr>
          <w:color w:val="0D0D0D"/>
          <w:sz w:val="24"/>
        </w:rPr>
        <w:t>высказывать</w:t>
      </w:r>
      <w:r>
        <w:rPr>
          <w:color w:val="0D0D0D"/>
          <w:spacing w:val="-9"/>
          <w:sz w:val="24"/>
        </w:rPr>
        <w:t> </w:t>
      </w:r>
      <w:r>
        <w:rPr>
          <w:color w:val="0D0D0D"/>
          <w:sz w:val="24"/>
        </w:rPr>
        <w:t>свое</w:t>
      </w:r>
      <w:r>
        <w:rPr>
          <w:color w:val="0D0D0D"/>
          <w:spacing w:val="-9"/>
          <w:sz w:val="24"/>
        </w:rPr>
        <w:t> </w:t>
      </w:r>
      <w:r>
        <w:rPr>
          <w:color w:val="0D0D0D"/>
          <w:sz w:val="24"/>
        </w:rPr>
        <w:t>мнение</w:t>
      </w:r>
      <w:r>
        <w:rPr>
          <w:color w:val="0D0D0D"/>
          <w:spacing w:val="-9"/>
          <w:sz w:val="24"/>
        </w:rPr>
        <w:t> </w:t>
      </w:r>
      <w:r>
        <w:rPr>
          <w:color w:val="0D0D0D"/>
          <w:sz w:val="24"/>
        </w:rPr>
        <w:t>по</w:t>
      </w:r>
      <w:r>
        <w:rPr>
          <w:color w:val="0D0D0D"/>
          <w:spacing w:val="-10"/>
          <w:sz w:val="24"/>
        </w:rPr>
        <w:t> </w:t>
      </w:r>
      <w:r>
        <w:rPr>
          <w:color w:val="0D0D0D"/>
          <w:sz w:val="24"/>
        </w:rPr>
        <w:t>содержанию</w:t>
      </w:r>
      <w:r>
        <w:rPr>
          <w:color w:val="0D0D0D"/>
          <w:spacing w:val="-6"/>
          <w:sz w:val="24"/>
        </w:rPr>
        <w:t> </w:t>
      </w:r>
      <w:r>
        <w:rPr>
          <w:color w:val="0D0D0D"/>
          <w:sz w:val="24"/>
        </w:rPr>
        <w:t>прослушанного</w:t>
      </w:r>
      <w:r>
        <w:rPr>
          <w:color w:val="0D0D0D"/>
          <w:spacing w:val="-6"/>
          <w:sz w:val="24"/>
        </w:rPr>
        <w:t> </w:t>
      </w:r>
      <w:r>
        <w:rPr>
          <w:color w:val="0D0D0D"/>
          <w:sz w:val="24"/>
        </w:rPr>
        <w:t>или</w:t>
      </w:r>
      <w:r>
        <w:rPr>
          <w:color w:val="0D0D0D"/>
          <w:spacing w:val="-8"/>
          <w:sz w:val="24"/>
        </w:rPr>
        <w:t> </w:t>
      </w:r>
      <w:r>
        <w:rPr>
          <w:color w:val="0D0D0D"/>
          <w:spacing w:val="-2"/>
          <w:sz w:val="24"/>
        </w:rPr>
        <w:t>прочитанного;</w:t>
      </w:r>
    </w:p>
    <w:p>
      <w:pPr>
        <w:pStyle w:val="ListParagraph"/>
        <w:numPr>
          <w:ilvl w:val="0"/>
          <w:numId w:val="19"/>
        </w:numPr>
        <w:tabs>
          <w:tab w:pos="1330" w:val="left" w:leader="none"/>
        </w:tabs>
        <w:spacing w:line="240" w:lineRule="auto" w:before="0" w:after="0"/>
        <w:ind w:left="1330" w:right="0" w:hanging="258"/>
        <w:jc w:val="left"/>
        <w:rPr>
          <w:sz w:val="24"/>
        </w:rPr>
      </w:pPr>
      <w:r>
        <w:rPr>
          <w:color w:val="0D0D0D"/>
          <w:sz w:val="24"/>
        </w:rPr>
        <w:t>составлять</w:t>
      </w:r>
      <w:r>
        <w:rPr>
          <w:color w:val="0D0D0D"/>
          <w:spacing w:val="-12"/>
          <w:sz w:val="24"/>
        </w:rPr>
        <w:t> </w:t>
      </w:r>
      <w:r>
        <w:rPr>
          <w:color w:val="0D0D0D"/>
          <w:sz w:val="24"/>
        </w:rPr>
        <w:t>описание</w:t>
      </w:r>
      <w:r>
        <w:rPr>
          <w:color w:val="0D0D0D"/>
          <w:spacing w:val="-11"/>
          <w:sz w:val="24"/>
        </w:rPr>
        <w:t> </w:t>
      </w:r>
      <w:r>
        <w:rPr>
          <w:color w:val="0D0D0D"/>
          <w:spacing w:val="-2"/>
          <w:sz w:val="24"/>
        </w:rPr>
        <w:t>картинки;</w:t>
      </w:r>
    </w:p>
    <w:p>
      <w:pPr>
        <w:pStyle w:val="ListParagraph"/>
        <w:numPr>
          <w:ilvl w:val="0"/>
          <w:numId w:val="19"/>
        </w:numPr>
        <w:tabs>
          <w:tab w:pos="1330" w:val="left" w:leader="none"/>
        </w:tabs>
        <w:spacing w:line="240" w:lineRule="auto" w:before="0" w:after="0"/>
        <w:ind w:left="1330" w:right="0" w:hanging="258"/>
        <w:jc w:val="left"/>
        <w:rPr>
          <w:sz w:val="24"/>
        </w:rPr>
      </w:pPr>
      <w:r>
        <w:rPr>
          <w:color w:val="0D0D0D"/>
          <w:sz w:val="24"/>
        </w:rPr>
        <w:t>составлять</w:t>
      </w:r>
      <w:r>
        <w:rPr>
          <w:color w:val="0D0D0D"/>
          <w:spacing w:val="-14"/>
          <w:sz w:val="24"/>
        </w:rPr>
        <w:t> </w:t>
      </w:r>
      <w:r>
        <w:rPr>
          <w:color w:val="0D0D0D"/>
          <w:sz w:val="24"/>
        </w:rPr>
        <w:t>описание</w:t>
      </w:r>
      <w:r>
        <w:rPr>
          <w:color w:val="0D0D0D"/>
          <w:spacing w:val="-12"/>
          <w:sz w:val="24"/>
        </w:rPr>
        <w:t> </w:t>
      </w:r>
      <w:r>
        <w:rPr>
          <w:color w:val="0D0D0D"/>
          <w:spacing w:val="-2"/>
          <w:sz w:val="24"/>
        </w:rPr>
        <w:t>персонажа;</w:t>
      </w:r>
    </w:p>
    <w:p>
      <w:pPr>
        <w:pStyle w:val="ListParagraph"/>
        <w:numPr>
          <w:ilvl w:val="0"/>
          <w:numId w:val="19"/>
        </w:numPr>
        <w:tabs>
          <w:tab w:pos="1330" w:val="left" w:leader="none"/>
        </w:tabs>
        <w:spacing w:line="275" w:lineRule="exact" w:before="1" w:after="0"/>
        <w:ind w:left="1330" w:right="0" w:hanging="258"/>
        <w:jc w:val="left"/>
        <w:rPr>
          <w:sz w:val="24"/>
        </w:rPr>
      </w:pPr>
      <w:r>
        <w:rPr>
          <w:color w:val="0D0D0D"/>
          <w:sz w:val="24"/>
        </w:rPr>
        <w:t>передавать</w:t>
      </w:r>
      <w:r>
        <w:rPr>
          <w:color w:val="0D0D0D"/>
          <w:spacing w:val="-10"/>
          <w:sz w:val="24"/>
        </w:rPr>
        <w:t> </w:t>
      </w:r>
      <w:r>
        <w:rPr>
          <w:color w:val="0D0D0D"/>
          <w:sz w:val="24"/>
        </w:rPr>
        <w:t>содержание</w:t>
      </w:r>
      <w:r>
        <w:rPr>
          <w:color w:val="0D0D0D"/>
          <w:spacing w:val="-8"/>
          <w:sz w:val="24"/>
        </w:rPr>
        <w:t> </w:t>
      </w:r>
      <w:r>
        <w:rPr>
          <w:color w:val="0D0D0D"/>
          <w:sz w:val="24"/>
        </w:rPr>
        <w:t>услышанного</w:t>
      </w:r>
      <w:r>
        <w:rPr>
          <w:color w:val="0D0D0D"/>
          <w:spacing w:val="-8"/>
          <w:sz w:val="24"/>
        </w:rPr>
        <w:t> </w:t>
      </w:r>
      <w:r>
        <w:rPr>
          <w:color w:val="0D0D0D"/>
          <w:sz w:val="24"/>
        </w:rPr>
        <w:t>или</w:t>
      </w:r>
      <w:r>
        <w:rPr>
          <w:color w:val="0D0D0D"/>
          <w:spacing w:val="-11"/>
          <w:sz w:val="24"/>
        </w:rPr>
        <w:t> </w:t>
      </w:r>
      <w:r>
        <w:rPr>
          <w:color w:val="0D0D0D"/>
          <w:sz w:val="24"/>
        </w:rPr>
        <w:t>прочитанного</w:t>
      </w:r>
      <w:r>
        <w:rPr>
          <w:color w:val="0D0D0D"/>
          <w:spacing w:val="-12"/>
          <w:sz w:val="24"/>
        </w:rPr>
        <w:t> </w:t>
      </w:r>
      <w:r>
        <w:rPr>
          <w:color w:val="0D0D0D"/>
          <w:spacing w:val="-2"/>
          <w:sz w:val="24"/>
        </w:rPr>
        <w:t>текста;</w:t>
      </w:r>
    </w:p>
    <w:p>
      <w:pPr>
        <w:pStyle w:val="ListParagraph"/>
        <w:numPr>
          <w:ilvl w:val="0"/>
          <w:numId w:val="19"/>
        </w:numPr>
        <w:tabs>
          <w:tab w:pos="1330" w:val="left" w:leader="none"/>
        </w:tabs>
        <w:spacing w:line="275" w:lineRule="exact" w:before="0" w:after="0"/>
        <w:ind w:left="1330" w:right="0" w:hanging="258"/>
        <w:jc w:val="left"/>
        <w:rPr>
          <w:sz w:val="24"/>
        </w:rPr>
      </w:pPr>
      <w:r>
        <w:rPr>
          <w:color w:val="0D0D0D"/>
          <w:sz w:val="24"/>
        </w:rPr>
        <w:t>составлять</w:t>
      </w:r>
      <w:r>
        <w:rPr>
          <w:color w:val="0D0D0D"/>
          <w:spacing w:val="-9"/>
          <w:sz w:val="24"/>
        </w:rPr>
        <w:t> </w:t>
      </w:r>
      <w:r>
        <w:rPr>
          <w:color w:val="0D0D0D"/>
          <w:sz w:val="24"/>
        </w:rPr>
        <w:t>и</w:t>
      </w:r>
      <w:r>
        <w:rPr>
          <w:color w:val="0D0D0D"/>
          <w:spacing w:val="-7"/>
          <w:sz w:val="24"/>
        </w:rPr>
        <w:t> </w:t>
      </w:r>
      <w:r>
        <w:rPr>
          <w:color w:val="0D0D0D"/>
          <w:sz w:val="24"/>
        </w:rPr>
        <w:t>записывать</w:t>
      </w:r>
      <w:r>
        <w:rPr>
          <w:color w:val="0D0D0D"/>
          <w:spacing w:val="-2"/>
          <w:sz w:val="24"/>
        </w:rPr>
        <w:t> </w:t>
      </w:r>
      <w:r>
        <w:rPr>
          <w:color w:val="0D0D0D"/>
          <w:sz w:val="24"/>
        </w:rPr>
        <w:t>фрагменты</w:t>
      </w:r>
      <w:r>
        <w:rPr>
          <w:color w:val="0D0D0D"/>
          <w:spacing w:val="-6"/>
          <w:sz w:val="24"/>
        </w:rPr>
        <w:t> </w:t>
      </w:r>
      <w:r>
        <w:rPr>
          <w:color w:val="0D0D0D"/>
          <w:sz w:val="24"/>
        </w:rPr>
        <w:t>для</w:t>
      </w:r>
      <w:r>
        <w:rPr>
          <w:color w:val="0D0D0D"/>
          <w:spacing w:val="-8"/>
          <w:sz w:val="24"/>
        </w:rPr>
        <w:t> </w:t>
      </w:r>
      <w:r>
        <w:rPr>
          <w:color w:val="0D0D0D"/>
          <w:sz w:val="24"/>
        </w:rPr>
        <w:t>коллективного</w:t>
      </w:r>
      <w:r>
        <w:rPr>
          <w:color w:val="0D0D0D"/>
          <w:spacing w:val="-8"/>
          <w:sz w:val="24"/>
        </w:rPr>
        <w:t> </w:t>
      </w:r>
      <w:r>
        <w:rPr>
          <w:color w:val="0D0D0D"/>
          <w:sz w:val="24"/>
        </w:rPr>
        <w:t>видео</w:t>
      </w:r>
      <w:r>
        <w:rPr>
          <w:color w:val="0D0D0D"/>
          <w:spacing w:val="-6"/>
          <w:sz w:val="24"/>
        </w:rPr>
        <w:t> </w:t>
      </w:r>
      <w:r>
        <w:rPr>
          <w:color w:val="0D0D0D"/>
          <w:spacing w:val="-2"/>
          <w:sz w:val="24"/>
        </w:rPr>
        <w:t>блога;</w:t>
      </w:r>
    </w:p>
    <w:p>
      <w:pPr>
        <w:spacing w:line="275" w:lineRule="exact" w:before="12"/>
        <w:ind w:left="1072" w:right="0" w:firstLine="0"/>
        <w:jc w:val="left"/>
        <w:rPr>
          <w:b/>
          <w:sz w:val="24"/>
        </w:rPr>
      </w:pPr>
      <w:r>
        <w:rPr>
          <w:b/>
          <w:color w:val="0D0D0D"/>
          <w:spacing w:val="-2"/>
          <w:sz w:val="24"/>
        </w:rPr>
        <w:t>письмо</w:t>
      </w:r>
    </w:p>
    <w:p>
      <w:pPr>
        <w:pStyle w:val="ListParagraph"/>
        <w:numPr>
          <w:ilvl w:val="0"/>
          <w:numId w:val="20"/>
        </w:numPr>
        <w:tabs>
          <w:tab w:pos="1330" w:val="left" w:leader="none"/>
        </w:tabs>
        <w:spacing w:line="274" w:lineRule="exact" w:before="0" w:after="0"/>
        <w:ind w:left="1330" w:right="0" w:hanging="258"/>
        <w:jc w:val="left"/>
        <w:rPr>
          <w:sz w:val="24"/>
        </w:rPr>
      </w:pPr>
      <w:r>
        <w:rPr>
          <w:color w:val="0D0D0D"/>
          <w:sz w:val="24"/>
        </w:rPr>
        <w:t>писать</w:t>
      </w:r>
      <w:r>
        <w:rPr>
          <w:color w:val="0D0D0D"/>
          <w:spacing w:val="-13"/>
          <w:sz w:val="24"/>
        </w:rPr>
        <w:t> </w:t>
      </w:r>
      <w:r>
        <w:rPr>
          <w:color w:val="0D0D0D"/>
          <w:sz w:val="24"/>
        </w:rPr>
        <w:t>полупечатным</w:t>
      </w:r>
      <w:r>
        <w:rPr>
          <w:color w:val="0D0D0D"/>
          <w:spacing w:val="-9"/>
          <w:sz w:val="24"/>
        </w:rPr>
        <w:t> </w:t>
      </w:r>
      <w:r>
        <w:rPr>
          <w:color w:val="0D0D0D"/>
          <w:sz w:val="24"/>
        </w:rPr>
        <w:t>шрифтом</w:t>
      </w:r>
      <w:r>
        <w:rPr>
          <w:color w:val="0D0D0D"/>
          <w:spacing w:val="-12"/>
          <w:sz w:val="24"/>
        </w:rPr>
        <w:t> </w:t>
      </w:r>
      <w:r>
        <w:rPr>
          <w:color w:val="0D0D0D"/>
          <w:sz w:val="24"/>
        </w:rPr>
        <w:t>буквы</w:t>
      </w:r>
      <w:r>
        <w:rPr>
          <w:color w:val="0D0D0D"/>
          <w:spacing w:val="-12"/>
          <w:sz w:val="24"/>
        </w:rPr>
        <w:t> </w:t>
      </w:r>
      <w:r>
        <w:rPr>
          <w:color w:val="0D0D0D"/>
          <w:sz w:val="24"/>
        </w:rPr>
        <w:t>алфавита</w:t>
      </w:r>
      <w:r>
        <w:rPr>
          <w:color w:val="0D0D0D"/>
          <w:spacing w:val="-11"/>
          <w:sz w:val="24"/>
        </w:rPr>
        <w:t> </w:t>
      </w:r>
      <w:r>
        <w:rPr>
          <w:color w:val="0D0D0D"/>
          <w:sz w:val="24"/>
        </w:rPr>
        <w:t>английского</w:t>
      </w:r>
      <w:r>
        <w:rPr>
          <w:color w:val="0D0D0D"/>
          <w:spacing w:val="-11"/>
          <w:sz w:val="24"/>
        </w:rPr>
        <w:t> </w:t>
      </w:r>
      <w:r>
        <w:rPr>
          <w:color w:val="0D0D0D"/>
          <w:spacing w:val="-2"/>
          <w:sz w:val="24"/>
        </w:rPr>
        <w:t>языка;</w:t>
      </w:r>
    </w:p>
    <w:p>
      <w:pPr>
        <w:pStyle w:val="ListParagraph"/>
        <w:numPr>
          <w:ilvl w:val="0"/>
          <w:numId w:val="20"/>
        </w:numPr>
        <w:tabs>
          <w:tab w:pos="1330" w:val="left" w:leader="none"/>
        </w:tabs>
        <w:spacing w:line="271" w:lineRule="exact" w:before="0" w:after="0"/>
        <w:ind w:left="1330" w:right="0" w:hanging="258"/>
        <w:jc w:val="left"/>
        <w:rPr>
          <w:sz w:val="24"/>
        </w:rPr>
      </w:pPr>
      <w:r>
        <w:rPr>
          <w:color w:val="0D0D0D"/>
          <w:sz w:val="24"/>
        </w:rPr>
        <w:t>выполнять</w:t>
      </w:r>
      <w:r>
        <w:rPr>
          <w:color w:val="0D0D0D"/>
          <w:spacing w:val="-10"/>
          <w:sz w:val="24"/>
        </w:rPr>
        <w:t> </w:t>
      </w:r>
      <w:r>
        <w:rPr>
          <w:color w:val="0D0D0D"/>
          <w:sz w:val="24"/>
        </w:rPr>
        <w:t>списывание</w:t>
      </w:r>
      <w:r>
        <w:rPr>
          <w:color w:val="0D0D0D"/>
          <w:spacing w:val="-11"/>
          <w:sz w:val="24"/>
        </w:rPr>
        <w:t> </w:t>
      </w:r>
      <w:r>
        <w:rPr>
          <w:color w:val="0D0D0D"/>
          <w:sz w:val="24"/>
        </w:rPr>
        <w:t>слов</w:t>
      </w:r>
      <w:r>
        <w:rPr>
          <w:color w:val="0D0D0D"/>
          <w:spacing w:val="-14"/>
          <w:sz w:val="24"/>
        </w:rPr>
        <w:t> </w:t>
      </w:r>
      <w:r>
        <w:rPr>
          <w:color w:val="0D0D0D"/>
          <w:sz w:val="24"/>
        </w:rPr>
        <w:t>и</w:t>
      </w:r>
      <w:r>
        <w:rPr>
          <w:color w:val="0D0D0D"/>
          <w:spacing w:val="-8"/>
          <w:sz w:val="24"/>
        </w:rPr>
        <w:t> </w:t>
      </w:r>
      <w:r>
        <w:rPr>
          <w:color w:val="0D0D0D"/>
          <w:sz w:val="24"/>
        </w:rPr>
        <w:t>выражений,</w:t>
      </w:r>
      <w:r>
        <w:rPr>
          <w:color w:val="0D0D0D"/>
          <w:spacing w:val="-7"/>
          <w:sz w:val="24"/>
        </w:rPr>
        <w:t> </w:t>
      </w:r>
      <w:r>
        <w:rPr>
          <w:color w:val="0D0D0D"/>
          <w:sz w:val="24"/>
        </w:rPr>
        <w:t>соблюдая</w:t>
      </w:r>
      <w:r>
        <w:rPr>
          <w:color w:val="0D0D0D"/>
          <w:spacing w:val="-9"/>
          <w:sz w:val="24"/>
        </w:rPr>
        <w:t> </w:t>
      </w:r>
      <w:r>
        <w:rPr>
          <w:color w:val="0D0D0D"/>
          <w:sz w:val="24"/>
        </w:rPr>
        <w:t>графическую</w:t>
      </w:r>
      <w:r>
        <w:rPr>
          <w:color w:val="0D0D0D"/>
          <w:spacing w:val="-5"/>
          <w:sz w:val="24"/>
        </w:rPr>
        <w:t> </w:t>
      </w:r>
      <w:r>
        <w:rPr>
          <w:color w:val="0D0D0D"/>
          <w:spacing w:val="-2"/>
          <w:sz w:val="24"/>
        </w:rPr>
        <w:t>точность;</w:t>
      </w:r>
    </w:p>
    <w:p>
      <w:pPr>
        <w:pStyle w:val="ListParagraph"/>
        <w:numPr>
          <w:ilvl w:val="0"/>
          <w:numId w:val="20"/>
        </w:numPr>
        <w:tabs>
          <w:tab w:pos="1330" w:val="left" w:leader="none"/>
        </w:tabs>
        <w:spacing w:line="272" w:lineRule="exact" w:before="0" w:after="0"/>
        <w:ind w:left="1330" w:right="0" w:hanging="258"/>
        <w:jc w:val="left"/>
        <w:rPr>
          <w:sz w:val="24"/>
        </w:rPr>
      </w:pPr>
      <w:r>
        <w:rPr>
          <w:color w:val="0D0D0D"/>
          <w:sz w:val="24"/>
        </w:rPr>
        <w:t>заполнять</w:t>
      </w:r>
      <w:r>
        <w:rPr>
          <w:color w:val="0D0D0D"/>
          <w:spacing w:val="-10"/>
          <w:sz w:val="24"/>
        </w:rPr>
        <w:t> </w:t>
      </w:r>
      <w:r>
        <w:rPr>
          <w:color w:val="0D0D0D"/>
          <w:sz w:val="24"/>
        </w:rPr>
        <w:t>пропущенные</w:t>
      </w:r>
      <w:r>
        <w:rPr>
          <w:color w:val="0D0D0D"/>
          <w:spacing w:val="-11"/>
          <w:sz w:val="24"/>
        </w:rPr>
        <w:t> </w:t>
      </w:r>
      <w:r>
        <w:rPr>
          <w:color w:val="0D0D0D"/>
          <w:sz w:val="24"/>
        </w:rPr>
        <w:t>слова</w:t>
      </w:r>
      <w:r>
        <w:rPr>
          <w:color w:val="0D0D0D"/>
          <w:spacing w:val="-12"/>
          <w:sz w:val="24"/>
        </w:rPr>
        <w:t> </w:t>
      </w:r>
      <w:r>
        <w:rPr>
          <w:color w:val="0D0D0D"/>
          <w:sz w:val="24"/>
        </w:rPr>
        <w:t>в</w:t>
      </w:r>
      <w:r>
        <w:rPr>
          <w:color w:val="0D0D0D"/>
          <w:spacing w:val="-9"/>
          <w:sz w:val="24"/>
        </w:rPr>
        <w:t> </w:t>
      </w:r>
      <w:r>
        <w:rPr>
          <w:color w:val="0D0D0D"/>
          <w:spacing w:val="-2"/>
          <w:sz w:val="24"/>
        </w:rPr>
        <w:t>тексте;</w:t>
      </w:r>
    </w:p>
    <w:p>
      <w:pPr>
        <w:pStyle w:val="ListParagraph"/>
        <w:numPr>
          <w:ilvl w:val="0"/>
          <w:numId w:val="20"/>
        </w:numPr>
        <w:tabs>
          <w:tab w:pos="1330" w:val="left" w:leader="none"/>
        </w:tabs>
        <w:spacing w:line="240" w:lineRule="auto" w:before="0" w:after="0"/>
        <w:ind w:left="1330" w:right="0" w:hanging="258"/>
        <w:jc w:val="left"/>
        <w:rPr>
          <w:sz w:val="24"/>
        </w:rPr>
      </w:pPr>
      <w:r>
        <w:rPr>
          <w:color w:val="0D0D0D"/>
          <w:sz w:val="24"/>
        </w:rPr>
        <w:t>выписывать</w:t>
      </w:r>
      <w:r>
        <w:rPr>
          <w:color w:val="0D0D0D"/>
          <w:spacing w:val="-3"/>
          <w:sz w:val="24"/>
        </w:rPr>
        <w:t> </w:t>
      </w:r>
      <w:r>
        <w:rPr>
          <w:color w:val="0D0D0D"/>
          <w:sz w:val="24"/>
        </w:rPr>
        <w:t>слова</w:t>
      </w:r>
      <w:r>
        <w:rPr>
          <w:color w:val="0D0D0D"/>
          <w:spacing w:val="-11"/>
          <w:sz w:val="24"/>
        </w:rPr>
        <w:t> </w:t>
      </w:r>
      <w:r>
        <w:rPr>
          <w:color w:val="0D0D0D"/>
          <w:sz w:val="24"/>
        </w:rPr>
        <w:t>и</w:t>
      </w:r>
      <w:r>
        <w:rPr>
          <w:color w:val="0D0D0D"/>
          <w:spacing w:val="-1"/>
          <w:sz w:val="24"/>
        </w:rPr>
        <w:t> </w:t>
      </w:r>
      <w:r>
        <w:rPr>
          <w:color w:val="0D0D0D"/>
          <w:sz w:val="24"/>
        </w:rPr>
        <w:t>словосочетания</w:t>
      </w:r>
      <w:r>
        <w:rPr>
          <w:color w:val="0D0D0D"/>
          <w:spacing w:val="-4"/>
          <w:sz w:val="24"/>
        </w:rPr>
        <w:t> </w:t>
      </w:r>
      <w:r>
        <w:rPr>
          <w:color w:val="0D0D0D"/>
          <w:sz w:val="24"/>
        </w:rPr>
        <w:t>из</w:t>
      </w:r>
      <w:r>
        <w:rPr>
          <w:color w:val="0D0D0D"/>
          <w:spacing w:val="-5"/>
          <w:sz w:val="24"/>
        </w:rPr>
        <w:t> </w:t>
      </w:r>
      <w:r>
        <w:rPr>
          <w:color w:val="0D0D0D"/>
          <w:spacing w:val="-2"/>
          <w:sz w:val="24"/>
        </w:rPr>
        <w:t>текста;</w:t>
      </w:r>
    </w:p>
    <w:p>
      <w:pPr>
        <w:pStyle w:val="ListParagraph"/>
        <w:numPr>
          <w:ilvl w:val="0"/>
          <w:numId w:val="20"/>
        </w:numPr>
        <w:tabs>
          <w:tab w:pos="1330" w:val="left" w:leader="none"/>
        </w:tabs>
        <w:spacing w:line="240" w:lineRule="auto" w:before="0" w:after="0"/>
        <w:ind w:left="1330" w:right="0" w:hanging="258"/>
        <w:jc w:val="left"/>
        <w:rPr>
          <w:sz w:val="24"/>
        </w:rPr>
      </w:pPr>
      <w:r>
        <w:rPr>
          <w:color w:val="0D0D0D"/>
          <w:sz w:val="24"/>
        </w:rPr>
        <w:t>дополнять</w:t>
      </w:r>
      <w:r>
        <w:rPr>
          <w:color w:val="0D0D0D"/>
          <w:spacing w:val="-10"/>
          <w:sz w:val="24"/>
        </w:rPr>
        <w:t> </w:t>
      </w:r>
      <w:r>
        <w:rPr>
          <w:color w:val="0D0D0D"/>
          <w:spacing w:val="-2"/>
          <w:sz w:val="24"/>
        </w:rPr>
        <w:t>предложения;</w:t>
      </w:r>
    </w:p>
    <w:p>
      <w:pPr>
        <w:pStyle w:val="ListParagraph"/>
        <w:numPr>
          <w:ilvl w:val="0"/>
          <w:numId w:val="20"/>
        </w:numPr>
        <w:tabs>
          <w:tab w:pos="1330" w:val="left" w:leader="none"/>
        </w:tabs>
        <w:spacing w:line="240" w:lineRule="auto" w:before="0" w:after="0"/>
        <w:ind w:left="1330" w:right="0" w:hanging="258"/>
        <w:jc w:val="left"/>
        <w:rPr>
          <w:sz w:val="24"/>
        </w:rPr>
      </w:pPr>
      <w:r>
        <w:rPr>
          <w:color w:val="0D0D0D"/>
          <w:sz w:val="24"/>
        </w:rPr>
        <w:t>подписывать</w:t>
      </w:r>
      <w:r>
        <w:rPr>
          <w:color w:val="0D0D0D"/>
          <w:spacing w:val="-8"/>
          <w:sz w:val="24"/>
        </w:rPr>
        <w:t> </w:t>
      </w:r>
      <w:r>
        <w:rPr>
          <w:color w:val="0D0D0D"/>
          <w:sz w:val="24"/>
        </w:rPr>
        <w:t>тетрадь,</w:t>
      </w:r>
      <w:r>
        <w:rPr>
          <w:color w:val="0D0D0D"/>
          <w:spacing w:val="-2"/>
          <w:sz w:val="24"/>
        </w:rPr>
        <w:t> </w:t>
      </w:r>
      <w:r>
        <w:rPr>
          <w:color w:val="0D0D0D"/>
          <w:sz w:val="24"/>
        </w:rPr>
        <w:t>указывать</w:t>
      </w:r>
      <w:r>
        <w:rPr>
          <w:color w:val="0D0D0D"/>
          <w:spacing w:val="-1"/>
          <w:sz w:val="24"/>
        </w:rPr>
        <w:t> </w:t>
      </w:r>
      <w:r>
        <w:rPr>
          <w:color w:val="0D0D0D"/>
          <w:sz w:val="24"/>
        </w:rPr>
        <w:t>номер</w:t>
      </w:r>
      <w:r>
        <w:rPr>
          <w:color w:val="0D0D0D"/>
          <w:spacing w:val="-8"/>
          <w:sz w:val="24"/>
        </w:rPr>
        <w:t> </w:t>
      </w:r>
      <w:r>
        <w:rPr>
          <w:color w:val="0D0D0D"/>
          <w:sz w:val="24"/>
        </w:rPr>
        <w:t>класса</w:t>
      </w:r>
      <w:r>
        <w:rPr>
          <w:color w:val="0D0D0D"/>
          <w:spacing w:val="-7"/>
          <w:sz w:val="24"/>
        </w:rPr>
        <w:t> </w:t>
      </w:r>
      <w:r>
        <w:rPr>
          <w:color w:val="0D0D0D"/>
          <w:sz w:val="24"/>
        </w:rPr>
        <w:t>и</w:t>
      </w:r>
      <w:r>
        <w:rPr>
          <w:color w:val="0D0D0D"/>
          <w:spacing w:val="-7"/>
          <w:sz w:val="24"/>
        </w:rPr>
        <w:t> </w:t>
      </w:r>
      <w:r>
        <w:rPr>
          <w:color w:val="0D0D0D"/>
          <w:spacing w:val="-2"/>
          <w:sz w:val="24"/>
        </w:rPr>
        <w:t>школы;</w:t>
      </w:r>
    </w:p>
    <w:p>
      <w:pPr>
        <w:pStyle w:val="ListParagraph"/>
        <w:numPr>
          <w:ilvl w:val="0"/>
          <w:numId w:val="20"/>
        </w:numPr>
        <w:tabs>
          <w:tab w:pos="1354" w:val="left" w:leader="none"/>
        </w:tabs>
        <w:spacing w:line="240" w:lineRule="auto" w:before="0" w:after="0"/>
        <w:ind w:left="1072" w:right="989" w:firstLine="0"/>
        <w:jc w:val="left"/>
        <w:rPr>
          <w:sz w:val="24"/>
        </w:rPr>
      </w:pPr>
      <w:r>
        <w:rPr>
          <w:color w:val="0D0D0D"/>
          <w:sz w:val="24"/>
        </w:rPr>
        <w:t>соблюдать пунктуационные правила оформления повествовательного, вопросительного и восклицательного предложения;</w:t>
      </w:r>
    </w:p>
    <w:p>
      <w:pPr>
        <w:pStyle w:val="ListParagraph"/>
        <w:numPr>
          <w:ilvl w:val="0"/>
          <w:numId w:val="20"/>
        </w:numPr>
        <w:tabs>
          <w:tab w:pos="1330" w:val="left" w:leader="none"/>
        </w:tabs>
        <w:spacing w:line="240" w:lineRule="auto" w:before="0" w:after="0"/>
        <w:ind w:left="1330" w:right="0" w:hanging="258"/>
        <w:jc w:val="left"/>
        <w:rPr>
          <w:sz w:val="24"/>
        </w:rPr>
      </w:pPr>
      <w:r>
        <w:rPr>
          <w:color w:val="0D0D0D"/>
          <w:sz w:val="24"/>
        </w:rPr>
        <w:t>составлять</w:t>
      </w:r>
      <w:r>
        <w:rPr>
          <w:color w:val="0D0D0D"/>
          <w:spacing w:val="-10"/>
          <w:sz w:val="24"/>
        </w:rPr>
        <w:t> </w:t>
      </w:r>
      <w:r>
        <w:rPr>
          <w:color w:val="0D0D0D"/>
          <w:sz w:val="24"/>
        </w:rPr>
        <w:t>описание</w:t>
      </w:r>
      <w:r>
        <w:rPr>
          <w:color w:val="0D0D0D"/>
          <w:spacing w:val="-9"/>
          <w:sz w:val="24"/>
        </w:rPr>
        <w:t> </w:t>
      </w:r>
      <w:r>
        <w:rPr>
          <w:color w:val="0D0D0D"/>
          <w:spacing w:val="-2"/>
          <w:sz w:val="24"/>
        </w:rPr>
        <w:t>картины;</w:t>
      </w:r>
    </w:p>
    <w:p>
      <w:pPr>
        <w:pStyle w:val="ListParagraph"/>
        <w:numPr>
          <w:ilvl w:val="0"/>
          <w:numId w:val="20"/>
        </w:numPr>
        <w:tabs>
          <w:tab w:pos="1330" w:val="left" w:leader="none"/>
        </w:tabs>
        <w:spacing w:line="240" w:lineRule="auto" w:before="0" w:after="0"/>
        <w:ind w:left="1330" w:right="0" w:hanging="258"/>
        <w:jc w:val="left"/>
        <w:rPr>
          <w:sz w:val="24"/>
        </w:rPr>
      </w:pPr>
      <w:r>
        <w:rPr>
          <w:color w:val="0D0D0D"/>
          <w:sz w:val="24"/>
        </w:rPr>
        <w:t>составлять</w:t>
      </w:r>
      <w:r>
        <w:rPr>
          <w:color w:val="0D0D0D"/>
          <w:spacing w:val="-10"/>
          <w:sz w:val="24"/>
        </w:rPr>
        <w:t> </w:t>
      </w:r>
      <w:r>
        <w:rPr>
          <w:color w:val="0D0D0D"/>
          <w:sz w:val="24"/>
        </w:rPr>
        <w:t>электронные</w:t>
      </w:r>
      <w:r>
        <w:rPr>
          <w:color w:val="0D0D0D"/>
          <w:spacing w:val="-11"/>
          <w:sz w:val="24"/>
        </w:rPr>
        <w:t> </w:t>
      </w:r>
      <w:r>
        <w:rPr>
          <w:color w:val="0D0D0D"/>
          <w:sz w:val="24"/>
        </w:rPr>
        <w:t>письма</w:t>
      </w:r>
      <w:r>
        <w:rPr>
          <w:color w:val="0D0D0D"/>
          <w:spacing w:val="-11"/>
          <w:sz w:val="24"/>
        </w:rPr>
        <w:t> </w:t>
      </w:r>
      <w:r>
        <w:rPr>
          <w:color w:val="0D0D0D"/>
          <w:sz w:val="24"/>
        </w:rPr>
        <w:t>по</w:t>
      </w:r>
      <w:r>
        <w:rPr>
          <w:color w:val="0D0D0D"/>
          <w:spacing w:val="-11"/>
          <w:sz w:val="24"/>
        </w:rPr>
        <w:t> </w:t>
      </w:r>
      <w:r>
        <w:rPr>
          <w:color w:val="0D0D0D"/>
          <w:sz w:val="24"/>
        </w:rPr>
        <w:t>изучаемым</w:t>
      </w:r>
      <w:r>
        <w:rPr>
          <w:color w:val="0D0D0D"/>
          <w:spacing w:val="-6"/>
          <w:sz w:val="24"/>
        </w:rPr>
        <w:t> </w:t>
      </w:r>
      <w:r>
        <w:rPr>
          <w:color w:val="0D0D0D"/>
          <w:spacing w:val="-2"/>
          <w:sz w:val="24"/>
        </w:rPr>
        <w:t>темам;</w:t>
      </w:r>
    </w:p>
    <w:p>
      <w:pPr>
        <w:pStyle w:val="ListParagraph"/>
        <w:numPr>
          <w:ilvl w:val="0"/>
          <w:numId w:val="20"/>
        </w:numPr>
        <w:tabs>
          <w:tab w:pos="1450" w:val="left" w:leader="none"/>
        </w:tabs>
        <w:spacing w:line="240" w:lineRule="auto" w:before="3" w:after="0"/>
        <w:ind w:left="1450" w:right="0" w:hanging="378"/>
        <w:jc w:val="left"/>
        <w:rPr>
          <w:sz w:val="24"/>
        </w:rPr>
      </w:pPr>
      <w:r>
        <w:rPr>
          <w:color w:val="0D0D0D"/>
          <w:sz w:val="24"/>
        </w:rPr>
        <w:t>составлять</w:t>
      </w:r>
      <w:r>
        <w:rPr>
          <w:color w:val="0D0D0D"/>
          <w:spacing w:val="-9"/>
          <w:sz w:val="24"/>
        </w:rPr>
        <w:t> </w:t>
      </w:r>
      <w:r>
        <w:rPr>
          <w:color w:val="0D0D0D"/>
          <w:sz w:val="24"/>
        </w:rPr>
        <w:t>презентации</w:t>
      </w:r>
      <w:r>
        <w:rPr>
          <w:color w:val="0D0D0D"/>
          <w:spacing w:val="-11"/>
          <w:sz w:val="24"/>
        </w:rPr>
        <w:t> </w:t>
      </w:r>
      <w:r>
        <w:rPr>
          <w:color w:val="0D0D0D"/>
          <w:sz w:val="24"/>
        </w:rPr>
        <w:t>по</w:t>
      </w:r>
      <w:r>
        <w:rPr>
          <w:color w:val="0D0D0D"/>
          <w:spacing w:val="-12"/>
          <w:sz w:val="24"/>
        </w:rPr>
        <w:t> </w:t>
      </w:r>
      <w:r>
        <w:rPr>
          <w:color w:val="0D0D0D"/>
          <w:sz w:val="24"/>
        </w:rPr>
        <w:t>изучаемым</w:t>
      </w:r>
      <w:r>
        <w:rPr>
          <w:color w:val="0D0D0D"/>
          <w:spacing w:val="-12"/>
          <w:sz w:val="24"/>
        </w:rPr>
        <w:t> </w:t>
      </w:r>
      <w:r>
        <w:rPr>
          <w:color w:val="0D0D0D"/>
          <w:spacing w:val="-2"/>
          <w:sz w:val="24"/>
        </w:rPr>
        <w:t>темам;</w:t>
      </w:r>
    </w:p>
    <w:p>
      <w:pPr>
        <w:spacing w:line="274" w:lineRule="exact" w:before="12"/>
        <w:ind w:left="1072" w:right="0" w:firstLine="0"/>
        <w:jc w:val="left"/>
        <w:rPr>
          <w:b/>
          <w:sz w:val="24"/>
        </w:rPr>
      </w:pPr>
      <w:r>
        <w:rPr>
          <w:b/>
          <w:color w:val="0D0D0D"/>
          <w:sz w:val="24"/>
        </w:rPr>
        <w:t>фонетический</w:t>
      </w:r>
      <w:r>
        <w:rPr>
          <w:b/>
          <w:color w:val="0D0D0D"/>
          <w:spacing w:val="-8"/>
          <w:sz w:val="24"/>
        </w:rPr>
        <w:t> </w:t>
      </w:r>
      <w:r>
        <w:rPr>
          <w:b/>
          <w:color w:val="0D0D0D"/>
          <w:sz w:val="24"/>
        </w:rPr>
        <w:t>уровень</w:t>
      </w:r>
      <w:r>
        <w:rPr>
          <w:b/>
          <w:color w:val="0D0D0D"/>
          <w:spacing w:val="-8"/>
          <w:sz w:val="24"/>
        </w:rPr>
        <w:t> </w:t>
      </w:r>
      <w:r>
        <w:rPr>
          <w:b/>
          <w:color w:val="0D0D0D"/>
          <w:spacing w:val="-4"/>
          <w:sz w:val="24"/>
        </w:rPr>
        <w:t>языка</w:t>
      </w:r>
    </w:p>
    <w:p>
      <w:pPr>
        <w:pStyle w:val="ListParagraph"/>
        <w:numPr>
          <w:ilvl w:val="0"/>
          <w:numId w:val="21"/>
        </w:numPr>
        <w:tabs>
          <w:tab w:pos="1349" w:val="left" w:leader="none"/>
        </w:tabs>
        <w:spacing w:line="240" w:lineRule="auto" w:before="0" w:after="0"/>
        <w:ind w:left="1072" w:right="995" w:firstLine="0"/>
        <w:jc w:val="left"/>
        <w:rPr>
          <w:sz w:val="24"/>
        </w:rPr>
      </w:pPr>
      <w:r>
        <w:rPr>
          <w:color w:val="0D0D0D"/>
          <w:sz w:val="24"/>
        </w:rPr>
        <w:t>стремиться к разборчивому</w:t>
      </w:r>
      <w:r>
        <w:rPr>
          <w:color w:val="0D0D0D"/>
          <w:spacing w:val="-5"/>
          <w:sz w:val="24"/>
        </w:rPr>
        <w:t> </w:t>
      </w:r>
      <w:r>
        <w:rPr>
          <w:color w:val="0D0D0D"/>
          <w:sz w:val="24"/>
        </w:rPr>
        <w:t>произношению слов в речевом потоке с учетом особенностей фонетического членения англоязычной речи;</w:t>
      </w:r>
    </w:p>
    <w:p>
      <w:pPr>
        <w:pStyle w:val="ListParagraph"/>
        <w:numPr>
          <w:ilvl w:val="0"/>
          <w:numId w:val="21"/>
        </w:numPr>
        <w:tabs>
          <w:tab w:pos="1464" w:val="left" w:leader="none"/>
        </w:tabs>
        <w:spacing w:line="240" w:lineRule="auto" w:before="0" w:after="0"/>
        <w:ind w:left="1072" w:right="1837" w:firstLine="0"/>
        <w:jc w:val="left"/>
        <w:rPr>
          <w:sz w:val="24"/>
        </w:rPr>
      </w:pPr>
      <w:r>
        <w:rPr>
          <w:color w:val="0D0D0D"/>
          <w:sz w:val="24"/>
        </w:rPr>
        <w:t>корректно</w:t>
      </w:r>
      <w:r>
        <w:rPr>
          <w:color w:val="0D0D0D"/>
          <w:spacing w:val="-7"/>
          <w:sz w:val="24"/>
        </w:rPr>
        <w:t> </w:t>
      </w:r>
      <w:r>
        <w:rPr>
          <w:color w:val="0D0D0D"/>
          <w:sz w:val="24"/>
        </w:rPr>
        <w:t>произносить</w:t>
      </w:r>
      <w:r>
        <w:rPr>
          <w:color w:val="0D0D0D"/>
          <w:spacing w:val="-1"/>
          <w:sz w:val="24"/>
        </w:rPr>
        <w:t> </w:t>
      </w:r>
      <w:r>
        <w:rPr>
          <w:color w:val="0D0D0D"/>
          <w:sz w:val="24"/>
        </w:rPr>
        <w:t>предложения</w:t>
      </w:r>
      <w:r>
        <w:rPr>
          <w:color w:val="0D0D0D"/>
          <w:spacing w:val="-1"/>
          <w:sz w:val="24"/>
        </w:rPr>
        <w:t> </w:t>
      </w:r>
      <w:r>
        <w:rPr>
          <w:color w:val="0D0D0D"/>
          <w:sz w:val="24"/>
        </w:rPr>
        <w:t>с</w:t>
      </w:r>
      <w:r>
        <w:rPr>
          <w:color w:val="0D0D0D"/>
          <w:spacing w:val="-3"/>
          <w:sz w:val="24"/>
        </w:rPr>
        <w:t> </w:t>
      </w:r>
      <w:r>
        <w:rPr>
          <w:color w:val="0D0D0D"/>
          <w:sz w:val="24"/>
        </w:rPr>
        <w:t>точки зрения</w:t>
      </w:r>
      <w:r>
        <w:rPr>
          <w:color w:val="0D0D0D"/>
          <w:spacing w:val="-2"/>
          <w:sz w:val="24"/>
        </w:rPr>
        <w:t> </w:t>
      </w:r>
      <w:r>
        <w:rPr>
          <w:color w:val="0D0D0D"/>
          <w:sz w:val="24"/>
        </w:rPr>
        <w:t>их ритмико-интонационных </w:t>
      </w:r>
      <w:r>
        <w:rPr>
          <w:color w:val="0D0D0D"/>
          <w:spacing w:val="-2"/>
          <w:sz w:val="24"/>
        </w:rPr>
        <w:t>особенностей;</w:t>
      </w:r>
    </w:p>
    <w:p>
      <w:pPr>
        <w:spacing w:line="274" w:lineRule="exact" w:before="5"/>
        <w:ind w:left="1072" w:right="0" w:firstLine="0"/>
        <w:jc w:val="left"/>
        <w:rPr>
          <w:b/>
          <w:sz w:val="24"/>
        </w:rPr>
      </w:pPr>
      <w:r>
        <w:rPr>
          <w:b/>
          <w:color w:val="0D0D0D"/>
          <w:sz w:val="24"/>
        </w:rPr>
        <w:t>в</w:t>
      </w:r>
      <w:r>
        <w:rPr>
          <w:b/>
          <w:color w:val="0D0D0D"/>
          <w:spacing w:val="-12"/>
          <w:sz w:val="24"/>
        </w:rPr>
        <w:t> </w:t>
      </w:r>
      <w:r>
        <w:rPr>
          <w:b/>
          <w:color w:val="0D0D0D"/>
          <w:sz w:val="24"/>
        </w:rPr>
        <w:t>области</w:t>
      </w:r>
      <w:r>
        <w:rPr>
          <w:b/>
          <w:color w:val="0D0D0D"/>
          <w:spacing w:val="-8"/>
          <w:sz w:val="24"/>
        </w:rPr>
        <w:t> </w:t>
      </w:r>
      <w:r>
        <w:rPr>
          <w:b/>
          <w:color w:val="0D0D0D"/>
          <w:sz w:val="24"/>
        </w:rPr>
        <w:t>межкультурной</w:t>
      </w:r>
      <w:r>
        <w:rPr>
          <w:b/>
          <w:color w:val="0D0D0D"/>
          <w:spacing w:val="-4"/>
          <w:sz w:val="24"/>
        </w:rPr>
        <w:t> </w:t>
      </w:r>
      <w:r>
        <w:rPr>
          <w:b/>
          <w:color w:val="0D0D0D"/>
          <w:spacing w:val="-2"/>
          <w:sz w:val="24"/>
        </w:rPr>
        <w:t>компетенции</w:t>
      </w:r>
    </w:p>
    <w:p>
      <w:pPr>
        <w:pStyle w:val="BodyText"/>
        <w:spacing w:line="272" w:lineRule="exact"/>
        <w:ind w:left="1072" w:firstLine="0"/>
        <w:jc w:val="left"/>
      </w:pPr>
      <w:r>
        <w:rPr>
          <w:color w:val="0D0D0D"/>
        </w:rPr>
        <w:t>использовать</w:t>
      </w:r>
      <w:r>
        <w:rPr>
          <w:color w:val="0D0D0D"/>
          <w:spacing w:val="-10"/>
        </w:rPr>
        <w:t> </w:t>
      </w:r>
      <w:r>
        <w:rPr>
          <w:color w:val="0D0D0D"/>
        </w:rPr>
        <w:t>в</w:t>
      </w:r>
      <w:r>
        <w:rPr>
          <w:color w:val="0D0D0D"/>
          <w:spacing w:val="-15"/>
        </w:rPr>
        <w:t> </w:t>
      </w:r>
      <w:r>
        <w:rPr>
          <w:color w:val="0D0D0D"/>
        </w:rPr>
        <w:t>речи</w:t>
      </w:r>
      <w:r>
        <w:rPr>
          <w:color w:val="0D0D0D"/>
          <w:spacing w:val="-11"/>
        </w:rPr>
        <w:t> </w:t>
      </w:r>
      <w:r>
        <w:rPr>
          <w:color w:val="0D0D0D"/>
        </w:rPr>
        <w:t>и</w:t>
      </w:r>
      <w:r>
        <w:rPr>
          <w:color w:val="0D0D0D"/>
          <w:spacing w:val="-9"/>
        </w:rPr>
        <w:t> </w:t>
      </w:r>
      <w:r>
        <w:rPr>
          <w:color w:val="0D0D0D"/>
        </w:rPr>
        <w:t>письменных</w:t>
      </w:r>
      <w:r>
        <w:rPr>
          <w:color w:val="0D0D0D"/>
          <w:spacing w:val="-5"/>
        </w:rPr>
        <w:t> </w:t>
      </w:r>
      <w:r>
        <w:rPr>
          <w:color w:val="0D0D0D"/>
        </w:rPr>
        <w:t>текстах</w:t>
      </w:r>
      <w:r>
        <w:rPr>
          <w:color w:val="0D0D0D"/>
          <w:spacing w:val="-10"/>
        </w:rPr>
        <w:t> </w:t>
      </w:r>
      <w:r>
        <w:rPr>
          <w:color w:val="0D0D0D"/>
        </w:rPr>
        <w:t>полученную</w:t>
      </w:r>
      <w:r>
        <w:rPr>
          <w:color w:val="0D0D0D"/>
          <w:spacing w:val="-5"/>
        </w:rPr>
        <w:t> </w:t>
      </w:r>
      <w:r>
        <w:rPr>
          <w:color w:val="0D0D0D"/>
          <w:spacing w:val="-2"/>
        </w:rPr>
        <w:t>информацию:</w:t>
      </w:r>
    </w:p>
    <w:p>
      <w:pPr>
        <w:pStyle w:val="ListParagraph"/>
        <w:numPr>
          <w:ilvl w:val="0"/>
          <w:numId w:val="22"/>
        </w:numPr>
        <w:tabs>
          <w:tab w:pos="1330" w:val="left" w:leader="none"/>
        </w:tabs>
        <w:spacing w:line="272" w:lineRule="exact" w:before="0" w:after="0"/>
        <w:ind w:left="1330" w:right="0" w:hanging="258"/>
        <w:jc w:val="left"/>
        <w:rPr>
          <w:sz w:val="24"/>
        </w:rPr>
      </w:pPr>
      <w:r>
        <w:rPr>
          <w:color w:val="0D0D0D"/>
          <w:sz w:val="24"/>
        </w:rPr>
        <w:t>о</w:t>
      </w:r>
      <w:r>
        <w:rPr>
          <w:color w:val="0D0D0D"/>
          <w:spacing w:val="-12"/>
          <w:sz w:val="24"/>
        </w:rPr>
        <w:t> </w:t>
      </w:r>
      <w:r>
        <w:rPr>
          <w:color w:val="0D0D0D"/>
          <w:sz w:val="24"/>
        </w:rPr>
        <w:t>правилах</w:t>
      </w:r>
      <w:r>
        <w:rPr>
          <w:color w:val="0D0D0D"/>
          <w:spacing w:val="-2"/>
          <w:sz w:val="24"/>
        </w:rPr>
        <w:t> </w:t>
      </w:r>
      <w:r>
        <w:rPr>
          <w:color w:val="0D0D0D"/>
          <w:sz w:val="24"/>
        </w:rPr>
        <w:t>речевого</w:t>
      </w:r>
      <w:r>
        <w:rPr>
          <w:color w:val="0D0D0D"/>
          <w:spacing w:val="-9"/>
          <w:sz w:val="24"/>
        </w:rPr>
        <w:t> </w:t>
      </w:r>
      <w:r>
        <w:rPr>
          <w:color w:val="0D0D0D"/>
          <w:sz w:val="24"/>
        </w:rPr>
        <w:t>этикета</w:t>
      </w:r>
      <w:r>
        <w:rPr>
          <w:color w:val="0D0D0D"/>
          <w:spacing w:val="-9"/>
          <w:sz w:val="24"/>
        </w:rPr>
        <w:t> </w:t>
      </w:r>
      <w:r>
        <w:rPr>
          <w:color w:val="0D0D0D"/>
          <w:sz w:val="24"/>
        </w:rPr>
        <w:t>в</w:t>
      </w:r>
      <w:r>
        <w:rPr>
          <w:color w:val="0D0D0D"/>
          <w:spacing w:val="-13"/>
          <w:sz w:val="24"/>
        </w:rPr>
        <w:t> </w:t>
      </w:r>
      <w:r>
        <w:rPr>
          <w:color w:val="0D0D0D"/>
          <w:sz w:val="24"/>
        </w:rPr>
        <w:t>формулах</w:t>
      </w:r>
      <w:r>
        <w:rPr>
          <w:color w:val="0D0D0D"/>
          <w:spacing w:val="1"/>
          <w:sz w:val="24"/>
        </w:rPr>
        <w:t> </w:t>
      </w:r>
      <w:r>
        <w:rPr>
          <w:color w:val="0D0D0D"/>
          <w:spacing w:val="-2"/>
          <w:sz w:val="24"/>
        </w:rPr>
        <w:t>вежливости;</w:t>
      </w:r>
    </w:p>
    <w:p>
      <w:pPr>
        <w:pStyle w:val="ListParagraph"/>
        <w:numPr>
          <w:ilvl w:val="0"/>
          <w:numId w:val="22"/>
        </w:numPr>
        <w:tabs>
          <w:tab w:pos="1330" w:val="left" w:leader="none"/>
        </w:tabs>
        <w:spacing w:line="274" w:lineRule="exact" w:before="0" w:after="0"/>
        <w:ind w:left="1330" w:right="0" w:hanging="258"/>
        <w:jc w:val="left"/>
        <w:rPr>
          <w:sz w:val="24"/>
        </w:rPr>
      </w:pPr>
      <w:r>
        <w:rPr>
          <w:color w:val="0D0D0D"/>
          <w:sz w:val="24"/>
        </w:rPr>
        <w:t>об</w:t>
      </w:r>
      <w:r>
        <w:rPr>
          <w:color w:val="0D0D0D"/>
          <w:spacing w:val="-11"/>
          <w:sz w:val="24"/>
        </w:rPr>
        <w:t> </w:t>
      </w:r>
      <w:r>
        <w:rPr>
          <w:color w:val="0D0D0D"/>
          <w:sz w:val="24"/>
        </w:rPr>
        <w:t>организации учебного</w:t>
      </w:r>
      <w:r>
        <w:rPr>
          <w:color w:val="0D0D0D"/>
          <w:spacing w:val="-6"/>
          <w:sz w:val="24"/>
        </w:rPr>
        <w:t> </w:t>
      </w:r>
      <w:r>
        <w:rPr>
          <w:color w:val="0D0D0D"/>
          <w:sz w:val="24"/>
        </w:rPr>
        <w:t>процесса</w:t>
      </w:r>
      <w:r>
        <w:rPr>
          <w:color w:val="0D0D0D"/>
          <w:spacing w:val="-10"/>
          <w:sz w:val="24"/>
        </w:rPr>
        <w:t> </w:t>
      </w:r>
      <w:r>
        <w:rPr>
          <w:color w:val="0D0D0D"/>
          <w:sz w:val="24"/>
        </w:rPr>
        <w:t>в</w:t>
      </w:r>
      <w:r>
        <w:rPr>
          <w:color w:val="0D0D0D"/>
          <w:spacing w:val="-10"/>
          <w:sz w:val="24"/>
        </w:rPr>
        <w:t> </w:t>
      </w:r>
      <w:r>
        <w:rPr>
          <w:color w:val="0D0D0D"/>
          <w:spacing w:val="-2"/>
          <w:sz w:val="24"/>
        </w:rPr>
        <w:t>Великобритании;</w:t>
      </w:r>
    </w:p>
    <w:p>
      <w:pPr>
        <w:pStyle w:val="ListParagraph"/>
        <w:numPr>
          <w:ilvl w:val="0"/>
          <w:numId w:val="22"/>
        </w:numPr>
        <w:tabs>
          <w:tab w:pos="1330" w:val="left" w:leader="none"/>
        </w:tabs>
        <w:spacing w:line="240" w:lineRule="auto" w:before="0" w:after="0"/>
        <w:ind w:left="1330" w:right="0" w:hanging="258"/>
        <w:jc w:val="left"/>
        <w:rPr>
          <w:sz w:val="24"/>
        </w:rPr>
      </w:pPr>
      <w:r>
        <w:rPr>
          <w:color w:val="0D0D0D"/>
          <w:sz w:val="24"/>
        </w:rPr>
        <w:t>о</w:t>
      </w:r>
      <w:r>
        <w:rPr>
          <w:color w:val="0D0D0D"/>
          <w:spacing w:val="-11"/>
          <w:sz w:val="24"/>
        </w:rPr>
        <w:t> </w:t>
      </w:r>
      <w:r>
        <w:rPr>
          <w:color w:val="0D0D0D"/>
          <w:sz w:val="24"/>
        </w:rPr>
        <w:t>знаменательных</w:t>
      </w:r>
      <w:r>
        <w:rPr>
          <w:color w:val="0D0D0D"/>
          <w:spacing w:val="-2"/>
          <w:sz w:val="24"/>
        </w:rPr>
        <w:t> </w:t>
      </w:r>
      <w:r>
        <w:rPr>
          <w:color w:val="0D0D0D"/>
          <w:sz w:val="24"/>
        </w:rPr>
        <w:t>датах</w:t>
      </w:r>
      <w:r>
        <w:rPr>
          <w:color w:val="0D0D0D"/>
          <w:spacing w:val="-4"/>
          <w:sz w:val="24"/>
        </w:rPr>
        <w:t> </w:t>
      </w:r>
      <w:r>
        <w:rPr>
          <w:color w:val="0D0D0D"/>
          <w:sz w:val="24"/>
        </w:rPr>
        <w:t>и</w:t>
      </w:r>
      <w:r>
        <w:rPr>
          <w:color w:val="0D0D0D"/>
          <w:spacing w:val="-10"/>
          <w:sz w:val="24"/>
        </w:rPr>
        <w:t> </w:t>
      </w:r>
      <w:r>
        <w:rPr>
          <w:color w:val="0D0D0D"/>
          <w:sz w:val="24"/>
        </w:rPr>
        <w:t>их</w:t>
      </w:r>
      <w:r>
        <w:rPr>
          <w:color w:val="0D0D0D"/>
          <w:spacing w:val="-5"/>
          <w:sz w:val="24"/>
        </w:rPr>
        <w:t> </w:t>
      </w:r>
      <w:r>
        <w:rPr>
          <w:color w:val="0D0D0D"/>
          <w:spacing w:val="-2"/>
          <w:sz w:val="24"/>
        </w:rPr>
        <w:t>праздновании;</w:t>
      </w:r>
    </w:p>
    <w:p>
      <w:pPr>
        <w:pStyle w:val="ListParagraph"/>
        <w:numPr>
          <w:ilvl w:val="0"/>
          <w:numId w:val="22"/>
        </w:numPr>
        <w:tabs>
          <w:tab w:pos="1330" w:val="left" w:leader="none"/>
        </w:tabs>
        <w:spacing w:line="275" w:lineRule="exact" w:before="0" w:after="0"/>
        <w:ind w:left="1330" w:right="0" w:hanging="258"/>
        <w:jc w:val="left"/>
        <w:rPr>
          <w:sz w:val="24"/>
        </w:rPr>
      </w:pPr>
      <w:r>
        <w:rPr>
          <w:color w:val="0D0D0D"/>
          <w:sz w:val="24"/>
        </w:rPr>
        <w:t>о</w:t>
      </w:r>
      <w:r>
        <w:rPr>
          <w:color w:val="0D0D0D"/>
          <w:spacing w:val="-7"/>
          <w:sz w:val="24"/>
        </w:rPr>
        <w:t> </w:t>
      </w:r>
      <w:r>
        <w:rPr>
          <w:color w:val="0D0D0D"/>
          <w:sz w:val="24"/>
        </w:rPr>
        <w:t>досуге</w:t>
      </w:r>
      <w:r>
        <w:rPr>
          <w:color w:val="0D0D0D"/>
          <w:spacing w:val="-7"/>
          <w:sz w:val="24"/>
        </w:rPr>
        <w:t> </w:t>
      </w:r>
      <w:r>
        <w:rPr>
          <w:color w:val="0D0D0D"/>
          <w:sz w:val="24"/>
        </w:rPr>
        <w:t>в стране</w:t>
      </w:r>
      <w:r>
        <w:rPr>
          <w:color w:val="0D0D0D"/>
          <w:spacing w:val="-7"/>
          <w:sz w:val="24"/>
        </w:rPr>
        <w:t> </w:t>
      </w:r>
      <w:r>
        <w:rPr>
          <w:color w:val="0D0D0D"/>
          <w:sz w:val="24"/>
        </w:rPr>
        <w:t>изучаемого </w:t>
      </w:r>
      <w:r>
        <w:rPr>
          <w:color w:val="0D0D0D"/>
          <w:spacing w:val="-2"/>
          <w:sz w:val="24"/>
        </w:rPr>
        <w:t>языка;</w:t>
      </w:r>
    </w:p>
    <w:p>
      <w:pPr>
        <w:pStyle w:val="ListParagraph"/>
        <w:numPr>
          <w:ilvl w:val="0"/>
          <w:numId w:val="22"/>
        </w:numPr>
        <w:tabs>
          <w:tab w:pos="1330" w:val="left" w:leader="none"/>
        </w:tabs>
        <w:spacing w:line="275" w:lineRule="exact" w:before="0" w:after="0"/>
        <w:ind w:left="1330" w:right="0" w:hanging="258"/>
        <w:jc w:val="left"/>
        <w:rPr>
          <w:sz w:val="24"/>
        </w:rPr>
      </w:pPr>
      <w:r>
        <w:rPr>
          <w:color w:val="0D0D0D"/>
          <w:sz w:val="24"/>
        </w:rPr>
        <w:t>об</w:t>
      </w:r>
      <w:r>
        <w:rPr>
          <w:color w:val="0D0D0D"/>
          <w:spacing w:val="-10"/>
          <w:sz w:val="24"/>
        </w:rPr>
        <w:t> </w:t>
      </w:r>
      <w:r>
        <w:rPr>
          <w:color w:val="0D0D0D"/>
          <w:sz w:val="24"/>
        </w:rPr>
        <w:t>особенностях</w:t>
      </w:r>
      <w:r>
        <w:rPr>
          <w:color w:val="0D0D0D"/>
          <w:spacing w:val="-3"/>
          <w:sz w:val="24"/>
        </w:rPr>
        <w:t> </w:t>
      </w:r>
      <w:r>
        <w:rPr>
          <w:color w:val="0D0D0D"/>
          <w:sz w:val="24"/>
        </w:rPr>
        <w:t>городской</w:t>
      </w:r>
      <w:r>
        <w:rPr>
          <w:color w:val="0D0D0D"/>
          <w:spacing w:val="-6"/>
          <w:sz w:val="24"/>
        </w:rPr>
        <w:t> </w:t>
      </w:r>
      <w:r>
        <w:rPr>
          <w:color w:val="0D0D0D"/>
          <w:sz w:val="24"/>
        </w:rPr>
        <w:t>жизни</w:t>
      </w:r>
      <w:r>
        <w:rPr>
          <w:color w:val="0D0D0D"/>
          <w:spacing w:val="-6"/>
          <w:sz w:val="24"/>
        </w:rPr>
        <w:t> </w:t>
      </w:r>
      <w:r>
        <w:rPr>
          <w:color w:val="0D0D0D"/>
          <w:sz w:val="24"/>
        </w:rPr>
        <w:t>в</w:t>
      </w:r>
      <w:r>
        <w:rPr>
          <w:color w:val="0D0D0D"/>
          <w:spacing w:val="-13"/>
          <w:sz w:val="24"/>
        </w:rPr>
        <w:t> </w:t>
      </w:r>
      <w:r>
        <w:rPr>
          <w:color w:val="0D0D0D"/>
          <w:spacing w:val="-2"/>
          <w:sz w:val="24"/>
        </w:rPr>
        <w:t>Великобритании;</w:t>
      </w:r>
    </w:p>
    <w:p>
      <w:pPr>
        <w:spacing w:after="0" w:line="275" w:lineRule="exact"/>
        <w:jc w:val="left"/>
        <w:rPr>
          <w:sz w:val="24"/>
        </w:rPr>
        <w:sectPr>
          <w:pgSz w:w="11930" w:h="16860"/>
          <w:pgMar w:header="0" w:footer="986" w:top="1020" w:bottom="1180" w:left="60" w:right="200"/>
        </w:sectPr>
      </w:pPr>
    </w:p>
    <w:p>
      <w:pPr>
        <w:pStyle w:val="ListParagraph"/>
        <w:numPr>
          <w:ilvl w:val="0"/>
          <w:numId w:val="22"/>
        </w:numPr>
        <w:tabs>
          <w:tab w:pos="1330" w:val="left" w:leader="none"/>
        </w:tabs>
        <w:spacing w:line="275" w:lineRule="exact" w:before="60" w:after="0"/>
        <w:ind w:left="1330" w:right="0" w:hanging="258"/>
        <w:jc w:val="left"/>
        <w:rPr>
          <w:sz w:val="24"/>
        </w:rPr>
      </w:pPr>
      <w:r>
        <w:rPr>
          <w:color w:val="0D0D0D"/>
          <w:sz w:val="24"/>
        </w:rPr>
        <w:t>о</w:t>
      </w:r>
      <w:r>
        <w:rPr>
          <w:color w:val="0D0D0D"/>
          <w:spacing w:val="-11"/>
          <w:sz w:val="24"/>
        </w:rPr>
        <w:t> </w:t>
      </w:r>
      <w:r>
        <w:rPr>
          <w:color w:val="0D0D0D"/>
          <w:sz w:val="24"/>
        </w:rPr>
        <w:t>Британской</w:t>
      </w:r>
      <w:r>
        <w:rPr>
          <w:color w:val="0D0D0D"/>
          <w:spacing w:val="-4"/>
          <w:sz w:val="24"/>
        </w:rPr>
        <w:t> </w:t>
      </w:r>
      <w:r>
        <w:rPr>
          <w:color w:val="0D0D0D"/>
          <w:spacing w:val="-2"/>
          <w:sz w:val="24"/>
        </w:rPr>
        <w:t>кухне;</w:t>
      </w:r>
    </w:p>
    <w:p>
      <w:pPr>
        <w:pStyle w:val="ListParagraph"/>
        <w:numPr>
          <w:ilvl w:val="0"/>
          <w:numId w:val="22"/>
        </w:numPr>
        <w:tabs>
          <w:tab w:pos="1330" w:val="left" w:leader="none"/>
        </w:tabs>
        <w:spacing w:line="275" w:lineRule="exact" w:before="0" w:after="0"/>
        <w:ind w:left="1330" w:right="0" w:hanging="258"/>
        <w:jc w:val="left"/>
        <w:rPr>
          <w:sz w:val="24"/>
        </w:rPr>
      </w:pPr>
      <w:r>
        <w:rPr>
          <w:color w:val="0D0D0D"/>
          <w:sz w:val="24"/>
        </w:rPr>
        <w:t>о</w:t>
      </w:r>
      <w:r>
        <w:rPr>
          <w:color w:val="0D0D0D"/>
          <w:spacing w:val="-12"/>
          <w:sz w:val="24"/>
        </w:rPr>
        <w:t> </w:t>
      </w:r>
      <w:r>
        <w:rPr>
          <w:color w:val="0D0D0D"/>
          <w:sz w:val="24"/>
        </w:rPr>
        <w:t>культуре</w:t>
      </w:r>
      <w:r>
        <w:rPr>
          <w:color w:val="0D0D0D"/>
          <w:spacing w:val="-7"/>
          <w:sz w:val="24"/>
        </w:rPr>
        <w:t> </w:t>
      </w:r>
      <w:r>
        <w:rPr>
          <w:color w:val="0D0D0D"/>
          <w:sz w:val="24"/>
        </w:rPr>
        <w:t>и</w:t>
      </w:r>
      <w:r>
        <w:rPr>
          <w:color w:val="0D0D0D"/>
          <w:spacing w:val="-6"/>
          <w:sz w:val="24"/>
        </w:rPr>
        <w:t> </w:t>
      </w:r>
      <w:r>
        <w:rPr>
          <w:color w:val="0D0D0D"/>
          <w:sz w:val="24"/>
        </w:rPr>
        <w:t>безопасности</w:t>
      </w:r>
      <w:r>
        <w:rPr>
          <w:color w:val="0D0D0D"/>
          <w:spacing w:val="-1"/>
          <w:sz w:val="24"/>
        </w:rPr>
        <w:t> </w:t>
      </w:r>
      <w:r>
        <w:rPr>
          <w:color w:val="0D0D0D"/>
          <w:sz w:val="24"/>
        </w:rPr>
        <w:t>поведения</w:t>
      </w:r>
      <w:r>
        <w:rPr>
          <w:color w:val="0D0D0D"/>
          <w:spacing w:val="-4"/>
          <w:sz w:val="24"/>
        </w:rPr>
        <w:t> </w:t>
      </w:r>
      <w:r>
        <w:rPr>
          <w:color w:val="0D0D0D"/>
          <w:sz w:val="24"/>
        </w:rPr>
        <w:t>в</w:t>
      </w:r>
      <w:r>
        <w:rPr>
          <w:color w:val="0D0D0D"/>
          <w:spacing w:val="-13"/>
          <w:sz w:val="24"/>
        </w:rPr>
        <w:t> </w:t>
      </w:r>
      <w:r>
        <w:rPr>
          <w:color w:val="0D0D0D"/>
          <w:sz w:val="24"/>
        </w:rPr>
        <w:t>цифровом</w:t>
      </w:r>
      <w:r>
        <w:rPr>
          <w:color w:val="0D0D0D"/>
          <w:spacing w:val="-9"/>
          <w:sz w:val="24"/>
        </w:rPr>
        <w:t> </w:t>
      </w:r>
      <w:r>
        <w:rPr>
          <w:color w:val="0D0D0D"/>
          <w:spacing w:val="-2"/>
          <w:sz w:val="24"/>
        </w:rPr>
        <w:t>пространстве;</w:t>
      </w:r>
    </w:p>
    <w:p>
      <w:pPr>
        <w:pStyle w:val="ListParagraph"/>
        <w:numPr>
          <w:ilvl w:val="0"/>
          <w:numId w:val="22"/>
        </w:numPr>
        <w:tabs>
          <w:tab w:pos="1330" w:val="left" w:leader="none"/>
        </w:tabs>
        <w:spacing w:line="240" w:lineRule="auto" w:before="3" w:after="0"/>
        <w:ind w:left="1330" w:right="0" w:hanging="258"/>
        <w:jc w:val="left"/>
        <w:rPr>
          <w:sz w:val="24"/>
        </w:rPr>
      </w:pPr>
      <w:r>
        <w:rPr>
          <w:color w:val="0D0D0D"/>
          <w:sz w:val="24"/>
        </w:rPr>
        <w:t>об</w:t>
      </w:r>
      <w:r>
        <w:rPr>
          <w:color w:val="0D0D0D"/>
          <w:spacing w:val="-12"/>
          <w:sz w:val="24"/>
        </w:rPr>
        <w:t> </w:t>
      </w:r>
      <w:r>
        <w:rPr>
          <w:color w:val="0D0D0D"/>
          <w:sz w:val="24"/>
        </w:rPr>
        <w:t>известных</w:t>
      </w:r>
      <w:r>
        <w:rPr>
          <w:color w:val="0D0D0D"/>
          <w:spacing w:val="-4"/>
          <w:sz w:val="24"/>
        </w:rPr>
        <w:t> </w:t>
      </w:r>
      <w:r>
        <w:rPr>
          <w:color w:val="0D0D0D"/>
          <w:sz w:val="24"/>
        </w:rPr>
        <w:t>личностях</w:t>
      </w:r>
      <w:r>
        <w:rPr>
          <w:color w:val="0D0D0D"/>
          <w:spacing w:val="-1"/>
          <w:sz w:val="24"/>
        </w:rPr>
        <w:t> </w:t>
      </w:r>
      <w:r>
        <w:rPr>
          <w:color w:val="0D0D0D"/>
          <w:sz w:val="24"/>
        </w:rPr>
        <w:t>в</w:t>
      </w:r>
      <w:r>
        <w:rPr>
          <w:color w:val="0D0D0D"/>
          <w:spacing w:val="-11"/>
          <w:sz w:val="24"/>
        </w:rPr>
        <w:t> </w:t>
      </w:r>
      <w:r>
        <w:rPr>
          <w:color w:val="0D0D0D"/>
          <w:sz w:val="24"/>
        </w:rPr>
        <w:t>России</w:t>
      </w:r>
      <w:r>
        <w:rPr>
          <w:color w:val="0D0D0D"/>
          <w:spacing w:val="-9"/>
          <w:sz w:val="24"/>
        </w:rPr>
        <w:t> </w:t>
      </w:r>
      <w:r>
        <w:rPr>
          <w:color w:val="0D0D0D"/>
          <w:sz w:val="24"/>
        </w:rPr>
        <w:t>и</w:t>
      </w:r>
      <w:r>
        <w:rPr>
          <w:color w:val="0D0D0D"/>
          <w:spacing w:val="-9"/>
          <w:sz w:val="24"/>
        </w:rPr>
        <w:t> </w:t>
      </w:r>
      <w:r>
        <w:rPr>
          <w:color w:val="0D0D0D"/>
          <w:sz w:val="24"/>
        </w:rPr>
        <w:t>англоязычных</w:t>
      </w:r>
      <w:r>
        <w:rPr>
          <w:color w:val="0D0D0D"/>
          <w:spacing w:val="-4"/>
          <w:sz w:val="24"/>
        </w:rPr>
        <w:t> </w:t>
      </w:r>
      <w:r>
        <w:rPr>
          <w:color w:val="0D0D0D"/>
          <w:spacing w:val="-2"/>
          <w:sz w:val="24"/>
        </w:rPr>
        <w:t>странах;</w:t>
      </w:r>
    </w:p>
    <w:p>
      <w:pPr>
        <w:pStyle w:val="ListParagraph"/>
        <w:numPr>
          <w:ilvl w:val="0"/>
          <w:numId w:val="22"/>
        </w:numPr>
        <w:tabs>
          <w:tab w:pos="1330" w:val="left" w:leader="none"/>
        </w:tabs>
        <w:spacing w:line="240" w:lineRule="auto" w:before="3" w:after="0"/>
        <w:ind w:left="1330" w:right="0" w:hanging="258"/>
        <w:jc w:val="left"/>
        <w:rPr>
          <w:sz w:val="24"/>
        </w:rPr>
      </w:pPr>
      <w:r>
        <w:rPr>
          <w:color w:val="0D0D0D"/>
          <w:sz w:val="24"/>
        </w:rPr>
        <w:t>об</w:t>
      </w:r>
      <w:r>
        <w:rPr>
          <w:color w:val="0D0D0D"/>
          <w:spacing w:val="-10"/>
          <w:sz w:val="24"/>
        </w:rPr>
        <w:t> </w:t>
      </w:r>
      <w:r>
        <w:rPr>
          <w:color w:val="0D0D0D"/>
          <w:sz w:val="24"/>
        </w:rPr>
        <w:t>особенностях</w:t>
      </w:r>
      <w:r>
        <w:rPr>
          <w:color w:val="0D0D0D"/>
          <w:spacing w:val="-2"/>
          <w:sz w:val="24"/>
        </w:rPr>
        <w:t> </w:t>
      </w:r>
      <w:r>
        <w:rPr>
          <w:color w:val="0D0D0D"/>
          <w:sz w:val="24"/>
        </w:rPr>
        <w:t>культуры</w:t>
      </w:r>
      <w:r>
        <w:rPr>
          <w:color w:val="0D0D0D"/>
          <w:spacing w:val="-7"/>
          <w:sz w:val="24"/>
        </w:rPr>
        <w:t> </w:t>
      </w:r>
      <w:r>
        <w:rPr>
          <w:color w:val="0D0D0D"/>
          <w:sz w:val="24"/>
        </w:rPr>
        <w:t>России</w:t>
      </w:r>
      <w:r>
        <w:rPr>
          <w:color w:val="0D0D0D"/>
          <w:spacing w:val="-4"/>
          <w:sz w:val="24"/>
        </w:rPr>
        <w:t> </w:t>
      </w:r>
      <w:r>
        <w:rPr>
          <w:color w:val="0D0D0D"/>
          <w:sz w:val="24"/>
        </w:rPr>
        <w:t>и</w:t>
      </w:r>
      <w:r>
        <w:rPr>
          <w:color w:val="0D0D0D"/>
          <w:spacing w:val="-7"/>
          <w:sz w:val="24"/>
        </w:rPr>
        <w:t> </w:t>
      </w:r>
      <w:r>
        <w:rPr>
          <w:color w:val="0D0D0D"/>
          <w:sz w:val="24"/>
        </w:rPr>
        <w:t>страны</w:t>
      </w:r>
      <w:r>
        <w:rPr>
          <w:color w:val="0D0D0D"/>
          <w:spacing w:val="-10"/>
          <w:sz w:val="24"/>
        </w:rPr>
        <w:t> </w:t>
      </w:r>
      <w:r>
        <w:rPr>
          <w:color w:val="0D0D0D"/>
          <w:sz w:val="24"/>
        </w:rPr>
        <w:t>изучаемого</w:t>
      </w:r>
      <w:r>
        <w:rPr>
          <w:color w:val="0D0D0D"/>
          <w:spacing w:val="-8"/>
          <w:sz w:val="24"/>
        </w:rPr>
        <w:t> </w:t>
      </w:r>
      <w:r>
        <w:rPr>
          <w:color w:val="0D0D0D"/>
          <w:spacing w:val="-2"/>
          <w:sz w:val="24"/>
        </w:rPr>
        <w:t>языка;</w:t>
      </w:r>
    </w:p>
    <w:p>
      <w:pPr>
        <w:pStyle w:val="ListParagraph"/>
        <w:numPr>
          <w:ilvl w:val="0"/>
          <w:numId w:val="22"/>
        </w:numPr>
        <w:tabs>
          <w:tab w:pos="1450" w:val="left" w:leader="none"/>
        </w:tabs>
        <w:spacing w:line="274" w:lineRule="exact" w:before="0" w:after="0"/>
        <w:ind w:left="1450" w:right="0" w:hanging="378"/>
        <w:jc w:val="left"/>
        <w:rPr>
          <w:sz w:val="24"/>
        </w:rPr>
      </w:pPr>
      <w:r>
        <w:rPr>
          <w:color w:val="0D0D0D"/>
          <w:sz w:val="24"/>
        </w:rPr>
        <w:t>об</w:t>
      </w:r>
      <w:r>
        <w:rPr>
          <w:color w:val="0D0D0D"/>
          <w:spacing w:val="-10"/>
          <w:sz w:val="24"/>
        </w:rPr>
        <w:t> </w:t>
      </w:r>
      <w:r>
        <w:rPr>
          <w:color w:val="0D0D0D"/>
          <w:sz w:val="24"/>
        </w:rPr>
        <w:t>известных</w:t>
      </w:r>
      <w:r>
        <w:rPr>
          <w:color w:val="0D0D0D"/>
          <w:spacing w:val="-5"/>
          <w:sz w:val="24"/>
        </w:rPr>
        <w:t> </w:t>
      </w:r>
      <w:r>
        <w:rPr>
          <w:color w:val="0D0D0D"/>
          <w:sz w:val="24"/>
        </w:rPr>
        <w:t>писателях</w:t>
      </w:r>
      <w:r>
        <w:rPr>
          <w:color w:val="0D0D0D"/>
          <w:spacing w:val="-6"/>
          <w:sz w:val="24"/>
        </w:rPr>
        <w:t> </w:t>
      </w:r>
      <w:r>
        <w:rPr>
          <w:color w:val="0D0D0D"/>
          <w:sz w:val="24"/>
        </w:rPr>
        <w:t>России</w:t>
      </w:r>
      <w:r>
        <w:rPr>
          <w:color w:val="0D0D0D"/>
          <w:spacing w:val="-7"/>
          <w:sz w:val="24"/>
        </w:rPr>
        <w:t> </w:t>
      </w:r>
      <w:r>
        <w:rPr>
          <w:color w:val="0D0D0D"/>
          <w:sz w:val="24"/>
        </w:rPr>
        <w:t>и</w:t>
      </w:r>
      <w:r>
        <w:rPr>
          <w:color w:val="0D0D0D"/>
          <w:spacing w:val="-9"/>
          <w:sz w:val="24"/>
        </w:rPr>
        <w:t> </w:t>
      </w:r>
      <w:r>
        <w:rPr>
          <w:color w:val="0D0D0D"/>
          <w:spacing w:val="-2"/>
          <w:sz w:val="24"/>
        </w:rPr>
        <w:t>Великобритании;</w:t>
      </w:r>
    </w:p>
    <w:p>
      <w:pPr>
        <w:pStyle w:val="ListParagraph"/>
        <w:numPr>
          <w:ilvl w:val="0"/>
          <w:numId w:val="22"/>
        </w:numPr>
        <w:tabs>
          <w:tab w:pos="1450" w:val="left" w:leader="none"/>
        </w:tabs>
        <w:spacing w:line="274" w:lineRule="exact" w:before="0" w:after="0"/>
        <w:ind w:left="1450" w:right="0" w:hanging="378"/>
        <w:jc w:val="left"/>
        <w:rPr>
          <w:sz w:val="24"/>
        </w:rPr>
      </w:pPr>
      <w:r>
        <w:rPr>
          <w:color w:val="0D0D0D"/>
          <w:sz w:val="24"/>
        </w:rPr>
        <w:t>о</w:t>
      </w:r>
      <w:r>
        <w:rPr>
          <w:color w:val="0D0D0D"/>
          <w:spacing w:val="-12"/>
          <w:sz w:val="24"/>
        </w:rPr>
        <w:t> </w:t>
      </w:r>
      <w:r>
        <w:rPr>
          <w:color w:val="0D0D0D"/>
          <w:sz w:val="24"/>
        </w:rPr>
        <w:t>культурных</w:t>
      </w:r>
      <w:r>
        <w:rPr>
          <w:color w:val="0D0D0D"/>
          <w:spacing w:val="-4"/>
          <w:sz w:val="24"/>
        </w:rPr>
        <w:t> </w:t>
      </w:r>
      <w:r>
        <w:rPr>
          <w:color w:val="0D0D0D"/>
          <w:sz w:val="24"/>
        </w:rPr>
        <w:t>стереотипах</w:t>
      </w:r>
      <w:r>
        <w:rPr>
          <w:color w:val="0D0D0D"/>
          <w:spacing w:val="-3"/>
          <w:sz w:val="24"/>
        </w:rPr>
        <w:t> </w:t>
      </w:r>
      <w:r>
        <w:rPr>
          <w:color w:val="0D0D0D"/>
          <w:sz w:val="24"/>
        </w:rPr>
        <w:t>разных</w:t>
      </w:r>
      <w:r>
        <w:rPr>
          <w:color w:val="0D0D0D"/>
          <w:spacing w:val="-2"/>
          <w:sz w:val="24"/>
        </w:rPr>
        <w:t> стран.</w:t>
      </w:r>
    </w:p>
    <w:p>
      <w:pPr>
        <w:pStyle w:val="BodyText"/>
        <w:spacing w:before="14"/>
        <w:ind w:left="0" w:firstLine="0"/>
        <w:jc w:val="left"/>
      </w:pPr>
    </w:p>
    <w:p>
      <w:pPr>
        <w:pStyle w:val="Heading4"/>
        <w:numPr>
          <w:ilvl w:val="2"/>
          <w:numId w:val="1"/>
        </w:numPr>
        <w:tabs>
          <w:tab w:pos="5520" w:val="left" w:leader="none"/>
        </w:tabs>
        <w:spacing w:line="272" w:lineRule="exact" w:before="0" w:after="0"/>
        <w:ind w:left="5520" w:right="0" w:hanging="662"/>
        <w:jc w:val="left"/>
      </w:pPr>
      <w:r>
        <w:rPr>
          <w:color w:val="0D0D0D"/>
          <w:spacing w:val="-2"/>
        </w:rPr>
        <w:t>«ИСТОРИЯ»</w:t>
      </w:r>
    </w:p>
    <w:p>
      <w:pPr>
        <w:pStyle w:val="BodyText"/>
        <w:ind w:left="1072" w:right="923" w:firstLine="708"/>
      </w:pPr>
      <w:r>
        <w:rPr>
          <w:color w:val="0D0D0D"/>
        </w:rPr>
        <w:t>В соответствии с требованиями ФГОС ООО предметные результаты</w:t>
      </w:r>
      <w:r>
        <w:rPr>
          <w:color w:val="0D0D0D"/>
          <w:vertAlign w:val="superscript"/>
        </w:rPr>
        <w:t>16</w:t>
      </w:r>
      <w:r>
        <w:rPr>
          <w:color w:val="0D0D0D"/>
          <w:vertAlign w:val="baseline"/>
        </w:rPr>
        <w:t> по учебной дисциплине «История» должны обеспечивать: </w:t>
      </w:r>
      <w:r>
        <w:rPr>
          <w:color w:val="0D0D0D"/>
          <w:vertAlign w:val="superscript"/>
        </w:rPr>
        <w:t>17</w:t>
      </w:r>
    </w:p>
    <w:p>
      <w:pPr>
        <w:pStyle w:val="ListParagraph"/>
        <w:numPr>
          <w:ilvl w:val="0"/>
          <w:numId w:val="23"/>
        </w:numPr>
        <w:tabs>
          <w:tab w:pos="1342" w:val="left" w:leader="none"/>
        </w:tabs>
        <w:spacing w:line="240" w:lineRule="auto" w:before="0" w:after="0"/>
        <w:ind w:left="1072" w:right="923" w:firstLine="0"/>
        <w:jc w:val="both"/>
        <w:rPr>
          <w:sz w:val="24"/>
        </w:rPr>
      </w:pPr>
      <w:r>
        <w:rPr>
          <w:color w:val="0D0D0D"/>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ListParagraph"/>
        <w:numPr>
          <w:ilvl w:val="0"/>
          <w:numId w:val="23"/>
        </w:numPr>
        <w:tabs>
          <w:tab w:pos="1385" w:val="left" w:leader="none"/>
        </w:tabs>
        <w:spacing w:line="240" w:lineRule="auto" w:before="0" w:after="0"/>
        <w:ind w:left="1072" w:right="951" w:firstLine="0"/>
        <w:jc w:val="both"/>
        <w:rPr>
          <w:sz w:val="24"/>
        </w:rPr>
      </w:pPr>
      <w:r>
        <w:rPr>
          <w:color w:val="0D0D0D"/>
          <w:sz w:val="24"/>
        </w:rPr>
        <w:t>умение выявлять особенности развития культуры, быта и нравов народов в различные исторические эпохи;</w:t>
      </w:r>
    </w:p>
    <w:p>
      <w:pPr>
        <w:pStyle w:val="ListParagraph"/>
        <w:numPr>
          <w:ilvl w:val="0"/>
          <w:numId w:val="23"/>
        </w:numPr>
        <w:tabs>
          <w:tab w:pos="1450" w:val="left" w:leader="none"/>
        </w:tabs>
        <w:spacing w:line="240" w:lineRule="auto" w:before="0" w:after="0"/>
        <w:ind w:left="1072" w:right="920" w:firstLine="0"/>
        <w:jc w:val="both"/>
        <w:rPr>
          <w:sz w:val="24"/>
        </w:rPr>
      </w:pPr>
      <w:r>
        <w:rPr>
          <w:color w:val="0D0D0D"/>
          <w:sz w:val="24"/>
        </w:rPr>
        <w:t>овладение историческими понятиями и их использование (устно/письменно/устно- дактильно) для решения учебных и практических задач;</w:t>
      </w:r>
    </w:p>
    <w:p>
      <w:pPr>
        <w:pStyle w:val="ListParagraph"/>
        <w:numPr>
          <w:ilvl w:val="0"/>
          <w:numId w:val="23"/>
        </w:numPr>
        <w:tabs>
          <w:tab w:pos="1378" w:val="left" w:leader="none"/>
        </w:tabs>
        <w:spacing w:line="240" w:lineRule="auto" w:before="0" w:after="0"/>
        <w:ind w:left="1072" w:right="924" w:firstLine="0"/>
        <w:jc w:val="both"/>
        <w:rPr>
          <w:sz w:val="24"/>
        </w:rPr>
      </w:pPr>
      <w:r>
        <w:rPr>
          <w:color w:val="0D0D0D"/>
          <w:sz w:val="24"/>
        </w:rPr>
        <w:t>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w:t>
      </w:r>
      <w:r>
        <w:rPr>
          <w:color w:val="0D0D0D"/>
          <w:spacing w:val="-15"/>
          <w:sz w:val="24"/>
        </w:rPr>
        <w:t> </w:t>
      </w:r>
      <w:r>
        <w:rPr>
          <w:color w:val="0D0D0D"/>
          <w:sz w:val="24"/>
        </w:rPr>
        <w:t>истории</w:t>
      </w:r>
      <w:r>
        <w:rPr>
          <w:color w:val="0D0D0D"/>
          <w:spacing w:val="-15"/>
          <w:sz w:val="24"/>
        </w:rPr>
        <w:t> </w:t>
      </w:r>
      <w:r>
        <w:rPr>
          <w:color w:val="0D0D0D"/>
          <w:sz w:val="24"/>
        </w:rPr>
        <w:t>и</w:t>
      </w:r>
      <w:r>
        <w:rPr>
          <w:color w:val="0D0D0D"/>
          <w:spacing w:val="-15"/>
          <w:sz w:val="24"/>
        </w:rPr>
        <w:t> </w:t>
      </w:r>
      <w:r>
        <w:rPr>
          <w:color w:val="0D0D0D"/>
          <w:sz w:val="24"/>
        </w:rPr>
        <w:t>их</w:t>
      </w:r>
      <w:r>
        <w:rPr>
          <w:color w:val="0D0D0D"/>
          <w:spacing w:val="-15"/>
          <w:sz w:val="24"/>
        </w:rPr>
        <w:t> </w:t>
      </w:r>
      <w:r>
        <w:rPr>
          <w:color w:val="0D0D0D"/>
          <w:sz w:val="24"/>
        </w:rPr>
        <w:t>участниках,</w:t>
      </w:r>
      <w:r>
        <w:rPr>
          <w:color w:val="0D0D0D"/>
          <w:spacing w:val="-15"/>
          <w:sz w:val="24"/>
        </w:rPr>
        <w:t> </w:t>
      </w:r>
      <w:r>
        <w:rPr>
          <w:color w:val="0D0D0D"/>
          <w:sz w:val="24"/>
        </w:rPr>
        <w:t>демонстрируя</w:t>
      </w:r>
      <w:r>
        <w:rPr>
          <w:color w:val="0D0D0D"/>
          <w:spacing w:val="-15"/>
          <w:sz w:val="24"/>
        </w:rPr>
        <w:t> </w:t>
      </w:r>
      <w:r>
        <w:rPr>
          <w:color w:val="0D0D0D"/>
          <w:sz w:val="24"/>
        </w:rPr>
        <w:t>понимание</w:t>
      </w:r>
      <w:r>
        <w:rPr>
          <w:color w:val="0D0D0D"/>
          <w:spacing w:val="-15"/>
          <w:sz w:val="24"/>
        </w:rPr>
        <w:t> </w:t>
      </w:r>
      <w:r>
        <w:rPr>
          <w:color w:val="0D0D0D"/>
          <w:sz w:val="24"/>
        </w:rPr>
        <w:t>исторических</w:t>
      </w:r>
      <w:r>
        <w:rPr>
          <w:color w:val="0D0D0D"/>
          <w:spacing w:val="-15"/>
          <w:sz w:val="24"/>
        </w:rPr>
        <w:t> </w:t>
      </w:r>
      <w:r>
        <w:rPr>
          <w:color w:val="0D0D0D"/>
          <w:sz w:val="24"/>
        </w:rPr>
        <w:t>явлений,</w:t>
      </w:r>
      <w:r>
        <w:rPr>
          <w:color w:val="0D0D0D"/>
          <w:spacing w:val="-15"/>
          <w:sz w:val="24"/>
        </w:rPr>
        <w:t> </w:t>
      </w:r>
      <w:r>
        <w:rPr>
          <w:color w:val="0D0D0D"/>
          <w:sz w:val="24"/>
        </w:rPr>
        <w:t>процессов и знание необходимых фактов, дат, исторических понятий;</w:t>
      </w:r>
    </w:p>
    <w:p>
      <w:pPr>
        <w:pStyle w:val="ListParagraph"/>
        <w:numPr>
          <w:ilvl w:val="0"/>
          <w:numId w:val="23"/>
        </w:numPr>
        <w:tabs>
          <w:tab w:pos="1378" w:val="left" w:leader="none"/>
        </w:tabs>
        <w:spacing w:line="240" w:lineRule="auto" w:before="0" w:after="0"/>
        <w:ind w:left="1072" w:right="942" w:firstLine="0"/>
        <w:jc w:val="both"/>
        <w:rPr>
          <w:sz w:val="24"/>
        </w:rPr>
      </w:pPr>
      <w:r>
        <w:rPr>
          <w:color w:val="0D0D0D"/>
          <w:sz w:val="24"/>
        </w:rPr>
        <w:t>умение выявлять существенные черты и характерные признаки исторических событий, явлений, процессов;</w:t>
      </w:r>
    </w:p>
    <w:p>
      <w:pPr>
        <w:pStyle w:val="ListParagraph"/>
        <w:numPr>
          <w:ilvl w:val="0"/>
          <w:numId w:val="23"/>
        </w:numPr>
        <w:tabs>
          <w:tab w:pos="1426" w:val="left" w:leader="none"/>
        </w:tabs>
        <w:spacing w:line="240" w:lineRule="auto" w:before="0" w:after="0"/>
        <w:ind w:left="1072" w:right="924" w:firstLine="0"/>
        <w:jc w:val="both"/>
        <w:rPr>
          <w:sz w:val="24"/>
        </w:rPr>
      </w:pPr>
      <w:r>
        <w:rPr>
          <w:color w:val="0D0D0D"/>
          <w:sz w:val="24"/>
        </w:rPr>
        <w:t>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w:t>
      </w:r>
      <w:r>
        <w:rPr>
          <w:color w:val="0D0D0D"/>
          <w:spacing w:val="-1"/>
          <w:sz w:val="24"/>
        </w:rPr>
        <w:t> </w:t>
      </w:r>
      <w:r>
        <w:rPr>
          <w:color w:val="0D0D0D"/>
          <w:sz w:val="24"/>
        </w:rPr>
        <w:t>и Октябрьская</w:t>
      </w:r>
      <w:r>
        <w:rPr>
          <w:color w:val="0D0D0D"/>
          <w:spacing w:val="-1"/>
          <w:sz w:val="24"/>
        </w:rPr>
        <w:t> </w:t>
      </w:r>
      <w:r>
        <w:rPr>
          <w:color w:val="0D0D0D"/>
          <w:sz w:val="24"/>
        </w:rPr>
        <w:t>революции 1917</w:t>
      </w:r>
      <w:r>
        <w:rPr>
          <w:color w:val="0D0D0D"/>
          <w:spacing w:val="-6"/>
          <w:sz w:val="24"/>
        </w:rPr>
        <w:t> </w:t>
      </w:r>
      <w:r>
        <w:rPr>
          <w:color w:val="0D0D0D"/>
          <w:sz w:val="24"/>
        </w:rPr>
        <w:t>г.,</w:t>
      </w:r>
      <w:r>
        <w:rPr>
          <w:color w:val="0D0D0D"/>
          <w:spacing w:val="-1"/>
          <w:sz w:val="24"/>
        </w:rPr>
        <w:t> </w:t>
      </w:r>
      <w:r>
        <w:rPr>
          <w:color w:val="0D0D0D"/>
          <w:sz w:val="24"/>
        </w:rPr>
        <w:t>Великая</w:t>
      </w:r>
      <w:r>
        <w:rPr>
          <w:color w:val="0D0D0D"/>
          <w:spacing w:val="-1"/>
          <w:sz w:val="24"/>
        </w:rPr>
        <w:t> </w:t>
      </w:r>
      <w:r>
        <w:rPr>
          <w:color w:val="0D0D0D"/>
          <w:sz w:val="24"/>
        </w:rPr>
        <w:t>Отечественная</w:t>
      </w:r>
      <w:r>
        <w:rPr>
          <w:color w:val="0D0D0D"/>
          <w:spacing w:val="-1"/>
          <w:sz w:val="24"/>
        </w:rPr>
        <w:t> </w:t>
      </w:r>
      <w:r>
        <w:rPr>
          <w:color w:val="0D0D0D"/>
          <w:sz w:val="24"/>
        </w:rPr>
        <w:t>война,</w:t>
      </w:r>
      <w:r>
        <w:rPr>
          <w:color w:val="0D0D0D"/>
          <w:spacing w:val="-1"/>
          <w:sz w:val="24"/>
        </w:rPr>
        <w:t> </w:t>
      </w:r>
      <w:r>
        <w:rPr>
          <w:color w:val="0D0D0D"/>
          <w:sz w:val="24"/>
        </w:rPr>
        <w:t>распад</w:t>
      </w:r>
      <w:r>
        <w:rPr>
          <w:color w:val="0D0D0D"/>
          <w:spacing w:val="-1"/>
          <w:sz w:val="24"/>
        </w:rPr>
        <w:t> </w:t>
      </w:r>
      <w:r>
        <w:rPr>
          <w:color w:val="0D0D0D"/>
          <w:sz w:val="24"/>
        </w:rPr>
        <w:t>СССР, сложные 1990-е гг., возрождение страны с 2000-х гг., воссоединение Крыма с Россией в 2014 г.); характеризовать итоги и историческое значение событий;</w:t>
      </w:r>
    </w:p>
    <w:p>
      <w:pPr>
        <w:pStyle w:val="ListParagraph"/>
        <w:numPr>
          <w:ilvl w:val="0"/>
          <w:numId w:val="23"/>
        </w:numPr>
        <w:tabs>
          <w:tab w:pos="1349" w:val="left" w:leader="none"/>
        </w:tabs>
        <w:spacing w:line="240" w:lineRule="auto" w:before="0" w:after="0"/>
        <w:ind w:left="1072" w:right="950" w:firstLine="0"/>
        <w:jc w:val="both"/>
        <w:rPr>
          <w:sz w:val="24"/>
        </w:rPr>
      </w:pPr>
      <w:r>
        <w:rPr>
          <w:color w:val="0D0D0D"/>
          <w:sz w:val="24"/>
        </w:rPr>
        <w:t>умение сравнивать (самостоятельно/по заданному плану) исторические события, явления, процессы в различные исторические эпохи;</w:t>
      </w:r>
    </w:p>
    <w:p>
      <w:pPr>
        <w:pStyle w:val="ListParagraph"/>
        <w:numPr>
          <w:ilvl w:val="0"/>
          <w:numId w:val="23"/>
        </w:numPr>
        <w:tabs>
          <w:tab w:pos="1390" w:val="left" w:leader="none"/>
        </w:tabs>
        <w:spacing w:line="240" w:lineRule="auto" w:before="0" w:after="0"/>
        <w:ind w:left="1072" w:right="933" w:firstLine="0"/>
        <w:jc w:val="both"/>
        <w:rPr>
          <w:sz w:val="24"/>
        </w:rPr>
      </w:pPr>
      <w:r>
        <w:rPr>
          <w:color w:val="0D0D0D"/>
          <w:sz w:val="24"/>
        </w:rPr>
        <w:t>умение определять и аргументировать (с использованием доступных речевых средств, устно-дактильной</w:t>
      </w:r>
      <w:r>
        <w:rPr>
          <w:color w:val="0D0D0D"/>
          <w:spacing w:val="-1"/>
          <w:sz w:val="24"/>
        </w:rPr>
        <w:t> </w:t>
      </w:r>
      <w:r>
        <w:rPr>
          <w:color w:val="0D0D0D"/>
          <w:sz w:val="24"/>
        </w:rPr>
        <w:t>и</w:t>
      </w:r>
      <w:r>
        <w:rPr>
          <w:color w:val="0D0D0D"/>
          <w:spacing w:val="-1"/>
          <w:sz w:val="24"/>
        </w:rPr>
        <w:t> </w:t>
      </w:r>
      <w:r>
        <w:rPr>
          <w:color w:val="0D0D0D"/>
          <w:sz w:val="24"/>
        </w:rPr>
        <w:t>жестовой речи как вспомогательных средств обучения)</w:t>
      </w:r>
      <w:r>
        <w:rPr>
          <w:color w:val="0D0D0D"/>
          <w:spacing w:val="-1"/>
          <w:sz w:val="24"/>
        </w:rPr>
        <w:t> </w:t>
      </w:r>
      <w:r>
        <w:rPr>
          <w:color w:val="0D0D0D"/>
          <w:sz w:val="24"/>
        </w:rPr>
        <w:t>собственную или предложенную точку зрения с опорой на фактический материал, в т.ч. используя источники разных типов;</w:t>
      </w:r>
    </w:p>
    <w:p>
      <w:pPr>
        <w:pStyle w:val="ListParagraph"/>
        <w:numPr>
          <w:ilvl w:val="0"/>
          <w:numId w:val="23"/>
        </w:numPr>
        <w:tabs>
          <w:tab w:pos="1361" w:val="left" w:leader="none"/>
        </w:tabs>
        <w:spacing w:line="240" w:lineRule="auto" w:before="0" w:after="0"/>
        <w:ind w:left="1072" w:right="955" w:firstLine="0"/>
        <w:jc w:val="both"/>
        <w:rPr>
          <w:sz w:val="24"/>
        </w:rPr>
      </w:pPr>
      <w:r>
        <w:rPr>
          <w:color w:val="0D0D0D"/>
          <w:sz w:val="24"/>
        </w:rPr>
        <w:t>умение различать основные типы исторических источников: письменные, вещественные, аудиовизуальные (с учётом слуховых возможностей);</w:t>
      </w:r>
    </w:p>
    <w:p>
      <w:pPr>
        <w:pStyle w:val="ListParagraph"/>
        <w:numPr>
          <w:ilvl w:val="0"/>
          <w:numId w:val="23"/>
        </w:numPr>
        <w:tabs>
          <w:tab w:pos="1462" w:val="left" w:leader="none"/>
        </w:tabs>
        <w:spacing w:line="240" w:lineRule="auto" w:before="0" w:after="0"/>
        <w:ind w:left="1072" w:right="923" w:firstLine="0"/>
        <w:jc w:val="both"/>
        <w:rPr>
          <w:sz w:val="24"/>
        </w:rPr>
      </w:pPr>
      <w:r>
        <w:rPr>
          <w:color w:val="0D0D0D"/>
          <w:sz w:val="24"/>
        </w:rPr>
        <w:t>умение находить и критически анализировать (с помощью учителя/с опорой на заданный план)</w:t>
      </w:r>
      <w:r>
        <w:rPr>
          <w:color w:val="0D0D0D"/>
          <w:spacing w:val="-10"/>
          <w:sz w:val="24"/>
        </w:rPr>
        <w:t> </w:t>
      </w:r>
      <w:r>
        <w:rPr>
          <w:color w:val="0D0D0D"/>
          <w:sz w:val="24"/>
        </w:rPr>
        <w:t>для</w:t>
      </w:r>
      <w:r>
        <w:rPr>
          <w:color w:val="0D0D0D"/>
          <w:spacing w:val="-8"/>
          <w:sz w:val="24"/>
        </w:rPr>
        <w:t> </w:t>
      </w:r>
      <w:r>
        <w:rPr>
          <w:color w:val="0D0D0D"/>
          <w:sz w:val="24"/>
        </w:rPr>
        <w:t>решения</w:t>
      </w:r>
      <w:r>
        <w:rPr>
          <w:color w:val="0D0D0D"/>
          <w:spacing w:val="-8"/>
          <w:sz w:val="24"/>
        </w:rPr>
        <w:t> </w:t>
      </w:r>
      <w:r>
        <w:rPr>
          <w:color w:val="0D0D0D"/>
          <w:sz w:val="24"/>
        </w:rPr>
        <w:t>познавательной</w:t>
      </w:r>
      <w:r>
        <w:rPr>
          <w:color w:val="0D0D0D"/>
          <w:spacing w:val="-3"/>
          <w:sz w:val="24"/>
        </w:rPr>
        <w:t> </w:t>
      </w:r>
      <w:r>
        <w:rPr>
          <w:color w:val="0D0D0D"/>
          <w:sz w:val="24"/>
        </w:rPr>
        <w:t>задачи</w:t>
      </w:r>
      <w:r>
        <w:rPr>
          <w:color w:val="0D0D0D"/>
          <w:spacing w:val="-4"/>
          <w:sz w:val="24"/>
        </w:rPr>
        <w:t> </w:t>
      </w:r>
      <w:r>
        <w:rPr>
          <w:color w:val="0D0D0D"/>
          <w:sz w:val="24"/>
        </w:rPr>
        <w:t>исторические</w:t>
      </w:r>
      <w:r>
        <w:rPr>
          <w:color w:val="0D0D0D"/>
          <w:spacing w:val="-8"/>
          <w:sz w:val="24"/>
        </w:rPr>
        <w:t> </w:t>
      </w:r>
      <w:r>
        <w:rPr>
          <w:color w:val="0D0D0D"/>
          <w:sz w:val="24"/>
        </w:rPr>
        <w:t>источники</w:t>
      </w:r>
      <w:r>
        <w:rPr>
          <w:color w:val="0D0D0D"/>
          <w:spacing w:val="-3"/>
          <w:sz w:val="24"/>
        </w:rPr>
        <w:t> </w:t>
      </w:r>
      <w:r>
        <w:rPr>
          <w:color w:val="0D0D0D"/>
          <w:sz w:val="24"/>
        </w:rPr>
        <w:t>разных</w:t>
      </w:r>
      <w:r>
        <w:rPr>
          <w:color w:val="0D0D0D"/>
          <w:spacing w:val="-4"/>
          <w:sz w:val="24"/>
        </w:rPr>
        <w:t> </w:t>
      </w:r>
      <w:r>
        <w:rPr>
          <w:color w:val="0D0D0D"/>
          <w:sz w:val="24"/>
        </w:rPr>
        <w:t>типов</w:t>
      </w:r>
      <w:r>
        <w:rPr>
          <w:color w:val="0D0D0D"/>
          <w:spacing w:val="-11"/>
          <w:sz w:val="24"/>
        </w:rPr>
        <w:t> </w:t>
      </w:r>
      <w:r>
        <w:rPr>
          <w:color w:val="0D0D0D"/>
          <w:sz w:val="24"/>
        </w:rPr>
        <w:t>(в</w:t>
      </w:r>
      <w:r>
        <w:rPr>
          <w:color w:val="0D0D0D"/>
          <w:spacing w:val="-9"/>
          <w:sz w:val="24"/>
        </w:rPr>
        <w:t> </w:t>
      </w:r>
      <w:r>
        <w:rPr>
          <w:color w:val="0D0D0D"/>
          <w:sz w:val="24"/>
        </w:rPr>
        <w:t>том</w:t>
      </w:r>
      <w:r>
        <w:rPr>
          <w:color w:val="0D0D0D"/>
          <w:spacing w:val="-11"/>
          <w:sz w:val="24"/>
        </w:rPr>
        <w:t> </w:t>
      </w:r>
      <w:r>
        <w:rPr>
          <w:color w:val="0D0D0D"/>
          <w:sz w:val="24"/>
        </w:rPr>
        <w:t>числе по</w:t>
      </w:r>
      <w:r>
        <w:rPr>
          <w:color w:val="0D0D0D"/>
          <w:spacing w:val="-10"/>
          <w:sz w:val="24"/>
        </w:rPr>
        <w:t> </w:t>
      </w:r>
      <w:r>
        <w:rPr>
          <w:color w:val="0D0D0D"/>
          <w:sz w:val="24"/>
        </w:rPr>
        <w:t>истории</w:t>
      </w:r>
      <w:r>
        <w:rPr>
          <w:color w:val="0D0D0D"/>
          <w:spacing w:val="-4"/>
          <w:sz w:val="24"/>
        </w:rPr>
        <w:t> </w:t>
      </w:r>
      <w:r>
        <w:rPr>
          <w:color w:val="0D0D0D"/>
          <w:sz w:val="24"/>
        </w:rPr>
        <w:t>родного</w:t>
      </w:r>
      <w:r>
        <w:rPr>
          <w:color w:val="0D0D0D"/>
          <w:spacing w:val="-11"/>
          <w:sz w:val="24"/>
        </w:rPr>
        <w:t> </w:t>
      </w:r>
      <w:r>
        <w:rPr>
          <w:color w:val="0D0D0D"/>
          <w:sz w:val="24"/>
        </w:rPr>
        <w:t>края),</w:t>
      </w:r>
      <w:r>
        <w:rPr>
          <w:color w:val="0D0D0D"/>
          <w:spacing w:val="-6"/>
          <w:sz w:val="24"/>
        </w:rPr>
        <w:t> </w:t>
      </w:r>
      <w:r>
        <w:rPr>
          <w:color w:val="0D0D0D"/>
          <w:sz w:val="24"/>
        </w:rPr>
        <w:t>оценивать</w:t>
      </w:r>
      <w:r>
        <w:rPr>
          <w:color w:val="0D0D0D"/>
          <w:spacing w:val="-9"/>
          <w:sz w:val="24"/>
        </w:rPr>
        <w:t> </w:t>
      </w:r>
      <w:r>
        <w:rPr>
          <w:color w:val="0D0D0D"/>
          <w:sz w:val="24"/>
        </w:rPr>
        <w:t>их</w:t>
      </w:r>
      <w:r>
        <w:rPr>
          <w:color w:val="0D0D0D"/>
          <w:spacing w:val="-4"/>
          <w:sz w:val="24"/>
        </w:rPr>
        <w:t> </w:t>
      </w:r>
      <w:r>
        <w:rPr>
          <w:color w:val="0D0D0D"/>
          <w:sz w:val="24"/>
        </w:rPr>
        <w:t>достоверность,</w:t>
      </w:r>
      <w:r>
        <w:rPr>
          <w:color w:val="0D0D0D"/>
          <w:spacing w:val="-5"/>
          <w:sz w:val="24"/>
        </w:rPr>
        <w:t> </w:t>
      </w:r>
      <w:r>
        <w:rPr>
          <w:color w:val="0D0D0D"/>
          <w:sz w:val="24"/>
        </w:rPr>
        <w:t>соотносить</w:t>
      </w:r>
      <w:r>
        <w:rPr>
          <w:color w:val="0D0D0D"/>
          <w:spacing w:val="-1"/>
          <w:sz w:val="24"/>
        </w:rPr>
        <w:t> </w:t>
      </w:r>
      <w:r>
        <w:rPr>
          <w:color w:val="0D0D0D"/>
          <w:sz w:val="24"/>
        </w:rPr>
        <w:t>с</w:t>
      </w:r>
      <w:r>
        <w:rPr>
          <w:color w:val="0D0D0D"/>
          <w:spacing w:val="-14"/>
          <w:sz w:val="24"/>
        </w:rPr>
        <w:t> </w:t>
      </w:r>
      <w:r>
        <w:rPr>
          <w:color w:val="0D0D0D"/>
          <w:sz w:val="24"/>
        </w:rPr>
        <w:t>историческим</w:t>
      </w:r>
      <w:r>
        <w:rPr>
          <w:color w:val="0D0D0D"/>
          <w:spacing w:val="-10"/>
          <w:sz w:val="24"/>
        </w:rPr>
        <w:t> </w:t>
      </w:r>
      <w:r>
        <w:rPr>
          <w:color w:val="0D0D0D"/>
          <w:sz w:val="24"/>
        </w:rPr>
        <w:t>периодом; привлекать контекстную информацию при работе с историческими источниками;</w:t>
      </w:r>
    </w:p>
    <w:p>
      <w:pPr>
        <w:pStyle w:val="BodyText"/>
        <w:ind w:left="0" w:firstLine="0"/>
        <w:jc w:val="left"/>
        <w:rPr>
          <w:sz w:val="20"/>
        </w:rPr>
      </w:pPr>
    </w:p>
    <w:p>
      <w:pPr>
        <w:pStyle w:val="BodyText"/>
        <w:spacing w:before="214"/>
        <w:ind w:left="0" w:firstLine="0"/>
        <w:jc w:val="left"/>
        <w:rPr>
          <w:sz w:val="20"/>
        </w:rPr>
      </w:pPr>
      <w:r>
        <w:rPr/>
        <mc:AlternateContent>
          <mc:Choice Requires="wps">
            <w:drawing>
              <wp:anchor distT="0" distB="0" distL="0" distR="0" allowOverlap="1" layoutInCell="1" locked="0" behindDoc="1" simplePos="0" relativeHeight="487594496">
                <wp:simplePos x="0" y="0"/>
                <wp:positionH relativeFrom="page">
                  <wp:posOffset>719455</wp:posOffset>
                </wp:positionH>
                <wp:positionV relativeFrom="paragraph">
                  <wp:posOffset>297399</wp:posOffset>
                </wp:positionV>
                <wp:extent cx="1829435" cy="762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23.417294pt;width:144.050pt;height:.599980pt;mso-position-horizontal-relative:page;mso-position-vertical-relative:paragraph;z-index:-15721984;mso-wrap-distance-left:0;mso-wrap-distance-right:0" id="docshape15" filled="true" fillcolor="#000000" stroked="false">
                <v:fill type="solid"/>
                <w10:wrap type="topAndBottom"/>
              </v:rect>
            </w:pict>
          </mc:Fallback>
        </mc:AlternateContent>
      </w:r>
    </w:p>
    <w:p>
      <w:pPr>
        <w:spacing w:before="29"/>
        <w:ind w:left="1072" w:right="929" w:firstLine="0"/>
        <w:jc w:val="both"/>
        <w:rPr>
          <w:sz w:val="20"/>
        </w:rPr>
      </w:pPr>
      <w:r>
        <w:rPr>
          <w:sz w:val="20"/>
          <w:vertAlign w:val="superscript"/>
        </w:rPr>
        <w:t>16</w:t>
      </w:r>
      <w:r>
        <w:rPr>
          <w:spacing w:val="-10"/>
          <w:sz w:val="20"/>
          <w:vertAlign w:val="baseline"/>
        </w:rPr>
        <w:t> </w:t>
      </w:r>
      <w:r>
        <w:rPr>
          <w:sz w:val="20"/>
          <w:vertAlign w:val="baseline"/>
        </w:rPr>
        <w:t>Определение</w:t>
      </w:r>
      <w:r>
        <w:rPr>
          <w:spacing w:val="-10"/>
          <w:sz w:val="20"/>
          <w:vertAlign w:val="baseline"/>
        </w:rPr>
        <w:t> </w:t>
      </w:r>
      <w:r>
        <w:rPr>
          <w:sz w:val="20"/>
          <w:vertAlign w:val="baseline"/>
        </w:rPr>
        <w:t>предметных</w:t>
      </w:r>
      <w:r>
        <w:rPr>
          <w:spacing w:val="-13"/>
          <w:sz w:val="20"/>
          <w:vertAlign w:val="baseline"/>
        </w:rPr>
        <w:t> </w:t>
      </w:r>
      <w:r>
        <w:rPr>
          <w:sz w:val="20"/>
          <w:vertAlign w:val="baseline"/>
        </w:rPr>
        <w:t>результатов,</w:t>
      </w:r>
      <w:r>
        <w:rPr>
          <w:spacing w:val="-11"/>
          <w:sz w:val="20"/>
          <w:vertAlign w:val="baseline"/>
        </w:rPr>
        <w:t> </w:t>
      </w:r>
      <w:r>
        <w:rPr>
          <w:sz w:val="20"/>
          <w:vertAlign w:val="baseline"/>
        </w:rPr>
        <w:t>связанных</w:t>
      </w:r>
      <w:r>
        <w:rPr>
          <w:spacing w:val="-13"/>
          <w:sz w:val="20"/>
          <w:vertAlign w:val="baseline"/>
        </w:rPr>
        <w:t> </w:t>
      </w:r>
      <w:r>
        <w:rPr>
          <w:sz w:val="20"/>
          <w:vertAlign w:val="baseline"/>
        </w:rPr>
        <w:t>с</w:t>
      </w:r>
      <w:r>
        <w:rPr>
          <w:spacing w:val="-10"/>
          <w:sz w:val="20"/>
          <w:vertAlign w:val="baseline"/>
        </w:rPr>
        <w:t> </w:t>
      </w:r>
      <w:r>
        <w:rPr>
          <w:sz w:val="20"/>
          <w:vertAlign w:val="baseline"/>
        </w:rPr>
        <w:t>применением</w:t>
      </w:r>
      <w:r>
        <w:rPr>
          <w:spacing w:val="-9"/>
          <w:sz w:val="20"/>
          <w:vertAlign w:val="baseline"/>
        </w:rPr>
        <w:t> </w:t>
      </w:r>
      <w:r>
        <w:rPr>
          <w:sz w:val="20"/>
          <w:vertAlign w:val="baseline"/>
        </w:rPr>
        <w:t>понятийного</w:t>
      </w:r>
      <w:r>
        <w:rPr>
          <w:spacing w:val="-6"/>
          <w:sz w:val="20"/>
          <w:vertAlign w:val="baseline"/>
        </w:rPr>
        <w:t> </w:t>
      </w:r>
      <w:r>
        <w:rPr>
          <w:sz w:val="20"/>
          <w:vertAlign w:val="baseline"/>
        </w:rPr>
        <w:t>аппарата</w:t>
      </w:r>
      <w:r>
        <w:rPr>
          <w:spacing w:val="-10"/>
          <w:sz w:val="20"/>
          <w:vertAlign w:val="baseline"/>
        </w:rPr>
        <w:t> </w:t>
      </w:r>
      <w:r>
        <w:rPr>
          <w:sz w:val="20"/>
          <w:vertAlign w:val="baseline"/>
        </w:rPr>
        <w:t>исторического</w:t>
      </w:r>
      <w:r>
        <w:rPr>
          <w:spacing w:val="-9"/>
          <w:sz w:val="20"/>
          <w:vertAlign w:val="baseline"/>
        </w:rPr>
        <w:t> </w:t>
      </w:r>
      <w:r>
        <w:rPr>
          <w:sz w:val="20"/>
          <w:vertAlign w:val="baseline"/>
        </w:rPr>
        <w:t>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p>
      <w:pPr>
        <w:spacing w:line="240" w:lineRule="auto" w:before="0"/>
        <w:ind w:left="1072" w:right="920" w:firstLine="0"/>
        <w:jc w:val="both"/>
        <w:rPr>
          <w:sz w:val="20"/>
        </w:rPr>
      </w:pPr>
      <w:r>
        <w:rPr>
          <w:sz w:val="20"/>
          <w:vertAlign w:val="superscript"/>
        </w:rPr>
        <w:t>17</w:t>
      </w:r>
      <w:r>
        <w:rPr>
          <w:sz w:val="20"/>
          <w:vertAlign w:val="baseline"/>
        </w:rPr>
        <w:t> Указанные положения ФГОС ООО (частично подвергнутые коррекции и редукции – с учётом особых образовательных</w:t>
      </w:r>
      <w:r>
        <w:rPr>
          <w:spacing w:val="-11"/>
          <w:sz w:val="20"/>
          <w:vertAlign w:val="baseline"/>
        </w:rPr>
        <w:t> </w:t>
      </w:r>
      <w:r>
        <w:rPr>
          <w:sz w:val="20"/>
          <w:vertAlign w:val="baseline"/>
        </w:rPr>
        <w:t>потребностей</w:t>
      </w:r>
      <w:r>
        <w:rPr>
          <w:spacing w:val="-8"/>
          <w:sz w:val="20"/>
          <w:vertAlign w:val="baseline"/>
        </w:rPr>
        <w:t> </w:t>
      </w:r>
      <w:r>
        <w:rPr>
          <w:sz w:val="20"/>
          <w:vertAlign w:val="baseline"/>
        </w:rPr>
        <w:t>обучающихся</w:t>
      </w:r>
      <w:r>
        <w:rPr>
          <w:spacing w:val="-8"/>
          <w:sz w:val="20"/>
          <w:vertAlign w:val="baseline"/>
        </w:rPr>
        <w:t> </w:t>
      </w:r>
      <w:r>
        <w:rPr>
          <w:sz w:val="20"/>
          <w:vertAlign w:val="baseline"/>
        </w:rPr>
        <w:t>с</w:t>
      </w:r>
      <w:r>
        <w:rPr>
          <w:spacing w:val="-5"/>
          <w:sz w:val="20"/>
          <w:vertAlign w:val="baseline"/>
        </w:rPr>
        <w:t> </w:t>
      </w:r>
      <w:r>
        <w:rPr>
          <w:sz w:val="20"/>
          <w:vertAlign w:val="baseline"/>
        </w:rPr>
        <w:t>нарушениями</w:t>
      </w:r>
      <w:r>
        <w:rPr>
          <w:spacing w:val="-9"/>
          <w:sz w:val="20"/>
          <w:vertAlign w:val="baseline"/>
        </w:rPr>
        <w:t> </w:t>
      </w:r>
      <w:r>
        <w:rPr>
          <w:sz w:val="20"/>
          <w:vertAlign w:val="baseline"/>
        </w:rPr>
        <w:t>слуха)</w:t>
      </w:r>
      <w:r>
        <w:rPr>
          <w:spacing w:val="-7"/>
          <w:sz w:val="20"/>
          <w:vertAlign w:val="baseline"/>
        </w:rPr>
        <w:t> </w:t>
      </w:r>
      <w:r>
        <w:rPr>
          <w:sz w:val="20"/>
          <w:vertAlign w:val="baseline"/>
        </w:rPr>
        <w:t>развёрнуты</w:t>
      </w:r>
      <w:r>
        <w:rPr>
          <w:spacing w:val="-6"/>
          <w:sz w:val="20"/>
          <w:vertAlign w:val="baseline"/>
        </w:rPr>
        <w:t> </w:t>
      </w:r>
      <w:r>
        <w:rPr>
          <w:sz w:val="20"/>
          <w:vertAlign w:val="baseline"/>
        </w:rPr>
        <w:t>и</w:t>
      </w:r>
      <w:r>
        <w:rPr>
          <w:spacing w:val="-12"/>
          <w:sz w:val="20"/>
          <w:vertAlign w:val="baseline"/>
        </w:rPr>
        <w:t> </w:t>
      </w:r>
      <w:r>
        <w:rPr>
          <w:sz w:val="20"/>
          <w:vertAlign w:val="baseline"/>
        </w:rPr>
        <w:t>структурированы</w:t>
      </w:r>
      <w:r>
        <w:rPr>
          <w:spacing w:val="-3"/>
          <w:sz w:val="20"/>
          <w:vertAlign w:val="baseline"/>
        </w:rPr>
        <w:t> </w:t>
      </w:r>
      <w:r>
        <w:rPr>
          <w:sz w:val="20"/>
          <w:vertAlign w:val="baseline"/>
        </w:rPr>
        <w:t>в</w:t>
      </w:r>
      <w:r>
        <w:rPr>
          <w:spacing w:val="-9"/>
          <w:sz w:val="20"/>
          <w:vertAlign w:val="baseline"/>
        </w:rPr>
        <w:t> </w:t>
      </w:r>
      <w:r>
        <w:rPr>
          <w:sz w:val="20"/>
          <w:vertAlign w:val="baseline"/>
        </w:rPr>
        <w:t>программе в виде планируемых результатов, относящихся к ключевым компонентам познавательной деятельности обучающихся при</w:t>
      </w:r>
      <w:r>
        <w:rPr>
          <w:spacing w:val="-1"/>
          <w:sz w:val="20"/>
          <w:vertAlign w:val="baseline"/>
        </w:rPr>
        <w:t> </w:t>
      </w:r>
      <w:r>
        <w:rPr>
          <w:sz w:val="20"/>
          <w:vertAlign w:val="baseline"/>
        </w:rPr>
        <w:t>изучении</w:t>
      </w:r>
      <w:r>
        <w:rPr>
          <w:spacing w:val="-1"/>
          <w:sz w:val="20"/>
          <w:vertAlign w:val="baseline"/>
        </w:rPr>
        <w:t> </w:t>
      </w:r>
      <w:r>
        <w:rPr>
          <w:sz w:val="20"/>
          <w:vertAlign w:val="baseline"/>
        </w:rPr>
        <w:t>истории, от</w:t>
      </w:r>
      <w:r>
        <w:rPr>
          <w:spacing w:val="-1"/>
          <w:sz w:val="20"/>
          <w:vertAlign w:val="baseline"/>
        </w:rPr>
        <w:t> </w:t>
      </w:r>
      <w:r>
        <w:rPr>
          <w:sz w:val="20"/>
          <w:vertAlign w:val="baseline"/>
        </w:rPr>
        <w:t>работы с хронологией</w:t>
      </w:r>
      <w:r>
        <w:rPr>
          <w:spacing w:val="-1"/>
          <w:sz w:val="20"/>
          <w:vertAlign w:val="baseline"/>
        </w:rPr>
        <w:t> </w:t>
      </w:r>
      <w:r>
        <w:rPr>
          <w:sz w:val="20"/>
          <w:vertAlign w:val="baseline"/>
        </w:rPr>
        <w:t>и</w:t>
      </w:r>
      <w:r>
        <w:rPr>
          <w:spacing w:val="-1"/>
          <w:sz w:val="20"/>
          <w:vertAlign w:val="baseline"/>
        </w:rPr>
        <w:t> </w:t>
      </w:r>
      <w:r>
        <w:rPr>
          <w:sz w:val="20"/>
          <w:vertAlign w:val="baseline"/>
        </w:rPr>
        <w:t>историческими</w:t>
      </w:r>
      <w:r>
        <w:rPr>
          <w:spacing w:val="-1"/>
          <w:sz w:val="20"/>
          <w:vertAlign w:val="baseline"/>
        </w:rPr>
        <w:t> </w:t>
      </w:r>
      <w:r>
        <w:rPr>
          <w:sz w:val="20"/>
          <w:vertAlign w:val="baseline"/>
        </w:rPr>
        <w:t>фактами</w:t>
      </w:r>
      <w:r>
        <w:rPr>
          <w:spacing w:val="-1"/>
          <w:sz w:val="20"/>
          <w:vertAlign w:val="baseline"/>
        </w:rPr>
        <w:t> </w:t>
      </w:r>
      <w:r>
        <w:rPr>
          <w:sz w:val="20"/>
          <w:vertAlign w:val="baseline"/>
        </w:rPr>
        <w:t>до применения знаний в общении, социальной практике.</w:t>
      </w:r>
    </w:p>
    <w:p>
      <w:pPr>
        <w:spacing w:after="0" w:line="240" w:lineRule="auto"/>
        <w:jc w:val="both"/>
        <w:rPr>
          <w:sz w:val="20"/>
        </w:rPr>
        <w:sectPr>
          <w:pgSz w:w="11930" w:h="16860"/>
          <w:pgMar w:header="0" w:footer="986" w:top="1020" w:bottom="1180" w:left="60" w:right="200"/>
        </w:sectPr>
      </w:pPr>
    </w:p>
    <w:p>
      <w:pPr>
        <w:pStyle w:val="ListParagraph"/>
        <w:numPr>
          <w:ilvl w:val="0"/>
          <w:numId w:val="23"/>
        </w:numPr>
        <w:tabs>
          <w:tab w:pos="1498" w:val="left" w:leader="none"/>
        </w:tabs>
        <w:spacing w:line="240" w:lineRule="auto" w:before="60" w:after="0"/>
        <w:ind w:left="1072" w:right="924" w:firstLine="0"/>
        <w:jc w:val="both"/>
        <w:rPr>
          <w:sz w:val="24"/>
        </w:rPr>
      </w:pPr>
      <w:r>
        <w:rPr>
          <w:color w:val="0D0D0D"/>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w:t>
      </w:r>
      <w:r>
        <w:rPr>
          <w:color w:val="0D0D0D"/>
          <w:spacing w:val="-2"/>
          <w:sz w:val="24"/>
        </w:rPr>
        <w:t>источников;</w:t>
      </w:r>
    </w:p>
    <w:p>
      <w:pPr>
        <w:pStyle w:val="ListParagraph"/>
        <w:numPr>
          <w:ilvl w:val="0"/>
          <w:numId w:val="23"/>
        </w:numPr>
        <w:tabs>
          <w:tab w:pos="1498" w:val="left" w:leader="none"/>
        </w:tabs>
        <w:spacing w:line="240" w:lineRule="auto" w:before="3" w:after="0"/>
        <w:ind w:left="1072" w:right="922" w:firstLine="0"/>
        <w:jc w:val="both"/>
        <w:rPr>
          <w:sz w:val="24"/>
        </w:rPr>
      </w:pPr>
      <w:r>
        <w:rPr>
          <w:color w:val="0D0D0D"/>
          <w:sz w:val="24"/>
        </w:rPr>
        <w:t>умение (самостоятельно или с помощью учителя/других участников образовательного процесса)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ListParagraph"/>
        <w:numPr>
          <w:ilvl w:val="0"/>
          <w:numId w:val="23"/>
        </w:numPr>
        <w:tabs>
          <w:tab w:pos="1541" w:val="left" w:leader="none"/>
        </w:tabs>
        <w:spacing w:line="240" w:lineRule="auto" w:before="0" w:after="0"/>
        <w:ind w:left="1072" w:right="923" w:firstLine="0"/>
        <w:jc w:val="both"/>
        <w:rPr>
          <w:sz w:val="24"/>
        </w:rPr>
      </w:pPr>
      <w:r>
        <w:rPr>
          <w:color w:val="0D0D0D"/>
          <w:sz w:val="24"/>
        </w:rPr>
        <w:t>умение осуществлять с соблюдением правил информационной безопасности поиск исторической</w:t>
      </w:r>
      <w:r>
        <w:rPr>
          <w:color w:val="0D0D0D"/>
          <w:spacing w:val="-1"/>
          <w:sz w:val="24"/>
        </w:rPr>
        <w:t> </w:t>
      </w:r>
      <w:r>
        <w:rPr>
          <w:color w:val="0D0D0D"/>
          <w:sz w:val="24"/>
        </w:rPr>
        <w:t>информации</w:t>
      </w:r>
      <w:r>
        <w:rPr>
          <w:color w:val="0D0D0D"/>
          <w:spacing w:val="-3"/>
          <w:sz w:val="24"/>
        </w:rPr>
        <w:t> </w:t>
      </w:r>
      <w:r>
        <w:rPr>
          <w:color w:val="0D0D0D"/>
          <w:sz w:val="24"/>
        </w:rPr>
        <w:t>в</w:t>
      </w:r>
      <w:r>
        <w:rPr>
          <w:color w:val="0D0D0D"/>
          <w:spacing w:val="-4"/>
          <w:sz w:val="24"/>
        </w:rPr>
        <w:t> </w:t>
      </w:r>
      <w:r>
        <w:rPr>
          <w:color w:val="0D0D0D"/>
          <w:sz w:val="24"/>
        </w:rPr>
        <w:t>справочной</w:t>
      </w:r>
      <w:r>
        <w:rPr>
          <w:color w:val="0D0D0D"/>
          <w:spacing w:val="-3"/>
          <w:sz w:val="24"/>
        </w:rPr>
        <w:t> </w:t>
      </w:r>
      <w:r>
        <w:rPr>
          <w:color w:val="0D0D0D"/>
          <w:sz w:val="24"/>
        </w:rPr>
        <w:t>литературе,</w:t>
      </w:r>
      <w:r>
        <w:rPr>
          <w:color w:val="0D0D0D"/>
          <w:spacing w:val="-1"/>
          <w:sz w:val="24"/>
        </w:rPr>
        <w:t> </w:t>
      </w:r>
      <w:r>
        <w:rPr>
          <w:color w:val="0D0D0D"/>
          <w:sz w:val="24"/>
        </w:rPr>
        <w:t>Интернете</w:t>
      </w:r>
      <w:r>
        <w:rPr>
          <w:color w:val="0D0D0D"/>
          <w:spacing w:val="-4"/>
          <w:sz w:val="24"/>
        </w:rPr>
        <w:t> </w:t>
      </w:r>
      <w:r>
        <w:rPr>
          <w:color w:val="0D0D0D"/>
          <w:sz w:val="24"/>
        </w:rPr>
        <w:t>для</w:t>
      </w:r>
      <w:r>
        <w:rPr>
          <w:color w:val="0D0D0D"/>
          <w:spacing w:val="-3"/>
          <w:sz w:val="24"/>
        </w:rPr>
        <w:t> </w:t>
      </w:r>
      <w:r>
        <w:rPr>
          <w:color w:val="0D0D0D"/>
          <w:sz w:val="24"/>
        </w:rPr>
        <w:t>решения</w:t>
      </w:r>
      <w:r>
        <w:rPr>
          <w:color w:val="0D0D0D"/>
          <w:spacing w:val="-3"/>
          <w:sz w:val="24"/>
        </w:rPr>
        <w:t> </w:t>
      </w:r>
      <w:r>
        <w:rPr>
          <w:color w:val="0D0D0D"/>
          <w:sz w:val="24"/>
        </w:rPr>
        <w:t>познавательных задач, оценивать полноту и достоверность информации;</w:t>
      </w:r>
    </w:p>
    <w:p>
      <w:pPr>
        <w:pStyle w:val="ListParagraph"/>
        <w:numPr>
          <w:ilvl w:val="0"/>
          <w:numId w:val="23"/>
        </w:numPr>
        <w:tabs>
          <w:tab w:pos="1546" w:val="left" w:leader="none"/>
        </w:tabs>
        <w:spacing w:line="240" w:lineRule="auto" w:before="0" w:after="0"/>
        <w:ind w:left="1072" w:right="927" w:firstLine="0"/>
        <w:jc w:val="both"/>
        <w:rPr>
          <w:sz w:val="24"/>
        </w:rPr>
      </w:pPr>
      <w:r>
        <w:rPr>
          <w:color w:val="0D0D0D"/>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color w:val="0D0D0D"/>
          <w:spacing w:val="-2"/>
          <w:sz w:val="24"/>
        </w:rPr>
        <w:t>России</w:t>
      </w:r>
    </w:p>
    <w:p>
      <w:pPr>
        <w:spacing w:before="0"/>
        <w:ind w:left="1072" w:right="0" w:firstLine="0"/>
        <w:jc w:val="both"/>
        <w:rPr>
          <w:sz w:val="24"/>
        </w:rPr>
      </w:pPr>
      <w:r>
        <w:rPr>
          <w:i/>
          <w:color w:val="0D0D0D"/>
          <w:sz w:val="24"/>
        </w:rPr>
        <w:t>Предметные</w:t>
      </w:r>
      <w:r>
        <w:rPr>
          <w:i/>
          <w:color w:val="0D0D0D"/>
          <w:spacing w:val="-16"/>
          <w:sz w:val="24"/>
        </w:rPr>
        <w:t> </w:t>
      </w:r>
      <w:r>
        <w:rPr>
          <w:i/>
          <w:color w:val="0D0D0D"/>
          <w:sz w:val="24"/>
        </w:rPr>
        <w:t>результаты</w:t>
      </w:r>
      <w:r>
        <w:rPr>
          <w:i/>
          <w:color w:val="0D0D0D"/>
          <w:spacing w:val="-8"/>
          <w:sz w:val="24"/>
        </w:rPr>
        <w:t> </w:t>
      </w:r>
      <w:r>
        <w:rPr>
          <w:color w:val="0D0D0D"/>
          <w:sz w:val="24"/>
        </w:rPr>
        <w:t>изучения</w:t>
      </w:r>
      <w:r>
        <w:rPr>
          <w:color w:val="0D0D0D"/>
          <w:spacing w:val="-11"/>
          <w:sz w:val="24"/>
        </w:rPr>
        <w:t> </w:t>
      </w:r>
      <w:r>
        <w:rPr>
          <w:color w:val="0D0D0D"/>
          <w:sz w:val="24"/>
        </w:rPr>
        <w:t>истории</w:t>
      </w:r>
      <w:r>
        <w:rPr>
          <w:color w:val="0D0D0D"/>
          <w:spacing w:val="-10"/>
          <w:sz w:val="24"/>
        </w:rPr>
        <w:t> </w:t>
      </w:r>
      <w:r>
        <w:rPr>
          <w:color w:val="0D0D0D"/>
          <w:sz w:val="24"/>
        </w:rPr>
        <w:t>обучающимися</w:t>
      </w:r>
      <w:r>
        <w:rPr>
          <w:color w:val="0D0D0D"/>
          <w:spacing w:val="-10"/>
          <w:sz w:val="24"/>
        </w:rPr>
        <w:t> </w:t>
      </w:r>
      <w:r>
        <w:rPr>
          <w:color w:val="0D0D0D"/>
          <w:sz w:val="24"/>
        </w:rPr>
        <w:t>5–10</w:t>
      </w:r>
      <w:r>
        <w:rPr>
          <w:color w:val="0D0D0D"/>
          <w:spacing w:val="-14"/>
          <w:sz w:val="24"/>
        </w:rPr>
        <w:t> </w:t>
      </w:r>
      <w:r>
        <w:rPr>
          <w:color w:val="0D0D0D"/>
          <w:sz w:val="24"/>
        </w:rPr>
        <w:t>классов</w:t>
      </w:r>
      <w:r>
        <w:rPr>
          <w:color w:val="0D0D0D"/>
          <w:spacing w:val="-10"/>
          <w:sz w:val="24"/>
        </w:rPr>
        <w:t> </w:t>
      </w:r>
      <w:r>
        <w:rPr>
          <w:color w:val="0D0D0D"/>
          <w:spacing w:val="-2"/>
          <w:sz w:val="24"/>
        </w:rPr>
        <w:t>включают:</w:t>
      </w:r>
    </w:p>
    <w:p>
      <w:pPr>
        <w:pStyle w:val="ListParagraph"/>
        <w:numPr>
          <w:ilvl w:val="1"/>
          <w:numId w:val="23"/>
        </w:numPr>
        <w:tabs>
          <w:tab w:pos="1247" w:val="left" w:leader="none"/>
        </w:tabs>
        <w:spacing w:line="240" w:lineRule="auto" w:before="0" w:after="0"/>
        <w:ind w:left="1072" w:right="967" w:firstLine="0"/>
        <w:jc w:val="both"/>
        <w:rPr>
          <w:sz w:val="24"/>
        </w:rPr>
      </w:pPr>
      <w:r>
        <w:rPr>
          <w:color w:val="0D0D0D"/>
          <w:sz w:val="24"/>
        </w:rPr>
        <w:t>целостные</w:t>
      </w:r>
      <w:r>
        <w:rPr>
          <w:color w:val="0D0D0D"/>
          <w:spacing w:val="-15"/>
          <w:sz w:val="24"/>
        </w:rPr>
        <w:t> </w:t>
      </w:r>
      <w:r>
        <w:rPr>
          <w:color w:val="0D0D0D"/>
          <w:sz w:val="24"/>
        </w:rPr>
        <w:t>представления</w:t>
      </w:r>
      <w:r>
        <w:rPr>
          <w:color w:val="0D0D0D"/>
          <w:spacing w:val="-15"/>
          <w:sz w:val="24"/>
        </w:rPr>
        <w:t> </w:t>
      </w:r>
      <w:r>
        <w:rPr>
          <w:color w:val="0D0D0D"/>
          <w:sz w:val="24"/>
        </w:rPr>
        <w:t>об</w:t>
      </w:r>
      <w:r>
        <w:rPr>
          <w:color w:val="0D0D0D"/>
          <w:spacing w:val="-15"/>
          <w:sz w:val="24"/>
        </w:rPr>
        <w:t> </w:t>
      </w:r>
      <w:r>
        <w:rPr>
          <w:color w:val="0D0D0D"/>
          <w:sz w:val="24"/>
        </w:rPr>
        <w:t>историческом</w:t>
      </w:r>
      <w:r>
        <w:rPr>
          <w:color w:val="0D0D0D"/>
          <w:spacing w:val="-15"/>
          <w:sz w:val="24"/>
        </w:rPr>
        <w:t> </w:t>
      </w:r>
      <w:r>
        <w:rPr>
          <w:color w:val="0D0D0D"/>
          <w:sz w:val="24"/>
        </w:rPr>
        <w:t>пути</w:t>
      </w:r>
      <w:r>
        <w:rPr>
          <w:color w:val="0D0D0D"/>
          <w:spacing w:val="-15"/>
          <w:sz w:val="24"/>
        </w:rPr>
        <w:t> </w:t>
      </w:r>
      <w:r>
        <w:rPr>
          <w:color w:val="0D0D0D"/>
          <w:sz w:val="24"/>
        </w:rPr>
        <w:t>человечества,</w:t>
      </w:r>
      <w:r>
        <w:rPr>
          <w:color w:val="0D0D0D"/>
          <w:spacing w:val="-15"/>
          <w:sz w:val="24"/>
        </w:rPr>
        <w:t> </w:t>
      </w:r>
      <w:r>
        <w:rPr>
          <w:color w:val="0D0D0D"/>
          <w:sz w:val="24"/>
        </w:rPr>
        <w:t>разных</w:t>
      </w:r>
      <w:r>
        <w:rPr>
          <w:color w:val="0D0D0D"/>
          <w:spacing w:val="-15"/>
          <w:sz w:val="24"/>
        </w:rPr>
        <w:t> </w:t>
      </w:r>
      <w:r>
        <w:rPr>
          <w:color w:val="0D0D0D"/>
          <w:sz w:val="24"/>
        </w:rPr>
        <w:t>народов</w:t>
      </w:r>
      <w:r>
        <w:rPr>
          <w:color w:val="0D0D0D"/>
          <w:spacing w:val="-15"/>
          <w:sz w:val="24"/>
        </w:rPr>
        <w:t> </w:t>
      </w:r>
      <w:r>
        <w:rPr>
          <w:color w:val="0D0D0D"/>
          <w:sz w:val="24"/>
        </w:rPr>
        <w:t>и</w:t>
      </w:r>
      <w:r>
        <w:rPr>
          <w:color w:val="0D0D0D"/>
          <w:spacing w:val="-15"/>
          <w:sz w:val="24"/>
        </w:rPr>
        <w:t> </w:t>
      </w:r>
      <w:r>
        <w:rPr>
          <w:color w:val="0D0D0D"/>
          <w:sz w:val="24"/>
        </w:rPr>
        <w:t>государств; о преемственности исторических эпох; о месте и роли России в мировой истории;</w:t>
      </w:r>
    </w:p>
    <w:p>
      <w:pPr>
        <w:pStyle w:val="ListParagraph"/>
        <w:numPr>
          <w:ilvl w:val="1"/>
          <w:numId w:val="23"/>
        </w:numPr>
        <w:tabs>
          <w:tab w:pos="1307" w:val="left" w:leader="none"/>
        </w:tabs>
        <w:spacing w:line="240" w:lineRule="auto" w:before="0" w:after="0"/>
        <w:ind w:left="1072" w:right="973" w:firstLine="0"/>
        <w:jc w:val="both"/>
        <w:rPr>
          <w:sz w:val="24"/>
        </w:rPr>
      </w:pPr>
      <w:r>
        <w:rPr>
          <w:color w:val="0D0D0D"/>
          <w:sz w:val="24"/>
        </w:rPr>
        <w:t>базовые знания об основных этапах и ключевых событиях отечественной и всемирной </w:t>
      </w:r>
      <w:r>
        <w:rPr>
          <w:color w:val="0D0D0D"/>
          <w:spacing w:val="-2"/>
          <w:sz w:val="24"/>
        </w:rPr>
        <w:t>истории;</w:t>
      </w:r>
    </w:p>
    <w:p>
      <w:pPr>
        <w:pStyle w:val="ListParagraph"/>
        <w:numPr>
          <w:ilvl w:val="1"/>
          <w:numId w:val="23"/>
        </w:numPr>
        <w:tabs>
          <w:tab w:pos="1386" w:val="left" w:leader="none"/>
        </w:tabs>
        <w:spacing w:line="240" w:lineRule="auto" w:before="1" w:after="0"/>
        <w:ind w:left="1072" w:right="917" w:firstLine="0"/>
        <w:jc w:val="both"/>
        <w:rPr>
          <w:sz w:val="24"/>
        </w:rPr>
      </w:pPr>
      <w:r>
        <w:rPr>
          <w:color w:val="0D0D0D"/>
          <w:sz w:val="24"/>
        </w:rPr>
        <w:t>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ListParagraph"/>
        <w:numPr>
          <w:ilvl w:val="1"/>
          <w:numId w:val="23"/>
        </w:numPr>
        <w:tabs>
          <w:tab w:pos="1442" w:val="left" w:leader="none"/>
        </w:tabs>
        <w:spacing w:line="240" w:lineRule="auto" w:before="0" w:after="0"/>
        <w:ind w:left="1072" w:right="931" w:firstLine="0"/>
        <w:jc w:val="both"/>
        <w:rPr>
          <w:sz w:val="24"/>
        </w:rPr>
      </w:pPr>
      <w:r>
        <w:rPr>
          <w:color w:val="0D0D0D"/>
          <w:sz w:val="24"/>
        </w:rPr>
        <w:t>умение работать (самостоятельно или с помощью учителя/других участников образовательного процесса):</w:t>
      </w:r>
    </w:p>
    <w:p>
      <w:pPr>
        <w:pStyle w:val="BodyText"/>
        <w:ind w:left="1072" w:right="921" w:firstLine="0"/>
      </w:pPr>
      <w:r>
        <w:rPr>
          <w:color w:val="0D0D0D"/>
        </w:rPr>
        <w:t>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w:t>
      </w:r>
    </w:p>
    <w:p>
      <w:pPr>
        <w:pStyle w:val="BodyText"/>
        <w:ind w:left="1072" w:right="930" w:firstLine="0"/>
      </w:pPr>
      <w:r>
        <w:rPr>
          <w:color w:val="0D0D0D"/>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pPr>
        <w:pStyle w:val="ListParagraph"/>
        <w:numPr>
          <w:ilvl w:val="1"/>
          <w:numId w:val="23"/>
        </w:numPr>
        <w:tabs>
          <w:tab w:pos="1422" w:val="left" w:leader="none"/>
        </w:tabs>
        <w:spacing w:line="240" w:lineRule="auto" w:before="0" w:after="0"/>
        <w:ind w:left="1072" w:right="924" w:firstLine="0"/>
        <w:jc w:val="both"/>
        <w:rPr>
          <w:sz w:val="24"/>
        </w:rPr>
      </w:pPr>
      <w:r>
        <w:rPr>
          <w:color w:val="0D0D0D"/>
          <w:sz w:val="24"/>
        </w:rPr>
        <w:t>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ListParagraph"/>
        <w:numPr>
          <w:ilvl w:val="1"/>
          <w:numId w:val="23"/>
        </w:numPr>
        <w:tabs>
          <w:tab w:pos="1276" w:val="left" w:leader="none"/>
        </w:tabs>
        <w:spacing w:line="240" w:lineRule="auto" w:before="0" w:after="0"/>
        <w:ind w:left="1072" w:right="953" w:firstLine="0"/>
        <w:jc w:val="both"/>
        <w:rPr>
          <w:sz w:val="24"/>
        </w:rPr>
      </w:pPr>
      <w:r>
        <w:rPr>
          <w:color w:val="0D0D0D"/>
          <w:sz w:val="24"/>
        </w:rPr>
        <w:t>владение приемами оценки значения исторических событий и деятельности исторических личностей в отечественной и всемирной истории;</w:t>
      </w:r>
    </w:p>
    <w:p>
      <w:pPr>
        <w:pStyle w:val="ListParagraph"/>
        <w:numPr>
          <w:ilvl w:val="1"/>
          <w:numId w:val="23"/>
        </w:numPr>
        <w:tabs>
          <w:tab w:pos="1307" w:val="left" w:leader="none"/>
        </w:tabs>
        <w:spacing w:line="240" w:lineRule="auto" w:before="0" w:after="0"/>
        <w:ind w:left="1072" w:right="927" w:firstLine="0"/>
        <w:jc w:val="both"/>
        <w:rPr>
          <w:sz w:val="24"/>
        </w:rPr>
      </w:pPr>
      <w:r>
        <w:rPr>
          <w:color w:val="0D0D0D"/>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w:t>
      </w:r>
      <w:r>
        <w:rPr>
          <w:color w:val="0D0D0D"/>
          <w:spacing w:val="-15"/>
          <w:sz w:val="24"/>
        </w:rPr>
        <w:t> </w:t>
      </w:r>
      <w:r>
        <w:rPr>
          <w:color w:val="0D0D0D"/>
          <w:sz w:val="24"/>
        </w:rPr>
        <w:t>и</w:t>
      </w:r>
      <w:r>
        <w:rPr>
          <w:color w:val="0D0D0D"/>
          <w:spacing w:val="-15"/>
          <w:sz w:val="24"/>
        </w:rPr>
        <w:t> </w:t>
      </w:r>
      <w:r>
        <w:rPr>
          <w:color w:val="0D0D0D"/>
          <w:sz w:val="24"/>
        </w:rPr>
        <w:t>религиозной</w:t>
      </w:r>
      <w:r>
        <w:rPr>
          <w:color w:val="0D0D0D"/>
          <w:spacing w:val="-15"/>
          <w:sz w:val="24"/>
        </w:rPr>
        <w:t> </w:t>
      </w:r>
      <w:r>
        <w:rPr>
          <w:color w:val="0D0D0D"/>
          <w:sz w:val="24"/>
        </w:rPr>
        <w:t>принадлежности</w:t>
      </w:r>
      <w:r>
        <w:rPr>
          <w:color w:val="0D0D0D"/>
          <w:spacing w:val="-15"/>
          <w:sz w:val="24"/>
        </w:rPr>
        <w:t> </w:t>
      </w:r>
      <w:r>
        <w:rPr>
          <w:color w:val="0D0D0D"/>
          <w:sz w:val="24"/>
        </w:rPr>
        <w:t>на</w:t>
      </w:r>
      <w:r>
        <w:rPr>
          <w:color w:val="0D0D0D"/>
          <w:spacing w:val="-15"/>
          <w:sz w:val="24"/>
        </w:rPr>
        <w:t> </w:t>
      </w:r>
      <w:r>
        <w:rPr>
          <w:color w:val="0D0D0D"/>
          <w:sz w:val="24"/>
        </w:rPr>
        <w:t>основе</w:t>
      </w:r>
      <w:r>
        <w:rPr>
          <w:color w:val="0D0D0D"/>
          <w:spacing w:val="-15"/>
          <w:sz w:val="24"/>
        </w:rPr>
        <w:t> </w:t>
      </w:r>
      <w:r>
        <w:rPr>
          <w:color w:val="0D0D0D"/>
          <w:sz w:val="24"/>
        </w:rPr>
        <w:t>ценностей</w:t>
      </w:r>
      <w:r>
        <w:rPr>
          <w:color w:val="0D0D0D"/>
          <w:spacing w:val="-15"/>
          <w:sz w:val="24"/>
        </w:rPr>
        <w:t> </w:t>
      </w:r>
      <w:r>
        <w:rPr>
          <w:color w:val="0D0D0D"/>
          <w:sz w:val="24"/>
        </w:rPr>
        <w:t>современного</w:t>
      </w:r>
      <w:r>
        <w:rPr>
          <w:color w:val="0D0D0D"/>
          <w:spacing w:val="-13"/>
          <w:sz w:val="24"/>
        </w:rPr>
        <w:t> </w:t>
      </w:r>
      <w:r>
        <w:rPr>
          <w:color w:val="0D0D0D"/>
          <w:sz w:val="24"/>
        </w:rPr>
        <w:t>российского </w:t>
      </w:r>
      <w:r>
        <w:rPr>
          <w:color w:val="0D0D0D"/>
          <w:spacing w:val="-2"/>
          <w:sz w:val="24"/>
        </w:rPr>
        <w:t>общества;</w:t>
      </w:r>
    </w:p>
    <w:p>
      <w:pPr>
        <w:pStyle w:val="ListParagraph"/>
        <w:numPr>
          <w:ilvl w:val="1"/>
          <w:numId w:val="23"/>
        </w:numPr>
        <w:tabs>
          <w:tab w:pos="1247" w:val="left" w:leader="none"/>
        </w:tabs>
        <w:spacing w:line="240" w:lineRule="auto" w:before="2" w:after="0"/>
        <w:ind w:left="1072" w:right="921" w:firstLine="0"/>
        <w:jc w:val="both"/>
        <w:rPr>
          <w:sz w:val="24"/>
        </w:rPr>
      </w:pPr>
      <w:r>
        <w:rPr>
          <w:color w:val="0D0D0D"/>
          <w:sz w:val="24"/>
        </w:rPr>
        <w:t>осознание</w:t>
      </w:r>
      <w:r>
        <w:rPr>
          <w:color w:val="0D0D0D"/>
          <w:spacing w:val="-15"/>
          <w:sz w:val="24"/>
        </w:rPr>
        <w:t> </w:t>
      </w:r>
      <w:r>
        <w:rPr>
          <w:color w:val="0D0D0D"/>
          <w:sz w:val="24"/>
        </w:rPr>
        <w:t>необходимости</w:t>
      </w:r>
      <w:r>
        <w:rPr>
          <w:color w:val="0D0D0D"/>
          <w:spacing w:val="-10"/>
          <w:sz w:val="24"/>
        </w:rPr>
        <w:t> </w:t>
      </w:r>
      <w:r>
        <w:rPr>
          <w:color w:val="0D0D0D"/>
          <w:sz w:val="24"/>
        </w:rPr>
        <w:t>сохранения</w:t>
      </w:r>
      <w:r>
        <w:rPr>
          <w:color w:val="0D0D0D"/>
          <w:spacing w:val="-13"/>
          <w:sz w:val="24"/>
        </w:rPr>
        <w:t> </w:t>
      </w:r>
      <w:r>
        <w:rPr>
          <w:color w:val="0D0D0D"/>
          <w:sz w:val="24"/>
        </w:rPr>
        <w:t>исторических</w:t>
      </w:r>
      <w:r>
        <w:rPr>
          <w:color w:val="0D0D0D"/>
          <w:spacing w:val="-6"/>
          <w:sz w:val="24"/>
        </w:rPr>
        <w:t> </w:t>
      </w:r>
      <w:r>
        <w:rPr>
          <w:color w:val="0D0D0D"/>
          <w:sz w:val="24"/>
        </w:rPr>
        <w:t>и</w:t>
      </w:r>
      <w:r>
        <w:rPr>
          <w:color w:val="0D0D0D"/>
          <w:spacing w:val="-12"/>
          <w:sz w:val="24"/>
        </w:rPr>
        <w:t> </w:t>
      </w:r>
      <w:r>
        <w:rPr>
          <w:color w:val="0D0D0D"/>
          <w:sz w:val="24"/>
        </w:rPr>
        <w:t>культурных</w:t>
      </w:r>
      <w:r>
        <w:rPr>
          <w:color w:val="0D0D0D"/>
          <w:spacing w:val="-6"/>
          <w:sz w:val="24"/>
        </w:rPr>
        <w:t> </w:t>
      </w:r>
      <w:r>
        <w:rPr>
          <w:color w:val="0D0D0D"/>
          <w:sz w:val="24"/>
        </w:rPr>
        <w:t>памятников</w:t>
      </w:r>
      <w:r>
        <w:rPr>
          <w:color w:val="0D0D0D"/>
          <w:spacing w:val="-13"/>
          <w:sz w:val="24"/>
        </w:rPr>
        <w:t> </w:t>
      </w:r>
      <w:r>
        <w:rPr>
          <w:color w:val="0D0D0D"/>
          <w:sz w:val="24"/>
        </w:rPr>
        <w:t>своей</w:t>
      </w:r>
      <w:r>
        <w:rPr>
          <w:color w:val="0D0D0D"/>
          <w:spacing w:val="-8"/>
          <w:sz w:val="24"/>
        </w:rPr>
        <w:t> </w:t>
      </w:r>
      <w:r>
        <w:rPr>
          <w:color w:val="0D0D0D"/>
          <w:sz w:val="24"/>
        </w:rPr>
        <w:t>страны и мира;</w:t>
      </w:r>
    </w:p>
    <w:p>
      <w:pPr>
        <w:pStyle w:val="ListParagraph"/>
        <w:numPr>
          <w:ilvl w:val="1"/>
          <w:numId w:val="23"/>
        </w:numPr>
        <w:tabs>
          <w:tab w:pos="1276" w:val="left" w:leader="none"/>
        </w:tabs>
        <w:spacing w:line="240" w:lineRule="auto" w:before="0" w:after="0"/>
        <w:ind w:left="1072" w:right="949" w:firstLine="0"/>
        <w:jc w:val="both"/>
        <w:rPr>
          <w:sz w:val="24"/>
        </w:rPr>
      </w:pPr>
      <w:r>
        <w:rPr>
          <w:color w:val="0D0D0D"/>
          <w:sz w:val="24"/>
        </w:rPr>
        <w:t>умение устанавливать взаимосвязи событий, явлений, процессов прошлого с важнейшими событиями ХХ – н. XXI в.</w:t>
      </w:r>
      <w:r>
        <w:rPr>
          <w:color w:val="0D0D0D"/>
          <w:spacing w:val="-2"/>
          <w:sz w:val="24"/>
        </w:rPr>
        <w:t> </w:t>
      </w:r>
      <w:r>
        <w:rPr>
          <w:color w:val="0D0D0D"/>
          <w:sz w:val="24"/>
          <w:vertAlign w:val="superscript"/>
        </w:rPr>
        <w:t>18</w:t>
      </w:r>
    </w:p>
    <w:p>
      <w:pPr>
        <w:pStyle w:val="BodyText"/>
        <w:ind w:left="1072" w:right="929" w:firstLine="0"/>
        <w:rPr>
          <w:sz w:val="28"/>
        </w:rPr>
      </w:pPr>
      <w:r>
        <w:rPr>
          <w:color w:val="0D0D0D"/>
        </w:rPr>
        <w:t>Названные результаты носят комплексный характер. В них органично сочетаются познавательно-исторические, мировоззренческие и метапредметные </w:t>
      </w:r>
      <w:r>
        <w:rPr>
          <w:color w:val="0D0D0D"/>
          <w:sz w:val="28"/>
        </w:rPr>
        <w:t>компоненты.</w:t>
      </w:r>
    </w:p>
    <w:p>
      <w:pPr>
        <w:pStyle w:val="BodyText"/>
        <w:spacing w:before="125"/>
        <w:ind w:left="0" w:firstLine="0"/>
        <w:jc w:val="left"/>
        <w:rPr>
          <w:sz w:val="20"/>
        </w:rPr>
      </w:pPr>
      <w:r>
        <w:rPr/>
        <mc:AlternateContent>
          <mc:Choice Requires="wps">
            <w:drawing>
              <wp:anchor distT="0" distB="0" distL="0" distR="0" allowOverlap="1" layoutInCell="1" locked="0" behindDoc="1" simplePos="0" relativeHeight="487595008">
                <wp:simplePos x="0" y="0"/>
                <wp:positionH relativeFrom="page">
                  <wp:posOffset>719455</wp:posOffset>
                </wp:positionH>
                <wp:positionV relativeFrom="paragraph">
                  <wp:posOffset>241128</wp:posOffset>
                </wp:positionV>
                <wp:extent cx="1829435" cy="762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8.986465pt;width:144.050pt;height:.599980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before="29"/>
        <w:ind w:left="1072" w:right="927" w:firstLine="0"/>
        <w:jc w:val="both"/>
        <w:rPr>
          <w:sz w:val="20"/>
        </w:rPr>
      </w:pPr>
      <w:r>
        <w:rPr>
          <w:sz w:val="20"/>
          <w:vertAlign w:val="superscript"/>
        </w:rPr>
        <w:t>18</w:t>
      </w:r>
      <w:r>
        <w:rPr>
          <w:spacing w:val="-7"/>
          <w:sz w:val="20"/>
          <w:vertAlign w:val="baseline"/>
        </w:rPr>
        <w:t> </w:t>
      </w:r>
      <w:r>
        <w:rPr>
          <w:sz w:val="20"/>
          <w:vertAlign w:val="baseline"/>
        </w:rPr>
        <w:t>Достижение</w:t>
      </w:r>
      <w:r>
        <w:rPr>
          <w:spacing w:val="-6"/>
          <w:sz w:val="20"/>
          <w:vertAlign w:val="baseline"/>
        </w:rPr>
        <w:t> </w:t>
      </w:r>
      <w:r>
        <w:rPr>
          <w:sz w:val="20"/>
          <w:vertAlign w:val="baseline"/>
        </w:rPr>
        <w:t>данного</w:t>
      </w:r>
      <w:r>
        <w:rPr>
          <w:spacing w:val="-5"/>
          <w:sz w:val="20"/>
          <w:vertAlign w:val="baseline"/>
        </w:rPr>
        <w:t> </w:t>
      </w:r>
      <w:r>
        <w:rPr>
          <w:sz w:val="20"/>
          <w:vertAlign w:val="baseline"/>
        </w:rPr>
        <w:t>результатов</w:t>
      </w:r>
      <w:r>
        <w:rPr>
          <w:spacing w:val="-6"/>
          <w:sz w:val="20"/>
          <w:vertAlign w:val="baseline"/>
        </w:rPr>
        <w:t> </w:t>
      </w:r>
      <w:r>
        <w:rPr>
          <w:sz w:val="20"/>
          <w:vertAlign w:val="baseline"/>
        </w:rPr>
        <w:t>может</w:t>
      </w:r>
      <w:r>
        <w:rPr>
          <w:spacing w:val="-7"/>
          <w:sz w:val="20"/>
          <w:vertAlign w:val="baseline"/>
        </w:rPr>
        <w:t> </w:t>
      </w:r>
      <w:r>
        <w:rPr>
          <w:sz w:val="20"/>
          <w:vertAlign w:val="baseline"/>
        </w:rPr>
        <w:t>быть</w:t>
      </w:r>
      <w:r>
        <w:rPr>
          <w:spacing w:val="-6"/>
          <w:sz w:val="20"/>
          <w:vertAlign w:val="baseline"/>
        </w:rPr>
        <w:t> </w:t>
      </w:r>
      <w:r>
        <w:rPr>
          <w:sz w:val="20"/>
          <w:vertAlign w:val="baseline"/>
        </w:rPr>
        <w:t>обеспечено</w:t>
      </w:r>
      <w:r>
        <w:rPr>
          <w:spacing w:val="-2"/>
          <w:sz w:val="20"/>
          <w:vertAlign w:val="baseline"/>
        </w:rPr>
        <w:t> </w:t>
      </w:r>
      <w:r>
        <w:rPr>
          <w:sz w:val="20"/>
          <w:vertAlign w:val="baseline"/>
        </w:rPr>
        <w:t>введением</w:t>
      </w:r>
      <w:r>
        <w:rPr>
          <w:spacing w:val="-5"/>
          <w:sz w:val="20"/>
          <w:vertAlign w:val="baseline"/>
        </w:rPr>
        <w:t> </w:t>
      </w:r>
      <w:r>
        <w:rPr>
          <w:sz w:val="20"/>
          <w:vertAlign w:val="baseline"/>
        </w:rPr>
        <w:t>отдельного учебного</w:t>
      </w:r>
      <w:r>
        <w:rPr>
          <w:spacing w:val="-3"/>
          <w:sz w:val="20"/>
          <w:vertAlign w:val="baseline"/>
        </w:rPr>
        <w:t> </w:t>
      </w:r>
      <w:r>
        <w:rPr>
          <w:sz w:val="20"/>
          <w:vertAlign w:val="baseline"/>
        </w:rPr>
        <w:t>модуля «Введение</w:t>
      </w:r>
      <w:r>
        <w:rPr>
          <w:spacing w:val="-3"/>
          <w:sz w:val="20"/>
          <w:vertAlign w:val="baseline"/>
        </w:rPr>
        <w:t> </w:t>
      </w:r>
      <w:r>
        <w:rPr>
          <w:sz w:val="20"/>
          <w:vertAlign w:val="baseline"/>
        </w:rPr>
        <w:t>в Новейшую историю России», предваряющего систематическое изучение отечественной истории</w:t>
      </w:r>
      <w:r>
        <w:rPr>
          <w:spacing w:val="-1"/>
          <w:sz w:val="20"/>
          <w:vertAlign w:val="baseline"/>
        </w:rPr>
        <w:t> </w:t>
      </w:r>
      <w:r>
        <w:rPr>
          <w:sz w:val="20"/>
          <w:vertAlign w:val="baseline"/>
        </w:rPr>
        <w:t>XX–XXI вв. на следующем уровне образования.</w:t>
      </w:r>
    </w:p>
    <w:p>
      <w:pPr>
        <w:spacing w:after="0"/>
        <w:jc w:val="both"/>
        <w:rPr>
          <w:sz w:val="20"/>
        </w:rPr>
        <w:sectPr>
          <w:pgSz w:w="11930" w:h="16860"/>
          <w:pgMar w:header="0" w:footer="986" w:top="1020" w:bottom="1180" w:left="60" w:right="200"/>
        </w:sectPr>
      </w:pPr>
    </w:p>
    <w:p>
      <w:pPr>
        <w:pStyle w:val="BodyText"/>
        <w:spacing w:line="237" w:lineRule="auto" w:before="63"/>
        <w:ind w:left="1072" w:right="933" w:firstLine="0"/>
      </w:pPr>
      <w:r>
        <w:rPr>
          <w:color w:val="0D0D0D"/>
        </w:rPr>
        <w:t>Предметные результаты проявляются в освоенных обучающимися с нарушениями слуха знаниях и видах деятельности. Они представлены в следующих основных группах:</w:t>
      </w:r>
      <w:r>
        <w:rPr>
          <w:color w:val="0D0D0D"/>
          <w:spacing w:val="-4"/>
        </w:rPr>
        <w:t> </w:t>
      </w:r>
      <w:r>
        <w:rPr>
          <w:color w:val="0D0D0D"/>
          <w:vertAlign w:val="superscript"/>
        </w:rPr>
        <w:t>19</w:t>
      </w:r>
    </w:p>
    <w:p>
      <w:pPr>
        <w:pStyle w:val="ListParagraph"/>
        <w:numPr>
          <w:ilvl w:val="0"/>
          <w:numId w:val="24"/>
        </w:numPr>
        <w:tabs>
          <w:tab w:pos="1346" w:val="left" w:leader="none"/>
        </w:tabs>
        <w:spacing w:line="240" w:lineRule="auto" w:before="3" w:after="0"/>
        <w:ind w:left="1072" w:right="927" w:firstLine="0"/>
        <w:jc w:val="both"/>
        <w:rPr>
          <w:sz w:val="24"/>
        </w:rPr>
      </w:pPr>
      <w:r>
        <w:rPr>
          <w:i/>
          <w:color w:val="0D0D0D"/>
          <w:sz w:val="24"/>
        </w:rPr>
        <w:t>Знание хронологии, работа с хронологией</w:t>
      </w:r>
      <w:r>
        <w:rPr>
          <w:color w:val="0D0D0D"/>
          <w:sz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color w:val="0D0D0D"/>
          <w:spacing w:val="-2"/>
          <w:sz w:val="24"/>
        </w:rPr>
        <w:t>событий.</w:t>
      </w:r>
    </w:p>
    <w:p>
      <w:pPr>
        <w:pStyle w:val="ListParagraph"/>
        <w:numPr>
          <w:ilvl w:val="0"/>
          <w:numId w:val="24"/>
        </w:numPr>
        <w:tabs>
          <w:tab w:pos="1326" w:val="left" w:leader="none"/>
        </w:tabs>
        <w:spacing w:line="240" w:lineRule="auto" w:before="0" w:after="0"/>
        <w:ind w:left="1072" w:right="922" w:firstLine="0"/>
        <w:jc w:val="both"/>
        <w:rPr>
          <w:sz w:val="24"/>
        </w:rPr>
      </w:pPr>
      <w:r>
        <w:rPr>
          <w:i/>
          <w:color w:val="0D0D0D"/>
          <w:sz w:val="24"/>
        </w:rPr>
        <w:t>Знание исторических фактов, работа с фактами</w:t>
      </w:r>
      <w:r>
        <w:rPr>
          <w:color w:val="0D0D0D"/>
          <w:sz w:val="24"/>
        </w:rPr>
        <w:t>: характеризовать (самостоятельно или с помощью учителя/других участников образовательного процесса) место, обстоятельства, участников,</w:t>
      </w:r>
      <w:r>
        <w:rPr>
          <w:color w:val="0D0D0D"/>
          <w:spacing w:val="-15"/>
          <w:sz w:val="24"/>
        </w:rPr>
        <w:t> </w:t>
      </w:r>
      <w:r>
        <w:rPr>
          <w:color w:val="0D0D0D"/>
          <w:sz w:val="24"/>
        </w:rPr>
        <w:t>результаты</w:t>
      </w:r>
      <w:r>
        <w:rPr>
          <w:color w:val="0D0D0D"/>
          <w:spacing w:val="-15"/>
          <w:sz w:val="24"/>
        </w:rPr>
        <w:t> </w:t>
      </w:r>
      <w:r>
        <w:rPr>
          <w:color w:val="0D0D0D"/>
          <w:sz w:val="24"/>
        </w:rPr>
        <w:t>важнейших</w:t>
      </w:r>
      <w:r>
        <w:rPr>
          <w:color w:val="0D0D0D"/>
          <w:spacing w:val="-15"/>
          <w:sz w:val="24"/>
        </w:rPr>
        <w:t> </w:t>
      </w:r>
      <w:r>
        <w:rPr>
          <w:color w:val="0D0D0D"/>
          <w:sz w:val="24"/>
        </w:rPr>
        <w:t>исторических</w:t>
      </w:r>
      <w:r>
        <w:rPr>
          <w:color w:val="0D0D0D"/>
          <w:spacing w:val="-13"/>
          <w:sz w:val="24"/>
        </w:rPr>
        <w:t> </w:t>
      </w:r>
      <w:r>
        <w:rPr>
          <w:color w:val="0D0D0D"/>
          <w:sz w:val="24"/>
        </w:rPr>
        <w:t>событий;</w:t>
      </w:r>
      <w:r>
        <w:rPr>
          <w:color w:val="0D0D0D"/>
          <w:spacing w:val="-14"/>
          <w:sz w:val="24"/>
        </w:rPr>
        <w:t> </w:t>
      </w:r>
      <w:r>
        <w:rPr>
          <w:color w:val="0D0D0D"/>
          <w:sz w:val="24"/>
        </w:rPr>
        <w:t>группировать</w:t>
      </w:r>
      <w:r>
        <w:rPr>
          <w:color w:val="0D0D0D"/>
          <w:spacing w:val="-11"/>
          <w:sz w:val="24"/>
        </w:rPr>
        <w:t> </w:t>
      </w:r>
      <w:r>
        <w:rPr>
          <w:color w:val="0D0D0D"/>
          <w:sz w:val="24"/>
        </w:rPr>
        <w:t>(классифицировать) факты по различным признакам.</w:t>
      </w:r>
    </w:p>
    <w:p>
      <w:pPr>
        <w:pStyle w:val="ListParagraph"/>
        <w:numPr>
          <w:ilvl w:val="0"/>
          <w:numId w:val="24"/>
        </w:numPr>
        <w:tabs>
          <w:tab w:pos="1403" w:val="left" w:leader="none"/>
        </w:tabs>
        <w:spacing w:line="240" w:lineRule="auto" w:before="1" w:after="0"/>
        <w:ind w:left="1072" w:right="914" w:firstLine="0"/>
        <w:jc w:val="both"/>
        <w:rPr>
          <w:sz w:val="24"/>
        </w:rPr>
      </w:pPr>
      <w:r>
        <w:rPr>
          <w:i/>
          <w:color w:val="0D0D0D"/>
          <w:sz w:val="24"/>
        </w:rPr>
        <w:t>Работа с исторической картой </w:t>
      </w:r>
      <w:r>
        <w:rPr>
          <w:color w:val="0D0D0D"/>
          <w:sz w:val="24"/>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pPr>
        <w:pStyle w:val="ListParagraph"/>
        <w:numPr>
          <w:ilvl w:val="0"/>
          <w:numId w:val="24"/>
        </w:numPr>
        <w:tabs>
          <w:tab w:pos="1442" w:val="left" w:leader="none"/>
        </w:tabs>
        <w:spacing w:line="240" w:lineRule="auto" w:before="0" w:after="0"/>
        <w:ind w:left="1072" w:right="921" w:firstLine="0"/>
        <w:jc w:val="both"/>
        <w:rPr>
          <w:sz w:val="24"/>
        </w:rPr>
      </w:pPr>
      <w:r>
        <w:rPr>
          <w:i/>
          <w:color w:val="0D0D0D"/>
          <w:sz w:val="24"/>
        </w:rPr>
        <w:t>Работа с историческими источниками </w:t>
      </w:r>
      <w:r>
        <w:rPr>
          <w:color w:val="0D0D0D"/>
          <w:sz w:val="24"/>
        </w:rPr>
        <w:t>(фрагментами аутентичных источников)</w:t>
      </w:r>
      <w:r>
        <w:rPr>
          <w:color w:val="0D0D0D"/>
          <w:sz w:val="24"/>
          <w:vertAlign w:val="superscript"/>
        </w:rPr>
        <w:t>20</w:t>
      </w:r>
      <w:r>
        <w:rPr>
          <w:color w:val="0D0D0D"/>
          <w:sz w:val="24"/>
          <w:vertAlign w:val="baseline"/>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pPr>
        <w:pStyle w:val="ListParagraph"/>
        <w:numPr>
          <w:ilvl w:val="0"/>
          <w:numId w:val="24"/>
        </w:numPr>
        <w:tabs>
          <w:tab w:pos="1358" w:val="left" w:leader="none"/>
        </w:tabs>
        <w:spacing w:line="240" w:lineRule="auto" w:before="0" w:after="0"/>
        <w:ind w:left="1072" w:right="923" w:firstLine="0"/>
        <w:jc w:val="both"/>
        <w:rPr>
          <w:sz w:val="24"/>
        </w:rPr>
      </w:pPr>
      <w:r>
        <w:rPr>
          <w:i/>
          <w:color w:val="0D0D0D"/>
          <w:sz w:val="24"/>
        </w:rPr>
        <w:t>Описание (реконструкция)</w:t>
      </w:r>
      <w:r>
        <w:rPr>
          <w:color w:val="0D0D0D"/>
          <w:sz w:val="24"/>
        </w:rPr>
        <w:t>: рассказывать (устно/дактильно или письменно, а также при необходимости</w:t>
      </w:r>
      <w:r>
        <w:rPr>
          <w:color w:val="0D0D0D"/>
          <w:spacing w:val="-4"/>
          <w:sz w:val="24"/>
        </w:rPr>
        <w:t> </w:t>
      </w:r>
      <w:r>
        <w:rPr>
          <w:color w:val="0D0D0D"/>
          <w:sz w:val="24"/>
        </w:rPr>
        <w:t>с</w:t>
      </w:r>
      <w:r>
        <w:rPr>
          <w:color w:val="0D0D0D"/>
          <w:spacing w:val="-12"/>
          <w:sz w:val="24"/>
        </w:rPr>
        <w:t> </w:t>
      </w:r>
      <w:r>
        <w:rPr>
          <w:color w:val="0D0D0D"/>
          <w:sz w:val="24"/>
        </w:rPr>
        <w:t>использованием</w:t>
      </w:r>
      <w:r>
        <w:rPr>
          <w:color w:val="0D0D0D"/>
          <w:spacing w:val="-6"/>
          <w:sz w:val="24"/>
        </w:rPr>
        <w:t> </w:t>
      </w:r>
      <w:r>
        <w:rPr>
          <w:color w:val="0D0D0D"/>
          <w:sz w:val="24"/>
        </w:rPr>
        <w:t>жестовой</w:t>
      </w:r>
      <w:r>
        <w:rPr>
          <w:color w:val="0D0D0D"/>
          <w:spacing w:val="-4"/>
          <w:sz w:val="24"/>
        </w:rPr>
        <w:t> </w:t>
      </w:r>
      <w:r>
        <w:rPr>
          <w:color w:val="0D0D0D"/>
          <w:sz w:val="24"/>
        </w:rPr>
        <w:t>речи</w:t>
      </w:r>
      <w:r>
        <w:rPr>
          <w:color w:val="0D0D0D"/>
          <w:spacing w:val="-5"/>
          <w:sz w:val="24"/>
        </w:rPr>
        <w:t> </w:t>
      </w:r>
      <w:r>
        <w:rPr>
          <w:color w:val="0D0D0D"/>
          <w:sz w:val="24"/>
        </w:rPr>
        <w:t>как</w:t>
      </w:r>
      <w:r>
        <w:rPr>
          <w:color w:val="0D0D0D"/>
          <w:spacing w:val="-6"/>
          <w:sz w:val="24"/>
        </w:rPr>
        <w:t> </w:t>
      </w:r>
      <w:r>
        <w:rPr>
          <w:color w:val="0D0D0D"/>
          <w:sz w:val="24"/>
        </w:rPr>
        <w:t>вспомогательного</w:t>
      </w:r>
      <w:r>
        <w:rPr>
          <w:color w:val="0D0D0D"/>
          <w:spacing w:val="-6"/>
          <w:sz w:val="24"/>
        </w:rPr>
        <w:t> </w:t>
      </w:r>
      <w:r>
        <w:rPr>
          <w:color w:val="0D0D0D"/>
          <w:sz w:val="24"/>
        </w:rPr>
        <w:t>средства</w:t>
      </w:r>
      <w:r>
        <w:rPr>
          <w:color w:val="0D0D0D"/>
          <w:spacing w:val="-7"/>
          <w:sz w:val="24"/>
        </w:rPr>
        <w:t> </w:t>
      </w:r>
      <w:r>
        <w:rPr>
          <w:color w:val="0D0D0D"/>
          <w:sz w:val="24"/>
        </w:rPr>
        <w:t>обучения)</w:t>
      </w:r>
      <w:r>
        <w:rPr>
          <w:color w:val="0D0D0D"/>
          <w:spacing w:val="-8"/>
          <w:sz w:val="24"/>
        </w:rPr>
        <w:t> </w:t>
      </w:r>
      <w:r>
        <w:rPr>
          <w:color w:val="0D0D0D"/>
          <w:sz w:val="24"/>
        </w:rPr>
        <w:t>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pPr>
        <w:pStyle w:val="ListParagraph"/>
        <w:numPr>
          <w:ilvl w:val="0"/>
          <w:numId w:val="24"/>
        </w:numPr>
        <w:tabs>
          <w:tab w:pos="1379" w:val="left" w:leader="none"/>
        </w:tabs>
        <w:spacing w:line="240" w:lineRule="auto" w:before="3" w:after="0"/>
        <w:ind w:left="1072" w:right="922" w:firstLine="0"/>
        <w:jc w:val="both"/>
        <w:rPr>
          <w:sz w:val="24"/>
        </w:rPr>
      </w:pPr>
      <w:r>
        <w:rPr>
          <w:i/>
          <w:color w:val="0D0D0D"/>
          <w:sz w:val="24"/>
        </w:rPr>
        <w:t>Анализ, объяснение: </w:t>
      </w:r>
      <w:r>
        <w:rPr>
          <w:color w:val="0D0D0D"/>
          <w:sz w:val="24"/>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w:t>
      </w:r>
      <w:r>
        <w:rPr>
          <w:color w:val="0D0D0D"/>
          <w:spacing w:val="-15"/>
          <w:sz w:val="24"/>
        </w:rPr>
        <w:t> </w:t>
      </w:r>
      <w:r>
        <w:rPr>
          <w:color w:val="0D0D0D"/>
          <w:sz w:val="24"/>
        </w:rPr>
        <w:t>использованием</w:t>
      </w:r>
      <w:r>
        <w:rPr>
          <w:color w:val="0D0D0D"/>
          <w:spacing w:val="-11"/>
          <w:sz w:val="24"/>
        </w:rPr>
        <w:t> </w:t>
      </w:r>
      <w:r>
        <w:rPr>
          <w:color w:val="0D0D0D"/>
          <w:sz w:val="24"/>
        </w:rPr>
        <w:t>вербальных</w:t>
      </w:r>
      <w:r>
        <w:rPr>
          <w:color w:val="0D0D0D"/>
          <w:spacing w:val="-10"/>
          <w:sz w:val="24"/>
        </w:rPr>
        <w:t> </w:t>
      </w:r>
      <w:r>
        <w:rPr>
          <w:color w:val="0D0D0D"/>
          <w:sz w:val="24"/>
        </w:rPr>
        <w:t>или</w:t>
      </w:r>
      <w:r>
        <w:rPr>
          <w:color w:val="0D0D0D"/>
          <w:spacing w:val="-12"/>
          <w:sz w:val="24"/>
        </w:rPr>
        <w:t> </w:t>
      </w:r>
      <w:r>
        <w:rPr>
          <w:color w:val="0D0D0D"/>
          <w:sz w:val="24"/>
        </w:rPr>
        <w:t>невербальных</w:t>
      </w:r>
      <w:r>
        <w:rPr>
          <w:color w:val="0D0D0D"/>
          <w:spacing w:val="-7"/>
          <w:sz w:val="24"/>
        </w:rPr>
        <w:t> </w:t>
      </w:r>
      <w:r>
        <w:rPr>
          <w:color w:val="0D0D0D"/>
          <w:sz w:val="24"/>
        </w:rPr>
        <w:t>опор),</w:t>
      </w:r>
      <w:r>
        <w:rPr>
          <w:color w:val="0D0D0D"/>
          <w:spacing w:val="-10"/>
          <w:sz w:val="24"/>
        </w:rPr>
        <w:t> </w:t>
      </w:r>
      <w:r>
        <w:rPr>
          <w:color w:val="0D0D0D"/>
          <w:sz w:val="24"/>
        </w:rPr>
        <w:t>значение</w:t>
      </w:r>
      <w:r>
        <w:rPr>
          <w:color w:val="0D0D0D"/>
          <w:spacing w:val="-11"/>
          <w:sz w:val="24"/>
        </w:rPr>
        <w:t> </w:t>
      </w:r>
      <w:r>
        <w:rPr>
          <w:color w:val="0D0D0D"/>
          <w:sz w:val="24"/>
        </w:rPr>
        <w:t>важнейших исторических понятий;</w:t>
      </w:r>
      <w:r>
        <w:rPr>
          <w:color w:val="0D0D0D"/>
          <w:spacing w:val="-2"/>
          <w:sz w:val="24"/>
        </w:rPr>
        <w:t> </w:t>
      </w:r>
      <w:r>
        <w:rPr>
          <w:color w:val="0D0D0D"/>
          <w:sz w:val="24"/>
        </w:rPr>
        <w:t>сравнивать</w:t>
      </w:r>
      <w:r>
        <w:rPr>
          <w:color w:val="0D0D0D"/>
          <w:spacing w:val="-2"/>
          <w:sz w:val="24"/>
        </w:rPr>
        <w:t> </w:t>
      </w:r>
      <w:r>
        <w:rPr>
          <w:color w:val="0D0D0D"/>
          <w:sz w:val="24"/>
        </w:rPr>
        <w:t>исторические</w:t>
      </w:r>
      <w:r>
        <w:rPr>
          <w:color w:val="0D0D0D"/>
          <w:spacing w:val="-3"/>
          <w:sz w:val="24"/>
        </w:rPr>
        <w:t> </w:t>
      </w:r>
      <w:r>
        <w:rPr>
          <w:color w:val="0D0D0D"/>
          <w:sz w:val="24"/>
        </w:rPr>
        <w:t>события,</w:t>
      </w:r>
      <w:r>
        <w:rPr>
          <w:color w:val="0D0D0D"/>
          <w:spacing w:val="-2"/>
          <w:sz w:val="24"/>
        </w:rPr>
        <w:t> </w:t>
      </w:r>
      <w:r>
        <w:rPr>
          <w:color w:val="0D0D0D"/>
          <w:sz w:val="24"/>
        </w:rPr>
        <w:t>явления,</w:t>
      </w:r>
      <w:r>
        <w:rPr>
          <w:color w:val="0D0D0D"/>
          <w:spacing w:val="-2"/>
          <w:sz w:val="24"/>
        </w:rPr>
        <w:t> </w:t>
      </w:r>
      <w:r>
        <w:rPr>
          <w:color w:val="0D0D0D"/>
          <w:sz w:val="24"/>
        </w:rPr>
        <w:t>определять</w:t>
      </w:r>
      <w:r>
        <w:rPr>
          <w:color w:val="0D0D0D"/>
          <w:spacing w:val="-2"/>
          <w:sz w:val="24"/>
        </w:rPr>
        <w:t> </w:t>
      </w:r>
      <w:r>
        <w:rPr>
          <w:color w:val="0D0D0D"/>
          <w:sz w:val="24"/>
        </w:rPr>
        <w:t>в</w:t>
      </w:r>
      <w:r>
        <w:rPr>
          <w:color w:val="0D0D0D"/>
          <w:spacing w:val="-3"/>
          <w:sz w:val="24"/>
        </w:rPr>
        <w:t> </w:t>
      </w:r>
      <w:r>
        <w:rPr>
          <w:color w:val="0D0D0D"/>
          <w:sz w:val="24"/>
        </w:rPr>
        <w:t>них общее</w:t>
      </w:r>
      <w:r>
        <w:rPr>
          <w:color w:val="0D0D0D"/>
          <w:spacing w:val="-1"/>
          <w:sz w:val="24"/>
        </w:rPr>
        <w:t> </w:t>
      </w:r>
      <w:r>
        <w:rPr>
          <w:color w:val="0D0D0D"/>
          <w:sz w:val="24"/>
        </w:rPr>
        <w:t>и различия; излагать суждения о причинах и следствиях исторических событий.</w:t>
      </w:r>
    </w:p>
    <w:p>
      <w:pPr>
        <w:pStyle w:val="ListParagraph"/>
        <w:numPr>
          <w:ilvl w:val="0"/>
          <w:numId w:val="24"/>
        </w:numPr>
        <w:tabs>
          <w:tab w:pos="1372" w:val="left" w:leader="none"/>
        </w:tabs>
        <w:spacing w:line="240" w:lineRule="auto" w:before="0" w:after="0"/>
        <w:ind w:left="1072" w:right="913" w:firstLine="0"/>
        <w:jc w:val="both"/>
        <w:rPr>
          <w:sz w:val="24"/>
        </w:rPr>
      </w:pPr>
      <w:r>
        <w:rPr>
          <w:i/>
          <w:color w:val="0D0D0D"/>
          <w:sz w:val="24"/>
        </w:rPr>
        <w:t>Работа с версиями, оценками</w:t>
      </w:r>
      <w:r>
        <w:rPr>
          <w:color w:val="0D0D0D"/>
          <w:sz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w:t>
      </w:r>
      <w:r>
        <w:rPr>
          <w:color w:val="0D0D0D"/>
          <w:spacing w:val="-9"/>
          <w:sz w:val="24"/>
        </w:rPr>
        <w:t> </w:t>
      </w:r>
      <w:r>
        <w:rPr>
          <w:color w:val="0D0D0D"/>
          <w:sz w:val="24"/>
        </w:rPr>
        <w:t>или самостоятельно составленному плану).</w:t>
      </w:r>
    </w:p>
    <w:p>
      <w:pPr>
        <w:pStyle w:val="ListParagraph"/>
        <w:numPr>
          <w:ilvl w:val="0"/>
          <w:numId w:val="24"/>
        </w:numPr>
        <w:tabs>
          <w:tab w:pos="1398" w:val="left" w:leader="none"/>
        </w:tabs>
        <w:spacing w:line="240" w:lineRule="auto" w:before="0" w:after="0"/>
        <w:ind w:left="1072" w:right="920" w:firstLine="0"/>
        <w:jc w:val="both"/>
        <w:rPr>
          <w:sz w:val="24"/>
        </w:rPr>
      </w:pPr>
      <w:r>
        <w:rPr>
          <w:i/>
          <w:color w:val="0D0D0D"/>
          <w:sz w:val="24"/>
        </w:rPr>
        <w:t>Применение исторических знаний и умений</w:t>
      </w:r>
      <w:r>
        <w:rPr>
          <w:color w:val="0D0D0D"/>
          <w:sz w:val="24"/>
        </w:rPr>
        <w:t>: опираться на исторические знания при выяснении</w:t>
      </w:r>
      <w:r>
        <w:rPr>
          <w:color w:val="0D0D0D"/>
          <w:spacing w:val="-9"/>
          <w:sz w:val="24"/>
        </w:rPr>
        <w:t> </w:t>
      </w:r>
      <w:r>
        <w:rPr>
          <w:color w:val="0D0D0D"/>
          <w:sz w:val="24"/>
        </w:rPr>
        <w:t>причин</w:t>
      </w:r>
      <w:r>
        <w:rPr>
          <w:color w:val="0D0D0D"/>
          <w:spacing w:val="-7"/>
          <w:sz w:val="24"/>
        </w:rPr>
        <w:t> </w:t>
      </w:r>
      <w:r>
        <w:rPr>
          <w:color w:val="0D0D0D"/>
          <w:sz w:val="24"/>
        </w:rPr>
        <w:t>и</w:t>
      </w:r>
      <w:r>
        <w:rPr>
          <w:color w:val="0D0D0D"/>
          <w:spacing w:val="-7"/>
          <w:sz w:val="24"/>
        </w:rPr>
        <w:t> </w:t>
      </w:r>
      <w:r>
        <w:rPr>
          <w:color w:val="0D0D0D"/>
          <w:sz w:val="24"/>
        </w:rPr>
        <w:t>сущности,</w:t>
      </w:r>
      <w:r>
        <w:rPr>
          <w:color w:val="0D0D0D"/>
          <w:spacing w:val="-7"/>
          <w:sz w:val="24"/>
        </w:rPr>
        <w:t> </w:t>
      </w:r>
      <w:r>
        <w:rPr>
          <w:color w:val="0D0D0D"/>
          <w:sz w:val="24"/>
        </w:rPr>
        <w:t>а</w:t>
      </w:r>
      <w:r>
        <w:rPr>
          <w:color w:val="0D0D0D"/>
          <w:spacing w:val="-13"/>
          <w:sz w:val="24"/>
        </w:rPr>
        <w:t> </w:t>
      </w:r>
      <w:r>
        <w:rPr>
          <w:color w:val="0D0D0D"/>
          <w:sz w:val="24"/>
        </w:rPr>
        <w:t>также</w:t>
      </w:r>
      <w:r>
        <w:rPr>
          <w:color w:val="0D0D0D"/>
          <w:spacing w:val="-9"/>
          <w:sz w:val="24"/>
        </w:rPr>
        <w:t> </w:t>
      </w:r>
      <w:r>
        <w:rPr>
          <w:color w:val="0D0D0D"/>
          <w:sz w:val="24"/>
        </w:rPr>
        <w:t>оценке</w:t>
      </w:r>
      <w:r>
        <w:rPr>
          <w:color w:val="0D0D0D"/>
          <w:spacing w:val="-14"/>
          <w:sz w:val="24"/>
        </w:rPr>
        <w:t> </w:t>
      </w:r>
      <w:r>
        <w:rPr>
          <w:color w:val="0D0D0D"/>
          <w:sz w:val="24"/>
        </w:rPr>
        <w:t>современных</w:t>
      </w:r>
      <w:r>
        <w:rPr>
          <w:color w:val="0D0D0D"/>
          <w:spacing w:val="-3"/>
          <w:sz w:val="24"/>
        </w:rPr>
        <w:t> </w:t>
      </w:r>
      <w:r>
        <w:rPr>
          <w:color w:val="0D0D0D"/>
          <w:sz w:val="24"/>
        </w:rPr>
        <w:t>событий;</w:t>
      </w:r>
      <w:r>
        <w:rPr>
          <w:color w:val="0D0D0D"/>
          <w:spacing w:val="-13"/>
          <w:sz w:val="24"/>
        </w:rPr>
        <w:t> </w:t>
      </w:r>
      <w:r>
        <w:rPr>
          <w:color w:val="0D0D0D"/>
          <w:sz w:val="24"/>
        </w:rPr>
        <w:t>использовать</w:t>
      </w:r>
      <w:r>
        <w:rPr>
          <w:color w:val="0D0D0D"/>
          <w:spacing w:val="-6"/>
          <w:sz w:val="24"/>
        </w:rPr>
        <w:t> </w:t>
      </w:r>
      <w:r>
        <w:rPr>
          <w:color w:val="0D0D0D"/>
          <w:sz w:val="24"/>
        </w:rPr>
        <w:t>знания</w:t>
      </w:r>
      <w:r>
        <w:rPr>
          <w:color w:val="0D0D0D"/>
          <w:spacing w:val="-10"/>
          <w:sz w:val="24"/>
        </w:rPr>
        <w:t> </w:t>
      </w:r>
      <w:r>
        <w:rPr>
          <w:color w:val="0D0D0D"/>
          <w:sz w:val="24"/>
        </w:rPr>
        <w:t>об истории и культуре своего и других народов в общении в образовательной организации и в процессе внешкольной жизни, как основу диалога в поликультурной среде; способствовать сохранению памятников истории и культуры.</w:t>
      </w:r>
    </w:p>
    <w:p>
      <w:pPr>
        <w:pStyle w:val="BodyText"/>
        <w:spacing w:before="1"/>
        <w:ind w:left="1072" w:right="924"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2"/>
        </w:rPr>
        <w:t> </w:t>
      </w:r>
      <w:r>
        <w:rPr>
          <w:color w:val="0D0D0D"/>
        </w:rPr>
        <w:t>обучения в</w:t>
      </w:r>
      <w:r>
        <w:rPr>
          <w:color w:val="0D0D0D"/>
          <w:spacing w:val="-1"/>
        </w:rPr>
        <w:t> </w:t>
      </w:r>
      <w:r>
        <w:rPr>
          <w:color w:val="0D0D0D"/>
        </w:rPr>
        <w:t>связи пролонгацией сроков получения образования по АООП ООО (вариант 2.2.2).</w:t>
      </w:r>
    </w:p>
    <w:p>
      <w:pPr>
        <w:pStyle w:val="BodyText"/>
        <w:spacing w:before="35"/>
        <w:ind w:left="0" w:firstLine="0"/>
        <w:jc w:val="left"/>
        <w:rPr>
          <w:sz w:val="20"/>
        </w:rPr>
      </w:pPr>
      <w:r>
        <w:rPr/>
        <mc:AlternateContent>
          <mc:Choice Requires="wps">
            <w:drawing>
              <wp:anchor distT="0" distB="0" distL="0" distR="0" allowOverlap="1" layoutInCell="1" locked="0" behindDoc="1" simplePos="0" relativeHeight="487595520">
                <wp:simplePos x="0" y="0"/>
                <wp:positionH relativeFrom="page">
                  <wp:posOffset>719455</wp:posOffset>
                </wp:positionH>
                <wp:positionV relativeFrom="paragraph">
                  <wp:posOffset>183640</wp:posOffset>
                </wp:positionV>
                <wp:extent cx="1829435" cy="762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4.459843pt;width:144.050pt;height:.60004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before="29"/>
        <w:ind w:left="1072" w:right="943" w:firstLine="0"/>
        <w:jc w:val="both"/>
        <w:rPr>
          <w:sz w:val="20"/>
        </w:rPr>
      </w:pPr>
      <w:r>
        <w:rPr>
          <w:sz w:val="20"/>
          <w:vertAlign w:val="superscript"/>
        </w:rPr>
        <w:t>19</w:t>
      </w:r>
      <w:r>
        <w:rPr>
          <w:sz w:val="20"/>
          <w:vertAlign w:val="baseline"/>
        </w:rPr>
        <w:t> 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p>
      <w:pPr>
        <w:spacing w:before="0"/>
        <w:ind w:left="1072" w:right="931" w:firstLine="0"/>
        <w:jc w:val="both"/>
        <w:rPr>
          <w:sz w:val="20"/>
        </w:rPr>
      </w:pPr>
      <w:r>
        <w:rPr>
          <w:sz w:val="20"/>
          <w:vertAlign w:val="superscript"/>
        </w:rPr>
        <w:t>20</w:t>
      </w:r>
      <w:r>
        <w:rPr>
          <w:spacing w:val="-11"/>
          <w:sz w:val="20"/>
          <w:vertAlign w:val="baseline"/>
        </w:rPr>
        <w:t> </w:t>
      </w:r>
      <w:r>
        <w:rPr>
          <w:sz w:val="20"/>
          <w:vertAlign w:val="baseline"/>
        </w:rPr>
        <w:t>В</w:t>
      </w:r>
      <w:r>
        <w:rPr>
          <w:spacing w:val="-7"/>
          <w:sz w:val="20"/>
          <w:vertAlign w:val="baseline"/>
        </w:rPr>
        <w:t> </w:t>
      </w:r>
      <w:r>
        <w:rPr>
          <w:sz w:val="20"/>
          <w:vertAlign w:val="baseline"/>
        </w:rPr>
        <w:t>соответствии</w:t>
      </w:r>
      <w:r>
        <w:rPr>
          <w:spacing w:val="-13"/>
          <w:sz w:val="20"/>
          <w:vertAlign w:val="baseline"/>
        </w:rPr>
        <w:t> </w:t>
      </w:r>
      <w:r>
        <w:rPr>
          <w:sz w:val="20"/>
          <w:vertAlign w:val="baseline"/>
        </w:rPr>
        <w:t>с</w:t>
      </w:r>
      <w:r>
        <w:rPr>
          <w:spacing w:val="-8"/>
          <w:sz w:val="20"/>
          <w:vertAlign w:val="baseline"/>
        </w:rPr>
        <w:t> </w:t>
      </w:r>
      <w:r>
        <w:rPr>
          <w:sz w:val="20"/>
          <w:vertAlign w:val="baseline"/>
        </w:rPr>
        <w:t>ФГОС</w:t>
      </w:r>
      <w:r>
        <w:rPr>
          <w:spacing w:val="-11"/>
          <w:sz w:val="20"/>
          <w:vertAlign w:val="baseline"/>
        </w:rPr>
        <w:t> </w:t>
      </w:r>
      <w:r>
        <w:rPr>
          <w:sz w:val="20"/>
          <w:vertAlign w:val="baseline"/>
        </w:rPr>
        <w:t>ООО</w:t>
      </w:r>
      <w:r>
        <w:rPr>
          <w:spacing w:val="-10"/>
          <w:sz w:val="20"/>
          <w:vertAlign w:val="baseline"/>
        </w:rPr>
        <w:t> </w:t>
      </w:r>
      <w:r>
        <w:rPr>
          <w:sz w:val="20"/>
          <w:vertAlign w:val="baseline"/>
        </w:rPr>
        <w:t>Исторические</w:t>
      </w:r>
      <w:r>
        <w:rPr>
          <w:spacing w:val="-8"/>
          <w:sz w:val="20"/>
          <w:vertAlign w:val="baseline"/>
        </w:rPr>
        <w:t> </w:t>
      </w:r>
      <w:r>
        <w:rPr>
          <w:sz w:val="20"/>
          <w:vertAlign w:val="baseline"/>
        </w:rPr>
        <w:t>источники</w:t>
      </w:r>
      <w:r>
        <w:rPr>
          <w:spacing w:val="-6"/>
          <w:sz w:val="20"/>
          <w:vertAlign w:val="baseline"/>
        </w:rPr>
        <w:t> </w:t>
      </w:r>
      <w:r>
        <w:rPr>
          <w:sz w:val="20"/>
          <w:vertAlign w:val="baseline"/>
        </w:rPr>
        <w:t>выделены</w:t>
      </w:r>
      <w:r>
        <w:rPr>
          <w:spacing w:val="-6"/>
          <w:sz w:val="20"/>
          <w:vertAlign w:val="baseline"/>
        </w:rPr>
        <w:t> </w:t>
      </w:r>
      <w:r>
        <w:rPr>
          <w:sz w:val="20"/>
          <w:vertAlign w:val="baseline"/>
        </w:rPr>
        <w:t>из</w:t>
      </w:r>
      <w:r>
        <w:rPr>
          <w:spacing w:val="-8"/>
          <w:sz w:val="20"/>
          <w:vertAlign w:val="baseline"/>
        </w:rPr>
        <w:t> </w:t>
      </w:r>
      <w:r>
        <w:rPr>
          <w:sz w:val="20"/>
          <w:vertAlign w:val="baseline"/>
        </w:rPr>
        <w:t>широкого</w:t>
      </w:r>
      <w:r>
        <w:rPr>
          <w:spacing w:val="-6"/>
          <w:sz w:val="20"/>
          <w:vertAlign w:val="baseline"/>
        </w:rPr>
        <w:t> </w:t>
      </w:r>
      <w:r>
        <w:rPr>
          <w:sz w:val="20"/>
          <w:vertAlign w:val="baseline"/>
        </w:rPr>
        <w:t>круга</w:t>
      </w:r>
      <w:r>
        <w:rPr>
          <w:spacing w:val="-6"/>
          <w:sz w:val="20"/>
          <w:vertAlign w:val="baseline"/>
        </w:rPr>
        <w:t> </w:t>
      </w:r>
      <w:r>
        <w:rPr>
          <w:sz w:val="20"/>
          <w:vertAlign w:val="baseline"/>
        </w:rPr>
        <w:t>источников</w:t>
      </w:r>
      <w:r>
        <w:rPr>
          <w:spacing w:val="-6"/>
          <w:sz w:val="20"/>
          <w:vertAlign w:val="baseline"/>
        </w:rPr>
        <w:t> </w:t>
      </w:r>
      <w:r>
        <w:rPr>
          <w:sz w:val="20"/>
          <w:vertAlign w:val="baseline"/>
        </w:rPr>
        <w:t>исторической учебной и внеучебной информации как особая совокупность материалов исторических эпох и специальный объект исторического анализа.</w:t>
      </w:r>
    </w:p>
    <w:p>
      <w:pPr>
        <w:spacing w:after="0"/>
        <w:jc w:val="both"/>
        <w:rPr>
          <w:sz w:val="20"/>
        </w:rPr>
        <w:sectPr>
          <w:pgSz w:w="11930" w:h="16860"/>
          <w:pgMar w:header="0" w:footer="986" w:top="1020" w:bottom="1180" w:left="60" w:right="200"/>
        </w:sectPr>
      </w:pPr>
    </w:p>
    <w:p>
      <w:pPr>
        <w:pStyle w:val="Heading4"/>
        <w:numPr>
          <w:ilvl w:val="2"/>
          <w:numId w:val="1"/>
        </w:numPr>
        <w:tabs>
          <w:tab w:pos="4875" w:val="left" w:leader="none"/>
        </w:tabs>
        <w:spacing w:line="274" w:lineRule="exact" w:before="68" w:after="0"/>
        <w:ind w:left="4875" w:right="0" w:hanging="600"/>
        <w:jc w:val="left"/>
      </w:pPr>
      <w:r>
        <w:rPr>
          <w:color w:val="0D0D0D"/>
          <w:spacing w:val="-2"/>
        </w:rPr>
        <w:t>«ОБЩЕСТВОЗНАНИЕ»</w:t>
      </w:r>
    </w:p>
    <w:p>
      <w:pPr>
        <w:pStyle w:val="BodyText"/>
        <w:ind w:left="1072" w:right="923" w:firstLine="708"/>
      </w:pPr>
      <w:r>
        <w:rPr>
          <w:color w:val="0D0D0D"/>
        </w:rPr>
        <w:t>В соответствии с требованиями ФГОС ООО предметные результаты</w:t>
      </w:r>
      <w:r>
        <w:rPr>
          <w:color w:val="0D0D0D"/>
          <w:vertAlign w:val="superscript"/>
        </w:rPr>
        <w:t>21</w:t>
      </w:r>
      <w:r>
        <w:rPr>
          <w:color w:val="0D0D0D"/>
          <w:vertAlign w:val="baseline"/>
        </w:rPr>
        <w:t> по учебной дисциплине «Обществознание» должны обеспечивать: </w:t>
      </w:r>
      <w:r>
        <w:rPr>
          <w:color w:val="0D0D0D"/>
          <w:vertAlign w:val="superscript"/>
        </w:rPr>
        <w:t>22</w:t>
      </w:r>
    </w:p>
    <w:p>
      <w:pPr>
        <w:pStyle w:val="ListParagraph"/>
        <w:numPr>
          <w:ilvl w:val="0"/>
          <w:numId w:val="25"/>
        </w:numPr>
        <w:tabs>
          <w:tab w:pos="1354" w:val="left" w:leader="none"/>
        </w:tabs>
        <w:spacing w:line="240" w:lineRule="auto" w:before="0" w:after="0"/>
        <w:ind w:left="1072" w:right="923" w:firstLine="0"/>
        <w:jc w:val="both"/>
        <w:rPr>
          <w:sz w:val="24"/>
        </w:rPr>
      </w:pPr>
      <w:r>
        <w:rPr>
          <w:color w:val="0D0D0D"/>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w:t>
      </w:r>
      <w:r>
        <w:rPr>
          <w:color w:val="0D0D0D"/>
          <w:spacing w:val="-8"/>
          <w:sz w:val="24"/>
        </w:rPr>
        <w:t> </w:t>
      </w:r>
      <w:r>
        <w:rPr>
          <w:color w:val="0D0D0D"/>
          <w:sz w:val="24"/>
        </w:rPr>
        <w:t>трудового</w:t>
      </w:r>
      <w:r>
        <w:rPr>
          <w:color w:val="0D0D0D"/>
          <w:spacing w:val="-8"/>
          <w:sz w:val="24"/>
        </w:rPr>
        <w:t> </w:t>
      </w:r>
      <w:r>
        <w:rPr>
          <w:color w:val="0D0D0D"/>
          <w:sz w:val="24"/>
        </w:rPr>
        <w:t>и</w:t>
      </w:r>
      <w:r>
        <w:rPr>
          <w:color w:val="0D0D0D"/>
          <w:spacing w:val="-6"/>
          <w:sz w:val="24"/>
        </w:rPr>
        <w:t> </w:t>
      </w:r>
      <w:r>
        <w:rPr>
          <w:color w:val="0D0D0D"/>
          <w:sz w:val="24"/>
        </w:rPr>
        <w:t>семейного</w:t>
      </w:r>
      <w:r>
        <w:rPr>
          <w:color w:val="0D0D0D"/>
          <w:spacing w:val="-6"/>
          <w:sz w:val="24"/>
        </w:rPr>
        <w:t> </w:t>
      </w:r>
      <w:r>
        <w:rPr>
          <w:color w:val="0D0D0D"/>
          <w:sz w:val="24"/>
        </w:rPr>
        <w:t>права,</w:t>
      </w:r>
      <w:r>
        <w:rPr>
          <w:color w:val="0D0D0D"/>
          <w:spacing w:val="-8"/>
          <w:sz w:val="24"/>
        </w:rPr>
        <w:t> </w:t>
      </w:r>
      <w:r>
        <w:rPr>
          <w:color w:val="0D0D0D"/>
          <w:sz w:val="24"/>
        </w:rPr>
        <w:t>основы</w:t>
      </w:r>
      <w:r>
        <w:rPr>
          <w:color w:val="0D0D0D"/>
          <w:spacing w:val="-11"/>
          <w:sz w:val="24"/>
        </w:rPr>
        <w:t> </w:t>
      </w:r>
      <w:r>
        <w:rPr>
          <w:color w:val="0D0D0D"/>
          <w:sz w:val="24"/>
        </w:rPr>
        <w:t>налогового</w:t>
      </w:r>
      <w:r>
        <w:rPr>
          <w:color w:val="0D0D0D"/>
          <w:spacing w:val="-8"/>
          <w:sz w:val="24"/>
        </w:rPr>
        <w:t> </w:t>
      </w:r>
      <w:r>
        <w:rPr>
          <w:color w:val="0D0D0D"/>
          <w:sz w:val="24"/>
        </w:rPr>
        <w:t>законодательства);</w:t>
      </w:r>
      <w:r>
        <w:rPr>
          <w:color w:val="0D0D0D"/>
          <w:spacing w:val="-3"/>
          <w:sz w:val="24"/>
        </w:rPr>
        <w:t> </w:t>
      </w:r>
      <w:r>
        <w:rPr>
          <w:color w:val="0D0D0D"/>
          <w:sz w:val="24"/>
        </w:rP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w:t>
      </w:r>
      <w:r>
        <w:rPr>
          <w:color w:val="0D0D0D"/>
          <w:spacing w:val="-2"/>
          <w:sz w:val="24"/>
        </w:rPr>
        <w:t>экстремизма;</w:t>
      </w:r>
    </w:p>
    <w:p>
      <w:pPr>
        <w:pStyle w:val="ListParagraph"/>
        <w:numPr>
          <w:ilvl w:val="0"/>
          <w:numId w:val="25"/>
        </w:numPr>
        <w:tabs>
          <w:tab w:pos="1330" w:val="left" w:leader="none"/>
        </w:tabs>
        <w:spacing w:line="240" w:lineRule="auto" w:before="0" w:after="0"/>
        <w:ind w:left="1072" w:right="923" w:firstLine="0"/>
        <w:jc w:val="both"/>
        <w:rPr>
          <w:sz w:val="24"/>
        </w:rPr>
      </w:pPr>
      <w:r>
        <w:rPr>
          <w:color w:val="0D0D0D"/>
          <w:sz w:val="24"/>
        </w:rPr>
        <w:t>умение</w:t>
      </w:r>
      <w:r>
        <w:rPr>
          <w:color w:val="0D0D0D"/>
          <w:spacing w:val="-9"/>
          <w:sz w:val="24"/>
        </w:rPr>
        <w:t> </w:t>
      </w:r>
      <w:r>
        <w:rPr>
          <w:color w:val="0D0D0D"/>
          <w:sz w:val="24"/>
        </w:rPr>
        <w:t>(с</w:t>
      </w:r>
      <w:r>
        <w:rPr>
          <w:color w:val="0D0D0D"/>
          <w:spacing w:val="-9"/>
          <w:sz w:val="24"/>
        </w:rPr>
        <w:t> </w:t>
      </w:r>
      <w:r>
        <w:rPr>
          <w:color w:val="0D0D0D"/>
          <w:sz w:val="24"/>
        </w:rPr>
        <w:t>использованием</w:t>
      </w:r>
      <w:r>
        <w:rPr>
          <w:color w:val="0D0D0D"/>
          <w:spacing w:val="-7"/>
          <w:sz w:val="24"/>
        </w:rPr>
        <w:t> </w:t>
      </w:r>
      <w:r>
        <w:rPr>
          <w:color w:val="0D0D0D"/>
          <w:sz w:val="24"/>
        </w:rPr>
        <w:t>доступных</w:t>
      </w:r>
      <w:r>
        <w:rPr>
          <w:color w:val="0D0D0D"/>
          <w:spacing w:val="-1"/>
          <w:sz w:val="24"/>
        </w:rPr>
        <w:t> </w:t>
      </w:r>
      <w:r>
        <w:rPr>
          <w:color w:val="0D0D0D"/>
          <w:sz w:val="24"/>
        </w:rPr>
        <w:t>речевых</w:t>
      </w:r>
      <w:r>
        <w:rPr>
          <w:color w:val="0D0D0D"/>
          <w:spacing w:val="-1"/>
          <w:sz w:val="24"/>
        </w:rPr>
        <w:t> </w:t>
      </w:r>
      <w:r>
        <w:rPr>
          <w:color w:val="0D0D0D"/>
          <w:sz w:val="24"/>
        </w:rPr>
        <w:t>средств,</w:t>
      </w:r>
      <w:r>
        <w:rPr>
          <w:color w:val="0D0D0D"/>
          <w:spacing w:val="-9"/>
          <w:sz w:val="24"/>
        </w:rPr>
        <w:t> </w:t>
      </w:r>
      <w:r>
        <w:rPr>
          <w:color w:val="0D0D0D"/>
          <w:sz w:val="24"/>
        </w:rPr>
        <w:t>в</w:t>
      </w:r>
      <w:r>
        <w:rPr>
          <w:color w:val="0D0D0D"/>
          <w:spacing w:val="-9"/>
          <w:sz w:val="24"/>
        </w:rPr>
        <w:t> </w:t>
      </w:r>
      <w:r>
        <w:rPr>
          <w:color w:val="0D0D0D"/>
          <w:sz w:val="24"/>
        </w:rPr>
        <w:t>т.ч.</w:t>
      </w:r>
      <w:r>
        <w:rPr>
          <w:color w:val="0D0D0D"/>
          <w:spacing w:val="-6"/>
          <w:sz w:val="24"/>
        </w:rPr>
        <w:t> </w:t>
      </w:r>
      <w:r>
        <w:rPr>
          <w:color w:val="0D0D0D"/>
          <w:sz w:val="24"/>
        </w:rPr>
        <w:t>с</w:t>
      </w:r>
      <w:r>
        <w:rPr>
          <w:color w:val="0D0D0D"/>
          <w:spacing w:val="-9"/>
          <w:sz w:val="24"/>
        </w:rPr>
        <w:t> </w:t>
      </w:r>
      <w:r>
        <w:rPr>
          <w:color w:val="0D0D0D"/>
          <w:sz w:val="24"/>
        </w:rPr>
        <w:t>применением</w:t>
      </w:r>
      <w:r>
        <w:rPr>
          <w:color w:val="0D0D0D"/>
          <w:spacing w:val="-7"/>
          <w:sz w:val="24"/>
        </w:rPr>
        <w:t> </w:t>
      </w:r>
      <w:r>
        <w:rPr>
          <w:color w:val="0D0D0D"/>
          <w:sz w:val="24"/>
        </w:rPr>
        <w:t>жестовой</w:t>
      </w:r>
      <w:r>
        <w:rPr>
          <w:color w:val="0D0D0D"/>
          <w:spacing w:val="-5"/>
          <w:sz w:val="24"/>
        </w:rPr>
        <w:t> </w:t>
      </w:r>
      <w:r>
        <w:rPr>
          <w:color w:val="0D0D0D"/>
          <w:sz w:val="24"/>
        </w:rPr>
        <w:t>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w:t>
      </w:r>
      <w:r>
        <w:rPr>
          <w:color w:val="0D0D0D"/>
          <w:spacing w:val="-1"/>
          <w:sz w:val="24"/>
        </w:rPr>
        <w:t> </w:t>
      </w:r>
      <w:r>
        <w:rPr>
          <w:color w:val="0D0D0D"/>
          <w:sz w:val="24"/>
        </w:rPr>
        <w:t>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ListParagraph"/>
        <w:numPr>
          <w:ilvl w:val="0"/>
          <w:numId w:val="25"/>
        </w:numPr>
        <w:tabs>
          <w:tab w:pos="1454" w:val="left" w:leader="none"/>
        </w:tabs>
        <w:spacing w:line="240" w:lineRule="auto" w:before="0" w:after="0"/>
        <w:ind w:left="1072" w:right="923" w:firstLine="0"/>
        <w:jc w:val="both"/>
        <w:rPr>
          <w:sz w:val="24"/>
        </w:rPr>
      </w:pPr>
      <w:r>
        <w:rPr>
          <w:color w:val="0D0D0D"/>
          <w:sz w:val="24"/>
        </w:rPr>
        <w:t>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w:t>
      </w:r>
      <w:r>
        <w:rPr>
          <w:color w:val="0D0D0D"/>
          <w:spacing w:val="-14"/>
          <w:sz w:val="24"/>
        </w:rPr>
        <w:t> </w:t>
      </w:r>
      <w:r>
        <w:rPr>
          <w:color w:val="0D0D0D"/>
          <w:sz w:val="24"/>
        </w:rPr>
        <w:t>социальных</w:t>
      </w:r>
      <w:r>
        <w:rPr>
          <w:color w:val="0D0D0D"/>
          <w:spacing w:val="-5"/>
          <w:sz w:val="24"/>
        </w:rPr>
        <w:t> </w:t>
      </w:r>
      <w:r>
        <w:rPr>
          <w:color w:val="0D0D0D"/>
          <w:sz w:val="24"/>
        </w:rPr>
        <w:t>отношений;</w:t>
      </w:r>
      <w:r>
        <w:rPr>
          <w:color w:val="0D0D0D"/>
          <w:spacing w:val="-11"/>
          <w:sz w:val="24"/>
        </w:rPr>
        <w:t> </w:t>
      </w:r>
      <w:r>
        <w:rPr>
          <w:color w:val="0D0D0D"/>
          <w:sz w:val="24"/>
        </w:rPr>
        <w:t>ситуаций,</w:t>
      </w:r>
      <w:r>
        <w:rPr>
          <w:color w:val="0D0D0D"/>
          <w:spacing w:val="-9"/>
          <w:sz w:val="24"/>
        </w:rPr>
        <w:t> </w:t>
      </w:r>
      <w:r>
        <w:rPr>
          <w:color w:val="0D0D0D"/>
          <w:sz w:val="24"/>
        </w:rPr>
        <w:t>регулируемых</w:t>
      </w:r>
      <w:r>
        <w:rPr>
          <w:color w:val="0D0D0D"/>
          <w:spacing w:val="-5"/>
          <w:sz w:val="24"/>
        </w:rPr>
        <w:t> </w:t>
      </w:r>
      <w:r>
        <w:rPr>
          <w:color w:val="0D0D0D"/>
          <w:sz w:val="24"/>
        </w:rPr>
        <w:t>различными</w:t>
      </w:r>
      <w:r>
        <w:rPr>
          <w:color w:val="0D0D0D"/>
          <w:spacing w:val="-5"/>
          <w:sz w:val="24"/>
        </w:rPr>
        <w:t> </w:t>
      </w:r>
      <w:r>
        <w:rPr>
          <w:color w:val="0D0D0D"/>
          <w:sz w:val="24"/>
        </w:rPr>
        <w:t>видами</w:t>
      </w:r>
      <w:r>
        <w:rPr>
          <w:color w:val="0D0D0D"/>
          <w:spacing w:val="-9"/>
          <w:sz w:val="24"/>
        </w:rPr>
        <w:t> </w:t>
      </w:r>
      <w:r>
        <w:rPr>
          <w:color w:val="0D0D0D"/>
          <w:sz w:val="24"/>
        </w:rPr>
        <w:t>социальных</w:t>
      </w:r>
      <w:r>
        <w:rPr>
          <w:color w:val="0D0D0D"/>
          <w:spacing w:val="-10"/>
          <w:sz w:val="24"/>
        </w:rPr>
        <w:t> </w:t>
      </w:r>
      <w:r>
        <w:rPr>
          <w:color w:val="0D0D0D"/>
          <w:sz w:val="24"/>
        </w:rPr>
        <w:t>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ListParagraph"/>
        <w:numPr>
          <w:ilvl w:val="0"/>
          <w:numId w:val="25"/>
        </w:numPr>
        <w:tabs>
          <w:tab w:pos="1394" w:val="left" w:leader="none"/>
        </w:tabs>
        <w:spacing w:line="240" w:lineRule="auto" w:before="0" w:after="0"/>
        <w:ind w:left="1072" w:right="925" w:firstLine="0"/>
        <w:jc w:val="both"/>
        <w:rPr>
          <w:sz w:val="24"/>
        </w:rPr>
      </w:pPr>
      <w:r>
        <w:rPr>
          <w:color w:val="0D0D0D"/>
          <w:sz w:val="24"/>
        </w:rPr>
        <w:t>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ListParagraph"/>
        <w:numPr>
          <w:ilvl w:val="0"/>
          <w:numId w:val="25"/>
        </w:numPr>
        <w:tabs>
          <w:tab w:pos="1390" w:val="left" w:leader="none"/>
        </w:tabs>
        <w:spacing w:line="240" w:lineRule="auto" w:before="0" w:after="0"/>
        <w:ind w:left="1072" w:right="926" w:firstLine="0"/>
        <w:jc w:val="both"/>
        <w:rPr>
          <w:sz w:val="24"/>
        </w:rPr>
      </w:pPr>
      <w:r>
        <w:rPr>
          <w:color w:val="0D0D0D"/>
          <w:sz w:val="24"/>
        </w:rPr>
        <w:t>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ListParagraph"/>
        <w:numPr>
          <w:ilvl w:val="0"/>
          <w:numId w:val="25"/>
        </w:numPr>
        <w:tabs>
          <w:tab w:pos="1349" w:val="left" w:leader="none"/>
        </w:tabs>
        <w:spacing w:line="240" w:lineRule="auto" w:before="0" w:after="0"/>
        <w:ind w:left="1072" w:right="922" w:firstLine="0"/>
        <w:jc w:val="both"/>
        <w:rPr>
          <w:sz w:val="24"/>
        </w:rPr>
      </w:pPr>
      <w:r>
        <w:rPr>
          <w:color w:val="0D0D0D"/>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ListParagraph"/>
        <w:numPr>
          <w:ilvl w:val="0"/>
          <w:numId w:val="25"/>
        </w:numPr>
        <w:tabs>
          <w:tab w:pos="1469" w:val="left" w:leader="none"/>
        </w:tabs>
        <w:spacing w:line="240" w:lineRule="auto" w:before="3" w:after="0"/>
        <w:ind w:left="1072" w:right="919" w:firstLine="0"/>
        <w:jc w:val="both"/>
        <w:rPr>
          <w:sz w:val="24"/>
        </w:rPr>
      </w:pPr>
      <w:r>
        <w:rPr>
          <w:color w:val="0D0D0D"/>
          <w:sz w:val="24"/>
        </w:rPr>
        <w:t>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w:t>
      </w:r>
      <w:r>
        <w:rPr>
          <w:color w:val="0D0D0D"/>
          <w:spacing w:val="40"/>
          <w:sz w:val="24"/>
        </w:rPr>
        <w:t> </w:t>
      </w:r>
      <w:r>
        <w:rPr>
          <w:color w:val="0D0D0D"/>
          <w:sz w:val="24"/>
        </w:rPr>
        <w:t>в</w:t>
      </w:r>
      <w:r>
        <w:rPr>
          <w:color w:val="0D0D0D"/>
          <w:spacing w:val="40"/>
          <w:sz w:val="24"/>
        </w:rPr>
        <w:t> </w:t>
      </w:r>
      <w:r>
        <w:rPr>
          <w:color w:val="0D0D0D"/>
          <w:sz w:val="24"/>
        </w:rPr>
        <w:t>том</w:t>
      </w:r>
      <w:r>
        <w:rPr>
          <w:color w:val="0D0D0D"/>
          <w:spacing w:val="40"/>
          <w:sz w:val="24"/>
        </w:rPr>
        <w:t> </w:t>
      </w:r>
      <w:r>
        <w:rPr>
          <w:color w:val="0D0D0D"/>
          <w:sz w:val="24"/>
        </w:rPr>
        <w:t>числе</w:t>
      </w:r>
      <w:r>
        <w:rPr>
          <w:color w:val="0D0D0D"/>
          <w:spacing w:val="40"/>
          <w:sz w:val="24"/>
        </w:rPr>
        <w:t> </w:t>
      </w:r>
      <w:r>
        <w:rPr>
          <w:color w:val="0D0D0D"/>
          <w:sz w:val="24"/>
        </w:rPr>
        <w:t>для</w:t>
      </w:r>
      <w:r>
        <w:rPr>
          <w:color w:val="0D0D0D"/>
          <w:spacing w:val="40"/>
          <w:sz w:val="24"/>
        </w:rPr>
        <w:t> </w:t>
      </w:r>
      <w:r>
        <w:rPr>
          <w:color w:val="0D0D0D"/>
          <w:sz w:val="24"/>
        </w:rPr>
        <w:t>аргументированного</w:t>
      </w:r>
      <w:r>
        <w:rPr>
          <w:color w:val="0D0D0D"/>
          <w:spacing w:val="40"/>
          <w:sz w:val="24"/>
        </w:rPr>
        <w:t> </w:t>
      </w:r>
      <w:r>
        <w:rPr>
          <w:color w:val="0D0D0D"/>
          <w:sz w:val="24"/>
        </w:rPr>
        <w:t>объяснения</w:t>
      </w:r>
      <w:r>
        <w:rPr>
          <w:color w:val="0D0D0D"/>
          <w:spacing w:val="40"/>
          <w:sz w:val="24"/>
        </w:rPr>
        <w:t> </w:t>
      </w:r>
      <w:r>
        <w:rPr>
          <w:color w:val="0D0D0D"/>
          <w:sz w:val="24"/>
        </w:rPr>
        <w:t>роли</w:t>
      </w:r>
      <w:r>
        <w:rPr>
          <w:color w:val="0D0D0D"/>
          <w:spacing w:val="40"/>
          <w:sz w:val="24"/>
        </w:rPr>
        <w:t> </w:t>
      </w:r>
      <w:r>
        <w:rPr>
          <w:color w:val="0D0D0D"/>
          <w:sz w:val="24"/>
        </w:rPr>
        <w:t>информации</w:t>
      </w:r>
      <w:r>
        <w:rPr>
          <w:color w:val="0D0D0D"/>
          <w:spacing w:val="40"/>
          <w:sz w:val="24"/>
        </w:rPr>
        <w:t> </w:t>
      </w:r>
      <w:r>
        <w:rPr>
          <w:color w:val="0D0D0D"/>
          <w:sz w:val="24"/>
        </w:rPr>
        <w:t>и</w:t>
      </w:r>
    </w:p>
    <w:p>
      <w:pPr>
        <w:pStyle w:val="BodyText"/>
        <w:spacing w:before="52"/>
        <w:ind w:left="0" w:firstLine="0"/>
        <w:jc w:val="left"/>
        <w:rPr>
          <w:sz w:val="20"/>
        </w:rPr>
      </w:pPr>
      <w:r>
        <w:rPr/>
        <mc:AlternateContent>
          <mc:Choice Requires="wps">
            <w:drawing>
              <wp:anchor distT="0" distB="0" distL="0" distR="0" allowOverlap="1" layoutInCell="1" locked="0" behindDoc="1" simplePos="0" relativeHeight="487596032">
                <wp:simplePos x="0" y="0"/>
                <wp:positionH relativeFrom="page">
                  <wp:posOffset>719455</wp:posOffset>
                </wp:positionH>
                <wp:positionV relativeFrom="paragraph">
                  <wp:posOffset>194352</wp:posOffset>
                </wp:positionV>
                <wp:extent cx="1829435" cy="762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5.303342pt;width:144.050pt;height:.599980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before="67"/>
        <w:ind w:left="1072" w:right="930" w:firstLine="0"/>
        <w:jc w:val="both"/>
        <w:rPr>
          <w:sz w:val="20"/>
        </w:rPr>
      </w:pPr>
      <w:r>
        <w:rPr>
          <w:sz w:val="20"/>
          <w:vertAlign w:val="superscript"/>
        </w:rPr>
        <w:t>21</w:t>
      </w:r>
      <w:r>
        <w:rPr>
          <w:spacing w:val="-6"/>
          <w:sz w:val="20"/>
          <w:vertAlign w:val="baseline"/>
        </w:rPr>
        <w:t> </w:t>
      </w:r>
      <w:r>
        <w:rPr>
          <w:sz w:val="20"/>
          <w:vertAlign w:val="baseline"/>
        </w:rPr>
        <w:t>Определение</w:t>
      </w:r>
      <w:r>
        <w:rPr>
          <w:spacing w:val="-6"/>
          <w:sz w:val="20"/>
          <w:vertAlign w:val="baseline"/>
        </w:rPr>
        <w:t> </w:t>
      </w:r>
      <w:r>
        <w:rPr>
          <w:sz w:val="20"/>
          <w:vertAlign w:val="baseline"/>
        </w:rPr>
        <w:t>предметных</w:t>
      </w:r>
      <w:r>
        <w:rPr>
          <w:spacing w:val="-4"/>
          <w:sz w:val="20"/>
          <w:vertAlign w:val="baseline"/>
        </w:rPr>
        <w:t> </w:t>
      </w:r>
      <w:r>
        <w:rPr>
          <w:sz w:val="20"/>
          <w:vertAlign w:val="baseline"/>
        </w:rPr>
        <w:t>результатов,</w:t>
      </w:r>
      <w:r>
        <w:rPr>
          <w:spacing w:val="-5"/>
          <w:sz w:val="20"/>
          <w:vertAlign w:val="baseline"/>
        </w:rPr>
        <w:t> </w:t>
      </w:r>
      <w:r>
        <w:rPr>
          <w:sz w:val="20"/>
          <w:vertAlign w:val="baseline"/>
        </w:rPr>
        <w:t>связанных</w:t>
      </w:r>
      <w:r>
        <w:rPr>
          <w:spacing w:val="-6"/>
          <w:sz w:val="20"/>
          <w:vertAlign w:val="baseline"/>
        </w:rPr>
        <w:t> </w:t>
      </w:r>
      <w:r>
        <w:rPr>
          <w:sz w:val="20"/>
          <w:vertAlign w:val="baseline"/>
        </w:rPr>
        <w:t>с</w:t>
      </w:r>
      <w:r>
        <w:rPr>
          <w:spacing w:val="-3"/>
          <w:sz w:val="20"/>
          <w:vertAlign w:val="baseline"/>
        </w:rPr>
        <w:t> </w:t>
      </w:r>
      <w:r>
        <w:rPr>
          <w:sz w:val="20"/>
          <w:vertAlign w:val="baseline"/>
        </w:rPr>
        <w:t>применением</w:t>
      </w:r>
      <w:r>
        <w:rPr>
          <w:spacing w:val="-3"/>
          <w:sz w:val="20"/>
          <w:vertAlign w:val="baseline"/>
        </w:rPr>
        <w:t> </w:t>
      </w:r>
      <w:r>
        <w:rPr>
          <w:sz w:val="20"/>
          <w:vertAlign w:val="baseline"/>
        </w:rPr>
        <w:t>понятийного</w:t>
      </w:r>
      <w:r>
        <w:rPr>
          <w:spacing w:val="-2"/>
          <w:sz w:val="20"/>
          <w:vertAlign w:val="baseline"/>
        </w:rPr>
        <w:t> </w:t>
      </w:r>
      <w:r>
        <w:rPr>
          <w:sz w:val="20"/>
          <w:vertAlign w:val="baseline"/>
        </w:rPr>
        <w:t>аппарата</w:t>
      </w:r>
      <w:r>
        <w:rPr>
          <w:spacing w:val="-4"/>
          <w:sz w:val="20"/>
          <w:vertAlign w:val="baseline"/>
        </w:rPr>
        <w:t> </w:t>
      </w:r>
      <w:r>
        <w:rPr>
          <w:sz w:val="20"/>
          <w:vertAlign w:val="baseline"/>
        </w:rPr>
        <w:t>учебной</w:t>
      </w:r>
      <w:r>
        <w:rPr>
          <w:spacing w:val="-7"/>
          <w:sz w:val="20"/>
          <w:vertAlign w:val="baseline"/>
        </w:rPr>
        <w:t> </w:t>
      </w:r>
      <w:r>
        <w:rPr>
          <w:sz w:val="20"/>
          <w:vertAlign w:val="baseline"/>
        </w:rPr>
        <w:t>дисциплины,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p>
      <w:pPr>
        <w:spacing w:before="2"/>
        <w:ind w:left="1072" w:right="935" w:firstLine="0"/>
        <w:jc w:val="both"/>
        <w:rPr>
          <w:sz w:val="20"/>
        </w:rPr>
      </w:pPr>
      <w:r>
        <w:rPr>
          <w:sz w:val="20"/>
          <w:vertAlign w:val="superscript"/>
        </w:rPr>
        <w:t>22</w:t>
      </w:r>
      <w:r>
        <w:rPr>
          <w:sz w:val="20"/>
          <w:vertAlign w:val="baseline"/>
        </w:rPr>
        <w:t> Указанные положения ФГОС ООО частично подвергнутые коррекции – с учётом особых образовательных потребностей обучающихся с нарушениями слуха.</w:t>
      </w:r>
    </w:p>
    <w:p>
      <w:pPr>
        <w:spacing w:after="0"/>
        <w:jc w:val="both"/>
        <w:rPr>
          <w:sz w:val="20"/>
        </w:rPr>
        <w:sectPr>
          <w:pgSz w:w="11930" w:h="16860"/>
          <w:pgMar w:header="0" w:footer="986" w:top="1020" w:bottom="1180" w:left="60" w:right="200"/>
        </w:sectPr>
      </w:pPr>
    </w:p>
    <w:p>
      <w:pPr>
        <w:pStyle w:val="BodyText"/>
        <w:spacing w:before="60"/>
        <w:ind w:left="1072" w:right="922" w:firstLine="0"/>
      </w:pPr>
      <w:r>
        <w:rPr>
          <w:color w:val="0D0D0D"/>
        </w:rPr>
        <w:t>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ListParagraph"/>
        <w:numPr>
          <w:ilvl w:val="0"/>
          <w:numId w:val="25"/>
        </w:numPr>
        <w:tabs>
          <w:tab w:pos="1385" w:val="left" w:leader="none"/>
        </w:tabs>
        <w:spacing w:line="240" w:lineRule="auto" w:before="3" w:after="0"/>
        <w:ind w:left="1072" w:right="931" w:firstLine="0"/>
        <w:jc w:val="both"/>
        <w:rPr>
          <w:sz w:val="24"/>
        </w:rPr>
      </w:pPr>
      <w:r>
        <w:rPr>
          <w:color w:val="0D0D0D"/>
          <w:sz w:val="24"/>
        </w:rPr>
        <w:t>умение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pPr>
        <w:pStyle w:val="ListParagraph"/>
        <w:numPr>
          <w:ilvl w:val="0"/>
          <w:numId w:val="25"/>
        </w:numPr>
        <w:tabs>
          <w:tab w:pos="1378" w:val="left" w:leader="none"/>
        </w:tabs>
        <w:spacing w:line="240" w:lineRule="auto" w:before="0" w:after="0"/>
        <w:ind w:left="1072" w:right="933" w:firstLine="0"/>
        <w:jc w:val="both"/>
        <w:rPr>
          <w:sz w:val="24"/>
        </w:rPr>
      </w:pPr>
      <w:r>
        <w:rPr>
          <w:color w:val="0D0D0D"/>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ListParagraph"/>
        <w:numPr>
          <w:ilvl w:val="0"/>
          <w:numId w:val="25"/>
        </w:numPr>
        <w:tabs>
          <w:tab w:pos="1529" w:val="left" w:leader="none"/>
        </w:tabs>
        <w:spacing w:line="240" w:lineRule="auto" w:before="0" w:after="0"/>
        <w:ind w:left="1072" w:right="916" w:firstLine="0"/>
        <w:jc w:val="both"/>
        <w:rPr>
          <w:sz w:val="24"/>
        </w:rPr>
      </w:pPr>
      <w:r>
        <w:rPr>
          <w:color w:val="0D0D0D"/>
          <w:sz w:val="24"/>
        </w:rPr>
        <w:t>овладение смысловым чтением текстов обществоведческой тематики ,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pPr>
        <w:pStyle w:val="ListParagraph"/>
        <w:numPr>
          <w:ilvl w:val="0"/>
          <w:numId w:val="25"/>
        </w:numPr>
        <w:tabs>
          <w:tab w:pos="1589" w:val="left" w:leader="none"/>
        </w:tabs>
        <w:spacing w:line="240" w:lineRule="auto" w:before="0" w:after="0"/>
        <w:ind w:left="1072" w:right="924" w:firstLine="0"/>
        <w:jc w:val="both"/>
        <w:rPr>
          <w:sz w:val="24"/>
        </w:rPr>
      </w:pPr>
      <w:r>
        <w:rPr>
          <w:color w:val="0D0D0D"/>
          <w:sz w:val="24"/>
        </w:rPr>
        <w:t>овладение приёмами поиска и извлечения социальной информации (текстовой, графической,</w:t>
      </w:r>
      <w:r>
        <w:rPr>
          <w:color w:val="0D0D0D"/>
          <w:spacing w:val="-15"/>
          <w:sz w:val="24"/>
        </w:rPr>
        <w:t> </w:t>
      </w:r>
      <w:r>
        <w:rPr>
          <w:color w:val="0D0D0D"/>
          <w:sz w:val="24"/>
        </w:rPr>
        <w:t>аудиовизуальной</w:t>
      </w:r>
      <w:r>
        <w:rPr>
          <w:color w:val="0D0D0D"/>
          <w:spacing w:val="-13"/>
          <w:sz w:val="24"/>
        </w:rPr>
        <w:t> </w:t>
      </w:r>
      <w:r>
        <w:rPr>
          <w:color w:val="0D0D0D"/>
          <w:sz w:val="24"/>
        </w:rPr>
        <w:t>–</w:t>
      </w:r>
      <w:r>
        <w:rPr>
          <w:color w:val="0D0D0D"/>
          <w:spacing w:val="-15"/>
          <w:sz w:val="24"/>
        </w:rPr>
        <w:t> </w:t>
      </w:r>
      <w:r>
        <w:rPr>
          <w:color w:val="0D0D0D"/>
          <w:sz w:val="24"/>
        </w:rPr>
        <w:t>с</w:t>
      </w:r>
      <w:r>
        <w:rPr>
          <w:color w:val="0D0D0D"/>
          <w:spacing w:val="-11"/>
          <w:sz w:val="24"/>
        </w:rPr>
        <w:t> </w:t>
      </w:r>
      <w:r>
        <w:rPr>
          <w:color w:val="0D0D0D"/>
          <w:sz w:val="24"/>
        </w:rPr>
        <w:t>учётом</w:t>
      </w:r>
      <w:r>
        <w:rPr>
          <w:color w:val="0D0D0D"/>
          <w:spacing w:val="-15"/>
          <w:sz w:val="24"/>
        </w:rPr>
        <w:t> </w:t>
      </w:r>
      <w:r>
        <w:rPr>
          <w:color w:val="0D0D0D"/>
          <w:sz w:val="24"/>
        </w:rPr>
        <w:t>слуховых</w:t>
      </w:r>
      <w:r>
        <w:rPr>
          <w:color w:val="0D0D0D"/>
          <w:spacing w:val="-7"/>
          <w:sz w:val="24"/>
        </w:rPr>
        <w:t> </w:t>
      </w:r>
      <w:r>
        <w:rPr>
          <w:color w:val="0D0D0D"/>
          <w:sz w:val="24"/>
        </w:rPr>
        <w:t>возможностей</w:t>
      </w:r>
      <w:r>
        <w:rPr>
          <w:color w:val="0D0D0D"/>
          <w:spacing w:val="-11"/>
          <w:sz w:val="24"/>
        </w:rPr>
        <w:t> </w:t>
      </w:r>
      <w:r>
        <w:rPr>
          <w:color w:val="0D0D0D"/>
          <w:sz w:val="24"/>
        </w:rPr>
        <w:t>обучающихся)</w:t>
      </w:r>
      <w:r>
        <w:rPr>
          <w:color w:val="0D0D0D"/>
          <w:spacing w:val="-15"/>
          <w:sz w:val="24"/>
        </w:rPr>
        <w:t> </w:t>
      </w:r>
      <w:r>
        <w:rPr>
          <w:color w:val="0D0D0D"/>
          <w:sz w:val="24"/>
        </w:rPr>
        <w:t>по</w:t>
      </w:r>
      <w:r>
        <w:rPr>
          <w:color w:val="0D0D0D"/>
          <w:spacing w:val="-15"/>
          <w:sz w:val="24"/>
        </w:rPr>
        <w:t> </w:t>
      </w:r>
      <w:r>
        <w:rPr>
          <w:color w:val="0D0D0D"/>
          <w:sz w:val="24"/>
        </w:rPr>
        <w:t>заданной теме из различных адаптированных источников (в т.ч. учебных материалов) и публикаций средств массовой информации (СМИ) с соблюдением правил информационной безопасности при работе в Интернете;</w:t>
      </w:r>
    </w:p>
    <w:p>
      <w:pPr>
        <w:pStyle w:val="ListParagraph"/>
        <w:numPr>
          <w:ilvl w:val="0"/>
          <w:numId w:val="25"/>
        </w:numPr>
        <w:tabs>
          <w:tab w:pos="1498" w:val="left" w:leader="none"/>
        </w:tabs>
        <w:spacing w:line="240" w:lineRule="auto" w:before="1" w:after="0"/>
        <w:ind w:left="1072" w:right="919" w:firstLine="0"/>
        <w:jc w:val="both"/>
        <w:rPr>
          <w:sz w:val="24"/>
        </w:rPr>
      </w:pPr>
      <w:r>
        <w:rPr>
          <w:color w:val="0D0D0D"/>
          <w:sz w:val="24"/>
        </w:rPr>
        <w:t>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color w:val="0D0D0D"/>
          <w:spacing w:val="-3"/>
          <w:sz w:val="24"/>
        </w:rPr>
        <w:t> </w:t>
      </w:r>
      <w:r>
        <w:rPr>
          <w:color w:val="0D0D0D"/>
          <w:sz w:val="24"/>
        </w:rPr>
        <w:t>(в</w:t>
      </w:r>
      <w:r>
        <w:rPr>
          <w:color w:val="0D0D0D"/>
          <w:spacing w:val="-3"/>
          <w:sz w:val="24"/>
        </w:rPr>
        <w:t> </w:t>
      </w:r>
      <w:r>
        <w:rPr>
          <w:color w:val="0D0D0D"/>
          <w:sz w:val="24"/>
        </w:rPr>
        <w:t>т.ч. учебных</w:t>
      </w:r>
      <w:r>
        <w:rPr>
          <w:color w:val="0D0D0D"/>
          <w:spacing w:val="-1"/>
          <w:sz w:val="24"/>
        </w:rPr>
        <w:t> </w:t>
      </w:r>
      <w:r>
        <w:rPr>
          <w:color w:val="0D0D0D"/>
          <w:sz w:val="24"/>
        </w:rPr>
        <w:t>материалов)</w:t>
      </w:r>
      <w:r>
        <w:rPr>
          <w:color w:val="0D0D0D"/>
          <w:spacing w:val="-3"/>
          <w:sz w:val="24"/>
        </w:rPr>
        <w:t> </w:t>
      </w:r>
      <w:r>
        <w:rPr>
          <w:color w:val="0D0D0D"/>
          <w:sz w:val="24"/>
        </w:rPr>
        <w:t>и</w:t>
      </w:r>
      <w:r>
        <w:rPr>
          <w:color w:val="0D0D0D"/>
          <w:spacing w:val="-2"/>
          <w:sz w:val="24"/>
        </w:rPr>
        <w:t> </w:t>
      </w:r>
      <w:r>
        <w:rPr>
          <w:color w:val="0D0D0D"/>
          <w:sz w:val="24"/>
        </w:rPr>
        <w:t>публикаций</w:t>
      </w:r>
      <w:r>
        <w:rPr>
          <w:color w:val="0D0D0D"/>
          <w:spacing w:val="-2"/>
          <w:sz w:val="24"/>
        </w:rPr>
        <w:t> </w:t>
      </w:r>
      <w:r>
        <w:rPr>
          <w:color w:val="0D0D0D"/>
          <w:sz w:val="24"/>
        </w:rPr>
        <w:t>СМИ,</w:t>
      </w:r>
      <w:r>
        <w:rPr>
          <w:color w:val="0D0D0D"/>
          <w:spacing w:val="-2"/>
          <w:sz w:val="24"/>
        </w:rPr>
        <w:t> </w:t>
      </w:r>
      <w:r>
        <w:rPr>
          <w:color w:val="0D0D0D"/>
          <w:sz w:val="24"/>
        </w:rPr>
        <w:t>соотносить</w:t>
      </w:r>
      <w:r>
        <w:rPr>
          <w:color w:val="0D0D0D"/>
          <w:spacing w:val="-2"/>
          <w:sz w:val="24"/>
        </w:rPr>
        <w:t> </w:t>
      </w:r>
      <w:r>
        <w:rPr>
          <w:color w:val="0D0D0D"/>
          <w:sz w:val="24"/>
        </w:rPr>
        <w:t>её</w:t>
      </w:r>
      <w:r>
        <w:rPr>
          <w:color w:val="0D0D0D"/>
          <w:spacing w:val="-3"/>
          <w:sz w:val="24"/>
        </w:rPr>
        <w:t> </w:t>
      </w:r>
      <w:r>
        <w:rPr>
          <w:color w:val="0D0D0D"/>
          <w:sz w:val="24"/>
        </w:rPr>
        <w:t>с собственными</w:t>
      </w:r>
      <w:r>
        <w:rPr>
          <w:color w:val="0D0D0D"/>
          <w:spacing w:val="-12"/>
          <w:sz w:val="24"/>
        </w:rPr>
        <w:t> </w:t>
      </w:r>
      <w:r>
        <w:rPr>
          <w:color w:val="0D0D0D"/>
          <w:sz w:val="24"/>
        </w:rPr>
        <w:t>знаниями</w:t>
      </w:r>
      <w:r>
        <w:rPr>
          <w:color w:val="0D0D0D"/>
          <w:spacing w:val="-7"/>
          <w:sz w:val="24"/>
        </w:rPr>
        <w:t> </w:t>
      </w:r>
      <w:r>
        <w:rPr>
          <w:color w:val="0D0D0D"/>
          <w:sz w:val="24"/>
        </w:rPr>
        <w:t>о</w:t>
      </w:r>
      <w:r>
        <w:rPr>
          <w:color w:val="0D0D0D"/>
          <w:spacing w:val="-10"/>
          <w:sz w:val="24"/>
        </w:rPr>
        <w:t> </w:t>
      </w:r>
      <w:r>
        <w:rPr>
          <w:color w:val="0D0D0D"/>
          <w:sz w:val="24"/>
        </w:rPr>
        <w:t>моральном</w:t>
      </w:r>
      <w:r>
        <w:rPr>
          <w:color w:val="0D0D0D"/>
          <w:spacing w:val="-15"/>
          <w:sz w:val="24"/>
        </w:rPr>
        <w:t> </w:t>
      </w:r>
      <w:r>
        <w:rPr>
          <w:color w:val="0D0D0D"/>
          <w:sz w:val="24"/>
        </w:rPr>
        <w:t>и</w:t>
      </w:r>
      <w:r>
        <w:rPr>
          <w:color w:val="0D0D0D"/>
          <w:spacing w:val="-8"/>
          <w:sz w:val="24"/>
        </w:rPr>
        <w:t> </w:t>
      </w:r>
      <w:r>
        <w:rPr>
          <w:color w:val="0D0D0D"/>
          <w:sz w:val="24"/>
        </w:rPr>
        <w:t>правовом</w:t>
      </w:r>
      <w:r>
        <w:rPr>
          <w:color w:val="0D0D0D"/>
          <w:spacing w:val="-13"/>
          <w:sz w:val="24"/>
        </w:rPr>
        <w:t> </w:t>
      </w:r>
      <w:r>
        <w:rPr>
          <w:color w:val="0D0D0D"/>
          <w:sz w:val="24"/>
        </w:rPr>
        <w:t>регулировании</w:t>
      </w:r>
      <w:r>
        <w:rPr>
          <w:color w:val="0D0D0D"/>
          <w:spacing w:val="-9"/>
          <w:sz w:val="24"/>
        </w:rPr>
        <w:t> </w:t>
      </w:r>
      <w:r>
        <w:rPr>
          <w:color w:val="0D0D0D"/>
          <w:sz w:val="24"/>
        </w:rPr>
        <w:t>поведения</w:t>
      </w:r>
      <w:r>
        <w:rPr>
          <w:color w:val="0D0D0D"/>
          <w:spacing w:val="-10"/>
          <w:sz w:val="24"/>
        </w:rPr>
        <w:t> </w:t>
      </w:r>
      <w:r>
        <w:rPr>
          <w:color w:val="0D0D0D"/>
          <w:sz w:val="24"/>
        </w:rPr>
        <w:t>человека,</w:t>
      </w:r>
      <w:r>
        <w:rPr>
          <w:color w:val="0D0D0D"/>
          <w:spacing w:val="-10"/>
          <w:sz w:val="24"/>
        </w:rPr>
        <w:t> </w:t>
      </w:r>
      <w:r>
        <w:rPr>
          <w:color w:val="0D0D0D"/>
          <w:sz w:val="24"/>
        </w:rPr>
        <w:t>личным социальным опытом; используя обществоведческие знания, формулировать выводы, подкрепляя их аргументами;</w:t>
      </w:r>
    </w:p>
    <w:p>
      <w:pPr>
        <w:pStyle w:val="ListParagraph"/>
        <w:numPr>
          <w:ilvl w:val="0"/>
          <w:numId w:val="25"/>
        </w:numPr>
        <w:tabs>
          <w:tab w:pos="1455" w:val="left" w:leader="none"/>
        </w:tabs>
        <w:spacing w:line="240" w:lineRule="auto" w:before="0" w:after="0"/>
        <w:ind w:left="1072" w:right="921" w:firstLine="0"/>
        <w:jc w:val="both"/>
        <w:rPr>
          <w:sz w:val="24"/>
        </w:rPr>
      </w:pPr>
      <w:r>
        <w:rPr>
          <w:color w:val="0D0D0D"/>
          <w:sz w:val="24"/>
        </w:rPr>
        <w:t>умение</w:t>
      </w:r>
      <w:r>
        <w:rPr>
          <w:color w:val="0D0D0D"/>
          <w:spacing w:val="-3"/>
          <w:sz w:val="24"/>
        </w:rPr>
        <w:t> </w:t>
      </w:r>
      <w:r>
        <w:rPr>
          <w:color w:val="0D0D0D"/>
          <w:sz w:val="24"/>
        </w:rPr>
        <w:t>оценивать</w:t>
      </w:r>
      <w:r>
        <w:rPr>
          <w:color w:val="0D0D0D"/>
          <w:spacing w:val="-2"/>
          <w:sz w:val="24"/>
        </w:rPr>
        <w:t> </w:t>
      </w:r>
      <w:r>
        <w:rPr>
          <w:color w:val="0D0D0D"/>
          <w:sz w:val="24"/>
        </w:rPr>
        <w:t>собственные</w:t>
      </w:r>
      <w:r>
        <w:rPr>
          <w:color w:val="0D0D0D"/>
          <w:spacing w:val="-4"/>
          <w:sz w:val="24"/>
        </w:rPr>
        <w:t> </w:t>
      </w:r>
      <w:r>
        <w:rPr>
          <w:color w:val="0D0D0D"/>
          <w:sz w:val="24"/>
        </w:rPr>
        <w:t>поступки</w:t>
      </w:r>
      <w:r>
        <w:rPr>
          <w:color w:val="0D0D0D"/>
          <w:spacing w:val="-2"/>
          <w:sz w:val="24"/>
        </w:rPr>
        <w:t> </w:t>
      </w:r>
      <w:r>
        <w:rPr>
          <w:color w:val="0D0D0D"/>
          <w:sz w:val="24"/>
        </w:rPr>
        <w:t>и</w:t>
      </w:r>
      <w:r>
        <w:rPr>
          <w:color w:val="0D0D0D"/>
          <w:spacing w:val="-2"/>
          <w:sz w:val="24"/>
        </w:rPr>
        <w:t> </w:t>
      </w:r>
      <w:r>
        <w:rPr>
          <w:color w:val="0D0D0D"/>
          <w:sz w:val="24"/>
        </w:rPr>
        <w:t>поведение</w:t>
      </w:r>
      <w:r>
        <w:rPr>
          <w:color w:val="0D0D0D"/>
          <w:spacing w:val="-3"/>
          <w:sz w:val="24"/>
        </w:rPr>
        <w:t> </w:t>
      </w:r>
      <w:r>
        <w:rPr>
          <w:color w:val="0D0D0D"/>
          <w:sz w:val="24"/>
        </w:rPr>
        <w:t>других людей</w:t>
      </w:r>
      <w:r>
        <w:rPr>
          <w:color w:val="0D0D0D"/>
          <w:spacing w:val="-2"/>
          <w:sz w:val="24"/>
        </w:rPr>
        <w:t> </w:t>
      </w:r>
      <w:r>
        <w:rPr>
          <w:color w:val="0D0D0D"/>
          <w:sz w:val="24"/>
        </w:rPr>
        <w:t>с</w:t>
      </w:r>
      <w:r>
        <w:rPr>
          <w:color w:val="0D0D0D"/>
          <w:spacing w:val="-3"/>
          <w:sz w:val="24"/>
        </w:rPr>
        <w:t> </w:t>
      </w:r>
      <w:r>
        <w:rPr>
          <w:color w:val="0D0D0D"/>
          <w:sz w:val="24"/>
        </w:rPr>
        <w:t>т.з.</w:t>
      </w:r>
      <w:r>
        <w:rPr>
          <w:color w:val="0D0D0D"/>
          <w:spacing w:val="-2"/>
          <w:sz w:val="24"/>
        </w:rPr>
        <w:t> </w:t>
      </w:r>
      <w:r>
        <w:rPr>
          <w:color w:val="0D0D0D"/>
          <w:sz w:val="24"/>
        </w:rPr>
        <w:t>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ListParagraph"/>
        <w:numPr>
          <w:ilvl w:val="0"/>
          <w:numId w:val="25"/>
        </w:numPr>
        <w:tabs>
          <w:tab w:pos="1505" w:val="left" w:leader="none"/>
        </w:tabs>
        <w:spacing w:line="240" w:lineRule="auto" w:before="0" w:after="0"/>
        <w:ind w:left="1072" w:right="929" w:firstLine="0"/>
        <w:jc w:val="both"/>
        <w:rPr>
          <w:sz w:val="24"/>
        </w:rPr>
      </w:pPr>
      <w:r>
        <w:rPr>
          <w:color w:val="0D0D0D"/>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color w:val="0D0D0D"/>
          <w:spacing w:val="-2"/>
          <w:sz w:val="24"/>
        </w:rPr>
        <w:t>регламентом;</w:t>
      </w:r>
    </w:p>
    <w:p>
      <w:pPr>
        <w:pStyle w:val="ListParagraph"/>
        <w:numPr>
          <w:ilvl w:val="0"/>
          <w:numId w:val="25"/>
        </w:numPr>
        <w:tabs>
          <w:tab w:pos="1481" w:val="left" w:leader="none"/>
        </w:tabs>
        <w:spacing w:line="240" w:lineRule="auto" w:before="2" w:after="0"/>
        <w:ind w:left="1072" w:right="931" w:firstLine="0"/>
        <w:jc w:val="both"/>
        <w:rPr>
          <w:sz w:val="24"/>
        </w:rPr>
      </w:pPr>
      <w:r>
        <w:rPr>
          <w:color w:val="0D0D0D"/>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ListParagraph"/>
        <w:numPr>
          <w:ilvl w:val="0"/>
          <w:numId w:val="25"/>
        </w:numPr>
        <w:tabs>
          <w:tab w:pos="1522" w:val="left" w:leader="none"/>
        </w:tabs>
        <w:spacing w:line="240" w:lineRule="auto" w:before="0" w:after="0"/>
        <w:ind w:left="1072" w:right="929" w:firstLine="0"/>
        <w:jc w:val="both"/>
        <w:rPr>
          <w:sz w:val="24"/>
        </w:rPr>
      </w:pPr>
      <w:r>
        <w:rPr>
          <w:color w:val="0D0D0D"/>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spacing w:after="0" w:line="240" w:lineRule="auto"/>
        <w:jc w:val="both"/>
        <w:rPr>
          <w:sz w:val="24"/>
        </w:rPr>
        <w:sectPr>
          <w:pgSz w:w="11930" w:h="16860"/>
          <w:pgMar w:header="0" w:footer="986" w:top="1020" w:bottom="1180" w:left="60" w:right="200"/>
        </w:sectPr>
      </w:pPr>
    </w:p>
    <w:p>
      <w:pPr>
        <w:pStyle w:val="BodyText"/>
        <w:spacing w:before="60"/>
        <w:ind w:left="1072" w:right="924"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2"/>
        </w:rPr>
        <w:t> </w:t>
      </w:r>
      <w:r>
        <w:rPr>
          <w:color w:val="0D0D0D"/>
        </w:rPr>
        <w:t>обучения в</w:t>
      </w:r>
      <w:r>
        <w:rPr>
          <w:color w:val="0D0D0D"/>
          <w:spacing w:val="-1"/>
        </w:rPr>
        <w:t> </w:t>
      </w:r>
      <w:r>
        <w:rPr>
          <w:color w:val="0D0D0D"/>
        </w:rPr>
        <w:t>связи пролонгацией сроков получения образования по АООП ООО (вариант 2.2.2).</w:t>
      </w:r>
    </w:p>
    <w:p>
      <w:pPr>
        <w:pStyle w:val="Heading4"/>
        <w:numPr>
          <w:ilvl w:val="2"/>
          <w:numId w:val="1"/>
        </w:numPr>
        <w:tabs>
          <w:tab w:pos="5331" w:val="left" w:leader="none"/>
        </w:tabs>
        <w:spacing w:line="249" w:lineRule="exact" w:before="0" w:after="0"/>
        <w:ind w:left="5331" w:right="0" w:hanging="600"/>
        <w:jc w:val="left"/>
      </w:pPr>
      <w:r>
        <w:rPr>
          <w:color w:val="0D0D0D"/>
          <w:spacing w:val="-2"/>
        </w:rPr>
        <w:t>«ГЕОГРАФИЯ»</w:t>
      </w:r>
    </w:p>
    <w:p>
      <w:pPr>
        <w:pStyle w:val="BodyText"/>
        <w:spacing w:before="30"/>
        <w:ind w:left="1072" w:firstLine="0"/>
      </w:pPr>
      <w:r>
        <w:rPr>
          <w:color w:val="0D0D0D"/>
        </w:rPr>
        <w:t>Выпускник</w:t>
      </w:r>
      <w:r>
        <w:rPr>
          <w:color w:val="0D0D0D"/>
          <w:spacing w:val="-10"/>
        </w:rPr>
        <w:t> </w:t>
      </w:r>
      <w:r>
        <w:rPr>
          <w:color w:val="0D0D0D"/>
          <w:spacing w:val="-2"/>
        </w:rPr>
        <w:t>научится</w:t>
      </w:r>
      <w:r>
        <w:rPr>
          <w:color w:val="0D0D0D"/>
          <w:spacing w:val="-2"/>
          <w:vertAlign w:val="superscript"/>
        </w:rPr>
        <w:t>23</w:t>
      </w:r>
      <w:r>
        <w:rPr>
          <w:color w:val="0D0D0D"/>
          <w:spacing w:val="-2"/>
          <w:vertAlign w:val="baseline"/>
        </w:rPr>
        <w:t>:</w:t>
      </w:r>
    </w:p>
    <w:p>
      <w:pPr>
        <w:pStyle w:val="ListParagraph"/>
        <w:numPr>
          <w:ilvl w:val="0"/>
          <w:numId w:val="26"/>
        </w:numPr>
        <w:tabs>
          <w:tab w:pos="2501" w:val="left" w:leader="none"/>
        </w:tabs>
        <w:spacing w:line="240" w:lineRule="auto" w:before="2" w:after="0"/>
        <w:ind w:left="2501" w:right="925" w:hanging="360"/>
        <w:jc w:val="both"/>
        <w:rPr>
          <w:sz w:val="24"/>
        </w:rPr>
      </w:pPr>
      <w:r>
        <w:rPr>
          <w:color w:val="0D0D0D"/>
          <w:sz w:val="24"/>
        </w:rPr>
        <w:t>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w:t>
      </w:r>
      <w:r>
        <w:rPr>
          <w:color w:val="0D0D0D"/>
          <w:spacing w:val="-2"/>
          <w:sz w:val="24"/>
        </w:rPr>
        <w:t>задачам;</w:t>
      </w:r>
    </w:p>
    <w:p>
      <w:pPr>
        <w:pStyle w:val="ListParagraph"/>
        <w:numPr>
          <w:ilvl w:val="0"/>
          <w:numId w:val="26"/>
        </w:numPr>
        <w:tabs>
          <w:tab w:pos="2501" w:val="left" w:leader="none"/>
        </w:tabs>
        <w:spacing w:line="237" w:lineRule="auto" w:before="0" w:after="0"/>
        <w:ind w:left="2501" w:right="933" w:hanging="360"/>
        <w:jc w:val="both"/>
        <w:rPr>
          <w:sz w:val="24"/>
        </w:rPr>
      </w:pPr>
      <w:r>
        <w:rPr>
          <w:color w:val="0D0D0D"/>
          <w:sz w:val="24"/>
        </w:rPr>
        <w:t>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w:t>
      </w:r>
    </w:p>
    <w:p>
      <w:pPr>
        <w:pStyle w:val="ListParagraph"/>
        <w:numPr>
          <w:ilvl w:val="0"/>
          <w:numId w:val="27"/>
        </w:numPr>
        <w:tabs>
          <w:tab w:pos="1252" w:val="left" w:leader="none"/>
        </w:tabs>
        <w:spacing w:line="240" w:lineRule="auto" w:before="0" w:after="0"/>
        <w:ind w:left="1252" w:right="0" w:hanging="180"/>
        <w:jc w:val="both"/>
        <w:rPr>
          <w:sz w:val="24"/>
        </w:rPr>
      </w:pPr>
      <w:r>
        <w:rPr>
          <w:color w:val="0D0D0D"/>
          <w:sz w:val="24"/>
        </w:rPr>
        <w:t>находить</w:t>
      </w:r>
      <w:r>
        <w:rPr>
          <w:color w:val="0D0D0D"/>
          <w:spacing w:val="-15"/>
          <w:sz w:val="24"/>
        </w:rPr>
        <w:t> </w:t>
      </w:r>
      <w:r>
        <w:rPr>
          <w:color w:val="0D0D0D"/>
          <w:sz w:val="24"/>
        </w:rPr>
        <w:t>и</w:t>
      </w:r>
      <w:r>
        <w:rPr>
          <w:color w:val="0D0D0D"/>
          <w:spacing w:val="-11"/>
          <w:sz w:val="24"/>
        </w:rPr>
        <w:t> </w:t>
      </w:r>
      <w:r>
        <w:rPr>
          <w:color w:val="0D0D0D"/>
          <w:sz w:val="24"/>
        </w:rPr>
        <w:t>извлекать</w:t>
      </w:r>
      <w:r>
        <w:rPr>
          <w:color w:val="0D0D0D"/>
          <w:spacing w:val="-12"/>
          <w:sz w:val="24"/>
        </w:rPr>
        <w:t> </w:t>
      </w:r>
      <w:r>
        <w:rPr>
          <w:color w:val="0D0D0D"/>
          <w:sz w:val="24"/>
        </w:rPr>
        <w:t>необходимую</w:t>
      </w:r>
      <w:r>
        <w:rPr>
          <w:color w:val="0D0D0D"/>
          <w:spacing w:val="-8"/>
          <w:sz w:val="24"/>
        </w:rPr>
        <w:t> </w:t>
      </w:r>
      <w:r>
        <w:rPr>
          <w:color w:val="0D0D0D"/>
          <w:spacing w:val="-2"/>
          <w:sz w:val="24"/>
        </w:rPr>
        <w:t>информацию;</w:t>
      </w:r>
    </w:p>
    <w:p>
      <w:pPr>
        <w:pStyle w:val="ListParagraph"/>
        <w:numPr>
          <w:ilvl w:val="0"/>
          <w:numId w:val="27"/>
        </w:numPr>
        <w:tabs>
          <w:tab w:pos="1302" w:val="left" w:leader="none"/>
        </w:tabs>
        <w:spacing w:line="240" w:lineRule="auto" w:before="2" w:after="0"/>
        <w:ind w:left="1072" w:right="927" w:firstLine="0"/>
        <w:jc w:val="both"/>
        <w:rPr>
          <w:sz w:val="24"/>
        </w:rPr>
      </w:pPr>
      <w:r>
        <w:rPr>
          <w:color w:val="0D0D0D"/>
          <w:sz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w:t>
      </w:r>
    </w:p>
    <w:p>
      <w:pPr>
        <w:pStyle w:val="ListParagraph"/>
        <w:numPr>
          <w:ilvl w:val="0"/>
          <w:numId w:val="27"/>
        </w:numPr>
        <w:tabs>
          <w:tab w:pos="1336" w:val="left" w:leader="none"/>
        </w:tabs>
        <w:spacing w:line="240" w:lineRule="auto" w:before="0" w:after="0"/>
        <w:ind w:left="1072" w:right="934" w:firstLine="0"/>
        <w:jc w:val="both"/>
        <w:rPr>
          <w:sz w:val="24"/>
        </w:rPr>
      </w:pPr>
      <w:r>
        <w:rPr>
          <w:color w:val="0D0D0D"/>
          <w:sz w:val="24"/>
        </w:rPr>
        <w:t>выявлять недостающую, взаимодополняющую и/или противоречивую географическую информацию, представленную в одном или нескольких источниках;</w:t>
      </w:r>
    </w:p>
    <w:p>
      <w:pPr>
        <w:pStyle w:val="ListParagraph"/>
        <w:numPr>
          <w:ilvl w:val="1"/>
          <w:numId w:val="27"/>
        </w:numPr>
        <w:tabs>
          <w:tab w:pos="2501" w:val="left" w:leader="none"/>
        </w:tabs>
        <w:spacing w:line="237" w:lineRule="auto" w:before="0" w:after="0"/>
        <w:ind w:left="2501" w:right="928" w:hanging="360"/>
        <w:jc w:val="both"/>
        <w:rPr>
          <w:sz w:val="24"/>
        </w:rPr>
      </w:pPr>
      <w:r>
        <w:rPr>
          <w:color w:val="0D0D0D"/>
          <w:sz w:val="24"/>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pPr>
        <w:pStyle w:val="ListParagraph"/>
        <w:numPr>
          <w:ilvl w:val="1"/>
          <w:numId w:val="27"/>
        </w:numPr>
        <w:tabs>
          <w:tab w:pos="2501" w:val="left" w:leader="none"/>
        </w:tabs>
        <w:spacing w:line="240" w:lineRule="auto" w:before="3" w:after="0"/>
        <w:ind w:left="2501" w:right="926" w:hanging="360"/>
        <w:jc w:val="both"/>
        <w:rPr>
          <w:sz w:val="24"/>
        </w:rPr>
      </w:pPr>
      <w:r>
        <w:rPr>
          <w:color w:val="0D0D0D"/>
          <w:sz w:val="24"/>
        </w:rPr>
        <w:t>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pPr>
        <w:pStyle w:val="ListParagraph"/>
        <w:numPr>
          <w:ilvl w:val="0"/>
          <w:numId w:val="27"/>
        </w:numPr>
        <w:tabs>
          <w:tab w:pos="1367" w:val="left" w:leader="none"/>
        </w:tabs>
        <w:spacing w:line="240" w:lineRule="auto" w:before="0" w:after="0"/>
        <w:ind w:left="1072" w:right="926" w:firstLine="0"/>
        <w:jc w:val="both"/>
        <w:rPr>
          <w:sz w:val="24"/>
        </w:rPr>
      </w:pPr>
      <w:r>
        <w:rPr>
          <w:color w:val="0D0D0D"/>
          <w:sz w:val="24"/>
        </w:rPr>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w:t>
      </w:r>
    </w:p>
    <w:p>
      <w:pPr>
        <w:pStyle w:val="ListParagraph"/>
        <w:numPr>
          <w:ilvl w:val="0"/>
          <w:numId w:val="27"/>
        </w:numPr>
        <w:tabs>
          <w:tab w:pos="1262" w:val="left" w:leader="none"/>
        </w:tabs>
        <w:spacing w:line="240" w:lineRule="auto" w:before="0" w:after="0"/>
        <w:ind w:left="1072" w:right="970" w:firstLine="0"/>
        <w:jc w:val="left"/>
        <w:rPr>
          <w:sz w:val="24"/>
        </w:rPr>
      </w:pPr>
      <w:r>
        <w:rPr>
          <w:color w:val="0D0D0D"/>
          <w:sz w:val="24"/>
        </w:rPr>
        <w:t>расчёт количественных показателей,</w:t>
      </w:r>
      <w:r>
        <w:rPr>
          <w:color w:val="0D0D0D"/>
          <w:spacing w:val="-3"/>
          <w:sz w:val="24"/>
        </w:rPr>
        <w:t> </w:t>
      </w:r>
      <w:r>
        <w:rPr>
          <w:color w:val="0D0D0D"/>
          <w:sz w:val="24"/>
        </w:rPr>
        <w:t>характеризующих географические</w:t>
      </w:r>
      <w:r>
        <w:rPr>
          <w:color w:val="0D0D0D"/>
          <w:spacing w:val="-2"/>
          <w:sz w:val="24"/>
        </w:rPr>
        <w:t> </w:t>
      </w:r>
      <w:r>
        <w:rPr>
          <w:color w:val="0D0D0D"/>
          <w:sz w:val="24"/>
        </w:rPr>
        <w:t>объекты,</w:t>
      </w:r>
      <w:r>
        <w:rPr>
          <w:color w:val="0D0D0D"/>
          <w:spacing w:val="-1"/>
          <w:sz w:val="24"/>
        </w:rPr>
        <w:t> </w:t>
      </w:r>
      <w:r>
        <w:rPr>
          <w:color w:val="0D0D0D"/>
          <w:sz w:val="24"/>
        </w:rPr>
        <w:t>явления</w:t>
      </w:r>
      <w:r>
        <w:rPr>
          <w:color w:val="0D0D0D"/>
          <w:spacing w:val="-3"/>
          <w:sz w:val="24"/>
        </w:rPr>
        <w:t> </w:t>
      </w:r>
      <w:r>
        <w:rPr>
          <w:color w:val="0D0D0D"/>
          <w:sz w:val="24"/>
        </w:rPr>
        <w:t>и </w:t>
      </w:r>
      <w:r>
        <w:rPr>
          <w:color w:val="0D0D0D"/>
          <w:spacing w:val="-2"/>
          <w:sz w:val="24"/>
        </w:rPr>
        <w:t>процессы;</w:t>
      </w:r>
    </w:p>
    <w:p>
      <w:pPr>
        <w:pStyle w:val="ListParagraph"/>
        <w:numPr>
          <w:ilvl w:val="0"/>
          <w:numId w:val="27"/>
        </w:numPr>
        <w:tabs>
          <w:tab w:pos="1252" w:val="left" w:leader="none"/>
        </w:tabs>
        <w:spacing w:line="240" w:lineRule="auto" w:before="0" w:after="0"/>
        <w:ind w:left="1252" w:right="0" w:hanging="180"/>
        <w:jc w:val="left"/>
        <w:rPr>
          <w:sz w:val="24"/>
        </w:rPr>
      </w:pPr>
      <w:r>
        <w:rPr>
          <w:color w:val="0D0D0D"/>
          <w:sz w:val="24"/>
        </w:rPr>
        <w:t>составление</w:t>
      </w:r>
      <w:r>
        <w:rPr>
          <w:color w:val="0D0D0D"/>
          <w:spacing w:val="-15"/>
          <w:sz w:val="24"/>
        </w:rPr>
        <w:t> </w:t>
      </w:r>
      <w:r>
        <w:rPr>
          <w:color w:val="0D0D0D"/>
          <w:sz w:val="24"/>
        </w:rPr>
        <w:t>простейших</w:t>
      </w:r>
      <w:r>
        <w:rPr>
          <w:color w:val="0D0D0D"/>
          <w:spacing w:val="-4"/>
          <w:sz w:val="24"/>
        </w:rPr>
        <w:t> </w:t>
      </w:r>
      <w:r>
        <w:rPr>
          <w:color w:val="0D0D0D"/>
          <w:sz w:val="24"/>
        </w:rPr>
        <w:t>географических</w:t>
      </w:r>
      <w:r>
        <w:rPr>
          <w:color w:val="0D0D0D"/>
          <w:spacing w:val="-11"/>
          <w:sz w:val="24"/>
        </w:rPr>
        <w:t> </w:t>
      </w:r>
      <w:r>
        <w:rPr>
          <w:color w:val="0D0D0D"/>
          <w:spacing w:val="-2"/>
          <w:sz w:val="24"/>
        </w:rPr>
        <w:t>прогнозов;</w:t>
      </w:r>
    </w:p>
    <w:p>
      <w:pPr>
        <w:pStyle w:val="ListParagraph"/>
        <w:numPr>
          <w:ilvl w:val="0"/>
          <w:numId w:val="27"/>
        </w:numPr>
        <w:tabs>
          <w:tab w:pos="1259" w:val="left" w:leader="none"/>
        </w:tabs>
        <w:spacing w:line="240" w:lineRule="auto" w:before="0" w:after="0"/>
        <w:ind w:left="1072" w:right="973" w:firstLine="0"/>
        <w:jc w:val="left"/>
        <w:rPr>
          <w:sz w:val="24"/>
        </w:rPr>
      </w:pPr>
      <w:r>
        <w:rPr>
          <w:color w:val="0D0D0D"/>
          <w:sz w:val="24"/>
        </w:rPr>
        <w:t>принятие</w:t>
      </w:r>
      <w:r>
        <w:rPr>
          <w:color w:val="0D0D0D"/>
          <w:spacing w:val="-5"/>
          <w:sz w:val="24"/>
        </w:rPr>
        <w:t> </w:t>
      </w:r>
      <w:r>
        <w:rPr>
          <w:color w:val="0D0D0D"/>
          <w:sz w:val="24"/>
        </w:rPr>
        <w:t>решений,</w:t>
      </w:r>
      <w:r>
        <w:rPr>
          <w:color w:val="0D0D0D"/>
          <w:spacing w:val="-4"/>
          <w:sz w:val="24"/>
        </w:rPr>
        <w:t> </w:t>
      </w:r>
      <w:r>
        <w:rPr>
          <w:color w:val="0D0D0D"/>
          <w:sz w:val="24"/>
        </w:rPr>
        <w:t>основанных</w:t>
      </w:r>
      <w:r>
        <w:rPr>
          <w:color w:val="0D0D0D"/>
          <w:spacing w:val="-3"/>
          <w:sz w:val="24"/>
        </w:rPr>
        <w:t> </w:t>
      </w:r>
      <w:r>
        <w:rPr>
          <w:color w:val="0D0D0D"/>
          <w:sz w:val="24"/>
        </w:rPr>
        <w:t>на</w:t>
      </w:r>
      <w:r>
        <w:rPr>
          <w:color w:val="0D0D0D"/>
          <w:spacing w:val="-5"/>
          <w:sz w:val="24"/>
        </w:rPr>
        <w:t> </w:t>
      </w:r>
      <w:r>
        <w:rPr>
          <w:color w:val="0D0D0D"/>
          <w:sz w:val="24"/>
        </w:rPr>
        <w:t>сопоставлении, сравнении</w:t>
      </w:r>
      <w:r>
        <w:rPr>
          <w:color w:val="0D0D0D"/>
          <w:spacing w:val="-4"/>
          <w:sz w:val="24"/>
        </w:rPr>
        <w:t> </w:t>
      </w:r>
      <w:r>
        <w:rPr>
          <w:color w:val="0D0D0D"/>
          <w:sz w:val="24"/>
        </w:rPr>
        <w:t>и/или</w:t>
      </w:r>
      <w:r>
        <w:rPr>
          <w:color w:val="0D0D0D"/>
          <w:spacing w:val="-3"/>
          <w:sz w:val="24"/>
        </w:rPr>
        <w:t> </w:t>
      </w:r>
      <w:r>
        <w:rPr>
          <w:color w:val="0D0D0D"/>
          <w:sz w:val="24"/>
        </w:rPr>
        <w:t>оценке</w:t>
      </w:r>
      <w:r>
        <w:rPr>
          <w:color w:val="0D0D0D"/>
          <w:spacing w:val="-5"/>
          <w:sz w:val="24"/>
        </w:rPr>
        <w:t> </w:t>
      </w:r>
      <w:r>
        <w:rPr>
          <w:color w:val="0D0D0D"/>
          <w:sz w:val="24"/>
        </w:rPr>
        <w:t>географической </w:t>
      </w:r>
      <w:r>
        <w:rPr>
          <w:color w:val="0D0D0D"/>
          <w:spacing w:val="-2"/>
          <w:sz w:val="24"/>
        </w:rPr>
        <w:t>информации;</w:t>
      </w:r>
    </w:p>
    <w:p>
      <w:pPr>
        <w:pStyle w:val="ListParagraph"/>
        <w:numPr>
          <w:ilvl w:val="1"/>
          <w:numId w:val="27"/>
        </w:numPr>
        <w:tabs>
          <w:tab w:pos="2501" w:val="left" w:leader="none"/>
        </w:tabs>
        <w:spacing w:line="237" w:lineRule="auto" w:before="0" w:after="0"/>
        <w:ind w:left="2501" w:right="922" w:hanging="360"/>
        <w:jc w:val="both"/>
        <w:rPr>
          <w:sz w:val="24"/>
        </w:rPr>
      </w:pPr>
      <w:r>
        <w:rPr>
          <w:color w:val="0D0D0D"/>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pPr>
        <w:pStyle w:val="ListParagraph"/>
        <w:numPr>
          <w:ilvl w:val="1"/>
          <w:numId w:val="27"/>
        </w:numPr>
        <w:tabs>
          <w:tab w:pos="2501" w:val="left" w:leader="none"/>
        </w:tabs>
        <w:spacing w:line="237" w:lineRule="auto" w:before="2" w:after="0"/>
        <w:ind w:left="2501" w:right="931" w:hanging="360"/>
        <w:jc w:val="both"/>
        <w:rPr>
          <w:sz w:val="24"/>
        </w:rPr>
      </w:pPr>
      <w:r>
        <w:rPr>
          <w:color w:val="0D0D0D"/>
          <w:sz w:val="24"/>
        </w:rPr>
        <w:t>различать изученные географические объекты, процессы и явления, сравнивать географические</w:t>
      </w:r>
      <w:r>
        <w:rPr>
          <w:color w:val="0D0D0D"/>
          <w:spacing w:val="-8"/>
          <w:sz w:val="24"/>
        </w:rPr>
        <w:t> </w:t>
      </w:r>
      <w:r>
        <w:rPr>
          <w:color w:val="0D0D0D"/>
          <w:sz w:val="24"/>
        </w:rPr>
        <w:t>объекты,</w:t>
      </w:r>
      <w:r>
        <w:rPr>
          <w:color w:val="0D0D0D"/>
          <w:spacing w:val="-6"/>
          <w:sz w:val="24"/>
        </w:rPr>
        <w:t> </w:t>
      </w:r>
      <w:r>
        <w:rPr>
          <w:color w:val="0D0D0D"/>
          <w:sz w:val="24"/>
        </w:rPr>
        <w:t>процессы</w:t>
      </w:r>
      <w:r>
        <w:rPr>
          <w:color w:val="0D0D0D"/>
          <w:spacing w:val="-6"/>
          <w:sz w:val="24"/>
        </w:rPr>
        <w:t> </w:t>
      </w:r>
      <w:r>
        <w:rPr>
          <w:color w:val="0D0D0D"/>
          <w:sz w:val="24"/>
        </w:rPr>
        <w:t>и</w:t>
      </w:r>
      <w:r>
        <w:rPr>
          <w:color w:val="0D0D0D"/>
          <w:spacing w:val="-3"/>
          <w:sz w:val="24"/>
        </w:rPr>
        <w:t> </w:t>
      </w:r>
      <w:r>
        <w:rPr>
          <w:color w:val="0D0D0D"/>
          <w:sz w:val="24"/>
        </w:rPr>
        <w:t>явления</w:t>
      </w:r>
      <w:r>
        <w:rPr>
          <w:color w:val="0D0D0D"/>
          <w:spacing w:val="-4"/>
          <w:sz w:val="24"/>
        </w:rPr>
        <w:t> </w:t>
      </w:r>
      <w:r>
        <w:rPr>
          <w:color w:val="0D0D0D"/>
          <w:sz w:val="24"/>
        </w:rPr>
        <w:t>на</w:t>
      </w:r>
      <w:r>
        <w:rPr>
          <w:color w:val="0D0D0D"/>
          <w:spacing w:val="-9"/>
          <w:sz w:val="24"/>
        </w:rPr>
        <w:t> </w:t>
      </w:r>
      <w:r>
        <w:rPr>
          <w:color w:val="0D0D0D"/>
          <w:sz w:val="24"/>
        </w:rPr>
        <w:t>основе</w:t>
      </w:r>
      <w:r>
        <w:rPr>
          <w:color w:val="0D0D0D"/>
          <w:spacing w:val="-9"/>
          <w:sz w:val="24"/>
        </w:rPr>
        <w:t> </w:t>
      </w:r>
      <w:r>
        <w:rPr>
          <w:color w:val="0D0D0D"/>
          <w:sz w:val="24"/>
        </w:rPr>
        <w:t>известных</w:t>
      </w:r>
      <w:r>
        <w:rPr>
          <w:color w:val="0D0D0D"/>
          <w:spacing w:val="-4"/>
          <w:sz w:val="24"/>
        </w:rPr>
        <w:t> </w:t>
      </w:r>
      <w:r>
        <w:rPr>
          <w:color w:val="0D0D0D"/>
          <w:sz w:val="24"/>
        </w:rPr>
        <w:t>характерных свойств и проводить их простейшую классификацию;</w:t>
      </w:r>
    </w:p>
    <w:p>
      <w:pPr>
        <w:pStyle w:val="ListParagraph"/>
        <w:numPr>
          <w:ilvl w:val="1"/>
          <w:numId w:val="27"/>
        </w:numPr>
        <w:tabs>
          <w:tab w:pos="2501" w:val="left" w:leader="none"/>
        </w:tabs>
        <w:spacing w:line="237" w:lineRule="auto" w:before="3" w:after="0"/>
        <w:ind w:left="2501" w:right="923" w:hanging="360"/>
        <w:jc w:val="both"/>
        <w:rPr>
          <w:sz w:val="24"/>
        </w:rPr>
      </w:pPr>
      <w:r>
        <w:rPr>
          <w:color w:val="0D0D0D"/>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3"/>
        <w:ind w:left="0" w:firstLine="0"/>
        <w:jc w:val="left"/>
        <w:rPr>
          <w:sz w:val="20"/>
        </w:rPr>
      </w:pPr>
      <w:r>
        <w:rPr/>
        <mc:AlternateContent>
          <mc:Choice Requires="wps">
            <w:drawing>
              <wp:anchor distT="0" distB="0" distL="0" distR="0" allowOverlap="1" layoutInCell="1" locked="0" behindDoc="1" simplePos="0" relativeHeight="487596544">
                <wp:simplePos x="0" y="0"/>
                <wp:positionH relativeFrom="page">
                  <wp:posOffset>719455</wp:posOffset>
                </wp:positionH>
                <wp:positionV relativeFrom="paragraph">
                  <wp:posOffset>163431</wp:posOffset>
                </wp:positionV>
                <wp:extent cx="1829435" cy="762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2.868604pt;width:144.050pt;height:.599980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before="29"/>
        <w:ind w:left="1072" w:right="926" w:firstLine="0"/>
        <w:jc w:val="both"/>
        <w:rPr>
          <w:sz w:val="20"/>
        </w:rPr>
      </w:pPr>
      <w:r>
        <w:rPr>
          <w:sz w:val="20"/>
          <w:vertAlign w:val="superscript"/>
        </w:rPr>
        <w:t>23</w:t>
      </w:r>
      <w:r>
        <w:rPr>
          <w:sz w:val="20"/>
          <w:vertAlign w:val="baseline"/>
        </w:rPr>
        <w:t> 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w:t>
      </w:r>
      <w:r>
        <w:rPr>
          <w:spacing w:val="-1"/>
          <w:sz w:val="20"/>
          <w:vertAlign w:val="baseline"/>
        </w:rPr>
        <w:t> </w:t>
      </w:r>
      <w:r>
        <w:rPr>
          <w:sz w:val="20"/>
          <w:vertAlign w:val="baseline"/>
        </w:rPr>
        <w:t>выводов,</w:t>
      </w:r>
      <w:r>
        <w:rPr>
          <w:spacing w:val="-2"/>
          <w:sz w:val="20"/>
          <w:vertAlign w:val="baseline"/>
        </w:rPr>
        <w:t> </w:t>
      </w:r>
      <w:r>
        <w:rPr>
          <w:sz w:val="20"/>
          <w:vertAlign w:val="baseline"/>
        </w:rPr>
        <w:t>подготовкой</w:t>
      </w:r>
      <w:r>
        <w:rPr>
          <w:spacing w:val="-1"/>
          <w:sz w:val="20"/>
          <w:vertAlign w:val="baseline"/>
        </w:rPr>
        <w:t> </w:t>
      </w:r>
      <w:r>
        <w:rPr>
          <w:sz w:val="20"/>
          <w:vertAlign w:val="baseline"/>
        </w:rPr>
        <w:t>письменных</w:t>
      </w:r>
      <w:r>
        <w:rPr>
          <w:spacing w:val="-1"/>
          <w:sz w:val="20"/>
          <w:vertAlign w:val="baseline"/>
        </w:rPr>
        <w:t> </w:t>
      </w:r>
      <w:r>
        <w:rPr>
          <w:sz w:val="20"/>
          <w:vertAlign w:val="baseline"/>
        </w:rPr>
        <w:t>и устных</w:t>
      </w:r>
      <w:r>
        <w:rPr>
          <w:spacing w:val="-3"/>
          <w:sz w:val="20"/>
          <w:vertAlign w:val="baseline"/>
        </w:rPr>
        <w:t> </w:t>
      </w:r>
      <w:r>
        <w:rPr>
          <w:sz w:val="20"/>
          <w:vertAlign w:val="baseline"/>
        </w:rPr>
        <w:t>сообщений</w:t>
      </w:r>
      <w:r>
        <w:rPr>
          <w:spacing w:val="-1"/>
          <w:sz w:val="20"/>
          <w:vertAlign w:val="baseline"/>
        </w:rPr>
        <w:t> </w:t>
      </w:r>
      <w:r>
        <w:rPr>
          <w:sz w:val="20"/>
          <w:vertAlign w:val="baseline"/>
        </w:rPr>
        <w:t>и</w:t>
      </w:r>
      <w:r>
        <w:rPr>
          <w:spacing w:val="-1"/>
          <w:sz w:val="20"/>
          <w:vertAlign w:val="baseline"/>
        </w:rPr>
        <w:t> </w:t>
      </w:r>
      <w:r>
        <w:rPr>
          <w:sz w:val="20"/>
          <w:vertAlign w:val="baseline"/>
        </w:rPr>
        <w:t>проч.,</w:t>
      </w:r>
      <w:r>
        <w:rPr>
          <w:spacing w:val="-2"/>
          <w:sz w:val="20"/>
          <w:vertAlign w:val="baseline"/>
        </w:rPr>
        <w:t> </w:t>
      </w:r>
      <w:r>
        <w:rPr>
          <w:sz w:val="20"/>
          <w:vertAlign w:val="baseline"/>
        </w:rPr>
        <w:t>осуществляется с учётом</w:t>
      </w:r>
      <w:r>
        <w:rPr>
          <w:spacing w:val="-1"/>
          <w:sz w:val="20"/>
          <w:vertAlign w:val="baseline"/>
        </w:rPr>
        <w:t> </w:t>
      </w:r>
      <w:r>
        <w:rPr>
          <w:sz w:val="20"/>
          <w:vertAlign w:val="baseline"/>
        </w:rPr>
        <w:t>особых образовательных потребностей и речевых возможностей обучающихся, а также ограничений, обусловленных нарушением слуха.</w:t>
      </w:r>
    </w:p>
    <w:p>
      <w:pPr>
        <w:spacing w:after="0"/>
        <w:jc w:val="both"/>
        <w:rPr>
          <w:sz w:val="20"/>
        </w:rPr>
        <w:sectPr>
          <w:pgSz w:w="11930" w:h="16860"/>
          <w:pgMar w:header="0" w:footer="986" w:top="1020" w:bottom="1180" w:left="60" w:right="200"/>
        </w:sectPr>
      </w:pPr>
    </w:p>
    <w:p>
      <w:pPr>
        <w:pStyle w:val="ListParagraph"/>
        <w:numPr>
          <w:ilvl w:val="1"/>
          <w:numId w:val="27"/>
        </w:numPr>
        <w:tabs>
          <w:tab w:pos="2501" w:val="left" w:leader="none"/>
        </w:tabs>
        <w:spacing w:line="237" w:lineRule="auto" w:before="85" w:after="0"/>
        <w:ind w:left="2501" w:right="927" w:hanging="360"/>
        <w:jc w:val="both"/>
        <w:rPr>
          <w:sz w:val="24"/>
        </w:rPr>
      </w:pPr>
      <w:r>
        <w:rPr>
          <w:color w:val="0D0D0D"/>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pPr>
        <w:pStyle w:val="ListParagraph"/>
        <w:numPr>
          <w:ilvl w:val="1"/>
          <w:numId w:val="27"/>
        </w:numPr>
        <w:tabs>
          <w:tab w:pos="2501" w:val="left" w:leader="none"/>
        </w:tabs>
        <w:spacing w:line="237" w:lineRule="auto" w:before="8" w:after="0"/>
        <w:ind w:left="2501" w:right="929" w:hanging="360"/>
        <w:jc w:val="both"/>
        <w:rPr>
          <w:sz w:val="24"/>
        </w:rPr>
      </w:pPr>
      <w:r>
        <w:rPr>
          <w:color w:val="0D0D0D"/>
          <w:sz w:val="24"/>
        </w:rPr>
        <w:t>различать (распознавать, приводить примеры) изученные демографические процессы</w:t>
      </w:r>
      <w:r>
        <w:rPr>
          <w:color w:val="0D0D0D"/>
          <w:spacing w:val="-2"/>
          <w:sz w:val="24"/>
        </w:rPr>
        <w:t> </w:t>
      </w:r>
      <w:r>
        <w:rPr>
          <w:color w:val="0D0D0D"/>
          <w:sz w:val="24"/>
        </w:rPr>
        <w:t>и</w:t>
      </w:r>
      <w:r>
        <w:rPr>
          <w:color w:val="0D0D0D"/>
          <w:spacing w:val="-1"/>
          <w:sz w:val="24"/>
        </w:rPr>
        <w:t> </w:t>
      </w:r>
      <w:r>
        <w:rPr>
          <w:color w:val="0D0D0D"/>
          <w:sz w:val="24"/>
        </w:rPr>
        <w:t>явления,</w:t>
      </w:r>
      <w:r>
        <w:rPr>
          <w:color w:val="0D0D0D"/>
          <w:spacing w:val="-6"/>
          <w:sz w:val="24"/>
        </w:rPr>
        <w:t> </w:t>
      </w:r>
      <w:r>
        <w:rPr>
          <w:color w:val="0D0D0D"/>
          <w:sz w:val="24"/>
        </w:rPr>
        <w:t>характеризующие</w:t>
      </w:r>
      <w:r>
        <w:rPr>
          <w:color w:val="0D0D0D"/>
          <w:spacing w:val="-2"/>
          <w:sz w:val="24"/>
        </w:rPr>
        <w:t> </w:t>
      </w:r>
      <w:r>
        <w:rPr>
          <w:color w:val="0D0D0D"/>
          <w:sz w:val="24"/>
        </w:rPr>
        <w:t>динамику</w:t>
      </w:r>
      <w:r>
        <w:rPr>
          <w:color w:val="0D0D0D"/>
          <w:spacing w:val="-6"/>
          <w:sz w:val="24"/>
        </w:rPr>
        <w:t> </w:t>
      </w:r>
      <w:r>
        <w:rPr>
          <w:color w:val="0D0D0D"/>
          <w:sz w:val="24"/>
        </w:rPr>
        <w:t>численности</w:t>
      </w:r>
      <w:r>
        <w:rPr>
          <w:color w:val="0D0D0D"/>
          <w:spacing w:val="-1"/>
          <w:sz w:val="24"/>
        </w:rPr>
        <w:t> </w:t>
      </w:r>
      <w:r>
        <w:rPr>
          <w:color w:val="0D0D0D"/>
          <w:sz w:val="24"/>
        </w:rPr>
        <w:t>населения</w:t>
      </w:r>
      <w:r>
        <w:rPr>
          <w:color w:val="0D0D0D"/>
          <w:spacing w:val="-1"/>
          <w:sz w:val="24"/>
        </w:rPr>
        <w:t> </w:t>
      </w:r>
      <w:r>
        <w:rPr>
          <w:color w:val="0D0D0D"/>
          <w:sz w:val="24"/>
        </w:rPr>
        <w:t>Земли и отдельных регионов стран;</w:t>
      </w:r>
    </w:p>
    <w:p>
      <w:pPr>
        <w:pStyle w:val="ListParagraph"/>
        <w:numPr>
          <w:ilvl w:val="1"/>
          <w:numId w:val="27"/>
        </w:numPr>
        <w:tabs>
          <w:tab w:pos="2501" w:val="left" w:leader="none"/>
        </w:tabs>
        <w:spacing w:line="237" w:lineRule="auto" w:before="0" w:after="0"/>
        <w:ind w:left="2501" w:right="930" w:hanging="360"/>
        <w:jc w:val="both"/>
        <w:rPr>
          <w:sz w:val="24"/>
        </w:rPr>
      </w:pPr>
      <w:r>
        <w:rPr>
          <w:color w:val="0D0D0D"/>
          <w:sz w:val="24"/>
        </w:rPr>
        <w:t>использовать знания о населении и взаимосвязях между изученными демографическими</w:t>
      </w:r>
      <w:r>
        <w:rPr>
          <w:color w:val="0D0D0D"/>
          <w:spacing w:val="-3"/>
          <w:sz w:val="24"/>
        </w:rPr>
        <w:t> </w:t>
      </w:r>
      <w:r>
        <w:rPr>
          <w:color w:val="0D0D0D"/>
          <w:sz w:val="24"/>
        </w:rPr>
        <w:t>процессами</w:t>
      </w:r>
      <w:r>
        <w:rPr>
          <w:color w:val="0D0D0D"/>
          <w:spacing w:val="-3"/>
          <w:sz w:val="24"/>
        </w:rPr>
        <w:t> </w:t>
      </w:r>
      <w:r>
        <w:rPr>
          <w:color w:val="0D0D0D"/>
          <w:sz w:val="24"/>
        </w:rPr>
        <w:t>и</w:t>
      </w:r>
      <w:r>
        <w:rPr>
          <w:color w:val="0D0D0D"/>
          <w:spacing w:val="-3"/>
          <w:sz w:val="24"/>
        </w:rPr>
        <w:t> </w:t>
      </w:r>
      <w:r>
        <w:rPr>
          <w:color w:val="0D0D0D"/>
          <w:sz w:val="24"/>
        </w:rPr>
        <w:t>явлениями</w:t>
      </w:r>
      <w:r>
        <w:rPr>
          <w:color w:val="0D0D0D"/>
          <w:spacing w:val="-3"/>
          <w:sz w:val="24"/>
        </w:rPr>
        <w:t> </w:t>
      </w:r>
      <w:r>
        <w:rPr>
          <w:color w:val="0D0D0D"/>
          <w:sz w:val="24"/>
        </w:rPr>
        <w:t>для</w:t>
      </w:r>
      <w:r>
        <w:rPr>
          <w:color w:val="0D0D0D"/>
          <w:spacing w:val="-3"/>
          <w:sz w:val="24"/>
        </w:rPr>
        <w:t> </w:t>
      </w:r>
      <w:r>
        <w:rPr>
          <w:color w:val="0D0D0D"/>
          <w:sz w:val="24"/>
        </w:rPr>
        <w:t>решения</w:t>
      </w:r>
      <w:r>
        <w:rPr>
          <w:color w:val="0D0D0D"/>
          <w:spacing w:val="-3"/>
          <w:sz w:val="24"/>
        </w:rPr>
        <w:t> </w:t>
      </w:r>
      <w:r>
        <w:rPr>
          <w:color w:val="0D0D0D"/>
          <w:sz w:val="24"/>
        </w:rPr>
        <w:t>различных</w:t>
      </w:r>
      <w:r>
        <w:rPr>
          <w:color w:val="0D0D0D"/>
          <w:spacing w:val="-4"/>
          <w:sz w:val="24"/>
        </w:rPr>
        <w:t> </w:t>
      </w:r>
      <w:r>
        <w:rPr>
          <w:color w:val="0D0D0D"/>
          <w:sz w:val="24"/>
        </w:rPr>
        <w:t>учебных</w:t>
      </w:r>
      <w:r>
        <w:rPr>
          <w:color w:val="0D0D0D"/>
          <w:spacing w:val="-3"/>
          <w:sz w:val="24"/>
        </w:rPr>
        <w:t> </w:t>
      </w:r>
      <w:r>
        <w:rPr>
          <w:color w:val="0D0D0D"/>
          <w:sz w:val="24"/>
        </w:rPr>
        <w:t>и практико-ориентированных задач;</w:t>
      </w:r>
    </w:p>
    <w:p>
      <w:pPr>
        <w:pStyle w:val="ListParagraph"/>
        <w:numPr>
          <w:ilvl w:val="1"/>
          <w:numId w:val="27"/>
        </w:numPr>
        <w:tabs>
          <w:tab w:pos="2501" w:val="left" w:leader="none"/>
        </w:tabs>
        <w:spacing w:line="232" w:lineRule="auto" w:before="9" w:after="0"/>
        <w:ind w:left="2501" w:right="932" w:hanging="360"/>
        <w:jc w:val="both"/>
        <w:rPr>
          <w:sz w:val="24"/>
        </w:rPr>
      </w:pPr>
      <w:r>
        <w:rPr>
          <w:color w:val="0D0D0D"/>
          <w:sz w:val="24"/>
        </w:rPr>
        <w:t>описывать по карте положение и взаиморасположение географических </w:t>
      </w:r>
      <w:r>
        <w:rPr>
          <w:color w:val="0D0D0D"/>
          <w:spacing w:val="-2"/>
          <w:sz w:val="24"/>
        </w:rPr>
        <w:t>объектов;</w:t>
      </w:r>
    </w:p>
    <w:p>
      <w:pPr>
        <w:pStyle w:val="ListParagraph"/>
        <w:numPr>
          <w:ilvl w:val="1"/>
          <w:numId w:val="27"/>
        </w:numPr>
        <w:tabs>
          <w:tab w:pos="2501" w:val="left" w:leader="none"/>
        </w:tabs>
        <w:spacing w:line="232" w:lineRule="auto" w:before="14" w:after="0"/>
        <w:ind w:left="2501" w:right="928" w:hanging="360"/>
        <w:jc w:val="both"/>
        <w:rPr>
          <w:sz w:val="24"/>
        </w:rPr>
      </w:pPr>
      <w:r>
        <w:rPr>
          <w:color w:val="0D0D0D"/>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pPr>
        <w:pStyle w:val="ListParagraph"/>
        <w:numPr>
          <w:ilvl w:val="1"/>
          <w:numId w:val="27"/>
        </w:numPr>
        <w:tabs>
          <w:tab w:pos="2501" w:val="left" w:leader="none"/>
        </w:tabs>
        <w:spacing w:line="240" w:lineRule="auto" w:before="6" w:after="0"/>
        <w:ind w:left="2501" w:right="934" w:hanging="360"/>
        <w:jc w:val="both"/>
        <w:rPr>
          <w:sz w:val="24"/>
        </w:rPr>
      </w:pPr>
      <w:r>
        <w:rPr>
          <w:color w:val="0D0D0D"/>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pPr>
        <w:pStyle w:val="ListParagraph"/>
        <w:numPr>
          <w:ilvl w:val="1"/>
          <w:numId w:val="27"/>
        </w:numPr>
        <w:tabs>
          <w:tab w:pos="2500" w:val="left" w:leader="none"/>
        </w:tabs>
        <w:spacing w:line="292" w:lineRule="exact" w:before="2" w:after="0"/>
        <w:ind w:left="2500" w:right="0" w:hanging="359"/>
        <w:jc w:val="both"/>
        <w:rPr>
          <w:sz w:val="24"/>
        </w:rPr>
      </w:pPr>
      <w:r>
        <w:rPr>
          <w:color w:val="0D0D0D"/>
          <w:sz w:val="24"/>
        </w:rPr>
        <w:t>объяснять</w:t>
      </w:r>
      <w:r>
        <w:rPr>
          <w:color w:val="0D0D0D"/>
          <w:spacing w:val="-9"/>
          <w:sz w:val="24"/>
        </w:rPr>
        <w:t> </w:t>
      </w:r>
      <w:r>
        <w:rPr>
          <w:color w:val="0D0D0D"/>
          <w:sz w:val="24"/>
        </w:rPr>
        <w:t>особенности</w:t>
      </w:r>
      <w:r>
        <w:rPr>
          <w:color w:val="0D0D0D"/>
          <w:spacing w:val="-12"/>
          <w:sz w:val="24"/>
        </w:rPr>
        <w:t> </w:t>
      </w:r>
      <w:r>
        <w:rPr>
          <w:color w:val="0D0D0D"/>
          <w:sz w:val="24"/>
        </w:rPr>
        <w:t>компонентов</w:t>
      </w:r>
      <w:r>
        <w:rPr>
          <w:color w:val="0D0D0D"/>
          <w:spacing w:val="-14"/>
          <w:sz w:val="24"/>
        </w:rPr>
        <w:t> </w:t>
      </w:r>
      <w:r>
        <w:rPr>
          <w:color w:val="0D0D0D"/>
          <w:sz w:val="24"/>
        </w:rPr>
        <w:t>природы</w:t>
      </w:r>
      <w:r>
        <w:rPr>
          <w:color w:val="0D0D0D"/>
          <w:spacing w:val="-15"/>
          <w:sz w:val="24"/>
        </w:rPr>
        <w:t> </w:t>
      </w:r>
      <w:r>
        <w:rPr>
          <w:color w:val="0D0D0D"/>
          <w:sz w:val="24"/>
        </w:rPr>
        <w:t>отдельных</w:t>
      </w:r>
      <w:r>
        <w:rPr>
          <w:color w:val="0D0D0D"/>
          <w:spacing w:val="-1"/>
          <w:sz w:val="24"/>
        </w:rPr>
        <w:t> </w:t>
      </w:r>
      <w:r>
        <w:rPr>
          <w:color w:val="0D0D0D"/>
          <w:spacing w:val="-2"/>
          <w:sz w:val="24"/>
        </w:rPr>
        <w:t>территорий;</w:t>
      </w:r>
    </w:p>
    <w:p>
      <w:pPr>
        <w:pStyle w:val="ListParagraph"/>
        <w:numPr>
          <w:ilvl w:val="1"/>
          <w:numId w:val="27"/>
        </w:numPr>
        <w:tabs>
          <w:tab w:pos="2501" w:val="left" w:leader="none"/>
        </w:tabs>
        <w:spacing w:line="235" w:lineRule="auto" w:before="3" w:after="0"/>
        <w:ind w:left="2501" w:right="934" w:hanging="360"/>
        <w:jc w:val="both"/>
        <w:rPr>
          <w:sz w:val="24"/>
        </w:rPr>
      </w:pPr>
      <w:r>
        <w:rPr>
          <w:color w:val="0D0D0D"/>
          <w:sz w:val="24"/>
        </w:rPr>
        <w:t>приводить</w:t>
      </w:r>
      <w:r>
        <w:rPr>
          <w:color w:val="0D0D0D"/>
          <w:spacing w:val="-7"/>
          <w:sz w:val="24"/>
        </w:rPr>
        <w:t> </w:t>
      </w:r>
      <w:r>
        <w:rPr>
          <w:color w:val="0D0D0D"/>
          <w:sz w:val="24"/>
        </w:rPr>
        <w:t>примеры</w:t>
      </w:r>
      <w:r>
        <w:rPr>
          <w:color w:val="0D0D0D"/>
          <w:spacing w:val="-7"/>
          <w:sz w:val="24"/>
        </w:rPr>
        <w:t> </w:t>
      </w:r>
      <w:r>
        <w:rPr>
          <w:color w:val="0D0D0D"/>
          <w:sz w:val="24"/>
        </w:rPr>
        <w:t>взаимодействия</w:t>
      </w:r>
      <w:r>
        <w:rPr>
          <w:color w:val="0D0D0D"/>
          <w:spacing w:val="-3"/>
          <w:sz w:val="24"/>
        </w:rPr>
        <w:t> </w:t>
      </w:r>
      <w:r>
        <w:rPr>
          <w:color w:val="0D0D0D"/>
          <w:sz w:val="24"/>
        </w:rPr>
        <w:t>природы</w:t>
      </w:r>
      <w:r>
        <w:rPr>
          <w:color w:val="0D0D0D"/>
          <w:spacing w:val="-11"/>
          <w:sz w:val="24"/>
        </w:rPr>
        <w:t> </w:t>
      </w:r>
      <w:r>
        <w:rPr>
          <w:color w:val="0D0D0D"/>
          <w:sz w:val="24"/>
        </w:rPr>
        <w:t>и</w:t>
      </w:r>
      <w:r>
        <w:rPr>
          <w:color w:val="0D0D0D"/>
          <w:spacing w:val="-3"/>
          <w:sz w:val="24"/>
        </w:rPr>
        <w:t> </w:t>
      </w:r>
      <w:r>
        <w:rPr>
          <w:color w:val="0D0D0D"/>
          <w:sz w:val="24"/>
        </w:rPr>
        <w:t>общества</w:t>
      </w:r>
      <w:r>
        <w:rPr>
          <w:color w:val="0D0D0D"/>
          <w:spacing w:val="-8"/>
          <w:sz w:val="24"/>
        </w:rPr>
        <w:t> </w:t>
      </w:r>
      <w:r>
        <w:rPr>
          <w:color w:val="0D0D0D"/>
          <w:sz w:val="24"/>
        </w:rPr>
        <w:t>в</w:t>
      </w:r>
      <w:r>
        <w:rPr>
          <w:color w:val="0D0D0D"/>
          <w:spacing w:val="-7"/>
          <w:sz w:val="24"/>
        </w:rPr>
        <w:t> </w:t>
      </w:r>
      <w:r>
        <w:rPr>
          <w:color w:val="0D0D0D"/>
          <w:sz w:val="24"/>
        </w:rPr>
        <w:t>пределах отдельных </w:t>
      </w:r>
      <w:r>
        <w:rPr>
          <w:color w:val="0D0D0D"/>
          <w:spacing w:val="-2"/>
          <w:sz w:val="24"/>
        </w:rPr>
        <w:t>территорий;</w:t>
      </w:r>
    </w:p>
    <w:p>
      <w:pPr>
        <w:pStyle w:val="ListParagraph"/>
        <w:numPr>
          <w:ilvl w:val="1"/>
          <w:numId w:val="27"/>
        </w:numPr>
        <w:tabs>
          <w:tab w:pos="2501" w:val="left" w:leader="none"/>
        </w:tabs>
        <w:spacing w:line="237" w:lineRule="auto" w:before="3" w:after="0"/>
        <w:ind w:left="2501" w:right="927" w:hanging="360"/>
        <w:jc w:val="both"/>
        <w:rPr>
          <w:sz w:val="24"/>
        </w:rPr>
      </w:pPr>
      <w:r>
        <w:rPr>
          <w:color w:val="0D0D0D"/>
          <w:sz w:val="24"/>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pPr>
        <w:pStyle w:val="ListParagraph"/>
        <w:numPr>
          <w:ilvl w:val="1"/>
          <w:numId w:val="27"/>
        </w:numPr>
        <w:tabs>
          <w:tab w:pos="2501" w:val="left" w:leader="none"/>
        </w:tabs>
        <w:spacing w:line="237" w:lineRule="auto" w:before="2" w:after="0"/>
        <w:ind w:left="2501" w:right="928" w:hanging="360"/>
        <w:jc w:val="both"/>
        <w:rPr>
          <w:sz w:val="24"/>
        </w:rPr>
      </w:pPr>
      <w:r>
        <w:rPr>
          <w:color w:val="0D0D0D"/>
          <w:sz w:val="24"/>
        </w:rPr>
        <w:t>оценивать воздействие географического положения России и её отдельных частей на особенности природы, жизнь и хозяйственную деятельность </w:t>
      </w:r>
      <w:r>
        <w:rPr>
          <w:color w:val="0D0D0D"/>
          <w:spacing w:val="-2"/>
          <w:sz w:val="24"/>
        </w:rPr>
        <w:t>населения;</w:t>
      </w:r>
    </w:p>
    <w:p>
      <w:pPr>
        <w:pStyle w:val="ListParagraph"/>
        <w:numPr>
          <w:ilvl w:val="1"/>
          <w:numId w:val="27"/>
        </w:numPr>
        <w:tabs>
          <w:tab w:pos="2501" w:val="left" w:leader="none"/>
        </w:tabs>
        <w:spacing w:line="237" w:lineRule="auto" w:before="0" w:after="0"/>
        <w:ind w:left="2501" w:right="923" w:hanging="360"/>
        <w:jc w:val="both"/>
        <w:rPr>
          <w:sz w:val="24"/>
        </w:rPr>
      </w:pPr>
      <w:r>
        <w:rPr>
          <w:color w:val="0D0D0D"/>
          <w:sz w:val="24"/>
        </w:rPr>
        <w:t>использовать знания о мировом, зональном, летнем и зимнем времени для решения</w:t>
      </w:r>
      <w:r>
        <w:rPr>
          <w:color w:val="0D0D0D"/>
          <w:spacing w:val="-8"/>
          <w:sz w:val="24"/>
        </w:rPr>
        <w:t> </w:t>
      </w:r>
      <w:r>
        <w:rPr>
          <w:color w:val="0D0D0D"/>
          <w:sz w:val="24"/>
        </w:rPr>
        <w:t>практико-ориентированных</w:t>
      </w:r>
      <w:r>
        <w:rPr>
          <w:color w:val="0D0D0D"/>
          <w:spacing w:val="-3"/>
          <w:sz w:val="24"/>
        </w:rPr>
        <w:t> </w:t>
      </w:r>
      <w:r>
        <w:rPr>
          <w:color w:val="0D0D0D"/>
          <w:sz w:val="24"/>
        </w:rPr>
        <w:t>задач</w:t>
      </w:r>
      <w:r>
        <w:rPr>
          <w:color w:val="0D0D0D"/>
          <w:spacing w:val="-10"/>
          <w:sz w:val="24"/>
        </w:rPr>
        <w:t> </w:t>
      </w:r>
      <w:r>
        <w:rPr>
          <w:color w:val="0D0D0D"/>
          <w:sz w:val="24"/>
        </w:rPr>
        <w:t>по</w:t>
      </w:r>
      <w:r>
        <w:rPr>
          <w:color w:val="0D0D0D"/>
          <w:spacing w:val="-9"/>
          <w:sz w:val="24"/>
        </w:rPr>
        <w:t> </w:t>
      </w:r>
      <w:r>
        <w:rPr>
          <w:color w:val="0D0D0D"/>
          <w:sz w:val="24"/>
        </w:rPr>
        <w:t>определению</w:t>
      </w:r>
      <w:r>
        <w:rPr>
          <w:color w:val="0D0D0D"/>
          <w:spacing w:val="-5"/>
          <w:sz w:val="24"/>
        </w:rPr>
        <w:t> </w:t>
      </w:r>
      <w:r>
        <w:rPr>
          <w:color w:val="0D0D0D"/>
          <w:sz w:val="24"/>
        </w:rPr>
        <w:t>различий</w:t>
      </w:r>
      <w:r>
        <w:rPr>
          <w:color w:val="0D0D0D"/>
          <w:spacing w:val="-5"/>
          <w:sz w:val="24"/>
        </w:rPr>
        <w:t> </w:t>
      </w:r>
      <w:r>
        <w:rPr>
          <w:color w:val="0D0D0D"/>
          <w:sz w:val="24"/>
        </w:rPr>
        <w:t>в</w:t>
      </w:r>
      <w:r>
        <w:rPr>
          <w:color w:val="0D0D0D"/>
          <w:spacing w:val="-10"/>
          <w:sz w:val="24"/>
        </w:rPr>
        <w:t> </w:t>
      </w:r>
      <w:r>
        <w:rPr>
          <w:color w:val="0D0D0D"/>
          <w:sz w:val="24"/>
        </w:rPr>
        <w:t>поясном времени территорий в контексте реальной жизни;</w:t>
      </w:r>
    </w:p>
    <w:p>
      <w:pPr>
        <w:pStyle w:val="ListParagraph"/>
        <w:numPr>
          <w:ilvl w:val="1"/>
          <w:numId w:val="27"/>
        </w:numPr>
        <w:tabs>
          <w:tab w:pos="2501" w:val="left" w:leader="none"/>
        </w:tabs>
        <w:spacing w:line="235" w:lineRule="auto" w:before="8" w:after="0"/>
        <w:ind w:left="2501" w:right="928" w:hanging="360"/>
        <w:jc w:val="both"/>
        <w:rPr>
          <w:sz w:val="24"/>
        </w:rPr>
      </w:pPr>
      <w:r>
        <w:rPr>
          <w:color w:val="0D0D0D"/>
          <w:sz w:val="24"/>
        </w:rPr>
        <w:t>различать географические процессы и явления, определяющие особенности природы России и её отдельных регионов;</w:t>
      </w:r>
    </w:p>
    <w:p>
      <w:pPr>
        <w:pStyle w:val="ListParagraph"/>
        <w:numPr>
          <w:ilvl w:val="1"/>
          <w:numId w:val="27"/>
        </w:numPr>
        <w:tabs>
          <w:tab w:pos="2501" w:val="left" w:leader="none"/>
        </w:tabs>
        <w:spacing w:line="235" w:lineRule="auto" w:before="10" w:after="0"/>
        <w:ind w:left="2501" w:right="938" w:hanging="360"/>
        <w:jc w:val="both"/>
        <w:rPr>
          <w:sz w:val="24"/>
        </w:rPr>
      </w:pPr>
      <w:r>
        <w:rPr>
          <w:color w:val="0D0D0D"/>
          <w:sz w:val="24"/>
        </w:rPr>
        <w:t>оценивать особенности взаимодействия природы и общества в пределах отдельных территорий России;</w:t>
      </w:r>
    </w:p>
    <w:p>
      <w:pPr>
        <w:pStyle w:val="ListParagraph"/>
        <w:numPr>
          <w:ilvl w:val="1"/>
          <w:numId w:val="27"/>
        </w:numPr>
        <w:tabs>
          <w:tab w:pos="2500" w:val="left" w:leader="none"/>
        </w:tabs>
        <w:spacing w:line="292" w:lineRule="exact" w:before="3" w:after="0"/>
        <w:ind w:left="2500" w:right="0" w:hanging="359"/>
        <w:jc w:val="both"/>
        <w:rPr>
          <w:sz w:val="24"/>
        </w:rPr>
      </w:pPr>
      <w:r>
        <w:rPr>
          <w:color w:val="0D0D0D"/>
          <w:sz w:val="24"/>
        </w:rPr>
        <w:t>объяснять</w:t>
      </w:r>
      <w:r>
        <w:rPr>
          <w:color w:val="0D0D0D"/>
          <w:spacing w:val="-10"/>
          <w:sz w:val="24"/>
        </w:rPr>
        <w:t> </w:t>
      </w:r>
      <w:r>
        <w:rPr>
          <w:color w:val="0D0D0D"/>
          <w:sz w:val="24"/>
        </w:rPr>
        <w:t>особенности</w:t>
      </w:r>
      <w:r>
        <w:rPr>
          <w:color w:val="0D0D0D"/>
          <w:spacing w:val="-13"/>
          <w:sz w:val="24"/>
        </w:rPr>
        <w:t> </w:t>
      </w:r>
      <w:r>
        <w:rPr>
          <w:color w:val="0D0D0D"/>
          <w:sz w:val="24"/>
        </w:rPr>
        <w:t>компонентов</w:t>
      </w:r>
      <w:r>
        <w:rPr>
          <w:color w:val="0D0D0D"/>
          <w:spacing w:val="-11"/>
          <w:sz w:val="24"/>
        </w:rPr>
        <w:t> </w:t>
      </w:r>
      <w:r>
        <w:rPr>
          <w:color w:val="0D0D0D"/>
          <w:sz w:val="24"/>
        </w:rPr>
        <w:t>природы</w:t>
      </w:r>
      <w:r>
        <w:rPr>
          <w:color w:val="0D0D0D"/>
          <w:spacing w:val="-15"/>
          <w:sz w:val="24"/>
        </w:rPr>
        <w:t> </w:t>
      </w:r>
      <w:r>
        <w:rPr>
          <w:color w:val="0D0D0D"/>
          <w:sz w:val="24"/>
        </w:rPr>
        <w:t>отдельных</w:t>
      </w:r>
      <w:r>
        <w:rPr>
          <w:color w:val="0D0D0D"/>
          <w:spacing w:val="-1"/>
          <w:sz w:val="24"/>
        </w:rPr>
        <w:t> </w:t>
      </w:r>
      <w:r>
        <w:rPr>
          <w:color w:val="0D0D0D"/>
          <w:sz w:val="24"/>
        </w:rPr>
        <w:t>частей</w:t>
      </w:r>
      <w:r>
        <w:rPr>
          <w:color w:val="0D0D0D"/>
          <w:spacing w:val="-4"/>
          <w:sz w:val="24"/>
        </w:rPr>
        <w:t> </w:t>
      </w:r>
      <w:r>
        <w:rPr>
          <w:color w:val="0D0D0D"/>
          <w:spacing w:val="-2"/>
          <w:sz w:val="24"/>
        </w:rPr>
        <w:t>страны;</w:t>
      </w:r>
    </w:p>
    <w:p>
      <w:pPr>
        <w:pStyle w:val="ListParagraph"/>
        <w:numPr>
          <w:ilvl w:val="1"/>
          <w:numId w:val="27"/>
        </w:numPr>
        <w:tabs>
          <w:tab w:pos="2501" w:val="left" w:leader="none"/>
        </w:tabs>
        <w:spacing w:line="237" w:lineRule="auto" w:before="1" w:after="0"/>
        <w:ind w:left="2501" w:right="935" w:hanging="360"/>
        <w:jc w:val="both"/>
        <w:rPr>
          <w:sz w:val="24"/>
        </w:rPr>
      </w:pPr>
      <w:r>
        <w:rPr>
          <w:color w:val="0D0D0D"/>
          <w:sz w:val="24"/>
        </w:rPr>
        <w:t>оценивать природные условия и обеспеченность природными ресурсами отдельных территорий России;</w:t>
      </w:r>
    </w:p>
    <w:p>
      <w:pPr>
        <w:pStyle w:val="ListParagraph"/>
        <w:numPr>
          <w:ilvl w:val="1"/>
          <w:numId w:val="27"/>
        </w:numPr>
        <w:tabs>
          <w:tab w:pos="2501" w:val="left" w:leader="none"/>
        </w:tabs>
        <w:spacing w:line="240" w:lineRule="auto" w:before="2" w:after="0"/>
        <w:ind w:left="2501" w:right="915" w:hanging="360"/>
        <w:jc w:val="both"/>
        <w:rPr>
          <w:sz w:val="24"/>
        </w:rPr>
      </w:pPr>
      <w:r>
        <w:rPr>
          <w:color w:val="0D0D0D"/>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 ориентированных задач в контексте реальной жизни;</w:t>
      </w:r>
    </w:p>
    <w:p>
      <w:pPr>
        <w:pStyle w:val="ListParagraph"/>
        <w:numPr>
          <w:ilvl w:val="1"/>
          <w:numId w:val="27"/>
        </w:numPr>
        <w:tabs>
          <w:tab w:pos="2501" w:val="left" w:leader="none"/>
        </w:tabs>
        <w:spacing w:line="240" w:lineRule="auto" w:before="0" w:after="0"/>
        <w:ind w:left="2501" w:right="926" w:hanging="360"/>
        <w:jc w:val="both"/>
        <w:rPr>
          <w:sz w:val="24"/>
        </w:rPr>
      </w:pPr>
      <w:r>
        <w:rPr>
          <w:color w:val="0D0D0D"/>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w:t>
      </w:r>
      <w:r>
        <w:rPr>
          <w:color w:val="0D0D0D"/>
          <w:spacing w:val="-2"/>
          <w:sz w:val="24"/>
        </w:rPr>
        <w:t>населения;</w:t>
      </w:r>
    </w:p>
    <w:p>
      <w:pPr>
        <w:pStyle w:val="ListParagraph"/>
        <w:numPr>
          <w:ilvl w:val="1"/>
          <w:numId w:val="27"/>
        </w:numPr>
        <w:tabs>
          <w:tab w:pos="2501" w:val="left" w:leader="none"/>
        </w:tabs>
        <w:spacing w:line="240" w:lineRule="auto" w:before="0" w:after="0"/>
        <w:ind w:left="2501" w:right="929" w:hanging="360"/>
        <w:jc w:val="both"/>
        <w:rPr>
          <w:sz w:val="24"/>
        </w:rPr>
      </w:pPr>
      <w:r>
        <w:rPr>
          <w:color w:val="0D0D0D"/>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pPr>
        <w:spacing w:after="0" w:line="240" w:lineRule="auto"/>
        <w:jc w:val="both"/>
        <w:rPr>
          <w:sz w:val="24"/>
        </w:rPr>
        <w:sectPr>
          <w:pgSz w:w="11930" w:h="16860"/>
          <w:pgMar w:header="0" w:footer="986" w:top="1000" w:bottom="1180" w:left="60" w:right="200"/>
        </w:sectPr>
      </w:pPr>
    </w:p>
    <w:p>
      <w:pPr>
        <w:pStyle w:val="ListParagraph"/>
        <w:numPr>
          <w:ilvl w:val="1"/>
          <w:numId w:val="27"/>
        </w:numPr>
        <w:tabs>
          <w:tab w:pos="2501" w:val="left" w:leader="none"/>
        </w:tabs>
        <w:spacing w:line="237" w:lineRule="auto" w:before="85" w:after="0"/>
        <w:ind w:left="2501" w:right="933" w:hanging="360"/>
        <w:jc w:val="both"/>
        <w:rPr>
          <w:sz w:val="24"/>
        </w:rPr>
      </w:pPr>
      <w:r>
        <w:rPr>
          <w:color w:val="0D0D0D"/>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pPr>
        <w:pStyle w:val="ListParagraph"/>
        <w:numPr>
          <w:ilvl w:val="1"/>
          <w:numId w:val="27"/>
        </w:numPr>
        <w:tabs>
          <w:tab w:pos="2501" w:val="left" w:leader="none"/>
        </w:tabs>
        <w:spacing w:line="235" w:lineRule="auto" w:before="10" w:after="0"/>
        <w:ind w:left="2501" w:right="941" w:hanging="360"/>
        <w:jc w:val="both"/>
        <w:rPr>
          <w:sz w:val="24"/>
        </w:rPr>
      </w:pPr>
      <w:r>
        <w:rPr>
          <w:color w:val="0D0D0D"/>
          <w:sz w:val="24"/>
        </w:rPr>
        <w:t>различать (распознавать) показатели, характеризующие отраслевую; функциональную и территориальную структуру хозяйства России;</w:t>
      </w:r>
    </w:p>
    <w:p>
      <w:pPr>
        <w:pStyle w:val="ListParagraph"/>
        <w:numPr>
          <w:ilvl w:val="1"/>
          <w:numId w:val="27"/>
        </w:numPr>
        <w:tabs>
          <w:tab w:pos="2501" w:val="left" w:leader="none"/>
        </w:tabs>
        <w:spacing w:line="240" w:lineRule="auto" w:before="5" w:after="0"/>
        <w:ind w:left="2501" w:right="921" w:hanging="360"/>
        <w:jc w:val="both"/>
        <w:rPr>
          <w:sz w:val="24"/>
        </w:rPr>
      </w:pPr>
      <w:r>
        <w:rPr>
          <w:color w:val="0D0D0D"/>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Pr>
          <w:color w:val="0D0D0D"/>
          <w:spacing w:val="-15"/>
          <w:sz w:val="24"/>
        </w:rPr>
        <w:t> </w:t>
      </w:r>
      <w:r>
        <w:rPr>
          <w:color w:val="0D0D0D"/>
          <w:sz w:val="24"/>
        </w:rPr>
        <w:t>функциональной</w:t>
      </w:r>
      <w:r>
        <w:rPr>
          <w:color w:val="0D0D0D"/>
          <w:spacing w:val="-15"/>
          <w:sz w:val="24"/>
        </w:rPr>
        <w:t> </w:t>
      </w:r>
      <w:r>
        <w:rPr>
          <w:color w:val="0D0D0D"/>
          <w:sz w:val="24"/>
        </w:rPr>
        <w:t>и</w:t>
      </w:r>
      <w:r>
        <w:rPr>
          <w:color w:val="0D0D0D"/>
          <w:spacing w:val="-13"/>
          <w:sz w:val="24"/>
        </w:rPr>
        <w:t> </w:t>
      </w:r>
      <w:r>
        <w:rPr>
          <w:color w:val="0D0D0D"/>
          <w:sz w:val="24"/>
        </w:rPr>
        <w:t>территориальной</w:t>
      </w:r>
      <w:r>
        <w:rPr>
          <w:color w:val="0D0D0D"/>
          <w:spacing w:val="-9"/>
          <w:sz w:val="24"/>
        </w:rPr>
        <w:t> </w:t>
      </w:r>
      <w:r>
        <w:rPr>
          <w:color w:val="0D0D0D"/>
          <w:sz w:val="24"/>
        </w:rPr>
        <w:t>структуры</w:t>
      </w:r>
      <w:r>
        <w:rPr>
          <w:color w:val="0D0D0D"/>
          <w:spacing w:val="-12"/>
          <w:sz w:val="24"/>
        </w:rPr>
        <w:t> </w:t>
      </w:r>
      <w:r>
        <w:rPr>
          <w:color w:val="0D0D0D"/>
          <w:sz w:val="24"/>
        </w:rPr>
        <w:t>хозяйства</w:t>
      </w:r>
      <w:r>
        <w:rPr>
          <w:color w:val="0D0D0D"/>
          <w:spacing w:val="-15"/>
          <w:sz w:val="24"/>
        </w:rPr>
        <w:t> </w:t>
      </w:r>
      <w:r>
        <w:rPr>
          <w:color w:val="0D0D0D"/>
          <w:sz w:val="24"/>
        </w:rPr>
        <w:t>России</w:t>
      </w:r>
      <w:r>
        <w:rPr>
          <w:color w:val="0D0D0D"/>
          <w:spacing w:val="-11"/>
          <w:sz w:val="24"/>
        </w:rPr>
        <w:t> </w:t>
      </w:r>
      <w:r>
        <w:rPr>
          <w:color w:val="0D0D0D"/>
          <w:sz w:val="24"/>
        </w:rPr>
        <w:t>на основе анализа факторов, влияющих на размещение отраслей и отдельных предприятий по территории страны;</w:t>
      </w:r>
    </w:p>
    <w:p>
      <w:pPr>
        <w:pStyle w:val="ListParagraph"/>
        <w:numPr>
          <w:ilvl w:val="1"/>
          <w:numId w:val="27"/>
        </w:numPr>
        <w:tabs>
          <w:tab w:pos="2501" w:val="left" w:leader="none"/>
        </w:tabs>
        <w:spacing w:line="232" w:lineRule="auto" w:before="4" w:after="0"/>
        <w:ind w:left="2501" w:right="931" w:hanging="360"/>
        <w:jc w:val="both"/>
        <w:rPr>
          <w:sz w:val="24"/>
        </w:rPr>
      </w:pPr>
      <w:r>
        <w:rPr>
          <w:color w:val="0D0D0D"/>
          <w:sz w:val="24"/>
        </w:rPr>
        <w:t>объяснять</w:t>
      </w:r>
      <w:r>
        <w:rPr>
          <w:color w:val="0D0D0D"/>
          <w:spacing w:val="-12"/>
          <w:sz w:val="24"/>
        </w:rPr>
        <w:t> </w:t>
      </w:r>
      <w:r>
        <w:rPr>
          <w:color w:val="0D0D0D"/>
          <w:sz w:val="24"/>
        </w:rPr>
        <w:t>и</w:t>
      </w:r>
      <w:r>
        <w:rPr>
          <w:color w:val="0D0D0D"/>
          <w:spacing w:val="-14"/>
          <w:sz w:val="24"/>
        </w:rPr>
        <w:t> </w:t>
      </w:r>
      <w:r>
        <w:rPr>
          <w:color w:val="0D0D0D"/>
          <w:sz w:val="24"/>
        </w:rPr>
        <w:t>сравнивать</w:t>
      </w:r>
      <w:r>
        <w:rPr>
          <w:color w:val="0D0D0D"/>
          <w:spacing w:val="-15"/>
          <w:sz w:val="24"/>
        </w:rPr>
        <w:t> </w:t>
      </w:r>
      <w:r>
        <w:rPr>
          <w:color w:val="0D0D0D"/>
          <w:sz w:val="24"/>
        </w:rPr>
        <w:t>особенности</w:t>
      </w:r>
      <w:r>
        <w:rPr>
          <w:color w:val="0D0D0D"/>
          <w:spacing w:val="-11"/>
          <w:sz w:val="24"/>
        </w:rPr>
        <w:t> </w:t>
      </w:r>
      <w:r>
        <w:rPr>
          <w:color w:val="0D0D0D"/>
          <w:sz w:val="24"/>
        </w:rPr>
        <w:t>природы,</w:t>
      </w:r>
      <w:r>
        <w:rPr>
          <w:color w:val="0D0D0D"/>
          <w:spacing w:val="-15"/>
          <w:sz w:val="24"/>
        </w:rPr>
        <w:t> </w:t>
      </w:r>
      <w:r>
        <w:rPr>
          <w:color w:val="0D0D0D"/>
          <w:sz w:val="24"/>
        </w:rPr>
        <w:t>населения</w:t>
      </w:r>
      <w:r>
        <w:rPr>
          <w:color w:val="0D0D0D"/>
          <w:spacing w:val="-11"/>
          <w:sz w:val="24"/>
        </w:rPr>
        <w:t> </w:t>
      </w:r>
      <w:r>
        <w:rPr>
          <w:color w:val="0D0D0D"/>
          <w:sz w:val="24"/>
        </w:rPr>
        <w:t>и</w:t>
      </w:r>
      <w:r>
        <w:rPr>
          <w:color w:val="0D0D0D"/>
          <w:spacing w:val="-14"/>
          <w:sz w:val="24"/>
        </w:rPr>
        <w:t> </w:t>
      </w:r>
      <w:r>
        <w:rPr>
          <w:color w:val="0D0D0D"/>
          <w:sz w:val="24"/>
        </w:rPr>
        <w:t>хозяйства</w:t>
      </w:r>
      <w:r>
        <w:rPr>
          <w:color w:val="0D0D0D"/>
          <w:spacing w:val="-15"/>
          <w:sz w:val="24"/>
        </w:rPr>
        <w:t> </w:t>
      </w:r>
      <w:r>
        <w:rPr>
          <w:color w:val="0D0D0D"/>
          <w:sz w:val="24"/>
        </w:rPr>
        <w:t>отдельных регионов России;</w:t>
      </w:r>
    </w:p>
    <w:p>
      <w:pPr>
        <w:pStyle w:val="ListParagraph"/>
        <w:numPr>
          <w:ilvl w:val="1"/>
          <w:numId w:val="27"/>
        </w:numPr>
        <w:tabs>
          <w:tab w:pos="2501" w:val="left" w:leader="none"/>
        </w:tabs>
        <w:spacing w:line="237" w:lineRule="auto" w:before="1" w:after="0"/>
        <w:ind w:left="2501" w:right="936" w:hanging="360"/>
        <w:jc w:val="both"/>
        <w:rPr>
          <w:sz w:val="24"/>
        </w:rPr>
      </w:pPr>
      <w:r>
        <w:rPr>
          <w:color w:val="0D0D0D"/>
          <w:sz w:val="24"/>
        </w:rPr>
        <w:t>сравнивать особенности природы, населения и хозяйства отдельных регионов </w:t>
      </w:r>
      <w:r>
        <w:rPr>
          <w:color w:val="0D0D0D"/>
          <w:spacing w:val="-2"/>
          <w:sz w:val="24"/>
        </w:rPr>
        <w:t>России;</w:t>
      </w:r>
    </w:p>
    <w:p>
      <w:pPr>
        <w:pStyle w:val="ListParagraph"/>
        <w:numPr>
          <w:ilvl w:val="1"/>
          <w:numId w:val="27"/>
        </w:numPr>
        <w:tabs>
          <w:tab w:pos="2501" w:val="left" w:leader="none"/>
        </w:tabs>
        <w:spacing w:line="237" w:lineRule="auto" w:before="6" w:after="0"/>
        <w:ind w:left="2501" w:right="929" w:hanging="360"/>
        <w:jc w:val="both"/>
        <w:rPr>
          <w:sz w:val="24"/>
        </w:rPr>
      </w:pPr>
      <w:r>
        <w:rPr>
          <w:color w:val="0D0D0D"/>
          <w:sz w:val="24"/>
        </w:rPr>
        <w:t>сравнивать</w:t>
      </w:r>
      <w:r>
        <w:rPr>
          <w:color w:val="0D0D0D"/>
          <w:spacing w:val="-13"/>
          <w:sz w:val="24"/>
        </w:rPr>
        <w:t> </w:t>
      </w:r>
      <w:r>
        <w:rPr>
          <w:color w:val="0D0D0D"/>
          <w:sz w:val="24"/>
        </w:rPr>
        <w:t>показатели</w:t>
      </w:r>
      <w:r>
        <w:rPr>
          <w:color w:val="0D0D0D"/>
          <w:spacing w:val="-13"/>
          <w:sz w:val="24"/>
        </w:rPr>
        <w:t> </w:t>
      </w:r>
      <w:r>
        <w:rPr>
          <w:color w:val="0D0D0D"/>
          <w:sz w:val="24"/>
        </w:rPr>
        <w:t>воспроизводства</w:t>
      </w:r>
      <w:r>
        <w:rPr>
          <w:color w:val="0D0D0D"/>
          <w:spacing w:val="-15"/>
          <w:sz w:val="24"/>
        </w:rPr>
        <w:t> </w:t>
      </w:r>
      <w:r>
        <w:rPr>
          <w:color w:val="0D0D0D"/>
          <w:sz w:val="24"/>
        </w:rPr>
        <w:t>населения,</w:t>
      </w:r>
      <w:r>
        <w:rPr>
          <w:color w:val="0D0D0D"/>
          <w:spacing w:val="-10"/>
          <w:sz w:val="24"/>
        </w:rPr>
        <w:t> </w:t>
      </w:r>
      <w:r>
        <w:rPr>
          <w:color w:val="0D0D0D"/>
          <w:sz w:val="24"/>
        </w:rPr>
        <w:t>средней</w:t>
      </w:r>
      <w:r>
        <w:rPr>
          <w:color w:val="0D0D0D"/>
          <w:spacing w:val="-13"/>
          <w:sz w:val="24"/>
        </w:rPr>
        <w:t> </w:t>
      </w:r>
      <w:r>
        <w:rPr>
          <w:color w:val="0D0D0D"/>
          <w:sz w:val="24"/>
        </w:rPr>
        <w:t>продолжительности жизни, качества населения России с мировыми показателями и показателями других стран;</w:t>
      </w:r>
    </w:p>
    <w:p>
      <w:pPr>
        <w:pStyle w:val="ListParagraph"/>
        <w:numPr>
          <w:ilvl w:val="1"/>
          <w:numId w:val="27"/>
        </w:numPr>
        <w:tabs>
          <w:tab w:pos="2501" w:val="left" w:leader="none"/>
        </w:tabs>
        <w:spacing w:line="235" w:lineRule="auto" w:before="9" w:after="0"/>
        <w:ind w:left="2501" w:right="929" w:hanging="360"/>
        <w:jc w:val="both"/>
        <w:rPr>
          <w:sz w:val="24"/>
        </w:rPr>
      </w:pPr>
      <w:r>
        <w:rPr>
          <w:color w:val="0D0D0D"/>
          <w:sz w:val="24"/>
        </w:rPr>
        <w:t>ориентироваться при помощи компаса, определять стороны горизонта, использовать компас для определения азимута;</w:t>
      </w:r>
    </w:p>
    <w:p>
      <w:pPr>
        <w:pStyle w:val="ListParagraph"/>
        <w:numPr>
          <w:ilvl w:val="1"/>
          <w:numId w:val="27"/>
        </w:numPr>
        <w:tabs>
          <w:tab w:pos="2500" w:val="left" w:leader="none"/>
        </w:tabs>
        <w:spacing w:line="240" w:lineRule="auto" w:before="1" w:after="0"/>
        <w:ind w:left="2500" w:right="0" w:hanging="359"/>
        <w:jc w:val="both"/>
        <w:rPr>
          <w:sz w:val="24"/>
        </w:rPr>
      </w:pPr>
      <w:r>
        <w:rPr>
          <w:color w:val="0D0D0D"/>
          <w:sz w:val="24"/>
        </w:rPr>
        <w:t>описывать</w:t>
      </w:r>
      <w:r>
        <w:rPr>
          <w:color w:val="0D0D0D"/>
          <w:spacing w:val="-3"/>
          <w:sz w:val="24"/>
        </w:rPr>
        <w:t> </w:t>
      </w:r>
      <w:r>
        <w:rPr>
          <w:color w:val="0D0D0D"/>
          <w:sz w:val="24"/>
        </w:rPr>
        <w:t>погоду</w:t>
      </w:r>
      <w:r>
        <w:rPr>
          <w:color w:val="0D0D0D"/>
          <w:spacing w:val="-22"/>
          <w:sz w:val="24"/>
        </w:rPr>
        <w:t> </w:t>
      </w:r>
      <w:r>
        <w:rPr>
          <w:color w:val="0D0D0D"/>
          <w:sz w:val="24"/>
        </w:rPr>
        <w:t>своей</w:t>
      </w:r>
      <w:r>
        <w:rPr>
          <w:color w:val="0D0D0D"/>
          <w:spacing w:val="1"/>
          <w:sz w:val="24"/>
        </w:rPr>
        <w:t> </w:t>
      </w:r>
      <w:r>
        <w:rPr>
          <w:color w:val="0D0D0D"/>
          <w:spacing w:val="-2"/>
          <w:sz w:val="24"/>
        </w:rPr>
        <w:t>местности;</w:t>
      </w:r>
    </w:p>
    <w:p>
      <w:pPr>
        <w:pStyle w:val="ListParagraph"/>
        <w:numPr>
          <w:ilvl w:val="1"/>
          <w:numId w:val="27"/>
        </w:numPr>
        <w:tabs>
          <w:tab w:pos="2500" w:val="left" w:leader="none"/>
        </w:tabs>
        <w:spacing w:line="293" w:lineRule="exact" w:before="1" w:after="0"/>
        <w:ind w:left="2500" w:right="0" w:hanging="359"/>
        <w:jc w:val="both"/>
        <w:rPr>
          <w:sz w:val="24"/>
        </w:rPr>
      </w:pPr>
      <w:r>
        <w:rPr>
          <w:color w:val="0D0D0D"/>
          <w:sz w:val="24"/>
        </w:rPr>
        <w:t>объяснять</w:t>
      </w:r>
      <w:r>
        <w:rPr>
          <w:color w:val="0D0D0D"/>
          <w:spacing w:val="-4"/>
          <w:sz w:val="24"/>
        </w:rPr>
        <w:t> </w:t>
      </w:r>
      <w:r>
        <w:rPr>
          <w:color w:val="0D0D0D"/>
          <w:sz w:val="24"/>
        </w:rPr>
        <w:t>расовые</w:t>
      </w:r>
      <w:r>
        <w:rPr>
          <w:color w:val="0D0D0D"/>
          <w:spacing w:val="-12"/>
          <w:sz w:val="24"/>
        </w:rPr>
        <w:t> </w:t>
      </w:r>
      <w:r>
        <w:rPr>
          <w:color w:val="0D0D0D"/>
          <w:sz w:val="24"/>
        </w:rPr>
        <w:t>отличия</w:t>
      </w:r>
      <w:r>
        <w:rPr>
          <w:color w:val="0D0D0D"/>
          <w:spacing w:val="-7"/>
          <w:sz w:val="24"/>
        </w:rPr>
        <w:t> </w:t>
      </w:r>
      <w:r>
        <w:rPr>
          <w:color w:val="0D0D0D"/>
          <w:sz w:val="24"/>
        </w:rPr>
        <w:t>разных</w:t>
      </w:r>
      <w:r>
        <w:rPr>
          <w:color w:val="0D0D0D"/>
          <w:spacing w:val="-5"/>
          <w:sz w:val="24"/>
        </w:rPr>
        <w:t> </w:t>
      </w:r>
      <w:r>
        <w:rPr>
          <w:color w:val="0D0D0D"/>
          <w:sz w:val="24"/>
        </w:rPr>
        <w:t>народов</w:t>
      </w:r>
      <w:r>
        <w:rPr>
          <w:color w:val="0D0D0D"/>
          <w:spacing w:val="-7"/>
          <w:sz w:val="24"/>
        </w:rPr>
        <w:t> </w:t>
      </w:r>
      <w:r>
        <w:rPr>
          <w:color w:val="0D0D0D"/>
          <w:spacing w:val="-4"/>
          <w:sz w:val="24"/>
        </w:rPr>
        <w:t>мира;</w:t>
      </w:r>
    </w:p>
    <w:p>
      <w:pPr>
        <w:pStyle w:val="ListParagraph"/>
        <w:numPr>
          <w:ilvl w:val="1"/>
          <w:numId w:val="27"/>
        </w:numPr>
        <w:tabs>
          <w:tab w:pos="2500" w:val="left" w:leader="none"/>
        </w:tabs>
        <w:spacing w:line="293" w:lineRule="exact" w:before="0" w:after="0"/>
        <w:ind w:left="2500" w:right="0" w:hanging="359"/>
        <w:jc w:val="both"/>
        <w:rPr>
          <w:sz w:val="24"/>
        </w:rPr>
      </w:pPr>
      <w:r>
        <w:rPr>
          <w:color w:val="0D0D0D"/>
          <w:sz w:val="24"/>
        </w:rPr>
        <w:t>давать</w:t>
      </w:r>
      <w:r>
        <w:rPr>
          <w:color w:val="0D0D0D"/>
          <w:spacing w:val="-10"/>
          <w:sz w:val="24"/>
        </w:rPr>
        <w:t> </w:t>
      </w:r>
      <w:r>
        <w:rPr>
          <w:color w:val="0D0D0D"/>
          <w:sz w:val="24"/>
        </w:rPr>
        <w:t>характеристику</w:t>
      </w:r>
      <w:r>
        <w:rPr>
          <w:color w:val="0D0D0D"/>
          <w:spacing w:val="-20"/>
          <w:sz w:val="24"/>
        </w:rPr>
        <w:t> </w:t>
      </w:r>
      <w:r>
        <w:rPr>
          <w:color w:val="0D0D0D"/>
          <w:sz w:val="24"/>
        </w:rPr>
        <w:t>рельефа</w:t>
      </w:r>
      <w:r>
        <w:rPr>
          <w:color w:val="0D0D0D"/>
          <w:spacing w:val="-7"/>
          <w:sz w:val="24"/>
        </w:rPr>
        <w:t> </w:t>
      </w:r>
      <w:r>
        <w:rPr>
          <w:color w:val="0D0D0D"/>
          <w:sz w:val="24"/>
        </w:rPr>
        <w:t>своей</w:t>
      </w:r>
      <w:r>
        <w:rPr>
          <w:color w:val="0D0D0D"/>
          <w:spacing w:val="-3"/>
          <w:sz w:val="24"/>
        </w:rPr>
        <w:t> </w:t>
      </w:r>
      <w:r>
        <w:rPr>
          <w:color w:val="0D0D0D"/>
          <w:spacing w:val="-2"/>
          <w:sz w:val="24"/>
        </w:rPr>
        <w:t>местности;</w:t>
      </w:r>
    </w:p>
    <w:p>
      <w:pPr>
        <w:pStyle w:val="ListParagraph"/>
        <w:numPr>
          <w:ilvl w:val="1"/>
          <w:numId w:val="27"/>
        </w:numPr>
        <w:tabs>
          <w:tab w:pos="2501" w:val="left" w:leader="none"/>
          <w:tab w:pos="3732" w:val="left" w:leader="none"/>
          <w:tab w:pos="4128" w:val="left" w:leader="none"/>
          <w:tab w:pos="5316" w:val="left" w:leader="none"/>
          <w:tab w:pos="7518" w:val="left" w:leader="none"/>
          <w:tab w:pos="9419" w:val="left" w:leader="none"/>
        </w:tabs>
        <w:spacing w:line="232" w:lineRule="auto" w:before="7" w:after="0"/>
        <w:ind w:left="2501" w:right="956" w:hanging="360"/>
        <w:jc w:val="left"/>
        <w:rPr>
          <w:sz w:val="24"/>
        </w:rPr>
      </w:pPr>
      <w:r>
        <w:rPr>
          <w:color w:val="0D0D0D"/>
          <w:spacing w:val="-2"/>
          <w:sz w:val="24"/>
        </w:rPr>
        <w:t>выделять</w:t>
      </w:r>
      <w:r>
        <w:rPr>
          <w:color w:val="0D0D0D"/>
          <w:sz w:val="24"/>
        </w:rPr>
        <w:tab/>
      </w:r>
      <w:r>
        <w:rPr>
          <w:color w:val="0D0D0D"/>
          <w:spacing w:val="-10"/>
          <w:sz w:val="24"/>
        </w:rPr>
        <w:t>в</w:t>
      </w:r>
      <w:r>
        <w:rPr>
          <w:color w:val="0D0D0D"/>
          <w:sz w:val="24"/>
        </w:rPr>
        <w:tab/>
      </w:r>
      <w:r>
        <w:rPr>
          <w:color w:val="0D0D0D"/>
          <w:spacing w:val="-2"/>
          <w:sz w:val="24"/>
        </w:rPr>
        <w:t>записках</w:t>
      </w:r>
      <w:r>
        <w:rPr>
          <w:color w:val="0D0D0D"/>
          <w:sz w:val="24"/>
        </w:rPr>
        <w:tab/>
      </w:r>
      <w:r>
        <w:rPr>
          <w:color w:val="0D0D0D"/>
          <w:spacing w:val="-2"/>
          <w:sz w:val="24"/>
        </w:rPr>
        <w:t>путешественников</w:t>
      </w:r>
      <w:r>
        <w:rPr>
          <w:color w:val="0D0D0D"/>
          <w:sz w:val="24"/>
        </w:rPr>
        <w:tab/>
      </w:r>
      <w:r>
        <w:rPr>
          <w:color w:val="0D0D0D"/>
          <w:spacing w:val="-2"/>
          <w:sz w:val="24"/>
        </w:rPr>
        <w:t>географические</w:t>
      </w:r>
      <w:r>
        <w:rPr>
          <w:color w:val="0D0D0D"/>
          <w:sz w:val="24"/>
        </w:rPr>
        <w:tab/>
      </w:r>
      <w:r>
        <w:rPr>
          <w:color w:val="0D0D0D"/>
          <w:spacing w:val="-2"/>
          <w:sz w:val="24"/>
        </w:rPr>
        <w:t>особенности территории;</w:t>
      </w:r>
    </w:p>
    <w:p>
      <w:pPr>
        <w:pStyle w:val="ListParagraph"/>
        <w:numPr>
          <w:ilvl w:val="1"/>
          <w:numId w:val="27"/>
        </w:numPr>
        <w:tabs>
          <w:tab w:pos="2501" w:val="left" w:leader="none"/>
        </w:tabs>
        <w:spacing w:line="232" w:lineRule="auto" w:before="11" w:after="0"/>
        <w:ind w:left="2501" w:right="1000" w:hanging="360"/>
        <w:jc w:val="left"/>
        <w:rPr>
          <w:sz w:val="24"/>
        </w:rPr>
      </w:pPr>
      <w:r>
        <w:rPr>
          <w:color w:val="0D0D0D"/>
          <w:sz w:val="24"/>
        </w:rPr>
        <w:t>приводить примеры современных</w:t>
      </w:r>
      <w:r>
        <w:rPr>
          <w:color w:val="0D0D0D"/>
          <w:spacing w:val="31"/>
          <w:sz w:val="24"/>
        </w:rPr>
        <w:t> </w:t>
      </w:r>
      <w:r>
        <w:rPr>
          <w:color w:val="0D0D0D"/>
          <w:sz w:val="24"/>
        </w:rPr>
        <w:t>видов связи, применять современные виды связи для решения учебных и практических задач по географии;</w:t>
      </w:r>
    </w:p>
    <w:p>
      <w:pPr>
        <w:pStyle w:val="ListParagraph"/>
        <w:numPr>
          <w:ilvl w:val="1"/>
          <w:numId w:val="27"/>
        </w:numPr>
        <w:tabs>
          <w:tab w:pos="2501" w:val="left" w:leader="none"/>
        </w:tabs>
        <w:spacing w:line="292" w:lineRule="exact" w:before="9" w:after="0"/>
        <w:ind w:left="2501" w:right="0" w:hanging="360"/>
        <w:jc w:val="left"/>
        <w:rPr>
          <w:sz w:val="24"/>
        </w:rPr>
      </w:pPr>
      <w:r>
        <w:rPr>
          <w:color w:val="0D0D0D"/>
          <w:sz w:val="24"/>
        </w:rPr>
        <w:t>оценивать</w:t>
      </w:r>
      <w:r>
        <w:rPr>
          <w:color w:val="0D0D0D"/>
          <w:spacing w:val="-2"/>
          <w:sz w:val="24"/>
        </w:rPr>
        <w:t> </w:t>
      </w:r>
      <w:r>
        <w:rPr>
          <w:color w:val="0D0D0D"/>
          <w:sz w:val="24"/>
        </w:rPr>
        <w:t>место</w:t>
      </w:r>
      <w:r>
        <w:rPr>
          <w:color w:val="0D0D0D"/>
          <w:spacing w:val="-7"/>
          <w:sz w:val="24"/>
        </w:rPr>
        <w:t> </w:t>
      </w:r>
      <w:r>
        <w:rPr>
          <w:color w:val="0D0D0D"/>
          <w:sz w:val="24"/>
        </w:rPr>
        <w:t>и</w:t>
      </w:r>
      <w:r>
        <w:rPr>
          <w:color w:val="0D0D0D"/>
          <w:spacing w:val="-1"/>
          <w:sz w:val="24"/>
        </w:rPr>
        <w:t> </w:t>
      </w:r>
      <w:r>
        <w:rPr>
          <w:color w:val="0D0D0D"/>
          <w:sz w:val="24"/>
        </w:rPr>
        <w:t>роль</w:t>
      </w:r>
      <w:r>
        <w:rPr>
          <w:color w:val="0D0D0D"/>
          <w:spacing w:val="-11"/>
          <w:sz w:val="24"/>
        </w:rPr>
        <w:t> </w:t>
      </w:r>
      <w:r>
        <w:rPr>
          <w:color w:val="0D0D0D"/>
          <w:sz w:val="24"/>
        </w:rPr>
        <w:t>России</w:t>
      </w:r>
      <w:r>
        <w:rPr>
          <w:color w:val="0D0D0D"/>
          <w:spacing w:val="-3"/>
          <w:sz w:val="24"/>
        </w:rPr>
        <w:t> </w:t>
      </w:r>
      <w:r>
        <w:rPr>
          <w:color w:val="0D0D0D"/>
          <w:sz w:val="24"/>
        </w:rPr>
        <w:t>в</w:t>
      </w:r>
      <w:r>
        <w:rPr>
          <w:color w:val="0D0D0D"/>
          <w:spacing w:val="-8"/>
          <w:sz w:val="24"/>
        </w:rPr>
        <w:t> </w:t>
      </w:r>
      <w:r>
        <w:rPr>
          <w:color w:val="0D0D0D"/>
          <w:sz w:val="24"/>
        </w:rPr>
        <w:t>мировом</w:t>
      </w:r>
      <w:r>
        <w:rPr>
          <w:color w:val="0D0D0D"/>
          <w:spacing w:val="-10"/>
          <w:sz w:val="24"/>
        </w:rPr>
        <w:t> </w:t>
      </w:r>
      <w:r>
        <w:rPr>
          <w:color w:val="0D0D0D"/>
          <w:spacing w:val="-2"/>
          <w:sz w:val="24"/>
        </w:rPr>
        <w:t>хозяйстве.</w:t>
      </w:r>
    </w:p>
    <w:p>
      <w:pPr>
        <w:pStyle w:val="BodyText"/>
        <w:ind w:left="1072" w:right="924"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2"/>
        </w:rPr>
        <w:t> </w:t>
      </w:r>
      <w:r>
        <w:rPr>
          <w:color w:val="0D0D0D"/>
        </w:rPr>
        <w:t>обучения в</w:t>
      </w:r>
      <w:r>
        <w:rPr>
          <w:color w:val="0D0D0D"/>
          <w:spacing w:val="-1"/>
        </w:rPr>
        <w:t> </w:t>
      </w:r>
      <w:r>
        <w:rPr>
          <w:color w:val="0D0D0D"/>
        </w:rPr>
        <w:t>связи пролонгацией сроков получения образования по АООП ООО (вариант 2.2.2).</w:t>
      </w:r>
    </w:p>
    <w:p>
      <w:pPr>
        <w:pStyle w:val="BodyText"/>
        <w:spacing w:before="5"/>
        <w:ind w:left="0" w:firstLine="0"/>
        <w:jc w:val="left"/>
      </w:pPr>
    </w:p>
    <w:p>
      <w:pPr>
        <w:pStyle w:val="Heading4"/>
        <w:numPr>
          <w:ilvl w:val="2"/>
          <w:numId w:val="1"/>
        </w:numPr>
        <w:tabs>
          <w:tab w:pos="5218" w:val="left" w:leader="none"/>
        </w:tabs>
        <w:spacing w:line="272" w:lineRule="exact" w:before="1" w:after="0"/>
        <w:ind w:left="5218" w:right="0" w:hanging="600"/>
        <w:jc w:val="left"/>
      </w:pPr>
      <w:r>
        <w:rPr>
          <w:color w:val="0D0D0D"/>
          <w:spacing w:val="-2"/>
        </w:rPr>
        <w:t>«МАТЕМАТИКА»</w:t>
      </w:r>
    </w:p>
    <w:p>
      <w:pPr>
        <w:pStyle w:val="BodyText"/>
        <w:ind w:left="1072" w:right="948" w:firstLine="0"/>
      </w:pPr>
      <w:r>
        <w:rPr>
          <w:color w:val="0D0D0D"/>
        </w:rPr>
        <w:t>Предметные результаты освоения программного материала по математике определяются для каждого отдельного курса:</w:t>
      </w:r>
      <w:r>
        <w:rPr>
          <w:color w:val="0D0D0D"/>
          <w:vertAlign w:val="superscript"/>
        </w:rPr>
        <w:t>24</w:t>
      </w:r>
    </w:p>
    <w:p>
      <w:pPr>
        <w:pStyle w:val="ListParagraph"/>
        <w:numPr>
          <w:ilvl w:val="1"/>
          <w:numId w:val="27"/>
        </w:numPr>
        <w:tabs>
          <w:tab w:pos="2500" w:val="left" w:leader="none"/>
        </w:tabs>
        <w:spacing w:line="240" w:lineRule="auto" w:before="0" w:after="0"/>
        <w:ind w:left="2500" w:right="0" w:hanging="359"/>
        <w:jc w:val="both"/>
        <w:rPr>
          <w:sz w:val="24"/>
        </w:rPr>
      </w:pPr>
      <w:r>
        <w:rPr>
          <w:color w:val="0D0D0D"/>
          <w:sz w:val="24"/>
        </w:rPr>
        <w:t>в</w:t>
      </w:r>
      <w:r>
        <w:rPr>
          <w:color w:val="0D0D0D"/>
          <w:spacing w:val="-7"/>
          <w:sz w:val="24"/>
        </w:rPr>
        <w:t> </w:t>
      </w:r>
      <w:r>
        <w:rPr>
          <w:color w:val="0D0D0D"/>
          <w:sz w:val="24"/>
        </w:rPr>
        <w:t>5</w:t>
      </w:r>
      <w:r>
        <w:rPr>
          <w:color w:val="0D0D0D"/>
          <w:spacing w:val="-6"/>
          <w:sz w:val="24"/>
        </w:rPr>
        <w:t> </w:t>
      </w:r>
      <w:r>
        <w:rPr>
          <w:color w:val="0D0D0D"/>
          <w:sz w:val="24"/>
        </w:rPr>
        <w:t>–</w:t>
      </w:r>
      <w:r>
        <w:rPr>
          <w:color w:val="0D0D0D"/>
          <w:spacing w:val="-4"/>
          <w:sz w:val="24"/>
        </w:rPr>
        <w:t> </w:t>
      </w:r>
      <w:r>
        <w:rPr>
          <w:color w:val="0D0D0D"/>
          <w:sz w:val="24"/>
        </w:rPr>
        <w:t>6</w:t>
      </w:r>
      <w:r>
        <w:rPr>
          <w:color w:val="0D0D0D"/>
          <w:spacing w:val="-6"/>
          <w:sz w:val="24"/>
        </w:rPr>
        <w:t> </w:t>
      </w:r>
      <w:r>
        <w:rPr>
          <w:color w:val="0D0D0D"/>
          <w:sz w:val="24"/>
        </w:rPr>
        <w:t>классах</w:t>
      </w:r>
      <w:r>
        <w:rPr>
          <w:color w:val="0D0D0D"/>
          <w:spacing w:val="4"/>
          <w:sz w:val="24"/>
        </w:rPr>
        <w:t> </w:t>
      </w:r>
      <w:r>
        <w:rPr>
          <w:color w:val="0D0D0D"/>
          <w:sz w:val="24"/>
        </w:rPr>
        <w:t>–</w:t>
      </w:r>
      <w:r>
        <w:rPr>
          <w:color w:val="0D0D0D"/>
          <w:spacing w:val="-6"/>
          <w:sz w:val="24"/>
        </w:rPr>
        <w:t> </w:t>
      </w:r>
      <w:r>
        <w:rPr>
          <w:color w:val="0D0D0D"/>
          <w:sz w:val="24"/>
        </w:rPr>
        <w:t>курса </w:t>
      </w:r>
      <w:r>
        <w:rPr>
          <w:color w:val="0D0D0D"/>
          <w:spacing w:val="-2"/>
          <w:sz w:val="24"/>
        </w:rPr>
        <w:t>«Математика»,</w:t>
      </w:r>
    </w:p>
    <w:p>
      <w:pPr>
        <w:pStyle w:val="ListParagraph"/>
        <w:numPr>
          <w:ilvl w:val="1"/>
          <w:numId w:val="27"/>
        </w:numPr>
        <w:tabs>
          <w:tab w:pos="2502" w:val="left" w:leader="none"/>
        </w:tabs>
        <w:spacing w:line="240" w:lineRule="auto" w:before="0" w:after="0"/>
        <w:ind w:left="1072" w:right="924" w:firstLine="1068"/>
        <w:jc w:val="both"/>
        <w:rPr>
          <w:sz w:val="24"/>
        </w:rPr>
      </w:pPr>
      <w:r>
        <w:rPr>
          <w:color w:val="0D0D0D"/>
          <w:sz w:val="24"/>
        </w:rPr>
        <w:t>в</w:t>
      </w:r>
      <w:r>
        <w:rPr>
          <w:color w:val="0D0D0D"/>
          <w:spacing w:val="-5"/>
          <w:sz w:val="24"/>
        </w:rPr>
        <w:t> </w:t>
      </w:r>
      <w:r>
        <w:rPr>
          <w:color w:val="0D0D0D"/>
          <w:sz w:val="24"/>
        </w:rPr>
        <w:t>7</w:t>
      </w:r>
      <w:r>
        <w:rPr>
          <w:color w:val="0D0D0D"/>
          <w:spacing w:val="-5"/>
          <w:sz w:val="24"/>
        </w:rPr>
        <w:t> </w:t>
      </w:r>
      <w:r>
        <w:rPr>
          <w:color w:val="0D0D0D"/>
          <w:sz w:val="24"/>
        </w:rPr>
        <w:t>–</w:t>
      </w:r>
      <w:r>
        <w:rPr>
          <w:color w:val="0D0D0D"/>
          <w:spacing w:val="-4"/>
          <w:sz w:val="24"/>
        </w:rPr>
        <w:t> </w:t>
      </w:r>
      <w:r>
        <w:rPr>
          <w:color w:val="0D0D0D"/>
          <w:sz w:val="24"/>
        </w:rPr>
        <w:t>10</w:t>
      </w:r>
      <w:r>
        <w:rPr>
          <w:color w:val="0D0D0D"/>
          <w:spacing w:val="-2"/>
          <w:sz w:val="24"/>
        </w:rPr>
        <w:t> </w:t>
      </w:r>
      <w:r>
        <w:rPr>
          <w:color w:val="0D0D0D"/>
          <w:sz w:val="24"/>
        </w:rPr>
        <w:t>классах</w:t>
      </w:r>
      <w:r>
        <w:rPr>
          <w:color w:val="0D0D0D"/>
          <w:spacing w:val="-1"/>
          <w:sz w:val="24"/>
        </w:rPr>
        <w:t> </w:t>
      </w:r>
      <w:r>
        <w:rPr>
          <w:color w:val="0D0D0D"/>
          <w:sz w:val="24"/>
        </w:rPr>
        <w:t>–</w:t>
      </w:r>
      <w:r>
        <w:rPr>
          <w:color w:val="0D0D0D"/>
          <w:spacing w:val="-4"/>
          <w:sz w:val="24"/>
        </w:rPr>
        <w:t> </w:t>
      </w:r>
      <w:r>
        <w:rPr>
          <w:color w:val="0D0D0D"/>
          <w:sz w:val="24"/>
        </w:rPr>
        <w:t>курсов «Алгебра», «Геометрия», «Вероятность</w:t>
      </w:r>
      <w:r>
        <w:rPr>
          <w:color w:val="0D0D0D"/>
          <w:spacing w:val="-4"/>
          <w:sz w:val="24"/>
        </w:rPr>
        <w:t> </w:t>
      </w:r>
      <w:r>
        <w:rPr>
          <w:color w:val="0D0D0D"/>
          <w:sz w:val="24"/>
        </w:rPr>
        <w:t>и</w:t>
      </w:r>
      <w:r>
        <w:rPr>
          <w:color w:val="0D0D0D"/>
          <w:spacing w:val="-4"/>
          <w:sz w:val="24"/>
        </w:rPr>
        <w:t> </w:t>
      </w:r>
      <w:r>
        <w:rPr>
          <w:color w:val="0D0D0D"/>
          <w:sz w:val="24"/>
        </w:rPr>
        <w:t>статистика». Предметные результаты по тематическим разделам/модулям курса «Математика» и их распределение</w:t>
      </w:r>
      <w:r>
        <w:rPr>
          <w:color w:val="0D0D0D"/>
          <w:spacing w:val="-2"/>
          <w:sz w:val="24"/>
        </w:rPr>
        <w:t> </w:t>
      </w:r>
      <w:r>
        <w:rPr>
          <w:color w:val="0D0D0D"/>
          <w:sz w:val="24"/>
        </w:rPr>
        <w:t>по</w:t>
      </w:r>
      <w:r>
        <w:rPr>
          <w:color w:val="0D0D0D"/>
          <w:spacing w:val="-2"/>
          <w:sz w:val="24"/>
        </w:rPr>
        <w:t> </w:t>
      </w:r>
      <w:r>
        <w:rPr>
          <w:color w:val="0D0D0D"/>
          <w:sz w:val="24"/>
        </w:rPr>
        <w:t>годам</w:t>
      </w:r>
      <w:r>
        <w:rPr>
          <w:color w:val="0D0D0D"/>
          <w:spacing w:val="-2"/>
          <w:sz w:val="24"/>
        </w:rPr>
        <w:t> </w:t>
      </w:r>
      <w:r>
        <w:rPr>
          <w:color w:val="0D0D0D"/>
          <w:sz w:val="24"/>
        </w:rPr>
        <w:t>обучения</w:t>
      </w:r>
      <w:r>
        <w:rPr>
          <w:color w:val="0D0D0D"/>
          <w:spacing w:val="-2"/>
          <w:sz w:val="24"/>
        </w:rPr>
        <w:t> </w:t>
      </w:r>
      <w:r>
        <w:rPr>
          <w:color w:val="0D0D0D"/>
          <w:sz w:val="24"/>
        </w:rPr>
        <w:t>(классам)</w:t>
      </w:r>
      <w:r>
        <w:rPr>
          <w:color w:val="0D0D0D"/>
          <w:spacing w:val="-2"/>
          <w:sz w:val="24"/>
        </w:rPr>
        <w:t> </w:t>
      </w:r>
      <w:r>
        <w:rPr>
          <w:color w:val="0D0D0D"/>
          <w:sz w:val="24"/>
        </w:rPr>
        <w:t>соответствуют</w:t>
      </w:r>
      <w:r>
        <w:rPr>
          <w:color w:val="0D0D0D"/>
          <w:spacing w:val="-2"/>
          <w:sz w:val="24"/>
        </w:rPr>
        <w:t> </w:t>
      </w:r>
      <w:r>
        <w:rPr>
          <w:color w:val="0D0D0D"/>
          <w:sz w:val="24"/>
        </w:rPr>
        <w:t>представленными</w:t>
      </w:r>
      <w:r>
        <w:rPr>
          <w:color w:val="0D0D0D"/>
          <w:spacing w:val="-1"/>
          <w:sz w:val="24"/>
        </w:rPr>
        <w:t> </w:t>
      </w:r>
      <w:r>
        <w:rPr>
          <w:color w:val="0D0D0D"/>
          <w:sz w:val="24"/>
        </w:rPr>
        <w:t>во</w:t>
      </w:r>
      <w:r>
        <w:rPr>
          <w:color w:val="0D0D0D"/>
          <w:spacing w:val="-2"/>
          <w:sz w:val="24"/>
        </w:rPr>
        <w:t> </w:t>
      </w:r>
      <w:r>
        <w:rPr>
          <w:color w:val="0D0D0D"/>
          <w:sz w:val="24"/>
        </w:rPr>
        <w:t>ФГОС ООО. Предметные</w:t>
      </w:r>
      <w:r>
        <w:rPr>
          <w:color w:val="0D0D0D"/>
          <w:spacing w:val="-12"/>
          <w:sz w:val="24"/>
        </w:rPr>
        <w:t> </w:t>
      </w:r>
      <w:r>
        <w:rPr>
          <w:color w:val="0D0D0D"/>
          <w:sz w:val="24"/>
        </w:rPr>
        <w:t>результаты</w:t>
      </w:r>
      <w:r>
        <w:rPr>
          <w:color w:val="0D0D0D"/>
          <w:spacing w:val="-7"/>
          <w:sz w:val="24"/>
        </w:rPr>
        <w:t> </w:t>
      </w:r>
      <w:r>
        <w:rPr>
          <w:color w:val="0D0D0D"/>
          <w:sz w:val="24"/>
        </w:rPr>
        <w:t>по</w:t>
      </w:r>
      <w:r>
        <w:rPr>
          <w:color w:val="0D0D0D"/>
          <w:spacing w:val="-9"/>
          <w:sz w:val="24"/>
        </w:rPr>
        <w:t> </w:t>
      </w:r>
      <w:r>
        <w:rPr>
          <w:color w:val="0D0D0D"/>
          <w:sz w:val="24"/>
        </w:rPr>
        <w:t>тематическим</w:t>
      </w:r>
      <w:r>
        <w:rPr>
          <w:color w:val="0D0D0D"/>
          <w:spacing w:val="-8"/>
          <w:sz w:val="24"/>
        </w:rPr>
        <w:t> </w:t>
      </w:r>
      <w:r>
        <w:rPr>
          <w:color w:val="0D0D0D"/>
          <w:sz w:val="24"/>
        </w:rPr>
        <w:t>разделам/модулям</w:t>
      </w:r>
      <w:r>
        <w:rPr>
          <w:color w:val="0D0D0D"/>
          <w:spacing w:val="-6"/>
          <w:sz w:val="24"/>
        </w:rPr>
        <w:t> </w:t>
      </w:r>
      <w:r>
        <w:rPr>
          <w:color w:val="0D0D0D"/>
          <w:sz w:val="24"/>
        </w:rPr>
        <w:t>курсов «Алгебра», «Геометрия»,</w:t>
      </w:r>
    </w:p>
    <w:p>
      <w:pPr>
        <w:spacing w:line="240" w:lineRule="auto" w:before="0"/>
        <w:ind w:left="1072" w:right="926" w:firstLine="0"/>
        <w:jc w:val="both"/>
        <w:rPr>
          <w:sz w:val="24"/>
        </w:rPr>
      </w:pPr>
      <w:r>
        <w:rPr>
          <w:color w:val="0D0D0D"/>
          <w:sz w:val="24"/>
        </w:rPr>
        <w:t>«Вероятность</w:t>
      </w:r>
      <w:r>
        <w:rPr>
          <w:color w:val="0D0D0D"/>
          <w:spacing w:val="-7"/>
          <w:sz w:val="24"/>
        </w:rPr>
        <w:t> </w:t>
      </w:r>
      <w:r>
        <w:rPr>
          <w:color w:val="0D0D0D"/>
          <w:sz w:val="24"/>
        </w:rPr>
        <w:t>и</w:t>
      </w:r>
      <w:r>
        <w:rPr>
          <w:color w:val="0D0D0D"/>
          <w:spacing w:val="-3"/>
          <w:sz w:val="24"/>
        </w:rPr>
        <w:t> </w:t>
      </w:r>
      <w:r>
        <w:rPr>
          <w:color w:val="0D0D0D"/>
          <w:sz w:val="24"/>
        </w:rPr>
        <w:t>статистика»</w:t>
      </w:r>
      <w:r>
        <w:rPr>
          <w:color w:val="0D0D0D"/>
          <w:spacing w:val="-15"/>
          <w:sz w:val="24"/>
        </w:rPr>
        <w:t> </w:t>
      </w:r>
      <w:r>
        <w:rPr>
          <w:color w:val="0D0D0D"/>
          <w:sz w:val="24"/>
        </w:rPr>
        <w:t>идентичны</w:t>
      </w:r>
      <w:r>
        <w:rPr>
          <w:color w:val="0D0D0D"/>
          <w:spacing w:val="-6"/>
          <w:sz w:val="24"/>
        </w:rPr>
        <w:t> </w:t>
      </w:r>
      <w:r>
        <w:rPr>
          <w:color w:val="0D0D0D"/>
          <w:sz w:val="24"/>
        </w:rPr>
        <w:t>тем,</w:t>
      </w:r>
      <w:r>
        <w:rPr>
          <w:color w:val="0D0D0D"/>
          <w:spacing w:val="-7"/>
          <w:sz w:val="24"/>
        </w:rPr>
        <w:t> </w:t>
      </w:r>
      <w:r>
        <w:rPr>
          <w:color w:val="0D0D0D"/>
          <w:sz w:val="24"/>
        </w:rPr>
        <w:t>которые</w:t>
      </w:r>
      <w:r>
        <w:rPr>
          <w:color w:val="0D0D0D"/>
          <w:spacing w:val="-9"/>
          <w:sz w:val="24"/>
        </w:rPr>
        <w:t> </w:t>
      </w:r>
      <w:r>
        <w:rPr>
          <w:color w:val="0D0D0D"/>
          <w:sz w:val="24"/>
        </w:rPr>
        <w:t>представлены</w:t>
      </w:r>
      <w:r>
        <w:rPr>
          <w:color w:val="0D0D0D"/>
          <w:spacing w:val="-4"/>
          <w:sz w:val="24"/>
        </w:rPr>
        <w:t> </w:t>
      </w:r>
      <w:r>
        <w:rPr>
          <w:color w:val="0D0D0D"/>
          <w:sz w:val="24"/>
        </w:rPr>
        <w:t>во</w:t>
      </w:r>
      <w:r>
        <w:rPr>
          <w:color w:val="0D0D0D"/>
          <w:spacing w:val="-2"/>
          <w:sz w:val="24"/>
        </w:rPr>
        <w:t> </w:t>
      </w:r>
      <w:r>
        <w:rPr>
          <w:color w:val="0D0D0D"/>
          <w:sz w:val="24"/>
        </w:rPr>
        <w:t>ФГОС</w:t>
      </w:r>
      <w:r>
        <w:rPr>
          <w:color w:val="0D0D0D"/>
          <w:spacing w:val="-6"/>
          <w:sz w:val="24"/>
        </w:rPr>
        <w:t> </w:t>
      </w:r>
      <w:r>
        <w:rPr>
          <w:color w:val="0D0D0D"/>
          <w:sz w:val="24"/>
        </w:rPr>
        <w:t>ООО,</w:t>
      </w:r>
      <w:r>
        <w:rPr>
          <w:color w:val="0D0D0D"/>
          <w:spacing w:val="-7"/>
          <w:sz w:val="24"/>
        </w:rPr>
        <w:t> </w:t>
      </w:r>
      <w:r>
        <w:rPr>
          <w:color w:val="0D0D0D"/>
          <w:sz w:val="24"/>
        </w:rPr>
        <w:t>однако</w:t>
      </w:r>
      <w:r>
        <w:rPr>
          <w:color w:val="0D0D0D"/>
          <w:spacing w:val="-6"/>
          <w:sz w:val="24"/>
        </w:rPr>
        <w:t> </w:t>
      </w:r>
      <w:r>
        <w:rPr>
          <w:color w:val="0D0D0D"/>
          <w:sz w:val="24"/>
        </w:rPr>
        <w:t>их распределение по классам осуществляется с учётом перераспределения программного материала по годам </w:t>
      </w:r>
      <w:r>
        <w:rPr>
          <w:color w:val="0D0D0D"/>
          <w:sz w:val="28"/>
        </w:rPr>
        <w:t>обучения в связи пролонгацией сроков</w:t>
      </w:r>
      <w:r>
        <w:rPr>
          <w:color w:val="0D0D0D"/>
          <w:spacing w:val="-1"/>
          <w:sz w:val="28"/>
        </w:rPr>
        <w:t> </w:t>
      </w:r>
      <w:r>
        <w:rPr>
          <w:color w:val="0D0D0D"/>
          <w:sz w:val="28"/>
        </w:rPr>
        <w:t>получения образования </w:t>
      </w:r>
      <w:r>
        <w:rPr>
          <w:color w:val="0D0D0D"/>
          <w:sz w:val="24"/>
        </w:rPr>
        <w:t>по АООП ООО (вариант 2.2.2).</w:t>
      </w:r>
    </w:p>
    <w:p>
      <w:pPr>
        <w:pStyle w:val="BodyText"/>
        <w:ind w:left="1072" w:right="946" w:firstLine="0"/>
      </w:pPr>
      <w:r>
        <w:rPr>
          <w:color w:val="0D0D0D"/>
        </w:rPr>
        <w:t>Развитие логических представлений и навыков логического мышления осуществляется на протяжении</w:t>
      </w:r>
      <w:r>
        <w:rPr>
          <w:color w:val="0D0D0D"/>
          <w:spacing w:val="40"/>
        </w:rPr>
        <w:t> </w:t>
      </w:r>
      <w:r>
        <w:rPr>
          <w:color w:val="0D0D0D"/>
        </w:rPr>
        <w:t>всех</w:t>
      </w:r>
      <w:r>
        <w:rPr>
          <w:color w:val="0D0D0D"/>
          <w:spacing w:val="40"/>
        </w:rPr>
        <w:t> </w:t>
      </w:r>
      <w:r>
        <w:rPr>
          <w:color w:val="0D0D0D"/>
        </w:rPr>
        <w:t>лет</w:t>
      </w:r>
      <w:r>
        <w:rPr>
          <w:color w:val="0D0D0D"/>
          <w:spacing w:val="40"/>
        </w:rPr>
        <w:t> </w:t>
      </w:r>
      <w:r>
        <w:rPr>
          <w:color w:val="0D0D0D"/>
        </w:rPr>
        <w:t>обучения</w:t>
      </w:r>
      <w:r>
        <w:rPr>
          <w:color w:val="0D0D0D"/>
          <w:spacing w:val="40"/>
        </w:rPr>
        <w:t> </w:t>
      </w:r>
      <w:r>
        <w:rPr>
          <w:color w:val="0D0D0D"/>
        </w:rPr>
        <w:t>в</w:t>
      </w:r>
      <w:r>
        <w:rPr>
          <w:color w:val="0D0D0D"/>
          <w:spacing w:val="40"/>
        </w:rPr>
        <w:t> </w:t>
      </w:r>
      <w:r>
        <w:rPr>
          <w:color w:val="0D0D0D"/>
        </w:rPr>
        <w:t>основной</w:t>
      </w:r>
      <w:r>
        <w:rPr>
          <w:color w:val="0D0D0D"/>
          <w:spacing w:val="40"/>
        </w:rPr>
        <w:t> </w:t>
      </w:r>
      <w:r>
        <w:rPr>
          <w:color w:val="0D0D0D"/>
        </w:rPr>
        <w:t>школе</w:t>
      </w:r>
      <w:r>
        <w:rPr>
          <w:color w:val="0D0D0D"/>
          <w:spacing w:val="40"/>
        </w:rPr>
        <w:t> </w:t>
      </w:r>
      <w:r>
        <w:rPr>
          <w:color w:val="0D0D0D"/>
        </w:rPr>
        <w:t>в</w:t>
      </w:r>
      <w:r>
        <w:rPr>
          <w:color w:val="0D0D0D"/>
          <w:spacing w:val="40"/>
        </w:rPr>
        <w:t> </w:t>
      </w:r>
      <w:r>
        <w:rPr>
          <w:color w:val="0D0D0D"/>
        </w:rPr>
        <w:t>рамках</w:t>
      </w:r>
      <w:r>
        <w:rPr>
          <w:color w:val="0D0D0D"/>
          <w:spacing w:val="40"/>
        </w:rPr>
        <w:t> </w:t>
      </w:r>
      <w:r>
        <w:rPr>
          <w:color w:val="0D0D0D"/>
        </w:rPr>
        <w:t>всех</w:t>
      </w:r>
      <w:r>
        <w:rPr>
          <w:color w:val="0D0D0D"/>
          <w:spacing w:val="40"/>
        </w:rPr>
        <w:t> </w:t>
      </w:r>
      <w:r>
        <w:rPr>
          <w:color w:val="0D0D0D"/>
        </w:rPr>
        <w:t>названных</w:t>
      </w:r>
      <w:r>
        <w:rPr>
          <w:color w:val="0D0D0D"/>
          <w:spacing w:val="40"/>
        </w:rPr>
        <w:t> </w:t>
      </w:r>
      <w:r>
        <w:rPr>
          <w:color w:val="0D0D0D"/>
        </w:rPr>
        <w:t>курсов.</w:t>
      </w:r>
    </w:p>
    <w:p>
      <w:pPr>
        <w:pStyle w:val="BodyText"/>
        <w:spacing w:before="6"/>
        <w:ind w:left="0" w:firstLine="0"/>
        <w:jc w:val="left"/>
        <w:rPr>
          <w:sz w:val="15"/>
        </w:rPr>
      </w:pPr>
      <w:r>
        <w:rPr/>
        <mc:AlternateContent>
          <mc:Choice Requires="wps">
            <w:drawing>
              <wp:anchor distT="0" distB="0" distL="0" distR="0" allowOverlap="1" layoutInCell="1" locked="0" behindDoc="1" simplePos="0" relativeHeight="487597056">
                <wp:simplePos x="0" y="0"/>
                <wp:positionH relativeFrom="page">
                  <wp:posOffset>719455</wp:posOffset>
                </wp:positionH>
                <wp:positionV relativeFrom="paragraph">
                  <wp:posOffset>128726</wp:posOffset>
                </wp:positionV>
                <wp:extent cx="1829435" cy="762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0.135971pt;width:144.050pt;height:.60004pt;mso-position-horizontal-relative:page;mso-position-vertical-relative:paragraph;z-index:-15719424;mso-wrap-distance-left:0;mso-wrap-distance-right:0" id="docshape20" filled="true" fillcolor="#000000" stroked="false">
                <v:fill type="solid"/>
                <w10:wrap type="topAndBottom"/>
              </v:rect>
            </w:pict>
          </mc:Fallback>
        </mc:AlternateContent>
      </w:r>
    </w:p>
    <w:p>
      <w:pPr>
        <w:spacing w:before="28"/>
        <w:ind w:left="1072" w:right="919" w:firstLine="0"/>
        <w:jc w:val="both"/>
        <w:rPr>
          <w:sz w:val="20"/>
        </w:rPr>
      </w:pPr>
      <w:r>
        <w:rPr>
          <w:sz w:val="20"/>
          <w:vertAlign w:val="superscript"/>
        </w:rPr>
        <w:t>24</w:t>
      </w:r>
      <w:r>
        <w:rPr>
          <w:sz w:val="20"/>
          <w:vertAlign w:val="baseline"/>
        </w:rPr>
        <w:t> 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w:t>
      </w:r>
      <w:r>
        <w:rPr>
          <w:spacing w:val="-7"/>
          <w:sz w:val="20"/>
          <w:vertAlign w:val="baseline"/>
        </w:rPr>
        <w:t> </w:t>
      </w:r>
      <w:r>
        <w:rPr>
          <w:sz w:val="20"/>
          <w:vertAlign w:val="baseline"/>
        </w:rPr>
        <w:t>математических</w:t>
      </w:r>
      <w:r>
        <w:rPr>
          <w:spacing w:val="-7"/>
          <w:sz w:val="20"/>
          <w:vertAlign w:val="baseline"/>
        </w:rPr>
        <w:t> </w:t>
      </w:r>
      <w:r>
        <w:rPr>
          <w:sz w:val="20"/>
          <w:vertAlign w:val="baseline"/>
        </w:rPr>
        <w:t>открытий</w:t>
      </w:r>
      <w:r>
        <w:rPr>
          <w:spacing w:val="-6"/>
          <w:sz w:val="20"/>
          <w:vertAlign w:val="baseline"/>
        </w:rPr>
        <w:t> </w:t>
      </w:r>
      <w:r>
        <w:rPr>
          <w:sz w:val="20"/>
          <w:vertAlign w:val="baseline"/>
        </w:rPr>
        <w:t>и</w:t>
      </w:r>
      <w:r>
        <w:rPr>
          <w:spacing w:val="-6"/>
          <w:sz w:val="20"/>
          <w:vertAlign w:val="baseline"/>
        </w:rPr>
        <w:t> </w:t>
      </w:r>
      <w:r>
        <w:rPr>
          <w:sz w:val="20"/>
          <w:vertAlign w:val="baseline"/>
        </w:rPr>
        <w:t>их</w:t>
      </w:r>
      <w:r>
        <w:rPr>
          <w:spacing w:val="-9"/>
          <w:sz w:val="20"/>
          <w:vertAlign w:val="baseline"/>
        </w:rPr>
        <w:t> </w:t>
      </w:r>
      <w:r>
        <w:rPr>
          <w:sz w:val="20"/>
          <w:vertAlign w:val="baseline"/>
        </w:rPr>
        <w:t>авторов,</w:t>
      </w:r>
      <w:r>
        <w:rPr>
          <w:spacing w:val="-4"/>
          <w:sz w:val="20"/>
          <w:vertAlign w:val="baseline"/>
        </w:rPr>
        <w:t> </w:t>
      </w:r>
      <w:r>
        <w:rPr>
          <w:sz w:val="20"/>
          <w:vertAlign w:val="baseline"/>
        </w:rPr>
        <w:t>построением цепочек умозаключений</w:t>
      </w:r>
      <w:r>
        <w:rPr>
          <w:spacing w:val="-7"/>
          <w:sz w:val="20"/>
          <w:vertAlign w:val="baseline"/>
        </w:rPr>
        <w:t> </w:t>
      </w:r>
      <w:r>
        <w:rPr>
          <w:sz w:val="20"/>
          <w:vertAlign w:val="baseline"/>
        </w:rPr>
        <w:t>в</w:t>
      </w:r>
      <w:r>
        <w:rPr>
          <w:spacing w:val="-6"/>
          <w:sz w:val="20"/>
          <w:vertAlign w:val="baseline"/>
        </w:rPr>
        <w:t> </w:t>
      </w:r>
      <w:r>
        <w:rPr>
          <w:sz w:val="20"/>
          <w:vertAlign w:val="baseline"/>
        </w:rPr>
        <w:t>соответствии с правилами</w:t>
      </w:r>
      <w:r>
        <w:rPr>
          <w:spacing w:val="-13"/>
          <w:sz w:val="20"/>
          <w:vertAlign w:val="baseline"/>
        </w:rPr>
        <w:t> </w:t>
      </w:r>
      <w:r>
        <w:rPr>
          <w:sz w:val="20"/>
          <w:vertAlign w:val="baseline"/>
        </w:rPr>
        <w:t>логики,</w:t>
      </w:r>
      <w:r>
        <w:rPr>
          <w:spacing w:val="-12"/>
          <w:sz w:val="20"/>
          <w:vertAlign w:val="baseline"/>
        </w:rPr>
        <w:t> </w:t>
      </w:r>
      <w:r>
        <w:rPr>
          <w:sz w:val="20"/>
          <w:vertAlign w:val="baseline"/>
        </w:rPr>
        <w:t>оформлением</w:t>
      </w:r>
      <w:r>
        <w:rPr>
          <w:spacing w:val="-11"/>
          <w:sz w:val="20"/>
          <w:vertAlign w:val="baseline"/>
        </w:rPr>
        <w:t> </w:t>
      </w:r>
      <w:r>
        <w:rPr>
          <w:sz w:val="20"/>
          <w:vertAlign w:val="baseline"/>
        </w:rPr>
        <w:t>выводов</w:t>
      </w:r>
      <w:r>
        <w:rPr>
          <w:spacing w:val="-12"/>
          <w:sz w:val="20"/>
          <w:vertAlign w:val="baseline"/>
        </w:rPr>
        <w:t> </w:t>
      </w:r>
      <w:r>
        <w:rPr>
          <w:sz w:val="20"/>
          <w:vertAlign w:val="baseline"/>
        </w:rPr>
        <w:t>и</w:t>
      </w:r>
      <w:r>
        <w:rPr>
          <w:spacing w:val="-13"/>
          <w:sz w:val="20"/>
          <w:vertAlign w:val="baseline"/>
        </w:rPr>
        <w:t> </w:t>
      </w:r>
      <w:r>
        <w:rPr>
          <w:sz w:val="20"/>
          <w:vertAlign w:val="baseline"/>
        </w:rPr>
        <w:t>т.п.,</w:t>
      </w:r>
      <w:r>
        <w:rPr>
          <w:spacing w:val="-11"/>
          <w:sz w:val="20"/>
          <w:vertAlign w:val="baseline"/>
        </w:rPr>
        <w:t> </w:t>
      </w:r>
      <w:r>
        <w:rPr>
          <w:sz w:val="20"/>
          <w:vertAlign w:val="baseline"/>
        </w:rPr>
        <w:t>осуществляется</w:t>
      </w:r>
      <w:r>
        <w:rPr>
          <w:spacing w:val="-10"/>
          <w:sz w:val="20"/>
          <w:vertAlign w:val="baseline"/>
        </w:rPr>
        <w:t> </w:t>
      </w:r>
      <w:r>
        <w:rPr>
          <w:sz w:val="20"/>
          <w:vertAlign w:val="baseline"/>
        </w:rPr>
        <w:t>с</w:t>
      </w:r>
      <w:r>
        <w:rPr>
          <w:spacing w:val="-6"/>
          <w:sz w:val="20"/>
          <w:vertAlign w:val="baseline"/>
        </w:rPr>
        <w:t> </w:t>
      </w:r>
      <w:r>
        <w:rPr>
          <w:sz w:val="20"/>
          <w:vertAlign w:val="baseline"/>
        </w:rPr>
        <w:t>учётом</w:t>
      </w:r>
      <w:r>
        <w:rPr>
          <w:spacing w:val="-9"/>
          <w:sz w:val="20"/>
          <w:vertAlign w:val="baseline"/>
        </w:rPr>
        <w:t> </w:t>
      </w:r>
      <w:r>
        <w:rPr>
          <w:sz w:val="20"/>
          <w:vertAlign w:val="baseline"/>
        </w:rPr>
        <w:t>особых</w:t>
      </w:r>
      <w:r>
        <w:rPr>
          <w:spacing w:val="-13"/>
          <w:sz w:val="20"/>
          <w:vertAlign w:val="baseline"/>
        </w:rPr>
        <w:t> </w:t>
      </w:r>
      <w:r>
        <w:rPr>
          <w:sz w:val="20"/>
          <w:vertAlign w:val="baseline"/>
        </w:rPr>
        <w:t>образовательных</w:t>
      </w:r>
      <w:r>
        <w:rPr>
          <w:spacing w:val="-4"/>
          <w:sz w:val="20"/>
          <w:vertAlign w:val="baseline"/>
        </w:rPr>
        <w:t> </w:t>
      </w:r>
      <w:r>
        <w:rPr>
          <w:sz w:val="20"/>
          <w:vertAlign w:val="baseline"/>
        </w:rPr>
        <w:t>потребностей и речевых возможностей обучающихся, а также ограничений, обусловленных</w:t>
      </w:r>
      <w:r>
        <w:rPr>
          <w:spacing w:val="40"/>
          <w:sz w:val="20"/>
          <w:vertAlign w:val="baseline"/>
        </w:rPr>
        <w:t> </w:t>
      </w:r>
      <w:r>
        <w:rPr>
          <w:sz w:val="20"/>
          <w:vertAlign w:val="baseline"/>
        </w:rPr>
        <w:t>нарушением слуха.</w:t>
      </w:r>
    </w:p>
    <w:p>
      <w:pPr>
        <w:spacing w:after="0"/>
        <w:jc w:val="both"/>
        <w:rPr>
          <w:sz w:val="20"/>
        </w:rPr>
        <w:sectPr>
          <w:pgSz w:w="11930" w:h="16860"/>
          <w:pgMar w:header="0" w:footer="986" w:top="1000" w:bottom="1180" w:left="60" w:right="200"/>
        </w:sectPr>
      </w:pPr>
    </w:p>
    <w:p>
      <w:pPr>
        <w:pStyle w:val="BodyText"/>
        <w:spacing w:before="60"/>
        <w:ind w:left="1072" w:right="922" w:firstLine="0"/>
      </w:pPr>
      <w:r>
        <w:rPr>
          <w:color w:val="0D0D0D"/>
        </w:rPr>
        <w:t>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pPr>
        <w:pStyle w:val="BodyText"/>
        <w:spacing w:before="6"/>
        <w:ind w:left="0" w:firstLine="0"/>
        <w:jc w:val="left"/>
        <w:rPr>
          <w:sz w:val="17"/>
        </w:rPr>
      </w:pPr>
    </w:p>
    <w:p>
      <w:pPr>
        <w:spacing w:after="0"/>
        <w:jc w:val="left"/>
        <w:rPr>
          <w:sz w:val="17"/>
        </w:rPr>
        <w:sectPr>
          <w:pgSz w:w="11930" w:h="16860"/>
          <w:pgMar w:header="0" w:footer="986" w:top="1020" w:bottom="1180" w:left="60" w:right="200"/>
        </w:sectPr>
      </w:pPr>
    </w:p>
    <w:p>
      <w:pPr>
        <w:pStyle w:val="BodyText"/>
        <w:spacing w:before="73"/>
        <w:ind w:left="0" w:firstLine="0"/>
        <w:jc w:val="left"/>
      </w:pPr>
    </w:p>
    <w:p>
      <w:pPr>
        <w:pStyle w:val="BodyText"/>
        <w:ind w:left="1072" w:firstLine="0"/>
        <w:jc w:val="left"/>
      </w:pPr>
      <w:r>
        <w:rPr>
          <w:color w:val="0D0D0D"/>
          <w:spacing w:val="-2"/>
        </w:rPr>
        <w:t>Выпускник</w:t>
      </w:r>
      <w:r>
        <w:rPr>
          <w:color w:val="0D0D0D"/>
          <w:spacing w:val="-7"/>
        </w:rPr>
        <w:t> </w:t>
      </w:r>
      <w:r>
        <w:rPr>
          <w:color w:val="0D0D0D"/>
          <w:spacing w:val="-2"/>
        </w:rPr>
        <w:t>научится</w:t>
      </w:r>
      <w:r>
        <w:rPr>
          <w:color w:val="0D0D0D"/>
          <w:spacing w:val="-2"/>
          <w:vertAlign w:val="superscript"/>
        </w:rPr>
        <w:t>25</w:t>
      </w:r>
      <w:r>
        <w:rPr>
          <w:color w:val="0D0D0D"/>
          <w:spacing w:val="-2"/>
          <w:vertAlign w:val="baseline"/>
        </w:rPr>
        <w:t>:</w:t>
      </w:r>
    </w:p>
    <w:p>
      <w:pPr>
        <w:pStyle w:val="Heading4"/>
        <w:numPr>
          <w:ilvl w:val="2"/>
          <w:numId w:val="1"/>
        </w:numPr>
        <w:tabs>
          <w:tab w:pos="1647" w:val="left" w:leader="none"/>
        </w:tabs>
        <w:spacing w:line="240" w:lineRule="auto" w:before="90" w:after="0"/>
        <w:ind w:left="1647" w:right="0" w:hanging="602"/>
        <w:jc w:val="left"/>
      </w:pPr>
      <w:r>
        <w:rPr>
          <w:b w:val="0"/>
          <w:i w:val="0"/>
        </w:rPr>
        <w:br w:type="column"/>
      </w:r>
      <w:r>
        <w:rPr>
          <w:color w:val="0D0D0D"/>
          <w:spacing w:val="-2"/>
        </w:rPr>
        <w:t>«ИНФОРМАТИКА»</w:t>
      </w:r>
    </w:p>
    <w:p>
      <w:pPr>
        <w:spacing w:after="0" w:line="240" w:lineRule="auto"/>
        <w:jc w:val="left"/>
        <w:sectPr>
          <w:type w:val="continuous"/>
          <w:pgSz w:w="11930" w:h="16860"/>
          <w:pgMar w:header="0" w:footer="986" w:top="960" w:bottom="280" w:left="60" w:right="200"/>
          <w:cols w:num="2" w:equalWidth="0">
            <w:col w:w="3423" w:space="40"/>
            <w:col w:w="8207"/>
          </w:cols>
        </w:sectPr>
      </w:pPr>
    </w:p>
    <w:p>
      <w:pPr>
        <w:pStyle w:val="ListParagraph"/>
        <w:numPr>
          <w:ilvl w:val="3"/>
          <w:numId w:val="1"/>
        </w:numPr>
        <w:tabs>
          <w:tab w:pos="1433" w:val="left" w:leader="none"/>
          <w:tab w:pos="2685" w:val="left" w:leader="none"/>
          <w:tab w:pos="4133" w:val="left" w:leader="none"/>
          <w:tab w:pos="5372" w:val="left" w:leader="none"/>
          <w:tab w:pos="6459" w:val="left" w:leader="none"/>
          <w:tab w:pos="7712" w:val="left" w:leader="none"/>
          <w:tab w:pos="9378" w:val="left" w:leader="none"/>
        </w:tabs>
        <w:spacing w:line="240" w:lineRule="auto" w:before="0" w:after="0"/>
        <w:ind w:left="1072" w:right="939" w:firstLine="0"/>
        <w:jc w:val="left"/>
        <w:rPr>
          <w:sz w:val="24"/>
        </w:rPr>
      </w:pPr>
      <w:r>
        <w:rPr>
          <w:color w:val="0D0D0D"/>
          <w:spacing w:val="-2"/>
          <w:sz w:val="24"/>
        </w:rPr>
        <w:t>различать</w:t>
      </w:r>
      <w:r>
        <w:rPr>
          <w:color w:val="0D0D0D"/>
          <w:sz w:val="24"/>
        </w:rPr>
        <w:tab/>
      </w:r>
      <w:r>
        <w:rPr>
          <w:color w:val="0D0D0D"/>
          <w:spacing w:val="-2"/>
          <w:sz w:val="24"/>
        </w:rPr>
        <w:t>содержание</w:t>
      </w:r>
      <w:r>
        <w:rPr>
          <w:color w:val="0D0D0D"/>
          <w:sz w:val="24"/>
        </w:rPr>
        <w:tab/>
      </w:r>
      <w:r>
        <w:rPr>
          <w:color w:val="0D0D0D"/>
          <w:spacing w:val="-2"/>
          <w:sz w:val="24"/>
        </w:rPr>
        <w:t>основных</w:t>
      </w:r>
      <w:r>
        <w:rPr>
          <w:color w:val="0D0D0D"/>
          <w:sz w:val="24"/>
        </w:rPr>
        <w:tab/>
      </w:r>
      <w:r>
        <w:rPr>
          <w:color w:val="0D0D0D"/>
          <w:spacing w:val="-2"/>
          <w:sz w:val="24"/>
        </w:rPr>
        <w:t>понятий</w:t>
      </w:r>
      <w:r>
        <w:rPr>
          <w:color w:val="0D0D0D"/>
          <w:sz w:val="24"/>
        </w:rPr>
        <w:tab/>
      </w:r>
      <w:r>
        <w:rPr>
          <w:color w:val="0D0D0D"/>
          <w:spacing w:val="-2"/>
          <w:sz w:val="24"/>
        </w:rPr>
        <w:t>предмета:</w:t>
      </w:r>
      <w:r>
        <w:rPr>
          <w:color w:val="0D0D0D"/>
          <w:sz w:val="24"/>
        </w:rPr>
        <w:tab/>
      </w:r>
      <w:r>
        <w:rPr>
          <w:color w:val="0D0D0D"/>
          <w:spacing w:val="-2"/>
          <w:sz w:val="24"/>
        </w:rPr>
        <w:t>информатика,</w:t>
      </w:r>
      <w:r>
        <w:rPr>
          <w:color w:val="0D0D0D"/>
          <w:sz w:val="24"/>
        </w:rPr>
        <w:tab/>
      </w:r>
      <w:r>
        <w:rPr>
          <w:color w:val="0D0D0D"/>
          <w:spacing w:val="-2"/>
          <w:sz w:val="24"/>
        </w:rPr>
        <w:t>информация, </w:t>
      </w:r>
      <w:r>
        <w:rPr>
          <w:color w:val="0D0D0D"/>
          <w:sz w:val="24"/>
        </w:rPr>
        <w:t>информационный процесс, информационная система, информационная модель и др.;</w:t>
      </w:r>
    </w:p>
    <w:p>
      <w:pPr>
        <w:pStyle w:val="ListParagraph"/>
        <w:numPr>
          <w:ilvl w:val="3"/>
          <w:numId w:val="1"/>
        </w:numPr>
        <w:tabs>
          <w:tab w:pos="1319" w:val="left" w:leader="none"/>
        </w:tabs>
        <w:spacing w:line="240" w:lineRule="auto" w:before="0" w:after="0"/>
        <w:ind w:left="1072" w:right="1612" w:firstLine="0"/>
        <w:jc w:val="left"/>
        <w:rPr>
          <w:sz w:val="24"/>
        </w:rPr>
      </w:pPr>
      <w:r>
        <w:rPr>
          <w:color w:val="0D0D0D"/>
          <w:sz w:val="24"/>
        </w:rPr>
        <w:t>различать</w:t>
      </w:r>
      <w:r>
        <w:rPr>
          <w:color w:val="0D0D0D"/>
          <w:spacing w:val="-1"/>
          <w:sz w:val="24"/>
        </w:rPr>
        <w:t> </w:t>
      </w:r>
      <w:r>
        <w:rPr>
          <w:color w:val="0D0D0D"/>
          <w:sz w:val="24"/>
        </w:rPr>
        <w:t>виды</w:t>
      </w:r>
      <w:r>
        <w:rPr>
          <w:color w:val="0D0D0D"/>
          <w:spacing w:val="-2"/>
          <w:sz w:val="24"/>
        </w:rPr>
        <w:t> </w:t>
      </w:r>
      <w:r>
        <w:rPr>
          <w:color w:val="0D0D0D"/>
          <w:sz w:val="24"/>
        </w:rPr>
        <w:t>информации по</w:t>
      </w:r>
      <w:r>
        <w:rPr>
          <w:color w:val="0D0D0D"/>
          <w:spacing w:val="-3"/>
          <w:sz w:val="24"/>
        </w:rPr>
        <w:t> </w:t>
      </w:r>
      <w:r>
        <w:rPr>
          <w:color w:val="0D0D0D"/>
          <w:sz w:val="24"/>
        </w:rPr>
        <w:t>способам</w:t>
      </w:r>
      <w:r>
        <w:rPr>
          <w:color w:val="0D0D0D"/>
          <w:spacing w:val="-3"/>
          <w:sz w:val="24"/>
        </w:rPr>
        <w:t> </w:t>
      </w:r>
      <w:r>
        <w:rPr>
          <w:color w:val="0D0D0D"/>
          <w:sz w:val="24"/>
        </w:rPr>
        <w:t>её</w:t>
      </w:r>
      <w:r>
        <w:rPr>
          <w:color w:val="0D0D0D"/>
          <w:spacing w:val="-3"/>
          <w:sz w:val="24"/>
        </w:rPr>
        <w:t> </w:t>
      </w:r>
      <w:r>
        <w:rPr>
          <w:color w:val="0D0D0D"/>
          <w:sz w:val="24"/>
        </w:rPr>
        <w:t>восприятия</w:t>
      </w:r>
      <w:r>
        <w:rPr>
          <w:color w:val="0D0D0D"/>
          <w:spacing w:val="-1"/>
          <w:sz w:val="24"/>
        </w:rPr>
        <w:t> </w:t>
      </w:r>
      <w:r>
        <w:rPr>
          <w:color w:val="0D0D0D"/>
          <w:sz w:val="24"/>
        </w:rPr>
        <w:t>человеком</w:t>
      </w:r>
      <w:r>
        <w:rPr>
          <w:color w:val="0D0D0D"/>
          <w:spacing w:val="-3"/>
          <w:sz w:val="24"/>
        </w:rPr>
        <w:t> </w:t>
      </w:r>
      <w:r>
        <w:rPr>
          <w:color w:val="0D0D0D"/>
          <w:sz w:val="24"/>
        </w:rPr>
        <w:t>и по</w:t>
      </w:r>
      <w:r>
        <w:rPr>
          <w:color w:val="0D0D0D"/>
          <w:spacing w:val="-3"/>
          <w:sz w:val="24"/>
        </w:rPr>
        <w:t> </w:t>
      </w:r>
      <w:r>
        <w:rPr>
          <w:color w:val="0D0D0D"/>
          <w:sz w:val="24"/>
        </w:rPr>
        <w:t>способам</w:t>
      </w:r>
      <w:r>
        <w:rPr>
          <w:color w:val="0D0D0D"/>
          <w:spacing w:val="-1"/>
          <w:sz w:val="24"/>
        </w:rPr>
        <w:t> </w:t>
      </w:r>
      <w:r>
        <w:rPr>
          <w:color w:val="0D0D0D"/>
          <w:sz w:val="24"/>
        </w:rPr>
        <w:t>её представления на материальных носителях;</w:t>
      </w:r>
    </w:p>
    <w:p>
      <w:pPr>
        <w:pStyle w:val="ListParagraph"/>
        <w:numPr>
          <w:ilvl w:val="3"/>
          <w:numId w:val="1"/>
        </w:numPr>
        <w:tabs>
          <w:tab w:pos="1312" w:val="left" w:leader="none"/>
        </w:tabs>
        <w:spacing w:line="240" w:lineRule="auto" w:before="0" w:after="0"/>
        <w:ind w:left="1072" w:right="972" w:firstLine="0"/>
        <w:jc w:val="left"/>
        <w:rPr>
          <w:sz w:val="24"/>
        </w:rPr>
      </w:pPr>
      <w:r>
        <w:rPr>
          <w:color w:val="0D0D0D"/>
          <w:sz w:val="24"/>
        </w:rPr>
        <w:t>раскрывать</w:t>
      </w:r>
      <w:r>
        <w:rPr>
          <w:color w:val="0D0D0D"/>
          <w:spacing w:val="40"/>
          <w:sz w:val="24"/>
        </w:rPr>
        <w:t> </w:t>
      </w:r>
      <w:r>
        <w:rPr>
          <w:color w:val="0D0D0D"/>
          <w:sz w:val="24"/>
        </w:rPr>
        <w:t>общие</w:t>
      </w:r>
      <w:r>
        <w:rPr>
          <w:color w:val="0D0D0D"/>
          <w:spacing w:val="40"/>
          <w:sz w:val="24"/>
        </w:rPr>
        <w:t> </w:t>
      </w:r>
      <w:r>
        <w:rPr>
          <w:color w:val="0D0D0D"/>
          <w:sz w:val="24"/>
        </w:rPr>
        <w:t>закономерности</w:t>
      </w:r>
      <w:r>
        <w:rPr>
          <w:color w:val="0D0D0D"/>
          <w:spacing w:val="40"/>
          <w:sz w:val="24"/>
        </w:rPr>
        <w:t> </w:t>
      </w:r>
      <w:r>
        <w:rPr>
          <w:color w:val="0D0D0D"/>
          <w:sz w:val="24"/>
        </w:rPr>
        <w:t>протекания</w:t>
      </w:r>
      <w:r>
        <w:rPr>
          <w:color w:val="0D0D0D"/>
          <w:spacing w:val="40"/>
          <w:sz w:val="24"/>
        </w:rPr>
        <w:t> </w:t>
      </w:r>
      <w:r>
        <w:rPr>
          <w:color w:val="0D0D0D"/>
          <w:sz w:val="24"/>
        </w:rPr>
        <w:t>информационных</w:t>
      </w:r>
      <w:r>
        <w:rPr>
          <w:color w:val="0D0D0D"/>
          <w:spacing w:val="40"/>
          <w:sz w:val="24"/>
        </w:rPr>
        <w:t> </w:t>
      </w:r>
      <w:r>
        <w:rPr>
          <w:color w:val="0D0D0D"/>
          <w:sz w:val="24"/>
        </w:rPr>
        <w:t>процессов</w:t>
      </w:r>
      <w:r>
        <w:rPr>
          <w:color w:val="0D0D0D"/>
          <w:spacing w:val="40"/>
          <w:sz w:val="24"/>
        </w:rPr>
        <w:t> </w:t>
      </w:r>
      <w:r>
        <w:rPr>
          <w:color w:val="0D0D0D"/>
          <w:sz w:val="24"/>
        </w:rPr>
        <w:t>в</w:t>
      </w:r>
      <w:r>
        <w:rPr>
          <w:color w:val="0D0D0D"/>
          <w:spacing w:val="40"/>
          <w:sz w:val="24"/>
        </w:rPr>
        <w:t> </w:t>
      </w:r>
      <w:r>
        <w:rPr>
          <w:color w:val="0D0D0D"/>
          <w:sz w:val="24"/>
        </w:rPr>
        <w:t>системах различной природы;</w:t>
      </w:r>
    </w:p>
    <w:p>
      <w:pPr>
        <w:pStyle w:val="ListParagraph"/>
        <w:numPr>
          <w:ilvl w:val="3"/>
          <w:numId w:val="1"/>
        </w:numPr>
        <w:tabs>
          <w:tab w:pos="1314" w:val="left" w:leader="none"/>
        </w:tabs>
        <w:spacing w:line="240" w:lineRule="auto" w:before="0" w:after="0"/>
        <w:ind w:left="1072" w:right="1424" w:firstLine="0"/>
        <w:jc w:val="left"/>
        <w:rPr>
          <w:sz w:val="24"/>
        </w:rPr>
      </w:pPr>
      <w:r>
        <w:rPr>
          <w:color w:val="0D0D0D"/>
          <w:sz w:val="24"/>
        </w:rPr>
        <w:t>приводить</w:t>
      </w:r>
      <w:r>
        <w:rPr>
          <w:color w:val="0D0D0D"/>
          <w:spacing w:val="-3"/>
          <w:sz w:val="24"/>
        </w:rPr>
        <w:t> </w:t>
      </w:r>
      <w:r>
        <w:rPr>
          <w:color w:val="0D0D0D"/>
          <w:sz w:val="24"/>
        </w:rPr>
        <w:t>примеры</w:t>
      </w:r>
      <w:r>
        <w:rPr>
          <w:color w:val="0D0D0D"/>
          <w:spacing w:val="-3"/>
          <w:sz w:val="24"/>
        </w:rPr>
        <w:t> </w:t>
      </w:r>
      <w:r>
        <w:rPr>
          <w:color w:val="0D0D0D"/>
          <w:sz w:val="24"/>
        </w:rPr>
        <w:t>информационных</w:t>
      </w:r>
      <w:r>
        <w:rPr>
          <w:color w:val="0D0D0D"/>
          <w:spacing w:val="-1"/>
          <w:sz w:val="24"/>
        </w:rPr>
        <w:t> </w:t>
      </w:r>
      <w:r>
        <w:rPr>
          <w:color w:val="0D0D0D"/>
          <w:sz w:val="24"/>
        </w:rPr>
        <w:t>процессов</w:t>
      </w:r>
      <w:r>
        <w:rPr>
          <w:color w:val="0D0D0D"/>
          <w:spacing w:val="-3"/>
          <w:sz w:val="24"/>
        </w:rPr>
        <w:t> </w:t>
      </w:r>
      <w:r>
        <w:rPr>
          <w:color w:val="0D0D0D"/>
          <w:sz w:val="24"/>
        </w:rPr>
        <w:t>–</w:t>
      </w:r>
      <w:r>
        <w:rPr>
          <w:color w:val="0D0D0D"/>
          <w:spacing w:val="-3"/>
          <w:sz w:val="24"/>
        </w:rPr>
        <w:t> </w:t>
      </w:r>
      <w:r>
        <w:rPr>
          <w:color w:val="0D0D0D"/>
          <w:sz w:val="24"/>
        </w:rPr>
        <w:t>процессов,</w:t>
      </w:r>
      <w:r>
        <w:rPr>
          <w:color w:val="0D0D0D"/>
          <w:spacing w:val="-3"/>
          <w:sz w:val="24"/>
        </w:rPr>
        <w:t> </w:t>
      </w:r>
      <w:r>
        <w:rPr>
          <w:color w:val="0D0D0D"/>
          <w:sz w:val="24"/>
        </w:rPr>
        <w:t>связанных</w:t>
      </w:r>
      <w:r>
        <w:rPr>
          <w:color w:val="0D0D0D"/>
          <w:spacing w:val="-1"/>
          <w:sz w:val="24"/>
        </w:rPr>
        <w:t> </w:t>
      </w:r>
      <w:r>
        <w:rPr>
          <w:color w:val="0D0D0D"/>
          <w:sz w:val="24"/>
        </w:rPr>
        <w:t>с</w:t>
      </w:r>
      <w:r>
        <w:rPr>
          <w:color w:val="0D0D0D"/>
          <w:spacing w:val="-4"/>
          <w:sz w:val="24"/>
        </w:rPr>
        <w:t> </w:t>
      </w:r>
      <w:r>
        <w:rPr>
          <w:color w:val="0D0D0D"/>
          <w:sz w:val="24"/>
        </w:rPr>
        <w:t>хранением, преобразованием и передачей данных, – в живой природе и технике;</w:t>
      </w:r>
    </w:p>
    <w:p>
      <w:pPr>
        <w:pStyle w:val="ListParagraph"/>
        <w:numPr>
          <w:ilvl w:val="3"/>
          <w:numId w:val="1"/>
        </w:numPr>
        <w:tabs>
          <w:tab w:pos="1252" w:val="left" w:leader="none"/>
        </w:tabs>
        <w:spacing w:line="275" w:lineRule="exact" w:before="6" w:after="0"/>
        <w:ind w:left="1252" w:right="0" w:hanging="180"/>
        <w:jc w:val="left"/>
        <w:rPr>
          <w:sz w:val="24"/>
        </w:rPr>
      </w:pPr>
      <w:r>
        <w:rPr>
          <w:color w:val="0D0D0D"/>
          <w:sz w:val="24"/>
        </w:rPr>
        <w:t>классифицировать</w:t>
      </w:r>
      <w:r>
        <w:rPr>
          <w:color w:val="0D0D0D"/>
          <w:spacing w:val="-6"/>
          <w:sz w:val="24"/>
        </w:rPr>
        <w:t> </w:t>
      </w:r>
      <w:r>
        <w:rPr>
          <w:color w:val="0D0D0D"/>
          <w:sz w:val="24"/>
        </w:rPr>
        <w:t>средства</w:t>
      </w:r>
      <w:r>
        <w:rPr>
          <w:color w:val="0D0D0D"/>
          <w:spacing w:val="-10"/>
          <w:sz w:val="24"/>
        </w:rPr>
        <w:t> </w:t>
      </w:r>
      <w:r>
        <w:rPr>
          <w:color w:val="0D0D0D"/>
          <w:sz w:val="24"/>
        </w:rPr>
        <w:t>ИКТ</w:t>
      </w:r>
      <w:r>
        <w:rPr>
          <w:color w:val="0D0D0D"/>
          <w:spacing w:val="-11"/>
          <w:sz w:val="24"/>
        </w:rPr>
        <w:t> </w:t>
      </w:r>
      <w:r>
        <w:rPr>
          <w:color w:val="0D0D0D"/>
          <w:sz w:val="24"/>
        </w:rPr>
        <w:t>в</w:t>
      </w:r>
      <w:r>
        <w:rPr>
          <w:color w:val="0D0D0D"/>
          <w:spacing w:val="-5"/>
          <w:sz w:val="24"/>
        </w:rPr>
        <w:t> </w:t>
      </w:r>
      <w:r>
        <w:rPr>
          <w:color w:val="0D0D0D"/>
          <w:sz w:val="24"/>
        </w:rPr>
        <w:t>соответствии</w:t>
      </w:r>
      <w:r>
        <w:rPr>
          <w:color w:val="0D0D0D"/>
          <w:spacing w:val="-3"/>
          <w:sz w:val="24"/>
        </w:rPr>
        <w:t> </w:t>
      </w:r>
      <w:r>
        <w:rPr>
          <w:color w:val="0D0D0D"/>
          <w:sz w:val="24"/>
        </w:rPr>
        <w:t>с</w:t>
      </w:r>
      <w:r>
        <w:rPr>
          <w:color w:val="0D0D0D"/>
          <w:spacing w:val="-11"/>
          <w:sz w:val="24"/>
        </w:rPr>
        <w:t> </w:t>
      </w:r>
      <w:r>
        <w:rPr>
          <w:color w:val="0D0D0D"/>
          <w:sz w:val="24"/>
        </w:rPr>
        <w:t>кругом</w:t>
      </w:r>
      <w:r>
        <w:rPr>
          <w:color w:val="0D0D0D"/>
          <w:spacing w:val="-11"/>
          <w:sz w:val="24"/>
        </w:rPr>
        <w:t> </w:t>
      </w:r>
      <w:r>
        <w:rPr>
          <w:color w:val="0D0D0D"/>
          <w:sz w:val="24"/>
        </w:rPr>
        <w:t>выполняемых</w:t>
      </w:r>
      <w:r>
        <w:rPr>
          <w:color w:val="0D0D0D"/>
          <w:spacing w:val="-2"/>
          <w:sz w:val="24"/>
        </w:rPr>
        <w:t> задач;</w:t>
      </w:r>
    </w:p>
    <w:p>
      <w:pPr>
        <w:pStyle w:val="ListParagraph"/>
        <w:numPr>
          <w:ilvl w:val="3"/>
          <w:numId w:val="1"/>
        </w:numPr>
        <w:tabs>
          <w:tab w:pos="1326" w:val="left" w:leader="none"/>
        </w:tabs>
        <w:spacing w:line="240" w:lineRule="auto" w:before="0" w:after="0"/>
        <w:ind w:left="1072" w:right="923" w:firstLine="0"/>
        <w:jc w:val="both"/>
        <w:rPr>
          <w:sz w:val="24"/>
        </w:rPr>
      </w:pPr>
      <w:r>
        <w:rPr>
          <w:color w:val="0D0D0D"/>
          <w:sz w:val="24"/>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определять</w:t>
      </w:r>
      <w:r>
        <w:rPr>
          <w:color w:val="0D0D0D"/>
          <w:spacing w:val="-13"/>
          <w:sz w:val="24"/>
        </w:rPr>
        <w:t> </w:t>
      </w:r>
      <w:r>
        <w:rPr>
          <w:color w:val="0D0D0D"/>
          <w:sz w:val="24"/>
        </w:rPr>
        <w:t>качественные</w:t>
      </w:r>
      <w:r>
        <w:rPr>
          <w:color w:val="0D0D0D"/>
          <w:spacing w:val="-13"/>
          <w:sz w:val="24"/>
        </w:rPr>
        <w:t> </w:t>
      </w:r>
      <w:r>
        <w:rPr>
          <w:color w:val="0D0D0D"/>
          <w:sz w:val="24"/>
        </w:rPr>
        <w:t>и</w:t>
      </w:r>
      <w:r>
        <w:rPr>
          <w:color w:val="0D0D0D"/>
          <w:spacing w:val="-11"/>
          <w:sz w:val="24"/>
        </w:rPr>
        <w:t> </w:t>
      </w:r>
      <w:r>
        <w:rPr>
          <w:color w:val="0D0D0D"/>
          <w:sz w:val="24"/>
        </w:rPr>
        <w:t>количественные</w:t>
      </w:r>
      <w:r>
        <w:rPr>
          <w:color w:val="0D0D0D"/>
          <w:spacing w:val="-14"/>
          <w:sz w:val="24"/>
        </w:rPr>
        <w:t> </w:t>
      </w:r>
      <w:r>
        <w:rPr>
          <w:color w:val="0D0D0D"/>
          <w:sz w:val="24"/>
        </w:rPr>
        <w:t>характеристики</w:t>
      </w:r>
      <w:r>
        <w:rPr>
          <w:color w:val="0D0D0D"/>
          <w:spacing w:val="-9"/>
          <w:sz w:val="24"/>
        </w:rPr>
        <w:t> </w:t>
      </w:r>
      <w:r>
        <w:rPr>
          <w:color w:val="0D0D0D"/>
          <w:sz w:val="24"/>
        </w:rPr>
        <w:t>компонентов</w:t>
      </w:r>
      <w:r>
        <w:rPr>
          <w:color w:val="0D0D0D"/>
          <w:spacing w:val="-11"/>
          <w:sz w:val="24"/>
        </w:rPr>
        <w:t> </w:t>
      </w:r>
      <w:r>
        <w:rPr>
          <w:color w:val="0D0D0D"/>
          <w:spacing w:val="-2"/>
          <w:sz w:val="24"/>
        </w:rPr>
        <w:t>компьютера;</w:t>
      </w:r>
    </w:p>
    <w:p>
      <w:pPr>
        <w:pStyle w:val="ListParagraph"/>
        <w:numPr>
          <w:ilvl w:val="3"/>
          <w:numId w:val="1"/>
        </w:numPr>
        <w:tabs>
          <w:tab w:pos="1302" w:val="left" w:leader="none"/>
        </w:tabs>
        <w:spacing w:line="240" w:lineRule="auto" w:before="0" w:after="0"/>
        <w:ind w:left="1072" w:right="922" w:firstLine="0"/>
        <w:jc w:val="both"/>
        <w:rPr>
          <w:sz w:val="24"/>
        </w:rPr>
      </w:pPr>
      <w:r>
        <w:rPr>
          <w:color w:val="0D0D0D"/>
          <w:sz w:val="24"/>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pPr>
        <w:pStyle w:val="BodyText"/>
        <w:ind w:left="1072" w:firstLine="0"/>
      </w:pPr>
      <w:r>
        <w:rPr>
          <w:color w:val="0D0D0D"/>
        </w:rPr>
        <w:t>Выпускник</w:t>
      </w:r>
      <w:r>
        <w:rPr>
          <w:color w:val="0D0D0D"/>
          <w:spacing w:val="-12"/>
        </w:rPr>
        <w:t> </w:t>
      </w:r>
      <w:r>
        <w:rPr>
          <w:color w:val="0D0D0D"/>
          <w:spacing w:val="-2"/>
        </w:rPr>
        <w:t>узнает:</w:t>
      </w:r>
    </w:p>
    <w:p>
      <w:pPr>
        <w:pStyle w:val="ListParagraph"/>
        <w:numPr>
          <w:ilvl w:val="3"/>
          <w:numId w:val="1"/>
        </w:numPr>
        <w:tabs>
          <w:tab w:pos="1307" w:val="left" w:leader="none"/>
        </w:tabs>
        <w:spacing w:line="240" w:lineRule="auto" w:before="0" w:after="0"/>
        <w:ind w:left="1072" w:right="944" w:firstLine="0"/>
        <w:jc w:val="both"/>
        <w:rPr>
          <w:sz w:val="24"/>
        </w:rPr>
      </w:pPr>
      <w:r>
        <w:rPr>
          <w:color w:val="0D0D0D"/>
          <w:sz w:val="24"/>
        </w:rPr>
        <w:t>об истории и тенденциях развития компьютеров; о способах улучшения характеристик </w:t>
      </w:r>
      <w:r>
        <w:rPr>
          <w:color w:val="0D0D0D"/>
          <w:spacing w:val="-2"/>
          <w:sz w:val="24"/>
        </w:rPr>
        <w:t>компьютеров;</w:t>
      </w:r>
    </w:p>
    <w:p>
      <w:pPr>
        <w:pStyle w:val="ListParagraph"/>
        <w:numPr>
          <w:ilvl w:val="3"/>
          <w:numId w:val="1"/>
        </w:numPr>
        <w:tabs>
          <w:tab w:pos="1254" w:val="left" w:leader="none"/>
        </w:tabs>
        <w:spacing w:line="240" w:lineRule="auto" w:before="0" w:after="0"/>
        <w:ind w:left="1072" w:right="4837" w:firstLine="0"/>
        <w:jc w:val="left"/>
        <w:rPr>
          <w:sz w:val="24"/>
        </w:rPr>
      </w:pPr>
      <w:r>
        <w:rPr>
          <w:color w:val="0D0D0D"/>
          <w:sz w:val="24"/>
        </w:rPr>
        <w:t>о</w:t>
      </w:r>
      <w:r>
        <w:rPr>
          <w:color w:val="0D0D0D"/>
          <w:spacing w:val="-8"/>
          <w:sz w:val="24"/>
        </w:rPr>
        <w:t> </w:t>
      </w:r>
      <w:r>
        <w:rPr>
          <w:color w:val="0D0D0D"/>
          <w:sz w:val="24"/>
        </w:rPr>
        <w:t>задачах,</w:t>
      </w:r>
      <w:r>
        <w:rPr>
          <w:color w:val="0D0D0D"/>
          <w:spacing w:val="-8"/>
          <w:sz w:val="24"/>
        </w:rPr>
        <w:t> </w:t>
      </w:r>
      <w:r>
        <w:rPr>
          <w:color w:val="0D0D0D"/>
          <w:sz w:val="24"/>
        </w:rPr>
        <w:t>решаемых</w:t>
      </w:r>
      <w:r>
        <w:rPr>
          <w:color w:val="0D0D0D"/>
          <w:spacing w:val="-7"/>
          <w:sz w:val="24"/>
        </w:rPr>
        <w:t> </w:t>
      </w:r>
      <w:r>
        <w:rPr>
          <w:color w:val="0D0D0D"/>
          <w:sz w:val="24"/>
        </w:rPr>
        <w:t>посредством</w:t>
      </w:r>
      <w:r>
        <w:rPr>
          <w:color w:val="0D0D0D"/>
          <w:spacing w:val="-7"/>
          <w:sz w:val="24"/>
        </w:rPr>
        <w:t> </w:t>
      </w:r>
      <w:r>
        <w:rPr>
          <w:color w:val="0D0D0D"/>
          <w:sz w:val="24"/>
        </w:rPr>
        <w:t>суперкомпьютеров. Выпускник получит возможность:</w:t>
      </w:r>
    </w:p>
    <w:p>
      <w:pPr>
        <w:pStyle w:val="ListParagraph"/>
        <w:numPr>
          <w:ilvl w:val="3"/>
          <w:numId w:val="1"/>
        </w:numPr>
        <w:tabs>
          <w:tab w:pos="1252" w:val="left" w:leader="none"/>
        </w:tabs>
        <w:spacing w:line="240" w:lineRule="auto" w:before="2" w:after="0"/>
        <w:ind w:left="1252" w:right="0" w:hanging="180"/>
        <w:jc w:val="left"/>
        <w:rPr>
          <w:sz w:val="24"/>
        </w:rPr>
      </w:pPr>
      <w:r>
        <w:rPr>
          <w:color w:val="0D0D0D"/>
          <w:sz w:val="24"/>
        </w:rPr>
        <w:t>осознано</w:t>
      </w:r>
      <w:r>
        <w:rPr>
          <w:color w:val="0D0D0D"/>
          <w:spacing w:val="-12"/>
          <w:sz w:val="24"/>
        </w:rPr>
        <w:t> </w:t>
      </w:r>
      <w:r>
        <w:rPr>
          <w:color w:val="0D0D0D"/>
          <w:sz w:val="24"/>
        </w:rPr>
        <w:t>подходить</w:t>
      </w:r>
      <w:r>
        <w:rPr>
          <w:color w:val="0D0D0D"/>
          <w:spacing w:val="-3"/>
          <w:sz w:val="24"/>
        </w:rPr>
        <w:t> </w:t>
      </w:r>
      <w:r>
        <w:rPr>
          <w:color w:val="0D0D0D"/>
          <w:sz w:val="24"/>
        </w:rPr>
        <w:t>к</w:t>
      </w:r>
      <w:r>
        <w:rPr>
          <w:color w:val="0D0D0D"/>
          <w:spacing w:val="-8"/>
          <w:sz w:val="24"/>
        </w:rPr>
        <w:t> </w:t>
      </w:r>
      <w:r>
        <w:rPr>
          <w:color w:val="0D0D0D"/>
          <w:sz w:val="24"/>
        </w:rPr>
        <w:t>выбору</w:t>
      </w:r>
      <w:r>
        <w:rPr>
          <w:color w:val="0D0D0D"/>
          <w:spacing w:val="-17"/>
          <w:sz w:val="24"/>
        </w:rPr>
        <w:t> </w:t>
      </w:r>
      <w:r>
        <w:rPr>
          <w:color w:val="0D0D0D"/>
          <w:sz w:val="24"/>
        </w:rPr>
        <w:t>ИКТ–средств</w:t>
      </w:r>
      <w:r>
        <w:rPr>
          <w:color w:val="0D0D0D"/>
          <w:spacing w:val="-7"/>
          <w:sz w:val="24"/>
        </w:rPr>
        <w:t> </w:t>
      </w:r>
      <w:r>
        <w:rPr>
          <w:color w:val="0D0D0D"/>
          <w:sz w:val="24"/>
        </w:rPr>
        <w:t>для</w:t>
      </w:r>
      <w:r>
        <w:rPr>
          <w:color w:val="0D0D0D"/>
          <w:spacing w:val="-8"/>
          <w:sz w:val="24"/>
        </w:rPr>
        <w:t> </w:t>
      </w:r>
      <w:r>
        <w:rPr>
          <w:color w:val="0D0D0D"/>
          <w:sz w:val="24"/>
        </w:rPr>
        <w:t>своих</w:t>
      </w:r>
      <w:r>
        <w:rPr>
          <w:color w:val="0D0D0D"/>
          <w:spacing w:val="7"/>
          <w:sz w:val="24"/>
        </w:rPr>
        <w:t> </w:t>
      </w:r>
      <w:r>
        <w:rPr>
          <w:color w:val="0D0D0D"/>
          <w:sz w:val="24"/>
        </w:rPr>
        <w:t>учебных</w:t>
      </w:r>
      <w:r>
        <w:rPr>
          <w:color w:val="0D0D0D"/>
          <w:spacing w:val="-2"/>
          <w:sz w:val="24"/>
        </w:rPr>
        <w:t> </w:t>
      </w:r>
      <w:r>
        <w:rPr>
          <w:color w:val="0D0D0D"/>
          <w:sz w:val="24"/>
        </w:rPr>
        <w:t>и</w:t>
      </w:r>
      <w:r>
        <w:rPr>
          <w:color w:val="0D0D0D"/>
          <w:spacing w:val="-8"/>
          <w:sz w:val="24"/>
        </w:rPr>
        <w:t> </w:t>
      </w:r>
      <w:r>
        <w:rPr>
          <w:color w:val="0D0D0D"/>
          <w:sz w:val="24"/>
        </w:rPr>
        <w:t>иных</w:t>
      </w:r>
      <w:r>
        <w:rPr>
          <w:color w:val="0D0D0D"/>
          <w:spacing w:val="-5"/>
          <w:sz w:val="24"/>
        </w:rPr>
        <w:t> </w:t>
      </w:r>
      <w:r>
        <w:rPr>
          <w:color w:val="0D0D0D"/>
          <w:spacing w:val="-2"/>
          <w:sz w:val="24"/>
        </w:rPr>
        <w:t>целей;</w:t>
      </w:r>
    </w:p>
    <w:p>
      <w:pPr>
        <w:pStyle w:val="ListParagraph"/>
        <w:numPr>
          <w:ilvl w:val="3"/>
          <w:numId w:val="1"/>
        </w:numPr>
        <w:tabs>
          <w:tab w:pos="1254" w:val="left" w:leader="none"/>
        </w:tabs>
        <w:spacing w:line="240" w:lineRule="auto" w:before="0" w:after="0"/>
        <w:ind w:left="1254" w:right="0" w:hanging="182"/>
        <w:jc w:val="left"/>
        <w:rPr>
          <w:sz w:val="24"/>
        </w:rPr>
      </w:pPr>
      <w:r>
        <w:rPr>
          <w:color w:val="0D0D0D"/>
          <w:sz w:val="24"/>
        </w:rPr>
        <w:t>узнать</w:t>
      </w:r>
      <w:r>
        <w:rPr>
          <w:color w:val="0D0D0D"/>
          <w:spacing w:val="-11"/>
          <w:sz w:val="24"/>
        </w:rPr>
        <w:t> </w:t>
      </w:r>
      <w:r>
        <w:rPr>
          <w:color w:val="0D0D0D"/>
          <w:sz w:val="24"/>
        </w:rPr>
        <w:t>о</w:t>
      </w:r>
      <w:r>
        <w:rPr>
          <w:color w:val="0D0D0D"/>
          <w:spacing w:val="-13"/>
          <w:sz w:val="24"/>
        </w:rPr>
        <w:t> </w:t>
      </w:r>
      <w:r>
        <w:rPr>
          <w:color w:val="0D0D0D"/>
          <w:sz w:val="24"/>
        </w:rPr>
        <w:t>физических</w:t>
      </w:r>
      <w:r>
        <w:rPr>
          <w:color w:val="0D0D0D"/>
          <w:spacing w:val="-6"/>
          <w:sz w:val="24"/>
        </w:rPr>
        <w:t> </w:t>
      </w:r>
      <w:r>
        <w:rPr>
          <w:color w:val="0D0D0D"/>
          <w:sz w:val="24"/>
        </w:rPr>
        <w:t>ограничениях</w:t>
      </w:r>
      <w:r>
        <w:rPr>
          <w:color w:val="0D0D0D"/>
          <w:spacing w:val="-6"/>
          <w:sz w:val="24"/>
        </w:rPr>
        <w:t> </w:t>
      </w:r>
      <w:r>
        <w:rPr>
          <w:color w:val="0D0D0D"/>
          <w:sz w:val="24"/>
        </w:rPr>
        <w:t>на</w:t>
      </w:r>
      <w:r>
        <w:rPr>
          <w:color w:val="0D0D0D"/>
          <w:spacing w:val="-15"/>
          <w:sz w:val="24"/>
        </w:rPr>
        <w:t> </w:t>
      </w:r>
      <w:r>
        <w:rPr>
          <w:color w:val="0D0D0D"/>
          <w:sz w:val="24"/>
        </w:rPr>
        <w:t>значения</w:t>
      </w:r>
      <w:r>
        <w:rPr>
          <w:color w:val="0D0D0D"/>
          <w:spacing w:val="-12"/>
          <w:sz w:val="24"/>
        </w:rPr>
        <w:t> </w:t>
      </w:r>
      <w:r>
        <w:rPr>
          <w:color w:val="0D0D0D"/>
          <w:sz w:val="24"/>
        </w:rPr>
        <w:t>характеристик</w:t>
      </w:r>
      <w:r>
        <w:rPr>
          <w:color w:val="0D0D0D"/>
          <w:spacing w:val="-9"/>
          <w:sz w:val="24"/>
        </w:rPr>
        <w:t> </w:t>
      </w:r>
      <w:r>
        <w:rPr>
          <w:color w:val="0D0D0D"/>
          <w:spacing w:val="-2"/>
          <w:sz w:val="24"/>
        </w:rPr>
        <w:t>компьютера;</w:t>
      </w:r>
    </w:p>
    <w:p>
      <w:pPr>
        <w:pStyle w:val="ListParagraph"/>
        <w:numPr>
          <w:ilvl w:val="3"/>
          <w:numId w:val="1"/>
        </w:numPr>
        <w:tabs>
          <w:tab w:pos="1396" w:val="left" w:leader="none"/>
        </w:tabs>
        <w:spacing w:line="240" w:lineRule="auto" w:before="0" w:after="0"/>
        <w:ind w:left="1072" w:right="920" w:firstLine="0"/>
        <w:jc w:val="both"/>
        <w:rPr>
          <w:sz w:val="24"/>
        </w:rPr>
      </w:pPr>
      <w:r>
        <w:rPr>
          <w:color w:val="0D0D0D"/>
          <w:sz w:val="24"/>
        </w:rPr>
        <w:t>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 познавательных задач.</w:t>
      </w:r>
    </w:p>
    <w:p>
      <w:pPr>
        <w:spacing w:before="0"/>
        <w:ind w:left="1072" w:right="0" w:firstLine="0"/>
        <w:jc w:val="both"/>
        <w:rPr>
          <w:i/>
          <w:sz w:val="24"/>
        </w:rPr>
      </w:pPr>
      <w:r>
        <w:rPr>
          <w:i/>
          <w:color w:val="0D0D0D"/>
          <w:sz w:val="24"/>
        </w:rPr>
        <w:t>Математические</w:t>
      </w:r>
      <w:r>
        <w:rPr>
          <w:i/>
          <w:color w:val="0D0D0D"/>
          <w:spacing w:val="-12"/>
          <w:sz w:val="24"/>
        </w:rPr>
        <w:t> </w:t>
      </w:r>
      <w:r>
        <w:rPr>
          <w:i/>
          <w:color w:val="0D0D0D"/>
          <w:sz w:val="24"/>
        </w:rPr>
        <w:t>основы</w:t>
      </w:r>
      <w:r>
        <w:rPr>
          <w:i/>
          <w:color w:val="0D0D0D"/>
          <w:spacing w:val="-8"/>
          <w:sz w:val="24"/>
        </w:rPr>
        <w:t> </w:t>
      </w:r>
      <w:r>
        <w:rPr>
          <w:i/>
          <w:color w:val="0D0D0D"/>
          <w:spacing w:val="-2"/>
          <w:sz w:val="24"/>
        </w:rPr>
        <w:t>информатики</w:t>
      </w:r>
    </w:p>
    <w:p>
      <w:pPr>
        <w:pStyle w:val="BodyText"/>
        <w:ind w:left="1072" w:firstLine="0"/>
      </w:pPr>
      <w:r>
        <w:rPr>
          <w:color w:val="0D0D0D"/>
        </w:rPr>
        <w:t>Выпускник</w:t>
      </w:r>
      <w:r>
        <w:rPr>
          <w:color w:val="0D0D0D"/>
          <w:spacing w:val="-12"/>
        </w:rPr>
        <w:t> </w:t>
      </w:r>
      <w:r>
        <w:rPr>
          <w:color w:val="0D0D0D"/>
          <w:spacing w:val="-2"/>
        </w:rPr>
        <w:t>научится:</w:t>
      </w:r>
    </w:p>
    <w:p>
      <w:pPr>
        <w:pStyle w:val="ListParagraph"/>
        <w:numPr>
          <w:ilvl w:val="3"/>
          <w:numId w:val="1"/>
        </w:numPr>
        <w:tabs>
          <w:tab w:pos="1276" w:val="left" w:leader="none"/>
        </w:tabs>
        <w:spacing w:line="240" w:lineRule="auto" w:before="0" w:after="0"/>
        <w:ind w:left="1072" w:right="923" w:firstLine="0"/>
        <w:jc w:val="both"/>
        <w:rPr>
          <w:sz w:val="24"/>
        </w:rPr>
      </w:pPr>
      <w:r>
        <w:rPr>
          <w:color w:val="0D0D0D"/>
          <w:sz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кодировать</w:t>
      </w:r>
      <w:r>
        <w:rPr>
          <w:color w:val="0D0D0D"/>
          <w:spacing w:val="-11"/>
          <w:sz w:val="24"/>
        </w:rPr>
        <w:t> </w:t>
      </w:r>
      <w:r>
        <w:rPr>
          <w:color w:val="0D0D0D"/>
          <w:sz w:val="24"/>
        </w:rPr>
        <w:t>и</w:t>
      </w:r>
      <w:r>
        <w:rPr>
          <w:color w:val="0D0D0D"/>
          <w:spacing w:val="-5"/>
          <w:sz w:val="24"/>
        </w:rPr>
        <w:t> </w:t>
      </w:r>
      <w:r>
        <w:rPr>
          <w:color w:val="0D0D0D"/>
          <w:sz w:val="24"/>
        </w:rPr>
        <w:t>декодировать</w:t>
      </w:r>
      <w:r>
        <w:rPr>
          <w:color w:val="0D0D0D"/>
          <w:spacing w:val="-5"/>
          <w:sz w:val="24"/>
        </w:rPr>
        <w:t> </w:t>
      </w:r>
      <w:r>
        <w:rPr>
          <w:color w:val="0D0D0D"/>
          <w:sz w:val="24"/>
        </w:rPr>
        <w:t>тексты</w:t>
      </w:r>
      <w:r>
        <w:rPr>
          <w:color w:val="0D0D0D"/>
          <w:spacing w:val="-6"/>
          <w:sz w:val="24"/>
        </w:rPr>
        <w:t> </w:t>
      </w:r>
      <w:r>
        <w:rPr>
          <w:color w:val="0D0D0D"/>
          <w:sz w:val="24"/>
        </w:rPr>
        <w:t>по</w:t>
      </w:r>
      <w:r>
        <w:rPr>
          <w:color w:val="0D0D0D"/>
          <w:spacing w:val="-10"/>
          <w:sz w:val="24"/>
        </w:rPr>
        <w:t> </w:t>
      </w:r>
      <w:r>
        <w:rPr>
          <w:color w:val="0D0D0D"/>
          <w:sz w:val="24"/>
        </w:rPr>
        <w:t>заданной</w:t>
      </w:r>
      <w:r>
        <w:rPr>
          <w:color w:val="0D0D0D"/>
          <w:spacing w:val="-2"/>
          <w:sz w:val="24"/>
        </w:rPr>
        <w:t> </w:t>
      </w:r>
      <w:r>
        <w:rPr>
          <w:color w:val="0D0D0D"/>
          <w:sz w:val="24"/>
        </w:rPr>
        <w:t>кодовой</w:t>
      </w:r>
      <w:r>
        <w:rPr>
          <w:color w:val="0D0D0D"/>
          <w:spacing w:val="-6"/>
          <w:sz w:val="24"/>
        </w:rPr>
        <w:t> </w:t>
      </w:r>
      <w:r>
        <w:rPr>
          <w:color w:val="0D0D0D"/>
          <w:spacing w:val="-2"/>
          <w:sz w:val="24"/>
        </w:rPr>
        <w:t>таблице;</w:t>
      </w:r>
    </w:p>
    <w:p>
      <w:pPr>
        <w:pStyle w:val="ListParagraph"/>
        <w:numPr>
          <w:ilvl w:val="3"/>
          <w:numId w:val="1"/>
        </w:numPr>
        <w:tabs>
          <w:tab w:pos="1286" w:val="left" w:leader="none"/>
        </w:tabs>
        <w:spacing w:line="240" w:lineRule="auto" w:before="0" w:after="0"/>
        <w:ind w:left="1072" w:right="939" w:firstLine="0"/>
        <w:jc w:val="both"/>
        <w:rPr>
          <w:sz w:val="24"/>
        </w:rPr>
      </w:pPr>
      <w:r>
        <w:rPr>
          <w:color w:val="0D0D0D"/>
          <w:sz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w:t>
      </w:r>
      <w:r>
        <w:rPr>
          <w:color w:val="0D0D0D"/>
          <w:spacing w:val="-2"/>
          <w:sz w:val="24"/>
        </w:rPr>
        <w:t>связи);</w:t>
      </w:r>
    </w:p>
    <w:p>
      <w:pPr>
        <w:pStyle w:val="ListParagraph"/>
        <w:numPr>
          <w:ilvl w:val="3"/>
          <w:numId w:val="1"/>
        </w:numPr>
        <w:tabs>
          <w:tab w:pos="1259" w:val="left" w:leader="none"/>
        </w:tabs>
        <w:spacing w:line="240" w:lineRule="auto" w:before="0" w:after="0"/>
        <w:ind w:left="1072" w:right="941" w:firstLine="0"/>
        <w:jc w:val="both"/>
        <w:rPr>
          <w:sz w:val="24"/>
        </w:rPr>
      </w:pPr>
      <w:r>
        <w:rPr>
          <w:color w:val="0D0D0D"/>
          <w:sz w:val="24"/>
        </w:rPr>
        <w:t>определять минимальную длину</w:t>
      </w:r>
      <w:r>
        <w:rPr>
          <w:color w:val="0D0D0D"/>
          <w:spacing w:val="-4"/>
          <w:sz w:val="24"/>
        </w:rPr>
        <w:t> </w:t>
      </w:r>
      <w:r>
        <w:rPr>
          <w:color w:val="0D0D0D"/>
          <w:sz w:val="24"/>
        </w:rPr>
        <w:t>кодового слова</w:t>
      </w:r>
      <w:r>
        <w:rPr>
          <w:color w:val="0D0D0D"/>
          <w:spacing w:val="-1"/>
          <w:sz w:val="24"/>
        </w:rPr>
        <w:t> </w:t>
      </w:r>
      <w:r>
        <w:rPr>
          <w:color w:val="0D0D0D"/>
          <w:sz w:val="24"/>
        </w:rPr>
        <w:t>по заданным алфавиту</w:t>
      </w:r>
      <w:r>
        <w:rPr>
          <w:color w:val="0D0D0D"/>
          <w:spacing w:val="-4"/>
          <w:sz w:val="24"/>
        </w:rPr>
        <w:t> </w:t>
      </w:r>
      <w:r>
        <w:rPr>
          <w:color w:val="0D0D0D"/>
          <w:sz w:val="24"/>
        </w:rPr>
        <w:t>кодируемого текста и кодовому</w:t>
      </w:r>
      <w:r>
        <w:rPr>
          <w:color w:val="0D0D0D"/>
          <w:spacing w:val="-6"/>
          <w:sz w:val="24"/>
        </w:rPr>
        <w:t> </w:t>
      </w:r>
      <w:r>
        <w:rPr>
          <w:color w:val="0D0D0D"/>
          <w:sz w:val="24"/>
        </w:rPr>
        <w:t>алфавиту (для кодового алфавита из 2, 3 или 4 символов);</w:t>
      </w:r>
    </w:p>
    <w:p>
      <w:pPr>
        <w:pStyle w:val="ListParagraph"/>
        <w:numPr>
          <w:ilvl w:val="3"/>
          <w:numId w:val="1"/>
        </w:numPr>
        <w:tabs>
          <w:tab w:pos="1326" w:val="left" w:leader="none"/>
        </w:tabs>
        <w:spacing w:line="237" w:lineRule="auto" w:before="5" w:after="0"/>
        <w:ind w:left="1072" w:right="930" w:firstLine="0"/>
        <w:jc w:val="both"/>
        <w:rPr>
          <w:sz w:val="24"/>
        </w:rPr>
      </w:pPr>
      <w:r>
        <w:rPr>
          <w:color w:val="0D0D0D"/>
          <w:sz w:val="24"/>
        </w:rPr>
        <w:t>определять длину кодовой последовательности по длине исходного текста и кодовой таблице равномерного кода;</w:t>
      </w:r>
    </w:p>
    <w:p>
      <w:pPr>
        <w:pStyle w:val="BodyText"/>
        <w:ind w:left="0" w:firstLine="0"/>
        <w:jc w:val="left"/>
        <w:rPr>
          <w:sz w:val="20"/>
        </w:rPr>
      </w:pPr>
    </w:p>
    <w:p>
      <w:pPr>
        <w:pStyle w:val="BodyText"/>
        <w:ind w:left="0" w:firstLine="0"/>
        <w:jc w:val="left"/>
        <w:rPr>
          <w:sz w:val="20"/>
        </w:rPr>
      </w:pPr>
    </w:p>
    <w:p>
      <w:pPr>
        <w:pStyle w:val="BodyText"/>
        <w:spacing w:before="99"/>
        <w:ind w:left="0" w:firstLine="0"/>
        <w:jc w:val="left"/>
        <w:rPr>
          <w:sz w:val="20"/>
        </w:rPr>
      </w:pPr>
      <w:r>
        <w:rPr/>
        <mc:AlternateContent>
          <mc:Choice Requires="wps">
            <w:drawing>
              <wp:anchor distT="0" distB="0" distL="0" distR="0" allowOverlap="1" layoutInCell="1" locked="0" behindDoc="1" simplePos="0" relativeHeight="487597568">
                <wp:simplePos x="0" y="0"/>
                <wp:positionH relativeFrom="page">
                  <wp:posOffset>719455</wp:posOffset>
                </wp:positionH>
                <wp:positionV relativeFrom="paragraph">
                  <wp:posOffset>224722</wp:posOffset>
                </wp:positionV>
                <wp:extent cx="1829435" cy="762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7.694670pt;width:144.050pt;height:.60004pt;mso-position-horizontal-relative:page;mso-position-vertical-relative:paragraph;z-index:-15718912;mso-wrap-distance-left:0;mso-wrap-distance-right:0" id="docshape21" filled="true" fillcolor="#000000" stroked="false">
                <v:fill type="solid"/>
                <w10:wrap type="topAndBottom"/>
              </v:rect>
            </w:pict>
          </mc:Fallback>
        </mc:AlternateContent>
      </w:r>
    </w:p>
    <w:p>
      <w:pPr>
        <w:spacing w:before="69"/>
        <w:ind w:left="1072" w:right="931" w:firstLine="0"/>
        <w:jc w:val="both"/>
        <w:rPr>
          <w:sz w:val="20"/>
        </w:rPr>
      </w:pPr>
      <w:r>
        <w:rPr>
          <w:sz w:val="20"/>
          <w:vertAlign w:val="superscript"/>
        </w:rPr>
        <w:t>25</w:t>
      </w:r>
      <w:r>
        <w:rPr>
          <w:sz w:val="20"/>
          <w:vertAlign w:val="baseline"/>
        </w:rPr>
        <w:t> Определение предметных результатов, связанных с оперированием специальной терминологией, описанием, интерпретацией</w:t>
      </w:r>
      <w:r>
        <w:rPr>
          <w:spacing w:val="-13"/>
          <w:sz w:val="20"/>
          <w:vertAlign w:val="baseline"/>
        </w:rPr>
        <w:t> </w:t>
      </w:r>
      <w:r>
        <w:rPr>
          <w:sz w:val="20"/>
          <w:vertAlign w:val="baseline"/>
        </w:rPr>
        <w:t>изучаемых</w:t>
      </w:r>
      <w:r>
        <w:rPr>
          <w:spacing w:val="-12"/>
          <w:sz w:val="20"/>
          <w:vertAlign w:val="baseline"/>
        </w:rPr>
        <w:t> </w:t>
      </w:r>
      <w:r>
        <w:rPr>
          <w:sz w:val="20"/>
          <w:vertAlign w:val="baseline"/>
        </w:rPr>
        <w:t>объектов,</w:t>
      </w:r>
      <w:r>
        <w:rPr>
          <w:spacing w:val="-13"/>
          <w:sz w:val="20"/>
          <w:vertAlign w:val="baseline"/>
        </w:rPr>
        <w:t> </w:t>
      </w:r>
      <w:r>
        <w:rPr>
          <w:sz w:val="20"/>
          <w:vertAlign w:val="baseline"/>
        </w:rPr>
        <w:t>с</w:t>
      </w:r>
      <w:r>
        <w:rPr>
          <w:spacing w:val="-12"/>
          <w:sz w:val="20"/>
          <w:vertAlign w:val="baseline"/>
        </w:rPr>
        <w:t> </w:t>
      </w:r>
      <w:r>
        <w:rPr>
          <w:sz w:val="20"/>
          <w:vertAlign w:val="baseline"/>
        </w:rPr>
        <w:t>кодированием</w:t>
      </w:r>
      <w:r>
        <w:rPr>
          <w:spacing w:val="-10"/>
          <w:sz w:val="20"/>
          <w:vertAlign w:val="baseline"/>
        </w:rPr>
        <w:t> </w:t>
      </w:r>
      <w:r>
        <w:rPr>
          <w:sz w:val="20"/>
          <w:vertAlign w:val="baseline"/>
        </w:rPr>
        <w:t>и</w:t>
      </w:r>
      <w:r>
        <w:rPr>
          <w:spacing w:val="-12"/>
          <w:sz w:val="20"/>
          <w:vertAlign w:val="baseline"/>
        </w:rPr>
        <w:t> </w:t>
      </w:r>
      <w:r>
        <w:rPr>
          <w:sz w:val="20"/>
          <w:vertAlign w:val="baseline"/>
        </w:rPr>
        <w:t>декодированием</w:t>
      </w:r>
      <w:r>
        <w:rPr>
          <w:spacing w:val="-9"/>
          <w:sz w:val="20"/>
          <w:vertAlign w:val="baseline"/>
        </w:rPr>
        <w:t> </w:t>
      </w:r>
      <w:r>
        <w:rPr>
          <w:sz w:val="20"/>
          <w:vertAlign w:val="baseline"/>
        </w:rPr>
        <w:t>вербальной</w:t>
      </w:r>
      <w:r>
        <w:rPr>
          <w:spacing w:val="-9"/>
          <w:sz w:val="20"/>
          <w:vertAlign w:val="baseline"/>
        </w:rPr>
        <w:t> </w:t>
      </w:r>
      <w:r>
        <w:rPr>
          <w:sz w:val="20"/>
          <w:vertAlign w:val="baseline"/>
        </w:rPr>
        <w:t>информации,</w:t>
      </w:r>
      <w:r>
        <w:rPr>
          <w:spacing w:val="-9"/>
          <w:sz w:val="20"/>
          <w:vertAlign w:val="baseline"/>
        </w:rPr>
        <w:t> </w:t>
      </w:r>
      <w:r>
        <w:rPr>
          <w:sz w:val="20"/>
          <w:vertAlign w:val="baseline"/>
        </w:rPr>
        <w:t>с</w:t>
      </w:r>
      <w:r>
        <w:rPr>
          <w:spacing w:val="-11"/>
          <w:sz w:val="20"/>
          <w:vertAlign w:val="baseline"/>
        </w:rPr>
        <w:t> </w:t>
      </w:r>
      <w:r>
        <w:rPr>
          <w:sz w:val="20"/>
          <w:vertAlign w:val="baseline"/>
        </w:rPr>
        <w:t>различением видов информации по способам восприятия, использованием и предоставлением аудиовизуальных данных и проч.</w:t>
      </w:r>
      <w:r>
        <w:rPr>
          <w:spacing w:val="-3"/>
          <w:sz w:val="20"/>
          <w:vertAlign w:val="baseline"/>
        </w:rPr>
        <w:t> </w:t>
      </w:r>
      <w:r>
        <w:rPr>
          <w:sz w:val="20"/>
          <w:vertAlign w:val="baseline"/>
        </w:rPr>
        <w:t>осуществляется</w:t>
      </w:r>
      <w:r>
        <w:rPr>
          <w:spacing w:val="-4"/>
          <w:sz w:val="20"/>
          <w:vertAlign w:val="baseline"/>
        </w:rPr>
        <w:t> </w:t>
      </w:r>
      <w:r>
        <w:rPr>
          <w:sz w:val="20"/>
          <w:vertAlign w:val="baseline"/>
        </w:rPr>
        <w:t>с учётом</w:t>
      </w:r>
      <w:r>
        <w:rPr>
          <w:spacing w:val="-2"/>
          <w:sz w:val="20"/>
          <w:vertAlign w:val="baseline"/>
        </w:rPr>
        <w:t> </w:t>
      </w:r>
      <w:r>
        <w:rPr>
          <w:sz w:val="20"/>
          <w:vertAlign w:val="baseline"/>
        </w:rPr>
        <w:t>особых</w:t>
      </w:r>
      <w:r>
        <w:rPr>
          <w:spacing w:val="-4"/>
          <w:sz w:val="20"/>
          <w:vertAlign w:val="baseline"/>
        </w:rPr>
        <w:t> </w:t>
      </w:r>
      <w:r>
        <w:rPr>
          <w:sz w:val="20"/>
          <w:vertAlign w:val="baseline"/>
        </w:rPr>
        <w:t>образовательных</w:t>
      </w:r>
      <w:r>
        <w:rPr>
          <w:spacing w:val="-2"/>
          <w:sz w:val="20"/>
          <w:vertAlign w:val="baseline"/>
        </w:rPr>
        <w:t> </w:t>
      </w:r>
      <w:r>
        <w:rPr>
          <w:sz w:val="20"/>
          <w:vertAlign w:val="baseline"/>
        </w:rPr>
        <w:t>потребностей</w:t>
      </w:r>
      <w:r>
        <w:rPr>
          <w:spacing w:val="-4"/>
          <w:sz w:val="20"/>
          <w:vertAlign w:val="baseline"/>
        </w:rPr>
        <w:t> </w:t>
      </w:r>
      <w:r>
        <w:rPr>
          <w:sz w:val="20"/>
          <w:vertAlign w:val="baseline"/>
        </w:rPr>
        <w:t>и</w:t>
      </w:r>
      <w:r>
        <w:rPr>
          <w:spacing w:val="-4"/>
          <w:sz w:val="20"/>
          <w:vertAlign w:val="baseline"/>
        </w:rPr>
        <w:t> </w:t>
      </w:r>
      <w:r>
        <w:rPr>
          <w:sz w:val="20"/>
          <w:vertAlign w:val="baseline"/>
        </w:rPr>
        <w:t>речевых</w:t>
      </w:r>
      <w:r>
        <w:rPr>
          <w:spacing w:val="-4"/>
          <w:sz w:val="20"/>
          <w:vertAlign w:val="baseline"/>
        </w:rPr>
        <w:t> </w:t>
      </w:r>
      <w:r>
        <w:rPr>
          <w:sz w:val="20"/>
          <w:vertAlign w:val="baseline"/>
        </w:rPr>
        <w:t>возможностей</w:t>
      </w:r>
      <w:r>
        <w:rPr>
          <w:spacing w:val="-4"/>
          <w:sz w:val="20"/>
          <w:vertAlign w:val="baseline"/>
        </w:rPr>
        <w:t> </w:t>
      </w:r>
      <w:r>
        <w:rPr>
          <w:sz w:val="20"/>
          <w:vertAlign w:val="baseline"/>
        </w:rPr>
        <w:t>обучающихся,</w:t>
      </w:r>
      <w:r>
        <w:rPr>
          <w:spacing w:val="-3"/>
          <w:sz w:val="20"/>
          <w:vertAlign w:val="baseline"/>
        </w:rPr>
        <w:t> </w:t>
      </w:r>
      <w:r>
        <w:rPr>
          <w:sz w:val="20"/>
          <w:vertAlign w:val="baseline"/>
        </w:rPr>
        <w:t>а также ограничений, обусловленных нарушением слуха.</w:t>
      </w:r>
    </w:p>
    <w:p>
      <w:pPr>
        <w:spacing w:after="0"/>
        <w:jc w:val="both"/>
        <w:rPr>
          <w:sz w:val="20"/>
        </w:rPr>
        <w:sectPr>
          <w:type w:val="continuous"/>
          <w:pgSz w:w="11930" w:h="16860"/>
          <w:pgMar w:header="0" w:footer="986" w:top="960" w:bottom="280" w:left="60" w:right="200"/>
        </w:sectPr>
      </w:pPr>
    </w:p>
    <w:p>
      <w:pPr>
        <w:pStyle w:val="ListParagraph"/>
        <w:numPr>
          <w:ilvl w:val="3"/>
          <w:numId w:val="1"/>
        </w:numPr>
        <w:tabs>
          <w:tab w:pos="1254" w:val="left" w:leader="none"/>
        </w:tabs>
        <w:spacing w:line="240" w:lineRule="auto" w:before="60" w:after="0"/>
        <w:ind w:left="1072" w:right="932" w:firstLine="0"/>
        <w:jc w:val="both"/>
        <w:rPr>
          <w:sz w:val="24"/>
        </w:rPr>
      </w:pPr>
      <w:r>
        <w:rPr>
          <w:color w:val="0D0D0D"/>
          <w:sz w:val="24"/>
        </w:rPr>
        <w:t>записывать</w:t>
      </w:r>
      <w:r>
        <w:rPr>
          <w:color w:val="0D0D0D"/>
          <w:spacing w:val="-2"/>
          <w:sz w:val="24"/>
        </w:rPr>
        <w:t> </w:t>
      </w:r>
      <w:r>
        <w:rPr>
          <w:color w:val="0D0D0D"/>
          <w:sz w:val="24"/>
        </w:rPr>
        <w:t>в</w:t>
      </w:r>
      <w:r>
        <w:rPr>
          <w:color w:val="0D0D0D"/>
          <w:spacing w:val="-3"/>
          <w:sz w:val="24"/>
        </w:rPr>
        <w:t> </w:t>
      </w:r>
      <w:r>
        <w:rPr>
          <w:color w:val="0D0D0D"/>
          <w:sz w:val="24"/>
        </w:rPr>
        <w:t>двоичной</w:t>
      </w:r>
      <w:r>
        <w:rPr>
          <w:color w:val="0D0D0D"/>
          <w:spacing w:val="-4"/>
          <w:sz w:val="24"/>
        </w:rPr>
        <w:t> </w:t>
      </w:r>
      <w:r>
        <w:rPr>
          <w:color w:val="0D0D0D"/>
          <w:sz w:val="24"/>
        </w:rPr>
        <w:t>системе</w:t>
      </w:r>
      <w:r>
        <w:rPr>
          <w:color w:val="0D0D0D"/>
          <w:spacing w:val="-3"/>
          <w:sz w:val="24"/>
        </w:rPr>
        <w:t> </w:t>
      </w:r>
      <w:r>
        <w:rPr>
          <w:color w:val="0D0D0D"/>
          <w:sz w:val="24"/>
        </w:rPr>
        <w:t>целые числа</w:t>
      </w:r>
      <w:r>
        <w:rPr>
          <w:color w:val="0D0D0D"/>
          <w:spacing w:val="-3"/>
          <w:sz w:val="24"/>
        </w:rPr>
        <w:t> </w:t>
      </w:r>
      <w:r>
        <w:rPr>
          <w:color w:val="0D0D0D"/>
          <w:sz w:val="24"/>
        </w:rPr>
        <w:t>от 0</w:t>
      </w:r>
      <w:r>
        <w:rPr>
          <w:color w:val="0D0D0D"/>
          <w:spacing w:val="-2"/>
          <w:sz w:val="24"/>
        </w:rPr>
        <w:t> </w:t>
      </w:r>
      <w:r>
        <w:rPr>
          <w:color w:val="0D0D0D"/>
          <w:sz w:val="24"/>
        </w:rPr>
        <w:t>до</w:t>
      </w:r>
      <w:r>
        <w:rPr>
          <w:color w:val="0D0D0D"/>
          <w:spacing w:val="-2"/>
          <w:sz w:val="24"/>
        </w:rPr>
        <w:t> </w:t>
      </w:r>
      <w:r>
        <w:rPr>
          <w:color w:val="0D0D0D"/>
          <w:sz w:val="24"/>
        </w:rPr>
        <w:t>1024;</w:t>
      </w:r>
      <w:r>
        <w:rPr>
          <w:color w:val="0D0D0D"/>
          <w:spacing w:val="-2"/>
          <w:sz w:val="24"/>
        </w:rPr>
        <w:t> </w:t>
      </w:r>
      <w:r>
        <w:rPr>
          <w:color w:val="0D0D0D"/>
          <w:sz w:val="24"/>
        </w:rPr>
        <w:t>переводить</w:t>
      </w:r>
      <w:r>
        <w:rPr>
          <w:color w:val="0D0D0D"/>
          <w:spacing w:val="-2"/>
          <w:sz w:val="24"/>
        </w:rPr>
        <w:t> </w:t>
      </w:r>
      <w:r>
        <w:rPr>
          <w:color w:val="0D0D0D"/>
          <w:sz w:val="24"/>
        </w:rPr>
        <w:t>заданное</w:t>
      </w:r>
      <w:r>
        <w:rPr>
          <w:color w:val="0D0D0D"/>
          <w:spacing w:val="-3"/>
          <w:sz w:val="24"/>
        </w:rPr>
        <w:t> </w:t>
      </w:r>
      <w:r>
        <w:rPr>
          <w:color w:val="0D0D0D"/>
          <w:sz w:val="24"/>
        </w:rPr>
        <w:t>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pPr>
        <w:pStyle w:val="ListParagraph"/>
        <w:numPr>
          <w:ilvl w:val="3"/>
          <w:numId w:val="1"/>
        </w:numPr>
        <w:tabs>
          <w:tab w:pos="1271" w:val="left" w:leader="none"/>
        </w:tabs>
        <w:spacing w:line="240" w:lineRule="auto" w:before="3" w:after="0"/>
        <w:ind w:left="1072" w:right="941" w:firstLine="0"/>
        <w:jc w:val="both"/>
        <w:rPr>
          <w:sz w:val="24"/>
        </w:rPr>
      </w:pPr>
      <w:r>
        <w:rPr>
          <w:color w:val="0D0D0D"/>
          <w:sz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pPr>
        <w:pStyle w:val="ListParagraph"/>
        <w:numPr>
          <w:ilvl w:val="3"/>
          <w:numId w:val="1"/>
        </w:numPr>
        <w:tabs>
          <w:tab w:pos="1298" w:val="left" w:leader="none"/>
        </w:tabs>
        <w:spacing w:line="240" w:lineRule="auto" w:before="0" w:after="0"/>
        <w:ind w:left="1072" w:right="944" w:firstLine="0"/>
        <w:jc w:val="both"/>
        <w:rPr>
          <w:sz w:val="24"/>
        </w:rPr>
      </w:pPr>
      <w:r>
        <w:rPr>
          <w:color w:val="0D0D0D"/>
          <w:sz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pPr>
        <w:pStyle w:val="ListParagraph"/>
        <w:numPr>
          <w:ilvl w:val="3"/>
          <w:numId w:val="1"/>
        </w:numPr>
        <w:tabs>
          <w:tab w:pos="1290" w:val="left" w:leader="none"/>
        </w:tabs>
        <w:spacing w:line="240" w:lineRule="auto" w:before="0" w:after="0"/>
        <w:ind w:left="1072" w:right="932" w:firstLine="0"/>
        <w:jc w:val="both"/>
        <w:rPr>
          <w:sz w:val="24"/>
        </w:rPr>
      </w:pPr>
      <w:r>
        <w:rPr>
          <w:color w:val="0D0D0D"/>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описывать</w:t>
      </w:r>
      <w:r>
        <w:rPr>
          <w:color w:val="0D0D0D"/>
          <w:spacing w:val="-6"/>
          <w:sz w:val="24"/>
        </w:rPr>
        <w:t> </w:t>
      </w:r>
      <w:r>
        <w:rPr>
          <w:color w:val="0D0D0D"/>
          <w:sz w:val="24"/>
        </w:rPr>
        <w:t>граф</w:t>
      </w:r>
      <w:r>
        <w:rPr>
          <w:color w:val="0D0D0D"/>
          <w:spacing w:val="-8"/>
          <w:sz w:val="24"/>
        </w:rPr>
        <w:t> </w:t>
      </w:r>
      <w:r>
        <w:rPr>
          <w:color w:val="0D0D0D"/>
          <w:sz w:val="24"/>
        </w:rPr>
        <w:t>с</w:t>
      </w:r>
      <w:r>
        <w:rPr>
          <w:color w:val="0D0D0D"/>
          <w:spacing w:val="-9"/>
          <w:sz w:val="24"/>
        </w:rPr>
        <w:t> </w:t>
      </w:r>
      <w:r>
        <w:rPr>
          <w:color w:val="0D0D0D"/>
          <w:sz w:val="24"/>
        </w:rPr>
        <w:t>помощью</w:t>
      </w:r>
      <w:r>
        <w:rPr>
          <w:color w:val="0D0D0D"/>
          <w:spacing w:val="-4"/>
          <w:sz w:val="24"/>
        </w:rPr>
        <w:t> </w:t>
      </w:r>
      <w:r>
        <w:rPr>
          <w:color w:val="0D0D0D"/>
          <w:sz w:val="24"/>
        </w:rPr>
        <w:t>матрицы</w:t>
      </w:r>
      <w:r>
        <w:rPr>
          <w:color w:val="0D0D0D"/>
          <w:spacing w:val="-6"/>
          <w:sz w:val="24"/>
        </w:rPr>
        <w:t> </w:t>
      </w:r>
      <w:r>
        <w:rPr>
          <w:color w:val="0D0D0D"/>
          <w:sz w:val="24"/>
        </w:rPr>
        <w:t>смежности</w:t>
      </w:r>
      <w:r>
        <w:rPr>
          <w:color w:val="0D0D0D"/>
          <w:spacing w:val="-1"/>
          <w:sz w:val="24"/>
        </w:rPr>
        <w:t> </w:t>
      </w:r>
      <w:r>
        <w:rPr>
          <w:color w:val="0D0D0D"/>
          <w:sz w:val="24"/>
        </w:rPr>
        <w:t>с</w:t>
      </w:r>
      <w:r>
        <w:rPr>
          <w:color w:val="0D0D0D"/>
          <w:spacing w:val="-2"/>
          <w:sz w:val="24"/>
        </w:rPr>
        <w:t> </w:t>
      </w:r>
      <w:r>
        <w:rPr>
          <w:color w:val="0D0D0D"/>
          <w:sz w:val="24"/>
        </w:rPr>
        <w:t>указанием</w:t>
      </w:r>
      <w:r>
        <w:rPr>
          <w:color w:val="0D0D0D"/>
          <w:spacing w:val="-8"/>
          <w:sz w:val="24"/>
        </w:rPr>
        <w:t> </w:t>
      </w:r>
      <w:r>
        <w:rPr>
          <w:color w:val="0D0D0D"/>
          <w:sz w:val="24"/>
        </w:rPr>
        <w:t>длин</w:t>
      </w:r>
      <w:r>
        <w:rPr>
          <w:color w:val="0D0D0D"/>
          <w:spacing w:val="-5"/>
          <w:sz w:val="24"/>
        </w:rPr>
        <w:t> </w:t>
      </w:r>
      <w:r>
        <w:rPr>
          <w:color w:val="0D0D0D"/>
          <w:spacing w:val="-2"/>
          <w:sz w:val="24"/>
        </w:rPr>
        <w:t>рёбер;</w:t>
      </w:r>
      <w:r>
        <w:rPr>
          <w:color w:val="0D0D0D"/>
          <w:spacing w:val="-2"/>
          <w:sz w:val="24"/>
          <w:vertAlign w:val="superscript"/>
        </w:rPr>
        <w:t>26</w:t>
      </w:r>
    </w:p>
    <w:p>
      <w:pPr>
        <w:pStyle w:val="ListParagraph"/>
        <w:numPr>
          <w:ilvl w:val="3"/>
          <w:numId w:val="1"/>
        </w:numPr>
        <w:tabs>
          <w:tab w:pos="1350" w:val="left" w:leader="none"/>
        </w:tabs>
        <w:spacing w:line="240" w:lineRule="auto" w:before="0" w:after="0"/>
        <w:ind w:left="1072" w:right="929" w:firstLine="0"/>
        <w:jc w:val="both"/>
        <w:rPr>
          <w:sz w:val="24"/>
        </w:rPr>
      </w:pPr>
      <w:r>
        <w:rPr>
          <w:color w:val="0D0D0D"/>
          <w:sz w:val="24"/>
        </w:rPr>
        <w:t>использовать основные способы графического представления числовой информации, (графики, диаграммы).</w:t>
      </w:r>
    </w:p>
    <w:p>
      <w:pPr>
        <w:pStyle w:val="BodyText"/>
        <w:ind w:left="1072" w:firstLine="0"/>
      </w:pPr>
      <w:r>
        <w:rPr>
          <w:color w:val="0D0D0D"/>
        </w:rPr>
        <w:t>Выпускник</w:t>
      </w:r>
      <w:r>
        <w:rPr>
          <w:color w:val="0D0D0D"/>
          <w:spacing w:val="-12"/>
        </w:rPr>
        <w:t> </w:t>
      </w:r>
      <w:r>
        <w:rPr>
          <w:color w:val="0D0D0D"/>
          <w:spacing w:val="-2"/>
        </w:rPr>
        <w:t>узнает:</w:t>
      </w:r>
    </w:p>
    <w:p>
      <w:pPr>
        <w:pStyle w:val="ListParagraph"/>
        <w:numPr>
          <w:ilvl w:val="3"/>
          <w:numId w:val="1"/>
        </w:numPr>
        <w:tabs>
          <w:tab w:pos="1254" w:val="left" w:leader="none"/>
        </w:tabs>
        <w:spacing w:line="240" w:lineRule="auto" w:before="0" w:after="0"/>
        <w:ind w:left="1072" w:right="1623" w:firstLine="0"/>
        <w:jc w:val="both"/>
        <w:rPr>
          <w:sz w:val="24"/>
        </w:rPr>
      </w:pPr>
      <w:r>
        <w:rPr>
          <w:color w:val="0D0D0D"/>
          <w:sz w:val="24"/>
        </w:rPr>
        <w:t>о</w:t>
      </w:r>
      <w:r>
        <w:rPr>
          <w:color w:val="0D0D0D"/>
          <w:spacing w:val="-1"/>
          <w:sz w:val="24"/>
        </w:rPr>
        <w:t> </w:t>
      </w:r>
      <w:r>
        <w:rPr>
          <w:color w:val="0D0D0D"/>
          <w:sz w:val="24"/>
        </w:rPr>
        <w:t>двоичном</w:t>
      </w:r>
      <w:r>
        <w:rPr>
          <w:color w:val="0D0D0D"/>
          <w:spacing w:val="-2"/>
          <w:sz w:val="24"/>
        </w:rPr>
        <w:t> </w:t>
      </w:r>
      <w:r>
        <w:rPr>
          <w:color w:val="0D0D0D"/>
          <w:sz w:val="24"/>
        </w:rPr>
        <w:t>кодировании текстов</w:t>
      </w:r>
      <w:r>
        <w:rPr>
          <w:color w:val="0D0D0D"/>
          <w:spacing w:val="-2"/>
          <w:sz w:val="24"/>
        </w:rPr>
        <w:t> </w:t>
      </w:r>
      <w:r>
        <w:rPr>
          <w:color w:val="0D0D0D"/>
          <w:sz w:val="24"/>
        </w:rPr>
        <w:t>и</w:t>
      </w:r>
      <w:r>
        <w:rPr>
          <w:color w:val="0D0D0D"/>
          <w:spacing w:val="-3"/>
          <w:sz w:val="24"/>
        </w:rPr>
        <w:t> </w:t>
      </w:r>
      <w:r>
        <w:rPr>
          <w:color w:val="0D0D0D"/>
          <w:sz w:val="24"/>
        </w:rPr>
        <w:t>о</w:t>
      </w:r>
      <w:r>
        <w:rPr>
          <w:color w:val="0D0D0D"/>
          <w:spacing w:val="-1"/>
          <w:sz w:val="24"/>
        </w:rPr>
        <w:t> </w:t>
      </w:r>
      <w:r>
        <w:rPr>
          <w:color w:val="0D0D0D"/>
          <w:sz w:val="24"/>
        </w:rPr>
        <w:t>наиболее</w:t>
      </w:r>
      <w:r>
        <w:rPr>
          <w:color w:val="0D0D0D"/>
          <w:spacing w:val="-5"/>
          <w:sz w:val="24"/>
        </w:rPr>
        <w:t> </w:t>
      </w:r>
      <w:r>
        <w:rPr>
          <w:color w:val="0D0D0D"/>
          <w:sz w:val="24"/>
        </w:rPr>
        <w:t>употребительных современных</w:t>
      </w:r>
      <w:r>
        <w:rPr>
          <w:color w:val="0D0D0D"/>
          <w:spacing w:val="-2"/>
          <w:sz w:val="24"/>
        </w:rPr>
        <w:t> </w:t>
      </w:r>
      <w:r>
        <w:rPr>
          <w:color w:val="0D0D0D"/>
          <w:sz w:val="24"/>
        </w:rPr>
        <w:t>кодах. Выпускник получит возможность:</w:t>
      </w:r>
    </w:p>
    <w:p>
      <w:pPr>
        <w:pStyle w:val="ListParagraph"/>
        <w:numPr>
          <w:ilvl w:val="3"/>
          <w:numId w:val="1"/>
        </w:numPr>
        <w:tabs>
          <w:tab w:pos="1254" w:val="left" w:leader="none"/>
        </w:tabs>
        <w:spacing w:line="240" w:lineRule="auto" w:before="0" w:after="0"/>
        <w:ind w:left="1072" w:right="938" w:firstLine="0"/>
        <w:jc w:val="both"/>
        <w:rPr>
          <w:sz w:val="24"/>
        </w:rPr>
      </w:pPr>
      <w:r>
        <w:rPr>
          <w:color w:val="0D0D0D"/>
          <w:sz w:val="24"/>
        </w:rPr>
        <w:t>познакомиться</w:t>
      </w:r>
      <w:r>
        <w:rPr>
          <w:color w:val="0D0D0D"/>
          <w:spacing w:val="-4"/>
          <w:sz w:val="24"/>
        </w:rPr>
        <w:t> </w:t>
      </w:r>
      <w:r>
        <w:rPr>
          <w:color w:val="0D0D0D"/>
          <w:sz w:val="24"/>
        </w:rPr>
        <w:t>с</w:t>
      </w:r>
      <w:r>
        <w:rPr>
          <w:color w:val="0D0D0D"/>
          <w:spacing w:val="-5"/>
          <w:sz w:val="24"/>
        </w:rPr>
        <w:t> </w:t>
      </w:r>
      <w:r>
        <w:rPr>
          <w:color w:val="0D0D0D"/>
          <w:sz w:val="24"/>
        </w:rPr>
        <w:t>примерами</w:t>
      </w:r>
      <w:r>
        <w:rPr>
          <w:color w:val="0D0D0D"/>
          <w:spacing w:val="-4"/>
          <w:sz w:val="24"/>
        </w:rPr>
        <w:t> </w:t>
      </w:r>
      <w:r>
        <w:rPr>
          <w:color w:val="0D0D0D"/>
          <w:sz w:val="24"/>
        </w:rPr>
        <w:t>математических</w:t>
      </w:r>
      <w:r>
        <w:rPr>
          <w:color w:val="0D0D0D"/>
          <w:spacing w:val="-2"/>
          <w:sz w:val="24"/>
        </w:rPr>
        <w:t> </w:t>
      </w:r>
      <w:r>
        <w:rPr>
          <w:color w:val="0D0D0D"/>
          <w:sz w:val="24"/>
        </w:rPr>
        <w:t>моделей</w:t>
      </w:r>
      <w:r>
        <w:rPr>
          <w:color w:val="0D0D0D"/>
          <w:spacing w:val="-4"/>
          <w:sz w:val="24"/>
        </w:rPr>
        <w:t> </w:t>
      </w:r>
      <w:r>
        <w:rPr>
          <w:color w:val="0D0D0D"/>
          <w:sz w:val="24"/>
        </w:rPr>
        <w:t>и</w:t>
      </w:r>
      <w:r>
        <w:rPr>
          <w:color w:val="0D0D0D"/>
          <w:spacing w:val="-4"/>
          <w:sz w:val="24"/>
        </w:rPr>
        <w:t> </w:t>
      </w:r>
      <w:r>
        <w:rPr>
          <w:color w:val="0D0D0D"/>
          <w:sz w:val="24"/>
        </w:rPr>
        <w:t>использования</w:t>
      </w:r>
      <w:r>
        <w:rPr>
          <w:color w:val="0D0D0D"/>
          <w:spacing w:val="-4"/>
          <w:sz w:val="24"/>
        </w:rPr>
        <w:t> </w:t>
      </w:r>
      <w:r>
        <w:rPr>
          <w:color w:val="0D0D0D"/>
          <w:sz w:val="24"/>
        </w:rPr>
        <w:t>компьютеров</w:t>
      </w:r>
      <w:r>
        <w:rPr>
          <w:color w:val="0D0D0D"/>
          <w:spacing w:val="-5"/>
          <w:sz w:val="24"/>
        </w:rPr>
        <w:t> </w:t>
      </w:r>
      <w:r>
        <w:rPr>
          <w:color w:val="0D0D0D"/>
          <w:sz w:val="24"/>
        </w:rPr>
        <w:t>при</w:t>
      </w:r>
      <w:r>
        <w:rPr>
          <w:color w:val="0D0D0D"/>
          <w:spacing w:val="-4"/>
          <w:sz w:val="24"/>
        </w:rPr>
        <w:t> </w:t>
      </w:r>
      <w:r>
        <w:rPr>
          <w:color w:val="0D0D0D"/>
          <w:sz w:val="24"/>
        </w:rPr>
        <w:t>их анализе;</w:t>
      </w:r>
      <w:r>
        <w:rPr>
          <w:color w:val="0D0D0D"/>
          <w:spacing w:val="-1"/>
          <w:sz w:val="24"/>
        </w:rPr>
        <w:t> </w:t>
      </w:r>
      <w:r>
        <w:rPr>
          <w:color w:val="0D0D0D"/>
          <w:sz w:val="24"/>
        </w:rPr>
        <w:t>понять</w:t>
      </w:r>
      <w:r>
        <w:rPr>
          <w:color w:val="0D0D0D"/>
          <w:spacing w:val="-1"/>
          <w:sz w:val="24"/>
        </w:rPr>
        <w:t> </w:t>
      </w:r>
      <w:r>
        <w:rPr>
          <w:color w:val="0D0D0D"/>
          <w:sz w:val="24"/>
        </w:rPr>
        <w:t>сходства</w:t>
      </w:r>
      <w:r>
        <w:rPr>
          <w:color w:val="0D0D0D"/>
          <w:spacing w:val="-3"/>
          <w:sz w:val="24"/>
        </w:rPr>
        <w:t> </w:t>
      </w:r>
      <w:r>
        <w:rPr>
          <w:color w:val="0D0D0D"/>
          <w:sz w:val="24"/>
        </w:rPr>
        <w:t>и различия</w:t>
      </w:r>
      <w:r>
        <w:rPr>
          <w:color w:val="0D0D0D"/>
          <w:spacing w:val="-1"/>
          <w:sz w:val="24"/>
        </w:rPr>
        <w:t> </w:t>
      </w:r>
      <w:r>
        <w:rPr>
          <w:color w:val="0D0D0D"/>
          <w:sz w:val="24"/>
        </w:rPr>
        <w:t>между математической моделью</w:t>
      </w:r>
      <w:r>
        <w:rPr>
          <w:color w:val="0D0D0D"/>
          <w:spacing w:val="-1"/>
          <w:sz w:val="24"/>
        </w:rPr>
        <w:t> </w:t>
      </w:r>
      <w:r>
        <w:rPr>
          <w:color w:val="0D0D0D"/>
          <w:sz w:val="24"/>
        </w:rPr>
        <w:t>объекта</w:t>
      </w:r>
      <w:r>
        <w:rPr>
          <w:color w:val="0D0D0D"/>
          <w:spacing w:val="-2"/>
          <w:sz w:val="24"/>
        </w:rPr>
        <w:t> </w:t>
      </w:r>
      <w:r>
        <w:rPr>
          <w:color w:val="0D0D0D"/>
          <w:sz w:val="24"/>
        </w:rPr>
        <w:t>и его</w:t>
      </w:r>
      <w:r>
        <w:rPr>
          <w:color w:val="0D0D0D"/>
          <w:spacing w:val="-1"/>
          <w:sz w:val="24"/>
        </w:rPr>
        <w:t> </w:t>
      </w:r>
      <w:r>
        <w:rPr>
          <w:color w:val="0D0D0D"/>
          <w:sz w:val="24"/>
        </w:rPr>
        <w:t>натурной моделью, между математической моделью объекта/явления и словесным описанием;</w:t>
      </w:r>
    </w:p>
    <w:p>
      <w:pPr>
        <w:pStyle w:val="ListParagraph"/>
        <w:numPr>
          <w:ilvl w:val="3"/>
          <w:numId w:val="1"/>
        </w:numPr>
        <w:tabs>
          <w:tab w:pos="1362" w:val="left" w:leader="none"/>
        </w:tabs>
        <w:spacing w:line="237" w:lineRule="auto" w:before="1" w:after="0"/>
        <w:ind w:left="1072" w:right="934" w:firstLine="0"/>
        <w:jc w:val="both"/>
        <w:rPr>
          <w:sz w:val="24"/>
        </w:rPr>
      </w:pPr>
      <w:r>
        <w:rPr>
          <w:color w:val="0D0D0D"/>
          <w:sz w:val="24"/>
        </w:rPr>
        <w:t>узнать о том, что любые дискретные данные можно описать, используя алфавит, содержащий только два символа, например, 0 и 1;</w:t>
      </w:r>
    </w:p>
    <w:p>
      <w:pPr>
        <w:pStyle w:val="ListParagraph"/>
        <w:numPr>
          <w:ilvl w:val="3"/>
          <w:numId w:val="1"/>
        </w:numPr>
        <w:tabs>
          <w:tab w:pos="1322" w:val="left" w:leader="none"/>
        </w:tabs>
        <w:spacing w:line="240" w:lineRule="auto" w:before="1" w:after="0"/>
        <w:ind w:left="1072" w:right="927" w:firstLine="0"/>
        <w:jc w:val="both"/>
        <w:rPr>
          <w:sz w:val="24"/>
        </w:rPr>
      </w:pPr>
      <w:r>
        <w:rPr>
          <w:color w:val="0D0D0D"/>
          <w:sz w:val="24"/>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w:t>
      </w:r>
      <w:r>
        <w:rPr>
          <w:color w:val="0D0D0D"/>
          <w:spacing w:val="-2"/>
          <w:sz w:val="24"/>
        </w:rPr>
        <w:t>инвалидностью;</w:t>
      </w:r>
    </w:p>
    <w:p>
      <w:pPr>
        <w:pStyle w:val="ListParagraph"/>
        <w:numPr>
          <w:ilvl w:val="3"/>
          <w:numId w:val="1"/>
        </w:numPr>
        <w:tabs>
          <w:tab w:pos="1319" w:val="left" w:leader="none"/>
        </w:tabs>
        <w:spacing w:line="240" w:lineRule="auto" w:before="0" w:after="0"/>
        <w:ind w:left="1072" w:right="930" w:firstLine="0"/>
        <w:jc w:val="both"/>
        <w:rPr>
          <w:sz w:val="24"/>
        </w:rPr>
      </w:pPr>
      <w:r>
        <w:rPr>
          <w:color w:val="0D0D0D"/>
          <w:sz w:val="24"/>
        </w:rPr>
        <w:t>познакомиться с примерами использования графов, деревьев и списков при описании реальных объектов и процессов;</w:t>
      </w:r>
    </w:p>
    <w:p>
      <w:pPr>
        <w:pStyle w:val="ListParagraph"/>
        <w:numPr>
          <w:ilvl w:val="3"/>
          <w:numId w:val="1"/>
        </w:numPr>
        <w:tabs>
          <w:tab w:pos="1307" w:val="left" w:leader="none"/>
        </w:tabs>
        <w:spacing w:line="237" w:lineRule="auto" w:before="5" w:after="0"/>
        <w:ind w:left="1072" w:right="937" w:firstLine="0"/>
        <w:jc w:val="both"/>
        <w:rPr>
          <w:sz w:val="24"/>
        </w:rPr>
      </w:pPr>
      <w:r>
        <w:rPr>
          <w:color w:val="0D0D0D"/>
          <w:sz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pPr>
        <w:pStyle w:val="ListParagraph"/>
        <w:numPr>
          <w:ilvl w:val="3"/>
          <w:numId w:val="1"/>
        </w:numPr>
        <w:tabs>
          <w:tab w:pos="1338" w:val="left" w:leader="none"/>
        </w:tabs>
        <w:spacing w:line="240" w:lineRule="auto" w:before="1" w:after="0"/>
        <w:ind w:left="1072" w:right="929" w:firstLine="0"/>
        <w:jc w:val="left"/>
        <w:rPr>
          <w:sz w:val="24"/>
        </w:rPr>
      </w:pPr>
      <w:r>
        <w:rPr>
          <w:color w:val="0D0D0D"/>
          <w:sz w:val="24"/>
        </w:rPr>
        <w:t>узнать</w:t>
      </w:r>
      <w:r>
        <w:rPr>
          <w:color w:val="0D0D0D"/>
          <w:spacing w:val="80"/>
          <w:sz w:val="24"/>
        </w:rPr>
        <w:t> </w:t>
      </w:r>
      <w:r>
        <w:rPr>
          <w:color w:val="0D0D0D"/>
          <w:sz w:val="24"/>
        </w:rPr>
        <w:t>о</w:t>
      </w:r>
      <w:r>
        <w:rPr>
          <w:color w:val="0D0D0D"/>
          <w:spacing w:val="78"/>
          <w:sz w:val="24"/>
        </w:rPr>
        <w:t> </w:t>
      </w:r>
      <w:r>
        <w:rPr>
          <w:color w:val="0D0D0D"/>
          <w:sz w:val="24"/>
        </w:rPr>
        <w:t>наличии</w:t>
      </w:r>
      <w:r>
        <w:rPr>
          <w:color w:val="0D0D0D"/>
          <w:spacing w:val="80"/>
          <w:sz w:val="24"/>
        </w:rPr>
        <w:t> </w:t>
      </w:r>
      <w:r>
        <w:rPr>
          <w:color w:val="0D0D0D"/>
          <w:sz w:val="24"/>
        </w:rPr>
        <w:t>кодов,</w:t>
      </w:r>
      <w:r>
        <w:rPr>
          <w:color w:val="0D0D0D"/>
          <w:spacing w:val="78"/>
          <w:sz w:val="24"/>
        </w:rPr>
        <w:t> </w:t>
      </w:r>
      <w:r>
        <w:rPr>
          <w:color w:val="0D0D0D"/>
          <w:sz w:val="24"/>
        </w:rPr>
        <w:t>которые</w:t>
      </w:r>
      <w:r>
        <w:rPr>
          <w:color w:val="0D0D0D"/>
          <w:spacing w:val="77"/>
          <w:sz w:val="24"/>
        </w:rPr>
        <w:t> </w:t>
      </w:r>
      <w:r>
        <w:rPr>
          <w:color w:val="0D0D0D"/>
          <w:sz w:val="24"/>
        </w:rPr>
        <w:t>исправляют</w:t>
      </w:r>
      <w:r>
        <w:rPr>
          <w:color w:val="0D0D0D"/>
          <w:spacing w:val="80"/>
          <w:sz w:val="24"/>
        </w:rPr>
        <w:t> </w:t>
      </w:r>
      <w:r>
        <w:rPr>
          <w:color w:val="0D0D0D"/>
          <w:sz w:val="24"/>
        </w:rPr>
        <w:t>ошибки</w:t>
      </w:r>
      <w:r>
        <w:rPr>
          <w:color w:val="0D0D0D"/>
          <w:spacing w:val="80"/>
          <w:sz w:val="24"/>
        </w:rPr>
        <w:t> </w:t>
      </w:r>
      <w:r>
        <w:rPr>
          <w:color w:val="0D0D0D"/>
          <w:sz w:val="24"/>
        </w:rPr>
        <w:t>искажения,</w:t>
      </w:r>
      <w:r>
        <w:rPr>
          <w:color w:val="0D0D0D"/>
          <w:spacing w:val="79"/>
          <w:sz w:val="24"/>
        </w:rPr>
        <w:t> </w:t>
      </w:r>
      <w:r>
        <w:rPr>
          <w:color w:val="0D0D0D"/>
          <w:sz w:val="24"/>
        </w:rPr>
        <w:t>возникающие</w:t>
      </w:r>
      <w:r>
        <w:rPr>
          <w:color w:val="0D0D0D"/>
          <w:spacing w:val="79"/>
          <w:sz w:val="24"/>
        </w:rPr>
        <w:t> </w:t>
      </w:r>
      <w:r>
        <w:rPr>
          <w:color w:val="0D0D0D"/>
          <w:sz w:val="24"/>
        </w:rPr>
        <w:t>при передаче информации.</w:t>
      </w:r>
    </w:p>
    <w:p>
      <w:pPr>
        <w:spacing w:before="0"/>
        <w:ind w:left="1072" w:right="0" w:firstLine="0"/>
        <w:jc w:val="left"/>
        <w:rPr>
          <w:i/>
          <w:sz w:val="24"/>
        </w:rPr>
      </w:pPr>
      <w:r>
        <w:rPr>
          <w:i/>
          <w:color w:val="0D0D0D"/>
          <w:sz w:val="24"/>
        </w:rPr>
        <w:t>Алгоритмы</w:t>
      </w:r>
      <w:r>
        <w:rPr>
          <w:i/>
          <w:color w:val="0D0D0D"/>
          <w:spacing w:val="-8"/>
          <w:sz w:val="24"/>
        </w:rPr>
        <w:t> </w:t>
      </w:r>
      <w:r>
        <w:rPr>
          <w:i/>
          <w:color w:val="0D0D0D"/>
          <w:sz w:val="24"/>
        </w:rPr>
        <w:t>и</w:t>
      </w:r>
      <w:r>
        <w:rPr>
          <w:i/>
          <w:color w:val="0D0D0D"/>
          <w:spacing w:val="-12"/>
          <w:sz w:val="24"/>
        </w:rPr>
        <w:t> </w:t>
      </w:r>
      <w:r>
        <w:rPr>
          <w:i/>
          <w:color w:val="0D0D0D"/>
          <w:sz w:val="24"/>
        </w:rPr>
        <w:t>элементы</w:t>
      </w:r>
      <w:r>
        <w:rPr>
          <w:i/>
          <w:color w:val="0D0D0D"/>
          <w:spacing w:val="-7"/>
          <w:sz w:val="24"/>
        </w:rPr>
        <w:t> </w:t>
      </w:r>
      <w:r>
        <w:rPr>
          <w:i/>
          <w:color w:val="0D0D0D"/>
          <w:spacing w:val="-2"/>
          <w:sz w:val="24"/>
        </w:rPr>
        <w:t>программирования</w:t>
      </w:r>
    </w:p>
    <w:p>
      <w:pPr>
        <w:pStyle w:val="BodyText"/>
        <w:ind w:left="1072" w:firstLine="0"/>
        <w:jc w:val="left"/>
      </w:pPr>
      <w:r>
        <w:rPr>
          <w:color w:val="0D0D0D"/>
        </w:rPr>
        <w:t>Выпускник</w:t>
      </w:r>
      <w:r>
        <w:rPr>
          <w:color w:val="0D0D0D"/>
          <w:spacing w:val="-12"/>
        </w:rPr>
        <w:t> </w:t>
      </w:r>
      <w:r>
        <w:rPr>
          <w:color w:val="0D0D0D"/>
          <w:spacing w:val="-2"/>
        </w:rPr>
        <w:t>научится:</w:t>
      </w:r>
    </w:p>
    <w:p>
      <w:pPr>
        <w:pStyle w:val="ListParagraph"/>
        <w:numPr>
          <w:ilvl w:val="3"/>
          <w:numId w:val="1"/>
        </w:numPr>
        <w:tabs>
          <w:tab w:pos="1252" w:val="left" w:leader="none"/>
        </w:tabs>
        <w:spacing w:line="240" w:lineRule="auto" w:before="0" w:after="0"/>
        <w:ind w:left="1252" w:right="0" w:hanging="180"/>
        <w:jc w:val="left"/>
        <w:rPr>
          <w:sz w:val="24"/>
        </w:rPr>
      </w:pPr>
      <w:r>
        <w:rPr>
          <w:color w:val="0D0D0D"/>
          <w:sz w:val="24"/>
        </w:rPr>
        <w:t>составлять</w:t>
      </w:r>
      <w:r>
        <w:rPr>
          <w:color w:val="0D0D0D"/>
          <w:spacing w:val="-9"/>
          <w:sz w:val="24"/>
        </w:rPr>
        <w:t> </w:t>
      </w:r>
      <w:r>
        <w:rPr>
          <w:color w:val="0D0D0D"/>
          <w:sz w:val="24"/>
        </w:rPr>
        <w:t>алгоритмы</w:t>
      </w:r>
      <w:r>
        <w:rPr>
          <w:color w:val="0D0D0D"/>
          <w:spacing w:val="-8"/>
          <w:sz w:val="24"/>
        </w:rPr>
        <w:t> </w:t>
      </w:r>
      <w:r>
        <w:rPr>
          <w:color w:val="0D0D0D"/>
          <w:sz w:val="24"/>
        </w:rPr>
        <w:t>для</w:t>
      </w:r>
      <w:r>
        <w:rPr>
          <w:color w:val="0D0D0D"/>
          <w:spacing w:val="-8"/>
          <w:sz w:val="24"/>
        </w:rPr>
        <w:t> </w:t>
      </w:r>
      <w:r>
        <w:rPr>
          <w:color w:val="0D0D0D"/>
          <w:sz w:val="24"/>
        </w:rPr>
        <w:t>решения</w:t>
      </w:r>
      <w:r>
        <w:rPr>
          <w:color w:val="0D0D0D"/>
          <w:spacing w:val="-1"/>
          <w:sz w:val="24"/>
        </w:rPr>
        <w:t> </w:t>
      </w:r>
      <w:r>
        <w:rPr>
          <w:color w:val="0D0D0D"/>
          <w:sz w:val="24"/>
        </w:rPr>
        <w:t>учебных</w:t>
      </w:r>
      <w:r>
        <w:rPr>
          <w:color w:val="0D0D0D"/>
          <w:spacing w:val="-3"/>
          <w:sz w:val="24"/>
        </w:rPr>
        <w:t> </w:t>
      </w:r>
      <w:r>
        <w:rPr>
          <w:color w:val="0D0D0D"/>
          <w:sz w:val="24"/>
        </w:rPr>
        <w:t>задач</w:t>
      </w:r>
      <w:r>
        <w:rPr>
          <w:color w:val="0D0D0D"/>
          <w:spacing w:val="-8"/>
          <w:sz w:val="24"/>
        </w:rPr>
        <w:t> </w:t>
      </w:r>
      <w:r>
        <w:rPr>
          <w:color w:val="0D0D0D"/>
          <w:sz w:val="24"/>
        </w:rPr>
        <w:t>различных</w:t>
      </w:r>
      <w:r>
        <w:rPr>
          <w:color w:val="0D0D0D"/>
          <w:spacing w:val="-3"/>
          <w:sz w:val="24"/>
        </w:rPr>
        <w:t> </w:t>
      </w:r>
      <w:r>
        <w:rPr>
          <w:color w:val="0D0D0D"/>
          <w:spacing w:val="-2"/>
          <w:sz w:val="24"/>
        </w:rPr>
        <w:t>типов;</w:t>
      </w:r>
    </w:p>
    <w:p>
      <w:pPr>
        <w:pStyle w:val="ListParagraph"/>
        <w:numPr>
          <w:ilvl w:val="3"/>
          <w:numId w:val="1"/>
        </w:numPr>
        <w:tabs>
          <w:tab w:pos="1250" w:val="left" w:leader="none"/>
        </w:tabs>
        <w:spacing w:line="240" w:lineRule="auto" w:before="0" w:after="0"/>
        <w:ind w:left="1072" w:right="931" w:firstLine="0"/>
        <w:jc w:val="left"/>
        <w:rPr>
          <w:sz w:val="24"/>
        </w:rPr>
      </w:pPr>
      <w:r>
        <w:rPr>
          <w:color w:val="0D0D0D"/>
          <w:sz w:val="24"/>
        </w:rPr>
        <w:t>выражать</w:t>
      </w:r>
      <w:r>
        <w:rPr>
          <w:color w:val="0D0D0D"/>
          <w:spacing w:val="-6"/>
          <w:sz w:val="24"/>
        </w:rPr>
        <w:t> </w:t>
      </w:r>
      <w:r>
        <w:rPr>
          <w:color w:val="0D0D0D"/>
          <w:sz w:val="24"/>
        </w:rPr>
        <w:t>алгоритм</w:t>
      </w:r>
      <w:r>
        <w:rPr>
          <w:color w:val="0D0D0D"/>
          <w:spacing w:val="-9"/>
          <w:sz w:val="24"/>
        </w:rPr>
        <w:t> </w:t>
      </w:r>
      <w:r>
        <w:rPr>
          <w:color w:val="0D0D0D"/>
          <w:sz w:val="24"/>
        </w:rPr>
        <w:t>решения</w:t>
      </w:r>
      <w:r>
        <w:rPr>
          <w:color w:val="0D0D0D"/>
          <w:spacing w:val="-6"/>
          <w:sz w:val="24"/>
        </w:rPr>
        <w:t> </w:t>
      </w:r>
      <w:r>
        <w:rPr>
          <w:color w:val="0D0D0D"/>
          <w:sz w:val="24"/>
        </w:rPr>
        <w:t>задачи</w:t>
      </w:r>
      <w:r>
        <w:rPr>
          <w:color w:val="0D0D0D"/>
          <w:spacing w:val="-5"/>
          <w:sz w:val="24"/>
        </w:rPr>
        <w:t> </w:t>
      </w:r>
      <w:r>
        <w:rPr>
          <w:color w:val="0D0D0D"/>
          <w:sz w:val="24"/>
        </w:rPr>
        <w:t>различными</w:t>
      </w:r>
      <w:r>
        <w:rPr>
          <w:color w:val="0D0D0D"/>
          <w:spacing w:val="-5"/>
          <w:sz w:val="24"/>
        </w:rPr>
        <w:t> </w:t>
      </w:r>
      <w:r>
        <w:rPr>
          <w:color w:val="0D0D0D"/>
          <w:sz w:val="24"/>
        </w:rPr>
        <w:t>способами</w:t>
      </w:r>
      <w:r>
        <w:rPr>
          <w:color w:val="0D0D0D"/>
          <w:spacing w:val="-6"/>
          <w:sz w:val="24"/>
        </w:rPr>
        <w:t> </w:t>
      </w:r>
      <w:r>
        <w:rPr>
          <w:color w:val="0D0D0D"/>
          <w:sz w:val="24"/>
        </w:rPr>
        <w:t>(словесным,</w:t>
      </w:r>
      <w:r>
        <w:rPr>
          <w:color w:val="0D0D0D"/>
          <w:spacing w:val="-6"/>
          <w:sz w:val="24"/>
        </w:rPr>
        <w:t> </w:t>
      </w:r>
      <w:r>
        <w:rPr>
          <w:color w:val="0D0D0D"/>
          <w:sz w:val="24"/>
        </w:rPr>
        <w:t>графическим,</w:t>
      </w:r>
      <w:r>
        <w:rPr>
          <w:color w:val="0D0D0D"/>
          <w:spacing w:val="-6"/>
          <w:sz w:val="24"/>
        </w:rPr>
        <w:t> </w:t>
      </w:r>
      <w:r>
        <w:rPr>
          <w:color w:val="0D0D0D"/>
          <w:sz w:val="24"/>
        </w:rPr>
        <w:t>в</w:t>
      </w:r>
      <w:r>
        <w:rPr>
          <w:color w:val="0D0D0D"/>
          <w:spacing w:val="-12"/>
          <w:sz w:val="24"/>
        </w:rPr>
        <w:t> </w:t>
      </w:r>
      <w:r>
        <w:rPr>
          <w:color w:val="0D0D0D"/>
          <w:sz w:val="24"/>
        </w:rPr>
        <w:t>т.ч. и в виде блок-схемы, с помощью формальных языков и др.);</w:t>
      </w:r>
    </w:p>
    <w:p>
      <w:pPr>
        <w:pStyle w:val="ListParagraph"/>
        <w:numPr>
          <w:ilvl w:val="3"/>
          <w:numId w:val="1"/>
        </w:numPr>
        <w:tabs>
          <w:tab w:pos="1271" w:val="left" w:leader="none"/>
        </w:tabs>
        <w:spacing w:line="240" w:lineRule="auto" w:before="0" w:after="0"/>
        <w:ind w:left="1072" w:right="944" w:firstLine="0"/>
        <w:jc w:val="left"/>
        <w:rPr>
          <w:sz w:val="24"/>
        </w:rPr>
      </w:pPr>
      <w:r>
        <w:rPr>
          <w:color w:val="0D0D0D"/>
          <w:sz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pPr>
        <w:pStyle w:val="ListParagraph"/>
        <w:numPr>
          <w:ilvl w:val="3"/>
          <w:numId w:val="1"/>
        </w:numPr>
        <w:tabs>
          <w:tab w:pos="1252" w:val="left" w:leader="none"/>
        </w:tabs>
        <w:spacing w:line="240" w:lineRule="auto" w:before="0" w:after="0"/>
        <w:ind w:left="1252" w:right="0" w:hanging="180"/>
        <w:jc w:val="left"/>
        <w:rPr>
          <w:sz w:val="24"/>
        </w:rPr>
      </w:pPr>
      <w:r>
        <w:rPr>
          <w:color w:val="0D0D0D"/>
          <w:sz w:val="24"/>
        </w:rPr>
        <w:t>определять</w:t>
      </w:r>
      <w:r>
        <w:rPr>
          <w:color w:val="0D0D0D"/>
          <w:spacing w:val="-10"/>
          <w:sz w:val="24"/>
        </w:rPr>
        <w:t> </w:t>
      </w:r>
      <w:r>
        <w:rPr>
          <w:color w:val="0D0D0D"/>
          <w:sz w:val="24"/>
        </w:rPr>
        <w:t>результат</w:t>
      </w:r>
      <w:r>
        <w:rPr>
          <w:color w:val="0D0D0D"/>
          <w:spacing w:val="-5"/>
          <w:sz w:val="24"/>
        </w:rPr>
        <w:t> </w:t>
      </w:r>
      <w:r>
        <w:rPr>
          <w:color w:val="0D0D0D"/>
          <w:sz w:val="24"/>
        </w:rPr>
        <w:t>выполнения</w:t>
      </w:r>
      <w:r>
        <w:rPr>
          <w:color w:val="0D0D0D"/>
          <w:spacing w:val="-12"/>
          <w:sz w:val="24"/>
        </w:rPr>
        <w:t> </w:t>
      </w:r>
      <w:r>
        <w:rPr>
          <w:color w:val="0D0D0D"/>
          <w:sz w:val="24"/>
        </w:rPr>
        <w:t>заданного</w:t>
      </w:r>
      <w:r>
        <w:rPr>
          <w:color w:val="0D0D0D"/>
          <w:spacing w:val="-11"/>
          <w:sz w:val="24"/>
        </w:rPr>
        <w:t> </w:t>
      </w:r>
      <w:r>
        <w:rPr>
          <w:color w:val="0D0D0D"/>
          <w:sz w:val="24"/>
        </w:rPr>
        <w:t>алгоритма</w:t>
      </w:r>
      <w:r>
        <w:rPr>
          <w:color w:val="0D0D0D"/>
          <w:spacing w:val="-11"/>
          <w:sz w:val="24"/>
        </w:rPr>
        <w:t> </w:t>
      </w:r>
      <w:r>
        <w:rPr>
          <w:color w:val="0D0D0D"/>
          <w:sz w:val="24"/>
        </w:rPr>
        <w:t>или</w:t>
      </w:r>
      <w:r>
        <w:rPr>
          <w:color w:val="0D0D0D"/>
          <w:spacing w:val="-5"/>
          <w:sz w:val="24"/>
        </w:rPr>
        <w:t> </w:t>
      </w:r>
      <w:r>
        <w:rPr>
          <w:color w:val="0D0D0D"/>
          <w:sz w:val="24"/>
        </w:rPr>
        <w:t>его</w:t>
      </w:r>
      <w:r>
        <w:rPr>
          <w:color w:val="0D0D0D"/>
          <w:spacing w:val="-8"/>
          <w:sz w:val="24"/>
        </w:rPr>
        <w:t> </w:t>
      </w:r>
      <w:r>
        <w:rPr>
          <w:color w:val="0D0D0D"/>
          <w:spacing w:val="-2"/>
          <w:sz w:val="24"/>
        </w:rPr>
        <w:t>фрагмента;</w:t>
      </w:r>
    </w:p>
    <w:p>
      <w:pPr>
        <w:pStyle w:val="ListParagraph"/>
        <w:numPr>
          <w:ilvl w:val="3"/>
          <w:numId w:val="1"/>
        </w:numPr>
        <w:tabs>
          <w:tab w:pos="1250" w:val="left" w:leader="none"/>
        </w:tabs>
        <w:spacing w:line="240" w:lineRule="auto" w:before="3" w:after="0"/>
        <w:ind w:left="1072" w:right="912" w:firstLine="0"/>
        <w:jc w:val="left"/>
        <w:rPr>
          <w:sz w:val="24"/>
        </w:rPr>
      </w:pPr>
      <w:r>
        <w:rPr>
          <w:color w:val="0D0D0D"/>
          <w:sz w:val="24"/>
        </w:rPr>
        <w:t>использовать</w:t>
      </w:r>
      <w:r>
        <w:rPr>
          <w:color w:val="0D0D0D"/>
          <w:spacing w:val="-9"/>
          <w:sz w:val="24"/>
        </w:rPr>
        <w:t> </w:t>
      </w:r>
      <w:r>
        <w:rPr>
          <w:color w:val="0D0D0D"/>
          <w:sz w:val="24"/>
        </w:rPr>
        <w:t>термины</w:t>
      </w:r>
      <w:r>
        <w:rPr>
          <w:color w:val="0D0D0D"/>
          <w:spacing w:val="-7"/>
          <w:sz w:val="24"/>
        </w:rPr>
        <w:t> </w:t>
      </w:r>
      <w:r>
        <w:rPr>
          <w:color w:val="0D0D0D"/>
          <w:sz w:val="24"/>
        </w:rPr>
        <w:t>«исполнитель», «алгоритм», «программа»,</w:t>
      </w:r>
      <w:r>
        <w:rPr>
          <w:color w:val="0D0D0D"/>
          <w:spacing w:val="-2"/>
          <w:sz w:val="24"/>
        </w:rPr>
        <w:t> </w:t>
      </w:r>
      <w:r>
        <w:rPr>
          <w:color w:val="0D0D0D"/>
          <w:sz w:val="24"/>
        </w:rPr>
        <w:t>а</w:t>
      </w:r>
      <w:r>
        <w:rPr>
          <w:color w:val="0D0D0D"/>
          <w:spacing w:val="-11"/>
          <w:sz w:val="24"/>
        </w:rPr>
        <w:t> </w:t>
      </w:r>
      <w:r>
        <w:rPr>
          <w:color w:val="0D0D0D"/>
          <w:sz w:val="24"/>
        </w:rPr>
        <w:t>также</w:t>
      </w:r>
      <w:r>
        <w:rPr>
          <w:color w:val="0D0D0D"/>
          <w:spacing w:val="-13"/>
          <w:sz w:val="24"/>
        </w:rPr>
        <w:t> </w:t>
      </w:r>
      <w:r>
        <w:rPr>
          <w:color w:val="0D0D0D"/>
          <w:sz w:val="24"/>
        </w:rPr>
        <w:t>понимать</w:t>
      </w:r>
      <w:r>
        <w:rPr>
          <w:color w:val="0D0D0D"/>
          <w:spacing w:val="-8"/>
          <w:sz w:val="24"/>
        </w:rPr>
        <w:t> </w:t>
      </w:r>
      <w:r>
        <w:rPr>
          <w:color w:val="0D0D0D"/>
          <w:sz w:val="24"/>
        </w:rPr>
        <w:t>разницу между употреблением этих терминов в обыденной речи и в информатике;</w:t>
      </w:r>
    </w:p>
    <w:p>
      <w:pPr>
        <w:pStyle w:val="ListParagraph"/>
        <w:numPr>
          <w:ilvl w:val="3"/>
          <w:numId w:val="1"/>
        </w:numPr>
        <w:tabs>
          <w:tab w:pos="1271" w:val="left" w:leader="none"/>
        </w:tabs>
        <w:spacing w:line="240" w:lineRule="auto" w:before="3" w:after="0"/>
        <w:ind w:left="1072" w:right="926" w:firstLine="0"/>
        <w:jc w:val="both"/>
        <w:rPr>
          <w:sz w:val="24"/>
        </w:rPr>
      </w:pPr>
      <w:r>
        <w:rPr>
          <w:color w:val="0D0D0D"/>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pPr>
        <w:pStyle w:val="ListParagraph"/>
        <w:numPr>
          <w:ilvl w:val="3"/>
          <w:numId w:val="1"/>
        </w:numPr>
        <w:tabs>
          <w:tab w:pos="1346" w:val="left" w:leader="none"/>
        </w:tabs>
        <w:spacing w:line="240" w:lineRule="auto" w:before="0" w:after="0"/>
        <w:ind w:left="1072" w:right="927" w:firstLine="0"/>
        <w:jc w:val="both"/>
        <w:rPr>
          <w:sz w:val="24"/>
        </w:rPr>
      </w:pPr>
      <w:r>
        <w:rPr>
          <w:color w:val="0D0D0D"/>
          <w:sz w:val="24"/>
        </w:rPr>
        <w:t>составлять несложные алгоритмы управления исполнителями и анализа числовых и текстовых</w:t>
      </w:r>
      <w:r>
        <w:rPr>
          <w:color w:val="0D0D0D"/>
          <w:spacing w:val="-9"/>
          <w:sz w:val="24"/>
        </w:rPr>
        <w:t> </w:t>
      </w:r>
      <w:r>
        <w:rPr>
          <w:color w:val="0D0D0D"/>
          <w:sz w:val="24"/>
        </w:rPr>
        <w:t>данных</w:t>
      </w:r>
      <w:r>
        <w:rPr>
          <w:color w:val="0D0D0D"/>
          <w:spacing w:val="-14"/>
          <w:sz w:val="24"/>
        </w:rPr>
        <w:t> </w:t>
      </w:r>
      <w:r>
        <w:rPr>
          <w:color w:val="0D0D0D"/>
          <w:sz w:val="24"/>
        </w:rPr>
        <w:t>с</w:t>
      </w:r>
      <w:r>
        <w:rPr>
          <w:color w:val="0D0D0D"/>
          <w:spacing w:val="-15"/>
          <w:sz w:val="24"/>
        </w:rPr>
        <w:t> </w:t>
      </w:r>
      <w:r>
        <w:rPr>
          <w:color w:val="0D0D0D"/>
          <w:sz w:val="24"/>
        </w:rPr>
        <w:t>использованием</w:t>
      </w:r>
      <w:r>
        <w:rPr>
          <w:color w:val="0D0D0D"/>
          <w:spacing w:val="-13"/>
          <w:sz w:val="24"/>
        </w:rPr>
        <w:t> </w:t>
      </w:r>
      <w:r>
        <w:rPr>
          <w:color w:val="0D0D0D"/>
          <w:sz w:val="24"/>
        </w:rPr>
        <w:t>основных</w:t>
      </w:r>
      <w:r>
        <w:rPr>
          <w:color w:val="0D0D0D"/>
          <w:spacing w:val="-13"/>
          <w:sz w:val="24"/>
        </w:rPr>
        <w:t> </w:t>
      </w:r>
      <w:r>
        <w:rPr>
          <w:color w:val="0D0D0D"/>
          <w:sz w:val="24"/>
        </w:rPr>
        <w:t>управляющих</w:t>
      </w:r>
      <w:r>
        <w:rPr>
          <w:color w:val="0D0D0D"/>
          <w:spacing w:val="-7"/>
          <w:sz w:val="24"/>
        </w:rPr>
        <w:t> </w:t>
      </w:r>
      <w:r>
        <w:rPr>
          <w:color w:val="0D0D0D"/>
          <w:sz w:val="24"/>
        </w:rPr>
        <w:t>конструкций</w:t>
      </w:r>
      <w:r>
        <w:rPr>
          <w:color w:val="0D0D0D"/>
          <w:spacing w:val="-10"/>
          <w:sz w:val="24"/>
        </w:rPr>
        <w:t> </w:t>
      </w:r>
      <w:r>
        <w:rPr>
          <w:color w:val="0D0D0D"/>
          <w:sz w:val="24"/>
        </w:rPr>
        <w:t>последовательного программирования</w:t>
      </w:r>
      <w:r>
        <w:rPr>
          <w:color w:val="0D0D0D"/>
          <w:spacing w:val="-2"/>
          <w:sz w:val="24"/>
        </w:rPr>
        <w:t> </w:t>
      </w:r>
      <w:r>
        <w:rPr>
          <w:color w:val="0D0D0D"/>
          <w:sz w:val="24"/>
        </w:rPr>
        <w:t>и</w:t>
      </w:r>
      <w:r>
        <w:rPr>
          <w:color w:val="0D0D0D"/>
          <w:spacing w:val="-7"/>
          <w:sz w:val="24"/>
        </w:rPr>
        <w:t> </w:t>
      </w:r>
      <w:r>
        <w:rPr>
          <w:color w:val="0D0D0D"/>
          <w:sz w:val="24"/>
        </w:rPr>
        <w:t>записывать их в</w:t>
      </w:r>
      <w:r>
        <w:rPr>
          <w:color w:val="0D0D0D"/>
          <w:spacing w:val="-6"/>
          <w:sz w:val="24"/>
        </w:rPr>
        <w:t> </w:t>
      </w:r>
      <w:r>
        <w:rPr>
          <w:color w:val="0D0D0D"/>
          <w:sz w:val="24"/>
        </w:rPr>
        <w:t>виде</w:t>
      </w:r>
      <w:r>
        <w:rPr>
          <w:color w:val="0D0D0D"/>
          <w:spacing w:val="-9"/>
          <w:sz w:val="24"/>
        </w:rPr>
        <w:t> </w:t>
      </w:r>
      <w:r>
        <w:rPr>
          <w:color w:val="0D0D0D"/>
          <w:sz w:val="24"/>
        </w:rPr>
        <w:t>программ</w:t>
      </w:r>
      <w:r>
        <w:rPr>
          <w:color w:val="0D0D0D"/>
          <w:spacing w:val="-6"/>
          <w:sz w:val="24"/>
        </w:rPr>
        <w:t> </w:t>
      </w:r>
      <w:r>
        <w:rPr>
          <w:color w:val="0D0D0D"/>
          <w:sz w:val="24"/>
        </w:rPr>
        <w:t>на</w:t>
      </w:r>
      <w:r>
        <w:rPr>
          <w:color w:val="0D0D0D"/>
          <w:spacing w:val="-7"/>
          <w:sz w:val="24"/>
        </w:rPr>
        <w:t> </w:t>
      </w:r>
      <w:r>
        <w:rPr>
          <w:color w:val="0D0D0D"/>
          <w:sz w:val="24"/>
        </w:rPr>
        <w:t>выбранном</w:t>
      </w:r>
      <w:r>
        <w:rPr>
          <w:color w:val="0D0D0D"/>
          <w:spacing w:val="-3"/>
          <w:sz w:val="24"/>
        </w:rPr>
        <w:t> </w:t>
      </w:r>
      <w:r>
        <w:rPr>
          <w:color w:val="0D0D0D"/>
          <w:sz w:val="24"/>
        </w:rPr>
        <w:t>языке</w:t>
      </w:r>
      <w:r>
        <w:rPr>
          <w:color w:val="0D0D0D"/>
          <w:spacing w:val="-6"/>
          <w:sz w:val="24"/>
        </w:rPr>
        <w:t> </w:t>
      </w:r>
      <w:r>
        <w:rPr>
          <w:color w:val="0D0D0D"/>
          <w:sz w:val="24"/>
        </w:rPr>
        <w:t>программирования; выполнять эти программы на компьютере;</w:t>
      </w:r>
    </w:p>
    <w:p>
      <w:pPr>
        <w:pStyle w:val="BodyText"/>
        <w:spacing w:before="79"/>
        <w:ind w:left="0" w:firstLine="0"/>
        <w:jc w:val="left"/>
        <w:rPr>
          <w:sz w:val="20"/>
        </w:rPr>
      </w:pPr>
      <w:r>
        <w:rPr/>
        <mc:AlternateContent>
          <mc:Choice Requires="wps">
            <w:drawing>
              <wp:anchor distT="0" distB="0" distL="0" distR="0" allowOverlap="1" layoutInCell="1" locked="0" behindDoc="1" simplePos="0" relativeHeight="487598080">
                <wp:simplePos x="0" y="0"/>
                <wp:positionH relativeFrom="page">
                  <wp:posOffset>719455</wp:posOffset>
                </wp:positionH>
                <wp:positionV relativeFrom="paragraph">
                  <wp:posOffset>211969</wp:posOffset>
                </wp:positionV>
                <wp:extent cx="1829435" cy="762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6.690506pt;width:144.050pt;height:.60004pt;mso-position-horizontal-relative:page;mso-position-vertical-relative:paragraph;z-index:-15718400;mso-wrap-distance-left:0;mso-wrap-distance-right:0" id="docshape22" filled="true" fillcolor="#000000" stroked="false">
                <v:fill type="solid"/>
                <w10:wrap type="topAndBottom"/>
              </v:rect>
            </w:pict>
          </mc:Fallback>
        </mc:AlternateContent>
      </w:r>
    </w:p>
    <w:p>
      <w:pPr>
        <w:spacing w:before="28"/>
        <w:ind w:left="1072" w:right="0" w:firstLine="0"/>
        <w:jc w:val="left"/>
        <w:rPr>
          <w:sz w:val="20"/>
        </w:rPr>
      </w:pPr>
      <w:r>
        <w:rPr>
          <w:sz w:val="20"/>
          <w:vertAlign w:val="superscript"/>
        </w:rPr>
        <w:t>26</w:t>
      </w:r>
      <w:r>
        <w:rPr>
          <w:spacing w:val="-13"/>
          <w:sz w:val="20"/>
          <w:vertAlign w:val="baseline"/>
        </w:rPr>
        <w:t> </w:t>
      </w:r>
      <w:r>
        <w:rPr>
          <w:sz w:val="20"/>
          <w:vertAlign w:val="baseline"/>
        </w:rPr>
        <w:t>Знание</w:t>
      </w:r>
      <w:r>
        <w:rPr>
          <w:spacing w:val="-12"/>
          <w:sz w:val="20"/>
          <w:vertAlign w:val="baseline"/>
        </w:rPr>
        <w:t> </w:t>
      </w:r>
      <w:r>
        <w:rPr>
          <w:sz w:val="20"/>
          <w:vertAlign w:val="baseline"/>
        </w:rPr>
        <w:t>и</w:t>
      </w:r>
      <w:r>
        <w:rPr>
          <w:spacing w:val="-13"/>
          <w:sz w:val="20"/>
          <w:vertAlign w:val="baseline"/>
        </w:rPr>
        <w:t> </w:t>
      </w:r>
      <w:r>
        <w:rPr>
          <w:sz w:val="20"/>
          <w:vertAlign w:val="baseline"/>
        </w:rPr>
        <w:t>владение</w:t>
      </w:r>
      <w:r>
        <w:rPr>
          <w:spacing w:val="-12"/>
          <w:sz w:val="20"/>
          <w:vertAlign w:val="baseline"/>
        </w:rPr>
        <w:t> </w:t>
      </w:r>
      <w:r>
        <w:rPr>
          <w:sz w:val="20"/>
          <w:vertAlign w:val="baseline"/>
        </w:rPr>
        <w:t>термином</w:t>
      </w:r>
      <w:r>
        <w:rPr>
          <w:spacing w:val="-10"/>
          <w:sz w:val="20"/>
          <w:vertAlign w:val="baseline"/>
        </w:rPr>
        <w:t> </w:t>
      </w:r>
      <w:r>
        <w:rPr>
          <w:sz w:val="20"/>
          <w:vertAlign w:val="baseline"/>
        </w:rPr>
        <w:t>«матрица</w:t>
      </w:r>
      <w:r>
        <w:rPr>
          <w:spacing w:val="-13"/>
          <w:sz w:val="20"/>
          <w:vertAlign w:val="baseline"/>
        </w:rPr>
        <w:t> </w:t>
      </w:r>
      <w:r>
        <w:rPr>
          <w:sz w:val="20"/>
          <w:vertAlign w:val="baseline"/>
        </w:rPr>
        <w:t>смежности»</w:t>
      </w:r>
      <w:r>
        <w:rPr>
          <w:spacing w:val="-12"/>
          <w:sz w:val="20"/>
          <w:vertAlign w:val="baseline"/>
        </w:rPr>
        <w:t> </w:t>
      </w:r>
      <w:r>
        <w:rPr>
          <w:sz w:val="20"/>
          <w:vertAlign w:val="baseline"/>
        </w:rPr>
        <w:t>не</w:t>
      </w:r>
      <w:r>
        <w:rPr>
          <w:spacing w:val="-10"/>
          <w:sz w:val="20"/>
          <w:vertAlign w:val="baseline"/>
        </w:rPr>
        <w:t> </w:t>
      </w:r>
      <w:r>
        <w:rPr>
          <w:sz w:val="20"/>
          <w:vertAlign w:val="baseline"/>
        </w:rPr>
        <w:t>является</w:t>
      </w:r>
      <w:r>
        <w:rPr>
          <w:spacing w:val="-12"/>
          <w:sz w:val="20"/>
          <w:vertAlign w:val="baseline"/>
        </w:rPr>
        <w:t> </w:t>
      </w:r>
      <w:r>
        <w:rPr>
          <w:spacing w:val="-2"/>
          <w:sz w:val="20"/>
          <w:vertAlign w:val="baseline"/>
        </w:rPr>
        <w:t>обязательным.</w:t>
      </w:r>
    </w:p>
    <w:p>
      <w:pPr>
        <w:spacing w:after="0"/>
        <w:jc w:val="left"/>
        <w:rPr>
          <w:sz w:val="20"/>
        </w:rPr>
        <w:sectPr>
          <w:pgSz w:w="11930" w:h="16860"/>
          <w:pgMar w:header="0" w:footer="986" w:top="1020" w:bottom="1180" w:left="60" w:right="200"/>
        </w:sectPr>
      </w:pPr>
    </w:p>
    <w:p>
      <w:pPr>
        <w:pStyle w:val="ListParagraph"/>
        <w:numPr>
          <w:ilvl w:val="3"/>
          <w:numId w:val="1"/>
        </w:numPr>
        <w:tabs>
          <w:tab w:pos="1271" w:val="left" w:leader="none"/>
        </w:tabs>
        <w:spacing w:line="237" w:lineRule="auto" w:before="63" w:after="0"/>
        <w:ind w:left="1072" w:right="941" w:firstLine="0"/>
        <w:jc w:val="both"/>
        <w:rPr>
          <w:sz w:val="24"/>
        </w:rPr>
      </w:pPr>
      <w:r>
        <w:rPr>
          <w:color w:val="0D0D0D"/>
          <w:sz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pPr>
        <w:pStyle w:val="ListParagraph"/>
        <w:numPr>
          <w:ilvl w:val="3"/>
          <w:numId w:val="1"/>
        </w:numPr>
        <w:tabs>
          <w:tab w:pos="1250" w:val="left" w:leader="none"/>
        </w:tabs>
        <w:spacing w:line="237" w:lineRule="auto" w:before="6" w:after="0"/>
        <w:ind w:left="1072" w:right="931" w:firstLine="0"/>
        <w:jc w:val="both"/>
        <w:rPr>
          <w:sz w:val="24"/>
        </w:rPr>
      </w:pPr>
      <w:r>
        <w:rPr>
          <w:color w:val="0D0D0D"/>
          <w:sz w:val="24"/>
        </w:rPr>
        <w:t>анализировать</w:t>
      </w:r>
      <w:r>
        <w:rPr>
          <w:color w:val="0D0D0D"/>
          <w:spacing w:val="-7"/>
          <w:sz w:val="24"/>
        </w:rPr>
        <w:t> </w:t>
      </w:r>
      <w:r>
        <w:rPr>
          <w:color w:val="0D0D0D"/>
          <w:sz w:val="24"/>
        </w:rPr>
        <w:t>предложенный</w:t>
      </w:r>
      <w:r>
        <w:rPr>
          <w:color w:val="0D0D0D"/>
          <w:spacing w:val="-3"/>
          <w:sz w:val="24"/>
        </w:rPr>
        <w:t> </w:t>
      </w:r>
      <w:r>
        <w:rPr>
          <w:color w:val="0D0D0D"/>
          <w:sz w:val="24"/>
        </w:rPr>
        <w:t>алгоритм,</w:t>
      </w:r>
      <w:r>
        <w:rPr>
          <w:color w:val="0D0D0D"/>
          <w:spacing w:val="-7"/>
          <w:sz w:val="24"/>
        </w:rPr>
        <w:t> </w:t>
      </w:r>
      <w:r>
        <w:rPr>
          <w:color w:val="0D0D0D"/>
          <w:sz w:val="24"/>
        </w:rPr>
        <w:t>например,</w:t>
      </w:r>
      <w:r>
        <w:rPr>
          <w:color w:val="0D0D0D"/>
          <w:spacing w:val="-7"/>
          <w:sz w:val="24"/>
        </w:rPr>
        <w:t> </w:t>
      </w:r>
      <w:r>
        <w:rPr>
          <w:color w:val="0D0D0D"/>
          <w:sz w:val="24"/>
        </w:rPr>
        <w:t>определять,</w:t>
      </w:r>
      <w:r>
        <w:rPr>
          <w:color w:val="0D0D0D"/>
          <w:spacing w:val="-7"/>
          <w:sz w:val="24"/>
        </w:rPr>
        <w:t> </w:t>
      </w:r>
      <w:r>
        <w:rPr>
          <w:color w:val="0D0D0D"/>
          <w:sz w:val="24"/>
        </w:rPr>
        <w:t>какие</w:t>
      </w:r>
      <w:r>
        <w:rPr>
          <w:color w:val="0D0D0D"/>
          <w:spacing w:val="-7"/>
          <w:sz w:val="24"/>
        </w:rPr>
        <w:t> </w:t>
      </w:r>
      <w:r>
        <w:rPr>
          <w:color w:val="0D0D0D"/>
          <w:sz w:val="24"/>
        </w:rPr>
        <w:t>результаты</w:t>
      </w:r>
      <w:r>
        <w:rPr>
          <w:color w:val="0D0D0D"/>
          <w:spacing w:val="-7"/>
          <w:sz w:val="24"/>
        </w:rPr>
        <w:t> </w:t>
      </w:r>
      <w:r>
        <w:rPr>
          <w:color w:val="0D0D0D"/>
          <w:sz w:val="24"/>
        </w:rPr>
        <w:t>возможны при заданном множестве исходных значений;</w:t>
      </w:r>
    </w:p>
    <w:p>
      <w:pPr>
        <w:pStyle w:val="ListParagraph"/>
        <w:numPr>
          <w:ilvl w:val="3"/>
          <w:numId w:val="1"/>
        </w:numPr>
        <w:tabs>
          <w:tab w:pos="1252" w:val="left" w:leader="none"/>
        </w:tabs>
        <w:spacing w:line="275" w:lineRule="exact" w:before="5" w:after="0"/>
        <w:ind w:left="1252" w:right="0" w:hanging="180"/>
        <w:jc w:val="both"/>
        <w:rPr>
          <w:sz w:val="24"/>
        </w:rPr>
      </w:pPr>
      <w:r>
        <w:rPr>
          <w:color w:val="0D0D0D"/>
          <w:sz w:val="24"/>
        </w:rPr>
        <w:t>использовать</w:t>
      </w:r>
      <w:r>
        <w:rPr>
          <w:color w:val="0D0D0D"/>
          <w:spacing w:val="-8"/>
          <w:sz w:val="24"/>
        </w:rPr>
        <w:t> </w:t>
      </w:r>
      <w:r>
        <w:rPr>
          <w:color w:val="0D0D0D"/>
          <w:sz w:val="24"/>
        </w:rPr>
        <w:t>логические</w:t>
      </w:r>
      <w:r>
        <w:rPr>
          <w:color w:val="0D0D0D"/>
          <w:spacing w:val="-10"/>
          <w:sz w:val="24"/>
        </w:rPr>
        <w:t> </w:t>
      </w:r>
      <w:r>
        <w:rPr>
          <w:color w:val="0D0D0D"/>
          <w:sz w:val="24"/>
        </w:rPr>
        <w:t>значения,</w:t>
      </w:r>
      <w:r>
        <w:rPr>
          <w:color w:val="0D0D0D"/>
          <w:spacing w:val="-7"/>
          <w:sz w:val="24"/>
        </w:rPr>
        <w:t> </w:t>
      </w:r>
      <w:r>
        <w:rPr>
          <w:color w:val="0D0D0D"/>
          <w:sz w:val="24"/>
        </w:rPr>
        <w:t>операции</w:t>
      </w:r>
      <w:r>
        <w:rPr>
          <w:color w:val="0D0D0D"/>
          <w:spacing w:val="-13"/>
          <w:sz w:val="24"/>
        </w:rPr>
        <w:t> </w:t>
      </w:r>
      <w:r>
        <w:rPr>
          <w:color w:val="0D0D0D"/>
          <w:sz w:val="24"/>
        </w:rPr>
        <w:t>и</w:t>
      </w:r>
      <w:r>
        <w:rPr>
          <w:color w:val="0D0D0D"/>
          <w:spacing w:val="-7"/>
          <w:sz w:val="24"/>
        </w:rPr>
        <w:t> </w:t>
      </w:r>
      <w:r>
        <w:rPr>
          <w:color w:val="0D0D0D"/>
          <w:sz w:val="24"/>
        </w:rPr>
        <w:t>выражения</w:t>
      </w:r>
      <w:r>
        <w:rPr>
          <w:color w:val="0D0D0D"/>
          <w:spacing w:val="-9"/>
          <w:sz w:val="24"/>
        </w:rPr>
        <w:t> </w:t>
      </w:r>
      <w:r>
        <w:rPr>
          <w:color w:val="0D0D0D"/>
          <w:sz w:val="24"/>
        </w:rPr>
        <w:t>с</w:t>
      </w:r>
      <w:r>
        <w:rPr>
          <w:color w:val="0D0D0D"/>
          <w:spacing w:val="-11"/>
          <w:sz w:val="24"/>
        </w:rPr>
        <w:t> </w:t>
      </w:r>
      <w:r>
        <w:rPr>
          <w:color w:val="0D0D0D"/>
          <w:spacing w:val="-2"/>
          <w:sz w:val="24"/>
        </w:rPr>
        <w:t>ними;</w:t>
      </w:r>
    </w:p>
    <w:p>
      <w:pPr>
        <w:pStyle w:val="ListParagraph"/>
        <w:numPr>
          <w:ilvl w:val="3"/>
          <w:numId w:val="1"/>
        </w:numPr>
        <w:tabs>
          <w:tab w:pos="1379" w:val="left" w:leader="none"/>
        </w:tabs>
        <w:spacing w:line="240" w:lineRule="auto" w:before="0" w:after="0"/>
        <w:ind w:left="1072" w:right="928" w:firstLine="0"/>
        <w:jc w:val="both"/>
        <w:rPr>
          <w:sz w:val="24"/>
        </w:rPr>
      </w:pPr>
      <w:r>
        <w:rPr>
          <w:color w:val="0D0D0D"/>
          <w:sz w:val="24"/>
        </w:rPr>
        <w:t>записывать на выбранном языке программирования арифметические и логические выражения и вычислять их значения.</w:t>
      </w:r>
    </w:p>
    <w:p>
      <w:pPr>
        <w:pStyle w:val="BodyText"/>
        <w:ind w:left="1072" w:firstLine="0"/>
      </w:pPr>
      <w:r>
        <w:rPr>
          <w:color w:val="0D0D0D"/>
        </w:rPr>
        <w:t>Выпускник</w:t>
      </w:r>
      <w:r>
        <w:rPr>
          <w:color w:val="0D0D0D"/>
          <w:spacing w:val="-13"/>
        </w:rPr>
        <w:t> </w:t>
      </w:r>
      <w:r>
        <w:rPr>
          <w:color w:val="0D0D0D"/>
        </w:rPr>
        <w:t>получит</w:t>
      </w:r>
      <w:r>
        <w:rPr>
          <w:color w:val="0D0D0D"/>
          <w:spacing w:val="-12"/>
        </w:rPr>
        <w:t> </w:t>
      </w:r>
      <w:r>
        <w:rPr>
          <w:color w:val="0D0D0D"/>
          <w:spacing w:val="-2"/>
        </w:rPr>
        <w:t>возможность:</w:t>
      </w:r>
    </w:p>
    <w:p>
      <w:pPr>
        <w:pStyle w:val="ListParagraph"/>
        <w:numPr>
          <w:ilvl w:val="3"/>
          <w:numId w:val="1"/>
        </w:numPr>
        <w:tabs>
          <w:tab w:pos="1310" w:val="left" w:leader="none"/>
        </w:tabs>
        <w:spacing w:line="240" w:lineRule="auto" w:before="0" w:after="0"/>
        <w:ind w:left="1072" w:right="943" w:firstLine="0"/>
        <w:jc w:val="both"/>
        <w:rPr>
          <w:sz w:val="24"/>
        </w:rPr>
      </w:pPr>
      <w:r>
        <w:rPr>
          <w:color w:val="0D0D0D"/>
          <w:sz w:val="24"/>
        </w:rPr>
        <w:t>познакомиться с использованием в программах строковых величин и с операциями со строковыми величинами;</w:t>
      </w:r>
    </w:p>
    <w:p>
      <w:pPr>
        <w:pStyle w:val="ListParagraph"/>
        <w:numPr>
          <w:ilvl w:val="3"/>
          <w:numId w:val="1"/>
        </w:numPr>
        <w:tabs>
          <w:tab w:pos="1283" w:val="left" w:leader="none"/>
        </w:tabs>
        <w:spacing w:line="240" w:lineRule="auto" w:before="0" w:after="0"/>
        <w:ind w:left="1072" w:right="919" w:firstLine="0"/>
        <w:jc w:val="both"/>
        <w:rPr>
          <w:sz w:val="24"/>
        </w:rPr>
      </w:pPr>
      <w:r>
        <w:rPr>
          <w:color w:val="0D0D0D"/>
          <w:sz w:val="24"/>
        </w:rPr>
        <w:t>создавать программы для решения задач, возникающих в образовательно-коррекционном процессе и вне его;</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познакомиться</w:t>
      </w:r>
      <w:r>
        <w:rPr>
          <w:color w:val="0D0D0D"/>
          <w:spacing w:val="-7"/>
          <w:sz w:val="24"/>
        </w:rPr>
        <w:t> </w:t>
      </w:r>
      <w:r>
        <w:rPr>
          <w:color w:val="0D0D0D"/>
          <w:sz w:val="24"/>
        </w:rPr>
        <w:t>с</w:t>
      </w:r>
      <w:r>
        <w:rPr>
          <w:color w:val="0D0D0D"/>
          <w:spacing w:val="-13"/>
          <w:sz w:val="24"/>
        </w:rPr>
        <w:t> </w:t>
      </w:r>
      <w:r>
        <w:rPr>
          <w:color w:val="0D0D0D"/>
          <w:sz w:val="24"/>
        </w:rPr>
        <w:t>задачами</w:t>
      </w:r>
      <w:r>
        <w:rPr>
          <w:color w:val="0D0D0D"/>
          <w:spacing w:val="-6"/>
          <w:sz w:val="24"/>
        </w:rPr>
        <w:t> </w:t>
      </w:r>
      <w:r>
        <w:rPr>
          <w:color w:val="0D0D0D"/>
          <w:sz w:val="24"/>
        </w:rPr>
        <w:t>обработки</w:t>
      </w:r>
      <w:r>
        <w:rPr>
          <w:color w:val="0D0D0D"/>
          <w:spacing w:val="-7"/>
          <w:sz w:val="24"/>
        </w:rPr>
        <w:t> </w:t>
      </w:r>
      <w:r>
        <w:rPr>
          <w:color w:val="0D0D0D"/>
          <w:sz w:val="24"/>
        </w:rPr>
        <w:t>данных</w:t>
      </w:r>
      <w:r>
        <w:rPr>
          <w:color w:val="0D0D0D"/>
          <w:spacing w:val="-5"/>
          <w:sz w:val="24"/>
        </w:rPr>
        <w:t> </w:t>
      </w:r>
      <w:r>
        <w:rPr>
          <w:color w:val="0D0D0D"/>
          <w:sz w:val="24"/>
        </w:rPr>
        <w:t>и</w:t>
      </w:r>
      <w:r>
        <w:rPr>
          <w:color w:val="0D0D0D"/>
          <w:spacing w:val="-11"/>
          <w:sz w:val="24"/>
        </w:rPr>
        <w:t> </w:t>
      </w:r>
      <w:r>
        <w:rPr>
          <w:color w:val="0D0D0D"/>
          <w:sz w:val="24"/>
        </w:rPr>
        <w:t>алгоритмами</w:t>
      </w:r>
      <w:r>
        <w:rPr>
          <w:color w:val="0D0D0D"/>
          <w:spacing w:val="-7"/>
          <w:sz w:val="24"/>
        </w:rPr>
        <w:t> </w:t>
      </w:r>
      <w:r>
        <w:rPr>
          <w:color w:val="0D0D0D"/>
          <w:sz w:val="24"/>
        </w:rPr>
        <w:t>их </w:t>
      </w:r>
      <w:r>
        <w:rPr>
          <w:color w:val="0D0D0D"/>
          <w:spacing w:val="-2"/>
          <w:sz w:val="24"/>
        </w:rPr>
        <w:t>решения;</w:t>
      </w:r>
    </w:p>
    <w:p>
      <w:pPr>
        <w:pStyle w:val="ListParagraph"/>
        <w:numPr>
          <w:ilvl w:val="3"/>
          <w:numId w:val="1"/>
        </w:numPr>
        <w:tabs>
          <w:tab w:pos="1312" w:val="left" w:leader="none"/>
        </w:tabs>
        <w:spacing w:line="240" w:lineRule="auto" w:before="0" w:after="0"/>
        <w:ind w:left="1072" w:right="943" w:firstLine="0"/>
        <w:jc w:val="both"/>
        <w:rPr>
          <w:sz w:val="24"/>
        </w:rPr>
      </w:pPr>
      <w:r>
        <w:rPr>
          <w:color w:val="0D0D0D"/>
          <w:sz w:val="24"/>
        </w:rPr>
        <w:t>познакомиться с понятием «управление», с примерами того, как компьютер управляет различными</w:t>
      </w:r>
      <w:r>
        <w:rPr>
          <w:color w:val="0D0D0D"/>
          <w:spacing w:val="-4"/>
          <w:sz w:val="24"/>
        </w:rPr>
        <w:t> </w:t>
      </w:r>
      <w:r>
        <w:rPr>
          <w:color w:val="0D0D0D"/>
          <w:sz w:val="24"/>
        </w:rPr>
        <w:t>системами</w:t>
      </w:r>
      <w:r>
        <w:rPr>
          <w:color w:val="0D0D0D"/>
          <w:spacing w:val="-4"/>
          <w:sz w:val="24"/>
        </w:rPr>
        <w:t> </w:t>
      </w:r>
      <w:r>
        <w:rPr>
          <w:color w:val="0D0D0D"/>
          <w:sz w:val="24"/>
        </w:rPr>
        <w:t>(роботы,</w:t>
      </w:r>
      <w:r>
        <w:rPr>
          <w:color w:val="0D0D0D"/>
          <w:spacing w:val="-2"/>
          <w:sz w:val="24"/>
        </w:rPr>
        <w:t> </w:t>
      </w:r>
      <w:r>
        <w:rPr>
          <w:color w:val="0D0D0D"/>
          <w:sz w:val="24"/>
        </w:rPr>
        <w:t>летательные</w:t>
      </w:r>
      <w:r>
        <w:rPr>
          <w:color w:val="0D0D0D"/>
          <w:spacing w:val="-2"/>
          <w:sz w:val="24"/>
        </w:rPr>
        <w:t> </w:t>
      </w:r>
      <w:r>
        <w:rPr>
          <w:color w:val="0D0D0D"/>
          <w:sz w:val="24"/>
        </w:rPr>
        <w:t>и</w:t>
      </w:r>
      <w:r>
        <w:rPr>
          <w:color w:val="0D0D0D"/>
          <w:spacing w:val="-4"/>
          <w:sz w:val="24"/>
        </w:rPr>
        <w:t> </w:t>
      </w:r>
      <w:r>
        <w:rPr>
          <w:color w:val="0D0D0D"/>
          <w:sz w:val="24"/>
        </w:rPr>
        <w:t>космические</w:t>
      </w:r>
      <w:r>
        <w:rPr>
          <w:color w:val="0D0D0D"/>
          <w:spacing w:val="-5"/>
          <w:sz w:val="24"/>
        </w:rPr>
        <w:t> </w:t>
      </w:r>
      <w:r>
        <w:rPr>
          <w:color w:val="0D0D0D"/>
          <w:sz w:val="24"/>
        </w:rPr>
        <w:t>аппараты,</w:t>
      </w:r>
      <w:r>
        <w:rPr>
          <w:color w:val="0D0D0D"/>
          <w:spacing w:val="-4"/>
          <w:sz w:val="24"/>
        </w:rPr>
        <w:t> </w:t>
      </w:r>
      <w:r>
        <w:rPr>
          <w:color w:val="0D0D0D"/>
          <w:sz w:val="24"/>
        </w:rPr>
        <w:t>станки,</w:t>
      </w:r>
      <w:r>
        <w:rPr>
          <w:color w:val="0D0D0D"/>
          <w:spacing w:val="-4"/>
          <w:sz w:val="24"/>
        </w:rPr>
        <w:t> </w:t>
      </w:r>
      <w:r>
        <w:rPr>
          <w:color w:val="0D0D0D"/>
          <w:sz w:val="24"/>
        </w:rPr>
        <w:t>оросительные системы, движущиеся модели и др.);</w:t>
      </w:r>
    </w:p>
    <w:p>
      <w:pPr>
        <w:pStyle w:val="ListParagraph"/>
        <w:numPr>
          <w:ilvl w:val="3"/>
          <w:numId w:val="1"/>
        </w:numPr>
        <w:tabs>
          <w:tab w:pos="1247" w:val="left" w:leader="none"/>
        </w:tabs>
        <w:spacing w:line="240" w:lineRule="auto" w:before="0" w:after="0"/>
        <w:ind w:left="1072" w:right="927" w:firstLine="0"/>
        <w:jc w:val="both"/>
        <w:rPr>
          <w:sz w:val="24"/>
        </w:rPr>
      </w:pPr>
      <w:r>
        <w:rPr>
          <w:color w:val="0D0D0D"/>
          <w:sz w:val="24"/>
        </w:rPr>
        <w:t>познакомиться</w:t>
      </w:r>
      <w:r>
        <w:rPr>
          <w:color w:val="0D0D0D"/>
          <w:spacing w:val="-15"/>
          <w:sz w:val="24"/>
        </w:rPr>
        <w:t> </w:t>
      </w:r>
      <w:r>
        <w:rPr>
          <w:color w:val="0D0D0D"/>
          <w:sz w:val="24"/>
        </w:rPr>
        <w:t>с</w:t>
      </w:r>
      <w:r>
        <w:rPr>
          <w:color w:val="0D0D0D"/>
          <w:spacing w:val="-14"/>
          <w:sz w:val="24"/>
        </w:rPr>
        <w:t> </w:t>
      </w:r>
      <w:r>
        <w:rPr>
          <w:color w:val="0D0D0D"/>
          <w:sz w:val="24"/>
        </w:rPr>
        <w:t>учебной</w:t>
      </w:r>
      <w:r>
        <w:rPr>
          <w:color w:val="0D0D0D"/>
          <w:spacing w:val="-11"/>
          <w:sz w:val="24"/>
        </w:rPr>
        <w:t> </w:t>
      </w:r>
      <w:r>
        <w:rPr>
          <w:color w:val="0D0D0D"/>
          <w:sz w:val="24"/>
        </w:rPr>
        <w:t>средой</w:t>
      </w:r>
      <w:r>
        <w:rPr>
          <w:color w:val="0D0D0D"/>
          <w:spacing w:val="-11"/>
          <w:sz w:val="24"/>
        </w:rPr>
        <w:t> </w:t>
      </w:r>
      <w:r>
        <w:rPr>
          <w:color w:val="0D0D0D"/>
          <w:sz w:val="24"/>
        </w:rPr>
        <w:t>составления</w:t>
      </w:r>
      <w:r>
        <w:rPr>
          <w:color w:val="0D0D0D"/>
          <w:spacing w:val="-15"/>
          <w:sz w:val="24"/>
        </w:rPr>
        <w:t> </w:t>
      </w:r>
      <w:r>
        <w:rPr>
          <w:color w:val="0D0D0D"/>
          <w:sz w:val="24"/>
        </w:rPr>
        <w:t>программ</w:t>
      </w:r>
      <w:r>
        <w:rPr>
          <w:color w:val="0D0D0D"/>
          <w:spacing w:val="-7"/>
          <w:sz w:val="24"/>
        </w:rPr>
        <w:t> </w:t>
      </w:r>
      <w:r>
        <w:rPr>
          <w:color w:val="0D0D0D"/>
          <w:sz w:val="24"/>
        </w:rPr>
        <w:t>управления</w:t>
      </w:r>
      <w:r>
        <w:rPr>
          <w:color w:val="0D0D0D"/>
          <w:spacing w:val="-11"/>
          <w:sz w:val="24"/>
        </w:rPr>
        <w:t> </w:t>
      </w:r>
      <w:r>
        <w:rPr>
          <w:color w:val="0D0D0D"/>
          <w:sz w:val="24"/>
        </w:rPr>
        <w:t>автономными</w:t>
      </w:r>
      <w:r>
        <w:rPr>
          <w:color w:val="0D0D0D"/>
          <w:spacing w:val="-11"/>
          <w:sz w:val="24"/>
        </w:rPr>
        <w:t> </w:t>
      </w:r>
      <w:r>
        <w:rPr>
          <w:color w:val="0D0D0D"/>
          <w:sz w:val="24"/>
        </w:rPr>
        <w:t>роботами; разобрать примеры алгоритмов управления, разработанными в этой среде.</w:t>
      </w:r>
    </w:p>
    <w:p>
      <w:pPr>
        <w:spacing w:before="0"/>
        <w:ind w:left="1072" w:right="0" w:firstLine="0"/>
        <w:jc w:val="both"/>
        <w:rPr>
          <w:i/>
          <w:sz w:val="24"/>
        </w:rPr>
      </w:pPr>
      <w:r>
        <w:rPr>
          <w:i/>
          <w:color w:val="0D0D0D"/>
          <w:sz w:val="24"/>
        </w:rPr>
        <w:t>Использование</w:t>
      </w:r>
      <w:r>
        <w:rPr>
          <w:i/>
          <w:color w:val="0D0D0D"/>
          <w:spacing w:val="-13"/>
          <w:sz w:val="24"/>
        </w:rPr>
        <w:t> </w:t>
      </w:r>
      <w:r>
        <w:rPr>
          <w:i/>
          <w:color w:val="0D0D0D"/>
          <w:sz w:val="24"/>
        </w:rPr>
        <w:t>программных</w:t>
      </w:r>
      <w:r>
        <w:rPr>
          <w:i/>
          <w:color w:val="0D0D0D"/>
          <w:spacing w:val="-11"/>
          <w:sz w:val="24"/>
        </w:rPr>
        <w:t> </w:t>
      </w:r>
      <w:r>
        <w:rPr>
          <w:i/>
          <w:color w:val="0D0D0D"/>
          <w:sz w:val="24"/>
        </w:rPr>
        <w:t>систем</w:t>
      </w:r>
      <w:r>
        <w:rPr>
          <w:i/>
          <w:color w:val="0D0D0D"/>
          <w:spacing w:val="-7"/>
          <w:sz w:val="24"/>
        </w:rPr>
        <w:t> </w:t>
      </w:r>
      <w:r>
        <w:rPr>
          <w:i/>
          <w:color w:val="0D0D0D"/>
          <w:sz w:val="24"/>
        </w:rPr>
        <w:t>и</w:t>
      </w:r>
      <w:r>
        <w:rPr>
          <w:i/>
          <w:color w:val="0D0D0D"/>
          <w:spacing w:val="-9"/>
          <w:sz w:val="24"/>
        </w:rPr>
        <w:t> </w:t>
      </w:r>
      <w:r>
        <w:rPr>
          <w:i/>
          <w:color w:val="0D0D0D"/>
          <w:spacing w:val="-2"/>
          <w:sz w:val="24"/>
        </w:rPr>
        <w:t>сервисов</w:t>
      </w:r>
    </w:p>
    <w:p>
      <w:pPr>
        <w:pStyle w:val="BodyText"/>
        <w:ind w:left="1072" w:firstLine="0"/>
      </w:pPr>
      <w:r>
        <w:rPr>
          <w:color w:val="0D0D0D"/>
        </w:rPr>
        <w:t>Выпускник</w:t>
      </w:r>
      <w:r>
        <w:rPr>
          <w:color w:val="0D0D0D"/>
          <w:spacing w:val="-12"/>
        </w:rPr>
        <w:t> </w:t>
      </w:r>
      <w:r>
        <w:rPr>
          <w:color w:val="0D0D0D"/>
          <w:spacing w:val="-2"/>
        </w:rPr>
        <w:t>научится:</w:t>
      </w:r>
    </w:p>
    <w:p>
      <w:pPr>
        <w:pStyle w:val="ListParagraph"/>
        <w:numPr>
          <w:ilvl w:val="3"/>
          <w:numId w:val="1"/>
        </w:numPr>
        <w:tabs>
          <w:tab w:pos="1252" w:val="left" w:leader="none"/>
        </w:tabs>
        <w:spacing w:line="274" w:lineRule="exact" w:before="5" w:after="0"/>
        <w:ind w:left="1252" w:right="0" w:hanging="180"/>
        <w:jc w:val="both"/>
        <w:rPr>
          <w:sz w:val="24"/>
        </w:rPr>
      </w:pPr>
      <w:r>
        <w:rPr>
          <w:color w:val="0D0D0D"/>
          <w:sz w:val="24"/>
        </w:rPr>
        <w:t>классифицировать</w:t>
      </w:r>
      <w:r>
        <w:rPr>
          <w:color w:val="0D0D0D"/>
          <w:spacing w:val="-8"/>
          <w:sz w:val="24"/>
        </w:rPr>
        <w:t> </w:t>
      </w:r>
      <w:r>
        <w:rPr>
          <w:color w:val="0D0D0D"/>
          <w:sz w:val="24"/>
        </w:rPr>
        <w:t>файлы</w:t>
      </w:r>
      <w:r>
        <w:rPr>
          <w:color w:val="0D0D0D"/>
          <w:spacing w:val="-7"/>
          <w:sz w:val="24"/>
        </w:rPr>
        <w:t> </w:t>
      </w:r>
      <w:r>
        <w:rPr>
          <w:color w:val="0D0D0D"/>
          <w:sz w:val="24"/>
        </w:rPr>
        <w:t>по</w:t>
      </w:r>
      <w:r>
        <w:rPr>
          <w:color w:val="0D0D0D"/>
          <w:spacing w:val="-3"/>
          <w:sz w:val="24"/>
        </w:rPr>
        <w:t> </w:t>
      </w:r>
      <w:r>
        <w:rPr>
          <w:color w:val="0D0D0D"/>
          <w:sz w:val="24"/>
        </w:rPr>
        <w:t>типу</w:t>
      </w:r>
      <w:r>
        <w:rPr>
          <w:color w:val="0D0D0D"/>
          <w:spacing w:val="-24"/>
          <w:sz w:val="24"/>
        </w:rPr>
        <w:t> </w:t>
      </w:r>
      <w:r>
        <w:rPr>
          <w:color w:val="0D0D0D"/>
          <w:sz w:val="24"/>
        </w:rPr>
        <w:t>и</w:t>
      </w:r>
      <w:r>
        <w:rPr>
          <w:color w:val="0D0D0D"/>
          <w:spacing w:val="-6"/>
          <w:sz w:val="24"/>
        </w:rPr>
        <w:t> </w:t>
      </w:r>
      <w:r>
        <w:rPr>
          <w:color w:val="0D0D0D"/>
          <w:sz w:val="24"/>
        </w:rPr>
        <w:t>иным</w:t>
      </w:r>
      <w:r>
        <w:rPr>
          <w:color w:val="0D0D0D"/>
          <w:spacing w:val="-7"/>
          <w:sz w:val="24"/>
        </w:rPr>
        <w:t> </w:t>
      </w:r>
      <w:r>
        <w:rPr>
          <w:color w:val="0D0D0D"/>
          <w:spacing w:val="-2"/>
          <w:sz w:val="24"/>
        </w:rPr>
        <w:t>параметрам;</w:t>
      </w:r>
    </w:p>
    <w:p>
      <w:pPr>
        <w:pStyle w:val="ListParagraph"/>
        <w:numPr>
          <w:ilvl w:val="3"/>
          <w:numId w:val="1"/>
        </w:numPr>
        <w:tabs>
          <w:tab w:pos="1290" w:val="left" w:leader="none"/>
        </w:tabs>
        <w:spacing w:line="240" w:lineRule="auto" w:before="0" w:after="0"/>
        <w:ind w:left="1072" w:right="937" w:firstLine="0"/>
        <w:jc w:val="both"/>
        <w:rPr>
          <w:sz w:val="24"/>
        </w:rPr>
      </w:pPr>
      <w:r>
        <w:rPr>
          <w:color w:val="0D0D0D"/>
          <w:sz w:val="24"/>
        </w:rPr>
        <w:t>выполнять основные операции с файлами (создавать, сохранять, редактировать, удалять, архивировать, «распаковывать» архивные файлы);</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разбираться</w:t>
      </w:r>
      <w:r>
        <w:rPr>
          <w:color w:val="0D0D0D"/>
          <w:spacing w:val="-13"/>
          <w:sz w:val="24"/>
        </w:rPr>
        <w:t> </w:t>
      </w:r>
      <w:r>
        <w:rPr>
          <w:color w:val="0D0D0D"/>
          <w:sz w:val="24"/>
        </w:rPr>
        <w:t>в</w:t>
      </w:r>
      <w:r>
        <w:rPr>
          <w:color w:val="0D0D0D"/>
          <w:spacing w:val="-11"/>
          <w:sz w:val="24"/>
        </w:rPr>
        <w:t> </w:t>
      </w:r>
      <w:r>
        <w:rPr>
          <w:color w:val="0D0D0D"/>
          <w:sz w:val="24"/>
        </w:rPr>
        <w:t>иерархической</w:t>
      </w:r>
      <w:r>
        <w:rPr>
          <w:color w:val="0D0D0D"/>
          <w:spacing w:val="-4"/>
          <w:sz w:val="24"/>
        </w:rPr>
        <w:t> </w:t>
      </w:r>
      <w:r>
        <w:rPr>
          <w:color w:val="0D0D0D"/>
          <w:sz w:val="24"/>
        </w:rPr>
        <w:t>структуре</w:t>
      </w:r>
      <w:r>
        <w:rPr>
          <w:color w:val="0D0D0D"/>
          <w:spacing w:val="-8"/>
          <w:sz w:val="24"/>
        </w:rPr>
        <w:t> </w:t>
      </w:r>
      <w:r>
        <w:rPr>
          <w:color w:val="0D0D0D"/>
          <w:sz w:val="24"/>
        </w:rPr>
        <w:t>файловой</w:t>
      </w:r>
      <w:r>
        <w:rPr>
          <w:color w:val="0D0D0D"/>
          <w:spacing w:val="-7"/>
          <w:sz w:val="24"/>
        </w:rPr>
        <w:t> </w:t>
      </w:r>
      <w:r>
        <w:rPr>
          <w:color w:val="0D0D0D"/>
          <w:spacing w:val="-2"/>
          <w:sz w:val="24"/>
        </w:rPr>
        <w:t>системы;</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осуществлять</w:t>
      </w:r>
      <w:r>
        <w:rPr>
          <w:color w:val="0D0D0D"/>
          <w:spacing w:val="-13"/>
          <w:sz w:val="24"/>
        </w:rPr>
        <w:t> </w:t>
      </w:r>
      <w:r>
        <w:rPr>
          <w:color w:val="0D0D0D"/>
          <w:sz w:val="24"/>
        </w:rPr>
        <w:t>поиск</w:t>
      </w:r>
      <w:r>
        <w:rPr>
          <w:color w:val="0D0D0D"/>
          <w:spacing w:val="-10"/>
          <w:sz w:val="24"/>
        </w:rPr>
        <w:t> </w:t>
      </w:r>
      <w:r>
        <w:rPr>
          <w:color w:val="0D0D0D"/>
          <w:sz w:val="24"/>
        </w:rPr>
        <w:t>файлов</w:t>
      </w:r>
      <w:r>
        <w:rPr>
          <w:color w:val="0D0D0D"/>
          <w:spacing w:val="-13"/>
          <w:sz w:val="24"/>
        </w:rPr>
        <w:t> </w:t>
      </w:r>
      <w:r>
        <w:rPr>
          <w:color w:val="0D0D0D"/>
          <w:sz w:val="24"/>
        </w:rPr>
        <w:t>средствами</w:t>
      </w:r>
      <w:r>
        <w:rPr>
          <w:color w:val="0D0D0D"/>
          <w:spacing w:val="-9"/>
          <w:sz w:val="24"/>
        </w:rPr>
        <w:t> </w:t>
      </w:r>
      <w:r>
        <w:rPr>
          <w:color w:val="0D0D0D"/>
          <w:sz w:val="24"/>
        </w:rPr>
        <w:t>операционной</w:t>
      </w:r>
      <w:r>
        <w:rPr>
          <w:color w:val="0D0D0D"/>
          <w:spacing w:val="-9"/>
          <w:sz w:val="24"/>
        </w:rPr>
        <w:t> </w:t>
      </w:r>
      <w:r>
        <w:rPr>
          <w:color w:val="0D0D0D"/>
          <w:spacing w:val="-2"/>
          <w:sz w:val="24"/>
        </w:rPr>
        <w:t>системы;</w:t>
      </w:r>
    </w:p>
    <w:p>
      <w:pPr>
        <w:pStyle w:val="ListParagraph"/>
        <w:numPr>
          <w:ilvl w:val="3"/>
          <w:numId w:val="1"/>
        </w:numPr>
        <w:tabs>
          <w:tab w:pos="1319" w:val="left" w:leader="none"/>
        </w:tabs>
        <w:spacing w:line="240" w:lineRule="auto" w:before="0" w:after="0"/>
        <w:ind w:left="1072" w:right="916" w:firstLine="0"/>
        <w:jc w:val="both"/>
        <w:rPr>
          <w:sz w:val="24"/>
        </w:rPr>
      </w:pPr>
      <w:r>
        <w:rPr>
          <w:color w:val="0D0D0D"/>
          <w:sz w:val="24"/>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w:t>
      </w:r>
      <w:r>
        <w:rPr>
          <w:color w:val="0D0D0D"/>
          <w:spacing w:val="-2"/>
          <w:sz w:val="24"/>
        </w:rPr>
        <w:t>столбчатой);</w:t>
      </w:r>
    </w:p>
    <w:p>
      <w:pPr>
        <w:pStyle w:val="ListParagraph"/>
        <w:numPr>
          <w:ilvl w:val="3"/>
          <w:numId w:val="1"/>
        </w:numPr>
        <w:tabs>
          <w:tab w:pos="1310" w:val="left" w:leader="none"/>
        </w:tabs>
        <w:spacing w:line="240" w:lineRule="auto" w:before="0" w:after="0"/>
        <w:ind w:left="1072" w:right="917" w:firstLine="0"/>
        <w:jc w:val="both"/>
        <w:rPr>
          <w:sz w:val="24"/>
        </w:rPr>
      </w:pPr>
      <w:r>
        <w:rPr>
          <w:color w:val="0D0D0D"/>
          <w:sz w:val="24"/>
        </w:rPr>
        <w:t>использовать табличные (реляционные) базы данных, выполнять отбор строк таблицы, удовлетворяющих определенному условию;</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анализировать</w:t>
      </w:r>
      <w:r>
        <w:rPr>
          <w:color w:val="0D0D0D"/>
          <w:spacing w:val="-8"/>
          <w:sz w:val="24"/>
        </w:rPr>
        <w:t> </w:t>
      </w:r>
      <w:r>
        <w:rPr>
          <w:color w:val="0D0D0D"/>
          <w:sz w:val="24"/>
        </w:rPr>
        <w:t>доменные</w:t>
      </w:r>
      <w:r>
        <w:rPr>
          <w:color w:val="0D0D0D"/>
          <w:spacing w:val="-10"/>
          <w:sz w:val="24"/>
        </w:rPr>
        <w:t> </w:t>
      </w:r>
      <w:r>
        <w:rPr>
          <w:color w:val="0D0D0D"/>
          <w:sz w:val="24"/>
        </w:rPr>
        <w:t>имена</w:t>
      </w:r>
      <w:r>
        <w:rPr>
          <w:color w:val="0D0D0D"/>
          <w:spacing w:val="-9"/>
          <w:sz w:val="24"/>
        </w:rPr>
        <w:t> </w:t>
      </w:r>
      <w:r>
        <w:rPr>
          <w:color w:val="0D0D0D"/>
          <w:sz w:val="24"/>
        </w:rPr>
        <w:t>компьютеров</w:t>
      </w:r>
      <w:r>
        <w:rPr>
          <w:color w:val="0D0D0D"/>
          <w:spacing w:val="-9"/>
          <w:sz w:val="24"/>
        </w:rPr>
        <w:t> </w:t>
      </w:r>
      <w:r>
        <w:rPr>
          <w:color w:val="0D0D0D"/>
          <w:sz w:val="24"/>
        </w:rPr>
        <w:t>и</w:t>
      </w:r>
      <w:r>
        <w:rPr>
          <w:color w:val="0D0D0D"/>
          <w:spacing w:val="-7"/>
          <w:sz w:val="24"/>
        </w:rPr>
        <w:t> </w:t>
      </w:r>
      <w:r>
        <w:rPr>
          <w:color w:val="0D0D0D"/>
          <w:sz w:val="24"/>
        </w:rPr>
        <w:t>адреса</w:t>
      </w:r>
      <w:r>
        <w:rPr>
          <w:color w:val="0D0D0D"/>
          <w:spacing w:val="-8"/>
          <w:sz w:val="24"/>
        </w:rPr>
        <w:t> </w:t>
      </w:r>
      <w:r>
        <w:rPr>
          <w:color w:val="0D0D0D"/>
          <w:sz w:val="24"/>
        </w:rPr>
        <w:t>документов</w:t>
      </w:r>
      <w:r>
        <w:rPr>
          <w:color w:val="0D0D0D"/>
          <w:spacing w:val="-5"/>
          <w:sz w:val="24"/>
        </w:rPr>
        <w:t> </w:t>
      </w:r>
      <w:r>
        <w:rPr>
          <w:color w:val="0D0D0D"/>
          <w:sz w:val="24"/>
        </w:rPr>
        <w:t>в</w:t>
      </w:r>
      <w:r>
        <w:rPr>
          <w:color w:val="0D0D0D"/>
          <w:spacing w:val="-5"/>
          <w:sz w:val="24"/>
        </w:rPr>
        <w:t> </w:t>
      </w:r>
      <w:r>
        <w:rPr>
          <w:color w:val="0D0D0D"/>
          <w:spacing w:val="-2"/>
          <w:sz w:val="24"/>
        </w:rPr>
        <w:t>Интернете;</w:t>
      </w:r>
    </w:p>
    <w:p>
      <w:pPr>
        <w:pStyle w:val="ListParagraph"/>
        <w:numPr>
          <w:ilvl w:val="3"/>
          <w:numId w:val="1"/>
        </w:numPr>
        <w:tabs>
          <w:tab w:pos="1276" w:val="left" w:leader="none"/>
        </w:tabs>
        <w:spacing w:line="240" w:lineRule="auto" w:before="0" w:after="0"/>
        <w:ind w:left="1072" w:right="956" w:firstLine="0"/>
        <w:jc w:val="both"/>
        <w:rPr>
          <w:sz w:val="24"/>
        </w:rPr>
      </w:pPr>
      <w:r>
        <w:rPr>
          <w:color w:val="0D0D0D"/>
          <w:sz w:val="24"/>
        </w:rPr>
        <w:t>проводить поиск информации в сети Интернет по запросам с использованием логических </w:t>
      </w:r>
      <w:r>
        <w:rPr>
          <w:color w:val="0D0D0D"/>
          <w:spacing w:val="-2"/>
          <w:sz w:val="24"/>
        </w:rPr>
        <w:t>операций.</w:t>
      </w:r>
    </w:p>
    <w:p>
      <w:pPr>
        <w:pStyle w:val="BodyText"/>
        <w:ind w:left="1072" w:right="919" w:firstLine="0"/>
      </w:pPr>
      <w:r>
        <w:rPr>
          <w:color w:val="0D0D0D"/>
        </w:rPr>
        <w:t>Выпускник овладеет (как результат применения программных систем и интернет-сервисов в данном курсе и во всём образовательном процессе):</w:t>
      </w:r>
    </w:p>
    <w:p>
      <w:pPr>
        <w:pStyle w:val="ListParagraph"/>
        <w:numPr>
          <w:ilvl w:val="3"/>
          <w:numId w:val="1"/>
        </w:numPr>
        <w:tabs>
          <w:tab w:pos="1307" w:val="left" w:leader="none"/>
        </w:tabs>
        <w:spacing w:line="240" w:lineRule="auto" w:before="0" w:after="0"/>
        <w:ind w:left="1072" w:right="923" w:firstLine="0"/>
        <w:jc w:val="both"/>
        <w:rPr>
          <w:sz w:val="24"/>
        </w:rPr>
      </w:pPr>
      <w:r>
        <w:rPr>
          <w:color w:val="0D0D0D"/>
          <w:sz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pPr>
        <w:pStyle w:val="ListParagraph"/>
        <w:numPr>
          <w:ilvl w:val="3"/>
          <w:numId w:val="1"/>
        </w:numPr>
        <w:tabs>
          <w:tab w:pos="1252" w:val="left" w:leader="none"/>
        </w:tabs>
        <w:spacing w:line="275" w:lineRule="exact" w:before="4" w:after="0"/>
        <w:ind w:left="1252" w:right="0" w:hanging="180"/>
        <w:jc w:val="both"/>
        <w:rPr>
          <w:sz w:val="24"/>
        </w:rPr>
      </w:pPr>
      <w:r>
        <w:rPr>
          <w:color w:val="0D0D0D"/>
          <w:sz w:val="24"/>
        </w:rPr>
        <w:t>различными</w:t>
      </w:r>
      <w:r>
        <w:rPr>
          <w:color w:val="0D0D0D"/>
          <w:spacing w:val="-7"/>
          <w:sz w:val="24"/>
        </w:rPr>
        <w:t> </w:t>
      </w:r>
      <w:r>
        <w:rPr>
          <w:color w:val="0D0D0D"/>
          <w:sz w:val="24"/>
        </w:rPr>
        <w:t>формами</w:t>
      </w:r>
      <w:r>
        <w:rPr>
          <w:color w:val="0D0D0D"/>
          <w:spacing w:val="-8"/>
          <w:sz w:val="24"/>
        </w:rPr>
        <w:t> </w:t>
      </w:r>
      <w:r>
        <w:rPr>
          <w:color w:val="0D0D0D"/>
          <w:sz w:val="24"/>
        </w:rPr>
        <w:t>представления</w:t>
      </w:r>
      <w:r>
        <w:rPr>
          <w:color w:val="0D0D0D"/>
          <w:spacing w:val="-6"/>
          <w:sz w:val="24"/>
        </w:rPr>
        <w:t> </w:t>
      </w:r>
      <w:r>
        <w:rPr>
          <w:color w:val="0D0D0D"/>
          <w:sz w:val="24"/>
        </w:rPr>
        <w:t>данных</w:t>
      </w:r>
      <w:r>
        <w:rPr>
          <w:color w:val="0D0D0D"/>
          <w:spacing w:val="-3"/>
          <w:sz w:val="24"/>
        </w:rPr>
        <w:t> </w:t>
      </w:r>
      <w:r>
        <w:rPr>
          <w:color w:val="0D0D0D"/>
          <w:sz w:val="24"/>
        </w:rPr>
        <w:t>(таблицы,</w:t>
      </w:r>
      <w:r>
        <w:rPr>
          <w:color w:val="0D0D0D"/>
          <w:spacing w:val="-10"/>
          <w:sz w:val="24"/>
        </w:rPr>
        <w:t> </w:t>
      </w:r>
      <w:r>
        <w:rPr>
          <w:color w:val="0D0D0D"/>
          <w:sz w:val="24"/>
        </w:rPr>
        <w:t>диаграммы,</w:t>
      </w:r>
      <w:r>
        <w:rPr>
          <w:color w:val="0D0D0D"/>
          <w:spacing w:val="-8"/>
          <w:sz w:val="24"/>
        </w:rPr>
        <w:t> </w:t>
      </w:r>
      <w:r>
        <w:rPr>
          <w:color w:val="0D0D0D"/>
          <w:sz w:val="24"/>
        </w:rPr>
        <w:t>графики</w:t>
      </w:r>
      <w:r>
        <w:rPr>
          <w:color w:val="0D0D0D"/>
          <w:spacing w:val="-8"/>
          <w:sz w:val="24"/>
        </w:rPr>
        <w:t> </w:t>
      </w:r>
      <w:r>
        <w:rPr>
          <w:color w:val="0D0D0D"/>
          <w:sz w:val="24"/>
        </w:rPr>
        <w:t>и</w:t>
      </w:r>
      <w:r>
        <w:rPr>
          <w:color w:val="0D0D0D"/>
          <w:spacing w:val="-6"/>
          <w:sz w:val="24"/>
        </w:rPr>
        <w:t> </w:t>
      </w:r>
      <w:r>
        <w:rPr>
          <w:color w:val="0D0D0D"/>
          <w:sz w:val="24"/>
        </w:rPr>
        <w:t>т.</w:t>
      </w:r>
      <w:r>
        <w:rPr>
          <w:color w:val="0D0D0D"/>
          <w:spacing w:val="-7"/>
          <w:sz w:val="24"/>
        </w:rPr>
        <w:t> </w:t>
      </w:r>
      <w:r>
        <w:rPr>
          <w:color w:val="0D0D0D"/>
          <w:spacing w:val="-4"/>
          <w:sz w:val="24"/>
        </w:rPr>
        <w:t>д.);</w:t>
      </w:r>
    </w:p>
    <w:p>
      <w:pPr>
        <w:pStyle w:val="ListParagraph"/>
        <w:numPr>
          <w:ilvl w:val="3"/>
          <w:numId w:val="1"/>
        </w:numPr>
        <w:tabs>
          <w:tab w:pos="1266" w:val="left" w:leader="none"/>
        </w:tabs>
        <w:spacing w:line="240" w:lineRule="auto" w:before="0" w:after="0"/>
        <w:ind w:left="1072" w:right="942" w:firstLine="0"/>
        <w:jc w:val="left"/>
        <w:rPr>
          <w:sz w:val="24"/>
        </w:rPr>
      </w:pPr>
      <w:r>
        <w:rPr>
          <w:color w:val="0D0D0D"/>
          <w:sz w:val="24"/>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pPr>
        <w:pStyle w:val="ListParagraph"/>
        <w:numPr>
          <w:ilvl w:val="3"/>
          <w:numId w:val="1"/>
        </w:numPr>
        <w:tabs>
          <w:tab w:pos="1252" w:val="left" w:leader="none"/>
        </w:tabs>
        <w:spacing w:line="240" w:lineRule="auto" w:before="0" w:after="0"/>
        <w:ind w:left="1252" w:right="0" w:hanging="180"/>
        <w:jc w:val="left"/>
        <w:rPr>
          <w:sz w:val="24"/>
        </w:rPr>
      </w:pPr>
      <w:r>
        <w:rPr>
          <w:color w:val="0D0D0D"/>
          <w:sz w:val="24"/>
        </w:rPr>
        <w:t>основами</w:t>
      </w:r>
      <w:r>
        <w:rPr>
          <w:color w:val="0D0D0D"/>
          <w:spacing w:val="-13"/>
          <w:sz w:val="24"/>
        </w:rPr>
        <w:t> </w:t>
      </w:r>
      <w:r>
        <w:rPr>
          <w:color w:val="0D0D0D"/>
          <w:sz w:val="24"/>
        </w:rPr>
        <w:t>соблюдения</w:t>
      </w:r>
      <w:r>
        <w:rPr>
          <w:color w:val="0D0D0D"/>
          <w:spacing w:val="-8"/>
          <w:sz w:val="24"/>
        </w:rPr>
        <w:t> </w:t>
      </w:r>
      <w:r>
        <w:rPr>
          <w:color w:val="0D0D0D"/>
          <w:sz w:val="24"/>
        </w:rPr>
        <w:t>норм</w:t>
      </w:r>
      <w:r>
        <w:rPr>
          <w:color w:val="0D0D0D"/>
          <w:spacing w:val="-14"/>
          <w:sz w:val="24"/>
        </w:rPr>
        <w:t> </w:t>
      </w:r>
      <w:r>
        <w:rPr>
          <w:color w:val="0D0D0D"/>
          <w:sz w:val="24"/>
        </w:rPr>
        <w:t>информационной</w:t>
      </w:r>
      <w:r>
        <w:rPr>
          <w:color w:val="0D0D0D"/>
          <w:spacing w:val="-7"/>
          <w:sz w:val="24"/>
        </w:rPr>
        <w:t> </w:t>
      </w:r>
      <w:r>
        <w:rPr>
          <w:color w:val="0D0D0D"/>
          <w:sz w:val="24"/>
        </w:rPr>
        <w:t>этики</w:t>
      </w:r>
      <w:r>
        <w:rPr>
          <w:color w:val="0D0D0D"/>
          <w:spacing w:val="-10"/>
          <w:sz w:val="24"/>
        </w:rPr>
        <w:t> </w:t>
      </w:r>
      <w:r>
        <w:rPr>
          <w:color w:val="0D0D0D"/>
          <w:sz w:val="24"/>
        </w:rPr>
        <w:t>и</w:t>
      </w:r>
      <w:r>
        <w:rPr>
          <w:color w:val="0D0D0D"/>
          <w:spacing w:val="-10"/>
          <w:sz w:val="24"/>
        </w:rPr>
        <w:t> </w:t>
      </w:r>
      <w:r>
        <w:rPr>
          <w:color w:val="0D0D0D"/>
          <w:spacing w:val="-2"/>
          <w:sz w:val="24"/>
        </w:rPr>
        <w:t>права;</w:t>
      </w:r>
    </w:p>
    <w:p>
      <w:pPr>
        <w:pStyle w:val="ListParagraph"/>
        <w:numPr>
          <w:ilvl w:val="3"/>
          <w:numId w:val="1"/>
        </w:numPr>
        <w:tabs>
          <w:tab w:pos="1295" w:val="left" w:leader="none"/>
        </w:tabs>
        <w:spacing w:line="240" w:lineRule="auto" w:before="0" w:after="0"/>
        <w:ind w:left="1072" w:right="938" w:firstLine="0"/>
        <w:jc w:val="left"/>
        <w:rPr>
          <w:sz w:val="24"/>
        </w:rPr>
      </w:pPr>
      <w:r>
        <w:rPr>
          <w:color w:val="0D0D0D"/>
          <w:sz w:val="24"/>
        </w:rPr>
        <w:t>представлениями</w:t>
      </w:r>
      <w:r>
        <w:rPr>
          <w:color w:val="0D0D0D"/>
          <w:spacing w:val="36"/>
          <w:sz w:val="24"/>
        </w:rPr>
        <w:t> </w:t>
      </w:r>
      <w:r>
        <w:rPr>
          <w:color w:val="0D0D0D"/>
          <w:sz w:val="24"/>
        </w:rPr>
        <w:t>о</w:t>
      </w:r>
      <w:r>
        <w:rPr>
          <w:color w:val="0D0D0D"/>
          <w:spacing w:val="35"/>
          <w:sz w:val="24"/>
        </w:rPr>
        <w:t> </w:t>
      </w:r>
      <w:r>
        <w:rPr>
          <w:color w:val="0D0D0D"/>
          <w:sz w:val="24"/>
        </w:rPr>
        <w:t>программных</w:t>
      </w:r>
      <w:r>
        <w:rPr>
          <w:color w:val="0D0D0D"/>
          <w:spacing w:val="37"/>
          <w:sz w:val="24"/>
        </w:rPr>
        <w:t> </w:t>
      </w:r>
      <w:r>
        <w:rPr>
          <w:color w:val="0D0D0D"/>
          <w:sz w:val="24"/>
        </w:rPr>
        <w:t>средствах</w:t>
      </w:r>
      <w:r>
        <w:rPr>
          <w:color w:val="0D0D0D"/>
          <w:spacing w:val="35"/>
          <w:sz w:val="24"/>
        </w:rPr>
        <w:t> </w:t>
      </w:r>
      <w:r>
        <w:rPr>
          <w:color w:val="0D0D0D"/>
          <w:sz w:val="24"/>
        </w:rPr>
        <w:t>для</w:t>
      </w:r>
      <w:r>
        <w:rPr>
          <w:color w:val="0D0D0D"/>
          <w:spacing w:val="36"/>
          <w:sz w:val="24"/>
        </w:rPr>
        <w:t> </w:t>
      </w:r>
      <w:r>
        <w:rPr>
          <w:color w:val="0D0D0D"/>
          <w:sz w:val="24"/>
        </w:rPr>
        <w:t>работы</w:t>
      </w:r>
      <w:r>
        <w:rPr>
          <w:color w:val="0D0D0D"/>
          <w:spacing w:val="35"/>
          <w:sz w:val="24"/>
        </w:rPr>
        <w:t> </w:t>
      </w:r>
      <w:r>
        <w:rPr>
          <w:color w:val="0D0D0D"/>
          <w:sz w:val="24"/>
        </w:rPr>
        <w:t>с</w:t>
      </w:r>
      <w:r>
        <w:rPr>
          <w:color w:val="0D0D0D"/>
          <w:spacing w:val="34"/>
          <w:sz w:val="24"/>
        </w:rPr>
        <w:t> </w:t>
      </w:r>
      <w:r>
        <w:rPr>
          <w:color w:val="0D0D0D"/>
          <w:sz w:val="24"/>
        </w:rPr>
        <w:t>аудиовизуальными</w:t>
      </w:r>
      <w:r>
        <w:rPr>
          <w:color w:val="0D0D0D"/>
          <w:spacing w:val="40"/>
          <w:sz w:val="24"/>
        </w:rPr>
        <w:t> </w:t>
      </w:r>
      <w:r>
        <w:rPr>
          <w:color w:val="0D0D0D"/>
          <w:sz w:val="24"/>
        </w:rPr>
        <w:t>данными</w:t>
      </w:r>
      <w:r>
        <w:rPr>
          <w:color w:val="0D0D0D"/>
          <w:spacing w:val="34"/>
          <w:sz w:val="24"/>
        </w:rPr>
        <w:t> </w:t>
      </w:r>
      <w:r>
        <w:rPr>
          <w:color w:val="0D0D0D"/>
          <w:sz w:val="24"/>
        </w:rPr>
        <w:t>и соответствующим понятийным аппаратом;</w:t>
      </w:r>
    </w:p>
    <w:p>
      <w:pPr>
        <w:pStyle w:val="ListParagraph"/>
        <w:numPr>
          <w:ilvl w:val="3"/>
          <w:numId w:val="1"/>
        </w:numPr>
        <w:tabs>
          <w:tab w:pos="1254" w:val="left" w:leader="none"/>
        </w:tabs>
        <w:spacing w:line="240" w:lineRule="auto" w:before="0" w:after="0"/>
        <w:ind w:left="1072" w:right="2196" w:firstLine="0"/>
        <w:jc w:val="left"/>
        <w:rPr>
          <w:sz w:val="24"/>
        </w:rPr>
      </w:pPr>
      <w:r>
        <w:rPr>
          <w:color w:val="0D0D0D"/>
          <w:sz w:val="24"/>
        </w:rPr>
        <w:t>представлениями дискретном представлении аудиовизуальных данных. Выпускник</w:t>
      </w:r>
      <w:r>
        <w:rPr>
          <w:color w:val="0D0D0D"/>
          <w:spacing w:val="-3"/>
          <w:sz w:val="24"/>
        </w:rPr>
        <w:t> </w:t>
      </w:r>
      <w:r>
        <w:rPr>
          <w:color w:val="0D0D0D"/>
          <w:sz w:val="24"/>
        </w:rPr>
        <w:t>получит</w:t>
      </w:r>
      <w:r>
        <w:rPr>
          <w:color w:val="0D0D0D"/>
          <w:spacing w:val="-4"/>
          <w:sz w:val="24"/>
        </w:rPr>
        <w:t> </w:t>
      </w:r>
      <w:r>
        <w:rPr>
          <w:color w:val="0D0D0D"/>
          <w:sz w:val="24"/>
        </w:rPr>
        <w:t>возможность</w:t>
      </w:r>
      <w:r>
        <w:rPr>
          <w:color w:val="0D0D0D"/>
          <w:spacing w:val="-3"/>
          <w:sz w:val="24"/>
        </w:rPr>
        <w:t> </w:t>
      </w:r>
      <w:r>
        <w:rPr>
          <w:color w:val="0D0D0D"/>
          <w:sz w:val="24"/>
        </w:rPr>
        <w:t>(в</w:t>
      </w:r>
      <w:r>
        <w:rPr>
          <w:color w:val="0D0D0D"/>
          <w:spacing w:val="-8"/>
          <w:sz w:val="24"/>
        </w:rPr>
        <w:t> </w:t>
      </w:r>
      <w:r>
        <w:rPr>
          <w:color w:val="0D0D0D"/>
          <w:sz w:val="24"/>
        </w:rPr>
        <w:t>данном</w:t>
      </w:r>
      <w:r>
        <w:rPr>
          <w:color w:val="0D0D0D"/>
          <w:spacing w:val="-8"/>
          <w:sz w:val="24"/>
        </w:rPr>
        <w:t> </w:t>
      </w:r>
      <w:r>
        <w:rPr>
          <w:color w:val="0D0D0D"/>
          <w:sz w:val="24"/>
        </w:rPr>
        <w:t>курсе</w:t>
      </w:r>
      <w:r>
        <w:rPr>
          <w:color w:val="0D0D0D"/>
          <w:spacing w:val="-8"/>
          <w:sz w:val="24"/>
        </w:rPr>
        <w:t> </w:t>
      </w:r>
      <w:r>
        <w:rPr>
          <w:color w:val="0D0D0D"/>
          <w:sz w:val="24"/>
        </w:rPr>
        <w:t>и</w:t>
      </w:r>
      <w:r>
        <w:rPr>
          <w:color w:val="0D0D0D"/>
          <w:spacing w:val="-4"/>
          <w:sz w:val="24"/>
        </w:rPr>
        <w:t> </w:t>
      </w:r>
      <w:r>
        <w:rPr>
          <w:color w:val="0D0D0D"/>
          <w:sz w:val="24"/>
        </w:rPr>
        <w:t>иной учебной</w:t>
      </w:r>
      <w:r>
        <w:rPr>
          <w:color w:val="0D0D0D"/>
          <w:spacing w:val="-4"/>
          <w:sz w:val="24"/>
        </w:rPr>
        <w:t> </w:t>
      </w:r>
      <w:r>
        <w:rPr>
          <w:color w:val="0D0D0D"/>
          <w:sz w:val="24"/>
        </w:rPr>
        <w:t>деятельности):</w:t>
      </w:r>
    </w:p>
    <w:p>
      <w:pPr>
        <w:pStyle w:val="ListParagraph"/>
        <w:numPr>
          <w:ilvl w:val="3"/>
          <w:numId w:val="1"/>
        </w:numPr>
        <w:tabs>
          <w:tab w:pos="1254" w:val="left" w:leader="none"/>
        </w:tabs>
        <w:spacing w:line="240" w:lineRule="auto" w:before="0" w:after="0"/>
        <w:ind w:left="1254" w:right="0" w:hanging="182"/>
        <w:jc w:val="left"/>
        <w:rPr>
          <w:sz w:val="24"/>
        </w:rPr>
      </w:pPr>
      <w:r>
        <w:rPr>
          <w:color w:val="0D0D0D"/>
          <w:sz w:val="24"/>
        </w:rPr>
        <w:t>узнать</w:t>
      </w:r>
      <w:r>
        <w:rPr>
          <w:color w:val="0D0D0D"/>
          <w:spacing w:val="-12"/>
          <w:sz w:val="24"/>
        </w:rPr>
        <w:t> </w:t>
      </w:r>
      <w:r>
        <w:rPr>
          <w:color w:val="0D0D0D"/>
          <w:sz w:val="24"/>
        </w:rPr>
        <w:t>о</w:t>
      </w:r>
      <w:r>
        <w:rPr>
          <w:color w:val="0D0D0D"/>
          <w:spacing w:val="-11"/>
          <w:sz w:val="24"/>
        </w:rPr>
        <w:t> </w:t>
      </w:r>
      <w:r>
        <w:rPr>
          <w:color w:val="0D0D0D"/>
          <w:sz w:val="24"/>
        </w:rPr>
        <w:t>данных</w:t>
      </w:r>
      <w:r>
        <w:rPr>
          <w:color w:val="0D0D0D"/>
          <w:spacing w:val="-7"/>
          <w:sz w:val="24"/>
        </w:rPr>
        <w:t> </w:t>
      </w:r>
      <w:r>
        <w:rPr>
          <w:color w:val="0D0D0D"/>
          <w:sz w:val="24"/>
        </w:rPr>
        <w:t>от</w:t>
      </w:r>
      <w:r>
        <w:rPr>
          <w:color w:val="0D0D0D"/>
          <w:spacing w:val="-12"/>
          <w:sz w:val="24"/>
        </w:rPr>
        <w:t> </w:t>
      </w:r>
      <w:r>
        <w:rPr>
          <w:color w:val="0D0D0D"/>
          <w:sz w:val="24"/>
        </w:rPr>
        <w:t>датчиков,</w:t>
      </w:r>
      <w:r>
        <w:rPr>
          <w:color w:val="0D0D0D"/>
          <w:spacing w:val="-12"/>
          <w:sz w:val="24"/>
        </w:rPr>
        <w:t> </w:t>
      </w:r>
      <w:r>
        <w:rPr>
          <w:color w:val="0D0D0D"/>
          <w:sz w:val="24"/>
        </w:rPr>
        <w:t>например,</w:t>
      </w:r>
      <w:r>
        <w:rPr>
          <w:color w:val="0D0D0D"/>
          <w:spacing w:val="-10"/>
          <w:sz w:val="24"/>
        </w:rPr>
        <w:t> </w:t>
      </w:r>
      <w:r>
        <w:rPr>
          <w:color w:val="0D0D0D"/>
          <w:sz w:val="24"/>
        </w:rPr>
        <w:t>датчиков</w:t>
      </w:r>
      <w:r>
        <w:rPr>
          <w:color w:val="0D0D0D"/>
          <w:spacing w:val="-13"/>
          <w:sz w:val="24"/>
        </w:rPr>
        <w:t> </w:t>
      </w:r>
      <w:r>
        <w:rPr>
          <w:color w:val="0D0D0D"/>
          <w:sz w:val="24"/>
        </w:rPr>
        <w:t>роботизированных</w:t>
      </w:r>
      <w:r>
        <w:rPr>
          <w:color w:val="0D0D0D"/>
          <w:spacing w:val="2"/>
          <w:sz w:val="24"/>
        </w:rPr>
        <w:t> </w:t>
      </w:r>
      <w:r>
        <w:rPr>
          <w:color w:val="0D0D0D"/>
          <w:spacing w:val="-2"/>
          <w:sz w:val="24"/>
        </w:rPr>
        <w:t>устройств;</w:t>
      </w:r>
    </w:p>
    <w:p>
      <w:pPr>
        <w:pStyle w:val="ListParagraph"/>
        <w:numPr>
          <w:ilvl w:val="3"/>
          <w:numId w:val="1"/>
        </w:numPr>
        <w:tabs>
          <w:tab w:pos="1274" w:val="left" w:leader="none"/>
        </w:tabs>
        <w:spacing w:line="240" w:lineRule="auto" w:before="0" w:after="0"/>
        <w:ind w:left="1072" w:right="1006" w:firstLine="0"/>
        <w:jc w:val="left"/>
        <w:rPr>
          <w:sz w:val="24"/>
        </w:rPr>
      </w:pPr>
      <w:r>
        <w:rPr>
          <w:color w:val="0D0D0D"/>
          <w:sz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pPr>
        <w:spacing w:after="0" w:line="240" w:lineRule="auto"/>
        <w:jc w:val="left"/>
        <w:rPr>
          <w:sz w:val="24"/>
        </w:rPr>
        <w:sectPr>
          <w:pgSz w:w="11930" w:h="16860"/>
          <w:pgMar w:header="0" w:footer="986" w:top="1020" w:bottom="1180" w:left="60" w:right="200"/>
        </w:sectPr>
      </w:pPr>
    </w:p>
    <w:p>
      <w:pPr>
        <w:pStyle w:val="ListParagraph"/>
        <w:numPr>
          <w:ilvl w:val="3"/>
          <w:numId w:val="1"/>
        </w:numPr>
        <w:tabs>
          <w:tab w:pos="1250" w:val="left" w:leader="none"/>
        </w:tabs>
        <w:spacing w:line="237" w:lineRule="auto" w:before="63" w:after="0"/>
        <w:ind w:left="1072" w:right="926" w:firstLine="0"/>
        <w:jc w:val="both"/>
        <w:rPr>
          <w:sz w:val="24"/>
        </w:rPr>
      </w:pPr>
      <w:r>
        <w:rPr>
          <w:color w:val="0D0D0D"/>
          <w:sz w:val="24"/>
        </w:rPr>
        <w:t>познакомиться</w:t>
      </w:r>
      <w:r>
        <w:rPr>
          <w:color w:val="0D0D0D"/>
          <w:spacing w:val="-8"/>
          <w:sz w:val="24"/>
        </w:rPr>
        <w:t> </w:t>
      </w:r>
      <w:r>
        <w:rPr>
          <w:color w:val="0D0D0D"/>
          <w:sz w:val="24"/>
        </w:rPr>
        <w:t>с</w:t>
      </w:r>
      <w:r>
        <w:rPr>
          <w:color w:val="0D0D0D"/>
          <w:spacing w:val="-13"/>
          <w:sz w:val="24"/>
        </w:rPr>
        <w:t> </w:t>
      </w:r>
      <w:r>
        <w:rPr>
          <w:color w:val="0D0D0D"/>
          <w:sz w:val="24"/>
        </w:rPr>
        <w:t>примерами</w:t>
      </w:r>
      <w:r>
        <w:rPr>
          <w:color w:val="0D0D0D"/>
          <w:spacing w:val="-5"/>
          <w:sz w:val="24"/>
        </w:rPr>
        <w:t> </w:t>
      </w:r>
      <w:r>
        <w:rPr>
          <w:color w:val="0D0D0D"/>
          <w:sz w:val="24"/>
        </w:rPr>
        <w:t>использования</w:t>
      </w:r>
      <w:r>
        <w:rPr>
          <w:color w:val="0D0D0D"/>
          <w:spacing w:val="-5"/>
          <w:sz w:val="24"/>
        </w:rPr>
        <w:t> </w:t>
      </w:r>
      <w:r>
        <w:rPr>
          <w:color w:val="0D0D0D"/>
          <w:sz w:val="24"/>
        </w:rPr>
        <w:t>математического</w:t>
      </w:r>
      <w:r>
        <w:rPr>
          <w:color w:val="0D0D0D"/>
          <w:spacing w:val="-6"/>
          <w:sz w:val="24"/>
        </w:rPr>
        <w:t> </w:t>
      </w:r>
      <w:r>
        <w:rPr>
          <w:color w:val="0D0D0D"/>
          <w:sz w:val="24"/>
        </w:rPr>
        <w:t>моделирования</w:t>
      </w:r>
      <w:r>
        <w:rPr>
          <w:color w:val="0D0D0D"/>
          <w:spacing w:val="-5"/>
          <w:sz w:val="24"/>
        </w:rPr>
        <w:t> </w:t>
      </w:r>
      <w:r>
        <w:rPr>
          <w:color w:val="0D0D0D"/>
          <w:sz w:val="24"/>
        </w:rPr>
        <w:t>в</w:t>
      </w:r>
      <w:r>
        <w:rPr>
          <w:color w:val="0D0D0D"/>
          <w:spacing w:val="-10"/>
          <w:sz w:val="24"/>
        </w:rPr>
        <w:t> </w:t>
      </w:r>
      <w:r>
        <w:rPr>
          <w:color w:val="0D0D0D"/>
          <w:sz w:val="24"/>
        </w:rPr>
        <w:t>современном </w:t>
      </w:r>
      <w:r>
        <w:rPr>
          <w:color w:val="0D0D0D"/>
          <w:spacing w:val="-2"/>
          <w:sz w:val="24"/>
        </w:rPr>
        <w:t>мире;</w:t>
      </w:r>
    </w:p>
    <w:p>
      <w:pPr>
        <w:pStyle w:val="ListParagraph"/>
        <w:numPr>
          <w:ilvl w:val="3"/>
          <w:numId w:val="1"/>
        </w:numPr>
        <w:tabs>
          <w:tab w:pos="1307" w:val="left" w:leader="none"/>
        </w:tabs>
        <w:spacing w:line="237" w:lineRule="auto" w:before="6" w:after="0"/>
        <w:ind w:left="1072" w:right="956" w:firstLine="0"/>
        <w:jc w:val="both"/>
        <w:rPr>
          <w:sz w:val="24"/>
        </w:rPr>
      </w:pPr>
      <w:r>
        <w:rPr>
          <w:color w:val="0D0D0D"/>
          <w:sz w:val="24"/>
        </w:rPr>
        <w:t>познакомиться с принципами функционирования Интернета и сетевого взаимодействия между</w:t>
      </w:r>
      <w:r>
        <w:rPr>
          <w:color w:val="0D0D0D"/>
          <w:spacing w:val="-1"/>
          <w:sz w:val="24"/>
        </w:rPr>
        <w:t> </w:t>
      </w:r>
      <w:r>
        <w:rPr>
          <w:color w:val="0D0D0D"/>
          <w:sz w:val="24"/>
        </w:rPr>
        <w:t>компьютерами, с методами поиска в Интернете;</w:t>
      </w:r>
    </w:p>
    <w:p>
      <w:pPr>
        <w:pStyle w:val="ListParagraph"/>
        <w:numPr>
          <w:ilvl w:val="3"/>
          <w:numId w:val="1"/>
        </w:numPr>
        <w:tabs>
          <w:tab w:pos="1247" w:val="left" w:leader="none"/>
        </w:tabs>
        <w:spacing w:line="240" w:lineRule="auto" w:before="3" w:after="0"/>
        <w:ind w:left="1072" w:right="920" w:firstLine="0"/>
        <w:jc w:val="both"/>
        <w:rPr>
          <w:sz w:val="24"/>
        </w:rPr>
      </w:pPr>
      <w:r>
        <w:rPr>
          <w:color w:val="0D0D0D"/>
          <w:sz w:val="24"/>
        </w:rPr>
        <w:t>познакомиться</w:t>
      </w:r>
      <w:r>
        <w:rPr>
          <w:color w:val="0D0D0D"/>
          <w:spacing w:val="-10"/>
          <w:sz w:val="24"/>
        </w:rPr>
        <w:t> </w:t>
      </w:r>
      <w:r>
        <w:rPr>
          <w:color w:val="0D0D0D"/>
          <w:sz w:val="24"/>
        </w:rPr>
        <w:t>с</w:t>
      </w:r>
      <w:r>
        <w:rPr>
          <w:color w:val="0D0D0D"/>
          <w:spacing w:val="-14"/>
          <w:sz w:val="24"/>
        </w:rPr>
        <w:t> </w:t>
      </w:r>
      <w:r>
        <w:rPr>
          <w:color w:val="0D0D0D"/>
          <w:sz w:val="24"/>
        </w:rPr>
        <w:t>постановкой</w:t>
      </w:r>
      <w:r>
        <w:rPr>
          <w:color w:val="0D0D0D"/>
          <w:spacing w:val="-4"/>
          <w:sz w:val="24"/>
        </w:rPr>
        <w:t> </w:t>
      </w:r>
      <w:r>
        <w:rPr>
          <w:color w:val="0D0D0D"/>
          <w:sz w:val="24"/>
        </w:rPr>
        <w:t>вопроса</w:t>
      </w:r>
      <w:r>
        <w:rPr>
          <w:color w:val="0D0D0D"/>
          <w:spacing w:val="-14"/>
          <w:sz w:val="24"/>
        </w:rPr>
        <w:t> </w:t>
      </w:r>
      <w:r>
        <w:rPr>
          <w:color w:val="0D0D0D"/>
          <w:sz w:val="24"/>
        </w:rPr>
        <w:t>о</w:t>
      </w:r>
      <w:r>
        <w:rPr>
          <w:color w:val="0D0D0D"/>
          <w:spacing w:val="-13"/>
          <w:sz w:val="24"/>
        </w:rPr>
        <w:t> </w:t>
      </w:r>
      <w:r>
        <w:rPr>
          <w:color w:val="0D0D0D"/>
          <w:sz w:val="24"/>
        </w:rPr>
        <w:t>том,</w:t>
      </w:r>
      <w:r>
        <w:rPr>
          <w:color w:val="0D0D0D"/>
          <w:spacing w:val="-11"/>
          <w:sz w:val="24"/>
        </w:rPr>
        <w:t> </w:t>
      </w:r>
      <w:r>
        <w:rPr>
          <w:color w:val="0D0D0D"/>
          <w:sz w:val="24"/>
        </w:rPr>
        <w:t>насколько</w:t>
      </w:r>
      <w:r>
        <w:rPr>
          <w:color w:val="0D0D0D"/>
          <w:spacing w:val="-11"/>
          <w:sz w:val="24"/>
        </w:rPr>
        <w:t> </w:t>
      </w:r>
      <w:r>
        <w:rPr>
          <w:color w:val="0D0D0D"/>
          <w:sz w:val="24"/>
        </w:rPr>
        <w:t>достоверна</w:t>
      </w:r>
      <w:r>
        <w:rPr>
          <w:color w:val="0D0D0D"/>
          <w:spacing w:val="-13"/>
          <w:sz w:val="24"/>
        </w:rPr>
        <w:t> </w:t>
      </w:r>
      <w:r>
        <w:rPr>
          <w:color w:val="0D0D0D"/>
          <w:sz w:val="24"/>
        </w:rPr>
        <w:t>полученная</w:t>
      </w:r>
      <w:r>
        <w:rPr>
          <w:color w:val="0D0D0D"/>
          <w:spacing w:val="-8"/>
          <w:sz w:val="24"/>
        </w:rPr>
        <w:t> </w:t>
      </w:r>
      <w:r>
        <w:rPr>
          <w:color w:val="0D0D0D"/>
          <w:sz w:val="24"/>
        </w:rPr>
        <w:t>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pPr>
        <w:pStyle w:val="ListParagraph"/>
        <w:numPr>
          <w:ilvl w:val="3"/>
          <w:numId w:val="1"/>
        </w:numPr>
        <w:tabs>
          <w:tab w:pos="1302" w:val="left" w:leader="none"/>
        </w:tabs>
        <w:spacing w:line="240" w:lineRule="auto" w:before="0" w:after="0"/>
        <w:ind w:left="1072" w:right="943" w:firstLine="0"/>
        <w:jc w:val="both"/>
        <w:rPr>
          <w:sz w:val="24"/>
        </w:rPr>
      </w:pPr>
      <w:r>
        <w:rPr>
          <w:color w:val="0D0D0D"/>
          <w:sz w:val="24"/>
        </w:rPr>
        <w:t>узнать о существовании в сфере информатики и ИКТ международных и национальных </w:t>
      </w:r>
      <w:r>
        <w:rPr>
          <w:color w:val="0D0D0D"/>
          <w:spacing w:val="-2"/>
          <w:sz w:val="24"/>
        </w:rPr>
        <w:t>стандартов;</w:t>
      </w:r>
    </w:p>
    <w:p>
      <w:pPr>
        <w:pStyle w:val="ListParagraph"/>
        <w:numPr>
          <w:ilvl w:val="3"/>
          <w:numId w:val="1"/>
        </w:numPr>
        <w:tabs>
          <w:tab w:pos="1254" w:val="left" w:leader="none"/>
        </w:tabs>
        <w:spacing w:line="240" w:lineRule="auto" w:before="0" w:after="0"/>
        <w:ind w:left="1254" w:right="0" w:hanging="182"/>
        <w:jc w:val="both"/>
        <w:rPr>
          <w:sz w:val="24"/>
        </w:rPr>
      </w:pPr>
      <w:r>
        <w:rPr>
          <w:color w:val="0D0D0D"/>
          <w:sz w:val="24"/>
        </w:rPr>
        <w:t>узнать</w:t>
      </w:r>
      <w:r>
        <w:rPr>
          <w:color w:val="0D0D0D"/>
          <w:spacing w:val="-10"/>
          <w:sz w:val="24"/>
        </w:rPr>
        <w:t> </w:t>
      </w:r>
      <w:r>
        <w:rPr>
          <w:color w:val="0D0D0D"/>
          <w:sz w:val="24"/>
        </w:rPr>
        <w:t>о</w:t>
      </w:r>
      <w:r>
        <w:rPr>
          <w:color w:val="0D0D0D"/>
          <w:spacing w:val="-12"/>
          <w:sz w:val="24"/>
        </w:rPr>
        <w:t> </w:t>
      </w:r>
      <w:r>
        <w:rPr>
          <w:color w:val="0D0D0D"/>
          <w:sz w:val="24"/>
        </w:rPr>
        <w:t>структуре</w:t>
      </w:r>
      <w:r>
        <w:rPr>
          <w:color w:val="0D0D0D"/>
          <w:spacing w:val="-9"/>
          <w:sz w:val="24"/>
        </w:rPr>
        <w:t> </w:t>
      </w:r>
      <w:r>
        <w:rPr>
          <w:color w:val="0D0D0D"/>
          <w:sz w:val="24"/>
        </w:rPr>
        <w:t>современных</w:t>
      </w:r>
      <w:r>
        <w:rPr>
          <w:color w:val="0D0D0D"/>
          <w:spacing w:val="-4"/>
          <w:sz w:val="24"/>
        </w:rPr>
        <w:t> </w:t>
      </w:r>
      <w:r>
        <w:rPr>
          <w:color w:val="0D0D0D"/>
          <w:sz w:val="24"/>
        </w:rPr>
        <w:t>компьютеров</w:t>
      </w:r>
      <w:r>
        <w:rPr>
          <w:color w:val="0D0D0D"/>
          <w:spacing w:val="-11"/>
          <w:sz w:val="24"/>
        </w:rPr>
        <w:t> </w:t>
      </w:r>
      <w:r>
        <w:rPr>
          <w:color w:val="0D0D0D"/>
          <w:sz w:val="24"/>
        </w:rPr>
        <w:t>и</w:t>
      </w:r>
      <w:r>
        <w:rPr>
          <w:color w:val="0D0D0D"/>
          <w:spacing w:val="-11"/>
          <w:sz w:val="24"/>
        </w:rPr>
        <w:t> </w:t>
      </w:r>
      <w:r>
        <w:rPr>
          <w:color w:val="0D0D0D"/>
          <w:sz w:val="24"/>
        </w:rPr>
        <w:t>назначении</w:t>
      </w:r>
      <w:r>
        <w:rPr>
          <w:color w:val="0D0D0D"/>
          <w:spacing w:val="-9"/>
          <w:sz w:val="24"/>
        </w:rPr>
        <w:t> </w:t>
      </w:r>
      <w:r>
        <w:rPr>
          <w:color w:val="0D0D0D"/>
          <w:sz w:val="24"/>
        </w:rPr>
        <w:t>их</w:t>
      </w:r>
      <w:r>
        <w:rPr>
          <w:color w:val="0D0D0D"/>
          <w:spacing w:val="-7"/>
          <w:sz w:val="24"/>
        </w:rPr>
        <w:t> </w:t>
      </w:r>
      <w:r>
        <w:rPr>
          <w:color w:val="0D0D0D"/>
          <w:spacing w:val="-2"/>
          <w:sz w:val="24"/>
        </w:rPr>
        <w:t>элементов;</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познакомиться</w:t>
      </w:r>
      <w:r>
        <w:rPr>
          <w:color w:val="0D0D0D"/>
          <w:spacing w:val="-10"/>
          <w:sz w:val="24"/>
        </w:rPr>
        <w:t> </w:t>
      </w:r>
      <w:r>
        <w:rPr>
          <w:color w:val="0D0D0D"/>
          <w:sz w:val="24"/>
        </w:rPr>
        <w:t>с</w:t>
      </w:r>
      <w:r>
        <w:rPr>
          <w:color w:val="0D0D0D"/>
          <w:spacing w:val="-15"/>
          <w:sz w:val="24"/>
        </w:rPr>
        <w:t> </w:t>
      </w:r>
      <w:r>
        <w:rPr>
          <w:color w:val="0D0D0D"/>
          <w:sz w:val="24"/>
        </w:rPr>
        <w:t>историей</w:t>
      </w:r>
      <w:r>
        <w:rPr>
          <w:color w:val="0D0D0D"/>
          <w:spacing w:val="-6"/>
          <w:sz w:val="24"/>
        </w:rPr>
        <w:t> </w:t>
      </w:r>
      <w:r>
        <w:rPr>
          <w:color w:val="0D0D0D"/>
          <w:sz w:val="24"/>
        </w:rPr>
        <w:t>и</w:t>
      </w:r>
      <w:r>
        <w:rPr>
          <w:color w:val="0D0D0D"/>
          <w:spacing w:val="-11"/>
          <w:sz w:val="24"/>
        </w:rPr>
        <w:t> </w:t>
      </w:r>
      <w:r>
        <w:rPr>
          <w:color w:val="0D0D0D"/>
          <w:sz w:val="24"/>
        </w:rPr>
        <w:t>тенденциями</w:t>
      </w:r>
      <w:r>
        <w:rPr>
          <w:color w:val="0D0D0D"/>
          <w:spacing w:val="-7"/>
          <w:sz w:val="24"/>
        </w:rPr>
        <w:t> </w:t>
      </w:r>
      <w:r>
        <w:rPr>
          <w:color w:val="0D0D0D"/>
          <w:sz w:val="24"/>
        </w:rPr>
        <w:t>развития</w:t>
      </w:r>
      <w:r>
        <w:rPr>
          <w:color w:val="0D0D0D"/>
          <w:spacing w:val="-10"/>
          <w:sz w:val="24"/>
        </w:rPr>
        <w:t> </w:t>
      </w:r>
      <w:r>
        <w:rPr>
          <w:color w:val="0D0D0D"/>
          <w:spacing w:val="-4"/>
          <w:sz w:val="24"/>
        </w:rPr>
        <w:t>ИКТ;</w:t>
      </w:r>
    </w:p>
    <w:p>
      <w:pPr>
        <w:pStyle w:val="ListParagraph"/>
        <w:numPr>
          <w:ilvl w:val="3"/>
          <w:numId w:val="1"/>
        </w:numPr>
        <w:tabs>
          <w:tab w:pos="1252" w:val="left" w:leader="none"/>
        </w:tabs>
        <w:spacing w:line="240" w:lineRule="auto" w:before="0" w:after="0"/>
        <w:ind w:left="1252" w:right="0" w:hanging="180"/>
        <w:jc w:val="both"/>
        <w:rPr>
          <w:sz w:val="24"/>
        </w:rPr>
      </w:pPr>
      <w:r>
        <w:rPr>
          <w:color w:val="0D0D0D"/>
          <w:sz w:val="24"/>
        </w:rPr>
        <w:t>познакомиться</w:t>
      </w:r>
      <w:r>
        <w:rPr>
          <w:color w:val="0D0D0D"/>
          <w:spacing w:val="-10"/>
          <w:sz w:val="24"/>
        </w:rPr>
        <w:t> </w:t>
      </w:r>
      <w:r>
        <w:rPr>
          <w:color w:val="0D0D0D"/>
          <w:sz w:val="24"/>
        </w:rPr>
        <w:t>с</w:t>
      </w:r>
      <w:r>
        <w:rPr>
          <w:color w:val="0D0D0D"/>
          <w:spacing w:val="-14"/>
          <w:sz w:val="24"/>
        </w:rPr>
        <w:t> </w:t>
      </w:r>
      <w:r>
        <w:rPr>
          <w:color w:val="0D0D0D"/>
          <w:sz w:val="24"/>
        </w:rPr>
        <w:t>примерами</w:t>
      </w:r>
      <w:r>
        <w:rPr>
          <w:color w:val="0D0D0D"/>
          <w:spacing w:val="-6"/>
          <w:sz w:val="24"/>
        </w:rPr>
        <w:t> </w:t>
      </w:r>
      <w:r>
        <w:rPr>
          <w:color w:val="0D0D0D"/>
          <w:sz w:val="24"/>
        </w:rPr>
        <w:t>использования</w:t>
      </w:r>
      <w:r>
        <w:rPr>
          <w:color w:val="0D0D0D"/>
          <w:spacing w:val="-9"/>
          <w:sz w:val="24"/>
        </w:rPr>
        <w:t> </w:t>
      </w:r>
      <w:r>
        <w:rPr>
          <w:color w:val="0D0D0D"/>
          <w:sz w:val="24"/>
        </w:rPr>
        <w:t>ИКТ</w:t>
      </w:r>
      <w:r>
        <w:rPr>
          <w:color w:val="0D0D0D"/>
          <w:spacing w:val="-11"/>
          <w:sz w:val="24"/>
        </w:rPr>
        <w:t> </w:t>
      </w:r>
      <w:r>
        <w:rPr>
          <w:color w:val="0D0D0D"/>
          <w:sz w:val="24"/>
        </w:rPr>
        <w:t>в</w:t>
      </w:r>
      <w:r>
        <w:rPr>
          <w:color w:val="0D0D0D"/>
          <w:spacing w:val="-14"/>
          <w:sz w:val="24"/>
        </w:rPr>
        <w:t> </w:t>
      </w:r>
      <w:r>
        <w:rPr>
          <w:color w:val="0D0D0D"/>
          <w:sz w:val="24"/>
        </w:rPr>
        <w:t>современном</w:t>
      </w:r>
      <w:r>
        <w:rPr>
          <w:color w:val="0D0D0D"/>
          <w:spacing w:val="-8"/>
          <w:sz w:val="24"/>
        </w:rPr>
        <w:t> </w:t>
      </w:r>
      <w:r>
        <w:rPr>
          <w:color w:val="0D0D0D"/>
          <w:spacing w:val="-2"/>
          <w:sz w:val="24"/>
        </w:rPr>
        <w:t>мире;</w:t>
      </w:r>
    </w:p>
    <w:p>
      <w:pPr>
        <w:pStyle w:val="ListParagraph"/>
        <w:numPr>
          <w:ilvl w:val="3"/>
          <w:numId w:val="1"/>
        </w:numPr>
        <w:tabs>
          <w:tab w:pos="1350" w:val="left" w:leader="none"/>
        </w:tabs>
        <w:spacing w:line="240" w:lineRule="auto" w:before="0" w:after="0"/>
        <w:ind w:left="1072" w:right="1432" w:firstLine="0"/>
        <w:jc w:val="both"/>
        <w:rPr>
          <w:sz w:val="24"/>
        </w:rPr>
      </w:pPr>
      <w:r>
        <w:rPr>
          <w:color w:val="0D0D0D"/>
          <w:sz w:val="24"/>
        </w:rPr>
        <w:t>приобрести представления о роботизированных устройствах и их использовании на производстве и в научных исследованиях.</w:t>
      </w:r>
    </w:p>
    <w:p>
      <w:pPr>
        <w:pStyle w:val="BodyText"/>
        <w:spacing w:before="1"/>
        <w:ind w:left="1072" w:right="918"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pPr>
        <w:pStyle w:val="BodyText"/>
        <w:spacing w:before="28"/>
        <w:ind w:left="0" w:firstLine="0"/>
        <w:jc w:val="left"/>
        <w:rPr>
          <w:sz w:val="20"/>
        </w:rPr>
      </w:pPr>
    </w:p>
    <w:p>
      <w:pPr>
        <w:spacing w:after="0"/>
        <w:jc w:val="left"/>
        <w:rPr>
          <w:sz w:val="20"/>
        </w:rPr>
        <w:sectPr>
          <w:pgSz w:w="11930" w:h="16860"/>
          <w:pgMar w:header="0" w:footer="986" w:top="1020" w:bottom="1180" w:left="60" w:right="200"/>
        </w:sectPr>
      </w:pPr>
    </w:p>
    <w:p>
      <w:pPr>
        <w:pStyle w:val="BodyText"/>
        <w:spacing w:before="111"/>
        <w:ind w:left="0" w:firstLine="0"/>
        <w:jc w:val="left"/>
      </w:pPr>
    </w:p>
    <w:p>
      <w:pPr>
        <w:pStyle w:val="BodyText"/>
        <w:spacing w:before="1"/>
        <w:ind w:left="1072" w:firstLine="0"/>
        <w:jc w:val="left"/>
      </w:pPr>
      <w:r>
        <w:rPr>
          <w:color w:val="0D0D0D"/>
        </w:rPr>
        <w:t>Выпускник</w:t>
      </w:r>
      <w:r>
        <w:rPr>
          <w:color w:val="0D0D0D"/>
          <w:spacing w:val="-12"/>
        </w:rPr>
        <w:t> </w:t>
      </w:r>
      <w:r>
        <w:rPr>
          <w:color w:val="0D0D0D"/>
          <w:spacing w:val="-2"/>
        </w:rPr>
        <w:t>научится</w:t>
      </w:r>
      <w:r>
        <w:rPr>
          <w:color w:val="0D0D0D"/>
          <w:spacing w:val="-2"/>
          <w:vertAlign w:val="superscript"/>
        </w:rPr>
        <w:t>27</w:t>
      </w:r>
      <w:r>
        <w:rPr>
          <w:color w:val="0D0D0D"/>
          <w:spacing w:val="-2"/>
          <w:vertAlign w:val="baseline"/>
        </w:rPr>
        <w:t>:</w:t>
      </w:r>
    </w:p>
    <w:p>
      <w:pPr>
        <w:spacing w:before="89"/>
        <w:ind w:left="1072" w:right="0" w:firstLine="0"/>
        <w:jc w:val="left"/>
        <w:rPr>
          <w:b/>
          <w:i/>
          <w:sz w:val="28"/>
        </w:rPr>
      </w:pPr>
      <w:r>
        <w:rPr/>
        <w:br w:type="column"/>
      </w:r>
      <w:r>
        <w:rPr>
          <w:b/>
          <w:i/>
          <w:color w:val="0D0D0D"/>
          <w:sz w:val="28"/>
        </w:rPr>
        <w:t>2.10.</w:t>
      </w:r>
      <w:r>
        <w:rPr>
          <w:b/>
          <w:i/>
          <w:color w:val="0D0D0D"/>
          <w:spacing w:val="-14"/>
          <w:sz w:val="28"/>
        </w:rPr>
        <w:t> </w:t>
      </w:r>
      <w:r>
        <w:rPr>
          <w:b/>
          <w:i/>
          <w:color w:val="0D0D0D"/>
          <w:spacing w:val="-2"/>
          <w:sz w:val="28"/>
        </w:rPr>
        <w:t>«ФИЗИКА»</w:t>
      </w:r>
    </w:p>
    <w:p>
      <w:pPr>
        <w:spacing w:after="0"/>
        <w:jc w:val="left"/>
        <w:rPr>
          <w:sz w:val="28"/>
        </w:rPr>
        <w:sectPr>
          <w:type w:val="continuous"/>
          <w:pgSz w:w="11930" w:h="16860"/>
          <w:pgMar w:header="0" w:footer="986" w:top="960" w:bottom="280" w:left="60" w:right="200"/>
          <w:cols w:num="2" w:equalWidth="0">
            <w:col w:w="3487" w:space="282"/>
            <w:col w:w="7901"/>
          </w:cols>
        </w:sectPr>
      </w:pPr>
    </w:p>
    <w:p>
      <w:pPr>
        <w:pStyle w:val="ListParagraph"/>
        <w:numPr>
          <w:ilvl w:val="0"/>
          <w:numId w:val="28"/>
        </w:numPr>
        <w:tabs>
          <w:tab w:pos="1286" w:val="left" w:leader="none"/>
        </w:tabs>
        <w:spacing w:line="240" w:lineRule="auto" w:before="0" w:after="0"/>
        <w:ind w:left="1072" w:right="930" w:firstLine="0"/>
        <w:jc w:val="both"/>
        <w:rPr>
          <w:sz w:val="24"/>
        </w:rPr>
      </w:pPr>
      <w:r>
        <w:rPr>
          <w:color w:val="0D0D0D"/>
          <w:sz w:val="24"/>
        </w:rPr>
        <w:t>соблюдать правила безопасности и охраны труда при работе с учебным и лабораторным оборудованием,</w:t>
      </w:r>
      <w:r>
        <w:rPr>
          <w:color w:val="0D0D0D"/>
          <w:spacing w:val="-5"/>
          <w:sz w:val="24"/>
        </w:rPr>
        <w:t> </w:t>
      </w:r>
      <w:r>
        <w:rPr>
          <w:color w:val="0D0D0D"/>
          <w:sz w:val="24"/>
        </w:rPr>
        <w:t>в</w:t>
      </w:r>
      <w:r>
        <w:rPr>
          <w:color w:val="0D0D0D"/>
          <w:spacing w:val="-7"/>
          <w:sz w:val="24"/>
        </w:rPr>
        <w:t> </w:t>
      </w:r>
      <w:r>
        <w:rPr>
          <w:color w:val="0D0D0D"/>
          <w:sz w:val="24"/>
        </w:rPr>
        <w:t>т.ч.</w:t>
      </w:r>
      <w:r>
        <w:rPr>
          <w:color w:val="0D0D0D"/>
          <w:spacing w:val="-3"/>
          <w:sz w:val="24"/>
        </w:rPr>
        <w:t> </w:t>
      </w:r>
      <w:r>
        <w:rPr>
          <w:color w:val="0D0D0D"/>
          <w:sz w:val="24"/>
        </w:rPr>
        <w:t>с</w:t>
      </w:r>
      <w:r>
        <w:rPr>
          <w:color w:val="0D0D0D"/>
          <w:spacing w:val="-6"/>
          <w:sz w:val="24"/>
        </w:rPr>
        <w:t> </w:t>
      </w:r>
      <w:r>
        <w:rPr>
          <w:color w:val="0D0D0D"/>
          <w:sz w:val="24"/>
        </w:rPr>
        <w:t>учётом</w:t>
      </w:r>
      <w:r>
        <w:rPr>
          <w:color w:val="0D0D0D"/>
          <w:spacing w:val="-8"/>
          <w:sz w:val="24"/>
        </w:rPr>
        <w:t> </w:t>
      </w:r>
      <w:r>
        <w:rPr>
          <w:color w:val="0D0D0D"/>
          <w:sz w:val="24"/>
        </w:rPr>
        <w:t>собственных ограничений,</w:t>
      </w:r>
      <w:r>
        <w:rPr>
          <w:color w:val="0D0D0D"/>
          <w:spacing w:val="-9"/>
          <w:sz w:val="24"/>
        </w:rPr>
        <w:t> </w:t>
      </w:r>
      <w:r>
        <w:rPr>
          <w:color w:val="0D0D0D"/>
          <w:sz w:val="24"/>
        </w:rPr>
        <w:t>обусловленных</w:t>
      </w:r>
      <w:r>
        <w:rPr>
          <w:color w:val="0D0D0D"/>
          <w:spacing w:val="-3"/>
          <w:sz w:val="24"/>
        </w:rPr>
        <w:t> </w:t>
      </w:r>
      <w:r>
        <w:rPr>
          <w:color w:val="0D0D0D"/>
          <w:sz w:val="24"/>
        </w:rPr>
        <w:t>нарушением</w:t>
      </w:r>
      <w:r>
        <w:rPr>
          <w:color w:val="0D0D0D"/>
          <w:spacing w:val="-6"/>
          <w:sz w:val="24"/>
        </w:rPr>
        <w:t> </w:t>
      </w:r>
      <w:r>
        <w:rPr>
          <w:color w:val="0D0D0D"/>
          <w:sz w:val="24"/>
        </w:rPr>
        <w:t>слуха;</w:t>
      </w:r>
    </w:p>
    <w:p>
      <w:pPr>
        <w:pStyle w:val="ListParagraph"/>
        <w:numPr>
          <w:ilvl w:val="0"/>
          <w:numId w:val="28"/>
        </w:numPr>
        <w:tabs>
          <w:tab w:pos="1295" w:val="left" w:leader="none"/>
        </w:tabs>
        <w:spacing w:line="240" w:lineRule="auto" w:before="0" w:after="0"/>
        <w:ind w:left="1072" w:right="940" w:firstLine="0"/>
        <w:jc w:val="both"/>
        <w:rPr>
          <w:sz w:val="24"/>
        </w:rPr>
      </w:pPr>
      <w:r>
        <w:rPr>
          <w:color w:val="0D0D0D"/>
          <w:sz w:val="24"/>
        </w:rPr>
        <w:t>понимать смысл основных физических терминов: физическое тело, физическое явление, физическая величина, единицы измерения;</w:t>
      </w:r>
    </w:p>
    <w:p>
      <w:pPr>
        <w:pStyle w:val="ListParagraph"/>
        <w:numPr>
          <w:ilvl w:val="0"/>
          <w:numId w:val="28"/>
        </w:numPr>
        <w:tabs>
          <w:tab w:pos="1331" w:val="left" w:leader="none"/>
        </w:tabs>
        <w:spacing w:line="256" w:lineRule="auto" w:before="2" w:after="0"/>
        <w:ind w:left="1072" w:right="921" w:firstLine="0"/>
        <w:jc w:val="both"/>
        <w:rPr>
          <w:sz w:val="24"/>
        </w:rPr>
      </w:pPr>
      <w:r>
        <w:rPr>
          <w:color w:val="0D0D0D"/>
          <w:sz w:val="24"/>
        </w:rPr>
        <w:t>распознавать проблемы, которые можно решить при п помощи физических методов; анализировать отдельные этапы проведения исследований и интерпретировать результаты наблюдений и опытов;</w:t>
      </w:r>
    </w:p>
    <w:p>
      <w:pPr>
        <w:pStyle w:val="ListParagraph"/>
        <w:numPr>
          <w:ilvl w:val="0"/>
          <w:numId w:val="28"/>
        </w:numPr>
        <w:tabs>
          <w:tab w:pos="1312" w:val="left" w:leader="none"/>
        </w:tabs>
        <w:spacing w:line="259" w:lineRule="auto" w:before="166" w:after="0"/>
        <w:ind w:left="1072" w:right="919" w:firstLine="0"/>
        <w:jc w:val="both"/>
        <w:rPr>
          <w:sz w:val="24"/>
        </w:rPr>
      </w:pPr>
      <w:r>
        <w:rPr>
          <w:color w:val="0D0D0D"/>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pPr>
        <w:pStyle w:val="ListParagraph"/>
        <w:numPr>
          <w:ilvl w:val="0"/>
          <w:numId w:val="28"/>
        </w:numPr>
        <w:tabs>
          <w:tab w:pos="1252" w:val="left" w:leader="none"/>
        </w:tabs>
        <w:spacing w:line="240" w:lineRule="auto" w:before="154" w:after="0"/>
        <w:ind w:left="1252" w:right="0" w:hanging="180"/>
        <w:jc w:val="both"/>
        <w:rPr>
          <w:sz w:val="24"/>
        </w:rPr>
      </w:pPr>
      <w:r>
        <w:rPr>
          <w:color w:val="0D0D0D"/>
          <w:sz w:val="24"/>
        </w:rPr>
        <w:t>понимать</w:t>
      </w:r>
      <w:r>
        <w:rPr>
          <w:color w:val="0D0D0D"/>
          <w:spacing w:val="-14"/>
          <w:sz w:val="24"/>
        </w:rPr>
        <w:t> </w:t>
      </w:r>
      <w:r>
        <w:rPr>
          <w:color w:val="0D0D0D"/>
          <w:sz w:val="24"/>
        </w:rPr>
        <w:t>роль</w:t>
      </w:r>
      <w:r>
        <w:rPr>
          <w:color w:val="0D0D0D"/>
          <w:spacing w:val="-10"/>
          <w:sz w:val="24"/>
        </w:rPr>
        <w:t> </w:t>
      </w:r>
      <w:r>
        <w:rPr>
          <w:color w:val="0D0D0D"/>
          <w:sz w:val="24"/>
        </w:rPr>
        <w:t>эксперимента</w:t>
      </w:r>
      <w:r>
        <w:rPr>
          <w:color w:val="0D0D0D"/>
          <w:spacing w:val="-11"/>
          <w:sz w:val="24"/>
        </w:rPr>
        <w:t> </w:t>
      </w:r>
      <w:r>
        <w:rPr>
          <w:color w:val="0D0D0D"/>
          <w:sz w:val="24"/>
        </w:rPr>
        <w:t>в</w:t>
      </w:r>
      <w:r>
        <w:rPr>
          <w:color w:val="0D0D0D"/>
          <w:spacing w:val="-15"/>
          <w:sz w:val="24"/>
        </w:rPr>
        <w:t> </w:t>
      </w:r>
      <w:r>
        <w:rPr>
          <w:color w:val="0D0D0D"/>
          <w:sz w:val="24"/>
        </w:rPr>
        <w:t>получении</w:t>
      </w:r>
      <w:r>
        <w:rPr>
          <w:color w:val="0D0D0D"/>
          <w:spacing w:val="-9"/>
          <w:sz w:val="24"/>
        </w:rPr>
        <w:t> </w:t>
      </w:r>
      <w:r>
        <w:rPr>
          <w:color w:val="0D0D0D"/>
          <w:sz w:val="24"/>
        </w:rPr>
        <w:t>научной</w:t>
      </w:r>
      <w:r>
        <w:rPr>
          <w:color w:val="0D0D0D"/>
          <w:spacing w:val="-8"/>
          <w:sz w:val="24"/>
        </w:rPr>
        <w:t> </w:t>
      </w:r>
      <w:r>
        <w:rPr>
          <w:color w:val="0D0D0D"/>
          <w:spacing w:val="-2"/>
          <w:sz w:val="24"/>
        </w:rPr>
        <w:t>информации;</w:t>
      </w:r>
    </w:p>
    <w:p>
      <w:pPr>
        <w:pStyle w:val="ListParagraph"/>
        <w:numPr>
          <w:ilvl w:val="0"/>
          <w:numId w:val="28"/>
        </w:numPr>
        <w:tabs>
          <w:tab w:pos="1283" w:val="left" w:leader="none"/>
        </w:tabs>
        <w:spacing w:line="259" w:lineRule="auto" w:before="182" w:after="0"/>
        <w:ind w:left="1072" w:right="931" w:firstLine="0"/>
        <w:jc w:val="both"/>
        <w:rPr>
          <w:sz w:val="24"/>
        </w:rPr>
      </w:pPr>
      <w:r>
        <w:rPr>
          <w:color w:val="0D0D0D"/>
          <w:sz w:val="24"/>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 ; при этом выбирать оптимальный способ измерения и использовать простейшие методы оценки погрешностей измерений;</w:t>
      </w:r>
    </w:p>
    <w:p>
      <w:pPr>
        <w:pStyle w:val="ListParagraph"/>
        <w:numPr>
          <w:ilvl w:val="0"/>
          <w:numId w:val="28"/>
        </w:numPr>
        <w:tabs>
          <w:tab w:pos="1326" w:val="left" w:leader="none"/>
        </w:tabs>
        <w:spacing w:line="259" w:lineRule="auto" w:before="158" w:after="0"/>
        <w:ind w:left="1072" w:right="928" w:firstLine="0"/>
        <w:jc w:val="both"/>
        <w:rPr>
          <w:sz w:val="24"/>
        </w:rPr>
      </w:pPr>
      <w:r>
        <w:rPr>
          <w:color w:val="0D0D0D"/>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color w:val="0D0D0D"/>
          <w:spacing w:val="-2"/>
          <w:sz w:val="24"/>
        </w:rPr>
        <w:t>исследования;</w:t>
      </w:r>
    </w:p>
    <w:p>
      <w:pPr>
        <w:pStyle w:val="BodyText"/>
        <w:ind w:left="0" w:firstLine="0"/>
        <w:jc w:val="left"/>
        <w:rPr>
          <w:sz w:val="20"/>
        </w:rPr>
      </w:pPr>
    </w:p>
    <w:p>
      <w:pPr>
        <w:pStyle w:val="BodyText"/>
        <w:spacing w:before="50"/>
        <w:ind w:left="0" w:firstLine="0"/>
        <w:jc w:val="left"/>
        <w:rPr>
          <w:sz w:val="20"/>
        </w:rPr>
      </w:pPr>
      <w:r>
        <w:rPr/>
        <mc:AlternateContent>
          <mc:Choice Requires="wps">
            <w:drawing>
              <wp:anchor distT="0" distB="0" distL="0" distR="0" allowOverlap="1" layoutInCell="1" locked="0" behindDoc="1" simplePos="0" relativeHeight="487598592">
                <wp:simplePos x="0" y="0"/>
                <wp:positionH relativeFrom="page">
                  <wp:posOffset>719455</wp:posOffset>
                </wp:positionH>
                <wp:positionV relativeFrom="paragraph">
                  <wp:posOffset>193513</wp:posOffset>
                </wp:positionV>
                <wp:extent cx="1829435" cy="762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5.237285pt;width:144.050pt;height:.60004pt;mso-position-horizontal-relative:page;mso-position-vertical-relative:paragraph;z-index:-15717888;mso-wrap-distance-left:0;mso-wrap-distance-right:0" id="docshape23" filled="true" fillcolor="#000000" stroked="false">
                <v:fill type="solid"/>
                <w10:wrap type="topAndBottom"/>
              </v:rect>
            </w:pict>
          </mc:Fallback>
        </mc:AlternateContent>
      </w:r>
    </w:p>
    <w:p>
      <w:pPr>
        <w:spacing w:before="28"/>
        <w:ind w:left="1072" w:right="931" w:firstLine="0"/>
        <w:jc w:val="both"/>
        <w:rPr>
          <w:sz w:val="20"/>
        </w:rPr>
      </w:pPr>
      <w:r>
        <w:rPr>
          <w:sz w:val="20"/>
          <w:vertAlign w:val="superscript"/>
        </w:rPr>
        <w:t>27</w:t>
      </w:r>
      <w:r>
        <w:rPr>
          <w:sz w:val="20"/>
          <w:vertAlign w:val="baseline"/>
        </w:rPr>
        <w:t> 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w:t>
      </w:r>
      <w:r>
        <w:rPr>
          <w:spacing w:val="-2"/>
          <w:sz w:val="20"/>
          <w:vertAlign w:val="baseline"/>
        </w:rPr>
        <w:t> </w:t>
      </w:r>
      <w:r>
        <w:rPr>
          <w:sz w:val="20"/>
          <w:vertAlign w:val="baseline"/>
        </w:rPr>
        <w:t>о физических</w:t>
      </w:r>
      <w:r>
        <w:rPr>
          <w:spacing w:val="-2"/>
          <w:sz w:val="20"/>
          <w:vertAlign w:val="baseline"/>
        </w:rPr>
        <w:t> </w:t>
      </w:r>
      <w:r>
        <w:rPr>
          <w:sz w:val="20"/>
          <w:vertAlign w:val="baseline"/>
        </w:rPr>
        <w:t>явлениях,</w:t>
      </w:r>
      <w:r>
        <w:rPr>
          <w:spacing w:val="-1"/>
          <w:sz w:val="20"/>
          <w:vertAlign w:val="baseline"/>
        </w:rPr>
        <w:t> </w:t>
      </w:r>
      <w:r>
        <w:rPr>
          <w:sz w:val="20"/>
          <w:vertAlign w:val="baseline"/>
        </w:rPr>
        <w:t>с формулированием задач учебного эксперимента и</w:t>
      </w:r>
      <w:r>
        <w:rPr>
          <w:spacing w:val="-2"/>
          <w:sz w:val="20"/>
          <w:vertAlign w:val="baseline"/>
        </w:rPr>
        <w:t> </w:t>
      </w:r>
      <w:r>
        <w:rPr>
          <w:sz w:val="20"/>
          <w:vertAlign w:val="baseline"/>
        </w:rPr>
        <w:t>проч.,</w:t>
      </w:r>
      <w:r>
        <w:rPr>
          <w:spacing w:val="-1"/>
          <w:sz w:val="20"/>
          <w:vertAlign w:val="baseline"/>
        </w:rPr>
        <w:t> </w:t>
      </w:r>
      <w:r>
        <w:rPr>
          <w:sz w:val="20"/>
          <w:vertAlign w:val="baseline"/>
        </w:rPr>
        <w:t>осуществляется</w:t>
      </w:r>
      <w:r>
        <w:rPr>
          <w:spacing w:val="-1"/>
          <w:sz w:val="20"/>
          <w:vertAlign w:val="baseline"/>
        </w:rPr>
        <w:t> </w:t>
      </w:r>
      <w:r>
        <w:rPr>
          <w:sz w:val="20"/>
          <w:vertAlign w:val="baseline"/>
        </w:rPr>
        <w:t>с учётом особых образовательных потребностей и речевых возможностей обучающихся, а также ограничений, обусловленных нарушением слуха.</w:t>
      </w:r>
    </w:p>
    <w:p>
      <w:pPr>
        <w:spacing w:after="0"/>
        <w:jc w:val="both"/>
        <w:rPr>
          <w:sz w:val="20"/>
        </w:rPr>
        <w:sectPr>
          <w:type w:val="continuous"/>
          <w:pgSz w:w="11930" w:h="16860"/>
          <w:pgMar w:header="0" w:footer="986" w:top="960" w:bottom="280" w:left="60" w:right="200"/>
        </w:sectPr>
      </w:pPr>
    </w:p>
    <w:p>
      <w:pPr>
        <w:pStyle w:val="ListParagraph"/>
        <w:numPr>
          <w:ilvl w:val="0"/>
          <w:numId w:val="28"/>
        </w:numPr>
        <w:tabs>
          <w:tab w:pos="1252" w:val="left" w:leader="none"/>
        </w:tabs>
        <w:spacing w:line="259" w:lineRule="auto" w:before="63" w:after="0"/>
        <w:ind w:left="1072" w:right="927" w:firstLine="0"/>
        <w:jc w:val="both"/>
        <w:rPr>
          <w:sz w:val="24"/>
        </w:rPr>
      </w:pPr>
      <w:r>
        <w:rPr>
          <w:color w:val="0D0D0D"/>
          <w:sz w:val="24"/>
        </w:rPr>
        <w:t>проводить</w:t>
      </w:r>
      <w:r>
        <w:rPr>
          <w:color w:val="0D0D0D"/>
          <w:spacing w:val="-3"/>
          <w:sz w:val="24"/>
        </w:rPr>
        <w:t> </w:t>
      </w:r>
      <w:r>
        <w:rPr>
          <w:color w:val="0D0D0D"/>
          <w:sz w:val="24"/>
        </w:rPr>
        <w:t>косвенные</w:t>
      </w:r>
      <w:r>
        <w:rPr>
          <w:color w:val="0D0D0D"/>
          <w:spacing w:val="-7"/>
          <w:sz w:val="24"/>
        </w:rPr>
        <w:t> </w:t>
      </w:r>
      <w:r>
        <w:rPr>
          <w:color w:val="0D0D0D"/>
          <w:sz w:val="24"/>
        </w:rPr>
        <w:t>измерения</w:t>
      </w:r>
      <w:r>
        <w:rPr>
          <w:color w:val="0D0D0D"/>
          <w:spacing w:val="-4"/>
          <w:sz w:val="24"/>
        </w:rPr>
        <w:t> </w:t>
      </w:r>
      <w:r>
        <w:rPr>
          <w:color w:val="0D0D0D"/>
          <w:sz w:val="24"/>
        </w:rPr>
        <w:t>физических</w:t>
      </w:r>
      <w:r>
        <w:rPr>
          <w:color w:val="0D0D0D"/>
          <w:spacing w:val="-2"/>
          <w:sz w:val="24"/>
        </w:rPr>
        <w:t> </w:t>
      </w:r>
      <w:r>
        <w:rPr>
          <w:color w:val="0D0D0D"/>
          <w:sz w:val="24"/>
        </w:rPr>
        <w:t>величин:</w:t>
      </w:r>
      <w:r>
        <w:rPr>
          <w:color w:val="0D0D0D"/>
          <w:spacing w:val="-6"/>
          <w:sz w:val="24"/>
        </w:rPr>
        <w:t> </w:t>
      </w:r>
      <w:r>
        <w:rPr>
          <w:color w:val="0D0D0D"/>
          <w:sz w:val="24"/>
        </w:rPr>
        <w:t>при</w:t>
      </w:r>
      <w:r>
        <w:rPr>
          <w:color w:val="0D0D0D"/>
          <w:spacing w:val="-3"/>
          <w:sz w:val="24"/>
        </w:rPr>
        <w:t> </w:t>
      </w:r>
      <w:r>
        <w:rPr>
          <w:color w:val="0D0D0D"/>
          <w:sz w:val="24"/>
        </w:rPr>
        <w:t>выполнении</w:t>
      </w:r>
      <w:r>
        <w:rPr>
          <w:color w:val="0D0D0D"/>
          <w:spacing w:val="-3"/>
          <w:sz w:val="24"/>
        </w:rPr>
        <w:t> </w:t>
      </w:r>
      <w:r>
        <w:rPr>
          <w:color w:val="0D0D0D"/>
          <w:sz w:val="24"/>
        </w:rPr>
        <w:t>измерений</w:t>
      </w:r>
      <w:r>
        <w:rPr>
          <w:color w:val="0D0D0D"/>
          <w:spacing w:val="-3"/>
          <w:sz w:val="24"/>
        </w:rPr>
        <w:t> </w:t>
      </w:r>
      <w:r>
        <w:rPr>
          <w:color w:val="0D0D0D"/>
          <w:sz w:val="24"/>
        </w:rPr>
        <w:t>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pPr>
        <w:pStyle w:val="ListParagraph"/>
        <w:numPr>
          <w:ilvl w:val="0"/>
          <w:numId w:val="28"/>
        </w:numPr>
        <w:tabs>
          <w:tab w:pos="1254" w:val="left" w:leader="none"/>
        </w:tabs>
        <w:spacing w:line="259" w:lineRule="auto" w:before="160" w:after="0"/>
        <w:ind w:left="1072" w:right="972" w:firstLine="0"/>
        <w:jc w:val="both"/>
        <w:rPr>
          <w:sz w:val="24"/>
        </w:rPr>
      </w:pPr>
      <w:r>
        <w:rPr>
          <w:color w:val="0D0D0D"/>
          <w:sz w:val="24"/>
        </w:rPr>
        <w:t>анализировать ситуации практико-ориентированного характера, узнавать в них проявление изученных</w:t>
      </w:r>
      <w:r>
        <w:rPr>
          <w:color w:val="0D0D0D"/>
          <w:spacing w:val="-1"/>
          <w:sz w:val="24"/>
        </w:rPr>
        <w:t> </w:t>
      </w:r>
      <w:r>
        <w:rPr>
          <w:color w:val="0D0D0D"/>
          <w:sz w:val="24"/>
        </w:rPr>
        <w:t>физических</w:t>
      </w:r>
      <w:r>
        <w:rPr>
          <w:color w:val="0D0D0D"/>
          <w:spacing w:val="-3"/>
          <w:sz w:val="24"/>
        </w:rPr>
        <w:t> </w:t>
      </w:r>
      <w:r>
        <w:rPr>
          <w:color w:val="0D0D0D"/>
          <w:sz w:val="24"/>
        </w:rPr>
        <w:t>явлений</w:t>
      </w:r>
      <w:r>
        <w:rPr>
          <w:color w:val="0D0D0D"/>
          <w:spacing w:val="-2"/>
          <w:sz w:val="24"/>
        </w:rPr>
        <w:t> </w:t>
      </w:r>
      <w:r>
        <w:rPr>
          <w:color w:val="0D0D0D"/>
          <w:sz w:val="24"/>
        </w:rPr>
        <w:t>или</w:t>
      </w:r>
      <w:r>
        <w:rPr>
          <w:color w:val="0D0D0D"/>
          <w:spacing w:val="-4"/>
          <w:sz w:val="24"/>
        </w:rPr>
        <w:t> </w:t>
      </w:r>
      <w:r>
        <w:rPr>
          <w:color w:val="0D0D0D"/>
          <w:sz w:val="24"/>
        </w:rPr>
        <w:t>закономерностей</w:t>
      </w:r>
      <w:r>
        <w:rPr>
          <w:color w:val="0D0D0D"/>
          <w:spacing w:val="-2"/>
          <w:sz w:val="24"/>
        </w:rPr>
        <w:t> </w:t>
      </w:r>
      <w:r>
        <w:rPr>
          <w:color w:val="0D0D0D"/>
          <w:sz w:val="24"/>
        </w:rPr>
        <w:t>и</w:t>
      </w:r>
      <w:r>
        <w:rPr>
          <w:color w:val="0D0D0D"/>
          <w:spacing w:val="-2"/>
          <w:sz w:val="24"/>
        </w:rPr>
        <w:t> </w:t>
      </w:r>
      <w:r>
        <w:rPr>
          <w:color w:val="0D0D0D"/>
          <w:sz w:val="24"/>
        </w:rPr>
        <w:t>применять</w:t>
      </w:r>
      <w:r>
        <w:rPr>
          <w:color w:val="0D0D0D"/>
          <w:spacing w:val="-2"/>
          <w:sz w:val="24"/>
        </w:rPr>
        <w:t> </w:t>
      </w:r>
      <w:r>
        <w:rPr>
          <w:color w:val="0D0D0D"/>
          <w:sz w:val="24"/>
        </w:rPr>
        <w:t>имеющиеся</w:t>
      </w:r>
      <w:r>
        <w:rPr>
          <w:color w:val="0D0D0D"/>
          <w:spacing w:val="-2"/>
          <w:sz w:val="24"/>
        </w:rPr>
        <w:t> </w:t>
      </w:r>
      <w:r>
        <w:rPr>
          <w:color w:val="0D0D0D"/>
          <w:sz w:val="24"/>
        </w:rPr>
        <w:t>знания</w:t>
      </w:r>
      <w:r>
        <w:rPr>
          <w:color w:val="0D0D0D"/>
          <w:spacing w:val="-2"/>
          <w:sz w:val="24"/>
        </w:rPr>
        <w:t> </w:t>
      </w:r>
      <w:r>
        <w:rPr>
          <w:color w:val="0D0D0D"/>
          <w:sz w:val="24"/>
        </w:rPr>
        <w:t>для</w:t>
      </w:r>
      <w:r>
        <w:rPr>
          <w:color w:val="0D0D0D"/>
          <w:spacing w:val="-2"/>
          <w:sz w:val="24"/>
        </w:rPr>
        <w:t> </w:t>
      </w:r>
      <w:r>
        <w:rPr>
          <w:color w:val="0D0D0D"/>
          <w:sz w:val="24"/>
        </w:rPr>
        <w:t>их </w:t>
      </w:r>
      <w:r>
        <w:rPr>
          <w:color w:val="0D0D0D"/>
          <w:spacing w:val="-2"/>
          <w:sz w:val="24"/>
        </w:rPr>
        <w:t>объяснения;</w:t>
      </w:r>
    </w:p>
    <w:p>
      <w:pPr>
        <w:pStyle w:val="ListParagraph"/>
        <w:numPr>
          <w:ilvl w:val="0"/>
          <w:numId w:val="28"/>
        </w:numPr>
        <w:tabs>
          <w:tab w:pos="1254" w:val="left" w:leader="none"/>
        </w:tabs>
        <w:spacing w:line="254" w:lineRule="auto" w:before="157" w:after="0"/>
        <w:ind w:left="1072" w:right="1669" w:firstLine="0"/>
        <w:jc w:val="left"/>
        <w:rPr>
          <w:sz w:val="24"/>
        </w:rPr>
      </w:pPr>
      <w:r>
        <w:rPr>
          <w:color w:val="0D0D0D"/>
          <w:sz w:val="24"/>
        </w:rPr>
        <w:t>понимать</w:t>
      </w:r>
      <w:r>
        <w:rPr>
          <w:color w:val="0D0D0D"/>
          <w:spacing w:val="-14"/>
          <w:sz w:val="24"/>
        </w:rPr>
        <w:t> </w:t>
      </w:r>
      <w:r>
        <w:rPr>
          <w:color w:val="0D0D0D"/>
          <w:sz w:val="24"/>
        </w:rPr>
        <w:t>принципы</w:t>
      </w:r>
      <w:r>
        <w:rPr>
          <w:color w:val="0D0D0D"/>
          <w:spacing w:val="-12"/>
          <w:sz w:val="24"/>
        </w:rPr>
        <w:t> </w:t>
      </w:r>
      <w:r>
        <w:rPr>
          <w:color w:val="0D0D0D"/>
          <w:sz w:val="24"/>
        </w:rPr>
        <w:t>действия</w:t>
      </w:r>
      <w:r>
        <w:rPr>
          <w:color w:val="0D0D0D"/>
          <w:spacing w:val="-10"/>
          <w:sz w:val="24"/>
        </w:rPr>
        <w:t> </w:t>
      </w:r>
      <w:r>
        <w:rPr>
          <w:color w:val="0D0D0D"/>
          <w:sz w:val="24"/>
        </w:rPr>
        <w:t>машин,</w:t>
      </w:r>
      <w:r>
        <w:rPr>
          <w:color w:val="0D0D0D"/>
          <w:spacing w:val="-10"/>
          <w:sz w:val="24"/>
        </w:rPr>
        <w:t> </w:t>
      </w:r>
      <w:r>
        <w:rPr>
          <w:color w:val="0D0D0D"/>
          <w:sz w:val="24"/>
        </w:rPr>
        <w:t>приборов</w:t>
      </w:r>
      <w:r>
        <w:rPr>
          <w:color w:val="0D0D0D"/>
          <w:spacing w:val="-13"/>
          <w:sz w:val="24"/>
        </w:rPr>
        <w:t> </w:t>
      </w:r>
      <w:r>
        <w:rPr>
          <w:color w:val="0D0D0D"/>
          <w:sz w:val="24"/>
        </w:rPr>
        <w:t>и</w:t>
      </w:r>
      <w:r>
        <w:rPr>
          <w:color w:val="0D0D0D"/>
          <w:spacing w:val="-10"/>
          <w:sz w:val="24"/>
        </w:rPr>
        <w:t> </w:t>
      </w:r>
      <w:r>
        <w:rPr>
          <w:color w:val="0D0D0D"/>
          <w:sz w:val="24"/>
        </w:rPr>
        <w:t>технических устройств,</w:t>
      </w:r>
      <w:r>
        <w:rPr>
          <w:color w:val="0D0D0D"/>
          <w:spacing w:val="-5"/>
          <w:sz w:val="24"/>
        </w:rPr>
        <w:t> </w:t>
      </w:r>
      <w:r>
        <w:rPr>
          <w:color w:val="0D0D0D"/>
          <w:sz w:val="24"/>
        </w:rPr>
        <w:t>условия</w:t>
      </w:r>
      <w:r>
        <w:rPr>
          <w:color w:val="0D0D0D"/>
          <w:spacing w:val="-13"/>
          <w:sz w:val="24"/>
        </w:rPr>
        <w:t> </w:t>
      </w:r>
      <w:r>
        <w:rPr>
          <w:color w:val="0D0D0D"/>
          <w:sz w:val="24"/>
        </w:rPr>
        <w:t>их безопасного использования в повседневной жизни;</w:t>
      </w:r>
    </w:p>
    <w:p>
      <w:pPr>
        <w:pStyle w:val="ListParagraph"/>
        <w:numPr>
          <w:ilvl w:val="0"/>
          <w:numId w:val="28"/>
        </w:numPr>
        <w:tabs>
          <w:tab w:pos="1254" w:val="left" w:leader="none"/>
        </w:tabs>
        <w:spacing w:line="256" w:lineRule="auto" w:before="166" w:after="0"/>
        <w:ind w:left="1072" w:right="1400" w:firstLine="0"/>
        <w:jc w:val="left"/>
        <w:rPr>
          <w:sz w:val="24"/>
        </w:rPr>
      </w:pPr>
      <w:r>
        <w:rPr>
          <w:color w:val="0D0D0D"/>
          <w:sz w:val="24"/>
        </w:rPr>
        <w:t>самостоятельно или с помощью учителя использовать при выполнении учебных задач научно-популярную</w:t>
      </w:r>
      <w:r>
        <w:rPr>
          <w:color w:val="0D0D0D"/>
          <w:spacing w:val="-4"/>
          <w:sz w:val="24"/>
        </w:rPr>
        <w:t> </w:t>
      </w:r>
      <w:r>
        <w:rPr>
          <w:color w:val="0D0D0D"/>
          <w:sz w:val="24"/>
        </w:rPr>
        <w:t>литературу</w:t>
      </w:r>
      <w:r>
        <w:rPr>
          <w:color w:val="0D0D0D"/>
          <w:spacing w:val="-9"/>
          <w:sz w:val="24"/>
        </w:rPr>
        <w:t> </w:t>
      </w:r>
      <w:r>
        <w:rPr>
          <w:color w:val="0D0D0D"/>
          <w:sz w:val="24"/>
        </w:rPr>
        <w:t>о</w:t>
      </w:r>
      <w:r>
        <w:rPr>
          <w:color w:val="0D0D0D"/>
          <w:spacing w:val="-4"/>
          <w:sz w:val="24"/>
        </w:rPr>
        <w:t> </w:t>
      </w:r>
      <w:r>
        <w:rPr>
          <w:color w:val="0D0D0D"/>
          <w:sz w:val="24"/>
        </w:rPr>
        <w:t>физических</w:t>
      </w:r>
      <w:r>
        <w:rPr>
          <w:color w:val="0D0D0D"/>
          <w:spacing w:val="-5"/>
          <w:sz w:val="24"/>
        </w:rPr>
        <w:t> </w:t>
      </w:r>
      <w:r>
        <w:rPr>
          <w:color w:val="0D0D0D"/>
          <w:sz w:val="24"/>
        </w:rPr>
        <w:t>явлениях,</w:t>
      </w:r>
      <w:r>
        <w:rPr>
          <w:color w:val="0D0D0D"/>
          <w:spacing w:val="-4"/>
          <w:sz w:val="24"/>
        </w:rPr>
        <w:t> </w:t>
      </w:r>
      <w:r>
        <w:rPr>
          <w:color w:val="0D0D0D"/>
          <w:sz w:val="24"/>
        </w:rPr>
        <w:t>справочные</w:t>
      </w:r>
      <w:r>
        <w:rPr>
          <w:color w:val="0D0D0D"/>
          <w:spacing w:val="-6"/>
          <w:sz w:val="24"/>
        </w:rPr>
        <w:t> </w:t>
      </w:r>
      <w:r>
        <w:rPr>
          <w:color w:val="0D0D0D"/>
          <w:sz w:val="24"/>
        </w:rPr>
        <w:t>материалы,</w:t>
      </w:r>
      <w:r>
        <w:rPr>
          <w:color w:val="0D0D0D"/>
          <w:spacing w:val="-4"/>
          <w:sz w:val="24"/>
        </w:rPr>
        <w:t> </w:t>
      </w:r>
      <w:r>
        <w:rPr>
          <w:color w:val="0D0D0D"/>
          <w:sz w:val="24"/>
        </w:rPr>
        <w:t>ресурсы </w:t>
      </w:r>
      <w:r>
        <w:rPr>
          <w:color w:val="0D0D0D"/>
          <w:spacing w:val="-2"/>
          <w:sz w:val="24"/>
        </w:rPr>
        <w:t>Интернет.</w:t>
      </w:r>
    </w:p>
    <w:p>
      <w:pPr>
        <w:spacing w:before="166"/>
        <w:ind w:left="1072" w:right="0" w:firstLine="0"/>
        <w:jc w:val="both"/>
        <w:rPr>
          <w:i/>
          <w:sz w:val="24"/>
        </w:rPr>
      </w:pPr>
      <w:r>
        <w:rPr>
          <w:i/>
          <w:color w:val="0D0D0D"/>
          <w:sz w:val="24"/>
        </w:rPr>
        <w:t>Механические</w:t>
      </w:r>
      <w:r>
        <w:rPr>
          <w:i/>
          <w:color w:val="0D0D0D"/>
          <w:spacing w:val="-9"/>
          <w:sz w:val="24"/>
        </w:rPr>
        <w:t> </w:t>
      </w:r>
      <w:r>
        <w:rPr>
          <w:i/>
          <w:color w:val="0D0D0D"/>
          <w:spacing w:val="-2"/>
          <w:sz w:val="24"/>
        </w:rPr>
        <w:t>явления</w:t>
      </w:r>
    </w:p>
    <w:p>
      <w:pPr>
        <w:pStyle w:val="BodyText"/>
        <w:spacing w:before="21"/>
        <w:ind w:left="1072" w:firstLine="0"/>
      </w:pPr>
      <w:r>
        <w:rPr>
          <w:color w:val="0D0D0D"/>
        </w:rPr>
        <w:t>Выпускник</w:t>
      </w:r>
      <w:r>
        <w:rPr>
          <w:color w:val="0D0D0D"/>
          <w:spacing w:val="-12"/>
        </w:rPr>
        <w:t> </w:t>
      </w:r>
      <w:r>
        <w:rPr>
          <w:color w:val="0D0D0D"/>
          <w:spacing w:val="-2"/>
        </w:rPr>
        <w:t>научится:</w:t>
      </w:r>
    </w:p>
    <w:p>
      <w:pPr>
        <w:pStyle w:val="ListParagraph"/>
        <w:numPr>
          <w:ilvl w:val="0"/>
          <w:numId w:val="28"/>
        </w:numPr>
        <w:tabs>
          <w:tab w:pos="1286" w:val="left" w:leader="none"/>
        </w:tabs>
        <w:spacing w:line="259" w:lineRule="auto" w:before="24" w:after="0"/>
        <w:ind w:left="1072" w:right="927" w:firstLine="0"/>
        <w:jc w:val="both"/>
        <w:rPr>
          <w:sz w:val="24"/>
        </w:rPr>
      </w:pPr>
      <w:r>
        <w:rPr>
          <w:color w:val="0D0D0D"/>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pPr>
        <w:pStyle w:val="ListParagraph"/>
        <w:numPr>
          <w:ilvl w:val="0"/>
          <w:numId w:val="28"/>
        </w:numPr>
        <w:tabs>
          <w:tab w:pos="1355" w:val="left" w:leader="none"/>
        </w:tabs>
        <w:spacing w:line="259" w:lineRule="auto" w:before="0" w:after="0"/>
        <w:ind w:left="1072" w:right="926" w:firstLine="0"/>
        <w:jc w:val="both"/>
        <w:rPr>
          <w:sz w:val="24"/>
        </w:rPr>
      </w:pPr>
      <w:r>
        <w:rPr>
          <w:color w:val="0D0D0D"/>
          <w:sz w:val="24"/>
        </w:rPr>
        <w:t>описывать изученные свойства тел и механические явления, используя физические величины:</w:t>
      </w:r>
      <w:r>
        <w:rPr>
          <w:color w:val="0D0D0D"/>
          <w:spacing w:val="-8"/>
          <w:sz w:val="24"/>
        </w:rPr>
        <w:t> </w:t>
      </w:r>
      <w:r>
        <w:rPr>
          <w:color w:val="0D0D0D"/>
          <w:sz w:val="24"/>
        </w:rPr>
        <w:t>путь,</w:t>
      </w:r>
      <w:r>
        <w:rPr>
          <w:color w:val="0D0D0D"/>
          <w:spacing w:val="-6"/>
          <w:sz w:val="24"/>
        </w:rPr>
        <w:t> </w:t>
      </w:r>
      <w:r>
        <w:rPr>
          <w:color w:val="0D0D0D"/>
          <w:sz w:val="24"/>
        </w:rPr>
        <w:t>перемещение,</w:t>
      </w:r>
      <w:r>
        <w:rPr>
          <w:color w:val="0D0D0D"/>
          <w:spacing w:val="-5"/>
          <w:sz w:val="24"/>
        </w:rPr>
        <w:t> </w:t>
      </w:r>
      <w:r>
        <w:rPr>
          <w:color w:val="0D0D0D"/>
          <w:sz w:val="24"/>
        </w:rPr>
        <w:t>скорость, ускорение,</w:t>
      </w:r>
      <w:r>
        <w:rPr>
          <w:color w:val="0D0D0D"/>
          <w:spacing w:val="-6"/>
          <w:sz w:val="24"/>
        </w:rPr>
        <w:t> </w:t>
      </w:r>
      <w:r>
        <w:rPr>
          <w:color w:val="0D0D0D"/>
          <w:sz w:val="24"/>
        </w:rPr>
        <w:t>период</w:t>
      </w:r>
      <w:r>
        <w:rPr>
          <w:color w:val="0D0D0D"/>
          <w:spacing w:val="-6"/>
          <w:sz w:val="24"/>
        </w:rPr>
        <w:t> </w:t>
      </w:r>
      <w:r>
        <w:rPr>
          <w:color w:val="0D0D0D"/>
          <w:sz w:val="24"/>
        </w:rPr>
        <w:t>обращения,</w:t>
      </w:r>
      <w:r>
        <w:rPr>
          <w:color w:val="0D0D0D"/>
          <w:spacing w:val="-6"/>
          <w:sz w:val="24"/>
        </w:rPr>
        <w:t> </w:t>
      </w:r>
      <w:r>
        <w:rPr>
          <w:color w:val="0D0D0D"/>
          <w:sz w:val="24"/>
        </w:rPr>
        <w:t>масса</w:t>
      </w:r>
      <w:r>
        <w:rPr>
          <w:color w:val="0D0D0D"/>
          <w:spacing w:val="-10"/>
          <w:sz w:val="24"/>
        </w:rPr>
        <w:t> </w:t>
      </w:r>
      <w:r>
        <w:rPr>
          <w:color w:val="0D0D0D"/>
          <w:sz w:val="24"/>
        </w:rPr>
        <w:t>тела,</w:t>
      </w:r>
      <w:r>
        <w:rPr>
          <w:color w:val="0D0D0D"/>
          <w:spacing w:val="-4"/>
          <w:sz w:val="24"/>
        </w:rPr>
        <w:t> </w:t>
      </w:r>
      <w:r>
        <w:rPr>
          <w:color w:val="0D0D0D"/>
          <w:sz w:val="24"/>
        </w:rPr>
        <w:t>плотность вещества, сила (сила тяжести, сила упругости, сила трения), давление, импульс тела, кинетическая</w:t>
      </w:r>
      <w:r>
        <w:rPr>
          <w:color w:val="0D0D0D"/>
          <w:spacing w:val="-9"/>
          <w:sz w:val="24"/>
        </w:rPr>
        <w:t> </w:t>
      </w:r>
      <w:r>
        <w:rPr>
          <w:color w:val="0D0D0D"/>
          <w:sz w:val="24"/>
        </w:rPr>
        <w:t>энергия,</w:t>
      </w:r>
      <w:r>
        <w:rPr>
          <w:color w:val="0D0D0D"/>
          <w:spacing w:val="-9"/>
          <w:sz w:val="24"/>
        </w:rPr>
        <w:t> </w:t>
      </w:r>
      <w:r>
        <w:rPr>
          <w:color w:val="0D0D0D"/>
          <w:sz w:val="24"/>
        </w:rPr>
        <w:t>потенциальная</w:t>
      </w:r>
      <w:r>
        <w:rPr>
          <w:color w:val="0D0D0D"/>
          <w:spacing w:val="-5"/>
          <w:sz w:val="24"/>
        </w:rPr>
        <w:t> </w:t>
      </w:r>
      <w:r>
        <w:rPr>
          <w:color w:val="0D0D0D"/>
          <w:sz w:val="24"/>
        </w:rPr>
        <w:t>энергия,</w:t>
      </w:r>
      <w:r>
        <w:rPr>
          <w:color w:val="0D0D0D"/>
          <w:spacing w:val="-14"/>
          <w:sz w:val="24"/>
        </w:rPr>
        <w:t> </w:t>
      </w:r>
      <w:r>
        <w:rPr>
          <w:color w:val="0D0D0D"/>
          <w:sz w:val="24"/>
        </w:rPr>
        <w:t>механическая</w:t>
      </w:r>
      <w:r>
        <w:rPr>
          <w:color w:val="0D0D0D"/>
          <w:spacing w:val="-7"/>
          <w:sz w:val="24"/>
        </w:rPr>
        <w:t> </w:t>
      </w:r>
      <w:r>
        <w:rPr>
          <w:color w:val="0D0D0D"/>
          <w:sz w:val="24"/>
        </w:rPr>
        <w:t>работа,</w:t>
      </w:r>
      <w:r>
        <w:rPr>
          <w:color w:val="0D0D0D"/>
          <w:spacing w:val="-1"/>
          <w:sz w:val="24"/>
        </w:rPr>
        <w:t> </w:t>
      </w:r>
      <w:r>
        <w:rPr>
          <w:color w:val="0D0D0D"/>
          <w:sz w:val="24"/>
        </w:rPr>
        <w:t>механическая</w:t>
      </w:r>
      <w:r>
        <w:rPr>
          <w:color w:val="0D0D0D"/>
          <w:spacing w:val="-7"/>
          <w:sz w:val="24"/>
        </w:rPr>
        <w:t> </w:t>
      </w:r>
      <w:r>
        <w:rPr>
          <w:color w:val="0D0D0D"/>
          <w:sz w:val="24"/>
        </w:rPr>
        <w:t>мощность, КПД</w:t>
      </w:r>
      <w:r>
        <w:rPr>
          <w:color w:val="0D0D0D"/>
          <w:spacing w:val="-6"/>
          <w:sz w:val="24"/>
        </w:rPr>
        <w:t> </w:t>
      </w:r>
      <w:r>
        <w:rPr>
          <w:color w:val="0D0D0D"/>
          <w:sz w:val="24"/>
        </w:rPr>
        <w:t>при совершении работы</w:t>
      </w:r>
      <w:r>
        <w:rPr>
          <w:color w:val="0D0D0D"/>
          <w:spacing w:val="-5"/>
          <w:sz w:val="24"/>
        </w:rPr>
        <w:t> </w:t>
      </w:r>
      <w:r>
        <w:rPr>
          <w:color w:val="0D0D0D"/>
          <w:sz w:val="24"/>
        </w:rPr>
        <w:t>с</w:t>
      </w:r>
      <w:r>
        <w:rPr>
          <w:color w:val="0D0D0D"/>
          <w:spacing w:val="-7"/>
          <w:sz w:val="24"/>
        </w:rPr>
        <w:t> </w:t>
      </w:r>
      <w:r>
        <w:rPr>
          <w:color w:val="0D0D0D"/>
          <w:sz w:val="24"/>
        </w:rPr>
        <w:t>использованием</w:t>
      </w:r>
      <w:r>
        <w:rPr>
          <w:color w:val="0D0D0D"/>
          <w:spacing w:val="-2"/>
          <w:sz w:val="24"/>
        </w:rPr>
        <w:t> </w:t>
      </w:r>
      <w:r>
        <w:rPr>
          <w:color w:val="0D0D0D"/>
          <w:sz w:val="24"/>
        </w:rPr>
        <w:t>простого</w:t>
      </w:r>
      <w:r>
        <w:rPr>
          <w:color w:val="0D0D0D"/>
          <w:spacing w:val="-3"/>
          <w:sz w:val="24"/>
        </w:rPr>
        <w:t> </w:t>
      </w:r>
      <w:r>
        <w:rPr>
          <w:color w:val="0D0D0D"/>
          <w:sz w:val="24"/>
        </w:rPr>
        <w:t>механизма,</w:t>
      </w:r>
      <w:r>
        <w:rPr>
          <w:color w:val="0D0D0D"/>
          <w:spacing w:val="-5"/>
          <w:sz w:val="24"/>
        </w:rPr>
        <w:t> </w:t>
      </w:r>
      <w:r>
        <w:rPr>
          <w:color w:val="0D0D0D"/>
          <w:sz w:val="24"/>
        </w:rPr>
        <w:t>сила</w:t>
      </w:r>
      <w:r>
        <w:rPr>
          <w:color w:val="0D0D0D"/>
          <w:spacing w:val="-6"/>
          <w:sz w:val="24"/>
        </w:rPr>
        <w:t> </w:t>
      </w:r>
      <w:r>
        <w:rPr>
          <w:color w:val="0D0D0D"/>
          <w:sz w:val="24"/>
        </w:rPr>
        <w:t>трения,</w:t>
      </w:r>
      <w:r>
        <w:rPr>
          <w:color w:val="0D0D0D"/>
          <w:spacing w:val="-3"/>
          <w:sz w:val="24"/>
        </w:rPr>
        <w:t> </w:t>
      </w:r>
      <w:r>
        <w:rPr>
          <w:color w:val="0D0D0D"/>
          <w:sz w:val="24"/>
        </w:rPr>
        <w:t>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ListParagraph"/>
        <w:numPr>
          <w:ilvl w:val="0"/>
          <w:numId w:val="28"/>
        </w:numPr>
        <w:tabs>
          <w:tab w:pos="1319" w:val="left" w:leader="none"/>
        </w:tabs>
        <w:spacing w:line="259" w:lineRule="auto" w:before="150" w:after="0"/>
        <w:ind w:left="1072" w:right="921" w:firstLine="0"/>
        <w:jc w:val="both"/>
        <w:rPr>
          <w:sz w:val="24"/>
        </w:rPr>
      </w:pPr>
      <w:r>
        <w:rPr>
          <w:color w:val="0D0D0D"/>
          <w:sz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w:t>
      </w:r>
      <w:r>
        <w:rPr>
          <w:color w:val="0D0D0D"/>
          <w:spacing w:val="-15"/>
          <w:sz w:val="24"/>
        </w:rPr>
        <w:t> </w:t>
      </w:r>
      <w:r>
        <w:rPr>
          <w:color w:val="0D0D0D"/>
          <w:sz w:val="24"/>
        </w:rPr>
        <w:t>равнодействующей</w:t>
      </w:r>
      <w:r>
        <w:rPr>
          <w:color w:val="0D0D0D"/>
          <w:spacing w:val="-15"/>
          <w:sz w:val="24"/>
        </w:rPr>
        <w:t> </w:t>
      </w:r>
      <w:r>
        <w:rPr>
          <w:color w:val="0D0D0D"/>
          <w:sz w:val="24"/>
        </w:rPr>
        <w:t>силы),</w:t>
      </w:r>
      <w:r>
        <w:rPr>
          <w:color w:val="0D0D0D"/>
          <w:spacing w:val="-15"/>
          <w:sz w:val="24"/>
        </w:rPr>
        <w:t> </w:t>
      </w:r>
      <w:r>
        <w:rPr>
          <w:color w:val="0D0D0D"/>
          <w:sz w:val="24"/>
        </w:rPr>
        <w:t>I,</w:t>
      </w:r>
      <w:r>
        <w:rPr>
          <w:color w:val="0D0D0D"/>
          <w:spacing w:val="-8"/>
          <w:sz w:val="24"/>
        </w:rPr>
        <w:t> </w:t>
      </w:r>
      <w:r>
        <w:rPr>
          <w:color w:val="0D0D0D"/>
          <w:sz w:val="24"/>
        </w:rPr>
        <w:t>II</w:t>
      </w:r>
      <w:r>
        <w:rPr>
          <w:color w:val="0D0D0D"/>
          <w:spacing w:val="-15"/>
          <w:sz w:val="24"/>
        </w:rPr>
        <w:t> </w:t>
      </w:r>
      <w:r>
        <w:rPr>
          <w:color w:val="0D0D0D"/>
          <w:sz w:val="24"/>
        </w:rPr>
        <w:t>и</w:t>
      </w:r>
      <w:r>
        <w:rPr>
          <w:color w:val="0D0D0D"/>
          <w:spacing w:val="-4"/>
          <w:sz w:val="24"/>
        </w:rPr>
        <w:t> </w:t>
      </w:r>
      <w:r>
        <w:rPr>
          <w:color w:val="0D0D0D"/>
          <w:sz w:val="24"/>
        </w:rPr>
        <w:t>III</w:t>
      </w:r>
      <w:r>
        <w:rPr>
          <w:color w:val="0D0D0D"/>
          <w:spacing w:val="-15"/>
          <w:sz w:val="24"/>
        </w:rPr>
        <w:t> </w:t>
      </w:r>
      <w:r>
        <w:rPr>
          <w:color w:val="0D0D0D"/>
          <w:sz w:val="24"/>
        </w:rPr>
        <w:t>законы</w:t>
      </w:r>
      <w:r>
        <w:rPr>
          <w:color w:val="0D0D0D"/>
          <w:spacing w:val="-13"/>
          <w:sz w:val="24"/>
        </w:rPr>
        <w:t> </w:t>
      </w:r>
      <w:r>
        <w:rPr>
          <w:color w:val="0D0D0D"/>
          <w:sz w:val="24"/>
        </w:rPr>
        <w:t>Ньютона,</w:t>
      </w:r>
      <w:r>
        <w:rPr>
          <w:color w:val="0D0D0D"/>
          <w:spacing w:val="-13"/>
          <w:sz w:val="24"/>
        </w:rPr>
        <w:t> </w:t>
      </w:r>
      <w:r>
        <w:rPr>
          <w:color w:val="0D0D0D"/>
          <w:sz w:val="24"/>
        </w:rPr>
        <w:t>закон</w:t>
      </w:r>
      <w:r>
        <w:rPr>
          <w:color w:val="0D0D0D"/>
          <w:spacing w:val="-7"/>
          <w:sz w:val="24"/>
        </w:rPr>
        <w:t> </w:t>
      </w:r>
      <w:r>
        <w:rPr>
          <w:color w:val="0D0D0D"/>
          <w:sz w:val="24"/>
        </w:rPr>
        <w:t>сохранения</w:t>
      </w:r>
      <w:r>
        <w:rPr>
          <w:color w:val="0D0D0D"/>
          <w:spacing w:val="-13"/>
          <w:sz w:val="24"/>
        </w:rPr>
        <w:t> </w:t>
      </w:r>
      <w:r>
        <w:rPr>
          <w:color w:val="0D0D0D"/>
          <w:sz w:val="24"/>
        </w:rPr>
        <w:t>импульса, закон Гука, закон Паскаля, закон Архимеда; при этом различать словесную формулировку закона и его математическое выражение;</w:t>
      </w:r>
    </w:p>
    <w:p>
      <w:pPr>
        <w:pStyle w:val="ListParagraph"/>
        <w:numPr>
          <w:ilvl w:val="0"/>
          <w:numId w:val="28"/>
        </w:numPr>
        <w:tabs>
          <w:tab w:pos="1358" w:val="left" w:leader="none"/>
        </w:tabs>
        <w:spacing w:line="254" w:lineRule="auto" w:before="159" w:after="0"/>
        <w:ind w:left="1072" w:right="1409" w:firstLine="0"/>
        <w:jc w:val="left"/>
        <w:rPr>
          <w:sz w:val="24"/>
        </w:rPr>
      </w:pPr>
      <w:r>
        <w:rPr>
          <w:color w:val="0D0D0D"/>
          <w:sz w:val="24"/>
        </w:rPr>
        <w:t>различать</w:t>
      </w:r>
      <w:r>
        <w:rPr>
          <w:color w:val="0D0D0D"/>
          <w:spacing w:val="32"/>
          <w:sz w:val="24"/>
        </w:rPr>
        <w:t> </w:t>
      </w:r>
      <w:r>
        <w:rPr>
          <w:color w:val="0D0D0D"/>
          <w:sz w:val="24"/>
        </w:rPr>
        <w:t>основные</w:t>
      </w:r>
      <w:r>
        <w:rPr>
          <w:color w:val="0D0D0D"/>
          <w:spacing w:val="28"/>
          <w:sz w:val="24"/>
        </w:rPr>
        <w:t> </w:t>
      </w:r>
      <w:r>
        <w:rPr>
          <w:color w:val="0D0D0D"/>
          <w:sz w:val="24"/>
        </w:rPr>
        <w:t>признаки</w:t>
      </w:r>
      <w:r>
        <w:rPr>
          <w:color w:val="0D0D0D"/>
          <w:spacing w:val="30"/>
          <w:sz w:val="24"/>
        </w:rPr>
        <w:t> </w:t>
      </w:r>
      <w:r>
        <w:rPr>
          <w:color w:val="0D0D0D"/>
          <w:sz w:val="24"/>
        </w:rPr>
        <w:t>изученных</w:t>
      </w:r>
      <w:r>
        <w:rPr>
          <w:color w:val="0D0D0D"/>
          <w:spacing w:val="38"/>
          <w:sz w:val="24"/>
        </w:rPr>
        <w:t> </w:t>
      </w:r>
      <w:r>
        <w:rPr>
          <w:color w:val="0D0D0D"/>
          <w:sz w:val="24"/>
        </w:rPr>
        <w:t>физических</w:t>
      </w:r>
      <w:r>
        <w:rPr>
          <w:color w:val="0D0D0D"/>
          <w:spacing w:val="36"/>
          <w:sz w:val="24"/>
        </w:rPr>
        <w:t> </w:t>
      </w:r>
      <w:r>
        <w:rPr>
          <w:color w:val="0D0D0D"/>
          <w:sz w:val="24"/>
        </w:rPr>
        <w:t>моделей:</w:t>
      </w:r>
      <w:r>
        <w:rPr>
          <w:color w:val="0D0D0D"/>
          <w:spacing w:val="32"/>
          <w:sz w:val="24"/>
        </w:rPr>
        <w:t> </w:t>
      </w:r>
      <w:r>
        <w:rPr>
          <w:color w:val="0D0D0D"/>
          <w:sz w:val="24"/>
        </w:rPr>
        <w:t>материальная</w:t>
      </w:r>
      <w:r>
        <w:rPr>
          <w:color w:val="0D0D0D"/>
          <w:spacing w:val="32"/>
          <w:sz w:val="24"/>
        </w:rPr>
        <w:t> </w:t>
      </w:r>
      <w:r>
        <w:rPr>
          <w:color w:val="0D0D0D"/>
          <w:sz w:val="24"/>
        </w:rPr>
        <w:t>точка, инерциальная система отсчёта;</w:t>
      </w:r>
    </w:p>
    <w:p>
      <w:pPr>
        <w:pStyle w:val="ListParagraph"/>
        <w:numPr>
          <w:ilvl w:val="0"/>
          <w:numId w:val="28"/>
        </w:numPr>
        <w:tabs>
          <w:tab w:pos="1259" w:val="left" w:leader="none"/>
        </w:tabs>
        <w:spacing w:line="259" w:lineRule="auto" w:before="168" w:after="0"/>
        <w:ind w:left="1072" w:right="920" w:firstLine="0"/>
        <w:jc w:val="both"/>
        <w:rPr>
          <w:sz w:val="24"/>
        </w:rPr>
      </w:pPr>
      <w:r>
        <w:rPr>
          <w:color w:val="0D0D0D"/>
          <w:sz w:val="24"/>
        </w:rPr>
        <w:t>решать задачи, используя физические законы (закон сохранения энергии, закон всемирного тяготения,</w:t>
      </w:r>
      <w:r>
        <w:rPr>
          <w:color w:val="0D0D0D"/>
          <w:spacing w:val="-7"/>
          <w:sz w:val="24"/>
        </w:rPr>
        <w:t> </w:t>
      </w:r>
      <w:r>
        <w:rPr>
          <w:color w:val="0D0D0D"/>
          <w:sz w:val="24"/>
        </w:rPr>
        <w:t>принцип</w:t>
      </w:r>
      <w:r>
        <w:rPr>
          <w:color w:val="0D0D0D"/>
          <w:spacing w:val="-2"/>
          <w:sz w:val="24"/>
        </w:rPr>
        <w:t> </w:t>
      </w:r>
      <w:r>
        <w:rPr>
          <w:color w:val="0D0D0D"/>
          <w:sz w:val="24"/>
        </w:rPr>
        <w:t>суперпозиции</w:t>
      </w:r>
      <w:r>
        <w:rPr>
          <w:color w:val="0D0D0D"/>
          <w:spacing w:val="-3"/>
          <w:sz w:val="24"/>
        </w:rPr>
        <w:t> </w:t>
      </w:r>
      <w:r>
        <w:rPr>
          <w:color w:val="0D0D0D"/>
          <w:sz w:val="24"/>
        </w:rPr>
        <w:t>сил,</w:t>
      </w:r>
      <w:r>
        <w:rPr>
          <w:color w:val="0D0D0D"/>
          <w:spacing w:val="-5"/>
          <w:sz w:val="24"/>
        </w:rPr>
        <w:t> </w:t>
      </w:r>
      <w:r>
        <w:rPr>
          <w:color w:val="0D0D0D"/>
          <w:sz w:val="24"/>
        </w:rPr>
        <w:t>I, II</w:t>
      </w:r>
      <w:r>
        <w:rPr>
          <w:color w:val="0D0D0D"/>
          <w:spacing w:val="-15"/>
          <w:sz w:val="24"/>
        </w:rPr>
        <w:t> </w:t>
      </w:r>
      <w:r>
        <w:rPr>
          <w:color w:val="0D0D0D"/>
          <w:sz w:val="24"/>
        </w:rPr>
        <w:t>и III</w:t>
      </w:r>
      <w:r>
        <w:rPr>
          <w:color w:val="0D0D0D"/>
          <w:spacing w:val="-10"/>
          <w:sz w:val="24"/>
        </w:rPr>
        <w:t> </w:t>
      </w:r>
      <w:r>
        <w:rPr>
          <w:color w:val="0D0D0D"/>
          <w:sz w:val="24"/>
        </w:rPr>
        <w:t>законы</w:t>
      </w:r>
      <w:r>
        <w:rPr>
          <w:color w:val="0D0D0D"/>
          <w:spacing w:val="-8"/>
          <w:sz w:val="24"/>
        </w:rPr>
        <w:t> </w:t>
      </w:r>
      <w:r>
        <w:rPr>
          <w:color w:val="0D0D0D"/>
          <w:sz w:val="24"/>
        </w:rPr>
        <w:t>Ньютона,</w:t>
      </w:r>
      <w:r>
        <w:rPr>
          <w:color w:val="0D0D0D"/>
          <w:spacing w:val="-5"/>
          <w:sz w:val="24"/>
        </w:rPr>
        <w:t> </w:t>
      </w:r>
      <w:r>
        <w:rPr>
          <w:color w:val="0D0D0D"/>
          <w:sz w:val="24"/>
        </w:rPr>
        <w:t>закон</w:t>
      </w:r>
      <w:r>
        <w:rPr>
          <w:color w:val="0D0D0D"/>
          <w:spacing w:val="-6"/>
          <w:sz w:val="24"/>
        </w:rPr>
        <w:t> </w:t>
      </w:r>
      <w:r>
        <w:rPr>
          <w:color w:val="0D0D0D"/>
          <w:sz w:val="24"/>
        </w:rPr>
        <w:t>сохранения</w:t>
      </w:r>
      <w:r>
        <w:rPr>
          <w:color w:val="0D0D0D"/>
          <w:spacing w:val="-5"/>
          <w:sz w:val="24"/>
        </w:rPr>
        <w:t> </w:t>
      </w:r>
      <w:r>
        <w:rPr>
          <w:color w:val="0D0D0D"/>
          <w:sz w:val="24"/>
        </w:rPr>
        <w:t>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w:t>
      </w:r>
      <w:r>
        <w:rPr>
          <w:color w:val="0D0D0D"/>
          <w:spacing w:val="-5"/>
          <w:sz w:val="24"/>
        </w:rPr>
        <w:t> </w:t>
      </w:r>
      <w:r>
        <w:rPr>
          <w:color w:val="0D0D0D"/>
          <w:sz w:val="24"/>
        </w:rPr>
        <w:t>энергия,</w:t>
      </w:r>
      <w:r>
        <w:rPr>
          <w:color w:val="0D0D0D"/>
          <w:spacing w:val="-8"/>
          <w:sz w:val="24"/>
        </w:rPr>
        <w:t> </w:t>
      </w:r>
      <w:r>
        <w:rPr>
          <w:color w:val="0D0D0D"/>
          <w:sz w:val="24"/>
        </w:rPr>
        <w:t>потенциальная</w:t>
      </w:r>
      <w:r>
        <w:rPr>
          <w:color w:val="0D0D0D"/>
          <w:spacing w:val="-6"/>
          <w:sz w:val="24"/>
        </w:rPr>
        <w:t> </w:t>
      </w:r>
      <w:r>
        <w:rPr>
          <w:color w:val="0D0D0D"/>
          <w:sz w:val="24"/>
        </w:rPr>
        <w:t>энергия,</w:t>
      </w:r>
      <w:r>
        <w:rPr>
          <w:color w:val="0D0D0D"/>
          <w:spacing w:val="-13"/>
          <w:sz w:val="24"/>
        </w:rPr>
        <w:t> </w:t>
      </w:r>
      <w:r>
        <w:rPr>
          <w:color w:val="0D0D0D"/>
          <w:sz w:val="24"/>
        </w:rPr>
        <w:t>механическая</w:t>
      </w:r>
      <w:r>
        <w:rPr>
          <w:color w:val="0D0D0D"/>
          <w:spacing w:val="-6"/>
          <w:sz w:val="24"/>
        </w:rPr>
        <w:t> </w:t>
      </w:r>
      <w:r>
        <w:rPr>
          <w:color w:val="0D0D0D"/>
          <w:sz w:val="24"/>
        </w:rPr>
        <w:t>работа,</w:t>
      </w:r>
      <w:r>
        <w:rPr>
          <w:color w:val="0D0D0D"/>
          <w:spacing w:val="-2"/>
          <w:sz w:val="24"/>
        </w:rPr>
        <w:t> </w:t>
      </w:r>
      <w:r>
        <w:rPr>
          <w:color w:val="0D0D0D"/>
          <w:sz w:val="24"/>
        </w:rPr>
        <w:t>механическая</w:t>
      </w:r>
      <w:r>
        <w:rPr>
          <w:color w:val="0D0D0D"/>
          <w:spacing w:val="-6"/>
          <w:sz w:val="24"/>
        </w:rPr>
        <w:t> </w:t>
      </w:r>
      <w:r>
        <w:rPr>
          <w:color w:val="0D0D0D"/>
          <w:sz w:val="24"/>
        </w:rPr>
        <w:t>мощность, КПД</w:t>
      </w:r>
      <w:r>
        <w:rPr>
          <w:color w:val="0D0D0D"/>
          <w:spacing w:val="-9"/>
          <w:sz w:val="24"/>
        </w:rPr>
        <w:t> </w:t>
      </w:r>
      <w:r>
        <w:rPr>
          <w:color w:val="0D0D0D"/>
          <w:sz w:val="24"/>
        </w:rPr>
        <w:t>простого</w:t>
      </w:r>
      <w:r>
        <w:rPr>
          <w:color w:val="0D0D0D"/>
          <w:spacing w:val="-6"/>
          <w:sz w:val="24"/>
        </w:rPr>
        <w:t> </w:t>
      </w:r>
      <w:r>
        <w:rPr>
          <w:color w:val="0D0D0D"/>
          <w:sz w:val="24"/>
        </w:rPr>
        <w:t>механизма,</w:t>
      </w:r>
      <w:r>
        <w:rPr>
          <w:color w:val="0D0D0D"/>
          <w:spacing w:val="-5"/>
          <w:sz w:val="24"/>
        </w:rPr>
        <w:t> </w:t>
      </w:r>
      <w:r>
        <w:rPr>
          <w:color w:val="0D0D0D"/>
          <w:sz w:val="24"/>
        </w:rPr>
        <w:t>сила</w:t>
      </w:r>
      <w:r>
        <w:rPr>
          <w:color w:val="0D0D0D"/>
          <w:spacing w:val="-9"/>
          <w:sz w:val="24"/>
        </w:rPr>
        <w:t> </w:t>
      </w:r>
      <w:r>
        <w:rPr>
          <w:color w:val="0D0D0D"/>
          <w:sz w:val="24"/>
        </w:rPr>
        <w:t>трения</w:t>
      </w:r>
      <w:r>
        <w:rPr>
          <w:color w:val="0D0D0D"/>
          <w:spacing w:val="-5"/>
          <w:sz w:val="24"/>
        </w:rPr>
        <w:t> </w:t>
      </w:r>
      <w:r>
        <w:rPr>
          <w:color w:val="0D0D0D"/>
          <w:sz w:val="24"/>
        </w:rPr>
        <w:t>скольжения,</w:t>
      </w:r>
      <w:r>
        <w:rPr>
          <w:color w:val="0D0D0D"/>
          <w:spacing w:val="-5"/>
          <w:sz w:val="24"/>
        </w:rPr>
        <w:t> </w:t>
      </w:r>
      <w:r>
        <w:rPr>
          <w:color w:val="0D0D0D"/>
          <w:sz w:val="24"/>
        </w:rPr>
        <w:t>коэффициент</w:t>
      </w:r>
      <w:r>
        <w:rPr>
          <w:color w:val="0D0D0D"/>
          <w:spacing w:val="-4"/>
          <w:sz w:val="24"/>
        </w:rPr>
        <w:t> </w:t>
      </w:r>
      <w:r>
        <w:rPr>
          <w:color w:val="0D0D0D"/>
          <w:sz w:val="24"/>
        </w:rPr>
        <w:t>трения,</w:t>
      </w:r>
      <w:r>
        <w:rPr>
          <w:color w:val="0D0D0D"/>
          <w:spacing w:val="-5"/>
          <w:sz w:val="24"/>
        </w:rPr>
        <w:t> </w:t>
      </w:r>
      <w:r>
        <w:rPr>
          <w:color w:val="0D0D0D"/>
          <w:sz w:val="24"/>
        </w:rPr>
        <w:t>амплитуда, </w:t>
      </w:r>
      <w:r>
        <w:rPr>
          <w:color w:val="0D0D0D"/>
          <w:sz w:val="28"/>
        </w:rPr>
        <w:t>период </w:t>
      </w:r>
      <w:r>
        <w:rPr>
          <w:color w:val="0D0D0D"/>
          <w:sz w:val="24"/>
        </w:rPr>
        <w:t>и</w:t>
      </w:r>
      <w:r>
        <w:rPr>
          <w:color w:val="0D0D0D"/>
          <w:spacing w:val="-1"/>
          <w:sz w:val="24"/>
        </w:rPr>
        <w:t> </w:t>
      </w:r>
      <w:r>
        <w:rPr>
          <w:color w:val="0D0D0D"/>
          <w:sz w:val="24"/>
        </w:rPr>
        <w:t>частота</w:t>
      </w:r>
      <w:r>
        <w:rPr>
          <w:color w:val="0D0D0D"/>
          <w:spacing w:val="-5"/>
          <w:sz w:val="24"/>
        </w:rPr>
        <w:t> </w:t>
      </w:r>
      <w:r>
        <w:rPr>
          <w:color w:val="0D0D0D"/>
          <w:sz w:val="24"/>
        </w:rPr>
        <w:t>колебаний,</w:t>
      </w:r>
      <w:r>
        <w:rPr>
          <w:color w:val="0D0D0D"/>
          <w:spacing w:val="-2"/>
          <w:sz w:val="24"/>
        </w:rPr>
        <w:t> </w:t>
      </w:r>
      <w:r>
        <w:rPr>
          <w:color w:val="0D0D0D"/>
          <w:sz w:val="24"/>
        </w:rPr>
        <w:t>длина</w:t>
      </w:r>
      <w:r>
        <w:rPr>
          <w:color w:val="0D0D0D"/>
          <w:spacing w:val="-5"/>
          <w:sz w:val="24"/>
        </w:rPr>
        <w:t> </w:t>
      </w:r>
      <w:r>
        <w:rPr>
          <w:color w:val="0D0D0D"/>
          <w:sz w:val="24"/>
        </w:rPr>
        <w:t>волны</w:t>
      </w:r>
      <w:r>
        <w:rPr>
          <w:color w:val="0D0D0D"/>
          <w:spacing w:val="-7"/>
          <w:sz w:val="24"/>
        </w:rPr>
        <w:t> </w:t>
      </w:r>
      <w:r>
        <w:rPr>
          <w:color w:val="0D0D0D"/>
          <w:sz w:val="24"/>
        </w:rPr>
        <w:t>и</w:t>
      </w:r>
      <w:r>
        <w:rPr>
          <w:color w:val="0D0D0D"/>
          <w:spacing w:val="-1"/>
          <w:sz w:val="24"/>
        </w:rPr>
        <w:t> </w:t>
      </w:r>
      <w:r>
        <w:rPr>
          <w:color w:val="0D0D0D"/>
          <w:sz w:val="24"/>
        </w:rPr>
        <w:t>скорость</w:t>
      </w:r>
      <w:r>
        <w:rPr>
          <w:color w:val="0D0D0D"/>
          <w:spacing w:val="-1"/>
          <w:sz w:val="24"/>
        </w:rPr>
        <w:t> </w:t>
      </w:r>
      <w:r>
        <w:rPr>
          <w:color w:val="0D0D0D"/>
          <w:sz w:val="24"/>
        </w:rPr>
        <w:t>её</w:t>
      </w:r>
      <w:r>
        <w:rPr>
          <w:color w:val="0D0D0D"/>
          <w:spacing w:val="-6"/>
          <w:sz w:val="24"/>
        </w:rPr>
        <w:t> </w:t>
      </w:r>
      <w:r>
        <w:rPr>
          <w:color w:val="0D0D0D"/>
          <w:sz w:val="24"/>
        </w:rPr>
        <w:t>распространения):</w:t>
      </w:r>
      <w:r>
        <w:rPr>
          <w:color w:val="0D0D0D"/>
          <w:spacing w:val="-1"/>
          <w:sz w:val="24"/>
        </w:rPr>
        <w:t> </w:t>
      </w:r>
      <w:r>
        <w:rPr>
          <w:color w:val="0D0D0D"/>
          <w:sz w:val="24"/>
        </w:rPr>
        <w:t>на</w:t>
      </w:r>
      <w:r>
        <w:rPr>
          <w:color w:val="0D0D0D"/>
          <w:spacing w:val="-8"/>
          <w:sz w:val="24"/>
        </w:rPr>
        <w:t> </w:t>
      </w:r>
      <w:r>
        <w:rPr>
          <w:color w:val="0D0D0D"/>
          <w:sz w:val="24"/>
        </w:rPr>
        <w:t>основе</w:t>
      </w:r>
      <w:r>
        <w:rPr>
          <w:color w:val="0D0D0D"/>
          <w:spacing w:val="-9"/>
          <w:sz w:val="24"/>
        </w:rPr>
        <w:t> </w:t>
      </w:r>
      <w:r>
        <w:rPr>
          <w:color w:val="0D0D0D"/>
          <w:sz w:val="24"/>
        </w:rPr>
        <w:t>анализа условия задачи</w:t>
      </w:r>
      <w:r>
        <w:rPr>
          <w:color w:val="0D0D0D"/>
          <w:spacing w:val="40"/>
          <w:sz w:val="24"/>
        </w:rPr>
        <w:t> </w:t>
      </w:r>
      <w:r>
        <w:rPr>
          <w:color w:val="0D0D0D"/>
          <w:sz w:val="24"/>
        </w:rPr>
        <w:t>записывать</w:t>
      </w:r>
      <w:r>
        <w:rPr>
          <w:color w:val="0D0D0D"/>
          <w:spacing w:val="40"/>
          <w:sz w:val="24"/>
        </w:rPr>
        <w:t> </w:t>
      </w:r>
      <w:r>
        <w:rPr>
          <w:color w:val="0D0D0D"/>
          <w:sz w:val="24"/>
        </w:rPr>
        <w:t>краткое</w:t>
      </w:r>
      <w:r>
        <w:rPr>
          <w:color w:val="0D0D0D"/>
          <w:spacing w:val="40"/>
          <w:sz w:val="24"/>
        </w:rPr>
        <w:t> </w:t>
      </w:r>
      <w:r>
        <w:rPr>
          <w:color w:val="0D0D0D"/>
          <w:sz w:val="24"/>
        </w:rPr>
        <w:t>условие,</w:t>
      </w:r>
      <w:r>
        <w:rPr>
          <w:color w:val="0D0D0D"/>
          <w:spacing w:val="40"/>
          <w:sz w:val="24"/>
        </w:rPr>
        <w:t> </w:t>
      </w:r>
      <w:r>
        <w:rPr>
          <w:color w:val="0D0D0D"/>
          <w:sz w:val="24"/>
        </w:rPr>
        <w:t>выделять</w:t>
      </w:r>
      <w:r>
        <w:rPr>
          <w:color w:val="0D0D0D"/>
          <w:spacing w:val="40"/>
          <w:sz w:val="24"/>
        </w:rPr>
        <w:t> </w:t>
      </w:r>
      <w:r>
        <w:rPr>
          <w:color w:val="0D0D0D"/>
          <w:sz w:val="24"/>
        </w:rPr>
        <w:t>физические</w:t>
      </w:r>
      <w:r>
        <w:rPr>
          <w:color w:val="0D0D0D"/>
          <w:spacing w:val="40"/>
          <w:sz w:val="24"/>
        </w:rPr>
        <w:t> </w:t>
      </w:r>
      <w:r>
        <w:rPr>
          <w:color w:val="0D0D0D"/>
          <w:sz w:val="24"/>
        </w:rPr>
        <w:t>величины,</w:t>
      </w:r>
      <w:r>
        <w:rPr>
          <w:color w:val="0D0D0D"/>
          <w:spacing w:val="40"/>
          <w:sz w:val="24"/>
        </w:rPr>
        <w:t> </w:t>
      </w:r>
      <w:r>
        <w:rPr>
          <w:color w:val="0D0D0D"/>
          <w:sz w:val="24"/>
        </w:rPr>
        <w:t>законы</w:t>
      </w:r>
      <w:r>
        <w:rPr>
          <w:color w:val="0D0D0D"/>
          <w:spacing w:val="40"/>
          <w:sz w:val="24"/>
        </w:rPr>
        <w:t> </w:t>
      </w:r>
      <w:r>
        <w:rPr>
          <w:color w:val="0D0D0D"/>
          <w:sz w:val="24"/>
        </w:rPr>
        <w:t>и</w:t>
      </w:r>
      <w:r>
        <w:rPr>
          <w:color w:val="0D0D0D"/>
          <w:spacing w:val="40"/>
          <w:sz w:val="24"/>
        </w:rPr>
        <w:t> </w:t>
      </w:r>
      <w:r>
        <w:rPr>
          <w:color w:val="0D0D0D"/>
          <w:sz w:val="24"/>
        </w:rPr>
        <w:t>формулы,</w:t>
      </w:r>
    </w:p>
    <w:p>
      <w:pPr>
        <w:spacing w:after="0" w:line="259" w:lineRule="auto"/>
        <w:jc w:val="both"/>
        <w:rPr>
          <w:sz w:val="24"/>
        </w:rPr>
        <w:sectPr>
          <w:pgSz w:w="11930" w:h="16860"/>
          <w:pgMar w:header="0" w:footer="986" w:top="1020" w:bottom="1180" w:left="60" w:right="200"/>
        </w:sectPr>
      </w:pPr>
    </w:p>
    <w:p>
      <w:pPr>
        <w:pStyle w:val="BodyText"/>
        <w:spacing w:line="264" w:lineRule="auto" w:before="63"/>
        <w:ind w:left="1072" w:right="929" w:firstLine="0"/>
      </w:pPr>
      <w:r>
        <w:rPr>
          <w:color w:val="0D0D0D"/>
        </w:rPr>
        <w:t>необходимые для её решения, проводить расчеты и оценивать реальность полученного значения физической величины.</w:t>
      </w:r>
    </w:p>
    <w:p>
      <w:pPr>
        <w:spacing w:before="0"/>
        <w:ind w:left="1072" w:right="0" w:firstLine="0"/>
        <w:jc w:val="both"/>
        <w:rPr>
          <w:i/>
          <w:sz w:val="24"/>
        </w:rPr>
      </w:pPr>
      <w:r>
        <w:rPr>
          <w:i/>
          <w:color w:val="0D0D0D"/>
          <w:sz w:val="24"/>
        </w:rPr>
        <w:t>Тепловые</w:t>
      </w:r>
      <w:r>
        <w:rPr>
          <w:i/>
          <w:color w:val="0D0D0D"/>
          <w:spacing w:val="-13"/>
          <w:sz w:val="24"/>
        </w:rPr>
        <w:t> </w:t>
      </w:r>
      <w:r>
        <w:rPr>
          <w:i/>
          <w:color w:val="0D0D0D"/>
          <w:spacing w:val="-2"/>
          <w:sz w:val="24"/>
        </w:rPr>
        <w:t>явления</w:t>
      </w:r>
    </w:p>
    <w:p>
      <w:pPr>
        <w:pStyle w:val="BodyText"/>
        <w:spacing w:before="12"/>
        <w:ind w:left="1072" w:firstLine="0"/>
      </w:pPr>
      <w:r>
        <w:rPr>
          <w:color w:val="0D0D0D"/>
        </w:rPr>
        <w:t>Выпускник</w:t>
      </w:r>
      <w:r>
        <w:rPr>
          <w:color w:val="0D0D0D"/>
          <w:spacing w:val="-12"/>
        </w:rPr>
        <w:t> </w:t>
      </w:r>
      <w:r>
        <w:rPr>
          <w:color w:val="0D0D0D"/>
          <w:spacing w:val="-2"/>
        </w:rPr>
        <w:t>научится:</w:t>
      </w:r>
    </w:p>
    <w:p>
      <w:pPr>
        <w:pStyle w:val="ListParagraph"/>
        <w:numPr>
          <w:ilvl w:val="0"/>
          <w:numId w:val="28"/>
        </w:numPr>
        <w:tabs>
          <w:tab w:pos="1262" w:val="left" w:leader="none"/>
        </w:tabs>
        <w:spacing w:line="259" w:lineRule="auto" w:before="22" w:after="0"/>
        <w:ind w:left="1072" w:right="922" w:firstLine="0"/>
        <w:jc w:val="both"/>
        <w:rPr>
          <w:sz w:val="24"/>
        </w:rPr>
      </w:pPr>
      <w:r>
        <w:rPr>
          <w:color w:val="0D0D0D"/>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pPr>
        <w:pStyle w:val="ListParagraph"/>
        <w:numPr>
          <w:ilvl w:val="0"/>
          <w:numId w:val="28"/>
        </w:numPr>
        <w:tabs>
          <w:tab w:pos="1278" w:val="left" w:leader="none"/>
        </w:tabs>
        <w:spacing w:line="259" w:lineRule="auto" w:before="0" w:after="0"/>
        <w:ind w:left="1072" w:right="922" w:firstLine="0"/>
        <w:jc w:val="both"/>
        <w:rPr>
          <w:sz w:val="24"/>
        </w:rPr>
      </w:pPr>
      <w:r>
        <w:rPr>
          <w:color w:val="0D0D0D"/>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ListParagraph"/>
        <w:numPr>
          <w:ilvl w:val="0"/>
          <w:numId w:val="28"/>
        </w:numPr>
        <w:tabs>
          <w:tab w:pos="1259" w:val="left" w:leader="none"/>
        </w:tabs>
        <w:spacing w:line="252" w:lineRule="auto" w:before="153" w:after="0"/>
        <w:ind w:left="1072" w:right="942" w:firstLine="0"/>
        <w:jc w:val="both"/>
        <w:rPr>
          <w:sz w:val="24"/>
        </w:rPr>
      </w:pPr>
      <w:r>
        <w:rPr>
          <w:color w:val="0D0D0D"/>
          <w:sz w:val="24"/>
        </w:rPr>
        <w:t>анализировать свойства тел, тепловые</w:t>
      </w:r>
      <w:r>
        <w:rPr>
          <w:color w:val="0D0D0D"/>
          <w:spacing w:val="-1"/>
          <w:sz w:val="24"/>
        </w:rPr>
        <w:t> </w:t>
      </w:r>
      <w:r>
        <w:rPr>
          <w:color w:val="0D0D0D"/>
          <w:sz w:val="24"/>
        </w:rPr>
        <w:t>явления и процессы, используя основные положения атомно-молекулярного учения о строении вещества и закон сохранения энергии;</w:t>
      </w:r>
    </w:p>
    <w:p>
      <w:pPr>
        <w:pStyle w:val="ListParagraph"/>
        <w:numPr>
          <w:ilvl w:val="0"/>
          <w:numId w:val="28"/>
        </w:numPr>
        <w:tabs>
          <w:tab w:pos="1259" w:val="left" w:leader="none"/>
        </w:tabs>
        <w:spacing w:line="256" w:lineRule="auto" w:before="169" w:after="0"/>
        <w:ind w:left="1072" w:right="932" w:firstLine="0"/>
        <w:jc w:val="both"/>
        <w:rPr>
          <w:sz w:val="24"/>
        </w:rPr>
      </w:pPr>
      <w:r>
        <w:rPr>
          <w:color w:val="0D0D0D"/>
          <w:sz w:val="24"/>
        </w:rPr>
        <w:t>различать основные признаки изученных физических моделей строения газов, жидкостей и твёрдых тел;</w:t>
      </w:r>
    </w:p>
    <w:p>
      <w:pPr>
        <w:pStyle w:val="ListParagraph"/>
        <w:numPr>
          <w:ilvl w:val="0"/>
          <w:numId w:val="28"/>
        </w:numPr>
        <w:tabs>
          <w:tab w:pos="1247" w:val="left" w:leader="none"/>
        </w:tabs>
        <w:spacing w:line="240" w:lineRule="auto" w:before="160" w:after="0"/>
        <w:ind w:left="1247" w:right="0" w:hanging="175"/>
        <w:jc w:val="both"/>
        <w:rPr>
          <w:sz w:val="24"/>
        </w:rPr>
      </w:pPr>
      <w:r>
        <w:rPr>
          <w:color w:val="0D0D0D"/>
          <w:spacing w:val="-2"/>
          <w:sz w:val="24"/>
        </w:rPr>
        <w:t>приводить</w:t>
      </w:r>
      <w:r>
        <w:rPr>
          <w:color w:val="0D0D0D"/>
          <w:spacing w:val="-4"/>
          <w:sz w:val="24"/>
        </w:rPr>
        <w:t> </w:t>
      </w:r>
      <w:r>
        <w:rPr>
          <w:color w:val="0D0D0D"/>
          <w:spacing w:val="-2"/>
          <w:sz w:val="24"/>
        </w:rPr>
        <w:t>примеры</w:t>
      </w:r>
      <w:r>
        <w:rPr>
          <w:color w:val="0D0D0D"/>
          <w:spacing w:val="1"/>
          <w:sz w:val="24"/>
        </w:rPr>
        <w:t> </w:t>
      </w:r>
      <w:r>
        <w:rPr>
          <w:color w:val="0D0D0D"/>
          <w:spacing w:val="-2"/>
          <w:sz w:val="24"/>
        </w:rPr>
        <w:t>практического</w:t>
      </w:r>
      <w:r>
        <w:rPr>
          <w:color w:val="0D0D0D"/>
          <w:spacing w:val="1"/>
          <w:sz w:val="24"/>
        </w:rPr>
        <w:t> </w:t>
      </w:r>
      <w:r>
        <w:rPr>
          <w:color w:val="0D0D0D"/>
          <w:spacing w:val="-2"/>
          <w:sz w:val="24"/>
        </w:rPr>
        <w:t>использования</w:t>
      </w:r>
      <w:r>
        <w:rPr>
          <w:color w:val="0D0D0D"/>
          <w:spacing w:val="2"/>
          <w:sz w:val="24"/>
        </w:rPr>
        <w:t> </w:t>
      </w:r>
      <w:r>
        <w:rPr>
          <w:color w:val="0D0D0D"/>
          <w:spacing w:val="-2"/>
          <w:sz w:val="24"/>
        </w:rPr>
        <w:t>физических</w:t>
      </w:r>
      <w:r>
        <w:rPr>
          <w:color w:val="0D0D0D"/>
          <w:sz w:val="24"/>
        </w:rPr>
        <w:t> </w:t>
      </w:r>
      <w:r>
        <w:rPr>
          <w:color w:val="0D0D0D"/>
          <w:spacing w:val="-2"/>
          <w:sz w:val="24"/>
        </w:rPr>
        <w:t>знаний</w:t>
      </w:r>
      <w:r>
        <w:rPr>
          <w:color w:val="0D0D0D"/>
          <w:sz w:val="24"/>
        </w:rPr>
        <w:t> </w:t>
      </w:r>
      <w:r>
        <w:rPr>
          <w:color w:val="0D0D0D"/>
          <w:spacing w:val="-2"/>
          <w:sz w:val="24"/>
        </w:rPr>
        <w:t>о</w:t>
      </w:r>
      <w:r>
        <w:rPr>
          <w:color w:val="0D0D0D"/>
          <w:spacing w:val="-4"/>
          <w:sz w:val="24"/>
        </w:rPr>
        <w:t> </w:t>
      </w:r>
      <w:r>
        <w:rPr>
          <w:color w:val="0D0D0D"/>
          <w:spacing w:val="-2"/>
          <w:sz w:val="24"/>
        </w:rPr>
        <w:t>тепловых</w:t>
      </w:r>
      <w:r>
        <w:rPr>
          <w:color w:val="0D0D0D"/>
          <w:spacing w:val="6"/>
          <w:sz w:val="24"/>
        </w:rPr>
        <w:t> </w:t>
      </w:r>
      <w:r>
        <w:rPr>
          <w:color w:val="0D0D0D"/>
          <w:spacing w:val="-2"/>
          <w:sz w:val="24"/>
        </w:rPr>
        <w:t>явлениях;</w:t>
      </w:r>
    </w:p>
    <w:p>
      <w:pPr>
        <w:pStyle w:val="ListParagraph"/>
        <w:numPr>
          <w:ilvl w:val="0"/>
          <w:numId w:val="28"/>
        </w:numPr>
        <w:tabs>
          <w:tab w:pos="1302" w:val="left" w:leader="none"/>
        </w:tabs>
        <w:spacing w:line="240" w:lineRule="auto" w:before="183" w:after="0"/>
        <w:ind w:left="1072" w:right="924" w:firstLine="0"/>
        <w:jc w:val="both"/>
        <w:rPr>
          <w:sz w:val="24"/>
        </w:rPr>
      </w:pPr>
      <w:r>
        <w:rPr>
          <w:color w:val="0D0D0D"/>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pPr>
        <w:spacing w:line="275" w:lineRule="exact" w:before="0"/>
        <w:ind w:left="1072" w:right="0" w:firstLine="0"/>
        <w:jc w:val="both"/>
        <w:rPr>
          <w:i/>
          <w:sz w:val="24"/>
        </w:rPr>
      </w:pPr>
      <w:r>
        <w:rPr>
          <w:i/>
          <w:color w:val="0D0D0D"/>
          <w:sz w:val="24"/>
        </w:rPr>
        <w:t>Электрические</w:t>
      </w:r>
      <w:r>
        <w:rPr>
          <w:i/>
          <w:color w:val="0D0D0D"/>
          <w:spacing w:val="-10"/>
          <w:sz w:val="24"/>
        </w:rPr>
        <w:t> </w:t>
      </w:r>
      <w:r>
        <w:rPr>
          <w:i/>
          <w:color w:val="0D0D0D"/>
          <w:sz w:val="24"/>
        </w:rPr>
        <w:t>и</w:t>
      </w:r>
      <w:r>
        <w:rPr>
          <w:i/>
          <w:color w:val="0D0D0D"/>
          <w:spacing w:val="-10"/>
          <w:sz w:val="24"/>
        </w:rPr>
        <w:t> </w:t>
      </w:r>
      <w:r>
        <w:rPr>
          <w:i/>
          <w:color w:val="0D0D0D"/>
          <w:sz w:val="24"/>
        </w:rPr>
        <w:t>магнитные</w:t>
      </w:r>
      <w:r>
        <w:rPr>
          <w:i/>
          <w:color w:val="0D0D0D"/>
          <w:spacing w:val="-11"/>
          <w:sz w:val="24"/>
        </w:rPr>
        <w:t> </w:t>
      </w:r>
      <w:r>
        <w:rPr>
          <w:i/>
          <w:color w:val="0D0D0D"/>
          <w:spacing w:val="-2"/>
          <w:sz w:val="24"/>
        </w:rPr>
        <w:t>явления</w:t>
      </w:r>
    </w:p>
    <w:p>
      <w:pPr>
        <w:pStyle w:val="BodyText"/>
        <w:spacing w:line="275" w:lineRule="exact"/>
        <w:ind w:left="1072" w:firstLine="0"/>
      </w:pPr>
      <w:r>
        <w:rPr>
          <w:color w:val="0D0D0D"/>
        </w:rPr>
        <w:t>Выпускник</w:t>
      </w:r>
      <w:r>
        <w:rPr>
          <w:color w:val="0D0D0D"/>
          <w:spacing w:val="-12"/>
        </w:rPr>
        <w:t> </w:t>
      </w:r>
      <w:r>
        <w:rPr>
          <w:color w:val="0D0D0D"/>
          <w:spacing w:val="-2"/>
        </w:rPr>
        <w:t>научится:</w:t>
      </w:r>
    </w:p>
    <w:p>
      <w:pPr>
        <w:pStyle w:val="ListParagraph"/>
        <w:numPr>
          <w:ilvl w:val="0"/>
          <w:numId w:val="28"/>
        </w:numPr>
        <w:tabs>
          <w:tab w:pos="1355" w:val="left" w:leader="none"/>
        </w:tabs>
        <w:spacing w:line="240" w:lineRule="auto" w:before="0" w:after="0"/>
        <w:ind w:left="1072" w:right="917" w:firstLine="0"/>
        <w:jc w:val="both"/>
        <w:rPr>
          <w:sz w:val="24"/>
        </w:rPr>
      </w:pPr>
      <w:r>
        <w:rPr>
          <w:color w:val="0D0D0D"/>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pPr>
        <w:pStyle w:val="ListParagraph"/>
        <w:numPr>
          <w:ilvl w:val="0"/>
          <w:numId w:val="28"/>
        </w:numPr>
        <w:tabs>
          <w:tab w:pos="1271" w:val="left" w:leader="none"/>
        </w:tabs>
        <w:spacing w:line="256" w:lineRule="auto" w:before="4" w:after="0"/>
        <w:ind w:left="1072" w:right="946" w:firstLine="0"/>
        <w:jc w:val="both"/>
        <w:rPr>
          <w:sz w:val="24"/>
        </w:rPr>
      </w:pPr>
      <w:r>
        <w:rPr>
          <w:color w:val="0D0D0D"/>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pPr>
        <w:pStyle w:val="ListParagraph"/>
        <w:numPr>
          <w:ilvl w:val="0"/>
          <w:numId w:val="28"/>
        </w:numPr>
        <w:tabs>
          <w:tab w:pos="1355" w:val="left" w:leader="none"/>
        </w:tabs>
        <w:spacing w:line="254" w:lineRule="auto" w:before="165" w:after="0"/>
        <w:ind w:left="1072" w:right="929" w:firstLine="0"/>
        <w:jc w:val="both"/>
        <w:rPr>
          <w:sz w:val="24"/>
        </w:rPr>
      </w:pPr>
      <w:r>
        <w:rPr>
          <w:color w:val="0D0D0D"/>
          <w:sz w:val="24"/>
        </w:rPr>
        <w:t>использовать оптические схемы для построения изображений в плоском зеркале и собирающей линзе;</w:t>
      </w:r>
    </w:p>
    <w:p>
      <w:pPr>
        <w:pStyle w:val="ListParagraph"/>
        <w:numPr>
          <w:ilvl w:val="0"/>
          <w:numId w:val="28"/>
        </w:numPr>
        <w:tabs>
          <w:tab w:pos="1302" w:val="left" w:leader="none"/>
        </w:tabs>
        <w:spacing w:line="264" w:lineRule="auto" w:before="166" w:after="0"/>
        <w:ind w:left="1072" w:right="949" w:firstLine="0"/>
        <w:jc w:val="both"/>
        <w:rPr>
          <w:sz w:val="24"/>
        </w:rPr>
      </w:pPr>
      <w:r>
        <w:rPr>
          <w:color w:val="0D0D0D"/>
          <w:sz w:val="24"/>
        </w:rPr>
        <w:t>описывать изученные свойства тел и электромагнитные явления, используя физические величины:</w:t>
      </w:r>
      <w:r>
        <w:rPr>
          <w:color w:val="0D0D0D"/>
          <w:spacing w:val="40"/>
          <w:sz w:val="24"/>
        </w:rPr>
        <w:t> </w:t>
      </w:r>
      <w:r>
        <w:rPr>
          <w:color w:val="0D0D0D"/>
          <w:sz w:val="24"/>
        </w:rPr>
        <w:t>электрический</w:t>
      </w:r>
      <w:r>
        <w:rPr>
          <w:color w:val="0D0D0D"/>
          <w:spacing w:val="40"/>
          <w:sz w:val="24"/>
        </w:rPr>
        <w:t> </w:t>
      </w:r>
      <w:r>
        <w:rPr>
          <w:color w:val="0D0D0D"/>
          <w:sz w:val="24"/>
        </w:rPr>
        <w:t>заряд,</w:t>
      </w:r>
      <w:r>
        <w:rPr>
          <w:color w:val="0D0D0D"/>
          <w:spacing w:val="40"/>
          <w:sz w:val="24"/>
        </w:rPr>
        <w:t> </w:t>
      </w:r>
      <w:r>
        <w:rPr>
          <w:color w:val="0D0D0D"/>
          <w:sz w:val="24"/>
        </w:rPr>
        <w:t>сила</w:t>
      </w:r>
      <w:r>
        <w:rPr>
          <w:color w:val="0D0D0D"/>
          <w:spacing w:val="40"/>
          <w:sz w:val="24"/>
        </w:rPr>
        <w:t> </w:t>
      </w:r>
      <w:r>
        <w:rPr>
          <w:color w:val="0D0D0D"/>
          <w:sz w:val="24"/>
        </w:rPr>
        <w:t>тока,</w:t>
      </w:r>
      <w:r>
        <w:rPr>
          <w:color w:val="0D0D0D"/>
          <w:spacing w:val="40"/>
          <w:sz w:val="24"/>
        </w:rPr>
        <w:t> </w:t>
      </w:r>
      <w:r>
        <w:rPr>
          <w:color w:val="0D0D0D"/>
          <w:sz w:val="24"/>
        </w:rPr>
        <w:t>электрическое</w:t>
      </w:r>
      <w:r>
        <w:rPr>
          <w:color w:val="0D0D0D"/>
          <w:spacing w:val="40"/>
          <w:sz w:val="24"/>
        </w:rPr>
        <w:t> </w:t>
      </w:r>
      <w:r>
        <w:rPr>
          <w:color w:val="0D0D0D"/>
          <w:sz w:val="24"/>
        </w:rPr>
        <w:t>напряжение,</w:t>
      </w:r>
      <w:r>
        <w:rPr>
          <w:color w:val="0D0D0D"/>
          <w:spacing w:val="40"/>
          <w:sz w:val="24"/>
        </w:rPr>
        <w:t> </w:t>
      </w:r>
      <w:r>
        <w:rPr>
          <w:color w:val="0D0D0D"/>
          <w:sz w:val="24"/>
        </w:rPr>
        <w:t>электрическое</w:t>
      </w:r>
    </w:p>
    <w:p>
      <w:pPr>
        <w:spacing w:after="0" w:line="264" w:lineRule="auto"/>
        <w:jc w:val="both"/>
        <w:rPr>
          <w:sz w:val="24"/>
        </w:rPr>
        <w:sectPr>
          <w:pgSz w:w="11930" w:h="16860"/>
          <w:pgMar w:header="0" w:footer="986" w:top="1020" w:bottom="1180" w:left="60" w:right="200"/>
        </w:sectPr>
      </w:pPr>
    </w:p>
    <w:p>
      <w:pPr>
        <w:pStyle w:val="BodyText"/>
        <w:spacing w:line="259" w:lineRule="auto" w:before="63"/>
        <w:ind w:left="1072" w:right="939" w:firstLine="0"/>
      </w:pPr>
      <w:r>
        <w:rPr>
          <w:color w:val="0D0D0D"/>
        </w:rPr>
        <w:t>сопротивление, удельное сопротивление вещества, работа электрического поля, мощность тока,</w:t>
      </w:r>
      <w:r>
        <w:rPr>
          <w:color w:val="0D0D0D"/>
          <w:spacing w:val="-1"/>
        </w:rPr>
        <w:t> </w:t>
      </w:r>
      <w:r>
        <w:rPr>
          <w:color w:val="0D0D0D"/>
        </w:rPr>
        <w:t>фокусное</w:t>
      </w:r>
      <w:r>
        <w:rPr>
          <w:color w:val="0D0D0D"/>
          <w:spacing w:val="-2"/>
        </w:rPr>
        <w:t> </w:t>
      </w:r>
      <w:r>
        <w:rPr>
          <w:color w:val="0D0D0D"/>
        </w:rPr>
        <w:t>расстояние</w:t>
      </w:r>
      <w:r>
        <w:rPr>
          <w:color w:val="0D0D0D"/>
          <w:spacing w:val="-2"/>
        </w:rPr>
        <w:t> </w:t>
      </w:r>
      <w:r>
        <w:rPr>
          <w:color w:val="0D0D0D"/>
        </w:rPr>
        <w:t>и оптическая</w:t>
      </w:r>
      <w:r>
        <w:rPr>
          <w:color w:val="0D0D0D"/>
          <w:spacing w:val="-1"/>
        </w:rPr>
        <w:t> </w:t>
      </w:r>
      <w:r>
        <w:rPr>
          <w:color w:val="0D0D0D"/>
        </w:rPr>
        <w:t>сила линзы,</w:t>
      </w:r>
      <w:r>
        <w:rPr>
          <w:color w:val="0D0D0D"/>
          <w:spacing w:val="-2"/>
        </w:rPr>
        <w:t> </w:t>
      </w:r>
      <w:r>
        <w:rPr>
          <w:color w:val="0D0D0D"/>
        </w:rPr>
        <w:t>скорость</w:t>
      </w:r>
      <w:r>
        <w:rPr>
          <w:color w:val="0D0D0D"/>
          <w:spacing w:val="-1"/>
        </w:rPr>
        <w:t> </w:t>
      </w:r>
      <w:r>
        <w:rPr>
          <w:color w:val="0D0D0D"/>
        </w:rPr>
        <w:t>электромагнитных волн,</w:t>
      </w:r>
      <w:r>
        <w:rPr>
          <w:color w:val="0D0D0D"/>
          <w:spacing w:val="-1"/>
        </w:rPr>
        <w:t> </w:t>
      </w:r>
      <w:r>
        <w:rPr>
          <w:color w:val="0D0D0D"/>
        </w:rPr>
        <w:t>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ListParagraph"/>
        <w:numPr>
          <w:ilvl w:val="0"/>
          <w:numId w:val="28"/>
        </w:numPr>
        <w:tabs>
          <w:tab w:pos="1266" w:val="left" w:leader="none"/>
        </w:tabs>
        <w:spacing w:line="259" w:lineRule="auto" w:before="161" w:after="0"/>
        <w:ind w:left="1072" w:right="925" w:firstLine="0"/>
        <w:jc w:val="both"/>
        <w:rPr>
          <w:sz w:val="24"/>
        </w:rPr>
      </w:pPr>
      <w:r>
        <w:rPr>
          <w:color w:val="0D0D0D"/>
          <w:sz w:val="24"/>
        </w:rPr>
        <w:t>анализировать свойства тел, электромагнитные явления и процессы, используя физические законы:</w:t>
      </w:r>
      <w:r>
        <w:rPr>
          <w:color w:val="0D0D0D"/>
          <w:spacing w:val="-3"/>
          <w:sz w:val="24"/>
        </w:rPr>
        <w:t> </w:t>
      </w:r>
      <w:r>
        <w:rPr>
          <w:color w:val="0D0D0D"/>
          <w:sz w:val="24"/>
        </w:rPr>
        <w:t>закон сохранения</w:t>
      </w:r>
      <w:r>
        <w:rPr>
          <w:color w:val="0D0D0D"/>
          <w:spacing w:val="-1"/>
          <w:sz w:val="24"/>
        </w:rPr>
        <w:t> </w:t>
      </w:r>
      <w:r>
        <w:rPr>
          <w:color w:val="0D0D0D"/>
          <w:sz w:val="24"/>
        </w:rPr>
        <w:t>электрического</w:t>
      </w:r>
      <w:r>
        <w:rPr>
          <w:color w:val="0D0D0D"/>
          <w:spacing w:val="-1"/>
          <w:sz w:val="24"/>
        </w:rPr>
        <w:t> </w:t>
      </w:r>
      <w:r>
        <w:rPr>
          <w:color w:val="0D0D0D"/>
          <w:sz w:val="24"/>
        </w:rPr>
        <w:t>заряда,</w:t>
      </w:r>
      <w:r>
        <w:rPr>
          <w:color w:val="0D0D0D"/>
          <w:spacing w:val="-1"/>
          <w:sz w:val="24"/>
        </w:rPr>
        <w:t> </w:t>
      </w:r>
      <w:r>
        <w:rPr>
          <w:color w:val="0D0D0D"/>
          <w:sz w:val="24"/>
        </w:rPr>
        <w:t>закон Ома</w:t>
      </w:r>
      <w:r>
        <w:rPr>
          <w:color w:val="0D0D0D"/>
          <w:spacing w:val="-2"/>
          <w:sz w:val="24"/>
        </w:rPr>
        <w:t> </w:t>
      </w:r>
      <w:r>
        <w:rPr>
          <w:color w:val="0D0D0D"/>
          <w:sz w:val="24"/>
        </w:rPr>
        <w:t>для участка цепи,</w:t>
      </w:r>
      <w:r>
        <w:rPr>
          <w:color w:val="0D0D0D"/>
          <w:spacing w:val="-3"/>
          <w:sz w:val="24"/>
        </w:rPr>
        <w:t> </w:t>
      </w:r>
      <w:r>
        <w:rPr>
          <w:color w:val="0D0D0D"/>
          <w:sz w:val="24"/>
        </w:rPr>
        <w:t>закон Джоуля- Ленца, закон прямолинейного распространения света, закон отражения света, закон преломления</w:t>
      </w:r>
      <w:r>
        <w:rPr>
          <w:color w:val="0D0D0D"/>
          <w:spacing w:val="-15"/>
          <w:sz w:val="24"/>
        </w:rPr>
        <w:t> </w:t>
      </w:r>
      <w:r>
        <w:rPr>
          <w:color w:val="0D0D0D"/>
          <w:sz w:val="24"/>
        </w:rPr>
        <w:t>света;</w:t>
      </w:r>
      <w:r>
        <w:rPr>
          <w:color w:val="0D0D0D"/>
          <w:spacing w:val="-15"/>
          <w:sz w:val="24"/>
        </w:rPr>
        <w:t> </w:t>
      </w:r>
      <w:r>
        <w:rPr>
          <w:color w:val="0D0D0D"/>
          <w:sz w:val="24"/>
        </w:rPr>
        <w:t>при</w:t>
      </w:r>
      <w:r>
        <w:rPr>
          <w:color w:val="0D0D0D"/>
          <w:spacing w:val="-15"/>
          <w:sz w:val="24"/>
        </w:rPr>
        <w:t> </w:t>
      </w:r>
      <w:r>
        <w:rPr>
          <w:color w:val="0D0D0D"/>
          <w:sz w:val="24"/>
        </w:rPr>
        <w:t>этом</w:t>
      </w:r>
      <w:r>
        <w:rPr>
          <w:color w:val="0D0D0D"/>
          <w:spacing w:val="-15"/>
          <w:sz w:val="24"/>
        </w:rPr>
        <w:t> </w:t>
      </w:r>
      <w:r>
        <w:rPr>
          <w:color w:val="0D0D0D"/>
          <w:sz w:val="24"/>
        </w:rPr>
        <w:t>различать</w:t>
      </w:r>
      <w:r>
        <w:rPr>
          <w:color w:val="0D0D0D"/>
          <w:spacing w:val="-15"/>
          <w:sz w:val="24"/>
        </w:rPr>
        <w:t> </w:t>
      </w:r>
      <w:r>
        <w:rPr>
          <w:color w:val="0D0D0D"/>
          <w:sz w:val="24"/>
        </w:rPr>
        <w:t>словесную</w:t>
      </w:r>
      <w:r>
        <w:rPr>
          <w:color w:val="0D0D0D"/>
          <w:spacing w:val="-15"/>
          <w:sz w:val="24"/>
        </w:rPr>
        <w:t> </w:t>
      </w:r>
      <w:r>
        <w:rPr>
          <w:color w:val="0D0D0D"/>
          <w:sz w:val="24"/>
        </w:rPr>
        <w:t>формулировку</w:t>
      </w:r>
      <w:r>
        <w:rPr>
          <w:color w:val="0D0D0D"/>
          <w:spacing w:val="-15"/>
          <w:sz w:val="24"/>
        </w:rPr>
        <w:t> </w:t>
      </w:r>
      <w:r>
        <w:rPr>
          <w:color w:val="0D0D0D"/>
          <w:sz w:val="24"/>
        </w:rPr>
        <w:t>закона</w:t>
      </w:r>
      <w:r>
        <w:rPr>
          <w:color w:val="0D0D0D"/>
          <w:spacing w:val="-15"/>
          <w:sz w:val="24"/>
        </w:rPr>
        <w:t> </w:t>
      </w:r>
      <w:r>
        <w:rPr>
          <w:color w:val="0D0D0D"/>
          <w:sz w:val="24"/>
        </w:rPr>
        <w:t>и</w:t>
      </w:r>
      <w:r>
        <w:rPr>
          <w:color w:val="0D0D0D"/>
          <w:spacing w:val="-15"/>
          <w:sz w:val="24"/>
        </w:rPr>
        <w:t> </w:t>
      </w:r>
      <w:r>
        <w:rPr>
          <w:color w:val="0D0D0D"/>
          <w:sz w:val="24"/>
        </w:rPr>
        <w:t>его</w:t>
      </w:r>
      <w:r>
        <w:rPr>
          <w:color w:val="0D0D0D"/>
          <w:spacing w:val="-15"/>
          <w:sz w:val="24"/>
        </w:rPr>
        <w:t> </w:t>
      </w:r>
      <w:r>
        <w:rPr>
          <w:color w:val="0D0D0D"/>
          <w:sz w:val="24"/>
        </w:rPr>
        <w:t>математическое </w:t>
      </w:r>
      <w:r>
        <w:rPr>
          <w:color w:val="0D0D0D"/>
          <w:spacing w:val="-2"/>
          <w:sz w:val="24"/>
        </w:rPr>
        <w:t>выражение.</w:t>
      </w:r>
    </w:p>
    <w:p>
      <w:pPr>
        <w:pStyle w:val="ListParagraph"/>
        <w:numPr>
          <w:ilvl w:val="0"/>
          <w:numId w:val="28"/>
        </w:numPr>
        <w:tabs>
          <w:tab w:pos="1266" w:val="left" w:leader="none"/>
        </w:tabs>
        <w:spacing w:line="256" w:lineRule="auto" w:before="151" w:after="0"/>
        <w:ind w:left="1072" w:right="942" w:firstLine="0"/>
        <w:jc w:val="both"/>
        <w:rPr>
          <w:sz w:val="24"/>
        </w:rPr>
      </w:pPr>
      <w:r>
        <w:rPr>
          <w:color w:val="0D0D0D"/>
          <w:sz w:val="24"/>
        </w:rPr>
        <w:t>приводить примеры практического использования физических знаний о электромагнитных </w:t>
      </w:r>
      <w:r>
        <w:rPr>
          <w:color w:val="0D0D0D"/>
          <w:spacing w:val="-2"/>
          <w:sz w:val="24"/>
        </w:rPr>
        <w:t>явлениях;</w:t>
      </w:r>
    </w:p>
    <w:p>
      <w:pPr>
        <w:pStyle w:val="ListParagraph"/>
        <w:numPr>
          <w:ilvl w:val="0"/>
          <w:numId w:val="28"/>
        </w:numPr>
        <w:tabs>
          <w:tab w:pos="1271" w:val="left" w:leader="none"/>
        </w:tabs>
        <w:spacing w:line="259" w:lineRule="auto" w:before="169" w:after="0"/>
        <w:ind w:left="1072" w:right="921" w:firstLine="0"/>
        <w:jc w:val="both"/>
        <w:rPr>
          <w:sz w:val="24"/>
        </w:rPr>
      </w:pPr>
      <w:r>
        <w:rPr>
          <w:color w:val="0D0D0D"/>
          <w:sz w:val="24"/>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w:t>
      </w:r>
      <w:r>
        <w:rPr>
          <w:color w:val="0D0D0D"/>
          <w:spacing w:val="-15"/>
          <w:sz w:val="24"/>
        </w:rPr>
        <w:t> </w:t>
      </w:r>
      <w:r>
        <w:rPr>
          <w:color w:val="0D0D0D"/>
          <w:sz w:val="24"/>
        </w:rPr>
        <w:t>света)</w:t>
      </w:r>
      <w:r>
        <w:rPr>
          <w:color w:val="0D0D0D"/>
          <w:spacing w:val="-15"/>
          <w:sz w:val="24"/>
        </w:rPr>
        <w:t> </w:t>
      </w:r>
      <w:r>
        <w:rPr>
          <w:color w:val="0D0D0D"/>
          <w:sz w:val="24"/>
        </w:rPr>
        <w:t>и</w:t>
      </w:r>
      <w:r>
        <w:rPr>
          <w:color w:val="0D0D0D"/>
          <w:spacing w:val="-15"/>
          <w:sz w:val="24"/>
        </w:rPr>
        <w:t> </w:t>
      </w:r>
      <w:r>
        <w:rPr>
          <w:color w:val="0D0D0D"/>
          <w:sz w:val="24"/>
        </w:rPr>
        <w:t>формулы,</w:t>
      </w:r>
      <w:r>
        <w:rPr>
          <w:color w:val="0D0D0D"/>
          <w:spacing w:val="-15"/>
          <w:sz w:val="24"/>
        </w:rPr>
        <w:t> </w:t>
      </w:r>
      <w:r>
        <w:rPr>
          <w:color w:val="0D0D0D"/>
          <w:sz w:val="24"/>
        </w:rPr>
        <w:t>связывающие</w:t>
      </w:r>
      <w:r>
        <w:rPr>
          <w:color w:val="0D0D0D"/>
          <w:spacing w:val="-15"/>
          <w:sz w:val="24"/>
        </w:rPr>
        <w:t> </w:t>
      </w:r>
      <w:r>
        <w:rPr>
          <w:color w:val="0D0D0D"/>
          <w:sz w:val="24"/>
        </w:rPr>
        <w:t>физические</w:t>
      </w:r>
      <w:r>
        <w:rPr>
          <w:color w:val="0D0D0D"/>
          <w:spacing w:val="-15"/>
          <w:sz w:val="24"/>
        </w:rPr>
        <w:t> </w:t>
      </w:r>
      <w:r>
        <w:rPr>
          <w:color w:val="0D0D0D"/>
          <w:sz w:val="24"/>
        </w:rPr>
        <w:t>величины</w:t>
      </w:r>
      <w:r>
        <w:rPr>
          <w:color w:val="0D0D0D"/>
          <w:spacing w:val="-11"/>
          <w:sz w:val="24"/>
        </w:rPr>
        <w:t> </w:t>
      </w:r>
      <w:r>
        <w:rPr>
          <w:color w:val="0D0D0D"/>
          <w:sz w:val="24"/>
        </w:rPr>
        <w:t>(сила</w:t>
      </w:r>
      <w:r>
        <w:rPr>
          <w:color w:val="0D0D0D"/>
          <w:spacing w:val="-15"/>
          <w:sz w:val="24"/>
        </w:rPr>
        <w:t> </w:t>
      </w:r>
      <w:r>
        <w:rPr>
          <w:color w:val="0D0D0D"/>
          <w:sz w:val="24"/>
        </w:rPr>
        <w:t>тока,</w:t>
      </w:r>
      <w:r>
        <w:rPr>
          <w:color w:val="0D0D0D"/>
          <w:spacing w:val="-12"/>
          <w:sz w:val="24"/>
        </w:rPr>
        <w:t> </w:t>
      </w:r>
      <w:r>
        <w:rPr>
          <w:color w:val="0D0D0D"/>
          <w:sz w:val="24"/>
        </w:rPr>
        <w:t>электрическое напряжение, электрическое сопротивление, удельное сопротивление вещества, работа электрического</w:t>
      </w:r>
      <w:r>
        <w:rPr>
          <w:color w:val="0D0D0D"/>
          <w:spacing w:val="-10"/>
          <w:sz w:val="24"/>
        </w:rPr>
        <w:t> </w:t>
      </w:r>
      <w:r>
        <w:rPr>
          <w:color w:val="0D0D0D"/>
          <w:sz w:val="24"/>
        </w:rPr>
        <w:t>поля,</w:t>
      </w:r>
      <w:r>
        <w:rPr>
          <w:color w:val="0D0D0D"/>
          <w:spacing w:val="-5"/>
          <w:sz w:val="24"/>
        </w:rPr>
        <w:t> </w:t>
      </w:r>
      <w:r>
        <w:rPr>
          <w:color w:val="0D0D0D"/>
          <w:sz w:val="24"/>
        </w:rPr>
        <w:t>мощность</w:t>
      </w:r>
      <w:r>
        <w:rPr>
          <w:color w:val="0D0D0D"/>
          <w:spacing w:val="-4"/>
          <w:sz w:val="24"/>
        </w:rPr>
        <w:t> </w:t>
      </w:r>
      <w:r>
        <w:rPr>
          <w:color w:val="0D0D0D"/>
          <w:sz w:val="24"/>
        </w:rPr>
        <w:t>тока,</w:t>
      </w:r>
      <w:r>
        <w:rPr>
          <w:color w:val="0D0D0D"/>
          <w:spacing w:val="-8"/>
          <w:sz w:val="24"/>
        </w:rPr>
        <w:t> </w:t>
      </w:r>
      <w:r>
        <w:rPr>
          <w:color w:val="0D0D0D"/>
          <w:sz w:val="24"/>
        </w:rPr>
        <w:t>фокусное</w:t>
      </w:r>
      <w:r>
        <w:rPr>
          <w:color w:val="0D0D0D"/>
          <w:spacing w:val="-8"/>
          <w:sz w:val="24"/>
        </w:rPr>
        <w:t> </w:t>
      </w:r>
      <w:r>
        <w:rPr>
          <w:color w:val="0D0D0D"/>
          <w:sz w:val="24"/>
        </w:rPr>
        <w:t>расстояние</w:t>
      </w:r>
      <w:r>
        <w:rPr>
          <w:color w:val="0D0D0D"/>
          <w:spacing w:val="-11"/>
          <w:sz w:val="24"/>
        </w:rPr>
        <w:t> </w:t>
      </w:r>
      <w:r>
        <w:rPr>
          <w:color w:val="0D0D0D"/>
          <w:sz w:val="24"/>
        </w:rPr>
        <w:t>и</w:t>
      </w:r>
      <w:r>
        <w:rPr>
          <w:color w:val="0D0D0D"/>
          <w:spacing w:val="-7"/>
          <w:sz w:val="24"/>
        </w:rPr>
        <w:t> </w:t>
      </w:r>
      <w:r>
        <w:rPr>
          <w:color w:val="0D0D0D"/>
          <w:sz w:val="24"/>
        </w:rPr>
        <w:t>оптическая</w:t>
      </w:r>
      <w:r>
        <w:rPr>
          <w:color w:val="0D0D0D"/>
          <w:spacing w:val="-4"/>
          <w:sz w:val="24"/>
        </w:rPr>
        <w:t> </w:t>
      </w:r>
      <w:r>
        <w:rPr>
          <w:color w:val="0D0D0D"/>
          <w:sz w:val="24"/>
        </w:rPr>
        <w:t>сила</w:t>
      </w:r>
      <w:r>
        <w:rPr>
          <w:color w:val="0D0D0D"/>
          <w:spacing w:val="-9"/>
          <w:sz w:val="24"/>
        </w:rPr>
        <w:t> </w:t>
      </w:r>
      <w:r>
        <w:rPr>
          <w:color w:val="0D0D0D"/>
          <w:sz w:val="24"/>
        </w:rPr>
        <w:t>линзы,</w:t>
      </w:r>
      <w:r>
        <w:rPr>
          <w:color w:val="0D0D0D"/>
          <w:spacing w:val="-11"/>
          <w:sz w:val="24"/>
        </w:rPr>
        <w:t> </w:t>
      </w:r>
      <w:r>
        <w:rPr>
          <w:color w:val="0D0D0D"/>
          <w:sz w:val="24"/>
        </w:rPr>
        <w:t>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pPr>
        <w:spacing w:before="149"/>
        <w:ind w:left="1072" w:right="0" w:firstLine="0"/>
        <w:jc w:val="both"/>
        <w:rPr>
          <w:i/>
          <w:sz w:val="24"/>
        </w:rPr>
      </w:pPr>
      <w:r>
        <w:rPr>
          <w:i/>
          <w:color w:val="0D0D0D"/>
          <w:sz w:val="24"/>
        </w:rPr>
        <w:t>Квантовые</w:t>
      </w:r>
      <w:r>
        <w:rPr>
          <w:i/>
          <w:color w:val="0D0D0D"/>
          <w:spacing w:val="-12"/>
          <w:sz w:val="24"/>
        </w:rPr>
        <w:t> </w:t>
      </w:r>
      <w:r>
        <w:rPr>
          <w:i/>
          <w:color w:val="0D0D0D"/>
          <w:spacing w:val="-2"/>
          <w:sz w:val="24"/>
        </w:rPr>
        <w:t>явления</w:t>
      </w:r>
    </w:p>
    <w:p>
      <w:pPr>
        <w:pStyle w:val="BodyText"/>
        <w:ind w:left="1072" w:firstLine="0"/>
      </w:pPr>
      <w:r>
        <w:rPr>
          <w:color w:val="0D0D0D"/>
        </w:rPr>
        <w:t>Выпускник</w:t>
      </w:r>
      <w:r>
        <w:rPr>
          <w:color w:val="0D0D0D"/>
          <w:spacing w:val="-12"/>
        </w:rPr>
        <w:t> </w:t>
      </w:r>
      <w:r>
        <w:rPr>
          <w:color w:val="0D0D0D"/>
          <w:spacing w:val="-2"/>
        </w:rPr>
        <w:t>научится:</w:t>
      </w:r>
    </w:p>
    <w:p>
      <w:pPr>
        <w:pStyle w:val="ListParagraph"/>
        <w:numPr>
          <w:ilvl w:val="0"/>
          <w:numId w:val="28"/>
        </w:numPr>
        <w:tabs>
          <w:tab w:pos="1322" w:val="left" w:leader="none"/>
        </w:tabs>
        <w:spacing w:line="256" w:lineRule="auto" w:before="0" w:after="0"/>
        <w:ind w:left="1072" w:right="925" w:firstLine="0"/>
        <w:jc w:val="both"/>
        <w:rPr>
          <w:sz w:val="24"/>
        </w:rPr>
      </w:pPr>
      <w:r>
        <w:rPr>
          <w:color w:val="0D0D0D"/>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pPr>
        <w:pStyle w:val="ListParagraph"/>
        <w:numPr>
          <w:ilvl w:val="0"/>
          <w:numId w:val="28"/>
        </w:numPr>
        <w:tabs>
          <w:tab w:pos="1250" w:val="left" w:leader="none"/>
        </w:tabs>
        <w:spacing w:line="259" w:lineRule="auto" w:before="168" w:after="0"/>
        <w:ind w:left="1072" w:right="926" w:firstLine="0"/>
        <w:jc w:val="both"/>
        <w:rPr>
          <w:sz w:val="24"/>
        </w:rPr>
      </w:pPr>
      <w:r>
        <w:rPr>
          <w:color w:val="0D0D0D"/>
          <w:sz w:val="24"/>
        </w:rPr>
        <w:t>описывать</w:t>
      </w:r>
      <w:r>
        <w:rPr>
          <w:color w:val="0D0D0D"/>
          <w:spacing w:val="-3"/>
          <w:sz w:val="24"/>
        </w:rPr>
        <w:t> </w:t>
      </w:r>
      <w:r>
        <w:rPr>
          <w:color w:val="0D0D0D"/>
          <w:sz w:val="24"/>
        </w:rPr>
        <w:t>изученные</w:t>
      </w:r>
      <w:r>
        <w:rPr>
          <w:color w:val="0D0D0D"/>
          <w:spacing w:val="-7"/>
          <w:sz w:val="24"/>
        </w:rPr>
        <w:t> </w:t>
      </w:r>
      <w:r>
        <w:rPr>
          <w:color w:val="0D0D0D"/>
          <w:sz w:val="24"/>
        </w:rPr>
        <w:t>квантовые</w:t>
      </w:r>
      <w:r>
        <w:rPr>
          <w:color w:val="0D0D0D"/>
          <w:spacing w:val="-7"/>
          <w:sz w:val="24"/>
        </w:rPr>
        <w:t> </w:t>
      </w:r>
      <w:r>
        <w:rPr>
          <w:color w:val="0D0D0D"/>
          <w:sz w:val="24"/>
        </w:rPr>
        <w:t>явления,</w:t>
      </w:r>
      <w:r>
        <w:rPr>
          <w:color w:val="0D0D0D"/>
          <w:spacing w:val="-4"/>
          <w:sz w:val="24"/>
        </w:rPr>
        <w:t> </w:t>
      </w:r>
      <w:r>
        <w:rPr>
          <w:color w:val="0D0D0D"/>
          <w:sz w:val="24"/>
        </w:rPr>
        <w:t>используя</w:t>
      </w:r>
      <w:r>
        <w:rPr>
          <w:color w:val="0D0D0D"/>
          <w:spacing w:val="-3"/>
          <w:sz w:val="24"/>
        </w:rPr>
        <w:t> </w:t>
      </w:r>
      <w:r>
        <w:rPr>
          <w:color w:val="0D0D0D"/>
          <w:sz w:val="24"/>
        </w:rPr>
        <w:t>физические</w:t>
      </w:r>
      <w:r>
        <w:rPr>
          <w:color w:val="0D0D0D"/>
          <w:spacing w:val="-7"/>
          <w:sz w:val="24"/>
        </w:rPr>
        <w:t> </w:t>
      </w:r>
      <w:r>
        <w:rPr>
          <w:color w:val="0D0D0D"/>
          <w:sz w:val="24"/>
        </w:rPr>
        <w:t>величины:</w:t>
      </w:r>
      <w:r>
        <w:rPr>
          <w:color w:val="0D0D0D"/>
          <w:spacing w:val="-3"/>
          <w:sz w:val="24"/>
        </w:rPr>
        <w:t> </w:t>
      </w:r>
      <w:r>
        <w:rPr>
          <w:color w:val="0D0D0D"/>
          <w:sz w:val="24"/>
        </w:rPr>
        <w:t>массовое</w:t>
      </w:r>
      <w:r>
        <w:rPr>
          <w:color w:val="0D0D0D"/>
          <w:spacing w:val="-8"/>
          <w:sz w:val="24"/>
        </w:rPr>
        <w:t> </w:t>
      </w:r>
      <w:r>
        <w:rPr>
          <w:color w:val="0D0D0D"/>
          <w:sz w:val="24"/>
        </w:rPr>
        <w:t>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ListParagraph"/>
        <w:numPr>
          <w:ilvl w:val="0"/>
          <w:numId w:val="28"/>
        </w:numPr>
        <w:tabs>
          <w:tab w:pos="1338" w:val="left" w:leader="none"/>
        </w:tabs>
        <w:spacing w:line="240" w:lineRule="auto" w:before="147" w:after="0"/>
        <w:ind w:left="1072" w:right="928" w:firstLine="0"/>
        <w:jc w:val="both"/>
        <w:rPr>
          <w:sz w:val="24"/>
        </w:rPr>
      </w:pPr>
      <w:r>
        <w:rPr>
          <w:color w:val="0D0D0D"/>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w:t>
      </w:r>
      <w:r>
        <w:rPr>
          <w:color w:val="0D0D0D"/>
          <w:spacing w:val="-2"/>
          <w:sz w:val="24"/>
        </w:rPr>
        <w:t> </w:t>
      </w:r>
      <w:r>
        <w:rPr>
          <w:color w:val="0D0D0D"/>
          <w:sz w:val="24"/>
        </w:rPr>
        <w:t>закономерности</w:t>
      </w:r>
      <w:r>
        <w:rPr>
          <w:color w:val="0D0D0D"/>
          <w:spacing w:val="-2"/>
          <w:sz w:val="24"/>
        </w:rPr>
        <w:t> </w:t>
      </w:r>
      <w:r>
        <w:rPr>
          <w:color w:val="0D0D0D"/>
          <w:sz w:val="24"/>
        </w:rPr>
        <w:t>излучения</w:t>
      </w:r>
      <w:r>
        <w:rPr>
          <w:color w:val="0D0D0D"/>
          <w:spacing w:val="-2"/>
          <w:sz w:val="24"/>
        </w:rPr>
        <w:t> </w:t>
      </w:r>
      <w:r>
        <w:rPr>
          <w:color w:val="0D0D0D"/>
          <w:sz w:val="24"/>
        </w:rPr>
        <w:t>и</w:t>
      </w:r>
      <w:r>
        <w:rPr>
          <w:color w:val="0D0D0D"/>
          <w:spacing w:val="-2"/>
          <w:sz w:val="24"/>
        </w:rPr>
        <w:t> </w:t>
      </w:r>
      <w:r>
        <w:rPr>
          <w:color w:val="0D0D0D"/>
          <w:sz w:val="24"/>
        </w:rPr>
        <w:t>поглощения</w:t>
      </w:r>
      <w:r>
        <w:rPr>
          <w:color w:val="0D0D0D"/>
          <w:spacing w:val="-2"/>
          <w:sz w:val="24"/>
        </w:rPr>
        <w:t> </w:t>
      </w:r>
      <w:r>
        <w:rPr>
          <w:color w:val="0D0D0D"/>
          <w:sz w:val="24"/>
        </w:rPr>
        <w:t>света</w:t>
      </w:r>
      <w:r>
        <w:rPr>
          <w:color w:val="0D0D0D"/>
          <w:spacing w:val="-1"/>
          <w:sz w:val="24"/>
        </w:rPr>
        <w:t> </w:t>
      </w:r>
      <w:r>
        <w:rPr>
          <w:color w:val="0D0D0D"/>
          <w:sz w:val="24"/>
        </w:rPr>
        <w:t>атомом, при</w:t>
      </w:r>
      <w:r>
        <w:rPr>
          <w:color w:val="0D0D0D"/>
          <w:spacing w:val="-2"/>
          <w:sz w:val="24"/>
        </w:rPr>
        <w:t> </w:t>
      </w:r>
      <w:r>
        <w:rPr>
          <w:color w:val="0D0D0D"/>
          <w:sz w:val="24"/>
        </w:rPr>
        <w:t>этом</w:t>
      </w:r>
      <w:r>
        <w:rPr>
          <w:color w:val="0D0D0D"/>
          <w:spacing w:val="-3"/>
          <w:sz w:val="24"/>
        </w:rPr>
        <w:t> </w:t>
      </w:r>
      <w:r>
        <w:rPr>
          <w:color w:val="0D0D0D"/>
          <w:sz w:val="24"/>
        </w:rPr>
        <w:t>различать</w:t>
      </w:r>
      <w:r>
        <w:rPr>
          <w:color w:val="0D0D0D"/>
          <w:spacing w:val="-2"/>
          <w:sz w:val="24"/>
        </w:rPr>
        <w:t> </w:t>
      </w:r>
      <w:r>
        <w:rPr>
          <w:color w:val="0D0D0D"/>
          <w:sz w:val="24"/>
        </w:rPr>
        <w:t>словесную формулировку закона и его математическое выражение;</w:t>
      </w:r>
    </w:p>
    <w:p>
      <w:pPr>
        <w:pStyle w:val="ListParagraph"/>
        <w:numPr>
          <w:ilvl w:val="0"/>
          <w:numId w:val="28"/>
        </w:numPr>
        <w:tabs>
          <w:tab w:pos="1247" w:val="left" w:leader="none"/>
        </w:tabs>
        <w:spacing w:line="240" w:lineRule="auto" w:before="5" w:after="0"/>
        <w:ind w:left="1247" w:right="0" w:hanging="175"/>
        <w:jc w:val="both"/>
        <w:rPr>
          <w:sz w:val="24"/>
        </w:rPr>
      </w:pPr>
      <w:r>
        <w:rPr>
          <w:color w:val="0D0D0D"/>
          <w:sz w:val="24"/>
        </w:rPr>
        <w:t>различать</w:t>
      </w:r>
      <w:r>
        <w:rPr>
          <w:color w:val="0D0D0D"/>
          <w:spacing w:val="-17"/>
          <w:sz w:val="24"/>
        </w:rPr>
        <w:t> </w:t>
      </w:r>
      <w:r>
        <w:rPr>
          <w:color w:val="0D0D0D"/>
          <w:sz w:val="24"/>
        </w:rPr>
        <w:t>основные</w:t>
      </w:r>
      <w:r>
        <w:rPr>
          <w:color w:val="0D0D0D"/>
          <w:spacing w:val="-15"/>
          <w:sz w:val="24"/>
        </w:rPr>
        <w:t> </w:t>
      </w:r>
      <w:r>
        <w:rPr>
          <w:color w:val="0D0D0D"/>
          <w:sz w:val="24"/>
        </w:rPr>
        <w:t>признаки</w:t>
      </w:r>
      <w:r>
        <w:rPr>
          <w:color w:val="0D0D0D"/>
          <w:spacing w:val="-15"/>
          <w:sz w:val="24"/>
        </w:rPr>
        <w:t> </w:t>
      </w:r>
      <w:r>
        <w:rPr>
          <w:color w:val="0D0D0D"/>
          <w:sz w:val="24"/>
        </w:rPr>
        <w:t>планетарной</w:t>
      </w:r>
      <w:r>
        <w:rPr>
          <w:color w:val="0D0D0D"/>
          <w:spacing w:val="-14"/>
          <w:sz w:val="24"/>
        </w:rPr>
        <w:t> </w:t>
      </w:r>
      <w:r>
        <w:rPr>
          <w:color w:val="0D0D0D"/>
          <w:sz w:val="24"/>
        </w:rPr>
        <w:t>модели</w:t>
      </w:r>
      <w:r>
        <w:rPr>
          <w:color w:val="0D0D0D"/>
          <w:spacing w:val="-11"/>
          <w:sz w:val="24"/>
        </w:rPr>
        <w:t> </w:t>
      </w:r>
      <w:r>
        <w:rPr>
          <w:color w:val="0D0D0D"/>
          <w:sz w:val="24"/>
        </w:rPr>
        <w:t>атома,</w:t>
      </w:r>
      <w:r>
        <w:rPr>
          <w:color w:val="0D0D0D"/>
          <w:spacing w:val="-15"/>
          <w:sz w:val="24"/>
        </w:rPr>
        <w:t> </w:t>
      </w:r>
      <w:r>
        <w:rPr>
          <w:color w:val="0D0D0D"/>
          <w:sz w:val="24"/>
        </w:rPr>
        <w:t>нуклонной</w:t>
      </w:r>
      <w:r>
        <w:rPr>
          <w:color w:val="0D0D0D"/>
          <w:spacing w:val="-11"/>
          <w:sz w:val="24"/>
        </w:rPr>
        <w:t> </w:t>
      </w:r>
      <w:r>
        <w:rPr>
          <w:color w:val="0D0D0D"/>
          <w:sz w:val="24"/>
        </w:rPr>
        <w:t>модели</w:t>
      </w:r>
      <w:r>
        <w:rPr>
          <w:color w:val="0D0D0D"/>
          <w:spacing w:val="-10"/>
          <w:sz w:val="24"/>
        </w:rPr>
        <w:t> </w:t>
      </w:r>
      <w:r>
        <w:rPr>
          <w:color w:val="0D0D0D"/>
          <w:sz w:val="24"/>
        </w:rPr>
        <w:t>атомного</w:t>
      </w:r>
      <w:r>
        <w:rPr>
          <w:color w:val="0D0D0D"/>
          <w:spacing w:val="-15"/>
          <w:sz w:val="24"/>
        </w:rPr>
        <w:t> </w:t>
      </w:r>
      <w:r>
        <w:rPr>
          <w:color w:val="0D0D0D"/>
          <w:spacing w:val="-2"/>
          <w:sz w:val="24"/>
        </w:rPr>
        <w:t>ядра;</w:t>
      </w:r>
    </w:p>
    <w:p>
      <w:pPr>
        <w:pStyle w:val="ListParagraph"/>
        <w:numPr>
          <w:ilvl w:val="0"/>
          <w:numId w:val="28"/>
        </w:numPr>
        <w:tabs>
          <w:tab w:pos="1242" w:val="left" w:leader="none"/>
        </w:tabs>
        <w:spacing w:line="240" w:lineRule="auto" w:before="0" w:after="0"/>
        <w:ind w:left="1072" w:right="930" w:firstLine="0"/>
        <w:jc w:val="both"/>
        <w:rPr>
          <w:sz w:val="24"/>
        </w:rPr>
      </w:pPr>
      <w:r>
        <w:rPr>
          <w:color w:val="0D0D0D"/>
          <w:sz w:val="24"/>
        </w:rPr>
        <w:t>приводить</w:t>
      </w:r>
      <w:r>
        <w:rPr>
          <w:color w:val="0D0D0D"/>
          <w:spacing w:val="-15"/>
          <w:sz w:val="24"/>
        </w:rPr>
        <w:t> </w:t>
      </w:r>
      <w:r>
        <w:rPr>
          <w:color w:val="0D0D0D"/>
          <w:sz w:val="24"/>
        </w:rPr>
        <w:t>примеры</w:t>
      </w:r>
      <w:r>
        <w:rPr>
          <w:color w:val="0D0D0D"/>
          <w:spacing w:val="-15"/>
          <w:sz w:val="24"/>
        </w:rPr>
        <w:t> </w:t>
      </w:r>
      <w:r>
        <w:rPr>
          <w:color w:val="0D0D0D"/>
          <w:sz w:val="24"/>
        </w:rPr>
        <w:t>проявления</w:t>
      </w:r>
      <w:r>
        <w:rPr>
          <w:color w:val="0D0D0D"/>
          <w:spacing w:val="-15"/>
          <w:sz w:val="24"/>
        </w:rPr>
        <w:t> </w:t>
      </w:r>
      <w:r>
        <w:rPr>
          <w:color w:val="0D0D0D"/>
          <w:sz w:val="24"/>
        </w:rPr>
        <w:t>в</w:t>
      </w:r>
      <w:r>
        <w:rPr>
          <w:color w:val="0D0D0D"/>
          <w:spacing w:val="-15"/>
          <w:sz w:val="24"/>
        </w:rPr>
        <w:t> </w:t>
      </w:r>
      <w:r>
        <w:rPr>
          <w:color w:val="0D0D0D"/>
          <w:sz w:val="24"/>
        </w:rPr>
        <w:t>природе</w:t>
      </w:r>
      <w:r>
        <w:rPr>
          <w:color w:val="0D0D0D"/>
          <w:spacing w:val="-15"/>
          <w:sz w:val="24"/>
        </w:rPr>
        <w:t> </w:t>
      </w:r>
      <w:r>
        <w:rPr>
          <w:color w:val="0D0D0D"/>
          <w:sz w:val="24"/>
        </w:rPr>
        <w:t>и</w:t>
      </w:r>
      <w:r>
        <w:rPr>
          <w:color w:val="0D0D0D"/>
          <w:spacing w:val="-15"/>
          <w:sz w:val="24"/>
        </w:rPr>
        <w:t> </w:t>
      </w:r>
      <w:r>
        <w:rPr>
          <w:color w:val="0D0D0D"/>
          <w:sz w:val="24"/>
        </w:rPr>
        <w:t>практического</w:t>
      </w:r>
      <w:r>
        <w:rPr>
          <w:color w:val="0D0D0D"/>
          <w:spacing w:val="-11"/>
          <w:sz w:val="24"/>
        </w:rPr>
        <w:t> </w:t>
      </w:r>
      <w:r>
        <w:rPr>
          <w:color w:val="0D0D0D"/>
          <w:sz w:val="24"/>
        </w:rPr>
        <w:t>использования</w:t>
      </w:r>
      <w:r>
        <w:rPr>
          <w:color w:val="0D0D0D"/>
          <w:spacing w:val="-10"/>
          <w:sz w:val="24"/>
        </w:rPr>
        <w:t> </w:t>
      </w:r>
      <w:r>
        <w:rPr>
          <w:color w:val="0D0D0D"/>
          <w:sz w:val="24"/>
        </w:rPr>
        <w:t>радиоактивности, ядерных и термоядерных реакций, спектрального анализа.</w:t>
      </w:r>
    </w:p>
    <w:p>
      <w:pPr>
        <w:pStyle w:val="BodyText"/>
        <w:ind w:left="1072" w:right="924"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2"/>
        </w:rPr>
        <w:t> </w:t>
      </w:r>
      <w:r>
        <w:rPr>
          <w:color w:val="0D0D0D"/>
        </w:rPr>
        <w:t>обучения в</w:t>
      </w:r>
      <w:r>
        <w:rPr>
          <w:color w:val="0D0D0D"/>
          <w:spacing w:val="-1"/>
        </w:rPr>
        <w:t> </w:t>
      </w:r>
      <w:r>
        <w:rPr>
          <w:color w:val="0D0D0D"/>
        </w:rPr>
        <w:t>связи пролонгацией сроков получения образования по АООП ООО (вариант 2.2.2).</w:t>
      </w:r>
    </w:p>
    <w:p>
      <w:pPr>
        <w:spacing w:after="0"/>
        <w:sectPr>
          <w:pgSz w:w="11930" w:h="16860"/>
          <w:pgMar w:header="0" w:footer="986" w:top="1020" w:bottom="1180" w:left="60" w:right="200"/>
        </w:sectPr>
      </w:pPr>
    </w:p>
    <w:p>
      <w:pPr>
        <w:pStyle w:val="Heading4"/>
        <w:spacing w:line="274" w:lineRule="exact" w:before="68"/>
        <w:ind w:left="4738" w:firstLine="0"/>
      </w:pPr>
      <w:r>
        <w:rPr>
          <w:color w:val="0D0D0D"/>
        </w:rPr>
        <w:t>2.2.12. </w:t>
      </w:r>
      <w:r>
        <w:rPr>
          <w:color w:val="0D0D0D"/>
          <w:spacing w:val="-2"/>
        </w:rPr>
        <w:t>«БИОЛОГИЯ»</w:t>
      </w:r>
    </w:p>
    <w:p>
      <w:pPr>
        <w:pStyle w:val="BodyText"/>
        <w:ind w:left="1072" w:right="952" w:firstLine="0"/>
      </w:pPr>
      <w:r>
        <w:rPr>
          <w:color w:val="0D0D0D"/>
        </w:rPr>
        <w:t>В результате освоения материала по курсу «Биология»</w:t>
      </w:r>
      <w:r>
        <w:rPr>
          <w:color w:val="0D0D0D"/>
          <w:spacing w:val="-5"/>
        </w:rPr>
        <w:t> </w:t>
      </w:r>
      <w:r>
        <w:rPr>
          <w:color w:val="0D0D0D"/>
        </w:rPr>
        <w:t>на основе АООП ООО (вариант 2.2.2) </w:t>
      </w:r>
      <w:r>
        <w:rPr>
          <w:color w:val="0D0D0D"/>
          <w:spacing w:val="-2"/>
        </w:rPr>
        <w:t>выпускник:</w:t>
      </w:r>
      <w:r>
        <w:rPr>
          <w:color w:val="0D0D0D"/>
          <w:spacing w:val="-2"/>
          <w:vertAlign w:val="superscript"/>
        </w:rPr>
        <w:t>28</w:t>
      </w:r>
    </w:p>
    <w:p>
      <w:pPr>
        <w:pStyle w:val="ListParagraph"/>
        <w:numPr>
          <w:ilvl w:val="0"/>
          <w:numId w:val="29"/>
        </w:numPr>
        <w:tabs>
          <w:tab w:pos="2070" w:val="left" w:leader="none"/>
          <w:tab w:pos="2501" w:val="left" w:leader="none"/>
        </w:tabs>
        <w:spacing w:line="240" w:lineRule="auto" w:before="0" w:after="0"/>
        <w:ind w:left="2501" w:right="918" w:hanging="862"/>
        <w:jc w:val="both"/>
        <w:rPr>
          <w:sz w:val="24"/>
        </w:rPr>
      </w:pPr>
      <w:r>
        <w:rPr>
          <w:i/>
          <w:color w:val="0D0D0D"/>
          <w:sz w:val="24"/>
        </w:rPr>
        <w:t>освоит </w:t>
      </w:r>
      <w:r>
        <w:rPr>
          <w:color w:val="0D0D0D"/>
          <w:sz w:val="24"/>
        </w:rPr>
        <w:t>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pPr>
        <w:pStyle w:val="ListParagraph"/>
        <w:numPr>
          <w:ilvl w:val="0"/>
          <w:numId w:val="29"/>
        </w:numPr>
        <w:tabs>
          <w:tab w:pos="2070" w:val="left" w:leader="none"/>
          <w:tab w:pos="2501" w:val="left" w:leader="none"/>
        </w:tabs>
        <w:spacing w:line="237" w:lineRule="auto" w:before="0" w:after="0"/>
        <w:ind w:left="2501" w:right="920" w:hanging="862"/>
        <w:jc w:val="both"/>
        <w:rPr>
          <w:sz w:val="24"/>
        </w:rPr>
      </w:pPr>
      <w:r>
        <w:rPr>
          <w:i/>
          <w:color w:val="0D0D0D"/>
          <w:sz w:val="24"/>
        </w:rPr>
        <w:t>овладеет </w:t>
      </w:r>
      <w:r>
        <w:rPr>
          <w:color w:val="0D0D0D"/>
          <w:sz w:val="24"/>
        </w:rPr>
        <w:t>системой биологических знаний – понятиями, закономерностями, законами,</w:t>
      </w:r>
      <w:r>
        <w:rPr>
          <w:color w:val="0D0D0D"/>
          <w:spacing w:val="-11"/>
          <w:sz w:val="24"/>
        </w:rPr>
        <w:t> </w:t>
      </w:r>
      <w:r>
        <w:rPr>
          <w:color w:val="0D0D0D"/>
          <w:sz w:val="24"/>
        </w:rPr>
        <w:t>теориями,</w:t>
      </w:r>
      <w:r>
        <w:rPr>
          <w:color w:val="0D0D0D"/>
          <w:spacing w:val="-10"/>
          <w:sz w:val="24"/>
        </w:rPr>
        <w:t> </w:t>
      </w:r>
      <w:r>
        <w:rPr>
          <w:color w:val="0D0D0D"/>
          <w:sz w:val="24"/>
        </w:rPr>
        <w:t>имеющими</w:t>
      </w:r>
      <w:r>
        <w:rPr>
          <w:color w:val="0D0D0D"/>
          <w:spacing w:val="-4"/>
          <w:sz w:val="24"/>
        </w:rPr>
        <w:t> </w:t>
      </w:r>
      <w:r>
        <w:rPr>
          <w:color w:val="0D0D0D"/>
          <w:sz w:val="24"/>
        </w:rPr>
        <w:t>важное</w:t>
      </w:r>
      <w:r>
        <w:rPr>
          <w:color w:val="0D0D0D"/>
          <w:spacing w:val="-11"/>
          <w:sz w:val="24"/>
        </w:rPr>
        <w:t> </w:t>
      </w:r>
      <w:r>
        <w:rPr>
          <w:color w:val="0D0D0D"/>
          <w:sz w:val="24"/>
        </w:rPr>
        <w:t>общеобразовательное</w:t>
      </w:r>
      <w:r>
        <w:rPr>
          <w:color w:val="0D0D0D"/>
          <w:spacing w:val="-8"/>
          <w:sz w:val="24"/>
        </w:rPr>
        <w:t> </w:t>
      </w:r>
      <w:r>
        <w:rPr>
          <w:color w:val="0D0D0D"/>
          <w:sz w:val="24"/>
        </w:rPr>
        <w:t>и</w:t>
      </w:r>
      <w:r>
        <w:rPr>
          <w:color w:val="0D0D0D"/>
          <w:spacing w:val="-9"/>
          <w:sz w:val="24"/>
        </w:rPr>
        <w:t> </w:t>
      </w:r>
      <w:r>
        <w:rPr>
          <w:color w:val="0D0D0D"/>
          <w:sz w:val="24"/>
        </w:rPr>
        <w:t>познавательное значение; сведениями по истории становления биологии как науки;</w:t>
      </w:r>
    </w:p>
    <w:p>
      <w:pPr>
        <w:pStyle w:val="ListParagraph"/>
        <w:numPr>
          <w:ilvl w:val="0"/>
          <w:numId w:val="29"/>
        </w:numPr>
        <w:tabs>
          <w:tab w:pos="2066" w:val="left" w:leader="none"/>
        </w:tabs>
        <w:spacing w:line="240" w:lineRule="auto" w:before="1" w:after="0"/>
        <w:ind w:left="2066" w:right="0" w:hanging="429"/>
        <w:jc w:val="both"/>
        <w:rPr>
          <w:sz w:val="24"/>
        </w:rPr>
      </w:pPr>
      <w:r>
        <w:rPr>
          <w:i/>
          <w:color w:val="0D0D0D"/>
          <w:sz w:val="24"/>
        </w:rPr>
        <w:t>освоит</w:t>
      </w:r>
      <w:r>
        <w:rPr>
          <w:i/>
          <w:color w:val="0D0D0D"/>
          <w:spacing w:val="-9"/>
          <w:sz w:val="24"/>
        </w:rPr>
        <w:t> </w:t>
      </w:r>
      <w:r>
        <w:rPr>
          <w:color w:val="0D0D0D"/>
          <w:sz w:val="24"/>
        </w:rPr>
        <w:t>общие</w:t>
      </w:r>
      <w:r>
        <w:rPr>
          <w:color w:val="0D0D0D"/>
          <w:spacing w:val="-6"/>
          <w:sz w:val="24"/>
        </w:rPr>
        <w:t> </w:t>
      </w:r>
      <w:r>
        <w:rPr>
          <w:color w:val="0D0D0D"/>
          <w:spacing w:val="-2"/>
          <w:sz w:val="24"/>
        </w:rPr>
        <w:t>приёмы:</w:t>
      </w:r>
    </w:p>
    <w:p>
      <w:pPr>
        <w:pStyle w:val="ListParagraph"/>
        <w:numPr>
          <w:ilvl w:val="0"/>
          <w:numId w:val="30"/>
        </w:numPr>
        <w:tabs>
          <w:tab w:pos="391" w:val="left" w:leader="none"/>
        </w:tabs>
        <w:spacing w:line="240" w:lineRule="auto" w:before="0" w:after="0"/>
        <w:ind w:left="391" w:right="0" w:hanging="180"/>
        <w:jc w:val="both"/>
        <w:rPr>
          <w:sz w:val="24"/>
        </w:rPr>
      </w:pPr>
      <w:r>
        <w:rPr>
          <w:color w:val="0D0D0D"/>
          <w:sz w:val="24"/>
        </w:rPr>
        <w:t>оказания</w:t>
      </w:r>
      <w:r>
        <w:rPr>
          <w:color w:val="0D0D0D"/>
          <w:spacing w:val="-12"/>
          <w:sz w:val="24"/>
        </w:rPr>
        <w:t> </w:t>
      </w:r>
      <w:r>
        <w:rPr>
          <w:color w:val="0D0D0D"/>
          <w:sz w:val="24"/>
        </w:rPr>
        <w:t>первой</w:t>
      </w:r>
      <w:r>
        <w:rPr>
          <w:color w:val="0D0D0D"/>
          <w:spacing w:val="-7"/>
          <w:sz w:val="24"/>
        </w:rPr>
        <w:t> </w:t>
      </w:r>
      <w:r>
        <w:rPr>
          <w:color w:val="0D0D0D"/>
          <w:spacing w:val="-2"/>
          <w:sz w:val="24"/>
        </w:rPr>
        <w:t>помощи;</w:t>
      </w:r>
    </w:p>
    <w:p>
      <w:pPr>
        <w:pStyle w:val="ListParagraph"/>
        <w:numPr>
          <w:ilvl w:val="1"/>
          <w:numId w:val="30"/>
        </w:numPr>
        <w:tabs>
          <w:tab w:pos="1252" w:val="left" w:leader="none"/>
        </w:tabs>
        <w:spacing w:line="240" w:lineRule="auto" w:before="0" w:after="0"/>
        <w:ind w:left="1252" w:right="0" w:hanging="180"/>
        <w:jc w:val="left"/>
        <w:rPr>
          <w:sz w:val="24"/>
        </w:rPr>
      </w:pPr>
      <w:r>
        <w:rPr>
          <w:color w:val="0D0D0D"/>
          <w:sz w:val="24"/>
        </w:rPr>
        <w:t>рациональной</w:t>
      </w:r>
      <w:r>
        <w:rPr>
          <w:color w:val="0D0D0D"/>
          <w:spacing w:val="-11"/>
          <w:sz w:val="24"/>
        </w:rPr>
        <w:t> </w:t>
      </w:r>
      <w:r>
        <w:rPr>
          <w:color w:val="0D0D0D"/>
          <w:sz w:val="24"/>
        </w:rPr>
        <w:t>организации</w:t>
      </w:r>
      <w:r>
        <w:rPr>
          <w:color w:val="0D0D0D"/>
          <w:spacing w:val="-9"/>
          <w:sz w:val="24"/>
        </w:rPr>
        <w:t> </w:t>
      </w:r>
      <w:r>
        <w:rPr>
          <w:color w:val="0D0D0D"/>
          <w:sz w:val="24"/>
        </w:rPr>
        <w:t>труда</w:t>
      </w:r>
      <w:r>
        <w:rPr>
          <w:color w:val="0D0D0D"/>
          <w:spacing w:val="-12"/>
          <w:sz w:val="24"/>
        </w:rPr>
        <w:t> </w:t>
      </w:r>
      <w:r>
        <w:rPr>
          <w:color w:val="0D0D0D"/>
          <w:sz w:val="24"/>
        </w:rPr>
        <w:t>и</w:t>
      </w:r>
      <w:r>
        <w:rPr>
          <w:color w:val="0D0D0D"/>
          <w:spacing w:val="-8"/>
          <w:sz w:val="24"/>
        </w:rPr>
        <w:t> </w:t>
      </w:r>
      <w:r>
        <w:rPr>
          <w:color w:val="0D0D0D"/>
          <w:spacing w:val="-2"/>
          <w:sz w:val="24"/>
        </w:rPr>
        <w:t>отдыха;</w:t>
      </w:r>
    </w:p>
    <w:p>
      <w:pPr>
        <w:pStyle w:val="ListParagraph"/>
        <w:numPr>
          <w:ilvl w:val="1"/>
          <w:numId w:val="30"/>
        </w:numPr>
        <w:tabs>
          <w:tab w:pos="1252" w:val="left" w:leader="none"/>
        </w:tabs>
        <w:spacing w:line="240" w:lineRule="auto" w:before="0" w:after="0"/>
        <w:ind w:left="1252" w:right="0" w:hanging="180"/>
        <w:jc w:val="left"/>
        <w:rPr>
          <w:sz w:val="24"/>
        </w:rPr>
      </w:pPr>
      <w:r>
        <w:rPr>
          <w:color w:val="0D0D0D"/>
          <w:sz w:val="24"/>
        </w:rPr>
        <w:t>выращивания</w:t>
      </w:r>
      <w:r>
        <w:rPr>
          <w:color w:val="0D0D0D"/>
          <w:spacing w:val="-11"/>
          <w:sz w:val="24"/>
        </w:rPr>
        <w:t> </w:t>
      </w:r>
      <w:r>
        <w:rPr>
          <w:color w:val="0D0D0D"/>
          <w:sz w:val="24"/>
        </w:rPr>
        <w:t>и</w:t>
      </w:r>
      <w:r>
        <w:rPr>
          <w:color w:val="0D0D0D"/>
          <w:spacing w:val="-8"/>
          <w:sz w:val="24"/>
        </w:rPr>
        <w:t> </w:t>
      </w:r>
      <w:r>
        <w:rPr>
          <w:color w:val="0D0D0D"/>
          <w:sz w:val="24"/>
        </w:rPr>
        <w:t>размножения</w:t>
      </w:r>
      <w:r>
        <w:rPr>
          <w:color w:val="0D0D0D"/>
          <w:spacing w:val="-8"/>
          <w:sz w:val="24"/>
        </w:rPr>
        <w:t> </w:t>
      </w:r>
      <w:r>
        <w:rPr>
          <w:color w:val="0D0D0D"/>
          <w:sz w:val="24"/>
        </w:rPr>
        <w:t>культурных</w:t>
      </w:r>
      <w:r>
        <w:rPr>
          <w:color w:val="0D0D0D"/>
          <w:spacing w:val="-4"/>
          <w:sz w:val="24"/>
        </w:rPr>
        <w:t> </w:t>
      </w:r>
      <w:r>
        <w:rPr>
          <w:color w:val="0D0D0D"/>
          <w:sz w:val="24"/>
        </w:rPr>
        <w:t>растений</w:t>
      </w:r>
      <w:r>
        <w:rPr>
          <w:color w:val="0D0D0D"/>
          <w:spacing w:val="-13"/>
          <w:sz w:val="24"/>
        </w:rPr>
        <w:t> </w:t>
      </w:r>
      <w:r>
        <w:rPr>
          <w:color w:val="0D0D0D"/>
          <w:sz w:val="24"/>
        </w:rPr>
        <w:t>и</w:t>
      </w:r>
      <w:r>
        <w:rPr>
          <w:color w:val="0D0D0D"/>
          <w:spacing w:val="-8"/>
          <w:sz w:val="24"/>
        </w:rPr>
        <w:t> </w:t>
      </w:r>
      <w:r>
        <w:rPr>
          <w:color w:val="0D0D0D"/>
          <w:sz w:val="24"/>
        </w:rPr>
        <w:t>домашних</w:t>
      </w:r>
      <w:r>
        <w:rPr>
          <w:color w:val="0D0D0D"/>
          <w:spacing w:val="-7"/>
          <w:sz w:val="24"/>
        </w:rPr>
        <w:t> </w:t>
      </w:r>
      <w:r>
        <w:rPr>
          <w:color w:val="0D0D0D"/>
          <w:sz w:val="24"/>
        </w:rPr>
        <w:t>животных,</w:t>
      </w:r>
      <w:r>
        <w:rPr>
          <w:color w:val="0D0D0D"/>
          <w:spacing w:val="-2"/>
          <w:sz w:val="24"/>
        </w:rPr>
        <w:t> </w:t>
      </w:r>
      <w:r>
        <w:rPr>
          <w:color w:val="0D0D0D"/>
          <w:sz w:val="24"/>
        </w:rPr>
        <w:t>ухода</w:t>
      </w:r>
      <w:r>
        <w:rPr>
          <w:color w:val="0D0D0D"/>
          <w:spacing w:val="-12"/>
          <w:sz w:val="24"/>
        </w:rPr>
        <w:t> </w:t>
      </w:r>
      <w:r>
        <w:rPr>
          <w:color w:val="0D0D0D"/>
          <w:sz w:val="24"/>
        </w:rPr>
        <w:t>за</w:t>
      </w:r>
      <w:r>
        <w:rPr>
          <w:color w:val="0D0D0D"/>
          <w:spacing w:val="-14"/>
          <w:sz w:val="24"/>
        </w:rPr>
        <w:t> </w:t>
      </w:r>
      <w:r>
        <w:rPr>
          <w:color w:val="0D0D0D"/>
          <w:spacing w:val="-2"/>
          <w:sz w:val="24"/>
        </w:rPr>
        <w:t>ними;</w:t>
      </w:r>
    </w:p>
    <w:p>
      <w:pPr>
        <w:pStyle w:val="ListParagraph"/>
        <w:numPr>
          <w:ilvl w:val="1"/>
          <w:numId w:val="30"/>
        </w:numPr>
        <w:tabs>
          <w:tab w:pos="1252" w:val="left" w:leader="none"/>
        </w:tabs>
        <w:spacing w:line="275" w:lineRule="exact" w:before="0" w:after="0"/>
        <w:ind w:left="1252" w:right="0" w:hanging="180"/>
        <w:jc w:val="left"/>
        <w:rPr>
          <w:sz w:val="24"/>
        </w:rPr>
      </w:pPr>
      <w:r>
        <w:rPr>
          <w:color w:val="0D0D0D"/>
          <w:sz w:val="24"/>
        </w:rPr>
        <w:t>проведения</w:t>
      </w:r>
      <w:r>
        <w:rPr>
          <w:color w:val="0D0D0D"/>
          <w:spacing w:val="-10"/>
          <w:sz w:val="24"/>
        </w:rPr>
        <w:t> </w:t>
      </w:r>
      <w:r>
        <w:rPr>
          <w:color w:val="0D0D0D"/>
          <w:sz w:val="24"/>
        </w:rPr>
        <w:t>наблюдений</w:t>
      </w:r>
      <w:r>
        <w:rPr>
          <w:color w:val="0D0D0D"/>
          <w:spacing w:val="-7"/>
          <w:sz w:val="24"/>
        </w:rPr>
        <w:t> </w:t>
      </w:r>
      <w:r>
        <w:rPr>
          <w:color w:val="0D0D0D"/>
          <w:sz w:val="24"/>
        </w:rPr>
        <w:t>за</w:t>
      </w:r>
      <w:r>
        <w:rPr>
          <w:color w:val="0D0D0D"/>
          <w:spacing w:val="-11"/>
          <w:sz w:val="24"/>
        </w:rPr>
        <w:t> </w:t>
      </w:r>
      <w:r>
        <w:rPr>
          <w:color w:val="0D0D0D"/>
          <w:sz w:val="24"/>
        </w:rPr>
        <w:t>состоянием</w:t>
      </w:r>
      <w:r>
        <w:rPr>
          <w:color w:val="0D0D0D"/>
          <w:spacing w:val="-11"/>
          <w:sz w:val="24"/>
        </w:rPr>
        <w:t> </w:t>
      </w:r>
      <w:r>
        <w:rPr>
          <w:color w:val="0D0D0D"/>
          <w:sz w:val="24"/>
        </w:rPr>
        <w:t>собственного</w:t>
      </w:r>
      <w:r>
        <w:rPr>
          <w:color w:val="0D0D0D"/>
          <w:spacing w:val="-7"/>
          <w:sz w:val="24"/>
        </w:rPr>
        <w:t> </w:t>
      </w:r>
      <w:r>
        <w:rPr>
          <w:color w:val="0D0D0D"/>
          <w:spacing w:val="-2"/>
          <w:sz w:val="24"/>
        </w:rPr>
        <w:t>организма;</w:t>
      </w:r>
    </w:p>
    <w:p>
      <w:pPr>
        <w:pStyle w:val="ListParagraph"/>
        <w:numPr>
          <w:ilvl w:val="1"/>
          <w:numId w:val="30"/>
        </w:numPr>
        <w:tabs>
          <w:tab w:pos="1252" w:val="left" w:leader="none"/>
        </w:tabs>
        <w:spacing w:line="275" w:lineRule="exact" w:before="0" w:after="0"/>
        <w:ind w:left="1252" w:right="0" w:hanging="180"/>
        <w:jc w:val="left"/>
        <w:rPr>
          <w:sz w:val="24"/>
        </w:rPr>
      </w:pPr>
      <w:r>
        <w:rPr>
          <w:color w:val="0D0D0D"/>
          <w:sz w:val="24"/>
        </w:rPr>
        <w:t>работы</w:t>
      </w:r>
      <w:r>
        <w:rPr>
          <w:color w:val="0D0D0D"/>
          <w:spacing w:val="-12"/>
          <w:sz w:val="24"/>
        </w:rPr>
        <w:t> </w:t>
      </w:r>
      <w:r>
        <w:rPr>
          <w:color w:val="0D0D0D"/>
          <w:sz w:val="24"/>
        </w:rPr>
        <w:t>в</w:t>
      </w:r>
      <w:r>
        <w:rPr>
          <w:color w:val="0D0D0D"/>
          <w:spacing w:val="-9"/>
          <w:sz w:val="24"/>
        </w:rPr>
        <w:t> </w:t>
      </w:r>
      <w:r>
        <w:rPr>
          <w:color w:val="0D0D0D"/>
          <w:sz w:val="24"/>
        </w:rPr>
        <w:t>кабинете</w:t>
      </w:r>
      <w:r>
        <w:rPr>
          <w:color w:val="0D0D0D"/>
          <w:spacing w:val="-8"/>
          <w:sz w:val="24"/>
        </w:rPr>
        <w:t> </w:t>
      </w:r>
      <w:r>
        <w:rPr>
          <w:color w:val="0D0D0D"/>
          <w:sz w:val="24"/>
        </w:rPr>
        <w:t>биологии</w:t>
      </w:r>
      <w:r>
        <w:rPr>
          <w:color w:val="0D0D0D"/>
          <w:spacing w:val="-4"/>
          <w:sz w:val="24"/>
        </w:rPr>
        <w:t> </w:t>
      </w:r>
      <w:r>
        <w:rPr>
          <w:color w:val="0D0D0D"/>
          <w:sz w:val="24"/>
        </w:rPr>
        <w:t>с</w:t>
      </w:r>
      <w:r>
        <w:rPr>
          <w:color w:val="0D0D0D"/>
          <w:spacing w:val="-3"/>
          <w:sz w:val="24"/>
        </w:rPr>
        <w:t> </w:t>
      </w:r>
      <w:r>
        <w:rPr>
          <w:color w:val="0D0D0D"/>
          <w:sz w:val="24"/>
        </w:rPr>
        <w:t>учётом</w:t>
      </w:r>
      <w:r>
        <w:rPr>
          <w:color w:val="0D0D0D"/>
          <w:spacing w:val="-9"/>
          <w:sz w:val="24"/>
        </w:rPr>
        <w:t> </w:t>
      </w:r>
      <w:r>
        <w:rPr>
          <w:color w:val="0D0D0D"/>
          <w:sz w:val="24"/>
        </w:rPr>
        <w:t>действующих</w:t>
      </w:r>
      <w:r>
        <w:rPr>
          <w:color w:val="0D0D0D"/>
          <w:spacing w:val="-1"/>
          <w:sz w:val="24"/>
        </w:rPr>
        <w:t> </w:t>
      </w:r>
      <w:r>
        <w:rPr>
          <w:color w:val="0D0D0D"/>
          <w:spacing w:val="-2"/>
          <w:sz w:val="24"/>
        </w:rPr>
        <w:t>правил;</w:t>
      </w:r>
    </w:p>
    <w:p>
      <w:pPr>
        <w:pStyle w:val="ListParagraph"/>
        <w:numPr>
          <w:ilvl w:val="1"/>
          <w:numId w:val="30"/>
        </w:numPr>
        <w:tabs>
          <w:tab w:pos="1252" w:val="left" w:leader="none"/>
        </w:tabs>
        <w:spacing w:line="276" w:lineRule="exact" w:before="0" w:after="0"/>
        <w:ind w:left="1252" w:right="0" w:hanging="180"/>
        <w:jc w:val="left"/>
        <w:rPr>
          <w:sz w:val="24"/>
        </w:rPr>
      </w:pPr>
      <w:r>
        <w:rPr>
          <w:color w:val="0D0D0D"/>
          <w:sz w:val="24"/>
        </w:rPr>
        <w:t>работы</w:t>
      </w:r>
      <w:r>
        <w:rPr>
          <w:color w:val="0D0D0D"/>
          <w:spacing w:val="-11"/>
          <w:sz w:val="24"/>
        </w:rPr>
        <w:t> </w:t>
      </w:r>
      <w:r>
        <w:rPr>
          <w:color w:val="0D0D0D"/>
          <w:sz w:val="24"/>
        </w:rPr>
        <w:t>с</w:t>
      </w:r>
      <w:r>
        <w:rPr>
          <w:color w:val="0D0D0D"/>
          <w:spacing w:val="-11"/>
          <w:sz w:val="24"/>
        </w:rPr>
        <w:t> </w:t>
      </w:r>
      <w:r>
        <w:rPr>
          <w:color w:val="0D0D0D"/>
          <w:sz w:val="24"/>
        </w:rPr>
        <w:t>биологическими</w:t>
      </w:r>
      <w:r>
        <w:rPr>
          <w:color w:val="0D0D0D"/>
          <w:spacing w:val="-4"/>
          <w:sz w:val="24"/>
        </w:rPr>
        <w:t> </w:t>
      </w:r>
      <w:r>
        <w:rPr>
          <w:color w:val="0D0D0D"/>
          <w:sz w:val="24"/>
        </w:rPr>
        <w:t>приборами</w:t>
      </w:r>
      <w:r>
        <w:rPr>
          <w:color w:val="0D0D0D"/>
          <w:spacing w:val="-8"/>
          <w:sz w:val="24"/>
        </w:rPr>
        <w:t> </w:t>
      </w:r>
      <w:r>
        <w:rPr>
          <w:color w:val="0D0D0D"/>
          <w:sz w:val="24"/>
        </w:rPr>
        <w:t>и</w:t>
      </w:r>
      <w:r>
        <w:rPr>
          <w:color w:val="0D0D0D"/>
          <w:spacing w:val="-9"/>
          <w:sz w:val="24"/>
        </w:rPr>
        <w:t> </w:t>
      </w:r>
      <w:r>
        <w:rPr>
          <w:color w:val="0D0D0D"/>
          <w:spacing w:val="-2"/>
          <w:sz w:val="24"/>
        </w:rPr>
        <w:t>инструментами.</w:t>
      </w:r>
    </w:p>
    <w:p>
      <w:pPr>
        <w:pStyle w:val="ListParagraph"/>
        <w:numPr>
          <w:ilvl w:val="2"/>
          <w:numId w:val="30"/>
        </w:numPr>
        <w:tabs>
          <w:tab w:pos="1925" w:val="left" w:leader="none"/>
        </w:tabs>
        <w:spacing w:line="237" w:lineRule="auto" w:before="2" w:after="0"/>
        <w:ind w:left="1925" w:right="922" w:hanging="425"/>
        <w:jc w:val="both"/>
        <w:rPr>
          <w:sz w:val="24"/>
        </w:rPr>
      </w:pPr>
      <w:r>
        <w:rPr>
          <w:i/>
          <w:color w:val="0D0D0D"/>
          <w:sz w:val="24"/>
        </w:rPr>
        <w:t>приобретёт</w:t>
      </w:r>
      <w:r>
        <w:rPr>
          <w:i/>
          <w:color w:val="0D0D0D"/>
          <w:spacing w:val="-15"/>
          <w:sz w:val="24"/>
        </w:rPr>
        <w:t> </w:t>
      </w:r>
      <w:r>
        <w:rPr>
          <w:color w:val="0D0D0D"/>
          <w:sz w:val="24"/>
        </w:rPr>
        <w:t>навыки</w:t>
      </w:r>
      <w:r>
        <w:rPr>
          <w:color w:val="0D0D0D"/>
          <w:spacing w:val="-15"/>
          <w:sz w:val="24"/>
        </w:rPr>
        <w:t> </w:t>
      </w:r>
      <w:r>
        <w:rPr>
          <w:color w:val="0D0D0D"/>
          <w:sz w:val="24"/>
        </w:rPr>
        <w:t>использования</w:t>
      </w:r>
      <w:r>
        <w:rPr>
          <w:color w:val="0D0D0D"/>
          <w:spacing w:val="-15"/>
          <w:sz w:val="24"/>
        </w:rPr>
        <w:t> </w:t>
      </w:r>
      <w:r>
        <w:rPr>
          <w:color w:val="0D0D0D"/>
          <w:sz w:val="24"/>
        </w:rPr>
        <w:t>(самостоятельно</w:t>
      </w:r>
      <w:r>
        <w:rPr>
          <w:color w:val="0D0D0D"/>
          <w:spacing w:val="-15"/>
          <w:sz w:val="24"/>
        </w:rPr>
        <w:t> </w:t>
      </w:r>
      <w:r>
        <w:rPr>
          <w:color w:val="0D0D0D"/>
          <w:sz w:val="24"/>
        </w:rPr>
        <w:t>или</w:t>
      </w:r>
      <w:r>
        <w:rPr>
          <w:color w:val="0D0D0D"/>
          <w:spacing w:val="-15"/>
          <w:sz w:val="24"/>
        </w:rPr>
        <w:t> </w:t>
      </w:r>
      <w:r>
        <w:rPr>
          <w:color w:val="0D0D0D"/>
          <w:sz w:val="24"/>
        </w:rPr>
        <w:t>с</w:t>
      </w:r>
      <w:r>
        <w:rPr>
          <w:color w:val="0D0D0D"/>
          <w:spacing w:val="-15"/>
          <w:sz w:val="24"/>
        </w:rPr>
        <w:t> </w:t>
      </w:r>
      <w:r>
        <w:rPr>
          <w:color w:val="0D0D0D"/>
          <w:sz w:val="24"/>
        </w:rPr>
        <w:t>помощью</w:t>
      </w:r>
      <w:r>
        <w:rPr>
          <w:color w:val="0D0D0D"/>
          <w:spacing w:val="-10"/>
          <w:sz w:val="24"/>
        </w:rPr>
        <w:t> </w:t>
      </w:r>
      <w:r>
        <w:rPr>
          <w:color w:val="0D0D0D"/>
          <w:sz w:val="24"/>
        </w:rPr>
        <w:t>учителя)</w:t>
      </w:r>
      <w:r>
        <w:rPr>
          <w:color w:val="0D0D0D"/>
          <w:spacing w:val="-15"/>
          <w:sz w:val="24"/>
        </w:rPr>
        <w:t> </w:t>
      </w:r>
      <w:r>
        <w:rPr>
          <w:color w:val="0D0D0D"/>
          <w:sz w:val="24"/>
        </w:rPr>
        <w:t>научно- популярной литературы по биологии, справочных материалов (на бумажных и электронных носителях), ресурсов Интернета при выполнении учебных задач.</w:t>
      </w:r>
    </w:p>
    <w:p>
      <w:pPr>
        <w:spacing w:before="3"/>
        <w:ind w:left="1072" w:right="0" w:firstLine="0"/>
        <w:jc w:val="both"/>
        <w:rPr>
          <w:i/>
          <w:sz w:val="24"/>
        </w:rPr>
      </w:pPr>
      <w:r>
        <w:rPr>
          <w:i/>
          <w:color w:val="0D0D0D"/>
          <w:sz w:val="24"/>
        </w:rPr>
        <w:t>Живые</w:t>
      </w:r>
      <w:r>
        <w:rPr>
          <w:i/>
          <w:color w:val="0D0D0D"/>
          <w:spacing w:val="-7"/>
          <w:sz w:val="24"/>
        </w:rPr>
        <w:t> </w:t>
      </w:r>
      <w:r>
        <w:rPr>
          <w:i/>
          <w:color w:val="0D0D0D"/>
          <w:spacing w:val="-2"/>
          <w:sz w:val="24"/>
        </w:rPr>
        <w:t>организмы</w:t>
      </w:r>
    </w:p>
    <w:p>
      <w:pPr>
        <w:pStyle w:val="BodyText"/>
        <w:spacing w:line="275" w:lineRule="exact"/>
        <w:ind w:left="1072" w:firstLine="0"/>
      </w:pPr>
      <w:r>
        <w:rPr>
          <w:color w:val="0D0D0D"/>
        </w:rPr>
        <w:t>Выпускник</w:t>
      </w:r>
      <w:r>
        <w:rPr>
          <w:color w:val="0D0D0D"/>
          <w:spacing w:val="-12"/>
        </w:rPr>
        <w:t> </w:t>
      </w:r>
      <w:r>
        <w:rPr>
          <w:color w:val="0D0D0D"/>
          <w:spacing w:val="-2"/>
        </w:rPr>
        <w:t>научится:</w:t>
      </w:r>
    </w:p>
    <w:p>
      <w:pPr>
        <w:pStyle w:val="ListParagraph"/>
        <w:numPr>
          <w:ilvl w:val="0"/>
          <w:numId w:val="31"/>
        </w:numPr>
        <w:tabs>
          <w:tab w:pos="1926" w:val="left" w:leader="none"/>
          <w:tab w:pos="2066" w:val="left" w:leader="none"/>
        </w:tabs>
        <w:spacing w:line="237" w:lineRule="auto" w:before="1" w:after="0"/>
        <w:ind w:left="2066" w:right="928" w:hanging="862"/>
        <w:jc w:val="both"/>
        <w:rPr>
          <w:sz w:val="24"/>
        </w:rPr>
      </w:pPr>
      <w:r>
        <w:rPr>
          <w:color w:val="0D0D0D"/>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w:t>
      </w:r>
      <w:r>
        <w:rPr>
          <w:color w:val="0D0D0D"/>
          <w:spacing w:val="-2"/>
          <w:sz w:val="24"/>
        </w:rPr>
        <w:t>организмов;</w:t>
      </w:r>
    </w:p>
    <w:p>
      <w:pPr>
        <w:pStyle w:val="ListParagraph"/>
        <w:numPr>
          <w:ilvl w:val="0"/>
          <w:numId w:val="31"/>
        </w:numPr>
        <w:tabs>
          <w:tab w:pos="1926" w:val="left" w:leader="none"/>
          <w:tab w:pos="2066" w:val="left" w:leader="none"/>
        </w:tabs>
        <w:spacing w:line="232" w:lineRule="auto" w:before="13" w:after="0"/>
        <w:ind w:left="2066" w:right="945" w:hanging="862"/>
        <w:jc w:val="both"/>
        <w:rPr>
          <w:sz w:val="24"/>
        </w:rPr>
      </w:pPr>
      <w:r>
        <w:rPr>
          <w:color w:val="0D0D0D"/>
          <w:sz w:val="24"/>
        </w:rPr>
        <w:t>аргументировать, приводить доказательства родства различных таксонов растений, животных, грибов и бактерий;</w:t>
      </w:r>
    </w:p>
    <w:p>
      <w:pPr>
        <w:pStyle w:val="ListParagraph"/>
        <w:numPr>
          <w:ilvl w:val="0"/>
          <w:numId w:val="31"/>
        </w:numPr>
        <w:tabs>
          <w:tab w:pos="1926" w:val="left" w:leader="none"/>
          <w:tab w:pos="2066" w:val="left" w:leader="none"/>
        </w:tabs>
        <w:spacing w:line="237" w:lineRule="auto" w:before="3" w:after="0"/>
        <w:ind w:left="2066" w:right="940" w:hanging="862"/>
        <w:jc w:val="both"/>
        <w:rPr>
          <w:sz w:val="24"/>
        </w:rPr>
      </w:pPr>
      <w:r>
        <w:rPr>
          <w:color w:val="0D0D0D"/>
          <w:sz w:val="24"/>
        </w:rPr>
        <w:t>аргументировать, приводить доказательства различий растений, животных, грибов и </w:t>
      </w:r>
      <w:r>
        <w:rPr>
          <w:color w:val="0D0D0D"/>
          <w:spacing w:val="-2"/>
          <w:sz w:val="24"/>
        </w:rPr>
        <w:t>бактерий;</w:t>
      </w:r>
    </w:p>
    <w:p>
      <w:pPr>
        <w:pStyle w:val="ListParagraph"/>
        <w:numPr>
          <w:ilvl w:val="0"/>
          <w:numId w:val="31"/>
        </w:numPr>
        <w:tabs>
          <w:tab w:pos="1926" w:val="left" w:leader="none"/>
          <w:tab w:pos="2066" w:val="left" w:leader="none"/>
        </w:tabs>
        <w:spacing w:line="237" w:lineRule="auto" w:before="5" w:after="0"/>
        <w:ind w:left="2066" w:right="927" w:hanging="862"/>
        <w:jc w:val="both"/>
        <w:rPr>
          <w:sz w:val="24"/>
        </w:rPr>
      </w:pPr>
      <w:r>
        <w:rPr>
          <w:color w:val="0D0D0D"/>
          <w:sz w:val="24"/>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pPr>
        <w:pStyle w:val="ListParagraph"/>
        <w:numPr>
          <w:ilvl w:val="0"/>
          <w:numId w:val="31"/>
        </w:numPr>
        <w:tabs>
          <w:tab w:pos="1925" w:val="left" w:leader="none"/>
          <w:tab w:pos="2066" w:val="left" w:leader="none"/>
        </w:tabs>
        <w:spacing w:line="237" w:lineRule="auto" w:before="2" w:after="0"/>
        <w:ind w:left="2066" w:right="1414" w:hanging="862"/>
        <w:jc w:val="left"/>
        <w:rPr>
          <w:sz w:val="24"/>
        </w:rPr>
      </w:pPr>
      <w:r>
        <w:rPr>
          <w:color w:val="0D0D0D"/>
          <w:sz w:val="24"/>
        </w:rPr>
        <w:t>раскрывать роль биологии в</w:t>
      </w:r>
      <w:r>
        <w:rPr>
          <w:color w:val="0D0D0D"/>
          <w:spacing w:val="-9"/>
          <w:sz w:val="24"/>
        </w:rPr>
        <w:t> </w:t>
      </w:r>
      <w:r>
        <w:rPr>
          <w:color w:val="0D0D0D"/>
          <w:sz w:val="24"/>
        </w:rPr>
        <w:t>практической</w:t>
      </w:r>
      <w:r>
        <w:rPr>
          <w:color w:val="0D0D0D"/>
          <w:spacing w:val="-4"/>
          <w:sz w:val="24"/>
        </w:rPr>
        <w:t> </w:t>
      </w:r>
      <w:r>
        <w:rPr>
          <w:color w:val="0D0D0D"/>
          <w:sz w:val="24"/>
        </w:rPr>
        <w:t>деятельности людей;</w:t>
      </w:r>
      <w:r>
        <w:rPr>
          <w:color w:val="0D0D0D"/>
          <w:spacing w:val="40"/>
          <w:sz w:val="24"/>
        </w:rPr>
        <w:t> </w:t>
      </w:r>
      <w:r>
        <w:rPr>
          <w:color w:val="0D0D0D"/>
          <w:sz w:val="24"/>
        </w:rPr>
        <w:t>роль</w:t>
      </w:r>
      <w:r>
        <w:rPr>
          <w:color w:val="0D0D0D"/>
          <w:spacing w:val="-6"/>
          <w:sz w:val="24"/>
        </w:rPr>
        <w:t> </w:t>
      </w:r>
      <w:r>
        <w:rPr>
          <w:color w:val="0D0D0D"/>
          <w:sz w:val="24"/>
        </w:rPr>
        <w:t>различных организмов в жизни человека;</w:t>
      </w:r>
    </w:p>
    <w:p>
      <w:pPr>
        <w:pStyle w:val="ListParagraph"/>
        <w:numPr>
          <w:ilvl w:val="0"/>
          <w:numId w:val="31"/>
        </w:numPr>
        <w:tabs>
          <w:tab w:pos="1925" w:val="left" w:leader="none"/>
          <w:tab w:pos="2066" w:val="left" w:leader="none"/>
        </w:tabs>
        <w:spacing w:line="237" w:lineRule="auto" w:before="0" w:after="0"/>
        <w:ind w:left="2066" w:right="996" w:hanging="862"/>
        <w:jc w:val="left"/>
        <w:rPr>
          <w:sz w:val="24"/>
        </w:rPr>
      </w:pPr>
      <w:r>
        <w:rPr>
          <w:color w:val="0D0D0D"/>
          <w:sz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pPr>
        <w:pStyle w:val="ListParagraph"/>
        <w:numPr>
          <w:ilvl w:val="0"/>
          <w:numId w:val="31"/>
        </w:numPr>
        <w:tabs>
          <w:tab w:pos="1925" w:val="left" w:leader="none"/>
          <w:tab w:pos="2066" w:val="left" w:leader="none"/>
        </w:tabs>
        <w:spacing w:line="237" w:lineRule="auto" w:before="0" w:after="0"/>
        <w:ind w:left="2066" w:right="983" w:hanging="862"/>
        <w:jc w:val="left"/>
        <w:rPr>
          <w:sz w:val="24"/>
        </w:rPr>
      </w:pPr>
      <w:r>
        <w:rPr>
          <w:color w:val="0D0D0D"/>
          <w:sz w:val="24"/>
        </w:rPr>
        <w:t>выявлять примеры и раскрывать</w:t>
      </w:r>
      <w:r>
        <w:rPr>
          <w:color w:val="0D0D0D"/>
          <w:spacing w:val="30"/>
          <w:sz w:val="24"/>
        </w:rPr>
        <w:t> </w:t>
      </w:r>
      <w:r>
        <w:rPr>
          <w:color w:val="0D0D0D"/>
          <w:sz w:val="24"/>
        </w:rPr>
        <w:t>сущность</w:t>
      </w:r>
      <w:r>
        <w:rPr>
          <w:color w:val="0D0D0D"/>
          <w:spacing w:val="28"/>
          <w:sz w:val="24"/>
        </w:rPr>
        <w:t> </w:t>
      </w:r>
      <w:r>
        <w:rPr>
          <w:color w:val="0D0D0D"/>
          <w:sz w:val="24"/>
        </w:rPr>
        <w:t>приспособленности</w:t>
      </w:r>
      <w:r>
        <w:rPr>
          <w:color w:val="0D0D0D"/>
          <w:spacing w:val="31"/>
          <w:sz w:val="24"/>
        </w:rPr>
        <w:t> </w:t>
      </w:r>
      <w:r>
        <w:rPr>
          <w:color w:val="0D0D0D"/>
          <w:sz w:val="24"/>
        </w:rPr>
        <w:t>организмов к среде </w:t>
      </w:r>
      <w:r>
        <w:rPr>
          <w:color w:val="0D0D0D"/>
          <w:spacing w:val="-2"/>
          <w:sz w:val="24"/>
        </w:rPr>
        <w:t>обитания;</w:t>
      </w:r>
    </w:p>
    <w:p>
      <w:pPr>
        <w:pStyle w:val="ListParagraph"/>
        <w:numPr>
          <w:ilvl w:val="0"/>
          <w:numId w:val="31"/>
        </w:numPr>
        <w:tabs>
          <w:tab w:pos="1925" w:val="left" w:leader="none"/>
          <w:tab w:pos="2066" w:val="left" w:leader="none"/>
        </w:tabs>
        <w:spacing w:line="235" w:lineRule="auto" w:before="5" w:after="0"/>
        <w:ind w:left="2066" w:right="996" w:hanging="862"/>
        <w:jc w:val="left"/>
        <w:rPr>
          <w:sz w:val="24"/>
        </w:rPr>
      </w:pPr>
      <w:r>
        <w:rPr>
          <w:color w:val="0D0D0D"/>
          <w:sz w:val="24"/>
        </w:rPr>
        <w:t>различать по внешнему</w:t>
      </w:r>
      <w:r>
        <w:rPr>
          <w:color w:val="0D0D0D"/>
          <w:spacing w:val="-9"/>
          <w:sz w:val="24"/>
        </w:rPr>
        <w:t> </w:t>
      </w:r>
      <w:r>
        <w:rPr>
          <w:color w:val="0D0D0D"/>
          <w:sz w:val="24"/>
        </w:rPr>
        <w:t>виду, схемам и описаниям реальные</w:t>
      </w:r>
      <w:r>
        <w:rPr>
          <w:color w:val="0D0D0D"/>
          <w:spacing w:val="-1"/>
          <w:sz w:val="24"/>
        </w:rPr>
        <w:t> </w:t>
      </w:r>
      <w:r>
        <w:rPr>
          <w:color w:val="0D0D0D"/>
          <w:sz w:val="24"/>
        </w:rPr>
        <w:t>биологические объекты или их изображения, выявлять отличительные признаки биологических объектов;</w:t>
      </w:r>
    </w:p>
    <w:p>
      <w:pPr>
        <w:pStyle w:val="ListParagraph"/>
        <w:numPr>
          <w:ilvl w:val="0"/>
          <w:numId w:val="31"/>
        </w:numPr>
        <w:tabs>
          <w:tab w:pos="1925" w:val="left" w:leader="none"/>
          <w:tab w:pos="2066" w:val="left" w:leader="none"/>
        </w:tabs>
        <w:spacing w:line="237" w:lineRule="auto" w:before="5" w:after="0"/>
        <w:ind w:left="2066" w:right="993" w:hanging="862"/>
        <w:jc w:val="left"/>
        <w:rPr>
          <w:sz w:val="24"/>
        </w:rPr>
      </w:pPr>
      <w:r>
        <w:rPr>
          <w:color w:val="0D0D0D"/>
          <w:sz w:val="24"/>
        </w:rPr>
        <w:t>сравнивать</w:t>
      </w:r>
      <w:r>
        <w:rPr>
          <w:color w:val="0D0D0D"/>
          <w:spacing w:val="-15"/>
          <w:sz w:val="24"/>
        </w:rPr>
        <w:t> </w:t>
      </w:r>
      <w:r>
        <w:rPr>
          <w:color w:val="0D0D0D"/>
          <w:sz w:val="24"/>
        </w:rPr>
        <w:t>биологические</w:t>
      </w:r>
      <w:r>
        <w:rPr>
          <w:color w:val="0D0D0D"/>
          <w:spacing w:val="-15"/>
          <w:sz w:val="24"/>
        </w:rPr>
        <w:t> </w:t>
      </w:r>
      <w:r>
        <w:rPr>
          <w:color w:val="0D0D0D"/>
          <w:sz w:val="24"/>
        </w:rPr>
        <w:t>объекты</w:t>
      </w:r>
      <w:r>
        <w:rPr>
          <w:color w:val="0D0D0D"/>
          <w:spacing w:val="-15"/>
          <w:sz w:val="24"/>
        </w:rPr>
        <w:t> </w:t>
      </w:r>
      <w:r>
        <w:rPr>
          <w:color w:val="0D0D0D"/>
          <w:sz w:val="24"/>
        </w:rPr>
        <w:t>(растения,</w:t>
      </w:r>
      <w:r>
        <w:rPr>
          <w:color w:val="0D0D0D"/>
          <w:spacing w:val="-15"/>
          <w:sz w:val="24"/>
        </w:rPr>
        <w:t> </w:t>
      </w:r>
      <w:r>
        <w:rPr>
          <w:color w:val="0D0D0D"/>
          <w:sz w:val="24"/>
        </w:rPr>
        <w:t>животные,</w:t>
      </w:r>
      <w:r>
        <w:rPr>
          <w:color w:val="0D0D0D"/>
          <w:spacing w:val="-15"/>
          <w:sz w:val="24"/>
        </w:rPr>
        <w:t> </w:t>
      </w:r>
      <w:r>
        <w:rPr>
          <w:color w:val="0D0D0D"/>
          <w:sz w:val="24"/>
        </w:rPr>
        <w:t>бактерии,</w:t>
      </w:r>
      <w:r>
        <w:rPr>
          <w:color w:val="0D0D0D"/>
          <w:spacing w:val="-15"/>
          <w:sz w:val="24"/>
        </w:rPr>
        <w:t> </w:t>
      </w:r>
      <w:r>
        <w:rPr>
          <w:color w:val="0D0D0D"/>
          <w:sz w:val="24"/>
        </w:rPr>
        <w:t>грибы),</w:t>
      </w:r>
      <w:r>
        <w:rPr>
          <w:color w:val="0D0D0D"/>
          <w:spacing w:val="-15"/>
          <w:sz w:val="24"/>
        </w:rPr>
        <w:t> </w:t>
      </w:r>
      <w:r>
        <w:rPr>
          <w:color w:val="0D0D0D"/>
          <w:sz w:val="24"/>
        </w:rPr>
        <w:t>процессы жизнедеятельности; делать выводы и умозаключения на основе сравнения;</w:t>
      </w:r>
    </w:p>
    <w:p>
      <w:pPr>
        <w:pStyle w:val="ListParagraph"/>
        <w:numPr>
          <w:ilvl w:val="1"/>
          <w:numId w:val="31"/>
        </w:numPr>
        <w:tabs>
          <w:tab w:pos="1926" w:val="left" w:leader="none"/>
          <w:tab w:pos="2208" w:val="left" w:leader="none"/>
        </w:tabs>
        <w:spacing w:line="237" w:lineRule="auto" w:before="2" w:after="0"/>
        <w:ind w:left="2208" w:right="996" w:hanging="428"/>
        <w:jc w:val="left"/>
        <w:rPr>
          <w:sz w:val="24"/>
        </w:rPr>
      </w:pPr>
      <w:r>
        <w:rPr>
          <w:color w:val="0D0D0D"/>
          <w:sz w:val="24"/>
        </w:rPr>
        <w:t>устанавливать</w:t>
      </w:r>
      <w:r>
        <w:rPr>
          <w:color w:val="0D0D0D"/>
          <w:spacing w:val="34"/>
          <w:sz w:val="24"/>
        </w:rPr>
        <w:t> </w:t>
      </w:r>
      <w:r>
        <w:rPr>
          <w:color w:val="0D0D0D"/>
          <w:sz w:val="24"/>
        </w:rPr>
        <w:t>взаимосвязи</w:t>
      </w:r>
      <w:r>
        <w:rPr>
          <w:color w:val="0D0D0D"/>
          <w:spacing w:val="31"/>
          <w:sz w:val="24"/>
        </w:rPr>
        <w:t> </w:t>
      </w:r>
      <w:r>
        <w:rPr>
          <w:color w:val="0D0D0D"/>
          <w:sz w:val="24"/>
        </w:rPr>
        <w:t>между особенностями</w:t>
      </w:r>
      <w:r>
        <w:rPr>
          <w:color w:val="0D0D0D"/>
          <w:spacing w:val="31"/>
          <w:sz w:val="24"/>
        </w:rPr>
        <w:t> </w:t>
      </w:r>
      <w:r>
        <w:rPr>
          <w:color w:val="0D0D0D"/>
          <w:sz w:val="24"/>
        </w:rPr>
        <w:t>строения</w:t>
      </w:r>
      <w:r>
        <w:rPr>
          <w:color w:val="0D0D0D"/>
          <w:spacing w:val="30"/>
          <w:sz w:val="24"/>
        </w:rPr>
        <w:t> </w:t>
      </w:r>
      <w:r>
        <w:rPr>
          <w:color w:val="0D0D0D"/>
          <w:sz w:val="24"/>
        </w:rPr>
        <w:t>и функциями</w:t>
      </w:r>
      <w:r>
        <w:rPr>
          <w:color w:val="0D0D0D"/>
          <w:spacing w:val="31"/>
          <w:sz w:val="24"/>
        </w:rPr>
        <w:t> </w:t>
      </w:r>
      <w:r>
        <w:rPr>
          <w:color w:val="0D0D0D"/>
          <w:sz w:val="24"/>
        </w:rPr>
        <w:t>клеток</w:t>
      </w:r>
      <w:r>
        <w:rPr>
          <w:color w:val="0D0D0D"/>
          <w:spacing w:val="29"/>
          <w:sz w:val="24"/>
        </w:rPr>
        <w:t> </w:t>
      </w:r>
      <w:r>
        <w:rPr>
          <w:color w:val="0D0D0D"/>
          <w:sz w:val="24"/>
        </w:rPr>
        <w:t>и тканей, органов и систем органов;</w:t>
      </w:r>
    </w:p>
    <w:p>
      <w:pPr>
        <w:pStyle w:val="BodyText"/>
        <w:spacing w:before="8"/>
        <w:ind w:left="0" w:firstLine="0"/>
        <w:jc w:val="left"/>
        <w:rPr>
          <w:sz w:val="17"/>
        </w:rPr>
      </w:pPr>
      <w:r>
        <w:rPr/>
        <mc:AlternateContent>
          <mc:Choice Requires="wps">
            <w:drawing>
              <wp:anchor distT="0" distB="0" distL="0" distR="0" allowOverlap="1" layoutInCell="1" locked="0" behindDoc="1" simplePos="0" relativeHeight="487599104">
                <wp:simplePos x="0" y="0"/>
                <wp:positionH relativeFrom="page">
                  <wp:posOffset>719455</wp:posOffset>
                </wp:positionH>
                <wp:positionV relativeFrom="paragraph">
                  <wp:posOffset>144749</wp:posOffset>
                </wp:positionV>
                <wp:extent cx="182943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50002pt;margin-top:11.397583pt;width:144.050pt;height:.599980pt;mso-position-horizontal-relative:page;mso-position-vertical-relative:paragraph;z-index:-15717376;mso-wrap-distance-left:0;mso-wrap-distance-right:0" id="docshape24" filled="true" fillcolor="#000000" stroked="false">
                <v:fill type="solid"/>
                <w10:wrap type="topAndBottom"/>
              </v:rect>
            </w:pict>
          </mc:Fallback>
        </mc:AlternateContent>
      </w:r>
    </w:p>
    <w:p>
      <w:pPr>
        <w:spacing w:line="240" w:lineRule="auto" w:before="28"/>
        <w:ind w:left="1072" w:right="938" w:firstLine="0"/>
        <w:jc w:val="both"/>
        <w:rPr>
          <w:sz w:val="20"/>
        </w:rPr>
      </w:pPr>
      <w:r>
        <w:rPr>
          <w:sz w:val="20"/>
          <w:vertAlign w:val="superscript"/>
        </w:rPr>
        <w:t>28</w:t>
      </w:r>
      <w:r>
        <w:rPr>
          <w:sz w:val="20"/>
          <w:vertAlign w:val="baseline"/>
        </w:rPr>
        <w:t> 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p>
      <w:pPr>
        <w:spacing w:after="0" w:line="240" w:lineRule="auto"/>
        <w:jc w:val="both"/>
        <w:rPr>
          <w:sz w:val="20"/>
        </w:rPr>
        <w:sectPr>
          <w:pgSz w:w="11930" w:h="16860"/>
          <w:pgMar w:header="0" w:footer="986" w:top="1020" w:bottom="1180" w:left="60" w:right="200"/>
        </w:sectPr>
      </w:pPr>
    </w:p>
    <w:p>
      <w:pPr>
        <w:pStyle w:val="ListParagraph"/>
        <w:numPr>
          <w:ilvl w:val="1"/>
          <w:numId w:val="31"/>
        </w:numPr>
        <w:tabs>
          <w:tab w:pos="1926" w:val="left" w:leader="none"/>
          <w:tab w:pos="2208" w:val="left" w:leader="none"/>
        </w:tabs>
        <w:spacing w:line="237" w:lineRule="auto" w:before="85" w:after="0"/>
        <w:ind w:left="2208" w:right="937" w:hanging="428"/>
        <w:jc w:val="both"/>
        <w:rPr>
          <w:sz w:val="24"/>
        </w:rPr>
      </w:pPr>
      <w:r>
        <w:rPr>
          <w:color w:val="0D0D0D"/>
          <w:sz w:val="24"/>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pPr>
        <w:pStyle w:val="ListParagraph"/>
        <w:numPr>
          <w:ilvl w:val="1"/>
          <w:numId w:val="31"/>
        </w:numPr>
        <w:tabs>
          <w:tab w:pos="1924" w:val="left" w:leader="none"/>
        </w:tabs>
        <w:spacing w:line="293" w:lineRule="exact" w:before="7" w:after="0"/>
        <w:ind w:left="1924" w:right="0" w:hanging="143"/>
        <w:jc w:val="both"/>
        <w:rPr>
          <w:sz w:val="24"/>
        </w:rPr>
      </w:pPr>
      <w:r>
        <w:rPr>
          <w:color w:val="0D0D0D"/>
          <w:sz w:val="24"/>
        </w:rPr>
        <w:t>осознавать</w:t>
      </w:r>
      <w:r>
        <w:rPr>
          <w:color w:val="0D0D0D"/>
          <w:spacing w:val="-8"/>
          <w:sz w:val="24"/>
        </w:rPr>
        <w:t> </w:t>
      </w:r>
      <w:r>
        <w:rPr>
          <w:color w:val="0D0D0D"/>
          <w:sz w:val="24"/>
        </w:rPr>
        <w:t>и</w:t>
      </w:r>
      <w:r>
        <w:rPr>
          <w:color w:val="0D0D0D"/>
          <w:spacing w:val="-5"/>
          <w:sz w:val="24"/>
        </w:rPr>
        <w:t> </w:t>
      </w:r>
      <w:r>
        <w:rPr>
          <w:color w:val="0D0D0D"/>
          <w:sz w:val="24"/>
        </w:rPr>
        <w:t>аргументировать</w:t>
      </w:r>
      <w:r>
        <w:rPr>
          <w:color w:val="0D0D0D"/>
          <w:spacing w:val="-1"/>
          <w:sz w:val="24"/>
        </w:rPr>
        <w:t> </w:t>
      </w:r>
      <w:r>
        <w:rPr>
          <w:color w:val="0D0D0D"/>
          <w:sz w:val="24"/>
        </w:rPr>
        <w:t>основные</w:t>
      </w:r>
      <w:r>
        <w:rPr>
          <w:color w:val="0D0D0D"/>
          <w:spacing w:val="-11"/>
          <w:sz w:val="24"/>
        </w:rPr>
        <w:t> </w:t>
      </w:r>
      <w:r>
        <w:rPr>
          <w:color w:val="0D0D0D"/>
          <w:sz w:val="24"/>
        </w:rPr>
        <w:t>правила</w:t>
      </w:r>
      <w:r>
        <w:rPr>
          <w:color w:val="0D0D0D"/>
          <w:spacing w:val="-11"/>
          <w:sz w:val="24"/>
        </w:rPr>
        <w:t> </w:t>
      </w:r>
      <w:r>
        <w:rPr>
          <w:color w:val="0D0D0D"/>
          <w:sz w:val="24"/>
        </w:rPr>
        <w:t>поведения</w:t>
      </w:r>
      <w:r>
        <w:rPr>
          <w:color w:val="0D0D0D"/>
          <w:spacing w:val="-8"/>
          <w:sz w:val="24"/>
        </w:rPr>
        <w:t> </w:t>
      </w:r>
      <w:r>
        <w:rPr>
          <w:color w:val="0D0D0D"/>
          <w:sz w:val="24"/>
        </w:rPr>
        <w:t>в</w:t>
      </w:r>
      <w:r>
        <w:rPr>
          <w:color w:val="0D0D0D"/>
          <w:spacing w:val="-10"/>
          <w:sz w:val="24"/>
        </w:rPr>
        <w:t> </w:t>
      </w:r>
      <w:r>
        <w:rPr>
          <w:color w:val="0D0D0D"/>
          <w:spacing w:val="-2"/>
          <w:sz w:val="24"/>
        </w:rPr>
        <w:t>природе;</w:t>
      </w:r>
    </w:p>
    <w:p>
      <w:pPr>
        <w:pStyle w:val="ListParagraph"/>
        <w:numPr>
          <w:ilvl w:val="1"/>
          <w:numId w:val="31"/>
        </w:numPr>
        <w:tabs>
          <w:tab w:pos="1924" w:val="left" w:leader="none"/>
        </w:tabs>
        <w:spacing w:line="292" w:lineRule="exact" w:before="0" w:after="0"/>
        <w:ind w:left="1924" w:right="0" w:hanging="143"/>
        <w:jc w:val="both"/>
        <w:rPr>
          <w:sz w:val="24"/>
        </w:rPr>
      </w:pPr>
      <w:r>
        <w:rPr>
          <w:color w:val="0D0D0D"/>
          <w:sz w:val="24"/>
        </w:rPr>
        <w:t>анализировать</w:t>
      </w:r>
      <w:r>
        <w:rPr>
          <w:color w:val="0D0D0D"/>
          <w:spacing w:val="-14"/>
          <w:sz w:val="24"/>
        </w:rPr>
        <w:t> </w:t>
      </w:r>
      <w:r>
        <w:rPr>
          <w:color w:val="0D0D0D"/>
          <w:sz w:val="24"/>
        </w:rPr>
        <w:t>и</w:t>
      </w:r>
      <w:r>
        <w:rPr>
          <w:color w:val="0D0D0D"/>
          <w:spacing w:val="-10"/>
          <w:sz w:val="24"/>
        </w:rPr>
        <w:t> </w:t>
      </w:r>
      <w:r>
        <w:rPr>
          <w:color w:val="0D0D0D"/>
          <w:sz w:val="24"/>
        </w:rPr>
        <w:t>оценивать</w:t>
      </w:r>
      <w:r>
        <w:rPr>
          <w:color w:val="0D0D0D"/>
          <w:spacing w:val="-4"/>
          <w:sz w:val="24"/>
        </w:rPr>
        <w:t> </w:t>
      </w:r>
      <w:r>
        <w:rPr>
          <w:color w:val="0D0D0D"/>
          <w:sz w:val="24"/>
        </w:rPr>
        <w:t>последствия</w:t>
      </w:r>
      <w:r>
        <w:rPr>
          <w:color w:val="0D0D0D"/>
          <w:spacing w:val="-7"/>
          <w:sz w:val="24"/>
        </w:rPr>
        <w:t> </w:t>
      </w:r>
      <w:r>
        <w:rPr>
          <w:color w:val="0D0D0D"/>
          <w:sz w:val="24"/>
        </w:rPr>
        <w:t>деятельности</w:t>
      </w:r>
      <w:r>
        <w:rPr>
          <w:color w:val="0D0D0D"/>
          <w:spacing w:val="-7"/>
          <w:sz w:val="24"/>
        </w:rPr>
        <w:t> </w:t>
      </w:r>
      <w:r>
        <w:rPr>
          <w:color w:val="0D0D0D"/>
          <w:sz w:val="24"/>
        </w:rPr>
        <w:t>человека</w:t>
      </w:r>
      <w:r>
        <w:rPr>
          <w:color w:val="0D0D0D"/>
          <w:spacing w:val="-11"/>
          <w:sz w:val="24"/>
        </w:rPr>
        <w:t> </w:t>
      </w:r>
      <w:r>
        <w:rPr>
          <w:color w:val="0D0D0D"/>
          <w:sz w:val="24"/>
        </w:rPr>
        <w:t>в</w:t>
      </w:r>
      <w:r>
        <w:rPr>
          <w:color w:val="0D0D0D"/>
          <w:spacing w:val="-13"/>
          <w:sz w:val="24"/>
        </w:rPr>
        <w:t> </w:t>
      </w:r>
      <w:r>
        <w:rPr>
          <w:color w:val="0D0D0D"/>
          <w:spacing w:val="-2"/>
          <w:sz w:val="24"/>
        </w:rPr>
        <w:t>природе;</w:t>
      </w:r>
    </w:p>
    <w:p>
      <w:pPr>
        <w:pStyle w:val="ListParagraph"/>
        <w:numPr>
          <w:ilvl w:val="1"/>
          <w:numId w:val="31"/>
        </w:numPr>
        <w:tabs>
          <w:tab w:pos="1926" w:val="left" w:leader="none"/>
          <w:tab w:pos="2208" w:val="left" w:leader="none"/>
        </w:tabs>
        <w:spacing w:line="232" w:lineRule="auto" w:before="6" w:after="0"/>
        <w:ind w:left="2208" w:right="928" w:hanging="428"/>
        <w:jc w:val="both"/>
        <w:rPr>
          <w:sz w:val="24"/>
        </w:rPr>
      </w:pPr>
      <w:r>
        <w:rPr>
          <w:color w:val="0D0D0D"/>
          <w:sz w:val="24"/>
        </w:rPr>
        <w:t>описывать</w:t>
      </w:r>
      <w:r>
        <w:rPr>
          <w:color w:val="0D0D0D"/>
          <w:spacing w:val="-15"/>
          <w:sz w:val="24"/>
        </w:rPr>
        <w:t> </w:t>
      </w:r>
      <w:r>
        <w:rPr>
          <w:color w:val="0D0D0D"/>
          <w:sz w:val="24"/>
        </w:rPr>
        <w:t>и</w:t>
      </w:r>
      <w:r>
        <w:rPr>
          <w:color w:val="0D0D0D"/>
          <w:spacing w:val="-15"/>
          <w:sz w:val="24"/>
        </w:rPr>
        <w:t> </w:t>
      </w:r>
      <w:r>
        <w:rPr>
          <w:color w:val="0D0D0D"/>
          <w:sz w:val="24"/>
        </w:rPr>
        <w:t>использовать</w:t>
      </w:r>
      <w:r>
        <w:rPr>
          <w:color w:val="0D0D0D"/>
          <w:spacing w:val="-15"/>
          <w:sz w:val="24"/>
        </w:rPr>
        <w:t> </w:t>
      </w:r>
      <w:r>
        <w:rPr>
          <w:color w:val="0D0D0D"/>
          <w:sz w:val="24"/>
        </w:rPr>
        <w:t>приёмы</w:t>
      </w:r>
      <w:r>
        <w:rPr>
          <w:color w:val="0D0D0D"/>
          <w:spacing w:val="-15"/>
          <w:sz w:val="24"/>
        </w:rPr>
        <w:t> </w:t>
      </w:r>
      <w:r>
        <w:rPr>
          <w:color w:val="0D0D0D"/>
          <w:sz w:val="24"/>
        </w:rPr>
        <w:t>выращивания</w:t>
      </w:r>
      <w:r>
        <w:rPr>
          <w:color w:val="0D0D0D"/>
          <w:spacing w:val="-15"/>
          <w:sz w:val="24"/>
        </w:rPr>
        <w:t> </w:t>
      </w:r>
      <w:r>
        <w:rPr>
          <w:color w:val="0D0D0D"/>
          <w:sz w:val="24"/>
        </w:rPr>
        <w:t>и</w:t>
      </w:r>
      <w:r>
        <w:rPr>
          <w:color w:val="0D0D0D"/>
          <w:spacing w:val="-15"/>
          <w:sz w:val="24"/>
        </w:rPr>
        <w:t> </w:t>
      </w:r>
      <w:r>
        <w:rPr>
          <w:color w:val="0D0D0D"/>
          <w:sz w:val="24"/>
        </w:rPr>
        <w:t>размножения</w:t>
      </w:r>
      <w:r>
        <w:rPr>
          <w:color w:val="0D0D0D"/>
          <w:spacing w:val="-11"/>
          <w:sz w:val="24"/>
        </w:rPr>
        <w:t> </w:t>
      </w:r>
      <w:r>
        <w:rPr>
          <w:color w:val="0D0D0D"/>
          <w:sz w:val="24"/>
        </w:rPr>
        <w:t>культурных</w:t>
      </w:r>
      <w:r>
        <w:rPr>
          <w:color w:val="0D0D0D"/>
          <w:spacing w:val="-10"/>
          <w:sz w:val="24"/>
        </w:rPr>
        <w:t> </w:t>
      </w:r>
      <w:r>
        <w:rPr>
          <w:color w:val="0D0D0D"/>
          <w:sz w:val="24"/>
        </w:rPr>
        <w:t>растений и домашних животных, ухода за ними;</w:t>
      </w:r>
    </w:p>
    <w:p>
      <w:pPr>
        <w:pStyle w:val="ListParagraph"/>
        <w:numPr>
          <w:ilvl w:val="2"/>
          <w:numId w:val="31"/>
        </w:numPr>
        <w:tabs>
          <w:tab w:pos="2500" w:val="left" w:leader="none"/>
        </w:tabs>
        <w:spacing w:line="240" w:lineRule="auto" w:before="6" w:after="0"/>
        <w:ind w:left="2500" w:right="0" w:hanging="359"/>
        <w:jc w:val="both"/>
        <w:rPr>
          <w:sz w:val="24"/>
        </w:rPr>
      </w:pPr>
      <w:r>
        <w:rPr>
          <w:color w:val="0D0D0D"/>
          <w:sz w:val="24"/>
        </w:rPr>
        <w:t>соблюдать</w:t>
      </w:r>
      <w:r>
        <w:rPr>
          <w:color w:val="0D0D0D"/>
          <w:spacing w:val="-3"/>
          <w:sz w:val="24"/>
        </w:rPr>
        <w:t> </w:t>
      </w:r>
      <w:r>
        <w:rPr>
          <w:color w:val="0D0D0D"/>
          <w:sz w:val="24"/>
        </w:rPr>
        <w:t>правила</w:t>
      </w:r>
      <w:r>
        <w:rPr>
          <w:color w:val="0D0D0D"/>
          <w:spacing w:val="-9"/>
          <w:sz w:val="24"/>
        </w:rPr>
        <w:t> </w:t>
      </w:r>
      <w:r>
        <w:rPr>
          <w:color w:val="0D0D0D"/>
          <w:sz w:val="24"/>
        </w:rPr>
        <w:t>работы</w:t>
      </w:r>
      <w:r>
        <w:rPr>
          <w:color w:val="0D0D0D"/>
          <w:spacing w:val="-5"/>
          <w:sz w:val="24"/>
        </w:rPr>
        <w:t> </w:t>
      </w:r>
      <w:r>
        <w:rPr>
          <w:color w:val="0D0D0D"/>
          <w:sz w:val="24"/>
        </w:rPr>
        <w:t>в</w:t>
      </w:r>
      <w:r>
        <w:rPr>
          <w:color w:val="0D0D0D"/>
          <w:spacing w:val="-9"/>
          <w:sz w:val="24"/>
        </w:rPr>
        <w:t> </w:t>
      </w:r>
      <w:r>
        <w:rPr>
          <w:color w:val="0D0D0D"/>
          <w:sz w:val="24"/>
        </w:rPr>
        <w:t>кабинете</w:t>
      </w:r>
      <w:r>
        <w:rPr>
          <w:color w:val="0D0D0D"/>
          <w:spacing w:val="-4"/>
          <w:sz w:val="24"/>
        </w:rPr>
        <w:t> </w:t>
      </w:r>
      <w:r>
        <w:rPr>
          <w:color w:val="0D0D0D"/>
          <w:spacing w:val="-2"/>
          <w:sz w:val="24"/>
        </w:rPr>
        <w:t>биологии.</w:t>
      </w:r>
    </w:p>
    <w:p>
      <w:pPr>
        <w:spacing w:line="275" w:lineRule="exact" w:before="4"/>
        <w:ind w:left="1072" w:right="0" w:firstLine="0"/>
        <w:jc w:val="both"/>
        <w:rPr>
          <w:i/>
          <w:sz w:val="24"/>
        </w:rPr>
      </w:pPr>
      <w:r>
        <w:rPr>
          <w:i/>
          <w:color w:val="0D0D0D"/>
          <w:sz w:val="24"/>
        </w:rPr>
        <w:t>Человек</w:t>
      </w:r>
      <w:r>
        <w:rPr>
          <w:i/>
          <w:color w:val="0D0D0D"/>
          <w:spacing w:val="-6"/>
          <w:sz w:val="24"/>
        </w:rPr>
        <w:t> </w:t>
      </w:r>
      <w:r>
        <w:rPr>
          <w:i/>
          <w:color w:val="0D0D0D"/>
          <w:sz w:val="24"/>
        </w:rPr>
        <w:t>и</w:t>
      </w:r>
      <w:r>
        <w:rPr>
          <w:i/>
          <w:color w:val="0D0D0D"/>
          <w:spacing w:val="-7"/>
          <w:sz w:val="24"/>
        </w:rPr>
        <w:t> </w:t>
      </w:r>
      <w:r>
        <w:rPr>
          <w:i/>
          <w:color w:val="0D0D0D"/>
          <w:sz w:val="24"/>
        </w:rPr>
        <w:t>его</w:t>
      </w:r>
      <w:r>
        <w:rPr>
          <w:i/>
          <w:color w:val="0D0D0D"/>
          <w:spacing w:val="-2"/>
          <w:sz w:val="24"/>
        </w:rPr>
        <w:t> здоровье</w:t>
      </w:r>
    </w:p>
    <w:p>
      <w:pPr>
        <w:pStyle w:val="BodyText"/>
        <w:spacing w:line="272" w:lineRule="exact"/>
        <w:ind w:left="1072" w:firstLine="0"/>
      </w:pPr>
      <w:r>
        <w:rPr>
          <w:color w:val="0D0D0D"/>
        </w:rPr>
        <w:t>Выпускник</w:t>
      </w:r>
      <w:r>
        <w:rPr>
          <w:color w:val="0D0D0D"/>
          <w:spacing w:val="-12"/>
        </w:rPr>
        <w:t> </w:t>
      </w:r>
      <w:r>
        <w:rPr>
          <w:color w:val="0D0D0D"/>
          <w:spacing w:val="-2"/>
        </w:rPr>
        <w:t>научится:</w:t>
      </w:r>
    </w:p>
    <w:p>
      <w:pPr>
        <w:pStyle w:val="ListParagraph"/>
        <w:numPr>
          <w:ilvl w:val="2"/>
          <w:numId w:val="31"/>
        </w:numPr>
        <w:tabs>
          <w:tab w:pos="2501" w:val="left" w:leader="none"/>
        </w:tabs>
        <w:spacing w:line="237" w:lineRule="auto" w:before="0" w:after="0"/>
        <w:ind w:left="2501" w:right="938" w:hanging="360"/>
        <w:jc w:val="both"/>
        <w:rPr>
          <w:sz w:val="24"/>
        </w:rPr>
      </w:pPr>
      <w:r>
        <w:rPr>
          <w:color w:val="0D0D0D"/>
          <w:sz w:val="24"/>
        </w:rPr>
        <w:t>выделять существенные</w:t>
      </w:r>
      <w:r>
        <w:rPr>
          <w:color w:val="0D0D0D"/>
          <w:spacing w:val="-2"/>
          <w:sz w:val="24"/>
        </w:rPr>
        <w:t> </w:t>
      </w:r>
      <w:r>
        <w:rPr>
          <w:color w:val="0D0D0D"/>
          <w:sz w:val="24"/>
        </w:rPr>
        <w:t>признаки биологических объектов</w:t>
      </w:r>
      <w:r>
        <w:rPr>
          <w:color w:val="0D0D0D"/>
          <w:spacing w:val="-1"/>
          <w:sz w:val="24"/>
        </w:rPr>
        <w:t> </w:t>
      </w:r>
      <w:r>
        <w:rPr>
          <w:color w:val="0D0D0D"/>
          <w:sz w:val="24"/>
        </w:rPr>
        <w:t>(животных клеток</w:t>
      </w:r>
      <w:r>
        <w:rPr>
          <w:color w:val="0D0D0D"/>
          <w:spacing w:val="-3"/>
          <w:sz w:val="24"/>
        </w:rPr>
        <w:t> </w:t>
      </w:r>
      <w:r>
        <w:rPr>
          <w:color w:val="0D0D0D"/>
          <w:sz w:val="24"/>
        </w:rPr>
        <w:t>и тканей, органов и систем органов человека) и процессов жизнедеятельности, характерных для организма человека;</w:t>
      </w:r>
    </w:p>
    <w:p>
      <w:pPr>
        <w:pStyle w:val="ListParagraph"/>
        <w:numPr>
          <w:ilvl w:val="2"/>
          <w:numId w:val="31"/>
        </w:numPr>
        <w:tabs>
          <w:tab w:pos="2501" w:val="left" w:leader="none"/>
        </w:tabs>
        <w:spacing w:line="237" w:lineRule="auto" w:before="2" w:after="0"/>
        <w:ind w:left="2501" w:right="945" w:hanging="360"/>
        <w:jc w:val="both"/>
        <w:rPr>
          <w:sz w:val="24"/>
        </w:rPr>
      </w:pPr>
      <w:r>
        <w:rPr>
          <w:color w:val="0D0D0D"/>
          <w:sz w:val="24"/>
        </w:rPr>
        <w:t>приводить доказательства взаимосвязи человека и окружающей среды, родства человека с животными;</w:t>
      </w:r>
    </w:p>
    <w:p>
      <w:pPr>
        <w:pStyle w:val="ListParagraph"/>
        <w:numPr>
          <w:ilvl w:val="2"/>
          <w:numId w:val="31"/>
        </w:numPr>
        <w:tabs>
          <w:tab w:pos="2500" w:val="left" w:leader="none"/>
        </w:tabs>
        <w:spacing w:line="240" w:lineRule="auto" w:before="3" w:after="0"/>
        <w:ind w:left="2500" w:right="0" w:hanging="359"/>
        <w:jc w:val="both"/>
        <w:rPr>
          <w:sz w:val="24"/>
        </w:rPr>
      </w:pPr>
      <w:r>
        <w:rPr>
          <w:color w:val="0D0D0D"/>
          <w:sz w:val="24"/>
        </w:rPr>
        <w:t>приводить</w:t>
      </w:r>
      <w:r>
        <w:rPr>
          <w:color w:val="0D0D0D"/>
          <w:spacing w:val="-10"/>
          <w:sz w:val="24"/>
        </w:rPr>
        <w:t> </w:t>
      </w:r>
      <w:r>
        <w:rPr>
          <w:color w:val="0D0D0D"/>
          <w:sz w:val="24"/>
        </w:rPr>
        <w:t>доказательства</w:t>
      </w:r>
      <w:r>
        <w:rPr>
          <w:color w:val="0D0D0D"/>
          <w:spacing w:val="-15"/>
          <w:sz w:val="24"/>
        </w:rPr>
        <w:t> </w:t>
      </w:r>
      <w:r>
        <w:rPr>
          <w:color w:val="0D0D0D"/>
          <w:sz w:val="24"/>
        </w:rPr>
        <w:t>отличий</w:t>
      </w:r>
      <w:r>
        <w:rPr>
          <w:color w:val="0D0D0D"/>
          <w:spacing w:val="-7"/>
          <w:sz w:val="24"/>
        </w:rPr>
        <w:t> </w:t>
      </w:r>
      <w:r>
        <w:rPr>
          <w:color w:val="0D0D0D"/>
          <w:sz w:val="24"/>
        </w:rPr>
        <w:t>человека</w:t>
      </w:r>
      <w:r>
        <w:rPr>
          <w:color w:val="0D0D0D"/>
          <w:spacing w:val="-15"/>
          <w:sz w:val="24"/>
        </w:rPr>
        <w:t> </w:t>
      </w:r>
      <w:r>
        <w:rPr>
          <w:color w:val="0D0D0D"/>
          <w:sz w:val="24"/>
        </w:rPr>
        <w:t>от</w:t>
      </w:r>
      <w:r>
        <w:rPr>
          <w:color w:val="0D0D0D"/>
          <w:spacing w:val="-11"/>
          <w:sz w:val="24"/>
        </w:rPr>
        <w:t> </w:t>
      </w:r>
      <w:r>
        <w:rPr>
          <w:color w:val="0D0D0D"/>
          <w:spacing w:val="-2"/>
          <w:sz w:val="24"/>
        </w:rPr>
        <w:t>животных;</w:t>
      </w:r>
    </w:p>
    <w:p>
      <w:pPr>
        <w:pStyle w:val="ListParagraph"/>
        <w:numPr>
          <w:ilvl w:val="2"/>
          <w:numId w:val="31"/>
        </w:numPr>
        <w:tabs>
          <w:tab w:pos="2501" w:val="left" w:leader="none"/>
        </w:tabs>
        <w:spacing w:line="240" w:lineRule="auto" w:before="1" w:after="0"/>
        <w:ind w:left="2501" w:right="926" w:hanging="360"/>
        <w:jc w:val="both"/>
        <w:rPr>
          <w:sz w:val="24"/>
        </w:rPr>
      </w:pPr>
      <w:r>
        <w:rPr>
          <w:color w:val="0D0D0D"/>
          <w:sz w:val="24"/>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pPr>
        <w:pStyle w:val="ListParagraph"/>
        <w:numPr>
          <w:ilvl w:val="2"/>
          <w:numId w:val="31"/>
        </w:numPr>
        <w:tabs>
          <w:tab w:pos="2501" w:val="left" w:leader="none"/>
        </w:tabs>
        <w:spacing w:line="237" w:lineRule="auto" w:before="0" w:after="0"/>
        <w:ind w:left="2501" w:right="945" w:hanging="360"/>
        <w:jc w:val="both"/>
        <w:rPr>
          <w:sz w:val="24"/>
        </w:rPr>
      </w:pPr>
      <w:r>
        <w:rPr>
          <w:color w:val="0D0D0D"/>
          <w:sz w:val="24"/>
        </w:rPr>
        <w:t>объяснять эволюцию вида «Человек разумный» на примерах сопоставления биологических объектов и других материальных артефактов;</w:t>
      </w:r>
    </w:p>
    <w:p>
      <w:pPr>
        <w:pStyle w:val="ListParagraph"/>
        <w:numPr>
          <w:ilvl w:val="2"/>
          <w:numId w:val="31"/>
        </w:numPr>
        <w:tabs>
          <w:tab w:pos="2501" w:val="left" w:leader="none"/>
        </w:tabs>
        <w:spacing w:line="237" w:lineRule="auto" w:before="0" w:after="0"/>
        <w:ind w:left="2501" w:right="911" w:hanging="360"/>
        <w:jc w:val="both"/>
        <w:rPr>
          <w:sz w:val="24"/>
        </w:rPr>
      </w:pPr>
      <w:r>
        <w:rPr>
          <w:color w:val="0D0D0D"/>
          <w:sz w:val="24"/>
        </w:rPr>
        <w:t>выявлять примеры и пояснять проявление наследственных заболеваний у человека, сущность процессов наследственности и изменчивости, присущей </w:t>
      </w:r>
      <w:r>
        <w:rPr>
          <w:color w:val="0D0D0D"/>
          <w:spacing w:val="-2"/>
          <w:sz w:val="24"/>
        </w:rPr>
        <w:t>человеку;</w:t>
      </w:r>
    </w:p>
    <w:p>
      <w:pPr>
        <w:pStyle w:val="ListParagraph"/>
        <w:numPr>
          <w:ilvl w:val="2"/>
          <w:numId w:val="31"/>
        </w:numPr>
        <w:tabs>
          <w:tab w:pos="2501" w:val="left" w:leader="none"/>
        </w:tabs>
        <w:spacing w:line="237" w:lineRule="auto" w:before="0" w:after="0"/>
        <w:ind w:left="2501" w:right="932" w:hanging="360"/>
        <w:jc w:val="both"/>
        <w:rPr>
          <w:sz w:val="24"/>
        </w:rPr>
      </w:pPr>
      <w:r>
        <w:rPr>
          <w:color w:val="0D0D0D"/>
          <w:sz w:val="24"/>
        </w:rPr>
        <w:t>различать по внешнему виду, схемам и описаниям реальные биологические объекты</w:t>
      </w:r>
      <w:r>
        <w:rPr>
          <w:color w:val="0D0D0D"/>
          <w:spacing w:val="-15"/>
          <w:sz w:val="24"/>
        </w:rPr>
        <w:t> </w:t>
      </w:r>
      <w:r>
        <w:rPr>
          <w:color w:val="0D0D0D"/>
          <w:sz w:val="24"/>
        </w:rPr>
        <w:t>(клетки,</w:t>
      </w:r>
      <w:r>
        <w:rPr>
          <w:color w:val="0D0D0D"/>
          <w:spacing w:val="-15"/>
          <w:sz w:val="24"/>
        </w:rPr>
        <w:t> </w:t>
      </w:r>
      <w:r>
        <w:rPr>
          <w:color w:val="0D0D0D"/>
          <w:sz w:val="24"/>
        </w:rPr>
        <w:t>ткани</w:t>
      </w:r>
      <w:r>
        <w:rPr>
          <w:color w:val="0D0D0D"/>
          <w:spacing w:val="-15"/>
          <w:sz w:val="24"/>
        </w:rPr>
        <w:t> </w:t>
      </w:r>
      <w:r>
        <w:rPr>
          <w:color w:val="0D0D0D"/>
          <w:sz w:val="24"/>
        </w:rPr>
        <w:t>органы,</w:t>
      </w:r>
      <w:r>
        <w:rPr>
          <w:color w:val="0D0D0D"/>
          <w:spacing w:val="-15"/>
          <w:sz w:val="24"/>
        </w:rPr>
        <w:t> </w:t>
      </w:r>
      <w:r>
        <w:rPr>
          <w:color w:val="0D0D0D"/>
          <w:sz w:val="24"/>
        </w:rPr>
        <w:t>системы</w:t>
      </w:r>
      <w:r>
        <w:rPr>
          <w:color w:val="0D0D0D"/>
          <w:spacing w:val="-15"/>
          <w:sz w:val="24"/>
        </w:rPr>
        <w:t> </w:t>
      </w:r>
      <w:r>
        <w:rPr>
          <w:color w:val="0D0D0D"/>
          <w:sz w:val="24"/>
        </w:rPr>
        <w:t>органов)</w:t>
      </w:r>
      <w:r>
        <w:rPr>
          <w:color w:val="0D0D0D"/>
          <w:spacing w:val="-15"/>
          <w:sz w:val="24"/>
        </w:rPr>
        <w:t> </w:t>
      </w:r>
      <w:r>
        <w:rPr>
          <w:color w:val="0D0D0D"/>
          <w:sz w:val="24"/>
        </w:rPr>
        <w:t>или</w:t>
      </w:r>
      <w:r>
        <w:rPr>
          <w:color w:val="0D0D0D"/>
          <w:spacing w:val="-9"/>
          <w:sz w:val="24"/>
        </w:rPr>
        <w:t> </w:t>
      </w:r>
      <w:r>
        <w:rPr>
          <w:color w:val="0D0D0D"/>
          <w:sz w:val="24"/>
        </w:rPr>
        <w:t>их</w:t>
      </w:r>
      <w:r>
        <w:rPr>
          <w:color w:val="0D0D0D"/>
          <w:spacing w:val="-10"/>
          <w:sz w:val="24"/>
        </w:rPr>
        <w:t> </w:t>
      </w:r>
      <w:r>
        <w:rPr>
          <w:color w:val="0D0D0D"/>
          <w:sz w:val="24"/>
        </w:rPr>
        <w:t>изображения,</w:t>
      </w:r>
      <w:r>
        <w:rPr>
          <w:color w:val="0D0D0D"/>
          <w:spacing w:val="-15"/>
          <w:sz w:val="24"/>
        </w:rPr>
        <w:t> </w:t>
      </w:r>
      <w:r>
        <w:rPr>
          <w:color w:val="0D0D0D"/>
          <w:sz w:val="24"/>
        </w:rPr>
        <w:t>выявлять отличительные признаки биологических объектов;</w:t>
      </w:r>
    </w:p>
    <w:p>
      <w:pPr>
        <w:pStyle w:val="ListParagraph"/>
        <w:numPr>
          <w:ilvl w:val="2"/>
          <w:numId w:val="31"/>
        </w:numPr>
        <w:tabs>
          <w:tab w:pos="2501" w:val="left" w:leader="none"/>
        </w:tabs>
        <w:spacing w:line="237" w:lineRule="auto" w:before="4" w:after="0"/>
        <w:ind w:left="2501" w:right="943" w:hanging="360"/>
        <w:jc w:val="both"/>
        <w:rPr>
          <w:sz w:val="24"/>
        </w:rPr>
      </w:pPr>
      <w:r>
        <w:rPr>
          <w:color w:val="0D0D0D"/>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pPr>
        <w:pStyle w:val="ListParagraph"/>
        <w:numPr>
          <w:ilvl w:val="2"/>
          <w:numId w:val="31"/>
        </w:numPr>
        <w:tabs>
          <w:tab w:pos="2501" w:val="left" w:leader="none"/>
        </w:tabs>
        <w:spacing w:line="232" w:lineRule="auto" w:before="12" w:after="0"/>
        <w:ind w:left="2501" w:right="931" w:hanging="360"/>
        <w:jc w:val="both"/>
        <w:rPr>
          <w:sz w:val="24"/>
        </w:rPr>
      </w:pPr>
      <w:r>
        <w:rPr>
          <w:color w:val="0D0D0D"/>
          <w:sz w:val="24"/>
        </w:rPr>
        <w:t>устанавливать</w:t>
      </w:r>
      <w:r>
        <w:rPr>
          <w:color w:val="0D0D0D"/>
          <w:spacing w:val="-14"/>
          <w:sz w:val="24"/>
        </w:rPr>
        <w:t> </w:t>
      </w:r>
      <w:r>
        <w:rPr>
          <w:color w:val="0D0D0D"/>
          <w:sz w:val="24"/>
        </w:rPr>
        <w:t>взаимосвязи</w:t>
      </w:r>
      <w:r>
        <w:rPr>
          <w:color w:val="0D0D0D"/>
          <w:spacing w:val="-12"/>
          <w:sz w:val="24"/>
        </w:rPr>
        <w:t> </w:t>
      </w:r>
      <w:r>
        <w:rPr>
          <w:color w:val="0D0D0D"/>
          <w:sz w:val="24"/>
        </w:rPr>
        <w:t>между</w:t>
      </w:r>
      <w:r>
        <w:rPr>
          <w:color w:val="0D0D0D"/>
          <w:spacing w:val="-15"/>
          <w:sz w:val="24"/>
        </w:rPr>
        <w:t> </w:t>
      </w:r>
      <w:r>
        <w:rPr>
          <w:color w:val="0D0D0D"/>
          <w:sz w:val="24"/>
        </w:rPr>
        <w:t>особенностями</w:t>
      </w:r>
      <w:r>
        <w:rPr>
          <w:color w:val="0D0D0D"/>
          <w:spacing w:val="-12"/>
          <w:sz w:val="24"/>
        </w:rPr>
        <w:t> </w:t>
      </w:r>
      <w:r>
        <w:rPr>
          <w:color w:val="0D0D0D"/>
          <w:sz w:val="24"/>
        </w:rPr>
        <w:t>строения</w:t>
      </w:r>
      <w:r>
        <w:rPr>
          <w:color w:val="0D0D0D"/>
          <w:spacing w:val="-15"/>
          <w:sz w:val="24"/>
        </w:rPr>
        <w:t> </w:t>
      </w:r>
      <w:r>
        <w:rPr>
          <w:color w:val="0D0D0D"/>
          <w:sz w:val="24"/>
        </w:rPr>
        <w:t>и</w:t>
      </w:r>
      <w:r>
        <w:rPr>
          <w:color w:val="0D0D0D"/>
          <w:spacing w:val="-12"/>
          <w:sz w:val="24"/>
        </w:rPr>
        <w:t> </w:t>
      </w:r>
      <w:r>
        <w:rPr>
          <w:color w:val="0D0D0D"/>
          <w:sz w:val="24"/>
        </w:rPr>
        <w:t>функциями</w:t>
      </w:r>
      <w:r>
        <w:rPr>
          <w:color w:val="0D0D0D"/>
          <w:spacing w:val="-8"/>
          <w:sz w:val="24"/>
        </w:rPr>
        <w:t> </w:t>
      </w:r>
      <w:r>
        <w:rPr>
          <w:color w:val="0D0D0D"/>
          <w:sz w:val="24"/>
        </w:rPr>
        <w:t>клеток и тканей, органов и систем органов;</w:t>
      </w:r>
    </w:p>
    <w:p>
      <w:pPr>
        <w:pStyle w:val="ListParagraph"/>
        <w:numPr>
          <w:ilvl w:val="2"/>
          <w:numId w:val="31"/>
        </w:numPr>
        <w:tabs>
          <w:tab w:pos="2501" w:val="left" w:leader="none"/>
        </w:tabs>
        <w:spacing w:line="235" w:lineRule="auto" w:before="9" w:after="0"/>
        <w:ind w:left="2501" w:right="931" w:hanging="360"/>
        <w:jc w:val="both"/>
        <w:rPr>
          <w:sz w:val="24"/>
        </w:rPr>
      </w:pPr>
      <w:r>
        <w:rPr>
          <w:color w:val="0D0D0D"/>
          <w:sz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pPr>
        <w:pStyle w:val="ListParagraph"/>
        <w:numPr>
          <w:ilvl w:val="2"/>
          <w:numId w:val="31"/>
        </w:numPr>
        <w:tabs>
          <w:tab w:pos="2501" w:val="left" w:leader="none"/>
        </w:tabs>
        <w:spacing w:line="232" w:lineRule="auto" w:before="16" w:after="0"/>
        <w:ind w:left="2501" w:right="926" w:hanging="360"/>
        <w:jc w:val="both"/>
        <w:rPr>
          <w:sz w:val="24"/>
        </w:rPr>
      </w:pPr>
      <w:r>
        <w:rPr>
          <w:color w:val="0D0D0D"/>
          <w:sz w:val="24"/>
        </w:rPr>
        <w:t>осознанно аргументировать основные принципы здорового образа жизни, рациональной организации труда и отдыха;</w:t>
      </w:r>
    </w:p>
    <w:p>
      <w:pPr>
        <w:pStyle w:val="ListParagraph"/>
        <w:numPr>
          <w:ilvl w:val="2"/>
          <w:numId w:val="31"/>
        </w:numPr>
        <w:tabs>
          <w:tab w:pos="2501" w:val="left" w:leader="none"/>
        </w:tabs>
        <w:spacing w:line="294" w:lineRule="exact" w:before="8" w:after="0"/>
        <w:ind w:left="2501" w:right="0" w:hanging="360"/>
        <w:jc w:val="left"/>
        <w:rPr>
          <w:sz w:val="24"/>
        </w:rPr>
      </w:pPr>
      <w:r>
        <w:rPr>
          <w:color w:val="0D0D0D"/>
          <w:sz w:val="24"/>
        </w:rPr>
        <w:t>анализировать</w:t>
      </w:r>
      <w:r>
        <w:rPr>
          <w:color w:val="0D0D0D"/>
          <w:spacing w:val="-9"/>
          <w:sz w:val="24"/>
        </w:rPr>
        <w:t> </w:t>
      </w:r>
      <w:r>
        <w:rPr>
          <w:color w:val="0D0D0D"/>
          <w:sz w:val="24"/>
        </w:rPr>
        <w:t>и</w:t>
      </w:r>
      <w:r>
        <w:rPr>
          <w:color w:val="0D0D0D"/>
          <w:spacing w:val="-8"/>
          <w:sz w:val="24"/>
        </w:rPr>
        <w:t> </w:t>
      </w:r>
      <w:r>
        <w:rPr>
          <w:color w:val="0D0D0D"/>
          <w:sz w:val="24"/>
        </w:rPr>
        <w:t>оценивать</w:t>
      </w:r>
      <w:r>
        <w:rPr>
          <w:color w:val="0D0D0D"/>
          <w:spacing w:val="-3"/>
          <w:sz w:val="24"/>
        </w:rPr>
        <w:t> </w:t>
      </w:r>
      <w:r>
        <w:rPr>
          <w:color w:val="0D0D0D"/>
          <w:sz w:val="24"/>
        </w:rPr>
        <w:t>влияние</w:t>
      </w:r>
      <w:r>
        <w:rPr>
          <w:color w:val="0D0D0D"/>
          <w:spacing w:val="-10"/>
          <w:sz w:val="24"/>
        </w:rPr>
        <w:t> </w:t>
      </w:r>
      <w:r>
        <w:rPr>
          <w:color w:val="0D0D0D"/>
          <w:sz w:val="24"/>
        </w:rPr>
        <w:t>факторов</w:t>
      </w:r>
      <w:r>
        <w:rPr>
          <w:color w:val="0D0D0D"/>
          <w:spacing w:val="-8"/>
          <w:sz w:val="24"/>
        </w:rPr>
        <w:t> </w:t>
      </w:r>
      <w:r>
        <w:rPr>
          <w:color w:val="0D0D0D"/>
          <w:sz w:val="24"/>
        </w:rPr>
        <w:t>риска</w:t>
      </w:r>
      <w:r>
        <w:rPr>
          <w:color w:val="0D0D0D"/>
          <w:spacing w:val="-12"/>
          <w:sz w:val="24"/>
        </w:rPr>
        <w:t> </w:t>
      </w:r>
      <w:r>
        <w:rPr>
          <w:color w:val="0D0D0D"/>
          <w:sz w:val="24"/>
        </w:rPr>
        <w:t>на</w:t>
      </w:r>
      <w:r>
        <w:rPr>
          <w:color w:val="0D0D0D"/>
          <w:spacing w:val="-11"/>
          <w:sz w:val="24"/>
        </w:rPr>
        <w:t> </w:t>
      </w:r>
      <w:r>
        <w:rPr>
          <w:color w:val="0D0D0D"/>
          <w:sz w:val="24"/>
        </w:rPr>
        <w:t>здоровье</w:t>
      </w:r>
      <w:r>
        <w:rPr>
          <w:color w:val="0D0D0D"/>
          <w:spacing w:val="-11"/>
          <w:sz w:val="24"/>
        </w:rPr>
        <w:t> </w:t>
      </w:r>
      <w:r>
        <w:rPr>
          <w:color w:val="0D0D0D"/>
          <w:spacing w:val="-2"/>
          <w:sz w:val="24"/>
        </w:rPr>
        <w:t>человека;</w:t>
      </w:r>
    </w:p>
    <w:p>
      <w:pPr>
        <w:pStyle w:val="ListParagraph"/>
        <w:numPr>
          <w:ilvl w:val="2"/>
          <w:numId w:val="31"/>
        </w:numPr>
        <w:tabs>
          <w:tab w:pos="2501" w:val="left" w:leader="none"/>
        </w:tabs>
        <w:spacing w:line="292" w:lineRule="exact" w:before="0" w:after="0"/>
        <w:ind w:left="2501" w:right="0" w:hanging="360"/>
        <w:jc w:val="left"/>
        <w:rPr>
          <w:sz w:val="24"/>
        </w:rPr>
      </w:pPr>
      <w:r>
        <w:rPr>
          <w:color w:val="0D0D0D"/>
          <w:sz w:val="24"/>
        </w:rPr>
        <w:t>описывать</w:t>
      </w:r>
      <w:r>
        <w:rPr>
          <w:color w:val="0D0D0D"/>
          <w:spacing w:val="-8"/>
          <w:sz w:val="24"/>
        </w:rPr>
        <w:t> </w:t>
      </w:r>
      <w:r>
        <w:rPr>
          <w:color w:val="0D0D0D"/>
          <w:sz w:val="24"/>
        </w:rPr>
        <w:t>и</w:t>
      </w:r>
      <w:r>
        <w:rPr>
          <w:color w:val="0D0D0D"/>
          <w:spacing w:val="-8"/>
          <w:sz w:val="24"/>
        </w:rPr>
        <w:t> </w:t>
      </w:r>
      <w:r>
        <w:rPr>
          <w:color w:val="0D0D0D"/>
          <w:sz w:val="24"/>
        </w:rPr>
        <w:t>использовать</w:t>
      </w:r>
      <w:r>
        <w:rPr>
          <w:color w:val="0D0D0D"/>
          <w:spacing w:val="-5"/>
          <w:sz w:val="24"/>
        </w:rPr>
        <w:t> </w:t>
      </w:r>
      <w:r>
        <w:rPr>
          <w:color w:val="0D0D0D"/>
          <w:sz w:val="24"/>
        </w:rPr>
        <w:t>приёмы</w:t>
      </w:r>
      <w:r>
        <w:rPr>
          <w:color w:val="0D0D0D"/>
          <w:spacing w:val="-9"/>
          <w:sz w:val="24"/>
        </w:rPr>
        <w:t> </w:t>
      </w:r>
      <w:r>
        <w:rPr>
          <w:color w:val="0D0D0D"/>
          <w:sz w:val="24"/>
        </w:rPr>
        <w:t>оказания</w:t>
      </w:r>
      <w:r>
        <w:rPr>
          <w:color w:val="0D0D0D"/>
          <w:spacing w:val="-15"/>
          <w:sz w:val="24"/>
        </w:rPr>
        <w:t> </w:t>
      </w:r>
      <w:r>
        <w:rPr>
          <w:color w:val="0D0D0D"/>
          <w:sz w:val="24"/>
        </w:rPr>
        <w:t>первой</w:t>
      </w:r>
      <w:r>
        <w:rPr>
          <w:color w:val="0D0D0D"/>
          <w:spacing w:val="-7"/>
          <w:sz w:val="24"/>
        </w:rPr>
        <w:t> </w:t>
      </w:r>
      <w:r>
        <w:rPr>
          <w:color w:val="0D0D0D"/>
          <w:spacing w:val="-2"/>
          <w:sz w:val="24"/>
        </w:rPr>
        <w:t>помощи;</w:t>
      </w:r>
    </w:p>
    <w:p>
      <w:pPr>
        <w:pStyle w:val="ListParagraph"/>
        <w:numPr>
          <w:ilvl w:val="2"/>
          <w:numId w:val="31"/>
        </w:numPr>
        <w:tabs>
          <w:tab w:pos="2501" w:val="left" w:leader="none"/>
        </w:tabs>
        <w:spacing w:line="292" w:lineRule="exact" w:before="0" w:after="0"/>
        <w:ind w:left="2501" w:right="0" w:hanging="360"/>
        <w:jc w:val="left"/>
        <w:rPr>
          <w:sz w:val="24"/>
        </w:rPr>
      </w:pPr>
      <w:r>
        <w:rPr>
          <w:color w:val="0D0D0D"/>
          <w:sz w:val="24"/>
        </w:rPr>
        <w:t>осознанно</w:t>
      </w:r>
      <w:r>
        <w:rPr>
          <w:color w:val="0D0D0D"/>
          <w:spacing w:val="-6"/>
          <w:sz w:val="24"/>
        </w:rPr>
        <w:t> </w:t>
      </w:r>
      <w:r>
        <w:rPr>
          <w:color w:val="0D0D0D"/>
          <w:sz w:val="24"/>
        </w:rPr>
        <w:t>соблюдать</w:t>
      </w:r>
      <w:r>
        <w:rPr>
          <w:color w:val="0D0D0D"/>
          <w:spacing w:val="-6"/>
          <w:sz w:val="24"/>
        </w:rPr>
        <w:t> </w:t>
      </w:r>
      <w:r>
        <w:rPr>
          <w:color w:val="0D0D0D"/>
          <w:sz w:val="24"/>
        </w:rPr>
        <w:t>правила</w:t>
      </w:r>
      <w:r>
        <w:rPr>
          <w:color w:val="0D0D0D"/>
          <w:spacing w:val="-8"/>
          <w:sz w:val="24"/>
        </w:rPr>
        <w:t> </w:t>
      </w:r>
      <w:r>
        <w:rPr>
          <w:color w:val="0D0D0D"/>
          <w:sz w:val="24"/>
        </w:rPr>
        <w:t>работы</w:t>
      </w:r>
      <w:r>
        <w:rPr>
          <w:color w:val="0D0D0D"/>
          <w:spacing w:val="-7"/>
          <w:sz w:val="24"/>
        </w:rPr>
        <w:t> </w:t>
      </w:r>
      <w:r>
        <w:rPr>
          <w:color w:val="0D0D0D"/>
          <w:sz w:val="24"/>
        </w:rPr>
        <w:t>в</w:t>
      </w:r>
      <w:r>
        <w:rPr>
          <w:color w:val="0D0D0D"/>
          <w:spacing w:val="-8"/>
          <w:sz w:val="24"/>
        </w:rPr>
        <w:t> </w:t>
      </w:r>
      <w:r>
        <w:rPr>
          <w:color w:val="0D0D0D"/>
          <w:sz w:val="24"/>
        </w:rPr>
        <w:t>кабинете</w:t>
      </w:r>
      <w:r>
        <w:rPr>
          <w:color w:val="0D0D0D"/>
          <w:spacing w:val="-5"/>
          <w:sz w:val="24"/>
        </w:rPr>
        <w:t> </w:t>
      </w:r>
      <w:r>
        <w:rPr>
          <w:color w:val="0D0D0D"/>
          <w:spacing w:val="-2"/>
          <w:sz w:val="24"/>
        </w:rPr>
        <w:t>биологии.</w:t>
      </w:r>
    </w:p>
    <w:p>
      <w:pPr>
        <w:spacing w:line="274" w:lineRule="exact" w:before="7"/>
        <w:ind w:left="1072" w:right="0" w:firstLine="0"/>
        <w:jc w:val="left"/>
        <w:rPr>
          <w:i/>
          <w:sz w:val="24"/>
        </w:rPr>
      </w:pPr>
      <w:r>
        <w:rPr>
          <w:i/>
          <w:color w:val="0D0D0D"/>
          <w:sz w:val="24"/>
        </w:rPr>
        <w:t>Общие</w:t>
      </w:r>
      <w:r>
        <w:rPr>
          <w:i/>
          <w:color w:val="0D0D0D"/>
          <w:spacing w:val="-8"/>
          <w:sz w:val="24"/>
        </w:rPr>
        <w:t> </w:t>
      </w:r>
      <w:r>
        <w:rPr>
          <w:i/>
          <w:color w:val="0D0D0D"/>
          <w:sz w:val="24"/>
        </w:rPr>
        <w:t>биологические</w:t>
      </w:r>
      <w:r>
        <w:rPr>
          <w:i/>
          <w:color w:val="0D0D0D"/>
          <w:spacing w:val="-8"/>
          <w:sz w:val="24"/>
        </w:rPr>
        <w:t> </w:t>
      </w:r>
      <w:r>
        <w:rPr>
          <w:i/>
          <w:color w:val="0D0D0D"/>
          <w:spacing w:val="-2"/>
          <w:sz w:val="24"/>
        </w:rPr>
        <w:t>закономерности</w:t>
      </w:r>
    </w:p>
    <w:p>
      <w:pPr>
        <w:pStyle w:val="BodyText"/>
        <w:spacing w:line="272" w:lineRule="exact"/>
        <w:ind w:left="1072" w:firstLine="0"/>
        <w:jc w:val="left"/>
      </w:pPr>
      <w:r>
        <w:rPr>
          <w:color w:val="0D0D0D"/>
        </w:rPr>
        <w:t>Выпускник</w:t>
      </w:r>
      <w:r>
        <w:rPr>
          <w:color w:val="0D0D0D"/>
          <w:spacing w:val="-12"/>
        </w:rPr>
        <w:t> </w:t>
      </w:r>
      <w:r>
        <w:rPr>
          <w:color w:val="0D0D0D"/>
          <w:spacing w:val="-2"/>
        </w:rPr>
        <w:t>научится:</w:t>
      </w:r>
    </w:p>
    <w:p>
      <w:pPr>
        <w:pStyle w:val="ListParagraph"/>
        <w:numPr>
          <w:ilvl w:val="2"/>
          <w:numId w:val="31"/>
        </w:numPr>
        <w:tabs>
          <w:tab w:pos="2501" w:val="left" w:leader="none"/>
        </w:tabs>
        <w:spacing w:line="237" w:lineRule="auto" w:before="1" w:after="0"/>
        <w:ind w:left="2501" w:right="1000" w:hanging="360"/>
        <w:jc w:val="left"/>
        <w:rPr>
          <w:sz w:val="24"/>
        </w:rPr>
      </w:pPr>
      <w:r>
        <w:rPr>
          <w:color w:val="0D0D0D"/>
          <w:sz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pPr>
        <w:pStyle w:val="ListParagraph"/>
        <w:numPr>
          <w:ilvl w:val="2"/>
          <w:numId w:val="31"/>
        </w:numPr>
        <w:tabs>
          <w:tab w:pos="2501" w:val="left" w:leader="none"/>
          <w:tab w:pos="4661" w:val="left" w:leader="none"/>
          <w:tab w:pos="6094" w:val="left" w:leader="none"/>
          <w:tab w:pos="7993" w:val="left" w:leader="none"/>
          <w:tab w:pos="9930" w:val="left" w:leader="none"/>
        </w:tabs>
        <w:spacing w:line="237" w:lineRule="auto" w:before="0" w:after="0"/>
        <w:ind w:left="2501" w:right="945" w:hanging="360"/>
        <w:jc w:val="left"/>
        <w:rPr>
          <w:sz w:val="24"/>
        </w:rPr>
      </w:pPr>
      <w:r>
        <w:rPr>
          <w:color w:val="0D0D0D"/>
          <w:spacing w:val="-2"/>
          <w:sz w:val="24"/>
        </w:rPr>
        <w:t>аргументировать,</w:t>
      </w:r>
      <w:r>
        <w:rPr>
          <w:color w:val="0D0D0D"/>
          <w:sz w:val="24"/>
        </w:rPr>
        <w:tab/>
      </w:r>
      <w:r>
        <w:rPr>
          <w:color w:val="0D0D0D"/>
          <w:spacing w:val="-2"/>
          <w:sz w:val="24"/>
        </w:rPr>
        <w:t>приводить</w:t>
      </w:r>
      <w:r>
        <w:rPr>
          <w:color w:val="0D0D0D"/>
          <w:sz w:val="24"/>
        </w:rPr>
        <w:tab/>
      </w:r>
      <w:r>
        <w:rPr>
          <w:color w:val="0D0D0D"/>
          <w:spacing w:val="-2"/>
          <w:sz w:val="24"/>
        </w:rPr>
        <w:t>доказательства</w:t>
      </w:r>
      <w:r>
        <w:rPr>
          <w:color w:val="0D0D0D"/>
          <w:sz w:val="24"/>
        </w:rPr>
        <w:tab/>
      </w:r>
      <w:r>
        <w:rPr>
          <w:color w:val="0D0D0D"/>
          <w:spacing w:val="-2"/>
          <w:sz w:val="24"/>
        </w:rPr>
        <w:t>необходимости</w:t>
      </w:r>
      <w:r>
        <w:rPr>
          <w:color w:val="0D0D0D"/>
          <w:sz w:val="24"/>
        </w:rPr>
        <w:tab/>
      </w:r>
      <w:r>
        <w:rPr>
          <w:color w:val="0D0D0D"/>
          <w:spacing w:val="-2"/>
          <w:sz w:val="24"/>
        </w:rPr>
        <w:t>защиты </w:t>
      </w:r>
      <w:r>
        <w:rPr>
          <w:color w:val="0D0D0D"/>
          <w:sz w:val="24"/>
        </w:rPr>
        <w:t>окружающей среды;</w:t>
      </w:r>
    </w:p>
    <w:p>
      <w:pPr>
        <w:pStyle w:val="ListParagraph"/>
        <w:numPr>
          <w:ilvl w:val="2"/>
          <w:numId w:val="31"/>
        </w:numPr>
        <w:tabs>
          <w:tab w:pos="2501" w:val="left" w:leader="none"/>
        </w:tabs>
        <w:spacing w:line="235" w:lineRule="auto" w:before="4" w:after="0"/>
        <w:ind w:left="2501" w:right="996" w:hanging="360"/>
        <w:jc w:val="left"/>
        <w:rPr>
          <w:sz w:val="24"/>
        </w:rPr>
      </w:pPr>
      <w:r>
        <w:rPr>
          <w:color w:val="0D0D0D"/>
          <w:sz w:val="24"/>
        </w:rPr>
        <w:t>аргументировать, приводить доказательства зависимости здоровья человека от состояния окружающей среды;</w:t>
      </w:r>
    </w:p>
    <w:p>
      <w:pPr>
        <w:spacing w:after="0" w:line="235" w:lineRule="auto"/>
        <w:jc w:val="left"/>
        <w:rPr>
          <w:sz w:val="24"/>
        </w:rPr>
        <w:sectPr>
          <w:pgSz w:w="11930" w:h="16860"/>
          <w:pgMar w:header="0" w:footer="986" w:top="1000" w:bottom="1180" w:left="60" w:right="200"/>
        </w:sectPr>
      </w:pPr>
    </w:p>
    <w:p>
      <w:pPr>
        <w:pStyle w:val="ListParagraph"/>
        <w:numPr>
          <w:ilvl w:val="2"/>
          <w:numId w:val="31"/>
        </w:numPr>
        <w:tabs>
          <w:tab w:pos="2501" w:val="left" w:leader="none"/>
        </w:tabs>
        <w:spacing w:line="237" w:lineRule="auto" w:before="85" w:after="0"/>
        <w:ind w:left="2501" w:right="951" w:hanging="360"/>
        <w:jc w:val="both"/>
        <w:rPr>
          <w:sz w:val="24"/>
        </w:rPr>
      </w:pPr>
      <w:r>
        <w:rPr>
          <w:color w:val="0D0D0D"/>
          <w:sz w:val="24"/>
        </w:rPr>
        <w:t>осуществлять классификацию биологических объектов на основе определения их принадлежности к определённой систематической группе;</w:t>
      </w:r>
    </w:p>
    <w:p>
      <w:pPr>
        <w:pStyle w:val="ListParagraph"/>
        <w:numPr>
          <w:ilvl w:val="2"/>
          <w:numId w:val="31"/>
        </w:numPr>
        <w:tabs>
          <w:tab w:pos="2501" w:val="left" w:leader="none"/>
        </w:tabs>
        <w:spacing w:line="237" w:lineRule="auto" w:before="5" w:after="0"/>
        <w:ind w:left="2501" w:right="930" w:hanging="360"/>
        <w:jc w:val="both"/>
        <w:rPr>
          <w:sz w:val="24"/>
        </w:rPr>
      </w:pPr>
      <w:r>
        <w:rPr>
          <w:color w:val="0D0D0D"/>
          <w:sz w:val="24"/>
        </w:rPr>
        <w:t>раскрывать роль биологии в практической деятельности людей; роль биологических объектов</w:t>
      </w:r>
      <w:r>
        <w:rPr>
          <w:color w:val="0D0D0D"/>
          <w:spacing w:val="-2"/>
          <w:sz w:val="24"/>
        </w:rPr>
        <w:t> </w:t>
      </w:r>
      <w:r>
        <w:rPr>
          <w:color w:val="0D0D0D"/>
          <w:sz w:val="24"/>
        </w:rPr>
        <w:t>в</w:t>
      </w:r>
      <w:r>
        <w:rPr>
          <w:color w:val="0D0D0D"/>
          <w:spacing w:val="-2"/>
          <w:sz w:val="24"/>
        </w:rPr>
        <w:t> </w:t>
      </w:r>
      <w:r>
        <w:rPr>
          <w:color w:val="0D0D0D"/>
          <w:sz w:val="24"/>
        </w:rPr>
        <w:t>природе</w:t>
      </w:r>
      <w:r>
        <w:rPr>
          <w:color w:val="0D0D0D"/>
          <w:spacing w:val="-2"/>
          <w:sz w:val="24"/>
        </w:rPr>
        <w:t> </w:t>
      </w:r>
      <w:r>
        <w:rPr>
          <w:color w:val="0D0D0D"/>
          <w:sz w:val="24"/>
        </w:rPr>
        <w:t>и жизни человека;</w:t>
      </w:r>
      <w:r>
        <w:rPr>
          <w:color w:val="0D0D0D"/>
          <w:spacing w:val="-1"/>
          <w:sz w:val="24"/>
        </w:rPr>
        <w:t> </w:t>
      </w:r>
      <w:r>
        <w:rPr>
          <w:color w:val="0D0D0D"/>
          <w:sz w:val="24"/>
        </w:rPr>
        <w:t>значение</w:t>
      </w:r>
      <w:r>
        <w:rPr>
          <w:color w:val="0D0D0D"/>
          <w:spacing w:val="-2"/>
          <w:sz w:val="24"/>
        </w:rPr>
        <w:t> </w:t>
      </w:r>
      <w:r>
        <w:rPr>
          <w:color w:val="0D0D0D"/>
          <w:sz w:val="24"/>
        </w:rPr>
        <w:t>биологического разнообразия для сохранения биосферы;</w:t>
      </w:r>
    </w:p>
    <w:p>
      <w:pPr>
        <w:pStyle w:val="ListParagraph"/>
        <w:numPr>
          <w:ilvl w:val="2"/>
          <w:numId w:val="31"/>
        </w:numPr>
        <w:tabs>
          <w:tab w:pos="2501" w:val="left" w:leader="none"/>
        </w:tabs>
        <w:spacing w:line="237" w:lineRule="auto" w:before="0" w:after="0"/>
        <w:ind w:left="2501" w:right="932" w:hanging="360"/>
        <w:jc w:val="both"/>
        <w:rPr>
          <w:sz w:val="24"/>
        </w:rPr>
      </w:pPr>
      <w:r>
        <w:rPr>
          <w:color w:val="0D0D0D"/>
          <w:sz w:val="24"/>
        </w:rPr>
        <w:t>объяснять общность происхождения и эволюции организмов на основе сопоставления особенностей их строения и функционирования;</w:t>
      </w:r>
    </w:p>
    <w:p>
      <w:pPr>
        <w:pStyle w:val="ListParagraph"/>
        <w:numPr>
          <w:ilvl w:val="2"/>
          <w:numId w:val="31"/>
        </w:numPr>
        <w:tabs>
          <w:tab w:pos="2501" w:val="left" w:leader="none"/>
        </w:tabs>
        <w:spacing w:line="235" w:lineRule="auto" w:before="4" w:after="0"/>
        <w:ind w:left="2501" w:right="927" w:hanging="360"/>
        <w:jc w:val="both"/>
        <w:rPr>
          <w:sz w:val="24"/>
        </w:rPr>
      </w:pPr>
      <w:r>
        <w:rPr>
          <w:color w:val="0D0D0D"/>
          <w:sz w:val="24"/>
        </w:rPr>
        <w:t>объяснять механизмы наследственности и изменчивости, возникновения приспособленности, процесс видообразования;</w:t>
      </w:r>
    </w:p>
    <w:p>
      <w:pPr>
        <w:pStyle w:val="ListParagraph"/>
        <w:numPr>
          <w:ilvl w:val="2"/>
          <w:numId w:val="31"/>
        </w:numPr>
        <w:tabs>
          <w:tab w:pos="2501" w:val="left" w:leader="none"/>
        </w:tabs>
        <w:spacing w:line="237" w:lineRule="auto" w:before="3" w:after="0"/>
        <w:ind w:left="2501" w:right="943" w:hanging="360"/>
        <w:jc w:val="both"/>
        <w:rPr>
          <w:sz w:val="24"/>
        </w:rPr>
      </w:pPr>
      <w:r>
        <w:rPr>
          <w:color w:val="0D0D0D"/>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w:t>
      </w:r>
      <w:r>
        <w:rPr>
          <w:color w:val="0D0D0D"/>
          <w:spacing w:val="-2"/>
          <w:sz w:val="24"/>
        </w:rPr>
        <w:t>объектов;</w:t>
      </w:r>
    </w:p>
    <w:p>
      <w:pPr>
        <w:pStyle w:val="ListParagraph"/>
        <w:numPr>
          <w:ilvl w:val="2"/>
          <w:numId w:val="31"/>
        </w:numPr>
        <w:tabs>
          <w:tab w:pos="2501" w:val="left" w:leader="none"/>
        </w:tabs>
        <w:spacing w:line="235" w:lineRule="auto" w:before="5" w:after="0"/>
        <w:ind w:left="2501" w:right="927" w:hanging="360"/>
        <w:jc w:val="both"/>
        <w:rPr>
          <w:sz w:val="24"/>
        </w:rPr>
      </w:pPr>
      <w:r>
        <w:rPr>
          <w:color w:val="0D0D0D"/>
          <w:sz w:val="24"/>
        </w:rPr>
        <w:t>сравнивать</w:t>
      </w:r>
      <w:r>
        <w:rPr>
          <w:color w:val="0D0D0D"/>
          <w:spacing w:val="-3"/>
          <w:sz w:val="24"/>
        </w:rPr>
        <w:t> </w:t>
      </w:r>
      <w:r>
        <w:rPr>
          <w:color w:val="0D0D0D"/>
          <w:sz w:val="24"/>
        </w:rPr>
        <w:t>биологические</w:t>
      </w:r>
      <w:r>
        <w:rPr>
          <w:color w:val="0D0D0D"/>
          <w:spacing w:val="-9"/>
          <w:sz w:val="24"/>
        </w:rPr>
        <w:t> </w:t>
      </w:r>
      <w:r>
        <w:rPr>
          <w:color w:val="0D0D0D"/>
          <w:sz w:val="24"/>
        </w:rPr>
        <w:t>объекты,</w:t>
      </w:r>
      <w:r>
        <w:rPr>
          <w:color w:val="0D0D0D"/>
          <w:spacing w:val="-7"/>
          <w:sz w:val="24"/>
        </w:rPr>
        <w:t> </w:t>
      </w:r>
      <w:r>
        <w:rPr>
          <w:color w:val="0D0D0D"/>
          <w:sz w:val="24"/>
        </w:rPr>
        <w:t>процессы;</w:t>
      </w:r>
      <w:r>
        <w:rPr>
          <w:color w:val="0D0D0D"/>
          <w:spacing w:val="-5"/>
          <w:sz w:val="24"/>
        </w:rPr>
        <w:t> </w:t>
      </w:r>
      <w:r>
        <w:rPr>
          <w:color w:val="0D0D0D"/>
          <w:sz w:val="24"/>
        </w:rPr>
        <w:t>делать</w:t>
      </w:r>
      <w:r>
        <w:rPr>
          <w:color w:val="0D0D0D"/>
          <w:spacing w:val="-4"/>
          <w:sz w:val="24"/>
        </w:rPr>
        <w:t> </w:t>
      </w:r>
      <w:r>
        <w:rPr>
          <w:color w:val="0D0D0D"/>
          <w:sz w:val="24"/>
        </w:rPr>
        <w:t>выводы</w:t>
      </w:r>
      <w:r>
        <w:rPr>
          <w:color w:val="0D0D0D"/>
          <w:spacing w:val="-9"/>
          <w:sz w:val="24"/>
        </w:rPr>
        <w:t> </w:t>
      </w:r>
      <w:r>
        <w:rPr>
          <w:color w:val="0D0D0D"/>
          <w:sz w:val="24"/>
        </w:rPr>
        <w:t>и умозаключения на основе сравнения;</w:t>
      </w:r>
    </w:p>
    <w:p>
      <w:pPr>
        <w:pStyle w:val="ListParagraph"/>
        <w:numPr>
          <w:ilvl w:val="2"/>
          <w:numId w:val="31"/>
        </w:numPr>
        <w:tabs>
          <w:tab w:pos="2501" w:val="left" w:leader="none"/>
        </w:tabs>
        <w:spacing w:line="235" w:lineRule="auto" w:before="13" w:after="0"/>
        <w:ind w:left="2501" w:right="935" w:hanging="360"/>
        <w:jc w:val="both"/>
        <w:rPr>
          <w:sz w:val="24"/>
        </w:rPr>
      </w:pPr>
      <w:r>
        <w:rPr>
          <w:color w:val="0D0D0D"/>
          <w:sz w:val="24"/>
        </w:rPr>
        <w:t>устанавливать взаимосвязи между особенностями строения и функциями органов и систем органов;</w:t>
      </w:r>
    </w:p>
    <w:p>
      <w:pPr>
        <w:pStyle w:val="ListParagraph"/>
        <w:numPr>
          <w:ilvl w:val="2"/>
          <w:numId w:val="31"/>
        </w:numPr>
        <w:tabs>
          <w:tab w:pos="2501" w:val="left" w:leader="none"/>
        </w:tabs>
        <w:spacing w:line="237" w:lineRule="auto" w:before="6" w:after="0"/>
        <w:ind w:left="2501" w:right="932" w:hanging="360"/>
        <w:jc w:val="both"/>
        <w:rPr>
          <w:sz w:val="24"/>
        </w:rPr>
      </w:pPr>
      <w:r>
        <w:rPr>
          <w:color w:val="0D0D0D"/>
          <w:sz w:val="24"/>
        </w:rPr>
        <w:t>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w:t>
      </w:r>
    </w:p>
    <w:p>
      <w:pPr>
        <w:pStyle w:val="ListParagraph"/>
        <w:numPr>
          <w:ilvl w:val="2"/>
          <w:numId w:val="31"/>
        </w:numPr>
        <w:tabs>
          <w:tab w:pos="2501" w:val="left" w:leader="none"/>
        </w:tabs>
        <w:spacing w:line="235" w:lineRule="auto" w:before="2" w:after="0"/>
        <w:ind w:left="2501" w:right="930" w:hanging="360"/>
        <w:jc w:val="both"/>
        <w:rPr>
          <w:sz w:val="24"/>
        </w:rPr>
      </w:pPr>
      <w:r>
        <w:rPr>
          <w:color w:val="0D0D0D"/>
          <w:sz w:val="24"/>
        </w:rPr>
        <w:t>знать</w:t>
      </w:r>
      <w:r>
        <w:rPr>
          <w:color w:val="0D0D0D"/>
          <w:spacing w:val="-12"/>
          <w:sz w:val="24"/>
        </w:rPr>
        <w:t> </w:t>
      </w:r>
      <w:r>
        <w:rPr>
          <w:color w:val="0D0D0D"/>
          <w:sz w:val="24"/>
        </w:rPr>
        <w:t>и</w:t>
      </w:r>
      <w:r>
        <w:rPr>
          <w:color w:val="0D0D0D"/>
          <w:spacing w:val="-11"/>
          <w:sz w:val="24"/>
        </w:rPr>
        <w:t> </w:t>
      </w:r>
      <w:r>
        <w:rPr>
          <w:color w:val="0D0D0D"/>
          <w:sz w:val="24"/>
        </w:rPr>
        <w:t>аргументировать</w:t>
      </w:r>
      <w:r>
        <w:rPr>
          <w:color w:val="0D0D0D"/>
          <w:spacing w:val="-2"/>
          <w:sz w:val="24"/>
        </w:rPr>
        <w:t> </w:t>
      </w:r>
      <w:r>
        <w:rPr>
          <w:color w:val="0D0D0D"/>
          <w:sz w:val="24"/>
        </w:rPr>
        <w:t>основные</w:t>
      </w:r>
      <w:r>
        <w:rPr>
          <w:color w:val="0D0D0D"/>
          <w:spacing w:val="-14"/>
          <w:sz w:val="24"/>
        </w:rPr>
        <w:t> </w:t>
      </w:r>
      <w:r>
        <w:rPr>
          <w:color w:val="0D0D0D"/>
          <w:sz w:val="24"/>
        </w:rPr>
        <w:t>правила</w:t>
      </w:r>
      <w:r>
        <w:rPr>
          <w:color w:val="0D0D0D"/>
          <w:spacing w:val="-12"/>
          <w:sz w:val="24"/>
        </w:rPr>
        <w:t> </w:t>
      </w:r>
      <w:r>
        <w:rPr>
          <w:color w:val="0D0D0D"/>
          <w:sz w:val="24"/>
        </w:rPr>
        <w:t>поведения</w:t>
      </w:r>
      <w:r>
        <w:rPr>
          <w:color w:val="0D0D0D"/>
          <w:spacing w:val="-8"/>
          <w:sz w:val="24"/>
        </w:rPr>
        <w:t> </w:t>
      </w:r>
      <w:r>
        <w:rPr>
          <w:color w:val="0D0D0D"/>
          <w:sz w:val="24"/>
        </w:rPr>
        <w:t>в</w:t>
      </w:r>
      <w:r>
        <w:rPr>
          <w:color w:val="0D0D0D"/>
          <w:spacing w:val="-14"/>
          <w:sz w:val="24"/>
        </w:rPr>
        <w:t> </w:t>
      </w:r>
      <w:r>
        <w:rPr>
          <w:color w:val="0D0D0D"/>
          <w:sz w:val="24"/>
        </w:rPr>
        <w:t>природе;</w:t>
      </w:r>
      <w:r>
        <w:rPr>
          <w:color w:val="0D0D0D"/>
          <w:spacing w:val="-8"/>
          <w:sz w:val="24"/>
        </w:rPr>
        <w:t> </w:t>
      </w:r>
      <w:r>
        <w:rPr>
          <w:color w:val="0D0D0D"/>
          <w:sz w:val="24"/>
        </w:rPr>
        <w:t>анализировать и оценивать последствия деятельности человека в природе;</w:t>
      </w:r>
    </w:p>
    <w:p>
      <w:pPr>
        <w:pStyle w:val="ListParagraph"/>
        <w:numPr>
          <w:ilvl w:val="2"/>
          <w:numId w:val="31"/>
        </w:numPr>
        <w:tabs>
          <w:tab w:pos="2501" w:val="left" w:leader="none"/>
        </w:tabs>
        <w:spacing w:line="237" w:lineRule="auto" w:before="6" w:after="0"/>
        <w:ind w:left="2501" w:right="951" w:hanging="360"/>
        <w:jc w:val="both"/>
        <w:rPr>
          <w:sz w:val="24"/>
        </w:rPr>
      </w:pPr>
      <w:r>
        <w:rPr>
          <w:color w:val="0D0D0D"/>
          <w:sz w:val="24"/>
        </w:rPr>
        <w:t>описывать и использовать приёмы выращивания и размножения культурных растений и домашних животных, ухода за ними в агроценозах;</w:t>
      </w:r>
    </w:p>
    <w:p>
      <w:pPr>
        <w:pStyle w:val="ListParagraph"/>
        <w:numPr>
          <w:ilvl w:val="2"/>
          <w:numId w:val="31"/>
        </w:numPr>
        <w:tabs>
          <w:tab w:pos="2501" w:val="left" w:leader="none"/>
        </w:tabs>
        <w:spacing w:line="240" w:lineRule="auto" w:before="2" w:after="0"/>
        <w:ind w:left="2501" w:right="918" w:hanging="360"/>
        <w:jc w:val="both"/>
        <w:rPr>
          <w:sz w:val="24"/>
        </w:rPr>
      </w:pPr>
      <w:r>
        <w:rPr>
          <w:color w:val="0D0D0D"/>
          <w:sz w:val="24"/>
        </w:rPr>
        <w:t>самостоятельно или с помощью учителя/других участников образовательного процесса находить в учебной, научно-популярной литературе, Интернет- ресурсах информацию о живой природе, оформлять её в виде письменных сообщений, докладов, рефератов;</w:t>
      </w:r>
    </w:p>
    <w:p>
      <w:pPr>
        <w:pStyle w:val="ListParagraph"/>
        <w:numPr>
          <w:ilvl w:val="2"/>
          <w:numId w:val="31"/>
        </w:numPr>
        <w:tabs>
          <w:tab w:pos="2500" w:val="left" w:leader="none"/>
        </w:tabs>
        <w:spacing w:line="288" w:lineRule="exact" w:before="0" w:after="0"/>
        <w:ind w:left="2500" w:right="0" w:hanging="359"/>
        <w:jc w:val="both"/>
        <w:rPr>
          <w:sz w:val="24"/>
        </w:rPr>
      </w:pPr>
      <w:r>
        <w:rPr>
          <w:color w:val="0D0D0D"/>
          <w:sz w:val="24"/>
        </w:rPr>
        <w:t>осознанно</w:t>
      </w:r>
      <w:r>
        <w:rPr>
          <w:color w:val="0D0D0D"/>
          <w:spacing w:val="-3"/>
          <w:sz w:val="24"/>
        </w:rPr>
        <w:t> </w:t>
      </w:r>
      <w:r>
        <w:rPr>
          <w:color w:val="0D0D0D"/>
          <w:sz w:val="24"/>
        </w:rPr>
        <w:t>соблюдать</w:t>
      </w:r>
      <w:r>
        <w:rPr>
          <w:color w:val="0D0D0D"/>
          <w:spacing w:val="-3"/>
          <w:sz w:val="24"/>
        </w:rPr>
        <w:t> </w:t>
      </w:r>
      <w:r>
        <w:rPr>
          <w:color w:val="0D0D0D"/>
          <w:sz w:val="24"/>
        </w:rPr>
        <w:t>правила</w:t>
      </w:r>
      <w:r>
        <w:rPr>
          <w:color w:val="0D0D0D"/>
          <w:spacing w:val="-8"/>
          <w:sz w:val="24"/>
        </w:rPr>
        <w:t> </w:t>
      </w:r>
      <w:r>
        <w:rPr>
          <w:color w:val="0D0D0D"/>
          <w:sz w:val="24"/>
        </w:rPr>
        <w:t>работы</w:t>
      </w:r>
      <w:r>
        <w:rPr>
          <w:color w:val="0D0D0D"/>
          <w:spacing w:val="-7"/>
          <w:sz w:val="24"/>
        </w:rPr>
        <w:t> </w:t>
      </w:r>
      <w:r>
        <w:rPr>
          <w:color w:val="0D0D0D"/>
          <w:sz w:val="24"/>
        </w:rPr>
        <w:t>в</w:t>
      </w:r>
      <w:r>
        <w:rPr>
          <w:color w:val="0D0D0D"/>
          <w:spacing w:val="-8"/>
          <w:sz w:val="24"/>
        </w:rPr>
        <w:t> </w:t>
      </w:r>
      <w:r>
        <w:rPr>
          <w:color w:val="0D0D0D"/>
          <w:sz w:val="24"/>
        </w:rPr>
        <w:t>кабинете</w:t>
      </w:r>
      <w:r>
        <w:rPr>
          <w:color w:val="0D0D0D"/>
          <w:spacing w:val="-4"/>
          <w:sz w:val="24"/>
        </w:rPr>
        <w:t> </w:t>
      </w:r>
      <w:r>
        <w:rPr>
          <w:color w:val="0D0D0D"/>
          <w:spacing w:val="-2"/>
          <w:sz w:val="24"/>
        </w:rPr>
        <w:t>биологии.</w:t>
      </w:r>
    </w:p>
    <w:p>
      <w:pPr>
        <w:pStyle w:val="BodyText"/>
        <w:ind w:left="1072" w:right="929" w:firstLine="42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2"/>
        </w:rPr>
        <w:t> </w:t>
      </w:r>
      <w:r>
        <w:rPr>
          <w:color w:val="0D0D0D"/>
        </w:rPr>
        <w:t>обучения в</w:t>
      </w:r>
      <w:r>
        <w:rPr>
          <w:color w:val="0D0D0D"/>
          <w:spacing w:val="-1"/>
        </w:rPr>
        <w:t> </w:t>
      </w:r>
      <w:r>
        <w:rPr>
          <w:color w:val="0D0D0D"/>
        </w:rPr>
        <w:t>связи пролонгацией сроков получения образования по АООП ООО (вариант 2.2.2).</w:t>
      </w:r>
    </w:p>
    <w:p>
      <w:pPr>
        <w:pStyle w:val="BodyText"/>
        <w:spacing w:before="9"/>
        <w:ind w:left="0" w:firstLine="0"/>
        <w:jc w:val="left"/>
      </w:pPr>
    </w:p>
    <w:p>
      <w:pPr>
        <w:pStyle w:val="Heading4"/>
        <w:ind w:left="4959" w:firstLine="0"/>
      </w:pPr>
      <w:r>
        <w:rPr>
          <w:color w:val="0D0D0D"/>
        </w:rPr>
        <w:t>2.2.13.</w:t>
      </w:r>
      <w:r>
        <w:rPr>
          <w:color w:val="0D0D0D"/>
          <w:spacing w:val="-2"/>
        </w:rPr>
        <w:t> «ХИМИЯ»</w:t>
      </w:r>
    </w:p>
    <w:p>
      <w:pPr>
        <w:pStyle w:val="BodyText"/>
        <w:ind w:left="1072" w:right="929" w:firstLine="420"/>
      </w:pPr>
      <w:r>
        <w:rPr>
          <w:color w:val="0D0D0D"/>
        </w:rPr>
        <w:t>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 освоенные обучающимися научные знания, умения и способы действий, специфические для предметной области «Химия»,</w:t>
      </w:r>
    </w:p>
    <w:p>
      <w:pPr>
        <w:pStyle w:val="ListParagraph"/>
        <w:numPr>
          <w:ilvl w:val="0"/>
          <w:numId w:val="32"/>
        </w:numPr>
        <w:tabs>
          <w:tab w:pos="1278" w:val="left" w:leader="none"/>
        </w:tabs>
        <w:spacing w:line="240" w:lineRule="auto" w:before="0" w:after="0"/>
        <w:ind w:left="1072" w:right="929" w:firstLine="0"/>
        <w:jc w:val="both"/>
        <w:rPr>
          <w:color w:val="0D0D0D"/>
          <w:sz w:val="24"/>
        </w:rPr>
      </w:pPr>
      <w:r>
        <w:rPr>
          <w:color w:val="0D0D0D"/>
          <w:sz w:val="24"/>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pPr>
        <w:pStyle w:val="BodyText"/>
        <w:ind w:left="1072" w:right="929" w:firstLine="0"/>
      </w:pPr>
      <w:r>
        <w:rPr>
          <w:color w:val="0D0D0D"/>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pPr>
        <w:pStyle w:val="BodyText"/>
        <w:ind w:left="1072" w:right="918" w:firstLine="0"/>
      </w:pPr>
      <w:r>
        <w:rPr>
          <w:color w:val="0D0D0D"/>
        </w:rPr>
        <w:t>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w:t>
      </w:r>
      <w:r>
        <w:rPr>
          <w:color w:val="0D0D0D"/>
          <w:spacing w:val="-1"/>
        </w:rPr>
        <w:t> </w:t>
      </w:r>
      <w:r>
        <w:rPr>
          <w:color w:val="0D0D0D"/>
        </w:rPr>
        <w:t>по годам</w:t>
      </w:r>
      <w:r>
        <w:rPr>
          <w:color w:val="0D0D0D"/>
          <w:spacing w:val="-1"/>
        </w:rPr>
        <w:t> </w:t>
      </w:r>
      <w:r>
        <w:rPr>
          <w:color w:val="0D0D0D"/>
        </w:rPr>
        <w:t>обучения в связи пролонгацией сроков получения образования по АООП ООО (вариант 2.2.2).</w:t>
      </w:r>
    </w:p>
    <w:p>
      <w:pPr>
        <w:pStyle w:val="ListParagraph"/>
        <w:numPr>
          <w:ilvl w:val="2"/>
          <w:numId w:val="33"/>
        </w:numPr>
        <w:tabs>
          <w:tab w:pos="3773" w:val="left" w:leader="none"/>
        </w:tabs>
        <w:spacing w:line="240" w:lineRule="auto" w:before="9" w:after="0"/>
        <w:ind w:left="3773" w:right="0" w:hanging="720"/>
        <w:jc w:val="left"/>
        <w:rPr>
          <w:b/>
          <w:color w:val="0D0D0D"/>
          <w:sz w:val="24"/>
        </w:rPr>
      </w:pPr>
      <w:r>
        <w:rPr>
          <w:b/>
          <w:color w:val="0D0D0D"/>
          <w:sz w:val="24"/>
        </w:rPr>
        <w:t>«ИЗОБРАЗИТЕЛЬНОЕ</w:t>
      </w:r>
      <w:r>
        <w:rPr>
          <w:b/>
          <w:color w:val="0D0D0D"/>
          <w:spacing w:val="-15"/>
          <w:sz w:val="24"/>
        </w:rPr>
        <w:t> </w:t>
      </w:r>
      <w:r>
        <w:rPr>
          <w:b/>
          <w:color w:val="0D0D0D"/>
          <w:spacing w:val="-2"/>
          <w:sz w:val="24"/>
        </w:rPr>
        <w:t>ИСКУССТВО»</w:t>
      </w:r>
    </w:p>
    <w:p>
      <w:pPr>
        <w:spacing w:after="0" w:line="240" w:lineRule="auto"/>
        <w:jc w:val="left"/>
        <w:rPr>
          <w:sz w:val="24"/>
        </w:rPr>
        <w:sectPr>
          <w:pgSz w:w="11930" w:h="16860"/>
          <w:pgMar w:header="0" w:footer="986" w:top="1000" w:bottom="1180" w:left="60" w:right="200"/>
        </w:sectPr>
      </w:pPr>
    </w:p>
    <w:p>
      <w:pPr>
        <w:pStyle w:val="BodyText"/>
        <w:spacing w:line="264" w:lineRule="auto" w:before="63"/>
        <w:ind w:left="1072" w:right="953" w:firstLine="0"/>
      </w:pPr>
      <w:r>
        <w:rPr/>
        <w:t>В соответствии с требованиями ФГОС ООО предметные результаты, формируемые в ходе изучения предмета «Изобразительное искусство», сгруппированы по учебным модулям.</w:t>
      </w:r>
    </w:p>
    <w:p>
      <w:pPr>
        <w:spacing w:before="0"/>
        <w:ind w:left="1072" w:right="0" w:firstLine="0"/>
        <w:jc w:val="both"/>
        <w:rPr>
          <w:i/>
          <w:sz w:val="24"/>
        </w:rPr>
      </w:pPr>
      <w:r>
        <w:rPr>
          <w:i/>
          <w:sz w:val="24"/>
        </w:rPr>
        <w:t>Модуль</w:t>
      </w:r>
      <w:r>
        <w:rPr>
          <w:i/>
          <w:spacing w:val="-6"/>
          <w:sz w:val="24"/>
        </w:rPr>
        <w:t> </w:t>
      </w:r>
      <w:r>
        <w:rPr>
          <w:i/>
          <w:sz w:val="24"/>
        </w:rPr>
        <w:t>№</w:t>
      </w:r>
      <w:r>
        <w:rPr>
          <w:i/>
          <w:spacing w:val="-9"/>
          <w:sz w:val="24"/>
        </w:rPr>
        <w:t> </w:t>
      </w:r>
      <w:r>
        <w:rPr>
          <w:i/>
          <w:sz w:val="24"/>
        </w:rPr>
        <w:t>1</w:t>
      </w:r>
      <w:r>
        <w:rPr>
          <w:i/>
          <w:spacing w:val="-7"/>
          <w:sz w:val="24"/>
        </w:rPr>
        <w:t> </w:t>
      </w:r>
      <w:r>
        <w:rPr>
          <w:i/>
          <w:sz w:val="24"/>
        </w:rPr>
        <w:t>«Декоративно-прикладное</w:t>
      </w:r>
      <w:r>
        <w:rPr>
          <w:i/>
          <w:spacing w:val="-7"/>
          <w:sz w:val="24"/>
        </w:rPr>
        <w:t> </w:t>
      </w:r>
      <w:r>
        <w:rPr>
          <w:i/>
          <w:sz w:val="24"/>
        </w:rPr>
        <w:t>и</w:t>
      </w:r>
      <w:r>
        <w:rPr>
          <w:i/>
          <w:spacing w:val="-6"/>
          <w:sz w:val="24"/>
        </w:rPr>
        <w:t> </w:t>
      </w:r>
      <w:r>
        <w:rPr>
          <w:i/>
          <w:sz w:val="24"/>
        </w:rPr>
        <w:t>народное</w:t>
      </w:r>
      <w:r>
        <w:rPr>
          <w:i/>
          <w:spacing w:val="-6"/>
          <w:sz w:val="24"/>
        </w:rPr>
        <w:t> </w:t>
      </w:r>
      <w:r>
        <w:rPr>
          <w:i/>
          <w:spacing w:val="-2"/>
          <w:sz w:val="24"/>
        </w:rPr>
        <w:t>искусство»:</w:t>
      </w:r>
    </w:p>
    <w:p>
      <w:pPr>
        <w:pStyle w:val="ListParagraph"/>
        <w:numPr>
          <w:ilvl w:val="0"/>
          <w:numId w:val="32"/>
        </w:numPr>
        <w:tabs>
          <w:tab w:pos="1247" w:val="left" w:leader="none"/>
        </w:tabs>
        <w:spacing w:line="259" w:lineRule="auto" w:before="12" w:after="0"/>
        <w:ind w:left="1072" w:right="926" w:firstLine="0"/>
        <w:jc w:val="both"/>
        <w:rPr>
          <w:sz w:val="24"/>
        </w:rPr>
      </w:pPr>
      <w:r>
        <w:rPr>
          <w:sz w:val="24"/>
        </w:rPr>
        <w:t>знать</w:t>
      </w:r>
      <w:r>
        <w:rPr>
          <w:spacing w:val="-9"/>
          <w:sz w:val="24"/>
        </w:rPr>
        <w:t> </w:t>
      </w:r>
      <w:r>
        <w:rPr>
          <w:sz w:val="24"/>
        </w:rPr>
        <w:t>о</w:t>
      </w:r>
      <w:r>
        <w:rPr>
          <w:spacing w:val="-14"/>
          <w:sz w:val="24"/>
        </w:rPr>
        <w:t> </w:t>
      </w:r>
      <w:r>
        <w:rPr>
          <w:sz w:val="24"/>
        </w:rPr>
        <w:t>многообразии</w:t>
      </w:r>
      <w:r>
        <w:rPr>
          <w:spacing w:val="-9"/>
          <w:sz w:val="24"/>
        </w:rPr>
        <w:t> </w:t>
      </w:r>
      <w:r>
        <w:rPr>
          <w:sz w:val="24"/>
        </w:rPr>
        <w:t>видов</w:t>
      </w:r>
      <w:r>
        <w:rPr>
          <w:spacing w:val="-13"/>
          <w:sz w:val="24"/>
        </w:rPr>
        <w:t> </w:t>
      </w:r>
      <w:r>
        <w:rPr>
          <w:sz w:val="24"/>
        </w:rPr>
        <w:t>декоративно-прикладного</w:t>
      </w:r>
      <w:r>
        <w:rPr>
          <w:spacing w:val="-12"/>
          <w:sz w:val="24"/>
        </w:rPr>
        <w:t> </w:t>
      </w:r>
      <w:r>
        <w:rPr>
          <w:sz w:val="24"/>
        </w:rPr>
        <w:t>искусства:</w:t>
      </w:r>
      <w:r>
        <w:rPr>
          <w:spacing w:val="-8"/>
          <w:sz w:val="24"/>
        </w:rPr>
        <w:t> </w:t>
      </w:r>
      <w:r>
        <w:rPr>
          <w:sz w:val="24"/>
        </w:rPr>
        <w:t>народного,</w:t>
      </w:r>
      <w:r>
        <w:rPr>
          <w:spacing w:val="-12"/>
          <w:sz w:val="24"/>
        </w:rPr>
        <w:t> </w:t>
      </w:r>
      <w:r>
        <w:rPr>
          <w:sz w:val="24"/>
        </w:rPr>
        <w:t>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w:t>
      </w:r>
      <w:r>
        <w:rPr>
          <w:spacing w:val="-2"/>
          <w:sz w:val="24"/>
        </w:rPr>
        <w:t>среде;</w:t>
      </w:r>
    </w:p>
    <w:p>
      <w:pPr>
        <w:pStyle w:val="ListParagraph"/>
        <w:numPr>
          <w:ilvl w:val="0"/>
          <w:numId w:val="32"/>
        </w:numPr>
        <w:tabs>
          <w:tab w:pos="1470" w:val="left" w:leader="none"/>
        </w:tabs>
        <w:spacing w:line="259" w:lineRule="auto" w:before="1" w:after="0"/>
        <w:ind w:left="1072" w:right="926" w:firstLine="0"/>
        <w:jc w:val="both"/>
        <w:rPr>
          <w:sz w:val="24"/>
        </w:rPr>
      </w:pPr>
      <w:r>
        <w:rPr>
          <w:sz w:val="24"/>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pPr>
        <w:pStyle w:val="ListParagraph"/>
        <w:numPr>
          <w:ilvl w:val="0"/>
          <w:numId w:val="32"/>
        </w:numPr>
        <w:tabs>
          <w:tab w:pos="1331" w:val="left" w:leader="none"/>
        </w:tabs>
        <w:spacing w:line="259" w:lineRule="auto" w:before="0" w:after="0"/>
        <w:ind w:left="1072" w:right="930" w:firstLine="0"/>
        <w:jc w:val="both"/>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w:t>
      </w:r>
    </w:p>
    <w:p>
      <w:pPr>
        <w:pStyle w:val="ListParagraph"/>
        <w:numPr>
          <w:ilvl w:val="0"/>
          <w:numId w:val="32"/>
        </w:numPr>
        <w:tabs>
          <w:tab w:pos="1334" w:val="left" w:leader="none"/>
        </w:tabs>
        <w:spacing w:line="261" w:lineRule="auto" w:before="0" w:after="0"/>
        <w:ind w:left="1072" w:right="919" w:firstLine="0"/>
        <w:jc w:val="both"/>
        <w:rPr>
          <w:sz w:val="24"/>
        </w:rPr>
      </w:pPr>
      <w:r>
        <w:rPr>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pPr>
        <w:pStyle w:val="ListParagraph"/>
        <w:numPr>
          <w:ilvl w:val="0"/>
          <w:numId w:val="32"/>
        </w:numPr>
        <w:tabs>
          <w:tab w:pos="1302" w:val="left" w:leader="none"/>
        </w:tabs>
        <w:spacing w:line="259" w:lineRule="auto" w:before="0" w:after="0"/>
        <w:ind w:left="1072" w:right="941" w:firstLine="0"/>
        <w:jc w:val="both"/>
        <w:rPr>
          <w:sz w:val="24"/>
        </w:rPr>
      </w:pPr>
      <w:r>
        <w:rPr>
          <w:sz w:val="24"/>
        </w:rPr>
        <w:t>различать разные виды орнамента по сюжетной основе: геометрический, растительный, зооморфный, антропоморфный;</w:t>
      </w:r>
    </w:p>
    <w:p>
      <w:pPr>
        <w:pStyle w:val="ListParagraph"/>
        <w:numPr>
          <w:ilvl w:val="0"/>
          <w:numId w:val="32"/>
        </w:numPr>
        <w:tabs>
          <w:tab w:pos="1331" w:val="left" w:leader="none"/>
        </w:tabs>
        <w:spacing w:line="261" w:lineRule="auto" w:before="0" w:after="0"/>
        <w:ind w:left="1072" w:right="926" w:firstLine="0"/>
        <w:jc w:val="both"/>
        <w:rPr>
          <w:sz w:val="24"/>
        </w:rPr>
      </w:pPr>
      <w:r>
        <w:rPr>
          <w:sz w:val="24"/>
        </w:rPr>
        <w:t>владеть практическими навыками самостоятельного творческого создания орнаментов ленточных, сетчатых, центрических;</w:t>
      </w:r>
    </w:p>
    <w:p>
      <w:pPr>
        <w:pStyle w:val="ListParagraph"/>
        <w:numPr>
          <w:ilvl w:val="0"/>
          <w:numId w:val="32"/>
        </w:numPr>
        <w:tabs>
          <w:tab w:pos="1271" w:val="left" w:leader="none"/>
        </w:tabs>
        <w:spacing w:line="259" w:lineRule="auto" w:before="0" w:after="0"/>
        <w:ind w:left="1072" w:right="950" w:firstLine="0"/>
        <w:jc w:val="both"/>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ListParagraph"/>
        <w:numPr>
          <w:ilvl w:val="0"/>
          <w:numId w:val="32"/>
        </w:numPr>
        <w:tabs>
          <w:tab w:pos="1370" w:val="left" w:leader="none"/>
        </w:tabs>
        <w:spacing w:line="259" w:lineRule="auto" w:before="0" w:after="0"/>
        <w:ind w:left="1072" w:right="918" w:firstLine="0"/>
        <w:jc w:val="both"/>
        <w:rPr>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7"/>
          <w:sz w:val="24"/>
        </w:rPr>
        <w:t> </w:t>
      </w:r>
      <w:r>
        <w:rPr>
          <w:sz w:val="24"/>
        </w:rPr>
        <w:t>мира,</w:t>
      </w:r>
      <w:r>
        <w:rPr>
          <w:spacing w:val="-6"/>
          <w:sz w:val="24"/>
        </w:rPr>
        <w:t> </w:t>
      </w:r>
      <w:r>
        <w:rPr>
          <w:sz w:val="24"/>
        </w:rPr>
        <w:t>сказочных</w:t>
      </w:r>
      <w:r>
        <w:rPr>
          <w:spacing w:val="-3"/>
          <w:sz w:val="24"/>
        </w:rPr>
        <w:t> </w:t>
      </w:r>
      <w:r>
        <w:rPr>
          <w:sz w:val="24"/>
        </w:rPr>
        <w:t>и</w:t>
      </w:r>
      <w:r>
        <w:rPr>
          <w:spacing w:val="-2"/>
          <w:sz w:val="24"/>
        </w:rPr>
        <w:t> </w:t>
      </w:r>
      <w:r>
        <w:rPr>
          <w:sz w:val="24"/>
        </w:rPr>
        <w:t>мифологических</w:t>
      </w:r>
      <w:r>
        <w:rPr>
          <w:spacing w:val="-7"/>
          <w:sz w:val="24"/>
        </w:rPr>
        <w:t> </w:t>
      </w:r>
      <w:r>
        <w:rPr>
          <w:sz w:val="24"/>
        </w:rPr>
        <w:t>персонажей</w:t>
      </w:r>
      <w:r>
        <w:rPr>
          <w:spacing w:val="-2"/>
          <w:sz w:val="24"/>
        </w:rPr>
        <w:t> </w:t>
      </w:r>
      <w:r>
        <w:rPr>
          <w:sz w:val="24"/>
        </w:rPr>
        <w:t>с</w:t>
      </w:r>
      <w:r>
        <w:rPr>
          <w:spacing w:val="-9"/>
          <w:sz w:val="24"/>
        </w:rPr>
        <w:t> </w:t>
      </w:r>
      <w:r>
        <w:rPr>
          <w:sz w:val="24"/>
        </w:rPr>
        <w:t>опорой</w:t>
      </w:r>
      <w:r>
        <w:rPr>
          <w:spacing w:val="-6"/>
          <w:sz w:val="24"/>
        </w:rPr>
        <w:t> </w:t>
      </w:r>
      <w:r>
        <w:rPr>
          <w:sz w:val="24"/>
        </w:rPr>
        <w:t>на</w:t>
      </w:r>
      <w:r>
        <w:rPr>
          <w:spacing w:val="-9"/>
          <w:sz w:val="24"/>
        </w:rPr>
        <w:t> </w:t>
      </w:r>
      <w:r>
        <w:rPr>
          <w:sz w:val="24"/>
        </w:rPr>
        <w:t>традиционные</w:t>
      </w:r>
      <w:r>
        <w:rPr>
          <w:spacing w:val="-11"/>
          <w:sz w:val="24"/>
        </w:rPr>
        <w:t> </w:t>
      </w:r>
      <w:r>
        <w:rPr>
          <w:sz w:val="24"/>
        </w:rPr>
        <w:t>образы мирового искусства;</w:t>
      </w:r>
    </w:p>
    <w:p>
      <w:pPr>
        <w:pStyle w:val="ListParagraph"/>
        <w:numPr>
          <w:ilvl w:val="0"/>
          <w:numId w:val="32"/>
        </w:numPr>
        <w:tabs>
          <w:tab w:pos="1252" w:val="left" w:leader="none"/>
        </w:tabs>
        <w:spacing w:line="240" w:lineRule="auto" w:before="0" w:after="0"/>
        <w:ind w:left="1252" w:right="0" w:hanging="180"/>
        <w:jc w:val="both"/>
        <w:rPr>
          <w:sz w:val="24"/>
        </w:rPr>
      </w:pPr>
      <w:r>
        <w:rPr>
          <w:sz w:val="24"/>
        </w:rPr>
        <w:t>знать</w:t>
      </w:r>
      <w:r>
        <w:rPr>
          <w:spacing w:val="-10"/>
          <w:sz w:val="24"/>
        </w:rPr>
        <w:t> </w:t>
      </w:r>
      <w:r>
        <w:rPr>
          <w:sz w:val="24"/>
        </w:rPr>
        <w:t>основные</w:t>
      </w:r>
      <w:r>
        <w:rPr>
          <w:spacing w:val="-15"/>
          <w:sz w:val="24"/>
        </w:rPr>
        <w:t> </w:t>
      </w:r>
      <w:r>
        <w:rPr>
          <w:sz w:val="24"/>
        </w:rPr>
        <w:t>особенности</w:t>
      </w:r>
      <w:r>
        <w:rPr>
          <w:spacing w:val="-8"/>
          <w:sz w:val="24"/>
        </w:rPr>
        <w:t> </w:t>
      </w:r>
      <w:r>
        <w:rPr>
          <w:sz w:val="24"/>
        </w:rPr>
        <w:t>народного</w:t>
      </w:r>
      <w:r>
        <w:rPr>
          <w:spacing w:val="-13"/>
          <w:sz w:val="24"/>
        </w:rPr>
        <w:t> </w:t>
      </w:r>
      <w:r>
        <w:rPr>
          <w:sz w:val="24"/>
        </w:rPr>
        <w:t>крестьянского</w:t>
      </w:r>
      <w:r>
        <w:rPr>
          <w:spacing w:val="-7"/>
          <w:sz w:val="24"/>
        </w:rPr>
        <w:t> </w:t>
      </w:r>
      <w:r>
        <w:rPr>
          <w:spacing w:val="-2"/>
          <w:sz w:val="24"/>
        </w:rPr>
        <w:t>искусства;</w:t>
      </w:r>
    </w:p>
    <w:p>
      <w:pPr>
        <w:pStyle w:val="ListParagraph"/>
        <w:numPr>
          <w:ilvl w:val="0"/>
          <w:numId w:val="32"/>
        </w:numPr>
        <w:tabs>
          <w:tab w:pos="1442" w:val="left" w:leader="none"/>
        </w:tabs>
        <w:spacing w:line="259" w:lineRule="auto" w:before="0" w:after="0"/>
        <w:ind w:left="1072" w:right="926" w:firstLine="0"/>
        <w:jc w:val="both"/>
        <w:rPr>
          <w:sz w:val="24"/>
        </w:rPr>
      </w:pPr>
      <w:r>
        <w:rPr>
          <w:sz w:val="24"/>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w:t>
      </w:r>
      <w:r>
        <w:rPr>
          <w:spacing w:val="-15"/>
          <w:sz w:val="24"/>
        </w:rPr>
        <w:t> </w:t>
      </w:r>
      <w:r>
        <w:rPr>
          <w:sz w:val="24"/>
        </w:rPr>
        <w:t>знаков</w:t>
      </w:r>
      <w:r>
        <w:rPr>
          <w:spacing w:val="-15"/>
          <w:sz w:val="24"/>
        </w:rPr>
        <w:t> </w:t>
      </w:r>
      <w:r>
        <w:rPr>
          <w:sz w:val="24"/>
        </w:rPr>
        <w:t>народного</w:t>
      </w:r>
      <w:r>
        <w:rPr>
          <w:spacing w:val="-15"/>
          <w:sz w:val="24"/>
        </w:rPr>
        <w:t> </w:t>
      </w:r>
      <w:r>
        <w:rPr>
          <w:sz w:val="24"/>
        </w:rPr>
        <w:t>крестьянского</w:t>
      </w:r>
      <w:r>
        <w:rPr>
          <w:spacing w:val="-15"/>
          <w:sz w:val="24"/>
        </w:rPr>
        <w:t> </w:t>
      </w:r>
      <w:r>
        <w:rPr>
          <w:sz w:val="24"/>
        </w:rPr>
        <w:t>искусства</w:t>
      </w:r>
      <w:r>
        <w:rPr>
          <w:spacing w:val="-15"/>
          <w:sz w:val="24"/>
        </w:rPr>
        <w:t> </w:t>
      </w:r>
      <w:r>
        <w:rPr>
          <w:sz w:val="24"/>
        </w:rPr>
        <w:t>(солярные</w:t>
      </w:r>
      <w:r>
        <w:rPr>
          <w:spacing w:val="-15"/>
          <w:sz w:val="24"/>
        </w:rPr>
        <w:t> </w:t>
      </w:r>
      <w:r>
        <w:rPr>
          <w:sz w:val="24"/>
        </w:rPr>
        <w:t>знаки,</w:t>
      </w:r>
      <w:r>
        <w:rPr>
          <w:spacing w:val="-15"/>
          <w:sz w:val="24"/>
        </w:rPr>
        <w:t> </w:t>
      </w:r>
      <w:r>
        <w:rPr>
          <w:sz w:val="24"/>
        </w:rPr>
        <w:t>древо</w:t>
      </w:r>
      <w:r>
        <w:rPr>
          <w:spacing w:val="-14"/>
          <w:sz w:val="24"/>
        </w:rPr>
        <w:t> </w:t>
      </w:r>
      <w:r>
        <w:rPr>
          <w:sz w:val="24"/>
        </w:rPr>
        <w:t>жизни,</w:t>
      </w:r>
      <w:r>
        <w:rPr>
          <w:spacing w:val="-14"/>
          <w:sz w:val="24"/>
        </w:rPr>
        <w:t> </w:t>
      </w:r>
      <w:r>
        <w:rPr>
          <w:sz w:val="24"/>
        </w:rPr>
        <w:t>конь, птица, мать-земля);</w:t>
      </w:r>
    </w:p>
    <w:p>
      <w:pPr>
        <w:pStyle w:val="ListParagraph"/>
        <w:numPr>
          <w:ilvl w:val="0"/>
          <w:numId w:val="32"/>
        </w:numPr>
        <w:tabs>
          <w:tab w:pos="1283" w:val="left" w:leader="none"/>
        </w:tabs>
        <w:spacing w:line="259" w:lineRule="auto" w:before="0" w:after="0"/>
        <w:ind w:left="1072" w:right="937" w:firstLine="0"/>
        <w:jc w:val="both"/>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(самостоятельно или с помощью учителя/других участников</w:t>
      </w:r>
      <w:r>
        <w:rPr>
          <w:spacing w:val="-4"/>
          <w:sz w:val="24"/>
        </w:rPr>
        <w:t> </w:t>
      </w:r>
      <w:r>
        <w:rPr>
          <w:sz w:val="24"/>
        </w:rPr>
        <w:t>образовательного</w:t>
      </w:r>
      <w:r>
        <w:rPr>
          <w:spacing w:val="-5"/>
          <w:sz w:val="24"/>
        </w:rPr>
        <w:t> </w:t>
      </w:r>
      <w:r>
        <w:rPr>
          <w:sz w:val="24"/>
        </w:rPr>
        <w:t>процесса/с</w:t>
      </w:r>
      <w:r>
        <w:rPr>
          <w:spacing w:val="-4"/>
          <w:sz w:val="24"/>
        </w:rPr>
        <w:t> </w:t>
      </w:r>
      <w:r>
        <w:rPr>
          <w:sz w:val="24"/>
        </w:rPr>
        <w:t>опорой</w:t>
      </w:r>
      <w:r>
        <w:rPr>
          <w:spacing w:val="-2"/>
          <w:sz w:val="24"/>
        </w:rPr>
        <w:t> </w:t>
      </w:r>
      <w:r>
        <w:rPr>
          <w:sz w:val="24"/>
        </w:rPr>
        <w:t>на</w:t>
      </w:r>
      <w:r>
        <w:rPr>
          <w:spacing w:val="-6"/>
          <w:sz w:val="24"/>
        </w:rPr>
        <w:t> </w:t>
      </w:r>
      <w:r>
        <w:rPr>
          <w:sz w:val="24"/>
        </w:rPr>
        <w:t>справочные</w:t>
      </w:r>
      <w:r>
        <w:rPr>
          <w:spacing w:val="-5"/>
          <w:sz w:val="24"/>
        </w:rPr>
        <w:t> </w:t>
      </w:r>
      <w:r>
        <w:rPr>
          <w:sz w:val="24"/>
        </w:rPr>
        <w:t>материалы) функциональное, декоративное и символическое единство его деталей;</w:t>
      </w:r>
    </w:p>
    <w:p>
      <w:pPr>
        <w:pStyle w:val="ListParagraph"/>
        <w:numPr>
          <w:ilvl w:val="0"/>
          <w:numId w:val="32"/>
        </w:numPr>
        <w:tabs>
          <w:tab w:pos="1451" w:val="left" w:leader="none"/>
        </w:tabs>
        <w:spacing w:line="261" w:lineRule="auto" w:before="0" w:after="0"/>
        <w:ind w:left="1072" w:right="921" w:firstLine="0"/>
        <w:jc w:val="both"/>
        <w:rPr>
          <w:sz w:val="24"/>
        </w:rPr>
      </w:pPr>
      <w:r>
        <w:rPr>
          <w:sz w:val="24"/>
        </w:rPr>
        <w:t>иметь практический опыт изображения характерных традиционных предметов крестьянского быта;</w:t>
      </w:r>
    </w:p>
    <w:p>
      <w:pPr>
        <w:pStyle w:val="ListParagraph"/>
        <w:numPr>
          <w:ilvl w:val="0"/>
          <w:numId w:val="32"/>
        </w:numPr>
        <w:tabs>
          <w:tab w:pos="1406" w:val="left" w:leader="none"/>
        </w:tabs>
        <w:spacing w:line="259" w:lineRule="auto" w:before="0" w:after="0"/>
        <w:ind w:left="1072" w:right="927" w:firstLine="0"/>
        <w:jc w:val="both"/>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ListParagraph"/>
        <w:numPr>
          <w:ilvl w:val="0"/>
          <w:numId w:val="32"/>
        </w:numPr>
        <w:tabs>
          <w:tab w:pos="1367" w:val="left" w:leader="none"/>
        </w:tabs>
        <w:spacing w:line="259" w:lineRule="auto" w:before="0" w:after="0"/>
        <w:ind w:left="1072" w:right="932" w:firstLine="0"/>
        <w:jc w:val="both"/>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pPr>
        <w:pStyle w:val="ListParagraph"/>
        <w:numPr>
          <w:ilvl w:val="0"/>
          <w:numId w:val="32"/>
        </w:numPr>
        <w:tabs>
          <w:tab w:pos="1295" w:val="left" w:leader="none"/>
        </w:tabs>
        <w:spacing w:line="259" w:lineRule="auto" w:before="0" w:after="0"/>
        <w:ind w:left="1072" w:right="940" w:firstLine="0"/>
        <w:jc w:val="both"/>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pPr>
        <w:pStyle w:val="ListParagraph"/>
        <w:numPr>
          <w:ilvl w:val="0"/>
          <w:numId w:val="32"/>
        </w:numPr>
        <w:tabs>
          <w:tab w:pos="1518" w:val="left" w:leader="none"/>
        </w:tabs>
        <w:spacing w:line="259" w:lineRule="auto" w:before="0" w:after="0"/>
        <w:ind w:left="1072" w:right="924" w:firstLine="0"/>
        <w:jc w:val="both"/>
        <w:rPr>
          <w:sz w:val="24"/>
        </w:rPr>
      </w:pPr>
      <w:r>
        <w:rPr>
          <w:sz w:val="24"/>
        </w:rPr>
        <w:t>иметь представление и распознавать примеры декоративного оформления жизнедеятельности</w:t>
      </w:r>
      <w:r>
        <w:rPr>
          <w:spacing w:val="-8"/>
          <w:sz w:val="24"/>
        </w:rPr>
        <w:t> </w:t>
      </w:r>
      <w:r>
        <w:rPr>
          <w:sz w:val="24"/>
        </w:rPr>
        <w:t>–</w:t>
      </w:r>
      <w:r>
        <w:rPr>
          <w:spacing w:val="-15"/>
          <w:sz w:val="24"/>
        </w:rPr>
        <w:t> </w:t>
      </w:r>
      <w:r>
        <w:rPr>
          <w:sz w:val="24"/>
        </w:rPr>
        <w:t>быта,</w:t>
      </w:r>
      <w:r>
        <w:rPr>
          <w:spacing w:val="-13"/>
          <w:sz w:val="24"/>
        </w:rPr>
        <w:t> </w:t>
      </w:r>
      <w:r>
        <w:rPr>
          <w:sz w:val="24"/>
        </w:rPr>
        <w:t>костюма</w:t>
      </w:r>
      <w:r>
        <w:rPr>
          <w:spacing w:val="-13"/>
          <w:sz w:val="24"/>
        </w:rPr>
        <w:t> </w:t>
      </w:r>
      <w:r>
        <w:rPr>
          <w:sz w:val="24"/>
        </w:rPr>
        <w:t>разных</w:t>
      </w:r>
      <w:r>
        <w:rPr>
          <w:spacing w:val="-8"/>
          <w:sz w:val="24"/>
        </w:rPr>
        <w:t> </w:t>
      </w:r>
      <w:r>
        <w:rPr>
          <w:sz w:val="24"/>
        </w:rPr>
        <w:t>исторических</w:t>
      </w:r>
      <w:r>
        <w:rPr>
          <w:spacing w:val="-3"/>
          <w:sz w:val="24"/>
        </w:rPr>
        <w:t> </w:t>
      </w:r>
      <w:r>
        <w:rPr>
          <w:sz w:val="24"/>
        </w:rPr>
        <w:t>эпох</w:t>
      </w:r>
      <w:r>
        <w:rPr>
          <w:spacing w:val="-13"/>
          <w:sz w:val="24"/>
        </w:rPr>
        <w:t> </w:t>
      </w:r>
      <w:r>
        <w:rPr>
          <w:sz w:val="24"/>
        </w:rPr>
        <w:t>и</w:t>
      </w:r>
      <w:r>
        <w:rPr>
          <w:spacing w:val="-12"/>
          <w:sz w:val="24"/>
        </w:rPr>
        <w:t> </w:t>
      </w:r>
      <w:r>
        <w:rPr>
          <w:sz w:val="24"/>
        </w:rPr>
        <w:t>народов</w:t>
      </w:r>
      <w:r>
        <w:rPr>
          <w:spacing w:val="-12"/>
          <w:sz w:val="24"/>
        </w:rPr>
        <w:t> </w:t>
      </w:r>
      <w:r>
        <w:rPr>
          <w:sz w:val="24"/>
        </w:rPr>
        <w:t>(например,</w:t>
      </w:r>
      <w:r>
        <w:rPr>
          <w:spacing w:val="-13"/>
          <w:sz w:val="24"/>
        </w:rPr>
        <w:t> </w:t>
      </w:r>
      <w:r>
        <w:rPr>
          <w:sz w:val="24"/>
        </w:rPr>
        <w:t>Древний Египет, Древний Китай, античные Греция и Рим, Европейское Средневековье); понимать разнообразие образов декоративно-прикладного искусства,</w:t>
      </w:r>
      <w:r>
        <w:rPr>
          <w:spacing w:val="36"/>
          <w:sz w:val="24"/>
        </w:rPr>
        <w:t> </w:t>
      </w:r>
      <w:r>
        <w:rPr>
          <w:sz w:val="24"/>
        </w:rPr>
        <w:t>его единство и целостность для</w:t>
      </w:r>
    </w:p>
    <w:p>
      <w:pPr>
        <w:spacing w:after="0" w:line="259" w:lineRule="auto"/>
        <w:jc w:val="both"/>
        <w:rPr>
          <w:sz w:val="24"/>
        </w:rPr>
        <w:sectPr>
          <w:pgSz w:w="11930" w:h="16860"/>
          <w:pgMar w:header="0" w:footer="986" w:top="1020" w:bottom="1180" w:left="60" w:right="200"/>
        </w:sectPr>
      </w:pPr>
    </w:p>
    <w:p>
      <w:pPr>
        <w:pStyle w:val="BodyText"/>
        <w:spacing w:line="264" w:lineRule="auto" w:before="63"/>
        <w:ind w:left="1072" w:right="927" w:firstLine="0"/>
      </w:pPr>
      <w:r>
        <w:rPr/>
        <w:t>каждой конкретной культуры, определяемые природными условиями и сложившийся </w:t>
      </w:r>
      <w:r>
        <w:rPr>
          <w:spacing w:val="-2"/>
        </w:rPr>
        <w:t>историей;</w:t>
      </w:r>
    </w:p>
    <w:p>
      <w:pPr>
        <w:pStyle w:val="ListParagraph"/>
        <w:numPr>
          <w:ilvl w:val="0"/>
          <w:numId w:val="32"/>
        </w:numPr>
        <w:tabs>
          <w:tab w:pos="1290" w:val="left" w:leader="none"/>
        </w:tabs>
        <w:spacing w:line="259" w:lineRule="auto" w:before="0" w:after="0"/>
        <w:ind w:left="1072" w:right="935" w:firstLine="0"/>
        <w:jc w:val="both"/>
        <w:rPr>
          <w:sz w:val="24"/>
        </w:rPr>
      </w:pPr>
      <w:r>
        <w:rPr>
          <w:sz w:val="24"/>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pPr>
        <w:pStyle w:val="ListParagraph"/>
        <w:numPr>
          <w:ilvl w:val="0"/>
          <w:numId w:val="32"/>
        </w:numPr>
        <w:tabs>
          <w:tab w:pos="1295" w:val="left" w:leader="none"/>
        </w:tabs>
        <w:spacing w:line="259" w:lineRule="auto" w:before="1" w:after="0"/>
        <w:ind w:left="1072" w:right="943" w:firstLine="0"/>
        <w:jc w:val="both"/>
        <w:rPr>
          <w:sz w:val="24"/>
        </w:rPr>
      </w:pPr>
      <w:r>
        <w:rPr>
          <w:sz w:val="24"/>
        </w:rPr>
        <w:t>рассказывать (с опорой на заданный план) о происхождении народных художественных промыслов; о соотношении ремесла и искусства;</w:t>
      </w:r>
    </w:p>
    <w:p>
      <w:pPr>
        <w:pStyle w:val="ListParagraph"/>
        <w:numPr>
          <w:ilvl w:val="0"/>
          <w:numId w:val="32"/>
        </w:numPr>
        <w:tabs>
          <w:tab w:pos="1367" w:val="left" w:leader="none"/>
        </w:tabs>
        <w:spacing w:line="259" w:lineRule="auto" w:before="0" w:after="0"/>
        <w:ind w:left="1072" w:right="931" w:firstLine="0"/>
        <w:jc w:val="both"/>
        <w:rPr>
          <w:sz w:val="24"/>
        </w:rPr>
      </w:pPr>
      <w:r>
        <w:rPr>
          <w:sz w:val="24"/>
        </w:rPr>
        <w:t>называть характерные черты орнаментов и изделий ряда отечественных народных художественных промыслов;</w:t>
      </w:r>
    </w:p>
    <w:p>
      <w:pPr>
        <w:pStyle w:val="ListParagraph"/>
        <w:numPr>
          <w:ilvl w:val="0"/>
          <w:numId w:val="32"/>
        </w:numPr>
        <w:tabs>
          <w:tab w:pos="1322" w:val="left" w:leader="none"/>
        </w:tabs>
        <w:spacing w:line="261" w:lineRule="auto" w:before="0" w:after="0"/>
        <w:ind w:left="1072" w:right="929" w:firstLine="0"/>
        <w:jc w:val="both"/>
        <w:rPr>
          <w:sz w:val="24"/>
        </w:rPr>
      </w:pPr>
      <w:r>
        <w:rPr>
          <w:sz w:val="24"/>
        </w:rPr>
        <w:t>уметь перечислять материалы, используемые в народных художественных промыслах: дерево, глина, металл, стекло, др.;</w:t>
      </w:r>
    </w:p>
    <w:p>
      <w:pPr>
        <w:pStyle w:val="ListParagraph"/>
        <w:numPr>
          <w:ilvl w:val="0"/>
          <w:numId w:val="32"/>
        </w:numPr>
        <w:tabs>
          <w:tab w:pos="1396" w:val="left" w:leader="none"/>
        </w:tabs>
        <w:spacing w:line="259" w:lineRule="auto" w:before="0" w:after="0"/>
        <w:ind w:left="1072" w:right="951" w:firstLine="0"/>
        <w:jc w:val="both"/>
        <w:rPr>
          <w:sz w:val="24"/>
        </w:rPr>
      </w:pPr>
      <w:r>
        <w:rPr>
          <w:sz w:val="24"/>
        </w:rPr>
        <w:t>различать изделия народных художественных промыслов по материалу изготовления и технике декора;</w:t>
      </w:r>
    </w:p>
    <w:p>
      <w:pPr>
        <w:pStyle w:val="ListParagraph"/>
        <w:numPr>
          <w:ilvl w:val="0"/>
          <w:numId w:val="32"/>
        </w:numPr>
        <w:tabs>
          <w:tab w:pos="1331" w:val="left" w:leader="none"/>
        </w:tabs>
        <w:spacing w:line="259" w:lineRule="auto" w:before="0" w:after="0"/>
        <w:ind w:left="1072" w:right="928" w:firstLine="0"/>
        <w:jc w:val="both"/>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pPr>
        <w:pStyle w:val="ListParagraph"/>
        <w:numPr>
          <w:ilvl w:val="0"/>
          <w:numId w:val="32"/>
        </w:numPr>
        <w:tabs>
          <w:tab w:pos="1326" w:val="left" w:leader="none"/>
        </w:tabs>
        <w:spacing w:line="261" w:lineRule="auto" w:before="0" w:after="0"/>
        <w:ind w:left="1072" w:right="926" w:firstLine="0"/>
        <w:jc w:val="both"/>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pPr>
        <w:pStyle w:val="ListParagraph"/>
        <w:numPr>
          <w:ilvl w:val="0"/>
          <w:numId w:val="32"/>
        </w:numPr>
        <w:tabs>
          <w:tab w:pos="1252" w:val="left" w:leader="none"/>
        </w:tabs>
        <w:spacing w:line="271" w:lineRule="exact" w:before="0" w:after="0"/>
        <w:ind w:left="1252" w:right="0" w:hanging="180"/>
        <w:jc w:val="both"/>
        <w:rPr>
          <w:sz w:val="24"/>
        </w:rPr>
      </w:pPr>
      <w:r>
        <w:rPr>
          <w:sz w:val="24"/>
        </w:rPr>
        <w:t>иметь</w:t>
      </w:r>
      <w:r>
        <w:rPr>
          <w:spacing w:val="-9"/>
          <w:sz w:val="24"/>
        </w:rPr>
        <w:t> </w:t>
      </w:r>
      <w:r>
        <w:rPr>
          <w:sz w:val="24"/>
        </w:rPr>
        <w:t>опыт</w:t>
      </w:r>
      <w:r>
        <w:rPr>
          <w:spacing w:val="-8"/>
          <w:sz w:val="24"/>
        </w:rPr>
        <w:t> </w:t>
      </w:r>
      <w:r>
        <w:rPr>
          <w:sz w:val="24"/>
        </w:rPr>
        <w:t>творческого</w:t>
      </w:r>
      <w:r>
        <w:rPr>
          <w:spacing w:val="-6"/>
          <w:sz w:val="24"/>
        </w:rPr>
        <w:t> </w:t>
      </w:r>
      <w:r>
        <w:rPr>
          <w:sz w:val="24"/>
        </w:rPr>
        <w:t>создания</w:t>
      </w:r>
      <w:r>
        <w:rPr>
          <w:spacing w:val="-7"/>
          <w:sz w:val="24"/>
        </w:rPr>
        <w:t> </w:t>
      </w:r>
      <w:r>
        <w:rPr>
          <w:sz w:val="24"/>
        </w:rPr>
        <w:t>эмблемы</w:t>
      </w:r>
      <w:r>
        <w:rPr>
          <w:spacing w:val="-10"/>
          <w:sz w:val="24"/>
        </w:rPr>
        <w:t> </w:t>
      </w:r>
      <w:r>
        <w:rPr>
          <w:sz w:val="24"/>
        </w:rPr>
        <w:t>или</w:t>
      </w:r>
      <w:r>
        <w:rPr>
          <w:spacing w:val="-3"/>
          <w:sz w:val="24"/>
        </w:rPr>
        <w:t> </w:t>
      </w:r>
      <w:r>
        <w:rPr>
          <w:spacing w:val="-2"/>
          <w:sz w:val="24"/>
        </w:rPr>
        <w:t>логотипа;</w:t>
      </w:r>
    </w:p>
    <w:p>
      <w:pPr>
        <w:pStyle w:val="ListParagraph"/>
        <w:numPr>
          <w:ilvl w:val="0"/>
          <w:numId w:val="32"/>
        </w:numPr>
        <w:tabs>
          <w:tab w:pos="1343" w:val="left" w:leader="none"/>
        </w:tabs>
        <w:spacing w:line="264" w:lineRule="auto" w:before="0" w:after="0"/>
        <w:ind w:left="1072" w:right="930" w:firstLine="0"/>
        <w:jc w:val="both"/>
        <w:rPr>
          <w:sz w:val="24"/>
        </w:rPr>
      </w:pPr>
      <w:r>
        <w:rPr>
          <w:sz w:val="24"/>
        </w:rPr>
        <w:t>понимать и объяснять значение государственной символики, иметь представление о значении и содержании геральдики;</w:t>
      </w:r>
    </w:p>
    <w:p>
      <w:pPr>
        <w:pStyle w:val="ListParagraph"/>
        <w:numPr>
          <w:ilvl w:val="0"/>
          <w:numId w:val="32"/>
        </w:numPr>
        <w:tabs>
          <w:tab w:pos="1391" w:val="left" w:leader="none"/>
        </w:tabs>
        <w:spacing w:line="259" w:lineRule="auto" w:before="0" w:after="0"/>
        <w:ind w:left="1072" w:right="923" w:firstLine="0"/>
        <w:jc w:val="both"/>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w:t>
      </w:r>
      <w:r>
        <w:rPr>
          <w:spacing w:val="-2"/>
          <w:sz w:val="24"/>
        </w:rPr>
        <w:t>обстановке;</w:t>
      </w:r>
    </w:p>
    <w:p>
      <w:pPr>
        <w:pStyle w:val="ListParagraph"/>
        <w:numPr>
          <w:ilvl w:val="0"/>
          <w:numId w:val="32"/>
        </w:numPr>
        <w:tabs>
          <w:tab w:pos="1403" w:val="left" w:leader="none"/>
        </w:tabs>
        <w:spacing w:line="259" w:lineRule="auto" w:before="0" w:after="0"/>
        <w:ind w:left="1072" w:right="919" w:firstLine="0"/>
        <w:jc w:val="both"/>
        <w:rPr>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pPr>
        <w:pStyle w:val="ListParagraph"/>
        <w:numPr>
          <w:ilvl w:val="0"/>
          <w:numId w:val="32"/>
        </w:numPr>
        <w:tabs>
          <w:tab w:pos="1331" w:val="left" w:leader="none"/>
        </w:tabs>
        <w:spacing w:line="259" w:lineRule="auto" w:before="0" w:after="0"/>
        <w:ind w:left="1072" w:right="929" w:firstLine="0"/>
        <w:jc w:val="both"/>
        <w:rPr>
          <w:sz w:val="24"/>
        </w:rPr>
      </w:pPr>
      <w:r>
        <w:rPr>
          <w:sz w:val="24"/>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pPr>
        <w:spacing w:before="0"/>
        <w:ind w:left="1072" w:right="0" w:firstLine="0"/>
        <w:jc w:val="both"/>
        <w:rPr>
          <w:i/>
          <w:sz w:val="24"/>
        </w:rPr>
      </w:pPr>
      <w:r>
        <w:rPr>
          <w:i/>
          <w:sz w:val="24"/>
        </w:rPr>
        <w:t>Модуль</w:t>
      </w:r>
      <w:r>
        <w:rPr>
          <w:i/>
          <w:spacing w:val="-5"/>
          <w:sz w:val="24"/>
        </w:rPr>
        <w:t> </w:t>
      </w:r>
      <w:r>
        <w:rPr>
          <w:i/>
          <w:sz w:val="24"/>
        </w:rPr>
        <w:t>№</w:t>
      </w:r>
      <w:r>
        <w:rPr>
          <w:i/>
          <w:spacing w:val="-8"/>
          <w:sz w:val="24"/>
        </w:rPr>
        <w:t> </w:t>
      </w:r>
      <w:r>
        <w:rPr>
          <w:i/>
          <w:sz w:val="24"/>
        </w:rPr>
        <w:t>2</w:t>
      </w:r>
      <w:r>
        <w:rPr>
          <w:i/>
          <w:spacing w:val="-6"/>
          <w:sz w:val="24"/>
        </w:rPr>
        <w:t> </w:t>
      </w:r>
      <w:r>
        <w:rPr>
          <w:i/>
          <w:sz w:val="24"/>
        </w:rPr>
        <w:t>«Живопись,</w:t>
      </w:r>
      <w:r>
        <w:rPr>
          <w:i/>
          <w:spacing w:val="-6"/>
          <w:sz w:val="24"/>
        </w:rPr>
        <w:t> </w:t>
      </w:r>
      <w:r>
        <w:rPr>
          <w:i/>
          <w:sz w:val="24"/>
        </w:rPr>
        <w:t>графика,</w:t>
      </w:r>
      <w:r>
        <w:rPr>
          <w:i/>
          <w:spacing w:val="-7"/>
          <w:sz w:val="24"/>
        </w:rPr>
        <w:t> </w:t>
      </w:r>
      <w:r>
        <w:rPr>
          <w:i/>
          <w:spacing w:val="-2"/>
          <w:sz w:val="24"/>
        </w:rPr>
        <w:t>скульптура»:</w:t>
      </w:r>
    </w:p>
    <w:p>
      <w:pPr>
        <w:pStyle w:val="ListParagraph"/>
        <w:numPr>
          <w:ilvl w:val="0"/>
          <w:numId w:val="32"/>
        </w:numPr>
        <w:tabs>
          <w:tab w:pos="1470" w:val="left" w:leader="none"/>
        </w:tabs>
        <w:spacing w:line="259" w:lineRule="auto" w:before="0" w:after="0"/>
        <w:ind w:left="1072" w:right="922" w:firstLine="0"/>
        <w:jc w:val="both"/>
        <w:rPr>
          <w:sz w:val="24"/>
        </w:rPr>
      </w:pPr>
      <w:r>
        <w:rPr>
          <w:sz w:val="24"/>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pPr>
        <w:pStyle w:val="ListParagraph"/>
        <w:numPr>
          <w:ilvl w:val="0"/>
          <w:numId w:val="32"/>
        </w:numPr>
        <w:tabs>
          <w:tab w:pos="1274" w:val="left" w:leader="none"/>
        </w:tabs>
        <w:spacing w:line="259" w:lineRule="auto" w:before="0" w:after="0"/>
        <w:ind w:left="1072" w:right="945" w:firstLine="0"/>
        <w:jc w:val="both"/>
        <w:rPr>
          <w:sz w:val="24"/>
        </w:rPr>
      </w:pPr>
      <w:r>
        <w:rPr>
          <w:sz w:val="24"/>
        </w:rPr>
        <w:t>знать основные виды живописи, графики и скульптуры, объяснять их назначение в жизни </w:t>
      </w:r>
      <w:r>
        <w:rPr>
          <w:spacing w:val="-2"/>
          <w:sz w:val="24"/>
        </w:rPr>
        <w:t>людей.</w:t>
      </w:r>
    </w:p>
    <w:p>
      <w:pPr>
        <w:pStyle w:val="BodyText"/>
        <w:spacing w:line="275" w:lineRule="exact"/>
        <w:ind w:left="1072" w:firstLine="0"/>
      </w:pPr>
      <w:r>
        <w:rPr/>
        <w:t>Язык</w:t>
      </w:r>
      <w:r>
        <w:rPr>
          <w:spacing w:val="-11"/>
        </w:rPr>
        <w:t> </w:t>
      </w:r>
      <w:r>
        <w:rPr/>
        <w:t>изобразительного</w:t>
      </w:r>
      <w:r>
        <w:rPr>
          <w:spacing w:val="-13"/>
        </w:rPr>
        <w:t> </w:t>
      </w:r>
      <w:r>
        <w:rPr/>
        <w:t>искусства</w:t>
      </w:r>
      <w:r>
        <w:rPr>
          <w:spacing w:val="-11"/>
        </w:rPr>
        <w:t> </w:t>
      </w:r>
      <w:r>
        <w:rPr/>
        <w:t>и</w:t>
      </w:r>
      <w:r>
        <w:rPr>
          <w:spacing w:val="-7"/>
        </w:rPr>
        <w:t> </w:t>
      </w:r>
      <w:r>
        <w:rPr/>
        <w:t>его</w:t>
      </w:r>
      <w:r>
        <w:rPr>
          <w:spacing w:val="-10"/>
        </w:rPr>
        <w:t> </w:t>
      </w:r>
      <w:r>
        <w:rPr/>
        <w:t>выразительные</w:t>
      </w:r>
      <w:r>
        <w:rPr>
          <w:spacing w:val="-10"/>
        </w:rPr>
        <w:t> </w:t>
      </w:r>
      <w:r>
        <w:rPr>
          <w:spacing w:val="-2"/>
        </w:rPr>
        <w:t>средства:</w:t>
      </w:r>
    </w:p>
    <w:p>
      <w:pPr>
        <w:pStyle w:val="ListParagraph"/>
        <w:numPr>
          <w:ilvl w:val="0"/>
          <w:numId w:val="32"/>
        </w:numPr>
        <w:tabs>
          <w:tab w:pos="1252" w:val="left" w:leader="none"/>
        </w:tabs>
        <w:spacing w:line="240" w:lineRule="auto" w:before="21" w:after="0"/>
        <w:ind w:left="1252" w:right="0" w:hanging="180"/>
        <w:jc w:val="both"/>
        <w:rPr>
          <w:sz w:val="24"/>
        </w:rPr>
      </w:pPr>
      <w:r>
        <w:rPr>
          <w:sz w:val="24"/>
        </w:rPr>
        <w:t>различать</w:t>
      </w:r>
      <w:r>
        <w:rPr>
          <w:spacing w:val="-11"/>
          <w:sz w:val="24"/>
        </w:rPr>
        <w:t> </w:t>
      </w:r>
      <w:r>
        <w:rPr>
          <w:sz w:val="24"/>
        </w:rPr>
        <w:t>традиционные</w:t>
      </w:r>
      <w:r>
        <w:rPr>
          <w:spacing w:val="-15"/>
          <w:sz w:val="24"/>
        </w:rPr>
        <w:t> </w:t>
      </w:r>
      <w:r>
        <w:rPr>
          <w:sz w:val="24"/>
        </w:rPr>
        <w:t>художественные</w:t>
      </w:r>
      <w:r>
        <w:rPr>
          <w:spacing w:val="-15"/>
          <w:sz w:val="24"/>
        </w:rPr>
        <w:t> </w:t>
      </w:r>
      <w:r>
        <w:rPr>
          <w:sz w:val="24"/>
        </w:rPr>
        <w:t>материалы</w:t>
      </w:r>
      <w:r>
        <w:rPr>
          <w:spacing w:val="-14"/>
          <w:sz w:val="24"/>
        </w:rPr>
        <w:t> </w:t>
      </w:r>
      <w:r>
        <w:rPr>
          <w:sz w:val="24"/>
        </w:rPr>
        <w:t>для</w:t>
      </w:r>
      <w:r>
        <w:rPr>
          <w:spacing w:val="-11"/>
          <w:sz w:val="24"/>
        </w:rPr>
        <w:t> </w:t>
      </w:r>
      <w:r>
        <w:rPr>
          <w:sz w:val="24"/>
        </w:rPr>
        <w:t>графики,</w:t>
      </w:r>
      <w:r>
        <w:rPr>
          <w:spacing w:val="-14"/>
          <w:sz w:val="24"/>
        </w:rPr>
        <w:t> </w:t>
      </w:r>
      <w:r>
        <w:rPr>
          <w:sz w:val="24"/>
        </w:rPr>
        <w:t>живописи,</w:t>
      </w:r>
      <w:r>
        <w:rPr>
          <w:spacing w:val="-10"/>
          <w:sz w:val="24"/>
        </w:rPr>
        <w:t> </w:t>
      </w:r>
      <w:r>
        <w:rPr>
          <w:spacing w:val="-2"/>
          <w:sz w:val="24"/>
        </w:rPr>
        <w:t>скульптуры;</w:t>
      </w:r>
    </w:p>
    <w:p>
      <w:pPr>
        <w:pStyle w:val="ListParagraph"/>
        <w:numPr>
          <w:ilvl w:val="0"/>
          <w:numId w:val="32"/>
        </w:numPr>
        <w:tabs>
          <w:tab w:pos="1307" w:val="left" w:leader="none"/>
        </w:tabs>
        <w:spacing w:line="259" w:lineRule="auto" w:before="22" w:after="0"/>
        <w:ind w:left="1072" w:right="922" w:firstLine="0"/>
        <w:jc w:val="both"/>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ListParagraph"/>
        <w:numPr>
          <w:ilvl w:val="0"/>
          <w:numId w:val="32"/>
        </w:numPr>
        <w:tabs>
          <w:tab w:pos="1283" w:val="left" w:leader="none"/>
        </w:tabs>
        <w:spacing w:line="259" w:lineRule="auto" w:before="1" w:after="0"/>
        <w:ind w:left="1072" w:right="939" w:firstLine="0"/>
        <w:jc w:val="both"/>
        <w:rPr>
          <w:sz w:val="24"/>
        </w:rPr>
      </w:pPr>
      <w:r>
        <w:rPr>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pPr>
        <w:pStyle w:val="ListParagraph"/>
        <w:numPr>
          <w:ilvl w:val="0"/>
          <w:numId w:val="32"/>
        </w:numPr>
        <w:tabs>
          <w:tab w:pos="1432" w:val="left" w:leader="none"/>
        </w:tabs>
        <w:spacing w:line="261" w:lineRule="auto" w:before="0" w:after="0"/>
        <w:ind w:left="1072" w:right="935" w:firstLine="0"/>
        <w:jc w:val="both"/>
        <w:rPr>
          <w:sz w:val="24"/>
        </w:rPr>
      </w:pPr>
      <w:r>
        <w:rPr>
          <w:sz w:val="24"/>
        </w:rPr>
        <w:t>иметь представление о различных художественных техниках в использовании художественных материалов;</w:t>
      </w:r>
    </w:p>
    <w:p>
      <w:pPr>
        <w:pStyle w:val="ListParagraph"/>
        <w:numPr>
          <w:ilvl w:val="0"/>
          <w:numId w:val="32"/>
        </w:numPr>
        <w:tabs>
          <w:tab w:pos="1312" w:val="left" w:leader="none"/>
        </w:tabs>
        <w:spacing w:line="240" w:lineRule="auto" w:before="0" w:after="0"/>
        <w:ind w:left="1312" w:right="0" w:hanging="240"/>
        <w:jc w:val="left"/>
        <w:rPr>
          <w:sz w:val="24"/>
        </w:rPr>
      </w:pPr>
      <w:r>
        <w:rPr>
          <w:sz w:val="24"/>
        </w:rPr>
        <w:t>понимать</w:t>
      </w:r>
      <w:r>
        <w:rPr>
          <w:spacing w:val="-13"/>
          <w:sz w:val="24"/>
        </w:rPr>
        <w:t> </w:t>
      </w:r>
      <w:r>
        <w:rPr>
          <w:sz w:val="24"/>
        </w:rPr>
        <w:t>роль</w:t>
      </w:r>
      <w:r>
        <w:rPr>
          <w:spacing w:val="-8"/>
          <w:sz w:val="24"/>
        </w:rPr>
        <w:t> </w:t>
      </w:r>
      <w:r>
        <w:rPr>
          <w:sz w:val="24"/>
        </w:rPr>
        <w:t>рисунка</w:t>
      </w:r>
      <w:r>
        <w:rPr>
          <w:spacing w:val="-7"/>
          <w:sz w:val="24"/>
        </w:rPr>
        <w:t> </w:t>
      </w:r>
      <w:r>
        <w:rPr>
          <w:sz w:val="24"/>
        </w:rPr>
        <w:t>как</w:t>
      </w:r>
      <w:r>
        <w:rPr>
          <w:spacing w:val="-8"/>
          <w:sz w:val="24"/>
        </w:rPr>
        <w:t> </w:t>
      </w:r>
      <w:r>
        <w:rPr>
          <w:sz w:val="24"/>
        </w:rPr>
        <w:t>основы</w:t>
      </w:r>
      <w:r>
        <w:rPr>
          <w:spacing w:val="-15"/>
          <w:sz w:val="24"/>
        </w:rPr>
        <w:t> </w:t>
      </w:r>
      <w:r>
        <w:rPr>
          <w:sz w:val="24"/>
        </w:rPr>
        <w:t>изобразительной</w:t>
      </w:r>
      <w:r>
        <w:rPr>
          <w:spacing w:val="-9"/>
          <w:sz w:val="24"/>
        </w:rPr>
        <w:t> </w:t>
      </w:r>
      <w:r>
        <w:rPr>
          <w:spacing w:val="-2"/>
          <w:sz w:val="24"/>
        </w:rPr>
        <w:t>деятельности;</w:t>
      </w:r>
    </w:p>
    <w:p>
      <w:pPr>
        <w:pStyle w:val="ListParagraph"/>
        <w:numPr>
          <w:ilvl w:val="0"/>
          <w:numId w:val="32"/>
        </w:numPr>
        <w:tabs>
          <w:tab w:pos="1252" w:val="left" w:leader="none"/>
        </w:tabs>
        <w:spacing w:line="240" w:lineRule="auto" w:before="9" w:after="0"/>
        <w:ind w:left="1252" w:right="0" w:hanging="180"/>
        <w:jc w:val="left"/>
        <w:rPr>
          <w:sz w:val="24"/>
        </w:rPr>
      </w:pPr>
      <w:r>
        <w:rPr>
          <w:sz w:val="24"/>
        </w:rPr>
        <w:t>иметь</w:t>
      </w:r>
      <w:r>
        <w:rPr>
          <w:spacing w:val="-10"/>
          <w:sz w:val="24"/>
        </w:rPr>
        <w:t> </w:t>
      </w:r>
      <w:r>
        <w:rPr>
          <w:sz w:val="24"/>
        </w:rPr>
        <w:t>опыт</w:t>
      </w:r>
      <w:r>
        <w:rPr>
          <w:spacing w:val="-4"/>
          <w:sz w:val="24"/>
        </w:rPr>
        <w:t> </w:t>
      </w:r>
      <w:r>
        <w:rPr>
          <w:sz w:val="24"/>
        </w:rPr>
        <w:t>учебного</w:t>
      </w:r>
      <w:r>
        <w:rPr>
          <w:spacing w:val="-8"/>
          <w:sz w:val="24"/>
        </w:rPr>
        <w:t> </w:t>
      </w:r>
      <w:r>
        <w:rPr>
          <w:sz w:val="24"/>
        </w:rPr>
        <w:t>рисунка</w:t>
      </w:r>
      <w:r>
        <w:rPr>
          <w:spacing w:val="-9"/>
          <w:sz w:val="24"/>
        </w:rPr>
        <w:t> </w:t>
      </w:r>
      <w:r>
        <w:rPr>
          <w:sz w:val="24"/>
        </w:rPr>
        <w:t>–</w:t>
      </w:r>
      <w:r>
        <w:rPr>
          <w:spacing w:val="-6"/>
          <w:sz w:val="24"/>
        </w:rPr>
        <w:t> </w:t>
      </w:r>
      <w:r>
        <w:rPr>
          <w:sz w:val="24"/>
        </w:rPr>
        <w:t>светотеневого</w:t>
      </w:r>
      <w:r>
        <w:rPr>
          <w:spacing w:val="-6"/>
          <w:sz w:val="24"/>
        </w:rPr>
        <w:t> </w:t>
      </w:r>
      <w:r>
        <w:rPr>
          <w:sz w:val="24"/>
        </w:rPr>
        <w:t>изображения</w:t>
      </w:r>
      <w:r>
        <w:rPr>
          <w:spacing w:val="-8"/>
          <w:sz w:val="24"/>
        </w:rPr>
        <w:t> </w:t>
      </w:r>
      <w:r>
        <w:rPr>
          <w:sz w:val="24"/>
        </w:rPr>
        <w:t>объёмных</w:t>
      </w:r>
      <w:r>
        <w:rPr>
          <w:spacing w:val="-8"/>
          <w:sz w:val="24"/>
        </w:rPr>
        <w:t> </w:t>
      </w:r>
      <w:r>
        <w:rPr>
          <w:spacing w:val="-2"/>
          <w:sz w:val="24"/>
        </w:rPr>
        <w:t>форм;</w:t>
      </w:r>
    </w:p>
    <w:p>
      <w:pPr>
        <w:pStyle w:val="ListParagraph"/>
        <w:numPr>
          <w:ilvl w:val="0"/>
          <w:numId w:val="32"/>
        </w:numPr>
        <w:tabs>
          <w:tab w:pos="1259" w:val="left" w:leader="none"/>
        </w:tabs>
        <w:spacing w:line="264" w:lineRule="auto" w:before="17" w:after="0"/>
        <w:ind w:left="1072" w:right="944" w:firstLine="0"/>
        <w:jc w:val="left"/>
        <w:rPr>
          <w:sz w:val="24"/>
        </w:rPr>
      </w:pPr>
      <w:r>
        <w:rPr>
          <w:sz w:val="24"/>
        </w:rPr>
        <w:t>знать основы</w:t>
      </w:r>
      <w:r>
        <w:rPr>
          <w:spacing w:val="-1"/>
          <w:sz w:val="24"/>
        </w:rPr>
        <w:t> </w:t>
      </w:r>
      <w:r>
        <w:rPr>
          <w:sz w:val="24"/>
        </w:rPr>
        <w:t>линейной</w:t>
      </w:r>
      <w:r>
        <w:rPr>
          <w:spacing w:val="-1"/>
          <w:sz w:val="24"/>
        </w:rPr>
        <w:t> </w:t>
      </w:r>
      <w:r>
        <w:rPr>
          <w:sz w:val="24"/>
        </w:rPr>
        <w:t>перспективы</w:t>
      </w:r>
      <w:r>
        <w:rPr>
          <w:spacing w:val="-1"/>
          <w:sz w:val="24"/>
        </w:rPr>
        <w:t> </w:t>
      </w:r>
      <w:r>
        <w:rPr>
          <w:sz w:val="24"/>
        </w:rPr>
        <w:t>и уметь изображать объёмные</w:t>
      </w:r>
      <w:r>
        <w:rPr>
          <w:spacing w:val="-1"/>
          <w:sz w:val="24"/>
        </w:rPr>
        <w:t> </w:t>
      </w:r>
      <w:r>
        <w:rPr>
          <w:sz w:val="24"/>
        </w:rPr>
        <w:t>геометрические</w:t>
      </w:r>
      <w:r>
        <w:rPr>
          <w:spacing w:val="-1"/>
          <w:sz w:val="24"/>
        </w:rPr>
        <w:t> </w:t>
      </w:r>
      <w:r>
        <w:rPr>
          <w:sz w:val="24"/>
        </w:rPr>
        <w:t>тела</w:t>
      </w:r>
      <w:r>
        <w:rPr>
          <w:spacing w:val="-1"/>
          <w:sz w:val="24"/>
        </w:rPr>
        <w:t> </w:t>
      </w:r>
      <w:r>
        <w:rPr>
          <w:sz w:val="24"/>
        </w:rPr>
        <w:t>на двухмерной плоскости;</w:t>
      </w:r>
    </w:p>
    <w:p>
      <w:pPr>
        <w:spacing w:after="0" w:line="264" w:lineRule="auto"/>
        <w:jc w:val="left"/>
        <w:rPr>
          <w:sz w:val="24"/>
        </w:rPr>
        <w:sectPr>
          <w:pgSz w:w="11930" w:h="16860"/>
          <w:pgMar w:header="0" w:footer="986" w:top="1020" w:bottom="1180" w:left="60" w:right="200"/>
        </w:sectPr>
      </w:pPr>
    </w:p>
    <w:p>
      <w:pPr>
        <w:pStyle w:val="ListParagraph"/>
        <w:numPr>
          <w:ilvl w:val="0"/>
          <w:numId w:val="32"/>
        </w:numPr>
        <w:tabs>
          <w:tab w:pos="1286" w:val="left" w:leader="none"/>
        </w:tabs>
        <w:spacing w:line="240" w:lineRule="auto" w:before="60" w:after="0"/>
        <w:ind w:left="1286" w:right="0" w:hanging="214"/>
        <w:jc w:val="both"/>
        <w:rPr>
          <w:sz w:val="24"/>
        </w:rPr>
      </w:pPr>
      <w:r>
        <w:rPr>
          <w:sz w:val="24"/>
        </w:rPr>
        <w:t>знать</w:t>
      </w:r>
      <w:r>
        <w:rPr>
          <w:spacing w:val="16"/>
          <w:sz w:val="24"/>
        </w:rPr>
        <w:t> </w:t>
      </w:r>
      <w:r>
        <w:rPr>
          <w:sz w:val="24"/>
        </w:rPr>
        <w:t>понятия</w:t>
      </w:r>
      <w:r>
        <w:rPr>
          <w:spacing w:val="20"/>
          <w:sz w:val="24"/>
        </w:rPr>
        <w:t> </w:t>
      </w:r>
      <w:r>
        <w:rPr>
          <w:sz w:val="24"/>
        </w:rPr>
        <w:t>графической</w:t>
      </w:r>
      <w:r>
        <w:rPr>
          <w:spacing w:val="25"/>
          <w:sz w:val="24"/>
        </w:rPr>
        <w:t> </w:t>
      </w:r>
      <w:r>
        <w:rPr>
          <w:sz w:val="24"/>
        </w:rPr>
        <w:t>грамоты</w:t>
      </w:r>
      <w:r>
        <w:rPr>
          <w:spacing w:val="20"/>
          <w:sz w:val="24"/>
        </w:rPr>
        <w:t> </w:t>
      </w:r>
      <w:r>
        <w:rPr>
          <w:sz w:val="24"/>
        </w:rPr>
        <w:t>изображения</w:t>
      </w:r>
      <w:r>
        <w:rPr>
          <w:spacing w:val="21"/>
          <w:sz w:val="24"/>
        </w:rPr>
        <w:t> </w:t>
      </w:r>
      <w:r>
        <w:rPr>
          <w:sz w:val="24"/>
        </w:rPr>
        <w:t>предмета</w:t>
      </w:r>
      <w:r>
        <w:rPr>
          <w:spacing w:val="30"/>
          <w:sz w:val="24"/>
        </w:rPr>
        <w:t> </w:t>
      </w:r>
      <w:r>
        <w:rPr>
          <w:sz w:val="24"/>
        </w:rPr>
        <w:t>«освещённая</w:t>
      </w:r>
      <w:r>
        <w:rPr>
          <w:spacing w:val="21"/>
          <w:sz w:val="24"/>
        </w:rPr>
        <w:t> </w:t>
      </w:r>
      <w:r>
        <w:rPr>
          <w:sz w:val="24"/>
        </w:rPr>
        <w:t>часть»,</w:t>
      </w:r>
      <w:r>
        <w:rPr>
          <w:spacing w:val="36"/>
          <w:sz w:val="24"/>
        </w:rPr>
        <w:t> </w:t>
      </w:r>
      <w:r>
        <w:rPr>
          <w:spacing w:val="-2"/>
          <w:sz w:val="24"/>
        </w:rPr>
        <w:t>«блик»,</w:t>
      </w:r>
    </w:p>
    <w:p>
      <w:pPr>
        <w:pStyle w:val="BodyText"/>
        <w:spacing w:before="24"/>
        <w:ind w:left="1072" w:firstLine="0"/>
      </w:pPr>
      <w:r>
        <w:rPr/>
        <w:t>«полутень»,</w:t>
      </w:r>
      <w:r>
        <w:rPr>
          <w:spacing w:val="-5"/>
        </w:rPr>
        <w:t> </w:t>
      </w:r>
      <w:r>
        <w:rPr/>
        <w:t>«собственная</w:t>
      </w:r>
      <w:r>
        <w:rPr>
          <w:spacing w:val="-7"/>
        </w:rPr>
        <w:t> </w:t>
      </w:r>
      <w:r>
        <w:rPr/>
        <w:t>тень»,</w:t>
      </w:r>
      <w:r>
        <w:rPr>
          <w:spacing w:val="1"/>
        </w:rPr>
        <w:t> </w:t>
      </w:r>
      <w:r>
        <w:rPr/>
        <w:t>«падающая</w:t>
      </w:r>
      <w:r>
        <w:rPr>
          <w:spacing w:val="-10"/>
        </w:rPr>
        <w:t> </w:t>
      </w:r>
      <w:r>
        <w:rPr/>
        <w:t>тень»</w:t>
      </w:r>
      <w:r>
        <w:rPr>
          <w:spacing w:val="-26"/>
        </w:rPr>
        <w:t> </w:t>
      </w:r>
      <w:r>
        <w:rPr/>
        <w:t>и уметь</w:t>
      </w:r>
      <w:r>
        <w:rPr>
          <w:spacing w:val="-9"/>
        </w:rPr>
        <w:t> </w:t>
      </w:r>
      <w:r>
        <w:rPr/>
        <w:t>их</w:t>
      </w:r>
      <w:r>
        <w:rPr>
          <w:spacing w:val="-10"/>
        </w:rPr>
        <w:t> </w:t>
      </w:r>
      <w:r>
        <w:rPr/>
        <w:t>применять</w:t>
      </w:r>
      <w:r>
        <w:rPr>
          <w:spacing w:val="-8"/>
        </w:rPr>
        <w:t> </w:t>
      </w:r>
      <w:r>
        <w:rPr/>
        <w:t>в</w:t>
      </w:r>
      <w:r>
        <w:rPr>
          <w:spacing w:val="-13"/>
        </w:rPr>
        <w:t> </w:t>
      </w:r>
      <w:r>
        <w:rPr/>
        <w:t>практике</w:t>
      </w:r>
      <w:r>
        <w:rPr>
          <w:spacing w:val="-11"/>
        </w:rPr>
        <w:t> </w:t>
      </w:r>
      <w:r>
        <w:rPr>
          <w:spacing w:val="-2"/>
        </w:rPr>
        <w:t>рисунка;</w:t>
      </w:r>
    </w:p>
    <w:p>
      <w:pPr>
        <w:pStyle w:val="ListParagraph"/>
        <w:numPr>
          <w:ilvl w:val="0"/>
          <w:numId w:val="32"/>
        </w:numPr>
        <w:tabs>
          <w:tab w:pos="1250" w:val="left" w:leader="none"/>
        </w:tabs>
        <w:spacing w:line="259" w:lineRule="auto" w:before="27" w:after="0"/>
        <w:ind w:left="1072" w:right="930" w:firstLine="0"/>
        <w:jc w:val="both"/>
        <w:rPr>
          <w:sz w:val="24"/>
        </w:rPr>
      </w:pPr>
      <w:r>
        <w:rPr>
          <w:sz w:val="24"/>
        </w:rPr>
        <w:t>понимать</w:t>
      </w:r>
      <w:r>
        <w:rPr>
          <w:spacing w:val="-7"/>
          <w:sz w:val="24"/>
        </w:rPr>
        <w:t> </w:t>
      </w:r>
      <w:r>
        <w:rPr>
          <w:sz w:val="24"/>
        </w:rPr>
        <w:t>содержание</w:t>
      </w:r>
      <w:r>
        <w:rPr>
          <w:spacing w:val="-8"/>
          <w:sz w:val="24"/>
        </w:rPr>
        <w:t> </w:t>
      </w:r>
      <w:r>
        <w:rPr>
          <w:sz w:val="24"/>
        </w:rPr>
        <w:t>понятий</w:t>
      </w:r>
      <w:r>
        <w:rPr>
          <w:spacing w:val="-4"/>
          <w:sz w:val="24"/>
        </w:rPr>
        <w:t> </w:t>
      </w:r>
      <w:r>
        <w:rPr>
          <w:sz w:val="24"/>
        </w:rPr>
        <w:t>«тон»,</w:t>
      </w:r>
      <w:r>
        <w:rPr>
          <w:spacing w:val="-3"/>
          <w:sz w:val="24"/>
        </w:rPr>
        <w:t> </w:t>
      </w:r>
      <w:r>
        <w:rPr>
          <w:sz w:val="24"/>
        </w:rPr>
        <w:t>«тональные</w:t>
      </w:r>
      <w:r>
        <w:rPr>
          <w:spacing w:val="-5"/>
          <w:sz w:val="24"/>
        </w:rPr>
        <w:t> </w:t>
      </w:r>
      <w:r>
        <w:rPr>
          <w:sz w:val="24"/>
        </w:rPr>
        <w:t>отношения»</w:t>
      </w:r>
      <w:r>
        <w:rPr>
          <w:spacing w:val="-12"/>
          <w:sz w:val="24"/>
        </w:rPr>
        <w:t> </w:t>
      </w:r>
      <w:r>
        <w:rPr>
          <w:sz w:val="24"/>
        </w:rPr>
        <w:t>и</w:t>
      </w:r>
      <w:r>
        <w:rPr>
          <w:spacing w:val="-4"/>
          <w:sz w:val="24"/>
        </w:rPr>
        <w:t> </w:t>
      </w:r>
      <w:r>
        <w:rPr>
          <w:sz w:val="24"/>
        </w:rPr>
        <w:t>иметь</w:t>
      </w:r>
      <w:r>
        <w:rPr>
          <w:spacing w:val="-2"/>
          <w:sz w:val="24"/>
        </w:rPr>
        <w:t> </w:t>
      </w:r>
      <w:r>
        <w:rPr>
          <w:sz w:val="24"/>
        </w:rPr>
        <w:t>опыт</w:t>
      </w:r>
      <w:r>
        <w:rPr>
          <w:spacing w:val="-5"/>
          <w:sz w:val="24"/>
        </w:rPr>
        <w:t> </w:t>
      </w:r>
      <w:r>
        <w:rPr>
          <w:sz w:val="24"/>
        </w:rPr>
        <w:t>их</w:t>
      </w:r>
      <w:r>
        <w:rPr>
          <w:spacing w:val="-3"/>
          <w:sz w:val="24"/>
        </w:rPr>
        <w:t> </w:t>
      </w:r>
      <w:r>
        <w:rPr>
          <w:sz w:val="24"/>
        </w:rPr>
        <w:t>визуального </w:t>
      </w:r>
      <w:r>
        <w:rPr>
          <w:spacing w:val="-2"/>
          <w:sz w:val="24"/>
        </w:rPr>
        <w:t>анализа;</w:t>
      </w:r>
    </w:p>
    <w:p>
      <w:pPr>
        <w:pStyle w:val="ListParagraph"/>
        <w:numPr>
          <w:ilvl w:val="0"/>
          <w:numId w:val="32"/>
        </w:numPr>
        <w:tabs>
          <w:tab w:pos="1259" w:val="left" w:leader="none"/>
        </w:tabs>
        <w:spacing w:line="259" w:lineRule="auto" w:before="2" w:after="0"/>
        <w:ind w:left="1072" w:right="946" w:firstLine="0"/>
        <w:jc w:val="both"/>
        <w:rPr>
          <w:sz w:val="24"/>
        </w:rPr>
      </w:pPr>
      <w:r>
        <w:rPr>
          <w:sz w:val="24"/>
        </w:rPr>
        <w:t>обладать навыком</w:t>
      </w:r>
      <w:r>
        <w:rPr>
          <w:spacing w:val="-1"/>
          <w:sz w:val="24"/>
        </w:rPr>
        <w:t> </w:t>
      </w:r>
      <w:r>
        <w:rPr>
          <w:sz w:val="24"/>
        </w:rPr>
        <w:t>определения конструкции сложных форм, геометризации плоскостных и объёмных форм, умением соотносить между</w:t>
      </w:r>
      <w:r>
        <w:rPr>
          <w:spacing w:val="-1"/>
          <w:sz w:val="24"/>
        </w:rPr>
        <w:t> </w:t>
      </w:r>
      <w:r>
        <w:rPr>
          <w:sz w:val="24"/>
        </w:rPr>
        <w:t>собой пропорции частей внутри целого;</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иметь</w:t>
      </w:r>
      <w:r>
        <w:rPr>
          <w:spacing w:val="-13"/>
          <w:sz w:val="24"/>
        </w:rPr>
        <w:t> </w:t>
      </w:r>
      <w:r>
        <w:rPr>
          <w:sz w:val="24"/>
        </w:rPr>
        <w:t>опыт</w:t>
      </w:r>
      <w:r>
        <w:rPr>
          <w:spacing w:val="-14"/>
          <w:sz w:val="24"/>
        </w:rPr>
        <w:t> </w:t>
      </w:r>
      <w:r>
        <w:rPr>
          <w:sz w:val="24"/>
        </w:rPr>
        <w:t>линейного</w:t>
      </w:r>
      <w:r>
        <w:rPr>
          <w:spacing w:val="-15"/>
          <w:sz w:val="24"/>
        </w:rPr>
        <w:t> </w:t>
      </w:r>
      <w:r>
        <w:rPr>
          <w:sz w:val="24"/>
        </w:rPr>
        <w:t>рисунка,</w:t>
      </w:r>
      <w:r>
        <w:rPr>
          <w:spacing w:val="-8"/>
          <w:sz w:val="24"/>
        </w:rPr>
        <w:t> </w:t>
      </w:r>
      <w:r>
        <w:rPr>
          <w:sz w:val="24"/>
        </w:rPr>
        <w:t>понимать</w:t>
      </w:r>
      <w:r>
        <w:rPr>
          <w:spacing w:val="-7"/>
          <w:sz w:val="24"/>
        </w:rPr>
        <w:t> </w:t>
      </w:r>
      <w:r>
        <w:rPr>
          <w:sz w:val="24"/>
        </w:rPr>
        <w:t>выразительные</w:t>
      </w:r>
      <w:r>
        <w:rPr>
          <w:spacing w:val="-15"/>
          <w:sz w:val="24"/>
        </w:rPr>
        <w:t> </w:t>
      </w:r>
      <w:r>
        <w:rPr>
          <w:sz w:val="24"/>
        </w:rPr>
        <w:t>возможности</w:t>
      </w:r>
      <w:r>
        <w:rPr>
          <w:spacing w:val="-7"/>
          <w:sz w:val="24"/>
        </w:rPr>
        <w:t> </w:t>
      </w:r>
      <w:r>
        <w:rPr>
          <w:spacing w:val="-2"/>
          <w:sz w:val="24"/>
        </w:rPr>
        <w:t>линии;</w:t>
      </w:r>
    </w:p>
    <w:p>
      <w:pPr>
        <w:pStyle w:val="ListParagraph"/>
        <w:numPr>
          <w:ilvl w:val="0"/>
          <w:numId w:val="32"/>
        </w:numPr>
        <w:tabs>
          <w:tab w:pos="1250" w:val="left" w:leader="none"/>
        </w:tabs>
        <w:spacing w:line="264" w:lineRule="auto" w:before="14" w:after="0"/>
        <w:ind w:left="1072" w:right="939" w:firstLine="0"/>
        <w:jc w:val="both"/>
        <w:rPr>
          <w:sz w:val="24"/>
        </w:rPr>
      </w:pPr>
      <w:r>
        <w:rPr>
          <w:sz w:val="24"/>
        </w:rPr>
        <w:t>иметь опыт творческого композиционного рисунка в ответ на заданную учебную задачу иликак самостоятельное творческое действие;</w:t>
      </w:r>
    </w:p>
    <w:p>
      <w:pPr>
        <w:pStyle w:val="ListParagraph"/>
        <w:numPr>
          <w:ilvl w:val="0"/>
          <w:numId w:val="32"/>
        </w:numPr>
        <w:tabs>
          <w:tab w:pos="1262" w:val="left" w:leader="none"/>
        </w:tabs>
        <w:spacing w:line="259" w:lineRule="auto" w:before="0" w:after="0"/>
        <w:ind w:left="1072" w:right="944" w:firstLine="0"/>
        <w:jc w:val="both"/>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pPr>
        <w:pStyle w:val="ListParagraph"/>
        <w:numPr>
          <w:ilvl w:val="0"/>
          <w:numId w:val="32"/>
        </w:numPr>
        <w:tabs>
          <w:tab w:pos="1259" w:val="left" w:leader="none"/>
        </w:tabs>
        <w:spacing w:line="259" w:lineRule="auto" w:before="0" w:after="0"/>
        <w:ind w:left="1072" w:right="960" w:firstLine="0"/>
        <w:jc w:val="both"/>
        <w:rPr>
          <w:sz w:val="24"/>
        </w:rPr>
      </w:pPr>
      <w:r>
        <w:rPr>
          <w:sz w:val="24"/>
        </w:rPr>
        <w:t>определять содержание</w:t>
      </w:r>
      <w:r>
        <w:rPr>
          <w:spacing w:val="-2"/>
          <w:sz w:val="24"/>
        </w:rPr>
        <w:t> </w:t>
      </w:r>
      <w:r>
        <w:rPr>
          <w:sz w:val="24"/>
        </w:rPr>
        <w:t>понятий «колорит», «цветовые</w:t>
      </w:r>
      <w:r>
        <w:rPr>
          <w:spacing w:val="-2"/>
          <w:sz w:val="24"/>
        </w:rPr>
        <w:t> </w:t>
      </w:r>
      <w:r>
        <w:rPr>
          <w:sz w:val="24"/>
        </w:rPr>
        <w:t>отношения», «цветовой контраст»</w:t>
      </w:r>
      <w:r>
        <w:rPr>
          <w:spacing w:val="-10"/>
          <w:sz w:val="24"/>
        </w:rPr>
        <w:t> </w:t>
      </w:r>
      <w:r>
        <w:rPr>
          <w:sz w:val="24"/>
        </w:rPr>
        <w:t>и иметь навыки практической работы гуашью и акварелью;</w:t>
      </w:r>
    </w:p>
    <w:p>
      <w:pPr>
        <w:pStyle w:val="ListParagraph"/>
        <w:numPr>
          <w:ilvl w:val="0"/>
          <w:numId w:val="32"/>
        </w:numPr>
        <w:tabs>
          <w:tab w:pos="1295" w:val="left" w:leader="none"/>
        </w:tabs>
        <w:spacing w:line="259" w:lineRule="auto" w:before="0" w:after="0"/>
        <w:ind w:left="1072" w:right="932" w:firstLine="0"/>
        <w:jc w:val="both"/>
        <w:rPr>
          <w:sz w:val="24"/>
        </w:rPr>
      </w:pPr>
      <w:r>
        <w:rPr>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sz w:val="24"/>
        </w:rPr>
        <w:t>животных.</w:t>
      </w:r>
    </w:p>
    <w:p>
      <w:pPr>
        <w:pStyle w:val="BodyText"/>
        <w:ind w:left="1072" w:firstLine="0"/>
      </w:pPr>
      <w:r>
        <w:rPr/>
        <w:t>Жанры</w:t>
      </w:r>
      <w:r>
        <w:rPr>
          <w:spacing w:val="-15"/>
        </w:rPr>
        <w:t> </w:t>
      </w:r>
      <w:r>
        <w:rPr/>
        <w:t>изобразительного</w:t>
      </w:r>
      <w:r>
        <w:rPr>
          <w:spacing w:val="-13"/>
        </w:rPr>
        <w:t> </w:t>
      </w:r>
      <w:r>
        <w:rPr>
          <w:spacing w:val="-2"/>
        </w:rPr>
        <w:t>искусства:</w:t>
      </w:r>
    </w:p>
    <w:p>
      <w:pPr>
        <w:pStyle w:val="ListParagraph"/>
        <w:numPr>
          <w:ilvl w:val="0"/>
          <w:numId w:val="32"/>
        </w:numPr>
        <w:tabs>
          <w:tab w:pos="1252" w:val="left" w:leader="none"/>
        </w:tabs>
        <w:spacing w:line="240" w:lineRule="auto" w:before="5" w:after="0"/>
        <w:ind w:left="1252" w:right="0" w:hanging="180"/>
        <w:jc w:val="both"/>
        <w:rPr>
          <w:sz w:val="24"/>
        </w:rPr>
      </w:pPr>
      <w:r>
        <w:rPr>
          <w:sz w:val="24"/>
        </w:rPr>
        <w:t>перечислять</w:t>
      </w:r>
      <w:r>
        <w:rPr>
          <w:spacing w:val="-8"/>
          <w:sz w:val="24"/>
        </w:rPr>
        <w:t> </w:t>
      </w:r>
      <w:r>
        <w:rPr>
          <w:spacing w:val="-2"/>
          <w:sz w:val="24"/>
        </w:rPr>
        <w:t>жанры;</w:t>
      </w:r>
    </w:p>
    <w:p>
      <w:pPr>
        <w:pStyle w:val="ListParagraph"/>
        <w:numPr>
          <w:ilvl w:val="0"/>
          <w:numId w:val="32"/>
        </w:numPr>
        <w:tabs>
          <w:tab w:pos="1298" w:val="left" w:leader="none"/>
        </w:tabs>
        <w:spacing w:line="259" w:lineRule="auto" w:before="26" w:after="0"/>
        <w:ind w:left="1072" w:right="939" w:firstLine="0"/>
        <w:jc w:val="both"/>
        <w:rPr>
          <w:sz w:val="24"/>
        </w:rPr>
      </w:pPr>
      <w:r>
        <w:rPr>
          <w:sz w:val="24"/>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w:t>
      </w:r>
      <w:r>
        <w:rPr>
          <w:spacing w:val="-2"/>
          <w:sz w:val="24"/>
        </w:rPr>
        <w:t>искусства.</w:t>
      </w:r>
    </w:p>
    <w:p>
      <w:pPr>
        <w:spacing w:line="275" w:lineRule="exact" w:before="0"/>
        <w:ind w:left="1072" w:right="0" w:firstLine="0"/>
        <w:jc w:val="left"/>
        <w:rPr>
          <w:i/>
          <w:sz w:val="24"/>
        </w:rPr>
      </w:pPr>
      <w:r>
        <w:rPr>
          <w:i/>
          <w:spacing w:val="-2"/>
          <w:sz w:val="24"/>
        </w:rPr>
        <w:t>Натюрморт:</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приводить</w:t>
      </w:r>
      <w:r>
        <w:rPr>
          <w:spacing w:val="-14"/>
          <w:sz w:val="24"/>
        </w:rPr>
        <w:t> </w:t>
      </w:r>
      <w:r>
        <w:rPr>
          <w:sz w:val="24"/>
        </w:rPr>
        <w:t>примеры</w:t>
      </w:r>
      <w:r>
        <w:rPr>
          <w:spacing w:val="-11"/>
          <w:sz w:val="24"/>
        </w:rPr>
        <w:t> </w:t>
      </w:r>
      <w:r>
        <w:rPr>
          <w:sz w:val="24"/>
        </w:rPr>
        <w:t>натюрморта</w:t>
      </w:r>
      <w:r>
        <w:rPr>
          <w:spacing w:val="-11"/>
          <w:sz w:val="24"/>
        </w:rPr>
        <w:t> </w:t>
      </w:r>
      <w:r>
        <w:rPr>
          <w:sz w:val="24"/>
        </w:rPr>
        <w:t>в</w:t>
      </w:r>
      <w:r>
        <w:rPr>
          <w:spacing w:val="-14"/>
          <w:sz w:val="24"/>
        </w:rPr>
        <w:t> </w:t>
      </w:r>
      <w:r>
        <w:rPr>
          <w:sz w:val="24"/>
        </w:rPr>
        <w:t>европейской</w:t>
      </w:r>
      <w:r>
        <w:rPr>
          <w:spacing w:val="-9"/>
          <w:sz w:val="24"/>
        </w:rPr>
        <w:t> </w:t>
      </w:r>
      <w:r>
        <w:rPr>
          <w:sz w:val="24"/>
        </w:rPr>
        <w:t>живописи</w:t>
      </w:r>
      <w:r>
        <w:rPr>
          <w:spacing w:val="-7"/>
          <w:sz w:val="24"/>
        </w:rPr>
        <w:t> </w:t>
      </w:r>
      <w:r>
        <w:rPr>
          <w:sz w:val="24"/>
        </w:rPr>
        <w:t>Нового</w:t>
      </w:r>
      <w:r>
        <w:rPr>
          <w:spacing w:val="-10"/>
          <w:sz w:val="24"/>
        </w:rPr>
        <w:t> </w:t>
      </w:r>
      <w:r>
        <w:rPr>
          <w:spacing w:val="-2"/>
          <w:sz w:val="24"/>
        </w:rPr>
        <w:t>времени;</w:t>
      </w:r>
    </w:p>
    <w:p>
      <w:pPr>
        <w:pStyle w:val="ListParagraph"/>
        <w:numPr>
          <w:ilvl w:val="0"/>
          <w:numId w:val="32"/>
        </w:numPr>
        <w:tabs>
          <w:tab w:pos="1250" w:val="left" w:leader="none"/>
        </w:tabs>
        <w:spacing w:line="259" w:lineRule="auto" w:before="24" w:after="0"/>
        <w:ind w:left="1072" w:right="928" w:firstLine="0"/>
        <w:jc w:val="both"/>
        <w:rPr>
          <w:sz w:val="24"/>
        </w:rPr>
      </w:pPr>
      <w:r>
        <w:rPr>
          <w:sz w:val="24"/>
        </w:rPr>
        <w:t>рассказывать</w:t>
      </w:r>
      <w:r>
        <w:rPr>
          <w:spacing w:val="-9"/>
          <w:sz w:val="24"/>
        </w:rPr>
        <w:t> </w:t>
      </w:r>
      <w:r>
        <w:rPr>
          <w:sz w:val="24"/>
        </w:rPr>
        <w:t>(по</w:t>
      </w:r>
      <w:r>
        <w:rPr>
          <w:spacing w:val="-7"/>
          <w:sz w:val="24"/>
        </w:rPr>
        <w:t> </w:t>
      </w:r>
      <w:r>
        <w:rPr>
          <w:sz w:val="24"/>
        </w:rPr>
        <w:t>заданному</w:t>
      </w:r>
      <w:r>
        <w:rPr>
          <w:spacing w:val="-15"/>
          <w:sz w:val="24"/>
        </w:rPr>
        <w:t> </w:t>
      </w:r>
      <w:r>
        <w:rPr>
          <w:sz w:val="24"/>
        </w:rPr>
        <w:t>плану/с</w:t>
      </w:r>
      <w:r>
        <w:rPr>
          <w:spacing w:val="-5"/>
          <w:sz w:val="24"/>
        </w:rPr>
        <w:t> </w:t>
      </w:r>
      <w:r>
        <w:rPr>
          <w:sz w:val="24"/>
        </w:rPr>
        <w:t>использованием</w:t>
      </w:r>
      <w:r>
        <w:rPr>
          <w:spacing w:val="-4"/>
          <w:sz w:val="24"/>
        </w:rPr>
        <w:t> </w:t>
      </w:r>
      <w:r>
        <w:rPr>
          <w:sz w:val="24"/>
        </w:rPr>
        <w:t>справочной</w:t>
      </w:r>
      <w:r>
        <w:rPr>
          <w:spacing w:val="-3"/>
          <w:sz w:val="24"/>
        </w:rPr>
        <w:t> </w:t>
      </w:r>
      <w:r>
        <w:rPr>
          <w:sz w:val="24"/>
        </w:rPr>
        <w:t>литературы)</w:t>
      </w:r>
      <w:r>
        <w:rPr>
          <w:spacing w:val="-8"/>
          <w:sz w:val="24"/>
        </w:rPr>
        <w:t> </w:t>
      </w:r>
      <w:r>
        <w:rPr>
          <w:sz w:val="24"/>
        </w:rPr>
        <w:t>о</w:t>
      </w:r>
      <w:r>
        <w:rPr>
          <w:spacing w:val="-8"/>
          <w:sz w:val="24"/>
        </w:rPr>
        <w:t> </w:t>
      </w:r>
      <w:r>
        <w:rPr>
          <w:sz w:val="24"/>
        </w:rPr>
        <w:t>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pPr>
        <w:pStyle w:val="ListParagraph"/>
        <w:numPr>
          <w:ilvl w:val="0"/>
          <w:numId w:val="32"/>
        </w:numPr>
        <w:tabs>
          <w:tab w:pos="1242" w:val="left" w:leader="none"/>
        </w:tabs>
        <w:spacing w:line="259" w:lineRule="auto" w:before="0" w:after="0"/>
        <w:ind w:left="1072" w:right="926" w:firstLine="0"/>
        <w:jc w:val="both"/>
        <w:rPr>
          <w:sz w:val="24"/>
        </w:rPr>
      </w:pPr>
      <w:r>
        <w:rPr>
          <w:sz w:val="24"/>
        </w:rPr>
        <w:t>знать</w:t>
      </w:r>
      <w:r>
        <w:rPr>
          <w:spacing w:val="-15"/>
          <w:sz w:val="24"/>
        </w:rPr>
        <w:t> </w:t>
      </w:r>
      <w:r>
        <w:rPr>
          <w:sz w:val="24"/>
        </w:rPr>
        <w:t>и</w:t>
      </w:r>
      <w:r>
        <w:rPr>
          <w:spacing w:val="-15"/>
          <w:sz w:val="24"/>
        </w:rPr>
        <w:t> </w:t>
      </w:r>
      <w:r>
        <w:rPr>
          <w:sz w:val="24"/>
        </w:rPr>
        <w:t>уметь</w:t>
      </w:r>
      <w:r>
        <w:rPr>
          <w:spacing w:val="-15"/>
          <w:sz w:val="24"/>
        </w:rPr>
        <w:t> </w:t>
      </w:r>
      <w:r>
        <w:rPr>
          <w:sz w:val="24"/>
        </w:rPr>
        <w:t>применять</w:t>
      </w:r>
      <w:r>
        <w:rPr>
          <w:spacing w:val="-15"/>
          <w:sz w:val="24"/>
        </w:rPr>
        <w:t> </w:t>
      </w:r>
      <w:r>
        <w:rPr>
          <w:sz w:val="24"/>
        </w:rPr>
        <w:t>в</w:t>
      </w:r>
      <w:r>
        <w:rPr>
          <w:spacing w:val="-15"/>
          <w:sz w:val="24"/>
        </w:rPr>
        <w:t> </w:t>
      </w:r>
      <w:r>
        <w:rPr>
          <w:sz w:val="24"/>
        </w:rPr>
        <w:t>рисунке</w:t>
      </w:r>
      <w:r>
        <w:rPr>
          <w:spacing w:val="-15"/>
          <w:sz w:val="24"/>
        </w:rPr>
        <w:t> </w:t>
      </w:r>
      <w:r>
        <w:rPr>
          <w:sz w:val="24"/>
        </w:rPr>
        <w:t>правила</w:t>
      </w:r>
      <w:r>
        <w:rPr>
          <w:spacing w:val="-15"/>
          <w:sz w:val="24"/>
        </w:rPr>
        <w:t> </w:t>
      </w:r>
      <w:r>
        <w:rPr>
          <w:sz w:val="24"/>
        </w:rPr>
        <w:t>линейной</w:t>
      </w:r>
      <w:r>
        <w:rPr>
          <w:spacing w:val="-15"/>
          <w:sz w:val="24"/>
        </w:rPr>
        <w:t> </w:t>
      </w:r>
      <w:r>
        <w:rPr>
          <w:sz w:val="24"/>
        </w:rPr>
        <w:t>перспективы</w:t>
      </w:r>
      <w:r>
        <w:rPr>
          <w:spacing w:val="-15"/>
          <w:sz w:val="24"/>
        </w:rPr>
        <w:t> </w:t>
      </w:r>
      <w:r>
        <w:rPr>
          <w:sz w:val="24"/>
        </w:rPr>
        <w:t>и</w:t>
      </w:r>
      <w:r>
        <w:rPr>
          <w:spacing w:val="-15"/>
          <w:sz w:val="24"/>
        </w:rPr>
        <w:t> </w:t>
      </w:r>
      <w:r>
        <w:rPr>
          <w:sz w:val="24"/>
        </w:rPr>
        <w:t>изображения</w:t>
      </w:r>
      <w:r>
        <w:rPr>
          <w:spacing w:val="-15"/>
          <w:sz w:val="24"/>
        </w:rPr>
        <w:t> </w:t>
      </w:r>
      <w:r>
        <w:rPr>
          <w:sz w:val="24"/>
        </w:rPr>
        <w:t>объёмного предмета в двухмерном пространстве листа;</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знать</w:t>
      </w:r>
      <w:r>
        <w:rPr>
          <w:spacing w:val="-9"/>
          <w:sz w:val="24"/>
        </w:rPr>
        <w:t> </w:t>
      </w:r>
      <w:r>
        <w:rPr>
          <w:sz w:val="24"/>
        </w:rPr>
        <w:t>об</w:t>
      </w:r>
      <w:r>
        <w:rPr>
          <w:spacing w:val="-10"/>
          <w:sz w:val="24"/>
        </w:rPr>
        <w:t> </w:t>
      </w:r>
      <w:r>
        <w:rPr>
          <w:sz w:val="24"/>
        </w:rPr>
        <w:t>освещении</w:t>
      </w:r>
      <w:r>
        <w:rPr>
          <w:spacing w:val="-8"/>
          <w:sz w:val="24"/>
        </w:rPr>
        <w:t> </w:t>
      </w:r>
      <w:r>
        <w:rPr>
          <w:sz w:val="24"/>
        </w:rPr>
        <w:t>как</w:t>
      </w:r>
      <w:r>
        <w:rPr>
          <w:spacing w:val="-11"/>
          <w:sz w:val="24"/>
        </w:rPr>
        <w:t> </w:t>
      </w:r>
      <w:r>
        <w:rPr>
          <w:sz w:val="24"/>
        </w:rPr>
        <w:t>средстве</w:t>
      </w:r>
      <w:r>
        <w:rPr>
          <w:spacing w:val="-6"/>
          <w:sz w:val="24"/>
        </w:rPr>
        <w:t> </w:t>
      </w:r>
      <w:r>
        <w:rPr>
          <w:sz w:val="24"/>
        </w:rPr>
        <w:t>выявления</w:t>
      </w:r>
      <w:r>
        <w:rPr>
          <w:spacing w:val="-7"/>
          <w:sz w:val="24"/>
        </w:rPr>
        <w:t> </w:t>
      </w:r>
      <w:r>
        <w:rPr>
          <w:sz w:val="24"/>
        </w:rPr>
        <w:t>объёма</w:t>
      </w:r>
      <w:r>
        <w:rPr>
          <w:spacing w:val="-10"/>
          <w:sz w:val="24"/>
        </w:rPr>
        <w:t> </w:t>
      </w:r>
      <w:r>
        <w:rPr>
          <w:spacing w:val="-2"/>
          <w:sz w:val="24"/>
        </w:rPr>
        <w:t>предмета;</w:t>
      </w:r>
    </w:p>
    <w:p>
      <w:pPr>
        <w:pStyle w:val="ListParagraph"/>
        <w:numPr>
          <w:ilvl w:val="0"/>
          <w:numId w:val="32"/>
        </w:numPr>
        <w:tabs>
          <w:tab w:pos="1331" w:val="left" w:leader="none"/>
        </w:tabs>
        <w:spacing w:line="259" w:lineRule="auto" w:before="16" w:after="0"/>
        <w:ind w:left="1072" w:right="919" w:firstLine="0"/>
        <w:jc w:val="both"/>
        <w:rPr>
          <w:sz w:val="24"/>
        </w:rPr>
      </w:pPr>
      <w:r>
        <w:rPr>
          <w:sz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pPr>
        <w:pStyle w:val="ListParagraph"/>
        <w:numPr>
          <w:ilvl w:val="0"/>
          <w:numId w:val="32"/>
        </w:numPr>
        <w:tabs>
          <w:tab w:pos="1252" w:val="left" w:leader="none"/>
        </w:tabs>
        <w:spacing w:line="240" w:lineRule="auto" w:before="1" w:after="0"/>
        <w:ind w:left="1252" w:right="0" w:hanging="180"/>
        <w:jc w:val="left"/>
        <w:rPr>
          <w:sz w:val="24"/>
        </w:rPr>
      </w:pPr>
      <w:r>
        <w:rPr>
          <w:sz w:val="24"/>
        </w:rPr>
        <w:t>иметь</w:t>
      </w:r>
      <w:r>
        <w:rPr>
          <w:spacing w:val="-8"/>
          <w:sz w:val="24"/>
        </w:rPr>
        <w:t> </w:t>
      </w:r>
      <w:r>
        <w:rPr>
          <w:sz w:val="24"/>
        </w:rPr>
        <w:t>опыт</w:t>
      </w:r>
      <w:r>
        <w:rPr>
          <w:spacing w:val="-9"/>
          <w:sz w:val="24"/>
        </w:rPr>
        <w:t> </w:t>
      </w:r>
      <w:r>
        <w:rPr>
          <w:sz w:val="24"/>
        </w:rPr>
        <w:t>создания</w:t>
      </w:r>
      <w:r>
        <w:rPr>
          <w:spacing w:val="-10"/>
          <w:sz w:val="24"/>
        </w:rPr>
        <w:t> </w:t>
      </w:r>
      <w:r>
        <w:rPr>
          <w:sz w:val="24"/>
        </w:rPr>
        <w:t>графического</w:t>
      </w:r>
      <w:r>
        <w:rPr>
          <w:spacing w:val="-8"/>
          <w:sz w:val="24"/>
        </w:rPr>
        <w:t> </w:t>
      </w:r>
      <w:r>
        <w:rPr>
          <w:spacing w:val="-2"/>
          <w:sz w:val="24"/>
        </w:rPr>
        <w:t>натюрморта;</w:t>
      </w:r>
    </w:p>
    <w:p>
      <w:pPr>
        <w:pStyle w:val="ListParagraph"/>
        <w:numPr>
          <w:ilvl w:val="0"/>
          <w:numId w:val="32"/>
        </w:numPr>
        <w:tabs>
          <w:tab w:pos="1252" w:val="left" w:leader="none"/>
        </w:tabs>
        <w:spacing w:line="240" w:lineRule="auto" w:before="21" w:after="0"/>
        <w:ind w:left="1252" w:right="0" w:hanging="180"/>
        <w:jc w:val="left"/>
        <w:rPr>
          <w:sz w:val="24"/>
        </w:rPr>
      </w:pPr>
      <w:r>
        <w:rPr>
          <w:sz w:val="24"/>
        </w:rPr>
        <w:t>иметь</w:t>
      </w:r>
      <w:r>
        <w:rPr>
          <w:spacing w:val="-7"/>
          <w:sz w:val="24"/>
        </w:rPr>
        <w:t> </w:t>
      </w:r>
      <w:r>
        <w:rPr>
          <w:sz w:val="24"/>
        </w:rPr>
        <w:t>опыт</w:t>
      </w:r>
      <w:r>
        <w:rPr>
          <w:spacing w:val="-10"/>
          <w:sz w:val="24"/>
        </w:rPr>
        <w:t> </w:t>
      </w:r>
      <w:r>
        <w:rPr>
          <w:sz w:val="24"/>
        </w:rPr>
        <w:t>создания</w:t>
      </w:r>
      <w:r>
        <w:rPr>
          <w:spacing w:val="-12"/>
          <w:sz w:val="24"/>
        </w:rPr>
        <w:t> </w:t>
      </w:r>
      <w:r>
        <w:rPr>
          <w:sz w:val="24"/>
        </w:rPr>
        <w:t>натюрморта</w:t>
      </w:r>
      <w:r>
        <w:rPr>
          <w:spacing w:val="-11"/>
          <w:sz w:val="24"/>
        </w:rPr>
        <w:t> </w:t>
      </w:r>
      <w:r>
        <w:rPr>
          <w:sz w:val="24"/>
        </w:rPr>
        <w:t>средствами</w:t>
      </w:r>
      <w:r>
        <w:rPr>
          <w:spacing w:val="-5"/>
          <w:sz w:val="24"/>
        </w:rPr>
        <w:t> </w:t>
      </w:r>
      <w:r>
        <w:rPr>
          <w:spacing w:val="-2"/>
          <w:sz w:val="24"/>
        </w:rPr>
        <w:t>живописи.</w:t>
      </w:r>
    </w:p>
    <w:p>
      <w:pPr>
        <w:spacing w:before="22"/>
        <w:ind w:left="1072" w:right="0" w:firstLine="0"/>
        <w:jc w:val="left"/>
        <w:rPr>
          <w:i/>
          <w:sz w:val="24"/>
        </w:rPr>
      </w:pPr>
      <w:r>
        <w:rPr>
          <w:i/>
          <w:spacing w:val="-2"/>
          <w:sz w:val="24"/>
        </w:rPr>
        <w:t>Портрет:</w:t>
      </w:r>
    </w:p>
    <w:p>
      <w:pPr>
        <w:pStyle w:val="ListParagraph"/>
        <w:numPr>
          <w:ilvl w:val="0"/>
          <w:numId w:val="32"/>
        </w:numPr>
        <w:tabs>
          <w:tab w:pos="1290" w:val="left" w:leader="none"/>
        </w:tabs>
        <w:spacing w:line="264" w:lineRule="auto" w:before="19" w:after="0"/>
        <w:ind w:left="1072" w:right="944" w:firstLine="0"/>
        <w:jc w:val="both"/>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pPr>
        <w:pStyle w:val="ListParagraph"/>
        <w:numPr>
          <w:ilvl w:val="0"/>
          <w:numId w:val="32"/>
        </w:numPr>
        <w:tabs>
          <w:tab w:pos="1254" w:val="left" w:leader="none"/>
        </w:tabs>
        <w:spacing w:line="259" w:lineRule="auto" w:before="0" w:after="0"/>
        <w:ind w:left="1072" w:right="931" w:firstLine="0"/>
        <w:jc w:val="both"/>
        <w:rPr>
          <w:sz w:val="24"/>
        </w:rPr>
      </w:pPr>
      <w:r>
        <w:rPr>
          <w:sz w:val="24"/>
        </w:rPr>
        <w:t>сравнивать</w:t>
      </w:r>
      <w:r>
        <w:rPr>
          <w:spacing w:val="-3"/>
          <w:sz w:val="24"/>
        </w:rPr>
        <w:t> </w:t>
      </w:r>
      <w:r>
        <w:rPr>
          <w:sz w:val="24"/>
        </w:rPr>
        <w:t>содержание портретного</w:t>
      </w:r>
      <w:r>
        <w:rPr>
          <w:spacing w:val="-3"/>
          <w:sz w:val="24"/>
        </w:rPr>
        <w:t> </w:t>
      </w:r>
      <w:r>
        <w:rPr>
          <w:sz w:val="24"/>
        </w:rPr>
        <w:t>образа</w:t>
      </w:r>
      <w:r>
        <w:rPr>
          <w:spacing w:val="-3"/>
          <w:sz w:val="24"/>
        </w:rPr>
        <w:t> </w:t>
      </w:r>
      <w:r>
        <w:rPr>
          <w:sz w:val="24"/>
        </w:rPr>
        <w:t>в</w:t>
      </w:r>
      <w:r>
        <w:rPr>
          <w:spacing w:val="-4"/>
          <w:sz w:val="24"/>
        </w:rPr>
        <w:t> </w:t>
      </w:r>
      <w:r>
        <w:rPr>
          <w:sz w:val="24"/>
        </w:rPr>
        <w:t>искусстве</w:t>
      </w:r>
      <w:r>
        <w:rPr>
          <w:spacing w:val="-3"/>
          <w:sz w:val="24"/>
        </w:rPr>
        <w:t> </w:t>
      </w:r>
      <w:r>
        <w:rPr>
          <w:sz w:val="24"/>
        </w:rPr>
        <w:t>Древнего</w:t>
      </w:r>
      <w:r>
        <w:rPr>
          <w:spacing w:val="-3"/>
          <w:sz w:val="24"/>
        </w:rPr>
        <w:t> </w:t>
      </w:r>
      <w:r>
        <w:rPr>
          <w:sz w:val="24"/>
        </w:rPr>
        <w:t>Рима,</w:t>
      </w:r>
      <w:r>
        <w:rPr>
          <w:spacing w:val="-3"/>
          <w:sz w:val="24"/>
        </w:rPr>
        <w:t> </w:t>
      </w:r>
      <w:r>
        <w:rPr>
          <w:sz w:val="24"/>
        </w:rPr>
        <w:t>эпохи</w:t>
      </w:r>
      <w:r>
        <w:rPr>
          <w:spacing w:val="-3"/>
          <w:sz w:val="24"/>
        </w:rPr>
        <w:t> </w:t>
      </w:r>
      <w:r>
        <w:rPr>
          <w:sz w:val="24"/>
        </w:rPr>
        <w:t>Возрождения и Нового времени;</w:t>
      </w:r>
    </w:p>
    <w:p>
      <w:pPr>
        <w:pStyle w:val="ListParagraph"/>
        <w:numPr>
          <w:ilvl w:val="0"/>
          <w:numId w:val="32"/>
        </w:numPr>
        <w:tabs>
          <w:tab w:pos="1283" w:val="left" w:leader="none"/>
        </w:tabs>
        <w:spacing w:line="261" w:lineRule="auto" w:before="0" w:after="0"/>
        <w:ind w:left="1072" w:right="952" w:firstLine="0"/>
        <w:jc w:val="both"/>
        <w:rPr>
          <w:sz w:val="24"/>
        </w:rPr>
      </w:pPr>
      <w:r>
        <w:rPr>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pPr>
        <w:pStyle w:val="ListParagraph"/>
        <w:numPr>
          <w:ilvl w:val="0"/>
          <w:numId w:val="32"/>
        </w:numPr>
        <w:tabs>
          <w:tab w:pos="1276" w:val="left" w:leader="none"/>
        </w:tabs>
        <w:spacing w:line="259" w:lineRule="auto" w:before="0" w:after="0"/>
        <w:ind w:left="1072" w:right="935" w:firstLine="0"/>
        <w:jc w:val="both"/>
        <w:rPr>
          <w:sz w:val="24"/>
        </w:rPr>
      </w:pPr>
      <w:r>
        <w:rPr>
          <w:sz w:val="24"/>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pPr>
        <w:pStyle w:val="ListParagraph"/>
        <w:numPr>
          <w:ilvl w:val="0"/>
          <w:numId w:val="32"/>
        </w:numPr>
        <w:tabs>
          <w:tab w:pos="1266" w:val="left" w:leader="none"/>
        </w:tabs>
        <w:spacing w:line="259" w:lineRule="auto" w:before="0" w:after="0"/>
        <w:ind w:left="1072" w:right="952" w:firstLine="0"/>
        <w:jc w:val="both"/>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pPr>
        <w:pStyle w:val="ListParagraph"/>
        <w:numPr>
          <w:ilvl w:val="0"/>
          <w:numId w:val="32"/>
        </w:numPr>
        <w:tabs>
          <w:tab w:pos="1334" w:val="left" w:leader="none"/>
        </w:tabs>
        <w:spacing w:line="259" w:lineRule="auto" w:before="0" w:after="0"/>
        <w:ind w:left="1072" w:right="932" w:firstLine="0"/>
        <w:jc w:val="both"/>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sz w:val="24"/>
        </w:rPr>
        <w:t>практике;</w:t>
      </w:r>
    </w:p>
    <w:p>
      <w:pPr>
        <w:spacing w:after="0" w:line="259" w:lineRule="auto"/>
        <w:jc w:val="both"/>
        <w:rPr>
          <w:sz w:val="24"/>
        </w:rPr>
        <w:sectPr>
          <w:pgSz w:w="11930" w:h="16860"/>
          <w:pgMar w:header="0" w:footer="986" w:top="1020" w:bottom="1180" w:left="60" w:right="200"/>
        </w:sectPr>
      </w:pPr>
    </w:p>
    <w:p>
      <w:pPr>
        <w:pStyle w:val="ListParagraph"/>
        <w:numPr>
          <w:ilvl w:val="0"/>
          <w:numId w:val="32"/>
        </w:numPr>
        <w:tabs>
          <w:tab w:pos="1252" w:val="left" w:leader="none"/>
        </w:tabs>
        <w:spacing w:line="264" w:lineRule="auto" w:before="63" w:after="0"/>
        <w:ind w:left="1072" w:right="998" w:firstLine="0"/>
        <w:jc w:val="left"/>
        <w:rPr>
          <w:sz w:val="24"/>
        </w:rPr>
      </w:pPr>
      <w:r>
        <w:rPr>
          <w:sz w:val="24"/>
        </w:rPr>
        <w:t>иметь</w:t>
      </w:r>
      <w:r>
        <w:rPr>
          <w:spacing w:val="-9"/>
          <w:sz w:val="24"/>
        </w:rPr>
        <w:t> </w:t>
      </w:r>
      <w:r>
        <w:rPr>
          <w:sz w:val="24"/>
        </w:rPr>
        <w:t>представление</w:t>
      </w:r>
      <w:r>
        <w:rPr>
          <w:spacing w:val="-15"/>
          <w:sz w:val="24"/>
        </w:rPr>
        <w:t> </w:t>
      </w:r>
      <w:r>
        <w:rPr>
          <w:sz w:val="24"/>
        </w:rPr>
        <w:t>о</w:t>
      </w:r>
      <w:r>
        <w:rPr>
          <w:spacing w:val="-11"/>
          <w:sz w:val="24"/>
        </w:rPr>
        <w:t> </w:t>
      </w:r>
      <w:r>
        <w:rPr>
          <w:sz w:val="24"/>
        </w:rPr>
        <w:t>скульптурном</w:t>
      </w:r>
      <w:r>
        <w:rPr>
          <w:spacing w:val="-13"/>
          <w:sz w:val="24"/>
        </w:rPr>
        <w:t> </w:t>
      </w:r>
      <w:r>
        <w:rPr>
          <w:sz w:val="24"/>
        </w:rPr>
        <w:t>портрете</w:t>
      </w:r>
      <w:r>
        <w:rPr>
          <w:spacing w:val="-11"/>
          <w:sz w:val="24"/>
        </w:rPr>
        <w:t> </w:t>
      </w:r>
      <w:r>
        <w:rPr>
          <w:sz w:val="24"/>
        </w:rPr>
        <w:t>в</w:t>
      </w:r>
      <w:r>
        <w:rPr>
          <w:spacing w:val="-11"/>
          <w:sz w:val="24"/>
        </w:rPr>
        <w:t> </w:t>
      </w:r>
      <w:r>
        <w:rPr>
          <w:sz w:val="24"/>
        </w:rPr>
        <w:t>истории</w:t>
      </w:r>
      <w:r>
        <w:rPr>
          <w:spacing w:val="-9"/>
          <w:sz w:val="24"/>
        </w:rPr>
        <w:t> </w:t>
      </w:r>
      <w:r>
        <w:rPr>
          <w:sz w:val="24"/>
        </w:rPr>
        <w:t>искусства,</w:t>
      </w:r>
      <w:r>
        <w:rPr>
          <w:spacing w:val="-9"/>
          <w:sz w:val="24"/>
        </w:rPr>
        <w:t> </w:t>
      </w:r>
      <w:r>
        <w:rPr>
          <w:sz w:val="24"/>
        </w:rPr>
        <w:t>о</w:t>
      </w:r>
      <w:r>
        <w:rPr>
          <w:spacing w:val="-7"/>
          <w:sz w:val="24"/>
        </w:rPr>
        <w:t> </w:t>
      </w:r>
      <w:r>
        <w:rPr>
          <w:sz w:val="24"/>
        </w:rPr>
        <w:t>выражении</w:t>
      </w:r>
      <w:r>
        <w:rPr>
          <w:spacing w:val="-9"/>
          <w:sz w:val="24"/>
        </w:rPr>
        <w:t> </w:t>
      </w:r>
      <w:r>
        <w:rPr>
          <w:sz w:val="24"/>
        </w:rPr>
        <w:t>характера человека и образа эпохи в скульптурном портрете;</w:t>
      </w:r>
    </w:p>
    <w:p>
      <w:pPr>
        <w:pStyle w:val="ListParagraph"/>
        <w:numPr>
          <w:ilvl w:val="0"/>
          <w:numId w:val="32"/>
        </w:numPr>
        <w:tabs>
          <w:tab w:pos="1252" w:val="left" w:leader="none"/>
        </w:tabs>
        <w:spacing w:line="240" w:lineRule="auto" w:before="0" w:after="0"/>
        <w:ind w:left="1252" w:right="0" w:hanging="180"/>
        <w:jc w:val="left"/>
        <w:rPr>
          <w:sz w:val="24"/>
        </w:rPr>
      </w:pPr>
      <w:r>
        <w:rPr>
          <w:sz w:val="24"/>
        </w:rPr>
        <w:t>иметь</w:t>
      </w:r>
      <w:r>
        <w:rPr>
          <w:spacing w:val="-6"/>
          <w:sz w:val="24"/>
        </w:rPr>
        <w:t> </w:t>
      </w:r>
      <w:r>
        <w:rPr>
          <w:sz w:val="24"/>
        </w:rPr>
        <w:t>начальный</w:t>
      </w:r>
      <w:r>
        <w:rPr>
          <w:spacing w:val="-8"/>
          <w:sz w:val="24"/>
        </w:rPr>
        <w:t> </w:t>
      </w:r>
      <w:r>
        <w:rPr>
          <w:sz w:val="24"/>
        </w:rPr>
        <w:t>опыт</w:t>
      </w:r>
      <w:r>
        <w:rPr>
          <w:spacing w:val="-11"/>
          <w:sz w:val="24"/>
        </w:rPr>
        <w:t> </w:t>
      </w:r>
      <w:r>
        <w:rPr>
          <w:sz w:val="24"/>
        </w:rPr>
        <w:t>лепки</w:t>
      </w:r>
      <w:r>
        <w:rPr>
          <w:spacing w:val="-6"/>
          <w:sz w:val="24"/>
        </w:rPr>
        <w:t> </w:t>
      </w:r>
      <w:r>
        <w:rPr>
          <w:sz w:val="24"/>
        </w:rPr>
        <w:t>головы</w:t>
      </w:r>
      <w:r>
        <w:rPr>
          <w:spacing w:val="-10"/>
          <w:sz w:val="24"/>
        </w:rPr>
        <w:t> </w:t>
      </w:r>
      <w:r>
        <w:rPr>
          <w:spacing w:val="-2"/>
          <w:sz w:val="24"/>
        </w:rPr>
        <w:t>человека;</w:t>
      </w:r>
    </w:p>
    <w:p>
      <w:pPr>
        <w:pStyle w:val="ListParagraph"/>
        <w:numPr>
          <w:ilvl w:val="0"/>
          <w:numId w:val="32"/>
        </w:numPr>
        <w:tabs>
          <w:tab w:pos="1302" w:val="left" w:leader="none"/>
        </w:tabs>
        <w:spacing w:line="259" w:lineRule="auto" w:before="12" w:after="0"/>
        <w:ind w:left="1072" w:right="1344" w:firstLine="0"/>
        <w:jc w:val="left"/>
        <w:rPr>
          <w:sz w:val="24"/>
        </w:rPr>
      </w:pPr>
      <w:r>
        <w:rPr>
          <w:sz w:val="24"/>
        </w:rPr>
        <w:t>приобретать</w:t>
      </w:r>
      <w:r>
        <w:rPr>
          <w:spacing w:val="-2"/>
          <w:sz w:val="24"/>
        </w:rPr>
        <w:t> </w:t>
      </w:r>
      <w:r>
        <w:rPr>
          <w:sz w:val="24"/>
        </w:rPr>
        <w:t>опыт</w:t>
      </w:r>
      <w:r>
        <w:rPr>
          <w:spacing w:val="-3"/>
          <w:sz w:val="24"/>
        </w:rPr>
        <w:t> </w:t>
      </w:r>
      <w:r>
        <w:rPr>
          <w:sz w:val="24"/>
        </w:rPr>
        <w:t>графического</w:t>
      </w:r>
      <w:r>
        <w:rPr>
          <w:spacing w:val="-3"/>
          <w:sz w:val="24"/>
        </w:rPr>
        <w:t> </w:t>
      </w:r>
      <w:r>
        <w:rPr>
          <w:sz w:val="24"/>
        </w:rPr>
        <w:t>портретного</w:t>
      </w:r>
      <w:r>
        <w:rPr>
          <w:spacing w:val="-3"/>
          <w:sz w:val="24"/>
        </w:rPr>
        <w:t> </w:t>
      </w:r>
      <w:r>
        <w:rPr>
          <w:sz w:val="24"/>
        </w:rPr>
        <w:t>изображения</w:t>
      </w:r>
      <w:r>
        <w:rPr>
          <w:spacing w:val="-3"/>
          <w:sz w:val="24"/>
        </w:rPr>
        <w:t> </w:t>
      </w:r>
      <w:r>
        <w:rPr>
          <w:sz w:val="24"/>
        </w:rPr>
        <w:t>как нового</w:t>
      </w:r>
      <w:r>
        <w:rPr>
          <w:spacing w:val="-6"/>
          <w:sz w:val="24"/>
        </w:rPr>
        <w:t> </w:t>
      </w:r>
      <w:r>
        <w:rPr>
          <w:sz w:val="24"/>
        </w:rPr>
        <w:t>для</w:t>
      </w:r>
      <w:r>
        <w:rPr>
          <w:spacing w:val="-2"/>
          <w:sz w:val="24"/>
        </w:rPr>
        <w:t> </w:t>
      </w:r>
      <w:r>
        <w:rPr>
          <w:sz w:val="24"/>
        </w:rPr>
        <w:t>себя</w:t>
      </w:r>
      <w:r>
        <w:rPr>
          <w:spacing w:val="-1"/>
          <w:sz w:val="24"/>
        </w:rPr>
        <w:t> </w:t>
      </w:r>
      <w:r>
        <w:rPr>
          <w:sz w:val="24"/>
        </w:rPr>
        <w:t>видения индивидуальности человека;</w:t>
      </w:r>
    </w:p>
    <w:p>
      <w:pPr>
        <w:pStyle w:val="ListParagraph"/>
        <w:numPr>
          <w:ilvl w:val="0"/>
          <w:numId w:val="32"/>
        </w:numPr>
        <w:tabs>
          <w:tab w:pos="1319" w:val="left" w:leader="none"/>
        </w:tabs>
        <w:spacing w:line="261" w:lineRule="auto" w:before="2" w:after="0"/>
        <w:ind w:left="1072" w:right="1532" w:firstLine="0"/>
        <w:jc w:val="left"/>
        <w:rPr>
          <w:sz w:val="24"/>
        </w:rPr>
      </w:pPr>
      <w:r>
        <w:rPr>
          <w:sz w:val="24"/>
        </w:rPr>
        <w:t>иметь</w:t>
      </w:r>
      <w:r>
        <w:rPr>
          <w:spacing w:val="-1"/>
          <w:sz w:val="24"/>
        </w:rPr>
        <w:t> </w:t>
      </w:r>
      <w:r>
        <w:rPr>
          <w:sz w:val="24"/>
        </w:rPr>
        <w:t>представление</w:t>
      </w:r>
      <w:r>
        <w:rPr>
          <w:spacing w:val="-5"/>
          <w:sz w:val="24"/>
        </w:rPr>
        <w:t> </w:t>
      </w:r>
      <w:r>
        <w:rPr>
          <w:sz w:val="24"/>
        </w:rPr>
        <w:t>о</w:t>
      </w:r>
      <w:r>
        <w:rPr>
          <w:spacing w:val="-6"/>
          <w:sz w:val="24"/>
        </w:rPr>
        <w:t> </w:t>
      </w:r>
      <w:r>
        <w:rPr>
          <w:sz w:val="24"/>
        </w:rPr>
        <w:t>графических</w:t>
      </w:r>
      <w:r>
        <w:rPr>
          <w:spacing w:val="-1"/>
          <w:sz w:val="24"/>
        </w:rPr>
        <w:t> </w:t>
      </w:r>
      <w:r>
        <w:rPr>
          <w:sz w:val="24"/>
        </w:rPr>
        <w:t>портретах</w:t>
      </w:r>
      <w:r>
        <w:rPr>
          <w:spacing w:val="-1"/>
          <w:sz w:val="24"/>
        </w:rPr>
        <w:t> </w:t>
      </w:r>
      <w:r>
        <w:rPr>
          <w:sz w:val="24"/>
        </w:rPr>
        <w:t>мастеров</w:t>
      </w:r>
      <w:r>
        <w:rPr>
          <w:spacing w:val="-2"/>
          <w:sz w:val="24"/>
        </w:rPr>
        <w:t> </w:t>
      </w:r>
      <w:r>
        <w:rPr>
          <w:sz w:val="24"/>
        </w:rPr>
        <w:t>разных эпох,</w:t>
      </w:r>
      <w:r>
        <w:rPr>
          <w:spacing w:val="-7"/>
          <w:sz w:val="24"/>
        </w:rPr>
        <w:t> </w:t>
      </w:r>
      <w:r>
        <w:rPr>
          <w:sz w:val="24"/>
        </w:rPr>
        <w:t>о</w:t>
      </w:r>
      <w:r>
        <w:rPr>
          <w:spacing w:val="-4"/>
          <w:sz w:val="24"/>
        </w:rPr>
        <w:t> </w:t>
      </w:r>
      <w:r>
        <w:rPr>
          <w:sz w:val="24"/>
        </w:rPr>
        <w:t>разнообразии графических средств в изображении образа человека;</w:t>
      </w:r>
    </w:p>
    <w:p>
      <w:pPr>
        <w:pStyle w:val="ListParagraph"/>
        <w:numPr>
          <w:ilvl w:val="0"/>
          <w:numId w:val="32"/>
        </w:numPr>
        <w:tabs>
          <w:tab w:pos="1307" w:val="left" w:leader="none"/>
        </w:tabs>
        <w:spacing w:line="259" w:lineRule="auto" w:before="0" w:after="0"/>
        <w:ind w:left="1072" w:right="1001" w:firstLine="0"/>
        <w:jc w:val="left"/>
        <w:rPr>
          <w:sz w:val="24"/>
        </w:rPr>
      </w:pPr>
      <w:r>
        <w:rPr>
          <w:sz w:val="24"/>
        </w:rPr>
        <w:t>понимать</w:t>
      </w:r>
      <w:r>
        <w:rPr>
          <w:spacing w:val="40"/>
          <w:sz w:val="24"/>
        </w:rPr>
        <w:t> </w:t>
      </w:r>
      <w:r>
        <w:rPr>
          <w:sz w:val="24"/>
        </w:rPr>
        <w:t>роль</w:t>
      </w:r>
      <w:r>
        <w:rPr>
          <w:spacing w:val="40"/>
          <w:sz w:val="24"/>
        </w:rPr>
        <w:t> </w:t>
      </w:r>
      <w:r>
        <w:rPr>
          <w:sz w:val="24"/>
        </w:rPr>
        <w:t>освещения</w:t>
      </w:r>
      <w:r>
        <w:rPr>
          <w:spacing w:val="40"/>
          <w:sz w:val="24"/>
        </w:rPr>
        <w:t> </w:t>
      </w:r>
      <w:r>
        <w:rPr>
          <w:sz w:val="24"/>
        </w:rPr>
        <w:t>как</w:t>
      </w:r>
      <w:r>
        <w:rPr>
          <w:spacing w:val="40"/>
          <w:sz w:val="24"/>
        </w:rPr>
        <w:t> </w:t>
      </w:r>
      <w:r>
        <w:rPr>
          <w:sz w:val="24"/>
        </w:rPr>
        <w:t>выразительного</w:t>
      </w:r>
      <w:r>
        <w:rPr>
          <w:spacing w:val="40"/>
          <w:sz w:val="24"/>
        </w:rPr>
        <w:t> </w:t>
      </w:r>
      <w:r>
        <w:rPr>
          <w:sz w:val="24"/>
        </w:rPr>
        <w:t>средства</w:t>
      </w:r>
      <w:r>
        <w:rPr>
          <w:spacing w:val="38"/>
          <w:sz w:val="24"/>
        </w:rPr>
        <w:t> </w:t>
      </w:r>
      <w:r>
        <w:rPr>
          <w:sz w:val="24"/>
        </w:rPr>
        <w:t>при</w:t>
      </w:r>
      <w:r>
        <w:rPr>
          <w:spacing w:val="40"/>
          <w:sz w:val="24"/>
        </w:rPr>
        <w:t> </w:t>
      </w:r>
      <w:r>
        <w:rPr>
          <w:sz w:val="24"/>
        </w:rPr>
        <w:t>создании</w:t>
      </w:r>
      <w:r>
        <w:rPr>
          <w:spacing w:val="40"/>
          <w:sz w:val="24"/>
        </w:rPr>
        <w:t> </w:t>
      </w:r>
      <w:r>
        <w:rPr>
          <w:sz w:val="24"/>
        </w:rPr>
        <w:t>художественного </w:t>
      </w:r>
      <w:r>
        <w:rPr>
          <w:spacing w:val="-2"/>
          <w:sz w:val="24"/>
        </w:rPr>
        <w:t>образа;</w:t>
      </w:r>
    </w:p>
    <w:p>
      <w:pPr>
        <w:pStyle w:val="ListParagraph"/>
        <w:numPr>
          <w:ilvl w:val="0"/>
          <w:numId w:val="32"/>
        </w:numPr>
        <w:tabs>
          <w:tab w:pos="1271" w:val="left" w:leader="none"/>
        </w:tabs>
        <w:spacing w:line="259" w:lineRule="auto" w:before="0" w:after="0"/>
        <w:ind w:left="1072" w:right="996" w:firstLine="0"/>
        <w:jc w:val="left"/>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иметь</w:t>
      </w:r>
      <w:r>
        <w:rPr>
          <w:spacing w:val="-3"/>
          <w:sz w:val="24"/>
        </w:rPr>
        <w:t> </w:t>
      </w:r>
      <w:r>
        <w:rPr>
          <w:sz w:val="24"/>
        </w:rPr>
        <w:t>представление</w:t>
      </w:r>
      <w:r>
        <w:rPr>
          <w:spacing w:val="-6"/>
          <w:sz w:val="24"/>
        </w:rPr>
        <w:t> </w:t>
      </w:r>
      <w:r>
        <w:rPr>
          <w:sz w:val="24"/>
        </w:rPr>
        <w:t>о</w:t>
      </w:r>
      <w:r>
        <w:rPr>
          <w:spacing w:val="-6"/>
          <w:sz w:val="24"/>
        </w:rPr>
        <w:t> </w:t>
      </w:r>
      <w:r>
        <w:rPr>
          <w:sz w:val="24"/>
        </w:rPr>
        <w:t>жанре</w:t>
      </w:r>
      <w:r>
        <w:rPr>
          <w:spacing w:val="-9"/>
          <w:sz w:val="24"/>
        </w:rPr>
        <w:t> </w:t>
      </w:r>
      <w:r>
        <w:rPr>
          <w:sz w:val="24"/>
        </w:rPr>
        <w:t>портрета</w:t>
      </w:r>
      <w:r>
        <w:rPr>
          <w:spacing w:val="-7"/>
          <w:sz w:val="24"/>
        </w:rPr>
        <w:t> </w:t>
      </w:r>
      <w:r>
        <w:rPr>
          <w:sz w:val="24"/>
        </w:rPr>
        <w:t>в</w:t>
      </w:r>
      <w:r>
        <w:rPr>
          <w:spacing w:val="-7"/>
          <w:sz w:val="24"/>
        </w:rPr>
        <w:t> </w:t>
      </w:r>
      <w:r>
        <w:rPr>
          <w:sz w:val="24"/>
        </w:rPr>
        <w:t>искусстве</w:t>
      </w:r>
      <w:r>
        <w:rPr>
          <w:spacing w:val="-7"/>
          <w:sz w:val="24"/>
        </w:rPr>
        <w:t> </w:t>
      </w:r>
      <w:r>
        <w:rPr>
          <w:sz w:val="24"/>
        </w:rPr>
        <w:t>ХХ</w:t>
      </w:r>
      <w:r>
        <w:rPr>
          <w:spacing w:val="-4"/>
          <w:sz w:val="24"/>
        </w:rPr>
        <w:t> </w:t>
      </w:r>
      <w:r>
        <w:rPr>
          <w:sz w:val="24"/>
        </w:rPr>
        <w:t>в.</w:t>
      </w:r>
      <w:r>
        <w:rPr>
          <w:spacing w:val="-2"/>
          <w:sz w:val="24"/>
        </w:rPr>
        <w:t> </w:t>
      </w:r>
      <w:r>
        <w:rPr>
          <w:sz w:val="24"/>
        </w:rPr>
        <w:t>–</w:t>
      </w:r>
      <w:r>
        <w:rPr>
          <w:spacing w:val="-6"/>
          <w:sz w:val="24"/>
        </w:rPr>
        <w:t> </w:t>
      </w:r>
      <w:r>
        <w:rPr>
          <w:sz w:val="24"/>
        </w:rPr>
        <w:t>западном</w:t>
      </w:r>
      <w:r>
        <w:rPr>
          <w:spacing w:val="-6"/>
          <w:sz w:val="24"/>
        </w:rPr>
        <w:t> </w:t>
      </w:r>
      <w:r>
        <w:rPr>
          <w:sz w:val="24"/>
        </w:rPr>
        <w:t>и</w:t>
      </w:r>
      <w:r>
        <w:rPr>
          <w:spacing w:val="-3"/>
          <w:sz w:val="24"/>
        </w:rPr>
        <w:t> </w:t>
      </w:r>
      <w:r>
        <w:rPr>
          <w:spacing w:val="-2"/>
          <w:sz w:val="24"/>
        </w:rPr>
        <w:t>отечественном.</w:t>
      </w:r>
    </w:p>
    <w:p>
      <w:pPr>
        <w:spacing w:before="9"/>
        <w:ind w:left="1072" w:right="0" w:firstLine="0"/>
        <w:jc w:val="left"/>
        <w:rPr>
          <w:i/>
          <w:sz w:val="24"/>
        </w:rPr>
      </w:pPr>
      <w:r>
        <w:rPr>
          <w:i/>
          <w:spacing w:val="-2"/>
          <w:sz w:val="24"/>
        </w:rPr>
        <w:t>Пейзаж:</w:t>
      </w:r>
    </w:p>
    <w:p>
      <w:pPr>
        <w:pStyle w:val="ListParagraph"/>
        <w:numPr>
          <w:ilvl w:val="0"/>
          <w:numId w:val="32"/>
        </w:numPr>
        <w:tabs>
          <w:tab w:pos="1252" w:val="left" w:leader="none"/>
        </w:tabs>
        <w:spacing w:line="264" w:lineRule="auto" w:before="22" w:after="0"/>
        <w:ind w:left="1072" w:right="977" w:firstLine="0"/>
        <w:jc w:val="left"/>
        <w:rPr>
          <w:sz w:val="24"/>
        </w:rPr>
      </w:pPr>
      <w:r>
        <w:rPr>
          <w:sz w:val="24"/>
        </w:rPr>
        <w:t>иметь</w:t>
      </w:r>
      <w:r>
        <w:rPr>
          <w:spacing w:val="-8"/>
          <w:sz w:val="24"/>
        </w:rPr>
        <w:t> </w:t>
      </w:r>
      <w:r>
        <w:rPr>
          <w:sz w:val="24"/>
        </w:rPr>
        <w:t>представление</w:t>
      </w:r>
      <w:r>
        <w:rPr>
          <w:spacing w:val="-12"/>
          <w:sz w:val="24"/>
        </w:rPr>
        <w:t> </w:t>
      </w:r>
      <w:r>
        <w:rPr>
          <w:sz w:val="24"/>
        </w:rPr>
        <w:t>и</w:t>
      </w:r>
      <w:r>
        <w:rPr>
          <w:spacing w:val="-8"/>
          <w:sz w:val="24"/>
        </w:rPr>
        <w:t> </w:t>
      </w:r>
      <w:r>
        <w:rPr>
          <w:sz w:val="24"/>
        </w:rPr>
        <w:t>уметь</w:t>
      </w:r>
      <w:r>
        <w:rPr>
          <w:spacing w:val="-7"/>
          <w:sz w:val="24"/>
        </w:rPr>
        <w:t> </w:t>
      </w:r>
      <w:r>
        <w:rPr>
          <w:sz w:val="24"/>
        </w:rPr>
        <w:t>сравнивать</w:t>
      </w:r>
      <w:r>
        <w:rPr>
          <w:spacing w:val="-8"/>
          <w:sz w:val="24"/>
        </w:rPr>
        <w:t> </w:t>
      </w:r>
      <w:r>
        <w:rPr>
          <w:sz w:val="24"/>
        </w:rPr>
        <w:t>изображение</w:t>
      </w:r>
      <w:r>
        <w:rPr>
          <w:spacing w:val="-7"/>
          <w:sz w:val="24"/>
        </w:rPr>
        <w:t> </w:t>
      </w:r>
      <w:r>
        <w:rPr>
          <w:sz w:val="24"/>
        </w:rPr>
        <w:t>пространства</w:t>
      </w:r>
      <w:r>
        <w:rPr>
          <w:spacing w:val="-8"/>
          <w:sz w:val="24"/>
        </w:rPr>
        <w:t> </w:t>
      </w:r>
      <w:r>
        <w:rPr>
          <w:sz w:val="24"/>
        </w:rPr>
        <w:t>в</w:t>
      </w:r>
      <w:r>
        <w:rPr>
          <w:spacing w:val="-8"/>
          <w:sz w:val="24"/>
        </w:rPr>
        <w:t> </w:t>
      </w:r>
      <w:r>
        <w:rPr>
          <w:sz w:val="24"/>
        </w:rPr>
        <w:t>эпоху</w:t>
      </w:r>
      <w:r>
        <w:rPr>
          <w:spacing w:val="-12"/>
          <w:sz w:val="24"/>
        </w:rPr>
        <w:t> </w:t>
      </w:r>
      <w:r>
        <w:rPr>
          <w:sz w:val="24"/>
        </w:rPr>
        <w:t>Древнего</w:t>
      </w:r>
      <w:r>
        <w:rPr>
          <w:spacing w:val="-5"/>
          <w:sz w:val="24"/>
        </w:rPr>
        <w:t> </w:t>
      </w:r>
      <w:r>
        <w:rPr>
          <w:sz w:val="24"/>
        </w:rPr>
        <w:t>мира, в Средневековом искусстве и в эпоху Возрождения;</w:t>
      </w:r>
    </w:p>
    <w:p>
      <w:pPr>
        <w:pStyle w:val="ListParagraph"/>
        <w:numPr>
          <w:ilvl w:val="0"/>
          <w:numId w:val="32"/>
        </w:numPr>
        <w:tabs>
          <w:tab w:pos="1252" w:val="left" w:leader="none"/>
        </w:tabs>
        <w:spacing w:line="274" w:lineRule="exact" w:before="0" w:after="0"/>
        <w:ind w:left="1252" w:right="0" w:hanging="180"/>
        <w:jc w:val="left"/>
        <w:rPr>
          <w:sz w:val="24"/>
        </w:rPr>
      </w:pPr>
      <w:r>
        <w:rPr>
          <w:sz w:val="24"/>
        </w:rPr>
        <w:t>знать</w:t>
      </w:r>
      <w:r>
        <w:rPr>
          <w:spacing w:val="-16"/>
          <w:sz w:val="24"/>
        </w:rPr>
        <w:t> </w:t>
      </w:r>
      <w:r>
        <w:rPr>
          <w:sz w:val="24"/>
        </w:rPr>
        <w:t>правила</w:t>
      </w:r>
      <w:r>
        <w:rPr>
          <w:spacing w:val="-12"/>
          <w:sz w:val="24"/>
        </w:rPr>
        <w:t> </w:t>
      </w:r>
      <w:r>
        <w:rPr>
          <w:sz w:val="24"/>
        </w:rPr>
        <w:t>построения</w:t>
      </w:r>
      <w:r>
        <w:rPr>
          <w:spacing w:val="-7"/>
          <w:sz w:val="24"/>
        </w:rPr>
        <w:t> </w:t>
      </w:r>
      <w:r>
        <w:rPr>
          <w:sz w:val="24"/>
        </w:rPr>
        <w:t>линейной</w:t>
      </w:r>
      <w:r>
        <w:rPr>
          <w:spacing w:val="-10"/>
          <w:sz w:val="24"/>
        </w:rPr>
        <w:t> </w:t>
      </w:r>
      <w:r>
        <w:rPr>
          <w:sz w:val="24"/>
        </w:rPr>
        <w:t>перспективы</w:t>
      </w:r>
      <w:r>
        <w:rPr>
          <w:spacing w:val="-10"/>
          <w:sz w:val="24"/>
        </w:rPr>
        <w:t> </w:t>
      </w:r>
      <w:r>
        <w:rPr>
          <w:sz w:val="24"/>
        </w:rPr>
        <w:t>и уметь</w:t>
      </w:r>
      <w:r>
        <w:rPr>
          <w:spacing w:val="-7"/>
          <w:sz w:val="24"/>
        </w:rPr>
        <w:t> </w:t>
      </w:r>
      <w:r>
        <w:rPr>
          <w:sz w:val="24"/>
        </w:rPr>
        <w:t>применять</w:t>
      </w:r>
      <w:r>
        <w:rPr>
          <w:spacing w:val="-7"/>
          <w:sz w:val="24"/>
        </w:rPr>
        <w:t> </w:t>
      </w:r>
      <w:r>
        <w:rPr>
          <w:sz w:val="24"/>
        </w:rPr>
        <w:t>их</w:t>
      </w:r>
      <w:r>
        <w:rPr>
          <w:spacing w:val="-1"/>
          <w:sz w:val="24"/>
        </w:rPr>
        <w:t> </w:t>
      </w:r>
      <w:r>
        <w:rPr>
          <w:sz w:val="24"/>
        </w:rPr>
        <w:t>в</w:t>
      </w:r>
      <w:r>
        <w:rPr>
          <w:spacing w:val="-13"/>
          <w:sz w:val="24"/>
        </w:rPr>
        <w:t> </w:t>
      </w:r>
      <w:r>
        <w:rPr>
          <w:spacing w:val="-2"/>
          <w:sz w:val="24"/>
        </w:rPr>
        <w:t>рисунке;</w:t>
      </w:r>
    </w:p>
    <w:p>
      <w:pPr>
        <w:pStyle w:val="ListParagraph"/>
        <w:numPr>
          <w:ilvl w:val="0"/>
          <w:numId w:val="32"/>
        </w:numPr>
        <w:tabs>
          <w:tab w:pos="1271" w:val="left" w:leader="none"/>
        </w:tabs>
        <w:spacing w:line="259" w:lineRule="auto" w:before="14" w:after="0"/>
        <w:ind w:left="1072" w:right="1016" w:firstLine="0"/>
        <w:jc w:val="left"/>
        <w:rPr>
          <w:sz w:val="24"/>
        </w:rPr>
      </w:pPr>
      <w:r>
        <w:rPr>
          <w:sz w:val="24"/>
        </w:rPr>
        <w:t>понимать содержание понятий: линия горизонта, точка схода, низкий и высокий горизонт, перспективные сокращения, центральная и угловая перспектива;</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знать</w:t>
      </w:r>
      <w:r>
        <w:rPr>
          <w:spacing w:val="-13"/>
          <w:sz w:val="24"/>
        </w:rPr>
        <w:t> </w:t>
      </w:r>
      <w:r>
        <w:rPr>
          <w:sz w:val="24"/>
        </w:rPr>
        <w:t>правила</w:t>
      </w:r>
      <w:r>
        <w:rPr>
          <w:spacing w:val="-12"/>
          <w:sz w:val="24"/>
        </w:rPr>
        <w:t> </w:t>
      </w:r>
      <w:r>
        <w:rPr>
          <w:sz w:val="24"/>
        </w:rPr>
        <w:t>воздушной</w:t>
      </w:r>
      <w:r>
        <w:rPr>
          <w:spacing w:val="-3"/>
          <w:sz w:val="24"/>
        </w:rPr>
        <w:t> </w:t>
      </w:r>
      <w:r>
        <w:rPr>
          <w:sz w:val="24"/>
        </w:rPr>
        <w:t>перспективы</w:t>
      </w:r>
      <w:r>
        <w:rPr>
          <w:spacing w:val="-11"/>
          <w:sz w:val="24"/>
        </w:rPr>
        <w:t> </w:t>
      </w:r>
      <w:r>
        <w:rPr>
          <w:sz w:val="24"/>
        </w:rPr>
        <w:t>и уметь</w:t>
      </w:r>
      <w:r>
        <w:rPr>
          <w:spacing w:val="-6"/>
          <w:sz w:val="24"/>
        </w:rPr>
        <w:t> </w:t>
      </w:r>
      <w:r>
        <w:rPr>
          <w:sz w:val="24"/>
        </w:rPr>
        <w:t>их</w:t>
      </w:r>
      <w:r>
        <w:rPr>
          <w:spacing w:val="-5"/>
          <w:sz w:val="24"/>
        </w:rPr>
        <w:t> </w:t>
      </w:r>
      <w:r>
        <w:rPr>
          <w:sz w:val="24"/>
        </w:rPr>
        <w:t>применять</w:t>
      </w:r>
      <w:r>
        <w:rPr>
          <w:spacing w:val="-9"/>
          <w:sz w:val="24"/>
        </w:rPr>
        <w:t> </w:t>
      </w:r>
      <w:r>
        <w:rPr>
          <w:sz w:val="24"/>
        </w:rPr>
        <w:t>на</w:t>
      </w:r>
      <w:r>
        <w:rPr>
          <w:spacing w:val="-13"/>
          <w:sz w:val="24"/>
        </w:rPr>
        <w:t> </w:t>
      </w:r>
      <w:r>
        <w:rPr>
          <w:spacing w:val="-2"/>
          <w:sz w:val="24"/>
        </w:rPr>
        <w:t>практике;</w:t>
      </w:r>
    </w:p>
    <w:p>
      <w:pPr>
        <w:pStyle w:val="ListParagraph"/>
        <w:numPr>
          <w:ilvl w:val="0"/>
          <w:numId w:val="32"/>
        </w:numPr>
        <w:tabs>
          <w:tab w:pos="1252" w:val="left" w:leader="none"/>
        </w:tabs>
        <w:spacing w:line="259" w:lineRule="auto" w:before="20" w:after="0"/>
        <w:ind w:left="1072" w:right="996" w:firstLine="0"/>
        <w:jc w:val="left"/>
        <w:rPr>
          <w:sz w:val="24"/>
        </w:rPr>
      </w:pPr>
      <w:r>
        <w:rPr>
          <w:sz w:val="24"/>
        </w:rPr>
        <w:t>понимать</w:t>
      </w:r>
      <w:r>
        <w:rPr>
          <w:spacing w:val="-10"/>
          <w:sz w:val="24"/>
        </w:rPr>
        <w:t> </w:t>
      </w:r>
      <w:r>
        <w:rPr>
          <w:sz w:val="24"/>
        </w:rPr>
        <w:t>особенности</w:t>
      </w:r>
      <w:r>
        <w:rPr>
          <w:spacing w:val="-11"/>
          <w:sz w:val="24"/>
        </w:rPr>
        <w:t> </w:t>
      </w:r>
      <w:r>
        <w:rPr>
          <w:sz w:val="24"/>
        </w:rPr>
        <w:t>изображения</w:t>
      </w:r>
      <w:r>
        <w:rPr>
          <w:spacing w:val="-12"/>
          <w:sz w:val="24"/>
        </w:rPr>
        <w:t> </w:t>
      </w:r>
      <w:r>
        <w:rPr>
          <w:sz w:val="24"/>
        </w:rPr>
        <w:t>разных</w:t>
      </w:r>
      <w:r>
        <w:rPr>
          <w:spacing w:val="-10"/>
          <w:sz w:val="24"/>
        </w:rPr>
        <w:t> </w:t>
      </w:r>
      <w:r>
        <w:rPr>
          <w:sz w:val="24"/>
        </w:rPr>
        <w:t>состояний</w:t>
      </w:r>
      <w:r>
        <w:rPr>
          <w:spacing w:val="-14"/>
          <w:sz w:val="24"/>
        </w:rPr>
        <w:t> </w:t>
      </w:r>
      <w:r>
        <w:rPr>
          <w:sz w:val="24"/>
        </w:rPr>
        <w:t>природы</w:t>
      </w:r>
      <w:r>
        <w:rPr>
          <w:spacing w:val="-10"/>
          <w:sz w:val="24"/>
        </w:rPr>
        <w:t> </w:t>
      </w:r>
      <w:r>
        <w:rPr>
          <w:sz w:val="24"/>
        </w:rPr>
        <w:t>в</w:t>
      </w:r>
      <w:r>
        <w:rPr>
          <w:spacing w:val="-13"/>
          <w:sz w:val="24"/>
        </w:rPr>
        <w:t> </w:t>
      </w:r>
      <w:r>
        <w:rPr>
          <w:sz w:val="24"/>
        </w:rPr>
        <w:t>романтическом</w:t>
      </w:r>
      <w:r>
        <w:rPr>
          <w:spacing w:val="-13"/>
          <w:sz w:val="24"/>
        </w:rPr>
        <w:t> </w:t>
      </w:r>
      <w:r>
        <w:rPr>
          <w:sz w:val="24"/>
        </w:rPr>
        <w:t>пейзаже</w:t>
      </w:r>
      <w:r>
        <w:rPr>
          <w:spacing w:val="-15"/>
          <w:sz w:val="24"/>
        </w:rPr>
        <w:t> </w:t>
      </w:r>
      <w:r>
        <w:rPr>
          <w:sz w:val="24"/>
        </w:rPr>
        <w:t>и пейзаже творчества импрессионистов и постимпрессионистов;</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иметь</w:t>
      </w:r>
      <w:r>
        <w:rPr>
          <w:spacing w:val="-9"/>
          <w:sz w:val="24"/>
        </w:rPr>
        <w:t> </w:t>
      </w:r>
      <w:r>
        <w:rPr>
          <w:sz w:val="24"/>
        </w:rPr>
        <w:t>представление</w:t>
      </w:r>
      <w:r>
        <w:rPr>
          <w:spacing w:val="-9"/>
          <w:sz w:val="24"/>
        </w:rPr>
        <w:t> </w:t>
      </w:r>
      <w:r>
        <w:rPr>
          <w:sz w:val="24"/>
        </w:rPr>
        <w:t>о</w:t>
      </w:r>
      <w:r>
        <w:rPr>
          <w:spacing w:val="-12"/>
          <w:sz w:val="24"/>
        </w:rPr>
        <w:t> </w:t>
      </w:r>
      <w:r>
        <w:rPr>
          <w:sz w:val="24"/>
        </w:rPr>
        <w:t>морских</w:t>
      </w:r>
      <w:r>
        <w:rPr>
          <w:spacing w:val="-8"/>
          <w:sz w:val="24"/>
        </w:rPr>
        <w:t> </w:t>
      </w:r>
      <w:r>
        <w:rPr>
          <w:sz w:val="24"/>
        </w:rPr>
        <w:t>пейзажах</w:t>
      </w:r>
      <w:r>
        <w:rPr>
          <w:spacing w:val="-2"/>
          <w:sz w:val="24"/>
        </w:rPr>
        <w:t> </w:t>
      </w:r>
      <w:r>
        <w:rPr>
          <w:sz w:val="24"/>
        </w:rPr>
        <w:t>И.</w:t>
      </w:r>
      <w:r>
        <w:rPr>
          <w:spacing w:val="-12"/>
          <w:sz w:val="24"/>
        </w:rPr>
        <w:t> </w:t>
      </w:r>
      <w:r>
        <w:rPr>
          <w:spacing w:val="-2"/>
          <w:sz w:val="24"/>
        </w:rPr>
        <w:t>Айвазовского;</w:t>
      </w:r>
    </w:p>
    <w:p>
      <w:pPr>
        <w:pStyle w:val="ListParagraph"/>
        <w:numPr>
          <w:ilvl w:val="0"/>
          <w:numId w:val="32"/>
        </w:numPr>
        <w:tabs>
          <w:tab w:pos="1418" w:val="left" w:leader="none"/>
        </w:tabs>
        <w:spacing w:line="261" w:lineRule="auto" w:before="21" w:after="0"/>
        <w:ind w:left="1072" w:right="928" w:firstLine="0"/>
        <w:jc w:val="both"/>
        <w:rPr>
          <w:sz w:val="24"/>
        </w:rPr>
      </w:pPr>
      <w:r>
        <w:rPr>
          <w:sz w:val="24"/>
        </w:rPr>
        <w:t>иметь представление об особенностях пленэрной живописи и колористической изменчивости состояний природы;</w:t>
      </w:r>
    </w:p>
    <w:p>
      <w:pPr>
        <w:pStyle w:val="ListParagraph"/>
        <w:numPr>
          <w:ilvl w:val="0"/>
          <w:numId w:val="32"/>
        </w:numPr>
        <w:tabs>
          <w:tab w:pos="1295" w:val="left" w:leader="none"/>
        </w:tabs>
        <w:spacing w:line="259" w:lineRule="auto" w:before="0" w:after="0"/>
        <w:ind w:left="1072" w:right="926" w:firstLine="0"/>
        <w:jc w:val="both"/>
        <w:rPr>
          <w:sz w:val="24"/>
        </w:rPr>
      </w:pPr>
      <w:r>
        <w:rPr>
          <w:sz w:val="24"/>
        </w:rPr>
        <w:t>знать историю пейзажа в русской живописи, сообщать (самостоятельно или с помощью учителя/других</w:t>
      </w:r>
      <w:r>
        <w:rPr>
          <w:spacing w:val="-15"/>
          <w:sz w:val="24"/>
        </w:rPr>
        <w:t> </w:t>
      </w:r>
      <w:r>
        <w:rPr>
          <w:sz w:val="24"/>
        </w:rPr>
        <w:t>участников</w:t>
      </w:r>
      <w:r>
        <w:rPr>
          <w:spacing w:val="-15"/>
          <w:sz w:val="24"/>
        </w:rPr>
        <w:t> </w:t>
      </w:r>
      <w:r>
        <w:rPr>
          <w:sz w:val="24"/>
        </w:rPr>
        <w:t>образовательного</w:t>
      </w:r>
      <w:r>
        <w:rPr>
          <w:spacing w:val="-15"/>
          <w:sz w:val="24"/>
        </w:rPr>
        <w:t> </w:t>
      </w:r>
      <w:r>
        <w:rPr>
          <w:sz w:val="24"/>
        </w:rPr>
        <w:t>процесса)</w:t>
      </w:r>
      <w:r>
        <w:rPr>
          <w:spacing w:val="-15"/>
          <w:sz w:val="24"/>
        </w:rPr>
        <w:t> </w:t>
      </w:r>
      <w:r>
        <w:rPr>
          <w:sz w:val="24"/>
        </w:rPr>
        <w:t>об</w:t>
      </w:r>
      <w:r>
        <w:rPr>
          <w:spacing w:val="-15"/>
          <w:sz w:val="24"/>
        </w:rPr>
        <w:t> </w:t>
      </w:r>
      <w:r>
        <w:rPr>
          <w:sz w:val="24"/>
        </w:rPr>
        <w:t>особенностях</w:t>
      </w:r>
      <w:r>
        <w:rPr>
          <w:spacing w:val="-12"/>
          <w:sz w:val="24"/>
        </w:rPr>
        <w:t> </w:t>
      </w:r>
      <w:r>
        <w:rPr>
          <w:sz w:val="24"/>
        </w:rPr>
        <w:t>пейзажа</w:t>
      </w:r>
      <w:r>
        <w:rPr>
          <w:spacing w:val="-15"/>
          <w:sz w:val="24"/>
        </w:rPr>
        <w:t> </w:t>
      </w:r>
      <w:r>
        <w:rPr>
          <w:sz w:val="24"/>
        </w:rPr>
        <w:t>в</w:t>
      </w:r>
      <w:r>
        <w:rPr>
          <w:spacing w:val="-15"/>
          <w:sz w:val="24"/>
        </w:rPr>
        <w:t> </w:t>
      </w:r>
      <w:r>
        <w:rPr>
          <w:sz w:val="24"/>
        </w:rPr>
        <w:t>творчестве А. Саврасова, И. Шишкина, И. Левитана и художников ХХ в. (по выбору);</w:t>
      </w:r>
    </w:p>
    <w:p>
      <w:pPr>
        <w:pStyle w:val="ListParagraph"/>
        <w:numPr>
          <w:ilvl w:val="0"/>
          <w:numId w:val="32"/>
        </w:numPr>
        <w:tabs>
          <w:tab w:pos="1442" w:val="left" w:leader="none"/>
        </w:tabs>
        <w:spacing w:line="259" w:lineRule="auto" w:before="0" w:after="0"/>
        <w:ind w:left="1072" w:right="929" w:firstLine="0"/>
        <w:jc w:val="both"/>
        <w:rPr>
          <w:sz w:val="24"/>
        </w:rPr>
      </w:pPr>
      <w:r>
        <w:rPr>
          <w:sz w:val="24"/>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pPr>
        <w:pStyle w:val="ListParagraph"/>
        <w:numPr>
          <w:ilvl w:val="0"/>
          <w:numId w:val="32"/>
        </w:numPr>
        <w:tabs>
          <w:tab w:pos="1242" w:val="left" w:leader="none"/>
        </w:tabs>
        <w:spacing w:line="240" w:lineRule="auto" w:before="0" w:after="0"/>
        <w:ind w:left="1242" w:right="0" w:hanging="170"/>
        <w:jc w:val="both"/>
        <w:rPr>
          <w:sz w:val="24"/>
        </w:rPr>
      </w:pPr>
      <w:r>
        <w:rPr>
          <w:spacing w:val="-2"/>
          <w:sz w:val="24"/>
        </w:rPr>
        <w:t>иметь</w:t>
      </w:r>
      <w:r>
        <w:rPr>
          <w:spacing w:val="-4"/>
          <w:sz w:val="24"/>
        </w:rPr>
        <w:t> </w:t>
      </w:r>
      <w:r>
        <w:rPr>
          <w:spacing w:val="-2"/>
          <w:sz w:val="24"/>
        </w:rPr>
        <w:t>опыт</w:t>
      </w:r>
      <w:r>
        <w:rPr>
          <w:spacing w:val="-6"/>
          <w:sz w:val="24"/>
        </w:rPr>
        <w:t> </w:t>
      </w:r>
      <w:r>
        <w:rPr>
          <w:spacing w:val="-2"/>
          <w:sz w:val="24"/>
        </w:rPr>
        <w:t>живописного</w:t>
      </w:r>
      <w:r>
        <w:rPr>
          <w:spacing w:val="-1"/>
          <w:sz w:val="24"/>
        </w:rPr>
        <w:t> </w:t>
      </w:r>
      <w:r>
        <w:rPr>
          <w:spacing w:val="-2"/>
          <w:sz w:val="24"/>
        </w:rPr>
        <w:t>изображения</w:t>
      </w:r>
      <w:r>
        <w:rPr>
          <w:spacing w:val="-5"/>
          <w:sz w:val="24"/>
        </w:rPr>
        <w:t> </w:t>
      </w:r>
      <w:r>
        <w:rPr>
          <w:spacing w:val="-2"/>
          <w:sz w:val="24"/>
        </w:rPr>
        <w:t>различных</w:t>
      </w:r>
      <w:r>
        <w:rPr>
          <w:sz w:val="24"/>
        </w:rPr>
        <w:t> </w:t>
      </w:r>
      <w:r>
        <w:rPr>
          <w:spacing w:val="-2"/>
          <w:sz w:val="24"/>
        </w:rPr>
        <w:t>активно</w:t>
      </w:r>
      <w:r>
        <w:rPr>
          <w:spacing w:val="-5"/>
          <w:sz w:val="24"/>
        </w:rPr>
        <w:t> </w:t>
      </w:r>
      <w:r>
        <w:rPr>
          <w:spacing w:val="-2"/>
          <w:sz w:val="24"/>
        </w:rPr>
        <w:t>выраженных</w:t>
      </w:r>
      <w:r>
        <w:rPr>
          <w:spacing w:val="3"/>
          <w:sz w:val="24"/>
        </w:rPr>
        <w:t> </w:t>
      </w:r>
      <w:r>
        <w:rPr>
          <w:spacing w:val="-2"/>
          <w:sz w:val="24"/>
        </w:rPr>
        <w:t>состояний</w:t>
      </w:r>
      <w:r>
        <w:rPr>
          <w:spacing w:val="-3"/>
          <w:sz w:val="24"/>
        </w:rPr>
        <w:t> </w:t>
      </w:r>
      <w:r>
        <w:rPr>
          <w:spacing w:val="-2"/>
          <w:sz w:val="24"/>
        </w:rPr>
        <w:t>природы;</w:t>
      </w:r>
    </w:p>
    <w:p>
      <w:pPr>
        <w:pStyle w:val="ListParagraph"/>
        <w:numPr>
          <w:ilvl w:val="0"/>
          <w:numId w:val="32"/>
        </w:numPr>
        <w:tabs>
          <w:tab w:pos="1338" w:val="left" w:leader="none"/>
        </w:tabs>
        <w:spacing w:line="264" w:lineRule="auto" w:before="11" w:after="0"/>
        <w:ind w:left="1072" w:right="929" w:firstLine="0"/>
        <w:jc w:val="both"/>
        <w:rPr>
          <w:sz w:val="24"/>
        </w:rPr>
      </w:pPr>
      <w:r>
        <w:rPr>
          <w:sz w:val="24"/>
        </w:rPr>
        <w:t>иметь опыт пейзажных зарисовок, графического изображения природы по памяти и </w:t>
      </w:r>
      <w:r>
        <w:rPr>
          <w:spacing w:val="-2"/>
          <w:sz w:val="24"/>
        </w:rPr>
        <w:t>представлению;</w:t>
      </w:r>
    </w:p>
    <w:p>
      <w:pPr>
        <w:pStyle w:val="ListParagraph"/>
        <w:numPr>
          <w:ilvl w:val="0"/>
          <w:numId w:val="32"/>
        </w:numPr>
        <w:tabs>
          <w:tab w:pos="1386" w:val="left" w:leader="none"/>
        </w:tabs>
        <w:spacing w:line="259" w:lineRule="auto" w:before="0" w:after="0"/>
        <w:ind w:left="1072" w:right="929" w:firstLine="0"/>
        <w:jc w:val="both"/>
        <w:rPr>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pPr>
        <w:pStyle w:val="ListParagraph"/>
        <w:numPr>
          <w:ilvl w:val="0"/>
          <w:numId w:val="32"/>
        </w:numPr>
        <w:tabs>
          <w:tab w:pos="1252" w:val="left" w:leader="none"/>
        </w:tabs>
        <w:spacing w:line="240" w:lineRule="auto" w:before="0" w:after="0"/>
        <w:ind w:left="1252" w:right="0" w:hanging="180"/>
        <w:jc w:val="both"/>
        <w:rPr>
          <w:sz w:val="24"/>
        </w:rPr>
      </w:pPr>
      <w:r>
        <w:rPr>
          <w:sz w:val="24"/>
        </w:rPr>
        <w:t>иметь</w:t>
      </w:r>
      <w:r>
        <w:rPr>
          <w:spacing w:val="-8"/>
          <w:sz w:val="24"/>
        </w:rPr>
        <w:t> </w:t>
      </w:r>
      <w:r>
        <w:rPr>
          <w:sz w:val="24"/>
        </w:rPr>
        <w:t>опыт</w:t>
      </w:r>
      <w:r>
        <w:rPr>
          <w:spacing w:val="-12"/>
          <w:sz w:val="24"/>
        </w:rPr>
        <w:t> </w:t>
      </w:r>
      <w:r>
        <w:rPr>
          <w:sz w:val="24"/>
        </w:rPr>
        <w:t>изображения</w:t>
      </w:r>
      <w:r>
        <w:rPr>
          <w:spacing w:val="-6"/>
          <w:sz w:val="24"/>
        </w:rPr>
        <w:t> </w:t>
      </w:r>
      <w:r>
        <w:rPr>
          <w:sz w:val="24"/>
        </w:rPr>
        <w:t>городского</w:t>
      </w:r>
      <w:r>
        <w:rPr>
          <w:spacing w:val="-9"/>
          <w:sz w:val="24"/>
        </w:rPr>
        <w:t> </w:t>
      </w:r>
      <w:r>
        <w:rPr>
          <w:sz w:val="24"/>
        </w:rPr>
        <w:t>пейзажа</w:t>
      </w:r>
      <w:r>
        <w:rPr>
          <w:spacing w:val="-7"/>
          <w:sz w:val="24"/>
        </w:rPr>
        <w:t> </w:t>
      </w:r>
      <w:r>
        <w:rPr>
          <w:sz w:val="24"/>
        </w:rPr>
        <w:t>–</w:t>
      </w:r>
      <w:r>
        <w:rPr>
          <w:spacing w:val="-10"/>
          <w:sz w:val="24"/>
        </w:rPr>
        <w:t> </w:t>
      </w:r>
      <w:r>
        <w:rPr>
          <w:sz w:val="24"/>
        </w:rPr>
        <w:t>по</w:t>
      </w:r>
      <w:r>
        <w:rPr>
          <w:spacing w:val="-10"/>
          <w:sz w:val="24"/>
        </w:rPr>
        <w:t> </w:t>
      </w:r>
      <w:r>
        <w:rPr>
          <w:sz w:val="24"/>
        </w:rPr>
        <w:t>памяти</w:t>
      </w:r>
      <w:r>
        <w:rPr>
          <w:spacing w:val="-6"/>
          <w:sz w:val="24"/>
        </w:rPr>
        <w:t> </w:t>
      </w:r>
      <w:r>
        <w:rPr>
          <w:sz w:val="24"/>
        </w:rPr>
        <w:t>или</w:t>
      </w:r>
      <w:r>
        <w:rPr>
          <w:spacing w:val="-9"/>
          <w:sz w:val="24"/>
        </w:rPr>
        <w:t> </w:t>
      </w:r>
      <w:r>
        <w:rPr>
          <w:spacing w:val="-2"/>
          <w:sz w:val="24"/>
        </w:rPr>
        <w:t>представлению;</w:t>
      </w:r>
    </w:p>
    <w:p>
      <w:pPr>
        <w:pStyle w:val="ListParagraph"/>
        <w:numPr>
          <w:ilvl w:val="0"/>
          <w:numId w:val="32"/>
        </w:numPr>
        <w:tabs>
          <w:tab w:pos="1403" w:val="left" w:leader="none"/>
        </w:tabs>
        <w:spacing w:line="261" w:lineRule="auto" w:before="8" w:after="0"/>
        <w:ind w:left="1072" w:right="927" w:firstLine="0"/>
        <w:jc w:val="both"/>
        <w:rPr>
          <w:sz w:val="24"/>
        </w:rPr>
      </w:pPr>
      <w:r>
        <w:rPr>
          <w:sz w:val="24"/>
        </w:rPr>
        <w:t>обрести навыки восприятия образности городского пространства как выражения самобытного лица культуры и истории народа;</w:t>
      </w:r>
    </w:p>
    <w:p>
      <w:pPr>
        <w:pStyle w:val="ListParagraph"/>
        <w:numPr>
          <w:ilvl w:val="0"/>
          <w:numId w:val="32"/>
        </w:numPr>
        <w:tabs>
          <w:tab w:pos="1319" w:val="left" w:leader="none"/>
        </w:tabs>
        <w:spacing w:line="256" w:lineRule="auto" w:before="0" w:after="0"/>
        <w:ind w:left="1072" w:right="931" w:firstLine="0"/>
        <w:jc w:val="both"/>
        <w:rPr>
          <w:sz w:val="24"/>
        </w:rPr>
      </w:pPr>
      <w:r>
        <w:rPr>
          <w:sz w:val="24"/>
        </w:rPr>
        <w:t>понимать роль культурного наследия в городском пространстве, задачи его охраны и </w:t>
      </w:r>
      <w:r>
        <w:rPr>
          <w:spacing w:val="-2"/>
          <w:sz w:val="24"/>
        </w:rPr>
        <w:t>сохранения.</w:t>
      </w:r>
    </w:p>
    <w:p>
      <w:pPr>
        <w:spacing w:before="153"/>
        <w:ind w:left="1072" w:right="0" w:firstLine="0"/>
        <w:jc w:val="both"/>
        <w:rPr>
          <w:i/>
          <w:sz w:val="24"/>
        </w:rPr>
      </w:pPr>
      <w:r>
        <w:rPr>
          <w:i/>
          <w:sz w:val="24"/>
        </w:rPr>
        <w:t>Бытовой</w:t>
      </w:r>
      <w:r>
        <w:rPr>
          <w:i/>
          <w:spacing w:val="-12"/>
          <w:sz w:val="24"/>
        </w:rPr>
        <w:t> </w:t>
      </w:r>
      <w:r>
        <w:rPr>
          <w:i/>
          <w:spacing w:val="-2"/>
          <w:sz w:val="24"/>
        </w:rPr>
        <w:t>жанр:</w:t>
      </w:r>
    </w:p>
    <w:p>
      <w:pPr>
        <w:pStyle w:val="ListParagraph"/>
        <w:numPr>
          <w:ilvl w:val="0"/>
          <w:numId w:val="32"/>
        </w:numPr>
        <w:tabs>
          <w:tab w:pos="1266" w:val="left" w:leader="none"/>
        </w:tabs>
        <w:spacing w:line="254" w:lineRule="auto" w:before="182" w:after="0"/>
        <w:ind w:left="1072" w:right="946" w:firstLine="0"/>
        <w:jc w:val="both"/>
        <w:rPr>
          <w:sz w:val="24"/>
        </w:rPr>
      </w:pPr>
      <w:r>
        <w:rPr>
          <w:sz w:val="24"/>
        </w:rPr>
        <w:t>характеризовать роль изобразительного искусства в формировании представлений о жизни людей разных эпох и народов;</w:t>
      </w:r>
    </w:p>
    <w:p>
      <w:pPr>
        <w:pStyle w:val="ListParagraph"/>
        <w:numPr>
          <w:ilvl w:val="0"/>
          <w:numId w:val="32"/>
        </w:numPr>
        <w:tabs>
          <w:tab w:pos="1476" w:val="left" w:leader="none"/>
          <w:tab w:pos="2736" w:val="left" w:leader="none"/>
          <w:tab w:pos="3936" w:val="left" w:leader="none"/>
          <w:tab w:pos="5072" w:val="left" w:leader="none"/>
          <w:tab w:pos="6838" w:val="left" w:leader="none"/>
          <w:tab w:pos="8113" w:val="left" w:leader="none"/>
          <w:tab w:pos="9527" w:val="left" w:leader="none"/>
        </w:tabs>
        <w:spacing w:line="240" w:lineRule="auto" w:before="171" w:after="0"/>
        <w:ind w:left="1476" w:right="0" w:hanging="404"/>
        <w:jc w:val="left"/>
        <w:rPr>
          <w:sz w:val="24"/>
        </w:rPr>
      </w:pPr>
      <w:r>
        <w:rPr>
          <w:spacing w:val="-2"/>
          <w:sz w:val="24"/>
        </w:rPr>
        <w:t>понимать</w:t>
      </w:r>
      <w:r>
        <w:rPr>
          <w:sz w:val="24"/>
        </w:rPr>
        <w:tab/>
      </w:r>
      <w:r>
        <w:rPr>
          <w:spacing w:val="-2"/>
          <w:sz w:val="24"/>
        </w:rPr>
        <w:t>значение</w:t>
      </w:r>
      <w:r>
        <w:rPr>
          <w:sz w:val="24"/>
        </w:rPr>
        <w:tab/>
      </w:r>
      <w:r>
        <w:rPr>
          <w:spacing w:val="-2"/>
          <w:sz w:val="24"/>
        </w:rPr>
        <w:t>понятий</w:t>
      </w:r>
      <w:r>
        <w:rPr>
          <w:sz w:val="24"/>
        </w:rPr>
        <w:tab/>
      </w:r>
      <w:r>
        <w:rPr>
          <w:spacing w:val="-2"/>
          <w:sz w:val="24"/>
        </w:rPr>
        <w:t>«тематическая</w:t>
      </w:r>
      <w:r>
        <w:rPr>
          <w:sz w:val="24"/>
        </w:rPr>
        <w:tab/>
      </w:r>
      <w:r>
        <w:rPr>
          <w:spacing w:val="-2"/>
          <w:sz w:val="24"/>
        </w:rPr>
        <w:t>картина»,</w:t>
      </w:r>
      <w:r>
        <w:rPr>
          <w:sz w:val="24"/>
        </w:rPr>
        <w:tab/>
      </w:r>
      <w:r>
        <w:rPr>
          <w:spacing w:val="-2"/>
          <w:sz w:val="24"/>
        </w:rPr>
        <w:t>«станковая</w:t>
      </w:r>
      <w:r>
        <w:rPr>
          <w:sz w:val="24"/>
        </w:rPr>
        <w:tab/>
      </w:r>
      <w:r>
        <w:rPr>
          <w:spacing w:val="-2"/>
          <w:sz w:val="24"/>
        </w:rPr>
        <w:t>живопись»,</w:t>
      </w:r>
    </w:p>
    <w:p>
      <w:pPr>
        <w:pStyle w:val="BodyText"/>
        <w:spacing w:before="19"/>
        <w:ind w:left="1072" w:firstLine="0"/>
        <w:jc w:val="left"/>
      </w:pPr>
      <w:r>
        <w:rPr/>
        <w:t>«монументальная</w:t>
      </w:r>
      <w:r>
        <w:rPr>
          <w:spacing w:val="-14"/>
        </w:rPr>
        <w:t> </w:t>
      </w:r>
      <w:r>
        <w:rPr/>
        <w:t>живопись»;</w:t>
      </w:r>
      <w:r>
        <w:rPr>
          <w:spacing w:val="-8"/>
        </w:rPr>
        <w:t> </w:t>
      </w:r>
      <w:r>
        <w:rPr/>
        <w:t>перечислять</w:t>
      </w:r>
      <w:r>
        <w:rPr>
          <w:spacing w:val="-11"/>
        </w:rPr>
        <w:t> </w:t>
      </w:r>
      <w:r>
        <w:rPr/>
        <w:t>основные</w:t>
      </w:r>
      <w:r>
        <w:rPr>
          <w:spacing w:val="-15"/>
        </w:rPr>
        <w:t> </w:t>
      </w:r>
      <w:r>
        <w:rPr/>
        <w:t>жанры</w:t>
      </w:r>
      <w:r>
        <w:rPr>
          <w:spacing w:val="-12"/>
        </w:rPr>
        <w:t> </w:t>
      </w:r>
      <w:r>
        <w:rPr/>
        <w:t>тематической</w:t>
      </w:r>
      <w:r>
        <w:rPr>
          <w:spacing w:val="-7"/>
        </w:rPr>
        <w:t> </w:t>
      </w:r>
      <w:r>
        <w:rPr>
          <w:spacing w:val="-2"/>
        </w:rPr>
        <w:t>картины;</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различать</w:t>
      </w:r>
      <w:r>
        <w:rPr>
          <w:spacing w:val="-4"/>
          <w:sz w:val="24"/>
        </w:rPr>
        <w:t> </w:t>
      </w:r>
      <w:r>
        <w:rPr>
          <w:sz w:val="24"/>
        </w:rPr>
        <w:t>тему,</w:t>
      </w:r>
      <w:r>
        <w:rPr>
          <w:spacing w:val="-5"/>
          <w:sz w:val="24"/>
        </w:rPr>
        <w:t> </w:t>
      </w:r>
      <w:r>
        <w:rPr>
          <w:sz w:val="24"/>
        </w:rPr>
        <w:t>сюжет</w:t>
      </w:r>
      <w:r>
        <w:rPr>
          <w:spacing w:val="-2"/>
          <w:sz w:val="24"/>
        </w:rPr>
        <w:t> </w:t>
      </w:r>
      <w:r>
        <w:rPr>
          <w:sz w:val="24"/>
        </w:rPr>
        <w:t>и</w:t>
      </w:r>
      <w:r>
        <w:rPr>
          <w:spacing w:val="-5"/>
          <w:sz w:val="24"/>
        </w:rPr>
        <w:t> </w:t>
      </w:r>
      <w:r>
        <w:rPr>
          <w:sz w:val="24"/>
        </w:rPr>
        <w:t>содержание</w:t>
      </w:r>
      <w:r>
        <w:rPr>
          <w:spacing w:val="-8"/>
          <w:sz w:val="24"/>
        </w:rPr>
        <w:t> </w:t>
      </w:r>
      <w:r>
        <w:rPr>
          <w:sz w:val="24"/>
        </w:rPr>
        <w:t>в</w:t>
      </w:r>
      <w:r>
        <w:rPr>
          <w:spacing w:val="-11"/>
          <w:sz w:val="24"/>
        </w:rPr>
        <w:t> </w:t>
      </w:r>
      <w:r>
        <w:rPr>
          <w:sz w:val="24"/>
        </w:rPr>
        <w:t>жанровой</w:t>
      </w:r>
      <w:r>
        <w:rPr>
          <w:spacing w:val="-3"/>
          <w:sz w:val="24"/>
        </w:rPr>
        <w:t> </w:t>
      </w:r>
      <w:r>
        <w:rPr>
          <w:spacing w:val="-2"/>
          <w:sz w:val="24"/>
        </w:rPr>
        <w:t>картине;</w:t>
      </w:r>
    </w:p>
    <w:p>
      <w:pPr>
        <w:spacing w:after="0" w:line="240" w:lineRule="auto"/>
        <w:jc w:val="left"/>
        <w:rPr>
          <w:sz w:val="24"/>
        </w:rPr>
        <w:sectPr>
          <w:pgSz w:w="11930" w:h="16860"/>
          <w:pgMar w:header="0" w:footer="986" w:top="1020" w:bottom="1180" w:left="60" w:right="200"/>
        </w:sectPr>
      </w:pPr>
    </w:p>
    <w:p>
      <w:pPr>
        <w:pStyle w:val="ListParagraph"/>
        <w:numPr>
          <w:ilvl w:val="0"/>
          <w:numId w:val="32"/>
        </w:numPr>
        <w:tabs>
          <w:tab w:pos="1343" w:val="left" w:leader="none"/>
        </w:tabs>
        <w:spacing w:line="264" w:lineRule="auto" w:before="63" w:after="0"/>
        <w:ind w:left="1072" w:right="929" w:firstLine="0"/>
        <w:jc w:val="both"/>
        <w:rPr>
          <w:sz w:val="24"/>
        </w:rPr>
      </w:pPr>
      <w:r>
        <w:rPr>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pPr>
        <w:pStyle w:val="ListParagraph"/>
        <w:numPr>
          <w:ilvl w:val="0"/>
          <w:numId w:val="32"/>
        </w:numPr>
        <w:tabs>
          <w:tab w:pos="1307" w:val="left" w:leader="none"/>
        </w:tabs>
        <w:spacing w:line="259" w:lineRule="auto" w:before="0" w:after="0"/>
        <w:ind w:left="1072" w:right="948" w:firstLine="0"/>
        <w:jc w:val="both"/>
        <w:rPr>
          <w:sz w:val="24"/>
        </w:rPr>
      </w:pPr>
      <w:r>
        <w:rPr>
          <w:sz w:val="24"/>
        </w:rPr>
        <w:t>объяснять значение художественного изображения бытовой жизни людей в понимании истории человечества и современной жизни;</w:t>
      </w:r>
    </w:p>
    <w:p>
      <w:pPr>
        <w:pStyle w:val="ListParagraph"/>
        <w:numPr>
          <w:ilvl w:val="0"/>
          <w:numId w:val="32"/>
        </w:numPr>
        <w:tabs>
          <w:tab w:pos="1254" w:val="left" w:leader="none"/>
        </w:tabs>
        <w:spacing w:line="259" w:lineRule="auto" w:before="2" w:after="0"/>
        <w:ind w:left="1072" w:right="941" w:firstLine="0"/>
        <w:jc w:val="both"/>
        <w:rPr>
          <w:sz w:val="24"/>
        </w:rPr>
      </w:pPr>
      <w:r>
        <w:rPr>
          <w:sz w:val="24"/>
        </w:rPr>
        <w:t>осознавать</w:t>
      </w:r>
      <w:r>
        <w:rPr>
          <w:spacing w:val="-2"/>
          <w:sz w:val="24"/>
        </w:rPr>
        <w:t> </w:t>
      </w:r>
      <w:r>
        <w:rPr>
          <w:sz w:val="24"/>
        </w:rPr>
        <w:t>многообразие</w:t>
      </w:r>
      <w:r>
        <w:rPr>
          <w:spacing w:val="-3"/>
          <w:sz w:val="24"/>
        </w:rPr>
        <w:t> </w:t>
      </w:r>
      <w:r>
        <w:rPr>
          <w:sz w:val="24"/>
        </w:rPr>
        <w:t>форм</w:t>
      </w:r>
      <w:r>
        <w:rPr>
          <w:spacing w:val="-3"/>
          <w:sz w:val="24"/>
        </w:rPr>
        <w:t> </w:t>
      </w:r>
      <w:r>
        <w:rPr>
          <w:sz w:val="24"/>
        </w:rPr>
        <w:t>организации</w:t>
      </w:r>
      <w:r>
        <w:rPr>
          <w:spacing w:val="-1"/>
          <w:sz w:val="24"/>
        </w:rPr>
        <w:t> </w:t>
      </w:r>
      <w:r>
        <w:rPr>
          <w:sz w:val="24"/>
        </w:rPr>
        <w:t>бытовой</w:t>
      </w:r>
      <w:r>
        <w:rPr>
          <w:spacing w:val="-2"/>
          <w:sz w:val="24"/>
        </w:rPr>
        <w:t> </w:t>
      </w:r>
      <w:r>
        <w:rPr>
          <w:sz w:val="24"/>
        </w:rPr>
        <w:t>жизни</w:t>
      </w:r>
      <w:r>
        <w:rPr>
          <w:spacing w:val="-1"/>
          <w:sz w:val="24"/>
        </w:rPr>
        <w:t> </w:t>
      </w:r>
      <w:r>
        <w:rPr>
          <w:sz w:val="24"/>
        </w:rPr>
        <w:t>и</w:t>
      </w:r>
      <w:r>
        <w:rPr>
          <w:spacing w:val="-4"/>
          <w:sz w:val="24"/>
        </w:rPr>
        <w:t> </w:t>
      </w:r>
      <w:r>
        <w:rPr>
          <w:sz w:val="24"/>
        </w:rPr>
        <w:t>одновременно</w:t>
      </w:r>
      <w:r>
        <w:rPr>
          <w:spacing w:val="-2"/>
          <w:sz w:val="24"/>
        </w:rPr>
        <w:t> </w:t>
      </w:r>
      <w:r>
        <w:rPr>
          <w:sz w:val="24"/>
        </w:rPr>
        <w:t>единство</w:t>
      </w:r>
      <w:r>
        <w:rPr>
          <w:spacing w:val="-3"/>
          <w:sz w:val="24"/>
        </w:rPr>
        <w:t> </w:t>
      </w:r>
      <w:r>
        <w:rPr>
          <w:sz w:val="24"/>
        </w:rPr>
        <w:t>мира </w:t>
      </w:r>
      <w:r>
        <w:rPr>
          <w:spacing w:val="-2"/>
          <w:sz w:val="24"/>
        </w:rPr>
        <w:t>людей;</w:t>
      </w:r>
    </w:p>
    <w:p>
      <w:pPr>
        <w:pStyle w:val="ListParagraph"/>
        <w:numPr>
          <w:ilvl w:val="0"/>
          <w:numId w:val="32"/>
        </w:numPr>
        <w:tabs>
          <w:tab w:pos="1271" w:val="left" w:leader="none"/>
        </w:tabs>
        <w:spacing w:line="259" w:lineRule="auto" w:before="0" w:after="0"/>
        <w:ind w:left="1072" w:right="929" w:firstLine="0"/>
        <w:jc w:val="both"/>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pPr>
        <w:pStyle w:val="ListParagraph"/>
        <w:numPr>
          <w:ilvl w:val="0"/>
          <w:numId w:val="32"/>
        </w:numPr>
        <w:tabs>
          <w:tab w:pos="1240" w:val="left" w:leader="none"/>
        </w:tabs>
        <w:spacing w:line="275" w:lineRule="exact" w:before="0" w:after="0"/>
        <w:ind w:left="1240" w:right="0" w:hanging="168"/>
        <w:jc w:val="both"/>
        <w:rPr>
          <w:sz w:val="24"/>
        </w:rPr>
      </w:pPr>
      <w:r>
        <w:rPr>
          <w:spacing w:val="-2"/>
          <w:sz w:val="24"/>
        </w:rPr>
        <w:t>иметь</w:t>
      </w:r>
      <w:r>
        <w:rPr>
          <w:spacing w:val="-8"/>
          <w:sz w:val="24"/>
        </w:rPr>
        <w:t> </w:t>
      </w:r>
      <w:r>
        <w:rPr>
          <w:spacing w:val="-2"/>
          <w:sz w:val="24"/>
        </w:rPr>
        <w:t>опыт</w:t>
      </w:r>
      <w:r>
        <w:rPr>
          <w:spacing w:val="-13"/>
          <w:sz w:val="24"/>
        </w:rPr>
        <w:t> </w:t>
      </w:r>
      <w:r>
        <w:rPr>
          <w:spacing w:val="-2"/>
          <w:sz w:val="24"/>
        </w:rPr>
        <w:t>изображения</w:t>
      </w:r>
      <w:r>
        <w:rPr>
          <w:spacing w:val="-9"/>
          <w:sz w:val="24"/>
        </w:rPr>
        <w:t> </w:t>
      </w:r>
      <w:r>
        <w:rPr>
          <w:spacing w:val="-2"/>
          <w:sz w:val="24"/>
        </w:rPr>
        <w:t>бытовой</w:t>
      </w:r>
      <w:r>
        <w:rPr>
          <w:spacing w:val="-6"/>
          <w:sz w:val="24"/>
        </w:rPr>
        <w:t> </w:t>
      </w:r>
      <w:r>
        <w:rPr>
          <w:spacing w:val="-2"/>
          <w:sz w:val="24"/>
        </w:rPr>
        <w:t>жизни</w:t>
      </w:r>
      <w:r>
        <w:rPr>
          <w:spacing w:val="-6"/>
          <w:sz w:val="24"/>
        </w:rPr>
        <w:t> </w:t>
      </w:r>
      <w:r>
        <w:rPr>
          <w:spacing w:val="-2"/>
          <w:sz w:val="24"/>
        </w:rPr>
        <w:t>разных</w:t>
      </w:r>
      <w:r>
        <w:rPr>
          <w:spacing w:val="-9"/>
          <w:sz w:val="24"/>
        </w:rPr>
        <w:t> </w:t>
      </w:r>
      <w:r>
        <w:rPr>
          <w:spacing w:val="-2"/>
          <w:sz w:val="24"/>
        </w:rPr>
        <w:t>народов</w:t>
      </w:r>
      <w:r>
        <w:rPr>
          <w:spacing w:val="-10"/>
          <w:sz w:val="24"/>
        </w:rPr>
        <w:t> </w:t>
      </w:r>
      <w:r>
        <w:rPr>
          <w:spacing w:val="-2"/>
          <w:sz w:val="24"/>
        </w:rPr>
        <w:t>в</w:t>
      </w:r>
      <w:r>
        <w:rPr>
          <w:spacing w:val="-14"/>
          <w:sz w:val="24"/>
        </w:rPr>
        <w:t> </w:t>
      </w:r>
      <w:r>
        <w:rPr>
          <w:spacing w:val="-2"/>
          <w:sz w:val="24"/>
        </w:rPr>
        <w:t>контексте</w:t>
      </w:r>
      <w:r>
        <w:rPr>
          <w:spacing w:val="-7"/>
          <w:sz w:val="24"/>
        </w:rPr>
        <w:t> </w:t>
      </w:r>
      <w:r>
        <w:rPr>
          <w:spacing w:val="-2"/>
          <w:sz w:val="24"/>
        </w:rPr>
        <w:t>традиций</w:t>
      </w:r>
      <w:r>
        <w:rPr>
          <w:spacing w:val="-8"/>
          <w:sz w:val="24"/>
        </w:rPr>
        <w:t> </w:t>
      </w:r>
      <w:r>
        <w:rPr>
          <w:spacing w:val="-2"/>
          <w:sz w:val="24"/>
        </w:rPr>
        <w:t>их искусства;</w:t>
      </w:r>
    </w:p>
    <w:p>
      <w:pPr>
        <w:pStyle w:val="ListParagraph"/>
        <w:numPr>
          <w:ilvl w:val="0"/>
          <w:numId w:val="32"/>
        </w:numPr>
        <w:tabs>
          <w:tab w:pos="1298" w:val="left" w:leader="none"/>
        </w:tabs>
        <w:spacing w:line="261" w:lineRule="auto" w:before="8" w:after="0"/>
        <w:ind w:left="1072" w:right="951" w:firstLine="0"/>
        <w:jc w:val="both"/>
        <w:rPr>
          <w:sz w:val="24"/>
        </w:rPr>
      </w:pPr>
      <w:r>
        <w:rPr>
          <w:sz w:val="24"/>
        </w:rPr>
        <w:t>понимать содержание понятия «бытовой жанр» и уметь приводить несколько примеров произведений европейского и отечественного искусства;</w:t>
      </w:r>
    </w:p>
    <w:p>
      <w:pPr>
        <w:pStyle w:val="ListParagraph"/>
        <w:numPr>
          <w:ilvl w:val="0"/>
          <w:numId w:val="32"/>
        </w:numPr>
        <w:tabs>
          <w:tab w:pos="1266" w:val="left" w:leader="none"/>
        </w:tabs>
        <w:spacing w:line="259" w:lineRule="auto" w:before="0" w:after="0"/>
        <w:ind w:left="1072" w:right="939" w:firstLine="0"/>
        <w:jc w:val="both"/>
        <w:rPr>
          <w:sz w:val="24"/>
        </w:rPr>
      </w:pPr>
      <w:r>
        <w:rPr>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pPr>
        <w:spacing w:before="1"/>
        <w:ind w:left="1072" w:right="0" w:firstLine="0"/>
        <w:jc w:val="both"/>
        <w:rPr>
          <w:i/>
          <w:sz w:val="24"/>
        </w:rPr>
      </w:pPr>
      <w:r>
        <w:rPr>
          <w:i/>
          <w:sz w:val="24"/>
        </w:rPr>
        <w:t>Исторический</w:t>
      </w:r>
      <w:r>
        <w:rPr>
          <w:i/>
          <w:spacing w:val="-13"/>
          <w:sz w:val="24"/>
        </w:rPr>
        <w:t> </w:t>
      </w:r>
      <w:r>
        <w:rPr>
          <w:i/>
          <w:spacing w:val="-2"/>
          <w:sz w:val="24"/>
        </w:rPr>
        <w:t>жанр:</w:t>
      </w:r>
    </w:p>
    <w:p>
      <w:pPr>
        <w:pStyle w:val="ListParagraph"/>
        <w:numPr>
          <w:ilvl w:val="0"/>
          <w:numId w:val="32"/>
        </w:numPr>
        <w:tabs>
          <w:tab w:pos="1379" w:val="left" w:leader="none"/>
        </w:tabs>
        <w:spacing w:line="259" w:lineRule="auto" w:before="173" w:after="0"/>
        <w:ind w:left="1072" w:right="923" w:firstLine="0"/>
        <w:jc w:val="both"/>
        <w:rPr>
          <w:sz w:val="24"/>
        </w:rPr>
      </w:pPr>
      <w:r>
        <w:rPr>
          <w:sz w:val="24"/>
        </w:rPr>
        <w:t>понимать, нить, почему историческая картина считалась самым высоким жанром произведений изобразительного искусства;</w:t>
      </w:r>
    </w:p>
    <w:p>
      <w:pPr>
        <w:pStyle w:val="ListParagraph"/>
        <w:numPr>
          <w:ilvl w:val="0"/>
          <w:numId w:val="32"/>
        </w:numPr>
        <w:tabs>
          <w:tab w:pos="1259" w:val="left" w:leader="none"/>
        </w:tabs>
        <w:spacing w:line="259" w:lineRule="auto" w:before="1" w:after="0"/>
        <w:ind w:left="1072" w:right="919" w:firstLine="0"/>
        <w:jc w:val="both"/>
        <w:rPr>
          <w:sz w:val="24"/>
        </w:rPr>
      </w:pPr>
      <w:r>
        <w:rPr>
          <w:sz w:val="24"/>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pPr>
        <w:pStyle w:val="ListParagraph"/>
        <w:numPr>
          <w:ilvl w:val="0"/>
          <w:numId w:val="32"/>
        </w:numPr>
        <w:tabs>
          <w:tab w:pos="1362" w:val="left" w:leader="none"/>
        </w:tabs>
        <w:spacing w:line="259" w:lineRule="auto" w:before="0" w:after="0"/>
        <w:ind w:left="1072" w:right="934" w:firstLine="0"/>
        <w:jc w:val="both"/>
        <w:rPr>
          <w:sz w:val="24"/>
        </w:rPr>
      </w:pPr>
      <w:r>
        <w:rPr>
          <w:sz w:val="24"/>
        </w:rPr>
        <w:t>иметь представление о развитии исторического жанра в творчестве отечественных художников ХХ в.;</w:t>
      </w:r>
    </w:p>
    <w:p>
      <w:pPr>
        <w:pStyle w:val="ListParagraph"/>
        <w:numPr>
          <w:ilvl w:val="0"/>
          <w:numId w:val="32"/>
        </w:numPr>
        <w:tabs>
          <w:tab w:pos="1271" w:val="left" w:leader="none"/>
        </w:tabs>
        <w:spacing w:line="259" w:lineRule="auto" w:before="0" w:after="0"/>
        <w:ind w:left="1072" w:right="954" w:firstLine="0"/>
        <w:jc w:val="both"/>
        <w:rPr>
          <w:sz w:val="24"/>
        </w:rPr>
      </w:pPr>
      <w:r>
        <w:rPr>
          <w:sz w:val="24"/>
        </w:rPr>
        <w:t>узнавать и называть авторов таких произведений, как «Давид» Микеланджело, «Весна» С. </w:t>
      </w:r>
      <w:r>
        <w:rPr>
          <w:spacing w:val="-2"/>
          <w:sz w:val="24"/>
        </w:rPr>
        <w:t>Боттичелли;</w:t>
      </w:r>
    </w:p>
    <w:p>
      <w:pPr>
        <w:pStyle w:val="ListParagraph"/>
        <w:numPr>
          <w:ilvl w:val="0"/>
          <w:numId w:val="32"/>
        </w:numPr>
        <w:tabs>
          <w:tab w:pos="1310" w:val="left" w:leader="none"/>
        </w:tabs>
        <w:spacing w:line="259" w:lineRule="auto" w:before="0" w:after="0"/>
        <w:ind w:left="1072" w:right="927" w:firstLine="0"/>
        <w:jc w:val="both"/>
        <w:rPr>
          <w:sz w:val="24"/>
        </w:rPr>
      </w:pPr>
      <w:r>
        <w:rPr>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ListParagraph"/>
        <w:numPr>
          <w:ilvl w:val="0"/>
          <w:numId w:val="32"/>
        </w:numPr>
        <w:tabs>
          <w:tab w:pos="1290" w:val="left" w:leader="none"/>
        </w:tabs>
        <w:spacing w:line="259" w:lineRule="auto" w:before="0" w:after="0"/>
        <w:ind w:left="1072" w:right="952" w:firstLine="0"/>
        <w:jc w:val="both"/>
        <w:rPr>
          <w:sz w:val="24"/>
        </w:rPr>
      </w:pPr>
      <w:r>
        <w:rPr>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pPr>
        <w:spacing w:line="273" w:lineRule="exact" w:before="0"/>
        <w:ind w:left="1072" w:right="0" w:firstLine="0"/>
        <w:jc w:val="both"/>
        <w:rPr>
          <w:i/>
          <w:sz w:val="24"/>
        </w:rPr>
      </w:pPr>
      <w:r>
        <w:rPr>
          <w:i/>
          <w:sz w:val="24"/>
        </w:rPr>
        <w:t>Библейские</w:t>
      </w:r>
      <w:r>
        <w:rPr>
          <w:i/>
          <w:spacing w:val="-7"/>
          <w:sz w:val="24"/>
        </w:rPr>
        <w:t> </w:t>
      </w:r>
      <w:r>
        <w:rPr>
          <w:i/>
          <w:sz w:val="24"/>
        </w:rPr>
        <w:t>темы</w:t>
      </w:r>
      <w:r>
        <w:rPr>
          <w:i/>
          <w:spacing w:val="-6"/>
          <w:sz w:val="24"/>
        </w:rPr>
        <w:t> </w:t>
      </w:r>
      <w:r>
        <w:rPr>
          <w:i/>
          <w:sz w:val="24"/>
        </w:rPr>
        <w:t>в</w:t>
      </w:r>
      <w:r>
        <w:rPr>
          <w:i/>
          <w:spacing w:val="-8"/>
          <w:sz w:val="24"/>
        </w:rPr>
        <w:t> </w:t>
      </w:r>
      <w:r>
        <w:rPr>
          <w:i/>
          <w:sz w:val="24"/>
        </w:rPr>
        <w:t>изобразительном</w:t>
      </w:r>
      <w:r>
        <w:rPr>
          <w:i/>
          <w:spacing w:val="-3"/>
          <w:sz w:val="24"/>
        </w:rPr>
        <w:t> </w:t>
      </w:r>
      <w:r>
        <w:rPr>
          <w:i/>
          <w:spacing w:val="-2"/>
          <w:sz w:val="24"/>
        </w:rPr>
        <w:t>искусстве:</w:t>
      </w:r>
    </w:p>
    <w:p>
      <w:pPr>
        <w:pStyle w:val="ListParagraph"/>
        <w:numPr>
          <w:ilvl w:val="0"/>
          <w:numId w:val="32"/>
        </w:numPr>
        <w:tabs>
          <w:tab w:pos="1266" w:val="left" w:leader="none"/>
        </w:tabs>
        <w:spacing w:line="261" w:lineRule="auto" w:before="173" w:after="0"/>
        <w:ind w:left="1072" w:right="1002" w:firstLine="0"/>
        <w:jc w:val="left"/>
        <w:rPr>
          <w:sz w:val="24"/>
        </w:rPr>
      </w:pPr>
      <w:r>
        <w:rPr>
          <w:sz w:val="24"/>
        </w:rPr>
        <w:t>знать о</w:t>
      </w:r>
      <w:r>
        <w:rPr>
          <w:spacing w:val="-4"/>
          <w:sz w:val="24"/>
        </w:rPr>
        <w:t> </w:t>
      </w:r>
      <w:r>
        <w:rPr>
          <w:sz w:val="24"/>
        </w:rPr>
        <w:t>значении библейских сюжетов в истории культуры и узнавать сюжеты Священной истории в произведениях искусства;</w:t>
      </w:r>
    </w:p>
    <w:p>
      <w:pPr>
        <w:pStyle w:val="ListParagraph"/>
        <w:numPr>
          <w:ilvl w:val="0"/>
          <w:numId w:val="32"/>
        </w:numPr>
        <w:tabs>
          <w:tab w:pos="1262" w:val="left" w:leader="none"/>
        </w:tabs>
        <w:spacing w:line="259" w:lineRule="auto" w:before="0" w:after="0"/>
        <w:ind w:left="1072" w:right="1006" w:firstLine="0"/>
        <w:jc w:val="left"/>
        <w:rPr>
          <w:sz w:val="24"/>
        </w:rPr>
      </w:pPr>
      <w:r>
        <w:rPr>
          <w:sz w:val="24"/>
        </w:rPr>
        <w:t>знать</w:t>
      </w:r>
      <w:r>
        <w:rPr>
          <w:spacing w:val="-4"/>
          <w:sz w:val="24"/>
        </w:rPr>
        <w:t> </w:t>
      </w:r>
      <w:r>
        <w:rPr>
          <w:sz w:val="24"/>
        </w:rPr>
        <w:t>содержание,</w:t>
      </w:r>
      <w:r>
        <w:rPr>
          <w:spacing w:val="-3"/>
          <w:sz w:val="24"/>
        </w:rPr>
        <w:t> </w:t>
      </w:r>
      <w:r>
        <w:rPr>
          <w:sz w:val="24"/>
        </w:rPr>
        <w:t>узнавать</w:t>
      </w:r>
      <w:r>
        <w:rPr>
          <w:spacing w:val="-4"/>
          <w:sz w:val="24"/>
        </w:rPr>
        <w:t> </w:t>
      </w:r>
      <w:r>
        <w:rPr>
          <w:sz w:val="24"/>
        </w:rPr>
        <w:t>произведения</w:t>
      </w:r>
      <w:r>
        <w:rPr>
          <w:spacing w:val="-4"/>
          <w:sz w:val="24"/>
        </w:rPr>
        <w:t> </w:t>
      </w:r>
      <w:r>
        <w:rPr>
          <w:sz w:val="24"/>
        </w:rPr>
        <w:t>великих европейских</w:t>
      </w:r>
      <w:r>
        <w:rPr>
          <w:spacing w:val="-5"/>
          <w:sz w:val="24"/>
        </w:rPr>
        <w:t> </w:t>
      </w:r>
      <w:r>
        <w:rPr>
          <w:sz w:val="24"/>
        </w:rPr>
        <w:t>художников</w:t>
      </w:r>
      <w:r>
        <w:rPr>
          <w:spacing w:val="-7"/>
          <w:sz w:val="24"/>
        </w:rPr>
        <w:t> </w:t>
      </w:r>
      <w:r>
        <w:rPr>
          <w:sz w:val="24"/>
        </w:rPr>
        <w:t>на</w:t>
      </w:r>
      <w:r>
        <w:rPr>
          <w:spacing w:val="-5"/>
          <w:sz w:val="24"/>
        </w:rPr>
        <w:t> </w:t>
      </w:r>
      <w:r>
        <w:rPr>
          <w:sz w:val="24"/>
        </w:rPr>
        <w:t>библейские темы,</w:t>
      </w:r>
      <w:r>
        <w:rPr>
          <w:spacing w:val="40"/>
          <w:sz w:val="24"/>
        </w:rPr>
        <w:t> </w:t>
      </w:r>
      <w:r>
        <w:rPr>
          <w:sz w:val="24"/>
        </w:rPr>
        <w:t>такие</w:t>
      </w:r>
      <w:r>
        <w:rPr>
          <w:spacing w:val="40"/>
          <w:sz w:val="24"/>
        </w:rPr>
        <w:t> </w:t>
      </w:r>
      <w:r>
        <w:rPr>
          <w:sz w:val="24"/>
        </w:rPr>
        <w:t>как «Сикстинская</w:t>
      </w:r>
      <w:r>
        <w:rPr>
          <w:spacing w:val="40"/>
          <w:sz w:val="24"/>
        </w:rPr>
        <w:t> </w:t>
      </w:r>
      <w:r>
        <w:rPr>
          <w:sz w:val="24"/>
        </w:rPr>
        <w:t>мадонна»</w:t>
      </w:r>
      <w:r>
        <w:rPr>
          <w:spacing w:val="40"/>
          <w:sz w:val="24"/>
        </w:rPr>
        <w:t> </w:t>
      </w:r>
      <w:r>
        <w:rPr>
          <w:sz w:val="24"/>
        </w:rPr>
        <w:t>Рафаэля, «Тайная</w:t>
      </w:r>
      <w:r>
        <w:rPr>
          <w:spacing w:val="40"/>
          <w:sz w:val="24"/>
        </w:rPr>
        <w:t> </w:t>
      </w:r>
      <w:r>
        <w:rPr>
          <w:sz w:val="24"/>
        </w:rPr>
        <w:t>вечеря»</w:t>
      </w:r>
      <w:r>
        <w:rPr>
          <w:spacing w:val="40"/>
          <w:sz w:val="24"/>
        </w:rPr>
        <w:t> </w:t>
      </w:r>
      <w:r>
        <w:rPr>
          <w:sz w:val="24"/>
        </w:rPr>
        <w:t>Леонардо да Винчи,</w:t>
      </w:r>
    </w:p>
    <w:p>
      <w:pPr>
        <w:pStyle w:val="BodyText"/>
        <w:spacing w:line="259" w:lineRule="auto"/>
        <w:ind w:left="1072" w:firstLine="0"/>
        <w:jc w:val="left"/>
      </w:pPr>
      <w:r>
        <w:rPr/>
        <w:t>«Возвращение</w:t>
      </w:r>
      <w:r>
        <w:rPr>
          <w:spacing w:val="-15"/>
        </w:rPr>
        <w:t> </w:t>
      </w:r>
      <w:r>
        <w:rPr/>
        <w:t>блудного</w:t>
      </w:r>
      <w:r>
        <w:rPr>
          <w:spacing w:val="-9"/>
        </w:rPr>
        <w:t> </w:t>
      </w:r>
      <w:r>
        <w:rPr/>
        <w:t>сына»</w:t>
      </w:r>
      <w:r>
        <w:rPr>
          <w:spacing w:val="-24"/>
        </w:rPr>
        <w:t> </w:t>
      </w:r>
      <w:r>
        <w:rPr/>
        <w:t>и «Святое</w:t>
      </w:r>
      <w:r>
        <w:rPr>
          <w:spacing w:val="-5"/>
        </w:rPr>
        <w:t> </w:t>
      </w:r>
      <w:r>
        <w:rPr/>
        <w:t>семейство»</w:t>
      </w:r>
      <w:r>
        <w:rPr>
          <w:spacing w:val="-25"/>
        </w:rPr>
        <w:t> </w:t>
      </w:r>
      <w:r>
        <w:rPr/>
        <w:t>Рембрандта</w:t>
      </w:r>
      <w:r>
        <w:rPr>
          <w:spacing w:val="-11"/>
        </w:rPr>
        <w:t> </w:t>
      </w:r>
      <w:r>
        <w:rPr/>
        <w:t>и</w:t>
      </w:r>
      <w:r>
        <w:rPr>
          <w:spacing w:val="-8"/>
        </w:rPr>
        <w:t> </w:t>
      </w:r>
      <w:r>
        <w:rPr/>
        <w:t>др.;</w:t>
      </w:r>
      <w:r>
        <w:rPr>
          <w:spacing w:val="-9"/>
        </w:rPr>
        <w:t> </w:t>
      </w:r>
      <w:r>
        <w:rPr/>
        <w:t>в</w:t>
      </w:r>
      <w:r>
        <w:rPr>
          <w:spacing w:val="-11"/>
        </w:rPr>
        <w:t> </w:t>
      </w:r>
      <w:r>
        <w:rPr/>
        <w:t>скульптуре «Пьета» Микеланджело и др.;</w:t>
      </w:r>
    </w:p>
    <w:p>
      <w:pPr>
        <w:pStyle w:val="ListParagraph"/>
        <w:numPr>
          <w:ilvl w:val="0"/>
          <w:numId w:val="32"/>
        </w:numPr>
        <w:tabs>
          <w:tab w:pos="1252" w:val="left" w:leader="none"/>
        </w:tabs>
        <w:spacing w:line="273" w:lineRule="exact" w:before="0" w:after="0"/>
        <w:ind w:left="1252" w:right="0" w:hanging="180"/>
        <w:jc w:val="left"/>
        <w:rPr>
          <w:sz w:val="24"/>
        </w:rPr>
      </w:pPr>
      <w:r>
        <w:rPr>
          <w:sz w:val="24"/>
        </w:rPr>
        <w:t>знать</w:t>
      </w:r>
      <w:r>
        <w:rPr>
          <w:spacing w:val="-8"/>
          <w:sz w:val="24"/>
        </w:rPr>
        <w:t> </w:t>
      </w:r>
      <w:r>
        <w:rPr>
          <w:sz w:val="24"/>
        </w:rPr>
        <w:t>о</w:t>
      </w:r>
      <w:r>
        <w:rPr>
          <w:spacing w:val="-10"/>
          <w:sz w:val="24"/>
        </w:rPr>
        <w:t> </w:t>
      </w:r>
      <w:r>
        <w:rPr>
          <w:sz w:val="24"/>
        </w:rPr>
        <w:t>картинах</w:t>
      </w:r>
      <w:r>
        <w:rPr>
          <w:spacing w:val="-6"/>
          <w:sz w:val="24"/>
        </w:rPr>
        <w:t> </w:t>
      </w:r>
      <w:r>
        <w:rPr>
          <w:sz w:val="24"/>
        </w:rPr>
        <w:t>на</w:t>
      </w:r>
      <w:r>
        <w:rPr>
          <w:spacing w:val="-8"/>
          <w:sz w:val="24"/>
        </w:rPr>
        <w:t> </w:t>
      </w:r>
      <w:r>
        <w:rPr>
          <w:sz w:val="24"/>
        </w:rPr>
        <w:t>библейские</w:t>
      </w:r>
      <w:r>
        <w:rPr>
          <w:spacing w:val="-6"/>
          <w:sz w:val="24"/>
        </w:rPr>
        <w:t> </w:t>
      </w:r>
      <w:r>
        <w:rPr>
          <w:sz w:val="24"/>
        </w:rPr>
        <w:t>темы</w:t>
      </w:r>
      <w:r>
        <w:rPr>
          <w:spacing w:val="-5"/>
          <w:sz w:val="24"/>
        </w:rPr>
        <w:t> </w:t>
      </w:r>
      <w:r>
        <w:rPr>
          <w:sz w:val="24"/>
        </w:rPr>
        <w:t>в</w:t>
      </w:r>
      <w:r>
        <w:rPr>
          <w:spacing w:val="-7"/>
          <w:sz w:val="24"/>
        </w:rPr>
        <w:t> </w:t>
      </w:r>
      <w:r>
        <w:rPr>
          <w:sz w:val="24"/>
        </w:rPr>
        <w:t>истории</w:t>
      </w:r>
      <w:r>
        <w:rPr>
          <w:spacing w:val="-4"/>
          <w:sz w:val="24"/>
        </w:rPr>
        <w:t> </w:t>
      </w:r>
      <w:r>
        <w:rPr>
          <w:sz w:val="24"/>
        </w:rPr>
        <w:t>русского</w:t>
      </w:r>
      <w:r>
        <w:rPr>
          <w:spacing w:val="-2"/>
          <w:sz w:val="24"/>
        </w:rPr>
        <w:t> искусства;</w:t>
      </w:r>
    </w:p>
    <w:p>
      <w:pPr>
        <w:pStyle w:val="ListParagraph"/>
        <w:numPr>
          <w:ilvl w:val="0"/>
          <w:numId w:val="32"/>
        </w:numPr>
        <w:tabs>
          <w:tab w:pos="1403" w:val="left" w:leader="none"/>
        </w:tabs>
        <w:spacing w:line="259" w:lineRule="auto" w:before="17" w:after="0"/>
        <w:ind w:left="1072" w:right="929" w:firstLine="0"/>
        <w:jc w:val="both"/>
        <w:rPr>
          <w:sz w:val="24"/>
        </w:rPr>
      </w:pPr>
      <w:r>
        <w:rPr>
          <w:sz w:val="24"/>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w:t>
      </w:r>
    </w:p>
    <w:p>
      <w:pPr>
        <w:pStyle w:val="BodyText"/>
        <w:spacing w:line="261" w:lineRule="auto" w:before="1"/>
        <w:ind w:left="1072" w:right="939" w:firstLine="0"/>
      </w:pPr>
      <w:r>
        <w:rPr/>
        <w:t>«Христос в пустыне» И. Крамского, «Тайная вечеря» Н. Ге, «Христос и грешница» В. Поленова и др.;</w:t>
      </w:r>
    </w:p>
    <w:p>
      <w:pPr>
        <w:pStyle w:val="ListParagraph"/>
        <w:numPr>
          <w:ilvl w:val="0"/>
          <w:numId w:val="32"/>
        </w:numPr>
        <w:tabs>
          <w:tab w:pos="1250" w:val="left" w:leader="none"/>
        </w:tabs>
        <w:spacing w:line="274" w:lineRule="exact" w:before="0" w:after="0"/>
        <w:ind w:left="1250" w:right="0" w:hanging="178"/>
        <w:jc w:val="both"/>
        <w:rPr>
          <w:sz w:val="24"/>
        </w:rPr>
      </w:pPr>
      <w:r>
        <w:rPr>
          <w:sz w:val="24"/>
        </w:rPr>
        <w:t>иметь</w:t>
      </w:r>
      <w:r>
        <w:rPr>
          <w:spacing w:val="-10"/>
          <w:sz w:val="24"/>
        </w:rPr>
        <w:t> </w:t>
      </w:r>
      <w:r>
        <w:rPr>
          <w:sz w:val="24"/>
        </w:rPr>
        <w:t>представление</w:t>
      </w:r>
      <w:r>
        <w:rPr>
          <w:spacing w:val="-8"/>
          <w:sz w:val="24"/>
        </w:rPr>
        <w:t> </w:t>
      </w:r>
      <w:r>
        <w:rPr>
          <w:sz w:val="24"/>
        </w:rPr>
        <w:t>о</w:t>
      </w:r>
      <w:r>
        <w:rPr>
          <w:spacing w:val="-10"/>
          <w:sz w:val="24"/>
        </w:rPr>
        <w:t> </w:t>
      </w:r>
      <w:r>
        <w:rPr>
          <w:sz w:val="24"/>
        </w:rPr>
        <w:t>смысловом</w:t>
      </w:r>
      <w:r>
        <w:rPr>
          <w:spacing w:val="-12"/>
          <w:sz w:val="24"/>
        </w:rPr>
        <w:t> </w:t>
      </w:r>
      <w:r>
        <w:rPr>
          <w:sz w:val="24"/>
        </w:rPr>
        <w:t>различии</w:t>
      </w:r>
      <w:r>
        <w:rPr>
          <w:spacing w:val="-6"/>
          <w:sz w:val="24"/>
        </w:rPr>
        <w:t> </w:t>
      </w:r>
      <w:r>
        <w:rPr>
          <w:sz w:val="24"/>
        </w:rPr>
        <w:t>между</w:t>
      </w:r>
      <w:r>
        <w:rPr>
          <w:spacing w:val="-19"/>
          <w:sz w:val="24"/>
        </w:rPr>
        <w:t> </w:t>
      </w:r>
      <w:r>
        <w:rPr>
          <w:sz w:val="24"/>
        </w:rPr>
        <w:t>иконой</w:t>
      </w:r>
      <w:r>
        <w:rPr>
          <w:spacing w:val="-4"/>
          <w:sz w:val="24"/>
        </w:rPr>
        <w:t> </w:t>
      </w:r>
      <w:r>
        <w:rPr>
          <w:sz w:val="24"/>
        </w:rPr>
        <w:t>и</w:t>
      </w:r>
      <w:r>
        <w:rPr>
          <w:spacing w:val="-5"/>
          <w:sz w:val="24"/>
        </w:rPr>
        <w:t> </w:t>
      </w:r>
      <w:r>
        <w:rPr>
          <w:sz w:val="24"/>
        </w:rPr>
        <w:t>картиной</w:t>
      </w:r>
      <w:r>
        <w:rPr>
          <w:spacing w:val="-3"/>
          <w:sz w:val="24"/>
        </w:rPr>
        <w:t> </w:t>
      </w:r>
      <w:r>
        <w:rPr>
          <w:sz w:val="24"/>
        </w:rPr>
        <w:t>на</w:t>
      </w:r>
      <w:r>
        <w:rPr>
          <w:spacing w:val="-12"/>
          <w:sz w:val="24"/>
        </w:rPr>
        <w:t> </w:t>
      </w:r>
      <w:r>
        <w:rPr>
          <w:sz w:val="24"/>
        </w:rPr>
        <w:t>библейские</w:t>
      </w:r>
      <w:r>
        <w:rPr>
          <w:spacing w:val="-9"/>
          <w:sz w:val="24"/>
        </w:rPr>
        <w:t> </w:t>
      </w:r>
      <w:r>
        <w:rPr>
          <w:spacing w:val="-2"/>
          <w:sz w:val="24"/>
        </w:rPr>
        <w:t>темы;</w:t>
      </w:r>
    </w:p>
    <w:p>
      <w:pPr>
        <w:pStyle w:val="ListParagraph"/>
        <w:numPr>
          <w:ilvl w:val="0"/>
          <w:numId w:val="32"/>
        </w:numPr>
        <w:tabs>
          <w:tab w:pos="1314" w:val="left" w:leader="none"/>
        </w:tabs>
        <w:spacing w:line="261" w:lineRule="auto" w:before="175" w:after="0"/>
        <w:ind w:left="1072" w:right="1025" w:firstLine="0"/>
        <w:jc w:val="left"/>
        <w:rPr>
          <w:sz w:val="24"/>
        </w:rPr>
      </w:pPr>
      <w:r>
        <w:rPr>
          <w:sz w:val="24"/>
        </w:rPr>
        <w:t>иметь</w:t>
      </w:r>
      <w:r>
        <w:rPr>
          <w:spacing w:val="40"/>
          <w:sz w:val="24"/>
        </w:rPr>
        <w:t> </w:t>
      </w:r>
      <w:r>
        <w:rPr>
          <w:sz w:val="24"/>
        </w:rPr>
        <w:t>знания</w:t>
      </w:r>
      <w:r>
        <w:rPr>
          <w:spacing w:val="40"/>
          <w:sz w:val="24"/>
        </w:rPr>
        <w:t> </w:t>
      </w:r>
      <w:r>
        <w:rPr>
          <w:sz w:val="24"/>
        </w:rPr>
        <w:t>о</w:t>
      </w:r>
      <w:r>
        <w:rPr>
          <w:spacing w:val="40"/>
          <w:sz w:val="24"/>
        </w:rPr>
        <w:t> </w:t>
      </w:r>
      <w:r>
        <w:rPr>
          <w:sz w:val="24"/>
        </w:rPr>
        <w:t>русской</w:t>
      </w:r>
      <w:r>
        <w:rPr>
          <w:spacing w:val="40"/>
          <w:sz w:val="24"/>
        </w:rPr>
        <w:t> </w:t>
      </w:r>
      <w:r>
        <w:rPr>
          <w:sz w:val="24"/>
        </w:rPr>
        <w:t>иконописи,</w:t>
      </w:r>
      <w:r>
        <w:rPr>
          <w:spacing w:val="40"/>
          <w:sz w:val="24"/>
        </w:rPr>
        <w:t> </w:t>
      </w:r>
      <w:r>
        <w:rPr>
          <w:sz w:val="24"/>
        </w:rPr>
        <w:t>о</w:t>
      </w:r>
      <w:r>
        <w:rPr>
          <w:spacing w:val="40"/>
          <w:sz w:val="24"/>
        </w:rPr>
        <w:t> </w:t>
      </w:r>
      <w:r>
        <w:rPr>
          <w:sz w:val="24"/>
        </w:rPr>
        <w:t>великих</w:t>
      </w:r>
      <w:r>
        <w:rPr>
          <w:spacing w:val="40"/>
          <w:sz w:val="24"/>
        </w:rPr>
        <w:t> </w:t>
      </w:r>
      <w:r>
        <w:rPr>
          <w:sz w:val="24"/>
        </w:rPr>
        <w:t>русских</w:t>
      </w:r>
      <w:r>
        <w:rPr>
          <w:spacing w:val="40"/>
          <w:sz w:val="24"/>
        </w:rPr>
        <w:t> </w:t>
      </w:r>
      <w:r>
        <w:rPr>
          <w:sz w:val="24"/>
        </w:rPr>
        <w:t>иконописцах:</w:t>
      </w:r>
      <w:r>
        <w:rPr>
          <w:spacing w:val="40"/>
          <w:sz w:val="24"/>
        </w:rPr>
        <w:t> </w:t>
      </w:r>
      <w:r>
        <w:rPr>
          <w:sz w:val="24"/>
        </w:rPr>
        <w:t>Андрее</w:t>
      </w:r>
      <w:r>
        <w:rPr>
          <w:spacing w:val="40"/>
          <w:sz w:val="24"/>
        </w:rPr>
        <w:t> </w:t>
      </w:r>
      <w:r>
        <w:rPr>
          <w:sz w:val="24"/>
        </w:rPr>
        <w:t>Рублёве, Феофане Греке, Дионисии;</w:t>
      </w:r>
    </w:p>
    <w:p>
      <w:pPr>
        <w:spacing w:after="0" w:line="261" w:lineRule="auto"/>
        <w:jc w:val="left"/>
        <w:rPr>
          <w:sz w:val="24"/>
        </w:rPr>
        <w:sectPr>
          <w:pgSz w:w="11930" w:h="16860"/>
          <w:pgMar w:header="0" w:footer="986" w:top="1020" w:bottom="1180" w:left="60" w:right="200"/>
        </w:sectPr>
      </w:pPr>
    </w:p>
    <w:p>
      <w:pPr>
        <w:pStyle w:val="ListParagraph"/>
        <w:numPr>
          <w:ilvl w:val="0"/>
          <w:numId w:val="32"/>
        </w:numPr>
        <w:tabs>
          <w:tab w:pos="1274" w:val="left" w:leader="none"/>
        </w:tabs>
        <w:spacing w:line="264" w:lineRule="auto" w:before="63" w:after="0"/>
        <w:ind w:left="1072" w:right="1012" w:firstLine="0"/>
        <w:jc w:val="left"/>
        <w:rPr>
          <w:sz w:val="24"/>
        </w:rPr>
      </w:pPr>
      <w:r>
        <w:rPr>
          <w:sz w:val="24"/>
        </w:rPr>
        <w:t>воспринимать искусство древнерусской иконописи как уникальное и высокое достижение отечественной культуры;</w:t>
      </w:r>
    </w:p>
    <w:p>
      <w:pPr>
        <w:pStyle w:val="ListParagraph"/>
        <w:numPr>
          <w:ilvl w:val="0"/>
          <w:numId w:val="32"/>
        </w:numPr>
        <w:tabs>
          <w:tab w:pos="1322" w:val="left" w:leader="none"/>
        </w:tabs>
        <w:spacing w:line="259" w:lineRule="auto" w:before="0" w:after="0"/>
        <w:ind w:left="1072" w:right="1650" w:firstLine="0"/>
        <w:jc w:val="left"/>
        <w:rPr>
          <w:sz w:val="24"/>
        </w:rPr>
      </w:pPr>
      <w:r>
        <w:rPr>
          <w:sz w:val="24"/>
        </w:rPr>
        <w:t>уметь сообщать о</w:t>
      </w:r>
      <w:r>
        <w:rPr>
          <w:spacing w:val="-3"/>
          <w:sz w:val="24"/>
        </w:rPr>
        <w:t> </w:t>
      </w:r>
      <w:r>
        <w:rPr>
          <w:sz w:val="24"/>
        </w:rPr>
        <w:t>месте</w:t>
      </w:r>
      <w:r>
        <w:rPr>
          <w:spacing w:val="-1"/>
          <w:sz w:val="24"/>
        </w:rPr>
        <w:t> </w:t>
      </w:r>
      <w:r>
        <w:rPr>
          <w:sz w:val="24"/>
        </w:rPr>
        <w:t>и</w:t>
      </w:r>
      <w:r>
        <w:rPr>
          <w:spacing w:val="-3"/>
          <w:sz w:val="24"/>
        </w:rPr>
        <w:t> </w:t>
      </w:r>
      <w:r>
        <w:rPr>
          <w:sz w:val="24"/>
        </w:rPr>
        <w:t>значении</w:t>
      </w:r>
      <w:r>
        <w:rPr>
          <w:spacing w:val="-1"/>
          <w:sz w:val="24"/>
        </w:rPr>
        <w:t> </w:t>
      </w:r>
      <w:r>
        <w:rPr>
          <w:sz w:val="24"/>
        </w:rPr>
        <w:t>изобразительного</w:t>
      </w:r>
      <w:r>
        <w:rPr>
          <w:spacing w:val="-4"/>
          <w:sz w:val="24"/>
        </w:rPr>
        <w:t> </w:t>
      </w:r>
      <w:r>
        <w:rPr>
          <w:sz w:val="24"/>
        </w:rPr>
        <w:t>искусства</w:t>
      </w:r>
      <w:r>
        <w:rPr>
          <w:spacing w:val="-4"/>
          <w:sz w:val="24"/>
        </w:rPr>
        <w:t> </w:t>
      </w:r>
      <w:r>
        <w:rPr>
          <w:sz w:val="24"/>
        </w:rPr>
        <w:t>в</w:t>
      </w:r>
      <w:r>
        <w:rPr>
          <w:spacing w:val="-3"/>
          <w:sz w:val="24"/>
        </w:rPr>
        <w:t> </w:t>
      </w:r>
      <w:r>
        <w:rPr>
          <w:sz w:val="24"/>
        </w:rPr>
        <w:t>культуре, в</w:t>
      </w:r>
      <w:r>
        <w:rPr>
          <w:spacing w:val="-4"/>
          <w:sz w:val="24"/>
        </w:rPr>
        <w:t> </w:t>
      </w:r>
      <w:r>
        <w:rPr>
          <w:sz w:val="24"/>
        </w:rPr>
        <w:t>жизни общества, в жизни человека.</w:t>
      </w:r>
    </w:p>
    <w:p>
      <w:pPr>
        <w:spacing w:before="2"/>
        <w:ind w:left="1072" w:right="0" w:firstLine="0"/>
        <w:jc w:val="left"/>
        <w:rPr>
          <w:i/>
          <w:sz w:val="24"/>
        </w:rPr>
      </w:pPr>
      <w:r>
        <w:rPr>
          <w:i/>
          <w:sz w:val="24"/>
        </w:rPr>
        <w:t>Модуль</w:t>
      </w:r>
      <w:r>
        <w:rPr>
          <w:i/>
          <w:spacing w:val="-3"/>
          <w:sz w:val="24"/>
        </w:rPr>
        <w:t> </w:t>
      </w:r>
      <w:r>
        <w:rPr>
          <w:i/>
          <w:sz w:val="24"/>
        </w:rPr>
        <w:t>№</w:t>
      </w:r>
      <w:r>
        <w:rPr>
          <w:i/>
          <w:spacing w:val="-7"/>
          <w:sz w:val="24"/>
        </w:rPr>
        <w:t> </w:t>
      </w:r>
      <w:r>
        <w:rPr>
          <w:i/>
          <w:sz w:val="24"/>
        </w:rPr>
        <w:t>3</w:t>
      </w:r>
      <w:r>
        <w:rPr>
          <w:i/>
          <w:spacing w:val="-2"/>
          <w:sz w:val="24"/>
        </w:rPr>
        <w:t> </w:t>
      </w:r>
      <w:r>
        <w:rPr>
          <w:i/>
          <w:sz w:val="24"/>
        </w:rPr>
        <w:t>«Архитектура</w:t>
      </w:r>
      <w:r>
        <w:rPr>
          <w:i/>
          <w:spacing w:val="-1"/>
          <w:sz w:val="24"/>
        </w:rPr>
        <w:t> </w:t>
      </w:r>
      <w:r>
        <w:rPr>
          <w:i/>
          <w:sz w:val="24"/>
        </w:rPr>
        <w:t>и</w:t>
      </w:r>
      <w:r>
        <w:rPr>
          <w:i/>
          <w:spacing w:val="-1"/>
          <w:sz w:val="24"/>
        </w:rPr>
        <w:t> </w:t>
      </w:r>
      <w:r>
        <w:rPr>
          <w:i/>
          <w:spacing w:val="-2"/>
          <w:sz w:val="24"/>
        </w:rPr>
        <w:t>дизайн»:</w:t>
      </w:r>
    </w:p>
    <w:p>
      <w:pPr>
        <w:pStyle w:val="ListParagraph"/>
        <w:numPr>
          <w:ilvl w:val="0"/>
          <w:numId w:val="32"/>
        </w:numPr>
        <w:tabs>
          <w:tab w:pos="1283" w:val="left" w:leader="none"/>
        </w:tabs>
        <w:spacing w:line="261" w:lineRule="auto" w:before="170" w:after="0"/>
        <w:ind w:left="1072" w:right="988" w:firstLine="0"/>
        <w:jc w:val="left"/>
        <w:rPr>
          <w:sz w:val="24"/>
        </w:rPr>
      </w:pPr>
      <w:r>
        <w:rPr>
          <w:sz w:val="24"/>
        </w:rPr>
        <w:t>объяснять роль архитектуры и дизайна в построении предметно-пространственной среды жизнедеятельности человека;</w:t>
      </w:r>
    </w:p>
    <w:p>
      <w:pPr>
        <w:pStyle w:val="ListParagraph"/>
        <w:numPr>
          <w:ilvl w:val="0"/>
          <w:numId w:val="32"/>
        </w:numPr>
        <w:tabs>
          <w:tab w:pos="1250" w:val="left" w:leader="none"/>
        </w:tabs>
        <w:spacing w:line="259" w:lineRule="auto" w:before="0" w:after="0"/>
        <w:ind w:left="1072" w:right="991" w:firstLine="0"/>
        <w:jc w:val="left"/>
        <w:rPr>
          <w:sz w:val="24"/>
        </w:rPr>
      </w:pPr>
      <w:r>
        <w:rPr>
          <w:sz w:val="24"/>
        </w:rPr>
        <w:t>сообщать</w:t>
      </w:r>
      <w:r>
        <w:rPr>
          <w:spacing w:val="-14"/>
          <w:sz w:val="24"/>
        </w:rPr>
        <w:t> </w:t>
      </w:r>
      <w:r>
        <w:rPr>
          <w:sz w:val="24"/>
        </w:rPr>
        <w:t>о</w:t>
      </w:r>
      <w:r>
        <w:rPr>
          <w:spacing w:val="-14"/>
          <w:sz w:val="24"/>
        </w:rPr>
        <w:t> </w:t>
      </w:r>
      <w:r>
        <w:rPr>
          <w:sz w:val="24"/>
        </w:rPr>
        <w:t>том,</w:t>
      </w:r>
      <w:r>
        <w:rPr>
          <w:spacing w:val="-11"/>
          <w:sz w:val="24"/>
        </w:rPr>
        <w:t> </w:t>
      </w:r>
      <w:r>
        <w:rPr>
          <w:sz w:val="24"/>
        </w:rPr>
        <w:t>как</w:t>
      </w:r>
      <w:r>
        <w:rPr>
          <w:spacing w:val="-13"/>
          <w:sz w:val="24"/>
        </w:rPr>
        <w:t> </w:t>
      </w:r>
      <w:r>
        <w:rPr>
          <w:sz w:val="24"/>
        </w:rPr>
        <w:t>предметно-пространственная</w:t>
      </w:r>
      <w:r>
        <w:rPr>
          <w:spacing w:val="-13"/>
          <w:sz w:val="24"/>
        </w:rPr>
        <w:t> </w:t>
      </w:r>
      <w:r>
        <w:rPr>
          <w:sz w:val="24"/>
        </w:rPr>
        <w:t>среда</w:t>
      </w:r>
      <w:r>
        <w:rPr>
          <w:spacing w:val="-15"/>
          <w:sz w:val="24"/>
        </w:rPr>
        <w:t> </w:t>
      </w:r>
      <w:r>
        <w:rPr>
          <w:sz w:val="24"/>
        </w:rPr>
        <w:t>организует</w:t>
      </w:r>
      <w:r>
        <w:rPr>
          <w:spacing w:val="-12"/>
          <w:sz w:val="24"/>
        </w:rPr>
        <w:t> </w:t>
      </w:r>
      <w:r>
        <w:rPr>
          <w:sz w:val="24"/>
        </w:rPr>
        <w:t>деятельность</w:t>
      </w:r>
      <w:r>
        <w:rPr>
          <w:spacing w:val="-7"/>
          <w:sz w:val="24"/>
        </w:rPr>
        <w:t> </w:t>
      </w:r>
      <w:r>
        <w:rPr>
          <w:sz w:val="24"/>
        </w:rPr>
        <w:t>человека</w:t>
      </w:r>
      <w:r>
        <w:rPr>
          <w:spacing w:val="-15"/>
          <w:sz w:val="24"/>
        </w:rPr>
        <w:t> </w:t>
      </w:r>
      <w:r>
        <w:rPr>
          <w:sz w:val="24"/>
        </w:rPr>
        <w:t>и представления о самом себе;</w:t>
      </w:r>
    </w:p>
    <w:p>
      <w:pPr>
        <w:pStyle w:val="ListParagraph"/>
        <w:numPr>
          <w:ilvl w:val="0"/>
          <w:numId w:val="32"/>
        </w:numPr>
        <w:tabs>
          <w:tab w:pos="1358" w:val="left" w:leader="none"/>
        </w:tabs>
        <w:spacing w:line="261" w:lineRule="auto" w:before="0" w:after="0"/>
        <w:ind w:left="1072" w:right="1417" w:firstLine="0"/>
        <w:jc w:val="left"/>
        <w:rPr>
          <w:sz w:val="24"/>
        </w:rPr>
      </w:pPr>
      <w:r>
        <w:rPr>
          <w:sz w:val="24"/>
        </w:rPr>
        <w:t>объяснять</w:t>
      </w:r>
      <w:r>
        <w:rPr>
          <w:spacing w:val="32"/>
          <w:sz w:val="24"/>
        </w:rPr>
        <w:t> </w:t>
      </w:r>
      <w:r>
        <w:rPr>
          <w:sz w:val="24"/>
        </w:rPr>
        <w:t>ценность</w:t>
      </w:r>
      <w:r>
        <w:rPr>
          <w:spacing w:val="35"/>
          <w:sz w:val="24"/>
        </w:rPr>
        <w:t> </w:t>
      </w:r>
      <w:r>
        <w:rPr>
          <w:sz w:val="24"/>
        </w:rPr>
        <w:t>сохранения</w:t>
      </w:r>
      <w:r>
        <w:rPr>
          <w:spacing w:val="31"/>
          <w:sz w:val="24"/>
        </w:rPr>
        <w:t> </w:t>
      </w:r>
      <w:r>
        <w:rPr>
          <w:sz w:val="24"/>
        </w:rPr>
        <w:t>культурного</w:t>
      </w:r>
      <w:r>
        <w:rPr>
          <w:spacing w:val="34"/>
          <w:sz w:val="24"/>
        </w:rPr>
        <w:t> </w:t>
      </w:r>
      <w:r>
        <w:rPr>
          <w:sz w:val="24"/>
        </w:rPr>
        <w:t>наследия,</w:t>
      </w:r>
      <w:r>
        <w:rPr>
          <w:spacing w:val="31"/>
          <w:sz w:val="24"/>
        </w:rPr>
        <w:t> </w:t>
      </w:r>
      <w:r>
        <w:rPr>
          <w:sz w:val="24"/>
        </w:rPr>
        <w:t>выраженного</w:t>
      </w:r>
      <w:r>
        <w:rPr>
          <w:spacing w:val="32"/>
          <w:sz w:val="24"/>
        </w:rPr>
        <w:t> </w:t>
      </w:r>
      <w:r>
        <w:rPr>
          <w:sz w:val="24"/>
        </w:rPr>
        <w:t>в</w:t>
      </w:r>
      <w:r>
        <w:rPr>
          <w:spacing w:val="30"/>
          <w:sz w:val="24"/>
        </w:rPr>
        <w:t> </w:t>
      </w:r>
      <w:r>
        <w:rPr>
          <w:sz w:val="24"/>
        </w:rPr>
        <w:t>архитектуре, предметах труда и быта разных эпох.</w:t>
      </w:r>
    </w:p>
    <w:p>
      <w:pPr>
        <w:spacing w:line="272" w:lineRule="exact" w:before="0"/>
        <w:ind w:left="1072" w:right="0" w:firstLine="0"/>
        <w:jc w:val="left"/>
        <w:rPr>
          <w:i/>
          <w:sz w:val="24"/>
        </w:rPr>
      </w:pPr>
      <w:r>
        <w:rPr>
          <w:i/>
          <w:sz w:val="24"/>
        </w:rPr>
        <w:t>Графический</w:t>
      </w:r>
      <w:r>
        <w:rPr>
          <w:i/>
          <w:spacing w:val="-6"/>
          <w:sz w:val="24"/>
        </w:rPr>
        <w:t> </w:t>
      </w:r>
      <w:r>
        <w:rPr>
          <w:i/>
          <w:spacing w:val="-2"/>
          <w:sz w:val="24"/>
        </w:rPr>
        <w:t>дизайн:</w:t>
      </w:r>
    </w:p>
    <w:p>
      <w:pPr>
        <w:pStyle w:val="ListParagraph"/>
        <w:numPr>
          <w:ilvl w:val="0"/>
          <w:numId w:val="32"/>
        </w:numPr>
        <w:tabs>
          <w:tab w:pos="1252" w:val="left" w:leader="none"/>
        </w:tabs>
        <w:spacing w:line="240" w:lineRule="auto" w:before="170" w:after="0"/>
        <w:ind w:left="1252" w:right="0" w:hanging="180"/>
        <w:jc w:val="left"/>
        <w:rPr>
          <w:sz w:val="24"/>
        </w:rPr>
      </w:pPr>
      <w:r>
        <w:rPr>
          <w:sz w:val="24"/>
        </w:rPr>
        <w:t>объяснять</w:t>
      </w:r>
      <w:r>
        <w:rPr>
          <w:spacing w:val="-9"/>
          <w:sz w:val="24"/>
        </w:rPr>
        <w:t> </w:t>
      </w:r>
      <w:r>
        <w:rPr>
          <w:sz w:val="24"/>
        </w:rPr>
        <w:t>основные</w:t>
      </w:r>
      <w:r>
        <w:rPr>
          <w:spacing w:val="-10"/>
          <w:sz w:val="24"/>
        </w:rPr>
        <w:t> </w:t>
      </w:r>
      <w:r>
        <w:rPr>
          <w:sz w:val="24"/>
        </w:rPr>
        <w:t>средства</w:t>
      </w:r>
      <w:r>
        <w:rPr>
          <w:spacing w:val="-10"/>
          <w:sz w:val="24"/>
        </w:rPr>
        <w:t> </w:t>
      </w:r>
      <w:r>
        <w:rPr>
          <w:sz w:val="24"/>
        </w:rPr>
        <w:t>–</w:t>
      </w:r>
      <w:r>
        <w:rPr>
          <w:spacing w:val="-7"/>
          <w:sz w:val="24"/>
        </w:rPr>
        <w:t> </w:t>
      </w:r>
      <w:r>
        <w:rPr>
          <w:sz w:val="24"/>
        </w:rPr>
        <w:t>требования</w:t>
      </w:r>
      <w:r>
        <w:rPr>
          <w:spacing w:val="-2"/>
          <w:sz w:val="24"/>
        </w:rPr>
        <w:t> </w:t>
      </w:r>
      <w:r>
        <w:rPr>
          <w:sz w:val="24"/>
        </w:rPr>
        <w:t>к</w:t>
      </w:r>
      <w:r>
        <w:rPr>
          <w:spacing w:val="-9"/>
          <w:sz w:val="24"/>
        </w:rPr>
        <w:t> </w:t>
      </w:r>
      <w:r>
        <w:rPr>
          <w:spacing w:val="-2"/>
          <w:sz w:val="24"/>
        </w:rPr>
        <w:t>композиции;</w:t>
      </w:r>
    </w:p>
    <w:p>
      <w:pPr>
        <w:pStyle w:val="ListParagraph"/>
        <w:numPr>
          <w:ilvl w:val="0"/>
          <w:numId w:val="32"/>
        </w:numPr>
        <w:tabs>
          <w:tab w:pos="1254" w:val="left" w:leader="none"/>
        </w:tabs>
        <w:spacing w:line="240" w:lineRule="auto" w:before="23" w:after="0"/>
        <w:ind w:left="1254" w:right="0" w:hanging="182"/>
        <w:jc w:val="left"/>
        <w:rPr>
          <w:sz w:val="24"/>
        </w:rPr>
      </w:pPr>
      <w:r>
        <w:rPr>
          <w:sz w:val="24"/>
        </w:rPr>
        <w:t>уметь</w:t>
      </w:r>
      <w:r>
        <w:rPr>
          <w:spacing w:val="-8"/>
          <w:sz w:val="24"/>
        </w:rPr>
        <w:t> </w:t>
      </w:r>
      <w:r>
        <w:rPr>
          <w:sz w:val="24"/>
        </w:rPr>
        <w:t>перечислять</w:t>
      </w:r>
      <w:r>
        <w:rPr>
          <w:spacing w:val="-9"/>
          <w:sz w:val="24"/>
        </w:rPr>
        <w:t> </w:t>
      </w:r>
      <w:r>
        <w:rPr>
          <w:sz w:val="24"/>
        </w:rPr>
        <w:t>основные</w:t>
      </w:r>
      <w:r>
        <w:rPr>
          <w:spacing w:val="-11"/>
          <w:sz w:val="24"/>
        </w:rPr>
        <w:t> </w:t>
      </w:r>
      <w:r>
        <w:rPr>
          <w:sz w:val="24"/>
        </w:rPr>
        <w:t>типы</w:t>
      </w:r>
      <w:r>
        <w:rPr>
          <w:spacing w:val="-10"/>
          <w:sz w:val="24"/>
        </w:rPr>
        <w:t> </w:t>
      </w:r>
      <w:r>
        <w:rPr>
          <w:sz w:val="24"/>
        </w:rPr>
        <w:t>формальной</w:t>
      </w:r>
      <w:r>
        <w:rPr>
          <w:spacing w:val="-11"/>
          <w:sz w:val="24"/>
        </w:rPr>
        <w:t> </w:t>
      </w:r>
      <w:r>
        <w:rPr>
          <w:spacing w:val="-2"/>
          <w:sz w:val="24"/>
        </w:rPr>
        <w:t>композиции;</w:t>
      </w:r>
    </w:p>
    <w:p>
      <w:pPr>
        <w:pStyle w:val="ListParagraph"/>
        <w:numPr>
          <w:ilvl w:val="0"/>
          <w:numId w:val="32"/>
        </w:numPr>
        <w:tabs>
          <w:tab w:pos="1404" w:val="left" w:leader="none"/>
          <w:tab w:pos="2717" w:val="left" w:leader="none"/>
          <w:tab w:pos="4013" w:val="left" w:leader="none"/>
          <w:tab w:pos="5501" w:val="left" w:leader="none"/>
          <w:tab w:pos="6956" w:val="left" w:leader="none"/>
          <w:tab w:pos="7400" w:val="left" w:leader="none"/>
          <w:tab w:pos="8665" w:val="left" w:leader="none"/>
          <w:tab w:pos="8987" w:val="left" w:leader="none"/>
          <w:tab w:pos="10485" w:val="left" w:leader="none"/>
        </w:tabs>
        <w:spacing w:line="264" w:lineRule="auto" w:before="17" w:after="0"/>
        <w:ind w:left="1072" w:right="948" w:firstLine="0"/>
        <w:jc w:val="left"/>
        <w:rPr>
          <w:sz w:val="24"/>
        </w:rPr>
      </w:pPr>
      <w:r>
        <w:rPr>
          <w:spacing w:val="-2"/>
          <w:sz w:val="24"/>
        </w:rPr>
        <w:t>составлять</w:t>
      </w:r>
      <w:r>
        <w:rPr>
          <w:sz w:val="24"/>
        </w:rPr>
        <w:tab/>
      </w:r>
      <w:r>
        <w:rPr>
          <w:spacing w:val="-2"/>
          <w:sz w:val="24"/>
        </w:rPr>
        <w:t>различные</w:t>
      </w:r>
      <w:r>
        <w:rPr>
          <w:sz w:val="24"/>
        </w:rPr>
        <w:tab/>
      </w:r>
      <w:r>
        <w:rPr>
          <w:spacing w:val="-2"/>
          <w:sz w:val="24"/>
        </w:rPr>
        <w:t>формальные</w:t>
      </w:r>
      <w:r>
        <w:rPr>
          <w:sz w:val="24"/>
        </w:rPr>
        <w:tab/>
      </w:r>
      <w:r>
        <w:rPr>
          <w:spacing w:val="-2"/>
          <w:sz w:val="24"/>
        </w:rPr>
        <w:t>композиции</w:t>
      </w:r>
      <w:r>
        <w:rPr>
          <w:sz w:val="24"/>
        </w:rPr>
        <w:tab/>
      </w:r>
      <w:r>
        <w:rPr>
          <w:spacing w:val="-6"/>
          <w:sz w:val="24"/>
        </w:rPr>
        <w:t>на</w:t>
      </w:r>
      <w:r>
        <w:rPr>
          <w:sz w:val="24"/>
        </w:rPr>
        <w:tab/>
      </w:r>
      <w:r>
        <w:rPr>
          <w:spacing w:val="-2"/>
          <w:sz w:val="24"/>
        </w:rPr>
        <w:t>плоскости</w:t>
      </w:r>
      <w:r>
        <w:rPr>
          <w:sz w:val="24"/>
        </w:rPr>
        <w:tab/>
      </w:r>
      <w:r>
        <w:rPr>
          <w:spacing w:val="-10"/>
          <w:sz w:val="24"/>
        </w:rPr>
        <w:t>в</w:t>
      </w:r>
      <w:r>
        <w:rPr>
          <w:sz w:val="24"/>
        </w:rPr>
        <w:tab/>
      </w:r>
      <w:r>
        <w:rPr>
          <w:spacing w:val="-2"/>
          <w:sz w:val="24"/>
        </w:rPr>
        <w:t>зависимости</w:t>
      </w:r>
      <w:r>
        <w:rPr>
          <w:sz w:val="24"/>
        </w:rPr>
        <w:tab/>
      </w:r>
      <w:r>
        <w:rPr>
          <w:spacing w:val="-6"/>
          <w:sz w:val="24"/>
        </w:rPr>
        <w:t>от </w:t>
      </w:r>
      <w:r>
        <w:rPr>
          <w:sz w:val="24"/>
        </w:rPr>
        <w:t>поставленных задач;</w:t>
      </w:r>
    </w:p>
    <w:p>
      <w:pPr>
        <w:pStyle w:val="ListParagraph"/>
        <w:numPr>
          <w:ilvl w:val="0"/>
          <w:numId w:val="32"/>
        </w:numPr>
        <w:tabs>
          <w:tab w:pos="1252" w:val="left" w:leader="none"/>
        </w:tabs>
        <w:spacing w:line="271" w:lineRule="exact" w:before="0" w:after="0"/>
        <w:ind w:left="1252" w:right="0" w:hanging="180"/>
        <w:jc w:val="left"/>
        <w:rPr>
          <w:sz w:val="24"/>
        </w:rPr>
      </w:pPr>
      <w:r>
        <w:rPr>
          <w:sz w:val="24"/>
        </w:rPr>
        <w:t>выделять</w:t>
      </w:r>
      <w:r>
        <w:rPr>
          <w:spacing w:val="-17"/>
          <w:sz w:val="24"/>
        </w:rPr>
        <w:t> </w:t>
      </w:r>
      <w:r>
        <w:rPr>
          <w:sz w:val="24"/>
        </w:rPr>
        <w:t>при</w:t>
      </w:r>
      <w:r>
        <w:rPr>
          <w:spacing w:val="-15"/>
          <w:sz w:val="24"/>
        </w:rPr>
        <w:t> </w:t>
      </w:r>
      <w:r>
        <w:rPr>
          <w:sz w:val="24"/>
        </w:rPr>
        <w:t>творческом</w:t>
      </w:r>
      <w:r>
        <w:rPr>
          <w:spacing w:val="-15"/>
          <w:sz w:val="24"/>
        </w:rPr>
        <w:t> </w:t>
      </w:r>
      <w:r>
        <w:rPr>
          <w:sz w:val="24"/>
        </w:rPr>
        <w:t>построении</w:t>
      </w:r>
      <w:r>
        <w:rPr>
          <w:spacing w:val="-15"/>
          <w:sz w:val="24"/>
        </w:rPr>
        <w:t> </w:t>
      </w:r>
      <w:r>
        <w:rPr>
          <w:sz w:val="24"/>
        </w:rPr>
        <w:t>композиции</w:t>
      </w:r>
      <w:r>
        <w:rPr>
          <w:spacing w:val="-10"/>
          <w:sz w:val="24"/>
        </w:rPr>
        <w:t> </w:t>
      </w:r>
      <w:r>
        <w:rPr>
          <w:sz w:val="24"/>
        </w:rPr>
        <w:t>листа</w:t>
      </w:r>
      <w:r>
        <w:rPr>
          <w:spacing w:val="-15"/>
          <w:sz w:val="24"/>
        </w:rPr>
        <w:t> </w:t>
      </w:r>
      <w:r>
        <w:rPr>
          <w:sz w:val="24"/>
        </w:rPr>
        <w:t>композиционную</w:t>
      </w:r>
      <w:r>
        <w:rPr>
          <w:spacing w:val="-5"/>
          <w:sz w:val="24"/>
        </w:rPr>
        <w:t> </w:t>
      </w:r>
      <w:r>
        <w:rPr>
          <w:spacing w:val="-2"/>
          <w:sz w:val="24"/>
        </w:rPr>
        <w:t>доминанту;</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составлять</w:t>
      </w:r>
      <w:r>
        <w:rPr>
          <w:spacing w:val="-7"/>
          <w:sz w:val="24"/>
        </w:rPr>
        <w:t> </w:t>
      </w:r>
      <w:r>
        <w:rPr>
          <w:sz w:val="24"/>
        </w:rPr>
        <w:t>формальные</w:t>
      </w:r>
      <w:r>
        <w:rPr>
          <w:spacing w:val="-10"/>
          <w:sz w:val="24"/>
        </w:rPr>
        <w:t> </w:t>
      </w:r>
      <w:r>
        <w:rPr>
          <w:sz w:val="24"/>
        </w:rPr>
        <w:t>композиции</w:t>
      </w:r>
      <w:r>
        <w:rPr>
          <w:spacing w:val="-9"/>
          <w:sz w:val="24"/>
        </w:rPr>
        <w:t> </w:t>
      </w:r>
      <w:r>
        <w:rPr>
          <w:sz w:val="24"/>
        </w:rPr>
        <w:t>на</w:t>
      </w:r>
      <w:r>
        <w:rPr>
          <w:spacing w:val="-11"/>
          <w:sz w:val="24"/>
        </w:rPr>
        <w:t> </w:t>
      </w:r>
      <w:r>
        <w:rPr>
          <w:sz w:val="24"/>
        </w:rPr>
        <w:t>выражение</w:t>
      </w:r>
      <w:r>
        <w:rPr>
          <w:spacing w:val="-11"/>
          <w:sz w:val="24"/>
        </w:rPr>
        <w:t> </w:t>
      </w:r>
      <w:r>
        <w:rPr>
          <w:sz w:val="24"/>
        </w:rPr>
        <w:t>в</w:t>
      </w:r>
      <w:r>
        <w:rPr>
          <w:spacing w:val="-10"/>
          <w:sz w:val="24"/>
        </w:rPr>
        <w:t> </w:t>
      </w:r>
      <w:r>
        <w:rPr>
          <w:sz w:val="24"/>
        </w:rPr>
        <w:t>них</w:t>
      </w:r>
      <w:r>
        <w:rPr>
          <w:spacing w:val="-4"/>
          <w:sz w:val="24"/>
        </w:rPr>
        <w:t> </w:t>
      </w:r>
      <w:r>
        <w:rPr>
          <w:sz w:val="24"/>
        </w:rPr>
        <w:t>движения</w:t>
      </w:r>
      <w:r>
        <w:rPr>
          <w:spacing w:val="-9"/>
          <w:sz w:val="24"/>
        </w:rPr>
        <w:t> </w:t>
      </w:r>
      <w:r>
        <w:rPr>
          <w:sz w:val="24"/>
        </w:rPr>
        <w:t>и</w:t>
      </w:r>
      <w:r>
        <w:rPr>
          <w:spacing w:val="-6"/>
          <w:sz w:val="24"/>
        </w:rPr>
        <w:t> </w:t>
      </w:r>
      <w:r>
        <w:rPr>
          <w:spacing w:val="-2"/>
          <w:sz w:val="24"/>
        </w:rPr>
        <w:t>статики;</w:t>
      </w:r>
    </w:p>
    <w:p>
      <w:pPr>
        <w:pStyle w:val="ListParagraph"/>
        <w:numPr>
          <w:ilvl w:val="0"/>
          <w:numId w:val="32"/>
        </w:numPr>
        <w:tabs>
          <w:tab w:pos="1252" w:val="left" w:leader="none"/>
        </w:tabs>
        <w:spacing w:line="240" w:lineRule="auto" w:before="21" w:after="0"/>
        <w:ind w:left="1252" w:right="0" w:hanging="180"/>
        <w:jc w:val="left"/>
        <w:rPr>
          <w:sz w:val="24"/>
        </w:rPr>
      </w:pPr>
      <w:r>
        <w:rPr>
          <w:sz w:val="24"/>
        </w:rPr>
        <w:t>осваивать</w:t>
      </w:r>
      <w:r>
        <w:rPr>
          <w:spacing w:val="-14"/>
          <w:sz w:val="24"/>
        </w:rPr>
        <w:t> </w:t>
      </w:r>
      <w:r>
        <w:rPr>
          <w:sz w:val="24"/>
        </w:rPr>
        <w:t>навыки</w:t>
      </w:r>
      <w:r>
        <w:rPr>
          <w:spacing w:val="-10"/>
          <w:sz w:val="24"/>
        </w:rPr>
        <w:t> </w:t>
      </w:r>
      <w:r>
        <w:rPr>
          <w:sz w:val="24"/>
        </w:rPr>
        <w:t>вариативности</w:t>
      </w:r>
      <w:r>
        <w:rPr>
          <w:spacing w:val="-9"/>
          <w:sz w:val="24"/>
        </w:rPr>
        <w:t> </w:t>
      </w:r>
      <w:r>
        <w:rPr>
          <w:sz w:val="24"/>
        </w:rPr>
        <w:t>в</w:t>
      </w:r>
      <w:r>
        <w:rPr>
          <w:spacing w:val="-15"/>
          <w:sz w:val="24"/>
        </w:rPr>
        <w:t> </w:t>
      </w:r>
      <w:r>
        <w:rPr>
          <w:sz w:val="24"/>
        </w:rPr>
        <w:t>ритмической</w:t>
      </w:r>
      <w:r>
        <w:rPr>
          <w:spacing w:val="-9"/>
          <w:sz w:val="24"/>
        </w:rPr>
        <w:t> </w:t>
      </w:r>
      <w:r>
        <w:rPr>
          <w:sz w:val="24"/>
        </w:rPr>
        <w:t>организации</w:t>
      </w:r>
      <w:r>
        <w:rPr>
          <w:spacing w:val="-10"/>
          <w:sz w:val="24"/>
        </w:rPr>
        <w:t> </w:t>
      </w:r>
      <w:r>
        <w:rPr>
          <w:spacing w:val="-2"/>
          <w:sz w:val="24"/>
        </w:rPr>
        <w:t>листа;</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объяснять</w:t>
      </w:r>
      <w:r>
        <w:rPr>
          <w:spacing w:val="-8"/>
          <w:sz w:val="24"/>
        </w:rPr>
        <w:t> </w:t>
      </w:r>
      <w:r>
        <w:rPr>
          <w:sz w:val="24"/>
        </w:rPr>
        <w:t>роль</w:t>
      </w:r>
      <w:r>
        <w:rPr>
          <w:spacing w:val="-10"/>
          <w:sz w:val="24"/>
        </w:rPr>
        <w:t> </w:t>
      </w:r>
      <w:r>
        <w:rPr>
          <w:sz w:val="24"/>
        </w:rPr>
        <w:t>цвета</w:t>
      </w:r>
      <w:r>
        <w:rPr>
          <w:spacing w:val="-11"/>
          <w:sz w:val="24"/>
        </w:rPr>
        <w:t> </w:t>
      </w:r>
      <w:r>
        <w:rPr>
          <w:sz w:val="24"/>
        </w:rPr>
        <w:t>в</w:t>
      </w:r>
      <w:r>
        <w:rPr>
          <w:spacing w:val="-12"/>
          <w:sz w:val="24"/>
        </w:rPr>
        <w:t> </w:t>
      </w:r>
      <w:r>
        <w:rPr>
          <w:sz w:val="24"/>
        </w:rPr>
        <w:t>конструктивных</w:t>
      </w:r>
      <w:r>
        <w:rPr>
          <w:spacing w:val="-2"/>
          <w:sz w:val="24"/>
        </w:rPr>
        <w:t> искусствах;</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различать</w:t>
      </w:r>
      <w:r>
        <w:rPr>
          <w:spacing w:val="-12"/>
          <w:sz w:val="24"/>
        </w:rPr>
        <w:t> </w:t>
      </w:r>
      <w:r>
        <w:rPr>
          <w:sz w:val="24"/>
        </w:rPr>
        <w:t>технологию</w:t>
      </w:r>
      <w:r>
        <w:rPr>
          <w:spacing w:val="-12"/>
          <w:sz w:val="24"/>
        </w:rPr>
        <w:t> </w:t>
      </w:r>
      <w:r>
        <w:rPr>
          <w:sz w:val="24"/>
        </w:rPr>
        <w:t>использования</w:t>
      </w:r>
      <w:r>
        <w:rPr>
          <w:spacing w:val="-15"/>
          <w:sz w:val="24"/>
        </w:rPr>
        <w:t> </w:t>
      </w:r>
      <w:r>
        <w:rPr>
          <w:sz w:val="24"/>
        </w:rPr>
        <w:t>цвета</w:t>
      </w:r>
      <w:r>
        <w:rPr>
          <w:spacing w:val="-12"/>
          <w:sz w:val="24"/>
        </w:rPr>
        <w:t> </w:t>
      </w:r>
      <w:r>
        <w:rPr>
          <w:sz w:val="24"/>
        </w:rPr>
        <w:t>в</w:t>
      </w:r>
      <w:r>
        <w:rPr>
          <w:spacing w:val="-12"/>
          <w:sz w:val="24"/>
        </w:rPr>
        <w:t> </w:t>
      </w:r>
      <w:r>
        <w:rPr>
          <w:sz w:val="24"/>
        </w:rPr>
        <w:t>живописи</w:t>
      </w:r>
      <w:r>
        <w:rPr>
          <w:spacing w:val="-10"/>
          <w:sz w:val="24"/>
        </w:rPr>
        <w:t> </w:t>
      </w:r>
      <w:r>
        <w:rPr>
          <w:sz w:val="24"/>
        </w:rPr>
        <w:t>и</w:t>
      </w:r>
      <w:r>
        <w:rPr>
          <w:spacing w:val="-11"/>
          <w:sz w:val="24"/>
        </w:rPr>
        <w:t> </w:t>
      </w:r>
      <w:r>
        <w:rPr>
          <w:sz w:val="24"/>
        </w:rPr>
        <w:t>в</w:t>
      </w:r>
      <w:r>
        <w:rPr>
          <w:spacing w:val="-15"/>
          <w:sz w:val="24"/>
        </w:rPr>
        <w:t> </w:t>
      </w:r>
      <w:r>
        <w:rPr>
          <w:sz w:val="24"/>
        </w:rPr>
        <w:t>конструктивных</w:t>
      </w:r>
      <w:r>
        <w:rPr>
          <w:spacing w:val="-2"/>
          <w:sz w:val="24"/>
        </w:rPr>
        <w:t> искусствах;</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понимать</w:t>
      </w:r>
      <w:r>
        <w:rPr>
          <w:spacing w:val="-14"/>
          <w:sz w:val="24"/>
        </w:rPr>
        <w:t> </w:t>
      </w:r>
      <w:r>
        <w:rPr>
          <w:sz w:val="24"/>
        </w:rPr>
        <w:t>выражение</w:t>
      </w:r>
      <w:r>
        <w:rPr>
          <w:spacing w:val="-11"/>
          <w:sz w:val="24"/>
        </w:rPr>
        <w:t> </w:t>
      </w:r>
      <w:r>
        <w:rPr>
          <w:sz w:val="24"/>
        </w:rPr>
        <w:t>«цветовой</w:t>
      </w:r>
      <w:r>
        <w:rPr>
          <w:spacing w:val="-12"/>
          <w:sz w:val="24"/>
        </w:rPr>
        <w:t> </w:t>
      </w:r>
      <w:r>
        <w:rPr>
          <w:spacing w:val="-2"/>
          <w:sz w:val="24"/>
        </w:rPr>
        <w:t>образ»;</w:t>
      </w:r>
    </w:p>
    <w:p>
      <w:pPr>
        <w:pStyle w:val="ListParagraph"/>
        <w:numPr>
          <w:ilvl w:val="0"/>
          <w:numId w:val="32"/>
        </w:numPr>
        <w:tabs>
          <w:tab w:pos="1242" w:val="left" w:leader="none"/>
        </w:tabs>
        <w:spacing w:line="259" w:lineRule="auto" w:before="24" w:after="0"/>
        <w:ind w:left="1072" w:right="1014" w:firstLine="0"/>
        <w:jc w:val="left"/>
        <w:rPr>
          <w:sz w:val="24"/>
        </w:rPr>
      </w:pPr>
      <w:r>
        <w:rPr>
          <w:spacing w:val="-2"/>
          <w:sz w:val="24"/>
        </w:rPr>
        <w:t>применять</w:t>
      </w:r>
      <w:r>
        <w:rPr>
          <w:spacing w:val="-13"/>
          <w:sz w:val="24"/>
        </w:rPr>
        <w:t> </w:t>
      </w:r>
      <w:r>
        <w:rPr>
          <w:spacing w:val="-2"/>
          <w:sz w:val="24"/>
        </w:rPr>
        <w:t>цвет</w:t>
      </w:r>
      <w:r>
        <w:rPr>
          <w:spacing w:val="-8"/>
          <w:sz w:val="24"/>
        </w:rPr>
        <w:t> </w:t>
      </w:r>
      <w:r>
        <w:rPr>
          <w:spacing w:val="-2"/>
          <w:sz w:val="24"/>
        </w:rPr>
        <w:t>в</w:t>
      </w:r>
      <w:r>
        <w:rPr>
          <w:spacing w:val="-15"/>
          <w:sz w:val="24"/>
        </w:rPr>
        <w:t> </w:t>
      </w:r>
      <w:r>
        <w:rPr>
          <w:spacing w:val="-2"/>
          <w:sz w:val="24"/>
        </w:rPr>
        <w:t>графических</w:t>
      </w:r>
      <w:r>
        <w:rPr>
          <w:spacing w:val="-8"/>
          <w:sz w:val="24"/>
        </w:rPr>
        <w:t> </w:t>
      </w:r>
      <w:r>
        <w:rPr>
          <w:spacing w:val="-2"/>
          <w:sz w:val="24"/>
        </w:rPr>
        <w:t>композициях</w:t>
      </w:r>
      <w:r>
        <w:rPr>
          <w:spacing w:val="-8"/>
          <w:sz w:val="24"/>
        </w:rPr>
        <w:t> </w:t>
      </w:r>
      <w:r>
        <w:rPr>
          <w:spacing w:val="-2"/>
          <w:sz w:val="24"/>
        </w:rPr>
        <w:t>как</w:t>
      </w:r>
      <w:r>
        <w:rPr>
          <w:spacing w:val="-8"/>
          <w:sz w:val="24"/>
        </w:rPr>
        <w:t> </w:t>
      </w:r>
      <w:r>
        <w:rPr>
          <w:spacing w:val="-2"/>
          <w:sz w:val="24"/>
        </w:rPr>
        <w:t>акцент</w:t>
      </w:r>
      <w:r>
        <w:rPr>
          <w:spacing w:val="-13"/>
          <w:sz w:val="24"/>
        </w:rPr>
        <w:t> </w:t>
      </w:r>
      <w:r>
        <w:rPr>
          <w:spacing w:val="-2"/>
          <w:sz w:val="24"/>
        </w:rPr>
        <w:t>или</w:t>
      </w:r>
      <w:r>
        <w:rPr>
          <w:spacing w:val="-10"/>
          <w:sz w:val="24"/>
        </w:rPr>
        <w:t> </w:t>
      </w:r>
      <w:r>
        <w:rPr>
          <w:spacing w:val="-2"/>
          <w:sz w:val="24"/>
        </w:rPr>
        <w:t>доминанту,</w:t>
      </w:r>
      <w:r>
        <w:rPr>
          <w:spacing w:val="-5"/>
          <w:sz w:val="24"/>
        </w:rPr>
        <w:t> </w:t>
      </w:r>
      <w:r>
        <w:rPr>
          <w:spacing w:val="-2"/>
          <w:sz w:val="24"/>
        </w:rPr>
        <w:t>объединённые</w:t>
      </w:r>
      <w:r>
        <w:rPr>
          <w:spacing w:val="-16"/>
          <w:sz w:val="24"/>
        </w:rPr>
        <w:t> </w:t>
      </w:r>
      <w:r>
        <w:rPr>
          <w:spacing w:val="-2"/>
          <w:sz w:val="24"/>
        </w:rPr>
        <w:t>одним стилем;</w:t>
      </w:r>
    </w:p>
    <w:p>
      <w:pPr>
        <w:pStyle w:val="ListParagraph"/>
        <w:numPr>
          <w:ilvl w:val="0"/>
          <w:numId w:val="32"/>
        </w:numPr>
        <w:tabs>
          <w:tab w:pos="1247" w:val="left" w:leader="none"/>
        </w:tabs>
        <w:spacing w:line="259" w:lineRule="auto" w:before="0" w:after="0"/>
        <w:ind w:left="1072" w:right="994" w:firstLine="0"/>
        <w:jc w:val="left"/>
        <w:rPr>
          <w:sz w:val="24"/>
        </w:rPr>
      </w:pPr>
      <w:r>
        <w:rPr>
          <w:sz w:val="24"/>
        </w:rPr>
        <w:t>определять</w:t>
      </w:r>
      <w:r>
        <w:rPr>
          <w:spacing w:val="-15"/>
          <w:sz w:val="24"/>
        </w:rPr>
        <w:t> </w:t>
      </w:r>
      <w:r>
        <w:rPr>
          <w:sz w:val="24"/>
        </w:rPr>
        <w:t>шрифт</w:t>
      </w:r>
      <w:r>
        <w:rPr>
          <w:spacing w:val="-16"/>
          <w:sz w:val="24"/>
        </w:rPr>
        <w:t> </w:t>
      </w:r>
      <w:r>
        <w:rPr>
          <w:sz w:val="24"/>
        </w:rPr>
        <w:t>как</w:t>
      </w:r>
      <w:r>
        <w:rPr>
          <w:spacing w:val="-15"/>
          <w:sz w:val="24"/>
        </w:rPr>
        <w:t> </w:t>
      </w:r>
      <w:r>
        <w:rPr>
          <w:sz w:val="24"/>
        </w:rPr>
        <w:t>графический</w:t>
      </w:r>
      <w:r>
        <w:rPr>
          <w:spacing w:val="-15"/>
          <w:sz w:val="24"/>
        </w:rPr>
        <w:t> </w:t>
      </w:r>
      <w:r>
        <w:rPr>
          <w:sz w:val="24"/>
        </w:rPr>
        <w:t>рисунок</w:t>
      </w:r>
      <w:r>
        <w:rPr>
          <w:spacing w:val="-15"/>
          <w:sz w:val="24"/>
        </w:rPr>
        <w:t> </w:t>
      </w:r>
      <w:r>
        <w:rPr>
          <w:sz w:val="24"/>
        </w:rPr>
        <w:t>начертания</w:t>
      </w:r>
      <w:r>
        <w:rPr>
          <w:spacing w:val="-15"/>
          <w:sz w:val="24"/>
        </w:rPr>
        <w:t> </w:t>
      </w:r>
      <w:r>
        <w:rPr>
          <w:sz w:val="24"/>
        </w:rPr>
        <w:t>букв,</w:t>
      </w:r>
      <w:r>
        <w:rPr>
          <w:spacing w:val="-15"/>
          <w:sz w:val="24"/>
        </w:rPr>
        <w:t> </w:t>
      </w:r>
      <w:r>
        <w:rPr>
          <w:sz w:val="24"/>
        </w:rPr>
        <w:t>объединённых</w:t>
      </w:r>
      <w:r>
        <w:rPr>
          <w:spacing w:val="-15"/>
          <w:sz w:val="24"/>
        </w:rPr>
        <w:t> </w:t>
      </w:r>
      <w:r>
        <w:rPr>
          <w:sz w:val="24"/>
        </w:rPr>
        <w:t>общим</w:t>
      </w:r>
      <w:r>
        <w:rPr>
          <w:spacing w:val="-15"/>
          <w:sz w:val="24"/>
        </w:rPr>
        <w:t> </w:t>
      </w:r>
      <w:r>
        <w:rPr>
          <w:sz w:val="24"/>
        </w:rPr>
        <w:t>стилем, отвечающий законам художественной композиции;</w:t>
      </w:r>
    </w:p>
    <w:p>
      <w:pPr>
        <w:pStyle w:val="ListParagraph"/>
        <w:numPr>
          <w:ilvl w:val="0"/>
          <w:numId w:val="32"/>
        </w:numPr>
        <w:tabs>
          <w:tab w:pos="1326" w:val="left" w:leader="none"/>
        </w:tabs>
        <w:spacing w:line="275" w:lineRule="exact" w:before="0" w:after="0"/>
        <w:ind w:left="1326" w:right="0" w:hanging="254"/>
        <w:jc w:val="left"/>
        <w:rPr>
          <w:sz w:val="24"/>
        </w:rPr>
      </w:pPr>
      <w:r>
        <w:rPr>
          <w:sz w:val="24"/>
        </w:rPr>
        <w:t>соотносить</w:t>
      </w:r>
      <w:r>
        <w:rPr>
          <w:spacing w:val="8"/>
          <w:sz w:val="24"/>
        </w:rPr>
        <w:t> </w:t>
      </w:r>
      <w:r>
        <w:rPr>
          <w:sz w:val="24"/>
        </w:rPr>
        <w:t>особенности</w:t>
      </w:r>
      <w:r>
        <w:rPr>
          <w:spacing w:val="11"/>
          <w:sz w:val="24"/>
        </w:rPr>
        <w:t> </w:t>
      </w:r>
      <w:r>
        <w:rPr>
          <w:sz w:val="24"/>
        </w:rPr>
        <w:t>стилизации</w:t>
      </w:r>
      <w:r>
        <w:rPr>
          <w:spacing w:val="67"/>
          <w:sz w:val="24"/>
        </w:rPr>
        <w:t> </w:t>
      </w:r>
      <w:r>
        <w:rPr>
          <w:sz w:val="24"/>
        </w:rPr>
        <w:t>рисунка</w:t>
      </w:r>
      <w:r>
        <w:rPr>
          <w:spacing w:val="67"/>
          <w:sz w:val="24"/>
        </w:rPr>
        <w:t> </w:t>
      </w:r>
      <w:r>
        <w:rPr>
          <w:sz w:val="24"/>
        </w:rPr>
        <w:t>шрифта</w:t>
      </w:r>
      <w:r>
        <w:rPr>
          <w:spacing w:val="61"/>
          <w:sz w:val="24"/>
        </w:rPr>
        <w:t> </w:t>
      </w:r>
      <w:r>
        <w:rPr>
          <w:sz w:val="24"/>
        </w:rPr>
        <w:t>и</w:t>
      </w:r>
      <w:r>
        <w:rPr>
          <w:spacing w:val="64"/>
          <w:sz w:val="24"/>
        </w:rPr>
        <w:t> </w:t>
      </w:r>
      <w:r>
        <w:rPr>
          <w:sz w:val="24"/>
        </w:rPr>
        <w:t>содержание</w:t>
      </w:r>
      <w:r>
        <w:rPr>
          <w:spacing w:val="62"/>
          <w:sz w:val="24"/>
        </w:rPr>
        <w:t> </w:t>
      </w:r>
      <w:r>
        <w:rPr>
          <w:sz w:val="24"/>
        </w:rPr>
        <w:t>текста;</w:t>
      </w:r>
      <w:r>
        <w:rPr>
          <w:spacing w:val="66"/>
          <w:sz w:val="24"/>
        </w:rPr>
        <w:t> </w:t>
      </w:r>
      <w:r>
        <w:rPr>
          <w:spacing w:val="-2"/>
          <w:sz w:val="24"/>
        </w:rPr>
        <w:t>различать</w:t>
      </w:r>
    </w:p>
    <w:p>
      <w:pPr>
        <w:pStyle w:val="BodyText"/>
        <w:spacing w:line="264" w:lineRule="auto" w:before="17"/>
        <w:ind w:left="1072" w:right="936" w:firstLine="0"/>
      </w:pPr>
      <w:r>
        <w:rPr/>
        <w:t>«архитектуру» шрифта и особенности шрифтовых гарнитур; иметь опыт творческого воплощения шрифтовой композиции (буквицы);</w:t>
      </w:r>
    </w:p>
    <w:p>
      <w:pPr>
        <w:pStyle w:val="ListParagraph"/>
        <w:numPr>
          <w:ilvl w:val="0"/>
          <w:numId w:val="32"/>
        </w:numPr>
        <w:tabs>
          <w:tab w:pos="1343" w:val="left" w:leader="none"/>
        </w:tabs>
        <w:spacing w:line="261" w:lineRule="auto" w:before="0" w:after="0"/>
        <w:ind w:left="1072" w:right="932" w:firstLine="0"/>
        <w:jc w:val="both"/>
        <w:rPr>
          <w:sz w:val="24"/>
        </w:rPr>
      </w:pPr>
      <w:r>
        <w:rPr>
          <w:sz w:val="24"/>
        </w:rPr>
        <w:t>применять печатное слово, типографскую строку в качестве элементов графической </w:t>
      </w:r>
      <w:r>
        <w:rPr>
          <w:spacing w:val="-2"/>
          <w:sz w:val="24"/>
        </w:rPr>
        <w:t>композиции;</w:t>
      </w:r>
    </w:p>
    <w:p>
      <w:pPr>
        <w:pStyle w:val="ListParagraph"/>
        <w:numPr>
          <w:ilvl w:val="0"/>
          <w:numId w:val="32"/>
        </w:numPr>
        <w:tabs>
          <w:tab w:pos="1319" w:val="left" w:leader="none"/>
        </w:tabs>
        <w:spacing w:line="259" w:lineRule="auto" w:before="0" w:after="0"/>
        <w:ind w:left="1072" w:right="925" w:firstLine="0"/>
        <w:jc w:val="both"/>
        <w:rPr>
          <w:sz w:val="24"/>
        </w:rPr>
      </w:pPr>
      <w:r>
        <w:rPr>
          <w:sz w:val="24"/>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pPr>
        <w:pStyle w:val="ListParagraph"/>
        <w:numPr>
          <w:ilvl w:val="0"/>
          <w:numId w:val="32"/>
        </w:numPr>
        <w:tabs>
          <w:tab w:pos="1276" w:val="left" w:leader="none"/>
        </w:tabs>
        <w:spacing w:line="259" w:lineRule="auto" w:before="0" w:after="0"/>
        <w:ind w:left="1072" w:right="937" w:firstLine="0"/>
        <w:jc w:val="both"/>
        <w:rPr>
          <w:sz w:val="24"/>
        </w:rPr>
      </w:pPr>
      <w:r>
        <w:rPr>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pPr>
        <w:pStyle w:val="ListParagraph"/>
        <w:numPr>
          <w:ilvl w:val="0"/>
          <w:numId w:val="32"/>
        </w:numPr>
        <w:tabs>
          <w:tab w:pos="1350" w:val="left" w:leader="none"/>
        </w:tabs>
        <w:spacing w:line="259" w:lineRule="auto" w:before="0" w:after="0"/>
        <w:ind w:left="1072" w:right="928" w:firstLine="0"/>
        <w:jc w:val="both"/>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pPr>
        <w:pStyle w:val="BodyText"/>
        <w:spacing w:line="275" w:lineRule="exact"/>
        <w:ind w:left="1072" w:firstLine="0"/>
      </w:pPr>
      <w:r>
        <w:rPr/>
        <w:t>Социальное</w:t>
      </w:r>
      <w:r>
        <w:rPr>
          <w:spacing w:val="-13"/>
        </w:rPr>
        <w:t> </w:t>
      </w:r>
      <w:r>
        <w:rPr/>
        <w:t>значение</w:t>
      </w:r>
      <w:r>
        <w:rPr>
          <w:spacing w:val="-10"/>
        </w:rPr>
        <w:t> </w:t>
      </w:r>
      <w:r>
        <w:rPr/>
        <w:t>дизайна</w:t>
      </w:r>
      <w:r>
        <w:rPr>
          <w:spacing w:val="-10"/>
        </w:rPr>
        <w:t> </w:t>
      </w:r>
      <w:r>
        <w:rPr/>
        <w:t>и</w:t>
      </w:r>
      <w:r>
        <w:rPr>
          <w:spacing w:val="-8"/>
        </w:rPr>
        <w:t> </w:t>
      </w:r>
      <w:r>
        <w:rPr/>
        <w:t>архитектуры</w:t>
      </w:r>
      <w:r>
        <w:rPr>
          <w:spacing w:val="-5"/>
        </w:rPr>
        <w:t> </w:t>
      </w:r>
      <w:r>
        <w:rPr/>
        <w:t>как</w:t>
      </w:r>
      <w:r>
        <w:rPr>
          <w:spacing w:val="-7"/>
        </w:rPr>
        <w:t> </w:t>
      </w:r>
      <w:r>
        <w:rPr/>
        <w:t>среды</w:t>
      </w:r>
      <w:r>
        <w:rPr>
          <w:spacing w:val="-9"/>
        </w:rPr>
        <w:t> </w:t>
      </w:r>
      <w:r>
        <w:rPr/>
        <w:t>жизни</w:t>
      </w:r>
      <w:r>
        <w:rPr>
          <w:spacing w:val="-6"/>
        </w:rPr>
        <w:t> </w:t>
      </w:r>
      <w:r>
        <w:rPr>
          <w:spacing w:val="-2"/>
        </w:rPr>
        <w:t>человека:</w:t>
      </w:r>
    </w:p>
    <w:p>
      <w:pPr>
        <w:pStyle w:val="ListParagraph"/>
        <w:numPr>
          <w:ilvl w:val="0"/>
          <w:numId w:val="32"/>
        </w:numPr>
        <w:tabs>
          <w:tab w:pos="1259" w:val="left" w:leader="none"/>
        </w:tabs>
        <w:spacing w:line="256" w:lineRule="auto" w:before="0" w:after="0"/>
        <w:ind w:left="1072" w:right="945" w:firstLine="0"/>
        <w:jc w:val="both"/>
        <w:rPr>
          <w:sz w:val="24"/>
        </w:rPr>
      </w:pPr>
      <w:r>
        <w:rPr>
          <w:sz w:val="24"/>
        </w:rPr>
        <w:t>иметь опыт</w:t>
      </w:r>
      <w:r>
        <w:rPr>
          <w:spacing w:val="-2"/>
          <w:sz w:val="24"/>
        </w:rPr>
        <w:t> </w:t>
      </w:r>
      <w:r>
        <w:rPr>
          <w:sz w:val="24"/>
        </w:rPr>
        <w:t>построения</w:t>
      </w:r>
      <w:r>
        <w:rPr>
          <w:spacing w:val="-2"/>
          <w:sz w:val="24"/>
        </w:rPr>
        <w:t> </w:t>
      </w:r>
      <w:r>
        <w:rPr>
          <w:sz w:val="24"/>
        </w:rPr>
        <w:t>объёмно-пространственной</w:t>
      </w:r>
      <w:r>
        <w:rPr>
          <w:spacing w:val="-1"/>
          <w:sz w:val="24"/>
        </w:rPr>
        <w:t> </w:t>
      </w:r>
      <w:r>
        <w:rPr>
          <w:sz w:val="24"/>
        </w:rPr>
        <w:t>композиции как макета</w:t>
      </w:r>
      <w:r>
        <w:rPr>
          <w:spacing w:val="-1"/>
          <w:sz w:val="24"/>
        </w:rPr>
        <w:t> </w:t>
      </w:r>
      <w:r>
        <w:rPr>
          <w:sz w:val="24"/>
        </w:rPr>
        <w:t>архитектурного пространства в реальной жизни;</w:t>
      </w:r>
    </w:p>
    <w:p>
      <w:pPr>
        <w:pStyle w:val="ListParagraph"/>
        <w:numPr>
          <w:ilvl w:val="0"/>
          <w:numId w:val="32"/>
        </w:numPr>
        <w:tabs>
          <w:tab w:pos="1252" w:val="left" w:leader="none"/>
        </w:tabs>
        <w:spacing w:line="240" w:lineRule="auto" w:before="157" w:after="0"/>
        <w:ind w:left="1252" w:right="0" w:hanging="180"/>
        <w:jc w:val="left"/>
        <w:rPr>
          <w:sz w:val="24"/>
        </w:rPr>
      </w:pPr>
      <w:r>
        <w:rPr>
          <w:sz w:val="24"/>
        </w:rPr>
        <w:t>выполнять</w:t>
      </w:r>
      <w:r>
        <w:rPr>
          <w:spacing w:val="-14"/>
          <w:sz w:val="24"/>
        </w:rPr>
        <w:t> </w:t>
      </w:r>
      <w:r>
        <w:rPr>
          <w:sz w:val="24"/>
        </w:rPr>
        <w:t>построение</w:t>
      </w:r>
      <w:r>
        <w:rPr>
          <w:spacing w:val="-13"/>
          <w:sz w:val="24"/>
        </w:rPr>
        <w:t> </w:t>
      </w:r>
      <w:r>
        <w:rPr>
          <w:sz w:val="24"/>
        </w:rPr>
        <w:t>макета</w:t>
      </w:r>
      <w:r>
        <w:rPr>
          <w:spacing w:val="-11"/>
          <w:sz w:val="24"/>
        </w:rPr>
        <w:t> </w:t>
      </w:r>
      <w:r>
        <w:rPr>
          <w:sz w:val="24"/>
        </w:rPr>
        <w:t>пространственно-объёмной</w:t>
      </w:r>
      <w:r>
        <w:rPr>
          <w:spacing w:val="-8"/>
          <w:sz w:val="24"/>
        </w:rPr>
        <w:t> </w:t>
      </w:r>
      <w:r>
        <w:rPr>
          <w:sz w:val="24"/>
        </w:rPr>
        <w:t>композиции</w:t>
      </w:r>
      <w:r>
        <w:rPr>
          <w:spacing w:val="-7"/>
          <w:sz w:val="24"/>
        </w:rPr>
        <w:t> </w:t>
      </w:r>
      <w:r>
        <w:rPr>
          <w:sz w:val="24"/>
        </w:rPr>
        <w:t>по</w:t>
      </w:r>
      <w:r>
        <w:rPr>
          <w:spacing w:val="-11"/>
          <w:sz w:val="24"/>
        </w:rPr>
        <w:t> </w:t>
      </w:r>
      <w:r>
        <w:rPr>
          <w:sz w:val="24"/>
        </w:rPr>
        <w:t>его</w:t>
      </w:r>
      <w:r>
        <w:rPr>
          <w:spacing w:val="-11"/>
          <w:sz w:val="24"/>
        </w:rPr>
        <w:t> </w:t>
      </w:r>
      <w:r>
        <w:rPr>
          <w:spacing w:val="-2"/>
          <w:sz w:val="24"/>
        </w:rPr>
        <w:t>чертежу;</w:t>
      </w:r>
    </w:p>
    <w:p>
      <w:pPr>
        <w:pStyle w:val="ListParagraph"/>
        <w:numPr>
          <w:ilvl w:val="0"/>
          <w:numId w:val="32"/>
        </w:numPr>
        <w:tabs>
          <w:tab w:pos="1310" w:val="left" w:leader="none"/>
        </w:tabs>
        <w:spacing w:line="259" w:lineRule="auto" w:before="187" w:after="0"/>
        <w:ind w:left="1072" w:right="951" w:firstLine="0"/>
        <w:jc w:val="both"/>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w:t>
      </w:r>
      <w:r>
        <w:rPr>
          <w:spacing w:val="-2"/>
          <w:sz w:val="24"/>
        </w:rPr>
        <w:t>людей;</w:t>
      </w:r>
    </w:p>
    <w:p>
      <w:pPr>
        <w:spacing w:after="0" w:line="259" w:lineRule="auto"/>
        <w:jc w:val="both"/>
        <w:rPr>
          <w:sz w:val="24"/>
        </w:rPr>
        <w:sectPr>
          <w:pgSz w:w="11930" w:h="16860"/>
          <w:pgMar w:header="0" w:footer="986" w:top="1020" w:bottom="1180" w:left="60" w:right="200"/>
        </w:sectPr>
      </w:pPr>
    </w:p>
    <w:p>
      <w:pPr>
        <w:pStyle w:val="ListParagraph"/>
        <w:numPr>
          <w:ilvl w:val="0"/>
          <w:numId w:val="32"/>
        </w:numPr>
        <w:tabs>
          <w:tab w:pos="1247" w:val="left" w:leader="none"/>
        </w:tabs>
        <w:spacing w:line="264" w:lineRule="auto" w:before="63" w:after="0"/>
        <w:ind w:left="1072" w:right="930" w:firstLine="0"/>
        <w:jc w:val="both"/>
        <w:rPr>
          <w:sz w:val="24"/>
        </w:rPr>
      </w:pPr>
      <w:r>
        <w:rPr>
          <w:sz w:val="24"/>
        </w:rPr>
        <w:t>знать</w:t>
      </w:r>
      <w:r>
        <w:rPr>
          <w:spacing w:val="-9"/>
          <w:sz w:val="24"/>
        </w:rPr>
        <w:t> </w:t>
      </w:r>
      <w:r>
        <w:rPr>
          <w:sz w:val="24"/>
        </w:rPr>
        <w:t>о</w:t>
      </w:r>
      <w:r>
        <w:rPr>
          <w:spacing w:val="-11"/>
          <w:sz w:val="24"/>
        </w:rPr>
        <w:t> </w:t>
      </w:r>
      <w:r>
        <w:rPr>
          <w:sz w:val="24"/>
        </w:rPr>
        <w:t>роли</w:t>
      </w:r>
      <w:r>
        <w:rPr>
          <w:spacing w:val="-7"/>
          <w:sz w:val="24"/>
        </w:rPr>
        <w:t> </w:t>
      </w:r>
      <w:r>
        <w:rPr>
          <w:sz w:val="24"/>
        </w:rPr>
        <w:t>строительного</w:t>
      </w:r>
      <w:r>
        <w:rPr>
          <w:spacing w:val="-7"/>
          <w:sz w:val="24"/>
        </w:rPr>
        <w:t> </w:t>
      </w:r>
      <w:r>
        <w:rPr>
          <w:sz w:val="24"/>
        </w:rPr>
        <w:t>материала</w:t>
      </w:r>
      <w:r>
        <w:rPr>
          <w:spacing w:val="-11"/>
          <w:sz w:val="24"/>
        </w:rPr>
        <w:t> </w:t>
      </w:r>
      <w:r>
        <w:rPr>
          <w:sz w:val="24"/>
        </w:rPr>
        <w:t>в</w:t>
      </w:r>
      <w:r>
        <w:rPr>
          <w:spacing w:val="-11"/>
          <w:sz w:val="24"/>
        </w:rPr>
        <w:t> </w:t>
      </w:r>
      <w:r>
        <w:rPr>
          <w:sz w:val="24"/>
        </w:rPr>
        <w:t>эволюции</w:t>
      </w:r>
      <w:r>
        <w:rPr>
          <w:spacing w:val="-6"/>
          <w:sz w:val="24"/>
        </w:rPr>
        <w:t> </w:t>
      </w:r>
      <w:r>
        <w:rPr>
          <w:sz w:val="24"/>
        </w:rPr>
        <w:t>архитектурных</w:t>
      </w:r>
      <w:r>
        <w:rPr>
          <w:spacing w:val="-3"/>
          <w:sz w:val="24"/>
        </w:rPr>
        <w:t> </w:t>
      </w:r>
      <w:r>
        <w:rPr>
          <w:sz w:val="24"/>
        </w:rPr>
        <w:t>конструкций</w:t>
      </w:r>
      <w:r>
        <w:rPr>
          <w:spacing w:val="-6"/>
          <w:sz w:val="24"/>
        </w:rPr>
        <w:t> </w:t>
      </w:r>
      <w:r>
        <w:rPr>
          <w:sz w:val="24"/>
        </w:rPr>
        <w:t>и</w:t>
      </w:r>
      <w:r>
        <w:rPr>
          <w:spacing w:val="-10"/>
          <w:sz w:val="24"/>
        </w:rPr>
        <w:t> </w:t>
      </w:r>
      <w:r>
        <w:rPr>
          <w:sz w:val="24"/>
        </w:rPr>
        <w:t>изменении облика архитектурных сооружений;</w:t>
      </w:r>
    </w:p>
    <w:p>
      <w:pPr>
        <w:pStyle w:val="ListParagraph"/>
        <w:numPr>
          <w:ilvl w:val="0"/>
          <w:numId w:val="32"/>
        </w:numPr>
        <w:tabs>
          <w:tab w:pos="1247" w:val="left" w:leader="none"/>
        </w:tabs>
        <w:spacing w:line="259" w:lineRule="auto" w:before="0" w:after="0"/>
        <w:ind w:left="1072" w:right="923" w:firstLine="0"/>
        <w:jc w:val="both"/>
        <w:rPr>
          <w:sz w:val="24"/>
        </w:rPr>
      </w:pPr>
      <w:r>
        <w:rPr>
          <w:sz w:val="24"/>
        </w:rPr>
        <w:t>иметь</w:t>
      </w:r>
      <w:r>
        <w:rPr>
          <w:spacing w:val="-9"/>
          <w:sz w:val="24"/>
        </w:rPr>
        <w:t> </w:t>
      </w:r>
      <w:r>
        <w:rPr>
          <w:sz w:val="24"/>
        </w:rPr>
        <w:t>представление,</w:t>
      </w:r>
      <w:r>
        <w:rPr>
          <w:spacing w:val="-9"/>
          <w:sz w:val="24"/>
        </w:rPr>
        <w:t> </w:t>
      </w:r>
      <w:r>
        <w:rPr>
          <w:sz w:val="24"/>
        </w:rPr>
        <w:t>как</w:t>
      </w:r>
      <w:r>
        <w:rPr>
          <w:spacing w:val="-10"/>
          <w:sz w:val="24"/>
        </w:rPr>
        <w:t> </w:t>
      </w:r>
      <w:r>
        <w:rPr>
          <w:sz w:val="24"/>
        </w:rPr>
        <w:t>в</w:t>
      </w:r>
      <w:r>
        <w:rPr>
          <w:spacing w:val="-14"/>
          <w:sz w:val="24"/>
        </w:rPr>
        <w:t> </w:t>
      </w:r>
      <w:r>
        <w:rPr>
          <w:sz w:val="24"/>
        </w:rPr>
        <w:t>архитектуре</w:t>
      </w:r>
      <w:r>
        <w:rPr>
          <w:spacing w:val="-13"/>
          <w:sz w:val="24"/>
        </w:rPr>
        <w:t> </w:t>
      </w:r>
      <w:r>
        <w:rPr>
          <w:sz w:val="24"/>
        </w:rPr>
        <w:t>проявляются</w:t>
      </w:r>
      <w:r>
        <w:rPr>
          <w:spacing w:val="-9"/>
          <w:sz w:val="24"/>
        </w:rPr>
        <w:t> </w:t>
      </w:r>
      <w:r>
        <w:rPr>
          <w:sz w:val="24"/>
        </w:rPr>
        <w:t>мировоззренческие</w:t>
      </w:r>
      <w:r>
        <w:rPr>
          <w:spacing w:val="-12"/>
          <w:sz w:val="24"/>
        </w:rPr>
        <w:t> </w:t>
      </w:r>
      <w:r>
        <w:rPr>
          <w:sz w:val="24"/>
        </w:rPr>
        <w:t>изменения</w:t>
      </w:r>
      <w:r>
        <w:rPr>
          <w:spacing w:val="-9"/>
          <w:sz w:val="24"/>
        </w:rPr>
        <w:t> </w:t>
      </w:r>
      <w:r>
        <w:rPr>
          <w:sz w:val="24"/>
        </w:rPr>
        <w:t>в</w:t>
      </w:r>
      <w:r>
        <w:rPr>
          <w:spacing w:val="-14"/>
          <w:sz w:val="24"/>
        </w:rPr>
        <w:t> </w:t>
      </w:r>
      <w:r>
        <w:rPr>
          <w:sz w:val="24"/>
        </w:rPr>
        <w:t>жизни общества</w:t>
      </w:r>
      <w:r>
        <w:rPr>
          <w:spacing w:val="-4"/>
          <w:sz w:val="24"/>
        </w:rPr>
        <w:t> </w:t>
      </w:r>
      <w:r>
        <w:rPr>
          <w:sz w:val="24"/>
        </w:rPr>
        <w:t>и</w:t>
      </w:r>
      <w:r>
        <w:rPr>
          <w:spacing w:val="-2"/>
          <w:sz w:val="24"/>
        </w:rPr>
        <w:t> </w:t>
      </w:r>
      <w:r>
        <w:rPr>
          <w:sz w:val="24"/>
        </w:rPr>
        <w:t>как</w:t>
      </w:r>
      <w:r>
        <w:rPr>
          <w:spacing w:val="-2"/>
          <w:sz w:val="24"/>
        </w:rPr>
        <w:t> </w:t>
      </w:r>
      <w:r>
        <w:rPr>
          <w:sz w:val="24"/>
        </w:rPr>
        <w:t>изменение</w:t>
      </w:r>
      <w:r>
        <w:rPr>
          <w:spacing w:val="-3"/>
          <w:sz w:val="24"/>
        </w:rPr>
        <w:t> </w:t>
      </w:r>
      <w:r>
        <w:rPr>
          <w:sz w:val="24"/>
        </w:rPr>
        <w:t>архитектуры</w:t>
      </w:r>
      <w:r>
        <w:rPr>
          <w:spacing w:val="-1"/>
          <w:sz w:val="24"/>
        </w:rPr>
        <w:t> </w:t>
      </w:r>
      <w:r>
        <w:rPr>
          <w:sz w:val="24"/>
        </w:rPr>
        <w:t>влияет</w:t>
      </w:r>
      <w:r>
        <w:rPr>
          <w:spacing w:val="-2"/>
          <w:sz w:val="24"/>
        </w:rPr>
        <w:t> </w:t>
      </w:r>
      <w:r>
        <w:rPr>
          <w:sz w:val="24"/>
        </w:rPr>
        <w:t>на</w:t>
      </w:r>
      <w:r>
        <w:rPr>
          <w:spacing w:val="-3"/>
          <w:sz w:val="24"/>
        </w:rPr>
        <w:t> </w:t>
      </w:r>
      <w:r>
        <w:rPr>
          <w:sz w:val="24"/>
        </w:rPr>
        <w:t>характер организации</w:t>
      </w:r>
      <w:r>
        <w:rPr>
          <w:spacing w:val="-2"/>
          <w:sz w:val="24"/>
        </w:rPr>
        <w:t> </w:t>
      </w:r>
      <w:r>
        <w:rPr>
          <w:sz w:val="24"/>
        </w:rPr>
        <w:t>и</w:t>
      </w:r>
      <w:r>
        <w:rPr>
          <w:spacing w:val="-2"/>
          <w:sz w:val="24"/>
        </w:rPr>
        <w:t> </w:t>
      </w:r>
      <w:r>
        <w:rPr>
          <w:sz w:val="24"/>
        </w:rPr>
        <w:t>жизнедеятельности </w:t>
      </w:r>
      <w:r>
        <w:rPr>
          <w:spacing w:val="-2"/>
          <w:sz w:val="24"/>
        </w:rPr>
        <w:t>людей;</w:t>
      </w:r>
    </w:p>
    <w:p>
      <w:pPr>
        <w:pStyle w:val="ListParagraph"/>
        <w:numPr>
          <w:ilvl w:val="0"/>
          <w:numId w:val="32"/>
        </w:numPr>
        <w:tabs>
          <w:tab w:pos="1314" w:val="left" w:leader="none"/>
        </w:tabs>
        <w:spacing w:line="259" w:lineRule="auto" w:before="1" w:after="0"/>
        <w:ind w:left="1072" w:right="922" w:firstLine="0"/>
        <w:jc w:val="both"/>
        <w:rPr>
          <w:sz w:val="24"/>
        </w:rPr>
      </w:pPr>
      <w:r>
        <w:rPr>
          <w:sz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pPr>
        <w:pStyle w:val="ListParagraph"/>
        <w:numPr>
          <w:ilvl w:val="0"/>
          <w:numId w:val="32"/>
        </w:numPr>
        <w:tabs>
          <w:tab w:pos="1470" w:val="left" w:leader="none"/>
        </w:tabs>
        <w:spacing w:line="259" w:lineRule="auto" w:before="0" w:after="0"/>
        <w:ind w:left="1072" w:right="926" w:firstLine="0"/>
        <w:jc w:val="both"/>
        <w:rPr>
          <w:sz w:val="24"/>
        </w:rPr>
      </w:pPr>
      <w:r>
        <w:rPr>
          <w:sz w:val="24"/>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pPr>
        <w:pStyle w:val="ListParagraph"/>
        <w:numPr>
          <w:ilvl w:val="0"/>
          <w:numId w:val="32"/>
        </w:numPr>
        <w:tabs>
          <w:tab w:pos="1338" w:val="left" w:leader="none"/>
        </w:tabs>
        <w:spacing w:line="259" w:lineRule="auto" w:before="0" w:after="0"/>
        <w:ind w:left="1072" w:right="927" w:firstLine="0"/>
        <w:jc w:val="both"/>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ListParagraph"/>
        <w:numPr>
          <w:ilvl w:val="0"/>
          <w:numId w:val="32"/>
        </w:numPr>
        <w:tabs>
          <w:tab w:pos="1266" w:val="left" w:leader="none"/>
        </w:tabs>
        <w:spacing w:line="259" w:lineRule="auto" w:before="0" w:after="0"/>
        <w:ind w:left="1072" w:right="935" w:firstLine="0"/>
        <w:jc w:val="both"/>
        <w:rPr>
          <w:sz w:val="24"/>
        </w:rPr>
      </w:pPr>
      <w:r>
        <w:rPr>
          <w:sz w:val="24"/>
        </w:rPr>
        <w:t>осознавать содержание понятия «городская среда»; рассматривать и объяснять планировку города как способ организации образа жизни людей;</w:t>
      </w:r>
    </w:p>
    <w:p>
      <w:pPr>
        <w:pStyle w:val="ListParagraph"/>
        <w:numPr>
          <w:ilvl w:val="0"/>
          <w:numId w:val="32"/>
        </w:numPr>
        <w:tabs>
          <w:tab w:pos="1276" w:val="left" w:leader="none"/>
        </w:tabs>
        <w:spacing w:line="254" w:lineRule="auto" w:before="0" w:after="0"/>
        <w:ind w:left="1072" w:right="942" w:firstLine="0"/>
        <w:jc w:val="both"/>
        <w:rPr>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pPr>
        <w:pStyle w:val="ListParagraph"/>
        <w:numPr>
          <w:ilvl w:val="0"/>
          <w:numId w:val="32"/>
        </w:numPr>
        <w:tabs>
          <w:tab w:pos="1410" w:val="left" w:leader="none"/>
        </w:tabs>
        <w:spacing w:line="254" w:lineRule="auto" w:before="145" w:after="0"/>
        <w:ind w:left="1072" w:right="931" w:firstLine="0"/>
        <w:jc w:val="both"/>
        <w:rPr>
          <w:sz w:val="24"/>
        </w:rPr>
      </w:pPr>
      <w:r>
        <w:rPr>
          <w:sz w:val="24"/>
        </w:rPr>
        <w:t>иметь представление о традициях ландшафтно-парковой архитектуры и школах ландшафтного дизайна;</w:t>
      </w:r>
    </w:p>
    <w:p>
      <w:pPr>
        <w:pStyle w:val="ListParagraph"/>
        <w:numPr>
          <w:ilvl w:val="0"/>
          <w:numId w:val="32"/>
        </w:numPr>
        <w:tabs>
          <w:tab w:pos="1307" w:val="left" w:leader="none"/>
        </w:tabs>
        <w:spacing w:line="252" w:lineRule="auto" w:before="171" w:after="0"/>
        <w:ind w:left="1072" w:right="932" w:firstLine="0"/>
        <w:jc w:val="both"/>
        <w:rPr>
          <w:sz w:val="24"/>
        </w:rPr>
      </w:pPr>
      <w:r>
        <w:rPr>
          <w:sz w:val="24"/>
        </w:rPr>
        <w:t>понимать роль малой архитектуры и архитектурного дизайна в установке связи между человеком и архитектурой, в «проживании»</w:t>
      </w:r>
      <w:r>
        <w:rPr>
          <w:spacing w:val="-6"/>
          <w:sz w:val="24"/>
        </w:rPr>
        <w:t> </w:t>
      </w:r>
      <w:r>
        <w:rPr>
          <w:sz w:val="24"/>
        </w:rPr>
        <w:t>городского пространства;</w:t>
      </w:r>
    </w:p>
    <w:p>
      <w:pPr>
        <w:pStyle w:val="ListParagraph"/>
        <w:numPr>
          <w:ilvl w:val="0"/>
          <w:numId w:val="32"/>
        </w:numPr>
        <w:tabs>
          <w:tab w:pos="1283" w:val="left" w:leader="none"/>
        </w:tabs>
        <w:spacing w:line="254" w:lineRule="auto" w:before="174" w:after="0"/>
        <w:ind w:left="1072" w:right="924" w:firstLine="0"/>
        <w:jc w:val="both"/>
        <w:rPr>
          <w:sz w:val="24"/>
        </w:rPr>
      </w:pPr>
      <w:r>
        <w:rPr>
          <w:sz w:val="24"/>
        </w:rPr>
        <w:t>иметь представление о задачах соотношения функционального и образного в построении формы</w:t>
      </w:r>
      <w:r>
        <w:rPr>
          <w:spacing w:val="-12"/>
          <w:sz w:val="24"/>
        </w:rPr>
        <w:t> </w:t>
      </w:r>
      <w:r>
        <w:rPr>
          <w:sz w:val="24"/>
        </w:rPr>
        <w:t>предметов,</w:t>
      </w:r>
      <w:r>
        <w:rPr>
          <w:spacing w:val="-9"/>
          <w:sz w:val="24"/>
        </w:rPr>
        <w:t> </w:t>
      </w:r>
      <w:r>
        <w:rPr>
          <w:sz w:val="24"/>
        </w:rPr>
        <w:t>создаваемых</w:t>
      </w:r>
      <w:r>
        <w:rPr>
          <w:spacing w:val="-1"/>
          <w:sz w:val="24"/>
        </w:rPr>
        <w:t> </w:t>
      </w:r>
      <w:r>
        <w:rPr>
          <w:sz w:val="24"/>
        </w:rPr>
        <w:t>людьми;</w:t>
      </w:r>
      <w:r>
        <w:rPr>
          <w:spacing w:val="-8"/>
          <w:sz w:val="24"/>
        </w:rPr>
        <w:t> </w:t>
      </w:r>
      <w:r>
        <w:rPr>
          <w:sz w:val="24"/>
        </w:rPr>
        <w:t>видеть</w:t>
      </w:r>
      <w:r>
        <w:rPr>
          <w:spacing w:val="-5"/>
          <w:sz w:val="24"/>
        </w:rPr>
        <w:t> </w:t>
      </w:r>
      <w:r>
        <w:rPr>
          <w:sz w:val="24"/>
        </w:rPr>
        <w:t>образ</w:t>
      </w:r>
      <w:r>
        <w:rPr>
          <w:spacing w:val="-6"/>
          <w:sz w:val="24"/>
        </w:rPr>
        <w:t> </w:t>
      </w:r>
      <w:r>
        <w:rPr>
          <w:sz w:val="24"/>
        </w:rPr>
        <w:t>времени</w:t>
      </w:r>
      <w:r>
        <w:rPr>
          <w:spacing w:val="-8"/>
          <w:sz w:val="24"/>
        </w:rPr>
        <w:t> </w:t>
      </w:r>
      <w:r>
        <w:rPr>
          <w:sz w:val="24"/>
        </w:rPr>
        <w:t>и</w:t>
      </w:r>
      <w:r>
        <w:rPr>
          <w:spacing w:val="-13"/>
          <w:sz w:val="24"/>
        </w:rPr>
        <w:t> </w:t>
      </w:r>
      <w:r>
        <w:rPr>
          <w:sz w:val="24"/>
        </w:rPr>
        <w:t>характер</w:t>
      </w:r>
      <w:r>
        <w:rPr>
          <w:spacing w:val="-3"/>
          <w:sz w:val="24"/>
        </w:rPr>
        <w:t> </w:t>
      </w:r>
      <w:r>
        <w:rPr>
          <w:sz w:val="24"/>
        </w:rPr>
        <w:t>жизнедеятельности человека в предметах его быта;</w:t>
      </w:r>
    </w:p>
    <w:p>
      <w:pPr>
        <w:pStyle w:val="ListParagraph"/>
        <w:numPr>
          <w:ilvl w:val="0"/>
          <w:numId w:val="32"/>
        </w:numPr>
        <w:tabs>
          <w:tab w:pos="1290" w:val="left" w:leader="none"/>
        </w:tabs>
        <w:spacing w:line="256" w:lineRule="auto" w:before="169" w:after="0"/>
        <w:ind w:left="1072" w:right="931" w:firstLine="0"/>
        <w:jc w:val="both"/>
        <w:rPr>
          <w:sz w:val="24"/>
        </w:rPr>
      </w:pPr>
      <w:r>
        <w:rPr>
          <w:sz w:val="24"/>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w:t>
      </w:r>
      <w:r>
        <w:rPr>
          <w:spacing w:val="-2"/>
          <w:sz w:val="24"/>
        </w:rPr>
        <w:t>дизайна;</w:t>
      </w:r>
    </w:p>
    <w:p>
      <w:pPr>
        <w:pStyle w:val="ListParagraph"/>
        <w:numPr>
          <w:ilvl w:val="0"/>
          <w:numId w:val="32"/>
        </w:numPr>
        <w:tabs>
          <w:tab w:pos="1266" w:val="left" w:leader="none"/>
        </w:tabs>
        <w:spacing w:line="252" w:lineRule="auto" w:before="163" w:after="0"/>
        <w:ind w:left="1072" w:right="939" w:firstLine="0"/>
        <w:jc w:val="both"/>
        <w:rPr>
          <w:sz w:val="24"/>
        </w:rPr>
      </w:pPr>
      <w:r>
        <w:rPr>
          <w:sz w:val="24"/>
        </w:rPr>
        <w:t>иметь опыт творческого проектирования интерьерного пространства для конкретных задач жизнедеятельности человека;</w:t>
      </w:r>
    </w:p>
    <w:p>
      <w:pPr>
        <w:pStyle w:val="ListParagraph"/>
        <w:numPr>
          <w:ilvl w:val="0"/>
          <w:numId w:val="32"/>
        </w:numPr>
        <w:tabs>
          <w:tab w:pos="1331" w:val="left" w:leader="none"/>
        </w:tabs>
        <w:spacing w:line="259" w:lineRule="auto" w:before="174" w:after="0"/>
        <w:ind w:left="1072" w:right="931" w:firstLine="0"/>
        <w:jc w:val="both"/>
        <w:rPr>
          <w:sz w:val="24"/>
        </w:rPr>
      </w:pPr>
      <w:r>
        <w:rPr>
          <w:sz w:val="24"/>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pPr>
        <w:pStyle w:val="ListParagraph"/>
        <w:numPr>
          <w:ilvl w:val="0"/>
          <w:numId w:val="32"/>
        </w:numPr>
        <w:tabs>
          <w:tab w:pos="1262" w:val="left" w:leader="none"/>
        </w:tabs>
        <w:spacing w:line="259" w:lineRule="auto" w:before="156" w:after="0"/>
        <w:ind w:left="1072" w:right="941" w:firstLine="0"/>
        <w:jc w:val="both"/>
        <w:rPr>
          <w:sz w:val="24"/>
        </w:rPr>
      </w:pPr>
      <w:r>
        <w:rPr>
          <w:sz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w:t>
      </w:r>
      <w:r>
        <w:rPr>
          <w:spacing w:val="-2"/>
          <w:sz w:val="24"/>
        </w:rPr>
        <w:t>деятельности;</w:t>
      </w:r>
    </w:p>
    <w:p>
      <w:pPr>
        <w:pStyle w:val="ListParagraph"/>
        <w:numPr>
          <w:ilvl w:val="0"/>
          <w:numId w:val="32"/>
        </w:numPr>
        <w:tabs>
          <w:tab w:pos="1350" w:val="left" w:leader="none"/>
        </w:tabs>
        <w:spacing w:line="256" w:lineRule="auto" w:before="157" w:after="0"/>
        <w:ind w:left="1072" w:right="923" w:firstLine="0"/>
        <w:jc w:val="both"/>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pPr>
        <w:pStyle w:val="ListParagraph"/>
        <w:numPr>
          <w:ilvl w:val="0"/>
          <w:numId w:val="32"/>
        </w:numPr>
        <w:tabs>
          <w:tab w:pos="1307" w:val="left" w:leader="none"/>
        </w:tabs>
        <w:spacing w:line="256" w:lineRule="auto" w:before="163" w:after="0"/>
        <w:ind w:left="1072" w:right="924" w:firstLine="0"/>
        <w:jc w:val="both"/>
        <w:rPr>
          <w:sz w:val="24"/>
        </w:rPr>
      </w:pPr>
      <w:r>
        <w:rPr>
          <w:sz w:val="24"/>
        </w:rPr>
        <w:t>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ListParagraph"/>
        <w:numPr>
          <w:ilvl w:val="0"/>
          <w:numId w:val="32"/>
        </w:numPr>
        <w:tabs>
          <w:tab w:pos="1283" w:val="left" w:leader="none"/>
        </w:tabs>
        <w:spacing w:line="256" w:lineRule="auto" w:before="160" w:after="0"/>
        <w:ind w:left="1072" w:right="929" w:firstLine="0"/>
        <w:jc w:val="both"/>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pPr>
        <w:spacing w:after="0" w:line="256" w:lineRule="auto"/>
        <w:jc w:val="both"/>
        <w:rPr>
          <w:sz w:val="24"/>
        </w:rPr>
        <w:sectPr>
          <w:pgSz w:w="11930" w:h="16860"/>
          <w:pgMar w:header="0" w:footer="986" w:top="1020" w:bottom="1180" w:left="60" w:right="200"/>
        </w:sectPr>
      </w:pPr>
    </w:p>
    <w:p>
      <w:pPr>
        <w:pStyle w:val="ListParagraph"/>
        <w:numPr>
          <w:ilvl w:val="0"/>
          <w:numId w:val="32"/>
        </w:numPr>
        <w:tabs>
          <w:tab w:pos="1266" w:val="left" w:leader="none"/>
        </w:tabs>
        <w:spacing w:line="259" w:lineRule="auto" w:before="63" w:after="0"/>
        <w:ind w:left="1072" w:right="936" w:firstLine="0"/>
        <w:jc w:val="both"/>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pPr>
        <w:spacing w:line="252" w:lineRule="auto" w:before="159"/>
        <w:ind w:left="1072" w:right="942" w:firstLine="0"/>
        <w:jc w:val="both"/>
        <w:rPr>
          <w:i/>
          <w:sz w:val="24"/>
        </w:rPr>
      </w:pPr>
      <w:r>
        <w:rPr>
          <w:i/>
          <w:sz w:val="24"/>
        </w:rPr>
        <w:t>Модуль № 4 «Изображение в синтетических, экранных видах искусства и художественная фотография» (вариативный):</w:t>
      </w:r>
    </w:p>
    <w:p>
      <w:pPr>
        <w:pStyle w:val="ListParagraph"/>
        <w:numPr>
          <w:ilvl w:val="0"/>
          <w:numId w:val="32"/>
        </w:numPr>
        <w:tabs>
          <w:tab w:pos="1290" w:val="left" w:leader="none"/>
        </w:tabs>
        <w:spacing w:line="259" w:lineRule="auto" w:before="174" w:after="0"/>
        <w:ind w:left="1072" w:right="929" w:firstLine="0"/>
        <w:jc w:val="both"/>
        <w:rPr>
          <w:sz w:val="24"/>
        </w:rPr>
      </w:pPr>
      <w:r>
        <w:rPr>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sz w:val="24"/>
        </w:rPr>
        <w:t>творчества;</w:t>
      </w:r>
    </w:p>
    <w:p>
      <w:pPr>
        <w:pStyle w:val="ListParagraph"/>
        <w:numPr>
          <w:ilvl w:val="0"/>
          <w:numId w:val="32"/>
        </w:numPr>
        <w:tabs>
          <w:tab w:pos="1252" w:val="left" w:leader="none"/>
        </w:tabs>
        <w:spacing w:line="240" w:lineRule="auto" w:before="155" w:after="0"/>
        <w:ind w:left="1252" w:right="0" w:hanging="180"/>
        <w:jc w:val="left"/>
        <w:rPr>
          <w:sz w:val="24"/>
        </w:rPr>
      </w:pPr>
      <w:r>
        <w:rPr>
          <w:sz w:val="24"/>
        </w:rPr>
        <w:t>понимать</w:t>
      </w:r>
      <w:r>
        <w:rPr>
          <w:spacing w:val="-12"/>
          <w:sz w:val="24"/>
        </w:rPr>
        <w:t> </w:t>
      </w:r>
      <w:r>
        <w:rPr>
          <w:sz w:val="24"/>
        </w:rPr>
        <w:t>роль</w:t>
      </w:r>
      <w:r>
        <w:rPr>
          <w:spacing w:val="-8"/>
          <w:sz w:val="24"/>
        </w:rPr>
        <w:t> </w:t>
      </w:r>
      <w:r>
        <w:rPr>
          <w:sz w:val="24"/>
        </w:rPr>
        <w:t>визуального</w:t>
      </w:r>
      <w:r>
        <w:rPr>
          <w:spacing w:val="-7"/>
          <w:sz w:val="24"/>
        </w:rPr>
        <w:t> </w:t>
      </w:r>
      <w:r>
        <w:rPr>
          <w:sz w:val="24"/>
        </w:rPr>
        <w:t>образа</w:t>
      </w:r>
      <w:r>
        <w:rPr>
          <w:spacing w:val="-14"/>
          <w:sz w:val="24"/>
        </w:rPr>
        <w:t> </w:t>
      </w:r>
      <w:r>
        <w:rPr>
          <w:sz w:val="24"/>
        </w:rPr>
        <w:t>в</w:t>
      </w:r>
      <w:r>
        <w:rPr>
          <w:spacing w:val="-14"/>
          <w:sz w:val="24"/>
        </w:rPr>
        <w:t> </w:t>
      </w:r>
      <w:r>
        <w:rPr>
          <w:sz w:val="24"/>
        </w:rPr>
        <w:t>синтетических </w:t>
      </w:r>
      <w:r>
        <w:rPr>
          <w:spacing w:val="-2"/>
          <w:sz w:val="24"/>
        </w:rPr>
        <w:t>искусствах;</w:t>
      </w:r>
    </w:p>
    <w:p>
      <w:pPr>
        <w:pStyle w:val="ListParagraph"/>
        <w:numPr>
          <w:ilvl w:val="0"/>
          <w:numId w:val="32"/>
        </w:numPr>
        <w:tabs>
          <w:tab w:pos="1379" w:val="left" w:leader="none"/>
        </w:tabs>
        <w:spacing w:line="256" w:lineRule="auto" w:before="180" w:after="0"/>
        <w:ind w:left="1072" w:right="924" w:firstLine="0"/>
        <w:jc w:val="both"/>
        <w:rPr>
          <w:sz w:val="24"/>
        </w:rPr>
      </w:pPr>
      <w:r>
        <w:rPr>
          <w:sz w:val="24"/>
        </w:rPr>
        <w:t>иметь представление о влиянии развития технологий на появление новых видов художественного творчества</w:t>
      </w:r>
      <w:r>
        <w:rPr>
          <w:spacing w:val="-3"/>
          <w:sz w:val="24"/>
        </w:rPr>
        <w:t> </w:t>
      </w:r>
      <w:r>
        <w:rPr>
          <w:sz w:val="24"/>
        </w:rPr>
        <w:t>и их развитии параллельно с</w:t>
      </w:r>
      <w:r>
        <w:rPr>
          <w:spacing w:val="-3"/>
          <w:sz w:val="24"/>
        </w:rPr>
        <w:t> </w:t>
      </w:r>
      <w:r>
        <w:rPr>
          <w:sz w:val="24"/>
        </w:rPr>
        <w:t>традиционными видами искусства.</w:t>
      </w:r>
    </w:p>
    <w:p>
      <w:pPr>
        <w:spacing w:before="168"/>
        <w:ind w:left="1072" w:right="0" w:firstLine="0"/>
        <w:jc w:val="left"/>
        <w:rPr>
          <w:i/>
          <w:sz w:val="24"/>
        </w:rPr>
      </w:pPr>
      <w:r>
        <w:rPr>
          <w:i/>
          <w:sz w:val="24"/>
        </w:rPr>
        <w:t>Художник</w:t>
      </w:r>
      <w:r>
        <w:rPr>
          <w:i/>
          <w:spacing w:val="-7"/>
          <w:sz w:val="24"/>
        </w:rPr>
        <w:t> </w:t>
      </w:r>
      <w:r>
        <w:rPr>
          <w:i/>
          <w:sz w:val="24"/>
        </w:rPr>
        <w:t>и</w:t>
      </w:r>
      <w:r>
        <w:rPr>
          <w:i/>
          <w:spacing w:val="-11"/>
          <w:sz w:val="24"/>
        </w:rPr>
        <w:t> </w:t>
      </w:r>
      <w:r>
        <w:rPr>
          <w:i/>
          <w:sz w:val="24"/>
        </w:rPr>
        <w:t>искусство</w:t>
      </w:r>
      <w:r>
        <w:rPr>
          <w:i/>
          <w:spacing w:val="-2"/>
          <w:sz w:val="24"/>
        </w:rPr>
        <w:t> театра:</w:t>
      </w:r>
    </w:p>
    <w:p>
      <w:pPr>
        <w:pStyle w:val="ListParagraph"/>
        <w:numPr>
          <w:ilvl w:val="0"/>
          <w:numId w:val="32"/>
        </w:numPr>
        <w:tabs>
          <w:tab w:pos="1286" w:val="left" w:leader="none"/>
        </w:tabs>
        <w:spacing w:line="254" w:lineRule="auto" w:before="180" w:after="0"/>
        <w:ind w:left="1072" w:right="949" w:firstLine="0"/>
        <w:jc w:val="both"/>
        <w:rPr>
          <w:sz w:val="24"/>
        </w:rPr>
      </w:pPr>
      <w:r>
        <w:rPr>
          <w:sz w:val="24"/>
        </w:rPr>
        <w:t>иметь представление об истории развития театра и жанровом многообразии театральных </w:t>
      </w:r>
      <w:r>
        <w:rPr>
          <w:spacing w:val="-2"/>
          <w:sz w:val="24"/>
        </w:rPr>
        <w:t>представлений;</w:t>
      </w:r>
    </w:p>
    <w:p>
      <w:pPr>
        <w:pStyle w:val="ListParagraph"/>
        <w:numPr>
          <w:ilvl w:val="0"/>
          <w:numId w:val="32"/>
        </w:numPr>
        <w:tabs>
          <w:tab w:pos="1346" w:val="left" w:leader="none"/>
        </w:tabs>
        <w:spacing w:line="254" w:lineRule="auto" w:before="169" w:after="0"/>
        <w:ind w:left="1072" w:right="927" w:firstLine="0"/>
        <w:jc w:val="both"/>
        <w:rPr>
          <w:sz w:val="24"/>
        </w:rPr>
      </w:pPr>
      <w:r>
        <w:rPr>
          <w:sz w:val="24"/>
        </w:rPr>
        <w:t>знать о роли художника и видах профессиональной художнической деятельности в современном театре;</w:t>
      </w:r>
    </w:p>
    <w:p>
      <w:pPr>
        <w:pStyle w:val="ListParagraph"/>
        <w:numPr>
          <w:ilvl w:val="0"/>
          <w:numId w:val="32"/>
        </w:numPr>
        <w:tabs>
          <w:tab w:pos="1252" w:val="left" w:leader="none"/>
        </w:tabs>
        <w:spacing w:line="240" w:lineRule="auto" w:before="166" w:after="0"/>
        <w:ind w:left="1252" w:right="0" w:hanging="180"/>
        <w:jc w:val="left"/>
        <w:rPr>
          <w:sz w:val="24"/>
        </w:rPr>
      </w:pPr>
      <w:r>
        <w:rPr>
          <w:sz w:val="24"/>
        </w:rPr>
        <w:t>иметь</w:t>
      </w:r>
      <w:r>
        <w:rPr>
          <w:spacing w:val="-5"/>
          <w:sz w:val="24"/>
        </w:rPr>
        <w:t> </w:t>
      </w:r>
      <w:r>
        <w:rPr>
          <w:sz w:val="24"/>
        </w:rPr>
        <w:t>представление</w:t>
      </w:r>
      <w:r>
        <w:rPr>
          <w:spacing w:val="-8"/>
          <w:sz w:val="24"/>
        </w:rPr>
        <w:t> </w:t>
      </w:r>
      <w:r>
        <w:rPr>
          <w:sz w:val="24"/>
        </w:rPr>
        <w:t>о</w:t>
      </w:r>
      <w:r>
        <w:rPr>
          <w:spacing w:val="-13"/>
          <w:sz w:val="24"/>
        </w:rPr>
        <w:t> </w:t>
      </w:r>
      <w:r>
        <w:rPr>
          <w:sz w:val="24"/>
        </w:rPr>
        <w:t>сценографии</w:t>
      </w:r>
      <w:r>
        <w:rPr>
          <w:spacing w:val="-7"/>
          <w:sz w:val="24"/>
        </w:rPr>
        <w:t> </w:t>
      </w:r>
      <w:r>
        <w:rPr>
          <w:sz w:val="24"/>
        </w:rPr>
        <w:t>и</w:t>
      </w:r>
      <w:r>
        <w:rPr>
          <w:spacing w:val="-8"/>
          <w:sz w:val="24"/>
        </w:rPr>
        <w:t> </w:t>
      </w:r>
      <w:r>
        <w:rPr>
          <w:sz w:val="24"/>
        </w:rPr>
        <w:t>символическом</w:t>
      </w:r>
      <w:r>
        <w:rPr>
          <w:spacing w:val="-10"/>
          <w:sz w:val="24"/>
        </w:rPr>
        <w:t> </w:t>
      </w:r>
      <w:r>
        <w:rPr>
          <w:sz w:val="24"/>
        </w:rPr>
        <w:t>характере</w:t>
      </w:r>
      <w:r>
        <w:rPr>
          <w:spacing w:val="-6"/>
          <w:sz w:val="24"/>
        </w:rPr>
        <w:t> </w:t>
      </w:r>
      <w:r>
        <w:rPr>
          <w:sz w:val="24"/>
        </w:rPr>
        <w:t>сценического</w:t>
      </w:r>
      <w:r>
        <w:rPr>
          <w:spacing w:val="-7"/>
          <w:sz w:val="24"/>
        </w:rPr>
        <w:t> </w:t>
      </w:r>
      <w:r>
        <w:rPr>
          <w:spacing w:val="-2"/>
          <w:sz w:val="24"/>
        </w:rPr>
        <w:t>образа;</w:t>
      </w:r>
    </w:p>
    <w:p>
      <w:pPr>
        <w:pStyle w:val="ListParagraph"/>
        <w:numPr>
          <w:ilvl w:val="0"/>
          <w:numId w:val="32"/>
        </w:numPr>
        <w:tabs>
          <w:tab w:pos="1367" w:val="left" w:leader="none"/>
        </w:tabs>
        <w:spacing w:line="256" w:lineRule="auto" w:before="182" w:after="0"/>
        <w:ind w:left="1072" w:right="926" w:firstLine="0"/>
        <w:jc w:val="both"/>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ListParagraph"/>
        <w:numPr>
          <w:ilvl w:val="0"/>
          <w:numId w:val="32"/>
        </w:numPr>
        <w:tabs>
          <w:tab w:pos="1336" w:val="left" w:leader="none"/>
        </w:tabs>
        <w:spacing w:line="256" w:lineRule="auto" w:before="159" w:after="0"/>
        <w:ind w:left="1072" w:right="918" w:firstLine="0"/>
        <w:jc w:val="both"/>
        <w:rPr>
          <w:sz w:val="24"/>
        </w:rPr>
      </w:pPr>
      <w:r>
        <w:rPr>
          <w:sz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pPr>
        <w:pStyle w:val="ListParagraph"/>
        <w:numPr>
          <w:ilvl w:val="0"/>
          <w:numId w:val="32"/>
        </w:numPr>
        <w:tabs>
          <w:tab w:pos="1295" w:val="left" w:leader="none"/>
        </w:tabs>
        <w:spacing w:line="254" w:lineRule="auto" w:before="165" w:after="0"/>
        <w:ind w:left="1072" w:right="955" w:firstLine="0"/>
        <w:jc w:val="both"/>
        <w:rPr>
          <w:sz w:val="24"/>
        </w:rPr>
      </w:pPr>
      <w:r>
        <w:rPr>
          <w:sz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pPr>
        <w:pStyle w:val="ListParagraph"/>
        <w:numPr>
          <w:ilvl w:val="0"/>
          <w:numId w:val="32"/>
        </w:numPr>
        <w:tabs>
          <w:tab w:pos="1259" w:val="left" w:leader="none"/>
        </w:tabs>
        <w:spacing w:line="252" w:lineRule="auto" w:before="169" w:after="0"/>
        <w:ind w:left="1072" w:right="949" w:firstLine="0"/>
        <w:jc w:val="both"/>
        <w:rPr>
          <w:sz w:val="24"/>
        </w:rPr>
      </w:pPr>
      <w:r>
        <w:rPr>
          <w:sz w:val="24"/>
        </w:rPr>
        <w:t>понимать ведущую роль художника кукольного спектакля как соавтора режиссёра и актёра в процессе создания образа персонажа;</w:t>
      </w:r>
    </w:p>
    <w:p>
      <w:pPr>
        <w:pStyle w:val="ListParagraph"/>
        <w:numPr>
          <w:ilvl w:val="0"/>
          <w:numId w:val="32"/>
        </w:numPr>
        <w:tabs>
          <w:tab w:pos="1252" w:val="left" w:leader="none"/>
        </w:tabs>
        <w:spacing w:line="240" w:lineRule="auto" w:before="171" w:after="0"/>
        <w:ind w:left="1252" w:right="0" w:hanging="180"/>
        <w:jc w:val="left"/>
        <w:rPr>
          <w:sz w:val="24"/>
        </w:rPr>
      </w:pPr>
      <w:r>
        <w:rPr>
          <w:sz w:val="24"/>
        </w:rPr>
        <w:t>иметь</w:t>
      </w:r>
      <w:r>
        <w:rPr>
          <w:spacing w:val="-7"/>
          <w:sz w:val="24"/>
        </w:rPr>
        <w:t> </w:t>
      </w:r>
      <w:r>
        <w:rPr>
          <w:sz w:val="24"/>
        </w:rPr>
        <w:t>практический</w:t>
      </w:r>
      <w:r>
        <w:rPr>
          <w:spacing w:val="-11"/>
          <w:sz w:val="24"/>
        </w:rPr>
        <w:t> </w:t>
      </w:r>
      <w:r>
        <w:rPr>
          <w:sz w:val="24"/>
        </w:rPr>
        <w:t>навык</w:t>
      </w:r>
      <w:r>
        <w:rPr>
          <w:spacing w:val="-7"/>
          <w:sz w:val="24"/>
        </w:rPr>
        <w:t> </w:t>
      </w:r>
      <w:r>
        <w:rPr>
          <w:sz w:val="24"/>
        </w:rPr>
        <w:t>игрового</w:t>
      </w:r>
      <w:r>
        <w:rPr>
          <w:spacing w:val="-10"/>
          <w:sz w:val="24"/>
        </w:rPr>
        <w:t> </w:t>
      </w:r>
      <w:r>
        <w:rPr>
          <w:sz w:val="24"/>
        </w:rPr>
        <w:t>одушевления</w:t>
      </w:r>
      <w:r>
        <w:rPr>
          <w:spacing w:val="-9"/>
          <w:sz w:val="24"/>
        </w:rPr>
        <w:t> </w:t>
      </w:r>
      <w:r>
        <w:rPr>
          <w:sz w:val="24"/>
        </w:rPr>
        <w:t>куклы</w:t>
      </w:r>
      <w:r>
        <w:rPr>
          <w:spacing w:val="-10"/>
          <w:sz w:val="24"/>
        </w:rPr>
        <w:t> </w:t>
      </w:r>
      <w:r>
        <w:rPr>
          <w:sz w:val="24"/>
        </w:rPr>
        <w:t>из</w:t>
      </w:r>
      <w:r>
        <w:rPr>
          <w:spacing w:val="-9"/>
          <w:sz w:val="24"/>
        </w:rPr>
        <w:t> </w:t>
      </w:r>
      <w:r>
        <w:rPr>
          <w:sz w:val="24"/>
        </w:rPr>
        <w:t>простых</w:t>
      </w:r>
      <w:r>
        <w:rPr>
          <w:spacing w:val="-2"/>
          <w:sz w:val="24"/>
        </w:rPr>
        <w:t> </w:t>
      </w:r>
      <w:r>
        <w:rPr>
          <w:sz w:val="24"/>
        </w:rPr>
        <w:t>бытовых</w:t>
      </w:r>
      <w:r>
        <w:rPr>
          <w:spacing w:val="1"/>
          <w:sz w:val="24"/>
        </w:rPr>
        <w:t> </w:t>
      </w:r>
      <w:r>
        <w:rPr>
          <w:spacing w:val="-2"/>
          <w:sz w:val="24"/>
        </w:rPr>
        <w:t>предметов;</w:t>
      </w:r>
    </w:p>
    <w:p>
      <w:pPr>
        <w:pStyle w:val="ListParagraph"/>
        <w:numPr>
          <w:ilvl w:val="0"/>
          <w:numId w:val="32"/>
        </w:numPr>
        <w:tabs>
          <w:tab w:pos="1259" w:val="left" w:leader="none"/>
        </w:tabs>
        <w:spacing w:line="259" w:lineRule="auto" w:before="188" w:after="0"/>
        <w:ind w:left="1072" w:right="925" w:firstLine="0"/>
        <w:jc w:val="both"/>
        <w:rPr>
          <w:sz w:val="24"/>
        </w:rPr>
      </w:pPr>
      <w:r>
        <w:rPr>
          <w:sz w:val="24"/>
        </w:rPr>
        <w:t>понимать</w:t>
      </w:r>
      <w:r>
        <w:rPr>
          <w:spacing w:val="-1"/>
          <w:sz w:val="24"/>
        </w:rPr>
        <w:t> </w:t>
      </w:r>
      <w:r>
        <w:rPr>
          <w:sz w:val="24"/>
        </w:rPr>
        <w:t>необходимость</w:t>
      </w:r>
      <w:r>
        <w:rPr>
          <w:spacing w:val="-1"/>
          <w:sz w:val="24"/>
        </w:rPr>
        <w:t> </w:t>
      </w:r>
      <w:r>
        <w:rPr>
          <w:sz w:val="24"/>
        </w:rPr>
        <w:t>зрительских знаний и умений –</w:t>
      </w:r>
      <w:r>
        <w:rPr>
          <w:spacing w:val="-1"/>
          <w:sz w:val="24"/>
        </w:rPr>
        <w:t> </w:t>
      </w:r>
      <w:r>
        <w:rPr>
          <w:sz w:val="24"/>
        </w:rPr>
        <w:t>обладания</w:t>
      </w:r>
      <w:r>
        <w:rPr>
          <w:spacing w:val="-1"/>
          <w:sz w:val="24"/>
        </w:rPr>
        <w:t> </w:t>
      </w:r>
      <w:r>
        <w:rPr>
          <w:sz w:val="24"/>
        </w:rPr>
        <w:t>зрительской культурой для восприятия произведений художественного творчества и понимания их значения в интерпретации явлений жизни.</w:t>
      </w:r>
    </w:p>
    <w:p>
      <w:pPr>
        <w:spacing w:before="155"/>
        <w:ind w:left="1072" w:right="0" w:firstLine="0"/>
        <w:jc w:val="left"/>
        <w:rPr>
          <w:i/>
          <w:sz w:val="24"/>
        </w:rPr>
      </w:pPr>
      <w:r>
        <w:rPr>
          <w:i/>
          <w:spacing w:val="-2"/>
          <w:sz w:val="24"/>
        </w:rPr>
        <w:t>Художественная</w:t>
      </w:r>
      <w:r>
        <w:rPr>
          <w:i/>
          <w:spacing w:val="11"/>
          <w:sz w:val="24"/>
        </w:rPr>
        <w:t> </w:t>
      </w:r>
      <w:r>
        <w:rPr>
          <w:i/>
          <w:spacing w:val="-2"/>
          <w:sz w:val="24"/>
        </w:rPr>
        <w:t>фотография:</w:t>
      </w:r>
    </w:p>
    <w:p>
      <w:pPr>
        <w:pStyle w:val="ListParagraph"/>
        <w:numPr>
          <w:ilvl w:val="0"/>
          <w:numId w:val="32"/>
        </w:numPr>
        <w:tabs>
          <w:tab w:pos="1346" w:val="left" w:leader="none"/>
        </w:tabs>
        <w:spacing w:line="254" w:lineRule="auto" w:before="180" w:after="0"/>
        <w:ind w:left="1072" w:right="927" w:firstLine="0"/>
        <w:jc w:val="both"/>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pPr>
        <w:pStyle w:val="ListParagraph"/>
        <w:numPr>
          <w:ilvl w:val="0"/>
          <w:numId w:val="32"/>
        </w:numPr>
        <w:tabs>
          <w:tab w:pos="1379" w:val="left" w:leader="none"/>
        </w:tabs>
        <w:spacing w:line="254" w:lineRule="auto" w:before="171" w:after="0"/>
        <w:ind w:left="1072" w:right="927" w:firstLine="0"/>
        <w:jc w:val="both"/>
        <w:rPr>
          <w:sz w:val="24"/>
        </w:rPr>
      </w:pPr>
      <w:r>
        <w:rPr>
          <w:sz w:val="24"/>
        </w:rPr>
        <w:t>иметь навыки фотографирования и обработки цифровых фотографий с помощью компьютерных графических редакторов;</w:t>
      </w:r>
    </w:p>
    <w:p>
      <w:pPr>
        <w:spacing w:after="0" w:line="254" w:lineRule="auto"/>
        <w:jc w:val="both"/>
        <w:rPr>
          <w:sz w:val="24"/>
        </w:rPr>
        <w:sectPr>
          <w:pgSz w:w="11930" w:h="16860"/>
          <w:pgMar w:header="0" w:footer="986" w:top="1020" w:bottom="1180" w:left="60" w:right="200"/>
        </w:sectPr>
      </w:pPr>
    </w:p>
    <w:p>
      <w:pPr>
        <w:pStyle w:val="ListParagraph"/>
        <w:numPr>
          <w:ilvl w:val="0"/>
          <w:numId w:val="32"/>
        </w:numPr>
        <w:tabs>
          <w:tab w:pos="1312" w:val="left" w:leader="none"/>
        </w:tabs>
        <w:spacing w:line="261" w:lineRule="auto" w:before="63" w:after="0"/>
        <w:ind w:left="1072" w:right="931" w:firstLine="0"/>
        <w:jc w:val="both"/>
        <w:rPr>
          <w:sz w:val="24"/>
        </w:rPr>
      </w:pPr>
      <w:r>
        <w:rPr>
          <w:sz w:val="24"/>
        </w:rPr>
        <w:t>уметь объяснять значение фотографий «Родиноведения» С.М. Прокудина-Горского для современных представлений об истории жизни в нашей стране;</w:t>
      </w:r>
    </w:p>
    <w:p>
      <w:pPr>
        <w:pStyle w:val="ListParagraph"/>
        <w:numPr>
          <w:ilvl w:val="0"/>
          <w:numId w:val="32"/>
        </w:numPr>
        <w:tabs>
          <w:tab w:pos="1252" w:val="left" w:leader="none"/>
        </w:tabs>
        <w:spacing w:line="240" w:lineRule="auto" w:before="150" w:after="0"/>
        <w:ind w:left="1252" w:right="0" w:hanging="180"/>
        <w:jc w:val="left"/>
        <w:rPr>
          <w:sz w:val="24"/>
        </w:rPr>
      </w:pPr>
      <w:r>
        <w:rPr>
          <w:sz w:val="24"/>
        </w:rPr>
        <w:t>различать</w:t>
      </w:r>
      <w:r>
        <w:rPr>
          <w:spacing w:val="-12"/>
          <w:sz w:val="24"/>
        </w:rPr>
        <w:t> </w:t>
      </w:r>
      <w:r>
        <w:rPr>
          <w:sz w:val="24"/>
        </w:rPr>
        <w:t>и</w:t>
      </w:r>
      <w:r>
        <w:rPr>
          <w:spacing w:val="-15"/>
          <w:sz w:val="24"/>
        </w:rPr>
        <w:t> </w:t>
      </w:r>
      <w:r>
        <w:rPr>
          <w:sz w:val="24"/>
        </w:rPr>
        <w:t>характеризовать</w:t>
      </w:r>
      <w:r>
        <w:rPr>
          <w:spacing w:val="-6"/>
          <w:sz w:val="24"/>
        </w:rPr>
        <w:t> </w:t>
      </w:r>
      <w:r>
        <w:rPr>
          <w:sz w:val="24"/>
        </w:rPr>
        <w:t>различные</w:t>
      </w:r>
      <w:r>
        <w:rPr>
          <w:spacing w:val="-15"/>
          <w:sz w:val="24"/>
        </w:rPr>
        <w:t> </w:t>
      </w:r>
      <w:r>
        <w:rPr>
          <w:sz w:val="24"/>
        </w:rPr>
        <w:t>жанры</w:t>
      </w:r>
      <w:r>
        <w:rPr>
          <w:spacing w:val="-11"/>
          <w:sz w:val="24"/>
        </w:rPr>
        <w:t> </w:t>
      </w:r>
      <w:r>
        <w:rPr>
          <w:sz w:val="24"/>
        </w:rPr>
        <w:t>художественной</w:t>
      </w:r>
      <w:r>
        <w:rPr>
          <w:spacing w:val="-4"/>
          <w:sz w:val="24"/>
        </w:rPr>
        <w:t> </w:t>
      </w:r>
      <w:r>
        <w:rPr>
          <w:spacing w:val="-2"/>
          <w:sz w:val="24"/>
        </w:rPr>
        <w:t>фотографии;</w:t>
      </w:r>
    </w:p>
    <w:p>
      <w:pPr>
        <w:pStyle w:val="ListParagraph"/>
        <w:numPr>
          <w:ilvl w:val="0"/>
          <w:numId w:val="32"/>
        </w:numPr>
        <w:tabs>
          <w:tab w:pos="1252" w:val="left" w:leader="none"/>
        </w:tabs>
        <w:spacing w:line="240" w:lineRule="auto" w:before="187" w:after="0"/>
        <w:ind w:left="1252" w:right="0" w:hanging="180"/>
        <w:jc w:val="left"/>
        <w:rPr>
          <w:sz w:val="24"/>
        </w:rPr>
      </w:pPr>
      <w:r>
        <w:rPr>
          <w:sz w:val="24"/>
        </w:rPr>
        <w:t>понимать</w:t>
      </w:r>
      <w:r>
        <w:rPr>
          <w:spacing w:val="-8"/>
          <w:sz w:val="24"/>
        </w:rPr>
        <w:t> </w:t>
      </w:r>
      <w:r>
        <w:rPr>
          <w:sz w:val="24"/>
        </w:rPr>
        <w:t>роль</w:t>
      </w:r>
      <w:r>
        <w:rPr>
          <w:spacing w:val="-6"/>
          <w:sz w:val="24"/>
        </w:rPr>
        <w:t> </w:t>
      </w:r>
      <w:r>
        <w:rPr>
          <w:sz w:val="24"/>
        </w:rPr>
        <w:t>света</w:t>
      </w:r>
      <w:r>
        <w:rPr>
          <w:spacing w:val="-7"/>
          <w:sz w:val="24"/>
        </w:rPr>
        <w:t> </w:t>
      </w:r>
      <w:r>
        <w:rPr>
          <w:sz w:val="24"/>
        </w:rPr>
        <w:t>как</w:t>
      </w:r>
      <w:r>
        <w:rPr>
          <w:spacing w:val="-7"/>
          <w:sz w:val="24"/>
        </w:rPr>
        <w:t> </w:t>
      </w:r>
      <w:r>
        <w:rPr>
          <w:sz w:val="24"/>
        </w:rPr>
        <w:t>художественного</w:t>
      </w:r>
      <w:r>
        <w:rPr>
          <w:spacing w:val="-1"/>
          <w:sz w:val="24"/>
        </w:rPr>
        <w:t> </w:t>
      </w:r>
      <w:r>
        <w:rPr>
          <w:sz w:val="24"/>
        </w:rPr>
        <w:t>средства</w:t>
      </w:r>
      <w:r>
        <w:rPr>
          <w:spacing w:val="-11"/>
          <w:sz w:val="24"/>
        </w:rPr>
        <w:t> </w:t>
      </w:r>
      <w:r>
        <w:rPr>
          <w:sz w:val="24"/>
        </w:rPr>
        <w:t>в</w:t>
      </w:r>
      <w:r>
        <w:rPr>
          <w:spacing w:val="-8"/>
          <w:sz w:val="24"/>
        </w:rPr>
        <w:t> </w:t>
      </w:r>
      <w:r>
        <w:rPr>
          <w:sz w:val="24"/>
        </w:rPr>
        <w:t>искусстве</w:t>
      </w:r>
      <w:r>
        <w:rPr>
          <w:spacing w:val="-8"/>
          <w:sz w:val="24"/>
        </w:rPr>
        <w:t> </w:t>
      </w:r>
      <w:r>
        <w:rPr>
          <w:spacing w:val="-2"/>
          <w:sz w:val="24"/>
        </w:rPr>
        <w:t>фотографии;</w:t>
      </w:r>
    </w:p>
    <w:p>
      <w:pPr>
        <w:pStyle w:val="ListParagraph"/>
        <w:numPr>
          <w:ilvl w:val="0"/>
          <w:numId w:val="32"/>
        </w:numPr>
        <w:tabs>
          <w:tab w:pos="1336" w:val="left" w:leader="none"/>
        </w:tabs>
        <w:spacing w:line="256" w:lineRule="auto" w:before="180" w:after="0"/>
        <w:ind w:left="1072" w:right="928" w:firstLine="0"/>
        <w:jc w:val="both"/>
        <w:rPr>
          <w:sz w:val="24"/>
        </w:rPr>
      </w:pPr>
      <w:r>
        <w:rPr>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pPr>
        <w:pStyle w:val="ListParagraph"/>
        <w:numPr>
          <w:ilvl w:val="0"/>
          <w:numId w:val="32"/>
        </w:numPr>
        <w:tabs>
          <w:tab w:pos="1398" w:val="left" w:leader="none"/>
        </w:tabs>
        <w:spacing w:line="254" w:lineRule="auto" w:before="163" w:after="0"/>
        <w:ind w:left="1072" w:right="927" w:firstLine="0"/>
        <w:jc w:val="both"/>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pPr>
        <w:pStyle w:val="ListParagraph"/>
        <w:numPr>
          <w:ilvl w:val="0"/>
          <w:numId w:val="32"/>
        </w:numPr>
        <w:tabs>
          <w:tab w:pos="1266" w:val="left" w:leader="none"/>
        </w:tabs>
        <w:spacing w:line="256" w:lineRule="auto" w:before="166" w:after="0"/>
        <w:ind w:left="1072" w:right="928" w:firstLine="0"/>
        <w:jc w:val="both"/>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pPr>
        <w:pStyle w:val="ListParagraph"/>
        <w:numPr>
          <w:ilvl w:val="0"/>
          <w:numId w:val="32"/>
        </w:numPr>
        <w:tabs>
          <w:tab w:pos="1295" w:val="left" w:leader="none"/>
        </w:tabs>
        <w:spacing w:line="256" w:lineRule="auto" w:before="164" w:after="0"/>
        <w:ind w:left="1072" w:right="949" w:firstLine="0"/>
        <w:jc w:val="both"/>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pPr>
        <w:pStyle w:val="ListParagraph"/>
        <w:numPr>
          <w:ilvl w:val="0"/>
          <w:numId w:val="32"/>
        </w:numPr>
        <w:tabs>
          <w:tab w:pos="1276" w:val="left" w:leader="none"/>
        </w:tabs>
        <w:spacing w:line="259" w:lineRule="auto" w:before="163" w:after="0"/>
        <w:ind w:left="1072" w:right="949" w:firstLine="0"/>
        <w:jc w:val="both"/>
        <w:rPr>
          <w:sz w:val="24"/>
        </w:rPr>
      </w:pPr>
      <w:r>
        <w:rPr>
          <w:sz w:val="24"/>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pPr>
        <w:pStyle w:val="ListParagraph"/>
        <w:numPr>
          <w:ilvl w:val="0"/>
          <w:numId w:val="32"/>
        </w:numPr>
        <w:tabs>
          <w:tab w:pos="1266" w:val="left" w:leader="none"/>
        </w:tabs>
        <w:spacing w:line="254" w:lineRule="auto" w:before="154" w:after="0"/>
        <w:ind w:left="1072" w:right="930" w:firstLine="0"/>
        <w:jc w:val="both"/>
        <w:rPr>
          <w:sz w:val="24"/>
        </w:rPr>
      </w:pPr>
      <w:r>
        <w:rPr>
          <w:sz w:val="24"/>
        </w:rPr>
        <w:t>понимать значение репортажного жанра, роли журналистов-фотографов в истории ХХ в. и современном мире;</w:t>
      </w:r>
    </w:p>
    <w:p>
      <w:pPr>
        <w:pStyle w:val="ListParagraph"/>
        <w:numPr>
          <w:ilvl w:val="0"/>
          <w:numId w:val="32"/>
        </w:numPr>
        <w:tabs>
          <w:tab w:pos="1271" w:val="left" w:leader="none"/>
        </w:tabs>
        <w:spacing w:line="254" w:lineRule="auto" w:before="169" w:after="0"/>
        <w:ind w:left="1072" w:right="989" w:firstLine="0"/>
        <w:jc w:val="left"/>
        <w:rPr>
          <w:sz w:val="24"/>
        </w:rPr>
      </w:pPr>
      <w:r>
        <w:rPr>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pPr>
        <w:pStyle w:val="ListParagraph"/>
        <w:numPr>
          <w:ilvl w:val="0"/>
          <w:numId w:val="32"/>
        </w:numPr>
        <w:tabs>
          <w:tab w:pos="1254" w:val="left" w:leader="none"/>
        </w:tabs>
        <w:spacing w:line="398" w:lineRule="auto" w:before="166" w:after="0"/>
        <w:ind w:left="1072" w:right="4421" w:firstLine="0"/>
        <w:jc w:val="left"/>
        <w:rPr>
          <w:sz w:val="24"/>
        </w:rPr>
      </w:pPr>
      <w:r>
        <w:rPr>
          <w:sz w:val="24"/>
        </w:rPr>
        <w:t>иметь</w:t>
      </w:r>
      <w:r>
        <w:rPr>
          <w:spacing w:val="-6"/>
          <w:sz w:val="24"/>
        </w:rPr>
        <w:t> </w:t>
      </w:r>
      <w:r>
        <w:rPr>
          <w:sz w:val="24"/>
        </w:rPr>
        <w:t>навыки</w:t>
      </w:r>
      <w:r>
        <w:rPr>
          <w:spacing w:val="-6"/>
          <w:sz w:val="24"/>
        </w:rPr>
        <w:t> </w:t>
      </w:r>
      <w:r>
        <w:rPr>
          <w:sz w:val="24"/>
        </w:rPr>
        <w:t>компьютерной</w:t>
      </w:r>
      <w:r>
        <w:rPr>
          <w:spacing w:val="-6"/>
          <w:sz w:val="24"/>
        </w:rPr>
        <w:t> </w:t>
      </w:r>
      <w:r>
        <w:rPr>
          <w:sz w:val="24"/>
        </w:rPr>
        <w:t>обработки</w:t>
      </w:r>
      <w:r>
        <w:rPr>
          <w:spacing w:val="-6"/>
          <w:sz w:val="24"/>
        </w:rPr>
        <w:t> </w:t>
      </w:r>
      <w:r>
        <w:rPr>
          <w:sz w:val="24"/>
        </w:rPr>
        <w:t>и</w:t>
      </w:r>
      <w:r>
        <w:rPr>
          <w:spacing w:val="-8"/>
          <w:sz w:val="24"/>
        </w:rPr>
        <w:t> </w:t>
      </w:r>
      <w:r>
        <w:rPr>
          <w:sz w:val="24"/>
        </w:rPr>
        <w:t>преобразования </w:t>
      </w:r>
      <w:r>
        <w:rPr>
          <w:spacing w:val="-2"/>
          <w:sz w:val="24"/>
        </w:rPr>
        <w:t>фотографий.</w:t>
      </w:r>
    </w:p>
    <w:p>
      <w:pPr>
        <w:spacing w:line="274" w:lineRule="exact" w:before="0"/>
        <w:ind w:left="1072" w:right="0" w:firstLine="0"/>
        <w:jc w:val="left"/>
        <w:rPr>
          <w:i/>
          <w:sz w:val="24"/>
        </w:rPr>
      </w:pPr>
      <w:r>
        <w:rPr>
          <w:i/>
          <w:sz w:val="24"/>
        </w:rPr>
        <w:t>Изображение</w:t>
      </w:r>
      <w:r>
        <w:rPr>
          <w:i/>
          <w:spacing w:val="-10"/>
          <w:sz w:val="24"/>
        </w:rPr>
        <w:t> </w:t>
      </w:r>
      <w:r>
        <w:rPr>
          <w:i/>
          <w:sz w:val="24"/>
        </w:rPr>
        <w:t>и</w:t>
      </w:r>
      <w:r>
        <w:rPr>
          <w:i/>
          <w:spacing w:val="-6"/>
          <w:sz w:val="24"/>
        </w:rPr>
        <w:t> </w:t>
      </w:r>
      <w:r>
        <w:rPr>
          <w:i/>
          <w:sz w:val="24"/>
        </w:rPr>
        <w:t>искусство</w:t>
      </w:r>
      <w:r>
        <w:rPr>
          <w:i/>
          <w:spacing w:val="-5"/>
          <w:sz w:val="24"/>
        </w:rPr>
        <w:t> </w:t>
      </w:r>
      <w:r>
        <w:rPr>
          <w:i/>
          <w:spacing w:val="-4"/>
          <w:sz w:val="24"/>
        </w:rPr>
        <w:t>кино:</w:t>
      </w:r>
    </w:p>
    <w:p>
      <w:pPr>
        <w:pStyle w:val="ListParagraph"/>
        <w:numPr>
          <w:ilvl w:val="0"/>
          <w:numId w:val="32"/>
        </w:numPr>
        <w:tabs>
          <w:tab w:pos="1252" w:val="left" w:leader="none"/>
        </w:tabs>
        <w:spacing w:line="240" w:lineRule="auto" w:before="180" w:after="0"/>
        <w:ind w:left="1252" w:right="0" w:hanging="180"/>
        <w:jc w:val="left"/>
        <w:rPr>
          <w:sz w:val="24"/>
        </w:rPr>
      </w:pPr>
      <w:r>
        <w:rPr>
          <w:sz w:val="24"/>
        </w:rPr>
        <w:t>иметь</w:t>
      </w:r>
      <w:r>
        <w:rPr>
          <w:spacing w:val="-8"/>
          <w:sz w:val="24"/>
        </w:rPr>
        <w:t> </w:t>
      </w:r>
      <w:r>
        <w:rPr>
          <w:sz w:val="24"/>
        </w:rPr>
        <w:t>представление</w:t>
      </w:r>
      <w:r>
        <w:rPr>
          <w:spacing w:val="-7"/>
          <w:sz w:val="24"/>
        </w:rPr>
        <w:t> </w:t>
      </w:r>
      <w:r>
        <w:rPr>
          <w:sz w:val="24"/>
        </w:rPr>
        <w:t>об</w:t>
      </w:r>
      <w:r>
        <w:rPr>
          <w:spacing w:val="-9"/>
          <w:sz w:val="24"/>
        </w:rPr>
        <w:t> </w:t>
      </w:r>
      <w:r>
        <w:rPr>
          <w:sz w:val="24"/>
        </w:rPr>
        <w:t>этапах в</w:t>
      </w:r>
      <w:r>
        <w:rPr>
          <w:spacing w:val="-13"/>
          <w:sz w:val="24"/>
        </w:rPr>
        <w:t> </w:t>
      </w:r>
      <w:r>
        <w:rPr>
          <w:sz w:val="24"/>
        </w:rPr>
        <w:t>истории</w:t>
      </w:r>
      <w:r>
        <w:rPr>
          <w:spacing w:val="-8"/>
          <w:sz w:val="24"/>
        </w:rPr>
        <w:t> </w:t>
      </w:r>
      <w:r>
        <w:rPr>
          <w:sz w:val="24"/>
        </w:rPr>
        <w:t>кино</w:t>
      </w:r>
      <w:r>
        <w:rPr>
          <w:spacing w:val="-10"/>
          <w:sz w:val="24"/>
        </w:rPr>
        <w:t> </w:t>
      </w:r>
      <w:r>
        <w:rPr>
          <w:sz w:val="24"/>
        </w:rPr>
        <w:t>и</w:t>
      </w:r>
      <w:r>
        <w:rPr>
          <w:spacing w:val="-6"/>
          <w:sz w:val="24"/>
        </w:rPr>
        <w:t> </w:t>
      </w:r>
      <w:r>
        <w:rPr>
          <w:sz w:val="24"/>
        </w:rPr>
        <w:t>его</w:t>
      </w:r>
      <w:r>
        <w:rPr>
          <w:spacing w:val="-10"/>
          <w:sz w:val="24"/>
        </w:rPr>
        <w:t> </w:t>
      </w:r>
      <w:r>
        <w:rPr>
          <w:sz w:val="24"/>
        </w:rPr>
        <w:t>эволюции</w:t>
      </w:r>
      <w:r>
        <w:rPr>
          <w:spacing w:val="-8"/>
          <w:sz w:val="24"/>
        </w:rPr>
        <w:t> </w:t>
      </w:r>
      <w:r>
        <w:rPr>
          <w:sz w:val="24"/>
        </w:rPr>
        <w:t>как</w:t>
      </w:r>
      <w:r>
        <w:rPr>
          <w:spacing w:val="-7"/>
          <w:sz w:val="24"/>
        </w:rPr>
        <w:t> </w:t>
      </w:r>
      <w:r>
        <w:rPr>
          <w:spacing w:val="-2"/>
          <w:sz w:val="24"/>
        </w:rPr>
        <w:t>искусства;</w:t>
      </w:r>
    </w:p>
    <w:p>
      <w:pPr>
        <w:pStyle w:val="ListParagraph"/>
        <w:numPr>
          <w:ilvl w:val="0"/>
          <w:numId w:val="32"/>
        </w:numPr>
        <w:tabs>
          <w:tab w:pos="1295" w:val="left" w:leader="none"/>
        </w:tabs>
        <w:spacing w:line="254" w:lineRule="auto" w:before="185" w:after="0"/>
        <w:ind w:left="1072" w:right="1001" w:firstLine="0"/>
        <w:jc w:val="left"/>
        <w:rPr>
          <w:sz w:val="24"/>
        </w:rPr>
      </w:pPr>
      <w:r>
        <w:rPr>
          <w:sz w:val="24"/>
        </w:rPr>
        <w:t>иметь представление об экранных искусствах</w:t>
      </w:r>
      <w:r>
        <w:rPr>
          <w:spacing w:val="32"/>
          <w:sz w:val="24"/>
        </w:rPr>
        <w:t> </w:t>
      </w:r>
      <w:r>
        <w:rPr>
          <w:sz w:val="24"/>
        </w:rPr>
        <w:t>как монтаже композиционно построенных </w:t>
      </w:r>
      <w:r>
        <w:rPr>
          <w:spacing w:val="-2"/>
          <w:sz w:val="24"/>
        </w:rPr>
        <w:t>кадров;</w:t>
      </w:r>
    </w:p>
    <w:p>
      <w:pPr>
        <w:pStyle w:val="ListParagraph"/>
        <w:numPr>
          <w:ilvl w:val="0"/>
          <w:numId w:val="32"/>
        </w:numPr>
        <w:tabs>
          <w:tab w:pos="1346" w:val="left" w:leader="none"/>
        </w:tabs>
        <w:spacing w:line="254" w:lineRule="auto" w:before="171" w:after="0"/>
        <w:ind w:left="1072" w:right="1529" w:firstLine="0"/>
        <w:jc w:val="left"/>
        <w:rPr>
          <w:sz w:val="24"/>
        </w:rPr>
      </w:pPr>
      <w:r>
        <w:rPr>
          <w:sz w:val="24"/>
        </w:rPr>
        <w:t>знать, в чём состоит</w:t>
      </w:r>
      <w:r>
        <w:rPr>
          <w:spacing w:val="29"/>
          <w:sz w:val="24"/>
        </w:rPr>
        <w:t> </w:t>
      </w:r>
      <w:r>
        <w:rPr>
          <w:sz w:val="24"/>
        </w:rPr>
        <w:t>работа художника-постановщика и специалистов его команды художников в период подготовки и съёмки игрового фильма;</w:t>
      </w:r>
    </w:p>
    <w:p>
      <w:pPr>
        <w:pStyle w:val="ListParagraph"/>
        <w:numPr>
          <w:ilvl w:val="0"/>
          <w:numId w:val="32"/>
        </w:numPr>
        <w:tabs>
          <w:tab w:pos="1252" w:val="left" w:leader="none"/>
        </w:tabs>
        <w:spacing w:line="240" w:lineRule="auto" w:before="165" w:after="0"/>
        <w:ind w:left="1252" w:right="0" w:hanging="180"/>
        <w:jc w:val="left"/>
        <w:rPr>
          <w:sz w:val="24"/>
        </w:rPr>
      </w:pPr>
      <w:r>
        <w:rPr>
          <w:sz w:val="24"/>
        </w:rPr>
        <w:t>объяснять</w:t>
      </w:r>
      <w:r>
        <w:rPr>
          <w:spacing w:val="-10"/>
          <w:sz w:val="24"/>
        </w:rPr>
        <w:t> </w:t>
      </w:r>
      <w:r>
        <w:rPr>
          <w:sz w:val="24"/>
        </w:rPr>
        <w:t>роль</w:t>
      </w:r>
      <w:r>
        <w:rPr>
          <w:spacing w:val="-7"/>
          <w:sz w:val="24"/>
        </w:rPr>
        <w:t> </w:t>
      </w:r>
      <w:r>
        <w:rPr>
          <w:sz w:val="24"/>
        </w:rPr>
        <w:t>видео</w:t>
      </w:r>
      <w:r>
        <w:rPr>
          <w:spacing w:val="-9"/>
          <w:sz w:val="24"/>
        </w:rPr>
        <w:t> </w:t>
      </w:r>
      <w:r>
        <w:rPr>
          <w:sz w:val="24"/>
        </w:rPr>
        <w:t>в</w:t>
      </w:r>
      <w:r>
        <w:rPr>
          <w:spacing w:val="-9"/>
          <w:sz w:val="24"/>
        </w:rPr>
        <w:t> </w:t>
      </w:r>
      <w:r>
        <w:rPr>
          <w:sz w:val="24"/>
        </w:rPr>
        <w:t>современной</w:t>
      </w:r>
      <w:r>
        <w:rPr>
          <w:spacing w:val="-5"/>
          <w:sz w:val="24"/>
        </w:rPr>
        <w:t> </w:t>
      </w:r>
      <w:r>
        <w:rPr>
          <w:sz w:val="24"/>
        </w:rPr>
        <w:t>бытовой</w:t>
      </w:r>
      <w:r>
        <w:rPr>
          <w:spacing w:val="-10"/>
          <w:sz w:val="24"/>
        </w:rPr>
        <w:t> </w:t>
      </w:r>
      <w:r>
        <w:rPr>
          <w:spacing w:val="-2"/>
          <w:sz w:val="24"/>
        </w:rPr>
        <w:t>культуре;</w:t>
      </w:r>
    </w:p>
    <w:p>
      <w:pPr>
        <w:pStyle w:val="ListParagraph"/>
        <w:numPr>
          <w:ilvl w:val="0"/>
          <w:numId w:val="32"/>
        </w:numPr>
        <w:tabs>
          <w:tab w:pos="1252" w:val="left" w:leader="none"/>
        </w:tabs>
        <w:spacing w:line="256" w:lineRule="auto" w:before="182" w:after="0"/>
        <w:ind w:left="1072" w:right="994" w:firstLine="0"/>
        <w:jc w:val="left"/>
        <w:rPr>
          <w:sz w:val="24"/>
        </w:rPr>
      </w:pPr>
      <w:r>
        <w:rPr>
          <w:sz w:val="24"/>
        </w:rPr>
        <w:t>приобрести</w:t>
      </w:r>
      <w:r>
        <w:rPr>
          <w:spacing w:val="-8"/>
          <w:sz w:val="24"/>
        </w:rPr>
        <w:t> </w:t>
      </w:r>
      <w:r>
        <w:rPr>
          <w:sz w:val="24"/>
        </w:rPr>
        <w:t>опыт</w:t>
      </w:r>
      <w:r>
        <w:rPr>
          <w:spacing w:val="-11"/>
          <w:sz w:val="24"/>
        </w:rPr>
        <w:t> </w:t>
      </w:r>
      <w:r>
        <w:rPr>
          <w:sz w:val="24"/>
        </w:rPr>
        <w:t>создания</w:t>
      </w:r>
      <w:r>
        <w:rPr>
          <w:spacing w:val="-10"/>
          <w:sz w:val="24"/>
        </w:rPr>
        <w:t> </w:t>
      </w:r>
      <w:r>
        <w:rPr>
          <w:sz w:val="24"/>
        </w:rPr>
        <w:t>видеоролика;</w:t>
      </w:r>
      <w:r>
        <w:rPr>
          <w:spacing w:val="-8"/>
          <w:sz w:val="24"/>
        </w:rPr>
        <w:t> </w:t>
      </w:r>
      <w:r>
        <w:rPr>
          <w:sz w:val="24"/>
        </w:rPr>
        <w:t>осваивать</w:t>
      </w:r>
      <w:r>
        <w:rPr>
          <w:spacing w:val="-8"/>
          <w:sz w:val="24"/>
        </w:rPr>
        <w:t> </w:t>
      </w:r>
      <w:r>
        <w:rPr>
          <w:sz w:val="24"/>
        </w:rPr>
        <w:t>основные</w:t>
      </w:r>
      <w:r>
        <w:rPr>
          <w:spacing w:val="-15"/>
          <w:sz w:val="24"/>
        </w:rPr>
        <w:t> </w:t>
      </w:r>
      <w:r>
        <w:rPr>
          <w:sz w:val="24"/>
        </w:rPr>
        <w:t>этапы</w:t>
      </w:r>
      <w:r>
        <w:rPr>
          <w:spacing w:val="-11"/>
          <w:sz w:val="24"/>
        </w:rPr>
        <w:t> </w:t>
      </w:r>
      <w:r>
        <w:rPr>
          <w:sz w:val="24"/>
        </w:rPr>
        <w:t>создания</w:t>
      </w:r>
      <w:r>
        <w:rPr>
          <w:spacing w:val="-11"/>
          <w:sz w:val="24"/>
        </w:rPr>
        <w:t> </w:t>
      </w:r>
      <w:r>
        <w:rPr>
          <w:sz w:val="24"/>
        </w:rPr>
        <w:t>видеоролика</w:t>
      </w:r>
      <w:r>
        <w:rPr>
          <w:spacing w:val="-11"/>
          <w:sz w:val="24"/>
        </w:rPr>
        <w:t> </w:t>
      </w:r>
      <w:r>
        <w:rPr>
          <w:sz w:val="24"/>
        </w:rPr>
        <w:t>и планировать свою работу по созданию видеоролика;</w:t>
      </w:r>
    </w:p>
    <w:p>
      <w:pPr>
        <w:pStyle w:val="ListParagraph"/>
        <w:numPr>
          <w:ilvl w:val="0"/>
          <w:numId w:val="32"/>
        </w:numPr>
        <w:tabs>
          <w:tab w:pos="1310" w:val="left" w:leader="none"/>
        </w:tabs>
        <w:spacing w:line="261" w:lineRule="auto" w:before="165" w:after="0"/>
        <w:ind w:left="1072" w:right="951" w:firstLine="0"/>
        <w:jc w:val="left"/>
        <w:rPr>
          <w:sz w:val="24"/>
        </w:rPr>
      </w:pPr>
      <w:r>
        <w:rPr>
          <w:sz w:val="24"/>
        </w:rPr>
        <w:t>понимать</w:t>
      </w:r>
      <w:r>
        <w:rPr>
          <w:spacing w:val="40"/>
          <w:sz w:val="24"/>
        </w:rPr>
        <w:t> </w:t>
      </w:r>
      <w:r>
        <w:rPr>
          <w:sz w:val="24"/>
        </w:rPr>
        <w:t>различие</w:t>
      </w:r>
      <w:r>
        <w:rPr>
          <w:spacing w:val="40"/>
          <w:sz w:val="24"/>
        </w:rPr>
        <w:t> </w:t>
      </w:r>
      <w:r>
        <w:rPr>
          <w:sz w:val="24"/>
        </w:rPr>
        <w:t>задач</w:t>
      </w:r>
      <w:r>
        <w:rPr>
          <w:spacing w:val="40"/>
          <w:sz w:val="24"/>
        </w:rPr>
        <w:t> </w:t>
      </w:r>
      <w:r>
        <w:rPr>
          <w:sz w:val="24"/>
        </w:rPr>
        <w:t>при</w:t>
      </w:r>
      <w:r>
        <w:rPr>
          <w:spacing w:val="40"/>
          <w:sz w:val="24"/>
        </w:rPr>
        <w:t> </w:t>
      </w:r>
      <w:r>
        <w:rPr>
          <w:sz w:val="24"/>
        </w:rPr>
        <w:t>создании</w:t>
      </w:r>
      <w:r>
        <w:rPr>
          <w:spacing w:val="40"/>
          <w:sz w:val="24"/>
        </w:rPr>
        <w:t> </w:t>
      </w:r>
      <w:r>
        <w:rPr>
          <w:sz w:val="24"/>
        </w:rPr>
        <w:t>видеороликов</w:t>
      </w:r>
      <w:r>
        <w:rPr>
          <w:spacing w:val="40"/>
          <w:sz w:val="24"/>
        </w:rPr>
        <w:t> </w:t>
      </w:r>
      <w:r>
        <w:rPr>
          <w:sz w:val="24"/>
        </w:rPr>
        <w:t>разных</w:t>
      </w:r>
      <w:r>
        <w:rPr>
          <w:spacing w:val="40"/>
          <w:sz w:val="24"/>
        </w:rPr>
        <w:t> </w:t>
      </w:r>
      <w:r>
        <w:rPr>
          <w:sz w:val="24"/>
        </w:rPr>
        <w:t>жанров:</w:t>
      </w:r>
      <w:r>
        <w:rPr>
          <w:spacing w:val="40"/>
          <w:sz w:val="24"/>
        </w:rPr>
        <w:t> </w:t>
      </w:r>
      <w:r>
        <w:rPr>
          <w:sz w:val="24"/>
        </w:rPr>
        <w:t>видеорепортажа, социальной</w:t>
      </w:r>
      <w:r>
        <w:rPr>
          <w:spacing w:val="-12"/>
          <w:sz w:val="24"/>
        </w:rPr>
        <w:t> </w:t>
      </w:r>
      <w:r>
        <w:rPr>
          <w:sz w:val="24"/>
        </w:rPr>
        <w:t>рекламы,</w:t>
      </w:r>
      <w:r>
        <w:rPr>
          <w:spacing w:val="-15"/>
          <w:sz w:val="24"/>
        </w:rPr>
        <w:t> </w:t>
      </w:r>
      <w:r>
        <w:rPr>
          <w:sz w:val="24"/>
        </w:rPr>
        <w:t>анимационного</w:t>
      </w:r>
      <w:r>
        <w:rPr>
          <w:spacing w:val="-14"/>
          <w:sz w:val="24"/>
        </w:rPr>
        <w:t> </w:t>
      </w:r>
      <w:r>
        <w:rPr>
          <w:sz w:val="24"/>
        </w:rPr>
        <w:t>фильма,</w:t>
      </w:r>
      <w:r>
        <w:rPr>
          <w:spacing w:val="-15"/>
          <w:sz w:val="24"/>
        </w:rPr>
        <w:t> </w:t>
      </w:r>
      <w:r>
        <w:rPr>
          <w:sz w:val="24"/>
        </w:rPr>
        <w:t>музыкального</w:t>
      </w:r>
      <w:r>
        <w:rPr>
          <w:spacing w:val="-15"/>
          <w:sz w:val="24"/>
        </w:rPr>
        <w:t> </w:t>
      </w:r>
      <w:r>
        <w:rPr>
          <w:sz w:val="24"/>
        </w:rPr>
        <w:t>клипа,</w:t>
      </w:r>
      <w:r>
        <w:rPr>
          <w:spacing w:val="-14"/>
          <w:sz w:val="24"/>
        </w:rPr>
        <w:t> </w:t>
      </w:r>
      <w:r>
        <w:rPr>
          <w:sz w:val="24"/>
        </w:rPr>
        <w:t>документального</w:t>
      </w:r>
      <w:r>
        <w:rPr>
          <w:spacing w:val="-12"/>
          <w:sz w:val="24"/>
        </w:rPr>
        <w:t> </w:t>
      </w:r>
      <w:r>
        <w:rPr>
          <w:sz w:val="24"/>
        </w:rPr>
        <w:t>фильма;</w:t>
      </w:r>
    </w:p>
    <w:p>
      <w:pPr>
        <w:pStyle w:val="ListParagraph"/>
        <w:numPr>
          <w:ilvl w:val="0"/>
          <w:numId w:val="32"/>
        </w:numPr>
        <w:tabs>
          <w:tab w:pos="1399" w:val="left" w:leader="none"/>
          <w:tab w:pos="2613" w:val="left" w:leader="none"/>
          <w:tab w:pos="3910" w:val="left" w:leader="none"/>
          <w:tab w:pos="4870" w:val="left" w:leader="none"/>
          <w:tab w:pos="6481" w:val="left" w:leader="none"/>
          <w:tab w:pos="7424" w:val="left" w:leader="none"/>
          <w:tab w:pos="7878" w:val="left" w:leader="none"/>
          <w:tab w:pos="9570" w:val="left" w:leader="none"/>
          <w:tab w:pos="10012" w:val="left" w:leader="none"/>
        </w:tabs>
        <w:spacing w:line="252" w:lineRule="auto" w:before="152" w:after="0"/>
        <w:ind w:left="1072" w:right="951" w:firstLine="0"/>
        <w:jc w:val="left"/>
        <w:rPr>
          <w:sz w:val="24"/>
        </w:rPr>
      </w:pPr>
      <w:r>
        <w:rPr>
          <w:spacing w:val="-2"/>
          <w:sz w:val="24"/>
        </w:rPr>
        <w:t>осваивать</w:t>
      </w:r>
      <w:r>
        <w:rPr>
          <w:sz w:val="24"/>
        </w:rPr>
        <w:tab/>
      </w:r>
      <w:r>
        <w:rPr>
          <w:spacing w:val="-2"/>
          <w:sz w:val="24"/>
        </w:rPr>
        <w:t>начальные</w:t>
      </w:r>
      <w:r>
        <w:rPr>
          <w:sz w:val="24"/>
        </w:rPr>
        <w:tab/>
      </w:r>
      <w:r>
        <w:rPr>
          <w:spacing w:val="-2"/>
          <w:sz w:val="24"/>
        </w:rPr>
        <w:t>навыки</w:t>
      </w:r>
      <w:r>
        <w:rPr>
          <w:sz w:val="24"/>
        </w:rPr>
        <w:tab/>
      </w:r>
      <w:r>
        <w:rPr>
          <w:spacing w:val="-2"/>
          <w:sz w:val="24"/>
        </w:rPr>
        <w:t>практической</w:t>
      </w:r>
      <w:r>
        <w:rPr>
          <w:sz w:val="24"/>
        </w:rPr>
        <w:tab/>
      </w:r>
      <w:r>
        <w:rPr>
          <w:spacing w:val="-2"/>
          <w:sz w:val="24"/>
        </w:rPr>
        <w:t>работы</w:t>
      </w:r>
      <w:r>
        <w:rPr>
          <w:sz w:val="24"/>
        </w:rPr>
        <w:tab/>
      </w:r>
      <w:r>
        <w:rPr>
          <w:spacing w:val="-6"/>
          <w:sz w:val="24"/>
        </w:rPr>
        <w:t>по</w:t>
      </w:r>
      <w:r>
        <w:rPr>
          <w:sz w:val="24"/>
        </w:rPr>
        <w:tab/>
      </w:r>
      <w:r>
        <w:rPr>
          <w:spacing w:val="-2"/>
          <w:sz w:val="24"/>
        </w:rPr>
        <w:t>видеомонтажу</w:t>
      </w:r>
      <w:r>
        <w:rPr>
          <w:sz w:val="24"/>
        </w:rPr>
        <w:tab/>
      </w:r>
      <w:r>
        <w:rPr>
          <w:spacing w:val="-6"/>
          <w:sz w:val="24"/>
        </w:rPr>
        <w:t>на</w:t>
      </w:r>
      <w:r>
        <w:rPr>
          <w:sz w:val="24"/>
        </w:rPr>
        <w:tab/>
      </w:r>
      <w:r>
        <w:rPr>
          <w:spacing w:val="-2"/>
          <w:sz w:val="24"/>
        </w:rPr>
        <w:t>основе </w:t>
      </w:r>
      <w:r>
        <w:rPr>
          <w:sz w:val="24"/>
        </w:rPr>
        <w:t>соответствующих компьютерных программ;</w:t>
      </w:r>
    </w:p>
    <w:p>
      <w:pPr>
        <w:pStyle w:val="ListParagraph"/>
        <w:numPr>
          <w:ilvl w:val="0"/>
          <w:numId w:val="32"/>
        </w:numPr>
        <w:tabs>
          <w:tab w:pos="1252" w:val="left" w:leader="none"/>
        </w:tabs>
        <w:spacing w:line="240" w:lineRule="auto" w:before="172" w:after="0"/>
        <w:ind w:left="1252" w:right="0" w:hanging="180"/>
        <w:jc w:val="left"/>
        <w:rPr>
          <w:sz w:val="24"/>
        </w:rPr>
      </w:pPr>
      <w:r>
        <w:rPr>
          <w:sz w:val="24"/>
        </w:rPr>
        <w:t>обрести</w:t>
      </w:r>
      <w:r>
        <w:rPr>
          <w:spacing w:val="-7"/>
          <w:sz w:val="24"/>
        </w:rPr>
        <w:t> </w:t>
      </w:r>
      <w:r>
        <w:rPr>
          <w:sz w:val="24"/>
        </w:rPr>
        <w:t>навык</w:t>
      </w:r>
      <w:r>
        <w:rPr>
          <w:spacing w:val="-7"/>
          <w:sz w:val="24"/>
        </w:rPr>
        <w:t> </w:t>
      </w:r>
      <w:r>
        <w:rPr>
          <w:sz w:val="24"/>
        </w:rPr>
        <w:t>критического</w:t>
      </w:r>
      <w:r>
        <w:rPr>
          <w:spacing w:val="-7"/>
          <w:sz w:val="24"/>
        </w:rPr>
        <w:t> </w:t>
      </w:r>
      <w:r>
        <w:rPr>
          <w:sz w:val="24"/>
        </w:rPr>
        <w:t>осмысления</w:t>
      </w:r>
      <w:r>
        <w:rPr>
          <w:spacing w:val="-7"/>
          <w:sz w:val="24"/>
        </w:rPr>
        <w:t> </w:t>
      </w:r>
      <w:r>
        <w:rPr>
          <w:sz w:val="24"/>
        </w:rPr>
        <w:t>качества</w:t>
      </w:r>
      <w:r>
        <w:rPr>
          <w:spacing w:val="-13"/>
          <w:sz w:val="24"/>
        </w:rPr>
        <w:t> </w:t>
      </w:r>
      <w:r>
        <w:rPr>
          <w:sz w:val="24"/>
        </w:rPr>
        <w:t>снятых </w:t>
      </w:r>
      <w:r>
        <w:rPr>
          <w:spacing w:val="-2"/>
          <w:sz w:val="24"/>
        </w:rPr>
        <w:t>роликов;</w:t>
      </w:r>
    </w:p>
    <w:p>
      <w:pPr>
        <w:pStyle w:val="ListParagraph"/>
        <w:numPr>
          <w:ilvl w:val="0"/>
          <w:numId w:val="32"/>
        </w:numPr>
        <w:tabs>
          <w:tab w:pos="1252" w:val="left" w:leader="none"/>
        </w:tabs>
        <w:spacing w:line="240" w:lineRule="auto" w:before="182" w:after="0"/>
        <w:ind w:left="1252" w:right="0" w:hanging="180"/>
        <w:jc w:val="left"/>
        <w:rPr>
          <w:sz w:val="24"/>
        </w:rPr>
      </w:pPr>
      <w:r>
        <w:rPr>
          <w:sz w:val="24"/>
        </w:rPr>
        <w:t>иметь</w:t>
      </w:r>
      <w:r>
        <w:rPr>
          <w:spacing w:val="-8"/>
          <w:sz w:val="24"/>
        </w:rPr>
        <w:t> </w:t>
      </w:r>
      <w:r>
        <w:rPr>
          <w:sz w:val="24"/>
        </w:rPr>
        <w:t>знания</w:t>
      </w:r>
      <w:r>
        <w:rPr>
          <w:spacing w:val="-15"/>
          <w:sz w:val="24"/>
        </w:rPr>
        <w:t> </w:t>
      </w:r>
      <w:r>
        <w:rPr>
          <w:sz w:val="24"/>
        </w:rPr>
        <w:t>по</w:t>
      </w:r>
      <w:r>
        <w:rPr>
          <w:spacing w:val="-10"/>
          <w:sz w:val="24"/>
        </w:rPr>
        <w:t> </w:t>
      </w:r>
      <w:r>
        <w:rPr>
          <w:sz w:val="24"/>
        </w:rPr>
        <w:t>истории</w:t>
      </w:r>
      <w:r>
        <w:rPr>
          <w:spacing w:val="-7"/>
          <w:sz w:val="24"/>
        </w:rPr>
        <w:t> </w:t>
      </w:r>
      <w:r>
        <w:rPr>
          <w:spacing w:val="-2"/>
          <w:sz w:val="24"/>
        </w:rPr>
        <w:t>мультипликации;</w:t>
      </w:r>
    </w:p>
    <w:p>
      <w:pPr>
        <w:spacing w:after="0" w:line="240" w:lineRule="auto"/>
        <w:jc w:val="left"/>
        <w:rPr>
          <w:sz w:val="24"/>
        </w:rPr>
        <w:sectPr>
          <w:pgSz w:w="11930" w:h="16860"/>
          <w:pgMar w:header="0" w:footer="986" w:top="1020" w:bottom="1180" w:left="60" w:right="200"/>
        </w:sectPr>
      </w:pPr>
    </w:p>
    <w:p>
      <w:pPr>
        <w:pStyle w:val="ListParagraph"/>
        <w:numPr>
          <w:ilvl w:val="0"/>
          <w:numId w:val="32"/>
        </w:numPr>
        <w:tabs>
          <w:tab w:pos="1358" w:val="left" w:leader="none"/>
        </w:tabs>
        <w:spacing w:line="259" w:lineRule="auto" w:before="63" w:after="0"/>
        <w:ind w:left="1072" w:right="934" w:firstLine="0"/>
        <w:jc w:val="both"/>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pPr>
        <w:pStyle w:val="ListParagraph"/>
        <w:numPr>
          <w:ilvl w:val="0"/>
          <w:numId w:val="32"/>
        </w:numPr>
        <w:tabs>
          <w:tab w:pos="1422" w:val="left" w:leader="none"/>
        </w:tabs>
        <w:spacing w:line="261" w:lineRule="auto" w:before="160" w:after="0"/>
        <w:ind w:left="1072" w:right="918" w:firstLine="0"/>
        <w:jc w:val="both"/>
        <w:rPr>
          <w:sz w:val="24"/>
        </w:rPr>
      </w:pPr>
      <w:r>
        <w:rPr>
          <w:sz w:val="24"/>
        </w:rPr>
        <w:t>осваивать опыт создания компьютерной анимации в выбранной технике и в соответствующей компьютерной программе;</w:t>
      </w:r>
    </w:p>
    <w:p>
      <w:pPr>
        <w:pStyle w:val="ListParagraph"/>
        <w:numPr>
          <w:ilvl w:val="0"/>
          <w:numId w:val="32"/>
        </w:numPr>
        <w:tabs>
          <w:tab w:pos="1314" w:val="left" w:leader="none"/>
        </w:tabs>
        <w:spacing w:line="252" w:lineRule="auto" w:before="152" w:after="0"/>
        <w:ind w:left="1072" w:right="937" w:firstLine="0"/>
        <w:jc w:val="both"/>
        <w:rPr>
          <w:sz w:val="24"/>
        </w:rPr>
      </w:pPr>
      <w:r>
        <w:rPr>
          <w:sz w:val="24"/>
        </w:rPr>
        <w:t>иметь опыт совместной творческой коллективной работы по созданию анимационного </w:t>
      </w:r>
      <w:r>
        <w:rPr>
          <w:spacing w:val="-2"/>
          <w:sz w:val="24"/>
        </w:rPr>
        <w:t>фильма.</w:t>
      </w:r>
    </w:p>
    <w:p>
      <w:pPr>
        <w:spacing w:before="171"/>
        <w:ind w:left="1072" w:right="0" w:firstLine="0"/>
        <w:jc w:val="left"/>
        <w:rPr>
          <w:i/>
          <w:sz w:val="24"/>
        </w:rPr>
      </w:pPr>
      <w:r>
        <w:rPr>
          <w:i/>
          <w:sz w:val="24"/>
        </w:rPr>
        <w:t>Изобразительное</w:t>
      </w:r>
      <w:r>
        <w:rPr>
          <w:i/>
          <w:spacing w:val="-13"/>
          <w:sz w:val="24"/>
        </w:rPr>
        <w:t> </w:t>
      </w:r>
      <w:r>
        <w:rPr>
          <w:i/>
          <w:sz w:val="24"/>
        </w:rPr>
        <w:t>искусство</w:t>
      </w:r>
      <w:r>
        <w:rPr>
          <w:i/>
          <w:spacing w:val="-12"/>
          <w:sz w:val="24"/>
        </w:rPr>
        <w:t> </w:t>
      </w:r>
      <w:r>
        <w:rPr>
          <w:i/>
          <w:sz w:val="24"/>
        </w:rPr>
        <w:t>на</w:t>
      </w:r>
      <w:r>
        <w:rPr>
          <w:i/>
          <w:spacing w:val="-11"/>
          <w:sz w:val="24"/>
        </w:rPr>
        <w:t> </w:t>
      </w:r>
      <w:r>
        <w:rPr>
          <w:i/>
          <w:spacing w:val="-2"/>
          <w:sz w:val="24"/>
        </w:rPr>
        <w:t>телевидении:</w:t>
      </w:r>
    </w:p>
    <w:p>
      <w:pPr>
        <w:pStyle w:val="ListParagraph"/>
        <w:numPr>
          <w:ilvl w:val="0"/>
          <w:numId w:val="32"/>
        </w:numPr>
        <w:tabs>
          <w:tab w:pos="1252" w:val="left" w:leader="none"/>
        </w:tabs>
        <w:spacing w:line="256" w:lineRule="auto" w:before="183" w:after="0"/>
        <w:ind w:left="1072" w:right="927" w:firstLine="0"/>
        <w:jc w:val="both"/>
        <w:rPr>
          <w:sz w:val="24"/>
        </w:rPr>
      </w:pPr>
      <w:r>
        <w:rPr>
          <w:sz w:val="24"/>
        </w:rPr>
        <w:t>понимать</w:t>
      </w:r>
      <w:r>
        <w:rPr>
          <w:spacing w:val="-4"/>
          <w:sz w:val="24"/>
        </w:rPr>
        <w:t> </w:t>
      </w:r>
      <w:r>
        <w:rPr>
          <w:sz w:val="24"/>
        </w:rPr>
        <w:t>особую</w:t>
      </w:r>
      <w:r>
        <w:rPr>
          <w:spacing w:val="-3"/>
          <w:sz w:val="24"/>
        </w:rPr>
        <w:t> </w:t>
      </w:r>
      <w:r>
        <w:rPr>
          <w:sz w:val="24"/>
        </w:rPr>
        <w:t>роль и</w:t>
      </w:r>
      <w:r>
        <w:rPr>
          <w:spacing w:val="-2"/>
          <w:sz w:val="24"/>
        </w:rPr>
        <w:t> </w:t>
      </w:r>
      <w:r>
        <w:rPr>
          <w:sz w:val="24"/>
        </w:rPr>
        <w:t>функции</w:t>
      </w:r>
      <w:r>
        <w:rPr>
          <w:spacing w:val="-6"/>
          <w:sz w:val="24"/>
        </w:rPr>
        <w:t> </w:t>
      </w:r>
      <w:r>
        <w:rPr>
          <w:sz w:val="24"/>
        </w:rPr>
        <w:t>телевидения</w:t>
      </w:r>
      <w:r>
        <w:rPr>
          <w:spacing w:val="-7"/>
          <w:sz w:val="24"/>
        </w:rPr>
        <w:t> </w:t>
      </w:r>
      <w:r>
        <w:rPr>
          <w:sz w:val="24"/>
        </w:rPr>
        <w:t>в</w:t>
      </w:r>
      <w:r>
        <w:rPr>
          <w:spacing w:val="-6"/>
          <w:sz w:val="24"/>
        </w:rPr>
        <w:t> </w:t>
      </w:r>
      <w:r>
        <w:rPr>
          <w:sz w:val="24"/>
        </w:rPr>
        <w:t>жизни</w:t>
      </w:r>
      <w:r>
        <w:rPr>
          <w:spacing w:val="-2"/>
          <w:sz w:val="24"/>
        </w:rPr>
        <w:t> </w:t>
      </w:r>
      <w:r>
        <w:rPr>
          <w:sz w:val="24"/>
        </w:rPr>
        <w:t>общества</w:t>
      </w:r>
      <w:r>
        <w:rPr>
          <w:spacing w:val="-2"/>
          <w:sz w:val="24"/>
        </w:rPr>
        <w:t> </w:t>
      </w:r>
      <w:r>
        <w:rPr>
          <w:sz w:val="24"/>
        </w:rPr>
        <w:t>как</w:t>
      </w:r>
      <w:r>
        <w:rPr>
          <w:spacing w:val="-2"/>
          <w:sz w:val="24"/>
        </w:rPr>
        <w:t> </w:t>
      </w:r>
      <w:r>
        <w:rPr>
          <w:sz w:val="24"/>
        </w:rPr>
        <w:t>экранного</w:t>
      </w:r>
      <w:r>
        <w:rPr>
          <w:spacing w:val="-8"/>
          <w:sz w:val="24"/>
        </w:rPr>
        <w:t> </w:t>
      </w:r>
      <w:r>
        <w:rPr>
          <w:sz w:val="24"/>
        </w:rPr>
        <w:t>искусства</w:t>
      </w:r>
      <w:r>
        <w:rPr>
          <w:spacing w:val="-4"/>
          <w:sz w:val="24"/>
        </w:rPr>
        <w:t> </w:t>
      </w:r>
      <w:r>
        <w:rPr>
          <w:sz w:val="24"/>
        </w:rPr>
        <w:t>и средства массовой информации, художественного и научного просвещения, развлечения и организации досуга;</w:t>
      </w:r>
    </w:p>
    <w:p>
      <w:pPr>
        <w:pStyle w:val="ListParagraph"/>
        <w:numPr>
          <w:ilvl w:val="0"/>
          <w:numId w:val="32"/>
        </w:numPr>
        <w:tabs>
          <w:tab w:pos="1252" w:val="left" w:leader="none"/>
        </w:tabs>
        <w:spacing w:line="240" w:lineRule="auto" w:before="166" w:after="0"/>
        <w:ind w:left="1252" w:right="0" w:hanging="180"/>
        <w:jc w:val="left"/>
        <w:rPr>
          <w:sz w:val="24"/>
        </w:rPr>
      </w:pPr>
      <w:r>
        <w:rPr>
          <w:sz w:val="24"/>
        </w:rPr>
        <w:t>знать</w:t>
      </w:r>
      <w:r>
        <w:rPr>
          <w:spacing w:val="-9"/>
          <w:sz w:val="24"/>
        </w:rPr>
        <w:t> </w:t>
      </w:r>
      <w:r>
        <w:rPr>
          <w:sz w:val="24"/>
        </w:rPr>
        <w:t>о</w:t>
      </w:r>
      <w:r>
        <w:rPr>
          <w:spacing w:val="-8"/>
          <w:sz w:val="24"/>
        </w:rPr>
        <w:t> </w:t>
      </w:r>
      <w:r>
        <w:rPr>
          <w:sz w:val="24"/>
        </w:rPr>
        <w:t>создателе</w:t>
      </w:r>
      <w:r>
        <w:rPr>
          <w:spacing w:val="-8"/>
          <w:sz w:val="24"/>
        </w:rPr>
        <w:t> </w:t>
      </w:r>
      <w:r>
        <w:rPr>
          <w:sz w:val="24"/>
        </w:rPr>
        <w:t>телевидения</w:t>
      </w:r>
      <w:r>
        <w:rPr>
          <w:spacing w:val="-4"/>
          <w:sz w:val="24"/>
        </w:rPr>
        <w:t> </w:t>
      </w:r>
      <w:r>
        <w:rPr>
          <w:sz w:val="24"/>
        </w:rPr>
        <w:t>–</w:t>
      </w:r>
      <w:r>
        <w:rPr>
          <w:spacing w:val="-7"/>
          <w:sz w:val="24"/>
        </w:rPr>
        <w:t> </w:t>
      </w:r>
      <w:r>
        <w:rPr>
          <w:sz w:val="24"/>
        </w:rPr>
        <w:t>русском</w:t>
      </w:r>
      <w:r>
        <w:rPr>
          <w:spacing w:val="-9"/>
          <w:sz w:val="24"/>
        </w:rPr>
        <w:t> </w:t>
      </w:r>
      <w:r>
        <w:rPr>
          <w:sz w:val="24"/>
        </w:rPr>
        <w:t>инженере</w:t>
      </w:r>
      <w:r>
        <w:rPr>
          <w:spacing w:val="-7"/>
          <w:sz w:val="24"/>
        </w:rPr>
        <w:t> </w:t>
      </w:r>
      <w:r>
        <w:rPr>
          <w:sz w:val="24"/>
        </w:rPr>
        <w:t>Владимире</w:t>
      </w:r>
      <w:r>
        <w:rPr>
          <w:spacing w:val="-8"/>
          <w:sz w:val="24"/>
        </w:rPr>
        <w:t> </w:t>
      </w:r>
      <w:r>
        <w:rPr>
          <w:spacing w:val="-2"/>
          <w:sz w:val="24"/>
        </w:rPr>
        <w:t>Зворыкине;</w:t>
      </w:r>
    </w:p>
    <w:p>
      <w:pPr>
        <w:pStyle w:val="ListParagraph"/>
        <w:numPr>
          <w:ilvl w:val="0"/>
          <w:numId w:val="32"/>
        </w:numPr>
        <w:tabs>
          <w:tab w:pos="1252" w:val="left" w:leader="none"/>
        </w:tabs>
        <w:spacing w:line="240" w:lineRule="auto" w:before="177" w:after="0"/>
        <w:ind w:left="1252" w:right="0" w:hanging="180"/>
        <w:jc w:val="left"/>
        <w:rPr>
          <w:sz w:val="24"/>
        </w:rPr>
      </w:pPr>
      <w:r>
        <w:rPr>
          <w:sz w:val="24"/>
        </w:rPr>
        <w:t>осознавать</w:t>
      </w:r>
      <w:r>
        <w:rPr>
          <w:spacing w:val="-7"/>
          <w:sz w:val="24"/>
        </w:rPr>
        <w:t> </w:t>
      </w:r>
      <w:r>
        <w:rPr>
          <w:sz w:val="24"/>
        </w:rPr>
        <w:t>роль</w:t>
      </w:r>
      <w:r>
        <w:rPr>
          <w:spacing w:val="-7"/>
          <w:sz w:val="24"/>
        </w:rPr>
        <w:t> </w:t>
      </w:r>
      <w:r>
        <w:rPr>
          <w:sz w:val="24"/>
        </w:rPr>
        <w:t>телевидения</w:t>
      </w:r>
      <w:r>
        <w:rPr>
          <w:spacing w:val="-7"/>
          <w:sz w:val="24"/>
        </w:rPr>
        <w:t> </w:t>
      </w:r>
      <w:r>
        <w:rPr>
          <w:sz w:val="24"/>
        </w:rPr>
        <w:t>в</w:t>
      </w:r>
      <w:r>
        <w:rPr>
          <w:spacing w:val="-11"/>
          <w:sz w:val="24"/>
        </w:rPr>
        <w:t> </w:t>
      </w:r>
      <w:r>
        <w:rPr>
          <w:sz w:val="24"/>
        </w:rPr>
        <w:t>превращении</w:t>
      </w:r>
      <w:r>
        <w:rPr>
          <w:spacing w:val="-4"/>
          <w:sz w:val="24"/>
        </w:rPr>
        <w:t> </w:t>
      </w:r>
      <w:r>
        <w:rPr>
          <w:sz w:val="24"/>
        </w:rPr>
        <w:t>мира</w:t>
      </w:r>
      <w:r>
        <w:rPr>
          <w:spacing w:val="-11"/>
          <w:sz w:val="24"/>
        </w:rPr>
        <w:t> </w:t>
      </w:r>
      <w:r>
        <w:rPr>
          <w:sz w:val="24"/>
        </w:rPr>
        <w:t>в</w:t>
      </w:r>
      <w:r>
        <w:rPr>
          <w:spacing w:val="-11"/>
          <w:sz w:val="24"/>
        </w:rPr>
        <w:t> </w:t>
      </w:r>
      <w:r>
        <w:rPr>
          <w:sz w:val="24"/>
        </w:rPr>
        <w:t>единое</w:t>
      </w:r>
      <w:r>
        <w:rPr>
          <w:spacing w:val="-9"/>
          <w:sz w:val="24"/>
        </w:rPr>
        <w:t> </w:t>
      </w:r>
      <w:r>
        <w:rPr>
          <w:sz w:val="24"/>
        </w:rPr>
        <w:t>информационное</w:t>
      </w:r>
      <w:r>
        <w:rPr>
          <w:spacing w:val="-9"/>
          <w:sz w:val="24"/>
        </w:rPr>
        <w:t> </w:t>
      </w:r>
      <w:r>
        <w:rPr>
          <w:spacing w:val="-2"/>
          <w:sz w:val="24"/>
        </w:rPr>
        <w:t>пространство;</w:t>
      </w:r>
    </w:p>
    <w:p>
      <w:pPr>
        <w:pStyle w:val="ListParagraph"/>
        <w:numPr>
          <w:ilvl w:val="0"/>
          <w:numId w:val="32"/>
        </w:numPr>
        <w:tabs>
          <w:tab w:pos="1302" w:val="left" w:leader="none"/>
        </w:tabs>
        <w:spacing w:line="256" w:lineRule="auto" w:before="183" w:after="0"/>
        <w:ind w:left="1072" w:right="936" w:firstLine="0"/>
        <w:jc w:val="both"/>
        <w:rPr>
          <w:sz w:val="24"/>
        </w:rPr>
      </w:pPr>
      <w:r>
        <w:rPr>
          <w:sz w:val="24"/>
        </w:rPr>
        <w:t>иметь представление о многих направлениях деятельности и профессиях художника на </w:t>
      </w:r>
      <w:r>
        <w:rPr>
          <w:spacing w:val="-2"/>
          <w:sz w:val="24"/>
        </w:rPr>
        <w:t>телевидении;</w:t>
      </w:r>
    </w:p>
    <w:p>
      <w:pPr>
        <w:pStyle w:val="ListParagraph"/>
        <w:numPr>
          <w:ilvl w:val="0"/>
          <w:numId w:val="32"/>
        </w:numPr>
        <w:tabs>
          <w:tab w:pos="1254" w:val="left" w:leader="none"/>
        </w:tabs>
        <w:spacing w:line="256" w:lineRule="auto" w:before="160" w:after="0"/>
        <w:ind w:left="1072" w:right="940" w:firstLine="0"/>
        <w:jc w:val="both"/>
        <w:rPr>
          <w:sz w:val="24"/>
        </w:rPr>
      </w:pPr>
      <w:r>
        <w:rPr>
          <w:sz w:val="24"/>
        </w:rPr>
        <w:t>применять полученные знания и опыт творчества в работе школьного телевидения и </w:t>
      </w:r>
      <w:r>
        <w:rPr>
          <w:spacing w:val="-2"/>
          <w:sz w:val="24"/>
        </w:rPr>
        <w:t>студиимультимедиа;</w:t>
      </w:r>
    </w:p>
    <w:p>
      <w:pPr>
        <w:pStyle w:val="ListParagraph"/>
        <w:numPr>
          <w:ilvl w:val="0"/>
          <w:numId w:val="32"/>
        </w:numPr>
        <w:tabs>
          <w:tab w:pos="1312" w:val="left" w:leader="none"/>
        </w:tabs>
        <w:spacing w:line="254" w:lineRule="auto" w:before="163" w:after="0"/>
        <w:ind w:left="1072" w:right="950" w:firstLine="0"/>
        <w:jc w:val="both"/>
        <w:rPr>
          <w:sz w:val="24"/>
        </w:rPr>
      </w:pPr>
      <w:r>
        <w:rPr>
          <w:sz w:val="24"/>
        </w:rPr>
        <w:t>понимать образовательные задачи зрительской культуры и необходимость зрительских </w:t>
      </w:r>
      <w:r>
        <w:rPr>
          <w:spacing w:val="-2"/>
          <w:sz w:val="24"/>
        </w:rPr>
        <w:t>умений;</w:t>
      </w:r>
    </w:p>
    <w:p>
      <w:pPr>
        <w:pStyle w:val="ListParagraph"/>
        <w:numPr>
          <w:ilvl w:val="0"/>
          <w:numId w:val="32"/>
        </w:numPr>
        <w:tabs>
          <w:tab w:pos="1302" w:val="left" w:leader="none"/>
        </w:tabs>
        <w:spacing w:line="254" w:lineRule="auto" w:before="169" w:after="0"/>
        <w:ind w:left="1072" w:right="927" w:firstLine="0"/>
        <w:jc w:val="both"/>
        <w:rPr>
          <w:sz w:val="24"/>
        </w:rPr>
      </w:pPr>
      <w:r>
        <w:rPr>
          <w:sz w:val="24"/>
        </w:rPr>
        <w:t>осознавать значение художественной культуры для личностного духовно-нравственного развития и самореализации,</w:t>
      </w:r>
    </w:p>
    <w:p>
      <w:pPr>
        <w:pStyle w:val="ListParagraph"/>
        <w:numPr>
          <w:ilvl w:val="0"/>
          <w:numId w:val="32"/>
        </w:numPr>
        <w:tabs>
          <w:tab w:pos="1252" w:val="left" w:leader="none"/>
        </w:tabs>
        <w:spacing w:line="240" w:lineRule="auto" w:before="166" w:after="0"/>
        <w:ind w:left="1252" w:right="0" w:hanging="180"/>
        <w:jc w:val="left"/>
        <w:rPr>
          <w:sz w:val="24"/>
        </w:rPr>
      </w:pPr>
      <w:r>
        <w:rPr>
          <w:sz w:val="24"/>
        </w:rPr>
        <w:t>осознавать</w:t>
      </w:r>
      <w:r>
        <w:rPr>
          <w:spacing w:val="-9"/>
          <w:sz w:val="24"/>
        </w:rPr>
        <w:t> </w:t>
      </w:r>
      <w:r>
        <w:rPr>
          <w:sz w:val="24"/>
        </w:rPr>
        <w:t>место</w:t>
      </w:r>
      <w:r>
        <w:rPr>
          <w:spacing w:val="-7"/>
          <w:sz w:val="24"/>
        </w:rPr>
        <w:t> </w:t>
      </w:r>
      <w:r>
        <w:rPr>
          <w:sz w:val="24"/>
        </w:rPr>
        <w:t>и</w:t>
      </w:r>
      <w:r>
        <w:rPr>
          <w:spacing w:val="-5"/>
          <w:sz w:val="24"/>
        </w:rPr>
        <w:t> </w:t>
      </w:r>
      <w:r>
        <w:rPr>
          <w:sz w:val="24"/>
        </w:rPr>
        <w:t>роль</w:t>
      </w:r>
      <w:r>
        <w:rPr>
          <w:spacing w:val="-5"/>
          <w:sz w:val="24"/>
        </w:rPr>
        <w:t> </w:t>
      </w:r>
      <w:r>
        <w:rPr>
          <w:sz w:val="24"/>
        </w:rPr>
        <w:t>художественной</w:t>
      </w:r>
      <w:r>
        <w:rPr>
          <w:spacing w:val="-3"/>
          <w:sz w:val="24"/>
        </w:rPr>
        <w:t> </w:t>
      </w:r>
      <w:r>
        <w:rPr>
          <w:sz w:val="24"/>
        </w:rPr>
        <w:t>деятельности</w:t>
      </w:r>
      <w:r>
        <w:rPr>
          <w:spacing w:val="-3"/>
          <w:sz w:val="24"/>
        </w:rPr>
        <w:t> </w:t>
      </w:r>
      <w:r>
        <w:rPr>
          <w:sz w:val="24"/>
        </w:rPr>
        <w:t>в</w:t>
      </w:r>
      <w:r>
        <w:rPr>
          <w:spacing w:val="-8"/>
          <w:sz w:val="24"/>
        </w:rPr>
        <w:t> </w:t>
      </w:r>
      <w:r>
        <w:rPr>
          <w:sz w:val="24"/>
        </w:rPr>
        <w:t>своей</w:t>
      </w:r>
      <w:r>
        <w:rPr>
          <w:spacing w:val="-6"/>
          <w:sz w:val="24"/>
        </w:rPr>
        <w:t> </w:t>
      </w:r>
      <w:r>
        <w:rPr>
          <w:sz w:val="24"/>
        </w:rPr>
        <w:t>жизни</w:t>
      </w:r>
      <w:r>
        <w:rPr>
          <w:spacing w:val="-11"/>
          <w:sz w:val="24"/>
        </w:rPr>
        <w:t> </w:t>
      </w:r>
      <w:r>
        <w:rPr>
          <w:sz w:val="24"/>
        </w:rPr>
        <w:t>и</w:t>
      </w:r>
      <w:r>
        <w:rPr>
          <w:spacing w:val="-6"/>
          <w:sz w:val="24"/>
        </w:rPr>
        <w:t> </w:t>
      </w:r>
      <w:r>
        <w:rPr>
          <w:sz w:val="24"/>
        </w:rPr>
        <w:t>в</w:t>
      </w:r>
      <w:r>
        <w:rPr>
          <w:spacing w:val="-10"/>
          <w:sz w:val="24"/>
        </w:rPr>
        <w:t> </w:t>
      </w:r>
      <w:r>
        <w:rPr>
          <w:sz w:val="24"/>
        </w:rPr>
        <w:t>жизни</w:t>
      </w:r>
      <w:r>
        <w:rPr>
          <w:spacing w:val="-3"/>
          <w:sz w:val="24"/>
        </w:rPr>
        <w:t> </w:t>
      </w:r>
      <w:r>
        <w:rPr>
          <w:spacing w:val="-2"/>
          <w:sz w:val="24"/>
        </w:rPr>
        <w:t>общества.</w:t>
      </w:r>
    </w:p>
    <w:p>
      <w:pPr>
        <w:pStyle w:val="Heading2"/>
        <w:numPr>
          <w:ilvl w:val="2"/>
          <w:numId w:val="33"/>
        </w:numPr>
        <w:tabs>
          <w:tab w:pos="5261" w:val="left" w:leader="none"/>
        </w:tabs>
        <w:spacing w:line="240" w:lineRule="auto" w:before="202" w:after="0"/>
        <w:ind w:left="5261" w:right="0" w:hanging="722"/>
        <w:jc w:val="left"/>
      </w:pPr>
      <w:r>
        <w:rPr>
          <w:spacing w:val="-2"/>
        </w:rPr>
        <w:t>«ТЕХНОЛОГИЯ»</w:t>
      </w:r>
    </w:p>
    <w:p>
      <w:pPr>
        <w:pStyle w:val="BodyText"/>
        <w:spacing w:line="264" w:lineRule="auto" w:before="163"/>
        <w:ind w:left="1072" w:right="909" w:firstLine="0"/>
        <w:jc w:val="left"/>
      </w:pPr>
      <w:r>
        <w:rPr/>
        <w:t>В</w:t>
      </w:r>
      <w:r>
        <w:rPr>
          <w:spacing w:val="34"/>
        </w:rPr>
        <w:t> </w:t>
      </w:r>
      <w:r>
        <w:rPr/>
        <w:t>соответствии</w:t>
      </w:r>
      <w:r>
        <w:rPr>
          <w:spacing w:val="40"/>
        </w:rPr>
        <w:t> </w:t>
      </w:r>
      <w:r>
        <w:rPr/>
        <w:t>с</w:t>
      </w:r>
      <w:r>
        <w:rPr>
          <w:spacing w:val="36"/>
        </w:rPr>
        <w:t> </w:t>
      </w:r>
      <w:r>
        <w:rPr/>
        <w:t>требованиями</w:t>
      </w:r>
      <w:r>
        <w:rPr>
          <w:spacing w:val="40"/>
        </w:rPr>
        <w:t> </w:t>
      </w:r>
      <w:r>
        <w:rPr/>
        <w:t>ФГОС</w:t>
      </w:r>
      <w:r>
        <w:rPr>
          <w:spacing w:val="40"/>
        </w:rPr>
        <w:t> </w:t>
      </w:r>
      <w:r>
        <w:rPr/>
        <w:t>ООО</w:t>
      </w:r>
      <w:r>
        <w:rPr>
          <w:spacing w:val="37"/>
        </w:rPr>
        <w:t> </w:t>
      </w:r>
      <w:r>
        <w:rPr/>
        <w:t>обучающиеся</w:t>
      </w:r>
      <w:r>
        <w:rPr>
          <w:spacing w:val="40"/>
        </w:rPr>
        <w:t> </w:t>
      </w:r>
      <w:r>
        <w:rPr/>
        <w:t>с</w:t>
      </w:r>
      <w:r>
        <w:rPr>
          <w:spacing w:val="36"/>
        </w:rPr>
        <w:t> </w:t>
      </w:r>
      <w:r>
        <w:rPr/>
        <w:t>нарушениями</w:t>
      </w:r>
      <w:r>
        <w:rPr>
          <w:spacing w:val="40"/>
        </w:rPr>
        <w:t> </w:t>
      </w:r>
      <w:r>
        <w:rPr/>
        <w:t>слуха</w:t>
      </w:r>
      <w:r>
        <w:rPr>
          <w:spacing w:val="37"/>
        </w:rPr>
        <w:t> </w:t>
      </w:r>
      <w:r>
        <w:rPr/>
        <w:t>должны овладеть предметными результатами с учётом освоенных модулей.</w:t>
      </w:r>
    </w:p>
    <w:p>
      <w:pPr>
        <w:pStyle w:val="BodyText"/>
        <w:spacing w:line="261" w:lineRule="auto"/>
        <w:ind w:left="1072" w:right="6468" w:firstLine="0"/>
        <w:jc w:val="left"/>
      </w:pPr>
      <w:r>
        <w:rPr/>
        <w:t>Модуль</w:t>
      </w:r>
      <w:r>
        <w:rPr>
          <w:spacing w:val="-6"/>
        </w:rPr>
        <w:t> </w:t>
      </w:r>
      <w:r>
        <w:rPr/>
        <w:t>«Производство</w:t>
      </w:r>
      <w:r>
        <w:rPr>
          <w:spacing w:val="-10"/>
        </w:rPr>
        <w:t> </w:t>
      </w:r>
      <w:r>
        <w:rPr/>
        <w:t>и</w:t>
      </w:r>
      <w:r>
        <w:rPr>
          <w:spacing w:val="-10"/>
        </w:rPr>
        <w:t> </w:t>
      </w:r>
      <w:r>
        <w:rPr/>
        <w:t>технология» 5–6 КЛАССЫ</w:t>
      </w:r>
    </w:p>
    <w:p>
      <w:pPr>
        <w:pStyle w:val="ListParagraph"/>
        <w:numPr>
          <w:ilvl w:val="0"/>
          <w:numId w:val="32"/>
        </w:numPr>
        <w:tabs>
          <w:tab w:pos="1470" w:val="left" w:leader="none"/>
        </w:tabs>
        <w:spacing w:line="259" w:lineRule="auto" w:before="0" w:after="0"/>
        <w:ind w:left="1072" w:right="924" w:firstLine="0"/>
        <w:jc w:val="both"/>
        <w:rPr>
          <w:sz w:val="24"/>
        </w:rPr>
      </w:pPr>
      <w:r>
        <w:rPr>
          <w:sz w:val="24"/>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w:t>
      </w:r>
      <w:r>
        <w:rPr>
          <w:spacing w:val="-2"/>
          <w:sz w:val="24"/>
        </w:rPr>
        <w:t>общества;</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понимать</w:t>
      </w:r>
      <w:r>
        <w:rPr>
          <w:spacing w:val="-7"/>
          <w:sz w:val="24"/>
        </w:rPr>
        <w:t> </w:t>
      </w:r>
      <w:r>
        <w:rPr>
          <w:sz w:val="24"/>
        </w:rPr>
        <w:t>роль</w:t>
      </w:r>
      <w:r>
        <w:rPr>
          <w:spacing w:val="-8"/>
          <w:sz w:val="24"/>
        </w:rPr>
        <w:t> </w:t>
      </w:r>
      <w:r>
        <w:rPr>
          <w:sz w:val="24"/>
        </w:rPr>
        <w:t>техники</w:t>
      </w:r>
      <w:r>
        <w:rPr>
          <w:spacing w:val="-10"/>
          <w:sz w:val="24"/>
        </w:rPr>
        <w:t> </w:t>
      </w:r>
      <w:r>
        <w:rPr>
          <w:sz w:val="24"/>
        </w:rPr>
        <w:t>и</w:t>
      </w:r>
      <w:r>
        <w:rPr>
          <w:spacing w:val="-8"/>
          <w:sz w:val="24"/>
        </w:rPr>
        <w:t> </w:t>
      </w:r>
      <w:r>
        <w:rPr>
          <w:sz w:val="24"/>
        </w:rPr>
        <w:t>технологий</w:t>
      </w:r>
      <w:r>
        <w:rPr>
          <w:spacing w:val="-8"/>
          <w:sz w:val="24"/>
        </w:rPr>
        <w:t> </w:t>
      </w:r>
      <w:r>
        <w:rPr>
          <w:sz w:val="24"/>
        </w:rPr>
        <w:t>в</w:t>
      </w:r>
      <w:r>
        <w:rPr>
          <w:spacing w:val="-14"/>
          <w:sz w:val="24"/>
        </w:rPr>
        <w:t> </w:t>
      </w:r>
      <w:r>
        <w:rPr>
          <w:sz w:val="24"/>
        </w:rPr>
        <w:t>цифровом</w:t>
      </w:r>
      <w:r>
        <w:rPr>
          <w:spacing w:val="-11"/>
          <w:sz w:val="24"/>
        </w:rPr>
        <w:t> </w:t>
      </w:r>
      <w:r>
        <w:rPr>
          <w:spacing w:val="-2"/>
          <w:sz w:val="24"/>
        </w:rPr>
        <w:t>социуме;</w:t>
      </w:r>
    </w:p>
    <w:p>
      <w:pPr>
        <w:pStyle w:val="ListParagraph"/>
        <w:numPr>
          <w:ilvl w:val="0"/>
          <w:numId w:val="32"/>
        </w:numPr>
        <w:tabs>
          <w:tab w:pos="1302" w:val="left" w:leader="none"/>
        </w:tabs>
        <w:spacing w:line="259" w:lineRule="auto" w:before="3" w:after="0"/>
        <w:ind w:left="1072" w:right="937" w:firstLine="0"/>
        <w:jc w:val="both"/>
        <w:rPr>
          <w:sz w:val="24"/>
        </w:rPr>
      </w:pPr>
      <w:r>
        <w:rPr>
          <w:sz w:val="24"/>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pPr>
        <w:pStyle w:val="ListParagraph"/>
        <w:numPr>
          <w:ilvl w:val="0"/>
          <w:numId w:val="32"/>
        </w:numPr>
        <w:tabs>
          <w:tab w:pos="1470" w:val="left" w:leader="none"/>
        </w:tabs>
        <w:spacing w:line="259" w:lineRule="auto" w:before="2" w:after="0"/>
        <w:ind w:left="1072" w:right="926" w:firstLine="0"/>
        <w:jc w:val="both"/>
        <w:rPr>
          <w:sz w:val="24"/>
        </w:rPr>
      </w:pPr>
      <w:r>
        <w:rPr>
          <w:sz w:val="24"/>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w:t>
      </w:r>
      <w:r>
        <w:rPr>
          <w:spacing w:val="-2"/>
          <w:sz w:val="24"/>
        </w:rPr>
        <w:t>развития;</w:t>
      </w:r>
    </w:p>
    <w:p>
      <w:pPr>
        <w:pStyle w:val="ListParagraph"/>
        <w:numPr>
          <w:ilvl w:val="0"/>
          <w:numId w:val="32"/>
        </w:numPr>
        <w:tabs>
          <w:tab w:pos="1343" w:val="left" w:leader="none"/>
        </w:tabs>
        <w:spacing w:line="259" w:lineRule="auto" w:before="0" w:after="0"/>
        <w:ind w:left="1072" w:right="933" w:firstLine="0"/>
        <w:jc w:val="both"/>
        <w:rPr>
          <w:sz w:val="24"/>
        </w:rPr>
      </w:pPr>
      <w:r>
        <w:rPr>
          <w:sz w:val="24"/>
        </w:rPr>
        <w:t>уметь строить учебную и практическую деятельность в соответствии со структурой технологии: этапами, операциями, действиями;</w:t>
      </w:r>
    </w:p>
    <w:p>
      <w:pPr>
        <w:pStyle w:val="ListParagraph"/>
        <w:numPr>
          <w:ilvl w:val="0"/>
          <w:numId w:val="32"/>
        </w:numPr>
        <w:tabs>
          <w:tab w:pos="1266" w:val="left" w:leader="none"/>
        </w:tabs>
        <w:spacing w:line="259" w:lineRule="auto" w:before="0" w:after="0"/>
        <w:ind w:left="1072" w:right="954" w:firstLine="0"/>
        <w:jc w:val="both"/>
        <w:rPr>
          <w:sz w:val="24"/>
        </w:rPr>
      </w:pPr>
      <w:r>
        <w:rPr>
          <w:sz w:val="24"/>
        </w:rPr>
        <w:t>уметь конструировать, оценивать и использовать модели в познавательной и практической </w:t>
      </w:r>
      <w:r>
        <w:rPr>
          <w:spacing w:val="-2"/>
          <w:sz w:val="24"/>
        </w:rPr>
        <w:t>деятельности;</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8"/>
          <w:sz w:val="24"/>
        </w:rPr>
        <w:t> </w:t>
      </w:r>
      <w:r>
        <w:rPr>
          <w:sz w:val="24"/>
        </w:rPr>
        <w:t>в</w:t>
      </w:r>
      <w:r>
        <w:rPr>
          <w:spacing w:val="-8"/>
          <w:sz w:val="24"/>
        </w:rPr>
        <w:t> </w:t>
      </w:r>
      <w:r>
        <w:rPr>
          <w:sz w:val="24"/>
        </w:rPr>
        <w:t>соответствии</w:t>
      </w:r>
      <w:r>
        <w:rPr>
          <w:spacing w:val="-1"/>
          <w:sz w:val="24"/>
        </w:rPr>
        <w:t> </w:t>
      </w:r>
      <w:r>
        <w:rPr>
          <w:sz w:val="24"/>
        </w:rPr>
        <w:t>с</w:t>
      </w:r>
      <w:r>
        <w:rPr>
          <w:spacing w:val="-11"/>
          <w:sz w:val="24"/>
        </w:rPr>
        <w:t> </w:t>
      </w:r>
      <w:r>
        <w:rPr>
          <w:sz w:val="24"/>
        </w:rPr>
        <w:t>требованиями</w:t>
      </w:r>
      <w:r>
        <w:rPr>
          <w:spacing w:val="-6"/>
          <w:sz w:val="24"/>
        </w:rPr>
        <w:t> </w:t>
      </w:r>
      <w:r>
        <w:rPr>
          <w:spacing w:val="-2"/>
          <w:sz w:val="24"/>
        </w:rPr>
        <w:t>безопасности;</w:t>
      </w:r>
    </w:p>
    <w:p>
      <w:pPr>
        <w:spacing w:after="0" w:line="275" w:lineRule="exact"/>
        <w:jc w:val="both"/>
        <w:rPr>
          <w:sz w:val="24"/>
        </w:rPr>
        <w:sectPr>
          <w:pgSz w:w="11930" w:h="16860"/>
          <w:pgMar w:header="0" w:footer="986" w:top="1020" w:bottom="1180" w:left="60" w:right="200"/>
        </w:sectPr>
      </w:pPr>
    </w:p>
    <w:p>
      <w:pPr>
        <w:pStyle w:val="ListParagraph"/>
        <w:numPr>
          <w:ilvl w:val="0"/>
          <w:numId w:val="32"/>
        </w:numPr>
        <w:tabs>
          <w:tab w:pos="1252" w:val="left" w:leader="none"/>
        </w:tabs>
        <w:spacing w:line="240" w:lineRule="auto" w:before="60"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98" w:val="left" w:leader="none"/>
        </w:tabs>
        <w:spacing w:line="261" w:lineRule="auto" w:before="27" w:after="0"/>
        <w:ind w:left="1072" w:right="990" w:firstLine="0"/>
        <w:jc w:val="left"/>
        <w:rPr>
          <w:sz w:val="24"/>
        </w:rPr>
      </w:pPr>
      <w:r>
        <w:rPr>
          <w:sz w:val="24"/>
        </w:rPr>
        <w:t>использовать</w:t>
      </w:r>
      <w:r>
        <w:rPr>
          <w:spacing w:val="38"/>
          <w:sz w:val="24"/>
        </w:rPr>
        <w:t> </w:t>
      </w:r>
      <w:r>
        <w:rPr>
          <w:sz w:val="24"/>
        </w:rPr>
        <w:t>различные</w:t>
      </w:r>
      <w:r>
        <w:rPr>
          <w:spacing w:val="30"/>
          <w:sz w:val="24"/>
        </w:rPr>
        <w:t> </w:t>
      </w:r>
      <w:r>
        <w:rPr>
          <w:sz w:val="24"/>
        </w:rPr>
        <w:t>материалы</w:t>
      </w:r>
      <w:r>
        <w:rPr>
          <w:spacing w:val="37"/>
          <w:sz w:val="24"/>
        </w:rPr>
        <w:t> </w:t>
      </w:r>
      <w:r>
        <w:rPr>
          <w:sz w:val="24"/>
        </w:rPr>
        <w:t>(древесина,</w:t>
      </w:r>
      <w:r>
        <w:rPr>
          <w:spacing w:val="35"/>
          <w:sz w:val="24"/>
        </w:rPr>
        <w:t> </w:t>
      </w:r>
      <w:r>
        <w:rPr>
          <w:sz w:val="24"/>
        </w:rPr>
        <w:t>металлы</w:t>
      </w:r>
      <w:r>
        <w:rPr>
          <w:spacing w:val="32"/>
          <w:sz w:val="24"/>
        </w:rPr>
        <w:t> </w:t>
      </w:r>
      <w:r>
        <w:rPr>
          <w:sz w:val="24"/>
        </w:rPr>
        <w:t>и</w:t>
      </w:r>
      <w:r>
        <w:rPr>
          <w:spacing w:val="37"/>
          <w:sz w:val="24"/>
        </w:rPr>
        <w:t> </w:t>
      </w:r>
      <w:r>
        <w:rPr>
          <w:sz w:val="24"/>
        </w:rPr>
        <w:t>сплавы,</w:t>
      </w:r>
      <w:r>
        <w:rPr>
          <w:spacing w:val="37"/>
          <w:sz w:val="24"/>
        </w:rPr>
        <w:t> </w:t>
      </w:r>
      <w:r>
        <w:rPr>
          <w:sz w:val="24"/>
        </w:rPr>
        <w:t>полимеры,</w:t>
      </w:r>
      <w:r>
        <w:rPr>
          <w:spacing w:val="32"/>
          <w:sz w:val="24"/>
        </w:rPr>
        <w:t> </w:t>
      </w:r>
      <w:r>
        <w:rPr>
          <w:sz w:val="24"/>
        </w:rPr>
        <w:t>текстиль, сельскохозяйственная продукция);</w:t>
      </w:r>
    </w:p>
    <w:p>
      <w:pPr>
        <w:pStyle w:val="ListParagraph"/>
        <w:numPr>
          <w:ilvl w:val="0"/>
          <w:numId w:val="32"/>
        </w:numPr>
        <w:tabs>
          <w:tab w:pos="1312" w:val="left" w:leader="none"/>
        </w:tabs>
        <w:spacing w:line="259" w:lineRule="auto" w:before="0" w:after="0"/>
        <w:ind w:left="1072" w:right="990" w:firstLine="0"/>
        <w:jc w:val="left"/>
        <w:rPr>
          <w:sz w:val="24"/>
        </w:rPr>
      </w:pPr>
      <w:r>
        <w:rPr>
          <w:sz w:val="24"/>
        </w:rPr>
        <w:t>уметь</w:t>
      </w:r>
      <w:r>
        <w:rPr>
          <w:spacing w:val="40"/>
          <w:sz w:val="24"/>
        </w:rPr>
        <w:t> </w:t>
      </w:r>
      <w:r>
        <w:rPr>
          <w:sz w:val="24"/>
        </w:rPr>
        <w:t>создавать,</w:t>
      </w:r>
      <w:r>
        <w:rPr>
          <w:spacing w:val="40"/>
          <w:sz w:val="24"/>
        </w:rPr>
        <w:t> </w:t>
      </w:r>
      <w:r>
        <w:rPr>
          <w:sz w:val="24"/>
        </w:rPr>
        <w:t>применять</w:t>
      </w:r>
      <w:r>
        <w:rPr>
          <w:spacing w:val="40"/>
          <w:sz w:val="24"/>
        </w:rPr>
        <w:t> </w:t>
      </w:r>
      <w:r>
        <w:rPr>
          <w:sz w:val="24"/>
        </w:rPr>
        <w:t>и</w:t>
      </w:r>
      <w:r>
        <w:rPr>
          <w:spacing w:val="40"/>
          <w:sz w:val="24"/>
        </w:rPr>
        <w:t> </w:t>
      </w:r>
      <w:r>
        <w:rPr>
          <w:sz w:val="24"/>
        </w:rPr>
        <w:t>преобразовывать</w:t>
      </w:r>
      <w:r>
        <w:rPr>
          <w:spacing w:val="40"/>
          <w:sz w:val="24"/>
        </w:rPr>
        <w:t> </w:t>
      </w:r>
      <w:r>
        <w:rPr>
          <w:sz w:val="24"/>
        </w:rPr>
        <w:t>знаки</w:t>
      </w:r>
      <w:r>
        <w:rPr>
          <w:spacing w:val="40"/>
          <w:sz w:val="24"/>
        </w:rPr>
        <w:t> </w:t>
      </w:r>
      <w:r>
        <w:rPr>
          <w:sz w:val="24"/>
        </w:rPr>
        <w:t>и</w:t>
      </w:r>
      <w:r>
        <w:rPr>
          <w:spacing w:val="40"/>
          <w:sz w:val="24"/>
        </w:rPr>
        <w:t> </w:t>
      </w:r>
      <w:r>
        <w:rPr>
          <w:sz w:val="24"/>
        </w:rPr>
        <w:t>символы,</w:t>
      </w:r>
      <w:r>
        <w:rPr>
          <w:spacing w:val="40"/>
          <w:sz w:val="24"/>
        </w:rPr>
        <w:t> </w:t>
      </w:r>
      <w:r>
        <w:rPr>
          <w:sz w:val="24"/>
        </w:rPr>
        <w:t>модели</w:t>
      </w:r>
      <w:r>
        <w:rPr>
          <w:spacing w:val="40"/>
          <w:sz w:val="24"/>
        </w:rPr>
        <w:t> </w:t>
      </w:r>
      <w:r>
        <w:rPr>
          <w:sz w:val="24"/>
        </w:rPr>
        <w:t>и</w:t>
      </w:r>
      <w:r>
        <w:rPr>
          <w:spacing w:val="40"/>
          <w:sz w:val="24"/>
        </w:rPr>
        <w:t> </w:t>
      </w:r>
      <w:r>
        <w:rPr>
          <w:sz w:val="24"/>
        </w:rPr>
        <w:t>схемы</w:t>
      </w:r>
      <w:r>
        <w:rPr>
          <w:spacing w:val="40"/>
          <w:sz w:val="24"/>
        </w:rPr>
        <w:t> </w:t>
      </w:r>
      <w:r>
        <w:rPr>
          <w:sz w:val="24"/>
        </w:rPr>
        <w:t>для решения учебных и производственных задач;</w:t>
      </w:r>
    </w:p>
    <w:p>
      <w:pPr>
        <w:pStyle w:val="ListParagraph"/>
        <w:numPr>
          <w:ilvl w:val="0"/>
          <w:numId w:val="32"/>
        </w:numPr>
        <w:tabs>
          <w:tab w:pos="1252" w:val="left" w:leader="none"/>
        </w:tabs>
        <w:spacing w:line="240" w:lineRule="auto" w:before="0" w:after="0"/>
        <w:ind w:left="1252" w:right="0" w:hanging="180"/>
        <w:jc w:val="left"/>
        <w:rPr>
          <w:sz w:val="24"/>
        </w:rPr>
      </w:pPr>
      <w:r>
        <w:rPr>
          <w:sz w:val="24"/>
        </w:rPr>
        <w:t>познакомиться</w:t>
      </w:r>
      <w:r>
        <w:rPr>
          <w:spacing w:val="-10"/>
          <w:sz w:val="24"/>
        </w:rPr>
        <w:t> </w:t>
      </w:r>
      <w:r>
        <w:rPr>
          <w:sz w:val="24"/>
        </w:rPr>
        <w:t>с</w:t>
      </w:r>
      <w:r>
        <w:rPr>
          <w:spacing w:val="-13"/>
          <w:sz w:val="24"/>
        </w:rPr>
        <w:t> </w:t>
      </w:r>
      <w:r>
        <w:rPr>
          <w:sz w:val="24"/>
        </w:rPr>
        <w:t>особенностями</w:t>
      </w:r>
      <w:r>
        <w:rPr>
          <w:spacing w:val="-5"/>
          <w:sz w:val="24"/>
        </w:rPr>
        <w:t> </w:t>
      </w:r>
      <w:r>
        <w:rPr>
          <w:sz w:val="24"/>
        </w:rPr>
        <w:t>решения</w:t>
      </w:r>
      <w:r>
        <w:rPr>
          <w:spacing w:val="-8"/>
          <w:sz w:val="24"/>
        </w:rPr>
        <w:t> </w:t>
      </w:r>
      <w:r>
        <w:rPr>
          <w:sz w:val="24"/>
        </w:rPr>
        <w:t>задач</w:t>
      </w:r>
      <w:r>
        <w:rPr>
          <w:spacing w:val="-10"/>
          <w:sz w:val="24"/>
        </w:rPr>
        <w:t> </w:t>
      </w:r>
      <w:r>
        <w:rPr>
          <w:sz w:val="24"/>
        </w:rPr>
        <w:t>с</w:t>
      </w:r>
      <w:r>
        <w:rPr>
          <w:spacing w:val="-12"/>
          <w:sz w:val="24"/>
        </w:rPr>
        <w:t> </w:t>
      </w:r>
      <w:r>
        <w:rPr>
          <w:sz w:val="24"/>
        </w:rPr>
        <w:t>использованием</w:t>
      </w:r>
      <w:r>
        <w:rPr>
          <w:spacing w:val="-7"/>
          <w:sz w:val="24"/>
        </w:rPr>
        <w:t> </w:t>
      </w:r>
      <w:r>
        <w:rPr>
          <w:sz w:val="24"/>
        </w:rPr>
        <w:t>облачных</w:t>
      </w:r>
      <w:r>
        <w:rPr>
          <w:spacing w:val="-6"/>
          <w:sz w:val="24"/>
        </w:rPr>
        <w:t> </w:t>
      </w:r>
      <w:r>
        <w:rPr>
          <w:spacing w:val="-2"/>
          <w:sz w:val="24"/>
        </w:rPr>
        <w:t>сервисов;</w:t>
      </w:r>
    </w:p>
    <w:p>
      <w:pPr>
        <w:pStyle w:val="ListParagraph"/>
        <w:numPr>
          <w:ilvl w:val="0"/>
          <w:numId w:val="32"/>
        </w:numPr>
        <w:tabs>
          <w:tab w:pos="1252" w:val="left" w:leader="none"/>
        </w:tabs>
        <w:spacing w:line="240" w:lineRule="auto" w:before="15" w:after="0"/>
        <w:ind w:left="1252" w:right="0" w:hanging="180"/>
        <w:jc w:val="left"/>
        <w:rPr>
          <w:sz w:val="24"/>
        </w:rPr>
      </w:pPr>
      <w:r>
        <w:rPr>
          <w:sz w:val="24"/>
        </w:rPr>
        <w:t>понимать</w:t>
      </w:r>
      <w:r>
        <w:rPr>
          <w:spacing w:val="-15"/>
          <w:sz w:val="24"/>
        </w:rPr>
        <w:t> </w:t>
      </w:r>
      <w:r>
        <w:rPr>
          <w:sz w:val="24"/>
        </w:rPr>
        <w:t>содержание</w:t>
      </w:r>
      <w:r>
        <w:rPr>
          <w:spacing w:val="-15"/>
          <w:sz w:val="24"/>
        </w:rPr>
        <w:t> </w:t>
      </w:r>
      <w:r>
        <w:rPr>
          <w:sz w:val="24"/>
        </w:rPr>
        <w:t>понятия</w:t>
      </w:r>
      <w:r>
        <w:rPr>
          <w:spacing w:val="-11"/>
          <w:sz w:val="24"/>
        </w:rPr>
        <w:t> </w:t>
      </w:r>
      <w:r>
        <w:rPr>
          <w:spacing w:val="-2"/>
          <w:sz w:val="24"/>
        </w:rPr>
        <w:t>«биотехнология»;</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знать</w:t>
      </w:r>
      <w:r>
        <w:rPr>
          <w:spacing w:val="-11"/>
          <w:sz w:val="24"/>
        </w:rPr>
        <w:t> </w:t>
      </w:r>
      <w:r>
        <w:rPr>
          <w:sz w:val="24"/>
        </w:rPr>
        <w:t>о</w:t>
      </w:r>
      <w:r>
        <w:rPr>
          <w:spacing w:val="-11"/>
          <w:sz w:val="24"/>
        </w:rPr>
        <w:t> </w:t>
      </w:r>
      <w:r>
        <w:rPr>
          <w:sz w:val="24"/>
        </w:rPr>
        <w:t>методах</w:t>
      </w:r>
      <w:r>
        <w:rPr>
          <w:spacing w:val="-3"/>
          <w:sz w:val="24"/>
        </w:rPr>
        <w:t> </w:t>
      </w:r>
      <w:r>
        <w:rPr>
          <w:sz w:val="24"/>
        </w:rPr>
        <w:t>очистки</w:t>
      </w:r>
      <w:r>
        <w:rPr>
          <w:spacing w:val="-8"/>
          <w:sz w:val="24"/>
        </w:rPr>
        <w:t> </w:t>
      </w:r>
      <w:r>
        <w:rPr>
          <w:sz w:val="24"/>
        </w:rPr>
        <w:t>воды,</w:t>
      </w:r>
      <w:r>
        <w:rPr>
          <w:spacing w:val="-14"/>
          <w:sz w:val="24"/>
        </w:rPr>
        <w:t> </w:t>
      </w:r>
      <w:r>
        <w:rPr>
          <w:sz w:val="24"/>
        </w:rPr>
        <w:t>использовать</w:t>
      </w:r>
      <w:r>
        <w:rPr>
          <w:spacing w:val="-8"/>
          <w:sz w:val="24"/>
        </w:rPr>
        <w:t> </w:t>
      </w:r>
      <w:r>
        <w:rPr>
          <w:sz w:val="24"/>
        </w:rPr>
        <w:t>фильтрование</w:t>
      </w:r>
      <w:r>
        <w:rPr>
          <w:spacing w:val="-10"/>
          <w:sz w:val="24"/>
        </w:rPr>
        <w:t> </w:t>
      </w:r>
      <w:r>
        <w:rPr>
          <w:spacing w:val="-2"/>
          <w:sz w:val="24"/>
        </w:rPr>
        <w:t>воды;</w:t>
      </w:r>
    </w:p>
    <w:p>
      <w:pPr>
        <w:pStyle w:val="ListParagraph"/>
        <w:numPr>
          <w:ilvl w:val="0"/>
          <w:numId w:val="32"/>
        </w:numPr>
        <w:tabs>
          <w:tab w:pos="1254" w:val="left" w:leader="none"/>
        </w:tabs>
        <w:spacing w:line="259" w:lineRule="auto" w:before="26" w:after="0"/>
        <w:ind w:left="1072" w:right="3439" w:firstLine="0"/>
        <w:jc w:val="left"/>
        <w:rPr>
          <w:sz w:val="24"/>
        </w:rPr>
      </w:pPr>
      <w:r>
        <w:rPr>
          <w:sz w:val="24"/>
        </w:rPr>
        <w:t>понимать</w:t>
      </w:r>
      <w:r>
        <w:rPr>
          <w:spacing w:val="-15"/>
          <w:sz w:val="24"/>
        </w:rPr>
        <w:t> </w:t>
      </w:r>
      <w:r>
        <w:rPr>
          <w:sz w:val="24"/>
        </w:rPr>
        <w:t>содержание</w:t>
      </w:r>
      <w:r>
        <w:rPr>
          <w:spacing w:val="-15"/>
          <w:sz w:val="24"/>
        </w:rPr>
        <w:t> </w:t>
      </w:r>
      <w:r>
        <w:rPr>
          <w:sz w:val="24"/>
        </w:rPr>
        <w:t>понятий</w:t>
      </w:r>
      <w:r>
        <w:rPr>
          <w:spacing w:val="-15"/>
          <w:sz w:val="24"/>
        </w:rPr>
        <w:t> </w:t>
      </w:r>
      <w:r>
        <w:rPr>
          <w:sz w:val="24"/>
        </w:rPr>
        <w:t>«биоэнергетика»,</w:t>
      </w:r>
      <w:r>
        <w:rPr>
          <w:spacing w:val="-10"/>
          <w:sz w:val="24"/>
        </w:rPr>
        <w:t> </w:t>
      </w:r>
      <w:r>
        <w:rPr>
          <w:sz w:val="24"/>
        </w:rPr>
        <w:t>«биометаногенез». 7–10 КЛАССЫ</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перечислять</w:t>
      </w:r>
      <w:r>
        <w:rPr>
          <w:spacing w:val="-9"/>
          <w:sz w:val="24"/>
        </w:rPr>
        <w:t> </w:t>
      </w:r>
      <w:r>
        <w:rPr>
          <w:sz w:val="24"/>
        </w:rPr>
        <w:t>и</w:t>
      </w:r>
      <w:r>
        <w:rPr>
          <w:spacing w:val="-6"/>
          <w:sz w:val="24"/>
        </w:rPr>
        <w:t> </w:t>
      </w:r>
      <w:r>
        <w:rPr>
          <w:sz w:val="24"/>
        </w:rPr>
        <w:t>сообщать</w:t>
      </w:r>
      <w:r>
        <w:rPr>
          <w:spacing w:val="-3"/>
          <w:sz w:val="24"/>
        </w:rPr>
        <w:t> </w:t>
      </w:r>
      <w:r>
        <w:rPr>
          <w:sz w:val="24"/>
        </w:rPr>
        <w:t>о</w:t>
      </w:r>
      <w:r>
        <w:rPr>
          <w:spacing w:val="-10"/>
          <w:sz w:val="24"/>
        </w:rPr>
        <w:t> </w:t>
      </w:r>
      <w:r>
        <w:rPr>
          <w:sz w:val="24"/>
        </w:rPr>
        <w:t>видах</w:t>
      </w:r>
      <w:r>
        <w:rPr>
          <w:spacing w:val="-2"/>
          <w:sz w:val="24"/>
        </w:rPr>
        <w:t> </w:t>
      </w:r>
      <w:r>
        <w:rPr>
          <w:sz w:val="24"/>
        </w:rPr>
        <w:t>современных</w:t>
      </w:r>
      <w:r>
        <w:rPr>
          <w:spacing w:val="-7"/>
          <w:sz w:val="24"/>
        </w:rPr>
        <w:t> </w:t>
      </w:r>
      <w:r>
        <w:rPr>
          <w:spacing w:val="-2"/>
          <w:sz w:val="24"/>
        </w:rPr>
        <w:t>технологий;</w:t>
      </w:r>
    </w:p>
    <w:p>
      <w:pPr>
        <w:pStyle w:val="ListParagraph"/>
        <w:numPr>
          <w:ilvl w:val="0"/>
          <w:numId w:val="32"/>
        </w:numPr>
        <w:tabs>
          <w:tab w:pos="1252" w:val="left" w:leader="none"/>
        </w:tabs>
        <w:spacing w:line="240" w:lineRule="auto" w:before="19" w:after="0"/>
        <w:ind w:left="1252" w:right="0" w:hanging="180"/>
        <w:jc w:val="both"/>
        <w:rPr>
          <w:sz w:val="24"/>
        </w:rPr>
      </w:pPr>
      <w:r>
        <w:rPr>
          <w:sz w:val="24"/>
        </w:rPr>
        <w:t>применять</w:t>
      </w:r>
      <w:r>
        <w:rPr>
          <w:spacing w:val="-14"/>
          <w:sz w:val="24"/>
        </w:rPr>
        <w:t> </w:t>
      </w:r>
      <w:r>
        <w:rPr>
          <w:sz w:val="24"/>
        </w:rPr>
        <w:t>технологии</w:t>
      </w:r>
      <w:r>
        <w:rPr>
          <w:spacing w:val="-11"/>
          <w:sz w:val="24"/>
        </w:rPr>
        <w:t> </w:t>
      </w:r>
      <w:r>
        <w:rPr>
          <w:sz w:val="24"/>
        </w:rPr>
        <w:t>для</w:t>
      </w:r>
      <w:r>
        <w:rPr>
          <w:spacing w:val="-12"/>
          <w:sz w:val="24"/>
        </w:rPr>
        <w:t> </w:t>
      </w:r>
      <w:r>
        <w:rPr>
          <w:sz w:val="24"/>
        </w:rPr>
        <w:t>решения</w:t>
      </w:r>
      <w:r>
        <w:rPr>
          <w:spacing w:val="-8"/>
          <w:sz w:val="24"/>
        </w:rPr>
        <w:t> </w:t>
      </w:r>
      <w:r>
        <w:rPr>
          <w:sz w:val="24"/>
        </w:rPr>
        <w:t>возникающих</w:t>
      </w:r>
      <w:r>
        <w:rPr>
          <w:spacing w:val="-6"/>
          <w:sz w:val="24"/>
        </w:rPr>
        <w:t> </w:t>
      </w:r>
      <w:r>
        <w:rPr>
          <w:spacing w:val="-2"/>
          <w:sz w:val="24"/>
        </w:rPr>
        <w:t>задач;</w:t>
      </w:r>
    </w:p>
    <w:p>
      <w:pPr>
        <w:pStyle w:val="ListParagraph"/>
        <w:numPr>
          <w:ilvl w:val="0"/>
          <w:numId w:val="32"/>
        </w:numPr>
        <w:tabs>
          <w:tab w:pos="1355" w:val="left" w:leader="none"/>
        </w:tabs>
        <w:spacing w:line="259" w:lineRule="auto" w:before="20" w:after="0"/>
        <w:ind w:left="1072" w:right="914" w:firstLine="0"/>
        <w:jc w:val="both"/>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ListParagraph"/>
        <w:numPr>
          <w:ilvl w:val="0"/>
          <w:numId w:val="32"/>
        </w:numPr>
        <w:tabs>
          <w:tab w:pos="1252" w:val="left" w:leader="none"/>
        </w:tabs>
        <w:spacing w:line="240" w:lineRule="auto" w:before="1" w:after="0"/>
        <w:ind w:left="1252" w:right="0" w:hanging="180"/>
        <w:jc w:val="both"/>
        <w:rPr>
          <w:sz w:val="24"/>
        </w:rPr>
      </w:pPr>
      <w:r>
        <w:rPr>
          <w:sz w:val="24"/>
        </w:rPr>
        <w:t>приводить</w:t>
      </w:r>
      <w:r>
        <w:rPr>
          <w:spacing w:val="-15"/>
          <w:sz w:val="24"/>
        </w:rPr>
        <w:t> </w:t>
      </w:r>
      <w:r>
        <w:rPr>
          <w:sz w:val="24"/>
        </w:rPr>
        <w:t>примеры</w:t>
      </w:r>
      <w:r>
        <w:rPr>
          <w:spacing w:val="-12"/>
          <w:sz w:val="24"/>
        </w:rPr>
        <w:t> </w:t>
      </w:r>
      <w:r>
        <w:rPr>
          <w:sz w:val="24"/>
        </w:rPr>
        <w:t>не</w:t>
      </w:r>
      <w:r>
        <w:rPr>
          <w:spacing w:val="-15"/>
          <w:sz w:val="24"/>
        </w:rPr>
        <w:t> </w:t>
      </w:r>
      <w:r>
        <w:rPr>
          <w:sz w:val="24"/>
        </w:rPr>
        <w:t>только</w:t>
      </w:r>
      <w:r>
        <w:rPr>
          <w:spacing w:val="-13"/>
          <w:sz w:val="24"/>
        </w:rPr>
        <w:t> </w:t>
      </w:r>
      <w:r>
        <w:rPr>
          <w:sz w:val="24"/>
        </w:rPr>
        <w:t>функциональных,</w:t>
      </w:r>
      <w:r>
        <w:rPr>
          <w:spacing w:val="-8"/>
          <w:sz w:val="24"/>
        </w:rPr>
        <w:t> </w:t>
      </w:r>
      <w:r>
        <w:rPr>
          <w:sz w:val="24"/>
        </w:rPr>
        <w:t>но</w:t>
      </w:r>
      <w:r>
        <w:rPr>
          <w:spacing w:val="-15"/>
          <w:sz w:val="24"/>
        </w:rPr>
        <w:t> </w:t>
      </w:r>
      <w:r>
        <w:rPr>
          <w:sz w:val="24"/>
        </w:rPr>
        <w:t>и</w:t>
      </w:r>
      <w:r>
        <w:rPr>
          <w:spacing w:val="-10"/>
          <w:sz w:val="24"/>
        </w:rPr>
        <w:t> </w:t>
      </w:r>
      <w:r>
        <w:rPr>
          <w:sz w:val="24"/>
        </w:rPr>
        <w:t>эстетичных</w:t>
      </w:r>
      <w:r>
        <w:rPr>
          <w:spacing w:val="-5"/>
          <w:sz w:val="24"/>
        </w:rPr>
        <w:t> </w:t>
      </w:r>
      <w:r>
        <w:rPr>
          <w:sz w:val="24"/>
        </w:rPr>
        <w:t>промышленных</w:t>
      </w:r>
      <w:r>
        <w:rPr>
          <w:spacing w:val="-8"/>
          <w:sz w:val="24"/>
        </w:rPr>
        <w:t> </w:t>
      </w:r>
      <w:r>
        <w:rPr>
          <w:spacing w:val="-2"/>
          <w:sz w:val="24"/>
        </w:rPr>
        <w:t>изделий;</w:t>
      </w:r>
    </w:p>
    <w:p>
      <w:pPr>
        <w:pStyle w:val="ListParagraph"/>
        <w:numPr>
          <w:ilvl w:val="0"/>
          <w:numId w:val="32"/>
        </w:numPr>
        <w:tabs>
          <w:tab w:pos="1250" w:val="left" w:leader="none"/>
        </w:tabs>
        <w:spacing w:line="259" w:lineRule="auto" w:before="24" w:after="0"/>
        <w:ind w:left="1072" w:right="920" w:firstLine="0"/>
        <w:jc w:val="both"/>
        <w:rPr>
          <w:sz w:val="24"/>
        </w:rPr>
      </w:pPr>
      <w:r>
        <w:rPr>
          <w:sz w:val="24"/>
        </w:rPr>
        <w:t>пользоваться</w:t>
      </w:r>
      <w:r>
        <w:rPr>
          <w:spacing w:val="-8"/>
          <w:sz w:val="24"/>
        </w:rPr>
        <w:t> </w:t>
      </w:r>
      <w:r>
        <w:rPr>
          <w:sz w:val="24"/>
        </w:rPr>
        <w:t>(самостоятельно</w:t>
      </w:r>
      <w:r>
        <w:rPr>
          <w:spacing w:val="-8"/>
          <w:sz w:val="24"/>
        </w:rPr>
        <w:t> </w:t>
      </w:r>
      <w:r>
        <w:rPr>
          <w:sz w:val="24"/>
        </w:rPr>
        <w:t>или</w:t>
      </w:r>
      <w:r>
        <w:rPr>
          <w:spacing w:val="-6"/>
          <w:sz w:val="24"/>
        </w:rPr>
        <w:t> </w:t>
      </w:r>
      <w:r>
        <w:rPr>
          <w:sz w:val="24"/>
        </w:rPr>
        <w:t>с</w:t>
      </w:r>
      <w:r>
        <w:rPr>
          <w:spacing w:val="-13"/>
          <w:sz w:val="24"/>
        </w:rPr>
        <w:t> </w:t>
      </w:r>
      <w:r>
        <w:rPr>
          <w:sz w:val="24"/>
        </w:rPr>
        <w:t>помощью</w:t>
      </w:r>
      <w:r>
        <w:rPr>
          <w:spacing w:val="-8"/>
          <w:sz w:val="24"/>
        </w:rPr>
        <w:t> </w:t>
      </w:r>
      <w:r>
        <w:rPr>
          <w:sz w:val="24"/>
        </w:rPr>
        <w:t>учителя/других участников</w:t>
      </w:r>
      <w:r>
        <w:rPr>
          <w:spacing w:val="-7"/>
          <w:sz w:val="24"/>
        </w:rPr>
        <w:t> </w:t>
      </w:r>
      <w:r>
        <w:rPr>
          <w:sz w:val="24"/>
        </w:rPr>
        <w:t>образовательного процесса) информационно-когнитивными технологиями преобразования данных в информацию и информации в знание;</w:t>
      </w:r>
    </w:p>
    <w:p>
      <w:pPr>
        <w:pStyle w:val="ListParagraph"/>
        <w:numPr>
          <w:ilvl w:val="0"/>
          <w:numId w:val="32"/>
        </w:numPr>
        <w:tabs>
          <w:tab w:pos="1386" w:val="left" w:leader="none"/>
        </w:tabs>
        <w:spacing w:line="259" w:lineRule="auto" w:before="0" w:after="0"/>
        <w:ind w:left="1072" w:right="926" w:firstLine="0"/>
        <w:jc w:val="both"/>
        <w:rPr>
          <w:sz w:val="24"/>
        </w:rPr>
      </w:pPr>
      <w:r>
        <w:rPr>
          <w:sz w:val="24"/>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pPr>
        <w:pStyle w:val="ListParagraph"/>
        <w:numPr>
          <w:ilvl w:val="0"/>
          <w:numId w:val="32"/>
        </w:numPr>
        <w:tabs>
          <w:tab w:pos="1252" w:val="left" w:leader="none"/>
        </w:tabs>
        <w:spacing w:line="240" w:lineRule="auto" w:before="0" w:after="0"/>
        <w:ind w:left="1252" w:right="0" w:hanging="180"/>
        <w:jc w:val="both"/>
        <w:rPr>
          <w:sz w:val="24"/>
        </w:rPr>
      </w:pPr>
      <w:r>
        <w:rPr>
          <w:sz w:val="24"/>
        </w:rPr>
        <w:t>понимать</w:t>
      </w:r>
      <w:r>
        <w:rPr>
          <w:spacing w:val="-14"/>
          <w:sz w:val="24"/>
        </w:rPr>
        <w:t> </w:t>
      </w:r>
      <w:r>
        <w:rPr>
          <w:sz w:val="24"/>
        </w:rPr>
        <w:t>области</w:t>
      </w:r>
      <w:r>
        <w:rPr>
          <w:spacing w:val="-7"/>
          <w:sz w:val="24"/>
        </w:rPr>
        <w:t> </w:t>
      </w:r>
      <w:r>
        <w:rPr>
          <w:sz w:val="24"/>
        </w:rPr>
        <w:t>применения</w:t>
      </w:r>
      <w:r>
        <w:rPr>
          <w:spacing w:val="-7"/>
          <w:sz w:val="24"/>
        </w:rPr>
        <w:t> </w:t>
      </w:r>
      <w:r>
        <w:rPr>
          <w:sz w:val="24"/>
        </w:rPr>
        <w:t>технологий,</w:t>
      </w:r>
      <w:r>
        <w:rPr>
          <w:spacing w:val="-12"/>
          <w:sz w:val="24"/>
        </w:rPr>
        <w:t> </w:t>
      </w:r>
      <w:r>
        <w:rPr>
          <w:sz w:val="24"/>
        </w:rPr>
        <w:t>их</w:t>
      </w:r>
      <w:r>
        <w:rPr>
          <w:spacing w:val="-9"/>
          <w:sz w:val="24"/>
        </w:rPr>
        <w:t> </w:t>
      </w:r>
      <w:r>
        <w:rPr>
          <w:sz w:val="24"/>
        </w:rPr>
        <w:t>возможности</w:t>
      </w:r>
      <w:r>
        <w:rPr>
          <w:spacing w:val="-9"/>
          <w:sz w:val="24"/>
        </w:rPr>
        <w:t> </w:t>
      </w:r>
      <w:r>
        <w:rPr>
          <w:sz w:val="24"/>
        </w:rPr>
        <w:t>и</w:t>
      </w:r>
      <w:r>
        <w:rPr>
          <w:spacing w:val="-7"/>
          <w:sz w:val="24"/>
        </w:rPr>
        <w:t> </w:t>
      </w:r>
      <w:r>
        <w:rPr>
          <w:spacing w:val="-2"/>
          <w:sz w:val="24"/>
        </w:rPr>
        <w:t>ограничения;</w:t>
      </w:r>
    </w:p>
    <w:p>
      <w:pPr>
        <w:pStyle w:val="ListParagraph"/>
        <w:numPr>
          <w:ilvl w:val="0"/>
          <w:numId w:val="32"/>
        </w:numPr>
        <w:tabs>
          <w:tab w:pos="1286" w:val="left" w:leader="none"/>
        </w:tabs>
        <w:spacing w:line="264" w:lineRule="auto" w:before="14" w:after="0"/>
        <w:ind w:left="1072" w:right="947" w:firstLine="0"/>
        <w:jc w:val="both"/>
        <w:rPr>
          <w:sz w:val="24"/>
        </w:rPr>
      </w:pPr>
      <w:r>
        <w:rPr>
          <w:sz w:val="24"/>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pPr>
        <w:pStyle w:val="ListParagraph"/>
        <w:numPr>
          <w:ilvl w:val="0"/>
          <w:numId w:val="32"/>
        </w:numPr>
        <w:tabs>
          <w:tab w:pos="1252" w:val="left" w:leader="none"/>
        </w:tabs>
        <w:spacing w:line="259" w:lineRule="auto" w:before="0" w:after="0"/>
        <w:ind w:left="1072" w:right="934" w:firstLine="0"/>
        <w:jc w:val="both"/>
        <w:rPr>
          <w:sz w:val="24"/>
        </w:rPr>
      </w:pPr>
      <w:r>
        <w:rPr>
          <w:sz w:val="24"/>
        </w:rPr>
        <w:t>познакомиться</w:t>
      </w:r>
      <w:r>
        <w:rPr>
          <w:spacing w:val="-3"/>
          <w:sz w:val="24"/>
        </w:rPr>
        <w:t> </w:t>
      </w:r>
      <w:r>
        <w:rPr>
          <w:sz w:val="24"/>
        </w:rPr>
        <w:t>с</w:t>
      </w:r>
      <w:r>
        <w:rPr>
          <w:spacing w:val="-10"/>
          <w:sz w:val="24"/>
        </w:rPr>
        <w:t> </w:t>
      </w:r>
      <w:r>
        <w:rPr>
          <w:sz w:val="24"/>
        </w:rPr>
        <w:t>особенностями модернизации</w:t>
      </w:r>
      <w:r>
        <w:rPr>
          <w:spacing w:val="-7"/>
          <w:sz w:val="24"/>
        </w:rPr>
        <w:t> </w:t>
      </w:r>
      <w:r>
        <w:rPr>
          <w:sz w:val="24"/>
        </w:rPr>
        <w:t>и</w:t>
      </w:r>
      <w:r>
        <w:rPr>
          <w:spacing w:val="-3"/>
          <w:sz w:val="24"/>
        </w:rPr>
        <w:t> </w:t>
      </w:r>
      <w:r>
        <w:rPr>
          <w:sz w:val="24"/>
        </w:rPr>
        <w:t>создания</w:t>
      </w:r>
      <w:r>
        <w:rPr>
          <w:spacing w:val="-4"/>
          <w:sz w:val="24"/>
        </w:rPr>
        <w:t> </w:t>
      </w:r>
      <w:r>
        <w:rPr>
          <w:sz w:val="24"/>
        </w:rPr>
        <w:t>технологий</w:t>
      </w:r>
      <w:r>
        <w:rPr>
          <w:spacing w:val="-4"/>
          <w:sz w:val="24"/>
        </w:rPr>
        <w:t> </w:t>
      </w:r>
      <w:r>
        <w:rPr>
          <w:sz w:val="24"/>
        </w:rPr>
        <w:t>обработки</w:t>
      </w:r>
      <w:r>
        <w:rPr>
          <w:spacing w:val="-5"/>
          <w:sz w:val="24"/>
        </w:rPr>
        <w:t> </w:t>
      </w:r>
      <w:r>
        <w:rPr>
          <w:sz w:val="24"/>
        </w:rPr>
        <w:t>известных </w:t>
      </w:r>
      <w:r>
        <w:rPr>
          <w:spacing w:val="-2"/>
          <w:sz w:val="24"/>
        </w:rPr>
        <w:t>материалов;</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анализировать</w:t>
      </w:r>
      <w:r>
        <w:rPr>
          <w:spacing w:val="-10"/>
          <w:sz w:val="24"/>
        </w:rPr>
        <w:t> </w:t>
      </w:r>
      <w:r>
        <w:rPr>
          <w:sz w:val="24"/>
        </w:rPr>
        <w:t>значимые</w:t>
      </w:r>
      <w:r>
        <w:rPr>
          <w:spacing w:val="-12"/>
          <w:sz w:val="24"/>
        </w:rPr>
        <w:t> </w:t>
      </w:r>
      <w:r>
        <w:rPr>
          <w:sz w:val="24"/>
        </w:rPr>
        <w:t>для</w:t>
      </w:r>
      <w:r>
        <w:rPr>
          <w:spacing w:val="-9"/>
          <w:sz w:val="24"/>
        </w:rPr>
        <w:t> </w:t>
      </w:r>
      <w:r>
        <w:rPr>
          <w:sz w:val="24"/>
        </w:rPr>
        <w:t>конкретного</w:t>
      </w:r>
      <w:r>
        <w:rPr>
          <w:spacing w:val="-7"/>
          <w:sz w:val="24"/>
        </w:rPr>
        <w:t> </w:t>
      </w:r>
      <w:r>
        <w:rPr>
          <w:sz w:val="24"/>
        </w:rPr>
        <w:t>человека</w:t>
      </w:r>
      <w:r>
        <w:rPr>
          <w:spacing w:val="-11"/>
          <w:sz w:val="24"/>
        </w:rPr>
        <w:t> </w:t>
      </w:r>
      <w:r>
        <w:rPr>
          <w:spacing w:val="-2"/>
          <w:sz w:val="24"/>
        </w:rPr>
        <w:t>потребности;</w:t>
      </w:r>
    </w:p>
    <w:p>
      <w:pPr>
        <w:pStyle w:val="ListParagraph"/>
        <w:numPr>
          <w:ilvl w:val="0"/>
          <w:numId w:val="32"/>
        </w:numPr>
        <w:tabs>
          <w:tab w:pos="1252" w:val="left" w:leader="none"/>
        </w:tabs>
        <w:spacing w:line="240" w:lineRule="auto" w:before="13" w:after="0"/>
        <w:ind w:left="1252" w:right="0" w:hanging="180"/>
        <w:jc w:val="left"/>
        <w:rPr>
          <w:sz w:val="24"/>
        </w:rPr>
      </w:pPr>
      <w:r>
        <w:rPr>
          <w:sz w:val="24"/>
        </w:rPr>
        <w:t>перечислять</w:t>
      </w:r>
      <w:r>
        <w:rPr>
          <w:spacing w:val="-8"/>
          <w:sz w:val="24"/>
        </w:rPr>
        <w:t> </w:t>
      </w:r>
      <w:r>
        <w:rPr>
          <w:sz w:val="24"/>
        </w:rPr>
        <w:t>и</w:t>
      </w:r>
      <w:r>
        <w:rPr>
          <w:spacing w:val="-14"/>
          <w:sz w:val="24"/>
        </w:rPr>
        <w:t> </w:t>
      </w:r>
      <w:r>
        <w:rPr>
          <w:sz w:val="24"/>
        </w:rPr>
        <w:t>характеризовать</w:t>
      </w:r>
      <w:r>
        <w:rPr>
          <w:spacing w:val="-4"/>
          <w:sz w:val="24"/>
        </w:rPr>
        <w:t> </w:t>
      </w:r>
      <w:r>
        <w:rPr>
          <w:sz w:val="24"/>
        </w:rPr>
        <w:t>продукты</w:t>
      </w:r>
      <w:r>
        <w:rPr>
          <w:spacing w:val="-8"/>
          <w:sz w:val="24"/>
        </w:rPr>
        <w:t> </w:t>
      </w:r>
      <w:r>
        <w:rPr>
          <w:spacing w:val="-2"/>
          <w:sz w:val="24"/>
        </w:rPr>
        <w:t>питания;</w:t>
      </w:r>
    </w:p>
    <w:p>
      <w:pPr>
        <w:pStyle w:val="ListParagraph"/>
        <w:numPr>
          <w:ilvl w:val="0"/>
          <w:numId w:val="32"/>
        </w:numPr>
        <w:tabs>
          <w:tab w:pos="1252" w:val="left" w:leader="none"/>
        </w:tabs>
        <w:spacing w:line="240" w:lineRule="auto" w:before="17" w:after="0"/>
        <w:ind w:left="1252" w:right="0" w:hanging="180"/>
        <w:jc w:val="left"/>
        <w:rPr>
          <w:sz w:val="24"/>
        </w:rPr>
      </w:pPr>
      <w:r>
        <w:rPr>
          <w:sz w:val="24"/>
        </w:rPr>
        <w:t>перечислять</w:t>
      </w:r>
      <w:r>
        <w:rPr>
          <w:spacing w:val="-9"/>
          <w:sz w:val="24"/>
        </w:rPr>
        <w:t> </w:t>
      </w:r>
      <w:r>
        <w:rPr>
          <w:sz w:val="24"/>
        </w:rPr>
        <w:t>виды</w:t>
      </w:r>
      <w:r>
        <w:rPr>
          <w:spacing w:val="-11"/>
          <w:sz w:val="24"/>
        </w:rPr>
        <w:t> </w:t>
      </w:r>
      <w:r>
        <w:rPr>
          <w:sz w:val="24"/>
        </w:rPr>
        <w:t>и</w:t>
      </w:r>
      <w:r>
        <w:rPr>
          <w:spacing w:val="-9"/>
          <w:sz w:val="24"/>
        </w:rPr>
        <w:t> </w:t>
      </w:r>
      <w:r>
        <w:rPr>
          <w:sz w:val="24"/>
        </w:rPr>
        <w:t>названия</w:t>
      </w:r>
      <w:r>
        <w:rPr>
          <w:spacing w:val="-7"/>
          <w:sz w:val="24"/>
        </w:rPr>
        <w:t> </w:t>
      </w:r>
      <w:r>
        <w:rPr>
          <w:sz w:val="24"/>
        </w:rPr>
        <w:t>народных</w:t>
      </w:r>
      <w:r>
        <w:rPr>
          <w:spacing w:val="-5"/>
          <w:sz w:val="24"/>
        </w:rPr>
        <w:t> </w:t>
      </w:r>
      <w:r>
        <w:rPr>
          <w:sz w:val="24"/>
        </w:rPr>
        <w:t>промыслов</w:t>
      </w:r>
      <w:r>
        <w:rPr>
          <w:spacing w:val="-10"/>
          <w:sz w:val="24"/>
        </w:rPr>
        <w:t> </w:t>
      </w:r>
      <w:r>
        <w:rPr>
          <w:sz w:val="24"/>
        </w:rPr>
        <w:t>и</w:t>
      </w:r>
      <w:r>
        <w:rPr>
          <w:spacing w:val="-6"/>
          <w:sz w:val="24"/>
        </w:rPr>
        <w:t> </w:t>
      </w:r>
      <w:r>
        <w:rPr>
          <w:spacing w:val="-2"/>
          <w:sz w:val="24"/>
        </w:rPr>
        <w:t>ремёсел;</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выявлять</w:t>
      </w:r>
      <w:r>
        <w:rPr>
          <w:spacing w:val="-11"/>
          <w:sz w:val="24"/>
        </w:rPr>
        <w:t> </w:t>
      </w:r>
      <w:r>
        <w:rPr>
          <w:sz w:val="24"/>
        </w:rPr>
        <w:t>экологические</w:t>
      </w:r>
      <w:r>
        <w:rPr>
          <w:spacing w:val="-13"/>
          <w:sz w:val="24"/>
        </w:rPr>
        <w:t> </w:t>
      </w:r>
      <w:r>
        <w:rPr>
          <w:spacing w:val="-2"/>
          <w:sz w:val="24"/>
        </w:rPr>
        <w:t>проблемы;</w:t>
      </w:r>
    </w:p>
    <w:p>
      <w:pPr>
        <w:pStyle w:val="ListParagraph"/>
        <w:numPr>
          <w:ilvl w:val="0"/>
          <w:numId w:val="32"/>
        </w:numPr>
        <w:tabs>
          <w:tab w:pos="1283" w:val="left" w:leader="none"/>
        </w:tabs>
        <w:spacing w:line="264" w:lineRule="auto" w:before="21" w:after="0"/>
        <w:ind w:left="1072" w:right="987" w:firstLine="0"/>
        <w:jc w:val="left"/>
        <w:rPr>
          <w:sz w:val="24"/>
        </w:rPr>
      </w:pPr>
      <w:r>
        <w:rPr>
          <w:sz w:val="24"/>
        </w:rPr>
        <w:t>применять (самостоятельно или с помощью учителя/других</w:t>
      </w:r>
      <w:r>
        <w:rPr>
          <w:spacing w:val="29"/>
          <w:sz w:val="24"/>
        </w:rPr>
        <w:t> </w:t>
      </w:r>
      <w:r>
        <w:rPr>
          <w:sz w:val="24"/>
        </w:rPr>
        <w:t>участников образовательного процесса) генеалогический метод;</w:t>
      </w:r>
    </w:p>
    <w:p>
      <w:pPr>
        <w:pStyle w:val="ListParagraph"/>
        <w:numPr>
          <w:ilvl w:val="0"/>
          <w:numId w:val="32"/>
        </w:numPr>
        <w:tabs>
          <w:tab w:pos="1252" w:val="left" w:leader="none"/>
        </w:tabs>
        <w:spacing w:line="274" w:lineRule="exact" w:before="0" w:after="0"/>
        <w:ind w:left="1252" w:right="0" w:hanging="180"/>
        <w:jc w:val="left"/>
        <w:rPr>
          <w:sz w:val="24"/>
        </w:rPr>
      </w:pPr>
      <w:r>
        <w:rPr>
          <w:sz w:val="24"/>
        </w:rPr>
        <w:t>анализировать</w:t>
      </w:r>
      <w:r>
        <w:rPr>
          <w:spacing w:val="-10"/>
          <w:sz w:val="24"/>
        </w:rPr>
        <w:t> </w:t>
      </w:r>
      <w:r>
        <w:rPr>
          <w:sz w:val="24"/>
        </w:rPr>
        <w:t>роль</w:t>
      </w:r>
      <w:r>
        <w:rPr>
          <w:spacing w:val="-12"/>
          <w:sz w:val="24"/>
        </w:rPr>
        <w:t> </w:t>
      </w:r>
      <w:r>
        <w:rPr>
          <w:spacing w:val="-2"/>
          <w:sz w:val="24"/>
        </w:rPr>
        <w:t>прививок;</w:t>
      </w:r>
    </w:p>
    <w:p>
      <w:pPr>
        <w:pStyle w:val="ListParagraph"/>
        <w:numPr>
          <w:ilvl w:val="0"/>
          <w:numId w:val="32"/>
        </w:numPr>
        <w:tabs>
          <w:tab w:pos="1252" w:val="left" w:leader="none"/>
        </w:tabs>
        <w:spacing w:line="240" w:lineRule="auto" w:before="12" w:after="0"/>
        <w:ind w:left="1252" w:right="0" w:hanging="180"/>
        <w:jc w:val="left"/>
        <w:rPr>
          <w:sz w:val="24"/>
        </w:rPr>
      </w:pPr>
      <w:r>
        <w:rPr>
          <w:sz w:val="24"/>
        </w:rPr>
        <w:t>анализировать</w:t>
      </w:r>
      <w:r>
        <w:rPr>
          <w:spacing w:val="-3"/>
          <w:sz w:val="24"/>
        </w:rPr>
        <w:t> </w:t>
      </w:r>
      <w:r>
        <w:rPr>
          <w:sz w:val="24"/>
        </w:rPr>
        <w:t>работу</w:t>
      </w:r>
      <w:r>
        <w:rPr>
          <w:spacing w:val="-16"/>
          <w:sz w:val="24"/>
        </w:rPr>
        <w:t> </w:t>
      </w:r>
      <w:r>
        <w:rPr>
          <w:spacing w:val="-2"/>
          <w:sz w:val="24"/>
        </w:rPr>
        <w:t>биодатчиков;</w:t>
      </w:r>
    </w:p>
    <w:p>
      <w:pPr>
        <w:pStyle w:val="ListParagraph"/>
        <w:numPr>
          <w:ilvl w:val="0"/>
          <w:numId w:val="32"/>
        </w:numPr>
        <w:tabs>
          <w:tab w:pos="1254" w:val="left" w:leader="none"/>
        </w:tabs>
        <w:spacing w:line="261" w:lineRule="auto" w:before="22" w:after="0"/>
        <w:ind w:left="1072" w:right="1697" w:firstLine="0"/>
        <w:jc w:val="left"/>
        <w:rPr>
          <w:sz w:val="24"/>
        </w:rPr>
      </w:pPr>
      <w:r>
        <w:rPr>
          <w:sz w:val="24"/>
        </w:rPr>
        <w:t>знать</w:t>
      </w:r>
      <w:r>
        <w:rPr>
          <w:spacing w:val="-13"/>
          <w:sz w:val="24"/>
        </w:rPr>
        <w:t> </w:t>
      </w:r>
      <w:r>
        <w:rPr>
          <w:sz w:val="24"/>
        </w:rPr>
        <w:t>об</w:t>
      </w:r>
      <w:r>
        <w:rPr>
          <w:spacing w:val="-14"/>
          <w:sz w:val="24"/>
        </w:rPr>
        <w:t> </w:t>
      </w:r>
      <w:r>
        <w:rPr>
          <w:sz w:val="24"/>
        </w:rPr>
        <w:t>особенностях</w:t>
      </w:r>
      <w:r>
        <w:rPr>
          <w:spacing w:val="-9"/>
          <w:sz w:val="24"/>
        </w:rPr>
        <w:t> </w:t>
      </w:r>
      <w:r>
        <w:rPr>
          <w:sz w:val="24"/>
        </w:rPr>
        <w:t>микробиологических</w:t>
      </w:r>
      <w:r>
        <w:rPr>
          <w:spacing w:val="-8"/>
          <w:sz w:val="24"/>
        </w:rPr>
        <w:t> </w:t>
      </w:r>
      <w:r>
        <w:rPr>
          <w:sz w:val="24"/>
        </w:rPr>
        <w:t>технологий,</w:t>
      </w:r>
      <w:r>
        <w:rPr>
          <w:spacing w:val="-12"/>
          <w:sz w:val="24"/>
        </w:rPr>
        <w:t> </w:t>
      </w:r>
      <w:r>
        <w:rPr>
          <w:sz w:val="24"/>
        </w:rPr>
        <w:t>методах</w:t>
      </w:r>
      <w:r>
        <w:rPr>
          <w:spacing w:val="-7"/>
          <w:sz w:val="24"/>
        </w:rPr>
        <w:t> </w:t>
      </w:r>
      <w:r>
        <w:rPr>
          <w:sz w:val="24"/>
        </w:rPr>
        <w:t>генной</w:t>
      </w:r>
      <w:r>
        <w:rPr>
          <w:spacing w:val="-13"/>
          <w:sz w:val="24"/>
        </w:rPr>
        <w:t> </w:t>
      </w:r>
      <w:r>
        <w:rPr>
          <w:sz w:val="24"/>
        </w:rPr>
        <w:t>инженерии. Модуль «Технология обработки материалов и пищевых продуктов»</w:t>
      </w:r>
    </w:p>
    <w:p>
      <w:pPr>
        <w:pStyle w:val="BodyText"/>
        <w:spacing w:line="275" w:lineRule="exact"/>
        <w:ind w:left="1072" w:firstLine="0"/>
        <w:jc w:val="left"/>
      </w:pPr>
      <w:r>
        <w:rPr/>
        <w:t>5–6 </w:t>
      </w:r>
      <w:r>
        <w:rPr>
          <w:spacing w:val="-2"/>
        </w:rPr>
        <w:t>КЛАССЫ</w:t>
      </w:r>
    </w:p>
    <w:p>
      <w:pPr>
        <w:pStyle w:val="ListParagraph"/>
        <w:numPr>
          <w:ilvl w:val="0"/>
          <w:numId w:val="32"/>
        </w:numPr>
        <w:tabs>
          <w:tab w:pos="1252" w:val="left" w:leader="none"/>
        </w:tabs>
        <w:spacing w:line="240" w:lineRule="auto" w:before="14"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10"/>
          <w:sz w:val="24"/>
        </w:rPr>
        <w:t> </w:t>
      </w:r>
      <w:r>
        <w:rPr>
          <w:sz w:val="24"/>
        </w:rPr>
        <w:t>в</w:t>
      </w:r>
      <w:r>
        <w:rPr>
          <w:spacing w:val="-5"/>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3"/>
          <w:sz w:val="24"/>
        </w:rPr>
        <w:t> </w:t>
      </w:r>
      <w:r>
        <w:rPr>
          <w:spacing w:val="-2"/>
          <w:sz w:val="24"/>
        </w:rPr>
        <w:t>безопасности;</w:t>
      </w:r>
    </w:p>
    <w:p>
      <w:pPr>
        <w:pStyle w:val="ListParagraph"/>
        <w:numPr>
          <w:ilvl w:val="0"/>
          <w:numId w:val="32"/>
        </w:numPr>
        <w:tabs>
          <w:tab w:pos="1319" w:val="left" w:leader="none"/>
        </w:tabs>
        <w:spacing w:line="261" w:lineRule="auto" w:before="22" w:after="0"/>
        <w:ind w:left="1072" w:right="1332" w:firstLine="0"/>
        <w:jc w:val="left"/>
        <w:rPr>
          <w:sz w:val="24"/>
        </w:rPr>
      </w:pPr>
      <w:r>
        <w:rPr>
          <w:sz w:val="24"/>
        </w:rPr>
        <w:t>классифицировать</w:t>
      </w:r>
      <w:r>
        <w:rPr>
          <w:spacing w:val="-5"/>
          <w:sz w:val="24"/>
        </w:rPr>
        <w:t> </w:t>
      </w:r>
      <w:r>
        <w:rPr>
          <w:sz w:val="24"/>
        </w:rPr>
        <w:t>и</w:t>
      </w:r>
      <w:r>
        <w:rPr>
          <w:spacing w:val="-7"/>
          <w:sz w:val="24"/>
        </w:rPr>
        <w:t> </w:t>
      </w:r>
      <w:r>
        <w:rPr>
          <w:sz w:val="24"/>
        </w:rPr>
        <w:t>характеризовать</w:t>
      </w:r>
      <w:r>
        <w:rPr>
          <w:spacing w:val="-5"/>
          <w:sz w:val="24"/>
        </w:rPr>
        <w:t> </w:t>
      </w:r>
      <w:r>
        <w:rPr>
          <w:sz w:val="24"/>
        </w:rPr>
        <w:t>инструменты,</w:t>
      </w:r>
      <w:r>
        <w:rPr>
          <w:spacing w:val="-5"/>
          <w:sz w:val="24"/>
        </w:rPr>
        <w:t> </w:t>
      </w:r>
      <w:r>
        <w:rPr>
          <w:sz w:val="24"/>
        </w:rPr>
        <w:t>приспособления</w:t>
      </w:r>
      <w:r>
        <w:rPr>
          <w:spacing w:val="-8"/>
          <w:sz w:val="24"/>
        </w:rPr>
        <w:t> </w:t>
      </w:r>
      <w:r>
        <w:rPr>
          <w:sz w:val="24"/>
        </w:rPr>
        <w:t>и</w:t>
      </w:r>
      <w:r>
        <w:rPr>
          <w:spacing w:val="-5"/>
          <w:sz w:val="24"/>
        </w:rPr>
        <w:t> </w:t>
      </w:r>
      <w:r>
        <w:rPr>
          <w:sz w:val="24"/>
        </w:rPr>
        <w:t>технологическое </w:t>
      </w:r>
      <w:r>
        <w:rPr>
          <w:spacing w:val="-2"/>
          <w:sz w:val="24"/>
        </w:rPr>
        <w:t>оборудование;</w:t>
      </w:r>
    </w:p>
    <w:p>
      <w:pPr>
        <w:pStyle w:val="BodyText"/>
        <w:tabs>
          <w:tab w:pos="2803" w:val="left" w:leader="none"/>
          <w:tab w:pos="3804" w:val="left" w:leader="none"/>
          <w:tab w:pos="5290" w:val="left" w:leader="none"/>
          <w:tab w:pos="5914" w:val="left" w:leader="none"/>
          <w:tab w:pos="7119" w:val="left" w:leader="none"/>
          <w:tab w:pos="8077" w:val="left" w:leader="none"/>
          <w:tab w:pos="9198" w:val="left" w:leader="none"/>
          <w:tab w:pos="10581" w:val="left" w:leader="none"/>
        </w:tabs>
        <w:spacing w:line="261" w:lineRule="auto"/>
        <w:ind w:left="1072" w:right="948" w:firstLine="0"/>
        <w:jc w:val="left"/>
      </w:pPr>
      <w:r>
        <w:rPr>
          <w:spacing w:val="-2"/>
        </w:rPr>
        <w:t>–использовать</w:t>
      </w:r>
      <w:r>
        <w:rPr/>
        <w:tab/>
      </w:r>
      <w:r>
        <w:rPr>
          <w:spacing w:val="-2"/>
        </w:rPr>
        <w:t>знания,</w:t>
      </w:r>
      <w:r>
        <w:rPr/>
        <w:tab/>
      </w:r>
      <w:r>
        <w:rPr>
          <w:spacing w:val="-2"/>
        </w:rPr>
        <w:t>полученные</w:t>
      </w:r>
      <w:r>
        <w:rPr/>
        <w:tab/>
      </w:r>
      <w:r>
        <w:rPr>
          <w:spacing w:val="-4"/>
        </w:rPr>
        <w:t>при</w:t>
      </w:r>
      <w:r>
        <w:rPr/>
        <w:tab/>
      </w:r>
      <w:r>
        <w:rPr>
          <w:spacing w:val="-2"/>
        </w:rPr>
        <w:t>изучении</w:t>
      </w:r>
      <w:r>
        <w:rPr/>
        <w:tab/>
      </w:r>
      <w:r>
        <w:rPr>
          <w:spacing w:val="-2"/>
        </w:rPr>
        <w:t>других</w:t>
      </w:r>
      <w:r>
        <w:rPr/>
        <w:tab/>
      </w:r>
      <w:r>
        <w:rPr>
          <w:spacing w:val="-2"/>
        </w:rPr>
        <w:t>учебных</w:t>
      </w:r>
      <w:r>
        <w:rPr/>
        <w:tab/>
      </w:r>
      <w:r>
        <w:rPr>
          <w:spacing w:val="-2"/>
        </w:rPr>
        <w:t>предметов,</w:t>
      </w:r>
      <w:r>
        <w:rPr/>
        <w:tab/>
      </w:r>
      <w:r>
        <w:rPr>
          <w:spacing w:val="-10"/>
        </w:rPr>
        <w:t>и </w:t>
      </w:r>
      <w:r>
        <w:rPr/>
        <w:t>сформированные универсальные учебные действия;</w:t>
      </w:r>
    </w:p>
    <w:p>
      <w:pPr>
        <w:pStyle w:val="ListParagraph"/>
        <w:numPr>
          <w:ilvl w:val="0"/>
          <w:numId w:val="32"/>
        </w:numPr>
        <w:tabs>
          <w:tab w:pos="1252" w:val="left" w:leader="none"/>
        </w:tabs>
        <w:spacing w:line="240" w:lineRule="auto" w:before="0" w:after="0"/>
        <w:ind w:left="1252" w:right="0" w:hanging="180"/>
        <w:jc w:val="left"/>
        <w:rPr>
          <w:sz w:val="24"/>
        </w:rPr>
      </w:pPr>
      <w:r>
        <w:rPr>
          <w:sz w:val="24"/>
        </w:rPr>
        <w:t>использовать</w:t>
      </w:r>
      <w:r>
        <w:rPr>
          <w:spacing w:val="-16"/>
          <w:sz w:val="24"/>
        </w:rPr>
        <w:t> </w:t>
      </w:r>
      <w:r>
        <w:rPr>
          <w:sz w:val="24"/>
        </w:rPr>
        <w:t>инструменты,</w:t>
      </w:r>
      <w:r>
        <w:rPr>
          <w:spacing w:val="-9"/>
          <w:sz w:val="24"/>
        </w:rPr>
        <w:t> </w:t>
      </w:r>
      <w:r>
        <w:rPr>
          <w:sz w:val="24"/>
        </w:rPr>
        <w:t>приспособления</w:t>
      </w:r>
      <w:r>
        <w:rPr>
          <w:spacing w:val="-15"/>
          <w:sz w:val="24"/>
        </w:rPr>
        <w:t> </w:t>
      </w:r>
      <w:r>
        <w:rPr>
          <w:sz w:val="24"/>
        </w:rPr>
        <w:t>и</w:t>
      </w:r>
      <w:r>
        <w:rPr>
          <w:spacing w:val="-15"/>
          <w:sz w:val="24"/>
        </w:rPr>
        <w:t> </w:t>
      </w:r>
      <w:r>
        <w:rPr>
          <w:sz w:val="24"/>
        </w:rPr>
        <w:t>технологическое</w:t>
      </w:r>
      <w:r>
        <w:rPr>
          <w:spacing w:val="-12"/>
          <w:sz w:val="24"/>
        </w:rPr>
        <w:t> </w:t>
      </w:r>
      <w:r>
        <w:rPr>
          <w:spacing w:val="-2"/>
          <w:sz w:val="24"/>
        </w:rPr>
        <w:t>оборудование;</w:t>
      </w:r>
    </w:p>
    <w:p>
      <w:pPr>
        <w:pStyle w:val="ListParagraph"/>
        <w:numPr>
          <w:ilvl w:val="0"/>
          <w:numId w:val="32"/>
        </w:numPr>
        <w:tabs>
          <w:tab w:pos="1435" w:val="left" w:leader="none"/>
          <w:tab w:pos="2774" w:val="left" w:leader="none"/>
          <w:tab w:pos="4743" w:val="left" w:leader="none"/>
          <w:tab w:pos="5953" w:val="left" w:leader="none"/>
          <w:tab w:pos="6301" w:val="left" w:leader="none"/>
          <w:tab w:pos="8205" w:val="left" w:leader="none"/>
          <w:tab w:pos="9217" w:val="left" w:leader="none"/>
        </w:tabs>
        <w:spacing w:line="259" w:lineRule="auto" w:before="6" w:after="0"/>
        <w:ind w:left="1072" w:right="958" w:firstLine="0"/>
        <w:jc w:val="left"/>
        <w:rPr>
          <w:sz w:val="24"/>
        </w:rPr>
      </w:pPr>
      <w:r>
        <w:rPr>
          <w:spacing w:val="-2"/>
          <w:sz w:val="24"/>
        </w:rPr>
        <w:t>выполнять</w:t>
      </w:r>
      <w:r>
        <w:rPr>
          <w:sz w:val="24"/>
        </w:rPr>
        <w:tab/>
      </w:r>
      <w:r>
        <w:rPr>
          <w:spacing w:val="-2"/>
          <w:sz w:val="24"/>
        </w:rPr>
        <w:t>технологические</w:t>
      </w:r>
      <w:r>
        <w:rPr>
          <w:sz w:val="24"/>
        </w:rPr>
        <w:tab/>
      </w:r>
      <w:r>
        <w:rPr>
          <w:spacing w:val="-2"/>
          <w:sz w:val="24"/>
        </w:rPr>
        <w:t>операции</w:t>
      </w:r>
      <w:r>
        <w:rPr>
          <w:sz w:val="24"/>
        </w:rPr>
        <w:tab/>
      </w:r>
      <w:r>
        <w:rPr>
          <w:spacing w:val="-10"/>
          <w:sz w:val="24"/>
        </w:rPr>
        <w:t>с</w:t>
      </w:r>
      <w:r>
        <w:rPr>
          <w:sz w:val="24"/>
        </w:rPr>
        <w:tab/>
      </w:r>
      <w:r>
        <w:rPr>
          <w:spacing w:val="-2"/>
          <w:sz w:val="24"/>
        </w:rPr>
        <w:t>использованием</w:t>
      </w:r>
      <w:r>
        <w:rPr>
          <w:sz w:val="24"/>
        </w:rPr>
        <w:tab/>
      </w:r>
      <w:r>
        <w:rPr>
          <w:spacing w:val="-2"/>
          <w:sz w:val="24"/>
        </w:rPr>
        <w:t>ручных</w:t>
      </w:r>
      <w:r>
        <w:rPr>
          <w:sz w:val="24"/>
        </w:rPr>
        <w:tab/>
      </w:r>
      <w:r>
        <w:rPr>
          <w:spacing w:val="-2"/>
          <w:sz w:val="24"/>
        </w:rPr>
        <w:t>инструментов, </w:t>
      </w:r>
      <w:r>
        <w:rPr>
          <w:sz w:val="24"/>
        </w:rPr>
        <w:t>приспособлений, технологического оборудования;</w:t>
      </w:r>
    </w:p>
    <w:p>
      <w:pPr>
        <w:spacing w:after="0" w:line="259" w:lineRule="auto"/>
        <w:jc w:val="left"/>
        <w:rPr>
          <w:sz w:val="24"/>
        </w:rPr>
        <w:sectPr>
          <w:pgSz w:w="11930" w:h="16860"/>
          <w:pgMar w:header="0" w:footer="986" w:top="1020" w:bottom="1180" w:left="60" w:right="200"/>
        </w:sectPr>
      </w:pPr>
    </w:p>
    <w:p>
      <w:pPr>
        <w:pStyle w:val="ListParagraph"/>
        <w:numPr>
          <w:ilvl w:val="0"/>
          <w:numId w:val="32"/>
        </w:numPr>
        <w:tabs>
          <w:tab w:pos="1278" w:val="left" w:leader="none"/>
        </w:tabs>
        <w:spacing w:line="264" w:lineRule="auto" w:before="63" w:after="0"/>
        <w:ind w:left="1072" w:right="945" w:firstLine="0"/>
        <w:jc w:val="both"/>
        <w:rPr>
          <w:sz w:val="24"/>
        </w:rPr>
      </w:pPr>
      <w:r>
        <w:rPr>
          <w:sz w:val="24"/>
        </w:rPr>
        <w:t>получить возможность научиться использовать цифровые инструменты при изготовлении предметов из различных материалов;</w:t>
      </w:r>
    </w:p>
    <w:p>
      <w:pPr>
        <w:pStyle w:val="ListParagraph"/>
        <w:numPr>
          <w:ilvl w:val="0"/>
          <w:numId w:val="32"/>
        </w:numPr>
        <w:tabs>
          <w:tab w:pos="1470" w:val="left" w:leader="none"/>
        </w:tabs>
        <w:spacing w:line="259" w:lineRule="auto" w:before="0" w:after="0"/>
        <w:ind w:left="1072" w:right="926" w:firstLine="0"/>
        <w:jc w:val="both"/>
        <w:rPr>
          <w:sz w:val="24"/>
        </w:rPr>
      </w:pPr>
      <w:r>
        <w:rPr>
          <w:sz w:val="24"/>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w:t>
      </w:r>
      <w:r>
        <w:rPr>
          <w:spacing w:val="-2"/>
          <w:sz w:val="24"/>
        </w:rPr>
        <w:t>материалов;</w:t>
      </w:r>
    </w:p>
    <w:p>
      <w:pPr>
        <w:pStyle w:val="ListParagraph"/>
        <w:numPr>
          <w:ilvl w:val="0"/>
          <w:numId w:val="32"/>
        </w:numPr>
        <w:tabs>
          <w:tab w:pos="1252" w:val="left" w:leader="none"/>
        </w:tabs>
        <w:spacing w:line="240" w:lineRule="auto" w:before="1" w:after="0"/>
        <w:ind w:left="1252" w:right="0" w:hanging="180"/>
        <w:jc w:val="both"/>
        <w:rPr>
          <w:sz w:val="24"/>
        </w:rPr>
      </w:pPr>
      <w:r>
        <w:rPr>
          <w:sz w:val="24"/>
        </w:rPr>
        <w:t>применять</w:t>
      </w:r>
      <w:r>
        <w:rPr>
          <w:spacing w:val="-17"/>
          <w:sz w:val="24"/>
        </w:rPr>
        <w:t> </w:t>
      </w:r>
      <w:r>
        <w:rPr>
          <w:sz w:val="24"/>
        </w:rPr>
        <w:t>ручные</w:t>
      </w:r>
      <w:r>
        <w:rPr>
          <w:spacing w:val="-15"/>
          <w:sz w:val="24"/>
        </w:rPr>
        <w:t> </w:t>
      </w:r>
      <w:r>
        <w:rPr>
          <w:sz w:val="24"/>
        </w:rPr>
        <w:t>технологии</w:t>
      </w:r>
      <w:r>
        <w:rPr>
          <w:spacing w:val="-11"/>
          <w:sz w:val="24"/>
        </w:rPr>
        <w:t> </w:t>
      </w:r>
      <w:r>
        <w:rPr>
          <w:sz w:val="24"/>
        </w:rPr>
        <w:t>обработки</w:t>
      </w:r>
      <w:r>
        <w:rPr>
          <w:spacing w:val="-14"/>
          <w:sz w:val="24"/>
        </w:rPr>
        <w:t> </w:t>
      </w:r>
      <w:r>
        <w:rPr>
          <w:sz w:val="24"/>
        </w:rPr>
        <w:t>конструкционных</w:t>
      </w:r>
      <w:r>
        <w:rPr>
          <w:spacing w:val="-7"/>
          <w:sz w:val="24"/>
        </w:rPr>
        <w:t> </w:t>
      </w:r>
      <w:r>
        <w:rPr>
          <w:spacing w:val="-2"/>
          <w:sz w:val="24"/>
        </w:rPr>
        <w:t>материалов;</w:t>
      </w:r>
    </w:p>
    <w:p>
      <w:pPr>
        <w:pStyle w:val="ListParagraph"/>
        <w:numPr>
          <w:ilvl w:val="0"/>
          <w:numId w:val="32"/>
        </w:numPr>
        <w:tabs>
          <w:tab w:pos="1252" w:val="left" w:leader="none"/>
        </w:tabs>
        <w:spacing w:line="240" w:lineRule="auto" w:before="8" w:after="0"/>
        <w:ind w:left="1252" w:right="0" w:hanging="180"/>
        <w:jc w:val="both"/>
        <w:rPr>
          <w:sz w:val="24"/>
        </w:rPr>
      </w:pPr>
      <w:r>
        <w:rPr>
          <w:sz w:val="24"/>
        </w:rPr>
        <w:t>правильно</w:t>
      </w:r>
      <w:r>
        <w:rPr>
          <w:spacing w:val="-15"/>
          <w:sz w:val="24"/>
        </w:rPr>
        <w:t> </w:t>
      </w:r>
      <w:r>
        <w:rPr>
          <w:sz w:val="24"/>
        </w:rPr>
        <w:t>хранить</w:t>
      </w:r>
      <w:r>
        <w:rPr>
          <w:spacing w:val="-15"/>
          <w:sz w:val="24"/>
        </w:rPr>
        <w:t> </w:t>
      </w:r>
      <w:r>
        <w:rPr>
          <w:sz w:val="24"/>
        </w:rPr>
        <w:t>пищевые</w:t>
      </w:r>
      <w:r>
        <w:rPr>
          <w:spacing w:val="-9"/>
          <w:sz w:val="24"/>
        </w:rPr>
        <w:t> </w:t>
      </w:r>
      <w:r>
        <w:rPr>
          <w:spacing w:val="-2"/>
          <w:sz w:val="24"/>
        </w:rPr>
        <w:t>продукты;</w:t>
      </w:r>
    </w:p>
    <w:p>
      <w:pPr>
        <w:pStyle w:val="ListParagraph"/>
        <w:numPr>
          <w:ilvl w:val="0"/>
          <w:numId w:val="32"/>
        </w:numPr>
        <w:tabs>
          <w:tab w:pos="1331" w:val="left" w:leader="none"/>
        </w:tabs>
        <w:spacing w:line="259" w:lineRule="auto" w:before="24" w:after="0"/>
        <w:ind w:left="1072" w:right="934" w:firstLine="0"/>
        <w:jc w:val="both"/>
        <w:rPr>
          <w:sz w:val="24"/>
        </w:rPr>
      </w:pPr>
      <w:r>
        <w:rPr>
          <w:sz w:val="24"/>
        </w:rPr>
        <w:t>осуществлять механическую и тепловую обработку пищевых продуктов, сохраняя их пищевую ценность;</w:t>
      </w:r>
    </w:p>
    <w:p>
      <w:pPr>
        <w:pStyle w:val="ListParagraph"/>
        <w:numPr>
          <w:ilvl w:val="0"/>
          <w:numId w:val="32"/>
        </w:numPr>
        <w:tabs>
          <w:tab w:pos="1252" w:val="left" w:leader="none"/>
        </w:tabs>
        <w:spacing w:line="240" w:lineRule="auto" w:before="1" w:after="0"/>
        <w:ind w:left="1252" w:right="0" w:hanging="180"/>
        <w:jc w:val="left"/>
        <w:rPr>
          <w:sz w:val="24"/>
        </w:rPr>
      </w:pPr>
      <w:r>
        <w:rPr>
          <w:sz w:val="24"/>
        </w:rPr>
        <w:t>выбирать</w:t>
      </w:r>
      <w:r>
        <w:rPr>
          <w:spacing w:val="-8"/>
          <w:sz w:val="24"/>
        </w:rPr>
        <w:t> </w:t>
      </w:r>
      <w:r>
        <w:rPr>
          <w:sz w:val="24"/>
        </w:rPr>
        <w:t>продукты,</w:t>
      </w:r>
      <w:r>
        <w:rPr>
          <w:spacing w:val="-8"/>
          <w:sz w:val="24"/>
        </w:rPr>
        <w:t> </w:t>
      </w:r>
      <w:r>
        <w:rPr>
          <w:sz w:val="24"/>
        </w:rPr>
        <w:t>инструменты</w:t>
      </w:r>
      <w:r>
        <w:rPr>
          <w:spacing w:val="-7"/>
          <w:sz w:val="24"/>
        </w:rPr>
        <w:t> </w:t>
      </w:r>
      <w:r>
        <w:rPr>
          <w:sz w:val="24"/>
        </w:rPr>
        <w:t>и</w:t>
      </w:r>
      <w:r>
        <w:rPr>
          <w:spacing w:val="-5"/>
          <w:sz w:val="24"/>
        </w:rPr>
        <w:t> </w:t>
      </w:r>
      <w:r>
        <w:rPr>
          <w:sz w:val="24"/>
        </w:rPr>
        <w:t>оборудование</w:t>
      </w:r>
      <w:r>
        <w:rPr>
          <w:spacing w:val="-10"/>
          <w:sz w:val="24"/>
        </w:rPr>
        <w:t> </w:t>
      </w:r>
      <w:r>
        <w:rPr>
          <w:sz w:val="24"/>
        </w:rPr>
        <w:t>для</w:t>
      </w:r>
      <w:r>
        <w:rPr>
          <w:spacing w:val="-11"/>
          <w:sz w:val="24"/>
        </w:rPr>
        <w:t> </w:t>
      </w:r>
      <w:r>
        <w:rPr>
          <w:sz w:val="24"/>
        </w:rPr>
        <w:t>приготовления</w:t>
      </w:r>
      <w:r>
        <w:rPr>
          <w:spacing w:val="-8"/>
          <w:sz w:val="24"/>
        </w:rPr>
        <w:t> </w:t>
      </w:r>
      <w:r>
        <w:rPr>
          <w:spacing w:val="-2"/>
          <w:sz w:val="24"/>
        </w:rPr>
        <w:t>блюда;</w:t>
      </w:r>
    </w:p>
    <w:p>
      <w:pPr>
        <w:pStyle w:val="ListParagraph"/>
        <w:numPr>
          <w:ilvl w:val="0"/>
          <w:numId w:val="32"/>
        </w:numPr>
        <w:tabs>
          <w:tab w:pos="1252" w:val="left" w:leader="none"/>
        </w:tabs>
        <w:spacing w:line="240" w:lineRule="auto" w:before="17" w:after="0"/>
        <w:ind w:left="1252" w:right="0" w:hanging="180"/>
        <w:jc w:val="left"/>
        <w:rPr>
          <w:sz w:val="24"/>
        </w:rPr>
      </w:pPr>
      <w:r>
        <w:rPr>
          <w:sz w:val="24"/>
        </w:rPr>
        <w:t>осуществлять</w:t>
      </w:r>
      <w:r>
        <w:rPr>
          <w:spacing w:val="-13"/>
          <w:sz w:val="24"/>
        </w:rPr>
        <w:t> </w:t>
      </w:r>
      <w:r>
        <w:rPr>
          <w:sz w:val="24"/>
        </w:rPr>
        <w:t>доступными</w:t>
      </w:r>
      <w:r>
        <w:rPr>
          <w:spacing w:val="-8"/>
          <w:sz w:val="24"/>
        </w:rPr>
        <w:t> </w:t>
      </w:r>
      <w:r>
        <w:rPr>
          <w:sz w:val="24"/>
        </w:rPr>
        <w:t>средствами</w:t>
      </w:r>
      <w:r>
        <w:rPr>
          <w:spacing w:val="-9"/>
          <w:sz w:val="24"/>
        </w:rPr>
        <w:t> </w:t>
      </w:r>
      <w:r>
        <w:rPr>
          <w:sz w:val="24"/>
        </w:rPr>
        <w:t>контроль</w:t>
      </w:r>
      <w:r>
        <w:rPr>
          <w:spacing w:val="-8"/>
          <w:sz w:val="24"/>
        </w:rPr>
        <w:t> </w:t>
      </w:r>
      <w:r>
        <w:rPr>
          <w:sz w:val="24"/>
        </w:rPr>
        <w:t>качества</w:t>
      </w:r>
      <w:r>
        <w:rPr>
          <w:spacing w:val="-13"/>
          <w:sz w:val="24"/>
        </w:rPr>
        <w:t> </w:t>
      </w:r>
      <w:r>
        <w:rPr>
          <w:spacing w:val="-2"/>
          <w:sz w:val="24"/>
        </w:rPr>
        <w:t>блюда;</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проектировать</w:t>
      </w:r>
      <w:r>
        <w:rPr>
          <w:spacing w:val="-17"/>
          <w:sz w:val="24"/>
        </w:rPr>
        <w:t> </w:t>
      </w:r>
      <w:r>
        <w:rPr>
          <w:sz w:val="24"/>
        </w:rPr>
        <w:t>интерьер</w:t>
      </w:r>
      <w:r>
        <w:rPr>
          <w:spacing w:val="-8"/>
          <w:sz w:val="24"/>
        </w:rPr>
        <w:t> </w:t>
      </w:r>
      <w:r>
        <w:rPr>
          <w:sz w:val="24"/>
        </w:rPr>
        <w:t>помещения</w:t>
      </w:r>
      <w:r>
        <w:rPr>
          <w:spacing w:val="-8"/>
          <w:sz w:val="24"/>
        </w:rPr>
        <w:t> </w:t>
      </w:r>
      <w:r>
        <w:rPr>
          <w:sz w:val="24"/>
        </w:rPr>
        <w:t>с</w:t>
      </w:r>
      <w:r>
        <w:rPr>
          <w:spacing w:val="-15"/>
          <w:sz w:val="24"/>
        </w:rPr>
        <w:t> </w:t>
      </w:r>
      <w:r>
        <w:rPr>
          <w:sz w:val="24"/>
        </w:rPr>
        <w:t>использованием</w:t>
      </w:r>
      <w:r>
        <w:rPr>
          <w:spacing w:val="-11"/>
          <w:sz w:val="24"/>
        </w:rPr>
        <w:t> </w:t>
      </w:r>
      <w:r>
        <w:rPr>
          <w:sz w:val="24"/>
        </w:rPr>
        <w:t>программных</w:t>
      </w:r>
      <w:r>
        <w:rPr>
          <w:spacing w:val="-5"/>
          <w:sz w:val="24"/>
        </w:rPr>
        <w:t> </w:t>
      </w:r>
      <w:r>
        <w:rPr>
          <w:spacing w:val="-2"/>
          <w:sz w:val="24"/>
        </w:rPr>
        <w:t>сервисов;</w:t>
      </w:r>
    </w:p>
    <w:p>
      <w:pPr>
        <w:pStyle w:val="ListParagraph"/>
        <w:numPr>
          <w:ilvl w:val="0"/>
          <w:numId w:val="32"/>
        </w:numPr>
        <w:tabs>
          <w:tab w:pos="1290" w:val="left" w:leader="none"/>
        </w:tabs>
        <w:spacing w:line="261" w:lineRule="auto" w:before="22" w:after="0"/>
        <w:ind w:left="1072" w:right="941" w:firstLine="0"/>
        <w:jc w:val="left"/>
        <w:rPr>
          <w:sz w:val="24"/>
        </w:rPr>
      </w:pPr>
      <w:r>
        <w:rPr>
          <w:sz w:val="24"/>
        </w:rPr>
        <w:t>составлять</w:t>
      </w:r>
      <w:r>
        <w:rPr>
          <w:spacing w:val="34"/>
          <w:sz w:val="24"/>
        </w:rPr>
        <w:t> </w:t>
      </w:r>
      <w:r>
        <w:rPr>
          <w:sz w:val="24"/>
        </w:rPr>
        <w:t>последовательность</w:t>
      </w:r>
      <w:r>
        <w:rPr>
          <w:spacing w:val="33"/>
          <w:sz w:val="24"/>
        </w:rPr>
        <w:t> </w:t>
      </w:r>
      <w:r>
        <w:rPr>
          <w:sz w:val="24"/>
        </w:rPr>
        <w:t>выполнения</w:t>
      </w:r>
      <w:r>
        <w:rPr>
          <w:spacing w:val="30"/>
          <w:sz w:val="24"/>
        </w:rPr>
        <w:t> </w:t>
      </w:r>
      <w:r>
        <w:rPr>
          <w:sz w:val="24"/>
        </w:rPr>
        <w:t>технологических</w:t>
      </w:r>
      <w:r>
        <w:rPr>
          <w:spacing w:val="35"/>
          <w:sz w:val="24"/>
        </w:rPr>
        <w:t> </w:t>
      </w:r>
      <w:r>
        <w:rPr>
          <w:sz w:val="24"/>
        </w:rPr>
        <w:t>операций</w:t>
      </w:r>
      <w:r>
        <w:rPr>
          <w:spacing w:val="34"/>
          <w:sz w:val="24"/>
        </w:rPr>
        <w:t> </w:t>
      </w:r>
      <w:r>
        <w:rPr>
          <w:sz w:val="24"/>
        </w:rPr>
        <w:t>для</w:t>
      </w:r>
      <w:r>
        <w:rPr>
          <w:spacing w:val="31"/>
          <w:sz w:val="24"/>
        </w:rPr>
        <w:t> </w:t>
      </w:r>
      <w:r>
        <w:rPr>
          <w:sz w:val="24"/>
        </w:rPr>
        <w:t>изготовления швейных изделий;</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строить</w:t>
      </w:r>
      <w:r>
        <w:rPr>
          <w:spacing w:val="-10"/>
          <w:sz w:val="24"/>
        </w:rPr>
        <w:t> </w:t>
      </w:r>
      <w:r>
        <w:rPr>
          <w:sz w:val="24"/>
        </w:rPr>
        <w:t>чертежи</w:t>
      </w:r>
      <w:r>
        <w:rPr>
          <w:spacing w:val="-8"/>
          <w:sz w:val="24"/>
        </w:rPr>
        <w:t> </w:t>
      </w:r>
      <w:r>
        <w:rPr>
          <w:sz w:val="24"/>
        </w:rPr>
        <w:t>простых</w:t>
      </w:r>
      <w:r>
        <w:rPr>
          <w:spacing w:val="-3"/>
          <w:sz w:val="24"/>
        </w:rPr>
        <w:t> </w:t>
      </w:r>
      <w:r>
        <w:rPr>
          <w:sz w:val="24"/>
        </w:rPr>
        <w:t>швейных</w:t>
      </w:r>
      <w:r>
        <w:rPr>
          <w:spacing w:val="-9"/>
          <w:sz w:val="24"/>
        </w:rPr>
        <w:t> </w:t>
      </w:r>
      <w:r>
        <w:rPr>
          <w:spacing w:val="-2"/>
          <w:sz w:val="24"/>
        </w:rPr>
        <w:t>изделий;</w:t>
      </w:r>
    </w:p>
    <w:p>
      <w:pPr>
        <w:pStyle w:val="ListParagraph"/>
        <w:numPr>
          <w:ilvl w:val="0"/>
          <w:numId w:val="32"/>
        </w:numPr>
        <w:tabs>
          <w:tab w:pos="1252" w:val="left" w:leader="none"/>
        </w:tabs>
        <w:spacing w:line="240" w:lineRule="auto" w:before="16" w:after="0"/>
        <w:ind w:left="1252" w:right="0" w:hanging="180"/>
        <w:jc w:val="left"/>
        <w:rPr>
          <w:sz w:val="24"/>
        </w:rPr>
      </w:pPr>
      <w:r>
        <w:rPr>
          <w:sz w:val="24"/>
        </w:rPr>
        <w:t>выбирать</w:t>
      </w:r>
      <w:r>
        <w:rPr>
          <w:spacing w:val="-10"/>
          <w:sz w:val="24"/>
        </w:rPr>
        <w:t> </w:t>
      </w:r>
      <w:r>
        <w:rPr>
          <w:sz w:val="24"/>
        </w:rPr>
        <w:t>материалы,</w:t>
      </w:r>
      <w:r>
        <w:rPr>
          <w:spacing w:val="-7"/>
          <w:sz w:val="24"/>
        </w:rPr>
        <w:t> </w:t>
      </w:r>
      <w:r>
        <w:rPr>
          <w:sz w:val="24"/>
        </w:rPr>
        <w:t>инструменты</w:t>
      </w:r>
      <w:r>
        <w:rPr>
          <w:spacing w:val="-7"/>
          <w:sz w:val="24"/>
        </w:rPr>
        <w:t> </w:t>
      </w:r>
      <w:r>
        <w:rPr>
          <w:sz w:val="24"/>
        </w:rPr>
        <w:t>и</w:t>
      </w:r>
      <w:r>
        <w:rPr>
          <w:spacing w:val="-3"/>
          <w:sz w:val="24"/>
        </w:rPr>
        <w:t> </w:t>
      </w:r>
      <w:r>
        <w:rPr>
          <w:sz w:val="24"/>
        </w:rPr>
        <w:t>оборудование</w:t>
      </w:r>
      <w:r>
        <w:rPr>
          <w:spacing w:val="-10"/>
          <w:sz w:val="24"/>
        </w:rPr>
        <w:t> </w:t>
      </w:r>
      <w:r>
        <w:rPr>
          <w:sz w:val="24"/>
        </w:rPr>
        <w:t>для</w:t>
      </w:r>
      <w:r>
        <w:rPr>
          <w:spacing w:val="-11"/>
          <w:sz w:val="24"/>
        </w:rPr>
        <w:t> </w:t>
      </w:r>
      <w:r>
        <w:rPr>
          <w:sz w:val="24"/>
        </w:rPr>
        <w:t>выполнения</w:t>
      </w:r>
      <w:r>
        <w:rPr>
          <w:spacing w:val="-12"/>
          <w:sz w:val="24"/>
        </w:rPr>
        <w:t> </w:t>
      </w:r>
      <w:r>
        <w:rPr>
          <w:sz w:val="24"/>
        </w:rPr>
        <w:t>швейных</w:t>
      </w:r>
      <w:r>
        <w:rPr>
          <w:spacing w:val="-4"/>
          <w:sz w:val="24"/>
        </w:rPr>
        <w:t> </w:t>
      </w:r>
      <w:r>
        <w:rPr>
          <w:spacing w:val="-2"/>
          <w:sz w:val="24"/>
        </w:rPr>
        <w:t>работ;</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выполнять</w:t>
      </w:r>
      <w:r>
        <w:rPr>
          <w:spacing w:val="-16"/>
          <w:sz w:val="24"/>
        </w:rPr>
        <w:t> </w:t>
      </w:r>
      <w:r>
        <w:rPr>
          <w:sz w:val="24"/>
        </w:rPr>
        <w:t>художественное</w:t>
      </w:r>
      <w:r>
        <w:rPr>
          <w:spacing w:val="-9"/>
          <w:sz w:val="24"/>
        </w:rPr>
        <w:t> </w:t>
      </w:r>
      <w:r>
        <w:rPr>
          <w:sz w:val="24"/>
        </w:rPr>
        <w:t>оформление</w:t>
      </w:r>
      <w:r>
        <w:rPr>
          <w:spacing w:val="-13"/>
          <w:sz w:val="24"/>
        </w:rPr>
        <w:t> </w:t>
      </w:r>
      <w:r>
        <w:rPr>
          <w:sz w:val="24"/>
        </w:rPr>
        <w:t>швейных</w:t>
      </w:r>
      <w:r>
        <w:rPr>
          <w:spacing w:val="-5"/>
          <w:sz w:val="24"/>
        </w:rPr>
        <w:t> </w:t>
      </w:r>
      <w:r>
        <w:rPr>
          <w:spacing w:val="-2"/>
          <w:sz w:val="24"/>
        </w:rPr>
        <w:t>изделий;</w:t>
      </w:r>
    </w:p>
    <w:p>
      <w:pPr>
        <w:pStyle w:val="ListParagraph"/>
        <w:numPr>
          <w:ilvl w:val="0"/>
          <w:numId w:val="32"/>
        </w:numPr>
        <w:tabs>
          <w:tab w:pos="1302" w:val="left" w:leader="none"/>
        </w:tabs>
        <w:spacing w:line="261" w:lineRule="auto" w:before="22" w:after="0"/>
        <w:ind w:left="1072" w:right="951" w:firstLine="0"/>
        <w:jc w:val="left"/>
        <w:rPr>
          <w:sz w:val="24"/>
        </w:rPr>
      </w:pPr>
      <w:r>
        <w:rPr>
          <w:sz w:val="24"/>
        </w:rPr>
        <w:t>знать</w:t>
      </w:r>
      <w:r>
        <w:rPr>
          <w:spacing w:val="40"/>
          <w:sz w:val="24"/>
        </w:rPr>
        <w:t> </w:t>
      </w:r>
      <w:r>
        <w:rPr>
          <w:sz w:val="24"/>
        </w:rPr>
        <w:t>о</w:t>
      </w:r>
      <w:r>
        <w:rPr>
          <w:spacing w:val="38"/>
          <w:sz w:val="24"/>
        </w:rPr>
        <w:t> </w:t>
      </w:r>
      <w:r>
        <w:rPr>
          <w:sz w:val="24"/>
        </w:rPr>
        <w:t>свойствах</w:t>
      </w:r>
      <w:r>
        <w:rPr>
          <w:spacing w:val="40"/>
          <w:sz w:val="24"/>
        </w:rPr>
        <w:t> </w:t>
      </w:r>
      <w:r>
        <w:rPr>
          <w:sz w:val="24"/>
        </w:rPr>
        <w:t>наноструктур,</w:t>
      </w:r>
      <w:r>
        <w:rPr>
          <w:spacing w:val="40"/>
          <w:sz w:val="24"/>
        </w:rPr>
        <w:t> </w:t>
      </w:r>
      <w:r>
        <w:rPr>
          <w:sz w:val="24"/>
        </w:rPr>
        <w:t>приводить</w:t>
      </w:r>
      <w:r>
        <w:rPr>
          <w:spacing w:val="39"/>
          <w:sz w:val="24"/>
        </w:rPr>
        <w:t> </w:t>
      </w:r>
      <w:r>
        <w:rPr>
          <w:sz w:val="24"/>
        </w:rPr>
        <w:t>примеры</w:t>
      </w:r>
      <w:r>
        <w:rPr>
          <w:spacing w:val="40"/>
          <w:sz w:val="24"/>
        </w:rPr>
        <w:t> </w:t>
      </w:r>
      <w:r>
        <w:rPr>
          <w:sz w:val="24"/>
        </w:rPr>
        <w:t>наноструктур,</w:t>
      </w:r>
      <w:r>
        <w:rPr>
          <w:spacing w:val="40"/>
          <w:sz w:val="24"/>
        </w:rPr>
        <w:t> </w:t>
      </w:r>
      <w:r>
        <w:rPr>
          <w:sz w:val="24"/>
        </w:rPr>
        <w:t>их</w:t>
      </w:r>
      <w:r>
        <w:rPr>
          <w:spacing w:val="40"/>
          <w:sz w:val="24"/>
        </w:rPr>
        <w:t> </w:t>
      </w:r>
      <w:r>
        <w:rPr>
          <w:sz w:val="24"/>
        </w:rPr>
        <w:t>использования</w:t>
      </w:r>
      <w:r>
        <w:rPr>
          <w:spacing w:val="38"/>
          <w:sz w:val="24"/>
        </w:rPr>
        <w:t> </w:t>
      </w:r>
      <w:r>
        <w:rPr>
          <w:sz w:val="24"/>
        </w:rPr>
        <w:t>в </w:t>
      </w:r>
      <w:r>
        <w:rPr>
          <w:spacing w:val="-2"/>
          <w:sz w:val="24"/>
        </w:rPr>
        <w:t>технологиях.</w:t>
      </w:r>
    </w:p>
    <w:p>
      <w:pPr>
        <w:pStyle w:val="BodyText"/>
        <w:spacing w:line="274" w:lineRule="exact"/>
        <w:ind w:left="1072" w:firstLine="0"/>
        <w:jc w:val="left"/>
      </w:pPr>
      <w:r>
        <w:rPr/>
        <w:t>7–10 </w:t>
      </w:r>
      <w:r>
        <w:rPr>
          <w:spacing w:val="-2"/>
        </w:rPr>
        <w:t>КЛАССЫ</w:t>
      </w:r>
    </w:p>
    <w:p>
      <w:pPr>
        <w:pStyle w:val="ListParagraph"/>
        <w:numPr>
          <w:ilvl w:val="0"/>
          <w:numId w:val="32"/>
        </w:numPr>
        <w:tabs>
          <w:tab w:pos="1343" w:val="left" w:leader="none"/>
        </w:tabs>
        <w:spacing w:line="261" w:lineRule="auto" w:before="14" w:after="0"/>
        <w:ind w:left="1072" w:right="929" w:firstLine="0"/>
        <w:jc w:val="both"/>
        <w:rPr>
          <w:sz w:val="24"/>
        </w:rPr>
      </w:pPr>
      <w:r>
        <w:rPr>
          <w:sz w:val="24"/>
        </w:rPr>
        <w:t>познакомиться с основными этапами создания проектов: от идеи до презентации и использования полученных результатов;</w:t>
      </w:r>
    </w:p>
    <w:p>
      <w:pPr>
        <w:pStyle w:val="ListParagraph"/>
        <w:numPr>
          <w:ilvl w:val="0"/>
          <w:numId w:val="32"/>
        </w:numPr>
        <w:tabs>
          <w:tab w:pos="1290" w:val="left" w:leader="none"/>
        </w:tabs>
        <w:spacing w:line="261" w:lineRule="auto" w:before="0" w:after="0"/>
        <w:ind w:left="1072" w:right="947" w:firstLine="0"/>
        <w:jc w:val="both"/>
        <w:rPr>
          <w:sz w:val="24"/>
        </w:rPr>
      </w:pPr>
      <w:r>
        <w:rPr>
          <w:sz w:val="24"/>
        </w:rPr>
        <w:t>узнать об особенностях использования программных сервисов для поддержки проектной </w:t>
      </w:r>
      <w:r>
        <w:rPr>
          <w:spacing w:val="-2"/>
          <w:sz w:val="24"/>
        </w:rPr>
        <w:t>деятельности;</w:t>
      </w:r>
    </w:p>
    <w:p>
      <w:pPr>
        <w:pStyle w:val="ListParagraph"/>
        <w:numPr>
          <w:ilvl w:val="0"/>
          <w:numId w:val="32"/>
        </w:numPr>
        <w:tabs>
          <w:tab w:pos="1252" w:val="left" w:leader="none"/>
        </w:tabs>
        <w:spacing w:line="274" w:lineRule="exact" w:before="0" w:after="0"/>
        <w:ind w:left="1252" w:right="0" w:hanging="180"/>
        <w:jc w:val="both"/>
        <w:rPr>
          <w:sz w:val="24"/>
        </w:rPr>
      </w:pPr>
      <w:r>
        <w:rPr>
          <w:sz w:val="24"/>
        </w:rPr>
        <w:t>проводить</w:t>
      </w:r>
      <w:r>
        <w:rPr>
          <w:spacing w:val="-10"/>
          <w:sz w:val="24"/>
        </w:rPr>
        <w:t> </w:t>
      </w:r>
      <w:r>
        <w:rPr>
          <w:sz w:val="24"/>
        </w:rPr>
        <w:t>необходимые</w:t>
      </w:r>
      <w:r>
        <w:rPr>
          <w:spacing w:val="-11"/>
          <w:sz w:val="24"/>
        </w:rPr>
        <w:t> </w:t>
      </w:r>
      <w:r>
        <w:rPr>
          <w:sz w:val="24"/>
        </w:rPr>
        <w:t>опыты</w:t>
      </w:r>
      <w:r>
        <w:rPr>
          <w:spacing w:val="-12"/>
          <w:sz w:val="24"/>
        </w:rPr>
        <w:t> </w:t>
      </w:r>
      <w:r>
        <w:rPr>
          <w:sz w:val="24"/>
        </w:rPr>
        <w:t>по</w:t>
      </w:r>
      <w:r>
        <w:rPr>
          <w:spacing w:val="-9"/>
          <w:sz w:val="24"/>
        </w:rPr>
        <w:t> </w:t>
      </w:r>
      <w:r>
        <w:rPr>
          <w:sz w:val="24"/>
        </w:rPr>
        <w:t>исследованию</w:t>
      </w:r>
      <w:r>
        <w:rPr>
          <w:spacing w:val="-5"/>
          <w:sz w:val="24"/>
        </w:rPr>
        <w:t> </w:t>
      </w:r>
      <w:r>
        <w:rPr>
          <w:sz w:val="24"/>
        </w:rPr>
        <w:t>свойств</w:t>
      </w:r>
      <w:r>
        <w:rPr>
          <w:spacing w:val="-8"/>
          <w:sz w:val="24"/>
        </w:rPr>
        <w:t> </w:t>
      </w:r>
      <w:r>
        <w:rPr>
          <w:spacing w:val="-2"/>
          <w:sz w:val="24"/>
        </w:rPr>
        <w:t>материалов;</w:t>
      </w:r>
    </w:p>
    <w:p>
      <w:pPr>
        <w:pStyle w:val="ListParagraph"/>
        <w:numPr>
          <w:ilvl w:val="0"/>
          <w:numId w:val="32"/>
        </w:numPr>
        <w:tabs>
          <w:tab w:pos="1242" w:val="left" w:leader="none"/>
        </w:tabs>
        <w:spacing w:line="261" w:lineRule="auto" w:before="13" w:after="0"/>
        <w:ind w:left="1072" w:right="926" w:firstLine="0"/>
        <w:jc w:val="both"/>
        <w:rPr>
          <w:sz w:val="24"/>
        </w:rPr>
      </w:pPr>
      <w:r>
        <w:rPr>
          <w:sz w:val="24"/>
        </w:rPr>
        <w:t>выбирать</w:t>
      </w:r>
      <w:r>
        <w:rPr>
          <w:spacing w:val="-12"/>
          <w:sz w:val="24"/>
        </w:rPr>
        <w:t> </w:t>
      </w:r>
      <w:r>
        <w:rPr>
          <w:sz w:val="24"/>
        </w:rPr>
        <w:t>инструменты</w:t>
      </w:r>
      <w:r>
        <w:rPr>
          <w:spacing w:val="-14"/>
          <w:sz w:val="24"/>
        </w:rPr>
        <w:t> </w:t>
      </w:r>
      <w:r>
        <w:rPr>
          <w:sz w:val="24"/>
        </w:rPr>
        <w:t>и</w:t>
      </w:r>
      <w:r>
        <w:rPr>
          <w:spacing w:val="-12"/>
          <w:sz w:val="24"/>
        </w:rPr>
        <w:t> </w:t>
      </w:r>
      <w:r>
        <w:rPr>
          <w:sz w:val="24"/>
        </w:rPr>
        <w:t>оборудование,</w:t>
      </w:r>
      <w:r>
        <w:rPr>
          <w:spacing w:val="-14"/>
          <w:sz w:val="24"/>
        </w:rPr>
        <w:t> </w:t>
      </w:r>
      <w:r>
        <w:rPr>
          <w:sz w:val="24"/>
        </w:rPr>
        <w:t>необходимые</w:t>
      </w:r>
      <w:r>
        <w:rPr>
          <w:spacing w:val="-15"/>
          <w:sz w:val="24"/>
        </w:rPr>
        <w:t> </w:t>
      </w:r>
      <w:r>
        <w:rPr>
          <w:sz w:val="24"/>
        </w:rPr>
        <w:t>для</w:t>
      </w:r>
      <w:r>
        <w:rPr>
          <w:spacing w:val="-13"/>
          <w:sz w:val="24"/>
        </w:rPr>
        <w:t> </w:t>
      </w:r>
      <w:r>
        <w:rPr>
          <w:sz w:val="24"/>
        </w:rPr>
        <w:t>изготовления</w:t>
      </w:r>
      <w:r>
        <w:rPr>
          <w:spacing w:val="-10"/>
          <w:sz w:val="24"/>
        </w:rPr>
        <w:t> </w:t>
      </w:r>
      <w:r>
        <w:rPr>
          <w:sz w:val="24"/>
        </w:rPr>
        <w:t>выбранного</w:t>
      </w:r>
      <w:r>
        <w:rPr>
          <w:spacing w:val="-15"/>
          <w:sz w:val="24"/>
        </w:rPr>
        <w:t> </w:t>
      </w:r>
      <w:r>
        <w:rPr>
          <w:sz w:val="24"/>
        </w:rPr>
        <w:t>изделия по данной технологии;</w:t>
      </w:r>
    </w:p>
    <w:p>
      <w:pPr>
        <w:pStyle w:val="ListParagraph"/>
        <w:numPr>
          <w:ilvl w:val="0"/>
          <w:numId w:val="32"/>
        </w:numPr>
        <w:tabs>
          <w:tab w:pos="1252" w:val="left" w:leader="none"/>
        </w:tabs>
        <w:spacing w:line="272" w:lineRule="exact" w:before="0" w:after="0"/>
        <w:ind w:left="1252" w:right="0" w:hanging="180"/>
        <w:jc w:val="both"/>
        <w:rPr>
          <w:sz w:val="24"/>
        </w:rPr>
      </w:pPr>
      <w:r>
        <w:rPr>
          <w:sz w:val="24"/>
        </w:rPr>
        <w:t>применять</w:t>
      </w:r>
      <w:r>
        <w:rPr>
          <w:spacing w:val="-17"/>
          <w:sz w:val="24"/>
        </w:rPr>
        <w:t> </w:t>
      </w:r>
      <w:r>
        <w:rPr>
          <w:sz w:val="24"/>
        </w:rPr>
        <w:t>технологии</w:t>
      </w:r>
      <w:r>
        <w:rPr>
          <w:spacing w:val="-15"/>
          <w:sz w:val="24"/>
        </w:rPr>
        <w:t> </w:t>
      </w:r>
      <w:r>
        <w:rPr>
          <w:sz w:val="24"/>
        </w:rPr>
        <w:t>механической</w:t>
      </w:r>
      <w:r>
        <w:rPr>
          <w:spacing w:val="-15"/>
          <w:sz w:val="24"/>
        </w:rPr>
        <w:t> </w:t>
      </w:r>
      <w:r>
        <w:rPr>
          <w:sz w:val="24"/>
        </w:rPr>
        <w:t>обработки</w:t>
      </w:r>
      <w:r>
        <w:rPr>
          <w:spacing w:val="-14"/>
          <w:sz w:val="24"/>
        </w:rPr>
        <w:t> </w:t>
      </w:r>
      <w:r>
        <w:rPr>
          <w:sz w:val="24"/>
        </w:rPr>
        <w:t>конструкционных</w:t>
      </w:r>
      <w:r>
        <w:rPr>
          <w:spacing w:val="-7"/>
          <w:sz w:val="24"/>
        </w:rPr>
        <w:t> </w:t>
      </w:r>
      <w:r>
        <w:rPr>
          <w:spacing w:val="-2"/>
          <w:sz w:val="24"/>
        </w:rPr>
        <w:t>материалов;</w:t>
      </w:r>
    </w:p>
    <w:p>
      <w:pPr>
        <w:pStyle w:val="ListParagraph"/>
        <w:numPr>
          <w:ilvl w:val="0"/>
          <w:numId w:val="32"/>
        </w:numPr>
        <w:tabs>
          <w:tab w:pos="1358" w:val="left" w:leader="none"/>
        </w:tabs>
        <w:spacing w:line="264" w:lineRule="auto" w:before="15" w:after="0"/>
        <w:ind w:left="1072" w:right="927" w:firstLine="0"/>
        <w:jc w:val="both"/>
        <w:rPr>
          <w:sz w:val="24"/>
        </w:rPr>
      </w:pPr>
      <w:r>
        <w:rPr>
          <w:sz w:val="24"/>
        </w:rPr>
        <w:t>осуществлять доступными средствами контроль качества изготавливаемого изделия, находить и устранять допущенные дефекты;</w:t>
      </w:r>
    </w:p>
    <w:p>
      <w:pPr>
        <w:pStyle w:val="ListParagraph"/>
        <w:numPr>
          <w:ilvl w:val="0"/>
          <w:numId w:val="32"/>
        </w:numPr>
        <w:tabs>
          <w:tab w:pos="1312" w:val="left" w:leader="none"/>
        </w:tabs>
        <w:spacing w:line="259" w:lineRule="auto" w:before="0" w:after="0"/>
        <w:ind w:left="1072" w:right="935" w:firstLine="0"/>
        <w:jc w:val="both"/>
        <w:rPr>
          <w:sz w:val="24"/>
        </w:rPr>
      </w:pPr>
      <w:r>
        <w:rPr>
          <w:sz w:val="24"/>
        </w:rPr>
        <w:t>самостоятельно или с помощью учителя/других участников образовательного процесса классифицировать</w:t>
      </w:r>
      <w:r>
        <w:rPr>
          <w:spacing w:val="-9"/>
          <w:sz w:val="24"/>
        </w:rPr>
        <w:t> </w:t>
      </w:r>
      <w:r>
        <w:rPr>
          <w:sz w:val="24"/>
        </w:rPr>
        <w:t>виды</w:t>
      </w:r>
      <w:r>
        <w:rPr>
          <w:spacing w:val="-14"/>
          <w:sz w:val="24"/>
        </w:rPr>
        <w:t> </w:t>
      </w:r>
      <w:r>
        <w:rPr>
          <w:sz w:val="24"/>
        </w:rPr>
        <w:t>и</w:t>
      </w:r>
      <w:r>
        <w:rPr>
          <w:spacing w:val="-11"/>
          <w:sz w:val="24"/>
        </w:rPr>
        <w:t> </w:t>
      </w:r>
      <w:r>
        <w:rPr>
          <w:sz w:val="24"/>
        </w:rPr>
        <w:t>назначение</w:t>
      </w:r>
      <w:r>
        <w:rPr>
          <w:spacing w:val="-14"/>
          <w:sz w:val="24"/>
        </w:rPr>
        <w:t> </w:t>
      </w:r>
      <w:r>
        <w:rPr>
          <w:sz w:val="24"/>
        </w:rPr>
        <w:t>методов</w:t>
      </w:r>
      <w:r>
        <w:rPr>
          <w:spacing w:val="-14"/>
          <w:sz w:val="24"/>
        </w:rPr>
        <w:t> </w:t>
      </w:r>
      <w:r>
        <w:rPr>
          <w:sz w:val="24"/>
        </w:rPr>
        <w:t>получения</w:t>
      </w:r>
      <w:r>
        <w:rPr>
          <w:spacing w:val="-11"/>
          <w:sz w:val="24"/>
        </w:rPr>
        <w:t> </w:t>
      </w:r>
      <w:r>
        <w:rPr>
          <w:sz w:val="24"/>
        </w:rPr>
        <w:t>и</w:t>
      </w:r>
      <w:r>
        <w:rPr>
          <w:spacing w:val="-11"/>
          <w:sz w:val="24"/>
        </w:rPr>
        <w:t> </w:t>
      </w:r>
      <w:r>
        <w:rPr>
          <w:sz w:val="24"/>
        </w:rPr>
        <w:t>преобразования</w:t>
      </w:r>
      <w:r>
        <w:rPr>
          <w:spacing w:val="-10"/>
          <w:sz w:val="24"/>
        </w:rPr>
        <w:t> </w:t>
      </w:r>
      <w:r>
        <w:rPr>
          <w:sz w:val="24"/>
        </w:rPr>
        <w:t>конструкционных и текстильных материалов;</w:t>
      </w:r>
    </w:p>
    <w:p>
      <w:pPr>
        <w:pStyle w:val="ListParagraph"/>
        <w:numPr>
          <w:ilvl w:val="0"/>
          <w:numId w:val="32"/>
        </w:numPr>
        <w:tabs>
          <w:tab w:pos="1403" w:val="left" w:leader="none"/>
        </w:tabs>
        <w:spacing w:line="261" w:lineRule="auto" w:before="0" w:after="0"/>
        <w:ind w:left="1072" w:right="929" w:firstLine="0"/>
        <w:jc w:val="both"/>
        <w:rPr>
          <w:sz w:val="24"/>
        </w:rPr>
      </w:pPr>
      <w:r>
        <w:rPr>
          <w:sz w:val="24"/>
        </w:rPr>
        <w:t>получить возможность научиться конструировать модели различных объектов и использовать их в практической деятельности;</w:t>
      </w:r>
    </w:p>
    <w:p>
      <w:pPr>
        <w:pStyle w:val="ListParagraph"/>
        <w:numPr>
          <w:ilvl w:val="0"/>
          <w:numId w:val="32"/>
        </w:numPr>
        <w:tabs>
          <w:tab w:pos="1252" w:val="left" w:leader="none"/>
        </w:tabs>
        <w:spacing w:line="272" w:lineRule="exact" w:before="0" w:after="0"/>
        <w:ind w:left="1252" w:right="0" w:hanging="180"/>
        <w:jc w:val="both"/>
        <w:rPr>
          <w:sz w:val="24"/>
        </w:rPr>
      </w:pPr>
      <w:r>
        <w:rPr>
          <w:sz w:val="24"/>
        </w:rPr>
        <w:t>конструировать</w:t>
      </w:r>
      <w:r>
        <w:rPr>
          <w:spacing w:val="-8"/>
          <w:sz w:val="24"/>
        </w:rPr>
        <w:t> </w:t>
      </w:r>
      <w:r>
        <w:rPr>
          <w:sz w:val="24"/>
        </w:rPr>
        <w:t>модели</w:t>
      </w:r>
      <w:r>
        <w:rPr>
          <w:spacing w:val="-5"/>
          <w:sz w:val="24"/>
        </w:rPr>
        <w:t> </w:t>
      </w:r>
      <w:r>
        <w:rPr>
          <w:sz w:val="24"/>
        </w:rPr>
        <w:t>машин</w:t>
      </w:r>
      <w:r>
        <w:rPr>
          <w:spacing w:val="-10"/>
          <w:sz w:val="24"/>
        </w:rPr>
        <w:t> </w:t>
      </w:r>
      <w:r>
        <w:rPr>
          <w:sz w:val="24"/>
        </w:rPr>
        <w:t>и</w:t>
      </w:r>
      <w:r>
        <w:rPr>
          <w:spacing w:val="-7"/>
          <w:sz w:val="24"/>
        </w:rPr>
        <w:t> </w:t>
      </w:r>
      <w:r>
        <w:rPr>
          <w:spacing w:val="-2"/>
          <w:sz w:val="24"/>
        </w:rPr>
        <w:t>механизмов;</w:t>
      </w:r>
    </w:p>
    <w:p>
      <w:pPr>
        <w:pStyle w:val="ListParagraph"/>
        <w:numPr>
          <w:ilvl w:val="0"/>
          <w:numId w:val="32"/>
        </w:numPr>
        <w:tabs>
          <w:tab w:pos="1252" w:val="left" w:leader="none"/>
        </w:tabs>
        <w:spacing w:line="240" w:lineRule="auto" w:before="8" w:after="0"/>
        <w:ind w:left="1252" w:right="0" w:hanging="180"/>
        <w:jc w:val="left"/>
        <w:rPr>
          <w:sz w:val="24"/>
        </w:rPr>
      </w:pPr>
      <w:r>
        <w:rPr>
          <w:sz w:val="24"/>
        </w:rPr>
        <w:t>изготавливать</w:t>
      </w:r>
      <w:r>
        <w:rPr>
          <w:spacing w:val="-17"/>
          <w:sz w:val="24"/>
        </w:rPr>
        <w:t> </w:t>
      </w:r>
      <w:r>
        <w:rPr>
          <w:sz w:val="24"/>
        </w:rPr>
        <w:t>изделие</w:t>
      </w:r>
      <w:r>
        <w:rPr>
          <w:spacing w:val="-15"/>
          <w:sz w:val="24"/>
        </w:rPr>
        <w:t> </w:t>
      </w:r>
      <w:r>
        <w:rPr>
          <w:sz w:val="24"/>
        </w:rPr>
        <w:t>из</w:t>
      </w:r>
      <w:r>
        <w:rPr>
          <w:spacing w:val="-15"/>
          <w:sz w:val="24"/>
        </w:rPr>
        <w:t> </w:t>
      </w:r>
      <w:r>
        <w:rPr>
          <w:sz w:val="24"/>
        </w:rPr>
        <w:t>конструкционных</w:t>
      </w:r>
      <w:r>
        <w:rPr>
          <w:spacing w:val="-8"/>
          <w:sz w:val="24"/>
        </w:rPr>
        <w:t> </w:t>
      </w:r>
      <w:r>
        <w:rPr>
          <w:sz w:val="24"/>
        </w:rPr>
        <w:t>или</w:t>
      </w:r>
      <w:r>
        <w:rPr>
          <w:spacing w:val="-13"/>
          <w:sz w:val="24"/>
        </w:rPr>
        <w:t> </w:t>
      </w:r>
      <w:r>
        <w:rPr>
          <w:sz w:val="24"/>
        </w:rPr>
        <w:t>поделочных</w:t>
      </w:r>
      <w:r>
        <w:rPr>
          <w:spacing w:val="-7"/>
          <w:sz w:val="24"/>
        </w:rPr>
        <w:t> </w:t>
      </w:r>
      <w:r>
        <w:rPr>
          <w:spacing w:val="-2"/>
          <w:sz w:val="24"/>
        </w:rPr>
        <w:t>материалов;</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готовить</w:t>
      </w:r>
      <w:r>
        <w:rPr>
          <w:spacing w:val="-14"/>
          <w:sz w:val="24"/>
        </w:rPr>
        <w:t> </w:t>
      </w:r>
      <w:r>
        <w:rPr>
          <w:sz w:val="24"/>
        </w:rPr>
        <w:t>кулинарные</w:t>
      </w:r>
      <w:r>
        <w:rPr>
          <w:spacing w:val="-9"/>
          <w:sz w:val="24"/>
        </w:rPr>
        <w:t> </w:t>
      </w:r>
      <w:r>
        <w:rPr>
          <w:sz w:val="24"/>
        </w:rPr>
        <w:t>блюда</w:t>
      </w:r>
      <w:r>
        <w:rPr>
          <w:spacing w:val="-12"/>
          <w:sz w:val="24"/>
        </w:rPr>
        <w:t> </w:t>
      </w:r>
      <w:r>
        <w:rPr>
          <w:sz w:val="24"/>
        </w:rPr>
        <w:t>в</w:t>
      </w:r>
      <w:r>
        <w:rPr>
          <w:spacing w:val="-10"/>
          <w:sz w:val="24"/>
        </w:rPr>
        <w:t> </w:t>
      </w:r>
      <w:r>
        <w:rPr>
          <w:sz w:val="24"/>
        </w:rPr>
        <w:t>соответствии</w:t>
      </w:r>
      <w:r>
        <w:rPr>
          <w:spacing w:val="-6"/>
          <w:sz w:val="24"/>
        </w:rPr>
        <w:t> </w:t>
      </w:r>
      <w:r>
        <w:rPr>
          <w:sz w:val="24"/>
        </w:rPr>
        <w:t>с</w:t>
      </w:r>
      <w:r>
        <w:rPr>
          <w:spacing w:val="-13"/>
          <w:sz w:val="24"/>
        </w:rPr>
        <w:t> </w:t>
      </w:r>
      <w:r>
        <w:rPr>
          <w:sz w:val="24"/>
        </w:rPr>
        <w:t>известными</w:t>
      </w:r>
      <w:r>
        <w:rPr>
          <w:spacing w:val="-5"/>
          <w:sz w:val="24"/>
        </w:rPr>
        <w:t> </w:t>
      </w:r>
      <w:r>
        <w:rPr>
          <w:spacing w:val="-2"/>
          <w:sz w:val="24"/>
        </w:rPr>
        <w:t>технологиями;</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выполнять</w:t>
      </w:r>
      <w:r>
        <w:rPr>
          <w:spacing w:val="-17"/>
          <w:sz w:val="24"/>
        </w:rPr>
        <w:t> </w:t>
      </w:r>
      <w:r>
        <w:rPr>
          <w:sz w:val="24"/>
        </w:rPr>
        <w:t>декоративно-прикладную</w:t>
      </w:r>
      <w:r>
        <w:rPr>
          <w:spacing w:val="-12"/>
          <w:sz w:val="24"/>
        </w:rPr>
        <w:t> </w:t>
      </w:r>
      <w:r>
        <w:rPr>
          <w:sz w:val="24"/>
        </w:rPr>
        <w:t>обработку</w:t>
      </w:r>
      <w:r>
        <w:rPr>
          <w:spacing w:val="-16"/>
          <w:sz w:val="24"/>
        </w:rPr>
        <w:t> </w:t>
      </w:r>
      <w:r>
        <w:rPr>
          <w:spacing w:val="-2"/>
          <w:sz w:val="24"/>
        </w:rPr>
        <w:t>материалов;</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выполнять</w:t>
      </w:r>
      <w:r>
        <w:rPr>
          <w:spacing w:val="-16"/>
          <w:sz w:val="24"/>
        </w:rPr>
        <w:t> </w:t>
      </w:r>
      <w:r>
        <w:rPr>
          <w:sz w:val="24"/>
        </w:rPr>
        <w:t>художественное</w:t>
      </w:r>
      <w:r>
        <w:rPr>
          <w:spacing w:val="-6"/>
          <w:sz w:val="24"/>
        </w:rPr>
        <w:t> </w:t>
      </w:r>
      <w:r>
        <w:rPr>
          <w:sz w:val="24"/>
        </w:rPr>
        <w:t>оформление</w:t>
      </w:r>
      <w:r>
        <w:rPr>
          <w:spacing w:val="-13"/>
          <w:sz w:val="24"/>
        </w:rPr>
        <w:t> </w:t>
      </w:r>
      <w:r>
        <w:rPr>
          <w:spacing w:val="-2"/>
          <w:sz w:val="24"/>
        </w:rPr>
        <w:t>изделий;</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создавать</w:t>
      </w:r>
      <w:r>
        <w:rPr>
          <w:spacing w:val="-9"/>
          <w:sz w:val="24"/>
        </w:rPr>
        <w:t> </w:t>
      </w:r>
      <w:r>
        <w:rPr>
          <w:sz w:val="24"/>
        </w:rPr>
        <w:t>художественный</w:t>
      </w:r>
      <w:r>
        <w:rPr>
          <w:spacing w:val="-2"/>
          <w:sz w:val="24"/>
        </w:rPr>
        <w:t> </w:t>
      </w:r>
      <w:r>
        <w:rPr>
          <w:sz w:val="24"/>
        </w:rPr>
        <w:t>образ</w:t>
      </w:r>
      <w:r>
        <w:rPr>
          <w:spacing w:val="-9"/>
          <w:sz w:val="24"/>
        </w:rPr>
        <w:t> </w:t>
      </w:r>
      <w:r>
        <w:rPr>
          <w:sz w:val="24"/>
        </w:rPr>
        <w:t>и</w:t>
      </w:r>
      <w:r>
        <w:rPr>
          <w:spacing w:val="-9"/>
          <w:sz w:val="24"/>
        </w:rPr>
        <w:t> </w:t>
      </w:r>
      <w:r>
        <w:rPr>
          <w:sz w:val="24"/>
        </w:rPr>
        <w:t>воплощать</w:t>
      </w:r>
      <w:r>
        <w:rPr>
          <w:spacing w:val="-13"/>
          <w:sz w:val="24"/>
        </w:rPr>
        <w:t> </w:t>
      </w:r>
      <w:r>
        <w:rPr>
          <w:sz w:val="24"/>
        </w:rPr>
        <w:t>его</w:t>
      </w:r>
      <w:r>
        <w:rPr>
          <w:spacing w:val="-7"/>
          <w:sz w:val="24"/>
        </w:rPr>
        <w:t> </w:t>
      </w:r>
      <w:r>
        <w:rPr>
          <w:sz w:val="24"/>
        </w:rPr>
        <w:t>в</w:t>
      </w:r>
      <w:r>
        <w:rPr>
          <w:spacing w:val="-9"/>
          <w:sz w:val="24"/>
        </w:rPr>
        <w:t> </w:t>
      </w:r>
      <w:r>
        <w:rPr>
          <w:spacing w:val="-2"/>
          <w:sz w:val="24"/>
        </w:rPr>
        <w:t>продукте;</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строить</w:t>
      </w:r>
      <w:r>
        <w:rPr>
          <w:spacing w:val="-8"/>
          <w:sz w:val="24"/>
        </w:rPr>
        <w:t> </w:t>
      </w:r>
      <w:r>
        <w:rPr>
          <w:sz w:val="24"/>
        </w:rPr>
        <w:t>чертежи</w:t>
      </w:r>
      <w:r>
        <w:rPr>
          <w:spacing w:val="-8"/>
          <w:sz w:val="24"/>
        </w:rPr>
        <w:t> </w:t>
      </w:r>
      <w:r>
        <w:rPr>
          <w:sz w:val="24"/>
        </w:rPr>
        <w:t>швейных</w:t>
      </w:r>
      <w:r>
        <w:rPr>
          <w:spacing w:val="-3"/>
          <w:sz w:val="24"/>
        </w:rPr>
        <w:t> </w:t>
      </w:r>
      <w:r>
        <w:rPr>
          <w:spacing w:val="-2"/>
          <w:sz w:val="24"/>
        </w:rPr>
        <w:t>изделий;</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выбирать</w:t>
      </w:r>
      <w:r>
        <w:rPr>
          <w:spacing w:val="-10"/>
          <w:sz w:val="24"/>
        </w:rPr>
        <w:t> </w:t>
      </w:r>
      <w:r>
        <w:rPr>
          <w:sz w:val="24"/>
        </w:rPr>
        <w:t>материалы,</w:t>
      </w:r>
      <w:r>
        <w:rPr>
          <w:spacing w:val="-7"/>
          <w:sz w:val="24"/>
        </w:rPr>
        <w:t> </w:t>
      </w:r>
      <w:r>
        <w:rPr>
          <w:sz w:val="24"/>
        </w:rPr>
        <w:t>инструменты</w:t>
      </w:r>
      <w:r>
        <w:rPr>
          <w:spacing w:val="-7"/>
          <w:sz w:val="24"/>
        </w:rPr>
        <w:t> </w:t>
      </w:r>
      <w:r>
        <w:rPr>
          <w:sz w:val="24"/>
        </w:rPr>
        <w:t>и</w:t>
      </w:r>
      <w:r>
        <w:rPr>
          <w:spacing w:val="-3"/>
          <w:sz w:val="24"/>
        </w:rPr>
        <w:t> </w:t>
      </w:r>
      <w:r>
        <w:rPr>
          <w:sz w:val="24"/>
        </w:rPr>
        <w:t>оборудование</w:t>
      </w:r>
      <w:r>
        <w:rPr>
          <w:spacing w:val="-10"/>
          <w:sz w:val="24"/>
        </w:rPr>
        <w:t> </w:t>
      </w:r>
      <w:r>
        <w:rPr>
          <w:sz w:val="24"/>
        </w:rPr>
        <w:t>для</w:t>
      </w:r>
      <w:r>
        <w:rPr>
          <w:spacing w:val="-11"/>
          <w:sz w:val="24"/>
        </w:rPr>
        <w:t> </w:t>
      </w:r>
      <w:r>
        <w:rPr>
          <w:sz w:val="24"/>
        </w:rPr>
        <w:t>выполнения</w:t>
      </w:r>
      <w:r>
        <w:rPr>
          <w:spacing w:val="-12"/>
          <w:sz w:val="24"/>
        </w:rPr>
        <w:t> </w:t>
      </w:r>
      <w:r>
        <w:rPr>
          <w:sz w:val="24"/>
        </w:rPr>
        <w:t>швейных</w:t>
      </w:r>
      <w:r>
        <w:rPr>
          <w:spacing w:val="-4"/>
          <w:sz w:val="24"/>
        </w:rPr>
        <w:t> </w:t>
      </w:r>
      <w:r>
        <w:rPr>
          <w:spacing w:val="-2"/>
          <w:sz w:val="24"/>
        </w:rPr>
        <w:t>работ;</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применять</w:t>
      </w:r>
      <w:r>
        <w:rPr>
          <w:spacing w:val="-12"/>
          <w:sz w:val="24"/>
        </w:rPr>
        <w:t> </w:t>
      </w:r>
      <w:r>
        <w:rPr>
          <w:sz w:val="24"/>
        </w:rPr>
        <w:t>основные</w:t>
      </w:r>
      <w:r>
        <w:rPr>
          <w:spacing w:val="-13"/>
          <w:sz w:val="24"/>
        </w:rPr>
        <w:t> </w:t>
      </w:r>
      <w:r>
        <w:rPr>
          <w:sz w:val="24"/>
        </w:rPr>
        <w:t>приёмы</w:t>
      </w:r>
      <w:r>
        <w:rPr>
          <w:spacing w:val="-11"/>
          <w:sz w:val="24"/>
        </w:rPr>
        <w:t> </w:t>
      </w:r>
      <w:r>
        <w:rPr>
          <w:sz w:val="24"/>
        </w:rPr>
        <w:t>и</w:t>
      </w:r>
      <w:r>
        <w:rPr>
          <w:spacing w:val="-10"/>
          <w:sz w:val="24"/>
        </w:rPr>
        <w:t> </w:t>
      </w:r>
      <w:r>
        <w:rPr>
          <w:sz w:val="24"/>
        </w:rPr>
        <w:t>навыки</w:t>
      </w:r>
      <w:r>
        <w:rPr>
          <w:spacing w:val="-7"/>
          <w:sz w:val="24"/>
        </w:rPr>
        <w:t> </w:t>
      </w:r>
      <w:r>
        <w:rPr>
          <w:sz w:val="24"/>
        </w:rPr>
        <w:t>решения</w:t>
      </w:r>
      <w:r>
        <w:rPr>
          <w:spacing w:val="-10"/>
          <w:sz w:val="24"/>
        </w:rPr>
        <w:t> </w:t>
      </w:r>
      <w:r>
        <w:rPr>
          <w:sz w:val="24"/>
        </w:rPr>
        <w:t>изобретательских</w:t>
      </w:r>
      <w:r>
        <w:rPr>
          <w:spacing w:val="-4"/>
          <w:sz w:val="24"/>
        </w:rPr>
        <w:t> </w:t>
      </w:r>
      <w:r>
        <w:rPr>
          <w:spacing w:val="-2"/>
          <w:sz w:val="24"/>
        </w:rPr>
        <w:t>задач;</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познакомиться</w:t>
      </w:r>
      <w:r>
        <w:rPr>
          <w:spacing w:val="-12"/>
          <w:sz w:val="24"/>
        </w:rPr>
        <w:t> </w:t>
      </w:r>
      <w:r>
        <w:rPr>
          <w:sz w:val="24"/>
        </w:rPr>
        <w:t>с</w:t>
      </w:r>
      <w:r>
        <w:rPr>
          <w:spacing w:val="-14"/>
          <w:sz w:val="24"/>
        </w:rPr>
        <w:t> </w:t>
      </w:r>
      <w:r>
        <w:rPr>
          <w:sz w:val="24"/>
        </w:rPr>
        <w:t>принципами</w:t>
      </w:r>
      <w:r>
        <w:rPr>
          <w:spacing w:val="-9"/>
          <w:sz w:val="24"/>
        </w:rPr>
        <w:t> </w:t>
      </w:r>
      <w:r>
        <w:rPr>
          <w:sz w:val="24"/>
        </w:rPr>
        <w:t>ТРИЗ</w:t>
      </w:r>
      <w:r>
        <w:rPr>
          <w:spacing w:val="-11"/>
          <w:sz w:val="24"/>
        </w:rPr>
        <w:t> </w:t>
      </w:r>
      <w:r>
        <w:rPr>
          <w:sz w:val="24"/>
        </w:rPr>
        <w:t>для</w:t>
      </w:r>
      <w:r>
        <w:rPr>
          <w:spacing w:val="-11"/>
          <w:sz w:val="24"/>
        </w:rPr>
        <w:t> </w:t>
      </w:r>
      <w:r>
        <w:rPr>
          <w:sz w:val="24"/>
        </w:rPr>
        <w:t>решения</w:t>
      </w:r>
      <w:r>
        <w:rPr>
          <w:spacing w:val="-9"/>
          <w:sz w:val="24"/>
        </w:rPr>
        <w:t> </w:t>
      </w:r>
      <w:r>
        <w:rPr>
          <w:sz w:val="24"/>
        </w:rPr>
        <w:t>технических</w:t>
      </w:r>
      <w:r>
        <w:rPr>
          <w:spacing w:val="-5"/>
          <w:sz w:val="24"/>
        </w:rPr>
        <w:t> </w:t>
      </w:r>
      <w:r>
        <w:rPr>
          <w:spacing w:val="-2"/>
          <w:sz w:val="24"/>
        </w:rPr>
        <w:t>задач;</w:t>
      </w:r>
    </w:p>
    <w:p>
      <w:pPr>
        <w:pStyle w:val="ListParagraph"/>
        <w:numPr>
          <w:ilvl w:val="0"/>
          <w:numId w:val="32"/>
        </w:numPr>
        <w:tabs>
          <w:tab w:pos="1252" w:val="left" w:leader="none"/>
        </w:tabs>
        <w:spacing w:line="240" w:lineRule="auto" w:before="21" w:after="0"/>
        <w:ind w:left="1252" w:right="0" w:hanging="180"/>
        <w:jc w:val="left"/>
        <w:rPr>
          <w:sz w:val="24"/>
        </w:rPr>
      </w:pPr>
      <w:r>
        <w:rPr>
          <w:sz w:val="24"/>
        </w:rPr>
        <w:t>презентовать</w:t>
      </w:r>
      <w:r>
        <w:rPr>
          <w:spacing w:val="-10"/>
          <w:sz w:val="24"/>
        </w:rPr>
        <w:t> </w:t>
      </w:r>
      <w:r>
        <w:rPr>
          <w:sz w:val="24"/>
        </w:rPr>
        <w:t>изделие</w:t>
      </w:r>
      <w:r>
        <w:rPr>
          <w:spacing w:val="-15"/>
          <w:sz w:val="24"/>
        </w:rPr>
        <w:t> </w:t>
      </w:r>
      <w:r>
        <w:rPr>
          <w:spacing w:val="-2"/>
          <w:sz w:val="24"/>
        </w:rPr>
        <w:t>(продукт);</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называть</w:t>
      </w:r>
      <w:r>
        <w:rPr>
          <w:spacing w:val="-9"/>
          <w:sz w:val="24"/>
        </w:rPr>
        <w:t> </w:t>
      </w:r>
      <w:r>
        <w:rPr>
          <w:sz w:val="24"/>
        </w:rPr>
        <w:t>и</w:t>
      </w:r>
      <w:r>
        <w:rPr>
          <w:spacing w:val="-7"/>
          <w:sz w:val="24"/>
        </w:rPr>
        <w:t> </w:t>
      </w:r>
      <w:r>
        <w:rPr>
          <w:sz w:val="24"/>
        </w:rPr>
        <w:t>сообщать</w:t>
      </w:r>
      <w:r>
        <w:rPr>
          <w:spacing w:val="-7"/>
          <w:sz w:val="24"/>
        </w:rPr>
        <w:t> </w:t>
      </w:r>
      <w:r>
        <w:rPr>
          <w:sz w:val="24"/>
        </w:rPr>
        <w:t>о</w:t>
      </w:r>
      <w:r>
        <w:rPr>
          <w:spacing w:val="-12"/>
          <w:sz w:val="24"/>
        </w:rPr>
        <w:t> </w:t>
      </w:r>
      <w:r>
        <w:rPr>
          <w:sz w:val="24"/>
        </w:rPr>
        <w:t>современных</w:t>
      </w:r>
      <w:r>
        <w:rPr>
          <w:spacing w:val="-6"/>
          <w:sz w:val="24"/>
        </w:rPr>
        <w:t> </w:t>
      </w:r>
      <w:r>
        <w:rPr>
          <w:sz w:val="24"/>
        </w:rPr>
        <w:t>технологиях</w:t>
      </w:r>
      <w:r>
        <w:rPr>
          <w:spacing w:val="-9"/>
          <w:sz w:val="24"/>
        </w:rPr>
        <w:t> </w:t>
      </w:r>
      <w:r>
        <w:rPr>
          <w:sz w:val="24"/>
        </w:rPr>
        <w:t>производства</w:t>
      </w:r>
      <w:r>
        <w:rPr>
          <w:spacing w:val="-10"/>
          <w:sz w:val="24"/>
        </w:rPr>
        <w:t> </w:t>
      </w:r>
      <w:r>
        <w:rPr>
          <w:sz w:val="24"/>
        </w:rPr>
        <w:t>и</w:t>
      </w:r>
      <w:r>
        <w:rPr>
          <w:spacing w:val="-7"/>
          <w:sz w:val="24"/>
        </w:rPr>
        <w:t> </w:t>
      </w:r>
      <w:r>
        <w:rPr>
          <w:sz w:val="24"/>
        </w:rPr>
        <w:t>обработки</w:t>
      </w:r>
      <w:r>
        <w:rPr>
          <w:spacing w:val="-6"/>
          <w:sz w:val="24"/>
        </w:rPr>
        <w:t> </w:t>
      </w:r>
      <w:r>
        <w:rPr>
          <w:spacing w:val="-2"/>
          <w:sz w:val="24"/>
        </w:rPr>
        <w:t>материалов;</w:t>
      </w:r>
    </w:p>
    <w:p>
      <w:pPr>
        <w:spacing w:after="0" w:line="240" w:lineRule="auto"/>
        <w:jc w:val="left"/>
        <w:rPr>
          <w:sz w:val="24"/>
        </w:rPr>
        <w:sectPr>
          <w:pgSz w:w="11930" w:h="16860"/>
          <w:pgMar w:header="0" w:footer="986" w:top="1020" w:bottom="1180" w:left="60" w:right="200"/>
        </w:sectPr>
      </w:pPr>
    </w:p>
    <w:p>
      <w:pPr>
        <w:pStyle w:val="ListParagraph"/>
        <w:numPr>
          <w:ilvl w:val="0"/>
          <w:numId w:val="32"/>
        </w:numPr>
        <w:tabs>
          <w:tab w:pos="1283" w:val="left" w:leader="none"/>
        </w:tabs>
        <w:spacing w:line="264" w:lineRule="auto" w:before="63" w:after="0"/>
        <w:ind w:left="1072" w:right="944" w:firstLine="0"/>
        <w:jc w:val="both"/>
        <w:rPr>
          <w:sz w:val="24"/>
        </w:rPr>
      </w:pPr>
      <w:r>
        <w:rPr>
          <w:sz w:val="24"/>
        </w:rPr>
        <w:t>получить возможность узнать о современных цифровых технологиях, их возможностях и </w:t>
      </w:r>
      <w:r>
        <w:rPr>
          <w:spacing w:val="-2"/>
          <w:sz w:val="24"/>
        </w:rPr>
        <w:t>ограничениях;</w:t>
      </w:r>
    </w:p>
    <w:p>
      <w:pPr>
        <w:pStyle w:val="ListParagraph"/>
        <w:numPr>
          <w:ilvl w:val="0"/>
          <w:numId w:val="32"/>
        </w:numPr>
        <w:tabs>
          <w:tab w:pos="1252" w:val="left" w:leader="none"/>
        </w:tabs>
        <w:spacing w:line="240" w:lineRule="auto" w:before="0" w:after="0"/>
        <w:ind w:left="1252" w:right="0" w:hanging="180"/>
        <w:jc w:val="both"/>
        <w:rPr>
          <w:sz w:val="24"/>
        </w:rPr>
      </w:pPr>
      <w:r>
        <w:rPr>
          <w:sz w:val="24"/>
        </w:rPr>
        <w:t>понимать</w:t>
      </w:r>
      <w:r>
        <w:rPr>
          <w:spacing w:val="-17"/>
          <w:sz w:val="24"/>
        </w:rPr>
        <w:t> </w:t>
      </w:r>
      <w:r>
        <w:rPr>
          <w:sz w:val="24"/>
        </w:rPr>
        <w:t>содержание</w:t>
      </w:r>
      <w:r>
        <w:rPr>
          <w:spacing w:val="-15"/>
          <w:sz w:val="24"/>
        </w:rPr>
        <w:t> </w:t>
      </w:r>
      <w:r>
        <w:rPr>
          <w:sz w:val="24"/>
        </w:rPr>
        <w:t>понятий</w:t>
      </w:r>
      <w:r>
        <w:rPr>
          <w:spacing w:val="-12"/>
          <w:sz w:val="24"/>
        </w:rPr>
        <w:t> </w:t>
      </w:r>
      <w:r>
        <w:rPr>
          <w:sz w:val="24"/>
        </w:rPr>
        <w:t>«композиты»,</w:t>
      </w:r>
      <w:r>
        <w:rPr>
          <w:spacing w:val="-4"/>
          <w:sz w:val="24"/>
        </w:rPr>
        <w:t> </w:t>
      </w:r>
      <w:r>
        <w:rPr>
          <w:spacing w:val="-2"/>
          <w:sz w:val="24"/>
        </w:rPr>
        <w:t>«нанокомпозиты;</w:t>
      </w:r>
    </w:p>
    <w:p>
      <w:pPr>
        <w:pStyle w:val="ListParagraph"/>
        <w:numPr>
          <w:ilvl w:val="0"/>
          <w:numId w:val="32"/>
        </w:numPr>
        <w:tabs>
          <w:tab w:pos="1252" w:val="left" w:leader="none"/>
        </w:tabs>
        <w:spacing w:line="259" w:lineRule="auto" w:before="12" w:after="0"/>
        <w:ind w:left="1072" w:right="931" w:firstLine="0"/>
        <w:jc w:val="both"/>
        <w:rPr>
          <w:sz w:val="24"/>
        </w:rPr>
      </w:pPr>
      <w:r>
        <w:rPr>
          <w:sz w:val="24"/>
        </w:rPr>
        <w:t>сообщать</w:t>
      </w:r>
      <w:r>
        <w:rPr>
          <w:spacing w:val="-3"/>
          <w:sz w:val="24"/>
        </w:rPr>
        <w:t> </w:t>
      </w:r>
      <w:r>
        <w:rPr>
          <w:sz w:val="24"/>
        </w:rPr>
        <w:t>о</w:t>
      </w:r>
      <w:r>
        <w:rPr>
          <w:spacing w:val="-3"/>
          <w:sz w:val="24"/>
        </w:rPr>
        <w:t> </w:t>
      </w:r>
      <w:r>
        <w:rPr>
          <w:sz w:val="24"/>
        </w:rPr>
        <w:t>профессиях,</w:t>
      </w:r>
      <w:r>
        <w:rPr>
          <w:spacing w:val="-3"/>
          <w:sz w:val="24"/>
        </w:rPr>
        <w:t> </w:t>
      </w:r>
      <w:r>
        <w:rPr>
          <w:sz w:val="24"/>
        </w:rPr>
        <w:t>связанных</w:t>
      </w:r>
      <w:r>
        <w:rPr>
          <w:spacing w:val="-2"/>
          <w:sz w:val="24"/>
        </w:rPr>
        <w:t> </w:t>
      </w:r>
      <w:r>
        <w:rPr>
          <w:sz w:val="24"/>
        </w:rPr>
        <w:t>с</w:t>
      </w:r>
      <w:r>
        <w:rPr>
          <w:spacing w:val="-4"/>
          <w:sz w:val="24"/>
        </w:rPr>
        <w:t> </w:t>
      </w:r>
      <w:r>
        <w:rPr>
          <w:sz w:val="24"/>
        </w:rPr>
        <w:t>изучаемыми</w:t>
      </w:r>
      <w:r>
        <w:rPr>
          <w:spacing w:val="-3"/>
          <w:sz w:val="24"/>
        </w:rPr>
        <w:t> </w:t>
      </w:r>
      <w:r>
        <w:rPr>
          <w:sz w:val="24"/>
        </w:rPr>
        <w:t>технологиями,</w:t>
      </w:r>
      <w:r>
        <w:rPr>
          <w:spacing w:val="-3"/>
          <w:sz w:val="24"/>
        </w:rPr>
        <w:t> </w:t>
      </w:r>
      <w:r>
        <w:rPr>
          <w:sz w:val="24"/>
        </w:rPr>
        <w:t>об</w:t>
      </w:r>
      <w:r>
        <w:rPr>
          <w:spacing w:val="-6"/>
          <w:sz w:val="24"/>
        </w:rPr>
        <w:t> </w:t>
      </w:r>
      <w:r>
        <w:rPr>
          <w:sz w:val="24"/>
        </w:rPr>
        <w:t>их</w:t>
      </w:r>
      <w:r>
        <w:rPr>
          <w:spacing w:val="-3"/>
          <w:sz w:val="24"/>
        </w:rPr>
        <w:t> </w:t>
      </w:r>
      <w:r>
        <w:rPr>
          <w:sz w:val="24"/>
        </w:rPr>
        <w:t>востребованности</w:t>
      </w:r>
      <w:r>
        <w:rPr>
          <w:spacing w:val="-3"/>
          <w:sz w:val="24"/>
        </w:rPr>
        <w:t> </w:t>
      </w:r>
      <w:r>
        <w:rPr>
          <w:sz w:val="24"/>
        </w:rPr>
        <w:t>на рынке труда;</w:t>
      </w:r>
    </w:p>
    <w:p>
      <w:pPr>
        <w:pStyle w:val="ListParagraph"/>
        <w:numPr>
          <w:ilvl w:val="0"/>
          <w:numId w:val="32"/>
        </w:numPr>
        <w:tabs>
          <w:tab w:pos="1427" w:val="left" w:leader="none"/>
        </w:tabs>
        <w:spacing w:line="261" w:lineRule="auto" w:before="2" w:after="0"/>
        <w:ind w:left="1072" w:right="939" w:firstLine="0"/>
        <w:jc w:val="both"/>
        <w:rPr>
          <w:sz w:val="24"/>
        </w:rPr>
      </w:pPr>
      <w:r>
        <w:rPr>
          <w:sz w:val="24"/>
        </w:rPr>
        <w:t>осуществлять изготовление субъективно нового продукта, опираясь на общую технологическую схему;</w:t>
      </w:r>
    </w:p>
    <w:p>
      <w:pPr>
        <w:pStyle w:val="ListParagraph"/>
        <w:numPr>
          <w:ilvl w:val="0"/>
          <w:numId w:val="32"/>
        </w:numPr>
        <w:tabs>
          <w:tab w:pos="1286" w:val="left" w:leader="none"/>
        </w:tabs>
        <w:spacing w:line="259" w:lineRule="auto" w:before="0" w:after="0"/>
        <w:ind w:left="1072" w:right="929" w:firstLine="0"/>
        <w:jc w:val="both"/>
        <w:rPr>
          <w:sz w:val="24"/>
        </w:rPr>
      </w:pPr>
      <w:r>
        <w:rPr>
          <w:sz w:val="24"/>
        </w:rPr>
        <w:t>оценивать (самостоятельно или с помощью учителя/других участников образовательного процесса)</w:t>
      </w:r>
      <w:r>
        <w:rPr>
          <w:spacing w:val="-11"/>
          <w:sz w:val="24"/>
        </w:rPr>
        <w:t> </w:t>
      </w:r>
      <w:r>
        <w:rPr>
          <w:sz w:val="24"/>
        </w:rPr>
        <w:t>пределы</w:t>
      </w:r>
      <w:r>
        <w:rPr>
          <w:spacing w:val="-9"/>
          <w:sz w:val="24"/>
        </w:rPr>
        <w:t> </w:t>
      </w:r>
      <w:r>
        <w:rPr>
          <w:sz w:val="24"/>
        </w:rPr>
        <w:t>применимости</w:t>
      </w:r>
      <w:r>
        <w:rPr>
          <w:spacing w:val="-4"/>
          <w:sz w:val="24"/>
        </w:rPr>
        <w:t> </w:t>
      </w:r>
      <w:r>
        <w:rPr>
          <w:sz w:val="24"/>
        </w:rPr>
        <w:t>данной</w:t>
      </w:r>
      <w:r>
        <w:rPr>
          <w:spacing w:val="-10"/>
          <w:sz w:val="24"/>
        </w:rPr>
        <w:t> </w:t>
      </w:r>
      <w:r>
        <w:rPr>
          <w:sz w:val="24"/>
        </w:rPr>
        <w:t>технологии,</w:t>
      </w:r>
      <w:r>
        <w:rPr>
          <w:spacing w:val="-6"/>
          <w:sz w:val="24"/>
        </w:rPr>
        <w:t> </w:t>
      </w:r>
      <w:r>
        <w:rPr>
          <w:sz w:val="24"/>
        </w:rPr>
        <w:t>в</w:t>
      </w:r>
      <w:r>
        <w:rPr>
          <w:spacing w:val="-12"/>
          <w:sz w:val="24"/>
        </w:rPr>
        <w:t> </w:t>
      </w:r>
      <w:r>
        <w:rPr>
          <w:sz w:val="24"/>
        </w:rPr>
        <w:t>т.ч.</w:t>
      </w:r>
      <w:r>
        <w:rPr>
          <w:spacing w:val="-11"/>
          <w:sz w:val="24"/>
        </w:rPr>
        <w:t> </w:t>
      </w:r>
      <w:r>
        <w:rPr>
          <w:sz w:val="24"/>
        </w:rPr>
        <w:t>с</w:t>
      </w:r>
      <w:r>
        <w:rPr>
          <w:spacing w:val="-12"/>
          <w:sz w:val="24"/>
        </w:rPr>
        <w:t> </w:t>
      </w:r>
      <w:r>
        <w:rPr>
          <w:sz w:val="24"/>
        </w:rPr>
        <w:t>экономических</w:t>
      </w:r>
      <w:r>
        <w:rPr>
          <w:spacing w:val="-1"/>
          <w:sz w:val="24"/>
        </w:rPr>
        <w:t> </w:t>
      </w:r>
      <w:r>
        <w:rPr>
          <w:sz w:val="24"/>
        </w:rPr>
        <w:t>и</w:t>
      </w:r>
      <w:r>
        <w:rPr>
          <w:spacing w:val="-8"/>
          <w:sz w:val="24"/>
        </w:rPr>
        <w:t> </w:t>
      </w:r>
      <w:r>
        <w:rPr>
          <w:sz w:val="24"/>
        </w:rPr>
        <w:t>экологических </w:t>
      </w:r>
      <w:r>
        <w:rPr>
          <w:spacing w:val="-2"/>
          <w:sz w:val="24"/>
        </w:rPr>
        <w:t>позиций.</w:t>
      </w:r>
    </w:p>
    <w:p>
      <w:pPr>
        <w:pStyle w:val="BodyText"/>
        <w:spacing w:line="261" w:lineRule="auto"/>
        <w:ind w:left="1072" w:right="7924" w:firstLine="0"/>
      </w:pPr>
      <w:r>
        <w:rPr/>
        <w:t>Модуль</w:t>
      </w:r>
      <w:r>
        <w:rPr>
          <w:spacing w:val="-3"/>
        </w:rPr>
        <w:t> </w:t>
      </w:r>
      <w:r>
        <w:rPr/>
        <w:t>«Робототехника» 5–6 КЛАССЫ</w:t>
      </w:r>
    </w:p>
    <w:p>
      <w:pPr>
        <w:pStyle w:val="ListParagraph"/>
        <w:numPr>
          <w:ilvl w:val="0"/>
          <w:numId w:val="32"/>
        </w:numPr>
        <w:tabs>
          <w:tab w:pos="1252" w:val="left" w:leader="none"/>
        </w:tabs>
        <w:spacing w:line="240" w:lineRule="auto" w:before="0"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0" w:after="0"/>
        <w:ind w:left="1252" w:right="0" w:hanging="180"/>
        <w:jc w:val="left"/>
        <w:rPr>
          <w:sz w:val="24"/>
        </w:rPr>
      </w:pPr>
      <w:r>
        <w:rPr>
          <w:sz w:val="24"/>
        </w:rPr>
        <w:t>организовывать</w:t>
      </w:r>
      <w:r>
        <w:rPr>
          <w:spacing w:val="-6"/>
          <w:sz w:val="24"/>
        </w:rPr>
        <w:t> </w:t>
      </w:r>
      <w:r>
        <w:rPr>
          <w:sz w:val="24"/>
        </w:rPr>
        <w:t>рабочее</w:t>
      </w:r>
      <w:r>
        <w:rPr>
          <w:spacing w:val="-9"/>
          <w:sz w:val="24"/>
        </w:rPr>
        <w:t> </w:t>
      </w:r>
      <w:r>
        <w:rPr>
          <w:sz w:val="24"/>
        </w:rPr>
        <w:t>место</w:t>
      </w:r>
      <w:r>
        <w:rPr>
          <w:spacing w:val="-8"/>
          <w:sz w:val="24"/>
        </w:rPr>
        <w:t> </w:t>
      </w:r>
      <w:r>
        <w:rPr>
          <w:sz w:val="24"/>
        </w:rPr>
        <w:t>в</w:t>
      </w:r>
      <w:r>
        <w:rPr>
          <w:spacing w:val="-8"/>
          <w:sz w:val="24"/>
        </w:rPr>
        <w:t> </w:t>
      </w:r>
      <w:r>
        <w:rPr>
          <w:sz w:val="24"/>
        </w:rPr>
        <w:t>соответствии</w:t>
      </w:r>
      <w:r>
        <w:rPr>
          <w:spacing w:val="-3"/>
          <w:sz w:val="24"/>
        </w:rPr>
        <w:t> </w:t>
      </w:r>
      <w:r>
        <w:rPr>
          <w:sz w:val="24"/>
        </w:rPr>
        <w:t>с</w:t>
      </w:r>
      <w:r>
        <w:rPr>
          <w:spacing w:val="-12"/>
          <w:sz w:val="24"/>
        </w:rPr>
        <w:t> </w:t>
      </w:r>
      <w:r>
        <w:rPr>
          <w:sz w:val="24"/>
        </w:rPr>
        <w:t>требованиями</w:t>
      </w:r>
      <w:r>
        <w:rPr>
          <w:spacing w:val="-1"/>
          <w:sz w:val="24"/>
        </w:rPr>
        <w:t> </w:t>
      </w:r>
      <w:r>
        <w:rPr>
          <w:spacing w:val="-2"/>
          <w:sz w:val="24"/>
        </w:rPr>
        <w:t>безопасности;</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классифицировать</w:t>
      </w:r>
      <w:r>
        <w:rPr>
          <w:spacing w:val="-8"/>
          <w:sz w:val="24"/>
        </w:rPr>
        <w:t> </w:t>
      </w:r>
      <w:r>
        <w:rPr>
          <w:sz w:val="24"/>
        </w:rPr>
        <w:t>и</w:t>
      </w:r>
      <w:r>
        <w:rPr>
          <w:spacing w:val="-11"/>
          <w:sz w:val="24"/>
        </w:rPr>
        <w:t> </w:t>
      </w:r>
      <w:r>
        <w:rPr>
          <w:sz w:val="24"/>
        </w:rPr>
        <w:t>характеризовать</w:t>
      </w:r>
      <w:r>
        <w:rPr>
          <w:spacing w:val="-4"/>
          <w:sz w:val="24"/>
        </w:rPr>
        <w:t> </w:t>
      </w:r>
      <w:r>
        <w:rPr>
          <w:sz w:val="24"/>
        </w:rPr>
        <w:t>роботов</w:t>
      </w:r>
      <w:r>
        <w:rPr>
          <w:spacing w:val="-14"/>
          <w:sz w:val="24"/>
        </w:rPr>
        <w:t> </w:t>
      </w:r>
      <w:r>
        <w:rPr>
          <w:sz w:val="24"/>
        </w:rPr>
        <w:t>по</w:t>
      </w:r>
      <w:r>
        <w:rPr>
          <w:spacing w:val="-11"/>
          <w:sz w:val="24"/>
        </w:rPr>
        <w:t> </w:t>
      </w:r>
      <w:r>
        <w:rPr>
          <w:sz w:val="24"/>
        </w:rPr>
        <w:t>видам</w:t>
      </w:r>
      <w:r>
        <w:rPr>
          <w:spacing w:val="-11"/>
          <w:sz w:val="24"/>
        </w:rPr>
        <w:t> </w:t>
      </w:r>
      <w:r>
        <w:rPr>
          <w:sz w:val="24"/>
        </w:rPr>
        <w:t>и</w:t>
      </w:r>
      <w:r>
        <w:rPr>
          <w:spacing w:val="-6"/>
          <w:sz w:val="24"/>
        </w:rPr>
        <w:t> </w:t>
      </w:r>
      <w:r>
        <w:rPr>
          <w:spacing w:val="-2"/>
          <w:sz w:val="24"/>
        </w:rPr>
        <w:t>назначению;</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знать</w:t>
      </w:r>
      <w:r>
        <w:rPr>
          <w:spacing w:val="-11"/>
          <w:sz w:val="24"/>
        </w:rPr>
        <w:t> </w:t>
      </w:r>
      <w:r>
        <w:rPr>
          <w:sz w:val="24"/>
        </w:rPr>
        <w:t>и</w:t>
      </w:r>
      <w:r>
        <w:rPr>
          <w:spacing w:val="-1"/>
          <w:sz w:val="24"/>
        </w:rPr>
        <w:t> </w:t>
      </w:r>
      <w:r>
        <w:rPr>
          <w:sz w:val="24"/>
        </w:rPr>
        <w:t>уметь</w:t>
      </w:r>
      <w:r>
        <w:rPr>
          <w:spacing w:val="-4"/>
          <w:sz w:val="24"/>
        </w:rPr>
        <w:t> </w:t>
      </w:r>
      <w:r>
        <w:rPr>
          <w:sz w:val="24"/>
        </w:rPr>
        <w:t>применять</w:t>
      </w:r>
      <w:r>
        <w:rPr>
          <w:spacing w:val="-7"/>
          <w:sz w:val="24"/>
        </w:rPr>
        <w:t> </w:t>
      </w:r>
      <w:r>
        <w:rPr>
          <w:sz w:val="24"/>
        </w:rPr>
        <w:t>основные</w:t>
      </w:r>
      <w:r>
        <w:rPr>
          <w:spacing w:val="-13"/>
          <w:sz w:val="24"/>
        </w:rPr>
        <w:t> </w:t>
      </w:r>
      <w:r>
        <w:rPr>
          <w:sz w:val="24"/>
        </w:rPr>
        <w:t>законы</w:t>
      </w:r>
      <w:r>
        <w:rPr>
          <w:spacing w:val="-8"/>
          <w:sz w:val="24"/>
        </w:rPr>
        <w:t> </w:t>
      </w:r>
      <w:r>
        <w:rPr>
          <w:spacing w:val="-2"/>
          <w:sz w:val="24"/>
        </w:rPr>
        <w:t>робототехники;</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конструировать</w:t>
      </w:r>
      <w:r>
        <w:rPr>
          <w:spacing w:val="-13"/>
          <w:sz w:val="24"/>
        </w:rPr>
        <w:t> </w:t>
      </w:r>
      <w:r>
        <w:rPr>
          <w:sz w:val="24"/>
        </w:rPr>
        <w:t>и</w:t>
      </w:r>
      <w:r>
        <w:rPr>
          <w:spacing w:val="-11"/>
          <w:sz w:val="24"/>
        </w:rPr>
        <w:t> </w:t>
      </w:r>
      <w:r>
        <w:rPr>
          <w:sz w:val="24"/>
        </w:rPr>
        <w:t>программировать</w:t>
      </w:r>
      <w:r>
        <w:rPr>
          <w:spacing w:val="-9"/>
          <w:sz w:val="24"/>
        </w:rPr>
        <w:t> </w:t>
      </w:r>
      <w:r>
        <w:rPr>
          <w:sz w:val="24"/>
        </w:rPr>
        <w:t>движущиеся</w:t>
      </w:r>
      <w:r>
        <w:rPr>
          <w:spacing w:val="-10"/>
          <w:sz w:val="24"/>
        </w:rPr>
        <w:t> </w:t>
      </w:r>
      <w:r>
        <w:rPr>
          <w:spacing w:val="-2"/>
          <w:sz w:val="24"/>
        </w:rPr>
        <w:t>модели;</w:t>
      </w:r>
    </w:p>
    <w:p>
      <w:pPr>
        <w:pStyle w:val="ListParagraph"/>
        <w:numPr>
          <w:ilvl w:val="0"/>
          <w:numId w:val="32"/>
        </w:numPr>
        <w:tabs>
          <w:tab w:pos="1338" w:val="left" w:leader="none"/>
        </w:tabs>
        <w:spacing w:line="261" w:lineRule="auto" w:before="24" w:after="0"/>
        <w:ind w:left="1072" w:right="1458" w:firstLine="0"/>
        <w:jc w:val="left"/>
        <w:rPr>
          <w:sz w:val="24"/>
        </w:rPr>
      </w:pPr>
      <w:r>
        <w:rPr>
          <w:sz w:val="24"/>
        </w:rPr>
        <w:t>получить возможность сформировать навыки моделирования машин и механизмов с помощью робототехнического конструктора;</w:t>
      </w:r>
    </w:p>
    <w:p>
      <w:pPr>
        <w:pStyle w:val="ListParagraph"/>
        <w:numPr>
          <w:ilvl w:val="0"/>
          <w:numId w:val="32"/>
        </w:numPr>
        <w:tabs>
          <w:tab w:pos="1295" w:val="left" w:leader="none"/>
        </w:tabs>
        <w:spacing w:line="259" w:lineRule="auto" w:before="0" w:after="0"/>
        <w:ind w:left="1072" w:right="992" w:firstLine="0"/>
        <w:jc w:val="left"/>
        <w:rPr>
          <w:sz w:val="24"/>
        </w:rPr>
      </w:pPr>
      <w:r>
        <w:rPr>
          <w:sz w:val="24"/>
        </w:rPr>
        <w:t>владеть</w:t>
      </w:r>
      <w:r>
        <w:rPr>
          <w:spacing w:val="33"/>
          <w:sz w:val="24"/>
        </w:rPr>
        <w:t> </w:t>
      </w:r>
      <w:r>
        <w:rPr>
          <w:sz w:val="24"/>
        </w:rPr>
        <w:t>навыками</w:t>
      </w:r>
      <w:r>
        <w:rPr>
          <w:spacing w:val="33"/>
          <w:sz w:val="24"/>
        </w:rPr>
        <w:t> </w:t>
      </w:r>
      <w:r>
        <w:rPr>
          <w:sz w:val="24"/>
        </w:rPr>
        <w:t>моделирования</w:t>
      </w:r>
      <w:r>
        <w:rPr>
          <w:spacing w:val="33"/>
          <w:sz w:val="24"/>
        </w:rPr>
        <w:t> </w:t>
      </w:r>
      <w:r>
        <w:rPr>
          <w:sz w:val="24"/>
        </w:rPr>
        <w:t>машин</w:t>
      </w:r>
      <w:r>
        <w:rPr>
          <w:spacing w:val="31"/>
          <w:sz w:val="24"/>
        </w:rPr>
        <w:t> </w:t>
      </w:r>
      <w:r>
        <w:rPr>
          <w:sz w:val="24"/>
        </w:rPr>
        <w:t>и</w:t>
      </w:r>
      <w:r>
        <w:rPr>
          <w:spacing w:val="33"/>
          <w:sz w:val="24"/>
        </w:rPr>
        <w:t> </w:t>
      </w:r>
      <w:r>
        <w:rPr>
          <w:sz w:val="24"/>
        </w:rPr>
        <w:t>механизмов</w:t>
      </w:r>
      <w:r>
        <w:rPr>
          <w:spacing w:val="32"/>
          <w:sz w:val="24"/>
        </w:rPr>
        <w:t> </w:t>
      </w:r>
      <w:r>
        <w:rPr>
          <w:sz w:val="24"/>
        </w:rPr>
        <w:t>с помощью робототехнического </w:t>
      </w:r>
      <w:r>
        <w:rPr>
          <w:spacing w:val="-2"/>
          <w:sz w:val="24"/>
        </w:rPr>
        <w:t>конструктора;</w:t>
      </w:r>
    </w:p>
    <w:p>
      <w:pPr>
        <w:pStyle w:val="ListParagraph"/>
        <w:numPr>
          <w:ilvl w:val="0"/>
          <w:numId w:val="32"/>
        </w:numPr>
        <w:tabs>
          <w:tab w:pos="1247" w:val="left" w:leader="none"/>
        </w:tabs>
        <w:spacing w:line="261" w:lineRule="auto" w:before="0" w:after="0"/>
        <w:ind w:left="1072" w:right="1003" w:firstLine="0"/>
        <w:jc w:val="left"/>
        <w:rPr>
          <w:sz w:val="24"/>
        </w:rPr>
      </w:pPr>
      <w:r>
        <w:rPr>
          <w:spacing w:val="-2"/>
          <w:sz w:val="24"/>
        </w:rPr>
        <w:t>владеть</w:t>
      </w:r>
      <w:r>
        <w:rPr>
          <w:spacing w:val="-3"/>
          <w:sz w:val="24"/>
        </w:rPr>
        <w:t> </w:t>
      </w:r>
      <w:r>
        <w:rPr>
          <w:spacing w:val="-2"/>
          <w:sz w:val="24"/>
        </w:rPr>
        <w:t>навыками индивидуальной и</w:t>
      </w:r>
      <w:r>
        <w:rPr>
          <w:spacing w:val="-6"/>
          <w:sz w:val="24"/>
        </w:rPr>
        <w:t> </w:t>
      </w:r>
      <w:r>
        <w:rPr>
          <w:spacing w:val="-2"/>
          <w:sz w:val="24"/>
        </w:rPr>
        <w:t>коллективной деятельности, направленной на</w:t>
      </w:r>
      <w:r>
        <w:rPr>
          <w:spacing w:val="-8"/>
          <w:sz w:val="24"/>
        </w:rPr>
        <w:t> </w:t>
      </w:r>
      <w:r>
        <w:rPr>
          <w:spacing w:val="-2"/>
          <w:sz w:val="24"/>
        </w:rPr>
        <w:t>создание </w:t>
      </w:r>
      <w:r>
        <w:rPr>
          <w:sz w:val="24"/>
        </w:rPr>
        <w:t>робототехнического продукта.</w:t>
      </w:r>
    </w:p>
    <w:p>
      <w:pPr>
        <w:pStyle w:val="BodyText"/>
        <w:spacing w:before="1"/>
        <w:ind w:left="1072" w:firstLine="0"/>
      </w:pPr>
      <w:r>
        <w:rPr/>
        <w:t>7–8</w:t>
      </w:r>
      <w:r>
        <w:rPr>
          <w:spacing w:val="-5"/>
        </w:rPr>
        <w:t> </w:t>
      </w:r>
      <w:r>
        <w:rPr>
          <w:spacing w:val="-2"/>
        </w:rPr>
        <w:t>КЛАССЫ:</w:t>
      </w:r>
    </w:p>
    <w:p>
      <w:pPr>
        <w:pStyle w:val="ListParagraph"/>
        <w:numPr>
          <w:ilvl w:val="0"/>
          <w:numId w:val="32"/>
        </w:numPr>
        <w:tabs>
          <w:tab w:pos="1252" w:val="left" w:leader="none"/>
        </w:tabs>
        <w:spacing w:line="240" w:lineRule="auto" w:before="0" w:after="0"/>
        <w:ind w:left="1252" w:right="0" w:hanging="180"/>
        <w:jc w:val="left"/>
        <w:rPr>
          <w:sz w:val="24"/>
        </w:rPr>
      </w:pPr>
      <w:r>
        <w:rPr>
          <w:sz w:val="24"/>
        </w:rPr>
        <w:t>конструировать</w:t>
      </w:r>
      <w:r>
        <w:rPr>
          <w:spacing w:val="-13"/>
          <w:sz w:val="24"/>
        </w:rPr>
        <w:t> </w:t>
      </w:r>
      <w:r>
        <w:rPr>
          <w:sz w:val="24"/>
        </w:rPr>
        <w:t>и</w:t>
      </w:r>
      <w:r>
        <w:rPr>
          <w:spacing w:val="-13"/>
          <w:sz w:val="24"/>
        </w:rPr>
        <w:t> </w:t>
      </w:r>
      <w:r>
        <w:rPr>
          <w:sz w:val="24"/>
        </w:rPr>
        <w:t>моделировать</w:t>
      </w:r>
      <w:r>
        <w:rPr>
          <w:spacing w:val="-12"/>
          <w:sz w:val="24"/>
        </w:rPr>
        <w:t> </w:t>
      </w:r>
      <w:r>
        <w:rPr>
          <w:sz w:val="24"/>
        </w:rPr>
        <w:t>робототехнические</w:t>
      </w:r>
      <w:r>
        <w:rPr>
          <w:spacing w:val="-12"/>
          <w:sz w:val="24"/>
        </w:rPr>
        <w:t> </w:t>
      </w:r>
      <w:r>
        <w:rPr>
          <w:spacing w:val="-2"/>
          <w:sz w:val="24"/>
        </w:rPr>
        <w:t>системы;</w:t>
      </w:r>
    </w:p>
    <w:p>
      <w:pPr>
        <w:pStyle w:val="ListParagraph"/>
        <w:numPr>
          <w:ilvl w:val="0"/>
          <w:numId w:val="32"/>
        </w:numPr>
        <w:tabs>
          <w:tab w:pos="1254" w:val="left" w:leader="none"/>
        </w:tabs>
        <w:spacing w:line="240" w:lineRule="auto" w:before="25" w:after="0"/>
        <w:ind w:left="1254" w:right="0" w:hanging="182"/>
        <w:jc w:val="left"/>
        <w:rPr>
          <w:sz w:val="24"/>
        </w:rPr>
      </w:pPr>
      <w:r>
        <w:rPr>
          <w:sz w:val="24"/>
        </w:rPr>
        <w:t>уметь</w:t>
      </w:r>
      <w:r>
        <w:rPr>
          <w:spacing w:val="-12"/>
          <w:sz w:val="24"/>
        </w:rPr>
        <w:t> </w:t>
      </w:r>
      <w:r>
        <w:rPr>
          <w:sz w:val="24"/>
        </w:rPr>
        <w:t>использовать</w:t>
      </w:r>
      <w:r>
        <w:rPr>
          <w:spacing w:val="-9"/>
          <w:sz w:val="24"/>
        </w:rPr>
        <w:t> </w:t>
      </w:r>
      <w:r>
        <w:rPr>
          <w:sz w:val="24"/>
        </w:rPr>
        <w:t>визуальный</w:t>
      </w:r>
      <w:r>
        <w:rPr>
          <w:spacing w:val="-10"/>
          <w:sz w:val="24"/>
        </w:rPr>
        <w:t> </w:t>
      </w:r>
      <w:r>
        <w:rPr>
          <w:sz w:val="24"/>
        </w:rPr>
        <w:t>язык</w:t>
      </w:r>
      <w:r>
        <w:rPr>
          <w:spacing w:val="-12"/>
          <w:sz w:val="24"/>
        </w:rPr>
        <w:t> </w:t>
      </w:r>
      <w:r>
        <w:rPr>
          <w:sz w:val="24"/>
        </w:rPr>
        <w:t>программирования</w:t>
      </w:r>
      <w:r>
        <w:rPr>
          <w:spacing w:val="-12"/>
          <w:sz w:val="24"/>
        </w:rPr>
        <w:t> </w:t>
      </w:r>
      <w:r>
        <w:rPr>
          <w:spacing w:val="-2"/>
          <w:sz w:val="24"/>
        </w:rPr>
        <w:t>роботов;</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реализовывать</w:t>
      </w:r>
      <w:r>
        <w:rPr>
          <w:spacing w:val="-7"/>
          <w:sz w:val="24"/>
        </w:rPr>
        <w:t> </w:t>
      </w:r>
      <w:r>
        <w:rPr>
          <w:sz w:val="24"/>
        </w:rPr>
        <w:t>полный</w:t>
      </w:r>
      <w:r>
        <w:rPr>
          <w:spacing w:val="-9"/>
          <w:sz w:val="24"/>
        </w:rPr>
        <w:t> </w:t>
      </w:r>
      <w:r>
        <w:rPr>
          <w:sz w:val="24"/>
        </w:rPr>
        <w:t>цикл</w:t>
      </w:r>
      <w:r>
        <w:rPr>
          <w:spacing w:val="-10"/>
          <w:sz w:val="24"/>
        </w:rPr>
        <w:t> </w:t>
      </w:r>
      <w:r>
        <w:rPr>
          <w:sz w:val="24"/>
        </w:rPr>
        <w:t>создания</w:t>
      </w:r>
      <w:r>
        <w:rPr>
          <w:spacing w:val="-7"/>
          <w:sz w:val="24"/>
        </w:rPr>
        <w:t> </w:t>
      </w:r>
      <w:r>
        <w:rPr>
          <w:spacing w:val="-2"/>
          <w:sz w:val="24"/>
        </w:rPr>
        <w:t>робота;</w:t>
      </w:r>
    </w:p>
    <w:p>
      <w:pPr>
        <w:pStyle w:val="ListParagraph"/>
        <w:numPr>
          <w:ilvl w:val="0"/>
          <w:numId w:val="32"/>
        </w:numPr>
        <w:tabs>
          <w:tab w:pos="1319" w:val="left" w:leader="none"/>
        </w:tabs>
        <w:spacing w:line="259" w:lineRule="auto" w:before="24" w:after="0"/>
        <w:ind w:left="1072" w:right="1374" w:firstLine="0"/>
        <w:jc w:val="left"/>
        <w:rPr>
          <w:sz w:val="24"/>
        </w:rPr>
      </w:pPr>
      <w:r>
        <w:rPr>
          <w:sz w:val="24"/>
        </w:rPr>
        <w:t>программировать</w:t>
      </w:r>
      <w:r>
        <w:rPr>
          <w:spacing w:val="-4"/>
          <w:sz w:val="24"/>
        </w:rPr>
        <w:t> </w:t>
      </w:r>
      <w:r>
        <w:rPr>
          <w:sz w:val="24"/>
        </w:rPr>
        <w:t>действие</w:t>
      </w:r>
      <w:r>
        <w:rPr>
          <w:spacing w:val="-4"/>
          <w:sz w:val="24"/>
        </w:rPr>
        <w:t> </w:t>
      </w:r>
      <w:r>
        <w:rPr>
          <w:sz w:val="24"/>
        </w:rPr>
        <w:t>учебного</w:t>
      </w:r>
      <w:r>
        <w:rPr>
          <w:spacing w:val="-3"/>
          <w:sz w:val="24"/>
        </w:rPr>
        <w:t> </w:t>
      </w:r>
      <w:r>
        <w:rPr>
          <w:sz w:val="24"/>
        </w:rPr>
        <w:t>робота-манипулятора</w:t>
      </w:r>
      <w:r>
        <w:rPr>
          <w:spacing w:val="-4"/>
          <w:sz w:val="24"/>
        </w:rPr>
        <w:t> </w:t>
      </w:r>
      <w:r>
        <w:rPr>
          <w:sz w:val="24"/>
        </w:rPr>
        <w:t>со</w:t>
      </w:r>
      <w:r>
        <w:rPr>
          <w:spacing w:val="-3"/>
          <w:sz w:val="24"/>
        </w:rPr>
        <w:t> </w:t>
      </w:r>
      <w:r>
        <w:rPr>
          <w:sz w:val="24"/>
        </w:rPr>
        <w:t>сменными</w:t>
      </w:r>
      <w:r>
        <w:rPr>
          <w:spacing w:val="-4"/>
          <w:sz w:val="24"/>
        </w:rPr>
        <w:t> </w:t>
      </w:r>
      <w:r>
        <w:rPr>
          <w:sz w:val="24"/>
        </w:rPr>
        <w:t>модулями</w:t>
      </w:r>
      <w:r>
        <w:rPr>
          <w:spacing w:val="-3"/>
          <w:sz w:val="24"/>
        </w:rPr>
        <w:t> </w:t>
      </w:r>
      <w:r>
        <w:rPr>
          <w:sz w:val="24"/>
        </w:rPr>
        <w:t>для обучения работе с производственным оборудованием;</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программировать</w:t>
      </w:r>
      <w:r>
        <w:rPr>
          <w:spacing w:val="-16"/>
          <w:sz w:val="24"/>
        </w:rPr>
        <w:t> </w:t>
      </w:r>
      <w:r>
        <w:rPr>
          <w:sz w:val="24"/>
        </w:rPr>
        <w:t>работу</w:t>
      </w:r>
      <w:r>
        <w:rPr>
          <w:spacing w:val="-15"/>
          <w:sz w:val="24"/>
        </w:rPr>
        <w:t> </w:t>
      </w:r>
      <w:r>
        <w:rPr>
          <w:sz w:val="24"/>
        </w:rPr>
        <w:t>модели</w:t>
      </w:r>
      <w:r>
        <w:rPr>
          <w:spacing w:val="-9"/>
          <w:sz w:val="24"/>
        </w:rPr>
        <w:t> </w:t>
      </w:r>
      <w:r>
        <w:rPr>
          <w:sz w:val="24"/>
        </w:rPr>
        <w:t>роботизированной</w:t>
      </w:r>
      <w:r>
        <w:rPr>
          <w:spacing w:val="-14"/>
          <w:sz w:val="24"/>
        </w:rPr>
        <w:t> </w:t>
      </w:r>
      <w:r>
        <w:rPr>
          <w:sz w:val="24"/>
        </w:rPr>
        <w:t>производственной</w:t>
      </w:r>
      <w:r>
        <w:rPr>
          <w:spacing w:val="-11"/>
          <w:sz w:val="24"/>
        </w:rPr>
        <w:t> </w:t>
      </w:r>
      <w:r>
        <w:rPr>
          <w:spacing w:val="-2"/>
          <w:sz w:val="24"/>
        </w:rPr>
        <w:t>линии;</w:t>
      </w:r>
    </w:p>
    <w:p>
      <w:pPr>
        <w:pStyle w:val="ListParagraph"/>
        <w:numPr>
          <w:ilvl w:val="0"/>
          <w:numId w:val="32"/>
        </w:numPr>
        <w:tabs>
          <w:tab w:pos="1254" w:val="left" w:leader="none"/>
        </w:tabs>
        <w:spacing w:line="240" w:lineRule="auto" w:before="16" w:after="0"/>
        <w:ind w:left="1254" w:right="0" w:hanging="182"/>
        <w:jc w:val="left"/>
        <w:rPr>
          <w:sz w:val="24"/>
        </w:rPr>
      </w:pPr>
      <w:r>
        <w:rPr>
          <w:sz w:val="24"/>
        </w:rPr>
        <w:t>управлять</w:t>
      </w:r>
      <w:r>
        <w:rPr>
          <w:spacing w:val="-14"/>
          <w:sz w:val="24"/>
        </w:rPr>
        <w:t> </w:t>
      </w:r>
      <w:r>
        <w:rPr>
          <w:sz w:val="24"/>
        </w:rPr>
        <w:t>движущимися</w:t>
      </w:r>
      <w:r>
        <w:rPr>
          <w:spacing w:val="-12"/>
          <w:sz w:val="24"/>
        </w:rPr>
        <w:t> </w:t>
      </w:r>
      <w:r>
        <w:rPr>
          <w:sz w:val="24"/>
        </w:rPr>
        <w:t>моделями</w:t>
      </w:r>
      <w:r>
        <w:rPr>
          <w:spacing w:val="-13"/>
          <w:sz w:val="24"/>
        </w:rPr>
        <w:t> </w:t>
      </w:r>
      <w:r>
        <w:rPr>
          <w:sz w:val="24"/>
        </w:rPr>
        <w:t>в</w:t>
      </w:r>
      <w:r>
        <w:rPr>
          <w:spacing w:val="-15"/>
          <w:sz w:val="24"/>
        </w:rPr>
        <w:t> </w:t>
      </w:r>
      <w:r>
        <w:rPr>
          <w:sz w:val="24"/>
        </w:rPr>
        <w:t>компьютерно-управляемых</w:t>
      </w:r>
      <w:r>
        <w:rPr>
          <w:spacing w:val="-6"/>
          <w:sz w:val="24"/>
        </w:rPr>
        <w:t> </w:t>
      </w:r>
      <w:r>
        <w:rPr>
          <w:spacing w:val="-2"/>
          <w:sz w:val="24"/>
        </w:rPr>
        <w:t>средах;</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получить</w:t>
      </w:r>
      <w:r>
        <w:rPr>
          <w:spacing w:val="-16"/>
          <w:sz w:val="24"/>
        </w:rPr>
        <w:t> </w:t>
      </w:r>
      <w:r>
        <w:rPr>
          <w:sz w:val="24"/>
        </w:rPr>
        <w:t>возможность</w:t>
      </w:r>
      <w:r>
        <w:rPr>
          <w:spacing w:val="-15"/>
          <w:sz w:val="24"/>
        </w:rPr>
        <w:t> </w:t>
      </w:r>
      <w:r>
        <w:rPr>
          <w:sz w:val="24"/>
        </w:rPr>
        <w:t>научиться</w:t>
      </w:r>
      <w:r>
        <w:rPr>
          <w:spacing w:val="-8"/>
          <w:sz w:val="24"/>
        </w:rPr>
        <w:t> </w:t>
      </w:r>
      <w:r>
        <w:rPr>
          <w:sz w:val="24"/>
        </w:rPr>
        <w:t>управлять</w:t>
      </w:r>
      <w:r>
        <w:rPr>
          <w:spacing w:val="-9"/>
          <w:sz w:val="24"/>
        </w:rPr>
        <w:t> </w:t>
      </w:r>
      <w:r>
        <w:rPr>
          <w:sz w:val="24"/>
        </w:rPr>
        <w:t>системой</w:t>
      </w:r>
      <w:r>
        <w:rPr>
          <w:spacing w:val="-8"/>
          <w:sz w:val="24"/>
        </w:rPr>
        <w:t> </w:t>
      </w:r>
      <w:r>
        <w:rPr>
          <w:sz w:val="24"/>
        </w:rPr>
        <w:t>учебных</w:t>
      </w:r>
      <w:r>
        <w:rPr>
          <w:spacing w:val="-10"/>
          <w:sz w:val="24"/>
        </w:rPr>
        <w:t> </w:t>
      </w:r>
      <w:r>
        <w:rPr>
          <w:sz w:val="24"/>
        </w:rPr>
        <w:t>роботов-</w:t>
      </w:r>
      <w:r>
        <w:rPr>
          <w:spacing w:val="-2"/>
          <w:sz w:val="24"/>
        </w:rPr>
        <w:t>манипуляторов;</w:t>
      </w:r>
    </w:p>
    <w:p>
      <w:pPr>
        <w:pStyle w:val="ListParagraph"/>
        <w:numPr>
          <w:ilvl w:val="0"/>
          <w:numId w:val="32"/>
        </w:numPr>
        <w:tabs>
          <w:tab w:pos="1254" w:val="left" w:leader="none"/>
        </w:tabs>
        <w:spacing w:line="240" w:lineRule="auto" w:before="22" w:after="0"/>
        <w:ind w:left="1254" w:right="0" w:hanging="182"/>
        <w:jc w:val="left"/>
        <w:rPr>
          <w:sz w:val="24"/>
        </w:rPr>
      </w:pPr>
      <w:r>
        <w:rPr>
          <w:sz w:val="24"/>
        </w:rPr>
        <w:t>уметь</w:t>
      </w:r>
      <w:r>
        <w:rPr>
          <w:spacing w:val="-10"/>
          <w:sz w:val="24"/>
        </w:rPr>
        <w:t> </w:t>
      </w:r>
      <w:r>
        <w:rPr>
          <w:sz w:val="24"/>
        </w:rPr>
        <w:t>осуществлять</w:t>
      </w:r>
      <w:r>
        <w:rPr>
          <w:spacing w:val="-11"/>
          <w:sz w:val="24"/>
        </w:rPr>
        <w:t> </w:t>
      </w:r>
      <w:r>
        <w:rPr>
          <w:sz w:val="24"/>
        </w:rPr>
        <w:t>робототехнические</w:t>
      </w:r>
      <w:r>
        <w:rPr>
          <w:spacing w:val="-14"/>
          <w:sz w:val="24"/>
        </w:rPr>
        <w:t> </w:t>
      </w:r>
      <w:r>
        <w:rPr>
          <w:spacing w:val="-2"/>
          <w:sz w:val="24"/>
        </w:rPr>
        <w:t>проекты;</w:t>
      </w:r>
    </w:p>
    <w:p>
      <w:pPr>
        <w:pStyle w:val="ListParagraph"/>
        <w:numPr>
          <w:ilvl w:val="0"/>
          <w:numId w:val="32"/>
        </w:numPr>
        <w:tabs>
          <w:tab w:pos="1252" w:val="left" w:leader="none"/>
        </w:tabs>
        <w:spacing w:line="240" w:lineRule="auto" w:before="21" w:after="0"/>
        <w:ind w:left="1252" w:right="0" w:hanging="180"/>
        <w:jc w:val="left"/>
        <w:rPr>
          <w:sz w:val="24"/>
        </w:rPr>
      </w:pPr>
      <w:r>
        <w:rPr>
          <w:sz w:val="24"/>
        </w:rPr>
        <w:t>презентовать</w:t>
      </w:r>
      <w:r>
        <w:rPr>
          <w:spacing w:val="-15"/>
          <w:sz w:val="24"/>
        </w:rPr>
        <w:t> </w:t>
      </w:r>
      <w:r>
        <w:rPr>
          <w:spacing w:val="-2"/>
          <w:sz w:val="24"/>
        </w:rPr>
        <w:t>изделие;</w:t>
      </w:r>
    </w:p>
    <w:p>
      <w:pPr>
        <w:pStyle w:val="ListParagraph"/>
        <w:numPr>
          <w:ilvl w:val="0"/>
          <w:numId w:val="32"/>
        </w:numPr>
        <w:tabs>
          <w:tab w:pos="1252" w:val="left" w:leader="none"/>
        </w:tabs>
        <w:spacing w:line="261" w:lineRule="auto" w:before="24" w:after="0"/>
        <w:ind w:left="1072" w:right="993" w:firstLine="0"/>
        <w:jc w:val="left"/>
        <w:rPr>
          <w:sz w:val="24"/>
        </w:rPr>
      </w:pPr>
      <w:r>
        <w:rPr>
          <w:sz w:val="24"/>
        </w:rPr>
        <w:t>сообщать</w:t>
      </w:r>
      <w:r>
        <w:rPr>
          <w:spacing w:val="-10"/>
          <w:sz w:val="24"/>
        </w:rPr>
        <w:t> </w:t>
      </w:r>
      <w:r>
        <w:rPr>
          <w:sz w:val="24"/>
        </w:rPr>
        <w:t>о</w:t>
      </w:r>
      <w:r>
        <w:rPr>
          <w:spacing w:val="-11"/>
          <w:sz w:val="24"/>
        </w:rPr>
        <w:t> </w:t>
      </w:r>
      <w:r>
        <w:rPr>
          <w:sz w:val="24"/>
        </w:rPr>
        <w:t>профессиях,</w:t>
      </w:r>
      <w:r>
        <w:rPr>
          <w:spacing w:val="-12"/>
          <w:sz w:val="24"/>
        </w:rPr>
        <w:t> </w:t>
      </w:r>
      <w:r>
        <w:rPr>
          <w:sz w:val="24"/>
        </w:rPr>
        <w:t>связанных</w:t>
      </w:r>
      <w:r>
        <w:rPr>
          <w:spacing w:val="-3"/>
          <w:sz w:val="24"/>
        </w:rPr>
        <w:t> </w:t>
      </w:r>
      <w:r>
        <w:rPr>
          <w:sz w:val="24"/>
        </w:rPr>
        <w:t>с</w:t>
      </w:r>
      <w:r>
        <w:rPr>
          <w:spacing w:val="-15"/>
          <w:sz w:val="24"/>
        </w:rPr>
        <w:t> </w:t>
      </w:r>
      <w:r>
        <w:rPr>
          <w:sz w:val="24"/>
        </w:rPr>
        <w:t>изучаемыми</w:t>
      </w:r>
      <w:r>
        <w:rPr>
          <w:spacing w:val="-6"/>
          <w:sz w:val="24"/>
        </w:rPr>
        <w:t> </w:t>
      </w:r>
      <w:r>
        <w:rPr>
          <w:sz w:val="24"/>
        </w:rPr>
        <w:t>технологиями,</w:t>
      </w:r>
      <w:r>
        <w:rPr>
          <w:spacing w:val="-10"/>
          <w:sz w:val="24"/>
        </w:rPr>
        <w:t> </w:t>
      </w:r>
      <w:r>
        <w:rPr>
          <w:sz w:val="24"/>
        </w:rPr>
        <w:t>об</w:t>
      </w:r>
      <w:r>
        <w:rPr>
          <w:spacing w:val="-12"/>
          <w:sz w:val="24"/>
        </w:rPr>
        <w:t> </w:t>
      </w:r>
      <w:r>
        <w:rPr>
          <w:sz w:val="24"/>
        </w:rPr>
        <w:t>их</w:t>
      </w:r>
      <w:r>
        <w:rPr>
          <w:spacing w:val="-11"/>
          <w:sz w:val="24"/>
        </w:rPr>
        <w:t> </w:t>
      </w:r>
      <w:r>
        <w:rPr>
          <w:sz w:val="24"/>
        </w:rPr>
        <w:t>востребованности</w:t>
      </w:r>
      <w:r>
        <w:rPr>
          <w:spacing w:val="-6"/>
          <w:sz w:val="24"/>
        </w:rPr>
        <w:t> </w:t>
      </w:r>
      <w:r>
        <w:rPr>
          <w:sz w:val="24"/>
        </w:rPr>
        <w:t>на рынке труда.</w:t>
      </w:r>
    </w:p>
    <w:p>
      <w:pPr>
        <w:pStyle w:val="BodyText"/>
        <w:spacing w:line="261" w:lineRule="auto"/>
        <w:ind w:left="1072" w:right="3584" w:firstLine="0"/>
        <w:jc w:val="left"/>
      </w:pPr>
      <w:r>
        <w:rPr/>
        <w:t>Модуль</w:t>
      </w:r>
      <w:r>
        <w:rPr>
          <w:spacing w:val="-3"/>
        </w:rPr>
        <w:t> </w:t>
      </w:r>
      <w:r>
        <w:rPr/>
        <w:t>«ЗD-моделирование,</w:t>
      </w:r>
      <w:r>
        <w:rPr>
          <w:spacing w:val="-8"/>
        </w:rPr>
        <w:t> </w:t>
      </w:r>
      <w:r>
        <w:rPr/>
        <w:t>прототипирование</w:t>
      </w:r>
      <w:r>
        <w:rPr>
          <w:spacing w:val="-9"/>
        </w:rPr>
        <w:t> </w:t>
      </w:r>
      <w:r>
        <w:rPr/>
        <w:t>и</w:t>
      </w:r>
      <w:r>
        <w:rPr>
          <w:spacing w:val="-8"/>
        </w:rPr>
        <w:t> </w:t>
      </w:r>
      <w:r>
        <w:rPr/>
        <w:t>макетирование» 7–10 КЛАССЫ</w:t>
      </w:r>
    </w:p>
    <w:p>
      <w:pPr>
        <w:pStyle w:val="ListParagraph"/>
        <w:numPr>
          <w:ilvl w:val="0"/>
          <w:numId w:val="32"/>
        </w:numPr>
        <w:tabs>
          <w:tab w:pos="1252" w:val="left" w:leader="none"/>
        </w:tabs>
        <w:spacing w:line="240" w:lineRule="auto" w:before="0"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7" w:after="0"/>
        <w:ind w:left="1252" w:right="0" w:hanging="180"/>
        <w:jc w:val="left"/>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8"/>
          <w:sz w:val="24"/>
        </w:rPr>
        <w:t> </w:t>
      </w:r>
      <w:r>
        <w:rPr>
          <w:sz w:val="24"/>
        </w:rPr>
        <w:t>в</w:t>
      </w:r>
      <w:r>
        <w:rPr>
          <w:spacing w:val="-8"/>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6"/>
          <w:sz w:val="24"/>
        </w:rPr>
        <w:t> </w:t>
      </w:r>
      <w:r>
        <w:rPr>
          <w:spacing w:val="-2"/>
          <w:sz w:val="24"/>
        </w:rPr>
        <w:t>безопасности;</w:t>
      </w:r>
    </w:p>
    <w:p>
      <w:pPr>
        <w:pStyle w:val="ListParagraph"/>
        <w:numPr>
          <w:ilvl w:val="0"/>
          <w:numId w:val="32"/>
        </w:numPr>
        <w:tabs>
          <w:tab w:pos="1307" w:val="left" w:leader="none"/>
        </w:tabs>
        <w:spacing w:line="261" w:lineRule="auto" w:before="24" w:after="0"/>
        <w:ind w:left="1072" w:right="996" w:firstLine="0"/>
        <w:jc w:val="left"/>
        <w:rPr>
          <w:sz w:val="24"/>
        </w:rPr>
      </w:pPr>
      <w:r>
        <w:rPr>
          <w:sz w:val="24"/>
        </w:rPr>
        <w:t>разрабатывать</w:t>
      </w:r>
      <w:r>
        <w:rPr>
          <w:spacing w:val="40"/>
          <w:sz w:val="24"/>
        </w:rPr>
        <w:t> </w:t>
      </w:r>
      <w:r>
        <w:rPr>
          <w:sz w:val="24"/>
        </w:rPr>
        <w:t>оригинальные</w:t>
      </w:r>
      <w:r>
        <w:rPr>
          <w:spacing w:val="39"/>
          <w:sz w:val="24"/>
        </w:rPr>
        <w:t> </w:t>
      </w:r>
      <w:r>
        <w:rPr>
          <w:sz w:val="24"/>
        </w:rPr>
        <w:t>конструкции</w:t>
      </w:r>
      <w:r>
        <w:rPr>
          <w:spacing w:val="40"/>
          <w:sz w:val="24"/>
        </w:rPr>
        <w:t> </w:t>
      </w:r>
      <w:r>
        <w:rPr>
          <w:sz w:val="24"/>
        </w:rPr>
        <w:t>с</w:t>
      </w:r>
      <w:r>
        <w:rPr>
          <w:spacing w:val="33"/>
          <w:sz w:val="24"/>
        </w:rPr>
        <w:t> </w:t>
      </w:r>
      <w:r>
        <w:rPr>
          <w:sz w:val="24"/>
        </w:rPr>
        <w:t>использованием</w:t>
      </w:r>
      <w:r>
        <w:rPr>
          <w:spacing w:val="40"/>
          <w:sz w:val="24"/>
        </w:rPr>
        <w:t> </w:t>
      </w:r>
      <w:r>
        <w:rPr>
          <w:sz w:val="24"/>
        </w:rPr>
        <w:t>3D-моделей,</w:t>
      </w:r>
      <w:r>
        <w:rPr>
          <w:spacing w:val="39"/>
          <w:sz w:val="24"/>
        </w:rPr>
        <w:t> </w:t>
      </w:r>
      <w:r>
        <w:rPr>
          <w:sz w:val="24"/>
        </w:rPr>
        <w:t>проводить</w:t>
      </w:r>
      <w:r>
        <w:rPr>
          <w:spacing w:val="38"/>
          <w:sz w:val="24"/>
        </w:rPr>
        <w:t> </w:t>
      </w:r>
      <w:r>
        <w:rPr>
          <w:sz w:val="24"/>
        </w:rPr>
        <w:t>их испытание, анализ, способы модернизации в зависимости от результатов испытания;</w:t>
      </w:r>
    </w:p>
    <w:p>
      <w:pPr>
        <w:pStyle w:val="ListParagraph"/>
        <w:numPr>
          <w:ilvl w:val="0"/>
          <w:numId w:val="32"/>
        </w:numPr>
        <w:tabs>
          <w:tab w:pos="1252" w:val="left" w:leader="none"/>
        </w:tabs>
        <w:spacing w:line="274" w:lineRule="exact" w:before="0" w:after="0"/>
        <w:ind w:left="1252" w:right="0" w:hanging="180"/>
        <w:jc w:val="left"/>
        <w:rPr>
          <w:sz w:val="24"/>
        </w:rPr>
      </w:pPr>
      <w:r>
        <w:rPr>
          <w:sz w:val="24"/>
        </w:rPr>
        <w:t>создавать</w:t>
      </w:r>
      <w:r>
        <w:rPr>
          <w:spacing w:val="-10"/>
          <w:sz w:val="24"/>
        </w:rPr>
        <w:t> </w:t>
      </w:r>
      <w:r>
        <w:rPr>
          <w:sz w:val="24"/>
        </w:rPr>
        <w:t>3D-модели,</w:t>
      </w:r>
      <w:r>
        <w:rPr>
          <w:spacing w:val="-11"/>
          <w:sz w:val="24"/>
        </w:rPr>
        <w:t> </w:t>
      </w:r>
      <w:r>
        <w:rPr>
          <w:sz w:val="24"/>
        </w:rPr>
        <w:t>используя</w:t>
      </w:r>
      <w:r>
        <w:rPr>
          <w:spacing w:val="-11"/>
          <w:sz w:val="24"/>
        </w:rPr>
        <w:t> </w:t>
      </w:r>
      <w:r>
        <w:rPr>
          <w:sz w:val="24"/>
        </w:rPr>
        <w:t>программное</w:t>
      </w:r>
      <w:r>
        <w:rPr>
          <w:spacing w:val="-8"/>
          <w:sz w:val="24"/>
        </w:rPr>
        <w:t> </w:t>
      </w:r>
      <w:r>
        <w:rPr>
          <w:spacing w:val="-2"/>
          <w:sz w:val="24"/>
        </w:rPr>
        <w:t>обеспечение;</w:t>
      </w:r>
    </w:p>
    <w:p>
      <w:pPr>
        <w:pStyle w:val="ListParagraph"/>
        <w:numPr>
          <w:ilvl w:val="0"/>
          <w:numId w:val="32"/>
        </w:numPr>
        <w:tabs>
          <w:tab w:pos="1254" w:val="left" w:leader="none"/>
        </w:tabs>
        <w:spacing w:line="240" w:lineRule="auto" w:before="12" w:after="0"/>
        <w:ind w:left="1254" w:right="0" w:hanging="182"/>
        <w:jc w:val="left"/>
        <w:rPr>
          <w:sz w:val="24"/>
        </w:rPr>
      </w:pPr>
      <w:r>
        <w:rPr>
          <w:sz w:val="24"/>
        </w:rPr>
        <w:t>устанавливать</w:t>
      </w:r>
      <w:r>
        <w:rPr>
          <w:spacing w:val="-10"/>
          <w:sz w:val="24"/>
        </w:rPr>
        <w:t> </w:t>
      </w:r>
      <w:r>
        <w:rPr>
          <w:sz w:val="24"/>
        </w:rPr>
        <w:t>адекватность</w:t>
      </w:r>
      <w:r>
        <w:rPr>
          <w:spacing w:val="-3"/>
          <w:sz w:val="24"/>
        </w:rPr>
        <w:t> </w:t>
      </w:r>
      <w:r>
        <w:rPr>
          <w:sz w:val="24"/>
        </w:rPr>
        <w:t>модели</w:t>
      </w:r>
      <w:r>
        <w:rPr>
          <w:spacing w:val="-6"/>
          <w:sz w:val="24"/>
        </w:rPr>
        <w:t> </w:t>
      </w:r>
      <w:r>
        <w:rPr>
          <w:sz w:val="24"/>
        </w:rPr>
        <w:t>объекту</w:t>
      </w:r>
      <w:r>
        <w:rPr>
          <w:spacing w:val="-21"/>
          <w:sz w:val="24"/>
        </w:rPr>
        <w:t> </w:t>
      </w:r>
      <w:r>
        <w:rPr>
          <w:sz w:val="24"/>
        </w:rPr>
        <w:t>и</w:t>
      </w:r>
      <w:r>
        <w:rPr>
          <w:spacing w:val="-8"/>
          <w:sz w:val="24"/>
        </w:rPr>
        <w:t> </w:t>
      </w:r>
      <w:r>
        <w:rPr>
          <w:sz w:val="24"/>
        </w:rPr>
        <w:t>целям</w:t>
      </w:r>
      <w:r>
        <w:rPr>
          <w:spacing w:val="-12"/>
          <w:sz w:val="24"/>
        </w:rPr>
        <w:t> </w:t>
      </w:r>
      <w:r>
        <w:rPr>
          <w:spacing w:val="-2"/>
          <w:sz w:val="24"/>
        </w:rPr>
        <w:t>моделирования;</w:t>
      </w:r>
    </w:p>
    <w:p>
      <w:pPr>
        <w:pStyle w:val="ListParagraph"/>
        <w:numPr>
          <w:ilvl w:val="0"/>
          <w:numId w:val="32"/>
        </w:numPr>
        <w:tabs>
          <w:tab w:pos="1283" w:val="left" w:leader="none"/>
        </w:tabs>
        <w:spacing w:line="261" w:lineRule="auto" w:before="24" w:after="0"/>
        <w:ind w:left="1072" w:right="989" w:firstLine="0"/>
        <w:jc w:val="left"/>
        <w:rPr>
          <w:sz w:val="24"/>
        </w:rPr>
      </w:pPr>
      <w:r>
        <w:rPr>
          <w:sz w:val="24"/>
        </w:rPr>
        <w:t>проводить (самостоятельно или с помощью учителя/других</w:t>
      </w:r>
      <w:r>
        <w:rPr>
          <w:spacing w:val="29"/>
          <w:sz w:val="24"/>
        </w:rPr>
        <w:t> </w:t>
      </w:r>
      <w:r>
        <w:rPr>
          <w:sz w:val="24"/>
        </w:rPr>
        <w:t>участников образовательного процесса) анализ и модернизацию компьютерной модели;</w:t>
      </w:r>
    </w:p>
    <w:p>
      <w:pPr>
        <w:pStyle w:val="ListParagraph"/>
        <w:numPr>
          <w:ilvl w:val="0"/>
          <w:numId w:val="32"/>
        </w:numPr>
        <w:tabs>
          <w:tab w:pos="1252" w:val="left" w:leader="none"/>
        </w:tabs>
        <w:spacing w:line="274" w:lineRule="exact" w:before="0" w:after="0"/>
        <w:ind w:left="1252" w:right="0" w:hanging="180"/>
        <w:jc w:val="left"/>
        <w:rPr>
          <w:sz w:val="24"/>
        </w:rPr>
      </w:pPr>
      <w:r>
        <w:rPr>
          <w:sz w:val="24"/>
        </w:rPr>
        <w:t>изготавливать</w:t>
      </w:r>
      <w:r>
        <w:rPr>
          <w:spacing w:val="-17"/>
          <w:sz w:val="24"/>
        </w:rPr>
        <w:t> </w:t>
      </w:r>
      <w:r>
        <w:rPr>
          <w:sz w:val="24"/>
        </w:rPr>
        <w:t>прототипы</w:t>
      </w:r>
      <w:r>
        <w:rPr>
          <w:spacing w:val="-13"/>
          <w:sz w:val="24"/>
        </w:rPr>
        <w:t> </w:t>
      </w:r>
      <w:r>
        <w:rPr>
          <w:sz w:val="24"/>
        </w:rPr>
        <w:t>с</w:t>
      </w:r>
      <w:r>
        <w:rPr>
          <w:spacing w:val="-15"/>
          <w:sz w:val="24"/>
        </w:rPr>
        <w:t> </w:t>
      </w:r>
      <w:r>
        <w:rPr>
          <w:sz w:val="24"/>
        </w:rPr>
        <w:t>использованием</w:t>
      </w:r>
      <w:r>
        <w:rPr>
          <w:spacing w:val="-15"/>
          <w:sz w:val="24"/>
        </w:rPr>
        <w:t> </w:t>
      </w:r>
      <w:r>
        <w:rPr>
          <w:sz w:val="24"/>
        </w:rPr>
        <w:t>ЗD-</w:t>
      </w:r>
      <w:r>
        <w:rPr>
          <w:spacing w:val="-2"/>
          <w:sz w:val="24"/>
        </w:rPr>
        <w:t>принтера;</w:t>
      </w:r>
    </w:p>
    <w:p>
      <w:pPr>
        <w:pStyle w:val="ListParagraph"/>
        <w:numPr>
          <w:ilvl w:val="0"/>
          <w:numId w:val="32"/>
        </w:numPr>
        <w:tabs>
          <w:tab w:pos="1252" w:val="left" w:leader="none"/>
        </w:tabs>
        <w:spacing w:line="240" w:lineRule="auto" w:before="20" w:after="0"/>
        <w:ind w:left="1252" w:right="0" w:hanging="180"/>
        <w:jc w:val="left"/>
        <w:rPr>
          <w:sz w:val="24"/>
        </w:rPr>
      </w:pPr>
      <w:r>
        <w:rPr>
          <w:sz w:val="24"/>
        </w:rPr>
        <w:t>получить</w:t>
      </w:r>
      <w:r>
        <w:rPr>
          <w:spacing w:val="-9"/>
          <w:sz w:val="24"/>
        </w:rPr>
        <w:t> </w:t>
      </w:r>
      <w:r>
        <w:rPr>
          <w:sz w:val="24"/>
        </w:rPr>
        <w:t>возможность</w:t>
      </w:r>
      <w:r>
        <w:rPr>
          <w:spacing w:val="-12"/>
          <w:sz w:val="24"/>
        </w:rPr>
        <w:t> </w:t>
      </w:r>
      <w:r>
        <w:rPr>
          <w:sz w:val="24"/>
        </w:rPr>
        <w:t>изготавливать</w:t>
      </w:r>
      <w:r>
        <w:rPr>
          <w:spacing w:val="-11"/>
          <w:sz w:val="24"/>
        </w:rPr>
        <w:t> </w:t>
      </w:r>
      <w:r>
        <w:rPr>
          <w:sz w:val="24"/>
        </w:rPr>
        <w:t>изделия</w:t>
      </w:r>
      <w:r>
        <w:rPr>
          <w:spacing w:val="-12"/>
          <w:sz w:val="24"/>
        </w:rPr>
        <w:t> </w:t>
      </w:r>
      <w:r>
        <w:rPr>
          <w:sz w:val="24"/>
        </w:rPr>
        <w:t>с</w:t>
      </w:r>
      <w:r>
        <w:rPr>
          <w:spacing w:val="-14"/>
          <w:sz w:val="24"/>
        </w:rPr>
        <w:t> </w:t>
      </w:r>
      <w:r>
        <w:rPr>
          <w:sz w:val="24"/>
        </w:rPr>
        <w:t>помощью</w:t>
      </w:r>
      <w:r>
        <w:rPr>
          <w:spacing w:val="-10"/>
          <w:sz w:val="24"/>
        </w:rPr>
        <w:t> </w:t>
      </w:r>
      <w:r>
        <w:rPr>
          <w:sz w:val="24"/>
        </w:rPr>
        <w:t>лазерного</w:t>
      </w:r>
      <w:r>
        <w:rPr>
          <w:spacing w:val="-11"/>
          <w:sz w:val="24"/>
        </w:rPr>
        <w:t> </w:t>
      </w:r>
      <w:r>
        <w:rPr>
          <w:spacing w:val="-2"/>
          <w:sz w:val="24"/>
        </w:rPr>
        <w:t>гравера;</w:t>
      </w:r>
    </w:p>
    <w:p>
      <w:pPr>
        <w:spacing w:after="0" w:line="240" w:lineRule="auto"/>
        <w:jc w:val="left"/>
        <w:rPr>
          <w:sz w:val="24"/>
        </w:rPr>
        <w:sectPr>
          <w:pgSz w:w="11930" w:h="16860"/>
          <w:pgMar w:header="0" w:footer="986" w:top="1020" w:bottom="1180" w:left="60" w:right="200"/>
        </w:sectPr>
      </w:pPr>
    </w:p>
    <w:p>
      <w:pPr>
        <w:pStyle w:val="ListParagraph"/>
        <w:numPr>
          <w:ilvl w:val="0"/>
          <w:numId w:val="32"/>
        </w:numPr>
        <w:tabs>
          <w:tab w:pos="1252" w:val="left" w:leader="none"/>
        </w:tabs>
        <w:spacing w:line="240" w:lineRule="auto" w:before="60" w:after="0"/>
        <w:ind w:left="1252" w:right="0" w:hanging="180"/>
        <w:jc w:val="left"/>
        <w:rPr>
          <w:sz w:val="24"/>
        </w:rPr>
      </w:pPr>
      <w:r>
        <w:rPr>
          <w:sz w:val="24"/>
        </w:rPr>
        <w:t>модернизировать</w:t>
      </w:r>
      <w:r>
        <w:rPr>
          <w:spacing w:val="-17"/>
          <w:sz w:val="24"/>
        </w:rPr>
        <w:t> </w:t>
      </w:r>
      <w:r>
        <w:rPr>
          <w:sz w:val="24"/>
        </w:rPr>
        <w:t>прототип</w:t>
      </w:r>
      <w:r>
        <w:rPr>
          <w:spacing w:val="-6"/>
          <w:sz w:val="24"/>
        </w:rPr>
        <w:t> </w:t>
      </w:r>
      <w:r>
        <w:rPr>
          <w:sz w:val="24"/>
        </w:rPr>
        <w:t>в</w:t>
      </w:r>
      <w:r>
        <w:rPr>
          <w:spacing w:val="-15"/>
          <w:sz w:val="24"/>
        </w:rPr>
        <w:t> </w:t>
      </w:r>
      <w:r>
        <w:rPr>
          <w:sz w:val="24"/>
        </w:rPr>
        <w:t>соответствии</w:t>
      </w:r>
      <w:r>
        <w:rPr>
          <w:spacing w:val="-5"/>
          <w:sz w:val="24"/>
        </w:rPr>
        <w:t> </w:t>
      </w:r>
      <w:r>
        <w:rPr>
          <w:sz w:val="24"/>
        </w:rPr>
        <w:t>с</w:t>
      </w:r>
      <w:r>
        <w:rPr>
          <w:spacing w:val="-14"/>
          <w:sz w:val="24"/>
        </w:rPr>
        <w:t> </w:t>
      </w:r>
      <w:r>
        <w:rPr>
          <w:sz w:val="24"/>
        </w:rPr>
        <w:t>поставленной</w:t>
      </w:r>
      <w:r>
        <w:rPr>
          <w:spacing w:val="-6"/>
          <w:sz w:val="24"/>
        </w:rPr>
        <w:t> </w:t>
      </w:r>
      <w:r>
        <w:rPr>
          <w:spacing w:val="-2"/>
          <w:sz w:val="24"/>
        </w:rPr>
        <w:t>задачей;</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презентовать</w:t>
      </w:r>
      <w:r>
        <w:rPr>
          <w:spacing w:val="-10"/>
          <w:sz w:val="24"/>
        </w:rPr>
        <w:t> </w:t>
      </w:r>
      <w:r>
        <w:rPr>
          <w:spacing w:val="-2"/>
          <w:sz w:val="24"/>
        </w:rPr>
        <w:t>изделие;</w:t>
      </w:r>
    </w:p>
    <w:p>
      <w:pPr>
        <w:pStyle w:val="ListParagraph"/>
        <w:numPr>
          <w:ilvl w:val="0"/>
          <w:numId w:val="32"/>
        </w:numPr>
        <w:tabs>
          <w:tab w:pos="1252" w:val="left" w:leader="none"/>
        </w:tabs>
        <w:spacing w:line="240" w:lineRule="auto" w:before="25" w:after="0"/>
        <w:ind w:left="1252" w:right="0" w:hanging="180"/>
        <w:jc w:val="left"/>
        <w:rPr>
          <w:sz w:val="24"/>
        </w:rPr>
      </w:pPr>
      <w:r>
        <w:rPr>
          <w:sz w:val="24"/>
        </w:rPr>
        <w:t>называть</w:t>
      </w:r>
      <w:r>
        <w:rPr>
          <w:spacing w:val="-7"/>
          <w:sz w:val="24"/>
        </w:rPr>
        <w:t> </w:t>
      </w:r>
      <w:r>
        <w:rPr>
          <w:sz w:val="24"/>
        </w:rPr>
        <w:t>виды</w:t>
      </w:r>
      <w:r>
        <w:rPr>
          <w:spacing w:val="-7"/>
          <w:sz w:val="24"/>
        </w:rPr>
        <w:t> </w:t>
      </w:r>
      <w:r>
        <w:rPr>
          <w:sz w:val="24"/>
        </w:rPr>
        <w:t>макетов</w:t>
      </w:r>
      <w:r>
        <w:rPr>
          <w:spacing w:val="-7"/>
          <w:sz w:val="24"/>
        </w:rPr>
        <w:t> </w:t>
      </w:r>
      <w:r>
        <w:rPr>
          <w:sz w:val="24"/>
        </w:rPr>
        <w:t>и</w:t>
      </w:r>
      <w:r>
        <w:rPr>
          <w:spacing w:val="-6"/>
          <w:sz w:val="24"/>
        </w:rPr>
        <w:t> </w:t>
      </w:r>
      <w:r>
        <w:rPr>
          <w:sz w:val="24"/>
        </w:rPr>
        <w:t>их</w:t>
      </w:r>
      <w:r>
        <w:rPr>
          <w:spacing w:val="-3"/>
          <w:sz w:val="24"/>
        </w:rPr>
        <w:t> </w:t>
      </w:r>
      <w:r>
        <w:rPr>
          <w:spacing w:val="-2"/>
          <w:sz w:val="24"/>
        </w:rPr>
        <w:t>назначение;</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создавать</w:t>
      </w:r>
      <w:r>
        <w:rPr>
          <w:spacing w:val="-7"/>
          <w:sz w:val="24"/>
        </w:rPr>
        <w:t> </w:t>
      </w:r>
      <w:r>
        <w:rPr>
          <w:sz w:val="24"/>
        </w:rPr>
        <w:t>макеты</w:t>
      </w:r>
      <w:r>
        <w:rPr>
          <w:spacing w:val="-8"/>
          <w:sz w:val="24"/>
        </w:rPr>
        <w:t> </w:t>
      </w:r>
      <w:r>
        <w:rPr>
          <w:sz w:val="24"/>
        </w:rPr>
        <w:t>различных </w:t>
      </w:r>
      <w:r>
        <w:rPr>
          <w:spacing w:val="-2"/>
          <w:sz w:val="24"/>
        </w:rPr>
        <w:t>видов;</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выполнять</w:t>
      </w:r>
      <w:r>
        <w:rPr>
          <w:spacing w:val="-8"/>
          <w:sz w:val="24"/>
        </w:rPr>
        <w:t> </w:t>
      </w:r>
      <w:r>
        <w:rPr>
          <w:sz w:val="24"/>
        </w:rPr>
        <w:t>развёртку</w:t>
      </w:r>
      <w:r>
        <w:rPr>
          <w:spacing w:val="-21"/>
          <w:sz w:val="24"/>
        </w:rPr>
        <w:t> </w:t>
      </w:r>
      <w:r>
        <w:rPr>
          <w:sz w:val="24"/>
        </w:rPr>
        <w:t>и</w:t>
      </w:r>
      <w:r>
        <w:rPr>
          <w:spacing w:val="-2"/>
          <w:sz w:val="24"/>
        </w:rPr>
        <w:t> </w:t>
      </w:r>
      <w:r>
        <w:rPr>
          <w:sz w:val="24"/>
        </w:rPr>
        <w:t>соединять</w:t>
      </w:r>
      <w:r>
        <w:rPr>
          <w:spacing w:val="-4"/>
          <w:sz w:val="24"/>
        </w:rPr>
        <w:t> </w:t>
      </w:r>
      <w:r>
        <w:rPr>
          <w:sz w:val="24"/>
        </w:rPr>
        <w:t>фрагменты</w:t>
      </w:r>
      <w:r>
        <w:rPr>
          <w:spacing w:val="-6"/>
          <w:sz w:val="24"/>
        </w:rPr>
        <w:t> </w:t>
      </w:r>
      <w:r>
        <w:rPr>
          <w:spacing w:val="-2"/>
          <w:sz w:val="24"/>
        </w:rPr>
        <w:t>макета;</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выполнять</w:t>
      </w:r>
      <w:r>
        <w:rPr>
          <w:spacing w:val="-6"/>
          <w:sz w:val="24"/>
        </w:rPr>
        <w:t> </w:t>
      </w:r>
      <w:r>
        <w:rPr>
          <w:sz w:val="24"/>
        </w:rPr>
        <w:t>сборку</w:t>
      </w:r>
      <w:r>
        <w:rPr>
          <w:spacing w:val="-22"/>
          <w:sz w:val="24"/>
        </w:rPr>
        <w:t> </w:t>
      </w:r>
      <w:r>
        <w:rPr>
          <w:sz w:val="24"/>
        </w:rPr>
        <w:t>деталей</w:t>
      </w:r>
      <w:r>
        <w:rPr>
          <w:spacing w:val="1"/>
          <w:sz w:val="24"/>
        </w:rPr>
        <w:t> </w:t>
      </w:r>
      <w:r>
        <w:rPr>
          <w:spacing w:val="-2"/>
          <w:sz w:val="24"/>
        </w:rPr>
        <w:t>макета;</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получить</w:t>
      </w:r>
      <w:r>
        <w:rPr>
          <w:spacing w:val="-9"/>
          <w:sz w:val="24"/>
        </w:rPr>
        <w:t> </w:t>
      </w:r>
      <w:r>
        <w:rPr>
          <w:sz w:val="24"/>
        </w:rPr>
        <w:t>возможность</w:t>
      </w:r>
      <w:r>
        <w:rPr>
          <w:spacing w:val="-11"/>
          <w:sz w:val="24"/>
        </w:rPr>
        <w:t> </w:t>
      </w:r>
      <w:r>
        <w:rPr>
          <w:sz w:val="24"/>
        </w:rPr>
        <w:t>освоить</w:t>
      </w:r>
      <w:r>
        <w:rPr>
          <w:spacing w:val="-8"/>
          <w:sz w:val="24"/>
        </w:rPr>
        <w:t> </w:t>
      </w:r>
      <w:r>
        <w:rPr>
          <w:sz w:val="24"/>
        </w:rPr>
        <w:t>программные</w:t>
      </w:r>
      <w:r>
        <w:rPr>
          <w:spacing w:val="-11"/>
          <w:sz w:val="24"/>
        </w:rPr>
        <w:t> </w:t>
      </w:r>
      <w:r>
        <w:rPr>
          <w:sz w:val="24"/>
        </w:rPr>
        <w:t>сервисы</w:t>
      </w:r>
      <w:r>
        <w:rPr>
          <w:spacing w:val="-9"/>
          <w:sz w:val="24"/>
        </w:rPr>
        <w:t> </w:t>
      </w:r>
      <w:r>
        <w:rPr>
          <w:sz w:val="24"/>
        </w:rPr>
        <w:t>создания</w:t>
      </w:r>
      <w:r>
        <w:rPr>
          <w:spacing w:val="-8"/>
          <w:sz w:val="24"/>
        </w:rPr>
        <w:t> </w:t>
      </w:r>
      <w:r>
        <w:rPr>
          <w:spacing w:val="-2"/>
          <w:sz w:val="24"/>
        </w:rPr>
        <w:t>макетов;</w:t>
      </w:r>
    </w:p>
    <w:p>
      <w:pPr>
        <w:pStyle w:val="ListParagraph"/>
        <w:numPr>
          <w:ilvl w:val="0"/>
          <w:numId w:val="32"/>
        </w:numPr>
        <w:tabs>
          <w:tab w:pos="1499" w:val="left" w:leader="none"/>
        </w:tabs>
        <w:spacing w:line="259" w:lineRule="auto" w:before="21" w:after="0"/>
        <w:ind w:left="1072" w:right="927" w:firstLine="0"/>
        <w:jc w:val="both"/>
        <w:rPr>
          <w:sz w:val="24"/>
        </w:rPr>
      </w:pPr>
      <w:r>
        <w:rPr>
          <w:sz w:val="24"/>
        </w:rPr>
        <w:t>разрабатывать (самостоятельно или с помощью учителя/других участников образовательного процесса) графическую документацию;</w:t>
      </w:r>
    </w:p>
    <w:p>
      <w:pPr>
        <w:pStyle w:val="ListParagraph"/>
        <w:numPr>
          <w:ilvl w:val="0"/>
          <w:numId w:val="32"/>
        </w:numPr>
        <w:tabs>
          <w:tab w:pos="1278" w:val="left" w:leader="none"/>
        </w:tabs>
        <w:spacing w:line="259" w:lineRule="auto" w:before="0" w:after="0"/>
        <w:ind w:left="1072" w:right="920" w:firstLine="0"/>
        <w:jc w:val="both"/>
        <w:rPr>
          <w:sz w:val="24"/>
        </w:rPr>
      </w:pPr>
      <w:r>
        <w:rPr>
          <w:sz w:val="24"/>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pPr>
        <w:pStyle w:val="ListParagraph"/>
        <w:numPr>
          <w:ilvl w:val="0"/>
          <w:numId w:val="32"/>
        </w:numPr>
        <w:tabs>
          <w:tab w:pos="1252" w:val="left" w:leader="none"/>
        </w:tabs>
        <w:spacing w:line="259" w:lineRule="auto" w:before="1" w:after="0"/>
        <w:ind w:left="1072" w:right="931" w:firstLine="0"/>
        <w:jc w:val="both"/>
        <w:rPr>
          <w:sz w:val="24"/>
        </w:rPr>
      </w:pPr>
      <w:r>
        <w:rPr>
          <w:sz w:val="24"/>
        </w:rPr>
        <w:t>сообщать</w:t>
      </w:r>
      <w:r>
        <w:rPr>
          <w:spacing w:val="-3"/>
          <w:sz w:val="24"/>
        </w:rPr>
        <w:t> </w:t>
      </w:r>
      <w:r>
        <w:rPr>
          <w:sz w:val="24"/>
        </w:rPr>
        <w:t>о</w:t>
      </w:r>
      <w:r>
        <w:rPr>
          <w:spacing w:val="-3"/>
          <w:sz w:val="24"/>
        </w:rPr>
        <w:t> </w:t>
      </w:r>
      <w:r>
        <w:rPr>
          <w:sz w:val="24"/>
        </w:rPr>
        <w:t>профессиях,</w:t>
      </w:r>
      <w:r>
        <w:rPr>
          <w:spacing w:val="-3"/>
          <w:sz w:val="24"/>
        </w:rPr>
        <w:t> </w:t>
      </w:r>
      <w:r>
        <w:rPr>
          <w:sz w:val="24"/>
        </w:rPr>
        <w:t>связанных</w:t>
      </w:r>
      <w:r>
        <w:rPr>
          <w:spacing w:val="-2"/>
          <w:sz w:val="24"/>
        </w:rPr>
        <w:t> </w:t>
      </w:r>
      <w:r>
        <w:rPr>
          <w:sz w:val="24"/>
        </w:rPr>
        <w:t>с</w:t>
      </w:r>
      <w:r>
        <w:rPr>
          <w:spacing w:val="-4"/>
          <w:sz w:val="24"/>
        </w:rPr>
        <w:t> </w:t>
      </w:r>
      <w:r>
        <w:rPr>
          <w:sz w:val="24"/>
        </w:rPr>
        <w:t>изучаемыми</w:t>
      </w:r>
      <w:r>
        <w:rPr>
          <w:spacing w:val="-3"/>
          <w:sz w:val="24"/>
        </w:rPr>
        <w:t> </w:t>
      </w:r>
      <w:r>
        <w:rPr>
          <w:sz w:val="24"/>
        </w:rPr>
        <w:t>технологиями,</w:t>
      </w:r>
      <w:r>
        <w:rPr>
          <w:spacing w:val="-3"/>
          <w:sz w:val="24"/>
        </w:rPr>
        <w:t> </w:t>
      </w:r>
      <w:r>
        <w:rPr>
          <w:sz w:val="24"/>
        </w:rPr>
        <w:t>об</w:t>
      </w:r>
      <w:r>
        <w:rPr>
          <w:spacing w:val="-6"/>
          <w:sz w:val="24"/>
        </w:rPr>
        <w:t> </w:t>
      </w:r>
      <w:r>
        <w:rPr>
          <w:sz w:val="24"/>
        </w:rPr>
        <w:t>их</w:t>
      </w:r>
      <w:r>
        <w:rPr>
          <w:spacing w:val="-3"/>
          <w:sz w:val="24"/>
        </w:rPr>
        <w:t> </w:t>
      </w:r>
      <w:r>
        <w:rPr>
          <w:sz w:val="24"/>
        </w:rPr>
        <w:t>востребованности</w:t>
      </w:r>
      <w:r>
        <w:rPr>
          <w:spacing w:val="-3"/>
          <w:sz w:val="24"/>
        </w:rPr>
        <w:t> </w:t>
      </w:r>
      <w:r>
        <w:rPr>
          <w:sz w:val="24"/>
        </w:rPr>
        <w:t>на рынке труда.</w:t>
      </w:r>
    </w:p>
    <w:p>
      <w:pPr>
        <w:pStyle w:val="BodyText"/>
        <w:spacing w:line="259" w:lineRule="auto"/>
        <w:ind w:left="1072" w:right="5980" w:firstLine="0"/>
      </w:pPr>
      <w:r>
        <w:rPr/>
        <w:t>Модуль «Компьютерная</w:t>
      </w:r>
      <w:r>
        <w:rPr>
          <w:spacing w:val="-1"/>
        </w:rPr>
        <w:t> </w:t>
      </w:r>
      <w:r>
        <w:rPr/>
        <w:t>графика,</w:t>
      </w:r>
      <w:r>
        <w:rPr>
          <w:spacing w:val="-4"/>
        </w:rPr>
        <w:t> </w:t>
      </w:r>
      <w:r>
        <w:rPr/>
        <w:t>черчение» 8–10 КЛАССЫ</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16" w:after="0"/>
        <w:ind w:left="1252" w:right="0" w:hanging="180"/>
        <w:jc w:val="both"/>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8"/>
          <w:sz w:val="24"/>
        </w:rPr>
        <w:t> </w:t>
      </w:r>
      <w:r>
        <w:rPr>
          <w:sz w:val="24"/>
        </w:rPr>
        <w:t>в</w:t>
      </w:r>
      <w:r>
        <w:rPr>
          <w:spacing w:val="-8"/>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6"/>
          <w:sz w:val="24"/>
        </w:rPr>
        <w:t> </w:t>
      </w:r>
      <w:r>
        <w:rPr>
          <w:spacing w:val="-2"/>
          <w:sz w:val="24"/>
        </w:rPr>
        <w:t>безопасности;</w:t>
      </w:r>
    </w:p>
    <w:p>
      <w:pPr>
        <w:pStyle w:val="ListParagraph"/>
        <w:numPr>
          <w:ilvl w:val="0"/>
          <w:numId w:val="32"/>
        </w:numPr>
        <w:tabs>
          <w:tab w:pos="1314" w:val="left" w:leader="none"/>
        </w:tabs>
        <w:spacing w:line="259" w:lineRule="auto" w:before="24" w:after="0"/>
        <w:ind w:left="1072" w:right="924" w:firstLine="0"/>
        <w:jc w:val="both"/>
        <w:rPr>
          <w:sz w:val="24"/>
        </w:rPr>
      </w:pPr>
      <w:r>
        <w:rPr>
          <w:sz w:val="24"/>
        </w:rPr>
        <w:t>понимать смысл условных графических обозначений, создавать (самостоятельно или с помощью</w:t>
      </w:r>
      <w:r>
        <w:rPr>
          <w:spacing w:val="-2"/>
          <w:sz w:val="24"/>
        </w:rPr>
        <w:t> </w:t>
      </w:r>
      <w:r>
        <w:rPr>
          <w:sz w:val="24"/>
        </w:rPr>
        <w:t>учителя/других участников</w:t>
      </w:r>
      <w:r>
        <w:rPr>
          <w:spacing w:val="-9"/>
          <w:sz w:val="24"/>
        </w:rPr>
        <w:t> </w:t>
      </w:r>
      <w:r>
        <w:rPr>
          <w:sz w:val="24"/>
        </w:rPr>
        <w:t>образовательного</w:t>
      </w:r>
      <w:r>
        <w:rPr>
          <w:spacing w:val="-9"/>
          <w:sz w:val="24"/>
        </w:rPr>
        <w:t> </w:t>
      </w:r>
      <w:r>
        <w:rPr>
          <w:sz w:val="24"/>
        </w:rPr>
        <w:t>процесса)</w:t>
      </w:r>
      <w:r>
        <w:rPr>
          <w:spacing w:val="-10"/>
          <w:sz w:val="24"/>
        </w:rPr>
        <w:t> </w:t>
      </w:r>
      <w:r>
        <w:rPr>
          <w:sz w:val="24"/>
        </w:rPr>
        <w:t>с</w:t>
      </w:r>
      <w:r>
        <w:rPr>
          <w:spacing w:val="-8"/>
          <w:sz w:val="24"/>
        </w:rPr>
        <w:t> </w:t>
      </w:r>
      <w:r>
        <w:rPr>
          <w:sz w:val="24"/>
        </w:rPr>
        <w:t>их</w:t>
      </w:r>
      <w:r>
        <w:rPr>
          <w:spacing w:val="-9"/>
          <w:sz w:val="24"/>
        </w:rPr>
        <w:t> </w:t>
      </w:r>
      <w:r>
        <w:rPr>
          <w:sz w:val="24"/>
        </w:rPr>
        <w:t>помощью</w:t>
      </w:r>
      <w:r>
        <w:rPr>
          <w:spacing w:val="-9"/>
          <w:sz w:val="24"/>
        </w:rPr>
        <w:t> </w:t>
      </w:r>
      <w:r>
        <w:rPr>
          <w:sz w:val="24"/>
        </w:rPr>
        <w:t>графические </w:t>
      </w:r>
      <w:r>
        <w:rPr>
          <w:spacing w:val="-2"/>
          <w:sz w:val="24"/>
        </w:rPr>
        <w:t>тексты;</w:t>
      </w:r>
    </w:p>
    <w:p>
      <w:pPr>
        <w:pStyle w:val="ListParagraph"/>
        <w:numPr>
          <w:ilvl w:val="0"/>
          <w:numId w:val="32"/>
        </w:numPr>
        <w:tabs>
          <w:tab w:pos="1314" w:val="left" w:leader="none"/>
        </w:tabs>
        <w:spacing w:line="264" w:lineRule="auto" w:before="0" w:after="0"/>
        <w:ind w:left="1072" w:right="936" w:firstLine="0"/>
        <w:jc w:val="both"/>
        <w:rPr>
          <w:sz w:val="24"/>
        </w:rPr>
      </w:pPr>
      <w:r>
        <w:rPr>
          <w:sz w:val="24"/>
        </w:rPr>
        <w:t>владеть ручными способами вычерчивания чертежей, эскизов и технических рисунков </w:t>
      </w:r>
      <w:r>
        <w:rPr>
          <w:spacing w:val="-2"/>
          <w:sz w:val="24"/>
        </w:rPr>
        <w:t>деталей;</w:t>
      </w:r>
    </w:p>
    <w:p>
      <w:pPr>
        <w:pStyle w:val="ListParagraph"/>
        <w:numPr>
          <w:ilvl w:val="0"/>
          <w:numId w:val="32"/>
        </w:numPr>
        <w:tabs>
          <w:tab w:pos="1276" w:val="left" w:leader="none"/>
        </w:tabs>
        <w:spacing w:line="259" w:lineRule="auto" w:before="0" w:after="0"/>
        <w:ind w:left="1072" w:right="946" w:firstLine="0"/>
        <w:jc w:val="both"/>
        <w:rPr>
          <w:sz w:val="24"/>
        </w:rPr>
      </w:pPr>
      <w:r>
        <w:rPr>
          <w:sz w:val="24"/>
        </w:rPr>
        <w:t>владеть автоматизированными способами вычерчивания чертежей, эскизов и технических </w:t>
      </w:r>
      <w:r>
        <w:rPr>
          <w:spacing w:val="-2"/>
          <w:sz w:val="24"/>
        </w:rPr>
        <w:t>рисунков;</w:t>
      </w:r>
    </w:p>
    <w:p>
      <w:pPr>
        <w:pStyle w:val="ListParagraph"/>
        <w:numPr>
          <w:ilvl w:val="0"/>
          <w:numId w:val="32"/>
        </w:numPr>
        <w:tabs>
          <w:tab w:pos="1254" w:val="left" w:leader="none"/>
        </w:tabs>
        <w:spacing w:line="275" w:lineRule="exact" w:before="0" w:after="0"/>
        <w:ind w:left="1254" w:right="0" w:hanging="182"/>
        <w:jc w:val="both"/>
        <w:rPr>
          <w:sz w:val="24"/>
        </w:rPr>
      </w:pPr>
      <w:r>
        <w:rPr>
          <w:sz w:val="24"/>
        </w:rPr>
        <w:t>уметь</w:t>
      </w:r>
      <w:r>
        <w:rPr>
          <w:spacing w:val="-7"/>
          <w:sz w:val="24"/>
        </w:rPr>
        <w:t> </w:t>
      </w:r>
      <w:r>
        <w:rPr>
          <w:sz w:val="24"/>
        </w:rPr>
        <w:t>читать</w:t>
      </w:r>
      <w:r>
        <w:rPr>
          <w:spacing w:val="-5"/>
          <w:sz w:val="24"/>
        </w:rPr>
        <w:t> </w:t>
      </w:r>
      <w:r>
        <w:rPr>
          <w:sz w:val="24"/>
        </w:rPr>
        <w:t>чертежи</w:t>
      </w:r>
      <w:r>
        <w:rPr>
          <w:spacing w:val="-7"/>
          <w:sz w:val="24"/>
        </w:rPr>
        <w:t> </w:t>
      </w:r>
      <w:r>
        <w:rPr>
          <w:sz w:val="24"/>
        </w:rPr>
        <w:t>деталей</w:t>
      </w:r>
      <w:r>
        <w:rPr>
          <w:spacing w:val="-7"/>
          <w:sz w:val="24"/>
        </w:rPr>
        <w:t> </w:t>
      </w:r>
      <w:r>
        <w:rPr>
          <w:sz w:val="24"/>
        </w:rPr>
        <w:t>и</w:t>
      </w:r>
      <w:r>
        <w:rPr>
          <w:spacing w:val="-7"/>
          <w:sz w:val="24"/>
        </w:rPr>
        <w:t> </w:t>
      </w:r>
      <w:r>
        <w:rPr>
          <w:sz w:val="24"/>
        </w:rPr>
        <w:t>осуществлять</w:t>
      </w:r>
      <w:r>
        <w:rPr>
          <w:spacing w:val="-2"/>
          <w:sz w:val="24"/>
        </w:rPr>
        <w:t> </w:t>
      </w:r>
      <w:r>
        <w:rPr>
          <w:sz w:val="24"/>
        </w:rPr>
        <w:t>расчёты</w:t>
      </w:r>
      <w:r>
        <w:rPr>
          <w:spacing w:val="-9"/>
          <w:sz w:val="24"/>
        </w:rPr>
        <w:t> </w:t>
      </w:r>
      <w:r>
        <w:rPr>
          <w:sz w:val="24"/>
        </w:rPr>
        <w:t>по</w:t>
      </w:r>
      <w:r>
        <w:rPr>
          <w:spacing w:val="-11"/>
          <w:sz w:val="24"/>
        </w:rPr>
        <w:t> </w:t>
      </w:r>
      <w:r>
        <w:rPr>
          <w:spacing w:val="-2"/>
          <w:sz w:val="24"/>
        </w:rPr>
        <w:t>чертежам;</w:t>
      </w:r>
    </w:p>
    <w:p>
      <w:pPr>
        <w:pStyle w:val="ListParagraph"/>
        <w:numPr>
          <w:ilvl w:val="0"/>
          <w:numId w:val="32"/>
        </w:numPr>
        <w:tabs>
          <w:tab w:pos="1374" w:val="left" w:leader="none"/>
        </w:tabs>
        <w:spacing w:line="261" w:lineRule="auto" w:before="4" w:after="0"/>
        <w:ind w:left="1072" w:right="1917" w:firstLine="0"/>
        <w:jc w:val="left"/>
        <w:rPr>
          <w:sz w:val="24"/>
        </w:rPr>
      </w:pPr>
      <w:r>
        <w:rPr>
          <w:sz w:val="24"/>
        </w:rPr>
        <w:t>выполнять</w:t>
      </w:r>
      <w:r>
        <w:rPr>
          <w:spacing w:val="-4"/>
          <w:sz w:val="24"/>
        </w:rPr>
        <w:t> </w:t>
      </w:r>
      <w:r>
        <w:rPr>
          <w:sz w:val="24"/>
        </w:rPr>
        <w:t>эскизы,</w:t>
      </w:r>
      <w:r>
        <w:rPr>
          <w:spacing w:val="-4"/>
          <w:sz w:val="24"/>
        </w:rPr>
        <w:t> </w:t>
      </w:r>
      <w:r>
        <w:rPr>
          <w:sz w:val="24"/>
        </w:rPr>
        <w:t>схемы,</w:t>
      </w:r>
      <w:r>
        <w:rPr>
          <w:spacing w:val="-4"/>
          <w:sz w:val="24"/>
        </w:rPr>
        <w:t> </w:t>
      </w:r>
      <w:r>
        <w:rPr>
          <w:sz w:val="24"/>
        </w:rPr>
        <w:t>чертежи</w:t>
      </w:r>
      <w:r>
        <w:rPr>
          <w:spacing w:val="-5"/>
          <w:sz w:val="24"/>
        </w:rPr>
        <w:t> </w:t>
      </w:r>
      <w:r>
        <w:rPr>
          <w:sz w:val="24"/>
        </w:rPr>
        <w:t>с</w:t>
      </w:r>
      <w:r>
        <w:rPr>
          <w:spacing w:val="-4"/>
          <w:sz w:val="24"/>
        </w:rPr>
        <w:t> </w:t>
      </w:r>
      <w:r>
        <w:rPr>
          <w:sz w:val="24"/>
        </w:rPr>
        <w:t>использованием</w:t>
      </w:r>
      <w:r>
        <w:rPr>
          <w:spacing w:val="-5"/>
          <w:sz w:val="24"/>
        </w:rPr>
        <w:t> </w:t>
      </w:r>
      <w:r>
        <w:rPr>
          <w:sz w:val="24"/>
        </w:rPr>
        <w:t>чертёжных</w:t>
      </w:r>
      <w:r>
        <w:rPr>
          <w:spacing w:val="-2"/>
          <w:sz w:val="24"/>
        </w:rPr>
        <w:t> </w:t>
      </w:r>
      <w:r>
        <w:rPr>
          <w:sz w:val="24"/>
        </w:rPr>
        <w:t>инструментов</w:t>
      </w:r>
      <w:r>
        <w:rPr>
          <w:spacing w:val="-5"/>
          <w:sz w:val="24"/>
        </w:rPr>
        <w:t> </w:t>
      </w:r>
      <w:r>
        <w:rPr>
          <w:sz w:val="24"/>
        </w:rPr>
        <w:t>и приспособлений и/или в системе автоматизированного проектирования (САПР);</w:t>
      </w:r>
    </w:p>
    <w:p>
      <w:pPr>
        <w:pStyle w:val="ListParagraph"/>
        <w:numPr>
          <w:ilvl w:val="0"/>
          <w:numId w:val="32"/>
        </w:numPr>
        <w:tabs>
          <w:tab w:pos="1307" w:val="left" w:leader="none"/>
        </w:tabs>
        <w:spacing w:line="259" w:lineRule="auto" w:before="0" w:after="0"/>
        <w:ind w:left="1072" w:right="995" w:firstLine="0"/>
        <w:jc w:val="left"/>
        <w:rPr>
          <w:sz w:val="24"/>
        </w:rPr>
      </w:pPr>
      <w:r>
        <w:rPr>
          <w:sz w:val="24"/>
        </w:rPr>
        <w:t>овладевать</w:t>
      </w:r>
      <w:r>
        <w:rPr>
          <w:spacing w:val="40"/>
          <w:sz w:val="24"/>
        </w:rPr>
        <w:t> </w:t>
      </w:r>
      <w:r>
        <w:rPr>
          <w:sz w:val="24"/>
        </w:rPr>
        <w:t>средствами</w:t>
      </w:r>
      <w:r>
        <w:rPr>
          <w:spacing w:val="40"/>
          <w:sz w:val="24"/>
        </w:rPr>
        <w:t> </w:t>
      </w:r>
      <w:r>
        <w:rPr>
          <w:sz w:val="24"/>
        </w:rPr>
        <w:t>и</w:t>
      </w:r>
      <w:r>
        <w:rPr>
          <w:spacing w:val="40"/>
          <w:sz w:val="24"/>
        </w:rPr>
        <w:t> </w:t>
      </w:r>
      <w:r>
        <w:rPr>
          <w:sz w:val="24"/>
        </w:rPr>
        <w:t>формами</w:t>
      </w:r>
      <w:r>
        <w:rPr>
          <w:spacing w:val="40"/>
          <w:sz w:val="24"/>
        </w:rPr>
        <w:t> </w:t>
      </w:r>
      <w:r>
        <w:rPr>
          <w:sz w:val="24"/>
        </w:rPr>
        <w:t>графического</w:t>
      </w:r>
      <w:r>
        <w:rPr>
          <w:spacing w:val="40"/>
          <w:sz w:val="24"/>
        </w:rPr>
        <w:t> </w:t>
      </w:r>
      <w:r>
        <w:rPr>
          <w:sz w:val="24"/>
        </w:rPr>
        <w:t>отображения</w:t>
      </w:r>
      <w:r>
        <w:rPr>
          <w:spacing w:val="40"/>
          <w:sz w:val="24"/>
        </w:rPr>
        <w:t> </w:t>
      </w:r>
      <w:r>
        <w:rPr>
          <w:sz w:val="24"/>
        </w:rPr>
        <w:t>объектов</w:t>
      </w:r>
      <w:r>
        <w:rPr>
          <w:spacing w:val="40"/>
          <w:sz w:val="24"/>
        </w:rPr>
        <w:t> </w:t>
      </w:r>
      <w:r>
        <w:rPr>
          <w:sz w:val="24"/>
        </w:rPr>
        <w:t>или</w:t>
      </w:r>
      <w:r>
        <w:rPr>
          <w:spacing w:val="40"/>
          <w:sz w:val="24"/>
        </w:rPr>
        <w:t> </w:t>
      </w:r>
      <w:r>
        <w:rPr>
          <w:sz w:val="24"/>
        </w:rPr>
        <w:t>процессов, правилами выполнения графической документации;</w:t>
      </w:r>
    </w:p>
    <w:p>
      <w:pPr>
        <w:pStyle w:val="ListParagraph"/>
        <w:numPr>
          <w:ilvl w:val="0"/>
          <w:numId w:val="32"/>
        </w:numPr>
        <w:tabs>
          <w:tab w:pos="1382" w:val="left" w:leader="none"/>
        </w:tabs>
        <w:spacing w:line="259" w:lineRule="auto" w:before="0" w:after="0"/>
        <w:ind w:left="1072" w:right="1710" w:firstLine="0"/>
        <w:jc w:val="left"/>
        <w:rPr>
          <w:sz w:val="24"/>
        </w:rPr>
      </w:pPr>
      <w:r>
        <w:rPr>
          <w:sz w:val="24"/>
        </w:rPr>
        <w:t>получить</w:t>
      </w:r>
      <w:r>
        <w:rPr>
          <w:spacing w:val="-4"/>
          <w:sz w:val="24"/>
        </w:rPr>
        <w:t> </w:t>
      </w:r>
      <w:r>
        <w:rPr>
          <w:sz w:val="24"/>
        </w:rPr>
        <w:t>возможность</w:t>
      </w:r>
      <w:r>
        <w:rPr>
          <w:spacing w:val="-7"/>
          <w:sz w:val="24"/>
        </w:rPr>
        <w:t> </w:t>
      </w:r>
      <w:r>
        <w:rPr>
          <w:sz w:val="24"/>
        </w:rPr>
        <w:t>научиться</w:t>
      </w:r>
      <w:r>
        <w:rPr>
          <w:spacing w:val="-3"/>
          <w:sz w:val="24"/>
        </w:rPr>
        <w:t> </w:t>
      </w:r>
      <w:r>
        <w:rPr>
          <w:sz w:val="24"/>
        </w:rPr>
        <w:t>использовать</w:t>
      </w:r>
      <w:r>
        <w:rPr>
          <w:spacing w:val="-3"/>
          <w:sz w:val="24"/>
        </w:rPr>
        <w:t> </w:t>
      </w:r>
      <w:r>
        <w:rPr>
          <w:sz w:val="24"/>
        </w:rPr>
        <w:t>технологию</w:t>
      </w:r>
      <w:r>
        <w:rPr>
          <w:spacing w:val="-4"/>
          <w:sz w:val="24"/>
        </w:rPr>
        <w:t> </w:t>
      </w:r>
      <w:r>
        <w:rPr>
          <w:sz w:val="24"/>
        </w:rPr>
        <w:t>формообразования</w:t>
      </w:r>
      <w:r>
        <w:rPr>
          <w:spacing w:val="-4"/>
          <w:sz w:val="24"/>
        </w:rPr>
        <w:t> </w:t>
      </w:r>
      <w:r>
        <w:rPr>
          <w:sz w:val="24"/>
        </w:rPr>
        <w:t>для конструирования 3D-модели;</w:t>
      </w:r>
    </w:p>
    <w:p>
      <w:pPr>
        <w:pStyle w:val="ListParagraph"/>
        <w:numPr>
          <w:ilvl w:val="0"/>
          <w:numId w:val="32"/>
        </w:numPr>
        <w:tabs>
          <w:tab w:pos="1278" w:val="left" w:leader="none"/>
        </w:tabs>
        <w:spacing w:line="259" w:lineRule="auto" w:before="0" w:after="0"/>
        <w:ind w:left="1072" w:right="984" w:firstLine="0"/>
        <w:jc w:val="left"/>
        <w:rPr>
          <w:sz w:val="24"/>
        </w:rPr>
      </w:pPr>
      <w:r>
        <w:rPr>
          <w:sz w:val="24"/>
        </w:rPr>
        <w:t>оформлять (самостоятельно или с помощью учителя/других участников образовательного процесса) конструкторскую документацию, в т.ч. с использованием САПР;</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презентовать</w:t>
      </w:r>
      <w:r>
        <w:rPr>
          <w:spacing w:val="-15"/>
          <w:sz w:val="24"/>
        </w:rPr>
        <w:t> </w:t>
      </w:r>
      <w:r>
        <w:rPr>
          <w:spacing w:val="-2"/>
          <w:sz w:val="24"/>
        </w:rPr>
        <w:t>изделие;</w:t>
      </w:r>
    </w:p>
    <w:p>
      <w:pPr>
        <w:pStyle w:val="ListParagraph"/>
        <w:numPr>
          <w:ilvl w:val="0"/>
          <w:numId w:val="32"/>
        </w:numPr>
        <w:tabs>
          <w:tab w:pos="1252" w:val="left" w:leader="none"/>
        </w:tabs>
        <w:spacing w:line="261" w:lineRule="auto" w:before="13" w:after="0"/>
        <w:ind w:left="1072" w:right="993" w:firstLine="0"/>
        <w:jc w:val="left"/>
        <w:rPr>
          <w:sz w:val="24"/>
        </w:rPr>
      </w:pPr>
      <w:r>
        <w:rPr>
          <w:sz w:val="24"/>
        </w:rPr>
        <w:t>сообщать</w:t>
      </w:r>
      <w:r>
        <w:rPr>
          <w:spacing w:val="-10"/>
          <w:sz w:val="24"/>
        </w:rPr>
        <w:t> </w:t>
      </w:r>
      <w:r>
        <w:rPr>
          <w:sz w:val="24"/>
        </w:rPr>
        <w:t>о</w:t>
      </w:r>
      <w:r>
        <w:rPr>
          <w:spacing w:val="-11"/>
          <w:sz w:val="24"/>
        </w:rPr>
        <w:t> </w:t>
      </w:r>
      <w:r>
        <w:rPr>
          <w:sz w:val="24"/>
        </w:rPr>
        <w:t>профессиях,</w:t>
      </w:r>
      <w:r>
        <w:rPr>
          <w:spacing w:val="-12"/>
          <w:sz w:val="24"/>
        </w:rPr>
        <w:t> </w:t>
      </w:r>
      <w:r>
        <w:rPr>
          <w:sz w:val="24"/>
        </w:rPr>
        <w:t>связанных</w:t>
      </w:r>
      <w:r>
        <w:rPr>
          <w:spacing w:val="-3"/>
          <w:sz w:val="24"/>
        </w:rPr>
        <w:t> </w:t>
      </w:r>
      <w:r>
        <w:rPr>
          <w:sz w:val="24"/>
        </w:rPr>
        <w:t>с</w:t>
      </w:r>
      <w:r>
        <w:rPr>
          <w:spacing w:val="-15"/>
          <w:sz w:val="24"/>
        </w:rPr>
        <w:t> </w:t>
      </w:r>
      <w:r>
        <w:rPr>
          <w:sz w:val="24"/>
        </w:rPr>
        <w:t>изучаемыми</w:t>
      </w:r>
      <w:r>
        <w:rPr>
          <w:spacing w:val="-6"/>
          <w:sz w:val="24"/>
        </w:rPr>
        <w:t> </w:t>
      </w:r>
      <w:r>
        <w:rPr>
          <w:sz w:val="24"/>
        </w:rPr>
        <w:t>технологиями,</w:t>
      </w:r>
      <w:r>
        <w:rPr>
          <w:spacing w:val="-10"/>
          <w:sz w:val="24"/>
        </w:rPr>
        <w:t> </w:t>
      </w:r>
      <w:r>
        <w:rPr>
          <w:sz w:val="24"/>
        </w:rPr>
        <w:t>об</w:t>
      </w:r>
      <w:r>
        <w:rPr>
          <w:spacing w:val="-12"/>
          <w:sz w:val="24"/>
        </w:rPr>
        <w:t> </w:t>
      </w:r>
      <w:r>
        <w:rPr>
          <w:sz w:val="24"/>
        </w:rPr>
        <w:t>их</w:t>
      </w:r>
      <w:r>
        <w:rPr>
          <w:spacing w:val="-11"/>
          <w:sz w:val="24"/>
        </w:rPr>
        <w:t> </w:t>
      </w:r>
      <w:r>
        <w:rPr>
          <w:sz w:val="24"/>
        </w:rPr>
        <w:t>востребованности</w:t>
      </w:r>
      <w:r>
        <w:rPr>
          <w:spacing w:val="-6"/>
          <w:sz w:val="24"/>
        </w:rPr>
        <w:t> </w:t>
      </w:r>
      <w:r>
        <w:rPr>
          <w:sz w:val="24"/>
        </w:rPr>
        <w:t>на рынке труда.</w:t>
      </w:r>
    </w:p>
    <w:p>
      <w:pPr>
        <w:pStyle w:val="BodyText"/>
        <w:spacing w:line="259" w:lineRule="auto"/>
        <w:ind w:left="1072" w:right="5931" w:firstLine="0"/>
        <w:jc w:val="left"/>
      </w:pPr>
      <w:r>
        <w:rPr/>
        <w:t>Модуль</w:t>
      </w:r>
      <w:r>
        <w:rPr>
          <w:spacing w:val="-14"/>
        </w:rPr>
        <w:t> </w:t>
      </w:r>
      <w:r>
        <w:rPr/>
        <w:t>«Автоматизированные</w:t>
      </w:r>
      <w:r>
        <w:rPr>
          <w:spacing w:val="-15"/>
        </w:rPr>
        <w:t> </w:t>
      </w:r>
      <w:r>
        <w:rPr/>
        <w:t>системы» 7–10 КЛАССЫ</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13" w:after="0"/>
        <w:ind w:left="1252" w:right="0" w:hanging="180"/>
        <w:jc w:val="left"/>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10"/>
          <w:sz w:val="24"/>
        </w:rPr>
        <w:t> </w:t>
      </w:r>
      <w:r>
        <w:rPr>
          <w:sz w:val="24"/>
        </w:rPr>
        <w:t>в</w:t>
      </w:r>
      <w:r>
        <w:rPr>
          <w:spacing w:val="-5"/>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3"/>
          <w:sz w:val="24"/>
        </w:rPr>
        <w:t> </w:t>
      </w:r>
      <w:r>
        <w:rPr>
          <w:spacing w:val="-2"/>
          <w:sz w:val="24"/>
        </w:rPr>
        <w:t>безопасности;</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получить</w:t>
      </w:r>
      <w:r>
        <w:rPr>
          <w:spacing w:val="-14"/>
          <w:sz w:val="24"/>
        </w:rPr>
        <w:t> </w:t>
      </w:r>
      <w:r>
        <w:rPr>
          <w:sz w:val="24"/>
        </w:rPr>
        <w:t>возможность</w:t>
      </w:r>
      <w:r>
        <w:rPr>
          <w:spacing w:val="-12"/>
          <w:sz w:val="24"/>
        </w:rPr>
        <w:t> </w:t>
      </w:r>
      <w:r>
        <w:rPr>
          <w:sz w:val="24"/>
        </w:rPr>
        <w:t>научиться</w:t>
      </w:r>
      <w:r>
        <w:rPr>
          <w:spacing w:val="-13"/>
          <w:sz w:val="24"/>
        </w:rPr>
        <w:t> </w:t>
      </w:r>
      <w:r>
        <w:rPr>
          <w:sz w:val="24"/>
        </w:rPr>
        <w:t>исследовать</w:t>
      </w:r>
      <w:r>
        <w:rPr>
          <w:spacing w:val="-7"/>
          <w:sz w:val="24"/>
        </w:rPr>
        <w:t> </w:t>
      </w:r>
      <w:r>
        <w:rPr>
          <w:sz w:val="24"/>
        </w:rPr>
        <w:t>схему</w:t>
      </w:r>
      <w:r>
        <w:rPr>
          <w:spacing w:val="-15"/>
          <w:sz w:val="24"/>
        </w:rPr>
        <w:t> </w:t>
      </w:r>
      <w:r>
        <w:rPr>
          <w:sz w:val="24"/>
        </w:rPr>
        <w:t>управления</w:t>
      </w:r>
      <w:r>
        <w:rPr>
          <w:spacing w:val="-13"/>
          <w:sz w:val="24"/>
        </w:rPr>
        <w:t> </w:t>
      </w:r>
      <w:r>
        <w:rPr>
          <w:sz w:val="24"/>
        </w:rPr>
        <w:t>техническими</w:t>
      </w:r>
      <w:r>
        <w:rPr>
          <w:spacing w:val="-9"/>
          <w:sz w:val="24"/>
        </w:rPr>
        <w:t> </w:t>
      </w:r>
      <w:r>
        <w:rPr>
          <w:spacing w:val="-2"/>
          <w:sz w:val="24"/>
        </w:rPr>
        <w:t>системами;</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осуществлять</w:t>
      </w:r>
      <w:r>
        <w:rPr>
          <w:spacing w:val="-12"/>
          <w:sz w:val="24"/>
        </w:rPr>
        <w:t> </w:t>
      </w:r>
      <w:r>
        <w:rPr>
          <w:sz w:val="24"/>
        </w:rPr>
        <w:t>управление</w:t>
      </w:r>
      <w:r>
        <w:rPr>
          <w:spacing w:val="-12"/>
          <w:sz w:val="24"/>
        </w:rPr>
        <w:t> </w:t>
      </w:r>
      <w:r>
        <w:rPr>
          <w:sz w:val="24"/>
        </w:rPr>
        <w:t>учебными</w:t>
      </w:r>
      <w:r>
        <w:rPr>
          <w:spacing w:val="-15"/>
          <w:sz w:val="24"/>
        </w:rPr>
        <w:t> </w:t>
      </w:r>
      <w:r>
        <w:rPr>
          <w:sz w:val="24"/>
        </w:rPr>
        <w:t>техническими</w:t>
      </w:r>
      <w:r>
        <w:rPr>
          <w:spacing w:val="-13"/>
          <w:sz w:val="24"/>
        </w:rPr>
        <w:t> </w:t>
      </w:r>
      <w:r>
        <w:rPr>
          <w:spacing w:val="-2"/>
          <w:sz w:val="24"/>
        </w:rPr>
        <w:t>системами;</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классифицировать</w:t>
      </w:r>
      <w:r>
        <w:rPr>
          <w:spacing w:val="-17"/>
          <w:sz w:val="24"/>
        </w:rPr>
        <w:t> </w:t>
      </w:r>
      <w:r>
        <w:rPr>
          <w:sz w:val="24"/>
        </w:rPr>
        <w:t>автоматические</w:t>
      </w:r>
      <w:r>
        <w:rPr>
          <w:spacing w:val="-15"/>
          <w:sz w:val="24"/>
        </w:rPr>
        <w:t> </w:t>
      </w:r>
      <w:r>
        <w:rPr>
          <w:sz w:val="24"/>
        </w:rPr>
        <w:t>и</w:t>
      </w:r>
      <w:r>
        <w:rPr>
          <w:spacing w:val="-14"/>
          <w:sz w:val="24"/>
        </w:rPr>
        <w:t> </w:t>
      </w:r>
      <w:r>
        <w:rPr>
          <w:sz w:val="24"/>
        </w:rPr>
        <w:t>автоматизированные</w:t>
      </w:r>
      <w:r>
        <w:rPr>
          <w:spacing w:val="-15"/>
          <w:sz w:val="24"/>
        </w:rPr>
        <w:t> </w:t>
      </w:r>
      <w:r>
        <w:rPr>
          <w:spacing w:val="-2"/>
          <w:sz w:val="24"/>
        </w:rPr>
        <w:t>системы;</w:t>
      </w:r>
    </w:p>
    <w:p>
      <w:pPr>
        <w:pStyle w:val="ListParagraph"/>
        <w:numPr>
          <w:ilvl w:val="0"/>
          <w:numId w:val="32"/>
        </w:numPr>
        <w:tabs>
          <w:tab w:pos="1493" w:val="left" w:leader="none"/>
          <w:tab w:pos="3293" w:val="left" w:leader="none"/>
          <w:tab w:pos="5285" w:val="left" w:leader="none"/>
          <w:tab w:pos="5962" w:val="left" w:leader="none"/>
          <w:tab w:pos="6368" w:val="left" w:leader="none"/>
          <w:tab w:pos="7666" w:val="left" w:leader="none"/>
          <w:tab w:pos="9551" w:val="left" w:leader="none"/>
        </w:tabs>
        <w:spacing w:line="261" w:lineRule="auto" w:before="24" w:after="0"/>
        <w:ind w:left="1072" w:right="950" w:firstLine="0"/>
        <w:jc w:val="left"/>
        <w:rPr>
          <w:sz w:val="24"/>
        </w:rPr>
      </w:pPr>
      <w:r>
        <w:rPr>
          <w:spacing w:val="-2"/>
          <w:sz w:val="24"/>
        </w:rPr>
        <w:t>проектировать</w:t>
      </w:r>
      <w:r>
        <w:rPr>
          <w:sz w:val="24"/>
        </w:rPr>
        <w:tab/>
      </w:r>
      <w:r>
        <w:rPr>
          <w:spacing w:val="-2"/>
          <w:sz w:val="24"/>
        </w:rPr>
        <w:t>(самостоятельно</w:t>
      </w:r>
      <w:r>
        <w:rPr>
          <w:sz w:val="24"/>
        </w:rPr>
        <w:tab/>
      </w:r>
      <w:r>
        <w:rPr>
          <w:spacing w:val="-4"/>
          <w:sz w:val="24"/>
        </w:rPr>
        <w:t>или</w:t>
      </w:r>
      <w:r>
        <w:rPr>
          <w:sz w:val="24"/>
        </w:rPr>
        <w:tab/>
      </w:r>
      <w:r>
        <w:rPr>
          <w:spacing w:val="-10"/>
          <w:sz w:val="24"/>
        </w:rPr>
        <w:t>с</w:t>
      </w:r>
      <w:r>
        <w:rPr>
          <w:sz w:val="24"/>
        </w:rPr>
        <w:tab/>
      </w:r>
      <w:r>
        <w:rPr>
          <w:spacing w:val="-2"/>
          <w:sz w:val="24"/>
        </w:rPr>
        <w:t>помощью</w:t>
      </w:r>
      <w:r>
        <w:rPr>
          <w:sz w:val="24"/>
        </w:rPr>
        <w:tab/>
      </w:r>
      <w:r>
        <w:rPr>
          <w:spacing w:val="-2"/>
          <w:sz w:val="24"/>
        </w:rPr>
        <w:t>учителя/других</w:t>
      </w:r>
      <w:r>
        <w:rPr>
          <w:sz w:val="24"/>
        </w:rPr>
        <w:tab/>
      </w:r>
      <w:r>
        <w:rPr>
          <w:spacing w:val="-2"/>
          <w:sz w:val="24"/>
        </w:rPr>
        <w:t>участников </w:t>
      </w:r>
      <w:r>
        <w:rPr>
          <w:sz w:val="24"/>
        </w:rPr>
        <w:t>образовательного процесса) автоматизированные системы;</w:t>
      </w:r>
    </w:p>
    <w:p>
      <w:pPr>
        <w:pStyle w:val="ListParagraph"/>
        <w:numPr>
          <w:ilvl w:val="0"/>
          <w:numId w:val="32"/>
        </w:numPr>
        <w:tabs>
          <w:tab w:pos="1476" w:val="left" w:leader="none"/>
          <w:tab w:pos="3377" w:val="left" w:leader="none"/>
          <w:tab w:pos="5352" w:val="left" w:leader="none"/>
          <w:tab w:pos="6013" w:val="left" w:leader="none"/>
          <w:tab w:pos="6404" w:val="left" w:leader="none"/>
          <w:tab w:pos="7678" w:val="left" w:leader="none"/>
          <w:tab w:pos="9551" w:val="left" w:leader="none"/>
        </w:tabs>
        <w:spacing w:line="261" w:lineRule="auto" w:before="0" w:after="0"/>
        <w:ind w:left="1072" w:right="950" w:firstLine="0"/>
        <w:jc w:val="left"/>
        <w:rPr>
          <w:sz w:val="24"/>
        </w:rPr>
      </w:pPr>
      <w:r>
        <w:rPr>
          <w:spacing w:val="-2"/>
          <w:sz w:val="24"/>
        </w:rPr>
        <w:t>конструировать</w:t>
      </w:r>
      <w:r>
        <w:rPr>
          <w:sz w:val="24"/>
        </w:rPr>
        <w:tab/>
      </w:r>
      <w:r>
        <w:rPr>
          <w:spacing w:val="-2"/>
          <w:sz w:val="24"/>
        </w:rPr>
        <w:t>(самостоятельно</w:t>
      </w:r>
      <w:r>
        <w:rPr>
          <w:sz w:val="24"/>
        </w:rPr>
        <w:tab/>
      </w:r>
      <w:r>
        <w:rPr>
          <w:spacing w:val="-4"/>
          <w:sz w:val="24"/>
        </w:rPr>
        <w:t>или</w:t>
      </w:r>
      <w:r>
        <w:rPr>
          <w:sz w:val="24"/>
        </w:rPr>
        <w:tab/>
      </w:r>
      <w:r>
        <w:rPr>
          <w:spacing w:val="-10"/>
          <w:sz w:val="24"/>
        </w:rPr>
        <w:t>с</w:t>
      </w:r>
      <w:r>
        <w:rPr>
          <w:sz w:val="24"/>
        </w:rPr>
        <w:tab/>
      </w:r>
      <w:r>
        <w:rPr>
          <w:spacing w:val="-2"/>
          <w:sz w:val="24"/>
        </w:rPr>
        <w:t>помощью</w:t>
      </w:r>
      <w:r>
        <w:rPr>
          <w:sz w:val="24"/>
        </w:rPr>
        <w:tab/>
      </w:r>
      <w:r>
        <w:rPr>
          <w:spacing w:val="-2"/>
          <w:sz w:val="24"/>
        </w:rPr>
        <w:t>учителя/других</w:t>
      </w:r>
      <w:r>
        <w:rPr>
          <w:sz w:val="24"/>
        </w:rPr>
        <w:tab/>
      </w:r>
      <w:r>
        <w:rPr>
          <w:spacing w:val="-2"/>
          <w:sz w:val="24"/>
        </w:rPr>
        <w:t>участников </w:t>
      </w:r>
      <w:r>
        <w:rPr>
          <w:sz w:val="24"/>
        </w:rPr>
        <w:t>образовательного процесса) автоматизированные системы;</w:t>
      </w:r>
    </w:p>
    <w:p>
      <w:pPr>
        <w:spacing w:after="0" w:line="261" w:lineRule="auto"/>
        <w:jc w:val="left"/>
        <w:rPr>
          <w:sz w:val="24"/>
        </w:rPr>
        <w:sectPr>
          <w:pgSz w:w="11930" w:h="16860"/>
          <w:pgMar w:header="0" w:footer="986" w:top="1020" w:bottom="1180" w:left="60" w:right="200"/>
        </w:sectPr>
      </w:pPr>
    </w:p>
    <w:p>
      <w:pPr>
        <w:pStyle w:val="ListParagraph"/>
        <w:numPr>
          <w:ilvl w:val="0"/>
          <w:numId w:val="32"/>
        </w:numPr>
        <w:tabs>
          <w:tab w:pos="1379" w:val="left" w:leader="none"/>
        </w:tabs>
        <w:spacing w:line="264" w:lineRule="auto" w:before="63" w:after="0"/>
        <w:ind w:left="1072" w:right="925" w:firstLine="0"/>
        <w:jc w:val="both"/>
        <w:rPr>
          <w:sz w:val="24"/>
        </w:rPr>
      </w:pPr>
      <w:r>
        <w:rPr>
          <w:sz w:val="24"/>
        </w:rPr>
        <w:t>получить возможность использования учебного робота-манипулятора со сменными модулями для моделирования производственного процесса;</w:t>
      </w:r>
    </w:p>
    <w:p>
      <w:pPr>
        <w:pStyle w:val="ListParagraph"/>
        <w:numPr>
          <w:ilvl w:val="0"/>
          <w:numId w:val="32"/>
        </w:numPr>
        <w:tabs>
          <w:tab w:pos="1254" w:val="left" w:leader="none"/>
        </w:tabs>
        <w:spacing w:line="259" w:lineRule="auto" w:before="0" w:after="0"/>
        <w:ind w:left="1072" w:right="929" w:firstLine="0"/>
        <w:jc w:val="both"/>
        <w:rPr>
          <w:sz w:val="24"/>
        </w:rPr>
      </w:pPr>
      <w:r>
        <w:rPr>
          <w:sz w:val="24"/>
        </w:rPr>
        <w:t>пользоваться</w:t>
      </w:r>
      <w:r>
        <w:rPr>
          <w:spacing w:val="-2"/>
          <w:sz w:val="24"/>
        </w:rPr>
        <w:t> </w:t>
      </w:r>
      <w:r>
        <w:rPr>
          <w:sz w:val="24"/>
        </w:rPr>
        <w:t>учебным</w:t>
      </w:r>
      <w:r>
        <w:rPr>
          <w:spacing w:val="-4"/>
          <w:sz w:val="24"/>
        </w:rPr>
        <w:t> </w:t>
      </w:r>
      <w:r>
        <w:rPr>
          <w:sz w:val="24"/>
        </w:rPr>
        <w:t>роботом-манипулятором</w:t>
      </w:r>
      <w:r>
        <w:rPr>
          <w:spacing w:val="-4"/>
          <w:sz w:val="24"/>
        </w:rPr>
        <w:t> </w:t>
      </w:r>
      <w:r>
        <w:rPr>
          <w:sz w:val="24"/>
        </w:rPr>
        <w:t>со</w:t>
      </w:r>
      <w:r>
        <w:rPr>
          <w:spacing w:val="-4"/>
          <w:sz w:val="24"/>
        </w:rPr>
        <w:t> </w:t>
      </w:r>
      <w:r>
        <w:rPr>
          <w:sz w:val="24"/>
        </w:rPr>
        <w:t>сменными</w:t>
      </w:r>
      <w:r>
        <w:rPr>
          <w:spacing w:val="-3"/>
          <w:sz w:val="24"/>
        </w:rPr>
        <w:t> </w:t>
      </w:r>
      <w:r>
        <w:rPr>
          <w:sz w:val="24"/>
        </w:rPr>
        <w:t>модулями</w:t>
      </w:r>
      <w:r>
        <w:rPr>
          <w:spacing w:val="-3"/>
          <w:sz w:val="24"/>
        </w:rPr>
        <w:t> </w:t>
      </w:r>
      <w:r>
        <w:rPr>
          <w:sz w:val="24"/>
        </w:rPr>
        <w:t>для</w:t>
      </w:r>
      <w:r>
        <w:rPr>
          <w:spacing w:val="-4"/>
          <w:sz w:val="24"/>
        </w:rPr>
        <w:t> </w:t>
      </w:r>
      <w:r>
        <w:rPr>
          <w:sz w:val="24"/>
        </w:rPr>
        <w:t>моделирования производственного процесса;</w:t>
      </w:r>
    </w:p>
    <w:p>
      <w:pPr>
        <w:pStyle w:val="ListParagraph"/>
        <w:numPr>
          <w:ilvl w:val="0"/>
          <w:numId w:val="32"/>
        </w:numPr>
        <w:tabs>
          <w:tab w:pos="1252" w:val="left" w:leader="none"/>
        </w:tabs>
        <w:spacing w:line="240" w:lineRule="auto" w:before="2" w:after="0"/>
        <w:ind w:left="1252" w:right="0" w:hanging="180"/>
        <w:jc w:val="both"/>
        <w:rPr>
          <w:sz w:val="24"/>
        </w:rPr>
      </w:pPr>
      <w:r>
        <w:rPr>
          <w:sz w:val="24"/>
        </w:rPr>
        <w:t>использовать</w:t>
      </w:r>
      <w:r>
        <w:rPr>
          <w:spacing w:val="-17"/>
          <w:sz w:val="24"/>
        </w:rPr>
        <w:t> </w:t>
      </w:r>
      <w:r>
        <w:rPr>
          <w:sz w:val="24"/>
        </w:rPr>
        <w:t>мобильные</w:t>
      </w:r>
      <w:r>
        <w:rPr>
          <w:spacing w:val="-15"/>
          <w:sz w:val="24"/>
        </w:rPr>
        <w:t> </w:t>
      </w:r>
      <w:r>
        <w:rPr>
          <w:sz w:val="24"/>
        </w:rPr>
        <w:t>приложения</w:t>
      </w:r>
      <w:r>
        <w:rPr>
          <w:spacing w:val="-15"/>
          <w:sz w:val="24"/>
        </w:rPr>
        <w:t> </w:t>
      </w:r>
      <w:r>
        <w:rPr>
          <w:sz w:val="24"/>
        </w:rPr>
        <w:t>для</w:t>
      </w:r>
      <w:r>
        <w:rPr>
          <w:spacing w:val="-9"/>
          <w:sz w:val="24"/>
        </w:rPr>
        <w:t> </w:t>
      </w:r>
      <w:r>
        <w:rPr>
          <w:sz w:val="24"/>
        </w:rPr>
        <w:t>управления</w:t>
      </w:r>
      <w:r>
        <w:rPr>
          <w:spacing w:val="-7"/>
          <w:sz w:val="24"/>
        </w:rPr>
        <w:t> </w:t>
      </w:r>
      <w:r>
        <w:rPr>
          <w:spacing w:val="-2"/>
          <w:sz w:val="24"/>
        </w:rPr>
        <w:t>устройствами;</w:t>
      </w:r>
    </w:p>
    <w:p>
      <w:pPr>
        <w:pStyle w:val="ListParagraph"/>
        <w:numPr>
          <w:ilvl w:val="0"/>
          <w:numId w:val="32"/>
        </w:numPr>
        <w:tabs>
          <w:tab w:pos="1242" w:val="left" w:leader="none"/>
        </w:tabs>
        <w:spacing w:line="259" w:lineRule="auto" w:before="9" w:after="0"/>
        <w:ind w:left="1072" w:right="924" w:firstLine="0"/>
        <w:jc w:val="both"/>
        <w:rPr>
          <w:sz w:val="24"/>
        </w:rPr>
      </w:pPr>
      <w:r>
        <w:rPr>
          <w:sz w:val="24"/>
        </w:rPr>
        <w:t>осуществлять</w:t>
      </w:r>
      <w:r>
        <w:rPr>
          <w:spacing w:val="-15"/>
          <w:sz w:val="24"/>
        </w:rPr>
        <w:t> </w:t>
      </w:r>
      <w:r>
        <w:rPr>
          <w:sz w:val="24"/>
        </w:rPr>
        <w:t>(самостоятельно</w:t>
      </w:r>
      <w:r>
        <w:rPr>
          <w:spacing w:val="-15"/>
          <w:sz w:val="24"/>
        </w:rPr>
        <w:t> </w:t>
      </w:r>
      <w:r>
        <w:rPr>
          <w:sz w:val="24"/>
        </w:rPr>
        <w:t>или</w:t>
      </w:r>
      <w:r>
        <w:rPr>
          <w:spacing w:val="-15"/>
          <w:sz w:val="24"/>
        </w:rPr>
        <w:t> </w:t>
      </w:r>
      <w:r>
        <w:rPr>
          <w:sz w:val="24"/>
        </w:rPr>
        <w:t>с</w:t>
      </w:r>
      <w:r>
        <w:rPr>
          <w:spacing w:val="-15"/>
          <w:sz w:val="24"/>
        </w:rPr>
        <w:t> </w:t>
      </w:r>
      <w:r>
        <w:rPr>
          <w:sz w:val="24"/>
        </w:rPr>
        <w:t>помощью</w:t>
      </w:r>
      <w:r>
        <w:rPr>
          <w:spacing w:val="-15"/>
          <w:sz w:val="24"/>
        </w:rPr>
        <w:t> </w:t>
      </w:r>
      <w:r>
        <w:rPr>
          <w:sz w:val="24"/>
        </w:rPr>
        <w:t>учителя/других</w:t>
      </w:r>
      <w:r>
        <w:rPr>
          <w:spacing w:val="-9"/>
          <w:sz w:val="24"/>
        </w:rPr>
        <w:t> </w:t>
      </w:r>
      <w:r>
        <w:rPr>
          <w:sz w:val="24"/>
        </w:rPr>
        <w:t>участников</w:t>
      </w:r>
      <w:r>
        <w:rPr>
          <w:spacing w:val="-15"/>
          <w:sz w:val="24"/>
        </w:rPr>
        <w:t> </w:t>
      </w:r>
      <w:r>
        <w:rPr>
          <w:sz w:val="24"/>
        </w:rPr>
        <w:t>образовательного процесса) управление учебной социально-экономической системой (например, в рамках проекта «Школьная фирма»);</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презентовать</w:t>
      </w:r>
      <w:r>
        <w:rPr>
          <w:spacing w:val="-15"/>
          <w:sz w:val="24"/>
        </w:rPr>
        <w:t> </w:t>
      </w:r>
      <w:r>
        <w:rPr>
          <w:spacing w:val="-2"/>
          <w:sz w:val="24"/>
        </w:rPr>
        <w:t>изделие;</w:t>
      </w:r>
    </w:p>
    <w:p>
      <w:pPr>
        <w:pStyle w:val="ListParagraph"/>
        <w:numPr>
          <w:ilvl w:val="0"/>
          <w:numId w:val="32"/>
        </w:numPr>
        <w:tabs>
          <w:tab w:pos="1252" w:val="left" w:leader="none"/>
        </w:tabs>
        <w:spacing w:line="259" w:lineRule="auto" w:before="22" w:after="0"/>
        <w:ind w:left="1072" w:right="931" w:firstLine="0"/>
        <w:jc w:val="both"/>
        <w:rPr>
          <w:sz w:val="24"/>
        </w:rPr>
      </w:pPr>
      <w:r>
        <w:rPr>
          <w:sz w:val="24"/>
        </w:rPr>
        <w:t>сообщать</w:t>
      </w:r>
      <w:r>
        <w:rPr>
          <w:spacing w:val="-3"/>
          <w:sz w:val="24"/>
        </w:rPr>
        <w:t> </w:t>
      </w:r>
      <w:r>
        <w:rPr>
          <w:sz w:val="24"/>
        </w:rPr>
        <w:t>о</w:t>
      </w:r>
      <w:r>
        <w:rPr>
          <w:spacing w:val="-3"/>
          <w:sz w:val="24"/>
        </w:rPr>
        <w:t> </w:t>
      </w:r>
      <w:r>
        <w:rPr>
          <w:sz w:val="24"/>
        </w:rPr>
        <w:t>профессиях,</w:t>
      </w:r>
      <w:r>
        <w:rPr>
          <w:spacing w:val="-3"/>
          <w:sz w:val="24"/>
        </w:rPr>
        <w:t> </w:t>
      </w:r>
      <w:r>
        <w:rPr>
          <w:sz w:val="24"/>
        </w:rPr>
        <w:t>связанных</w:t>
      </w:r>
      <w:r>
        <w:rPr>
          <w:spacing w:val="-2"/>
          <w:sz w:val="24"/>
        </w:rPr>
        <w:t> </w:t>
      </w:r>
      <w:r>
        <w:rPr>
          <w:sz w:val="24"/>
        </w:rPr>
        <w:t>с</w:t>
      </w:r>
      <w:r>
        <w:rPr>
          <w:spacing w:val="-4"/>
          <w:sz w:val="24"/>
        </w:rPr>
        <w:t> </w:t>
      </w:r>
      <w:r>
        <w:rPr>
          <w:sz w:val="24"/>
        </w:rPr>
        <w:t>изучаемыми</w:t>
      </w:r>
      <w:r>
        <w:rPr>
          <w:spacing w:val="-3"/>
          <w:sz w:val="24"/>
        </w:rPr>
        <w:t> </w:t>
      </w:r>
      <w:r>
        <w:rPr>
          <w:sz w:val="24"/>
        </w:rPr>
        <w:t>технологиями,</w:t>
      </w:r>
      <w:r>
        <w:rPr>
          <w:spacing w:val="-3"/>
          <w:sz w:val="24"/>
        </w:rPr>
        <w:t> </w:t>
      </w:r>
      <w:r>
        <w:rPr>
          <w:sz w:val="24"/>
        </w:rPr>
        <w:t>об</w:t>
      </w:r>
      <w:r>
        <w:rPr>
          <w:spacing w:val="-6"/>
          <w:sz w:val="24"/>
        </w:rPr>
        <w:t> </w:t>
      </w:r>
      <w:r>
        <w:rPr>
          <w:sz w:val="24"/>
        </w:rPr>
        <w:t>их</w:t>
      </w:r>
      <w:r>
        <w:rPr>
          <w:spacing w:val="-3"/>
          <w:sz w:val="24"/>
        </w:rPr>
        <w:t> </w:t>
      </w:r>
      <w:r>
        <w:rPr>
          <w:sz w:val="24"/>
        </w:rPr>
        <w:t>востребованности</w:t>
      </w:r>
      <w:r>
        <w:rPr>
          <w:spacing w:val="-3"/>
          <w:sz w:val="24"/>
        </w:rPr>
        <w:t> </w:t>
      </w:r>
      <w:r>
        <w:rPr>
          <w:sz w:val="24"/>
        </w:rPr>
        <w:t>на рынке труда;</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распознавать</w:t>
      </w:r>
      <w:r>
        <w:rPr>
          <w:spacing w:val="-10"/>
          <w:sz w:val="24"/>
        </w:rPr>
        <w:t> </w:t>
      </w:r>
      <w:r>
        <w:rPr>
          <w:sz w:val="24"/>
        </w:rPr>
        <w:t>способы</w:t>
      </w:r>
      <w:r>
        <w:rPr>
          <w:spacing w:val="-12"/>
          <w:sz w:val="24"/>
        </w:rPr>
        <w:t> </w:t>
      </w:r>
      <w:r>
        <w:rPr>
          <w:sz w:val="24"/>
        </w:rPr>
        <w:t>хранения</w:t>
      </w:r>
      <w:r>
        <w:rPr>
          <w:spacing w:val="-10"/>
          <w:sz w:val="24"/>
        </w:rPr>
        <w:t> </w:t>
      </w:r>
      <w:r>
        <w:rPr>
          <w:sz w:val="24"/>
        </w:rPr>
        <w:t>и</w:t>
      </w:r>
      <w:r>
        <w:rPr>
          <w:spacing w:val="-12"/>
          <w:sz w:val="24"/>
        </w:rPr>
        <w:t> </w:t>
      </w:r>
      <w:r>
        <w:rPr>
          <w:sz w:val="24"/>
        </w:rPr>
        <w:t>производства</w:t>
      </w:r>
      <w:r>
        <w:rPr>
          <w:spacing w:val="-12"/>
          <w:sz w:val="24"/>
        </w:rPr>
        <w:t> </w:t>
      </w:r>
      <w:r>
        <w:rPr>
          <w:spacing w:val="-2"/>
          <w:sz w:val="24"/>
        </w:rPr>
        <w:t>электроэнергии;</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классифицировать</w:t>
      </w:r>
      <w:r>
        <w:rPr>
          <w:spacing w:val="-11"/>
          <w:sz w:val="24"/>
        </w:rPr>
        <w:t> </w:t>
      </w:r>
      <w:r>
        <w:rPr>
          <w:sz w:val="24"/>
        </w:rPr>
        <w:t>типы</w:t>
      </w:r>
      <w:r>
        <w:rPr>
          <w:spacing w:val="-11"/>
          <w:sz w:val="24"/>
        </w:rPr>
        <w:t> </w:t>
      </w:r>
      <w:r>
        <w:rPr>
          <w:sz w:val="24"/>
        </w:rPr>
        <w:t>передачи</w:t>
      </w:r>
      <w:r>
        <w:rPr>
          <w:spacing w:val="-10"/>
          <w:sz w:val="24"/>
        </w:rPr>
        <w:t> </w:t>
      </w:r>
      <w:r>
        <w:rPr>
          <w:spacing w:val="-2"/>
          <w:sz w:val="24"/>
        </w:rPr>
        <w:t>электроэнергии;</w:t>
      </w:r>
    </w:p>
    <w:p>
      <w:pPr>
        <w:pStyle w:val="ListParagraph"/>
        <w:numPr>
          <w:ilvl w:val="0"/>
          <w:numId w:val="32"/>
        </w:numPr>
        <w:tabs>
          <w:tab w:pos="1252" w:val="left" w:leader="none"/>
        </w:tabs>
        <w:spacing w:line="240" w:lineRule="auto" w:before="27" w:after="0"/>
        <w:ind w:left="1252" w:right="0" w:hanging="180"/>
        <w:jc w:val="left"/>
        <w:rPr>
          <w:sz w:val="24"/>
        </w:rPr>
      </w:pPr>
      <w:r>
        <w:rPr>
          <w:sz w:val="24"/>
        </w:rPr>
        <w:t>понимать</w:t>
      </w:r>
      <w:r>
        <w:rPr>
          <w:spacing w:val="-15"/>
          <w:sz w:val="24"/>
        </w:rPr>
        <w:t> </w:t>
      </w:r>
      <w:r>
        <w:rPr>
          <w:sz w:val="24"/>
        </w:rPr>
        <w:t>принцип</w:t>
      </w:r>
      <w:r>
        <w:rPr>
          <w:spacing w:val="-13"/>
          <w:sz w:val="24"/>
        </w:rPr>
        <w:t> </w:t>
      </w:r>
      <w:r>
        <w:rPr>
          <w:sz w:val="24"/>
        </w:rPr>
        <w:t>сборки</w:t>
      </w:r>
      <w:r>
        <w:rPr>
          <w:spacing w:val="-11"/>
          <w:sz w:val="24"/>
        </w:rPr>
        <w:t> </w:t>
      </w:r>
      <w:r>
        <w:rPr>
          <w:sz w:val="24"/>
        </w:rPr>
        <w:t>электрических</w:t>
      </w:r>
      <w:r>
        <w:rPr>
          <w:spacing w:val="-6"/>
          <w:sz w:val="24"/>
        </w:rPr>
        <w:t> </w:t>
      </w:r>
      <w:r>
        <w:rPr>
          <w:spacing w:val="-4"/>
          <w:sz w:val="24"/>
        </w:rPr>
        <w:t>схем;</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получить</w:t>
      </w:r>
      <w:r>
        <w:rPr>
          <w:spacing w:val="-17"/>
          <w:sz w:val="24"/>
        </w:rPr>
        <w:t> </w:t>
      </w:r>
      <w:r>
        <w:rPr>
          <w:sz w:val="24"/>
        </w:rPr>
        <w:t>возможность</w:t>
      </w:r>
      <w:r>
        <w:rPr>
          <w:spacing w:val="-14"/>
          <w:sz w:val="24"/>
        </w:rPr>
        <w:t> </w:t>
      </w:r>
      <w:r>
        <w:rPr>
          <w:sz w:val="24"/>
        </w:rPr>
        <w:t>научиться</w:t>
      </w:r>
      <w:r>
        <w:rPr>
          <w:spacing w:val="-12"/>
          <w:sz w:val="24"/>
        </w:rPr>
        <w:t> </w:t>
      </w:r>
      <w:r>
        <w:rPr>
          <w:sz w:val="24"/>
        </w:rPr>
        <w:t>выполнять</w:t>
      </w:r>
      <w:r>
        <w:rPr>
          <w:spacing w:val="-10"/>
          <w:sz w:val="24"/>
        </w:rPr>
        <w:t> </w:t>
      </w:r>
      <w:r>
        <w:rPr>
          <w:sz w:val="24"/>
        </w:rPr>
        <w:t>сборку</w:t>
      </w:r>
      <w:r>
        <w:rPr>
          <w:spacing w:val="-20"/>
          <w:sz w:val="24"/>
        </w:rPr>
        <w:t> </w:t>
      </w:r>
      <w:r>
        <w:rPr>
          <w:sz w:val="24"/>
        </w:rPr>
        <w:t>электрических</w:t>
      </w:r>
      <w:r>
        <w:rPr>
          <w:spacing w:val="-3"/>
          <w:sz w:val="24"/>
        </w:rPr>
        <w:t> </w:t>
      </w:r>
      <w:r>
        <w:rPr>
          <w:spacing w:val="-2"/>
          <w:sz w:val="24"/>
        </w:rPr>
        <w:t>схем;</w:t>
      </w:r>
    </w:p>
    <w:p>
      <w:pPr>
        <w:pStyle w:val="ListParagraph"/>
        <w:numPr>
          <w:ilvl w:val="0"/>
          <w:numId w:val="32"/>
        </w:numPr>
        <w:tabs>
          <w:tab w:pos="1382" w:val="left" w:leader="none"/>
        </w:tabs>
        <w:spacing w:line="261" w:lineRule="auto" w:before="19" w:after="0"/>
        <w:ind w:left="1072" w:right="1836" w:firstLine="0"/>
        <w:jc w:val="left"/>
        <w:rPr>
          <w:sz w:val="24"/>
        </w:rPr>
      </w:pPr>
      <w:r>
        <w:rPr>
          <w:sz w:val="24"/>
        </w:rPr>
        <w:t>определять</w:t>
      </w:r>
      <w:r>
        <w:rPr>
          <w:spacing w:val="-5"/>
          <w:sz w:val="24"/>
        </w:rPr>
        <w:t> </w:t>
      </w:r>
      <w:r>
        <w:rPr>
          <w:sz w:val="24"/>
        </w:rPr>
        <w:t>результат</w:t>
      </w:r>
      <w:r>
        <w:rPr>
          <w:spacing w:val="-5"/>
          <w:sz w:val="24"/>
        </w:rPr>
        <w:t> </w:t>
      </w:r>
      <w:r>
        <w:rPr>
          <w:sz w:val="24"/>
        </w:rPr>
        <w:t>работы</w:t>
      </w:r>
      <w:r>
        <w:rPr>
          <w:spacing w:val="-5"/>
          <w:sz w:val="24"/>
        </w:rPr>
        <w:t> </w:t>
      </w:r>
      <w:r>
        <w:rPr>
          <w:sz w:val="24"/>
        </w:rPr>
        <w:t>электрической</w:t>
      </w:r>
      <w:r>
        <w:rPr>
          <w:spacing w:val="-5"/>
          <w:sz w:val="24"/>
        </w:rPr>
        <w:t> </w:t>
      </w:r>
      <w:r>
        <w:rPr>
          <w:sz w:val="24"/>
        </w:rPr>
        <w:t>схемы</w:t>
      </w:r>
      <w:r>
        <w:rPr>
          <w:spacing w:val="-5"/>
          <w:sz w:val="24"/>
        </w:rPr>
        <w:t> </w:t>
      </w:r>
      <w:r>
        <w:rPr>
          <w:sz w:val="24"/>
        </w:rPr>
        <w:t>при</w:t>
      </w:r>
      <w:r>
        <w:rPr>
          <w:spacing w:val="-7"/>
          <w:sz w:val="24"/>
        </w:rPr>
        <w:t> </w:t>
      </w:r>
      <w:r>
        <w:rPr>
          <w:sz w:val="24"/>
        </w:rPr>
        <w:t>использовании</w:t>
      </w:r>
      <w:r>
        <w:rPr>
          <w:spacing w:val="-5"/>
          <w:sz w:val="24"/>
        </w:rPr>
        <w:t> </w:t>
      </w:r>
      <w:r>
        <w:rPr>
          <w:sz w:val="24"/>
        </w:rPr>
        <w:t>различных </w:t>
      </w:r>
      <w:r>
        <w:rPr>
          <w:spacing w:val="-2"/>
          <w:sz w:val="24"/>
        </w:rPr>
        <w:t>элементов;</w:t>
      </w:r>
    </w:p>
    <w:p>
      <w:pPr>
        <w:pStyle w:val="ListParagraph"/>
        <w:numPr>
          <w:ilvl w:val="0"/>
          <w:numId w:val="32"/>
        </w:numPr>
        <w:tabs>
          <w:tab w:pos="1252" w:val="left" w:leader="none"/>
        </w:tabs>
        <w:spacing w:line="272" w:lineRule="exact" w:before="0" w:after="0"/>
        <w:ind w:left="1252" w:right="0" w:hanging="180"/>
        <w:jc w:val="left"/>
        <w:rPr>
          <w:sz w:val="24"/>
        </w:rPr>
      </w:pPr>
      <w:r>
        <w:rPr>
          <w:sz w:val="24"/>
        </w:rPr>
        <w:t>понимать,</w:t>
      </w:r>
      <w:r>
        <w:rPr>
          <w:spacing w:val="-16"/>
          <w:sz w:val="24"/>
        </w:rPr>
        <w:t> </w:t>
      </w:r>
      <w:r>
        <w:rPr>
          <w:sz w:val="24"/>
        </w:rPr>
        <w:t>как</w:t>
      </w:r>
      <w:r>
        <w:rPr>
          <w:spacing w:val="-11"/>
          <w:sz w:val="24"/>
        </w:rPr>
        <w:t> </w:t>
      </w:r>
      <w:r>
        <w:rPr>
          <w:sz w:val="24"/>
        </w:rPr>
        <w:t>применяются</w:t>
      </w:r>
      <w:r>
        <w:rPr>
          <w:spacing w:val="-6"/>
          <w:sz w:val="24"/>
        </w:rPr>
        <w:t> </w:t>
      </w:r>
      <w:r>
        <w:rPr>
          <w:sz w:val="24"/>
        </w:rPr>
        <w:t>элементы</w:t>
      </w:r>
      <w:r>
        <w:rPr>
          <w:spacing w:val="-10"/>
          <w:sz w:val="24"/>
        </w:rPr>
        <w:t> </w:t>
      </w:r>
      <w:r>
        <w:rPr>
          <w:sz w:val="24"/>
        </w:rPr>
        <w:t>электрической</w:t>
      </w:r>
      <w:r>
        <w:rPr>
          <w:spacing w:val="-6"/>
          <w:sz w:val="24"/>
        </w:rPr>
        <w:t> </w:t>
      </w:r>
      <w:r>
        <w:rPr>
          <w:sz w:val="24"/>
        </w:rPr>
        <w:t>цепи</w:t>
      </w:r>
      <w:r>
        <w:rPr>
          <w:spacing w:val="-7"/>
          <w:sz w:val="24"/>
        </w:rPr>
        <w:t> </w:t>
      </w:r>
      <w:r>
        <w:rPr>
          <w:sz w:val="24"/>
        </w:rPr>
        <w:t>в</w:t>
      </w:r>
      <w:r>
        <w:rPr>
          <w:spacing w:val="-13"/>
          <w:sz w:val="24"/>
        </w:rPr>
        <w:t> </w:t>
      </w:r>
      <w:r>
        <w:rPr>
          <w:sz w:val="24"/>
        </w:rPr>
        <w:t>бытовых</w:t>
      </w:r>
      <w:r>
        <w:rPr>
          <w:spacing w:val="-5"/>
          <w:sz w:val="24"/>
        </w:rPr>
        <w:t> </w:t>
      </w:r>
      <w:r>
        <w:rPr>
          <w:spacing w:val="-2"/>
          <w:sz w:val="24"/>
        </w:rPr>
        <w:t>приборах;</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различать</w:t>
      </w:r>
      <w:r>
        <w:rPr>
          <w:spacing w:val="-10"/>
          <w:sz w:val="24"/>
        </w:rPr>
        <w:t> </w:t>
      </w:r>
      <w:r>
        <w:rPr>
          <w:sz w:val="24"/>
        </w:rPr>
        <w:t>последовательное</w:t>
      </w:r>
      <w:r>
        <w:rPr>
          <w:spacing w:val="-9"/>
          <w:sz w:val="24"/>
        </w:rPr>
        <w:t> </w:t>
      </w:r>
      <w:r>
        <w:rPr>
          <w:sz w:val="24"/>
        </w:rPr>
        <w:t>и</w:t>
      </w:r>
      <w:r>
        <w:rPr>
          <w:spacing w:val="-10"/>
          <w:sz w:val="24"/>
        </w:rPr>
        <w:t> </w:t>
      </w:r>
      <w:r>
        <w:rPr>
          <w:sz w:val="24"/>
        </w:rPr>
        <w:t>параллельное</w:t>
      </w:r>
      <w:r>
        <w:rPr>
          <w:spacing w:val="-11"/>
          <w:sz w:val="24"/>
        </w:rPr>
        <w:t> </w:t>
      </w:r>
      <w:r>
        <w:rPr>
          <w:sz w:val="24"/>
        </w:rPr>
        <w:t>соединения</w:t>
      </w:r>
      <w:r>
        <w:rPr>
          <w:spacing w:val="-7"/>
          <w:sz w:val="24"/>
        </w:rPr>
        <w:t> </w:t>
      </w:r>
      <w:r>
        <w:rPr>
          <w:spacing w:val="-2"/>
          <w:sz w:val="24"/>
        </w:rPr>
        <w:t>резисторов;</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различать</w:t>
      </w:r>
      <w:r>
        <w:rPr>
          <w:spacing w:val="-12"/>
          <w:sz w:val="24"/>
        </w:rPr>
        <w:t> </w:t>
      </w:r>
      <w:r>
        <w:rPr>
          <w:sz w:val="24"/>
        </w:rPr>
        <w:t>аналоговую</w:t>
      </w:r>
      <w:r>
        <w:rPr>
          <w:spacing w:val="-8"/>
          <w:sz w:val="24"/>
        </w:rPr>
        <w:t> </w:t>
      </w:r>
      <w:r>
        <w:rPr>
          <w:sz w:val="24"/>
        </w:rPr>
        <w:t>и</w:t>
      </w:r>
      <w:r>
        <w:rPr>
          <w:spacing w:val="-12"/>
          <w:sz w:val="24"/>
        </w:rPr>
        <w:t> </w:t>
      </w:r>
      <w:r>
        <w:rPr>
          <w:sz w:val="24"/>
        </w:rPr>
        <w:t>цифровую</w:t>
      </w:r>
      <w:r>
        <w:rPr>
          <w:spacing w:val="-10"/>
          <w:sz w:val="24"/>
        </w:rPr>
        <w:t> </w:t>
      </w:r>
      <w:r>
        <w:rPr>
          <w:spacing w:val="-2"/>
          <w:sz w:val="24"/>
        </w:rPr>
        <w:t>схемотехнику;</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программировать</w:t>
      </w:r>
      <w:r>
        <w:rPr>
          <w:spacing w:val="-11"/>
          <w:sz w:val="24"/>
        </w:rPr>
        <w:t> </w:t>
      </w:r>
      <w:r>
        <w:rPr>
          <w:sz w:val="24"/>
        </w:rPr>
        <w:t>простое</w:t>
      </w:r>
      <w:r>
        <w:rPr>
          <w:spacing w:val="-1"/>
          <w:sz w:val="24"/>
        </w:rPr>
        <w:t> </w:t>
      </w:r>
      <w:r>
        <w:rPr>
          <w:sz w:val="24"/>
        </w:rPr>
        <w:t>«умное»</w:t>
      </w:r>
      <w:r>
        <w:rPr>
          <w:spacing w:val="-15"/>
          <w:sz w:val="24"/>
        </w:rPr>
        <w:t> </w:t>
      </w:r>
      <w:r>
        <w:rPr>
          <w:sz w:val="24"/>
        </w:rPr>
        <w:t>устройство</w:t>
      </w:r>
      <w:r>
        <w:rPr>
          <w:spacing w:val="-8"/>
          <w:sz w:val="24"/>
        </w:rPr>
        <w:t> </w:t>
      </w:r>
      <w:r>
        <w:rPr>
          <w:sz w:val="24"/>
        </w:rPr>
        <w:t>с</w:t>
      </w:r>
      <w:r>
        <w:rPr>
          <w:spacing w:val="-15"/>
          <w:sz w:val="24"/>
        </w:rPr>
        <w:t> </w:t>
      </w:r>
      <w:r>
        <w:rPr>
          <w:sz w:val="24"/>
        </w:rPr>
        <w:t>заданными</w:t>
      </w:r>
      <w:r>
        <w:rPr>
          <w:spacing w:val="-7"/>
          <w:sz w:val="24"/>
        </w:rPr>
        <w:t> </w:t>
      </w:r>
      <w:r>
        <w:rPr>
          <w:spacing w:val="-2"/>
          <w:sz w:val="24"/>
        </w:rPr>
        <w:t>характеристиками;</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различать</w:t>
      </w:r>
      <w:r>
        <w:rPr>
          <w:spacing w:val="-10"/>
          <w:sz w:val="24"/>
        </w:rPr>
        <w:t> </w:t>
      </w:r>
      <w:r>
        <w:rPr>
          <w:sz w:val="24"/>
        </w:rPr>
        <w:t>особенности</w:t>
      </w:r>
      <w:r>
        <w:rPr>
          <w:spacing w:val="-11"/>
          <w:sz w:val="24"/>
        </w:rPr>
        <w:t> </w:t>
      </w:r>
      <w:r>
        <w:rPr>
          <w:sz w:val="24"/>
        </w:rPr>
        <w:t>современных</w:t>
      </w:r>
      <w:r>
        <w:rPr>
          <w:spacing w:val="-3"/>
          <w:sz w:val="24"/>
        </w:rPr>
        <w:t> </w:t>
      </w:r>
      <w:r>
        <w:rPr>
          <w:sz w:val="24"/>
        </w:rPr>
        <w:t>датчиков,</w:t>
      </w:r>
      <w:r>
        <w:rPr>
          <w:spacing w:val="-12"/>
          <w:sz w:val="24"/>
        </w:rPr>
        <w:t> </w:t>
      </w:r>
      <w:r>
        <w:rPr>
          <w:sz w:val="24"/>
        </w:rPr>
        <w:t>применять</w:t>
      </w:r>
      <w:r>
        <w:rPr>
          <w:spacing w:val="-7"/>
          <w:sz w:val="24"/>
        </w:rPr>
        <w:t> </w:t>
      </w:r>
      <w:r>
        <w:rPr>
          <w:sz w:val="24"/>
        </w:rPr>
        <w:t>в</w:t>
      </w:r>
      <w:r>
        <w:rPr>
          <w:spacing w:val="-14"/>
          <w:sz w:val="24"/>
        </w:rPr>
        <w:t> </w:t>
      </w:r>
      <w:r>
        <w:rPr>
          <w:sz w:val="24"/>
        </w:rPr>
        <w:t>реальных </w:t>
      </w:r>
      <w:r>
        <w:rPr>
          <w:spacing w:val="-2"/>
          <w:sz w:val="24"/>
        </w:rPr>
        <w:t>задачах;</w:t>
      </w:r>
    </w:p>
    <w:p>
      <w:pPr>
        <w:pStyle w:val="ListParagraph"/>
        <w:numPr>
          <w:ilvl w:val="0"/>
          <w:numId w:val="32"/>
        </w:numPr>
        <w:tabs>
          <w:tab w:pos="1254" w:val="left" w:leader="none"/>
        </w:tabs>
        <w:spacing w:line="259" w:lineRule="auto" w:before="29" w:after="0"/>
        <w:ind w:left="1072" w:right="4303" w:firstLine="0"/>
        <w:jc w:val="left"/>
        <w:rPr>
          <w:sz w:val="24"/>
        </w:rPr>
      </w:pPr>
      <w:r>
        <w:rPr>
          <w:sz w:val="24"/>
        </w:rPr>
        <w:t>составлять</w:t>
      </w:r>
      <w:r>
        <w:rPr>
          <w:spacing w:val="-15"/>
          <w:sz w:val="24"/>
        </w:rPr>
        <w:t> </w:t>
      </w:r>
      <w:r>
        <w:rPr>
          <w:sz w:val="24"/>
        </w:rPr>
        <w:t>несложные</w:t>
      </w:r>
      <w:r>
        <w:rPr>
          <w:spacing w:val="-14"/>
          <w:sz w:val="24"/>
        </w:rPr>
        <w:t> </w:t>
      </w:r>
      <w:r>
        <w:rPr>
          <w:sz w:val="24"/>
        </w:rPr>
        <w:t>алгоритмы</w:t>
      </w:r>
      <w:r>
        <w:rPr>
          <w:spacing w:val="-12"/>
          <w:sz w:val="24"/>
        </w:rPr>
        <w:t> </w:t>
      </w:r>
      <w:r>
        <w:rPr>
          <w:sz w:val="24"/>
        </w:rPr>
        <w:t>управления</w:t>
      </w:r>
      <w:r>
        <w:rPr>
          <w:spacing w:val="-11"/>
          <w:sz w:val="24"/>
        </w:rPr>
        <w:t> </w:t>
      </w:r>
      <w:r>
        <w:rPr>
          <w:sz w:val="24"/>
        </w:rPr>
        <w:t>умного</w:t>
      </w:r>
      <w:r>
        <w:rPr>
          <w:spacing w:val="-15"/>
          <w:sz w:val="24"/>
        </w:rPr>
        <w:t> </w:t>
      </w:r>
      <w:r>
        <w:rPr>
          <w:sz w:val="24"/>
        </w:rPr>
        <w:t>дома. Модуль «Животноводство»</w:t>
      </w:r>
    </w:p>
    <w:p>
      <w:pPr>
        <w:pStyle w:val="BodyText"/>
        <w:spacing w:line="275" w:lineRule="exact"/>
        <w:ind w:left="1072" w:firstLine="0"/>
        <w:jc w:val="left"/>
      </w:pPr>
      <w:r>
        <w:rPr/>
        <w:t>7–8 </w:t>
      </w:r>
      <w:r>
        <w:rPr>
          <w:spacing w:val="-2"/>
        </w:rPr>
        <w:t>КЛАССЫ</w:t>
      </w:r>
    </w:p>
    <w:p>
      <w:pPr>
        <w:pStyle w:val="ListParagraph"/>
        <w:numPr>
          <w:ilvl w:val="0"/>
          <w:numId w:val="32"/>
        </w:numPr>
        <w:tabs>
          <w:tab w:pos="1252" w:val="left" w:leader="none"/>
        </w:tabs>
        <w:spacing w:line="240" w:lineRule="auto" w:before="19" w:after="0"/>
        <w:ind w:left="1252" w:right="0" w:hanging="180"/>
        <w:jc w:val="both"/>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22" w:after="0"/>
        <w:ind w:left="1252" w:right="0" w:hanging="180"/>
        <w:jc w:val="both"/>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8"/>
          <w:sz w:val="24"/>
        </w:rPr>
        <w:t> </w:t>
      </w:r>
      <w:r>
        <w:rPr>
          <w:sz w:val="24"/>
        </w:rPr>
        <w:t>в</w:t>
      </w:r>
      <w:r>
        <w:rPr>
          <w:spacing w:val="-8"/>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6"/>
          <w:sz w:val="24"/>
        </w:rPr>
        <w:t> </w:t>
      </w:r>
      <w:r>
        <w:rPr>
          <w:spacing w:val="-2"/>
          <w:sz w:val="24"/>
        </w:rPr>
        <w:t>безопасности;</w:t>
      </w:r>
    </w:p>
    <w:p>
      <w:pPr>
        <w:pStyle w:val="ListParagraph"/>
        <w:numPr>
          <w:ilvl w:val="0"/>
          <w:numId w:val="32"/>
        </w:numPr>
        <w:tabs>
          <w:tab w:pos="1302" w:val="left" w:leader="none"/>
        </w:tabs>
        <w:spacing w:line="264" w:lineRule="auto" w:before="19" w:after="0"/>
        <w:ind w:left="1072" w:right="943" w:firstLine="0"/>
        <w:jc w:val="both"/>
        <w:rPr>
          <w:sz w:val="24"/>
        </w:rPr>
      </w:pPr>
      <w:r>
        <w:rPr>
          <w:sz w:val="24"/>
        </w:rPr>
        <w:t>характеризовать (самостоятельно или с использованием опорных материалов) основные направления животноводства;</w:t>
      </w:r>
    </w:p>
    <w:p>
      <w:pPr>
        <w:pStyle w:val="ListParagraph"/>
        <w:numPr>
          <w:ilvl w:val="0"/>
          <w:numId w:val="32"/>
        </w:numPr>
        <w:tabs>
          <w:tab w:pos="1266" w:val="left" w:leader="none"/>
        </w:tabs>
        <w:spacing w:line="259" w:lineRule="auto" w:before="0" w:after="0"/>
        <w:ind w:left="1072" w:right="947" w:firstLine="0"/>
        <w:jc w:val="both"/>
        <w:rPr>
          <w:sz w:val="24"/>
        </w:rPr>
      </w:pPr>
      <w:r>
        <w:rPr>
          <w:sz w:val="24"/>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pPr>
        <w:pStyle w:val="ListParagraph"/>
        <w:numPr>
          <w:ilvl w:val="0"/>
          <w:numId w:val="32"/>
        </w:numPr>
        <w:tabs>
          <w:tab w:pos="1283" w:val="left" w:leader="none"/>
        </w:tabs>
        <w:spacing w:line="259" w:lineRule="auto" w:before="0" w:after="0"/>
        <w:ind w:left="1072" w:right="924" w:firstLine="0"/>
        <w:jc w:val="both"/>
        <w:rPr>
          <w:sz w:val="24"/>
        </w:rPr>
      </w:pPr>
      <w:r>
        <w:rPr>
          <w:sz w:val="24"/>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w:t>
      </w:r>
      <w:r>
        <w:rPr>
          <w:spacing w:val="-2"/>
          <w:sz w:val="24"/>
        </w:rPr>
        <w:t>региона;</w:t>
      </w:r>
    </w:p>
    <w:p>
      <w:pPr>
        <w:pStyle w:val="ListParagraph"/>
        <w:numPr>
          <w:ilvl w:val="0"/>
          <w:numId w:val="32"/>
        </w:numPr>
        <w:tabs>
          <w:tab w:pos="1252" w:val="left" w:leader="none"/>
        </w:tabs>
        <w:spacing w:line="275" w:lineRule="exact" w:before="0" w:after="0"/>
        <w:ind w:left="1252" w:right="0" w:hanging="180"/>
        <w:jc w:val="both"/>
        <w:rPr>
          <w:sz w:val="24"/>
        </w:rPr>
      </w:pPr>
      <w:r>
        <w:rPr>
          <w:sz w:val="24"/>
        </w:rPr>
        <w:t>называть</w:t>
      </w:r>
      <w:r>
        <w:rPr>
          <w:spacing w:val="-13"/>
          <w:sz w:val="24"/>
        </w:rPr>
        <w:t> </w:t>
      </w:r>
      <w:r>
        <w:rPr>
          <w:sz w:val="24"/>
        </w:rPr>
        <w:t>виды</w:t>
      </w:r>
      <w:r>
        <w:rPr>
          <w:spacing w:val="-11"/>
          <w:sz w:val="24"/>
        </w:rPr>
        <w:t> </w:t>
      </w:r>
      <w:r>
        <w:rPr>
          <w:sz w:val="24"/>
        </w:rPr>
        <w:t>сельскохозяйственных</w:t>
      </w:r>
      <w:r>
        <w:rPr>
          <w:spacing w:val="-3"/>
          <w:sz w:val="24"/>
        </w:rPr>
        <w:t> </w:t>
      </w:r>
      <w:r>
        <w:rPr>
          <w:sz w:val="24"/>
        </w:rPr>
        <w:t>животных,</w:t>
      </w:r>
      <w:r>
        <w:rPr>
          <w:spacing w:val="-15"/>
          <w:sz w:val="24"/>
        </w:rPr>
        <w:t> </w:t>
      </w:r>
      <w:r>
        <w:rPr>
          <w:sz w:val="24"/>
        </w:rPr>
        <w:t>характерных</w:t>
      </w:r>
      <w:r>
        <w:rPr>
          <w:spacing w:val="-6"/>
          <w:sz w:val="24"/>
        </w:rPr>
        <w:t> </w:t>
      </w:r>
      <w:r>
        <w:rPr>
          <w:sz w:val="24"/>
        </w:rPr>
        <w:t>для</w:t>
      </w:r>
      <w:r>
        <w:rPr>
          <w:spacing w:val="-13"/>
          <w:sz w:val="24"/>
        </w:rPr>
        <w:t> </w:t>
      </w:r>
      <w:r>
        <w:rPr>
          <w:sz w:val="24"/>
        </w:rPr>
        <w:t>данного</w:t>
      </w:r>
      <w:r>
        <w:rPr>
          <w:spacing w:val="-10"/>
          <w:sz w:val="24"/>
        </w:rPr>
        <w:t> </w:t>
      </w:r>
      <w:r>
        <w:rPr>
          <w:spacing w:val="-2"/>
          <w:sz w:val="24"/>
        </w:rPr>
        <w:t>региона;</w:t>
      </w:r>
    </w:p>
    <w:p>
      <w:pPr>
        <w:pStyle w:val="ListParagraph"/>
        <w:numPr>
          <w:ilvl w:val="0"/>
          <w:numId w:val="32"/>
        </w:numPr>
        <w:tabs>
          <w:tab w:pos="1252" w:val="left" w:leader="none"/>
        </w:tabs>
        <w:spacing w:line="240" w:lineRule="auto" w:before="6" w:after="0"/>
        <w:ind w:left="1252" w:right="0" w:hanging="180"/>
        <w:jc w:val="left"/>
        <w:rPr>
          <w:sz w:val="24"/>
        </w:rPr>
      </w:pPr>
      <w:r>
        <w:rPr>
          <w:sz w:val="24"/>
        </w:rPr>
        <w:t>оценивать</w:t>
      </w:r>
      <w:r>
        <w:rPr>
          <w:spacing w:val="-5"/>
          <w:sz w:val="24"/>
        </w:rPr>
        <w:t> </w:t>
      </w:r>
      <w:r>
        <w:rPr>
          <w:sz w:val="24"/>
        </w:rPr>
        <w:t>условия</w:t>
      </w:r>
      <w:r>
        <w:rPr>
          <w:spacing w:val="-11"/>
          <w:sz w:val="24"/>
        </w:rPr>
        <w:t> </w:t>
      </w:r>
      <w:r>
        <w:rPr>
          <w:sz w:val="24"/>
        </w:rPr>
        <w:t>содержания</w:t>
      </w:r>
      <w:r>
        <w:rPr>
          <w:spacing w:val="-11"/>
          <w:sz w:val="24"/>
        </w:rPr>
        <w:t> </w:t>
      </w:r>
      <w:r>
        <w:rPr>
          <w:sz w:val="24"/>
        </w:rPr>
        <w:t>животных</w:t>
      </w:r>
      <w:r>
        <w:rPr>
          <w:spacing w:val="-7"/>
          <w:sz w:val="24"/>
        </w:rPr>
        <w:t> </w:t>
      </w:r>
      <w:r>
        <w:rPr>
          <w:sz w:val="24"/>
        </w:rPr>
        <w:t>в</w:t>
      </w:r>
      <w:r>
        <w:rPr>
          <w:spacing w:val="-14"/>
          <w:sz w:val="24"/>
        </w:rPr>
        <w:t> </w:t>
      </w:r>
      <w:r>
        <w:rPr>
          <w:sz w:val="24"/>
        </w:rPr>
        <w:t>различных</w:t>
      </w:r>
      <w:r>
        <w:rPr>
          <w:spacing w:val="-1"/>
          <w:sz w:val="24"/>
        </w:rPr>
        <w:t> </w:t>
      </w:r>
      <w:r>
        <w:rPr>
          <w:spacing w:val="-2"/>
          <w:sz w:val="24"/>
        </w:rPr>
        <w:t>условиях;</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владеть</w:t>
      </w:r>
      <w:r>
        <w:rPr>
          <w:spacing w:val="-13"/>
          <w:sz w:val="24"/>
        </w:rPr>
        <w:t> </w:t>
      </w:r>
      <w:r>
        <w:rPr>
          <w:sz w:val="24"/>
        </w:rPr>
        <w:t>навыками</w:t>
      </w:r>
      <w:r>
        <w:rPr>
          <w:spacing w:val="-8"/>
          <w:sz w:val="24"/>
        </w:rPr>
        <w:t> </w:t>
      </w:r>
      <w:r>
        <w:rPr>
          <w:sz w:val="24"/>
        </w:rPr>
        <w:t>оказания</w:t>
      </w:r>
      <w:r>
        <w:rPr>
          <w:spacing w:val="-11"/>
          <w:sz w:val="24"/>
        </w:rPr>
        <w:t> </w:t>
      </w:r>
      <w:r>
        <w:rPr>
          <w:sz w:val="24"/>
        </w:rPr>
        <w:t>первой</w:t>
      </w:r>
      <w:r>
        <w:rPr>
          <w:spacing w:val="-11"/>
          <w:sz w:val="24"/>
        </w:rPr>
        <w:t> </w:t>
      </w:r>
      <w:r>
        <w:rPr>
          <w:sz w:val="24"/>
        </w:rPr>
        <w:t>помощи</w:t>
      </w:r>
      <w:r>
        <w:rPr>
          <w:spacing w:val="-10"/>
          <w:sz w:val="24"/>
        </w:rPr>
        <w:t> </w:t>
      </w:r>
      <w:r>
        <w:rPr>
          <w:sz w:val="24"/>
        </w:rPr>
        <w:t>заболевшим</w:t>
      </w:r>
      <w:r>
        <w:rPr>
          <w:spacing w:val="-11"/>
          <w:sz w:val="24"/>
        </w:rPr>
        <w:t> </w:t>
      </w:r>
      <w:r>
        <w:rPr>
          <w:sz w:val="24"/>
        </w:rPr>
        <w:t>или</w:t>
      </w:r>
      <w:r>
        <w:rPr>
          <w:spacing w:val="-8"/>
          <w:sz w:val="24"/>
        </w:rPr>
        <w:t> </w:t>
      </w:r>
      <w:r>
        <w:rPr>
          <w:sz w:val="24"/>
        </w:rPr>
        <w:t>пораненным</w:t>
      </w:r>
      <w:r>
        <w:rPr>
          <w:spacing w:val="-11"/>
          <w:sz w:val="24"/>
        </w:rPr>
        <w:t> </w:t>
      </w:r>
      <w:r>
        <w:rPr>
          <w:spacing w:val="-2"/>
          <w:sz w:val="24"/>
        </w:rPr>
        <w:t>животным;</w:t>
      </w:r>
    </w:p>
    <w:p>
      <w:pPr>
        <w:pStyle w:val="ListParagraph"/>
        <w:numPr>
          <w:ilvl w:val="0"/>
          <w:numId w:val="32"/>
        </w:numPr>
        <w:tabs>
          <w:tab w:pos="1252" w:val="left" w:leader="none"/>
        </w:tabs>
        <w:spacing w:line="240" w:lineRule="auto" w:before="23" w:after="0"/>
        <w:ind w:left="1252" w:right="0" w:hanging="180"/>
        <w:jc w:val="left"/>
        <w:rPr>
          <w:sz w:val="24"/>
        </w:rPr>
      </w:pPr>
      <w:r>
        <w:rPr>
          <w:sz w:val="24"/>
        </w:rPr>
        <w:t>характеризовать</w:t>
      </w:r>
      <w:r>
        <w:rPr>
          <w:spacing w:val="-14"/>
          <w:sz w:val="24"/>
        </w:rPr>
        <w:t> </w:t>
      </w:r>
      <w:r>
        <w:rPr>
          <w:sz w:val="24"/>
        </w:rPr>
        <w:t>способы</w:t>
      </w:r>
      <w:r>
        <w:rPr>
          <w:spacing w:val="-10"/>
          <w:sz w:val="24"/>
        </w:rPr>
        <w:t> </w:t>
      </w:r>
      <w:r>
        <w:rPr>
          <w:sz w:val="24"/>
        </w:rPr>
        <w:t>переработки</w:t>
      </w:r>
      <w:r>
        <w:rPr>
          <w:spacing w:val="-9"/>
          <w:sz w:val="24"/>
        </w:rPr>
        <w:t> </w:t>
      </w:r>
      <w:r>
        <w:rPr>
          <w:sz w:val="24"/>
        </w:rPr>
        <w:t>и</w:t>
      </w:r>
      <w:r>
        <w:rPr>
          <w:spacing w:val="-15"/>
          <w:sz w:val="24"/>
        </w:rPr>
        <w:t> </w:t>
      </w:r>
      <w:r>
        <w:rPr>
          <w:sz w:val="24"/>
        </w:rPr>
        <w:t>хранения</w:t>
      </w:r>
      <w:r>
        <w:rPr>
          <w:spacing w:val="-14"/>
          <w:sz w:val="24"/>
        </w:rPr>
        <w:t> </w:t>
      </w:r>
      <w:r>
        <w:rPr>
          <w:sz w:val="24"/>
        </w:rPr>
        <w:t>продукции</w:t>
      </w:r>
      <w:r>
        <w:rPr>
          <w:spacing w:val="-6"/>
          <w:sz w:val="24"/>
        </w:rPr>
        <w:t> </w:t>
      </w:r>
      <w:r>
        <w:rPr>
          <w:spacing w:val="-2"/>
          <w:sz w:val="24"/>
        </w:rPr>
        <w:t>животноводства;</w:t>
      </w:r>
    </w:p>
    <w:p>
      <w:pPr>
        <w:pStyle w:val="ListParagraph"/>
        <w:numPr>
          <w:ilvl w:val="0"/>
          <w:numId w:val="32"/>
        </w:numPr>
        <w:tabs>
          <w:tab w:pos="1252" w:val="left" w:leader="none"/>
        </w:tabs>
        <w:spacing w:line="240" w:lineRule="auto" w:before="24" w:after="0"/>
        <w:ind w:left="1252" w:right="0" w:hanging="180"/>
        <w:jc w:val="left"/>
        <w:rPr>
          <w:sz w:val="24"/>
        </w:rPr>
      </w:pPr>
      <w:r>
        <w:rPr>
          <w:sz w:val="24"/>
        </w:rPr>
        <w:t>понимать</w:t>
      </w:r>
      <w:r>
        <w:rPr>
          <w:spacing w:val="-17"/>
          <w:sz w:val="24"/>
        </w:rPr>
        <w:t> </w:t>
      </w:r>
      <w:r>
        <w:rPr>
          <w:sz w:val="24"/>
        </w:rPr>
        <w:t>пути</w:t>
      </w:r>
      <w:r>
        <w:rPr>
          <w:spacing w:val="-15"/>
          <w:sz w:val="24"/>
        </w:rPr>
        <w:t> </w:t>
      </w:r>
      <w:r>
        <w:rPr>
          <w:sz w:val="24"/>
        </w:rPr>
        <w:t>цифровизации</w:t>
      </w:r>
      <w:r>
        <w:rPr>
          <w:spacing w:val="-15"/>
          <w:sz w:val="24"/>
        </w:rPr>
        <w:t> </w:t>
      </w:r>
      <w:r>
        <w:rPr>
          <w:sz w:val="24"/>
        </w:rPr>
        <w:t>животноводческого</w:t>
      </w:r>
      <w:r>
        <w:rPr>
          <w:spacing w:val="-14"/>
          <w:sz w:val="24"/>
        </w:rPr>
        <w:t> </w:t>
      </w:r>
      <w:r>
        <w:rPr>
          <w:spacing w:val="-2"/>
          <w:sz w:val="24"/>
        </w:rPr>
        <w:t>производства;</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получить</w:t>
      </w:r>
      <w:r>
        <w:rPr>
          <w:spacing w:val="-16"/>
          <w:sz w:val="24"/>
        </w:rPr>
        <w:t> </w:t>
      </w:r>
      <w:r>
        <w:rPr>
          <w:sz w:val="24"/>
        </w:rPr>
        <w:t>возможность</w:t>
      </w:r>
      <w:r>
        <w:rPr>
          <w:spacing w:val="-15"/>
          <w:sz w:val="24"/>
        </w:rPr>
        <w:t> </w:t>
      </w:r>
      <w:r>
        <w:rPr>
          <w:sz w:val="24"/>
        </w:rPr>
        <w:t>узнать</w:t>
      </w:r>
      <w:r>
        <w:rPr>
          <w:spacing w:val="-13"/>
          <w:sz w:val="24"/>
        </w:rPr>
        <w:t> </w:t>
      </w:r>
      <w:r>
        <w:rPr>
          <w:sz w:val="24"/>
        </w:rPr>
        <w:t>особенности</w:t>
      </w:r>
      <w:r>
        <w:rPr>
          <w:spacing w:val="-13"/>
          <w:sz w:val="24"/>
        </w:rPr>
        <w:t> </w:t>
      </w:r>
      <w:r>
        <w:rPr>
          <w:sz w:val="24"/>
        </w:rPr>
        <w:t>сельскохозяйственного</w:t>
      </w:r>
      <w:r>
        <w:rPr>
          <w:spacing w:val="-15"/>
          <w:sz w:val="24"/>
        </w:rPr>
        <w:t> </w:t>
      </w:r>
      <w:r>
        <w:rPr>
          <w:spacing w:val="-2"/>
          <w:sz w:val="24"/>
        </w:rPr>
        <w:t>производства;</w:t>
      </w:r>
    </w:p>
    <w:p>
      <w:pPr>
        <w:pStyle w:val="ListParagraph"/>
        <w:numPr>
          <w:ilvl w:val="0"/>
          <w:numId w:val="32"/>
        </w:numPr>
        <w:tabs>
          <w:tab w:pos="1274" w:val="left" w:leader="none"/>
        </w:tabs>
        <w:spacing w:line="261" w:lineRule="auto" w:before="24" w:after="0"/>
        <w:ind w:left="1072" w:right="1001" w:firstLine="0"/>
        <w:jc w:val="left"/>
        <w:rPr>
          <w:sz w:val="24"/>
        </w:rPr>
      </w:pPr>
      <w:r>
        <w:rPr>
          <w:sz w:val="24"/>
        </w:rPr>
        <w:t>сообщать о профессиях, связанных с животноводством, об их востребованности на рынке </w:t>
      </w:r>
      <w:r>
        <w:rPr>
          <w:spacing w:val="-2"/>
          <w:sz w:val="24"/>
        </w:rPr>
        <w:t>труда.</w:t>
      </w:r>
    </w:p>
    <w:p>
      <w:pPr>
        <w:pStyle w:val="BodyText"/>
        <w:spacing w:line="261" w:lineRule="auto"/>
        <w:ind w:left="1072" w:right="7477" w:firstLine="0"/>
        <w:jc w:val="left"/>
      </w:pPr>
      <w:r>
        <w:rPr/>
        <w:t>Модуль</w:t>
      </w:r>
      <w:r>
        <w:rPr>
          <w:spacing w:val="-15"/>
        </w:rPr>
        <w:t> </w:t>
      </w:r>
      <w:r>
        <w:rPr/>
        <w:t>«Растениеводство» 7–8 КЛАССЫ:</w:t>
      </w:r>
    </w:p>
    <w:p>
      <w:pPr>
        <w:pStyle w:val="ListParagraph"/>
        <w:numPr>
          <w:ilvl w:val="0"/>
          <w:numId w:val="32"/>
        </w:numPr>
        <w:tabs>
          <w:tab w:pos="1252" w:val="left" w:leader="none"/>
        </w:tabs>
        <w:spacing w:line="240" w:lineRule="auto" w:before="0" w:after="0"/>
        <w:ind w:left="1252" w:right="0" w:hanging="180"/>
        <w:jc w:val="left"/>
        <w:rPr>
          <w:sz w:val="24"/>
        </w:rPr>
      </w:pPr>
      <w:r>
        <w:rPr>
          <w:sz w:val="24"/>
        </w:rPr>
        <w:t>соблюдать</w:t>
      </w:r>
      <w:r>
        <w:rPr>
          <w:spacing w:val="-8"/>
          <w:sz w:val="24"/>
        </w:rPr>
        <w:t> </w:t>
      </w:r>
      <w:r>
        <w:rPr>
          <w:sz w:val="24"/>
        </w:rPr>
        <w:t>правила</w:t>
      </w:r>
      <w:r>
        <w:rPr>
          <w:spacing w:val="-9"/>
          <w:sz w:val="24"/>
        </w:rPr>
        <w:t> </w:t>
      </w:r>
      <w:r>
        <w:rPr>
          <w:spacing w:val="-2"/>
          <w:sz w:val="24"/>
        </w:rPr>
        <w:t>безопасности;</w:t>
      </w:r>
    </w:p>
    <w:p>
      <w:pPr>
        <w:pStyle w:val="ListParagraph"/>
        <w:numPr>
          <w:ilvl w:val="0"/>
          <w:numId w:val="32"/>
        </w:numPr>
        <w:tabs>
          <w:tab w:pos="1252" w:val="left" w:leader="none"/>
        </w:tabs>
        <w:spacing w:line="240" w:lineRule="auto" w:before="4" w:after="0"/>
        <w:ind w:left="1252" w:right="0" w:hanging="180"/>
        <w:jc w:val="left"/>
        <w:rPr>
          <w:sz w:val="24"/>
        </w:rPr>
      </w:pPr>
      <w:r>
        <w:rPr>
          <w:sz w:val="24"/>
        </w:rPr>
        <w:t>организовывать</w:t>
      </w:r>
      <w:r>
        <w:rPr>
          <w:spacing w:val="-6"/>
          <w:sz w:val="24"/>
        </w:rPr>
        <w:t> </w:t>
      </w:r>
      <w:r>
        <w:rPr>
          <w:sz w:val="24"/>
        </w:rPr>
        <w:t>рабочее</w:t>
      </w:r>
      <w:r>
        <w:rPr>
          <w:spacing w:val="-10"/>
          <w:sz w:val="24"/>
        </w:rPr>
        <w:t> </w:t>
      </w:r>
      <w:r>
        <w:rPr>
          <w:sz w:val="24"/>
        </w:rPr>
        <w:t>место</w:t>
      </w:r>
      <w:r>
        <w:rPr>
          <w:spacing w:val="-10"/>
          <w:sz w:val="24"/>
        </w:rPr>
        <w:t> </w:t>
      </w:r>
      <w:r>
        <w:rPr>
          <w:sz w:val="24"/>
        </w:rPr>
        <w:t>в</w:t>
      </w:r>
      <w:r>
        <w:rPr>
          <w:spacing w:val="-5"/>
          <w:sz w:val="24"/>
        </w:rPr>
        <w:t> </w:t>
      </w:r>
      <w:r>
        <w:rPr>
          <w:sz w:val="24"/>
        </w:rPr>
        <w:t>соответствии</w:t>
      </w:r>
      <w:r>
        <w:rPr>
          <w:spacing w:val="-3"/>
          <w:sz w:val="24"/>
        </w:rPr>
        <w:t> </w:t>
      </w:r>
      <w:r>
        <w:rPr>
          <w:sz w:val="24"/>
        </w:rPr>
        <w:t>с</w:t>
      </w:r>
      <w:r>
        <w:rPr>
          <w:spacing w:val="-11"/>
          <w:sz w:val="24"/>
        </w:rPr>
        <w:t> </w:t>
      </w:r>
      <w:r>
        <w:rPr>
          <w:sz w:val="24"/>
        </w:rPr>
        <w:t>требованиями</w:t>
      </w:r>
      <w:r>
        <w:rPr>
          <w:spacing w:val="-3"/>
          <w:sz w:val="24"/>
        </w:rPr>
        <w:t> </w:t>
      </w:r>
      <w:r>
        <w:rPr>
          <w:spacing w:val="-2"/>
          <w:sz w:val="24"/>
        </w:rPr>
        <w:t>безопасности;</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характеризовать</w:t>
      </w:r>
      <w:r>
        <w:rPr>
          <w:spacing w:val="-15"/>
          <w:sz w:val="24"/>
        </w:rPr>
        <w:t> </w:t>
      </w:r>
      <w:r>
        <w:rPr>
          <w:sz w:val="24"/>
        </w:rPr>
        <w:t>основные</w:t>
      </w:r>
      <w:r>
        <w:rPr>
          <w:spacing w:val="-15"/>
          <w:sz w:val="24"/>
        </w:rPr>
        <w:t> </w:t>
      </w:r>
      <w:r>
        <w:rPr>
          <w:sz w:val="24"/>
        </w:rPr>
        <w:t>направления</w:t>
      </w:r>
      <w:r>
        <w:rPr>
          <w:spacing w:val="-15"/>
          <w:sz w:val="24"/>
        </w:rPr>
        <w:t> </w:t>
      </w:r>
      <w:r>
        <w:rPr>
          <w:spacing w:val="-2"/>
          <w:sz w:val="24"/>
        </w:rPr>
        <w:t>растениеводства;</w:t>
      </w:r>
    </w:p>
    <w:p>
      <w:pPr>
        <w:spacing w:after="0" w:line="240" w:lineRule="auto"/>
        <w:jc w:val="left"/>
        <w:rPr>
          <w:sz w:val="24"/>
        </w:rPr>
        <w:sectPr>
          <w:pgSz w:w="11930" w:h="16860"/>
          <w:pgMar w:header="0" w:footer="986" w:top="1020" w:bottom="1180" w:left="60" w:right="200"/>
        </w:sectPr>
      </w:pPr>
    </w:p>
    <w:p>
      <w:pPr>
        <w:pStyle w:val="ListParagraph"/>
        <w:numPr>
          <w:ilvl w:val="0"/>
          <w:numId w:val="32"/>
        </w:numPr>
        <w:tabs>
          <w:tab w:pos="1283" w:val="left" w:leader="none"/>
        </w:tabs>
        <w:spacing w:line="259" w:lineRule="auto" w:before="63" w:after="0"/>
        <w:ind w:left="1072" w:right="928" w:firstLine="0"/>
        <w:jc w:val="both"/>
        <w:rPr>
          <w:sz w:val="24"/>
        </w:rPr>
      </w:pPr>
      <w:r>
        <w:rPr>
          <w:sz w:val="24"/>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pPr>
        <w:pStyle w:val="ListParagraph"/>
        <w:numPr>
          <w:ilvl w:val="0"/>
          <w:numId w:val="32"/>
        </w:numPr>
        <w:tabs>
          <w:tab w:pos="1326" w:val="left" w:leader="none"/>
        </w:tabs>
        <w:spacing w:line="261" w:lineRule="auto" w:before="1" w:after="0"/>
        <w:ind w:left="1072" w:right="931" w:firstLine="0"/>
        <w:jc w:val="both"/>
        <w:rPr>
          <w:sz w:val="24"/>
        </w:rPr>
      </w:pPr>
      <w:r>
        <w:rPr>
          <w:sz w:val="24"/>
        </w:rPr>
        <w:t>характеризовать (самостоятельно или с использованием опорных материалов) виды и свойства почв данного региона;</w:t>
      </w:r>
    </w:p>
    <w:p>
      <w:pPr>
        <w:pStyle w:val="ListParagraph"/>
        <w:numPr>
          <w:ilvl w:val="0"/>
          <w:numId w:val="32"/>
        </w:numPr>
        <w:tabs>
          <w:tab w:pos="1252" w:val="left" w:leader="none"/>
        </w:tabs>
        <w:spacing w:line="274" w:lineRule="exact" w:before="0" w:after="0"/>
        <w:ind w:left="1252" w:right="0" w:hanging="180"/>
        <w:jc w:val="both"/>
        <w:rPr>
          <w:sz w:val="24"/>
        </w:rPr>
      </w:pPr>
      <w:r>
        <w:rPr>
          <w:sz w:val="24"/>
        </w:rPr>
        <w:t>назвать</w:t>
      </w:r>
      <w:r>
        <w:rPr>
          <w:spacing w:val="-10"/>
          <w:sz w:val="24"/>
        </w:rPr>
        <w:t> </w:t>
      </w:r>
      <w:r>
        <w:rPr>
          <w:sz w:val="24"/>
        </w:rPr>
        <w:t>ручные</w:t>
      </w:r>
      <w:r>
        <w:rPr>
          <w:spacing w:val="-12"/>
          <w:sz w:val="24"/>
        </w:rPr>
        <w:t> </w:t>
      </w:r>
      <w:r>
        <w:rPr>
          <w:sz w:val="24"/>
        </w:rPr>
        <w:t>и</w:t>
      </w:r>
      <w:r>
        <w:rPr>
          <w:spacing w:val="-11"/>
          <w:sz w:val="24"/>
        </w:rPr>
        <w:t> </w:t>
      </w:r>
      <w:r>
        <w:rPr>
          <w:sz w:val="24"/>
        </w:rPr>
        <w:t>механизированные</w:t>
      </w:r>
      <w:r>
        <w:rPr>
          <w:spacing w:val="-10"/>
          <w:sz w:val="24"/>
        </w:rPr>
        <w:t> </w:t>
      </w:r>
      <w:r>
        <w:rPr>
          <w:sz w:val="24"/>
        </w:rPr>
        <w:t>инструменты</w:t>
      </w:r>
      <w:r>
        <w:rPr>
          <w:spacing w:val="-8"/>
          <w:sz w:val="24"/>
        </w:rPr>
        <w:t> </w:t>
      </w:r>
      <w:r>
        <w:rPr>
          <w:sz w:val="24"/>
        </w:rPr>
        <w:t>обработки</w:t>
      </w:r>
      <w:r>
        <w:rPr>
          <w:spacing w:val="-9"/>
          <w:sz w:val="24"/>
        </w:rPr>
        <w:t> </w:t>
      </w:r>
      <w:r>
        <w:rPr>
          <w:spacing w:val="-2"/>
          <w:sz w:val="24"/>
        </w:rPr>
        <w:t>почвы;</w:t>
      </w:r>
    </w:p>
    <w:p>
      <w:pPr>
        <w:pStyle w:val="ListParagraph"/>
        <w:numPr>
          <w:ilvl w:val="0"/>
          <w:numId w:val="32"/>
        </w:numPr>
        <w:tabs>
          <w:tab w:pos="1247" w:val="left" w:leader="none"/>
        </w:tabs>
        <w:spacing w:line="259" w:lineRule="auto" w:before="15" w:after="0"/>
        <w:ind w:left="1072" w:right="933" w:firstLine="0"/>
        <w:jc w:val="both"/>
        <w:rPr>
          <w:sz w:val="24"/>
        </w:rPr>
      </w:pPr>
      <w:r>
        <w:rPr>
          <w:sz w:val="24"/>
        </w:rPr>
        <w:t>классифицировать</w:t>
      </w:r>
      <w:r>
        <w:rPr>
          <w:spacing w:val="-13"/>
          <w:sz w:val="24"/>
        </w:rPr>
        <w:t> </w:t>
      </w:r>
      <w:r>
        <w:rPr>
          <w:sz w:val="24"/>
        </w:rPr>
        <w:t>(самостоятельно</w:t>
      </w:r>
      <w:r>
        <w:rPr>
          <w:spacing w:val="-8"/>
          <w:sz w:val="24"/>
        </w:rPr>
        <w:t> </w:t>
      </w:r>
      <w:r>
        <w:rPr>
          <w:sz w:val="24"/>
        </w:rPr>
        <w:t>или</w:t>
      </w:r>
      <w:r>
        <w:rPr>
          <w:spacing w:val="-11"/>
          <w:sz w:val="24"/>
        </w:rPr>
        <w:t> </w:t>
      </w:r>
      <w:r>
        <w:rPr>
          <w:sz w:val="24"/>
        </w:rPr>
        <w:t>с</w:t>
      </w:r>
      <w:r>
        <w:rPr>
          <w:spacing w:val="-15"/>
          <w:sz w:val="24"/>
        </w:rPr>
        <w:t> </w:t>
      </w:r>
      <w:r>
        <w:rPr>
          <w:sz w:val="24"/>
        </w:rPr>
        <w:t>использованием</w:t>
      </w:r>
      <w:r>
        <w:rPr>
          <w:spacing w:val="-11"/>
          <w:sz w:val="24"/>
        </w:rPr>
        <w:t> </w:t>
      </w:r>
      <w:r>
        <w:rPr>
          <w:sz w:val="24"/>
        </w:rPr>
        <w:t>опорных</w:t>
      </w:r>
      <w:r>
        <w:rPr>
          <w:spacing w:val="-5"/>
          <w:sz w:val="24"/>
        </w:rPr>
        <w:t> </w:t>
      </w:r>
      <w:r>
        <w:rPr>
          <w:sz w:val="24"/>
        </w:rPr>
        <w:t>материалов)</w:t>
      </w:r>
      <w:r>
        <w:rPr>
          <w:spacing w:val="-14"/>
          <w:sz w:val="24"/>
        </w:rPr>
        <w:t> </w:t>
      </w:r>
      <w:r>
        <w:rPr>
          <w:sz w:val="24"/>
        </w:rPr>
        <w:t>культурные растения по различным основаниям;</w:t>
      </w:r>
    </w:p>
    <w:p>
      <w:pPr>
        <w:pStyle w:val="ListParagraph"/>
        <w:numPr>
          <w:ilvl w:val="0"/>
          <w:numId w:val="32"/>
        </w:numPr>
        <w:tabs>
          <w:tab w:pos="1252" w:val="left" w:leader="none"/>
        </w:tabs>
        <w:spacing w:line="240" w:lineRule="auto" w:before="1" w:after="0"/>
        <w:ind w:left="1252" w:right="0" w:hanging="180"/>
        <w:jc w:val="left"/>
        <w:rPr>
          <w:sz w:val="24"/>
        </w:rPr>
      </w:pPr>
      <w:r>
        <w:rPr>
          <w:sz w:val="24"/>
        </w:rPr>
        <w:t>называть</w:t>
      </w:r>
      <w:r>
        <w:rPr>
          <w:spacing w:val="-10"/>
          <w:sz w:val="24"/>
        </w:rPr>
        <w:t> </w:t>
      </w:r>
      <w:r>
        <w:rPr>
          <w:sz w:val="24"/>
        </w:rPr>
        <w:t>полезные</w:t>
      </w:r>
      <w:r>
        <w:rPr>
          <w:spacing w:val="-11"/>
          <w:sz w:val="24"/>
        </w:rPr>
        <w:t> </w:t>
      </w:r>
      <w:r>
        <w:rPr>
          <w:sz w:val="24"/>
        </w:rPr>
        <w:t>дикорастущие</w:t>
      </w:r>
      <w:r>
        <w:rPr>
          <w:spacing w:val="-8"/>
          <w:sz w:val="24"/>
        </w:rPr>
        <w:t> </w:t>
      </w:r>
      <w:r>
        <w:rPr>
          <w:sz w:val="24"/>
        </w:rPr>
        <w:t>растения</w:t>
      </w:r>
      <w:r>
        <w:rPr>
          <w:spacing w:val="-7"/>
          <w:sz w:val="24"/>
        </w:rPr>
        <w:t> </w:t>
      </w:r>
      <w:r>
        <w:rPr>
          <w:sz w:val="24"/>
        </w:rPr>
        <w:t>и</w:t>
      </w:r>
      <w:r>
        <w:rPr>
          <w:spacing w:val="-10"/>
          <w:sz w:val="24"/>
        </w:rPr>
        <w:t> </w:t>
      </w:r>
      <w:r>
        <w:rPr>
          <w:sz w:val="24"/>
        </w:rPr>
        <w:t>знать</w:t>
      </w:r>
      <w:r>
        <w:rPr>
          <w:spacing w:val="-9"/>
          <w:sz w:val="24"/>
        </w:rPr>
        <w:t> </w:t>
      </w:r>
      <w:r>
        <w:rPr>
          <w:sz w:val="24"/>
        </w:rPr>
        <w:t>их</w:t>
      </w:r>
      <w:r>
        <w:rPr>
          <w:spacing w:val="-4"/>
          <w:sz w:val="24"/>
        </w:rPr>
        <w:t> </w:t>
      </w:r>
      <w:r>
        <w:rPr>
          <w:spacing w:val="-2"/>
          <w:sz w:val="24"/>
        </w:rPr>
        <w:t>свойства;</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назвать</w:t>
      </w:r>
      <w:r>
        <w:rPr>
          <w:spacing w:val="-8"/>
          <w:sz w:val="24"/>
        </w:rPr>
        <w:t> </w:t>
      </w:r>
      <w:r>
        <w:rPr>
          <w:sz w:val="24"/>
        </w:rPr>
        <w:t>опасные</w:t>
      </w:r>
      <w:r>
        <w:rPr>
          <w:spacing w:val="-12"/>
          <w:sz w:val="24"/>
        </w:rPr>
        <w:t> </w:t>
      </w:r>
      <w:r>
        <w:rPr>
          <w:sz w:val="24"/>
        </w:rPr>
        <w:t>для</w:t>
      </w:r>
      <w:r>
        <w:rPr>
          <w:spacing w:val="-8"/>
          <w:sz w:val="24"/>
        </w:rPr>
        <w:t> </w:t>
      </w:r>
      <w:r>
        <w:rPr>
          <w:sz w:val="24"/>
        </w:rPr>
        <w:t>человека</w:t>
      </w:r>
      <w:r>
        <w:rPr>
          <w:spacing w:val="-12"/>
          <w:sz w:val="24"/>
        </w:rPr>
        <w:t> </w:t>
      </w:r>
      <w:r>
        <w:rPr>
          <w:sz w:val="24"/>
        </w:rPr>
        <w:t>дикорастущие</w:t>
      </w:r>
      <w:r>
        <w:rPr>
          <w:spacing w:val="-5"/>
          <w:sz w:val="24"/>
        </w:rPr>
        <w:t> </w:t>
      </w:r>
      <w:r>
        <w:rPr>
          <w:spacing w:val="-2"/>
          <w:sz w:val="24"/>
        </w:rPr>
        <w:t>растения;</w:t>
      </w:r>
    </w:p>
    <w:p>
      <w:pPr>
        <w:pStyle w:val="ListParagraph"/>
        <w:numPr>
          <w:ilvl w:val="0"/>
          <w:numId w:val="32"/>
        </w:numPr>
        <w:tabs>
          <w:tab w:pos="1252" w:val="left" w:leader="none"/>
        </w:tabs>
        <w:spacing w:line="240" w:lineRule="auto" w:before="22" w:after="0"/>
        <w:ind w:left="1252" w:right="0" w:hanging="180"/>
        <w:jc w:val="left"/>
        <w:rPr>
          <w:sz w:val="24"/>
        </w:rPr>
      </w:pPr>
      <w:r>
        <w:rPr>
          <w:sz w:val="24"/>
        </w:rPr>
        <w:t>называть</w:t>
      </w:r>
      <w:r>
        <w:rPr>
          <w:spacing w:val="-7"/>
          <w:sz w:val="24"/>
        </w:rPr>
        <w:t> </w:t>
      </w:r>
      <w:r>
        <w:rPr>
          <w:sz w:val="24"/>
        </w:rPr>
        <w:t>полезные</w:t>
      </w:r>
      <w:r>
        <w:rPr>
          <w:spacing w:val="-11"/>
          <w:sz w:val="24"/>
        </w:rPr>
        <w:t> </w:t>
      </w:r>
      <w:r>
        <w:rPr>
          <w:sz w:val="24"/>
        </w:rPr>
        <w:t>для</w:t>
      </w:r>
      <w:r>
        <w:rPr>
          <w:spacing w:val="-12"/>
          <w:sz w:val="24"/>
        </w:rPr>
        <w:t> </w:t>
      </w:r>
      <w:r>
        <w:rPr>
          <w:sz w:val="24"/>
        </w:rPr>
        <w:t>человека</w:t>
      </w:r>
      <w:r>
        <w:rPr>
          <w:spacing w:val="-8"/>
          <w:sz w:val="24"/>
        </w:rPr>
        <w:t> </w:t>
      </w:r>
      <w:r>
        <w:rPr>
          <w:spacing w:val="-2"/>
          <w:sz w:val="24"/>
        </w:rPr>
        <w:t>грибы;</w:t>
      </w:r>
    </w:p>
    <w:p>
      <w:pPr>
        <w:pStyle w:val="ListParagraph"/>
        <w:numPr>
          <w:ilvl w:val="0"/>
          <w:numId w:val="32"/>
        </w:numPr>
        <w:tabs>
          <w:tab w:pos="1252" w:val="left" w:leader="none"/>
        </w:tabs>
        <w:spacing w:line="240" w:lineRule="auto" w:before="19" w:after="0"/>
        <w:ind w:left="1252" w:right="0" w:hanging="180"/>
        <w:jc w:val="left"/>
        <w:rPr>
          <w:sz w:val="24"/>
        </w:rPr>
      </w:pPr>
      <w:r>
        <w:rPr>
          <w:sz w:val="24"/>
        </w:rPr>
        <w:t>называть</w:t>
      </w:r>
      <w:r>
        <w:rPr>
          <w:spacing w:val="-7"/>
          <w:sz w:val="24"/>
        </w:rPr>
        <w:t> </w:t>
      </w:r>
      <w:r>
        <w:rPr>
          <w:sz w:val="24"/>
        </w:rPr>
        <w:t>опасные</w:t>
      </w:r>
      <w:r>
        <w:rPr>
          <w:spacing w:val="-12"/>
          <w:sz w:val="24"/>
        </w:rPr>
        <w:t> </w:t>
      </w:r>
      <w:r>
        <w:rPr>
          <w:sz w:val="24"/>
        </w:rPr>
        <w:t>для</w:t>
      </w:r>
      <w:r>
        <w:rPr>
          <w:spacing w:val="-6"/>
          <w:sz w:val="24"/>
        </w:rPr>
        <w:t> </w:t>
      </w:r>
      <w:r>
        <w:rPr>
          <w:sz w:val="24"/>
        </w:rPr>
        <w:t>человека</w:t>
      </w:r>
      <w:r>
        <w:rPr>
          <w:spacing w:val="-9"/>
          <w:sz w:val="24"/>
        </w:rPr>
        <w:t> </w:t>
      </w:r>
      <w:r>
        <w:rPr>
          <w:spacing w:val="-2"/>
          <w:sz w:val="24"/>
        </w:rPr>
        <w:t>грибы;</w:t>
      </w:r>
    </w:p>
    <w:p>
      <w:pPr>
        <w:pStyle w:val="ListParagraph"/>
        <w:numPr>
          <w:ilvl w:val="0"/>
          <w:numId w:val="32"/>
        </w:numPr>
        <w:tabs>
          <w:tab w:pos="1283" w:val="left" w:leader="none"/>
        </w:tabs>
        <w:spacing w:line="261" w:lineRule="auto" w:before="24" w:after="0"/>
        <w:ind w:left="1072" w:right="1001" w:firstLine="0"/>
        <w:jc w:val="left"/>
        <w:rPr>
          <w:sz w:val="24"/>
        </w:rPr>
      </w:pPr>
      <w:r>
        <w:rPr>
          <w:sz w:val="24"/>
        </w:rPr>
        <w:t>владеть методами сбора, переработки и хранения полезных дикорастущих растений и их </w:t>
      </w:r>
      <w:r>
        <w:rPr>
          <w:spacing w:val="-2"/>
          <w:sz w:val="24"/>
        </w:rPr>
        <w:t>плодов;</w:t>
      </w:r>
    </w:p>
    <w:p>
      <w:pPr>
        <w:pStyle w:val="ListParagraph"/>
        <w:numPr>
          <w:ilvl w:val="0"/>
          <w:numId w:val="32"/>
        </w:numPr>
        <w:tabs>
          <w:tab w:pos="1252" w:val="left" w:leader="none"/>
        </w:tabs>
        <w:spacing w:line="275" w:lineRule="exact" w:before="0" w:after="0"/>
        <w:ind w:left="1252" w:right="0" w:hanging="180"/>
        <w:jc w:val="left"/>
        <w:rPr>
          <w:sz w:val="24"/>
        </w:rPr>
      </w:pPr>
      <w:r>
        <w:rPr>
          <w:sz w:val="24"/>
        </w:rPr>
        <w:t>владеть</w:t>
      </w:r>
      <w:r>
        <w:rPr>
          <w:spacing w:val="-9"/>
          <w:sz w:val="24"/>
        </w:rPr>
        <w:t> </w:t>
      </w:r>
      <w:r>
        <w:rPr>
          <w:sz w:val="24"/>
        </w:rPr>
        <w:t>методами</w:t>
      </w:r>
      <w:r>
        <w:rPr>
          <w:spacing w:val="-6"/>
          <w:sz w:val="24"/>
        </w:rPr>
        <w:t> </w:t>
      </w:r>
      <w:r>
        <w:rPr>
          <w:sz w:val="24"/>
        </w:rPr>
        <w:t>сбора,</w:t>
      </w:r>
      <w:r>
        <w:rPr>
          <w:spacing w:val="-7"/>
          <w:sz w:val="24"/>
        </w:rPr>
        <w:t> </w:t>
      </w:r>
      <w:r>
        <w:rPr>
          <w:sz w:val="24"/>
        </w:rPr>
        <w:t>переработки</w:t>
      </w:r>
      <w:r>
        <w:rPr>
          <w:spacing w:val="-5"/>
          <w:sz w:val="24"/>
        </w:rPr>
        <w:t> </w:t>
      </w:r>
      <w:r>
        <w:rPr>
          <w:sz w:val="24"/>
        </w:rPr>
        <w:t>и</w:t>
      </w:r>
      <w:r>
        <w:rPr>
          <w:spacing w:val="-10"/>
          <w:sz w:val="24"/>
        </w:rPr>
        <w:t> </w:t>
      </w:r>
      <w:r>
        <w:rPr>
          <w:sz w:val="24"/>
        </w:rPr>
        <w:t>хранения</w:t>
      </w:r>
      <w:r>
        <w:rPr>
          <w:spacing w:val="-6"/>
          <w:sz w:val="24"/>
        </w:rPr>
        <w:t> </w:t>
      </w:r>
      <w:r>
        <w:rPr>
          <w:sz w:val="24"/>
        </w:rPr>
        <w:t>полезных</w:t>
      </w:r>
      <w:r>
        <w:rPr>
          <w:spacing w:val="-1"/>
          <w:sz w:val="24"/>
        </w:rPr>
        <w:t> </w:t>
      </w:r>
      <w:r>
        <w:rPr>
          <w:sz w:val="24"/>
        </w:rPr>
        <w:t>для</w:t>
      </w:r>
      <w:r>
        <w:rPr>
          <w:spacing w:val="-7"/>
          <w:sz w:val="24"/>
        </w:rPr>
        <w:t> </w:t>
      </w:r>
      <w:r>
        <w:rPr>
          <w:sz w:val="24"/>
        </w:rPr>
        <w:t>человека</w:t>
      </w:r>
      <w:r>
        <w:rPr>
          <w:spacing w:val="-10"/>
          <w:sz w:val="24"/>
        </w:rPr>
        <w:t> </w:t>
      </w:r>
      <w:r>
        <w:rPr>
          <w:spacing w:val="-2"/>
          <w:sz w:val="24"/>
        </w:rPr>
        <w:t>грибов;</w:t>
      </w:r>
    </w:p>
    <w:p>
      <w:pPr>
        <w:pStyle w:val="ListParagraph"/>
        <w:numPr>
          <w:ilvl w:val="0"/>
          <w:numId w:val="32"/>
        </w:numPr>
        <w:tabs>
          <w:tab w:pos="1386" w:val="left" w:leader="none"/>
        </w:tabs>
        <w:spacing w:line="264" w:lineRule="auto" w:before="17" w:after="0"/>
        <w:ind w:left="1072" w:right="1945" w:firstLine="0"/>
        <w:jc w:val="left"/>
        <w:rPr>
          <w:sz w:val="24"/>
        </w:rPr>
      </w:pPr>
      <w:r>
        <w:rPr>
          <w:sz w:val="24"/>
        </w:rPr>
        <w:t>иметь представления об основных направлениях цифровизации и роботизации в </w:t>
      </w:r>
      <w:r>
        <w:rPr>
          <w:spacing w:val="-2"/>
          <w:sz w:val="24"/>
        </w:rPr>
        <w:t>растениеводстве;</w:t>
      </w:r>
    </w:p>
    <w:p>
      <w:pPr>
        <w:pStyle w:val="ListParagraph"/>
        <w:numPr>
          <w:ilvl w:val="0"/>
          <w:numId w:val="32"/>
        </w:numPr>
        <w:tabs>
          <w:tab w:pos="1338" w:val="left" w:leader="none"/>
        </w:tabs>
        <w:spacing w:line="259" w:lineRule="auto" w:before="0" w:after="0"/>
        <w:ind w:left="1072" w:right="1527" w:firstLine="0"/>
        <w:jc w:val="left"/>
        <w:rPr>
          <w:sz w:val="24"/>
        </w:rPr>
      </w:pPr>
      <w:r>
        <w:rPr>
          <w:sz w:val="24"/>
        </w:rPr>
        <w:t>получить</w:t>
      </w:r>
      <w:r>
        <w:rPr>
          <w:spacing w:val="-4"/>
          <w:sz w:val="24"/>
        </w:rPr>
        <w:t> </w:t>
      </w:r>
      <w:r>
        <w:rPr>
          <w:sz w:val="24"/>
        </w:rPr>
        <w:t>возможность</w:t>
      </w:r>
      <w:r>
        <w:rPr>
          <w:spacing w:val="-7"/>
          <w:sz w:val="24"/>
        </w:rPr>
        <w:t> </w:t>
      </w:r>
      <w:r>
        <w:rPr>
          <w:sz w:val="24"/>
        </w:rPr>
        <w:t>научиться</w:t>
      </w:r>
      <w:r>
        <w:rPr>
          <w:spacing w:val="-5"/>
          <w:sz w:val="24"/>
        </w:rPr>
        <w:t> </w:t>
      </w:r>
      <w:r>
        <w:rPr>
          <w:sz w:val="24"/>
        </w:rPr>
        <w:t>использовать цифровые</w:t>
      </w:r>
      <w:r>
        <w:rPr>
          <w:spacing w:val="-5"/>
          <w:sz w:val="24"/>
        </w:rPr>
        <w:t> </w:t>
      </w:r>
      <w:r>
        <w:rPr>
          <w:sz w:val="24"/>
        </w:rPr>
        <w:t>устройства</w:t>
      </w:r>
      <w:r>
        <w:rPr>
          <w:spacing w:val="-5"/>
          <w:sz w:val="24"/>
        </w:rPr>
        <w:t> </w:t>
      </w:r>
      <w:r>
        <w:rPr>
          <w:sz w:val="24"/>
        </w:rPr>
        <w:t>и</w:t>
      </w:r>
      <w:r>
        <w:rPr>
          <w:spacing w:val="-5"/>
          <w:sz w:val="24"/>
        </w:rPr>
        <w:t> </w:t>
      </w:r>
      <w:r>
        <w:rPr>
          <w:sz w:val="24"/>
        </w:rPr>
        <w:t>программные сервисы в технологии растениеводства;</w:t>
      </w:r>
    </w:p>
    <w:p>
      <w:pPr>
        <w:pStyle w:val="ListParagraph"/>
        <w:numPr>
          <w:ilvl w:val="0"/>
          <w:numId w:val="32"/>
        </w:numPr>
        <w:tabs>
          <w:tab w:pos="1271" w:val="left" w:leader="none"/>
        </w:tabs>
        <w:spacing w:line="259" w:lineRule="auto" w:before="0" w:after="0"/>
        <w:ind w:left="1072" w:right="992" w:firstLine="0"/>
        <w:jc w:val="left"/>
        <w:rPr>
          <w:sz w:val="24"/>
        </w:rPr>
      </w:pPr>
      <w:r>
        <w:rPr>
          <w:sz w:val="24"/>
        </w:rPr>
        <w:t>сообщать о профессиях, связанных с растениеводством, об их востребованности на рынке </w:t>
      </w:r>
      <w:r>
        <w:rPr>
          <w:spacing w:val="-2"/>
          <w:sz w:val="24"/>
        </w:rPr>
        <w:t>труда.</w:t>
      </w:r>
    </w:p>
    <w:p>
      <w:pPr>
        <w:pStyle w:val="Heading2"/>
        <w:numPr>
          <w:ilvl w:val="2"/>
          <w:numId w:val="33"/>
        </w:numPr>
        <w:tabs>
          <w:tab w:pos="3665" w:val="left" w:leader="none"/>
        </w:tabs>
        <w:spacing w:line="240" w:lineRule="auto" w:before="0" w:after="0"/>
        <w:ind w:left="3665" w:right="0" w:hanging="3433"/>
        <w:jc w:val="left"/>
      </w:pPr>
      <w:r>
        <w:rPr/>
        <w:t>«АДАПТИВНАЯ</w:t>
      </w:r>
      <w:r>
        <w:rPr>
          <w:spacing w:val="-15"/>
        </w:rPr>
        <w:t> </w:t>
      </w:r>
      <w:r>
        <w:rPr/>
        <w:t>ФИЗИЧЕСКАЯ</w:t>
      </w:r>
      <w:r>
        <w:rPr>
          <w:spacing w:val="-14"/>
        </w:rPr>
        <w:t> </w:t>
      </w:r>
      <w:r>
        <w:rPr>
          <w:spacing w:val="-2"/>
        </w:rPr>
        <w:t>КУЛЬТУРА»</w:t>
      </w:r>
    </w:p>
    <w:p>
      <w:pPr>
        <w:pStyle w:val="BodyText"/>
        <w:spacing w:before="162"/>
        <w:ind w:left="1072" w:firstLine="0"/>
        <w:jc w:val="left"/>
      </w:pPr>
      <w:r>
        <w:rPr/>
        <w:t>Выпускник</w:t>
      </w:r>
      <w:r>
        <w:rPr>
          <w:spacing w:val="-12"/>
        </w:rPr>
        <w:t> </w:t>
      </w:r>
      <w:r>
        <w:rPr/>
        <w:t>научится</w:t>
      </w:r>
      <w:r>
        <w:rPr>
          <w:spacing w:val="-13"/>
        </w:rPr>
        <w:t> </w:t>
      </w:r>
      <w:r>
        <w:rPr>
          <w:spacing w:val="-10"/>
        </w:rPr>
        <w:t>:</w:t>
      </w:r>
    </w:p>
    <w:p>
      <w:pPr>
        <w:pStyle w:val="ListParagraph"/>
        <w:numPr>
          <w:ilvl w:val="3"/>
          <w:numId w:val="33"/>
        </w:numPr>
        <w:tabs>
          <w:tab w:pos="1274" w:val="left" w:leader="none"/>
        </w:tabs>
        <w:spacing w:line="256" w:lineRule="auto" w:before="187" w:after="0"/>
        <w:ind w:left="1072" w:right="937" w:firstLine="0"/>
        <w:jc w:val="both"/>
        <w:rPr>
          <w:sz w:val="24"/>
        </w:rPr>
      </w:pPr>
      <w:r>
        <w:rPr>
          <w:sz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w:t>
      </w:r>
      <w:r>
        <w:rPr>
          <w:spacing w:val="-2"/>
          <w:sz w:val="24"/>
        </w:rPr>
        <w:t>обществе;</w:t>
      </w:r>
    </w:p>
    <w:p>
      <w:pPr>
        <w:pStyle w:val="ListParagraph"/>
        <w:numPr>
          <w:ilvl w:val="3"/>
          <w:numId w:val="33"/>
        </w:numPr>
        <w:tabs>
          <w:tab w:pos="1386" w:val="left" w:leader="none"/>
        </w:tabs>
        <w:spacing w:line="256" w:lineRule="auto" w:before="161" w:after="0"/>
        <w:ind w:left="1072" w:right="921" w:firstLine="0"/>
        <w:jc w:val="both"/>
        <w:rPr>
          <w:sz w:val="24"/>
        </w:rPr>
      </w:pPr>
      <w:r>
        <w:rPr>
          <w:sz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pStyle w:val="ListParagraph"/>
        <w:numPr>
          <w:ilvl w:val="3"/>
          <w:numId w:val="33"/>
        </w:numPr>
        <w:tabs>
          <w:tab w:pos="1290" w:val="left" w:leader="none"/>
        </w:tabs>
        <w:spacing w:line="259" w:lineRule="auto" w:before="167" w:after="0"/>
        <w:ind w:left="1072" w:right="931" w:firstLine="0"/>
        <w:jc w:val="both"/>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ListParagraph"/>
        <w:numPr>
          <w:ilvl w:val="3"/>
          <w:numId w:val="33"/>
        </w:numPr>
        <w:tabs>
          <w:tab w:pos="1367" w:val="left" w:leader="none"/>
        </w:tabs>
        <w:spacing w:line="259" w:lineRule="auto" w:before="155" w:after="0"/>
        <w:ind w:left="1072" w:right="925" w:firstLine="0"/>
        <w:jc w:val="both"/>
        <w:rPr>
          <w:sz w:val="24"/>
        </w:rPr>
      </w:pPr>
      <w:r>
        <w:rPr>
          <w:sz w:val="24"/>
        </w:rPr>
        <w:t>разрабатывать содержание самостоятельных занятий с физическими упражнениями, определять</w:t>
      </w:r>
      <w:r>
        <w:rPr>
          <w:spacing w:val="-3"/>
          <w:sz w:val="24"/>
        </w:rPr>
        <w:t> </w:t>
      </w:r>
      <w:r>
        <w:rPr>
          <w:sz w:val="24"/>
        </w:rPr>
        <w:t>их</w:t>
      </w:r>
      <w:r>
        <w:rPr>
          <w:spacing w:val="-1"/>
          <w:sz w:val="24"/>
        </w:rPr>
        <w:t> </w:t>
      </w:r>
      <w:r>
        <w:rPr>
          <w:sz w:val="24"/>
        </w:rPr>
        <w:t>направленность</w:t>
      </w:r>
      <w:r>
        <w:rPr>
          <w:spacing w:val="-5"/>
          <w:sz w:val="24"/>
        </w:rPr>
        <w:t> </w:t>
      </w:r>
      <w:r>
        <w:rPr>
          <w:sz w:val="24"/>
        </w:rPr>
        <w:t>и</w:t>
      </w:r>
      <w:r>
        <w:rPr>
          <w:spacing w:val="-3"/>
          <w:sz w:val="24"/>
        </w:rPr>
        <w:t> </w:t>
      </w:r>
      <w:r>
        <w:rPr>
          <w:sz w:val="24"/>
        </w:rPr>
        <w:t>формулировать</w:t>
      </w:r>
      <w:r>
        <w:rPr>
          <w:spacing w:val="-3"/>
          <w:sz w:val="24"/>
        </w:rPr>
        <w:t> </w:t>
      </w:r>
      <w:r>
        <w:rPr>
          <w:sz w:val="24"/>
        </w:rPr>
        <w:t>задачи,</w:t>
      </w:r>
      <w:r>
        <w:rPr>
          <w:spacing w:val="-3"/>
          <w:sz w:val="24"/>
        </w:rPr>
        <w:t> </w:t>
      </w:r>
      <w:r>
        <w:rPr>
          <w:sz w:val="24"/>
        </w:rPr>
        <w:t>рационально</w:t>
      </w:r>
      <w:r>
        <w:rPr>
          <w:spacing w:val="-6"/>
          <w:sz w:val="24"/>
        </w:rPr>
        <w:t> </w:t>
      </w:r>
      <w:r>
        <w:rPr>
          <w:sz w:val="24"/>
        </w:rPr>
        <w:t>планировать</w:t>
      </w:r>
      <w:r>
        <w:rPr>
          <w:spacing w:val="-3"/>
          <w:sz w:val="24"/>
        </w:rPr>
        <w:t> </w:t>
      </w:r>
      <w:r>
        <w:rPr>
          <w:sz w:val="24"/>
        </w:rPr>
        <w:t>режим</w:t>
      </w:r>
      <w:r>
        <w:rPr>
          <w:spacing w:val="-4"/>
          <w:sz w:val="24"/>
        </w:rPr>
        <w:t> </w:t>
      </w:r>
      <w:r>
        <w:rPr>
          <w:sz w:val="24"/>
        </w:rPr>
        <w:t>дня и учебной недели;</w:t>
      </w:r>
    </w:p>
    <w:p>
      <w:pPr>
        <w:pStyle w:val="ListParagraph"/>
        <w:numPr>
          <w:ilvl w:val="3"/>
          <w:numId w:val="33"/>
        </w:numPr>
        <w:tabs>
          <w:tab w:pos="1331" w:val="left" w:leader="none"/>
        </w:tabs>
        <w:spacing w:line="256" w:lineRule="auto" w:before="157" w:after="0"/>
        <w:ind w:left="1072" w:right="927" w:firstLine="0"/>
        <w:jc w:val="both"/>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w:t>
      </w:r>
      <w:r>
        <w:rPr>
          <w:spacing w:val="-2"/>
          <w:sz w:val="24"/>
        </w:rPr>
        <w:t>условий;</w:t>
      </w:r>
    </w:p>
    <w:p>
      <w:pPr>
        <w:pStyle w:val="ListParagraph"/>
        <w:numPr>
          <w:ilvl w:val="3"/>
          <w:numId w:val="33"/>
        </w:numPr>
        <w:tabs>
          <w:tab w:pos="1259" w:val="left" w:leader="none"/>
        </w:tabs>
        <w:spacing w:line="259" w:lineRule="auto" w:before="166" w:after="0"/>
        <w:ind w:left="1072" w:right="928" w:firstLine="0"/>
        <w:jc w:val="both"/>
        <w:rPr>
          <w:sz w:val="24"/>
        </w:rPr>
      </w:pPr>
      <w:r>
        <w:rPr>
          <w:sz w:val="24"/>
        </w:rPr>
        <w:t>обеспечивать сохранность индивидуального</w:t>
      </w:r>
      <w:r>
        <w:rPr>
          <w:spacing w:val="-1"/>
          <w:sz w:val="24"/>
        </w:rPr>
        <w:t> </w:t>
      </w:r>
      <w:r>
        <w:rPr>
          <w:sz w:val="24"/>
        </w:rPr>
        <w:t>слухового</w:t>
      </w:r>
      <w:r>
        <w:rPr>
          <w:spacing w:val="-1"/>
          <w:sz w:val="24"/>
        </w:rPr>
        <w:t> </w:t>
      </w:r>
      <w:r>
        <w:rPr>
          <w:sz w:val="24"/>
        </w:rPr>
        <w:t>аппарата</w:t>
      </w:r>
      <w:r>
        <w:rPr>
          <w:spacing w:val="-2"/>
          <w:sz w:val="24"/>
        </w:rPr>
        <w:t> </w:t>
      </w:r>
      <w:r>
        <w:rPr>
          <w:sz w:val="24"/>
        </w:rPr>
        <w:t>и/или речевого</w:t>
      </w:r>
      <w:r>
        <w:rPr>
          <w:spacing w:val="-1"/>
          <w:sz w:val="24"/>
        </w:rPr>
        <w:t> </w:t>
      </w:r>
      <w:r>
        <w:rPr>
          <w:sz w:val="24"/>
        </w:rPr>
        <w:t>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w:t>
      </w:r>
    </w:p>
    <w:p>
      <w:pPr>
        <w:spacing w:after="0" w:line="259" w:lineRule="auto"/>
        <w:jc w:val="both"/>
        <w:rPr>
          <w:sz w:val="24"/>
        </w:rPr>
        <w:sectPr>
          <w:pgSz w:w="11930" w:h="16860"/>
          <w:pgMar w:header="0" w:footer="986" w:top="1020" w:bottom="1180" w:left="60" w:right="200"/>
        </w:sectPr>
      </w:pPr>
    </w:p>
    <w:p>
      <w:pPr>
        <w:pStyle w:val="BodyText"/>
        <w:spacing w:line="261" w:lineRule="auto" w:before="63"/>
        <w:ind w:left="1072" w:right="926" w:firstLine="0"/>
      </w:pPr>
      <w:r>
        <w:rPr/>
        <w:t>время</w:t>
      </w:r>
      <w:r>
        <w:rPr>
          <w:spacing w:val="-6"/>
        </w:rPr>
        <w:t> </w:t>
      </w:r>
      <w:r>
        <w:rPr/>
        <w:t>;</w:t>
      </w:r>
      <w:r>
        <w:rPr>
          <w:spacing w:val="-3"/>
        </w:rPr>
        <w:t> </w:t>
      </w:r>
      <w:r>
        <w:rPr/>
        <w:t>оберегать</w:t>
      </w:r>
      <w:r>
        <w:rPr>
          <w:spacing w:val="-2"/>
        </w:rPr>
        <w:t> </w:t>
      </w:r>
      <w:r>
        <w:rPr/>
        <w:t>процессор</w:t>
      </w:r>
      <w:r>
        <w:rPr>
          <w:spacing w:val="-2"/>
        </w:rPr>
        <w:t> </w:t>
      </w:r>
      <w:r>
        <w:rPr/>
        <w:t>кохлеарного</w:t>
      </w:r>
      <w:r>
        <w:rPr>
          <w:spacing w:val="-5"/>
        </w:rPr>
        <w:t> </w:t>
      </w:r>
      <w:r>
        <w:rPr/>
        <w:t>импланта</w:t>
      </w:r>
      <w:r>
        <w:rPr>
          <w:spacing w:val="-5"/>
        </w:rPr>
        <w:t> </w:t>
      </w:r>
      <w:r>
        <w:rPr/>
        <w:t>и</w:t>
      </w:r>
      <w:r>
        <w:rPr>
          <w:spacing w:val="-2"/>
        </w:rPr>
        <w:t> </w:t>
      </w:r>
      <w:r>
        <w:rPr/>
        <w:t>/</w:t>
      </w:r>
      <w:r>
        <w:rPr>
          <w:spacing w:val="-3"/>
        </w:rPr>
        <w:t> </w:t>
      </w:r>
      <w:r>
        <w:rPr/>
        <w:t>или</w:t>
      </w:r>
      <w:r>
        <w:rPr>
          <w:spacing w:val="-2"/>
        </w:rPr>
        <w:t> </w:t>
      </w:r>
      <w:r>
        <w:rPr/>
        <w:t>слуховой аппарат</w:t>
      </w:r>
      <w:r>
        <w:rPr>
          <w:spacing w:val="-2"/>
        </w:rPr>
        <w:t> </w:t>
      </w:r>
      <w:r>
        <w:rPr/>
        <w:t>от ударов,</w:t>
      </w:r>
      <w:r>
        <w:rPr>
          <w:spacing w:val="-4"/>
        </w:rPr>
        <w:t> </w:t>
      </w:r>
      <w:r>
        <w:rPr/>
        <w:t>пыли, </w:t>
      </w:r>
      <w:r>
        <w:rPr>
          <w:spacing w:val="-2"/>
        </w:rPr>
        <w:t>влаги;</w:t>
      </w:r>
    </w:p>
    <w:p>
      <w:pPr>
        <w:pStyle w:val="ListParagraph"/>
        <w:numPr>
          <w:ilvl w:val="3"/>
          <w:numId w:val="33"/>
        </w:numPr>
        <w:tabs>
          <w:tab w:pos="1283" w:val="left" w:leader="none"/>
        </w:tabs>
        <w:spacing w:line="259" w:lineRule="auto" w:before="155" w:after="0"/>
        <w:ind w:left="1072" w:right="940" w:firstLine="0"/>
        <w:jc w:val="both"/>
        <w:rPr>
          <w:sz w:val="24"/>
        </w:rPr>
      </w:pPr>
      <w:r>
        <w:rPr>
          <w:sz w:val="24"/>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pPr>
        <w:pStyle w:val="ListParagraph"/>
        <w:numPr>
          <w:ilvl w:val="3"/>
          <w:numId w:val="33"/>
        </w:numPr>
        <w:tabs>
          <w:tab w:pos="1295" w:val="left" w:leader="none"/>
        </w:tabs>
        <w:spacing w:line="259" w:lineRule="auto" w:before="156" w:after="0"/>
        <w:ind w:left="1072" w:right="918" w:firstLine="0"/>
        <w:jc w:val="both"/>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w:t>
      </w:r>
      <w:r>
        <w:rPr>
          <w:spacing w:val="-2"/>
          <w:sz w:val="24"/>
        </w:rPr>
        <w:t>кондиций;</w:t>
      </w:r>
    </w:p>
    <w:p>
      <w:pPr>
        <w:pStyle w:val="ListParagraph"/>
        <w:numPr>
          <w:ilvl w:val="3"/>
          <w:numId w:val="33"/>
        </w:numPr>
        <w:tabs>
          <w:tab w:pos="1403" w:val="left" w:leader="none"/>
        </w:tabs>
        <w:spacing w:line="259" w:lineRule="auto" w:before="161" w:after="0"/>
        <w:ind w:left="1072" w:right="922" w:firstLine="0"/>
        <w:jc w:val="both"/>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pPr>
        <w:pStyle w:val="ListParagraph"/>
        <w:numPr>
          <w:ilvl w:val="3"/>
          <w:numId w:val="33"/>
        </w:numPr>
        <w:tabs>
          <w:tab w:pos="1372" w:val="left" w:leader="none"/>
        </w:tabs>
        <w:spacing w:line="256" w:lineRule="auto" w:before="155" w:after="0"/>
        <w:ind w:left="1072" w:right="922" w:firstLine="0"/>
        <w:jc w:val="both"/>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ListParagraph"/>
        <w:numPr>
          <w:ilvl w:val="3"/>
          <w:numId w:val="33"/>
        </w:numPr>
        <w:tabs>
          <w:tab w:pos="1283" w:val="left" w:leader="none"/>
        </w:tabs>
        <w:spacing w:line="252" w:lineRule="auto" w:before="163" w:after="0"/>
        <w:ind w:left="1072" w:right="942" w:firstLine="0"/>
        <w:jc w:val="both"/>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pStyle w:val="ListParagraph"/>
        <w:numPr>
          <w:ilvl w:val="3"/>
          <w:numId w:val="33"/>
        </w:numPr>
        <w:tabs>
          <w:tab w:pos="1266" w:val="left" w:leader="none"/>
        </w:tabs>
        <w:spacing w:line="259" w:lineRule="auto" w:before="174" w:after="0"/>
        <w:ind w:left="1072" w:right="928" w:firstLine="0"/>
        <w:jc w:val="both"/>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pPr>
        <w:pStyle w:val="ListParagraph"/>
        <w:numPr>
          <w:ilvl w:val="3"/>
          <w:numId w:val="33"/>
        </w:numPr>
        <w:tabs>
          <w:tab w:pos="1372" w:val="left" w:leader="none"/>
        </w:tabs>
        <w:spacing w:line="256" w:lineRule="auto" w:before="155" w:after="0"/>
        <w:ind w:left="1072" w:right="929" w:firstLine="0"/>
        <w:jc w:val="both"/>
        <w:rPr>
          <w:sz w:val="24"/>
        </w:rPr>
      </w:pPr>
      <w:r>
        <w:rPr>
          <w:sz w:val="24"/>
        </w:rPr>
        <w:t>выполнять комплексы упражнений по профилактике утомления и перенапряжения организма, повышению</w:t>
      </w:r>
      <w:r>
        <w:rPr>
          <w:spacing w:val="-1"/>
          <w:sz w:val="24"/>
        </w:rPr>
        <w:t> </w:t>
      </w:r>
      <w:r>
        <w:rPr>
          <w:sz w:val="24"/>
        </w:rPr>
        <w:t>его работоспособности в</w:t>
      </w:r>
      <w:r>
        <w:rPr>
          <w:spacing w:val="-1"/>
          <w:sz w:val="24"/>
        </w:rPr>
        <w:t> </w:t>
      </w:r>
      <w:r>
        <w:rPr>
          <w:sz w:val="24"/>
        </w:rPr>
        <w:t>процессе</w:t>
      </w:r>
      <w:r>
        <w:rPr>
          <w:spacing w:val="-1"/>
          <w:sz w:val="24"/>
        </w:rPr>
        <w:t> </w:t>
      </w:r>
      <w:r>
        <w:rPr>
          <w:sz w:val="24"/>
        </w:rPr>
        <w:t>трудовой и учебной деятельности;</w:t>
      </w:r>
    </w:p>
    <w:p>
      <w:pPr>
        <w:pStyle w:val="ListParagraph"/>
        <w:numPr>
          <w:ilvl w:val="3"/>
          <w:numId w:val="33"/>
        </w:numPr>
        <w:tabs>
          <w:tab w:pos="1276" w:val="left" w:leader="none"/>
        </w:tabs>
        <w:spacing w:line="256" w:lineRule="auto" w:before="163" w:after="0"/>
        <w:ind w:left="1072" w:right="932" w:firstLine="0"/>
        <w:jc w:val="both"/>
        <w:rPr>
          <w:sz w:val="24"/>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r>
        <w:rPr>
          <w:spacing w:val="-2"/>
          <w:sz w:val="24"/>
        </w:rPr>
        <w:t>движений);</w:t>
      </w:r>
    </w:p>
    <w:p>
      <w:pPr>
        <w:pStyle w:val="ListParagraph"/>
        <w:numPr>
          <w:ilvl w:val="3"/>
          <w:numId w:val="33"/>
        </w:numPr>
        <w:tabs>
          <w:tab w:pos="1252" w:val="left" w:leader="none"/>
        </w:tabs>
        <w:spacing w:line="240" w:lineRule="auto" w:before="160" w:after="0"/>
        <w:ind w:left="1252" w:right="0" w:hanging="180"/>
        <w:jc w:val="left"/>
        <w:rPr>
          <w:sz w:val="24"/>
        </w:rPr>
      </w:pPr>
      <w:r>
        <w:rPr>
          <w:sz w:val="24"/>
        </w:rPr>
        <w:t>выполнять</w:t>
      </w:r>
      <w:r>
        <w:rPr>
          <w:spacing w:val="-12"/>
          <w:sz w:val="24"/>
        </w:rPr>
        <w:t> </w:t>
      </w:r>
      <w:r>
        <w:rPr>
          <w:sz w:val="24"/>
        </w:rPr>
        <w:t>акробатические</w:t>
      </w:r>
      <w:r>
        <w:rPr>
          <w:spacing w:val="-11"/>
          <w:sz w:val="24"/>
        </w:rPr>
        <w:t> </w:t>
      </w:r>
      <w:r>
        <w:rPr>
          <w:sz w:val="24"/>
        </w:rPr>
        <w:t>комбинации</w:t>
      </w:r>
      <w:r>
        <w:rPr>
          <w:spacing w:val="-10"/>
          <w:sz w:val="24"/>
        </w:rPr>
        <w:t> </w:t>
      </w:r>
      <w:r>
        <w:rPr>
          <w:sz w:val="24"/>
        </w:rPr>
        <w:t>из</w:t>
      </w:r>
      <w:r>
        <w:rPr>
          <w:spacing w:val="-10"/>
          <w:sz w:val="24"/>
        </w:rPr>
        <w:t> </w:t>
      </w:r>
      <w:r>
        <w:rPr>
          <w:sz w:val="24"/>
        </w:rPr>
        <w:t>числа</w:t>
      </w:r>
      <w:r>
        <w:rPr>
          <w:spacing w:val="-14"/>
          <w:sz w:val="24"/>
        </w:rPr>
        <w:t> </w:t>
      </w:r>
      <w:r>
        <w:rPr>
          <w:sz w:val="24"/>
        </w:rPr>
        <w:t>хорошо</w:t>
      </w:r>
      <w:r>
        <w:rPr>
          <w:spacing w:val="-10"/>
          <w:sz w:val="24"/>
        </w:rPr>
        <w:t> </w:t>
      </w:r>
      <w:r>
        <w:rPr>
          <w:sz w:val="24"/>
        </w:rPr>
        <w:t>освоенных</w:t>
      </w:r>
      <w:r>
        <w:rPr>
          <w:spacing w:val="-3"/>
          <w:sz w:val="24"/>
        </w:rPr>
        <w:t> </w:t>
      </w:r>
      <w:r>
        <w:rPr>
          <w:sz w:val="24"/>
        </w:rPr>
        <w:t>упражнений</w:t>
      </w:r>
      <w:r>
        <w:rPr>
          <w:spacing w:val="-6"/>
          <w:sz w:val="24"/>
        </w:rPr>
        <w:t> </w:t>
      </w:r>
      <w:r>
        <w:rPr>
          <w:spacing w:val="-10"/>
          <w:sz w:val="24"/>
        </w:rPr>
        <w:t>;</w:t>
      </w:r>
    </w:p>
    <w:p>
      <w:pPr>
        <w:pStyle w:val="ListParagraph"/>
        <w:numPr>
          <w:ilvl w:val="3"/>
          <w:numId w:val="33"/>
        </w:numPr>
        <w:tabs>
          <w:tab w:pos="1367" w:val="left" w:leader="none"/>
        </w:tabs>
        <w:spacing w:line="254" w:lineRule="auto" w:before="183" w:after="0"/>
        <w:ind w:left="1072" w:right="929" w:firstLine="0"/>
        <w:jc w:val="both"/>
        <w:rPr>
          <w:sz w:val="24"/>
        </w:rPr>
      </w:pPr>
      <w:r>
        <w:rPr>
          <w:sz w:val="24"/>
        </w:rPr>
        <w:t>выполнять гимнастические комбинации на спортивных снарядах из числа хорошо освоенных упражнений;</w:t>
      </w:r>
    </w:p>
    <w:p>
      <w:pPr>
        <w:pStyle w:val="ListParagraph"/>
        <w:numPr>
          <w:ilvl w:val="3"/>
          <w:numId w:val="33"/>
        </w:numPr>
        <w:tabs>
          <w:tab w:pos="1252" w:val="left" w:leader="none"/>
        </w:tabs>
        <w:spacing w:line="240" w:lineRule="auto" w:before="169" w:after="0"/>
        <w:ind w:left="1252" w:right="0" w:hanging="180"/>
        <w:jc w:val="left"/>
        <w:rPr>
          <w:sz w:val="24"/>
        </w:rPr>
      </w:pPr>
      <w:r>
        <w:rPr>
          <w:sz w:val="24"/>
        </w:rPr>
        <w:t>выполнять</w:t>
      </w:r>
      <w:r>
        <w:rPr>
          <w:spacing w:val="-8"/>
          <w:sz w:val="24"/>
        </w:rPr>
        <w:t> </w:t>
      </w:r>
      <w:r>
        <w:rPr>
          <w:sz w:val="24"/>
        </w:rPr>
        <w:t>легкоатлетические упражнения</w:t>
      </w:r>
      <w:r>
        <w:rPr>
          <w:spacing w:val="1"/>
          <w:sz w:val="24"/>
        </w:rPr>
        <w:t> </w:t>
      </w:r>
      <w:r>
        <w:rPr>
          <w:sz w:val="24"/>
        </w:rPr>
        <w:t>в</w:t>
      </w:r>
      <w:r>
        <w:rPr>
          <w:spacing w:val="-10"/>
          <w:sz w:val="24"/>
        </w:rPr>
        <w:t> </w:t>
      </w:r>
      <w:r>
        <w:rPr>
          <w:sz w:val="24"/>
        </w:rPr>
        <w:t>беге</w:t>
      </w:r>
      <w:r>
        <w:rPr>
          <w:spacing w:val="-10"/>
          <w:sz w:val="24"/>
        </w:rPr>
        <w:t> </w:t>
      </w:r>
      <w:r>
        <w:rPr>
          <w:sz w:val="24"/>
        </w:rPr>
        <w:t>и</w:t>
      </w:r>
      <w:r>
        <w:rPr>
          <w:spacing w:val="-2"/>
          <w:sz w:val="24"/>
        </w:rPr>
        <w:t> </w:t>
      </w:r>
      <w:r>
        <w:rPr>
          <w:sz w:val="24"/>
        </w:rPr>
        <w:t>в</w:t>
      </w:r>
      <w:r>
        <w:rPr>
          <w:spacing w:val="-10"/>
          <w:sz w:val="24"/>
        </w:rPr>
        <w:t> </w:t>
      </w:r>
      <w:r>
        <w:rPr>
          <w:sz w:val="24"/>
        </w:rPr>
        <w:t>прыжках (в</w:t>
      </w:r>
      <w:r>
        <w:rPr>
          <w:spacing w:val="-7"/>
          <w:sz w:val="24"/>
        </w:rPr>
        <w:t> </w:t>
      </w:r>
      <w:r>
        <w:rPr>
          <w:sz w:val="24"/>
        </w:rPr>
        <w:t>длину</w:t>
      </w:r>
      <w:r>
        <w:rPr>
          <w:spacing w:val="-16"/>
          <w:sz w:val="24"/>
        </w:rPr>
        <w:t> </w:t>
      </w:r>
      <w:r>
        <w:rPr>
          <w:sz w:val="24"/>
        </w:rPr>
        <w:t>и</w:t>
      </w:r>
      <w:r>
        <w:rPr>
          <w:spacing w:val="-1"/>
          <w:sz w:val="24"/>
        </w:rPr>
        <w:t> </w:t>
      </w:r>
      <w:r>
        <w:rPr>
          <w:spacing w:val="-2"/>
          <w:sz w:val="24"/>
        </w:rPr>
        <w:t>высоту);</w:t>
      </w:r>
    </w:p>
    <w:p>
      <w:pPr>
        <w:pStyle w:val="ListParagraph"/>
        <w:numPr>
          <w:ilvl w:val="3"/>
          <w:numId w:val="33"/>
        </w:numPr>
        <w:tabs>
          <w:tab w:pos="1252" w:val="left" w:leader="none"/>
        </w:tabs>
        <w:spacing w:line="240" w:lineRule="auto" w:before="185" w:after="0"/>
        <w:ind w:left="1252" w:right="0" w:hanging="180"/>
        <w:jc w:val="left"/>
        <w:rPr>
          <w:sz w:val="24"/>
        </w:rPr>
      </w:pPr>
      <w:r>
        <w:rPr>
          <w:sz w:val="24"/>
        </w:rPr>
        <w:t>выполнять</w:t>
      </w:r>
      <w:r>
        <w:rPr>
          <w:spacing w:val="-6"/>
          <w:sz w:val="24"/>
        </w:rPr>
        <w:t> </w:t>
      </w:r>
      <w:r>
        <w:rPr>
          <w:sz w:val="24"/>
        </w:rPr>
        <w:t>спуски</w:t>
      </w:r>
      <w:r>
        <w:rPr>
          <w:spacing w:val="-3"/>
          <w:sz w:val="24"/>
        </w:rPr>
        <w:t> </w:t>
      </w:r>
      <w:r>
        <w:rPr>
          <w:sz w:val="24"/>
        </w:rPr>
        <w:t>и</w:t>
      </w:r>
      <w:r>
        <w:rPr>
          <w:spacing w:val="-3"/>
          <w:sz w:val="24"/>
        </w:rPr>
        <w:t> </w:t>
      </w:r>
      <w:r>
        <w:rPr>
          <w:sz w:val="24"/>
        </w:rPr>
        <w:t>торможения</w:t>
      </w:r>
      <w:r>
        <w:rPr>
          <w:spacing w:val="-1"/>
          <w:sz w:val="24"/>
        </w:rPr>
        <w:t> </w:t>
      </w:r>
      <w:r>
        <w:rPr>
          <w:sz w:val="24"/>
        </w:rPr>
        <w:t>на</w:t>
      </w:r>
      <w:r>
        <w:rPr>
          <w:spacing w:val="-11"/>
          <w:sz w:val="24"/>
        </w:rPr>
        <w:t> </w:t>
      </w:r>
      <w:r>
        <w:rPr>
          <w:sz w:val="24"/>
        </w:rPr>
        <w:t>лыжах</w:t>
      </w:r>
      <w:r>
        <w:rPr>
          <w:spacing w:val="1"/>
          <w:sz w:val="24"/>
        </w:rPr>
        <w:t> </w:t>
      </w:r>
      <w:r>
        <w:rPr>
          <w:sz w:val="24"/>
        </w:rPr>
        <w:t>с</w:t>
      </w:r>
      <w:r>
        <w:rPr>
          <w:spacing w:val="-8"/>
          <w:sz w:val="24"/>
        </w:rPr>
        <w:t> </w:t>
      </w:r>
      <w:r>
        <w:rPr>
          <w:sz w:val="24"/>
        </w:rPr>
        <w:t>пологого</w:t>
      </w:r>
      <w:r>
        <w:rPr>
          <w:spacing w:val="-6"/>
          <w:sz w:val="24"/>
        </w:rPr>
        <w:t> </w:t>
      </w:r>
      <w:r>
        <w:rPr>
          <w:spacing w:val="-2"/>
          <w:sz w:val="24"/>
        </w:rPr>
        <w:t>склона;</w:t>
      </w:r>
    </w:p>
    <w:p>
      <w:pPr>
        <w:pStyle w:val="ListParagraph"/>
        <w:numPr>
          <w:ilvl w:val="3"/>
          <w:numId w:val="33"/>
        </w:numPr>
        <w:tabs>
          <w:tab w:pos="1259" w:val="left" w:leader="none"/>
        </w:tabs>
        <w:spacing w:line="256" w:lineRule="auto" w:before="177" w:after="0"/>
        <w:ind w:left="1072" w:right="940" w:firstLine="0"/>
        <w:jc w:val="both"/>
        <w:rPr>
          <w:sz w:val="24"/>
        </w:rPr>
      </w:pPr>
      <w:r>
        <w:rPr>
          <w:sz w:val="24"/>
        </w:rPr>
        <w:t>выполнять основные</w:t>
      </w:r>
      <w:r>
        <w:rPr>
          <w:spacing w:val="-2"/>
          <w:sz w:val="24"/>
        </w:rPr>
        <w:t> </w:t>
      </w:r>
      <w:r>
        <w:rPr>
          <w:sz w:val="24"/>
        </w:rPr>
        <w:t>технические</w:t>
      </w:r>
      <w:r>
        <w:rPr>
          <w:spacing w:val="-1"/>
          <w:sz w:val="24"/>
        </w:rPr>
        <w:t> </w:t>
      </w:r>
      <w:r>
        <w:rPr>
          <w:sz w:val="24"/>
        </w:rPr>
        <w:t>действия и приёмы</w:t>
      </w:r>
      <w:r>
        <w:rPr>
          <w:spacing w:val="-1"/>
          <w:sz w:val="24"/>
        </w:rPr>
        <w:t> </w:t>
      </w:r>
      <w:r>
        <w:rPr>
          <w:sz w:val="24"/>
        </w:rPr>
        <w:t>игры</w:t>
      </w:r>
      <w:r>
        <w:rPr>
          <w:spacing w:val="-1"/>
          <w:sz w:val="24"/>
        </w:rPr>
        <w:t> </w:t>
      </w:r>
      <w:r>
        <w:rPr>
          <w:sz w:val="24"/>
        </w:rPr>
        <w:t>в</w:t>
      </w:r>
      <w:r>
        <w:rPr>
          <w:spacing w:val="-1"/>
          <w:sz w:val="24"/>
        </w:rPr>
        <w:t> </w:t>
      </w:r>
      <w:r>
        <w:rPr>
          <w:sz w:val="24"/>
        </w:rPr>
        <w:t>футбол, волейбол, баскетбол в условиях учебной и игровой деятельности;</w:t>
      </w:r>
    </w:p>
    <w:p>
      <w:pPr>
        <w:pStyle w:val="ListParagraph"/>
        <w:numPr>
          <w:ilvl w:val="3"/>
          <w:numId w:val="33"/>
        </w:numPr>
        <w:tabs>
          <w:tab w:pos="1326" w:val="left" w:leader="none"/>
        </w:tabs>
        <w:spacing w:line="254" w:lineRule="auto" w:before="163" w:after="0"/>
        <w:ind w:left="1072" w:right="912" w:firstLine="0"/>
        <w:jc w:val="both"/>
        <w:rPr>
          <w:sz w:val="24"/>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pPr>
        <w:pStyle w:val="ListParagraph"/>
        <w:numPr>
          <w:ilvl w:val="3"/>
          <w:numId w:val="33"/>
        </w:numPr>
        <w:tabs>
          <w:tab w:pos="1278" w:val="left" w:leader="none"/>
        </w:tabs>
        <w:spacing w:line="256" w:lineRule="auto" w:before="169" w:after="0"/>
        <w:ind w:left="1072" w:right="942" w:firstLine="0"/>
        <w:jc w:val="both"/>
        <w:rPr>
          <w:sz w:val="24"/>
        </w:rPr>
      </w:pPr>
      <w:r>
        <w:rPr>
          <w:sz w:val="24"/>
        </w:rPr>
        <w:t>выполнять тестовые упражнения для оценки уровня индивидуального развития основных физических качеств;</w:t>
      </w:r>
    </w:p>
    <w:p>
      <w:pPr>
        <w:spacing w:after="0" w:line="256" w:lineRule="auto"/>
        <w:jc w:val="both"/>
        <w:rPr>
          <w:sz w:val="24"/>
        </w:rPr>
        <w:sectPr>
          <w:pgSz w:w="11930" w:h="16860"/>
          <w:pgMar w:header="0" w:footer="986" w:top="1020" w:bottom="1180" w:left="60" w:right="200"/>
        </w:sectPr>
      </w:pPr>
    </w:p>
    <w:p>
      <w:pPr>
        <w:pStyle w:val="ListParagraph"/>
        <w:numPr>
          <w:ilvl w:val="3"/>
          <w:numId w:val="33"/>
        </w:numPr>
        <w:tabs>
          <w:tab w:pos="1290" w:val="left" w:leader="none"/>
        </w:tabs>
        <w:spacing w:line="261" w:lineRule="auto" w:before="63" w:after="0"/>
        <w:ind w:left="1072" w:right="938" w:firstLine="0"/>
        <w:jc w:val="both"/>
        <w:rPr>
          <w:sz w:val="24"/>
        </w:rPr>
      </w:pPr>
      <w:r>
        <w:rPr>
          <w:sz w:val="24"/>
        </w:rPr>
        <w:t>сообщать основные сведения из истории Паралимпийских игр, о цели Паралимпийского движения, о Сурдлимпийских играх.</w:t>
      </w:r>
    </w:p>
    <w:p>
      <w:pPr>
        <w:pStyle w:val="Heading2"/>
        <w:numPr>
          <w:ilvl w:val="2"/>
          <w:numId w:val="33"/>
        </w:numPr>
        <w:tabs>
          <w:tab w:pos="3002" w:val="left" w:leader="none"/>
        </w:tabs>
        <w:spacing w:line="240" w:lineRule="auto" w:before="164" w:after="0"/>
        <w:ind w:left="3002" w:right="0" w:hanging="722"/>
        <w:jc w:val="left"/>
      </w:pPr>
      <w:r>
        <w:rPr/>
        <w:t>«ОСНОВЫ</w:t>
      </w:r>
      <w:r>
        <w:rPr>
          <w:spacing w:val="-16"/>
        </w:rPr>
        <w:t> </w:t>
      </w:r>
      <w:r>
        <w:rPr/>
        <w:t>БЕЗОПАСНОСТИ</w:t>
      </w:r>
      <w:r>
        <w:rPr>
          <w:spacing w:val="-12"/>
        </w:rPr>
        <w:t> </w:t>
      </w:r>
      <w:r>
        <w:rPr>
          <w:spacing w:val="-2"/>
        </w:rPr>
        <w:t>ЖИЗНЕДЕЯТЕЛЬНОСТИ»</w:t>
      </w:r>
    </w:p>
    <w:p>
      <w:pPr>
        <w:pStyle w:val="BodyText"/>
        <w:spacing w:line="259" w:lineRule="auto" w:before="173"/>
        <w:ind w:left="1072" w:right="919" w:firstLine="0"/>
      </w:pPr>
      <w:r>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BodyText"/>
        <w:spacing w:line="259" w:lineRule="auto" w:before="157"/>
        <w:ind w:left="1072" w:right="922" w:firstLine="0"/>
      </w:pPr>
      <w:r>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BodyText"/>
        <w:spacing w:line="259" w:lineRule="auto" w:before="156"/>
        <w:ind w:left="1072" w:right="919" w:firstLine="0"/>
      </w:pPr>
      <w:r>
        <w:rPr/>
        <w:t>Предметные результаты, формируемые в процессе освоения обучающимися материала по дисциплине</w:t>
      </w:r>
      <w:r>
        <w:rPr>
          <w:spacing w:val="-15"/>
        </w:rPr>
        <w:t> </w:t>
      </w:r>
      <w:r>
        <w:rPr/>
        <w:t>ОБЖ,</w:t>
      </w:r>
      <w:r>
        <w:rPr>
          <w:spacing w:val="-15"/>
        </w:rPr>
        <w:t> </w:t>
      </w:r>
      <w:r>
        <w:rPr/>
        <w:t>группируются</w:t>
      </w:r>
      <w:r>
        <w:rPr>
          <w:spacing w:val="-15"/>
        </w:rPr>
        <w:t> </w:t>
      </w:r>
      <w:r>
        <w:rPr/>
        <w:t>по</w:t>
      </w:r>
      <w:r>
        <w:rPr>
          <w:spacing w:val="-15"/>
        </w:rPr>
        <w:t> </w:t>
      </w:r>
      <w:r>
        <w:rPr/>
        <w:t>учебным</w:t>
      </w:r>
      <w:r>
        <w:rPr>
          <w:spacing w:val="-15"/>
        </w:rPr>
        <w:t> </w:t>
      </w:r>
      <w:r>
        <w:rPr/>
        <w:t>модулям</w:t>
      </w:r>
      <w:r>
        <w:rPr>
          <w:spacing w:val="-12"/>
        </w:rPr>
        <w:t> </w:t>
      </w:r>
      <w:r>
        <w:rPr/>
        <w:t>–</w:t>
      </w:r>
      <w:r>
        <w:rPr>
          <w:spacing w:val="-12"/>
        </w:rPr>
        <w:t> </w:t>
      </w:r>
      <w:r>
        <w:rPr/>
        <w:t>в</w:t>
      </w:r>
      <w:r>
        <w:rPr>
          <w:spacing w:val="-15"/>
        </w:rPr>
        <w:t> </w:t>
      </w:r>
      <w:r>
        <w:rPr/>
        <w:t>соответствии</w:t>
      </w:r>
      <w:r>
        <w:rPr>
          <w:spacing w:val="-13"/>
        </w:rPr>
        <w:t> </w:t>
      </w:r>
      <w:r>
        <w:rPr/>
        <w:t>с</w:t>
      </w:r>
      <w:r>
        <w:rPr>
          <w:spacing w:val="-15"/>
        </w:rPr>
        <w:t> </w:t>
      </w:r>
      <w:r>
        <w:rPr/>
        <w:t>требованиями</w:t>
      </w:r>
      <w:r>
        <w:rPr>
          <w:spacing w:val="-13"/>
        </w:rPr>
        <w:t> </w:t>
      </w:r>
      <w:r>
        <w:rPr/>
        <w:t>ФГОС </w:t>
      </w:r>
      <w:r>
        <w:rPr>
          <w:spacing w:val="-4"/>
        </w:rPr>
        <w:t>ООО.</w:t>
      </w:r>
    </w:p>
    <w:p>
      <w:pPr>
        <w:pStyle w:val="BodyText"/>
        <w:spacing w:line="259" w:lineRule="auto" w:before="157"/>
        <w:ind w:left="1072" w:right="918" w:firstLine="0"/>
      </w:pPr>
      <w:r>
        <w:rPr/>
        <w:t>Предметные результаты по тематическим разделам/модулям идентичны тем, которые представлены во ФГОС ООО. При этом определение предметных результатов, связанных с характеристикой</w:t>
      </w:r>
      <w:r>
        <w:rPr>
          <w:spacing w:val="-8"/>
        </w:rPr>
        <w:t> </w:t>
      </w:r>
      <w:r>
        <w:rPr/>
        <w:t>явлений</w:t>
      </w:r>
      <w:r>
        <w:rPr>
          <w:spacing w:val="-9"/>
        </w:rPr>
        <w:t> </w:t>
      </w:r>
      <w:r>
        <w:rPr/>
        <w:t>и</w:t>
      </w:r>
      <w:r>
        <w:rPr>
          <w:spacing w:val="-9"/>
        </w:rPr>
        <w:t> </w:t>
      </w:r>
      <w:r>
        <w:rPr/>
        <w:t>событий,</w:t>
      </w:r>
      <w:r>
        <w:rPr>
          <w:spacing w:val="-14"/>
        </w:rPr>
        <w:t> </w:t>
      </w:r>
      <w:r>
        <w:rPr/>
        <w:t>законодательных</w:t>
      </w:r>
      <w:r>
        <w:rPr>
          <w:spacing w:val="-2"/>
        </w:rPr>
        <w:t> </w:t>
      </w:r>
      <w:r>
        <w:rPr/>
        <w:t>актов,</w:t>
      </w:r>
      <w:r>
        <w:rPr>
          <w:spacing w:val="-10"/>
        </w:rPr>
        <w:t> </w:t>
      </w:r>
      <w:r>
        <w:rPr/>
        <w:t>с</w:t>
      </w:r>
      <w:r>
        <w:rPr>
          <w:spacing w:val="-13"/>
        </w:rPr>
        <w:t> </w:t>
      </w:r>
      <w:r>
        <w:rPr/>
        <w:t>оформлением</w:t>
      </w:r>
      <w:r>
        <w:rPr>
          <w:spacing w:val="-12"/>
        </w:rPr>
        <w:t> </w:t>
      </w:r>
      <w:r>
        <w:rPr/>
        <w:t>выводов</w:t>
      </w:r>
      <w:r>
        <w:rPr>
          <w:spacing w:val="-13"/>
        </w:rPr>
        <w:t> </w:t>
      </w:r>
      <w:r>
        <w:rPr/>
        <w:t>и</w:t>
      </w:r>
      <w:r>
        <w:rPr>
          <w:spacing w:val="-7"/>
        </w:rPr>
        <w:t> </w:t>
      </w:r>
      <w:r>
        <w:rPr/>
        <w:t>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p>
      <w:pPr>
        <w:pStyle w:val="Heading4"/>
        <w:numPr>
          <w:ilvl w:val="2"/>
          <w:numId w:val="33"/>
        </w:numPr>
        <w:tabs>
          <w:tab w:pos="1792" w:val="left" w:leader="none"/>
        </w:tabs>
        <w:spacing w:line="240" w:lineRule="auto" w:before="170" w:after="0"/>
        <w:ind w:left="1792" w:right="0" w:hanging="720"/>
        <w:jc w:val="left"/>
      </w:pPr>
      <w:r>
        <w:rPr/>
        <w:t>«ОСНОВЫ</w:t>
      </w:r>
      <w:r>
        <w:rPr>
          <w:spacing w:val="-13"/>
        </w:rPr>
        <w:t> </w:t>
      </w:r>
      <w:r>
        <w:rPr/>
        <w:t>ДУХОВНО-НРАВСТВЕННОЙ</w:t>
      </w:r>
      <w:r>
        <w:rPr>
          <w:spacing w:val="-6"/>
        </w:rPr>
        <w:t> </w:t>
      </w:r>
      <w:r>
        <w:rPr/>
        <w:t>КУЛЬТУРЫ</w:t>
      </w:r>
      <w:r>
        <w:rPr>
          <w:spacing w:val="-9"/>
        </w:rPr>
        <w:t> </w:t>
      </w:r>
      <w:r>
        <w:rPr/>
        <w:t>НАРОДОВ</w:t>
      </w:r>
      <w:r>
        <w:rPr>
          <w:spacing w:val="-13"/>
        </w:rPr>
        <w:t> </w:t>
      </w:r>
      <w:r>
        <w:rPr>
          <w:spacing w:val="-2"/>
        </w:rPr>
        <w:t>РОССИИ»</w:t>
      </w:r>
    </w:p>
    <w:p>
      <w:pPr>
        <w:pStyle w:val="BodyText"/>
        <w:spacing w:before="169"/>
        <w:ind w:left="1072" w:firstLine="0"/>
        <w:jc w:val="left"/>
      </w:pPr>
      <w:r>
        <w:rPr/>
        <w:t>Выпускник</w:t>
      </w:r>
      <w:r>
        <w:rPr>
          <w:spacing w:val="-12"/>
        </w:rPr>
        <w:t> </w:t>
      </w:r>
      <w:r>
        <w:rPr>
          <w:spacing w:val="-2"/>
        </w:rPr>
        <w:t>научится:</w:t>
      </w:r>
    </w:p>
    <w:p>
      <w:pPr>
        <w:pStyle w:val="ListParagraph"/>
        <w:numPr>
          <w:ilvl w:val="3"/>
          <w:numId w:val="33"/>
        </w:numPr>
        <w:tabs>
          <w:tab w:pos="1283" w:val="left" w:leader="none"/>
        </w:tabs>
        <w:spacing w:line="256" w:lineRule="auto" w:before="180" w:after="0"/>
        <w:ind w:left="1072" w:right="943" w:firstLine="0"/>
        <w:jc w:val="both"/>
        <w:rPr>
          <w:sz w:val="24"/>
        </w:rPr>
      </w:pPr>
      <w:r>
        <w:rPr>
          <w:sz w:val="24"/>
        </w:rPr>
        <w:t>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pPr>
        <w:pStyle w:val="ListParagraph"/>
        <w:numPr>
          <w:ilvl w:val="3"/>
          <w:numId w:val="33"/>
        </w:numPr>
        <w:tabs>
          <w:tab w:pos="1252" w:val="left" w:leader="none"/>
        </w:tabs>
        <w:spacing w:line="240" w:lineRule="auto" w:before="163" w:after="0"/>
        <w:ind w:left="1252" w:right="0" w:hanging="180"/>
        <w:jc w:val="left"/>
        <w:rPr>
          <w:sz w:val="24"/>
        </w:rPr>
      </w:pPr>
      <w:r>
        <w:rPr>
          <w:sz w:val="24"/>
        </w:rPr>
        <w:t>называть</w:t>
      </w:r>
      <w:r>
        <w:rPr>
          <w:spacing w:val="-13"/>
          <w:sz w:val="24"/>
        </w:rPr>
        <w:t> </w:t>
      </w:r>
      <w:r>
        <w:rPr>
          <w:sz w:val="24"/>
        </w:rPr>
        <w:t>главную</w:t>
      </w:r>
      <w:r>
        <w:rPr>
          <w:spacing w:val="-11"/>
          <w:sz w:val="24"/>
        </w:rPr>
        <w:t> </w:t>
      </w:r>
      <w:r>
        <w:rPr>
          <w:sz w:val="24"/>
        </w:rPr>
        <w:t>мысль</w:t>
      </w:r>
      <w:r>
        <w:rPr>
          <w:spacing w:val="-7"/>
          <w:sz w:val="24"/>
        </w:rPr>
        <w:t> </w:t>
      </w:r>
      <w:r>
        <w:rPr>
          <w:sz w:val="24"/>
        </w:rPr>
        <w:t>прочитанных</w:t>
      </w:r>
      <w:r>
        <w:rPr>
          <w:spacing w:val="-8"/>
          <w:sz w:val="24"/>
        </w:rPr>
        <w:t> </w:t>
      </w:r>
      <w:r>
        <w:rPr>
          <w:sz w:val="24"/>
        </w:rPr>
        <w:t>текстов</w:t>
      </w:r>
      <w:r>
        <w:rPr>
          <w:spacing w:val="-15"/>
          <w:sz w:val="24"/>
        </w:rPr>
        <w:t> </w:t>
      </w:r>
      <w:r>
        <w:rPr>
          <w:sz w:val="24"/>
        </w:rPr>
        <w:t>и</w:t>
      </w:r>
      <w:r>
        <w:rPr>
          <w:spacing w:val="-11"/>
          <w:sz w:val="24"/>
        </w:rPr>
        <w:t> </w:t>
      </w:r>
      <w:r>
        <w:rPr>
          <w:sz w:val="24"/>
        </w:rPr>
        <w:t>прослушанных</w:t>
      </w:r>
      <w:r>
        <w:rPr>
          <w:spacing w:val="-7"/>
          <w:sz w:val="24"/>
        </w:rPr>
        <w:t> </w:t>
      </w:r>
      <w:r>
        <w:rPr>
          <w:sz w:val="24"/>
        </w:rPr>
        <w:t>объяснений </w:t>
      </w:r>
      <w:r>
        <w:rPr>
          <w:spacing w:val="-2"/>
          <w:sz w:val="24"/>
        </w:rPr>
        <w:t>учителя;</w:t>
      </w:r>
    </w:p>
    <w:p>
      <w:pPr>
        <w:pStyle w:val="ListParagraph"/>
        <w:numPr>
          <w:ilvl w:val="3"/>
          <w:numId w:val="33"/>
        </w:numPr>
        <w:tabs>
          <w:tab w:pos="1334" w:val="left" w:leader="none"/>
        </w:tabs>
        <w:spacing w:line="254" w:lineRule="auto" w:before="185" w:after="0"/>
        <w:ind w:left="1072" w:right="930" w:firstLine="0"/>
        <w:jc w:val="both"/>
        <w:rPr>
          <w:sz w:val="24"/>
        </w:rPr>
      </w:pPr>
      <w:r>
        <w:rPr>
          <w:sz w:val="24"/>
        </w:rPr>
        <w:t>при помощи опорного речевого материала сравнивать главную мысль литературных, фольклорных текстов и извлечений из религиозных текстов;</w:t>
      </w:r>
    </w:p>
    <w:p>
      <w:pPr>
        <w:pStyle w:val="ListParagraph"/>
        <w:numPr>
          <w:ilvl w:val="3"/>
          <w:numId w:val="33"/>
        </w:numPr>
        <w:tabs>
          <w:tab w:pos="1242" w:val="left" w:leader="none"/>
        </w:tabs>
        <w:spacing w:line="259" w:lineRule="auto" w:before="168" w:after="0"/>
        <w:ind w:left="1072" w:right="935" w:firstLine="0"/>
        <w:jc w:val="both"/>
        <w:rPr>
          <w:sz w:val="24"/>
        </w:rPr>
      </w:pPr>
      <w:r>
        <w:rPr>
          <w:sz w:val="24"/>
        </w:rPr>
        <w:t>при</w:t>
      </w:r>
      <w:r>
        <w:rPr>
          <w:spacing w:val="-15"/>
          <w:sz w:val="24"/>
        </w:rPr>
        <w:t> </w:t>
      </w:r>
      <w:r>
        <w:rPr>
          <w:sz w:val="24"/>
        </w:rPr>
        <w:t>помощи</w:t>
      </w:r>
      <w:r>
        <w:rPr>
          <w:spacing w:val="-15"/>
          <w:sz w:val="24"/>
        </w:rPr>
        <w:t> </w:t>
      </w:r>
      <w:r>
        <w:rPr>
          <w:sz w:val="24"/>
        </w:rPr>
        <w:t>опорного</w:t>
      </w:r>
      <w:r>
        <w:rPr>
          <w:spacing w:val="-15"/>
          <w:sz w:val="24"/>
        </w:rPr>
        <w:t> </w:t>
      </w:r>
      <w:r>
        <w:rPr>
          <w:sz w:val="24"/>
        </w:rPr>
        <w:t>речевого</w:t>
      </w:r>
      <w:r>
        <w:rPr>
          <w:spacing w:val="-15"/>
          <w:sz w:val="24"/>
        </w:rPr>
        <w:t> </w:t>
      </w:r>
      <w:r>
        <w:rPr>
          <w:sz w:val="24"/>
        </w:rPr>
        <w:t>материала</w:t>
      </w:r>
      <w:r>
        <w:rPr>
          <w:spacing w:val="-15"/>
          <w:sz w:val="24"/>
        </w:rPr>
        <w:t> </w:t>
      </w:r>
      <w:r>
        <w:rPr>
          <w:sz w:val="24"/>
        </w:rPr>
        <w:t>проводить</w:t>
      </w:r>
      <w:r>
        <w:rPr>
          <w:spacing w:val="-12"/>
          <w:sz w:val="24"/>
        </w:rPr>
        <w:t> </w:t>
      </w:r>
      <w:r>
        <w:rPr>
          <w:sz w:val="24"/>
        </w:rPr>
        <w:t>аналогии</w:t>
      </w:r>
      <w:r>
        <w:rPr>
          <w:spacing w:val="-11"/>
          <w:sz w:val="24"/>
        </w:rPr>
        <w:t> </w:t>
      </w:r>
      <w:r>
        <w:rPr>
          <w:sz w:val="24"/>
        </w:rPr>
        <w:t>между</w:t>
      </w:r>
      <w:r>
        <w:rPr>
          <w:spacing w:val="-15"/>
          <w:sz w:val="24"/>
        </w:rPr>
        <w:t> </w:t>
      </w:r>
      <w:r>
        <w:rPr>
          <w:sz w:val="24"/>
        </w:rPr>
        <w:t>героями,</w:t>
      </w:r>
      <w:r>
        <w:rPr>
          <w:spacing w:val="-13"/>
          <w:sz w:val="24"/>
        </w:rPr>
        <w:t> </w:t>
      </w:r>
      <w:r>
        <w:rPr>
          <w:sz w:val="24"/>
        </w:rPr>
        <w:t>сопоставлять их поведение с общечеловеческими духовно-нравственными ценностями;</w:t>
      </w:r>
    </w:p>
    <w:p>
      <w:pPr>
        <w:pStyle w:val="ListParagraph"/>
        <w:numPr>
          <w:ilvl w:val="3"/>
          <w:numId w:val="33"/>
        </w:numPr>
        <w:tabs>
          <w:tab w:pos="1254" w:val="left" w:leader="none"/>
        </w:tabs>
        <w:spacing w:line="240" w:lineRule="auto" w:before="153" w:after="0"/>
        <w:ind w:left="1254" w:right="0" w:hanging="182"/>
        <w:jc w:val="left"/>
        <w:rPr>
          <w:sz w:val="24"/>
        </w:rPr>
      </w:pPr>
      <w:r>
        <w:rPr>
          <w:sz w:val="24"/>
        </w:rPr>
        <w:t>участвовать</w:t>
      </w:r>
      <w:r>
        <w:rPr>
          <w:spacing w:val="-7"/>
          <w:sz w:val="24"/>
        </w:rPr>
        <w:t> </w:t>
      </w:r>
      <w:r>
        <w:rPr>
          <w:sz w:val="24"/>
        </w:rPr>
        <w:t>в</w:t>
      </w:r>
      <w:r>
        <w:rPr>
          <w:spacing w:val="-10"/>
          <w:sz w:val="24"/>
        </w:rPr>
        <w:t> </w:t>
      </w:r>
      <w:r>
        <w:rPr>
          <w:sz w:val="24"/>
        </w:rPr>
        <w:t>диалоге</w:t>
      </w:r>
      <w:r>
        <w:rPr>
          <w:spacing w:val="-10"/>
          <w:sz w:val="24"/>
        </w:rPr>
        <w:t> </w:t>
      </w:r>
      <w:r>
        <w:rPr>
          <w:sz w:val="24"/>
        </w:rPr>
        <w:t>(с</w:t>
      </w:r>
      <w:r>
        <w:rPr>
          <w:spacing w:val="-1"/>
          <w:sz w:val="24"/>
        </w:rPr>
        <w:t> </w:t>
      </w:r>
      <w:r>
        <w:rPr>
          <w:sz w:val="24"/>
        </w:rPr>
        <w:t>учётом</w:t>
      </w:r>
      <w:r>
        <w:rPr>
          <w:spacing w:val="-9"/>
          <w:sz w:val="24"/>
        </w:rPr>
        <w:t> </w:t>
      </w:r>
      <w:r>
        <w:rPr>
          <w:sz w:val="24"/>
        </w:rPr>
        <w:t>речевых </w:t>
      </w:r>
      <w:r>
        <w:rPr>
          <w:spacing w:val="-2"/>
          <w:sz w:val="24"/>
        </w:rPr>
        <w:t>возможностей);</w:t>
      </w:r>
    </w:p>
    <w:p>
      <w:pPr>
        <w:pStyle w:val="ListParagraph"/>
        <w:numPr>
          <w:ilvl w:val="3"/>
          <w:numId w:val="33"/>
        </w:numPr>
        <w:tabs>
          <w:tab w:pos="1290" w:val="left" w:leader="none"/>
        </w:tabs>
        <w:spacing w:line="254" w:lineRule="auto" w:before="188" w:after="0"/>
        <w:ind w:left="1072" w:right="938" w:firstLine="0"/>
        <w:jc w:val="both"/>
        <w:rPr>
          <w:sz w:val="24"/>
        </w:rPr>
      </w:pPr>
      <w:r>
        <w:rPr>
          <w:sz w:val="24"/>
        </w:rPr>
        <w:t>при помощи опорного речевого материала создавать по изображениям (художественным полотнам, иконам, иллюстрациям) словесный портрет героя;</w:t>
      </w:r>
    </w:p>
    <w:p>
      <w:pPr>
        <w:pStyle w:val="ListParagraph"/>
        <w:numPr>
          <w:ilvl w:val="3"/>
          <w:numId w:val="33"/>
        </w:numPr>
        <w:tabs>
          <w:tab w:pos="1343" w:val="left" w:leader="none"/>
        </w:tabs>
        <w:spacing w:line="256" w:lineRule="auto" w:before="166" w:after="0"/>
        <w:ind w:left="1072" w:right="923" w:firstLine="0"/>
        <w:jc w:val="both"/>
        <w:rPr>
          <w:sz w:val="24"/>
        </w:rPr>
      </w:pPr>
      <w:r>
        <w:rPr>
          <w:sz w:val="24"/>
        </w:rPr>
        <w:t>высказываться (с учётом речевых возможностей) о поступках реальных лиц, героев произведений, высказываниях известных личностей;</w:t>
      </w:r>
    </w:p>
    <w:p>
      <w:pPr>
        <w:pStyle w:val="ListParagraph"/>
        <w:numPr>
          <w:ilvl w:val="3"/>
          <w:numId w:val="33"/>
        </w:numPr>
        <w:tabs>
          <w:tab w:pos="1252" w:val="left" w:leader="none"/>
        </w:tabs>
        <w:spacing w:line="240" w:lineRule="auto" w:before="161" w:after="0"/>
        <w:ind w:left="1252" w:right="0" w:hanging="180"/>
        <w:jc w:val="left"/>
        <w:rPr>
          <w:sz w:val="24"/>
        </w:rPr>
      </w:pPr>
      <w:r>
        <w:rPr>
          <w:sz w:val="24"/>
        </w:rPr>
        <w:t>работать</w:t>
      </w:r>
      <w:r>
        <w:rPr>
          <w:spacing w:val="-8"/>
          <w:sz w:val="24"/>
        </w:rPr>
        <w:t> </w:t>
      </w:r>
      <w:r>
        <w:rPr>
          <w:sz w:val="24"/>
        </w:rPr>
        <w:t>с</w:t>
      </w:r>
      <w:r>
        <w:rPr>
          <w:spacing w:val="-12"/>
          <w:sz w:val="24"/>
        </w:rPr>
        <w:t> </w:t>
      </w:r>
      <w:r>
        <w:rPr>
          <w:sz w:val="24"/>
        </w:rPr>
        <w:t>исторической</w:t>
      </w:r>
      <w:r>
        <w:rPr>
          <w:spacing w:val="-3"/>
          <w:sz w:val="24"/>
        </w:rPr>
        <w:t> </w:t>
      </w:r>
      <w:r>
        <w:rPr>
          <w:sz w:val="24"/>
        </w:rPr>
        <w:t>картой:</w:t>
      </w:r>
      <w:r>
        <w:rPr>
          <w:spacing w:val="-8"/>
          <w:sz w:val="24"/>
        </w:rPr>
        <w:t> </w:t>
      </w:r>
      <w:r>
        <w:rPr>
          <w:sz w:val="24"/>
        </w:rPr>
        <w:t>находить</w:t>
      </w:r>
      <w:r>
        <w:rPr>
          <w:spacing w:val="-4"/>
          <w:sz w:val="24"/>
        </w:rPr>
        <w:t> </w:t>
      </w:r>
      <w:r>
        <w:rPr>
          <w:sz w:val="24"/>
        </w:rPr>
        <w:t>объекты</w:t>
      </w:r>
      <w:r>
        <w:rPr>
          <w:spacing w:val="-8"/>
          <w:sz w:val="24"/>
        </w:rPr>
        <w:t> </w:t>
      </w:r>
      <w:r>
        <w:rPr>
          <w:sz w:val="24"/>
        </w:rPr>
        <w:t>в</w:t>
      </w:r>
      <w:r>
        <w:rPr>
          <w:spacing w:val="-11"/>
          <w:sz w:val="24"/>
        </w:rPr>
        <w:t> </w:t>
      </w:r>
      <w:r>
        <w:rPr>
          <w:sz w:val="24"/>
        </w:rPr>
        <w:t>соответствии</w:t>
      </w:r>
      <w:r>
        <w:rPr>
          <w:spacing w:val="-7"/>
          <w:sz w:val="24"/>
        </w:rPr>
        <w:t> </w:t>
      </w:r>
      <w:r>
        <w:rPr>
          <w:sz w:val="24"/>
        </w:rPr>
        <w:t>с</w:t>
      </w:r>
      <w:r>
        <w:rPr>
          <w:spacing w:val="-4"/>
          <w:sz w:val="24"/>
        </w:rPr>
        <w:t> </w:t>
      </w:r>
      <w:r>
        <w:rPr>
          <w:sz w:val="24"/>
        </w:rPr>
        <w:t>учебной</w:t>
      </w:r>
      <w:r>
        <w:rPr>
          <w:spacing w:val="-7"/>
          <w:sz w:val="24"/>
        </w:rPr>
        <w:t> </w:t>
      </w:r>
      <w:r>
        <w:rPr>
          <w:spacing w:val="-2"/>
          <w:sz w:val="24"/>
        </w:rPr>
        <w:t>задачей;</w:t>
      </w:r>
    </w:p>
    <w:p>
      <w:pPr>
        <w:pStyle w:val="ListParagraph"/>
        <w:numPr>
          <w:ilvl w:val="3"/>
          <w:numId w:val="33"/>
        </w:numPr>
        <w:tabs>
          <w:tab w:pos="1283" w:val="left" w:leader="none"/>
        </w:tabs>
        <w:spacing w:line="256" w:lineRule="auto" w:before="182" w:after="0"/>
        <w:ind w:left="1072" w:right="931" w:firstLine="0"/>
        <w:jc w:val="both"/>
        <w:rPr>
          <w:sz w:val="24"/>
        </w:rPr>
      </w:pPr>
      <w:r>
        <w:rPr>
          <w:sz w:val="24"/>
        </w:rPr>
        <w:t>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p>
    <w:p>
      <w:pPr>
        <w:spacing w:after="0" w:line="256" w:lineRule="auto"/>
        <w:jc w:val="both"/>
        <w:rPr>
          <w:sz w:val="24"/>
        </w:rPr>
        <w:sectPr>
          <w:pgSz w:w="11930" w:h="16860"/>
          <w:pgMar w:header="0" w:footer="986" w:top="1020" w:bottom="1180" w:left="60" w:right="200"/>
        </w:sectPr>
      </w:pPr>
    </w:p>
    <w:p>
      <w:pPr>
        <w:pStyle w:val="Heading3"/>
        <w:spacing w:line="264" w:lineRule="auto" w:before="77"/>
        <w:ind w:left="1289" w:right="1148" w:firstLine="213"/>
        <w:jc w:val="both"/>
      </w:pPr>
      <w:r>
        <w:rPr/>
        <w:t>2.2.18. Планируемые результаты освоения обучающимися с нарушениями слуха АООП</w:t>
      </w:r>
      <w:r>
        <w:rPr>
          <w:spacing w:val="-1"/>
        </w:rPr>
        <w:t> </w:t>
      </w:r>
      <w:r>
        <w:rPr/>
        <w:t>ООО</w:t>
      </w:r>
      <w:r>
        <w:rPr>
          <w:spacing w:val="-2"/>
        </w:rPr>
        <w:t> </w:t>
      </w:r>
      <w:r>
        <w:rPr/>
        <w:t>(вариант</w:t>
      </w:r>
      <w:r>
        <w:rPr>
          <w:spacing w:val="-4"/>
        </w:rPr>
        <w:t> </w:t>
      </w:r>
      <w:r>
        <w:rPr/>
        <w:t>2.2.2)</w:t>
      </w:r>
      <w:r>
        <w:rPr>
          <w:spacing w:val="-5"/>
        </w:rPr>
        <w:t> </w:t>
      </w:r>
      <w:r>
        <w:rPr/>
        <w:t>дополняются</w:t>
      </w:r>
      <w:r>
        <w:rPr>
          <w:spacing w:val="-3"/>
        </w:rPr>
        <w:t> </w:t>
      </w:r>
      <w:r>
        <w:rPr/>
        <w:t>также</w:t>
      </w:r>
      <w:r>
        <w:rPr>
          <w:spacing w:val="-3"/>
        </w:rPr>
        <w:t> </w:t>
      </w:r>
      <w:r>
        <w:rPr/>
        <w:t>результатами освоения</w:t>
      </w:r>
      <w:r>
        <w:rPr>
          <w:spacing w:val="-2"/>
        </w:rPr>
        <w:t> </w:t>
      </w:r>
      <w:r>
        <w:rPr/>
        <w:t>Программы</w:t>
      </w:r>
    </w:p>
    <w:p>
      <w:pPr>
        <w:spacing w:line="267" w:lineRule="exact" w:before="0"/>
        <w:ind w:left="4575" w:right="0" w:firstLine="0"/>
        <w:jc w:val="both"/>
        <w:rPr>
          <w:b/>
          <w:sz w:val="24"/>
        </w:rPr>
      </w:pPr>
      <w:r>
        <w:rPr>
          <w:b/>
          <w:sz w:val="24"/>
        </w:rPr>
        <w:t>коррекционной</w:t>
      </w:r>
      <w:r>
        <w:rPr>
          <w:b/>
          <w:spacing w:val="-15"/>
          <w:sz w:val="24"/>
        </w:rPr>
        <w:t> </w:t>
      </w:r>
      <w:r>
        <w:rPr>
          <w:b/>
          <w:spacing w:val="-2"/>
          <w:sz w:val="24"/>
        </w:rPr>
        <w:t>работы:</w:t>
      </w:r>
    </w:p>
    <w:p>
      <w:pPr>
        <w:pStyle w:val="ListParagraph"/>
        <w:numPr>
          <w:ilvl w:val="0"/>
          <w:numId w:val="34"/>
        </w:numPr>
        <w:tabs>
          <w:tab w:pos="1356" w:val="left" w:leader="none"/>
        </w:tabs>
        <w:spacing w:line="256" w:lineRule="auto" w:before="3" w:after="0"/>
        <w:ind w:left="1356" w:right="928" w:hanging="207"/>
        <w:jc w:val="both"/>
        <w:rPr>
          <w:sz w:val="24"/>
        </w:rPr>
      </w:pPr>
      <w:r>
        <w:rPr>
          <w:sz w:val="24"/>
        </w:rPr>
        <w:t>результатами достижения каждым обучающимся сформированности конкретных качеств личности</w:t>
      </w:r>
      <w:r>
        <w:rPr>
          <w:spacing w:val="-11"/>
          <w:sz w:val="24"/>
        </w:rPr>
        <w:t> </w:t>
      </w:r>
      <w:r>
        <w:rPr>
          <w:sz w:val="24"/>
        </w:rPr>
        <w:t>с</w:t>
      </w:r>
      <w:r>
        <w:rPr>
          <w:spacing w:val="-11"/>
          <w:sz w:val="24"/>
        </w:rPr>
        <w:t> </w:t>
      </w:r>
      <w:r>
        <w:rPr>
          <w:sz w:val="24"/>
        </w:rPr>
        <w:t>учетом</w:t>
      </w:r>
      <w:r>
        <w:rPr>
          <w:spacing w:val="-13"/>
          <w:sz w:val="24"/>
        </w:rPr>
        <w:t> </w:t>
      </w:r>
      <w:r>
        <w:rPr>
          <w:sz w:val="24"/>
        </w:rPr>
        <w:t>социокультурных</w:t>
      </w:r>
      <w:r>
        <w:rPr>
          <w:spacing w:val="-5"/>
          <w:sz w:val="24"/>
        </w:rPr>
        <w:t> </w:t>
      </w:r>
      <w:r>
        <w:rPr>
          <w:sz w:val="24"/>
        </w:rPr>
        <w:t>норм</w:t>
      </w:r>
      <w:r>
        <w:rPr>
          <w:spacing w:val="-15"/>
          <w:sz w:val="24"/>
        </w:rPr>
        <w:t> </w:t>
      </w:r>
      <w:r>
        <w:rPr>
          <w:sz w:val="24"/>
        </w:rPr>
        <w:t>и</w:t>
      </w:r>
      <w:r>
        <w:rPr>
          <w:spacing w:val="-12"/>
          <w:sz w:val="24"/>
        </w:rPr>
        <w:t> </w:t>
      </w:r>
      <w:r>
        <w:rPr>
          <w:sz w:val="24"/>
        </w:rPr>
        <w:t>правил,</w:t>
      </w:r>
      <w:r>
        <w:rPr>
          <w:spacing w:val="-12"/>
          <w:sz w:val="24"/>
        </w:rPr>
        <w:t> </w:t>
      </w:r>
      <w:r>
        <w:rPr>
          <w:sz w:val="24"/>
        </w:rPr>
        <w:t>жизненных</w:t>
      </w:r>
      <w:r>
        <w:rPr>
          <w:spacing w:val="-5"/>
          <w:sz w:val="24"/>
        </w:rPr>
        <w:t> </w:t>
      </w:r>
      <w:r>
        <w:rPr>
          <w:sz w:val="24"/>
        </w:rPr>
        <w:t>компетенций,</w:t>
      </w:r>
      <w:r>
        <w:rPr>
          <w:spacing w:val="-11"/>
          <w:sz w:val="24"/>
        </w:rPr>
        <w:t> </w:t>
      </w:r>
      <w:r>
        <w:rPr>
          <w:sz w:val="24"/>
        </w:rPr>
        <w:t>способности к социальной адаптации в обществе, в том числе:</w:t>
      </w:r>
    </w:p>
    <w:p>
      <w:pPr>
        <w:pStyle w:val="ListParagraph"/>
        <w:numPr>
          <w:ilvl w:val="0"/>
          <w:numId w:val="34"/>
        </w:numPr>
        <w:tabs>
          <w:tab w:pos="1782" w:val="left" w:leader="none"/>
        </w:tabs>
        <w:spacing w:line="259" w:lineRule="auto" w:before="167" w:after="0"/>
        <w:ind w:left="1072" w:right="913" w:firstLine="0"/>
        <w:jc w:val="both"/>
        <w:rPr>
          <w:sz w:val="24"/>
        </w:rPr>
      </w:pPr>
      <w:r>
        <w:rPr>
          <w:sz w:val="24"/>
        </w:rPr>
        <w:t>сформированность социально значимых личностных качеств, включая ценностно- 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ListParagraph"/>
        <w:numPr>
          <w:ilvl w:val="0"/>
          <w:numId w:val="34"/>
        </w:numPr>
        <w:tabs>
          <w:tab w:pos="1782" w:val="left" w:leader="none"/>
        </w:tabs>
        <w:spacing w:line="252" w:lineRule="auto" w:before="153" w:after="0"/>
        <w:ind w:left="1072" w:right="930" w:firstLine="0"/>
        <w:jc w:val="both"/>
        <w:rPr>
          <w:sz w:val="24"/>
        </w:rPr>
      </w:pPr>
      <w:r>
        <w:rPr>
          <w:sz w:val="24"/>
        </w:rPr>
        <w:t>сформированность мотивации к качественному образованию и целенаправленной познавательной деятельности;</w:t>
      </w:r>
    </w:p>
    <w:p>
      <w:pPr>
        <w:pStyle w:val="ListParagraph"/>
        <w:numPr>
          <w:ilvl w:val="0"/>
          <w:numId w:val="34"/>
        </w:numPr>
        <w:tabs>
          <w:tab w:pos="1782" w:val="left" w:leader="none"/>
        </w:tabs>
        <w:spacing w:line="259" w:lineRule="auto" w:before="174" w:after="0"/>
        <w:ind w:left="1072" w:right="924" w:firstLine="0"/>
        <w:jc w:val="both"/>
        <w:rPr>
          <w:sz w:val="24"/>
        </w:rPr>
      </w:pPr>
      <w:r>
        <w:rPr>
          <w:sz w:val="24"/>
        </w:rPr>
        <w:t>сформированность</w:t>
      </w:r>
      <w:r>
        <w:rPr>
          <w:spacing w:val="-15"/>
          <w:sz w:val="24"/>
        </w:rPr>
        <w:t> </w:t>
      </w:r>
      <w:r>
        <w:rPr>
          <w:sz w:val="24"/>
        </w:rPr>
        <w:t>ценностно-смысловой</w:t>
      </w:r>
      <w:r>
        <w:rPr>
          <w:spacing w:val="-10"/>
          <w:sz w:val="24"/>
        </w:rPr>
        <w:t> </w:t>
      </w:r>
      <w:r>
        <w:rPr>
          <w:sz w:val="24"/>
        </w:rPr>
        <w:t>установки</w:t>
      </w:r>
      <w:r>
        <w:rPr>
          <w:spacing w:val="-15"/>
          <w:sz w:val="24"/>
        </w:rPr>
        <w:t> </w:t>
      </w:r>
      <w:r>
        <w:rPr>
          <w:sz w:val="24"/>
        </w:rPr>
        <w:t>на</w:t>
      </w:r>
      <w:r>
        <w:rPr>
          <w:spacing w:val="-15"/>
          <w:sz w:val="24"/>
        </w:rPr>
        <w:t> </w:t>
      </w:r>
      <w:r>
        <w:rPr>
          <w:sz w:val="24"/>
        </w:rPr>
        <w:t>качественное</w:t>
      </w:r>
      <w:r>
        <w:rPr>
          <w:spacing w:val="-12"/>
          <w:sz w:val="24"/>
        </w:rPr>
        <w:t> </w:t>
      </w:r>
      <w:r>
        <w:rPr>
          <w:sz w:val="24"/>
        </w:rPr>
        <w:t>владение</w:t>
      </w:r>
      <w:r>
        <w:rPr>
          <w:spacing w:val="-15"/>
          <w:sz w:val="24"/>
        </w:rPr>
        <w:t> </w:t>
      </w:r>
      <w:r>
        <w:rPr>
          <w:sz w:val="24"/>
        </w:rPr>
        <w:t>русским языком,</w:t>
      </w:r>
      <w:r>
        <w:rPr>
          <w:spacing w:val="-1"/>
          <w:sz w:val="24"/>
        </w:rPr>
        <w:t> </w:t>
      </w:r>
      <w:r>
        <w:rPr>
          <w:sz w:val="24"/>
        </w:rPr>
        <w:t>в</w:t>
      </w:r>
      <w:r>
        <w:rPr>
          <w:spacing w:val="-1"/>
          <w:sz w:val="24"/>
        </w:rPr>
        <w:t> </w:t>
      </w:r>
      <w:r>
        <w:rPr>
          <w:sz w:val="24"/>
        </w:rPr>
        <w:t>том</w:t>
      </w:r>
      <w:r>
        <w:rPr>
          <w:spacing w:val="-1"/>
          <w:sz w:val="24"/>
        </w:rPr>
        <w:t> </w:t>
      </w:r>
      <w:r>
        <w:rPr>
          <w:sz w:val="24"/>
        </w:rPr>
        <w:t>числе его восприятием</w:t>
      </w:r>
      <w:r>
        <w:rPr>
          <w:spacing w:val="-1"/>
          <w:sz w:val="24"/>
        </w:rPr>
        <w:t> </w:t>
      </w:r>
      <w:r>
        <w:rPr>
          <w:sz w:val="24"/>
        </w:rPr>
        <w:t>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ListParagraph"/>
        <w:numPr>
          <w:ilvl w:val="0"/>
          <w:numId w:val="34"/>
        </w:numPr>
        <w:tabs>
          <w:tab w:pos="1780" w:val="left" w:leader="none"/>
        </w:tabs>
        <w:spacing w:line="240" w:lineRule="auto" w:before="157" w:after="0"/>
        <w:ind w:left="1780" w:right="0" w:hanging="708"/>
        <w:jc w:val="both"/>
        <w:rPr>
          <w:sz w:val="24"/>
        </w:rPr>
      </w:pPr>
      <w:r>
        <w:rPr>
          <w:sz w:val="24"/>
        </w:rPr>
        <w:t>готовность</w:t>
      </w:r>
      <w:r>
        <w:rPr>
          <w:spacing w:val="-11"/>
          <w:sz w:val="24"/>
        </w:rPr>
        <w:t> </w:t>
      </w:r>
      <w:r>
        <w:rPr>
          <w:sz w:val="24"/>
        </w:rPr>
        <w:t>и</w:t>
      </w:r>
      <w:r>
        <w:rPr>
          <w:spacing w:val="-7"/>
          <w:sz w:val="24"/>
        </w:rPr>
        <w:t> </w:t>
      </w:r>
      <w:r>
        <w:rPr>
          <w:sz w:val="24"/>
        </w:rPr>
        <w:t>способность</w:t>
      </w:r>
      <w:r>
        <w:rPr>
          <w:spacing w:val="-4"/>
          <w:sz w:val="24"/>
        </w:rPr>
        <w:t> </w:t>
      </w:r>
      <w:r>
        <w:rPr>
          <w:sz w:val="24"/>
        </w:rPr>
        <w:t>к</w:t>
      </w:r>
      <w:r>
        <w:rPr>
          <w:spacing w:val="-6"/>
          <w:sz w:val="24"/>
        </w:rPr>
        <w:t> </w:t>
      </w:r>
      <w:r>
        <w:rPr>
          <w:sz w:val="24"/>
        </w:rPr>
        <w:t>саморазвитию</w:t>
      </w:r>
      <w:r>
        <w:rPr>
          <w:spacing w:val="-11"/>
          <w:sz w:val="24"/>
        </w:rPr>
        <w:t> </w:t>
      </w:r>
      <w:r>
        <w:rPr>
          <w:sz w:val="24"/>
        </w:rPr>
        <w:t>и</w:t>
      </w:r>
      <w:r>
        <w:rPr>
          <w:spacing w:val="-6"/>
          <w:sz w:val="24"/>
        </w:rPr>
        <w:t> </w:t>
      </w:r>
      <w:r>
        <w:rPr>
          <w:sz w:val="24"/>
        </w:rPr>
        <w:t>личностному</w:t>
      </w:r>
      <w:r>
        <w:rPr>
          <w:spacing w:val="-16"/>
          <w:sz w:val="24"/>
        </w:rPr>
        <w:t> </w:t>
      </w:r>
      <w:r>
        <w:rPr>
          <w:spacing w:val="-2"/>
          <w:sz w:val="24"/>
        </w:rPr>
        <w:t>самоопределению;</w:t>
      </w:r>
    </w:p>
    <w:p>
      <w:pPr>
        <w:pStyle w:val="ListParagraph"/>
        <w:numPr>
          <w:ilvl w:val="0"/>
          <w:numId w:val="34"/>
        </w:numPr>
        <w:tabs>
          <w:tab w:pos="1782" w:val="left" w:leader="none"/>
        </w:tabs>
        <w:spacing w:line="256" w:lineRule="auto" w:before="182" w:after="0"/>
        <w:ind w:left="1072" w:right="928" w:firstLine="0"/>
        <w:jc w:val="both"/>
        <w:rPr>
          <w:sz w:val="24"/>
        </w:rPr>
      </w:pPr>
      <w:r>
        <w:rPr>
          <w:sz w:val="24"/>
        </w:rPr>
        <w:t>способность ставить цели и строить жизненные планы с учётом достигнутого уровня образования,</w:t>
      </w:r>
      <w:r>
        <w:rPr>
          <w:spacing w:val="-10"/>
          <w:sz w:val="24"/>
        </w:rPr>
        <w:t> </w:t>
      </w:r>
      <w:r>
        <w:rPr>
          <w:sz w:val="24"/>
        </w:rPr>
        <w:t>в</w:t>
      </w:r>
      <w:r>
        <w:rPr>
          <w:spacing w:val="-11"/>
          <w:sz w:val="24"/>
        </w:rPr>
        <w:t> </w:t>
      </w:r>
      <w:r>
        <w:rPr>
          <w:sz w:val="24"/>
        </w:rPr>
        <w:t>том</w:t>
      </w:r>
      <w:r>
        <w:rPr>
          <w:spacing w:val="-11"/>
          <w:sz w:val="24"/>
        </w:rPr>
        <w:t> </w:t>
      </w:r>
      <w:r>
        <w:rPr>
          <w:sz w:val="24"/>
        </w:rPr>
        <w:t>числе</w:t>
      </w:r>
      <w:r>
        <w:rPr>
          <w:spacing w:val="-11"/>
          <w:sz w:val="24"/>
        </w:rPr>
        <w:t> </w:t>
      </w:r>
      <w:r>
        <w:rPr>
          <w:sz w:val="24"/>
        </w:rPr>
        <w:t>владения</w:t>
      </w:r>
      <w:r>
        <w:rPr>
          <w:spacing w:val="-10"/>
          <w:sz w:val="24"/>
        </w:rPr>
        <w:t> </w:t>
      </w:r>
      <w:r>
        <w:rPr>
          <w:sz w:val="24"/>
        </w:rPr>
        <w:t>словесной</w:t>
      </w:r>
      <w:r>
        <w:rPr>
          <w:spacing w:val="-4"/>
          <w:sz w:val="24"/>
        </w:rPr>
        <w:t> </w:t>
      </w:r>
      <w:r>
        <w:rPr>
          <w:sz w:val="24"/>
        </w:rPr>
        <w:t>речью</w:t>
      </w:r>
      <w:r>
        <w:rPr>
          <w:spacing w:val="-5"/>
          <w:sz w:val="24"/>
        </w:rPr>
        <w:t> </w:t>
      </w:r>
      <w:r>
        <w:rPr>
          <w:sz w:val="24"/>
        </w:rPr>
        <w:t>–</w:t>
      </w:r>
      <w:r>
        <w:rPr>
          <w:spacing w:val="-3"/>
          <w:sz w:val="24"/>
        </w:rPr>
        <w:t> </w:t>
      </w:r>
      <w:r>
        <w:rPr>
          <w:sz w:val="24"/>
        </w:rPr>
        <w:t>устной</w:t>
      </w:r>
      <w:r>
        <w:rPr>
          <w:spacing w:val="-7"/>
          <w:sz w:val="24"/>
        </w:rPr>
        <w:t> </w:t>
      </w:r>
      <w:r>
        <w:rPr>
          <w:sz w:val="24"/>
        </w:rPr>
        <w:t>и</w:t>
      </w:r>
      <w:r>
        <w:rPr>
          <w:spacing w:val="-7"/>
          <w:sz w:val="24"/>
        </w:rPr>
        <w:t> </w:t>
      </w:r>
      <w:r>
        <w:rPr>
          <w:sz w:val="24"/>
        </w:rPr>
        <w:t>письменной,</w:t>
      </w:r>
      <w:r>
        <w:rPr>
          <w:spacing w:val="-13"/>
          <w:sz w:val="24"/>
        </w:rPr>
        <w:t> </w:t>
      </w:r>
      <w:r>
        <w:rPr>
          <w:sz w:val="24"/>
        </w:rPr>
        <w:t>навыками</w:t>
      </w:r>
      <w:r>
        <w:rPr>
          <w:spacing w:val="-1"/>
          <w:sz w:val="24"/>
        </w:rPr>
        <w:t> </w:t>
      </w:r>
      <w:r>
        <w:rPr>
          <w:sz w:val="24"/>
        </w:rPr>
        <w:t>устной </w:t>
      </w:r>
      <w:r>
        <w:rPr>
          <w:spacing w:val="-2"/>
          <w:sz w:val="24"/>
        </w:rPr>
        <w:t>коммуникации;</w:t>
      </w:r>
    </w:p>
    <w:p>
      <w:pPr>
        <w:pStyle w:val="ListParagraph"/>
        <w:numPr>
          <w:ilvl w:val="0"/>
          <w:numId w:val="34"/>
        </w:numPr>
        <w:tabs>
          <w:tab w:pos="1782" w:val="left" w:leader="none"/>
        </w:tabs>
        <w:spacing w:line="259" w:lineRule="auto" w:before="166" w:after="0"/>
        <w:ind w:left="1072" w:right="919" w:firstLine="0"/>
        <w:jc w:val="both"/>
        <w:rPr>
          <w:sz w:val="24"/>
        </w:rPr>
      </w:pPr>
      <w:r>
        <w:rPr>
          <w:sz w:val="24"/>
        </w:rPr>
        <w:t>личностное стремление участвовать в социально значимом труде; способность к осознанному</w:t>
      </w:r>
      <w:r>
        <w:rPr>
          <w:spacing w:val="-9"/>
          <w:sz w:val="24"/>
        </w:rPr>
        <w:t> </w:t>
      </w:r>
      <w:r>
        <w:rPr>
          <w:sz w:val="24"/>
        </w:rPr>
        <w:t>выбору</w:t>
      </w:r>
      <w:r>
        <w:rPr>
          <w:spacing w:val="-6"/>
          <w:sz w:val="24"/>
        </w:rPr>
        <w:t> </w:t>
      </w:r>
      <w:r>
        <w:rPr>
          <w:sz w:val="24"/>
        </w:rPr>
        <w:t>и построению</w:t>
      </w:r>
      <w:r>
        <w:rPr>
          <w:spacing w:val="-3"/>
          <w:sz w:val="24"/>
        </w:rPr>
        <w:t> </w:t>
      </w:r>
      <w:r>
        <w:rPr>
          <w:sz w:val="24"/>
        </w:rPr>
        <w:t>дальнейшей траектории образования</w:t>
      </w:r>
      <w:r>
        <w:rPr>
          <w:spacing w:val="-1"/>
          <w:sz w:val="24"/>
        </w:rPr>
        <w:t> </w:t>
      </w:r>
      <w:r>
        <w:rPr>
          <w:sz w:val="24"/>
        </w:rPr>
        <w:t>с учетом</w:t>
      </w:r>
      <w:r>
        <w:rPr>
          <w:spacing w:val="-2"/>
          <w:sz w:val="24"/>
        </w:rPr>
        <w:t> </w:t>
      </w:r>
      <w:r>
        <w:rPr>
          <w:sz w:val="24"/>
        </w:rPr>
        <w:t>профессий, доступных лицам с нарушениями слуха, личной оценки собственных возможностей и ограничений, учету потребностей рынка труда;</w:t>
      </w:r>
    </w:p>
    <w:p>
      <w:pPr>
        <w:pStyle w:val="ListParagraph"/>
        <w:numPr>
          <w:ilvl w:val="0"/>
          <w:numId w:val="34"/>
        </w:numPr>
        <w:tabs>
          <w:tab w:pos="1782" w:val="left" w:leader="none"/>
        </w:tabs>
        <w:spacing w:line="259" w:lineRule="auto" w:before="159" w:after="0"/>
        <w:ind w:left="1072" w:right="924" w:firstLine="0"/>
        <w:jc w:val="both"/>
        <w:rPr>
          <w:sz w:val="24"/>
        </w:rPr>
      </w:pPr>
      <w:r>
        <w:rPr>
          <w:sz w:val="24"/>
        </w:rP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w:t>
      </w:r>
      <w:r>
        <w:rPr>
          <w:spacing w:val="-2"/>
          <w:sz w:val="24"/>
        </w:rPr>
        <w:t>ситуациях;</w:t>
      </w:r>
    </w:p>
    <w:p>
      <w:pPr>
        <w:pStyle w:val="ListParagraph"/>
        <w:numPr>
          <w:ilvl w:val="0"/>
          <w:numId w:val="34"/>
        </w:numPr>
        <w:tabs>
          <w:tab w:pos="1782" w:val="left" w:leader="none"/>
        </w:tabs>
        <w:spacing w:line="259" w:lineRule="auto" w:before="154" w:after="0"/>
        <w:ind w:left="1072" w:right="925" w:firstLine="0"/>
        <w:jc w:val="both"/>
        <w:rPr>
          <w:sz w:val="24"/>
        </w:rPr>
      </w:pPr>
      <w:r>
        <w:rPr>
          <w:sz w:val="24"/>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w:t>
      </w:r>
      <w:r>
        <w:rPr>
          <w:spacing w:val="-2"/>
          <w:sz w:val="24"/>
        </w:rPr>
        <w:t>речью;</w:t>
      </w:r>
    </w:p>
    <w:p>
      <w:pPr>
        <w:pStyle w:val="ListParagraph"/>
        <w:numPr>
          <w:ilvl w:val="0"/>
          <w:numId w:val="34"/>
        </w:numPr>
        <w:tabs>
          <w:tab w:pos="1782" w:val="left" w:leader="none"/>
        </w:tabs>
        <w:spacing w:line="259" w:lineRule="auto" w:before="157" w:after="0"/>
        <w:ind w:left="1072" w:right="924" w:firstLine="0"/>
        <w:jc w:val="both"/>
        <w:rPr>
          <w:sz w:val="24"/>
        </w:rPr>
      </w:pPr>
      <w:r>
        <w:rPr>
          <w:sz w:val="24"/>
        </w:rPr>
        <w:t>стремление</w:t>
      </w:r>
      <w:r>
        <w:rPr>
          <w:spacing w:val="-14"/>
          <w:sz w:val="24"/>
        </w:rPr>
        <w:t> </w:t>
      </w:r>
      <w:r>
        <w:rPr>
          <w:sz w:val="24"/>
        </w:rPr>
        <w:t>к</w:t>
      </w:r>
      <w:r>
        <w:rPr>
          <w:spacing w:val="-8"/>
          <w:sz w:val="24"/>
        </w:rPr>
        <w:t> </w:t>
      </w:r>
      <w:r>
        <w:rPr>
          <w:sz w:val="24"/>
        </w:rPr>
        <w:t>расширению</w:t>
      </w:r>
      <w:r>
        <w:rPr>
          <w:spacing w:val="-10"/>
          <w:sz w:val="24"/>
        </w:rPr>
        <w:t> </w:t>
      </w:r>
      <w:r>
        <w:rPr>
          <w:sz w:val="24"/>
        </w:rPr>
        <w:t>социальных</w:t>
      </w:r>
      <w:r>
        <w:rPr>
          <w:spacing w:val="-8"/>
          <w:sz w:val="24"/>
        </w:rPr>
        <w:t> </w:t>
      </w:r>
      <w:r>
        <w:rPr>
          <w:sz w:val="24"/>
        </w:rPr>
        <w:t>контактов</w:t>
      </w:r>
      <w:r>
        <w:rPr>
          <w:spacing w:val="-14"/>
          <w:sz w:val="24"/>
        </w:rPr>
        <w:t> </w:t>
      </w:r>
      <w:r>
        <w:rPr>
          <w:sz w:val="24"/>
        </w:rPr>
        <w:t>как</w:t>
      </w:r>
      <w:r>
        <w:rPr>
          <w:spacing w:val="-8"/>
          <w:sz w:val="24"/>
        </w:rPr>
        <w:t> </w:t>
      </w:r>
      <w:r>
        <w:rPr>
          <w:sz w:val="24"/>
        </w:rPr>
        <w:t>с</w:t>
      </w:r>
      <w:r>
        <w:rPr>
          <w:spacing w:val="-15"/>
          <w:sz w:val="24"/>
        </w:rPr>
        <w:t> </w:t>
      </w:r>
      <w:r>
        <w:rPr>
          <w:sz w:val="24"/>
        </w:rPr>
        <w:t>людьми,</w:t>
      </w:r>
      <w:r>
        <w:rPr>
          <w:spacing w:val="-13"/>
          <w:sz w:val="24"/>
        </w:rPr>
        <w:t> </w:t>
      </w:r>
      <w:r>
        <w:rPr>
          <w:sz w:val="24"/>
        </w:rPr>
        <w:t>имеющими</w:t>
      </w:r>
      <w:r>
        <w:rPr>
          <w:spacing w:val="-8"/>
          <w:sz w:val="24"/>
        </w:rPr>
        <w:t> </w:t>
      </w:r>
      <w:r>
        <w:rPr>
          <w:sz w:val="24"/>
        </w:rPr>
        <w:t>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w:t>
      </w:r>
    </w:p>
    <w:p>
      <w:pPr>
        <w:spacing w:after="0" w:line="259" w:lineRule="auto"/>
        <w:jc w:val="both"/>
        <w:rPr>
          <w:sz w:val="24"/>
        </w:rPr>
        <w:sectPr>
          <w:pgSz w:w="11930" w:h="16860"/>
          <w:pgMar w:header="0" w:footer="986" w:top="1020" w:bottom="1180" w:left="60" w:right="200"/>
        </w:sectPr>
      </w:pPr>
    </w:p>
    <w:p>
      <w:pPr>
        <w:pStyle w:val="BodyText"/>
        <w:spacing w:line="261" w:lineRule="auto" w:before="63"/>
        <w:ind w:left="1072" w:right="909" w:firstLine="0"/>
        <w:jc w:val="left"/>
      </w:pPr>
      <w:r>
        <w:rPr/>
        <w:t>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ListParagraph"/>
        <w:numPr>
          <w:ilvl w:val="0"/>
          <w:numId w:val="34"/>
        </w:numPr>
        <w:tabs>
          <w:tab w:pos="1782" w:val="left" w:leader="none"/>
        </w:tabs>
        <w:spacing w:line="259" w:lineRule="auto" w:before="155" w:after="0"/>
        <w:ind w:left="1072" w:right="927" w:firstLine="0"/>
        <w:jc w:val="both"/>
        <w:rPr>
          <w:sz w:val="24"/>
        </w:rPr>
      </w:pPr>
      <w:r>
        <w:rPr>
          <w:sz w:val="24"/>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BodyText"/>
        <w:spacing w:before="151"/>
        <w:ind w:left="1072" w:firstLine="0"/>
        <w:jc w:val="left"/>
      </w:pPr>
      <w:r>
        <w:rPr/>
        <w:t>результатами</w:t>
      </w:r>
      <w:r>
        <w:rPr>
          <w:spacing w:val="-12"/>
        </w:rPr>
        <w:t> </w:t>
      </w:r>
      <w:r>
        <w:rPr/>
        <w:t>овладения</w:t>
      </w:r>
      <w:r>
        <w:rPr>
          <w:spacing w:val="-7"/>
        </w:rPr>
        <w:t> </w:t>
      </w:r>
      <w:r>
        <w:rPr/>
        <w:t>универсальными</w:t>
      </w:r>
      <w:r>
        <w:rPr>
          <w:spacing w:val="-3"/>
        </w:rPr>
        <w:t> </w:t>
      </w:r>
      <w:r>
        <w:rPr/>
        <w:t>учебными</w:t>
      </w:r>
      <w:r>
        <w:rPr>
          <w:spacing w:val="-10"/>
        </w:rPr>
        <w:t> </w:t>
      </w:r>
      <w:r>
        <w:rPr/>
        <w:t>действиями,</w:t>
      </w:r>
      <w:r>
        <w:rPr>
          <w:spacing w:val="-8"/>
        </w:rPr>
        <w:t> </w:t>
      </w:r>
      <w:r>
        <w:rPr/>
        <w:t>в</w:t>
      </w:r>
      <w:r>
        <w:rPr>
          <w:spacing w:val="-15"/>
        </w:rPr>
        <w:t> </w:t>
      </w:r>
      <w:r>
        <w:rPr/>
        <w:t>том</w:t>
      </w:r>
      <w:r>
        <w:rPr>
          <w:spacing w:val="-14"/>
        </w:rPr>
        <w:t> </w:t>
      </w:r>
      <w:r>
        <w:rPr>
          <w:spacing w:val="-2"/>
        </w:rPr>
        <w:t>числе:</w:t>
      </w:r>
    </w:p>
    <w:p>
      <w:pPr>
        <w:pStyle w:val="ListParagraph"/>
        <w:numPr>
          <w:ilvl w:val="0"/>
          <w:numId w:val="34"/>
        </w:numPr>
        <w:tabs>
          <w:tab w:pos="1782" w:val="left" w:leader="none"/>
        </w:tabs>
        <w:spacing w:line="254" w:lineRule="auto" w:before="185" w:after="0"/>
        <w:ind w:left="1072" w:right="928" w:firstLine="0"/>
        <w:jc w:val="both"/>
        <w:rPr>
          <w:sz w:val="24"/>
        </w:rPr>
      </w:pPr>
      <w:r>
        <w:rPr>
          <w:sz w:val="24"/>
        </w:rPr>
        <w:t>самостоятельным мотивированным определением цели образования, задач собственной учебной и познавательной деятельности;</w:t>
      </w:r>
    </w:p>
    <w:p>
      <w:pPr>
        <w:pStyle w:val="ListParagraph"/>
        <w:numPr>
          <w:ilvl w:val="0"/>
          <w:numId w:val="34"/>
        </w:numPr>
        <w:tabs>
          <w:tab w:pos="1782" w:val="left" w:leader="none"/>
        </w:tabs>
        <w:spacing w:line="259" w:lineRule="auto" w:before="174" w:after="0"/>
        <w:ind w:left="1072" w:right="927" w:firstLine="0"/>
        <w:jc w:val="both"/>
        <w:rPr>
          <w:sz w:val="24"/>
        </w:rPr>
      </w:pPr>
      <w:r>
        <w:rPr>
          <w:sz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w:t>
      </w:r>
      <w:r>
        <w:rPr>
          <w:spacing w:val="-2"/>
          <w:sz w:val="24"/>
        </w:rPr>
        <w:t>практики;</w:t>
      </w:r>
    </w:p>
    <w:p>
      <w:pPr>
        <w:pStyle w:val="ListParagraph"/>
        <w:numPr>
          <w:ilvl w:val="0"/>
          <w:numId w:val="34"/>
        </w:numPr>
        <w:tabs>
          <w:tab w:pos="1782" w:val="left" w:leader="none"/>
        </w:tabs>
        <w:spacing w:line="259" w:lineRule="auto" w:before="155" w:after="0"/>
        <w:ind w:left="1072" w:right="920" w:firstLine="0"/>
        <w:jc w:val="both"/>
        <w:rPr>
          <w:sz w:val="24"/>
        </w:rPr>
      </w:pPr>
      <w:r>
        <w:rPr>
          <w:sz w:val="24"/>
        </w:rPr>
        <w:t>самостоятельным</w:t>
      </w:r>
      <w:r>
        <w:rPr>
          <w:spacing w:val="-2"/>
          <w:sz w:val="24"/>
        </w:rPr>
        <w:t> </w:t>
      </w:r>
      <w:r>
        <w:rPr>
          <w:sz w:val="24"/>
        </w:rPr>
        <w:t>соотнесением</w:t>
      </w:r>
      <w:r>
        <w:rPr>
          <w:spacing w:val="-1"/>
          <w:sz w:val="24"/>
        </w:rPr>
        <w:t> </w:t>
      </w:r>
      <w:r>
        <w:rPr>
          <w:sz w:val="24"/>
        </w:rPr>
        <w:t>собственных</w:t>
      </w:r>
      <w:r>
        <w:rPr>
          <w:spacing w:val="-1"/>
          <w:sz w:val="24"/>
        </w:rPr>
        <w:t> </w:t>
      </w:r>
      <w:r>
        <w:rPr>
          <w:sz w:val="24"/>
        </w:rPr>
        <w:t>действий</w:t>
      </w:r>
      <w:r>
        <w:rPr>
          <w:spacing w:val="-1"/>
          <w:sz w:val="24"/>
        </w:rPr>
        <w:t> </w:t>
      </w:r>
      <w:r>
        <w:rPr>
          <w:sz w:val="24"/>
        </w:rPr>
        <w:t>с</w:t>
      </w:r>
      <w:r>
        <w:rPr>
          <w:spacing w:val="-2"/>
          <w:sz w:val="24"/>
        </w:rPr>
        <w:t> </w:t>
      </w:r>
      <w:r>
        <w:rPr>
          <w:sz w:val="24"/>
        </w:rPr>
        <w:t>планируемыми</w:t>
      </w:r>
      <w:r>
        <w:rPr>
          <w:spacing w:val="-1"/>
          <w:sz w:val="24"/>
        </w:rPr>
        <w:t> </w:t>
      </w:r>
      <w:r>
        <w:rPr>
          <w:sz w:val="24"/>
        </w:rPr>
        <w:t>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pPr>
        <w:pStyle w:val="ListParagraph"/>
        <w:numPr>
          <w:ilvl w:val="0"/>
          <w:numId w:val="34"/>
        </w:numPr>
        <w:tabs>
          <w:tab w:pos="1781" w:val="left" w:leader="none"/>
        </w:tabs>
        <w:spacing w:line="240" w:lineRule="auto" w:before="150" w:after="0"/>
        <w:ind w:left="1781" w:right="0" w:hanging="709"/>
        <w:jc w:val="left"/>
        <w:rPr>
          <w:sz w:val="24"/>
        </w:rPr>
      </w:pPr>
      <w:r>
        <w:rPr>
          <w:sz w:val="24"/>
        </w:rPr>
        <w:t>планированием</w:t>
      </w:r>
      <w:r>
        <w:rPr>
          <w:spacing w:val="-15"/>
          <w:sz w:val="24"/>
        </w:rPr>
        <w:t> </w:t>
      </w:r>
      <w:r>
        <w:rPr>
          <w:sz w:val="24"/>
        </w:rPr>
        <w:t>и</w:t>
      </w:r>
      <w:r>
        <w:rPr>
          <w:spacing w:val="-10"/>
          <w:sz w:val="24"/>
        </w:rPr>
        <w:t> </w:t>
      </w:r>
      <w:r>
        <w:rPr>
          <w:sz w:val="24"/>
        </w:rPr>
        <w:t>регуляцией</w:t>
      </w:r>
      <w:r>
        <w:rPr>
          <w:spacing w:val="-9"/>
          <w:sz w:val="24"/>
        </w:rPr>
        <w:t> </w:t>
      </w:r>
      <w:r>
        <w:rPr>
          <w:sz w:val="24"/>
        </w:rPr>
        <w:t>собственной</w:t>
      </w:r>
      <w:r>
        <w:rPr>
          <w:spacing w:val="-8"/>
          <w:sz w:val="24"/>
        </w:rPr>
        <w:t> </w:t>
      </w:r>
      <w:r>
        <w:rPr>
          <w:spacing w:val="-2"/>
          <w:sz w:val="24"/>
        </w:rPr>
        <w:t>деятельности;</w:t>
      </w:r>
    </w:p>
    <w:p>
      <w:pPr>
        <w:pStyle w:val="ListParagraph"/>
        <w:numPr>
          <w:ilvl w:val="0"/>
          <w:numId w:val="34"/>
        </w:numPr>
        <w:tabs>
          <w:tab w:pos="1782" w:val="left" w:leader="none"/>
        </w:tabs>
        <w:spacing w:line="256" w:lineRule="auto" w:before="185" w:after="0"/>
        <w:ind w:left="1072" w:right="942" w:firstLine="0"/>
        <w:jc w:val="both"/>
        <w:rPr>
          <w:sz w:val="24"/>
        </w:rPr>
      </w:pPr>
      <w:r>
        <w:rPr>
          <w:sz w:val="24"/>
        </w:rPr>
        <w:t>техникой чтения (при реализации сформированных произносительных возможностей) и смысловым чтением;</w:t>
      </w:r>
    </w:p>
    <w:p>
      <w:pPr>
        <w:pStyle w:val="ListParagraph"/>
        <w:numPr>
          <w:ilvl w:val="0"/>
          <w:numId w:val="34"/>
        </w:numPr>
        <w:tabs>
          <w:tab w:pos="1782" w:val="left" w:leader="none"/>
        </w:tabs>
        <w:spacing w:line="259" w:lineRule="auto" w:before="163" w:after="0"/>
        <w:ind w:left="1072" w:right="922" w:firstLine="0"/>
        <w:jc w:val="both"/>
        <w:rPr>
          <w:sz w:val="24"/>
        </w:rPr>
      </w:pPr>
      <w:r>
        <w:rPr>
          <w:sz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ListParagraph"/>
        <w:numPr>
          <w:ilvl w:val="0"/>
          <w:numId w:val="34"/>
        </w:numPr>
        <w:tabs>
          <w:tab w:pos="1782" w:val="left" w:leader="none"/>
        </w:tabs>
        <w:spacing w:line="254" w:lineRule="auto" w:before="157" w:after="0"/>
        <w:ind w:left="1072" w:right="940" w:firstLine="0"/>
        <w:jc w:val="both"/>
        <w:rPr>
          <w:sz w:val="24"/>
        </w:rPr>
      </w:pPr>
      <w:r>
        <w:rPr>
          <w:sz w:val="24"/>
        </w:rPr>
        <w:t>созданием, применением и преобразованием знаков и символов, моделей и схем для решения учебных и познавательных задач;</w:t>
      </w:r>
    </w:p>
    <w:p>
      <w:pPr>
        <w:pStyle w:val="ListParagraph"/>
        <w:numPr>
          <w:ilvl w:val="0"/>
          <w:numId w:val="34"/>
        </w:numPr>
        <w:tabs>
          <w:tab w:pos="1782" w:val="left" w:leader="none"/>
        </w:tabs>
        <w:spacing w:line="256" w:lineRule="auto" w:before="166" w:after="0"/>
        <w:ind w:left="1072" w:right="929" w:firstLine="0"/>
        <w:jc w:val="both"/>
        <w:rPr>
          <w:sz w:val="24"/>
        </w:rPr>
      </w:pPr>
      <w:r>
        <w:rPr>
          <w:sz w:val="24"/>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w:t>
      </w:r>
      <w:r>
        <w:rPr>
          <w:spacing w:val="-2"/>
          <w:sz w:val="24"/>
        </w:rPr>
        <w:t>группе;</w:t>
      </w:r>
    </w:p>
    <w:p>
      <w:pPr>
        <w:pStyle w:val="ListParagraph"/>
        <w:numPr>
          <w:ilvl w:val="0"/>
          <w:numId w:val="34"/>
        </w:numPr>
        <w:tabs>
          <w:tab w:pos="1782" w:val="left" w:leader="none"/>
        </w:tabs>
        <w:spacing w:line="259" w:lineRule="auto" w:before="168" w:after="0"/>
        <w:ind w:left="1072" w:right="934" w:firstLine="0"/>
        <w:jc w:val="both"/>
        <w:rPr>
          <w:sz w:val="24"/>
        </w:rPr>
      </w:pPr>
      <w:r>
        <w:rPr>
          <w:sz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w:t>
      </w:r>
      <w:r>
        <w:rPr>
          <w:spacing w:val="-2"/>
          <w:sz w:val="24"/>
        </w:rPr>
        <w:t>мнения;</w:t>
      </w:r>
    </w:p>
    <w:p>
      <w:pPr>
        <w:pStyle w:val="ListParagraph"/>
        <w:numPr>
          <w:ilvl w:val="0"/>
          <w:numId w:val="34"/>
        </w:numPr>
        <w:tabs>
          <w:tab w:pos="1782" w:val="left" w:leader="none"/>
        </w:tabs>
        <w:spacing w:line="254" w:lineRule="auto" w:before="157" w:after="0"/>
        <w:ind w:left="1072" w:right="920" w:firstLine="0"/>
        <w:jc w:val="both"/>
        <w:rPr>
          <w:sz w:val="24"/>
        </w:rPr>
      </w:pPr>
      <w:r>
        <w:rPr>
          <w:sz w:val="24"/>
        </w:rPr>
        <w:t>использованием речевых средств в соответствии с задачей коммуникации для выражения своих чувств, мыслей и потребностей;</w:t>
      </w:r>
    </w:p>
    <w:p>
      <w:pPr>
        <w:pStyle w:val="ListParagraph"/>
        <w:numPr>
          <w:ilvl w:val="0"/>
          <w:numId w:val="34"/>
        </w:numPr>
        <w:tabs>
          <w:tab w:pos="1781" w:val="left" w:leader="none"/>
        </w:tabs>
        <w:spacing w:line="240" w:lineRule="auto" w:before="169" w:after="0"/>
        <w:ind w:left="1781" w:right="0" w:hanging="709"/>
        <w:jc w:val="left"/>
        <w:rPr>
          <w:sz w:val="24"/>
        </w:rPr>
      </w:pPr>
      <w:r>
        <w:rPr>
          <w:sz w:val="24"/>
        </w:rPr>
        <w:t>владением</w:t>
      </w:r>
      <w:r>
        <w:rPr>
          <w:spacing w:val="-9"/>
          <w:sz w:val="24"/>
        </w:rPr>
        <w:t> </w:t>
      </w:r>
      <w:r>
        <w:rPr>
          <w:sz w:val="24"/>
        </w:rPr>
        <w:t>устной</w:t>
      </w:r>
      <w:r>
        <w:rPr>
          <w:spacing w:val="-10"/>
          <w:sz w:val="24"/>
        </w:rPr>
        <w:t> </w:t>
      </w:r>
      <w:r>
        <w:rPr>
          <w:sz w:val="24"/>
        </w:rPr>
        <w:t>и</w:t>
      </w:r>
      <w:r>
        <w:rPr>
          <w:spacing w:val="-12"/>
          <w:sz w:val="24"/>
        </w:rPr>
        <w:t> </w:t>
      </w:r>
      <w:r>
        <w:rPr>
          <w:sz w:val="24"/>
        </w:rPr>
        <w:t>письменной</w:t>
      </w:r>
      <w:r>
        <w:rPr>
          <w:spacing w:val="-10"/>
          <w:sz w:val="24"/>
        </w:rPr>
        <w:t> </w:t>
      </w:r>
      <w:r>
        <w:rPr>
          <w:sz w:val="24"/>
        </w:rPr>
        <w:t>речью,</w:t>
      </w:r>
      <w:r>
        <w:rPr>
          <w:spacing w:val="-12"/>
          <w:sz w:val="24"/>
        </w:rPr>
        <w:t> </w:t>
      </w:r>
      <w:r>
        <w:rPr>
          <w:sz w:val="24"/>
        </w:rPr>
        <w:t>монологической</w:t>
      </w:r>
      <w:r>
        <w:rPr>
          <w:spacing w:val="-11"/>
          <w:sz w:val="24"/>
        </w:rPr>
        <w:t> </w:t>
      </w:r>
      <w:r>
        <w:rPr>
          <w:sz w:val="24"/>
        </w:rPr>
        <w:t>контекстной</w:t>
      </w:r>
      <w:r>
        <w:rPr>
          <w:spacing w:val="-12"/>
          <w:sz w:val="24"/>
        </w:rPr>
        <w:t> </w:t>
      </w:r>
      <w:r>
        <w:rPr>
          <w:spacing w:val="-2"/>
          <w:sz w:val="24"/>
        </w:rPr>
        <w:t>речью;</w:t>
      </w:r>
    </w:p>
    <w:p>
      <w:pPr>
        <w:pStyle w:val="ListParagraph"/>
        <w:numPr>
          <w:ilvl w:val="0"/>
          <w:numId w:val="34"/>
        </w:numPr>
        <w:tabs>
          <w:tab w:pos="1781" w:val="left" w:leader="none"/>
        </w:tabs>
        <w:spacing w:line="240" w:lineRule="auto" w:before="178" w:after="0"/>
        <w:ind w:left="1781" w:right="0" w:hanging="709"/>
        <w:jc w:val="left"/>
        <w:rPr>
          <w:sz w:val="24"/>
        </w:rPr>
      </w:pPr>
      <w:r>
        <w:rPr>
          <w:sz w:val="24"/>
        </w:rPr>
        <w:t>использованием</w:t>
      </w:r>
      <w:r>
        <w:rPr>
          <w:spacing w:val="-17"/>
          <w:sz w:val="24"/>
        </w:rPr>
        <w:t> </w:t>
      </w:r>
      <w:r>
        <w:rPr>
          <w:sz w:val="24"/>
        </w:rPr>
        <w:t>информационно</w:t>
      </w:r>
      <w:r>
        <w:rPr>
          <w:spacing w:val="-15"/>
          <w:sz w:val="24"/>
        </w:rPr>
        <w:t> </w:t>
      </w:r>
      <w:r>
        <w:rPr>
          <w:sz w:val="24"/>
        </w:rPr>
        <w:t>-</w:t>
      </w:r>
      <w:r>
        <w:rPr>
          <w:spacing w:val="-15"/>
          <w:sz w:val="24"/>
        </w:rPr>
        <w:t> </w:t>
      </w:r>
      <w:r>
        <w:rPr>
          <w:sz w:val="24"/>
        </w:rPr>
        <w:t>коммуникационных</w:t>
      </w:r>
      <w:r>
        <w:rPr>
          <w:spacing w:val="-12"/>
          <w:sz w:val="24"/>
        </w:rPr>
        <w:t> </w:t>
      </w:r>
      <w:r>
        <w:rPr>
          <w:spacing w:val="-2"/>
          <w:sz w:val="24"/>
        </w:rPr>
        <w:t>технологий;</w:t>
      </w:r>
    </w:p>
    <w:p>
      <w:pPr>
        <w:pStyle w:val="ListParagraph"/>
        <w:numPr>
          <w:ilvl w:val="0"/>
          <w:numId w:val="34"/>
        </w:numPr>
        <w:tabs>
          <w:tab w:pos="1782" w:val="left" w:leader="none"/>
        </w:tabs>
        <w:spacing w:line="256" w:lineRule="auto" w:before="182" w:after="0"/>
        <w:ind w:left="1072" w:right="945" w:firstLine="0"/>
        <w:jc w:val="both"/>
        <w:rPr>
          <w:sz w:val="24"/>
        </w:rPr>
      </w:pPr>
      <w:r>
        <w:rPr>
          <w:sz w:val="24"/>
        </w:rPr>
        <w:t>экологическим мышлением, его применением в познавательной, коммуникативной, социальной практике и профессиональной ориентации.</w:t>
      </w:r>
    </w:p>
    <w:p>
      <w:pPr>
        <w:spacing w:after="0" w:line="256" w:lineRule="auto"/>
        <w:jc w:val="both"/>
        <w:rPr>
          <w:sz w:val="24"/>
        </w:rPr>
        <w:sectPr>
          <w:pgSz w:w="11930" w:h="16860"/>
          <w:pgMar w:header="0" w:footer="986" w:top="1020" w:bottom="1180" w:left="60" w:right="200"/>
        </w:sectPr>
      </w:pPr>
    </w:p>
    <w:p>
      <w:pPr>
        <w:pStyle w:val="BodyText"/>
        <w:tabs>
          <w:tab w:pos="2849" w:val="left" w:leader="none"/>
          <w:tab w:pos="4517" w:val="left" w:leader="none"/>
          <w:tab w:pos="6044" w:val="left" w:leader="none"/>
          <w:tab w:pos="7537" w:val="left" w:leader="none"/>
          <w:tab w:pos="9085" w:val="left" w:leader="none"/>
          <w:tab w:pos="9493" w:val="left" w:leader="none"/>
        </w:tabs>
        <w:spacing w:line="261" w:lineRule="auto" w:before="63"/>
        <w:ind w:left="1072" w:right="953" w:firstLine="0"/>
        <w:jc w:val="left"/>
      </w:pPr>
      <w:r>
        <w:rPr>
          <w:spacing w:val="-2"/>
        </w:rPr>
        <w:t>достижениями</w:t>
      </w:r>
      <w:r>
        <w:rPr/>
        <w:tab/>
      </w:r>
      <w:r>
        <w:rPr>
          <w:spacing w:val="-2"/>
        </w:rPr>
        <w:t>планируемых</w:t>
      </w:r>
      <w:r>
        <w:rPr/>
        <w:tab/>
      </w:r>
      <w:r>
        <w:rPr>
          <w:spacing w:val="-2"/>
        </w:rPr>
        <w:t>предметных</w:t>
      </w:r>
      <w:r>
        <w:rPr/>
        <w:tab/>
      </w:r>
      <w:r>
        <w:rPr>
          <w:spacing w:val="-2"/>
        </w:rPr>
        <w:t>результатов</w:t>
      </w:r>
      <w:r>
        <w:rPr/>
        <w:tab/>
      </w:r>
      <w:r>
        <w:rPr>
          <w:spacing w:val="-2"/>
        </w:rPr>
        <w:t>образования</w:t>
      </w:r>
      <w:r>
        <w:rPr/>
        <w:tab/>
      </w:r>
      <w:r>
        <w:rPr>
          <w:spacing w:val="-10"/>
        </w:rPr>
        <w:t>и</w:t>
      </w:r>
      <w:r>
        <w:rPr/>
        <w:tab/>
      </w:r>
      <w:r>
        <w:rPr>
          <w:spacing w:val="-2"/>
        </w:rPr>
        <w:t>результатов </w:t>
      </w:r>
      <w:r>
        <w:rPr/>
        <w:t>коррекционно-развивающих курсов по Программе коррекционной работы, в том числе:</w:t>
      </w:r>
    </w:p>
    <w:p>
      <w:pPr>
        <w:pStyle w:val="ListParagraph"/>
        <w:numPr>
          <w:ilvl w:val="0"/>
          <w:numId w:val="34"/>
        </w:numPr>
        <w:tabs>
          <w:tab w:pos="1782" w:val="left" w:leader="none"/>
        </w:tabs>
        <w:spacing w:line="259" w:lineRule="auto" w:before="155" w:after="0"/>
        <w:ind w:left="1072" w:right="918" w:firstLine="0"/>
        <w:jc w:val="both"/>
        <w:rPr>
          <w:sz w:val="24"/>
        </w:rPr>
      </w:pPr>
      <w:r>
        <w:rPr>
          <w:sz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w:t>
      </w:r>
    </w:p>
    <w:p>
      <w:pPr>
        <w:pStyle w:val="ListParagraph"/>
        <w:numPr>
          <w:ilvl w:val="0"/>
          <w:numId w:val="34"/>
        </w:numPr>
        <w:tabs>
          <w:tab w:pos="1782" w:val="left" w:leader="none"/>
        </w:tabs>
        <w:spacing w:line="259" w:lineRule="auto" w:before="156" w:after="0"/>
        <w:ind w:left="1072" w:right="927" w:firstLine="0"/>
        <w:jc w:val="both"/>
        <w:rPr>
          <w:sz w:val="24"/>
        </w:rPr>
      </w:pPr>
      <w:r>
        <w:rPr>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ListParagraph"/>
        <w:numPr>
          <w:ilvl w:val="0"/>
          <w:numId w:val="34"/>
        </w:numPr>
        <w:tabs>
          <w:tab w:pos="1782" w:val="left" w:leader="none"/>
        </w:tabs>
        <w:spacing w:line="259" w:lineRule="auto" w:before="160" w:after="0"/>
        <w:ind w:left="1072" w:right="922" w:firstLine="0"/>
        <w:jc w:val="both"/>
        <w:rPr>
          <w:sz w:val="24"/>
        </w:rPr>
      </w:pPr>
      <w:r>
        <w:rPr>
          <w:sz w:val="24"/>
        </w:rPr>
        <w:t>освоением</w:t>
      </w:r>
      <w:r>
        <w:rPr>
          <w:spacing w:val="-14"/>
          <w:sz w:val="24"/>
        </w:rPr>
        <w:t> </w:t>
      </w:r>
      <w:r>
        <w:rPr>
          <w:sz w:val="24"/>
        </w:rPr>
        <w:t>междисциплинарных учебных</w:t>
      </w:r>
      <w:r>
        <w:rPr>
          <w:spacing w:val="-7"/>
          <w:sz w:val="24"/>
        </w:rPr>
        <w:t> </w:t>
      </w:r>
      <w:r>
        <w:rPr>
          <w:sz w:val="24"/>
        </w:rPr>
        <w:t>программ</w:t>
      </w:r>
      <w:r>
        <w:rPr>
          <w:spacing w:val="-12"/>
          <w:sz w:val="24"/>
        </w:rPr>
        <w:t> </w:t>
      </w:r>
      <w:r>
        <w:rPr>
          <w:sz w:val="24"/>
        </w:rPr>
        <w:t>—</w:t>
      </w:r>
      <w:r>
        <w:rPr>
          <w:spacing w:val="-1"/>
          <w:sz w:val="24"/>
        </w:rPr>
        <w:t> </w:t>
      </w:r>
      <w:r>
        <w:rPr>
          <w:sz w:val="24"/>
        </w:rPr>
        <w:t>«Формирование</w:t>
      </w:r>
      <w:r>
        <w:rPr>
          <w:spacing w:val="-4"/>
          <w:sz w:val="24"/>
        </w:rPr>
        <w:t> </w:t>
      </w:r>
      <w:r>
        <w:rPr>
          <w:sz w:val="24"/>
        </w:rPr>
        <w:t>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w:t>
      </w:r>
      <w:r>
        <w:rPr>
          <w:spacing w:val="-2"/>
          <w:sz w:val="24"/>
        </w:rPr>
        <w:t>плана;</w:t>
      </w:r>
    </w:p>
    <w:p>
      <w:pPr>
        <w:pStyle w:val="ListParagraph"/>
        <w:numPr>
          <w:ilvl w:val="0"/>
          <w:numId w:val="34"/>
        </w:numPr>
        <w:tabs>
          <w:tab w:pos="1782" w:val="left" w:leader="none"/>
        </w:tabs>
        <w:spacing w:line="259" w:lineRule="auto" w:before="157" w:after="0"/>
        <w:ind w:left="1072" w:right="927" w:firstLine="0"/>
        <w:jc w:val="both"/>
        <w:rPr>
          <w:sz w:val="24"/>
        </w:rPr>
      </w:pPr>
      <w:r>
        <w:rPr>
          <w:sz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pPr>
        <w:pStyle w:val="ListParagraph"/>
        <w:numPr>
          <w:ilvl w:val="0"/>
          <w:numId w:val="34"/>
        </w:numPr>
        <w:tabs>
          <w:tab w:pos="1782" w:val="left" w:leader="none"/>
        </w:tabs>
        <w:spacing w:line="261" w:lineRule="auto" w:before="159" w:after="0"/>
        <w:ind w:left="1072" w:right="926" w:firstLine="0"/>
        <w:jc w:val="both"/>
        <w:rPr>
          <w:sz w:val="24"/>
        </w:rPr>
      </w:pPr>
      <w:r>
        <w:rPr>
          <w:sz w:val="24"/>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ListParagraph"/>
        <w:numPr>
          <w:ilvl w:val="0"/>
          <w:numId w:val="34"/>
        </w:numPr>
        <w:tabs>
          <w:tab w:pos="1782" w:val="left" w:leader="none"/>
        </w:tabs>
        <w:spacing w:line="256" w:lineRule="auto" w:before="152" w:after="0"/>
        <w:ind w:left="1072" w:right="929" w:firstLine="0"/>
        <w:jc w:val="both"/>
        <w:rPr>
          <w:sz w:val="24"/>
        </w:rPr>
      </w:pPr>
      <w:r>
        <w:rPr>
          <w:sz w:val="24"/>
        </w:rPr>
        <w:t>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w:t>
      </w:r>
    </w:p>
    <w:p>
      <w:pPr>
        <w:pStyle w:val="ListParagraph"/>
        <w:numPr>
          <w:ilvl w:val="0"/>
          <w:numId w:val="34"/>
        </w:numPr>
        <w:tabs>
          <w:tab w:pos="1782" w:val="left" w:leader="none"/>
        </w:tabs>
        <w:spacing w:line="259" w:lineRule="auto" w:before="165" w:after="0"/>
        <w:ind w:left="1072" w:right="922" w:firstLine="0"/>
        <w:jc w:val="both"/>
        <w:rPr>
          <w:sz w:val="24"/>
        </w:rPr>
      </w:pPr>
      <w:r>
        <w:rPr>
          <w:sz w:val="24"/>
        </w:rPr>
        <w:t>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w:t>
      </w:r>
      <w:r>
        <w:rPr>
          <w:spacing w:val="-1"/>
          <w:sz w:val="24"/>
        </w:rPr>
        <w:t> </w:t>
      </w:r>
      <w:r>
        <w:rPr>
          <w:sz w:val="24"/>
        </w:rPr>
        <w:t>и</w:t>
      </w:r>
      <w:r>
        <w:rPr>
          <w:spacing w:val="-5"/>
          <w:sz w:val="24"/>
        </w:rPr>
        <w:t> </w:t>
      </w:r>
      <w:r>
        <w:rPr>
          <w:sz w:val="24"/>
        </w:rPr>
        <w:t>др.);</w:t>
      </w:r>
      <w:r>
        <w:rPr>
          <w:spacing w:val="-8"/>
          <w:sz w:val="24"/>
        </w:rPr>
        <w:t> </w:t>
      </w:r>
      <w:r>
        <w:rPr>
          <w:sz w:val="24"/>
        </w:rPr>
        <w:t>сообщением</w:t>
      </w:r>
      <w:r>
        <w:rPr>
          <w:spacing w:val="-8"/>
          <w:sz w:val="24"/>
        </w:rPr>
        <w:t> </w:t>
      </w:r>
      <w:r>
        <w:rPr>
          <w:sz w:val="24"/>
        </w:rPr>
        <w:t>о</w:t>
      </w:r>
      <w:r>
        <w:rPr>
          <w:spacing w:val="-6"/>
          <w:sz w:val="24"/>
        </w:rPr>
        <w:t> </w:t>
      </w:r>
      <w:r>
        <w:rPr>
          <w:sz w:val="24"/>
        </w:rPr>
        <w:t>собственных мыслях</w:t>
      </w:r>
      <w:r>
        <w:rPr>
          <w:spacing w:val="-3"/>
          <w:sz w:val="24"/>
        </w:rPr>
        <w:t> </w:t>
      </w:r>
      <w:r>
        <w:rPr>
          <w:sz w:val="24"/>
        </w:rPr>
        <w:t>и</w:t>
      </w:r>
      <w:r>
        <w:rPr>
          <w:spacing w:val="-5"/>
          <w:sz w:val="24"/>
        </w:rPr>
        <w:t> </w:t>
      </w:r>
      <w:r>
        <w:rPr>
          <w:sz w:val="24"/>
        </w:rPr>
        <w:t>чувствах,</w:t>
      </w:r>
      <w:r>
        <w:rPr>
          <w:spacing w:val="-3"/>
          <w:sz w:val="24"/>
        </w:rPr>
        <w:t> </w:t>
      </w:r>
      <w:r>
        <w:rPr>
          <w:sz w:val="24"/>
        </w:rPr>
        <w:t>о</w:t>
      </w:r>
      <w:r>
        <w:rPr>
          <w:spacing w:val="-6"/>
          <w:sz w:val="24"/>
        </w:rPr>
        <w:t> </w:t>
      </w:r>
      <w:r>
        <w:rPr>
          <w:sz w:val="24"/>
        </w:rPr>
        <w:t>событиях,</w:t>
      </w:r>
      <w:r>
        <w:rPr>
          <w:spacing w:val="-7"/>
          <w:sz w:val="24"/>
        </w:rPr>
        <w:t> </w:t>
      </w:r>
      <w:r>
        <w:rPr>
          <w:sz w:val="24"/>
        </w:rPr>
        <w:t>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pPr>
        <w:pStyle w:val="ListParagraph"/>
        <w:numPr>
          <w:ilvl w:val="0"/>
          <w:numId w:val="34"/>
        </w:numPr>
        <w:tabs>
          <w:tab w:pos="1782" w:val="left" w:leader="none"/>
        </w:tabs>
        <w:spacing w:line="259" w:lineRule="auto" w:before="152" w:after="0"/>
        <w:ind w:left="1072" w:right="935" w:firstLine="0"/>
        <w:jc w:val="both"/>
        <w:rPr>
          <w:sz w:val="24"/>
        </w:rPr>
      </w:pPr>
      <w:r>
        <w:rPr>
          <w:sz w:val="24"/>
        </w:rP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ListParagraph"/>
        <w:numPr>
          <w:ilvl w:val="0"/>
          <w:numId w:val="34"/>
        </w:numPr>
        <w:tabs>
          <w:tab w:pos="1782" w:val="left" w:leader="none"/>
        </w:tabs>
        <w:spacing w:line="254" w:lineRule="auto" w:before="158" w:after="0"/>
        <w:ind w:left="1072" w:right="929" w:firstLine="0"/>
        <w:jc w:val="both"/>
        <w:rPr>
          <w:sz w:val="24"/>
        </w:rPr>
      </w:pPr>
      <w:r>
        <w:rPr>
          <w:sz w:val="24"/>
        </w:rPr>
        <w:t>соблюдением</w:t>
      </w:r>
      <w:r>
        <w:rPr>
          <w:spacing w:val="-15"/>
          <w:sz w:val="24"/>
        </w:rPr>
        <w:t> </w:t>
      </w:r>
      <w:r>
        <w:rPr>
          <w:sz w:val="24"/>
        </w:rPr>
        <w:t>речевого</w:t>
      </w:r>
      <w:r>
        <w:rPr>
          <w:spacing w:val="-15"/>
          <w:sz w:val="24"/>
        </w:rPr>
        <w:t> </w:t>
      </w:r>
      <w:r>
        <w:rPr>
          <w:sz w:val="24"/>
        </w:rPr>
        <w:t>этикета,</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реализация</w:t>
      </w:r>
      <w:r>
        <w:rPr>
          <w:spacing w:val="-15"/>
          <w:sz w:val="24"/>
        </w:rPr>
        <w:t> </w:t>
      </w:r>
      <w:r>
        <w:rPr>
          <w:sz w:val="24"/>
        </w:rPr>
        <w:t>требований</w:t>
      </w:r>
      <w:r>
        <w:rPr>
          <w:spacing w:val="-13"/>
          <w:sz w:val="24"/>
        </w:rPr>
        <w:t> </w:t>
      </w:r>
      <w:r>
        <w:rPr>
          <w:sz w:val="24"/>
        </w:rPr>
        <w:t>к</w:t>
      </w:r>
      <w:r>
        <w:rPr>
          <w:spacing w:val="-13"/>
          <w:sz w:val="24"/>
        </w:rPr>
        <w:t> </w:t>
      </w:r>
      <w:r>
        <w:rPr>
          <w:sz w:val="24"/>
        </w:rPr>
        <w:t>культуре</w:t>
      </w:r>
      <w:r>
        <w:rPr>
          <w:spacing w:val="-14"/>
          <w:sz w:val="24"/>
        </w:rPr>
        <w:t> </w:t>
      </w:r>
      <w:r>
        <w:rPr>
          <w:sz w:val="24"/>
        </w:rPr>
        <w:t>общения с учётом коммуникативной ситуации и речевых партнеров;</w:t>
      </w:r>
    </w:p>
    <w:p>
      <w:pPr>
        <w:pStyle w:val="ListParagraph"/>
        <w:numPr>
          <w:ilvl w:val="0"/>
          <w:numId w:val="34"/>
        </w:numPr>
        <w:tabs>
          <w:tab w:pos="1782" w:val="left" w:leader="none"/>
        </w:tabs>
        <w:spacing w:line="252" w:lineRule="auto" w:before="171" w:after="0"/>
        <w:ind w:left="1072" w:right="931" w:firstLine="0"/>
        <w:jc w:val="both"/>
        <w:rPr>
          <w:sz w:val="24"/>
        </w:rPr>
      </w:pPr>
      <w:r>
        <w:rPr>
          <w:sz w:val="24"/>
        </w:rPr>
        <w:t>активным участием в диалоге (полилоге) при инициировании собственных высказываний, аргументации и доказательстве собственного мнения;</w:t>
      </w:r>
    </w:p>
    <w:p>
      <w:pPr>
        <w:pStyle w:val="ListParagraph"/>
        <w:numPr>
          <w:ilvl w:val="0"/>
          <w:numId w:val="34"/>
        </w:numPr>
        <w:tabs>
          <w:tab w:pos="1782" w:val="left" w:leader="none"/>
        </w:tabs>
        <w:spacing w:line="259" w:lineRule="auto" w:before="174" w:after="0"/>
        <w:ind w:left="1072" w:right="926" w:firstLine="0"/>
        <w:jc w:val="both"/>
        <w:rPr>
          <w:sz w:val="24"/>
        </w:rPr>
      </w:pPr>
      <w:r>
        <w:rPr>
          <w:sz w:val="24"/>
        </w:rPr>
        <w:t>при восприятии фраз – повторением сообщений, выполнением заданий с кратким или полным</w:t>
      </w:r>
      <w:r>
        <w:rPr>
          <w:spacing w:val="-15"/>
          <w:sz w:val="24"/>
        </w:rPr>
        <w:t> </w:t>
      </w:r>
      <w:r>
        <w:rPr>
          <w:sz w:val="24"/>
        </w:rPr>
        <w:t>речевым</w:t>
      </w:r>
      <w:r>
        <w:rPr>
          <w:spacing w:val="-15"/>
          <w:sz w:val="24"/>
        </w:rPr>
        <w:t> </w:t>
      </w:r>
      <w:r>
        <w:rPr>
          <w:sz w:val="24"/>
        </w:rPr>
        <w:t>комментарием</w:t>
      </w:r>
      <w:r>
        <w:rPr>
          <w:spacing w:val="-15"/>
          <w:sz w:val="24"/>
        </w:rPr>
        <w:t> </w:t>
      </w:r>
      <w:r>
        <w:rPr>
          <w:sz w:val="24"/>
        </w:rPr>
        <w:t>к</w:t>
      </w:r>
      <w:r>
        <w:rPr>
          <w:spacing w:val="-15"/>
          <w:sz w:val="24"/>
        </w:rPr>
        <w:t> </w:t>
      </w:r>
      <w:r>
        <w:rPr>
          <w:sz w:val="24"/>
        </w:rPr>
        <w:t>собственным</w:t>
      </w:r>
      <w:r>
        <w:rPr>
          <w:spacing w:val="-15"/>
          <w:sz w:val="24"/>
        </w:rPr>
        <w:t> </w:t>
      </w:r>
      <w:r>
        <w:rPr>
          <w:sz w:val="24"/>
        </w:rPr>
        <w:t>действиям,</w:t>
      </w:r>
      <w:r>
        <w:rPr>
          <w:spacing w:val="-15"/>
          <w:sz w:val="24"/>
        </w:rPr>
        <w:t> </w:t>
      </w:r>
      <w:r>
        <w:rPr>
          <w:sz w:val="24"/>
        </w:rPr>
        <w:t>ответами</w:t>
      </w:r>
      <w:r>
        <w:rPr>
          <w:spacing w:val="-10"/>
          <w:sz w:val="24"/>
        </w:rPr>
        <w:t> </w:t>
      </w:r>
      <w:r>
        <w:rPr>
          <w:sz w:val="24"/>
        </w:rPr>
        <w:t>на</w:t>
      </w:r>
      <w:r>
        <w:rPr>
          <w:spacing w:val="-15"/>
          <w:sz w:val="24"/>
        </w:rPr>
        <w:t> </w:t>
      </w:r>
      <w:r>
        <w:rPr>
          <w:sz w:val="24"/>
        </w:rPr>
        <w:t>вопросы;</w:t>
      </w:r>
      <w:r>
        <w:rPr>
          <w:spacing w:val="-12"/>
          <w:sz w:val="24"/>
        </w:rPr>
        <w:t> </w:t>
      </w:r>
      <w:r>
        <w:rPr>
          <w:sz w:val="24"/>
        </w:rPr>
        <w:t>повторением воспринятых слов и словосочетаний;</w:t>
      </w:r>
    </w:p>
    <w:p>
      <w:pPr>
        <w:spacing w:after="0" w:line="259" w:lineRule="auto"/>
        <w:jc w:val="both"/>
        <w:rPr>
          <w:sz w:val="24"/>
        </w:rPr>
        <w:sectPr>
          <w:pgSz w:w="11930" w:h="16860"/>
          <w:pgMar w:header="0" w:footer="986" w:top="1020" w:bottom="1180" w:left="60" w:right="200"/>
        </w:sectPr>
      </w:pPr>
    </w:p>
    <w:p>
      <w:pPr>
        <w:pStyle w:val="ListParagraph"/>
        <w:numPr>
          <w:ilvl w:val="0"/>
          <w:numId w:val="34"/>
        </w:numPr>
        <w:tabs>
          <w:tab w:pos="1782" w:val="left" w:leader="none"/>
        </w:tabs>
        <w:spacing w:line="259" w:lineRule="auto" w:before="63" w:after="0"/>
        <w:ind w:left="1072" w:right="920" w:firstLine="0"/>
        <w:jc w:val="both"/>
        <w:rPr>
          <w:sz w:val="24"/>
        </w:rPr>
      </w:pPr>
      <w:r>
        <w:rPr>
          <w:sz w:val="24"/>
        </w:rP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w:t>
      </w:r>
      <w:r>
        <w:rPr>
          <w:spacing w:val="-8"/>
          <w:sz w:val="24"/>
        </w:rPr>
        <w:t> </w:t>
      </w:r>
      <w:r>
        <w:rPr>
          <w:sz w:val="24"/>
        </w:rPr>
        <w:t>мнения</w:t>
      </w:r>
      <w:r>
        <w:rPr>
          <w:spacing w:val="-6"/>
          <w:sz w:val="24"/>
        </w:rPr>
        <w:t> </w:t>
      </w:r>
      <w:r>
        <w:rPr>
          <w:sz w:val="24"/>
        </w:rPr>
        <w:t>соответствующих цитат</w:t>
      </w:r>
      <w:r>
        <w:rPr>
          <w:spacing w:val="-10"/>
          <w:sz w:val="24"/>
        </w:rPr>
        <w:t> </w:t>
      </w:r>
      <w:r>
        <w:rPr>
          <w:sz w:val="24"/>
        </w:rPr>
        <w:t>из</w:t>
      </w:r>
      <w:r>
        <w:rPr>
          <w:spacing w:val="-3"/>
          <w:sz w:val="24"/>
        </w:rPr>
        <w:t> </w:t>
      </w:r>
      <w:r>
        <w:rPr>
          <w:sz w:val="24"/>
        </w:rPr>
        <w:t>воспринятого</w:t>
      </w:r>
      <w:r>
        <w:rPr>
          <w:spacing w:val="-11"/>
          <w:sz w:val="24"/>
        </w:rPr>
        <w:t> </w:t>
      </w:r>
      <w:r>
        <w:rPr>
          <w:sz w:val="24"/>
        </w:rPr>
        <w:t>текста;</w:t>
      </w:r>
      <w:r>
        <w:rPr>
          <w:spacing w:val="-7"/>
          <w:sz w:val="24"/>
        </w:rPr>
        <w:t> </w:t>
      </w:r>
      <w:r>
        <w:rPr>
          <w:sz w:val="24"/>
        </w:rPr>
        <w:t>составлением</w:t>
      </w:r>
      <w:r>
        <w:rPr>
          <w:spacing w:val="-2"/>
          <w:sz w:val="24"/>
        </w:rPr>
        <w:t> </w:t>
      </w:r>
      <w:r>
        <w:rPr>
          <w:sz w:val="24"/>
        </w:rPr>
        <w:t>диалогов и монологических высказываний, близких по смыслу</w:t>
      </w:r>
      <w:r>
        <w:rPr>
          <w:spacing w:val="-6"/>
          <w:sz w:val="24"/>
        </w:rPr>
        <w:t> </w:t>
      </w:r>
      <w:r>
        <w:rPr>
          <w:sz w:val="24"/>
        </w:rPr>
        <w:t>к воспринятому тексту.</w:t>
      </w:r>
    </w:p>
    <w:p>
      <w:pPr>
        <w:pStyle w:val="ListParagraph"/>
        <w:numPr>
          <w:ilvl w:val="0"/>
          <w:numId w:val="34"/>
        </w:numPr>
        <w:tabs>
          <w:tab w:pos="1782" w:val="left" w:leader="none"/>
        </w:tabs>
        <w:spacing w:line="259" w:lineRule="auto" w:before="154" w:after="0"/>
        <w:ind w:left="1072" w:right="926" w:firstLine="0"/>
        <w:jc w:val="both"/>
        <w:rPr>
          <w:sz w:val="24"/>
        </w:rPr>
      </w:pPr>
      <w:r>
        <w:rPr>
          <w:sz w:val="24"/>
        </w:rPr>
        <w:t>участием</w:t>
      </w:r>
      <w:r>
        <w:rPr>
          <w:spacing w:val="-15"/>
          <w:sz w:val="24"/>
        </w:rPr>
        <w:t> </w:t>
      </w:r>
      <w:r>
        <w:rPr>
          <w:sz w:val="24"/>
        </w:rPr>
        <w:t>в</w:t>
      </w:r>
      <w:r>
        <w:rPr>
          <w:spacing w:val="-15"/>
          <w:sz w:val="24"/>
        </w:rPr>
        <w:t> </w:t>
      </w:r>
      <w:r>
        <w:rPr>
          <w:sz w:val="24"/>
        </w:rPr>
        <w:t>диалогах</w:t>
      </w:r>
      <w:r>
        <w:rPr>
          <w:spacing w:val="-15"/>
          <w:sz w:val="24"/>
        </w:rPr>
        <w:t> </w:t>
      </w:r>
      <w:r>
        <w:rPr>
          <w:sz w:val="24"/>
        </w:rPr>
        <w:t>(полилогах)</w:t>
      </w:r>
      <w:r>
        <w:rPr>
          <w:spacing w:val="-15"/>
          <w:sz w:val="24"/>
        </w:rPr>
        <w:t> </w:t>
      </w:r>
      <w:r>
        <w:rPr>
          <w:sz w:val="24"/>
        </w:rPr>
        <w:t>по</w:t>
      </w:r>
      <w:r>
        <w:rPr>
          <w:spacing w:val="-15"/>
          <w:sz w:val="24"/>
        </w:rPr>
        <w:t> </w:t>
      </w:r>
      <w:r>
        <w:rPr>
          <w:sz w:val="24"/>
        </w:rPr>
        <w:t>теме</w:t>
      </w:r>
      <w:r>
        <w:rPr>
          <w:spacing w:val="-15"/>
          <w:sz w:val="24"/>
        </w:rPr>
        <w:t> </w:t>
      </w:r>
      <w:r>
        <w:rPr>
          <w:sz w:val="24"/>
        </w:rPr>
        <w:t>(вопросу</w:t>
      </w:r>
      <w:r>
        <w:rPr>
          <w:spacing w:val="-15"/>
          <w:sz w:val="24"/>
        </w:rPr>
        <w:t> </w:t>
      </w:r>
      <w:r>
        <w:rPr>
          <w:sz w:val="24"/>
        </w:rPr>
        <w:t>и</w:t>
      </w:r>
      <w:r>
        <w:rPr>
          <w:spacing w:val="-15"/>
          <w:sz w:val="24"/>
        </w:rPr>
        <w:t> </w:t>
      </w:r>
      <w:r>
        <w:rPr>
          <w:sz w:val="24"/>
        </w:rPr>
        <w:t>др.)</w:t>
      </w:r>
      <w:r>
        <w:rPr>
          <w:spacing w:val="-13"/>
          <w:sz w:val="24"/>
        </w:rPr>
        <w:t> </w:t>
      </w:r>
      <w:r>
        <w:rPr>
          <w:sz w:val="24"/>
        </w:rPr>
        <w:t>с</w:t>
      </w:r>
      <w:r>
        <w:rPr>
          <w:spacing w:val="-13"/>
          <w:sz w:val="24"/>
        </w:rPr>
        <w:t> </w:t>
      </w:r>
      <w:r>
        <w:rPr>
          <w:sz w:val="24"/>
        </w:rPr>
        <w:t>высказыванием</w:t>
      </w:r>
      <w:r>
        <w:rPr>
          <w:spacing w:val="-9"/>
          <w:sz w:val="24"/>
        </w:rPr>
        <w:t> </w:t>
      </w:r>
      <w:r>
        <w:rPr>
          <w:sz w:val="24"/>
        </w:rPr>
        <w:t>собственного аргументированного мнения с опорой на жизненный опыт, поступки героев литературных произведений и др.;</w:t>
      </w:r>
    </w:p>
    <w:p>
      <w:pPr>
        <w:pStyle w:val="ListParagraph"/>
        <w:numPr>
          <w:ilvl w:val="0"/>
          <w:numId w:val="34"/>
        </w:numPr>
        <w:tabs>
          <w:tab w:pos="1782" w:val="left" w:leader="none"/>
        </w:tabs>
        <w:spacing w:line="259" w:lineRule="auto" w:before="157" w:after="0"/>
        <w:ind w:left="1072" w:right="915" w:firstLine="0"/>
        <w:jc w:val="both"/>
        <w:rPr>
          <w:sz w:val="24"/>
        </w:rPr>
      </w:pPr>
      <w:r>
        <w:rPr>
          <w:sz w:val="24"/>
        </w:rPr>
        <w:t>восприятием речевого материала (с помощью индивидуальных слуховых аппаратов/КИ)</w:t>
      </w:r>
      <w:r>
        <w:rPr>
          <w:spacing w:val="-8"/>
          <w:sz w:val="24"/>
        </w:rPr>
        <w:t> </w:t>
      </w:r>
      <w:r>
        <w:rPr>
          <w:sz w:val="24"/>
        </w:rPr>
        <w:t>слухозрительно</w:t>
      </w:r>
      <w:r>
        <w:rPr>
          <w:spacing w:val="-11"/>
          <w:sz w:val="24"/>
        </w:rPr>
        <w:t> </w:t>
      </w:r>
      <w:r>
        <w:rPr>
          <w:sz w:val="24"/>
        </w:rPr>
        <w:t>и</w:t>
      </w:r>
      <w:r>
        <w:rPr>
          <w:spacing w:val="-7"/>
          <w:sz w:val="24"/>
        </w:rPr>
        <w:t> </w:t>
      </w:r>
      <w:r>
        <w:rPr>
          <w:sz w:val="24"/>
        </w:rPr>
        <w:t>на</w:t>
      </w:r>
      <w:r>
        <w:rPr>
          <w:spacing w:val="-9"/>
          <w:sz w:val="24"/>
        </w:rPr>
        <w:t> </w:t>
      </w:r>
      <w:r>
        <w:rPr>
          <w:sz w:val="24"/>
        </w:rPr>
        <w:t>слух (с учетом</w:t>
      </w:r>
      <w:r>
        <w:rPr>
          <w:spacing w:val="-8"/>
          <w:sz w:val="24"/>
        </w:rPr>
        <w:t> </w:t>
      </w:r>
      <w:r>
        <w:rPr>
          <w:sz w:val="24"/>
        </w:rPr>
        <w:t>состояния</w:t>
      </w:r>
      <w:r>
        <w:rPr>
          <w:spacing w:val="-10"/>
          <w:sz w:val="24"/>
        </w:rPr>
        <w:t> </w:t>
      </w:r>
      <w:r>
        <w:rPr>
          <w:sz w:val="24"/>
        </w:rPr>
        <w:t>нарушенной</w:t>
      </w:r>
      <w:r>
        <w:rPr>
          <w:spacing w:val="-3"/>
          <w:sz w:val="24"/>
        </w:rPr>
        <w:t> </w:t>
      </w:r>
      <w:r>
        <w:rPr>
          <w:sz w:val="24"/>
        </w:rPr>
        <w:t>слуховой</w:t>
      </w:r>
      <w:r>
        <w:rPr>
          <w:spacing w:val="-5"/>
          <w:sz w:val="24"/>
        </w:rPr>
        <w:t> </w:t>
      </w:r>
      <w:r>
        <w:rPr>
          <w:sz w:val="24"/>
        </w:rPr>
        <w:t>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 информационного, публицистического и художественного стилей, разных функционально- смысловых типов (повествование, описание, рассуждение); распознаванием</w:t>
      </w:r>
      <w:r>
        <w:rPr>
          <w:spacing w:val="-1"/>
          <w:sz w:val="24"/>
        </w:rPr>
        <w:t> </w:t>
      </w:r>
      <w:r>
        <w:rPr>
          <w:sz w:val="24"/>
        </w:rPr>
        <w:t>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ListParagraph"/>
        <w:numPr>
          <w:ilvl w:val="0"/>
          <w:numId w:val="34"/>
        </w:numPr>
        <w:tabs>
          <w:tab w:pos="1782" w:val="left" w:leader="none"/>
        </w:tabs>
        <w:spacing w:line="259" w:lineRule="auto" w:before="155" w:after="0"/>
        <w:ind w:left="1072" w:right="926" w:firstLine="0"/>
        <w:jc w:val="both"/>
        <w:rPr>
          <w:sz w:val="24"/>
        </w:rPr>
      </w:pPr>
      <w:r>
        <w:rPr>
          <w:sz w:val="24"/>
        </w:rP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ListParagraph"/>
        <w:numPr>
          <w:ilvl w:val="0"/>
          <w:numId w:val="34"/>
        </w:numPr>
        <w:tabs>
          <w:tab w:pos="1782" w:val="left" w:leader="none"/>
        </w:tabs>
        <w:spacing w:line="259" w:lineRule="auto" w:before="159" w:after="0"/>
        <w:ind w:left="1072" w:right="930" w:firstLine="0"/>
        <w:jc w:val="both"/>
        <w:rPr>
          <w:sz w:val="24"/>
        </w:rPr>
      </w:pPr>
      <w:r>
        <w:rPr>
          <w:sz w:val="24"/>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pPr>
        <w:pStyle w:val="ListParagraph"/>
        <w:numPr>
          <w:ilvl w:val="0"/>
          <w:numId w:val="34"/>
        </w:numPr>
        <w:tabs>
          <w:tab w:pos="1782" w:val="left" w:leader="none"/>
        </w:tabs>
        <w:spacing w:line="259" w:lineRule="auto" w:before="157" w:after="0"/>
        <w:ind w:left="1072" w:right="925" w:firstLine="0"/>
        <w:jc w:val="both"/>
        <w:rPr>
          <w:sz w:val="24"/>
        </w:rPr>
      </w:pPr>
      <w:r>
        <w:rPr>
          <w:sz w:val="24"/>
        </w:rPr>
        <w:t>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pPr>
        <w:pStyle w:val="ListParagraph"/>
        <w:numPr>
          <w:ilvl w:val="0"/>
          <w:numId w:val="34"/>
        </w:numPr>
        <w:tabs>
          <w:tab w:pos="1782" w:val="left" w:leader="none"/>
        </w:tabs>
        <w:spacing w:line="259" w:lineRule="auto" w:before="157" w:after="0"/>
        <w:ind w:left="1072" w:right="930" w:firstLine="0"/>
        <w:jc w:val="both"/>
        <w:rPr>
          <w:sz w:val="24"/>
        </w:rPr>
      </w:pPr>
      <w:r>
        <w:rPr>
          <w:sz w:val="24"/>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w:t>
      </w:r>
      <w:r>
        <w:rPr>
          <w:spacing w:val="-2"/>
          <w:sz w:val="24"/>
        </w:rPr>
        <w:t>практики.</w:t>
      </w:r>
    </w:p>
    <w:p>
      <w:pPr>
        <w:spacing w:after="0" w:line="259" w:lineRule="auto"/>
        <w:jc w:val="both"/>
        <w:rPr>
          <w:sz w:val="24"/>
        </w:rPr>
        <w:sectPr>
          <w:pgSz w:w="11930" w:h="16860"/>
          <w:pgMar w:header="0" w:footer="986" w:top="1020" w:bottom="1180" w:left="60" w:right="200"/>
        </w:sectPr>
      </w:pPr>
    </w:p>
    <w:p>
      <w:pPr>
        <w:pStyle w:val="Heading1"/>
        <w:numPr>
          <w:ilvl w:val="1"/>
          <w:numId w:val="1"/>
        </w:numPr>
        <w:tabs>
          <w:tab w:pos="3060" w:val="left" w:leader="none"/>
        </w:tabs>
        <w:spacing w:line="240" w:lineRule="auto" w:before="60" w:after="0"/>
        <w:ind w:left="1644" w:right="639" w:firstLine="705"/>
        <w:jc w:val="both"/>
        <w:rPr>
          <w:color w:val="6D2D9F"/>
        </w:rPr>
      </w:pPr>
      <w:r>
        <w:rPr>
          <w:color w:val="6D2D9F"/>
        </w:rPr>
        <w:t>Система оценки достижения планируемых результатов освоения основной образовательной программы</w:t>
      </w:r>
    </w:p>
    <w:p>
      <w:pPr>
        <w:pStyle w:val="Heading3"/>
        <w:spacing w:line="267" w:lineRule="exact"/>
        <w:jc w:val="both"/>
      </w:pPr>
      <w:r>
        <w:rPr/>
        <w:t>Общие</w:t>
      </w:r>
      <w:r>
        <w:rPr>
          <w:spacing w:val="-12"/>
        </w:rPr>
        <w:t> </w:t>
      </w:r>
      <w:r>
        <w:rPr>
          <w:spacing w:val="-2"/>
        </w:rPr>
        <w:t>положения</w:t>
      </w:r>
    </w:p>
    <w:p>
      <w:pPr>
        <w:pStyle w:val="BodyText"/>
        <w:ind w:right="630"/>
      </w:pPr>
      <w:r>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pPr>
        <w:pStyle w:val="BodyText"/>
        <w:ind w:right="657"/>
      </w:pPr>
      <w:r>
        <w:rPr/>
        <w:t>Целью и основными направлениями оценочной деятельности в образовательной организации, реализующей АООП ООО (вариант 2.2.2), являются:</w:t>
      </w:r>
    </w:p>
    <w:p>
      <w:pPr>
        <w:pStyle w:val="ListParagraph"/>
        <w:numPr>
          <w:ilvl w:val="0"/>
          <w:numId w:val="35"/>
        </w:numPr>
        <w:tabs>
          <w:tab w:pos="2605" w:val="left" w:leader="none"/>
        </w:tabs>
        <w:spacing w:line="240" w:lineRule="auto" w:before="0" w:after="0"/>
        <w:ind w:left="1644" w:right="640" w:firstLine="705"/>
        <w:jc w:val="both"/>
        <w:rPr>
          <w:sz w:val="24"/>
        </w:rPr>
      </w:pPr>
      <w:r>
        <w:rPr>
          <w:sz w:val="24"/>
        </w:rPr>
        <w:t>оценка образовательных достижений обучающихся с нарушениями слуха на различных этапах обучения, выступающая в качестве:</w:t>
      </w:r>
    </w:p>
    <w:p>
      <w:pPr>
        <w:pStyle w:val="ListParagraph"/>
        <w:numPr>
          <w:ilvl w:val="0"/>
          <w:numId w:val="36"/>
        </w:numPr>
        <w:tabs>
          <w:tab w:pos="2462" w:val="left" w:leader="none"/>
        </w:tabs>
        <w:spacing w:line="274" w:lineRule="exact" w:before="18" w:after="0"/>
        <w:ind w:left="2462" w:right="0" w:hanging="112"/>
        <w:jc w:val="both"/>
        <w:rPr>
          <w:sz w:val="24"/>
        </w:rPr>
      </w:pPr>
      <w:r>
        <w:rPr>
          <w:sz w:val="24"/>
        </w:rPr>
        <w:t>основы</w:t>
      </w:r>
      <w:r>
        <w:rPr>
          <w:spacing w:val="-16"/>
          <w:sz w:val="24"/>
        </w:rPr>
        <w:t> </w:t>
      </w:r>
      <w:r>
        <w:rPr>
          <w:sz w:val="24"/>
        </w:rPr>
        <w:t>промежуточной</w:t>
      </w:r>
      <w:r>
        <w:rPr>
          <w:spacing w:val="-4"/>
          <w:sz w:val="24"/>
        </w:rPr>
        <w:t> </w:t>
      </w:r>
      <w:r>
        <w:rPr>
          <w:sz w:val="24"/>
        </w:rPr>
        <w:t>и</w:t>
      </w:r>
      <w:r>
        <w:rPr>
          <w:spacing w:val="-8"/>
          <w:sz w:val="24"/>
        </w:rPr>
        <w:t> </w:t>
      </w:r>
      <w:r>
        <w:rPr>
          <w:sz w:val="24"/>
        </w:rPr>
        <w:t>итоговой</w:t>
      </w:r>
      <w:r>
        <w:rPr>
          <w:spacing w:val="-4"/>
          <w:sz w:val="24"/>
        </w:rPr>
        <w:t> </w:t>
      </w:r>
      <w:r>
        <w:rPr>
          <w:sz w:val="24"/>
        </w:rPr>
        <w:t>аттестации</w:t>
      </w:r>
      <w:r>
        <w:rPr>
          <w:spacing w:val="-9"/>
          <w:sz w:val="24"/>
        </w:rPr>
        <w:t> </w:t>
      </w:r>
      <w:r>
        <w:rPr>
          <w:spacing w:val="-2"/>
          <w:sz w:val="24"/>
        </w:rPr>
        <w:t>обучающихся,</w:t>
      </w:r>
    </w:p>
    <w:p>
      <w:pPr>
        <w:pStyle w:val="ListParagraph"/>
        <w:numPr>
          <w:ilvl w:val="0"/>
          <w:numId w:val="36"/>
        </w:numPr>
        <w:tabs>
          <w:tab w:pos="2461" w:val="left" w:leader="none"/>
        </w:tabs>
        <w:spacing w:line="240" w:lineRule="auto" w:before="0" w:after="0"/>
        <w:ind w:left="1644" w:right="639" w:firstLine="705"/>
        <w:jc w:val="both"/>
        <w:rPr>
          <w:sz w:val="24"/>
        </w:rPr>
      </w:pPr>
      <w:r>
        <w:rPr>
          <w:sz w:val="24"/>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pPr>
        <w:pStyle w:val="ListParagraph"/>
        <w:numPr>
          <w:ilvl w:val="0"/>
          <w:numId w:val="35"/>
        </w:numPr>
        <w:tabs>
          <w:tab w:pos="2742" w:val="left" w:leader="none"/>
        </w:tabs>
        <w:spacing w:line="240" w:lineRule="auto" w:before="0" w:after="0"/>
        <w:ind w:left="1644" w:right="634" w:firstLine="705"/>
        <w:jc w:val="both"/>
        <w:rPr>
          <w:sz w:val="24"/>
        </w:rPr>
      </w:pPr>
      <w:r>
        <w:rPr>
          <w:sz w:val="24"/>
        </w:rPr>
        <w:t>оценка результатов деятельности педагогических кадров как основа аттестационных процедур;</w:t>
      </w:r>
    </w:p>
    <w:p>
      <w:pPr>
        <w:pStyle w:val="ListParagraph"/>
        <w:numPr>
          <w:ilvl w:val="0"/>
          <w:numId w:val="35"/>
        </w:numPr>
        <w:tabs>
          <w:tab w:pos="2641" w:val="left" w:leader="none"/>
        </w:tabs>
        <w:spacing w:line="240" w:lineRule="auto" w:before="0" w:after="0"/>
        <w:ind w:left="1644" w:right="639" w:firstLine="705"/>
        <w:jc w:val="both"/>
        <w:rPr>
          <w:sz w:val="24"/>
        </w:rPr>
      </w:pPr>
      <w:r>
        <w:rPr>
          <w:sz w:val="24"/>
        </w:rPr>
        <w:t>оценка результатов деятельности образовательной организации как основа процедуры её аккредитации.</w:t>
      </w:r>
    </w:p>
    <w:p>
      <w:pPr>
        <w:pStyle w:val="BodyText"/>
        <w:ind w:right="633"/>
      </w:pPr>
      <w:r>
        <w:rPr/>
        <w:t>Основной объект системы оценки, её содержательной и критериальной базы – требования</w:t>
      </w:r>
      <w:r>
        <w:rPr>
          <w:spacing w:val="-15"/>
        </w:rPr>
        <w:t> </w:t>
      </w:r>
      <w:r>
        <w:rPr/>
        <w:t>ФГОС</w:t>
      </w:r>
      <w:r>
        <w:rPr>
          <w:spacing w:val="-15"/>
        </w:rPr>
        <w:t> </w:t>
      </w:r>
      <w:r>
        <w:rPr/>
        <w:t>ООО.</w:t>
      </w:r>
      <w:r>
        <w:rPr>
          <w:spacing w:val="-15"/>
        </w:rPr>
        <w:t> </w:t>
      </w:r>
      <w:r>
        <w:rPr/>
        <w:t>Данные</w:t>
      </w:r>
      <w:r>
        <w:rPr>
          <w:spacing w:val="-15"/>
        </w:rPr>
        <w:t> </w:t>
      </w:r>
      <w:r>
        <w:rPr/>
        <w:t>требования</w:t>
      </w:r>
      <w:r>
        <w:rPr>
          <w:spacing w:val="-15"/>
        </w:rPr>
        <w:t> </w:t>
      </w:r>
      <w:r>
        <w:rPr/>
        <w:t>конкретизируются</w:t>
      </w:r>
      <w:r>
        <w:rPr>
          <w:spacing w:val="-12"/>
        </w:rPr>
        <w:t> </w:t>
      </w:r>
      <w:r>
        <w:rPr/>
        <w:t>в</w:t>
      </w:r>
      <w:r>
        <w:rPr>
          <w:spacing w:val="-15"/>
        </w:rPr>
        <w:t> </w:t>
      </w:r>
      <w:r>
        <w:rPr/>
        <w:t>планируемых</w:t>
      </w:r>
      <w:r>
        <w:rPr>
          <w:spacing w:val="-8"/>
        </w:rPr>
        <w:t> </w:t>
      </w:r>
      <w:r>
        <w:rPr/>
        <w:t>результатах освоения обучающимися с нарушениями слуха АООП образовательной организации.</w:t>
      </w:r>
    </w:p>
    <w:p>
      <w:pPr>
        <w:pStyle w:val="BodyText"/>
        <w:ind w:left="2352" w:right="1391" w:firstLine="0"/>
        <w:jc w:val="left"/>
      </w:pPr>
      <w:r>
        <w:rPr/>
        <w:t>Система</w:t>
      </w:r>
      <w:r>
        <w:rPr>
          <w:spacing w:val="-6"/>
        </w:rPr>
        <w:t> </w:t>
      </w:r>
      <w:r>
        <w:rPr/>
        <w:t>оценки</w:t>
      </w:r>
      <w:r>
        <w:rPr>
          <w:spacing w:val="-5"/>
        </w:rPr>
        <w:t> </w:t>
      </w:r>
      <w:r>
        <w:rPr/>
        <w:t>включает</w:t>
      </w:r>
      <w:r>
        <w:rPr>
          <w:spacing w:val="-5"/>
        </w:rPr>
        <w:t> </w:t>
      </w:r>
      <w:r>
        <w:rPr/>
        <w:t>процедуры</w:t>
      </w:r>
      <w:r>
        <w:rPr>
          <w:spacing w:val="-5"/>
        </w:rPr>
        <w:t> </w:t>
      </w:r>
      <w:r>
        <w:rPr/>
        <w:t>внутренней</w:t>
      </w:r>
      <w:r>
        <w:rPr>
          <w:spacing w:val="-5"/>
        </w:rPr>
        <w:t> </w:t>
      </w:r>
      <w:r>
        <w:rPr/>
        <w:t>и</w:t>
      </w:r>
      <w:r>
        <w:rPr>
          <w:spacing w:val="-5"/>
        </w:rPr>
        <w:t> </w:t>
      </w:r>
      <w:r>
        <w:rPr/>
        <w:t>внешней</w:t>
      </w:r>
      <w:r>
        <w:rPr>
          <w:spacing w:val="-5"/>
        </w:rPr>
        <w:t> </w:t>
      </w:r>
      <w:r>
        <w:rPr/>
        <w:t>оценки. Внутренняя оценка включает:</w:t>
      </w:r>
    </w:p>
    <w:p>
      <w:pPr>
        <w:pStyle w:val="ListParagraph"/>
        <w:numPr>
          <w:ilvl w:val="0"/>
          <w:numId w:val="35"/>
        </w:numPr>
        <w:tabs>
          <w:tab w:pos="2532" w:val="left" w:leader="none"/>
        </w:tabs>
        <w:spacing w:line="240" w:lineRule="auto" w:before="0" w:after="0"/>
        <w:ind w:left="2532" w:right="0" w:hanging="180"/>
        <w:jc w:val="left"/>
        <w:rPr>
          <w:sz w:val="24"/>
        </w:rPr>
      </w:pPr>
      <w:r>
        <w:rPr>
          <w:sz w:val="24"/>
        </w:rPr>
        <w:t>стартовую</w:t>
      </w:r>
      <w:r>
        <w:rPr>
          <w:spacing w:val="-6"/>
          <w:sz w:val="24"/>
        </w:rPr>
        <w:t> </w:t>
      </w:r>
      <w:r>
        <w:rPr>
          <w:sz w:val="24"/>
        </w:rPr>
        <w:t>диагностику</w:t>
      </w:r>
      <w:r>
        <w:rPr>
          <w:spacing w:val="-18"/>
          <w:sz w:val="24"/>
        </w:rPr>
        <w:t> </w:t>
      </w:r>
      <w:r>
        <w:rPr>
          <w:sz w:val="24"/>
        </w:rPr>
        <w:t>(«входное»</w:t>
      </w:r>
      <w:r>
        <w:rPr>
          <w:spacing w:val="-18"/>
          <w:sz w:val="24"/>
        </w:rPr>
        <w:t> </w:t>
      </w:r>
      <w:r>
        <w:rPr>
          <w:spacing w:val="-2"/>
          <w:sz w:val="24"/>
        </w:rPr>
        <w:t>оценивание);</w:t>
      </w:r>
    </w:p>
    <w:p>
      <w:pPr>
        <w:pStyle w:val="ListParagraph"/>
        <w:numPr>
          <w:ilvl w:val="0"/>
          <w:numId w:val="35"/>
        </w:numPr>
        <w:tabs>
          <w:tab w:pos="2532" w:val="left" w:leader="none"/>
        </w:tabs>
        <w:spacing w:line="240" w:lineRule="auto" w:before="0" w:after="0"/>
        <w:ind w:left="2532" w:right="0" w:hanging="180"/>
        <w:jc w:val="left"/>
        <w:rPr>
          <w:sz w:val="24"/>
        </w:rPr>
      </w:pPr>
      <w:r>
        <w:rPr>
          <w:sz w:val="24"/>
        </w:rPr>
        <w:t>текущую</w:t>
      </w:r>
      <w:r>
        <w:rPr>
          <w:spacing w:val="-13"/>
          <w:sz w:val="24"/>
        </w:rPr>
        <w:t> </w:t>
      </w:r>
      <w:r>
        <w:rPr>
          <w:spacing w:val="-2"/>
          <w:sz w:val="24"/>
        </w:rPr>
        <w:t>диагностику;</w:t>
      </w:r>
    </w:p>
    <w:p>
      <w:pPr>
        <w:pStyle w:val="ListParagraph"/>
        <w:numPr>
          <w:ilvl w:val="0"/>
          <w:numId w:val="35"/>
        </w:numPr>
        <w:tabs>
          <w:tab w:pos="2532" w:val="left" w:leader="none"/>
        </w:tabs>
        <w:spacing w:line="240" w:lineRule="auto" w:before="0" w:after="0"/>
        <w:ind w:left="2532" w:right="0" w:hanging="180"/>
        <w:jc w:val="left"/>
        <w:rPr>
          <w:sz w:val="24"/>
        </w:rPr>
      </w:pPr>
      <w:r>
        <w:rPr>
          <w:spacing w:val="-2"/>
          <w:sz w:val="24"/>
        </w:rPr>
        <w:t>тематическое</w:t>
      </w:r>
      <w:r>
        <w:rPr>
          <w:spacing w:val="3"/>
          <w:sz w:val="24"/>
        </w:rPr>
        <w:t> </w:t>
      </w:r>
      <w:r>
        <w:rPr>
          <w:spacing w:val="-2"/>
          <w:sz w:val="24"/>
        </w:rPr>
        <w:t>оценивание;</w:t>
      </w:r>
    </w:p>
    <w:p>
      <w:pPr>
        <w:pStyle w:val="ListParagraph"/>
        <w:numPr>
          <w:ilvl w:val="0"/>
          <w:numId w:val="35"/>
        </w:numPr>
        <w:tabs>
          <w:tab w:pos="2532" w:val="left" w:leader="none"/>
        </w:tabs>
        <w:spacing w:line="240" w:lineRule="auto" w:before="0" w:after="0"/>
        <w:ind w:left="2532" w:right="0" w:hanging="180"/>
        <w:jc w:val="left"/>
        <w:rPr>
          <w:sz w:val="24"/>
        </w:rPr>
      </w:pPr>
      <w:r>
        <w:rPr>
          <w:spacing w:val="-2"/>
          <w:sz w:val="24"/>
        </w:rPr>
        <w:t>портфолио</w:t>
      </w:r>
      <w:r>
        <w:rPr>
          <w:spacing w:val="-1"/>
          <w:sz w:val="24"/>
        </w:rPr>
        <w:t> </w:t>
      </w:r>
      <w:r>
        <w:rPr>
          <w:spacing w:val="-2"/>
          <w:sz w:val="24"/>
        </w:rPr>
        <w:t>обучающегося;</w:t>
      </w:r>
    </w:p>
    <w:p>
      <w:pPr>
        <w:pStyle w:val="ListParagraph"/>
        <w:numPr>
          <w:ilvl w:val="0"/>
          <w:numId w:val="35"/>
        </w:numPr>
        <w:tabs>
          <w:tab w:pos="2745" w:val="left" w:leader="none"/>
          <w:tab w:pos="4229" w:val="left" w:leader="none"/>
          <w:tab w:pos="5732" w:val="left" w:leader="none"/>
          <w:tab w:pos="7765" w:val="left" w:leader="none"/>
          <w:tab w:pos="9277" w:val="left" w:leader="none"/>
        </w:tabs>
        <w:spacing w:line="240" w:lineRule="auto" w:before="0" w:after="0"/>
        <w:ind w:left="1644" w:right="673" w:firstLine="705"/>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образовательной организации;</w:t>
      </w:r>
    </w:p>
    <w:p>
      <w:pPr>
        <w:pStyle w:val="ListParagraph"/>
        <w:numPr>
          <w:ilvl w:val="0"/>
          <w:numId w:val="35"/>
        </w:numPr>
        <w:tabs>
          <w:tab w:pos="2532" w:val="left" w:leader="none"/>
        </w:tabs>
        <w:spacing w:line="240" w:lineRule="auto" w:before="0" w:after="0"/>
        <w:ind w:left="2352" w:right="2119" w:firstLine="0"/>
        <w:jc w:val="left"/>
        <w:rPr>
          <w:sz w:val="24"/>
        </w:rPr>
      </w:pPr>
      <w:r>
        <w:rPr>
          <w:sz w:val="24"/>
        </w:rPr>
        <w:t>промежуточную</w:t>
      </w:r>
      <w:r>
        <w:rPr>
          <w:spacing w:val="-11"/>
          <w:sz w:val="24"/>
        </w:rPr>
        <w:t> </w:t>
      </w:r>
      <w:r>
        <w:rPr>
          <w:sz w:val="24"/>
        </w:rPr>
        <w:t>диагностику</w:t>
      </w:r>
      <w:r>
        <w:rPr>
          <w:spacing w:val="-15"/>
          <w:sz w:val="24"/>
        </w:rPr>
        <w:t> </w:t>
      </w:r>
      <w:r>
        <w:rPr>
          <w:sz w:val="24"/>
        </w:rPr>
        <w:t>и</w:t>
      </w:r>
      <w:r>
        <w:rPr>
          <w:spacing w:val="-11"/>
          <w:sz w:val="24"/>
        </w:rPr>
        <w:t> </w:t>
      </w:r>
      <w:r>
        <w:rPr>
          <w:sz w:val="24"/>
        </w:rPr>
        <w:t>итоговую</w:t>
      </w:r>
      <w:r>
        <w:rPr>
          <w:spacing w:val="-10"/>
          <w:sz w:val="24"/>
        </w:rPr>
        <w:t> </w:t>
      </w:r>
      <w:r>
        <w:rPr>
          <w:sz w:val="24"/>
        </w:rPr>
        <w:t>аттестацию</w:t>
      </w:r>
      <w:r>
        <w:rPr>
          <w:spacing w:val="-11"/>
          <w:sz w:val="24"/>
        </w:rPr>
        <w:t> </w:t>
      </w:r>
      <w:r>
        <w:rPr>
          <w:sz w:val="24"/>
        </w:rPr>
        <w:t>обучающихся. Внешняя оценка включает:</w:t>
      </w:r>
    </w:p>
    <w:p>
      <w:pPr>
        <w:pStyle w:val="ListParagraph"/>
        <w:numPr>
          <w:ilvl w:val="0"/>
          <w:numId w:val="35"/>
        </w:numPr>
        <w:tabs>
          <w:tab w:pos="2532" w:val="left" w:leader="none"/>
        </w:tabs>
        <w:spacing w:line="240" w:lineRule="auto" w:before="0" w:after="0"/>
        <w:ind w:left="2532" w:right="0" w:hanging="180"/>
        <w:jc w:val="left"/>
        <w:rPr>
          <w:sz w:val="24"/>
        </w:rPr>
      </w:pPr>
      <w:r>
        <w:rPr>
          <w:sz w:val="24"/>
        </w:rPr>
        <w:t>государственную</w:t>
      </w:r>
      <w:r>
        <w:rPr>
          <w:spacing w:val="-8"/>
          <w:sz w:val="24"/>
        </w:rPr>
        <w:t> </w:t>
      </w:r>
      <w:r>
        <w:rPr>
          <w:sz w:val="24"/>
        </w:rPr>
        <w:t>итоговую</w:t>
      </w:r>
      <w:r>
        <w:rPr>
          <w:spacing w:val="-6"/>
          <w:sz w:val="24"/>
        </w:rPr>
        <w:t> </w:t>
      </w:r>
      <w:r>
        <w:rPr>
          <w:sz w:val="24"/>
        </w:rPr>
        <w:t>аттестацию</w:t>
      </w:r>
      <w:r>
        <w:rPr>
          <w:spacing w:val="-5"/>
          <w:sz w:val="24"/>
        </w:rPr>
        <w:t> </w:t>
      </w:r>
      <w:r>
        <w:rPr>
          <w:spacing w:val="-2"/>
          <w:sz w:val="24"/>
        </w:rPr>
        <w:t>(ГИА);</w:t>
      </w:r>
      <w:r>
        <w:rPr>
          <w:spacing w:val="-2"/>
          <w:sz w:val="24"/>
          <w:vertAlign w:val="superscript"/>
        </w:rPr>
        <w:t>29</w:t>
      </w:r>
    </w:p>
    <w:p>
      <w:pPr>
        <w:pStyle w:val="ListParagraph"/>
        <w:numPr>
          <w:ilvl w:val="0"/>
          <w:numId w:val="35"/>
        </w:numPr>
        <w:tabs>
          <w:tab w:pos="2532" w:val="left" w:leader="none"/>
        </w:tabs>
        <w:spacing w:line="240" w:lineRule="auto" w:before="0" w:after="0"/>
        <w:ind w:left="2532" w:right="0" w:hanging="180"/>
        <w:jc w:val="left"/>
        <w:rPr>
          <w:sz w:val="24"/>
        </w:rPr>
      </w:pPr>
      <w:r>
        <w:rPr>
          <w:sz w:val="24"/>
        </w:rPr>
        <w:t>независимую</w:t>
      </w:r>
      <w:r>
        <w:rPr>
          <w:spacing w:val="-6"/>
          <w:sz w:val="24"/>
        </w:rPr>
        <w:t> </w:t>
      </w:r>
      <w:r>
        <w:rPr>
          <w:sz w:val="24"/>
        </w:rPr>
        <w:t>оценку</w:t>
      </w:r>
      <w:r>
        <w:rPr>
          <w:spacing w:val="-17"/>
          <w:sz w:val="24"/>
        </w:rPr>
        <w:t> </w:t>
      </w:r>
      <w:r>
        <w:rPr>
          <w:sz w:val="24"/>
        </w:rPr>
        <w:t>качества</w:t>
      </w:r>
      <w:r>
        <w:rPr>
          <w:spacing w:val="-10"/>
          <w:sz w:val="24"/>
        </w:rPr>
        <w:t> </w:t>
      </w:r>
      <w:r>
        <w:rPr>
          <w:spacing w:val="-2"/>
          <w:sz w:val="24"/>
        </w:rPr>
        <w:t>образования;</w:t>
      </w:r>
      <w:r>
        <w:rPr>
          <w:spacing w:val="-2"/>
          <w:sz w:val="24"/>
          <w:vertAlign w:val="superscript"/>
        </w:rPr>
        <w:t>30</w:t>
      </w:r>
    </w:p>
    <w:p>
      <w:pPr>
        <w:pStyle w:val="ListParagraph"/>
        <w:numPr>
          <w:ilvl w:val="0"/>
          <w:numId w:val="35"/>
        </w:numPr>
        <w:tabs>
          <w:tab w:pos="2533" w:val="left" w:leader="none"/>
        </w:tabs>
        <w:spacing w:line="240" w:lineRule="auto" w:before="0" w:after="0"/>
        <w:ind w:left="1644" w:right="648" w:firstLine="705"/>
        <w:jc w:val="both"/>
        <w:rPr>
          <w:sz w:val="24"/>
        </w:rPr>
      </w:pPr>
      <w:r>
        <w:rPr>
          <w:sz w:val="24"/>
        </w:rPr>
        <w:t>мониторинговые исследования</w:t>
      </w:r>
      <w:r>
        <w:rPr>
          <w:sz w:val="24"/>
          <w:vertAlign w:val="superscript"/>
        </w:rPr>
        <w:t>31</w:t>
      </w:r>
      <w:r>
        <w:rPr>
          <w:sz w:val="24"/>
          <w:vertAlign w:val="baseline"/>
        </w:rPr>
        <w:t> разного уровня</w:t>
      </w:r>
      <w:r>
        <w:rPr>
          <w:spacing w:val="-1"/>
          <w:sz w:val="24"/>
          <w:vertAlign w:val="baseline"/>
        </w:rPr>
        <w:t> </w:t>
      </w:r>
      <w:r>
        <w:rPr>
          <w:sz w:val="24"/>
          <w:vertAlign w:val="baseline"/>
        </w:rPr>
        <w:t>(муниципального,</w:t>
      </w:r>
      <w:r>
        <w:rPr>
          <w:spacing w:val="-1"/>
          <w:sz w:val="24"/>
          <w:vertAlign w:val="baseline"/>
        </w:rPr>
        <w:t> </w:t>
      </w:r>
      <w:r>
        <w:rPr>
          <w:sz w:val="24"/>
          <w:vertAlign w:val="baseline"/>
        </w:rPr>
        <w:t>регионального и федерального).</w:t>
      </w:r>
    </w:p>
    <w:p>
      <w:pPr>
        <w:pStyle w:val="BodyText"/>
        <w:ind w:right="647"/>
      </w:pPr>
      <w:r>
        <w:rPr/>
        <w:t>Содержание и реализация указанных процедур обусловлены образовательными потребностями обучающихся с нарушениями слуха.</w:t>
      </w:r>
    </w:p>
    <w:p>
      <w:pPr>
        <w:pStyle w:val="BodyText"/>
        <w:ind w:right="637"/>
      </w:pPr>
      <w:r>
        <w:rPr/>
        <w:t>Система</w:t>
      </w:r>
      <w:r>
        <w:rPr>
          <w:spacing w:val="-4"/>
        </w:rPr>
        <w:t> </w:t>
      </w:r>
      <w:r>
        <w:rPr/>
        <w:t>оценки</w:t>
      </w:r>
      <w:r>
        <w:rPr>
          <w:spacing w:val="-5"/>
        </w:rPr>
        <w:t> </w:t>
      </w:r>
      <w:r>
        <w:rPr/>
        <w:t>образовательной</w:t>
      </w:r>
      <w:r>
        <w:rPr>
          <w:spacing w:val="-2"/>
        </w:rPr>
        <w:t> </w:t>
      </w:r>
      <w:r>
        <w:rPr/>
        <w:t>организации</w:t>
      </w:r>
      <w:r>
        <w:rPr>
          <w:spacing w:val="-5"/>
        </w:rPr>
        <w:t> </w:t>
      </w:r>
      <w:r>
        <w:rPr/>
        <w:t>реализует</w:t>
      </w:r>
      <w:r>
        <w:rPr>
          <w:spacing w:val="-3"/>
        </w:rPr>
        <w:t> </w:t>
      </w:r>
      <w:r>
        <w:rPr/>
        <w:t>системно-деятельностный, уровневый и комплексный подходы к оценке образовательных достижений.</w:t>
      </w:r>
    </w:p>
    <w:p>
      <w:pPr>
        <w:pStyle w:val="BodyText"/>
        <w:ind w:right="634"/>
      </w:pPr>
      <w:r>
        <w:rPr>
          <w:i/>
        </w:rPr>
        <w:t>Системно-деятельностный подход </w:t>
      </w:r>
      <w:r>
        <w:rPr/>
        <w:t>проявляется в оценке способности обучающихся с нарушениями слуха к решению учебно-познавательных и учебно- практических</w:t>
      </w:r>
      <w:r>
        <w:rPr>
          <w:spacing w:val="40"/>
        </w:rPr>
        <w:t> </w:t>
      </w:r>
      <w:r>
        <w:rPr/>
        <w:t>задач.</w:t>
      </w:r>
      <w:r>
        <w:rPr>
          <w:spacing w:val="40"/>
        </w:rPr>
        <w:t> </w:t>
      </w:r>
      <w:r>
        <w:rPr/>
        <w:t>Он</w:t>
      </w:r>
      <w:r>
        <w:rPr>
          <w:spacing w:val="40"/>
        </w:rPr>
        <w:t> </w:t>
      </w:r>
      <w:r>
        <w:rPr/>
        <w:t>обеспечивается</w:t>
      </w:r>
      <w:r>
        <w:rPr>
          <w:spacing w:val="40"/>
        </w:rPr>
        <w:t> </w:t>
      </w:r>
      <w:r>
        <w:rPr/>
        <w:t>содержанием</w:t>
      </w:r>
      <w:r>
        <w:rPr>
          <w:spacing w:val="40"/>
        </w:rPr>
        <w:t> </w:t>
      </w:r>
      <w:r>
        <w:rPr/>
        <w:t>и</w:t>
      </w:r>
      <w:r>
        <w:rPr>
          <w:spacing w:val="40"/>
        </w:rPr>
        <w:t> </w:t>
      </w:r>
      <w:r>
        <w:rPr/>
        <w:t>критериями</w:t>
      </w:r>
      <w:r>
        <w:rPr>
          <w:spacing w:val="40"/>
        </w:rPr>
        <w:t> </w:t>
      </w:r>
      <w:r>
        <w:rPr/>
        <w:t>оценки,</w:t>
      </w:r>
      <w:r>
        <w:rPr>
          <w:spacing w:val="40"/>
        </w:rPr>
        <w:t> </w:t>
      </w:r>
      <w:r>
        <w:rPr/>
        <w:t>в</w:t>
      </w:r>
      <w:r>
        <w:rPr>
          <w:spacing w:val="40"/>
        </w:rPr>
        <w:t> </w:t>
      </w:r>
      <w:r>
        <w:rPr/>
        <w:t>качестве</w:t>
      </w:r>
    </w:p>
    <w:p>
      <w:pPr>
        <w:pStyle w:val="BodyText"/>
        <w:ind w:left="0" w:firstLine="0"/>
        <w:jc w:val="left"/>
        <w:rPr>
          <w:sz w:val="20"/>
        </w:rPr>
      </w:pPr>
    </w:p>
    <w:p>
      <w:pPr>
        <w:pStyle w:val="BodyText"/>
        <w:spacing w:before="146"/>
        <w:ind w:left="0" w:firstLine="0"/>
        <w:jc w:val="left"/>
        <w:rPr>
          <w:sz w:val="20"/>
        </w:rPr>
      </w:pPr>
      <w:r>
        <w:rPr/>
        <mc:AlternateContent>
          <mc:Choice Requires="wps">
            <w:drawing>
              <wp:anchor distT="0" distB="0" distL="0" distR="0" allowOverlap="1" layoutInCell="1" locked="0" behindDoc="1" simplePos="0" relativeHeight="487599616">
                <wp:simplePos x="0" y="0"/>
                <wp:positionH relativeFrom="page">
                  <wp:posOffset>1080769</wp:posOffset>
                </wp:positionH>
                <wp:positionV relativeFrom="paragraph">
                  <wp:posOffset>254405</wp:posOffset>
                </wp:positionV>
                <wp:extent cx="1828800" cy="762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0319pt;width:144pt;height:.599980pt;mso-position-horizontal-relative:page;mso-position-vertical-relative:paragraph;z-index:-15716864;mso-wrap-distance-left:0;mso-wrap-distance-right:0" id="docshape26" filled="true" fillcolor="#000000" stroked="false">
                <v:fill type="solid"/>
                <w10:wrap type="topAndBottom"/>
              </v:rect>
            </w:pict>
          </mc:Fallback>
        </mc:AlternateContent>
      </w:r>
    </w:p>
    <w:p>
      <w:pPr>
        <w:spacing w:before="49"/>
        <w:ind w:left="1644" w:right="0" w:firstLine="0"/>
        <w:jc w:val="left"/>
        <w:rPr>
          <w:sz w:val="20"/>
        </w:rPr>
      </w:pPr>
      <w:r>
        <w:rPr>
          <w:sz w:val="20"/>
          <w:vertAlign w:val="superscript"/>
        </w:rPr>
        <w:t>29</w:t>
      </w:r>
      <w:r>
        <w:rPr>
          <w:spacing w:val="-6"/>
          <w:sz w:val="20"/>
          <w:vertAlign w:val="baseline"/>
        </w:rPr>
        <w:t> </w:t>
      </w:r>
      <w:r>
        <w:rPr>
          <w:sz w:val="20"/>
          <w:vertAlign w:val="baseline"/>
        </w:rPr>
        <w:t>Реализуется</w:t>
      </w:r>
      <w:r>
        <w:rPr>
          <w:spacing w:val="-3"/>
          <w:sz w:val="20"/>
          <w:vertAlign w:val="baseline"/>
        </w:rPr>
        <w:t> </w:t>
      </w:r>
      <w:r>
        <w:rPr>
          <w:sz w:val="20"/>
          <w:vertAlign w:val="baseline"/>
        </w:rPr>
        <w:t>в</w:t>
      </w:r>
      <w:r>
        <w:rPr>
          <w:spacing w:val="-6"/>
          <w:sz w:val="20"/>
          <w:vertAlign w:val="baseline"/>
        </w:rPr>
        <w:t> </w:t>
      </w:r>
      <w:r>
        <w:rPr>
          <w:sz w:val="20"/>
          <w:vertAlign w:val="baseline"/>
        </w:rPr>
        <w:t>соответствии</w:t>
      </w:r>
      <w:r>
        <w:rPr>
          <w:spacing w:val="-6"/>
          <w:sz w:val="20"/>
          <w:vertAlign w:val="baseline"/>
        </w:rPr>
        <w:t> </w:t>
      </w:r>
      <w:r>
        <w:rPr>
          <w:sz w:val="20"/>
          <w:vertAlign w:val="baseline"/>
        </w:rPr>
        <w:t>со</w:t>
      </w:r>
      <w:r>
        <w:rPr>
          <w:spacing w:val="-4"/>
          <w:sz w:val="20"/>
          <w:vertAlign w:val="baseline"/>
        </w:rPr>
        <w:t> </w:t>
      </w:r>
      <w:r>
        <w:rPr>
          <w:sz w:val="20"/>
          <w:vertAlign w:val="baseline"/>
        </w:rPr>
        <w:t>статьей</w:t>
      </w:r>
      <w:r>
        <w:rPr>
          <w:spacing w:val="-4"/>
          <w:sz w:val="20"/>
          <w:vertAlign w:val="baseline"/>
        </w:rPr>
        <w:t> </w:t>
      </w:r>
      <w:r>
        <w:rPr>
          <w:sz w:val="20"/>
          <w:vertAlign w:val="baseline"/>
        </w:rPr>
        <w:t>№</w:t>
      </w:r>
      <w:r>
        <w:rPr>
          <w:spacing w:val="-6"/>
          <w:sz w:val="20"/>
          <w:vertAlign w:val="baseline"/>
        </w:rPr>
        <w:t> </w:t>
      </w:r>
      <w:r>
        <w:rPr>
          <w:sz w:val="20"/>
          <w:vertAlign w:val="baseline"/>
        </w:rPr>
        <w:t>92</w:t>
      </w:r>
      <w:r>
        <w:rPr>
          <w:spacing w:val="-4"/>
          <w:sz w:val="20"/>
          <w:vertAlign w:val="baseline"/>
        </w:rPr>
        <w:t> </w:t>
      </w:r>
      <w:r>
        <w:rPr>
          <w:sz w:val="20"/>
          <w:vertAlign w:val="baseline"/>
        </w:rPr>
        <w:t>ФЗ</w:t>
      </w:r>
      <w:r>
        <w:rPr>
          <w:spacing w:val="-1"/>
          <w:sz w:val="20"/>
          <w:vertAlign w:val="baseline"/>
        </w:rPr>
        <w:t> </w:t>
      </w:r>
      <w:r>
        <w:rPr>
          <w:sz w:val="20"/>
          <w:vertAlign w:val="baseline"/>
        </w:rPr>
        <w:t>«Об</w:t>
      </w:r>
      <w:r>
        <w:rPr>
          <w:spacing w:val="-3"/>
          <w:sz w:val="20"/>
          <w:vertAlign w:val="baseline"/>
        </w:rPr>
        <w:t> </w:t>
      </w:r>
      <w:r>
        <w:rPr>
          <w:sz w:val="20"/>
          <w:vertAlign w:val="baseline"/>
        </w:rPr>
        <w:t>образовании</w:t>
      </w:r>
      <w:r>
        <w:rPr>
          <w:spacing w:val="-6"/>
          <w:sz w:val="20"/>
          <w:vertAlign w:val="baseline"/>
        </w:rPr>
        <w:t> </w:t>
      </w:r>
      <w:r>
        <w:rPr>
          <w:sz w:val="20"/>
          <w:vertAlign w:val="baseline"/>
        </w:rPr>
        <w:t>в</w:t>
      </w:r>
      <w:r>
        <w:rPr>
          <w:spacing w:val="-4"/>
          <w:sz w:val="20"/>
          <w:vertAlign w:val="baseline"/>
        </w:rPr>
        <w:t> </w:t>
      </w:r>
      <w:r>
        <w:rPr>
          <w:sz w:val="20"/>
          <w:vertAlign w:val="baseline"/>
        </w:rPr>
        <w:t>Российской</w:t>
      </w:r>
      <w:r>
        <w:rPr>
          <w:spacing w:val="-6"/>
          <w:sz w:val="20"/>
          <w:vertAlign w:val="baseline"/>
        </w:rPr>
        <w:t> </w:t>
      </w:r>
      <w:r>
        <w:rPr>
          <w:spacing w:val="-2"/>
          <w:sz w:val="20"/>
          <w:vertAlign w:val="baseline"/>
        </w:rPr>
        <w:t>Федерации».</w:t>
      </w:r>
    </w:p>
    <w:p>
      <w:pPr>
        <w:spacing w:before="0"/>
        <w:ind w:left="1644" w:right="0" w:firstLine="0"/>
        <w:jc w:val="left"/>
        <w:rPr>
          <w:sz w:val="20"/>
        </w:rPr>
      </w:pPr>
      <w:r>
        <w:rPr>
          <w:sz w:val="20"/>
          <w:vertAlign w:val="superscript"/>
        </w:rPr>
        <w:t>30</w:t>
      </w:r>
      <w:r>
        <w:rPr>
          <w:spacing w:val="-6"/>
          <w:sz w:val="20"/>
          <w:vertAlign w:val="baseline"/>
        </w:rPr>
        <w:t> </w:t>
      </w:r>
      <w:r>
        <w:rPr>
          <w:sz w:val="20"/>
          <w:vertAlign w:val="baseline"/>
        </w:rPr>
        <w:t>Реализуется</w:t>
      </w:r>
      <w:r>
        <w:rPr>
          <w:spacing w:val="-3"/>
          <w:sz w:val="20"/>
          <w:vertAlign w:val="baseline"/>
        </w:rPr>
        <w:t> </w:t>
      </w:r>
      <w:r>
        <w:rPr>
          <w:sz w:val="20"/>
          <w:vertAlign w:val="baseline"/>
        </w:rPr>
        <w:t>в</w:t>
      </w:r>
      <w:r>
        <w:rPr>
          <w:spacing w:val="-6"/>
          <w:sz w:val="20"/>
          <w:vertAlign w:val="baseline"/>
        </w:rPr>
        <w:t> </w:t>
      </w:r>
      <w:r>
        <w:rPr>
          <w:sz w:val="20"/>
          <w:vertAlign w:val="baseline"/>
        </w:rPr>
        <w:t>соответствии</w:t>
      </w:r>
      <w:r>
        <w:rPr>
          <w:spacing w:val="-6"/>
          <w:sz w:val="20"/>
          <w:vertAlign w:val="baseline"/>
        </w:rPr>
        <w:t> </w:t>
      </w:r>
      <w:r>
        <w:rPr>
          <w:sz w:val="20"/>
          <w:vertAlign w:val="baseline"/>
        </w:rPr>
        <w:t>со</w:t>
      </w:r>
      <w:r>
        <w:rPr>
          <w:spacing w:val="-4"/>
          <w:sz w:val="20"/>
          <w:vertAlign w:val="baseline"/>
        </w:rPr>
        <w:t> </w:t>
      </w:r>
      <w:r>
        <w:rPr>
          <w:sz w:val="20"/>
          <w:vertAlign w:val="baseline"/>
        </w:rPr>
        <w:t>статьей</w:t>
      </w:r>
      <w:r>
        <w:rPr>
          <w:spacing w:val="-4"/>
          <w:sz w:val="20"/>
          <w:vertAlign w:val="baseline"/>
        </w:rPr>
        <w:t> </w:t>
      </w:r>
      <w:r>
        <w:rPr>
          <w:sz w:val="20"/>
          <w:vertAlign w:val="baseline"/>
        </w:rPr>
        <w:t>№</w:t>
      </w:r>
      <w:r>
        <w:rPr>
          <w:spacing w:val="-6"/>
          <w:sz w:val="20"/>
          <w:vertAlign w:val="baseline"/>
        </w:rPr>
        <w:t> </w:t>
      </w:r>
      <w:r>
        <w:rPr>
          <w:sz w:val="20"/>
          <w:vertAlign w:val="baseline"/>
        </w:rPr>
        <w:t>95</w:t>
      </w:r>
      <w:r>
        <w:rPr>
          <w:spacing w:val="-4"/>
          <w:sz w:val="20"/>
          <w:vertAlign w:val="baseline"/>
        </w:rPr>
        <w:t> </w:t>
      </w:r>
      <w:r>
        <w:rPr>
          <w:sz w:val="20"/>
          <w:vertAlign w:val="baseline"/>
        </w:rPr>
        <w:t>ФЗ</w:t>
      </w:r>
      <w:r>
        <w:rPr>
          <w:spacing w:val="-1"/>
          <w:sz w:val="20"/>
          <w:vertAlign w:val="baseline"/>
        </w:rPr>
        <w:t> </w:t>
      </w:r>
      <w:r>
        <w:rPr>
          <w:sz w:val="20"/>
          <w:vertAlign w:val="baseline"/>
        </w:rPr>
        <w:t>«Об</w:t>
      </w:r>
      <w:r>
        <w:rPr>
          <w:spacing w:val="-3"/>
          <w:sz w:val="20"/>
          <w:vertAlign w:val="baseline"/>
        </w:rPr>
        <w:t> </w:t>
      </w:r>
      <w:r>
        <w:rPr>
          <w:sz w:val="20"/>
          <w:vertAlign w:val="baseline"/>
        </w:rPr>
        <w:t>образовании</w:t>
      </w:r>
      <w:r>
        <w:rPr>
          <w:spacing w:val="-6"/>
          <w:sz w:val="20"/>
          <w:vertAlign w:val="baseline"/>
        </w:rPr>
        <w:t> </w:t>
      </w:r>
      <w:r>
        <w:rPr>
          <w:sz w:val="20"/>
          <w:vertAlign w:val="baseline"/>
        </w:rPr>
        <w:t>в</w:t>
      </w:r>
      <w:r>
        <w:rPr>
          <w:spacing w:val="-4"/>
          <w:sz w:val="20"/>
          <w:vertAlign w:val="baseline"/>
        </w:rPr>
        <w:t> </w:t>
      </w:r>
      <w:r>
        <w:rPr>
          <w:sz w:val="20"/>
          <w:vertAlign w:val="baseline"/>
        </w:rPr>
        <w:t>Российской</w:t>
      </w:r>
      <w:r>
        <w:rPr>
          <w:spacing w:val="-6"/>
          <w:sz w:val="20"/>
          <w:vertAlign w:val="baseline"/>
        </w:rPr>
        <w:t> </w:t>
      </w:r>
      <w:r>
        <w:rPr>
          <w:spacing w:val="-2"/>
          <w:sz w:val="20"/>
          <w:vertAlign w:val="baseline"/>
        </w:rPr>
        <w:t>Федерации».</w:t>
      </w:r>
    </w:p>
    <w:p>
      <w:pPr>
        <w:spacing w:before="3"/>
        <w:ind w:left="1644" w:right="0" w:firstLine="0"/>
        <w:jc w:val="left"/>
        <w:rPr>
          <w:sz w:val="20"/>
        </w:rPr>
      </w:pPr>
      <w:r>
        <w:rPr>
          <w:sz w:val="20"/>
          <w:vertAlign w:val="superscript"/>
        </w:rPr>
        <w:t>31</w:t>
      </w:r>
      <w:r>
        <w:rPr>
          <w:spacing w:val="-10"/>
          <w:sz w:val="20"/>
          <w:vertAlign w:val="baseline"/>
        </w:rPr>
        <w:t> </w:t>
      </w:r>
      <w:r>
        <w:rPr>
          <w:sz w:val="20"/>
          <w:vertAlign w:val="baseline"/>
        </w:rPr>
        <w:t>Реализуется</w:t>
      </w:r>
      <w:r>
        <w:rPr>
          <w:spacing w:val="-8"/>
          <w:sz w:val="20"/>
          <w:vertAlign w:val="baseline"/>
        </w:rPr>
        <w:t> </w:t>
      </w:r>
      <w:r>
        <w:rPr>
          <w:sz w:val="20"/>
          <w:vertAlign w:val="baseline"/>
        </w:rPr>
        <w:t>в</w:t>
      </w:r>
      <w:r>
        <w:rPr>
          <w:spacing w:val="-12"/>
          <w:sz w:val="20"/>
          <w:vertAlign w:val="baseline"/>
        </w:rPr>
        <w:t> </w:t>
      </w:r>
      <w:r>
        <w:rPr>
          <w:sz w:val="20"/>
          <w:vertAlign w:val="baseline"/>
        </w:rPr>
        <w:t>соответствии</w:t>
      </w:r>
      <w:r>
        <w:rPr>
          <w:spacing w:val="-11"/>
          <w:sz w:val="20"/>
          <w:vertAlign w:val="baseline"/>
        </w:rPr>
        <w:t> </w:t>
      </w:r>
      <w:r>
        <w:rPr>
          <w:sz w:val="20"/>
          <w:vertAlign w:val="baseline"/>
        </w:rPr>
        <w:t>со</w:t>
      </w:r>
      <w:r>
        <w:rPr>
          <w:spacing w:val="-7"/>
          <w:sz w:val="20"/>
          <w:vertAlign w:val="baseline"/>
        </w:rPr>
        <w:t> </w:t>
      </w:r>
      <w:r>
        <w:rPr>
          <w:sz w:val="20"/>
          <w:vertAlign w:val="baseline"/>
        </w:rPr>
        <w:t>статьей</w:t>
      </w:r>
      <w:r>
        <w:rPr>
          <w:spacing w:val="-10"/>
          <w:sz w:val="20"/>
          <w:vertAlign w:val="baseline"/>
        </w:rPr>
        <w:t> </w:t>
      </w:r>
      <w:r>
        <w:rPr>
          <w:sz w:val="20"/>
          <w:vertAlign w:val="baseline"/>
        </w:rPr>
        <w:t>№97</w:t>
      </w:r>
      <w:r>
        <w:rPr>
          <w:spacing w:val="-7"/>
          <w:sz w:val="20"/>
          <w:vertAlign w:val="baseline"/>
        </w:rPr>
        <w:t> </w:t>
      </w:r>
      <w:r>
        <w:rPr>
          <w:sz w:val="20"/>
          <w:vertAlign w:val="baseline"/>
        </w:rPr>
        <w:t>ФЗ</w:t>
      </w:r>
      <w:r>
        <w:rPr>
          <w:spacing w:val="-4"/>
          <w:sz w:val="20"/>
          <w:vertAlign w:val="baseline"/>
        </w:rPr>
        <w:t> </w:t>
      </w:r>
      <w:r>
        <w:rPr>
          <w:sz w:val="20"/>
          <w:vertAlign w:val="baseline"/>
        </w:rPr>
        <w:t>«Об</w:t>
      </w:r>
      <w:r>
        <w:rPr>
          <w:spacing w:val="-10"/>
          <w:sz w:val="20"/>
          <w:vertAlign w:val="baseline"/>
        </w:rPr>
        <w:t> </w:t>
      </w:r>
      <w:r>
        <w:rPr>
          <w:sz w:val="20"/>
          <w:vertAlign w:val="baseline"/>
        </w:rPr>
        <w:t>образовании</w:t>
      </w:r>
      <w:r>
        <w:rPr>
          <w:spacing w:val="-12"/>
          <w:sz w:val="20"/>
          <w:vertAlign w:val="baseline"/>
        </w:rPr>
        <w:t> </w:t>
      </w:r>
      <w:r>
        <w:rPr>
          <w:sz w:val="20"/>
          <w:vertAlign w:val="baseline"/>
        </w:rPr>
        <w:t>в</w:t>
      </w:r>
      <w:r>
        <w:rPr>
          <w:spacing w:val="-12"/>
          <w:sz w:val="20"/>
          <w:vertAlign w:val="baseline"/>
        </w:rPr>
        <w:t> </w:t>
      </w:r>
      <w:r>
        <w:rPr>
          <w:sz w:val="20"/>
          <w:vertAlign w:val="baseline"/>
        </w:rPr>
        <w:t>Российской</w:t>
      </w:r>
      <w:r>
        <w:rPr>
          <w:spacing w:val="-10"/>
          <w:sz w:val="20"/>
          <w:vertAlign w:val="baseline"/>
        </w:rPr>
        <w:t> </w:t>
      </w:r>
      <w:r>
        <w:rPr>
          <w:spacing w:val="-2"/>
          <w:sz w:val="20"/>
          <w:vertAlign w:val="baseline"/>
        </w:rPr>
        <w:t>Федерации».</w:t>
      </w:r>
    </w:p>
    <w:p>
      <w:pPr>
        <w:spacing w:after="0"/>
        <w:jc w:val="left"/>
        <w:rPr>
          <w:sz w:val="20"/>
        </w:rPr>
        <w:sectPr>
          <w:footerReference w:type="default" r:id="rId6"/>
          <w:pgSz w:w="11930" w:h="16860"/>
          <w:pgMar w:header="0" w:footer="1423" w:top="1360" w:bottom="1620" w:left="60" w:right="200"/>
        </w:sectPr>
      </w:pPr>
    </w:p>
    <w:p>
      <w:pPr>
        <w:pStyle w:val="BodyText"/>
        <w:spacing w:line="237" w:lineRule="auto" w:before="63"/>
        <w:ind w:right="658" w:firstLine="0"/>
      </w:pPr>
      <w:r>
        <w:rPr/>
        <w:t>которых выступают планируемые результаты обучения, выраженные в деятельностной </w:t>
      </w:r>
      <w:r>
        <w:rPr>
          <w:spacing w:val="-2"/>
        </w:rPr>
        <w:t>форме.</w:t>
      </w:r>
    </w:p>
    <w:p>
      <w:pPr>
        <w:pStyle w:val="BodyText"/>
        <w:spacing w:before="3"/>
        <w:ind w:right="635"/>
      </w:pPr>
      <w:r>
        <w:rPr>
          <w:i/>
        </w:rPr>
        <w:t>Уровневый подход </w:t>
      </w:r>
      <w:r>
        <w:rPr/>
        <w:t>выступает в качестве важнейшей основы для организации индивидуальной работы с обучающимися с нарушениями слуха. Его реализация осуществляется в двух планах: по отношению к содержанию оценки, по отношению к представлению и интерпретации результатов измерений.</w:t>
      </w:r>
    </w:p>
    <w:p>
      <w:pPr>
        <w:pStyle w:val="BodyText"/>
        <w:ind w:right="627"/>
      </w:pPr>
      <w:r>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pPr>
        <w:spacing w:line="272" w:lineRule="exact" w:before="5"/>
        <w:ind w:left="2352" w:right="0" w:firstLine="0"/>
        <w:jc w:val="both"/>
        <w:rPr>
          <w:sz w:val="24"/>
        </w:rPr>
      </w:pPr>
      <w:r>
        <w:rPr>
          <w:i/>
          <w:sz w:val="24"/>
        </w:rPr>
        <w:t>Комплексный</w:t>
      </w:r>
      <w:r>
        <w:rPr>
          <w:i/>
          <w:spacing w:val="-8"/>
          <w:sz w:val="24"/>
        </w:rPr>
        <w:t> </w:t>
      </w:r>
      <w:r>
        <w:rPr>
          <w:i/>
          <w:sz w:val="24"/>
        </w:rPr>
        <w:t>подход</w:t>
      </w:r>
      <w:r>
        <w:rPr>
          <w:i/>
          <w:spacing w:val="-6"/>
          <w:sz w:val="24"/>
        </w:rPr>
        <w:t> </w:t>
      </w:r>
      <w:r>
        <w:rPr>
          <w:sz w:val="24"/>
        </w:rPr>
        <w:t>реализуется</w:t>
      </w:r>
      <w:r>
        <w:rPr>
          <w:spacing w:val="-5"/>
          <w:sz w:val="24"/>
        </w:rPr>
        <w:t> </w:t>
      </w:r>
      <w:r>
        <w:rPr>
          <w:spacing w:val="-2"/>
          <w:sz w:val="24"/>
        </w:rPr>
        <w:t>посредством:</w:t>
      </w:r>
    </w:p>
    <w:p>
      <w:pPr>
        <w:pStyle w:val="ListParagraph"/>
        <w:numPr>
          <w:ilvl w:val="0"/>
          <w:numId w:val="35"/>
        </w:numPr>
        <w:tabs>
          <w:tab w:pos="2634" w:val="left" w:leader="none"/>
        </w:tabs>
        <w:spacing w:line="240" w:lineRule="auto" w:before="0" w:after="0"/>
        <w:ind w:left="1644" w:right="646" w:firstLine="705"/>
        <w:jc w:val="both"/>
        <w:rPr>
          <w:sz w:val="24"/>
        </w:rPr>
      </w:pPr>
      <w:r>
        <w:rPr>
          <w:sz w:val="24"/>
        </w:rPr>
        <w:t>оценки трёх групп результатов: предметных, личностных, метапредметных (регулятивных, коммуникативных и познавательных УУД);</w:t>
      </w:r>
    </w:p>
    <w:p>
      <w:pPr>
        <w:pStyle w:val="ListParagraph"/>
        <w:numPr>
          <w:ilvl w:val="0"/>
          <w:numId w:val="35"/>
        </w:numPr>
        <w:tabs>
          <w:tab w:pos="2761" w:val="left" w:leader="none"/>
        </w:tabs>
        <w:spacing w:line="240" w:lineRule="auto" w:before="0" w:after="0"/>
        <w:ind w:left="1644" w:right="642" w:firstLine="705"/>
        <w:jc w:val="both"/>
        <w:rPr>
          <w:sz w:val="24"/>
        </w:rPr>
      </w:pPr>
      <w:r>
        <w:rPr>
          <w:sz w:val="24"/>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pPr>
        <w:pStyle w:val="ListParagraph"/>
        <w:numPr>
          <w:ilvl w:val="0"/>
          <w:numId w:val="35"/>
        </w:numPr>
        <w:tabs>
          <w:tab w:pos="2641" w:val="left" w:leader="none"/>
        </w:tabs>
        <w:spacing w:line="240" w:lineRule="auto" w:before="0" w:after="0"/>
        <w:ind w:left="1644" w:right="629" w:firstLine="705"/>
        <w:jc w:val="both"/>
        <w:rPr>
          <w:sz w:val="24"/>
        </w:rPr>
      </w:pPr>
      <w:r>
        <w:rPr>
          <w:sz w:val="24"/>
        </w:rPr>
        <w:t>использования контекстной информации (об особенностях обучающихся с нарушениями слуха, условиях и процессе обучения и др.) для интерпретации полученных результатов в целях управления качеством образования;</w:t>
      </w:r>
    </w:p>
    <w:p>
      <w:pPr>
        <w:pStyle w:val="ListParagraph"/>
        <w:numPr>
          <w:ilvl w:val="0"/>
          <w:numId w:val="35"/>
        </w:numPr>
        <w:tabs>
          <w:tab w:pos="2754" w:val="left" w:leader="none"/>
        </w:tabs>
        <w:spacing w:line="240" w:lineRule="auto" w:before="2" w:after="0"/>
        <w:ind w:left="1644" w:right="634" w:firstLine="705"/>
        <w:jc w:val="both"/>
        <w:rPr>
          <w:sz w:val="24"/>
        </w:rPr>
      </w:pPr>
      <w:r>
        <w:rPr>
          <w:sz w:val="24"/>
        </w:rPr>
        <w:t>сочетания 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pPr>
        <w:pStyle w:val="BodyText"/>
        <w:ind w:right="661"/>
      </w:pPr>
      <w:r>
        <w:rPr/>
        <w:t>К компетенции образовательной организации, реализующей АООП ООО (вариант 2.2.2) относится:</w:t>
      </w:r>
    </w:p>
    <w:p>
      <w:pPr>
        <w:pStyle w:val="ListParagraph"/>
        <w:numPr>
          <w:ilvl w:val="0"/>
          <w:numId w:val="35"/>
        </w:numPr>
        <w:tabs>
          <w:tab w:pos="2520" w:val="left" w:leader="none"/>
        </w:tabs>
        <w:spacing w:line="240" w:lineRule="auto" w:before="0" w:after="0"/>
        <w:ind w:left="2520" w:right="0" w:hanging="170"/>
        <w:jc w:val="both"/>
        <w:rPr>
          <w:sz w:val="24"/>
        </w:rPr>
      </w:pPr>
      <w:r>
        <w:rPr>
          <w:spacing w:val="-2"/>
          <w:sz w:val="24"/>
        </w:rPr>
        <w:t>описание</w:t>
      </w:r>
      <w:r>
        <w:rPr>
          <w:spacing w:val="-13"/>
          <w:sz w:val="24"/>
        </w:rPr>
        <w:t> </w:t>
      </w:r>
      <w:r>
        <w:rPr>
          <w:spacing w:val="-2"/>
          <w:sz w:val="24"/>
        </w:rPr>
        <w:t>организации</w:t>
      </w:r>
      <w:r>
        <w:rPr>
          <w:spacing w:val="-7"/>
          <w:sz w:val="24"/>
        </w:rPr>
        <w:t> </w:t>
      </w:r>
      <w:r>
        <w:rPr>
          <w:spacing w:val="-2"/>
          <w:sz w:val="24"/>
        </w:rPr>
        <w:t>и</w:t>
      </w:r>
      <w:r>
        <w:rPr>
          <w:spacing w:val="-4"/>
          <w:sz w:val="24"/>
        </w:rPr>
        <w:t> </w:t>
      </w:r>
      <w:r>
        <w:rPr>
          <w:spacing w:val="-2"/>
          <w:sz w:val="24"/>
        </w:rPr>
        <w:t>содержания</w:t>
      </w:r>
      <w:r>
        <w:rPr>
          <w:spacing w:val="-3"/>
          <w:sz w:val="24"/>
        </w:rPr>
        <w:t> </w:t>
      </w:r>
      <w:r>
        <w:rPr>
          <w:spacing w:val="-2"/>
          <w:sz w:val="24"/>
        </w:rPr>
        <w:t>мониторинговых</w:t>
      </w:r>
      <w:r>
        <w:rPr>
          <w:spacing w:val="1"/>
          <w:sz w:val="24"/>
        </w:rPr>
        <w:t> </w:t>
      </w:r>
      <w:r>
        <w:rPr>
          <w:spacing w:val="-2"/>
          <w:sz w:val="24"/>
        </w:rPr>
        <w:t>мероприятий,</w:t>
      </w:r>
      <w:r>
        <w:rPr>
          <w:spacing w:val="-3"/>
          <w:sz w:val="24"/>
        </w:rPr>
        <w:t> </w:t>
      </w:r>
      <w:r>
        <w:rPr>
          <w:spacing w:val="-2"/>
          <w:sz w:val="24"/>
        </w:rPr>
        <w:t>включающих:</w:t>
      </w:r>
    </w:p>
    <w:p>
      <w:pPr>
        <w:pStyle w:val="ListParagraph"/>
        <w:numPr>
          <w:ilvl w:val="0"/>
          <w:numId w:val="36"/>
        </w:numPr>
        <w:tabs>
          <w:tab w:pos="2462" w:val="left" w:leader="none"/>
        </w:tabs>
        <w:spacing w:line="240" w:lineRule="auto" w:before="1" w:after="0"/>
        <w:ind w:left="2462" w:right="0" w:hanging="112"/>
        <w:jc w:val="left"/>
        <w:rPr>
          <w:sz w:val="24"/>
        </w:rPr>
      </w:pPr>
      <w:r>
        <w:rPr>
          <w:sz w:val="24"/>
        </w:rPr>
        <w:t>стартовую</w:t>
      </w:r>
      <w:r>
        <w:rPr>
          <w:spacing w:val="-8"/>
          <w:sz w:val="24"/>
        </w:rPr>
        <w:t> </w:t>
      </w:r>
      <w:r>
        <w:rPr>
          <w:sz w:val="24"/>
        </w:rPr>
        <w:t>диагностику</w:t>
      </w:r>
      <w:r>
        <w:rPr>
          <w:spacing w:val="-14"/>
          <w:sz w:val="24"/>
        </w:rPr>
        <w:t> </w:t>
      </w:r>
      <w:r>
        <w:rPr>
          <w:spacing w:val="-2"/>
          <w:sz w:val="24"/>
        </w:rPr>
        <w:t>обучающихся;</w:t>
      </w:r>
    </w:p>
    <w:p>
      <w:pPr>
        <w:pStyle w:val="ListParagraph"/>
        <w:numPr>
          <w:ilvl w:val="0"/>
          <w:numId w:val="36"/>
        </w:numPr>
        <w:tabs>
          <w:tab w:pos="2461" w:val="left" w:leader="none"/>
          <w:tab w:pos="3754" w:val="left" w:leader="none"/>
          <w:tab w:pos="5511" w:val="left" w:leader="none"/>
          <w:tab w:pos="5943" w:val="left" w:leader="none"/>
          <w:tab w:pos="7933" w:val="left" w:leader="none"/>
          <w:tab w:pos="9517" w:val="left" w:leader="none"/>
        </w:tabs>
        <w:spacing w:line="232" w:lineRule="auto" w:before="9" w:after="0"/>
        <w:ind w:left="1644" w:right="661" w:firstLine="705"/>
        <w:jc w:val="left"/>
        <w:rPr>
          <w:sz w:val="24"/>
        </w:rPr>
      </w:pPr>
      <w:r>
        <w:rPr>
          <w:spacing w:val="-2"/>
          <w:sz w:val="24"/>
        </w:rPr>
        <w:t>текущую,</w:t>
      </w:r>
      <w:r>
        <w:rPr>
          <w:sz w:val="24"/>
        </w:rPr>
        <w:tab/>
      </w:r>
      <w:r>
        <w:rPr>
          <w:spacing w:val="-2"/>
          <w:sz w:val="24"/>
        </w:rPr>
        <w:t>тематическую</w:t>
      </w:r>
      <w:r>
        <w:rPr>
          <w:sz w:val="24"/>
        </w:rPr>
        <w:tab/>
      </w:r>
      <w:r>
        <w:rPr>
          <w:spacing w:val="-10"/>
          <w:sz w:val="24"/>
        </w:rPr>
        <w:t>и</w:t>
      </w:r>
      <w:r>
        <w:rPr>
          <w:sz w:val="24"/>
        </w:rPr>
        <w:tab/>
      </w:r>
      <w:r>
        <w:rPr>
          <w:spacing w:val="-2"/>
          <w:sz w:val="24"/>
        </w:rPr>
        <w:t>промежуточную</w:t>
      </w:r>
      <w:r>
        <w:rPr>
          <w:sz w:val="24"/>
        </w:rPr>
        <w:tab/>
      </w:r>
      <w:r>
        <w:rPr>
          <w:spacing w:val="-2"/>
          <w:sz w:val="24"/>
        </w:rPr>
        <w:t>диагностику</w:t>
      </w:r>
      <w:r>
        <w:rPr>
          <w:sz w:val="24"/>
        </w:rPr>
        <w:tab/>
      </w:r>
      <w:r>
        <w:rPr>
          <w:spacing w:val="-2"/>
          <w:sz w:val="24"/>
        </w:rPr>
        <w:t>обучающихся, </w:t>
      </w:r>
      <w:r>
        <w:rPr>
          <w:sz w:val="24"/>
        </w:rPr>
        <w:t>реализуемую в процессе урочной и внеурочной деятельности;</w:t>
      </w:r>
    </w:p>
    <w:p>
      <w:pPr>
        <w:pStyle w:val="ListParagraph"/>
        <w:numPr>
          <w:ilvl w:val="0"/>
          <w:numId w:val="36"/>
        </w:numPr>
        <w:tabs>
          <w:tab w:pos="2461" w:val="left" w:leader="none"/>
        </w:tabs>
        <w:spacing w:line="240" w:lineRule="auto" w:before="8" w:after="0"/>
        <w:ind w:left="1644" w:right="812" w:firstLine="705"/>
        <w:jc w:val="left"/>
        <w:rPr>
          <w:sz w:val="24"/>
        </w:rPr>
      </w:pPr>
      <w:r>
        <w:rPr>
          <w:sz w:val="24"/>
        </w:rPr>
        <w:t>итоговую</w:t>
      </w:r>
      <w:r>
        <w:rPr>
          <w:spacing w:val="-5"/>
          <w:sz w:val="24"/>
        </w:rPr>
        <w:t> </w:t>
      </w:r>
      <w:r>
        <w:rPr>
          <w:sz w:val="24"/>
        </w:rPr>
        <w:t>оценку</w:t>
      </w:r>
      <w:r>
        <w:rPr>
          <w:spacing w:val="-10"/>
          <w:sz w:val="24"/>
        </w:rPr>
        <w:t> </w:t>
      </w:r>
      <w:r>
        <w:rPr>
          <w:sz w:val="24"/>
        </w:rPr>
        <w:t>результатов,</w:t>
      </w:r>
      <w:r>
        <w:rPr>
          <w:spacing w:val="-5"/>
          <w:sz w:val="24"/>
        </w:rPr>
        <w:t> </w:t>
      </w:r>
      <w:r>
        <w:rPr>
          <w:sz w:val="24"/>
        </w:rPr>
        <w:t>достигнутых</w:t>
      </w:r>
      <w:r>
        <w:rPr>
          <w:spacing w:val="-4"/>
          <w:sz w:val="24"/>
        </w:rPr>
        <w:t> </w:t>
      </w:r>
      <w:r>
        <w:rPr>
          <w:sz w:val="24"/>
        </w:rPr>
        <w:t>обучающимися</w:t>
      </w:r>
      <w:r>
        <w:rPr>
          <w:spacing w:val="-3"/>
          <w:sz w:val="24"/>
        </w:rPr>
        <w:t> </w:t>
      </w:r>
      <w:r>
        <w:rPr>
          <w:sz w:val="24"/>
        </w:rPr>
        <w:t>с</w:t>
      </w:r>
      <w:r>
        <w:rPr>
          <w:spacing w:val="-6"/>
          <w:sz w:val="24"/>
        </w:rPr>
        <w:t> </w:t>
      </w:r>
      <w:r>
        <w:rPr>
          <w:sz w:val="24"/>
        </w:rPr>
        <w:t>нарушениями</w:t>
      </w:r>
      <w:r>
        <w:rPr>
          <w:spacing w:val="-5"/>
          <w:sz w:val="24"/>
        </w:rPr>
        <w:t> </w:t>
      </w:r>
      <w:r>
        <w:rPr>
          <w:sz w:val="24"/>
        </w:rPr>
        <w:t>слуха по учебным предметам и коррекционно-развивающим курсам, не выносимым на ГИА;</w:t>
      </w:r>
    </w:p>
    <w:p>
      <w:pPr>
        <w:pStyle w:val="ListParagraph"/>
        <w:numPr>
          <w:ilvl w:val="0"/>
          <w:numId w:val="35"/>
        </w:numPr>
        <w:tabs>
          <w:tab w:pos="2622" w:val="left" w:leader="none"/>
        </w:tabs>
        <w:spacing w:line="240" w:lineRule="auto" w:before="0" w:after="0"/>
        <w:ind w:left="1644" w:right="644" w:firstLine="705"/>
        <w:jc w:val="both"/>
        <w:rPr>
          <w:sz w:val="24"/>
        </w:rPr>
      </w:pPr>
      <w:r>
        <w:rPr>
          <w:sz w:val="24"/>
        </w:rPr>
        <w:t>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pPr>
        <w:pStyle w:val="ListParagraph"/>
        <w:numPr>
          <w:ilvl w:val="0"/>
          <w:numId w:val="35"/>
        </w:numPr>
        <w:tabs>
          <w:tab w:pos="2572" w:val="left" w:leader="none"/>
        </w:tabs>
        <w:spacing w:line="240" w:lineRule="auto" w:before="2" w:after="0"/>
        <w:ind w:left="1644" w:right="643" w:firstLine="705"/>
        <w:jc w:val="both"/>
        <w:rPr>
          <w:sz w:val="24"/>
        </w:rPr>
      </w:pPr>
      <w:r>
        <w:rPr>
          <w:sz w:val="24"/>
        </w:rPr>
        <w:t>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внутришкольного мониторинга.</w:t>
      </w:r>
    </w:p>
    <w:p>
      <w:pPr>
        <w:pStyle w:val="Heading3"/>
        <w:spacing w:line="272" w:lineRule="exact" w:before="11"/>
        <w:jc w:val="both"/>
      </w:pPr>
      <w:r>
        <w:rPr/>
        <w:t>Особенности</w:t>
      </w:r>
      <w:r>
        <w:rPr>
          <w:spacing w:val="-10"/>
        </w:rPr>
        <w:t> </w:t>
      </w:r>
      <w:r>
        <w:rPr/>
        <w:t>оценки</w:t>
      </w:r>
      <w:r>
        <w:rPr>
          <w:spacing w:val="-10"/>
        </w:rPr>
        <w:t> </w:t>
      </w:r>
      <w:r>
        <w:rPr/>
        <w:t>метапредметных</w:t>
      </w:r>
      <w:r>
        <w:rPr>
          <w:spacing w:val="-9"/>
        </w:rPr>
        <w:t> </w:t>
      </w:r>
      <w:r>
        <w:rPr/>
        <w:t>и</w:t>
      </w:r>
      <w:r>
        <w:rPr>
          <w:spacing w:val="-13"/>
        </w:rPr>
        <w:t> </w:t>
      </w:r>
      <w:r>
        <w:rPr/>
        <w:t>предметных</w:t>
      </w:r>
      <w:r>
        <w:rPr>
          <w:spacing w:val="-7"/>
        </w:rPr>
        <w:t> </w:t>
      </w:r>
      <w:r>
        <w:rPr>
          <w:spacing w:val="-2"/>
        </w:rPr>
        <w:t>результатов</w:t>
      </w:r>
    </w:p>
    <w:p>
      <w:pPr>
        <w:pStyle w:val="BodyText"/>
        <w:ind w:right="627"/>
      </w:pPr>
      <w:r>
        <w:rPr/>
        <w:t>Оценка метапредметных результатов представляет собой оценку достижения 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w:t>
      </w:r>
    </w:p>
    <w:p>
      <w:pPr>
        <w:spacing w:after="0"/>
        <w:sectPr>
          <w:pgSz w:w="11930" w:h="16860"/>
          <w:pgMar w:header="0" w:footer="1423" w:top="1020" w:bottom="1620" w:left="60" w:right="200"/>
        </w:sectPr>
      </w:pPr>
    </w:p>
    <w:p>
      <w:pPr>
        <w:pStyle w:val="BodyText"/>
        <w:spacing w:line="237" w:lineRule="auto" w:before="63"/>
        <w:ind w:right="649" w:firstLine="0"/>
      </w:pPr>
      <w:r>
        <w:rPr/>
        <w:t>метапредметных</w:t>
      </w:r>
      <w:r>
        <w:rPr>
          <w:spacing w:val="-10"/>
        </w:rPr>
        <w:t> </w:t>
      </w:r>
      <w:r>
        <w:rPr/>
        <w:t>результатов</w:t>
      </w:r>
      <w:r>
        <w:rPr>
          <w:spacing w:val="-15"/>
        </w:rPr>
        <w:t> </w:t>
      </w:r>
      <w:r>
        <w:rPr/>
        <w:t>обеспечивается</w:t>
      </w:r>
      <w:r>
        <w:rPr>
          <w:spacing w:val="-14"/>
        </w:rPr>
        <w:t> </w:t>
      </w:r>
      <w:r>
        <w:rPr/>
        <w:t>за</w:t>
      </w:r>
      <w:r>
        <w:rPr>
          <w:spacing w:val="-15"/>
        </w:rPr>
        <w:t> </w:t>
      </w:r>
      <w:r>
        <w:rPr/>
        <w:t>счёт</w:t>
      </w:r>
      <w:r>
        <w:rPr>
          <w:spacing w:val="-12"/>
        </w:rPr>
        <w:t> </w:t>
      </w:r>
      <w:r>
        <w:rPr/>
        <w:t>всех</w:t>
      </w:r>
      <w:r>
        <w:rPr>
          <w:spacing w:val="-2"/>
        </w:rPr>
        <w:t> </w:t>
      </w:r>
      <w:r>
        <w:rPr/>
        <w:t>учебных</w:t>
      </w:r>
      <w:r>
        <w:rPr>
          <w:spacing w:val="-10"/>
        </w:rPr>
        <w:t> </w:t>
      </w:r>
      <w:r>
        <w:rPr/>
        <w:t>предметов</w:t>
      </w:r>
      <w:r>
        <w:rPr>
          <w:spacing w:val="-15"/>
        </w:rPr>
        <w:t> </w:t>
      </w:r>
      <w:r>
        <w:rPr/>
        <w:t>и</w:t>
      </w:r>
      <w:r>
        <w:rPr>
          <w:spacing w:val="-14"/>
        </w:rPr>
        <w:t> </w:t>
      </w:r>
      <w:r>
        <w:rPr/>
        <w:t>внеурочной деятельности, включая специальные курсы по Программе коррекционной работы.</w:t>
      </w:r>
    </w:p>
    <w:p>
      <w:pPr>
        <w:pStyle w:val="BodyText"/>
        <w:spacing w:line="237" w:lineRule="auto" w:before="6"/>
        <w:ind w:right="642"/>
      </w:pPr>
      <w:r>
        <w:rPr/>
        <w:t>Основной объект и предмет оценки метапредметных результатов находит выражение в способности и готовности обучающихся с нарушениями слуха:</w:t>
      </w:r>
    </w:p>
    <w:p>
      <w:pPr>
        <w:pStyle w:val="ListParagraph"/>
        <w:numPr>
          <w:ilvl w:val="0"/>
          <w:numId w:val="35"/>
        </w:numPr>
        <w:tabs>
          <w:tab w:pos="2520" w:val="left" w:leader="none"/>
        </w:tabs>
        <w:spacing w:line="240" w:lineRule="auto" w:before="5" w:after="0"/>
        <w:ind w:left="2520" w:right="0" w:hanging="170"/>
        <w:jc w:val="both"/>
        <w:rPr>
          <w:sz w:val="24"/>
        </w:rPr>
      </w:pPr>
      <w:r>
        <w:rPr>
          <w:spacing w:val="-2"/>
          <w:sz w:val="24"/>
        </w:rPr>
        <w:t>к</w:t>
      </w:r>
      <w:r>
        <w:rPr>
          <w:spacing w:val="-3"/>
          <w:sz w:val="24"/>
        </w:rPr>
        <w:t> </w:t>
      </w:r>
      <w:r>
        <w:rPr>
          <w:spacing w:val="-2"/>
          <w:sz w:val="24"/>
        </w:rPr>
        <w:t>овладению</w:t>
      </w:r>
      <w:r>
        <w:rPr>
          <w:spacing w:val="-4"/>
          <w:sz w:val="24"/>
        </w:rPr>
        <w:t> </w:t>
      </w:r>
      <w:r>
        <w:rPr>
          <w:spacing w:val="-2"/>
          <w:sz w:val="24"/>
        </w:rPr>
        <w:t>знаниями,</w:t>
      </w:r>
      <w:r>
        <w:rPr>
          <w:spacing w:val="-4"/>
          <w:sz w:val="24"/>
        </w:rPr>
        <w:t> </w:t>
      </w:r>
      <w:r>
        <w:rPr>
          <w:spacing w:val="-2"/>
          <w:sz w:val="24"/>
        </w:rPr>
        <w:t>их</w:t>
      </w:r>
      <w:r>
        <w:rPr>
          <w:sz w:val="24"/>
        </w:rPr>
        <w:t> </w:t>
      </w:r>
      <w:r>
        <w:rPr>
          <w:spacing w:val="-2"/>
          <w:sz w:val="24"/>
        </w:rPr>
        <w:t>самостоятельному</w:t>
      </w:r>
      <w:r>
        <w:rPr>
          <w:spacing w:val="-15"/>
          <w:sz w:val="24"/>
        </w:rPr>
        <w:t> </w:t>
      </w:r>
      <w:r>
        <w:rPr>
          <w:spacing w:val="-2"/>
          <w:sz w:val="24"/>
        </w:rPr>
        <w:t>пополнению,</w:t>
      </w:r>
      <w:r>
        <w:rPr>
          <w:spacing w:val="-5"/>
          <w:sz w:val="24"/>
        </w:rPr>
        <w:t> </w:t>
      </w:r>
      <w:r>
        <w:rPr>
          <w:spacing w:val="-2"/>
          <w:sz w:val="24"/>
        </w:rPr>
        <w:t>переносу</w:t>
      </w:r>
      <w:r>
        <w:rPr>
          <w:spacing w:val="-17"/>
          <w:sz w:val="24"/>
        </w:rPr>
        <w:t> </w:t>
      </w:r>
      <w:r>
        <w:rPr>
          <w:spacing w:val="-2"/>
          <w:sz w:val="24"/>
        </w:rPr>
        <w:t>и</w:t>
      </w:r>
      <w:r>
        <w:rPr>
          <w:spacing w:val="5"/>
          <w:sz w:val="24"/>
        </w:rPr>
        <w:t> </w:t>
      </w:r>
      <w:r>
        <w:rPr>
          <w:spacing w:val="-2"/>
          <w:sz w:val="24"/>
        </w:rPr>
        <w:t>интеграции;</w:t>
      </w:r>
    </w:p>
    <w:p>
      <w:pPr>
        <w:pStyle w:val="ListParagraph"/>
        <w:numPr>
          <w:ilvl w:val="0"/>
          <w:numId w:val="35"/>
        </w:numPr>
        <w:tabs>
          <w:tab w:pos="2532" w:val="left" w:leader="none"/>
        </w:tabs>
        <w:spacing w:line="274" w:lineRule="exact" w:before="0" w:after="0"/>
        <w:ind w:left="2532" w:right="0" w:hanging="180"/>
        <w:jc w:val="both"/>
        <w:rPr>
          <w:sz w:val="24"/>
        </w:rPr>
      </w:pPr>
      <w:r>
        <w:rPr>
          <w:sz w:val="24"/>
        </w:rPr>
        <w:t>к</w:t>
      </w:r>
      <w:r>
        <w:rPr>
          <w:spacing w:val="-7"/>
          <w:sz w:val="24"/>
        </w:rPr>
        <w:t> </w:t>
      </w:r>
      <w:r>
        <w:rPr>
          <w:sz w:val="24"/>
        </w:rPr>
        <w:t>осуществлению работы</w:t>
      </w:r>
      <w:r>
        <w:rPr>
          <w:spacing w:val="-6"/>
          <w:sz w:val="24"/>
        </w:rPr>
        <w:t> </w:t>
      </w:r>
      <w:r>
        <w:rPr>
          <w:sz w:val="24"/>
        </w:rPr>
        <w:t>с</w:t>
      </w:r>
      <w:r>
        <w:rPr>
          <w:spacing w:val="-12"/>
          <w:sz w:val="24"/>
        </w:rPr>
        <w:t> </w:t>
      </w:r>
      <w:r>
        <w:rPr>
          <w:spacing w:val="-2"/>
          <w:sz w:val="24"/>
        </w:rPr>
        <w:t>информацией;</w:t>
      </w:r>
    </w:p>
    <w:p>
      <w:pPr>
        <w:pStyle w:val="ListParagraph"/>
        <w:numPr>
          <w:ilvl w:val="0"/>
          <w:numId w:val="35"/>
        </w:numPr>
        <w:tabs>
          <w:tab w:pos="2653" w:val="left" w:leader="none"/>
        </w:tabs>
        <w:spacing w:line="240" w:lineRule="auto" w:before="0" w:after="0"/>
        <w:ind w:left="1644" w:right="637" w:firstLine="705"/>
        <w:jc w:val="both"/>
        <w:rPr>
          <w:sz w:val="24"/>
        </w:rPr>
      </w:pPr>
      <w:r>
        <w:rPr>
          <w:sz w:val="24"/>
        </w:rPr>
        <w:t>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pPr>
        <w:pStyle w:val="ListParagraph"/>
        <w:numPr>
          <w:ilvl w:val="0"/>
          <w:numId w:val="35"/>
        </w:numPr>
        <w:tabs>
          <w:tab w:pos="2531" w:val="left" w:leader="none"/>
        </w:tabs>
        <w:spacing w:line="240" w:lineRule="auto" w:before="0" w:after="0"/>
        <w:ind w:left="1644" w:right="652" w:firstLine="705"/>
        <w:jc w:val="both"/>
        <w:rPr>
          <w:sz w:val="24"/>
        </w:rPr>
      </w:pPr>
      <w:r>
        <w:rPr>
          <w:sz w:val="24"/>
        </w:rPr>
        <w:t>к</w:t>
      </w:r>
      <w:r>
        <w:rPr>
          <w:spacing w:val="-3"/>
          <w:sz w:val="24"/>
        </w:rPr>
        <w:t> </w:t>
      </w:r>
      <w:r>
        <w:rPr>
          <w:sz w:val="24"/>
        </w:rPr>
        <w:t>решению</w:t>
      </w:r>
      <w:r>
        <w:rPr>
          <w:spacing w:val="-5"/>
          <w:sz w:val="24"/>
        </w:rPr>
        <w:t> </w:t>
      </w:r>
      <w:r>
        <w:rPr>
          <w:sz w:val="24"/>
        </w:rPr>
        <w:t>проблем,</w:t>
      </w:r>
      <w:r>
        <w:rPr>
          <w:spacing w:val="-5"/>
          <w:sz w:val="24"/>
        </w:rPr>
        <w:t> </w:t>
      </w:r>
      <w:r>
        <w:rPr>
          <w:sz w:val="24"/>
        </w:rPr>
        <w:t>имеющих</w:t>
      </w:r>
      <w:r>
        <w:rPr>
          <w:spacing w:val="-3"/>
          <w:sz w:val="24"/>
        </w:rPr>
        <w:t> </w:t>
      </w:r>
      <w:r>
        <w:rPr>
          <w:sz w:val="24"/>
        </w:rPr>
        <w:t>личностную</w:t>
      </w:r>
      <w:r>
        <w:rPr>
          <w:spacing w:val="-3"/>
          <w:sz w:val="24"/>
        </w:rPr>
        <w:t> </w:t>
      </w:r>
      <w:r>
        <w:rPr>
          <w:sz w:val="24"/>
        </w:rPr>
        <w:t>и</w:t>
      </w:r>
      <w:r>
        <w:rPr>
          <w:spacing w:val="-2"/>
          <w:sz w:val="24"/>
        </w:rPr>
        <w:t> </w:t>
      </w:r>
      <w:r>
        <w:rPr>
          <w:sz w:val="24"/>
        </w:rPr>
        <w:t>социальную</w:t>
      </w:r>
      <w:r>
        <w:rPr>
          <w:spacing w:val="-3"/>
          <w:sz w:val="24"/>
        </w:rPr>
        <w:t> </w:t>
      </w:r>
      <w:r>
        <w:rPr>
          <w:sz w:val="24"/>
        </w:rPr>
        <w:t>значимость,</w:t>
      </w:r>
      <w:r>
        <w:rPr>
          <w:spacing w:val="-3"/>
          <w:sz w:val="24"/>
        </w:rPr>
        <w:t> </w:t>
      </w:r>
      <w:r>
        <w:rPr>
          <w:sz w:val="24"/>
        </w:rPr>
        <w:t>готовность воплощать найденные решения в практической деятельности,</w:t>
      </w:r>
    </w:p>
    <w:p>
      <w:pPr>
        <w:pStyle w:val="ListParagraph"/>
        <w:numPr>
          <w:ilvl w:val="0"/>
          <w:numId w:val="35"/>
        </w:numPr>
        <w:tabs>
          <w:tab w:pos="2603" w:val="left" w:leader="none"/>
        </w:tabs>
        <w:spacing w:line="240" w:lineRule="auto" w:before="0" w:after="0"/>
        <w:ind w:left="1644" w:right="644" w:firstLine="705"/>
        <w:jc w:val="both"/>
        <w:rPr>
          <w:sz w:val="24"/>
        </w:rPr>
      </w:pPr>
      <w:r>
        <w:rPr>
          <w:sz w:val="24"/>
        </w:rPr>
        <w:t>к использованию ИКТ в целях обучения и развития, передачи и получения </w:t>
      </w:r>
      <w:r>
        <w:rPr>
          <w:spacing w:val="-2"/>
          <w:sz w:val="24"/>
        </w:rPr>
        <w:t>информации;</w:t>
      </w:r>
    </w:p>
    <w:p>
      <w:pPr>
        <w:pStyle w:val="ListParagraph"/>
        <w:numPr>
          <w:ilvl w:val="0"/>
          <w:numId w:val="35"/>
        </w:numPr>
        <w:tabs>
          <w:tab w:pos="2532" w:val="left" w:leader="none"/>
        </w:tabs>
        <w:spacing w:line="240" w:lineRule="auto" w:before="0" w:after="0"/>
        <w:ind w:left="2532" w:right="0" w:hanging="180"/>
        <w:jc w:val="both"/>
        <w:rPr>
          <w:sz w:val="24"/>
        </w:rPr>
      </w:pPr>
      <w:r>
        <w:rPr>
          <w:sz w:val="24"/>
        </w:rPr>
        <w:t>к</w:t>
      </w:r>
      <w:r>
        <w:rPr>
          <w:spacing w:val="-11"/>
          <w:sz w:val="24"/>
        </w:rPr>
        <w:t> </w:t>
      </w:r>
      <w:r>
        <w:rPr>
          <w:sz w:val="24"/>
        </w:rPr>
        <w:t>самоорганизации,</w:t>
      </w:r>
      <w:r>
        <w:rPr>
          <w:spacing w:val="-6"/>
          <w:sz w:val="24"/>
        </w:rPr>
        <w:t> </w:t>
      </w:r>
      <w:r>
        <w:rPr>
          <w:sz w:val="24"/>
        </w:rPr>
        <w:t>саморегуляции</w:t>
      </w:r>
      <w:r>
        <w:rPr>
          <w:spacing w:val="-6"/>
          <w:sz w:val="24"/>
        </w:rPr>
        <w:t> </w:t>
      </w:r>
      <w:r>
        <w:rPr>
          <w:sz w:val="24"/>
        </w:rPr>
        <w:t>и</w:t>
      </w:r>
      <w:r>
        <w:rPr>
          <w:spacing w:val="-7"/>
          <w:sz w:val="24"/>
        </w:rPr>
        <w:t> </w:t>
      </w:r>
      <w:r>
        <w:rPr>
          <w:spacing w:val="-2"/>
          <w:sz w:val="24"/>
        </w:rPr>
        <w:t>рефлексии.</w:t>
      </w:r>
    </w:p>
    <w:p>
      <w:pPr>
        <w:pStyle w:val="BodyText"/>
        <w:spacing w:before="1"/>
        <w:ind w:right="639"/>
      </w:pPr>
      <w:r>
        <w:rPr/>
        <w:t>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w:t>
      </w:r>
    </w:p>
    <w:p>
      <w:pPr>
        <w:pStyle w:val="BodyText"/>
        <w:ind w:right="646"/>
      </w:pPr>
      <w:r>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pPr>
        <w:pStyle w:val="ListParagraph"/>
        <w:numPr>
          <w:ilvl w:val="0"/>
          <w:numId w:val="35"/>
        </w:numPr>
        <w:tabs>
          <w:tab w:pos="2565" w:val="left" w:leader="none"/>
        </w:tabs>
        <w:spacing w:line="235" w:lineRule="auto" w:before="7" w:after="0"/>
        <w:ind w:left="1644" w:right="656" w:firstLine="705"/>
        <w:jc w:val="both"/>
        <w:rPr>
          <w:sz w:val="24"/>
        </w:rPr>
      </w:pPr>
      <w:r>
        <w:rPr>
          <w:sz w:val="24"/>
        </w:rPr>
        <w:t>читательской грамотности (письменная работа межпредметного содержания и / или др.),</w:t>
      </w:r>
    </w:p>
    <w:p>
      <w:pPr>
        <w:pStyle w:val="ListParagraph"/>
        <w:numPr>
          <w:ilvl w:val="0"/>
          <w:numId w:val="35"/>
        </w:numPr>
        <w:tabs>
          <w:tab w:pos="2682" w:val="left" w:leader="none"/>
        </w:tabs>
        <w:spacing w:line="237" w:lineRule="auto" w:before="7" w:after="0"/>
        <w:ind w:left="1644" w:right="648" w:firstLine="705"/>
        <w:jc w:val="both"/>
        <w:rPr>
          <w:sz w:val="24"/>
        </w:rPr>
      </w:pPr>
      <w:r>
        <w:rPr>
          <w:sz w:val="24"/>
        </w:rPr>
        <w:t>ИКТ-компетентности (комплексная работа, включающая практическую и письменную (компьютеризованную) части),</w:t>
      </w:r>
    </w:p>
    <w:p>
      <w:pPr>
        <w:pStyle w:val="ListParagraph"/>
        <w:numPr>
          <w:ilvl w:val="0"/>
          <w:numId w:val="35"/>
        </w:numPr>
        <w:tabs>
          <w:tab w:pos="2557" w:val="left" w:leader="none"/>
        </w:tabs>
        <w:spacing w:line="240" w:lineRule="auto" w:before="1" w:after="0"/>
        <w:ind w:left="1644" w:right="638" w:firstLine="705"/>
        <w:jc w:val="both"/>
        <w:rPr>
          <w:sz w:val="24"/>
        </w:rPr>
      </w:pPr>
      <w:r>
        <w:rPr>
          <w:sz w:val="24"/>
        </w:rPr>
        <w:t>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pPr>
        <w:pStyle w:val="ListParagraph"/>
        <w:numPr>
          <w:ilvl w:val="0"/>
          <w:numId w:val="35"/>
        </w:numPr>
        <w:tabs>
          <w:tab w:pos="2532" w:val="left" w:leader="none"/>
        </w:tabs>
        <w:spacing w:line="240" w:lineRule="auto" w:before="0" w:after="0"/>
        <w:ind w:left="2532" w:right="0" w:hanging="180"/>
        <w:jc w:val="both"/>
        <w:rPr>
          <w:sz w:val="24"/>
        </w:rPr>
      </w:pPr>
      <w:r>
        <w:rPr>
          <w:sz w:val="24"/>
        </w:rPr>
        <w:t>возможностей</w:t>
      </w:r>
      <w:r>
        <w:rPr>
          <w:spacing w:val="-13"/>
          <w:sz w:val="24"/>
        </w:rPr>
        <w:t> </w:t>
      </w:r>
      <w:r>
        <w:rPr>
          <w:sz w:val="24"/>
        </w:rPr>
        <w:t>восприятия</w:t>
      </w:r>
      <w:r>
        <w:rPr>
          <w:spacing w:val="-12"/>
          <w:sz w:val="24"/>
        </w:rPr>
        <w:t> </w:t>
      </w:r>
      <w:r>
        <w:rPr>
          <w:sz w:val="24"/>
        </w:rPr>
        <w:t>и</w:t>
      </w:r>
      <w:r>
        <w:rPr>
          <w:spacing w:val="-14"/>
          <w:sz w:val="24"/>
        </w:rPr>
        <w:t> </w:t>
      </w:r>
      <w:r>
        <w:rPr>
          <w:sz w:val="24"/>
        </w:rPr>
        <w:t>воспроизведения</w:t>
      </w:r>
      <w:r>
        <w:rPr>
          <w:spacing w:val="-9"/>
          <w:sz w:val="24"/>
        </w:rPr>
        <w:t> </w:t>
      </w:r>
      <w:r>
        <w:rPr>
          <w:sz w:val="24"/>
        </w:rPr>
        <w:t>устной</w:t>
      </w:r>
      <w:r>
        <w:rPr>
          <w:spacing w:val="-10"/>
          <w:sz w:val="24"/>
        </w:rPr>
        <w:t> </w:t>
      </w:r>
      <w:r>
        <w:rPr>
          <w:spacing w:val="-2"/>
          <w:sz w:val="24"/>
        </w:rPr>
        <w:t>речи.</w:t>
      </w:r>
    </w:p>
    <w:p>
      <w:pPr>
        <w:pStyle w:val="BodyText"/>
        <w:ind w:right="627"/>
      </w:pPr>
      <w:r>
        <w:rPr/>
        <w:t>Основная процедура итоговой оценки достижения метапредметных результатов – защита </w:t>
      </w:r>
      <w:r>
        <w:rPr>
          <w:b/>
          <w:i/>
        </w:rPr>
        <w:t>итогового индивидуального проекта</w:t>
      </w:r>
      <w:r>
        <w:rPr/>
        <w:t>.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или иную).</w:t>
      </w:r>
    </w:p>
    <w:p>
      <w:pPr>
        <w:pStyle w:val="BodyText"/>
        <w:ind w:right="635"/>
      </w:pPr>
      <w:r>
        <w:rPr/>
        <w:t>В образовательным учреждении разработано положение «Об организации проектной деятельности обучающихся с нарушениями слуха».</w:t>
      </w:r>
    </w:p>
    <w:p>
      <w:pPr>
        <w:pStyle w:val="BodyText"/>
        <w:spacing w:before="6"/>
        <w:ind w:right="635"/>
      </w:pPr>
      <w:r>
        <w:rPr/>
        <w:t>На начальном этапе работы для обучающегося с нарушенным слухом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w:t>
      </w:r>
      <w:r>
        <w:rPr>
          <w:spacing w:val="-15"/>
        </w:rPr>
        <w:t> </w:t>
      </w:r>
      <w:r>
        <w:rPr/>
        <w:t>содержание</w:t>
      </w:r>
      <w:r>
        <w:rPr>
          <w:spacing w:val="-15"/>
        </w:rPr>
        <w:t> </w:t>
      </w:r>
      <w:r>
        <w:rPr/>
        <w:t>проекта;</w:t>
      </w:r>
      <w:r>
        <w:rPr>
          <w:spacing w:val="-15"/>
        </w:rPr>
        <w:t> </w:t>
      </w:r>
      <w:r>
        <w:rPr/>
        <w:t>особенности</w:t>
      </w:r>
      <w:r>
        <w:rPr>
          <w:spacing w:val="-15"/>
        </w:rPr>
        <w:t> </w:t>
      </w:r>
      <w:r>
        <w:rPr/>
        <w:t>защиты</w:t>
      </w:r>
      <w:r>
        <w:rPr>
          <w:spacing w:val="-15"/>
        </w:rPr>
        <w:t> </w:t>
      </w:r>
      <w:r>
        <w:rPr/>
        <w:t>проекта</w:t>
      </w:r>
      <w:r>
        <w:rPr>
          <w:spacing w:val="-15"/>
        </w:rPr>
        <w:t> </w:t>
      </w:r>
      <w:r>
        <w:rPr/>
        <w:t>и</w:t>
      </w:r>
      <w:r>
        <w:rPr>
          <w:spacing w:val="-15"/>
        </w:rPr>
        <w:t> </w:t>
      </w:r>
      <w:r>
        <w:rPr/>
        <w:t>критерии</w:t>
      </w:r>
      <w:r>
        <w:rPr>
          <w:spacing w:val="-12"/>
        </w:rPr>
        <w:t> </w:t>
      </w:r>
      <w:r>
        <w:rPr/>
        <w:t>его</w:t>
      </w:r>
      <w:r>
        <w:rPr>
          <w:spacing w:val="-15"/>
        </w:rPr>
        <w:t> </w:t>
      </w:r>
      <w:r>
        <w:rPr/>
        <w:t>оценки.</w:t>
      </w:r>
      <w:r>
        <w:rPr>
          <w:spacing w:val="-15"/>
        </w:rPr>
        <w:t> </w:t>
      </w:r>
      <w:r>
        <w:rPr/>
        <w:t>При</w:t>
      </w:r>
      <w:r>
        <w:rPr>
          <w:spacing w:val="-15"/>
        </w:rPr>
        <w:t> </w:t>
      </w:r>
      <w:r>
        <w:rPr/>
        <w:t>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pPr>
        <w:pStyle w:val="BodyText"/>
        <w:ind w:right="640"/>
      </w:pPr>
      <w:r>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pPr>
        <w:spacing w:after="0"/>
        <w:sectPr>
          <w:pgSz w:w="11930" w:h="16860"/>
          <w:pgMar w:header="0" w:footer="1423" w:top="1020" w:bottom="1620" w:left="60" w:right="200"/>
        </w:sectPr>
      </w:pPr>
    </w:p>
    <w:p>
      <w:pPr>
        <w:pStyle w:val="BodyText"/>
        <w:spacing w:before="63"/>
        <w:ind w:left="0" w:firstLine="0"/>
        <w:jc w:val="left"/>
      </w:pPr>
    </w:p>
    <w:p>
      <w:pPr>
        <w:pStyle w:val="BodyText"/>
        <w:ind w:left="0" w:firstLine="0"/>
        <w:jc w:val="right"/>
      </w:pPr>
      <w:r>
        <w:rPr>
          <w:spacing w:val="-2"/>
        </w:rPr>
        <w:t>работ:</w:t>
      </w:r>
    </w:p>
    <w:p>
      <w:pPr>
        <w:pStyle w:val="BodyText"/>
        <w:spacing w:before="60"/>
        <w:ind w:left="25" w:firstLine="0"/>
        <w:jc w:val="left"/>
      </w:pPr>
      <w:r>
        <w:rPr/>
        <w:br w:type="column"/>
      </w:r>
      <w:r>
        <w:rPr/>
        <w:t>Результатом</w:t>
      </w:r>
      <w:r>
        <w:rPr>
          <w:spacing w:val="-13"/>
        </w:rPr>
        <w:t> </w:t>
      </w:r>
      <w:r>
        <w:rPr/>
        <w:t>(продуктом)</w:t>
      </w:r>
      <w:r>
        <w:rPr>
          <w:spacing w:val="-11"/>
        </w:rPr>
        <w:t> </w:t>
      </w:r>
      <w:r>
        <w:rPr/>
        <w:t>проектной</w:t>
      </w:r>
      <w:r>
        <w:rPr>
          <w:spacing w:val="-9"/>
        </w:rPr>
        <w:t> </w:t>
      </w:r>
      <w:r>
        <w:rPr/>
        <w:t>деятельности</w:t>
      </w:r>
      <w:r>
        <w:rPr>
          <w:spacing w:val="-10"/>
        </w:rPr>
        <w:t> </w:t>
      </w:r>
      <w:r>
        <w:rPr/>
        <w:t>может</w:t>
      </w:r>
      <w:r>
        <w:rPr>
          <w:spacing w:val="-9"/>
        </w:rPr>
        <w:t> </w:t>
      </w:r>
      <w:r>
        <w:rPr/>
        <w:t>быть</w:t>
      </w:r>
      <w:r>
        <w:rPr>
          <w:spacing w:val="-13"/>
        </w:rPr>
        <w:t> </w:t>
      </w:r>
      <w:r>
        <w:rPr/>
        <w:t>любая</w:t>
      </w:r>
      <w:r>
        <w:rPr>
          <w:spacing w:val="-10"/>
        </w:rPr>
        <w:t> </w:t>
      </w:r>
      <w:r>
        <w:rPr/>
        <w:t>из</w:t>
      </w:r>
      <w:r>
        <w:rPr>
          <w:spacing w:val="-10"/>
        </w:rPr>
        <w:t> </w:t>
      </w:r>
      <w:r>
        <w:rPr>
          <w:spacing w:val="-2"/>
        </w:rPr>
        <w:t>следующих</w:t>
      </w:r>
    </w:p>
    <w:p>
      <w:pPr>
        <w:pStyle w:val="BodyText"/>
        <w:spacing w:before="1"/>
        <w:ind w:left="0" w:firstLine="0"/>
        <w:jc w:val="left"/>
      </w:pPr>
    </w:p>
    <w:p>
      <w:pPr>
        <w:pStyle w:val="BodyText"/>
        <w:ind w:left="25" w:firstLine="0"/>
        <w:jc w:val="left"/>
      </w:pPr>
      <w:r>
        <w:rPr/>
        <w:t>а)</w:t>
      </w:r>
      <w:r>
        <w:rPr>
          <w:spacing w:val="66"/>
          <w:w w:val="150"/>
        </w:rPr>
        <w:t> </w:t>
      </w:r>
      <w:r>
        <w:rPr/>
        <w:t>письменная</w:t>
      </w:r>
      <w:r>
        <w:rPr>
          <w:spacing w:val="77"/>
          <w:w w:val="150"/>
        </w:rPr>
        <w:t> </w:t>
      </w:r>
      <w:r>
        <w:rPr/>
        <w:t>работа</w:t>
      </w:r>
      <w:r>
        <w:rPr>
          <w:spacing w:val="71"/>
          <w:w w:val="150"/>
        </w:rPr>
        <w:t> </w:t>
      </w:r>
      <w:r>
        <w:rPr/>
        <w:t>(эссе,</w:t>
      </w:r>
      <w:r>
        <w:rPr>
          <w:spacing w:val="73"/>
          <w:w w:val="150"/>
        </w:rPr>
        <w:t> </w:t>
      </w:r>
      <w:r>
        <w:rPr/>
        <w:t>реферат,</w:t>
      </w:r>
      <w:r>
        <w:rPr>
          <w:spacing w:val="74"/>
          <w:w w:val="150"/>
        </w:rPr>
        <w:t> </w:t>
      </w:r>
      <w:r>
        <w:rPr/>
        <w:t>отчёты</w:t>
      </w:r>
      <w:r>
        <w:rPr>
          <w:spacing w:val="74"/>
          <w:w w:val="150"/>
        </w:rPr>
        <w:t> </w:t>
      </w:r>
      <w:r>
        <w:rPr/>
        <w:t>о</w:t>
      </w:r>
      <w:r>
        <w:rPr>
          <w:spacing w:val="73"/>
          <w:w w:val="150"/>
        </w:rPr>
        <w:t> </w:t>
      </w:r>
      <w:r>
        <w:rPr/>
        <w:t>проведённых</w:t>
      </w:r>
      <w:r>
        <w:rPr>
          <w:spacing w:val="80"/>
          <w:w w:val="150"/>
        </w:rPr>
        <w:t> </w:t>
      </w:r>
      <w:r>
        <w:rPr>
          <w:spacing w:val="-2"/>
        </w:rPr>
        <w:t>исследованиях,</w:t>
      </w:r>
    </w:p>
    <w:p>
      <w:pPr>
        <w:spacing w:after="0"/>
        <w:jc w:val="left"/>
        <w:sectPr>
          <w:pgSz w:w="11930" w:h="16860"/>
          <w:pgMar w:header="0" w:footer="1423" w:top="1020" w:bottom="1620" w:left="60" w:right="200"/>
          <w:cols w:num="2" w:equalWidth="0">
            <w:col w:w="2285" w:space="40"/>
            <w:col w:w="9345"/>
          </w:cols>
        </w:sectPr>
      </w:pPr>
    </w:p>
    <w:p>
      <w:pPr>
        <w:pStyle w:val="BodyText"/>
        <w:spacing w:line="275" w:lineRule="exact" w:before="2"/>
        <w:ind w:firstLine="0"/>
      </w:pPr>
      <w:r>
        <w:rPr/>
        <w:t>стендовый</w:t>
      </w:r>
      <w:r>
        <w:rPr>
          <w:spacing w:val="-3"/>
        </w:rPr>
        <w:t> </w:t>
      </w:r>
      <w:r>
        <w:rPr/>
        <w:t>доклад</w:t>
      </w:r>
      <w:r>
        <w:rPr>
          <w:spacing w:val="-3"/>
        </w:rPr>
        <w:t> </w:t>
      </w:r>
      <w:r>
        <w:rPr/>
        <w:t>или</w:t>
      </w:r>
      <w:r>
        <w:rPr>
          <w:spacing w:val="-10"/>
        </w:rPr>
        <w:t> </w:t>
      </w:r>
      <w:r>
        <w:rPr>
          <w:spacing w:val="-2"/>
        </w:rPr>
        <w:t>др.);</w:t>
      </w:r>
    </w:p>
    <w:p>
      <w:pPr>
        <w:pStyle w:val="BodyText"/>
        <w:ind w:right="639"/>
      </w:pPr>
      <w:r>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pPr>
        <w:pStyle w:val="BodyText"/>
        <w:ind w:left="2352" w:firstLine="0"/>
      </w:pPr>
      <w:r>
        <w:rPr/>
        <w:t>в)</w:t>
      </w:r>
      <w:r>
        <w:rPr>
          <w:spacing w:val="-17"/>
        </w:rPr>
        <w:t> </w:t>
      </w:r>
      <w:r>
        <w:rPr/>
        <w:t>материальный</w:t>
      </w:r>
      <w:r>
        <w:rPr>
          <w:spacing w:val="-4"/>
        </w:rPr>
        <w:t> </w:t>
      </w:r>
      <w:r>
        <w:rPr/>
        <w:t>объект,</w:t>
      </w:r>
      <w:r>
        <w:rPr>
          <w:spacing w:val="-9"/>
        </w:rPr>
        <w:t> </w:t>
      </w:r>
      <w:r>
        <w:rPr/>
        <w:t>макет,</w:t>
      </w:r>
      <w:r>
        <w:rPr>
          <w:spacing w:val="-8"/>
        </w:rPr>
        <w:t> </w:t>
      </w:r>
      <w:r>
        <w:rPr/>
        <w:t>иное</w:t>
      </w:r>
      <w:r>
        <w:rPr>
          <w:spacing w:val="-11"/>
        </w:rPr>
        <w:t> </w:t>
      </w:r>
      <w:r>
        <w:rPr/>
        <w:t>конструкторское</w:t>
      </w:r>
      <w:r>
        <w:rPr>
          <w:spacing w:val="-8"/>
        </w:rPr>
        <w:t> </w:t>
      </w:r>
      <w:r>
        <w:rPr>
          <w:spacing w:val="-2"/>
        </w:rPr>
        <w:t>изделие;</w:t>
      </w:r>
    </w:p>
    <w:p>
      <w:pPr>
        <w:pStyle w:val="BodyText"/>
        <w:ind w:right="634"/>
      </w:pPr>
      <w:r>
        <w:rPr/>
        <w:t>г) отчётные материалы по социальному проекту, включающие тексты и/или мультимедийные продукты.</w:t>
      </w:r>
    </w:p>
    <w:p>
      <w:pPr>
        <w:pStyle w:val="BodyText"/>
        <w:ind w:right="632"/>
      </w:pPr>
      <w:r>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w:t>
      </w:r>
      <w:r>
        <w:rPr>
          <w:spacing w:val="-2"/>
        </w:rPr>
        <w:t> </w:t>
      </w:r>
      <w:r>
        <w:rPr/>
        <w:t>текста</w:t>
      </w:r>
      <w:r>
        <w:rPr>
          <w:spacing w:val="-3"/>
        </w:rPr>
        <w:t> </w:t>
      </w:r>
      <w:r>
        <w:rPr/>
        <w:t>работы (плагиата)</w:t>
      </w:r>
      <w:r>
        <w:rPr>
          <w:spacing w:val="-2"/>
        </w:rPr>
        <w:t> </w:t>
      </w:r>
      <w:r>
        <w:rPr/>
        <w:t>без указания</w:t>
      </w:r>
      <w:r>
        <w:rPr>
          <w:spacing w:val="-2"/>
        </w:rPr>
        <w:t> </w:t>
      </w:r>
      <w:r>
        <w:rPr/>
        <w:t>ссылок</w:t>
      </w:r>
      <w:r>
        <w:rPr>
          <w:spacing w:val="-2"/>
        </w:rPr>
        <w:t> </w:t>
      </w:r>
      <w:r>
        <w:rPr/>
        <w:t>на</w:t>
      </w:r>
      <w:r>
        <w:rPr>
          <w:spacing w:val="-3"/>
        </w:rPr>
        <w:t> </w:t>
      </w:r>
      <w:r>
        <w:rPr/>
        <w:t>источник,</w:t>
      </w:r>
      <w:r>
        <w:rPr>
          <w:spacing w:val="-2"/>
        </w:rPr>
        <w:t> </w:t>
      </w:r>
      <w:r>
        <w:rPr/>
        <w:t>проект</w:t>
      </w:r>
      <w:r>
        <w:rPr>
          <w:spacing w:val="-2"/>
        </w:rPr>
        <w:t> </w:t>
      </w:r>
      <w:r>
        <w:rPr/>
        <w:t>к</w:t>
      </w:r>
      <w:r>
        <w:rPr>
          <w:spacing w:val="-2"/>
        </w:rPr>
        <w:t> </w:t>
      </w:r>
      <w:r>
        <w:rPr/>
        <w:t>защите не допускается.</w:t>
      </w:r>
    </w:p>
    <w:p>
      <w:pPr>
        <w:pStyle w:val="BodyText"/>
        <w:ind w:right="645"/>
      </w:pPr>
      <w:r>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pPr>
        <w:pStyle w:val="ListParagraph"/>
        <w:numPr>
          <w:ilvl w:val="0"/>
          <w:numId w:val="35"/>
        </w:numPr>
        <w:tabs>
          <w:tab w:pos="2532" w:val="left" w:leader="none"/>
        </w:tabs>
        <w:spacing w:line="240" w:lineRule="auto" w:before="0" w:after="0"/>
        <w:ind w:left="2532" w:right="0" w:hanging="180"/>
        <w:jc w:val="both"/>
        <w:rPr>
          <w:sz w:val="24"/>
        </w:rPr>
      </w:pPr>
      <w:r>
        <w:rPr>
          <w:sz w:val="24"/>
        </w:rPr>
        <w:t>продукт</w:t>
      </w:r>
      <w:r>
        <w:rPr>
          <w:spacing w:val="-7"/>
          <w:sz w:val="24"/>
        </w:rPr>
        <w:t> </w:t>
      </w:r>
      <w:r>
        <w:rPr>
          <w:sz w:val="24"/>
        </w:rPr>
        <w:t>проектной</w:t>
      </w:r>
      <w:r>
        <w:rPr>
          <w:spacing w:val="-7"/>
          <w:sz w:val="24"/>
        </w:rPr>
        <w:t> </w:t>
      </w:r>
      <w:r>
        <w:rPr>
          <w:spacing w:val="-2"/>
          <w:sz w:val="24"/>
        </w:rPr>
        <w:t>деятельности;</w:t>
      </w:r>
    </w:p>
    <w:p>
      <w:pPr>
        <w:pStyle w:val="ListParagraph"/>
        <w:numPr>
          <w:ilvl w:val="0"/>
          <w:numId w:val="35"/>
        </w:numPr>
        <w:tabs>
          <w:tab w:pos="2517" w:val="left" w:leader="none"/>
        </w:tabs>
        <w:spacing w:line="240" w:lineRule="auto" w:before="0" w:after="0"/>
        <w:ind w:left="1644" w:right="639" w:firstLine="705"/>
        <w:jc w:val="both"/>
        <w:rPr>
          <w:sz w:val="24"/>
        </w:rPr>
      </w:pPr>
      <w:r>
        <w:rPr>
          <w:sz w:val="24"/>
        </w:rPr>
        <w:t>пояснительная</w:t>
      </w:r>
      <w:r>
        <w:rPr>
          <w:spacing w:val="-15"/>
          <w:sz w:val="24"/>
        </w:rPr>
        <w:t> </w:t>
      </w:r>
      <w:r>
        <w:rPr>
          <w:sz w:val="24"/>
        </w:rPr>
        <w:t>записка</w:t>
      </w:r>
      <w:r>
        <w:rPr>
          <w:spacing w:val="-15"/>
          <w:sz w:val="24"/>
        </w:rPr>
        <w:t> </w:t>
      </w:r>
      <w:r>
        <w:rPr>
          <w:sz w:val="24"/>
        </w:rPr>
        <w:t>к</w:t>
      </w:r>
      <w:r>
        <w:rPr>
          <w:spacing w:val="-15"/>
          <w:sz w:val="24"/>
        </w:rPr>
        <w:t> </w:t>
      </w:r>
      <w:r>
        <w:rPr>
          <w:sz w:val="24"/>
        </w:rPr>
        <w:t>проекту,</w:t>
      </w:r>
      <w:r>
        <w:rPr>
          <w:spacing w:val="-12"/>
          <w:sz w:val="24"/>
        </w:rPr>
        <w:t> </w:t>
      </w:r>
      <w:r>
        <w:rPr>
          <w:sz w:val="24"/>
        </w:rPr>
        <w:t>включающая</w:t>
      </w:r>
      <w:r>
        <w:rPr>
          <w:spacing w:val="-15"/>
          <w:sz w:val="24"/>
        </w:rPr>
        <w:t> </w:t>
      </w:r>
      <w:r>
        <w:rPr>
          <w:sz w:val="24"/>
        </w:rPr>
        <w:t>тему,</w:t>
      </w:r>
      <w:r>
        <w:rPr>
          <w:spacing w:val="-9"/>
          <w:sz w:val="24"/>
        </w:rPr>
        <w:t> </w:t>
      </w:r>
      <w:r>
        <w:rPr>
          <w:sz w:val="24"/>
        </w:rPr>
        <w:t>цель,</w:t>
      </w:r>
      <w:r>
        <w:rPr>
          <w:spacing w:val="-11"/>
          <w:sz w:val="24"/>
        </w:rPr>
        <w:t> </w:t>
      </w:r>
      <w:r>
        <w:rPr>
          <w:sz w:val="24"/>
        </w:rPr>
        <w:t>краткие</w:t>
      </w:r>
      <w:r>
        <w:rPr>
          <w:spacing w:val="-15"/>
          <w:sz w:val="24"/>
        </w:rPr>
        <w:t> </w:t>
      </w:r>
      <w:r>
        <w:rPr>
          <w:sz w:val="24"/>
        </w:rPr>
        <w:t>сведения</w:t>
      </w:r>
      <w:r>
        <w:rPr>
          <w:spacing w:val="-11"/>
          <w:sz w:val="24"/>
        </w:rPr>
        <w:t> </w:t>
      </w:r>
      <w:r>
        <w:rPr>
          <w:sz w:val="24"/>
        </w:rPr>
        <w:t>о</w:t>
      </w:r>
      <w:r>
        <w:rPr>
          <w:spacing w:val="-15"/>
          <w:sz w:val="24"/>
        </w:rPr>
        <w:t> </w:t>
      </w:r>
      <w:r>
        <w:rPr>
          <w:sz w:val="24"/>
        </w:rPr>
        <w:t>ходе проекта и полученных результатах, список использованных источников;</w:t>
      </w:r>
    </w:p>
    <w:p>
      <w:pPr>
        <w:pStyle w:val="ListParagraph"/>
        <w:numPr>
          <w:ilvl w:val="0"/>
          <w:numId w:val="35"/>
        </w:numPr>
        <w:tabs>
          <w:tab w:pos="2538" w:val="left" w:leader="none"/>
        </w:tabs>
        <w:spacing w:line="240" w:lineRule="auto" w:before="2" w:after="0"/>
        <w:ind w:left="1644" w:right="638" w:firstLine="705"/>
        <w:jc w:val="both"/>
        <w:rPr>
          <w:sz w:val="24"/>
        </w:rPr>
      </w:pPr>
      <w:r>
        <w:rPr>
          <w:sz w:val="24"/>
        </w:rPr>
        <w:t>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письменной) на разных этапах работы над проектом, в т.ч. при анализе, обобщении и представлении результатов проектной деятельности.</w:t>
      </w:r>
    </w:p>
    <w:p>
      <w:pPr>
        <w:pStyle w:val="BodyText"/>
        <w:spacing w:before="1"/>
        <w:ind w:right="663"/>
      </w:pPr>
      <w:r>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pPr>
        <w:pStyle w:val="Heading3"/>
        <w:spacing w:before="10"/>
        <w:ind w:left="4169"/>
        <w:jc w:val="both"/>
      </w:pPr>
      <w:r>
        <w:rPr/>
        <w:t>Особенности</w:t>
      </w:r>
      <w:r>
        <w:rPr>
          <w:spacing w:val="-10"/>
        </w:rPr>
        <w:t> </w:t>
      </w:r>
      <w:r>
        <w:rPr/>
        <w:t>оценки</w:t>
      </w:r>
      <w:r>
        <w:rPr>
          <w:spacing w:val="-14"/>
        </w:rPr>
        <w:t> </w:t>
      </w:r>
      <w:r>
        <w:rPr/>
        <w:t>предметных</w:t>
      </w:r>
      <w:r>
        <w:rPr>
          <w:spacing w:val="-12"/>
        </w:rPr>
        <w:t> </w:t>
      </w:r>
      <w:r>
        <w:rPr>
          <w:spacing w:val="-2"/>
        </w:rPr>
        <w:t>результатов</w:t>
      </w:r>
    </w:p>
    <w:p>
      <w:pPr>
        <w:pStyle w:val="BodyText"/>
        <w:ind w:right="636"/>
      </w:pPr>
      <w:r>
        <w:rPr/>
        <w:t>Оценка предметных результатов представляет собой оценку достижения обучающимся с нарушениями слуха планируемых результатов по отдельным предметам. Формирование</w:t>
      </w:r>
      <w:r>
        <w:rPr>
          <w:spacing w:val="-1"/>
        </w:rPr>
        <w:t> </w:t>
      </w:r>
      <w:r>
        <w:rPr/>
        <w:t>этих результатов</w:t>
      </w:r>
      <w:r>
        <w:rPr>
          <w:spacing w:val="-1"/>
        </w:rPr>
        <w:t> </w:t>
      </w:r>
      <w:r>
        <w:rPr/>
        <w:t>обеспечивается каждым учебным</w:t>
      </w:r>
      <w:r>
        <w:rPr>
          <w:spacing w:val="-1"/>
        </w:rPr>
        <w:t> </w:t>
      </w:r>
      <w:r>
        <w:rPr/>
        <w:t>предметом, входящим</w:t>
      </w:r>
      <w:r>
        <w:rPr>
          <w:spacing w:val="-1"/>
        </w:rPr>
        <w:t> </w:t>
      </w:r>
      <w:r>
        <w:rPr/>
        <w:t>в состав 7-ми предметных областей.</w:t>
      </w:r>
    </w:p>
    <w:p>
      <w:pPr>
        <w:pStyle w:val="BodyText"/>
        <w:ind w:right="628"/>
      </w:pPr>
      <w:r>
        <w:rPr/>
        <w:t>В</w:t>
      </w:r>
      <w:r>
        <w:rPr>
          <w:spacing w:val="-15"/>
        </w:rPr>
        <w:t> </w:t>
      </w:r>
      <w:r>
        <w:rPr/>
        <w:t>соответствии</w:t>
      </w:r>
      <w:r>
        <w:rPr>
          <w:spacing w:val="-12"/>
        </w:rPr>
        <w:t> </w:t>
      </w:r>
      <w:r>
        <w:rPr/>
        <w:t>с</w:t>
      </w:r>
      <w:r>
        <w:rPr>
          <w:spacing w:val="-15"/>
        </w:rPr>
        <w:t> </w:t>
      </w:r>
      <w:r>
        <w:rPr/>
        <w:t>требованиями</w:t>
      </w:r>
      <w:r>
        <w:rPr>
          <w:spacing w:val="-11"/>
        </w:rPr>
        <w:t> </w:t>
      </w:r>
      <w:r>
        <w:rPr/>
        <w:t>ФГОС</w:t>
      </w:r>
      <w:r>
        <w:rPr>
          <w:spacing w:val="-12"/>
        </w:rPr>
        <w:t> </w:t>
      </w:r>
      <w:r>
        <w:rPr/>
        <w:t>ООО</w:t>
      </w:r>
      <w:r>
        <w:rPr>
          <w:spacing w:val="-13"/>
        </w:rPr>
        <w:t> </w:t>
      </w:r>
      <w:r>
        <w:rPr/>
        <w:t>основной</w:t>
      </w:r>
      <w:r>
        <w:rPr>
          <w:spacing w:val="-14"/>
        </w:rPr>
        <w:t> </w:t>
      </w:r>
      <w:r>
        <w:rPr/>
        <w:t>предмет</w:t>
      </w:r>
      <w:r>
        <w:rPr>
          <w:spacing w:val="-11"/>
        </w:rPr>
        <w:t> </w:t>
      </w:r>
      <w:r>
        <w:rPr/>
        <w:t>оценки</w:t>
      </w:r>
      <w:r>
        <w:rPr>
          <w:spacing w:val="-7"/>
        </w:rPr>
        <w:t> </w:t>
      </w:r>
      <w:r>
        <w:rPr/>
        <w:t>–</w:t>
      </w:r>
      <w:r>
        <w:rPr>
          <w:spacing w:val="-15"/>
        </w:rPr>
        <w:t> </w:t>
      </w:r>
      <w:r>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pPr>
        <w:spacing w:before="0"/>
        <w:ind w:left="1644" w:right="639" w:firstLine="705"/>
        <w:jc w:val="both"/>
        <w:rPr>
          <w:sz w:val="24"/>
        </w:rPr>
      </w:pPr>
      <w:r>
        <w:rPr>
          <w:sz w:val="24"/>
        </w:rPr>
        <w:t>Для оценки предметных результатов предлагаются следующие критерии: </w:t>
      </w:r>
      <w:r>
        <w:rPr>
          <w:i/>
          <w:sz w:val="24"/>
        </w:rPr>
        <w:t>знание и понимание, применение, функциональность. </w:t>
      </w:r>
      <w:r>
        <w:rPr>
          <w:sz w:val="24"/>
          <w:vertAlign w:val="superscript"/>
        </w:rPr>
        <w:t>32</w:t>
      </w:r>
    </w:p>
    <w:p>
      <w:pPr>
        <w:pStyle w:val="BodyText"/>
        <w:ind w:right="642"/>
      </w:pPr>
      <w:r>
        <w:rPr/>
        <w:t>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w:t>
      </w:r>
      <w:r>
        <w:rPr>
          <w:spacing w:val="-2"/>
        </w:rPr>
        <w:t>мониторинга.</w:t>
      </w:r>
    </w:p>
    <w:p>
      <w:pPr>
        <w:pStyle w:val="BodyText"/>
        <w:ind w:right="637"/>
      </w:pPr>
      <w:r>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pPr>
        <w:pStyle w:val="BodyText"/>
        <w:spacing w:before="4"/>
        <w:ind w:left="0" w:firstLine="0"/>
        <w:jc w:val="left"/>
        <w:rPr>
          <w:sz w:val="17"/>
        </w:rPr>
      </w:pPr>
      <w:r>
        <w:rPr/>
        <mc:AlternateContent>
          <mc:Choice Requires="wps">
            <w:drawing>
              <wp:anchor distT="0" distB="0" distL="0" distR="0" allowOverlap="1" layoutInCell="1" locked="0" behindDoc="1" simplePos="0" relativeHeight="487600128">
                <wp:simplePos x="0" y="0"/>
                <wp:positionH relativeFrom="page">
                  <wp:posOffset>1080769</wp:posOffset>
                </wp:positionH>
                <wp:positionV relativeFrom="paragraph">
                  <wp:posOffset>142431</wp:posOffset>
                </wp:positionV>
                <wp:extent cx="1828800" cy="762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215103pt;width:144pt;height:.599980pt;mso-position-horizontal-relative:page;mso-position-vertical-relative:paragraph;z-index:-15716352;mso-wrap-distance-left:0;mso-wrap-distance-right:0" id="docshape27" filled="true" fillcolor="#000000" stroked="false">
                <v:fill type="solid"/>
                <w10:wrap type="topAndBottom"/>
              </v:rect>
            </w:pict>
          </mc:Fallback>
        </mc:AlternateContent>
      </w:r>
    </w:p>
    <w:p>
      <w:pPr>
        <w:spacing w:line="235" w:lineRule="auto" w:before="34"/>
        <w:ind w:left="1644" w:right="0" w:firstLine="0"/>
        <w:jc w:val="left"/>
        <w:rPr>
          <w:sz w:val="20"/>
        </w:rPr>
      </w:pPr>
      <w:r>
        <w:rPr>
          <w:sz w:val="20"/>
          <w:vertAlign w:val="superscript"/>
        </w:rPr>
        <w:t>32</w:t>
      </w:r>
      <w:r>
        <w:rPr>
          <w:spacing w:val="36"/>
          <w:sz w:val="20"/>
          <w:vertAlign w:val="baseline"/>
        </w:rPr>
        <w:t> </w:t>
      </w:r>
      <w:r>
        <w:rPr>
          <w:sz w:val="20"/>
          <w:vertAlign w:val="baseline"/>
        </w:rPr>
        <w:t>Предусматривается</w:t>
      </w:r>
      <w:r>
        <w:rPr>
          <w:spacing w:val="34"/>
          <w:sz w:val="20"/>
          <w:vertAlign w:val="baseline"/>
        </w:rPr>
        <w:t> </w:t>
      </w:r>
      <w:r>
        <w:rPr>
          <w:sz w:val="20"/>
          <w:vertAlign w:val="baseline"/>
        </w:rPr>
        <w:t>использование</w:t>
      </w:r>
      <w:r>
        <w:rPr>
          <w:spacing w:val="35"/>
          <w:sz w:val="20"/>
          <w:vertAlign w:val="baseline"/>
        </w:rPr>
        <w:t> </w:t>
      </w:r>
      <w:r>
        <w:rPr>
          <w:sz w:val="20"/>
          <w:vertAlign w:val="baseline"/>
        </w:rPr>
        <w:t>критериев,</w:t>
      </w:r>
      <w:r>
        <w:rPr>
          <w:spacing w:val="35"/>
          <w:sz w:val="20"/>
          <w:vertAlign w:val="baseline"/>
        </w:rPr>
        <w:t> </w:t>
      </w:r>
      <w:r>
        <w:rPr>
          <w:sz w:val="20"/>
          <w:vertAlign w:val="baseline"/>
        </w:rPr>
        <w:t>представленных</w:t>
      </w:r>
      <w:r>
        <w:rPr>
          <w:spacing w:val="31"/>
          <w:sz w:val="20"/>
          <w:vertAlign w:val="baseline"/>
        </w:rPr>
        <w:t> </w:t>
      </w:r>
      <w:r>
        <w:rPr>
          <w:sz w:val="20"/>
          <w:vertAlign w:val="baseline"/>
        </w:rPr>
        <w:t>во</w:t>
      </w:r>
      <w:r>
        <w:rPr>
          <w:spacing w:val="34"/>
          <w:sz w:val="20"/>
          <w:vertAlign w:val="baseline"/>
        </w:rPr>
        <w:t> </w:t>
      </w:r>
      <w:r>
        <w:rPr>
          <w:sz w:val="20"/>
          <w:vertAlign w:val="baseline"/>
        </w:rPr>
        <w:t>ФГОС</w:t>
      </w:r>
      <w:r>
        <w:rPr>
          <w:spacing w:val="29"/>
          <w:sz w:val="20"/>
          <w:vertAlign w:val="baseline"/>
        </w:rPr>
        <w:t> </w:t>
      </w:r>
      <w:r>
        <w:rPr>
          <w:sz w:val="20"/>
          <w:vertAlign w:val="baseline"/>
        </w:rPr>
        <w:t>ООО,</w:t>
      </w:r>
      <w:r>
        <w:rPr>
          <w:spacing w:val="39"/>
          <w:sz w:val="20"/>
          <w:vertAlign w:val="baseline"/>
        </w:rPr>
        <w:t> </w:t>
      </w:r>
      <w:r>
        <w:rPr>
          <w:sz w:val="20"/>
          <w:vertAlign w:val="baseline"/>
        </w:rPr>
        <w:t>с</w:t>
      </w:r>
      <w:r>
        <w:rPr>
          <w:spacing w:val="31"/>
          <w:sz w:val="20"/>
          <w:vertAlign w:val="baseline"/>
        </w:rPr>
        <w:t> </w:t>
      </w:r>
      <w:r>
        <w:rPr>
          <w:sz w:val="20"/>
          <w:vertAlign w:val="baseline"/>
        </w:rPr>
        <w:t>учётом</w:t>
      </w:r>
      <w:r>
        <w:rPr>
          <w:spacing w:val="35"/>
          <w:sz w:val="20"/>
          <w:vertAlign w:val="baseline"/>
        </w:rPr>
        <w:t> </w:t>
      </w:r>
      <w:r>
        <w:rPr>
          <w:sz w:val="20"/>
          <w:vertAlign w:val="baseline"/>
        </w:rPr>
        <w:t>особых образовательных потребностей обучающихся с нарушениями слуха.</w:t>
      </w:r>
    </w:p>
    <w:p>
      <w:pPr>
        <w:spacing w:after="0" w:line="235" w:lineRule="auto"/>
        <w:jc w:val="left"/>
        <w:rPr>
          <w:sz w:val="20"/>
        </w:rPr>
        <w:sectPr>
          <w:type w:val="continuous"/>
          <w:pgSz w:w="11930" w:h="16860"/>
          <w:pgMar w:header="0" w:footer="1423" w:top="960" w:bottom="280" w:left="60" w:right="200"/>
        </w:sectPr>
      </w:pPr>
    </w:p>
    <w:p>
      <w:pPr>
        <w:pStyle w:val="BodyText"/>
        <w:spacing w:before="60"/>
        <w:ind w:right="641"/>
      </w:pPr>
      <w:r>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pPr>
        <w:pStyle w:val="ListParagraph"/>
        <w:numPr>
          <w:ilvl w:val="0"/>
          <w:numId w:val="35"/>
        </w:numPr>
        <w:tabs>
          <w:tab w:pos="2538" w:val="left" w:leader="none"/>
        </w:tabs>
        <w:spacing w:line="237" w:lineRule="auto" w:before="3" w:after="0"/>
        <w:ind w:left="1644" w:right="654" w:firstLine="705"/>
        <w:jc w:val="both"/>
        <w:rPr>
          <w:sz w:val="24"/>
        </w:rPr>
      </w:pPr>
      <w:r>
        <w:rPr>
          <w:sz w:val="24"/>
        </w:rPr>
        <w:t>перечень итоговых планируемых результатов, этапы их формирования и способы оценки (текущая / тематическая; устно / письменно / практика и др.);</w:t>
      </w:r>
    </w:p>
    <w:p>
      <w:pPr>
        <w:pStyle w:val="ListParagraph"/>
        <w:numPr>
          <w:ilvl w:val="0"/>
          <w:numId w:val="35"/>
        </w:numPr>
        <w:tabs>
          <w:tab w:pos="2663" w:val="left" w:leader="none"/>
        </w:tabs>
        <w:spacing w:line="240" w:lineRule="auto" w:before="1" w:after="0"/>
        <w:ind w:left="1644" w:right="635" w:firstLine="705"/>
        <w:jc w:val="both"/>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pPr>
        <w:pStyle w:val="ListParagraph"/>
        <w:numPr>
          <w:ilvl w:val="0"/>
          <w:numId w:val="35"/>
        </w:numPr>
        <w:tabs>
          <w:tab w:pos="2532" w:val="left" w:leader="none"/>
        </w:tabs>
        <w:spacing w:line="240" w:lineRule="auto" w:before="0" w:after="0"/>
        <w:ind w:left="2532" w:right="0" w:hanging="180"/>
        <w:jc w:val="both"/>
        <w:rPr>
          <w:sz w:val="24"/>
        </w:rPr>
      </w:pPr>
      <w:r>
        <w:rPr>
          <w:sz w:val="24"/>
        </w:rPr>
        <w:t>график</w:t>
      </w:r>
      <w:r>
        <w:rPr>
          <w:spacing w:val="-13"/>
          <w:sz w:val="24"/>
        </w:rPr>
        <w:t> </w:t>
      </w:r>
      <w:r>
        <w:rPr>
          <w:sz w:val="24"/>
        </w:rPr>
        <w:t>контрольных</w:t>
      </w:r>
      <w:r>
        <w:rPr>
          <w:spacing w:val="-5"/>
          <w:sz w:val="24"/>
        </w:rPr>
        <w:t> </w:t>
      </w:r>
      <w:r>
        <w:rPr>
          <w:spacing w:val="-2"/>
          <w:sz w:val="24"/>
        </w:rPr>
        <w:t>мероприятий.</w:t>
      </w:r>
    </w:p>
    <w:p>
      <w:pPr>
        <w:spacing w:line="272" w:lineRule="exact" w:before="12"/>
        <w:ind w:left="2352" w:right="0" w:firstLine="0"/>
        <w:jc w:val="both"/>
        <w:rPr>
          <w:b/>
          <w:sz w:val="24"/>
        </w:rPr>
      </w:pPr>
      <w:r>
        <w:rPr>
          <w:b/>
          <w:color w:val="6D2D9F"/>
          <w:sz w:val="24"/>
        </w:rPr>
        <w:t>Организация</w:t>
      </w:r>
      <w:r>
        <w:rPr>
          <w:b/>
          <w:color w:val="6D2D9F"/>
          <w:spacing w:val="-14"/>
          <w:sz w:val="24"/>
        </w:rPr>
        <w:t> </w:t>
      </w:r>
      <w:r>
        <w:rPr>
          <w:b/>
          <w:color w:val="6D2D9F"/>
          <w:sz w:val="24"/>
        </w:rPr>
        <w:t>и</w:t>
      </w:r>
      <w:r>
        <w:rPr>
          <w:b/>
          <w:color w:val="6D2D9F"/>
          <w:spacing w:val="-7"/>
          <w:sz w:val="24"/>
        </w:rPr>
        <w:t> </w:t>
      </w:r>
      <w:r>
        <w:rPr>
          <w:b/>
          <w:color w:val="6D2D9F"/>
          <w:sz w:val="24"/>
        </w:rPr>
        <w:t>содержание</w:t>
      </w:r>
      <w:r>
        <w:rPr>
          <w:b/>
          <w:color w:val="6D2D9F"/>
          <w:spacing w:val="-11"/>
          <w:sz w:val="24"/>
        </w:rPr>
        <w:t> </w:t>
      </w:r>
      <w:r>
        <w:rPr>
          <w:b/>
          <w:color w:val="6D2D9F"/>
          <w:sz w:val="24"/>
        </w:rPr>
        <w:t>оценочных</w:t>
      </w:r>
      <w:r>
        <w:rPr>
          <w:b/>
          <w:color w:val="6D2D9F"/>
          <w:spacing w:val="-7"/>
          <w:sz w:val="24"/>
        </w:rPr>
        <w:t> </w:t>
      </w:r>
      <w:r>
        <w:rPr>
          <w:b/>
          <w:color w:val="6D2D9F"/>
          <w:spacing w:val="-2"/>
          <w:sz w:val="24"/>
        </w:rPr>
        <w:t>процедур</w:t>
      </w:r>
    </w:p>
    <w:p>
      <w:pPr>
        <w:pStyle w:val="BodyText"/>
        <w:ind w:right="633"/>
      </w:pPr>
      <w:r>
        <w:rPr>
          <w:i/>
        </w:rPr>
        <w:t>Стартовая (входная) диагностика</w:t>
      </w:r>
      <w:r>
        <w:rPr/>
        <w:t>. Назначение стартовой диагностики – выявить готовность</w:t>
      </w:r>
      <w:r>
        <w:rPr>
          <w:spacing w:val="-2"/>
        </w:rPr>
        <w:t> </w:t>
      </w:r>
      <w:r>
        <w:rPr/>
        <w:t>обучающихся</w:t>
      </w:r>
      <w:r>
        <w:rPr>
          <w:spacing w:val="-2"/>
        </w:rPr>
        <w:t> </w:t>
      </w:r>
      <w:r>
        <w:rPr/>
        <w:t>с</w:t>
      </w:r>
      <w:r>
        <w:rPr>
          <w:spacing w:val="-9"/>
        </w:rPr>
        <w:t> </w:t>
      </w:r>
      <w:r>
        <w:rPr/>
        <w:t>нарушениями слуха</w:t>
      </w:r>
      <w:r>
        <w:rPr>
          <w:spacing w:val="-6"/>
        </w:rPr>
        <w:t> </w:t>
      </w:r>
      <w:r>
        <w:rPr/>
        <w:t>к</w:t>
      </w:r>
      <w:r>
        <w:rPr>
          <w:spacing w:val="-2"/>
        </w:rPr>
        <w:t> </w:t>
      </w:r>
      <w:r>
        <w:rPr/>
        <w:t>освоению</w:t>
      </w:r>
      <w:r>
        <w:rPr>
          <w:spacing w:val="-5"/>
        </w:rPr>
        <w:t> </w:t>
      </w:r>
      <w:r>
        <w:rPr/>
        <w:t>ООО</w:t>
      </w:r>
      <w:r>
        <w:rPr>
          <w:spacing w:val="-6"/>
        </w:rPr>
        <w:t> </w:t>
      </w:r>
      <w:r>
        <w:rPr/>
        <w:t>по</w:t>
      </w:r>
      <w:r>
        <w:rPr>
          <w:spacing w:val="-6"/>
        </w:rPr>
        <w:t> </w:t>
      </w:r>
      <w:r>
        <w:rPr/>
        <w:t>АООП</w:t>
      </w:r>
      <w:r>
        <w:rPr>
          <w:spacing w:val="-6"/>
        </w:rPr>
        <w:t> </w:t>
      </w:r>
      <w:r>
        <w:rPr/>
        <w:t>(вариант</w:t>
      </w:r>
      <w:r>
        <w:rPr>
          <w:spacing w:val="-2"/>
        </w:rPr>
        <w:t> </w:t>
      </w:r>
      <w:r>
        <w:rPr/>
        <w:t>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pPr>
        <w:pStyle w:val="BodyText"/>
        <w:ind w:right="665"/>
      </w:pPr>
      <w:r>
        <w:rPr/>
        <w:t>Стартовая диагностика проводится администрацией и учителями образовательной </w:t>
      </w:r>
      <w:r>
        <w:rPr>
          <w:spacing w:val="-2"/>
        </w:rPr>
        <w:t>организации.</w:t>
      </w:r>
    </w:p>
    <w:p>
      <w:pPr>
        <w:pStyle w:val="BodyText"/>
        <w:ind w:right="625"/>
      </w:pPr>
      <w:r>
        <w:rPr/>
        <w:t>Администрация</w:t>
      </w:r>
      <w:r>
        <w:rPr>
          <w:spacing w:val="-12"/>
        </w:rPr>
        <w:t> </w:t>
      </w:r>
      <w:r>
        <w:rPr/>
        <w:t>образовательной</w:t>
      </w:r>
      <w:r>
        <w:rPr>
          <w:spacing w:val="-9"/>
        </w:rPr>
        <w:t> </w:t>
      </w:r>
      <w:r>
        <w:rPr/>
        <w:t>организации</w:t>
      </w:r>
      <w:r>
        <w:rPr>
          <w:spacing w:val="-15"/>
        </w:rPr>
        <w:t> </w:t>
      </w:r>
      <w:r>
        <w:rPr/>
        <w:t>осуществляет</w:t>
      </w:r>
      <w:r>
        <w:rPr>
          <w:spacing w:val="-8"/>
        </w:rPr>
        <w:t> </w:t>
      </w:r>
      <w:r>
        <w:rPr/>
        <w:t>стартовую</w:t>
      </w:r>
      <w:r>
        <w:rPr>
          <w:spacing w:val="-10"/>
        </w:rPr>
        <w:t> </w:t>
      </w:r>
      <w:r>
        <w:rPr/>
        <w:t>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pPr>
        <w:pStyle w:val="BodyText"/>
        <w:ind w:right="627"/>
      </w:pPr>
      <w:r>
        <w:rP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w:t>
      </w:r>
      <w:r>
        <w:rPr>
          <w:spacing w:val="-9"/>
        </w:rPr>
        <w:t> </w:t>
      </w:r>
      <w:r>
        <w:rPr/>
        <w:t>содержания</w:t>
      </w:r>
      <w:r>
        <w:rPr>
          <w:spacing w:val="-8"/>
        </w:rPr>
        <w:t> </w:t>
      </w:r>
      <w:r>
        <w:rPr/>
        <w:t>обязательного</w:t>
      </w:r>
      <w:r>
        <w:rPr>
          <w:spacing w:val="-8"/>
        </w:rPr>
        <w:t> </w:t>
      </w:r>
      <w:r>
        <w:rPr/>
        <w:t>курса</w:t>
      </w:r>
      <w:r>
        <w:rPr>
          <w:spacing w:val="-7"/>
        </w:rPr>
        <w:t> </w:t>
      </w:r>
      <w:r>
        <w:rPr/>
        <w:t>по</w:t>
      </w:r>
      <w:r>
        <w:rPr>
          <w:spacing w:val="-9"/>
        </w:rPr>
        <w:t> </w:t>
      </w:r>
      <w:r>
        <w:rPr/>
        <w:t>Программе</w:t>
      </w:r>
      <w:r>
        <w:rPr>
          <w:spacing w:val="-14"/>
        </w:rPr>
        <w:t> </w:t>
      </w:r>
      <w:r>
        <w:rPr/>
        <w:t>коррекционной</w:t>
      </w:r>
      <w:r>
        <w:rPr>
          <w:spacing w:val="-4"/>
        </w:rPr>
        <w:t> </w:t>
      </w:r>
      <w:r>
        <w:rPr/>
        <w:t>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pPr>
        <w:pStyle w:val="BodyText"/>
        <w:ind w:right="637"/>
      </w:pPr>
      <w:r>
        <w:rPr/>
        <w:t>Стартовая диагностика, организуемая учителями, проводится по всем учебным предметам</w:t>
      </w:r>
      <w:r>
        <w:rPr>
          <w:spacing w:val="-14"/>
        </w:rPr>
        <w:t> </w:t>
      </w:r>
      <w:r>
        <w:rPr/>
        <w:t>7-ми</w:t>
      </w:r>
      <w:r>
        <w:rPr>
          <w:spacing w:val="-9"/>
        </w:rPr>
        <w:t> </w:t>
      </w:r>
      <w:r>
        <w:rPr/>
        <w:t>предметных</w:t>
      </w:r>
      <w:r>
        <w:rPr>
          <w:spacing w:val="-6"/>
        </w:rPr>
        <w:t> </w:t>
      </w:r>
      <w:r>
        <w:rPr/>
        <w:t>областей</w:t>
      </w:r>
      <w:r>
        <w:rPr>
          <w:spacing w:val="-9"/>
        </w:rPr>
        <w:t> </w:t>
      </w:r>
      <w:r>
        <w:rPr/>
        <w:t>и</w:t>
      </w:r>
      <w:r>
        <w:rPr>
          <w:spacing w:val="-10"/>
        </w:rPr>
        <w:t> </w:t>
      </w:r>
      <w:r>
        <w:rPr/>
        <w:t>коррекционно-развивающим</w:t>
      </w:r>
      <w:r>
        <w:rPr>
          <w:spacing w:val="-13"/>
        </w:rPr>
        <w:t> </w:t>
      </w:r>
      <w:r>
        <w:rPr/>
        <w:t>курсам</w:t>
      </w:r>
      <w:r>
        <w:rPr>
          <w:spacing w:val="-12"/>
        </w:rPr>
        <w:t> </w:t>
      </w:r>
      <w:r>
        <w:rPr/>
        <w:t>по</w:t>
      </w:r>
      <w:r>
        <w:rPr>
          <w:spacing w:val="-14"/>
        </w:rPr>
        <w:t> </w:t>
      </w:r>
      <w:r>
        <w:rPr/>
        <w:t>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w:t>
      </w:r>
      <w:r>
        <w:rPr>
          <w:spacing w:val="-8"/>
        </w:rPr>
        <w:t> </w:t>
      </w:r>
      <w:r>
        <w:rPr/>
        <w:t>стартовой</w:t>
      </w:r>
      <w:r>
        <w:rPr>
          <w:spacing w:val="-10"/>
        </w:rPr>
        <w:t> </w:t>
      </w:r>
      <w:r>
        <w:rPr/>
        <w:t>диагностики</w:t>
      </w:r>
      <w:r>
        <w:rPr>
          <w:spacing w:val="-10"/>
        </w:rPr>
        <w:t> </w:t>
      </w:r>
      <w:r>
        <w:rPr/>
        <w:t>по</w:t>
      </w:r>
      <w:r>
        <w:rPr>
          <w:spacing w:val="-10"/>
        </w:rPr>
        <w:t> </w:t>
      </w:r>
      <w:r>
        <w:rPr/>
        <w:t>дисциплине</w:t>
      </w:r>
      <w:r>
        <w:rPr>
          <w:spacing w:val="-7"/>
        </w:rPr>
        <w:t> </w:t>
      </w:r>
      <w:r>
        <w:rPr/>
        <w:t>«История</w:t>
      </w:r>
      <w:r>
        <w:rPr>
          <w:spacing w:val="-10"/>
        </w:rPr>
        <w:t> </w:t>
      </w:r>
      <w:r>
        <w:rPr/>
        <w:t>России.</w:t>
      </w:r>
      <w:r>
        <w:rPr>
          <w:spacing w:val="-8"/>
        </w:rPr>
        <w:t> </w:t>
      </w:r>
      <w:r>
        <w:rPr/>
        <w:t>Всеобщая</w:t>
      </w:r>
      <w:r>
        <w:rPr>
          <w:spacing w:val="-6"/>
        </w:rPr>
        <w:t> </w:t>
      </w:r>
      <w:r>
        <w:rPr/>
        <w:t>история»</w:t>
      </w:r>
      <w:r>
        <w:rPr>
          <w:spacing w:val="-15"/>
        </w:rPr>
        <w:t> </w:t>
      </w:r>
      <w:r>
        <w:rPr/>
        <w:t>(в 5 классе). Также не предусматривается проведение стартовой диагностики по дисциплине</w:t>
      </w:r>
    </w:p>
    <w:p>
      <w:pPr>
        <w:pStyle w:val="BodyText"/>
        <w:ind w:firstLine="0"/>
        <w:jc w:val="left"/>
      </w:pPr>
      <w:r>
        <w:rPr>
          <w:spacing w:val="-2"/>
        </w:rPr>
        <w:t>«ОДНКНР».</w:t>
      </w:r>
    </w:p>
    <w:p>
      <w:pPr>
        <w:pStyle w:val="BodyText"/>
        <w:ind w:right="641"/>
      </w:pPr>
      <w:r>
        <w:rPr/>
        <w:t>Стартовые</w:t>
      </w:r>
      <w:r>
        <w:rPr>
          <w:spacing w:val="-15"/>
        </w:rPr>
        <w:t> </w:t>
      </w:r>
      <w:r>
        <w:rPr/>
        <w:t>контрольные</w:t>
      </w:r>
      <w:r>
        <w:rPr>
          <w:spacing w:val="-15"/>
        </w:rPr>
        <w:t> </w:t>
      </w:r>
      <w:r>
        <w:rPr/>
        <w:t>работы</w:t>
      </w:r>
      <w:r>
        <w:rPr>
          <w:spacing w:val="-15"/>
        </w:rPr>
        <w:t> </w:t>
      </w:r>
      <w:r>
        <w:rPr/>
        <w:t>по</w:t>
      </w:r>
      <w:r>
        <w:rPr>
          <w:spacing w:val="-15"/>
        </w:rPr>
        <w:t> </w:t>
      </w:r>
      <w:r>
        <w:rPr/>
        <w:t>биологии</w:t>
      </w:r>
      <w:r>
        <w:rPr>
          <w:spacing w:val="-15"/>
        </w:rPr>
        <w:t> </w:t>
      </w:r>
      <w:r>
        <w:rPr/>
        <w:t>и</w:t>
      </w:r>
      <w:r>
        <w:rPr>
          <w:spacing w:val="-15"/>
        </w:rPr>
        <w:t> </w:t>
      </w:r>
      <w:r>
        <w:rPr/>
        <w:t>географии</w:t>
      </w:r>
      <w:r>
        <w:rPr>
          <w:spacing w:val="-10"/>
        </w:rPr>
        <w:t> </w:t>
      </w:r>
      <w:r>
        <w:rPr/>
        <w:t>(5</w:t>
      </w:r>
      <w:r>
        <w:rPr>
          <w:spacing w:val="-13"/>
        </w:rPr>
        <w:t> </w:t>
      </w:r>
      <w:r>
        <w:rPr/>
        <w:t>класс)</w:t>
      </w:r>
      <w:r>
        <w:rPr>
          <w:spacing w:val="-15"/>
        </w:rPr>
        <w:t> </w:t>
      </w:r>
      <w:r>
        <w:rPr/>
        <w:t>предусматривают выявление уровня достижений планируемых результатов освоения АООП НОО по предмету «Окружающий мир».</w:t>
      </w:r>
    </w:p>
    <w:p>
      <w:pPr>
        <w:pStyle w:val="BodyText"/>
        <w:spacing w:before="1"/>
        <w:ind w:right="636"/>
      </w:pPr>
      <w:r>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pPr>
        <w:spacing w:after="0"/>
        <w:sectPr>
          <w:pgSz w:w="11930" w:h="16860"/>
          <w:pgMar w:header="0" w:footer="1423" w:top="1020" w:bottom="1620" w:left="60" w:right="200"/>
        </w:sectPr>
      </w:pPr>
    </w:p>
    <w:p>
      <w:pPr>
        <w:pStyle w:val="BodyText"/>
        <w:spacing w:before="60"/>
        <w:ind w:right="626"/>
      </w:pPr>
      <w:r>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pPr>
        <w:pStyle w:val="BodyText"/>
        <w:spacing w:before="3"/>
        <w:ind w:right="651"/>
      </w:pPr>
      <w:r>
        <w:rPr>
          <w:i/>
        </w:rPr>
        <w:t>Текущая диагностика</w:t>
      </w:r>
      <w:r>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pPr>
        <w:pStyle w:val="BodyText"/>
        <w:spacing w:line="272" w:lineRule="exact" w:before="3"/>
        <w:ind w:left="2352" w:firstLine="0"/>
      </w:pPr>
      <w:r>
        <w:rPr/>
        <w:t>Текущее</w:t>
      </w:r>
      <w:r>
        <w:rPr>
          <w:spacing w:val="-11"/>
        </w:rPr>
        <w:t> </w:t>
      </w:r>
      <w:r>
        <w:rPr/>
        <w:t>оценивание</w:t>
      </w:r>
      <w:r>
        <w:rPr>
          <w:spacing w:val="-10"/>
        </w:rPr>
        <w:t> </w:t>
      </w:r>
      <w:r>
        <w:rPr/>
        <w:t>может</w:t>
      </w:r>
      <w:r>
        <w:rPr>
          <w:spacing w:val="-6"/>
        </w:rPr>
        <w:t> </w:t>
      </w:r>
      <w:r>
        <w:rPr>
          <w:spacing w:val="-2"/>
        </w:rPr>
        <w:t>быть:</w:t>
      </w:r>
    </w:p>
    <w:p>
      <w:pPr>
        <w:pStyle w:val="ListParagraph"/>
        <w:numPr>
          <w:ilvl w:val="0"/>
          <w:numId w:val="35"/>
        </w:numPr>
        <w:tabs>
          <w:tab w:pos="2641" w:val="left" w:leader="none"/>
        </w:tabs>
        <w:spacing w:line="240" w:lineRule="auto" w:before="0" w:after="0"/>
        <w:ind w:left="1644" w:right="637" w:firstLine="705"/>
        <w:jc w:val="both"/>
        <w:rPr>
          <w:sz w:val="24"/>
        </w:rPr>
      </w:pPr>
      <w:r>
        <w:rPr>
          <w:sz w:val="24"/>
        </w:rPr>
        <w:t>формирующим – предназначенным для поддержки и направления усилий обучающихся, для обучения решению учебно-познавательных и учебно-практических </w:t>
      </w:r>
      <w:r>
        <w:rPr>
          <w:spacing w:val="-2"/>
          <w:sz w:val="24"/>
        </w:rPr>
        <w:t>задач;</w:t>
      </w:r>
    </w:p>
    <w:p>
      <w:pPr>
        <w:pStyle w:val="ListParagraph"/>
        <w:numPr>
          <w:ilvl w:val="0"/>
          <w:numId w:val="35"/>
        </w:numPr>
        <w:tabs>
          <w:tab w:pos="2627" w:val="left" w:leader="none"/>
        </w:tabs>
        <w:spacing w:line="240" w:lineRule="auto" w:before="0" w:after="0"/>
        <w:ind w:left="1644" w:right="653" w:firstLine="705"/>
        <w:jc w:val="both"/>
        <w:rPr>
          <w:sz w:val="24"/>
        </w:rPr>
      </w:pPr>
      <w:r>
        <w:rPr>
          <w:sz w:val="24"/>
        </w:rPr>
        <w:t>диагностическим, ориентированным на выявление и осознание учителем и обучающимися существующих проблем в освоении программного материала.</w:t>
      </w:r>
    </w:p>
    <w:p>
      <w:pPr>
        <w:pStyle w:val="BodyText"/>
        <w:ind w:right="643"/>
      </w:pPr>
      <w:r>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w:t>
      </w:r>
      <w:r>
        <w:rPr>
          <w:spacing w:val="-19"/>
        </w:rPr>
        <w:t> </w:t>
      </w:r>
      <w:r>
        <w:rPr/>
        <w:t>и раздела «Речевой практикум» учебной дисциплины «Литература».</w:t>
      </w:r>
    </w:p>
    <w:p>
      <w:pPr>
        <w:pStyle w:val="BodyText"/>
        <w:ind w:right="657"/>
      </w:pPr>
      <w:r>
        <w:rPr/>
        <w:t>Объект текущей оценки – тематические планируемые результаты, этапы освоения которых зафиксированы в тематическом планировании.</w:t>
      </w:r>
    </w:p>
    <w:p>
      <w:pPr>
        <w:pStyle w:val="BodyText"/>
        <w:ind w:right="627"/>
      </w:pPr>
      <w:r>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 оценочной деятельности учителя: опросы в письменной и устной формах, практические и творческие работы, само- и взаимооценка и др.</w:t>
      </w:r>
    </w:p>
    <w:p>
      <w:pPr>
        <w:pStyle w:val="BodyText"/>
        <w:spacing w:before="4"/>
        <w:ind w:right="636"/>
      </w:pPr>
      <w:r>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pPr>
        <w:pStyle w:val="BodyText"/>
        <w:ind w:right="644"/>
      </w:pPr>
      <w:r>
        <w:rPr/>
        <w:t>Отдельные результаты, свидетельствующие об успешности обучения и достижении тематических</w:t>
      </w:r>
      <w:r>
        <w:rPr>
          <w:spacing w:val="-1"/>
        </w:rPr>
        <w:t> </w:t>
      </w:r>
      <w:r>
        <w:rPr/>
        <w:t>результатов</w:t>
      </w:r>
      <w:r>
        <w:rPr>
          <w:spacing w:val="-6"/>
        </w:rPr>
        <w:t> </w:t>
      </w:r>
      <w:r>
        <w:rPr/>
        <w:t>в</w:t>
      </w:r>
      <w:r>
        <w:rPr>
          <w:spacing w:val="-9"/>
        </w:rPr>
        <w:t> </w:t>
      </w:r>
      <w:r>
        <w:rPr/>
        <w:t>более</w:t>
      </w:r>
      <w:r>
        <w:rPr>
          <w:spacing w:val="-12"/>
        </w:rPr>
        <w:t> </w:t>
      </w:r>
      <w:r>
        <w:rPr/>
        <w:t>сжатые</w:t>
      </w:r>
      <w:r>
        <w:rPr>
          <w:spacing w:val="-7"/>
        </w:rPr>
        <w:t> </w:t>
      </w:r>
      <w:r>
        <w:rPr/>
        <w:t>(по</w:t>
      </w:r>
      <w:r>
        <w:rPr>
          <w:spacing w:val="-9"/>
        </w:rPr>
        <w:t> </w:t>
      </w:r>
      <w:r>
        <w:rPr/>
        <w:t>сравнению</w:t>
      </w:r>
      <w:r>
        <w:rPr>
          <w:spacing w:val="-5"/>
        </w:rPr>
        <w:t> </w:t>
      </w:r>
      <w:r>
        <w:rPr/>
        <w:t>с</w:t>
      </w:r>
      <w:r>
        <w:rPr>
          <w:spacing w:val="-12"/>
        </w:rPr>
        <w:t> </w:t>
      </w:r>
      <w:r>
        <w:rPr/>
        <w:t>планируемыми учителем)</w:t>
      </w:r>
      <w:r>
        <w:rPr>
          <w:spacing w:val="-4"/>
        </w:rPr>
        <w:t> </w:t>
      </w:r>
      <w:r>
        <w:rPr/>
        <w:t>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w:t>
      </w:r>
      <w:r>
        <w:rPr>
          <w:spacing w:val="-2"/>
        </w:rPr>
        <w:t>работу</w:t>
      </w:r>
      <w:r>
        <w:rPr>
          <w:spacing w:val="-2"/>
          <w:vertAlign w:val="superscript"/>
        </w:rPr>
        <w:t>33</w:t>
      </w:r>
      <w:r>
        <w:rPr>
          <w:spacing w:val="-2"/>
          <w:vertAlign w:val="baseline"/>
        </w:rPr>
        <w:t>.</w:t>
      </w:r>
    </w:p>
    <w:p>
      <w:pPr>
        <w:pStyle w:val="BodyText"/>
        <w:ind w:right="627"/>
      </w:pPr>
      <w:r>
        <w:rPr>
          <w:i/>
        </w:rPr>
        <w:t>Тематическая диагностика. </w:t>
      </w:r>
      <w:r>
        <w:rPr/>
        <w:t>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 измерительные</w:t>
      </w:r>
      <w:r>
        <w:rPr>
          <w:spacing w:val="-13"/>
        </w:rPr>
        <w:t> </w:t>
      </w:r>
      <w:r>
        <w:rPr/>
        <w:t>материалы</w:t>
      </w:r>
      <w:r>
        <w:rPr>
          <w:spacing w:val="-10"/>
        </w:rPr>
        <w:t> </w:t>
      </w:r>
      <w:r>
        <w:rPr/>
        <w:t>в</w:t>
      </w:r>
      <w:r>
        <w:rPr>
          <w:spacing w:val="-14"/>
        </w:rPr>
        <w:t> </w:t>
      </w:r>
      <w:r>
        <w:rPr/>
        <w:t>виде</w:t>
      </w:r>
      <w:r>
        <w:rPr>
          <w:spacing w:val="-14"/>
        </w:rPr>
        <w:t> </w:t>
      </w:r>
      <w:r>
        <w:rPr/>
        <w:t>тестов,</w:t>
      </w:r>
      <w:r>
        <w:rPr>
          <w:spacing w:val="-8"/>
        </w:rPr>
        <w:t> </w:t>
      </w:r>
      <w:r>
        <w:rPr/>
        <w:t>проверочных</w:t>
      </w:r>
      <w:r>
        <w:rPr>
          <w:spacing w:val="-11"/>
        </w:rPr>
        <w:t> </w:t>
      </w:r>
      <w:r>
        <w:rPr/>
        <w:t>заданий</w:t>
      </w:r>
      <w:r>
        <w:rPr>
          <w:spacing w:val="-13"/>
        </w:rPr>
        <w:t> </w:t>
      </w:r>
      <w:r>
        <w:rPr/>
        <w:t>и</w:t>
      </w:r>
      <w:r>
        <w:rPr>
          <w:spacing w:val="-7"/>
        </w:rPr>
        <w:t> </w:t>
      </w:r>
      <w:r>
        <w:rPr/>
        <w:t>контрольных</w:t>
      </w:r>
      <w:r>
        <w:rPr>
          <w:spacing w:val="-2"/>
        </w:rPr>
        <w:t> </w:t>
      </w:r>
      <w:r>
        <w:rPr/>
        <w:t>работ,</w:t>
      </w:r>
      <w:r>
        <w:rPr>
          <w:spacing w:val="-8"/>
        </w:rPr>
        <w:t> </w:t>
      </w:r>
      <w:r>
        <w:rPr/>
        <w:t>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w:t>
      </w:r>
    </w:p>
    <w:p>
      <w:pPr>
        <w:pStyle w:val="BodyText"/>
        <w:spacing w:before="166"/>
        <w:ind w:left="0" w:firstLine="0"/>
        <w:jc w:val="left"/>
        <w:rPr>
          <w:sz w:val="20"/>
        </w:rPr>
      </w:pPr>
      <w:r>
        <w:rPr/>
        <mc:AlternateContent>
          <mc:Choice Requires="wps">
            <w:drawing>
              <wp:anchor distT="0" distB="0" distL="0" distR="0" allowOverlap="1" layoutInCell="1" locked="0" behindDoc="1" simplePos="0" relativeHeight="487600640">
                <wp:simplePos x="0" y="0"/>
                <wp:positionH relativeFrom="page">
                  <wp:posOffset>1080769</wp:posOffset>
                </wp:positionH>
                <wp:positionV relativeFrom="paragraph">
                  <wp:posOffset>266780</wp:posOffset>
                </wp:positionV>
                <wp:extent cx="1828800" cy="76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1.006308pt;width:144pt;height:.599980pt;mso-position-horizontal-relative:page;mso-position-vertical-relative:paragraph;z-index:-15715840;mso-wrap-distance-left:0;mso-wrap-distance-right:0" id="docshape28" filled="true" fillcolor="#000000" stroked="false">
                <v:fill type="solid"/>
                <w10:wrap type="topAndBottom"/>
              </v:rect>
            </w:pict>
          </mc:Fallback>
        </mc:AlternateContent>
      </w:r>
    </w:p>
    <w:p>
      <w:pPr>
        <w:spacing w:before="31"/>
        <w:ind w:left="1644" w:right="637" w:firstLine="0"/>
        <w:jc w:val="both"/>
        <w:rPr>
          <w:sz w:val="20"/>
        </w:rPr>
      </w:pPr>
      <w:r>
        <w:rPr>
          <w:rFonts w:ascii="PMingLiU-ExtB" w:hAnsi="PMingLiU-ExtB"/>
          <w:position w:val="5"/>
          <w:sz w:val="14"/>
        </w:rPr>
        <w:t>33 </w:t>
      </w:r>
      <w:r>
        <w:rPr>
          <w:sz w:val="20"/>
        </w:rPr>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w:t>
      </w:r>
      <w:r>
        <w:rPr>
          <w:spacing w:val="-1"/>
          <w:sz w:val="20"/>
        </w:rPr>
        <w:t> </w:t>
      </w:r>
      <w:r>
        <w:rPr>
          <w:sz w:val="20"/>
        </w:rPr>
        <w:t>с этой</w:t>
      </w:r>
      <w:r>
        <w:rPr>
          <w:spacing w:val="-2"/>
          <w:sz w:val="20"/>
        </w:rPr>
        <w:t> </w:t>
      </w:r>
      <w:r>
        <w:rPr>
          <w:sz w:val="20"/>
        </w:rPr>
        <w:t>целью</w:t>
      </w:r>
      <w:r>
        <w:rPr>
          <w:spacing w:val="-1"/>
          <w:sz w:val="20"/>
        </w:rPr>
        <w:t> </w:t>
      </w:r>
      <w:r>
        <w:rPr>
          <w:sz w:val="20"/>
        </w:rPr>
        <w:t>может использоваться лист</w:t>
      </w:r>
      <w:r>
        <w:rPr>
          <w:spacing w:val="-2"/>
          <w:sz w:val="20"/>
        </w:rPr>
        <w:t> </w:t>
      </w:r>
      <w:r>
        <w:rPr>
          <w:sz w:val="20"/>
        </w:rPr>
        <w:t>продвижения, построенный</w:t>
      </w:r>
      <w:r>
        <w:rPr>
          <w:spacing w:val="-2"/>
          <w:sz w:val="20"/>
        </w:rPr>
        <w:t> </w:t>
      </w:r>
      <w:r>
        <w:rPr>
          <w:sz w:val="20"/>
        </w:rPr>
        <w:t>на основе</w:t>
      </w:r>
      <w:r>
        <w:rPr>
          <w:spacing w:val="-1"/>
          <w:sz w:val="20"/>
        </w:rPr>
        <w:t> </w:t>
      </w:r>
      <w:r>
        <w:rPr>
          <w:sz w:val="20"/>
        </w:rPr>
        <w:t>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w:t>
      </w:r>
    </w:p>
    <w:p>
      <w:pPr>
        <w:spacing w:after="0"/>
        <w:jc w:val="both"/>
        <w:rPr>
          <w:sz w:val="20"/>
        </w:rPr>
        <w:sectPr>
          <w:pgSz w:w="11930" w:h="16860"/>
          <w:pgMar w:header="0" w:footer="1423" w:top="1020" w:bottom="1620" w:left="60" w:right="200"/>
        </w:sectPr>
      </w:pPr>
    </w:p>
    <w:p>
      <w:pPr>
        <w:pStyle w:val="BodyText"/>
        <w:spacing w:before="60"/>
        <w:ind w:right="637" w:firstLine="0"/>
      </w:pPr>
      <w:r>
        <w:rPr/>
        <w:t>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w:t>
      </w:r>
      <w:r>
        <w:rPr>
          <w:spacing w:val="-13"/>
        </w:rPr>
        <w:t> </w:t>
      </w:r>
      <w:r>
        <w:rPr/>
        <w:t>обучающимися</w:t>
      </w:r>
      <w:r>
        <w:rPr>
          <w:spacing w:val="-8"/>
        </w:rPr>
        <w:t> </w:t>
      </w:r>
      <w:r>
        <w:rPr/>
        <w:t>самостоятельных</w:t>
      </w:r>
      <w:r>
        <w:rPr>
          <w:spacing w:val="-7"/>
        </w:rPr>
        <w:t> </w:t>
      </w:r>
      <w:r>
        <w:rPr/>
        <w:t>ответов,</w:t>
      </w:r>
      <w:r>
        <w:rPr>
          <w:spacing w:val="-13"/>
        </w:rPr>
        <w:t> </w:t>
      </w:r>
      <w:r>
        <w:rPr/>
        <w:t>выполнением</w:t>
      </w:r>
      <w:r>
        <w:rPr>
          <w:spacing w:val="-12"/>
        </w:rPr>
        <w:t> </w:t>
      </w:r>
      <w:r>
        <w:rPr/>
        <w:t>освоенных</w:t>
      </w:r>
      <w:r>
        <w:rPr>
          <w:spacing w:val="-5"/>
        </w:rPr>
        <w:t> </w:t>
      </w:r>
      <w:r>
        <w:rPr/>
        <w:t>действий (решением примеров, задач, изложением текстов и др.).</w:t>
      </w:r>
    </w:p>
    <w:p>
      <w:pPr>
        <w:pStyle w:val="BodyText"/>
        <w:spacing w:before="3"/>
        <w:ind w:right="639"/>
      </w:pPr>
      <w:r>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pPr>
        <w:pStyle w:val="BodyText"/>
        <w:ind w:right="645"/>
      </w:pPr>
      <w:r>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pPr>
        <w:pStyle w:val="BodyText"/>
        <w:ind w:left="2352" w:firstLine="0"/>
      </w:pPr>
      <w:r>
        <w:rPr/>
        <w:t>В</w:t>
      </w:r>
      <w:r>
        <w:rPr>
          <w:spacing w:val="-17"/>
        </w:rPr>
        <w:t> </w:t>
      </w:r>
      <w:r>
        <w:rPr/>
        <w:t>рамках</w:t>
      </w:r>
      <w:r>
        <w:rPr>
          <w:spacing w:val="-6"/>
        </w:rPr>
        <w:t> </w:t>
      </w:r>
      <w:r>
        <w:rPr/>
        <w:t>коррекционно-развивающих</w:t>
      </w:r>
      <w:r>
        <w:rPr>
          <w:spacing w:val="-5"/>
        </w:rPr>
        <w:t> </w:t>
      </w:r>
      <w:r>
        <w:rPr/>
        <w:t>курсов</w:t>
      </w:r>
      <w:r>
        <w:rPr>
          <w:spacing w:val="-9"/>
        </w:rPr>
        <w:t> </w:t>
      </w:r>
      <w:r>
        <w:rPr/>
        <w:t>по</w:t>
      </w:r>
      <w:r>
        <w:rPr>
          <w:spacing w:val="-11"/>
        </w:rPr>
        <w:t> </w:t>
      </w:r>
      <w:r>
        <w:rPr/>
        <w:t>Программе</w:t>
      </w:r>
      <w:r>
        <w:rPr>
          <w:spacing w:val="-11"/>
        </w:rPr>
        <w:t> </w:t>
      </w:r>
      <w:r>
        <w:rPr/>
        <w:t>коррекционной</w:t>
      </w:r>
      <w:r>
        <w:rPr>
          <w:spacing w:val="-8"/>
        </w:rPr>
        <w:t> </w:t>
      </w:r>
      <w:r>
        <w:rPr>
          <w:spacing w:val="-2"/>
        </w:rPr>
        <w:t>работы</w:t>
      </w:r>
    </w:p>
    <w:p>
      <w:pPr>
        <w:pStyle w:val="BodyText"/>
        <w:ind w:right="638" w:firstLine="0"/>
      </w:pPr>
      <w:r>
        <w:rPr/>
        <w:t>«Развитие восприятия и воспроизведения устной реи»</w:t>
      </w:r>
      <w:r>
        <w:rPr>
          <w:spacing w:val="-6"/>
        </w:rPr>
        <w:t> </w:t>
      </w:r>
      <w:r>
        <w:rPr/>
        <w:t>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pPr>
        <w:pStyle w:val="BodyText"/>
        <w:spacing w:before="1"/>
        <w:ind w:right="633"/>
      </w:pPr>
      <w:r>
        <w:rPr/>
        <w:t>Портфолио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r>
        <w:rPr>
          <w:spacing w:val="-2"/>
        </w:rPr>
        <w:t>обучающегося.</w:t>
      </w:r>
    </w:p>
    <w:p>
      <w:pPr>
        <w:pStyle w:val="BodyText"/>
        <w:ind w:right="653"/>
      </w:pPr>
      <w:r>
        <w:rPr/>
        <w:t>Внутренний (внутришкольный) мониторинг представляет собой процедуры, предназначенные для оценки уровня:</w:t>
      </w:r>
    </w:p>
    <w:p>
      <w:pPr>
        <w:pStyle w:val="ListParagraph"/>
        <w:numPr>
          <w:ilvl w:val="0"/>
          <w:numId w:val="35"/>
        </w:numPr>
        <w:tabs>
          <w:tab w:pos="2577" w:val="left" w:leader="none"/>
        </w:tabs>
        <w:spacing w:line="240" w:lineRule="auto" w:before="0" w:after="0"/>
        <w:ind w:left="1644" w:right="660" w:firstLine="705"/>
        <w:jc w:val="both"/>
        <w:rPr>
          <w:sz w:val="24"/>
        </w:rPr>
      </w:pPr>
      <w:r>
        <w:rPr>
          <w:sz w:val="24"/>
        </w:rPr>
        <w:t>достижения предметных и метапредметных результатов учебных дисциплин и специальных курсов по Программе коррекционной работы;</w:t>
      </w:r>
    </w:p>
    <w:p>
      <w:pPr>
        <w:pStyle w:val="ListParagraph"/>
        <w:numPr>
          <w:ilvl w:val="0"/>
          <w:numId w:val="35"/>
        </w:numPr>
        <w:tabs>
          <w:tab w:pos="2610" w:val="left" w:leader="none"/>
        </w:tabs>
        <w:spacing w:line="240" w:lineRule="auto" w:before="0" w:after="0"/>
        <w:ind w:left="1644" w:right="642" w:firstLine="705"/>
        <w:jc w:val="both"/>
        <w:rPr>
          <w:sz w:val="24"/>
        </w:rPr>
      </w:pPr>
      <w:r>
        <w:rPr>
          <w:sz w:val="24"/>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w:t>
      </w:r>
      <w:r>
        <w:rPr>
          <w:spacing w:val="-4"/>
          <w:sz w:val="24"/>
        </w:rPr>
        <w:t>речи;</w:t>
      </w:r>
    </w:p>
    <w:p>
      <w:pPr>
        <w:pStyle w:val="ListParagraph"/>
        <w:numPr>
          <w:ilvl w:val="0"/>
          <w:numId w:val="35"/>
        </w:numPr>
        <w:tabs>
          <w:tab w:pos="2603" w:val="left" w:leader="none"/>
        </w:tabs>
        <w:spacing w:line="240" w:lineRule="auto" w:before="2" w:after="0"/>
        <w:ind w:left="1644" w:right="627" w:firstLine="705"/>
        <w:jc w:val="both"/>
        <w:rPr>
          <w:sz w:val="24"/>
        </w:rPr>
      </w:pPr>
      <w:r>
        <w:rPr>
          <w:sz w:val="24"/>
        </w:rPr>
        <w:t>профессионального мастерства учителя, в т.ч. реализации им коррекционно- развивающей направленности образовательного процесса в условиях специально педагогически созданной слухоречевой среды.</w:t>
      </w:r>
    </w:p>
    <w:p>
      <w:pPr>
        <w:pStyle w:val="BodyText"/>
        <w:ind w:right="631"/>
      </w:pPr>
      <w:r>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w:t>
      </w:r>
      <w:r>
        <w:rPr>
          <w:spacing w:val="40"/>
        </w:rPr>
        <w:t> </w:t>
      </w:r>
      <w:r>
        <w:rPr/>
        <w:t>а</w:t>
      </w:r>
      <w:r>
        <w:rPr>
          <w:spacing w:val="40"/>
        </w:rPr>
        <w:t> </w:t>
      </w:r>
      <w:r>
        <w:rPr/>
        <w:t>также</w:t>
      </w:r>
      <w:r>
        <w:rPr>
          <w:spacing w:val="40"/>
        </w:rPr>
        <w:t> </w:t>
      </w:r>
      <w:r>
        <w:rPr/>
        <w:t>соблюдения</w:t>
      </w:r>
      <w:r>
        <w:rPr>
          <w:spacing w:val="40"/>
        </w:rPr>
        <w:t> </w:t>
      </w:r>
      <w:r>
        <w:rPr/>
        <w:t>требований</w:t>
      </w:r>
      <w:r>
        <w:rPr>
          <w:spacing w:val="40"/>
        </w:rPr>
        <w:t> </w:t>
      </w:r>
      <w:r>
        <w:rPr/>
        <w:t>к</w:t>
      </w:r>
      <w:r>
        <w:rPr>
          <w:spacing w:val="40"/>
        </w:rPr>
        <w:t> </w:t>
      </w:r>
      <w:r>
        <w:rPr/>
        <w:t>коррекционно-развивающей</w:t>
      </w:r>
    </w:p>
    <w:p>
      <w:pPr>
        <w:spacing w:after="0"/>
        <w:sectPr>
          <w:pgSz w:w="11930" w:h="16860"/>
          <w:pgMar w:header="0" w:footer="1423" w:top="1020" w:bottom="1620" w:left="60" w:right="200"/>
        </w:sectPr>
      </w:pPr>
    </w:p>
    <w:p>
      <w:pPr>
        <w:pStyle w:val="BodyText"/>
        <w:spacing w:before="60"/>
        <w:ind w:right="632" w:firstLine="0"/>
      </w:pPr>
      <w:r>
        <w:rPr/>
        <w:t>направленности образовательного процесса с учётом индивидуальных особенностей обучающихся, их особых образовательных потребностей, в том числе научно- 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w:t>
      </w:r>
      <w:r>
        <w:rPr>
          <w:spacing w:val="-2"/>
        </w:rPr>
        <w:t> </w:t>
      </w:r>
      <w:r>
        <w:rPr/>
        <w:t>речи обучающихся.</w:t>
      </w:r>
    </w:p>
    <w:p>
      <w:pPr>
        <w:pStyle w:val="BodyText"/>
        <w:spacing w:before="3"/>
        <w:ind w:right="636"/>
      </w:pPr>
      <w:r>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pPr>
        <w:pStyle w:val="BodyText"/>
        <w:ind w:right="639"/>
      </w:pPr>
      <w:r>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pPr>
        <w:pStyle w:val="BodyText"/>
        <w:ind w:right="629"/>
      </w:pPr>
      <w:r>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pPr>
        <w:pStyle w:val="BodyText"/>
        <w:spacing w:line="274" w:lineRule="exact" w:before="4"/>
        <w:ind w:left="2352" w:firstLine="0"/>
      </w:pPr>
      <w:r>
        <w:rPr/>
        <w:t>Государственная</w:t>
      </w:r>
      <w:r>
        <w:rPr>
          <w:spacing w:val="-11"/>
        </w:rPr>
        <w:t> </w:t>
      </w:r>
      <w:r>
        <w:rPr/>
        <w:t>итоговая</w:t>
      </w:r>
      <w:r>
        <w:rPr>
          <w:spacing w:val="-11"/>
        </w:rPr>
        <w:t> </w:t>
      </w:r>
      <w:r>
        <w:rPr>
          <w:spacing w:val="-2"/>
        </w:rPr>
        <w:t>аттестация</w:t>
      </w:r>
    </w:p>
    <w:p>
      <w:pPr>
        <w:pStyle w:val="BodyText"/>
        <w:ind w:left="1716" w:right="640" w:firstLine="1291"/>
        <w:jc w:val="right"/>
      </w:pPr>
      <w:r>
        <w:rPr/>
        <w:t>В</w:t>
      </w:r>
      <w:r>
        <w:rPr>
          <w:spacing w:val="-7"/>
        </w:rPr>
        <w:t> </w:t>
      </w:r>
      <w:r>
        <w:rPr/>
        <w:t>соответствии со</w:t>
      </w:r>
      <w:r>
        <w:rPr>
          <w:spacing w:val="-3"/>
        </w:rPr>
        <w:t> </w:t>
      </w:r>
      <w:r>
        <w:rPr/>
        <w:t>ст. 59</w:t>
      </w:r>
      <w:r>
        <w:rPr>
          <w:spacing w:val="-3"/>
        </w:rPr>
        <w:t> </w:t>
      </w:r>
      <w:r>
        <w:rPr/>
        <w:t>Федерального</w:t>
      </w:r>
      <w:r>
        <w:rPr>
          <w:spacing w:val="-3"/>
        </w:rPr>
        <w:t> </w:t>
      </w:r>
      <w:r>
        <w:rPr/>
        <w:t>закона «Об образовании в</w:t>
      </w:r>
      <w:r>
        <w:rPr>
          <w:spacing w:val="-5"/>
        </w:rPr>
        <w:t> </w:t>
      </w:r>
      <w:r>
        <w:rPr/>
        <w:t>Российской Федерации»</w:t>
      </w:r>
      <w:r>
        <w:rPr>
          <w:spacing w:val="-29"/>
        </w:rPr>
        <w:t> </w:t>
      </w:r>
      <w:r>
        <w:rPr/>
        <w:t>ГИА</w:t>
      </w:r>
      <w:r>
        <w:rPr>
          <w:spacing w:val="-14"/>
        </w:rPr>
        <w:t> </w:t>
      </w:r>
      <w:r>
        <w:rPr/>
        <w:t>является</w:t>
      </w:r>
      <w:r>
        <w:rPr>
          <w:spacing w:val="-13"/>
        </w:rPr>
        <w:t> </w:t>
      </w:r>
      <w:r>
        <w:rPr/>
        <w:t>обязательной</w:t>
      </w:r>
      <w:r>
        <w:rPr>
          <w:spacing w:val="-10"/>
        </w:rPr>
        <w:t> </w:t>
      </w:r>
      <w:r>
        <w:rPr/>
        <w:t>процедурой,</w:t>
      </w:r>
      <w:r>
        <w:rPr>
          <w:spacing w:val="-11"/>
        </w:rPr>
        <w:t> </w:t>
      </w:r>
      <w:r>
        <w:rPr/>
        <w:t>завершающей</w:t>
      </w:r>
      <w:r>
        <w:rPr>
          <w:spacing w:val="-9"/>
        </w:rPr>
        <w:t> </w:t>
      </w:r>
      <w:r>
        <w:rPr/>
        <w:t>освоение</w:t>
      </w:r>
      <w:r>
        <w:rPr>
          <w:spacing w:val="-15"/>
        </w:rPr>
        <w:t> </w:t>
      </w:r>
      <w:r>
        <w:rPr/>
        <w:t>АООП</w:t>
      </w:r>
      <w:r>
        <w:rPr>
          <w:spacing w:val="-12"/>
        </w:rPr>
        <w:t> </w:t>
      </w:r>
      <w:r>
        <w:rPr/>
        <w:t>ООО. Порядок</w:t>
      </w:r>
      <w:r>
        <w:rPr>
          <w:spacing w:val="75"/>
        </w:rPr>
        <w:t> </w:t>
      </w:r>
      <w:r>
        <w:rPr/>
        <w:t>проведения</w:t>
      </w:r>
      <w:r>
        <w:rPr>
          <w:spacing w:val="76"/>
        </w:rPr>
        <w:t> </w:t>
      </w:r>
      <w:r>
        <w:rPr/>
        <w:t>ГИА</w:t>
      </w:r>
      <w:r>
        <w:rPr>
          <w:spacing w:val="40"/>
        </w:rPr>
        <w:t> </w:t>
      </w:r>
      <w:r>
        <w:rPr/>
        <w:t>регламентируется</w:t>
      </w:r>
      <w:r>
        <w:rPr>
          <w:spacing w:val="80"/>
        </w:rPr>
        <w:t> </w:t>
      </w:r>
      <w:r>
        <w:rPr/>
        <w:t>Законом</w:t>
      </w:r>
      <w:r>
        <w:rPr>
          <w:spacing w:val="80"/>
          <w:w w:val="150"/>
        </w:rPr>
        <w:t> </w:t>
      </w:r>
      <w:r>
        <w:rPr/>
        <w:t>и</w:t>
      </w:r>
      <w:r>
        <w:rPr>
          <w:spacing w:val="80"/>
          <w:w w:val="150"/>
        </w:rPr>
        <w:t> </w:t>
      </w:r>
      <w:r>
        <w:rPr/>
        <w:t>иными</w:t>
      </w:r>
      <w:r>
        <w:rPr>
          <w:spacing w:val="80"/>
          <w:w w:val="150"/>
        </w:rPr>
        <w:t> </w:t>
      </w:r>
      <w:r>
        <w:rPr/>
        <w:t>нормативными актами</w:t>
      </w:r>
      <w:r>
        <w:rPr>
          <w:spacing w:val="51"/>
        </w:rPr>
        <w:t> </w:t>
      </w:r>
      <w:r>
        <w:rPr/>
        <w:t>,</w:t>
      </w:r>
      <w:r>
        <w:rPr>
          <w:spacing w:val="50"/>
        </w:rPr>
        <w:t> </w:t>
      </w:r>
      <w:r>
        <w:rPr/>
        <w:t>включая</w:t>
      </w:r>
      <w:r>
        <w:rPr>
          <w:spacing w:val="53"/>
        </w:rPr>
        <w:t> </w:t>
      </w:r>
      <w:r>
        <w:rPr/>
        <w:t>документы,</w:t>
      </w:r>
      <w:r>
        <w:rPr>
          <w:spacing w:val="53"/>
        </w:rPr>
        <w:t> </w:t>
      </w:r>
      <w:r>
        <w:rPr/>
        <w:t>регламентирующие</w:t>
      </w:r>
      <w:r>
        <w:rPr>
          <w:spacing w:val="51"/>
        </w:rPr>
        <w:t> </w:t>
      </w:r>
      <w:r>
        <w:rPr/>
        <w:t>порядок</w:t>
      </w:r>
      <w:r>
        <w:rPr>
          <w:spacing w:val="51"/>
        </w:rPr>
        <w:t> </w:t>
      </w:r>
      <w:r>
        <w:rPr/>
        <w:t>ГИА</w:t>
      </w:r>
      <w:r>
        <w:rPr>
          <w:spacing w:val="50"/>
        </w:rPr>
        <w:t> </w:t>
      </w:r>
      <w:r>
        <w:rPr/>
        <w:t>лиц</w:t>
      </w:r>
      <w:r>
        <w:rPr>
          <w:spacing w:val="54"/>
        </w:rPr>
        <w:t> </w:t>
      </w:r>
      <w:r>
        <w:rPr/>
        <w:t>с</w:t>
      </w:r>
      <w:r>
        <w:rPr>
          <w:spacing w:val="49"/>
        </w:rPr>
        <w:t> </w:t>
      </w:r>
      <w:r>
        <w:rPr>
          <w:spacing w:val="-2"/>
        </w:rPr>
        <w:t>ограниченными</w:t>
      </w:r>
    </w:p>
    <w:p>
      <w:pPr>
        <w:pStyle w:val="BodyText"/>
        <w:ind w:firstLine="0"/>
      </w:pPr>
      <w:r>
        <w:rPr/>
        <w:t>возможностями</w:t>
      </w:r>
      <w:r>
        <w:rPr>
          <w:spacing w:val="-10"/>
        </w:rPr>
        <w:t> </w:t>
      </w:r>
      <w:r>
        <w:rPr/>
        <w:t>здоровья</w:t>
      </w:r>
      <w:r>
        <w:rPr>
          <w:spacing w:val="-10"/>
        </w:rPr>
        <w:t> </w:t>
      </w:r>
      <w:r>
        <w:rPr/>
        <w:t>и</w:t>
      </w:r>
      <w:r>
        <w:rPr>
          <w:spacing w:val="-12"/>
        </w:rPr>
        <w:t> </w:t>
      </w:r>
      <w:r>
        <w:rPr/>
        <w:t>инвалидностью</w:t>
      </w:r>
      <w:r>
        <w:rPr>
          <w:spacing w:val="-10"/>
        </w:rPr>
        <w:t> </w:t>
      </w:r>
      <w:r>
        <w:rPr/>
        <w:t>(с</w:t>
      </w:r>
      <w:r>
        <w:rPr>
          <w:spacing w:val="-13"/>
        </w:rPr>
        <w:t> </w:t>
      </w:r>
      <w:r>
        <w:rPr/>
        <w:t>нарушением</w:t>
      </w:r>
      <w:r>
        <w:rPr>
          <w:spacing w:val="-11"/>
        </w:rPr>
        <w:t> </w:t>
      </w:r>
      <w:r>
        <w:rPr>
          <w:spacing w:val="-2"/>
        </w:rPr>
        <w:t>слуха).</w:t>
      </w:r>
    </w:p>
    <w:p>
      <w:pPr>
        <w:pStyle w:val="BodyText"/>
        <w:ind w:right="637"/>
      </w:pPr>
      <w:r>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spacing w:val="-9"/>
        </w:rPr>
        <w:t> </w:t>
      </w:r>
      <w:r>
        <w:rPr/>
        <w:t>Экзамены</w:t>
      </w:r>
      <w:r>
        <w:rPr>
          <w:spacing w:val="-2"/>
        </w:rPr>
        <w:t> </w:t>
      </w:r>
      <w:r>
        <w:rPr/>
        <w:t>по</w:t>
      </w:r>
      <w:r>
        <w:rPr>
          <w:spacing w:val="-9"/>
        </w:rPr>
        <w:t> </w:t>
      </w:r>
      <w:r>
        <w:rPr/>
        <w:t>другим учебным</w:t>
      </w:r>
      <w:r>
        <w:rPr>
          <w:spacing w:val="-6"/>
        </w:rPr>
        <w:t> </w:t>
      </w:r>
      <w:r>
        <w:rPr/>
        <w:t>предметам</w:t>
      </w:r>
      <w:r>
        <w:rPr>
          <w:spacing w:val="-7"/>
        </w:rPr>
        <w:t> </w:t>
      </w:r>
      <w:r>
        <w:rPr/>
        <w:t>обучающиеся с</w:t>
      </w:r>
      <w:r>
        <w:rPr>
          <w:spacing w:val="-10"/>
        </w:rPr>
        <w:t> </w:t>
      </w:r>
      <w:r>
        <w:rPr/>
        <w:t>нарушениями</w:t>
      </w:r>
      <w:r>
        <w:rPr>
          <w:spacing w:val="-3"/>
        </w:rPr>
        <w:t> </w:t>
      </w:r>
      <w:r>
        <w:rPr/>
        <w:t>слуха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w:t>
      </w:r>
    </w:p>
    <w:p>
      <w:pPr>
        <w:pStyle w:val="BodyText"/>
        <w:ind w:right="637"/>
      </w:pPr>
      <w:r>
        <w:rPr/>
        <w:t>КИМ представляют собой подготовленные с учётом особых образовательных потребностей обучающихся с нарушениями слуха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pPr>
        <w:pStyle w:val="BodyText"/>
        <w:spacing w:before="4"/>
        <w:ind w:right="636"/>
      </w:pPr>
      <w:r>
        <w:rPr/>
        <w:t>Итоговая оценка (итоговая аттестация) по предмету складывается из результатов внутренней и внешней оценки.</w:t>
      </w:r>
      <w:r>
        <w:rPr>
          <w:spacing w:val="-1"/>
        </w:rPr>
        <w:t> </w:t>
      </w:r>
      <w:r>
        <w:rPr/>
        <w:t>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w:t>
      </w:r>
      <w:r>
        <w:rPr>
          <w:spacing w:val="-1"/>
        </w:rPr>
        <w:t> </w:t>
      </w:r>
      <w:r>
        <w:rPr/>
        <w:t>оперирования им. По</w:t>
      </w:r>
      <w:r>
        <w:rPr>
          <w:spacing w:val="-1"/>
        </w:rPr>
        <w:t> </w:t>
      </w:r>
      <w:r>
        <w:rPr/>
        <w:t>предметам, не вынесенным</w:t>
      </w:r>
      <w:r>
        <w:rPr>
          <w:spacing w:val="-1"/>
        </w:rPr>
        <w:t> </w:t>
      </w:r>
      <w:r>
        <w:rPr/>
        <w:t>на</w:t>
      </w:r>
      <w:r>
        <w:rPr>
          <w:spacing w:val="-1"/>
        </w:rPr>
        <w:t> </w:t>
      </w:r>
      <w:r>
        <w:rPr/>
        <w:t>ГИА, итоговая оценка ставится на основе результатов только внутренней оценки.</w:t>
      </w:r>
    </w:p>
    <w:p>
      <w:pPr>
        <w:spacing w:after="0"/>
        <w:sectPr>
          <w:pgSz w:w="11930" w:h="16860"/>
          <w:pgMar w:header="0" w:footer="1423" w:top="1020" w:bottom="1620" w:left="60" w:right="200"/>
        </w:sectPr>
      </w:pPr>
    </w:p>
    <w:p>
      <w:pPr>
        <w:pStyle w:val="BodyText"/>
        <w:spacing w:line="237" w:lineRule="auto" w:before="63"/>
        <w:ind w:right="649"/>
      </w:pPr>
      <w:r>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pPr>
        <w:pStyle w:val="BodyText"/>
        <w:spacing w:before="3"/>
        <w:ind w:right="634"/>
      </w:pPr>
      <w:r>
        <w:rPr/>
        <w:t>Итоговая оценка по междисциплинарным программам ставится на основе результатов внутришкольного мониторинга и фиксируется в характеристике </w:t>
      </w:r>
      <w:r>
        <w:rPr>
          <w:spacing w:val="-2"/>
        </w:rPr>
        <w:t>обучающегося.</w:t>
      </w:r>
    </w:p>
    <w:p>
      <w:pPr>
        <w:pStyle w:val="BodyText"/>
        <w:spacing w:line="275" w:lineRule="exact" w:before="3"/>
        <w:ind w:left="2352" w:firstLine="0"/>
      </w:pPr>
      <w:r>
        <w:rPr/>
        <w:t>Характеристика</w:t>
      </w:r>
      <w:r>
        <w:rPr>
          <w:spacing w:val="-11"/>
        </w:rPr>
        <w:t> </w:t>
      </w:r>
      <w:r>
        <w:rPr/>
        <w:t>готовится</w:t>
      </w:r>
      <w:r>
        <w:rPr>
          <w:spacing w:val="-8"/>
        </w:rPr>
        <w:t> </w:t>
      </w:r>
      <w:r>
        <w:rPr/>
        <w:t>на</w:t>
      </w:r>
      <w:r>
        <w:rPr>
          <w:spacing w:val="-12"/>
        </w:rPr>
        <w:t> </w:t>
      </w:r>
      <w:r>
        <w:rPr>
          <w:spacing w:val="-2"/>
        </w:rPr>
        <w:t>основании:</w:t>
      </w:r>
    </w:p>
    <w:p>
      <w:pPr>
        <w:pStyle w:val="ListParagraph"/>
        <w:numPr>
          <w:ilvl w:val="0"/>
          <w:numId w:val="35"/>
        </w:numPr>
        <w:tabs>
          <w:tab w:pos="2543" w:val="left" w:leader="none"/>
        </w:tabs>
        <w:spacing w:line="240" w:lineRule="auto" w:before="0" w:after="0"/>
        <w:ind w:left="1644" w:right="641" w:firstLine="705"/>
        <w:jc w:val="both"/>
        <w:rPr>
          <w:sz w:val="24"/>
        </w:rPr>
      </w:pPr>
      <w:r>
        <w:rPr>
          <w:sz w:val="24"/>
        </w:rPr>
        <w:t>объективных показателей образовательных достижений обучающегося на уровне ООО,</w:t>
      </w:r>
      <w:r>
        <w:rPr>
          <w:spacing w:val="-12"/>
          <w:sz w:val="24"/>
        </w:rPr>
        <w:t> </w:t>
      </w:r>
      <w:r>
        <w:rPr>
          <w:sz w:val="24"/>
        </w:rPr>
        <w:t>включая</w:t>
      </w:r>
      <w:r>
        <w:rPr>
          <w:spacing w:val="-6"/>
          <w:sz w:val="24"/>
        </w:rPr>
        <w:t> </w:t>
      </w:r>
      <w:r>
        <w:rPr>
          <w:sz w:val="24"/>
        </w:rPr>
        <w:t>результаты</w:t>
      </w:r>
      <w:r>
        <w:rPr>
          <w:spacing w:val="-6"/>
          <w:sz w:val="24"/>
        </w:rPr>
        <w:t> </w:t>
      </w:r>
      <w:r>
        <w:rPr>
          <w:sz w:val="24"/>
        </w:rPr>
        <w:t>освоения</w:t>
      </w:r>
      <w:r>
        <w:rPr>
          <w:spacing w:val="-9"/>
          <w:sz w:val="24"/>
        </w:rPr>
        <w:t> </w:t>
      </w:r>
      <w:r>
        <w:rPr>
          <w:sz w:val="24"/>
        </w:rPr>
        <w:t>специальных</w:t>
      </w:r>
      <w:r>
        <w:rPr>
          <w:spacing w:val="-4"/>
          <w:sz w:val="24"/>
        </w:rPr>
        <w:t> </w:t>
      </w:r>
      <w:r>
        <w:rPr>
          <w:sz w:val="24"/>
        </w:rPr>
        <w:t>предметов</w:t>
      </w:r>
      <w:r>
        <w:rPr>
          <w:spacing w:val="-7"/>
          <w:sz w:val="24"/>
        </w:rPr>
        <w:t> </w:t>
      </w:r>
      <w:r>
        <w:rPr>
          <w:sz w:val="24"/>
        </w:rPr>
        <w:t>по</w:t>
      </w:r>
      <w:r>
        <w:rPr>
          <w:spacing w:val="-11"/>
          <w:sz w:val="24"/>
        </w:rPr>
        <w:t> </w:t>
      </w:r>
      <w:r>
        <w:rPr>
          <w:sz w:val="24"/>
        </w:rPr>
        <w:t>Программе</w:t>
      </w:r>
      <w:r>
        <w:rPr>
          <w:spacing w:val="-10"/>
          <w:sz w:val="24"/>
        </w:rPr>
        <w:t> </w:t>
      </w:r>
      <w:r>
        <w:rPr>
          <w:sz w:val="24"/>
        </w:rPr>
        <w:t>коррекционной </w:t>
      </w:r>
      <w:r>
        <w:rPr>
          <w:spacing w:val="-2"/>
          <w:sz w:val="24"/>
        </w:rPr>
        <w:t>работы,</w:t>
      </w:r>
    </w:p>
    <w:p>
      <w:pPr>
        <w:pStyle w:val="ListParagraph"/>
        <w:numPr>
          <w:ilvl w:val="0"/>
          <w:numId w:val="35"/>
        </w:numPr>
        <w:tabs>
          <w:tab w:pos="2532" w:val="left" w:leader="none"/>
        </w:tabs>
        <w:spacing w:line="240" w:lineRule="auto" w:before="0" w:after="0"/>
        <w:ind w:left="2532" w:right="0" w:hanging="180"/>
        <w:jc w:val="both"/>
        <w:rPr>
          <w:sz w:val="24"/>
        </w:rPr>
      </w:pPr>
      <w:r>
        <w:rPr>
          <w:sz w:val="24"/>
        </w:rPr>
        <w:t>портфолио</w:t>
      </w:r>
      <w:r>
        <w:rPr>
          <w:spacing w:val="-11"/>
          <w:sz w:val="24"/>
        </w:rPr>
        <w:t> </w:t>
      </w:r>
      <w:r>
        <w:rPr>
          <w:spacing w:val="-2"/>
          <w:sz w:val="24"/>
        </w:rPr>
        <w:t>выпускника;</w:t>
      </w:r>
    </w:p>
    <w:p>
      <w:pPr>
        <w:pStyle w:val="ListParagraph"/>
        <w:numPr>
          <w:ilvl w:val="0"/>
          <w:numId w:val="35"/>
        </w:numPr>
        <w:tabs>
          <w:tab w:pos="2610" w:val="left" w:leader="none"/>
        </w:tabs>
        <w:spacing w:line="240" w:lineRule="auto" w:before="0" w:after="0"/>
        <w:ind w:left="1644" w:right="641" w:firstLine="705"/>
        <w:jc w:val="both"/>
        <w:rPr>
          <w:sz w:val="24"/>
        </w:rPr>
      </w:pPr>
      <w:r>
        <w:rPr>
          <w:sz w:val="24"/>
        </w:rPr>
        <w:t>экспертных оценок классного руководителя и учителей, обучавших данного выпускника на уровне ООО.</w:t>
      </w:r>
    </w:p>
    <w:p>
      <w:pPr>
        <w:pStyle w:val="BodyText"/>
        <w:ind w:left="2352" w:firstLine="0"/>
      </w:pPr>
      <w:r>
        <w:rPr/>
        <w:t>В</w:t>
      </w:r>
      <w:r>
        <w:rPr>
          <w:spacing w:val="-15"/>
        </w:rPr>
        <w:t> </w:t>
      </w:r>
      <w:r>
        <w:rPr/>
        <w:t>характеристике</w:t>
      </w:r>
      <w:r>
        <w:rPr>
          <w:spacing w:val="-7"/>
        </w:rPr>
        <w:t> </w:t>
      </w:r>
      <w:r>
        <w:rPr/>
        <w:t>выпускника</w:t>
      </w:r>
      <w:r>
        <w:rPr>
          <w:spacing w:val="-10"/>
        </w:rPr>
        <w:t> </w:t>
      </w:r>
      <w:r>
        <w:rPr/>
        <w:t>должны</w:t>
      </w:r>
      <w:r>
        <w:rPr>
          <w:spacing w:val="-10"/>
        </w:rPr>
        <w:t> </w:t>
      </w:r>
      <w:r>
        <w:rPr/>
        <w:t>быть</w:t>
      </w:r>
      <w:r>
        <w:rPr>
          <w:spacing w:val="-7"/>
        </w:rPr>
        <w:t> </w:t>
      </w:r>
      <w:r>
        <w:rPr>
          <w:spacing w:val="-2"/>
        </w:rPr>
        <w:t>представлены:</w:t>
      </w:r>
    </w:p>
    <w:p>
      <w:pPr>
        <w:pStyle w:val="ListParagraph"/>
        <w:numPr>
          <w:ilvl w:val="0"/>
          <w:numId w:val="35"/>
        </w:numPr>
        <w:tabs>
          <w:tab w:pos="2725" w:val="left" w:leader="none"/>
        </w:tabs>
        <w:spacing w:line="240" w:lineRule="auto" w:before="0" w:after="0"/>
        <w:ind w:left="1644" w:right="638" w:firstLine="705"/>
        <w:jc w:val="both"/>
        <w:rPr>
          <w:sz w:val="24"/>
        </w:rPr>
      </w:pPr>
      <w:r>
        <w:rPr>
          <w:sz w:val="24"/>
        </w:rPr>
        <w:t>образовательные достижения обучающегося по освоению личностных, метапредметных и предметных результатов;</w:t>
      </w:r>
    </w:p>
    <w:p>
      <w:pPr>
        <w:pStyle w:val="ListParagraph"/>
        <w:numPr>
          <w:ilvl w:val="0"/>
          <w:numId w:val="35"/>
        </w:numPr>
        <w:tabs>
          <w:tab w:pos="2529" w:val="left" w:leader="none"/>
        </w:tabs>
        <w:spacing w:line="240" w:lineRule="auto" w:before="0" w:after="0"/>
        <w:ind w:left="1644" w:right="636" w:firstLine="705"/>
        <w:jc w:val="both"/>
        <w:rPr>
          <w:sz w:val="24"/>
        </w:rPr>
      </w:pPr>
      <w:r>
        <w:rPr>
          <w:sz w:val="24"/>
        </w:rPr>
        <w:t>достижения</w:t>
      </w:r>
      <w:r>
        <w:rPr>
          <w:spacing w:val="-5"/>
          <w:sz w:val="24"/>
        </w:rPr>
        <w:t> </w:t>
      </w:r>
      <w:r>
        <w:rPr>
          <w:sz w:val="24"/>
        </w:rPr>
        <w:t>в</w:t>
      </w:r>
      <w:r>
        <w:rPr>
          <w:spacing w:val="-6"/>
          <w:sz w:val="24"/>
        </w:rPr>
        <w:t> </w:t>
      </w:r>
      <w:r>
        <w:rPr>
          <w:sz w:val="24"/>
        </w:rPr>
        <w:t>области</w:t>
      </w:r>
      <w:r>
        <w:rPr>
          <w:spacing w:val="-7"/>
          <w:sz w:val="24"/>
        </w:rPr>
        <w:t> </w:t>
      </w:r>
      <w:r>
        <w:rPr>
          <w:sz w:val="24"/>
        </w:rPr>
        <w:t>овладения</w:t>
      </w:r>
      <w:r>
        <w:rPr>
          <w:spacing w:val="-6"/>
          <w:sz w:val="24"/>
        </w:rPr>
        <w:t> </w:t>
      </w:r>
      <w:r>
        <w:rPr>
          <w:sz w:val="24"/>
        </w:rPr>
        <w:t>словесной</w:t>
      </w:r>
      <w:r>
        <w:rPr>
          <w:spacing w:val="-3"/>
          <w:sz w:val="24"/>
        </w:rPr>
        <w:t> </w:t>
      </w:r>
      <w:r>
        <w:rPr>
          <w:sz w:val="24"/>
        </w:rPr>
        <w:t>речью</w:t>
      </w:r>
      <w:r>
        <w:rPr>
          <w:spacing w:val="-4"/>
          <w:sz w:val="24"/>
        </w:rPr>
        <w:t> </w:t>
      </w:r>
      <w:r>
        <w:rPr>
          <w:sz w:val="24"/>
        </w:rPr>
        <w:t>в</w:t>
      </w:r>
      <w:r>
        <w:rPr>
          <w:spacing w:val="-6"/>
          <w:sz w:val="24"/>
        </w:rPr>
        <w:t> </w:t>
      </w:r>
      <w:r>
        <w:rPr>
          <w:sz w:val="24"/>
        </w:rPr>
        <w:t>письменной</w:t>
      </w:r>
      <w:r>
        <w:rPr>
          <w:spacing w:val="-6"/>
          <w:sz w:val="24"/>
        </w:rPr>
        <w:t> </w:t>
      </w:r>
      <w:r>
        <w:rPr>
          <w:sz w:val="24"/>
        </w:rPr>
        <w:t>и устной</w:t>
      </w:r>
      <w:r>
        <w:rPr>
          <w:spacing w:val="-3"/>
          <w:sz w:val="24"/>
        </w:rPr>
        <w:t> </w:t>
      </w:r>
      <w:r>
        <w:rPr>
          <w:sz w:val="24"/>
        </w:rPr>
        <w:t>формах, в том числе её восприятия и воспроизведения, состояния навыков устной коммуникации;</w:t>
      </w:r>
    </w:p>
    <w:p>
      <w:pPr>
        <w:pStyle w:val="ListParagraph"/>
        <w:numPr>
          <w:ilvl w:val="0"/>
          <w:numId w:val="35"/>
        </w:numPr>
        <w:tabs>
          <w:tab w:pos="2665" w:val="left" w:leader="none"/>
        </w:tabs>
        <w:spacing w:line="240" w:lineRule="auto" w:before="0" w:after="0"/>
        <w:ind w:left="1644" w:right="642" w:firstLine="705"/>
        <w:jc w:val="both"/>
        <w:rPr>
          <w:sz w:val="24"/>
        </w:rPr>
      </w:pPr>
      <w:r>
        <w:rPr>
          <w:sz w:val="24"/>
        </w:rPr>
        <w:t>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w:t>
      </w:r>
    </w:p>
    <w:p>
      <w:pPr>
        <w:pStyle w:val="BodyText"/>
        <w:spacing w:before="2"/>
        <w:ind w:right="645"/>
      </w:pPr>
      <w:r>
        <w:rPr/>
        <w:t>Рекомендации педагогического коллектива к выбору индивидуальной образовательной</w:t>
      </w:r>
      <w:r>
        <w:rPr>
          <w:spacing w:val="-4"/>
        </w:rPr>
        <w:t> </w:t>
      </w:r>
      <w:r>
        <w:rPr/>
        <w:t>траектории</w:t>
      </w:r>
      <w:r>
        <w:rPr>
          <w:spacing w:val="-5"/>
        </w:rPr>
        <w:t> </w:t>
      </w:r>
      <w:r>
        <w:rPr/>
        <w:t>доводятся</w:t>
      </w:r>
      <w:r>
        <w:rPr>
          <w:spacing w:val="-6"/>
        </w:rPr>
        <w:t> </w:t>
      </w:r>
      <w:r>
        <w:rPr/>
        <w:t>до</w:t>
      </w:r>
      <w:r>
        <w:rPr>
          <w:spacing w:val="-12"/>
        </w:rPr>
        <w:t> </w:t>
      </w:r>
      <w:r>
        <w:rPr/>
        <w:t>сведения</w:t>
      </w:r>
      <w:r>
        <w:rPr>
          <w:spacing w:val="-6"/>
        </w:rPr>
        <w:t> </w:t>
      </w:r>
      <w:r>
        <w:rPr/>
        <w:t>выпускника</w:t>
      </w:r>
      <w:r>
        <w:rPr>
          <w:spacing w:val="-11"/>
        </w:rPr>
        <w:t> </w:t>
      </w:r>
      <w:r>
        <w:rPr/>
        <w:t>и</w:t>
      </w:r>
      <w:r>
        <w:rPr>
          <w:spacing w:val="-6"/>
        </w:rPr>
        <w:t> </w:t>
      </w:r>
      <w:r>
        <w:rPr/>
        <w:t>его</w:t>
      </w:r>
      <w:r>
        <w:rPr>
          <w:spacing w:val="-12"/>
        </w:rPr>
        <w:t> </w:t>
      </w:r>
      <w:r>
        <w:rPr/>
        <w:t>родителей</w:t>
      </w:r>
      <w:r>
        <w:rPr>
          <w:spacing w:val="-5"/>
        </w:rPr>
        <w:t> </w:t>
      </w:r>
      <w:r>
        <w:rPr/>
        <w:t>(законных </w:t>
      </w:r>
      <w:r>
        <w:rPr>
          <w:spacing w:val="-2"/>
        </w:rPr>
        <w:t>представителей).</w:t>
      </w:r>
    </w:p>
    <w:p>
      <w:pPr>
        <w:pStyle w:val="BodyText"/>
        <w:spacing w:before="61"/>
        <w:ind w:left="0" w:firstLine="0"/>
        <w:jc w:val="left"/>
      </w:pPr>
    </w:p>
    <w:p>
      <w:pPr>
        <w:pStyle w:val="Heading1"/>
        <w:numPr>
          <w:ilvl w:val="0"/>
          <w:numId w:val="37"/>
        </w:numPr>
        <w:tabs>
          <w:tab w:pos="2084" w:val="left" w:leader="none"/>
          <w:tab w:pos="3581" w:val="left" w:leader="none"/>
        </w:tabs>
        <w:spacing w:line="242" w:lineRule="auto" w:before="0" w:after="0"/>
        <w:ind w:left="3581" w:right="825" w:hanging="1779"/>
        <w:jc w:val="left"/>
      </w:pPr>
      <w:r>
        <w:rPr/>
        <w:t>Содержательный</w:t>
      </w:r>
      <w:r>
        <w:rPr>
          <w:spacing w:val="-7"/>
        </w:rPr>
        <w:t> </w:t>
      </w:r>
      <w:r>
        <w:rPr/>
        <w:t>раздел</w:t>
      </w:r>
      <w:r>
        <w:rPr>
          <w:spacing w:val="-7"/>
        </w:rPr>
        <w:t> </w:t>
      </w:r>
      <w:r>
        <w:rPr/>
        <w:t>адаптированной</w:t>
      </w:r>
      <w:r>
        <w:rPr>
          <w:spacing w:val="-7"/>
        </w:rPr>
        <w:t> </w:t>
      </w:r>
      <w:r>
        <w:rPr/>
        <w:t>основной</w:t>
      </w:r>
      <w:r>
        <w:rPr>
          <w:spacing w:val="-7"/>
        </w:rPr>
        <w:t> </w:t>
      </w:r>
      <w:r>
        <w:rPr/>
        <w:t>образовательной программы основного общего образования</w:t>
      </w:r>
    </w:p>
    <w:p>
      <w:pPr>
        <w:pStyle w:val="ListParagraph"/>
        <w:numPr>
          <w:ilvl w:val="1"/>
          <w:numId w:val="37"/>
        </w:numPr>
        <w:tabs>
          <w:tab w:pos="2757" w:val="left" w:leader="none"/>
        </w:tabs>
        <w:spacing w:line="240" w:lineRule="auto" w:before="0" w:after="0"/>
        <w:ind w:left="1644" w:right="705" w:firstLine="705"/>
        <w:jc w:val="left"/>
        <w:rPr>
          <w:b/>
          <w:sz w:val="24"/>
        </w:rPr>
      </w:pPr>
      <w:r>
        <w:rPr>
          <w:b/>
          <w:spacing w:val="-2"/>
          <w:sz w:val="24"/>
        </w:rPr>
        <w:t>Примерные</w:t>
      </w:r>
      <w:r>
        <w:rPr>
          <w:b/>
          <w:spacing w:val="-10"/>
          <w:sz w:val="24"/>
        </w:rPr>
        <w:t> </w:t>
      </w:r>
      <w:r>
        <w:rPr>
          <w:b/>
          <w:spacing w:val="-2"/>
          <w:sz w:val="24"/>
        </w:rPr>
        <w:t>рабочие</w:t>
      </w:r>
      <w:r>
        <w:rPr>
          <w:b/>
          <w:spacing w:val="-11"/>
          <w:sz w:val="24"/>
        </w:rPr>
        <w:t> </w:t>
      </w:r>
      <w:r>
        <w:rPr>
          <w:b/>
          <w:spacing w:val="-2"/>
          <w:sz w:val="24"/>
        </w:rPr>
        <w:t>программы</w:t>
      </w:r>
      <w:r>
        <w:rPr>
          <w:b/>
          <w:spacing w:val="-4"/>
          <w:sz w:val="24"/>
        </w:rPr>
        <w:t> </w:t>
      </w:r>
      <w:r>
        <w:rPr>
          <w:b/>
          <w:spacing w:val="-2"/>
          <w:sz w:val="24"/>
        </w:rPr>
        <w:t>учебных</w:t>
      </w:r>
      <w:r>
        <w:rPr>
          <w:b/>
          <w:spacing w:val="-7"/>
          <w:sz w:val="24"/>
        </w:rPr>
        <w:t> </w:t>
      </w:r>
      <w:r>
        <w:rPr>
          <w:b/>
          <w:spacing w:val="-2"/>
          <w:sz w:val="24"/>
        </w:rPr>
        <w:t>предметов, учебных</w:t>
      </w:r>
      <w:r>
        <w:rPr>
          <w:b/>
          <w:spacing w:val="-4"/>
          <w:sz w:val="24"/>
        </w:rPr>
        <w:t> </w:t>
      </w:r>
      <w:r>
        <w:rPr>
          <w:b/>
          <w:spacing w:val="-2"/>
          <w:sz w:val="24"/>
        </w:rPr>
        <w:t>курсов</w:t>
      </w:r>
      <w:r>
        <w:rPr>
          <w:b/>
          <w:spacing w:val="-4"/>
          <w:sz w:val="24"/>
        </w:rPr>
        <w:t> </w:t>
      </w:r>
      <w:r>
        <w:rPr>
          <w:b/>
          <w:spacing w:val="-2"/>
          <w:sz w:val="24"/>
        </w:rPr>
        <w:t>(в</w:t>
      </w:r>
      <w:r>
        <w:rPr>
          <w:b/>
          <w:spacing w:val="-4"/>
          <w:sz w:val="24"/>
        </w:rPr>
        <w:t> </w:t>
      </w:r>
      <w:r>
        <w:rPr>
          <w:b/>
          <w:spacing w:val="-2"/>
          <w:sz w:val="24"/>
        </w:rPr>
        <w:t>том </w:t>
      </w:r>
      <w:r>
        <w:rPr>
          <w:b/>
          <w:sz w:val="24"/>
        </w:rPr>
        <w:t>числе внеурочной деятельности), учебных модулей</w:t>
      </w:r>
    </w:p>
    <w:p>
      <w:pPr>
        <w:pStyle w:val="ListParagraph"/>
        <w:numPr>
          <w:ilvl w:val="2"/>
          <w:numId w:val="37"/>
        </w:numPr>
        <w:tabs>
          <w:tab w:pos="5984" w:val="left" w:leader="none"/>
        </w:tabs>
        <w:spacing w:line="273" w:lineRule="exact" w:before="0" w:after="0"/>
        <w:ind w:left="5984" w:right="0" w:hanging="605"/>
        <w:jc w:val="left"/>
        <w:rPr>
          <w:b/>
          <w:sz w:val="24"/>
        </w:rPr>
      </w:pPr>
      <w:r>
        <w:rPr>
          <w:b/>
          <w:sz w:val="24"/>
        </w:rPr>
        <w:t>РУССКИЙ</w:t>
      </w:r>
      <w:r>
        <w:rPr>
          <w:b/>
          <w:spacing w:val="-10"/>
          <w:sz w:val="24"/>
        </w:rPr>
        <w:t> </w:t>
      </w:r>
      <w:r>
        <w:rPr>
          <w:b/>
          <w:spacing w:val="-4"/>
          <w:sz w:val="24"/>
        </w:rPr>
        <w:t>ЯЗЫК</w:t>
      </w:r>
    </w:p>
    <w:p>
      <w:pPr>
        <w:spacing w:line="318" w:lineRule="exact" w:before="0"/>
        <w:ind w:left="2352" w:right="0" w:firstLine="0"/>
        <w:jc w:val="both"/>
        <w:rPr>
          <w:sz w:val="28"/>
        </w:rPr>
      </w:pPr>
      <w:r>
        <w:rPr>
          <w:color w:val="0D0D0D"/>
          <w:sz w:val="28"/>
        </w:rPr>
        <w:t>Федеральная</w:t>
      </w:r>
      <w:r>
        <w:rPr>
          <w:color w:val="0D0D0D"/>
          <w:spacing w:val="13"/>
          <w:sz w:val="28"/>
        </w:rPr>
        <w:t> </w:t>
      </w:r>
      <w:r>
        <w:rPr>
          <w:color w:val="0D0D0D"/>
          <w:sz w:val="28"/>
        </w:rPr>
        <w:t>рабочая</w:t>
      </w:r>
      <w:r>
        <w:rPr>
          <w:color w:val="0D0D0D"/>
          <w:spacing w:val="19"/>
          <w:sz w:val="28"/>
        </w:rPr>
        <w:t> </w:t>
      </w:r>
      <w:r>
        <w:rPr>
          <w:color w:val="0D0D0D"/>
          <w:sz w:val="28"/>
        </w:rPr>
        <w:t>программа</w:t>
      </w:r>
      <w:r>
        <w:rPr>
          <w:color w:val="0D0D0D"/>
          <w:spacing w:val="79"/>
          <w:sz w:val="28"/>
        </w:rPr>
        <w:t> </w:t>
      </w:r>
      <w:r>
        <w:rPr>
          <w:color w:val="0D0D0D"/>
          <w:sz w:val="28"/>
        </w:rPr>
        <w:t>(далее</w:t>
      </w:r>
      <w:r>
        <w:rPr>
          <w:color w:val="0D0D0D"/>
          <w:spacing w:val="48"/>
          <w:w w:val="150"/>
          <w:sz w:val="28"/>
        </w:rPr>
        <w:t> </w:t>
      </w:r>
      <w:r>
        <w:rPr>
          <w:color w:val="0D0D0D"/>
          <w:sz w:val="28"/>
        </w:rPr>
        <w:t>–</w:t>
      </w:r>
      <w:r>
        <w:rPr>
          <w:color w:val="0D0D0D"/>
          <w:spacing w:val="52"/>
          <w:w w:val="150"/>
          <w:sz w:val="28"/>
        </w:rPr>
        <w:t> </w:t>
      </w:r>
      <w:r>
        <w:rPr>
          <w:color w:val="0D0D0D"/>
          <w:sz w:val="28"/>
        </w:rPr>
        <w:t>Программа)</w:t>
      </w:r>
      <w:r>
        <w:rPr>
          <w:color w:val="0D0D0D"/>
          <w:spacing w:val="77"/>
          <w:sz w:val="28"/>
        </w:rPr>
        <w:t> </w:t>
      </w:r>
      <w:r>
        <w:rPr>
          <w:color w:val="0D0D0D"/>
          <w:sz w:val="28"/>
        </w:rPr>
        <w:t>по</w:t>
      </w:r>
      <w:r>
        <w:rPr>
          <w:color w:val="0D0D0D"/>
          <w:spacing w:val="79"/>
          <w:sz w:val="28"/>
        </w:rPr>
        <w:t> </w:t>
      </w:r>
      <w:r>
        <w:rPr>
          <w:color w:val="0D0D0D"/>
          <w:spacing w:val="-2"/>
          <w:sz w:val="28"/>
        </w:rPr>
        <w:t>предмету</w:t>
      </w:r>
    </w:p>
    <w:p>
      <w:pPr>
        <w:spacing w:line="240" w:lineRule="auto" w:before="0"/>
        <w:ind w:left="1644" w:right="627" w:firstLine="0"/>
        <w:jc w:val="both"/>
        <w:rPr>
          <w:sz w:val="28"/>
        </w:rPr>
      </w:pPr>
      <w:r>
        <w:rPr>
          <w:color w:val="0D0D0D"/>
          <w:sz w:val="28"/>
        </w:rPr>
        <w:t>«Русский</w:t>
      </w:r>
      <w:r>
        <w:rPr>
          <w:color w:val="0D0D0D"/>
          <w:spacing w:val="-14"/>
          <w:sz w:val="28"/>
        </w:rPr>
        <w:t> </w:t>
      </w:r>
      <w:r>
        <w:rPr>
          <w:color w:val="0D0D0D"/>
          <w:sz w:val="28"/>
        </w:rPr>
        <w:t>язык»</w:t>
      </w:r>
      <w:r>
        <w:rPr>
          <w:color w:val="0D0D0D"/>
          <w:spacing w:val="-11"/>
          <w:sz w:val="28"/>
        </w:rPr>
        <w:t> </w:t>
      </w:r>
      <w:r>
        <w:rPr>
          <w:color w:val="0D0D0D"/>
          <w:sz w:val="28"/>
        </w:rPr>
        <w:t>адресована</w:t>
      </w:r>
      <w:r>
        <w:rPr>
          <w:color w:val="0D0D0D"/>
          <w:spacing w:val="-15"/>
          <w:sz w:val="28"/>
        </w:rPr>
        <w:t> </w:t>
      </w:r>
      <w:r>
        <w:rPr>
          <w:color w:val="0D0D0D"/>
          <w:sz w:val="28"/>
        </w:rPr>
        <w:t>обучающимся</w:t>
      </w:r>
      <w:r>
        <w:rPr>
          <w:color w:val="0D0D0D"/>
          <w:spacing w:val="-6"/>
          <w:sz w:val="28"/>
        </w:rPr>
        <w:t> </w:t>
      </w:r>
      <w:r>
        <w:rPr>
          <w:color w:val="0D0D0D"/>
          <w:sz w:val="28"/>
        </w:rPr>
        <w:t>с</w:t>
      </w:r>
      <w:r>
        <w:rPr>
          <w:color w:val="0D0D0D"/>
          <w:spacing w:val="-13"/>
          <w:sz w:val="28"/>
        </w:rPr>
        <w:t> </w:t>
      </w:r>
      <w:r>
        <w:rPr>
          <w:color w:val="0D0D0D"/>
          <w:sz w:val="28"/>
        </w:rPr>
        <w:t>нарушениями</w:t>
      </w:r>
      <w:r>
        <w:rPr>
          <w:color w:val="0D0D0D"/>
          <w:spacing w:val="-7"/>
          <w:sz w:val="28"/>
        </w:rPr>
        <w:t> </w:t>
      </w:r>
      <w:r>
        <w:rPr>
          <w:color w:val="0D0D0D"/>
          <w:sz w:val="28"/>
        </w:rPr>
        <w:t>слуха,</w:t>
      </w:r>
      <w:r>
        <w:rPr>
          <w:color w:val="0D0D0D"/>
          <w:spacing w:val="-9"/>
          <w:sz w:val="28"/>
        </w:rPr>
        <w:t> </w:t>
      </w:r>
      <w:r>
        <w:rPr>
          <w:color w:val="0D0D0D"/>
          <w:sz w:val="28"/>
        </w:rPr>
        <w:t>получающим основное</w:t>
      </w:r>
      <w:r>
        <w:rPr>
          <w:color w:val="0D0D0D"/>
          <w:spacing w:val="-17"/>
          <w:sz w:val="28"/>
        </w:rPr>
        <w:t> </w:t>
      </w:r>
      <w:r>
        <w:rPr>
          <w:color w:val="0D0D0D"/>
          <w:sz w:val="28"/>
        </w:rPr>
        <w:t>общее</w:t>
      </w:r>
      <w:r>
        <w:rPr>
          <w:color w:val="0D0D0D"/>
          <w:spacing w:val="-12"/>
          <w:sz w:val="28"/>
        </w:rPr>
        <w:t> </w:t>
      </w:r>
      <w:r>
        <w:rPr>
          <w:color w:val="0D0D0D"/>
          <w:sz w:val="28"/>
        </w:rPr>
        <w:t>образование.</w:t>
      </w:r>
      <w:r>
        <w:rPr>
          <w:color w:val="0D0D0D"/>
          <w:spacing w:val="-10"/>
          <w:sz w:val="28"/>
        </w:rPr>
        <w:t> </w:t>
      </w:r>
      <w:r>
        <w:rPr>
          <w:color w:val="0D0D0D"/>
          <w:sz w:val="28"/>
        </w:rPr>
        <w:t>Программа</w:t>
      </w:r>
      <w:r>
        <w:rPr>
          <w:color w:val="0D0D0D"/>
          <w:spacing w:val="-10"/>
          <w:sz w:val="28"/>
        </w:rPr>
        <w:t> </w:t>
      </w:r>
      <w:r>
        <w:rPr>
          <w:color w:val="0D0D0D"/>
          <w:sz w:val="28"/>
        </w:rPr>
        <w:t>разработана</w:t>
      </w:r>
      <w:r>
        <w:rPr>
          <w:color w:val="0D0D0D"/>
          <w:spacing w:val="-14"/>
          <w:sz w:val="28"/>
        </w:rPr>
        <w:t> </w:t>
      </w:r>
      <w:r>
        <w:rPr>
          <w:color w:val="0D0D0D"/>
          <w:sz w:val="28"/>
        </w:rPr>
        <w:t>на</w:t>
      </w:r>
      <w:r>
        <w:rPr>
          <w:color w:val="0D0D0D"/>
          <w:spacing w:val="-13"/>
          <w:sz w:val="28"/>
        </w:rPr>
        <w:t> </w:t>
      </w:r>
      <w:r>
        <w:rPr>
          <w:color w:val="0D0D0D"/>
          <w:sz w:val="28"/>
        </w:rPr>
        <w:t>основе</w:t>
      </w:r>
      <w:r>
        <w:rPr>
          <w:color w:val="0D0D0D"/>
          <w:spacing w:val="-10"/>
          <w:sz w:val="28"/>
        </w:rPr>
        <w:t> </w:t>
      </w:r>
      <w:r>
        <w:rPr>
          <w:color w:val="0D0D0D"/>
          <w:sz w:val="28"/>
        </w:rPr>
        <w:t>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программы воспитания – с учётом проверяемых требований к результатам освоения Основной общеобразовательной программы основного общего образования.</w:t>
      </w:r>
    </w:p>
    <w:p>
      <w:pPr>
        <w:pStyle w:val="BodyText"/>
        <w:ind w:left="0" w:firstLine="0"/>
        <w:jc w:val="left"/>
        <w:rPr>
          <w:sz w:val="28"/>
        </w:rPr>
      </w:pPr>
    </w:p>
    <w:p>
      <w:pPr>
        <w:pStyle w:val="BodyText"/>
        <w:spacing w:before="276"/>
        <w:ind w:left="0" w:firstLine="0"/>
        <w:jc w:val="left"/>
        <w:rPr>
          <w:sz w:val="28"/>
        </w:rPr>
      </w:pPr>
    </w:p>
    <w:p>
      <w:pPr>
        <w:spacing w:line="275" w:lineRule="exact" w:before="0"/>
        <w:ind w:left="1701" w:right="0" w:firstLine="0"/>
        <w:jc w:val="center"/>
        <w:rPr>
          <w:b/>
          <w:sz w:val="24"/>
        </w:rPr>
      </w:pPr>
      <w:r>
        <w:rPr>
          <w:b/>
          <w:sz w:val="24"/>
        </w:rPr>
        <w:t>Пояснительная</w:t>
      </w:r>
      <w:r>
        <w:rPr>
          <w:b/>
          <w:spacing w:val="-7"/>
          <w:sz w:val="24"/>
        </w:rPr>
        <w:t> </w:t>
      </w:r>
      <w:r>
        <w:rPr>
          <w:b/>
          <w:spacing w:val="-2"/>
          <w:sz w:val="24"/>
        </w:rPr>
        <w:t>записка</w:t>
      </w:r>
    </w:p>
    <w:p>
      <w:pPr>
        <w:spacing w:line="275" w:lineRule="exact" w:before="0"/>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before="2"/>
        <w:ind w:left="1703" w:right="0" w:firstLine="0"/>
        <w:jc w:val="center"/>
        <w:rPr>
          <w:b/>
          <w:sz w:val="24"/>
        </w:rPr>
      </w:pPr>
      <w:r>
        <w:rPr>
          <w:b/>
          <w:sz w:val="24"/>
        </w:rPr>
        <w:t>«Русский</w:t>
      </w:r>
      <w:r>
        <w:rPr>
          <w:b/>
          <w:spacing w:val="-7"/>
          <w:sz w:val="24"/>
        </w:rPr>
        <w:t> </w:t>
      </w:r>
      <w:r>
        <w:rPr>
          <w:b/>
          <w:sz w:val="24"/>
        </w:rPr>
        <w:t>язык»</w:t>
      </w:r>
      <w:r>
        <w:rPr>
          <w:b/>
          <w:spacing w:val="-7"/>
          <w:sz w:val="24"/>
        </w:rPr>
        <w:t> </w:t>
      </w:r>
      <w:r>
        <w:rPr>
          <w:b/>
          <w:sz w:val="24"/>
        </w:rPr>
        <w:t>обучающихся</w:t>
      </w:r>
      <w:r>
        <w:rPr>
          <w:b/>
          <w:spacing w:val="-2"/>
          <w:sz w:val="24"/>
        </w:rPr>
        <w:t> </w:t>
      </w:r>
      <w:r>
        <w:rPr>
          <w:b/>
          <w:sz w:val="24"/>
        </w:rPr>
        <w:t>с</w:t>
      </w:r>
      <w:r>
        <w:rPr>
          <w:b/>
          <w:spacing w:val="-11"/>
          <w:sz w:val="24"/>
        </w:rPr>
        <w:t> </w:t>
      </w:r>
      <w:r>
        <w:rPr>
          <w:b/>
          <w:sz w:val="24"/>
        </w:rPr>
        <w:t>нарушениями</w:t>
      </w:r>
      <w:r>
        <w:rPr>
          <w:b/>
          <w:spacing w:val="-3"/>
          <w:sz w:val="24"/>
        </w:rPr>
        <w:t> </w:t>
      </w:r>
      <w:r>
        <w:rPr>
          <w:b/>
          <w:spacing w:val="-2"/>
          <w:sz w:val="24"/>
        </w:rPr>
        <w:t>слуха</w:t>
      </w:r>
    </w:p>
    <w:p>
      <w:pPr>
        <w:spacing w:after="0"/>
        <w:jc w:val="center"/>
        <w:rPr>
          <w:sz w:val="24"/>
        </w:rPr>
        <w:sectPr>
          <w:pgSz w:w="11930" w:h="16860"/>
          <w:pgMar w:header="0" w:footer="1423" w:top="1020" w:bottom="1620" w:left="60" w:right="200"/>
        </w:sectPr>
      </w:pPr>
    </w:p>
    <w:p>
      <w:pPr>
        <w:pStyle w:val="BodyText"/>
        <w:spacing w:before="60"/>
        <w:ind w:right="631"/>
      </w:pPr>
      <w:r>
        <w:rPr/>
        <w:t>Русский</w:t>
      </w:r>
      <w:r>
        <w:rPr>
          <w:spacing w:val="-15"/>
        </w:rPr>
        <w:t> </w:t>
      </w:r>
      <w:r>
        <w:rPr/>
        <w:t>язык</w:t>
      </w:r>
      <w:r>
        <w:rPr>
          <w:spacing w:val="-9"/>
        </w:rPr>
        <w:t> </w:t>
      </w:r>
      <w:r>
        <w:rPr/>
        <w:t>относится</w:t>
      </w:r>
      <w:r>
        <w:rPr>
          <w:spacing w:val="-15"/>
        </w:rPr>
        <w:t> </w:t>
      </w:r>
      <w:r>
        <w:rPr/>
        <w:t>к</w:t>
      </w:r>
      <w:r>
        <w:rPr>
          <w:spacing w:val="-5"/>
        </w:rPr>
        <w:t> </w:t>
      </w:r>
      <w:r>
        <w:rPr/>
        <w:t>одному</w:t>
      </w:r>
      <w:r>
        <w:rPr>
          <w:spacing w:val="-15"/>
        </w:rPr>
        <w:t> </w:t>
      </w:r>
      <w:r>
        <w:rPr/>
        <w:t>из</w:t>
      </w:r>
      <w:r>
        <w:rPr>
          <w:spacing w:val="-5"/>
        </w:rPr>
        <w:t> </w:t>
      </w:r>
      <w:r>
        <w:rPr/>
        <w:t>мировых</w:t>
      </w:r>
      <w:r>
        <w:rPr>
          <w:spacing w:val="-4"/>
        </w:rPr>
        <w:t> </w:t>
      </w:r>
      <w:r>
        <w:rPr/>
        <w:t>языков,</w:t>
      </w:r>
      <w:r>
        <w:rPr>
          <w:spacing w:val="-9"/>
        </w:rPr>
        <w:t> </w:t>
      </w:r>
      <w:r>
        <w:rPr/>
        <w:t>имея</w:t>
      </w:r>
      <w:r>
        <w:rPr>
          <w:spacing w:val="-8"/>
        </w:rPr>
        <w:t> </w:t>
      </w:r>
      <w:r>
        <w:rPr/>
        <w:t>в</w:t>
      </w:r>
      <w:r>
        <w:rPr>
          <w:spacing w:val="-12"/>
        </w:rPr>
        <w:t> </w:t>
      </w:r>
      <w:r>
        <w:rPr/>
        <w:t>Российской</w:t>
      </w:r>
      <w:r>
        <w:rPr>
          <w:spacing w:val="-5"/>
        </w:rPr>
        <w:t> </w:t>
      </w:r>
      <w:r>
        <w:rPr/>
        <w:t>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w:t>
      </w:r>
      <w:r>
        <w:rPr>
          <w:spacing w:val="-15"/>
        </w:rPr>
        <w:t> </w:t>
      </w:r>
      <w:r>
        <w:rPr/>
        <w:t>народа</w:t>
      </w:r>
      <w:r>
        <w:rPr>
          <w:spacing w:val="-15"/>
        </w:rPr>
        <w:t> </w:t>
      </w:r>
      <w:r>
        <w:rPr/>
        <w:t>во</w:t>
      </w:r>
      <w:r>
        <w:rPr>
          <w:spacing w:val="-15"/>
        </w:rPr>
        <w:t> </w:t>
      </w:r>
      <w:r>
        <w:rPr/>
        <w:t>времени,</w:t>
      </w:r>
      <w:r>
        <w:rPr>
          <w:spacing w:val="-12"/>
        </w:rPr>
        <w:t> </w:t>
      </w:r>
      <w:r>
        <w:rPr/>
        <w:t>географическом</w:t>
      </w:r>
      <w:r>
        <w:rPr>
          <w:spacing w:val="-12"/>
        </w:rPr>
        <w:t> </w:t>
      </w:r>
      <w:r>
        <w:rPr/>
        <w:t>и</w:t>
      </w:r>
      <w:r>
        <w:rPr>
          <w:spacing w:val="-12"/>
        </w:rPr>
        <w:t> </w:t>
      </w:r>
      <w:r>
        <w:rPr/>
        <w:t>социальном</w:t>
      </w:r>
      <w:r>
        <w:rPr>
          <w:spacing w:val="-14"/>
        </w:rPr>
        <w:t> </w:t>
      </w:r>
      <w:r>
        <w:rPr/>
        <w:t>пространстве.</w:t>
      </w:r>
      <w:r>
        <w:rPr>
          <w:spacing w:val="-12"/>
        </w:rPr>
        <w:t> </w:t>
      </w:r>
      <w:r>
        <w:rPr/>
        <w:t>Русский</w:t>
      </w:r>
      <w:r>
        <w:rPr>
          <w:spacing w:val="-9"/>
        </w:rPr>
        <w:t> </w:t>
      </w:r>
      <w:r>
        <w:rPr/>
        <w:t>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pPr>
        <w:pStyle w:val="Heading3"/>
        <w:spacing w:line="272" w:lineRule="exact" w:before="11"/>
        <w:ind w:left="3437"/>
        <w:jc w:val="both"/>
      </w:pPr>
      <w:r>
        <w:rPr/>
        <w:t>Общая</w:t>
      </w:r>
      <w:r>
        <w:rPr>
          <w:spacing w:val="-10"/>
        </w:rPr>
        <w:t> </w:t>
      </w:r>
      <w:r>
        <w:rPr/>
        <w:t>характеристика</w:t>
      </w:r>
      <w:r>
        <w:rPr>
          <w:spacing w:val="-8"/>
        </w:rPr>
        <w:t> </w:t>
      </w:r>
      <w:r>
        <w:rPr/>
        <w:t>учебного</w:t>
      </w:r>
      <w:r>
        <w:rPr>
          <w:spacing w:val="-10"/>
        </w:rPr>
        <w:t> </w:t>
      </w:r>
      <w:r>
        <w:rPr/>
        <w:t>предмета</w:t>
      </w:r>
      <w:r>
        <w:rPr>
          <w:spacing w:val="-6"/>
        </w:rPr>
        <w:t> </w:t>
      </w:r>
      <w:r>
        <w:rPr/>
        <w:t>«Русский</w:t>
      </w:r>
      <w:r>
        <w:rPr>
          <w:spacing w:val="-6"/>
        </w:rPr>
        <w:t> </w:t>
      </w:r>
      <w:r>
        <w:rPr>
          <w:spacing w:val="-2"/>
        </w:rPr>
        <w:t>язык»</w:t>
      </w:r>
    </w:p>
    <w:p>
      <w:pPr>
        <w:pStyle w:val="BodyText"/>
        <w:spacing w:line="242" w:lineRule="auto"/>
        <w:ind w:right="635"/>
      </w:pPr>
      <w:r>
        <w:rPr/>
        <w:t>Учебный предмет «Русский язык» занимает центральное место в системе образования обучающихся с нарушениями слуха. «Русский язык</w:t>
      </w:r>
      <w:r>
        <w:rPr>
          <w:sz w:val="28"/>
        </w:rPr>
        <w:t>» учебный предмет наряду с </w:t>
      </w:r>
      <w:r>
        <w:rPr/>
        <w:t>дисциплинами</w:t>
      </w:r>
      <w:r>
        <w:rPr>
          <w:spacing w:val="40"/>
        </w:rPr>
        <w:t> </w:t>
      </w:r>
      <w:r>
        <w:rPr/>
        <w:t>«Развитие речи»,</w:t>
      </w:r>
      <w:r>
        <w:rPr>
          <w:spacing w:val="40"/>
        </w:rPr>
        <w:t> </w:t>
      </w:r>
      <w:r>
        <w:rPr/>
        <w:t>«Литература»,</w:t>
      </w:r>
      <w:r>
        <w:rPr>
          <w:spacing w:val="35"/>
        </w:rPr>
        <w:t> </w:t>
      </w:r>
      <w:r>
        <w:rPr/>
        <w:t>входит</w:t>
      </w:r>
      <w:r>
        <w:rPr>
          <w:spacing w:val="31"/>
        </w:rPr>
        <w:t> </w:t>
      </w:r>
      <w:r>
        <w:rPr/>
        <w:t>в предметную</w:t>
      </w:r>
      <w:r>
        <w:rPr>
          <w:spacing w:val="30"/>
        </w:rPr>
        <w:t> </w:t>
      </w:r>
      <w:r>
        <w:rPr/>
        <w:t>область</w:t>
      </w:r>
    </w:p>
    <w:p>
      <w:pPr>
        <w:pStyle w:val="BodyText"/>
        <w:spacing w:line="274" w:lineRule="exact"/>
        <w:ind w:firstLine="0"/>
      </w:pPr>
      <w:r>
        <w:rPr/>
        <w:t>«Русский</w:t>
      </w:r>
      <w:r>
        <w:rPr>
          <w:spacing w:val="-9"/>
        </w:rPr>
        <w:t> </w:t>
      </w:r>
      <w:r>
        <w:rPr/>
        <w:t>язык,</w:t>
      </w:r>
      <w:r>
        <w:rPr>
          <w:spacing w:val="-11"/>
        </w:rPr>
        <w:t> </w:t>
      </w:r>
      <w:r>
        <w:rPr>
          <w:spacing w:val="-2"/>
        </w:rPr>
        <w:t>литература».</w:t>
      </w:r>
    </w:p>
    <w:p>
      <w:pPr>
        <w:pStyle w:val="BodyText"/>
        <w:ind w:right="633"/>
      </w:pPr>
      <w:r>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w:t>
      </w:r>
      <w:r>
        <w:rPr>
          <w:spacing w:val="-15"/>
        </w:rPr>
        <w:t> </w:t>
      </w:r>
      <w:r>
        <w:rPr/>
        <w:t>компонент)</w:t>
      </w:r>
      <w:r>
        <w:rPr>
          <w:spacing w:val="-15"/>
        </w:rPr>
        <w:t> </w:t>
      </w:r>
      <w:r>
        <w:rPr/>
        <w:t>происходит</w:t>
      </w:r>
      <w:r>
        <w:rPr>
          <w:spacing w:val="-13"/>
        </w:rPr>
        <w:t> </w:t>
      </w:r>
      <w:r>
        <w:rPr/>
        <w:t>коррекция</w:t>
      </w:r>
      <w:r>
        <w:rPr>
          <w:spacing w:val="-15"/>
        </w:rPr>
        <w:t> </w:t>
      </w:r>
      <w:r>
        <w:rPr/>
        <w:t>и</w:t>
      </w:r>
      <w:r>
        <w:rPr>
          <w:spacing w:val="-11"/>
        </w:rPr>
        <w:t> </w:t>
      </w:r>
      <w:r>
        <w:rPr/>
        <w:t>развитие</w:t>
      </w:r>
      <w:r>
        <w:rPr>
          <w:spacing w:val="-12"/>
        </w:rPr>
        <w:t> </w:t>
      </w:r>
      <w:r>
        <w:rPr/>
        <w:t>речи</w:t>
      </w:r>
      <w:r>
        <w:rPr>
          <w:spacing w:val="-14"/>
        </w:rPr>
        <w:t> </w:t>
      </w:r>
      <w:r>
        <w:rPr/>
        <w:t>как</w:t>
      </w:r>
      <w:r>
        <w:rPr>
          <w:spacing w:val="-11"/>
        </w:rPr>
        <w:t> </w:t>
      </w:r>
      <w:r>
        <w:rPr/>
        <w:t>средства</w:t>
      </w:r>
      <w:r>
        <w:rPr>
          <w:spacing w:val="-14"/>
        </w:rPr>
        <w:t> </w:t>
      </w:r>
      <w:r>
        <w:rPr/>
        <w:t>общения и орудия мышления (коммуникативно-когнитивный компонент), освоение присущей русскому</w:t>
      </w:r>
      <w:r>
        <w:rPr>
          <w:spacing w:val="-15"/>
        </w:rPr>
        <w:t> </w:t>
      </w:r>
      <w:r>
        <w:rPr/>
        <w:t>языку</w:t>
      </w:r>
      <w:r>
        <w:rPr>
          <w:spacing w:val="-15"/>
        </w:rPr>
        <w:t> </w:t>
      </w:r>
      <w:r>
        <w:rPr/>
        <w:t>национально-культурной</w:t>
      </w:r>
      <w:r>
        <w:rPr>
          <w:spacing w:val="-14"/>
        </w:rPr>
        <w:t> </w:t>
      </w:r>
      <w:r>
        <w:rPr/>
        <w:t>специфики,</w:t>
      </w:r>
      <w:r>
        <w:rPr>
          <w:spacing w:val="-12"/>
        </w:rPr>
        <w:t> </w:t>
      </w:r>
      <w:r>
        <w:rPr/>
        <w:t>обогащение</w:t>
      </w:r>
      <w:r>
        <w:rPr>
          <w:spacing w:val="-13"/>
        </w:rPr>
        <w:t> </w:t>
      </w:r>
      <w:r>
        <w:rPr/>
        <w:t>социокультурного</w:t>
      </w:r>
      <w:r>
        <w:rPr>
          <w:spacing w:val="-8"/>
        </w:rPr>
        <w:t> </w:t>
      </w:r>
      <w:r>
        <w:rPr/>
        <w:t>опыта (культурологический компонент).</w:t>
      </w:r>
    </w:p>
    <w:p>
      <w:pPr>
        <w:pStyle w:val="BodyText"/>
        <w:ind w:right="630"/>
      </w:pPr>
      <w:r>
        <w:rPr/>
        <w:t>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w:t>
      </w:r>
      <w:r>
        <w:rPr>
          <w:spacing w:val="-6"/>
        </w:rPr>
        <w:t> </w:t>
      </w:r>
      <w:r>
        <w:rPr/>
        <w:t>речи</w:t>
      </w:r>
      <w:r>
        <w:rPr>
          <w:spacing w:val="-7"/>
        </w:rPr>
        <w:t> </w:t>
      </w:r>
      <w:r>
        <w:rPr/>
        <w:t>на</w:t>
      </w:r>
      <w:r>
        <w:rPr>
          <w:spacing w:val="-12"/>
        </w:rPr>
        <w:t> </w:t>
      </w:r>
      <w:r>
        <w:rPr/>
        <w:t>основе</w:t>
      </w:r>
      <w:r>
        <w:rPr>
          <w:spacing w:val="-14"/>
        </w:rPr>
        <w:t> </w:t>
      </w:r>
      <w:r>
        <w:rPr/>
        <w:t>расширения</w:t>
      </w:r>
      <w:r>
        <w:rPr>
          <w:spacing w:val="-10"/>
        </w:rPr>
        <w:t> </w:t>
      </w:r>
      <w:r>
        <w:rPr/>
        <w:t>знаний</w:t>
      </w:r>
      <w:r>
        <w:rPr>
          <w:spacing w:val="-5"/>
        </w:rPr>
        <w:t> </w:t>
      </w:r>
      <w:r>
        <w:rPr/>
        <w:t>об</w:t>
      </w:r>
      <w:r>
        <w:rPr>
          <w:spacing w:val="-10"/>
        </w:rPr>
        <w:t> </w:t>
      </w:r>
      <w:r>
        <w:rPr/>
        <w:t>окружающей</w:t>
      </w:r>
      <w:r>
        <w:rPr>
          <w:spacing w:val="-4"/>
        </w:rPr>
        <w:t> </w:t>
      </w:r>
      <w:r>
        <w:rPr/>
        <w:t>действительности</w:t>
      </w:r>
      <w:r>
        <w:rPr>
          <w:spacing w:val="-4"/>
        </w:rPr>
        <w:t> </w:t>
      </w:r>
      <w:r>
        <w:rPr/>
        <w:t>в</w:t>
      </w:r>
      <w:r>
        <w:rPr>
          <w:spacing w:val="-11"/>
        </w:rPr>
        <w:t> </w:t>
      </w:r>
      <w:r>
        <w:rPr/>
        <w:t>тесной связи</w:t>
      </w:r>
      <w:r>
        <w:rPr>
          <w:spacing w:val="-7"/>
        </w:rPr>
        <w:t> </w:t>
      </w:r>
      <w:r>
        <w:rPr/>
        <w:t>с</w:t>
      </w:r>
      <w:r>
        <w:rPr>
          <w:spacing w:val="-14"/>
        </w:rPr>
        <w:t> </w:t>
      </w:r>
      <w:r>
        <w:rPr/>
        <w:t>формированием</w:t>
      </w:r>
      <w:r>
        <w:rPr>
          <w:spacing w:val="-10"/>
        </w:rPr>
        <w:t> </w:t>
      </w:r>
      <w:r>
        <w:rPr/>
        <w:t>познавательной</w:t>
      </w:r>
      <w:r>
        <w:rPr>
          <w:spacing w:val="-6"/>
        </w:rPr>
        <w:t> </w:t>
      </w:r>
      <w:r>
        <w:rPr/>
        <w:t>деятельности,</w:t>
      </w:r>
      <w:r>
        <w:rPr>
          <w:spacing w:val="-7"/>
        </w:rPr>
        <w:t> </w:t>
      </w:r>
      <w:r>
        <w:rPr/>
        <w:t>обогащение</w:t>
      </w:r>
      <w:r>
        <w:rPr>
          <w:spacing w:val="-13"/>
        </w:rPr>
        <w:t> </w:t>
      </w:r>
      <w:r>
        <w:rPr/>
        <w:t>словарного</w:t>
      </w:r>
      <w:r>
        <w:rPr>
          <w:spacing w:val="-11"/>
        </w:rPr>
        <w:t> </w:t>
      </w:r>
      <w:r>
        <w:rPr/>
        <w:t>запаса,</w:t>
      </w:r>
      <w:r>
        <w:rPr>
          <w:spacing w:val="-7"/>
        </w:rPr>
        <w:t> </w:t>
      </w:r>
      <w:r>
        <w:rPr/>
        <w:t>в</w:t>
      </w:r>
      <w:r>
        <w:rPr>
          <w:spacing w:val="-9"/>
        </w:rPr>
        <w:t> </w:t>
      </w:r>
      <w:r>
        <w:rPr/>
        <w:t>т.ч. за счёт терминологической лексики курса.</w:t>
      </w:r>
    </w:p>
    <w:p>
      <w:pPr>
        <w:pStyle w:val="BodyText"/>
        <w:ind w:right="635"/>
      </w:pPr>
      <w:r>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pPr>
        <w:pStyle w:val="ListParagraph"/>
        <w:numPr>
          <w:ilvl w:val="0"/>
          <w:numId w:val="38"/>
        </w:numPr>
        <w:tabs>
          <w:tab w:pos="2532" w:val="left" w:leader="none"/>
        </w:tabs>
        <w:spacing w:line="240" w:lineRule="auto" w:before="0" w:after="0"/>
        <w:ind w:left="2532" w:right="0" w:hanging="180"/>
        <w:jc w:val="both"/>
        <w:rPr>
          <w:sz w:val="24"/>
        </w:rPr>
      </w:pPr>
      <w:r>
        <w:rPr>
          <w:sz w:val="24"/>
        </w:rPr>
        <w:t>недостатков</w:t>
      </w:r>
      <w:r>
        <w:rPr>
          <w:spacing w:val="-11"/>
          <w:sz w:val="24"/>
        </w:rPr>
        <w:t> </w:t>
      </w:r>
      <w:r>
        <w:rPr>
          <w:spacing w:val="-2"/>
          <w:sz w:val="24"/>
        </w:rPr>
        <w:t>произношения;</w:t>
      </w:r>
    </w:p>
    <w:p>
      <w:pPr>
        <w:pStyle w:val="ListParagraph"/>
        <w:numPr>
          <w:ilvl w:val="0"/>
          <w:numId w:val="38"/>
        </w:numPr>
        <w:tabs>
          <w:tab w:pos="2557" w:val="left" w:leader="none"/>
        </w:tabs>
        <w:spacing w:line="240" w:lineRule="auto" w:before="0" w:after="0"/>
        <w:ind w:left="1644" w:right="644" w:firstLine="705"/>
        <w:jc w:val="both"/>
        <w:rPr>
          <w:sz w:val="24"/>
        </w:rPr>
      </w:pPr>
      <w:r>
        <w:rPr>
          <w:sz w:val="24"/>
        </w:rPr>
        <w:t>неточного понимания и ошибочного употребления слов и словосочетаний как в изолированной позиции, так и в контексте;</w:t>
      </w:r>
    </w:p>
    <w:p>
      <w:pPr>
        <w:pStyle w:val="ListParagraph"/>
        <w:numPr>
          <w:ilvl w:val="0"/>
          <w:numId w:val="38"/>
        </w:numPr>
        <w:tabs>
          <w:tab w:pos="2557" w:val="left" w:leader="none"/>
        </w:tabs>
        <w:spacing w:line="240" w:lineRule="auto" w:before="0" w:after="0"/>
        <w:ind w:left="1644" w:right="662" w:firstLine="705"/>
        <w:jc w:val="both"/>
        <w:rPr>
          <w:sz w:val="24"/>
        </w:rPr>
      </w:pPr>
      <w:r>
        <w:rPr>
          <w:sz w:val="24"/>
        </w:rPr>
        <w:t>искажённого усвоения звукового состава ряда лексических единиц, что находит проявление в их неверном написании;</w:t>
      </w:r>
    </w:p>
    <w:p>
      <w:pPr>
        <w:pStyle w:val="ListParagraph"/>
        <w:numPr>
          <w:ilvl w:val="0"/>
          <w:numId w:val="38"/>
        </w:numPr>
        <w:tabs>
          <w:tab w:pos="2517" w:val="left" w:leader="none"/>
        </w:tabs>
        <w:spacing w:line="240" w:lineRule="auto" w:before="0" w:after="0"/>
        <w:ind w:left="2517" w:right="0" w:hanging="165"/>
        <w:jc w:val="both"/>
        <w:rPr>
          <w:sz w:val="24"/>
        </w:rPr>
      </w:pPr>
      <w:r>
        <w:rPr>
          <w:spacing w:val="-2"/>
          <w:sz w:val="24"/>
        </w:rPr>
        <w:t>нарушений</w:t>
      </w:r>
      <w:r>
        <w:rPr>
          <w:spacing w:val="-4"/>
          <w:sz w:val="24"/>
        </w:rPr>
        <w:t> </w:t>
      </w:r>
      <w:r>
        <w:rPr>
          <w:spacing w:val="-2"/>
          <w:sz w:val="24"/>
        </w:rPr>
        <w:t>структурно-семантического</w:t>
      </w:r>
      <w:r>
        <w:rPr>
          <w:spacing w:val="-6"/>
          <w:sz w:val="24"/>
        </w:rPr>
        <w:t> </w:t>
      </w:r>
      <w:r>
        <w:rPr>
          <w:spacing w:val="-2"/>
          <w:sz w:val="24"/>
        </w:rPr>
        <w:t>оформления синтаксических конструкций;</w:t>
      </w:r>
    </w:p>
    <w:p>
      <w:pPr>
        <w:pStyle w:val="ListParagraph"/>
        <w:numPr>
          <w:ilvl w:val="0"/>
          <w:numId w:val="38"/>
        </w:numPr>
        <w:tabs>
          <w:tab w:pos="2532" w:val="left" w:leader="none"/>
        </w:tabs>
        <w:spacing w:line="240" w:lineRule="auto" w:before="0" w:after="0"/>
        <w:ind w:left="2532" w:right="0" w:hanging="180"/>
        <w:jc w:val="both"/>
        <w:rPr>
          <w:sz w:val="24"/>
        </w:rPr>
      </w:pPr>
      <w:r>
        <w:rPr>
          <w:sz w:val="24"/>
        </w:rPr>
        <w:t>ограниченного</w:t>
      </w:r>
      <w:r>
        <w:rPr>
          <w:spacing w:val="-16"/>
          <w:sz w:val="24"/>
        </w:rPr>
        <w:t> </w:t>
      </w:r>
      <w:r>
        <w:rPr>
          <w:sz w:val="24"/>
        </w:rPr>
        <w:t>понимания</w:t>
      </w:r>
      <w:r>
        <w:rPr>
          <w:spacing w:val="-11"/>
          <w:sz w:val="24"/>
        </w:rPr>
        <w:t> </w:t>
      </w:r>
      <w:r>
        <w:rPr>
          <w:sz w:val="24"/>
        </w:rPr>
        <w:t>содержания</w:t>
      </w:r>
      <w:r>
        <w:rPr>
          <w:spacing w:val="-5"/>
          <w:sz w:val="24"/>
        </w:rPr>
        <w:t> </w:t>
      </w:r>
      <w:r>
        <w:rPr>
          <w:sz w:val="24"/>
        </w:rPr>
        <w:t>устных</w:t>
      </w:r>
      <w:r>
        <w:rPr>
          <w:spacing w:val="-13"/>
          <w:sz w:val="24"/>
        </w:rPr>
        <w:t> </w:t>
      </w:r>
      <w:r>
        <w:rPr>
          <w:sz w:val="24"/>
        </w:rPr>
        <w:t>и</w:t>
      </w:r>
      <w:r>
        <w:rPr>
          <w:spacing w:val="-15"/>
          <w:sz w:val="24"/>
        </w:rPr>
        <w:t> </w:t>
      </w:r>
      <w:r>
        <w:rPr>
          <w:sz w:val="24"/>
        </w:rPr>
        <w:t>письменных</w:t>
      </w:r>
      <w:r>
        <w:rPr>
          <w:spacing w:val="-5"/>
          <w:sz w:val="24"/>
        </w:rPr>
        <w:t> </w:t>
      </w:r>
      <w:r>
        <w:rPr>
          <w:spacing w:val="-2"/>
          <w:sz w:val="24"/>
        </w:rPr>
        <w:t>сообщений.</w:t>
      </w:r>
    </w:p>
    <w:p>
      <w:pPr>
        <w:pStyle w:val="BodyText"/>
        <w:ind w:right="636"/>
      </w:pPr>
      <w:r>
        <w:rPr/>
        <w:t>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w:t>
      </w:r>
    </w:p>
    <w:p>
      <w:pPr>
        <w:spacing w:after="0"/>
        <w:sectPr>
          <w:pgSz w:w="11930" w:h="16860"/>
          <w:pgMar w:header="0" w:footer="1423" w:top="1020" w:bottom="1620" w:left="60" w:right="200"/>
        </w:sectPr>
      </w:pPr>
    </w:p>
    <w:p>
      <w:pPr>
        <w:pStyle w:val="BodyText"/>
        <w:spacing w:before="60"/>
        <w:ind w:right="630" w:firstLine="0"/>
      </w:pPr>
      <w:r>
        <w:rPr/>
        <w:t>преодоления речевого недоразвития обучающихся с нарушением слуха. Его объём на каждом</w:t>
      </w:r>
      <w:r>
        <w:rPr>
          <w:spacing w:val="-9"/>
        </w:rPr>
        <w:t> </w:t>
      </w:r>
      <w:r>
        <w:rPr/>
        <w:t>году</w:t>
      </w:r>
      <w:r>
        <w:rPr>
          <w:spacing w:val="-15"/>
        </w:rPr>
        <w:t> </w:t>
      </w:r>
      <w:r>
        <w:rPr/>
        <w:t>обучения</w:t>
      </w:r>
      <w:r>
        <w:rPr>
          <w:spacing w:val="-4"/>
        </w:rPr>
        <w:t> </w:t>
      </w:r>
      <w:r>
        <w:rPr/>
        <w:t>должен</w:t>
      </w:r>
      <w:r>
        <w:rPr>
          <w:spacing w:val="-1"/>
        </w:rPr>
        <w:t> </w:t>
      </w:r>
      <w:r>
        <w:rPr/>
        <w:t>составлять не</w:t>
      </w:r>
      <w:r>
        <w:rPr>
          <w:spacing w:val="-6"/>
        </w:rPr>
        <w:t> </w:t>
      </w:r>
      <w:r>
        <w:rPr/>
        <w:t>менее</w:t>
      </w:r>
      <w:r>
        <w:rPr>
          <w:spacing w:val="-8"/>
        </w:rPr>
        <w:t> </w:t>
      </w:r>
      <w:r>
        <w:rPr/>
        <w:t>пятой</w:t>
      </w:r>
      <w:r>
        <w:rPr>
          <w:spacing w:val="-1"/>
        </w:rPr>
        <w:t> </w:t>
      </w:r>
      <w:r>
        <w:rPr/>
        <w:t>части от</w:t>
      </w:r>
      <w:r>
        <w:rPr>
          <w:spacing w:val="-2"/>
        </w:rPr>
        <w:t> </w:t>
      </w:r>
      <w:r>
        <w:rPr/>
        <w:t>всего учебного</w:t>
      </w:r>
      <w:r>
        <w:rPr>
          <w:spacing w:val="-4"/>
        </w:rPr>
        <w:t> </w:t>
      </w:r>
      <w:r>
        <w:rPr/>
        <w:t>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w:t>
      </w:r>
      <w:r>
        <w:rPr>
          <w:spacing w:val="40"/>
        </w:rPr>
        <w:t> </w:t>
      </w:r>
      <w:r>
        <w:rPr/>
        <w:t>и дополняться учителем. На всех годах обучения могут использоваться идентичные виды деятельности,</w:t>
      </w:r>
      <w:r>
        <w:rPr>
          <w:spacing w:val="-10"/>
        </w:rPr>
        <w:t> </w:t>
      </w:r>
      <w:r>
        <w:rPr/>
        <w:t>но</w:t>
      </w:r>
      <w:r>
        <w:rPr>
          <w:spacing w:val="-15"/>
        </w:rPr>
        <w:t> </w:t>
      </w:r>
      <w:r>
        <w:rPr/>
        <w:t>на</w:t>
      </w:r>
      <w:r>
        <w:rPr>
          <w:spacing w:val="-4"/>
        </w:rPr>
        <w:t> </w:t>
      </w:r>
      <w:r>
        <w:rPr/>
        <w:t>усложняющемся</w:t>
      </w:r>
      <w:r>
        <w:rPr>
          <w:spacing w:val="-8"/>
        </w:rPr>
        <w:t> </w:t>
      </w:r>
      <w:r>
        <w:rPr/>
        <w:t>языковом</w:t>
      </w:r>
      <w:r>
        <w:rPr>
          <w:spacing w:val="-11"/>
        </w:rPr>
        <w:t> </w:t>
      </w:r>
      <w:r>
        <w:rPr/>
        <w:t>материале</w:t>
      </w:r>
      <w:r>
        <w:rPr>
          <w:spacing w:val="-6"/>
        </w:rPr>
        <w:t> </w:t>
      </w:r>
      <w:r>
        <w:rPr/>
        <w:t>(в</w:t>
      </w:r>
      <w:r>
        <w:rPr>
          <w:spacing w:val="-11"/>
        </w:rPr>
        <w:t> </w:t>
      </w:r>
      <w:r>
        <w:rPr/>
        <w:t>плане</w:t>
      </w:r>
      <w:r>
        <w:rPr>
          <w:spacing w:val="-8"/>
        </w:rPr>
        <w:t> </w:t>
      </w:r>
      <w:r>
        <w:rPr/>
        <w:t>его</w:t>
      </w:r>
      <w:r>
        <w:rPr>
          <w:spacing w:val="-4"/>
        </w:rPr>
        <w:t> </w:t>
      </w:r>
      <w:r>
        <w:rPr/>
        <w:t>объёма,</w:t>
      </w:r>
      <w:r>
        <w:rPr>
          <w:spacing w:val="-8"/>
        </w:rPr>
        <w:t> </w:t>
      </w:r>
      <w:r>
        <w:rPr/>
        <w:t>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pPr>
        <w:pStyle w:val="BodyText"/>
        <w:spacing w:before="3"/>
        <w:ind w:right="641"/>
      </w:pPr>
      <w:r>
        <w:rPr/>
        <w:t>Каждый</w:t>
      </w:r>
      <w:r>
        <w:rPr>
          <w:spacing w:val="-15"/>
        </w:rPr>
        <w:t> </w:t>
      </w:r>
      <w:r>
        <w:rPr/>
        <w:t>тематический</w:t>
      </w:r>
      <w:r>
        <w:rPr>
          <w:spacing w:val="-15"/>
        </w:rPr>
        <w:t> </w:t>
      </w:r>
      <w:r>
        <w:rPr/>
        <w:t>раздел</w:t>
      </w:r>
      <w:r>
        <w:rPr>
          <w:spacing w:val="-15"/>
        </w:rPr>
        <w:t> </w:t>
      </w:r>
      <w:r>
        <w:rPr/>
        <w:t>завершается</w:t>
      </w:r>
      <w:r>
        <w:rPr>
          <w:spacing w:val="-15"/>
        </w:rPr>
        <w:t> </w:t>
      </w:r>
      <w:r>
        <w:rPr/>
        <w:t>повторением</w:t>
      </w:r>
      <w:r>
        <w:rPr>
          <w:spacing w:val="-15"/>
        </w:rPr>
        <w:t> </w:t>
      </w:r>
      <w:r>
        <w:rPr/>
        <w:t>изученного,</w:t>
      </w:r>
      <w:r>
        <w:rPr>
          <w:spacing w:val="-15"/>
        </w:rPr>
        <w:t> </w:t>
      </w:r>
      <w:r>
        <w:rPr/>
        <w:t>что</w:t>
      </w:r>
      <w:r>
        <w:rPr>
          <w:spacing w:val="-15"/>
        </w:rPr>
        <w:t> </w:t>
      </w:r>
      <w:r>
        <w:rPr/>
        <w:t>необходимо для прочного усвоения знаний и умений, коррекции недостатков освоения системной организации языка.</w:t>
      </w:r>
    </w:p>
    <w:p>
      <w:pPr>
        <w:pStyle w:val="BodyText"/>
        <w:ind w:right="630"/>
      </w:pPr>
      <w:r>
        <w:rPr/>
        <w:t>В соответствии с положениями системы обучения слабослышащих школьников русскому языку</w:t>
      </w:r>
      <w:r>
        <w:rPr>
          <w:vertAlign w:val="superscript"/>
        </w:rPr>
        <w:t>34</w:t>
      </w:r>
      <w:r>
        <w:rPr>
          <w:vertAlign w:val="baseline"/>
        </w:rPr>
        <w:t>, основной единицей изучения грамматических закономерностей языка выступает словосочетание. Данная единица</w:t>
      </w:r>
      <w:r>
        <w:rPr>
          <w:spacing w:val="-1"/>
          <w:vertAlign w:val="baseline"/>
        </w:rPr>
        <w:t> </w:t>
      </w:r>
      <w:r>
        <w:rPr>
          <w:vertAlign w:val="baseline"/>
        </w:rPr>
        <w:t>синтаксиса</w:t>
      </w:r>
      <w:r>
        <w:rPr>
          <w:spacing w:val="-1"/>
          <w:vertAlign w:val="baseline"/>
        </w:rPr>
        <w:t> </w:t>
      </w:r>
      <w:r>
        <w:rPr>
          <w:vertAlign w:val="baseline"/>
        </w:rPr>
        <w:t>и оперативная</w:t>
      </w:r>
      <w:r>
        <w:rPr>
          <w:spacing w:val="-3"/>
          <w:vertAlign w:val="baseline"/>
        </w:rPr>
        <w:t> </w:t>
      </w:r>
      <w:r>
        <w:rPr>
          <w:vertAlign w:val="baseline"/>
        </w:rPr>
        <w:t>единица</w:t>
      </w:r>
      <w:r>
        <w:rPr>
          <w:spacing w:val="-1"/>
          <w:vertAlign w:val="baseline"/>
        </w:rPr>
        <w:t> </w:t>
      </w:r>
      <w:r>
        <w:rPr>
          <w:vertAlign w:val="baseline"/>
        </w:rPr>
        <w:t>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pPr>
        <w:pStyle w:val="BodyText"/>
        <w:spacing w:before="1"/>
        <w:ind w:right="639"/>
      </w:pPr>
      <w:r>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w:t>
      </w:r>
      <w:r>
        <w:rPr>
          <w:spacing w:val="-9"/>
        </w:rPr>
        <w:t> </w:t>
      </w:r>
      <w:r>
        <w:rPr/>
        <w:t>свободно</w:t>
      </w:r>
      <w:r>
        <w:rPr>
          <w:spacing w:val="-9"/>
        </w:rPr>
        <w:t> </w:t>
      </w:r>
      <w:r>
        <w:rPr/>
        <w:t>образовывать</w:t>
      </w:r>
      <w:r>
        <w:rPr>
          <w:spacing w:val="-7"/>
        </w:rPr>
        <w:t> </w:t>
      </w:r>
      <w:r>
        <w:rPr/>
        <w:t>нужные</w:t>
      </w:r>
      <w:r>
        <w:rPr>
          <w:spacing w:val="-6"/>
        </w:rPr>
        <w:t> </w:t>
      </w:r>
      <w:r>
        <w:rPr/>
        <w:t>словоформы.</w:t>
      </w:r>
      <w:r>
        <w:rPr>
          <w:spacing w:val="-11"/>
        </w:rPr>
        <w:t> </w:t>
      </w:r>
      <w:r>
        <w:rPr/>
        <w:t>У</w:t>
      </w:r>
      <w:r>
        <w:rPr>
          <w:spacing w:val="-7"/>
        </w:rPr>
        <w:t> </w:t>
      </w:r>
      <w:r>
        <w:rPr/>
        <w:t>обучающихся</w:t>
      </w:r>
      <w:r>
        <w:rPr>
          <w:spacing w:val="-9"/>
        </w:rPr>
        <w:t> </w:t>
      </w:r>
      <w:r>
        <w:rPr/>
        <w:t>воспитывают осознанное отношение к собственной речи.</w:t>
      </w:r>
    </w:p>
    <w:p>
      <w:pPr>
        <w:pStyle w:val="BodyText"/>
        <w:spacing w:before="1"/>
        <w:ind w:right="628"/>
      </w:pPr>
      <w:r>
        <w:rPr/>
        <w:t>В</w:t>
      </w:r>
      <w:r>
        <w:rPr>
          <w:spacing w:val="-15"/>
        </w:rPr>
        <w:t> </w:t>
      </w:r>
      <w:r>
        <w:rPr/>
        <w:t>процессе</w:t>
      </w:r>
      <w:r>
        <w:rPr>
          <w:spacing w:val="-1"/>
        </w:rPr>
        <w:t> </w:t>
      </w:r>
      <w:r>
        <w:rPr/>
        <w:t>уроков</w:t>
      </w:r>
      <w:r>
        <w:rPr>
          <w:spacing w:val="-12"/>
        </w:rPr>
        <w:t> </w:t>
      </w:r>
      <w:r>
        <w:rPr/>
        <w:t>русского</w:t>
      </w:r>
      <w:r>
        <w:rPr>
          <w:spacing w:val="-9"/>
        </w:rPr>
        <w:t> </w:t>
      </w:r>
      <w:r>
        <w:rPr/>
        <w:t>языка</w:t>
      </w:r>
      <w:r>
        <w:rPr>
          <w:spacing w:val="-12"/>
        </w:rPr>
        <w:t> </w:t>
      </w:r>
      <w:r>
        <w:rPr/>
        <w:t>на</w:t>
      </w:r>
      <w:r>
        <w:rPr>
          <w:spacing w:val="-15"/>
        </w:rPr>
        <w:t> </w:t>
      </w:r>
      <w:r>
        <w:rPr/>
        <w:t>этапе</w:t>
      </w:r>
      <w:r>
        <w:rPr>
          <w:spacing w:val="-13"/>
        </w:rPr>
        <w:t> </w:t>
      </w:r>
      <w:r>
        <w:rPr/>
        <w:t>освоения</w:t>
      </w:r>
      <w:r>
        <w:rPr>
          <w:spacing w:val="-8"/>
        </w:rPr>
        <w:t> </w:t>
      </w:r>
      <w:r>
        <w:rPr/>
        <w:t>ООО,</w:t>
      </w:r>
      <w:r>
        <w:rPr>
          <w:spacing w:val="-12"/>
        </w:rPr>
        <w:t> </w:t>
      </w:r>
      <w:r>
        <w:rPr/>
        <w:t>по</w:t>
      </w:r>
      <w:r>
        <w:rPr>
          <w:spacing w:val="-10"/>
        </w:rPr>
        <w:t> </w:t>
      </w:r>
      <w:r>
        <w:rPr/>
        <w:t>сравнению</w:t>
      </w:r>
      <w:r>
        <w:rPr>
          <w:spacing w:val="-8"/>
        </w:rPr>
        <w:t> </w:t>
      </w:r>
      <w:r>
        <w:rPr/>
        <w:t>с</w:t>
      </w:r>
      <w:r>
        <w:rPr>
          <w:spacing w:val="-13"/>
        </w:rPr>
        <w:t> </w:t>
      </w:r>
      <w:r>
        <w:rPr/>
        <w:t>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w:t>
      </w:r>
      <w:r>
        <w:rPr>
          <w:spacing w:val="-1"/>
        </w:rPr>
        <w:t> </w:t>
      </w:r>
      <w:r>
        <w:rPr/>
        <w:t>так,</w:t>
      </w:r>
      <w:r>
        <w:rPr>
          <w:spacing w:val="-3"/>
        </w:rPr>
        <w:t> </w:t>
      </w:r>
      <w:r>
        <w:rPr/>
        <w:t>чтобы</w:t>
      </w:r>
      <w:r>
        <w:rPr>
          <w:spacing w:val="-3"/>
        </w:rPr>
        <w:t> </w:t>
      </w:r>
      <w:r>
        <w:rPr/>
        <w:t>обеспечить</w:t>
      </w:r>
      <w:r>
        <w:rPr>
          <w:spacing w:val="-3"/>
        </w:rPr>
        <w:t> </w:t>
      </w:r>
      <w:r>
        <w:rPr/>
        <w:t>создание</w:t>
      </w:r>
      <w:r>
        <w:rPr>
          <w:spacing w:val="-4"/>
        </w:rPr>
        <w:t> </w:t>
      </w:r>
      <w:r>
        <w:rPr/>
        <w:t>благоприятных условий</w:t>
      </w:r>
      <w:r>
        <w:rPr>
          <w:spacing w:val="-3"/>
        </w:rPr>
        <w:t> </w:t>
      </w:r>
      <w:r>
        <w:rPr/>
        <w:t>для</w:t>
      </w:r>
      <w:r>
        <w:rPr>
          <w:spacing w:val="-3"/>
        </w:rPr>
        <w:t> </w:t>
      </w:r>
      <w:r>
        <w:rPr/>
        <w:t>организации</w:t>
      </w:r>
      <w:r>
        <w:rPr>
          <w:spacing w:val="-3"/>
        </w:rPr>
        <w:t> </w:t>
      </w:r>
      <w:r>
        <w:rPr/>
        <w:t>и постепенного усложнения речевой практики обучающихся с нарушением слуха.</w:t>
      </w:r>
    </w:p>
    <w:p>
      <w:pPr>
        <w:pStyle w:val="BodyText"/>
        <w:spacing w:before="3"/>
        <w:ind w:right="646"/>
      </w:pPr>
      <w:r>
        <w:rPr/>
        <w:t>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Pr>
          <w:vertAlign w:val="superscript"/>
        </w:rPr>
        <w:t>35</w:t>
      </w:r>
    </w:p>
    <w:p>
      <w:pPr>
        <w:pStyle w:val="BodyText"/>
        <w:spacing w:before="2"/>
        <w:ind w:left="0" w:firstLine="0"/>
        <w:jc w:val="left"/>
        <w:rPr>
          <w:sz w:val="12"/>
        </w:rPr>
      </w:pPr>
      <w:r>
        <w:rPr/>
        <mc:AlternateContent>
          <mc:Choice Requires="wps">
            <w:drawing>
              <wp:anchor distT="0" distB="0" distL="0" distR="0" allowOverlap="1" layoutInCell="1" locked="0" behindDoc="1" simplePos="0" relativeHeight="487601152">
                <wp:simplePos x="0" y="0"/>
                <wp:positionH relativeFrom="page">
                  <wp:posOffset>1080769</wp:posOffset>
                </wp:positionH>
                <wp:positionV relativeFrom="paragraph">
                  <wp:posOffset>104540</wp:posOffset>
                </wp:positionV>
                <wp:extent cx="1828800" cy="76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8.231523pt;width:144pt;height:.60004pt;mso-position-horizontal-relative:page;mso-position-vertical-relative:paragraph;z-index:-15715328;mso-wrap-distance-left:0;mso-wrap-distance-right:0" id="docshape29" filled="true" fillcolor="#000000" stroked="false">
                <v:fill type="solid"/>
                <w10:wrap type="topAndBottom"/>
              </v:rect>
            </w:pict>
          </mc:Fallback>
        </mc:AlternateContent>
      </w:r>
    </w:p>
    <w:p>
      <w:pPr>
        <w:spacing w:line="244" w:lineRule="auto" w:before="28"/>
        <w:ind w:left="1644" w:right="647" w:firstLine="0"/>
        <w:jc w:val="both"/>
        <w:rPr>
          <w:sz w:val="20"/>
        </w:rPr>
      </w:pPr>
      <w:r>
        <w:rPr>
          <w:rFonts w:ascii="PMingLiU-ExtB" w:hAnsi="PMingLiU-ExtB"/>
          <w:position w:val="5"/>
          <w:sz w:val="14"/>
        </w:rPr>
        <w:t>34 </w:t>
      </w:r>
      <w:r>
        <w:rPr>
          <w:sz w:val="20"/>
        </w:rPr>
        <w:t>См. Коровин К.Г. Формирование грамматического строя речи (практическая грамматика) // Книга для учителя школы слабослышащих: Обучение русскому языку, чтению, произношению / К.Г. Коровин, И.М. Гилевич, Н.Ю. Донская [и др.] / Под ред. К.Г. Коровина. – М.: Просвещение, 1995. – С. 88-103.</w:t>
      </w:r>
    </w:p>
    <w:p>
      <w:pPr>
        <w:spacing w:line="240" w:lineRule="auto" w:before="0"/>
        <w:ind w:left="1644" w:right="640" w:firstLine="0"/>
        <w:jc w:val="both"/>
        <w:rPr>
          <w:sz w:val="20"/>
        </w:rPr>
      </w:pPr>
      <w:r>
        <w:rPr>
          <w:sz w:val="20"/>
          <w:vertAlign w:val="superscript"/>
        </w:rPr>
        <w:t>35</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3"/>
          <w:sz w:val="20"/>
          <w:vertAlign w:val="baseline"/>
        </w:rPr>
        <w:t> </w:t>
      </w:r>
      <w:r>
        <w:rPr>
          <w:sz w:val="20"/>
          <w:vertAlign w:val="baseline"/>
        </w:rPr>
        <w:t>внятным и</w:t>
      </w:r>
      <w:r>
        <w:rPr>
          <w:spacing w:val="-8"/>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 тематической</w:t>
      </w:r>
      <w:r>
        <w:rPr>
          <w:spacing w:val="-6"/>
          <w:sz w:val="20"/>
          <w:vertAlign w:val="baseline"/>
        </w:rPr>
        <w:t> </w:t>
      </w:r>
      <w:r>
        <w:rPr>
          <w:sz w:val="20"/>
          <w:vertAlign w:val="baseline"/>
        </w:rPr>
        <w:t>и</w:t>
      </w:r>
      <w:r>
        <w:rPr>
          <w:spacing w:val="-4"/>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4"/>
          <w:sz w:val="20"/>
          <w:vertAlign w:val="baseline"/>
        </w:rPr>
        <w:t> </w:t>
      </w:r>
      <w:r>
        <w:rPr>
          <w:sz w:val="20"/>
          <w:vertAlign w:val="baseline"/>
        </w:rPr>
        <w:t>а</w:t>
      </w:r>
      <w:r>
        <w:rPr>
          <w:spacing w:val="-7"/>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w:t>
      </w:r>
    </w:p>
    <w:p>
      <w:pPr>
        <w:spacing w:after="0" w:line="240" w:lineRule="auto"/>
        <w:jc w:val="both"/>
        <w:rPr>
          <w:sz w:val="20"/>
        </w:rPr>
        <w:sectPr>
          <w:pgSz w:w="11930" w:h="16860"/>
          <w:pgMar w:header="0" w:footer="1423" w:top="1020" w:bottom="1620" w:left="60" w:right="200"/>
        </w:sectPr>
      </w:pPr>
    </w:p>
    <w:p>
      <w:pPr>
        <w:pStyle w:val="BodyText"/>
        <w:spacing w:before="60"/>
        <w:ind w:right="636"/>
      </w:pPr>
      <w:r>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pPr>
        <w:pStyle w:val="BodyText"/>
        <w:spacing w:before="3"/>
        <w:ind w:right="633"/>
      </w:pPr>
      <w:r>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pPr>
        <w:pStyle w:val="BodyText"/>
        <w:ind w:right="636"/>
      </w:pPr>
      <w:r>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w:t>
      </w:r>
      <w:r>
        <w:rPr>
          <w:spacing w:val="-13"/>
        </w:rPr>
        <w:t> </w:t>
      </w:r>
      <w:r>
        <w:rPr/>
        <w:t>ошибок</w:t>
      </w:r>
      <w:r>
        <w:rPr>
          <w:spacing w:val="-7"/>
        </w:rPr>
        <w:t> </w:t>
      </w:r>
      <w:r>
        <w:rPr/>
        <w:t>вместе</w:t>
      </w:r>
      <w:r>
        <w:rPr>
          <w:spacing w:val="-9"/>
        </w:rPr>
        <w:t> </w:t>
      </w:r>
      <w:r>
        <w:rPr/>
        <w:t>с</w:t>
      </w:r>
      <w:r>
        <w:rPr>
          <w:spacing w:val="-12"/>
        </w:rPr>
        <w:t> </w:t>
      </w:r>
      <w:r>
        <w:rPr/>
        <w:t>обучающимися</w:t>
      </w:r>
      <w:r>
        <w:rPr>
          <w:spacing w:val="-3"/>
        </w:rPr>
        <w:t> </w:t>
      </w:r>
      <w:r>
        <w:rPr/>
        <w:t>–</w:t>
      </w:r>
      <w:r>
        <w:rPr>
          <w:spacing w:val="-7"/>
        </w:rPr>
        <w:t> </w:t>
      </w:r>
      <w:r>
        <w:rPr/>
        <w:t>эффективное</w:t>
      </w:r>
      <w:r>
        <w:rPr>
          <w:spacing w:val="-11"/>
        </w:rPr>
        <w:t> </w:t>
      </w:r>
      <w:r>
        <w:rPr/>
        <w:t>средство</w:t>
      </w:r>
      <w:r>
        <w:rPr>
          <w:spacing w:val="-7"/>
        </w:rPr>
        <w:t> </w:t>
      </w:r>
      <w:r>
        <w:rPr/>
        <w:t>повышения</w:t>
      </w:r>
      <w:r>
        <w:rPr>
          <w:spacing w:val="-8"/>
        </w:rPr>
        <w:t> </w:t>
      </w:r>
      <w:r>
        <w:rPr/>
        <w:t>качества </w:t>
      </w:r>
      <w:r>
        <w:rPr>
          <w:spacing w:val="-2"/>
        </w:rPr>
        <w:t>знаний.</w:t>
      </w:r>
    </w:p>
    <w:p>
      <w:pPr>
        <w:pStyle w:val="BodyText"/>
        <w:ind w:right="637"/>
      </w:pPr>
      <w:r>
        <w:rPr/>
        <w:t>График и содержание диагностик разрабатывается учителем, критерии оценки устных</w:t>
      </w:r>
      <w:r>
        <w:rPr>
          <w:spacing w:val="-15"/>
        </w:rPr>
        <w:t> </w:t>
      </w:r>
      <w:r>
        <w:rPr/>
        <w:t>и</w:t>
      </w:r>
      <w:r>
        <w:rPr>
          <w:spacing w:val="-15"/>
        </w:rPr>
        <w:t> </w:t>
      </w:r>
      <w:r>
        <w:rPr/>
        <w:t>письменных</w:t>
      </w:r>
      <w:r>
        <w:rPr>
          <w:spacing w:val="-15"/>
        </w:rPr>
        <w:t> </w:t>
      </w:r>
      <w:r>
        <w:rPr/>
        <w:t>работ</w:t>
      </w:r>
      <w:r>
        <w:rPr>
          <w:spacing w:val="-15"/>
        </w:rPr>
        <w:t> </w:t>
      </w:r>
      <w:r>
        <w:rPr/>
        <w:t>разрабатываются</w:t>
      </w:r>
      <w:r>
        <w:rPr>
          <w:spacing w:val="-15"/>
        </w:rPr>
        <w:t> </w:t>
      </w:r>
      <w:r>
        <w:rPr/>
        <w:t>организацией</w:t>
      </w:r>
      <w:r>
        <w:rPr>
          <w:spacing w:val="-15"/>
        </w:rPr>
        <w:t> </w:t>
      </w:r>
      <w:r>
        <w:rPr/>
        <w:t>самостоятельно</w:t>
      </w:r>
      <w:r>
        <w:rPr>
          <w:spacing w:val="-15"/>
        </w:rPr>
        <w:t> </w:t>
      </w:r>
      <w:r>
        <w:rPr/>
        <w:t>и</w:t>
      </w:r>
      <w:r>
        <w:rPr>
          <w:spacing w:val="-15"/>
        </w:rPr>
        <w:t> </w:t>
      </w:r>
      <w:r>
        <w:rPr/>
        <w:t>фиксируются в локальном акте. Критерии оценки должны предусматривать особенности речевого развития</w:t>
      </w:r>
      <w:r>
        <w:rPr>
          <w:spacing w:val="-12"/>
        </w:rPr>
        <w:t> </w:t>
      </w:r>
      <w:r>
        <w:rPr/>
        <w:t>обучающихся</w:t>
      </w:r>
      <w:r>
        <w:rPr>
          <w:spacing w:val="-9"/>
        </w:rPr>
        <w:t> </w:t>
      </w:r>
      <w:r>
        <w:rPr/>
        <w:t>с</w:t>
      </w:r>
      <w:r>
        <w:rPr>
          <w:spacing w:val="-14"/>
        </w:rPr>
        <w:t> </w:t>
      </w:r>
      <w:r>
        <w:rPr/>
        <w:t>нарушенным</w:t>
      </w:r>
      <w:r>
        <w:rPr>
          <w:spacing w:val="-11"/>
        </w:rPr>
        <w:t> </w:t>
      </w:r>
      <w:r>
        <w:rPr/>
        <w:t>слухом</w:t>
      </w:r>
      <w:r>
        <w:rPr>
          <w:spacing w:val="-8"/>
        </w:rPr>
        <w:t> </w:t>
      </w:r>
      <w:r>
        <w:rPr/>
        <w:t>(наличие</w:t>
      </w:r>
      <w:r>
        <w:rPr>
          <w:spacing w:val="-13"/>
        </w:rPr>
        <w:t> </w:t>
      </w:r>
      <w:r>
        <w:rPr/>
        <w:t>в</w:t>
      </w:r>
      <w:r>
        <w:rPr>
          <w:spacing w:val="-14"/>
        </w:rPr>
        <w:t> </w:t>
      </w:r>
      <w:r>
        <w:rPr/>
        <w:t>их</w:t>
      </w:r>
      <w:r>
        <w:rPr>
          <w:spacing w:val="-6"/>
        </w:rPr>
        <w:t> </w:t>
      </w:r>
      <w:r>
        <w:rPr/>
        <w:t>речи</w:t>
      </w:r>
      <w:r>
        <w:rPr>
          <w:spacing w:val="-7"/>
        </w:rPr>
        <w:t> </w:t>
      </w:r>
      <w:r>
        <w:rPr/>
        <w:t>аграмматизмов</w:t>
      </w:r>
      <w:r>
        <w:rPr>
          <w:spacing w:val="-10"/>
        </w:rPr>
        <w:t> </w:t>
      </w:r>
      <w:r>
        <w:rPr/>
        <w:t>и</w:t>
      </w:r>
      <w:r>
        <w:rPr>
          <w:spacing w:val="-10"/>
        </w:rPr>
        <w:t> </w:t>
      </w:r>
      <w:r>
        <w:rPr/>
        <w:t>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pPr>
        <w:pStyle w:val="BodyText"/>
        <w:ind w:right="657"/>
      </w:pPr>
      <w:r>
        <w:rPr/>
        <w:t>Оценка</w:t>
      </w:r>
      <w:r>
        <w:rPr>
          <w:spacing w:val="-3"/>
        </w:rPr>
        <w:t> </w:t>
      </w:r>
      <w:r>
        <w:rPr/>
        <w:t>результатов</w:t>
      </w:r>
      <w:r>
        <w:rPr>
          <w:spacing w:val="-3"/>
        </w:rPr>
        <w:t> </w:t>
      </w:r>
      <w:r>
        <w:rPr/>
        <w:t>обучения</w:t>
      </w:r>
      <w:r>
        <w:rPr>
          <w:spacing w:val="-2"/>
        </w:rPr>
        <w:t> </w:t>
      </w:r>
      <w:r>
        <w:rPr/>
        <w:t>должна</w:t>
      </w:r>
      <w:r>
        <w:rPr>
          <w:spacing w:val="-3"/>
        </w:rPr>
        <w:t> </w:t>
      </w:r>
      <w:r>
        <w:rPr/>
        <w:t>выстраиваться</w:t>
      </w:r>
      <w:r>
        <w:rPr>
          <w:spacing w:val="-2"/>
        </w:rPr>
        <w:t> </w:t>
      </w:r>
      <w:r>
        <w:rPr/>
        <w:t>исходя</w:t>
      </w:r>
      <w:r>
        <w:rPr>
          <w:spacing w:val="-4"/>
        </w:rPr>
        <w:t> </w:t>
      </w:r>
      <w:r>
        <w:rPr/>
        <w:t>из</w:t>
      </w:r>
      <w:r>
        <w:rPr>
          <w:spacing w:val="-4"/>
        </w:rPr>
        <w:t> </w:t>
      </w:r>
      <w:r>
        <w:rPr/>
        <w:t>понимания</w:t>
      </w:r>
      <w:r>
        <w:rPr>
          <w:spacing w:val="-2"/>
        </w:rPr>
        <w:t> </w:t>
      </w:r>
      <w:r>
        <w:rPr/>
        <w:t>того,</w:t>
      </w:r>
      <w:r>
        <w:rPr>
          <w:spacing w:val="-2"/>
        </w:rPr>
        <w:t> </w:t>
      </w:r>
      <w:r>
        <w:rPr/>
        <w:t>что обучающийся мог осознанно усвоить учебный материал.</w:t>
      </w:r>
    </w:p>
    <w:p>
      <w:pPr>
        <w:pStyle w:val="BodyText"/>
        <w:spacing w:before="1"/>
        <w:ind w:right="658"/>
      </w:pPr>
      <w:r>
        <w:rPr/>
        <w:t>Важным в оценке работ является то, что все ошибки должны быть исправлены, а после этого закреплено</w:t>
      </w:r>
      <w:r>
        <w:rPr>
          <w:spacing w:val="-1"/>
        </w:rPr>
        <w:t> </w:t>
      </w:r>
      <w:r>
        <w:rPr/>
        <w:t>правильное употребление речевых конструкций и грамматических </w:t>
      </w:r>
      <w:r>
        <w:rPr>
          <w:spacing w:val="-2"/>
        </w:rPr>
        <w:t>форм.</w:t>
      </w:r>
    </w:p>
    <w:p>
      <w:pPr>
        <w:pStyle w:val="BodyText"/>
        <w:ind w:right="643"/>
      </w:pPr>
      <w:r>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pPr>
        <w:pStyle w:val="BodyText"/>
        <w:ind w:right="646"/>
      </w:pPr>
      <w:r>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w:t>
      </w:r>
      <w:r>
        <w:rPr>
          <w:spacing w:val="-1"/>
        </w:rPr>
        <w:t> </w:t>
      </w:r>
      <w:r>
        <w:rPr/>
        <w:t>предъявляемых ему</w:t>
      </w:r>
      <w:r>
        <w:rPr>
          <w:spacing w:val="-6"/>
        </w:rPr>
        <w:t> </w:t>
      </w:r>
      <w:r>
        <w:rPr/>
        <w:t>на уроках,</w:t>
      </w:r>
      <w:r>
        <w:rPr>
          <w:spacing w:val="-1"/>
        </w:rPr>
        <w:t> </w:t>
      </w:r>
      <w:r>
        <w:rPr/>
        <w:t>в</w:t>
      </w:r>
      <w:r>
        <w:rPr>
          <w:spacing w:val="-2"/>
        </w:rPr>
        <w:t> </w:t>
      </w:r>
      <w:r>
        <w:rPr/>
        <w:t>инструкциях,</w:t>
      </w:r>
      <w:r>
        <w:rPr>
          <w:spacing w:val="-1"/>
        </w:rPr>
        <w:t> </w:t>
      </w:r>
      <w:r>
        <w:rPr/>
        <w:t>в</w:t>
      </w:r>
      <w:r>
        <w:rPr>
          <w:spacing w:val="-2"/>
        </w:rPr>
        <w:t> </w:t>
      </w:r>
      <w:r>
        <w:rPr/>
        <w:t>заданиях,</w:t>
      </w:r>
      <w:r>
        <w:rPr>
          <w:spacing w:val="-1"/>
        </w:rPr>
        <w:t> </w:t>
      </w:r>
      <w:r>
        <w:rPr/>
        <w:t>в объяснениях, и сам осознанно ими пользуется.</w:t>
      </w:r>
    </w:p>
    <w:p>
      <w:pPr>
        <w:spacing w:before="0"/>
        <w:ind w:left="1644" w:right="641" w:firstLine="705"/>
        <w:jc w:val="both"/>
        <w:rPr>
          <w:i/>
          <w:sz w:val="24"/>
        </w:rPr>
      </w:pPr>
      <w:r>
        <w:rPr>
          <w:i/>
          <w:sz w:val="24"/>
        </w:rPr>
        <w:t>Принципы и подходы к реализации образовательно-коррекционной работы на уроках русского языка</w:t>
      </w:r>
    </w:p>
    <w:p>
      <w:pPr>
        <w:pStyle w:val="BodyText"/>
        <w:ind w:left="2352" w:firstLine="0"/>
      </w:pPr>
      <w:r>
        <w:rPr/>
        <w:t>Принципы</w:t>
      </w:r>
      <w:r>
        <w:rPr>
          <w:spacing w:val="-12"/>
        </w:rPr>
        <w:t> </w:t>
      </w:r>
      <w:r>
        <w:rPr/>
        <w:t>обучения</w:t>
      </w:r>
      <w:r>
        <w:rPr>
          <w:spacing w:val="-8"/>
        </w:rPr>
        <w:t> </w:t>
      </w:r>
      <w:r>
        <w:rPr/>
        <w:t>русскому</w:t>
      </w:r>
      <w:r>
        <w:rPr>
          <w:spacing w:val="-19"/>
        </w:rPr>
        <w:t> </w:t>
      </w:r>
      <w:r>
        <w:rPr/>
        <w:t>языку</w:t>
      </w:r>
      <w:r>
        <w:rPr>
          <w:vertAlign w:val="superscript"/>
        </w:rPr>
        <w:t>36</w:t>
      </w:r>
      <w:r>
        <w:rPr>
          <w:spacing w:val="-9"/>
          <w:vertAlign w:val="baseline"/>
        </w:rPr>
        <w:t> </w:t>
      </w:r>
      <w:r>
        <w:rPr>
          <w:vertAlign w:val="baseline"/>
        </w:rPr>
        <w:t>представлены</w:t>
      </w:r>
      <w:r>
        <w:rPr>
          <w:spacing w:val="-9"/>
          <w:vertAlign w:val="baseline"/>
        </w:rPr>
        <w:t> </w:t>
      </w:r>
      <w:r>
        <w:rPr>
          <w:vertAlign w:val="baseline"/>
        </w:rPr>
        <w:t>двумя</w:t>
      </w:r>
      <w:r>
        <w:rPr>
          <w:spacing w:val="-10"/>
          <w:vertAlign w:val="baseline"/>
        </w:rPr>
        <w:t> </w:t>
      </w:r>
      <w:r>
        <w:rPr>
          <w:vertAlign w:val="baseline"/>
        </w:rPr>
        <w:t>основными</w:t>
      </w:r>
      <w:r>
        <w:rPr>
          <w:spacing w:val="-6"/>
          <w:vertAlign w:val="baseline"/>
        </w:rPr>
        <w:t> </w:t>
      </w:r>
      <w:r>
        <w:rPr>
          <w:spacing w:val="-2"/>
          <w:vertAlign w:val="baseline"/>
        </w:rPr>
        <w:t>группами.</w:t>
      </w:r>
    </w:p>
    <w:p>
      <w:pPr>
        <w:pStyle w:val="BodyText"/>
        <w:ind w:right="637"/>
      </w:pPr>
      <w:r>
        <w:rPr/>
        <w:t>Первая группа вытекает из необходимости учитывать наиболее общие закономерности развития речи в норме:</w:t>
      </w:r>
    </w:p>
    <w:p>
      <w:pPr>
        <w:pStyle w:val="ListParagraph"/>
        <w:numPr>
          <w:ilvl w:val="0"/>
          <w:numId w:val="38"/>
        </w:numPr>
        <w:tabs>
          <w:tab w:pos="2529" w:val="left" w:leader="none"/>
        </w:tabs>
        <w:spacing w:line="240" w:lineRule="auto" w:before="0" w:after="0"/>
        <w:ind w:left="1644" w:right="636" w:firstLine="705"/>
        <w:jc w:val="both"/>
        <w:rPr>
          <w:sz w:val="24"/>
        </w:rPr>
      </w:pPr>
      <w:r>
        <w:rPr>
          <w:sz w:val="24"/>
        </w:rPr>
        <w:t>принцип</w:t>
      </w:r>
      <w:r>
        <w:rPr>
          <w:spacing w:val="-3"/>
          <w:sz w:val="24"/>
        </w:rPr>
        <w:t> </w:t>
      </w:r>
      <w:r>
        <w:rPr>
          <w:sz w:val="24"/>
        </w:rPr>
        <w:t>коммуникативной</w:t>
      </w:r>
      <w:r>
        <w:rPr>
          <w:spacing w:val="-3"/>
          <w:sz w:val="24"/>
        </w:rPr>
        <w:t> </w:t>
      </w:r>
      <w:r>
        <w:rPr>
          <w:sz w:val="24"/>
        </w:rPr>
        <w:t>направленности</w:t>
      </w:r>
      <w:r>
        <w:rPr>
          <w:spacing w:val="-3"/>
          <w:sz w:val="24"/>
        </w:rPr>
        <w:t> </w:t>
      </w:r>
      <w:r>
        <w:rPr>
          <w:sz w:val="24"/>
        </w:rPr>
        <w:t>в</w:t>
      </w:r>
      <w:r>
        <w:rPr>
          <w:spacing w:val="-4"/>
          <w:sz w:val="24"/>
        </w:rPr>
        <w:t> </w:t>
      </w:r>
      <w:r>
        <w:rPr>
          <w:sz w:val="24"/>
        </w:rPr>
        <w:t>обучении</w:t>
      </w:r>
      <w:r>
        <w:rPr>
          <w:spacing w:val="-3"/>
          <w:sz w:val="24"/>
        </w:rPr>
        <w:t> </w:t>
      </w:r>
      <w:r>
        <w:rPr>
          <w:sz w:val="24"/>
        </w:rPr>
        <w:t>языку,</w:t>
      </w:r>
      <w:r>
        <w:rPr>
          <w:spacing w:val="-3"/>
          <w:sz w:val="24"/>
        </w:rPr>
        <w:t> </w:t>
      </w:r>
      <w:r>
        <w:rPr>
          <w:sz w:val="24"/>
        </w:rPr>
        <w:t>создание</w:t>
      </w:r>
      <w:r>
        <w:rPr>
          <w:spacing w:val="-4"/>
          <w:sz w:val="24"/>
        </w:rPr>
        <w:t> </w:t>
      </w:r>
      <w:r>
        <w:rPr>
          <w:sz w:val="24"/>
        </w:rPr>
        <w:t>на уроках ситуаций, побуждающих обучающихся к речевому общению. Данный принцип является главным,</w:t>
      </w:r>
      <w:r>
        <w:rPr>
          <w:spacing w:val="-15"/>
          <w:sz w:val="24"/>
        </w:rPr>
        <w:t> </w:t>
      </w:r>
      <w:r>
        <w:rPr>
          <w:sz w:val="24"/>
        </w:rPr>
        <w:t>вытекает</w:t>
      </w:r>
      <w:r>
        <w:rPr>
          <w:spacing w:val="-15"/>
          <w:sz w:val="24"/>
        </w:rPr>
        <w:t> </w:t>
      </w:r>
      <w:r>
        <w:rPr>
          <w:sz w:val="24"/>
        </w:rPr>
        <w:t>из</w:t>
      </w:r>
      <w:r>
        <w:rPr>
          <w:spacing w:val="-11"/>
          <w:sz w:val="24"/>
        </w:rPr>
        <w:t> </w:t>
      </w:r>
      <w:r>
        <w:rPr>
          <w:sz w:val="24"/>
        </w:rPr>
        <w:t>ведущего</w:t>
      </w:r>
      <w:r>
        <w:rPr>
          <w:spacing w:val="-10"/>
          <w:sz w:val="24"/>
        </w:rPr>
        <w:t> </w:t>
      </w:r>
      <w:r>
        <w:rPr>
          <w:sz w:val="24"/>
        </w:rPr>
        <w:t>смысла</w:t>
      </w:r>
      <w:r>
        <w:rPr>
          <w:spacing w:val="-13"/>
          <w:sz w:val="24"/>
        </w:rPr>
        <w:t> </w:t>
      </w:r>
      <w:r>
        <w:rPr>
          <w:sz w:val="24"/>
        </w:rPr>
        <w:t>специального</w:t>
      </w:r>
      <w:r>
        <w:rPr>
          <w:spacing w:val="-9"/>
          <w:sz w:val="24"/>
        </w:rPr>
        <w:t> </w:t>
      </w:r>
      <w:r>
        <w:rPr>
          <w:sz w:val="24"/>
        </w:rPr>
        <w:t>обучения</w:t>
      </w:r>
      <w:r>
        <w:rPr>
          <w:spacing w:val="-9"/>
          <w:sz w:val="24"/>
        </w:rPr>
        <w:t> </w:t>
      </w:r>
      <w:r>
        <w:rPr>
          <w:sz w:val="24"/>
        </w:rPr>
        <w:t>языку</w:t>
      </w:r>
      <w:r>
        <w:rPr>
          <w:spacing w:val="-15"/>
          <w:sz w:val="24"/>
        </w:rPr>
        <w:t> </w:t>
      </w:r>
      <w:r>
        <w:rPr>
          <w:sz w:val="24"/>
        </w:rPr>
        <w:t>–</w:t>
      </w:r>
      <w:r>
        <w:rPr>
          <w:spacing w:val="-8"/>
          <w:sz w:val="24"/>
        </w:rPr>
        <w:t> </w:t>
      </w:r>
      <w:r>
        <w:rPr>
          <w:sz w:val="24"/>
        </w:rPr>
        <w:t>формирование</w:t>
      </w:r>
      <w:r>
        <w:rPr>
          <w:spacing w:val="-12"/>
          <w:sz w:val="24"/>
        </w:rPr>
        <w:t> </w:t>
      </w:r>
      <w:r>
        <w:rPr>
          <w:sz w:val="24"/>
        </w:rPr>
        <w:t>речи как</w:t>
      </w:r>
      <w:r>
        <w:rPr>
          <w:spacing w:val="-3"/>
          <w:sz w:val="24"/>
        </w:rPr>
        <w:t> </w:t>
      </w:r>
      <w:r>
        <w:rPr>
          <w:sz w:val="24"/>
        </w:rPr>
        <w:t>средства</w:t>
      </w:r>
      <w:r>
        <w:rPr>
          <w:spacing w:val="-7"/>
          <w:sz w:val="24"/>
        </w:rPr>
        <w:t> </w:t>
      </w:r>
      <w:r>
        <w:rPr>
          <w:sz w:val="24"/>
        </w:rPr>
        <w:t>общения</w:t>
      </w:r>
      <w:r>
        <w:rPr>
          <w:spacing w:val="-5"/>
          <w:sz w:val="24"/>
        </w:rPr>
        <w:t> </w:t>
      </w:r>
      <w:r>
        <w:rPr>
          <w:sz w:val="24"/>
        </w:rPr>
        <w:t>и</w:t>
      </w:r>
      <w:r>
        <w:rPr>
          <w:spacing w:val="-5"/>
          <w:sz w:val="24"/>
        </w:rPr>
        <w:t> </w:t>
      </w:r>
      <w:r>
        <w:rPr>
          <w:sz w:val="24"/>
        </w:rPr>
        <w:t>орудия</w:t>
      </w:r>
      <w:r>
        <w:rPr>
          <w:spacing w:val="-3"/>
          <w:sz w:val="24"/>
        </w:rPr>
        <w:t> </w:t>
      </w:r>
      <w:r>
        <w:rPr>
          <w:sz w:val="24"/>
        </w:rPr>
        <w:t>мышления.</w:t>
      </w:r>
      <w:r>
        <w:rPr>
          <w:spacing w:val="-3"/>
          <w:sz w:val="24"/>
        </w:rPr>
        <w:t> </w:t>
      </w:r>
      <w:r>
        <w:rPr>
          <w:sz w:val="24"/>
        </w:rPr>
        <w:t>Это</w:t>
      </w:r>
      <w:r>
        <w:rPr>
          <w:spacing w:val="-3"/>
          <w:sz w:val="24"/>
        </w:rPr>
        <w:t> </w:t>
      </w:r>
      <w:r>
        <w:rPr>
          <w:sz w:val="24"/>
        </w:rPr>
        <w:t>требует</w:t>
      </w:r>
      <w:r>
        <w:rPr>
          <w:spacing w:val="-3"/>
          <w:sz w:val="24"/>
        </w:rPr>
        <w:t> </w:t>
      </w:r>
      <w:r>
        <w:rPr>
          <w:sz w:val="24"/>
        </w:rPr>
        <w:t>особого</w:t>
      </w:r>
      <w:r>
        <w:rPr>
          <w:spacing w:val="-3"/>
          <w:sz w:val="24"/>
        </w:rPr>
        <w:t> </w:t>
      </w:r>
      <w:r>
        <w:rPr>
          <w:sz w:val="24"/>
        </w:rPr>
        <w:t>подхода</w:t>
      </w:r>
      <w:r>
        <w:rPr>
          <w:spacing w:val="-4"/>
          <w:sz w:val="24"/>
        </w:rPr>
        <w:t> </w:t>
      </w:r>
      <w:r>
        <w:rPr>
          <w:sz w:val="24"/>
        </w:rPr>
        <w:t>к</w:t>
      </w:r>
      <w:r>
        <w:rPr>
          <w:spacing w:val="-3"/>
          <w:sz w:val="24"/>
        </w:rPr>
        <w:t> </w:t>
      </w:r>
      <w:r>
        <w:rPr>
          <w:sz w:val="24"/>
        </w:rPr>
        <w:t>отбору</w:t>
      </w:r>
      <w:r>
        <w:rPr>
          <w:spacing w:val="-8"/>
          <w:sz w:val="24"/>
        </w:rPr>
        <w:t> </w:t>
      </w:r>
      <w:r>
        <w:rPr>
          <w:sz w:val="24"/>
        </w:rPr>
        <w:t>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w:t>
      </w:r>
    </w:p>
    <w:p>
      <w:pPr>
        <w:pStyle w:val="BodyText"/>
        <w:ind w:left="0" w:firstLine="0"/>
        <w:jc w:val="left"/>
        <w:rPr>
          <w:sz w:val="20"/>
        </w:rPr>
      </w:pPr>
    </w:p>
    <w:p>
      <w:pPr>
        <w:pStyle w:val="BodyText"/>
        <w:spacing w:before="22"/>
        <w:ind w:left="0" w:firstLine="0"/>
        <w:jc w:val="left"/>
        <w:rPr>
          <w:sz w:val="20"/>
        </w:rPr>
      </w:pPr>
      <w:r>
        <w:rPr/>
        <mc:AlternateContent>
          <mc:Choice Requires="wps">
            <w:drawing>
              <wp:anchor distT="0" distB="0" distL="0" distR="0" allowOverlap="1" layoutInCell="1" locked="0" behindDoc="1" simplePos="0" relativeHeight="487601664">
                <wp:simplePos x="0" y="0"/>
                <wp:positionH relativeFrom="page">
                  <wp:posOffset>1080769</wp:posOffset>
                </wp:positionH>
                <wp:positionV relativeFrom="paragraph">
                  <wp:posOffset>175643</wp:posOffset>
                </wp:positionV>
                <wp:extent cx="1828800"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830215pt;width:144pt;height:.599980pt;mso-position-horizontal-relative:page;mso-position-vertical-relative:paragraph;z-index:-15714816;mso-wrap-distance-left:0;mso-wrap-distance-right:0" id="docshape30" filled="true" fillcolor="#000000" stroked="false">
                <v:fill type="solid"/>
                <w10:wrap type="topAndBottom"/>
              </v:rect>
            </w:pict>
          </mc:Fallback>
        </mc:AlternateContent>
      </w:r>
    </w:p>
    <w:p>
      <w:pPr>
        <w:spacing w:before="29"/>
        <w:ind w:left="1644" w:right="0" w:firstLine="0"/>
        <w:jc w:val="both"/>
        <w:rPr>
          <w:sz w:val="20"/>
        </w:rPr>
      </w:pPr>
      <w:r>
        <w:rPr>
          <w:sz w:val="20"/>
        </w:rPr>
        <w:t>уже</w:t>
      </w:r>
      <w:r>
        <w:rPr>
          <w:spacing w:val="67"/>
          <w:sz w:val="20"/>
        </w:rPr>
        <w:t> </w:t>
      </w:r>
      <w:r>
        <w:rPr>
          <w:sz w:val="20"/>
        </w:rPr>
        <w:t>знакомого</w:t>
      </w:r>
      <w:r>
        <w:rPr>
          <w:spacing w:val="72"/>
          <w:sz w:val="20"/>
        </w:rPr>
        <w:t> </w:t>
      </w:r>
      <w:r>
        <w:rPr>
          <w:sz w:val="20"/>
        </w:rPr>
        <w:t>обучающимся,</w:t>
      </w:r>
      <w:r>
        <w:rPr>
          <w:spacing w:val="71"/>
          <w:sz w:val="20"/>
        </w:rPr>
        <w:t> </w:t>
      </w:r>
      <w:r>
        <w:rPr>
          <w:sz w:val="20"/>
        </w:rPr>
        <w:t>может</w:t>
      </w:r>
      <w:r>
        <w:rPr>
          <w:spacing w:val="68"/>
          <w:sz w:val="20"/>
        </w:rPr>
        <w:t> </w:t>
      </w:r>
      <w:r>
        <w:rPr>
          <w:sz w:val="20"/>
        </w:rPr>
        <w:t>отрабатываться</w:t>
      </w:r>
      <w:r>
        <w:rPr>
          <w:spacing w:val="68"/>
          <w:sz w:val="20"/>
        </w:rPr>
        <w:t> </w:t>
      </w:r>
      <w:r>
        <w:rPr>
          <w:sz w:val="20"/>
        </w:rPr>
        <w:t>на</w:t>
      </w:r>
      <w:r>
        <w:rPr>
          <w:spacing w:val="70"/>
          <w:sz w:val="20"/>
        </w:rPr>
        <w:t> </w:t>
      </w:r>
      <w:r>
        <w:rPr>
          <w:sz w:val="20"/>
        </w:rPr>
        <w:t>занятиях</w:t>
      </w:r>
      <w:r>
        <w:rPr>
          <w:spacing w:val="71"/>
          <w:sz w:val="20"/>
        </w:rPr>
        <w:t> </w:t>
      </w:r>
      <w:r>
        <w:rPr>
          <w:color w:val="1F1F1F"/>
          <w:sz w:val="20"/>
        </w:rPr>
        <w:t>коррекционно-развивающего</w:t>
      </w:r>
      <w:r>
        <w:rPr>
          <w:color w:val="1F1F1F"/>
          <w:spacing w:val="72"/>
          <w:sz w:val="20"/>
        </w:rPr>
        <w:t> </w:t>
      </w:r>
      <w:r>
        <w:rPr>
          <w:color w:val="1F1F1F"/>
          <w:spacing w:val="-2"/>
          <w:sz w:val="20"/>
        </w:rPr>
        <w:t>курса</w:t>
      </w:r>
    </w:p>
    <w:p>
      <w:pPr>
        <w:spacing w:before="3"/>
        <w:ind w:left="1644" w:right="631" w:firstLine="0"/>
        <w:jc w:val="both"/>
        <w:rPr>
          <w:sz w:val="20"/>
        </w:rPr>
      </w:pPr>
      <w:r>
        <w:rPr>
          <w:sz w:val="20"/>
        </w:rPr>
        <w:t>«Развитие восприятия и воспроизведения устной речи» при совместном планировании работы учителем- предметником и учителем-дефектологом (сурдопедагогом), ведущим данные занятия. В рамках коррекционно-развивающего</w:t>
      </w:r>
      <w:r>
        <w:rPr>
          <w:spacing w:val="-2"/>
          <w:sz w:val="20"/>
        </w:rPr>
        <w:t> </w:t>
      </w:r>
      <w:r>
        <w:rPr>
          <w:sz w:val="20"/>
        </w:rPr>
        <w:t>курса у</w:t>
      </w:r>
      <w:r>
        <w:rPr>
          <w:spacing w:val="-4"/>
          <w:sz w:val="20"/>
        </w:rPr>
        <w:t> </w:t>
      </w:r>
      <w:r>
        <w:rPr>
          <w:sz w:val="20"/>
        </w:rPr>
        <w:t>обучающихся</w:t>
      </w:r>
      <w:r>
        <w:rPr>
          <w:spacing w:val="-4"/>
          <w:sz w:val="20"/>
        </w:rPr>
        <w:t> </w:t>
      </w:r>
      <w:r>
        <w:rPr>
          <w:sz w:val="20"/>
        </w:rPr>
        <w:t>закрепляются</w:t>
      </w:r>
      <w:r>
        <w:rPr>
          <w:spacing w:val="-1"/>
          <w:sz w:val="20"/>
        </w:rPr>
        <w:t> </w:t>
      </w:r>
      <w:r>
        <w:rPr>
          <w:sz w:val="20"/>
        </w:rPr>
        <w:t>умения</w:t>
      </w:r>
      <w:r>
        <w:rPr>
          <w:spacing w:val="-4"/>
          <w:sz w:val="20"/>
        </w:rPr>
        <w:t> </w:t>
      </w:r>
      <w:r>
        <w:rPr>
          <w:sz w:val="20"/>
        </w:rPr>
        <w:t>восприятия</w:t>
      </w:r>
      <w:r>
        <w:rPr>
          <w:spacing w:val="-4"/>
          <w:sz w:val="20"/>
        </w:rPr>
        <w:t> </w:t>
      </w:r>
      <w:r>
        <w:rPr>
          <w:sz w:val="20"/>
        </w:rPr>
        <w:t>(слухозрительно</w:t>
      </w:r>
      <w:r>
        <w:rPr>
          <w:spacing w:val="-2"/>
          <w:sz w:val="20"/>
        </w:rPr>
        <w:t> </w:t>
      </w:r>
      <w:r>
        <w:rPr>
          <w:sz w:val="20"/>
        </w:rPr>
        <w:t>и</w:t>
      </w:r>
      <w:r>
        <w:rPr>
          <w:spacing w:val="-2"/>
          <w:sz w:val="20"/>
        </w:rPr>
        <w:t> </w:t>
      </w:r>
      <w:r>
        <w:rPr>
          <w:sz w:val="20"/>
        </w:rPr>
        <w:t>/или на</w:t>
      </w:r>
      <w:r>
        <w:rPr>
          <w:spacing w:val="-8"/>
          <w:sz w:val="20"/>
        </w:rPr>
        <w:t> </w:t>
      </w:r>
      <w:r>
        <w:rPr>
          <w:sz w:val="20"/>
        </w:rPr>
        <w:t>слух</w:t>
      </w:r>
      <w:r>
        <w:rPr>
          <w:spacing w:val="-9"/>
          <w:sz w:val="20"/>
        </w:rPr>
        <w:t> </w:t>
      </w:r>
      <w:r>
        <w:rPr>
          <w:sz w:val="20"/>
        </w:rPr>
        <w:t>с</w:t>
      </w:r>
      <w:r>
        <w:rPr>
          <w:spacing w:val="-1"/>
          <w:sz w:val="20"/>
        </w:rPr>
        <w:t> </w:t>
      </w:r>
      <w:r>
        <w:rPr>
          <w:sz w:val="20"/>
        </w:rPr>
        <w:t>учётом уровня</w:t>
      </w:r>
      <w:r>
        <w:rPr>
          <w:spacing w:val="-1"/>
          <w:sz w:val="20"/>
        </w:rPr>
        <w:t> </w:t>
      </w:r>
      <w:r>
        <w:rPr>
          <w:sz w:val="20"/>
        </w:rPr>
        <w:t>их</w:t>
      </w:r>
      <w:r>
        <w:rPr>
          <w:spacing w:val="-9"/>
          <w:sz w:val="20"/>
        </w:rPr>
        <w:t> </w:t>
      </w:r>
      <w:r>
        <w:rPr>
          <w:sz w:val="20"/>
        </w:rPr>
        <w:t>слухоречевого</w:t>
      </w:r>
      <w:r>
        <w:rPr>
          <w:spacing w:val="-2"/>
          <w:sz w:val="20"/>
        </w:rPr>
        <w:t> </w:t>
      </w:r>
      <w:r>
        <w:rPr>
          <w:sz w:val="20"/>
        </w:rPr>
        <w:t>развития)</w:t>
      </w:r>
      <w:r>
        <w:rPr>
          <w:spacing w:val="-2"/>
          <w:sz w:val="20"/>
        </w:rPr>
        <w:t> </w:t>
      </w:r>
      <w:r>
        <w:rPr>
          <w:sz w:val="20"/>
        </w:rPr>
        <w:t>и</w:t>
      </w:r>
      <w:r>
        <w:rPr>
          <w:spacing w:val="-6"/>
          <w:sz w:val="20"/>
        </w:rPr>
        <w:t> </w:t>
      </w:r>
      <w:r>
        <w:rPr>
          <w:sz w:val="20"/>
        </w:rPr>
        <w:t>достаточно</w:t>
      </w:r>
      <w:r>
        <w:rPr>
          <w:spacing w:val="-4"/>
          <w:sz w:val="20"/>
        </w:rPr>
        <w:t> </w:t>
      </w:r>
      <w:r>
        <w:rPr>
          <w:sz w:val="20"/>
        </w:rPr>
        <w:t>внятного</w:t>
      </w:r>
      <w:r>
        <w:rPr>
          <w:spacing w:val="-2"/>
          <w:sz w:val="20"/>
        </w:rPr>
        <w:t> </w:t>
      </w:r>
      <w:r>
        <w:rPr>
          <w:sz w:val="20"/>
        </w:rPr>
        <w:t>и</w:t>
      </w:r>
      <w:r>
        <w:rPr>
          <w:spacing w:val="-9"/>
          <w:sz w:val="20"/>
        </w:rPr>
        <w:t> </w:t>
      </w:r>
      <w:r>
        <w:rPr>
          <w:sz w:val="20"/>
        </w:rPr>
        <w:t>естественного</w:t>
      </w:r>
      <w:r>
        <w:rPr>
          <w:spacing w:val="-4"/>
          <w:sz w:val="20"/>
        </w:rPr>
        <w:t> </w:t>
      </w:r>
      <w:r>
        <w:rPr>
          <w:sz w:val="20"/>
        </w:rPr>
        <w:t>воспроизведения данного речевого материала.</w:t>
      </w:r>
    </w:p>
    <w:p>
      <w:pPr>
        <w:spacing w:line="237" w:lineRule="auto" w:before="4"/>
        <w:ind w:left="1642" w:right="713" w:firstLine="2"/>
        <w:jc w:val="both"/>
        <w:rPr>
          <w:sz w:val="20"/>
        </w:rPr>
      </w:pPr>
      <w:r>
        <w:rPr>
          <w:sz w:val="20"/>
          <w:vertAlign w:val="superscript"/>
        </w:rPr>
        <w:t>36</w:t>
      </w:r>
      <w:r>
        <w:rPr>
          <w:spacing w:val="-8"/>
          <w:sz w:val="20"/>
          <w:vertAlign w:val="baseline"/>
        </w:rPr>
        <w:t> </w:t>
      </w:r>
      <w:r>
        <w:rPr>
          <w:sz w:val="20"/>
          <w:vertAlign w:val="baseline"/>
        </w:rPr>
        <w:t>См.</w:t>
      </w:r>
      <w:r>
        <w:rPr>
          <w:spacing w:val="-7"/>
          <w:sz w:val="20"/>
          <w:vertAlign w:val="baseline"/>
        </w:rPr>
        <w:t> </w:t>
      </w:r>
      <w:r>
        <w:rPr>
          <w:sz w:val="20"/>
          <w:vertAlign w:val="baseline"/>
        </w:rPr>
        <w:t>Комаров</w:t>
      </w:r>
      <w:r>
        <w:rPr>
          <w:spacing w:val="-8"/>
          <w:sz w:val="20"/>
          <w:vertAlign w:val="baseline"/>
        </w:rPr>
        <w:t> </w:t>
      </w:r>
      <w:r>
        <w:rPr>
          <w:sz w:val="20"/>
          <w:vertAlign w:val="baseline"/>
        </w:rPr>
        <w:t>К.В.</w:t>
      </w:r>
      <w:r>
        <w:rPr>
          <w:spacing w:val="-5"/>
          <w:sz w:val="20"/>
          <w:vertAlign w:val="baseline"/>
        </w:rPr>
        <w:t> </w:t>
      </w:r>
      <w:r>
        <w:rPr>
          <w:sz w:val="20"/>
          <w:vertAlign w:val="baseline"/>
        </w:rPr>
        <w:t>Методика</w:t>
      </w:r>
      <w:r>
        <w:rPr>
          <w:spacing w:val="-4"/>
          <w:sz w:val="20"/>
          <w:vertAlign w:val="baseline"/>
        </w:rPr>
        <w:t> </w:t>
      </w:r>
      <w:r>
        <w:rPr>
          <w:sz w:val="20"/>
          <w:vertAlign w:val="baseline"/>
        </w:rPr>
        <w:t>обучения</w:t>
      </w:r>
      <w:r>
        <w:rPr>
          <w:spacing w:val="-7"/>
          <w:sz w:val="20"/>
          <w:vertAlign w:val="baseline"/>
        </w:rPr>
        <w:t> </w:t>
      </w:r>
      <w:r>
        <w:rPr>
          <w:sz w:val="20"/>
          <w:vertAlign w:val="baseline"/>
        </w:rPr>
        <w:t>русскому</w:t>
      </w:r>
      <w:r>
        <w:rPr>
          <w:spacing w:val="-12"/>
          <w:sz w:val="20"/>
          <w:vertAlign w:val="baseline"/>
        </w:rPr>
        <w:t> </w:t>
      </w:r>
      <w:r>
        <w:rPr>
          <w:sz w:val="20"/>
          <w:vertAlign w:val="baseline"/>
        </w:rPr>
        <w:t>языку</w:t>
      </w:r>
      <w:r>
        <w:rPr>
          <w:spacing w:val="-2"/>
          <w:sz w:val="20"/>
          <w:vertAlign w:val="baseline"/>
        </w:rPr>
        <w:t> </w:t>
      </w:r>
      <w:r>
        <w:rPr>
          <w:sz w:val="20"/>
          <w:vertAlign w:val="baseline"/>
        </w:rPr>
        <w:t>в</w:t>
      </w:r>
      <w:r>
        <w:rPr>
          <w:spacing w:val="-9"/>
          <w:sz w:val="20"/>
          <w:vertAlign w:val="baseline"/>
        </w:rPr>
        <w:t> </w:t>
      </w:r>
      <w:r>
        <w:rPr>
          <w:sz w:val="20"/>
          <w:vertAlign w:val="baseline"/>
        </w:rPr>
        <w:t>школе</w:t>
      </w:r>
      <w:r>
        <w:rPr>
          <w:spacing w:val="-5"/>
          <w:sz w:val="20"/>
          <w:vertAlign w:val="baseline"/>
        </w:rPr>
        <w:t> </w:t>
      </w:r>
      <w:r>
        <w:rPr>
          <w:sz w:val="20"/>
          <w:vertAlign w:val="baseline"/>
        </w:rPr>
        <w:t>для</w:t>
      </w:r>
      <w:r>
        <w:rPr>
          <w:spacing w:val="-8"/>
          <w:sz w:val="20"/>
          <w:vertAlign w:val="baseline"/>
        </w:rPr>
        <w:t> </w:t>
      </w:r>
      <w:r>
        <w:rPr>
          <w:sz w:val="20"/>
          <w:vertAlign w:val="baseline"/>
        </w:rPr>
        <w:t>слабослышащих</w:t>
      </w:r>
      <w:r>
        <w:rPr>
          <w:spacing w:val="-7"/>
          <w:sz w:val="20"/>
          <w:vertAlign w:val="baseline"/>
        </w:rPr>
        <w:t> </w:t>
      </w:r>
      <w:r>
        <w:rPr>
          <w:sz w:val="20"/>
          <w:vertAlign w:val="baseline"/>
        </w:rPr>
        <w:t>детей. –</w:t>
      </w:r>
      <w:r>
        <w:rPr>
          <w:spacing w:val="-4"/>
          <w:sz w:val="20"/>
          <w:vertAlign w:val="baseline"/>
        </w:rPr>
        <w:t> </w:t>
      </w:r>
      <w:r>
        <w:rPr>
          <w:sz w:val="20"/>
          <w:vertAlign w:val="baseline"/>
        </w:rPr>
        <w:t>2-е</w:t>
      </w:r>
      <w:r>
        <w:rPr>
          <w:spacing w:val="-8"/>
          <w:sz w:val="20"/>
          <w:vertAlign w:val="baseline"/>
        </w:rPr>
        <w:t> </w:t>
      </w:r>
      <w:r>
        <w:rPr>
          <w:sz w:val="20"/>
          <w:vertAlign w:val="baseline"/>
        </w:rPr>
        <w:t>изд.,</w:t>
      </w:r>
      <w:r>
        <w:rPr>
          <w:spacing w:val="-2"/>
          <w:sz w:val="20"/>
          <w:vertAlign w:val="baseline"/>
        </w:rPr>
        <w:t> </w:t>
      </w:r>
      <w:r>
        <w:rPr>
          <w:sz w:val="20"/>
          <w:vertAlign w:val="baseline"/>
        </w:rPr>
        <w:t>испр. – М.: ООО «Издательский до «ОНИКС 21 век», 2005. – С. 46-57.</w:t>
      </w:r>
    </w:p>
    <w:p>
      <w:pPr>
        <w:spacing w:after="0" w:line="237" w:lineRule="auto"/>
        <w:jc w:val="both"/>
        <w:rPr>
          <w:sz w:val="20"/>
        </w:rPr>
        <w:sectPr>
          <w:pgSz w:w="11930" w:h="16860"/>
          <w:pgMar w:header="0" w:footer="1423" w:top="1020" w:bottom="1620" w:left="60" w:right="200"/>
        </w:sectPr>
      </w:pPr>
    </w:p>
    <w:p>
      <w:pPr>
        <w:pStyle w:val="BodyText"/>
        <w:spacing w:line="237" w:lineRule="auto" w:before="63"/>
        <w:ind w:right="636" w:firstLine="0"/>
      </w:pPr>
      <w:r>
        <w:rPr/>
        <w:t>мире,</w:t>
      </w:r>
      <w:r>
        <w:rPr>
          <w:spacing w:val="-11"/>
        </w:rPr>
        <w:t> </w:t>
      </w:r>
      <w:r>
        <w:rPr/>
        <w:t>развитию</w:t>
      </w:r>
      <w:r>
        <w:rPr>
          <w:spacing w:val="-7"/>
        </w:rPr>
        <w:t> </w:t>
      </w:r>
      <w:r>
        <w:rPr/>
        <w:t>словесной</w:t>
      </w:r>
      <w:r>
        <w:rPr>
          <w:spacing w:val="-4"/>
        </w:rPr>
        <w:t> </w:t>
      </w:r>
      <w:r>
        <w:rPr/>
        <w:t>речи</w:t>
      </w:r>
      <w:r>
        <w:rPr>
          <w:spacing w:val="-5"/>
        </w:rPr>
        <w:t> </w:t>
      </w:r>
      <w:r>
        <w:rPr/>
        <w:t>в</w:t>
      </w:r>
      <w:r>
        <w:rPr>
          <w:spacing w:val="-11"/>
        </w:rPr>
        <w:t> </w:t>
      </w:r>
      <w:r>
        <w:rPr/>
        <w:t>органической</w:t>
      </w:r>
      <w:r>
        <w:rPr>
          <w:spacing w:val="-11"/>
        </w:rPr>
        <w:t> </w:t>
      </w:r>
      <w:r>
        <w:rPr/>
        <w:t>связи</w:t>
      </w:r>
      <w:r>
        <w:rPr>
          <w:spacing w:val="-5"/>
        </w:rPr>
        <w:t> </w:t>
      </w:r>
      <w:r>
        <w:rPr/>
        <w:t>с</w:t>
      </w:r>
      <w:r>
        <w:rPr>
          <w:spacing w:val="-12"/>
        </w:rPr>
        <w:t> </w:t>
      </w:r>
      <w:r>
        <w:rPr/>
        <w:t>развитием</w:t>
      </w:r>
      <w:r>
        <w:rPr>
          <w:spacing w:val="-8"/>
        </w:rPr>
        <w:t> </w:t>
      </w:r>
      <w:r>
        <w:rPr/>
        <w:t>содержательной</w:t>
      </w:r>
      <w:r>
        <w:rPr>
          <w:spacing w:val="-4"/>
        </w:rPr>
        <w:t> </w:t>
      </w:r>
      <w:r>
        <w:rPr/>
        <w:t>стороны </w:t>
      </w:r>
      <w:r>
        <w:rPr>
          <w:spacing w:val="-2"/>
        </w:rPr>
        <w:t>мышления;</w:t>
      </w:r>
    </w:p>
    <w:p>
      <w:pPr>
        <w:pStyle w:val="ListParagraph"/>
        <w:numPr>
          <w:ilvl w:val="0"/>
          <w:numId w:val="38"/>
        </w:numPr>
        <w:tabs>
          <w:tab w:pos="2538" w:val="left" w:leader="none"/>
        </w:tabs>
        <w:spacing w:line="240" w:lineRule="auto" w:before="3" w:after="0"/>
        <w:ind w:left="1644" w:right="628" w:firstLine="705"/>
        <w:jc w:val="both"/>
        <w:rPr>
          <w:sz w:val="24"/>
        </w:rPr>
      </w:pPr>
      <w:r>
        <w:rPr>
          <w:sz w:val="24"/>
        </w:rPr>
        <w:t>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w:t>
      </w:r>
      <w:r>
        <w:rPr>
          <w:spacing w:val="-15"/>
          <w:sz w:val="24"/>
        </w:rPr>
        <w:t> </w:t>
      </w:r>
      <w:r>
        <w:rPr>
          <w:sz w:val="24"/>
        </w:rPr>
        <w:t>воспринимая</w:t>
      </w:r>
      <w:r>
        <w:rPr>
          <w:spacing w:val="-13"/>
          <w:sz w:val="24"/>
        </w:rPr>
        <w:t> </w:t>
      </w:r>
      <w:r>
        <w:rPr>
          <w:sz w:val="24"/>
        </w:rPr>
        <w:t>устные</w:t>
      </w:r>
      <w:r>
        <w:rPr>
          <w:spacing w:val="-15"/>
          <w:sz w:val="24"/>
        </w:rPr>
        <w:t> </w:t>
      </w:r>
      <w:r>
        <w:rPr>
          <w:sz w:val="24"/>
        </w:rPr>
        <w:t>и</w:t>
      </w:r>
      <w:r>
        <w:rPr>
          <w:spacing w:val="-13"/>
          <w:sz w:val="24"/>
        </w:rPr>
        <w:t> </w:t>
      </w:r>
      <w:r>
        <w:rPr>
          <w:sz w:val="24"/>
        </w:rPr>
        <w:t>письменные</w:t>
      </w:r>
      <w:r>
        <w:rPr>
          <w:spacing w:val="-15"/>
          <w:sz w:val="24"/>
        </w:rPr>
        <w:t> </w:t>
      </w:r>
      <w:r>
        <w:rPr>
          <w:sz w:val="24"/>
        </w:rPr>
        <w:t>высказывания,</w:t>
      </w:r>
      <w:r>
        <w:rPr>
          <w:spacing w:val="-14"/>
          <w:sz w:val="24"/>
        </w:rPr>
        <w:t> </w:t>
      </w:r>
      <w:r>
        <w:rPr>
          <w:sz w:val="24"/>
        </w:rPr>
        <w:t>будут</w:t>
      </w:r>
      <w:r>
        <w:rPr>
          <w:spacing w:val="-8"/>
          <w:sz w:val="24"/>
        </w:rPr>
        <w:t> </w:t>
      </w:r>
      <w:r>
        <w:rPr>
          <w:sz w:val="24"/>
        </w:rPr>
        <w:t>ориентироваться</w:t>
      </w:r>
      <w:r>
        <w:rPr>
          <w:spacing w:val="-10"/>
          <w:sz w:val="24"/>
        </w:rPr>
        <w:t> </w:t>
      </w:r>
      <w:r>
        <w:rPr>
          <w:sz w:val="24"/>
        </w:rPr>
        <w:t>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pPr>
        <w:pStyle w:val="ListParagraph"/>
        <w:numPr>
          <w:ilvl w:val="0"/>
          <w:numId w:val="38"/>
        </w:numPr>
        <w:tabs>
          <w:tab w:pos="2589" w:val="left" w:leader="none"/>
        </w:tabs>
        <w:spacing w:line="240" w:lineRule="auto" w:before="4" w:after="0"/>
        <w:ind w:left="1644" w:right="634" w:firstLine="705"/>
        <w:jc w:val="both"/>
        <w:rPr>
          <w:sz w:val="24"/>
        </w:rPr>
      </w:pPr>
      <w:r>
        <w:rPr>
          <w:sz w:val="24"/>
        </w:rPr>
        <w:t>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Pr>
          <w:sz w:val="24"/>
          <w:vertAlign w:val="superscript"/>
        </w:rPr>
        <w:t>37</w:t>
      </w:r>
      <w:r>
        <w:rPr>
          <w:sz w:val="24"/>
          <w:vertAlign w:val="baseline"/>
        </w:rPr>
        <w:t>. В процессе уроков требуется одновременно с развитием словесной речи обеспечивать развитие у обучающихся неречевых психических </w:t>
      </w:r>
      <w:r>
        <w:rPr>
          <w:spacing w:val="-2"/>
          <w:sz w:val="24"/>
          <w:vertAlign w:val="baseline"/>
        </w:rPr>
        <w:t>процессов.</w:t>
      </w:r>
    </w:p>
    <w:p>
      <w:pPr>
        <w:pStyle w:val="BodyText"/>
        <w:ind w:right="634"/>
      </w:pPr>
      <w:r>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w:t>
      </w:r>
      <w:r>
        <w:rPr>
          <w:spacing w:val="-2"/>
        </w:rPr>
        <w:t>деятельности:</w:t>
      </w:r>
    </w:p>
    <w:p>
      <w:pPr>
        <w:pStyle w:val="ListParagraph"/>
        <w:numPr>
          <w:ilvl w:val="0"/>
          <w:numId w:val="39"/>
        </w:numPr>
        <w:tabs>
          <w:tab w:pos="2461" w:val="left" w:leader="none"/>
        </w:tabs>
        <w:spacing w:line="240" w:lineRule="auto" w:before="1" w:after="0"/>
        <w:ind w:left="1644" w:right="646" w:firstLine="705"/>
        <w:jc w:val="both"/>
        <w:rPr>
          <w:sz w:val="24"/>
        </w:rPr>
      </w:pPr>
      <w:r>
        <w:rPr>
          <w:sz w:val="24"/>
        </w:rPr>
        <w:t>ведение работы на специально отобранном и систематизированном речевом </w:t>
      </w:r>
      <w:r>
        <w:rPr>
          <w:spacing w:val="-2"/>
          <w:sz w:val="24"/>
        </w:rPr>
        <w:t>материале;</w:t>
      </w:r>
    </w:p>
    <w:p>
      <w:pPr>
        <w:pStyle w:val="ListParagraph"/>
        <w:numPr>
          <w:ilvl w:val="0"/>
          <w:numId w:val="39"/>
        </w:numPr>
        <w:tabs>
          <w:tab w:pos="2461" w:val="left" w:leader="none"/>
        </w:tabs>
        <w:spacing w:line="240" w:lineRule="auto" w:before="2" w:after="0"/>
        <w:ind w:left="1644" w:right="634" w:firstLine="705"/>
        <w:jc w:val="both"/>
        <w:rPr>
          <w:sz w:val="24"/>
        </w:rPr>
      </w:pPr>
      <w:r>
        <w:rPr>
          <w:sz w:val="24"/>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pPr>
        <w:pStyle w:val="ListParagraph"/>
        <w:numPr>
          <w:ilvl w:val="0"/>
          <w:numId w:val="39"/>
        </w:numPr>
        <w:tabs>
          <w:tab w:pos="2461" w:val="left" w:leader="none"/>
        </w:tabs>
        <w:spacing w:line="240" w:lineRule="auto" w:before="2" w:after="0"/>
        <w:ind w:left="1644" w:right="647" w:firstLine="705"/>
        <w:jc w:val="both"/>
        <w:rPr>
          <w:sz w:val="24"/>
        </w:rPr>
      </w:pPr>
      <w:r>
        <w:rPr>
          <w:sz w:val="24"/>
        </w:rPr>
        <w:t>создание на уроках ситуаций, побуждающих обучающихся к словесной коммуникации с учителем и между собой;</w:t>
      </w:r>
    </w:p>
    <w:p>
      <w:pPr>
        <w:pStyle w:val="ListParagraph"/>
        <w:numPr>
          <w:ilvl w:val="0"/>
          <w:numId w:val="39"/>
        </w:numPr>
        <w:tabs>
          <w:tab w:pos="2461" w:val="left" w:leader="none"/>
        </w:tabs>
        <w:spacing w:line="237" w:lineRule="auto" w:before="1" w:after="0"/>
        <w:ind w:left="1644" w:right="637" w:firstLine="705"/>
        <w:jc w:val="both"/>
        <w:rPr>
          <w:sz w:val="24"/>
        </w:rPr>
      </w:pPr>
      <w:r>
        <w:rPr>
          <w:sz w:val="24"/>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pPr>
        <w:pStyle w:val="BodyText"/>
        <w:ind w:left="0" w:firstLine="0"/>
        <w:jc w:val="left"/>
        <w:rPr>
          <w:sz w:val="20"/>
        </w:rPr>
      </w:pPr>
    </w:p>
    <w:p>
      <w:pPr>
        <w:pStyle w:val="BodyText"/>
        <w:spacing w:before="89"/>
        <w:ind w:left="0" w:firstLine="0"/>
        <w:jc w:val="left"/>
        <w:rPr>
          <w:sz w:val="20"/>
        </w:rPr>
      </w:pPr>
      <w:r>
        <w:rPr/>
        <mc:AlternateContent>
          <mc:Choice Requires="wps">
            <w:drawing>
              <wp:anchor distT="0" distB="0" distL="0" distR="0" allowOverlap="1" layoutInCell="1" locked="0" behindDoc="1" simplePos="0" relativeHeight="487602176">
                <wp:simplePos x="0" y="0"/>
                <wp:positionH relativeFrom="page">
                  <wp:posOffset>1080769</wp:posOffset>
                </wp:positionH>
                <wp:positionV relativeFrom="paragraph">
                  <wp:posOffset>218090</wp:posOffset>
                </wp:positionV>
                <wp:extent cx="1828800" cy="762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7.172501pt;width:144pt;height:.599980pt;mso-position-horizontal-relative:page;mso-position-vertical-relative:paragraph;z-index:-15714304;mso-wrap-distance-left:0;mso-wrap-distance-right:0" id="docshape31" filled="true" fillcolor="#000000" stroked="false">
                <v:fill type="solid"/>
                <w10:wrap type="topAndBottom"/>
              </v:rect>
            </w:pict>
          </mc:Fallback>
        </mc:AlternateContent>
      </w:r>
    </w:p>
    <w:p>
      <w:pPr>
        <w:spacing w:before="29"/>
        <w:ind w:left="1644" w:right="648" w:firstLine="0"/>
        <w:jc w:val="both"/>
        <w:rPr>
          <w:sz w:val="20"/>
        </w:rPr>
      </w:pPr>
      <w:r>
        <w:rPr>
          <w:sz w:val="20"/>
          <w:vertAlign w:val="superscript"/>
        </w:rPr>
        <w:t>37</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12"/>
          <w:sz w:val="20"/>
          <w:vertAlign w:val="baseline"/>
        </w:rPr>
        <w:t> </w:t>
      </w:r>
      <w:r>
        <w:rPr>
          <w:sz w:val="20"/>
          <w:vertAlign w:val="baseline"/>
        </w:rPr>
        <w:t>приемов</w:t>
      </w:r>
      <w:r>
        <w:rPr>
          <w:spacing w:val="-12"/>
          <w:sz w:val="20"/>
          <w:vertAlign w:val="baseline"/>
        </w:rPr>
        <w:t> </w:t>
      </w:r>
      <w:r>
        <w:rPr>
          <w:sz w:val="20"/>
          <w:vertAlign w:val="baseline"/>
        </w:rPr>
        <w:t>работы,</w:t>
      </w:r>
      <w:r>
        <w:rPr>
          <w:spacing w:val="-9"/>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7"/>
          <w:sz w:val="20"/>
          <w:vertAlign w:val="baseline"/>
        </w:rPr>
        <w:t> </w:t>
      </w:r>
      <w:r>
        <w:rPr>
          <w:sz w:val="20"/>
          <w:vertAlign w:val="baseline"/>
        </w:rPr>
        <w:t>фонетическая</w:t>
      </w:r>
      <w:r>
        <w:rPr>
          <w:spacing w:val="-10"/>
          <w:sz w:val="20"/>
          <w:vertAlign w:val="baseline"/>
        </w:rPr>
        <w:t> </w:t>
      </w:r>
      <w:r>
        <w:rPr>
          <w:sz w:val="20"/>
          <w:vertAlign w:val="baseline"/>
        </w:rPr>
        <w:t>зарядка,</w:t>
      </w:r>
      <w:r>
        <w:rPr>
          <w:spacing w:val="-4"/>
          <w:sz w:val="20"/>
          <w:vertAlign w:val="baseline"/>
        </w:rPr>
        <w:t> </w:t>
      </w:r>
      <w:r>
        <w:rPr>
          <w:sz w:val="20"/>
          <w:vertAlign w:val="baseline"/>
        </w:rPr>
        <w:t>которая проводятся не более 3-5 минут.</w:t>
      </w:r>
    </w:p>
    <w:p>
      <w:pPr>
        <w:spacing w:after="0"/>
        <w:jc w:val="both"/>
        <w:rPr>
          <w:sz w:val="20"/>
        </w:rPr>
        <w:sectPr>
          <w:pgSz w:w="11930" w:h="16860"/>
          <w:pgMar w:header="0" w:footer="1423" w:top="1020" w:bottom="1620" w:left="60" w:right="200"/>
        </w:sectPr>
      </w:pPr>
    </w:p>
    <w:p>
      <w:pPr>
        <w:pStyle w:val="ListParagraph"/>
        <w:numPr>
          <w:ilvl w:val="0"/>
          <w:numId w:val="39"/>
        </w:numPr>
        <w:tabs>
          <w:tab w:pos="2461" w:val="left" w:leader="none"/>
        </w:tabs>
        <w:spacing w:line="237" w:lineRule="auto" w:before="65" w:after="0"/>
        <w:ind w:left="1644" w:right="652" w:firstLine="705"/>
        <w:jc w:val="both"/>
        <w:rPr>
          <w:sz w:val="24"/>
        </w:rPr>
      </w:pPr>
      <w:r>
        <w:rPr>
          <w:sz w:val="24"/>
        </w:rPr>
        <w:t>привлечение наглядных средств обучения языку (в виде грамматических таблиц, схем и иных зрительных опор);</w:t>
      </w:r>
    </w:p>
    <w:p>
      <w:pPr>
        <w:pStyle w:val="ListParagraph"/>
        <w:numPr>
          <w:ilvl w:val="0"/>
          <w:numId w:val="39"/>
        </w:numPr>
        <w:tabs>
          <w:tab w:pos="2461" w:val="left" w:leader="none"/>
        </w:tabs>
        <w:spacing w:line="237" w:lineRule="auto" w:before="6" w:after="0"/>
        <w:ind w:left="1644" w:right="662" w:firstLine="705"/>
        <w:jc w:val="both"/>
        <w:rPr>
          <w:sz w:val="24"/>
        </w:rPr>
      </w:pPr>
      <w:r>
        <w:rPr>
          <w:sz w:val="24"/>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pPr>
        <w:pStyle w:val="BodyText"/>
        <w:spacing w:line="237" w:lineRule="auto" w:before="6"/>
        <w:ind w:right="652"/>
      </w:pPr>
      <w:r>
        <w:rPr/>
        <w:t>Вторая группа принципов обеспечивает компенсаторную основу процесса специального обучения языку:</w:t>
      </w:r>
    </w:p>
    <w:p>
      <w:pPr>
        <w:pStyle w:val="ListParagraph"/>
        <w:numPr>
          <w:ilvl w:val="0"/>
          <w:numId w:val="38"/>
        </w:numPr>
        <w:tabs>
          <w:tab w:pos="2629" w:val="left" w:leader="none"/>
        </w:tabs>
        <w:spacing w:line="240" w:lineRule="auto" w:before="1" w:after="0"/>
        <w:ind w:left="1644" w:right="630" w:firstLine="705"/>
        <w:jc w:val="both"/>
        <w:rPr>
          <w:sz w:val="24"/>
        </w:rPr>
      </w:pPr>
      <w:r>
        <w:rPr>
          <w:sz w:val="24"/>
        </w:rPr>
        <w:t>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pPr>
        <w:pStyle w:val="ListParagraph"/>
        <w:numPr>
          <w:ilvl w:val="0"/>
          <w:numId w:val="38"/>
        </w:numPr>
        <w:tabs>
          <w:tab w:pos="2701" w:val="left" w:leader="none"/>
        </w:tabs>
        <w:spacing w:line="240" w:lineRule="auto" w:before="3" w:after="0"/>
        <w:ind w:left="1644" w:right="634" w:firstLine="705"/>
        <w:jc w:val="both"/>
        <w:rPr>
          <w:sz w:val="24"/>
        </w:rPr>
      </w:pPr>
      <w:r>
        <w:rPr>
          <w:sz w:val="24"/>
        </w:rPr>
        <w:t>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pPr>
        <w:pStyle w:val="ListParagraph"/>
        <w:numPr>
          <w:ilvl w:val="0"/>
          <w:numId w:val="38"/>
        </w:numPr>
        <w:tabs>
          <w:tab w:pos="2658" w:val="left" w:leader="none"/>
        </w:tabs>
        <w:spacing w:line="240" w:lineRule="auto" w:before="0" w:after="0"/>
        <w:ind w:left="1644" w:right="635" w:firstLine="705"/>
        <w:jc w:val="both"/>
        <w:rPr>
          <w:sz w:val="24"/>
        </w:rPr>
      </w:pPr>
      <w:r>
        <w:rPr>
          <w:sz w:val="24"/>
        </w:rPr>
        <w:t>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w:t>
      </w:r>
      <w:r>
        <w:rPr>
          <w:spacing w:val="-2"/>
          <w:sz w:val="24"/>
        </w:rPr>
        <w:t>деятельности;</w:t>
      </w:r>
    </w:p>
    <w:p>
      <w:pPr>
        <w:pStyle w:val="ListParagraph"/>
        <w:numPr>
          <w:ilvl w:val="0"/>
          <w:numId w:val="38"/>
        </w:numPr>
        <w:tabs>
          <w:tab w:pos="2701" w:val="left" w:leader="none"/>
        </w:tabs>
        <w:spacing w:line="240" w:lineRule="auto" w:before="0" w:after="0"/>
        <w:ind w:left="1644" w:right="636" w:firstLine="705"/>
        <w:jc w:val="both"/>
        <w:rPr>
          <w:sz w:val="24"/>
        </w:rPr>
      </w:pPr>
      <w:r>
        <w:rPr>
          <w:sz w:val="24"/>
        </w:rPr>
        <w:t>принцип отражения в коррекционно-образовательной работе системных отношений,</w:t>
      </w:r>
      <w:r>
        <w:rPr>
          <w:spacing w:val="-9"/>
          <w:sz w:val="24"/>
        </w:rPr>
        <w:t> </w:t>
      </w:r>
      <w:r>
        <w:rPr>
          <w:sz w:val="24"/>
        </w:rPr>
        <w:t>существующих</w:t>
      </w:r>
      <w:r>
        <w:rPr>
          <w:spacing w:val="-8"/>
          <w:sz w:val="24"/>
        </w:rPr>
        <w:t> </w:t>
      </w:r>
      <w:r>
        <w:rPr>
          <w:sz w:val="24"/>
        </w:rPr>
        <w:t>между</w:t>
      </w:r>
      <w:r>
        <w:rPr>
          <w:spacing w:val="-14"/>
          <w:sz w:val="24"/>
        </w:rPr>
        <w:t> </w:t>
      </w:r>
      <w:r>
        <w:rPr>
          <w:sz w:val="24"/>
        </w:rPr>
        <w:t>разными</w:t>
      </w:r>
      <w:r>
        <w:rPr>
          <w:spacing w:val="-9"/>
          <w:sz w:val="24"/>
        </w:rPr>
        <w:t> </w:t>
      </w:r>
      <w:r>
        <w:rPr>
          <w:sz w:val="24"/>
        </w:rPr>
        <w:t>аспектами</w:t>
      </w:r>
      <w:r>
        <w:rPr>
          <w:spacing w:val="-8"/>
          <w:sz w:val="24"/>
        </w:rPr>
        <w:t> </w:t>
      </w:r>
      <w:r>
        <w:rPr>
          <w:sz w:val="24"/>
        </w:rPr>
        <w:t>языка.</w:t>
      </w:r>
      <w:r>
        <w:rPr>
          <w:spacing w:val="-9"/>
          <w:sz w:val="24"/>
        </w:rPr>
        <w:t> </w:t>
      </w:r>
      <w:r>
        <w:rPr>
          <w:sz w:val="24"/>
        </w:rPr>
        <w:t>Предусматривается</w:t>
      </w:r>
      <w:r>
        <w:rPr>
          <w:spacing w:val="-8"/>
          <w:sz w:val="24"/>
        </w:rPr>
        <w:t> </w:t>
      </w:r>
      <w:r>
        <w:rPr>
          <w:sz w:val="24"/>
        </w:rPr>
        <w:t>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pPr>
        <w:pStyle w:val="ListParagraph"/>
        <w:numPr>
          <w:ilvl w:val="0"/>
          <w:numId w:val="38"/>
        </w:numPr>
        <w:tabs>
          <w:tab w:pos="2562" w:val="left" w:leader="none"/>
        </w:tabs>
        <w:spacing w:line="240" w:lineRule="auto" w:before="1" w:after="0"/>
        <w:ind w:left="1644" w:right="638" w:firstLine="705"/>
        <w:jc w:val="both"/>
        <w:rPr>
          <w:sz w:val="24"/>
        </w:rPr>
      </w:pPr>
      <w:r>
        <w:rPr>
          <w:sz w:val="24"/>
        </w:rPr>
        <w:t>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pPr>
        <w:pStyle w:val="ListParagraph"/>
        <w:numPr>
          <w:ilvl w:val="0"/>
          <w:numId w:val="38"/>
        </w:numPr>
        <w:tabs>
          <w:tab w:pos="2533" w:val="left" w:leader="none"/>
        </w:tabs>
        <w:spacing w:line="240" w:lineRule="auto" w:before="0" w:after="0"/>
        <w:ind w:left="1644" w:right="637" w:firstLine="705"/>
        <w:jc w:val="both"/>
        <w:rPr>
          <w:sz w:val="24"/>
        </w:rPr>
      </w:pPr>
      <w:r>
        <w:rPr>
          <w:sz w:val="24"/>
        </w:rPr>
        <w:t>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w:t>
      </w:r>
      <w:r>
        <w:rPr>
          <w:spacing w:val="40"/>
          <w:sz w:val="24"/>
        </w:rPr>
        <w:t> </w:t>
      </w:r>
      <w:r>
        <w:rPr>
          <w:sz w:val="24"/>
        </w:rPr>
        <w:t>слухом</w:t>
      </w:r>
      <w:r>
        <w:rPr>
          <w:spacing w:val="40"/>
          <w:sz w:val="24"/>
        </w:rPr>
        <w:t> </w:t>
      </w:r>
      <w:r>
        <w:rPr>
          <w:sz w:val="24"/>
        </w:rPr>
        <w:t>(слабослышащие,</w:t>
      </w:r>
      <w:r>
        <w:rPr>
          <w:spacing w:val="40"/>
          <w:sz w:val="24"/>
        </w:rPr>
        <w:t> </w:t>
      </w:r>
      <w:r>
        <w:rPr>
          <w:sz w:val="24"/>
        </w:rPr>
        <w:t>позднооглохшие,</w:t>
      </w:r>
      <w:r>
        <w:rPr>
          <w:spacing w:val="40"/>
          <w:sz w:val="24"/>
        </w:rPr>
        <w:t> </w:t>
      </w:r>
      <w:r>
        <w:rPr>
          <w:sz w:val="24"/>
        </w:rPr>
        <w:t>кохлеарно</w:t>
      </w:r>
      <w:r>
        <w:rPr>
          <w:spacing w:val="40"/>
          <w:sz w:val="24"/>
        </w:rPr>
        <w:t> </w:t>
      </w:r>
      <w:r>
        <w:rPr>
          <w:sz w:val="24"/>
        </w:rPr>
        <w:t>имплантированные)</w:t>
      </w:r>
    </w:p>
    <w:p>
      <w:pPr>
        <w:spacing w:after="0" w:line="240" w:lineRule="auto"/>
        <w:jc w:val="both"/>
        <w:rPr>
          <w:sz w:val="24"/>
        </w:rPr>
        <w:sectPr>
          <w:pgSz w:w="11930" w:h="16860"/>
          <w:pgMar w:header="0" w:footer="1423" w:top="1020" w:bottom="1620" w:left="60" w:right="200"/>
        </w:sectPr>
      </w:pPr>
    </w:p>
    <w:p>
      <w:pPr>
        <w:pStyle w:val="BodyText"/>
        <w:tabs>
          <w:tab w:pos="3701" w:val="left" w:leader="none"/>
          <w:tab w:pos="4868" w:val="left" w:leader="none"/>
          <w:tab w:pos="6130" w:val="left" w:leader="none"/>
          <w:tab w:pos="6834" w:val="left" w:leader="none"/>
          <w:tab w:pos="8541" w:val="left" w:leader="none"/>
          <w:tab w:pos="9489" w:val="left" w:leader="none"/>
          <w:tab w:pos="10173" w:val="left" w:leader="none"/>
        </w:tabs>
        <w:spacing w:before="60"/>
        <w:ind w:right="627" w:firstLine="0"/>
        <w:jc w:val="right"/>
      </w:pPr>
      <w:r>
        <w:rPr/>
        <w:t>имеют</w:t>
      </w:r>
      <w:r>
        <w:rPr>
          <w:spacing w:val="80"/>
        </w:rPr>
        <w:t> </w:t>
      </w:r>
      <w:r>
        <w:rPr/>
        <w:t>возможность</w:t>
      </w:r>
      <w:r>
        <w:rPr>
          <w:spacing w:val="80"/>
        </w:rPr>
        <w:t> </w:t>
      </w:r>
      <w:r>
        <w:rPr/>
        <w:t>самостоятельно</w:t>
      </w:r>
      <w:r>
        <w:rPr>
          <w:spacing w:val="80"/>
          <w:w w:val="150"/>
        </w:rPr>
        <w:t> </w:t>
      </w:r>
      <w:r>
        <w:rPr/>
        <w:t>усваивать</w:t>
      </w:r>
      <w:r>
        <w:rPr>
          <w:spacing w:val="80"/>
        </w:rPr>
        <w:t> </w:t>
      </w:r>
      <w:r>
        <w:rPr/>
        <w:t>часть</w:t>
      </w:r>
      <w:r>
        <w:rPr>
          <w:spacing w:val="80"/>
        </w:rPr>
        <w:t> </w:t>
      </w:r>
      <w:r>
        <w:rPr/>
        <w:t>речевого</w:t>
      </w:r>
      <w:r>
        <w:rPr>
          <w:spacing w:val="80"/>
        </w:rPr>
        <w:t> </w:t>
      </w:r>
      <w:r>
        <w:rPr/>
        <w:t>материала.</w:t>
      </w:r>
      <w:r>
        <w:rPr>
          <w:spacing w:val="80"/>
        </w:rPr>
        <w:t> </w:t>
      </w:r>
      <w:r>
        <w:rPr/>
        <w:t>Учитель</w:t>
      </w:r>
      <w:r>
        <w:rPr>
          <w:spacing w:val="80"/>
        </w:rPr>
        <w:t> </w:t>
      </w:r>
      <w:r>
        <w:rPr/>
        <w:t>поставлен перед необходимостью оказывать обучающимся помощь в осознании значения</w:t>
      </w:r>
      <w:r>
        <w:rPr>
          <w:spacing w:val="40"/>
        </w:rPr>
        <w:t> </w:t>
      </w:r>
      <w:r>
        <w:rPr/>
        <w:t>и</w:t>
      </w:r>
      <w:r>
        <w:rPr>
          <w:spacing w:val="35"/>
        </w:rPr>
        <w:t> </w:t>
      </w:r>
      <w:r>
        <w:rPr/>
        <w:t>формы</w:t>
      </w:r>
      <w:r>
        <w:rPr>
          <w:spacing w:val="34"/>
        </w:rPr>
        <w:t> </w:t>
      </w:r>
      <w:r>
        <w:rPr/>
        <w:t>этого</w:t>
      </w:r>
      <w:r>
        <w:rPr>
          <w:spacing w:val="34"/>
        </w:rPr>
        <w:t> </w:t>
      </w:r>
      <w:r>
        <w:rPr/>
        <w:t>материала,</w:t>
      </w:r>
      <w:r>
        <w:rPr>
          <w:spacing w:val="34"/>
        </w:rPr>
        <w:t> </w:t>
      </w:r>
      <w:r>
        <w:rPr/>
        <w:t>в</w:t>
      </w:r>
      <w:r>
        <w:rPr>
          <w:spacing w:val="36"/>
        </w:rPr>
        <w:t> </w:t>
      </w:r>
      <w:r>
        <w:rPr/>
        <w:t>его</w:t>
      </w:r>
      <w:r>
        <w:rPr>
          <w:spacing w:val="37"/>
        </w:rPr>
        <w:t> </w:t>
      </w:r>
      <w:r>
        <w:rPr/>
        <w:t>активизации,</w:t>
      </w:r>
      <w:r>
        <w:rPr>
          <w:spacing w:val="34"/>
        </w:rPr>
        <w:t> </w:t>
      </w:r>
      <w:r>
        <w:rPr/>
        <w:t>верном</w:t>
      </w:r>
      <w:r>
        <w:rPr>
          <w:spacing w:val="34"/>
        </w:rPr>
        <w:t> </w:t>
      </w:r>
      <w:r>
        <w:rPr/>
        <w:t>использовании</w:t>
      </w:r>
      <w:r>
        <w:rPr>
          <w:spacing w:val="35"/>
        </w:rPr>
        <w:t> </w:t>
      </w:r>
      <w:r>
        <w:rPr/>
        <w:t>в</w:t>
      </w:r>
      <w:r>
        <w:rPr>
          <w:spacing w:val="34"/>
        </w:rPr>
        <w:t> </w:t>
      </w:r>
      <w:r>
        <w:rPr/>
        <w:t>самостоятельной речи.</w:t>
      </w:r>
      <w:r>
        <w:rPr>
          <w:spacing w:val="80"/>
          <w:w w:val="150"/>
        </w:rPr>
        <w:t> </w:t>
      </w:r>
      <w:r>
        <w:rPr/>
        <w:t>При</w:t>
      </w:r>
      <w:r>
        <w:rPr>
          <w:spacing w:val="80"/>
          <w:w w:val="150"/>
        </w:rPr>
        <w:t> </w:t>
      </w:r>
      <w:r>
        <w:rPr/>
        <w:t>организации</w:t>
      </w:r>
      <w:r>
        <w:rPr>
          <w:spacing w:val="80"/>
          <w:w w:val="150"/>
        </w:rPr>
        <w:t> </w:t>
      </w:r>
      <w:r>
        <w:rPr/>
        <w:t>на</w:t>
      </w:r>
      <w:r>
        <w:rPr>
          <w:spacing w:val="80"/>
          <w:w w:val="150"/>
        </w:rPr>
        <w:t> </w:t>
      </w:r>
      <w:r>
        <w:rPr/>
        <w:t>уроках</w:t>
      </w:r>
      <w:r>
        <w:rPr>
          <w:spacing w:val="80"/>
          <w:w w:val="150"/>
        </w:rPr>
        <w:t> </w:t>
      </w:r>
      <w:r>
        <w:rPr/>
        <w:t>русского</w:t>
      </w:r>
      <w:r>
        <w:rPr>
          <w:spacing w:val="80"/>
          <w:w w:val="150"/>
        </w:rPr>
        <w:t> </w:t>
      </w:r>
      <w:r>
        <w:rPr/>
        <w:t>языка</w:t>
      </w:r>
      <w:r>
        <w:rPr>
          <w:spacing w:val="80"/>
          <w:w w:val="150"/>
        </w:rPr>
        <w:t> </w:t>
      </w:r>
      <w:r>
        <w:rPr/>
        <w:t>бесед,</w:t>
      </w:r>
      <w:r>
        <w:rPr>
          <w:spacing w:val="80"/>
          <w:w w:val="150"/>
        </w:rPr>
        <w:t> </w:t>
      </w:r>
      <w:r>
        <w:rPr/>
        <w:t>самостоятельных</w:t>
      </w:r>
      <w:r>
        <w:rPr>
          <w:spacing w:val="80"/>
          <w:w w:val="150"/>
        </w:rPr>
        <w:t> </w:t>
      </w:r>
      <w:r>
        <w:rPr/>
        <w:t>работ предусматривается</w:t>
      </w:r>
      <w:r>
        <w:rPr>
          <w:spacing w:val="80"/>
        </w:rPr>
        <w:t> </w:t>
      </w:r>
      <w:r>
        <w:rPr/>
        <w:t>поддержка</w:t>
      </w:r>
      <w:r>
        <w:rPr>
          <w:spacing w:val="80"/>
        </w:rPr>
        <w:t> </w:t>
      </w:r>
      <w:r>
        <w:rPr/>
        <w:t>инициативы</w:t>
      </w:r>
      <w:r>
        <w:rPr>
          <w:spacing w:val="80"/>
        </w:rPr>
        <w:t> </w:t>
      </w:r>
      <w:r>
        <w:rPr/>
        <w:t>обучающихся</w:t>
      </w:r>
      <w:r>
        <w:rPr>
          <w:spacing w:val="80"/>
        </w:rPr>
        <w:t> </w:t>
      </w:r>
      <w:r>
        <w:rPr/>
        <w:t>использовать</w:t>
      </w:r>
      <w:r>
        <w:rPr>
          <w:spacing w:val="80"/>
        </w:rPr>
        <w:t> </w:t>
      </w:r>
      <w:r>
        <w:rPr/>
        <w:t>тот</w:t>
      </w:r>
      <w:r>
        <w:rPr>
          <w:spacing w:val="80"/>
        </w:rPr>
        <w:t> </w:t>
      </w:r>
      <w:r>
        <w:rPr/>
        <w:t>речевой</w:t>
      </w:r>
      <w:r>
        <w:rPr>
          <w:spacing w:val="40"/>
        </w:rPr>
        <w:t> </w:t>
      </w:r>
      <w:r>
        <w:rPr/>
        <w:t>материал,</w:t>
      </w:r>
      <w:r>
        <w:rPr>
          <w:spacing w:val="-6"/>
        </w:rPr>
        <w:t> </w:t>
      </w:r>
      <w:r>
        <w:rPr/>
        <w:t>который они</w:t>
      </w:r>
      <w:r>
        <w:rPr>
          <w:spacing w:val="-4"/>
        </w:rPr>
        <w:t> </w:t>
      </w:r>
      <w:r>
        <w:rPr/>
        <w:t>приобрели</w:t>
      </w:r>
      <w:r>
        <w:rPr>
          <w:spacing w:val="-1"/>
        </w:rPr>
        <w:t> </w:t>
      </w:r>
      <w:r>
        <w:rPr/>
        <w:t>вне</w:t>
      </w:r>
      <w:r>
        <w:rPr>
          <w:spacing w:val="-3"/>
        </w:rPr>
        <w:t> </w:t>
      </w:r>
      <w:r>
        <w:rPr/>
        <w:t>уроков, подвергать</w:t>
      </w:r>
      <w:r>
        <w:rPr>
          <w:spacing w:val="-1"/>
        </w:rPr>
        <w:t> </w:t>
      </w:r>
      <w:r>
        <w:rPr/>
        <w:t>его</w:t>
      </w:r>
      <w:r>
        <w:rPr>
          <w:spacing w:val="-4"/>
        </w:rPr>
        <w:t> </w:t>
      </w:r>
      <w:r>
        <w:rPr/>
        <w:t>коллективному</w:t>
      </w:r>
      <w:r>
        <w:rPr>
          <w:spacing w:val="-19"/>
        </w:rPr>
        <w:t> </w:t>
      </w:r>
      <w:r>
        <w:rPr/>
        <w:t>обсуждению; –</w:t>
      </w:r>
      <w:r>
        <w:rPr>
          <w:spacing w:val="80"/>
          <w:w w:val="150"/>
        </w:rPr>
        <w:t> </w:t>
      </w:r>
      <w:r>
        <w:rPr/>
        <w:t>принцип</w:t>
      </w:r>
      <w:r>
        <w:rPr>
          <w:spacing w:val="80"/>
          <w:w w:val="150"/>
        </w:rPr>
        <w:t> </w:t>
      </w:r>
      <w:r>
        <w:rPr/>
        <w:t>построения</w:t>
      </w:r>
      <w:r>
        <w:rPr>
          <w:spacing w:val="80"/>
          <w:w w:val="150"/>
        </w:rPr>
        <w:t> </w:t>
      </w:r>
      <w:r>
        <w:rPr/>
        <w:t>обучения</w:t>
      </w:r>
      <w:r>
        <w:rPr>
          <w:spacing w:val="80"/>
          <w:w w:val="150"/>
        </w:rPr>
        <w:t> </w:t>
      </w:r>
      <w:r>
        <w:rPr/>
        <w:t>на</w:t>
      </w:r>
      <w:r>
        <w:rPr>
          <w:spacing w:val="80"/>
          <w:w w:val="150"/>
        </w:rPr>
        <w:t> </w:t>
      </w:r>
      <w:r>
        <w:rPr/>
        <w:t>основе</w:t>
      </w:r>
      <w:r>
        <w:rPr>
          <w:spacing w:val="80"/>
          <w:w w:val="150"/>
        </w:rPr>
        <w:t> </w:t>
      </w:r>
      <w:r>
        <w:rPr/>
        <w:t>данных,</w:t>
      </w:r>
      <w:r>
        <w:rPr>
          <w:spacing w:val="80"/>
          <w:w w:val="150"/>
        </w:rPr>
        <w:t> </w:t>
      </w:r>
      <w:r>
        <w:rPr/>
        <w:t>фиксируемых</w:t>
      </w:r>
      <w:r>
        <w:rPr>
          <w:spacing w:val="80"/>
          <w:w w:val="150"/>
        </w:rPr>
        <w:t> </w:t>
      </w:r>
      <w:r>
        <w:rPr/>
        <w:t>в</w:t>
      </w:r>
      <w:r>
        <w:rPr>
          <w:spacing w:val="80"/>
          <w:w w:val="150"/>
        </w:rPr>
        <w:t> </w:t>
      </w:r>
      <w:r>
        <w:rPr/>
        <w:t>ходе</w:t>
      </w:r>
      <w:r>
        <w:rPr>
          <w:spacing w:val="40"/>
        </w:rPr>
        <w:t> </w:t>
      </w:r>
      <w:r>
        <w:rPr>
          <w:spacing w:val="-2"/>
        </w:rPr>
        <w:t>систематического</w:t>
      </w:r>
      <w:r>
        <w:rPr/>
        <w:tab/>
      </w:r>
      <w:r>
        <w:rPr>
          <w:spacing w:val="-2"/>
        </w:rPr>
        <w:t>изучения</w:t>
      </w:r>
      <w:r>
        <w:rPr/>
        <w:tab/>
      </w:r>
      <w:r>
        <w:rPr>
          <w:spacing w:val="-2"/>
        </w:rPr>
        <w:t>состояния</w:t>
      </w:r>
      <w:r>
        <w:rPr/>
        <w:tab/>
      </w:r>
      <w:r>
        <w:rPr>
          <w:spacing w:val="-4"/>
        </w:rPr>
        <w:t>речи</w:t>
      </w:r>
      <w:r>
        <w:rPr/>
        <w:tab/>
      </w:r>
      <w:r>
        <w:rPr>
          <w:spacing w:val="-2"/>
        </w:rPr>
        <w:t>обучающихся.</w:t>
      </w:r>
      <w:r>
        <w:rPr/>
        <w:tab/>
      </w:r>
      <w:r>
        <w:rPr>
          <w:spacing w:val="-2"/>
        </w:rPr>
        <w:t>Изучая</w:t>
      </w:r>
      <w:r>
        <w:rPr/>
        <w:tab/>
      </w:r>
      <w:r>
        <w:rPr>
          <w:spacing w:val="-4"/>
        </w:rPr>
        <w:t>речь</w:t>
      </w:r>
      <w:r>
        <w:rPr/>
        <w:tab/>
      </w:r>
      <w:r>
        <w:rPr>
          <w:spacing w:val="-2"/>
        </w:rPr>
        <w:t>каждого </w:t>
      </w:r>
      <w:r>
        <w:rPr/>
        <w:t>обучающегося, учитель устанавливает её типологические и индивидуальные особенности. Выявляется</w:t>
      </w:r>
      <w:r>
        <w:rPr>
          <w:spacing w:val="37"/>
        </w:rPr>
        <w:t> </w:t>
      </w:r>
      <w:r>
        <w:rPr/>
        <w:t>уровень</w:t>
      </w:r>
      <w:r>
        <w:rPr>
          <w:spacing w:val="33"/>
        </w:rPr>
        <w:t> </w:t>
      </w:r>
      <w:r>
        <w:rPr/>
        <w:t>её</w:t>
      </w:r>
      <w:r>
        <w:rPr>
          <w:spacing w:val="34"/>
        </w:rPr>
        <w:t> </w:t>
      </w:r>
      <w:r>
        <w:rPr/>
        <w:t>развития</w:t>
      </w:r>
      <w:r>
        <w:rPr>
          <w:spacing w:val="32"/>
        </w:rPr>
        <w:t> </w:t>
      </w:r>
      <w:r>
        <w:rPr/>
        <w:t>(характеристика</w:t>
      </w:r>
      <w:r>
        <w:rPr>
          <w:spacing w:val="31"/>
        </w:rPr>
        <w:t> </w:t>
      </w:r>
      <w:r>
        <w:rPr/>
        <w:t>отдельных</w:t>
      </w:r>
      <w:r>
        <w:rPr>
          <w:spacing w:val="34"/>
        </w:rPr>
        <w:t> </w:t>
      </w:r>
      <w:r>
        <w:rPr/>
        <w:t>сторон,</w:t>
      </w:r>
      <w:r>
        <w:rPr>
          <w:spacing w:val="32"/>
        </w:rPr>
        <w:t> </w:t>
      </w:r>
      <w:r>
        <w:rPr/>
        <w:t>умений,</w:t>
      </w:r>
      <w:r>
        <w:rPr>
          <w:spacing w:val="32"/>
        </w:rPr>
        <w:t> </w:t>
      </w:r>
      <w:r>
        <w:rPr/>
        <w:t>навыков,</w:t>
      </w:r>
      <w:r>
        <w:rPr>
          <w:spacing w:val="32"/>
        </w:rPr>
        <w:t> </w:t>
      </w:r>
      <w:r>
        <w:rPr/>
        <w:t>а также</w:t>
      </w:r>
      <w:r>
        <w:rPr>
          <w:spacing w:val="80"/>
        </w:rPr>
        <w:t> </w:t>
      </w:r>
      <w:r>
        <w:rPr/>
        <w:t>наличие</w:t>
      </w:r>
      <w:r>
        <w:rPr>
          <w:spacing w:val="80"/>
        </w:rPr>
        <w:t> </w:t>
      </w:r>
      <w:r>
        <w:rPr/>
        <w:t>специфических</w:t>
      </w:r>
      <w:r>
        <w:rPr>
          <w:spacing w:val="80"/>
        </w:rPr>
        <w:t> </w:t>
      </w:r>
      <w:r>
        <w:rPr/>
        <w:t>типов</w:t>
      </w:r>
      <w:r>
        <w:rPr>
          <w:spacing w:val="80"/>
        </w:rPr>
        <w:t> </w:t>
      </w:r>
      <w:r>
        <w:rPr/>
        <w:t>ошибок),</w:t>
      </w:r>
      <w:r>
        <w:rPr>
          <w:spacing w:val="80"/>
        </w:rPr>
        <w:t> </w:t>
      </w:r>
      <w:r>
        <w:rPr/>
        <w:t>успешность</w:t>
      </w:r>
      <w:r>
        <w:rPr>
          <w:spacing w:val="80"/>
        </w:rPr>
        <w:t> </w:t>
      </w:r>
      <w:r>
        <w:rPr/>
        <w:t>освоения</w:t>
      </w:r>
      <w:r>
        <w:rPr>
          <w:spacing w:val="80"/>
        </w:rPr>
        <w:t> </w:t>
      </w:r>
      <w:r>
        <w:rPr/>
        <w:t>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w:t>
      </w:r>
      <w:r>
        <w:rPr>
          <w:spacing w:val="-8"/>
        </w:rPr>
        <w:t> </w:t>
      </w:r>
      <w:r>
        <w:rPr/>
        <w:t>работа</w:t>
      </w:r>
      <w:r>
        <w:rPr>
          <w:spacing w:val="-9"/>
        </w:rPr>
        <w:t> </w:t>
      </w:r>
      <w:r>
        <w:rPr/>
        <w:t>осуществляется</w:t>
      </w:r>
      <w:r>
        <w:rPr>
          <w:spacing w:val="-8"/>
        </w:rPr>
        <w:t> </w:t>
      </w:r>
      <w:r>
        <w:rPr/>
        <w:t>в</w:t>
      </w:r>
      <w:r>
        <w:rPr>
          <w:spacing w:val="-6"/>
        </w:rPr>
        <w:t> </w:t>
      </w:r>
      <w:r>
        <w:rPr/>
        <w:t>процессе</w:t>
      </w:r>
      <w:r>
        <w:rPr>
          <w:spacing w:val="-3"/>
        </w:rPr>
        <w:t> </w:t>
      </w:r>
      <w:r>
        <w:rPr/>
        <w:t>стартовой</w:t>
      </w:r>
      <w:r>
        <w:rPr>
          <w:spacing w:val="-4"/>
        </w:rPr>
        <w:t> </w:t>
      </w:r>
      <w:r>
        <w:rPr/>
        <w:t>диагностики</w:t>
      </w:r>
      <w:r>
        <w:rPr>
          <w:spacing w:val="-3"/>
        </w:rPr>
        <w:t> </w:t>
      </w:r>
      <w:r>
        <w:rPr/>
        <w:t>(входного</w:t>
      </w:r>
      <w:r>
        <w:rPr>
          <w:spacing w:val="-8"/>
        </w:rPr>
        <w:t> </w:t>
      </w:r>
      <w:r>
        <w:rPr/>
        <w:t>оценивания),</w:t>
      </w:r>
      <w:r>
        <w:rPr>
          <w:spacing w:val="-8"/>
        </w:rPr>
        <w:t> </w:t>
      </w:r>
      <w:r>
        <w:rPr/>
        <w:t>в процессе текущих наблюдений за овладением словесной речью как средством общения, в ходе</w:t>
      </w:r>
      <w:r>
        <w:rPr>
          <w:spacing w:val="40"/>
        </w:rPr>
        <w:t> </w:t>
      </w:r>
      <w:r>
        <w:rPr/>
        <w:t>периодически</w:t>
      </w:r>
      <w:r>
        <w:rPr>
          <w:spacing w:val="40"/>
        </w:rPr>
        <w:t> </w:t>
      </w:r>
      <w:r>
        <w:rPr/>
        <w:t>проводимых</w:t>
      </w:r>
      <w:r>
        <w:rPr>
          <w:spacing w:val="40"/>
        </w:rPr>
        <w:t> </w:t>
      </w:r>
      <w:r>
        <w:rPr/>
        <w:t>контрольных</w:t>
      </w:r>
      <w:r>
        <w:rPr>
          <w:spacing w:val="40"/>
        </w:rPr>
        <w:t> </w:t>
      </w:r>
      <w:r>
        <w:rPr/>
        <w:t>обследований</w:t>
      </w:r>
      <w:r>
        <w:rPr>
          <w:spacing w:val="40"/>
        </w:rPr>
        <w:t> </w:t>
      </w:r>
      <w:r>
        <w:rPr/>
        <w:t>на</w:t>
      </w:r>
      <w:r>
        <w:rPr>
          <w:spacing w:val="40"/>
        </w:rPr>
        <w:t> </w:t>
      </w:r>
      <w:r>
        <w:rPr/>
        <w:t>конкретном</w:t>
      </w:r>
      <w:r>
        <w:rPr>
          <w:spacing w:val="40"/>
        </w:rPr>
        <w:t> </w:t>
      </w:r>
      <w:r>
        <w:rPr/>
        <w:t>языковом</w:t>
      </w:r>
      <w:r>
        <w:rPr>
          <w:spacing w:val="40"/>
        </w:rPr>
        <w:t> </w:t>
      </w:r>
      <w:r>
        <w:rPr/>
        <w:t>материале</w:t>
      </w:r>
      <w:r>
        <w:rPr>
          <w:spacing w:val="-10"/>
        </w:rPr>
        <w:t> </w:t>
      </w:r>
      <w:r>
        <w:rPr/>
        <w:t>(проверочные,</w:t>
      </w:r>
      <w:r>
        <w:rPr>
          <w:spacing w:val="-6"/>
        </w:rPr>
        <w:t> </w:t>
      </w:r>
      <w:r>
        <w:rPr/>
        <w:t>контрольные</w:t>
      </w:r>
      <w:r>
        <w:rPr>
          <w:spacing w:val="-10"/>
        </w:rPr>
        <w:t> </w:t>
      </w:r>
      <w:r>
        <w:rPr/>
        <w:t>работы,</w:t>
      </w:r>
      <w:r>
        <w:rPr>
          <w:spacing w:val="-9"/>
        </w:rPr>
        <w:t> </w:t>
      </w:r>
      <w:r>
        <w:rPr/>
        <w:t>диктанты</w:t>
      </w:r>
      <w:r>
        <w:rPr>
          <w:spacing w:val="-4"/>
        </w:rPr>
        <w:t> </w:t>
      </w:r>
      <w:r>
        <w:rPr/>
        <w:t>и</w:t>
      </w:r>
      <w:r>
        <w:rPr>
          <w:spacing w:val="-9"/>
        </w:rPr>
        <w:t> </w:t>
      </w:r>
      <w:r>
        <w:rPr/>
        <w:t>др.),</w:t>
      </w:r>
      <w:r>
        <w:rPr>
          <w:spacing w:val="-7"/>
        </w:rPr>
        <w:t> </w:t>
      </w:r>
      <w:r>
        <w:rPr/>
        <w:t>в</w:t>
      </w:r>
      <w:r>
        <w:rPr>
          <w:spacing w:val="-8"/>
        </w:rPr>
        <w:t> </w:t>
      </w:r>
      <w:r>
        <w:rPr/>
        <w:t>том</w:t>
      </w:r>
      <w:r>
        <w:rPr>
          <w:spacing w:val="-10"/>
        </w:rPr>
        <w:t> </w:t>
      </w:r>
      <w:r>
        <w:rPr/>
        <w:t>числе</w:t>
      </w:r>
      <w:r>
        <w:rPr>
          <w:spacing w:val="-8"/>
        </w:rPr>
        <w:t> </w:t>
      </w:r>
      <w:r>
        <w:rPr/>
        <w:t>в</w:t>
      </w:r>
      <w:r>
        <w:rPr>
          <w:spacing w:val="-8"/>
        </w:rPr>
        <w:t> </w:t>
      </w:r>
      <w:r>
        <w:rPr/>
        <w:t>ходе</w:t>
      </w:r>
      <w:r>
        <w:rPr>
          <w:spacing w:val="-10"/>
        </w:rPr>
        <w:t> </w:t>
      </w:r>
      <w:r>
        <w:rPr/>
        <w:t>текущей и</w:t>
      </w:r>
      <w:r>
        <w:rPr>
          <w:spacing w:val="40"/>
        </w:rPr>
        <w:t> </w:t>
      </w:r>
      <w:r>
        <w:rPr/>
        <w:t>промежуточной</w:t>
      </w:r>
      <w:r>
        <w:rPr>
          <w:spacing w:val="40"/>
        </w:rPr>
        <w:t> </w:t>
      </w:r>
      <w:r>
        <w:rPr/>
        <w:t>диагностики.</w:t>
      </w:r>
      <w:r>
        <w:rPr>
          <w:spacing w:val="40"/>
        </w:rPr>
        <w:t> </w:t>
      </w:r>
      <w:r>
        <w:rPr/>
        <w:t>На</w:t>
      </w:r>
      <w:r>
        <w:rPr>
          <w:spacing w:val="40"/>
        </w:rPr>
        <w:t> </w:t>
      </w:r>
      <w:r>
        <w:rPr/>
        <w:t>основе</w:t>
      </w:r>
      <w:r>
        <w:rPr>
          <w:spacing w:val="40"/>
        </w:rPr>
        <w:t> </w:t>
      </w:r>
      <w:r>
        <w:rPr/>
        <w:t>этих</w:t>
      </w:r>
      <w:r>
        <w:rPr>
          <w:spacing w:val="40"/>
        </w:rPr>
        <w:t> </w:t>
      </w:r>
      <w:r>
        <w:rPr/>
        <w:t>данных</w:t>
      </w:r>
      <w:r>
        <w:rPr>
          <w:spacing w:val="40"/>
        </w:rPr>
        <w:t> </w:t>
      </w:r>
      <w:r>
        <w:rPr/>
        <w:t>учитель</w:t>
      </w:r>
      <w:r>
        <w:rPr>
          <w:spacing w:val="40"/>
        </w:rPr>
        <w:t> </w:t>
      </w:r>
      <w:r>
        <w:rPr/>
        <w:t>оценивает</w:t>
      </w:r>
      <w:r>
        <w:rPr>
          <w:spacing w:val="40"/>
        </w:rPr>
        <w:t> </w:t>
      </w:r>
      <w:r>
        <w:rPr/>
        <w:t>динамику</w:t>
      </w:r>
      <w:r>
        <w:rPr>
          <w:spacing w:val="80"/>
        </w:rPr>
        <w:t> </w:t>
      </w:r>
      <w:r>
        <w:rPr/>
        <w:t>речевого</w:t>
      </w:r>
      <w:r>
        <w:rPr>
          <w:spacing w:val="80"/>
        </w:rPr>
        <w:t> </w:t>
      </w:r>
      <w:r>
        <w:rPr/>
        <w:t>развития</w:t>
      </w:r>
      <w:r>
        <w:rPr>
          <w:spacing w:val="80"/>
        </w:rPr>
        <w:t> </w:t>
      </w:r>
      <w:r>
        <w:rPr/>
        <w:t>каждого</w:t>
      </w:r>
      <w:r>
        <w:rPr>
          <w:spacing w:val="80"/>
        </w:rPr>
        <w:t> </w:t>
      </w:r>
      <w:r>
        <w:rPr/>
        <w:t>обучающегося,</w:t>
      </w:r>
      <w:r>
        <w:rPr>
          <w:spacing w:val="80"/>
        </w:rPr>
        <w:t> </w:t>
      </w:r>
      <w:r>
        <w:rPr/>
        <w:t>успешность</w:t>
      </w:r>
      <w:r>
        <w:rPr>
          <w:spacing w:val="80"/>
        </w:rPr>
        <w:t> </w:t>
      </w:r>
      <w:r>
        <w:rPr/>
        <w:t>освоения</w:t>
      </w:r>
      <w:r>
        <w:rPr>
          <w:spacing w:val="80"/>
        </w:rPr>
        <w:t> </w:t>
      </w:r>
      <w:r>
        <w:rPr/>
        <w:t>им</w:t>
      </w:r>
      <w:r>
        <w:rPr>
          <w:spacing w:val="80"/>
        </w:rPr>
        <w:t> </w:t>
      </w:r>
      <w:r>
        <w:rPr/>
        <w:t>программного</w:t>
      </w:r>
      <w:r>
        <w:rPr>
          <w:spacing w:val="80"/>
        </w:rPr>
        <w:t> </w:t>
      </w:r>
      <w:r>
        <w:rPr/>
        <w:t>материала,</w:t>
      </w:r>
      <w:r>
        <w:rPr>
          <w:spacing w:val="38"/>
        </w:rPr>
        <w:t> </w:t>
      </w:r>
      <w:r>
        <w:rPr/>
        <w:t>в</w:t>
      </w:r>
      <w:r>
        <w:rPr>
          <w:spacing w:val="40"/>
        </w:rPr>
        <w:t> </w:t>
      </w:r>
      <w:r>
        <w:rPr/>
        <w:t>соответствии</w:t>
      </w:r>
      <w:r>
        <w:rPr>
          <w:spacing w:val="39"/>
        </w:rPr>
        <w:t> </w:t>
      </w:r>
      <w:r>
        <w:rPr/>
        <w:t>с</w:t>
      </w:r>
      <w:r>
        <w:rPr>
          <w:spacing w:val="37"/>
        </w:rPr>
        <w:t> </w:t>
      </w:r>
      <w:r>
        <w:rPr/>
        <w:t>чем</w:t>
      </w:r>
      <w:r>
        <w:rPr>
          <w:spacing w:val="40"/>
        </w:rPr>
        <w:t> </w:t>
      </w:r>
      <w:r>
        <w:rPr/>
        <w:t>осуществляется</w:t>
      </w:r>
      <w:r>
        <w:rPr>
          <w:spacing w:val="38"/>
        </w:rPr>
        <w:t> </w:t>
      </w:r>
      <w:r>
        <w:rPr/>
        <w:t>выбор</w:t>
      </w:r>
      <w:r>
        <w:rPr>
          <w:spacing w:val="40"/>
        </w:rPr>
        <w:t> </w:t>
      </w:r>
      <w:r>
        <w:rPr/>
        <w:t>методических</w:t>
      </w:r>
      <w:r>
        <w:rPr>
          <w:spacing w:val="38"/>
        </w:rPr>
        <w:t> </w:t>
      </w:r>
      <w:r>
        <w:rPr/>
        <w:t>приёмов,</w:t>
      </w:r>
      <w:r>
        <w:rPr>
          <w:spacing w:val="38"/>
        </w:rPr>
        <w:t> </w:t>
      </w:r>
      <w:r>
        <w:rPr/>
        <w:t>средств коррекции, типологии упражнений. Также в соответствии с данным принципом на уроках</w:t>
      </w:r>
    </w:p>
    <w:p>
      <w:pPr>
        <w:pStyle w:val="BodyText"/>
        <w:spacing w:before="2"/>
        <w:ind w:firstLine="0"/>
      </w:pPr>
      <w:r>
        <w:rPr/>
        <w:t>русского</w:t>
      </w:r>
      <w:r>
        <w:rPr>
          <w:spacing w:val="-11"/>
        </w:rPr>
        <w:t> </w:t>
      </w:r>
      <w:r>
        <w:rPr/>
        <w:t>языка</w:t>
      </w:r>
      <w:r>
        <w:rPr>
          <w:spacing w:val="-6"/>
        </w:rPr>
        <w:t> </w:t>
      </w:r>
      <w:r>
        <w:rPr/>
        <w:t>организуется</w:t>
      </w:r>
      <w:r>
        <w:rPr>
          <w:spacing w:val="-3"/>
        </w:rPr>
        <w:t> </w:t>
      </w:r>
      <w:r>
        <w:rPr/>
        <w:t>работа</w:t>
      </w:r>
      <w:r>
        <w:rPr>
          <w:spacing w:val="-4"/>
        </w:rPr>
        <w:t> </w:t>
      </w:r>
      <w:r>
        <w:rPr/>
        <w:t>над</w:t>
      </w:r>
      <w:r>
        <w:rPr>
          <w:spacing w:val="-3"/>
        </w:rPr>
        <w:t> </w:t>
      </w:r>
      <w:r>
        <w:rPr/>
        <w:t>ошибками,</w:t>
      </w:r>
      <w:r>
        <w:rPr>
          <w:spacing w:val="-6"/>
        </w:rPr>
        <w:t> </w:t>
      </w:r>
      <w:r>
        <w:rPr/>
        <w:t>допущенными</w:t>
      </w:r>
      <w:r>
        <w:rPr>
          <w:spacing w:val="-1"/>
        </w:rPr>
        <w:t> </w:t>
      </w:r>
      <w:r>
        <w:rPr>
          <w:spacing w:val="-2"/>
        </w:rPr>
        <w:t>обучающимися.</w:t>
      </w:r>
    </w:p>
    <w:p>
      <w:pPr>
        <w:pStyle w:val="BodyText"/>
        <w:spacing w:before="2"/>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8"/>
        </w:rPr>
        <w:t> </w:t>
      </w:r>
      <w:r>
        <w:rPr/>
        <w:t>учителя</w:t>
      </w:r>
      <w:r>
        <w:rPr>
          <w:spacing w:val="-15"/>
        </w:rPr>
        <w:t> </w:t>
      </w:r>
      <w:r>
        <w:rPr/>
        <w:t>с</w:t>
      </w:r>
      <w:r>
        <w:rPr>
          <w:spacing w:val="-15"/>
        </w:rPr>
        <w:t> </w:t>
      </w:r>
      <w:r>
        <w:rPr/>
        <w:t>обучающимися,</w:t>
      </w:r>
      <w:r>
        <w:rPr>
          <w:spacing w:val="-13"/>
        </w:rPr>
        <w:t> </w:t>
      </w:r>
      <w:r>
        <w:rPr/>
        <w:t>построение</w:t>
      </w:r>
      <w:r>
        <w:rPr>
          <w:spacing w:val="-15"/>
        </w:rPr>
        <w:t> </w:t>
      </w:r>
      <w:r>
        <w:rPr/>
        <w:t>индивидуальной</w:t>
      </w:r>
      <w:r>
        <w:rPr>
          <w:spacing w:val="-11"/>
        </w:rPr>
        <w:t> </w:t>
      </w:r>
      <w:r>
        <w:rPr/>
        <w:t>траектории</w:t>
      </w:r>
      <w:r>
        <w:rPr>
          <w:spacing w:val="-13"/>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ind w:right="639"/>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5"/>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7"/>
        </w:rPr>
        <w:t> </w:t>
      </w:r>
      <w:r>
        <w:rPr/>
        <w:t>как</w:t>
      </w:r>
      <w:r>
        <w:rPr>
          <w:spacing w:val="-7"/>
        </w:rPr>
        <w:t> </w:t>
      </w:r>
      <w:r>
        <w:rPr/>
        <w:t>тренажёр</w:t>
      </w:r>
      <w:r>
        <w:rPr>
          <w:spacing w:val="-5"/>
        </w:rPr>
        <w:t> </w:t>
      </w:r>
      <w:r>
        <w:rPr/>
        <w:t>для</w:t>
      </w:r>
      <w:r>
        <w:rPr>
          <w:spacing w:val="-8"/>
        </w:rPr>
        <w:t> </w:t>
      </w:r>
      <w:r>
        <w:rPr/>
        <w:t>закрепления</w:t>
      </w:r>
      <w:r>
        <w:rPr>
          <w:spacing w:val="-7"/>
        </w:rPr>
        <w:t> </w:t>
      </w:r>
      <w:r>
        <w:rPr/>
        <w:t>новых</w:t>
      </w:r>
      <w:r>
        <w:rPr>
          <w:spacing w:val="-3"/>
        </w:rPr>
        <w:t> </w:t>
      </w:r>
      <w:r>
        <w:rPr/>
        <w:t>знаний 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38"/>
        </w:numPr>
        <w:tabs>
          <w:tab w:pos="2574" w:val="left" w:leader="none"/>
        </w:tabs>
        <w:spacing w:line="240" w:lineRule="auto" w:before="2"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38"/>
        </w:numPr>
        <w:tabs>
          <w:tab w:pos="2641" w:val="left" w:leader="none"/>
        </w:tabs>
        <w:spacing w:line="240" w:lineRule="auto" w:before="0" w:after="0"/>
        <w:ind w:left="1644" w:right="635"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38"/>
        </w:numPr>
        <w:tabs>
          <w:tab w:pos="2605" w:val="left" w:leader="none"/>
        </w:tabs>
        <w:spacing w:line="240" w:lineRule="auto" w:before="0"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38"/>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spacing w:after="0" w:line="240" w:lineRule="auto"/>
        <w:jc w:val="both"/>
        <w:rPr>
          <w:sz w:val="24"/>
        </w:rPr>
        <w:sectPr>
          <w:pgSz w:w="11930" w:h="16860"/>
          <w:pgMar w:header="0" w:footer="1423" w:top="1020" w:bottom="1620" w:left="60" w:right="200"/>
        </w:sectPr>
      </w:pPr>
    </w:p>
    <w:p>
      <w:pPr>
        <w:pStyle w:val="ListParagraph"/>
        <w:numPr>
          <w:ilvl w:val="0"/>
          <w:numId w:val="38"/>
        </w:numPr>
        <w:tabs>
          <w:tab w:pos="2541" w:val="left" w:leader="none"/>
        </w:tabs>
        <w:spacing w:line="237" w:lineRule="auto" w:before="63" w:after="0"/>
        <w:ind w:left="1644" w:right="65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38"/>
        </w:numPr>
        <w:tabs>
          <w:tab w:pos="2637" w:val="left" w:leader="none"/>
        </w:tabs>
        <w:spacing w:line="240" w:lineRule="auto" w:before="3"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3"/>
        <w:ind w:right="649"/>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spacing w:before="1"/>
        <w:ind w:right="909"/>
        <w:jc w:val="left"/>
      </w:pPr>
      <w:r>
        <w:rPr/>
        <w:t>•информационная и медиакомпетентность (способность работать с разными цифровыми ресурсами),</w:t>
      </w:r>
    </w:p>
    <w:p>
      <w:pPr>
        <w:pStyle w:val="BodyText"/>
        <w:ind w:right="665"/>
        <w:jc w:val="left"/>
      </w:pPr>
      <w:r>
        <w:rPr/>
        <w:t>•коммуникативная (способность взаимодействовать посредством блогов, форумов, чатов и др.),</w:t>
      </w:r>
    </w:p>
    <w:p>
      <w:pPr>
        <w:pStyle w:val="BodyText"/>
        <w:ind w:left="2352" w:firstLine="0"/>
        <w:jc w:val="left"/>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jc w:val="left"/>
      </w:pPr>
      <w:r>
        <w:rPr/>
        <w:t>•потребительская</w:t>
      </w:r>
      <w:r>
        <w:rPr>
          <w:spacing w:val="-14"/>
        </w:rPr>
        <w:t> </w:t>
      </w:r>
      <w:r>
        <w:rPr/>
        <w:t>(способность</w:t>
      </w:r>
      <w:r>
        <w:rPr>
          <w:spacing w:val="-11"/>
        </w:rPr>
        <w:t> </w:t>
      </w:r>
      <w:r>
        <w:rPr/>
        <w:t>решать</w:t>
      </w:r>
      <w:r>
        <w:rPr>
          <w:spacing w:val="-11"/>
        </w:rPr>
        <w:t> </w:t>
      </w:r>
      <w:r>
        <w:rPr/>
        <w:t>с</w:t>
      </w:r>
      <w:r>
        <w:rPr>
          <w:spacing w:val="-15"/>
        </w:rPr>
        <w:t> </w:t>
      </w:r>
      <w:r>
        <w:rPr/>
        <w:t>помощью</w:t>
      </w:r>
      <w:r>
        <w:rPr>
          <w:spacing w:val="-13"/>
        </w:rPr>
        <w:t> </w:t>
      </w:r>
      <w:r>
        <w:rPr/>
        <w:t>цифровых</w:t>
      </w:r>
      <w:r>
        <w:rPr>
          <w:spacing w:val="-3"/>
        </w:rPr>
        <w:t> </w:t>
      </w:r>
      <w:r>
        <w:rPr/>
        <w:t>устройств</w:t>
      </w:r>
      <w:r>
        <w:rPr>
          <w:spacing w:val="-12"/>
        </w:rPr>
        <w:t> </w:t>
      </w:r>
      <w:r>
        <w:rPr/>
        <w:t>и</w:t>
      </w:r>
      <w:r>
        <w:rPr>
          <w:spacing w:val="-13"/>
        </w:rPr>
        <w:t> </w:t>
      </w:r>
      <w:r>
        <w:rPr/>
        <w:t>интернета различные образовательные задачи).</w:t>
      </w:r>
    </w:p>
    <w:p>
      <w:pPr>
        <w:pStyle w:val="Heading3"/>
        <w:spacing w:line="272" w:lineRule="exact" w:before="12"/>
        <w:ind w:left="3910"/>
      </w:pPr>
      <w:r>
        <w:rPr/>
        <w:t>Цели</w:t>
      </w:r>
      <w:r>
        <w:rPr>
          <w:spacing w:val="-9"/>
        </w:rPr>
        <w:t> </w:t>
      </w:r>
      <w:r>
        <w:rPr/>
        <w:t>изучения</w:t>
      </w:r>
      <w:r>
        <w:rPr>
          <w:spacing w:val="-7"/>
        </w:rPr>
        <w:t> </w:t>
      </w:r>
      <w:r>
        <w:rPr/>
        <w:t>учебного</w:t>
      </w:r>
      <w:r>
        <w:rPr>
          <w:spacing w:val="-9"/>
        </w:rPr>
        <w:t> </w:t>
      </w:r>
      <w:r>
        <w:rPr/>
        <w:t>предмета</w:t>
      </w:r>
      <w:r>
        <w:rPr>
          <w:spacing w:val="-4"/>
        </w:rPr>
        <w:t> </w:t>
      </w:r>
      <w:r>
        <w:rPr/>
        <w:t>«Русский</w:t>
      </w:r>
      <w:r>
        <w:rPr>
          <w:spacing w:val="-5"/>
        </w:rPr>
        <w:t> </w:t>
      </w:r>
      <w:r>
        <w:rPr>
          <w:spacing w:val="-2"/>
        </w:rPr>
        <w:t>язык»</w:t>
      </w:r>
    </w:p>
    <w:p>
      <w:pPr>
        <w:pStyle w:val="BodyText"/>
        <w:ind w:right="638"/>
      </w:pPr>
      <w:r>
        <w:rPr/>
        <w:t>Общая</w:t>
      </w:r>
      <w:r>
        <w:rPr>
          <w:spacing w:val="-15"/>
        </w:rPr>
        <w:t> </w:t>
      </w:r>
      <w:r>
        <w:rPr/>
        <w:t>цель</w:t>
      </w:r>
      <w:r>
        <w:rPr>
          <w:spacing w:val="-15"/>
        </w:rPr>
        <w:t> </w:t>
      </w:r>
      <w:r>
        <w:rPr/>
        <w:t>изучения</w:t>
      </w:r>
      <w:r>
        <w:rPr>
          <w:spacing w:val="-15"/>
        </w:rPr>
        <w:t> </w:t>
      </w:r>
      <w:r>
        <w:rPr/>
        <w:t>предмета</w:t>
      </w:r>
      <w:r>
        <w:rPr>
          <w:spacing w:val="-15"/>
        </w:rPr>
        <w:t> </w:t>
      </w:r>
      <w:r>
        <w:rPr/>
        <w:t>«Русский</w:t>
      </w:r>
      <w:r>
        <w:rPr>
          <w:spacing w:val="-15"/>
        </w:rPr>
        <w:t> </w:t>
      </w:r>
      <w:r>
        <w:rPr/>
        <w:t>язык»</w:t>
      </w:r>
      <w:r>
        <w:rPr>
          <w:spacing w:val="-15"/>
        </w:rPr>
        <w:t> </w:t>
      </w:r>
      <w:r>
        <w:rPr/>
        <w:t>заключается</w:t>
      </w:r>
      <w:r>
        <w:rPr>
          <w:spacing w:val="-15"/>
        </w:rPr>
        <w:t> </w:t>
      </w:r>
      <w:r>
        <w:rPr/>
        <w:t>в</w:t>
      </w:r>
      <w:r>
        <w:rPr>
          <w:spacing w:val="-15"/>
        </w:rPr>
        <w:t> </w:t>
      </w:r>
      <w:r>
        <w:rPr/>
        <w:t>обеспечении</w:t>
      </w:r>
      <w:r>
        <w:rPr>
          <w:spacing w:val="-9"/>
        </w:rPr>
        <w:t> </w:t>
      </w:r>
      <w:r>
        <w:rPr/>
        <w:t>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p>
    <w:p>
      <w:pPr>
        <w:pStyle w:val="BodyText"/>
        <w:ind w:left="2352" w:firstLine="0"/>
      </w:pPr>
      <w:r>
        <w:rPr/>
        <w:t>Общие</w:t>
      </w:r>
      <w:r>
        <w:rPr>
          <w:spacing w:val="-15"/>
        </w:rPr>
        <w:t> </w:t>
      </w:r>
      <w:r>
        <w:rPr/>
        <w:t>задачи</w:t>
      </w:r>
      <w:r>
        <w:rPr>
          <w:spacing w:val="-1"/>
        </w:rPr>
        <w:t> </w:t>
      </w:r>
      <w:r>
        <w:rPr/>
        <w:t>учебного</w:t>
      </w:r>
      <w:r>
        <w:rPr>
          <w:spacing w:val="-9"/>
        </w:rPr>
        <w:t> </w:t>
      </w:r>
      <w:r>
        <w:rPr/>
        <w:t>предмета</w:t>
      </w:r>
      <w:r>
        <w:rPr>
          <w:spacing w:val="-8"/>
        </w:rPr>
        <w:t> </w:t>
      </w:r>
      <w:r>
        <w:rPr>
          <w:spacing w:val="-2"/>
        </w:rPr>
        <w:t>включают:</w:t>
      </w:r>
    </w:p>
    <w:p>
      <w:pPr>
        <w:pStyle w:val="ListParagraph"/>
        <w:numPr>
          <w:ilvl w:val="0"/>
          <w:numId w:val="38"/>
        </w:numPr>
        <w:tabs>
          <w:tab w:pos="2646" w:val="left" w:leader="none"/>
        </w:tabs>
        <w:spacing w:line="240" w:lineRule="auto" w:before="0" w:after="0"/>
        <w:ind w:left="1644" w:right="643" w:firstLine="705"/>
        <w:jc w:val="both"/>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5"/>
          <w:sz w:val="24"/>
        </w:rPr>
        <w:t> </w:t>
      </w:r>
      <w:r>
        <w:rPr>
          <w:sz w:val="24"/>
        </w:rPr>
        <w:t>деятельности;</w:t>
      </w:r>
      <w:r>
        <w:rPr>
          <w:spacing w:val="-5"/>
          <w:sz w:val="24"/>
        </w:rPr>
        <w:t> </w:t>
      </w:r>
      <w:r>
        <w:rPr>
          <w:sz w:val="24"/>
        </w:rPr>
        <w:t>проявление</w:t>
      </w:r>
      <w:r>
        <w:rPr>
          <w:spacing w:val="-2"/>
          <w:sz w:val="24"/>
        </w:rPr>
        <w:t> </w:t>
      </w:r>
      <w:r>
        <w:rPr>
          <w:sz w:val="24"/>
        </w:rPr>
        <w:t>уважения</w:t>
      </w:r>
      <w:r>
        <w:rPr>
          <w:spacing w:val="-9"/>
          <w:sz w:val="24"/>
        </w:rPr>
        <w:t> </w:t>
      </w:r>
      <w:r>
        <w:rPr>
          <w:sz w:val="24"/>
        </w:rPr>
        <w:t>к</w:t>
      </w:r>
      <w:r>
        <w:rPr>
          <w:spacing w:val="-8"/>
          <w:sz w:val="24"/>
        </w:rPr>
        <w:t> </w:t>
      </w:r>
      <w:r>
        <w:rPr>
          <w:sz w:val="24"/>
        </w:rPr>
        <w:t>общероссийской</w:t>
      </w:r>
      <w:r>
        <w:rPr>
          <w:spacing w:val="-9"/>
          <w:sz w:val="24"/>
        </w:rPr>
        <w:t> </w:t>
      </w:r>
      <w:r>
        <w:rPr>
          <w:sz w:val="24"/>
        </w:rPr>
        <w:t>и</w:t>
      </w:r>
      <w:r>
        <w:rPr>
          <w:spacing w:val="-6"/>
          <w:sz w:val="24"/>
        </w:rPr>
        <w:t> </w:t>
      </w:r>
      <w:r>
        <w:rPr>
          <w:sz w:val="24"/>
        </w:rPr>
        <w:t>русской</w:t>
      </w:r>
      <w:r>
        <w:rPr>
          <w:spacing w:val="-3"/>
          <w:sz w:val="24"/>
        </w:rPr>
        <w:t> </w:t>
      </w:r>
      <w:r>
        <w:rPr>
          <w:sz w:val="24"/>
        </w:rPr>
        <w:t>культуре,</w:t>
      </w:r>
      <w:r>
        <w:rPr>
          <w:spacing w:val="-8"/>
          <w:sz w:val="24"/>
        </w:rPr>
        <w:t> </w:t>
      </w:r>
      <w:r>
        <w:rPr>
          <w:sz w:val="24"/>
        </w:rPr>
        <w:t>к культуре и языкам всех народов Российской Федерации;</w:t>
      </w:r>
    </w:p>
    <w:p>
      <w:pPr>
        <w:pStyle w:val="ListParagraph"/>
        <w:numPr>
          <w:ilvl w:val="0"/>
          <w:numId w:val="38"/>
        </w:numPr>
        <w:tabs>
          <w:tab w:pos="2730" w:val="left" w:leader="none"/>
        </w:tabs>
        <w:spacing w:line="240" w:lineRule="auto" w:before="0" w:after="0"/>
        <w:ind w:left="1644" w:right="639" w:firstLine="705"/>
        <w:jc w:val="both"/>
        <w:rPr>
          <w:sz w:val="24"/>
        </w:rPr>
      </w:pPr>
      <w:r>
        <w:rPr>
          <w:sz w:val="24"/>
        </w:rPr>
        <w:t>овладение русским языком как инструментом личностного развития, инструментом преобразования мира;</w:t>
      </w:r>
    </w:p>
    <w:p>
      <w:pPr>
        <w:pStyle w:val="ListParagraph"/>
        <w:numPr>
          <w:ilvl w:val="0"/>
          <w:numId w:val="38"/>
        </w:numPr>
        <w:tabs>
          <w:tab w:pos="2586" w:val="left" w:leader="none"/>
        </w:tabs>
        <w:spacing w:line="240" w:lineRule="auto" w:before="0" w:after="0"/>
        <w:ind w:left="1644" w:right="633" w:firstLine="705"/>
        <w:jc w:val="both"/>
        <w:rPr>
          <w:sz w:val="24"/>
        </w:rPr>
      </w:pPr>
      <w:r>
        <w:rPr>
          <w:sz w:val="24"/>
        </w:rPr>
        <w:t>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w:t>
      </w:r>
    </w:p>
    <w:p>
      <w:pPr>
        <w:pStyle w:val="ListParagraph"/>
        <w:numPr>
          <w:ilvl w:val="0"/>
          <w:numId w:val="38"/>
        </w:numPr>
        <w:tabs>
          <w:tab w:pos="2517" w:val="left" w:leader="none"/>
        </w:tabs>
        <w:spacing w:line="240" w:lineRule="auto" w:before="0" w:after="0"/>
        <w:ind w:left="1644" w:right="637" w:firstLine="705"/>
        <w:jc w:val="both"/>
        <w:rPr>
          <w:sz w:val="24"/>
        </w:rPr>
      </w:pPr>
      <w:r>
        <w:rPr>
          <w:sz w:val="24"/>
        </w:rPr>
        <w:t>овладение</w:t>
      </w:r>
      <w:r>
        <w:rPr>
          <w:spacing w:val="-14"/>
          <w:sz w:val="24"/>
        </w:rPr>
        <w:t> </w:t>
      </w:r>
      <w:r>
        <w:rPr>
          <w:sz w:val="24"/>
        </w:rPr>
        <w:t>русским</w:t>
      </w:r>
      <w:r>
        <w:rPr>
          <w:spacing w:val="-13"/>
          <w:sz w:val="24"/>
        </w:rPr>
        <w:t> </w:t>
      </w:r>
      <w:r>
        <w:rPr>
          <w:sz w:val="24"/>
        </w:rPr>
        <w:t>языком</w:t>
      </w:r>
      <w:r>
        <w:rPr>
          <w:spacing w:val="-13"/>
          <w:sz w:val="24"/>
        </w:rPr>
        <w:t> </w:t>
      </w:r>
      <w:r>
        <w:rPr>
          <w:sz w:val="24"/>
        </w:rPr>
        <w:t>как</w:t>
      </w:r>
      <w:r>
        <w:rPr>
          <w:spacing w:val="-9"/>
          <w:sz w:val="24"/>
        </w:rPr>
        <w:t> </w:t>
      </w:r>
      <w:r>
        <w:rPr>
          <w:sz w:val="24"/>
        </w:rPr>
        <w:t>средством</w:t>
      </w:r>
      <w:r>
        <w:rPr>
          <w:spacing w:val="-15"/>
          <w:sz w:val="24"/>
        </w:rPr>
        <w:t> </w:t>
      </w:r>
      <w:r>
        <w:rPr>
          <w:sz w:val="24"/>
        </w:rPr>
        <w:t>получения</w:t>
      </w:r>
      <w:r>
        <w:rPr>
          <w:spacing w:val="-12"/>
          <w:sz w:val="24"/>
        </w:rPr>
        <w:t> </w:t>
      </w:r>
      <w:r>
        <w:rPr>
          <w:sz w:val="24"/>
        </w:rPr>
        <w:t>различной</w:t>
      </w:r>
      <w:r>
        <w:rPr>
          <w:spacing w:val="-11"/>
          <w:sz w:val="24"/>
        </w:rPr>
        <w:t> </w:t>
      </w:r>
      <w:r>
        <w:rPr>
          <w:sz w:val="24"/>
        </w:rPr>
        <w:t>информации,</w:t>
      </w:r>
      <w:r>
        <w:rPr>
          <w:spacing w:val="-12"/>
          <w:sz w:val="24"/>
        </w:rPr>
        <w:t> </w:t>
      </w:r>
      <w:r>
        <w:rPr>
          <w:sz w:val="24"/>
        </w:rPr>
        <w:t>в</w:t>
      </w:r>
      <w:r>
        <w:rPr>
          <w:spacing w:val="-14"/>
          <w:sz w:val="24"/>
        </w:rPr>
        <w:t> </w:t>
      </w:r>
      <w:r>
        <w:rPr>
          <w:sz w:val="24"/>
        </w:rPr>
        <w:t>том числе знаний по разным учебным предметам;</w:t>
      </w:r>
    </w:p>
    <w:p>
      <w:pPr>
        <w:pStyle w:val="ListParagraph"/>
        <w:numPr>
          <w:ilvl w:val="0"/>
          <w:numId w:val="38"/>
        </w:numPr>
        <w:tabs>
          <w:tab w:pos="2697" w:val="left" w:leader="none"/>
        </w:tabs>
        <w:spacing w:line="240" w:lineRule="auto" w:before="0" w:after="0"/>
        <w:ind w:left="1644" w:right="653" w:firstLine="705"/>
        <w:jc w:val="both"/>
        <w:rPr>
          <w:sz w:val="24"/>
        </w:rPr>
      </w:pPr>
      <w:r>
        <w:rPr>
          <w:sz w:val="24"/>
        </w:rPr>
        <w:t>совершенствование мыслительной деятельности, развитие универсальных интеллектуальных умений в процессе изучения русского языка;</w:t>
      </w:r>
    </w:p>
    <w:p>
      <w:pPr>
        <w:pStyle w:val="ListParagraph"/>
        <w:numPr>
          <w:ilvl w:val="0"/>
          <w:numId w:val="38"/>
        </w:numPr>
        <w:tabs>
          <w:tab w:pos="2557" w:val="left" w:leader="none"/>
        </w:tabs>
        <w:spacing w:line="240" w:lineRule="auto" w:before="0" w:after="0"/>
        <w:ind w:left="1644" w:right="639" w:firstLine="705"/>
        <w:jc w:val="both"/>
        <w:rPr>
          <w:sz w:val="24"/>
        </w:rPr>
      </w:pPr>
      <w:r>
        <w:rPr>
          <w:sz w:val="24"/>
        </w:rPr>
        <w:t>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w:t>
      </w:r>
      <w:r>
        <w:rPr>
          <w:spacing w:val="-4"/>
          <w:sz w:val="24"/>
        </w:rPr>
        <w:t> </w:t>
      </w:r>
      <w:r>
        <w:rPr>
          <w:sz w:val="24"/>
        </w:rPr>
        <w:t>тексты;</w:t>
      </w:r>
      <w:r>
        <w:rPr>
          <w:spacing w:val="-4"/>
          <w:sz w:val="24"/>
        </w:rPr>
        <w:t> </w:t>
      </w:r>
      <w:r>
        <w:rPr>
          <w:sz w:val="24"/>
        </w:rPr>
        <w:t>овладение</w:t>
      </w:r>
      <w:r>
        <w:rPr>
          <w:spacing w:val="-5"/>
          <w:sz w:val="24"/>
        </w:rPr>
        <w:t> </w:t>
      </w:r>
      <w:r>
        <w:rPr>
          <w:sz w:val="24"/>
        </w:rPr>
        <w:t>способами</w:t>
      </w:r>
      <w:r>
        <w:rPr>
          <w:spacing w:val="-4"/>
          <w:sz w:val="24"/>
        </w:rPr>
        <w:t> </w:t>
      </w:r>
      <w:r>
        <w:rPr>
          <w:sz w:val="24"/>
        </w:rPr>
        <w:t>понимания</w:t>
      </w:r>
      <w:r>
        <w:rPr>
          <w:spacing w:val="-4"/>
          <w:sz w:val="24"/>
        </w:rPr>
        <w:t> </w:t>
      </w:r>
      <w:r>
        <w:rPr>
          <w:sz w:val="24"/>
        </w:rPr>
        <w:t>текста,</w:t>
      </w:r>
      <w:r>
        <w:rPr>
          <w:spacing w:val="-4"/>
          <w:sz w:val="24"/>
        </w:rPr>
        <w:t> </w:t>
      </w:r>
      <w:r>
        <w:rPr>
          <w:sz w:val="24"/>
        </w:rPr>
        <w:t>его</w:t>
      </w:r>
      <w:r>
        <w:rPr>
          <w:spacing w:val="-4"/>
          <w:sz w:val="24"/>
        </w:rPr>
        <w:t> </w:t>
      </w:r>
      <w:r>
        <w:rPr>
          <w:sz w:val="24"/>
        </w:rPr>
        <w:t>назначения,</w:t>
      </w:r>
      <w:r>
        <w:rPr>
          <w:spacing w:val="-4"/>
          <w:sz w:val="24"/>
        </w:rPr>
        <w:t> </w:t>
      </w:r>
      <w:r>
        <w:rPr>
          <w:sz w:val="24"/>
        </w:rPr>
        <w:t>общего смысла, коммуникативного намерения автора.</w:t>
      </w:r>
    </w:p>
    <w:p>
      <w:pPr>
        <w:pStyle w:val="BodyText"/>
        <w:ind w:right="660"/>
      </w:pPr>
      <w:r>
        <w:rPr/>
        <w:t>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w:t>
      </w:r>
    </w:p>
    <w:p>
      <w:pPr>
        <w:pStyle w:val="ListParagraph"/>
        <w:numPr>
          <w:ilvl w:val="0"/>
          <w:numId w:val="38"/>
        </w:numPr>
        <w:tabs>
          <w:tab w:pos="2603" w:val="left" w:leader="none"/>
        </w:tabs>
        <w:spacing w:line="240" w:lineRule="auto" w:before="0" w:after="0"/>
        <w:ind w:left="1644" w:right="634" w:firstLine="705"/>
        <w:jc w:val="both"/>
        <w:rPr>
          <w:sz w:val="24"/>
        </w:rPr>
      </w:pPr>
      <w:r>
        <w:rPr>
          <w:sz w:val="24"/>
        </w:rPr>
        <w:t>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pPr>
        <w:pStyle w:val="ListParagraph"/>
        <w:numPr>
          <w:ilvl w:val="0"/>
          <w:numId w:val="38"/>
        </w:numPr>
        <w:tabs>
          <w:tab w:pos="2589" w:val="left" w:leader="none"/>
        </w:tabs>
        <w:spacing w:line="240" w:lineRule="auto" w:before="0" w:after="0"/>
        <w:ind w:left="1644" w:right="659" w:firstLine="705"/>
        <w:jc w:val="both"/>
        <w:rPr>
          <w:sz w:val="24"/>
        </w:rPr>
      </w:pPr>
      <w:r>
        <w:rPr>
          <w:sz w:val="24"/>
        </w:rPr>
        <w:t>совершенствование всех видов речевой деятельности и преодоление речевого </w:t>
      </w:r>
      <w:r>
        <w:rPr>
          <w:spacing w:val="-2"/>
          <w:sz w:val="24"/>
        </w:rPr>
        <w:t>недоразвития;</w:t>
      </w:r>
    </w:p>
    <w:p>
      <w:pPr>
        <w:pStyle w:val="ListParagraph"/>
        <w:numPr>
          <w:ilvl w:val="0"/>
          <w:numId w:val="38"/>
        </w:numPr>
        <w:tabs>
          <w:tab w:pos="2533" w:val="left" w:leader="none"/>
        </w:tabs>
        <w:spacing w:line="240" w:lineRule="auto" w:before="0" w:after="0"/>
        <w:ind w:left="1644" w:right="652" w:firstLine="705"/>
        <w:jc w:val="both"/>
        <w:rPr>
          <w:sz w:val="24"/>
        </w:rPr>
      </w:pPr>
      <w:r>
        <w:rPr>
          <w:sz w:val="24"/>
        </w:rPr>
        <w:t>формирование</w:t>
      </w:r>
      <w:r>
        <w:rPr>
          <w:spacing w:val="-1"/>
          <w:sz w:val="24"/>
        </w:rPr>
        <w:t> </w:t>
      </w:r>
      <w:r>
        <w:rPr>
          <w:sz w:val="24"/>
        </w:rPr>
        <w:t>универсальных учебных</w:t>
      </w:r>
      <w:r>
        <w:rPr>
          <w:spacing w:val="-1"/>
          <w:sz w:val="24"/>
        </w:rPr>
        <w:t> </w:t>
      </w:r>
      <w:r>
        <w:rPr>
          <w:sz w:val="24"/>
        </w:rPr>
        <w:t>действий:</w:t>
      </w:r>
      <w:r>
        <w:rPr>
          <w:spacing w:val="-5"/>
          <w:sz w:val="24"/>
        </w:rPr>
        <w:t> </w:t>
      </w:r>
      <w:r>
        <w:rPr>
          <w:sz w:val="24"/>
        </w:rPr>
        <w:t>познавательных,</w:t>
      </w:r>
      <w:r>
        <w:rPr>
          <w:spacing w:val="-3"/>
          <w:sz w:val="24"/>
        </w:rPr>
        <w:t> </w:t>
      </w:r>
      <w:r>
        <w:rPr>
          <w:sz w:val="24"/>
        </w:rPr>
        <w:t>регулятивных, коммуникативных в связи с постоянной вербализацией всех выполняемых действий;</w:t>
      </w:r>
    </w:p>
    <w:p>
      <w:pPr>
        <w:spacing w:after="0" w:line="240" w:lineRule="auto"/>
        <w:jc w:val="both"/>
        <w:rPr>
          <w:sz w:val="24"/>
        </w:rPr>
        <w:sectPr>
          <w:pgSz w:w="11930" w:h="16860"/>
          <w:pgMar w:header="0" w:footer="1423" w:top="1020" w:bottom="1620" w:left="60" w:right="200"/>
        </w:sectPr>
      </w:pPr>
    </w:p>
    <w:p>
      <w:pPr>
        <w:pStyle w:val="ListParagraph"/>
        <w:numPr>
          <w:ilvl w:val="0"/>
          <w:numId w:val="38"/>
        </w:numPr>
        <w:tabs>
          <w:tab w:pos="2565" w:val="left" w:leader="none"/>
        </w:tabs>
        <w:spacing w:line="240" w:lineRule="auto" w:before="60" w:after="0"/>
        <w:ind w:left="1644" w:right="654" w:firstLine="705"/>
        <w:jc w:val="both"/>
        <w:rPr>
          <w:sz w:val="24"/>
        </w:rPr>
      </w:pPr>
      <w:r>
        <w:rPr>
          <w:sz w:val="24"/>
        </w:rPr>
        <w:t>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pPr>
        <w:pStyle w:val="ListParagraph"/>
        <w:numPr>
          <w:ilvl w:val="0"/>
          <w:numId w:val="38"/>
        </w:numPr>
        <w:tabs>
          <w:tab w:pos="2532" w:val="left" w:leader="none"/>
        </w:tabs>
        <w:spacing w:line="275" w:lineRule="exact" w:before="3" w:after="0"/>
        <w:ind w:left="2532" w:right="0" w:hanging="180"/>
        <w:jc w:val="both"/>
        <w:rPr>
          <w:sz w:val="24"/>
        </w:rPr>
      </w:pPr>
      <w:r>
        <w:rPr>
          <w:sz w:val="24"/>
        </w:rPr>
        <w:t>воспитание</w:t>
      </w:r>
      <w:r>
        <w:rPr>
          <w:spacing w:val="-15"/>
          <w:sz w:val="24"/>
        </w:rPr>
        <w:t> </w:t>
      </w:r>
      <w:r>
        <w:rPr>
          <w:sz w:val="24"/>
        </w:rPr>
        <w:t>осознанного</w:t>
      </w:r>
      <w:r>
        <w:rPr>
          <w:spacing w:val="-9"/>
          <w:sz w:val="24"/>
        </w:rPr>
        <w:t> </w:t>
      </w:r>
      <w:r>
        <w:rPr>
          <w:sz w:val="24"/>
        </w:rPr>
        <w:t>отношения</w:t>
      </w:r>
      <w:r>
        <w:rPr>
          <w:spacing w:val="-15"/>
          <w:sz w:val="24"/>
        </w:rPr>
        <w:t> </w:t>
      </w:r>
      <w:r>
        <w:rPr>
          <w:sz w:val="24"/>
        </w:rPr>
        <w:t>к</w:t>
      </w:r>
      <w:r>
        <w:rPr>
          <w:spacing w:val="-7"/>
          <w:sz w:val="24"/>
        </w:rPr>
        <w:t> </w:t>
      </w:r>
      <w:r>
        <w:rPr>
          <w:sz w:val="24"/>
        </w:rPr>
        <w:t>языковому</w:t>
      </w:r>
      <w:r>
        <w:rPr>
          <w:spacing w:val="-15"/>
          <w:sz w:val="24"/>
        </w:rPr>
        <w:t> </w:t>
      </w:r>
      <w:r>
        <w:rPr>
          <w:spacing w:val="-2"/>
          <w:sz w:val="24"/>
        </w:rPr>
        <w:t>материалу;</w:t>
      </w:r>
    </w:p>
    <w:p>
      <w:pPr>
        <w:pStyle w:val="ListParagraph"/>
        <w:numPr>
          <w:ilvl w:val="0"/>
          <w:numId w:val="38"/>
        </w:numPr>
        <w:tabs>
          <w:tab w:pos="2625" w:val="left" w:leader="none"/>
        </w:tabs>
        <w:spacing w:line="240" w:lineRule="auto" w:before="0" w:after="0"/>
        <w:ind w:left="1644" w:right="643" w:firstLine="705"/>
        <w:jc w:val="both"/>
        <w:rPr>
          <w:sz w:val="24"/>
        </w:rPr>
      </w:pPr>
      <w:r>
        <w:rPr>
          <w:sz w:val="24"/>
        </w:rPr>
        <w:t>развитие познавательных процессов в единстве с воспитанием личности и обогащением социокультурного опыта.</w:t>
      </w:r>
    </w:p>
    <w:p>
      <w:pPr>
        <w:pStyle w:val="Heading3"/>
        <w:spacing w:before="9"/>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53"/>
      </w:pPr>
      <w:r>
        <w:rPr/>
        <w:t>Учебный предмет «Русский язык» входит в предметную область «Русский язык, литература» и является обязательным.</w:t>
      </w:r>
    </w:p>
    <w:p>
      <w:pPr>
        <w:pStyle w:val="BodyText"/>
        <w:ind w:right="635"/>
      </w:pPr>
      <w:r>
        <w:rPr/>
        <w:t>Учебный</w:t>
      </w:r>
      <w:r>
        <w:rPr>
          <w:spacing w:val="-15"/>
        </w:rPr>
        <w:t> </w:t>
      </w:r>
      <w:r>
        <w:rPr/>
        <w:t>предмет</w:t>
      </w:r>
      <w:r>
        <w:rPr>
          <w:spacing w:val="-15"/>
        </w:rPr>
        <w:t> </w:t>
      </w:r>
      <w:r>
        <w:rPr/>
        <w:t>«Русский</w:t>
      </w:r>
      <w:r>
        <w:rPr>
          <w:spacing w:val="-13"/>
        </w:rPr>
        <w:t> </w:t>
      </w:r>
      <w:r>
        <w:rPr/>
        <w:t>язык»</w:t>
      </w:r>
      <w:r>
        <w:rPr>
          <w:spacing w:val="-15"/>
        </w:rPr>
        <w:t> </w:t>
      </w:r>
      <w:r>
        <w:rPr/>
        <w:t>является</w:t>
      </w:r>
      <w:r>
        <w:rPr>
          <w:spacing w:val="-9"/>
        </w:rPr>
        <w:t> </w:t>
      </w:r>
      <w:r>
        <w:rPr/>
        <w:t>общим</w:t>
      </w:r>
      <w:r>
        <w:rPr>
          <w:spacing w:val="-14"/>
        </w:rPr>
        <w:t> </w:t>
      </w:r>
      <w:r>
        <w:rPr/>
        <w:t>для</w:t>
      </w:r>
      <w:r>
        <w:rPr>
          <w:spacing w:val="-14"/>
        </w:rPr>
        <w:t> </w:t>
      </w:r>
      <w:r>
        <w:rPr/>
        <w:t>обучающихся</w:t>
      </w:r>
      <w:r>
        <w:rPr>
          <w:spacing w:val="-10"/>
        </w:rPr>
        <w:t> </w:t>
      </w:r>
      <w:r>
        <w:rPr/>
        <w:t>с</w:t>
      </w:r>
      <w:r>
        <w:rPr>
          <w:spacing w:val="-15"/>
        </w:rPr>
        <w:t> </w:t>
      </w:r>
      <w:r>
        <w:rPr/>
        <w:t>нормативным развитием и с нарушениями слуха, неразрывно связан с предметными дисциплинами</w:t>
      </w:r>
    </w:p>
    <w:p>
      <w:pPr>
        <w:pStyle w:val="BodyText"/>
        <w:ind w:right="648" w:firstLine="0"/>
      </w:pPr>
      <w:r>
        <w:rPr/>
        <w:t>«Развитие речи», «Литература», обеспечивая достижение обучающимися с нарушениями слуха образовательных результатов в сфере обучения языку</w:t>
      </w:r>
      <w:r>
        <w:rPr>
          <w:spacing w:val="-5"/>
        </w:rPr>
        <w:t> </w:t>
      </w:r>
      <w:r>
        <w:rPr/>
        <w:t>и развития речи.</w:t>
      </w:r>
    </w:p>
    <w:p>
      <w:pPr>
        <w:pStyle w:val="BodyText"/>
        <w:ind w:right="637"/>
      </w:pPr>
      <w:r>
        <w:rPr/>
        <w:t>Содержание учебного предмета «Русский язык»,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Pr>
          <w:vertAlign w:val="superscript"/>
        </w:rPr>
        <w:t>38</w:t>
      </w:r>
    </w:p>
    <w:p>
      <w:pPr>
        <w:pStyle w:val="Heading3"/>
        <w:spacing w:line="240" w:lineRule="auto" w:before="10"/>
        <w:ind w:left="6152" w:right="3250" w:hanging="1191"/>
        <w:jc w:val="both"/>
      </w:pPr>
      <w:r>
        <w:rPr/>
        <w:t>Содержание</w:t>
      </w:r>
      <w:r>
        <w:rPr>
          <w:spacing w:val="-7"/>
        </w:rPr>
        <w:t> </w:t>
      </w:r>
      <w:r>
        <w:rPr/>
        <w:t>учебного</w:t>
      </w:r>
      <w:r>
        <w:rPr>
          <w:spacing w:val="-4"/>
        </w:rPr>
        <w:t> </w:t>
      </w:r>
      <w:r>
        <w:rPr/>
        <w:t>предмета 5 КЛАСС</w:t>
      </w:r>
    </w:p>
    <w:p>
      <w:pPr>
        <w:spacing w:before="0"/>
        <w:ind w:left="2352" w:right="2510" w:firstLine="2463"/>
        <w:jc w:val="left"/>
        <w:rPr>
          <w:b/>
          <w:sz w:val="24"/>
        </w:rPr>
      </w:pPr>
      <w:r>
        <w:rPr>
          <w:b/>
          <w:sz w:val="24"/>
        </w:rPr>
        <w:t>(1-й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Общие сведения о языке</w:t>
      </w:r>
    </w:p>
    <w:p>
      <w:pPr>
        <w:pStyle w:val="BodyText"/>
        <w:ind w:left="2352" w:right="4546" w:firstLine="0"/>
        <w:jc w:val="left"/>
      </w:pPr>
      <w:r>
        <w:rPr/>
        <w:t>Богатство</w:t>
      </w:r>
      <w:r>
        <w:rPr>
          <w:spacing w:val="-8"/>
        </w:rPr>
        <w:t> </w:t>
      </w:r>
      <w:r>
        <w:rPr/>
        <w:t>и</w:t>
      </w:r>
      <w:r>
        <w:rPr>
          <w:spacing w:val="-8"/>
        </w:rPr>
        <w:t> </w:t>
      </w:r>
      <w:r>
        <w:rPr/>
        <w:t>выразительность</w:t>
      </w:r>
      <w:r>
        <w:rPr>
          <w:spacing w:val="-8"/>
        </w:rPr>
        <w:t> </w:t>
      </w:r>
      <w:r>
        <w:rPr/>
        <w:t>русского</w:t>
      </w:r>
      <w:r>
        <w:rPr>
          <w:spacing w:val="-8"/>
        </w:rPr>
        <w:t> </w:t>
      </w:r>
      <w:r>
        <w:rPr/>
        <w:t>языка. Лингвистика как наука о языке.</w:t>
      </w:r>
    </w:p>
    <w:p>
      <w:pPr>
        <w:pStyle w:val="BodyText"/>
        <w:ind w:left="2352" w:firstLine="0"/>
        <w:jc w:val="left"/>
      </w:pPr>
      <w:r>
        <w:rPr/>
        <w:t>Основные</w:t>
      </w:r>
      <w:r>
        <w:rPr>
          <w:spacing w:val="-15"/>
        </w:rPr>
        <w:t> </w:t>
      </w:r>
      <w:r>
        <w:rPr/>
        <w:t>разделы</w:t>
      </w:r>
      <w:r>
        <w:rPr>
          <w:spacing w:val="-14"/>
        </w:rPr>
        <w:t> </w:t>
      </w:r>
      <w:r>
        <w:rPr>
          <w:spacing w:val="-2"/>
        </w:rPr>
        <w:t>лингвистики</w:t>
      </w:r>
    </w:p>
    <w:p>
      <w:pPr>
        <w:pStyle w:val="Heading2"/>
        <w:spacing w:line="274" w:lineRule="exact"/>
        <w:ind w:left="2352"/>
      </w:pPr>
      <w:r>
        <w:rPr/>
        <w:t>СИСТЕМА</w:t>
      </w:r>
      <w:r>
        <w:rPr>
          <w:spacing w:val="-11"/>
        </w:rPr>
        <w:t> </w:t>
      </w:r>
      <w:r>
        <w:rPr>
          <w:spacing w:val="-2"/>
        </w:rPr>
        <w:t>ЯЗЫКА</w:t>
      </w:r>
    </w:p>
    <w:p>
      <w:pPr>
        <w:pStyle w:val="BodyText"/>
        <w:spacing w:line="272" w:lineRule="exact"/>
        <w:ind w:left="2352" w:firstLine="0"/>
        <w:jc w:val="left"/>
      </w:pPr>
      <w:r>
        <w:rPr/>
        <w:t>Фонетика.</w:t>
      </w:r>
      <w:r>
        <w:rPr>
          <w:spacing w:val="-11"/>
        </w:rPr>
        <w:t> </w:t>
      </w:r>
      <w:r>
        <w:rPr/>
        <w:t>Графика.</w:t>
      </w:r>
      <w:r>
        <w:rPr>
          <w:spacing w:val="-10"/>
        </w:rPr>
        <w:t> </w:t>
      </w:r>
      <w:r>
        <w:rPr>
          <w:spacing w:val="-2"/>
        </w:rPr>
        <w:t>Орфоэпия</w:t>
      </w:r>
    </w:p>
    <w:p>
      <w:pPr>
        <w:pStyle w:val="BodyText"/>
        <w:spacing w:line="274" w:lineRule="exact"/>
        <w:ind w:left="2352" w:firstLine="0"/>
        <w:jc w:val="left"/>
      </w:pPr>
      <w:r>
        <w:rPr/>
        <w:t>Фонетика</w:t>
      </w:r>
      <w:r>
        <w:rPr>
          <w:spacing w:val="-11"/>
        </w:rPr>
        <w:t> </w:t>
      </w:r>
      <w:r>
        <w:rPr/>
        <w:t>и</w:t>
      </w:r>
      <w:r>
        <w:rPr>
          <w:spacing w:val="-5"/>
        </w:rPr>
        <w:t> </w:t>
      </w:r>
      <w:r>
        <w:rPr/>
        <w:t>графика</w:t>
      </w:r>
      <w:r>
        <w:rPr>
          <w:spacing w:val="-13"/>
        </w:rPr>
        <w:t> </w:t>
      </w:r>
      <w:r>
        <w:rPr/>
        <w:t>как</w:t>
      </w:r>
      <w:r>
        <w:rPr>
          <w:spacing w:val="-5"/>
        </w:rPr>
        <w:t> </w:t>
      </w:r>
      <w:r>
        <w:rPr/>
        <w:t>разделы</w:t>
      </w:r>
      <w:r>
        <w:rPr>
          <w:spacing w:val="-8"/>
        </w:rPr>
        <w:t> </w:t>
      </w:r>
      <w:r>
        <w:rPr>
          <w:spacing w:val="-2"/>
        </w:rPr>
        <w:t>лингвистики.</w:t>
      </w:r>
    </w:p>
    <w:p>
      <w:pPr>
        <w:pStyle w:val="BodyText"/>
        <w:ind w:left="2352" w:right="2424" w:firstLine="0"/>
        <w:jc w:val="left"/>
      </w:pPr>
      <w:r>
        <w:rPr/>
        <w:t>Звук</w:t>
      </w:r>
      <w:r>
        <w:rPr>
          <w:spacing w:val="-12"/>
        </w:rPr>
        <w:t> </w:t>
      </w:r>
      <w:r>
        <w:rPr/>
        <w:t>как</w:t>
      </w:r>
      <w:r>
        <w:rPr>
          <w:spacing w:val="-12"/>
        </w:rPr>
        <w:t> </w:t>
      </w:r>
      <w:r>
        <w:rPr/>
        <w:t>единица</w:t>
      </w:r>
      <w:r>
        <w:rPr>
          <w:spacing w:val="-13"/>
        </w:rPr>
        <w:t> </w:t>
      </w:r>
      <w:r>
        <w:rPr/>
        <w:t>языка.</w:t>
      </w:r>
      <w:r>
        <w:rPr>
          <w:spacing w:val="-13"/>
        </w:rPr>
        <w:t> </w:t>
      </w:r>
      <w:r>
        <w:rPr/>
        <w:t>Смыслоразличительная</w:t>
      </w:r>
      <w:r>
        <w:rPr>
          <w:spacing w:val="-12"/>
        </w:rPr>
        <w:t> </w:t>
      </w:r>
      <w:r>
        <w:rPr/>
        <w:t>роль</w:t>
      </w:r>
      <w:r>
        <w:rPr>
          <w:spacing w:val="-12"/>
        </w:rPr>
        <w:t> </w:t>
      </w:r>
      <w:r>
        <w:rPr/>
        <w:t>звука. Система гласных звуков.</w:t>
      </w:r>
    </w:p>
    <w:p>
      <w:pPr>
        <w:pStyle w:val="BodyText"/>
        <w:spacing w:line="274" w:lineRule="exact"/>
        <w:ind w:left="2352" w:firstLine="0"/>
        <w:jc w:val="left"/>
      </w:pPr>
      <w:r>
        <w:rPr/>
        <w:t>Система</w:t>
      </w:r>
      <w:r>
        <w:rPr>
          <w:spacing w:val="-11"/>
        </w:rPr>
        <w:t> </w:t>
      </w:r>
      <w:r>
        <w:rPr/>
        <w:t>согласных</w:t>
      </w:r>
      <w:r>
        <w:rPr>
          <w:spacing w:val="-1"/>
        </w:rPr>
        <w:t> </w:t>
      </w:r>
      <w:r>
        <w:rPr>
          <w:spacing w:val="-2"/>
        </w:rPr>
        <w:t>звуков.</w:t>
      </w:r>
    </w:p>
    <w:p>
      <w:pPr>
        <w:pStyle w:val="BodyText"/>
        <w:ind w:left="2352" w:right="909" w:firstLine="0"/>
        <w:jc w:val="left"/>
      </w:pPr>
      <w:r>
        <w:rPr/>
        <w:t>Изменение</w:t>
      </w:r>
      <w:r>
        <w:rPr>
          <w:spacing w:val="-5"/>
        </w:rPr>
        <w:t> </w:t>
      </w:r>
      <w:r>
        <w:rPr/>
        <w:t>звуков</w:t>
      </w:r>
      <w:r>
        <w:rPr>
          <w:spacing w:val="-3"/>
        </w:rPr>
        <w:t> </w:t>
      </w:r>
      <w:r>
        <w:rPr/>
        <w:t>в</w:t>
      </w:r>
      <w:r>
        <w:rPr>
          <w:spacing w:val="-5"/>
        </w:rPr>
        <w:t> </w:t>
      </w:r>
      <w:r>
        <w:rPr/>
        <w:t>речевом</w:t>
      </w:r>
      <w:r>
        <w:rPr>
          <w:spacing w:val="-6"/>
        </w:rPr>
        <w:t> </w:t>
      </w:r>
      <w:r>
        <w:rPr/>
        <w:t>потоке.</w:t>
      </w:r>
      <w:r>
        <w:rPr>
          <w:spacing w:val="-4"/>
        </w:rPr>
        <w:t> </w:t>
      </w:r>
      <w:r>
        <w:rPr/>
        <w:t>Элементы</w:t>
      </w:r>
      <w:r>
        <w:rPr>
          <w:spacing w:val="-3"/>
        </w:rPr>
        <w:t> </w:t>
      </w:r>
      <w:r>
        <w:rPr/>
        <w:t>фонетической</w:t>
      </w:r>
      <w:r>
        <w:rPr>
          <w:spacing w:val="-4"/>
        </w:rPr>
        <w:t> </w:t>
      </w:r>
      <w:r>
        <w:rPr/>
        <w:t>транскрипции. Слог. Ударение. Свойства русского ударения.</w:t>
      </w:r>
    </w:p>
    <w:p>
      <w:pPr>
        <w:pStyle w:val="BodyText"/>
        <w:ind w:left="2352" w:right="5571" w:firstLine="0"/>
        <w:jc w:val="left"/>
      </w:pPr>
      <w:r>
        <w:rPr/>
        <w:t>Соотношение</w:t>
      </w:r>
      <w:r>
        <w:rPr>
          <w:spacing w:val="-12"/>
        </w:rPr>
        <w:t> </w:t>
      </w:r>
      <w:r>
        <w:rPr/>
        <w:t>звуков</w:t>
      </w:r>
      <w:r>
        <w:rPr>
          <w:spacing w:val="-12"/>
        </w:rPr>
        <w:t> </w:t>
      </w:r>
      <w:r>
        <w:rPr/>
        <w:t>и</w:t>
      </w:r>
      <w:r>
        <w:rPr>
          <w:spacing w:val="-9"/>
        </w:rPr>
        <w:t> </w:t>
      </w:r>
      <w:r>
        <w:rPr/>
        <w:t>букв. Фонетический</w:t>
      </w:r>
      <w:r>
        <w:rPr>
          <w:spacing w:val="-11"/>
        </w:rPr>
        <w:t> </w:t>
      </w:r>
      <w:r>
        <w:rPr/>
        <w:t>анализ</w:t>
      </w:r>
      <w:r>
        <w:rPr>
          <w:spacing w:val="-13"/>
        </w:rPr>
        <w:t> </w:t>
      </w:r>
      <w:r>
        <w:rPr>
          <w:spacing w:val="-2"/>
        </w:rPr>
        <w:t>слова.</w:t>
      </w:r>
    </w:p>
    <w:p>
      <w:pPr>
        <w:pStyle w:val="BodyText"/>
        <w:ind w:left="2352" w:right="3584" w:firstLine="0"/>
        <w:jc w:val="left"/>
      </w:pPr>
      <w:r>
        <w:rPr/>
        <w:t>Способы</w:t>
      </w:r>
      <w:r>
        <w:rPr>
          <w:spacing w:val="-7"/>
        </w:rPr>
        <w:t> </w:t>
      </w:r>
      <w:r>
        <w:rPr/>
        <w:t>обозначения</w:t>
      </w:r>
      <w:r>
        <w:rPr>
          <w:spacing w:val="-10"/>
        </w:rPr>
        <w:t> </w:t>
      </w:r>
      <w:r>
        <w:rPr/>
        <w:t>[й’],</w:t>
      </w:r>
      <w:r>
        <w:rPr>
          <w:spacing w:val="-7"/>
        </w:rPr>
        <w:t> </w:t>
      </w:r>
      <w:r>
        <w:rPr/>
        <w:t>мягкости</w:t>
      </w:r>
      <w:r>
        <w:rPr>
          <w:spacing w:val="-7"/>
        </w:rPr>
        <w:t> </w:t>
      </w:r>
      <w:r>
        <w:rPr/>
        <w:t>согласных. Основные выразительные средства фонетики.</w:t>
      </w:r>
    </w:p>
    <w:p>
      <w:pPr>
        <w:pStyle w:val="BodyText"/>
        <w:ind w:left="2352" w:firstLine="0"/>
        <w:jc w:val="left"/>
      </w:pPr>
      <w:r>
        <w:rPr/>
        <w:t>Прописные</w:t>
      </w:r>
      <w:r>
        <w:rPr>
          <w:spacing w:val="-10"/>
        </w:rPr>
        <w:t> </w:t>
      </w:r>
      <w:r>
        <w:rPr/>
        <w:t>и</w:t>
      </w:r>
      <w:r>
        <w:rPr>
          <w:spacing w:val="-7"/>
        </w:rPr>
        <w:t> </w:t>
      </w:r>
      <w:r>
        <w:rPr/>
        <w:t>строчные</w:t>
      </w:r>
      <w:r>
        <w:rPr>
          <w:spacing w:val="-12"/>
        </w:rPr>
        <w:t> </w:t>
      </w:r>
      <w:r>
        <w:rPr>
          <w:spacing w:val="-2"/>
        </w:rPr>
        <w:t>буквы.</w:t>
      </w:r>
    </w:p>
    <w:p>
      <w:pPr>
        <w:pStyle w:val="BodyText"/>
        <w:ind w:left="2352" w:firstLine="0"/>
        <w:jc w:val="left"/>
      </w:pPr>
      <w:r>
        <w:rPr/>
        <w:t>Интонация,</w:t>
      </w:r>
      <w:r>
        <w:rPr>
          <w:spacing w:val="-10"/>
        </w:rPr>
        <w:t> </w:t>
      </w:r>
      <w:r>
        <w:rPr/>
        <w:t>её</w:t>
      </w:r>
      <w:r>
        <w:rPr>
          <w:spacing w:val="-11"/>
        </w:rPr>
        <w:t> </w:t>
      </w:r>
      <w:r>
        <w:rPr/>
        <w:t>функции.</w:t>
      </w:r>
      <w:r>
        <w:rPr>
          <w:spacing w:val="-10"/>
        </w:rPr>
        <w:t> </w:t>
      </w:r>
      <w:r>
        <w:rPr/>
        <w:t>Основные</w:t>
      </w:r>
      <w:r>
        <w:rPr>
          <w:spacing w:val="-13"/>
        </w:rPr>
        <w:t> </w:t>
      </w:r>
      <w:r>
        <w:rPr/>
        <w:t>элементы</w:t>
      </w:r>
      <w:r>
        <w:rPr>
          <w:spacing w:val="-8"/>
        </w:rPr>
        <w:t> </w:t>
      </w:r>
      <w:r>
        <w:rPr>
          <w:spacing w:val="-2"/>
        </w:rPr>
        <w:t>интонации.</w:t>
      </w:r>
    </w:p>
    <w:p>
      <w:pPr>
        <w:pStyle w:val="Heading3"/>
        <w:spacing w:line="275" w:lineRule="exact" w:before="9"/>
      </w:pPr>
      <w:r>
        <w:rPr>
          <w:spacing w:val="-2"/>
        </w:rPr>
        <w:t>Орфография</w:t>
      </w:r>
    </w:p>
    <w:p>
      <w:pPr>
        <w:pStyle w:val="BodyText"/>
        <w:spacing w:line="272" w:lineRule="exact"/>
        <w:ind w:left="2352" w:firstLine="0"/>
        <w:jc w:val="left"/>
      </w:pPr>
      <w:r>
        <w:rPr/>
        <w:t>Орфография</w:t>
      </w:r>
      <w:r>
        <w:rPr>
          <w:spacing w:val="-9"/>
        </w:rPr>
        <w:t> </w:t>
      </w:r>
      <w:r>
        <w:rPr/>
        <w:t>как</w:t>
      </w:r>
      <w:r>
        <w:rPr>
          <w:spacing w:val="-5"/>
        </w:rPr>
        <w:t> </w:t>
      </w:r>
      <w:r>
        <w:rPr/>
        <w:t>раздел</w:t>
      </w:r>
      <w:r>
        <w:rPr>
          <w:spacing w:val="-15"/>
        </w:rPr>
        <w:t> </w:t>
      </w:r>
      <w:r>
        <w:rPr>
          <w:spacing w:val="-2"/>
        </w:rPr>
        <w:t>лингвистики.</w:t>
      </w:r>
    </w:p>
    <w:p>
      <w:pPr>
        <w:pStyle w:val="BodyText"/>
        <w:ind w:left="2352" w:right="2424" w:firstLine="0"/>
        <w:jc w:val="left"/>
      </w:pPr>
      <w:r>
        <w:rPr/>
        <w:t>Понятие</w:t>
      </w:r>
      <w:r>
        <w:rPr>
          <w:spacing w:val="-6"/>
        </w:rPr>
        <w:t> </w:t>
      </w:r>
      <w:r>
        <w:rPr/>
        <w:t>«орфограмма».</w:t>
      </w:r>
      <w:r>
        <w:rPr>
          <w:spacing w:val="-7"/>
        </w:rPr>
        <w:t> </w:t>
      </w:r>
      <w:r>
        <w:rPr/>
        <w:t>Буквенные</w:t>
      </w:r>
      <w:r>
        <w:rPr>
          <w:spacing w:val="-9"/>
        </w:rPr>
        <w:t> </w:t>
      </w:r>
      <w:r>
        <w:rPr/>
        <w:t>и</w:t>
      </w:r>
      <w:r>
        <w:rPr>
          <w:spacing w:val="-7"/>
        </w:rPr>
        <w:t> </w:t>
      </w:r>
      <w:r>
        <w:rPr/>
        <w:t>небуквенные</w:t>
      </w:r>
      <w:r>
        <w:rPr>
          <w:spacing w:val="-9"/>
        </w:rPr>
        <w:t> </w:t>
      </w:r>
      <w:r>
        <w:rPr/>
        <w:t>орфограммы. Правописание разделительных ъ и ь.</w:t>
      </w:r>
    </w:p>
    <w:p>
      <w:pPr>
        <w:pStyle w:val="Heading3"/>
        <w:spacing w:before="10"/>
      </w:pPr>
      <w:r>
        <w:rPr>
          <w:spacing w:val="-2"/>
        </w:rPr>
        <w:t>Лексикология</w:t>
      </w:r>
    </w:p>
    <w:p>
      <w:pPr>
        <w:pStyle w:val="BodyText"/>
        <w:spacing w:line="270" w:lineRule="exact"/>
        <w:ind w:left="2352" w:firstLine="0"/>
        <w:jc w:val="left"/>
      </w:pPr>
      <w:r>
        <w:rPr/>
        <w:t>Лексикология</w:t>
      </w:r>
      <w:r>
        <w:rPr>
          <w:spacing w:val="-15"/>
        </w:rPr>
        <w:t> </w:t>
      </w:r>
      <w:r>
        <w:rPr/>
        <w:t>как</w:t>
      </w:r>
      <w:r>
        <w:rPr>
          <w:spacing w:val="-9"/>
        </w:rPr>
        <w:t> </w:t>
      </w:r>
      <w:r>
        <w:rPr/>
        <w:t>раздел</w:t>
      </w:r>
      <w:r>
        <w:rPr>
          <w:spacing w:val="-8"/>
        </w:rPr>
        <w:t> </w:t>
      </w:r>
      <w:r>
        <w:rPr>
          <w:spacing w:val="-2"/>
        </w:rPr>
        <w:t>лингвистики.</w:t>
      </w:r>
    </w:p>
    <w:p>
      <w:pPr>
        <w:pStyle w:val="BodyText"/>
        <w:ind w:right="641"/>
      </w:pPr>
      <w:r>
        <w:rPr/>
        <w:t>Основные</w:t>
      </w:r>
      <w:r>
        <w:rPr>
          <w:spacing w:val="-4"/>
        </w:rPr>
        <w:t> </w:t>
      </w:r>
      <w:r>
        <w:rPr/>
        <w:t>способы</w:t>
      </w:r>
      <w:r>
        <w:rPr>
          <w:spacing w:val="-3"/>
        </w:rPr>
        <w:t> </w:t>
      </w:r>
      <w:r>
        <w:rPr/>
        <w:t>толкования</w:t>
      </w:r>
      <w:r>
        <w:rPr>
          <w:spacing w:val="-2"/>
        </w:rPr>
        <w:t> </w:t>
      </w:r>
      <w:r>
        <w:rPr/>
        <w:t>лексического</w:t>
      </w:r>
      <w:r>
        <w:rPr>
          <w:spacing w:val="-2"/>
        </w:rPr>
        <w:t> </w:t>
      </w:r>
      <w:r>
        <w:rPr/>
        <w:t>значения</w:t>
      </w:r>
      <w:r>
        <w:rPr>
          <w:spacing w:val="-2"/>
        </w:rPr>
        <w:t> </w:t>
      </w:r>
      <w:r>
        <w:rPr/>
        <w:t>слова (подбор</w:t>
      </w:r>
      <w:r>
        <w:rPr>
          <w:spacing w:val="-2"/>
        </w:rPr>
        <w:t> </w:t>
      </w:r>
      <w:r>
        <w:rPr/>
        <w:t>однокоренных слов; подбор синонимов и антонимов); основные способы разъяснения значения слова (по контексту, с помощью толкового словаря).</w:t>
      </w:r>
    </w:p>
    <w:p>
      <w:pPr>
        <w:pStyle w:val="BodyText"/>
        <w:ind w:left="2352" w:firstLine="0"/>
      </w:pPr>
      <w:r>
        <w:rPr/>
        <w:t>Слова</w:t>
      </w:r>
      <w:r>
        <w:rPr>
          <w:spacing w:val="44"/>
        </w:rPr>
        <w:t> </w:t>
      </w:r>
      <w:r>
        <w:rPr/>
        <w:t>однозначные</w:t>
      </w:r>
      <w:r>
        <w:rPr>
          <w:spacing w:val="47"/>
        </w:rPr>
        <w:t> </w:t>
      </w:r>
      <w:r>
        <w:rPr/>
        <w:t>и</w:t>
      </w:r>
      <w:r>
        <w:rPr>
          <w:spacing w:val="74"/>
          <w:w w:val="150"/>
        </w:rPr>
        <w:t> </w:t>
      </w:r>
      <w:r>
        <w:rPr/>
        <w:t>многозначные.</w:t>
      </w:r>
      <w:r>
        <w:rPr>
          <w:spacing w:val="79"/>
          <w:w w:val="150"/>
        </w:rPr>
        <w:t> </w:t>
      </w:r>
      <w:r>
        <w:rPr/>
        <w:t>Прямое</w:t>
      </w:r>
      <w:r>
        <w:rPr>
          <w:spacing w:val="77"/>
          <w:w w:val="150"/>
        </w:rPr>
        <w:t> </w:t>
      </w:r>
      <w:r>
        <w:rPr/>
        <w:t>и</w:t>
      </w:r>
      <w:r>
        <w:rPr>
          <w:spacing w:val="79"/>
          <w:w w:val="150"/>
        </w:rPr>
        <w:t> </w:t>
      </w:r>
      <w:r>
        <w:rPr/>
        <w:t>переносное</w:t>
      </w:r>
      <w:r>
        <w:rPr>
          <w:spacing w:val="76"/>
          <w:w w:val="150"/>
        </w:rPr>
        <w:t> </w:t>
      </w:r>
      <w:r>
        <w:rPr/>
        <w:t>значения</w:t>
      </w:r>
      <w:r>
        <w:rPr>
          <w:spacing w:val="79"/>
          <w:w w:val="150"/>
        </w:rPr>
        <w:t> </w:t>
      </w:r>
      <w:r>
        <w:rPr>
          <w:spacing w:val="-2"/>
        </w:rPr>
        <w:t>слова.</w:t>
      </w:r>
    </w:p>
    <w:p>
      <w:pPr>
        <w:pStyle w:val="BodyText"/>
        <w:ind w:firstLine="0"/>
      </w:pPr>
      <w:r>
        <w:rPr/>
        <w:t>Тематические</w:t>
      </w:r>
      <w:r>
        <w:rPr>
          <w:spacing w:val="-14"/>
        </w:rPr>
        <w:t> </w:t>
      </w:r>
      <w:r>
        <w:rPr/>
        <w:t>группы</w:t>
      </w:r>
      <w:r>
        <w:rPr>
          <w:spacing w:val="-8"/>
        </w:rPr>
        <w:t> </w:t>
      </w:r>
      <w:r>
        <w:rPr/>
        <w:t>слов.</w:t>
      </w:r>
      <w:r>
        <w:rPr>
          <w:spacing w:val="-11"/>
        </w:rPr>
        <w:t> </w:t>
      </w:r>
      <w:r>
        <w:rPr/>
        <w:t>Обозначение</w:t>
      </w:r>
      <w:r>
        <w:rPr>
          <w:spacing w:val="-11"/>
        </w:rPr>
        <w:t> </w:t>
      </w:r>
      <w:r>
        <w:rPr/>
        <w:t>родовых</w:t>
      </w:r>
      <w:r>
        <w:rPr>
          <w:spacing w:val="-9"/>
        </w:rPr>
        <w:t> </w:t>
      </w:r>
      <w:r>
        <w:rPr/>
        <w:t>и</w:t>
      </w:r>
      <w:r>
        <w:rPr>
          <w:spacing w:val="-11"/>
        </w:rPr>
        <w:t> </w:t>
      </w:r>
      <w:r>
        <w:rPr/>
        <w:t>видовых</w:t>
      </w:r>
      <w:r>
        <w:rPr>
          <w:spacing w:val="-3"/>
        </w:rPr>
        <w:t> </w:t>
      </w:r>
      <w:r>
        <w:rPr>
          <w:spacing w:val="-2"/>
        </w:rPr>
        <w:t>понятий.</w:t>
      </w:r>
    </w:p>
    <w:p>
      <w:pPr>
        <w:pStyle w:val="BodyText"/>
        <w:ind w:left="2352" w:firstLine="0"/>
      </w:pPr>
      <w:r>
        <w:rPr/>
        <w:t>Синонимы.</w:t>
      </w:r>
      <w:r>
        <w:rPr>
          <w:spacing w:val="-13"/>
        </w:rPr>
        <w:t> </w:t>
      </w:r>
      <w:r>
        <w:rPr/>
        <w:t>Антонимы.</w:t>
      </w:r>
      <w:r>
        <w:rPr>
          <w:spacing w:val="-15"/>
        </w:rPr>
        <w:t> </w:t>
      </w:r>
      <w:r>
        <w:rPr/>
        <w:t>Омонимы.</w:t>
      </w:r>
      <w:r>
        <w:rPr>
          <w:spacing w:val="-12"/>
        </w:rPr>
        <w:t> </w:t>
      </w:r>
      <w:r>
        <w:rPr>
          <w:spacing w:val="-2"/>
        </w:rPr>
        <w:t>Паронимы.</w:t>
      </w:r>
    </w:p>
    <w:p>
      <w:pPr>
        <w:pStyle w:val="BodyText"/>
        <w:spacing w:before="1"/>
        <w:ind w:left="0" w:firstLine="0"/>
        <w:jc w:val="left"/>
        <w:rPr>
          <w:sz w:val="13"/>
        </w:rPr>
      </w:pPr>
      <w:r>
        <w:rPr/>
        <mc:AlternateContent>
          <mc:Choice Requires="wps">
            <w:drawing>
              <wp:anchor distT="0" distB="0" distL="0" distR="0" allowOverlap="1" layoutInCell="1" locked="0" behindDoc="1" simplePos="0" relativeHeight="487602688">
                <wp:simplePos x="0" y="0"/>
                <wp:positionH relativeFrom="page">
                  <wp:posOffset>1080769</wp:posOffset>
                </wp:positionH>
                <wp:positionV relativeFrom="paragraph">
                  <wp:posOffset>110799</wp:posOffset>
                </wp:positionV>
                <wp:extent cx="1828800" cy="762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8.724365pt;width:144pt;height:.60004pt;mso-position-horizontal-relative:page;mso-position-vertical-relative:paragraph;z-index:-15713792;mso-wrap-distance-left:0;mso-wrap-distance-right:0" id="docshape32" filled="true" fillcolor="#000000" stroked="false">
                <v:fill type="solid"/>
                <w10:wrap type="topAndBottom"/>
              </v:rect>
            </w:pict>
          </mc:Fallback>
        </mc:AlternateContent>
      </w:r>
    </w:p>
    <w:p>
      <w:pPr>
        <w:spacing w:after="0"/>
        <w:jc w:val="left"/>
        <w:rPr>
          <w:sz w:val="13"/>
        </w:rPr>
        <w:sectPr>
          <w:pgSz w:w="11930" w:h="16860"/>
          <w:pgMar w:header="0" w:footer="1423" w:top="1020" w:bottom="1620" w:left="60" w:right="200"/>
        </w:sectPr>
      </w:pPr>
    </w:p>
    <w:p>
      <w:pPr>
        <w:pStyle w:val="BodyText"/>
        <w:spacing w:before="60"/>
        <w:ind w:right="639"/>
      </w:pPr>
      <w:r>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pPr>
        <w:pStyle w:val="BodyText"/>
        <w:spacing w:before="3"/>
        <w:ind w:left="2352" w:firstLine="0"/>
        <w:jc w:val="left"/>
      </w:pPr>
      <w:r>
        <w:rPr/>
        <w:t>Лексический</w:t>
      </w:r>
      <w:r>
        <w:rPr>
          <w:spacing w:val="-8"/>
        </w:rPr>
        <w:t> </w:t>
      </w:r>
      <w:r>
        <w:rPr/>
        <w:t>анализ</w:t>
      </w:r>
      <w:r>
        <w:rPr>
          <w:spacing w:val="-8"/>
        </w:rPr>
        <w:t> </w:t>
      </w:r>
      <w:r>
        <w:rPr/>
        <w:t>слов</w:t>
      </w:r>
      <w:r>
        <w:rPr>
          <w:spacing w:val="-12"/>
        </w:rPr>
        <w:t> </w:t>
      </w:r>
      <w:r>
        <w:rPr/>
        <w:t>(в</w:t>
      </w:r>
      <w:r>
        <w:rPr>
          <w:spacing w:val="-12"/>
        </w:rPr>
        <w:t> </w:t>
      </w:r>
      <w:r>
        <w:rPr/>
        <w:t>рамках</w:t>
      </w:r>
      <w:r>
        <w:rPr>
          <w:spacing w:val="-2"/>
        </w:rPr>
        <w:t> изученного).</w:t>
      </w:r>
    </w:p>
    <w:p>
      <w:pPr>
        <w:pStyle w:val="Heading3"/>
        <w:spacing w:before="10"/>
      </w:pPr>
      <w:r>
        <w:rPr/>
        <w:t>Морфемика.</w:t>
      </w:r>
      <w:r>
        <w:rPr>
          <w:spacing w:val="-11"/>
        </w:rPr>
        <w:t> </w:t>
      </w:r>
      <w:r>
        <w:rPr>
          <w:spacing w:val="-2"/>
        </w:rPr>
        <w:t>Орфография</w:t>
      </w:r>
    </w:p>
    <w:p>
      <w:pPr>
        <w:pStyle w:val="BodyText"/>
        <w:spacing w:line="271" w:lineRule="exact"/>
        <w:ind w:left="2352" w:firstLine="0"/>
        <w:jc w:val="left"/>
      </w:pPr>
      <w:r>
        <w:rPr/>
        <w:t>Морфемика</w:t>
      </w:r>
      <w:r>
        <w:rPr>
          <w:spacing w:val="-12"/>
        </w:rPr>
        <w:t> </w:t>
      </w:r>
      <w:r>
        <w:rPr/>
        <w:t>как</w:t>
      </w:r>
      <w:r>
        <w:rPr>
          <w:spacing w:val="-6"/>
        </w:rPr>
        <w:t> </w:t>
      </w:r>
      <w:r>
        <w:rPr/>
        <w:t>раздел</w:t>
      </w:r>
      <w:r>
        <w:rPr>
          <w:spacing w:val="-11"/>
        </w:rPr>
        <w:t> </w:t>
      </w:r>
      <w:r>
        <w:rPr>
          <w:spacing w:val="-2"/>
        </w:rPr>
        <w:t>лингвистики.</w:t>
      </w:r>
    </w:p>
    <w:p>
      <w:pPr>
        <w:pStyle w:val="BodyText"/>
        <w:ind w:right="665"/>
        <w:jc w:val="left"/>
      </w:pPr>
      <w:r>
        <w:rPr/>
        <w:t>Морфема как минимальная значимая единица языка. Основа слова. Виды морфем (корень, приставка, суффикс, окончание).</w:t>
      </w:r>
    </w:p>
    <w:p>
      <w:pPr>
        <w:pStyle w:val="BodyText"/>
        <w:ind w:left="2352" w:firstLine="0"/>
        <w:jc w:val="left"/>
      </w:pPr>
      <w:r>
        <w:rPr/>
        <w:t>Чередование</w:t>
      </w:r>
      <w:r>
        <w:rPr>
          <w:spacing w:val="-11"/>
        </w:rPr>
        <w:t> </w:t>
      </w:r>
      <w:r>
        <w:rPr/>
        <w:t>звуков</w:t>
      </w:r>
      <w:r>
        <w:rPr>
          <w:spacing w:val="-8"/>
        </w:rPr>
        <w:t> </w:t>
      </w:r>
      <w:r>
        <w:rPr/>
        <w:t>в</w:t>
      </w:r>
      <w:r>
        <w:rPr>
          <w:spacing w:val="-4"/>
        </w:rPr>
        <w:t> </w:t>
      </w:r>
      <w:r>
        <w:rPr/>
        <w:t>морфемах</w:t>
      </w:r>
      <w:r>
        <w:rPr>
          <w:spacing w:val="-1"/>
        </w:rPr>
        <w:t> </w:t>
      </w:r>
      <w:r>
        <w:rPr/>
        <w:t>(в</w:t>
      </w:r>
      <w:r>
        <w:rPr>
          <w:spacing w:val="-10"/>
        </w:rPr>
        <w:t> </w:t>
      </w:r>
      <w:r>
        <w:rPr/>
        <w:t>том</w:t>
      </w:r>
      <w:r>
        <w:rPr>
          <w:spacing w:val="-9"/>
        </w:rPr>
        <w:t> </w:t>
      </w:r>
      <w:r>
        <w:rPr/>
        <w:t>числе</w:t>
      </w:r>
      <w:r>
        <w:rPr>
          <w:spacing w:val="-9"/>
        </w:rPr>
        <w:t> </w:t>
      </w:r>
      <w:r>
        <w:rPr/>
        <w:t>чередование</w:t>
      </w:r>
      <w:r>
        <w:rPr>
          <w:spacing w:val="-8"/>
        </w:rPr>
        <w:t> </w:t>
      </w:r>
      <w:r>
        <w:rPr/>
        <w:t>гласных</w:t>
      </w:r>
      <w:r>
        <w:rPr>
          <w:spacing w:val="-2"/>
        </w:rPr>
        <w:t> </w:t>
      </w:r>
      <w:r>
        <w:rPr/>
        <w:t>с</w:t>
      </w:r>
      <w:r>
        <w:rPr>
          <w:spacing w:val="-11"/>
        </w:rPr>
        <w:t> </w:t>
      </w:r>
      <w:r>
        <w:rPr/>
        <w:t>нулём</w:t>
      </w:r>
      <w:r>
        <w:rPr>
          <w:spacing w:val="-11"/>
        </w:rPr>
        <w:t> </w:t>
      </w:r>
      <w:r>
        <w:rPr/>
        <w:t>звука). Морфемный анализ слов.</w:t>
      </w:r>
    </w:p>
    <w:p>
      <w:pPr>
        <w:pStyle w:val="BodyText"/>
        <w:ind w:left="2352" w:firstLine="0"/>
        <w:jc w:val="left"/>
      </w:pPr>
      <w:r>
        <w:rPr/>
        <w:t>Уместное</w:t>
      </w:r>
      <w:r>
        <w:rPr>
          <w:spacing w:val="-14"/>
        </w:rPr>
        <w:t> </w:t>
      </w:r>
      <w:r>
        <w:rPr/>
        <w:t>использование</w:t>
      </w:r>
      <w:r>
        <w:rPr>
          <w:spacing w:val="-9"/>
        </w:rPr>
        <w:t> </w:t>
      </w:r>
      <w:r>
        <w:rPr/>
        <w:t>слов</w:t>
      </w:r>
      <w:r>
        <w:rPr>
          <w:spacing w:val="-12"/>
        </w:rPr>
        <w:t> </w:t>
      </w:r>
      <w:r>
        <w:rPr/>
        <w:t>с</w:t>
      </w:r>
      <w:r>
        <w:rPr>
          <w:spacing w:val="-9"/>
        </w:rPr>
        <w:t> </w:t>
      </w:r>
      <w:r>
        <w:rPr/>
        <w:t>суффиксами</w:t>
      </w:r>
      <w:r>
        <w:rPr>
          <w:spacing w:val="-5"/>
        </w:rPr>
        <w:t> </w:t>
      </w:r>
      <w:r>
        <w:rPr/>
        <w:t>оценки</w:t>
      </w:r>
      <w:r>
        <w:rPr>
          <w:spacing w:val="-5"/>
        </w:rPr>
        <w:t> </w:t>
      </w:r>
      <w:r>
        <w:rPr/>
        <w:t>в</w:t>
      </w:r>
      <w:r>
        <w:rPr>
          <w:spacing w:val="-11"/>
        </w:rPr>
        <w:t> </w:t>
      </w:r>
      <w:r>
        <w:rPr/>
        <w:t>собственной</w:t>
      </w:r>
      <w:r>
        <w:rPr>
          <w:spacing w:val="-5"/>
        </w:rPr>
        <w:t> </w:t>
      </w:r>
      <w:r>
        <w:rPr>
          <w:spacing w:val="-2"/>
        </w:rPr>
        <w:t>речи.</w:t>
      </w:r>
    </w:p>
    <w:p>
      <w:pPr>
        <w:pStyle w:val="BodyText"/>
        <w:ind w:right="665"/>
        <w:jc w:val="left"/>
      </w:pPr>
      <w:r>
        <w:rPr/>
        <w:t>Правописание</w:t>
      </w:r>
      <w:r>
        <w:rPr>
          <w:spacing w:val="-6"/>
        </w:rPr>
        <w:t> </w:t>
      </w:r>
      <w:r>
        <w:rPr/>
        <w:t>корней</w:t>
      </w:r>
      <w:r>
        <w:rPr>
          <w:spacing w:val="-5"/>
        </w:rPr>
        <w:t> </w:t>
      </w:r>
      <w:r>
        <w:rPr/>
        <w:t>с</w:t>
      </w:r>
      <w:r>
        <w:rPr>
          <w:spacing w:val="-8"/>
        </w:rPr>
        <w:t> </w:t>
      </w:r>
      <w:r>
        <w:rPr/>
        <w:t>безударными</w:t>
      </w:r>
      <w:r>
        <w:rPr>
          <w:spacing w:val="-5"/>
        </w:rPr>
        <w:t> </w:t>
      </w:r>
      <w:r>
        <w:rPr/>
        <w:t>проверяемыми,</w:t>
      </w:r>
      <w:r>
        <w:rPr>
          <w:spacing w:val="-5"/>
        </w:rPr>
        <w:t> </w:t>
      </w:r>
      <w:r>
        <w:rPr/>
        <w:t>непроверяемыми</w:t>
      </w:r>
      <w:r>
        <w:rPr>
          <w:spacing w:val="-5"/>
        </w:rPr>
        <w:t> </w:t>
      </w:r>
      <w:r>
        <w:rPr/>
        <w:t>гласными</w:t>
      </w:r>
      <w:r>
        <w:rPr>
          <w:spacing w:val="-5"/>
        </w:rPr>
        <w:t> </w:t>
      </w:r>
      <w:r>
        <w:rPr/>
        <w:t>(в рамках изученного).</w:t>
      </w:r>
    </w:p>
    <w:p>
      <w:pPr>
        <w:pStyle w:val="BodyText"/>
        <w:tabs>
          <w:tab w:pos="4028" w:val="left" w:leader="none"/>
          <w:tab w:pos="4956" w:val="left" w:leader="none"/>
          <w:tab w:pos="5273" w:val="left" w:leader="none"/>
          <w:tab w:pos="7064" w:val="left" w:leader="none"/>
          <w:tab w:pos="9090" w:val="left" w:leader="none"/>
        </w:tabs>
        <w:ind w:right="665"/>
        <w:jc w:val="left"/>
      </w:pPr>
      <w:r>
        <w:rPr>
          <w:spacing w:val="-2"/>
        </w:rPr>
        <w:t>Правописание</w:t>
      </w:r>
      <w:r>
        <w:rPr/>
        <w:tab/>
      </w:r>
      <w:r>
        <w:rPr>
          <w:spacing w:val="-2"/>
        </w:rPr>
        <w:t>корней</w:t>
      </w:r>
      <w:r>
        <w:rPr/>
        <w:tab/>
      </w:r>
      <w:r>
        <w:rPr>
          <w:spacing w:val="-10"/>
        </w:rPr>
        <w:t>с</w:t>
      </w:r>
      <w:r>
        <w:rPr/>
        <w:tab/>
      </w:r>
      <w:r>
        <w:rPr>
          <w:spacing w:val="-2"/>
        </w:rPr>
        <w:t>проверяемыми,</w:t>
      </w:r>
      <w:r>
        <w:rPr/>
        <w:tab/>
      </w:r>
      <w:r>
        <w:rPr>
          <w:spacing w:val="-2"/>
        </w:rPr>
        <w:t>непроверяемыми,</w:t>
      </w:r>
      <w:r>
        <w:rPr/>
        <w:tab/>
      </w:r>
      <w:r>
        <w:rPr>
          <w:spacing w:val="-2"/>
        </w:rPr>
        <w:t>непроизносимыми </w:t>
      </w:r>
      <w:r>
        <w:rPr/>
        <w:t>согласными (в рамках изученного).</w:t>
      </w:r>
    </w:p>
    <w:p>
      <w:pPr>
        <w:pStyle w:val="BodyText"/>
        <w:ind w:left="2352" w:firstLine="0"/>
        <w:jc w:val="left"/>
      </w:pPr>
      <w:r>
        <w:rPr/>
        <w:t>Правописание</w:t>
      </w:r>
      <w:r>
        <w:rPr>
          <w:spacing w:val="-9"/>
        </w:rPr>
        <w:t> </w:t>
      </w:r>
      <w:r>
        <w:rPr/>
        <w:t>ё</w:t>
      </w:r>
      <w:r>
        <w:rPr>
          <w:spacing w:val="-10"/>
        </w:rPr>
        <w:t> </w:t>
      </w:r>
      <w:r>
        <w:rPr/>
        <w:t>—</w:t>
      </w:r>
      <w:r>
        <w:rPr>
          <w:spacing w:val="-6"/>
        </w:rPr>
        <w:t> </w:t>
      </w:r>
      <w:r>
        <w:rPr/>
        <w:t>о</w:t>
      </w:r>
      <w:r>
        <w:rPr>
          <w:spacing w:val="-5"/>
        </w:rPr>
        <w:t> </w:t>
      </w:r>
      <w:r>
        <w:rPr/>
        <w:t>после</w:t>
      </w:r>
      <w:r>
        <w:rPr>
          <w:spacing w:val="-7"/>
        </w:rPr>
        <w:t> </w:t>
      </w:r>
      <w:r>
        <w:rPr/>
        <w:t>шипящих в</w:t>
      </w:r>
      <w:r>
        <w:rPr>
          <w:spacing w:val="-5"/>
        </w:rPr>
        <w:t> </w:t>
      </w:r>
      <w:r>
        <w:rPr/>
        <w:t>корне</w:t>
      </w:r>
      <w:r>
        <w:rPr>
          <w:spacing w:val="-7"/>
        </w:rPr>
        <w:t> </w:t>
      </w:r>
      <w:r>
        <w:rPr>
          <w:spacing w:val="-2"/>
        </w:rPr>
        <w:t>слова.</w:t>
      </w:r>
    </w:p>
    <w:p>
      <w:pPr>
        <w:pStyle w:val="BodyText"/>
        <w:ind w:left="2352" w:right="909" w:firstLine="0"/>
        <w:jc w:val="left"/>
      </w:pPr>
      <w:r>
        <w:rPr/>
        <w:t>Правописание</w:t>
      </w:r>
      <w:r>
        <w:rPr>
          <w:spacing w:val="-5"/>
        </w:rPr>
        <w:t> </w:t>
      </w:r>
      <w:r>
        <w:rPr/>
        <w:t>неизменяемых</w:t>
      </w:r>
      <w:r>
        <w:rPr>
          <w:spacing w:val="-3"/>
        </w:rPr>
        <w:t> </w:t>
      </w:r>
      <w:r>
        <w:rPr/>
        <w:t>на</w:t>
      </w:r>
      <w:r>
        <w:rPr>
          <w:spacing w:val="-5"/>
        </w:rPr>
        <w:t> </w:t>
      </w:r>
      <w:r>
        <w:rPr/>
        <w:t>письме</w:t>
      </w:r>
      <w:r>
        <w:rPr>
          <w:spacing w:val="-5"/>
        </w:rPr>
        <w:t> </w:t>
      </w:r>
      <w:r>
        <w:rPr/>
        <w:t>приставок</w:t>
      </w:r>
      <w:r>
        <w:rPr>
          <w:spacing w:val="-4"/>
        </w:rPr>
        <w:t> </w:t>
      </w:r>
      <w:r>
        <w:rPr/>
        <w:t>и</w:t>
      </w:r>
      <w:r>
        <w:rPr>
          <w:spacing w:val="-3"/>
        </w:rPr>
        <w:t> </w:t>
      </w:r>
      <w:r>
        <w:rPr/>
        <w:t>приставок</w:t>
      </w:r>
      <w:r>
        <w:rPr>
          <w:spacing w:val="-4"/>
        </w:rPr>
        <w:t> </w:t>
      </w:r>
      <w:r>
        <w:rPr/>
        <w:t>на -з</w:t>
      </w:r>
      <w:r>
        <w:rPr>
          <w:spacing w:val="-4"/>
        </w:rPr>
        <w:t> </w:t>
      </w:r>
      <w:r>
        <w:rPr/>
        <w:t>(-с). Правописание ы — и после приставок. Правописание ы — и после ц.</w:t>
      </w:r>
    </w:p>
    <w:p>
      <w:pPr>
        <w:pStyle w:val="Heading3"/>
        <w:spacing w:before="10"/>
      </w:pPr>
      <w:r>
        <w:rPr/>
        <w:t>Морфология.</w:t>
      </w:r>
      <w:r>
        <w:rPr>
          <w:spacing w:val="-11"/>
        </w:rPr>
        <w:t> </w:t>
      </w:r>
      <w:r>
        <w:rPr/>
        <w:t>Культура</w:t>
      </w:r>
      <w:r>
        <w:rPr>
          <w:spacing w:val="-9"/>
        </w:rPr>
        <w:t> </w:t>
      </w:r>
      <w:r>
        <w:rPr/>
        <w:t>речи.</w:t>
      </w:r>
      <w:r>
        <w:rPr>
          <w:spacing w:val="-9"/>
        </w:rPr>
        <w:t> </w:t>
      </w:r>
      <w:r>
        <w:rPr>
          <w:spacing w:val="-2"/>
        </w:rPr>
        <w:t>Орфография</w:t>
      </w:r>
    </w:p>
    <w:p>
      <w:pPr>
        <w:pStyle w:val="BodyText"/>
        <w:spacing w:line="271" w:lineRule="exact"/>
        <w:ind w:left="2352" w:firstLine="0"/>
        <w:jc w:val="left"/>
      </w:pPr>
      <w:r>
        <w:rPr/>
        <w:t>Морфология</w:t>
      </w:r>
      <w:r>
        <w:rPr>
          <w:spacing w:val="-15"/>
        </w:rPr>
        <w:t> </w:t>
      </w:r>
      <w:r>
        <w:rPr/>
        <w:t>как</w:t>
      </w:r>
      <w:r>
        <w:rPr>
          <w:spacing w:val="-7"/>
        </w:rPr>
        <w:t> </w:t>
      </w:r>
      <w:r>
        <w:rPr/>
        <w:t>раздел</w:t>
      </w:r>
      <w:r>
        <w:rPr>
          <w:spacing w:val="-15"/>
        </w:rPr>
        <w:t> </w:t>
      </w:r>
      <w:r>
        <w:rPr/>
        <w:t>грамматики.</w:t>
      </w:r>
      <w:r>
        <w:rPr>
          <w:spacing w:val="-8"/>
        </w:rPr>
        <w:t> </w:t>
      </w:r>
      <w:r>
        <w:rPr/>
        <w:t>Грамматическое</w:t>
      </w:r>
      <w:r>
        <w:rPr>
          <w:spacing w:val="-11"/>
        </w:rPr>
        <w:t> </w:t>
      </w:r>
      <w:r>
        <w:rPr/>
        <w:t>значение</w:t>
      </w:r>
      <w:r>
        <w:rPr>
          <w:spacing w:val="-12"/>
        </w:rPr>
        <w:t> </w:t>
      </w:r>
      <w:r>
        <w:rPr>
          <w:spacing w:val="-2"/>
        </w:rPr>
        <w:t>слова.</w:t>
      </w:r>
    </w:p>
    <w:p>
      <w:pPr>
        <w:pStyle w:val="BodyText"/>
        <w:ind w:right="647"/>
      </w:pPr>
      <w:r>
        <w:rPr/>
        <w:t>Части речи как лексико-грамматические разряды слов. Система частей речи в русском языке. Самостоятельные и служебные части речи.</w:t>
      </w:r>
    </w:p>
    <w:p>
      <w:pPr>
        <w:pStyle w:val="Heading3"/>
        <w:spacing w:before="5"/>
        <w:jc w:val="both"/>
      </w:pPr>
      <w:r>
        <w:rPr/>
        <w:t>Имя</w:t>
      </w:r>
      <w:r>
        <w:rPr>
          <w:spacing w:val="-5"/>
        </w:rPr>
        <w:t> </w:t>
      </w:r>
      <w:r>
        <w:rPr>
          <w:spacing w:val="-2"/>
        </w:rPr>
        <w:t>существительное</w:t>
      </w:r>
    </w:p>
    <w:p>
      <w:pPr>
        <w:pStyle w:val="BodyText"/>
        <w:ind w:right="645"/>
      </w:pPr>
      <w:r>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BodyText"/>
        <w:ind w:right="639"/>
      </w:pPr>
      <w:r>
        <w:rPr/>
        <w:t>Лексико-грамматические разряды имён существительных по значению, имена существительные</w:t>
      </w:r>
      <w:r>
        <w:rPr>
          <w:spacing w:val="-3"/>
        </w:rPr>
        <w:t> </w:t>
      </w:r>
      <w:r>
        <w:rPr/>
        <w:t>собственные</w:t>
      </w:r>
      <w:r>
        <w:rPr>
          <w:spacing w:val="-3"/>
        </w:rPr>
        <w:t> </w:t>
      </w:r>
      <w:r>
        <w:rPr/>
        <w:t>и нарицательные;</w:t>
      </w:r>
      <w:r>
        <w:rPr>
          <w:spacing w:val="-1"/>
        </w:rPr>
        <w:t> </w:t>
      </w:r>
      <w:r>
        <w:rPr/>
        <w:t>имена</w:t>
      </w:r>
      <w:r>
        <w:rPr>
          <w:spacing w:val="-2"/>
        </w:rPr>
        <w:t> </w:t>
      </w:r>
      <w:r>
        <w:rPr/>
        <w:t>существительные</w:t>
      </w:r>
      <w:r>
        <w:rPr>
          <w:spacing w:val="-3"/>
        </w:rPr>
        <w:t> </w:t>
      </w:r>
      <w:r>
        <w:rPr/>
        <w:t>одушевлённые</w:t>
      </w:r>
      <w:r>
        <w:rPr>
          <w:spacing w:val="-3"/>
        </w:rPr>
        <w:t> </w:t>
      </w:r>
      <w:r>
        <w:rPr/>
        <w:t>и </w:t>
      </w:r>
      <w:r>
        <w:rPr>
          <w:spacing w:val="-2"/>
        </w:rPr>
        <w:t>неодушевлённые.</w:t>
      </w:r>
    </w:p>
    <w:p>
      <w:pPr>
        <w:pStyle w:val="BodyText"/>
        <w:ind w:left="2352" w:right="4752" w:firstLine="0"/>
      </w:pPr>
      <w:r>
        <w:rPr/>
        <w:t>Род,</w:t>
      </w:r>
      <w:r>
        <w:rPr>
          <w:spacing w:val="-4"/>
        </w:rPr>
        <w:t> </w:t>
      </w:r>
      <w:r>
        <w:rPr/>
        <w:t>число,</w:t>
      </w:r>
      <w:r>
        <w:rPr>
          <w:spacing w:val="-6"/>
        </w:rPr>
        <w:t> </w:t>
      </w:r>
      <w:r>
        <w:rPr/>
        <w:t>падеж</w:t>
      </w:r>
      <w:r>
        <w:rPr>
          <w:spacing w:val="-4"/>
        </w:rPr>
        <w:t> </w:t>
      </w:r>
      <w:r>
        <w:rPr/>
        <w:t>имени</w:t>
      </w:r>
      <w:r>
        <w:rPr>
          <w:spacing w:val="-4"/>
        </w:rPr>
        <w:t> </w:t>
      </w:r>
      <w:r>
        <w:rPr/>
        <w:t>существительного. Имена существительные общего рода.</w:t>
      </w:r>
    </w:p>
    <w:p>
      <w:pPr>
        <w:pStyle w:val="BodyText"/>
        <w:jc w:val="left"/>
      </w:pPr>
      <w:r>
        <w:rPr/>
        <w:t>Имена</w:t>
      </w:r>
      <w:r>
        <w:rPr>
          <w:spacing w:val="39"/>
        </w:rPr>
        <w:t> </w:t>
      </w:r>
      <w:r>
        <w:rPr/>
        <w:t>существительные,</w:t>
      </w:r>
      <w:r>
        <w:rPr>
          <w:spacing w:val="40"/>
        </w:rPr>
        <w:t> </w:t>
      </w:r>
      <w:r>
        <w:rPr/>
        <w:t>имеющие</w:t>
      </w:r>
      <w:r>
        <w:rPr>
          <w:spacing w:val="40"/>
        </w:rPr>
        <w:t> </w:t>
      </w:r>
      <w:r>
        <w:rPr/>
        <w:t>форму только</w:t>
      </w:r>
      <w:r>
        <w:rPr>
          <w:spacing w:val="40"/>
        </w:rPr>
        <w:t> </w:t>
      </w:r>
      <w:r>
        <w:rPr/>
        <w:t>единственного</w:t>
      </w:r>
      <w:r>
        <w:rPr>
          <w:spacing w:val="40"/>
        </w:rPr>
        <w:t> </w:t>
      </w:r>
      <w:r>
        <w:rPr/>
        <w:t>или</w:t>
      </w:r>
      <w:r>
        <w:rPr>
          <w:spacing w:val="40"/>
        </w:rPr>
        <w:t> </w:t>
      </w:r>
      <w:r>
        <w:rPr/>
        <w:t>только множественного числа.</w:t>
      </w:r>
    </w:p>
    <w:p>
      <w:pPr>
        <w:pStyle w:val="BodyText"/>
        <w:ind w:left="2352" w:firstLine="0"/>
        <w:jc w:val="left"/>
      </w:pPr>
      <w:r>
        <w:rPr>
          <w:spacing w:val="-2"/>
        </w:rPr>
        <w:t>Типы</w:t>
      </w:r>
      <w:r>
        <w:rPr>
          <w:spacing w:val="-8"/>
        </w:rPr>
        <w:t> </w:t>
      </w:r>
      <w:r>
        <w:rPr>
          <w:spacing w:val="-2"/>
        </w:rPr>
        <w:t>склонения</w:t>
      </w:r>
      <w:r>
        <w:rPr>
          <w:spacing w:val="-3"/>
        </w:rPr>
        <w:t> </w:t>
      </w:r>
      <w:r>
        <w:rPr>
          <w:spacing w:val="-2"/>
        </w:rPr>
        <w:t>имён</w:t>
      </w:r>
      <w:r>
        <w:rPr>
          <w:spacing w:val="-1"/>
        </w:rPr>
        <w:t> </w:t>
      </w:r>
      <w:r>
        <w:rPr>
          <w:spacing w:val="-2"/>
        </w:rPr>
        <w:t>существительных.</w:t>
      </w:r>
      <w:r>
        <w:rPr>
          <w:spacing w:val="-3"/>
        </w:rPr>
        <w:t> </w:t>
      </w:r>
      <w:r>
        <w:rPr>
          <w:spacing w:val="-2"/>
        </w:rPr>
        <w:t>Разносклоняемые</w:t>
      </w:r>
      <w:r>
        <w:rPr>
          <w:spacing w:val="-4"/>
        </w:rPr>
        <w:t> </w:t>
      </w:r>
      <w:r>
        <w:rPr>
          <w:spacing w:val="-2"/>
        </w:rPr>
        <w:t>имена</w:t>
      </w:r>
      <w:r>
        <w:rPr>
          <w:spacing w:val="-3"/>
        </w:rPr>
        <w:t> </w:t>
      </w:r>
      <w:r>
        <w:rPr>
          <w:spacing w:val="-2"/>
        </w:rPr>
        <w:t>существительные.</w:t>
      </w:r>
    </w:p>
    <w:p>
      <w:pPr>
        <w:pStyle w:val="BodyText"/>
        <w:ind w:firstLine="0"/>
        <w:jc w:val="left"/>
      </w:pPr>
      <w:r>
        <w:rPr/>
        <w:t>Несклоняемые</w:t>
      </w:r>
      <w:r>
        <w:rPr>
          <w:spacing w:val="-15"/>
        </w:rPr>
        <w:t> </w:t>
      </w:r>
      <w:r>
        <w:rPr/>
        <w:t>имена</w:t>
      </w:r>
      <w:r>
        <w:rPr>
          <w:spacing w:val="-7"/>
        </w:rPr>
        <w:t> </w:t>
      </w:r>
      <w:r>
        <w:rPr>
          <w:spacing w:val="-2"/>
        </w:rPr>
        <w:t>существительные.</w:t>
      </w:r>
    </w:p>
    <w:p>
      <w:pPr>
        <w:pStyle w:val="BodyText"/>
        <w:ind w:left="2352" w:firstLine="0"/>
        <w:jc w:val="left"/>
      </w:pPr>
      <w:r>
        <w:rPr/>
        <w:t>Морфологический</w:t>
      </w:r>
      <w:r>
        <w:rPr>
          <w:spacing w:val="-10"/>
        </w:rPr>
        <w:t> </w:t>
      </w:r>
      <w:r>
        <w:rPr/>
        <w:t>анализ</w:t>
      </w:r>
      <w:r>
        <w:rPr>
          <w:spacing w:val="-12"/>
        </w:rPr>
        <w:t> </w:t>
      </w:r>
      <w:r>
        <w:rPr/>
        <w:t>имён</w:t>
      </w:r>
      <w:r>
        <w:rPr>
          <w:spacing w:val="-10"/>
        </w:rPr>
        <w:t> </w:t>
      </w:r>
      <w:r>
        <w:rPr>
          <w:spacing w:val="-2"/>
        </w:rPr>
        <w:t>существительных.</w:t>
      </w:r>
    </w:p>
    <w:p>
      <w:pPr>
        <w:pStyle w:val="BodyText"/>
        <w:jc w:val="left"/>
      </w:pPr>
      <w:r>
        <w:rPr/>
        <w:t>Нормы произношения, нормы постановки</w:t>
      </w:r>
      <w:r>
        <w:rPr>
          <w:spacing w:val="30"/>
        </w:rPr>
        <w:t> </w:t>
      </w:r>
      <w:r>
        <w:rPr/>
        <w:t>ударения, нормы словоизменения имён </w:t>
      </w:r>
      <w:r>
        <w:rPr>
          <w:spacing w:val="-2"/>
        </w:rPr>
        <w:t>существительных.</w:t>
      </w:r>
    </w:p>
    <w:p>
      <w:pPr>
        <w:pStyle w:val="BodyText"/>
        <w:ind w:left="2352" w:right="2510" w:firstLine="0"/>
        <w:jc w:val="left"/>
      </w:pPr>
      <w:r>
        <w:rPr/>
        <w:t>Правописание собственных имён существительных. Правописание</w:t>
      </w:r>
      <w:r>
        <w:rPr>
          <w:spacing w:val="-5"/>
        </w:rPr>
        <w:t> </w:t>
      </w:r>
      <w:r>
        <w:rPr/>
        <w:t>ь</w:t>
      </w:r>
      <w:r>
        <w:rPr>
          <w:spacing w:val="-4"/>
        </w:rPr>
        <w:t> </w:t>
      </w:r>
      <w:r>
        <w:rPr/>
        <w:t>на</w:t>
      </w:r>
      <w:r>
        <w:rPr>
          <w:spacing w:val="-5"/>
        </w:rPr>
        <w:t> </w:t>
      </w:r>
      <w:r>
        <w:rPr/>
        <w:t>конце</w:t>
      </w:r>
      <w:r>
        <w:rPr>
          <w:spacing w:val="-5"/>
        </w:rPr>
        <w:t> </w:t>
      </w:r>
      <w:r>
        <w:rPr/>
        <w:t>имён</w:t>
      </w:r>
      <w:r>
        <w:rPr>
          <w:spacing w:val="-4"/>
        </w:rPr>
        <w:t> </w:t>
      </w:r>
      <w:r>
        <w:rPr/>
        <w:t>существительных</w:t>
      </w:r>
      <w:r>
        <w:rPr>
          <w:spacing w:val="-3"/>
        </w:rPr>
        <w:t> </w:t>
      </w:r>
      <w:r>
        <w:rPr/>
        <w:t>после</w:t>
      </w:r>
      <w:r>
        <w:rPr>
          <w:spacing w:val="-5"/>
        </w:rPr>
        <w:t> </w:t>
      </w:r>
      <w:r>
        <w:rPr/>
        <w:t>шипящих. Правописание безударных окончаний имён существительных.</w:t>
      </w:r>
    </w:p>
    <w:p>
      <w:pPr>
        <w:pStyle w:val="BodyText"/>
        <w:tabs>
          <w:tab w:pos="4836" w:val="left" w:leader="none"/>
        </w:tabs>
        <w:ind w:right="703"/>
        <w:jc w:val="left"/>
      </w:pPr>
      <w:r>
        <w:rPr/>
        <w:t>Правописание</w:t>
      </w:r>
      <w:r>
        <w:rPr>
          <w:spacing w:val="40"/>
        </w:rPr>
        <w:t> </w:t>
      </w:r>
      <w:r>
        <w:rPr/>
        <w:t>о</w:t>
      </w:r>
      <w:r>
        <w:rPr>
          <w:spacing w:val="40"/>
        </w:rPr>
        <w:t> </w:t>
      </w:r>
      <w:r>
        <w:rPr/>
        <w:t>—</w:t>
      </w:r>
      <w:r>
        <w:rPr>
          <w:spacing w:val="40"/>
        </w:rPr>
        <w:t> </w:t>
      </w:r>
      <w:r>
        <w:rPr/>
        <w:t>е</w:t>
        <w:tab/>
        <w:t>(ё)</w:t>
      </w:r>
      <w:r>
        <w:rPr>
          <w:spacing w:val="40"/>
        </w:rPr>
        <w:t> </w:t>
      </w:r>
      <w:r>
        <w:rPr/>
        <w:t>после</w:t>
      </w:r>
      <w:r>
        <w:rPr>
          <w:spacing w:val="40"/>
        </w:rPr>
        <w:t> </w:t>
      </w:r>
      <w:r>
        <w:rPr/>
        <w:t>шипящих</w:t>
      </w:r>
      <w:r>
        <w:rPr>
          <w:spacing w:val="40"/>
        </w:rPr>
        <w:t> </w:t>
      </w:r>
      <w:r>
        <w:rPr/>
        <w:t>и</w:t>
      </w:r>
      <w:r>
        <w:rPr>
          <w:spacing w:val="40"/>
        </w:rPr>
        <w:t> </w:t>
      </w:r>
      <w:r>
        <w:rPr/>
        <w:t>ц</w:t>
      </w:r>
      <w:r>
        <w:rPr>
          <w:spacing w:val="40"/>
        </w:rPr>
        <w:t> </w:t>
      </w:r>
      <w:r>
        <w:rPr/>
        <w:t>в</w:t>
      </w:r>
      <w:r>
        <w:rPr>
          <w:spacing w:val="40"/>
        </w:rPr>
        <w:t> </w:t>
      </w:r>
      <w:r>
        <w:rPr/>
        <w:t>суффиксах</w:t>
      </w:r>
      <w:r>
        <w:rPr>
          <w:spacing w:val="40"/>
        </w:rPr>
        <w:t> </w:t>
      </w:r>
      <w:r>
        <w:rPr/>
        <w:t>и</w:t>
      </w:r>
      <w:r>
        <w:rPr>
          <w:spacing w:val="40"/>
        </w:rPr>
        <w:t> </w:t>
      </w:r>
      <w:r>
        <w:rPr/>
        <w:t>окончаниях</w:t>
      </w:r>
      <w:r>
        <w:rPr>
          <w:spacing w:val="40"/>
        </w:rPr>
        <w:t> </w:t>
      </w:r>
      <w:r>
        <w:rPr/>
        <w:t>имён </w:t>
      </w:r>
      <w:r>
        <w:rPr>
          <w:spacing w:val="-2"/>
        </w:rPr>
        <w:t>существительных.</w:t>
      </w:r>
    </w:p>
    <w:p>
      <w:pPr>
        <w:pStyle w:val="BodyText"/>
        <w:ind w:left="2352" w:firstLine="0"/>
        <w:jc w:val="left"/>
      </w:pPr>
      <w:r>
        <w:rPr/>
        <w:t>Правописание</w:t>
      </w:r>
      <w:r>
        <w:rPr>
          <w:spacing w:val="-15"/>
        </w:rPr>
        <w:t> </w:t>
      </w:r>
      <w:r>
        <w:rPr/>
        <w:t>суффиксов</w:t>
      </w:r>
      <w:r>
        <w:rPr>
          <w:spacing w:val="-15"/>
        </w:rPr>
        <w:t> </w:t>
      </w:r>
      <w:r>
        <w:rPr/>
        <w:t>-чик-</w:t>
      </w:r>
      <w:r>
        <w:rPr>
          <w:spacing w:val="-15"/>
        </w:rPr>
        <w:t> </w:t>
      </w:r>
      <w:r>
        <w:rPr/>
        <w:t>—</w:t>
      </w:r>
      <w:r>
        <w:rPr>
          <w:spacing w:val="-15"/>
        </w:rPr>
        <w:t> </w:t>
      </w:r>
      <w:r>
        <w:rPr/>
        <w:t>-щик-;</w:t>
      </w:r>
      <w:r>
        <w:rPr>
          <w:spacing w:val="-15"/>
        </w:rPr>
        <w:t> </w:t>
      </w:r>
      <w:r>
        <w:rPr/>
        <w:t>-ек-</w:t>
      </w:r>
      <w:r>
        <w:rPr>
          <w:spacing w:val="-15"/>
        </w:rPr>
        <w:t> </w:t>
      </w:r>
      <w:r>
        <w:rPr/>
        <w:t>—</w:t>
      </w:r>
      <w:r>
        <w:rPr>
          <w:spacing w:val="-14"/>
        </w:rPr>
        <w:t> </w:t>
      </w:r>
      <w:r>
        <w:rPr/>
        <w:t>-ик-</w:t>
      </w:r>
      <w:r>
        <w:rPr>
          <w:spacing w:val="-15"/>
        </w:rPr>
        <w:t> </w:t>
      </w:r>
      <w:r>
        <w:rPr/>
        <w:t>(-чик-)</w:t>
      </w:r>
      <w:r>
        <w:rPr>
          <w:spacing w:val="-16"/>
        </w:rPr>
        <w:t> </w:t>
      </w:r>
      <w:r>
        <w:rPr/>
        <w:t>имён</w:t>
      </w:r>
      <w:r>
        <w:rPr>
          <w:spacing w:val="-14"/>
        </w:rPr>
        <w:t> </w:t>
      </w:r>
      <w:r>
        <w:rPr/>
        <w:t>существительных. Правописание</w:t>
      </w:r>
      <w:r>
        <w:rPr>
          <w:spacing w:val="-6"/>
        </w:rPr>
        <w:t> </w:t>
      </w:r>
      <w:r>
        <w:rPr/>
        <w:t>корней</w:t>
      </w:r>
      <w:r>
        <w:rPr>
          <w:spacing w:val="4"/>
        </w:rPr>
        <w:t> </w:t>
      </w:r>
      <w:r>
        <w:rPr/>
        <w:t>с</w:t>
      </w:r>
      <w:r>
        <w:rPr>
          <w:spacing w:val="-5"/>
        </w:rPr>
        <w:t> </w:t>
      </w:r>
      <w:r>
        <w:rPr/>
        <w:t>чередованием</w:t>
      </w:r>
      <w:r>
        <w:rPr>
          <w:spacing w:val="-3"/>
        </w:rPr>
        <w:t> </w:t>
      </w:r>
      <w:r>
        <w:rPr/>
        <w:t>а</w:t>
      </w:r>
      <w:r>
        <w:rPr>
          <w:spacing w:val="1"/>
        </w:rPr>
        <w:t> </w:t>
      </w:r>
      <w:r>
        <w:rPr/>
        <w:t>// о:</w:t>
      </w:r>
      <w:r>
        <w:rPr>
          <w:spacing w:val="6"/>
        </w:rPr>
        <w:t> </w:t>
      </w:r>
      <w:r>
        <w:rPr/>
        <w:t>-лаг-</w:t>
      </w:r>
      <w:r>
        <w:rPr>
          <w:spacing w:val="-3"/>
        </w:rPr>
        <w:t> </w:t>
      </w:r>
      <w:r>
        <w:rPr/>
        <w:t>—</w:t>
      </w:r>
      <w:r>
        <w:rPr>
          <w:spacing w:val="1"/>
        </w:rPr>
        <w:t> </w:t>
      </w:r>
      <w:r>
        <w:rPr/>
        <w:t>-лож-;</w:t>
      </w:r>
      <w:r>
        <w:rPr>
          <w:spacing w:val="3"/>
        </w:rPr>
        <w:t> </w:t>
      </w:r>
      <w:r>
        <w:rPr/>
        <w:t>-раст-</w:t>
      </w:r>
      <w:r>
        <w:rPr>
          <w:spacing w:val="-3"/>
        </w:rPr>
        <w:t> </w:t>
      </w:r>
      <w:r>
        <w:rPr/>
        <w:t>—</w:t>
      </w:r>
      <w:r>
        <w:rPr>
          <w:spacing w:val="6"/>
        </w:rPr>
        <w:t> </w:t>
      </w:r>
      <w:r>
        <w:rPr/>
        <w:t>-ращ-</w:t>
      </w:r>
      <w:r>
        <w:rPr>
          <w:spacing w:val="-3"/>
        </w:rPr>
        <w:t> </w:t>
      </w:r>
      <w:r>
        <w:rPr/>
        <w:t>—</w:t>
      </w:r>
      <w:r>
        <w:rPr>
          <w:spacing w:val="4"/>
        </w:rPr>
        <w:t> </w:t>
      </w:r>
      <w:r>
        <w:rPr/>
        <w:t>-рос-</w:t>
      </w:r>
      <w:r>
        <w:rPr>
          <w:spacing w:val="-10"/>
        </w:rPr>
        <w:t>;</w:t>
      </w:r>
    </w:p>
    <w:p>
      <w:pPr>
        <w:pStyle w:val="BodyText"/>
        <w:ind w:firstLine="0"/>
        <w:jc w:val="left"/>
      </w:pPr>
      <w:r>
        <w:rPr/>
        <w:t>-гар-</w:t>
      </w:r>
      <w:r>
        <w:rPr>
          <w:spacing w:val="-10"/>
        </w:rPr>
        <w:t> </w:t>
      </w:r>
      <w:r>
        <w:rPr/>
        <w:t>—</w:t>
      </w:r>
      <w:r>
        <w:rPr>
          <w:spacing w:val="-5"/>
        </w:rPr>
        <w:t> </w:t>
      </w:r>
      <w:r>
        <w:rPr/>
        <w:t>-гор-,</w:t>
      </w:r>
      <w:r>
        <w:rPr>
          <w:spacing w:val="-1"/>
        </w:rPr>
        <w:t> </w:t>
      </w:r>
      <w:r>
        <w:rPr/>
        <w:t>-зар-</w:t>
      </w:r>
      <w:r>
        <w:rPr>
          <w:spacing w:val="-8"/>
        </w:rPr>
        <w:t> </w:t>
      </w:r>
      <w:r>
        <w:rPr/>
        <w:t>—</w:t>
      </w:r>
      <w:r>
        <w:rPr>
          <w:spacing w:val="-1"/>
        </w:rPr>
        <w:t> </w:t>
      </w:r>
      <w:r>
        <w:rPr/>
        <w:t>-зор-;</w:t>
      </w:r>
      <w:r>
        <w:rPr>
          <w:spacing w:val="-4"/>
        </w:rPr>
        <w:t> </w:t>
      </w:r>
      <w:r>
        <w:rPr/>
        <w:t>-клан-</w:t>
      </w:r>
      <w:r>
        <w:rPr>
          <w:spacing w:val="-7"/>
        </w:rPr>
        <w:t> </w:t>
      </w:r>
      <w:r>
        <w:rPr/>
        <w:t>—</w:t>
      </w:r>
      <w:r>
        <w:rPr>
          <w:spacing w:val="-5"/>
        </w:rPr>
        <w:t> </w:t>
      </w:r>
      <w:r>
        <w:rPr/>
        <w:t>-клон-,</w:t>
      </w:r>
      <w:r>
        <w:rPr>
          <w:spacing w:val="-6"/>
        </w:rPr>
        <w:t> </w:t>
      </w:r>
      <w:r>
        <w:rPr/>
        <w:t>-скак-</w:t>
      </w:r>
      <w:r>
        <w:rPr>
          <w:spacing w:val="-10"/>
        </w:rPr>
        <w:t> </w:t>
      </w:r>
      <w:r>
        <w:rPr/>
        <w:t>—</w:t>
      </w:r>
      <w:r>
        <w:rPr>
          <w:spacing w:val="-1"/>
        </w:rPr>
        <w:t> </w:t>
      </w:r>
      <w:r>
        <w:rPr/>
        <w:t>-скоч-</w:t>
      </w:r>
      <w:r>
        <w:rPr>
          <w:spacing w:val="-10"/>
        </w:rPr>
        <w:t>.</w:t>
      </w:r>
    </w:p>
    <w:p>
      <w:pPr>
        <w:pStyle w:val="BodyText"/>
        <w:ind w:left="2352" w:firstLine="0"/>
        <w:jc w:val="left"/>
      </w:pPr>
      <w:r>
        <w:rPr/>
        <w:t>Слитное</w:t>
      </w:r>
      <w:r>
        <w:rPr>
          <w:spacing w:val="-12"/>
        </w:rPr>
        <w:t> </w:t>
      </w:r>
      <w:r>
        <w:rPr/>
        <w:t>и</w:t>
      </w:r>
      <w:r>
        <w:rPr>
          <w:spacing w:val="-4"/>
        </w:rPr>
        <w:t> </w:t>
      </w:r>
      <w:r>
        <w:rPr/>
        <w:t>раздельное</w:t>
      </w:r>
      <w:r>
        <w:rPr>
          <w:spacing w:val="-8"/>
        </w:rPr>
        <w:t> </w:t>
      </w:r>
      <w:r>
        <w:rPr/>
        <w:t>написание</w:t>
      </w:r>
      <w:r>
        <w:rPr>
          <w:spacing w:val="-4"/>
        </w:rPr>
        <w:t> </w:t>
      </w:r>
      <w:r>
        <w:rPr/>
        <w:t>не</w:t>
      </w:r>
      <w:r>
        <w:rPr>
          <w:spacing w:val="-11"/>
        </w:rPr>
        <w:t> </w:t>
      </w:r>
      <w:r>
        <w:rPr/>
        <w:t>с</w:t>
      </w:r>
      <w:r>
        <w:rPr>
          <w:spacing w:val="-11"/>
        </w:rPr>
        <w:t> </w:t>
      </w:r>
      <w:r>
        <w:rPr/>
        <w:t>именами</w:t>
      </w:r>
      <w:r>
        <w:rPr>
          <w:spacing w:val="-6"/>
        </w:rPr>
        <w:t> </w:t>
      </w:r>
      <w:r>
        <w:rPr>
          <w:spacing w:val="-2"/>
        </w:rPr>
        <w:t>существительными.</w:t>
      </w:r>
    </w:p>
    <w:p>
      <w:pPr>
        <w:pStyle w:val="Heading3"/>
        <w:spacing w:line="240" w:lineRule="auto" w:before="11"/>
      </w:pPr>
      <w:r>
        <w:rPr/>
        <w:t>Имя</w:t>
      </w:r>
      <w:r>
        <w:rPr>
          <w:spacing w:val="-3"/>
        </w:rPr>
        <w:t> </w:t>
      </w:r>
      <w:r>
        <w:rPr>
          <w:spacing w:val="-2"/>
        </w:rPr>
        <w:t>прилагательное</w:t>
      </w:r>
    </w:p>
    <w:p>
      <w:pPr>
        <w:spacing w:after="0" w:line="240" w:lineRule="auto"/>
        <w:sectPr>
          <w:pgSz w:w="11930" w:h="16860"/>
          <w:pgMar w:header="0" w:footer="1423" w:top="1020" w:bottom="1620" w:left="60" w:right="200"/>
        </w:sectPr>
      </w:pPr>
    </w:p>
    <w:p>
      <w:pPr>
        <w:pStyle w:val="BodyText"/>
        <w:spacing w:before="60"/>
        <w:ind w:right="637"/>
      </w:pPr>
      <w:r>
        <w:rPr/>
        <w:t>Имя прилагательное как часть речи. Общее грамматическое значение, морфологические</w:t>
      </w:r>
      <w:r>
        <w:rPr>
          <w:spacing w:val="-15"/>
        </w:rPr>
        <w:t> </w:t>
      </w:r>
      <w:r>
        <w:rPr/>
        <w:t>признаки</w:t>
      </w:r>
      <w:r>
        <w:rPr>
          <w:spacing w:val="-15"/>
        </w:rPr>
        <w:t> </w:t>
      </w:r>
      <w:r>
        <w:rPr/>
        <w:t>и</w:t>
      </w:r>
      <w:r>
        <w:rPr>
          <w:spacing w:val="-13"/>
        </w:rPr>
        <w:t> </w:t>
      </w:r>
      <w:r>
        <w:rPr/>
        <w:t>синтаксические</w:t>
      </w:r>
      <w:r>
        <w:rPr>
          <w:spacing w:val="-14"/>
        </w:rPr>
        <w:t> </w:t>
      </w:r>
      <w:r>
        <w:rPr/>
        <w:t>функции</w:t>
      </w:r>
      <w:r>
        <w:rPr>
          <w:spacing w:val="-10"/>
        </w:rPr>
        <w:t> </w:t>
      </w:r>
      <w:r>
        <w:rPr/>
        <w:t>имени</w:t>
      </w:r>
      <w:r>
        <w:rPr>
          <w:spacing w:val="-12"/>
        </w:rPr>
        <w:t> </w:t>
      </w:r>
      <w:r>
        <w:rPr/>
        <w:t>прилагательного.</w:t>
      </w:r>
      <w:r>
        <w:rPr>
          <w:spacing w:val="-5"/>
        </w:rPr>
        <w:t> </w:t>
      </w:r>
      <w:r>
        <w:rPr/>
        <w:t>Роль</w:t>
      </w:r>
      <w:r>
        <w:rPr>
          <w:spacing w:val="-12"/>
        </w:rPr>
        <w:t> </w:t>
      </w:r>
      <w:r>
        <w:rPr/>
        <w:t>имени прилагательного в речи.</w:t>
      </w:r>
    </w:p>
    <w:p>
      <w:pPr>
        <w:pStyle w:val="BodyText"/>
        <w:spacing w:line="237" w:lineRule="auto" w:before="3"/>
        <w:ind w:left="2352" w:right="1021" w:firstLine="0"/>
        <w:jc w:val="left"/>
      </w:pPr>
      <w:r>
        <w:rPr/>
        <w:t>Имена</w:t>
      </w:r>
      <w:r>
        <w:rPr>
          <w:spacing w:val="-6"/>
        </w:rPr>
        <w:t> </w:t>
      </w:r>
      <w:r>
        <w:rPr/>
        <w:t>прилагательные</w:t>
      </w:r>
      <w:r>
        <w:rPr>
          <w:spacing w:val="-7"/>
        </w:rPr>
        <w:t> </w:t>
      </w:r>
      <w:r>
        <w:rPr/>
        <w:t>полные</w:t>
      </w:r>
      <w:r>
        <w:rPr>
          <w:spacing w:val="-7"/>
        </w:rPr>
        <w:t> </w:t>
      </w:r>
      <w:r>
        <w:rPr/>
        <w:t>и</w:t>
      </w:r>
      <w:r>
        <w:rPr>
          <w:spacing w:val="-5"/>
        </w:rPr>
        <w:t> </w:t>
      </w:r>
      <w:r>
        <w:rPr/>
        <w:t>краткие,</w:t>
      </w:r>
      <w:r>
        <w:rPr>
          <w:spacing w:val="-5"/>
        </w:rPr>
        <w:t> </w:t>
      </w:r>
      <w:r>
        <w:rPr/>
        <w:t>их</w:t>
      </w:r>
      <w:r>
        <w:rPr>
          <w:spacing w:val="-3"/>
        </w:rPr>
        <w:t> </w:t>
      </w:r>
      <w:r>
        <w:rPr/>
        <w:t>синтаксические</w:t>
      </w:r>
      <w:r>
        <w:rPr>
          <w:spacing w:val="-6"/>
        </w:rPr>
        <w:t> </w:t>
      </w:r>
      <w:r>
        <w:rPr/>
        <w:t>функции. Склонение имён прилагательных.</w:t>
      </w:r>
    </w:p>
    <w:p>
      <w:pPr>
        <w:pStyle w:val="BodyText"/>
        <w:spacing w:before="1"/>
        <w:ind w:left="2352" w:firstLine="0"/>
        <w:jc w:val="left"/>
      </w:pPr>
      <w:r>
        <w:rPr/>
        <w:t>Морфологический</w:t>
      </w:r>
      <w:r>
        <w:rPr>
          <w:spacing w:val="-10"/>
        </w:rPr>
        <w:t> </w:t>
      </w:r>
      <w:r>
        <w:rPr/>
        <w:t>анализ</w:t>
      </w:r>
      <w:r>
        <w:rPr>
          <w:spacing w:val="-12"/>
        </w:rPr>
        <w:t> </w:t>
      </w:r>
      <w:r>
        <w:rPr/>
        <w:t>имён</w:t>
      </w:r>
      <w:r>
        <w:rPr>
          <w:spacing w:val="-13"/>
        </w:rPr>
        <w:t> </w:t>
      </w:r>
      <w:r>
        <w:rPr>
          <w:spacing w:val="-2"/>
        </w:rPr>
        <w:t>прилагательных.</w:t>
      </w:r>
    </w:p>
    <w:p>
      <w:pPr>
        <w:pStyle w:val="BodyText"/>
        <w:ind w:right="665"/>
        <w:jc w:val="left"/>
      </w:pPr>
      <w:r>
        <w:rPr/>
        <w:t>Нормы</w:t>
      </w:r>
      <w:r>
        <w:rPr>
          <w:spacing w:val="-16"/>
        </w:rPr>
        <w:t> </w:t>
      </w:r>
      <w:r>
        <w:rPr/>
        <w:t>словоизменения,</w:t>
      </w:r>
      <w:r>
        <w:rPr>
          <w:spacing w:val="-15"/>
        </w:rPr>
        <w:t> </w:t>
      </w:r>
      <w:r>
        <w:rPr/>
        <w:t>произношения</w:t>
      </w:r>
      <w:r>
        <w:rPr>
          <w:spacing w:val="-15"/>
        </w:rPr>
        <w:t> </w:t>
      </w:r>
      <w:r>
        <w:rPr/>
        <w:t>имён</w:t>
      </w:r>
      <w:r>
        <w:rPr>
          <w:spacing w:val="-15"/>
        </w:rPr>
        <w:t> </w:t>
      </w:r>
      <w:r>
        <w:rPr/>
        <w:t>прилагательных,</w:t>
      </w:r>
      <w:r>
        <w:rPr>
          <w:spacing w:val="-16"/>
        </w:rPr>
        <w:t> </w:t>
      </w:r>
      <w:r>
        <w:rPr/>
        <w:t>постановки</w:t>
      </w:r>
      <w:r>
        <w:rPr>
          <w:spacing w:val="-15"/>
        </w:rPr>
        <w:t> </w:t>
      </w:r>
      <w:r>
        <w:rPr/>
        <w:t>ударения (в рамках изученного).</w:t>
      </w:r>
    </w:p>
    <w:p>
      <w:pPr>
        <w:pStyle w:val="BodyText"/>
        <w:ind w:left="2352" w:firstLine="0"/>
        <w:jc w:val="left"/>
      </w:pPr>
      <w:r>
        <w:rPr/>
        <w:t>Правописание</w:t>
      </w:r>
      <w:r>
        <w:rPr>
          <w:spacing w:val="-17"/>
        </w:rPr>
        <w:t> </w:t>
      </w:r>
      <w:r>
        <w:rPr/>
        <w:t>безударных</w:t>
      </w:r>
      <w:r>
        <w:rPr>
          <w:spacing w:val="-10"/>
        </w:rPr>
        <w:t> </w:t>
      </w:r>
      <w:r>
        <w:rPr/>
        <w:t>окончаний</w:t>
      </w:r>
      <w:r>
        <w:rPr>
          <w:spacing w:val="-12"/>
        </w:rPr>
        <w:t> </w:t>
      </w:r>
      <w:r>
        <w:rPr/>
        <w:t>имён</w:t>
      </w:r>
      <w:r>
        <w:rPr>
          <w:spacing w:val="-12"/>
        </w:rPr>
        <w:t> </w:t>
      </w:r>
      <w:r>
        <w:rPr>
          <w:spacing w:val="-2"/>
        </w:rPr>
        <w:t>прилагательных.</w:t>
      </w:r>
    </w:p>
    <w:p>
      <w:pPr>
        <w:pStyle w:val="BodyText"/>
        <w:jc w:val="left"/>
      </w:pPr>
      <w:r>
        <w:rPr/>
        <w:t>Правописание о — е после шипящих</w:t>
      </w:r>
      <w:r>
        <w:rPr>
          <w:spacing w:val="31"/>
        </w:rPr>
        <w:t> </w:t>
      </w:r>
      <w:r>
        <w:rPr/>
        <w:t>и ц в суффиксах</w:t>
      </w:r>
      <w:r>
        <w:rPr>
          <w:spacing w:val="31"/>
        </w:rPr>
        <w:t> </w:t>
      </w:r>
      <w:r>
        <w:rPr/>
        <w:t>и</w:t>
      </w:r>
      <w:r>
        <w:rPr>
          <w:spacing w:val="29"/>
        </w:rPr>
        <w:t> </w:t>
      </w:r>
      <w:r>
        <w:rPr/>
        <w:t>окончаниях</w:t>
      </w:r>
      <w:r>
        <w:rPr>
          <w:spacing w:val="29"/>
        </w:rPr>
        <w:t> </w:t>
      </w:r>
      <w:r>
        <w:rPr/>
        <w:t>имён </w:t>
      </w:r>
      <w:r>
        <w:rPr>
          <w:spacing w:val="-2"/>
        </w:rPr>
        <w:t>прилагательных.</w:t>
      </w:r>
    </w:p>
    <w:p>
      <w:pPr>
        <w:pStyle w:val="BodyText"/>
        <w:ind w:left="2352" w:right="909" w:firstLine="0"/>
        <w:jc w:val="left"/>
      </w:pPr>
      <w:r>
        <w:rPr/>
        <w:t>Правописание</w:t>
      </w:r>
      <w:r>
        <w:rPr>
          <w:spacing w:val="-5"/>
        </w:rPr>
        <w:t> </w:t>
      </w:r>
      <w:r>
        <w:rPr/>
        <w:t>кратких</w:t>
      </w:r>
      <w:r>
        <w:rPr>
          <w:spacing w:val="-5"/>
        </w:rPr>
        <w:t> </w:t>
      </w:r>
      <w:r>
        <w:rPr/>
        <w:t>форм</w:t>
      </w:r>
      <w:r>
        <w:rPr>
          <w:spacing w:val="-4"/>
        </w:rPr>
        <w:t> </w:t>
      </w:r>
      <w:r>
        <w:rPr/>
        <w:t>имён</w:t>
      </w:r>
      <w:r>
        <w:rPr>
          <w:spacing w:val="-4"/>
        </w:rPr>
        <w:t> </w:t>
      </w:r>
      <w:r>
        <w:rPr/>
        <w:t>прилагательных</w:t>
      </w:r>
      <w:r>
        <w:rPr>
          <w:spacing w:val="-3"/>
        </w:rPr>
        <w:t> </w:t>
      </w:r>
      <w:r>
        <w:rPr/>
        <w:t>с</w:t>
      </w:r>
      <w:r>
        <w:rPr>
          <w:spacing w:val="-5"/>
        </w:rPr>
        <w:t> </w:t>
      </w:r>
      <w:r>
        <w:rPr/>
        <w:t>основой</w:t>
      </w:r>
      <w:r>
        <w:rPr>
          <w:spacing w:val="-6"/>
        </w:rPr>
        <w:t> </w:t>
      </w:r>
      <w:r>
        <w:rPr/>
        <w:t>на</w:t>
      </w:r>
      <w:r>
        <w:rPr>
          <w:spacing w:val="-5"/>
        </w:rPr>
        <w:t> </w:t>
      </w:r>
      <w:r>
        <w:rPr/>
        <w:t>шипящий. Слитное и раздельное написание не с именами прилагательными.</w:t>
      </w:r>
    </w:p>
    <w:p>
      <w:pPr>
        <w:pStyle w:val="Heading3"/>
        <w:spacing w:before="12"/>
      </w:pPr>
      <w:r>
        <w:rPr>
          <w:spacing w:val="-2"/>
        </w:rPr>
        <w:t>Глагол</w:t>
      </w:r>
    </w:p>
    <w:p>
      <w:pPr>
        <w:pStyle w:val="BodyText"/>
        <w:spacing w:line="237" w:lineRule="auto"/>
        <w:ind w:right="643"/>
      </w:pPr>
      <w:r>
        <w:rPr/>
        <w:t>Глагол</w:t>
      </w:r>
      <w:r>
        <w:rPr>
          <w:spacing w:val="-12"/>
        </w:rPr>
        <w:t> </w:t>
      </w:r>
      <w:r>
        <w:rPr/>
        <w:t>как</w:t>
      </w:r>
      <w:r>
        <w:rPr>
          <w:spacing w:val="-5"/>
        </w:rPr>
        <w:t> </w:t>
      </w:r>
      <w:r>
        <w:rPr/>
        <w:t>часть</w:t>
      </w:r>
      <w:r>
        <w:rPr>
          <w:spacing w:val="-6"/>
        </w:rPr>
        <w:t> </w:t>
      </w:r>
      <w:r>
        <w:rPr/>
        <w:t>речи.</w:t>
      </w:r>
      <w:r>
        <w:rPr>
          <w:spacing w:val="-7"/>
        </w:rPr>
        <w:t> </w:t>
      </w:r>
      <w:r>
        <w:rPr/>
        <w:t>Общее</w:t>
      </w:r>
      <w:r>
        <w:rPr>
          <w:spacing w:val="-13"/>
        </w:rPr>
        <w:t> </w:t>
      </w:r>
      <w:r>
        <w:rPr/>
        <w:t>грамматическое</w:t>
      </w:r>
      <w:r>
        <w:rPr>
          <w:spacing w:val="-4"/>
        </w:rPr>
        <w:t> </w:t>
      </w:r>
      <w:r>
        <w:rPr/>
        <w:t>значение,</w:t>
      </w:r>
      <w:r>
        <w:rPr>
          <w:spacing w:val="-8"/>
        </w:rPr>
        <w:t> </w:t>
      </w:r>
      <w:r>
        <w:rPr/>
        <w:t>морфологические</w:t>
      </w:r>
      <w:r>
        <w:rPr>
          <w:spacing w:val="-9"/>
        </w:rPr>
        <w:t> </w:t>
      </w:r>
      <w:r>
        <w:rPr/>
        <w:t>признаки и синтаксические функции глагола.</w:t>
      </w:r>
      <w:r>
        <w:rPr>
          <w:spacing w:val="-4"/>
        </w:rPr>
        <w:t> </w:t>
      </w:r>
      <w:r>
        <w:rPr/>
        <w:t>Роль глагола</w:t>
      </w:r>
      <w:r>
        <w:rPr>
          <w:spacing w:val="-4"/>
        </w:rPr>
        <w:t> </w:t>
      </w:r>
      <w:r>
        <w:rPr/>
        <w:t>в</w:t>
      </w:r>
      <w:r>
        <w:rPr>
          <w:spacing w:val="-1"/>
        </w:rPr>
        <w:t> </w:t>
      </w:r>
      <w:r>
        <w:rPr/>
        <w:t>словосочетании и</w:t>
      </w:r>
      <w:r>
        <w:rPr>
          <w:spacing w:val="-2"/>
        </w:rPr>
        <w:t> </w:t>
      </w:r>
      <w:r>
        <w:rPr/>
        <w:t>предложении, в</w:t>
      </w:r>
      <w:r>
        <w:rPr>
          <w:spacing w:val="-3"/>
        </w:rPr>
        <w:t> </w:t>
      </w:r>
      <w:r>
        <w:rPr/>
        <w:t>речи.</w:t>
      </w:r>
    </w:p>
    <w:p>
      <w:pPr>
        <w:pStyle w:val="BodyText"/>
        <w:spacing w:before="2"/>
        <w:ind w:left="2352" w:firstLine="0"/>
      </w:pPr>
      <w:r>
        <w:rPr/>
        <w:t>Глаголы</w:t>
      </w:r>
      <w:r>
        <w:rPr>
          <w:spacing w:val="-15"/>
        </w:rPr>
        <w:t> </w:t>
      </w:r>
      <w:r>
        <w:rPr/>
        <w:t>совершенного</w:t>
      </w:r>
      <w:r>
        <w:rPr>
          <w:spacing w:val="-6"/>
        </w:rPr>
        <w:t> </w:t>
      </w:r>
      <w:r>
        <w:rPr/>
        <w:t>и</w:t>
      </w:r>
      <w:r>
        <w:rPr>
          <w:spacing w:val="-6"/>
        </w:rPr>
        <w:t> </w:t>
      </w:r>
      <w:r>
        <w:rPr/>
        <w:t>несовершенного</w:t>
      </w:r>
      <w:r>
        <w:rPr>
          <w:spacing w:val="-9"/>
        </w:rPr>
        <w:t> </w:t>
      </w:r>
      <w:r>
        <w:rPr/>
        <w:t>вида,</w:t>
      </w:r>
      <w:r>
        <w:rPr>
          <w:spacing w:val="-12"/>
        </w:rPr>
        <w:t> </w:t>
      </w:r>
      <w:r>
        <w:rPr/>
        <w:t>возвратные</w:t>
      </w:r>
      <w:r>
        <w:rPr>
          <w:spacing w:val="-14"/>
        </w:rPr>
        <w:t> </w:t>
      </w:r>
      <w:r>
        <w:rPr/>
        <w:t>и</w:t>
      </w:r>
      <w:r>
        <w:rPr>
          <w:spacing w:val="-4"/>
        </w:rPr>
        <w:t> </w:t>
      </w:r>
      <w:r>
        <w:rPr>
          <w:spacing w:val="-2"/>
        </w:rPr>
        <w:t>невозвратные.</w:t>
      </w:r>
    </w:p>
    <w:p>
      <w:pPr>
        <w:pStyle w:val="BodyText"/>
        <w:ind w:right="648"/>
      </w:pPr>
      <w:r>
        <w:rPr/>
        <w:t>Инфинитив</w:t>
      </w:r>
      <w:r>
        <w:rPr>
          <w:spacing w:val="-6"/>
        </w:rPr>
        <w:t> </w:t>
      </w:r>
      <w:r>
        <w:rPr/>
        <w:t>и</w:t>
      </w:r>
      <w:r>
        <w:rPr>
          <w:spacing w:val="-3"/>
        </w:rPr>
        <w:t> </w:t>
      </w:r>
      <w:r>
        <w:rPr/>
        <w:t>его</w:t>
      </w:r>
      <w:r>
        <w:rPr>
          <w:spacing w:val="-7"/>
        </w:rPr>
        <w:t> </w:t>
      </w:r>
      <w:r>
        <w:rPr/>
        <w:t>грамматические</w:t>
      </w:r>
      <w:r>
        <w:rPr>
          <w:spacing w:val="-6"/>
        </w:rPr>
        <w:t> </w:t>
      </w:r>
      <w:r>
        <w:rPr/>
        <w:t>свойства.</w:t>
      </w:r>
      <w:r>
        <w:rPr>
          <w:spacing w:val="-4"/>
        </w:rPr>
        <w:t> </w:t>
      </w:r>
      <w:r>
        <w:rPr/>
        <w:t>Основа</w:t>
      </w:r>
      <w:r>
        <w:rPr>
          <w:spacing w:val="-8"/>
        </w:rPr>
        <w:t> </w:t>
      </w:r>
      <w:r>
        <w:rPr/>
        <w:t>инфинитива,</w:t>
      </w:r>
      <w:r>
        <w:rPr>
          <w:spacing w:val="-3"/>
        </w:rPr>
        <w:t> </w:t>
      </w:r>
      <w:r>
        <w:rPr/>
        <w:t>основа</w:t>
      </w:r>
      <w:r>
        <w:rPr>
          <w:spacing w:val="-11"/>
        </w:rPr>
        <w:t> </w:t>
      </w:r>
      <w:r>
        <w:rPr/>
        <w:t>настоящего (будущего простого) времени глагола.</w:t>
      </w:r>
    </w:p>
    <w:p>
      <w:pPr>
        <w:pStyle w:val="BodyText"/>
        <w:ind w:left="2352" w:firstLine="0"/>
      </w:pPr>
      <w:r>
        <w:rPr/>
        <w:t>Спряжение</w:t>
      </w:r>
      <w:r>
        <w:rPr>
          <w:spacing w:val="-12"/>
        </w:rPr>
        <w:t> </w:t>
      </w:r>
      <w:r>
        <w:rPr>
          <w:spacing w:val="-2"/>
        </w:rPr>
        <w:t>глагола.</w:t>
      </w:r>
    </w:p>
    <w:p>
      <w:pPr>
        <w:pStyle w:val="BodyText"/>
        <w:ind w:right="647"/>
      </w:pPr>
      <w:r>
        <w:rPr/>
        <w:t>Нормы словоизменения глаголов, постановки ударения в глагольных формах (в рамках изученного).</w:t>
      </w:r>
    </w:p>
    <w:p>
      <w:pPr>
        <w:pStyle w:val="BodyText"/>
        <w:ind w:left="2352" w:firstLine="0"/>
      </w:pPr>
      <w:r>
        <w:rPr/>
        <w:t>Правописание</w:t>
      </w:r>
      <w:r>
        <w:rPr>
          <w:spacing w:val="-2"/>
        </w:rPr>
        <w:t> </w:t>
      </w:r>
      <w:r>
        <w:rPr/>
        <w:t>корней</w:t>
      </w:r>
      <w:r>
        <w:rPr>
          <w:spacing w:val="4"/>
        </w:rPr>
        <w:t> </w:t>
      </w:r>
      <w:r>
        <w:rPr/>
        <w:t>с</w:t>
      </w:r>
      <w:r>
        <w:rPr>
          <w:spacing w:val="-3"/>
        </w:rPr>
        <w:t> </w:t>
      </w:r>
      <w:r>
        <w:rPr/>
        <w:t>чередованием</w:t>
      </w:r>
      <w:r>
        <w:rPr>
          <w:spacing w:val="2"/>
        </w:rPr>
        <w:t> </w:t>
      </w:r>
      <w:r>
        <w:rPr/>
        <w:t>е</w:t>
      </w:r>
      <w:r>
        <w:rPr>
          <w:spacing w:val="-1"/>
        </w:rPr>
        <w:t> </w:t>
      </w:r>
      <w:r>
        <w:rPr/>
        <w:t>//</w:t>
      </w:r>
      <w:r>
        <w:rPr>
          <w:spacing w:val="3"/>
        </w:rPr>
        <w:t> </w:t>
      </w:r>
      <w:r>
        <w:rPr/>
        <w:t>и:</w:t>
      </w:r>
      <w:r>
        <w:rPr>
          <w:spacing w:val="5"/>
        </w:rPr>
        <w:t> </w:t>
      </w:r>
      <w:r>
        <w:rPr/>
        <w:t>-бер-</w:t>
      </w:r>
      <w:r>
        <w:rPr>
          <w:spacing w:val="-1"/>
        </w:rPr>
        <w:t> </w:t>
      </w:r>
      <w:r>
        <w:rPr/>
        <w:t>—</w:t>
      </w:r>
      <w:r>
        <w:rPr>
          <w:spacing w:val="2"/>
        </w:rPr>
        <w:t> </w:t>
      </w:r>
      <w:r>
        <w:rPr/>
        <w:t>-бир-,</w:t>
      </w:r>
      <w:r>
        <w:rPr>
          <w:spacing w:val="2"/>
        </w:rPr>
        <w:t> </w:t>
      </w:r>
      <w:r>
        <w:rPr/>
        <w:t>-блест- —</w:t>
      </w:r>
      <w:r>
        <w:rPr>
          <w:spacing w:val="6"/>
        </w:rPr>
        <w:t> </w:t>
      </w:r>
      <w:r>
        <w:rPr/>
        <w:t>-блист-,</w:t>
      </w:r>
      <w:r>
        <w:rPr>
          <w:spacing w:val="3"/>
        </w:rPr>
        <w:t> </w:t>
      </w:r>
      <w:r>
        <w:rPr/>
        <w:t>-</w:t>
      </w:r>
      <w:r>
        <w:rPr>
          <w:spacing w:val="-4"/>
        </w:rPr>
        <w:t>дер-</w:t>
      </w:r>
    </w:p>
    <w:p>
      <w:pPr>
        <w:pStyle w:val="BodyText"/>
        <w:ind w:firstLine="0"/>
      </w:pPr>
      <w:r>
        <w:rPr/>
        <w:t>—</w:t>
      </w:r>
      <w:r>
        <w:rPr>
          <w:spacing w:val="-7"/>
        </w:rPr>
        <w:t> </w:t>
      </w:r>
      <w:r>
        <w:rPr/>
        <w:t>-дир-,</w:t>
      </w:r>
      <w:r>
        <w:rPr>
          <w:spacing w:val="-7"/>
        </w:rPr>
        <w:t> </w:t>
      </w:r>
      <w:r>
        <w:rPr/>
        <w:t>-жег-</w:t>
      </w:r>
      <w:r>
        <w:rPr>
          <w:spacing w:val="-8"/>
        </w:rPr>
        <w:t> </w:t>
      </w:r>
      <w:r>
        <w:rPr/>
        <w:t>—</w:t>
      </w:r>
      <w:r>
        <w:rPr>
          <w:spacing w:val="-1"/>
        </w:rPr>
        <w:t> </w:t>
      </w:r>
      <w:r>
        <w:rPr/>
        <w:t>-жиг-, -мер-</w:t>
      </w:r>
      <w:r>
        <w:rPr>
          <w:spacing w:val="-8"/>
        </w:rPr>
        <w:t> </w:t>
      </w:r>
      <w:r>
        <w:rPr/>
        <w:t>— -мир-,</w:t>
      </w:r>
      <w:r>
        <w:rPr>
          <w:spacing w:val="-6"/>
        </w:rPr>
        <w:t> </w:t>
      </w:r>
      <w:r>
        <w:rPr/>
        <w:t>-пер-</w:t>
      </w:r>
      <w:r>
        <w:rPr>
          <w:spacing w:val="-3"/>
        </w:rPr>
        <w:t> </w:t>
      </w:r>
      <w:r>
        <w:rPr/>
        <w:t>— -пир-,</w:t>
      </w:r>
      <w:r>
        <w:rPr>
          <w:spacing w:val="-5"/>
        </w:rPr>
        <w:t> </w:t>
      </w:r>
      <w:r>
        <w:rPr/>
        <w:t>-стел-</w:t>
      </w:r>
      <w:r>
        <w:rPr>
          <w:spacing w:val="-7"/>
        </w:rPr>
        <w:t> </w:t>
      </w:r>
      <w:r>
        <w:rPr/>
        <w:t>—</w:t>
      </w:r>
      <w:r>
        <w:rPr>
          <w:spacing w:val="-2"/>
        </w:rPr>
        <w:t> </w:t>
      </w:r>
      <w:r>
        <w:rPr/>
        <w:t>-стил-,</w:t>
      </w:r>
      <w:r>
        <w:rPr>
          <w:spacing w:val="-2"/>
        </w:rPr>
        <w:t> </w:t>
      </w:r>
      <w:r>
        <w:rPr/>
        <w:t>-тер-</w:t>
      </w:r>
      <w:r>
        <w:rPr>
          <w:spacing w:val="-8"/>
        </w:rPr>
        <w:t> </w:t>
      </w:r>
      <w:r>
        <w:rPr/>
        <w:t>—</w:t>
      </w:r>
      <w:r>
        <w:rPr>
          <w:spacing w:val="-1"/>
        </w:rPr>
        <w:t> </w:t>
      </w:r>
      <w:r>
        <w:rPr/>
        <w:t>-тир-</w:t>
      </w:r>
      <w:r>
        <w:rPr>
          <w:spacing w:val="-10"/>
        </w:rPr>
        <w:t>.</w:t>
      </w:r>
    </w:p>
    <w:p>
      <w:pPr>
        <w:pStyle w:val="BodyText"/>
        <w:ind w:right="631"/>
      </w:pPr>
      <w:r>
        <w:rPr/>
        <w:t>Использование</w:t>
      </w:r>
      <w:r>
        <w:rPr>
          <w:spacing w:val="-10"/>
        </w:rPr>
        <w:t> </w:t>
      </w:r>
      <w:r>
        <w:rPr/>
        <w:t>ь</w:t>
      </w:r>
      <w:r>
        <w:rPr>
          <w:spacing w:val="-7"/>
        </w:rPr>
        <w:t> </w:t>
      </w:r>
      <w:r>
        <w:rPr/>
        <w:t>как</w:t>
      </w:r>
      <w:r>
        <w:rPr>
          <w:spacing w:val="-5"/>
        </w:rPr>
        <w:t> </w:t>
      </w:r>
      <w:r>
        <w:rPr/>
        <w:t>показателя</w:t>
      </w:r>
      <w:r>
        <w:rPr>
          <w:spacing w:val="-2"/>
        </w:rPr>
        <w:t> </w:t>
      </w:r>
      <w:r>
        <w:rPr/>
        <w:t>грамматической</w:t>
      </w:r>
      <w:r>
        <w:rPr>
          <w:spacing w:val="-1"/>
        </w:rPr>
        <w:t> </w:t>
      </w:r>
      <w:r>
        <w:rPr/>
        <w:t>формы</w:t>
      </w:r>
      <w:r>
        <w:rPr>
          <w:spacing w:val="-6"/>
        </w:rPr>
        <w:t> </w:t>
      </w:r>
      <w:r>
        <w:rPr/>
        <w:t>в</w:t>
      </w:r>
      <w:r>
        <w:rPr>
          <w:spacing w:val="-11"/>
        </w:rPr>
        <w:t> </w:t>
      </w:r>
      <w:r>
        <w:rPr/>
        <w:t>инфинитиве,</w:t>
      </w:r>
      <w:r>
        <w:rPr>
          <w:spacing w:val="-2"/>
        </w:rPr>
        <w:t> </w:t>
      </w:r>
      <w:r>
        <w:rPr/>
        <w:t>в</w:t>
      </w:r>
      <w:r>
        <w:rPr>
          <w:spacing w:val="-9"/>
        </w:rPr>
        <w:t> </w:t>
      </w:r>
      <w:r>
        <w:rPr/>
        <w:t>форме</w:t>
      </w:r>
      <w:r>
        <w:rPr>
          <w:spacing w:val="-9"/>
        </w:rPr>
        <w:t> </w:t>
      </w:r>
      <w:r>
        <w:rPr/>
        <w:t>2-го лица единственного числа после шипящих. Правописание -тся и -ться в глаголах, суффиксов -ова- — -ева-, -ыва- — -ива-.</w:t>
      </w:r>
    </w:p>
    <w:p>
      <w:pPr>
        <w:pStyle w:val="BodyText"/>
        <w:ind w:left="2352" w:firstLine="0"/>
      </w:pPr>
      <w:r>
        <w:rPr/>
        <w:t>Правописание</w:t>
      </w:r>
      <w:r>
        <w:rPr>
          <w:spacing w:val="-15"/>
        </w:rPr>
        <w:t> </w:t>
      </w:r>
      <w:r>
        <w:rPr/>
        <w:t>безударных</w:t>
      </w:r>
      <w:r>
        <w:rPr>
          <w:spacing w:val="-15"/>
        </w:rPr>
        <w:t> </w:t>
      </w:r>
      <w:r>
        <w:rPr/>
        <w:t>личных</w:t>
      </w:r>
      <w:r>
        <w:rPr>
          <w:spacing w:val="-11"/>
        </w:rPr>
        <w:t> </w:t>
      </w:r>
      <w:r>
        <w:rPr/>
        <w:t>окончаний</w:t>
      </w:r>
      <w:r>
        <w:rPr>
          <w:spacing w:val="-14"/>
        </w:rPr>
        <w:t> </w:t>
      </w:r>
      <w:r>
        <w:rPr>
          <w:spacing w:val="-2"/>
        </w:rPr>
        <w:t>глагола.</w:t>
      </w:r>
    </w:p>
    <w:p>
      <w:pPr>
        <w:pStyle w:val="BodyText"/>
        <w:ind w:left="2352" w:right="644" w:firstLine="0"/>
      </w:pPr>
      <w:r>
        <w:rPr/>
        <w:t>Правописание</w:t>
      </w:r>
      <w:r>
        <w:rPr>
          <w:spacing w:val="-10"/>
        </w:rPr>
        <w:t> </w:t>
      </w:r>
      <w:r>
        <w:rPr/>
        <w:t>гласной</w:t>
      </w:r>
      <w:r>
        <w:rPr>
          <w:spacing w:val="-6"/>
        </w:rPr>
        <w:t> </w:t>
      </w:r>
      <w:r>
        <w:rPr/>
        <w:t>перед</w:t>
      </w:r>
      <w:r>
        <w:rPr>
          <w:spacing w:val="-10"/>
        </w:rPr>
        <w:t> </w:t>
      </w:r>
      <w:r>
        <w:rPr/>
        <w:t>суффиксом</w:t>
      </w:r>
      <w:r>
        <w:rPr>
          <w:spacing w:val="-8"/>
        </w:rPr>
        <w:t> </w:t>
      </w:r>
      <w:r>
        <w:rPr/>
        <w:t>-л-</w:t>
      </w:r>
      <w:r>
        <w:rPr>
          <w:spacing w:val="-9"/>
        </w:rPr>
        <w:t> </w:t>
      </w:r>
      <w:r>
        <w:rPr/>
        <w:t>в</w:t>
      </w:r>
      <w:r>
        <w:rPr>
          <w:spacing w:val="-7"/>
        </w:rPr>
        <w:t> </w:t>
      </w:r>
      <w:r>
        <w:rPr/>
        <w:t>формах</w:t>
      </w:r>
      <w:r>
        <w:rPr>
          <w:spacing w:val="-5"/>
        </w:rPr>
        <w:t> </w:t>
      </w:r>
      <w:r>
        <w:rPr/>
        <w:t>прошедшего</w:t>
      </w:r>
      <w:r>
        <w:rPr>
          <w:spacing w:val="-10"/>
        </w:rPr>
        <w:t> </w:t>
      </w:r>
      <w:r>
        <w:rPr/>
        <w:t>времени</w:t>
      </w:r>
      <w:r>
        <w:rPr>
          <w:spacing w:val="-7"/>
        </w:rPr>
        <w:t> </w:t>
      </w:r>
      <w:r>
        <w:rPr/>
        <w:t>глагола. Слитное и раздельное написание не с глаголами.</w:t>
      </w:r>
    </w:p>
    <w:p>
      <w:pPr>
        <w:pStyle w:val="Heading3"/>
        <w:spacing w:before="10"/>
        <w:jc w:val="both"/>
      </w:pPr>
      <w:r>
        <w:rPr/>
        <w:t>Синтаксис.</w:t>
      </w:r>
      <w:r>
        <w:rPr>
          <w:spacing w:val="-9"/>
        </w:rPr>
        <w:t> </w:t>
      </w:r>
      <w:r>
        <w:rPr/>
        <w:t>Культура</w:t>
      </w:r>
      <w:r>
        <w:rPr>
          <w:spacing w:val="-15"/>
        </w:rPr>
        <w:t> </w:t>
      </w:r>
      <w:r>
        <w:rPr/>
        <w:t>речи.</w:t>
      </w:r>
      <w:r>
        <w:rPr>
          <w:spacing w:val="-9"/>
        </w:rPr>
        <w:t> </w:t>
      </w:r>
      <w:r>
        <w:rPr>
          <w:spacing w:val="-2"/>
        </w:rPr>
        <w:t>Пунктуация</w:t>
      </w:r>
    </w:p>
    <w:p>
      <w:pPr>
        <w:pStyle w:val="BodyText"/>
        <w:ind w:right="656"/>
      </w:pPr>
      <w:r>
        <w:rPr/>
        <w:t>Синтаксис как раздел грамматики. Словосочетание и предложение как единицы </w:t>
      </w:r>
      <w:r>
        <w:rPr>
          <w:spacing w:val="-2"/>
        </w:rPr>
        <w:t>синтаксиса.</w:t>
      </w:r>
    </w:p>
    <w:p>
      <w:pPr>
        <w:pStyle w:val="BodyText"/>
        <w:ind w:right="634"/>
      </w:pPr>
      <w:r>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BodyText"/>
        <w:ind w:left="2352" w:firstLine="0"/>
      </w:pPr>
      <w:r>
        <w:rPr/>
        <w:t>Синтаксический</w:t>
      </w:r>
      <w:r>
        <w:rPr>
          <w:spacing w:val="-9"/>
        </w:rPr>
        <w:t> </w:t>
      </w:r>
      <w:r>
        <w:rPr/>
        <w:t>анализ</w:t>
      </w:r>
      <w:r>
        <w:rPr>
          <w:spacing w:val="-15"/>
        </w:rPr>
        <w:t> </w:t>
      </w:r>
      <w:r>
        <w:rPr>
          <w:spacing w:val="-2"/>
        </w:rPr>
        <w:t>словосочетания.</w:t>
      </w:r>
    </w:p>
    <w:p>
      <w:pPr>
        <w:pStyle w:val="BodyText"/>
        <w:ind w:right="636"/>
      </w:pPr>
      <w:r>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BodyText"/>
        <w:ind w:right="639"/>
      </w:pPr>
      <w:r>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w:t>
      </w:r>
      <w:r>
        <w:rPr>
          <w:spacing w:val="-11"/>
        </w:rPr>
        <w:t> </w:t>
      </w:r>
      <w:r>
        <w:rPr/>
        <w:t>с</w:t>
      </w:r>
      <w:r>
        <w:rPr>
          <w:spacing w:val="-6"/>
        </w:rPr>
        <w:t> </w:t>
      </w:r>
      <w:r>
        <w:rPr/>
        <w:t>существительным</w:t>
      </w:r>
      <w:r>
        <w:rPr>
          <w:spacing w:val="-6"/>
        </w:rPr>
        <w:t> </w:t>
      </w:r>
      <w:r>
        <w:rPr/>
        <w:t>или</w:t>
      </w:r>
      <w:r>
        <w:rPr>
          <w:spacing w:val="-4"/>
        </w:rPr>
        <w:t> </w:t>
      </w:r>
      <w:r>
        <w:rPr/>
        <w:t>местоимением</w:t>
      </w:r>
      <w:r>
        <w:rPr>
          <w:spacing w:val="-7"/>
        </w:rPr>
        <w:t> </w:t>
      </w:r>
      <w:r>
        <w:rPr/>
        <w:t>в</w:t>
      </w:r>
      <w:r>
        <w:rPr>
          <w:spacing w:val="-10"/>
        </w:rPr>
        <w:t> </w:t>
      </w:r>
      <w:r>
        <w:rPr/>
        <w:t>форме</w:t>
      </w:r>
      <w:r>
        <w:rPr>
          <w:spacing w:val="-9"/>
        </w:rPr>
        <w:t> </w:t>
      </w:r>
      <w:r>
        <w:rPr/>
        <w:t>творительного</w:t>
      </w:r>
      <w:r>
        <w:rPr>
          <w:spacing w:val="-8"/>
        </w:rPr>
        <w:t> </w:t>
      </w:r>
      <w:r>
        <w:rPr/>
        <w:t>падежа</w:t>
      </w:r>
      <w:r>
        <w:rPr>
          <w:spacing w:val="-8"/>
        </w:rPr>
        <w:t> </w:t>
      </w:r>
      <w:r>
        <w:rPr/>
        <w:t>с</w:t>
      </w:r>
      <w:r>
        <w:rPr>
          <w:spacing w:val="-8"/>
        </w:rPr>
        <w:t> </w:t>
      </w:r>
      <w:r>
        <w:rPr/>
        <w:t>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BodyText"/>
        <w:spacing w:line="274" w:lineRule="exact" w:before="1"/>
        <w:ind w:left="2352" w:firstLine="0"/>
      </w:pPr>
      <w:r>
        <w:rPr/>
        <w:t>Тире</w:t>
      </w:r>
      <w:r>
        <w:rPr>
          <w:spacing w:val="-9"/>
        </w:rPr>
        <w:t> </w:t>
      </w:r>
      <w:r>
        <w:rPr/>
        <w:t>между</w:t>
      </w:r>
      <w:r>
        <w:rPr>
          <w:spacing w:val="-16"/>
        </w:rPr>
        <w:t> </w:t>
      </w:r>
      <w:r>
        <w:rPr/>
        <w:t>подлежащим</w:t>
      </w:r>
      <w:r>
        <w:rPr>
          <w:spacing w:val="-6"/>
        </w:rPr>
        <w:t> </w:t>
      </w:r>
      <w:r>
        <w:rPr/>
        <w:t>и </w:t>
      </w:r>
      <w:r>
        <w:rPr>
          <w:spacing w:val="-2"/>
        </w:rPr>
        <w:t>сказуемым.</w:t>
      </w:r>
    </w:p>
    <w:p>
      <w:pPr>
        <w:pStyle w:val="BodyText"/>
        <w:ind w:right="637"/>
      </w:pPr>
      <w:r>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w:t>
      </w:r>
    </w:p>
    <w:p>
      <w:pPr>
        <w:spacing w:after="0"/>
        <w:sectPr>
          <w:pgSz w:w="11930" w:h="16860"/>
          <w:pgMar w:header="0" w:footer="1423" w:top="1020" w:bottom="1620" w:left="60" w:right="200"/>
        </w:sectPr>
      </w:pPr>
    </w:p>
    <w:p>
      <w:pPr>
        <w:pStyle w:val="BodyText"/>
        <w:spacing w:before="60"/>
        <w:ind w:right="642" w:firstLine="0"/>
      </w:pPr>
      <w:r>
        <w:rPr/>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pPr>
        <w:pStyle w:val="BodyText"/>
        <w:spacing w:before="3"/>
        <w:ind w:right="637"/>
      </w:pPr>
      <w:r>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
        </w:rPr>
        <w:t> </w:t>
      </w:r>
      <w:r>
        <w:rPr/>
        <w:t>членами</w:t>
      </w:r>
      <w:r>
        <w:rPr>
          <w:spacing w:val="-1"/>
        </w:rPr>
        <w:t> </w:t>
      </w:r>
      <w:r>
        <w:rPr/>
        <w:t>(без</w:t>
      </w:r>
      <w:r>
        <w:rPr>
          <w:spacing w:val="-1"/>
        </w:rPr>
        <w:t> </w:t>
      </w:r>
      <w:r>
        <w:rPr/>
        <w:t>союзов,</w:t>
      </w:r>
      <w:r>
        <w:rPr>
          <w:spacing w:val="-1"/>
        </w:rPr>
        <w:t> </w:t>
      </w:r>
      <w:r>
        <w:rPr/>
        <w:t>с</w:t>
      </w:r>
      <w:r>
        <w:rPr>
          <w:spacing w:val="-1"/>
        </w:rPr>
        <w:t> </w:t>
      </w:r>
      <w:r>
        <w:rPr/>
        <w:t>одиночным</w:t>
      </w:r>
      <w:r>
        <w:rPr>
          <w:spacing w:val="-3"/>
        </w:rPr>
        <w:t> </w:t>
      </w:r>
      <w:r>
        <w:rPr/>
        <w:t>союзом</w:t>
      </w:r>
      <w:r>
        <w:rPr>
          <w:spacing w:val="-2"/>
        </w:rPr>
        <w:t> </w:t>
      </w:r>
      <w:r>
        <w:rPr/>
        <w:t>и, союзами</w:t>
      </w:r>
      <w:r>
        <w:rPr>
          <w:spacing w:val="-1"/>
        </w:rPr>
        <w:t> </w:t>
      </w:r>
      <w:r>
        <w:rPr/>
        <w:t>а,</w:t>
      </w:r>
      <w:r>
        <w:rPr>
          <w:spacing w:val="-1"/>
        </w:rPr>
        <w:t> </w:t>
      </w:r>
      <w:r>
        <w:rPr/>
        <w:t>но,</w:t>
      </w:r>
      <w:r>
        <w:rPr>
          <w:spacing w:val="-1"/>
        </w:rPr>
        <w:t> </w:t>
      </w:r>
      <w:r>
        <w:rPr/>
        <w:t>однако,</w:t>
      </w:r>
      <w:r>
        <w:rPr>
          <w:spacing w:val="-1"/>
        </w:rPr>
        <w:t> </w:t>
      </w:r>
      <w:r>
        <w:rPr/>
        <w:t>зато,</w:t>
      </w:r>
      <w:r>
        <w:rPr>
          <w:spacing w:val="-1"/>
        </w:rPr>
        <w:t> </w:t>
      </w:r>
      <w:r>
        <w:rPr/>
        <w:t>да (в значении и), да (в значении но). Предложения с обобщающим словом при однородных </w:t>
      </w:r>
      <w:r>
        <w:rPr>
          <w:spacing w:val="-2"/>
        </w:rPr>
        <w:t>членах</w:t>
      </w:r>
    </w:p>
    <w:p>
      <w:pPr>
        <w:pStyle w:val="BodyText"/>
        <w:ind w:right="659"/>
      </w:pPr>
      <w:r>
        <w:rPr/>
        <w:t>Предложения с обращением, особенности интонации. Обращение и средства его </w:t>
      </w:r>
      <w:r>
        <w:rPr>
          <w:spacing w:val="-2"/>
        </w:rPr>
        <w:t>выражения.</w:t>
      </w:r>
    </w:p>
    <w:p>
      <w:pPr>
        <w:pStyle w:val="BodyText"/>
        <w:tabs>
          <w:tab w:pos="4294" w:val="left" w:leader="none"/>
          <w:tab w:pos="5213" w:val="left" w:leader="none"/>
          <w:tab w:pos="6366" w:val="left" w:leader="none"/>
          <w:tab w:pos="6728" w:val="left" w:leader="none"/>
          <w:tab w:pos="7882" w:val="left" w:leader="none"/>
          <w:tab w:pos="9577" w:val="left" w:leader="none"/>
        </w:tabs>
        <w:ind w:left="1692" w:right="640" w:firstLine="679"/>
        <w:jc w:val="right"/>
      </w:pPr>
      <w:r>
        <w:rPr>
          <w:spacing w:val="-2"/>
        </w:rPr>
        <w:t>Синтаксический</w:t>
      </w:r>
      <w:r>
        <w:rPr/>
        <w:tab/>
      </w:r>
      <w:r>
        <w:rPr>
          <w:spacing w:val="-2"/>
        </w:rPr>
        <w:t>анализ</w:t>
      </w:r>
      <w:r>
        <w:rPr/>
        <w:tab/>
      </w:r>
      <w:r>
        <w:rPr>
          <w:spacing w:val="-2"/>
        </w:rPr>
        <w:t>простого</w:t>
      </w:r>
      <w:r>
        <w:rPr/>
        <w:tab/>
      </w:r>
      <w:r>
        <w:rPr>
          <w:spacing w:val="-10"/>
        </w:rPr>
        <w:t>и</w:t>
      </w:r>
      <w:r>
        <w:rPr/>
        <w:tab/>
      </w:r>
      <w:r>
        <w:rPr>
          <w:spacing w:val="-2"/>
        </w:rPr>
        <w:t>простого</w:t>
      </w:r>
      <w:r>
        <w:rPr/>
        <w:tab/>
      </w:r>
      <w:r>
        <w:rPr>
          <w:spacing w:val="-2"/>
        </w:rPr>
        <w:t>осложнённого</w:t>
      </w:r>
      <w:r>
        <w:rPr/>
        <w:tab/>
      </w:r>
      <w:r>
        <w:rPr>
          <w:spacing w:val="-2"/>
        </w:rPr>
        <w:t>предложений. </w:t>
      </w:r>
      <w:r>
        <w:rPr/>
        <w:t>Пунктуационное оформление предложений, осложнённых однородными членами, связанными</w:t>
      </w:r>
      <w:r>
        <w:rPr>
          <w:spacing w:val="15"/>
        </w:rPr>
        <w:t> </w:t>
      </w:r>
      <w:r>
        <w:rPr/>
        <w:t>бессоюзной</w:t>
      </w:r>
      <w:r>
        <w:rPr>
          <w:spacing w:val="18"/>
        </w:rPr>
        <w:t> </w:t>
      </w:r>
      <w:r>
        <w:rPr/>
        <w:t>связью,</w:t>
      </w:r>
      <w:r>
        <w:rPr>
          <w:spacing w:val="14"/>
        </w:rPr>
        <w:t> </w:t>
      </w:r>
      <w:r>
        <w:rPr/>
        <w:t>одиночным</w:t>
      </w:r>
      <w:r>
        <w:rPr>
          <w:spacing w:val="13"/>
        </w:rPr>
        <w:t> </w:t>
      </w:r>
      <w:r>
        <w:rPr/>
        <w:t>союзом</w:t>
      </w:r>
      <w:r>
        <w:rPr>
          <w:spacing w:val="13"/>
        </w:rPr>
        <w:t> </w:t>
      </w:r>
      <w:r>
        <w:rPr/>
        <w:t>и,</w:t>
      </w:r>
      <w:r>
        <w:rPr>
          <w:spacing w:val="13"/>
        </w:rPr>
        <w:t> </w:t>
      </w:r>
      <w:r>
        <w:rPr/>
        <w:t>союзами</w:t>
      </w:r>
      <w:r>
        <w:rPr>
          <w:spacing w:val="18"/>
        </w:rPr>
        <w:t> </w:t>
      </w:r>
      <w:r>
        <w:rPr/>
        <w:t>а,</w:t>
      </w:r>
      <w:r>
        <w:rPr>
          <w:spacing w:val="14"/>
        </w:rPr>
        <w:t> </w:t>
      </w:r>
      <w:r>
        <w:rPr/>
        <w:t>но,</w:t>
      </w:r>
      <w:r>
        <w:rPr>
          <w:spacing w:val="13"/>
        </w:rPr>
        <w:t> </w:t>
      </w:r>
      <w:r>
        <w:rPr/>
        <w:t>однако,</w:t>
      </w:r>
      <w:r>
        <w:rPr>
          <w:spacing w:val="14"/>
        </w:rPr>
        <w:t> </w:t>
      </w:r>
      <w:r>
        <w:rPr/>
        <w:t>зато,</w:t>
      </w:r>
      <w:r>
        <w:rPr>
          <w:spacing w:val="14"/>
        </w:rPr>
        <w:t> </w:t>
      </w:r>
      <w:r>
        <w:rPr/>
        <w:t>да</w:t>
      </w:r>
      <w:r>
        <w:rPr>
          <w:spacing w:val="13"/>
        </w:rPr>
        <w:t> </w:t>
      </w:r>
      <w:r>
        <w:rPr>
          <w:spacing w:val="-5"/>
        </w:rPr>
        <w:t>(в</w:t>
      </w:r>
    </w:p>
    <w:p>
      <w:pPr>
        <w:pStyle w:val="BodyText"/>
        <w:ind w:firstLine="0"/>
      </w:pPr>
      <w:r>
        <w:rPr/>
        <w:t>значении</w:t>
      </w:r>
      <w:r>
        <w:rPr>
          <w:spacing w:val="-8"/>
        </w:rPr>
        <w:t> </w:t>
      </w:r>
      <w:r>
        <w:rPr/>
        <w:t>и),</w:t>
      </w:r>
      <w:r>
        <w:rPr>
          <w:spacing w:val="-2"/>
        </w:rPr>
        <w:t> </w:t>
      </w:r>
      <w:r>
        <w:rPr/>
        <w:t>да</w:t>
      </w:r>
      <w:r>
        <w:rPr>
          <w:spacing w:val="-8"/>
        </w:rPr>
        <w:t> </w:t>
      </w:r>
      <w:r>
        <w:rPr/>
        <w:t>(в</w:t>
      </w:r>
      <w:r>
        <w:rPr>
          <w:spacing w:val="-6"/>
        </w:rPr>
        <w:t> </w:t>
      </w:r>
      <w:r>
        <w:rPr/>
        <w:t>значении</w:t>
      </w:r>
      <w:r>
        <w:rPr>
          <w:spacing w:val="-7"/>
        </w:rPr>
        <w:t> </w:t>
      </w:r>
      <w:r>
        <w:rPr>
          <w:spacing w:val="-4"/>
        </w:rPr>
        <w:t>но).</w:t>
      </w:r>
    </w:p>
    <w:p>
      <w:pPr>
        <w:pStyle w:val="BodyText"/>
        <w:ind w:right="652"/>
      </w:pPr>
      <w:r>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pPr>
        <w:pStyle w:val="BodyText"/>
        <w:ind w:right="648"/>
      </w:pPr>
      <w:r>
        <w:rPr/>
        <w:t>Пунктуационное оформление сложных предложений, состоящих из частей, связанных бессоюзной связью и союзами и, но, а, однако, зато, да.</w:t>
      </w:r>
    </w:p>
    <w:p>
      <w:pPr>
        <w:pStyle w:val="BodyText"/>
        <w:spacing w:line="274" w:lineRule="exact" w:before="4"/>
        <w:ind w:left="2352" w:firstLine="0"/>
      </w:pPr>
      <w:r>
        <w:rPr/>
        <w:t>Предложения</w:t>
      </w:r>
      <w:r>
        <w:rPr>
          <w:spacing w:val="-7"/>
        </w:rPr>
        <w:t> </w:t>
      </w:r>
      <w:r>
        <w:rPr/>
        <w:t>с</w:t>
      </w:r>
      <w:r>
        <w:rPr>
          <w:spacing w:val="-9"/>
        </w:rPr>
        <w:t> </w:t>
      </w:r>
      <w:r>
        <w:rPr/>
        <w:t>прямой</w:t>
      </w:r>
      <w:r>
        <w:rPr>
          <w:spacing w:val="-5"/>
        </w:rPr>
        <w:t> </w:t>
      </w:r>
      <w:r>
        <w:rPr>
          <w:spacing w:val="-2"/>
        </w:rPr>
        <w:t>речью.</w:t>
      </w:r>
    </w:p>
    <w:p>
      <w:pPr>
        <w:pStyle w:val="BodyText"/>
        <w:ind w:left="2352" w:right="2424" w:firstLine="0"/>
        <w:jc w:val="left"/>
      </w:pPr>
      <w:r>
        <w:rPr/>
        <w:t>Пунктуационное</w:t>
      </w:r>
      <w:r>
        <w:rPr>
          <w:spacing w:val="-6"/>
        </w:rPr>
        <w:t> </w:t>
      </w:r>
      <w:r>
        <w:rPr/>
        <w:t>оформление</w:t>
      </w:r>
      <w:r>
        <w:rPr>
          <w:spacing w:val="-6"/>
        </w:rPr>
        <w:t> </w:t>
      </w:r>
      <w:r>
        <w:rPr/>
        <w:t>предложений</w:t>
      </w:r>
      <w:r>
        <w:rPr>
          <w:spacing w:val="-5"/>
        </w:rPr>
        <w:t> </w:t>
      </w:r>
      <w:r>
        <w:rPr/>
        <w:t>с</w:t>
      </w:r>
      <w:r>
        <w:rPr>
          <w:spacing w:val="-9"/>
        </w:rPr>
        <w:t> </w:t>
      </w:r>
      <w:r>
        <w:rPr/>
        <w:t>прямой</w:t>
      </w:r>
      <w:r>
        <w:rPr>
          <w:spacing w:val="-5"/>
        </w:rPr>
        <w:t> </w:t>
      </w:r>
      <w:r>
        <w:rPr/>
        <w:t>речью. </w:t>
      </w:r>
      <w:r>
        <w:rPr>
          <w:spacing w:val="-2"/>
        </w:rPr>
        <w:t>Диалог.</w:t>
      </w:r>
    </w:p>
    <w:p>
      <w:pPr>
        <w:pStyle w:val="BodyText"/>
        <w:ind w:left="2352" w:right="3584" w:firstLine="0"/>
        <w:jc w:val="left"/>
      </w:pPr>
      <w:r>
        <w:rPr/>
        <w:t>Пунктуационное</w:t>
      </w:r>
      <w:r>
        <w:rPr>
          <w:spacing w:val="-15"/>
        </w:rPr>
        <w:t> </w:t>
      </w:r>
      <w:r>
        <w:rPr/>
        <w:t>оформление</w:t>
      </w:r>
      <w:r>
        <w:rPr>
          <w:spacing w:val="-15"/>
        </w:rPr>
        <w:t> </w:t>
      </w:r>
      <w:r>
        <w:rPr/>
        <w:t>диалога</w:t>
      </w:r>
      <w:r>
        <w:rPr>
          <w:spacing w:val="-15"/>
        </w:rPr>
        <w:t> </w:t>
      </w:r>
      <w:r>
        <w:rPr/>
        <w:t>на</w:t>
      </w:r>
      <w:r>
        <w:rPr>
          <w:spacing w:val="-15"/>
        </w:rPr>
        <w:t> </w:t>
      </w:r>
      <w:r>
        <w:rPr/>
        <w:t>письме. Пунктуация как раздел лингвистики.</w:t>
      </w:r>
    </w:p>
    <w:p>
      <w:pPr>
        <w:pStyle w:val="Heading3"/>
        <w:spacing w:line="240" w:lineRule="auto"/>
        <w:rPr>
          <w:b w:val="0"/>
        </w:rPr>
      </w:pPr>
      <w:r>
        <w:rPr>
          <w:i/>
        </w:rPr>
        <w:t>*</w:t>
      </w:r>
      <w:r>
        <w:rPr/>
        <w:t>Развитие</w:t>
      </w:r>
      <w:r>
        <w:rPr>
          <w:spacing w:val="-10"/>
        </w:rPr>
        <w:t> </w:t>
      </w:r>
      <w:r>
        <w:rPr/>
        <w:t>речевой</w:t>
      </w:r>
      <w:r>
        <w:rPr>
          <w:spacing w:val="-4"/>
        </w:rPr>
        <w:t> </w:t>
      </w:r>
      <w:r>
        <w:rPr>
          <w:spacing w:val="-2"/>
        </w:rPr>
        <w:t>деятельности</w:t>
      </w:r>
      <w:r>
        <w:rPr>
          <w:b w:val="0"/>
          <w:spacing w:val="-2"/>
          <w:vertAlign w:val="superscript"/>
        </w:rPr>
        <w:t>39</w:t>
      </w:r>
    </w:p>
    <w:p>
      <w:pPr>
        <w:pStyle w:val="BodyText"/>
        <w:jc w:val="left"/>
      </w:pPr>
      <w:r>
        <w:rPr/>
        <w:t>Виды</w:t>
      </w:r>
      <w:r>
        <w:rPr>
          <w:spacing w:val="-17"/>
        </w:rPr>
        <w:t> </w:t>
      </w:r>
      <w:r>
        <w:rPr/>
        <w:t>речевой</w:t>
      </w:r>
      <w:r>
        <w:rPr>
          <w:spacing w:val="-15"/>
        </w:rPr>
        <w:t> </w:t>
      </w:r>
      <w:r>
        <w:rPr/>
        <w:t>деятельности</w:t>
      </w:r>
      <w:r>
        <w:rPr>
          <w:spacing w:val="-15"/>
        </w:rPr>
        <w:t> </w:t>
      </w:r>
      <w:r>
        <w:rPr/>
        <w:t>(говорение,</w:t>
      </w:r>
      <w:r>
        <w:rPr>
          <w:spacing w:val="-15"/>
        </w:rPr>
        <w:t> </w:t>
      </w:r>
      <w:r>
        <w:rPr/>
        <w:t>слушание,</w:t>
      </w:r>
      <w:r>
        <w:rPr>
          <w:spacing w:val="-15"/>
        </w:rPr>
        <w:t> </w:t>
      </w:r>
      <w:r>
        <w:rPr/>
        <w:t>чтение,</w:t>
      </w:r>
      <w:r>
        <w:rPr>
          <w:spacing w:val="-15"/>
        </w:rPr>
        <w:t> </w:t>
      </w:r>
      <w:r>
        <w:rPr/>
        <w:t>письмо,</w:t>
      </w:r>
      <w:r>
        <w:rPr>
          <w:spacing w:val="-15"/>
        </w:rPr>
        <w:t> </w:t>
      </w:r>
      <w:r>
        <w:rPr/>
        <w:t>слухозрительное восприятие), их особенности.</w:t>
      </w:r>
    </w:p>
    <w:p>
      <w:pPr>
        <w:pStyle w:val="BodyText"/>
        <w:ind w:right="909"/>
        <w:jc w:val="left"/>
      </w:pPr>
      <w:r>
        <w:rPr/>
        <w:t>Виды аудирования: выборочное, ознакомительное, детальное (на отработанном речевом материале).</w:t>
      </w:r>
    </w:p>
    <w:p>
      <w:pPr>
        <w:pStyle w:val="BodyText"/>
        <w:ind w:left="2352" w:right="909" w:firstLine="0"/>
        <w:jc w:val="left"/>
      </w:pPr>
      <w:r>
        <w:rPr/>
        <w:t>Виды</w:t>
      </w:r>
      <w:r>
        <w:rPr>
          <w:spacing w:val="-7"/>
        </w:rPr>
        <w:t> </w:t>
      </w:r>
      <w:r>
        <w:rPr/>
        <w:t>чтения:</w:t>
      </w:r>
      <w:r>
        <w:rPr>
          <w:spacing w:val="-7"/>
        </w:rPr>
        <w:t> </w:t>
      </w:r>
      <w:r>
        <w:rPr/>
        <w:t>изучающее,</w:t>
      </w:r>
      <w:r>
        <w:rPr>
          <w:spacing w:val="-7"/>
        </w:rPr>
        <w:t> </w:t>
      </w:r>
      <w:r>
        <w:rPr/>
        <w:t>ознакомительное,</w:t>
      </w:r>
      <w:r>
        <w:rPr>
          <w:spacing w:val="-7"/>
        </w:rPr>
        <w:t> </w:t>
      </w:r>
      <w:r>
        <w:rPr/>
        <w:t>просмотровое,</w:t>
      </w:r>
      <w:r>
        <w:rPr>
          <w:spacing w:val="-7"/>
        </w:rPr>
        <w:t> </w:t>
      </w:r>
      <w:r>
        <w:rPr/>
        <w:t>поисковое. Восприятие и воспроизведение речевого материала.</w:t>
      </w:r>
    </w:p>
    <w:p>
      <w:pPr>
        <w:pStyle w:val="BodyText"/>
        <w:ind w:right="636"/>
      </w:pPr>
      <w:r>
        <w:rPr/>
        <w:t>Устное и письменное общение. Текст: тема, признаки, структура текста. Основная мысль</w:t>
      </w:r>
      <w:r>
        <w:rPr>
          <w:spacing w:val="-8"/>
        </w:rPr>
        <w:t> </w:t>
      </w:r>
      <w:r>
        <w:rPr/>
        <w:t>текста.</w:t>
      </w:r>
      <w:r>
        <w:rPr>
          <w:spacing w:val="-9"/>
        </w:rPr>
        <w:t> </w:t>
      </w:r>
      <w:r>
        <w:rPr/>
        <w:t>Рассказ-повествование.</w:t>
      </w:r>
      <w:r>
        <w:rPr>
          <w:spacing w:val="-8"/>
        </w:rPr>
        <w:t> </w:t>
      </w:r>
      <w:r>
        <w:rPr/>
        <w:t>Описание</w:t>
      </w:r>
      <w:r>
        <w:rPr>
          <w:spacing w:val="-11"/>
        </w:rPr>
        <w:t> </w:t>
      </w:r>
      <w:r>
        <w:rPr/>
        <w:t>предмета.</w:t>
      </w:r>
      <w:r>
        <w:rPr>
          <w:spacing w:val="-9"/>
        </w:rPr>
        <w:t> </w:t>
      </w:r>
      <w:r>
        <w:rPr/>
        <w:t>Описание</w:t>
      </w:r>
      <w:r>
        <w:rPr>
          <w:spacing w:val="-9"/>
        </w:rPr>
        <w:t> </w:t>
      </w:r>
      <w:r>
        <w:rPr/>
        <w:t>животного.</w:t>
      </w:r>
      <w:r>
        <w:rPr>
          <w:spacing w:val="-11"/>
        </w:rPr>
        <w:t> </w:t>
      </w:r>
      <w:r>
        <w:rPr/>
        <w:t>Рассказ</w:t>
      </w:r>
      <w:r>
        <w:rPr>
          <w:spacing w:val="-5"/>
        </w:rPr>
        <w:t> </w:t>
      </w:r>
      <w:r>
        <w:rPr/>
        <w:t>от первого лица.</w:t>
      </w:r>
    </w:p>
    <w:p>
      <w:pPr>
        <w:pStyle w:val="BodyText"/>
        <w:ind w:left="2352" w:firstLine="0"/>
      </w:pPr>
      <w:r>
        <w:rPr/>
        <w:t>Содержание</w:t>
      </w:r>
      <w:r>
        <w:rPr>
          <w:spacing w:val="-8"/>
        </w:rPr>
        <w:t> </w:t>
      </w:r>
      <w:r>
        <w:rPr>
          <w:spacing w:val="-2"/>
        </w:rPr>
        <w:t>диалогов.</w:t>
      </w:r>
    </w:p>
    <w:p>
      <w:pPr>
        <w:pStyle w:val="BodyText"/>
        <w:ind w:right="627"/>
      </w:pPr>
      <w:r>
        <w:rPr>
          <w:b/>
          <w:i/>
        </w:rPr>
        <w:t>Примерные виды деятельности обучающихся</w:t>
      </w:r>
      <w:r>
        <w:rPr/>
        <w:t>: пересказ текста, письменное изложение текста по коллективно подготовленному плану; анализ и редактирование заданных</w:t>
      </w:r>
      <w:r>
        <w:rPr>
          <w:spacing w:val="-6"/>
        </w:rPr>
        <w:t> </w:t>
      </w:r>
      <w:r>
        <w:rPr/>
        <w:t>текстов;</w:t>
      </w:r>
      <w:r>
        <w:rPr>
          <w:spacing w:val="-13"/>
        </w:rPr>
        <w:t> </w:t>
      </w:r>
      <w:r>
        <w:rPr/>
        <w:t>формулирование</w:t>
      </w:r>
      <w:r>
        <w:rPr>
          <w:spacing w:val="-12"/>
        </w:rPr>
        <w:t> </w:t>
      </w:r>
      <w:r>
        <w:rPr/>
        <w:t>вопросов</w:t>
      </w:r>
      <w:r>
        <w:rPr>
          <w:spacing w:val="-7"/>
        </w:rPr>
        <w:t> </w:t>
      </w:r>
      <w:r>
        <w:rPr/>
        <w:t>по</w:t>
      </w:r>
      <w:r>
        <w:rPr>
          <w:spacing w:val="-12"/>
        </w:rPr>
        <w:t> </w:t>
      </w:r>
      <w:r>
        <w:rPr/>
        <w:t>содержанию</w:t>
      </w:r>
      <w:r>
        <w:rPr>
          <w:spacing w:val="-10"/>
        </w:rPr>
        <w:t> </w:t>
      </w:r>
      <w:r>
        <w:rPr/>
        <w:t>текста;</w:t>
      </w:r>
      <w:r>
        <w:rPr>
          <w:spacing w:val="-13"/>
        </w:rPr>
        <w:t> </w:t>
      </w:r>
      <w:r>
        <w:rPr/>
        <w:t>написание</w:t>
      </w:r>
      <w:r>
        <w:rPr>
          <w:spacing w:val="-11"/>
        </w:rPr>
        <w:t> </w:t>
      </w:r>
      <w:r>
        <w:rPr/>
        <w:t>сочинения- 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Pr>
          <w:vertAlign w:val="superscript"/>
        </w:rPr>
        <w:t>40</w:t>
      </w:r>
      <w:r>
        <w:rPr>
          <w:vertAlign w:val="baseline"/>
        </w:rPr>
        <w:t>)</w:t>
      </w:r>
      <w:r>
        <w:rPr>
          <w:spacing w:val="40"/>
          <w:vertAlign w:val="baseline"/>
        </w:rPr>
        <w:t> </w:t>
      </w:r>
      <w:r>
        <w:rPr>
          <w:vertAlign w:val="baseline"/>
        </w:rPr>
        <w:t>по</w:t>
      </w:r>
      <w:r>
        <w:rPr>
          <w:spacing w:val="40"/>
          <w:vertAlign w:val="baseline"/>
        </w:rPr>
        <w:t> </w:t>
      </w:r>
      <w:r>
        <w:rPr>
          <w:vertAlign w:val="baseline"/>
        </w:rPr>
        <w:t>фотографии,</w:t>
      </w:r>
      <w:r>
        <w:rPr>
          <w:spacing w:val="40"/>
          <w:vertAlign w:val="baseline"/>
        </w:rPr>
        <w:t> </w:t>
      </w:r>
      <w:r>
        <w:rPr>
          <w:vertAlign w:val="baseline"/>
        </w:rPr>
        <w:t>репродукции</w:t>
      </w:r>
      <w:r>
        <w:rPr>
          <w:spacing w:val="40"/>
          <w:vertAlign w:val="baseline"/>
        </w:rPr>
        <w:t> </w:t>
      </w:r>
      <w:r>
        <w:rPr>
          <w:vertAlign w:val="baseline"/>
        </w:rPr>
        <w:t>картины,</w:t>
      </w:r>
      <w:r>
        <w:rPr>
          <w:spacing w:val="40"/>
          <w:vertAlign w:val="baseline"/>
        </w:rPr>
        <w:t> </w:t>
      </w:r>
      <w:r>
        <w:rPr>
          <w:vertAlign w:val="baseline"/>
        </w:rPr>
        <w:t>на</w:t>
      </w:r>
      <w:r>
        <w:rPr>
          <w:spacing w:val="40"/>
          <w:vertAlign w:val="baseline"/>
        </w:rPr>
        <w:t> </w:t>
      </w:r>
      <w:r>
        <w:rPr>
          <w:vertAlign w:val="baseline"/>
        </w:rPr>
        <w:t>основе</w:t>
      </w:r>
    </w:p>
    <w:p>
      <w:pPr>
        <w:pStyle w:val="BodyText"/>
        <w:spacing w:before="207"/>
        <w:ind w:left="0" w:firstLine="0"/>
        <w:jc w:val="left"/>
        <w:rPr>
          <w:sz w:val="20"/>
        </w:rPr>
      </w:pPr>
      <w:r>
        <w:rPr/>
        <mc:AlternateContent>
          <mc:Choice Requires="wps">
            <w:drawing>
              <wp:anchor distT="0" distB="0" distL="0" distR="0" allowOverlap="1" layoutInCell="1" locked="0" behindDoc="1" simplePos="0" relativeHeight="487603200">
                <wp:simplePos x="0" y="0"/>
                <wp:positionH relativeFrom="page">
                  <wp:posOffset>1080769</wp:posOffset>
                </wp:positionH>
                <wp:positionV relativeFrom="paragraph">
                  <wp:posOffset>292732</wp:posOffset>
                </wp:positionV>
                <wp:extent cx="1828800" cy="76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3.049826pt;width:144pt;height:.599980pt;mso-position-horizontal-relative:page;mso-position-vertical-relative:paragraph;z-index:-15713280;mso-wrap-distance-left:0;mso-wrap-distance-right:0" id="docshape33" filled="true" fillcolor="#000000" stroked="false">
                <v:fill type="solid"/>
                <w10:wrap type="topAndBottom"/>
              </v:rect>
            </w:pict>
          </mc:Fallback>
        </mc:AlternateContent>
      </w:r>
    </w:p>
    <w:p>
      <w:pPr>
        <w:spacing w:before="29"/>
        <w:ind w:left="1644" w:right="664" w:firstLine="0"/>
        <w:jc w:val="both"/>
        <w:rPr>
          <w:sz w:val="20"/>
        </w:rPr>
      </w:pPr>
      <w:r>
        <w:rPr>
          <w:sz w:val="20"/>
          <w:vertAlign w:val="superscript"/>
        </w:rPr>
        <w:t>39</w:t>
      </w:r>
      <w:r>
        <w:rPr>
          <w:spacing w:val="-8"/>
          <w:sz w:val="20"/>
          <w:vertAlign w:val="baseline"/>
        </w:rPr>
        <w:t> </w:t>
      </w:r>
      <w:r>
        <w:rPr>
          <w:sz w:val="20"/>
          <w:vertAlign w:val="baseline"/>
        </w:rPr>
        <w:t>Материал</w:t>
      </w:r>
      <w:r>
        <w:rPr>
          <w:spacing w:val="-9"/>
          <w:sz w:val="20"/>
          <w:vertAlign w:val="baseline"/>
        </w:rPr>
        <w:t> </w:t>
      </w:r>
      <w:r>
        <w:rPr>
          <w:sz w:val="20"/>
          <w:vertAlign w:val="baseline"/>
        </w:rPr>
        <w:t>по</w:t>
      </w:r>
      <w:r>
        <w:rPr>
          <w:spacing w:val="-9"/>
          <w:sz w:val="20"/>
          <w:vertAlign w:val="baseline"/>
        </w:rPr>
        <w:t> </w:t>
      </w:r>
      <w:r>
        <w:rPr>
          <w:sz w:val="20"/>
          <w:vertAlign w:val="baseline"/>
        </w:rPr>
        <w:t>тематическим</w:t>
      </w:r>
      <w:r>
        <w:rPr>
          <w:spacing w:val="-10"/>
          <w:sz w:val="20"/>
          <w:vertAlign w:val="baseline"/>
        </w:rPr>
        <w:t> </w:t>
      </w:r>
      <w:r>
        <w:rPr>
          <w:sz w:val="20"/>
          <w:vertAlign w:val="baseline"/>
        </w:rPr>
        <w:t>разделам</w:t>
      </w:r>
      <w:r>
        <w:rPr>
          <w:spacing w:val="-10"/>
          <w:sz w:val="20"/>
          <w:vertAlign w:val="baseline"/>
        </w:rPr>
        <w:t> </w:t>
      </w:r>
      <w:r>
        <w:rPr>
          <w:sz w:val="20"/>
          <w:vertAlign w:val="baseline"/>
        </w:rPr>
        <w:t>«Язык</w:t>
      </w:r>
      <w:r>
        <w:rPr>
          <w:spacing w:val="-9"/>
          <w:sz w:val="20"/>
          <w:vertAlign w:val="baseline"/>
        </w:rPr>
        <w:t> </w:t>
      </w:r>
      <w:r>
        <w:rPr>
          <w:sz w:val="20"/>
          <w:vertAlign w:val="baseline"/>
        </w:rPr>
        <w:t>и</w:t>
      </w:r>
      <w:r>
        <w:rPr>
          <w:spacing w:val="-11"/>
          <w:sz w:val="20"/>
          <w:vertAlign w:val="baseline"/>
        </w:rPr>
        <w:t> </w:t>
      </w:r>
      <w:r>
        <w:rPr>
          <w:sz w:val="20"/>
          <w:vertAlign w:val="baseline"/>
        </w:rPr>
        <w:t>речь»,</w:t>
      </w:r>
      <w:r>
        <w:rPr>
          <w:spacing w:val="-11"/>
          <w:sz w:val="20"/>
          <w:vertAlign w:val="baseline"/>
        </w:rPr>
        <w:t> </w:t>
      </w:r>
      <w:r>
        <w:rPr>
          <w:sz w:val="20"/>
          <w:vertAlign w:val="baseline"/>
        </w:rPr>
        <w:t>«Текст»</w:t>
      </w:r>
      <w:r>
        <w:rPr>
          <w:spacing w:val="-9"/>
          <w:sz w:val="20"/>
          <w:vertAlign w:val="baseline"/>
        </w:rPr>
        <w:t> </w:t>
      </w:r>
      <w:r>
        <w:rPr>
          <w:sz w:val="20"/>
          <w:vertAlign w:val="baseline"/>
        </w:rPr>
        <w:t>предусмотрен</w:t>
      </w:r>
      <w:r>
        <w:rPr>
          <w:spacing w:val="-10"/>
          <w:sz w:val="20"/>
          <w:vertAlign w:val="baseline"/>
        </w:rPr>
        <w:t> </w:t>
      </w:r>
      <w:r>
        <w:rPr>
          <w:sz w:val="20"/>
          <w:vertAlign w:val="baseline"/>
        </w:rPr>
        <w:t>для</w:t>
      </w:r>
      <w:r>
        <w:rPr>
          <w:spacing w:val="-9"/>
          <w:sz w:val="20"/>
          <w:vertAlign w:val="baseline"/>
        </w:rPr>
        <w:t> </w:t>
      </w:r>
      <w:r>
        <w:rPr>
          <w:sz w:val="20"/>
          <w:vertAlign w:val="baseline"/>
        </w:rPr>
        <w:t>освоения</w:t>
      </w:r>
      <w:r>
        <w:rPr>
          <w:spacing w:val="-9"/>
          <w:sz w:val="20"/>
          <w:vertAlign w:val="baseline"/>
        </w:rPr>
        <w:t> </w:t>
      </w:r>
      <w:r>
        <w:rPr>
          <w:sz w:val="20"/>
          <w:vertAlign w:val="baseline"/>
        </w:rPr>
        <w:t>обучающимися</w:t>
      </w:r>
      <w:r>
        <w:rPr>
          <w:spacing w:val="-9"/>
          <w:sz w:val="20"/>
          <w:vertAlign w:val="baseline"/>
        </w:rPr>
        <w:t> </w:t>
      </w:r>
      <w:r>
        <w:rPr>
          <w:sz w:val="20"/>
          <w:vertAlign w:val="baseline"/>
        </w:rPr>
        <w:t>на уроках развития речи, а также в рамках сквозного раздела «Развитие речевой деятельности».</w:t>
      </w:r>
    </w:p>
    <w:p>
      <w:pPr>
        <w:spacing w:before="3"/>
        <w:ind w:left="1644" w:right="637" w:firstLine="0"/>
        <w:jc w:val="both"/>
        <w:rPr>
          <w:sz w:val="20"/>
        </w:rPr>
      </w:pPr>
      <w:r>
        <w:rPr>
          <w:sz w:val="20"/>
          <w:vertAlign w:val="superscript"/>
        </w:rPr>
        <w:t>40</w:t>
      </w:r>
      <w:r>
        <w:rPr>
          <w:sz w:val="20"/>
          <w:vertAlign w:val="baseline"/>
        </w:rPr>
        <w:t>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обучающимися с нарушениями слуха связных устных и письменных высказываний этого типа в 5 классе не </w:t>
      </w:r>
      <w:r>
        <w:rPr>
          <w:spacing w:val="-2"/>
          <w:sz w:val="20"/>
          <w:vertAlign w:val="baseline"/>
        </w:rPr>
        <w:t>требуется.</w:t>
      </w:r>
    </w:p>
    <w:p>
      <w:pPr>
        <w:spacing w:after="0"/>
        <w:jc w:val="both"/>
        <w:rPr>
          <w:sz w:val="20"/>
        </w:rPr>
        <w:sectPr>
          <w:pgSz w:w="11930" w:h="16860"/>
          <w:pgMar w:header="0" w:footer="1423" w:top="1020" w:bottom="1620" w:left="60" w:right="200"/>
        </w:sectPr>
      </w:pPr>
    </w:p>
    <w:p>
      <w:pPr>
        <w:pStyle w:val="BodyText"/>
        <w:spacing w:line="237" w:lineRule="auto" w:before="63"/>
        <w:ind w:right="644" w:firstLine="0"/>
      </w:pPr>
      <w:r>
        <w:rPr/>
        <w:t>личных впечатлений и/или др.; на основе анализа текста устанавливают особенности повествования и описания как функционально-смысловых типов речи.</w:t>
      </w:r>
    </w:p>
    <w:p>
      <w:pPr>
        <w:pStyle w:val="Heading3"/>
        <w:spacing w:line="275" w:lineRule="exact" w:before="13"/>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50"/>
      </w:pPr>
      <w:r>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pPr>
        <w:pStyle w:val="BodyText"/>
        <w:ind w:right="642"/>
      </w:pPr>
      <w:r>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pPr>
        <w:pStyle w:val="BodyText"/>
        <w:ind w:left="2352" w:right="1008" w:firstLine="0"/>
      </w:pPr>
      <w:r>
        <w:rPr/>
        <w:t>Общение.</w:t>
      </w:r>
      <w:r>
        <w:rPr>
          <w:spacing w:val="-2"/>
        </w:rPr>
        <w:t> </w:t>
      </w:r>
      <w:r>
        <w:rPr/>
        <w:t>Устное</w:t>
      </w:r>
      <w:r>
        <w:rPr>
          <w:spacing w:val="-3"/>
        </w:rPr>
        <w:t> </w:t>
      </w:r>
      <w:r>
        <w:rPr/>
        <w:t>и</w:t>
      </w:r>
      <w:r>
        <w:rPr>
          <w:spacing w:val="-4"/>
        </w:rPr>
        <w:t> </w:t>
      </w:r>
      <w:r>
        <w:rPr/>
        <w:t>письменное</w:t>
      </w:r>
      <w:r>
        <w:rPr>
          <w:spacing w:val="-3"/>
        </w:rPr>
        <w:t> </w:t>
      </w:r>
      <w:r>
        <w:rPr/>
        <w:t>общение.</w:t>
      </w:r>
      <w:r>
        <w:rPr>
          <w:spacing w:val="-2"/>
        </w:rPr>
        <w:t> </w:t>
      </w:r>
      <w:r>
        <w:rPr/>
        <w:t>Говорение,</w:t>
      </w:r>
      <w:r>
        <w:rPr>
          <w:spacing w:val="-3"/>
        </w:rPr>
        <w:t> </w:t>
      </w:r>
      <w:r>
        <w:rPr/>
        <w:t>слушание,</w:t>
      </w:r>
      <w:r>
        <w:rPr>
          <w:spacing w:val="-2"/>
        </w:rPr>
        <w:t> </w:t>
      </w:r>
      <w:r>
        <w:rPr/>
        <w:t>письмо,</w:t>
      </w:r>
      <w:r>
        <w:rPr>
          <w:spacing w:val="-3"/>
        </w:rPr>
        <w:t> </w:t>
      </w:r>
      <w:r>
        <w:rPr/>
        <w:t>чтение. Разговорный стиль речи, художественный стиль, научный стиль.</w:t>
      </w:r>
    </w:p>
    <w:p>
      <w:pPr>
        <w:pStyle w:val="BodyText"/>
        <w:ind w:right="642"/>
      </w:pPr>
      <w:r>
        <w:rPr/>
        <w:t>Синтаксис, словосочетание, предложение, текст, простое предложение, сложное предложение, главное слово, зависимое слово.</w:t>
      </w:r>
    </w:p>
    <w:p>
      <w:pPr>
        <w:pStyle w:val="BodyText"/>
        <w:ind w:right="639"/>
      </w:pPr>
      <w:r>
        <w:rPr/>
        <w:t>Однородные</w:t>
      </w:r>
      <w:r>
        <w:rPr>
          <w:spacing w:val="-9"/>
        </w:rPr>
        <w:t> </w:t>
      </w:r>
      <w:r>
        <w:rPr/>
        <w:t>члены</w:t>
      </w:r>
      <w:r>
        <w:rPr>
          <w:spacing w:val="-10"/>
        </w:rPr>
        <w:t> </w:t>
      </w:r>
      <w:r>
        <w:rPr/>
        <w:t>предложения,</w:t>
      </w:r>
      <w:r>
        <w:rPr>
          <w:spacing w:val="-7"/>
        </w:rPr>
        <w:t> </w:t>
      </w:r>
      <w:r>
        <w:rPr/>
        <w:t>однородные</w:t>
      </w:r>
      <w:r>
        <w:rPr>
          <w:spacing w:val="-15"/>
        </w:rPr>
        <w:t> </w:t>
      </w:r>
      <w:r>
        <w:rPr/>
        <w:t>подлежащие,</w:t>
      </w:r>
      <w:r>
        <w:rPr>
          <w:spacing w:val="-7"/>
        </w:rPr>
        <w:t> </w:t>
      </w:r>
      <w:r>
        <w:rPr/>
        <w:t>однородные</w:t>
      </w:r>
      <w:r>
        <w:rPr>
          <w:spacing w:val="-6"/>
        </w:rPr>
        <w:t> </w:t>
      </w:r>
      <w:r>
        <w:rPr/>
        <w:t>сказуемые, однородные определения, однородные дополнения, однородные обстоятельства, знаки препинания, пунктуация, двоеточие, обобщающее слово.</w:t>
      </w:r>
    </w:p>
    <w:p>
      <w:pPr>
        <w:pStyle w:val="BodyText"/>
        <w:ind w:right="644"/>
      </w:pPr>
      <w:r>
        <w:rPr/>
        <w:t>Простое предложение, сложное предложение, простые предложения в составе </w:t>
      </w:r>
      <w:r>
        <w:rPr>
          <w:spacing w:val="-2"/>
        </w:rPr>
        <w:t>сложного.</w:t>
      </w:r>
    </w:p>
    <w:p>
      <w:pPr>
        <w:pStyle w:val="BodyText"/>
        <w:ind w:left="2352" w:firstLine="0"/>
      </w:pPr>
      <w:r>
        <w:rPr/>
        <w:t>Диалог,</w:t>
      </w:r>
      <w:r>
        <w:rPr>
          <w:spacing w:val="-13"/>
        </w:rPr>
        <w:t> </w:t>
      </w:r>
      <w:r>
        <w:rPr/>
        <w:t>реплика,</w:t>
      </w:r>
      <w:r>
        <w:rPr>
          <w:spacing w:val="-7"/>
        </w:rPr>
        <w:t> </w:t>
      </w:r>
      <w:r>
        <w:rPr/>
        <w:t>сообщение,</w:t>
      </w:r>
      <w:r>
        <w:rPr>
          <w:spacing w:val="-8"/>
        </w:rPr>
        <w:t> </w:t>
      </w:r>
      <w:r>
        <w:rPr/>
        <w:t>высказывание,</w:t>
      </w:r>
      <w:r>
        <w:rPr>
          <w:spacing w:val="-7"/>
        </w:rPr>
        <w:t> </w:t>
      </w:r>
      <w:r>
        <w:rPr/>
        <w:t>вопрос,</w:t>
      </w:r>
      <w:r>
        <w:rPr>
          <w:spacing w:val="-8"/>
        </w:rPr>
        <w:t> </w:t>
      </w:r>
      <w:r>
        <w:rPr/>
        <w:t>ответ,</w:t>
      </w:r>
      <w:r>
        <w:rPr>
          <w:spacing w:val="-10"/>
        </w:rPr>
        <w:t> </w:t>
      </w:r>
      <w:r>
        <w:rPr/>
        <w:t>согласие,</w:t>
      </w:r>
      <w:r>
        <w:rPr>
          <w:spacing w:val="-6"/>
        </w:rPr>
        <w:t> </w:t>
      </w:r>
      <w:r>
        <w:rPr>
          <w:spacing w:val="-2"/>
        </w:rPr>
        <w:t>отрицание.</w:t>
      </w:r>
    </w:p>
    <w:p>
      <w:pPr>
        <w:pStyle w:val="BodyText"/>
        <w:ind w:right="660"/>
      </w:pPr>
      <w:r>
        <w:rPr/>
        <w:t>Фонетика, фонема, гласные и согласные звуки, твёрдые и мягкие звуки, буквы и звуки, графика, алфавит, орфоэпия, фонетический разбор.</w:t>
      </w:r>
    </w:p>
    <w:p>
      <w:pPr>
        <w:pStyle w:val="BodyText"/>
        <w:ind w:right="645"/>
      </w:pPr>
      <w:r>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pPr>
        <w:pStyle w:val="BodyText"/>
        <w:ind w:right="642"/>
      </w:pPr>
      <w:r>
        <w:rPr/>
        <w:t>Морфемика, значимая часть слова, формы слова, однокоренные слова, словоизменение, словообразование.</w:t>
      </w:r>
    </w:p>
    <w:p>
      <w:pPr>
        <w:pStyle w:val="BodyText"/>
        <w:ind w:right="645"/>
      </w:pPr>
      <w:r>
        <w:rPr/>
        <w:t>Беглые гласные, чередование гласных в слове, чередование согласных в слове, морфемный разбор слова.</w:t>
      </w:r>
    </w:p>
    <w:p>
      <w:pPr>
        <w:pStyle w:val="BodyText"/>
        <w:ind w:left="2352" w:firstLine="0"/>
      </w:pPr>
      <w:r>
        <w:rPr/>
        <w:t>Орфография,</w:t>
      </w:r>
      <w:r>
        <w:rPr>
          <w:spacing w:val="-11"/>
        </w:rPr>
        <w:t> </w:t>
      </w:r>
      <w:r>
        <w:rPr/>
        <w:t>орфографическое</w:t>
      </w:r>
      <w:r>
        <w:rPr>
          <w:spacing w:val="-13"/>
        </w:rPr>
        <w:t> </w:t>
      </w:r>
      <w:r>
        <w:rPr/>
        <w:t>правило,</w:t>
      </w:r>
      <w:r>
        <w:rPr>
          <w:spacing w:val="-12"/>
        </w:rPr>
        <w:t> </w:t>
      </w:r>
      <w:r>
        <w:rPr>
          <w:spacing w:val="-2"/>
        </w:rPr>
        <w:t>правописание.</w:t>
      </w:r>
    </w:p>
    <w:p>
      <w:pPr>
        <w:pStyle w:val="BodyText"/>
        <w:ind w:right="638"/>
      </w:pPr>
      <w:r>
        <w:rPr/>
        <w:t>Падеж</w:t>
      </w:r>
      <w:r>
        <w:rPr>
          <w:spacing w:val="-3"/>
        </w:rPr>
        <w:t> </w:t>
      </w:r>
      <w:r>
        <w:rPr/>
        <w:t>(названия</w:t>
      </w:r>
      <w:r>
        <w:rPr>
          <w:spacing w:val="-2"/>
        </w:rPr>
        <w:t> </w:t>
      </w:r>
      <w:r>
        <w:rPr/>
        <w:t>всех падежей),</w:t>
      </w:r>
      <w:r>
        <w:rPr>
          <w:spacing w:val="-3"/>
        </w:rPr>
        <w:t> </w:t>
      </w:r>
      <w:r>
        <w:rPr/>
        <w:t>вопросы</w:t>
      </w:r>
      <w:r>
        <w:rPr>
          <w:spacing w:val="-3"/>
        </w:rPr>
        <w:t> </w:t>
      </w:r>
      <w:r>
        <w:rPr/>
        <w:t>падежей,</w:t>
      </w:r>
      <w:r>
        <w:rPr>
          <w:spacing w:val="-2"/>
        </w:rPr>
        <w:t> </w:t>
      </w:r>
      <w:r>
        <w:rPr/>
        <w:t>склонение,</w:t>
      </w:r>
      <w:r>
        <w:rPr>
          <w:spacing w:val="-2"/>
        </w:rPr>
        <w:t> </w:t>
      </w:r>
      <w:r>
        <w:rPr/>
        <w:t>просклонять,</w:t>
      </w:r>
      <w:r>
        <w:rPr>
          <w:spacing w:val="-2"/>
        </w:rPr>
        <w:t> </w:t>
      </w:r>
      <w:r>
        <w:rPr/>
        <w:t>главное слово, зависимое слово.</w:t>
      </w:r>
    </w:p>
    <w:p>
      <w:pPr>
        <w:pStyle w:val="BodyText"/>
        <w:ind w:left="2352" w:firstLine="0"/>
      </w:pPr>
      <w:r>
        <w:rPr/>
        <w:t>Спряжение,</w:t>
      </w:r>
      <w:r>
        <w:rPr>
          <w:spacing w:val="-7"/>
        </w:rPr>
        <w:t> </w:t>
      </w:r>
      <w:r>
        <w:rPr>
          <w:spacing w:val="-2"/>
        </w:rPr>
        <w:t>спрягать.</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Этот</w:t>
      </w:r>
      <w:r>
        <w:rPr>
          <w:spacing w:val="-7"/>
        </w:rPr>
        <w:t> </w:t>
      </w:r>
      <w:r>
        <w:rPr/>
        <w:t>текст относится</w:t>
      </w:r>
      <w:r>
        <w:rPr>
          <w:spacing w:val="-4"/>
        </w:rPr>
        <w:t> </w:t>
      </w:r>
      <w:r>
        <w:rPr/>
        <w:t>к</w:t>
      </w:r>
      <w:r>
        <w:rPr>
          <w:spacing w:val="-11"/>
        </w:rPr>
        <w:t> </w:t>
      </w:r>
      <w:r>
        <w:rPr/>
        <w:t>научному</w:t>
      </w:r>
      <w:r>
        <w:rPr>
          <w:spacing w:val="-15"/>
        </w:rPr>
        <w:t> </w:t>
      </w:r>
      <w:r>
        <w:rPr/>
        <w:t>стилю</w:t>
      </w:r>
      <w:r>
        <w:rPr>
          <w:spacing w:val="-1"/>
        </w:rPr>
        <w:t> </w:t>
      </w:r>
      <w:r>
        <w:rPr>
          <w:spacing w:val="-4"/>
        </w:rPr>
        <w:t>речи.</w:t>
      </w:r>
    </w:p>
    <w:p>
      <w:pPr>
        <w:pStyle w:val="BodyText"/>
        <w:ind w:right="646"/>
      </w:pPr>
      <w:r>
        <w:rPr/>
        <w:t>В этом предложении сказуемое расположено перед подлежащим (после </w:t>
      </w:r>
      <w:r>
        <w:rPr>
          <w:spacing w:val="-2"/>
        </w:rPr>
        <w:t>подлежащего).</w:t>
      </w:r>
    </w:p>
    <w:p>
      <w:pPr>
        <w:pStyle w:val="BodyText"/>
        <w:spacing w:line="275" w:lineRule="exact" w:before="5"/>
        <w:ind w:left="2352" w:firstLine="0"/>
      </w:pPr>
      <w:r>
        <w:rPr/>
        <w:t>Лексическое</w:t>
      </w:r>
      <w:r>
        <w:rPr>
          <w:spacing w:val="-10"/>
        </w:rPr>
        <w:t> </w:t>
      </w:r>
      <w:r>
        <w:rPr/>
        <w:t>значение</w:t>
      </w:r>
      <w:r>
        <w:rPr>
          <w:spacing w:val="-4"/>
        </w:rPr>
        <w:t> </w:t>
      </w:r>
      <w:r>
        <w:rPr/>
        <w:t>–</w:t>
      </w:r>
      <w:r>
        <w:rPr>
          <w:spacing w:val="-9"/>
        </w:rPr>
        <w:t> </w:t>
      </w:r>
      <w:r>
        <w:rPr/>
        <w:t>это</w:t>
      </w:r>
      <w:r>
        <w:rPr>
          <w:spacing w:val="-7"/>
        </w:rPr>
        <w:t> </w:t>
      </w:r>
      <w:r>
        <w:rPr/>
        <w:t>то,</w:t>
      </w:r>
      <w:r>
        <w:rPr>
          <w:spacing w:val="-6"/>
        </w:rPr>
        <w:t> </w:t>
      </w:r>
      <w:r>
        <w:rPr/>
        <w:t>что</w:t>
      </w:r>
      <w:r>
        <w:rPr>
          <w:spacing w:val="-8"/>
        </w:rPr>
        <w:t> </w:t>
      </w:r>
      <w:r>
        <w:rPr/>
        <w:t>обозначает</w:t>
      </w:r>
      <w:r>
        <w:rPr>
          <w:spacing w:val="-3"/>
        </w:rPr>
        <w:t> </w:t>
      </w:r>
      <w:r>
        <w:rPr>
          <w:spacing w:val="-2"/>
        </w:rPr>
        <w:t>слово.</w:t>
      </w:r>
    </w:p>
    <w:p>
      <w:pPr>
        <w:pStyle w:val="BodyText"/>
        <w:ind w:right="631"/>
      </w:pPr>
      <w:r>
        <w:rPr/>
        <w:t>Я</w:t>
      </w:r>
      <w:r>
        <w:rPr>
          <w:spacing w:val="-15"/>
        </w:rPr>
        <w:t> </w:t>
      </w:r>
      <w:r>
        <w:rPr/>
        <w:t>определил</w:t>
      </w:r>
      <w:r>
        <w:rPr>
          <w:spacing w:val="-15"/>
        </w:rPr>
        <w:t> </w:t>
      </w:r>
      <w:r>
        <w:rPr/>
        <w:t>время,</w:t>
      </w:r>
      <w:r>
        <w:rPr>
          <w:spacing w:val="-15"/>
        </w:rPr>
        <w:t> </w:t>
      </w:r>
      <w:r>
        <w:rPr/>
        <w:t>лицо</w:t>
      </w:r>
      <w:r>
        <w:rPr>
          <w:spacing w:val="-15"/>
        </w:rPr>
        <w:t> </w:t>
      </w:r>
      <w:r>
        <w:rPr/>
        <w:t>и</w:t>
      </w:r>
      <w:r>
        <w:rPr>
          <w:spacing w:val="-11"/>
        </w:rPr>
        <w:t> </w:t>
      </w:r>
      <w:r>
        <w:rPr/>
        <w:t>число</w:t>
      </w:r>
      <w:r>
        <w:rPr>
          <w:spacing w:val="-12"/>
        </w:rPr>
        <w:t> </w:t>
      </w:r>
      <w:r>
        <w:rPr/>
        <w:t>глаголов.</w:t>
      </w:r>
      <w:r>
        <w:rPr>
          <w:spacing w:val="-13"/>
        </w:rPr>
        <w:t> </w:t>
      </w:r>
      <w:r>
        <w:rPr/>
        <w:t>Я</w:t>
      </w:r>
      <w:r>
        <w:rPr>
          <w:spacing w:val="-14"/>
        </w:rPr>
        <w:t> </w:t>
      </w:r>
      <w:r>
        <w:rPr/>
        <w:t>не</w:t>
      </w:r>
      <w:r>
        <w:rPr>
          <w:spacing w:val="-15"/>
        </w:rPr>
        <w:t> </w:t>
      </w:r>
      <w:r>
        <w:rPr/>
        <w:t>могу</w:t>
      </w:r>
      <w:r>
        <w:rPr>
          <w:spacing w:val="-15"/>
        </w:rPr>
        <w:t> </w:t>
      </w:r>
      <w:r>
        <w:rPr/>
        <w:t>(затрудняюсь)</w:t>
      </w:r>
      <w:r>
        <w:rPr>
          <w:spacing w:val="-6"/>
        </w:rPr>
        <w:t> </w:t>
      </w:r>
      <w:r>
        <w:rPr/>
        <w:t>определить</w:t>
      </w:r>
      <w:r>
        <w:rPr>
          <w:spacing w:val="-7"/>
        </w:rPr>
        <w:t> </w:t>
      </w:r>
      <w:r>
        <w:rPr/>
        <w:t>лицо (время, число) этого глагола. Мне не удалось (у меня не получилось) определить время этого глагола.</w:t>
      </w:r>
    </w:p>
    <w:p>
      <w:pPr>
        <w:pStyle w:val="BodyText"/>
        <w:ind w:right="646"/>
      </w:pPr>
      <w:r>
        <w:rPr/>
        <w:t>Чаще всего в предложении имена существительные бывают подлежащими, дополнениями и обстоятельствами.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6"/>
      </w:pPr>
      <w:r>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w:t>
      </w:r>
    </w:p>
    <w:p>
      <w:pPr>
        <w:spacing w:after="0"/>
        <w:sectPr>
          <w:pgSz w:w="11930" w:h="16860"/>
          <w:pgMar w:header="0" w:footer="1423" w:top="1020" w:bottom="1620" w:left="60" w:right="200"/>
        </w:sectPr>
      </w:pPr>
    </w:p>
    <w:p>
      <w:pPr>
        <w:pStyle w:val="BodyText"/>
        <w:spacing w:line="237" w:lineRule="auto" w:before="63"/>
        <w:ind w:right="663" w:firstLine="0"/>
      </w:pPr>
      <w:r>
        <w:rPr/>
        <w:t>может находиться на любом месте: в начале, в середине, в конце. Обращение не является членом предложения. На письме обращение надо выделять запятыми.</w:t>
      </w:r>
    </w:p>
    <w:p>
      <w:pPr>
        <w:pStyle w:val="BodyText"/>
        <w:spacing w:before="3"/>
        <w:ind w:right="631"/>
      </w:pPr>
      <w:r>
        <w:rPr/>
        <w:t>На письме прямую речь нужно выделять кавычками. Первое слово надо писать с большой</w:t>
      </w:r>
      <w:r>
        <w:rPr>
          <w:spacing w:val="-3"/>
        </w:rPr>
        <w:t> </w:t>
      </w:r>
      <w:r>
        <w:rPr/>
        <w:t>буквы.</w:t>
      </w:r>
      <w:r>
        <w:rPr>
          <w:spacing w:val="-2"/>
        </w:rPr>
        <w:t> </w:t>
      </w:r>
      <w:r>
        <w:rPr/>
        <w:t>После слов</w:t>
      </w:r>
      <w:r>
        <w:rPr>
          <w:spacing w:val="-2"/>
        </w:rPr>
        <w:t> </w:t>
      </w:r>
      <w:r>
        <w:rPr/>
        <w:t>автора</w:t>
      </w:r>
      <w:r>
        <w:rPr>
          <w:spacing w:val="-2"/>
        </w:rPr>
        <w:t> </w:t>
      </w:r>
      <w:r>
        <w:rPr/>
        <w:t>перед</w:t>
      </w:r>
      <w:r>
        <w:rPr>
          <w:spacing w:val="-1"/>
        </w:rPr>
        <w:t> </w:t>
      </w:r>
      <w:r>
        <w:rPr/>
        <w:t>прямой речью</w:t>
      </w:r>
      <w:r>
        <w:rPr>
          <w:spacing w:val="-1"/>
        </w:rPr>
        <w:t> </w:t>
      </w:r>
      <w:r>
        <w:rPr/>
        <w:t>ставится</w:t>
      </w:r>
      <w:r>
        <w:rPr>
          <w:spacing w:val="-1"/>
        </w:rPr>
        <w:t> </w:t>
      </w:r>
      <w:r>
        <w:rPr/>
        <w:t>двоеточие.</w:t>
      </w:r>
      <w:r>
        <w:rPr>
          <w:spacing w:val="-1"/>
        </w:rPr>
        <w:t> </w:t>
      </w:r>
      <w:r>
        <w:rPr/>
        <w:t>После</w:t>
      </w:r>
      <w:r>
        <w:rPr>
          <w:spacing w:val="-2"/>
        </w:rPr>
        <w:t> </w:t>
      </w:r>
      <w:r>
        <w:rPr/>
        <w:t>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pPr>
        <w:pStyle w:val="BodyText"/>
        <w:spacing w:line="237" w:lineRule="auto" w:before="3"/>
        <w:ind w:right="665"/>
      </w:pPr>
      <w:r>
        <w:rPr/>
        <w:t>Синимы – это слова одной и той же части речи. Они обозначают одно и то же. Но синонимы отличаются друг от друга оттенками лексического значения.</w:t>
      </w:r>
    </w:p>
    <w:p>
      <w:pPr>
        <w:pStyle w:val="BodyText"/>
        <w:spacing w:before="1"/>
        <w:ind w:right="655"/>
      </w:pPr>
      <w:r>
        <w:rPr/>
        <w:t>Антонимы – это слова одной и той же части речи. Они имеют противоположное лексическое значение.</w:t>
      </w:r>
    </w:p>
    <w:p>
      <w:pPr>
        <w:pStyle w:val="BodyText"/>
        <w:ind w:right="654"/>
      </w:pPr>
      <w:r>
        <w:rPr/>
        <w:t>Суффикс – это значимая часть слова. Она находится после корня. Обычно суффикс служит для образования слов.</w:t>
      </w:r>
    </w:p>
    <w:p>
      <w:pPr>
        <w:pStyle w:val="BodyText"/>
        <w:ind w:right="646"/>
      </w:pPr>
      <w:r>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pPr>
        <w:pStyle w:val="Heading2"/>
        <w:tabs>
          <w:tab w:pos="6332" w:val="left" w:leader="none"/>
        </w:tabs>
        <w:spacing w:before="15"/>
      </w:pPr>
      <w:r>
        <w:rPr>
          <w:spacing w:val="-10"/>
        </w:rPr>
        <w:t>6</w:t>
      </w:r>
      <w:r>
        <w:rPr/>
        <w:tab/>
      </w:r>
      <w:r>
        <w:rPr>
          <w:spacing w:val="-2"/>
        </w:rPr>
        <w:t>КЛАСС</w:t>
      </w:r>
    </w:p>
    <w:p>
      <w:pPr>
        <w:pStyle w:val="Heading3"/>
        <w:spacing w:line="240" w:lineRule="auto" w:before="2"/>
        <w:ind w:right="2510" w:firstLine="2463"/>
      </w:pPr>
      <w:r>
        <w:rPr/>
        <w:t>(2-й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Общие сведения о языке</w:t>
      </w:r>
    </w:p>
    <w:p>
      <w:pPr>
        <w:pStyle w:val="BodyText"/>
        <w:tabs>
          <w:tab w:pos="3425" w:val="left" w:leader="none"/>
          <w:tab w:pos="4145" w:val="left" w:leader="none"/>
          <w:tab w:pos="4620" w:val="left" w:leader="none"/>
          <w:tab w:pos="6627" w:val="left" w:leader="none"/>
          <w:tab w:pos="7347" w:val="left" w:leader="none"/>
          <w:tab w:pos="8778" w:val="left" w:leader="none"/>
          <w:tab w:pos="10151" w:val="left" w:leader="none"/>
          <w:tab w:pos="10516" w:val="left" w:leader="none"/>
        </w:tabs>
        <w:ind w:right="657"/>
        <w:jc w:val="left"/>
      </w:pPr>
      <w:r>
        <w:rPr>
          <w:spacing w:val="-2"/>
        </w:rPr>
        <w:t>Русский</w:t>
      </w:r>
      <w:r>
        <w:rPr/>
        <w:tab/>
      </w:r>
      <w:r>
        <w:rPr>
          <w:spacing w:val="-4"/>
        </w:rPr>
        <w:t>язык</w:t>
      </w:r>
      <w:r>
        <w:rPr/>
        <w:tab/>
      </w:r>
      <w:r>
        <w:rPr>
          <w:spacing w:val="-10"/>
        </w:rPr>
        <w:t>—</w:t>
      </w:r>
      <w:r>
        <w:rPr/>
        <w:tab/>
      </w:r>
      <w:r>
        <w:rPr>
          <w:spacing w:val="-2"/>
        </w:rPr>
        <w:t>государственный</w:t>
      </w:r>
      <w:r>
        <w:rPr/>
        <w:tab/>
      </w:r>
      <w:r>
        <w:rPr>
          <w:spacing w:val="-4"/>
        </w:rPr>
        <w:t>язык</w:t>
      </w:r>
      <w:r>
        <w:rPr/>
        <w:tab/>
      </w:r>
      <w:r>
        <w:rPr>
          <w:spacing w:val="-2"/>
        </w:rPr>
        <w:t>Российской</w:t>
      </w:r>
      <w:r>
        <w:rPr/>
        <w:tab/>
      </w:r>
      <w:r>
        <w:rPr>
          <w:spacing w:val="-2"/>
        </w:rPr>
        <w:t>Федерации</w:t>
      </w:r>
      <w:r>
        <w:rPr/>
        <w:tab/>
      </w:r>
      <w:r>
        <w:rPr>
          <w:spacing w:val="-10"/>
        </w:rPr>
        <w:t>и</w:t>
      </w:r>
      <w:r>
        <w:rPr/>
        <w:tab/>
      </w:r>
      <w:r>
        <w:rPr>
          <w:spacing w:val="-4"/>
        </w:rPr>
        <w:t>язык </w:t>
      </w:r>
      <w:r>
        <w:rPr/>
        <w:t>межнационального общения.</w:t>
      </w:r>
    </w:p>
    <w:p>
      <w:pPr>
        <w:pStyle w:val="BodyText"/>
        <w:ind w:left="2352" w:firstLine="0"/>
        <w:jc w:val="left"/>
      </w:pPr>
      <w:r>
        <w:rPr/>
        <w:t>Понятие</w:t>
      </w:r>
      <w:r>
        <w:rPr>
          <w:spacing w:val="-9"/>
        </w:rPr>
        <w:t> </w:t>
      </w:r>
      <w:r>
        <w:rPr/>
        <w:t>о</w:t>
      </w:r>
      <w:r>
        <w:rPr>
          <w:spacing w:val="-6"/>
        </w:rPr>
        <w:t> </w:t>
      </w:r>
      <w:r>
        <w:rPr/>
        <w:t>литературном</w:t>
      </w:r>
      <w:r>
        <w:rPr>
          <w:spacing w:val="-8"/>
        </w:rPr>
        <w:t> </w:t>
      </w:r>
      <w:r>
        <w:rPr>
          <w:spacing w:val="-2"/>
        </w:rPr>
        <w:t>языке.</w:t>
      </w:r>
    </w:p>
    <w:p>
      <w:pPr>
        <w:pStyle w:val="Heading2"/>
        <w:spacing w:line="274" w:lineRule="exact"/>
        <w:ind w:left="2352"/>
      </w:pPr>
      <w:r>
        <w:rPr/>
        <w:t>СИСТЕМА</w:t>
      </w:r>
      <w:r>
        <w:rPr>
          <w:spacing w:val="-11"/>
        </w:rPr>
        <w:t> </w:t>
      </w:r>
      <w:r>
        <w:rPr>
          <w:spacing w:val="-2"/>
        </w:rPr>
        <w:t>ЯЗЫКА</w:t>
      </w:r>
    </w:p>
    <w:p>
      <w:pPr>
        <w:pStyle w:val="Heading3"/>
        <w:spacing w:line="271" w:lineRule="exact"/>
        <w:jc w:val="both"/>
      </w:pPr>
      <w:r>
        <w:rPr/>
        <w:t>Лексикология.</w:t>
      </w:r>
      <w:r>
        <w:rPr>
          <w:spacing w:val="-12"/>
        </w:rPr>
        <w:t> </w:t>
      </w:r>
      <w:r>
        <w:rPr/>
        <w:t>Культура</w:t>
      </w:r>
      <w:r>
        <w:rPr>
          <w:spacing w:val="-11"/>
        </w:rPr>
        <w:t> </w:t>
      </w:r>
      <w:r>
        <w:rPr>
          <w:spacing w:val="-4"/>
        </w:rPr>
        <w:t>речи</w:t>
      </w:r>
    </w:p>
    <w:p>
      <w:pPr>
        <w:pStyle w:val="BodyText"/>
        <w:ind w:right="651"/>
      </w:pPr>
      <w:r>
        <w:rPr/>
        <w:t>Лексика русского языка с точки зрения её происхождения: исконно русские и заимствованные слова.</w:t>
      </w:r>
    </w:p>
    <w:p>
      <w:pPr>
        <w:pStyle w:val="BodyText"/>
        <w:ind w:right="657"/>
      </w:pPr>
      <w:r>
        <w:rPr/>
        <w:t>Лексика русского языка с точки зрения принадлежности к активному и пассивному запасу: неологизмы, устаревшие слова (историзмы и архаизмы).</w:t>
      </w:r>
    </w:p>
    <w:p>
      <w:pPr>
        <w:pStyle w:val="BodyText"/>
        <w:ind w:right="632"/>
      </w:pPr>
      <w:r>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BodyText"/>
        <w:ind w:right="663"/>
      </w:pPr>
      <w:r>
        <w:rPr/>
        <w:t>Стилистические</w:t>
      </w:r>
      <w:r>
        <w:rPr>
          <w:spacing w:val="-1"/>
        </w:rPr>
        <w:t> </w:t>
      </w:r>
      <w:r>
        <w:rPr/>
        <w:t>пласты лексики: стилистически нейтральная, высокая и сниженная </w:t>
      </w:r>
      <w:r>
        <w:rPr>
          <w:spacing w:val="-2"/>
        </w:rPr>
        <w:t>лексика.</w:t>
      </w:r>
    </w:p>
    <w:p>
      <w:pPr>
        <w:pStyle w:val="BodyText"/>
        <w:ind w:left="2352" w:right="5065" w:firstLine="0"/>
        <w:jc w:val="left"/>
      </w:pPr>
      <w:r>
        <w:rPr/>
        <w:t>Лексический анализ слов. Фразеологизмы.</w:t>
      </w:r>
      <w:r>
        <w:rPr>
          <w:spacing w:val="-14"/>
        </w:rPr>
        <w:t> </w:t>
      </w:r>
      <w:r>
        <w:rPr/>
        <w:t>Их</w:t>
      </w:r>
      <w:r>
        <w:rPr>
          <w:spacing w:val="-12"/>
        </w:rPr>
        <w:t> </w:t>
      </w:r>
      <w:r>
        <w:rPr/>
        <w:t>признаки</w:t>
      </w:r>
      <w:r>
        <w:rPr>
          <w:spacing w:val="-14"/>
        </w:rPr>
        <w:t> </w:t>
      </w:r>
      <w:r>
        <w:rPr/>
        <w:t>и</w:t>
      </w:r>
      <w:r>
        <w:rPr>
          <w:spacing w:val="-14"/>
        </w:rPr>
        <w:t> </w:t>
      </w:r>
      <w:r>
        <w:rPr/>
        <w:t>значение.</w:t>
      </w:r>
    </w:p>
    <w:p>
      <w:pPr>
        <w:pStyle w:val="BodyText"/>
        <w:ind w:left="2352" w:firstLine="0"/>
        <w:jc w:val="left"/>
      </w:pPr>
      <w:r>
        <w:rPr/>
        <w:t>Употребление</w:t>
      </w:r>
      <w:r>
        <w:rPr>
          <w:spacing w:val="-13"/>
        </w:rPr>
        <w:t> </w:t>
      </w:r>
      <w:r>
        <w:rPr/>
        <w:t>лексических</w:t>
      </w:r>
      <w:r>
        <w:rPr>
          <w:spacing w:val="-1"/>
        </w:rPr>
        <w:t> </w:t>
      </w:r>
      <w:r>
        <w:rPr/>
        <w:t>средств</w:t>
      </w:r>
      <w:r>
        <w:rPr>
          <w:spacing w:val="-9"/>
        </w:rPr>
        <w:t> </w:t>
      </w:r>
      <w:r>
        <w:rPr/>
        <w:t>в</w:t>
      </w:r>
      <w:r>
        <w:rPr>
          <w:spacing w:val="-9"/>
        </w:rPr>
        <w:t> </w:t>
      </w:r>
      <w:r>
        <w:rPr/>
        <w:t>соответствии</w:t>
      </w:r>
      <w:r>
        <w:rPr>
          <w:spacing w:val="-7"/>
        </w:rPr>
        <w:t> </w:t>
      </w:r>
      <w:r>
        <w:rPr/>
        <w:t>с</w:t>
      </w:r>
      <w:r>
        <w:rPr>
          <w:spacing w:val="-13"/>
        </w:rPr>
        <w:t> </w:t>
      </w:r>
      <w:r>
        <w:rPr/>
        <w:t>ситуацией</w:t>
      </w:r>
      <w:r>
        <w:rPr>
          <w:spacing w:val="-6"/>
        </w:rPr>
        <w:t> </w:t>
      </w:r>
      <w:r>
        <w:rPr>
          <w:spacing w:val="-2"/>
        </w:rPr>
        <w:t>общения.</w:t>
      </w:r>
    </w:p>
    <w:p>
      <w:pPr>
        <w:pStyle w:val="BodyText"/>
        <w:jc w:val="left"/>
      </w:pPr>
      <w:r>
        <w:rPr/>
        <w:t>Оценка своей и чужой речи с точки зрения точного, уместного и выразительного</w:t>
      </w:r>
      <w:r>
        <w:rPr>
          <w:spacing w:val="40"/>
        </w:rPr>
        <w:t> </w:t>
      </w:r>
      <w:r>
        <w:rPr>
          <w:spacing w:val="-2"/>
        </w:rPr>
        <w:t>словоупотребления.</w:t>
      </w:r>
    </w:p>
    <w:p>
      <w:pPr>
        <w:pStyle w:val="BodyText"/>
        <w:ind w:left="2352" w:right="4546" w:firstLine="0"/>
        <w:jc w:val="left"/>
      </w:pPr>
      <w:r>
        <w:rPr/>
        <w:t>Эпитеты,</w:t>
      </w:r>
      <w:r>
        <w:rPr>
          <w:spacing w:val="-14"/>
        </w:rPr>
        <w:t> </w:t>
      </w:r>
      <w:r>
        <w:rPr/>
        <w:t>метафоры,</w:t>
      </w:r>
      <w:r>
        <w:rPr>
          <w:spacing w:val="-14"/>
        </w:rPr>
        <w:t> </w:t>
      </w:r>
      <w:r>
        <w:rPr/>
        <w:t>олицетворения. Лексические словари.</w:t>
      </w:r>
    </w:p>
    <w:p>
      <w:pPr>
        <w:spacing w:line="232" w:lineRule="auto" w:before="18"/>
        <w:ind w:left="2352" w:right="3584" w:firstLine="0"/>
        <w:jc w:val="left"/>
        <w:rPr>
          <w:sz w:val="24"/>
        </w:rPr>
      </w:pPr>
      <w:r>
        <w:rPr>
          <w:b/>
          <w:sz w:val="24"/>
        </w:rPr>
        <w:t>Словообразование.</w:t>
      </w:r>
      <w:r>
        <w:rPr>
          <w:b/>
          <w:spacing w:val="-15"/>
          <w:sz w:val="24"/>
        </w:rPr>
        <w:t> </w:t>
      </w:r>
      <w:r>
        <w:rPr>
          <w:b/>
          <w:sz w:val="24"/>
        </w:rPr>
        <w:t>Культура</w:t>
      </w:r>
      <w:r>
        <w:rPr>
          <w:b/>
          <w:spacing w:val="-15"/>
          <w:sz w:val="24"/>
        </w:rPr>
        <w:t> </w:t>
      </w:r>
      <w:r>
        <w:rPr>
          <w:b/>
          <w:sz w:val="24"/>
        </w:rPr>
        <w:t>речи.</w:t>
      </w:r>
      <w:r>
        <w:rPr>
          <w:b/>
          <w:spacing w:val="-15"/>
          <w:sz w:val="24"/>
        </w:rPr>
        <w:t> </w:t>
      </w:r>
      <w:r>
        <w:rPr>
          <w:b/>
          <w:sz w:val="24"/>
        </w:rPr>
        <w:t>Орфография </w:t>
      </w:r>
      <w:r>
        <w:rPr>
          <w:sz w:val="24"/>
        </w:rPr>
        <w:t>Формообразующие и словообразующие морфемы. Производящая основа.</w:t>
      </w:r>
    </w:p>
    <w:p>
      <w:pPr>
        <w:pStyle w:val="BodyText"/>
        <w:ind w:right="637"/>
      </w:pPr>
      <w:r>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BodyText"/>
        <w:ind w:left="2352" w:right="3862" w:firstLine="0"/>
      </w:pPr>
      <w:r>
        <w:rPr/>
        <w:t>Морфемный и словообразовательный анализ слов. Правописание</w:t>
      </w:r>
      <w:r>
        <w:rPr>
          <w:spacing w:val="-8"/>
        </w:rPr>
        <w:t> </w:t>
      </w:r>
      <w:r>
        <w:rPr/>
        <w:t>сложных</w:t>
      </w:r>
      <w:r>
        <w:rPr>
          <w:spacing w:val="-6"/>
        </w:rPr>
        <w:t> </w:t>
      </w:r>
      <w:r>
        <w:rPr/>
        <w:t>и</w:t>
      </w:r>
      <w:r>
        <w:rPr>
          <w:spacing w:val="-4"/>
        </w:rPr>
        <w:t> </w:t>
      </w:r>
      <w:r>
        <w:rPr/>
        <w:t>сложносокращённых</w:t>
      </w:r>
      <w:r>
        <w:rPr>
          <w:spacing w:val="-4"/>
        </w:rPr>
        <w:t> </w:t>
      </w:r>
      <w:r>
        <w:rPr/>
        <w:t>слов.</w:t>
      </w:r>
    </w:p>
    <w:p>
      <w:pPr>
        <w:pStyle w:val="BodyText"/>
        <w:ind w:right="643"/>
      </w:pPr>
      <w:r>
        <w:rPr/>
        <w:t>Нормы</w:t>
      </w:r>
      <w:r>
        <w:rPr>
          <w:spacing w:val="-15"/>
        </w:rPr>
        <w:t> </w:t>
      </w:r>
      <w:r>
        <w:rPr/>
        <w:t>правописания</w:t>
      </w:r>
      <w:r>
        <w:rPr>
          <w:spacing w:val="-15"/>
        </w:rPr>
        <w:t> </w:t>
      </w:r>
      <w:r>
        <w:rPr/>
        <w:t>корня</w:t>
      </w:r>
      <w:r>
        <w:rPr>
          <w:spacing w:val="-15"/>
        </w:rPr>
        <w:t> </w:t>
      </w:r>
      <w:r>
        <w:rPr/>
        <w:t>-кас-</w:t>
      </w:r>
      <w:r>
        <w:rPr>
          <w:spacing w:val="-15"/>
        </w:rPr>
        <w:t> </w:t>
      </w:r>
      <w:r>
        <w:rPr/>
        <w:t>—</w:t>
      </w:r>
      <w:r>
        <w:rPr>
          <w:spacing w:val="-15"/>
        </w:rPr>
        <w:t> </w:t>
      </w:r>
      <w:r>
        <w:rPr/>
        <w:t>-кос-</w:t>
      </w:r>
      <w:r>
        <w:rPr>
          <w:spacing w:val="-15"/>
        </w:rPr>
        <w:t> </w:t>
      </w:r>
      <w:r>
        <w:rPr/>
        <w:t>с</w:t>
      </w:r>
      <w:r>
        <w:rPr>
          <w:spacing w:val="-15"/>
        </w:rPr>
        <w:t> </w:t>
      </w:r>
      <w:r>
        <w:rPr/>
        <w:t>чередованием</w:t>
      </w:r>
      <w:r>
        <w:rPr>
          <w:spacing w:val="-15"/>
        </w:rPr>
        <w:t> </w:t>
      </w:r>
      <w:r>
        <w:rPr/>
        <w:t>а</w:t>
      </w:r>
      <w:r>
        <w:rPr>
          <w:spacing w:val="-15"/>
        </w:rPr>
        <w:t> </w:t>
      </w:r>
      <w:r>
        <w:rPr/>
        <w:t>//</w:t>
      </w:r>
      <w:r>
        <w:rPr>
          <w:spacing w:val="-15"/>
        </w:rPr>
        <w:t> </w:t>
      </w:r>
      <w:r>
        <w:rPr/>
        <w:t>о,</w:t>
      </w:r>
      <w:r>
        <w:rPr>
          <w:spacing w:val="-15"/>
        </w:rPr>
        <w:t> </w:t>
      </w:r>
      <w:r>
        <w:rPr/>
        <w:t>гласных</w:t>
      </w:r>
      <w:r>
        <w:rPr>
          <w:spacing w:val="-6"/>
        </w:rPr>
        <w:t> </w:t>
      </w:r>
      <w:r>
        <w:rPr/>
        <w:t>в</w:t>
      </w:r>
      <w:r>
        <w:rPr>
          <w:spacing w:val="-15"/>
        </w:rPr>
        <w:t> </w:t>
      </w:r>
      <w:r>
        <w:rPr/>
        <w:t>приставках пре- и при-.</w:t>
      </w:r>
    </w:p>
    <w:p>
      <w:pPr>
        <w:spacing w:after="0"/>
        <w:sectPr>
          <w:pgSz w:w="11930" w:h="16860"/>
          <w:pgMar w:header="0" w:footer="1423" w:top="1020" w:bottom="1620" w:left="60" w:right="200"/>
        </w:sectPr>
      </w:pPr>
    </w:p>
    <w:p>
      <w:pPr>
        <w:pStyle w:val="Heading3"/>
        <w:spacing w:line="240" w:lineRule="auto" w:before="72"/>
        <w:ind w:right="4546"/>
      </w:pPr>
      <w:r>
        <w:rPr/>
        <w:t>Морфология.</w:t>
      </w:r>
      <w:r>
        <w:rPr>
          <w:spacing w:val="-11"/>
        </w:rPr>
        <w:t> </w:t>
      </w:r>
      <w:r>
        <w:rPr/>
        <w:t>Культура</w:t>
      </w:r>
      <w:r>
        <w:rPr>
          <w:spacing w:val="-11"/>
        </w:rPr>
        <w:t> </w:t>
      </w:r>
      <w:r>
        <w:rPr/>
        <w:t>речи.</w:t>
      </w:r>
      <w:r>
        <w:rPr>
          <w:spacing w:val="-11"/>
        </w:rPr>
        <w:t> </w:t>
      </w:r>
      <w:r>
        <w:rPr/>
        <w:t>Орфография Имя существительное</w:t>
      </w:r>
    </w:p>
    <w:p>
      <w:pPr>
        <w:pStyle w:val="BodyText"/>
        <w:spacing w:line="269" w:lineRule="exact"/>
        <w:ind w:left="2352" w:firstLine="0"/>
        <w:jc w:val="left"/>
      </w:pPr>
      <w:r>
        <w:rPr/>
        <w:t>Особенности</w:t>
      </w:r>
      <w:r>
        <w:rPr>
          <w:spacing w:val="-9"/>
        </w:rPr>
        <w:t> </w:t>
      </w:r>
      <w:r>
        <w:rPr>
          <w:spacing w:val="-2"/>
        </w:rPr>
        <w:t>словообразования.</w:t>
      </w:r>
    </w:p>
    <w:p>
      <w:pPr>
        <w:pStyle w:val="BodyText"/>
        <w:ind w:right="909"/>
        <w:jc w:val="left"/>
      </w:pPr>
      <w:r>
        <w:rPr/>
        <w:t>Нормы произношения имён существительных, нормы постановки</w:t>
      </w:r>
      <w:r>
        <w:rPr>
          <w:spacing w:val="27"/>
        </w:rPr>
        <w:t> </w:t>
      </w:r>
      <w:r>
        <w:rPr/>
        <w:t>ударения (в рамках изученного).</w:t>
      </w:r>
    </w:p>
    <w:p>
      <w:pPr>
        <w:pStyle w:val="BodyText"/>
        <w:ind w:left="2352" w:firstLine="0"/>
        <w:jc w:val="left"/>
      </w:pPr>
      <w:r>
        <w:rPr/>
        <w:t>Нормы</w:t>
      </w:r>
      <w:r>
        <w:rPr>
          <w:spacing w:val="-15"/>
        </w:rPr>
        <w:t> </w:t>
      </w:r>
      <w:r>
        <w:rPr/>
        <w:t>словоизменения</w:t>
      </w:r>
      <w:r>
        <w:rPr>
          <w:spacing w:val="-12"/>
        </w:rPr>
        <w:t> </w:t>
      </w:r>
      <w:r>
        <w:rPr/>
        <w:t>имён</w:t>
      </w:r>
      <w:r>
        <w:rPr>
          <w:spacing w:val="-8"/>
        </w:rPr>
        <w:t> </w:t>
      </w:r>
      <w:r>
        <w:rPr>
          <w:spacing w:val="-2"/>
        </w:rPr>
        <w:t>существительных.</w:t>
      </w:r>
    </w:p>
    <w:p>
      <w:pPr>
        <w:pStyle w:val="BodyText"/>
        <w:ind w:left="2352" w:firstLine="0"/>
        <w:jc w:val="left"/>
      </w:pPr>
      <w:r>
        <w:rPr/>
        <w:t>Нормы</w:t>
      </w:r>
      <w:r>
        <w:rPr>
          <w:spacing w:val="-10"/>
        </w:rPr>
        <w:t> </w:t>
      </w:r>
      <w:r>
        <w:rPr/>
        <w:t>слитного</w:t>
      </w:r>
      <w:r>
        <w:rPr>
          <w:spacing w:val="-6"/>
        </w:rPr>
        <w:t> </w:t>
      </w:r>
      <w:r>
        <w:rPr/>
        <w:t>и</w:t>
      </w:r>
      <w:r>
        <w:rPr>
          <w:spacing w:val="-5"/>
        </w:rPr>
        <w:t> </w:t>
      </w:r>
      <w:r>
        <w:rPr/>
        <w:t>дефисного</w:t>
      </w:r>
      <w:r>
        <w:rPr>
          <w:spacing w:val="-7"/>
        </w:rPr>
        <w:t> </w:t>
      </w:r>
      <w:r>
        <w:rPr/>
        <w:t>написания</w:t>
      </w:r>
      <w:r>
        <w:rPr>
          <w:spacing w:val="-5"/>
        </w:rPr>
        <w:t> </w:t>
      </w:r>
      <w:r>
        <w:rPr/>
        <w:t>пол-</w:t>
      </w:r>
      <w:r>
        <w:rPr>
          <w:spacing w:val="-15"/>
        </w:rPr>
        <w:t> </w:t>
      </w:r>
      <w:r>
        <w:rPr/>
        <w:t>и</w:t>
      </w:r>
      <w:r>
        <w:rPr>
          <w:spacing w:val="-5"/>
        </w:rPr>
        <w:t> </w:t>
      </w:r>
      <w:r>
        <w:rPr/>
        <w:t>полу-</w:t>
      </w:r>
      <w:r>
        <w:rPr>
          <w:spacing w:val="-6"/>
        </w:rPr>
        <w:t> </w:t>
      </w:r>
      <w:r>
        <w:rPr/>
        <w:t>со</w:t>
      </w:r>
      <w:r>
        <w:rPr>
          <w:spacing w:val="-3"/>
        </w:rPr>
        <w:t> </w:t>
      </w:r>
      <w:r>
        <w:rPr>
          <w:spacing w:val="-2"/>
        </w:rPr>
        <w:t>словами.</w:t>
      </w:r>
    </w:p>
    <w:p>
      <w:pPr>
        <w:pStyle w:val="Heading3"/>
        <w:spacing w:before="5"/>
      </w:pPr>
      <w:r>
        <w:rPr/>
        <w:t>Имя</w:t>
      </w:r>
      <w:r>
        <w:rPr>
          <w:spacing w:val="-3"/>
        </w:rPr>
        <w:t> </w:t>
      </w:r>
      <w:r>
        <w:rPr>
          <w:spacing w:val="-2"/>
        </w:rPr>
        <w:t>прилагательное</w:t>
      </w:r>
    </w:p>
    <w:p>
      <w:pPr>
        <w:pStyle w:val="BodyText"/>
        <w:ind w:left="2352" w:right="1021" w:firstLine="0"/>
        <w:jc w:val="left"/>
      </w:pPr>
      <w:r>
        <w:rPr/>
        <w:t>Качественные,</w:t>
      </w:r>
      <w:r>
        <w:rPr>
          <w:spacing w:val="-6"/>
        </w:rPr>
        <w:t> </w:t>
      </w:r>
      <w:r>
        <w:rPr/>
        <w:t>относительные</w:t>
      </w:r>
      <w:r>
        <w:rPr>
          <w:spacing w:val="-8"/>
        </w:rPr>
        <w:t> </w:t>
      </w:r>
      <w:r>
        <w:rPr/>
        <w:t>и</w:t>
      </w:r>
      <w:r>
        <w:rPr>
          <w:spacing w:val="-6"/>
        </w:rPr>
        <w:t> </w:t>
      </w:r>
      <w:r>
        <w:rPr/>
        <w:t>притяжательные</w:t>
      </w:r>
      <w:r>
        <w:rPr>
          <w:spacing w:val="-8"/>
        </w:rPr>
        <w:t> </w:t>
      </w:r>
      <w:r>
        <w:rPr/>
        <w:t>имена</w:t>
      </w:r>
      <w:r>
        <w:rPr>
          <w:spacing w:val="-7"/>
        </w:rPr>
        <w:t> </w:t>
      </w:r>
      <w:r>
        <w:rPr/>
        <w:t>прилагательные. Степени сравнения качественных имён прилагательных.</w:t>
      </w:r>
    </w:p>
    <w:p>
      <w:pPr>
        <w:pStyle w:val="BodyText"/>
        <w:ind w:left="2352" w:right="3208" w:firstLine="0"/>
        <w:jc w:val="left"/>
      </w:pPr>
      <w:r>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5"/>
        </w:rPr>
        <w:t> </w:t>
      </w:r>
      <w:r>
        <w:rPr/>
        <w:t>суффиксов</w:t>
      </w:r>
      <w:r>
        <w:rPr>
          <w:spacing w:val="-3"/>
        </w:rPr>
        <w:t> </w:t>
      </w:r>
      <w:r>
        <w:rPr/>
        <w:t>-к-</w:t>
      </w:r>
      <w:r>
        <w:rPr>
          <w:spacing w:val="-5"/>
        </w:rPr>
        <w:t> </w:t>
      </w:r>
      <w:r>
        <w:rPr/>
        <w:t>и</w:t>
      </w:r>
      <w:r>
        <w:rPr>
          <w:spacing w:val="-4"/>
        </w:rPr>
        <w:t> </w:t>
      </w:r>
      <w:r>
        <w:rPr/>
        <w:t>-ск-</w:t>
      </w:r>
      <w:r>
        <w:rPr>
          <w:spacing w:val="-5"/>
        </w:rPr>
        <w:t> </w:t>
      </w:r>
      <w:r>
        <w:rPr/>
        <w:t>имён</w:t>
      </w:r>
      <w:r>
        <w:rPr>
          <w:spacing w:val="-4"/>
        </w:rPr>
        <w:t> </w:t>
      </w:r>
      <w:r>
        <w:rPr/>
        <w:t>прилагательных. Правописание сложных имён прилагательных.</w:t>
      </w:r>
    </w:p>
    <w:p>
      <w:pPr>
        <w:pStyle w:val="BodyText"/>
        <w:tabs>
          <w:tab w:pos="3309" w:val="left" w:leader="none"/>
          <w:tab w:pos="5045" w:val="left" w:leader="none"/>
          <w:tab w:pos="5794" w:val="left" w:leader="none"/>
          <w:tab w:pos="7750" w:val="left" w:leader="none"/>
          <w:tab w:pos="8670" w:val="left" w:leader="none"/>
          <w:tab w:pos="9841" w:val="left" w:leader="none"/>
          <w:tab w:pos="10271" w:val="left" w:leader="none"/>
        </w:tabs>
        <w:ind w:right="669"/>
        <w:jc w:val="left"/>
      </w:pPr>
      <w:r>
        <w:rPr>
          <w:spacing w:val="-2"/>
        </w:rPr>
        <w:t>Нормы</w:t>
      </w:r>
      <w:r>
        <w:rPr/>
        <w:tab/>
      </w:r>
      <w:r>
        <w:rPr>
          <w:spacing w:val="-2"/>
        </w:rPr>
        <w:t>произношения</w:t>
      </w:r>
      <w:r>
        <w:rPr/>
        <w:tab/>
      </w:r>
      <w:r>
        <w:rPr>
          <w:spacing w:val="-4"/>
        </w:rPr>
        <w:t>имён</w:t>
      </w:r>
      <w:r>
        <w:rPr/>
        <w:tab/>
      </w:r>
      <w:r>
        <w:rPr>
          <w:spacing w:val="-2"/>
        </w:rPr>
        <w:t>прилагательных,</w:t>
      </w:r>
      <w:r>
        <w:rPr/>
        <w:tab/>
      </w:r>
      <w:r>
        <w:rPr>
          <w:spacing w:val="-2"/>
        </w:rPr>
        <w:t>нормы</w:t>
      </w:r>
      <w:r>
        <w:rPr/>
        <w:tab/>
      </w:r>
      <w:r>
        <w:rPr>
          <w:spacing w:val="-2"/>
        </w:rPr>
        <w:t>ударения</w:t>
      </w:r>
      <w:r>
        <w:rPr/>
        <w:tab/>
      </w:r>
      <w:r>
        <w:rPr>
          <w:spacing w:val="-6"/>
        </w:rPr>
        <w:t>(в</w:t>
      </w:r>
      <w:r>
        <w:rPr/>
        <w:tab/>
      </w:r>
      <w:r>
        <w:rPr>
          <w:spacing w:val="-2"/>
        </w:rPr>
        <w:t>рамках изученного).</w:t>
      </w:r>
    </w:p>
    <w:p>
      <w:pPr>
        <w:pStyle w:val="Heading3"/>
        <w:spacing w:before="4"/>
      </w:pPr>
      <w:r>
        <w:rPr/>
        <w:t>Имя</w:t>
      </w:r>
      <w:r>
        <w:rPr>
          <w:spacing w:val="-3"/>
        </w:rPr>
        <w:t> </w:t>
      </w:r>
      <w:r>
        <w:rPr>
          <w:spacing w:val="-2"/>
        </w:rPr>
        <w:t>числительное</w:t>
      </w:r>
    </w:p>
    <w:p>
      <w:pPr>
        <w:pStyle w:val="BodyText"/>
        <w:ind w:right="665"/>
        <w:jc w:val="left"/>
      </w:pPr>
      <w:r>
        <w:rPr/>
        <w:t>Общее</w:t>
      </w:r>
      <w:r>
        <w:rPr>
          <w:spacing w:val="-6"/>
        </w:rPr>
        <w:t> </w:t>
      </w:r>
      <w:r>
        <w:rPr/>
        <w:t>грамматическое</w:t>
      </w:r>
      <w:r>
        <w:rPr>
          <w:spacing w:val="-2"/>
        </w:rPr>
        <w:t> </w:t>
      </w:r>
      <w:r>
        <w:rPr/>
        <w:t>значение</w:t>
      </w:r>
      <w:r>
        <w:rPr>
          <w:spacing w:val="-6"/>
        </w:rPr>
        <w:t> </w:t>
      </w:r>
      <w:r>
        <w:rPr/>
        <w:t>имени</w:t>
      </w:r>
      <w:r>
        <w:rPr>
          <w:spacing w:val="-2"/>
        </w:rPr>
        <w:t> </w:t>
      </w:r>
      <w:r>
        <w:rPr/>
        <w:t>числительного.</w:t>
      </w:r>
      <w:r>
        <w:rPr>
          <w:spacing w:val="-5"/>
        </w:rPr>
        <w:t> </w:t>
      </w:r>
      <w:r>
        <w:rPr/>
        <w:t>Синтаксические</w:t>
      </w:r>
      <w:r>
        <w:rPr>
          <w:spacing w:val="-5"/>
        </w:rPr>
        <w:t> </w:t>
      </w:r>
      <w:r>
        <w:rPr/>
        <w:t>функции имён числительных.</w:t>
      </w:r>
    </w:p>
    <w:p>
      <w:pPr>
        <w:pStyle w:val="BodyText"/>
        <w:jc w:val="left"/>
      </w:pPr>
      <w:r>
        <w:rPr/>
        <w:t>Разряды</w:t>
      </w:r>
      <w:r>
        <w:rPr>
          <w:spacing w:val="31"/>
        </w:rPr>
        <w:t> </w:t>
      </w:r>
      <w:r>
        <w:rPr/>
        <w:t>имён</w:t>
      </w:r>
      <w:r>
        <w:rPr>
          <w:spacing w:val="35"/>
        </w:rPr>
        <w:t> </w:t>
      </w:r>
      <w:r>
        <w:rPr/>
        <w:t>числительных</w:t>
      </w:r>
      <w:r>
        <w:rPr>
          <w:spacing w:val="39"/>
        </w:rPr>
        <w:t> </w:t>
      </w:r>
      <w:r>
        <w:rPr/>
        <w:t>по</w:t>
      </w:r>
      <w:r>
        <w:rPr>
          <w:spacing w:val="29"/>
        </w:rPr>
        <w:t> </w:t>
      </w:r>
      <w:r>
        <w:rPr/>
        <w:t>значению:</w:t>
      </w:r>
      <w:r>
        <w:rPr>
          <w:spacing w:val="30"/>
        </w:rPr>
        <w:t> </w:t>
      </w:r>
      <w:r>
        <w:rPr/>
        <w:t>количественные</w:t>
      </w:r>
      <w:r>
        <w:rPr>
          <w:spacing w:val="31"/>
        </w:rPr>
        <w:t> </w:t>
      </w:r>
      <w:r>
        <w:rPr/>
        <w:t>(целые,</w:t>
      </w:r>
      <w:r>
        <w:rPr>
          <w:spacing w:val="38"/>
        </w:rPr>
        <w:t> </w:t>
      </w:r>
      <w:r>
        <w:rPr/>
        <w:t>дробные, собирательные), порядковые числительные.</w:t>
      </w:r>
    </w:p>
    <w:p>
      <w:pPr>
        <w:pStyle w:val="BodyText"/>
        <w:tabs>
          <w:tab w:pos="3428" w:val="left" w:leader="none"/>
          <w:tab w:pos="4169" w:val="left" w:leader="none"/>
          <w:tab w:pos="5847" w:val="left" w:leader="none"/>
          <w:tab w:pos="6325" w:val="left" w:leader="none"/>
          <w:tab w:pos="7614" w:val="left" w:leader="none"/>
          <w:tab w:pos="8749" w:val="left" w:leader="none"/>
          <w:tab w:pos="9942" w:val="left" w:leader="none"/>
        </w:tabs>
        <w:ind w:right="668"/>
        <w:jc w:val="left"/>
      </w:pPr>
      <w:r>
        <w:rPr>
          <w:spacing w:val="-2"/>
        </w:rPr>
        <w:t>Разряды</w:t>
      </w:r>
      <w:r>
        <w:rPr/>
        <w:tab/>
      </w:r>
      <w:r>
        <w:rPr>
          <w:spacing w:val="-4"/>
        </w:rPr>
        <w:t>имён</w:t>
      </w:r>
      <w:r>
        <w:rPr/>
        <w:tab/>
      </w:r>
      <w:r>
        <w:rPr>
          <w:spacing w:val="-2"/>
        </w:rPr>
        <w:t>числительных</w:t>
      </w:r>
      <w:r>
        <w:rPr/>
        <w:tab/>
      </w:r>
      <w:r>
        <w:rPr>
          <w:spacing w:val="-6"/>
        </w:rPr>
        <w:t>по</w:t>
      </w:r>
      <w:r>
        <w:rPr/>
        <w:tab/>
      </w:r>
      <w:r>
        <w:rPr>
          <w:spacing w:val="-2"/>
        </w:rPr>
        <w:t>строению:</w:t>
      </w:r>
      <w:r>
        <w:rPr/>
        <w:tab/>
      </w:r>
      <w:r>
        <w:rPr>
          <w:spacing w:val="-2"/>
        </w:rPr>
        <w:t>простые,</w:t>
      </w:r>
      <w:r>
        <w:rPr/>
        <w:tab/>
      </w:r>
      <w:r>
        <w:rPr>
          <w:spacing w:val="-2"/>
        </w:rPr>
        <w:t>сложные,</w:t>
      </w:r>
      <w:r>
        <w:rPr/>
        <w:tab/>
      </w:r>
      <w:r>
        <w:rPr>
          <w:spacing w:val="-2"/>
        </w:rPr>
        <w:t>составные числительные.</w:t>
      </w:r>
    </w:p>
    <w:p>
      <w:pPr>
        <w:pStyle w:val="BodyText"/>
        <w:ind w:left="2352" w:firstLine="0"/>
        <w:jc w:val="left"/>
      </w:pPr>
      <w:r>
        <w:rPr/>
        <w:t>Словообразование</w:t>
      </w:r>
      <w:r>
        <w:rPr>
          <w:spacing w:val="-8"/>
        </w:rPr>
        <w:t> </w:t>
      </w:r>
      <w:r>
        <w:rPr/>
        <w:t>имён</w:t>
      </w:r>
      <w:r>
        <w:rPr>
          <w:spacing w:val="-3"/>
        </w:rPr>
        <w:t> </w:t>
      </w:r>
      <w:r>
        <w:rPr>
          <w:spacing w:val="-2"/>
        </w:rPr>
        <w:t>числительных.</w:t>
      </w:r>
    </w:p>
    <w:p>
      <w:pPr>
        <w:pStyle w:val="BodyText"/>
        <w:ind w:left="2352" w:right="2424" w:firstLine="0"/>
        <w:jc w:val="left"/>
      </w:pPr>
      <w:r>
        <w:rPr/>
        <w:t>Склонение</w:t>
      </w:r>
      <w:r>
        <w:rPr>
          <w:spacing w:val="-7"/>
        </w:rPr>
        <w:t> </w:t>
      </w:r>
      <w:r>
        <w:rPr/>
        <w:t>количественных</w:t>
      </w:r>
      <w:r>
        <w:rPr>
          <w:spacing w:val="-7"/>
        </w:rPr>
        <w:t> </w:t>
      </w:r>
      <w:r>
        <w:rPr/>
        <w:t>и</w:t>
      </w:r>
      <w:r>
        <w:rPr>
          <w:spacing w:val="-6"/>
        </w:rPr>
        <w:t> </w:t>
      </w:r>
      <w:r>
        <w:rPr/>
        <w:t>порядковых</w:t>
      </w:r>
      <w:r>
        <w:rPr>
          <w:spacing w:val="-7"/>
        </w:rPr>
        <w:t> </w:t>
      </w:r>
      <w:r>
        <w:rPr/>
        <w:t>имён</w:t>
      </w:r>
      <w:r>
        <w:rPr>
          <w:spacing w:val="-6"/>
        </w:rPr>
        <w:t> </w:t>
      </w:r>
      <w:r>
        <w:rPr/>
        <w:t>числительных. Правильное образование форм имён числительных.</w:t>
      </w:r>
    </w:p>
    <w:p>
      <w:pPr>
        <w:pStyle w:val="BodyText"/>
        <w:ind w:left="2352" w:right="2050" w:firstLine="0"/>
        <w:jc w:val="left"/>
      </w:pPr>
      <w:r>
        <w:rPr/>
        <w:t>Правильное употребление собирательных имён числительных. Употребление</w:t>
      </w:r>
      <w:r>
        <w:rPr>
          <w:spacing w:val="-6"/>
        </w:rPr>
        <w:t> </w:t>
      </w:r>
      <w:r>
        <w:rPr/>
        <w:t>имён</w:t>
      </w:r>
      <w:r>
        <w:rPr>
          <w:spacing w:val="-5"/>
        </w:rPr>
        <w:t> </w:t>
      </w:r>
      <w:r>
        <w:rPr/>
        <w:t>числительных</w:t>
      </w:r>
      <w:r>
        <w:rPr>
          <w:spacing w:val="-3"/>
        </w:rPr>
        <w:t> </w:t>
      </w:r>
      <w:r>
        <w:rPr/>
        <w:t>в</w:t>
      </w:r>
      <w:r>
        <w:rPr>
          <w:spacing w:val="-8"/>
        </w:rPr>
        <w:t> </w:t>
      </w:r>
      <w:r>
        <w:rPr/>
        <w:t>научных</w:t>
      </w:r>
      <w:r>
        <w:rPr>
          <w:spacing w:val="-4"/>
        </w:rPr>
        <w:t> </w:t>
      </w:r>
      <w:r>
        <w:rPr/>
        <w:t>текстах,</w:t>
      </w:r>
      <w:r>
        <w:rPr>
          <w:spacing w:val="-5"/>
        </w:rPr>
        <w:t> </w:t>
      </w:r>
      <w:r>
        <w:rPr/>
        <w:t>деловой</w:t>
      </w:r>
      <w:r>
        <w:rPr>
          <w:spacing w:val="-5"/>
        </w:rPr>
        <w:t> </w:t>
      </w:r>
      <w:r>
        <w:rPr/>
        <w:t>речи. Морфологический анализ имён числительных.</w:t>
      </w:r>
    </w:p>
    <w:p>
      <w:pPr>
        <w:pStyle w:val="BodyText"/>
        <w:ind w:right="660"/>
      </w:pPr>
      <w:r>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Heading3"/>
        <w:spacing w:before="5"/>
      </w:pPr>
      <w:r>
        <w:rPr>
          <w:spacing w:val="-2"/>
        </w:rPr>
        <w:t>Местоимение</w:t>
      </w:r>
    </w:p>
    <w:p>
      <w:pPr>
        <w:pStyle w:val="BodyText"/>
        <w:tabs>
          <w:tab w:pos="3324" w:val="left" w:leader="none"/>
          <w:tab w:pos="5254" w:val="left" w:leader="none"/>
          <w:tab w:pos="6459" w:val="left" w:leader="none"/>
          <w:tab w:pos="8149" w:val="left" w:leader="none"/>
          <w:tab w:pos="10096" w:val="left" w:leader="none"/>
        </w:tabs>
        <w:ind w:right="661"/>
        <w:jc w:val="left"/>
      </w:pPr>
      <w:r>
        <w:rPr>
          <w:spacing w:val="-4"/>
        </w:rPr>
        <w:t>Общее</w:t>
      </w:r>
      <w:r>
        <w:rPr/>
        <w:tab/>
      </w:r>
      <w:r>
        <w:rPr>
          <w:spacing w:val="-2"/>
        </w:rPr>
        <w:t>грамматическое</w:t>
      </w:r>
      <w:r>
        <w:rPr/>
        <w:tab/>
      </w:r>
      <w:r>
        <w:rPr>
          <w:spacing w:val="-2"/>
        </w:rPr>
        <w:t>значение</w:t>
      </w:r>
      <w:r>
        <w:rPr/>
        <w:tab/>
      </w:r>
      <w:r>
        <w:rPr>
          <w:spacing w:val="-2"/>
        </w:rPr>
        <w:t>местоимения.</w:t>
      </w:r>
      <w:r>
        <w:rPr/>
        <w:tab/>
      </w:r>
      <w:r>
        <w:rPr>
          <w:spacing w:val="-2"/>
        </w:rPr>
        <w:t>Синтаксические</w:t>
      </w:r>
      <w:r>
        <w:rPr/>
        <w:tab/>
      </w:r>
      <w:r>
        <w:rPr>
          <w:spacing w:val="-2"/>
        </w:rPr>
        <w:t>функции местоимений.</w:t>
      </w:r>
    </w:p>
    <w:p>
      <w:pPr>
        <w:pStyle w:val="BodyText"/>
        <w:tabs>
          <w:tab w:pos="3404" w:val="left" w:leader="none"/>
          <w:tab w:pos="5033" w:val="left" w:leader="none"/>
          <w:tab w:pos="6063" w:val="left" w:leader="none"/>
          <w:tab w:pos="7453" w:val="left" w:leader="none"/>
          <w:tab w:pos="9393" w:val="left" w:leader="none"/>
        </w:tabs>
        <w:ind w:right="672"/>
        <w:jc w:val="left"/>
      </w:pPr>
      <w:r>
        <w:rPr>
          <w:spacing w:val="-2"/>
        </w:rPr>
        <w:t>Разряды</w:t>
      </w:r>
      <w:r>
        <w:rPr/>
        <w:tab/>
      </w:r>
      <w:r>
        <w:rPr>
          <w:spacing w:val="-2"/>
        </w:rPr>
        <w:t>местоимений:</w:t>
      </w:r>
      <w:r>
        <w:rPr/>
        <w:tab/>
      </w:r>
      <w:r>
        <w:rPr>
          <w:spacing w:val="-2"/>
        </w:rPr>
        <w:t>личные,</w:t>
      </w:r>
      <w:r>
        <w:rPr/>
        <w:tab/>
      </w:r>
      <w:r>
        <w:rPr>
          <w:spacing w:val="-2"/>
        </w:rPr>
        <w:t>возвратное,</w:t>
      </w:r>
      <w:r>
        <w:rPr/>
        <w:tab/>
      </w:r>
      <w:r>
        <w:rPr>
          <w:spacing w:val="-2"/>
        </w:rPr>
        <w:t>вопросительные,</w:t>
      </w:r>
      <w:r>
        <w:rPr/>
        <w:tab/>
      </w:r>
      <w:r>
        <w:rPr>
          <w:spacing w:val="-2"/>
        </w:rPr>
        <w:t>относительные, </w:t>
      </w:r>
      <w:r>
        <w:rPr/>
        <w:t>указательные, притяжательные, неопределённые, отрицательные, определительные.</w:t>
      </w:r>
    </w:p>
    <w:p>
      <w:pPr>
        <w:pStyle w:val="BodyText"/>
        <w:ind w:left="2352" w:right="5931" w:firstLine="0"/>
        <w:jc w:val="left"/>
      </w:pPr>
      <w:r>
        <w:rPr/>
        <w:t>Склонение местоимений. Словообразование</w:t>
      </w:r>
      <w:r>
        <w:rPr>
          <w:spacing w:val="-15"/>
        </w:rPr>
        <w:t> </w:t>
      </w:r>
      <w:r>
        <w:rPr/>
        <w:t>местоимений.</w:t>
      </w:r>
    </w:p>
    <w:p>
      <w:pPr>
        <w:pStyle w:val="BodyText"/>
        <w:ind w:right="629"/>
      </w:pPr>
      <w:r>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BodyText"/>
        <w:ind w:left="2352" w:firstLine="0"/>
      </w:pPr>
      <w:r>
        <w:rPr/>
        <w:t>Морфологический</w:t>
      </w:r>
      <w:r>
        <w:rPr>
          <w:spacing w:val="-11"/>
        </w:rPr>
        <w:t> </w:t>
      </w:r>
      <w:r>
        <w:rPr/>
        <w:t>анализ</w:t>
      </w:r>
      <w:r>
        <w:rPr>
          <w:spacing w:val="-11"/>
        </w:rPr>
        <w:t> </w:t>
      </w:r>
      <w:r>
        <w:rPr>
          <w:spacing w:val="-2"/>
        </w:rPr>
        <w:t>местоимений.</w:t>
      </w:r>
    </w:p>
    <w:p>
      <w:pPr>
        <w:pStyle w:val="BodyText"/>
        <w:ind w:right="664"/>
      </w:pPr>
      <w:r>
        <w:rPr/>
        <w:t>Нормы правописания местоимений: правописание местоимений с не и ни; слитное, раздельное и дефисное написание местоимений.</w:t>
      </w:r>
    </w:p>
    <w:p>
      <w:pPr>
        <w:pStyle w:val="Heading3"/>
        <w:spacing w:line="275" w:lineRule="exact" w:before="6"/>
      </w:pPr>
      <w:r>
        <w:rPr>
          <w:spacing w:val="-2"/>
        </w:rPr>
        <w:t>Глагол</w:t>
      </w:r>
    </w:p>
    <w:p>
      <w:pPr>
        <w:pStyle w:val="BodyText"/>
        <w:spacing w:line="275" w:lineRule="exact"/>
        <w:ind w:left="2352" w:firstLine="0"/>
        <w:jc w:val="left"/>
      </w:pPr>
      <w:r>
        <w:rPr/>
        <w:t>Переходные</w:t>
      </w:r>
      <w:r>
        <w:rPr>
          <w:spacing w:val="-12"/>
        </w:rPr>
        <w:t> </w:t>
      </w:r>
      <w:r>
        <w:rPr/>
        <w:t>и</w:t>
      </w:r>
      <w:r>
        <w:rPr>
          <w:spacing w:val="-7"/>
        </w:rPr>
        <w:t> </w:t>
      </w:r>
      <w:r>
        <w:rPr/>
        <w:t>непереходные</w:t>
      </w:r>
      <w:r>
        <w:rPr>
          <w:spacing w:val="-11"/>
        </w:rPr>
        <w:t> </w:t>
      </w:r>
      <w:r>
        <w:rPr>
          <w:spacing w:val="-2"/>
        </w:rPr>
        <w:t>глаголы.</w:t>
      </w:r>
    </w:p>
    <w:p>
      <w:pPr>
        <w:spacing w:after="0" w:line="275" w:lineRule="exact"/>
        <w:jc w:val="left"/>
        <w:sectPr>
          <w:pgSz w:w="11930" w:h="16860"/>
          <w:pgMar w:header="0" w:footer="1423" w:top="1020" w:bottom="1620" w:left="60" w:right="200"/>
        </w:sectPr>
      </w:pPr>
    </w:p>
    <w:p>
      <w:pPr>
        <w:pStyle w:val="BodyText"/>
        <w:spacing w:line="275" w:lineRule="exact" w:before="60"/>
        <w:ind w:left="2352" w:firstLine="0"/>
        <w:jc w:val="left"/>
      </w:pPr>
      <w:r>
        <w:rPr/>
        <w:t>Разноспрягаемые</w:t>
      </w:r>
      <w:r>
        <w:rPr>
          <w:spacing w:val="-13"/>
        </w:rPr>
        <w:t> </w:t>
      </w:r>
      <w:r>
        <w:rPr>
          <w:spacing w:val="-2"/>
        </w:rPr>
        <w:t>глаголы.</w:t>
      </w:r>
    </w:p>
    <w:p>
      <w:pPr>
        <w:pStyle w:val="BodyText"/>
        <w:ind w:left="2352" w:firstLine="0"/>
        <w:jc w:val="left"/>
      </w:pPr>
      <w:r>
        <w:rPr/>
        <w:t>Безличные</w:t>
      </w:r>
      <w:r>
        <w:rPr>
          <w:spacing w:val="-15"/>
        </w:rPr>
        <w:t> </w:t>
      </w:r>
      <w:r>
        <w:rPr/>
        <w:t>глаголы.</w:t>
      </w:r>
      <w:r>
        <w:rPr>
          <w:spacing w:val="-15"/>
        </w:rPr>
        <w:t> </w:t>
      </w:r>
      <w:r>
        <w:rPr/>
        <w:t>Использование</w:t>
      </w:r>
      <w:r>
        <w:rPr>
          <w:spacing w:val="-14"/>
        </w:rPr>
        <w:t> </w:t>
      </w:r>
      <w:r>
        <w:rPr/>
        <w:t>личных</w:t>
      </w:r>
      <w:r>
        <w:rPr>
          <w:spacing w:val="-6"/>
        </w:rPr>
        <w:t> </w:t>
      </w:r>
      <w:r>
        <w:rPr/>
        <w:t>глаголов</w:t>
      </w:r>
      <w:r>
        <w:rPr>
          <w:spacing w:val="-14"/>
        </w:rPr>
        <w:t> </w:t>
      </w:r>
      <w:r>
        <w:rPr/>
        <w:t>в</w:t>
      </w:r>
      <w:r>
        <w:rPr>
          <w:spacing w:val="-14"/>
        </w:rPr>
        <w:t> </w:t>
      </w:r>
      <w:r>
        <w:rPr/>
        <w:t>безличном</w:t>
      </w:r>
      <w:r>
        <w:rPr>
          <w:spacing w:val="-15"/>
        </w:rPr>
        <w:t> </w:t>
      </w:r>
      <w:r>
        <w:rPr/>
        <w:t>значении. Изъявительное, условное и повелительное наклонения глагола.</w:t>
      </w:r>
    </w:p>
    <w:p>
      <w:pPr>
        <w:pStyle w:val="BodyText"/>
        <w:spacing w:line="237" w:lineRule="auto" w:before="4"/>
        <w:ind w:left="2352" w:right="2424" w:firstLine="0"/>
        <w:jc w:val="left"/>
      </w:pPr>
      <w:r>
        <w:rPr/>
        <w:t>Нормы</w:t>
      </w:r>
      <w:r>
        <w:rPr>
          <w:spacing w:val="-2"/>
        </w:rPr>
        <w:t> </w:t>
      </w:r>
      <w:r>
        <w:rPr/>
        <w:t>ударения</w:t>
      </w:r>
      <w:r>
        <w:rPr>
          <w:spacing w:val="-6"/>
        </w:rPr>
        <w:t> </w:t>
      </w:r>
      <w:r>
        <w:rPr/>
        <w:t>в</w:t>
      </w:r>
      <w:r>
        <w:rPr>
          <w:spacing w:val="-7"/>
        </w:rPr>
        <w:t> </w:t>
      </w:r>
      <w:r>
        <w:rPr/>
        <w:t>глагольных</w:t>
      </w:r>
      <w:r>
        <w:rPr>
          <w:spacing w:val="-4"/>
        </w:rPr>
        <w:t> </w:t>
      </w:r>
      <w:r>
        <w:rPr/>
        <w:t>формах</w:t>
      </w:r>
      <w:r>
        <w:rPr>
          <w:spacing w:val="-4"/>
        </w:rPr>
        <w:t> </w:t>
      </w:r>
      <w:r>
        <w:rPr/>
        <w:t>(в</w:t>
      </w:r>
      <w:r>
        <w:rPr>
          <w:spacing w:val="-7"/>
        </w:rPr>
        <w:t> </w:t>
      </w:r>
      <w:r>
        <w:rPr/>
        <w:t>рамках</w:t>
      </w:r>
      <w:r>
        <w:rPr>
          <w:spacing w:val="-1"/>
        </w:rPr>
        <w:t> </w:t>
      </w:r>
      <w:r>
        <w:rPr/>
        <w:t>изученного). Нормы словоизменения глаголов.</w:t>
      </w:r>
    </w:p>
    <w:p>
      <w:pPr>
        <w:pStyle w:val="BodyText"/>
        <w:spacing w:before="1"/>
        <w:ind w:left="2352" w:right="2424" w:firstLine="0"/>
        <w:jc w:val="left"/>
      </w:pPr>
      <w:r>
        <w:rPr/>
        <w:t>Видо-временная</w:t>
      </w:r>
      <w:r>
        <w:rPr>
          <w:spacing w:val="-15"/>
        </w:rPr>
        <w:t> </w:t>
      </w:r>
      <w:r>
        <w:rPr/>
        <w:t>соотнесённость</w:t>
      </w:r>
      <w:r>
        <w:rPr>
          <w:spacing w:val="-15"/>
        </w:rPr>
        <w:t> </w:t>
      </w:r>
      <w:r>
        <w:rPr/>
        <w:t>глагольных</w:t>
      </w:r>
      <w:r>
        <w:rPr>
          <w:spacing w:val="-15"/>
        </w:rPr>
        <w:t> </w:t>
      </w:r>
      <w:r>
        <w:rPr/>
        <w:t>форм</w:t>
      </w:r>
      <w:r>
        <w:rPr>
          <w:spacing w:val="-15"/>
        </w:rPr>
        <w:t> </w:t>
      </w:r>
      <w:r>
        <w:rPr/>
        <w:t>в</w:t>
      </w:r>
      <w:r>
        <w:rPr>
          <w:spacing w:val="-15"/>
        </w:rPr>
        <w:t> </w:t>
      </w:r>
      <w:r>
        <w:rPr/>
        <w:t>тексте. Морфологический анализ глаголов.</w:t>
      </w:r>
    </w:p>
    <w:p>
      <w:pPr>
        <w:pStyle w:val="BodyText"/>
        <w:ind w:right="641"/>
      </w:pPr>
      <w:r>
        <w:rPr/>
        <w:t>Использование ь как показателя грамматической формы в повелительном наклонении глагола.</w:t>
      </w:r>
    </w:p>
    <w:p>
      <w:pPr>
        <w:pStyle w:val="Heading3"/>
        <w:spacing w:line="240" w:lineRule="auto"/>
        <w:jc w:val="both"/>
        <w:rPr>
          <w:b w:val="0"/>
        </w:rPr>
      </w:pPr>
      <w:r>
        <w:rPr>
          <w:i/>
        </w:rPr>
        <w:t>*</w:t>
      </w:r>
      <w:r>
        <w:rPr/>
        <w:t>Развитие</w:t>
      </w:r>
      <w:r>
        <w:rPr>
          <w:spacing w:val="-10"/>
        </w:rPr>
        <w:t> </w:t>
      </w:r>
      <w:r>
        <w:rPr/>
        <w:t>речевой</w:t>
      </w:r>
      <w:r>
        <w:rPr>
          <w:spacing w:val="-9"/>
        </w:rPr>
        <w:t> </w:t>
      </w:r>
      <w:r>
        <w:rPr>
          <w:spacing w:val="-2"/>
        </w:rPr>
        <w:t>деятельности</w:t>
      </w:r>
      <w:r>
        <w:rPr>
          <w:b w:val="0"/>
          <w:spacing w:val="-2"/>
          <w:vertAlign w:val="superscript"/>
        </w:rPr>
        <w:t>41</w:t>
      </w:r>
    </w:p>
    <w:p>
      <w:pPr>
        <w:pStyle w:val="BodyText"/>
        <w:ind w:right="640"/>
      </w:pPr>
      <w:r>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p>
      <w:pPr>
        <w:pStyle w:val="BodyText"/>
        <w:spacing w:before="3"/>
        <w:ind w:right="629"/>
      </w:pPr>
      <w:r>
        <w:rPr>
          <w:b/>
          <w:i/>
        </w:rPr>
        <w:t>Примерные виды деятельности обучающихся</w:t>
      </w:r>
      <w:r>
        <w:rPr/>
        <w:t>: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определение стилей речи; анализ рассказа-рассуждения, выделение рассуждения</w:t>
      </w:r>
      <w:r>
        <w:rPr>
          <w:spacing w:val="-15"/>
        </w:rPr>
        <w:t> </w:t>
      </w:r>
      <w:r>
        <w:rPr/>
        <w:t>как</w:t>
      </w:r>
      <w:r>
        <w:rPr>
          <w:spacing w:val="-15"/>
        </w:rPr>
        <w:t> </w:t>
      </w:r>
      <w:r>
        <w:rPr/>
        <w:t>функционально-смыслового</w:t>
      </w:r>
      <w:r>
        <w:rPr>
          <w:spacing w:val="-15"/>
        </w:rPr>
        <w:t> </w:t>
      </w:r>
      <w:r>
        <w:rPr/>
        <w:t>типа</w:t>
      </w:r>
      <w:r>
        <w:rPr>
          <w:spacing w:val="-15"/>
        </w:rPr>
        <w:t> </w:t>
      </w:r>
      <w:r>
        <w:rPr/>
        <w:t>речи</w:t>
      </w:r>
      <w:r>
        <w:rPr>
          <w:spacing w:val="-15"/>
        </w:rPr>
        <w:t> </w:t>
      </w:r>
      <w:r>
        <w:rPr/>
        <w:t>и</w:t>
      </w:r>
      <w:r>
        <w:rPr>
          <w:spacing w:val="-15"/>
        </w:rPr>
        <w:t> </w:t>
      </w:r>
      <w:r>
        <w:rPr/>
        <w:t>как</w:t>
      </w:r>
      <w:r>
        <w:rPr>
          <w:spacing w:val="-15"/>
        </w:rPr>
        <w:t> </w:t>
      </w:r>
      <w:r>
        <w:rPr/>
        <w:t>части</w:t>
      </w:r>
      <w:r>
        <w:rPr>
          <w:spacing w:val="-14"/>
        </w:rPr>
        <w:t> </w:t>
      </w:r>
      <w:r>
        <w:rPr/>
        <w:t>других</w:t>
      </w:r>
      <w:r>
        <w:rPr>
          <w:spacing w:val="-11"/>
        </w:rPr>
        <w:t> </w:t>
      </w:r>
      <w:r>
        <w:rPr/>
        <w:t>функционально- 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pPr>
        <w:pStyle w:val="Heading3"/>
        <w:spacing w:line="275" w:lineRule="exact" w:before="10"/>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64"/>
      </w:pPr>
      <w:r>
        <w:rPr/>
        <w:t>Язык, речь общение, культура, текст. Диалог, реплика, сообщение, высказывание, вопрос, ответ, согласие, отрицание.</w:t>
      </w:r>
    </w:p>
    <w:p>
      <w:pPr>
        <w:pStyle w:val="BodyText"/>
        <w:ind w:right="650"/>
      </w:pPr>
      <w:r>
        <w:rPr/>
        <w:t>Синтаксис. Словосочетание, предложение, текст, простое предложение, сложное предложение, главное слово, зависимое слово.</w:t>
      </w:r>
    </w:p>
    <w:p>
      <w:pPr>
        <w:pStyle w:val="BodyText"/>
        <w:ind w:left="2352" w:firstLine="0"/>
      </w:pPr>
      <w:r>
        <w:rPr/>
        <w:t>Повествовательные,</w:t>
      </w:r>
      <w:r>
        <w:rPr>
          <w:spacing w:val="74"/>
        </w:rPr>
        <w:t>    </w:t>
      </w:r>
      <w:r>
        <w:rPr/>
        <w:t>вопросительные,</w:t>
      </w:r>
      <w:r>
        <w:rPr>
          <w:spacing w:val="57"/>
          <w:w w:val="150"/>
        </w:rPr>
        <w:t>    </w:t>
      </w:r>
      <w:r>
        <w:rPr/>
        <w:t>побудительные</w:t>
      </w:r>
      <w:r>
        <w:rPr>
          <w:spacing w:val="73"/>
        </w:rPr>
        <w:t>    </w:t>
      </w:r>
      <w:r>
        <w:rPr>
          <w:spacing w:val="-2"/>
        </w:rPr>
        <w:t>предложения.</w:t>
      </w:r>
    </w:p>
    <w:p>
      <w:pPr>
        <w:pStyle w:val="BodyText"/>
        <w:ind w:firstLine="0"/>
      </w:pPr>
      <w:r>
        <w:rPr/>
        <w:t>Восклицательные</w:t>
      </w:r>
      <w:r>
        <w:rPr>
          <w:spacing w:val="-17"/>
        </w:rPr>
        <w:t> </w:t>
      </w:r>
      <w:r>
        <w:rPr/>
        <w:t>и</w:t>
      </w:r>
      <w:r>
        <w:rPr>
          <w:spacing w:val="-15"/>
        </w:rPr>
        <w:t> </w:t>
      </w:r>
      <w:r>
        <w:rPr/>
        <w:t>невосклицательные</w:t>
      </w:r>
      <w:r>
        <w:rPr>
          <w:spacing w:val="-15"/>
        </w:rPr>
        <w:t> </w:t>
      </w:r>
      <w:r>
        <w:rPr/>
        <w:t>предложения,</w:t>
      </w:r>
      <w:r>
        <w:rPr>
          <w:spacing w:val="-15"/>
        </w:rPr>
        <w:t> </w:t>
      </w:r>
      <w:r>
        <w:rPr/>
        <w:t>восклицательный</w:t>
      </w:r>
      <w:r>
        <w:rPr>
          <w:spacing w:val="-8"/>
        </w:rPr>
        <w:t> </w:t>
      </w:r>
      <w:r>
        <w:rPr>
          <w:spacing w:val="-2"/>
        </w:rPr>
        <w:t>знак.</w:t>
      </w:r>
    </w:p>
    <w:p>
      <w:pPr>
        <w:pStyle w:val="BodyText"/>
        <w:ind w:right="631"/>
      </w:pPr>
      <w:r>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pPr>
        <w:pStyle w:val="BodyText"/>
        <w:ind w:right="642"/>
      </w:pPr>
      <w:r>
        <w:rPr/>
        <w:t>Простое предложение, сложное предложение, союз, пунктуация, простые предложения в составе сложного.</w:t>
      </w:r>
    </w:p>
    <w:p>
      <w:pPr>
        <w:pStyle w:val="BodyText"/>
        <w:ind w:right="662"/>
      </w:pPr>
      <w:r>
        <w:rPr/>
        <w:t>Фонетика, фонема, гласные звуки, согласные звуки, твёрдые звуки, мягкие звуки, буквы и звуки, фонетический разбор.</w:t>
      </w:r>
    </w:p>
    <w:p>
      <w:pPr>
        <w:pStyle w:val="BodyText"/>
        <w:ind w:right="644"/>
      </w:pPr>
      <w:r>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pPr>
        <w:pStyle w:val="BodyText"/>
        <w:spacing w:line="237" w:lineRule="auto" w:before="2"/>
        <w:ind w:right="647"/>
      </w:pPr>
      <w:r>
        <w:rPr/>
        <w:t>Однозначные слова, многозначные слова. Прямое значение слова, переносное значение слова. Омонимы, синонимы, антонимы.</w:t>
      </w:r>
    </w:p>
    <w:p>
      <w:pPr>
        <w:pStyle w:val="BodyText"/>
        <w:ind w:left="0" w:firstLine="0"/>
        <w:jc w:val="left"/>
        <w:rPr>
          <w:sz w:val="20"/>
        </w:rPr>
      </w:pPr>
    </w:p>
    <w:p>
      <w:pPr>
        <w:pStyle w:val="BodyText"/>
        <w:ind w:left="0" w:firstLine="0"/>
        <w:jc w:val="left"/>
        <w:rPr>
          <w:sz w:val="20"/>
        </w:rPr>
      </w:pPr>
    </w:p>
    <w:p>
      <w:pPr>
        <w:pStyle w:val="BodyText"/>
        <w:spacing w:before="161"/>
        <w:ind w:left="0" w:firstLine="0"/>
        <w:jc w:val="left"/>
        <w:rPr>
          <w:sz w:val="20"/>
        </w:rPr>
      </w:pPr>
      <w:r>
        <w:rPr/>
        <mc:AlternateContent>
          <mc:Choice Requires="wps">
            <w:drawing>
              <wp:anchor distT="0" distB="0" distL="0" distR="0" allowOverlap="1" layoutInCell="1" locked="0" behindDoc="1" simplePos="0" relativeHeight="487603712">
                <wp:simplePos x="0" y="0"/>
                <wp:positionH relativeFrom="page">
                  <wp:posOffset>1080769</wp:posOffset>
                </wp:positionH>
                <wp:positionV relativeFrom="paragraph">
                  <wp:posOffset>263945</wp:posOffset>
                </wp:positionV>
                <wp:extent cx="1828800"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783096pt;width:144pt;height:.60004pt;mso-position-horizontal-relative:page;mso-position-vertical-relative:paragraph;z-index:-15712768;mso-wrap-distance-left:0;mso-wrap-distance-right:0" id="docshape34" filled="true" fillcolor="#000000" stroked="false">
                <v:fill type="solid"/>
                <w10:wrap type="topAndBottom"/>
              </v:rect>
            </w:pict>
          </mc:Fallback>
        </mc:AlternateContent>
      </w:r>
    </w:p>
    <w:p>
      <w:pPr>
        <w:spacing w:before="29"/>
        <w:ind w:left="1644" w:right="0" w:firstLine="0"/>
        <w:jc w:val="both"/>
        <w:rPr>
          <w:sz w:val="20"/>
        </w:rPr>
      </w:pPr>
      <w:r>
        <w:rPr>
          <w:sz w:val="20"/>
          <w:vertAlign w:val="superscript"/>
        </w:rPr>
        <w:t>41</w:t>
      </w:r>
      <w:r>
        <w:rPr>
          <w:spacing w:val="48"/>
          <w:sz w:val="20"/>
          <w:vertAlign w:val="baseline"/>
        </w:rPr>
        <w:t> </w:t>
      </w:r>
      <w:r>
        <w:rPr>
          <w:sz w:val="20"/>
          <w:vertAlign w:val="baseline"/>
        </w:rPr>
        <w:t>Материал</w:t>
      </w:r>
      <w:r>
        <w:rPr>
          <w:spacing w:val="47"/>
          <w:sz w:val="20"/>
          <w:vertAlign w:val="baseline"/>
        </w:rPr>
        <w:t> </w:t>
      </w:r>
      <w:r>
        <w:rPr>
          <w:sz w:val="20"/>
          <w:vertAlign w:val="baseline"/>
        </w:rPr>
        <w:t>по</w:t>
      </w:r>
      <w:r>
        <w:rPr>
          <w:spacing w:val="71"/>
          <w:w w:val="150"/>
          <w:sz w:val="20"/>
          <w:vertAlign w:val="baseline"/>
        </w:rPr>
        <w:t> </w:t>
      </w:r>
      <w:r>
        <w:rPr>
          <w:sz w:val="20"/>
          <w:vertAlign w:val="baseline"/>
        </w:rPr>
        <w:t>тематическим</w:t>
      </w:r>
      <w:r>
        <w:rPr>
          <w:spacing w:val="76"/>
          <w:w w:val="150"/>
          <w:sz w:val="20"/>
          <w:vertAlign w:val="baseline"/>
        </w:rPr>
        <w:t> </w:t>
      </w:r>
      <w:r>
        <w:rPr>
          <w:sz w:val="20"/>
          <w:vertAlign w:val="baseline"/>
        </w:rPr>
        <w:t>разделам</w:t>
      </w:r>
      <w:r>
        <w:rPr>
          <w:spacing w:val="29"/>
          <w:sz w:val="20"/>
          <w:vertAlign w:val="baseline"/>
        </w:rPr>
        <w:t>  </w:t>
      </w:r>
      <w:r>
        <w:rPr>
          <w:sz w:val="20"/>
          <w:vertAlign w:val="baseline"/>
        </w:rPr>
        <w:t>«Язык</w:t>
      </w:r>
      <w:r>
        <w:rPr>
          <w:spacing w:val="74"/>
          <w:w w:val="150"/>
          <w:sz w:val="20"/>
          <w:vertAlign w:val="baseline"/>
        </w:rPr>
        <w:t> </w:t>
      </w:r>
      <w:r>
        <w:rPr>
          <w:sz w:val="20"/>
          <w:vertAlign w:val="baseline"/>
        </w:rPr>
        <w:t>и</w:t>
      </w:r>
      <w:r>
        <w:rPr>
          <w:spacing w:val="69"/>
          <w:w w:val="150"/>
          <w:sz w:val="20"/>
          <w:vertAlign w:val="baseline"/>
        </w:rPr>
        <w:t> </w:t>
      </w:r>
      <w:r>
        <w:rPr>
          <w:sz w:val="20"/>
          <w:vertAlign w:val="baseline"/>
        </w:rPr>
        <w:t>речь»,</w:t>
      </w:r>
      <w:r>
        <w:rPr>
          <w:spacing w:val="28"/>
          <w:sz w:val="20"/>
          <w:vertAlign w:val="baseline"/>
        </w:rPr>
        <w:t>  </w:t>
      </w:r>
      <w:r>
        <w:rPr>
          <w:sz w:val="20"/>
          <w:vertAlign w:val="baseline"/>
        </w:rPr>
        <w:t>«Текст»,</w:t>
      </w:r>
      <w:r>
        <w:rPr>
          <w:spacing w:val="73"/>
          <w:w w:val="150"/>
          <w:sz w:val="20"/>
          <w:vertAlign w:val="baseline"/>
        </w:rPr>
        <w:t> </w:t>
      </w:r>
      <w:r>
        <w:rPr>
          <w:sz w:val="20"/>
          <w:vertAlign w:val="baseline"/>
        </w:rPr>
        <w:t>а</w:t>
      </w:r>
      <w:r>
        <w:rPr>
          <w:spacing w:val="74"/>
          <w:w w:val="150"/>
          <w:sz w:val="20"/>
          <w:vertAlign w:val="baseline"/>
        </w:rPr>
        <w:t> </w:t>
      </w:r>
      <w:r>
        <w:rPr>
          <w:sz w:val="20"/>
          <w:vertAlign w:val="baseline"/>
        </w:rPr>
        <w:t>также</w:t>
      </w:r>
      <w:r>
        <w:rPr>
          <w:spacing w:val="75"/>
          <w:w w:val="150"/>
          <w:sz w:val="20"/>
          <w:vertAlign w:val="baseline"/>
        </w:rPr>
        <w:t> </w:t>
      </w:r>
      <w:r>
        <w:rPr>
          <w:sz w:val="20"/>
          <w:vertAlign w:val="baseline"/>
        </w:rPr>
        <w:t>частично</w:t>
      </w:r>
      <w:r>
        <w:rPr>
          <w:spacing w:val="78"/>
          <w:w w:val="150"/>
          <w:sz w:val="20"/>
          <w:vertAlign w:val="baseline"/>
        </w:rPr>
        <w:t> </w:t>
      </w:r>
      <w:r>
        <w:rPr>
          <w:sz w:val="20"/>
          <w:vertAlign w:val="baseline"/>
        </w:rPr>
        <w:t>по</w:t>
      </w:r>
      <w:r>
        <w:rPr>
          <w:spacing w:val="74"/>
          <w:w w:val="150"/>
          <w:sz w:val="20"/>
          <w:vertAlign w:val="baseline"/>
        </w:rPr>
        <w:t> </w:t>
      </w:r>
      <w:r>
        <w:rPr>
          <w:spacing w:val="-2"/>
          <w:sz w:val="20"/>
          <w:vertAlign w:val="baseline"/>
        </w:rPr>
        <w:t>разделу</w:t>
      </w:r>
    </w:p>
    <w:p>
      <w:pPr>
        <w:spacing w:before="0"/>
        <w:ind w:left="1644" w:right="639" w:firstLine="0"/>
        <w:jc w:val="both"/>
        <w:rPr>
          <w:sz w:val="20"/>
        </w:rPr>
      </w:pPr>
      <w:r>
        <w:rPr>
          <w:sz w:val="20"/>
        </w:rPr>
        <w:t>«Функциональные разновидности языка» (Официально-деловой стиль. Заявление. Расписка) предусмотрен для</w:t>
      </w:r>
      <w:r>
        <w:rPr>
          <w:spacing w:val="-8"/>
          <w:sz w:val="20"/>
        </w:rPr>
        <w:t> </w:t>
      </w:r>
      <w:r>
        <w:rPr>
          <w:sz w:val="20"/>
        </w:rPr>
        <w:t>освоения</w:t>
      </w:r>
      <w:r>
        <w:rPr>
          <w:spacing w:val="-5"/>
          <w:sz w:val="20"/>
        </w:rPr>
        <w:t> </w:t>
      </w:r>
      <w:r>
        <w:rPr>
          <w:sz w:val="20"/>
        </w:rPr>
        <w:t>обучающимися</w:t>
      </w:r>
      <w:r>
        <w:rPr>
          <w:spacing w:val="-4"/>
          <w:sz w:val="20"/>
        </w:rPr>
        <w:t> </w:t>
      </w:r>
      <w:r>
        <w:rPr>
          <w:sz w:val="20"/>
        </w:rPr>
        <w:t>на уроках</w:t>
      </w:r>
      <w:r>
        <w:rPr>
          <w:spacing w:val="-6"/>
          <w:sz w:val="20"/>
        </w:rPr>
        <w:t> </w:t>
      </w:r>
      <w:r>
        <w:rPr>
          <w:sz w:val="20"/>
        </w:rPr>
        <w:t>развития</w:t>
      </w:r>
      <w:r>
        <w:rPr>
          <w:spacing w:val="-5"/>
          <w:sz w:val="20"/>
        </w:rPr>
        <w:t> </w:t>
      </w:r>
      <w:r>
        <w:rPr>
          <w:sz w:val="20"/>
        </w:rPr>
        <w:t>речи,</w:t>
      </w:r>
      <w:r>
        <w:rPr>
          <w:spacing w:val="-4"/>
          <w:sz w:val="20"/>
        </w:rPr>
        <w:t> </w:t>
      </w:r>
      <w:r>
        <w:rPr>
          <w:sz w:val="20"/>
        </w:rPr>
        <w:t>а</w:t>
      </w:r>
      <w:r>
        <w:rPr>
          <w:spacing w:val="-3"/>
          <w:sz w:val="20"/>
        </w:rPr>
        <w:t> </w:t>
      </w:r>
      <w:r>
        <w:rPr>
          <w:sz w:val="20"/>
        </w:rPr>
        <w:t>также</w:t>
      </w:r>
      <w:r>
        <w:rPr>
          <w:spacing w:val="-3"/>
          <w:sz w:val="20"/>
        </w:rPr>
        <w:t> </w:t>
      </w:r>
      <w:r>
        <w:rPr>
          <w:sz w:val="20"/>
        </w:rPr>
        <w:t>в</w:t>
      </w:r>
      <w:r>
        <w:rPr>
          <w:spacing w:val="-6"/>
          <w:sz w:val="20"/>
        </w:rPr>
        <w:t> </w:t>
      </w:r>
      <w:r>
        <w:rPr>
          <w:sz w:val="20"/>
        </w:rPr>
        <w:t>рамках</w:t>
      </w:r>
      <w:r>
        <w:rPr>
          <w:spacing w:val="-8"/>
          <w:sz w:val="20"/>
        </w:rPr>
        <w:t> </w:t>
      </w:r>
      <w:r>
        <w:rPr>
          <w:sz w:val="20"/>
        </w:rPr>
        <w:t>сквозного</w:t>
      </w:r>
      <w:r>
        <w:rPr>
          <w:spacing w:val="-3"/>
          <w:sz w:val="20"/>
        </w:rPr>
        <w:t> </w:t>
      </w:r>
      <w:r>
        <w:rPr>
          <w:sz w:val="20"/>
        </w:rPr>
        <w:t>раздела «Развитие</w:t>
      </w:r>
      <w:r>
        <w:rPr>
          <w:spacing w:val="-2"/>
          <w:sz w:val="20"/>
        </w:rPr>
        <w:t> </w:t>
      </w:r>
      <w:r>
        <w:rPr>
          <w:sz w:val="20"/>
        </w:rPr>
        <w:t>речевой </w:t>
      </w:r>
      <w:r>
        <w:rPr>
          <w:spacing w:val="-2"/>
          <w:sz w:val="20"/>
        </w:rPr>
        <w:t>деятельности».</w:t>
      </w:r>
    </w:p>
    <w:p>
      <w:pPr>
        <w:spacing w:after="0"/>
        <w:jc w:val="both"/>
        <w:rPr>
          <w:sz w:val="20"/>
        </w:rPr>
        <w:sectPr>
          <w:pgSz w:w="11930" w:h="16860"/>
          <w:pgMar w:header="0" w:footer="1423" w:top="1020" w:bottom="1620" w:left="60" w:right="200"/>
        </w:sectPr>
      </w:pPr>
    </w:p>
    <w:p>
      <w:pPr>
        <w:pStyle w:val="BodyText"/>
        <w:spacing w:before="60"/>
        <w:ind w:right="647"/>
      </w:pPr>
      <w:r>
        <w:rPr/>
        <w:t>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w:t>
      </w:r>
    </w:p>
    <w:p>
      <w:pPr>
        <w:pStyle w:val="BodyText"/>
        <w:spacing w:line="237" w:lineRule="auto" w:before="3"/>
        <w:ind w:left="2352" w:right="2216" w:firstLine="0"/>
      </w:pPr>
      <w:r>
        <w:rPr/>
        <w:t>Фразеология, фразеологизм, речевой оборот, пословицы, поговорки. Орфография,</w:t>
      </w:r>
      <w:r>
        <w:rPr>
          <w:spacing w:val="-2"/>
        </w:rPr>
        <w:t> </w:t>
      </w:r>
      <w:r>
        <w:rPr/>
        <w:t>орфограмма,</w:t>
      </w:r>
      <w:r>
        <w:rPr>
          <w:spacing w:val="-6"/>
        </w:rPr>
        <w:t> </w:t>
      </w:r>
      <w:r>
        <w:rPr/>
        <w:t>орфографическое</w:t>
      </w:r>
      <w:r>
        <w:rPr>
          <w:spacing w:val="-6"/>
        </w:rPr>
        <w:t> </w:t>
      </w:r>
      <w:r>
        <w:rPr/>
        <w:t>правило,</w:t>
      </w:r>
      <w:r>
        <w:rPr>
          <w:spacing w:val="-5"/>
        </w:rPr>
        <w:t> </w:t>
      </w:r>
      <w:r>
        <w:rPr/>
        <w:t>правописание.</w:t>
      </w:r>
    </w:p>
    <w:p>
      <w:pPr>
        <w:pStyle w:val="BodyText"/>
        <w:spacing w:before="1"/>
        <w:ind w:right="640"/>
      </w:pPr>
      <w:r>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pPr>
        <w:pStyle w:val="BodyText"/>
        <w:ind w:right="642"/>
      </w:pPr>
      <w:r>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pPr>
        <w:pStyle w:val="BodyText"/>
        <w:ind w:left="2352" w:firstLine="0"/>
      </w:pPr>
      <w:r>
        <w:rPr/>
        <w:t>Имя</w:t>
      </w:r>
      <w:r>
        <w:rPr>
          <w:spacing w:val="-8"/>
        </w:rPr>
        <w:t> </w:t>
      </w:r>
      <w:r>
        <w:rPr/>
        <w:t>числительное,</w:t>
      </w:r>
      <w:r>
        <w:rPr>
          <w:spacing w:val="-4"/>
        </w:rPr>
        <w:t> </w:t>
      </w:r>
      <w:r>
        <w:rPr/>
        <w:t>простые</w:t>
      </w:r>
      <w:r>
        <w:rPr>
          <w:spacing w:val="-8"/>
        </w:rPr>
        <w:t> </w:t>
      </w:r>
      <w:r>
        <w:rPr/>
        <w:t>и</w:t>
      </w:r>
      <w:r>
        <w:rPr>
          <w:spacing w:val="-3"/>
        </w:rPr>
        <w:t> </w:t>
      </w:r>
      <w:r>
        <w:rPr/>
        <w:t>составные</w:t>
      </w:r>
      <w:r>
        <w:rPr>
          <w:spacing w:val="-7"/>
        </w:rPr>
        <w:t> </w:t>
      </w:r>
      <w:r>
        <w:rPr/>
        <w:t>числительные.</w:t>
      </w:r>
      <w:r>
        <w:rPr>
          <w:spacing w:val="-2"/>
        </w:rPr>
        <w:t> </w:t>
      </w:r>
      <w:r>
        <w:rPr/>
        <w:t>Порядковые</w:t>
      </w:r>
      <w:r>
        <w:rPr>
          <w:spacing w:val="-8"/>
        </w:rPr>
        <w:t> </w:t>
      </w:r>
      <w:r>
        <w:rPr>
          <w:spacing w:val="-2"/>
        </w:rPr>
        <w:t>числительные.</w:t>
      </w:r>
    </w:p>
    <w:p>
      <w:pPr>
        <w:pStyle w:val="BodyText"/>
        <w:spacing w:line="275" w:lineRule="exact" w:before="3"/>
        <w:ind w:firstLine="0"/>
      </w:pPr>
      <w:r>
        <w:rPr/>
        <w:t>Разряды</w:t>
      </w:r>
      <w:r>
        <w:rPr>
          <w:spacing w:val="-17"/>
        </w:rPr>
        <w:t> </w:t>
      </w:r>
      <w:r>
        <w:rPr/>
        <w:t>количественных</w:t>
      </w:r>
      <w:r>
        <w:rPr>
          <w:spacing w:val="-7"/>
        </w:rPr>
        <w:t> </w:t>
      </w:r>
      <w:r>
        <w:rPr/>
        <w:t>числительных.</w:t>
      </w:r>
      <w:r>
        <w:rPr>
          <w:spacing w:val="-11"/>
        </w:rPr>
        <w:t> </w:t>
      </w:r>
      <w:r>
        <w:rPr/>
        <w:t>Правописание</w:t>
      </w:r>
      <w:r>
        <w:rPr>
          <w:spacing w:val="-15"/>
        </w:rPr>
        <w:t> </w:t>
      </w:r>
      <w:r>
        <w:rPr/>
        <w:t>имён</w:t>
      </w:r>
      <w:r>
        <w:rPr>
          <w:spacing w:val="-10"/>
        </w:rPr>
        <w:t> </w:t>
      </w:r>
      <w:r>
        <w:rPr>
          <w:spacing w:val="-2"/>
        </w:rPr>
        <w:t>числительных.</w:t>
      </w:r>
    </w:p>
    <w:p>
      <w:pPr>
        <w:pStyle w:val="BodyText"/>
        <w:ind w:right="644"/>
      </w:pPr>
      <w:r>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pPr>
        <w:pStyle w:val="BodyText"/>
        <w:ind w:right="640"/>
      </w:pPr>
      <w:r>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pPr>
        <w:spacing w:before="4"/>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4" w:lineRule="exact"/>
        <w:ind w:left="2352" w:firstLine="0"/>
      </w:pPr>
      <w:r>
        <w:rPr/>
        <w:t>Одна</w:t>
      </w:r>
      <w:r>
        <w:rPr>
          <w:spacing w:val="-14"/>
        </w:rPr>
        <w:t> </w:t>
      </w:r>
      <w:r>
        <w:rPr/>
        <w:t>книга</w:t>
      </w:r>
      <w:r>
        <w:rPr>
          <w:spacing w:val="-9"/>
        </w:rPr>
        <w:t> </w:t>
      </w:r>
      <w:r>
        <w:rPr/>
        <w:t>тысячи</w:t>
      </w:r>
      <w:r>
        <w:rPr>
          <w:spacing w:val="-7"/>
        </w:rPr>
        <w:t> </w:t>
      </w:r>
      <w:r>
        <w:rPr/>
        <w:t>людей</w:t>
      </w:r>
      <w:r>
        <w:rPr>
          <w:spacing w:val="1"/>
        </w:rPr>
        <w:t> </w:t>
      </w:r>
      <w:r>
        <w:rPr>
          <w:spacing w:val="-2"/>
        </w:rPr>
        <w:t>учит.</w:t>
      </w:r>
    </w:p>
    <w:p>
      <w:pPr>
        <w:pStyle w:val="BodyText"/>
        <w:spacing w:line="274" w:lineRule="exact"/>
        <w:ind w:left="2352" w:firstLine="0"/>
      </w:pPr>
      <w:r>
        <w:rPr/>
        <w:t>Я</w:t>
      </w:r>
      <w:r>
        <w:rPr>
          <w:spacing w:val="-10"/>
        </w:rPr>
        <w:t> </w:t>
      </w:r>
      <w:r>
        <w:rPr/>
        <w:t>списал(а)</w:t>
      </w:r>
      <w:r>
        <w:rPr>
          <w:spacing w:val="-7"/>
        </w:rPr>
        <w:t> </w:t>
      </w:r>
      <w:r>
        <w:rPr/>
        <w:t>текст,</w:t>
      </w:r>
      <w:r>
        <w:rPr>
          <w:spacing w:val="-7"/>
        </w:rPr>
        <w:t> </w:t>
      </w:r>
      <w:r>
        <w:rPr/>
        <w:t>вставил(а)</w:t>
      </w:r>
      <w:r>
        <w:rPr>
          <w:spacing w:val="-7"/>
        </w:rPr>
        <w:t> </w:t>
      </w:r>
      <w:r>
        <w:rPr/>
        <w:t>пропущенные</w:t>
      </w:r>
      <w:r>
        <w:rPr>
          <w:spacing w:val="-9"/>
        </w:rPr>
        <w:t> </w:t>
      </w:r>
      <w:r>
        <w:rPr/>
        <w:t>слова</w:t>
      </w:r>
      <w:r>
        <w:rPr>
          <w:spacing w:val="-10"/>
        </w:rPr>
        <w:t> </w:t>
      </w:r>
      <w:r>
        <w:rPr/>
        <w:t>и</w:t>
      </w:r>
      <w:r>
        <w:rPr>
          <w:spacing w:val="-6"/>
        </w:rPr>
        <w:t> </w:t>
      </w:r>
      <w:r>
        <w:rPr>
          <w:spacing w:val="-2"/>
        </w:rPr>
        <w:t>словосочетания.</w:t>
      </w:r>
    </w:p>
    <w:p>
      <w:pPr>
        <w:pStyle w:val="BodyText"/>
        <w:ind w:right="640"/>
      </w:pPr>
      <w:r>
        <w:rPr/>
        <w:t>Я выписал(а) существительные, которые обозначают состояния и настроение человека. Я определил(а) род и склонение имён существительных.</w:t>
      </w:r>
    </w:p>
    <w:p>
      <w:pPr>
        <w:pStyle w:val="BodyText"/>
        <w:ind w:left="2352" w:right="2670" w:firstLine="0"/>
        <w:jc w:val="left"/>
      </w:pPr>
      <w:r>
        <w:rPr/>
        <w:t>Сегодня</w:t>
      </w:r>
      <w:r>
        <w:rPr>
          <w:spacing w:val="-5"/>
        </w:rPr>
        <w:t> </w:t>
      </w:r>
      <w:r>
        <w:rPr/>
        <w:t>мы</w:t>
      </w:r>
      <w:r>
        <w:rPr>
          <w:spacing w:val="-5"/>
        </w:rPr>
        <w:t> </w:t>
      </w:r>
      <w:r>
        <w:rPr/>
        <w:t>начали</w:t>
      </w:r>
      <w:r>
        <w:rPr>
          <w:spacing w:val="-4"/>
        </w:rPr>
        <w:t> </w:t>
      </w:r>
      <w:r>
        <w:rPr/>
        <w:t>изучать</w:t>
      </w:r>
      <w:r>
        <w:rPr>
          <w:spacing w:val="-5"/>
        </w:rPr>
        <w:t> </w:t>
      </w:r>
      <w:r>
        <w:rPr/>
        <w:t>новую</w:t>
      </w:r>
      <w:r>
        <w:rPr>
          <w:spacing w:val="-3"/>
        </w:rPr>
        <w:t> </w:t>
      </w:r>
      <w:r>
        <w:rPr/>
        <w:t>часть</w:t>
      </w:r>
      <w:r>
        <w:rPr>
          <w:spacing w:val="-5"/>
        </w:rPr>
        <w:t> </w:t>
      </w:r>
      <w:r>
        <w:rPr/>
        <w:t>речи,</w:t>
      </w:r>
      <w:r>
        <w:rPr>
          <w:spacing w:val="-5"/>
        </w:rPr>
        <w:t> </w:t>
      </w:r>
      <w:r>
        <w:rPr/>
        <w:t>это</w:t>
      </w:r>
      <w:r>
        <w:rPr>
          <w:spacing w:val="-5"/>
        </w:rPr>
        <w:t> </w:t>
      </w:r>
      <w:r>
        <w:rPr/>
        <w:t>местоимение. Я познакомился(ась) с материалом параграфа.</w:t>
      </w:r>
    </w:p>
    <w:p>
      <w:pPr>
        <w:pStyle w:val="BodyText"/>
        <w:ind w:left="2352" w:right="2276" w:firstLine="0"/>
        <w:jc w:val="left"/>
      </w:pPr>
      <w:r>
        <w:rPr/>
        <w:t>Я</w:t>
      </w:r>
      <w:r>
        <w:rPr>
          <w:spacing w:val="-3"/>
        </w:rPr>
        <w:t> </w:t>
      </w:r>
      <w:r>
        <w:rPr/>
        <w:t>выделил(а)</w:t>
      </w:r>
      <w:r>
        <w:rPr>
          <w:spacing w:val="-3"/>
        </w:rPr>
        <w:t> </w:t>
      </w:r>
      <w:r>
        <w:rPr/>
        <w:t>в</w:t>
      </w:r>
      <w:r>
        <w:rPr>
          <w:spacing w:val="-5"/>
        </w:rPr>
        <w:t> </w:t>
      </w:r>
      <w:r>
        <w:rPr/>
        <w:t>тексте</w:t>
      </w:r>
      <w:r>
        <w:rPr>
          <w:spacing w:val="-3"/>
        </w:rPr>
        <w:t> </w:t>
      </w:r>
      <w:r>
        <w:rPr/>
        <w:t>ключевые</w:t>
      </w:r>
      <w:r>
        <w:rPr>
          <w:spacing w:val="-4"/>
        </w:rPr>
        <w:t> </w:t>
      </w:r>
      <w:r>
        <w:rPr/>
        <w:t>слова,</w:t>
      </w:r>
      <w:r>
        <w:rPr>
          <w:spacing w:val="-3"/>
        </w:rPr>
        <w:t> </w:t>
      </w:r>
      <w:r>
        <w:rPr/>
        <w:t>чтобы</w:t>
      </w:r>
      <w:r>
        <w:rPr>
          <w:spacing w:val="-2"/>
        </w:rPr>
        <w:t> </w:t>
      </w:r>
      <w:r>
        <w:rPr/>
        <w:t>лучше</w:t>
      </w:r>
      <w:r>
        <w:rPr>
          <w:spacing w:val="-4"/>
        </w:rPr>
        <w:t> </w:t>
      </w:r>
      <w:r>
        <w:rPr/>
        <w:t>запомнить</w:t>
      </w:r>
      <w:r>
        <w:rPr>
          <w:spacing w:val="-3"/>
        </w:rPr>
        <w:t> </w:t>
      </w:r>
      <w:r>
        <w:rPr/>
        <w:t>его. Я проанализировал(а) примеры, которые приведены в учебнике.</w:t>
      </w:r>
    </w:p>
    <w:p>
      <w:pPr>
        <w:pStyle w:val="BodyText"/>
        <w:ind w:left="2352" w:firstLine="0"/>
        <w:jc w:val="left"/>
      </w:pPr>
      <w:r>
        <w:rPr/>
        <w:t>Я</w:t>
      </w:r>
      <w:r>
        <w:rPr>
          <w:spacing w:val="-8"/>
        </w:rPr>
        <w:t> </w:t>
      </w:r>
      <w:r>
        <w:rPr/>
        <w:t>составил(а)</w:t>
      </w:r>
      <w:r>
        <w:rPr>
          <w:spacing w:val="-5"/>
        </w:rPr>
        <w:t> </w:t>
      </w:r>
      <w:r>
        <w:rPr/>
        <w:t>план</w:t>
      </w:r>
      <w:r>
        <w:rPr>
          <w:spacing w:val="-1"/>
        </w:rPr>
        <w:t> </w:t>
      </w:r>
      <w:r>
        <w:rPr>
          <w:spacing w:val="-2"/>
        </w:rPr>
        <w:t>сообщения.</w:t>
      </w:r>
    </w:p>
    <w:p>
      <w:pPr>
        <w:pStyle w:val="BodyText"/>
        <w:ind w:left="2352" w:right="3572" w:firstLine="0"/>
        <w:jc w:val="left"/>
      </w:pPr>
      <w:r>
        <w:rPr/>
        <w:t>Я</w:t>
      </w:r>
      <w:r>
        <w:rPr>
          <w:spacing w:val="-13"/>
        </w:rPr>
        <w:t> </w:t>
      </w:r>
      <w:r>
        <w:rPr/>
        <w:t>выступил(а)</w:t>
      </w:r>
      <w:r>
        <w:rPr>
          <w:spacing w:val="-7"/>
        </w:rPr>
        <w:t> </w:t>
      </w:r>
      <w:r>
        <w:rPr/>
        <w:t>(буду</w:t>
      </w:r>
      <w:r>
        <w:rPr>
          <w:spacing w:val="-17"/>
        </w:rPr>
        <w:t> </w:t>
      </w:r>
      <w:r>
        <w:rPr/>
        <w:t>выступать)</w:t>
      </w:r>
      <w:r>
        <w:rPr>
          <w:spacing w:val="-10"/>
        </w:rPr>
        <w:t> </w:t>
      </w:r>
      <w:r>
        <w:rPr/>
        <w:t>с</w:t>
      </w:r>
      <w:r>
        <w:rPr>
          <w:spacing w:val="-11"/>
        </w:rPr>
        <w:t> </w:t>
      </w:r>
      <w:r>
        <w:rPr/>
        <w:t>сообщением</w:t>
      </w:r>
      <w:r>
        <w:rPr>
          <w:spacing w:val="-6"/>
        </w:rPr>
        <w:t> </w:t>
      </w:r>
      <w:r>
        <w:rPr/>
        <w:t>на</w:t>
      </w:r>
      <w:r>
        <w:rPr>
          <w:spacing w:val="-6"/>
        </w:rPr>
        <w:t> </w:t>
      </w:r>
      <w:r>
        <w:rPr/>
        <w:t>уроке. Я списал(а) текст и подчеркнул(а) однородные члены.</w:t>
      </w:r>
      <w:r>
        <w:rPr>
          <w:spacing w:val="40"/>
        </w:rPr>
        <w:t> </w:t>
      </w:r>
      <w:r>
        <w:rPr/>
        <w:t>Я выделил(а) в предложениях грамматические основы.</w:t>
      </w:r>
    </w:p>
    <w:p>
      <w:pPr>
        <w:pStyle w:val="BodyText"/>
        <w:ind w:left="2352" w:right="2211" w:firstLine="0"/>
        <w:jc w:val="left"/>
      </w:pPr>
      <w:r>
        <w:rPr/>
        <w:t>Простые предложения в составе сложного отделаются запятыми.</w:t>
      </w:r>
      <w:r>
        <w:rPr>
          <w:spacing w:val="40"/>
        </w:rPr>
        <w:t> </w:t>
      </w:r>
      <w:r>
        <w:rPr/>
        <w:t>Для</w:t>
      </w:r>
      <w:r>
        <w:rPr>
          <w:spacing w:val="-12"/>
        </w:rPr>
        <w:t> </w:t>
      </w:r>
      <w:r>
        <w:rPr/>
        <w:t>разделения</w:t>
      </w:r>
      <w:r>
        <w:rPr>
          <w:spacing w:val="-6"/>
        </w:rPr>
        <w:t> </w:t>
      </w:r>
      <w:r>
        <w:rPr/>
        <w:t>предложений</w:t>
      </w:r>
      <w:r>
        <w:rPr>
          <w:spacing w:val="-7"/>
        </w:rPr>
        <w:t> </w:t>
      </w:r>
      <w:r>
        <w:rPr/>
        <w:t>друг</w:t>
      </w:r>
      <w:r>
        <w:rPr>
          <w:spacing w:val="-6"/>
        </w:rPr>
        <w:t> </w:t>
      </w:r>
      <w:r>
        <w:rPr/>
        <w:t>от</w:t>
      </w:r>
      <w:r>
        <w:rPr>
          <w:spacing w:val="-9"/>
        </w:rPr>
        <w:t> </w:t>
      </w:r>
      <w:r>
        <w:rPr/>
        <w:t>друга</w:t>
      </w:r>
      <w:r>
        <w:rPr>
          <w:spacing w:val="-12"/>
        </w:rPr>
        <w:t> </w:t>
      </w:r>
      <w:r>
        <w:rPr/>
        <w:t>надо</w:t>
      </w:r>
      <w:r>
        <w:rPr>
          <w:spacing w:val="-9"/>
        </w:rPr>
        <w:t> </w:t>
      </w:r>
      <w:r>
        <w:rPr/>
        <w:t>использовать</w:t>
      </w:r>
      <w:r>
        <w:rPr>
          <w:spacing w:val="-6"/>
        </w:rPr>
        <w:t> </w:t>
      </w:r>
      <w:r>
        <w:rPr/>
        <w:t>точки.</w:t>
      </w:r>
    </w:p>
    <w:p>
      <w:pPr>
        <w:pStyle w:val="BodyText"/>
        <w:tabs>
          <w:tab w:pos="3444" w:val="left" w:leader="none"/>
          <w:tab w:pos="5007" w:val="left" w:leader="none"/>
          <w:tab w:pos="5458" w:val="left" w:leader="none"/>
          <w:tab w:pos="6152" w:val="left" w:leader="none"/>
          <w:tab w:pos="7801" w:val="left" w:leader="none"/>
          <w:tab w:pos="8795" w:val="left" w:leader="none"/>
        </w:tabs>
        <w:ind w:right="677"/>
        <w:jc w:val="left"/>
      </w:pPr>
      <w:r>
        <w:rPr>
          <w:spacing w:val="-2"/>
        </w:rPr>
        <w:t>Простые</w:t>
      </w:r>
      <w:r>
        <w:rPr/>
        <w:tab/>
      </w:r>
      <w:r>
        <w:rPr>
          <w:spacing w:val="-2"/>
        </w:rPr>
        <w:t>предложения</w:t>
      </w:r>
      <w:r>
        <w:rPr/>
        <w:tab/>
      </w:r>
      <w:r>
        <w:rPr>
          <w:spacing w:val="-6"/>
        </w:rPr>
        <w:t>по</w:t>
      </w:r>
      <w:r>
        <w:rPr/>
        <w:tab/>
      </w:r>
      <w:r>
        <w:rPr>
          <w:spacing w:val="-4"/>
        </w:rPr>
        <w:t>цели</w:t>
      </w:r>
      <w:r>
        <w:rPr/>
        <w:tab/>
      </w:r>
      <w:r>
        <w:rPr>
          <w:spacing w:val="-2"/>
        </w:rPr>
        <w:t>высказывания</w:t>
      </w:r>
      <w:r>
        <w:rPr/>
        <w:tab/>
      </w:r>
      <w:r>
        <w:rPr>
          <w:spacing w:val="-2"/>
        </w:rPr>
        <w:t>бывают</w:t>
      </w:r>
      <w:r>
        <w:rPr/>
        <w:tab/>
      </w:r>
      <w:r>
        <w:rPr>
          <w:spacing w:val="-2"/>
        </w:rPr>
        <w:t>повествовательными, </w:t>
      </w:r>
      <w:r>
        <w:rPr/>
        <w:t>вопросительными, побудительными.</w:t>
      </w:r>
    </w:p>
    <w:p>
      <w:pPr>
        <w:pStyle w:val="BodyText"/>
        <w:tabs>
          <w:tab w:pos="3586" w:val="left" w:leader="none"/>
          <w:tab w:pos="5290" w:val="left" w:leader="none"/>
          <w:tab w:pos="5883" w:val="left" w:leader="none"/>
          <w:tab w:pos="7138" w:val="left" w:leader="none"/>
          <w:tab w:pos="9157" w:val="left" w:leader="none"/>
          <w:tab w:pos="10209" w:val="left" w:leader="none"/>
        </w:tabs>
        <w:spacing w:before="1"/>
        <w:ind w:right="665"/>
        <w:jc w:val="left"/>
      </w:pPr>
      <w:r>
        <w:rPr>
          <w:spacing w:val="-2"/>
        </w:rPr>
        <w:t>Простые</w:t>
      </w:r>
      <w:r>
        <w:rPr/>
        <w:tab/>
      </w:r>
      <w:r>
        <w:rPr>
          <w:spacing w:val="-2"/>
        </w:rPr>
        <w:t>предложения</w:t>
      </w:r>
      <w:r>
        <w:rPr/>
        <w:tab/>
      </w:r>
      <w:r>
        <w:rPr>
          <w:spacing w:val="-6"/>
        </w:rPr>
        <w:t>по</w:t>
      </w:r>
      <w:r>
        <w:rPr/>
        <w:tab/>
      </w:r>
      <w:r>
        <w:rPr>
          <w:spacing w:val="-2"/>
        </w:rPr>
        <w:t>наличию</w:t>
      </w:r>
      <w:r>
        <w:rPr/>
        <w:tab/>
      </w:r>
      <w:r>
        <w:rPr>
          <w:spacing w:val="-2"/>
        </w:rPr>
        <w:t>второстепенных</w:t>
      </w:r>
      <w:r>
        <w:rPr/>
        <w:tab/>
      </w:r>
      <w:r>
        <w:rPr>
          <w:spacing w:val="-2"/>
        </w:rPr>
        <w:t>членов</w:t>
      </w:r>
      <w:r>
        <w:rPr/>
        <w:tab/>
      </w:r>
      <w:r>
        <w:rPr>
          <w:spacing w:val="-2"/>
        </w:rPr>
        <w:t>бывают </w:t>
      </w:r>
      <w:r>
        <w:rPr/>
        <w:t>распространёнными и нераспространёнными.</w:t>
      </w:r>
    </w:p>
    <w:p>
      <w:pPr>
        <w:pStyle w:val="BodyText"/>
        <w:spacing w:line="237" w:lineRule="auto" w:before="7"/>
        <w:ind w:left="2352" w:right="3584" w:firstLine="0"/>
        <w:jc w:val="left"/>
      </w:pPr>
      <w:r>
        <w:rPr/>
        <w:t>Все слова</w:t>
      </w:r>
      <w:r>
        <w:rPr>
          <w:spacing w:val="-1"/>
        </w:rPr>
        <w:t> </w:t>
      </w:r>
      <w:r>
        <w:rPr/>
        <w:t>образуют его словарный состав – лексику. Лексическое</w:t>
      </w:r>
      <w:r>
        <w:rPr>
          <w:spacing w:val="-10"/>
        </w:rPr>
        <w:t> </w:t>
      </w:r>
      <w:r>
        <w:rPr/>
        <w:t>значение</w:t>
      </w:r>
      <w:r>
        <w:rPr>
          <w:spacing w:val="-9"/>
        </w:rPr>
        <w:t> </w:t>
      </w:r>
      <w:r>
        <w:rPr/>
        <w:t>–</w:t>
      </w:r>
      <w:r>
        <w:rPr>
          <w:spacing w:val="-4"/>
        </w:rPr>
        <w:t> </w:t>
      </w:r>
      <w:r>
        <w:rPr/>
        <w:t>это</w:t>
      </w:r>
      <w:r>
        <w:rPr>
          <w:spacing w:val="-9"/>
        </w:rPr>
        <w:t> </w:t>
      </w:r>
      <w:r>
        <w:rPr/>
        <w:t>то,</w:t>
      </w:r>
      <w:r>
        <w:rPr>
          <w:spacing w:val="-6"/>
        </w:rPr>
        <w:t> </w:t>
      </w:r>
      <w:r>
        <w:rPr/>
        <w:t>что</w:t>
      </w:r>
      <w:r>
        <w:rPr>
          <w:spacing w:val="-8"/>
        </w:rPr>
        <w:t> </w:t>
      </w:r>
      <w:r>
        <w:rPr/>
        <w:t>обозначает</w:t>
      </w:r>
      <w:r>
        <w:rPr>
          <w:spacing w:val="-5"/>
        </w:rPr>
        <w:t> </w:t>
      </w:r>
      <w:r>
        <w:rPr>
          <w:spacing w:val="-2"/>
        </w:rPr>
        <w:t>слово.</w:t>
      </w:r>
    </w:p>
    <w:p>
      <w:pPr>
        <w:pStyle w:val="BodyText"/>
        <w:spacing w:before="4"/>
        <w:ind w:right="665"/>
        <w:jc w:val="left"/>
      </w:pPr>
      <w:r>
        <w:rPr/>
        <w:t>Лексикология – это раздел науки о языке, в котором изучается слово как основная единица языка и словарный состав.</w:t>
      </w:r>
    </w:p>
    <w:p>
      <w:pPr>
        <w:pStyle w:val="BodyText"/>
        <w:ind w:right="909"/>
        <w:jc w:val="left"/>
      </w:pPr>
      <w:r>
        <w:rPr/>
        <w:t>Профессионализмами называют такие</w:t>
      </w:r>
      <w:r>
        <w:rPr>
          <w:spacing w:val="-7"/>
        </w:rPr>
        <w:t> </w:t>
      </w:r>
      <w:r>
        <w:rPr/>
        <w:t>слова,</w:t>
      </w:r>
      <w:r>
        <w:rPr>
          <w:spacing w:val="-5"/>
        </w:rPr>
        <w:t> </w:t>
      </w:r>
      <w:r>
        <w:rPr/>
        <w:t>которые</w:t>
      </w:r>
      <w:r>
        <w:rPr>
          <w:spacing w:val="-5"/>
        </w:rPr>
        <w:t> </w:t>
      </w:r>
      <w:r>
        <w:rPr/>
        <w:t>связаны</w:t>
      </w:r>
      <w:r>
        <w:rPr>
          <w:spacing w:val="-4"/>
        </w:rPr>
        <w:t> </w:t>
      </w:r>
      <w:r>
        <w:rPr/>
        <w:t>с</w:t>
      </w:r>
      <w:r>
        <w:rPr>
          <w:spacing w:val="-8"/>
        </w:rPr>
        <w:t> </w:t>
      </w:r>
      <w:r>
        <w:rPr/>
        <w:t>особенностями работы людей определённой профессии, специальности.</w:t>
      </w:r>
    </w:p>
    <w:p>
      <w:pPr>
        <w:pStyle w:val="BodyText"/>
        <w:ind w:right="909"/>
        <w:jc w:val="left"/>
      </w:pPr>
      <w:r>
        <w:rPr/>
        <w:t>Фразеология – это раздел науки о языке, в котором изучаются устойчивые словосочетания.</w:t>
      </w:r>
      <w:r>
        <w:rPr>
          <w:spacing w:val="-12"/>
        </w:rPr>
        <w:t> </w:t>
      </w:r>
      <w:r>
        <w:rPr/>
        <w:t>Устойчивые</w:t>
      </w:r>
      <w:r>
        <w:rPr>
          <w:spacing w:val="-8"/>
        </w:rPr>
        <w:t> </w:t>
      </w:r>
      <w:r>
        <w:rPr/>
        <w:t>словосочетания</w:t>
      </w:r>
      <w:r>
        <w:rPr>
          <w:spacing w:val="-5"/>
        </w:rPr>
        <w:t> </w:t>
      </w:r>
      <w:r>
        <w:rPr/>
        <w:t>являются</w:t>
      </w:r>
      <w:r>
        <w:rPr>
          <w:spacing w:val="-6"/>
        </w:rPr>
        <w:t> </w:t>
      </w:r>
      <w:r>
        <w:rPr/>
        <w:t>цельными</w:t>
      </w:r>
      <w:r>
        <w:rPr>
          <w:spacing w:val="-6"/>
        </w:rPr>
        <w:t> </w:t>
      </w:r>
      <w:r>
        <w:rPr/>
        <w:t>по</w:t>
      </w:r>
      <w:r>
        <w:rPr>
          <w:spacing w:val="-15"/>
        </w:rPr>
        <w:t> </w:t>
      </w:r>
      <w:r>
        <w:rPr/>
        <w:t>своему</w:t>
      </w:r>
      <w:r>
        <w:rPr>
          <w:spacing w:val="-20"/>
        </w:rPr>
        <w:t> </w:t>
      </w:r>
      <w:r>
        <w:rPr/>
        <w:t>значению.</w:t>
      </w:r>
    </w:p>
    <w:p>
      <w:pPr>
        <w:pStyle w:val="BodyText"/>
        <w:ind w:right="665"/>
        <w:jc w:val="left"/>
      </w:pPr>
      <w:r>
        <w:rPr/>
        <w:t>Фразеологизмы</w:t>
      </w:r>
      <w:r>
        <w:rPr>
          <w:spacing w:val="-15"/>
        </w:rPr>
        <w:t> </w:t>
      </w:r>
      <w:r>
        <w:rPr/>
        <w:t>–</w:t>
      </w:r>
      <w:r>
        <w:rPr>
          <w:spacing w:val="-15"/>
        </w:rPr>
        <w:t> </w:t>
      </w:r>
      <w:r>
        <w:rPr/>
        <w:t>это</w:t>
      </w:r>
      <w:r>
        <w:rPr>
          <w:spacing w:val="-15"/>
        </w:rPr>
        <w:t> </w:t>
      </w:r>
      <w:r>
        <w:rPr/>
        <w:t>устойчивые</w:t>
      </w:r>
      <w:r>
        <w:rPr>
          <w:spacing w:val="-15"/>
        </w:rPr>
        <w:t> </w:t>
      </w:r>
      <w:r>
        <w:rPr/>
        <w:t>сочетания</w:t>
      </w:r>
      <w:r>
        <w:rPr>
          <w:spacing w:val="-15"/>
        </w:rPr>
        <w:t> </w:t>
      </w:r>
      <w:r>
        <w:rPr/>
        <w:t>слов,</w:t>
      </w:r>
      <w:r>
        <w:rPr>
          <w:spacing w:val="-15"/>
        </w:rPr>
        <w:t> </w:t>
      </w:r>
      <w:r>
        <w:rPr/>
        <w:t>равные</w:t>
      </w:r>
      <w:r>
        <w:rPr>
          <w:spacing w:val="-15"/>
        </w:rPr>
        <w:t> </w:t>
      </w:r>
      <w:r>
        <w:rPr/>
        <w:t>по</w:t>
      </w:r>
      <w:r>
        <w:rPr>
          <w:spacing w:val="-15"/>
        </w:rPr>
        <w:t> </w:t>
      </w:r>
      <w:r>
        <w:rPr/>
        <w:t>значению</w:t>
      </w:r>
      <w:r>
        <w:rPr>
          <w:spacing w:val="-15"/>
        </w:rPr>
        <w:t> </w:t>
      </w:r>
      <w:r>
        <w:rPr/>
        <w:t>одному</w:t>
      </w:r>
      <w:r>
        <w:rPr>
          <w:spacing w:val="-24"/>
        </w:rPr>
        <w:t> </w:t>
      </w:r>
      <w:r>
        <w:rPr/>
        <w:t>слову или целому предложению.</w:t>
      </w:r>
    </w:p>
    <w:p>
      <w:pPr>
        <w:spacing w:after="0"/>
        <w:jc w:val="left"/>
        <w:sectPr>
          <w:pgSz w:w="11930" w:h="16860"/>
          <w:pgMar w:header="0" w:footer="1423" w:top="1020" w:bottom="1620" w:left="60" w:right="200"/>
        </w:sectPr>
      </w:pPr>
    </w:p>
    <w:p>
      <w:pPr>
        <w:pStyle w:val="BodyText"/>
        <w:spacing w:line="237" w:lineRule="auto" w:before="63"/>
        <w:jc w:val="left"/>
      </w:pPr>
      <w:r>
        <w:rPr/>
        <w:t>Морфемика</w:t>
      </w:r>
      <w:r>
        <w:rPr>
          <w:spacing w:val="-3"/>
        </w:rPr>
        <w:t> </w:t>
      </w:r>
      <w:r>
        <w:rPr/>
        <w:t>–</w:t>
      </w:r>
      <w:r>
        <w:rPr>
          <w:spacing w:val="-3"/>
        </w:rPr>
        <w:t> </w:t>
      </w:r>
      <w:r>
        <w:rPr/>
        <w:t>раздел</w:t>
      </w:r>
      <w:r>
        <w:rPr>
          <w:spacing w:val="-3"/>
        </w:rPr>
        <w:t> </w:t>
      </w:r>
      <w:r>
        <w:rPr/>
        <w:t>науки</w:t>
      </w:r>
      <w:r>
        <w:rPr>
          <w:spacing w:val="-3"/>
        </w:rPr>
        <w:t> </w:t>
      </w:r>
      <w:r>
        <w:rPr/>
        <w:t>о</w:t>
      </w:r>
      <w:r>
        <w:rPr>
          <w:spacing w:val="-3"/>
        </w:rPr>
        <w:t> </w:t>
      </w:r>
      <w:r>
        <w:rPr/>
        <w:t>языке,</w:t>
      </w:r>
      <w:r>
        <w:rPr>
          <w:spacing w:val="-3"/>
        </w:rPr>
        <w:t> </w:t>
      </w:r>
      <w:r>
        <w:rPr/>
        <w:t>в</w:t>
      </w:r>
      <w:r>
        <w:rPr>
          <w:spacing w:val="-4"/>
        </w:rPr>
        <w:t> </w:t>
      </w:r>
      <w:r>
        <w:rPr/>
        <w:t>котором</w:t>
      </w:r>
      <w:r>
        <w:rPr>
          <w:spacing w:val="-2"/>
        </w:rPr>
        <w:t> </w:t>
      </w:r>
      <w:r>
        <w:rPr/>
        <w:t>изучается,</w:t>
      </w:r>
      <w:r>
        <w:rPr>
          <w:spacing w:val="-3"/>
        </w:rPr>
        <w:t> </w:t>
      </w:r>
      <w:r>
        <w:rPr/>
        <w:t>из</w:t>
      </w:r>
      <w:r>
        <w:rPr>
          <w:spacing w:val="-3"/>
        </w:rPr>
        <w:t> </w:t>
      </w:r>
      <w:r>
        <w:rPr/>
        <w:t>каких</w:t>
      </w:r>
      <w:r>
        <w:rPr>
          <w:spacing w:val="-1"/>
        </w:rPr>
        <w:t> </w:t>
      </w:r>
      <w:r>
        <w:rPr/>
        <w:t>значимых</w:t>
      </w:r>
      <w:r>
        <w:rPr>
          <w:spacing w:val="-2"/>
        </w:rPr>
        <w:t> </w:t>
      </w:r>
      <w:r>
        <w:rPr/>
        <w:t>частей состоит слово.</w:t>
      </w:r>
    </w:p>
    <w:p>
      <w:pPr>
        <w:pStyle w:val="BodyText"/>
        <w:spacing w:line="237" w:lineRule="auto" w:before="6"/>
        <w:jc w:val="left"/>
      </w:pPr>
      <w:r>
        <w:rPr/>
        <w:t>Словообразование</w:t>
      </w:r>
      <w:r>
        <w:rPr>
          <w:spacing w:val="35"/>
        </w:rPr>
        <w:t> </w:t>
      </w:r>
      <w:r>
        <w:rPr/>
        <w:t>–</w:t>
      </w:r>
      <w:r>
        <w:rPr>
          <w:spacing w:val="35"/>
        </w:rPr>
        <w:t> </w:t>
      </w:r>
      <w:r>
        <w:rPr/>
        <w:t>это</w:t>
      </w:r>
      <w:r>
        <w:rPr>
          <w:spacing w:val="35"/>
        </w:rPr>
        <w:t> </w:t>
      </w:r>
      <w:r>
        <w:rPr/>
        <w:t>раздел</w:t>
      </w:r>
      <w:r>
        <w:rPr>
          <w:spacing w:val="38"/>
        </w:rPr>
        <w:t> </w:t>
      </w:r>
      <w:r>
        <w:rPr/>
        <w:t>науки</w:t>
      </w:r>
      <w:r>
        <w:rPr>
          <w:spacing w:val="39"/>
        </w:rPr>
        <w:t> </w:t>
      </w:r>
      <w:r>
        <w:rPr/>
        <w:t>о</w:t>
      </w:r>
      <w:r>
        <w:rPr>
          <w:spacing w:val="35"/>
        </w:rPr>
        <w:t> </w:t>
      </w:r>
      <w:r>
        <w:rPr/>
        <w:t>языке,</w:t>
      </w:r>
      <w:r>
        <w:rPr>
          <w:spacing w:val="35"/>
        </w:rPr>
        <w:t> </w:t>
      </w:r>
      <w:r>
        <w:rPr/>
        <w:t>в</w:t>
      </w:r>
      <w:r>
        <w:rPr>
          <w:spacing w:val="35"/>
        </w:rPr>
        <w:t> </w:t>
      </w:r>
      <w:r>
        <w:rPr/>
        <w:t>котором</w:t>
      </w:r>
      <w:r>
        <w:rPr>
          <w:spacing w:val="31"/>
        </w:rPr>
        <w:t> </w:t>
      </w:r>
      <w:r>
        <w:rPr/>
        <w:t>изучается,</w:t>
      </w:r>
      <w:r>
        <w:rPr>
          <w:spacing w:val="35"/>
        </w:rPr>
        <w:t> </w:t>
      </w:r>
      <w:r>
        <w:rPr/>
        <w:t>от</w:t>
      </w:r>
      <w:r>
        <w:rPr>
          <w:spacing w:val="38"/>
        </w:rPr>
        <w:t> </w:t>
      </w:r>
      <w:r>
        <w:rPr/>
        <w:t>чего</w:t>
      </w:r>
      <w:r>
        <w:rPr>
          <w:spacing w:val="35"/>
        </w:rPr>
        <w:t> </w:t>
      </w:r>
      <w:r>
        <w:rPr/>
        <w:t>и</w:t>
      </w:r>
      <w:r>
        <w:rPr>
          <w:spacing w:val="35"/>
        </w:rPr>
        <w:t> </w:t>
      </w:r>
      <w:r>
        <w:rPr/>
        <w:t>с помощью чего образованы слова.</w:t>
      </w:r>
    </w:p>
    <w:p>
      <w:pPr>
        <w:pStyle w:val="BodyText"/>
        <w:spacing w:before="3"/>
        <w:ind w:left="2352" w:firstLine="0"/>
        <w:jc w:val="left"/>
      </w:pPr>
      <w:r>
        <w:rPr/>
        <w:t>Орфография</w:t>
      </w:r>
      <w:r>
        <w:rPr>
          <w:spacing w:val="18"/>
        </w:rPr>
        <w:t> </w:t>
      </w:r>
      <w:r>
        <w:rPr/>
        <w:t>–</w:t>
      </w:r>
      <w:r>
        <w:rPr>
          <w:spacing w:val="19"/>
        </w:rPr>
        <w:t> </w:t>
      </w:r>
      <w:r>
        <w:rPr/>
        <w:t>это</w:t>
      </w:r>
      <w:r>
        <w:rPr>
          <w:spacing w:val="18"/>
        </w:rPr>
        <w:t> </w:t>
      </w:r>
      <w:r>
        <w:rPr/>
        <w:t>раздел</w:t>
      </w:r>
      <w:r>
        <w:rPr>
          <w:spacing w:val="20"/>
        </w:rPr>
        <w:t> </w:t>
      </w:r>
      <w:r>
        <w:rPr/>
        <w:t>науки</w:t>
      </w:r>
      <w:r>
        <w:rPr>
          <w:spacing w:val="25"/>
        </w:rPr>
        <w:t> </w:t>
      </w:r>
      <w:r>
        <w:rPr/>
        <w:t>о</w:t>
      </w:r>
      <w:r>
        <w:rPr>
          <w:spacing w:val="19"/>
        </w:rPr>
        <w:t> </w:t>
      </w:r>
      <w:r>
        <w:rPr/>
        <w:t>языке,</w:t>
      </w:r>
      <w:r>
        <w:rPr>
          <w:spacing w:val="18"/>
        </w:rPr>
        <w:t> </w:t>
      </w:r>
      <w:r>
        <w:rPr/>
        <w:t>в</w:t>
      </w:r>
      <w:r>
        <w:rPr>
          <w:spacing w:val="11"/>
        </w:rPr>
        <w:t> </w:t>
      </w:r>
      <w:r>
        <w:rPr/>
        <w:t>котором</w:t>
      </w:r>
      <w:r>
        <w:rPr>
          <w:spacing w:val="20"/>
        </w:rPr>
        <w:t> </w:t>
      </w:r>
      <w:r>
        <w:rPr/>
        <w:t>изучаются</w:t>
      </w:r>
      <w:r>
        <w:rPr>
          <w:spacing w:val="18"/>
        </w:rPr>
        <w:t> </w:t>
      </w:r>
      <w:r>
        <w:rPr/>
        <w:t>правила</w:t>
      </w:r>
      <w:r>
        <w:rPr>
          <w:spacing w:val="17"/>
        </w:rPr>
        <w:t> </w:t>
      </w:r>
      <w:r>
        <w:rPr>
          <w:spacing w:val="-2"/>
        </w:rPr>
        <w:t>написания</w:t>
      </w:r>
    </w:p>
    <w:p>
      <w:pPr>
        <w:pStyle w:val="BodyText"/>
        <w:spacing w:line="272" w:lineRule="exact" w:before="5"/>
        <w:ind w:firstLine="0"/>
        <w:jc w:val="left"/>
      </w:pPr>
      <w:r>
        <w:rPr>
          <w:spacing w:val="-2"/>
        </w:rPr>
        <w:t>слов.</w:t>
      </w:r>
    </w:p>
    <w:p>
      <w:pPr>
        <w:pStyle w:val="BodyText"/>
        <w:spacing w:line="272" w:lineRule="exact"/>
        <w:ind w:left="2352" w:firstLine="0"/>
        <w:jc w:val="left"/>
      </w:pPr>
      <w:r>
        <w:rPr/>
        <w:t>В</w:t>
      </w:r>
      <w:r>
        <w:rPr>
          <w:spacing w:val="18"/>
        </w:rPr>
        <w:t> </w:t>
      </w:r>
      <w:r>
        <w:rPr/>
        <w:t>русском</w:t>
      </w:r>
      <w:r>
        <w:rPr>
          <w:spacing w:val="23"/>
        </w:rPr>
        <w:t> </w:t>
      </w:r>
      <w:r>
        <w:rPr/>
        <w:t>языке</w:t>
      </w:r>
      <w:r>
        <w:rPr>
          <w:spacing w:val="54"/>
          <w:w w:val="150"/>
        </w:rPr>
        <w:t> </w:t>
      </w:r>
      <w:r>
        <w:rPr/>
        <w:t>слова</w:t>
      </w:r>
      <w:r>
        <w:rPr>
          <w:spacing w:val="51"/>
          <w:w w:val="150"/>
        </w:rPr>
        <w:t> </w:t>
      </w:r>
      <w:r>
        <w:rPr/>
        <w:t>чаще</w:t>
      </w:r>
      <w:r>
        <w:rPr>
          <w:spacing w:val="51"/>
          <w:w w:val="150"/>
        </w:rPr>
        <w:t> </w:t>
      </w:r>
      <w:r>
        <w:rPr/>
        <w:t>всего</w:t>
      </w:r>
      <w:r>
        <w:rPr>
          <w:spacing w:val="55"/>
          <w:w w:val="150"/>
        </w:rPr>
        <w:t> </w:t>
      </w:r>
      <w:r>
        <w:rPr/>
        <w:t>образуются</w:t>
      </w:r>
      <w:r>
        <w:rPr>
          <w:spacing w:val="56"/>
          <w:w w:val="150"/>
        </w:rPr>
        <w:t> </w:t>
      </w:r>
      <w:r>
        <w:rPr/>
        <w:t>от</w:t>
      </w:r>
      <w:r>
        <w:rPr>
          <w:spacing w:val="53"/>
          <w:w w:val="150"/>
        </w:rPr>
        <w:t> </w:t>
      </w:r>
      <w:r>
        <w:rPr/>
        <w:t>других</w:t>
      </w:r>
      <w:r>
        <w:rPr>
          <w:spacing w:val="62"/>
          <w:w w:val="150"/>
        </w:rPr>
        <w:t> </w:t>
      </w:r>
      <w:r>
        <w:rPr/>
        <w:t>слов</w:t>
      </w:r>
      <w:r>
        <w:rPr>
          <w:spacing w:val="79"/>
        </w:rPr>
        <w:t> </w:t>
      </w:r>
      <w:r>
        <w:rPr/>
        <w:t>при</w:t>
      </w:r>
      <w:r>
        <w:rPr>
          <w:spacing w:val="56"/>
          <w:w w:val="150"/>
        </w:rPr>
        <w:t> </w:t>
      </w:r>
      <w:r>
        <w:rPr>
          <w:spacing w:val="-2"/>
        </w:rPr>
        <w:t>помощи</w:t>
      </w:r>
    </w:p>
    <w:p>
      <w:pPr>
        <w:pStyle w:val="BodyText"/>
        <w:ind w:firstLine="0"/>
        <w:jc w:val="left"/>
      </w:pPr>
      <w:r>
        <w:rPr/>
        <w:t>прибавления</w:t>
      </w:r>
      <w:r>
        <w:rPr>
          <w:spacing w:val="-13"/>
        </w:rPr>
        <w:t> </w:t>
      </w:r>
      <w:r>
        <w:rPr/>
        <w:t>к</w:t>
      </w:r>
      <w:r>
        <w:rPr>
          <w:spacing w:val="-7"/>
        </w:rPr>
        <w:t> </w:t>
      </w:r>
      <w:r>
        <w:rPr/>
        <w:t>ним</w:t>
      </w:r>
      <w:r>
        <w:rPr>
          <w:spacing w:val="-7"/>
        </w:rPr>
        <w:t> </w:t>
      </w:r>
      <w:r>
        <w:rPr/>
        <w:t>морфем.</w:t>
      </w:r>
      <w:r>
        <w:rPr>
          <w:spacing w:val="-7"/>
        </w:rPr>
        <w:t> </w:t>
      </w:r>
      <w:r>
        <w:rPr/>
        <w:t>Это</w:t>
      </w:r>
      <w:r>
        <w:rPr>
          <w:spacing w:val="-7"/>
        </w:rPr>
        <w:t> </w:t>
      </w:r>
      <w:r>
        <w:rPr/>
        <w:t>морфемный</w:t>
      </w:r>
      <w:r>
        <w:rPr>
          <w:spacing w:val="-4"/>
        </w:rPr>
        <w:t> </w:t>
      </w:r>
      <w:r>
        <w:rPr>
          <w:spacing w:val="-2"/>
        </w:rPr>
        <w:t>способ.</w:t>
      </w:r>
    </w:p>
    <w:p>
      <w:pPr>
        <w:pStyle w:val="BodyText"/>
        <w:ind w:left="2352" w:firstLine="0"/>
        <w:jc w:val="left"/>
        <w:rPr>
          <w:i/>
        </w:rPr>
      </w:pPr>
      <w:r>
        <w:rPr/>
        <w:t>Морфология</w:t>
      </w:r>
      <w:r>
        <w:rPr>
          <w:spacing w:val="-2"/>
        </w:rPr>
        <w:t> </w:t>
      </w:r>
      <w:r>
        <w:rPr/>
        <w:t>–</w:t>
      </w:r>
      <w:r>
        <w:rPr>
          <w:spacing w:val="-3"/>
        </w:rPr>
        <w:t> </w:t>
      </w:r>
      <w:r>
        <w:rPr/>
        <w:t>это</w:t>
      </w:r>
      <w:r>
        <w:rPr>
          <w:spacing w:val="-3"/>
        </w:rPr>
        <w:t> </w:t>
      </w:r>
      <w:r>
        <w:rPr/>
        <w:t>раздел</w:t>
      </w:r>
      <w:r>
        <w:rPr>
          <w:spacing w:val="-3"/>
        </w:rPr>
        <w:t> </w:t>
      </w:r>
      <w:r>
        <w:rPr/>
        <w:t>науки</w:t>
      </w:r>
      <w:r>
        <w:rPr>
          <w:spacing w:val="-3"/>
        </w:rPr>
        <w:t> </w:t>
      </w:r>
      <w:r>
        <w:rPr/>
        <w:t>о</w:t>
      </w:r>
      <w:r>
        <w:rPr>
          <w:spacing w:val="-3"/>
        </w:rPr>
        <w:t> </w:t>
      </w:r>
      <w:r>
        <w:rPr/>
        <w:t>языке,</w:t>
      </w:r>
      <w:r>
        <w:rPr>
          <w:spacing w:val="-3"/>
        </w:rPr>
        <w:t> </w:t>
      </w:r>
      <w:r>
        <w:rPr/>
        <w:t>в</w:t>
      </w:r>
      <w:r>
        <w:rPr>
          <w:spacing w:val="-4"/>
        </w:rPr>
        <w:t> </w:t>
      </w:r>
      <w:r>
        <w:rPr/>
        <w:t>котором</w:t>
      </w:r>
      <w:r>
        <w:rPr>
          <w:spacing w:val="-4"/>
        </w:rPr>
        <w:t> </w:t>
      </w:r>
      <w:r>
        <w:rPr/>
        <w:t>слово</w:t>
      </w:r>
      <w:r>
        <w:rPr>
          <w:spacing w:val="-3"/>
        </w:rPr>
        <w:t> </w:t>
      </w:r>
      <w:r>
        <w:rPr/>
        <w:t>изучается</w:t>
      </w:r>
      <w:r>
        <w:rPr>
          <w:spacing w:val="-3"/>
        </w:rPr>
        <w:t> </w:t>
      </w:r>
      <w:r>
        <w:rPr/>
        <w:t>как</w:t>
      </w:r>
      <w:r>
        <w:rPr>
          <w:spacing w:val="-3"/>
        </w:rPr>
        <w:t> </w:t>
      </w:r>
      <w:r>
        <w:rPr/>
        <w:t>часть</w:t>
      </w:r>
      <w:r>
        <w:rPr>
          <w:spacing w:val="-3"/>
        </w:rPr>
        <w:t> </w:t>
      </w:r>
      <w:r>
        <w:rPr/>
        <w:t>речи. Местоимения </w:t>
      </w:r>
      <w:r>
        <w:rPr>
          <w:i/>
        </w:rPr>
        <w:t>ты, вы </w:t>
      </w:r>
      <w:r>
        <w:rPr/>
        <w:t>могут обозначать не определённого человека, а любое лицо. </w:t>
      </w:r>
      <w:r>
        <w:rPr>
          <w:i/>
        </w:rPr>
        <w:t>Примерные выводы</w:t>
      </w:r>
    </w:p>
    <w:p>
      <w:pPr>
        <w:pStyle w:val="BodyText"/>
        <w:ind w:right="647"/>
      </w:pPr>
      <w:r>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pPr>
        <w:pStyle w:val="BodyText"/>
        <w:spacing w:before="2"/>
        <w:ind w:right="637"/>
      </w:pPr>
      <w:r>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pPr>
        <w:pStyle w:val="BodyText"/>
        <w:spacing w:before="1"/>
        <w:ind w:right="636"/>
      </w:pPr>
      <w:r>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pPr>
        <w:pStyle w:val="BodyText"/>
        <w:spacing w:line="235" w:lineRule="auto" w:before="7"/>
        <w:ind w:right="665"/>
      </w:pPr>
      <w:r>
        <w:rPr/>
        <w:t>Омонимы – это слова одной и той же части речи. Они одинаковые по звучанию и написанию. Но омонимы имеют разное лексическое значение.</w:t>
      </w:r>
    </w:p>
    <w:p>
      <w:pPr>
        <w:pStyle w:val="BodyText"/>
        <w:spacing w:before="2"/>
        <w:ind w:right="633"/>
      </w:pPr>
      <w:r>
        <w:rPr/>
        <w:t>Многие слова русского языка известны всему народу. Например, хлеб, земля, человек;</w:t>
      </w:r>
      <w:r>
        <w:rPr>
          <w:spacing w:val="-13"/>
        </w:rPr>
        <w:t> </w:t>
      </w:r>
      <w:r>
        <w:rPr/>
        <w:t>красный,</w:t>
      </w:r>
      <w:r>
        <w:rPr>
          <w:spacing w:val="-12"/>
        </w:rPr>
        <w:t> </w:t>
      </w:r>
      <w:r>
        <w:rPr/>
        <w:t>зелёный,</w:t>
      </w:r>
      <w:r>
        <w:rPr>
          <w:spacing w:val="-12"/>
        </w:rPr>
        <w:t> </w:t>
      </w:r>
      <w:r>
        <w:rPr/>
        <w:t>широкий;</w:t>
      </w:r>
      <w:r>
        <w:rPr>
          <w:spacing w:val="-12"/>
        </w:rPr>
        <w:t> </w:t>
      </w:r>
      <w:r>
        <w:rPr/>
        <w:t>читать,</w:t>
      </w:r>
      <w:r>
        <w:rPr>
          <w:spacing w:val="-12"/>
        </w:rPr>
        <w:t> </w:t>
      </w:r>
      <w:r>
        <w:rPr/>
        <w:t>говорить,</w:t>
      </w:r>
      <w:r>
        <w:rPr>
          <w:spacing w:val="-12"/>
        </w:rPr>
        <w:t> </w:t>
      </w:r>
      <w:r>
        <w:rPr/>
        <w:t>думать.</w:t>
      </w:r>
      <w:r>
        <w:rPr>
          <w:spacing w:val="-12"/>
        </w:rPr>
        <w:t> </w:t>
      </w:r>
      <w:r>
        <w:rPr/>
        <w:t>Каждый</w:t>
      </w:r>
      <w:r>
        <w:rPr>
          <w:spacing w:val="-11"/>
        </w:rPr>
        <w:t> </w:t>
      </w:r>
      <w:r>
        <w:rPr/>
        <w:t>день</w:t>
      </w:r>
      <w:r>
        <w:rPr>
          <w:spacing w:val="-12"/>
        </w:rPr>
        <w:t> </w:t>
      </w:r>
      <w:r>
        <w:rPr/>
        <w:t>при</w:t>
      </w:r>
      <w:r>
        <w:rPr>
          <w:spacing w:val="-10"/>
        </w:rPr>
        <w:t> </w:t>
      </w:r>
      <w:r>
        <w:rPr/>
        <w:t>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w:t>
      </w:r>
      <w:r>
        <w:rPr>
          <w:spacing w:val="-2"/>
        </w:rPr>
        <w:t>профессионализмы.</w:t>
      </w:r>
    </w:p>
    <w:p>
      <w:pPr>
        <w:pStyle w:val="BodyText"/>
        <w:spacing w:line="237" w:lineRule="auto" w:before="5"/>
        <w:ind w:right="656"/>
      </w:pPr>
      <w:r>
        <w:rPr/>
        <w:t>Я считаю, что профессиональные слова помогают точно назвать предметы, верно описать людей, рассказать об их занятиях.</w:t>
      </w:r>
    </w:p>
    <w:p>
      <w:pPr>
        <w:pStyle w:val="BodyText"/>
        <w:spacing w:before="1"/>
        <w:ind w:right="630"/>
      </w:pPr>
      <w:r>
        <w:rPr/>
        <w:t>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Pr>
          <w:i/>
        </w:rPr>
        <w:t>пар, ходить </w:t>
      </w:r>
      <w:r>
        <w:rPr/>
        <w:t>– пароход. Сложные слова могут быть образованы из целых слов. Например, диван, кровать – диван-кровать.</w:t>
      </w:r>
    </w:p>
    <w:p>
      <w:pPr>
        <w:pStyle w:val="BodyText"/>
        <w:ind w:right="628"/>
      </w:pPr>
      <w:r>
        <w:rPr/>
        <w:t>Мы повторили сведения об имени существительном. Имя существительное – это часть речи. Она обозначает предметы, отвечает на вопросы </w:t>
      </w:r>
      <w:r>
        <w:rPr>
          <w:i/>
        </w:rPr>
        <w:t>кто? </w:t>
      </w:r>
      <w:r>
        <w:rPr/>
        <w:t>и </w:t>
      </w:r>
      <w:r>
        <w:rPr>
          <w:i/>
        </w:rPr>
        <w:t>что? </w:t>
      </w:r>
      <w:r>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w:t>
      </w:r>
      <w:r>
        <w:rPr>
          <w:spacing w:val="-3"/>
        </w:rPr>
        <w:t> </w:t>
      </w:r>
      <w:r>
        <w:rPr/>
        <w:t>Большинство</w:t>
      </w:r>
      <w:r>
        <w:rPr>
          <w:spacing w:val="-8"/>
        </w:rPr>
        <w:t> </w:t>
      </w:r>
      <w:r>
        <w:rPr/>
        <w:t>имён</w:t>
      </w:r>
      <w:r>
        <w:rPr>
          <w:spacing w:val="-3"/>
        </w:rPr>
        <w:t> </w:t>
      </w:r>
      <w:r>
        <w:rPr/>
        <w:t>существительных изменяется</w:t>
      </w:r>
      <w:r>
        <w:rPr>
          <w:spacing w:val="-6"/>
        </w:rPr>
        <w:t> </w:t>
      </w:r>
      <w:r>
        <w:rPr/>
        <w:t>по</w:t>
      </w:r>
      <w:r>
        <w:rPr>
          <w:spacing w:val="-7"/>
        </w:rPr>
        <w:t> </w:t>
      </w:r>
      <w:r>
        <w:rPr/>
        <w:t>числам</w:t>
      </w:r>
      <w:r>
        <w:rPr>
          <w:spacing w:val="-7"/>
        </w:rPr>
        <w:t> </w:t>
      </w:r>
      <w:r>
        <w:rPr/>
        <w:t>и падежам. В предложении имена существительные бывают подлежащими, дополнениями, </w:t>
      </w:r>
      <w:r>
        <w:rPr>
          <w:spacing w:val="-2"/>
        </w:rPr>
        <w:t>обстоятельствами.</w:t>
      </w:r>
    </w:p>
    <w:p>
      <w:pPr>
        <w:pStyle w:val="BodyText"/>
        <w:spacing w:before="6"/>
        <w:ind w:right="638"/>
      </w:pPr>
      <w:r>
        <w:rPr/>
        <w:t>Имя прилагательное – это часть речи. Она обозначает признак предмета. Прилагательное</w:t>
      </w:r>
      <w:r>
        <w:rPr>
          <w:spacing w:val="-8"/>
        </w:rPr>
        <w:t> </w:t>
      </w:r>
      <w:r>
        <w:rPr/>
        <w:t>отвечает</w:t>
      </w:r>
      <w:r>
        <w:rPr>
          <w:spacing w:val="-7"/>
        </w:rPr>
        <w:t> </w:t>
      </w:r>
      <w:r>
        <w:rPr/>
        <w:t>на</w:t>
      </w:r>
      <w:r>
        <w:rPr>
          <w:spacing w:val="-12"/>
        </w:rPr>
        <w:t> </w:t>
      </w:r>
      <w:r>
        <w:rPr/>
        <w:t>вопросы</w:t>
      </w:r>
      <w:r>
        <w:rPr>
          <w:spacing w:val="-9"/>
        </w:rPr>
        <w:t> </w:t>
      </w:r>
      <w:r>
        <w:rPr/>
        <w:t>какой? чей? Прилагательные</w:t>
      </w:r>
      <w:r>
        <w:rPr>
          <w:spacing w:val="-13"/>
        </w:rPr>
        <w:t> </w:t>
      </w:r>
      <w:r>
        <w:rPr/>
        <w:t>изменяются</w:t>
      </w:r>
      <w:r>
        <w:rPr>
          <w:spacing w:val="-7"/>
        </w:rPr>
        <w:t> </w:t>
      </w:r>
      <w:r>
        <w:rPr/>
        <w:t>по</w:t>
      </w:r>
      <w:r>
        <w:rPr>
          <w:spacing w:val="-8"/>
        </w:rPr>
        <w:t> </w:t>
      </w:r>
      <w:r>
        <w:rPr/>
        <w:t>числам</w:t>
      </w:r>
      <w:r>
        <w:rPr>
          <w:spacing w:val="-11"/>
        </w:rPr>
        <w:t> </w:t>
      </w:r>
      <w:r>
        <w:rPr/>
        <w:t>и родам, но только в единственном числе. Прилагательные изменяются по падежам. Имена прилагательные</w:t>
      </w:r>
      <w:r>
        <w:rPr>
          <w:spacing w:val="-15"/>
        </w:rPr>
        <w:t> </w:t>
      </w:r>
      <w:r>
        <w:rPr/>
        <w:t>могут</w:t>
      </w:r>
      <w:r>
        <w:rPr>
          <w:spacing w:val="-14"/>
        </w:rPr>
        <w:t> </w:t>
      </w:r>
      <w:r>
        <w:rPr/>
        <w:t>иметь</w:t>
      </w:r>
      <w:r>
        <w:rPr>
          <w:spacing w:val="-11"/>
        </w:rPr>
        <w:t> </w:t>
      </w:r>
      <w:r>
        <w:rPr/>
        <w:t>краткую</w:t>
      </w:r>
      <w:r>
        <w:rPr>
          <w:spacing w:val="-10"/>
        </w:rPr>
        <w:t> </w:t>
      </w:r>
      <w:r>
        <w:rPr/>
        <w:t>форму.</w:t>
      </w:r>
      <w:r>
        <w:rPr>
          <w:spacing w:val="-6"/>
        </w:rPr>
        <w:t> </w:t>
      </w:r>
      <w:r>
        <w:rPr/>
        <w:t>В</w:t>
      </w:r>
      <w:r>
        <w:rPr>
          <w:spacing w:val="-15"/>
        </w:rPr>
        <w:t> </w:t>
      </w:r>
      <w:r>
        <w:rPr/>
        <w:t>приложении</w:t>
      </w:r>
      <w:r>
        <w:rPr>
          <w:spacing w:val="-14"/>
        </w:rPr>
        <w:t> </w:t>
      </w:r>
      <w:r>
        <w:rPr/>
        <w:t>имена</w:t>
      </w:r>
      <w:r>
        <w:rPr>
          <w:spacing w:val="-15"/>
        </w:rPr>
        <w:t> </w:t>
      </w:r>
      <w:r>
        <w:rPr/>
        <w:t>прилагательные</w:t>
      </w:r>
      <w:r>
        <w:rPr>
          <w:spacing w:val="-15"/>
        </w:rPr>
        <w:t> </w:t>
      </w:r>
      <w:r>
        <w:rPr/>
        <w:t>бывают определениями и сказуемыми.</w:t>
      </w:r>
    </w:p>
    <w:p>
      <w:pPr>
        <w:spacing w:after="0"/>
        <w:sectPr>
          <w:pgSz w:w="11930" w:h="16860"/>
          <w:pgMar w:header="0" w:footer="1423" w:top="1020" w:bottom="1620" w:left="60" w:right="200"/>
        </w:sectPr>
      </w:pPr>
    </w:p>
    <w:p>
      <w:pPr>
        <w:pStyle w:val="BodyText"/>
        <w:spacing w:before="60"/>
        <w:ind w:right="636"/>
      </w:pPr>
      <w:r>
        <w:rPr/>
        <w:t>Мы сделали вывод о том, что местоимение – это часть речи, которая указывает на предметы,</w:t>
      </w:r>
      <w:r>
        <w:rPr>
          <w:spacing w:val="-8"/>
        </w:rPr>
        <w:t> </w:t>
      </w:r>
      <w:r>
        <w:rPr/>
        <w:t>признаки</w:t>
      </w:r>
      <w:r>
        <w:rPr>
          <w:spacing w:val="-3"/>
        </w:rPr>
        <w:t> </w:t>
      </w:r>
      <w:r>
        <w:rPr/>
        <w:t>и</w:t>
      </w:r>
      <w:r>
        <w:rPr>
          <w:spacing w:val="-11"/>
        </w:rPr>
        <w:t> </w:t>
      </w:r>
      <w:r>
        <w:rPr/>
        <w:t>количества,</w:t>
      </w:r>
      <w:r>
        <w:rPr>
          <w:spacing w:val="-5"/>
        </w:rPr>
        <w:t> </w:t>
      </w:r>
      <w:r>
        <w:rPr/>
        <w:t>но</w:t>
      </w:r>
      <w:r>
        <w:rPr>
          <w:spacing w:val="-11"/>
        </w:rPr>
        <w:t> </w:t>
      </w:r>
      <w:r>
        <w:rPr/>
        <w:t>не</w:t>
      </w:r>
      <w:r>
        <w:rPr>
          <w:spacing w:val="-11"/>
        </w:rPr>
        <w:t> </w:t>
      </w:r>
      <w:r>
        <w:rPr/>
        <w:t>называет</w:t>
      </w:r>
      <w:r>
        <w:rPr>
          <w:spacing w:val="-5"/>
        </w:rPr>
        <w:t> </w:t>
      </w:r>
      <w:r>
        <w:rPr/>
        <w:t>их.</w:t>
      </w:r>
      <w:r>
        <w:rPr>
          <w:spacing w:val="-8"/>
        </w:rPr>
        <w:t> </w:t>
      </w:r>
      <w:r>
        <w:rPr/>
        <w:t>В</w:t>
      </w:r>
      <w:r>
        <w:rPr>
          <w:spacing w:val="-11"/>
        </w:rPr>
        <w:t> </w:t>
      </w:r>
      <w:r>
        <w:rPr/>
        <w:t>основном</w:t>
      </w:r>
      <w:r>
        <w:rPr>
          <w:spacing w:val="-8"/>
        </w:rPr>
        <w:t> </w:t>
      </w:r>
      <w:r>
        <w:rPr/>
        <w:t>местоимения</w:t>
      </w:r>
      <w:r>
        <w:rPr>
          <w:spacing w:val="-10"/>
        </w:rPr>
        <w:t> </w:t>
      </w:r>
      <w:r>
        <w:rPr/>
        <w:t>изменяются по падежам. Есть местоимения, которые можно изменять по родам и числам. В предложении местоимения обычно бывают подлежащими, дополнениями и </w:t>
      </w:r>
      <w:r>
        <w:rPr>
          <w:spacing w:val="-2"/>
        </w:rPr>
        <w:t>определениями.</w:t>
      </w:r>
    </w:p>
    <w:p>
      <w:pPr>
        <w:pStyle w:val="Heading2"/>
        <w:tabs>
          <w:tab w:pos="6332" w:val="left" w:leader="none"/>
        </w:tabs>
        <w:spacing w:before="13"/>
      </w:pPr>
      <w:r>
        <w:rPr>
          <w:spacing w:val="-10"/>
        </w:rPr>
        <w:t>7</w:t>
      </w:r>
      <w:r>
        <w:rPr/>
        <w:tab/>
      </w:r>
      <w:r>
        <w:rPr>
          <w:spacing w:val="-2"/>
        </w:rPr>
        <w:t>КЛАСС</w:t>
      </w:r>
    </w:p>
    <w:p>
      <w:pPr>
        <w:pStyle w:val="Heading3"/>
        <w:spacing w:line="240" w:lineRule="auto" w:before="2"/>
        <w:ind w:right="2510" w:firstLine="2463"/>
      </w:pPr>
      <w:r>
        <w:rPr/>
        <w:t>(3-й</w:t>
      </w:r>
      <w:r>
        <w:rPr>
          <w:spacing w:val="-6"/>
        </w:rPr>
        <w:t> </w:t>
      </w:r>
      <w:r>
        <w:rPr/>
        <w:t>год</w:t>
      </w:r>
      <w:r>
        <w:rPr>
          <w:spacing w:val="-5"/>
        </w:rPr>
        <w:t> </w:t>
      </w:r>
      <w:r>
        <w:rPr/>
        <w:t>обучения</w:t>
      </w:r>
      <w:r>
        <w:rPr>
          <w:spacing w:val="-6"/>
        </w:rPr>
        <w:t> </w:t>
      </w:r>
      <w:r>
        <w:rPr/>
        <w:t>на</w:t>
      </w:r>
      <w:r>
        <w:rPr>
          <w:spacing w:val="-6"/>
        </w:rPr>
        <w:t> </w:t>
      </w:r>
      <w:r>
        <w:rPr/>
        <w:t>уровне</w:t>
      </w:r>
      <w:r>
        <w:rPr>
          <w:spacing w:val="-7"/>
        </w:rPr>
        <w:t> </w:t>
      </w:r>
      <w:r>
        <w:rPr/>
        <w:t>ООО) Общие сведения о языке</w:t>
      </w:r>
    </w:p>
    <w:p>
      <w:pPr>
        <w:pStyle w:val="BodyText"/>
        <w:ind w:right="712"/>
      </w:pPr>
      <w:r>
        <w:rPr/>
        <w:t>Русский язык как развивающееся явление. Взаимосвязь языка,</w:t>
      </w:r>
      <w:r>
        <w:rPr>
          <w:spacing w:val="-1"/>
        </w:rPr>
        <w:t> </w:t>
      </w:r>
      <w:r>
        <w:rPr/>
        <w:t>культуры</w:t>
      </w:r>
      <w:r>
        <w:rPr>
          <w:spacing w:val="-1"/>
        </w:rPr>
        <w:t> </w:t>
      </w:r>
      <w:r>
        <w:rPr/>
        <w:t>и истории </w:t>
      </w:r>
      <w:r>
        <w:rPr>
          <w:spacing w:val="-2"/>
        </w:rPr>
        <w:t>народа.</w:t>
      </w:r>
    </w:p>
    <w:p>
      <w:pPr>
        <w:pStyle w:val="Heading2"/>
        <w:spacing w:line="275" w:lineRule="exact"/>
        <w:ind w:left="2352"/>
      </w:pPr>
      <w:r>
        <w:rPr/>
        <w:t>СИСТЕМА</w:t>
      </w:r>
      <w:r>
        <w:rPr>
          <w:spacing w:val="-11"/>
        </w:rPr>
        <w:t> </w:t>
      </w:r>
      <w:r>
        <w:rPr>
          <w:spacing w:val="-2"/>
        </w:rPr>
        <w:t>ЯЗЫКА</w:t>
      </w:r>
    </w:p>
    <w:p>
      <w:pPr>
        <w:pStyle w:val="Heading3"/>
        <w:spacing w:line="275" w:lineRule="exact"/>
      </w:pPr>
      <w:r>
        <w:rPr/>
        <w:t>Морфология.</w:t>
      </w:r>
      <w:r>
        <w:rPr>
          <w:spacing w:val="-10"/>
        </w:rPr>
        <w:t> </w:t>
      </w:r>
      <w:r>
        <w:rPr/>
        <w:t>Культура</w:t>
      </w:r>
      <w:r>
        <w:rPr>
          <w:spacing w:val="-9"/>
        </w:rPr>
        <w:t> </w:t>
      </w:r>
      <w:r>
        <w:rPr>
          <w:spacing w:val="-4"/>
        </w:rPr>
        <w:t>речи</w:t>
      </w:r>
    </w:p>
    <w:p>
      <w:pPr>
        <w:pStyle w:val="BodyText"/>
        <w:ind w:left="2352" w:firstLine="0"/>
        <w:jc w:val="left"/>
      </w:pPr>
      <w:r>
        <w:rPr/>
        <w:t>Морфология</w:t>
      </w:r>
      <w:r>
        <w:rPr>
          <w:spacing w:val="-7"/>
        </w:rPr>
        <w:t> </w:t>
      </w:r>
      <w:r>
        <w:rPr/>
        <w:t>как</w:t>
      </w:r>
      <w:r>
        <w:rPr>
          <w:spacing w:val="-6"/>
        </w:rPr>
        <w:t> </w:t>
      </w:r>
      <w:r>
        <w:rPr/>
        <w:t>раздел</w:t>
      </w:r>
      <w:r>
        <w:rPr>
          <w:spacing w:val="-12"/>
        </w:rPr>
        <w:t> </w:t>
      </w:r>
      <w:r>
        <w:rPr/>
        <w:t>науки</w:t>
      </w:r>
      <w:r>
        <w:rPr>
          <w:spacing w:val="-1"/>
        </w:rPr>
        <w:t> </w:t>
      </w:r>
      <w:r>
        <w:rPr/>
        <w:t>о</w:t>
      </w:r>
      <w:r>
        <w:rPr>
          <w:spacing w:val="-7"/>
        </w:rPr>
        <w:t> </w:t>
      </w:r>
      <w:r>
        <w:rPr/>
        <w:t>языке</w:t>
      </w:r>
      <w:r>
        <w:rPr>
          <w:spacing w:val="-5"/>
        </w:rPr>
        <w:t> </w:t>
      </w:r>
      <w:r>
        <w:rPr>
          <w:spacing w:val="-2"/>
        </w:rPr>
        <w:t>(обобщение).</w:t>
      </w:r>
    </w:p>
    <w:p>
      <w:pPr>
        <w:pStyle w:val="Heading3"/>
        <w:spacing w:line="272" w:lineRule="exact" w:before="1"/>
      </w:pPr>
      <w:r>
        <w:rPr>
          <w:spacing w:val="-2"/>
        </w:rPr>
        <w:t>Причастие</w:t>
      </w:r>
    </w:p>
    <w:p>
      <w:pPr>
        <w:pStyle w:val="BodyText"/>
        <w:jc w:val="left"/>
      </w:pPr>
      <w:r>
        <w:rPr/>
        <w:t>Причастия как особая группа слов. Признаки глагола и имени прилагательного в</w:t>
      </w:r>
      <w:r>
        <w:rPr>
          <w:spacing w:val="40"/>
        </w:rPr>
        <w:t> </w:t>
      </w:r>
      <w:r>
        <w:rPr>
          <w:spacing w:val="-2"/>
        </w:rPr>
        <w:t>причастии.</w:t>
      </w:r>
    </w:p>
    <w:p>
      <w:pPr>
        <w:pStyle w:val="BodyText"/>
        <w:jc w:val="left"/>
      </w:pPr>
      <w:r>
        <w:rPr/>
        <w:t>Причастия</w:t>
      </w:r>
      <w:r>
        <w:rPr>
          <w:spacing w:val="29"/>
        </w:rPr>
        <w:t> </w:t>
      </w:r>
      <w:r>
        <w:rPr/>
        <w:t>настоящего</w:t>
      </w:r>
      <w:r>
        <w:rPr>
          <w:spacing w:val="28"/>
        </w:rPr>
        <w:t> </w:t>
      </w:r>
      <w:r>
        <w:rPr/>
        <w:t>и</w:t>
      </w:r>
      <w:r>
        <w:rPr>
          <w:spacing w:val="29"/>
        </w:rPr>
        <w:t> </w:t>
      </w:r>
      <w:r>
        <w:rPr/>
        <w:t>прошедшего</w:t>
      </w:r>
      <w:r>
        <w:rPr>
          <w:spacing w:val="29"/>
        </w:rPr>
        <w:t> </w:t>
      </w:r>
      <w:r>
        <w:rPr/>
        <w:t>времени.</w:t>
      </w:r>
      <w:r>
        <w:rPr>
          <w:spacing w:val="28"/>
        </w:rPr>
        <w:t> </w:t>
      </w:r>
      <w:r>
        <w:rPr/>
        <w:t>Действительные и</w:t>
      </w:r>
      <w:r>
        <w:rPr>
          <w:spacing w:val="32"/>
        </w:rPr>
        <w:t> </w:t>
      </w:r>
      <w:r>
        <w:rPr/>
        <w:t>страдательные причастия. Полные и краткие формы страдательных причастий. Склонение причастий.</w:t>
      </w:r>
    </w:p>
    <w:p>
      <w:pPr>
        <w:pStyle w:val="BodyText"/>
        <w:ind w:left="2352" w:right="2424" w:firstLine="0"/>
        <w:jc w:val="left"/>
      </w:pPr>
      <w:r>
        <w:rPr/>
        <w:t>Причастие</w:t>
      </w:r>
      <w:r>
        <w:rPr>
          <w:spacing w:val="-7"/>
        </w:rPr>
        <w:t> </w:t>
      </w:r>
      <w:r>
        <w:rPr/>
        <w:t>в</w:t>
      </w:r>
      <w:r>
        <w:rPr>
          <w:spacing w:val="-7"/>
        </w:rPr>
        <w:t> </w:t>
      </w:r>
      <w:r>
        <w:rPr/>
        <w:t>составе</w:t>
      </w:r>
      <w:r>
        <w:rPr>
          <w:spacing w:val="-6"/>
        </w:rPr>
        <w:t> </w:t>
      </w:r>
      <w:r>
        <w:rPr/>
        <w:t>словосочетаний.</w:t>
      </w:r>
      <w:r>
        <w:rPr>
          <w:spacing w:val="-4"/>
        </w:rPr>
        <w:t> </w:t>
      </w:r>
      <w:r>
        <w:rPr/>
        <w:t>Причастный</w:t>
      </w:r>
      <w:r>
        <w:rPr>
          <w:spacing w:val="-6"/>
        </w:rPr>
        <w:t> </w:t>
      </w:r>
      <w:r>
        <w:rPr/>
        <w:t>оборот. Морфологический анализ причастий.</w:t>
      </w:r>
    </w:p>
    <w:p>
      <w:pPr>
        <w:pStyle w:val="BodyText"/>
        <w:ind w:right="638"/>
      </w:pPr>
      <w:r>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BodyText"/>
        <w:ind w:left="2352" w:firstLine="0"/>
      </w:pPr>
      <w:r>
        <w:rPr/>
        <w:t>Ударение</w:t>
      </w:r>
      <w:r>
        <w:rPr>
          <w:spacing w:val="-7"/>
        </w:rPr>
        <w:t> </w:t>
      </w:r>
      <w:r>
        <w:rPr/>
        <w:t>в</w:t>
      </w:r>
      <w:r>
        <w:rPr>
          <w:spacing w:val="-7"/>
        </w:rPr>
        <w:t> </w:t>
      </w:r>
      <w:r>
        <w:rPr/>
        <w:t>некоторых</w:t>
      </w:r>
      <w:r>
        <w:rPr>
          <w:spacing w:val="-4"/>
        </w:rPr>
        <w:t> </w:t>
      </w:r>
      <w:r>
        <w:rPr/>
        <w:t>формах</w:t>
      </w:r>
      <w:r>
        <w:rPr>
          <w:spacing w:val="1"/>
        </w:rPr>
        <w:t> </w:t>
      </w:r>
      <w:r>
        <w:rPr>
          <w:spacing w:val="-2"/>
        </w:rPr>
        <w:t>причастий.</w:t>
      </w:r>
    </w:p>
    <w:p>
      <w:pPr>
        <w:pStyle w:val="BodyText"/>
        <w:ind w:right="641"/>
      </w:pPr>
      <w:r>
        <w:rPr/>
        <w:t>Правописание</w:t>
      </w:r>
      <w:r>
        <w:rPr>
          <w:spacing w:val="-11"/>
        </w:rPr>
        <w:t> </w:t>
      </w:r>
      <w:r>
        <w:rPr/>
        <w:t>падежных</w:t>
      </w:r>
      <w:r>
        <w:rPr>
          <w:spacing w:val="-4"/>
        </w:rPr>
        <w:t> </w:t>
      </w:r>
      <w:r>
        <w:rPr/>
        <w:t>окончаний</w:t>
      </w:r>
      <w:r>
        <w:rPr>
          <w:spacing w:val="-7"/>
        </w:rPr>
        <w:t> </w:t>
      </w:r>
      <w:r>
        <w:rPr/>
        <w:t>причастий.</w:t>
      </w:r>
      <w:r>
        <w:rPr>
          <w:spacing w:val="-11"/>
        </w:rPr>
        <w:t> </w:t>
      </w:r>
      <w:r>
        <w:rPr/>
        <w:t>Правописание</w:t>
      </w:r>
      <w:r>
        <w:rPr>
          <w:spacing w:val="-9"/>
        </w:rPr>
        <w:t> </w:t>
      </w:r>
      <w:r>
        <w:rPr/>
        <w:t>гласных</w:t>
      </w:r>
      <w:r>
        <w:rPr>
          <w:spacing w:val="-3"/>
        </w:rPr>
        <w:t> </w:t>
      </w:r>
      <w:r>
        <w:rPr/>
        <w:t>в</w:t>
      </w:r>
      <w:r>
        <w:rPr>
          <w:spacing w:val="-10"/>
        </w:rPr>
        <w:t> </w:t>
      </w:r>
      <w:r>
        <w:rPr/>
        <w:t>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pPr>
        <w:pStyle w:val="BodyText"/>
        <w:ind w:left="2352" w:firstLine="0"/>
      </w:pPr>
      <w:r>
        <w:rPr/>
        <w:t>Знаки</w:t>
      </w:r>
      <w:r>
        <w:rPr>
          <w:spacing w:val="-11"/>
        </w:rPr>
        <w:t> </w:t>
      </w:r>
      <w:r>
        <w:rPr/>
        <w:t>препинания</w:t>
      </w:r>
      <w:r>
        <w:rPr>
          <w:spacing w:val="-6"/>
        </w:rPr>
        <w:t> </w:t>
      </w:r>
      <w:r>
        <w:rPr/>
        <w:t>в</w:t>
      </w:r>
      <w:r>
        <w:rPr>
          <w:spacing w:val="-15"/>
        </w:rPr>
        <w:t> </w:t>
      </w:r>
      <w:r>
        <w:rPr/>
        <w:t>предложениях</w:t>
      </w:r>
      <w:r>
        <w:rPr>
          <w:spacing w:val="-3"/>
        </w:rPr>
        <w:t> </w:t>
      </w:r>
      <w:r>
        <w:rPr/>
        <w:t>с</w:t>
      </w:r>
      <w:r>
        <w:rPr>
          <w:spacing w:val="-11"/>
        </w:rPr>
        <w:t> </w:t>
      </w:r>
      <w:r>
        <w:rPr/>
        <w:t>причастным</w:t>
      </w:r>
      <w:r>
        <w:rPr>
          <w:spacing w:val="-11"/>
        </w:rPr>
        <w:t> </w:t>
      </w:r>
      <w:r>
        <w:rPr>
          <w:spacing w:val="-2"/>
        </w:rPr>
        <w:t>оборотом.</w:t>
      </w:r>
    </w:p>
    <w:p>
      <w:pPr>
        <w:pStyle w:val="Heading3"/>
        <w:spacing w:before="9"/>
      </w:pPr>
      <w:r>
        <w:rPr>
          <w:spacing w:val="-2"/>
        </w:rPr>
        <w:t>Деепричастие</w:t>
      </w:r>
    </w:p>
    <w:p>
      <w:pPr>
        <w:pStyle w:val="BodyText"/>
        <w:spacing w:line="272" w:lineRule="exact"/>
        <w:ind w:left="2352" w:firstLine="0"/>
        <w:jc w:val="left"/>
      </w:pPr>
      <w:r>
        <w:rPr/>
        <w:t>Деепричастия</w:t>
      </w:r>
      <w:r>
        <w:rPr>
          <w:spacing w:val="-3"/>
        </w:rPr>
        <w:t> </w:t>
      </w:r>
      <w:r>
        <w:rPr/>
        <w:t>как</w:t>
      </w:r>
      <w:r>
        <w:rPr>
          <w:spacing w:val="1"/>
        </w:rPr>
        <w:t> </w:t>
      </w:r>
      <w:r>
        <w:rPr/>
        <w:t>особая</w:t>
      </w:r>
      <w:r>
        <w:rPr>
          <w:spacing w:val="-2"/>
        </w:rPr>
        <w:t> </w:t>
      </w:r>
      <w:r>
        <w:rPr/>
        <w:t>группа слов. Признаки</w:t>
      </w:r>
      <w:r>
        <w:rPr>
          <w:spacing w:val="2"/>
        </w:rPr>
        <w:t> </w:t>
      </w:r>
      <w:r>
        <w:rPr/>
        <w:t>глагола</w:t>
      </w:r>
      <w:r>
        <w:rPr>
          <w:spacing w:val="-3"/>
        </w:rPr>
        <w:t> </w:t>
      </w:r>
      <w:r>
        <w:rPr/>
        <w:t>и</w:t>
      </w:r>
      <w:r>
        <w:rPr>
          <w:spacing w:val="-2"/>
        </w:rPr>
        <w:t> </w:t>
      </w:r>
      <w:r>
        <w:rPr/>
        <w:t>наречия</w:t>
      </w:r>
      <w:r>
        <w:rPr>
          <w:spacing w:val="-2"/>
        </w:rPr>
        <w:t> </w:t>
      </w:r>
      <w:r>
        <w:rPr/>
        <w:t>в</w:t>
      </w:r>
      <w:r>
        <w:rPr>
          <w:spacing w:val="-4"/>
        </w:rPr>
        <w:t> </w:t>
      </w:r>
      <w:r>
        <w:rPr>
          <w:spacing w:val="-2"/>
        </w:rPr>
        <w:t>деепричастии.</w:t>
      </w:r>
    </w:p>
    <w:p>
      <w:pPr>
        <w:pStyle w:val="BodyText"/>
        <w:spacing w:line="271" w:lineRule="exact"/>
        <w:ind w:firstLine="0"/>
        <w:jc w:val="left"/>
      </w:pPr>
      <w:r>
        <w:rPr/>
        <w:t>Синтаксическая</w:t>
      </w:r>
      <w:r>
        <w:rPr>
          <w:spacing w:val="-10"/>
        </w:rPr>
        <w:t> </w:t>
      </w:r>
      <w:r>
        <w:rPr/>
        <w:t>функция</w:t>
      </w:r>
      <w:r>
        <w:rPr>
          <w:spacing w:val="-7"/>
        </w:rPr>
        <w:t> </w:t>
      </w:r>
      <w:r>
        <w:rPr/>
        <w:t>деепричастия,</w:t>
      </w:r>
      <w:r>
        <w:rPr>
          <w:spacing w:val="-8"/>
        </w:rPr>
        <w:t> </w:t>
      </w:r>
      <w:r>
        <w:rPr/>
        <w:t>роль</w:t>
      </w:r>
      <w:r>
        <w:rPr>
          <w:spacing w:val="-8"/>
        </w:rPr>
        <w:t> </w:t>
      </w:r>
      <w:r>
        <w:rPr/>
        <w:t>в</w:t>
      </w:r>
      <w:r>
        <w:rPr>
          <w:spacing w:val="-15"/>
        </w:rPr>
        <w:t> </w:t>
      </w:r>
      <w:r>
        <w:rPr>
          <w:spacing w:val="-4"/>
        </w:rPr>
        <w:t>речи.</w:t>
      </w:r>
    </w:p>
    <w:p>
      <w:pPr>
        <w:pStyle w:val="BodyText"/>
        <w:ind w:left="2352" w:right="2510" w:firstLine="0"/>
        <w:jc w:val="left"/>
      </w:pPr>
      <w:r>
        <w:rPr/>
        <w:t>Деепричастия совершенного и несовершенного вида. Деепричастие</w:t>
      </w:r>
      <w:r>
        <w:rPr>
          <w:spacing w:val="-7"/>
        </w:rPr>
        <w:t> </w:t>
      </w:r>
      <w:r>
        <w:rPr/>
        <w:t>в</w:t>
      </w:r>
      <w:r>
        <w:rPr>
          <w:spacing w:val="-7"/>
        </w:rPr>
        <w:t> </w:t>
      </w:r>
      <w:r>
        <w:rPr/>
        <w:t>составе</w:t>
      </w:r>
      <w:r>
        <w:rPr>
          <w:spacing w:val="-6"/>
        </w:rPr>
        <w:t> </w:t>
      </w:r>
      <w:r>
        <w:rPr/>
        <w:t>словосочетаний.</w:t>
      </w:r>
      <w:r>
        <w:rPr>
          <w:spacing w:val="-6"/>
        </w:rPr>
        <w:t> </w:t>
      </w:r>
      <w:r>
        <w:rPr/>
        <w:t>Деепричастный</w:t>
      </w:r>
      <w:r>
        <w:rPr>
          <w:spacing w:val="-6"/>
        </w:rPr>
        <w:t> </w:t>
      </w:r>
      <w:r>
        <w:rPr/>
        <w:t>оборот. Морфологический анализ деепричастий.</w:t>
      </w:r>
    </w:p>
    <w:p>
      <w:pPr>
        <w:pStyle w:val="BodyText"/>
        <w:ind w:left="2352" w:firstLine="0"/>
        <w:jc w:val="left"/>
      </w:pPr>
      <w:r>
        <w:rPr/>
        <w:t>Постановка</w:t>
      </w:r>
      <w:r>
        <w:rPr>
          <w:spacing w:val="-1"/>
        </w:rPr>
        <w:t> </w:t>
      </w:r>
      <w:r>
        <w:rPr/>
        <w:t>ударения</w:t>
      </w:r>
      <w:r>
        <w:rPr>
          <w:spacing w:val="-10"/>
        </w:rPr>
        <w:t> </w:t>
      </w:r>
      <w:r>
        <w:rPr/>
        <w:t>в</w:t>
      </w:r>
      <w:r>
        <w:rPr>
          <w:spacing w:val="-8"/>
        </w:rPr>
        <w:t> </w:t>
      </w:r>
      <w:r>
        <w:rPr>
          <w:spacing w:val="-2"/>
        </w:rPr>
        <w:t>деепричастиях.</w:t>
      </w:r>
    </w:p>
    <w:p>
      <w:pPr>
        <w:pStyle w:val="BodyText"/>
        <w:ind w:right="665"/>
        <w:jc w:val="left"/>
      </w:pPr>
      <w:r>
        <w:rPr/>
        <w:t>Правописание</w:t>
      </w:r>
      <w:r>
        <w:rPr>
          <w:spacing w:val="-15"/>
        </w:rPr>
        <w:t> </w:t>
      </w:r>
      <w:r>
        <w:rPr/>
        <w:t>гласных</w:t>
      </w:r>
      <w:r>
        <w:rPr>
          <w:spacing w:val="-15"/>
        </w:rPr>
        <w:t> </w:t>
      </w:r>
      <w:r>
        <w:rPr/>
        <w:t>в</w:t>
      </w:r>
      <w:r>
        <w:rPr>
          <w:spacing w:val="-15"/>
        </w:rPr>
        <w:t> </w:t>
      </w:r>
      <w:r>
        <w:rPr/>
        <w:t>суффиксах</w:t>
      </w:r>
      <w:r>
        <w:rPr>
          <w:spacing w:val="-9"/>
        </w:rPr>
        <w:t> </w:t>
      </w:r>
      <w:r>
        <w:rPr/>
        <w:t>деепричастий.</w:t>
      </w:r>
      <w:r>
        <w:rPr>
          <w:spacing w:val="-15"/>
        </w:rPr>
        <w:t> </w:t>
      </w:r>
      <w:r>
        <w:rPr/>
        <w:t>Слитное</w:t>
      </w:r>
      <w:r>
        <w:rPr>
          <w:spacing w:val="-15"/>
        </w:rPr>
        <w:t> </w:t>
      </w:r>
      <w:r>
        <w:rPr/>
        <w:t>и</w:t>
      </w:r>
      <w:r>
        <w:rPr>
          <w:spacing w:val="-14"/>
        </w:rPr>
        <w:t> </w:t>
      </w:r>
      <w:r>
        <w:rPr/>
        <w:t>раздельное</w:t>
      </w:r>
      <w:r>
        <w:rPr>
          <w:spacing w:val="-15"/>
        </w:rPr>
        <w:t> </w:t>
      </w:r>
      <w:r>
        <w:rPr/>
        <w:t>написание не с деепричастиями.</w:t>
      </w:r>
    </w:p>
    <w:p>
      <w:pPr>
        <w:pStyle w:val="BodyText"/>
        <w:tabs>
          <w:tab w:pos="3852" w:val="left" w:leader="none"/>
          <w:tab w:pos="5297" w:val="left" w:leader="none"/>
          <w:tab w:pos="6951" w:val="left" w:leader="none"/>
          <w:tab w:pos="7333" w:val="left" w:leader="none"/>
          <w:tab w:pos="8925" w:val="left" w:leader="none"/>
          <w:tab w:pos="10869" w:val="left" w:leader="none"/>
        </w:tabs>
        <w:ind w:right="660"/>
        <w:jc w:val="left"/>
      </w:pPr>
      <w:r>
        <w:rPr>
          <w:spacing w:val="-2"/>
        </w:rPr>
        <w:t>Правильное</w:t>
      </w:r>
      <w:r>
        <w:rPr/>
        <w:tab/>
      </w:r>
      <w:r>
        <w:rPr>
          <w:spacing w:val="-2"/>
        </w:rPr>
        <w:t>построение</w:t>
      </w:r>
      <w:r>
        <w:rPr/>
        <w:tab/>
      </w:r>
      <w:r>
        <w:rPr>
          <w:spacing w:val="-2"/>
        </w:rPr>
        <w:t>предложений</w:t>
      </w:r>
      <w:r>
        <w:rPr/>
        <w:tab/>
      </w:r>
      <w:r>
        <w:rPr>
          <w:spacing w:val="-10"/>
        </w:rPr>
        <w:t>с</w:t>
      </w:r>
      <w:r>
        <w:rPr/>
        <w:tab/>
      </w:r>
      <w:r>
        <w:rPr>
          <w:spacing w:val="-2"/>
        </w:rPr>
        <w:t>одиночными</w:t>
      </w:r>
      <w:r>
        <w:rPr/>
        <w:tab/>
      </w:r>
      <w:r>
        <w:rPr>
          <w:spacing w:val="-2"/>
        </w:rPr>
        <w:t>деепричастиями</w:t>
      </w:r>
      <w:r>
        <w:rPr/>
        <w:tab/>
      </w:r>
      <w:r>
        <w:rPr>
          <w:spacing w:val="-10"/>
        </w:rPr>
        <w:t>и </w:t>
      </w:r>
      <w:r>
        <w:rPr/>
        <w:t>деепричастными оборотами.</w:t>
      </w:r>
    </w:p>
    <w:p>
      <w:pPr>
        <w:pStyle w:val="BodyText"/>
        <w:spacing w:line="237" w:lineRule="auto" w:before="5"/>
        <w:jc w:val="left"/>
      </w:pPr>
      <w:r>
        <w:rPr/>
        <w:t>Знаки препинания в предложениях с одиночным деепричастием и деепричастным </w:t>
      </w:r>
      <w:r>
        <w:rPr>
          <w:spacing w:val="-2"/>
        </w:rPr>
        <w:t>оборотом.</w:t>
      </w:r>
    </w:p>
    <w:p>
      <w:pPr>
        <w:pStyle w:val="Heading3"/>
        <w:spacing w:line="275" w:lineRule="exact" w:before="12"/>
      </w:pPr>
      <w:r>
        <w:rPr>
          <w:spacing w:val="-2"/>
        </w:rPr>
        <w:t>Наречие</w:t>
      </w:r>
    </w:p>
    <w:p>
      <w:pPr>
        <w:pStyle w:val="BodyText"/>
        <w:spacing w:line="272" w:lineRule="exact"/>
        <w:ind w:left="2352" w:firstLine="0"/>
        <w:jc w:val="left"/>
      </w:pPr>
      <w:r>
        <w:rPr/>
        <w:t>Общее</w:t>
      </w:r>
      <w:r>
        <w:rPr>
          <w:spacing w:val="-15"/>
        </w:rPr>
        <w:t> </w:t>
      </w:r>
      <w:r>
        <w:rPr/>
        <w:t>грамматическое</w:t>
      </w:r>
      <w:r>
        <w:rPr>
          <w:spacing w:val="-3"/>
        </w:rPr>
        <w:t> </w:t>
      </w:r>
      <w:r>
        <w:rPr/>
        <w:t>значение</w:t>
      </w:r>
      <w:r>
        <w:rPr>
          <w:spacing w:val="-10"/>
        </w:rPr>
        <w:t> </w:t>
      </w:r>
      <w:r>
        <w:rPr>
          <w:spacing w:val="-2"/>
        </w:rPr>
        <w:t>наречий.</w:t>
      </w:r>
    </w:p>
    <w:p>
      <w:pPr>
        <w:pStyle w:val="BodyText"/>
        <w:ind w:right="909"/>
        <w:jc w:val="left"/>
      </w:pPr>
      <w:r>
        <w:rPr/>
        <w:t>Разряды наречий по значению. Простая и составная формы сравнительной и превосходной степеней сравнения наречий.</w:t>
      </w:r>
    </w:p>
    <w:p>
      <w:pPr>
        <w:pStyle w:val="BodyText"/>
        <w:ind w:left="2352" w:right="5571" w:firstLine="0"/>
        <w:jc w:val="left"/>
      </w:pPr>
      <w:r>
        <w:rPr/>
        <w:t>Словообразование наречий. Синтаксические</w:t>
      </w:r>
      <w:r>
        <w:rPr>
          <w:spacing w:val="-12"/>
        </w:rPr>
        <w:t> </w:t>
      </w:r>
      <w:r>
        <w:rPr/>
        <w:t>свойства</w:t>
      </w:r>
      <w:r>
        <w:rPr>
          <w:spacing w:val="-13"/>
        </w:rPr>
        <w:t> </w:t>
      </w:r>
      <w:r>
        <w:rPr/>
        <w:t>наречий. Морфологический</w:t>
      </w:r>
      <w:r>
        <w:rPr>
          <w:spacing w:val="-14"/>
        </w:rPr>
        <w:t> </w:t>
      </w:r>
      <w:r>
        <w:rPr/>
        <w:t>анализ</w:t>
      </w:r>
      <w:r>
        <w:rPr>
          <w:spacing w:val="-15"/>
        </w:rPr>
        <w:t> </w:t>
      </w:r>
      <w:r>
        <w:rPr>
          <w:spacing w:val="-2"/>
        </w:rPr>
        <w:t>наречий.</w:t>
      </w:r>
    </w:p>
    <w:p>
      <w:pPr>
        <w:spacing w:after="0"/>
        <w:jc w:val="left"/>
        <w:sectPr>
          <w:pgSz w:w="11930" w:h="16860"/>
          <w:pgMar w:header="0" w:footer="1423" w:top="1020" w:bottom="1620" w:left="60" w:right="200"/>
        </w:sectPr>
      </w:pPr>
    </w:p>
    <w:p>
      <w:pPr>
        <w:pStyle w:val="BodyText"/>
        <w:spacing w:line="237" w:lineRule="auto" w:before="63"/>
        <w:ind w:right="676"/>
      </w:pPr>
      <w:r>
        <w:rPr/>
        <w:t>Нормы постановки ударения в наречиях, нормы произношения наречий. Нормы образования степеней сравнения наречий.</w:t>
      </w:r>
    </w:p>
    <w:p>
      <w:pPr>
        <w:pStyle w:val="BodyText"/>
        <w:spacing w:before="3"/>
        <w:ind w:left="2352" w:firstLine="0"/>
      </w:pPr>
      <w:r>
        <w:rPr/>
        <w:t>Роль</w:t>
      </w:r>
      <w:r>
        <w:rPr>
          <w:spacing w:val="-6"/>
        </w:rPr>
        <w:t> </w:t>
      </w:r>
      <w:r>
        <w:rPr/>
        <w:t>наречий в</w:t>
      </w:r>
      <w:r>
        <w:rPr>
          <w:spacing w:val="-7"/>
        </w:rPr>
        <w:t> </w:t>
      </w:r>
      <w:r>
        <w:rPr>
          <w:spacing w:val="-2"/>
        </w:rPr>
        <w:t>тексте.</w:t>
      </w:r>
    </w:p>
    <w:p>
      <w:pPr>
        <w:pStyle w:val="BodyText"/>
        <w:spacing w:line="237" w:lineRule="auto" w:before="3"/>
        <w:ind w:right="685"/>
      </w:pPr>
      <w:r>
        <w:rPr/>
        <w:t>Правописание наречий: слитное, раздельное, дефисное написание; слитное и раздельное</w:t>
      </w:r>
      <w:r>
        <w:rPr>
          <w:spacing w:val="-18"/>
        </w:rPr>
        <w:t> </w:t>
      </w:r>
      <w:r>
        <w:rPr/>
        <w:t>написание</w:t>
      </w:r>
      <w:r>
        <w:rPr>
          <w:spacing w:val="-17"/>
        </w:rPr>
        <w:t> </w:t>
      </w:r>
      <w:r>
        <w:rPr/>
        <w:t>не</w:t>
      </w:r>
      <w:r>
        <w:rPr>
          <w:spacing w:val="-16"/>
        </w:rPr>
        <w:t> </w:t>
      </w:r>
      <w:r>
        <w:rPr/>
        <w:t>с</w:t>
      </w:r>
      <w:r>
        <w:rPr>
          <w:spacing w:val="-18"/>
        </w:rPr>
        <w:t> </w:t>
      </w:r>
      <w:r>
        <w:rPr/>
        <w:t>наречиями;</w:t>
      </w:r>
      <w:r>
        <w:rPr>
          <w:spacing w:val="-15"/>
        </w:rPr>
        <w:t> </w:t>
      </w:r>
      <w:r>
        <w:rPr/>
        <w:t>н</w:t>
      </w:r>
      <w:r>
        <w:rPr>
          <w:spacing w:val="-15"/>
        </w:rPr>
        <w:t> </w:t>
      </w:r>
      <w:r>
        <w:rPr/>
        <w:t>и</w:t>
      </w:r>
      <w:r>
        <w:rPr>
          <w:spacing w:val="-15"/>
        </w:rPr>
        <w:t> </w:t>
      </w:r>
      <w:r>
        <w:rPr/>
        <w:t>нн</w:t>
      </w:r>
      <w:r>
        <w:rPr>
          <w:spacing w:val="-15"/>
        </w:rPr>
        <w:t> </w:t>
      </w:r>
      <w:r>
        <w:rPr/>
        <w:t>в</w:t>
      </w:r>
      <w:r>
        <w:rPr>
          <w:spacing w:val="-18"/>
        </w:rPr>
        <w:t> </w:t>
      </w:r>
      <w:r>
        <w:rPr/>
        <w:t>наречиях</w:t>
      </w:r>
      <w:r>
        <w:rPr>
          <w:spacing w:val="-8"/>
        </w:rPr>
        <w:t> </w:t>
      </w:r>
      <w:r>
        <w:rPr/>
        <w:t>на</w:t>
      </w:r>
      <w:r>
        <w:rPr>
          <w:spacing w:val="-12"/>
        </w:rPr>
        <w:t> </w:t>
      </w:r>
      <w:r>
        <w:rPr/>
        <w:t>-о</w:t>
      </w:r>
      <w:r>
        <w:rPr>
          <w:spacing w:val="-15"/>
        </w:rPr>
        <w:t> </w:t>
      </w:r>
      <w:r>
        <w:rPr/>
        <w:t>(-е);</w:t>
      </w:r>
      <w:r>
        <w:rPr>
          <w:spacing w:val="-15"/>
        </w:rPr>
        <w:t> </w:t>
      </w:r>
      <w:r>
        <w:rPr/>
        <w:t>правописание</w:t>
      </w:r>
      <w:r>
        <w:rPr>
          <w:spacing w:val="-15"/>
        </w:rPr>
        <w:t> </w:t>
      </w:r>
      <w:r>
        <w:rPr/>
        <w:t>суффиксов</w:t>
      </w:r>
    </w:p>
    <w:p>
      <w:pPr>
        <w:pStyle w:val="BodyText"/>
        <w:spacing w:before="1"/>
        <w:ind w:right="673" w:firstLine="0"/>
      </w:pPr>
      <w:r>
        <w:rPr/>
        <w:t>-а и -о наречий с приставками из-, до-, с-, в-, на-, за-; употребление ь после шипящих на конце наречий; правописание суффиксов наречий -о</w:t>
      </w:r>
      <w:r>
        <w:rPr>
          <w:spacing w:val="40"/>
        </w:rPr>
        <w:t> </w:t>
      </w:r>
      <w:r>
        <w:rPr/>
        <w:t>и -е после шипящих.</w:t>
      </w:r>
    </w:p>
    <w:p>
      <w:pPr>
        <w:pStyle w:val="Heading3"/>
        <w:spacing w:line="272" w:lineRule="exact" w:before="12"/>
        <w:jc w:val="both"/>
      </w:pPr>
      <w:r>
        <w:rPr/>
        <w:t>Слова</w:t>
      </w:r>
      <w:r>
        <w:rPr>
          <w:spacing w:val="-10"/>
        </w:rPr>
        <w:t> </w:t>
      </w:r>
      <w:r>
        <w:rPr/>
        <w:t>категории</w:t>
      </w:r>
      <w:r>
        <w:rPr>
          <w:spacing w:val="-2"/>
        </w:rPr>
        <w:t> состояния</w:t>
      </w:r>
    </w:p>
    <w:p>
      <w:pPr>
        <w:pStyle w:val="BodyText"/>
        <w:ind w:right="639"/>
      </w:pPr>
      <w:r>
        <w:rPr/>
        <w:t>Вопрос</w:t>
      </w:r>
      <w:r>
        <w:rPr>
          <w:spacing w:val="-11"/>
        </w:rPr>
        <w:t> </w:t>
      </w:r>
      <w:r>
        <w:rPr/>
        <w:t>о</w:t>
      </w:r>
      <w:r>
        <w:rPr>
          <w:spacing w:val="-6"/>
        </w:rPr>
        <w:t> </w:t>
      </w:r>
      <w:r>
        <w:rPr/>
        <w:t>словах категории</w:t>
      </w:r>
      <w:r>
        <w:rPr>
          <w:spacing w:val="-2"/>
        </w:rPr>
        <w:t> </w:t>
      </w:r>
      <w:r>
        <w:rPr/>
        <w:t>состояния</w:t>
      </w:r>
      <w:r>
        <w:rPr>
          <w:spacing w:val="-5"/>
        </w:rPr>
        <w:t> </w:t>
      </w:r>
      <w:r>
        <w:rPr/>
        <w:t>в</w:t>
      </w:r>
      <w:r>
        <w:rPr>
          <w:spacing w:val="-9"/>
        </w:rPr>
        <w:t> </w:t>
      </w:r>
      <w:r>
        <w:rPr/>
        <w:t>системе</w:t>
      </w:r>
      <w:r>
        <w:rPr>
          <w:spacing w:val="-9"/>
        </w:rPr>
        <w:t> </w:t>
      </w:r>
      <w:r>
        <w:rPr/>
        <w:t>частей</w:t>
      </w:r>
      <w:r>
        <w:rPr>
          <w:spacing w:val="-4"/>
        </w:rPr>
        <w:t> </w:t>
      </w:r>
      <w:r>
        <w:rPr/>
        <w:t>речи.</w:t>
      </w:r>
      <w:r>
        <w:rPr>
          <w:spacing w:val="-8"/>
        </w:rPr>
        <w:t> </w:t>
      </w:r>
      <w:r>
        <w:rPr/>
        <w:t>Общее</w:t>
      </w:r>
      <w:r>
        <w:rPr>
          <w:spacing w:val="-9"/>
        </w:rPr>
        <w:t> </w:t>
      </w:r>
      <w:r>
        <w:rPr/>
        <w:t>грамматическое значение,</w:t>
      </w:r>
      <w:r>
        <w:rPr>
          <w:spacing w:val="-11"/>
        </w:rPr>
        <w:t> </w:t>
      </w:r>
      <w:r>
        <w:rPr/>
        <w:t>морфологические</w:t>
      </w:r>
      <w:r>
        <w:rPr>
          <w:spacing w:val="-13"/>
        </w:rPr>
        <w:t> </w:t>
      </w:r>
      <w:r>
        <w:rPr/>
        <w:t>признаки</w:t>
      </w:r>
      <w:r>
        <w:rPr>
          <w:spacing w:val="-7"/>
        </w:rPr>
        <w:t> </w:t>
      </w:r>
      <w:r>
        <w:rPr/>
        <w:t>и</w:t>
      </w:r>
      <w:r>
        <w:rPr>
          <w:spacing w:val="-13"/>
        </w:rPr>
        <w:t> </w:t>
      </w:r>
      <w:r>
        <w:rPr/>
        <w:t>синтаксическая</w:t>
      </w:r>
      <w:r>
        <w:rPr>
          <w:spacing w:val="-10"/>
        </w:rPr>
        <w:t> </w:t>
      </w:r>
      <w:r>
        <w:rPr/>
        <w:t>функция</w:t>
      </w:r>
      <w:r>
        <w:rPr>
          <w:spacing w:val="-7"/>
        </w:rPr>
        <w:t> </w:t>
      </w:r>
      <w:r>
        <w:rPr/>
        <w:t>слов</w:t>
      </w:r>
      <w:r>
        <w:rPr>
          <w:spacing w:val="-14"/>
        </w:rPr>
        <w:t> </w:t>
      </w:r>
      <w:r>
        <w:rPr/>
        <w:t>категории</w:t>
      </w:r>
      <w:r>
        <w:rPr>
          <w:spacing w:val="-7"/>
        </w:rPr>
        <w:t> </w:t>
      </w:r>
      <w:r>
        <w:rPr/>
        <w:t>состояния. Роль слов категории состояния в речи.</w:t>
      </w:r>
    </w:p>
    <w:p>
      <w:pPr>
        <w:pStyle w:val="Heading3"/>
        <w:spacing w:line="240" w:lineRule="auto"/>
        <w:jc w:val="both"/>
        <w:rPr>
          <w:b w:val="0"/>
        </w:rPr>
      </w:pPr>
      <w:r>
        <w:rPr>
          <w:i/>
        </w:rPr>
        <w:t>*</w:t>
      </w:r>
      <w:r>
        <w:rPr/>
        <w:t>Раздел</w:t>
      </w:r>
      <w:r>
        <w:rPr>
          <w:spacing w:val="-6"/>
        </w:rPr>
        <w:t> </w:t>
      </w:r>
      <w:r>
        <w:rPr/>
        <w:t>«Развитие</w:t>
      </w:r>
      <w:r>
        <w:rPr>
          <w:spacing w:val="-8"/>
        </w:rPr>
        <w:t> </w:t>
      </w:r>
      <w:r>
        <w:rPr/>
        <w:t>речевой</w:t>
      </w:r>
      <w:r>
        <w:rPr>
          <w:spacing w:val="-4"/>
        </w:rPr>
        <w:t> </w:t>
      </w:r>
      <w:r>
        <w:rPr>
          <w:spacing w:val="-2"/>
        </w:rPr>
        <w:t>деятельности</w:t>
      </w:r>
      <w:r>
        <w:rPr>
          <w:b w:val="0"/>
          <w:spacing w:val="-2"/>
          <w:vertAlign w:val="superscript"/>
        </w:rPr>
        <w:t>42</w:t>
      </w:r>
    </w:p>
    <w:p>
      <w:pPr>
        <w:pStyle w:val="BodyText"/>
        <w:ind w:left="2352" w:firstLine="0"/>
      </w:pPr>
      <w:r>
        <w:rPr/>
        <w:t>Монолог</w:t>
      </w:r>
      <w:r>
        <w:rPr>
          <w:spacing w:val="3"/>
        </w:rPr>
        <w:t> </w:t>
      </w:r>
      <w:r>
        <w:rPr/>
        <w:t>и</w:t>
      </w:r>
      <w:r>
        <w:rPr>
          <w:spacing w:val="6"/>
        </w:rPr>
        <w:t> </w:t>
      </w:r>
      <w:r>
        <w:rPr/>
        <w:t>его</w:t>
      </w:r>
      <w:r>
        <w:rPr>
          <w:spacing w:val="64"/>
        </w:rPr>
        <w:t> </w:t>
      </w:r>
      <w:r>
        <w:rPr/>
        <w:t>виды.</w:t>
      </w:r>
      <w:r>
        <w:rPr>
          <w:spacing w:val="59"/>
        </w:rPr>
        <w:t> </w:t>
      </w:r>
      <w:r>
        <w:rPr/>
        <w:t>Информационная</w:t>
      </w:r>
      <w:r>
        <w:rPr>
          <w:spacing w:val="64"/>
        </w:rPr>
        <w:t> </w:t>
      </w:r>
      <w:r>
        <w:rPr/>
        <w:t>переработка</w:t>
      </w:r>
      <w:r>
        <w:rPr>
          <w:spacing w:val="62"/>
        </w:rPr>
        <w:t> </w:t>
      </w:r>
      <w:r>
        <w:rPr/>
        <w:t>текста.</w:t>
      </w:r>
      <w:r>
        <w:rPr>
          <w:spacing w:val="64"/>
        </w:rPr>
        <w:t> </w:t>
      </w:r>
      <w:r>
        <w:rPr/>
        <w:t>Смысловой</w:t>
      </w:r>
      <w:r>
        <w:rPr>
          <w:spacing w:val="67"/>
        </w:rPr>
        <w:t> </w:t>
      </w:r>
      <w:r>
        <w:rPr>
          <w:spacing w:val="-2"/>
        </w:rPr>
        <w:t>анализ</w:t>
      </w:r>
    </w:p>
    <w:p>
      <w:pPr>
        <w:spacing w:after="0"/>
        <w:sectPr>
          <w:pgSz w:w="11930" w:h="16860"/>
          <w:pgMar w:header="0" w:footer="1423" w:top="1020" w:bottom="1620" w:left="60" w:right="200"/>
        </w:sectPr>
      </w:pPr>
    </w:p>
    <w:p>
      <w:pPr>
        <w:pStyle w:val="BodyText"/>
        <w:spacing w:line="275" w:lineRule="exact"/>
        <w:ind w:left="0" w:firstLine="0"/>
        <w:jc w:val="right"/>
      </w:pPr>
      <w:r>
        <w:rPr>
          <w:spacing w:val="-2"/>
        </w:rPr>
        <w:t>текста.</w:t>
      </w:r>
    </w:p>
    <w:p>
      <w:pPr>
        <w:pStyle w:val="BodyText"/>
        <w:spacing w:before="272"/>
        <w:ind w:left="0" w:firstLine="0"/>
        <w:jc w:val="left"/>
      </w:pPr>
      <w:r>
        <w:rPr/>
        <w:br w:type="column"/>
      </w:r>
      <w:r>
        <w:rPr/>
        <w:t>Диалог</w:t>
      </w:r>
      <w:r>
        <w:rPr>
          <w:spacing w:val="-7"/>
        </w:rPr>
        <w:t> </w:t>
      </w:r>
      <w:r>
        <w:rPr/>
        <w:t>и</w:t>
      </w:r>
      <w:r>
        <w:rPr>
          <w:spacing w:val="-2"/>
        </w:rPr>
        <w:t> </w:t>
      </w:r>
      <w:r>
        <w:rPr/>
        <w:t>его</w:t>
      </w:r>
      <w:r>
        <w:rPr>
          <w:spacing w:val="-5"/>
        </w:rPr>
        <w:t> </w:t>
      </w:r>
      <w:r>
        <w:rPr>
          <w:spacing w:val="-2"/>
        </w:rPr>
        <w:t>виды.</w:t>
      </w:r>
    </w:p>
    <w:p>
      <w:pPr>
        <w:spacing w:before="1"/>
        <w:ind w:left="0" w:right="0" w:firstLine="0"/>
        <w:jc w:val="left"/>
        <w:rPr>
          <w:sz w:val="24"/>
        </w:rPr>
      </w:pPr>
      <w:r>
        <w:rPr>
          <w:b/>
          <w:i/>
          <w:sz w:val="24"/>
        </w:rPr>
        <w:t>Примерные</w:t>
      </w:r>
      <w:r>
        <w:rPr>
          <w:b/>
          <w:i/>
          <w:spacing w:val="-10"/>
          <w:sz w:val="24"/>
        </w:rPr>
        <w:t> </w:t>
      </w:r>
      <w:r>
        <w:rPr>
          <w:b/>
          <w:i/>
          <w:sz w:val="24"/>
        </w:rPr>
        <w:t>виды</w:t>
      </w:r>
      <w:r>
        <w:rPr>
          <w:b/>
          <w:i/>
          <w:spacing w:val="-8"/>
          <w:sz w:val="24"/>
        </w:rPr>
        <w:t> </w:t>
      </w:r>
      <w:r>
        <w:rPr>
          <w:b/>
          <w:i/>
          <w:sz w:val="24"/>
        </w:rPr>
        <w:t>деятельности</w:t>
      </w:r>
      <w:r>
        <w:rPr>
          <w:b/>
          <w:i/>
          <w:spacing w:val="-4"/>
          <w:sz w:val="24"/>
        </w:rPr>
        <w:t> </w:t>
      </w:r>
      <w:r>
        <w:rPr>
          <w:b/>
          <w:i/>
          <w:sz w:val="24"/>
        </w:rPr>
        <w:t>обучающихся</w:t>
      </w:r>
      <w:r>
        <w:rPr>
          <w:sz w:val="24"/>
        </w:rPr>
        <w:t>:</w:t>
      </w:r>
      <w:r>
        <w:rPr>
          <w:spacing w:val="-5"/>
          <w:sz w:val="24"/>
        </w:rPr>
        <w:t> </w:t>
      </w:r>
      <w:r>
        <w:rPr>
          <w:sz w:val="24"/>
        </w:rPr>
        <w:t>пересказ;</w:t>
      </w:r>
      <w:r>
        <w:rPr>
          <w:spacing w:val="-3"/>
          <w:sz w:val="24"/>
        </w:rPr>
        <w:t> </w:t>
      </w:r>
      <w:r>
        <w:rPr>
          <w:sz w:val="24"/>
        </w:rPr>
        <w:t>анализ</w:t>
      </w:r>
      <w:r>
        <w:rPr>
          <w:spacing w:val="-5"/>
          <w:sz w:val="24"/>
        </w:rPr>
        <w:t> </w:t>
      </w:r>
      <w:r>
        <w:rPr>
          <w:sz w:val="24"/>
        </w:rPr>
        <w:t>и</w:t>
      </w:r>
      <w:r>
        <w:rPr>
          <w:spacing w:val="-2"/>
          <w:sz w:val="24"/>
        </w:rPr>
        <w:t> озаглавливание</w:t>
      </w:r>
    </w:p>
    <w:p>
      <w:pPr>
        <w:spacing w:after="0"/>
        <w:jc w:val="left"/>
        <w:rPr>
          <w:sz w:val="24"/>
        </w:rPr>
        <w:sectPr>
          <w:type w:val="continuous"/>
          <w:pgSz w:w="11930" w:h="16860"/>
          <w:pgMar w:header="0" w:footer="1423" w:top="960" w:bottom="280" w:left="60" w:right="200"/>
          <w:cols w:num="2" w:equalWidth="0">
            <w:col w:w="2350" w:space="0"/>
            <w:col w:w="9320"/>
          </w:cols>
        </w:sectPr>
      </w:pPr>
    </w:p>
    <w:p>
      <w:pPr>
        <w:pStyle w:val="BodyText"/>
        <w:ind w:right="633" w:firstLine="0"/>
      </w:pPr>
      <w:r>
        <w:rPr/>
        <w:t>текста,</w:t>
      </w:r>
      <w:r>
        <w:rPr>
          <w:spacing w:val="-15"/>
        </w:rPr>
        <w:t> </w:t>
      </w:r>
      <w:r>
        <w:rPr/>
        <w:t>составление</w:t>
      </w:r>
      <w:r>
        <w:rPr>
          <w:spacing w:val="-15"/>
        </w:rPr>
        <w:t> </w:t>
      </w:r>
      <w:r>
        <w:rPr/>
        <w:t>плана</w:t>
      </w:r>
      <w:r>
        <w:rPr>
          <w:spacing w:val="-12"/>
        </w:rPr>
        <w:t> </w:t>
      </w:r>
      <w:r>
        <w:rPr/>
        <w:t>к</w:t>
      </w:r>
      <w:r>
        <w:rPr>
          <w:spacing w:val="-6"/>
        </w:rPr>
        <w:t> </w:t>
      </w:r>
      <w:r>
        <w:rPr/>
        <w:t>нему</w:t>
      </w:r>
      <w:r>
        <w:rPr>
          <w:spacing w:val="-15"/>
        </w:rPr>
        <w:t> </w:t>
      </w:r>
      <w:r>
        <w:rPr/>
        <w:t>с</w:t>
      </w:r>
      <w:r>
        <w:rPr>
          <w:spacing w:val="-10"/>
        </w:rPr>
        <w:t> </w:t>
      </w:r>
      <w:r>
        <w:rPr/>
        <w:t>последующим</w:t>
      </w:r>
      <w:r>
        <w:rPr>
          <w:spacing w:val="-9"/>
        </w:rPr>
        <w:t> </w:t>
      </w:r>
      <w:r>
        <w:rPr/>
        <w:t>пересказом;</w:t>
      </w:r>
      <w:r>
        <w:rPr>
          <w:spacing w:val="-3"/>
        </w:rPr>
        <w:t> </w:t>
      </w:r>
      <w:r>
        <w:rPr/>
        <w:t>анализ</w:t>
      </w:r>
      <w:r>
        <w:rPr>
          <w:spacing w:val="-8"/>
        </w:rPr>
        <w:t> </w:t>
      </w:r>
      <w:r>
        <w:rPr/>
        <w:t>текстов,</w:t>
      </w:r>
      <w:r>
        <w:rPr>
          <w:spacing w:val="-10"/>
        </w:rPr>
        <w:t> </w:t>
      </w:r>
      <w:r>
        <w:rPr/>
        <w:t>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pPr>
        <w:pStyle w:val="Heading3"/>
        <w:spacing w:line="240" w:lineRule="auto" w:before="7"/>
        <w:jc w:val="both"/>
      </w:pPr>
      <w:r>
        <w:rPr/>
        <w:t>Примерная</w:t>
      </w:r>
      <w:r>
        <w:rPr>
          <w:spacing w:val="-17"/>
        </w:rPr>
        <w:t> </w:t>
      </w:r>
      <w:r>
        <w:rPr/>
        <w:t>тематическая</w:t>
      </w:r>
      <w:r>
        <w:rPr>
          <w:spacing w:val="-15"/>
        </w:rPr>
        <w:t> </w:t>
      </w:r>
      <w:r>
        <w:rPr/>
        <w:t>и</w:t>
      </w:r>
      <w:r>
        <w:rPr>
          <w:spacing w:val="-13"/>
        </w:rPr>
        <w:t> </w:t>
      </w:r>
      <w:r>
        <w:rPr/>
        <w:t>терминологическая</w:t>
      </w:r>
      <w:r>
        <w:rPr>
          <w:spacing w:val="-10"/>
        </w:rPr>
        <w:t> </w:t>
      </w:r>
      <w:r>
        <w:rPr>
          <w:spacing w:val="-2"/>
        </w:rPr>
        <w:t>лексика</w:t>
      </w:r>
    </w:p>
    <w:p>
      <w:pPr>
        <w:spacing w:line="274"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jc w:val="left"/>
      </w:pPr>
      <w:r>
        <w:rPr/>
        <w:t>Текст,</w:t>
      </w:r>
      <w:r>
        <w:rPr>
          <w:spacing w:val="40"/>
        </w:rPr>
        <w:t> </w:t>
      </w:r>
      <w:r>
        <w:rPr/>
        <w:t>наименьшая</w:t>
      </w:r>
      <w:r>
        <w:rPr>
          <w:spacing w:val="40"/>
        </w:rPr>
        <w:t> </w:t>
      </w:r>
      <w:r>
        <w:rPr/>
        <w:t>единица</w:t>
      </w:r>
      <w:r>
        <w:rPr>
          <w:spacing w:val="40"/>
        </w:rPr>
        <w:t> </w:t>
      </w:r>
      <w:r>
        <w:rPr/>
        <w:t>текста,</w:t>
      </w:r>
      <w:r>
        <w:rPr>
          <w:spacing w:val="40"/>
        </w:rPr>
        <w:t> </w:t>
      </w:r>
      <w:r>
        <w:rPr/>
        <w:t>средства</w:t>
      </w:r>
      <w:r>
        <w:rPr>
          <w:spacing w:val="39"/>
        </w:rPr>
        <w:t> </w:t>
      </w:r>
      <w:r>
        <w:rPr/>
        <w:t>связи</w:t>
      </w:r>
      <w:r>
        <w:rPr>
          <w:spacing w:val="39"/>
        </w:rPr>
        <w:t> </w:t>
      </w:r>
      <w:r>
        <w:rPr/>
        <w:t>предложений</w:t>
      </w:r>
      <w:r>
        <w:rPr>
          <w:spacing w:val="40"/>
        </w:rPr>
        <w:t> </w:t>
      </w:r>
      <w:r>
        <w:rPr/>
        <w:t>в</w:t>
      </w:r>
      <w:r>
        <w:rPr>
          <w:spacing w:val="38"/>
        </w:rPr>
        <w:t> </w:t>
      </w:r>
      <w:r>
        <w:rPr/>
        <w:t>тексте,</w:t>
      </w:r>
      <w:r>
        <w:rPr>
          <w:spacing w:val="40"/>
        </w:rPr>
        <w:t> </w:t>
      </w:r>
      <w:r>
        <w:rPr/>
        <w:t>абзац, диалог, виды диалога, стили литературного языка, публицистический стиль.</w:t>
      </w:r>
    </w:p>
    <w:p>
      <w:pPr>
        <w:pStyle w:val="BodyText"/>
        <w:tabs>
          <w:tab w:pos="3848" w:val="left" w:leader="none"/>
          <w:tab w:pos="5451" w:val="left" w:leader="none"/>
          <w:tab w:pos="6661" w:val="left" w:leader="none"/>
          <w:tab w:pos="8351" w:val="left" w:leader="none"/>
          <w:tab w:pos="9726" w:val="left" w:leader="none"/>
        </w:tabs>
        <w:spacing w:line="235" w:lineRule="auto" w:before="3"/>
        <w:ind w:right="638"/>
        <w:jc w:val="left"/>
      </w:pPr>
      <w:r>
        <w:rPr>
          <w:spacing w:val="-2"/>
        </w:rPr>
        <w:t>Синтаксис,</w:t>
      </w:r>
      <w:r>
        <w:rPr/>
        <w:tab/>
      </w:r>
      <w:r>
        <w:rPr>
          <w:spacing w:val="-2"/>
        </w:rPr>
        <w:t>пунктуация,</w:t>
      </w:r>
      <w:r>
        <w:rPr/>
        <w:tab/>
      </w:r>
      <w:r>
        <w:rPr>
          <w:spacing w:val="-2"/>
        </w:rPr>
        <w:t>лексика,</w:t>
      </w:r>
      <w:r>
        <w:rPr/>
        <w:tab/>
      </w:r>
      <w:r>
        <w:rPr>
          <w:spacing w:val="-2"/>
        </w:rPr>
        <w:t>фразеология,</w:t>
      </w:r>
      <w:r>
        <w:rPr/>
        <w:tab/>
      </w:r>
      <w:r>
        <w:rPr>
          <w:spacing w:val="-2"/>
        </w:rPr>
        <w:t>фонетика,</w:t>
      </w:r>
      <w:r>
        <w:rPr/>
        <w:tab/>
      </w:r>
      <w:r>
        <w:rPr>
          <w:spacing w:val="-2"/>
        </w:rPr>
        <w:t>орфография, </w:t>
      </w:r>
      <w:r>
        <w:rPr/>
        <w:t>словообразование, морфология.</w:t>
      </w:r>
    </w:p>
    <w:p>
      <w:pPr>
        <w:pStyle w:val="BodyText"/>
        <w:spacing w:line="237" w:lineRule="auto" w:before="6"/>
        <w:jc w:val="left"/>
      </w:pPr>
      <w:r>
        <w:rPr/>
        <w:t>Синтаксический</w:t>
      </w:r>
      <w:r>
        <w:rPr>
          <w:spacing w:val="80"/>
        </w:rPr>
        <w:t> </w:t>
      </w:r>
      <w:r>
        <w:rPr/>
        <w:t>разбор,</w:t>
      </w:r>
      <w:r>
        <w:rPr>
          <w:spacing w:val="80"/>
        </w:rPr>
        <w:t> </w:t>
      </w:r>
      <w:r>
        <w:rPr/>
        <w:t>пунктуационный</w:t>
      </w:r>
      <w:r>
        <w:rPr>
          <w:spacing w:val="80"/>
        </w:rPr>
        <w:t> </w:t>
      </w:r>
      <w:r>
        <w:rPr/>
        <w:t>разбор,</w:t>
      </w:r>
      <w:r>
        <w:rPr>
          <w:spacing w:val="80"/>
        </w:rPr>
        <w:t> </w:t>
      </w:r>
      <w:r>
        <w:rPr/>
        <w:t>фонетический</w:t>
      </w:r>
      <w:r>
        <w:rPr>
          <w:spacing w:val="80"/>
        </w:rPr>
        <w:t> </w:t>
      </w:r>
      <w:r>
        <w:rPr/>
        <w:t>разбор</w:t>
      </w:r>
      <w:r>
        <w:rPr>
          <w:spacing w:val="80"/>
        </w:rPr>
        <w:t> </w:t>
      </w:r>
      <w:r>
        <w:rPr/>
        <w:t>слова, морфемный разбор, словообразовательный разбор, морфологический разбор слова.</w:t>
      </w:r>
    </w:p>
    <w:p>
      <w:pPr>
        <w:pStyle w:val="BodyText"/>
        <w:spacing w:before="1"/>
        <w:ind w:right="637"/>
      </w:pPr>
      <w:r>
        <w:rPr/>
        <w:t>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w:t>
      </w:r>
    </w:p>
    <w:p>
      <w:pPr>
        <w:pStyle w:val="BodyText"/>
        <w:ind w:right="638"/>
      </w:pPr>
      <w:r>
        <w:rPr/>
        <w:t>Деепричастие, деепричастный оборот, запятые при деепричастном обороте, деепричастия совершенного и несовершенного вида, морфологический разбор </w:t>
      </w:r>
      <w:r>
        <w:rPr>
          <w:spacing w:val="-2"/>
        </w:rPr>
        <w:t>деепричастия.</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37" w:lineRule="auto" w:before="6"/>
        <w:ind w:right="650"/>
      </w:pPr>
      <w:r>
        <w:rPr/>
        <w:t>Причастие обозначает признак предмета, создаваемый действием самого предмета или над этим предметом.</w:t>
      </w:r>
    </w:p>
    <w:p>
      <w:pPr>
        <w:pStyle w:val="BodyText"/>
        <w:ind w:left="2352" w:firstLine="0"/>
      </w:pPr>
      <w:r>
        <w:rPr/>
        <w:t>Причастие</w:t>
      </w:r>
      <w:r>
        <w:rPr>
          <w:spacing w:val="-9"/>
        </w:rPr>
        <w:t> </w:t>
      </w:r>
      <w:r>
        <w:rPr/>
        <w:t>изменяется</w:t>
      </w:r>
      <w:r>
        <w:rPr>
          <w:spacing w:val="-4"/>
        </w:rPr>
        <w:t> </w:t>
      </w:r>
      <w:r>
        <w:rPr/>
        <w:t>по</w:t>
      </w:r>
      <w:r>
        <w:rPr>
          <w:spacing w:val="-7"/>
        </w:rPr>
        <w:t> </w:t>
      </w:r>
      <w:r>
        <w:rPr/>
        <w:t>падежам,</w:t>
      </w:r>
      <w:r>
        <w:rPr>
          <w:spacing w:val="-7"/>
        </w:rPr>
        <w:t> </w:t>
      </w:r>
      <w:r>
        <w:rPr/>
        <w:t>числам,</w:t>
      </w:r>
      <w:r>
        <w:rPr>
          <w:spacing w:val="-4"/>
        </w:rPr>
        <w:t> </w:t>
      </w:r>
      <w:r>
        <w:rPr/>
        <w:t>а</w:t>
      </w:r>
      <w:r>
        <w:rPr>
          <w:spacing w:val="-7"/>
        </w:rPr>
        <w:t> </w:t>
      </w:r>
      <w:r>
        <w:rPr/>
        <w:t>в</w:t>
      </w:r>
      <w:r>
        <w:rPr>
          <w:spacing w:val="-3"/>
        </w:rPr>
        <w:t> </w:t>
      </w:r>
      <w:r>
        <w:rPr/>
        <w:t>единственном</w:t>
      </w:r>
      <w:r>
        <w:rPr>
          <w:spacing w:val="-6"/>
        </w:rPr>
        <w:t> </w:t>
      </w:r>
      <w:r>
        <w:rPr/>
        <w:t>числе</w:t>
      </w:r>
      <w:r>
        <w:rPr>
          <w:spacing w:val="-3"/>
        </w:rPr>
        <w:t> </w:t>
      </w:r>
      <w:r>
        <w:rPr/>
        <w:t>–</w:t>
      </w:r>
      <w:r>
        <w:rPr>
          <w:spacing w:val="-5"/>
        </w:rPr>
        <w:t> </w:t>
      </w:r>
      <w:r>
        <w:rPr/>
        <w:t>по</w:t>
      </w:r>
      <w:r>
        <w:rPr>
          <w:spacing w:val="-6"/>
        </w:rPr>
        <w:t> </w:t>
      </w:r>
      <w:r>
        <w:rPr>
          <w:spacing w:val="-2"/>
        </w:rPr>
        <w:t>родам.</w:t>
      </w:r>
    </w:p>
    <w:p>
      <w:pPr>
        <w:pStyle w:val="BodyText"/>
        <w:spacing w:before="1"/>
        <w:ind w:right="665"/>
      </w:pPr>
      <w:r>
        <w:rPr/>
        <w:t>Гласные</w:t>
      </w:r>
      <w:r>
        <w:rPr>
          <w:spacing w:val="-5"/>
        </w:rPr>
        <w:t> </w:t>
      </w:r>
      <w:r>
        <w:rPr/>
        <w:t>в</w:t>
      </w:r>
      <w:r>
        <w:rPr>
          <w:spacing w:val="-2"/>
        </w:rPr>
        <w:t> </w:t>
      </w:r>
      <w:r>
        <w:rPr/>
        <w:t>падежных</w:t>
      </w:r>
      <w:r>
        <w:rPr>
          <w:spacing w:val="-2"/>
        </w:rPr>
        <w:t> </w:t>
      </w:r>
      <w:r>
        <w:rPr/>
        <w:t>окончаниях</w:t>
      </w:r>
      <w:r>
        <w:rPr>
          <w:spacing w:val="-1"/>
        </w:rPr>
        <w:t> </w:t>
      </w:r>
      <w:r>
        <w:rPr/>
        <w:t>причастий</w:t>
      </w:r>
      <w:r>
        <w:rPr>
          <w:spacing w:val="-3"/>
        </w:rPr>
        <w:t> </w:t>
      </w:r>
      <w:r>
        <w:rPr/>
        <w:t>определяются</w:t>
      </w:r>
      <w:r>
        <w:rPr>
          <w:spacing w:val="-3"/>
        </w:rPr>
        <w:t> </w:t>
      </w:r>
      <w:r>
        <w:rPr/>
        <w:t>так</w:t>
      </w:r>
      <w:r>
        <w:rPr>
          <w:spacing w:val="-3"/>
        </w:rPr>
        <w:t> </w:t>
      </w:r>
      <w:r>
        <w:rPr/>
        <w:t>же,</w:t>
      </w:r>
      <w:r>
        <w:rPr>
          <w:spacing w:val="-1"/>
        </w:rPr>
        <w:t> </w:t>
      </w:r>
      <w:r>
        <w:rPr/>
        <w:t>как</w:t>
      </w:r>
      <w:r>
        <w:rPr>
          <w:spacing w:val="-1"/>
        </w:rPr>
        <w:t> </w:t>
      </w:r>
      <w:r>
        <w:rPr/>
        <w:t>в</w:t>
      </w:r>
      <w:r>
        <w:rPr>
          <w:spacing w:val="-4"/>
        </w:rPr>
        <w:t> </w:t>
      </w:r>
      <w:r>
        <w:rPr/>
        <w:t>окончаниях </w:t>
      </w:r>
      <w:r>
        <w:rPr>
          <w:spacing w:val="-2"/>
        </w:rPr>
        <w:t>прилагательных.</w:t>
      </w:r>
    </w:p>
    <w:p>
      <w:pPr>
        <w:pStyle w:val="BodyText"/>
        <w:ind w:left="2352" w:right="2692" w:firstLine="0"/>
      </w:pPr>
      <w:r>
        <w:rPr/>
        <w:t>Причастный оборот – это причастие с зависимым словом. Причастный оборот –</w:t>
      </w:r>
      <w:r>
        <w:rPr>
          <w:spacing w:val="-4"/>
        </w:rPr>
        <w:t> </w:t>
      </w:r>
      <w:r>
        <w:rPr/>
        <w:t>это</w:t>
      </w:r>
      <w:r>
        <w:rPr>
          <w:spacing w:val="-4"/>
        </w:rPr>
        <w:t> </w:t>
      </w:r>
      <w:r>
        <w:rPr/>
        <w:t>один член</w:t>
      </w:r>
      <w:r>
        <w:rPr>
          <w:spacing w:val="-5"/>
        </w:rPr>
        <w:t> </w:t>
      </w:r>
      <w:r>
        <w:rPr/>
        <w:t>предложения,</w:t>
      </w:r>
      <w:r>
        <w:rPr>
          <w:spacing w:val="-4"/>
        </w:rPr>
        <w:t> </w:t>
      </w:r>
      <w:r>
        <w:rPr/>
        <w:t>определение.</w:t>
      </w:r>
    </w:p>
    <w:p>
      <w:pPr>
        <w:pStyle w:val="BodyText"/>
        <w:ind w:left="0" w:firstLine="0"/>
        <w:jc w:val="left"/>
        <w:rPr>
          <w:sz w:val="20"/>
        </w:rPr>
      </w:pPr>
    </w:p>
    <w:p>
      <w:pPr>
        <w:pStyle w:val="BodyText"/>
        <w:spacing w:before="21"/>
        <w:ind w:left="0" w:firstLine="0"/>
        <w:jc w:val="left"/>
        <w:rPr>
          <w:sz w:val="20"/>
        </w:rPr>
      </w:pPr>
      <w:r>
        <w:rPr/>
        <mc:AlternateContent>
          <mc:Choice Requires="wps">
            <w:drawing>
              <wp:anchor distT="0" distB="0" distL="0" distR="0" allowOverlap="1" layoutInCell="1" locked="0" behindDoc="1" simplePos="0" relativeHeight="487604224">
                <wp:simplePos x="0" y="0"/>
                <wp:positionH relativeFrom="page">
                  <wp:posOffset>1080769</wp:posOffset>
                </wp:positionH>
                <wp:positionV relativeFrom="paragraph">
                  <wp:posOffset>175127</wp:posOffset>
                </wp:positionV>
                <wp:extent cx="1828800"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78959pt;width:144pt;height:.599980pt;mso-position-horizontal-relative:page;mso-position-vertical-relative:paragraph;z-index:-15712256;mso-wrap-distance-left:0;mso-wrap-distance-right:0" id="docshape35" filled="true" fillcolor="#000000" stroked="false">
                <v:fill type="solid"/>
                <w10:wrap type="topAndBottom"/>
              </v:rect>
            </w:pict>
          </mc:Fallback>
        </mc:AlternateContent>
      </w:r>
    </w:p>
    <w:p>
      <w:pPr>
        <w:spacing w:line="237" w:lineRule="auto" w:before="30"/>
        <w:ind w:left="1644" w:right="665" w:firstLine="0"/>
        <w:jc w:val="left"/>
        <w:rPr>
          <w:sz w:val="20"/>
        </w:rPr>
      </w:pPr>
      <w:r>
        <w:rPr>
          <w:spacing w:val="-2"/>
          <w:sz w:val="20"/>
          <w:vertAlign w:val="superscript"/>
        </w:rPr>
        <w:t>42</w:t>
      </w:r>
      <w:r>
        <w:rPr>
          <w:spacing w:val="3"/>
          <w:sz w:val="20"/>
          <w:vertAlign w:val="baseline"/>
        </w:rPr>
        <w:t> </w:t>
      </w:r>
      <w:r>
        <w:rPr>
          <w:spacing w:val="-2"/>
          <w:sz w:val="20"/>
          <w:vertAlign w:val="baseline"/>
        </w:rPr>
        <w:t>Материал</w:t>
      </w:r>
      <w:r>
        <w:rPr>
          <w:spacing w:val="2"/>
          <w:sz w:val="20"/>
          <w:vertAlign w:val="baseline"/>
        </w:rPr>
        <w:t> </w:t>
      </w:r>
      <w:r>
        <w:rPr>
          <w:spacing w:val="-2"/>
          <w:sz w:val="20"/>
          <w:vertAlign w:val="baseline"/>
        </w:rPr>
        <w:t>по</w:t>
      </w:r>
      <w:r>
        <w:rPr>
          <w:sz w:val="20"/>
          <w:vertAlign w:val="baseline"/>
        </w:rPr>
        <w:t> </w:t>
      </w:r>
      <w:r>
        <w:rPr>
          <w:spacing w:val="-2"/>
          <w:sz w:val="20"/>
          <w:vertAlign w:val="baseline"/>
        </w:rPr>
        <w:t>тематическим</w:t>
      </w:r>
      <w:r>
        <w:rPr>
          <w:spacing w:val="-1"/>
          <w:sz w:val="20"/>
          <w:vertAlign w:val="baseline"/>
        </w:rPr>
        <w:t> </w:t>
      </w:r>
      <w:r>
        <w:rPr>
          <w:spacing w:val="-2"/>
          <w:sz w:val="20"/>
          <w:vertAlign w:val="baseline"/>
        </w:rPr>
        <w:t>разделам</w:t>
      </w:r>
      <w:r>
        <w:rPr>
          <w:spacing w:val="1"/>
          <w:sz w:val="20"/>
          <w:vertAlign w:val="baseline"/>
        </w:rPr>
        <w:t> </w:t>
      </w:r>
      <w:r>
        <w:rPr>
          <w:spacing w:val="-2"/>
          <w:sz w:val="20"/>
          <w:vertAlign w:val="baseline"/>
        </w:rPr>
        <w:t>«Язык</w:t>
      </w:r>
      <w:r>
        <w:rPr>
          <w:spacing w:val="2"/>
          <w:sz w:val="20"/>
          <w:vertAlign w:val="baseline"/>
        </w:rPr>
        <w:t> </w:t>
      </w:r>
      <w:r>
        <w:rPr>
          <w:spacing w:val="-2"/>
          <w:sz w:val="20"/>
          <w:vertAlign w:val="baseline"/>
        </w:rPr>
        <w:t>и</w:t>
      </w:r>
      <w:r>
        <w:rPr>
          <w:spacing w:val="-1"/>
          <w:sz w:val="20"/>
          <w:vertAlign w:val="baseline"/>
        </w:rPr>
        <w:t> </w:t>
      </w:r>
      <w:r>
        <w:rPr>
          <w:spacing w:val="-2"/>
          <w:sz w:val="20"/>
          <w:vertAlign w:val="baseline"/>
        </w:rPr>
        <w:t>речь»,</w:t>
      </w:r>
      <w:r>
        <w:rPr>
          <w:spacing w:val="-1"/>
          <w:sz w:val="20"/>
          <w:vertAlign w:val="baseline"/>
        </w:rPr>
        <w:t> </w:t>
      </w:r>
      <w:r>
        <w:rPr>
          <w:spacing w:val="-2"/>
          <w:sz w:val="20"/>
          <w:vertAlign w:val="baseline"/>
        </w:rPr>
        <w:t>«Текст»</w:t>
      </w:r>
      <w:r>
        <w:rPr>
          <w:spacing w:val="1"/>
          <w:sz w:val="20"/>
          <w:vertAlign w:val="baseline"/>
        </w:rPr>
        <w:t> </w:t>
      </w:r>
      <w:r>
        <w:rPr>
          <w:spacing w:val="-2"/>
          <w:sz w:val="20"/>
          <w:vertAlign w:val="baseline"/>
        </w:rPr>
        <w:t>предусмотрен</w:t>
      </w:r>
      <w:r>
        <w:rPr>
          <w:spacing w:val="1"/>
          <w:sz w:val="20"/>
          <w:vertAlign w:val="baseline"/>
        </w:rPr>
        <w:t> </w:t>
      </w:r>
      <w:r>
        <w:rPr>
          <w:spacing w:val="-2"/>
          <w:sz w:val="20"/>
          <w:vertAlign w:val="baseline"/>
        </w:rPr>
        <w:t>для</w:t>
      </w:r>
      <w:r>
        <w:rPr>
          <w:spacing w:val="1"/>
          <w:sz w:val="20"/>
          <w:vertAlign w:val="baseline"/>
        </w:rPr>
        <w:t> </w:t>
      </w:r>
      <w:r>
        <w:rPr>
          <w:spacing w:val="-2"/>
          <w:sz w:val="20"/>
          <w:vertAlign w:val="baseline"/>
        </w:rPr>
        <w:t>освоения</w:t>
      </w:r>
      <w:r>
        <w:rPr>
          <w:sz w:val="20"/>
          <w:vertAlign w:val="baseline"/>
        </w:rPr>
        <w:t> </w:t>
      </w:r>
      <w:r>
        <w:rPr>
          <w:spacing w:val="-2"/>
          <w:sz w:val="20"/>
          <w:vertAlign w:val="baseline"/>
        </w:rPr>
        <w:t>обучающимися</w:t>
      </w:r>
      <w:r>
        <w:rPr>
          <w:spacing w:val="2"/>
          <w:sz w:val="20"/>
          <w:vertAlign w:val="baseline"/>
        </w:rPr>
        <w:t> </w:t>
      </w:r>
      <w:r>
        <w:rPr>
          <w:spacing w:val="-2"/>
          <w:sz w:val="20"/>
          <w:vertAlign w:val="baseline"/>
        </w:rPr>
        <w:t>на </w:t>
      </w:r>
      <w:r>
        <w:rPr>
          <w:sz w:val="20"/>
          <w:vertAlign w:val="baseline"/>
        </w:rPr>
        <w:t>уроках развития речи, а также в рамках сквозного раздела «Развитие речевой деятельности».</w:t>
      </w:r>
    </w:p>
    <w:p>
      <w:pPr>
        <w:spacing w:after="0" w:line="237" w:lineRule="auto"/>
        <w:jc w:val="left"/>
        <w:rPr>
          <w:sz w:val="20"/>
        </w:rPr>
        <w:sectPr>
          <w:type w:val="continuous"/>
          <w:pgSz w:w="11930" w:h="16860"/>
          <w:pgMar w:header="0" w:footer="1423" w:top="960" w:bottom="280" w:left="60" w:right="200"/>
        </w:sectPr>
      </w:pPr>
    </w:p>
    <w:p>
      <w:pPr>
        <w:pStyle w:val="BodyText"/>
        <w:spacing w:line="237" w:lineRule="auto" w:before="63"/>
        <w:ind w:right="909"/>
        <w:jc w:val="left"/>
      </w:pPr>
      <w:r>
        <w:rPr/>
        <w:t>Действительные причастия обозначают признак, который возник в результате действия самого предмета.</w:t>
      </w:r>
    </w:p>
    <w:p>
      <w:pPr>
        <w:pStyle w:val="BodyText"/>
        <w:spacing w:line="237" w:lineRule="auto" w:before="6"/>
        <w:ind w:right="909"/>
        <w:jc w:val="left"/>
      </w:pPr>
      <w:r>
        <w:rPr/>
        <w:t>Страдательные</w:t>
      </w:r>
      <w:r>
        <w:rPr>
          <w:spacing w:val="-3"/>
        </w:rPr>
        <w:t> </w:t>
      </w:r>
      <w:r>
        <w:rPr/>
        <w:t>причастия</w:t>
      </w:r>
      <w:r>
        <w:rPr>
          <w:spacing w:val="-2"/>
        </w:rPr>
        <w:t> </w:t>
      </w:r>
      <w:r>
        <w:rPr/>
        <w:t>обозначают</w:t>
      </w:r>
      <w:r>
        <w:rPr>
          <w:spacing w:val="-2"/>
        </w:rPr>
        <w:t> </w:t>
      </w:r>
      <w:r>
        <w:rPr/>
        <w:t>признак,</w:t>
      </w:r>
      <w:r>
        <w:rPr>
          <w:spacing w:val="-5"/>
        </w:rPr>
        <w:t> </w:t>
      </w:r>
      <w:r>
        <w:rPr/>
        <w:t>который</w:t>
      </w:r>
      <w:r>
        <w:rPr>
          <w:spacing w:val="-2"/>
        </w:rPr>
        <w:t> </w:t>
      </w:r>
      <w:r>
        <w:rPr/>
        <w:t>возник у</w:t>
      </w:r>
      <w:r>
        <w:rPr>
          <w:spacing w:val="-8"/>
        </w:rPr>
        <w:t> </w:t>
      </w:r>
      <w:r>
        <w:rPr/>
        <w:t>предмета</w:t>
      </w:r>
      <w:r>
        <w:rPr>
          <w:spacing w:val="-4"/>
        </w:rPr>
        <w:t> </w:t>
      </w:r>
      <w:r>
        <w:rPr/>
        <w:t>под действием другого предмета.</w:t>
      </w:r>
    </w:p>
    <w:p>
      <w:pPr>
        <w:pStyle w:val="BodyText"/>
        <w:spacing w:line="237" w:lineRule="auto" w:before="5"/>
        <w:ind w:right="665"/>
        <w:jc w:val="left"/>
      </w:pPr>
      <w:r>
        <w:rPr/>
        <w:t>Перед</w:t>
      </w:r>
      <w:r>
        <w:rPr>
          <w:spacing w:val="-2"/>
        </w:rPr>
        <w:t> </w:t>
      </w:r>
      <w:r>
        <w:rPr/>
        <w:t>суффиксом причастия</w:t>
      </w:r>
      <w:r>
        <w:rPr>
          <w:spacing w:val="-3"/>
        </w:rPr>
        <w:t> </w:t>
      </w:r>
      <w:r>
        <w:rPr/>
        <w:t>надо написать ту</w:t>
      </w:r>
      <w:r>
        <w:rPr>
          <w:spacing w:val="-15"/>
        </w:rPr>
        <w:t> </w:t>
      </w:r>
      <w:r>
        <w:rPr/>
        <w:t>же</w:t>
      </w:r>
      <w:r>
        <w:rPr>
          <w:spacing w:val="-4"/>
        </w:rPr>
        <w:t> </w:t>
      </w:r>
      <w:r>
        <w:rPr/>
        <w:t>гласную, что</w:t>
      </w:r>
      <w:r>
        <w:rPr>
          <w:spacing w:val="-1"/>
        </w:rPr>
        <w:t> </w:t>
      </w:r>
      <w:r>
        <w:rPr/>
        <w:t>и в</w:t>
      </w:r>
      <w:r>
        <w:rPr>
          <w:spacing w:val="-2"/>
        </w:rPr>
        <w:t> </w:t>
      </w:r>
      <w:r>
        <w:rPr/>
        <w:t>неопределённой форме глагола.</w:t>
      </w:r>
    </w:p>
    <w:p>
      <w:pPr>
        <w:pStyle w:val="BodyText"/>
        <w:spacing w:before="1"/>
        <w:ind w:left="2352" w:right="3584" w:firstLine="0"/>
        <w:jc w:val="left"/>
      </w:pPr>
      <w:r>
        <w:rPr/>
        <w:t>С краткими причастиями [не] пишется раздельно. Частицу</w:t>
      </w:r>
      <w:r>
        <w:rPr>
          <w:spacing w:val="-10"/>
        </w:rPr>
        <w:t> </w:t>
      </w:r>
      <w:r>
        <w:rPr/>
        <w:t>[не]</w:t>
      </w:r>
      <w:r>
        <w:rPr>
          <w:spacing w:val="-4"/>
        </w:rPr>
        <w:t> </w:t>
      </w:r>
      <w:r>
        <w:rPr/>
        <w:t>с</w:t>
      </w:r>
      <w:r>
        <w:rPr>
          <w:spacing w:val="-6"/>
        </w:rPr>
        <w:t> </w:t>
      </w:r>
      <w:r>
        <w:rPr/>
        <w:t>деепричастиями</w:t>
      </w:r>
      <w:r>
        <w:rPr>
          <w:spacing w:val="-5"/>
        </w:rPr>
        <w:t> </w:t>
      </w:r>
      <w:r>
        <w:rPr/>
        <w:t>надо</w:t>
      </w:r>
      <w:r>
        <w:rPr>
          <w:spacing w:val="-5"/>
        </w:rPr>
        <w:t> </w:t>
      </w:r>
      <w:r>
        <w:rPr/>
        <w:t>писать</w:t>
      </w:r>
      <w:r>
        <w:rPr>
          <w:spacing w:val="-5"/>
        </w:rPr>
        <w:t> </w:t>
      </w:r>
      <w:r>
        <w:rPr/>
        <w:t>раздельно. Я сравнил (сопоставил) формы слов.</w:t>
      </w:r>
    </w:p>
    <w:p>
      <w:pPr>
        <w:pStyle w:val="BodyText"/>
        <w:ind w:left="2352" w:firstLine="0"/>
        <w:jc w:val="left"/>
      </w:pPr>
      <w:r>
        <w:rPr/>
        <w:t>Я</w:t>
      </w:r>
      <w:r>
        <w:rPr>
          <w:spacing w:val="-9"/>
        </w:rPr>
        <w:t> </w:t>
      </w:r>
      <w:r>
        <w:rPr/>
        <w:t>списал(а)</w:t>
      </w:r>
      <w:r>
        <w:rPr>
          <w:spacing w:val="-7"/>
        </w:rPr>
        <w:t> </w:t>
      </w:r>
      <w:r>
        <w:rPr/>
        <w:t>текст</w:t>
      </w:r>
      <w:r>
        <w:rPr>
          <w:spacing w:val="-6"/>
        </w:rPr>
        <w:t> </w:t>
      </w:r>
      <w:r>
        <w:rPr/>
        <w:t>и</w:t>
      </w:r>
      <w:r>
        <w:rPr>
          <w:spacing w:val="-4"/>
        </w:rPr>
        <w:t> </w:t>
      </w:r>
      <w:r>
        <w:rPr/>
        <w:t>подчеркнул(а)</w:t>
      </w:r>
      <w:r>
        <w:rPr>
          <w:spacing w:val="-7"/>
        </w:rPr>
        <w:t> </w:t>
      </w:r>
      <w:r>
        <w:rPr/>
        <w:t>причастия</w:t>
      </w:r>
      <w:r>
        <w:rPr>
          <w:spacing w:val="-4"/>
        </w:rPr>
        <w:t> </w:t>
      </w:r>
      <w:r>
        <w:rPr/>
        <w:t>как</w:t>
      </w:r>
      <w:r>
        <w:rPr>
          <w:spacing w:val="-2"/>
        </w:rPr>
        <w:t> </w:t>
      </w:r>
      <w:r>
        <w:rPr/>
        <w:t>члены</w:t>
      </w:r>
      <w:r>
        <w:rPr>
          <w:spacing w:val="-6"/>
        </w:rPr>
        <w:t> </w:t>
      </w:r>
      <w:r>
        <w:rPr>
          <w:spacing w:val="-2"/>
        </w:rPr>
        <w:t>предложения.</w:t>
      </w:r>
    </w:p>
    <w:p>
      <w:pPr>
        <w:pStyle w:val="BodyText"/>
        <w:ind w:left="2352" w:firstLine="0"/>
        <w:jc w:val="left"/>
      </w:pPr>
      <w:r>
        <w:rPr/>
        <w:t>Я</w:t>
      </w:r>
      <w:r>
        <w:rPr>
          <w:spacing w:val="-12"/>
        </w:rPr>
        <w:t> </w:t>
      </w:r>
      <w:r>
        <w:rPr/>
        <w:t>образовал(а)</w:t>
      </w:r>
      <w:r>
        <w:rPr>
          <w:spacing w:val="-11"/>
        </w:rPr>
        <w:t> </w:t>
      </w:r>
      <w:r>
        <w:rPr/>
        <w:t>от</w:t>
      </w:r>
      <w:r>
        <w:rPr>
          <w:spacing w:val="-7"/>
        </w:rPr>
        <w:t> </w:t>
      </w:r>
      <w:r>
        <w:rPr/>
        <w:t>глаголов</w:t>
      </w:r>
      <w:r>
        <w:rPr>
          <w:spacing w:val="-11"/>
        </w:rPr>
        <w:t> </w:t>
      </w:r>
      <w:r>
        <w:rPr/>
        <w:t>действительные</w:t>
      </w:r>
      <w:r>
        <w:rPr>
          <w:spacing w:val="-12"/>
        </w:rPr>
        <w:t> </w:t>
      </w:r>
      <w:r>
        <w:rPr/>
        <w:t>причастия</w:t>
      </w:r>
      <w:r>
        <w:rPr>
          <w:spacing w:val="-7"/>
        </w:rPr>
        <w:t> </w:t>
      </w:r>
      <w:r>
        <w:rPr/>
        <w:t>настоящего</w:t>
      </w:r>
      <w:r>
        <w:rPr>
          <w:spacing w:val="-9"/>
        </w:rPr>
        <w:t> </w:t>
      </w:r>
      <w:r>
        <w:rPr>
          <w:spacing w:val="-2"/>
        </w:rPr>
        <w:t>времени.</w:t>
      </w:r>
    </w:p>
    <w:p>
      <w:pPr>
        <w:pStyle w:val="BodyText"/>
        <w:jc w:val="left"/>
      </w:pPr>
      <w:r>
        <w:rPr/>
        <w:t>Мы</w:t>
      </w:r>
      <w:r>
        <w:rPr>
          <w:spacing w:val="39"/>
        </w:rPr>
        <w:t> </w:t>
      </w:r>
      <w:r>
        <w:rPr/>
        <w:t>будем</w:t>
      </w:r>
      <w:r>
        <w:rPr>
          <w:spacing w:val="40"/>
        </w:rPr>
        <w:t> </w:t>
      </w:r>
      <w:r>
        <w:rPr/>
        <w:t>определять,</w:t>
      </w:r>
      <w:r>
        <w:rPr>
          <w:spacing w:val="40"/>
        </w:rPr>
        <w:t> </w:t>
      </w:r>
      <w:r>
        <w:rPr/>
        <w:t>от</w:t>
      </w:r>
      <w:r>
        <w:rPr>
          <w:spacing w:val="40"/>
        </w:rPr>
        <w:t> </w:t>
      </w:r>
      <w:r>
        <w:rPr/>
        <w:t>основ</w:t>
      </w:r>
      <w:r>
        <w:rPr>
          <w:spacing w:val="37"/>
        </w:rPr>
        <w:t> </w:t>
      </w:r>
      <w:r>
        <w:rPr/>
        <w:t>каких</w:t>
      </w:r>
      <w:r>
        <w:rPr>
          <w:spacing w:val="40"/>
        </w:rPr>
        <w:t> </w:t>
      </w:r>
      <w:r>
        <w:rPr/>
        <w:t>глаголов</w:t>
      </w:r>
      <w:r>
        <w:rPr>
          <w:spacing w:val="39"/>
        </w:rPr>
        <w:t> </w:t>
      </w:r>
      <w:r>
        <w:rPr/>
        <w:t>и</w:t>
      </w:r>
      <w:r>
        <w:rPr>
          <w:spacing w:val="40"/>
        </w:rPr>
        <w:t> </w:t>
      </w:r>
      <w:r>
        <w:rPr/>
        <w:t>с</w:t>
      </w:r>
      <w:r>
        <w:rPr>
          <w:spacing w:val="37"/>
        </w:rPr>
        <w:t> </w:t>
      </w:r>
      <w:r>
        <w:rPr/>
        <w:t>помощью</w:t>
      </w:r>
      <w:r>
        <w:rPr>
          <w:spacing w:val="40"/>
        </w:rPr>
        <w:t> </w:t>
      </w:r>
      <w:r>
        <w:rPr/>
        <w:t>каких</w:t>
      </w:r>
      <w:r>
        <w:rPr>
          <w:spacing w:val="40"/>
        </w:rPr>
        <w:t> </w:t>
      </w:r>
      <w:r>
        <w:rPr/>
        <w:t>суффиксов образуются страдательные причастия настоящего времени.</w:t>
      </w:r>
    </w:p>
    <w:p>
      <w:pPr>
        <w:pStyle w:val="BodyText"/>
        <w:ind w:left="2352" w:right="2812" w:firstLine="0"/>
        <w:jc w:val="left"/>
      </w:pPr>
      <w:r>
        <w:rPr/>
        <w:t>Я</w:t>
      </w:r>
      <w:r>
        <w:rPr>
          <w:spacing w:val="-5"/>
        </w:rPr>
        <w:t> </w:t>
      </w:r>
      <w:r>
        <w:rPr/>
        <w:t>подчеркнул(а)</w:t>
      </w:r>
      <w:r>
        <w:rPr>
          <w:spacing w:val="-5"/>
        </w:rPr>
        <w:t> </w:t>
      </w:r>
      <w:r>
        <w:rPr/>
        <w:t>причастные</w:t>
      </w:r>
      <w:r>
        <w:rPr>
          <w:spacing w:val="-4"/>
        </w:rPr>
        <w:t> </w:t>
      </w:r>
      <w:r>
        <w:rPr/>
        <w:t>обороты</w:t>
      </w:r>
      <w:r>
        <w:rPr>
          <w:spacing w:val="-5"/>
        </w:rPr>
        <w:t> </w:t>
      </w:r>
      <w:r>
        <w:rPr/>
        <w:t>как</w:t>
      </w:r>
      <w:r>
        <w:rPr>
          <w:spacing w:val="-5"/>
        </w:rPr>
        <w:t> </w:t>
      </w:r>
      <w:r>
        <w:rPr/>
        <w:t>члены</w:t>
      </w:r>
      <w:r>
        <w:rPr>
          <w:spacing w:val="-5"/>
        </w:rPr>
        <w:t> </w:t>
      </w:r>
      <w:r>
        <w:rPr/>
        <w:t>предложения. Я обозначил(а) суффиксы причастий.</w:t>
      </w:r>
    </w:p>
    <w:p>
      <w:pPr>
        <w:pStyle w:val="BodyText"/>
        <w:spacing w:line="237" w:lineRule="auto" w:before="6"/>
        <w:ind w:right="909"/>
        <w:jc w:val="left"/>
      </w:pPr>
      <w:r>
        <w:rPr/>
        <w:t>Чтобы сжато выразить мысль, я заменил(а) сложное предложение на простое предложение с причастным оборотом.</w:t>
      </w:r>
    </w:p>
    <w:p>
      <w:pPr>
        <w:spacing w:before="1"/>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left="1714" w:right="631" w:firstLine="695"/>
        <w:jc w:val="right"/>
      </w:pPr>
      <w:r>
        <w:rPr/>
        <w:t>На</w:t>
      </w:r>
      <w:r>
        <w:rPr>
          <w:spacing w:val="-5"/>
        </w:rPr>
        <w:t> </w:t>
      </w:r>
      <w:r>
        <w:rPr/>
        <w:t>русском</w:t>
      </w:r>
      <w:r>
        <w:rPr>
          <w:spacing w:val="-4"/>
        </w:rPr>
        <w:t> </w:t>
      </w:r>
      <w:r>
        <w:rPr/>
        <w:t>языке</w:t>
      </w:r>
      <w:r>
        <w:rPr>
          <w:spacing w:val="-3"/>
        </w:rPr>
        <w:t> </w:t>
      </w:r>
      <w:r>
        <w:rPr/>
        <w:t>разговаривает</w:t>
      </w:r>
      <w:r>
        <w:rPr>
          <w:spacing w:val="-3"/>
        </w:rPr>
        <w:t> </w:t>
      </w:r>
      <w:r>
        <w:rPr/>
        <w:t>население</w:t>
      </w:r>
      <w:r>
        <w:rPr>
          <w:spacing w:val="-4"/>
        </w:rPr>
        <w:t> </w:t>
      </w:r>
      <w:r>
        <w:rPr/>
        <w:t>России.</w:t>
      </w:r>
      <w:r>
        <w:rPr>
          <w:spacing w:val="-3"/>
        </w:rPr>
        <w:t> </w:t>
      </w:r>
      <w:r>
        <w:rPr/>
        <w:t>Это</w:t>
      </w:r>
      <w:r>
        <w:rPr>
          <w:spacing w:val="-3"/>
        </w:rPr>
        <w:t> </w:t>
      </w:r>
      <w:r>
        <w:rPr/>
        <w:t>один</w:t>
      </w:r>
      <w:r>
        <w:rPr>
          <w:spacing w:val="-3"/>
        </w:rPr>
        <w:t> </w:t>
      </w:r>
      <w:r>
        <w:rPr/>
        <w:t>из славянских</w:t>
      </w:r>
      <w:r>
        <w:rPr>
          <w:spacing w:val="-1"/>
        </w:rPr>
        <w:t> </w:t>
      </w:r>
      <w:r>
        <w:rPr/>
        <w:t>языков. 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w:t>
      </w:r>
      <w:r>
        <w:rPr>
          <w:spacing w:val="32"/>
        </w:rPr>
        <w:t> </w:t>
      </w:r>
      <w:r>
        <w:rPr/>
        <w:t>диалог,</w:t>
      </w:r>
      <w:r>
        <w:rPr>
          <w:spacing w:val="31"/>
        </w:rPr>
        <w:t> </w:t>
      </w:r>
      <w:r>
        <w:rPr/>
        <w:t>меняются ролями говорящих и слушающих. Существуют</w:t>
      </w:r>
      <w:r>
        <w:rPr>
          <w:spacing w:val="30"/>
        </w:rPr>
        <w:t> </w:t>
      </w:r>
      <w:r>
        <w:rPr/>
        <w:t>разные виды</w:t>
      </w:r>
      <w:r>
        <w:rPr>
          <w:spacing w:val="-10"/>
        </w:rPr>
        <w:t> </w:t>
      </w:r>
      <w:r>
        <w:rPr/>
        <w:t>диалога.</w:t>
      </w:r>
      <w:r>
        <w:rPr>
          <w:spacing w:val="-2"/>
        </w:rPr>
        <w:t> </w:t>
      </w:r>
      <w:r>
        <w:rPr/>
        <w:t>Это</w:t>
      </w:r>
      <w:r>
        <w:rPr>
          <w:spacing w:val="-2"/>
        </w:rPr>
        <w:t> </w:t>
      </w:r>
      <w:r>
        <w:rPr/>
        <w:t>может</w:t>
      </w:r>
      <w:r>
        <w:rPr>
          <w:spacing w:val="-2"/>
        </w:rPr>
        <w:t> </w:t>
      </w:r>
      <w:r>
        <w:rPr/>
        <w:t>быть</w:t>
      </w:r>
      <w:r>
        <w:rPr>
          <w:spacing w:val="-1"/>
        </w:rPr>
        <w:t> </w:t>
      </w:r>
      <w:r>
        <w:rPr/>
        <w:t>побуждение,</w:t>
      </w:r>
      <w:r>
        <w:rPr>
          <w:spacing w:val="-2"/>
        </w:rPr>
        <w:t> </w:t>
      </w:r>
      <w:r>
        <w:rPr/>
        <w:t>расспрос,</w:t>
      </w:r>
      <w:r>
        <w:rPr>
          <w:spacing w:val="-5"/>
        </w:rPr>
        <w:t> </w:t>
      </w:r>
      <w:r>
        <w:rPr/>
        <w:t>обмен</w:t>
      </w:r>
      <w:r>
        <w:rPr>
          <w:spacing w:val="1"/>
        </w:rPr>
        <w:t> </w:t>
      </w:r>
      <w:r>
        <w:rPr/>
        <w:t>мнениями,</w:t>
      </w:r>
      <w:r>
        <w:rPr>
          <w:spacing w:val="-2"/>
        </w:rPr>
        <w:t> </w:t>
      </w:r>
      <w:r>
        <w:rPr/>
        <w:t>этикетный </w:t>
      </w:r>
      <w:r>
        <w:rPr>
          <w:spacing w:val="-2"/>
        </w:rPr>
        <w:t>диалог</w:t>
      </w:r>
    </w:p>
    <w:p>
      <w:pPr>
        <w:pStyle w:val="BodyText"/>
        <w:spacing w:line="275" w:lineRule="exact" w:before="4"/>
        <w:ind w:firstLine="0"/>
      </w:pPr>
      <w:r>
        <w:rPr/>
        <w:t>и</w:t>
      </w:r>
      <w:r>
        <w:rPr>
          <w:spacing w:val="-7"/>
        </w:rPr>
        <w:t> </w:t>
      </w:r>
      <w:r>
        <w:rPr>
          <w:spacing w:val="-2"/>
        </w:rPr>
        <w:t>другие.</w:t>
      </w:r>
    </w:p>
    <w:p>
      <w:pPr>
        <w:pStyle w:val="BodyText"/>
        <w:ind w:right="635"/>
      </w:pPr>
      <w:r>
        <w:rPr/>
        <w:t>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w:t>
      </w:r>
      <w:r>
        <w:rPr>
          <w:spacing w:val="-9"/>
        </w:rPr>
        <w:t> </w:t>
      </w:r>
      <w:r>
        <w:rPr/>
        <w:t>стилей</w:t>
      </w:r>
      <w:r>
        <w:rPr>
          <w:spacing w:val="-7"/>
        </w:rPr>
        <w:t> </w:t>
      </w:r>
      <w:r>
        <w:rPr/>
        <w:t>литературного</w:t>
      </w:r>
      <w:r>
        <w:rPr>
          <w:spacing w:val="-9"/>
        </w:rPr>
        <w:t> </w:t>
      </w:r>
      <w:r>
        <w:rPr/>
        <w:t>языка:</w:t>
      </w:r>
      <w:r>
        <w:rPr>
          <w:spacing w:val="-10"/>
        </w:rPr>
        <w:t> </w:t>
      </w:r>
      <w:r>
        <w:rPr/>
        <w:t>научный,</w:t>
      </w:r>
      <w:r>
        <w:rPr>
          <w:spacing w:val="-8"/>
        </w:rPr>
        <w:t> </w:t>
      </w:r>
      <w:r>
        <w:rPr/>
        <w:t>официально-деловой,</w:t>
      </w:r>
      <w:r>
        <w:rPr>
          <w:spacing w:val="-13"/>
        </w:rPr>
        <w:t> </w:t>
      </w:r>
      <w:r>
        <w:rPr/>
        <w:t>публицистический, </w:t>
      </w:r>
      <w:r>
        <w:rPr>
          <w:spacing w:val="-2"/>
        </w:rPr>
        <w:t>разговорный.</w:t>
      </w:r>
    </w:p>
    <w:p>
      <w:pPr>
        <w:pStyle w:val="BodyText"/>
        <w:ind w:right="636"/>
      </w:pPr>
      <w:r>
        <w:rPr/>
        <w:t>Причастие</w:t>
      </w:r>
      <w:r>
        <w:rPr>
          <w:spacing w:val="-9"/>
        </w:rPr>
        <w:t> </w:t>
      </w:r>
      <w:r>
        <w:rPr/>
        <w:t>–</w:t>
      </w:r>
      <w:r>
        <w:rPr>
          <w:spacing w:val="-7"/>
        </w:rPr>
        <w:t> </w:t>
      </w:r>
      <w:r>
        <w:rPr/>
        <w:t>это</w:t>
      </w:r>
      <w:r>
        <w:rPr>
          <w:spacing w:val="-9"/>
        </w:rPr>
        <w:t> </w:t>
      </w:r>
      <w:r>
        <w:rPr/>
        <w:t>самостоятельная</w:t>
      </w:r>
      <w:r>
        <w:rPr>
          <w:spacing w:val="-8"/>
        </w:rPr>
        <w:t> </w:t>
      </w:r>
      <w:r>
        <w:rPr/>
        <w:t>часть</w:t>
      </w:r>
      <w:r>
        <w:rPr>
          <w:spacing w:val="-6"/>
        </w:rPr>
        <w:t> </w:t>
      </w:r>
      <w:r>
        <w:rPr/>
        <w:t>речи.</w:t>
      </w:r>
      <w:r>
        <w:rPr>
          <w:spacing w:val="-9"/>
        </w:rPr>
        <w:t> </w:t>
      </w:r>
      <w:r>
        <w:rPr/>
        <w:t>Причастие</w:t>
      </w:r>
      <w:r>
        <w:rPr>
          <w:spacing w:val="-9"/>
        </w:rPr>
        <w:t> </w:t>
      </w:r>
      <w:r>
        <w:rPr/>
        <w:t>обозначает</w:t>
      </w:r>
      <w:r>
        <w:rPr>
          <w:spacing w:val="-6"/>
        </w:rPr>
        <w:t> </w:t>
      </w:r>
      <w:r>
        <w:rPr/>
        <w:t>проявляющийся во времени признак предмета по действию. Оно отвечает на вопросы какой? какая? какое? какие.</w:t>
      </w:r>
      <w:r>
        <w:rPr>
          <w:spacing w:val="-14"/>
        </w:rPr>
        <w:t> </w:t>
      </w:r>
      <w:r>
        <w:rPr/>
        <w:t>Причастия</w:t>
      </w:r>
      <w:r>
        <w:rPr>
          <w:spacing w:val="-13"/>
        </w:rPr>
        <w:t> </w:t>
      </w:r>
      <w:r>
        <w:rPr/>
        <w:t>бывают</w:t>
      </w:r>
      <w:r>
        <w:rPr>
          <w:spacing w:val="-13"/>
        </w:rPr>
        <w:t> </w:t>
      </w:r>
      <w:r>
        <w:rPr/>
        <w:t>совершенного</w:t>
      </w:r>
      <w:r>
        <w:rPr>
          <w:spacing w:val="-13"/>
        </w:rPr>
        <w:t> </w:t>
      </w:r>
      <w:r>
        <w:rPr/>
        <w:t>и</w:t>
      </w:r>
      <w:r>
        <w:rPr>
          <w:spacing w:val="-15"/>
        </w:rPr>
        <w:t> </w:t>
      </w:r>
      <w:r>
        <w:rPr/>
        <w:t>несовершенного</w:t>
      </w:r>
      <w:r>
        <w:rPr>
          <w:spacing w:val="-13"/>
        </w:rPr>
        <w:t> </w:t>
      </w:r>
      <w:r>
        <w:rPr/>
        <w:t>вида,</w:t>
      </w:r>
      <w:r>
        <w:rPr>
          <w:spacing w:val="-13"/>
        </w:rPr>
        <w:t> </w:t>
      </w:r>
      <w:r>
        <w:rPr/>
        <w:t>настоящего</w:t>
      </w:r>
      <w:r>
        <w:rPr>
          <w:spacing w:val="-14"/>
        </w:rPr>
        <w:t> </w:t>
      </w:r>
      <w:r>
        <w:rPr/>
        <w:t>и</w:t>
      </w:r>
      <w:r>
        <w:rPr>
          <w:spacing w:val="-13"/>
        </w:rPr>
        <w:t> </w:t>
      </w:r>
      <w:r>
        <w:rPr/>
        <w:t>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pPr>
        <w:pStyle w:val="BodyText"/>
        <w:ind w:right="639"/>
      </w:pPr>
      <w:r>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pPr>
        <w:pStyle w:val="BodyText"/>
        <w:ind w:right="640"/>
      </w:pPr>
      <w:r>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pPr>
        <w:pStyle w:val="BodyText"/>
        <w:spacing w:before="3"/>
        <w:ind w:right="652"/>
      </w:pPr>
      <w:r>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pPr>
        <w:pStyle w:val="Heading2"/>
        <w:tabs>
          <w:tab w:pos="6332" w:val="left" w:leader="none"/>
        </w:tabs>
        <w:spacing w:before="12"/>
      </w:pPr>
      <w:r>
        <w:rPr>
          <w:spacing w:val="-10"/>
        </w:rPr>
        <w:t>8</w:t>
      </w:r>
      <w:r>
        <w:rPr/>
        <w:tab/>
      </w:r>
      <w:r>
        <w:rPr>
          <w:spacing w:val="-2"/>
        </w:rPr>
        <w:t>КЛАСС</w:t>
      </w:r>
    </w:p>
    <w:p>
      <w:pPr>
        <w:pStyle w:val="Heading3"/>
        <w:spacing w:line="240" w:lineRule="auto" w:before="3"/>
        <w:ind w:right="2510" w:firstLine="2463"/>
      </w:pPr>
      <w:r>
        <w:rPr/>
        <w:t>(4-й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Общие сведения о языке</w:t>
      </w:r>
    </w:p>
    <w:p>
      <w:pPr>
        <w:pStyle w:val="BodyText"/>
        <w:spacing w:line="271" w:lineRule="exact"/>
        <w:ind w:left="2352" w:firstLine="0"/>
        <w:jc w:val="left"/>
      </w:pPr>
      <w:r>
        <w:rPr/>
        <w:t>Русский</w:t>
      </w:r>
      <w:r>
        <w:rPr>
          <w:spacing w:val="-9"/>
        </w:rPr>
        <w:t> </w:t>
      </w:r>
      <w:r>
        <w:rPr/>
        <w:t>язык</w:t>
      </w:r>
      <w:r>
        <w:rPr>
          <w:spacing w:val="-6"/>
        </w:rPr>
        <w:t> </w:t>
      </w:r>
      <w:r>
        <w:rPr/>
        <w:t>в</w:t>
      </w:r>
      <w:r>
        <w:rPr>
          <w:spacing w:val="-8"/>
        </w:rPr>
        <w:t> </w:t>
      </w:r>
      <w:r>
        <w:rPr/>
        <w:t>кругу</w:t>
      </w:r>
      <w:r>
        <w:rPr>
          <w:spacing w:val="-19"/>
        </w:rPr>
        <w:t> </w:t>
      </w:r>
      <w:r>
        <w:rPr/>
        <w:t>других</w:t>
      </w:r>
      <w:r>
        <w:rPr>
          <w:spacing w:val="1"/>
        </w:rPr>
        <w:t> </w:t>
      </w:r>
      <w:r>
        <w:rPr/>
        <w:t>славянских </w:t>
      </w:r>
      <w:r>
        <w:rPr>
          <w:spacing w:val="-2"/>
        </w:rPr>
        <w:t>языков.</w:t>
      </w:r>
    </w:p>
    <w:p>
      <w:pPr>
        <w:pStyle w:val="Heading2"/>
        <w:spacing w:line="275" w:lineRule="exact" w:before="4"/>
        <w:ind w:left="2352"/>
      </w:pPr>
      <w:r>
        <w:rPr/>
        <w:t>СИСТЕМА</w:t>
      </w:r>
      <w:r>
        <w:rPr>
          <w:spacing w:val="-11"/>
        </w:rPr>
        <w:t> </w:t>
      </w:r>
      <w:r>
        <w:rPr>
          <w:spacing w:val="-2"/>
        </w:rPr>
        <w:t>ЯЗЫКА</w:t>
      </w:r>
    </w:p>
    <w:p>
      <w:pPr>
        <w:pStyle w:val="Heading3"/>
        <w:spacing w:line="275" w:lineRule="exact"/>
      </w:pPr>
      <w:r>
        <w:rPr/>
        <w:t>Морфология.</w:t>
      </w:r>
      <w:r>
        <w:rPr>
          <w:spacing w:val="-10"/>
        </w:rPr>
        <w:t> </w:t>
      </w:r>
      <w:r>
        <w:rPr/>
        <w:t>Культура</w:t>
      </w:r>
      <w:r>
        <w:rPr>
          <w:spacing w:val="-9"/>
        </w:rPr>
        <w:t> </w:t>
      </w:r>
      <w:r>
        <w:rPr>
          <w:spacing w:val="-4"/>
        </w:rPr>
        <w:t>речи</w:t>
      </w:r>
    </w:p>
    <w:p>
      <w:pPr>
        <w:spacing w:after="0" w:line="275" w:lineRule="exact"/>
        <w:sectPr>
          <w:pgSz w:w="11930" w:h="16860"/>
          <w:pgMar w:header="0" w:footer="1423" w:top="1020" w:bottom="1620" w:left="60" w:right="200"/>
        </w:sectPr>
      </w:pPr>
    </w:p>
    <w:p>
      <w:pPr>
        <w:spacing w:line="274" w:lineRule="exact" w:before="68"/>
        <w:ind w:left="2352" w:right="0" w:firstLine="0"/>
        <w:jc w:val="left"/>
        <w:rPr>
          <w:b/>
          <w:sz w:val="24"/>
        </w:rPr>
      </w:pPr>
      <w:r>
        <w:rPr>
          <w:b/>
          <w:sz w:val="24"/>
        </w:rPr>
        <w:t>Служебные</w:t>
      </w:r>
      <w:r>
        <w:rPr>
          <w:b/>
          <w:spacing w:val="-8"/>
          <w:sz w:val="24"/>
        </w:rPr>
        <w:t> </w:t>
      </w:r>
      <w:r>
        <w:rPr>
          <w:b/>
          <w:sz w:val="24"/>
        </w:rPr>
        <w:t>части</w:t>
      </w:r>
      <w:r>
        <w:rPr>
          <w:b/>
          <w:spacing w:val="-5"/>
          <w:sz w:val="24"/>
        </w:rPr>
        <w:t> </w:t>
      </w:r>
      <w:r>
        <w:rPr>
          <w:b/>
          <w:spacing w:val="-4"/>
          <w:sz w:val="24"/>
        </w:rPr>
        <w:t>речи</w:t>
      </w:r>
    </w:p>
    <w:p>
      <w:pPr>
        <w:pStyle w:val="BodyText"/>
        <w:ind w:right="665"/>
        <w:jc w:val="left"/>
      </w:pPr>
      <w:r>
        <w:rPr/>
        <w:t>Общая характеристика служебных</w:t>
      </w:r>
      <w:r>
        <w:rPr>
          <w:spacing w:val="29"/>
        </w:rPr>
        <w:t> </w:t>
      </w:r>
      <w:r>
        <w:rPr/>
        <w:t>частей речи. Отличие самостоятельных</w:t>
      </w:r>
      <w:r>
        <w:rPr>
          <w:spacing w:val="29"/>
        </w:rPr>
        <w:t> </w:t>
      </w:r>
      <w:r>
        <w:rPr/>
        <w:t>частей речи от служебных.</w:t>
      </w:r>
    </w:p>
    <w:p>
      <w:pPr>
        <w:pStyle w:val="Heading3"/>
        <w:spacing w:line="275" w:lineRule="exact" w:before="7"/>
      </w:pPr>
      <w:r>
        <w:rPr>
          <w:spacing w:val="-2"/>
        </w:rPr>
        <w:t>Предлог</w:t>
      </w:r>
    </w:p>
    <w:p>
      <w:pPr>
        <w:pStyle w:val="BodyText"/>
        <w:spacing w:line="275" w:lineRule="exact"/>
        <w:ind w:left="2352" w:firstLine="0"/>
        <w:jc w:val="left"/>
      </w:pPr>
      <w:r>
        <w:rPr/>
        <w:t>Предлог</w:t>
      </w:r>
      <w:r>
        <w:rPr>
          <w:spacing w:val="-14"/>
        </w:rPr>
        <w:t> </w:t>
      </w:r>
      <w:r>
        <w:rPr/>
        <w:t>как</w:t>
      </w:r>
      <w:r>
        <w:rPr>
          <w:spacing w:val="-6"/>
        </w:rPr>
        <w:t> </w:t>
      </w:r>
      <w:r>
        <w:rPr/>
        <w:t>служебная</w:t>
      </w:r>
      <w:r>
        <w:rPr>
          <w:spacing w:val="-4"/>
        </w:rPr>
        <w:t> </w:t>
      </w:r>
      <w:r>
        <w:rPr/>
        <w:t>часть</w:t>
      </w:r>
      <w:r>
        <w:rPr>
          <w:spacing w:val="-8"/>
        </w:rPr>
        <w:t> </w:t>
      </w:r>
      <w:r>
        <w:rPr/>
        <w:t>речи.</w:t>
      </w:r>
      <w:r>
        <w:rPr>
          <w:spacing w:val="-10"/>
        </w:rPr>
        <w:t> </w:t>
      </w:r>
      <w:r>
        <w:rPr/>
        <w:t>Грамматические</w:t>
      </w:r>
      <w:r>
        <w:rPr>
          <w:spacing w:val="-6"/>
        </w:rPr>
        <w:t> </w:t>
      </w:r>
      <w:r>
        <w:rPr/>
        <w:t>функции</w:t>
      </w:r>
      <w:r>
        <w:rPr>
          <w:spacing w:val="-8"/>
        </w:rPr>
        <w:t> </w:t>
      </w:r>
      <w:r>
        <w:rPr>
          <w:spacing w:val="-2"/>
        </w:rPr>
        <w:t>предлогов.</w:t>
      </w:r>
    </w:p>
    <w:p>
      <w:pPr>
        <w:pStyle w:val="BodyText"/>
        <w:spacing w:line="272" w:lineRule="exact"/>
        <w:ind w:left="2352" w:firstLine="0"/>
        <w:jc w:val="left"/>
      </w:pPr>
      <w:r>
        <w:rPr/>
        <w:t>Разряды</w:t>
      </w:r>
      <w:r>
        <w:rPr>
          <w:spacing w:val="27"/>
        </w:rPr>
        <w:t> </w:t>
      </w:r>
      <w:r>
        <w:rPr/>
        <w:t>предлогов</w:t>
      </w:r>
      <w:r>
        <w:rPr>
          <w:spacing w:val="30"/>
        </w:rPr>
        <w:t> </w:t>
      </w:r>
      <w:r>
        <w:rPr/>
        <w:t>по</w:t>
      </w:r>
      <w:r>
        <w:rPr>
          <w:spacing w:val="23"/>
        </w:rPr>
        <w:t> </w:t>
      </w:r>
      <w:r>
        <w:rPr/>
        <w:t>происхождению:</w:t>
      </w:r>
      <w:r>
        <w:rPr>
          <w:spacing w:val="34"/>
        </w:rPr>
        <w:t> </w:t>
      </w:r>
      <w:r>
        <w:rPr/>
        <w:t>предлоги</w:t>
      </w:r>
      <w:r>
        <w:rPr>
          <w:spacing w:val="34"/>
        </w:rPr>
        <w:t> </w:t>
      </w:r>
      <w:r>
        <w:rPr/>
        <w:t>производные</w:t>
      </w:r>
      <w:r>
        <w:rPr>
          <w:spacing w:val="29"/>
        </w:rPr>
        <w:t> </w:t>
      </w:r>
      <w:r>
        <w:rPr/>
        <w:t>и</w:t>
      </w:r>
      <w:r>
        <w:rPr>
          <w:spacing w:val="26"/>
        </w:rPr>
        <w:t> </w:t>
      </w:r>
      <w:r>
        <w:rPr>
          <w:spacing w:val="-2"/>
        </w:rPr>
        <w:t>непроизводные.</w:t>
      </w:r>
    </w:p>
    <w:p>
      <w:pPr>
        <w:pStyle w:val="BodyText"/>
        <w:spacing w:line="272" w:lineRule="exact"/>
        <w:ind w:firstLine="0"/>
        <w:jc w:val="left"/>
      </w:pPr>
      <w:r>
        <w:rPr/>
        <w:t>Разряды</w:t>
      </w:r>
      <w:r>
        <w:rPr>
          <w:spacing w:val="-10"/>
        </w:rPr>
        <w:t> </w:t>
      </w:r>
      <w:r>
        <w:rPr/>
        <w:t>предлогов</w:t>
      </w:r>
      <w:r>
        <w:rPr>
          <w:spacing w:val="-6"/>
        </w:rPr>
        <w:t> </w:t>
      </w:r>
      <w:r>
        <w:rPr/>
        <w:t>по</w:t>
      </w:r>
      <w:r>
        <w:rPr>
          <w:spacing w:val="-8"/>
        </w:rPr>
        <w:t> </w:t>
      </w:r>
      <w:r>
        <w:rPr/>
        <w:t>строению:</w:t>
      </w:r>
      <w:r>
        <w:rPr>
          <w:spacing w:val="-11"/>
        </w:rPr>
        <w:t> </w:t>
      </w:r>
      <w:r>
        <w:rPr/>
        <w:t>предлоги</w:t>
      </w:r>
      <w:r>
        <w:rPr>
          <w:spacing w:val="-8"/>
        </w:rPr>
        <w:t> </w:t>
      </w:r>
      <w:r>
        <w:rPr/>
        <w:t>простые</w:t>
      </w:r>
      <w:r>
        <w:rPr>
          <w:spacing w:val="-8"/>
        </w:rPr>
        <w:t> </w:t>
      </w:r>
      <w:r>
        <w:rPr/>
        <w:t>и</w:t>
      </w:r>
      <w:r>
        <w:rPr>
          <w:spacing w:val="-6"/>
        </w:rPr>
        <w:t> </w:t>
      </w:r>
      <w:r>
        <w:rPr>
          <w:spacing w:val="-2"/>
        </w:rPr>
        <w:t>составные.</w:t>
      </w:r>
    </w:p>
    <w:p>
      <w:pPr>
        <w:pStyle w:val="BodyText"/>
        <w:ind w:left="2352" w:firstLine="0"/>
      </w:pPr>
      <w:r>
        <w:rPr/>
        <w:t>Морфологический</w:t>
      </w:r>
      <w:r>
        <w:rPr>
          <w:spacing w:val="-11"/>
        </w:rPr>
        <w:t> </w:t>
      </w:r>
      <w:r>
        <w:rPr/>
        <w:t>анализ</w:t>
      </w:r>
      <w:r>
        <w:rPr>
          <w:spacing w:val="-11"/>
        </w:rPr>
        <w:t> </w:t>
      </w:r>
      <w:r>
        <w:rPr>
          <w:spacing w:val="-2"/>
        </w:rPr>
        <w:t>предлогов.</w:t>
      </w:r>
    </w:p>
    <w:p>
      <w:pPr>
        <w:pStyle w:val="BodyText"/>
        <w:ind w:right="643"/>
      </w:pPr>
      <w:r>
        <w:rPr/>
        <w:t>Употребление предлогов в речи в соответствии с их значением и стилистическими </w:t>
      </w:r>
      <w:r>
        <w:rPr>
          <w:spacing w:val="-2"/>
        </w:rPr>
        <w:t>особенностями.</w:t>
      </w:r>
    </w:p>
    <w:p>
      <w:pPr>
        <w:pStyle w:val="BodyText"/>
        <w:ind w:right="627"/>
      </w:pPr>
      <w:r>
        <w:rPr/>
        <w:t>Нормы употребления имён существительных и местоимений с предлогами. Правильное</w:t>
      </w:r>
      <w:r>
        <w:rPr>
          <w:spacing w:val="-15"/>
        </w:rPr>
        <w:t> </w:t>
      </w:r>
      <w:r>
        <w:rPr/>
        <w:t>использование</w:t>
      </w:r>
      <w:r>
        <w:rPr>
          <w:spacing w:val="-11"/>
        </w:rPr>
        <w:t> </w:t>
      </w:r>
      <w:r>
        <w:rPr/>
        <w:t>предлогов</w:t>
      </w:r>
      <w:r>
        <w:rPr>
          <w:spacing w:val="-12"/>
        </w:rPr>
        <w:t> </w:t>
      </w:r>
      <w:r>
        <w:rPr/>
        <w:t>из</w:t>
      </w:r>
      <w:r>
        <w:rPr>
          <w:spacing w:val="-6"/>
        </w:rPr>
        <w:t> </w:t>
      </w:r>
      <w:r>
        <w:rPr/>
        <w:t>—</w:t>
      </w:r>
      <w:r>
        <w:rPr>
          <w:spacing w:val="-10"/>
        </w:rPr>
        <w:t> </w:t>
      </w:r>
      <w:r>
        <w:rPr/>
        <w:t>с,</w:t>
      </w:r>
      <w:r>
        <w:rPr>
          <w:spacing w:val="-10"/>
        </w:rPr>
        <w:t> </w:t>
      </w:r>
      <w:r>
        <w:rPr/>
        <w:t>в</w:t>
      </w:r>
      <w:r>
        <w:rPr>
          <w:spacing w:val="34"/>
        </w:rPr>
        <w:t> </w:t>
      </w:r>
      <w:r>
        <w:rPr/>
        <w:t>—</w:t>
      </w:r>
      <w:r>
        <w:rPr>
          <w:spacing w:val="-10"/>
        </w:rPr>
        <w:t> </w:t>
      </w:r>
      <w:r>
        <w:rPr/>
        <w:t>на.</w:t>
      </w:r>
      <w:r>
        <w:rPr>
          <w:spacing w:val="-9"/>
        </w:rPr>
        <w:t> </w:t>
      </w:r>
      <w:r>
        <w:rPr/>
        <w:t>Правильное</w:t>
      </w:r>
      <w:r>
        <w:rPr>
          <w:spacing w:val="-12"/>
        </w:rPr>
        <w:t> </w:t>
      </w:r>
      <w:r>
        <w:rPr/>
        <w:t>образование</w:t>
      </w:r>
      <w:r>
        <w:rPr>
          <w:spacing w:val="-12"/>
        </w:rPr>
        <w:t> </w:t>
      </w:r>
      <w:r>
        <w:rPr/>
        <w:t>предложно- падежных форм с предлогами по, благодаря, согласно, вопреки, наперерез.</w:t>
      </w:r>
    </w:p>
    <w:p>
      <w:pPr>
        <w:pStyle w:val="BodyText"/>
        <w:ind w:left="2352" w:firstLine="0"/>
      </w:pPr>
      <w:r>
        <w:rPr/>
        <w:t>Правописание</w:t>
      </w:r>
      <w:r>
        <w:rPr>
          <w:spacing w:val="-14"/>
        </w:rPr>
        <w:t> </w:t>
      </w:r>
      <w:r>
        <w:rPr/>
        <w:t>производных</w:t>
      </w:r>
      <w:r>
        <w:rPr>
          <w:spacing w:val="-13"/>
        </w:rPr>
        <w:t> </w:t>
      </w:r>
      <w:r>
        <w:rPr>
          <w:spacing w:val="-2"/>
        </w:rPr>
        <w:t>предлогов.</w:t>
      </w:r>
    </w:p>
    <w:p>
      <w:pPr>
        <w:pStyle w:val="Heading3"/>
        <w:spacing w:line="273" w:lineRule="exact" w:before="13"/>
      </w:pPr>
      <w:r>
        <w:rPr>
          <w:spacing w:val="-4"/>
        </w:rPr>
        <w:t>Союз</w:t>
      </w:r>
    </w:p>
    <w:p>
      <w:pPr>
        <w:pStyle w:val="BodyText"/>
        <w:ind w:right="909"/>
        <w:jc w:val="left"/>
      </w:pPr>
      <w:r>
        <w:rPr/>
        <w:t>Союз</w:t>
      </w:r>
      <w:r>
        <w:rPr>
          <w:spacing w:val="-3"/>
        </w:rPr>
        <w:t> </w:t>
      </w:r>
      <w:r>
        <w:rPr/>
        <w:t>как служебная часть речи.</w:t>
      </w:r>
      <w:r>
        <w:rPr>
          <w:spacing w:val="-1"/>
        </w:rPr>
        <w:t> </w:t>
      </w:r>
      <w:r>
        <w:rPr/>
        <w:t>Союз</w:t>
      </w:r>
      <w:r>
        <w:rPr>
          <w:spacing w:val="-3"/>
        </w:rPr>
        <w:t> </w:t>
      </w:r>
      <w:r>
        <w:rPr/>
        <w:t>как</w:t>
      </w:r>
      <w:r>
        <w:rPr>
          <w:spacing w:val="-3"/>
        </w:rPr>
        <w:t> </w:t>
      </w:r>
      <w:r>
        <w:rPr/>
        <w:t>средство</w:t>
      </w:r>
      <w:r>
        <w:rPr>
          <w:spacing w:val="-5"/>
        </w:rPr>
        <w:t> </w:t>
      </w:r>
      <w:r>
        <w:rPr/>
        <w:t>связи однородных членов предложения и частей сложного предложения</w:t>
      </w:r>
    </w:p>
    <w:p>
      <w:pPr>
        <w:pStyle w:val="BodyText"/>
        <w:ind w:right="645"/>
      </w:pPr>
      <w:r>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BodyText"/>
        <w:ind w:left="2352" w:firstLine="0"/>
      </w:pPr>
      <w:r>
        <w:rPr/>
        <w:t>Морфологический</w:t>
      </w:r>
      <w:r>
        <w:rPr>
          <w:spacing w:val="-11"/>
        </w:rPr>
        <w:t> </w:t>
      </w:r>
      <w:r>
        <w:rPr/>
        <w:t>анализ</w:t>
      </w:r>
      <w:r>
        <w:rPr>
          <w:spacing w:val="-9"/>
        </w:rPr>
        <w:t> </w:t>
      </w:r>
      <w:r>
        <w:rPr>
          <w:spacing w:val="-2"/>
        </w:rPr>
        <w:t>союзов.</w:t>
      </w:r>
    </w:p>
    <w:p>
      <w:pPr>
        <w:pStyle w:val="BodyText"/>
        <w:ind w:right="648"/>
      </w:pPr>
      <w:r>
        <w:rPr/>
        <w:t>Роль союзов</w:t>
      </w:r>
      <w:r>
        <w:rPr>
          <w:spacing w:val="-1"/>
        </w:rPr>
        <w:t> </w:t>
      </w:r>
      <w:r>
        <w:rPr/>
        <w:t>в</w:t>
      </w:r>
      <w:r>
        <w:rPr>
          <w:spacing w:val="-1"/>
        </w:rPr>
        <w:t> </w:t>
      </w:r>
      <w:r>
        <w:rPr/>
        <w:t>тексте. Употребление</w:t>
      </w:r>
      <w:r>
        <w:rPr>
          <w:spacing w:val="-1"/>
        </w:rPr>
        <w:t> </w:t>
      </w:r>
      <w:r>
        <w:rPr/>
        <w:t>союзов</w:t>
      </w:r>
      <w:r>
        <w:rPr>
          <w:spacing w:val="-1"/>
        </w:rPr>
        <w:t> </w:t>
      </w:r>
      <w:r>
        <w:rPr/>
        <w:t>в</w:t>
      </w:r>
      <w:r>
        <w:rPr>
          <w:spacing w:val="-2"/>
        </w:rPr>
        <w:t> </w:t>
      </w:r>
      <w:r>
        <w:rPr/>
        <w:t>речи в</w:t>
      </w:r>
      <w:r>
        <w:rPr>
          <w:spacing w:val="-1"/>
        </w:rPr>
        <w:t> </w:t>
      </w:r>
      <w:r>
        <w:rPr/>
        <w:t>соответствии с</w:t>
      </w:r>
      <w:r>
        <w:rPr>
          <w:spacing w:val="-1"/>
        </w:rPr>
        <w:t> </w:t>
      </w:r>
      <w:r>
        <w:rPr/>
        <w:t>их значением</w:t>
      </w:r>
      <w:r>
        <w:rPr>
          <w:spacing w:val="-1"/>
        </w:rPr>
        <w:t> </w:t>
      </w:r>
      <w:r>
        <w:rPr/>
        <w:t>и стилистическими особенностями. Использование союзов как средства связи предложений и частей текста.</w:t>
      </w:r>
    </w:p>
    <w:p>
      <w:pPr>
        <w:pStyle w:val="BodyText"/>
        <w:ind w:left="2352" w:firstLine="0"/>
      </w:pPr>
      <w:r>
        <w:rPr/>
        <w:t>Правописание</w:t>
      </w:r>
      <w:r>
        <w:rPr>
          <w:spacing w:val="-13"/>
        </w:rPr>
        <w:t> </w:t>
      </w:r>
      <w:r>
        <w:rPr>
          <w:spacing w:val="-2"/>
        </w:rPr>
        <w:t>союзов.</w:t>
      </w:r>
    </w:p>
    <w:p>
      <w:pPr>
        <w:pStyle w:val="BodyText"/>
        <w:ind w:right="641"/>
      </w:pPr>
      <w:r>
        <w:rPr/>
        <w:t>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pPr>
        <w:pStyle w:val="Heading3"/>
        <w:spacing w:before="4"/>
      </w:pPr>
      <w:r>
        <w:rPr>
          <w:spacing w:val="-2"/>
        </w:rPr>
        <w:t>Частица</w:t>
      </w:r>
    </w:p>
    <w:p>
      <w:pPr>
        <w:pStyle w:val="BodyText"/>
        <w:spacing w:line="271" w:lineRule="exact"/>
        <w:ind w:left="2352" w:firstLine="0"/>
        <w:jc w:val="left"/>
      </w:pPr>
      <w:r>
        <w:rPr/>
        <w:t>Частица</w:t>
      </w:r>
      <w:r>
        <w:rPr>
          <w:spacing w:val="-12"/>
        </w:rPr>
        <w:t> </w:t>
      </w:r>
      <w:r>
        <w:rPr/>
        <w:t>как</w:t>
      </w:r>
      <w:r>
        <w:rPr>
          <w:spacing w:val="-4"/>
        </w:rPr>
        <w:t> </w:t>
      </w:r>
      <w:r>
        <w:rPr/>
        <w:t>служебная</w:t>
      </w:r>
      <w:r>
        <w:rPr>
          <w:spacing w:val="-4"/>
        </w:rPr>
        <w:t> </w:t>
      </w:r>
      <w:r>
        <w:rPr/>
        <w:t>часть</w:t>
      </w:r>
      <w:r>
        <w:rPr>
          <w:spacing w:val="-5"/>
        </w:rPr>
        <w:t> </w:t>
      </w:r>
      <w:r>
        <w:rPr>
          <w:spacing w:val="-4"/>
        </w:rPr>
        <w:t>речи.</w:t>
      </w:r>
    </w:p>
    <w:p>
      <w:pPr>
        <w:pStyle w:val="BodyText"/>
        <w:ind w:right="659"/>
      </w:pPr>
      <w:r>
        <w:rPr/>
        <w:t>Разряды частиц по значению и употреблению: формообразующие, отрицательные, </w:t>
      </w:r>
      <w:r>
        <w:rPr>
          <w:spacing w:val="-2"/>
        </w:rPr>
        <w:t>модальные.</w:t>
      </w:r>
    </w:p>
    <w:p>
      <w:pPr>
        <w:pStyle w:val="BodyText"/>
        <w:ind w:right="632"/>
      </w:pPr>
      <w:r>
        <w:rPr/>
        <w:t>Роль</w:t>
      </w:r>
      <w:r>
        <w:rPr>
          <w:spacing w:val="-14"/>
        </w:rPr>
        <w:t> </w:t>
      </w:r>
      <w:r>
        <w:rPr/>
        <w:t>частиц</w:t>
      </w:r>
      <w:r>
        <w:rPr>
          <w:spacing w:val="-11"/>
        </w:rPr>
        <w:t> </w:t>
      </w:r>
      <w:r>
        <w:rPr/>
        <w:t>в</w:t>
      </w:r>
      <w:r>
        <w:rPr>
          <w:spacing w:val="-15"/>
        </w:rPr>
        <w:t> </w:t>
      </w:r>
      <w:r>
        <w:rPr/>
        <w:t>передаче</w:t>
      </w:r>
      <w:r>
        <w:rPr>
          <w:spacing w:val="-11"/>
        </w:rPr>
        <w:t> </w:t>
      </w:r>
      <w:r>
        <w:rPr/>
        <w:t>различных</w:t>
      </w:r>
      <w:r>
        <w:rPr>
          <w:spacing w:val="-5"/>
        </w:rPr>
        <w:t> </w:t>
      </w:r>
      <w:r>
        <w:rPr/>
        <w:t>оттенков</w:t>
      </w:r>
      <w:r>
        <w:rPr>
          <w:spacing w:val="-15"/>
        </w:rPr>
        <w:t> </w:t>
      </w:r>
      <w:r>
        <w:rPr/>
        <w:t>значения</w:t>
      </w:r>
      <w:r>
        <w:rPr>
          <w:spacing w:val="-11"/>
        </w:rPr>
        <w:t> </w:t>
      </w:r>
      <w:r>
        <w:rPr/>
        <w:t>в</w:t>
      </w:r>
      <w:r>
        <w:rPr>
          <w:spacing w:val="-14"/>
        </w:rPr>
        <w:t> </w:t>
      </w:r>
      <w:r>
        <w:rPr/>
        <w:t>слове</w:t>
      </w:r>
      <w:r>
        <w:rPr>
          <w:spacing w:val="-15"/>
        </w:rPr>
        <w:t> </w:t>
      </w:r>
      <w:r>
        <w:rPr/>
        <w:t>и</w:t>
      </w:r>
      <w:r>
        <w:rPr>
          <w:spacing w:val="-11"/>
        </w:rPr>
        <w:t> </w:t>
      </w:r>
      <w:r>
        <w:rPr/>
        <w:t>тексте,</w:t>
      </w:r>
      <w:r>
        <w:rPr>
          <w:spacing w:val="-2"/>
        </w:rPr>
        <w:t> </w:t>
      </w:r>
      <w:r>
        <w:rPr/>
        <w:t>в</w:t>
      </w:r>
      <w:r>
        <w:rPr>
          <w:spacing w:val="-15"/>
        </w:rPr>
        <w:t> </w:t>
      </w:r>
      <w:r>
        <w:rPr/>
        <w:t>образовании форм</w:t>
      </w:r>
      <w:r>
        <w:rPr>
          <w:spacing w:val="-8"/>
        </w:rPr>
        <w:t> </w:t>
      </w:r>
      <w:r>
        <w:rPr/>
        <w:t>глагола.</w:t>
      </w:r>
      <w:r>
        <w:rPr>
          <w:spacing w:val="-8"/>
        </w:rPr>
        <w:t> </w:t>
      </w:r>
      <w:r>
        <w:rPr/>
        <w:t>Употребление</w:t>
      </w:r>
      <w:r>
        <w:rPr>
          <w:spacing w:val="-6"/>
        </w:rPr>
        <w:t> </w:t>
      </w:r>
      <w:r>
        <w:rPr/>
        <w:t>частиц</w:t>
      </w:r>
      <w:r>
        <w:rPr>
          <w:spacing w:val="-1"/>
        </w:rPr>
        <w:t> </w:t>
      </w:r>
      <w:r>
        <w:rPr/>
        <w:t>в</w:t>
      </w:r>
      <w:r>
        <w:rPr>
          <w:spacing w:val="-10"/>
        </w:rPr>
        <w:t> </w:t>
      </w:r>
      <w:r>
        <w:rPr/>
        <w:t>предложении</w:t>
      </w:r>
      <w:r>
        <w:rPr>
          <w:spacing w:val="-5"/>
        </w:rPr>
        <w:t> </w:t>
      </w:r>
      <w:r>
        <w:rPr/>
        <w:t>и</w:t>
      </w:r>
      <w:r>
        <w:rPr>
          <w:spacing w:val="-6"/>
        </w:rPr>
        <w:t> </w:t>
      </w:r>
      <w:r>
        <w:rPr/>
        <w:t>тексте</w:t>
      </w:r>
      <w:r>
        <w:rPr>
          <w:spacing w:val="-7"/>
        </w:rPr>
        <w:t> </w:t>
      </w:r>
      <w:r>
        <w:rPr/>
        <w:t>в</w:t>
      </w:r>
      <w:r>
        <w:rPr>
          <w:spacing w:val="-7"/>
        </w:rPr>
        <w:t> </w:t>
      </w:r>
      <w:r>
        <w:rPr/>
        <w:t>соответствии с</w:t>
      </w:r>
      <w:r>
        <w:rPr>
          <w:spacing w:val="-7"/>
        </w:rPr>
        <w:t> </w:t>
      </w:r>
      <w:r>
        <w:rPr/>
        <w:t>их значением и стилистической окраской. Интонационные особенности предложений с частицами.</w:t>
      </w:r>
    </w:p>
    <w:p>
      <w:pPr>
        <w:pStyle w:val="BodyText"/>
        <w:ind w:left="2352" w:firstLine="0"/>
      </w:pPr>
      <w:r>
        <w:rPr/>
        <w:t>Морфологический</w:t>
      </w:r>
      <w:r>
        <w:rPr>
          <w:spacing w:val="-13"/>
        </w:rPr>
        <w:t> </w:t>
      </w:r>
      <w:r>
        <w:rPr/>
        <w:t>анализ</w:t>
      </w:r>
      <w:r>
        <w:rPr>
          <w:spacing w:val="-11"/>
        </w:rPr>
        <w:t> </w:t>
      </w:r>
      <w:r>
        <w:rPr>
          <w:spacing w:val="-2"/>
        </w:rPr>
        <w:t>частиц.</w:t>
      </w:r>
    </w:p>
    <w:p>
      <w:pPr>
        <w:pStyle w:val="BodyText"/>
        <w:ind w:right="634"/>
      </w:pPr>
      <w:r>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pPr>
        <w:pStyle w:val="Heading3"/>
        <w:spacing w:line="275" w:lineRule="exact" w:before="11"/>
        <w:jc w:val="both"/>
      </w:pPr>
      <w:r>
        <w:rPr/>
        <w:t>Междометия</w:t>
      </w:r>
      <w:r>
        <w:rPr>
          <w:spacing w:val="-11"/>
        </w:rPr>
        <w:t> </w:t>
      </w:r>
      <w:r>
        <w:rPr/>
        <w:t>и</w:t>
      </w:r>
      <w:r>
        <w:rPr>
          <w:spacing w:val="-10"/>
        </w:rPr>
        <w:t> </w:t>
      </w:r>
      <w:r>
        <w:rPr/>
        <w:t>звукоподражательные</w:t>
      </w:r>
      <w:r>
        <w:rPr>
          <w:spacing w:val="-13"/>
        </w:rPr>
        <w:t> </w:t>
      </w:r>
      <w:r>
        <w:rPr>
          <w:spacing w:val="-2"/>
        </w:rPr>
        <w:t>слова</w:t>
      </w:r>
    </w:p>
    <w:p>
      <w:pPr>
        <w:pStyle w:val="BodyText"/>
        <w:spacing w:line="271" w:lineRule="exact"/>
        <w:ind w:left="2352" w:firstLine="0"/>
      </w:pPr>
      <w:r>
        <w:rPr/>
        <w:t>Междометия</w:t>
      </w:r>
      <w:r>
        <w:rPr>
          <w:spacing w:val="-9"/>
        </w:rPr>
        <w:t> </w:t>
      </w:r>
      <w:r>
        <w:rPr/>
        <w:t>как</w:t>
      </w:r>
      <w:r>
        <w:rPr>
          <w:spacing w:val="-7"/>
        </w:rPr>
        <w:t> </w:t>
      </w:r>
      <w:r>
        <w:rPr/>
        <w:t>особая</w:t>
      </w:r>
      <w:r>
        <w:rPr>
          <w:spacing w:val="-10"/>
        </w:rPr>
        <w:t> </w:t>
      </w:r>
      <w:r>
        <w:rPr/>
        <w:t>группа</w:t>
      </w:r>
      <w:r>
        <w:rPr>
          <w:spacing w:val="-8"/>
        </w:rPr>
        <w:t> </w:t>
      </w:r>
      <w:r>
        <w:rPr>
          <w:spacing w:val="-2"/>
        </w:rPr>
        <w:t>слов.</w:t>
      </w:r>
    </w:p>
    <w:p>
      <w:pPr>
        <w:pStyle w:val="BodyText"/>
        <w:ind w:right="648"/>
      </w:pPr>
      <w:r>
        <w:rP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BodyText"/>
        <w:ind w:left="2352" w:right="5239" w:firstLine="0"/>
      </w:pPr>
      <w:r>
        <w:rPr/>
        <w:t>Морфологический</w:t>
      </w:r>
      <w:r>
        <w:rPr>
          <w:spacing w:val="-8"/>
        </w:rPr>
        <w:t> </w:t>
      </w:r>
      <w:r>
        <w:rPr/>
        <w:t>анализ</w:t>
      </w:r>
      <w:r>
        <w:rPr>
          <w:spacing w:val="-8"/>
        </w:rPr>
        <w:t> </w:t>
      </w:r>
      <w:r>
        <w:rPr/>
        <w:t>междометий. Звукоподражательные слова.</w:t>
      </w:r>
    </w:p>
    <w:p>
      <w:pPr>
        <w:pStyle w:val="BodyText"/>
        <w:ind w:right="641"/>
      </w:pPr>
      <w:r>
        <w:rPr/>
        <w:t>Использование междометий и звукоподражательных слов в разговорной и художественной</w:t>
      </w:r>
      <w:r>
        <w:rPr>
          <w:spacing w:val="-10"/>
        </w:rPr>
        <w:t> </w:t>
      </w:r>
      <w:r>
        <w:rPr/>
        <w:t>речи</w:t>
      </w:r>
      <w:r>
        <w:rPr>
          <w:spacing w:val="-12"/>
        </w:rPr>
        <w:t> </w:t>
      </w:r>
      <w:r>
        <w:rPr/>
        <w:t>как</w:t>
      </w:r>
      <w:r>
        <w:rPr>
          <w:spacing w:val="-10"/>
        </w:rPr>
        <w:t> </w:t>
      </w:r>
      <w:r>
        <w:rPr/>
        <w:t>средства</w:t>
      </w:r>
      <w:r>
        <w:rPr>
          <w:spacing w:val="-14"/>
        </w:rPr>
        <w:t> </w:t>
      </w:r>
      <w:r>
        <w:rPr/>
        <w:t>создания</w:t>
      </w:r>
      <w:r>
        <w:rPr>
          <w:spacing w:val="-13"/>
        </w:rPr>
        <w:t> </w:t>
      </w:r>
      <w:r>
        <w:rPr/>
        <w:t>экспрессии.</w:t>
      </w:r>
      <w:r>
        <w:rPr>
          <w:spacing w:val="-13"/>
        </w:rPr>
        <w:t> </w:t>
      </w:r>
      <w:r>
        <w:rPr/>
        <w:t>Интонационное</w:t>
      </w:r>
      <w:r>
        <w:rPr>
          <w:spacing w:val="-13"/>
        </w:rPr>
        <w:t> </w:t>
      </w:r>
      <w:r>
        <w:rPr/>
        <w:t>и</w:t>
      </w:r>
      <w:r>
        <w:rPr>
          <w:spacing w:val="-13"/>
        </w:rPr>
        <w:t> </w:t>
      </w:r>
      <w:r>
        <w:rPr/>
        <w:t>пунктуационное выделение междометий и звукоподражательных слов в предложении.</w:t>
      </w:r>
    </w:p>
    <w:p>
      <w:pPr>
        <w:spacing w:after="0"/>
        <w:sectPr>
          <w:pgSz w:w="11930" w:h="16860"/>
          <w:pgMar w:header="0" w:footer="1423" w:top="1020" w:bottom="1620" w:left="60" w:right="200"/>
        </w:sectPr>
      </w:pPr>
    </w:p>
    <w:p>
      <w:pPr>
        <w:pStyle w:val="BodyText"/>
        <w:spacing w:line="237" w:lineRule="auto" w:before="63"/>
        <w:jc w:val="left"/>
      </w:pPr>
      <w:r>
        <w:rPr/>
        <w:t>Омонимия</w:t>
      </w:r>
      <w:r>
        <w:rPr>
          <w:spacing w:val="40"/>
        </w:rPr>
        <w:t> </w:t>
      </w:r>
      <w:r>
        <w:rPr/>
        <w:t>слов</w:t>
      </w:r>
      <w:r>
        <w:rPr>
          <w:spacing w:val="40"/>
        </w:rPr>
        <w:t> </w:t>
      </w:r>
      <w:r>
        <w:rPr/>
        <w:t>разных</w:t>
      </w:r>
      <w:r>
        <w:rPr>
          <w:spacing w:val="40"/>
        </w:rPr>
        <w:t> </w:t>
      </w:r>
      <w:r>
        <w:rPr/>
        <w:t>частей</w:t>
      </w:r>
      <w:r>
        <w:rPr>
          <w:spacing w:val="40"/>
        </w:rPr>
        <w:t> </w:t>
      </w:r>
      <w:r>
        <w:rPr/>
        <w:t>речи.</w:t>
      </w:r>
      <w:r>
        <w:rPr>
          <w:spacing w:val="40"/>
        </w:rPr>
        <w:t> </w:t>
      </w:r>
      <w:r>
        <w:rPr/>
        <w:t>Грамматическая</w:t>
      </w:r>
      <w:r>
        <w:rPr>
          <w:spacing w:val="40"/>
        </w:rPr>
        <w:t> </w:t>
      </w:r>
      <w:r>
        <w:rPr/>
        <w:t>омонимия.</w:t>
      </w:r>
      <w:r>
        <w:rPr>
          <w:spacing w:val="40"/>
        </w:rPr>
        <w:t> </w:t>
      </w:r>
      <w:r>
        <w:rPr/>
        <w:t>Использование грамматических омонимов в речи.</w:t>
      </w:r>
    </w:p>
    <w:p>
      <w:pPr>
        <w:pStyle w:val="Heading3"/>
        <w:spacing w:line="275" w:lineRule="exact" w:before="13"/>
      </w:pPr>
      <w:r>
        <w:rPr/>
        <w:t>Синтаксис.</w:t>
      </w:r>
      <w:r>
        <w:rPr>
          <w:spacing w:val="-9"/>
        </w:rPr>
        <w:t> </w:t>
      </w:r>
      <w:r>
        <w:rPr/>
        <w:t>Культура</w:t>
      </w:r>
      <w:r>
        <w:rPr>
          <w:spacing w:val="-15"/>
        </w:rPr>
        <w:t> </w:t>
      </w:r>
      <w:r>
        <w:rPr/>
        <w:t>речи.</w:t>
      </w:r>
      <w:r>
        <w:rPr>
          <w:spacing w:val="-9"/>
        </w:rPr>
        <w:t> </w:t>
      </w:r>
      <w:r>
        <w:rPr>
          <w:spacing w:val="-2"/>
        </w:rPr>
        <w:t>Пунктуация</w:t>
      </w:r>
    </w:p>
    <w:p>
      <w:pPr>
        <w:pStyle w:val="BodyText"/>
        <w:spacing w:line="272" w:lineRule="exact"/>
        <w:ind w:left="2352" w:firstLine="0"/>
        <w:jc w:val="left"/>
      </w:pPr>
      <w:r>
        <w:rPr/>
        <w:t>Синтаксис</w:t>
      </w:r>
      <w:r>
        <w:rPr>
          <w:spacing w:val="-10"/>
        </w:rPr>
        <w:t> </w:t>
      </w:r>
      <w:r>
        <w:rPr/>
        <w:t>как</w:t>
      </w:r>
      <w:r>
        <w:rPr>
          <w:spacing w:val="-6"/>
        </w:rPr>
        <w:t> </w:t>
      </w:r>
      <w:r>
        <w:rPr/>
        <w:t>раздел</w:t>
      </w:r>
      <w:r>
        <w:rPr>
          <w:spacing w:val="-9"/>
        </w:rPr>
        <w:t> </w:t>
      </w:r>
      <w:r>
        <w:rPr>
          <w:spacing w:val="-2"/>
        </w:rPr>
        <w:t>лингвистики.</w:t>
      </w:r>
    </w:p>
    <w:p>
      <w:pPr>
        <w:pStyle w:val="BodyText"/>
        <w:ind w:left="2352" w:right="2424" w:firstLine="0"/>
        <w:jc w:val="left"/>
      </w:pPr>
      <w:r>
        <w:rPr/>
        <w:t>Словосочетание</w:t>
      </w:r>
      <w:r>
        <w:rPr>
          <w:spacing w:val="-7"/>
        </w:rPr>
        <w:t> </w:t>
      </w:r>
      <w:r>
        <w:rPr/>
        <w:t>и</w:t>
      </w:r>
      <w:r>
        <w:rPr>
          <w:spacing w:val="-6"/>
        </w:rPr>
        <w:t> </w:t>
      </w:r>
      <w:r>
        <w:rPr/>
        <w:t>предложение</w:t>
      </w:r>
      <w:r>
        <w:rPr>
          <w:spacing w:val="-7"/>
        </w:rPr>
        <w:t> </w:t>
      </w:r>
      <w:r>
        <w:rPr/>
        <w:t>как</w:t>
      </w:r>
      <w:r>
        <w:rPr>
          <w:spacing w:val="-6"/>
        </w:rPr>
        <w:t> </w:t>
      </w:r>
      <w:r>
        <w:rPr/>
        <w:t>единицы</w:t>
      </w:r>
      <w:r>
        <w:rPr>
          <w:spacing w:val="-6"/>
        </w:rPr>
        <w:t> </w:t>
      </w:r>
      <w:r>
        <w:rPr/>
        <w:t>синтаксиса. Пунктуация. Функции знаков препинания.</w:t>
      </w:r>
    </w:p>
    <w:p>
      <w:pPr>
        <w:pStyle w:val="Heading3"/>
        <w:spacing w:line="275" w:lineRule="exact" w:before="7"/>
      </w:pPr>
      <w:r>
        <w:rPr>
          <w:spacing w:val="-2"/>
        </w:rPr>
        <w:t>Словосочетание</w:t>
      </w:r>
    </w:p>
    <w:p>
      <w:pPr>
        <w:pStyle w:val="BodyText"/>
        <w:spacing w:line="271" w:lineRule="exact"/>
        <w:ind w:left="2352" w:firstLine="0"/>
        <w:jc w:val="left"/>
      </w:pPr>
      <w:r>
        <w:rPr/>
        <w:t>Основные</w:t>
      </w:r>
      <w:r>
        <w:rPr>
          <w:spacing w:val="-15"/>
        </w:rPr>
        <w:t> </w:t>
      </w:r>
      <w:r>
        <w:rPr/>
        <w:t>признаки</w:t>
      </w:r>
      <w:r>
        <w:rPr>
          <w:spacing w:val="-14"/>
        </w:rPr>
        <w:t> </w:t>
      </w:r>
      <w:r>
        <w:rPr>
          <w:spacing w:val="-2"/>
        </w:rPr>
        <w:t>словосочетания.</w:t>
      </w:r>
    </w:p>
    <w:p>
      <w:pPr>
        <w:pStyle w:val="BodyText"/>
        <w:jc w:val="left"/>
      </w:pPr>
      <w:r>
        <w:rPr/>
        <w:t>Виды словосочетаний по морфологическим свойствам главного слова: глагольные, именные, наречные.</w:t>
      </w:r>
    </w:p>
    <w:p>
      <w:pPr>
        <w:pStyle w:val="BodyText"/>
        <w:jc w:val="left"/>
      </w:pPr>
      <w:r>
        <w:rPr/>
        <w:t>Типы</w:t>
      </w:r>
      <w:r>
        <w:rPr>
          <w:spacing w:val="-5"/>
        </w:rPr>
        <w:t> </w:t>
      </w:r>
      <w:r>
        <w:rPr/>
        <w:t>подчинительной</w:t>
      </w:r>
      <w:r>
        <w:rPr>
          <w:spacing w:val="-7"/>
        </w:rPr>
        <w:t> </w:t>
      </w:r>
      <w:r>
        <w:rPr/>
        <w:t>связи слов</w:t>
      </w:r>
      <w:r>
        <w:rPr>
          <w:spacing w:val="-6"/>
        </w:rPr>
        <w:t> </w:t>
      </w:r>
      <w:r>
        <w:rPr/>
        <w:t>в</w:t>
      </w:r>
      <w:r>
        <w:rPr>
          <w:spacing w:val="-6"/>
        </w:rPr>
        <w:t> </w:t>
      </w:r>
      <w:r>
        <w:rPr/>
        <w:t>словосочетании:</w:t>
      </w:r>
      <w:r>
        <w:rPr>
          <w:spacing w:val="-1"/>
        </w:rPr>
        <w:t> </w:t>
      </w:r>
      <w:r>
        <w:rPr/>
        <w:t>согласование, управление, </w:t>
      </w:r>
      <w:r>
        <w:rPr>
          <w:spacing w:val="-2"/>
        </w:rPr>
        <w:t>примыкание.</w:t>
      </w:r>
    </w:p>
    <w:p>
      <w:pPr>
        <w:pStyle w:val="BodyText"/>
        <w:ind w:left="2352" w:right="4546" w:firstLine="0"/>
        <w:jc w:val="left"/>
      </w:pPr>
      <w:r>
        <w:rPr/>
        <w:t>Синтаксический анализ словосочетаний. Грамматическая</w:t>
      </w:r>
      <w:r>
        <w:rPr>
          <w:spacing w:val="-15"/>
        </w:rPr>
        <w:t> </w:t>
      </w:r>
      <w:r>
        <w:rPr/>
        <w:t>синонимия</w:t>
      </w:r>
      <w:r>
        <w:rPr>
          <w:spacing w:val="-15"/>
        </w:rPr>
        <w:t> </w:t>
      </w:r>
      <w:r>
        <w:rPr/>
        <w:t>словосочетаний. Нормы построения словосочетаний.</w:t>
      </w:r>
    </w:p>
    <w:p>
      <w:pPr>
        <w:pStyle w:val="Heading3"/>
        <w:spacing w:before="7"/>
      </w:pPr>
      <w:r>
        <w:rPr>
          <w:spacing w:val="-2"/>
        </w:rPr>
        <w:t>Предложение</w:t>
      </w:r>
    </w:p>
    <w:p>
      <w:pPr>
        <w:pStyle w:val="BodyText"/>
        <w:ind w:right="642"/>
      </w:pPr>
      <w:r>
        <w:rPr/>
        <w:t>Предложение. Основные признаки предложения: смысловая и интонационная законченность, грамматическая оформленность.</w:t>
      </w:r>
    </w:p>
    <w:p>
      <w:pPr>
        <w:pStyle w:val="BodyText"/>
        <w:ind w:right="640"/>
      </w:pPr>
      <w:r>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BodyText"/>
        <w:ind w:right="647"/>
      </w:pPr>
      <w:r>
        <w:rPr/>
        <w:t>Употребление языковых форм выражения побуждения в побудительных </w:t>
      </w:r>
      <w:r>
        <w:rPr>
          <w:spacing w:val="-2"/>
        </w:rPr>
        <w:t>предложениях.</w:t>
      </w:r>
    </w:p>
    <w:p>
      <w:pPr>
        <w:pStyle w:val="BodyText"/>
        <w:ind w:right="639"/>
      </w:pPr>
      <w:r>
        <w:rPr/>
        <w:t>Средства оформления предложения в устной и письменной речи (интонация, логическое ударение, знаки препинания).</w:t>
      </w:r>
    </w:p>
    <w:p>
      <w:pPr>
        <w:pStyle w:val="BodyText"/>
        <w:ind w:left="2352" w:right="650" w:firstLine="0"/>
      </w:pPr>
      <w:r>
        <w:rPr/>
        <w:t>Виды предложений по количеству грамматических основ (простые,</w:t>
      </w:r>
      <w:r>
        <w:rPr>
          <w:spacing w:val="40"/>
        </w:rPr>
        <w:t> </w:t>
      </w:r>
      <w:r>
        <w:rPr/>
        <w:t>сложные). Виды</w:t>
      </w:r>
      <w:r>
        <w:rPr>
          <w:spacing w:val="40"/>
        </w:rPr>
        <w:t> </w:t>
      </w:r>
      <w:r>
        <w:rPr/>
        <w:t>простых</w:t>
      </w:r>
      <w:r>
        <w:rPr>
          <w:spacing w:val="40"/>
        </w:rPr>
        <w:t> </w:t>
      </w:r>
      <w:r>
        <w:rPr/>
        <w:t>предложений</w:t>
      </w:r>
      <w:r>
        <w:rPr>
          <w:spacing w:val="40"/>
        </w:rPr>
        <w:t> </w:t>
      </w:r>
      <w:r>
        <w:rPr/>
        <w:t>по</w:t>
      </w:r>
      <w:r>
        <w:rPr>
          <w:spacing w:val="40"/>
        </w:rPr>
        <w:t> </w:t>
      </w:r>
      <w:r>
        <w:rPr/>
        <w:t>наличию</w:t>
      </w:r>
      <w:r>
        <w:rPr>
          <w:spacing w:val="40"/>
        </w:rPr>
        <w:t> </w:t>
      </w:r>
      <w:r>
        <w:rPr/>
        <w:t>главных</w:t>
      </w:r>
      <w:r>
        <w:rPr>
          <w:spacing w:val="40"/>
        </w:rPr>
        <w:t> </w:t>
      </w:r>
      <w:r>
        <w:rPr/>
        <w:t>членов</w:t>
      </w:r>
      <w:r>
        <w:rPr>
          <w:spacing w:val="40"/>
        </w:rPr>
        <w:t> </w:t>
      </w:r>
      <w:r>
        <w:rPr/>
        <w:t>(двусоставные,</w:t>
      </w:r>
    </w:p>
    <w:p>
      <w:pPr>
        <w:pStyle w:val="BodyText"/>
        <w:ind w:firstLine="0"/>
        <w:jc w:val="left"/>
      </w:pPr>
      <w:r>
        <w:rPr>
          <w:spacing w:val="-2"/>
        </w:rPr>
        <w:t>односоставные).</w:t>
      </w:r>
    </w:p>
    <w:p>
      <w:pPr>
        <w:pStyle w:val="BodyText"/>
        <w:jc w:val="left"/>
      </w:pPr>
      <w:r>
        <w:rPr/>
        <w:t>Виды</w:t>
      </w:r>
      <w:r>
        <w:rPr>
          <w:spacing w:val="-5"/>
        </w:rPr>
        <w:t> </w:t>
      </w:r>
      <w:r>
        <w:rPr/>
        <w:t>предложений</w:t>
      </w:r>
      <w:r>
        <w:rPr>
          <w:spacing w:val="-3"/>
        </w:rPr>
        <w:t> </w:t>
      </w:r>
      <w:r>
        <w:rPr/>
        <w:t>по</w:t>
      </w:r>
      <w:r>
        <w:rPr>
          <w:spacing w:val="-10"/>
        </w:rPr>
        <w:t> </w:t>
      </w:r>
      <w:r>
        <w:rPr/>
        <w:t>наличию</w:t>
      </w:r>
      <w:r>
        <w:rPr>
          <w:spacing w:val="-1"/>
        </w:rPr>
        <w:t> </w:t>
      </w:r>
      <w:r>
        <w:rPr/>
        <w:t>второстепенных членов</w:t>
      </w:r>
      <w:r>
        <w:rPr>
          <w:spacing w:val="-5"/>
        </w:rPr>
        <w:t> </w:t>
      </w:r>
      <w:r>
        <w:rPr/>
        <w:t>(распространённые, </w:t>
      </w:r>
      <w:r>
        <w:rPr>
          <w:spacing w:val="-2"/>
        </w:rPr>
        <w:t>нераспространённые).</w:t>
      </w:r>
    </w:p>
    <w:p>
      <w:pPr>
        <w:pStyle w:val="BodyText"/>
        <w:ind w:left="2352" w:firstLine="0"/>
        <w:jc w:val="left"/>
      </w:pPr>
      <w:r>
        <w:rPr/>
        <w:t>Предложения</w:t>
      </w:r>
      <w:r>
        <w:rPr>
          <w:spacing w:val="-7"/>
        </w:rPr>
        <w:t> </w:t>
      </w:r>
      <w:r>
        <w:rPr/>
        <w:t>полные</w:t>
      </w:r>
      <w:r>
        <w:rPr>
          <w:spacing w:val="-9"/>
        </w:rPr>
        <w:t> </w:t>
      </w:r>
      <w:r>
        <w:rPr/>
        <w:t>и</w:t>
      </w:r>
      <w:r>
        <w:rPr>
          <w:spacing w:val="-9"/>
        </w:rPr>
        <w:t> </w:t>
      </w:r>
      <w:r>
        <w:rPr>
          <w:spacing w:val="-2"/>
        </w:rPr>
        <w:t>неполные.</w:t>
      </w:r>
    </w:p>
    <w:p>
      <w:pPr>
        <w:pStyle w:val="BodyText"/>
        <w:ind w:right="665"/>
        <w:jc w:val="left"/>
      </w:pPr>
      <w:r>
        <w:rPr/>
        <w:t>Употребление</w:t>
      </w:r>
      <w:r>
        <w:rPr>
          <w:spacing w:val="-4"/>
        </w:rPr>
        <w:t> </w:t>
      </w:r>
      <w:r>
        <w:rPr/>
        <w:t>неполных предложений в диалогической речи, соблюдение в устной речи интонации неполного предложения.</w:t>
      </w:r>
    </w:p>
    <w:p>
      <w:pPr>
        <w:pStyle w:val="BodyText"/>
        <w:ind w:right="665"/>
        <w:jc w:val="left"/>
      </w:pPr>
      <w:r>
        <w:rPr/>
        <w:t>Грамматические, интонационные и пунктуационные особенности предложений со словами да, нет.</w:t>
      </w:r>
    </w:p>
    <w:p>
      <w:pPr>
        <w:pStyle w:val="BodyText"/>
        <w:ind w:left="2352" w:firstLine="0"/>
        <w:jc w:val="left"/>
      </w:pPr>
      <w:r>
        <w:rPr/>
        <w:t>Нормы</w:t>
      </w:r>
      <w:r>
        <w:rPr>
          <w:spacing w:val="-14"/>
        </w:rPr>
        <w:t> </w:t>
      </w:r>
      <w:r>
        <w:rPr/>
        <w:t>построения</w:t>
      </w:r>
      <w:r>
        <w:rPr>
          <w:spacing w:val="-8"/>
        </w:rPr>
        <w:t> </w:t>
      </w:r>
      <w:r>
        <w:rPr/>
        <w:t>простого</w:t>
      </w:r>
      <w:r>
        <w:rPr>
          <w:spacing w:val="-10"/>
        </w:rPr>
        <w:t> </w:t>
      </w:r>
      <w:r>
        <w:rPr/>
        <w:t>предложения,</w:t>
      </w:r>
      <w:r>
        <w:rPr>
          <w:spacing w:val="-8"/>
        </w:rPr>
        <w:t> </w:t>
      </w:r>
      <w:r>
        <w:rPr/>
        <w:t>использования</w:t>
      </w:r>
      <w:r>
        <w:rPr>
          <w:spacing w:val="-14"/>
        </w:rPr>
        <w:t> </w:t>
      </w:r>
      <w:r>
        <w:rPr>
          <w:spacing w:val="-2"/>
        </w:rPr>
        <w:t>инверсии.</w:t>
      </w:r>
    </w:p>
    <w:p>
      <w:pPr>
        <w:pStyle w:val="Heading3"/>
        <w:spacing w:before="8"/>
      </w:pPr>
      <w:r>
        <w:rPr/>
        <w:t>Двусоставное</w:t>
      </w:r>
      <w:r>
        <w:rPr>
          <w:spacing w:val="-13"/>
        </w:rPr>
        <w:t> </w:t>
      </w:r>
      <w:r>
        <w:rPr>
          <w:spacing w:val="-2"/>
        </w:rPr>
        <w:t>предложение</w:t>
      </w:r>
    </w:p>
    <w:p>
      <w:pPr>
        <w:pStyle w:val="Heading5"/>
        <w:spacing w:line="271" w:lineRule="exact"/>
      </w:pPr>
      <w:r>
        <w:rPr/>
        <w:t>Главные</w:t>
      </w:r>
      <w:r>
        <w:rPr>
          <w:spacing w:val="-11"/>
        </w:rPr>
        <w:t> </w:t>
      </w:r>
      <w:r>
        <w:rPr/>
        <w:t>члены</w:t>
      </w:r>
      <w:r>
        <w:rPr>
          <w:spacing w:val="-11"/>
        </w:rPr>
        <w:t> </w:t>
      </w:r>
      <w:r>
        <w:rPr>
          <w:spacing w:val="-2"/>
        </w:rPr>
        <w:t>предложения</w:t>
      </w:r>
    </w:p>
    <w:p>
      <w:pPr>
        <w:pStyle w:val="BodyText"/>
        <w:ind w:left="2352" w:right="2424" w:firstLine="0"/>
        <w:jc w:val="left"/>
      </w:pPr>
      <w:r>
        <w:rPr/>
        <w:t>Подлежащее</w:t>
      </w:r>
      <w:r>
        <w:rPr>
          <w:spacing w:val="-6"/>
        </w:rPr>
        <w:t> </w:t>
      </w:r>
      <w:r>
        <w:rPr/>
        <w:t>и</w:t>
      </w:r>
      <w:r>
        <w:rPr>
          <w:spacing w:val="-5"/>
        </w:rPr>
        <w:t> </w:t>
      </w:r>
      <w:r>
        <w:rPr/>
        <w:t>сказуемое</w:t>
      </w:r>
      <w:r>
        <w:rPr>
          <w:spacing w:val="-6"/>
        </w:rPr>
        <w:t> </w:t>
      </w:r>
      <w:r>
        <w:rPr/>
        <w:t>как</w:t>
      </w:r>
      <w:r>
        <w:rPr>
          <w:spacing w:val="-5"/>
        </w:rPr>
        <w:t> </w:t>
      </w:r>
      <w:r>
        <w:rPr/>
        <w:t>главные</w:t>
      </w:r>
      <w:r>
        <w:rPr>
          <w:spacing w:val="-7"/>
        </w:rPr>
        <w:t> </w:t>
      </w:r>
      <w:r>
        <w:rPr/>
        <w:t>члены</w:t>
      </w:r>
      <w:r>
        <w:rPr>
          <w:spacing w:val="-5"/>
        </w:rPr>
        <w:t> </w:t>
      </w:r>
      <w:r>
        <w:rPr/>
        <w:t>предложения. Способы выражения подлежащего.</w:t>
      </w:r>
    </w:p>
    <w:p>
      <w:pPr>
        <w:pStyle w:val="BodyText"/>
        <w:ind w:right="656"/>
      </w:pPr>
      <w:r>
        <w:rPr/>
        <w:t>Виды сказуемого (простое глагольное, составное глагольное, составное именное) и способы его выражения.</w:t>
      </w:r>
    </w:p>
    <w:p>
      <w:pPr>
        <w:pStyle w:val="BodyText"/>
        <w:ind w:left="2352" w:firstLine="0"/>
      </w:pPr>
      <w:r>
        <w:rPr/>
        <w:t>Тире</w:t>
      </w:r>
      <w:r>
        <w:rPr>
          <w:spacing w:val="-9"/>
        </w:rPr>
        <w:t> </w:t>
      </w:r>
      <w:r>
        <w:rPr/>
        <w:t>между</w:t>
      </w:r>
      <w:r>
        <w:rPr>
          <w:spacing w:val="-16"/>
        </w:rPr>
        <w:t> </w:t>
      </w:r>
      <w:r>
        <w:rPr/>
        <w:t>подлежащим</w:t>
      </w:r>
      <w:r>
        <w:rPr>
          <w:spacing w:val="-6"/>
        </w:rPr>
        <w:t> </w:t>
      </w:r>
      <w:r>
        <w:rPr/>
        <w:t>и </w:t>
      </w:r>
      <w:r>
        <w:rPr>
          <w:spacing w:val="-2"/>
        </w:rPr>
        <w:t>сказуемым.</w:t>
      </w:r>
    </w:p>
    <w:p>
      <w:pPr>
        <w:pStyle w:val="BodyText"/>
        <w:ind w:right="640"/>
      </w:pPr>
      <w:r>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pPr>
        <w:pStyle w:val="Heading5"/>
        <w:spacing w:before="11"/>
        <w:jc w:val="both"/>
      </w:pPr>
      <w:r>
        <w:rPr/>
        <w:t>Второстепенные</w:t>
      </w:r>
      <w:r>
        <w:rPr>
          <w:spacing w:val="-12"/>
        </w:rPr>
        <w:t> </w:t>
      </w:r>
      <w:r>
        <w:rPr/>
        <w:t>члены</w:t>
      </w:r>
      <w:r>
        <w:rPr>
          <w:spacing w:val="-14"/>
        </w:rPr>
        <w:t> </w:t>
      </w:r>
      <w:r>
        <w:rPr>
          <w:spacing w:val="-2"/>
        </w:rPr>
        <w:t>предложения</w:t>
      </w:r>
    </w:p>
    <w:p>
      <w:pPr>
        <w:pStyle w:val="BodyText"/>
        <w:spacing w:line="270" w:lineRule="exact"/>
        <w:ind w:left="2352" w:firstLine="0"/>
      </w:pPr>
      <w:r>
        <w:rPr/>
        <w:t>Второстепенные</w:t>
      </w:r>
      <w:r>
        <w:rPr>
          <w:spacing w:val="-11"/>
        </w:rPr>
        <w:t> </w:t>
      </w:r>
      <w:r>
        <w:rPr/>
        <w:t>члены</w:t>
      </w:r>
      <w:r>
        <w:rPr>
          <w:spacing w:val="-3"/>
        </w:rPr>
        <w:t> </w:t>
      </w:r>
      <w:r>
        <w:rPr/>
        <w:t>предложения,</w:t>
      </w:r>
      <w:r>
        <w:rPr>
          <w:spacing w:val="-7"/>
        </w:rPr>
        <w:t> </w:t>
      </w:r>
      <w:r>
        <w:rPr/>
        <w:t>их</w:t>
      </w:r>
      <w:r>
        <w:rPr>
          <w:spacing w:val="-2"/>
        </w:rPr>
        <w:t> виды.</w:t>
      </w:r>
    </w:p>
    <w:p>
      <w:pPr>
        <w:pStyle w:val="BodyText"/>
        <w:ind w:right="648"/>
      </w:pPr>
      <w:r>
        <w:rPr/>
        <w:t>Определение</w:t>
      </w:r>
      <w:r>
        <w:rPr>
          <w:spacing w:val="-8"/>
        </w:rPr>
        <w:t> </w:t>
      </w:r>
      <w:r>
        <w:rPr/>
        <w:t>как</w:t>
      </w:r>
      <w:r>
        <w:rPr>
          <w:spacing w:val="-7"/>
        </w:rPr>
        <w:t> </w:t>
      </w:r>
      <w:r>
        <w:rPr/>
        <w:t>второстепенный</w:t>
      </w:r>
      <w:r>
        <w:rPr>
          <w:spacing w:val="-6"/>
        </w:rPr>
        <w:t> </w:t>
      </w:r>
      <w:r>
        <w:rPr/>
        <w:t>член</w:t>
      </w:r>
      <w:r>
        <w:rPr>
          <w:spacing w:val="-4"/>
        </w:rPr>
        <w:t> </w:t>
      </w:r>
      <w:r>
        <w:rPr/>
        <w:t>предложения.</w:t>
      </w:r>
      <w:r>
        <w:rPr>
          <w:spacing w:val="-7"/>
        </w:rPr>
        <w:t> </w:t>
      </w:r>
      <w:r>
        <w:rPr/>
        <w:t>Определения</w:t>
      </w:r>
      <w:r>
        <w:rPr>
          <w:spacing w:val="-7"/>
        </w:rPr>
        <w:t> </w:t>
      </w:r>
      <w:r>
        <w:rPr/>
        <w:t>согласованные</w:t>
      </w:r>
      <w:r>
        <w:rPr>
          <w:spacing w:val="-10"/>
        </w:rPr>
        <w:t> </w:t>
      </w:r>
      <w:r>
        <w:rPr/>
        <w:t>и </w:t>
      </w:r>
      <w:r>
        <w:rPr>
          <w:spacing w:val="-2"/>
        </w:rPr>
        <w:t>несогласованные.</w:t>
      </w:r>
    </w:p>
    <w:p>
      <w:pPr>
        <w:spacing w:after="0"/>
        <w:sectPr>
          <w:pgSz w:w="11930" w:h="16860"/>
          <w:pgMar w:header="0" w:footer="1423" w:top="1020" w:bottom="1620" w:left="60" w:right="200"/>
        </w:sectPr>
      </w:pPr>
    </w:p>
    <w:p>
      <w:pPr>
        <w:pStyle w:val="BodyText"/>
        <w:spacing w:before="60"/>
        <w:ind w:left="2352" w:right="3831" w:firstLine="0"/>
        <w:jc w:val="left"/>
      </w:pPr>
      <w:r>
        <w:rPr/>
        <w:t>Приложение как особый вид определения. Дополнение</w:t>
      </w:r>
      <w:r>
        <w:rPr>
          <w:spacing w:val="-8"/>
        </w:rPr>
        <w:t> </w:t>
      </w:r>
      <w:r>
        <w:rPr/>
        <w:t>как</w:t>
      </w:r>
      <w:r>
        <w:rPr>
          <w:spacing w:val="-7"/>
        </w:rPr>
        <w:t> </w:t>
      </w:r>
      <w:r>
        <w:rPr/>
        <w:t>второстепенный</w:t>
      </w:r>
      <w:r>
        <w:rPr>
          <w:spacing w:val="-7"/>
        </w:rPr>
        <w:t> </w:t>
      </w:r>
      <w:r>
        <w:rPr/>
        <w:t>член</w:t>
      </w:r>
      <w:r>
        <w:rPr>
          <w:spacing w:val="-9"/>
        </w:rPr>
        <w:t> </w:t>
      </w:r>
      <w:r>
        <w:rPr/>
        <w:t>предложения. Дополнения прямые и косвенные.</w:t>
      </w:r>
    </w:p>
    <w:p>
      <w:pPr>
        <w:pStyle w:val="BodyText"/>
        <w:spacing w:line="237" w:lineRule="auto" w:before="3"/>
        <w:jc w:val="left"/>
      </w:pPr>
      <w:r>
        <w:rPr/>
        <w:t>Обстоятельство</w:t>
      </w:r>
      <w:r>
        <w:rPr>
          <w:spacing w:val="-7"/>
        </w:rPr>
        <w:t> </w:t>
      </w:r>
      <w:r>
        <w:rPr/>
        <w:t>как</w:t>
      </w:r>
      <w:r>
        <w:rPr>
          <w:spacing w:val="-7"/>
        </w:rPr>
        <w:t> </w:t>
      </w:r>
      <w:r>
        <w:rPr/>
        <w:t>второстепенный</w:t>
      </w:r>
      <w:r>
        <w:rPr>
          <w:spacing w:val="-6"/>
        </w:rPr>
        <w:t> </w:t>
      </w:r>
      <w:r>
        <w:rPr/>
        <w:t>член</w:t>
      </w:r>
      <w:r>
        <w:rPr>
          <w:spacing w:val="-9"/>
        </w:rPr>
        <w:t> </w:t>
      </w:r>
      <w:r>
        <w:rPr/>
        <w:t>предложения.</w:t>
      </w:r>
      <w:r>
        <w:rPr>
          <w:spacing w:val="-11"/>
        </w:rPr>
        <w:t> </w:t>
      </w:r>
      <w:r>
        <w:rPr/>
        <w:t>Виды</w:t>
      </w:r>
      <w:r>
        <w:rPr>
          <w:spacing w:val="-8"/>
        </w:rPr>
        <w:t> </w:t>
      </w:r>
      <w:r>
        <w:rPr/>
        <w:t>обстоятельств</w:t>
      </w:r>
      <w:r>
        <w:rPr>
          <w:spacing w:val="-10"/>
        </w:rPr>
        <w:t> </w:t>
      </w:r>
      <w:r>
        <w:rPr/>
        <w:t>(места, времени, причины, цели, образа действия, меры и степени, условия, уступки).</w:t>
      </w:r>
    </w:p>
    <w:p>
      <w:pPr>
        <w:pStyle w:val="Heading3"/>
        <w:spacing w:line="275" w:lineRule="exact" w:before="13"/>
      </w:pPr>
      <w:r>
        <w:rPr/>
        <w:t>Односоставные</w:t>
      </w:r>
      <w:r>
        <w:rPr>
          <w:spacing w:val="-14"/>
        </w:rPr>
        <w:t> </w:t>
      </w:r>
      <w:r>
        <w:rPr>
          <w:spacing w:val="-2"/>
        </w:rPr>
        <w:t>предложения</w:t>
      </w:r>
    </w:p>
    <w:p>
      <w:pPr>
        <w:pStyle w:val="BodyText"/>
        <w:spacing w:line="272" w:lineRule="exact"/>
        <w:ind w:left="2352" w:firstLine="0"/>
        <w:jc w:val="left"/>
      </w:pPr>
      <w:r>
        <w:rPr/>
        <w:t>Односоставные</w:t>
      </w:r>
      <w:r>
        <w:rPr>
          <w:spacing w:val="-14"/>
        </w:rPr>
        <w:t> </w:t>
      </w:r>
      <w:r>
        <w:rPr/>
        <w:t>предложения,</w:t>
      </w:r>
      <w:r>
        <w:rPr>
          <w:spacing w:val="-10"/>
        </w:rPr>
        <w:t> </w:t>
      </w:r>
      <w:r>
        <w:rPr/>
        <w:t>их</w:t>
      </w:r>
      <w:r>
        <w:rPr>
          <w:spacing w:val="-7"/>
        </w:rPr>
        <w:t> </w:t>
      </w:r>
      <w:r>
        <w:rPr/>
        <w:t>грамматические</w:t>
      </w:r>
      <w:r>
        <w:rPr>
          <w:spacing w:val="-12"/>
        </w:rPr>
        <w:t> </w:t>
      </w:r>
      <w:r>
        <w:rPr/>
        <w:t>признаки</w:t>
      </w:r>
      <w:r>
        <w:rPr>
          <w:spacing w:val="-6"/>
        </w:rPr>
        <w:t> </w:t>
      </w:r>
      <w:r>
        <w:rPr>
          <w:spacing w:val="-2"/>
        </w:rPr>
        <w:t>(обзор).</w:t>
      </w:r>
    </w:p>
    <w:p>
      <w:pPr>
        <w:pStyle w:val="Heading3"/>
        <w:spacing w:line="271" w:lineRule="exact"/>
        <w:rPr>
          <w:b w:val="0"/>
        </w:rPr>
      </w:pPr>
      <w:r>
        <w:rPr>
          <w:i/>
        </w:rPr>
        <w:t>*</w:t>
      </w:r>
      <w:r>
        <w:rPr/>
        <w:t>Развитие</w:t>
      </w:r>
      <w:r>
        <w:rPr>
          <w:spacing w:val="-10"/>
        </w:rPr>
        <w:t> </w:t>
      </w:r>
      <w:r>
        <w:rPr/>
        <w:t>речевой</w:t>
      </w:r>
      <w:r>
        <w:rPr>
          <w:spacing w:val="-9"/>
        </w:rPr>
        <w:t> </w:t>
      </w:r>
      <w:r>
        <w:rPr>
          <w:spacing w:val="-2"/>
        </w:rPr>
        <w:t>деятельности</w:t>
      </w:r>
      <w:r>
        <w:rPr>
          <w:b w:val="0"/>
          <w:spacing w:val="-2"/>
          <w:vertAlign w:val="superscript"/>
        </w:rPr>
        <w:t>43</w:t>
      </w:r>
    </w:p>
    <w:p>
      <w:pPr>
        <w:pStyle w:val="BodyText"/>
        <w:spacing w:line="274" w:lineRule="exact"/>
        <w:ind w:left="2352" w:firstLine="0"/>
        <w:jc w:val="left"/>
      </w:pPr>
      <w:r>
        <w:rPr/>
        <w:t>Тема</w:t>
      </w:r>
      <w:r>
        <w:rPr>
          <w:spacing w:val="37"/>
        </w:rPr>
        <w:t> </w:t>
      </w:r>
      <w:r>
        <w:rPr/>
        <w:t>и</w:t>
      </w:r>
      <w:r>
        <w:rPr>
          <w:spacing w:val="46"/>
        </w:rPr>
        <w:t> </w:t>
      </w:r>
      <w:r>
        <w:rPr/>
        <w:t>основная</w:t>
      </w:r>
      <w:r>
        <w:rPr>
          <w:spacing w:val="46"/>
        </w:rPr>
        <w:t> </w:t>
      </w:r>
      <w:r>
        <w:rPr/>
        <w:t>мысль</w:t>
      </w:r>
      <w:r>
        <w:rPr>
          <w:spacing w:val="47"/>
        </w:rPr>
        <w:t> </w:t>
      </w:r>
      <w:r>
        <w:rPr/>
        <w:t>текста;</w:t>
      </w:r>
      <w:r>
        <w:rPr>
          <w:spacing w:val="46"/>
        </w:rPr>
        <w:t> </w:t>
      </w:r>
      <w:r>
        <w:rPr/>
        <w:t>заглавие</w:t>
      </w:r>
      <w:r>
        <w:rPr>
          <w:spacing w:val="39"/>
        </w:rPr>
        <w:t> </w:t>
      </w:r>
      <w:r>
        <w:rPr/>
        <w:t>текста.</w:t>
      </w:r>
      <w:r>
        <w:rPr>
          <w:spacing w:val="44"/>
        </w:rPr>
        <w:t> </w:t>
      </w:r>
      <w:r>
        <w:rPr/>
        <w:t>Описание</w:t>
      </w:r>
      <w:r>
        <w:rPr>
          <w:spacing w:val="43"/>
        </w:rPr>
        <w:t> </w:t>
      </w:r>
      <w:r>
        <w:rPr/>
        <w:t>памятника</w:t>
      </w:r>
      <w:r>
        <w:rPr>
          <w:spacing w:val="43"/>
        </w:rPr>
        <w:t> </w:t>
      </w:r>
      <w:r>
        <w:rPr>
          <w:spacing w:val="-2"/>
        </w:rPr>
        <w:t>культуры.</w:t>
      </w:r>
    </w:p>
    <w:p>
      <w:pPr>
        <w:pStyle w:val="BodyText"/>
        <w:ind w:firstLine="0"/>
        <w:jc w:val="left"/>
      </w:pPr>
      <w:r>
        <w:rPr/>
        <w:t>Характеристика</w:t>
      </w:r>
      <w:r>
        <w:rPr>
          <w:spacing w:val="-14"/>
        </w:rPr>
        <w:t> </w:t>
      </w:r>
      <w:r>
        <w:rPr/>
        <w:t>человека.</w:t>
      </w:r>
      <w:r>
        <w:rPr>
          <w:spacing w:val="-13"/>
        </w:rPr>
        <w:t> </w:t>
      </w:r>
      <w:r>
        <w:rPr>
          <w:spacing w:val="-2"/>
        </w:rPr>
        <w:t>Рассуждение.</w:t>
      </w:r>
    </w:p>
    <w:p>
      <w:pPr>
        <w:pStyle w:val="BodyText"/>
        <w:ind w:right="627"/>
      </w:pPr>
      <w:r>
        <w:rPr>
          <w:b/>
          <w:i/>
        </w:rPr>
        <w:t>Примерные виды деятельности обучающихся</w:t>
      </w:r>
      <w:r>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 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w:t>
      </w:r>
      <w:r>
        <w:rPr>
          <w:spacing w:val="-2"/>
        </w:rPr>
        <w:t> </w:t>
      </w:r>
      <w:r>
        <w:rPr/>
        <w:t>заданной</w:t>
      </w:r>
      <w:r>
        <w:rPr>
          <w:spacing w:val="-2"/>
        </w:rPr>
        <w:t> </w:t>
      </w:r>
      <w:r>
        <w:rPr/>
        <w:t>теме; анализ заданного</w:t>
      </w:r>
      <w:r>
        <w:rPr>
          <w:spacing w:val="-2"/>
        </w:rPr>
        <w:t> </w:t>
      </w:r>
      <w:r>
        <w:rPr/>
        <w:t>текста, вычленение</w:t>
      </w:r>
      <w:r>
        <w:rPr>
          <w:spacing w:val="-1"/>
        </w:rPr>
        <w:t> </w:t>
      </w:r>
      <w:r>
        <w:rPr/>
        <w:t>в</w:t>
      </w:r>
      <w:r>
        <w:rPr>
          <w:spacing w:val="-1"/>
        </w:rPr>
        <w:t> </w:t>
      </w:r>
      <w:r>
        <w:rPr/>
        <w:t>его составе микротем, составление</w:t>
      </w:r>
      <w:r>
        <w:rPr>
          <w:spacing w:val="-10"/>
        </w:rPr>
        <w:t> </w:t>
      </w:r>
      <w:r>
        <w:rPr/>
        <w:t>плана;</w:t>
      </w:r>
      <w:r>
        <w:rPr>
          <w:spacing w:val="-5"/>
        </w:rPr>
        <w:t> </w:t>
      </w:r>
      <w:r>
        <w:rPr/>
        <w:t>подготовка устных</w:t>
      </w:r>
      <w:r>
        <w:rPr>
          <w:spacing w:val="-2"/>
        </w:rPr>
        <w:t> </w:t>
      </w:r>
      <w:r>
        <w:rPr/>
        <w:t>сообщений</w:t>
      </w:r>
      <w:r>
        <w:rPr>
          <w:spacing w:val="-10"/>
        </w:rPr>
        <w:t> </w:t>
      </w:r>
      <w:r>
        <w:rPr/>
        <w:t>на</w:t>
      </w:r>
      <w:r>
        <w:rPr>
          <w:spacing w:val="-10"/>
        </w:rPr>
        <w:t> </w:t>
      </w:r>
      <w:r>
        <w:rPr/>
        <w:t>заданную</w:t>
      </w:r>
      <w:r>
        <w:rPr>
          <w:spacing w:val="-2"/>
        </w:rPr>
        <w:t> </w:t>
      </w:r>
      <w:r>
        <w:rPr/>
        <w:t>тему; написание</w:t>
      </w:r>
      <w:r>
        <w:rPr>
          <w:spacing w:val="-9"/>
        </w:rPr>
        <w:t> </w:t>
      </w:r>
      <w:r>
        <w:rPr/>
        <w:t>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pPr>
        <w:pStyle w:val="BodyText"/>
        <w:spacing w:before="15"/>
        <w:ind w:left="0" w:firstLine="0"/>
        <w:jc w:val="left"/>
      </w:pPr>
    </w:p>
    <w:p>
      <w:pPr>
        <w:pStyle w:val="Heading3"/>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jc w:val="left"/>
      </w:pPr>
      <w:r>
        <w:rPr/>
        <w:t>Служебные</w:t>
      </w:r>
      <w:r>
        <w:rPr>
          <w:spacing w:val="-8"/>
        </w:rPr>
        <w:t> </w:t>
      </w:r>
      <w:r>
        <w:rPr/>
        <w:t>части</w:t>
      </w:r>
      <w:r>
        <w:rPr>
          <w:spacing w:val="-6"/>
        </w:rPr>
        <w:t> </w:t>
      </w:r>
      <w:r>
        <w:rPr/>
        <w:t>речи,</w:t>
      </w:r>
      <w:r>
        <w:rPr>
          <w:spacing w:val="-5"/>
        </w:rPr>
        <w:t> </w:t>
      </w:r>
      <w:r>
        <w:rPr/>
        <w:t>предлог,</w:t>
      </w:r>
      <w:r>
        <w:rPr>
          <w:spacing w:val="-2"/>
        </w:rPr>
        <w:t> </w:t>
      </w:r>
      <w:r>
        <w:rPr/>
        <w:t>употребление</w:t>
      </w:r>
      <w:r>
        <w:rPr>
          <w:spacing w:val="-5"/>
        </w:rPr>
        <w:t> </w:t>
      </w:r>
      <w:r>
        <w:rPr/>
        <w:t>предлогов,</w:t>
      </w:r>
      <w:r>
        <w:rPr>
          <w:spacing w:val="-10"/>
        </w:rPr>
        <w:t> </w:t>
      </w:r>
      <w:r>
        <w:rPr/>
        <w:t>непроизводные</w:t>
      </w:r>
      <w:r>
        <w:rPr>
          <w:spacing w:val="-11"/>
        </w:rPr>
        <w:t> </w:t>
      </w:r>
      <w:r>
        <w:rPr/>
        <w:t>предлоги, непроизводные предлоги, простые предлоги, составные предлоги.</w:t>
      </w:r>
    </w:p>
    <w:p>
      <w:pPr>
        <w:pStyle w:val="BodyText"/>
        <w:spacing w:line="237" w:lineRule="auto"/>
        <w:ind w:right="638"/>
        <w:jc w:val="left"/>
      </w:pPr>
      <w:r>
        <w:rPr/>
        <w:t>Союз,</w:t>
      </w:r>
      <w:r>
        <w:rPr>
          <w:spacing w:val="35"/>
        </w:rPr>
        <w:t> </w:t>
      </w:r>
      <w:r>
        <w:rPr/>
        <w:t>простые</w:t>
      </w:r>
      <w:r>
        <w:rPr>
          <w:spacing w:val="33"/>
        </w:rPr>
        <w:t> </w:t>
      </w:r>
      <w:r>
        <w:rPr/>
        <w:t>союзы,</w:t>
      </w:r>
      <w:r>
        <w:rPr>
          <w:spacing w:val="34"/>
        </w:rPr>
        <w:t> </w:t>
      </w:r>
      <w:r>
        <w:rPr/>
        <w:t>составные</w:t>
      </w:r>
      <w:r>
        <w:rPr>
          <w:spacing w:val="34"/>
        </w:rPr>
        <w:t> </w:t>
      </w:r>
      <w:r>
        <w:rPr/>
        <w:t>союзы,</w:t>
      </w:r>
      <w:r>
        <w:rPr>
          <w:spacing w:val="34"/>
        </w:rPr>
        <w:t> </w:t>
      </w:r>
      <w:r>
        <w:rPr/>
        <w:t>сочинительные</w:t>
      </w:r>
      <w:r>
        <w:rPr>
          <w:spacing w:val="33"/>
        </w:rPr>
        <w:t> </w:t>
      </w:r>
      <w:r>
        <w:rPr/>
        <w:t>союзы,</w:t>
      </w:r>
      <w:r>
        <w:rPr>
          <w:spacing w:val="34"/>
        </w:rPr>
        <w:t> </w:t>
      </w:r>
      <w:r>
        <w:rPr/>
        <w:t>подчинительные </w:t>
      </w:r>
      <w:r>
        <w:rPr>
          <w:spacing w:val="-2"/>
        </w:rPr>
        <w:t>союзы.</w:t>
      </w:r>
    </w:p>
    <w:p>
      <w:pPr>
        <w:pStyle w:val="BodyText"/>
        <w:spacing w:line="237" w:lineRule="auto" w:before="4"/>
        <w:jc w:val="left"/>
      </w:pPr>
      <w:r>
        <w:rPr/>
        <w:t>Частица,</w:t>
      </w:r>
      <w:r>
        <w:rPr>
          <w:spacing w:val="80"/>
        </w:rPr>
        <w:t> </w:t>
      </w:r>
      <w:r>
        <w:rPr/>
        <w:t>разряды</w:t>
      </w:r>
      <w:r>
        <w:rPr>
          <w:spacing w:val="80"/>
        </w:rPr>
        <w:t> </w:t>
      </w:r>
      <w:r>
        <w:rPr/>
        <w:t>частиц,</w:t>
      </w:r>
      <w:r>
        <w:rPr>
          <w:spacing w:val="80"/>
        </w:rPr>
        <w:t> </w:t>
      </w:r>
      <w:r>
        <w:rPr/>
        <w:t>формообразующие</w:t>
      </w:r>
      <w:r>
        <w:rPr>
          <w:spacing w:val="80"/>
        </w:rPr>
        <w:t> </w:t>
      </w:r>
      <w:r>
        <w:rPr/>
        <w:t>частицы,</w:t>
      </w:r>
      <w:r>
        <w:rPr>
          <w:spacing w:val="80"/>
        </w:rPr>
        <w:t> </w:t>
      </w:r>
      <w:r>
        <w:rPr/>
        <w:t>смыслоразличительные частицы, раздельное написание, дефисное написание, отрицательные частицы.</w:t>
      </w:r>
    </w:p>
    <w:p>
      <w:pPr>
        <w:pStyle w:val="BodyText"/>
        <w:spacing w:before="1"/>
        <w:ind w:left="2352" w:firstLine="0"/>
      </w:pPr>
      <w:r>
        <w:rPr/>
        <w:t>Междометие,</w:t>
      </w:r>
      <w:r>
        <w:rPr>
          <w:spacing w:val="-1"/>
        </w:rPr>
        <w:t> </w:t>
      </w:r>
      <w:r>
        <w:rPr/>
        <w:t>дефис</w:t>
      </w:r>
      <w:r>
        <w:rPr>
          <w:spacing w:val="-8"/>
        </w:rPr>
        <w:t> </w:t>
      </w:r>
      <w:r>
        <w:rPr/>
        <w:t>в</w:t>
      </w:r>
      <w:r>
        <w:rPr>
          <w:spacing w:val="-7"/>
        </w:rPr>
        <w:t> </w:t>
      </w:r>
      <w:r>
        <w:rPr>
          <w:spacing w:val="-2"/>
        </w:rPr>
        <w:t>междометиях.</w:t>
      </w:r>
    </w:p>
    <w:p>
      <w:pPr>
        <w:pStyle w:val="BodyText"/>
        <w:ind w:right="631"/>
      </w:pPr>
      <w:r>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pPr>
        <w:pStyle w:val="BodyText"/>
        <w:spacing w:before="5"/>
        <w:ind w:right="653"/>
      </w:pPr>
      <w:r>
        <w:rPr/>
        <w:t>Сложносочинённые предложения, сложноподчинённые предложения, бессоюзные </w:t>
      </w:r>
      <w:r>
        <w:rPr>
          <w:spacing w:val="-2"/>
        </w:rPr>
        <w:t>предложения.</w:t>
      </w:r>
    </w:p>
    <w:p>
      <w:pPr>
        <w:pStyle w:val="BodyText"/>
        <w:ind w:left="2352" w:firstLine="0"/>
      </w:pPr>
      <w:r>
        <w:rPr/>
        <w:t>Знаки</w:t>
      </w:r>
      <w:r>
        <w:rPr>
          <w:spacing w:val="-13"/>
        </w:rPr>
        <w:t> </w:t>
      </w:r>
      <w:r>
        <w:rPr/>
        <w:t>препинания</w:t>
      </w:r>
      <w:r>
        <w:rPr>
          <w:spacing w:val="-8"/>
        </w:rPr>
        <w:t> </w:t>
      </w:r>
      <w:r>
        <w:rPr/>
        <w:t>(завершения,</w:t>
      </w:r>
      <w:r>
        <w:rPr>
          <w:spacing w:val="-11"/>
        </w:rPr>
        <w:t> </w:t>
      </w:r>
      <w:r>
        <w:rPr/>
        <w:t>разделения,</w:t>
      </w:r>
      <w:r>
        <w:rPr>
          <w:spacing w:val="-8"/>
        </w:rPr>
        <w:t> </w:t>
      </w:r>
      <w:r>
        <w:rPr>
          <w:spacing w:val="-2"/>
        </w:rPr>
        <w:t>выделения).</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before="1"/>
        <w:ind w:left="2352" w:firstLine="0"/>
      </w:pPr>
      <w:r>
        <w:rPr/>
        <w:t>Основное</w:t>
      </w:r>
      <w:r>
        <w:rPr>
          <w:spacing w:val="-13"/>
        </w:rPr>
        <w:t> </w:t>
      </w:r>
      <w:r>
        <w:rPr/>
        <w:t>назначение</w:t>
      </w:r>
      <w:r>
        <w:rPr>
          <w:spacing w:val="-7"/>
        </w:rPr>
        <w:t> </w:t>
      </w:r>
      <w:r>
        <w:rPr/>
        <w:t>языка</w:t>
      </w:r>
      <w:r>
        <w:rPr>
          <w:spacing w:val="-5"/>
        </w:rPr>
        <w:t> </w:t>
      </w:r>
      <w:r>
        <w:rPr/>
        <w:t>–</w:t>
      </w:r>
      <w:r>
        <w:rPr>
          <w:spacing w:val="-8"/>
        </w:rPr>
        <w:t> </w:t>
      </w:r>
      <w:r>
        <w:rPr/>
        <w:t>быть</w:t>
      </w:r>
      <w:r>
        <w:rPr>
          <w:spacing w:val="-3"/>
        </w:rPr>
        <w:t> </w:t>
      </w:r>
      <w:r>
        <w:rPr/>
        <w:t>средством</w:t>
      </w:r>
      <w:r>
        <w:rPr>
          <w:spacing w:val="-6"/>
        </w:rPr>
        <w:t> </w:t>
      </w:r>
      <w:r>
        <w:rPr>
          <w:spacing w:val="-2"/>
        </w:rPr>
        <w:t>общения.</w:t>
      </w:r>
    </w:p>
    <w:p>
      <w:pPr>
        <w:pStyle w:val="BodyText"/>
        <w:ind w:left="0" w:firstLine="0"/>
        <w:jc w:val="left"/>
        <w:rPr>
          <w:sz w:val="20"/>
        </w:rPr>
      </w:pPr>
    </w:p>
    <w:p>
      <w:pPr>
        <w:pStyle w:val="BodyText"/>
        <w:spacing w:before="112"/>
        <w:ind w:left="0" w:firstLine="0"/>
        <w:jc w:val="left"/>
        <w:rPr>
          <w:sz w:val="20"/>
        </w:rPr>
      </w:pPr>
      <w:r>
        <w:rPr/>
        <mc:AlternateContent>
          <mc:Choice Requires="wps">
            <w:drawing>
              <wp:anchor distT="0" distB="0" distL="0" distR="0" allowOverlap="1" layoutInCell="1" locked="0" behindDoc="1" simplePos="0" relativeHeight="487604736">
                <wp:simplePos x="0" y="0"/>
                <wp:positionH relativeFrom="page">
                  <wp:posOffset>1080769</wp:posOffset>
                </wp:positionH>
                <wp:positionV relativeFrom="paragraph">
                  <wp:posOffset>232617</wp:posOffset>
                </wp:positionV>
                <wp:extent cx="1828800" cy="762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16343pt;width:144pt;height:.60004pt;mso-position-horizontal-relative:page;mso-position-vertical-relative:paragraph;z-index:-15711744;mso-wrap-distance-left:0;mso-wrap-distance-right:0" id="docshape36" filled="true" fillcolor="#000000" stroked="false">
                <v:fill type="solid"/>
                <w10:wrap type="topAndBottom"/>
              </v:rect>
            </w:pict>
          </mc:Fallback>
        </mc:AlternateContent>
      </w:r>
    </w:p>
    <w:p>
      <w:pPr>
        <w:spacing w:line="229" w:lineRule="exact" w:before="31"/>
        <w:ind w:left="1644" w:right="0" w:firstLine="0"/>
        <w:jc w:val="left"/>
        <w:rPr>
          <w:sz w:val="20"/>
        </w:rPr>
      </w:pPr>
      <w:r>
        <w:rPr>
          <w:sz w:val="20"/>
          <w:vertAlign w:val="superscript"/>
        </w:rPr>
        <w:t>43</w:t>
      </w:r>
      <w:r>
        <w:rPr>
          <w:spacing w:val="69"/>
          <w:w w:val="150"/>
          <w:sz w:val="20"/>
          <w:vertAlign w:val="baseline"/>
        </w:rPr>
        <w:t> </w:t>
      </w:r>
      <w:r>
        <w:rPr>
          <w:sz w:val="20"/>
          <w:vertAlign w:val="baseline"/>
        </w:rPr>
        <w:t>Материал</w:t>
      </w:r>
      <w:r>
        <w:rPr>
          <w:spacing w:val="71"/>
          <w:w w:val="150"/>
          <w:sz w:val="20"/>
          <w:vertAlign w:val="baseline"/>
        </w:rPr>
        <w:t> </w:t>
      </w:r>
      <w:r>
        <w:rPr>
          <w:sz w:val="20"/>
          <w:vertAlign w:val="baseline"/>
        </w:rPr>
        <w:t>по</w:t>
      </w:r>
      <w:r>
        <w:rPr>
          <w:spacing w:val="71"/>
          <w:w w:val="150"/>
          <w:sz w:val="20"/>
          <w:vertAlign w:val="baseline"/>
        </w:rPr>
        <w:t> </w:t>
      </w:r>
      <w:r>
        <w:rPr>
          <w:sz w:val="20"/>
          <w:vertAlign w:val="baseline"/>
        </w:rPr>
        <w:t>тематическим</w:t>
      </w:r>
      <w:r>
        <w:rPr>
          <w:spacing w:val="74"/>
          <w:w w:val="150"/>
          <w:sz w:val="20"/>
          <w:vertAlign w:val="baseline"/>
        </w:rPr>
        <w:t> </w:t>
      </w:r>
      <w:r>
        <w:rPr>
          <w:sz w:val="20"/>
          <w:vertAlign w:val="baseline"/>
        </w:rPr>
        <w:t>разделам</w:t>
      </w:r>
      <w:r>
        <w:rPr>
          <w:spacing w:val="30"/>
          <w:sz w:val="20"/>
          <w:vertAlign w:val="baseline"/>
        </w:rPr>
        <w:t>  </w:t>
      </w:r>
      <w:r>
        <w:rPr>
          <w:sz w:val="20"/>
          <w:vertAlign w:val="baseline"/>
        </w:rPr>
        <w:t>«Язык</w:t>
      </w:r>
      <w:r>
        <w:rPr>
          <w:spacing w:val="71"/>
          <w:w w:val="150"/>
          <w:sz w:val="20"/>
          <w:vertAlign w:val="baseline"/>
        </w:rPr>
        <w:t> </w:t>
      </w:r>
      <w:r>
        <w:rPr>
          <w:sz w:val="20"/>
          <w:vertAlign w:val="baseline"/>
        </w:rPr>
        <w:t>и</w:t>
      </w:r>
      <w:r>
        <w:rPr>
          <w:spacing w:val="70"/>
          <w:w w:val="150"/>
          <w:sz w:val="20"/>
          <w:vertAlign w:val="baseline"/>
        </w:rPr>
        <w:t> </w:t>
      </w:r>
      <w:r>
        <w:rPr>
          <w:sz w:val="20"/>
          <w:vertAlign w:val="baseline"/>
        </w:rPr>
        <w:t>речь»,</w:t>
      </w:r>
      <w:r>
        <w:rPr>
          <w:spacing w:val="28"/>
          <w:sz w:val="20"/>
          <w:vertAlign w:val="baseline"/>
        </w:rPr>
        <w:t>  </w:t>
      </w:r>
      <w:r>
        <w:rPr>
          <w:sz w:val="20"/>
          <w:vertAlign w:val="baseline"/>
        </w:rPr>
        <w:t>«Текст»,</w:t>
      </w:r>
      <w:r>
        <w:rPr>
          <w:spacing w:val="73"/>
          <w:w w:val="150"/>
          <w:sz w:val="20"/>
          <w:vertAlign w:val="baseline"/>
        </w:rPr>
        <w:t> </w:t>
      </w:r>
      <w:r>
        <w:rPr>
          <w:sz w:val="20"/>
          <w:vertAlign w:val="baseline"/>
        </w:rPr>
        <w:t>а</w:t>
      </w:r>
      <w:r>
        <w:rPr>
          <w:spacing w:val="71"/>
          <w:w w:val="150"/>
          <w:sz w:val="20"/>
          <w:vertAlign w:val="baseline"/>
        </w:rPr>
        <w:t> </w:t>
      </w:r>
      <w:r>
        <w:rPr>
          <w:sz w:val="20"/>
          <w:vertAlign w:val="baseline"/>
        </w:rPr>
        <w:t>также</w:t>
      </w:r>
      <w:r>
        <w:rPr>
          <w:spacing w:val="76"/>
          <w:w w:val="150"/>
          <w:sz w:val="20"/>
          <w:vertAlign w:val="baseline"/>
        </w:rPr>
        <w:t> </w:t>
      </w:r>
      <w:r>
        <w:rPr>
          <w:sz w:val="20"/>
          <w:vertAlign w:val="baseline"/>
        </w:rPr>
        <w:t>частично</w:t>
      </w:r>
      <w:r>
        <w:rPr>
          <w:spacing w:val="74"/>
          <w:w w:val="150"/>
          <w:sz w:val="20"/>
          <w:vertAlign w:val="baseline"/>
        </w:rPr>
        <w:t> </w:t>
      </w:r>
      <w:r>
        <w:rPr>
          <w:sz w:val="20"/>
          <w:vertAlign w:val="baseline"/>
        </w:rPr>
        <w:t>по</w:t>
      </w:r>
      <w:r>
        <w:rPr>
          <w:spacing w:val="73"/>
          <w:w w:val="150"/>
          <w:sz w:val="20"/>
          <w:vertAlign w:val="baseline"/>
        </w:rPr>
        <w:t> </w:t>
      </w:r>
      <w:r>
        <w:rPr>
          <w:spacing w:val="-2"/>
          <w:sz w:val="20"/>
          <w:vertAlign w:val="baseline"/>
        </w:rPr>
        <w:t>разделу</w:t>
      </w:r>
    </w:p>
    <w:p>
      <w:pPr>
        <w:spacing w:before="0"/>
        <w:ind w:left="1644" w:right="0" w:firstLine="0"/>
        <w:jc w:val="left"/>
        <w:rPr>
          <w:sz w:val="20"/>
        </w:rPr>
      </w:pPr>
      <w:r>
        <w:rPr>
          <w:sz w:val="20"/>
        </w:rPr>
        <w:t>«Функциональные разновидности языка»</w:t>
      </w:r>
      <w:r>
        <w:rPr>
          <w:spacing w:val="-11"/>
          <w:sz w:val="20"/>
        </w:rPr>
        <w:t> </w:t>
      </w:r>
      <w:r>
        <w:rPr>
          <w:sz w:val="20"/>
        </w:rPr>
        <w:t>(Официально-деловой</w:t>
      </w:r>
      <w:r>
        <w:rPr>
          <w:spacing w:val="-2"/>
          <w:sz w:val="20"/>
        </w:rPr>
        <w:t> </w:t>
      </w:r>
      <w:r>
        <w:rPr>
          <w:sz w:val="20"/>
        </w:rPr>
        <w:t>стиль. Жанры официально-делового стиля) предусмотрен</w:t>
      </w:r>
      <w:r>
        <w:rPr>
          <w:spacing w:val="17"/>
          <w:sz w:val="20"/>
        </w:rPr>
        <w:t> </w:t>
      </w:r>
      <w:r>
        <w:rPr>
          <w:sz w:val="20"/>
        </w:rPr>
        <w:t>для</w:t>
      </w:r>
      <w:r>
        <w:rPr>
          <w:spacing w:val="15"/>
          <w:sz w:val="20"/>
        </w:rPr>
        <w:t> </w:t>
      </w:r>
      <w:r>
        <w:rPr>
          <w:sz w:val="20"/>
        </w:rPr>
        <w:t>освоения</w:t>
      </w:r>
      <w:r>
        <w:rPr>
          <w:spacing w:val="21"/>
          <w:sz w:val="20"/>
        </w:rPr>
        <w:t> </w:t>
      </w:r>
      <w:r>
        <w:rPr>
          <w:sz w:val="20"/>
        </w:rPr>
        <w:t>обучающимися</w:t>
      </w:r>
      <w:r>
        <w:rPr>
          <w:spacing w:val="18"/>
          <w:sz w:val="20"/>
        </w:rPr>
        <w:t> </w:t>
      </w:r>
      <w:r>
        <w:rPr>
          <w:sz w:val="20"/>
        </w:rPr>
        <w:t>на</w:t>
      </w:r>
      <w:r>
        <w:rPr>
          <w:spacing w:val="22"/>
          <w:sz w:val="20"/>
        </w:rPr>
        <w:t> </w:t>
      </w:r>
      <w:r>
        <w:rPr>
          <w:sz w:val="20"/>
        </w:rPr>
        <w:t>уроках</w:t>
      </w:r>
      <w:r>
        <w:rPr>
          <w:spacing w:val="19"/>
          <w:sz w:val="20"/>
        </w:rPr>
        <w:t> </w:t>
      </w:r>
      <w:r>
        <w:rPr>
          <w:sz w:val="20"/>
        </w:rPr>
        <w:t>развития</w:t>
      </w:r>
      <w:r>
        <w:rPr>
          <w:spacing w:val="15"/>
          <w:sz w:val="20"/>
        </w:rPr>
        <w:t> </w:t>
      </w:r>
      <w:r>
        <w:rPr>
          <w:sz w:val="20"/>
        </w:rPr>
        <w:t>речи,</w:t>
      </w:r>
      <w:r>
        <w:rPr>
          <w:spacing w:val="16"/>
          <w:sz w:val="20"/>
        </w:rPr>
        <w:t> </w:t>
      </w:r>
      <w:r>
        <w:rPr>
          <w:sz w:val="20"/>
        </w:rPr>
        <w:t>а</w:t>
      </w:r>
      <w:r>
        <w:rPr>
          <w:spacing w:val="17"/>
          <w:sz w:val="20"/>
        </w:rPr>
        <w:t> </w:t>
      </w:r>
      <w:r>
        <w:rPr>
          <w:sz w:val="20"/>
        </w:rPr>
        <w:t>также</w:t>
      </w:r>
      <w:r>
        <w:rPr>
          <w:spacing w:val="18"/>
          <w:sz w:val="20"/>
        </w:rPr>
        <w:t> </w:t>
      </w:r>
      <w:r>
        <w:rPr>
          <w:sz w:val="20"/>
        </w:rPr>
        <w:t>в</w:t>
      </w:r>
      <w:r>
        <w:rPr>
          <w:spacing w:val="12"/>
          <w:sz w:val="20"/>
        </w:rPr>
        <w:t> </w:t>
      </w:r>
      <w:r>
        <w:rPr>
          <w:sz w:val="20"/>
        </w:rPr>
        <w:t>рамках</w:t>
      </w:r>
      <w:r>
        <w:rPr>
          <w:spacing w:val="15"/>
          <w:sz w:val="20"/>
        </w:rPr>
        <w:t> </w:t>
      </w:r>
      <w:r>
        <w:rPr>
          <w:sz w:val="20"/>
        </w:rPr>
        <w:t>сквозного</w:t>
      </w:r>
      <w:r>
        <w:rPr>
          <w:spacing w:val="19"/>
          <w:sz w:val="20"/>
        </w:rPr>
        <w:t> </w:t>
      </w:r>
      <w:r>
        <w:rPr>
          <w:spacing w:val="-2"/>
          <w:sz w:val="20"/>
        </w:rPr>
        <w:t>раздела</w:t>
      </w:r>
    </w:p>
    <w:p>
      <w:pPr>
        <w:spacing w:line="228" w:lineRule="exact" w:before="0"/>
        <w:ind w:left="1644" w:right="0" w:firstLine="0"/>
        <w:jc w:val="left"/>
        <w:rPr>
          <w:sz w:val="20"/>
        </w:rPr>
      </w:pPr>
      <w:r>
        <w:rPr>
          <w:spacing w:val="-2"/>
          <w:sz w:val="20"/>
        </w:rPr>
        <w:t>«Развитие речевой</w:t>
      </w:r>
      <w:r>
        <w:rPr>
          <w:spacing w:val="-3"/>
          <w:sz w:val="20"/>
        </w:rPr>
        <w:t> </w:t>
      </w:r>
      <w:r>
        <w:rPr>
          <w:spacing w:val="-2"/>
          <w:sz w:val="20"/>
        </w:rPr>
        <w:t>деятельности».</w:t>
      </w:r>
    </w:p>
    <w:p>
      <w:pPr>
        <w:spacing w:after="0" w:line="228" w:lineRule="exact"/>
        <w:jc w:val="left"/>
        <w:rPr>
          <w:sz w:val="20"/>
        </w:rPr>
        <w:sectPr>
          <w:pgSz w:w="11930" w:h="16860"/>
          <w:pgMar w:header="0" w:footer="1423" w:top="1020" w:bottom="1620" w:left="60" w:right="200"/>
        </w:sectPr>
      </w:pPr>
    </w:p>
    <w:p>
      <w:pPr>
        <w:pStyle w:val="BodyText"/>
        <w:spacing w:line="275" w:lineRule="exact" w:before="60"/>
        <w:ind w:left="2352" w:firstLine="0"/>
        <w:jc w:val="left"/>
      </w:pPr>
      <w:r>
        <w:rPr/>
        <w:t>Текст</w:t>
      </w:r>
      <w:r>
        <w:rPr>
          <w:spacing w:val="65"/>
        </w:rPr>
        <w:t> </w:t>
      </w:r>
      <w:r>
        <w:rPr/>
        <w:t>–</w:t>
      </w:r>
      <w:r>
        <w:rPr>
          <w:spacing w:val="62"/>
        </w:rPr>
        <w:t> </w:t>
      </w:r>
      <w:r>
        <w:rPr/>
        <w:t>это</w:t>
      </w:r>
      <w:r>
        <w:rPr>
          <w:spacing w:val="27"/>
        </w:rPr>
        <w:t>  </w:t>
      </w:r>
      <w:r>
        <w:rPr/>
        <w:t>единица</w:t>
      </w:r>
      <w:r>
        <w:rPr>
          <w:spacing w:val="26"/>
        </w:rPr>
        <w:t>  </w:t>
      </w:r>
      <w:r>
        <w:rPr/>
        <w:t>синтаксиса.</w:t>
      </w:r>
      <w:r>
        <w:rPr>
          <w:spacing w:val="30"/>
        </w:rPr>
        <w:t>  </w:t>
      </w:r>
      <w:r>
        <w:rPr/>
        <w:t>Предложение</w:t>
      </w:r>
      <w:r>
        <w:rPr>
          <w:spacing w:val="30"/>
        </w:rPr>
        <w:t>  </w:t>
      </w:r>
      <w:r>
        <w:rPr/>
        <w:t>–</w:t>
      </w:r>
      <w:r>
        <w:rPr>
          <w:spacing w:val="30"/>
        </w:rPr>
        <w:t>  </w:t>
      </w:r>
      <w:r>
        <w:rPr/>
        <w:t>это</w:t>
      </w:r>
      <w:r>
        <w:rPr>
          <w:spacing w:val="27"/>
        </w:rPr>
        <w:t>  </w:t>
      </w:r>
      <w:r>
        <w:rPr/>
        <w:t>единица</w:t>
      </w:r>
      <w:r>
        <w:rPr>
          <w:spacing w:val="28"/>
        </w:rPr>
        <w:t>  </w:t>
      </w:r>
      <w:r>
        <w:rPr>
          <w:spacing w:val="-2"/>
        </w:rPr>
        <w:t>синтаксиса.</w:t>
      </w:r>
    </w:p>
    <w:p>
      <w:pPr>
        <w:pStyle w:val="BodyText"/>
        <w:spacing w:line="275" w:lineRule="exact"/>
        <w:ind w:firstLine="0"/>
        <w:jc w:val="left"/>
      </w:pPr>
      <w:r>
        <w:rPr/>
        <w:t>Словосочетание</w:t>
      </w:r>
      <w:r>
        <w:rPr>
          <w:spacing w:val="-10"/>
        </w:rPr>
        <w:t> </w:t>
      </w:r>
      <w:r>
        <w:rPr/>
        <w:t>–</w:t>
      </w:r>
      <w:r>
        <w:rPr>
          <w:spacing w:val="-6"/>
        </w:rPr>
        <w:t> </w:t>
      </w:r>
      <w:r>
        <w:rPr/>
        <w:t>это</w:t>
      </w:r>
      <w:r>
        <w:rPr>
          <w:spacing w:val="-9"/>
        </w:rPr>
        <w:t> </w:t>
      </w:r>
      <w:r>
        <w:rPr/>
        <w:t>единица</w:t>
      </w:r>
      <w:r>
        <w:rPr>
          <w:spacing w:val="-6"/>
        </w:rPr>
        <w:t> </w:t>
      </w:r>
      <w:r>
        <w:rPr>
          <w:spacing w:val="-2"/>
        </w:rPr>
        <w:t>синтаксиса.</w:t>
      </w:r>
    </w:p>
    <w:p>
      <w:pPr>
        <w:pStyle w:val="BodyText"/>
        <w:spacing w:line="237" w:lineRule="auto" w:before="6"/>
        <w:ind w:left="2352" w:right="2424" w:firstLine="0"/>
        <w:jc w:val="left"/>
      </w:pPr>
      <w:r>
        <w:rPr/>
        <w:t>Текст</w:t>
      </w:r>
      <w:r>
        <w:rPr>
          <w:spacing w:val="-6"/>
        </w:rPr>
        <w:t> </w:t>
      </w:r>
      <w:r>
        <w:rPr/>
        <w:t>и</w:t>
      </w:r>
      <w:r>
        <w:rPr>
          <w:spacing w:val="-6"/>
        </w:rPr>
        <w:t> </w:t>
      </w:r>
      <w:r>
        <w:rPr/>
        <w:t>предложение</w:t>
      </w:r>
      <w:r>
        <w:rPr>
          <w:spacing w:val="-7"/>
        </w:rPr>
        <w:t> </w:t>
      </w:r>
      <w:r>
        <w:rPr/>
        <w:t>выполняют</w:t>
      </w:r>
      <w:r>
        <w:rPr>
          <w:spacing w:val="-8"/>
        </w:rPr>
        <w:t> </w:t>
      </w:r>
      <w:r>
        <w:rPr/>
        <w:t>коммуникативную</w:t>
      </w:r>
      <w:r>
        <w:rPr>
          <w:spacing w:val="-6"/>
        </w:rPr>
        <w:t> </w:t>
      </w:r>
      <w:r>
        <w:rPr/>
        <w:t>функцию. Словосочетание выполняет номинативную функцию.</w:t>
      </w:r>
    </w:p>
    <w:p>
      <w:pPr>
        <w:pStyle w:val="BodyText"/>
        <w:spacing w:line="237" w:lineRule="auto" w:before="5"/>
        <w:jc w:val="left"/>
      </w:pPr>
      <w:r>
        <w:rPr/>
        <w:t>По</w:t>
      </w:r>
      <w:r>
        <w:rPr>
          <w:spacing w:val="34"/>
        </w:rPr>
        <w:t> </w:t>
      </w:r>
      <w:r>
        <w:rPr/>
        <w:t>цели</w:t>
      </w:r>
      <w:r>
        <w:rPr>
          <w:spacing w:val="37"/>
        </w:rPr>
        <w:t> </w:t>
      </w:r>
      <w:r>
        <w:rPr/>
        <w:t>высказывания</w:t>
      </w:r>
      <w:r>
        <w:rPr>
          <w:spacing w:val="35"/>
        </w:rPr>
        <w:t> </w:t>
      </w:r>
      <w:r>
        <w:rPr/>
        <w:t>предложения</w:t>
      </w:r>
      <w:r>
        <w:rPr>
          <w:spacing w:val="33"/>
        </w:rPr>
        <w:t> </w:t>
      </w:r>
      <w:r>
        <w:rPr/>
        <w:t>бывают</w:t>
      </w:r>
      <w:r>
        <w:rPr>
          <w:spacing w:val="36"/>
        </w:rPr>
        <w:t> </w:t>
      </w:r>
      <w:r>
        <w:rPr/>
        <w:t>трёх</w:t>
      </w:r>
      <w:r>
        <w:rPr>
          <w:spacing w:val="40"/>
        </w:rPr>
        <w:t> </w:t>
      </w:r>
      <w:r>
        <w:rPr/>
        <w:t>видов:</w:t>
      </w:r>
      <w:r>
        <w:rPr>
          <w:spacing w:val="35"/>
        </w:rPr>
        <w:t> </w:t>
      </w:r>
      <w:r>
        <w:rPr/>
        <w:t>повествовательные, вопросительные, побудительные.</w:t>
      </w:r>
    </w:p>
    <w:p>
      <w:pPr>
        <w:pStyle w:val="BodyText"/>
        <w:spacing w:before="1"/>
        <w:ind w:left="2352" w:firstLine="0"/>
        <w:jc w:val="left"/>
      </w:pPr>
      <w:r>
        <w:rPr/>
        <w:t>Я</w:t>
      </w:r>
      <w:r>
        <w:rPr>
          <w:spacing w:val="-7"/>
        </w:rPr>
        <w:t> </w:t>
      </w:r>
      <w:r>
        <w:rPr/>
        <w:t>записал(а)</w:t>
      </w:r>
      <w:r>
        <w:rPr>
          <w:spacing w:val="-7"/>
        </w:rPr>
        <w:t> </w:t>
      </w:r>
      <w:r>
        <w:rPr/>
        <w:t>словосочетания</w:t>
      </w:r>
      <w:r>
        <w:rPr>
          <w:spacing w:val="-5"/>
        </w:rPr>
        <w:t> </w:t>
      </w:r>
      <w:r>
        <w:rPr/>
        <w:t>и</w:t>
      </w:r>
      <w:r>
        <w:rPr>
          <w:spacing w:val="-4"/>
        </w:rPr>
        <w:t> </w:t>
      </w:r>
      <w:r>
        <w:rPr/>
        <w:t>составил(а)</w:t>
      </w:r>
      <w:r>
        <w:rPr>
          <w:spacing w:val="-7"/>
        </w:rPr>
        <w:t> </w:t>
      </w:r>
      <w:r>
        <w:rPr/>
        <w:t>их</w:t>
      </w:r>
      <w:r>
        <w:rPr>
          <w:spacing w:val="-6"/>
        </w:rPr>
        <w:t> </w:t>
      </w:r>
      <w:r>
        <w:rPr>
          <w:spacing w:val="-2"/>
        </w:rPr>
        <w:t>схемы.</w:t>
      </w:r>
    </w:p>
    <w:p>
      <w:pPr>
        <w:pStyle w:val="BodyText"/>
        <w:ind w:left="2352" w:right="2424" w:firstLine="0"/>
        <w:jc w:val="left"/>
      </w:pPr>
      <w:r>
        <w:rPr/>
        <w:t>Мы</w:t>
      </w:r>
      <w:r>
        <w:rPr>
          <w:spacing w:val="-5"/>
        </w:rPr>
        <w:t> </w:t>
      </w:r>
      <w:r>
        <w:rPr/>
        <w:t>записали</w:t>
      </w:r>
      <w:r>
        <w:rPr>
          <w:spacing w:val="-4"/>
        </w:rPr>
        <w:t> </w:t>
      </w:r>
      <w:r>
        <w:rPr/>
        <w:t>предложения</w:t>
      </w:r>
      <w:r>
        <w:rPr>
          <w:spacing w:val="-5"/>
        </w:rPr>
        <w:t> </w:t>
      </w:r>
      <w:r>
        <w:rPr/>
        <w:t>с</w:t>
      </w:r>
      <w:r>
        <w:rPr>
          <w:spacing w:val="-5"/>
        </w:rPr>
        <w:t> </w:t>
      </w:r>
      <w:r>
        <w:rPr/>
        <w:t>прямым</w:t>
      </w:r>
      <w:r>
        <w:rPr>
          <w:spacing w:val="-6"/>
        </w:rPr>
        <w:t> </w:t>
      </w:r>
      <w:r>
        <w:rPr/>
        <w:t>(обратным)</w:t>
      </w:r>
      <w:r>
        <w:rPr>
          <w:spacing w:val="-5"/>
        </w:rPr>
        <w:t> </w:t>
      </w:r>
      <w:r>
        <w:rPr/>
        <w:t>порядком</w:t>
      </w:r>
      <w:r>
        <w:rPr>
          <w:spacing w:val="-5"/>
        </w:rPr>
        <w:t> </w:t>
      </w:r>
      <w:r>
        <w:rPr/>
        <w:t>слов. Мы подчеркнули грамматическую основу предложения.</w:t>
      </w:r>
    </w:p>
    <w:p>
      <w:pPr>
        <w:pStyle w:val="BodyText"/>
        <w:ind w:left="2352" w:firstLine="0"/>
        <w:jc w:val="left"/>
      </w:pPr>
      <w:r>
        <w:rPr/>
        <w:t>Мы</w:t>
      </w:r>
      <w:r>
        <w:rPr>
          <w:spacing w:val="-8"/>
        </w:rPr>
        <w:t> </w:t>
      </w:r>
      <w:r>
        <w:rPr/>
        <w:t>устанавливали</w:t>
      </w:r>
      <w:r>
        <w:rPr>
          <w:spacing w:val="-4"/>
        </w:rPr>
        <w:t> </w:t>
      </w:r>
      <w:r>
        <w:rPr/>
        <w:t>отличие</w:t>
      </w:r>
      <w:r>
        <w:rPr>
          <w:spacing w:val="-14"/>
        </w:rPr>
        <w:t> </w:t>
      </w:r>
      <w:r>
        <w:rPr/>
        <w:t>предложения</w:t>
      </w:r>
      <w:r>
        <w:rPr>
          <w:spacing w:val="-9"/>
        </w:rPr>
        <w:t> </w:t>
      </w:r>
      <w:r>
        <w:rPr/>
        <w:t>от</w:t>
      </w:r>
      <w:r>
        <w:rPr>
          <w:spacing w:val="-8"/>
        </w:rPr>
        <w:t> </w:t>
      </w:r>
      <w:r>
        <w:rPr>
          <w:spacing w:val="-2"/>
        </w:rPr>
        <w:t>словосочетания.</w:t>
      </w:r>
    </w:p>
    <w:p>
      <w:pPr>
        <w:pStyle w:val="BodyText"/>
        <w:tabs>
          <w:tab w:pos="2942" w:val="left" w:leader="none"/>
          <w:tab w:pos="4160" w:val="left" w:leader="none"/>
          <w:tab w:pos="5218" w:val="left" w:leader="none"/>
          <w:tab w:pos="6622" w:val="left" w:leader="none"/>
          <w:tab w:pos="8063" w:val="left" w:leader="none"/>
          <w:tab w:pos="8627" w:val="left" w:leader="none"/>
          <w:tab w:pos="9971" w:val="left" w:leader="none"/>
        </w:tabs>
        <w:ind w:right="659"/>
        <w:jc w:val="left"/>
      </w:pPr>
      <w:r>
        <w:rPr>
          <w:spacing w:val="-6"/>
        </w:rPr>
        <w:t>Мы</w:t>
      </w:r>
      <w:r>
        <w:rPr/>
        <w:tab/>
      </w:r>
      <w:r>
        <w:rPr>
          <w:spacing w:val="-2"/>
        </w:rPr>
        <w:t>выяснили</w:t>
      </w:r>
      <w:r>
        <w:rPr/>
        <w:tab/>
      </w:r>
      <w:r>
        <w:rPr>
          <w:spacing w:val="-2"/>
        </w:rPr>
        <w:t>(узнали,</w:t>
      </w:r>
      <w:r>
        <w:rPr/>
        <w:tab/>
      </w:r>
      <w:r>
        <w:rPr>
          <w:spacing w:val="-2"/>
        </w:rPr>
        <w:t>вспомнили,</w:t>
      </w:r>
      <w:r>
        <w:rPr/>
        <w:tab/>
      </w:r>
      <w:r>
        <w:rPr>
          <w:spacing w:val="-2"/>
        </w:rPr>
        <w:t>прочитали),</w:t>
      </w:r>
      <w:r>
        <w:rPr/>
        <w:tab/>
      </w:r>
      <w:r>
        <w:rPr>
          <w:spacing w:val="-4"/>
        </w:rPr>
        <w:t>что</w:t>
      </w:r>
      <w:r>
        <w:rPr/>
        <w:tab/>
      </w:r>
      <w:r>
        <w:rPr>
          <w:spacing w:val="-2"/>
        </w:rPr>
        <w:t>глагольное</w:t>
      </w:r>
      <w:r>
        <w:rPr/>
        <w:tab/>
      </w:r>
      <w:r>
        <w:rPr>
          <w:spacing w:val="-2"/>
        </w:rPr>
        <w:t>сказуемое </w:t>
      </w:r>
      <w:r>
        <w:rPr/>
        <w:t>выражается глаголом в одном из наклонений.</w:t>
      </w:r>
    </w:p>
    <w:p>
      <w:pPr>
        <w:pStyle w:val="BodyText"/>
        <w:jc w:val="left"/>
      </w:pPr>
      <w:r>
        <w:rPr/>
        <w:t>Мы</w:t>
      </w:r>
      <w:r>
        <w:rPr>
          <w:spacing w:val="40"/>
        </w:rPr>
        <w:t> </w:t>
      </w:r>
      <w:r>
        <w:rPr/>
        <w:t>выяснили</w:t>
      </w:r>
      <w:r>
        <w:rPr>
          <w:spacing w:val="40"/>
        </w:rPr>
        <w:t> </w:t>
      </w:r>
      <w:r>
        <w:rPr/>
        <w:t>(узнали,</w:t>
      </w:r>
      <w:r>
        <w:rPr>
          <w:spacing w:val="40"/>
        </w:rPr>
        <w:t> </w:t>
      </w:r>
      <w:r>
        <w:rPr/>
        <w:t>вспомнили,</w:t>
      </w:r>
      <w:r>
        <w:rPr>
          <w:spacing w:val="40"/>
        </w:rPr>
        <w:t> </w:t>
      </w:r>
      <w:r>
        <w:rPr/>
        <w:t>прочитали),</w:t>
      </w:r>
      <w:r>
        <w:rPr>
          <w:spacing w:val="40"/>
        </w:rPr>
        <w:t> </w:t>
      </w:r>
      <w:r>
        <w:rPr/>
        <w:t>что</w:t>
      </w:r>
      <w:r>
        <w:rPr>
          <w:spacing w:val="40"/>
        </w:rPr>
        <w:t> </w:t>
      </w:r>
      <w:r>
        <w:rPr/>
        <w:t>составное</w:t>
      </w:r>
      <w:r>
        <w:rPr>
          <w:spacing w:val="40"/>
        </w:rPr>
        <w:t> </w:t>
      </w:r>
      <w:r>
        <w:rPr/>
        <w:t>именно</w:t>
      </w:r>
      <w:r>
        <w:rPr>
          <w:spacing w:val="40"/>
        </w:rPr>
        <w:t> </w:t>
      </w:r>
      <w:r>
        <w:rPr/>
        <w:t>сказуемое состоит из двух элементов: из глагола-связки и именной части.</w:t>
      </w:r>
    </w:p>
    <w:p>
      <w:pPr>
        <w:pStyle w:val="BodyText"/>
        <w:spacing w:before="3"/>
        <w:ind w:right="909"/>
        <w:jc w:val="left"/>
      </w:pPr>
      <w:r>
        <w:rPr/>
        <w:t>В</w:t>
      </w:r>
      <w:r>
        <w:rPr>
          <w:spacing w:val="-4"/>
        </w:rPr>
        <w:t> </w:t>
      </w:r>
      <w:r>
        <w:rPr/>
        <w:t>этом</w:t>
      </w:r>
      <w:r>
        <w:rPr>
          <w:spacing w:val="-3"/>
        </w:rPr>
        <w:t> </w:t>
      </w:r>
      <w:r>
        <w:rPr/>
        <w:t>предложении мы</w:t>
      </w:r>
      <w:r>
        <w:rPr>
          <w:spacing w:val="-3"/>
        </w:rPr>
        <w:t> </w:t>
      </w:r>
      <w:r>
        <w:rPr/>
        <w:t>будем (не</w:t>
      </w:r>
      <w:r>
        <w:rPr>
          <w:spacing w:val="-3"/>
        </w:rPr>
        <w:t> </w:t>
      </w:r>
      <w:r>
        <w:rPr/>
        <w:t>будем) ставить</w:t>
      </w:r>
      <w:r>
        <w:rPr>
          <w:spacing w:val="-1"/>
        </w:rPr>
        <w:t> </w:t>
      </w:r>
      <w:r>
        <w:rPr/>
        <w:t>тире</w:t>
      </w:r>
      <w:r>
        <w:rPr>
          <w:spacing w:val="-2"/>
        </w:rPr>
        <w:t> </w:t>
      </w:r>
      <w:r>
        <w:rPr/>
        <w:t>между</w:t>
      </w:r>
      <w:r>
        <w:rPr>
          <w:spacing w:val="-7"/>
        </w:rPr>
        <w:t> </w:t>
      </w:r>
      <w:r>
        <w:rPr/>
        <w:t>подлежащим</w:t>
      </w:r>
      <w:r>
        <w:rPr>
          <w:spacing w:val="-2"/>
        </w:rPr>
        <w:t> </w:t>
      </w:r>
      <w:r>
        <w:rPr/>
        <w:t>и </w:t>
      </w:r>
      <w:r>
        <w:rPr>
          <w:spacing w:val="-2"/>
        </w:rPr>
        <w:t>сказуемым.</w:t>
      </w:r>
    </w:p>
    <w:p>
      <w:pPr>
        <w:pStyle w:val="BodyText"/>
        <w:spacing w:line="274" w:lineRule="exact"/>
        <w:ind w:left="2352" w:firstLine="0"/>
        <w:jc w:val="left"/>
      </w:pPr>
      <w:r>
        <w:rPr/>
        <w:t>В</w:t>
      </w:r>
      <w:r>
        <w:rPr>
          <w:spacing w:val="-13"/>
        </w:rPr>
        <w:t> </w:t>
      </w:r>
      <w:r>
        <w:rPr/>
        <w:t>первом</w:t>
      </w:r>
      <w:r>
        <w:rPr>
          <w:spacing w:val="-5"/>
        </w:rPr>
        <w:t> </w:t>
      </w:r>
      <w:r>
        <w:rPr/>
        <w:t>предложении</w:t>
      </w:r>
      <w:r>
        <w:rPr>
          <w:spacing w:val="-4"/>
        </w:rPr>
        <w:t> </w:t>
      </w:r>
      <w:r>
        <w:rPr/>
        <w:t>две</w:t>
      </w:r>
      <w:r>
        <w:rPr>
          <w:spacing w:val="-9"/>
        </w:rPr>
        <w:t> </w:t>
      </w:r>
      <w:r>
        <w:rPr/>
        <w:t>грамматические</w:t>
      </w:r>
      <w:r>
        <w:rPr>
          <w:spacing w:val="-1"/>
        </w:rPr>
        <w:t> </w:t>
      </w:r>
      <w:r>
        <w:rPr/>
        <w:t>основы,</w:t>
      </w:r>
      <w:r>
        <w:rPr>
          <w:spacing w:val="-4"/>
        </w:rPr>
        <w:t> </w:t>
      </w:r>
      <w:r>
        <w:rPr/>
        <w:t>а</w:t>
      </w:r>
      <w:r>
        <w:rPr>
          <w:spacing w:val="-8"/>
        </w:rPr>
        <w:t> </w:t>
      </w:r>
      <w:r>
        <w:rPr/>
        <w:t>во</w:t>
      </w:r>
      <w:r>
        <w:rPr>
          <w:spacing w:val="-6"/>
        </w:rPr>
        <w:t> </w:t>
      </w:r>
      <w:r>
        <w:rPr/>
        <w:t>втором</w:t>
      </w:r>
      <w:r>
        <w:rPr>
          <w:spacing w:val="-2"/>
        </w:rPr>
        <w:t> </w:t>
      </w:r>
      <w:r>
        <w:rPr/>
        <w:t>–</w:t>
      </w:r>
      <w:r>
        <w:rPr>
          <w:spacing w:val="-4"/>
        </w:rPr>
        <w:t> </w:t>
      </w:r>
      <w:r>
        <w:rPr>
          <w:spacing w:val="-2"/>
        </w:rPr>
        <w:t>одна.</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jc w:val="left"/>
      </w:pPr>
      <w:r>
        <w:rPr/>
        <w:t>В</w:t>
      </w:r>
      <w:r>
        <w:rPr>
          <w:spacing w:val="40"/>
        </w:rPr>
        <w:t> </w:t>
      </w:r>
      <w:r>
        <w:rPr/>
        <w:t>состав</w:t>
      </w:r>
      <w:r>
        <w:rPr>
          <w:spacing w:val="40"/>
        </w:rPr>
        <w:t> </w:t>
      </w:r>
      <w:r>
        <w:rPr/>
        <w:t>сложного</w:t>
      </w:r>
      <w:r>
        <w:rPr>
          <w:spacing w:val="40"/>
        </w:rPr>
        <w:t> </w:t>
      </w:r>
      <w:r>
        <w:rPr/>
        <w:t>предложения</w:t>
      </w:r>
      <w:r>
        <w:rPr>
          <w:spacing w:val="40"/>
        </w:rPr>
        <w:t> </w:t>
      </w:r>
      <w:r>
        <w:rPr/>
        <w:t>входят</w:t>
      </w:r>
      <w:r>
        <w:rPr>
          <w:spacing w:val="40"/>
        </w:rPr>
        <w:t> </w:t>
      </w:r>
      <w:r>
        <w:rPr/>
        <w:t>простые</w:t>
      </w:r>
      <w:r>
        <w:rPr>
          <w:spacing w:val="40"/>
        </w:rPr>
        <w:t> </w:t>
      </w:r>
      <w:r>
        <w:rPr/>
        <w:t>предложения.</w:t>
      </w:r>
      <w:r>
        <w:rPr>
          <w:spacing w:val="40"/>
        </w:rPr>
        <w:t> </w:t>
      </w:r>
      <w:r>
        <w:rPr/>
        <w:t>Чаще</w:t>
      </w:r>
      <w:r>
        <w:rPr>
          <w:spacing w:val="40"/>
        </w:rPr>
        <w:t> </w:t>
      </w:r>
      <w:r>
        <w:rPr/>
        <w:t>всего</w:t>
      </w:r>
      <w:r>
        <w:rPr>
          <w:spacing w:val="40"/>
        </w:rPr>
        <w:t> </w:t>
      </w:r>
      <w:r>
        <w:rPr/>
        <w:t>они отделяются друг от друга запятой.</w:t>
      </w:r>
    </w:p>
    <w:p>
      <w:pPr>
        <w:pStyle w:val="BodyText"/>
        <w:spacing w:before="4"/>
        <w:ind w:right="631"/>
      </w:pPr>
      <w:r>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pPr>
        <w:pStyle w:val="BodyText"/>
        <w:ind w:right="665"/>
      </w:pPr>
      <w:r>
        <w:rPr/>
        <w:t>Синтаксис – это раздел науки о языке. В синтаксисе изучаются словосочетание, предложение, текст и правила их построения.</w:t>
      </w:r>
    </w:p>
    <w:p>
      <w:pPr>
        <w:pStyle w:val="BodyText"/>
        <w:ind w:right="635"/>
      </w:pPr>
      <w:r>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w:t>
      </w:r>
      <w:r>
        <w:rPr>
          <w:spacing w:val="-1"/>
        </w:rPr>
        <w:t> </w:t>
      </w:r>
      <w:r>
        <w:rPr/>
        <w:t>Каждое</w:t>
      </w:r>
      <w:r>
        <w:rPr>
          <w:spacing w:val="-3"/>
        </w:rPr>
        <w:t> </w:t>
      </w:r>
      <w:r>
        <w:rPr/>
        <w:t>предложение</w:t>
      </w:r>
      <w:r>
        <w:rPr>
          <w:spacing w:val="-2"/>
        </w:rPr>
        <w:t> </w:t>
      </w:r>
      <w:r>
        <w:rPr/>
        <w:t>состоит</w:t>
      </w:r>
      <w:r>
        <w:rPr>
          <w:spacing w:val="-1"/>
        </w:rPr>
        <w:t> </w:t>
      </w:r>
      <w:r>
        <w:rPr/>
        <w:t>из</w:t>
      </w:r>
      <w:r>
        <w:rPr>
          <w:spacing w:val="-2"/>
        </w:rPr>
        <w:t> </w:t>
      </w:r>
      <w:r>
        <w:rPr/>
        <w:t>слов,</w:t>
      </w:r>
      <w:r>
        <w:rPr>
          <w:spacing w:val="-1"/>
        </w:rPr>
        <w:t> </w:t>
      </w:r>
      <w:r>
        <w:rPr/>
        <w:t>поэтому</w:t>
      </w:r>
      <w:r>
        <w:rPr>
          <w:spacing w:val="-6"/>
        </w:rPr>
        <w:t> </w:t>
      </w:r>
      <w:r>
        <w:rPr/>
        <w:t>в</w:t>
      </w:r>
      <w:r>
        <w:rPr>
          <w:spacing w:val="-1"/>
        </w:rPr>
        <w:t> </w:t>
      </w:r>
      <w:r>
        <w:rPr/>
        <w:t>синтаксисе</w:t>
      </w:r>
      <w:r>
        <w:rPr>
          <w:spacing w:val="-2"/>
        </w:rPr>
        <w:t> </w:t>
      </w:r>
      <w:r>
        <w:rPr/>
        <w:t>изучаются слова</w:t>
      </w:r>
      <w:r>
        <w:rPr>
          <w:spacing w:val="-1"/>
        </w:rPr>
        <w:t> </w:t>
      </w:r>
      <w:r>
        <w:rPr/>
        <w:t>как члены предложения. Слова в предложениях используются не отдельно, а в словосочетаниях, поэтому в синтаксисе изучаются словосочетания.</w:t>
      </w:r>
    </w:p>
    <w:p>
      <w:pPr>
        <w:pStyle w:val="BodyText"/>
        <w:ind w:right="639"/>
      </w:pPr>
      <w:r>
        <w:rPr/>
        <w:t>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w:t>
      </w:r>
    </w:p>
    <w:p>
      <w:pPr>
        <w:pStyle w:val="BodyText"/>
        <w:ind w:right="646"/>
      </w:pPr>
      <w:r>
        <w:rPr/>
        <w:t>Сочетание</w:t>
      </w:r>
      <w:r>
        <w:rPr>
          <w:spacing w:val="-14"/>
        </w:rPr>
        <w:t> </w:t>
      </w:r>
      <w:r>
        <w:rPr/>
        <w:t>подлежащего</w:t>
      </w:r>
      <w:r>
        <w:rPr>
          <w:spacing w:val="-14"/>
        </w:rPr>
        <w:t> </w:t>
      </w:r>
      <w:r>
        <w:rPr/>
        <w:t>и</w:t>
      </w:r>
      <w:r>
        <w:rPr>
          <w:spacing w:val="-11"/>
        </w:rPr>
        <w:t> </w:t>
      </w:r>
      <w:r>
        <w:rPr/>
        <w:t>сказуемого</w:t>
      </w:r>
      <w:r>
        <w:rPr>
          <w:spacing w:val="-6"/>
        </w:rPr>
        <w:t> </w:t>
      </w:r>
      <w:r>
        <w:rPr/>
        <w:t>–</w:t>
      </w:r>
      <w:r>
        <w:rPr>
          <w:spacing w:val="-12"/>
        </w:rPr>
        <w:t> </w:t>
      </w:r>
      <w:r>
        <w:rPr/>
        <w:t>это</w:t>
      </w:r>
      <w:r>
        <w:rPr>
          <w:spacing w:val="-14"/>
        </w:rPr>
        <w:t> </w:t>
      </w:r>
      <w:r>
        <w:rPr/>
        <w:t>грамматическая</w:t>
      </w:r>
      <w:r>
        <w:rPr>
          <w:spacing w:val="-10"/>
        </w:rPr>
        <w:t> </w:t>
      </w:r>
      <w:r>
        <w:rPr/>
        <w:t>основа.</w:t>
      </w:r>
      <w:r>
        <w:rPr>
          <w:spacing w:val="-14"/>
        </w:rPr>
        <w:t> </w:t>
      </w:r>
      <w:r>
        <w:rPr/>
        <w:t>Грамматическая основа не относится к словосочетаниям.</w:t>
      </w:r>
    </w:p>
    <w:p>
      <w:pPr>
        <w:pStyle w:val="BodyText"/>
        <w:ind w:right="624"/>
      </w:pPr>
      <w:r>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w:t>
      </w:r>
      <w:r>
        <w:rPr>
          <w:spacing w:val="-15"/>
        </w:rPr>
        <w:t> </w:t>
      </w:r>
      <w:r>
        <w:rPr/>
        <w:t>будет</w:t>
      </w:r>
      <w:r>
        <w:rPr>
          <w:spacing w:val="-12"/>
        </w:rPr>
        <w:t> </w:t>
      </w:r>
      <w:r>
        <w:rPr/>
        <w:t>определить,</w:t>
      </w:r>
      <w:r>
        <w:rPr>
          <w:spacing w:val="-14"/>
        </w:rPr>
        <w:t> </w:t>
      </w:r>
      <w:r>
        <w:rPr/>
        <w:t>какими</w:t>
      </w:r>
      <w:r>
        <w:rPr>
          <w:spacing w:val="-10"/>
        </w:rPr>
        <w:t> </w:t>
      </w:r>
      <w:r>
        <w:rPr/>
        <w:t>частями</w:t>
      </w:r>
      <w:r>
        <w:rPr>
          <w:spacing w:val="-10"/>
        </w:rPr>
        <w:t> </w:t>
      </w:r>
      <w:r>
        <w:rPr/>
        <w:t>речи</w:t>
      </w:r>
      <w:r>
        <w:rPr>
          <w:spacing w:val="-14"/>
        </w:rPr>
        <w:t> </w:t>
      </w:r>
      <w:r>
        <w:rPr/>
        <w:t>являются</w:t>
      </w:r>
      <w:r>
        <w:rPr>
          <w:spacing w:val="-13"/>
        </w:rPr>
        <w:t> </w:t>
      </w:r>
      <w:r>
        <w:rPr/>
        <w:t>главное</w:t>
      </w:r>
      <w:r>
        <w:rPr>
          <w:spacing w:val="-13"/>
        </w:rPr>
        <w:t> </w:t>
      </w:r>
      <w:r>
        <w:rPr/>
        <w:t>и</w:t>
      </w:r>
      <w:r>
        <w:rPr>
          <w:spacing w:val="-14"/>
        </w:rPr>
        <w:t> </w:t>
      </w:r>
      <w:r>
        <w:rPr/>
        <w:t>зависимое</w:t>
      </w:r>
      <w:r>
        <w:rPr>
          <w:spacing w:val="-13"/>
        </w:rPr>
        <w:t> </w:t>
      </w:r>
      <w:r>
        <w:rPr/>
        <w:t>слово,</w:t>
      </w:r>
      <w:r>
        <w:rPr>
          <w:spacing w:val="-13"/>
        </w:rPr>
        <w:t> </w:t>
      </w:r>
      <w:r>
        <w:rPr/>
        <w:t>какими средствами связи они</w:t>
      </w:r>
      <w:r>
        <w:rPr>
          <w:spacing w:val="-3"/>
        </w:rPr>
        <w:t> </w:t>
      </w:r>
      <w:r>
        <w:rPr/>
        <w:t>соединены.</w:t>
      </w:r>
      <w:r>
        <w:rPr>
          <w:spacing w:val="-5"/>
        </w:rPr>
        <w:t> </w:t>
      </w:r>
      <w:r>
        <w:rPr/>
        <w:t>После</w:t>
      </w:r>
      <w:r>
        <w:rPr>
          <w:spacing w:val="-5"/>
        </w:rPr>
        <w:t> </w:t>
      </w:r>
      <w:r>
        <w:rPr/>
        <w:t>этого</w:t>
      </w:r>
      <w:r>
        <w:rPr>
          <w:spacing w:val="-5"/>
        </w:rPr>
        <w:t> </w:t>
      </w:r>
      <w:r>
        <w:rPr/>
        <w:t>я</w:t>
      </w:r>
      <w:r>
        <w:rPr>
          <w:spacing w:val="-5"/>
        </w:rPr>
        <w:t> </w:t>
      </w:r>
      <w:r>
        <w:rPr/>
        <w:t>определю вид</w:t>
      </w:r>
      <w:r>
        <w:rPr>
          <w:spacing w:val="-4"/>
        </w:rPr>
        <w:t> </w:t>
      </w:r>
      <w:r>
        <w:rPr/>
        <w:t>словосочетания</w:t>
      </w:r>
      <w:r>
        <w:rPr>
          <w:spacing w:val="-4"/>
        </w:rPr>
        <w:t> </w:t>
      </w:r>
      <w:r>
        <w:rPr/>
        <w:t>по</w:t>
      </w:r>
      <w:r>
        <w:rPr>
          <w:spacing w:val="-5"/>
        </w:rPr>
        <w:t> </w:t>
      </w:r>
      <w:r>
        <w:rPr/>
        <w:t>главному слову. Потом я укажу вид подчинительной связи: согласование, управление или </w:t>
      </w:r>
      <w:r>
        <w:rPr>
          <w:spacing w:val="-2"/>
        </w:rPr>
        <w:t>примыкание.</w:t>
      </w:r>
    </w:p>
    <w:p>
      <w:pPr>
        <w:pStyle w:val="BodyText"/>
        <w:spacing w:before="2"/>
        <w:ind w:right="635"/>
      </w:pPr>
      <w:r>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w:t>
      </w:r>
      <w:r>
        <w:rPr>
          <w:spacing w:val="-9"/>
        </w:rPr>
        <w:t> </w:t>
      </w:r>
      <w:r>
        <w:rPr/>
        <w:t>Второстепенные</w:t>
      </w:r>
      <w:r>
        <w:rPr>
          <w:spacing w:val="-9"/>
        </w:rPr>
        <w:t> </w:t>
      </w:r>
      <w:r>
        <w:rPr/>
        <w:t>члены</w:t>
      </w:r>
      <w:r>
        <w:rPr>
          <w:spacing w:val="-10"/>
        </w:rPr>
        <w:t> </w:t>
      </w:r>
      <w:r>
        <w:rPr/>
        <w:t>предложения</w:t>
      </w:r>
      <w:r>
        <w:rPr>
          <w:spacing w:val="-8"/>
        </w:rPr>
        <w:t> </w:t>
      </w:r>
      <w:r>
        <w:rPr/>
        <w:t>могут</w:t>
      </w:r>
      <w:r>
        <w:rPr>
          <w:spacing w:val="-6"/>
        </w:rPr>
        <w:t> </w:t>
      </w:r>
      <w:r>
        <w:rPr/>
        <w:t>пояснять</w:t>
      </w:r>
      <w:r>
        <w:rPr>
          <w:spacing w:val="-2"/>
        </w:rPr>
        <w:t> </w:t>
      </w:r>
      <w:r>
        <w:rPr/>
        <w:t>другие</w:t>
      </w:r>
      <w:r>
        <w:rPr>
          <w:spacing w:val="-7"/>
        </w:rPr>
        <w:t> </w:t>
      </w:r>
      <w:r>
        <w:rPr/>
        <w:t>второстепенные члены предложения, с которыми они составляют словосочетания. Второстепенные члены предложения могут</w:t>
      </w:r>
      <w:r>
        <w:rPr>
          <w:spacing w:val="40"/>
        </w:rPr>
        <w:t> </w:t>
      </w:r>
      <w:r>
        <w:rPr/>
        <w:t>соединяться с другими членами предложения тремя способами:</w:t>
      </w:r>
    </w:p>
    <w:p>
      <w:pPr>
        <w:spacing w:after="0"/>
        <w:sectPr>
          <w:pgSz w:w="11930" w:h="16860"/>
          <w:pgMar w:header="0" w:footer="1423" w:top="1020" w:bottom="1620" w:left="60" w:right="200"/>
        </w:sectPr>
      </w:pPr>
    </w:p>
    <w:p>
      <w:pPr>
        <w:pStyle w:val="BodyText"/>
        <w:spacing w:before="60"/>
        <w:ind w:right="632" w:firstLine="0"/>
      </w:pPr>
      <w:r>
        <w:rPr/>
        <w:t>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w:t>
      </w:r>
      <w:r>
        <w:rPr>
          <w:spacing w:val="-2"/>
        </w:rPr>
        <w:t>обстоятельства.</w:t>
      </w:r>
    </w:p>
    <w:p>
      <w:pPr>
        <w:pStyle w:val="BodyText"/>
        <w:spacing w:before="3"/>
        <w:ind w:right="636"/>
      </w:pPr>
      <w:r>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pPr>
        <w:pStyle w:val="BodyText"/>
        <w:ind w:right="644"/>
      </w:pPr>
      <w:r>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pPr>
        <w:pStyle w:val="BodyText"/>
        <w:ind w:right="637"/>
      </w:pPr>
      <w:r>
        <w:rPr/>
        <w:t>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w:t>
      </w:r>
      <w:r>
        <w:rPr>
          <w:spacing w:val="-15"/>
        </w:rPr>
        <w:t> </w:t>
      </w:r>
      <w:r>
        <w:rPr/>
        <w:t>времени,</w:t>
      </w:r>
      <w:r>
        <w:rPr>
          <w:spacing w:val="-15"/>
        </w:rPr>
        <w:t> </w:t>
      </w:r>
      <w:r>
        <w:rPr/>
        <w:t>причине,</w:t>
      </w:r>
      <w:r>
        <w:rPr>
          <w:spacing w:val="-15"/>
        </w:rPr>
        <w:t> </w:t>
      </w:r>
      <w:r>
        <w:rPr/>
        <w:t>цели</w:t>
      </w:r>
      <w:r>
        <w:rPr>
          <w:spacing w:val="-15"/>
        </w:rPr>
        <w:t> </w:t>
      </w:r>
      <w:r>
        <w:rPr/>
        <w:t>и</w:t>
      </w:r>
      <w:r>
        <w:rPr>
          <w:spacing w:val="-15"/>
        </w:rPr>
        <w:t> </w:t>
      </w:r>
      <w:r>
        <w:rPr/>
        <w:t>образе</w:t>
      </w:r>
      <w:r>
        <w:rPr>
          <w:spacing w:val="-15"/>
        </w:rPr>
        <w:t> </w:t>
      </w:r>
      <w:r>
        <w:rPr/>
        <w:t>действия.</w:t>
      </w:r>
      <w:r>
        <w:rPr>
          <w:spacing w:val="-15"/>
        </w:rPr>
        <w:t> </w:t>
      </w:r>
      <w:r>
        <w:rPr/>
        <w:t>Обстоятельства</w:t>
      </w:r>
      <w:r>
        <w:rPr>
          <w:spacing w:val="-15"/>
        </w:rPr>
        <w:t> </w:t>
      </w:r>
      <w:r>
        <w:rPr/>
        <w:t>поясняю,</w:t>
      </w:r>
      <w:r>
        <w:rPr>
          <w:spacing w:val="-15"/>
        </w:rPr>
        <w:t> </w:t>
      </w:r>
      <w:r>
        <w:rPr/>
        <w:t>распространяют сказуемое и другие члены предложения.</w:t>
      </w:r>
    </w:p>
    <w:p>
      <w:pPr>
        <w:pStyle w:val="BodyText"/>
        <w:ind w:left="2352" w:firstLine="0"/>
      </w:pPr>
      <w:r>
        <w:rPr/>
        <w:t>В</w:t>
      </w:r>
      <w:r>
        <w:rPr>
          <w:spacing w:val="35"/>
        </w:rPr>
        <w:t> </w:t>
      </w:r>
      <w:r>
        <w:rPr/>
        <w:t>двусоставном</w:t>
      </w:r>
      <w:r>
        <w:rPr>
          <w:spacing w:val="44"/>
        </w:rPr>
        <w:t> </w:t>
      </w:r>
      <w:r>
        <w:rPr/>
        <w:t>предложении</w:t>
      </w:r>
      <w:r>
        <w:rPr>
          <w:spacing w:val="48"/>
        </w:rPr>
        <w:t> </w:t>
      </w:r>
      <w:r>
        <w:rPr/>
        <w:t>два</w:t>
      </w:r>
      <w:r>
        <w:rPr>
          <w:spacing w:val="41"/>
        </w:rPr>
        <w:t> </w:t>
      </w:r>
      <w:r>
        <w:rPr/>
        <w:t>главных</w:t>
      </w:r>
      <w:r>
        <w:rPr>
          <w:spacing w:val="48"/>
        </w:rPr>
        <w:t> </w:t>
      </w:r>
      <w:r>
        <w:rPr/>
        <w:t>члена.</w:t>
      </w:r>
      <w:r>
        <w:rPr>
          <w:spacing w:val="43"/>
        </w:rPr>
        <w:t> </w:t>
      </w:r>
      <w:r>
        <w:rPr/>
        <w:t>Это</w:t>
      </w:r>
      <w:r>
        <w:rPr>
          <w:spacing w:val="44"/>
        </w:rPr>
        <w:t> </w:t>
      </w:r>
      <w:r>
        <w:rPr/>
        <w:t>подлежащее</w:t>
      </w:r>
      <w:r>
        <w:rPr>
          <w:spacing w:val="47"/>
        </w:rPr>
        <w:t> </w:t>
      </w:r>
      <w:r>
        <w:rPr/>
        <w:t>и</w:t>
      </w:r>
      <w:r>
        <w:rPr>
          <w:spacing w:val="48"/>
        </w:rPr>
        <w:t> </w:t>
      </w:r>
      <w:r>
        <w:rPr>
          <w:spacing w:val="-2"/>
        </w:rPr>
        <w:t>сказуемое.</w:t>
      </w:r>
    </w:p>
    <w:p>
      <w:pPr>
        <w:pStyle w:val="BodyText"/>
        <w:ind w:firstLine="0"/>
      </w:pPr>
      <w:r>
        <w:rPr/>
        <w:t>Двусоставные</w:t>
      </w:r>
      <w:r>
        <w:rPr>
          <w:spacing w:val="-16"/>
        </w:rPr>
        <w:t> </w:t>
      </w:r>
      <w:r>
        <w:rPr/>
        <w:t>предложения</w:t>
      </w:r>
      <w:r>
        <w:rPr>
          <w:spacing w:val="-9"/>
        </w:rPr>
        <w:t> </w:t>
      </w:r>
      <w:r>
        <w:rPr/>
        <w:t>могут</w:t>
      </w:r>
      <w:r>
        <w:rPr>
          <w:spacing w:val="-11"/>
        </w:rPr>
        <w:t> </w:t>
      </w:r>
      <w:r>
        <w:rPr/>
        <w:t>быть</w:t>
      </w:r>
      <w:r>
        <w:rPr>
          <w:spacing w:val="-9"/>
        </w:rPr>
        <w:t> </w:t>
      </w:r>
      <w:r>
        <w:rPr/>
        <w:t>распространёнными</w:t>
      </w:r>
      <w:r>
        <w:rPr>
          <w:spacing w:val="-7"/>
        </w:rPr>
        <w:t> </w:t>
      </w:r>
      <w:r>
        <w:rPr/>
        <w:t>и</w:t>
      </w:r>
      <w:r>
        <w:rPr>
          <w:spacing w:val="-11"/>
        </w:rPr>
        <w:t> </w:t>
      </w:r>
      <w:r>
        <w:rPr>
          <w:spacing w:val="-2"/>
        </w:rPr>
        <w:t>нераспространёнными.</w:t>
      </w:r>
    </w:p>
    <w:p>
      <w:pPr>
        <w:pStyle w:val="BodyText"/>
        <w:ind w:right="634"/>
      </w:pPr>
      <w:r>
        <w:rPr/>
        <w:t>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w:t>
      </w:r>
    </w:p>
    <w:p>
      <w:pPr>
        <w:pStyle w:val="BodyText"/>
        <w:spacing w:before="1"/>
        <w:ind w:right="642"/>
      </w:pPr>
      <w:r>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pPr>
        <w:pStyle w:val="BodyText"/>
        <w:ind w:right="634"/>
      </w:pPr>
      <w:r>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w:t>
      </w:r>
      <w:r>
        <w:rPr>
          <w:spacing w:val="-15"/>
        </w:rPr>
        <w:t> </w:t>
      </w:r>
      <w:r>
        <w:rPr/>
        <w:t>выражен</w:t>
      </w:r>
      <w:r>
        <w:rPr>
          <w:spacing w:val="-11"/>
        </w:rPr>
        <w:t> </w:t>
      </w:r>
      <w:r>
        <w:rPr/>
        <w:t>глаголом</w:t>
      </w:r>
      <w:r>
        <w:rPr>
          <w:spacing w:val="-15"/>
        </w:rPr>
        <w:t> </w:t>
      </w:r>
      <w:r>
        <w:rPr/>
        <w:t>в</w:t>
      </w:r>
      <w:r>
        <w:rPr>
          <w:spacing w:val="-15"/>
        </w:rPr>
        <w:t> </w:t>
      </w:r>
      <w:r>
        <w:rPr/>
        <w:t>форме</w:t>
      </w:r>
      <w:r>
        <w:rPr>
          <w:spacing w:val="-15"/>
        </w:rPr>
        <w:t> </w:t>
      </w:r>
      <w:r>
        <w:rPr/>
        <w:t>1-го</w:t>
      </w:r>
      <w:r>
        <w:rPr>
          <w:spacing w:val="-14"/>
        </w:rPr>
        <w:t> </w:t>
      </w:r>
      <w:r>
        <w:rPr/>
        <w:t>или</w:t>
      </w:r>
      <w:r>
        <w:rPr>
          <w:spacing w:val="-10"/>
        </w:rPr>
        <w:t> </w:t>
      </w:r>
      <w:r>
        <w:rPr/>
        <w:t>2-го</w:t>
      </w:r>
      <w:r>
        <w:rPr>
          <w:spacing w:val="-14"/>
        </w:rPr>
        <w:t> </w:t>
      </w:r>
      <w:r>
        <w:rPr/>
        <w:t>лица</w:t>
      </w:r>
      <w:r>
        <w:rPr>
          <w:spacing w:val="-14"/>
        </w:rPr>
        <w:t> </w:t>
      </w:r>
      <w:r>
        <w:rPr/>
        <w:t>изъявительного</w:t>
      </w:r>
      <w:r>
        <w:rPr>
          <w:spacing w:val="-10"/>
        </w:rPr>
        <w:t> </w:t>
      </w:r>
      <w:r>
        <w:rPr/>
        <w:t>наклонения</w:t>
      </w:r>
      <w:r>
        <w:rPr>
          <w:spacing w:val="-14"/>
        </w:rPr>
        <w:t> </w:t>
      </w:r>
      <w:r>
        <w:rPr/>
        <w:t>или 2-го лица повелительного наклонения. В определённо-личных предложениях глагол своей формой указывает на вполне определённое лицо.</w:t>
      </w:r>
    </w:p>
    <w:p>
      <w:pPr>
        <w:pStyle w:val="BodyText"/>
        <w:ind w:right="641"/>
      </w:pPr>
      <w:r>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pPr>
        <w:pStyle w:val="BodyText"/>
        <w:ind w:right="646"/>
      </w:pPr>
      <w:r>
        <w:rPr/>
        <w:t>Безличные – это односоставные предложения. В них не назван тот, кто производит </w:t>
      </w:r>
      <w:r>
        <w:rPr>
          <w:spacing w:val="-2"/>
        </w:rPr>
        <w:t>действие.</w:t>
      </w:r>
    </w:p>
    <w:p>
      <w:pPr>
        <w:pStyle w:val="Heading2"/>
        <w:tabs>
          <w:tab w:pos="6332" w:val="left" w:leader="none"/>
        </w:tabs>
        <w:spacing w:before="11"/>
      </w:pPr>
      <w:r>
        <w:rPr>
          <w:spacing w:val="-10"/>
        </w:rPr>
        <w:t>9</w:t>
      </w:r>
      <w:r>
        <w:rPr/>
        <w:tab/>
      </w:r>
      <w:r>
        <w:rPr>
          <w:spacing w:val="-2"/>
        </w:rPr>
        <w:t>КЛАСС</w:t>
      </w:r>
    </w:p>
    <w:p>
      <w:pPr>
        <w:pStyle w:val="Heading3"/>
        <w:spacing w:line="240" w:lineRule="auto" w:before="2"/>
        <w:ind w:right="2510" w:firstLine="2463"/>
      </w:pPr>
      <w:r>
        <w:rPr/>
        <w:t>(5-й</w:t>
      </w:r>
      <w:r>
        <w:rPr>
          <w:spacing w:val="-6"/>
        </w:rPr>
        <w:t> </w:t>
      </w:r>
      <w:r>
        <w:rPr/>
        <w:t>год</w:t>
      </w:r>
      <w:r>
        <w:rPr>
          <w:spacing w:val="-6"/>
        </w:rPr>
        <w:t> </w:t>
      </w:r>
      <w:r>
        <w:rPr/>
        <w:t>обучения</w:t>
      </w:r>
      <w:r>
        <w:rPr>
          <w:spacing w:val="-6"/>
        </w:rPr>
        <w:t> </w:t>
      </w:r>
      <w:r>
        <w:rPr/>
        <w:t>на</w:t>
      </w:r>
      <w:r>
        <w:rPr>
          <w:spacing w:val="-6"/>
        </w:rPr>
        <w:t> </w:t>
      </w:r>
      <w:r>
        <w:rPr/>
        <w:t>уровне</w:t>
      </w:r>
      <w:r>
        <w:rPr>
          <w:spacing w:val="-5"/>
        </w:rPr>
        <w:t> </w:t>
      </w:r>
      <w:r>
        <w:rPr/>
        <w:t>ООО) Общие сведения о языке</w:t>
      </w:r>
    </w:p>
    <w:p>
      <w:pPr>
        <w:pStyle w:val="BodyText"/>
        <w:spacing w:line="274" w:lineRule="exact"/>
        <w:ind w:left="2352" w:firstLine="0"/>
        <w:jc w:val="left"/>
      </w:pPr>
      <w:r>
        <w:rPr/>
        <w:t>Роль</w:t>
      </w:r>
      <w:r>
        <w:rPr>
          <w:spacing w:val="-4"/>
        </w:rPr>
        <w:t> </w:t>
      </w:r>
      <w:r>
        <w:rPr/>
        <w:t>русского</w:t>
      </w:r>
      <w:r>
        <w:rPr>
          <w:spacing w:val="-6"/>
        </w:rPr>
        <w:t> </w:t>
      </w:r>
      <w:r>
        <w:rPr/>
        <w:t>языка</w:t>
      </w:r>
      <w:r>
        <w:rPr>
          <w:spacing w:val="-8"/>
        </w:rPr>
        <w:t> </w:t>
      </w:r>
      <w:r>
        <w:rPr/>
        <w:t>в</w:t>
      </w:r>
      <w:r>
        <w:rPr>
          <w:spacing w:val="-5"/>
        </w:rPr>
        <w:t> </w:t>
      </w:r>
      <w:r>
        <w:rPr/>
        <w:t>Российской</w:t>
      </w:r>
      <w:r>
        <w:rPr>
          <w:spacing w:val="-2"/>
        </w:rPr>
        <w:t> Федерации.</w:t>
      </w:r>
    </w:p>
    <w:p>
      <w:pPr>
        <w:pStyle w:val="Heading2"/>
        <w:spacing w:before="6"/>
        <w:ind w:left="2352"/>
      </w:pPr>
      <w:r>
        <w:rPr/>
        <w:t>СИСТЕМА</w:t>
      </w:r>
      <w:r>
        <w:rPr>
          <w:spacing w:val="-11"/>
        </w:rPr>
        <w:t> </w:t>
      </w:r>
      <w:r>
        <w:rPr>
          <w:spacing w:val="-2"/>
        </w:rPr>
        <w:t>ЯЗЫКА</w:t>
      </w:r>
    </w:p>
    <w:p>
      <w:pPr>
        <w:pStyle w:val="Heading3"/>
        <w:spacing w:line="240" w:lineRule="auto"/>
        <w:ind w:right="4546"/>
      </w:pPr>
      <w:r>
        <w:rPr/>
        <w:t>Синтаксис.</w:t>
      </w:r>
      <w:r>
        <w:rPr>
          <w:spacing w:val="-9"/>
        </w:rPr>
        <w:t> </w:t>
      </w:r>
      <w:r>
        <w:rPr/>
        <w:t>Культура</w:t>
      </w:r>
      <w:r>
        <w:rPr>
          <w:spacing w:val="-12"/>
        </w:rPr>
        <w:t> </w:t>
      </w:r>
      <w:r>
        <w:rPr/>
        <w:t>речи.</w:t>
      </w:r>
      <w:r>
        <w:rPr>
          <w:spacing w:val="-9"/>
        </w:rPr>
        <w:t> </w:t>
      </w:r>
      <w:r>
        <w:rPr/>
        <w:t>Пунктуация Односоставные предложения</w:t>
      </w:r>
    </w:p>
    <w:p>
      <w:pPr>
        <w:pStyle w:val="BodyText"/>
        <w:spacing w:line="268" w:lineRule="exact"/>
        <w:ind w:left="2352" w:firstLine="0"/>
        <w:jc w:val="left"/>
      </w:pPr>
      <w:r>
        <w:rPr/>
        <w:t>Односоставные</w:t>
      </w:r>
      <w:r>
        <w:rPr>
          <w:spacing w:val="-17"/>
        </w:rPr>
        <w:t> </w:t>
      </w:r>
      <w:r>
        <w:rPr/>
        <w:t>предложения,</w:t>
      </w:r>
      <w:r>
        <w:rPr>
          <w:spacing w:val="-12"/>
        </w:rPr>
        <w:t> </w:t>
      </w:r>
      <w:r>
        <w:rPr/>
        <w:t>их</w:t>
      </w:r>
      <w:r>
        <w:rPr>
          <w:spacing w:val="-7"/>
        </w:rPr>
        <w:t> </w:t>
      </w:r>
      <w:r>
        <w:rPr/>
        <w:t>грамматические</w:t>
      </w:r>
      <w:r>
        <w:rPr>
          <w:spacing w:val="-13"/>
        </w:rPr>
        <w:t> </w:t>
      </w:r>
      <w:r>
        <w:rPr>
          <w:spacing w:val="-2"/>
        </w:rPr>
        <w:t>признаки.</w:t>
      </w:r>
    </w:p>
    <w:p>
      <w:pPr>
        <w:pStyle w:val="BodyText"/>
        <w:jc w:val="left"/>
      </w:pPr>
      <w:r>
        <w:rPr/>
        <w:t>Грамматические различия односоставных предложений и двусоставных неполных </w:t>
      </w:r>
      <w:r>
        <w:rPr>
          <w:spacing w:val="-2"/>
        </w:rPr>
        <w:t>предложений.</w:t>
      </w:r>
    </w:p>
    <w:p>
      <w:pPr>
        <w:pStyle w:val="BodyText"/>
        <w:tabs>
          <w:tab w:pos="3372" w:val="left" w:leader="none"/>
          <w:tab w:pos="5384" w:val="left" w:leader="none"/>
          <w:tab w:pos="7273" w:val="left" w:leader="none"/>
          <w:tab w:pos="8785" w:val="left" w:leader="none"/>
        </w:tabs>
        <w:ind w:right="660"/>
        <w:jc w:val="left"/>
      </w:pPr>
      <w:r>
        <w:rPr>
          <w:spacing w:val="-4"/>
        </w:rPr>
        <w:t>Виды</w:t>
      </w:r>
      <w:r>
        <w:rPr/>
        <w:tab/>
      </w:r>
      <w:r>
        <w:rPr>
          <w:spacing w:val="-2"/>
        </w:rPr>
        <w:t>односоставных</w:t>
      </w:r>
      <w:r>
        <w:rPr/>
        <w:tab/>
      </w:r>
      <w:r>
        <w:rPr>
          <w:spacing w:val="-2"/>
        </w:rPr>
        <w:t>предложений:</w:t>
      </w:r>
      <w:r>
        <w:rPr/>
        <w:tab/>
      </w:r>
      <w:r>
        <w:rPr>
          <w:spacing w:val="-2"/>
        </w:rPr>
        <w:t>назывные,</w:t>
      </w:r>
      <w:r>
        <w:rPr/>
        <w:tab/>
      </w:r>
      <w:r>
        <w:rPr>
          <w:spacing w:val="-2"/>
        </w:rPr>
        <w:t>определённо-личные, </w:t>
      </w:r>
      <w:r>
        <w:rPr/>
        <w:t>неопределённо-личные, обобщённо-личные, безличные предложения.</w:t>
      </w:r>
    </w:p>
    <w:p>
      <w:pPr>
        <w:pStyle w:val="BodyText"/>
        <w:ind w:left="2352" w:right="909" w:firstLine="0"/>
        <w:jc w:val="left"/>
      </w:pPr>
      <w:r>
        <w:rPr/>
        <w:t>Синтаксическая</w:t>
      </w:r>
      <w:r>
        <w:rPr>
          <w:spacing w:val="-7"/>
        </w:rPr>
        <w:t> </w:t>
      </w:r>
      <w:r>
        <w:rPr/>
        <w:t>синонимия</w:t>
      </w:r>
      <w:r>
        <w:rPr>
          <w:spacing w:val="-7"/>
        </w:rPr>
        <w:t> </w:t>
      </w:r>
      <w:r>
        <w:rPr/>
        <w:t>односоставных</w:t>
      </w:r>
      <w:r>
        <w:rPr>
          <w:spacing w:val="-6"/>
        </w:rPr>
        <w:t> </w:t>
      </w:r>
      <w:r>
        <w:rPr/>
        <w:t>и</w:t>
      </w:r>
      <w:r>
        <w:rPr>
          <w:spacing w:val="-9"/>
        </w:rPr>
        <w:t> </w:t>
      </w:r>
      <w:r>
        <w:rPr/>
        <w:t>двусоставных</w:t>
      </w:r>
      <w:r>
        <w:rPr>
          <w:spacing w:val="-6"/>
        </w:rPr>
        <w:t> </w:t>
      </w:r>
      <w:r>
        <w:rPr/>
        <w:t>предложений. Употребление односоставных предложений в речи.</w:t>
      </w:r>
    </w:p>
    <w:p>
      <w:pPr>
        <w:spacing w:after="0"/>
        <w:jc w:val="left"/>
        <w:sectPr>
          <w:pgSz w:w="11930" w:h="16860"/>
          <w:pgMar w:header="0" w:footer="1423" w:top="1020" w:bottom="1620" w:left="60" w:right="200"/>
        </w:sectPr>
      </w:pPr>
    </w:p>
    <w:p>
      <w:pPr>
        <w:pStyle w:val="Heading3"/>
        <w:spacing w:line="275" w:lineRule="exact" w:before="72"/>
        <w:jc w:val="both"/>
      </w:pPr>
      <w:r>
        <w:rPr/>
        <w:t>Простое</w:t>
      </w:r>
      <w:r>
        <w:rPr>
          <w:spacing w:val="-14"/>
        </w:rPr>
        <w:t> </w:t>
      </w:r>
      <w:r>
        <w:rPr/>
        <w:t>осложнённое</w:t>
      </w:r>
      <w:r>
        <w:rPr>
          <w:spacing w:val="-4"/>
        </w:rPr>
        <w:t> </w:t>
      </w:r>
      <w:r>
        <w:rPr>
          <w:spacing w:val="-2"/>
        </w:rPr>
        <w:t>предложение</w:t>
      </w:r>
    </w:p>
    <w:p>
      <w:pPr>
        <w:pStyle w:val="Heading5"/>
        <w:spacing w:line="273" w:lineRule="exact"/>
        <w:jc w:val="both"/>
      </w:pPr>
      <w:r>
        <w:rPr/>
        <w:t>Предложения</w:t>
      </w:r>
      <w:r>
        <w:rPr>
          <w:spacing w:val="-8"/>
        </w:rPr>
        <w:t> </w:t>
      </w:r>
      <w:r>
        <w:rPr/>
        <w:t>с</w:t>
      </w:r>
      <w:r>
        <w:rPr>
          <w:spacing w:val="-13"/>
        </w:rPr>
        <w:t> </w:t>
      </w:r>
      <w:r>
        <w:rPr/>
        <w:t>однородными</w:t>
      </w:r>
      <w:r>
        <w:rPr>
          <w:spacing w:val="-7"/>
        </w:rPr>
        <w:t> </w:t>
      </w:r>
      <w:r>
        <w:rPr>
          <w:spacing w:val="-2"/>
        </w:rPr>
        <w:t>членами</w:t>
      </w:r>
    </w:p>
    <w:p>
      <w:pPr>
        <w:pStyle w:val="BodyText"/>
        <w:ind w:right="641"/>
      </w:pPr>
      <w:r>
        <w:rPr/>
        <w:t>Однородные члены предложения, их признаки, средства связи. Союзная и бессоюзная связь однородных членов предложения.</w:t>
      </w:r>
    </w:p>
    <w:p>
      <w:pPr>
        <w:pStyle w:val="BodyText"/>
        <w:ind w:left="2352" w:firstLine="0"/>
      </w:pPr>
      <w:r>
        <w:rPr/>
        <w:t>Однородные</w:t>
      </w:r>
      <w:r>
        <w:rPr>
          <w:spacing w:val="-12"/>
        </w:rPr>
        <w:t> </w:t>
      </w:r>
      <w:r>
        <w:rPr/>
        <w:t>и</w:t>
      </w:r>
      <w:r>
        <w:rPr>
          <w:spacing w:val="-8"/>
        </w:rPr>
        <w:t> </w:t>
      </w:r>
      <w:r>
        <w:rPr/>
        <w:t>неоднородные</w:t>
      </w:r>
      <w:r>
        <w:rPr>
          <w:spacing w:val="-11"/>
        </w:rPr>
        <w:t> </w:t>
      </w:r>
      <w:r>
        <w:rPr>
          <w:spacing w:val="-2"/>
        </w:rPr>
        <w:t>определения.</w:t>
      </w:r>
    </w:p>
    <w:p>
      <w:pPr>
        <w:pStyle w:val="BodyText"/>
        <w:ind w:left="2352" w:firstLine="0"/>
      </w:pPr>
      <w:r>
        <w:rPr/>
        <w:t>Предложения</w:t>
      </w:r>
      <w:r>
        <w:rPr>
          <w:spacing w:val="-10"/>
        </w:rPr>
        <w:t> </w:t>
      </w:r>
      <w:r>
        <w:rPr/>
        <w:t>с</w:t>
      </w:r>
      <w:r>
        <w:rPr>
          <w:spacing w:val="-13"/>
        </w:rPr>
        <w:t> </w:t>
      </w:r>
      <w:r>
        <w:rPr/>
        <w:t>обобщающими</w:t>
      </w:r>
      <w:r>
        <w:rPr>
          <w:spacing w:val="-5"/>
        </w:rPr>
        <w:t> </w:t>
      </w:r>
      <w:r>
        <w:rPr/>
        <w:t>словами</w:t>
      </w:r>
      <w:r>
        <w:rPr>
          <w:spacing w:val="-5"/>
        </w:rPr>
        <w:t> </w:t>
      </w:r>
      <w:r>
        <w:rPr/>
        <w:t>при</w:t>
      </w:r>
      <w:r>
        <w:rPr>
          <w:spacing w:val="-3"/>
        </w:rPr>
        <w:t> </w:t>
      </w:r>
      <w:r>
        <w:rPr/>
        <w:t>однородных</w:t>
      </w:r>
      <w:r>
        <w:rPr>
          <w:spacing w:val="-2"/>
        </w:rPr>
        <w:t> членах.</w:t>
      </w:r>
    </w:p>
    <w:p>
      <w:pPr>
        <w:pStyle w:val="BodyText"/>
        <w:ind w:right="656"/>
      </w:pPr>
      <w:r>
        <w:rPr/>
        <w:t>Нормы построения предложений с однородными членами, связанными двойными союзами не только… но и, как… так и.</w:t>
      </w:r>
    </w:p>
    <w:p>
      <w:pPr>
        <w:pStyle w:val="BodyText"/>
        <w:ind w:right="653"/>
      </w:pPr>
      <w:r>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pPr>
        <w:pStyle w:val="BodyText"/>
        <w:ind w:right="661"/>
      </w:pPr>
      <w:r>
        <w:rPr/>
        <w:t>Нормы постановки знаков препинания в предложениях с обобщающими словами при однородных членах.</w:t>
      </w:r>
    </w:p>
    <w:p>
      <w:pPr>
        <w:pStyle w:val="BodyText"/>
        <w:ind w:left="2352" w:firstLine="0"/>
      </w:pPr>
      <w:r>
        <w:rPr>
          <w:spacing w:val="-2"/>
        </w:rPr>
        <w:t>Нормы</w:t>
      </w:r>
      <w:r>
        <w:rPr>
          <w:spacing w:val="-14"/>
        </w:rPr>
        <w:t> </w:t>
      </w:r>
      <w:r>
        <w:rPr>
          <w:spacing w:val="-2"/>
        </w:rPr>
        <w:t>постановки</w:t>
      </w:r>
      <w:r>
        <w:rPr>
          <w:spacing w:val="-1"/>
        </w:rPr>
        <w:t> </w:t>
      </w:r>
      <w:r>
        <w:rPr>
          <w:spacing w:val="-2"/>
        </w:rPr>
        <w:t>знаков</w:t>
      </w:r>
      <w:r>
        <w:rPr>
          <w:spacing w:val="-8"/>
        </w:rPr>
        <w:t> </w:t>
      </w:r>
      <w:r>
        <w:rPr>
          <w:spacing w:val="-2"/>
        </w:rPr>
        <w:t>препинания в</w:t>
      </w:r>
      <w:r>
        <w:rPr>
          <w:spacing w:val="-8"/>
        </w:rPr>
        <w:t> </w:t>
      </w:r>
      <w:r>
        <w:rPr>
          <w:spacing w:val="-2"/>
        </w:rPr>
        <w:t>простом</w:t>
      </w:r>
      <w:r>
        <w:rPr>
          <w:spacing w:val="-7"/>
        </w:rPr>
        <w:t> </w:t>
      </w:r>
      <w:r>
        <w:rPr>
          <w:spacing w:val="-2"/>
        </w:rPr>
        <w:t>и</w:t>
      </w:r>
      <w:r>
        <w:rPr>
          <w:spacing w:val="-3"/>
        </w:rPr>
        <w:t> </w:t>
      </w:r>
      <w:r>
        <w:rPr>
          <w:spacing w:val="-2"/>
        </w:rPr>
        <w:t>сложном</w:t>
      </w:r>
      <w:r>
        <w:rPr>
          <w:spacing w:val="-7"/>
        </w:rPr>
        <w:t> </w:t>
      </w:r>
      <w:r>
        <w:rPr>
          <w:spacing w:val="-2"/>
        </w:rPr>
        <w:t>предложениях</w:t>
      </w:r>
      <w:r>
        <w:rPr>
          <w:spacing w:val="-1"/>
        </w:rPr>
        <w:t> </w:t>
      </w:r>
      <w:r>
        <w:rPr>
          <w:spacing w:val="-2"/>
        </w:rPr>
        <w:t>с</w:t>
      </w:r>
      <w:r>
        <w:rPr>
          <w:spacing w:val="-10"/>
        </w:rPr>
        <w:t> </w:t>
      </w:r>
      <w:r>
        <w:rPr>
          <w:spacing w:val="-2"/>
        </w:rPr>
        <w:t>союзом</w:t>
      </w:r>
    </w:p>
    <w:p>
      <w:pPr>
        <w:pStyle w:val="BodyText"/>
        <w:spacing w:before="1"/>
        <w:ind w:firstLine="0"/>
        <w:jc w:val="left"/>
      </w:pPr>
      <w:r>
        <w:rPr>
          <w:spacing w:val="-5"/>
        </w:rPr>
        <w:t>и.</w:t>
      </w:r>
    </w:p>
    <w:p>
      <w:pPr>
        <w:pStyle w:val="Heading5"/>
        <w:spacing w:line="240" w:lineRule="auto" w:before="5"/>
      </w:pPr>
      <w:r>
        <w:rPr/>
        <w:t>Предложения</w:t>
      </w:r>
      <w:r>
        <w:rPr>
          <w:spacing w:val="-8"/>
        </w:rPr>
        <w:t> </w:t>
      </w:r>
      <w:r>
        <w:rPr/>
        <w:t>с</w:t>
      </w:r>
      <w:r>
        <w:rPr>
          <w:spacing w:val="-12"/>
        </w:rPr>
        <w:t> </w:t>
      </w:r>
      <w:r>
        <w:rPr/>
        <w:t>обособленными</w:t>
      </w:r>
      <w:r>
        <w:rPr>
          <w:spacing w:val="-8"/>
        </w:rPr>
        <w:t> </w:t>
      </w:r>
      <w:r>
        <w:rPr>
          <w:spacing w:val="-2"/>
        </w:rPr>
        <w:t>членами</w:t>
      </w:r>
    </w:p>
    <w:p>
      <w:pPr>
        <w:pStyle w:val="BodyText"/>
        <w:tabs>
          <w:tab w:pos="4080" w:val="left" w:leader="none"/>
          <w:tab w:pos="4968" w:val="left" w:leader="none"/>
          <w:tab w:pos="6764" w:val="left" w:leader="none"/>
          <w:tab w:pos="7784" w:val="left" w:leader="none"/>
          <w:tab w:pos="9457" w:val="left" w:leader="none"/>
        </w:tabs>
        <w:ind w:left="2352" w:firstLine="0"/>
        <w:jc w:val="left"/>
      </w:pPr>
      <w:r>
        <w:rPr>
          <w:spacing w:val="-2"/>
        </w:rPr>
        <w:t>Обособление.</w:t>
      </w:r>
      <w:r>
        <w:rPr/>
        <w:tab/>
      </w:r>
      <w:r>
        <w:rPr>
          <w:spacing w:val="-4"/>
        </w:rPr>
        <w:t>Виды</w:t>
      </w:r>
      <w:r>
        <w:rPr/>
        <w:tab/>
      </w:r>
      <w:r>
        <w:rPr>
          <w:spacing w:val="-2"/>
        </w:rPr>
        <w:t>обособленных</w:t>
      </w:r>
      <w:r>
        <w:rPr/>
        <w:tab/>
      </w:r>
      <w:r>
        <w:rPr>
          <w:spacing w:val="-2"/>
        </w:rPr>
        <w:t>членов</w:t>
      </w:r>
      <w:r>
        <w:rPr/>
        <w:tab/>
      </w:r>
      <w:r>
        <w:rPr>
          <w:spacing w:val="-2"/>
        </w:rPr>
        <w:t>предложения</w:t>
      </w:r>
      <w:r>
        <w:rPr/>
        <w:tab/>
      </w:r>
      <w:r>
        <w:rPr>
          <w:spacing w:val="-2"/>
        </w:rPr>
        <w:t>(обособленные</w:t>
      </w:r>
    </w:p>
    <w:p>
      <w:pPr>
        <w:pStyle w:val="BodyText"/>
        <w:ind w:right="642" w:firstLine="0"/>
      </w:pPr>
      <w:r>
        <w:rPr/>
        <w:t>определения, обособленные приложения, обособленные обстоятельства, обособленные </w:t>
      </w:r>
      <w:r>
        <w:rPr>
          <w:spacing w:val="-2"/>
        </w:rPr>
        <w:t>дополнения).</w:t>
      </w:r>
    </w:p>
    <w:p>
      <w:pPr>
        <w:pStyle w:val="BodyText"/>
        <w:ind w:right="638"/>
      </w:pPr>
      <w:r>
        <w:rPr/>
        <w:t>Уточняющие члены предложения, пояснительные и присоединительные </w:t>
      </w:r>
      <w:r>
        <w:rPr>
          <w:spacing w:val="-2"/>
        </w:rPr>
        <w:t>конструкции.</w:t>
      </w:r>
    </w:p>
    <w:p>
      <w:pPr>
        <w:pStyle w:val="BodyText"/>
        <w:ind w:right="636"/>
      </w:pPr>
      <w:r>
        <w:rPr/>
        <w:t>Нормы</w:t>
      </w:r>
      <w:r>
        <w:rPr>
          <w:spacing w:val="-14"/>
        </w:rPr>
        <w:t> </w:t>
      </w:r>
      <w:r>
        <w:rPr/>
        <w:t>постановки</w:t>
      </w:r>
      <w:r>
        <w:rPr>
          <w:spacing w:val="-6"/>
        </w:rPr>
        <w:t> </w:t>
      </w:r>
      <w:r>
        <w:rPr/>
        <w:t>знаков</w:t>
      </w:r>
      <w:r>
        <w:rPr>
          <w:spacing w:val="-11"/>
        </w:rPr>
        <w:t> </w:t>
      </w:r>
      <w:r>
        <w:rPr/>
        <w:t>препинания</w:t>
      </w:r>
      <w:r>
        <w:rPr>
          <w:spacing w:val="-7"/>
        </w:rPr>
        <w:t> </w:t>
      </w:r>
      <w:r>
        <w:rPr/>
        <w:t>в</w:t>
      </w:r>
      <w:r>
        <w:rPr>
          <w:spacing w:val="-14"/>
        </w:rPr>
        <w:t> </w:t>
      </w:r>
      <w:r>
        <w:rPr/>
        <w:t>предложениях</w:t>
      </w:r>
      <w:r>
        <w:rPr>
          <w:spacing w:val="-6"/>
        </w:rPr>
        <w:t> </w:t>
      </w:r>
      <w:r>
        <w:rPr/>
        <w:t>со</w:t>
      </w:r>
      <w:r>
        <w:rPr>
          <w:spacing w:val="-8"/>
        </w:rPr>
        <w:t> </w:t>
      </w:r>
      <w:r>
        <w:rPr/>
        <w:t>сравнительным</w:t>
      </w:r>
      <w:r>
        <w:rPr>
          <w:spacing w:val="-13"/>
        </w:rPr>
        <w:t> </w:t>
      </w:r>
      <w:r>
        <w:rPr/>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Heading5"/>
        <w:spacing w:line="272" w:lineRule="exact" w:before="3"/>
        <w:jc w:val="both"/>
      </w:pPr>
      <w:r>
        <w:rPr/>
        <w:t>Предложения</w:t>
      </w:r>
      <w:r>
        <w:rPr>
          <w:spacing w:val="-11"/>
        </w:rPr>
        <w:t> </w:t>
      </w:r>
      <w:r>
        <w:rPr/>
        <w:t>с</w:t>
      </w:r>
      <w:r>
        <w:rPr>
          <w:spacing w:val="-12"/>
        </w:rPr>
        <w:t> </w:t>
      </w:r>
      <w:r>
        <w:rPr/>
        <w:t>обращениями,</w:t>
      </w:r>
      <w:r>
        <w:rPr>
          <w:spacing w:val="-8"/>
        </w:rPr>
        <w:t> </w:t>
      </w:r>
      <w:r>
        <w:rPr/>
        <w:t>вводными</w:t>
      </w:r>
      <w:r>
        <w:rPr>
          <w:spacing w:val="-8"/>
        </w:rPr>
        <w:t> </w:t>
      </w:r>
      <w:r>
        <w:rPr/>
        <w:t>и</w:t>
      </w:r>
      <w:r>
        <w:rPr>
          <w:spacing w:val="-12"/>
        </w:rPr>
        <w:t> </w:t>
      </w:r>
      <w:r>
        <w:rPr/>
        <w:t>вставными</w:t>
      </w:r>
      <w:r>
        <w:rPr>
          <w:spacing w:val="-10"/>
        </w:rPr>
        <w:t> </w:t>
      </w:r>
      <w:r>
        <w:rPr>
          <w:spacing w:val="-2"/>
        </w:rPr>
        <w:t>конструкциями</w:t>
      </w:r>
    </w:p>
    <w:p>
      <w:pPr>
        <w:pStyle w:val="BodyText"/>
        <w:ind w:right="641"/>
      </w:pPr>
      <w:r>
        <w:rPr/>
        <w:t>Обращение. Основные функции обращения. Распространённое и нераспространённое обращение.</w:t>
      </w:r>
    </w:p>
    <w:p>
      <w:pPr>
        <w:pStyle w:val="BodyText"/>
        <w:ind w:left="2352" w:firstLine="0"/>
      </w:pPr>
      <w:r>
        <w:rPr>
          <w:spacing w:val="-2"/>
        </w:rPr>
        <w:t>Вводные</w:t>
      </w:r>
      <w:r>
        <w:rPr>
          <w:spacing w:val="-5"/>
        </w:rPr>
        <w:t> </w:t>
      </w:r>
      <w:r>
        <w:rPr>
          <w:spacing w:val="-2"/>
        </w:rPr>
        <w:t>конструкции.</w:t>
      </w:r>
    </w:p>
    <w:p>
      <w:pPr>
        <w:pStyle w:val="BodyText"/>
        <w:ind w:right="638"/>
      </w:pPr>
      <w:r>
        <w:rPr/>
        <w:t>Группы</w:t>
      </w:r>
      <w:r>
        <w:rPr>
          <w:spacing w:val="-2"/>
        </w:rPr>
        <w:t> </w:t>
      </w:r>
      <w:r>
        <w:rPr/>
        <w:t>вводных конструкций</w:t>
      </w:r>
      <w:r>
        <w:rPr>
          <w:spacing w:val="-3"/>
        </w:rPr>
        <w:t> </w:t>
      </w:r>
      <w:r>
        <w:rPr/>
        <w:t>по</w:t>
      </w:r>
      <w:r>
        <w:rPr>
          <w:spacing w:val="-3"/>
        </w:rPr>
        <w:t> </w:t>
      </w:r>
      <w:r>
        <w:rPr/>
        <w:t>значению (вводные</w:t>
      </w:r>
      <w:r>
        <w:rPr>
          <w:spacing w:val="-3"/>
        </w:rPr>
        <w:t> </w:t>
      </w:r>
      <w:r>
        <w:rPr/>
        <w:t>слова</w:t>
      </w:r>
      <w:r>
        <w:rPr>
          <w:spacing w:val="-2"/>
        </w:rPr>
        <w:t> </w:t>
      </w:r>
      <w:r>
        <w:rPr/>
        <w:t>со</w:t>
      </w:r>
      <w:r>
        <w:rPr>
          <w:spacing w:val="-1"/>
        </w:rPr>
        <w:t> </w:t>
      </w:r>
      <w:r>
        <w:rPr/>
        <w:t>значением</w:t>
      </w:r>
      <w:r>
        <w:rPr>
          <w:spacing w:val="-2"/>
        </w:rPr>
        <w:t> </w:t>
      </w:r>
      <w:r>
        <w:rPr/>
        <w:t>различной степени</w:t>
      </w:r>
      <w:r>
        <w:rPr>
          <w:spacing w:val="-1"/>
        </w:rPr>
        <w:t> </w:t>
      </w:r>
      <w:r>
        <w:rPr/>
        <w:t>уверенности,</w:t>
      </w:r>
      <w:r>
        <w:rPr>
          <w:spacing w:val="-8"/>
        </w:rPr>
        <w:t> </w:t>
      </w:r>
      <w:r>
        <w:rPr/>
        <w:t>различных</w:t>
      </w:r>
      <w:r>
        <w:rPr>
          <w:spacing w:val="-6"/>
        </w:rPr>
        <w:t> </w:t>
      </w:r>
      <w:r>
        <w:rPr/>
        <w:t>чувств,</w:t>
      </w:r>
      <w:r>
        <w:rPr>
          <w:spacing w:val="-9"/>
        </w:rPr>
        <w:t> </w:t>
      </w:r>
      <w:r>
        <w:rPr/>
        <w:t>источника</w:t>
      </w:r>
      <w:r>
        <w:rPr>
          <w:spacing w:val="-14"/>
        </w:rPr>
        <w:t> </w:t>
      </w:r>
      <w:r>
        <w:rPr/>
        <w:t>сообщения,</w:t>
      </w:r>
      <w:r>
        <w:rPr>
          <w:spacing w:val="-13"/>
        </w:rPr>
        <w:t> </w:t>
      </w:r>
      <w:r>
        <w:rPr/>
        <w:t>порядка</w:t>
      </w:r>
      <w:r>
        <w:rPr>
          <w:spacing w:val="-15"/>
        </w:rPr>
        <w:t> </w:t>
      </w:r>
      <w:r>
        <w:rPr/>
        <w:t>мыслей</w:t>
      </w:r>
      <w:r>
        <w:rPr>
          <w:spacing w:val="-8"/>
        </w:rPr>
        <w:t> </w:t>
      </w:r>
      <w:r>
        <w:rPr/>
        <w:t>и</w:t>
      </w:r>
      <w:r>
        <w:rPr>
          <w:spacing w:val="-8"/>
        </w:rPr>
        <w:t> </w:t>
      </w:r>
      <w:r>
        <w:rPr/>
        <w:t>их</w:t>
      </w:r>
      <w:r>
        <w:rPr>
          <w:spacing w:val="-4"/>
        </w:rPr>
        <w:t> </w:t>
      </w:r>
      <w:r>
        <w:rPr/>
        <w:t>связи, способа оформления мыслей).</w:t>
      </w:r>
    </w:p>
    <w:p>
      <w:pPr>
        <w:pStyle w:val="BodyText"/>
        <w:ind w:left="2352" w:firstLine="0"/>
      </w:pPr>
      <w:r>
        <w:rPr>
          <w:spacing w:val="-2"/>
        </w:rPr>
        <w:t>Вставные</w:t>
      </w:r>
      <w:r>
        <w:rPr>
          <w:spacing w:val="-4"/>
        </w:rPr>
        <w:t> </w:t>
      </w:r>
      <w:r>
        <w:rPr>
          <w:spacing w:val="-2"/>
        </w:rPr>
        <w:t>конструкции.</w:t>
      </w:r>
    </w:p>
    <w:p>
      <w:pPr>
        <w:pStyle w:val="BodyText"/>
        <w:ind w:left="2352" w:firstLine="0"/>
      </w:pPr>
      <w:r>
        <w:rPr/>
        <w:t>Омонимия</w:t>
      </w:r>
      <w:r>
        <w:rPr>
          <w:spacing w:val="-8"/>
        </w:rPr>
        <w:t> </w:t>
      </w:r>
      <w:r>
        <w:rPr/>
        <w:t>членов</w:t>
      </w:r>
      <w:r>
        <w:rPr>
          <w:spacing w:val="-10"/>
        </w:rPr>
        <w:t> </w:t>
      </w:r>
      <w:r>
        <w:rPr/>
        <w:t>предложения</w:t>
      </w:r>
      <w:r>
        <w:rPr>
          <w:spacing w:val="-8"/>
        </w:rPr>
        <w:t> </w:t>
      </w:r>
      <w:r>
        <w:rPr/>
        <w:t>и</w:t>
      </w:r>
      <w:r>
        <w:rPr>
          <w:spacing w:val="-7"/>
        </w:rPr>
        <w:t> </w:t>
      </w:r>
      <w:r>
        <w:rPr/>
        <w:t>вводных</w:t>
      </w:r>
      <w:r>
        <w:rPr>
          <w:spacing w:val="-4"/>
        </w:rPr>
        <w:t> </w:t>
      </w:r>
      <w:r>
        <w:rPr/>
        <w:t>слов,</w:t>
      </w:r>
      <w:r>
        <w:rPr>
          <w:spacing w:val="-10"/>
        </w:rPr>
        <w:t> </w:t>
      </w:r>
      <w:r>
        <w:rPr/>
        <w:t>словосочетаний</w:t>
      </w:r>
      <w:r>
        <w:rPr>
          <w:spacing w:val="-8"/>
        </w:rPr>
        <w:t> </w:t>
      </w:r>
      <w:r>
        <w:rPr/>
        <w:t>и</w:t>
      </w:r>
      <w:r>
        <w:rPr>
          <w:spacing w:val="-7"/>
        </w:rPr>
        <w:t> </w:t>
      </w:r>
      <w:r>
        <w:rPr>
          <w:spacing w:val="-2"/>
        </w:rPr>
        <w:t>предложений.</w:t>
      </w:r>
    </w:p>
    <w:p>
      <w:pPr>
        <w:pStyle w:val="BodyText"/>
        <w:ind w:right="645"/>
      </w:pPr>
      <w:r>
        <w:rPr/>
        <w:t>Нормы</w:t>
      </w:r>
      <w:r>
        <w:rPr>
          <w:spacing w:val="-10"/>
        </w:rPr>
        <w:t> </w:t>
      </w:r>
      <w:r>
        <w:rPr/>
        <w:t>построения</w:t>
      </w:r>
      <w:r>
        <w:rPr>
          <w:spacing w:val="-6"/>
        </w:rPr>
        <w:t> </w:t>
      </w:r>
      <w:r>
        <w:rPr/>
        <w:t>предложений</w:t>
      </w:r>
      <w:r>
        <w:rPr>
          <w:spacing w:val="-6"/>
        </w:rPr>
        <w:t> </w:t>
      </w:r>
      <w:r>
        <w:rPr/>
        <w:t>с</w:t>
      </w:r>
      <w:r>
        <w:rPr>
          <w:spacing w:val="-10"/>
        </w:rPr>
        <w:t> </w:t>
      </w:r>
      <w:r>
        <w:rPr/>
        <w:t>вводными</w:t>
      </w:r>
      <w:r>
        <w:rPr>
          <w:spacing w:val="-4"/>
        </w:rPr>
        <w:t> </w:t>
      </w:r>
      <w:r>
        <w:rPr/>
        <w:t>словами</w:t>
      </w:r>
      <w:r>
        <w:rPr>
          <w:spacing w:val="-4"/>
        </w:rPr>
        <w:t> </w:t>
      </w:r>
      <w:r>
        <w:rPr/>
        <w:t>и</w:t>
      </w:r>
      <w:r>
        <w:rPr>
          <w:spacing w:val="-6"/>
        </w:rPr>
        <w:t> </w:t>
      </w:r>
      <w:r>
        <w:rPr/>
        <w:t>предложениями,</w:t>
      </w:r>
      <w:r>
        <w:rPr>
          <w:spacing w:val="-9"/>
        </w:rPr>
        <w:t> </w:t>
      </w:r>
      <w:r>
        <w:rPr/>
        <w:t>вставными конструкциями, обращениями (распространёнными и нераспространёнными), </w:t>
      </w:r>
      <w:r>
        <w:rPr>
          <w:spacing w:val="-2"/>
        </w:rPr>
        <w:t>междометиями.</w:t>
      </w:r>
    </w:p>
    <w:p>
      <w:pPr>
        <w:pStyle w:val="BodyText"/>
        <w:ind w:right="657"/>
      </w:pPr>
      <w:r>
        <w:rPr/>
        <w:t>Нормы постановки знаков препинания в предложениях с вводными и вставными конструкциями, обращениями и междометиями.</w:t>
      </w:r>
    </w:p>
    <w:p>
      <w:pPr>
        <w:pStyle w:val="Heading3"/>
        <w:spacing w:line="240" w:lineRule="auto"/>
        <w:jc w:val="both"/>
        <w:rPr>
          <w:b w:val="0"/>
        </w:rPr>
      </w:pPr>
      <w:r>
        <w:rPr>
          <w:i/>
        </w:rPr>
        <w:t>*</w:t>
      </w:r>
      <w:r>
        <w:rPr/>
        <w:t>Развитие</w:t>
      </w:r>
      <w:r>
        <w:rPr>
          <w:spacing w:val="-10"/>
        </w:rPr>
        <w:t> </w:t>
      </w:r>
      <w:r>
        <w:rPr/>
        <w:t>речевой</w:t>
      </w:r>
      <w:r>
        <w:rPr>
          <w:spacing w:val="-9"/>
        </w:rPr>
        <w:t> </w:t>
      </w:r>
      <w:r>
        <w:rPr>
          <w:spacing w:val="-2"/>
        </w:rPr>
        <w:t>деятельности</w:t>
      </w:r>
      <w:r>
        <w:rPr>
          <w:b w:val="0"/>
          <w:spacing w:val="-2"/>
          <w:vertAlign w:val="superscript"/>
        </w:rPr>
        <w:t>44</w:t>
      </w:r>
    </w:p>
    <w:p>
      <w:pPr>
        <w:pStyle w:val="BodyText"/>
        <w:ind w:right="646"/>
      </w:pPr>
      <w:r>
        <w:rPr/>
        <w:t>Рассуждение на дискуссионную тему. Диалог и монолог. Рассказ. Устная и письменная речь.</w:t>
      </w:r>
    </w:p>
    <w:p>
      <w:pPr>
        <w:pStyle w:val="BodyText"/>
        <w:ind w:right="636"/>
      </w:pPr>
      <w:r>
        <w:rPr>
          <w:b/>
          <w:i/>
        </w:rPr>
        <w:t>Примерные</w:t>
      </w:r>
      <w:r>
        <w:rPr>
          <w:b/>
          <w:i/>
          <w:spacing w:val="-12"/>
        </w:rPr>
        <w:t> </w:t>
      </w:r>
      <w:r>
        <w:rPr>
          <w:b/>
          <w:i/>
        </w:rPr>
        <w:t>виды</w:t>
      </w:r>
      <w:r>
        <w:rPr>
          <w:b/>
          <w:i/>
          <w:spacing w:val="-13"/>
        </w:rPr>
        <w:t> </w:t>
      </w:r>
      <w:r>
        <w:rPr>
          <w:b/>
          <w:i/>
        </w:rPr>
        <w:t>деятельности</w:t>
      </w:r>
      <w:r>
        <w:rPr>
          <w:b/>
          <w:i/>
          <w:spacing w:val="-6"/>
        </w:rPr>
        <w:t> </w:t>
      </w:r>
      <w:r>
        <w:rPr>
          <w:b/>
          <w:i/>
        </w:rPr>
        <w:t>обучающихся</w:t>
      </w:r>
      <w:r>
        <w:rPr/>
        <w:t>:</w:t>
      </w:r>
      <w:r>
        <w:rPr>
          <w:spacing w:val="-10"/>
        </w:rPr>
        <w:t> </w:t>
      </w:r>
      <w:r>
        <w:rPr/>
        <w:t>пересказ;</w:t>
      </w:r>
      <w:r>
        <w:rPr>
          <w:spacing w:val="-9"/>
        </w:rPr>
        <w:t> </w:t>
      </w:r>
      <w:r>
        <w:rPr/>
        <w:t>продуцирование</w:t>
      </w:r>
      <w:r>
        <w:rPr>
          <w:spacing w:val="-12"/>
        </w:rPr>
        <w:t> </w:t>
      </w:r>
      <w:r>
        <w:rPr/>
        <w:t>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основанного на сравнительной характеристике; составление устного рассказа по репродукции картины; написание сочинения; подготовка</w:t>
      </w:r>
    </w:p>
    <w:p>
      <w:pPr>
        <w:pStyle w:val="BodyText"/>
        <w:spacing w:before="4"/>
        <w:ind w:left="0" w:firstLine="0"/>
        <w:jc w:val="left"/>
        <w:rPr>
          <w:sz w:val="17"/>
        </w:rPr>
      </w:pPr>
      <w:r>
        <w:rPr/>
        <mc:AlternateContent>
          <mc:Choice Requires="wps">
            <w:drawing>
              <wp:anchor distT="0" distB="0" distL="0" distR="0" allowOverlap="1" layoutInCell="1" locked="0" behindDoc="1" simplePos="0" relativeHeight="487605248">
                <wp:simplePos x="0" y="0"/>
                <wp:positionH relativeFrom="page">
                  <wp:posOffset>1080769</wp:posOffset>
                </wp:positionH>
                <wp:positionV relativeFrom="paragraph">
                  <wp:posOffset>142163</wp:posOffset>
                </wp:positionV>
                <wp:extent cx="1828800" cy="762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193954pt;width:144pt;height:.599980pt;mso-position-horizontal-relative:page;mso-position-vertical-relative:paragraph;z-index:-15711232;mso-wrap-distance-left:0;mso-wrap-distance-right:0" id="docshape37" filled="true" fillcolor="#000000" stroked="false">
                <v:fill type="solid"/>
                <w10:wrap type="topAndBottom"/>
              </v:rect>
            </w:pict>
          </mc:Fallback>
        </mc:AlternateContent>
      </w:r>
    </w:p>
    <w:p>
      <w:pPr>
        <w:spacing w:line="235" w:lineRule="auto" w:before="34"/>
        <w:ind w:left="1644" w:right="665" w:firstLine="0"/>
        <w:jc w:val="left"/>
        <w:rPr>
          <w:sz w:val="20"/>
        </w:rPr>
      </w:pPr>
      <w:r>
        <w:rPr>
          <w:spacing w:val="-2"/>
          <w:sz w:val="20"/>
          <w:vertAlign w:val="superscript"/>
        </w:rPr>
        <w:t>44</w:t>
      </w:r>
      <w:r>
        <w:rPr>
          <w:spacing w:val="3"/>
          <w:sz w:val="20"/>
          <w:vertAlign w:val="baseline"/>
        </w:rPr>
        <w:t> </w:t>
      </w:r>
      <w:r>
        <w:rPr>
          <w:spacing w:val="-2"/>
          <w:sz w:val="20"/>
          <w:vertAlign w:val="baseline"/>
        </w:rPr>
        <w:t>Материал</w:t>
      </w:r>
      <w:r>
        <w:rPr>
          <w:spacing w:val="2"/>
          <w:sz w:val="20"/>
          <w:vertAlign w:val="baseline"/>
        </w:rPr>
        <w:t> </w:t>
      </w:r>
      <w:r>
        <w:rPr>
          <w:spacing w:val="-2"/>
          <w:sz w:val="20"/>
          <w:vertAlign w:val="baseline"/>
        </w:rPr>
        <w:t>по</w:t>
      </w:r>
      <w:r>
        <w:rPr>
          <w:sz w:val="20"/>
          <w:vertAlign w:val="baseline"/>
        </w:rPr>
        <w:t> </w:t>
      </w:r>
      <w:r>
        <w:rPr>
          <w:spacing w:val="-2"/>
          <w:sz w:val="20"/>
          <w:vertAlign w:val="baseline"/>
        </w:rPr>
        <w:t>тематическим</w:t>
      </w:r>
      <w:r>
        <w:rPr>
          <w:spacing w:val="-1"/>
          <w:sz w:val="20"/>
          <w:vertAlign w:val="baseline"/>
        </w:rPr>
        <w:t> </w:t>
      </w:r>
      <w:r>
        <w:rPr>
          <w:spacing w:val="-2"/>
          <w:sz w:val="20"/>
          <w:vertAlign w:val="baseline"/>
        </w:rPr>
        <w:t>разделам</w:t>
      </w:r>
      <w:r>
        <w:rPr>
          <w:spacing w:val="1"/>
          <w:sz w:val="20"/>
          <w:vertAlign w:val="baseline"/>
        </w:rPr>
        <w:t> </w:t>
      </w:r>
      <w:r>
        <w:rPr>
          <w:spacing w:val="-2"/>
          <w:sz w:val="20"/>
          <w:vertAlign w:val="baseline"/>
        </w:rPr>
        <w:t>«Язык</w:t>
      </w:r>
      <w:r>
        <w:rPr>
          <w:spacing w:val="2"/>
          <w:sz w:val="20"/>
          <w:vertAlign w:val="baseline"/>
        </w:rPr>
        <w:t> </w:t>
      </w:r>
      <w:r>
        <w:rPr>
          <w:spacing w:val="-2"/>
          <w:sz w:val="20"/>
          <w:vertAlign w:val="baseline"/>
        </w:rPr>
        <w:t>и</w:t>
      </w:r>
      <w:r>
        <w:rPr>
          <w:spacing w:val="-1"/>
          <w:sz w:val="20"/>
          <w:vertAlign w:val="baseline"/>
        </w:rPr>
        <w:t> </w:t>
      </w:r>
      <w:r>
        <w:rPr>
          <w:spacing w:val="-2"/>
          <w:sz w:val="20"/>
          <w:vertAlign w:val="baseline"/>
        </w:rPr>
        <w:t>речь»,</w:t>
      </w:r>
      <w:r>
        <w:rPr>
          <w:spacing w:val="-1"/>
          <w:sz w:val="20"/>
          <w:vertAlign w:val="baseline"/>
        </w:rPr>
        <w:t> </w:t>
      </w:r>
      <w:r>
        <w:rPr>
          <w:spacing w:val="-2"/>
          <w:sz w:val="20"/>
          <w:vertAlign w:val="baseline"/>
        </w:rPr>
        <w:t>«Текст»</w:t>
      </w:r>
      <w:r>
        <w:rPr>
          <w:spacing w:val="1"/>
          <w:sz w:val="20"/>
          <w:vertAlign w:val="baseline"/>
        </w:rPr>
        <w:t> </w:t>
      </w:r>
      <w:r>
        <w:rPr>
          <w:spacing w:val="-2"/>
          <w:sz w:val="20"/>
          <w:vertAlign w:val="baseline"/>
        </w:rPr>
        <w:t>предусмотрен</w:t>
      </w:r>
      <w:r>
        <w:rPr>
          <w:spacing w:val="1"/>
          <w:sz w:val="20"/>
          <w:vertAlign w:val="baseline"/>
        </w:rPr>
        <w:t> </w:t>
      </w:r>
      <w:r>
        <w:rPr>
          <w:spacing w:val="-2"/>
          <w:sz w:val="20"/>
          <w:vertAlign w:val="baseline"/>
        </w:rPr>
        <w:t>для</w:t>
      </w:r>
      <w:r>
        <w:rPr>
          <w:spacing w:val="1"/>
          <w:sz w:val="20"/>
          <w:vertAlign w:val="baseline"/>
        </w:rPr>
        <w:t> </w:t>
      </w:r>
      <w:r>
        <w:rPr>
          <w:spacing w:val="-2"/>
          <w:sz w:val="20"/>
          <w:vertAlign w:val="baseline"/>
        </w:rPr>
        <w:t>освоения</w:t>
      </w:r>
      <w:r>
        <w:rPr>
          <w:sz w:val="20"/>
          <w:vertAlign w:val="baseline"/>
        </w:rPr>
        <w:t> </w:t>
      </w:r>
      <w:r>
        <w:rPr>
          <w:spacing w:val="-2"/>
          <w:sz w:val="20"/>
          <w:vertAlign w:val="baseline"/>
        </w:rPr>
        <w:t>обучающимися</w:t>
      </w:r>
      <w:r>
        <w:rPr>
          <w:spacing w:val="2"/>
          <w:sz w:val="20"/>
          <w:vertAlign w:val="baseline"/>
        </w:rPr>
        <w:t> </w:t>
      </w:r>
      <w:r>
        <w:rPr>
          <w:spacing w:val="-2"/>
          <w:sz w:val="20"/>
          <w:vertAlign w:val="baseline"/>
        </w:rPr>
        <w:t>на </w:t>
      </w:r>
      <w:r>
        <w:rPr>
          <w:sz w:val="20"/>
          <w:vertAlign w:val="baseline"/>
        </w:rPr>
        <w:t>уроках развития речи, а также в рамках сквозного раздела «Развитие речевой деятельности».</w:t>
      </w:r>
    </w:p>
    <w:p>
      <w:pPr>
        <w:spacing w:after="0" w:line="235" w:lineRule="auto"/>
        <w:jc w:val="left"/>
        <w:rPr>
          <w:sz w:val="20"/>
        </w:rPr>
        <w:sectPr>
          <w:pgSz w:w="11930" w:h="16860"/>
          <w:pgMar w:header="0" w:footer="1423" w:top="1020" w:bottom="1620" w:left="60" w:right="200"/>
        </w:sectPr>
      </w:pPr>
    </w:p>
    <w:p>
      <w:pPr>
        <w:pStyle w:val="BodyText"/>
        <w:spacing w:before="60"/>
        <w:ind w:right="636" w:firstLine="0"/>
      </w:pPr>
      <w:r>
        <w:rPr/>
        <w:t>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w:t>
      </w:r>
      <w:r>
        <w:rPr>
          <w:spacing w:val="-2"/>
        </w:rPr>
        <w:t> </w:t>
      </w:r>
      <w:r>
        <w:rPr/>
        <w:t>продуцирование</w:t>
      </w:r>
      <w:r>
        <w:rPr>
          <w:spacing w:val="-2"/>
        </w:rPr>
        <w:t> </w:t>
      </w:r>
      <w:r>
        <w:rPr/>
        <w:t>текста</w:t>
      </w:r>
      <w:r>
        <w:rPr>
          <w:spacing w:val="-5"/>
        </w:rPr>
        <w:t> </w:t>
      </w:r>
      <w:r>
        <w:rPr/>
        <w:t>в</w:t>
      </w:r>
      <w:r>
        <w:rPr>
          <w:spacing w:val="-3"/>
        </w:rPr>
        <w:t> </w:t>
      </w:r>
      <w:r>
        <w:rPr/>
        <w:t>жанре</w:t>
      </w:r>
      <w:r>
        <w:rPr>
          <w:spacing w:val="-5"/>
        </w:rPr>
        <w:t> </w:t>
      </w:r>
      <w:r>
        <w:rPr/>
        <w:t>интервью с</w:t>
      </w:r>
      <w:r>
        <w:rPr>
          <w:spacing w:val="-6"/>
        </w:rPr>
        <w:t> </w:t>
      </w:r>
      <w:r>
        <w:rPr/>
        <w:t>опорой на</w:t>
      </w:r>
      <w:r>
        <w:rPr>
          <w:spacing w:val="-8"/>
        </w:rPr>
        <w:t> </w:t>
      </w:r>
      <w:r>
        <w:rPr/>
        <w:t>иллюстративный</w:t>
      </w:r>
      <w:r>
        <w:rPr>
          <w:spacing w:val="-3"/>
        </w:rPr>
        <w:t> </w:t>
      </w:r>
      <w:r>
        <w:rPr/>
        <w:t>и речевой материал; составление памятки о правилах написания писем (на основе заданного текста письма) и др.</w:t>
      </w:r>
    </w:p>
    <w:p>
      <w:pPr>
        <w:pStyle w:val="Heading3"/>
        <w:spacing w:line="275" w:lineRule="exact" w:before="13"/>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3"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7"/>
      </w:pPr>
      <w:r>
        <w:rPr/>
        <w:t>Простое осложнённое предложение, однородные члены, перечислительная интонация,</w:t>
      </w:r>
      <w:r>
        <w:rPr>
          <w:spacing w:val="-9"/>
        </w:rPr>
        <w:t> </w:t>
      </w:r>
      <w:r>
        <w:rPr/>
        <w:t>однородные</w:t>
      </w:r>
      <w:r>
        <w:rPr>
          <w:spacing w:val="-13"/>
        </w:rPr>
        <w:t> </w:t>
      </w:r>
      <w:r>
        <w:rPr/>
        <w:t>и</w:t>
      </w:r>
      <w:r>
        <w:rPr>
          <w:spacing w:val="-6"/>
        </w:rPr>
        <w:t> </w:t>
      </w:r>
      <w:r>
        <w:rPr/>
        <w:t>неоднородные</w:t>
      </w:r>
      <w:r>
        <w:rPr>
          <w:spacing w:val="-11"/>
        </w:rPr>
        <w:t> </w:t>
      </w:r>
      <w:r>
        <w:rPr/>
        <w:t>определения,</w:t>
      </w:r>
      <w:r>
        <w:rPr>
          <w:spacing w:val="-8"/>
        </w:rPr>
        <w:t> </w:t>
      </w:r>
      <w:r>
        <w:rPr/>
        <w:t>обобщающие</w:t>
      </w:r>
      <w:r>
        <w:rPr>
          <w:spacing w:val="-10"/>
        </w:rPr>
        <w:t> </w:t>
      </w:r>
      <w:r>
        <w:rPr/>
        <w:t>слова</w:t>
      </w:r>
      <w:r>
        <w:rPr>
          <w:spacing w:val="-14"/>
        </w:rPr>
        <w:t> </w:t>
      </w:r>
      <w:r>
        <w:rPr/>
        <w:t>при</w:t>
      </w:r>
      <w:r>
        <w:rPr>
          <w:spacing w:val="-5"/>
        </w:rPr>
        <w:t> </w:t>
      </w:r>
      <w:r>
        <w:rPr/>
        <w:t>однородных </w:t>
      </w:r>
      <w:r>
        <w:rPr>
          <w:spacing w:val="-2"/>
        </w:rPr>
        <w:t>членах.</w:t>
      </w:r>
    </w:p>
    <w:p>
      <w:pPr>
        <w:pStyle w:val="BodyText"/>
        <w:ind w:right="634"/>
      </w:pPr>
      <w:r>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pPr>
        <w:pStyle w:val="BodyText"/>
        <w:ind w:left="2352" w:right="1391" w:firstLine="0"/>
        <w:jc w:val="left"/>
      </w:pPr>
      <w:r>
        <w:rPr/>
        <w:t>Обращение, распространённые обращения, употребление обращений. Вводные</w:t>
      </w:r>
      <w:r>
        <w:rPr>
          <w:spacing w:val="-6"/>
        </w:rPr>
        <w:t> </w:t>
      </w:r>
      <w:r>
        <w:rPr/>
        <w:t>конструкции,</w:t>
      </w:r>
      <w:r>
        <w:rPr>
          <w:spacing w:val="-7"/>
        </w:rPr>
        <w:t> </w:t>
      </w:r>
      <w:r>
        <w:rPr/>
        <w:t>вводные</w:t>
      </w:r>
      <w:r>
        <w:rPr>
          <w:spacing w:val="-6"/>
        </w:rPr>
        <w:t> </w:t>
      </w:r>
      <w:r>
        <w:rPr/>
        <w:t>сочетания</w:t>
      </w:r>
      <w:r>
        <w:rPr>
          <w:spacing w:val="-5"/>
        </w:rPr>
        <w:t> </w:t>
      </w:r>
      <w:r>
        <w:rPr/>
        <w:t>слов,</w:t>
      </w:r>
      <w:r>
        <w:rPr>
          <w:spacing w:val="-5"/>
        </w:rPr>
        <w:t> </w:t>
      </w:r>
      <w:r>
        <w:rPr/>
        <w:t>вводные</w:t>
      </w:r>
      <w:r>
        <w:rPr>
          <w:spacing w:val="-6"/>
        </w:rPr>
        <w:t> </w:t>
      </w:r>
      <w:r>
        <w:rPr/>
        <w:t>предложения. Чужая речь, прямая речь, косвенная речь, цитата.</w:t>
      </w:r>
    </w:p>
    <w:p>
      <w:pPr>
        <w:pStyle w:val="BodyText"/>
        <w:ind w:right="634"/>
      </w:pPr>
      <w:r>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pPr>
        <w:pStyle w:val="BodyText"/>
        <w:ind w:left="2352" w:firstLine="0"/>
      </w:pPr>
      <w:r>
        <w:rPr/>
        <w:t>Одиночные</w:t>
      </w:r>
      <w:r>
        <w:rPr>
          <w:spacing w:val="-13"/>
        </w:rPr>
        <w:t> </w:t>
      </w:r>
      <w:r>
        <w:rPr/>
        <w:t>противительные</w:t>
      </w:r>
      <w:r>
        <w:rPr>
          <w:spacing w:val="-13"/>
        </w:rPr>
        <w:t> </w:t>
      </w:r>
      <w:r>
        <w:rPr/>
        <w:t>союзы,</w:t>
      </w:r>
      <w:r>
        <w:rPr>
          <w:spacing w:val="-10"/>
        </w:rPr>
        <w:t> </w:t>
      </w:r>
      <w:r>
        <w:rPr/>
        <w:t>повторяющиеся</w:t>
      </w:r>
      <w:r>
        <w:rPr>
          <w:spacing w:val="-10"/>
        </w:rPr>
        <w:t> </w:t>
      </w:r>
      <w:r>
        <w:rPr/>
        <w:t>союзы,</w:t>
      </w:r>
      <w:r>
        <w:rPr>
          <w:spacing w:val="-10"/>
        </w:rPr>
        <w:t> </w:t>
      </w:r>
      <w:r>
        <w:rPr/>
        <w:t>двойные</w:t>
      </w:r>
      <w:r>
        <w:rPr>
          <w:spacing w:val="-12"/>
        </w:rPr>
        <w:t> </w:t>
      </w:r>
      <w:r>
        <w:rPr>
          <w:spacing w:val="-2"/>
        </w:rPr>
        <w:t>союзы.</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54"/>
      </w:pPr>
      <w:r>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pPr>
        <w:pStyle w:val="BodyText"/>
        <w:ind w:right="642"/>
      </w:pPr>
      <w:r>
        <w:rPr/>
        <w:t>Эти</w:t>
      </w:r>
      <w:r>
        <w:rPr>
          <w:spacing w:val="-2"/>
        </w:rPr>
        <w:t> </w:t>
      </w:r>
      <w:r>
        <w:rPr/>
        <w:t>однородные</w:t>
      </w:r>
      <w:r>
        <w:rPr>
          <w:spacing w:val="-7"/>
        </w:rPr>
        <w:t> </w:t>
      </w:r>
      <w:r>
        <w:rPr/>
        <w:t>члены</w:t>
      </w:r>
      <w:r>
        <w:rPr>
          <w:spacing w:val="-3"/>
        </w:rPr>
        <w:t> </w:t>
      </w:r>
      <w:r>
        <w:rPr/>
        <w:t>предложения</w:t>
      </w:r>
      <w:r>
        <w:rPr>
          <w:spacing w:val="-4"/>
        </w:rPr>
        <w:t> </w:t>
      </w:r>
      <w:r>
        <w:rPr/>
        <w:t>не</w:t>
      </w:r>
      <w:r>
        <w:rPr>
          <w:spacing w:val="-8"/>
        </w:rPr>
        <w:t> </w:t>
      </w:r>
      <w:r>
        <w:rPr/>
        <w:t>соединены</w:t>
      </w:r>
      <w:r>
        <w:rPr>
          <w:spacing w:val="-5"/>
        </w:rPr>
        <w:t> </w:t>
      </w:r>
      <w:r>
        <w:rPr/>
        <w:t>союзами, поэтому</w:t>
      </w:r>
      <w:r>
        <w:rPr>
          <w:spacing w:val="-13"/>
        </w:rPr>
        <w:t> </w:t>
      </w:r>
      <w:r>
        <w:rPr/>
        <w:t>между</w:t>
      </w:r>
      <w:r>
        <w:rPr>
          <w:spacing w:val="-15"/>
        </w:rPr>
        <w:t> </w:t>
      </w:r>
      <w:r>
        <w:rPr/>
        <w:t>ними я поставлю запятые.</w:t>
      </w:r>
    </w:p>
    <w:p>
      <w:pPr>
        <w:pStyle w:val="BodyText"/>
        <w:ind w:right="644"/>
      </w:pPr>
      <w:r>
        <w:rPr/>
        <w:t>Деепричастный</w:t>
      </w:r>
      <w:r>
        <w:rPr>
          <w:spacing w:val="-15"/>
        </w:rPr>
        <w:t> </w:t>
      </w:r>
      <w:r>
        <w:rPr/>
        <w:t>оборот</w:t>
      </w:r>
      <w:r>
        <w:rPr>
          <w:spacing w:val="-15"/>
        </w:rPr>
        <w:t> </w:t>
      </w:r>
      <w:r>
        <w:rPr/>
        <w:t>стоит</w:t>
      </w:r>
      <w:r>
        <w:rPr>
          <w:spacing w:val="-15"/>
        </w:rPr>
        <w:t> </w:t>
      </w:r>
      <w:r>
        <w:rPr/>
        <w:t>в</w:t>
      </w:r>
      <w:r>
        <w:rPr>
          <w:spacing w:val="-15"/>
        </w:rPr>
        <w:t> </w:t>
      </w:r>
      <w:r>
        <w:rPr/>
        <w:t>начале</w:t>
      </w:r>
      <w:r>
        <w:rPr>
          <w:spacing w:val="-14"/>
        </w:rPr>
        <w:t> </w:t>
      </w:r>
      <w:r>
        <w:rPr/>
        <w:t>предложения.</w:t>
      </w:r>
      <w:r>
        <w:rPr>
          <w:spacing w:val="-14"/>
        </w:rPr>
        <w:t> </w:t>
      </w:r>
      <w:r>
        <w:rPr/>
        <w:t>Я</w:t>
      </w:r>
      <w:r>
        <w:rPr>
          <w:spacing w:val="-15"/>
        </w:rPr>
        <w:t> </w:t>
      </w:r>
      <w:r>
        <w:rPr/>
        <w:t>поставлю</w:t>
      </w:r>
      <w:r>
        <w:rPr>
          <w:spacing w:val="-12"/>
        </w:rPr>
        <w:t> </w:t>
      </w:r>
      <w:r>
        <w:rPr/>
        <w:t>после</w:t>
      </w:r>
      <w:r>
        <w:rPr>
          <w:spacing w:val="-13"/>
        </w:rPr>
        <w:t> </w:t>
      </w:r>
      <w:r>
        <w:rPr/>
        <w:t>него</w:t>
      </w:r>
      <w:r>
        <w:rPr>
          <w:spacing w:val="-15"/>
        </w:rPr>
        <w:t> </w:t>
      </w:r>
      <w:r>
        <w:rPr/>
        <w:t>запятую, потому</w:t>
      </w:r>
      <w:r>
        <w:rPr>
          <w:spacing w:val="-14"/>
        </w:rPr>
        <w:t> </w:t>
      </w:r>
      <w:r>
        <w:rPr/>
        <w:t>что деепричастные обороты надо выделять запятыми в любом</w:t>
      </w:r>
      <w:r>
        <w:rPr>
          <w:spacing w:val="-4"/>
        </w:rPr>
        <w:t> </w:t>
      </w:r>
      <w:r>
        <w:rPr/>
        <w:t>месте предложения.</w:t>
      </w:r>
    </w:p>
    <w:p>
      <w:pPr>
        <w:pStyle w:val="BodyText"/>
        <w:ind w:left="2352" w:firstLine="0"/>
      </w:pPr>
      <w:r>
        <w:rPr/>
        <w:t>Я</w:t>
      </w:r>
      <w:r>
        <w:rPr>
          <w:spacing w:val="-7"/>
        </w:rPr>
        <w:t> </w:t>
      </w:r>
      <w:r>
        <w:rPr/>
        <w:t>выделил(а)</w:t>
      </w:r>
      <w:r>
        <w:rPr>
          <w:spacing w:val="-5"/>
        </w:rPr>
        <w:t> </w:t>
      </w:r>
      <w:r>
        <w:rPr/>
        <w:t>вводное</w:t>
      </w:r>
      <w:r>
        <w:rPr>
          <w:spacing w:val="-7"/>
        </w:rPr>
        <w:t> </w:t>
      </w:r>
      <w:r>
        <w:rPr/>
        <w:t>слово</w:t>
      </w:r>
      <w:r>
        <w:rPr>
          <w:spacing w:val="-6"/>
        </w:rPr>
        <w:t> </w:t>
      </w:r>
      <w:r>
        <w:rPr>
          <w:spacing w:val="-2"/>
        </w:rPr>
        <w:t>запятыми.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52"/>
      </w:pPr>
      <w:r>
        <w:rPr/>
        <w:t>Мы</w:t>
      </w:r>
      <w:r>
        <w:rPr>
          <w:spacing w:val="-15"/>
        </w:rPr>
        <w:t> </w:t>
      </w:r>
      <w:r>
        <w:rPr/>
        <w:t>выяснили</w:t>
      </w:r>
      <w:r>
        <w:rPr>
          <w:spacing w:val="-15"/>
        </w:rPr>
        <w:t> </w:t>
      </w:r>
      <w:r>
        <w:rPr/>
        <w:t>(сделали</w:t>
      </w:r>
      <w:r>
        <w:rPr>
          <w:spacing w:val="-15"/>
        </w:rPr>
        <w:t> </w:t>
      </w:r>
      <w:r>
        <w:rPr/>
        <w:t>вывод</w:t>
      </w:r>
      <w:r>
        <w:rPr>
          <w:spacing w:val="-15"/>
        </w:rPr>
        <w:t> </w:t>
      </w:r>
      <w:r>
        <w:rPr/>
        <w:t>о</w:t>
      </w:r>
      <w:r>
        <w:rPr>
          <w:spacing w:val="-15"/>
        </w:rPr>
        <w:t> </w:t>
      </w:r>
      <w:r>
        <w:rPr/>
        <w:t>том),</w:t>
      </w:r>
      <w:r>
        <w:rPr>
          <w:spacing w:val="-15"/>
        </w:rPr>
        <w:t> </w:t>
      </w:r>
      <w:r>
        <w:rPr/>
        <w:t>что</w:t>
      </w:r>
      <w:r>
        <w:rPr>
          <w:spacing w:val="-15"/>
        </w:rPr>
        <w:t> </w:t>
      </w:r>
      <w:r>
        <w:rPr/>
        <w:t>предложение</w:t>
      </w:r>
      <w:r>
        <w:rPr>
          <w:spacing w:val="-15"/>
        </w:rPr>
        <w:t> </w:t>
      </w:r>
      <w:r>
        <w:rPr/>
        <w:t>выполняет</w:t>
      </w:r>
      <w:r>
        <w:rPr>
          <w:spacing w:val="-15"/>
        </w:rPr>
        <w:t> </w:t>
      </w:r>
      <w:r>
        <w:rPr/>
        <w:t>коммуникативную функцию. Оно служит для передачи мыслей, чувств одного человека другому.</w:t>
      </w:r>
    </w:p>
    <w:p>
      <w:pPr>
        <w:pStyle w:val="BodyText"/>
        <w:ind w:right="636"/>
      </w:pPr>
      <w:r>
        <w:rPr/>
        <w:t>Однородные</w:t>
      </w:r>
      <w:r>
        <w:rPr>
          <w:spacing w:val="-8"/>
        </w:rPr>
        <w:t> </w:t>
      </w:r>
      <w:r>
        <w:rPr/>
        <w:t>члены</w:t>
      </w:r>
      <w:r>
        <w:rPr>
          <w:spacing w:val="-3"/>
        </w:rPr>
        <w:t> </w:t>
      </w:r>
      <w:r>
        <w:rPr/>
        <w:t>предложения относятся</w:t>
      </w:r>
      <w:r>
        <w:rPr>
          <w:spacing w:val="-4"/>
        </w:rPr>
        <w:t> </w:t>
      </w:r>
      <w:r>
        <w:rPr/>
        <w:t>к одному</w:t>
      </w:r>
      <w:r>
        <w:rPr>
          <w:spacing w:val="-15"/>
        </w:rPr>
        <w:t> </w:t>
      </w:r>
      <w:r>
        <w:rPr/>
        <w:t>и тому</w:t>
      </w:r>
      <w:r>
        <w:rPr>
          <w:spacing w:val="-14"/>
        </w:rPr>
        <w:t> </w:t>
      </w:r>
      <w:r>
        <w:rPr/>
        <w:t>же</w:t>
      </w:r>
      <w:r>
        <w:rPr>
          <w:spacing w:val="-3"/>
        </w:rPr>
        <w:t> </w:t>
      </w:r>
      <w:r>
        <w:rPr/>
        <w:t>члену</w:t>
      </w:r>
      <w:r>
        <w:rPr>
          <w:spacing w:val="-12"/>
        </w:rPr>
        <w:t> </w:t>
      </w:r>
      <w:r>
        <w:rPr/>
        <w:t>предложения. Они</w:t>
      </w:r>
      <w:r>
        <w:rPr>
          <w:spacing w:val="-15"/>
        </w:rPr>
        <w:t> </w:t>
      </w:r>
      <w:r>
        <w:rPr/>
        <w:t>отвечают</w:t>
      </w:r>
      <w:r>
        <w:rPr>
          <w:spacing w:val="-15"/>
        </w:rPr>
        <w:t> </w:t>
      </w:r>
      <w:r>
        <w:rPr/>
        <w:t>на</w:t>
      </w:r>
      <w:r>
        <w:rPr>
          <w:spacing w:val="-15"/>
        </w:rPr>
        <w:t> </w:t>
      </w:r>
      <w:r>
        <w:rPr/>
        <w:t>один</w:t>
      </w:r>
      <w:r>
        <w:rPr>
          <w:spacing w:val="-15"/>
        </w:rPr>
        <w:t> </w:t>
      </w:r>
      <w:r>
        <w:rPr/>
        <w:t>и</w:t>
      </w:r>
      <w:r>
        <w:rPr>
          <w:spacing w:val="-15"/>
        </w:rPr>
        <w:t> </w:t>
      </w:r>
      <w:r>
        <w:rPr/>
        <w:t>тот</w:t>
      </w:r>
      <w:r>
        <w:rPr>
          <w:spacing w:val="-15"/>
        </w:rPr>
        <w:t> </w:t>
      </w:r>
      <w:r>
        <w:rPr/>
        <w:t>же</w:t>
      </w:r>
      <w:r>
        <w:rPr>
          <w:spacing w:val="-15"/>
        </w:rPr>
        <w:t> </w:t>
      </w:r>
      <w:r>
        <w:rPr/>
        <w:t>вопрос</w:t>
      </w:r>
      <w:r>
        <w:rPr>
          <w:spacing w:val="-15"/>
        </w:rPr>
        <w:t> </w:t>
      </w:r>
      <w:r>
        <w:rPr/>
        <w:t>и</w:t>
      </w:r>
      <w:r>
        <w:rPr>
          <w:spacing w:val="-15"/>
        </w:rPr>
        <w:t> </w:t>
      </w:r>
      <w:r>
        <w:rPr/>
        <w:t>выполняют</w:t>
      </w:r>
      <w:r>
        <w:rPr>
          <w:spacing w:val="-15"/>
        </w:rPr>
        <w:t> </w:t>
      </w:r>
      <w:r>
        <w:rPr/>
        <w:t>одинаковую</w:t>
      </w:r>
      <w:r>
        <w:rPr>
          <w:spacing w:val="-15"/>
        </w:rPr>
        <w:t> </w:t>
      </w:r>
      <w:r>
        <w:rPr/>
        <w:t>синтаксическую</w:t>
      </w:r>
      <w:r>
        <w:rPr>
          <w:spacing w:val="-6"/>
        </w:rPr>
        <w:t> </w:t>
      </w:r>
      <w:r>
        <w:rPr/>
        <w:t>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pPr>
        <w:pStyle w:val="BodyText"/>
        <w:spacing w:before="2"/>
        <w:ind w:right="636"/>
      </w:pPr>
      <w:r>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w:t>
      </w:r>
      <w:r>
        <w:rPr>
          <w:spacing w:val="-9"/>
        </w:rPr>
        <w:t> </w:t>
      </w:r>
      <w:r>
        <w:rPr/>
        <w:t>вставить</w:t>
      </w:r>
      <w:r>
        <w:rPr>
          <w:spacing w:val="-9"/>
        </w:rPr>
        <w:t> </w:t>
      </w:r>
      <w:r>
        <w:rPr/>
        <w:t>союз</w:t>
      </w:r>
      <w:r>
        <w:rPr>
          <w:spacing w:val="-11"/>
        </w:rPr>
        <w:t> </w:t>
      </w:r>
      <w:r>
        <w:rPr/>
        <w:t>[и].</w:t>
      </w:r>
      <w:r>
        <w:rPr>
          <w:spacing w:val="-9"/>
        </w:rPr>
        <w:t> </w:t>
      </w:r>
      <w:r>
        <w:rPr/>
        <w:t>Между</w:t>
      </w:r>
      <w:r>
        <w:rPr>
          <w:spacing w:val="-15"/>
        </w:rPr>
        <w:t> </w:t>
      </w:r>
      <w:r>
        <w:rPr/>
        <w:t>однородными</w:t>
      </w:r>
      <w:r>
        <w:rPr>
          <w:spacing w:val="-9"/>
        </w:rPr>
        <w:t> </w:t>
      </w:r>
      <w:r>
        <w:rPr/>
        <w:t>определениями,</w:t>
      </w:r>
      <w:r>
        <w:rPr>
          <w:spacing w:val="-6"/>
        </w:rPr>
        <w:t> </w:t>
      </w:r>
      <w:r>
        <w:rPr/>
        <w:t>соединёнными</w:t>
      </w:r>
      <w:r>
        <w:rPr>
          <w:spacing w:val="-6"/>
        </w:rPr>
        <w:t> </w:t>
      </w:r>
      <w:r>
        <w:rPr/>
        <w:t>бессоюзной связью, ставится запятая, а между неоднородными – не ставится.</w:t>
      </w:r>
    </w:p>
    <w:p>
      <w:pPr>
        <w:spacing w:after="0"/>
        <w:sectPr>
          <w:pgSz w:w="11930" w:h="16860"/>
          <w:pgMar w:header="0" w:footer="1423" w:top="1020" w:bottom="1620" w:left="60" w:right="200"/>
        </w:sectPr>
      </w:pPr>
    </w:p>
    <w:p>
      <w:pPr>
        <w:pStyle w:val="BodyText"/>
        <w:spacing w:before="60"/>
        <w:ind w:right="637"/>
      </w:pPr>
      <w:r>
        <w:rPr/>
        <w:t>В предложении обобщающее слово является тем же членом предложения, что и однородные</w:t>
      </w:r>
      <w:r>
        <w:rPr>
          <w:spacing w:val="-14"/>
        </w:rPr>
        <w:t> </w:t>
      </w:r>
      <w:r>
        <w:rPr/>
        <w:t>члены</w:t>
      </w:r>
      <w:r>
        <w:rPr>
          <w:spacing w:val="-13"/>
        </w:rPr>
        <w:t> </w:t>
      </w:r>
      <w:r>
        <w:rPr/>
        <w:t>при</w:t>
      </w:r>
      <w:r>
        <w:rPr>
          <w:spacing w:val="-14"/>
        </w:rPr>
        <w:t> </w:t>
      </w:r>
      <w:r>
        <w:rPr/>
        <w:t>нём.</w:t>
      </w:r>
      <w:r>
        <w:rPr>
          <w:spacing w:val="-10"/>
        </w:rPr>
        <w:t> </w:t>
      </w:r>
      <w:r>
        <w:rPr/>
        <w:t>Если</w:t>
      </w:r>
      <w:r>
        <w:rPr>
          <w:spacing w:val="-7"/>
        </w:rPr>
        <w:t> </w:t>
      </w:r>
      <w:r>
        <w:rPr/>
        <w:t>обобщающее</w:t>
      </w:r>
      <w:r>
        <w:rPr>
          <w:spacing w:val="-10"/>
        </w:rPr>
        <w:t> </w:t>
      </w:r>
      <w:r>
        <w:rPr/>
        <w:t>слово</w:t>
      </w:r>
      <w:r>
        <w:rPr>
          <w:spacing w:val="-11"/>
        </w:rPr>
        <w:t> </w:t>
      </w:r>
      <w:r>
        <w:rPr/>
        <w:t>стоит</w:t>
      </w:r>
      <w:r>
        <w:rPr>
          <w:spacing w:val="-7"/>
        </w:rPr>
        <w:t> </w:t>
      </w:r>
      <w:r>
        <w:rPr/>
        <w:t>впереди</w:t>
      </w:r>
      <w:r>
        <w:rPr>
          <w:spacing w:val="-6"/>
        </w:rPr>
        <w:t> </w:t>
      </w:r>
      <w:r>
        <w:rPr/>
        <w:t>однородных</w:t>
      </w:r>
      <w:r>
        <w:rPr>
          <w:spacing w:val="-3"/>
        </w:rPr>
        <w:t> </w:t>
      </w:r>
      <w:r>
        <w:rPr/>
        <w:t>членов,</w:t>
      </w:r>
      <w:r>
        <w:rPr>
          <w:spacing w:val="-13"/>
        </w:rPr>
        <w:t> </w:t>
      </w:r>
      <w:r>
        <w:rPr/>
        <w:t>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pPr>
        <w:pStyle w:val="BodyText"/>
        <w:spacing w:line="237" w:lineRule="auto" w:before="3"/>
        <w:ind w:right="632"/>
      </w:pPr>
      <w:r>
        <w:rPr/>
        <w:t>Одиночные деепричастия и деепричастные обороты могут находиться в любом месте предложения. Их всегда надо выделять запятыми.</w:t>
      </w:r>
    </w:p>
    <w:p>
      <w:pPr>
        <w:pStyle w:val="BodyText"/>
        <w:spacing w:before="1"/>
        <w:ind w:right="640"/>
      </w:pPr>
      <w:r>
        <w:rPr/>
        <w:t>Мы</w:t>
      </w:r>
      <w:r>
        <w:rPr>
          <w:spacing w:val="-8"/>
        </w:rPr>
        <w:t> </w:t>
      </w:r>
      <w:r>
        <w:rPr/>
        <w:t>пришли</w:t>
      </w:r>
      <w:r>
        <w:rPr>
          <w:spacing w:val="-2"/>
        </w:rPr>
        <w:t> </w:t>
      </w:r>
      <w:r>
        <w:rPr/>
        <w:t>к выводу</w:t>
      </w:r>
      <w:r>
        <w:rPr>
          <w:spacing w:val="-15"/>
        </w:rPr>
        <w:t> </w:t>
      </w:r>
      <w:r>
        <w:rPr/>
        <w:t>о том,</w:t>
      </w:r>
      <w:r>
        <w:rPr>
          <w:spacing w:val="-2"/>
        </w:rPr>
        <w:t> </w:t>
      </w:r>
      <w:r>
        <w:rPr/>
        <w:t>что вводные</w:t>
      </w:r>
      <w:r>
        <w:rPr>
          <w:spacing w:val="-6"/>
        </w:rPr>
        <w:t> </w:t>
      </w:r>
      <w:r>
        <w:rPr/>
        <w:t>слова и вводные</w:t>
      </w:r>
      <w:r>
        <w:rPr>
          <w:spacing w:val="-5"/>
        </w:rPr>
        <w:t> </w:t>
      </w:r>
      <w:r>
        <w:rPr/>
        <w:t>сочетания</w:t>
      </w:r>
      <w:r>
        <w:rPr>
          <w:spacing w:val="-2"/>
        </w:rPr>
        <w:t> </w:t>
      </w:r>
      <w:r>
        <w:rPr/>
        <w:t>слов</w:t>
      </w:r>
      <w:r>
        <w:rPr>
          <w:spacing w:val="-5"/>
        </w:rPr>
        <w:t> </w:t>
      </w:r>
      <w:r>
        <w:rPr/>
        <w:t>на</w:t>
      </w:r>
      <w:r>
        <w:rPr>
          <w:spacing w:val="-5"/>
        </w:rPr>
        <w:t> </w:t>
      </w:r>
      <w:r>
        <w:rPr/>
        <w:t>письме выделяются запятыми.</w:t>
      </w:r>
    </w:p>
    <w:p>
      <w:pPr>
        <w:pStyle w:val="Heading2"/>
        <w:tabs>
          <w:tab w:pos="6392" w:val="left" w:leader="none"/>
        </w:tabs>
        <w:spacing w:line="275" w:lineRule="exact" w:before="17"/>
      </w:pPr>
      <w:r>
        <w:rPr>
          <w:spacing w:val="-5"/>
        </w:rPr>
        <w:t>10</w:t>
      </w:r>
      <w:r>
        <w:rPr/>
        <w:tab/>
      </w:r>
      <w:r>
        <w:rPr>
          <w:spacing w:val="-2"/>
        </w:rPr>
        <w:t>КЛАСС</w:t>
      </w:r>
    </w:p>
    <w:p>
      <w:pPr>
        <w:pStyle w:val="Heading3"/>
        <w:spacing w:line="240" w:lineRule="auto"/>
        <w:ind w:right="2510" w:firstLine="2463"/>
      </w:pPr>
      <w:r>
        <w:rPr/>
        <w:t>(6-й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Общие сведения о языке</w:t>
      </w:r>
    </w:p>
    <w:p>
      <w:pPr>
        <w:pStyle w:val="BodyText"/>
        <w:spacing w:line="271" w:lineRule="exact"/>
        <w:ind w:left="2352" w:firstLine="0"/>
        <w:jc w:val="left"/>
      </w:pPr>
      <w:r>
        <w:rPr/>
        <w:t>Русский</w:t>
      </w:r>
      <w:r>
        <w:rPr>
          <w:spacing w:val="-3"/>
        </w:rPr>
        <w:t> </w:t>
      </w:r>
      <w:r>
        <w:rPr/>
        <w:t>язык</w:t>
      </w:r>
      <w:r>
        <w:rPr>
          <w:spacing w:val="-6"/>
        </w:rPr>
        <w:t> </w:t>
      </w:r>
      <w:r>
        <w:rPr/>
        <w:t>в</w:t>
      </w:r>
      <w:r>
        <w:rPr>
          <w:spacing w:val="-5"/>
        </w:rPr>
        <w:t> </w:t>
      </w:r>
      <w:r>
        <w:rPr/>
        <w:t>современном</w:t>
      </w:r>
      <w:r>
        <w:rPr>
          <w:spacing w:val="-6"/>
        </w:rPr>
        <w:t> </w:t>
      </w:r>
      <w:r>
        <w:rPr>
          <w:spacing w:val="-4"/>
        </w:rPr>
        <w:t>мире.</w:t>
      </w:r>
    </w:p>
    <w:p>
      <w:pPr>
        <w:pStyle w:val="Heading2"/>
        <w:spacing w:line="275" w:lineRule="exact" w:before="8"/>
        <w:ind w:left="2352"/>
      </w:pPr>
      <w:r>
        <w:rPr/>
        <w:t>СИСТЕМА</w:t>
      </w:r>
      <w:r>
        <w:rPr>
          <w:spacing w:val="-11"/>
        </w:rPr>
        <w:t> </w:t>
      </w:r>
      <w:r>
        <w:rPr>
          <w:spacing w:val="-2"/>
        </w:rPr>
        <w:t>ЯЗЫКА</w:t>
      </w:r>
    </w:p>
    <w:p>
      <w:pPr>
        <w:pStyle w:val="Heading3"/>
        <w:spacing w:line="235" w:lineRule="auto" w:before="4"/>
        <w:ind w:right="4546"/>
      </w:pPr>
      <w:r>
        <w:rPr/>
        <w:t>Синтаксис.</w:t>
      </w:r>
      <w:r>
        <w:rPr>
          <w:spacing w:val="-9"/>
        </w:rPr>
        <w:t> </w:t>
      </w:r>
      <w:r>
        <w:rPr/>
        <w:t>Культура</w:t>
      </w:r>
      <w:r>
        <w:rPr>
          <w:spacing w:val="-12"/>
        </w:rPr>
        <w:t> </w:t>
      </w:r>
      <w:r>
        <w:rPr/>
        <w:t>речи.</w:t>
      </w:r>
      <w:r>
        <w:rPr>
          <w:spacing w:val="-9"/>
        </w:rPr>
        <w:t> </w:t>
      </w:r>
      <w:r>
        <w:rPr/>
        <w:t>Пунктуация Сложное предложение</w:t>
      </w:r>
    </w:p>
    <w:p>
      <w:pPr>
        <w:pStyle w:val="BodyText"/>
        <w:ind w:left="2352" w:right="3584" w:firstLine="0"/>
        <w:jc w:val="left"/>
      </w:pPr>
      <w:r>
        <w:rPr/>
        <w:t>Понятие</w:t>
      </w:r>
      <w:r>
        <w:rPr>
          <w:spacing w:val="-8"/>
        </w:rPr>
        <w:t> </w:t>
      </w:r>
      <w:r>
        <w:rPr/>
        <w:t>о</w:t>
      </w:r>
      <w:r>
        <w:rPr>
          <w:spacing w:val="-7"/>
        </w:rPr>
        <w:t> </w:t>
      </w:r>
      <w:r>
        <w:rPr/>
        <w:t>сложном</w:t>
      </w:r>
      <w:r>
        <w:rPr>
          <w:spacing w:val="-8"/>
        </w:rPr>
        <w:t> </w:t>
      </w:r>
      <w:r>
        <w:rPr/>
        <w:t>предложении</w:t>
      </w:r>
      <w:r>
        <w:rPr>
          <w:spacing w:val="-7"/>
        </w:rPr>
        <w:t> </w:t>
      </w:r>
      <w:r>
        <w:rPr/>
        <w:t>(повторение). Классификация сложных предложений.</w:t>
      </w:r>
    </w:p>
    <w:p>
      <w:pPr>
        <w:pStyle w:val="BodyText"/>
        <w:ind w:left="2352" w:firstLine="0"/>
        <w:jc w:val="left"/>
      </w:pPr>
      <w:r>
        <w:rPr/>
        <w:t>Смысловое,</w:t>
      </w:r>
      <w:r>
        <w:rPr>
          <w:spacing w:val="-9"/>
        </w:rPr>
        <w:t> </w:t>
      </w:r>
      <w:r>
        <w:rPr/>
        <w:t>структурное</w:t>
      </w:r>
      <w:r>
        <w:rPr>
          <w:spacing w:val="-9"/>
        </w:rPr>
        <w:t> </w:t>
      </w:r>
      <w:r>
        <w:rPr/>
        <w:t>и</w:t>
      </w:r>
      <w:r>
        <w:rPr>
          <w:spacing w:val="-8"/>
        </w:rPr>
        <w:t> </w:t>
      </w:r>
      <w:r>
        <w:rPr/>
        <w:t>интонационное</w:t>
      </w:r>
      <w:r>
        <w:rPr>
          <w:spacing w:val="-9"/>
        </w:rPr>
        <w:t> </w:t>
      </w:r>
      <w:r>
        <w:rPr/>
        <w:t>единство</w:t>
      </w:r>
      <w:r>
        <w:rPr>
          <w:spacing w:val="-9"/>
        </w:rPr>
        <w:t> </w:t>
      </w:r>
      <w:r>
        <w:rPr/>
        <w:t>частей</w:t>
      </w:r>
      <w:r>
        <w:rPr>
          <w:spacing w:val="-7"/>
        </w:rPr>
        <w:t> </w:t>
      </w:r>
      <w:r>
        <w:rPr/>
        <w:t>сложного</w:t>
      </w:r>
      <w:r>
        <w:rPr>
          <w:spacing w:val="-7"/>
        </w:rPr>
        <w:t> </w:t>
      </w:r>
      <w:r>
        <w:rPr>
          <w:spacing w:val="-2"/>
        </w:rPr>
        <w:t>предложения.</w:t>
      </w:r>
    </w:p>
    <w:p>
      <w:pPr>
        <w:pStyle w:val="Heading3"/>
        <w:spacing w:before="2"/>
      </w:pPr>
      <w:r>
        <w:rPr>
          <w:spacing w:val="-2"/>
        </w:rPr>
        <w:t>Сложносочинённое</w:t>
      </w:r>
      <w:r>
        <w:rPr>
          <w:spacing w:val="15"/>
        </w:rPr>
        <w:t> </w:t>
      </w:r>
      <w:r>
        <w:rPr>
          <w:spacing w:val="-2"/>
        </w:rPr>
        <w:t>предложение</w:t>
      </w:r>
    </w:p>
    <w:p>
      <w:pPr>
        <w:pStyle w:val="BodyText"/>
        <w:spacing w:line="271" w:lineRule="exact"/>
        <w:ind w:left="2352" w:firstLine="0"/>
        <w:jc w:val="left"/>
      </w:pPr>
      <w:r>
        <w:rPr/>
        <w:t>Понятие</w:t>
      </w:r>
      <w:r>
        <w:rPr>
          <w:spacing w:val="-12"/>
        </w:rPr>
        <w:t> </w:t>
      </w:r>
      <w:r>
        <w:rPr/>
        <w:t>о</w:t>
      </w:r>
      <w:r>
        <w:rPr>
          <w:spacing w:val="-11"/>
        </w:rPr>
        <w:t> </w:t>
      </w:r>
      <w:r>
        <w:rPr/>
        <w:t>сложносочинённом</w:t>
      </w:r>
      <w:r>
        <w:rPr>
          <w:spacing w:val="-8"/>
        </w:rPr>
        <w:t> </w:t>
      </w:r>
      <w:r>
        <w:rPr/>
        <w:t>предложении,</w:t>
      </w:r>
      <w:r>
        <w:rPr>
          <w:spacing w:val="-11"/>
        </w:rPr>
        <w:t> </w:t>
      </w:r>
      <w:r>
        <w:rPr/>
        <w:t>его</w:t>
      </w:r>
      <w:r>
        <w:rPr>
          <w:spacing w:val="-8"/>
        </w:rPr>
        <w:t> </w:t>
      </w:r>
      <w:r>
        <w:rPr>
          <w:spacing w:val="-2"/>
        </w:rPr>
        <w:t>строении.</w:t>
      </w:r>
    </w:p>
    <w:p>
      <w:pPr>
        <w:pStyle w:val="BodyText"/>
        <w:jc w:val="left"/>
      </w:pPr>
      <w:r>
        <w:rPr/>
        <w:t>Виды</w:t>
      </w:r>
      <w:r>
        <w:rPr>
          <w:spacing w:val="-5"/>
        </w:rPr>
        <w:t> </w:t>
      </w:r>
      <w:r>
        <w:rPr/>
        <w:t>сложносочинённых</w:t>
      </w:r>
      <w:r>
        <w:rPr>
          <w:spacing w:val="-4"/>
        </w:rPr>
        <w:t> </w:t>
      </w:r>
      <w:r>
        <w:rPr/>
        <w:t>предложений.</w:t>
      </w:r>
      <w:r>
        <w:rPr>
          <w:spacing w:val="-5"/>
        </w:rPr>
        <w:t> </w:t>
      </w:r>
      <w:r>
        <w:rPr/>
        <w:t>Средства</w:t>
      </w:r>
      <w:r>
        <w:rPr>
          <w:spacing w:val="-7"/>
        </w:rPr>
        <w:t> </w:t>
      </w:r>
      <w:r>
        <w:rPr/>
        <w:t>связи</w:t>
      </w:r>
      <w:r>
        <w:rPr>
          <w:spacing w:val="-5"/>
        </w:rPr>
        <w:t> </w:t>
      </w:r>
      <w:r>
        <w:rPr/>
        <w:t>частей</w:t>
      </w:r>
      <w:r>
        <w:rPr>
          <w:spacing w:val="-5"/>
        </w:rPr>
        <w:t> </w:t>
      </w:r>
      <w:r>
        <w:rPr/>
        <w:t>сложносочинённого </w:t>
      </w:r>
      <w:r>
        <w:rPr>
          <w:spacing w:val="-2"/>
        </w:rPr>
        <w:t>предложения.</w:t>
      </w:r>
    </w:p>
    <w:p>
      <w:pPr>
        <w:pStyle w:val="BodyText"/>
        <w:tabs>
          <w:tab w:pos="4275" w:val="left" w:leader="none"/>
          <w:tab w:pos="5828" w:val="left" w:leader="none"/>
          <w:tab w:pos="8101" w:val="left" w:leader="none"/>
          <w:tab w:pos="9733" w:val="left" w:leader="none"/>
          <w:tab w:pos="10101" w:val="left" w:leader="none"/>
        </w:tabs>
        <w:ind w:right="673"/>
        <w:jc w:val="left"/>
      </w:pPr>
      <w:r>
        <w:rPr>
          <w:spacing w:val="-2"/>
        </w:rPr>
        <w:t>Интонационные</w:t>
      </w:r>
      <w:r>
        <w:rPr/>
        <w:tab/>
      </w:r>
      <w:r>
        <w:rPr>
          <w:spacing w:val="-2"/>
        </w:rPr>
        <w:t>особенности</w:t>
      </w:r>
      <w:r>
        <w:rPr/>
        <w:tab/>
      </w:r>
      <w:r>
        <w:rPr>
          <w:spacing w:val="-2"/>
        </w:rPr>
        <w:t>сложносочинённых</w:t>
      </w:r>
      <w:r>
        <w:rPr/>
        <w:tab/>
      </w:r>
      <w:r>
        <w:rPr>
          <w:spacing w:val="-2"/>
        </w:rPr>
        <w:t>предложений</w:t>
      </w:r>
      <w:r>
        <w:rPr/>
        <w:tab/>
      </w:r>
      <w:r>
        <w:rPr>
          <w:spacing w:val="-10"/>
        </w:rPr>
        <w:t>с</w:t>
      </w:r>
      <w:r>
        <w:rPr/>
        <w:tab/>
      </w:r>
      <w:r>
        <w:rPr>
          <w:spacing w:val="-2"/>
        </w:rPr>
        <w:t>разными </w:t>
      </w:r>
      <w:r>
        <w:rPr/>
        <w:t>смысловыми отношениями между частями.</w:t>
      </w:r>
    </w:p>
    <w:p>
      <w:pPr>
        <w:pStyle w:val="BodyText"/>
        <w:jc w:val="left"/>
      </w:pPr>
      <w:r>
        <w:rPr/>
        <w:t>Употребление</w:t>
      </w:r>
      <w:r>
        <w:rPr>
          <w:spacing w:val="-15"/>
        </w:rPr>
        <w:t> </w:t>
      </w:r>
      <w:r>
        <w:rPr/>
        <w:t>сложносочинённых</w:t>
      </w:r>
      <w:r>
        <w:rPr>
          <w:spacing w:val="-13"/>
        </w:rPr>
        <w:t> </w:t>
      </w:r>
      <w:r>
        <w:rPr/>
        <w:t>предложений</w:t>
      </w:r>
      <w:r>
        <w:rPr>
          <w:spacing w:val="-13"/>
        </w:rPr>
        <w:t> </w:t>
      </w:r>
      <w:r>
        <w:rPr/>
        <w:t>в</w:t>
      </w:r>
      <w:r>
        <w:rPr>
          <w:spacing w:val="-15"/>
        </w:rPr>
        <w:t> </w:t>
      </w:r>
      <w:r>
        <w:rPr/>
        <w:t>речи.</w:t>
      </w:r>
      <w:r>
        <w:rPr>
          <w:spacing w:val="-14"/>
        </w:rPr>
        <w:t> </w:t>
      </w:r>
      <w:r>
        <w:rPr/>
        <w:t>Грамматическая</w:t>
      </w:r>
      <w:r>
        <w:rPr>
          <w:spacing w:val="-14"/>
        </w:rPr>
        <w:t> </w:t>
      </w:r>
      <w:r>
        <w:rPr/>
        <w:t>синонимия сложносочинённых предложений и простых предложений с однородными членами.</w:t>
      </w:r>
    </w:p>
    <w:p>
      <w:pPr>
        <w:pStyle w:val="BodyText"/>
        <w:jc w:val="left"/>
      </w:pPr>
      <w:r>
        <w:rPr/>
        <w:t>Нормы</w:t>
      </w:r>
      <w:r>
        <w:rPr>
          <w:spacing w:val="-5"/>
        </w:rPr>
        <w:t> </w:t>
      </w:r>
      <w:r>
        <w:rPr/>
        <w:t>построения</w:t>
      </w:r>
      <w:r>
        <w:rPr>
          <w:spacing w:val="-5"/>
        </w:rPr>
        <w:t> </w:t>
      </w:r>
      <w:r>
        <w:rPr/>
        <w:t>сложносочинённого</w:t>
      </w:r>
      <w:r>
        <w:rPr>
          <w:spacing w:val="-8"/>
        </w:rPr>
        <w:t> </w:t>
      </w:r>
      <w:r>
        <w:rPr/>
        <w:t>предложения;</w:t>
      </w:r>
      <w:r>
        <w:rPr>
          <w:spacing w:val="-5"/>
        </w:rPr>
        <w:t> </w:t>
      </w:r>
      <w:r>
        <w:rPr/>
        <w:t>нормы</w:t>
      </w:r>
      <w:r>
        <w:rPr>
          <w:spacing w:val="-5"/>
        </w:rPr>
        <w:t> </w:t>
      </w:r>
      <w:r>
        <w:rPr/>
        <w:t>постановки</w:t>
      </w:r>
      <w:r>
        <w:rPr>
          <w:spacing w:val="-4"/>
        </w:rPr>
        <w:t> </w:t>
      </w:r>
      <w:r>
        <w:rPr/>
        <w:t>знаков препинания в сложных предложениях (обобщение).</w:t>
      </w:r>
    </w:p>
    <w:p>
      <w:pPr>
        <w:pStyle w:val="BodyText"/>
        <w:ind w:left="2352" w:firstLine="0"/>
        <w:jc w:val="left"/>
      </w:pPr>
      <w:r>
        <w:rPr/>
        <w:t>Синтаксический</w:t>
      </w:r>
      <w:r>
        <w:rPr>
          <w:spacing w:val="-15"/>
        </w:rPr>
        <w:t> </w:t>
      </w:r>
      <w:r>
        <w:rPr/>
        <w:t>и</w:t>
      </w:r>
      <w:r>
        <w:rPr>
          <w:spacing w:val="-15"/>
        </w:rPr>
        <w:t> </w:t>
      </w:r>
      <w:r>
        <w:rPr/>
        <w:t>пунктуационный</w:t>
      </w:r>
      <w:r>
        <w:rPr>
          <w:spacing w:val="-11"/>
        </w:rPr>
        <w:t> </w:t>
      </w:r>
      <w:r>
        <w:rPr/>
        <w:t>анализ</w:t>
      </w:r>
      <w:r>
        <w:rPr>
          <w:spacing w:val="-14"/>
        </w:rPr>
        <w:t> </w:t>
      </w:r>
      <w:r>
        <w:rPr/>
        <w:t>сложносочинённых</w:t>
      </w:r>
      <w:r>
        <w:rPr>
          <w:spacing w:val="-9"/>
        </w:rPr>
        <w:t> </w:t>
      </w:r>
      <w:r>
        <w:rPr>
          <w:spacing w:val="-2"/>
        </w:rPr>
        <w:t>предложений.</w:t>
      </w:r>
    </w:p>
    <w:p>
      <w:pPr>
        <w:pStyle w:val="Heading3"/>
        <w:spacing w:line="272" w:lineRule="exact" w:before="10"/>
      </w:pPr>
      <w:r>
        <w:rPr>
          <w:spacing w:val="-2"/>
        </w:rPr>
        <w:t>Сложноподчинённое</w:t>
      </w:r>
      <w:r>
        <w:rPr>
          <w:spacing w:val="17"/>
        </w:rPr>
        <w:t> </w:t>
      </w:r>
      <w:r>
        <w:rPr>
          <w:spacing w:val="-2"/>
        </w:rPr>
        <w:t>предложение</w:t>
      </w:r>
    </w:p>
    <w:p>
      <w:pPr>
        <w:pStyle w:val="BodyText"/>
        <w:jc w:val="left"/>
      </w:pPr>
      <w:r>
        <w:rPr/>
        <w:t>Понятие</w:t>
      </w:r>
      <w:r>
        <w:rPr>
          <w:spacing w:val="40"/>
        </w:rPr>
        <w:t> </w:t>
      </w:r>
      <w:r>
        <w:rPr/>
        <w:t>о</w:t>
      </w:r>
      <w:r>
        <w:rPr>
          <w:spacing w:val="40"/>
        </w:rPr>
        <w:t> </w:t>
      </w:r>
      <w:r>
        <w:rPr/>
        <w:t>сложноподчинённом</w:t>
      </w:r>
      <w:r>
        <w:rPr>
          <w:spacing w:val="40"/>
        </w:rPr>
        <w:t> </w:t>
      </w:r>
      <w:r>
        <w:rPr/>
        <w:t>предложении.</w:t>
      </w:r>
      <w:r>
        <w:rPr>
          <w:spacing w:val="40"/>
        </w:rPr>
        <w:t> </w:t>
      </w:r>
      <w:r>
        <w:rPr/>
        <w:t>Главная</w:t>
      </w:r>
      <w:r>
        <w:rPr>
          <w:spacing w:val="40"/>
        </w:rPr>
        <w:t> </w:t>
      </w:r>
      <w:r>
        <w:rPr/>
        <w:t>и</w:t>
      </w:r>
      <w:r>
        <w:rPr>
          <w:spacing w:val="40"/>
        </w:rPr>
        <w:t> </w:t>
      </w:r>
      <w:r>
        <w:rPr/>
        <w:t>придаточная</w:t>
      </w:r>
      <w:r>
        <w:rPr>
          <w:spacing w:val="40"/>
        </w:rPr>
        <w:t> </w:t>
      </w:r>
      <w:r>
        <w:rPr/>
        <w:t>части </w:t>
      </w:r>
      <w:r>
        <w:rPr>
          <w:spacing w:val="-2"/>
        </w:rPr>
        <w:t>предложения.</w:t>
      </w:r>
    </w:p>
    <w:p>
      <w:pPr>
        <w:pStyle w:val="BodyText"/>
        <w:ind w:left="2352" w:firstLine="0"/>
      </w:pPr>
      <w:r>
        <w:rPr/>
        <w:t>Союзы</w:t>
      </w:r>
      <w:r>
        <w:rPr>
          <w:spacing w:val="-11"/>
        </w:rPr>
        <w:t> </w:t>
      </w:r>
      <w:r>
        <w:rPr/>
        <w:t>и</w:t>
      </w:r>
      <w:r>
        <w:rPr>
          <w:spacing w:val="-7"/>
        </w:rPr>
        <w:t> </w:t>
      </w:r>
      <w:r>
        <w:rPr/>
        <w:t>союзные</w:t>
      </w:r>
      <w:r>
        <w:rPr>
          <w:spacing w:val="-11"/>
        </w:rPr>
        <w:t> </w:t>
      </w:r>
      <w:r>
        <w:rPr/>
        <w:t>слова.</w:t>
      </w:r>
      <w:r>
        <w:rPr>
          <w:spacing w:val="-9"/>
        </w:rPr>
        <w:t> </w:t>
      </w:r>
      <w:r>
        <w:rPr/>
        <w:t>Различия</w:t>
      </w:r>
      <w:r>
        <w:rPr>
          <w:spacing w:val="-7"/>
        </w:rPr>
        <w:t> </w:t>
      </w:r>
      <w:r>
        <w:rPr/>
        <w:t>подчинительных</w:t>
      </w:r>
      <w:r>
        <w:rPr>
          <w:spacing w:val="-2"/>
        </w:rPr>
        <w:t> </w:t>
      </w:r>
      <w:r>
        <w:rPr/>
        <w:t>союзов</w:t>
      </w:r>
      <w:r>
        <w:rPr>
          <w:spacing w:val="-6"/>
        </w:rPr>
        <w:t> </w:t>
      </w:r>
      <w:r>
        <w:rPr/>
        <w:t>и</w:t>
      </w:r>
      <w:r>
        <w:rPr>
          <w:spacing w:val="-8"/>
        </w:rPr>
        <w:t> </w:t>
      </w:r>
      <w:r>
        <w:rPr/>
        <w:t>союзных</w:t>
      </w:r>
      <w:r>
        <w:rPr>
          <w:spacing w:val="-2"/>
        </w:rPr>
        <w:t> слов.</w:t>
      </w:r>
    </w:p>
    <w:p>
      <w:pPr>
        <w:pStyle w:val="BodyText"/>
        <w:ind w:right="644"/>
      </w:pPr>
      <w:r>
        <w:rPr/>
        <w:t>Виды сложноподчинённых предложений по характеру смысловых отношений между</w:t>
      </w:r>
      <w:r>
        <w:rPr>
          <w:spacing w:val="-9"/>
        </w:rPr>
        <w:t> </w:t>
      </w:r>
      <w:r>
        <w:rPr/>
        <w:t>главной и придаточной частями, структуре, синтаксическим средствам связи.</w:t>
      </w:r>
    </w:p>
    <w:p>
      <w:pPr>
        <w:pStyle w:val="BodyText"/>
        <w:ind w:right="643"/>
      </w:pPr>
      <w:r>
        <w:rPr/>
        <w:t>Грамматическая синонимия сложноподчинённых предложений и простых предложений с обособленными членами.</w:t>
      </w:r>
    </w:p>
    <w:p>
      <w:pPr>
        <w:pStyle w:val="BodyText"/>
        <w:ind w:right="629"/>
      </w:pPr>
      <w:r>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pPr>
        <w:pStyle w:val="BodyText"/>
        <w:ind w:right="639"/>
      </w:pPr>
      <w:r>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w:t>
      </w:r>
    </w:p>
    <w:p>
      <w:pPr>
        <w:spacing w:after="0"/>
        <w:sectPr>
          <w:pgSz w:w="11930" w:h="16860"/>
          <w:pgMar w:header="0" w:footer="1423" w:top="1020" w:bottom="1620" w:left="60" w:right="200"/>
        </w:sectPr>
      </w:pPr>
    </w:p>
    <w:p>
      <w:pPr>
        <w:pStyle w:val="BodyText"/>
        <w:spacing w:line="237" w:lineRule="auto" w:before="63"/>
        <w:ind w:right="909" w:firstLine="0"/>
        <w:jc w:val="left"/>
      </w:pPr>
      <w:r>
        <w:rPr/>
        <w:t>чтобы,</w:t>
      </w:r>
      <w:r>
        <w:rPr>
          <w:spacing w:val="-3"/>
        </w:rPr>
        <w:t> </w:t>
      </w:r>
      <w:r>
        <w:rPr/>
        <w:t>союзными</w:t>
      </w:r>
      <w:r>
        <w:rPr>
          <w:spacing w:val="-1"/>
        </w:rPr>
        <w:t> </w:t>
      </w:r>
      <w:r>
        <w:rPr/>
        <w:t>словами</w:t>
      </w:r>
      <w:r>
        <w:rPr>
          <w:spacing w:val="-2"/>
        </w:rPr>
        <w:t> </w:t>
      </w:r>
      <w:r>
        <w:rPr/>
        <w:t>какой,</w:t>
      </w:r>
      <w:r>
        <w:rPr>
          <w:spacing w:val="-3"/>
        </w:rPr>
        <w:t> </w:t>
      </w:r>
      <w:r>
        <w:rPr/>
        <w:t>который.</w:t>
      </w:r>
      <w:r>
        <w:rPr>
          <w:spacing w:val="-3"/>
        </w:rPr>
        <w:t> </w:t>
      </w:r>
      <w:r>
        <w:rPr/>
        <w:t>Типичные</w:t>
      </w:r>
      <w:r>
        <w:rPr>
          <w:spacing w:val="-5"/>
        </w:rPr>
        <w:t> </w:t>
      </w:r>
      <w:r>
        <w:rPr/>
        <w:t>грамматические</w:t>
      </w:r>
      <w:r>
        <w:rPr>
          <w:spacing w:val="-4"/>
        </w:rPr>
        <w:t> </w:t>
      </w:r>
      <w:r>
        <w:rPr/>
        <w:t>ошибки</w:t>
      </w:r>
      <w:r>
        <w:rPr>
          <w:spacing w:val="-1"/>
        </w:rPr>
        <w:t> </w:t>
      </w:r>
      <w:r>
        <w:rPr/>
        <w:t>при построении сложноподчинённых предложений.</w:t>
      </w:r>
    </w:p>
    <w:p>
      <w:pPr>
        <w:pStyle w:val="BodyText"/>
        <w:spacing w:line="237" w:lineRule="auto" w:before="6"/>
        <w:jc w:val="left"/>
      </w:pPr>
      <w:r>
        <w:rPr/>
        <w:t>Сложноподчинённые предложения с несколькими придаточными. Однородное, неоднородное и последовательное подчинение придаточных частей.</w:t>
      </w:r>
    </w:p>
    <w:p>
      <w:pPr>
        <w:pStyle w:val="BodyText"/>
        <w:spacing w:line="244" w:lineRule="auto" w:before="3"/>
        <w:ind w:left="2352" w:right="909" w:firstLine="0"/>
        <w:jc w:val="left"/>
        <w:rPr>
          <w:b/>
        </w:rPr>
      </w:pPr>
      <w:r>
        <w:rPr/>
        <w:t>Нормы постановки знаков препинания в сложноподчинённых предложениях. Синтаксический</w:t>
      </w:r>
      <w:r>
        <w:rPr>
          <w:spacing w:val="-15"/>
        </w:rPr>
        <w:t> </w:t>
      </w:r>
      <w:r>
        <w:rPr/>
        <w:t>и</w:t>
      </w:r>
      <w:r>
        <w:rPr>
          <w:spacing w:val="-15"/>
        </w:rPr>
        <w:t> </w:t>
      </w:r>
      <w:r>
        <w:rPr/>
        <w:t>пунктуационный</w:t>
      </w:r>
      <w:r>
        <w:rPr>
          <w:spacing w:val="-15"/>
        </w:rPr>
        <w:t> </w:t>
      </w:r>
      <w:r>
        <w:rPr/>
        <w:t>анализ</w:t>
      </w:r>
      <w:r>
        <w:rPr>
          <w:spacing w:val="-15"/>
        </w:rPr>
        <w:t> </w:t>
      </w:r>
      <w:r>
        <w:rPr/>
        <w:t>сложноподчинённых</w:t>
      </w:r>
      <w:r>
        <w:rPr>
          <w:spacing w:val="-15"/>
        </w:rPr>
        <w:t> </w:t>
      </w:r>
      <w:r>
        <w:rPr/>
        <w:t>предложений. </w:t>
      </w:r>
      <w:r>
        <w:rPr>
          <w:b/>
        </w:rPr>
        <w:t>Бессоюзное сложное предложение</w:t>
      </w:r>
    </w:p>
    <w:p>
      <w:pPr>
        <w:pStyle w:val="BodyText"/>
        <w:spacing w:line="262" w:lineRule="exact"/>
        <w:ind w:left="2352" w:firstLine="0"/>
        <w:jc w:val="left"/>
      </w:pPr>
      <w:r>
        <w:rPr/>
        <w:t>Понятие</w:t>
      </w:r>
      <w:r>
        <w:rPr>
          <w:spacing w:val="-7"/>
        </w:rPr>
        <w:t> </w:t>
      </w:r>
      <w:r>
        <w:rPr/>
        <w:t>о</w:t>
      </w:r>
      <w:r>
        <w:rPr>
          <w:spacing w:val="-3"/>
        </w:rPr>
        <w:t> </w:t>
      </w:r>
      <w:r>
        <w:rPr/>
        <w:t>бессоюзном</w:t>
      </w:r>
      <w:r>
        <w:rPr>
          <w:spacing w:val="-12"/>
        </w:rPr>
        <w:t> </w:t>
      </w:r>
      <w:r>
        <w:rPr/>
        <w:t>сложном</w:t>
      </w:r>
      <w:r>
        <w:rPr>
          <w:spacing w:val="-6"/>
        </w:rPr>
        <w:t> </w:t>
      </w:r>
      <w:r>
        <w:rPr>
          <w:spacing w:val="-2"/>
        </w:rPr>
        <w:t>предложении.</w:t>
      </w:r>
    </w:p>
    <w:p>
      <w:pPr>
        <w:pStyle w:val="BodyText"/>
        <w:ind w:right="642"/>
      </w:pPr>
      <w:r>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pPr>
        <w:pStyle w:val="BodyText"/>
        <w:ind w:right="665"/>
        <w:jc w:val="left"/>
      </w:pPr>
      <w:r>
        <w:rPr/>
        <w:t>Бессоюзные сложные предложения со значением перечисления. Запятая и точка с запятой в бессоюзном сложном предложении.</w:t>
      </w:r>
    </w:p>
    <w:p>
      <w:pPr>
        <w:pStyle w:val="BodyText"/>
        <w:ind w:left="2352" w:firstLine="0"/>
        <w:jc w:val="left"/>
      </w:pPr>
      <w:r>
        <w:rPr/>
        <w:t>Бессоюзные</w:t>
      </w:r>
      <w:r>
        <w:rPr>
          <w:spacing w:val="-9"/>
        </w:rPr>
        <w:t> </w:t>
      </w:r>
      <w:r>
        <w:rPr/>
        <w:t>сложные</w:t>
      </w:r>
      <w:r>
        <w:rPr>
          <w:spacing w:val="-10"/>
        </w:rPr>
        <w:t> </w:t>
      </w:r>
      <w:r>
        <w:rPr/>
        <w:t>предложения</w:t>
      </w:r>
      <w:r>
        <w:rPr>
          <w:spacing w:val="-3"/>
        </w:rPr>
        <w:t> </w:t>
      </w:r>
      <w:r>
        <w:rPr/>
        <w:t>со</w:t>
      </w:r>
      <w:r>
        <w:rPr>
          <w:spacing w:val="-4"/>
        </w:rPr>
        <w:t> </w:t>
      </w:r>
      <w:r>
        <w:rPr/>
        <w:t>значением</w:t>
      </w:r>
      <w:r>
        <w:rPr>
          <w:spacing w:val="-4"/>
        </w:rPr>
        <w:t> </w:t>
      </w:r>
      <w:r>
        <w:rPr/>
        <w:t>причины,</w:t>
      </w:r>
      <w:r>
        <w:rPr>
          <w:spacing w:val="-3"/>
        </w:rPr>
        <w:t> </w:t>
      </w:r>
      <w:r>
        <w:rPr/>
        <w:t>пояснения,</w:t>
      </w:r>
      <w:r>
        <w:rPr>
          <w:spacing w:val="-4"/>
        </w:rPr>
        <w:t> </w:t>
      </w:r>
      <w:r>
        <w:rPr>
          <w:spacing w:val="-2"/>
        </w:rPr>
        <w:t>дополнения.</w:t>
      </w:r>
    </w:p>
    <w:p>
      <w:pPr>
        <w:pStyle w:val="BodyText"/>
        <w:ind w:firstLine="0"/>
        <w:jc w:val="left"/>
      </w:pPr>
      <w:r>
        <w:rPr/>
        <w:t>Двоеточие</w:t>
      </w:r>
      <w:r>
        <w:rPr>
          <w:spacing w:val="-9"/>
        </w:rPr>
        <w:t> </w:t>
      </w:r>
      <w:r>
        <w:rPr/>
        <w:t>в</w:t>
      </w:r>
      <w:r>
        <w:rPr>
          <w:spacing w:val="-8"/>
        </w:rPr>
        <w:t> </w:t>
      </w:r>
      <w:r>
        <w:rPr/>
        <w:t>бессоюзном</w:t>
      </w:r>
      <w:r>
        <w:rPr>
          <w:spacing w:val="-5"/>
        </w:rPr>
        <w:t> </w:t>
      </w:r>
      <w:r>
        <w:rPr/>
        <w:t>сложном</w:t>
      </w:r>
      <w:r>
        <w:rPr>
          <w:spacing w:val="-8"/>
        </w:rPr>
        <w:t> </w:t>
      </w:r>
      <w:r>
        <w:rPr>
          <w:spacing w:val="-2"/>
        </w:rPr>
        <w:t>предложении.</w:t>
      </w:r>
    </w:p>
    <w:p>
      <w:pPr>
        <w:pStyle w:val="BodyText"/>
        <w:ind w:right="909"/>
        <w:jc w:val="left"/>
      </w:pPr>
      <w:r>
        <w:rPr/>
        <w:t>Бессоюзные</w:t>
      </w:r>
      <w:r>
        <w:rPr>
          <w:spacing w:val="-1"/>
        </w:rPr>
        <w:t> </w:t>
      </w:r>
      <w:r>
        <w:rPr/>
        <w:t>сложные</w:t>
      </w:r>
      <w:r>
        <w:rPr>
          <w:spacing w:val="-4"/>
        </w:rPr>
        <w:t> </w:t>
      </w:r>
      <w:r>
        <w:rPr/>
        <w:t>предложения</w:t>
      </w:r>
      <w:r>
        <w:rPr>
          <w:spacing w:val="-2"/>
        </w:rPr>
        <w:t> </w:t>
      </w:r>
      <w:r>
        <w:rPr/>
        <w:t>со</w:t>
      </w:r>
      <w:r>
        <w:rPr>
          <w:spacing w:val="40"/>
        </w:rPr>
        <w:t> </w:t>
      </w:r>
      <w:r>
        <w:rPr/>
        <w:t>значением</w:t>
      </w:r>
      <w:r>
        <w:rPr>
          <w:spacing w:val="-1"/>
        </w:rPr>
        <w:t> </w:t>
      </w:r>
      <w:r>
        <w:rPr/>
        <w:t>противопоставления, времени, условия и следствия, сравнения. Тире в бессоюзном сложном предложении</w:t>
      </w:r>
    </w:p>
    <w:p>
      <w:pPr>
        <w:spacing w:line="240" w:lineRule="auto" w:before="0"/>
        <w:ind w:left="2352" w:right="1054" w:firstLine="0"/>
        <w:jc w:val="left"/>
        <w:rPr>
          <w:sz w:val="24"/>
        </w:rPr>
      </w:pPr>
      <w:r>
        <w:rPr>
          <w:sz w:val="24"/>
        </w:rPr>
        <w:t>Синтаксический</w:t>
      </w:r>
      <w:r>
        <w:rPr>
          <w:spacing w:val="-13"/>
          <w:sz w:val="24"/>
        </w:rPr>
        <w:t> </w:t>
      </w:r>
      <w:r>
        <w:rPr>
          <w:sz w:val="24"/>
        </w:rPr>
        <w:t>и</w:t>
      </w:r>
      <w:r>
        <w:rPr>
          <w:spacing w:val="-15"/>
          <w:sz w:val="24"/>
        </w:rPr>
        <w:t> </w:t>
      </w:r>
      <w:r>
        <w:rPr>
          <w:sz w:val="24"/>
        </w:rPr>
        <w:t>пунктуационный</w:t>
      </w:r>
      <w:r>
        <w:rPr>
          <w:spacing w:val="-11"/>
          <w:sz w:val="24"/>
        </w:rPr>
        <w:t> </w:t>
      </w:r>
      <w:r>
        <w:rPr>
          <w:sz w:val="24"/>
        </w:rPr>
        <w:t>анализ</w:t>
      </w:r>
      <w:r>
        <w:rPr>
          <w:spacing w:val="-14"/>
          <w:sz w:val="24"/>
        </w:rPr>
        <w:t> </w:t>
      </w:r>
      <w:r>
        <w:rPr>
          <w:sz w:val="24"/>
        </w:rPr>
        <w:t>бессоюзных</w:t>
      </w:r>
      <w:r>
        <w:rPr>
          <w:spacing w:val="-5"/>
          <w:sz w:val="24"/>
        </w:rPr>
        <w:t> </w:t>
      </w:r>
      <w:r>
        <w:rPr>
          <w:sz w:val="24"/>
        </w:rPr>
        <w:t>сложных</w:t>
      </w:r>
      <w:r>
        <w:rPr>
          <w:spacing w:val="-13"/>
          <w:sz w:val="24"/>
        </w:rPr>
        <w:t> </w:t>
      </w:r>
      <w:r>
        <w:rPr>
          <w:sz w:val="24"/>
        </w:rPr>
        <w:t>предложений. </w:t>
      </w:r>
      <w:r>
        <w:rPr>
          <w:b/>
          <w:sz w:val="24"/>
        </w:rPr>
        <w:t>Сложные предложения с разными видами союзной и бессоюзной связи </w:t>
      </w:r>
      <w:r>
        <w:rPr>
          <w:sz w:val="24"/>
        </w:rPr>
        <w:t>Типы сложных предложений с разными видами связи.</w:t>
      </w:r>
    </w:p>
    <w:p>
      <w:pPr>
        <w:pStyle w:val="BodyText"/>
        <w:ind w:right="909"/>
        <w:jc w:val="left"/>
      </w:pPr>
      <w:r>
        <w:rPr/>
        <w:t>Синтаксический и пунктуационный</w:t>
      </w:r>
      <w:r>
        <w:rPr>
          <w:spacing w:val="34"/>
        </w:rPr>
        <w:t> </w:t>
      </w:r>
      <w:r>
        <w:rPr/>
        <w:t>анализ сложных предложений с разными видами союзной и бессоюзной связи.</w:t>
      </w:r>
    </w:p>
    <w:p>
      <w:pPr>
        <w:pStyle w:val="Heading3"/>
        <w:spacing w:line="272" w:lineRule="exact" w:before="8"/>
      </w:pPr>
      <w:r>
        <w:rPr/>
        <w:t>Прямая</w:t>
      </w:r>
      <w:r>
        <w:rPr>
          <w:spacing w:val="-7"/>
        </w:rPr>
        <w:t> </w:t>
      </w:r>
      <w:r>
        <w:rPr/>
        <w:t>и</w:t>
      </w:r>
      <w:r>
        <w:rPr>
          <w:spacing w:val="-2"/>
        </w:rPr>
        <w:t> </w:t>
      </w:r>
      <w:r>
        <w:rPr/>
        <w:t>косвенная</w:t>
      </w:r>
      <w:r>
        <w:rPr>
          <w:spacing w:val="-2"/>
        </w:rPr>
        <w:t> </w:t>
      </w:r>
      <w:r>
        <w:rPr>
          <w:spacing w:val="-4"/>
        </w:rPr>
        <w:t>речь</w:t>
      </w:r>
    </w:p>
    <w:p>
      <w:pPr>
        <w:pStyle w:val="BodyText"/>
        <w:ind w:left="2352" w:firstLine="0"/>
        <w:jc w:val="left"/>
      </w:pPr>
      <w:r>
        <w:rPr/>
        <w:t>Прямая</w:t>
      </w:r>
      <w:r>
        <w:rPr>
          <w:spacing w:val="-3"/>
        </w:rPr>
        <w:t> </w:t>
      </w:r>
      <w:r>
        <w:rPr/>
        <w:t>и</w:t>
      </w:r>
      <w:r>
        <w:rPr>
          <w:spacing w:val="-3"/>
        </w:rPr>
        <w:t> </w:t>
      </w:r>
      <w:r>
        <w:rPr/>
        <w:t>косвенная</w:t>
      </w:r>
      <w:r>
        <w:rPr>
          <w:spacing w:val="-3"/>
        </w:rPr>
        <w:t> </w:t>
      </w:r>
      <w:r>
        <w:rPr/>
        <w:t>речь.</w:t>
      </w:r>
      <w:r>
        <w:rPr>
          <w:spacing w:val="-3"/>
        </w:rPr>
        <w:t> </w:t>
      </w:r>
      <w:r>
        <w:rPr/>
        <w:t>Синонимия</w:t>
      </w:r>
      <w:r>
        <w:rPr>
          <w:spacing w:val="-6"/>
        </w:rPr>
        <w:t> </w:t>
      </w:r>
      <w:r>
        <w:rPr/>
        <w:t>предложений</w:t>
      </w:r>
      <w:r>
        <w:rPr>
          <w:spacing w:val="-3"/>
        </w:rPr>
        <w:t> </w:t>
      </w:r>
      <w:r>
        <w:rPr/>
        <w:t>с</w:t>
      </w:r>
      <w:r>
        <w:rPr>
          <w:spacing w:val="-4"/>
        </w:rPr>
        <w:t> </w:t>
      </w:r>
      <w:r>
        <w:rPr/>
        <w:t>прямой</w:t>
      </w:r>
      <w:r>
        <w:rPr>
          <w:spacing w:val="-5"/>
        </w:rPr>
        <w:t> </w:t>
      </w:r>
      <w:r>
        <w:rPr/>
        <w:t>и</w:t>
      </w:r>
      <w:r>
        <w:rPr>
          <w:spacing w:val="-3"/>
        </w:rPr>
        <w:t> </w:t>
      </w:r>
      <w:r>
        <w:rPr/>
        <w:t>косвенной</w:t>
      </w:r>
      <w:r>
        <w:rPr>
          <w:spacing w:val="-3"/>
        </w:rPr>
        <w:t> </w:t>
      </w:r>
      <w:r>
        <w:rPr/>
        <w:t>речью. Цитирование. Способы включения цитат в высказывание.</w:t>
      </w:r>
    </w:p>
    <w:p>
      <w:pPr>
        <w:pStyle w:val="BodyText"/>
        <w:ind w:right="665"/>
        <w:jc w:val="left"/>
      </w:pPr>
      <w:r>
        <w:rPr/>
        <w:t>Нормы построения предложений с прямой и косвенной речью; нормы постановки знаков</w:t>
      </w:r>
      <w:r>
        <w:rPr>
          <w:spacing w:val="-7"/>
        </w:rPr>
        <w:t> </w:t>
      </w:r>
      <w:r>
        <w:rPr/>
        <w:t>препинания в</w:t>
      </w:r>
      <w:r>
        <w:rPr>
          <w:spacing w:val="-5"/>
        </w:rPr>
        <w:t> </w:t>
      </w:r>
      <w:r>
        <w:rPr/>
        <w:t>предложениях с</w:t>
      </w:r>
      <w:r>
        <w:rPr>
          <w:spacing w:val="-5"/>
        </w:rPr>
        <w:t> </w:t>
      </w:r>
      <w:r>
        <w:rPr/>
        <w:t>косвенной речью,</w:t>
      </w:r>
      <w:r>
        <w:rPr>
          <w:spacing w:val="-2"/>
        </w:rPr>
        <w:t> </w:t>
      </w:r>
      <w:r>
        <w:rPr/>
        <w:t>с</w:t>
      </w:r>
      <w:r>
        <w:rPr>
          <w:spacing w:val="-6"/>
        </w:rPr>
        <w:t> </w:t>
      </w:r>
      <w:r>
        <w:rPr/>
        <w:t>прямой речью,</w:t>
      </w:r>
      <w:r>
        <w:rPr>
          <w:spacing w:val="-2"/>
        </w:rPr>
        <w:t> </w:t>
      </w:r>
      <w:r>
        <w:rPr/>
        <w:t>при</w:t>
      </w:r>
      <w:r>
        <w:rPr>
          <w:spacing w:val="-6"/>
        </w:rPr>
        <w:t> </w:t>
      </w:r>
      <w:r>
        <w:rPr/>
        <w:t>цитировании.</w:t>
      </w:r>
    </w:p>
    <w:p>
      <w:pPr>
        <w:pStyle w:val="BodyText"/>
        <w:ind w:left="2352" w:firstLine="0"/>
        <w:jc w:val="left"/>
      </w:pPr>
      <w:r>
        <w:rPr/>
        <w:t>Применение</w:t>
      </w:r>
      <w:r>
        <w:rPr>
          <w:spacing w:val="-17"/>
        </w:rPr>
        <w:t> </w:t>
      </w:r>
      <w:r>
        <w:rPr/>
        <w:t>знаний</w:t>
      </w:r>
      <w:r>
        <w:rPr>
          <w:spacing w:val="-10"/>
        </w:rPr>
        <w:t> </w:t>
      </w:r>
      <w:r>
        <w:rPr/>
        <w:t>по</w:t>
      </w:r>
      <w:r>
        <w:rPr>
          <w:spacing w:val="-15"/>
        </w:rPr>
        <w:t> </w:t>
      </w:r>
      <w:r>
        <w:rPr/>
        <w:t>синтаксису</w:t>
      </w:r>
      <w:r>
        <w:rPr>
          <w:spacing w:val="-21"/>
        </w:rPr>
        <w:t> </w:t>
      </w:r>
      <w:r>
        <w:rPr/>
        <w:t>и</w:t>
      </w:r>
      <w:r>
        <w:rPr>
          <w:spacing w:val="-7"/>
        </w:rPr>
        <w:t> </w:t>
      </w:r>
      <w:r>
        <w:rPr/>
        <w:t>пунктуации</w:t>
      </w:r>
      <w:r>
        <w:rPr>
          <w:spacing w:val="-5"/>
        </w:rPr>
        <w:t> </w:t>
      </w:r>
      <w:r>
        <w:rPr/>
        <w:t>в</w:t>
      </w:r>
      <w:r>
        <w:rPr>
          <w:spacing w:val="-7"/>
        </w:rPr>
        <w:t> </w:t>
      </w:r>
      <w:r>
        <w:rPr/>
        <w:t>практике</w:t>
      </w:r>
      <w:r>
        <w:rPr>
          <w:spacing w:val="-6"/>
        </w:rPr>
        <w:t> </w:t>
      </w:r>
      <w:r>
        <w:rPr>
          <w:spacing w:val="-2"/>
        </w:rPr>
        <w:t>правописания.</w:t>
      </w:r>
    </w:p>
    <w:p>
      <w:pPr>
        <w:pStyle w:val="Heading3"/>
        <w:spacing w:line="275" w:lineRule="exact" w:before="4"/>
      </w:pPr>
      <w:r>
        <w:rPr/>
        <w:t>Повторение</w:t>
      </w:r>
      <w:r>
        <w:rPr>
          <w:spacing w:val="-12"/>
        </w:rPr>
        <w:t> </w:t>
      </w:r>
      <w:r>
        <w:rPr/>
        <w:t>и</w:t>
      </w:r>
      <w:r>
        <w:rPr>
          <w:spacing w:val="-9"/>
        </w:rPr>
        <w:t> </w:t>
      </w:r>
      <w:r>
        <w:rPr/>
        <w:t>систематизация</w:t>
      </w:r>
      <w:r>
        <w:rPr>
          <w:spacing w:val="-9"/>
        </w:rPr>
        <w:t> </w:t>
      </w:r>
      <w:r>
        <w:rPr>
          <w:spacing w:val="-2"/>
        </w:rPr>
        <w:t>изученного</w:t>
      </w:r>
    </w:p>
    <w:p>
      <w:pPr>
        <w:pStyle w:val="BodyText"/>
        <w:tabs>
          <w:tab w:pos="4872" w:val="left" w:leader="none"/>
          <w:tab w:pos="6514" w:val="left" w:leader="none"/>
          <w:tab w:pos="7676" w:val="left" w:leader="none"/>
          <w:tab w:pos="8013" w:val="left" w:leader="none"/>
        </w:tabs>
        <w:spacing w:line="272" w:lineRule="exact"/>
        <w:ind w:left="2352" w:firstLine="0"/>
        <w:jc w:val="left"/>
      </w:pPr>
      <w:r>
        <w:rPr/>
        <w:t>Фонетика</w:t>
      </w:r>
      <w:r>
        <w:rPr>
          <w:spacing w:val="52"/>
          <w:w w:val="150"/>
        </w:rPr>
        <w:t> </w:t>
      </w:r>
      <w:r>
        <w:rPr/>
        <w:t>и</w:t>
      </w:r>
      <w:r>
        <w:rPr>
          <w:spacing w:val="56"/>
          <w:w w:val="150"/>
        </w:rPr>
        <w:t> </w:t>
      </w:r>
      <w:r>
        <w:rPr>
          <w:spacing w:val="-2"/>
        </w:rPr>
        <w:t>графика.</w:t>
      </w:r>
      <w:r>
        <w:rPr/>
        <w:tab/>
      </w:r>
      <w:r>
        <w:rPr>
          <w:spacing w:val="-2"/>
        </w:rPr>
        <w:t>Лексикология</w:t>
      </w:r>
      <w:r>
        <w:rPr/>
        <w:tab/>
      </w:r>
      <w:r>
        <w:rPr>
          <w:spacing w:val="-2"/>
        </w:rPr>
        <w:t>(лексика)</w:t>
      </w:r>
      <w:r>
        <w:rPr/>
        <w:tab/>
      </w:r>
      <w:r>
        <w:rPr>
          <w:spacing w:val="-10"/>
        </w:rPr>
        <w:t>и</w:t>
      </w:r>
      <w:r>
        <w:rPr/>
        <w:tab/>
        <w:t>фразеология.</w:t>
      </w:r>
      <w:r>
        <w:rPr>
          <w:spacing w:val="37"/>
        </w:rPr>
        <w:t>  </w:t>
      </w:r>
      <w:r>
        <w:rPr>
          <w:spacing w:val="-2"/>
        </w:rPr>
        <w:t>Морфемика.</w:t>
      </w:r>
    </w:p>
    <w:p>
      <w:pPr>
        <w:pStyle w:val="BodyText"/>
        <w:spacing w:line="271" w:lineRule="exact"/>
        <w:ind w:firstLine="0"/>
        <w:jc w:val="left"/>
      </w:pPr>
      <w:r>
        <w:rPr/>
        <w:t>Словообразование.</w:t>
      </w:r>
      <w:r>
        <w:rPr>
          <w:spacing w:val="-14"/>
        </w:rPr>
        <w:t> </w:t>
      </w:r>
      <w:r>
        <w:rPr/>
        <w:t>Морфология.</w:t>
      </w:r>
      <w:r>
        <w:rPr>
          <w:spacing w:val="-13"/>
        </w:rPr>
        <w:t> </w:t>
      </w:r>
      <w:r>
        <w:rPr/>
        <w:t>Синтаксис.</w:t>
      </w:r>
      <w:r>
        <w:rPr>
          <w:spacing w:val="-15"/>
        </w:rPr>
        <w:t> </w:t>
      </w:r>
      <w:r>
        <w:rPr/>
        <w:t>Орфография.</w:t>
      </w:r>
      <w:r>
        <w:rPr>
          <w:spacing w:val="-12"/>
        </w:rPr>
        <w:t> </w:t>
      </w:r>
      <w:r>
        <w:rPr>
          <w:spacing w:val="-2"/>
        </w:rPr>
        <w:t>Пунктуация.</w:t>
      </w:r>
    </w:p>
    <w:p>
      <w:pPr>
        <w:pStyle w:val="Heading3"/>
        <w:jc w:val="both"/>
        <w:rPr>
          <w:b w:val="0"/>
        </w:rPr>
      </w:pPr>
      <w:r>
        <w:rPr>
          <w:i/>
        </w:rPr>
        <w:t>*</w:t>
      </w:r>
      <w:r>
        <w:rPr/>
        <w:t>Развитие</w:t>
      </w:r>
      <w:r>
        <w:rPr>
          <w:spacing w:val="-10"/>
        </w:rPr>
        <w:t> </w:t>
      </w:r>
      <w:r>
        <w:rPr/>
        <w:t>речевой</w:t>
      </w:r>
      <w:r>
        <w:rPr>
          <w:spacing w:val="-9"/>
        </w:rPr>
        <w:t> </w:t>
      </w:r>
      <w:r>
        <w:rPr>
          <w:spacing w:val="-2"/>
        </w:rPr>
        <w:t>деятельности</w:t>
      </w:r>
      <w:r>
        <w:rPr>
          <w:b w:val="0"/>
          <w:spacing w:val="-2"/>
          <w:vertAlign w:val="superscript"/>
        </w:rPr>
        <w:t>45</w:t>
      </w:r>
    </w:p>
    <w:p>
      <w:pPr>
        <w:pStyle w:val="BodyText"/>
        <w:ind w:right="635"/>
      </w:pPr>
      <w:r>
        <w:rPr/>
        <w:t>Диалог. Монолог. Значение толкового словаря. Афоризмы, их использование в составе текстов.</w:t>
      </w:r>
    </w:p>
    <w:p>
      <w:pPr>
        <w:pStyle w:val="BodyText"/>
        <w:spacing w:before="3"/>
        <w:ind w:right="634"/>
      </w:pPr>
      <w:r>
        <w:rPr>
          <w:b/>
          <w:i/>
        </w:rPr>
        <w:t>Примерные виды деятельности обучающихся</w:t>
      </w:r>
      <w:r>
        <w:rPr/>
        <w:t>: чтение текстов, определение их темы,</w:t>
      </w:r>
      <w:r>
        <w:rPr>
          <w:spacing w:val="-10"/>
        </w:rPr>
        <w:t> </w:t>
      </w:r>
      <w:r>
        <w:rPr/>
        <w:t>основной</w:t>
      </w:r>
      <w:r>
        <w:rPr>
          <w:spacing w:val="-7"/>
        </w:rPr>
        <w:t> </w:t>
      </w:r>
      <w:r>
        <w:rPr/>
        <w:t>мысли,</w:t>
      </w:r>
      <w:r>
        <w:rPr>
          <w:spacing w:val="-7"/>
        </w:rPr>
        <w:t> </w:t>
      </w:r>
      <w:r>
        <w:rPr/>
        <w:t>членение</w:t>
      </w:r>
      <w:r>
        <w:rPr>
          <w:spacing w:val="-10"/>
        </w:rPr>
        <w:t> </w:t>
      </w:r>
      <w:r>
        <w:rPr/>
        <w:t>текста</w:t>
      </w:r>
      <w:r>
        <w:rPr>
          <w:spacing w:val="-10"/>
        </w:rPr>
        <w:t> </w:t>
      </w:r>
      <w:r>
        <w:rPr/>
        <w:t>на</w:t>
      </w:r>
      <w:r>
        <w:rPr>
          <w:spacing w:val="-11"/>
        </w:rPr>
        <w:t> </w:t>
      </w:r>
      <w:r>
        <w:rPr/>
        <w:t>абзацы,</w:t>
      </w:r>
      <w:r>
        <w:rPr>
          <w:spacing w:val="-10"/>
        </w:rPr>
        <w:t> </w:t>
      </w:r>
      <w:r>
        <w:rPr/>
        <w:t>его</w:t>
      </w:r>
      <w:r>
        <w:rPr>
          <w:spacing w:val="-10"/>
        </w:rPr>
        <w:t> </w:t>
      </w:r>
      <w:r>
        <w:rPr/>
        <w:t>озаглавливание;</w:t>
      </w:r>
      <w:r>
        <w:rPr>
          <w:spacing w:val="-9"/>
        </w:rPr>
        <w:t> </w:t>
      </w:r>
      <w:r>
        <w:rPr/>
        <w:t>подготовка</w:t>
      </w:r>
      <w:r>
        <w:rPr>
          <w:spacing w:val="-8"/>
        </w:rPr>
        <w:t> </w:t>
      </w:r>
      <w:r>
        <w:rPr/>
        <w:t>сжатого пересказа</w:t>
      </w:r>
      <w:r>
        <w:rPr>
          <w:spacing w:val="-15"/>
        </w:rPr>
        <w:t> </w:t>
      </w:r>
      <w:r>
        <w:rPr/>
        <w:t>текста;</w:t>
      </w:r>
      <w:r>
        <w:rPr>
          <w:spacing w:val="-7"/>
        </w:rPr>
        <w:t> </w:t>
      </w:r>
      <w:r>
        <w:rPr/>
        <w:t>продуцирование</w:t>
      </w:r>
      <w:r>
        <w:rPr>
          <w:spacing w:val="-13"/>
        </w:rPr>
        <w:t> </w:t>
      </w:r>
      <w:r>
        <w:rPr/>
        <w:t>повествовательного</w:t>
      </w:r>
      <w:r>
        <w:rPr>
          <w:spacing w:val="-7"/>
        </w:rPr>
        <w:t> </w:t>
      </w:r>
      <w:r>
        <w:rPr/>
        <w:t>рассказа</w:t>
      </w:r>
      <w:r>
        <w:rPr>
          <w:spacing w:val="-11"/>
        </w:rPr>
        <w:t> </w:t>
      </w:r>
      <w:r>
        <w:rPr/>
        <w:t>с</w:t>
      </w:r>
      <w:r>
        <w:rPr>
          <w:spacing w:val="-14"/>
        </w:rPr>
        <w:t> </w:t>
      </w:r>
      <w:r>
        <w:rPr/>
        <w:t>элементами</w:t>
      </w:r>
      <w:r>
        <w:rPr>
          <w:spacing w:val="-7"/>
        </w:rPr>
        <w:t> </w:t>
      </w:r>
      <w:r>
        <w:rPr/>
        <w:t>рассуждения; написание сочинения (в т.ч. по данному началу, по картине, на свободную тему); подготовка устного</w:t>
      </w:r>
      <w:r>
        <w:rPr>
          <w:spacing w:val="-5"/>
        </w:rPr>
        <w:t> </w:t>
      </w:r>
      <w:r>
        <w:rPr/>
        <w:t>сообщения</w:t>
      </w:r>
      <w:r>
        <w:rPr>
          <w:spacing w:val="-7"/>
        </w:rPr>
        <w:t> </w:t>
      </w:r>
      <w:r>
        <w:rPr/>
        <w:t>на</w:t>
      </w:r>
      <w:r>
        <w:rPr>
          <w:spacing w:val="-8"/>
        </w:rPr>
        <w:t> </w:t>
      </w:r>
      <w:r>
        <w:rPr/>
        <w:t>заданную</w:t>
      </w:r>
      <w:r>
        <w:rPr>
          <w:spacing w:val="-2"/>
        </w:rPr>
        <w:t> </w:t>
      </w:r>
      <w:r>
        <w:rPr/>
        <w:t>тему; выписывание</w:t>
      </w:r>
      <w:r>
        <w:rPr>
          <w:spacing w:val="-7"/>
        </w:rPr>
        <w:t> </w:t>
      </w:r>
      <w:r>
        <w:rPr/>
        <w:t>и анализ</w:t>
      </w:r>
      <w:r>
        <w:rPr>
          <w:spacing w:val="-6"/>
        </w:rPr>
        <w:t> </w:t>
      </w:r>
      <w:r>
        <w:rPr/>
        <w:t>текстов</w:t>
      </w:r>
      <w:r>
        <w:rPr>
          <w:spacing w:val="-7"/>
        </w:rPr>
        <w:t> </w:t>
      </w:r>
      <w:r>
        <w:rPr/>
        <w:t>из</w:t>
      </w:r>
      <w:r>
        <w:rPr>
          <w:spacing w:val="-4"/>
        </w:rPr>
        <w:t> </w:t>
      </w:r>
      <w:r>
        <w:rPr/>
        <w:t>газет</w:t>
      </w:r>
      <w:r>
        <w:rPr>
          <w:spacing w:val="-6"/>
        </w:rPr>
        <w:t> </w:t>
      </w:r>
      <w:r>
        <w:rPr/>
        <w:t>и журналов;</w:t>
      </w:r>
      <w:r>
        <w:rPr>
          <w:spacing w:val="-13"/>
        </w:rPr>
        <w:t> </w:t>
      </w:r>
      <w:r>
        <w:rPr/>
        <w:t>чтение</w:t>
      </w:r>
      <w:r>
        <w:rPr>
          <w:spacing w:val="-13"/>
        </w:rPr>
        <w:t> </w:t>
      </w:r>
      <w:r>
        <w:rPr/>
        <w:t>и</w:t>
      </w:r>
      <w:r>
        <w:rPr>
          <w:spacing w:val="-12"/>
        </w:rPr>
        <w:t> </w:t>
      </w:r>
      <w:r>
        <w:rPr/>
        <w:t>подробный</w:t>
      </w:r>
      <w:r>
        <w:rPr>
          <w:spacing w:val="-14"/>
        </w:rPr>
        <w:t> </w:t>
      </w:r>
      <w:r>
        <w:rPr/>
        <w:t>пересказ</w:t>
      </w:r>
      <w:r>
        <w:rPr>
          <w:spacing w:val="-7"/>
        </w:rPr>
        <w:t> </w:t>
      </w:r>
      <w:r>
        <w:rPr/>
        <w:t>текста</w:t>
      </w:r>
      <w:r>
        <w:rPr>
          <w:spacing w:val="-11"/>
        </w:rPr>
        <w:t> </w:t>
      </w:r>
      <w:r>
        <w:rPr/>
        <w:t>о</w:t>
      </w:r>
      <w:r>
        <w:rPr>
          <w:spacing w:val="-13"/>
        </w:rPr>
        <w:t> </w:t>
      </w:r>
      <w:r>
        <w:rPr/>
        <w:t>деятельности</w:t>
      </w:r>
      <w:r>
        <w:rPr>
          <w:spacing w:val="-7"/>
        </w:rPr>
        <w:t> </w:t>
      </w:r>
      <w:r>
        <w:rPr/>
        <w:t>выдающегося учёного</w:t>
      </w:r>
      <w:r>
        <w:rPr>
          <w:spacing w:val="-12"/>
        </w:rPr>
        <w:t> </w:t>
      </w:r>
      <w:r>
        <w:rPr/>
        <w:t>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pPr>
        <w:pStyle w:val="Heading3"/>
        <w:spacing w:line="272" w:lineRule="exact" w:before="15"/>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before="9"/>
        <w:ind w:left="0" w:firstLine="0"/>
        <w:jc w:val="left"/>
        <w:rPr>
          <w:i/>
          <w:sz w:val="15"/>
        </w:rPr>
      </w:pPr>
      <w:r>
        <w:rPr/>
        <mc:AlternateContent>
          <mc:Choice Requires="wps">
            <w:drawing>
              <wp:anchor distT="0" distB="0" distL="0" distR="0" allowOverlap="1" layoutInCell="1" locked="0" behindDoc="1" simplePos="0" relativeHeight="487605760">
                <wp:simplePos x="0" y="0"/>
                <wp:positionH relativeFrom="page">
                  <wp:posOffset>1080769</wp:posOffset>
                </wp:positionH>
                <wp:positionV relativeFrom="paragraph">
                  <wp:posOffset>130795</wp:posOffset>
                </wp:positionV>
                <wp:extent cx="1828800" cy="762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0.298829pt;width:144pt;height:.60004pt;mso-position-horizontal-relative:page;mso-position-vertical-relative:paragraph;z-index:-15710720;mso-wrap-distance-left:0;mso-wrap-distance-right:0" id="docshape38" filled="true" fillcolor="#000000" stroked="false">
                <v:fill type="solid"/>
                <w10:wrap type="topAndBottom"/>
              </v:rect>
            </w:pict>
          </mc:Fallback>
        </mc:AlternateContent>
      </w:r>
    </w:p>
    <w:p>
      <w:pPr>
        <w:spacing w:line="244" w:lineRule="auto" w:before="27"/>
        <w:ind w:left="1644" w:right="703" w:firstLine="0"/>
        <w:jc w:val="left"/>
        <w:rPr>
          <w:sz w:val="20"/>
        </w:rPr>
      </w:pPr>
      <w:r>
        <w:rPr>
          <w:rFonts w:ascii="PMingLiU-ExtB" w:hAnsi="PMingLiU-ExtB"/>
          <w:position w:val="5"/>
          <w:sz w:val="14"/>
        </w:rPr>
        <w:t>45 </w:t>
      </w:r>
      <w:r>
        <w:rPr>
          <w:sz w:val="20"/>
        </w:rPr>
        <w:t>Материал по тематическим разделам «Язык и речь», «Текст» предусмотрен для освоения обучающимися на уроках развития речи, а также в рамках сквозного раздела «Развитие речевой деятельности».</w:t>
      </w:r>
    </w:p>
    <w:p>
      <w:pPr>
        <w:spacing w:after="0" w:line="244" w:lineRule="auto"/>
        <w:jc w:val="left"/>
        <w:rPr>
          <w:sz w:val="20"/>
        </w:rPr>
        <w:sectPr>
          <w:pgSz w:w="11930" w:h="16860"/>
          <w:pgMar w:header="0" w:footer="1423" w:top="1020" w:bottom="1620" w:left="60" w:right="200"/>
        </w:sectPr>
      </w:pPr>
    </w:p>
    <w:p>
      <w:pPr>
        <w:pStyle w:val="BodyText"/>
        <w:spacing w:line="237" w:lineRule="auto" w:before="63"/>
        <w:ind w:right="649"/>
      </w:pPr>
      <w:r>
        <w:rPr/>
        <w:t>Международный язык, мировое признание, научные и технические достижения, общечеловеческая значимость, публичная речь.</w:t>
      </w:r>
    </w:p>
    <w:p>
      <w:pPr>
        <w:pStyle w:val="BodyText"/>
        <w:spacing w:line="237" w:lineRule="auto" w:before="6"/>
        <w:ind w:right="652"/>
      </w:pPr>
      <w:r>
        <w:rPr/>
        <w:t>Смысловые отношения, сложносочинённые предложения, соединительные союзы, разделительные союзы, противительные союзы.</w:t>
      </w:r>
    </w:p>
    <w:p>
      <w:pPr>
        <w:pStyle w:val="BodyText"/>
        <w:spacing w:before="3"/>
        <w:ind w:right="632"/>
      </w:pPr>
      <w:r>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pPr>
        <w:pStyle w:val="BodyText"/>
        <w:ind w:right="634"/>
      </w:pPr>
      <w:r>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w:t>
      </w:r>
      <w:r>
        <w:rPr>
          <w:spacing w:val="-7"/>
        </w:rPr>
        <w:t> </w:t>
      </w:r>
      <w:r>
        <w:rPr/>
        <w:t>уступки,</w:t>
      </w:r>
      <w:r>
        <w:rPr>
          <w:spacing w:val="-8"/>
        </w:rPr>
        <w:t> </w:t>
      </w:r>
      <w:r>
        <w:rPr/>
        <w:t>придаточные</w:t>
      </w:r>
      <w:r>
        <w:rPr>
          <w:spacing w:val="-12"/>
        </w:rPr>
        <w:t> </w:t>
      </w:r>
      <w:r>
        <w:rPr/>
        <w:t>следствия,</w:t>
      </w:r>
      <w:r>
        <w:rPr>
          <w:spacing w:val="-11"/>
        </w:rPr>
        <w:t> </w:t>
      </w:r>
      <w:r>
        <w:rPr/>
        <w:t>придаточные</w:t>
      </w:r>
      <w:r>
        <w:rPr>
          <w:spacing w:val="-12"/>
        </w:rPr>
        <w:t> </w:t>
      </w:r>
      <w:r>
        <w:rPr/>
        <w:t>образа</w:t>
      </w:r>
      <w:r>
        <w:rPr>
          <w:spacing w:val="-12"/>
        </w:rPr>
        <w:t> </w:t>
      </w:r>
      <w:r>
        <w:rPr/>
        <w:t>действия,</w:t>
      </w:r>
      <w:r>
        <w:rPr>
          <w:spacing w:val="-11"/>
        </w:rPr>
        <w:t> </w:t>
      </w:r>
      <w:r>
        <w:rPr/>
        <w:t>придаточные меры, придаточные степени, сравнительные придаточные.</w:t>
      </w:r>
    </w:p>
    <w:p>
      <w:pPr>
        <w:pStyle w:val="BodyText"/>
        <w:ind w:right="633"/>
      </w:pPr>
      <w:r>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pPr>
        <w:pStyle w:val="BodyText"/>
        <w:spacing w:before="1"/>
        <w:ind w:right="643"/>
      </w:pPr>
      <w:r>
        <w:rPr/>
        <w:t>Союзная (сочинительная) связь, союзная (подчинительная) связь, бессоюзная связь, различные виды связи.</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51"/>
      </w:pPr>
      <w:r>
        <w:rPr/>
        <w:t>Международные языки – это языки, служащие средством общения народов разных </w:t>
      </w:r>
      <w:r>
        <w:rPr>
          <w:spacing w:val="-2"/>
        </w:rPr>
        <w:t>государств.</w:t>
      </w:r>
    </w:p>
    <w:p>
      <w:pPr>
        <w:pStyle w:val="BodyText"/>
        <w:spacing w:line="237" w:lineRule="auto" w:before="2"/>
        <w:ind w:right="664"/>
      </w:pPr>
      <w:r>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pPr>
        <w:pStyle w:val="BodyText"/>
        <w:spacing w:before="1"/>
        <w:ind w:left="2352" w:firstLine="0"/>
      </w:pPr>
      <w:r>
        <w:rPr/>
        <w:t>Части</w:t>
      </w:r>
      <w:r>
        <w:rPr>
          <w:spacing w:val="-10"/>
        </w:rPr>
        <w:t> </w:t>
      </w:r>
      <w:r>
        <w:rPr/>
        <w:t>сложносочинённого</w:t>
      </w:r>
      <w:r>
        <w:rPr>
          <w:spacing w:val="-10"/>
        </w:rPr>
        <w:t> </w:t>
      </w:r>
      <w:r>
        <w:rPr/>
        <w:t>предложения</w:t>
      </w:r>
      <w:r>
        <w:rPr>
          <w:spacing w:val="-12"/>
        </w:rPr>
        <w:t> </w:t>
      </w:r>
      <w:r>
        <w:rPr/>
        <w:t>разделяются</w:t>
      </w:r>
      <w:r>
        <w:rPr>
          <w:spacing w:val="-10"/>
        </w:rPr>
        <w:t> </w:t>
      </w:r>
      <w:r>
        <w:rPr>
          <w:spacing w:val="-2"/>
        </w:rPr>
        <w:t>запятой.</w:t>
      </w:r>
    </w:p>
    <w:p>
      <w:pPr>
        <w:pStyle w:val="BodyText"/>
        <w:ind w:right="637"/>
      </w:pPr>
      <w:r>
        <w:rPr/>
        <w:t>Сложносочинённое предложение надо отличать от простого предложения с однородными членами, связанными сочинительными союзами.</w:t>
      </w:r>
    </w:p>
    <w:p>
      <w:pPr>
        <w:pStyle w:val="BodyText"/>
        <w:ind w:left="2352" w:right="2073" w:firstLine="0"/>
      </w:pPr>
      <w:r>
        <w:rPr/>
        <w:t>Я</w:t>
      </w:r>
      <w:r>
        <w:rPr>
          <w:spacing w:val="-3"/>
        </w:rPr>
        <w:t> </w:t>
      </w:r>
      <w:r>
        <w:rPr/>
        <w:t>записал(а)</w:t>
      </w:r>
      <w:r>
        <w:rPr>
          <w:spacing w:val="-4"/>
        </w:rPr>
        <w:t> </w:t>
      </w:r>
      <w:r>
        <w:rPr/>
        <w:t>предложения</w:t>
      </w:r>
      <w:r>
        <w:rPr>
          <w:spacing w:val="-3"/>
        </w:rPr>
        <w:t> </w:t>
      </w:r>
      <w:r>
        <w:rPr/>
        <w:t>и</w:t>
      </w:r>
      <w:r>
        <w:rPr>
          <w:spacing w:val="-2"/>
        </w:rPr>
        <w:t> </w:t>
      </w:r>
      <w:r>
        <w:rPr/>
        <w:t>расставил(а)</w:t>
      </w:r>
      <w:r>
        <w:rPr>
          <w:spacing w:val="-4"/>
        </w:rPr>
        <w:t> </w:t>
      </w:r>
      <w:r>
        <w:rPr/>
        <w:t>знаки</w:t>
      </w:r>
      <w:r>
        <w:rPr>
          <w:spacing w:val="-2"/>
        </w:rPr>
        <w:t> </w:t>
      </w:r>
      <w:r>
        <w:rPr/>
        <w:t>препинания</w:t>
      </w:r>
      <w:r>
        <w:rPr>
          <w:spacing w:val="-3"/>
        </w:rPr>
        <w:t> </w:t>
      </w:r>
      <w:r>
        <w:rPr/>
        <w:t>(запятые). Я указал(а) союзы, определила их группу</w:t>
      </w:r>
      <w:r>
        <w:rPr>
          <w:spacing w:val="-6"/>
        </w:rPr>
        <w:t> </w:t>
      </w:r>
      <w:r>
        <w:rPr/>
        <w:t>и роль в предложении.</w:t>
      </w:r>
    </w:p>
    <w:p>
      <w:pPr>
        <w:pStyle w:val="BodyText"/>
        <w:spacing w:line="237" w:lineRule="auto" w:before="5"/>
        <w:ind w:right="640"/>
      </w:pPr>
      <w:r>
        <w:rPr/>
        <w:t>Я</w:t>
      </w:r>
      <w:r>
        <w:rPr>
          <w:spacing w:val="-3"/>
        </w:rPr>
        <w:t> </w:t>
      </w:r>
      <w:r>
        <w:rPr/>
        <w:t>могу</w:t>
      </w:r>
      <w:r>
        <w:rPr>
          <w:spacing w:val="-14"/>
        </w:rPr>
        <w:t> </w:t>
      </w:r>
      <w:r>
        <w:rPr/>
        <w:t>(готов,</w:t>
      </w:r>
      <w:r>
        <w:rPr>
          <w:spacing w:val="-3"/>
        </w:rPr>
        <w:t> </w:t>
      </w:r>
      <w:r>
        <w:rPr/>
        <w:t>не</w:t>
      </w:r>
      <w:r>
        <w:rPr>
          <w:spacing w:val="-4"/>
        </w:rPr>
        <w:t> </w:t>
      </w:r>
      <w:r>
        <w:rPr/>
        <w:t>могу, затрудняюсь)</w:t>
      </w:r>
      <w:r>
        <w:rPr>
          <w:spacing w:val="-2"/>
        </w:rPr>
        <w:t> </w:t>
      </w:r>
      <w:r>
        <w:rPr/>
        <w:t>объяснить,</w:t>
      </w:r>
      <w:r>
        <w:rPr>
          <w:spacing w:val="-2"/>
        </w:rPr>
        <w:t> </w:t>
      </w:r>
      <w:r>
        <w:rPr/>
        <w:t>как</w:t>
      </w:r>
      <w:r>
        <w:rPr>
          <w:spacing w:val="-1"/>
        </w:rPr>
        <w:t> </w:t>
      </w:r>
      <w:r>
        <w:rPr/>
        <w:t>отличить простое</w:t>
      </w:r>
      <w:r>
        <w:rPr>
          <w:spacing w:val="-8"/>
        </w:rPr>
        <w:t> </w:t>
      </w:r>
      <w:r>
        <w:rPr/>
        <w:t>предложение от сложного.</w:t>
      </w:r>
    </w:p>
    <w:p>
      <w:pPr>
        <w:pStyle w:val="BodyText"/>
        <w:spacing w:before="1"/>
        <w:ind w:right="631"/>
      </w:pPr>
      <w:r>
        <w:rPr/>
        <w:t>От выделенных слов я поставил вопросы к придаточным предложениям. Это вопросы «в какой?»</w:t>
      </w:r>
      <w:r>
        <w:rPr>
          <w:spacing w:val="-8"/>
        </w:rPr>
        <w:t> </w:t>
      </w:r>
      <w:r>
        <w:rPr/>
        <w:t>и «в</w:t>
      </w:r>
      <w:r>
        <w:rPr>
          <w:spacing w:val="-1"/>
        </w:rPr>
        <w:t> </w:t>
      </w:r>
      <w:r>
        <w:rPr/>
        <w:t>какую?». В</w:t>
      </w:r>
      <w:r>
        <w:rPr>
          <w:spacing w:val="-2"/>
        </w:rPr>
        <w:t> </w:t>
      </w:r>
      <w:r>
        <w:rPr/>
        <w:t>первом предложении выделенные</w:t>
      </w:r>
      <w:r>
        <w:rPr>
          <w:spacing w:val="-2"/>
        </w:rPr>
        <w:t> </w:t>
      </w:r>
      <w:r>
        <w:rPr/>
        <w:t>слова – это предлог и</w:t>
      </w:r>
      <w:r>
        <w:rPr>
          <w:spacing w:val="-10"/>
        </w:rPr>
        <w:t> </w:t>
      </w:r>
      <w:r>
        <w:rPr/>
        <w:t>существительное.</w:t>
      </w:r>
      <w:r>
        <w:rPr>
          <w:spacing w:val="-6"/>
        </w:rPr>
        <w:t> </w:t>
      </w:r>
      <w:r>
        <w:rPr/>
        <w:t>Во</w:t>
      </w:r>
      <w:r>
        <w:rPr>
          <w:spacing w:val="-4"/>
        </w:rPr>
        <w:t> </w:t>
      </w:r>
      <w:r>
        <w:rPr/>
        <w:t>втором</w:t>
      </w:r>
      <w:r>
        <w:rPr>
          <w:spacing w:val="-11"/>
        </w:rPr>
        <w:t> </w:t>
      </w:r>
      <w:r>
        <w:rPr/>
        <w:t>предложении</w:t>
      </w:r>
      <w:r>
        <w:rPr>
          <w:spacing w:val="-4"/>
        </w:rPr>
        <w:t> </w:t>
      </w:r>
      <w:r>
        <w:rPr/>
        <w:t>выделенные</w:t>
      </w:r>
      <w:r>
        <w:rPr>
          <w:spacing w:val="-12"/>
        </w:rPr>
        <w:t> </w:t>
      </w:r>
      <w:r>
        <w:rPr/>
        <w:t>слова</w:t>
      </w:r>
      <w:r>
        <w:rPr>
          <w:spacing w:val="-7"/>
        </w:rPr>
        <w:t> </w:t>
      </w:r>
      <w:r>
        <w:rPr/>
        <w:t>–</w:t>
      </w:r>
      <w:r>
        <w:rPr>
          <w:spacing w:val="-11"/>
        </w:rPr>
        <w:t> </w:t>
      </w:r>
      <w:r>
        <w:rPr/>
        <w:t>это</w:t>
      </w:r>
      <w:r>
        <w:rPr>
          <w:spacing w:val="-6"/>
        </w:rPr>
        <w:t> </w:t>
      </w:r>
      <w:r>
        <w:rPr/>
        <w:t>предлог,</w:t>
      </w:r>
      <w:r>
        <w:rPr>
          <w:spacing w:val="-1"/>
        </w:rPr>
        <w:t> </w:t>
      </w:r>
      <w:r>
        <w:rPr/>
        <w:t>указательное местоимение и существительное.</w:t>
      </w:r>
    </w:p>
    <w:p>
      <w:pPr>
        <w:pStyle w:val="BodyText"/>
        <w:ind w:right="638"/>
      </w:pPr>
      <w:r>
        <w:rPr/>
        <w:t>В</w:t>
      </w:r>
      <w:r>
        <w:rPr>
          <w:spacing w:val="-15"/>
        </w:rPr>
        <w:t> </w:t>
      </w:r>
      <w:r>
        <w:rPr/>
        <w:t>первом</w:t>
      </w:r>
      <w:r>
        <w:rPr>
          <w:spacing w:val="-15"/>
        </w:rPr>
        <w:t> </w:t>
      </w:r>
      <w:r>
        <w:rPr/>
        <w:t>предложении</w:t>
      </w:r>
      <w:r>
        <w:rPr>
          <w:spacing w:val="-15"/>
        </w:rPr>
        <w:t> </w:t>
      </w:r>
      <w:r>
        <w:rPr/>
        <w:t>связь</w:t>
      </w:r>
      <w:r>
        <w:rPr>
          <w:spacing w:val="-8"/>
        </w:rPr>
        <w:t> </w:t>
      </w:r>
      <w:r>
        <w:rPr/>
        <w:t>между</w:t>
      </w:r>
      <w:r>
        <w:rPr>
          <w:spacing w:val="-15"/>
        </w:rPr>
        <w:t> </w:t>
      </w:r>
      <w:r>
        <w:rPr/>
        <w:t>главной</w:t>
      </w:r>
      <w:r>
        <w:rPr>
          <w:spacing w:val="-9"/>
        </w:rPr>
        <w:t> </w:t>
      </w:r>
      <w:r>
        <w:rPr/>
        <w:t>и</w:t>
      </w:r>
      <w:r>
        <w:rPr>
          <w:spacing w:val="-7"/>
        </w:rPr>
        <w:t> </w:t>
      </w:r>
      <w:r>
        <w:rPr/>
        <w:t>придаточной</w:t>
      </w:r>
      <w:r>
        <w:rPr>
          <w:spacing w:val="-6"/>
        </w:rPr>
        <w:t> </w:t>
      </w:r>
      <w:r>
        <w:rPr/>
        <w:t>частями</w:t>
      </w:r>
      <w:r>
        <w:rPr>
          <w:spacing w:val="-7"/>
        </w:rPr>
        <w:t> </w:t>
      </w:r>
      <w:r>
        <w:rPr/>
        <w:t>осуществляется с</w:t>
      </w:r>
      <w:r>
        <w:rPr>
          <w:spacing w:val="-9"/>
        </w:rPr>
        <w:t> </w:t>
      </w:r>
      <w:r>
        <w:rPr/>
        <w:t>помощью союза.</w:t>
      </w:r>
      <w:r>
        <w:rPr>
          <w:spacing w:val="-2"/>
        </w:rPr>
        <w:t> </w:t>
      </w:r>
      <w:r>
        <w:rPr/>
        <w:t>Во</w:t>
      </w:r>
      <w:r>
        <w:rPr>
          <w:spacing w:val="-3"/>
        </w:rPr>
        <w:t> </w:t>
      </w:r>
      <w:r>
        <w:rPr/>
        <w:t>втором</w:t>
      </w:r>
      <w:r>
        <w:rPr>
          <w:spacing w:val="-6"/>
        </w:rPr>
        <w:t> </w:t>
      </w:r>
      <w:r>
        <w:rPr/>
        <w:t>и третьем</w:t>
      </w:r>
      <w:r>
        <w:rPr>
          <w:spacing w:val="-3"/>
        </w:rPr>
        <w:t> </w:t>
      </w:r>
      <w:r>
        <w:rPr/>
        <w:t>предложениях связь между</w:t>
      </w:r>
      <w:r>
        <w:rPr>
          <w:spacing w:val="-15"/>
        </w:rPr>
        <w:t> </w:t>
      </w:r>
      <w:r>
        <w:rPr/>
        <w:t>главной и</w:t>
      </w:r>
      <w:r>
        <w:rPr>
          <w:spacing w:val="-4"/>
        </w:rPr>
        <w:t> </w:t>
      </w:r>
      <w:r>
        <w:rPr/>
        <w:t>придаточной частями осуществляется с помощью союзных слов.</w:t>
      </w:r>
    </w:p>
    <w:p>
      <w:pPr>
        <w:pStyle w:val="BodyText"/>
        <w:ind w:left="0" w:firstLine="0"/>
        <w:jc w:val="left"/>
      </w:pPr>
    </w:p>
    <w:p>
      <w:pPr>
        <w:pStyle w:val="BodyText"/>
        <w:ind w:left="0" w:firstLine="0"/>
        <w:jc w:val="left"/>
      </w:pP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spacing w:before="3"/>
        <w:ind w:right="640"/>
      </w:pPr>
      <w:r>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pPr>
        <w:pStyle w:val="BodyText"/>
        <w:spacing w:before="3"/>
        <w:ind w:right="638"/>
      </w:pPr>
      <w:r>
        <w:rPr/>
        <w:t>Сложноподчинённое предложение состоит из главного и придаточного предложений.</w:t>
      </w:r>
      <w:r>
        <w:rPr>
          <w:spacing w:val="-1"/>
        </w:rPr>
        <w:t> </w:t>
      </w:r>
      <w:r>
        <w:rPr/>
        <w:t>Главное</w:t>
      </w:r>
      <w:r>
        <w:rPr>
          <w:spacing w:val="-2"/>
        </w:rPr>
        <w:t> </w:t>
      </w:r>
      <w:r>
        <w:rPr/>
        <w:t>предложение обозначает ситуацию. Она поясняется или уточняется в</w:t>
      </w:r>
      <w:r>
        <w:rPr>
          <w:spacing w:val="-10"/>
        </w:rPr>
        <w:t> </w:t>
      </w:r>
      <w:r>
        <w:rPr/>
        <w:t>придаточном</w:t>
      </w:r>
      <w:r>
        <w:rPr>
          <w:spacing w:val="-7"/>
        </w:rPr>
        <w:t> </w:t>
      </w:r>
      <w:r>
        <w:rPr/>
        <w:t>предложении.</w:t>
      </w:r>
      <w:r>
        <w:rPr>
          <w:spacing w:val="-3"/>
        </w:rPr>
        <w:t> </w:t>
      </w:r>
      <w:r>
        <w:rPr/>
        <w:t>Придаточное</w:t>
      </w:r>
      <w:r>
        <w:rPr>
          <w:spacing w:val="-9"/>
        </w:rPr>
        <w:t> </w:t>
      </w:r>
      <w:r>
        <w:rPr/>
        <w:t>предложение</w:t>
      </w:r>
      <w:r>
        <w:rPr>
          <w:spacing w:val="-9"/>
        </w:rPr>
        <w:t> </w:t>
      </w:r>
      <w:r>
        <w:rPr/>
        <w:t>может сообщать</w:t>
      </w:r>
      <w:r>
        <w:rPr>
          <w:spacing w:val="-3"/>
        </w:rPr>
        <w:t> </w:t>
      </w:r>
      <w:r>
        <w:rPr/>
        <w:t>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pPr>
        <w:spacing w:after="0"/>
        <w:sectPr>
          <w:pgSz w:w="11930" w:h="16860"/>
          <w:pgMar w:header="0" w:footer="1423" w:top="1020" w:bottom="1620" w:left="60" w:right="200"/>
        </w:sectPr>
      </w:pPr>
    </w:p>
    <w:p>
      <w:pPr>
        <w:pStyle w:val="BodyText"/>
        <w:spacing w:before="60"/>
        <w:ind w:right="643"/>
      </w:pPr>
      <w:r>
        <w:rPr/>
        <w:t>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w:t>
      </w:r>
    </w:p>
    <w:p>
      <w:pPr>
        <w:pStyle w:val="BodyText"/>
        <w:spacing w:before="3"/>
        <w:ind w:right="638"/>
      </w:pPr>
      <w:r>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pPr>
        <w:pStyle w:val="BodyText"/>
        <w:ind w:left="1711" w:right="634" w:firstLine="712"/>
        <w:jc w:val="right"/>
      </w:pPr>
      <w:r>
        <w:rPr>
          <w:spacing w:val="-2"/>
        </w:rPr>
        <w:t>В</w:t>
      </w:r>
      <w:r>
        <w:rPr>
          <w:spacing w:val="-14"/>
        </w:rPr>
        <w:t> </w:t>
      </w:r>
      <w:r>
        <w:rPr>
          <w:spacing w:val="-2"/>
        </w:rPr>
        <w:t>составе</w:t>
      </w:r>
      <w:r>
        <w:rPr>
          <w:spacing w:val="-8"/>
        </w:rPr>
        <w:t> </w:t>
      </w:r>
      <w:r>
        <w:rPr>
          <w:spacing w:val="-2"/>
        </w:rPr>
        <w:t>сложноподчинённого</w:t>
      </w:r>
      <w:r>
        <w:rPr>
          <w:spacing w:val="-8"/>
        </w:rPr>
        <w:t> </w:t>
      </w:r>
      <w:r>
        <w:rPr>
          <w:spacing w:val="-2"/>
        </w:rPr>
        <w:t>предложения</w:t>
      </w:r>
      <w:r>
        <w:rPr>
          <w:spacing w:val="-4"/>
        </w:rPr>
        <w:t> </w:t>
      </w:r>
      <w:r>
        <w:rPr>
          <w:spacing w:val="-2"/>
        </w:rPr>
        <w:t>есть главное</w:t>
      </w:r>
      <w:r>
        <w:rPr>
          <w:spacing w:val="-10"/>
        </w:rPr>
        <w:t> </w:t>
      </w:r>
      <w:r>
        <w:rPr>
          <w:spacing w:val="-2"/>
        </w:rPr>
        <w:t>предложение.</w:t>
      </w:r>
      <w:r>
        <w:rPr>
          <w:spacing w:val="-4"/>
        </w:rPr>
        <w:t> </w:t>
      </w:r>
      <w:r>
        <w:rPr>
          <w:spacing w:val="-2"/>
        </w:rPr>
        <w:t>В</w:t>
      </w:r>
      <w:r>
        <w:rPr>
          <w:spacing w:val="-10"/>
        </w:rPr>
        <w:t> </w:t>
      </w:r>
      <w:r>
        <w:rPr>
          <w:spacing w:val="-2"/>
        </w:rPr>
        <w:t>нём</w:t>
      </w:r>
      <w:r>
        <w:rPr>
          <w:spacing w:val="-5"/>
        </w:rPr>
        <w:t> </w:t>
      </w:r>
      <w:r>
        <w:rPr>
          <w:spacing w:val="-2"/>
        </w:rPr>
        <w:t>часто </w:t>
      </w:r>
      <w:r>
        <w:rPr/>
        <w:t>используются</w:t>
      </w:r>
      <w:r>
        <w:rPr>
          <w:spacing w:val="30"/>
        </w:rPr>
        <w:t> </w:t>
      </w:r>
      <w:r>
        <w:rPr/>
        <w:t>указательные слова. Такими словами могут быть местоимения. Например, </w:t>
      </w:r>
      <w:r>
        <w:rPr>
          <w:i/>
        </w:rPr>
        <w:t>тот, этот,</w:t>
      </w:r>
      <w:r>
        <w:rPr>
          <w:i/>
          <w:spacing w:val="34"/>
        </w:rPr>
        <w:t> </w:t>
      </w:r>
      <w:r>
        <w:rPr>
          <w:i/>
        </w:rPr>
        <w:t>все,</w:t>
      </w:r>
      <w:r>
        <w:rPr>
          <w:i/>
          <w:spacing w:val="33"/>
        </w:rPr>
        <w:t> </w:t>
      </w:r>
      <w:r>
        <w:rPr>
          <w:i/>
        </w:rPr>
        <w:t>никто</w:t>
      </w:r>
      <w:r>
        <w:rPr/>
        <w:t>.</w:t>
      </w:r>
      <w:r>
        <w:rPr>
          <w:spacing w:val="33"/>
        </w:rPr>
        <w:t> </w:t>
      </w:r>
      <w:r>
        <w:rPr/>
        <w:t>Указательными</w:t>
      </w:r>
      <w:r>
        <w:rPr>
          <w:spacing w:val="34"/>
        </w:rPr>
        <w:t> </w:t>
      </w:r>
      <w:r>
        <w:rPr/>
        <w:t>словами</w:t>
      </w:r>
      <w:r>
        <w:rPr>
          <w:spacing w:val="34"/>
        </w:rPr>
        <w:t> </w:t>
      </w:r>
      <w:r>
        <w:rPr/>
        <w:t>могут</w:t>
      </w:r>
      <w:r>
        <w:rPr>
          <w:spacing w:val="37"/>
        </w:rPr>
        <w:t> </w:t>
      </w:r>
      <w:r>
        <w:rPr/>
        <w:t>быть</w:t>
      </w:r>
      <w:r>
        <w:rPr>
          <w:spacing w:val="34"/>
        </w:rPr>
        <w:t> </w:t>
      </w:r>
      <w:r>
        <w:rPr/>
        <w:t>наречия.</w:t>
      </w:r>
      <w:r>
        <w:rPr>
          <w:spacing w:val="33"/>
        </w:rPr>
        <w:t> </w:t>
      </w:r>
      <w:r>
        <w:rPr/>
        <w:t>Например,</w:t>
      </w:r>
      <w:r>
        <w:rPr>
          <w:spacing w:val="37"/>
        </w:rPr>
        <w:t> </w:t>
      </w:r>
      <w:r>
        <w:rPr>
          <w:i/>
        </w:rPr>
        <w:t>туда, оттуда, везде, всюду</w:t>
      </w:r>
      <w:r>
        <w:rPr/>
        <w:t>. Эти слова указывают на то, что в главном предложении ситуация</w:t>
      </w:r>
      <w:r>
        <w:rPr>
          <w:spacing w:val="40"/>
        </w:rPr>
        <w:t> </w:t>
      </w:r>
      <w:r>
        <w:rPr/>
        <w:t>действительности</w:t>
      </w:r>
      <w:r>
        <w:rPr>
          <w:spacing w:val="-12"/>
        </w:rPr>
        <w:t> </w:t>
      </w:r>
      <w:r>
        <w:rPr/>
        <w:t>отражена</w:t>
      </w:r>
      <w:r>
        <w:rPr>
          <w:spacing w:val="-13"/>
        </w:rPr>
        <w:t> </w:t>
      </w:r>
      <w:r>
        <w:rPr/>
        <w:t>неполно</w:t>
      </w:r>
      <w:r>
        <w:rPr>
          <w:spacing w:val="-17"/>
        </w:rPr>
        <w:t> </w:t>
      </w:r>
      <w:r>
        <w:rPr/>
        <w:t>и</w:t>
      </w:r>
      <w:r>
        <w:rPr>
          <w:spacing w:val="-9"/>
        </w:rPr>
        <w:t> </w:t>
      </w:r>
      <w:r>
        <w:rPr/>
        <w:t>что</w:t>
      </w:r>
      <w:r>
        <w:rPr>
          <w:spacing w:val="-13"/>
        </w:rPr>
        <w:t> </w:t>
      </w:r>
      <w:r>
        <w:rPr/>
        <w:t>за</w:t>
      </w:r>
      <w:r>
        <w:rPr>
          <w:spacing w:val="-15"/>
        </w:rPr>
        <w:t> </w:t>
      </w:r>
      <w:r>
        <w:rPr/>
        <w:t>главным</w:t>
      </w:r>
      <w:r>
        <w:rPr>
          <w:spacing w:val="-15"/>
        </w:rPr>
        <w:t> </w:t>
      </w:r>
      <w:r>
        <w:rPr/>
        <w:t>предложением</w:t>
      </w:r>
      <w:r>
        <w:rPr>
          <w:spacing w:val="-12"/>
        </w:rPr>
        <w:t> </w:t>
      </w:r>
      <w:r>
        <w:rPr/>
        <w:t>следует</w:t>
      </w:r>
      <w:r>
        <w:rPr>
          <w:spacing w:val="-12"/>
        </w:rPr>
        <w:t> </w:t>
      </w:r>
      <w:r>
        <w:rPr/>
        <w:t>придаточное. Существуют три группы сложносочинённых предложений. Это сложносочинённые предложения</w:t>
      </w:r>
      <w:r>
        <w:rPr>
          <w:spacing w:val="31"/>
        </w:rPr>
        <w:t> </w:t>
      </w:r>
      <w:r>
        <w:rPr/>
        <w:t>с</w:t>
      </w:r>
      <w:r>
        <w:rPr>
          <w:spacing w:val="32"/>
        </w:rPr>
        <w:t> </w:t>
      </w:r>
      <w:r>
        <w:rPr/>
        <w:t>придаточными</w:t>
      </w:r>
      <w:r>
        <w:rPr>
          <w:spacing w:val="39"/>
        </w:rPr>
        <w:t> </w:t>
      </w:r>
      <w:r>
        <w:rPr/>
        <w:t>определительными,</w:t>
      </w:r>
      <w:r>
        <w:rPr>
          <w:spacing w:val="37"/>
        </w:rPr>
        <w:t> </w:t>
      </w:r>
      <w:r>
        <w:rPr/>
        <w:t>с</w:t>
      </w:r>
      <w:r>
        <w:rPr>
          <w:spacing w:val="31"/>
        </w:rPr>
        <w:t> </w:t>
      </w:r>
      <w:r>
        <w:rPr/>
        <w:t>придаточными</w:t>
      </w:r>
      <w:r>
        <w:rPr>
          <w:spacing w:val="35"/>
        </w:rPr>
        <w:t> </w:t>
      </w:r>
      <w:r>
        <w:rPr/>
        <w:t>изъяснительными</w:t>
      </w:r>
      <w:r>
        <w:rPr>
          <w:spacing w:val="41"/>
        </w:rPr>
        <w:t> </w:t>
      </w:r>
      <w:r>
        <w:rPr>
          <w:spacing w:val="-10"/>
        </w:rPr>
        <w:t>и</w:t>
      </w:r>
    </w:p>
    <w:p>
      <w:pPr>
        <w:pStyle w:val="BodyText"/>
        <w:ind w:firstLine="0"/>
      </w:pPr>
      <w:r>
        <w:rPr/>
        <w:t>придаточными</w:t>
      </w:r>
      <w:r>
        <w:rPr>
          <w:spacing w:val="-15"/>
        </w:rPr>
        <w:t> </w:t>
      </w:r>
      <w:r>
        <w:rPr>
          <w:spacing w:val="-2"/>
        </w:rPr>
        <w:t>обстоятельственными.</w:t>
      </w:r>
    </w:p>
    <w:p>
      <w:pPr>
        <w:pStyle w:val="BodyText"/>
        <w:ind w:right="635"/>
        <w:rPr>
          <w:i/>
        </w:rPr>
      </w:pPr>
      <w:r>
        <w:rPr/>
        <w:t>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Pr>
          <w:i/>
        </w:rPr>
        <w:t>когда? как долго? с каких пор? до каких </w:t>
      </w:r>
      <w:r>
        <w:rPr>
          <w:i/>
          <w:spacing w:val="-4"/>
        </w:rPr>
        <w:t>пор?</w:t>
      </w:r>
    </w:p>
    <w:p>
      <w:pPr>
        <w:pStyle w:val="BodyText"/>
        <w:ind w:right="640"/>
        <w:rPr>
          <w:i/>
        </w:rPr>
      </w:pPr>
      <w:r>
        <w:rPr/>
        <w:t>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Pr>
          <w:i/>
        </w:rPr>
        <w:t>где? куда? откуда?</w:t>
      </w:r>
    </w:p>
    <w:p>
      <w:pPr>
        <w:pStyle w:val="BodyText"/>
        <w:spacing w:before="1"/>
        <w:ind w:right="629"/>
      </w:pPr>
      <w:r>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w:t>
      </w:r>
      <w:r>
        <w:rPr>
          <w:spacing w:val="-4"/>
        </w:rPr>
        <w:t> </w:t>
      </w:r>
      <w:r>
        <w:rPr/>
        <w:t>относятся</w:t>
      </w:r>
      <w:r>
        <w:rPr>
          <w:spacing w:val="-3"/>
        </w:rPr>
        <w:t> </w:t>
      </w:r>
      <w:r>
        <w:rPr/>
        <w:t>к одному</w:t>
      </w:r>
      <w:r>
        <w:rPr>
          <w:spacing w:val="-15"/>
        </w:rPr>
        <w:t> </w:t>
      </w:r>
      <w:r>
        <w:rPr/>
        <w:t>и тому</w:t>
      </w:r>
      <w:r>
        <w:rPr>
          <w:spacing w:val="-15"/>
        </w:rPr>
        <w:t> </w:t>
      </w:r>
      <w:r>
        <w:rPr/>
        <w:t>же</w:t>
      </w:r>
      <w:r>
        <w:rPr>
          <w:spacing w:val="-3"/>
        </w:rPr>
        <w:t> </w:t>
      </w:r>
      <w:r>
        <w:rPr/>
        <w:t>главному</w:t>
      </w:r>
      <w:r>
        <w:rPr>
          <w:spacing w:val="-13"/>
        </w:rPr>
        <w:t> </w:t>
      </w:r>
      <w:r>
        <w:rPr/>
        <w:t>предложению. Соподчинение</w:t>
      </w:r>
      <w:r>
        <w:rPr>
          <w:spacing w:val="-2"/>
        </w:rPr>
        <w:t> </w:t>
      </w:r>
      <w:r>
        <w:rPr/>
        <w:t>бывает однородным и неоднородным.</w:t>
      </w:r>
    </w:p>
    <w:p>
      <w:pPr>
        <w:pStyle w:val="BodyText"/>
        <w:ind w:right="644"/>
      </w:pPr>
      <w:r>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pPr>
        <w:pStyle w:val="BodyText"/>
        <w:ind w:left="1730" w:right="634" w:firstLine="681"/>
        <w:jc w:val="right"/>
      </w:pPr>
      <w:r>
        <w:rPr/>
        <w:t>Косвенная речь – это речь какого-либо лица, сообщаемая от имени (от лица) того, кто</w:t>
      </w:r>
      <w:r>
        <w:rPr>
          <w:spacing w:val="-8"/>
        </w:rPr>
        <w:t> </w:t>
      </w:r>
      <w:r>
        <w:rPr/>
        <w:t>её</w:t>
      </w:r>
      <w:r>
        <w:rPr>
          <w:spacing w:val="-12"/>
        </w:rPr>
        <w:t> </w:t>
      </w:r>
      <w:r>
        <w:rPr/>
        <w:t>передаёт.</w:t>
      </w:r>
      <w:r>
        <w:rPr>
          <w:spacing w:val="-4"/>
        </w:rPr>
        <w:t> </w:t>
      </w:r>
      <w:r>
        <w:rPr/>
        <w:t>Предложения</w:t>
      </w:r>
      <w:r>
        <w:rPr>
          <w:spacing w:val="-8"/>
        </w:rPr>
        <w:t> </w:t>
      </w:r>
      <w:r>
        <w:rPr/>
        <w:t>с</w:t>
      </w:r>
      <w:r>
        <w:rPr>
          <w:spacing w:val="-12"/>
        </w:rPr>
        <w:t> </w:t>
      </w:r>
      <w:r>
        <w:rPr/>
        <w:t>косвенной</w:t>
      </w:r>
      <w:r>
        <w:rPr>
          <w:spacing w:val="-3"/>
        </w:rPr>
        <w:t> </w:t>
      </w:r>
      <w:r>
        <w:rPr/>
        <w:t>речью</w:t>
      </w:r>
      <w:r>
        <w:rPr>
          <w:spacing w:val="-1"/>
        </w:rPr>
        <w:t> </w:t>
      </w:r>
      <w:r>
        <w:rPr/>
        <w:t>–</w:t>
      </w:r>
      <w:r>
        <w:rPr>
          <w:spacing w:val="-7"/>
        </w:rPr>
        <w:t> </w:t>
      </w:r>
      <w:r>
        <w:rPr/>
        <w:t>это</w:t>
      </w:r>
      <w:r>
        <w:rPr>
          <w:spacing w:val="-8"/>
        </w:rPr>
        <w:t> </w:t>
      </w:r>
      <w:r>
        <w:rPr/>
        <w:t>сложноподчинённые</w:t>
      </w:r>
      <w:r>
        <w:rPr>
          <w:spacing w:val="-9"/>
        </w:rPr>
        <w:t> </w:t>
      </w:r>
      <w:r>
        <w:rPr>
          <w:spacing w:val="-2"/>
        </w:rPr>
        <w:t>предложения.</w:t>
      </w:r>
    </w:p>
    <w:p>
      <w:pPr>
        <w:pStyle w:val="BodyText"/>
        <w:ind w:right="639"/>
      </w:pPr>
      <w:r>
        <w:rPr/>
        <w:t>Цитата – это дословная выдержка из устного или письменного текста. Дословно могут</w:t>
      </w:r>
      <w:r>
        <w:rPr>
          <w:spacing w:val="-8"/>
        </w:rPr>
        <w:t> </w:t>
      </w:r>
      <w:r>
        <w:rPr/>
        <w:t>воспроизводиться</w:t>
      </w:r>
      <w:r>
        <w:rPr>
          <w:spacing w:val="-10"/>
        </w:rPr>
        <w:t> </w:t>
      </w:r>
      <w:r>
        <w:rPr/>
        <w:t>слова,</w:t>
      </w:r>
      <w:r>
        <w:rPr>
          <w:spacing w:val="-7"/>
        </w:rPr>
        <w:t> </w:t>
      </w:r>
      <w:r>
        <w:rPr/>
        <w:t>словосочетания,</w:t>
      </w:r>
      <w:r>
        <w:rPr>
          <w:spacing w:val="-11"/>
        </w:rPr>
        <w:t> </w:t>
      </w:r>
      <w:r>
        <w:rPr/>
        <w:t>крылатые</w:t>
      </w:r>
      <w:r>
        <w:rPr>
          <w:spacing w:val="-13"/>
        </w:rPr>
        <w:t> </w:t>
      </w:r>
      <w:r>
        <w:rPr/>
        <w:t>слова,</w:t>
      </w:r>
      <w:r>
        <w:rPr>
          <w:spacing w:val="-9"/>
        </w:rPr>
        <w:t> </w:t>
      </w:r>
      <w:r>
        <w:rPr/>
        <w:t>фрагменты</w:t>
      </w:r>
      <w:r>
        <w:rPr>
          <w:spacing w:val="-11"/>
        </w:rPr>
        <w:t> </w:t>
      </w:r>
      <w:r>
        <w:rPr/>
        <w:t>текста</w:t>
      </w:r>
      <w:r>
        <w:rPr>
          <w:spacing w:val="-14"/>
        </w:rPr>
        <w:t> </w:t>
      </w:r>
      <w:r>
        <w:rPr/>
        <w:t>и</w:t>
      </w:r>
      <w:r>
        <w:rPr>
          <w:spacing w:val="-10"/>
        </w:rPr>
        <w:t> </w:t>
      </w:r>
      <w:r>
        <w:rPr/>
        <w:t>целые </w:t>
      </w:r>
      <w:r>
        <w:rPr>
          <w:spacing w:val="-2"/>
        </w:rPr>
        <w:t>тексты.</w:t>
      </w:r>
    </w:p>
    <w:p>
      <w:pPr>
        <w:pStyle w:val="BodyText"/>
        <w:spacing w:before="275"/>
        <w:ind w:right="660"/>
      </w:pPr>
      <w:r>
        <w:rPr/>
        <w:t>Планируемые результаты освоения учебного предмета «Русский язык» на уровне основного общего образования</w:t>
      </w:r>
    </w:p>
    <w:p>
      <w:pPr>
        <w:pStyle w:val="BodyText"/>
        <w:spacing w:before="2"/>
        <w:ind w:right="641"/>
      </w:pPr>
      <w:r>
        <w:rPr/>
        <w:t>Результаты обучения по учебному предмету «Русский язык» в отношении всех микрогрупп обучающихся с нарушениями слуха оцениваются по окончании основного общего образования и не сопоставляются с результатами нормативно развивающихся </w:t>
      </w:r>
      <w:r>
        <w:rPr>
          <w:spacing w:val="-2"/>
        </w:rPr>
        <w:t>сверстников.</w:t>
      </w:r>
    </w:p>
    <w:p>
      <w:pPr>
        <w:pStyle w:val="BodyText"/>
        <w:spacing w:before="1"/>
        <w:ind w:left="2352" w:firstLine="0"/>
      </w:pPr>
      <w:r>
        <w:rPr/>
        <w:t>Личностные</w:t>
      </w:r>
      <w:r>
        <w:rPr>
          <w:spacing w:val="-12"/>
        </w:rPr>
        <w:t> </w:t>
      </w:r>
      <w:r>
        <w:rPr>
          <w:spacing w:val="-2"/>
        </w:rPr>
        <w:t>результаты</w:t>
      </w:r>
    </w:p>
    <w:p>
      <w:pPr>
        <w:pStyle w:val="BodyText"/>
        <w:ind w:left="2352" w:firstLine="0"/>
      </w:pPr>
      <w:r>
        <w:rPr/>
        <w:t>Планируемые</w:t>
      </w:r>
      <w:r>
        <w:rPr>
          <w:spacing w:val="-14"/>
        </w:rPr>
        <w:t> </w:t>
      </w:r>
      <w:r>
        <w:rPr/>
        <w:t>личностные</w:t>
      </w:r>
      <w:r>
        <w:rPr>
          <w:spacing w:val="-15"/>
        </w:rPr>
        <w:t> </w:t>
      </w:r>
      <w:r>
        <w:rPr/>
        <w:t>результаты</w:t>
      </w:r>
      <w:r>
        <w:rPr>
          <w:spacing w:val="-7"/>
        </w:rPr>
        <w:t> </w:t>
      </w:r>
      <w:r>
        <w:rPr>
          <w:spacing w:val="-2"/>
        </w:rPr>
        <w:t>обучения</w:t>
      </w:r>
    </w:p>
    <w:p>
      <w:pPr>
        <w:pStyle w:val="BodyText"/>
        <w:ind w:right="639"/>
      </w:pPr>
      <w:r>
        <w:rPr/>
        <w:t>Личностные результаты освоения Федеральной рабочей программы по русскому языку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w:t>
      </w:r>
    </w:p>
    <w:p>
      <w:pPr>
        <w:spacing w:after="0"/>
        <w:sectPr>
          <w:pgSz w:w="11930" w:h="16860"/>
          <w:pgMar w:header="0" w:footer="1423" w:top="1020" w:bottom="1620" w:left="60" w:right="200"/>
        </w:sectPr>
      </w:pPr>
    </w:p>
    <w:p>
      <w:pPr>
        <w:pStyle w:val="BodyText"/>
        <w:spacing w:line="237" w:lineRule="auto" w:before="63"/>
        <w:ind w:right="639" w:firstLine="0"/>
      </w:pPr>
      <w:r>
        <w:rPr/>
        <w:t>правилами</w:t>
      </w:r>
      <w:r>
        <w:rPr>
          <w:spacing w:val="-15"/>
        </w:rPr>
        <w:t> </w:t>
      </w:r>
      <w:r>
        <w:rPr/>
        <w:t>и</w:t>
      </w:r>
      <w:r>
        <w:rPr>
          <w:spacing w:val="-15"/>
        </w:rPr>
        <w:t> </w:t>
      </w:r>
      <w:r>
        <w:rPr/>
        <w:t>нормами</w:t>
      </w:r>
      <w:r>
        <w:rPr>
          <w:spacing w:val="-15"/>
        </w:rPr>
        <w:t> </w:t>
      </w:r>
      <w:r>
        <w:rPr/>
        <w:t>поведения</w:t>
      </w:r>
      <w:r>
        <w:rPr>
          <w:spacing w:val="-15"/>
        </w:rPr>
        <w:t> </w:t>
      </w:r>
      <w:r>
        <w:rPr/>
        <w:t>и</w:t>
      </w:r>
      <w:r>
        <w:rPr>
          <w:spacing w:val="-15"/>
        </w:rPr>
        <w:t> </w:t>
      </w:r>
      <w:r>
        <w:rPr/>
        <w:t>способствуют</w:t>
      </w:r>
      <w:r>
        <w:rPr>
          <w:spacing w:val="-15"/>
        </w:rPr>
        <w:t> </w:t>
      </w:r>
      <w:r>
        <w:rPr/>
        <w:t>процессам</w:t>
      </w:r>
      <w:r>
        <w:rPr>
          <w:spacing w:val="-15"/>
        </w:rPr>
        <w:t> </w:t>
      </w:r>
      <w:r>
        <w:rPr/>
        <w:t>самопознания,</w:t>
      </w:r>
      <w:r>
        <w:rPr>
          <w:spacing w:val="-15"/>
        </w:rPr>
        <w:t> </w:t>
      </w:r>
      <w:r>
        <w:rPr/>
        <w:t>самовоспитания и саморазвития, формирования внутренней позиции личности.</w:t>
      </w:r>
    </w:p>
    <w:p>
      <w:pPr>
        <w:pStyle w:val="BodyText"/>
        <w:spacing w:before="3"/>
        <w:ind w:right="638"/>
      </w:pPr>
      <w:r>
        <w:rPr/>
        <w:t>Личностные результаты освоения Федеральной рабочей программы по русскому языку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w:t>
      </w:r>
      <w:r>
        <w:rPr>
          <w:spacing w:val="-15"/>
        </w:rPr>
        <w:t> </w:t>
      </w:r>
      <w:r>
        <w:rPr/>
        <w:t>изменяющимся</w:t>
      </w:r>
      <w:r>
        <w:rPr>
          <w:spacing w:val="-10"/>
        </w:rPr>
        <w:t> </w:t>
      </w:r>
      <w:r>
        <w:rPr/>
        <w:t>условиям</w:t>
      </w:r>
      <w:r>
        <w:rPr>
          <w:spacing w:val="-15"/>
        </w:rPr>
        <w:t> </w:t>
      </w:r>
      <w:r>
        <w:rPr/>
        <w:t>социальной</w:t>
      </w:r>
      <w:r>
        <w:rPr>
          <w:spacing w:val="-13"/>
        </w:rPr>
        <w:t> </w:t>
      </w:r>
      <w:r>
        <w:rPr/>
        <w:t>и</w:t>
      </w:r>
      <w:r>
        <w:rPr>
          <w:spacing w:val="-15"/>
        </w:rPr>
        <w:t> </w:t>
      </w:r>
      <w:r>
        <w:rPr/>
        <w:t>природной</w:t>
      </w:r>
      <w:r>
        <w:rPr>
          <w:spacing w:val="-11"/>
        </w:rPr>
        <w:t> </w:t>
      </w:r>
      <w:r>
        <w:rPr/>
        <w:t>среды.</w:t>
      </w:r>
      <w:r>
        <w:rPr>
          <w:spacing w:val="-13"/>
        </w:rPr>
        <w:t> </w:t>
      </w:r>
      <w:r>
        <w:rPr/>
        <w:t>Однако</w:t>
      </w:r>
      <w:r>
        <w:rPr>
          <w:spacing w:val="-12"/>
        </w:rPr>
        <w:t> </w:t>
      </w:r>
      <w:r>
        <w:rPr/>
        <w:t>личностные</w:t>
      </w:r>
      <w:r>
        <w:rPr>
          <w:spacing w:val="-15"/>
        </w:rPr>
        <w:t> </w:t>
      </w:r>
      <w:r>
        <w:rPr/>
        <w:t>результаты дополнены/конкретизированы с учётом особых образовательных потребностей обучающихся с нарушениями слуха.</w:t>
      </w:r>
    </w:p>
    <w:p>
      <w:pPr>
        <w:pStyle w:val="ListParagraph"/>
        <w:numPr>
          <w:ilvl w:val="1"/>
          <w:numId w:val="12"/>
        </w:numPr>
        <w:tabs>
          <w:tab w:pos="2632" w:val="left" w:leader="none"/>
        </w:tabs>
        <w:spacing w:line="240" w:lineRule="auto" w:before="1" w:after="0"/>
        <w:ind w:left="1644" w:right="639" w:firstLine="705"/>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w:t>
      </w:r>
      <w:r>
        <w:rPr>
          <w:spacing w:val="-1"/>
          <w:sz w:val="24"/>
        </w:rPr>
        <w:t> </w:t>
      </w:r>
      <w:r>
        <w:rPr>
          <w:sz w:val="24"/>
        </w:rPr>
        <w:t>знание</w:t>
      </w:r>
      <w:r>
        <w:rPr>
          <w:spacing w:val="-2"/>
          <w:sz w:val="24"/>
        </w:rPr>
        <w:t> </w:t>
      </w:r>
      <w:r>
        <w:rPr>
          <w:sz w:val="24"/>
        </w:rPr>
        <w:t>истории,</w:t>
      </w:r>
      <w:r>
        <w:rPr>
          <w:spacing w:val="-1"/>
          <w:sz w:val="24"/>
        </w:rPr>
        <w:t> </w:t>
      </w:r>
      <w:r>
        <w:rPr>
          <w:sz w:val="24"/>
        </w:rPr>
        <w:t>культуры своего</w:t>
      </w:r>
      <w:r>
        <w:rPr>
          <w:spacing w:val="-1"/>
          <w:sz w:val="24"/>
        </w:rPr>
        <w:t> </w:t>
      </w:r>
      <w:r>
        <w:rPr>
          <w:sz w:val="24"/>
        </w:rPr>
        <w:t>народа,</w:t>
      </w:r>
      <w:r>
        <w:rPr>
          <w:spacing w:val="-1"/>
          <w:sz w:val="24"/>
        </w:rPr>
        <w:t> </w:t>
      </w:r>
      <w:r>
        <w:rPr>
          <w:sz w:val="24"/>
        </w:rPr>
        <w:t>своего</w:t>
      </w:r>
      <w:r>
        <w:rPr>
          <w:spacing w:val="-1"/>
          <w:sz w:val="24"/>
        </w:rPr>
        <w:t> </w:t>
      </w:r>
      <w:r>
        <w:rPr>
          <w:sz w:val="24"/>
        </w:rPr>
        <w:t>края,</w:t>
      </w:r>
      <w:r>
        <w:rPr>
          <w:spacing w:val="-1"/>
          <w:sz w:val="24"/>
        </w:rPr>
        <w:t> </w:t>
      </w:r>
      <w:r>
        <w:rPr>
          <w:sz w:val="24"/>
        </w:rPr>
        <w:t>основ</w:t>
      </w:r>
      <w:r>
        <w:rPr>
          <w:spacing w:val="-2"/>
          <w:sz w:val="24"/>
        </w:rPr>
        <w:t> </w:t>
      </w:r>
      <w:r>
        <w:rPr>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1"/>
          <w:numId w:val="12"/>
        </w:numPr>
        <w:tabs>
          <w:tab w:pos="2596" w:val="left" w:leader="none"/>
        </w:tabs>
        <w:spacing w:line="240" w:lineRule="auto" w:before="3" w:after="0"/>
        <w:ind w:left="1644" w:right="641" w:firstLine="705"/>
        <w:jc w:val="both"/>
        <w:rPr>
          <w:sz w:val="24"/>
        </w:rPr>
      </w:pPr>
      <w:r>
        <w:rPr>
          <w:sz w:val="24"/>
        </w:rPr>
        <w:t>Сформированность целостного мировоззрения, соответствующего современному уровню</w:t>
      </w:r>
      <w:r>
        <w:rPr>
          <w:spacing w:val="-6"/>
          <w:sz w:val="24"/>
        </w:rPr>
        <w:t> </w:t>
      </w:r>
      <w:r>
        <w:rPr>
          <w:sz w:val="24"/>
        </w:rPr>
        <w:t>развития</w:t>
      </w:r>
      <w:r>
        <w:rPr>
          <w:spacing w:val="-5"/>
          <w:sz w:val="24"/>
        </w:rPr>
        <w:t> </w:t>
      </w:r>
      <w:r>
        <w:rPr>
          <w:sz w:val="24"/>
        </w:rPr>
        <w:t>науки</w:t>
      </w:r>
      <w:r>
        <w:rPr>
          <w:spacing w:val="-4"/>
          <w:sz w:val="24"/>
        </w:rPr>
        <w:t> </w:t>
      </w:r>
      <w:r>
        <w:rPr>
          <w:sz w:val="24"/>
        </w:rPr>
        <w:t>и</w:t>
      </w:r>
      <w:r>
        <w:rPr>
          <w:spacing w:val="-6"/>
          <w:sz w:val="24"/>
        </w:rPr>
        <w:t> </w:t>
      </w:r>
      <w:r>
        <w:rPr>
          <w:sz w:val="24"/>
        </w:rPr>
        <w:t>общественной</w:t>
      </w:r>
      <w:r>
        <w:rPr>
          <w:spacing w:val="-3"/>
          <w:sz w:val="24"/>
        </w:rPr>
        <w:t> </w:t>
      </w:r>
      <w:r>
        <w:rPr>
          <w:sz w:val="24"/>
        </w:rPr>
        <w:t>практики,</w:t>
      </w:r>
      <w:r>
        <w:rPr>
          <w:spacing w:val="-2"/>
          <w:sz w:val="24"/>
        </w:rPr>
        <w:t> </w:t>
      </w:r>
      <w:r>
        <w:rPr>
          <w:sz w:val="24"/>
        </w:rPr>
        <w:t>учитывающего</w:t>
      </w:r>
      <w:r>
        <w:rPr>
          <w:spacing w:val="-6"/>
          <w:sz w:val="24"/>
        </w:rPr>
        <w:t> </w:t>
      </w:r>
      <w:r>
        <w:rPr>
          <w:sz w:val="24"/>
        </w:rPr>
        <w:t>социальное,</w:t>
      </w:r>
      <w:r>
        <w:rPr>
          <w:spacing w:val="-6"/>
          <w:sz w:val="24"/>
        </w:rPr>
        <w:t> </w:t>
      </w:r>
      <w:r>
        <w:rPr>
          <w:sz w:val="24"/>
        </w:rPr>
        <w:t>культурное, языковое, духовное многообразие современного мира.</w:t>
      </w:r>
    </w:p>
    <w:p>
      <w:pPr>
        <w:pStyle w:val="ListParagraph"/>
        <w:numPr>
          <w:ilvl w:val="1"/>
          <w:numId w:val="12"/>
        </w:numPr>
        <w:tabs>
          <w:tab w:pos="2867" w:val="left" w:leader="none"/>
        </w:tabs>
        <w:spacing w:line="240" w:lineRule="auto" w:before="0" w:after="0"/>
        <w:ind w:left="1644" w:right="648" w:firstLine="705"/>
        <w:jc w:val="both"/>
        <w:rPr>
          <w:sz w:val="24"/>
        </w:rPr>
      </w:pPr>
      <w:r>
        <w:rPr>
          <w:sz w:val="24"/>
        </w:rPr>
        <w:t>Субъективная значимость овладения и использования словесного (русского/русского и национального ) языка.</w:t>
      </w:r>
    </w:p>
    <w:p>
      <w:pPr>
        <w:pStyle w:val="ListParagraph"/>
        <w:numPr>
          <w:ilvl w:val="1"/>
          <w:numId w:val="12"/>
        </w:numPr>
        <w:tabs>
          <w:tab w:pos="2682" w:val="left" w:leader="none"/>
        </w:tabs>
        <w:spacing w:line="240" w:lineRule="auto" w:before="0" w:after="0"/>
        <w:ind w:left="1644" w:right="627" w:firstLine="705"/>
        <w:jc w:val="both"/>
        <w:rPr>
          <w:sz w:val="24"/>
        </w:rPr>
      </w:pPr>
      <w:r>
        <w:rPr>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1"/>
          <w:numId w:val="12"/>
        </w:numPr>
        <w:tabs>
          <w:tab w:pos="2682" w:val="left" w:leader="none"/>
        </w:tabs>
        <w:spacing w:line="240" w:lineRule="auto" w:before="0" w:after="0"/>
        <w:ind w:left="1644" w:right="637" w:firstLine="705"/>
        <w:jc w:val="both"/>
        <w:rPr>
          <w:sz w:val="24"/>
        </w:rPr>
      </w:pPr>
      <w:r>
        <w:rPr>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1"/>
          <w:numId w:val="12"/>
        </w:numPr>
        <w:tabs>
          <w:tab w:pos="2581" w:val="left" w:leader="none"/>
        </w:tabs>
        <w:spacing w:line="240" w:lineRule="auto" w:before="0" w:after="0"/>
        <w:ind w:left="1644" w:right="637" w:firstLine="705"/>
        <w:jc w:val="both"/>
        <w:rPr>
          <w:sz w:val="24"/>
        </w:rPr>
      </w:pPr>
      <w:r>
        <w:rPr>
          <w:sz w:val="24"/>
        </w:rPr>
        <w:t>Готовность</w:t>
      </w:r>
      <w:r>
        <w:rPr>
          <w:spacing w:val="-15"/>
          <w:sz w:val="24"/>
        </w:rPr>
        <w:t> </w:t>
      </w:r>
      <w:r>
        <w:rPr>
          <w:sz w:val="24"/>
        </w:rPr>
        <w:t>и</w:t>
      </w:r>
      <w:r>
        <w:rPr>
          <w:spacing w:val="-13"/>
          <w:sz w:val="24"/>
        </w:rPr>
        <w:t> </w:t>
      </w:r>
      <w:r>
        <w:rPr>
          <w:sz w:val="24"/>
        </w:rPr>
        <w:t>способность</w:t>
      </w:r>
      <w:r>
        <w:rPr>
          <w:spacing w:val="-10"/>
          <w:sz w:val="24"/>
        </w:rPr>
        <w:t> </w:t>
      </w:r>
      <w:r>
        <w:rPr>
          <w:sz w:val="24"/>
        </w:rPr>
        <w:t>обучающихся</w:t>
      </w:r>
      <w:r>
        <w:rPr>
          <w:spacing w:val="-10"/>
          <w:sz w:val="24"/>
        </w:rPr>
        <w:t> </w:t>
      </w:r>
      <w:r>
        <w:rPr>
          <w:sz w:val="24"/>
        </w:rPr>
        <w:t>с</w:t>
      </w:r>
      <w:r>
        <w:rPr>
          <w:spacing w:val="-15"/>
          <w:sz w:val="24"/>
        </w:rPr>
        <w:t> </w:t>
      </w:r>
      <w:r>
        <w:rPr>
          <w:sz w:val="24"/>
        </w:rPr>
        <w:t>нарушениями</w:t>
      </w:r>
      <w:r>
        <w:rPr>
          <w:spacing w:val="-7"/>
          <w:sz w:val="24"/>
        </w:rPr>
        <w:t> </w:t>
      </w:r>
      <w:r>
        <w:rPr>
          <w:sz w:val="24"/>
        </w:rPr>
        <w:t>слуха</w:t>
      </w:r>
      <w:r>
        <w:rPr>
          <w:spacing w:val="-12"/>
          <w:sz w:val="24"/>
        </w:rPr>
        <w:t> </w:t>
      </w:r>
      <w:r>
        <w:rPr>
          <w:sz w:val="24"/>
        </w:rPr>
        <w:t>строить</w:t>
      </w:r>
      <w:r>
        <w:rPr>
          <w:spacing w:val="-10"/>
          <w:sz w:val="24"/>
        </w:rPr>
        <w:t> </w:t>
      </w:r>
      <w:r>
        <w:rPr>
          <w:sz w:val="24"/>
        </w:rPr>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1"/>
          <w:numId w:val="12"/>
        </w:numPr>
        <w:tabs>
          <w:tab w:pos="2596" w:val="left" w:leader="none"/>
        </w:tabs>
        <w:spacing w:line="240" w:lineRule="auto" w:before="1" w:after="0"/>
        <w:ind w:left="1644" w:right="645" w:firstLine="705"/>
        <w:jc w:val="both"/>
        <w:rPr>
          <w:sz w:val="24"/>
        </w:rPr>
      </w:pPr>
      <w:r>
        <w:rPr>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1"/>
          <w:numId w:val="12"/>
        </w:numPr>
        <w:tabs>
          <w:tab w:pos="2651" w:val="left" w:leader="none"/>
        </w:tabs>
        <w:spacing w:line="240" w:lineRule="auto" w:before="0" w:after="0"/>
        <w:ind w:left="1644" w:right="638" w:firstLine="705"/>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spacing w:after="0" w:line="240" w:lineRule="auto"/>
        <w:jc w:val="both"/>
        <w:rPr>
          <w:sz w:val="24"/>
        </w:rPr>
        <w:sectPr>
          <w:pgSz w:w="11930" w:h="16860"/>
          <w:pgMar w:header="0" w:footer="1423" w:top="1020" w:bottom="1620" w:left="60" w:right="200"/>
        </w:sectPr>
      </w:pPr>
    </w:p>
    <w:p>
      <w:pPr>
        <w:pStyle w:val="ListParagraph"/>
        <w:numPr>
          <w:ilvl w:val="1"/>
          <w:numId w:val="12"/>
        </w:numPr>
        <w:tabs>
          <w:tab w:pos="2586" w:val="left" w:leader="none"/>
        </w:tabs>
        <w:spacing w:line="240" w:lineRule="auto" w:before="60" w:after="0"/>
        <w:ind w:left="1644" w:right="626" w:firstLine="705"/>
        <w:jc w:val="both"/>
        <w:rPr>
          <w:sz w:val="24"/>
        </w:rPr>
      </w:pPr>
      <w:r>
        <w:rPr>
          <w:sz w:val="24"/>
        </w:rPr>
        <w:t>Развитое</w:t>
      </w:r>
      <w:r>
        <w:rPr>
          <w:spacing w:val="-10"/>
          <w:sz w:val="24"/>
        </w:rPr>
        <w:t> </w:t>
      </w:r>
      <w:r>
        <w:rPr>
          <w:sz w:val="24"/>
        </w:rPr>
        <w:t>моральное</w:t>
      </w:r>
      <w:r>
        <w:rPr>
          <w:spacing w:val="-9"/>
          <w:sz w:val="24"/>
        </w:rPr>
        <w:t> </w:t>
      </w:r>
      <w:r>
        <w:rPr>
          <w:sz w:val="24"/>
        </w:rPr>
        <w:t>сознание</w:t>
      </w:r>
      <w:r>
        <w:rPr>
          <w:spacing w:val="-8"/>
          <w:sz w:val="24"/>
        </w:rPr>
        <w:t> </w:t>
      </w:r>
      <w:r>
        <w:rPr>
          <w:sz w:val="24"/>
        </w:rPr>
        <w:t>и</w:t>
      </w:r>
      <w:r>
        <w:rPr>
          <w:spacing w:val="-7"/>
          <w:sz w:val="24"/>
        </w:rPr>
        <w:t> </w:t>
      </w:r>
      <w:r>
        <w:rPr>
          <w:sz w:val="24"/>
        </w:rPr>
        <w:t>компетентность</w:t>
      </w:r>
      <w:r>
        <w:rPr>
          <w:spacing w:val="-1"/>
          <w:sz w:val="24"/>
        </w:rPr>
        <w:t> </w:t>
      </w:r>
      <w:r>
        <w:rPr>
          <w:sz w:val="24"/>
        </w:rPr>
        <w:t>в</w:t>
      </w:r>
      <w:r>
        <w:rPr>
          <w:spacing w:val="-9"/>
          <w:sz w:val="24"/>
        </w:rPr>
        <w:t> </w:t>
      </w:r>
      <w:r>
        <w:rPr>
          <w:sz w:val="24"/>
        </w:rPr>
        <w:t>решении</w:t>
      </w:r>
      <w:r>
        <w:rPr>
          <w:spacing w:val="-1"/>
          <w:sz w:val="24"/>
        </w:rPr>
        <w:t> </w:t>
      </w:r>
      <w:r>
        <w:rPr>
          <w:sz w:val="24"/>
        </w:rPr>
        <w:t>моральных</w:t>
      </w:r>
      <w:r>
        <w:rPr>
          <w:spacing w:val="-6"/>
          <w:sz w:val="24"/>
        </w:rPr>
        <w:t> </w:t>
      </w:r>
      <w:r>
        <w:rPr>
          <w:sz w:val="24"/>
        </w:rPr>
        <w:t>проблем</w:t>
      </w:r>
      <w:r>
        <w:rPr>
          <w:spacing w:val="-11"/>
          <w:sz w:val="24"/>
        </w:rPr>
        <w:t>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w:t>
      </w:r>
      <w:r>
        <w:rPr>
          <w:sz w:val="24"/>
        </w:rPr>
        <w:t>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Pr>
          <w:spacing w:val="-15"/>
          <w:sz w:val="24"/>
        </w:rPr>
        <w:t> </w:t>
      </w:r>
      <w:r>
        <w:rPr>
          <w:sz w:val="24"/>
        </w:rPr>
        <w:t>расточительном</w:t>
      </w:r>
      <w:r>
        <w:rPr>
          <w:spacing w:val="-15"/>
          <w:sz w:val="24"/>
        </w:rPr>
        <w:t> </w:t>
      </w:r>
      <w:r>
        <w:rPr>
          <w:sz w:val="24"/>
        </w:rPr>
        <w:t>потребительстве;</w:t>
      </w:r>
      <w:r>
        <w:rPr>
          <w:spacing w:val="-12"/>
          <w:sz w:val="24"/>
        </w:rPr>
        <w:t> </w:t>
      </w:r>
      <w:r>
        <w:rPr>
          <w:sz w:val="24"/>
        </w:rPr>
        <w:t>сформированность</w:t>
      </w:r>
      <w:r>
        <w:rPr>
          <w:spacing w:val="-12"/>
          <w:sz w:val="24"/>
        </w:rPr>
        <w:t> </w:t>
      </w:r>
      <w:r>
        <w:rPr>
          <w:sz w:val="24"/>
        </w:rPr>
        <w:t>представлений</w:t>
      </w:r>
      <w:r>
        <w:rPr>
          <w:spacing w:val="-12"/>
          <w:sz w:val="24"/>
        </w:rPr>
        <w:t> </w:t>
      </w:r>
      <w:r>
        <w:rPr>
          <w:sz w:val="24"/>
        </w:rPr>
        <w:t>об</w:t>
      </w:r>
      <w:r>
        <w:rPr>
          <w:spacing w:val="-12"/>
          <w:sz w:val="24"/>
        </w:rPr>
        <w:t> </w:t>
      </w:r>
      <w:r>
        <w:rPr>
          <w:sz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w:t>
      </w:r>
      <w:r>
        <w:rPr>
          <w:spacing w:val="-2"/>
          <w:sz w:val="24"/>
        </w:rPr>
        <w:t>общества).</w:t>
      </w:r>
    </w:p>
    <w:p>
      <w:pPr>
        <w:pStyle w:val="ListParagraph"/>
        <w:numPr>
          <w:ilvl w:val="1"/>
          <w:numId w:val="12"/>
        </w:numPr>
        <w:tabs>
          <w:tab w:pos="2706" w:val="left" w:leader="none"/>
        </w:tabs>
        <w:spacing w:line="240" w:lineRule="auto" w:before="4" w:after="0"/>
        <w:ind w:left="1644" w:right="639" w:firstLine="705"/>
        <w:jc w:val="both"/>
        <w:rPr>
          <w:sz w:val="24"/>
        </w:rPr>
      </w:pPr>
      <w:r>
        <w:rPr>
          <w:sz w:val="24"/>
        </w:rPr>
        <w:t>Доброжелательное</w:t>
      </w:r>
      <w:r>
        <w:rPr>
          <w:spacing w:val="-9"/>
          <w:sz w:val="24"/>
        </w:rPr>
        <w:t> </w:t>
      </w:r>
      <w:r>
        <w:rPr>
          <w:sz w:val="24"/>
        </w:rPr>
        <w:t>отношение</w:t>
      </w:r>
      <w:r>
        <w:rPr>
          <w:spacing w:val="-11"/>
          <w:sz w:val="24"/>
        </w:rPr>
        <w:t> </w:t>
      </w:r>
      <w:r>
        <w:rPr>
          <w:sz w:val="24"/>
        </w:rPr>
        <w:t>к</w:t>
      </w:r>
      <w:r>
        <w:rPr>
          <w:spacing w:val="-8"/>
          <w:sz w:val="24"/>
        </w:rPr>
        <w:t> </w:t>
      </w:r>
      <w:r>
        <w:rPr>
          <w:sz w:val="24"/>
        </w:rPr>
        <w:t>людям,</w:t>
      </w:r>
      <w:r>
        <w:rPr>
          <w:spacing w:val="-11"/>
          <w:sz w:val="24"/>
        </w:rPr>
        <w:t> </w:t>
      </w:r>
      <w:r>
        <w:rPr>
          <w:sz w:val="24"/>
        </w:rPr>
        <w:t>готовность</w:t>
      </w:r>
      <w:r>
        <w:rPr>
          <w:spacing w:val="-5"/>
          <w:sz w:val="24"/>
        </w:rPr>
        <w:t> </w:t>
      </w:r>
      <w:r>
        <w:rPr>
          <w:sz w:val="24"/>
        </w:rPr>
        <w:t>к</w:t>
      </w:r>
      <w:r>
        <w:rPr>
          <w:spacing w:val="-11"/>
          <w:sz w:val="24"/>
        </w:rPr>
        <w:t> </w:t>
      </w:r>
      <w:r>
        <w:rPr>
          <w:sz w:val="24"/>
        </w:rPr>
        <w:t>взаимодействию</w:t>
      </w:r>
      <w:r>
        <w:rPr>
          <w:spacing w:val="-5"/>
          <w:sz w:val="24"/>
        </w:rPr>
        <w:t> </w:t>
      </w:r>
      <w:r>
        <w:rPr>
          <w:sz w:val="24"/>
        </w:rPr>
        <w:t>с</w:t>
      </w:r>
      <w:r>
        <w:rPr>
          <w:spacing w:val="-12"/>
          <w:sz w:val="24"/>
        </w:rPr>
        <w:t> </w:t>
      </w:r>
      <w:r>
        <w:rPr>
          <w:sz w:val="24"/>
        </w:rPr>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spacing w:val="-8"/>
          <w:sz w:val="24"/>
        </w:rPr>
        <w:t> </w:t>
      </w:r>
      <w:r>
        <w:rPr>
          <w:sz w:val="24"/>
        </w:rPr>
        <w:t>способность</w:t>
      </w:r>
      <w:r>
        <w:rPr>
          <w:spacing w:val="-9"/>
          <w:sz w:val="24"/>
        </w:rPr>
        <w:t> </w:t>
      </w:r>
      <w:r>
        <w:rPr>
          <w:sz w:val="24"/>
        </w:rPr>
        <w:t>к</w:t>
      </w:r>
      <w:r>
        <w:rPr>
          <w:spacing w:val="-8"/>
          <w:sz w:val="24"/>
        </w:rPr>
        <w:t> </w:t>
      </w:r>
      <w:r>
        <w:rPr>
          <w:sz w:val="24"/>
        </w:rPr>
        <w:t>достижению</w:t>
      </w:r>
      <w:r>
        <w:rPr>
          <w:spacing w:val="-3"/>
          <w:sz w:val="24"/>
        </w:rPr>
        <w:t> </w:t>
      </w:r>
      <w:r>
        <w:rPr>
          <w:sz w:val="24"/>
        </w:rPr>
        <w:t>взаимопонимания</w:t>
      </w:r>
      <w:r>
        <w:rPr>
          <w:spacing w:val="-11"/>
          <w:sz w:val="24"/>
        </w:rPr>
        <w:t> </w:t>
      </w:r>
      <w:r>
        <w:rPr>
          <w:sz w:val="24"/>
        </w:rPr>
        <w:t>на</w:t>
      </w:r>
      <w:r>
        <w:rPr>
          <w:spacing w:val="-9"/>
          <w:sz w:val="24"/>
        </w:rPr>
        <w:t> </w:t>
      </w:r>
      <w:r>
        <w:rPr>
          <w:sz w:val="24"/>
        </w:rPr>
        <w:t>основе</w:t>
      </w:r>
      <w:r>
        <w:rPr>
          <w:spacing w:val="-11"/>
          <w:sz w:val="24"/>
        </w:rPr>
        <w:t> </w:t>
      </w:r>
      <w:r>
        <w:rPr>
          <w:sz w:val="24"/>
        </w:rPr>
        <w:t>идентификации</w:t>
      </w:r>
      <w:r>
        <w:rPr>
          <w:spacing w:val="-4"/>
          <w:sz w:val="24"/>
        </w:rPr>
        <w:t> </w:t>
      </w:r>
      <w:r>
        <w:rPr>
          <w:sz w:val="24"/>
        </w:rPr>
        <w:t>себя</w:t>
      </w:r>
      <w:r>
        <w:rPr>
          <w:spacing w:val="-9"/>
          <w:sz w:val="24"/>
        </w:rPr>
        <w:t> </w:t>
      </w:r>
      <w:r>
        <w:rPr>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1"/>
          <w:numId w:val="12"/>
        </w:numPr>
        <w:tabs>
          <w:tab w:pos="2752" w:val="left" w:leader="none"/>
        </w:tabs>
        <w:spacing w:line="240" w:lineRule="auto" w:before="0" w:after="0"/>
        <w:ind w:left="1644" w:right="662" w:firstLine="705"/>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ListParagraph"/>
        <w:numPr>
          <w:ilvl w:val="1"/>
          <w:numId w:val="12"/>
        </w:numPr>
        <w:tabs>
          <w:tab w:pos="2702" w:val="left" w:leader="none"/>
        </w:tabs>
        <w:spacing w:line="240" w:lineRule="auto" w:before="0" w:after="0"/>
        <w:ind w:left="2702" w:right="0" w:hanging="352"/>
        <w:jc w:val="both"/>
        <w:rPr>
          <w:sz w:val="24"/>
        </w:rPr>
      </w:pPr>
      <w:r>
        <w:rPr>
          <w:spacing w:val="-2"/>
          <w:sz w:val="24"/>
        </w:rPr>
        <w:t>Уважительное</w:t>
      </w:r>
      <w:r>
        <w:rPr>
          <w:spacing w:val="-7"/>
          <w:sz w:val="24"/>
        </w:rPr>
        <w:t> </w:t>
      </w:r>
      <w:r>
        <w:rPr>
          <w:spacing w:val="-2"/>
          <w:sz w:val="24"/>
        </w:rPr>
        <w:t>отношения</w:t>
      </w:r>
      <w:r>
        <w:rPr>
          <w:spacing w:val="-3"/>
          <w:sz w:val="24"/>
        </w:rPr>
        <w:t> </w:t>
      </w:r>
      <w:r>
        <w:rPr>
          <w:spacing w:val="-2"/>
          <w:sz w:val="24"/>
        </w:rPr>
        <w:t>к</w:t>
      </w:r>
      <w:r>
        <w:rPr>
          <w:spacing w:val="-1"/>
          <w:sz w:val="24"/>
        </w:rPr>
        <w:t> </w:t>
      </w:r>
      <w:r>
        <w:rPr>
          <w:spacing w:val="-2"/>
          <w:sz w:val="24"/>
        </w:rPr>
        <w:t>труду,</w:t>
      </w:r>
      <w:r>
        <w:rPr>
          <w:spacing w:val="-5"/>
          <w:sz w:val="24"/>
        </w:rPr>
        <w:t> </w:t>
      </w:r>
      <w:r>
        <w:rPr>
          <w:spacing w:val="-2"/>
          <w:sz w:val="24"/>
        </w:rPr>
        <w:t>наличие</w:t>
      </w:r>
      <w:r>
        <w:rPr>
          <w:spacing w:val="-5"/>
          <w:sz w:val="24"/>
        </w:rPr>
        <w:t> </w:t>
      </w:r>
      <w:r>
        <w:rPr>
          <w:spacing w:val="-2"/>
          <w:sz w:val="24"/>
        </w:rPr>
        <w:t>опыта</w:t>
      </w:r>
      <w:r>
        <w:rPr>
          <w:spacing w:val="4"/>
          <w:sz w:val="24"/>
        </w:rPr>
        <w:t> </w:t>
      </w:r>
      <w:r>
        <w:rPr>
          <w:spacing w:val="-2"/>
          <w:sz w:val="24"/>
        </w:rPr>
        <w:t>участия</w:t>
      </w:r>
      <w:r>
        <w:rPr>
          <w:spacing w:val="-1"/>
          <w:sz w:val="24"/>
        </w:rPr>
        <w:t> </w:t>
      </w:r>
      <w:r>
        <w:rPr>
          <w:spacing w:val="-2"/>
          <w:sz w:val="24"/>
        </w:rPr>
        <w:t>в</w:t>
      </w:r>
      <w:r>
        <w:rPr>
          <w:spacing w:val="-6"/>
          <w:sz w:val="24"/>
        </w:rPr>
        <w:t> </w:t>
      </w:r>
      <w:r>
        <w:rPr>
          <w:spacing w:val="-2"/>
          <w:sz w:val="24"/>
        </w:rPr>
        <w:t>социально</w:t>
      </w:r>
      <w:r>
        <w:rPr>
          <w:spacing w:val="-4"/>
          <w:sz w:val="24"/>
        </w:rPr>
        <w:t> </w:t>
      </w:r>
      <w:r>
        <w:rPr>
          <w:spacing w:val="-2"/>
          <w:sz w:val="24"/>
        </w:rPr>
        <w:t>значимом</w:t>
      </w:r>
    </w:p>
    <w:p>
      <w:pPr>
        <w:pStyle w:val="BodyText"/>
        <w:spacing w:line="272" w:lineRule="exact" w:before="5"/>
        <w:ind w:firstLine="0"/>
        <w:jc w:val="left"/>
      </w:pPr>
      <w:r>
        <w:rPr>
          <w:spacing w:val="-2"/>
        </w:rPr>
        <w:t>труде.</w:t>
      </w:r>
    </w:p>
    <w:p>
      <w:pPr>
        <w:pStyle w:val="ListParagraph"/>
        <w:numPr>
          <w:ilvl w:val="1"/>
          <w:numId w:val="12"/>
        </w:numPr>
        <w:tabs>
          <w:tab w:pos="2707" w:val="left" w:leader="none"/>
        </w:tabs>
        <w:spacing w:line="272" w:lineRule="exact" w:before="0" w:after="0"/>
        <w:ind w:left="2707" w:right="0" w:hanging="357"/>
        <w:jc w:val="left"/>
        <w:rPr>
          <w:sz w:val="24"/>
        </w:rPr>
      </w:pPr>
      <w:r>
        <w:rPr>
          <w:sz w:val="24"/>
        </w:rPr>
        <w:t>Освоенность</w:t>
      </w:r>
      <w:r>
        <w:rPr>
          <w:spacing w:val="-13"/>
          <w:sz w:val="24"/>
        </w:rPr>
        <w:t> </w:t>
      </w:r>
      <w:r>
        <w:rPr>
          <w:sz w:val="24"/>
        </w:rPr>
        <w:t>социальных</w:t>
      </w:r>
      <w:r>
        <w:rPr>
          <w:spacing w:val="-10"/>
          <w:sz w:val="24"/>
        </w:rPr>
        <w:t> </w:t>
      </w:r>
      <w:r>
        <w:rPr>
          <w:sz w:val="24"/>
        </w:rPr>
        <w:t>норм,</w:t>
      </w:r>
      <w:r>
        <w:rPr>
          <w:spacing w:val="-13"/>
          <w:sz w:val="24"/>
        </w:rPr>
        <w:t> </w:t>
      </w:r>
      <w:r>
        <w:rPr>
          <w:sz w:val="24"/>
        </w:rPr>
        <w:t>правил</w:t>
      </w:r>
      <w:r>
        <w:rPr>
          <w:spacing w:val="-15"/>
          <w:sz w:val="24"/>
        </w:rPr>
        <w:t> </w:t>
      </w:r>
      <w:r>
        <w:rPr>
          <w:sz w:val="24"/>
        </w:rPr>
        <w:t>поведения</w:t>
      </w:r>
      <w:r>
        <w:rPr>
          <w:spacing w:val="-12"/>
          <w:sz w:val="24"/>
        </w:rPr>
        <w:t> </w:t>
      </w:r>
      <w:r>
        <w:rPr>
          <w:sz w:val="24"/>
        </w:rPr>
        <w:t>(включая</w:t>
      </w:r>
      <w:r>
        <w:rPr>
          <w:spacing w:val="-13"/>
          <w:sz w:val="24"/>
        </w:rPr>
        <w:t> </w:t>
      </w:r>
      <w:r>
        <w:rPr>
          <w:sz w:val="24"/>
        </w:rPr>
        <w:t>речевое</w:t>
      </w:r>
      <w:r>
        <w:rPr>
          <w:spacing w:val="-15"/>
          <w:sz w:val="24"/>
        </w:rPr>
        <w:t> </w:t>
      </w:r>
      <w:r>
        <w:rPr>
          <w:sz w:val="24"/>
        </w:rPr>
        <w:t>поведение</w:t>
      </w:r>
      <w:r>
        <w:rPr>
          <w:spacing w:val="-14"/>
          <w:sz w:val="24"/>
        </w:rPr>
        <w:t> </w:t>
      </w:r>
      <w:r>
        <w:rPr>
          <w:spacing w:val="-10"/>
          <w:sz w:val="24"/>
        </w:rPr>
        <w:t>и</w:t>
      </w:r>
    </w:p>
    <w:p>
      <w:pPr>
        <w:pStyle w:val="BodyText"/>
        <w:ind w:right="657" w:firstLine="0"/>
      </w:pPr>
      <w:r>
        <w:rPr/>
        <w:t>речевой этикет), ролей и форм социальной жизни в группах и сообществах, в т.ч. лиц с нарушениями слуха.</w:t>
      </w:r>
    </w:p>
    <w:p>
      <w:pPr>
        <w:pStyle w:val="ListParagraph"/>
        <w:numPr>
          <w:ilvl w:val="1"/>
          <w:numId w:val="12"/>
        </w:numPr>
        <w:tabs>
          <w:tab w:pos="2723" w:val="left" w:leader="none"/>
        </w:tabs>
        <w:spacing w:line="240" w:lineRule="auto" w:before="0" w:after="0"/>
        <w:ind w:left="1644" w:right="670" w:firstLine="705"/>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1"/>
          <w:numId w:val="12"/>
        </w:numPr>
        <w:tabs>
          <w:tab w:pos="2925" w:val="left" w:leader="none"/>
        </w:tabs>
        <w:spacing w:line="240" w:lineRule="auto" w:before="1" w:after="0"/>
        <w:ind w:left="1644" w:right="634" w:firstLine="705"/>
        <w:jc w:val="both"/>
        <w:rPr>
          <w:sz w:val="24"/>
        </w:rPr>
      </w:pPr>
      <w:r>
        <w:rPr>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1"/>
          <w:numId w:val="12"/>
        </w:numPr>
        <w:tabs>
          <w:tab w:pos="2757" w:val="left" w:leader="none"/>
        </w:tabs>
        <w:spacing w:line="240" w:lineRule="auto" w:before="0" w:after="0"/>
        <w:ind w:left="1644" w:right="641" w:firstLine="705"/>
        <w:jc w:val="both"/>
        <w:rPr>
          <w:sz w:val="24"/>
        </w:rPr>
      </w:pPr>
      <w:r>
        <w:rPr>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1"/>
          <w:numId w:val="12"/>
        </w:numPr>
        <w:tabs>
          <w:tab w:pos="2941" w:val="left" w:leader="none"/>
        </w:tabs>
        <w:spacing w:line="240" w:lineRule="auto" w:before="0" w:after="0"/>
        <w:ind w:left="1644" w:right="634" w:firstLine="705"/>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1"/>
          <w:numId w:val="12"/>
        </w:numPr>
        <w:tabs>
          <w:tab w:pos="2793" w:val="left" w:leader="none"/>
        </w:tabs>
        <w:spacing w:line="240" w:lineRule="auto" w:before="5" w:after="0"/>
        <w:ind w:left="1644" w:right="638" w:firstLine="705"/>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w:t>
      </w:r>
      <w:r>
        <w:rPr>
          <w:spacing w:val="-10"/>
          <w:sz w:val="24"/>
        </w:rPr>
        <w:t> </w:t>
      </w:r>
      <w:r>
        <w:rPr>
          <w:sz w:val="24"/>
        </w:rPr>
        <w:t>социальных</w:t>
      </w:r>
      <w:r>
        <w:rPr>
          <w:spacing w:val="-3"/>
          <w:sz w:val="24"/>
        </w:rPr>
        <w:t> </w:t>
      </w:r>
      <w:r>
        <w:rPr>
          <w:sz w:val="24"/>
        </w:rPr>
        <w:t>связей</w:t>
      </w:r>
      <w:r>
        <w:rPr>
          <w:spacing w:val="-7"/>
          <w:sz w:val="24"/>
        </w:rPr>
        <w:t> </w:t>
      </w:r>
      <w:r>
        <w:rPr>
          <w:sz w:val="24"/>
        </w:rPr>
        <w:t>и</w:t>
      </w:r>
      <w:r>
        <w:rPr>
          <w:spacing w:val="-9"/>
          <w:sz w:val="24"/>
        </w:rPr>
        <w:t> </w:t>
      </w:r>
      <w:r>
        <w:rPr>
          <w:sz w:val="24"/>
        </w:rPr>
        <w:t>отношений,</w:t>
      </w:r>
      <w:r>
        <w:rPr>
          <w:spacing w:val="-15"/>
          <w:sz w:val="24"/>
        </w:rPr>
        <w:t> </w:t>
      </w:r>
      <w:r>
        <w:rPr>
          <w:sz w:val="24"/>
        </w:rPr>
        <w:t>в</w:t>
      </w:r>
      <w:r>
        <w:rPr>
          <w:spacing w:val="-13"/>
          <w:sz w:val="24"/>
        </w:rPr>
        <w:t> </w:t>
      </w:r>
      <w:r>
        <w:rPr>
          <w:sz w:val="24"/>
        </w:rPr>
        <w:t>которые</w:t>
      </w:r>
      <w:r>
        <w:rPr>
          <w:spacing w:val="-14"/>
          <w:sz w:val="24"/>
        </w:rPr>
        <w:t> </w:t>
      </w:r>
      <w:r>
        <w:rPr>
          <w:sz w:val="24"/>
        </w:rPr>
        <w:t>включены</w:t>
      </w:r>
      <w:r>
        <w:rPr>
          <w:spacing w:val="-9"/>
          <w:sz w:val="24"/>
        </w:rPr>
        <w:t> </w:t>
      </w:r>
      <w:r>
        <w:rPr>
          <w:sz w:val="24"/>
        </w:rPr>
        <w:t>и</w:t>
      </w:r>
      <w:r>
        <w:rPr>
          <w:spacing w:val="-9"/>
          <w:sz w:val="24"/>
        </w:rPr>
        <w:t> </w:t>
      </w:r>
      <w:r>
        <w:rPr>
          <w:sz w:val="24"/>
        </w:rPr>
        <w:t>которые</w:t>
      </w:r>
      <w:r>
        <w:rPr>
          <w:spacing w:val="-15"/>
          <w:sz w:val="24"/>
        </w:rPr>
        <w:t> </w:t>
      </w:r>
      <w:r>
        <w:rPr>
          <w:sz w:val="24"/>
        </w:rPr>
        <w:t>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67" w:firstLine="0"/>
      </w:pPr>
      <w:r>
        <w:rPr/>
        <w:t>институтами (включая организации,</w:t>
      </w:r>
      <w:r>
        <w:rPr>
          <w:spacing w:val="-2"/>
        </w:rPr>
        <w:t> </w:t>
      </w:r>
      <w:r>
        <w:rPr/>
        <w:t>представляющие</w:t>
      </w:r>
      <w:r>
        <w:rPr>
          <w:spacing w:val="-1"/>
        </w:rPr>
        <w:t> </w:t>
      </w:r>
      <w:r>
        <w:rPr/>
        <w:t>интересы</w:t>
      </w:r>
      <w:r>
        <w:rPr>
          <w:spacing w:val="-1"/>
        </w:rPr>
        <w:t> </w:t>
      </w:r>
      <w:r>
        <w:rPr/>
        <w:t>лиц с</w:t>
      </w:r>
      <w:r>
        <w:rPr>
          <w:spacing w:val="-1"/>
        </w:rPr>
        <w:t> </w:t>
      </w:r>
      <w:r>
        <w:rPr/>
        <w:t>нарушениями слуха, другими ограничениями по здоровью и инвалидностью).</w:t>
      </w:r>
    </w:p>
    <w:p>
      <w:pPr>
        <w:pStyle w:val="ListParagraph"/>
        <w:numPr>
          <w:ilvl w:val="1"/>
          <w:numId w:val="12"/>
        </w:numPr>
        <w:tabs>
          <w:tab w:pos="2745" w:val="left" w:leader="none"/>
        </w:tabs>
        <w:spacing w:line="240" w:lineRule="auto" w:before="3" w:after="0"/>
        <w:ind w:left="1644" w:right="638" w:firstLine="705"/>
        <w:jc w:val="both"/>
        <w:rPr>
          <w:sz w:val="24"/>
        </w:rPr>
      </w:pPr>
      <w:r>
        <w:rPr>
          <w:sz w:val="24"/>
        </w:rPr>
        <w:t>Сформированность ценности здорового и безопасного образа жизни с учётом собственных</w:t>
      </w:r>
      <w:r>
        <w:rPr>
          <w:spacing w:val="-9"/>
          <w:sz w:val="24"/>
        </w:rPr>
        <w:t> </w:t>
      </w:r>
      <w:r>
        <w:rPr>
          <w:sz w:val="24"/>
        </w:rPr>
        <w:t>возможностей</w:t>
      </w:r>
      <w:r>
        <w:rPr>
          <w:spacing w:val="-7"/>
          <w:sz w:val="24"/>
        </w:rPr>
        <w:t> </w:t>
      </w:r>
      <w:r>
        <w:rPr>
          <w:sz w:val="24"/>
        </w:rPr>
        <w:t>и</w:t>
      </w:r>
      <w:r>
        <w:rPr>
          <w:spacing w:val="-10"/>
          <w:sz w:val="24"/>
        </w:rPr>
        <w:t> </w:t>
      </w:r>
      <w:r>
        <w:rPr>
          <w:sz w:val="24"/>
        </w:rPr>
        <w:t>ограничений,</w:t>
      </w:r>
      <w:r>
        <w:rPr>
          <w:spacing w:val="-10"/>
          <w:sz w:val="24"/>
        </w:rPr>
        <w:t> </w:t>
      </w:r>
      <w:r>
        <w:rPr>
          <w:sz w:val="24"/>
        </w:rPr>
        <w:t>вызванных</w:t>
      </w:r>
      <w:r>
        <w:rPr>
          <w:spacing w:val="-6"/>
          <w:sz w:val="24"/>
        </w:rPr>
        <w:t> </w:t>
      </w:r>
      <w:r>
        <w:rPr>
          <w:sz w:val="24"/>
        </w:rPr>
        <w:t>нарушением</w:t>
      </w:r>
      <w:r>
        <w:rPr>
          <w:spacing w:val="-10"/>
          <w:sz w:val="24"/>
        </w:rPr>
        <w:t> </w:t>
      </w:r>
      <w:r>
        <w:rPr>
          <w:sz w:val="24"/>
        </w:rPr>
        <w:t>слуха;</w:t>
      </w:r>
      <w:r>
        <w:rPr>
          <w:spacing w:val="-10"/>
          <w:sz w:val="24"/>
        </w:rPr>
        <w:t> </w:t>
      </w:r>
      <w:r>
        <w:rPr>
          <w:sz w:val="24"/>
        </w:rPr>
        <w:t>интериоризация правил индивидуального и коллективного безопасного поведения в чрезвычайных ситуациях, угрожающих жизни</w:t>
      </w:r>
      <w:r>
        <w:rPr>
          <w:spacing w:val="-7"/>
          <w:sz w:val="24"/>
        </w:rPr>
        <w:t> </w:t>
      </w:r>
      <w:r>
        <w:rPr>
          <w:sz w:val="24"/>
        </w:rPr>
        <w:t>и</w:t>
      </w:r>
      <w:r>
        <w:rPr>
          <w:spacing w:val="-5"/>
          <w:sz w:val="24"/>
        </w:rPr>
        <w:t> </w:t>
      </w:r>
      <w:r>
        <w:rPr>
          <w:sz w:val="24"/>
        </w:rPr>
        <w:t>здоровью</w:t>
      </w:r>
      <w:r>
        <w:rPr>
          <w:spacing w:val="-4"/>
          <w:sz w:val="24"/>
        </w:rPr>
        <w:t> </w:t>
      </w:r>
      <w:r>
        <w:rPr>
          <w:sz w:val="24"/>
        </w:rPr>
        <w:t>людей,</w:t>
      </w:r>
      <w:r>
        <w:rPr>
          <w:spacing w:val="-6"/>
          <w:sz w:val="24"/>
        </w:rPr>
        <w:t> </w:t>
      </w:r>
      <w:r>
        <w:rPr>
          <w:sz w:val="24"/>
        </w:rPr>
        <w:t>в</w:t>
      </w:r>
      <w:r>
        <w:rPr>
          <w:spacing w:val="-6"/>
          <w:sz w:val="24"/>
        </w:rPr>
        <w:t> </w:t>
      </w:r>
      <w:r>
        <w:rPr>
          <w:sz w:val="24"/>
        </w:rPr>
        <w:t>т.ч.</w:t>
      </w:r>
      <w:r>
        <w:rPr>
          <w:spacing w:val="-6"/>
          <w:sz w:val="24"/>
        </w:rPr>
        <w:t> </w:t>
      </w:r>
      <w:r>
        <w:rPr>
          <w:sz w:val="24"/>
        </w:rPr>
        <w:t>с учётом</w:t>
      </w:r>
      <w:r>
        <w:rPr>
          <w:spacing w:val="-6"/>
          <w:sz w:val="24"/>
        </w:rPr>
        <w:t> </w:t>
      </w:r>
      <w:r>
        <w:rPr>
          <w:sz w:val="24"/>
        </w:rPr>
        <w:t>ограничений,</w:t>
      </w:r>
      <w:r>
        <w:rPr>
          <w:spacing w:val="-2"/>
          <w:sz w:val="24"/>
        </w:rPr>
        <w:t> </w:t>
      </w:r>
      <w:r>
        <w:rPr>
          <w:sz w:val="24"/>
        </w:rPr>
        <w:t>вызванных нарушениями слуха; правил поведения на транспорте и на дорогах, в т.ч. с учётом ограничений, вызванных нарушениями слуха.</w:t>
      </w:r>
    </w:p>
    <w:p>
      <w:pPr>
        <w:pStyle w:val="ListParagraph"/>
        <w:numPr>
          <w:ilvl w:val="1"/>
          <w:numId w:val="12"/>
        </w:numPr>
        <w:tabs>
          <w:tab w:pos="2747" w:val="left" w:leader="none"/>
        </w:tabs>
        <w:spacing w:line="240" w:lineRule="auto" w:before="1" w:after="0"/>
        <w:ind w:left="1644" w:right="627" w:firstLine="705"/>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Pr>
          <w:spacing w:val="-6"/>
          <w:sz w:val="24"/>
        </w:rPr>
        <w:t> </w:t>
      </w:r>
      <w:r>
        <w:rPr>
          <w:sz w:val="24"/>
        </w:rPr>
        <w:t>культуры,</w:t>
      </w:r>
      <w:r>
        <w:rPr>
          <w:spacing w:val="-7"/>
          <w:sz w:val="24"/>
        </w:rPr>
        <w:t> </w:t>
      </w:r>
      <w:r>
        <w:rPr>
          <w:sz w:val="24"/>
        </w:rPr>
        <w:t>как особого</w:t>
      </w:r>
      <w:r>
        <w:rPr>
          <w:spacing w:val="-8"/>
          <w:sz w:val="24"/>
        </w:rPr>
        <w:t> </w:t>
      </w:r>
      <w:r>
        <w:rPr>
          <w:sz w:val="24"/>
        </w:rPr>
        <w:t>способа</w:t>
      </w:r>
      <w:r>
        <w:rPr>
          <w:spacing w:val="-8"/>
          <w:sz w:val="24"/>
        </w:rPr>
        <w:t> </w:t>
      </w:r>
      <w:r>
        <w:rPr>
          <w:sz w:val="24"/>
        </w:rPr>
        <w:t>познания</w:t>
      </w:r>
      <w:r>
        <w:rPr>
          <w:spacing w:val="-7"/>
          <w:sz w:val="24"/>
        </w:rPr>
        <w:t> </w:t>
      </w:r>
      <w:r>
        <w:rPr>
          <w:sz w:val="24"/>
        </w:rPr>
        <w:t>жизни</w:t>
      </w:r>
      <w:r>
        <w:rPr>
          <w:spacing w:val="-9"/>
          <w:sz w:val="24"/>
        </w:rPr>
        <w:t> </w:t>
      </w:r>
      <w:r>
        <w:rPr>
          <w:sz w:val="24"/>
        </w:rPr>
        <w:t>и</w:t>
      </w:r>
      <w:r>
        <w:rPr>
          <w:spacing w:val="-7"/>
          <w:sz w:val="24"/>
        </w:rPr>
        <w:t> </w:t>
      </w:r>
      <w:r>
        <w:rPr>
          <w:sz w:val="24"/>
        </w:rPr>
        <w:t>средства</w:t>
      </w:r>
      <w:r>
        <w:rPr>
          <w:spacing w:val="-11"/>
          <w:sz w:val="24"/>
        </w:rPr>
        <w:t> </w:t>
      </w:r>
      <w:r>
        <w:rPr>
          <w:sz w:val="24"/>
        </w:rPr>
        <w:t>организации</w:t>
      </w:r>
      <w:r>
        <w:rPr>
          <w:spacing w:val="-6"/>
          <w:sz w:val="24"/>
        </w:rPr>
        <w:t> </w:t>
      </w:r>
      <w:r>
        <w:rPr>
          <w:sz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1"/>
          <w:numId w:val="12"/>
        </w:numPr>
        <w:tabs>
          <w:tab w:pos="2932" w:val="left" w:leader="none"/>
        </w:tabs>
        <w:spacing w:line="240" w:lineRule="auto" w:before="0" w:after="0"/>
        <w:ind w:left="1644" w:right="637"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1"/>
          <w:numId w:val="12"/>
        </w:numPr>
        <w:tabs>
          <w:tab w:pos="2785" w:val="left" w:leader="none"/>
        </w:tabs>
        <w:spacing w:line="240" w:lineRule="auto" w:before="3" w:after="0"/>
        <w:ind w:left="1644" w:right="641" w:firstLine="705"/>
        <w:jc w:val="both"/>
        <w:rPr>
          <w:sz w:val="24"/>
        </w:rPr>
      </w:pPr>
      <w:r>
        <w:rPr>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pPr>
        <w:pStyle w:val="BodyText"/>
        <w:spacing w:line="275" w:lineRule="exact"/>
        <w:ind w:left="2352" w:firstLine="0"/>
      </w:pPr>
      <w:r>
        <w:rPr/>
        <w:t>Метапредметные</w:t>
      </w:r>
      <w:r>
        <w:rPr>
          <w:spacing w:val="-14"/>
        </w:rPr>
        <w:t> </w:t>
      </w:r>
      <w:r>
        <w:rPr>
          <w:spacing w:val="-2"/>
        </w:rPr>
        <w:t>результаты</w:t>
      </w:r>
    </w:p>
    <w:p>
      <w:pPr>
        <w:pStyle w:val="BodyText"/>
        <w:ind w:right="639"/>
      </w:pPr>
      <w:r>
        <w:rPr/>
        <w:t>Метапредметные результаты включают освоенные обучающимися с нарушением слуха</w:t>
      </w:r>
      <w:r>
        <w:rPr>
          <w:spacing w:val="-10"/>
        </w:rPr>
        <w:t> </w:t>
      </w:r>
      <w:r>
        <w:rPr/>
        <w:t>межпредметные</w:t>
      </w:r>
      <w:r>
        <w:rPr>
          <w:spacing w:val="-3"/>
        </w:rPr>
        <w:t> </w:t>
      </w:r>
      <w:r>
        <w:rPr/>
        <w:t>понятия</w:t>
      </w:r>
      <w:r>
        <w:rPr>
          <w:spacing w:val="-9"/>
        </w:rPr>
        <w:t> </w:t>
      </w:r>
      <w:r>
        <w:rPr/>
        <w:t>и</w:t>
      </w:r>
      <w:r>
        <w:rPr>
          <w:spacing w:val="-8"/>
        </w:rPr>
        <w:t> </w:t>
      </w:r>
      <w:r>
        <w:rPr/>
        <w:t>УУД</w:t>
      </w:r>
      <w:r>
        <w:rPr>
          <w:spacing w:val="-7"/>
        </w:rPr>
        <w:t> </w:t>
      </w:r>
      <w:r>
        <w:rPr/>
        <w:t>(регулятивные,</w:t>
      </w:r>
      <w:r>
        <w:rPr>
          <w:spacing w:val="-6"/>
        </w:rPr>
        <w:t> </w:t>
      </w:r>
      <w:r>
        <w:rPr/>
        <w:t>познавательные,</w:t>
      </w:r>
      <w:r>
        <w:rPr>
          <w:spacing w:val="-6"/>
        </w:rPr>
        <w:t> </w:t>
      </w:r>
      <w:r>
        <w:rPr/>
        <w:t>коммуникативные), способность</w:t>
      </w:r>
      <w:r>
        <w:rPr>
          <w:spacing w:val="-2"/>
        </w:rPr>
        <w:t> </w:t>
      </w:r>
      <w:r>
        <w:rPr/>
        <w:t>их</w:t>
      </w:r>
      <w:r>
        <w:rPr>
          <w:spacing w:val="-2"/>
        </w:rPr>
        <w:t> </w:t>
      </w:r>
      <w:r>
        <w:rPr/>
        <w:t>использования</w:t>
      </w:r>
      <w:r>
        <w:rPr>
          <w:spacing w:val="-2"/>
        </w:rPr>
        <w:t> </w:t>
      </w:r>
      <w:r>
        <w:rPr/>
        <w:t>в учебной,</w:t>
      </w:r>
      <w:r>
        <w:rPr>
          <w:spacing w:val="-2"/>
        </w:rPr>
        <w:t> </w:t>
      </w:r>
      <w:r>
        <w:rPr/>
        <w:t>познавательной</w:t>
      </w:r>
      <w:r>
        <w:rPr>
          <w:spacing w:val="-1"/>
        </w:rPr>
        <w:t> </w:t>
      </w:r>
      <w:r>
        <w:rPr/>
        <w:t>и</w:t>
      </w:r>
      <w:r>
        <w:rPr>
          <w:spacing w:val="-1"/>
        </w:rPr>
        <w:t> </w:t>
      </w:r>
      <w:r>
        <w:rPr/>
        <w:t>социальной</w:t>
      </w:r>
      <w:r>
        <w:rPr>
          <w:spacing w:val="-1"/>
        </w:rPr>
        <w:t> </w:t>
      </w:r>
      <w:r>
        <w:rPr/>
        <w:t>практике</w:t>
      </w:r>
      <w:r>
        <w:rPr>
          <w:spacing w:val="-3"/>
        </w:rPr>
        <w:t> </w:t>
      </w:r>
      <w:r>
        <w:rPr/>
        <w:t>с</w:t>
      </w:r>
      <w:r>
        <w:rPr>
          <w:spacing w:val="-1"/>
        </w:rPr>
        <w:t> </w:t>
      </w:r>
      <w:r>
        <w:rPr/>
        <w:t>учётом особых</w:t>
      </w:r>
      <w:r>
        <w:rPr>
          <w:spacing w:val="-4"/>
        </w:rPr>
        <w:t> </w:t>
      </w:r>
      <w:r>
        <w:rPr/>
        <w:t>образовательных</w:t>
      </w:r>
      <w:r>
        <w:rPr>
          <w:spacing w:val="-3"/>
        </w:rPr>
        <w:t> </w:t>
      </w:r>
      <w:r>
        <w:rPr/>
        <w:t>потребностей;</w:t>
      </w:r>
      <w:r>
        <w:rPr>
          <w:spacing w:val="-9"/>
        </w:rPr>
        <w:t> </w:t>
      </w:r>
      <w:r>
        <w:rPr/>
        <w:t>самостоятельность</w:t>
      </w:r>
      <w:r>
        <w:rPr>
          <w:spacing w:val="-9"/>
        </w:rPr>
        <w:t> </w:t>
      </w:r>
      <w:r>
        <w:rPr/>
        <w:t>планирования</w:t>
      </w:r>
      <w:r>
        <w:rPr>
          <w:spacing w:val="-11"/>
        </w:rPr>
        <w:t> </w:t>
      </w:r>
      <w:r>
        <w:rPr/>
        <w:t>и</w:t>
      </w:r>
      <w:r>
        <w:rPr>
          <w:spacing w:val="-8"/>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pPr>
        <w:pStyle w:val="ListParagraph"/>
        <w:numPr>
          <w:ilvl w:val="0"/>
          <w:numId w:val="40"/>
        </w:numPr>
        <w:tabs>
          <w:tab w:pos="2592" w:val="left" w:leader="none"/>
        </w:tabs>
        <w:spacing w:line="240" w:lineRule="auto" w:before="2" w:after="0"/>
        <w:ind w:left="2352" w:right="1940"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познавательными</w:t>
      </w:r>
      <w:r>
        <w:rPr>
          <w:spacing w:val="-7"/>
          <w:sz w:val="24"/>
        </w:rPr>
        <w:t> </w:t>
      </w:r>
      <w:r>
        <w:rPr>
          <w:sz w:val="24"/>
        </w:rPr>
        <w:t>действиями Базовые логические действия:</w:t>
      </w:r>
    </w:p>
    <w:p>
      <w:pPr>
        <w:pStyle w:val="ListParagraph"/>
        <w:numPr>
          <w:ilvl w:val="1"/>
          <w:numId w:val="40"/>
        </w:numPr>
        <w:tabs>
          <w:tab w:pos="2565" w:val="left" w:leader="none"/>
        </w:tabs>
        <w:spacing w:line="240" w:lineRule="auto" w:before="1" w:after="0"/>
        <w:ind w:left="1644" w:right="642" w:firstLine="705"/>
        <w:jc w:val="both"/>
        <w:rPr>
          <w:sz w:val="24"/>
        </w:rPr>
      </w:pPr>
      <w:r>
        <w:rPr>
          <w:sz w:val="24"/>
        </w:rPr>
        <w:t>выявлять и характеризовать (самостоятельно/с применением визуальных опор/с помощью учителя/других участников образовательных отношений) существенные признаки языковых единиц, языковых явлений и процессов;</w:t>
      </w:r>
    </w:p>
    <w:p>
      <w:pPr>
        <w:pStyle w:val="ListParagraph"/>
        <w:numPr>
          <w:ilvl w:val="1"/>
          <w:numId w:val="40"/>
        </w:numPr>
        <w:tabs>
          <w:tab w:pos="2526" w:val="left" w:leader="none"/>
        </w:tabs>
        <w:spacing w:line="240" w:lineRule="auto" w:before="0" w:after="0"/>
        <w:ind w:left="1644" w:right="638" w:firstLine="705"/>
        <w:jc w:val="both"/>
        <w:rPr>
          <w:sz w:val="24"/>
        </w:rPr>
      </w:pPr>
      <w:r>
        <w:rPr>
          <w:sz w:val="24"/>
        </w:rPr>
        <w:t>устанавливать</w:t>
      </w:r>
      <w:r>
        <w:rPr>
          <w:spacing w:val="-8"/>
          <w:sz w:val="24"/>
        </w:rPr>
        <w:t> </w:t>
      </w:r>
      <w:r>
        <w:rPr>
          <w:sz w:val="24"/>
        </w:rPr>
        <w:t>существенный</w:t>
      </w:r>
      <w:r>
        <w:rPr>
          <w:spacing w:val="-12"/>
          <w:sz w:val="24"/>
        </w:rPr>
        <w:t> </w:t>
      </w:r>
      <w:r>
        <w:rPr>
          <w:sz w:val="24"/>
        </w:rPr>
        <w:t>признак</w:t>
      </w:r>
      <w:r>
        <w:rPr>
          <w:spacing w:val="-9"/>
          <w:sz w:val="24"/>
        </w:rPr>
        <w:t> </w:t>
      </w:r>
      <w:r>
        <w:rPr>
          <w:sz w:val="24"/>
        </w:rPr>
        <w:t>классификации</w:t>
      </w:r>
      <w:r>
        <w:rPr>
          <w:spacing w:val="-9"/>
          <w:sz w:val="24"/>
        </w:rPr>
        <w:t> </w:t>
      </w:r>
      <w:r>
        <w:rPr>
          <w:sz w:val="24"/>
        </w:rPr>
        <w:t>языковых</w:t>
      </w:r>
      <w:r>
        <w:rPr>
          <w:spacing w:val="-8"/>
          <w:sz w:val="24"/>
        </w:rPr>
        <w:t> </w:t>
      </w:r>
      <w:r>
        <w:rPr>
          <w:sz w:val="24"/>
        </w:rPr>
        <w:t>единиц</w:t>
      </w:r>
      <w:r>
        <w:rPr>
          <w:spacing w:val="-12"/>
          <w:sz w:val="24"/>
        </w:rPr>
        <w:t> </w:t>
      </w:r>
      <w:r>
        <w:rPr>
          <w:sz w:val="24"/>
        </w:rPr>
        <w:t>(явлений), основания для обобщения и сравнения, критерии проводимого анализа; классифицировать языковые единицы по существенному признаку;</w:t>
      </w:r>
    </w:p>
    <w:p>
      <w:pPr>
        <w:pStyle w:val="ListParagraph"/>
        <w:numPr>
          <w:ilvl w:val="1"/>
          <w:numId w:val="40"/>
        </w:numPr>
        <w:tabs>
          <w:tab w:pos="2802" w:val="left" w:leader="none"/>
        </w:tabs>
        <w:spacing w:line="240" w:lineRule="auto" w:before="0" w:after="0"/>
        <w:ind w:left="1644" w:right="641" w:firstLine="705"/>
        <w:jc w:val="both"/>
        <w:rPr>
          <w:sz w:val="24"/>
        </w:rPr>
      </w:pPr>
      <w:r>
        <w:rPr>
          <w:sz w:val="24"/>
        </w:rPr>
        <w:t>выявлять (самостоятельно /с помощью учителя/других участников образовательных отношений) закономерности и противоречия в рассматриваемых фактах, данных и наблюдениях;</w:t>
      </w:r>
    </w:p>
    <w:p>
      <w:pPr>
        <w:spacing w:after="0" w:line="240" w:lineRule="auto"/>
        <w:jc w:val="both"/>
        <w:rPr>
          <w:sz w:val="24"/>
        </w:rPr>
        <w:sectPr>
          <w:pgSz w:w="11930" w:h="16860"/>
          <w:pgMar w:header="0" w:footer="1423" w:top="1020" w:bottom="1620" w:left="60" w:right="200"/>
        </w:sectPr>
      </w:pPr>
    </w:p>
    <w:p>
      <w:pPr>
        <w:pStyle w:val="ListParagraph"/>
        <w:numPr>
          <w:ilvl w:val="1"/>
          <w:numId w:val="40"/>
        </w:numPr>
        <w:tabs>
          <w:tab w:pos="2557" w:val="left" w:leader="none"/>
        </w:tabs>
        <w:spacing w:line="237" w:lineRule="auto" w:before="63" w:after="0"/>
        <w:ind w:left="1644" w:right="652" w:firstLine="705"/>
        <w:jc w:val="both"/>
        <w:rPr>
          <w:sz w:val="24"/>
        </w:rPr>
      </w:pPr>
      <w:r>
        <w:rPr>
          <w:sz w:val="24"/>
        </w:rPr>
        <w:t>выявлять дефицит информации текста, необходимой для решения поставленной учебной задачи;</w:t>
      </w:r>
    </w:p>
    <w:p>
      <w:pPr>
        <w:pStyle w:val="ListParagraph"/>
        <w:numPr>
          <w:ilvl w:val="1"/>
          <w:numId w:val="40"/>
        </w:numPr>
        <w:tabs>
          <w:tab w:pos="2526" w:val="left" w:leader="none"/>
        </w:tabs>
        <w:spacing w:line="240" w:lineRule="auto" w:before="3" w:after="0"/>
        <w:ind w:left="1644" w:right="639" w:firstLine="705"/>
        <w:jc w:val="both"/>
        <w:rPr>
          <w:sz w:val="24"/>
        </w:rPr>
      </w:pPr>
      <w:r>
        <w:rPr>
          <w:sz w:val="24"/>
        </w:rPr>
        <w:t>выявлять</w:t>
      </w:r>
      <w:r>
        <w:rPr>
          <w:spacing w:val="-8"/>
          <w:sz w:val="24"/>
        </w:rPr>
        <w:t> </w:t>
      </w:r>
      <w:r>
        <w:rPr>
          <w:sz w:val="24"/>
        </w:rPr>
        <w:t>причинно-следственные</w:t>
      </w:r>
      <w:r>
        <w:rPr>
          <w:spacing w:val="-13"/>
          <w:sz w:val="24"/>
        </w:rPr>
        <w:t> </w:t>
      </w:r>
      <w:r>
        <w:rPr>
          <w:sz w:val="24"/>
        </w:rPr>
        <w:t>связи</w:t>
      </w:r>
      <w:r>
        <w:rPr>
          <w:spacing w:val="-9"/>
          <w:sz w:val="24"/>
        </w:rPr>
        <w:t> </w:t>
      </w:r>
      <w:r>
        <w:rPr>
          <w:sz w:val="24"/>
        </w:rPr>
        <w:t>при</w:t>
      </w:r>
      <w:r>
        <w:rPr>
          <w:spacing w:val="-13"/>
          <w:sz w:val="24"/>
        </w:rPr>
        <w:t> </w:t>
      </w:r>
      <w:r>
        <w:rPr>
          <w:sz w:val="24"/>
        </w:rPr>
        <w:t>изучении</w:t>
      </w:r>
      <w:r>
        <w:rPr>
          <w:spacing w:val="-5"/>
          <w:sz w:val="24"/>
        </w:rPr>
        <w:t> </w:t>
      </w:r>
      <w:r>
        <w:rPr>
          <w:sz w:val="24"/>
        </w:rPr>
        <w:t>языковых</w:t>
      </w:r>
      <w:r>
        <w:rPr>
          <w:spacing w:val="-8"/>
          <w:sz w:val="24"/>
        </w:rPr>
        <w:t> </w:t>
      </w:r>
      <w:r>
        <w:rPr>
          <w:sz w:val="24"/>
        </w:rPr>
        <w:t>процессов;</w:t>
      </w:r>
      <w:r>
        <w:rPr>
          <w:spacing w:val="-9"/>
          <w:sz w:val="24"/>
        </w:rPr>
        <w:t> </w:t>
      </w:r>
      <w:r>
        <w:rPr>
          <w:sz w:val="24"/>
        </w:rPr>
        <w:t>делать выводы</w:t>
      </w:r>
      <w:r>
        <w:rPr>
          <w:spacing w:val="-15"/>
          <w:sz w:val="24"/>
        </w:rPr>
        <w:t> </w:t>
      </w:r>
      <w:r>
        <w:rPr>
          <w:sz w:val="24"/>
        </w:rPr>
        <w:t>с</w:t>
      </w:r>
      <w:r>
        <w:rPr>
          <w:spacing w:val="-15"/>
          <w:sz w:val="24"/>
        </w:rPr>
        <w:t> </w:t>
      </w:r>
      <w:r>
        <w:rPr>
          <w:sz w:val="24"/>
        </w:rPr>
        <w:t>использованием</w:t>
      </w:r>
      <w:r>
        <w:rPr>
          <w:spacing w:val="-15"/>
          <w:sz w:val="24"/>
        </w:rPr>
        <w:t> </w:t>
      </w:r>
      <w:r>
        <w:rPr>
          <w:sz w:val="24"/>
        </w:rPr>
        <w:t>дедуктивных</w:t>
      </w:r>
      <w:r>
        <w:rPr>
          <w:spacing w:val="-12"/>
          <w:sz w:val="24"/>
        </w:rPr>
        <w:t> </w:t>
      </w:r>
      <w:r>
        <w:rPr>
          <w:sz w:val="24"/>
        </w:rPr>
        <w:t>и</w:t>
      </w:r>
      <w:r>
        <w:rPr>
          <w:spacing w:val="-15"/>
          <w:sz w:val="24"/>
        </w:rPr>
        <w:t> </w:t>
      </w:r>
      <w:r>
        <w:rPr>
          <w:sz w:val="24"/>
        </w:rPr>
        <w:t>индуктивных</w:t>
      </w:r>
      <w:r>
        <w:rPr>
          <w:spacing w:val="-1"/>
          <w:sz w:val="24"/>
        </w:rPr>
        <w:t> </w:t>
      </w:r>
      <w:r>
        <w:rPr>
          <w:sz w:val="24"/>
        </w:rPr>
        <w:t>умозаключений,</w:t>
      </w:r>
      <w:r>
        <w:rPr>
          <w:spacing w:val="-5"/>
          <w:sz w:val="24"/>
        </w:rPr>
        <w:t> </w:t>
      </w:r>
      <w:r>
        <w:rPr>
          <w:sz w:val="24"/>
        </w:rPr>
        <w:t>умозаключений</w:t>
      </w:r>
      <w:r>
        <w:rPr>
          <w:spacing w:val="-12"/>
          <w:sz w:val="24"/>
        </w:rPr>
        <w:t> </w:t>
      </w:r>
      <w:r>
        <w:rPr>
          <w:sz w:val="24"/>
        </w:rPr>
        <w:t>по </w:t>
      </w:r>
      <w:r>
        <w:rPr>
          <w:spacing w:val="-2"/>
          <w:sz w:val="24"/>
        </w:rPr>
        <w:t>аналогии;</w:t>
      </w:r>
    </w:p>
    <w:p>
      <w:pPr>
        <w:pStyle w:val="ListParagraph"/>
        <w:numPr>
          <w:ilvl w:val="1"/>
          <w:numId w:val="40"/>
        </w:numPr>
        <w:tabs>
          <w:tab w:pos="2793" w:val="left" w:leader="none"/>
        </w:tabs>
        <w:spacing w:line="240" w:lineRule="auto" w:before="0" w:after="0"/>
        <w:ind w:left="1644" w:right="640" w:firstLine="705"/>
        <w:jc w:val="both"/>
        <w:rPr>
          <w:sz w:val="24"/>
        </w:rPr>
      </w:pPr>
      <w:r>
        <w:rPr>
          <w:sz w:val="24"/>
        </w:rPr>
        <w:t>выбирать (самостоятельно /с помощью учителя/других участников образовательных</w:t>
      </w:r>
      <w:r>
        <w:rPr>
          <w:spacing w:val="-15"/>
          <w:sz w:val="24"/>
        </w:rPr>
        <w:t> </w:t>
      </w:r>
      <w:r>
        <w:rPr>
          <w:sz w:val="24"/>
        </w:rPr>
        <w:t>отношений)</w:t>
      </w:r>
      <w:r>
        <w:rPr>
          <w:spacing w:val="-15"/>
          <w:sz w:val="24"/>
        </w:rPr>
        <w:t> </w:t>
      </w:r>
      <w:r>
        <w:rPr>
          <w:sz w:val="24"/>
        </w:rPr>
        <w:t>способ</w:t>
      </w:r>
      <w:r>
        <w:rPr>
          <w:spacing w:val="-15"/>
          <w:sz w:val="24"/>
        </w:rPr>
        <w:t> </w:t>
      </w:r>
      <w:r>
        <w:rPr>
          <w:sz w:val="24"/>
        </w:rPr>
        <w:t>решения</w:t>
      </w:r>
      <w:r>
        <w:rPr>
          <w:spacing w:val="-15"/>
          <w:sz w:val="24"/>
        </w:rPr>
        <w:t> </w:t>
      </w:r>
      <w:r>
        <w:rPr>
          <w:sz w:val="24"/>
        </w:rPr>
        <w:t>учебной</w:t>
      </w:r>
      <w:r>
        <w:rPr>
          <w:spacing w:val="-15"/>
          <w:sz w:val="24"/>
        </w:rPr>
        <w:t> </w:t>
      </w:r>
      <w:r>
        <w:rPr>
          <w:sz w:val="24"/>
        </w:rPr>
        <w:t>задачи</w:t>
      </w:r>
      <w:r>
        <w:rPr>
          <w:spacing w:val="-15"/>
          <w:sz w:val="24"/>
        </w:rPr>
        <w:t> </w:t>
      </w:r>
      <w:r>
        <w:rPr>
          <w:sz w:val="24"/>
        </w:rPr>
        <w:t>при</w:t>
      </w:r>
      <w:r>
        <w:rPr>
          <w:spacing w:val="-15"/>
          <w:sz w:val="24"/>
        </w:rPr>
        <w:t> </w:t>
      </w:r>
      <w:r>
        <w:rPr>
          <w:sz w:val="24"/>
        </w:rPr>
        <w:t>работе</w:t>
      </w:r>
      <w:r>
        <w:rPr>
          <w:spacing w:val="-15"/>
          <w:sz w:val="24"/>
        </w:rPr>
        <w:t> </w:t>
      </w:r>
      <w:r>
        <w:rPr>
          <w:sz w:val="24"/>
        </w:rPr>
        <w:t>с</w:t>
      </w:r>
      <w:r>
        <w:rPr>
          <w:spacing w:val="-15"/>
          <w:sz w:val="24"/>
        </w:rPr>
        <w:t> </w:t>
      </w:r>
      <w:r>
        <w:rPr>
          <w:sz w:val="24"/>
        </w:rPr>
        <w:t>разными</w:t>
      </w:r>
      <w:r>
        <w:rPr>
          <w:spacing w:val="-15"/>
          <w:sz w:val="24"/>
        </w:rPr>
        <w:t> </w:t>
      </w:r>
      <w:r>
        <w:rPr>
          <w:sz w:val="24"/>
        </w:rPr>
        <w:t>типами текстов, разными единицами языка, сравнивая варианты решения и выбирая оптимальный </w:t>
      </w:r>
      <w:r>
        <w:rPr>
          <w:spacing w:val="-2"/>
          <w:sz w:val="24"/>
        </w:rPr>
        <w:t>вариант.</w:t>
      </w:r>
    </w:p>
    <w:p>
      <w:pPr>
        <w:pStyle w:val="BodyText"/>
        <w:spacing w:line="272" w:lineRule="exact" w:before="5"/>
        <w:ind w:left="2352" w:firstLine="0"/>
      </w:pPr>
      <w:r>
        <w:rPr/>
        <w:t>Базовые</w:t>
      </w:r>
      <w:r>
        <w:rPr>
          <w:spacing w:val="-12"/>
        </w:rPr>
        <w:t> </w:t>
      </w:r>
      <w:r>
        <w:rPr/>
        <w:t>исследовательские</w:t>
      </w:r>
      <w:r>
        <w:rPr>
          <w:spacing w:val="-7"/>
        </w:rPr>
        <w:t> </w:t>
      </w:r>
      <w:r>
        <w:rPr>
          <w:spacing w:val="-2"/>
        </w:rPr>
        <w:t>действия:</w:t>
      </w:r>
    </w:p>
    <w:p>
      <w:pPr>
        <w:pStyle w:val="ListParagraph"/>
        <w:numPr>
          <w:ilvl w:val="1"/>
          <w:numId w:val="40"/>
        </w:numPr>
        <w:tabs>
          <w:tab w:pos="2565" w:val="left" w:leader="none"/>
        </w:tabs>
        <w:spacing w:line="240" w:lineRule="auto" w:before="0" w:after="0"/>
        <w:ind w:left="1644" w:right="655" w:firstLine="705"/>
        <w:jc w:val="both"/>
        <w:rPr>
          <w:sz w:val="24"/>
        </w:rPr>
      </w:pPr>
      <w:r>
        <w:rPr>
          <w:sz w:val="24"/>
        </w:rPr>
        <w:t>использовать вопросы как исследовательский инструмент познания в языковом </w:t>
      </w:r>
      <w:r>
        <w:rPr>
          <w:spacing w:val="-2"/>
          <w:sz w:val="24"/>
        </w:rPr>
        <w:t>образовании;</w:t>
      </w:r>
    </w:p>
    <w:p>
      <w:pPr>
        <w:pStyle w:val="ListParagraph"/>
        <w:numPr>
          <w:ilvl w:val="1"/>
          <w:numId w:val="40"/>
        </w:numPr>
        <w:tabs>
          <w:tab w:pos="2637" w:val="left" w:leader="none"/>
        </w:tabs>
        <w:spacing w:line="240" w:lineRule="auto" w:before="0" w:after="0"/>
        <w:ind w:left="1644" w:right="641" w:firstLine="705"/>
        <w:jc w:val="both"/>
        <w:rPr>
          <w:sz w:val="24"/>
        </w:rPr>
      </w:pPr>
      <w:r>
        <w:rPr>
          <w:sz w:val="24"/>
        </w:rPr>
        <w:t>формулировать вопросы, фиксирующие несоответствие между реальным и желательным состоянием ситуации, и устанавливать (самостоятельно /с помощью учителя/других участников образовательных отношений) искомое и данное;</w:t>
      </w:r>
    </w:p>
    <w:p>
      <w:pPr>
        <w:pStyle w:val="ListParagraph"/>
        <w:numPr>
          <w:ilvl w:val="1"/>
          <w:numId w:val="40"/>
        </w:numPr>
        <w:tabs>
          <w:tab w:pos="2532" w:val="left" w:leader="none"/>
        </w:tabs>
        <w:spacing w:line="240" w:lineRule="auto" w:before="0" w:after="0"/>
        <w:ind w:left="2532" w:right="0" w:hanging="180"/>
        <w:jc w:val="both"/>
        <w:rPr>
          <w:sz w:val="24"/>
        </w:rPr>
      </w:pPr>
      <w:r>
        <w:rPr>
          <w:sz w:val="24"/>
        </w:rPr>
        <w:t>аргументировать</w:t>
      </w:r>
      <w:r>
        <w:rPr>
          <w:spacing w:val="-7"/>
          <w:sz w:val="24"/>
        </w:rPr>
        <w:t> </w:t>
      </w:r>
      <w:r>
        <w:rPr>
          <w:sz w:val="24"/>
        </w:rPr>
        <w:t>свою</w:t>
      </w:r>
      <w:r>
        <w:rPr>
          <w:spacing w:val="-12"/>
          <w:sz w:val="24"/>
        </w:rPr>
        <w:t> </w:t>
      </w:r>
      <w:r>
        <w:rPr>
          <w:sz w:val="24"/>
        </w:rPr>
        <w:t>позицию,</w:t>
      </w:r>
      <w:r>
        <w:rPr>
          <w:spacing w:val="-10"/>
          <w:sz w:val="24"/>
        </w:rPr>
        <w:t> </w:t>
      </w:r>
      <w:r>
        <w:rPr>
          <w:spacing w:val="-2"/>
          <w:sz w:val="24"/>
        </w:rPr>
        <w:t>мнение;</w:t>
      </w:r>
    </w:p>
    <w:p>
      <w:pPr>
        <w:pStyle w:val="ListParagraph"/>
        <w:numPr>
          <w:ilvl w:val="1"/>
          <w:numId w:val="40"/>
        </w:numPr>
        <w:tabs>
          <w:tab w:pos="2532" w:val="left" w:leader="none"/>
        </w:tabs>
        <w:spacing w:line="240" w:lineRule="auto" w:before="0" w:after="0"/>
        <w:ind w:left="2532" w:right="0" w:hanging="180"/>
        <w:jc w:val="both"/>
        <w:rPr>
          <w:sz w:val="24"/>
        </w:rPr>
      </w:pPr>
      <w:r>
        <w:rPr>
          <w:sz w:val="24"/>
        </w:rPr>
        <w:t>составлять</w:t>
      </w:r>
      <w:r>
        <w:rPr>
          <w:spacing w:val="-7"/>
          <w:sz w:val="24"/>
        </w:rPr>
        <w:t> </w:t>
      </w:r>
      <w:r>
        <w:rPr>
          <w:sz w:val="24"/>
        </w:rPr>
        <w:t>алгоритм</w:t>
      </w:r>
      <w:r>
        <w:rPr>
          <w:spacing w:val="-10"/>
          <w:sz w:val="24"/>
        </w:rPr>
        <w:t> </w:t>
      </w:r>
      <w:r>
        <w:rPr>
          <w:sz w:val="24"/>
        </w:rPr>
        <w:t>действий</w:t>
      </w:r>
      <w:r>
        <w:rPr>
          <w:spacing w:val="-6"/>
          <w:sz w:val="24"/>
        </w:rPr>
        <w:t> </w:t>
      </w:r>
      <w:r>
        <w:rPr>
          <w:sz w:val="24"/>
        </w:rPr>
        <w:t>и</w:t>
      </w:r>
      <w:r>
        <w:rPr>
          <w:spacing w:val="-12"/>
          <w:sz w:val="24"/>
        </w:rPr>
        <w:t> </w:t>
      </w:r>
      <w:r>
        <w:rPr>
          <w:sz w:val="24"/>
        </w:rPr>
        <w:t>использовать</w:t>
      </w:r>
      <w:r>
        <w:rPr>
          <w:spacing w:val="-11"/>
          <w:sz w:val="24"/>
        </w:rPr>
        <w:t> </w:t>
      </w:r>
      <w:r>
        <w:rPr>
          <w:sz w:val="24"/>
        </w:rPr>
        <w:t>его</w:t>
      </w:r>
      <w:r>
        <w:rPr>
          <w:spacing w:val="-7"/>
          <w:sz w:val="24"/>
        </w:rPr>
        <w:t> </w:t>
      </w:r>
      <w:r>
        <w:rPr>
          <w:sz w:val="24"/>
        </w:rPr>
        <w:t>для</w:t>
      </w:r>
      <w:r>
        <w:rPr>
          <w:spacing w:val="-8"/>
          <w:sz w:val="24"/>
        </w:rPr>
        <w:t> </w:t>
      </w:r>
      <w:r>
        <w:rPr>
          <w:sz w:val="24"/>
        </w:rPr>
        <w:t>решения</w:t>
      </w:r>
      <w:r>
        <w:rPr>
          <w:spacing w:val="-2"/>
          <w:sz w:val="24"/>
        </w:rPr>
        <w:t> </w:t>
      </w:r>
      <w:r>
        <w:rPr>
          <w:sz w:val="24"/>
        </w:rPr>
        <w:t>учебных</w:t>
      </w:r>
      <w:r>
        <w:rPr>
          <w:spacing w:val="-5"/>
          <w:sz w:val="24"/>
        </w:rPr>
        <w:t> </w:t>
      </w:r>
      <w:r>
        <w:rPr>
          <w:spacing w:val="-2"/>
          <w:sz w:val="24"/>
        </w:rPr>
        <w:t>задач;</w:t>
      </w:r>
    </w:p>
    <w:p>
      <w:pPr>
        <w:pStyle w:val="ListParagraph"/>
        <w:numPr>
          <w:ilvl w:val="1"/>
          <w:numId w:val="40"/>
        </w:numPr>
        <w:tabs>
          <w:tab w:pos="2591" w:val="left" w:leader="none"/>
        </w:tabs>
        <w:spacing w:line="240" w:lineRule="auto" w:before="0" w:after="0"/>
        <w:ind w:left="1644" w:right="631" w:firstLine="705"/>
        <w:jc w:val="both"/>
        <w:rPr>
          <w:sz w:val="24"/>
        </w:rPr>
      </w:pPr>
      <w:r>
        <w:rPr>
          <w:sz w:val="24"/>
        </w:rPr>
        <w:t>проводить (самостоятельно/с помощью учителя (в т.ч. по предложенному им плану)/других участников образовательных отношений)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ListParagraph"/>
        <w:numPr>
          <w:ilvl w:val="1"/>
          <w:numId w:val="40"/>
        </w:numPr>
        <w:tabs>
          <w:tab w:pos="2553" w:val="left" w:leader="none"/>
        </w:tabs>
        <w:spacing w:line="235" w:lineRule="auto" w:before="7" w:after="0"/>
        <w:ind w:left="1644" w:right="657" w:firstLine="705"/>
        <w:jc w:val="both"/>
        <w:rPr>
          <w:sz w:val="24"/>
        </w:rPr>
      </w:pPr>
      <w:r>
        <w:rPr>
          <w:sz w:val="24"/>
        </w:rPr>
        <w:t>формулировать обобщения и выводы по результатам проведённого наблюдения, </w:t>
      </w:r>
      <w:r>
        <w:rPr>
          <w:spacing w:val="-2"/>
          <w:sz w:val="24"/>
        </w:rPr>
        <w:t>исследования.</w:t>
      </w:r>
    </w:p>
    <w:p>
      <w:pPr>
        <w:pStyle w:val="BodyText"/>
        <w:spacing w:line="275" w:lineRule="exact" w:before="4"/>
        <w:ind w:left="2352" w:firstLine="0"/>
      </w:pPr>
      <w:r>
        <w:rPr/>
        <w:t>Работа</w:t>
      </w:r>
      <w:r>
        <w:rPr>
          <w:spacing w:val="-7"/>
        </w:rPr>
        <w:t> </w:t>
      </w:r>
      <w:r>
        <w:rPr/>
        <w:t>с</w:t>
      </w:r>
      <w:r>
        <w:rPr>
          <w:spacing w:val="-6"/>
        </w:rPr>
        <w:t> </w:t>
      </w:r>
      <w:r>
        <w:rPr>
          <w:spacing w:val="-2"/>
        </w:rPr>
        <w:t>информацией:</w:t>
      </w:r>
    </w:p>
    <w:p>
      <w:pPr>
        <w:pStyle w:val="ListParagraph"/>
        <w:numPr>
          <w:ilvl w:val="1"/>
          <w:numId w:val="40"/>
        </w:numPr>
        <w:tabs>
          <w:tab w:pos="2776" w:val="left" w:leader="none"/>
        </w:tabs>
        <w:spacing w:line="240" w:lineRule="auto" w:before="0" w:after="0"/>
        <w:ind w:left="1644" w:right="639" w:firstLine="705"/>
        <w:jc w:val="both"/>
        <w:rPr>
          <w:sz w:val="24"/>
        </w:rPr>
      </w:pPr>
      <w:r>
        <w:rPr>
          <w:sz w:val="24"/>
        </w:rPr>
        <w:t>применять (самостоятельно /с помощью учителя/других участников образовательных отношений) различные методы, инструменты и запросы при поиске и отборе информации с учётом предложенной учебной задачи и заданных критериев;</w:t>
      </w:r>
    </w:p>
    <w:p>
      <w:pPr>
        <w:pStyle w:val="ListParagraph"/>
        <w:numPr>
          <w:ilvl w:val="1"/>
          <w:numId w:val="40"/>
        </w:numPr>
        <w:tabs>
          <w:tab w:pos="2634" w:val="left" w:leader="none"/>
        </w:tabs>
        <w:spacing w:line="240" w:lineRule="auto" w:before="0" w:after="0"/>
        <w:ind w:left="1644" w:right="638" w:firstLine="705"/>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 (самостоятельно /с помощью учителя/других участников образовательных отношений);</w:t>
      </w:r>
    </w:p>
    <w:p>
      <w:pPr>
        <w:pStyle w:val="ListParagraph"/>
        <w:numPr>
          <w:ilvl w:val="1"/>
          <w:numId w:val="40"/>
        </w:numPr>
        <w:tabs>
          <w:tab w:pos="2646" w:val="left" w:leader="none"/>
        </w:tabs>
        <w:spacing w:line="240" w:lineRule="auto" w:before="0" w:after="0"/>
        <w:ind w:left="1644" w:right="633" w:firstLine="705"/>
        <w:jc w:val="both"/>
        <w:rPr>
          <w:sz w:val="24"/>
        </w:rPr>
      </w:pPr>
      <w:r>
        <w:rPr>
          <w:sz w:val="24"/>
        </w:rPr>
        <w:t>использовать различные виды чтения для оценки текста с точки зрения достоверности</w:t>
      </w:r>
      <w:r>
        <w:rPr>
          <w:spacing w:val="-3"/>
          <w:sz w:val="24"/>
        </w:rPr>
        <w:t> </w:t>
      </w:r>
      <w:r>
        <w:rPr>
          <w:sz w:val="24"/>
        </w:rPr>
        <w:t>и</w:t>
      </w:r>
      <w:r>
        <w:rPr>
          <w:spacing w:val="-8"/>
          <w:sz w:val="24"/>
        </w:rPr>
        <w:t> </w:t>
      </w:r>
      <w:r>
        <w:rPr>
          <w:sz w:val="24"/>
        </w:rPr>
        <w:t>применимости</w:t>
      </w:r>
      <w:r>
        <w:rPr>
          <w:spacing w:val="-2"/>
          <w:sz w:val="24"/>
        </w:rPr>
        <w:t> </w:t>
      </w:r>
      <w:r>
        <w:rPr>
          <w:sz w:val="24"/>
        </w:rPr>
        <w:t>содержащейся</w:t>
      </w:r>
      <w:r>
        <w:rPr>
          <w:spacing w:val="-2"/>
          <w:sz w:val="24"/>
        </w:rPr>
        <w:t> </w:t>
      </w:r>
      <w:r>
        <w:rPr>
          <w:sz w:val="24"/>
        </w:rPr>
        <w:t>в</w:t>
      </w:r>
      <w:r>
        <w:rPr>
          <w:spacing w:val="-7"/>
          <w:sz w:val="24"/>
        </w:rPr>
        <w:t> </w:t>
      </w:r>
      <w:r>
        <w:rPr>
          <w:sz w:val="24"/>
        </w:rPr>
        <w:t>нём</w:t>
      </w:r>
      <w:r>
        <w:rPr>
          <w:spacing w:val="-7"/>
          <w:sz w:val="24"/>
        </w:rPr>
        <w:t> </w:t>
      </w:r>
      <w:r>
        <w:rPr>
          <w:sz w:val="24"/>
        </w:rPr>
        <w:t>информации</w:t>
      </w:r>
      <w:r>
        <w:rPr>
          <w:spacing w:val="-4"/>
          <w:sz w:val="24"/>
        </w:rPr>
        <w:t> </w:t>
      </w:r>
      <w:r>
        <w:rPr>
          <w:sz w:val="24"/>
        </w:rPr>
        <w:t>и усвоения</w:t>
      </w:r>
      <w:r>
        <w:rPr>
          <w:spacing w:val="-6"/>
          <w:sz w:val="24"/>
        </w:rPr>
        <w:t> </w:t>
      </w:r>
      <w:r>
        <w:rPr>
          <w:sz w:val="24"/>
        </w:rPr>
        <w:t>необходимой информации с целью решения учебных задач;</w:t>
      </w:r>
    </w:p>
    <w:p>
      <w:pPr>
        <w:pStyle w:val="ListParagraph"/>
        <w:numPr>
          <w:ilvl w:val="1"/>
          <w:numId w:val="40"/>
        </w:numPr>
        <w:tabs>
          <w:tab w:pos="2581" w:val="left" w:leader="none"/>
        </w:tabs>
        <w:spacing w:line="240" w:lineRule="auto" w:before="0" w:after="0"/>
        <w:ind w:left="1644" w:right="659" w:firstLine="705"/>
        <w:jc w:val="both"/>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ListParagraph"/>
        <w:numPr>
          <w:ilvl w:val="1"/>
          <w:numId w:val="40"/>
        </w:numPr>
        <w:tabs>
          <w:tab w:pos="2802" w:val="left" w:leader="none"/>
        </w:tabs>
        <w:spacing w:line="240" w:lineRule="auto" w:before="0" w:after="0"/>
        <w:ind w:left="1644" w:right="641" w:firstLine="705"/>
        <w:jc w:val="both"/>
        <w:rPr>
          <w:sz w:val="24"/>
        </w:rPr>
      </w:pPr>
      <w:r>
        <w:rPr>
          <w:sz w:val="24"/>
        </w:rPr>
        <w:t>находить (самостоятельно /с помощью учителя/других участников образовательных отношений) сходные аргументы (подтверждающие или опровергающие одну</w:t>
      </w:r>
      <w:r>
        <w:rPr>
          <w:spacing w:val="-13"/>
          <w:sz w:val="24"/>
        </w:rPr>
        <w:t> </w:t>
      </w:r>
      <w:r>
        <w:rPr>
          <w:sz w:val="24"/>
        </w:rPr>
        <w:t>и ту</w:t>
      </w:r>
      <w:r>
        <w:rPr>
          <w:spacing w:val="-6"/>
          <w:sz w:val="24"/>
        </w:rPr>
        <w:t> </w:t>
      </w:r>
      <w:r>
        <w:rPr>
          <w:sz w:val="24"/>
        </w:rPr>
        <w:t>же идею, версию) в различных информационных источниках;</w:t>
      </w:r>
    </w:p>
    <w:p>
      <w:pPr>
        <w:pStyle w:val="ListParagraph"/>
        <w:numPr>
          <w:ilvl w:val="1"/>
          <w:numId w:val="40"/>
        </w:numPr>
        <w:tabs>
          <w:tab w:pos="2793" w:val="left" w:leader="none"/>
        </w:tabs>
        <w:spacing w:line="240" w:lineRule="auto" w:before="0" w:after="0"/>
        <w:ind w:left="1644" w:right="633" w:firstLine="705"/>
        <w:jc w:val="both"/>
        <w:rPr>
          <w:sz w:val="24"/>
        </w:rPr>
      </w:pPr>
      <w:r>
        <w:rPr>
          <w:sz w:val="24"/>
        </w:rPr>
        <w:t>выбирать (самостоятельно /с помощью учителя/других участников образовательных отношений)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pPr>
        <w:pStyle w:val="ListParagraph"/>
        <w:numPr>
          <w:ilvl w:val="1"/>
          <w:numId w:val="40"/>
        </w:numPr>
        <w:tabs>
          <w:tab w:pos="2557" w:val="left" w:leader="none"/>
        </w:tabs>
        <w:spacing w:line="237" w:lineRule="auto" w:before="7" w:after="0"/>
        <w:ind w:left="1644" w:right="663" w:firstLine="705"/>
        <w:jc w:val="both"/>
        <w:rPr>
          <w:sz w:val="24"/>
        </w:rPr>
      </w:pPr>
      <w:r>
        <w:rPr>
          <w:sz w:val="24"/>
        </w:rPr>
        <w:t>оценивать надёжность информации по критериям, предложенным учителем или сформулированным самостоятельно;</w:t>
      </w:r>
    </w:p>
    <w:p>
      <w:pPr>
        <w:pStyle w:val="ListParagraph"/>
        <w:numPr>
          <w:ilvl w:val="1"/>
          <w:numId w:val="40"/>
        </w:numPr>
        <w:tabs>
          <w:tab w:pos="2532" w:val="left" w:leader="none"/>
        </w:tabs>
        <w:spacing w:line="240" w:lineRule="auto" w:before="4" w:after="0"/>
        <w:ind w:left="2532" w:right="0" w:hanging="180"/>
        <w:jc w:val="both"/>
        <w:rPr>
          <w:sz w:val="24"/>
        </w:rPr>
      </w:pPr>
      <w:r>
        <w:rPr>
          <w:sz w:val="24"/>
        </w:rPr>
        <w:t>запоминать</w:t>
      </w:r>
      <w:r>
        <w:rPr>
          <w:spacing w:val="-10"/>
          <w:sz w:val="24"/>
        </w:rPr>
        <w:t> </w:t>
      </w:r>
      <w:r>
        <w:rPr>
          <w:sz w:val="24"/>
        </w:rPr>
        <w:t>и</w:t>
      </w:r>
      <w:r>
        <w:rPr>
          <w:spacing w:val="-14"/>
          <w:sz w:val="24"/>
        </w:rPr>
        <w:t> </w:t>
      </w:r>
      <w:r>
        <w:rPr>
          <w:sz w:val="24"/>
        </w:rPr>
        <w:t>систематизировать</w:t>
      </w:r>
      <w:r>
        <w:rPr>
          <w:spacing w:val="-7"/>
          <w:sz w:val="24"/>
        </w:rPr>
        <w:t> </w:t>
      </w:r>
      <w:r>
        <w:rPr>
          <w:spacing w:val="-2"/>
          <w:sz w:val="24"/>
        </w:rPr>
        <w:t>информацию.</w:t>
      </w:r>
    </w:p>
    <w:p>
      <w:pPr>
        <w:pStyle w:val="ListParagraph"/>
        <w:numPr>
          <w:ilvl w:val="0"/>
          <w:numId w:val="40"/>
        </w:numPr>
        <w:tabs>
          <w:tab w:pos="2592" w:val="left" w:leader="none"/>
        </w:tabs>
        <w:spacing w:line="240" w:lineRule="auto" w:before="0" w:after="0"/>
        <w:ind w:left="2352" w:right="1689" w:firstLine="0"/>
        <w:jc w:val="both"/>
        <w:rPr>
          <w:sz w:val="24"/>
        </w:rPr>
      </w:pPr>
      <w:r>
        <w:rPr>
          <w:sz w:val="24"/>
        </w:rPr>
        <w:t>Овладение</w:t>
      </w:r>
      <w:r>
        <w:rPr>
          <w:spacing w:val="-8"/>
          <w:sz w:val="24"/>
        </w:rPr>
        <w:t> </w:t>
      </w:r>
      <w:r>
        <w:rPr>
          <w:sz w:val="24"/>
        </w:rPr>
        <w:t>универсальными</w:t>
      </w:r>
      <w:r>
        <w:rPr>
          <w:spacing w:val="-6"/>
          <w:sz w:val="24"/>
        </w:rPr>
        <w:t> </w:t>
      </w:r>
      <w:r>
        <w:rPr>
          <w:sz w:val="24"/>
        </w:rPr>
        <w:t>учебными</w:t>
      </w:r>
      <w:r>
        <w:rPr>
          <w:spacing w:val="-8"/>
          <w:sz w:val="24"/>
        </w:rPr>
        <w:t> </w:t>
      </w:r>
      <w:r>
        <w:rPr>
          <w:sz w:val="24"/>
        </w:rPr>
        <w:t>коммуникативными</w:t>
      </w:r>
      <w:r>
        <w:rPr>
          <w:spacing w:val="-2"/>
          <w:sz w:val="24"/>
        </w:rPr>
        <w:t> </w:t>
      </w:r>
      <w:r>
        <w:rPr>
          <w:sz w:val="24"/>
        </w:rPr>
        <w:t>действиями </w:t>
      </w:r>
      <w:r>
        <w:rPr>
          <w:spacing w:val="-2"/>
          <w:sz w:val="24"/>
        </w:rPr>
        <w:t>Общение:</w:t>
      </w:r>
    </w:p>
    <w:p>
      <w:pPr>
        <w:pStyle w:val="ListParagraph"/>
        <w:numPr>
          <w:ilvl w:val="1"/>
          <w:numId w:val="40"/>
        </w:numPr>
        <w:tabs>
          <w:tab w:pos="2581" w:val="left" w:leader="none"/>
        </w:tabs>
        <w:spacing w:line="240" w:lineRule="auto" w:before="0" w:after="0"/>
        <w:ind w:left="1644" w:right="667" w:firstLine="705"/>
        <w:jc w:val="both"/>
        <w:rPr>
          <w:sz w:val="24"/>
        </w:rPr>
      </w:pPr>
      <w:r>
        <w:rPr>
          <w:sz w:val="24"/>
        </w:rPr>
        <w:t>воспринимать (слухозрительно/на слух) и формулировать суждения, выражать эмоции</w:t>
      </w:r>
      <w:r>
        <w:rPr>
          <w:spacing w:val="36"/>
          <w:sz w:val="24"/>
        </w:rPr>
        <w:t> </w:t>
      </w:r>
      <w:r>
        <w:rPr>
          <w:sz w:val="24"/>
        </w:rPr>
        <w:t>в</w:t>
      </w:r>
      <w:r>
        <w:rPr>
          <w:spacing w:val="34"/>
          <w:sz w:val="24"/>
        </w:rPr>
        <w:t> </w:t>
      </w:r>
      <w:r>
        <w:rPr>
          <w:sz w:val="24"/>
        </w:rPr>
        <w:t>соответствии</w:t>
      </w:r>
      <w:r>
        <w:rPr>
          <w:spacing w:val="34"/>
          <w:sz w:val="24"/>
        </w:rPr>
        <w:t> </w:t>
      </w:r>
      <w:r>
        <w:rPr>
          <w:sz w:val="24"/>
        </w:rPr>
        <w:t>с</w:t>
      </w:r>
      <w:r>
        <w:rPr>
          <w:spacing w:val="40"/>
          <w:sz w:val="24"/>
        </w:rPr>
        <w:t> </w:t>
      </w:r>
      <w:r>
        <w:rPr>
          <w:sz w:val="24"/>
        </w:rPr>
        <w:t>условиями</w:t>
      </w:r>
      <w:r>
        <w:rPr>
          <w:spacing w:val="38"/>
          <w:sz w:val="24"/>
        </w:rPr>
        <w:t> </w:t>
      </w:r>
      <w:r>
        <w:rPr>
          <w:sz w:val="24"/>
        </w:rPr>
        <w:t>и</w:t>
      </w:r>
      <w:r>
        <w:rPr>
          <w:spacing w:val="38"/>
          <w:sz w:val="24"/>
        </w:rPr>
        <w:t> </w:t>
      </w:r>
      <w:r>
        <w:rPr>
          <w:sz w:val="24"/>
        </w:rPr>
        <w:t>целями</w:t>
      </w:r>
      <w:r>
        <w:rPr>
          <w:spacing w:val="38"/>
          <w:sz w:val="24"/>
        </w:rPr>
        <w:t> </w:t>
      </w:r>
      <w:r>
        <w:rPr>
          <w:sz w:val="24"/>
        </w:rPr>
        <w:t>общения;</w:t>
      </w:r>
      <w:r>
        <w:rPr>
          <w:spacing w:val="35"/>
          <w:sz w:val="24"/>
        </w:rPr>
        <w:t> </w:t>
      </w:r>
      <w:r>
        <w:rPr>
          <w:sz w:val="24"/>
        </w:rPr>
        <w:t>выражать</w:t>
      </w:r>
      <w:r>
        <w:rPr>
          <w:spacing w:val="40"/>
          <w:sz w:val="24"/>
        </w:rPr>
        <w:t> </w:t>
      </w:r>
      <w:r>
        <w:rPr>
          <w:sz w:val="24"/>
        </w:rPr>
        <w:t>свою</w:t>
      </w:r>
      <w:r>
        <w:rPr>
          <w:spacing w:val="34"/>
          <w:sz w:val="24"/>
        </w:rPr>
        <w:t> </w:t>
      </w:r>
      <w:r>
        <w:rPr>
          <w:sz w:val="24"/>
        </w:rPr>
        <w:t>точку</w:t>
      </w:r>
      <w:r>
        <w:rPr>
          <w:spacing w:val="20"/>
          <w:sz w:val="24"/>
        </w:rPr>
        <w:t> </w:t>
      </w:r>
      <w:r>
        <w:rPr>
          <w:sz w:val="24"/>
        </w:rPr>
        <w:t>зрения</w:t>
      </w:r>
      <w:r>
        <w:rPr>
          <w:spacing w:val="35"/>
          <w:sz w:val="24"/>
        </w:rPr>
        <w:t> </w:t>
      </w:r>
      <w:r>
        <w:rPr>
          <w:sz w:val="24"/>
        </w:rPr>
        <w:t>в</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32" w:firstLine="0"/>
      </w:pPr>
      <w:r>
        <w:rPr/>
        <w:t>диалогах и дискуссиях, в устной монологической речи (в т.ч. с использованием устно- дактильной ми при необходимости жестовой речи) и в письменных текстах;</w:t>
      </w:r>
    </w:p>
    <w:p>
      <w:pPr>
        <w:pStyle w:val="ListParagraph"/>
        <w:numPr>
          <w:ilvl w:val="1"/>
          <w:numId w:val="40"/>
        </w:numPr>
        <w:tabs>
          <w:tab w:pos="2581" w:val="left" w:leader="none"/>
        </w:tabs>
        <w:spacing w:line="237" w:lineRule="auto" w:before="6" w:after="0"/>
        <w:ind w:left="1644" w:right="656" w:firstLine="705"/>
        <w:jc w:val="both"/>
        <w:rPr>
          <w:sz w:val="24"/>
        </w:rPr>
      </w:pPr>
      <w:r>
        <w:rPr>
          <w:sz w:val="24"/>
        </w:rPr>
        <w:t>распознавать невербальные средства общения, понимать значение социальных </w:t>
      </w:r>
      <w:r>
        <w:rPr>
          <w:spacing w:val="-2"/>
          <w:sz w:val="24"/>
        </w:rPr>
        <w:t>знаков;</w:t>
      </w:r>
    </w:p>
    <w:p>
      <w:pPr>
        <w:pStyle w:val="ListParagraph"/>
        <w:numPr>
          <w:ilvl w:val="1"/>
          <w:numId w:val="40"/>
        </w:numPr>
        <w:tabs>
          <w:tab w:pos="2531" w:val="left" w:leader="none"/>
        </w:tabs>
        <w:spacing w:line="237" w:lineRule="auto" w:before="5" w:after="0"/>
        <w:ind w:left="1644" w:right="660" w:firstLine="705"/>
        <w:jc w:val="both"/>
        <w:rPr>
          <w:sz w:val="24"/>
        </w:rPr>
      </w:pPr>
      <w:r>
        <w:rPr>
          <w:sz w:val="24"/>
        </w:rPr>
        <w:t>знать</w:t>
      </w:r>
      <w:r>
        <w:rPr>
          <w:spacing w:val="-5"/>
          <w:sz w:val="24"/>
        </w:rPr>
        <w:t> </w:t>
      </w:r>
      <w:r>
        <w:rPr>
          <w:sz w:val="24"/>
        </w:rPr>
        <w:t>и</w:t>
      </w:r>
      <w:r>
        <w:rPr>
          <w:spacing w:val="-2"/>
          <w:sz w:val="24"/>
        </w:rPr>
        <w:t> </w:t>
      </w:r>
      <w:r>
        <w:rPr>
          <w:sz w:val="24"/>
        </w:rPr>
        <w:t>распознавать</w:t>
      </w:r>
      <w:r>
        <w:rPr>
          <w:spacing w:val="-3"/>
          <w:sz w:val="24"/>
        </w:rPr>
        <w:t> </w:t>
      </w:r>
      <w:r>
        <w:rPr>
          <w:sz w:val="24"/>
        </w:rPr>
        <w:t>предпосылки</w:t>
      </w:r>
      <w:r>
        <w:rPr>
          <w:spacing w:val="-2"/>
          <w:sz w:val="24"/>
        </w:rPr>
        <w:t> </w:t>
      </w:r>
      <w:r>
        <w:rPr>
          <w:sz w:val="24"/>
        </w:rPr>
        <w:t>конфликтных</w:t>
      </w:r>
      <w:r>
        <w:rPr>
          <w:spacing w:val="-2"/>
          <w:sz w:val="24"/>
        </w:rPr>
        <w:t> </w:t>
      </w:r>
      <w:r>
        <w:rPr>
          <w:sz w:val="24"/>
        </w:rPr>
        <w:t>ситуаций</w:t>
      </w:r>
      <w:r>
        <w:rPr>
          <w:spacing w:val="-2"/>
          <w:sz w:val="24"/>
        </w:rPr>
        <w:t> </w:t>
      </w:r>
      <w:r>
        <w:rPr>
          <w:sz w:val="24"/>
        </w:rPr>
        <w:t>и</w:t>
      </w:r>
      <w:r>
        <w:rPr>
          <w:spacing w:val="-2"/>
          <w:sz w:val="24"/>
        </w:rPr>
        <w:t> </w:t>
      </w:r>
      <w:r>
        <w:rPr>
          <w:sz w:val="24"/>
        </w:rPr>
        <w:t>смягчать</w:t>
      </w:r>
      <w:r>
        <w:rPr>
          <w:spacing w:val="-5"/>
          <w:sz w:val="24"/>
        </w:rPr>
        <w:t> </w:t>
      </w:r>
      <w:r>
        <w:rPr>
          <w:sz w:val="24"/>
        </w:rPr>
        <w:t>конфликты, вести переговоры;</w:t>
      </w:r>
    </w:p>
    <w:p>
      <w:pPr>
        <w:pStyle w:val="ListParagraph"/>
        <w:numPr>
          <w:ilvl w:val="1"/>
          <w:numId w:val="40"/>
        </w:numPr>
        <w:tabs>
          <w:tab w:pos="2533" w:val="left" w:leader="none"/>
        </w:tabs>
        <w:spacing w:line="240" w:lineRule="auto" w:before="1" w:after="0"/>
        <w:ind w:left="1644" w:right="663" w:firstLine="705"/>
        <w:jc w:val="both"/>
        <w:rPr>
          <w:sz w:val="24"/>
        </w:rPr>
      </w:pPr>
      <w:r>
        <w:rPr>
          <w:sz w:val="24"/>
        </w:rPr>
        <w:t>понимать</w:t>
      </w:r>
      <w:r>
        <w:rPr>
          <w:spacing w:val="-1"/>
          <w:sz w:val="24"/>
        </w:rPr>
        <w:t> </w:t>
      </w:r>
      <w:r>
        <w:rPr>
          <w:sz w:val="24"/>
        </w:rPr>
        <w:t>намерения других, проявлять уважительное</w:t>
      </w:r>
      <w:r>
        <w:rPr>
          <w:spacing w:val="-1"/>
          <w:sz w:val="24"/>
        </w:rPr>
        <w:t> </w:t>
      </w:r>
      <w:r>
        <w:rPr>
          <w:sz w:val="24"/>
        </w:rPr>
        <w:t>отношение</w:t>
      </w:r>
      <w:r>
        <w:rPr>
          <w:spacing w:val="-1"/>
          <w:sz w:val="24"/>
        </w:rPr>
        <w:t> </w:t>
      </w:r>
      <w:r>
        <w:rPr>
          <w:sz w:val="24"/>
        </w:rPr>
        <w:t>к собеседнику</w:t>
      </w:r>
      <w:r>
        <w:rPr>
          <w:spacing w:val="-7"/>
          <w:sz w:val="24"/>
        </w:rPr>
        <w:t> </w:t>
      </w:r>
      <w:r>
        <w:rPr>
          <w:sz w:val="24"/>
        </w:rPr>
        <w:t>и в корректной форме формулировать свои возражения;</w:t>
      </w:r>
    </w:p>
    <w:p>
      <w:pPr>
        <w:pStyle w:val="ListParagraph"/>
        <w:numPr>
          <w:ilvl w:val="1"/>
          <w:numId w:val="40"/>
        </w:numPr>
        <w:tabs>
          <w:tab w:pos="2577" w:val="left" w:leader="none"/>
        </w:tabs>
        <w:spacing w:line="240" w:lineRule="auto" w:before="0" w:after="0"/>
        <w:ind w:left="1644" w:right="657" w:firstLine="705"/>
        <w:jc w:val="both"/>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pPr>
        <w:pStyle w:val="ListParagraph"/>
        <w:numPr>
          <w:ilvl w:val="1"/>
          <w:numId w:val="40"/>
        </w:numPr>
        <w:tabs>
          <w:tab w:pos="2673" w:val="left" w:leader="none"/>
        </w:tabs>
        <w:spacing w:line="240" w:lineRule="auto" w:before="0" w:after="0"/>
        <w:ind w:left="1644" w:right="640" w:firstLine="705"/>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40"/>
        </w:numPr>
        <w:tabs>
          <w:tab w:pos="2757" w:val="left" w:leader="none"/>
        </w:tabs>
        <w:spacing w:line="240" w:lineRule="auto" w:before="0" w:after="0"/>
        <w:ind w:left="1644" w:right="648" w:firstLine="705"/>
        <w:jc w:val="both"/>
        <w:rPr>
          <w:sz w:val="24"/>
        </w:rPr>
      </w:pPr>
      <w:r>
        <w:rPr>
          <w:sz w:val="24"/>
        </w:rPr>
        <w:t>публично представлять результаты проведённого языкового анализа, выполненного лингвистического исследования, проекта;</w:t>
      </w:r>
    </w:p>
    <w:p>
      <w:pPr>
        <w:pStyle w:val="ListParagraph"/>
        <w:numPr>
          <w:ilvl w:val="1"/>
          <w:numId w:val="40"/>
        </w:numPr>
        <w:tabs>
          <w:tab w:pos="2622" w:val="left" w:leader="none"/>
        </w:tabs>
        <w:spacing w:line="240" w:lineRule="auto" w:before="3" w:after="0"/>
        <w:ind w:left="1644" w:right="637" w:firstLine="705"/>
        <w:jc w:val="both"/>
        <w:rPr>
          <w:sz w:val="24"/>
        </w:rPr>
      </w:pPr>
      <w:r>
        <w:rPr>
          <w:sz w:val="24"/>
        </w:rPr>
        <w:t>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spacing w:line="274" w:lineRule="exact"/>
        <w:ind w:left="2352" w:firstLine="0"/>
      </w:pPr>
      <w:r>
        <w:rPr/>
        <w:t>Совместная</w:t>
      </w:r>
      <w:r>
        <w:rPr>
          <w:spacing w:val="-11"/>
        </w:rPr>
        <w:t> </w:t>
      </w:r>
      <w:r>
        <w:rPr>
          <w:spacing w:val="-2"/>
        </w:rPr>
        <w:t>деятельность:</w:t>
      </w:r>
    </w:p>
    <w:p>
      <w:pPr>
        <w:pStyle w:val="ListParagraph"/>
        <w:numPr>
          <w:ilvl w:val="1"/>
          <w:numId w:val="40"/>
        </w:numPr>
        <w:tabs>
          <w:tab w:pos="2529" w:val="left" w:leader="none"/>
        </w:tabs>
        <w:spacing w:line="240" w:lineRule="auto" w:before="0" w:after="0"/>
        <w:ind w:left="1644" w:right="644" w:firstLine="705"/>
        <w:jc w:val="both"/>
        <w:rPr>
          <w:sz w:val="24"/>
        </w:rPr>
      </w:pPr>
      <w:r>
        <w:rPr>
          <w:sz w:val="24"/>
        </w:rPr>
        <w:t>понимать</w:t>
      </w:r>
      <w:r>
        <w:rPr>
          <w:spacing w:val="-7"/>
          <w:sz w:val="24"/>
        </w:rPr>
        <w:t> </w:t>
      </w:r>
      <w:r>
        <w:rPr>
          <w:sz w:val="24"/>
        </w:rPr>
        <w:t>и</w:t>
      </w:r>
      <w:r>
        <w:rPr>
          <w:spacing w:val="-6"/>
          <w:sz w:val="24"/>
        </w:rPr>
        <w:t> </w:t>
      </w:r>
      <w:r>
        <w:rPr>
          <w:sz w:val="24"/>
        </w:rPr>
        <w:t>использовать</w:t>
      </w:r>
      <w:r>
        <w:rPr>
          <w:spacing w:val="-2"/>
          <w:sz w:val="24"/>
        </w:rPr>
        <w:t> </w:t>
      </w:r>
      <w:r>
        <w:rPr>
          <w:sz w:val="24"/>
        </w:rPr>
        <w:t>преимущества</w:t>
      </w:r>
      <w:r>
        <w:rPr>
          <w:spacing w:val="-7"/>
          <w:sz w:val="24"/>
        </w:rPr>
        <w:t> </w:t>
      </w:r>
      <w:r>
        <w:rPr>
          <w:sz w:val="24"/>
        </w:rPr>
        <w:t>командной</w:t>
      </w:r>
      <w:r>
        <w:rPr>
          <w:spacing w:val="-5"/>
          <w:sz w:val="24"/>
        </w:rPr>
        <w:t> </w:t>
      </w:r>
      <w:r>
        <w:rPr>
          <w:sz w:val="24"/>
        </w:rPr>
        <w:t>и</w:t>
      </w:r>
      <w:r>
        <w:rPr>
          <w:spacing w:val="-5"/>
          <w:sz w:val="24"/>
        </w:rPr>
        <w:t> </w:t>
      </w:r>
      <w:r>
        <w:rPr>
          <w:sz w:val="24"/>
        </w:rPr>
        <w:t>индивидуальной</w:t>
      </w:r>
      <w:r>
        <w:rPr>
          <w:spacing w:val="-4"/>
          <w:sz w:val="24"/>
        </w:rPr>
        <w:t> </w:t>
      </w:r>
      <w:r>
        <w:rPr>
          <w:sz w:val="24"/>
        </w:rPr>
        <w:t>работы</w:t>
      </w:r>
      <w:r>
        <w:rPr>
          <w:spacing w:val="-4"/>
          <w:sz w:val="24"/>
        </w:rPr>
        <w:t>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pPr>
        <w:pStyle w:val="ListParagraph"/>
        <w:numPr>
          <w:ilvl w:val="1"/>
          <w:numId w:val="40"/>
        </w:numPr>
        <w:tabs>
          <w:tab w:pos="2567" w:val="left" w:leader="none"/>
        </w:tabs>
        <w:spacing w:line="240" w:lineRule="auto" w:before="5" w:after="0"/>
        <w:ind w:left="1644" w:right="640" w:firstLine="705"/>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ListParagraph"/>
        <w:numPr>
          <w:ilvl w:val="1"/>
          <w:numId w:val="40"/>
        </w:numPr>
        <w:tabs>
          <w:tab w:pos="2567" w:val="left" w:leader="none"/>
        </w:tabs>
        <w:spacing w:line="240" w:lineRule="auto" w:before="0" w:after="0"/>
        <w:ind w:left="1644" w:right="644" w:firstLine="705"/>
        <w:jc w:val="both"/>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и/или иные);</w:t>
      </w:r>
    </w:p>
    <w:p>
      <w:pPr>
        <w:pStyle w:val="ListParagraph"/>
        <w:numPr>
          <w:ilvl w:val="1"/>
          <w:numId w:val="40"/>
        </w:numPr>
        <w:tabs>
          <w:tab w:pos="2603" w:val="left" w:leader="none"/>
        </w:tabs>
        <w:spacing w:line="240" w:lineRule="auto" w:before="0" w:after="0"/>
        <w:ind w:left="1644" w:right="633" w:firstLine="705"/>
        <w:jc w:val="both"/>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ListParagraph"/>
        <w:numPr>
          <w:ilvl w:val="1"/>
          <w:numId w:val="40"/>
        </w:numPr>
        <w:tabs>
          <w:tab w:pos="2716" w:val="left" w:leader="none"/>
        </w:tabs>
        <w:spacing w:line="240" w:lineRule="auto" w:before="0" w:after="0"/>
        <w:ind w:left="1644" w:right="641" w:firstLine="705"/>
        <w:jc w:val="both"/>
        <w:rPr>
          <w:sz w:val="24"/>
        </w:rPr>
      </w:pPr>
      <w:r>
        <w:rPr>
          <w:sz w:val="24"/>
        </w:rPr>
        <w:t>оценивать качество своего вклада в общий продукт по критериям, сформулированным (самостоятельно /с помощью учителя/других участников образовательных отношений);</w:t>
      </w:r>
    </w:p>
    <w:p>
      <w:pPr>
        <w:pStyle w:val="ListParagraph"/>
        <w:numPr>
          <w:ilvl w:val="1"/>
          <w:numId w:val="40"/>
        </w:numPr>
        <w:tabs>
          <w:tab w:pos="2581" w:val="left" w:leader="none"/>
        </w:tabs>
        <w:spacing w:line="240" w:lineRule="auto" w:before="0" w:after="0"/>
        <w:ind w:left="1644" w:right="640" w:firstLine="705"/>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ListParagraph"/>
        <w:numPr>
          <w:ilvl w:val="0"/>
          <w:numId w:val="40"/>
        </w:numPr>
        <w:tabs>
          <w:tab w:pos="2592" w:val="left" w:leader="none"/>
        </w:tabs>
        <w:spacing w:line="240" w:lineRule="auto" w:before="0" w:after="0"/>
        <w:ind w:left="2352" w:right="2149" w:firstLine="0"/>
        <w:jc w:val="both"/>
        <w:rPr>
          <w:sz w:val="24"/>
        </w:rPr>
      </w:pPr>
      <w:r>
        <w:rPr>
          <w:sz w:val="24"/>
        </w:rPr>
        <w:t>Овладение</w:t>
      </w:r>
      <w:r>
        <w:rPr>
          <w:spacing w:val="-5"/>
          <w:sz w:val="24"/>
        </w:rPr>
        <w:t> </w:t>
      </w:r>
      <w:r>
        <w:rPr>
          <w:sz w:val="24"/>
        </w:rPr>
        <w:t>универсальными</w:t>
      </w:r>
      <w:r>
        <w:rPr>
          <w:spacing w:val="-3"/>
          <w:sz w:val="24"/>
        </w:rPr>
        <w:t> </w:t>
      </w:r>
      <w:r>
        <w:rPr>
          <w:sz w:val="24"/>
        </w:rPr>
        <w:t>учебными</w:t>
      </w:r>
      <w:r>
        <w:rPr>
          <w:spacing w:val="-5"/>
          <w:sz w:val="24"/>
        </w:rPr>
        <w:t> </w:t>
      </w:r>
      <w:r>
        <w:rPr>
          <w:sz w:val="24"/>
        </w:rPr>
        <w:t>регулятивными</w:t>
      </w:r>
      <w:r>
        <w:rPr>
          <w:spacing w:val="-5"/>
          <w:sz w:val="24"/>
        </w:rPr>
        <w:t> </w:t>
      </w:r>
      <w:r>
        <w:rPr>
          <w:sz w:val="24"/>
        </w:rPr>
        <w:t>действиями </w:t>
      </w:r>
      <w:r>
        <w:rPr>
          <w:spacing w:val="-2"/>
          <w:sz w:val="24"/>
        </w:rPr>
        <w:t>Самоорганизация:</w:t>
      </w:r>
    </w:p>
    <w:p>
      <w:pPr>
        <w:pStyle w:val="ListParagraph"/>
        <w:numPr>
          <w:ilvl w:val="1"/>
          <w:numId w:val="40"/>
        </w:numPr>
        <w:tabs>
          <w:tab w:pos="2532" w:val="left" w:leader="none"/>
        </w:tabs>
        <w:spacing w:line="275" w:lineRule="exact" w:before="2" w:after="0"/>
        <w:ind w:left="2532" w:right="0" w:hanging="180"/>
        <w:jc w:val="both"/>
        <w:rPr>
          <w:sz w:val="24"/>
        </w:rPr>
      </w:pPr>
      <w:r>
        <w:rPr>
          <w:sz w:val="24"/>
        </w:rPr>
        <w:t>выявлять</w:t>
      </w:r>
      <w:r>
        <w:rPr>
          <w:spacing w:val="-9"/>
          <w:sz w:val="24"/>
        </w:rPr>
        <w:t> </w:t>
      </w:r>
      <w:r>
        <w:rPr>
          <w:sz w:val="24"/>
        </w:rPr>
        <w:t>проблемы</w:t>
      </w:r>
      <w:r>
        <w:rPr>
          <w:spacing w:val="-9"/>
          <w:sz w:val="24"/>
        </w:rPr>
        <w:t> </w:t>
      </w:r>
      <w:r>
        <w:rPr>
          <w:sz w:val="24"/>
        </w:rPr>
        <w:t>для</w:t>
      </w:r>
      <w:r>
        <w:rPr>
          <w:spacing w:val="-8"/>
          <w:sz w:val="24"/>
        </w:rPr>
        <w:t> </w:t>
      </w:r>
      <w:r>
        <w:rPr>
          <w:sz w:val="24"/>
        </w:rPr>
        <w:t>решения</w:t>
      </w:r>
      <w:r>
        <w:rPr>
          <w:spacing w:val="-7"/>
          <w:sz w:val="24"/>
        </w:rPr>
        <w:t> </w:t>
      </w:r>
      <w:r>
        <w:rPr>
          <w:sz w:val="24"/>
        </w:rPr>
        <w:t>в</w:t>
      </w:r>
      <w:r>
        <w:rPr>
          <w:spacing w:val="-2"/>
          <w:sz w:val="24"/>
        </w:rPr>
        <w:t> </w:t>
      </w:r>
      <w:r>
        <w:rPr>
          <w:sz w:val="24"/>
        </w:rPr>
        <w:t>учебных</w:t>
      </w:r>
      <w:r>
        <w:rPr>
          <w:spacing w:val="-6"/>
          <w:sz w:val="24"/>
        </w:rPr>
        <w:t> </w:t>
      </w:r>
      <w:r>
        <w:rPr>
          <w:sz w:val="24"/>
        </w:rPr>
        <w:t>и</w:t>
      </w:r>
      <w:r>
        <w:rPr>
          <w:spacing w:val="-10"/>
          <w:sz w:val="24"/>
        </w:rPr>
        <w:t> </w:t>
      </w:r>
      <w:r>
        <w:rPr>
          <w:sz w:val="24"/>
        </w:rPr>
        <w:t>жизненных</w:t>
      </w:r>
      <w:r>
        <w:rPr>
          <w:spacing w:val="-1"/>
          <w:sz w:val="24"/>
        </w:rPr>
        <w:t> </w:t>
      </w:r>
      <w:r>
        <w:rPr>
          <w:spacing w:val="-2"/>
          <w:sz w:val="24"/>
        </w:rPr>
        <w:t>ситуациях;</w:t>
      </w:r>
    </w:p>
    <w:p>
      <w:pPr>
        <w:pStyle w:val="ListParagraph"/>
        <w:numPr>
          <w:ilvl w:val="1"/>
          <w:numId w:val="40"/>
        </w:numPr>
        <w:tabs>
          <w:tab w:pos="2565" w:val="left" w:leader="none"/>
        </w:tabs>
        <w:spacing w:line="240" w:lineRule="auto" w:before="0" w:after="0"/>
        <w:ind w:left="1644" w:right="657" w:firstLine="705"/>
        <w:jc w:val="both"/>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pPr>
        <w:pStyle w:val="ListParagraph"/>
        <w:numPr>
          <w:ilvl w:val="1"/>
          <w:numId w:val="40"/>
        </w:numPr>
        <w:tabs>
          <w:tab w:pos="2773" w:val="left" w:leader="none"/>
        </w:tabs>
        <w:spacing w:line="240" w:lineRule="auto" w:before="0" w:after="0"/>
        <w:ind w:left="1644" w:right="639" w:firstLine="705"/>
        <w:jc w:val="both"/>
        <w:rPr>
          <w:sz w:val="24"/>
        </w:rPr>
      </w:pPr>
      <w:r>
        <w:rPr>
          <w:sz w:val="24"/>
        </w:rPr>
        <w:t>составлять (самостоятельно /с помощью учителя/других участников образовательных отношений)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ListParagraph"/>
        <w:numPr>
          <w:ilvl w:val="1"/>
          <w:numId w:val="40"/>
        </w:numPr>
        <w:tabs>
          <w:tab w:pos="2773" w:val="left" w:leader="none"/>
        </w:tabs>
        <w:spacing w:line="240" w:lineRule="auto" w:before="0" w:after="0"/>
        <w:ind w:left="1644" w:right="639" w:firstLine="705"/>
        <w:jc w:val="both"/>
        <w:rPr>
          <w:sz w:val="24"/>
        </w:rPr>
      </w:pPr>
      <w:r>
        <w:rPr>
          <w:sz w:val="24"/>
        </w:rPr>
        <w:t>составлять (самостоятельно /с помощью учителя/других участников образовательных отношений) план действий, вносить необходимые коррективы в ходе его </w:t>
      </w:r>
      <w:r>
        <w:rPr>
          <w:spacing w:val="-2"/>
          <w:sz w:val="24"/>
        </w:rPr>
        <w:t>реализации;</w:t>
      </w:r>
    </w:p>
    <w:p>
      <w:pPr>
        <w:spacing w:after="0" w:line="240" w:lineRule="auto"/>
        <w:jc w:val="both"/>
        <w:rPr>
          <w:sz w:val="24"/>
        </w:rPr>
        <w:sectPr>
          <w:pgSz w:w="11930" w:h="16860"/>
          <w:pgMar w:header="0" w:footer="1423" w:top="1020" w:bottom="1620" w:left="60" w:right="200"/>
        </w:sectPr>
      </w:pPr>
    </w:p>
    <w:p>
      <w:pPr>
        <w:pStyle w:val="ListParagraph"/>
        <w:numPr>
          <w:ilvl w:val="1"/>
          <w:numId w:val="40"/>
        </w:numPr>
        <w:tabs>
          <w:tab w:pos="2532" w:val="left" w:leader="none"/>
        </w:tabs>
        <w:spacing w:line="237" w:lineRule="auto" w:before="63" w:after="0"/>
        <w:ind w:left="2352" w:right="3937" w:firstLine="0"/>
        <w:jc w:val="both"/>
        <w:rPr>
          <w:sz w:val="24"/>
        </w:rPr>
      </w:pPr>
      <w:r>
        <w:rPr>
          <w:sz w:val="24"/>
        </w:rPr>
        <w:t>делать</w:t>
      </w:r>
      <w:r>
        <w:rPr>
          <w:spacing w:val="-3"/>
          <w:sz w:val="24"/>
        </w:rPr>
        <w:t> </w:t>
      </w:r>
      <w:r>
        <w:rPr>
          <w:sz w:val="24"/>
        </w:rPr>
        <w:t>выбор</w:t>
      </w:r>
      <w:r>
        <w:rPr>
          <w:spacing w:val="-3"/>
          <w:sz w:val="24"/>
        </w:rPr>
        <w:t> </w:t>
      </w:r>
      <w:r>
        <w:rPr>
          <w:sz w:val="24"/>
        </w:rPr>
        <w:t>и</w:t>
      </w:r>
      <w:r>
        <w:rPr>
          <w:spacing w:val="-3"/>
          <w:sz w:val="24"/>
        </w:rPr>
        <w:t> </w:t>
      </w:r>
      <w:r>
        <w:rPr>
          <w:sz w:val="24"/>
        </w:rPr>
        <w:t>брать</w:t>
      </w:r>
      <w:r>
        <w:rPr>
          <w:spacing w:val="-3"/>
          <w:sz w:val="24"/>
        </w:rPr>
        <w:t> </w:t>
      </w:r>
      <w:r>
        <w:rPr>
          <w:sz w:val="24"/>
        </w:rPr>
        <w:t>ответственность</w:t>
      </w:r>
      <w:r>
        <w:rPr>
          <w:spacing w:val="-3"/>
          <w:sz w:val="24"/>
        </w:rPr>
        <w:t> </w:t>
      </w:r>
      <w:r>
        <w:rPr>
          <w:sz w:val="24"/>
        </w:rPr>
        <w:t>за</w:t>
      </w:r>
      <w:r>
        <w:rPr>
          <w:spacing w:val="-4"/>
          <w:sz w:val="24"/>
        </w:rPr>
        <w:t> </w:t>
      </w:r>
      <w:r>
        <w:rPr>
          <w:sz w:val="24"/>
        </w:rPr>
        <w:t>решение. </w:t>
      </w:r>
      <w:r>
        <w:rPr>
          <w:spacing w:val="-2"/>
          <w:sz w:val="24"/>
        </w:rPr>
        <w:t>Самоконтроль:</w:t>
      </w:r>
    </w:p>
    <w:p>
      <w:pPr>
        <w:pStyle w:val="ListParagraph"/>
        <w:numPr>
          <w:ilvl w:val="1"/>
          <w:numId w:val="40"/>
        </w:numPr>
        <w:tabs>
          <w:tab w:pos="2531" w:val="left" w:leader="none"/>
        </w:tabs>
        <w:spacing w:line="237" w:lineRule="auto" w:before="6" w:after="0"/>
        <w:ind w:left="1644" w:right="654" w:firstLine="705"/>
        <w:jc w:val="both"/>
        <w:rPr>
          <w:sz w:val="24"/>
        </w:rPr>
      </w:pPr>
      <w:r>
        <w:rPr>
          <w:sz w:val="24"/>
        </w:rPr>
        <w:t>владеть</w:t>
      </w:r>
      <w:r>
        <w:rPr>
          <w:spacing w:val="-2"/>
          <w:sz w:val="24"/>
        </w:rPr>
        <w:t> </w:t>
      </w:r>
      <w:r>
        <w:rPr>
          <w:sz w:val="24"/>
        </w:rPr>
        <w:t>разными</w:t>
      </w:r>
      <w:r>
        <w:rPr>
          <w:spacing w:val="-1"/>
          <w:sz w:val="24"/>
        </w:rPr>
        <w:t> </w:t>
      </w:r>
      <w:r>
        <w:rPr>
          <w:sz w:val="24"/>
        </w:rPr>
        <w:t>способами</w:t>
      </w:r>
      <w:r>
        <w:rPr>
          <w:spacing w:val="-1"/>
          <w:sz w:val="24"/>
        </w:rPr>
        <w:t> </w:t>
      </w:r>
      <w:r>
        <w:rPr>
          <w:sz w:val="24"/>
        </w:rPr>
        <w:t>самоконтроля</w:t>
      </w:r>
      <w:r>
        <w:rPr>
          <w:spacing w:val="-2"/>
          <w:sz w:val="24"/>
        </w:rPr>
        <w:t> </w:t>
      </w:r>
      <w:r>
        <w:rPr>
          <w:sz w:val="24"/>
        </w:rPr>
        <w:t>(в</w:t>
      </w:r>
      <w:r>
        <w:rPr>
          <w:spacing w:val="-4"/>
          <w:sz w:val="24"/>
        </w:rPr>
        <w:t> </w:t>
      </w:r>
      <w:r>
        <w:rPr>
          <w:sz w:val="24"/>
        </w:rPr>
        <w:t>том</w:t>
      </w:r>
      <w:r>
        <w:rPr>
          <w:spacing w:val="-3"/>
          <w:sz w:val="24"/>
        </w:rPr>
        <w:t> </w:t>
      </w:r>
      <w:r>
        <w:rPr>
          <w:sz w:val="24"/>
        </w:rPr>
        <w:t>числе</w:t>
      </w:r>
      <w:r>
        <w:rPr>
          <w:spacing w:val="-3"/>
          <w:sz w:val="24"/>
        </w:rPr>
        <w:t> </w:t>
      </w:r>
      <w:r>
        <w:rPr>
          <w:sz w:val="24"/>
        </w:rPr>
        <w:t>речевого),</w:t>
      </w:r>
      <w:r>
        <w:rPr>
          <w:spacing w:val="-2"/>
          <w:sz w:val="24"/>
        </w:rPr>
        <w:t> </w:t>
      </w:r>
      <w:r>
        <w:rPr>
          <w:sz w:val="24"/>
        </w:rPr>
        <w:t>самомотивации и рефлексии;</w:t>
      </w:r>
    </w:p>
    <w:p>
      <w:pPr>
        <w:pStyle w:val="ListParagraph"/>
        <w:numPr>
          <w:ilvl w:val="1"/>
          <w:numId w:val="40"/>
        </w:numPr>
        <w:tabs>
          <w:tab w:pos="2532" w:val="left" w:leader="none"/>
        </w:tabs>
        <w:spacing w:line="275" w:lineRule="exact" w:before="5" w:after="0"/>
        <w:ind w:left="2532" w:right="0" w:hanging="180"/>
        <w:jc w:val="both"/>
        <w:rPr>
          <w:sz w:val="24"/>
        </w:rPr>
      </w:pPr>
      <w:r>
        <w:rPr>
          <w:sz w:val="24"/>
        </w:rPr>
        <w:t>давать</w:t>
      </w:r>
      <w:r>
        <w:rPr>
          <w:spacing w:val="-9"/>
          <w:sz w:val="24"/>
        </w:rPr>
        <w:t> </w:t>
      </w:r>
      <w:r>
        <w:rPr>
          <w:sz w:val="24"/>
        </w:rPr>
        <w:t>адекватную</w:t>
      </w:r>
      <w:r>
        <w:rPr>
          <w:spacing w:val="-5"/>
          <w:sz w:val="24"/>
        </w:rPr>
        <w:t> </w:t>
      </w:r>
      <w:r>
        <w:rPr>
          <w:sz w:val="24"/>
        </w:rPr>
        <w:t>оценку</w:t>
      </w:r>
      <w:r>
        <w:rPr>
          <w:spacing w:val="-14"/>
          <w:sz w:val="24"/>
        </w:rPr>
        <w:t> </w:t>
      </w:r>
      <w:r>
        <w:rPr>
          <w:sz w:val="24"/>
        </w:rPr>
        <w:t>учебной</w:t>
      </w:r>
      <w:r>
        <w:rPr>
          <w:spacing w:val="-3"/>
          <w:sz w:val="24"/>
        </w:rPr>
        <w:t> </w:t>
      </w:r>
      <w:r>
        <w:rPr>
          <w:sz w:val="24"/>
        </w:rPr>
        <w:t>ситуации</w:t>
      </w:r>
      <w:r>
        <w:rPr>
          <w:spacing w:val="-6"/>
          <w:sz w:val="24"/>
        </w:rPr>
        <w:t> </w:t>
      </w:r>
      <w:r>
        <w:rPr>
          <w:sz w:val="24"/>
        </w:rPr>
        <w:t>и</w:t>
      </w:r>
      <w:r>
        <w:rPr>
          <w:spacing w:val="-9"/>
          <w:sz w:val="24"/>
        </w:rPr>
        <w:t> </w:t>
      </w:r>
      <w:r>
        <w:rPr>
          <w:sz w:val="24"/>
        </w:rPr>
        <w:t>предлагать</w:t>
      </w:r>
      <w:r>
        <w:rPr>
          <w:spacing w:val="-4"/>
          <w:sz w:val="24"/>
        </w:rPr>
        <w:t> </w:t>
      </w:r>
      <w:r>
        <w:rPr>
          <w:sz w:val="24"/>
        </w:rPr>
        <w:t>план</w:t>
      </w:r>
      <w:r>
        <w:rPr>
          <w:spacing w:val="-6"/>
          <w:sz w:val="24"/>
        </w:rPr>
        <w:t> </w:t>
      </w:r>
      <w:r>
        <w:rPr>
          <w:sz w:val="24"/>
        </w:rPr>
        <w:t>её</w:t>
      </w:r>
      <w:r>
        <w:rPr>
          <w:spacing w:val="-11"/>
          <w:sz w:val="24"/>
        </w:rPr>
        <w:t> </w:t>
      </w:r>
      <w:r>
        <w:rPr>
          <w:spacing w:val="-2"/>
          <w:sz w:val="24"/>
        </w:rPr>
        <w:t>изменения;</w:t>
      </w:r>
    </w:p>
    <w:p>
      <w:pPr>
        <w:pStyle w:val="ListParagraph"/>
        <w:numPr>
          <w:ilvl w:val="1"/>
          <w:numId w:val="40"/>
        </w:numPr>
        <w:tabs>
          <w:tab w:pos="2536" w:val="left" w:leader="none"/>
        </w:tabs>
        <w:spacing w:line="240" w:lineRule="auto" w:before="0" w:after="0"/>
        <w:ind w:left="1644" w:right="667" w:firstLine="705"/>
        <w:jc w:val="both"/>
        <w:rPr>
          <w:sz w:val="24"/>
        </w:rPr>
      </w:pPr>
      <w:r>
        <w:rPr>
          <w:sz w:val="24"/>
        </w:rPr>
        <w:t>предвидеть трудности, которые</w:t>
      </w:r>
      <w:r>
        <w:rPr>
          <w:spacing w:val="-1"/>
          <w:sz w:val="24"/>
        </w:rPr>
        <w:t> </w:t>
      </w:r>
      <w:r>
        <w:rPr>
          <w:sz w:val="24"/>
        </w:rPr>
        <w:t>могут возникнуть при решении учебной задачи,</w:t>
      </w:r>
      <w:r>
        <w:rPr>
          <w:spacing w:val="-2"/>
          <w:sz w:val="24"/>
        </w:rPr>
        <w:t> </w:t>
      </w:r>
      <w:r>
        <w:rPr>
          <w:sz w:val="24"/>
        </w:rPr>
        <w:t>и адаптировать решение к меняющимся обстоятельствам;</w:t>
      </w:r>
    </w:p>
    <w:p>
      <w:pPr>
        <w:pStyle w:val="ListParagraph"/>
        <w:numPr>
          <w:ilvl w:val="1"/>
          <w:numId w:val="40"/>
        </w:numPr>
        <w:tabs>
          <w:tab w:pos="2673" w:val="left" w:leader="none"/>
        </w:tabs>
        <w:spacing w:line="240" w:lineRule="auto" w:before="0" w:after="0"/>
        <w:ind w:left="1644" w:right="630" w:firstLine="705"/>
        <w:jc w:val="both"/>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BodyText"/>
        <w:ind w:left="2352" w:firstLine="0"/>
      </w:pPr>
      <w:r>
        <w:rPr>
          <w:spacing w:val="-2"/>
        </w:rPr>
        <w:t>Эмоциональный</w:t>
      </w:r>
      <w:r>
        <w:rPr>
          <w:spacing w:val="10"/>
        </w:rPr>
        <w:t> </w:t>
      </w:r>
      <w:r>
        <w:rPr>
          <w:spacing w:val="-2"/>
        </w:rPr>
        <w:t>интеллект:</w:t>
      </w:r>
    </w:p>
    <w:p>
      <w:pPr>
        <w:pStyle w:val="ListParagraph"/>
        <w:numPr>
          <w:ilvl w:val="1"/>
          <w:numId w:val="40"/>
        </w:numPr>
        <w:tabs>
          <w:tab w:pos="2532" w:val="left" w:leader="none"/>
        </w:tabs>
        <w:spacing w:line="240" w:lineRule="auto" w:before="0" w:after="0"/>
        <w:ind w:left="2532" w:right="0" w:hanging="180"/>
        <w:jc w:val="both"/>
        <w:rPr>
          <w:sz w:val="24"/>
        </w:rPr>
      </w:pPr>
      <w:r>
        <w:rPr>
          <w:sz w:val="24"/>
        </w:rPr>
        <w:t>развивать</w:t>
      </w:r>
      <w:r>
        <w:rPr>
          <w:spacing w:val="-13"/>
          <w:sz w:val="24"/>
        </w:rPr>
        <w:t> </w:t>
      </w:r>
      <w:r>
        <w:rPr>
          <w:sz w:val="24"/>
        </w:rPr>
        <w:t>способность</w:t>
      </w:r>
      <w:r>
        <w:rPr>
          <w:spacing w:val="-12"/>
          <w:sz w:val="24"/>
        </w:rPr>
        <w:t> </w:t>
      </w:r>
      <w:r>
        <w:rPr>
          <w:sz w:val="24"/>
        </w:rPr>
        <w:t>управлять</w:t>
      </w:r>
      <w:r>
        <w:rPr>
          <w:spacing w:val="-10"/>
          <w:sz w:val="24"/>
        </w:rPr>
        <w:t> </w:t>
      </w:r>
      <w:r>
        <w:rPr>
          <w:sz w:val="24"/>
        </w:rPr>
        <w:t>собственными</w:t>
      </w:r>
      <w:r>
        <w:rPr>
          <w:spacing w:val="-11"/>
          <w:sz w:val="24"/>
        </w:rPr>
        <w:t> </w:t>
      </w:r>
      <w:r>
        <w:rPr>
          <w:sz w:val="24"/>
        </w:rPr>
        <w:t>эмоциями</w:t>
      </w:r>
      <w:r>
        <w:rPr>
          <w:spacing w:val="-12"/>
          <w:sz w:val="24"/>
        </w:rPr>
        <w:t> </w:t>
      </w:r>
      <w:r>
        <w:rPr>
          <w:sz w:val="24"/>
        </w:rPr>
        <w:t>и</w:t>
      </w:r>
      <w:r>
        <w:rPr>
          <w:spacing w:val="-13"/>
          <w:sz w:val="24"/>
        </w:rPr>
        <w:t> </w:t>
      </w:r>
      <w:r>
        <w:rPr>
          <w:sz w:val="24"/>
        </w:rPr>
        <w:t>эмоциями</w:t>
      </w:r>
      <w:r>
        <w:rPr>
          <w:spacing w:val="-10"/>
          <w:sz w:val="24"/>
        </w:rPr>
        <w:t> </w:t>
      </w:r>
      <w:r>
        <w:rPr>
          <w:spacing w:val="-2"/>
          <w:sz w:val="24"/>
        </w:rPr>
        <w:t>других;</w:t>
      </w:r>
    </w:p>
    <w:p>
      <w:pPr>
        <w:pStyle w:val="ListParagraph"/>
        <w:numPr>
          <w:ilvl w:val="1"/>
          <w:numId w:val="40"/>
        </w:numPr>
        <w:tabs>
          <w:tab w:pos="2517" w:val="left" w:leader="none"/>
        </w:tabs>
        <w:spacing w:line="240" w:lineRule="auto" w:before="0" w:after="0"/>
        <w:ind w:left="1644" w:right="641" w:firstLine="705"/>
        <w:jc w:val="both"/>
        <w:rPr>
          <w:sz w:val="24"/>
        </w:rPr>
      </w:pPr>
      <w:r>
        <w:rPr>
          <w:sz w:val="24"/>
        </w:rPr>
        <w:t>выявлять</w:t>
      </w:r>
      <w:r>
        <w:rPr>
          <w:spacing w:val="-15"/>
          <w:sz w:val="24"/>
        </w:rPr>
        <w:t> </w:t>
      </w:r>
      <w:r>
        <w:rPr>
          <w:sz w:val="24"/>
        </w:rPr>
        <w:t>и</w:t>
      </w:r>
      <w:r>
        <w:rPr>
          <w:spacing w:val="-15"/>
          <w:sz w:val="24"/>
        </w:rPr>
        <w:t> </w:t>
      </w:r>
      <w:r>
        <w:rPr>
          <w:sz w:val="24"/>
        </w:rPr>
        <w:t>анализировать</w:t>
      </w:r>
      <w:r>
        <w:rPr>
          <w:spacing w:val="-15"/>
          <w:sz w:val="24"/>
        </w:rPr>
        <w:t> </w:t>
      </w:r>
      <w:r>
        <w:rPr>
          <w:sz w:val="24"/>
        </w:rPr>
        <w:t>причины</w:t>
      </w:r>
      <w:r>
        <w:rPr>
          <w:spacing w:val="-15"/>
          <w:sz w:val="24"/>
        </w:rPr>
        <w:t> </w:t>
      </w:r>
      <w:r>
        <w:rPr>
          <w:sz w:val="24"/>
        </w:rPr>
        <w:t>эмоций;</w:t>
      </w:r>
      <w:r>
        <w:rPr>
          <w:spacing w:val="-15"/>
          <w:sz w:val="24"/>
        </w:rPr>
        <w:t> </w:t>
      </w:r>
      <w:r>
        <w:rPr>
          <w:sz w:val="24"/>
        </w:rPr>
        <w:t>понимать</w:t>
      </w:r>
      <w:r>
        <w:rPr>
          <w:spacing w:val="-15"/>
          <w:sz w:val="24"/>
        </w:rPr>
        <w:t> </w:t>
      </w:r>
      <w:r>
        <w:rPr>
          <w:sz w:val="24"/>
        </w:rPr>
        <w:t>мотивы</w:t>
      </w:r>
      <w:r>
        <w:rPr>
          <w:spacing w:val="-15"/>
          <w:sz w:val="24"/>
        </w:rPr>
        <w:t> </w:t>
      </w:r>
      <w:r>
        <w:rPr>
          <w:sz w:val="24"/>
        </w:rPr>
        <w:t>и</w:t>
      </w:r>
      <w:r>
        <w:rPr>
          <w:spacing w:val="-15"/>
          <w:sz w:val="24"/>
        </w:rPr>
        <w:t> </w:t>
      </w:r>
      <w:r>
        <w:rPr>
          <w:sz w:val="24"/>
        </w:rPr>
        <w:t>намерения</w:t>
      </w:r>
      <w:r>
        <w:rPr>
          <w:spacing w:val="-15"/>
          <w:sz w:val="24"/>
        </w:rPr>
        <w:t> </w:t>
      </w:r>
      <w:r>
        <w:rPr>
          <w:sz w:val="24"/>
        </w:rPr>
        <w:t>другого человека, анализируя коммуникативную ситуацию; регулировать способ выражения собственных эмоций.</w:t>
      </w:r>
    </w:p>
    <w:p>
      <w:pPr>
        <w:pStyle w:val="BodyText"/>
        <w:ind w:left="2352" w:firstLine="0"/>
      </w:pPr>
      <w:r>
        <w:rPr/>
        <w:t>Принятие</w:t>
      </w:r>
      <w:r>
        <w:rPr>
          <w:spacing w:val="-7"/>
        </w:rPr>
        <w:t> </w:t>
      </w:r>
      <w:r>
        <w:rPr/>
        <w:t>себя</w:t>
      </w:r>
      <w:r>
        <w:rPr>
          <w:spacing w:val="-7"/>
        </w:rPr>
        <w:t> </w:t>
      </w:r>
      <w:r>
        <w:rPr/>
        <w:t>и</w:t>
      </w:r>
      <w:r>
        <w:rPr>
          <w:spacing w:val="-1"/>
        </w:rPr>
        <w:t> </w:t>
      </w:r>
      <w:r>
        <w:rPr>
          <w:spacing w:val="-2"/>
        </w:rPr>
        <w:t>других:</w:t>
      </w:r>
    </w:p>
    <w:p>
      <w:pPr>
        <w:pStyle w:val="ListParagraph"/>
        <w:numPr>
          <w:ilvl w:val="1"/>
          <w:numId w:val="40"/>
        </w:numPr>
        <w:tabs>
          <w:tab w:pos="2532" w:val="left" w:leader="none"/>
        </w:tabs>
        <w:spacing w:line="240" w:lineRule="auto" w:before="0" w:after="0"/>
        <w:ind w:left="2532" w:right="0" w:hanging="180"/>
        <w:jc w:val="both"/>
        <w:rPr>
          <w:sz w:val="24"/>
        </w:rPr>
      </w:pPr>
      <w:r>
        <w:rPr>
          <w:sz w:val="24"/>
        </w:rPr>
        <w:t>осознанно</w:t>
      </w:r>
      <w:r>
        <w:rPr>
          <w:spacing w:val="-7"/>
          <w:sz w:val="24"/>
        </w:rPr>
        <w:t> </w:t>
      </w:r>
      <w:r>
        <w:rPr>
          <w:sz w:val="24"/>
        </w:rPr>
        <w:t>относиться</w:t>
      </w:r>
      <w:r>
        <w:rPr>
          <w:spacing w:val="-3"/>
          <w:sz w:val="24"/>
        </w:rPr>
        <w:t> </w:t>
      </w:r>
      <w:r>
        <w:rPr>
          <w:sz w:val="24"/>
        </w:rPr>
        <w:t>к</w:t>
      </w:r>
      <w:r>
        <w:rPr>
          <w:spacing w:val="-6"/>
          <w:sz w:val="24"/>
        </w:rPr>
        <w:t> </w:t>
      </w:r>
      <w:r>
        <w:rPr>
          <w:sz w:val="24"/>
        </w:rPr>
        <w:t>другому</w:t>
      </w:r>
      <w:r>
        <w:rPr>
          <w:spacing w:val="-15"/>
          <w:sz w:val="24"/>
        </w:rPr>
        <w:t> </w:t>
      </w:r>
      <w:r>
        <w:rPr>
          <w:sz w:val="24"/>
        </w:rPr>
        <w:t>человеку</w:t>
      </w:r>
      <w:r>
        <w:rPr>
          <w:spacing w:val="-17"/>
          <w:sz w:val="24"/>
        </w:rPr>
        <w:t> </w:t>
      </w:r>
      <w:r>
        <w:rPr>
          <w:sz w:val="24"/>
        </w:rPr>
        <w:t>и</w:t>
      </w:r>
      <w:r>
        <w:rPr>
          <w:spacing w:val="-1"/>
          <w:sz w:val="24"/>
        </w:rPr>
        <w:t> </w:t>
      </w:r>
      <w:r>
        <w:rPr>
          <w:sz w:val="24"/>
        </w:rPr>
        <w:t>его</w:t>
      </w:r>
      <w:r>
        <w:rPr>
          <w:spacing w:val="-2"/>
          <w:sz w:val="24"/>
        </w:rPr>
        <w:t> мнению;</w:t>
      </w:r>
    </w:p>
    <w:p>
      <w:pPr>
        <w:pStyle w:val="ListParagraph"/>
        <w:numPr>
          <w:ilvl w:val="1"/>
          <w:numId w:val="40"/>
        </w:numPr>
        <w:tabs>
          <w:tab w:pos="2532" w:val="left" w:leader="none"/>
        </w:tabs>
        <w:spacing w:line="240" w:lineRule="auto" w:before="0" w:after="0"/>
        <w:ind w:left="2532" w:right="0" w:hanging="180"/>
        <w:jc w:val="both"/>
        <w:rPr>
          <w:sz w:val="24"/>
        </w:rPr>
      </w:pPr>
      <w:r>
        <w:rPr>
          <w:sz w:val="24"/>
        </w:rPr>
        <w:t>признавать</w:t>
      </w:r>
      <w:r>
        <w:rPr>
          <w:spacing w:val="-2"/>
          <w:sz w:val="24"/>
        </w:rPr>
        <w:t> </w:t>
      </w:r>
      <w:r>
        <w:rPr>
          <w:sz w:val="24"/>
        </w:rPr>
        <w:t>своё</w:t>
      </w:r>
      <w:r>
        <w:rPr>
          <w:spacing w:val="-13"/>
          <w:sz w:val="24"/>
        </w:rPr>
        <w:t> </w:t>
      </w:r>
      <w:r>
        <w:rPr>
          <w:sz w:val="24"/>
        </w:rPr>
        <w:t>и</w:t>
      </w:r>
      <w:r>
        <w:rPr>
          <w:spacing w:val="-6"/>
          <w:sz w:val="24"/>
        </w:rPr>
        <w:t> </w:t>
      </w:r>
      <w:r>
        <w:rPr>
          <w:sz w:val="24"/>
        </w:rPr>
        <w:t>чужое</w:t>
      </w:r>
      <w:r>
        <w:rPr>
          <w:spacing w:val="-9"/>
          <w:sz w:val="24"/>
        </w:rPr>
        <w:t> </w:t>
      </w:r>
      <w:r>
        <w:rPr>
          <w:sz w:val="24"/>
        </w:rPr>
        <w:t>право</w:t>
      </w:r>
      <w:r>
        <w:rPr>
          <w:spacing w:val="-9"/>
          <w:sz w:val="24"/>
        </w:rPr>
        <w:t> </w:t>
      </w:r>
      <w:r>
        <w:rPr>
          <w:sz w:val="24"/>
        </w:rPr>
        <w:t>на</w:t>
      </w:r>
      <w:r>
        <w:rPr>
          <w:spacing w:val="-7"/>
          <w:sz w:val="24"/>
        </w:rPr>
        <w:t> </w:t>
      </w:r>
      <w:r>
        <w:rPr>
          <w:spacing w:val="-2"/>
          <w:sz w:val="24"/>
        </w:rPr>
        <w:t>ошибку;</w:t>
      </w:r>
    </w:p>
    <w:p>
      <w:pPr>
        <w:pStyle w:val="ListParagraph"/>
        <w:numPr>
          <w:ilvl w:val="1"/>
          <w:numId w:val="40"/>
        </w:numPr>
        <w:tabs>
          <w:tab w:pos="2532" w:val="left" w:leader="none"/>
        </w:tabs>
        <w:spacing w:line="240" w:lineRule="auto" w:before="0" w:after="0"/>
        <w:ind w:left="2532" w:right="0" w:hanging="180"/>
        <w:jc w:val="both"/>
        <w:rPr>
          <w:sz w:val="24"/>
        </w:rPr>
      </w:pPr>
      <w:r>
        <w:rPr>
          <w:sz w:val="24"/>
        </w:rPr>
        <w:t>принимать</w:t>
      </w:r>
      <w:r>
        <w:rPr>
          <w:spacing w:val="-3"/>
          <w:sz w:val="24"/>
        </w:rPr>
        <w:t> </w:t>
      </w:r>
      <w:r>
        <w:rPr>
          <w:sz w:val="24"/>
        </w:rPr>
        <w:t>себя</w:t>
      </w:r>
      <w:r>
        <w:rPr>
          <w:spacing w:val="-7"/>
          <w:sz w:val="24"/>
        </w:rPr>
        <w:t> </w:t>
      </w:r>
      <w:r>
        <w:rPr>
          <w:sz w:val="24"/>
        </w:rPr>
        <w:t>и</w:t>
      </w:r>
      <w:r>
        <w:rPr>
          <w:spacing w:val="-1"/>
          <w:sz w:val="24"/>
        </w:rPr>
        <w:t> </w:t>
      </w:r>
      <w:r>
        <w:rPr>
          <w:sz w:val="24"/>
        </w:rPr>
        <w:t>других,</w:t>
      </w:r>
      <w:r>
        <w:rPr>
          <w:spacing w:val="-11"/>
          <w:sz w:val="24"/>
        </w:rPr>
        <w:t> </w:t>
      </w:r>
      <w:r>
        <w:rPr>
          <w:sz w:val="24"/>
        </w:rPr>
        <w:t>не</w:t>
      </w:r>
      <w:r>
        <w:rPr>
          <w:spacing w:val="-8"/>
          <w:sz w:val="24"/>
        </w:rPr>
        <w:t> </w:t>
      </w:r>
      <w:r>
        <w:rPr>
          <w:spacing w:val="-2"/>
          <w:sz w:val="24"/>
        </w:rPr>
        <w:t>осуждая;</w:t>
      </w:r>
    </w:p>
    <w:p>
      <w:pPr>
        <w:pStyle w:val="ListParagraph"/>
        <w:numPr>
          <w:ilvl w:val="1"/>
          <w:numId w:val="40"/>
        </w:numPr>
        <w:tabs>
          <w:tab w:pos="2532" w:val="left" w:leader="none"/>
        </w:tabs>
        <w:spacing w:line="274" w:lineRule="exact" w:before="5" w:after="0"/>
        <w:ind w:left="2532" w:right="0" w:hanging="180"/>
        <w:jc w:val="both"/>
        <w:rPr>
          <w:sz w:val="24"/>
        </w:rPr>
      </w:pPr>
      <w:r>
        <w:rPr>
          <w:sz w:val="24"/>
        </w:rPr>
        <w:t>проявлять</w:t>
      </w:r>
      <w:r>
        <w:rPr>
          <w:spacing w:val="-6"/>
          <w:sz w:val="24"/>
        </w:rPr>
        <w:t> </w:t>
      </w:r>
      <w:r>
        <w:rPr>
          <w:sz w:val="24"/>
        </w:rPr>
        <w:t>открытость</w:t>
      </w:r>
      <w:r>
        <w:rPr>
          <w:spacing w:val="-10"/>
          <w:sz w:val="24"/>
        </w:rPr>
        <w:t> </w:t>
      </w:r>
      <w:r>
        <w:rPr>
          <w:sz w:val="24"/>
        </w:rPr>
        <w:t>себе</w:t>
      </w:r>
      <w:r>
        <w:rPr>
          <w:spacing w:val="-12"/>
          <w:sz w:val="24"/>
        </w:rPr>
        <w:t> </w:t>
      </w:r>
      <w:r>
        <w:rPr>
          <w:sz w:val="24"/>
        </w:rPr>
        <w:t>и</w:t>
      </w:r>
      <w:r>
        <w:rPr>
          <w:spacing w:val="-6"/>
          <w:sz w:val="24"/>
        </w:rPr>
        <w:t> </w:t>
      </w:r>
      <w:r>
        <w:rPr>
          <w:spacing w:val="-2"/>
          <w:sz w:val="24"/>
        </w:rPr>
        <w:t>другим;</w:t>
      </w:r>
    </w:p>
    <w:p>
      <w:pPr>
        <w:pStyle w:val="ListParagraph"/>
        <w:numPr>
          <w:ilvl w:val="1"/>
          <w:numId w:val="40"/>
        </w:numPr>
        <w:tabs>
          <w:tab w:pos="2532" w:val="left" w:leader="none"/>
        </w:tabs>
        <w:spacing w:line="240" w:lineRule="auto" w:before="0" w:after="0"/>
        <w:ind w:left="2352" w:right="3493" w:firstLine="0"/>
        <w:jc w:val="both"/>
        <w:rPr>
          <w:sz w:val="24"/>
        </w:rPr>
      </w:pPr>
      <w:r>
        <w:rPr>
          <w:sz w:val="24"/>
        </w:rPr>
        <w:t>осознавать</w:t>
      </w:r>
      <w:r>
        <w:rPr>
          <w:spacing w:val="-6"/>
          <w:sz w:val="24"/>
        </w:rPr>
        <w:t> </w:t>
      </w:r>
      <w:r>
        <w:rPr>
          <w:sz w:val="24"/>
        </w:rPr>
        <w:t>невозможность</w:t>
      </w:r>
      <w:r>
        <w:rPr>
          <w:spacing w:val="-6"/>
          <w:sz w:val="24"/>
        </w:rPr>
        <w:t> </w:t>
      </w:r>
      <w:r>
        <w:rPr>
          <w:sz w:val="24"/>
        </w:rPr>
        <w:t>контролировать</w:t>
      </w:r>
      <w:r>
        <w:rPr>
          <w:spacing w:val="-6"/>
          <w:sz w:val="24"/>
        </w:rPr>
        <w:t> </w:t>
      </w:r>
      <w:r>
        <w:rPr>
          <w:sz w:val="24"/>
        </w:rPr>
        <w:t>всё</w:t>
      </w:r>
      <w:r>
        <w:rPr>
          <w:spacing w:val="-7"/>
          <w:sz w:val="24"/>
        </w:rPr>
        <w:t> </w:t>
      </w:r>
      <w:r>
        <w:rPr>
          <w:sz w:val="24"/>
        </w:rPr>
        <w:t>вокруг. Предметные результаты</w:t>
      </w:r>
    </w:p>
    <w:p>
      <w:pPr>
        <w:pStyle w:val="BodyText"/>
        <w:ind w:right="627"/>
      </w:pPr>
      <w:r>
        <w:rPr/>
        <w:t>В соответствии с требованиями стандарта и спецификой содержания предметных областей, включающих конкретные учебные предметы, а также коррекционно- развивающие курсы по Программе коррекционной работы, предметные результаты освоения</w:t>
      </w:r>
      <w:r>
        <w:rPr>
          <w:spacing w:val="-15"/>
        </w:rPr>
        <w:t> </w:t>
      </w:r>
      <w:r>
        <w:rPr/>
        <w:t>обучающимися</w:t>
      </w:r>
      <w:r>
        <w:rPr>
          <w:spacing w:val="-8"/>
        </w:rPr>
        <w:t> </w:t>
      </w:r>
      <w:r>
        <w:rPr/>
        <w:t>с</w:t>
      </w:r>
      <w:r>
        <w:rPr>
          <w:spacing w:val="-16"/>
        </w:rPr>
        <w:t> </w:t>
      </w:r>
      <w:r>
        <w:rPr/>
        <w:t>нарушениями</w:t>
      </w:r>
      <w:r>
        <w:rPr>
          <w:spacing w:val="-7"/>
        </w:rPr>
        <w:t> </w:t>
      </w:r>
      <w:r>
        <w:rPr/>
        <w:t>слуха</w:t>
      </w:r>
      <w:r>
        <w:rPr>
          <w:spacing w:val="-13"/>
        </w:rPr>
        <w:t> </w:t>
      </w:r>
      <w:r>
        <w:rPr/>
        <w:t>АООП</w:t>
      </w:r>
      <w:r>
        <w:rPr>
          <w:spacing w:val="-13"/>
        </w:rPr>
        <w:t> </w:t>
      </w:r>
      <w:r>
        <w:rPr/>
        <w:t>ООО</w:t>
      </w:r>
      <w:r>
        <w:rPr>
          <w:spacing w:val="-13"/>
        </w:rPr>
        <w:t> </w:t>
      </w:r>
      <w:r>
        <w:rPr/>
        <w:t>(вариант</w:t>
      </w:r>
      <w:r>
        <w:rPr>
          <w:spacing w:val="-5"/>
        </w:rPr>
        <w:t> </w:t>
      </w:r>
      <w:r>
        <w:rPr/>
        <w:t>2.2.2)</w:t>
      </w:r>
      <w:r>
        <w:rPr>
          <w:spacing w:val="-16"/>
        </w:rPr>
        <w:t> </w:t>
      </w:r>
      <w:r>
        <w:rPr/>
        <w:t>ориентированы:</w:t>
      </w:r>
    </w:p>
    <w:p>
      <w:pPr>
        <w:pStyle w:val="ListParagraph"/>
        <w:numPr>
          <w:ilvl w:val="1"/>
          <w:numId w:val="40"/>
        </w:numPr>
        <w:tabs>
          <w:tab w:pos="2596" w:val="left" w:leader="none"/>
        </w:tabs>
        <w:spacing w:line="240" w:lineRule="auto" w:before="0" w:after="0"/>
        <w:ind w:left="1644" w:right="648" w:firstLine="705"/>
        <w:jc w:val="both"/>
        <w:rPr>
          <w:sz w:val="24"/>
        </w:rPr>
      </w:pPr>
      <w:r>
        <w:rPr>
          <w:sz w:val="24"/>
        </w:rPr>
        <w:t>на применение знаний, умений и навыков в учебных ситуациях и реальных жизненных условиях,</w:t>
      </w:r>
    </w:p>
    <w:p>
      <w:pPr>
        <w:pStyle w:val="ListParagraph"/>
        <w:numPr>
          <w:ilvl w:val="1"/>
          <w:numId w:val="40"/>
        </w:numPr>
        <w:tabs>
          <w:tab w:pos="2532" w:val="left" w:leader="none"/>
        </w:tabs>
        <w:spacing w:line="240" w:lineRule="auto" w:before="0" w:after="0"/>
        <w:ind w:left="2532" w:right="0" w:hanging="180"/>
        <w:jc w:val="both"/>
        <w:rPr>
          <w:sz w:val="24"/>
        </w:rPr>
      </w:pPr>
      <w:r>
        <w:rPr>
          <w:sz w:val="24"/>
        </w:rPr>
        <w:t>на</w:t>
      </w:r>
      <w:r>
        <w:rPr>
          <w:spacing w:val="-9"/>
          <w:sz w:val="24"/>
        </w:rPr>
        <w:t> </w:t>
      </w:r>
      <w:r>
        <w:rPr>
          <w:sz w:val="24"/>
        </w:rPr>
        <w:t>успешное</w:t>
      </w:r>
      <w:r>
        <w:rPr>
          <w:spacing w:val="-7"/>
          <w:sz w:val="24"/>
        </w:rPr>
        <w:t> </w:t>
      </w:r>
      <w:r>
        <w:rPr>
          <w:sz w:val="24"/>
        </w:rPr>
        <w:t>обучение</w:t>
      </w:r>
      <w:r>
        <w:rPr>
          <w:spacing w:val="-10"/>
          <w:sz w:val="24"/>
        </w:rPr>
        <w:t> </w:t>
      </w:r>
      <w:r>
        <w:rPr>
          <w:sz w:val="24"/>
        </w:rPr>
        <w:t>на</w:t>
      </w:r>
      <w:r>
        <w:rPr>
          <w:spacing w:val="-11"/>
          <w:sz w:val="24"/>
        </w:rPr>
        <w:t> </w:t>
      </w:r>
      <w:r>
        <w:rPr>
          <w:sz w:val="24"/>
        </w:rPr>
        <w:t>следующем</w:t>
      </w:r>
      <w:r>
        <w:rPr>
          <w:spacing w:val="2"/>
          <w:sz w:val="24"/>
        </w:rPr>
        <w:t> </w:t>
      </w:r>
      <w:r>
        <w:rPr>
          <w:sz w:val="24"/>
        </w:rPr>
        <w:t>уровне</w:t>
      </w:r>
      <w:r>
        <w:rPr>
          <w:spacing w:val="-5"/>
          <w:sz w:val="24"/>
        </w:rPr>
        <w:t> </w:t>
      </w:r>
      <w:r>
        <w:rPr>
          <w:sz w:val="24"/>
        </w:rPr>
        <w:t>общего</w:t>
      </w:r>
      <w:r>
        <w:rPr>
          <w:spacing w:val="-7"/>
          <w:sz w:val="24"/>
        </w:rPr>
        <w:t> </w:t>
      </w:r>
      <w:r>
        <w:rPr>
          <w:spacing w:val="-2"/>
          <w:sz w:val="24"/>
        </w:rPr>
        <w:t>образования.</w:t>
      </w:r>
    </w:p>
    <w:p>
      <w:pPr>
        <w:pStyle w:val="BodyText"/>
        <w:ind w:right="632"/>
      </w:pPr>
      <w:r>
        <w:rPr/>
        <w:t>Планируемые предметные результаты обучения по АООП ООО (вариант 2.2.2) применительно к дисциплинам предметной области «Русский язык, литература», включая учебный</w:t>
      </w:r>
      <w:r>
        <w:rPr>
          <w:spacing w:val="-8"/>
        </w:rPr>
        <w:t> </w:t>
      </w:r>
      <w:r>
        <w:rPr/>
        <w:t>предмет «Русский</w:t>
      </w:r>
      <w:r>
        <w:rPr>
          <w:spacing w:val="-5"/>
        </w:rPr>
        <w:t> </w:t>
      </w:r>
      <w:r>
        <w:rPr/>
        <w:t>язык»,</w:t>
      </w:r>
      <w:r>
        <w:rPr>
          <w:spacing w:val="-6"/>
        </w:rPr>
        <w:t> </w:t>
      </w:r>
      <w:r>
        <w:rPr/>
        <w:t>изменены</w:t>
      </w:r>
      <w:r>
        <w:rPr>
          <w:spacing w:val="-6"/>
        </w:rPr>
        <w:t> </w:t>
      </w:r>
      <w:r>
        <w:rPr/>
        <w:t>и</w:t>
      </w:r>
      <w:r>
        <w:rPr>
          <w:spacing w:val="-6"/>
        </w:rPr>
        <w:t> </w:t>
      </w:r>
      <w:r>
        <w:rPr/>
        <w:t>дополнены</w:t>
      </w:r>
      <w:r>
        <w:rPr>
          <w:spacing w:val="-9"/>
        </w:rPr>
        <w:t> </w:t>
      </w:r>
      <w:r>
        <w:rPr/>
        <w:t>специальными</w:t>
      </w:r>
      <w:r>
        <w:rPr>
          <w:spacing w:val="-4"/>
        </w:rPr>
        <w:t> </w:t>
      </w:r>
      <w:r>
        <w:rPr/>
        <w:t>требованиями –</w:t>
      </w:r>
      <w:r>
        <w:rPr>
          <w:spacing w:val="-9"/>
        </w:rPr>
        <w:t> </w:t>
      </w:r>
      <w:r>
        <w:rPr/>
        <w:t>с учётом особых образовательных потребностей обучающихся с нарушениями слуха, в частности, в связи с введением сквозного раздела «Развитие речевой деятельности».</w:t>
      </w:r>
    </w:p>
    <w:p>
      <w:pPr>
        <w:pStyle w:val="BodyText"/>
        <w:ind w:left="2352" w:right="7076" w:firstLine="0"/>
      </w:pPr>
      <w:r>
        <w:rPr/>
        <w:t>Речевая</w:t>
      </w:r>
      <w:r>
        <w:rPr>
          <w:spacing w:val="-5"/>
        </w:rPr>
        <w:t> </w:t>
      </w:r>
      <w:r>
        <w:rPr/>
        <w:t>деятельность Выпускник</w:t>
      </w:r>
      <w:r>
        <w:rPr>
          <w:spacing w:val="-15"/>
        </w:rPr>
        <w:t> </w:t>
      </w:r>
      <w:r>
        <w:rPr/>
        <w:t>научится:</w:t>
      </w:r>
    </w:p>
    <w:p>
      <w:pPr>
        <w:pStyle w:val="ListParagraph"/>
        <w:numPr>
          <w:ilvl w:val="0"/>
          <w:numId w:val="41"/>
        </w:numPr>
        <w:tabs>
          <w:tab w:pos="3056" w:val="left" w:leader="none"/>
        </w:tabs>
        <w:spacing w:line="240" w:lineRule="auto" w:before="0" w:after="0"/>
        <w:ind w:left="1644" w:right="639" w:firstLine="705"/>
        <w:jc w:val="both"/>
        <w:rPr>
          <w:sz w:val="24"/>
        </w:rPr>
      </w:pPr>
      <w:r>
        <w:rPr>
          <w:sz w:val="24"/>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pPr>
        <w:pStyle w:val="ListParagraph"/>
        <w:numPr>
          <w:ilvl w:val="0"/>
          <w:numId w:val="41"/>
        </w:numPr>
        <w:tabs>
          <w:tab w:pos="3057" w:val="left" w:leader="none"/>
        </w:tabs>
        <w:spacing w:line="275" w:lineRule="exact" w:before="4" w:after="0"/>
        <w:ind w:left="3057" w:right="0" w:hanging="705"/>
        <w:jc w:val="both"/>
        <w:rPr>
          <w:sz w:val="24"/>
        </w:rPr>
      </w:pPr>
      <w:r>
        <w:rPr>
          <w:sz w:val="24"/>
        </w:rPr>
        <w:t>осуществлять</w:t>
      </w:r>
      <w:r>
        <w:rPr>
          <w:spacing w:val="-8"/>
          <w:sz w:val="24"/>
        </w:rPr>
        <w:t> </w:t>
      </w:r>
      <w:r>
        <w:rPr>
          <w:sz w:val="24"/>
        </w:rPr>
        <w:t>репродукцию</w:t>
      </w:r>
      <w:r>
        <w:rPr>
          <w:spacing w:val="-11"/>
          <w:sz w:val="24"/>
        </w:rPr>
        <w:t> </w:t>
      </w:r>
      <w:r>
        <w:rPr>
          <w:sz w:val="24"/>
        </w:rPr>
        <w:t>текстов</w:t>
      </w:r>
      <w:r>
        <w:rPr>
          <w:spacing w:val="-8"/>
          <w:sz w:val="24"/>
        </w:rPr>
        <w:t> </w:t>
      </w:r>
      <w:r>
        <w:rPr>
          <w:sz w:val="24"/>
        </w:rPr>
        <w:t>–</w:t>
      </w:r>
      <w:r>
        <w:rPr>
          <w:spacing w:val="-11"/>
          <w:sz w:val="24"/>
        </w:rPr>
        <w:t> </w:t>
      </w:r>
      <w:r>
        <w:rPr>
          <w:sz w:val="24"/>
        </w:rPr>
        <w:t>в</w:t>
      </w:r>
      <w:r>
        <w:rPr>
          <w:spacing w:val="-13"/>
          <w:sz w:val="24"/>
        </w:rPr>
        <w:t> </w:t>
      </w:r>
      <w:r>
        <w:rPr>
          <w:sz w:val="24"/>
        </w:rPr>
        <w:t>процессе</w:t>
      </w:r>
      <w:r>
        <w:rPr>
          <w:spacing w:val="-15"/>
          <w:sz w:val="24"/>
        </w:rPr>
        <w:t> </w:t>
      </w:r>
      <w:r>
        <w:rPr>
          <w:sz w:val="24"/>
        </w:rPr>
        <w:t>различных</w:t>
      </w:r>
      <w:r>
        <w:rPr>
          <w:spacing w:val="-3"/>
          <w:sz w:val="24"/>
        </w:rPr>
        <w:t> </w:t>
      </w:r>
      <w:r>
        <w:rPr>
          <w:sz w:val="24"/>
        </w:rPr>
        <w:t>видов</w:t>
      </w:r>
      <w:r>
        <w:rPr>
          <w:spacing w:val="-14"/>
          <w:sz w:val="24"/>
        </w:rPr>
        <w:t> </w:t>
      </w:r>
      <w:r>
        <w:rPr>
          <w:spacing w:val="-2"/>
          <w:sz w:val="24"/>
        </w:rPr>
        <w:t>пересказа;</w:t>
      </w:r>
    </w:p>
    <w:p>
      <w:pPr>
        <w:pStyle w:val="ListParagraph"/>
        <w:numPr>
          <w:ilvl w:val="0"/>
          <w:numId w:val="41"/>
        </w:numPr>
        <w:tabs>
          <w:tab w:pos="3056" w:val="left" w:leader="none"/>
        </w:tabs>
        <w:spacing w:line="240" w:lineRule="auto" w:before="0" w:after="0"/>
        <w:ind w:left="1644" w:right="634" w:firstLine="705"/>
        <w:jc w:val="both"/>
        <w:rPr>
          <w:sz w:val="24"/>
        </w:rPr>
      </w:pPr>
      <w:r>
        <w:rPr>
          <w:sz w:val="24"/>
        </w:rPr>
        <w:t>принимать участие в диалогическом и полилогическом общении (в условиях личной и деловой коммуникации), в т.ч. с использованием устно-дактильной и невербальных (в случае необходимости) средств коммуникации; практически владеть основными особенностями, присущими официальному, нейтральному и неофициальному регистрам общения;</w:t>
      </w:r>
    </w:p>
    <w:p>
      <w:pPr>
        <w:pStyle w:val="ListParagraph"/>
        <w:numPr>
          <w:ilvl w:val="0"/>
          <w:numId w:val="41"/>
        </w:numPr>
        <w:tabs>
          <w:tab w:pos="3056" w:val="left" w:leader="none"/>
        </w:tabs>
        <w:spacing w:line="240" w:lineRule="auto" w:before="0" w:after="0"/>
        <w:ind w:left="1644" w:right="642" w:firstLine="705"/>
        <w:jc w:val="both"/>
        <w:rPr>
          <w:sz w:val="24"/>
        </w:rPr>
      </w:pPr>
      <w:r>
        <w:rPr>
          <w:sz w:val="24"/>
        </w:rPr>
        <w:t>адекватному речевому поведению, выбору приемлемой модели коммуникативного взаимодействия – с учётом социальной ситуации, состава участников</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53" w:firstLine="0"/>
      </w:pPr>
      <w:r>
        <w:rPr/>
        <w:t>общения (в т.ч. коммуникантов из числа слышащих людей и лиц с нарушением слуха) и в соответствии с традиционными этикетными формулами;</w:t>
      </w:r>
    </w:p>
    <w:p>
      <w:pPr>
        <w:pStyle w:val="ListParagraph"/>
        <w:numPr>
          <w:ilvl w:val="0"/>
          <w:numId w:val="41"/>
        </w:numPr>
        <w:tabs>
          <w:tab w:pos="3056" w:val="left" w:leader="none"/>
        </w:tabs>
        <w:spacing w:line="240" w:lineRule="auto" w:before="3" w:after="0"/>
        <w:ind w:left="1644" w:right="646" w:firstLine="705"/>
        <w:jc w:val="both"/>
        <w:rPr>
          <w:sz w:val="24"/>
        </w:rPr>
      </w:pPr>
      <w:r>
        <w:rPr>
          <w:sz w:val="24"/>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pPr>
        <w:pStyle w:val="ListParagraph"/>
        <w:numPr>
          <w:ilvl w:val="0"/>
          <w:numId w:val="41"/>
        </w:numPr>
        <w:tabs>
          <w:tab w:pos="3056" w:val="left" w:leader="none"/>
        </w:tabs>
        <w:spacing w:line="240" w:lineRule="auto" w:before="0" w:after="0"/>
        <w:ind w:left="1644" w:right="636" w:firstLine="705"/>
        <w:jc w:val="both"/>
        <w:rPr>
          <w:sz w:val="24"/>
        </w:rPr>
      </w:pPr>
      <w:r>
        <w:rPr>
          <w:sz w:val="24"/>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pPr>
        <w:pStyle w:val="ListParagraph"/>
        <w:numPr>
          <w:ilvl w:val="0"/>
          <w:numId w:val="41"/>
        </w:numPr>
        <w:tabs>
          <w:tab w:pos="3056" w:val="left" w:leader="none"/>
        </w:tabs>
        <w:spacing w:line="240" w:lineRule="auto" w:before="1" w:after="0"/>
        <w:ind w:left="1644" w:right="641" w:firstLine="705"/>
        <w:jc w:val="both"/>
        <w:rPr>
          <w:sz w:val="24"/>
        </w:rPr>
      </w:pPr>
      <w:r>
        <w:rPr>
          <w:sz w:val="24"/>
        </w:rPr>
        <w:t>с</w:t>
      </w:r>
      <w:r>
        <w:rPr>
          <w:spacing w:val="-6"/>
          <w:sz w:val="24"/>
        </w:rPr>
        <w:t> </w:t>
      </w:r>
      <w:r>
        <w:rPr>
          <w:sz w:val="24"/>
        </w:rPr>
        <w:t>опорой на</w:t>
      </w:r>
      <w:r>
        <w:rPr>
          <w:spacing w:val="-6"/>
          <w:sz w:val="24"/>
        </w:rPr>
        <w:t> </w:t>
      </w:r>
      <w:r>
        <w:rPr>
          <w:sz w:val="24"/>
        </w:rPr>
        <w:t>заданные</w:t>
      </w:r>
      <w:r>
        <w:rPr>
          <w:spacing w:val="-6"/>
          <w:sz w:val="24"/>
        </w:rPr>
        <w:t> </w:t>
      </w:r>
      <w:r>
        <w:rPr>
          <w:sz w:val="24"/>
        </w:rPr>
        <w:t>критерии анализировать</w:t>
      </w:r>
      <w:r>
        <w:rPr>
          <w:spacing w:val="-6"/>
          <w:sz w:val="24"/>
        </w:rPr>
        <w:t> </w:t>
      </w:r>
      <w:r>
        <w:rPr>
          <w:sz w:val="24"/>
        </w:rPr>
        <w:t>текст</w:t>
      </w:r>
      <w:r>
        <w:rPr>
          <w:spacing w:val="-1"/>
          <w:sz w:val="24"/>
        </w:rPr>
        <w:t> </w:t>
      </w:r>
      <w:r>
        <w:rPr>
          <w:sz w:val="24"/>
        </w:rPr>
        <w:t>с</w:t>
      </w:r>
      <w:r>
        <w:rPr>
          <w:spacing w:val="-6"/>
          <w:sz w:val="24"/>
        </w:rPr>
        <w:t> </w:t>
      </w:r>
      <w:r>
        <w:rPr>
          <w:sz w:val="24"/>
        </w:rPr>
        <w:t>точки</w:t>
      </w:r>
      <w:r>
        <w:rPr>
          <w:spacing w:val="-1"/>
          <w:sz w:val="24"/>
        </w:rPr>
        <w:t> </w:t>
      </w:r>
      <w:r>
        <w:rPr>
          <w:sz w:val="24"/>
        </w:rPr>
        <w:t>зрения</w:t>
      </w:r>
      <w:r>
        <w:rPr>
          <w:spacing w:val="-4"/>
          <w:sz w:val="24"/>
        </w:rPr>
        <w:t> </w:t>
      </w:r>
      <w:r>
        <w:rPr>
          <w:sz w:val="24"/>
        </w:rPr>
        <w:t>его</w:t>
      </w:r>
      <w:r>
        <w:rPr>
          <w:spacing w:val="-2"/>
          <w:sz w:val="24"/>
        </w:rPr>
        <w:t> </w:t>
      </w:r>
      <w:r>
        <w:rPr>
          <w:sz w:val="24"/>
        </w:rPr>
        <w:t>темы, цели, главной мысли, основной и дополнительной информации, принадлежности к функционально-смысловому</w:t>
      </w:r>
      <w:r>
        <w:rPr>
          <w:spacing w:val="-3"/>
          <w:sz w:val="24"/>
        </w:rPr>
        <w:t> </w:t>
      </w:r>
      <w:r>
        <w:rPr>
          <w:sz w:val="24"/>
        </w:rPr>
        <w:t>типу</w:t>
      </w:r>
      <w:r>
        <w:rPr>
          <w:spacing w:val="-3"/>
          <w:sz w:val="24"/>
        </w:rPr>
        <w:t> </w:t>
      </w:r>
      <w:r>
        <w:rPr>
          <w:sz w:val="24"/>
        </w:rPr>
        <w:t>речи и функциональной разновидности языка;</w:t>
      </w:r>
    </w:p>
    <w:p>
      <w:pPr>
        <w:pStyle w:val="ListParagraph"/>
        <w:numPr>
          <w:ilvl w:val="0"/>
          <w:numId w:val="41"/>
        </w:numPr>
        <w:tabs>
          <w:tab w:pos="3056" w:val="left" w:leader="none"/>
        </w:tabs>
        <w:spacing w:line="240" w:lineRule="auto" w:before="0" w:after="0"/>
        <w:ind w:left="1644" w:right="636" w:firstLine="705"/>
        <w:jc w:val="both"/>
        <w:rPr>
          <w:sz w:val="24"/>
        </w:rPr>
      </w:pPr>
      <w:r>
        <w:rPr>
          <w:sz w:val="24"/>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w:t>
      </w:r>
      <w:r>
        <w:rPr>
          <w:spacing w:val="-2"/>
          <w:sz w:val="24"/>
        </w:rPr>
        <w:t>организацией);</w:t>
      </w:r>
    </w:p>
    <w:p>
      <w:pPr>
        <w:pStyle w:val="ListParagraph"/>
        <w:numPr>
          <w:ilvl w:val="0"/>
          <w:numId w:val="41"/>
        </w:numPr>
        <w:tabs>
          <w:tab w:pos="3057" w:val="left" w:leader="none"/>
        </w:tabs>
        <w:spacing w:line="240" w:lineRule="auto" w:before="0" w:after="0"/>
        <w:ind w:left="3057" w:right="0" w:hanging="705"/>
        <w:jc w:val="both"/>
        <w:rPr>
          <w:sz w:val="24"/>
        </w:rPr>
      </w:pPr>
      <w:r>
        <w:rPr>
          <w:sz w:val="24"/>
        </w:rPr>
        <w:t>формулировать</w:t>
      </w:r>
      <w:r>
        <w:rPr>
          <w:spacing w:val="-2"/>
          <w:sz w:val="24"/>
        </w:rPr>
        <w:t> </w:t>
      </w:r>
      <w:r>
        <w:rPr>
          <w:sz w:val="24"/>
        </w:rPr>
        <w:t>устно</w:t>
      </w:r>
      <w:r>
        <w:rPr>
          <w:spacing w:val="-9"/>
          <w:sz w:val="24"/>
        </w:rPr>
        <w:t> </w:t>
      </w:r>
      <w:r>
        <w:rPr>
          <w:sz w:val="24"/>
        </w:rPr>
        <w:t>и</w:t>
      </w:r>
      <w:r>
        <w:rPr>
          <w:spacing w:val="-10"/>
          <w:sz w:val="24"/>
        </w:rPr>
        <w:t> </w:t>
      </w:r>
      <w:r>
        <w:rPr>
          <w:sz w:val="24"/>
        </w:rPr>
        <w:t>письменно</w:t>
      </w:r>
      <w:r>
        <w:rPr>
          <w:spacing w:val="-7"/>
          <w:sz w:val="24"/>
        </w:rPr>
        <w:t> </w:t>
      </w:r>
      <w:r>
        <w:rPr>
          <w:sz w:val="24"/>
        </w:rPr>
        <w:t>ответы</w:t>
      </w:r>
      <w:r>
        <w:rPr>
          <w:spacing w:val="-11"/>
          <w:sz w:val="24"/>
        </w:rPr>
        <w:t> </w:t>
      </w:r>
      <w:r>
        <w:rPr>
          <w:sz w:val="24"/>
        </w:rPr>
        <w:t>на</w:t>
      </w:r>
      <w:r>
        <w:rPr>
          <w:spacing w:val="-12"/>
          <w:sz w:val="24"/>
        </w:rPr>
        <w:t> </w:t>
      </w:r>
      <w:r>
        <w:rPr>
          <w:sz w:val="24"/>
        </w:rPr>
        <w:t>поставленные</w:t>
      </w:r>
      <w:r>
        <w:rPr>
          <w:spacing w:val="-13"/>
          <w:sz w:val="24"/>
        </w:rPr>
        <w:t> </w:t>
      </w:r>
      <w:r>
        <w:rPr>
          <w:spacing w:val="-2"/>
          <w:sz w:val="24"/>
        </w:rPr>
        <w:t>вопросы;</w:t>
      </w:r>
    </w:p>
    <w:p>
      <w:pPr>
        <w:pStyle w:val="ListParagraph"/>
        <w:numPr>
          <w:ilvl w:val="0"/>
          <w:numId w:val="41"/>
        </w:numPr>
        <w:tabs>
          <w:tab w:pos="3056" w:val="left" w:leader="none"/>
        </w:tabs>
        <w:spacing w:line="240" w:lineRule="auto" w:before="0" w:after="0"/>
        <w:ind w:left="1644" w:right="647" w:firstLine="705"/>
        <w:jc w:val="both"/>
        <w:rPr>
          <w:sz w:val="24"/>
        </w:rPr>
      </w:pPr>
      <w:r>
        <w:rPr>
          <w:sz w:val="24"/>
        </w:rPr>
        <w:t>составлять, анализировать, редактировать деловые документы (из числа </w:t>
      </w:r>
      <w:r>
        <w:rPr>
          <w:spacing w:val="-2"/>
          <w:sz w:val="24"/>
        </w:rPr>
        <w:t>изученных);</w:t>
      </w:r>
    </w:p>
    <w:p>
      <w:pPr>
        <w:pStyle w:val="ListParagraph"/>
        <w:numPr>
          <w:ilvl w:val="0"/>
          <w:numId w:val="41"/>
        </w:numPr>
        <w:tabs>
          <w:tab w:pos="3056" w:val="left" w:leader="none"/>
        </w:tabs>
        <w:spacing w:line="240" w:lineRule="auto" w:before="0" w:after="0"/>
        <w:ind w:left="1644" w:right="639" w:firstLine="705"/>
        <w:jc w:val="both"/>
        <w:rPr>
          <w:sz w:val="24"/>
        </w:rPr>
      </w:pPr>
      <w:r>
        <w:rPr>
          <w:sz w:val="24"/>
        </w:rPr>
        <w:t>способностью воспринимать слухозрительно и произносить достаточно внятно</w:t>
      </w:r>
      <w:r>
        <w:rPr>
          <w:spacing w:val="-13"/>
          <w:sz w:val="24"/>
        </w:rPr>
        <w:t> </w:t>
      </w:r>
      <w:r>
        <w:rPr>
          <w:sz w:val="24"/>
        </w:rPr>
        <w:t>речевой</w:t>
      </w:r>
      <w:r>
        <w:rPr>
          <w:spacing w:val="-8"/>
          <w:sz w:val="24"/>
        </w:rPr>
        <w:t> </w:t>
      </w:r>
      <w:r>
        <w:rPr>
          <w:sz w:val="24"/>
        </w:rPr>
        <w:t>материал,</w:t>
      </w:r>
      <w:r>
        <w:rPr>
          <w:spacing w:val="-8"/>
          <w:sz w:val="24"/>
        </w:rPr>
        <w:t> </w:t>
      </w:r>
      <w:r>
        <w:rPr>
          <w:sz w:val="24"/>
        </w:rPr>
        <w:t>необходимый</w:t>
      </w:r>
      <w:r>
        <w:rPr>
          <w:spacing w:val="-10"/>
          <w:sz w:val="24"/>
        </w:rPr>
        <w:t> </w:t>
      </w:r>
      <w:r>
        <w:rPr>
          <w:sz w:val="24"/>
        </w:rPr>
        <w:t>для</w:t>
      </w:r>
      <w:r>
        <w:rPr>
          <w:spacing w:val="-13"/>
          <w:sz w:val="24"/>
        </w:rPr>
        <w:t> </w:t>
      </w:r>
      <w:r>
        <w:rPr>
          <w:sz w:val="24"/>
        </w:rPr>
        <w:t>выполнения</w:t>
      </w:r>
      <w:r>
        <w:rPr>
          <w:spacing w:val="-4"/>
          <w:sz w:val="24"/>
        </w:rPr>
        <w:t> </w:t>
      </w:r>
      <w:r>
        <w:rPr>
          <w:sz w:val="24"/>
        </w:rPr>
        <w:t>учебно-познавательных</w:t>
      </w:r>
      <w:r>
        <w:rPr>
          <w:spacing w:val="-4"/>
          <w:sz w:val="24"/>
        </w:rPr>
        <w:t> </w:t>
      </w:r>
      <w:r>
        <w:rPr>
          <w:sz w:val="24"/>
        </w:rPr>
        <w:t>действий;</w:t>
      </w:r>
    </w:p>
    <w:p>
      <w:pPr>
        <w:pStyle w:val="ListParagraph"/>
        <w:numPr>
          <w:ilvl w:val="0"/>
          <w:numId w:val="41"/>
        </w:numPr>
        <w:tabs>
          <w:tab w:pos="3056" w:val="left" w:leader="none"/>
        </w:tabs>
        <w:spacing w:line="240" w:lineRule="auto" w:before="3" w:after="0"/>
        <w:ind w:left="1644" w:right="638" w:firstLine="705"/>
        <w:jc w:val="both"/>
        <w:rPr>
          <w:sz w:val="24"/>
        </w:rPr>
      </w:pPr>
      <w:r>
        <w:rPr>
          <w:sz w:val="24"/>
        </w:rPr>
        <w:t>способностью</w:t>
      </w:r>
      <w:r>
        <w:rPr>
          <w:spacing w:val="-3"/>
          <w:sz w:val="24"/>
        </w:rPr>
        <w:t> </w:t>
      </w:r>
      <w:r>
        <w:rPr>
          <w:sz w:val="24"/>
        </w:rPr>
        <w:t>воспринимать</w:t>
      </w:r>
      <w:r>
        <w:rPr>
          <w:spacing w:val="-3"/>
          <w:sz w:val="24"/>
        </w:rPr>
        <w:t> </w:t>
      </w:r>
      <w:r>
        <w:rPr>
          <w:sz w:val="24"/>
        </w:rPr>
        <w:t>слухозрительно</w:t>
      </w:r>
      <w:r>
        <w:rPr>
          <w:spacing w:val="-3"/>
          <w:sz w:val="24"/>
        </w:rPr>
        <w:t> </w:t>
      </w:r>
      <w:r>
        <w:rPr>
          <w:sz w:val="24"/>
        </w:rPr>
        <w:t>и</w:t>
      </w:r>
      <w:r>
        <w:rPr>
          <w:spacing w:val="-3"/>
          <w:sz w:val="24"/>
        </w:rPr>
        <w:t> </w:t>
      </w:r>
      <w:r>
        <w:rPr>
          <w:sz w:val="24"/>
        </w:rPr>
        <w:t>на</w:t>
      </w:r>
      <w:r>
        <w:rPr>
          <w:spacing w:val="-4"/>
          <w:sz w:val="24"/>
        </w:rPr>
        <w:t> </w:t>
      </w:r>
      <w:r>
        <w:rPr>
          <w:sz w:val="24"/>
        </w:rPr>
        <w:t>слух,</w:t>
      </w:r>
      <w:r>
        <w:rPr>
          <w:spacing w:val="-1"/>
          <w:sz w:val="24"/>
        </w:rPr>
        <w:t> </w:t>
      </w:r>
      <w:r>
        <w:rPr>
          <w:sz w:val="24"/>
        </w:rPr>
        <w:t>внятно</w:t>
      </w:r>
      <w:r>
        <w:rPr>
          <w:spacing w:val="-3"/>
          <w:sz w:val="24"/>
        </w:rPr>
        <w:t> </w:t>
      </w:r>
      <w:r>
        <w:rPr>
          <w:sz w:val="24"/>
        </w:rPr>
        <w:t>и</w:t>
      </w:r>
      <w:r>
        <w:rPr>
          <w:spacing w:val="-3"/>
          <w:sz w:val="24"/>
        </w:rPr>
        <w:t> </w:t>
      </w:r>
      <w:r>
        <w:rPr>
          <w:sz w:val="24"/>
        </w:rPr>
        <w:t>естественно знакомую тематическую и терминологическую лексику</w:t>
      </w:r>
      <w:r>
        <w:rPr>
          <w:spacing w:val="-1"/>
          <w:sz w:val="24"/>
        </w:rPr>
        <w:t> </w:t>
      </w:r>
      <w:r>
        <w:rPr>
          <w:sz w:val="24"/>
        </w:rPr>
        <w:t>общеобразовательных дисциплин, а также лексику, связанную с общением в урочной и внеурочной деятельности обучающихся (слова, словосочетания, фразы).</w:t>
      </w:r>
    </w:p>
    <w:p>
      <w:pPr>
        <w:pStyle w:val="BodyText"/>
        <w:spacing w:line="274" w:lineRule="exact" w:before="5"/>
        <w:ind w:left="2352" w:firstLine="0"/>
      </w:pPr>
      <w:r>
        <w:rPr/>
        <w:t>Общие</w:t>
      </w:r>
      <w:r>
        <w:rPr>
          <w:spacing w:val="-11"/>
        </w:rPr>
        <w:t> </w:t>
      </w:r>
      <w:r>
        <w:rPr/>
        <w:t>сведения</w:t>
      </w:r>
      <w:r>
        <w:rPr>
          <w:spacing w:val="-6"/>
        </w:rPr>
        <w:t> </w:t>
      </w:r>
      <w:r>
        <w:rPr/>
        <w:t>о</w:t>
      </w:r>
      <w:r>
        <w:rPr>
          <w:spacing w:val="-7"/>
        </w:rPr>
        <w:t> </w:t>
      </w:r>
      <w:r>
        <w:rPr>
          <w:spacing w:val="-2"/>
        </w:rPr>
        <w:t>языке</w:t>
      </w:r>
    </w:p>
    <w:p>
      <w:pPr>
        <w:pStyle w:val="BodyText"/>
        <w:spacing w:line="237" w:lineRule="auto"/>
        <w:ind w:right="636"/>
      </w:pPr>
      <w:r>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pPr>
        <w:pStyle w:val="BodyText"/>
        <w:spacing w:before="1"/>
        <w:ind w:right="648"/>
      </w:pPr>
      <w:r>
        <w:rPr/>
        <w:t>Знать основные разделы лингвистики, основные единицы языка и речи (звук, морфема, слово, словосочетание, предложение).</w:t>
      </w:r>
    </w:p>
    <w:p>
      <w:pPr>
        <w:pStyle w:val="BodyText"/>
        <w:ind w:right="630"/>
      </w:pPr>
      <w:r>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w:t>
      </w:r>
      <w:r>
        <w:rPr>
          <w:spacing w:val="-11"/>
        </w:rPr>
        <w:t> </w:t>
      </w:r>
      <w:r>
        <w:rPr/>
        <w:t>Федерации</w:t>
      </w:r>
      <w:r>
        <w:rPr>
          <w:spacing w:val="-12"/>
        </w:rPr>
        <w:t> </w:t>
      </w:r>
      <w:r>
        <w:rPr/>
        <w:t>и</w:t>
      </w:r>
      <w:r>
        <w:rPr>
          <w:spacing w:val="-8"/>
        </w:rPr>
        <w:t> </w:t>
      </w:r>
      <w:r>
        <w:rPr/>
        <w:t>языка</w:t>
      </w:r>
      <w:r>
        <w:rPr>
          <w:spacing w:val="-12"/>
        </w:rPr>
        <w:t> </w:t>
      </w:r>
      <w:r>
        <w:rPr/>
        <w:t>межнационального</w:t>
      </w:r>
      <w:r>
        <w:rPr>
          <w:spacing w:val="-8"/>
        </w:rPr>
        <w:t> </w:t>
      </w:r>
      <w:r>
        <w:rPr/>
        <w:t>общения;</w:t>
      </w:r>
      <w:r>
        <w:rPr>
          <w:spacing w:val="-8"/>
        </w:rPr>
        <w:t> </w:t>
      </w:r>
      <w:r>
        <w:rPr/>
        <w:t>с</w:t>
      </w:r>
      <w:r>
        <w:rPr>
          <w:spacing w:val="-12"/>
        </w:rPr>
        <w:t> </w:t>
      </w:r>
      <w:r>
        <w:rPr/>
        <w:t>опорой</w:t>
      </w:r>
      <w:r>
        <w:rPr>
          <w:spacing w:val="-14"/>
        </w:rPr>
        <w:t> </w:t>
      </w:r>
      <w:r>
        <w:rPr/>
        <w:t>на</w:t>
      </w:r>
      <w:r>
        <w:rPr>
          <w:spacing w:val="-13"/>
        </w:rPr>
        <w:t> </w:t>
      </w:r>
      <w:r>
        <w:rPr/>
        <w:t>разные</w:t>
      </w:r>
      <w:r>
        <w:rPr>
          <w:spacing w:val="-15"/>
        </w:rPr>
        <w:t> </w:t>
      </w:r>
      <w:r>
        <w:rPr/>
        <w:t>источники информации</w:t>
      </w:r>
      <w:r>
        <w:rPr>
          <w:spacing w:val="-2"/>
        </w:rPr>
        <w:t> </w:t>
      </w:r>
      <w:r>
        <w:rPr/>
        <w:t>и</w:t>
      </w:r>
      <w:r>
        <w:rPr>
          <w:spacing w:val="-2"/>
        </w:rPr>
        <w:t> </w:t>
      </w:r>
      <w:r>
        <w:rPr/>
        <w:t>в</w:t>
      </w:r>
      <w:r>
        <w:rPr>
          <w:spacing w:val="-3"/>
        </w:rPr>
        <w:t> </w:t>
      </w:r>
      <w:r>
        <w:rPr/>
        <w:t>рамках изученного</w:t>
      </w:r>
      <w:r>
        <w:rPr>
          <w:spacing w:val="-2"/>
        </w:rPr>
        <w:t> </w:t>
      </w:r>
      <w:r>
        <w:rPr/>
        <w:t>приводить</w:t>
      </w:r>
      <w:r>
        <w:rPr>
          <w:spacing w:val="-4"/>
        </w:rPr>
        <w:t> </w:t>
      </w:r>
      <w:r>
        <w:rPr/>
        <w:t>примеры</w:t>
      </w:r>
      <w:r>
        <w:rPr>
          <w:spacing w:val="-2"/>
        </w:rPr>
        <w:t> </w:t>
      </w:r>
      <w:r>
        <w:rPr/>
        <w:t>использования</w:t>
      </w:r>
      <w:r>
        <w:rPr>
          <w:spacing w:val="-2"/>
        </w:rPr>
        <w:t> </w:t>
      </w:r>
      <w:r>
        <w:rPr/>
        <w:t>русского</w:t>
      </w:r>
      <w:r>
        <w:rPr>
          <w:spacing w:val="-2"/>
        </w:rPr>
        <w:t> </w:t>
      </w:r>
      <w:r>
        <w:rPr/>
        <w:t>языка</w:t>
      </w:r>
      <w:r>
        <w:rPr>
          <w:spacing w:val="-2"/>
        </w:rPr>
        <w:t> </w:t>
      </w:r>
      <w:r>
        <w:rPr/>
        <w:t>как государственного языка Российской Федерации и как языка межнационального общения.</w:t>
      </w:r>
    </w:p>
    <w:p>
      <w:pPr>
        <w:pStyle w:val="BodyText"/>
        <w:ind w:left="2352" w:right="3221" w:firstLine="0"/>
      </w:pPr>
      <w:r>
        <w:rPr/>
        <w:t>Иметь представление о русском литературном языке. Иметь</w:t>
      </w:r>
      <w:r>
        <w:rPr>
          <w:spacing w:val="-4"/>
        </w:rPr>
        <w:t> </w:t>
      </w:r>
      <w:r>
        <w:rPr/>
        <w:t>представление</w:t>
      </w:r>
      <w:r>
        <w:rPr>
          <w:spacing w:val="-4"/>
        </w:rPr>
        <w:t> </w:t>
      </w:r>
      <w:r>
        <w:rPr/>
        <w:t>о</w:t>
      </w:r>
      <w:r>
        <w:rPr>
          <w:spacing w:val="-2"/>
        </w:rPr>
        <w:t> </w:t>
      </w:r>
      <w:r>
        <w:rPr/>
        <w:t>языке</w:t>
      </w:r>
      <w:r>
        <w:rPr>
          <w:spacing w:val="-5"/>
        </w:rPr>
        <w:t> </w:t>
      </w:r>
      <w:r>
        <w:rPr/>
        <w:t>как</w:t>
      </w:r>
      <w:r>
        <w:rPr>
          <w:spacing w:val="-1"/>
        </w:rPr>
        <w:t> </w:t>
      </w:r>
      <w:r>
        <w:rPr/>
        <w:t>развивающемся</w:t>
      </w:r>
      <w:r>
        <w:rPr>
          <w:spacing w:val="-1"/>
        </w:rPr>
        <w:t> </w:t>
      </w:r>
      <w:r>
        <w:rPr/>
        <w:t>явлении.</w:t>
      </w:r>
    </w:p>
    <w:p>
      <w:pPr>
        <w:pStyle w:val="BodyText"/>
        <w:ind w:right="658"/>
      </w:pPr>
      <w:r>
        <w:rPr/>
        <w:t>Осознавать взаимосвязь языка, культуры и истории народа, иллюстрировать это примерами с опорой на разные источники информации.</w:t>
      </w:r>
    </w:p>
    <w:p>
      <w:pPr>
        <w:pStyle w:val="BodyText"/>
        <w:ind w:left="2352" w:firstLine="0"/>
      </w:pPr>
      <w:r>
        <w:rPr/>
        <w:t>Иметь</w:t>
      </w:r>
      <w:r>
        <w:rPr>
          <w:spacing w:val="-9"/>
        </w:rPr>
        <w:t> </w:t>
      </w:r>
      <w:r>
        <w:rPr/>
        <w:t>представление</w:t>
      </w:r>
      <w:r>
        <w:rPr>
          <w:spacing w:val="-7"/>
        </w:rPr>
        <w:t> </w:t>
      </w:r>
      <w:r>
        <w:rPr/>
        <w:t>о</w:t>
      </w:r>
      <w:r>
        <w:rPr>
          <w:spacing w:val="-5"/>
        </w:rPr>
        <w:t> </w:t>
      </w:r>
      <w:r>
        <w:rPr/>
        <w:t>русском</w:t>
      </w:r>
      <w:r>
        <w:rPr>
          <w:spacing w:val="-7"/>
        </w:rPr>
        <w:t> </w:t>
      </w:r>
      <w:r>
        <w:rPr/>
        <w:t>языке</w:t>
      </w:r>
      <w:r>
        <w:rPr>
          <w:spacing w:val="-8"/>
        </w:rPr>
        <w:t> </w:t>
      </w:r>
      <w:r>
        <w:rPr/>
        <w:t>как</w:t>
      </w:r>
      <w:r>
        <w:rPr>
          <w:spacing w:val="-6"/>
        </w:rPr>
        <w:t> </w:t>
      </w:r>
      <w:r>
        <w:rPr/>
        <w:t>одном</w:t>
      </w:r>
      <w:r>
        <w:rPr>
          <w:spacing w:val="-10"/>
        </w:rPr>
        <w:t> </w:t>
      </w:r>
      <w:r>
        <w:rPr/>
        <w:t>из</w:t>
      </w:r>
      <w:r>
        <w:rPr>
          <w:spacing w:val="-6"/>
        </w:rPr>
        <w:t> </w:t>
      </w:r>
      <w:r>
        <w:rPr/>
        <w:t>славянских </w:t>
      </w:r>
      <w:r>
        <w:rPr>
          <w:spacing w:val="-2"/>
        </w:rPr>
        <w:t>языков.</w:t>
      </w:r>
    </w:p>
    <w:p>
      <w:pPr>
        <w:pStyle w:val="BodyText"/>
        <w:spacing w:before="6"/>
        <w:ind w:right="644"/>
      </w:pPr>
      <w:r>
        <w:rPr/>
        <w:t>Осознавать</w:t>
      </w:r>
      <w:r>
        <w:rPr>
          <w:spacing w:val="-5"/>
        </w:rPr>
        <w:t> </w:t>
      </w:r>
      <w:r>
        <w:rPr/>
        <w:t>роль</w:t>
      </w:r>
      <w:r>
        <w:rPr>
          <w:spacing w:val="-6"/>
        </w:rPr>
        <w:t> </w:t>
      </w:r>
      <w:r>
        <w:rPr/>
        <w:t>русского</w:t>
      </w:r>
      <w:r>
        <w:rPr>
          <w:spacing w:val="-6"/>
        </w:rPr>
        <w:t> </w:t>
      </w:r>
      <w:r>
        <w:rPr/>
        <w:t>языка</w:t>
      </w:r>
      <w:r>
        <w:rPr>
          <w:spacing w:val="-9"/>
        </w:rPr>
        <w:t> </w:t>
      </w:r>
      <w:r>
        <w:rPr/>
        <w:t>в</w:t>
      </w:r>
      <w:r>
        <w:rPr>
          <w:spacing w:val="-12"/>
        </w:rPr>
        <w:t> </w:t>
      </w:r>
      <w:r>
        <w:rPr/>
        <w:t>жизни</w:t>
      </w:r>
      <w:r>
        <w:rPr>
          <w:spacing w:val="-5"/>
        </w:rPr>
        <w:t> </w:t>
      </w:r>
      <w:r>
        <w:rPr/>
        <w:t>человека,</w:t>
      </w:r>
      <w:r>
        <w:rPr>
          <w:spacing w:val="-7"/>
        </w:rPr>
        <w:t> </w:t>
      </w:r>
      <w:r>
        <w:rPr/>
        <w:t>государства,</w:t>
      </w:r>
      <w:r>
        <w:rPr>
          <w:spacing w:val="-6"/>
        </w:rPr>
        <w:t> </w:t>
      </w:r>
      <w:r>
        <w:rPr/>
        <w:t>общества;</w:t>
      </w:r>
      <w:r>
        <w:rPr>
          <w:spacing w:val="-6"/>
        </w:rPr>
        <w:t> </w:t>
      </w:r>
      <w:r>
        <w:rPr/>
        <w:t>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pPr>
        <w:pStyle w:val="BodyText"/>
        <w:ind w:left="2352" w:right="8050" w:firstLine="0"/>
      </w:pPr>
      <w:r>
        <w:rPr/>
        <w:t>Язык</w:t>
      </w:r>
      <w:r>
        <w:rPr>
          <w:spacing w:val="-7"/>
        </w:rPr>
        <w:t> </w:t>
      </w:r>
      <w:r>
        <w:rPr/>
        <w:t>и</w:t>
      </w:r>
      <w:r>
        <w:rPr>
          <w:spacing w:val="-4"/>
        </w:rPr>
        <w:t> </w:t>
      </w:r>
      <w:r>
        <w:rPr/>
        <w:t>речь 5 КЛАСС</w:t>
      </w:r>
    </w:p>
    <w:p>
      <w:pPr>
        <w:pStyle w:val="BodyText"/>
        <w:ind w:right="639"/>
      </w:pPr>
      <w:r>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spacing w:after="0"/>
        <w:sectPr>
          <w:pgSz w:w="11930" w:h="16860"/>
          <w:pgMar w:header="0" w:footer="1423" w:top="1020" w:bottom="1620" w:left="60" w:right="200"/>
        </w:sectPr>
      </w:pPr>
    </w:p>
    <w:p>
      <w:pPr>
        <w:pStyle w:val="BodyText"/>
        <w:spacing w:line="275" w:lineRule="exact" w:before="60"/>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80</w:t>
      </w:r>
      <w:r>
        <w:rPr>
          <w:spacing w:val="-2"/>
        </w:rPr>
        <w:t> слов.</w:t>
      </w:r>
    </w:p>
    <w:p>
      <w:pPr>
        <w:pStyle w:val="BodyText"/>
        <w:ind w:right="631"/>
      </w:pPr>
      <w:r>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pPr>
        <w:pStyle w:val="BodyText"/>
        <w:spacing w:before="5"/>
        <w:ind w:right="639"/>
      </w:pPr>
      <w:r>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pPr>
        <w:pStyle w:val="ListParagraph"/>
        <w:numPr>
          <w:ilvl w:val="0"/>
          <w:numId w:val="12"/>
        </w:numPr>
        <w:tabs>
          <w:tab w:pos="2532" w:val="left" w:leader="none"/>
        </w:tabs>
        <w:spacing w:line="272" w:lineRule="exact" w:before="2"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BodyText"/>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90</w:t>
      </w:r>
      <w:r>
        <w:rPr>
          <w:spacing w:val="-2"/>
        </w:rPr>
        <w:t> слов.</w:t>
      </w:r>
    </w:p>
    <w:p>
      <w:pPr>
        <w:pStyle w:val="BodyText"/>
        <w:ind w:right="631"/>
      </w:pPr>
      <w:r>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pPr>
        <w:pStyle w:val="BodyText"/>
        <w:spacing w:before="5"/>
        <w:ind w:right="631"/>
      </w:pPr>
      <w:r>
        <w:rPr/>
        <w:t>Соблюдать на письме нормы современного русского литературного языка, включая списывание</w:t>
      </w:r>
      <w:r>
        <w:rPr>
          <w:spacing w:val="-11"/>
        </w:rPr>
        <w:t> </w:t>
      </w:r>
      <w:r>
        <w:rPr/>
        <w:t>текста</w:t>
      </w:r>
      <w:r>
        <w:rPr>
          <w:spacing w:val="-5"/>
        </w:rPr>
        <w:t> </w:t>
      </w:r>
      <w:r>
        <w:rPr/>
        <w:t>объёмом</w:t>
      </w:r>
      <w:r>
        <w:rPr>
          <w:spacing w:val="-11"/>
        </w:rPr>
        <w:t> </w:t>
      </w:r>
      <w:r>
        <w:rPr/>
        <w:t>90—100</w:t>
      </w:r>
      <w:r>
        <w:rPr>
          <w:spacing w:val="-6"/>
        </w:rPr>
        <w:t> </w:t>
      </w:r>
      <w:r>
        <w:rPr/>
        <w:t>слов,</w:t>
      </w:r>
      <w:r>
        <w:rPr>
          <w:spacing w:val="-6"/>
        </w:rPr>
        <w:t> </w:t>
      </w:r>
      <w:r>
        <w:rPr/>
        <w:t>составленного</w:t>
      </w:r>
      <w:r>
        <w:rPr>
          <w:spacing w:val="-5"/>
        </w:rPr>
        <w:t> </w:t>
      </w:r>
      <w:r>
        <w:rPr/>
        <w:t>с</w:t>
      </w:r>
      <w:r>
        <w:rPr>
          <w:spacing w:val="-2"/>
        </w:rPr>
        <w:t> </w:t>
      </w:r>
      <w:r>
        <w:rPr/>
        <w:t>учётом</w:t>
      </w:r>
      <w:r>
        <w:rPr>
          <w:spacing w:val="-10"/>
        </w:rPr>
        <w:t> </w:t>
      </w:r>
      <w:r>
        <w:rPr/>
        <w:t>ранее</w:t>
      </w:r>
      <w:r>
        <w:rPr>
          <w:spacing w:val="-11"/>
        </w:rPr>
        <w:t> </w:t>
      </w:r>
      <w:r>
        <w:rPr/>
        <w:t>изученных</w:t>
      </w:r>
      <w:r>
        <w:rPr>
          <w:spacing w:val="-2"/>
        </w:rPr>
        <w:t> </w:t>
      </w:r>
      <w:r>
        <w:rPr/>
        <w:t>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pPr>
        <w:pStyle w:val="ListParagraph"/>
        <w:numPr>
          <w:ilvl w:val="0"/>
          <w:numId w:val="12"/>
        </w:numPr>
        <w:tabs>
          <w:tab w:pos="2532" w:val="left" w:leader="none"/>
        </w:tabs>
        <w:spacing w:line="272" w:lineRule="exact" w:before="3"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pPr>
        <w:pStyle w:val="BodyText"/>
        <w:ind w:left="2352" w:firstLine="0"/>
      </w:pPr>
      <w:r>
        <w:rPr/>
        <w:t>Устно</w:t>
      </w:r>
      <w:r>
        <w:rPr>
          <w:spacing w:val="8"/>
        </w:rPr>
        <w:t> </w:t>
      </w:r>
      <w:r>
        <w:rPr/>
        <w:t>пересказывать</w:t>
      </w:r>
      <w:r>
        <w:rPr>
          <w:spacing w:val="18"/>
        </w:rPr>
        <w:t> </w:t>
      </w:r>
      <w:r>
        <w:rPr/>
        <w:t>прочитанный</w:t>
      </w:r>
      <w:r>
        <w:rPr>
          <w:spacing w:val="13"/>
        </w:rPr>
        <w:t> </w:t>
      </w:r>
      <w:r>
        <w:rPr/>
        <w:t>текст,</w:t>
      </w:r>
      <w:r>
        <w:rPr>
          <w:spacing w:val="12"/>
        </w:rPr>
        <w:t> </w:t>
      </w:r>
      <w:r>
        <w:rPr/>
        <w:t>объём</w:t>
      </w:r>
      <w:r>
        <w:rPr>
          <w:spacing w:val="10"/>
        </w:rPr>
        <w:t> </w:t>
      </w:r>
      <w:r>
        <w:rPr/>
        <w:t>которого</w:t>
      </w:r>
      <w:r>
        <w:rPr>
          <w:spacing w:val="12"/>
        </w:rPr>
        <w:t> </w:t>
      </w:r>
      <w:r>
        <w:rPr/>
        <w:t>составляет</w:t>
      </w:r>
      <w:r>
        <w:rPr>
          <w:spacing w:val="18"/>
        </w:rPr>
        <w:t> </w:t>
      </w:r>
      <w:r>
        <w:rPr/>
        <w:t>не</w:t>
      </w:r>
      <w:r>
        <w:rPr>
          <w:spacing w:val="9"/>
        </w:rPr>
        <w:t> </w:t>
      </w:r>
      <w:r>
        <w:rPr/>
        <w:t>менее</w:t>
      </w:r>
      <w:r>
        <w:rPr>
          <w:spacing w:val="11"/>
        </w:rPr>
        <w:t> </w:t>
      </w:r>
      <w:r>
        <w:rPr>
          <w:spacing w:val="-5"/>
        </w:rPr>
        <w:t>100</w:t>
      </w:r>
    </w:p>
    <w:p>
      <w:pPr>
        <w:pStyle w:val="BodyText"/>
        <w:spacing w:line="272" w:lineRule="exact"/>
        <w:ind w:firstLine="0"/>
        <w:jc w:val="left"/>
      </w:pPr>
      <w:r>
        <w:rPr>
          <w:spacing w:val="-2"/>
        </w:rPr>
        <w:t>слов.</w:t>
      </w:r>
    </w:p>
    <w:p>
      <w:pPr>
        <w:pStyle w:val="BodyText"/>
        <w:ind w:left="2352" w:firstLine="0"/>
        <w:jc w:val="left"/>
      </w:pPr>
      <w:r>
        <w:rPr/>
        <w:t>Понимать</w:t>
      </w:r>
      <w:r>
        <w:rPr>
          <w:spacing w:val="51"/>
        </w:rPr>
        <w:t> </w:t>
      </w:r>
      <w:r>
        <w:rPr/>
        <w:t>содержание</w:t>
      </w:r>
      <w:r>
        <w:rPr>
          <w:spacing w:val="43"/>
        </w:rPr>
        <w:t> </w:t>
      </w:r>
      <w:r>
        <w:rPr/>
        <w:t>прочитанных научно-учебных</w:t>
      </w:r>
      <w:r>
        <w:rPr>
          <w:spacing w:val="53"/>
        </w:rPr>
        <w:t> </w:t>
      </w:r>
      <w:r>
        <w:rPr/>
        <w:t>и</w:t>
      </w:r>
      <w:r>
        <w:rPr>
          <w:spacing w:val="45"/>
        </w:rPr>
        <w:t> </w:t>
      </w:r>
      <w:r>
        <w:rPr/>
        <w:t>художественных</w:t>
      </w:r>
      <w:r>
        <w:rPr>
          <w:spacing w:val="58"/>
        </w:rPr>
        <w:t> </w:t>
      </w:r>
      <w:r>
        <w:rPr>
          <w:spacing w:val="-2"/>
        </w:rPr>
        <w:t>текстов</w:t>
      </w:r>
    </w:p>
    <w:p>
      <w:pPr>
        <w:pStyle w:val="BodyText"/>
        <w:ind w:right="634" w:firstLine="0"/>
      </w:pPr>
      <w:r>
        <w:rPr/>
        <w:t>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pPr>
        <w:pStyle w:val="BodyText"/>
        <w:spacing w:before="5"/>
        <w:ind w:right="639"/>
      </w:pPr>
      <w:r>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pPr>
        <w:pStyle w:val="ListParagraph"/>
        <w:numPr>
          <w:ilvl w:val="0"/>
          <w:numId w:val="12"/>
        </w:numPr>
        <w:tabs>
          <w:tab w:pos="2532" w:val="left" w:leader="none"/>
        </w:tabs>
        <w:spacing w:line="274" w:lineRule="exact" w:before="0" w:after="0"/>
        <w:ind w:left="2532" w:right="0" w:hanging="180"/>
        <w:jc w:val="left"/>
        <w:rPr>
          <w:sz w:val="24"/>
        </w:rPr>
      </w:pPr>
      <w:r>
        <w:rPr>
          <w:spacing w:val="-2"/>
          <w:sz w:val="24"/>
        </w:rPr>
        <w:t>КЛАСС</w:t>
      </w:r>
    </w:p>
    <w:p>
      <w:pPr>
        <w:spacing w:after="0" w:line="274" w:lineRule="exact"/>
        <w:jc w:val="left"/>
        <w:rPr>
          <w:sz w:val="24"/>
        </w:rPr>
        <w:sectPr>
          <w:pgSz w:w="11930" w:h="16860"/>
          <w:pgMar w:header="0" w:footer="1423" w:top="1020" w:bottom="1620" w:left="60" w:right="200"/>
        </w:sectPr>
      </w:pPr>
    </w:p>
    <w:p>
      <w:pPr>
        <w:pStyle w:val="BodyText"/>
        <w:spacing w:before="60"/>
        <w:ind w:right="639"/>
      </w:pPr>
      <w:r>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 популярной литературы.</w:t>
      </w:r>
    </w:p>
    <w:p>
      <w:pPr>
        <w:pStyle w:val="BodyText"/>
        <w:spacing w:line="237" w:lineRule="auto" w:before="3"/>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pPr>
        <w:pStyle w:val="BodyText"/>
        <w:spacing w:before="1"/>
        <w:ind w:left="2352" w:firstLine="0"/>
      </w:pPr>
      <w:r>
        <w:rPr/>
        <w:t>Устно</w:t>
      </w:r>
      <w:r>
        <w:rPr>
          <w:spacing w:val="8"/>
        </w:rPr>
        <w:t> </w:t>
      </w:r>
      <w:r>
        <w:rPr/>
        <w:t>пересказывать</w:t>
      </w:r>
      <w:r>
        <w:rPr>
          <w:spacing w:val="18"/>
        </w:rPr>
        <w:t> </w:t>
      </w:r>
      <w:r>
        <w:rPr/>
        <w:t>прочитанный</w:t>
      </w:r>
      <w:r>
        <w:rPr>
          <w:spacing w:val="13"/>
        </w:rPr>
        <w:t> </w:t>
      </w:r>
      <w:r>
        <w:rPr/>
        <w:t>текст,</w:t>
      </w:r>
      <w:r>
        <w:rPr>
          <w:spacing w:val="12"/>
        </w:rPr>
        <w:t> </w:t>
      </w:r>
      <w:r>
        <w:rPr/>
        <w:t>объём</w:t>
      </w:r>
      <w:r>
        <w:rPr>
          <w:spacing w:val="10"/>
        </w:rPr>
        <w:t> </w:t>
      </w:r>
      <w:r>
        <w:rPr/>
        <w:t>которого</w:t>
      </w:r>
      <w:r>
        <w:rPr>
          <w:spacing w:val="12"/>
        </w:rPr>
        <w:t> </w:t>
      </w:r>
      <w:r>
        <w:rPr/>
        <w:t>составляет</w:t>
      </w:r>
      <w:r>
        <w:rPr>
          <w:spacing w:val="18"/>
        </w:rPr>
        <w:t> </w:t>
      </w:r>
      <w:r>
        <w:rPr/>
        <w:t>не</w:t>
      </w:r>
      <w:r>
        <w:rPr>
          <w:spacing w:val="9"/>
        </w:rPr>
        <w:t> </w:t>
      </w:r>
      <w:r>
        <w:rPr/>
        <w:t>менее</w:t>
      </w:r>
      <w:r>
        <w:rPr>
          <w:spacing w:val="11"/>
        </w:rPr>
        <w:t> </w:t>
      </w:r>
      <w:r>
        <w:rPr>
          <w:spacing w:val="-5"/>
        </w:rPr>
        <w:t>110</w:t>
      </w:r>
    </w:p>
    <w:p>
      <w:pPr>
        <w:pStyle w:val="BodyText"/>
        <w:ind w:firstLine="0"/>
        <w:jc w:val="left"/>
      </w:pPr>
      <w:r>
        <w:rPr>
          <w:spacing w:val="-2"/>
        </w:rPr>
        <w:t>слов.</w:t>
      </w:r>
    </w:p>
    <w:p>
      <w:pPr>
        <w:pStyle w:val="BodyText"/>
        <w:ind w:left="2352" w:firstLine="0"/>
        <w:jc w:val="left"/>
      </w:pPr>
      <w:r>
        <w:rPr/>
        <w:t>Понимать</w:t>
      </w:r>
      <w:r>
        <w:rPr>
          <w:spacing w:val="51"/>
        </w:rPr>
        <w:t> </w:t>
      </w:r>
      <w:r>
        <w:rPr/>
        <w:t>содержание</w:t>
      </w:r>
      <w:r>
        <w:rPr>
          <w:spacing w:val="43"/>
        </w:rPr>
        <w:t> </w:t>
      </w:r>
      <w:r>
        <w:rPr/>
        <w:t>прочитанных научно-учебных</w:t>
      </w:r>
      <w:r>
        <w:rPr>
          <w:spacing w:val="53"/>
        </w:rPr>
        <w:t> </w:t>
      </w:r>
      <w:r>
        <w:rPr/>
        <w:t>и</w:t>
      </w:r>
      <w:r>
        <w:rPr>
          <w:spacing w:val="45"/>
        </w:rPr>
        <w:t> </w:t>
      </w:r>
      <w:r>
        <w:rPr/>
        <w:t>художественных</w:t>
      </w:r>
      <w:r>
        <w:rPr>
          <w:spacing w:val="58"/>
        </w:rPr>
        <w:t> </w:t>
      </w:r>
      <w:r>
        <w:rPr>
          <w:spacing w:val="-2"/>
        </w:rPr>
        <w:t>текстов</w:t>
      </w:r>
    </w:p>
    <w:p>
      <w:pPr>
        <w:pStyle w:val="BodyText"/>
        <w:ind w:right="636" w:firstLine="0"/>
      </w:pPr>
      <w:r>
        <w:rPr/>
        <w:t>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pPr>
        <w:pStyle w:val="BodyText"/>
        <w:ind w:right="636"/>
      </w:pPr>
      <w:r>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pPr>
        <w:pStyle w:val="BodyText"/>
        <w:spacing w:before="3"/>
        <w:ind w:right="639"/>
      </w:pPr>
      <w:r>
        <w:rPr/>
        <w:t>Создавать тексты различных функционально-смысловых типов речи с опорой на жизненный и читательский опыт; тексты с опорой на</w:t>
      </w:r>
      <w:r>
        <w:rPr>
          <w:spacing w:val="-1"/>
        </w:rPr>
        <w:t> </w:t>
      </w:r>
      <w:r>
        <w:rPr/>
        <w:t>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pPr>
        <w:pStyle w:val="ListParagraph"/>
        <w:numPr>
          <w:ilvl w:val="0"/>
          <w:numId w:val="12"/>
        </w:numPr>
        <w:tabs>
          <w:tab w:pos="2532" w:val="left" w:leader="none"/>
        </w:tabs>
        <w:spacing w:line="275" w:lineRule="exact" w:before="3"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pPr>
        <w:pStyle w:val="BodyText"/>
        <w:ind w:left="2352" w:firstLine="0"/>
      </w:pPr>
      <w:r>
        <w:rPr/>
        <w:t>Устно</w:t>
      </w:r>
      <w:r>
        <w:rPr>
          <w:spacing w:val="-10"/>
        </w:rPr>
        <w:t> </w:t>
      </w:r>
      <w:r>
        <w:rPr/>
        <w:t>пересказывать</w:t>
      </w:r>
      <w:r>
        <w:rPr>
          <w:spacing w:val="-3"/>
        </w:rPr>
        <w:t> </w:t>
      </w:r>
      <w:r>
        <w:rPr/>
        <w:t>прочитанный</w:t>
      </w:r>
      <w:r>
        <w:rPr>
          <w:spacing w:val="-8"/>
        </w:rPr>
        <w:t> </w:t>
      </w:r>
      <w:r>
        <w:rPr/>
        <w:t>текст</w:t>
      </w:r>
      <w:r>
        <w:rPr>
          <w:spacing w:val="-7"/>
        </w:rPr>
        <w:t> </w:t>
      </w:r>
      <w:r>
        <w:rPr/>
        <w:t>объёмом</w:t>
      </w:r>
      <w:r>
        <w:rPr>
          <w:spacing w:val="-8"/>
        </w:rPr>
        <w:t> </w:t>
      </w:r>
      <w:r>
        <w:rPr/>
        <w:t>не</w:t>
      </w:r>
      <w:r>
        <w:rPr>
          <w:spacing w:val="-8"/>
        </w:rPr>
        <w:t> </w:t>
      </w:r>
      <w:r>
        <w:rPr/>
        <w:t>менее</w:t>
      </w:r>
      <w:r>
        <w:rPr>
          <w:spacing w:val="-11"/>
        </w:rPr>
        <w:t> </w:t>
      </w:r>
      <w:r>
        <w:rPr/>
        <w:t>120</w:t>
      </w:r>
      <w:r>
        <w:rPr>
          <w:spacing w:val="-2"/>
        </w:rPr>
        <w:t> слов.</w:t>
      </w:r>
    </w:p>
    <w:p>
      <w:pPr>
        <w:pStyle w:val="BodyText"/>
        <w:ind w:right="636"/>
      </w:pPr>
      <w:r>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pPr>
        <w:pStyle w:val="BodyText"/>
        <w:ind w:right="637"/>
      </w:pPr>
      <w:r>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pPr>
        <w:pStyle w:val="BodyText"/>
        <w:spacing w:before="2"/>
        <w:ind w:right="641"/>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pPr>
        <w:pStyle w:val="ListParagraph"/>
        <w:numPr>
          <w:ilvl w:val="0"/>
          <w:numId w:val="12"/>
        </w:numPr>
        <w:tabs>
          <w:tab w:pos="2652" w:val="left" w:leader="none"/>
        </w:tabs>
        <w:spacing w:line="274" w:lineRule="exact" w:before="0" w:after="0"/>
        <w:ind w:left="2652" w:right="0" w:hanging="300"/>
        <w:jc w:val="both"/>
        <w:rPr>
          <w:sz w:val="24"/>
        </w:rPr>
      </w:pPr>
      <w:r>
        <w:rPr>
          <w:spacing w:val="-2"/>
          <w:sz w:val="24"/>
        </w:rPr>
        <w:t>КЛАСС</w:t>
      </w:r>
    </w:p>
    <w:p>
      <w:pPr>
        <w:pStyle w:val="BodyText"/>
        <w:spacing w:before="1"/>
        <w:ind w:right="632"/>
      </w:pPr>
      <w:r>
        <w:rPr/>
        <w:t>Создавать устные монологические высказывания объёмом не менее 70 слов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pPr>
        <w:spacing w:after="0"/>
        <w:sectPr>
          <w:pgSz w:w="11930" w:h="16860"/>
          <w:pgMar w:header="0" w:footer="1423" w:top="1020" w:bottom="1620" w:left="60" w:right="200"/>
        </w:sectPr>
      </w:pPr>
    </w:p>
    <w:p>
      <w:pPr>
        <w:pStyle w:val="BodyText"/>
        <w:spacing w:line="275" w:lineRule="exact" w:before="60"/>
        <w:ind w:left="2352" w:firstLine="0"/>
      </w:pPr>
      <w:r>
        <w:rPr/>
        <w:t>Устно</w:t>
      </w:r>
      <w:r>
        <w:rPr>
          <w:spacing w:val="-10"/>
        </w:rPr>
        <w:t> </w:t>
      </w:r>
      <w:r>
        <w:rPr/>
        <w:t>пересказывать</w:t>
      </w:r>
      <w:r>
        <w:rPr>
          <w:spacing w:val="-3"/>
        </w:rPr>
        <w:t> </w:t>
      </w:r>
      <w:r>
        <w:rPr/>
        <w:t>прочитанный</w:t>
      </w:r>
      <w:r>
        <w:rPr>
          <w:spacing w:val="-8"/>
        </w:rPr>
        <w:t> </w:t>
      </w:r>
      <w:r>
        <w:rPr/>
        <w:t>текст</w:t>
      </w:r>
      <w:r>
        <w:rPr>
          <w:spacing w:val="-7"/>
        </w:rPr>
        <w:t> </w:t>
      </w:r>
      <w:r>
        <w:rPr/>
        <w:t>объёмом</w:t>
      </w:r>
      <w:r>
        <w:rPr>
          <w:spacing w:val="-8"/>
        </w:rPr>
        <w:t> </w:t>
      </w:r>
      <w:r>
        <w:rPr/>
        <w:t>не</w:t>
      </w:r>
      <w:r>
        <w:rPr>
          <w:spacing w:val="-8"/>
        </w:rPr>
        <w:t> </w:t>
      </w:r>
      <w:r>
        <w:rPr/>
        <w:t>менее</w:t>
      </w:r>
      <w:r>
        <w:rPr>
          <w:spacing w:val="-11"/>
        </w:rPr>
        <w:t> </w:t>
      </w:r>
      <w:r>
        <w:rPr/>
        <w:t>130</w:t>
      </w:r>
      <w:r>
        <w:rPr>
          <w:spacing w:val="-2"/>
        </w:rPr>
        <w:t>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pPr>
        <w:pStyle w:val="BodyText"/>
        <w:spacing w:before="5"/>
        <w:ind w:right="637"/>
      </w:pPr>
      <w:r>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pPr>
        <w:pStyle w:val="BodyText"/>
        <w:ind w:right="643"/>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pPr>
        <w:pStyle w:val="BodyText"/>
        <w:ind w:left="2352" w:firstLine="0"/>
        <w:jc w:val="left"/>
      </w:pPr>
      <w:r>
        <w:rPr>
          <w:spacing w:val="-2"/>
        </w:rPr>
        <w:t>Текст</w:t>
      </w:r>
    </w:p>
    <w:p>
      <w:pPr>
        <w:pStyle w:val="BodyText"/>
        <w:ind w:right="627"/>
      </w:pPr>
      <w:r>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BodyText"/>
        <w:spacing w:line="237" w:lineRule="auto"/>
        <w:ind w:right="659"/>
      </w:pPr>
      <w:r>
        <w:rPr/>
        <w:t>Проводить (с опорой на заданный алгоритм/с помощью учителя) смысловой анализ текста, его композиционных особенностей, определять количество микротем и абзацев.</w:t>
      </w:r>
    </w:p>
    <w:p>
      <w:pPr>
        <w:pStyle w:val="BodyText"/>
        <w:spacing w:before="1"/>
        <w:ind w:right="658"/>
      </w:pPr>
      <w:r>
        <w:rPr/>
        <w:t>Определять и комментировать тему и главную мысль текста; подбирать заголовок, отражающий тему или главную мысль текста.</w:t>
      </w:r>
    </w:p>
    <w:p>
      <w:pPr>
        <w:pStyle w:val="BodyText"/>
        <w:ind w:right="646"/>
      </w:pPr>
      <w:r>
        <w:rPr/>
        <w:t>Прогнозировать (самостоятельно/с помощью учителя) содержание текста по заголовку, ключевым словам, зачину или концовке.</w:t>
      </w:r>
    </w:p>
    <w:p>
      <w:pPr>
        <w:pStyle w:val="BodyText"/>
        <w:spacing w:before="3"/>
        <w:ind w:right="639"/>
      </w:pPr>
      <w:r>
        <w:rPr/>
        <w:t>Характеризовать</w:t>
      </w:r>
      <w:r>
        <w:rPr>
          <w:spacing w:val="-4"/>
        </w:rPr>
        <w:t> </w:t>
      </w:r>
      <w:r>
        <w:rPr/>
        <w:t>(с</w:t>
      </w:r>
      <w:r>
        <w:rPr>
          <w:spacing w:val="-12"/>
        </w:rPr>
        <w:t> </w:t>
      </w:r>
      <w:r>
        <w:rPr/>
        <w:t>опорой</w:t>
      </w:r>
      <w:r>
        <w:rPr>
          <w:spacing w:val="-5"/>
        </w:rPr>
        <w:t> </w:t>
      </w:r>
      <w:r>
        <w:rPr/>
        <w:t>на</w:t>
      </w:r>
      <w:r>
        <w:rPr>
          <w:spacing w:val="-12"/>
        </w:rPr>
        <w:t> </w:t>
      </w:r>
      <w:r>
        <w:rPr/>
        <w:t>заданный</w:t>
      </w:r>
      <w:r>
        <w:rPr>
          <w:spacing w:val="-5"/>
        </w:rPr>
        <w:t> </w:t>
      </w:r>
      <w:r>
        <w:rPr/>
        <w:t>алгоритм/с</w:t>
      </w:r>
      <w:r>
        <w:rPr>
          <w:spacing w:val="-11"/>
        </w:rPr>
        <w:t> </w:t>
      </w:r>
      <w:r>
        <w:rPr/>
        <w:t>помощью учителя)</w:t>
      </w:r>
      <w:r>
        <w:rPr>
          <w:spacing w:val="-9"/>
        </w:rPr>
        <w:t> </w:t>
      </w:r>
      <w:r>
        <w:rPr/>
        <w:t>текст</w:t>
      </w:r>
      <w:r>
        <w:rPr>
          <w:spacing w:val="-6"/>
        </w:rPr>
        <w:t> </w:t>
      </w:r>
      <w:r>
        <w:rPr/>
        <w:t>с</w:t>
      </w:r>
      <w:r>
        <w:rPr>
          <w:spacing w:val="-11"/>
        </w:rPr>
        <w:t> </w:t>
      </w:r>
      <w:r>
        <w:rPr/>
        <w:t>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w:t>
      </w:r>
      <w:r>
        <w:rPr>
          <w:spacing w:val="-5"/>
        </w:rPr>
        <w:t> </w:t>
      </w:r>
      <w:r>
        <w:rPr/>
        <w:t>речи.</w:t>
      </w:r>
    </w:p>
    <w:p>
      <w:pPr>
        <w:pStyle w:val="BodyText"/>
        <w:ind w:right="630"/>
      </w:pPr>
      <w:r>
        <w:rPr/>
        <w:t>Использовать знание основных признаков текста, особенностей функционально- смысловых</w:t>
      </w:r>
      <w:r>
        <w:rPr>
          <w:spacing w:val="-5"/>
        </w:rPr>
        <w:t> </w:t>
      </w:r>
      <w:r>
        <w:rPr/>
        <w:t>типов</w:t>
      </w:r>
      <w:r>
        <w:rPr>
          <w:spacing w:val="-11"/>
        </w:rPr>
        <w:t> </w:t>
      </w:r>
      <w:r>
        <w:rPr/>
        <w:t>речи,</w:t>
      </w:r>
      <w:r>
        <w:rPr>
          <w:spacing w:val="-13"/>
        </w:rPr>
        <w:t> </w:t>
      </w:r>
      <w:r>
        <w:rPr/>
        <w:t>функциональных разновидностей</w:t>
      </w:r>
      <w:r>
        <w:rPr>
          <w:spacing w:val="-5"/>
        </w:rPr>
        <w:t> </w:t>
      </w:r>
      <w:r>
        <w:rPr/>
        <w:t>языка</w:t>
      </w:r>
      <w:r>
        <w:rPr>
          <w:spacing w:val="-9"/>
        </w:rPr>
        <w:t> </w:t>
      </w:r>
      <w:r>
        <w:rPr/>
        <w:t>в</w:t>
      </w:r>
      <w:r>
        <w:rPr>
          <w:spacing w:val="-12"/>
        </w:rPr>
        <w:t> </w:t>
      </w:r>
      <w:r>
        <w:rPr/>
        <w:t>практике</w:t>
      </w:r>
      <w:r>
        <w:rPr>
          <w:spacing w:val="-12"/>
        </w:rPr>
        <w:t> </w:t>
      </w:r>
      <w:r>
        <w:rPr/>
        <w:t>создания</w:t>
      </w:r>
      <w:r>
        <w:rPr>
          <w:spacing w:val="-8"/>
        </w:rPr>
        <w:t> </w:t>
      </w:r>
      <w:r>
        <w:rPr/>
        <w:t>текста (в рамках изученного).</w:t>
      </w:r>
    </w:p>
    <w:p>
      <w:pPr>
        <w:pStyle w:val="BodyText"/>
        <w:ind w:right="639"/>
      </w:pPr>
      <w:r>
        <w:rPr/>
        <w:t>Анализировать (самостоятельно/с помощью учителя) языковые средства выразительности в тексте (фонетические, словообразовательные, лексические, </w:t>
      </w:r>
      <w:r>
        <w:rPr>
          <w:spacing w:val="-2"/>
        </w:rPr>
        <w:t>морфологические).</w:t>
      </w:r>
    </w:p>
    <w:p>
      <w:pPr>
        <w:pStyle w:val="BodyText"/>
        <w:ind w:left="2352" w:firstLine="0"/>
      </w:pPr>
      <w:r>
        <w:rPr/>
        <w:t>Применять</w:t>
      </w:r>
      <w:r>
        <w:rPr>
          <w:spacing w:val="-9"/>
        </w:rPr>
        <w:t> </w:t>
      </w:r>
      <w:r>
        <w:rPr/>
        <w:t>знание</w:t>
      </w:r>
      <w:r>
        <w:rPr>
          <w:spacing w:val="-11"/>
        </w:rPr>
        <w:t> </w:t>
      </w:r>
      <w:r>
        <w:rPr/>
        <w:t>основных</w:t>
      </w:r>
      <w:r>
        <w:rPr>
          <w:spacing w:val="-8"/>
        </w:rPr>
        <w:t> </w:t>
      </w:r>
      <w:r>
        <w:rPr/>
        <w:t>признаков</w:t>
      </w:r>
      <w:r>
        <w:rPr>
          <w:spacing w:val="-10"/>
        </w:rPr>
        <w:t> </w:t>
      </w:r>
      <w:r>
        <w:rPr/>
        <w:t>текста</w:t>
      </w:r>
      <w:r>
        <w:rPr>
          <w:spacing w:val="-13"/>
        </w:rPr>
        <w:t> </w:t>
      </w:r>
      <w:r>
        <w:rPr/>
        <w:t>в</w:t>
      </w:r>
      <w:r>
        <w:rPr>
          <w:spacing w:val="-11"/>
        </w:rPr>
        <w:t> </w:t>
      </w:r>
      <w:r>
        <w:rPr/>
        <w:t>практике</w:t>
      </w:r>
      <w:r>
        <w:rPr>
          <w:spacing w:val="-10"/>
        </w:rPr>
        <w:t> </w:t>
      </w:r>
      <w:r>
        <w:rPr/>
        <w:t>его</w:t>
      </w:r>
      <w:r>
        <w:rPr>
          <w:spacing w:val="-10"/>
        </w:rPr>
        <w:t> </w:t>
      </w:r>
      <w:r>
        <w:rPr>
          <w:spacing w:val="-2"/>
        </w:rPr>
        <w:t>создания.</w:t>
      </w:r>
    </w:p>
    <w:p>
      <w:pPr>
        <w:pStyle w:val="BodyText"/>
        <w:ind w:right="638"/>
      </w:pPr>
      <w:r>
        <w:rPr/>
        <w:t>Создавать (с опорой на заданный алгоритм/с помощью учителя) 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w:t>
      </w:r>
      <w:r>
        <w:rPr>
          <w:spacing w:val="-2"/>
        </w:rPr>
        <w:t>сочинения).</w:t>
      </w:r>
    </w:p>
    <w:p>
      <w:pPr>
        <w:pStyle w:val="BodyText"/>
        <w:spacing w:before="4"/>
        <w:ind w:right="649"/>
      </w:pPr>
      <w:r>
        <w:rPr/>
        <w:t>Создавать (с опорой на заданный алгоритм/с помощью учителя) высказывание на основе текста: выражать своё отношение к прочитанному или прослушанному в устной и письменной форме.</w:t>
      </w:r>
    </w:p>
    <w:p>
      <w:pPr>
        <w:pStyle w:val="BodyText"/>
        <w:ind w:right="644"/>
      </w:pPr>
      <w:r>
        <w:rPr/>
        <w:t>Характеризовать особенности описания как типа речи (описание внешности человека, помещения, природы, местности, действий).</w:t>
      </w:r>
    </w:p>
    <w:p>
      <w:pPr>
        <w:pStyle w:val="BodyText"/>
        <w:ind w:right="662"/>
      </w:pPr>
      <w:r>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spacing w:after="0"/>
        <w:sectPr>
          <w:pgSz w:w="11930" w:h="16860"/>
          <w:pgMar w:header="0" w:footer="1423" w:top="1020" w:bottom="1620" w:left="60" w:right="200"/>
        </w:sectPr>
      </w:pPr>
    </w:p>
    <w:p>
      <w:pPr>
        <w:pStyle w:val="BodyText"/>
        <w:spacing w:line="237" w:lineRule="auto" w:before="63"/>
        <w:ind w:right="639"/>
      </w:pPr>
      <w:r>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pPr>
        <w:pStyle w:val="BodyText"/>
        <w:spacing w:line="237" w:lineRule="auto" w:before="6"/>
        <w:ind w:right="624"/>
      </w:pPr>
      <w:r>
        <w:rPr/>
        <w:t>Восстанавливать деформированный текст; осуществлять корректировку восстановленного текста с опорой на образец.</w:t>
      </w:r>
    </w:p>
    <w:p>
      <w:pPr>
        <w:pStyle w:val="BodyText"/>
        <w:spacing w:before="3"/>
        <w:ind w:right="635"/>
      </w:pPr>
      <w:r>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 популярного текстов: составлять (с</w:t>
      </w:r>
      <w:r>
        <w:rPr>
          <w:spacing w:val="-1"/>
        </w:rPr>
        <w:t> </w:t>
      </w:r>
      <w:r>
        <w:rPr/>
        <w:t>использованием визуальных опор/с помощью учителя) план (простой, сложный; назывной, вопросный, тезисный) с целью дальнейшего воспроизведения</w:t>
      </w:r>
      <w:r>
        <w:rPr>
          <w:spacing w:val="-5"/>
        </w:rPr>
        <w:t> </w:t>
      </w:r>
      <w:r>
        <w:rPr/>
        <w:t>содержания</w:t>
      </w:r>
      <w:r>
        <w:rPr>
          <w:spacing w:val="-9"/>
        </w:rPr>
        <w:t> </w:t>
      </w:r>
      <w:r>
        <w:rPr/>
        <w:t>текста</w:t>
      </w:r>
      <w:r>
        <w:rPr>
          <w:spacing w:val="-7"/>
        </w:rPr>
        <w:t> </w:t>
      </w:r>
      <w:r>
        <w:rPr/>
        <w:t>в устной</w:t>
      </w:r>
      <w:r>
        <w:rPr>
          <w:spacing w:val="-2"/>
        </w:rPr>
        <w:t> </w:t>
      </w:r>
      <w:r>
        <w:rPr/>
        <w:t>и</w:t>
      </w:r>
      <w:r>
        <w:rPr>
          <w:spacing w:val="-6"/>
        </w:rPr>
        <w:t> </w:t>
      </w:r>
      <w:r>
        <w:rPr/>
        <w:t>письменной</w:t>
      </w:r>
      <w:r>
        <w:rPr>
          <w:spacing w:val="-5"/>
        </w:rPr>
        <w:t> </w:t>
      </w:r>
      <w:r>
        <w:rPr/>
        <w:t>форме;</w:t>
      </w:r>
      <w:r>
        <w:rPr>
          <w:spacing w:val="-8"/>
        </w:rPr>
        <w:t> </w:t>
      </w:r>
      <w:r>
        <w:rPr/>
        <w:t>передавать</w:t>
      </w:r>
      <w:r>
        <w:rPr>
          <w:spacing w:val="-3"/>
        </w:rPr>
        <w:t> </w:t>
      </w:r>
      <w:r>
        <w:rPr/>
        <w:t>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line="272" w:lineRule="exact" w:before="5"/>
        <w:ind w:left="2352" w:firstLine="0"/>
      </w:pPr>
      <w:r>
        <w:rPr/>
        <w:t>Представлять</w:t>
      </w:r>
      <w:r>
        <w:rPr>
          <w:spacing w:val="-6"/>
        </w:rPr>
        <w:t> </w:t>
      </w:r>
      <w:r>
        <w:rPr/>
        <w:t>сообщение</w:t>
      </w:r>
      <w:r>
        <w:rPr>
          <w:spacing w:val="-10"/>
        </w:rPr>
        <w:t> </w:t>
      </w:r>
      <w:r>
        <w:rPr/>
        <w:t>на</w:t>
      </w:r>
      <w:r>
        <w:rPr>
          <w:spacing w:val="-10"/>
        </w:rPr>
        <w:t> </w:t>
      </w:r>
      <w:r>
        <w:rPr/>
        <w:t>заданную</w:t>
      </w:r>
      <w:r>
        <w:rPr>
          <w:spacing w:val="-3"/>
        </w:rPr>
        <w:t> </w:t>
      </w:r>
      <w:r>
        <w:rPr/>
        <w:t>тему</w:t>
      </w:r>
      <w:r>
        <w:rPr>
          <w:spacing w:val="-15"/>
        </w:rPr>
        <w:t> </w:t>
      </w:r>
      <w:r>
        <w:rPr/>
        <w:t>в</w:t>
      </w:r>
      <w:r>
        <w:rPr>
          <w:spacing w:val="-5"/>
        </w:rPr>
        <w:t> </w:t>
      </w:r>
      <w:r>
        <w:rPr/>
        <w:t>виде</w:t>
      </w:r>
      <w:r>
        <w:rPr>
          <w:spacing w:val="-9"/>
        </w:rPr>
        <w:t> </w:t>
      </w:r>
      <w:r>
        <w:rPr>
          <w:spacing w:val="-2"/>
        </w:rPr>
        <w:t>презентации.</w:t>
      </w:r>
    </w:p>
    <w:p>
      <w:pPr>
        <w:pStyle w:val="BodyText"/>
        <w:ind w:right="633"/>
      </w:pPr>
      <w:r>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pPr>
        <w:pStyle w:val="BodyText"/>
        <w:ind w:right="635"/>
      </w:pPr>
      <w:r>
        <w:rPr/>
        <w:t>Представлять содержание</w:t>
      </w:r>
      <w:r>
        <w:rPr>
          <w:spacing w:val="-2"/>
        </w:rPr>
        <w:t> </w:t>
      </w:r>
      <w:r>
        <w:rPr/>
        <w:t>прослушанного/воспринятого</w:t>
      </w:r>
      <w:r>
        <w:rPr>
          <w:spacing w:val="-3"/>
        </w:rPr>
        <w:t> </w:t>
      </w:r>
      <w:r>
        <w:rPr/>
        <w:t>на</w:t>
      </w:r>
      <w:r>
        <w:rPr>
          <w:spacing w:val="-2"/>
        </w:rPr>
        <w:t> </w:t>
      </w:r>
      <w:r>
        <w:rPr/>
        <w:t>слухозрительной</w:t>
      </w:r>
      <w:r>
        <w:rPr>
          <w:spacing w:val="-2"/>
        </w:rPr>
        <w:t> </w:t>
      </w:r>
      <w:r>
        <w:rPr/>
        <w:t>основе или прочитанного научно-учебного текста в виде таблицы, схемы; представлять содержание таблицы, схемы в виде текста.</w:t>
      </w:r>
    </w:p>
    <w:p>
      <w:pPr>
        <w:pStyle w:val="BodyText"/>
        <w:spacing w:before="2"/>
        <w:ind w:right="642"/>
      </w:pPr>
      <w:r>
        <w:rPr/>
        <w:t>Подробно и сжато передавать в устной и письменной форме содержание прослушанных/воспринятых</w:t>
      </w:r>
      <w:r>
        <w:rPr>
          <w:spacing w:val="-9"/>
        </w:rPr>
        <w:t> </w:t>
      </w:r>
      <w:r>
        <w:rPr/>
        <w:t>на</w:t>
      </w:r>
      <w:r>
        <w:rPr>
          <w:spacing w:val="-15"/>
        </w:rPr>
        <w:t> </w:t>
      </w:r>
      <w:r>
        <w:rPr/>
        <w:t>слухозрительной</w:t>
      </w:r>
      <w:r>
        <w:rPr>
          <w:spacing w:val="-7"/>
        </w:rPr>
        <w:t> </w:t>
      </w:r>
      <w:r>
        <w:rPr/>
        <w:t>основе</w:t>
      </w:r>
      <w:r>
        <w:rPr>
          <w:spacing w:val="-15"/>
        </w:rPr>
        <w:t> </w:t>
      </w:r>
      <w:r>
        <w:rPr/>
        <w:t>и</w:t>
      </w:r>
      <w:r>
        <w:rPr>
          <w:spacing w:val="-11"/>
        </w:rPr>
        <w:t> </w:t>
      </w:r>
      <w:r>
        <w:rPr/>
        <w:t>прочитанных</w:t>
      </w:r>
      <w:r>
        <w:rPr>
          <w:spacing w:val="-6"/>
        </w:rPr>
        <w:t> </w:t>
      </w:r>
      <w:r>
        <w:rPr/>
        <w:t>текстов</w:t>
      </w:r>
      <w:r>
        <w:rPr>
          <w:spacing w:val="-14"/>
        </w:rPr>
        <w:t> </w:t>
      </w:r>
      <w:r>
        <w:rPr/>
        <w:t>различных функционально-смысловых типов речи.</w:t>
      </w:r>
    </w:p>
    <w:p>
      <w:pPr>
        <w:pStyle w:val="BodyText"/>
        <w:spacing w:line="272" w:lineRule="exact" w:before="5"/>
        <w:ind w:left="2352" w:firstLine="0"/>
      </w:pPr>
      <w:r>
        <w:rPr/>
        <w:t>Функциональные</w:t>
      </w:r>
      <w:r>
        <w:rPr>
          <w:spacing w:val="-15"/>
        </w:rPr>
        <w:t> </w:t>
      </w:r>
      <w:r>
        <w:rPr/>
        <w:t>разновидности</w:t>
      </w:r>
      <w:r>
        <w:rPr>
          <w:spacing w:val="-11"/>
        </w:rPr>
        <w:t> </w:t>
      </w:r>
      <w:r>
        <w:rPr>
          <w:spacing w:val="-2"/>
        </w:rPr>
        <w:t>языка</w:t>
      </w:r>
    </w:p>
    <w:p>
      <w:pPr>
        <w:pStyle w:val="BodyText"/>
        <w:ind w:right="633"/>
      </w:pPr>
      <w:r>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BodyText"/>
        <w:ind w:right="630"/>
      </w:pPr>
      <w:r>
        <w:rPr/>
        <w:t>Различать и анализировать (с опорой на заданный алгоритм/с помощью учителя) тексты разных жанров научного (учебно-научного), публицистического, официально- 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BodyText"/>
        <w:ind w:right="638"/>
      </w:pPr>
      <w:r>
        <w:rPr/>
        <w:t>Создавать устные</w:t>
      </w:r>
      <w:r>
        <w:rPr>
          <w:spacing w:val="-2"/>
        </w:rPr>
        <w:t> </w:t>
      </w:r>
      <w:r>
        <w:rPr/>
        <w:t>и письменные</w:t>
      </w:r>
      <w:r>
        <w:rPr>
          <w:spacing w:val="-2"/>
        </w:rPr>
        <w:t> </w:t>
      </w:r>
      <w:r>
        <w:rPr/>
        <w:t>высказывания разных стилей, жанров</w:t>
      </w:r>
      <w:r>
        <w:rPr>
          <w:spacing w:val="-1"/>
        </w:rPr>
        <w:t> </w:t>
      </w:r>
      <w:r>
        <w:rPr/>
        <w:t>и типов</w:t>
      </w:r>
      <w:r>
        <w:rPr>
          <w:spacing w:val="-1"/>
        </w:rPr>
        <w:t> </w:t>
      </w:r>
      <w:r>
        <w:rPr/>
        <w:t>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BodyText"/>
        <w:spacing w:before="2"/>
        <w:ind w:right="643"/>
      </w:pPr>
      <w:r>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алгоритм/с помощью учителя).</w:t>
      </w:r>
    </w:p>
    <w:p>
      <w:pPr>
        <w:pStyle w:val="BodyText"/>
        <w:spacing w:line="274" w:lineRule="exact"/>
        <w:ind w:left="2352" w:firstLine="0"/>
      </w:pPr>
      <w:r>
        <w:rPr/>
        <w:t>Осуществлять</w:t>
      </w:r>
      <w:r>
        <w:rPr>
          <w:spacing w:val="-12"/>
        </w:rPr>
        <w:t> </w:t>
      </w:r>
      <w:r>
        <w:rPr/>
        <w:t>исправление</w:t>
      </w:r>
      <w:r>
        <w:rPr>
          <w:spacing w:val="-15"/>
        </w:rPr>
        <w:t> </w:t>
      </w:r>
      <w:r>
        <w:rPr/>
        <w:t>речевых</w:t>
      </w:r>
      <w:r>
        <w:rPr>
          <w:spacing w:val="-5"/>
        </w:rPr>
        <w:t> </w:t>
      </w:r>
      <w:r>
        <w:rPr/>
        <w:t>недостатков,</w:t>
      </w:r>
      <w:r>
        <w:rPr>
          <w:spacing w:val="-14"/>
        </w:rPr>
        <w:t> </w:t>
      </w:r>
      <w:r>
        <w:rPr/>
        <w:t>редактирование</w:t>
      </w:r>
      <w:r>
        <w:rPr>
          <w:spacing w:val="-11"/>
        </w:rPr>
        <w:t> </w:t>
      </w:r>
      <w:r>
        <w:rPr>
          <w:spacing w:val="-2"/>
        </w:rPr>
        <w:t>текста.</w:t>
      </w:r>
    </w:p>
    <w:p>
      <w:pPr>
        <w:pStyle w:val="BodyText"/>
        <w:ind w:right="645"/>
      </w:pPr>
      <w:r>
        <w:rPr/>
        <w:t>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BodyText"/>
        <w:ind w:left="2352" w:firstLine="0"/>
      </w:pPr>
      <w:r>
        <w:rPr/>
        <w:t>СИСТЕМА</w:t>
      </w:r>
      <w:r>
        <w:rPr>
          <w:spacing w:val="-12"/>
        </w:rPr>
        <w:t> </w:t>
      </w:r>
      <w:r>
        <w:rPr>
          <w:spacing w:val="-2"/>
        </w:rPr>
        <w:t>ЯЗЫКА</w:t>
      </w:r>
    </w:p>
    <w:p>
      <w:pPr>
        <w:pStyle w:val="BodyText"/>
        <w:ind w:right="650"/>
      </w:pPr>
      <w:r>
        <w:rPr/>
        <w:t>Предметные результаты идентичны тем, которые представлены во ФГОС ООО, однако</w:t>
      </w:r>
      <w:r>
        <w:rPr>
          <w:spacing w:val="40"/>
        </w:rPr>
        <w:t> </w:t>
      </w:r>
      <w:r>
        <w:rPr/>
        <w:t>их</w:t>
      </w:r>
      <w:r>
        <w:rPr>
          <w:spacing w:val="40"/>
        </w:rPr>
        <w:t> </w:t>
      </w:r>
      <w:r>
        <w:rPr/>
        <w:t>распределение</w:t>
      </w:r>
      <w:r>
        <w:rPr>
          <w:spacing w:val="40"/>
        </w:rPr>
        <w:t> </w:t>
      </w:r>
      <w:r>
        <w:rPr/>
        <w:t>по</w:t>
      </w:r>
      <w:r>
        <w:rPr>
          <w:spacing w:val="40"/>
        </w:rPr>
        <w:t> </w:t>
      </w:r>
      <w:r>
        <w:rPr/>
        <w:t>классам</w:t>
      </w:r>
      <w:r>
        <w:rPr>
          <w:spacing w:val="40"/>
        </w:rPr>
        <w:t> </w:t>
      </w:r>
      <w:r>
        <w:rPr/>
        <w:t>осуществляется</w:t>
      </w:r>
      <w:r>
        <w:rPr>
          <w:spacing w:val="40"/>
        </w:rPr>
        <w:t> </w:t>
      </w:r>
      <w:r>
        <w:rPr/>
        <w:t>с</w:t>
      </w:r>
      <w:r>
        <w:rPr>
          <w:spacing w:val="40"/>
        </w:rPr>
        <w:t> </w:t>
      </w:r>
      <w:r>
        <w:rPr/>
        <w:t>учётом</w:t>
      </w:r>
      <w:r>
        <w:rPr>
          <w:spacing w:val="40"/>
        </w:rPr>
        <w:t> </w:t>
      </w:r>
      <w:r>
        <w:rPr/>
        <w:t>перераспределения</w:t>
      </w:r>
    </w:p>
    <w:p>
      <w:pPr>
        <w:spacing w:after="0"/>
        <w:sectPr>
          <w:pgSz w:w="11930" w:h="16860"/>
          <w:pgMar w:header="0" w:footer="1423" w:top="1020" w:bottom="1620" w:left="60" w:right="200"/>
        </w:sectPr>
      </w:pPr>
    </w:p>
    <w:p>
      <w:pPr>
        <w:pStyle w:val="BodyText"/>
        <w:spacing w:line="237" w:lineRule="auto" w:before="63"/>
        <w:ind w:right="909" w:firstLine="0"/>
        <w:jc w:val="left"/>
      </w:pPr>
      <w:r>
        <w:rPr/>
        <w:t>программного</w:t>
      </w:r>
      <w:r>
        <w:rPr>
          <w:spacing w:val="-1"/>
        </w:rPr>
        <w:t> </w:t>
      </w:r>
      <w:r>
        <w:rPr/>
        <w:t>материала по годам</w:t>
      </w:r>
      <w:r>
        <w:rPr>
          <w:spacing w:val="-5"/>
        </w:rPr>
        <w:t> </w:t>
      </w:r>
      <w:r>
        <w:rPr/>
        <w:t>обучения в</w:t>
      </w:r>
      <w:r>
        <w:rPr>
          <w:spacing w:val="-4"/>
        </w:rPr>
        <w:t> </w:t>
      </w:r>
      <w:r>
        <w:rPr/>
        <w:t>связи пролонгацией сроков</w:t>
      </w:r>
      <w:r>
        <w:rPr>
          <w:spacing w:val="-6"/>
        </w:rPr>
        <w:t> </w:t>
      </w:r>
      <w:r>
        <w:rPr/>
        <w:t>получения образования по АООП ООО (вариант 2.2.2).</w:t>
      </w:r>
    </w:p>
    <w:p>
      <w:pPr>
        <w:pStyle w:val="ListParagraph"/>
        <w:numPr>
          <w:ilvl w:val="0"/>
          <w:numId w:val="42"/>
        </w:numPr>
        <w:tabs>
          <w:tab w:pos="2532" w:val="left" w:leader="none"/>
        </w:tabs>
        <w:spacing w:line="240" w:lineRule="auto" w:before="3" w:after="0"/>
        <w:ind w:left="2532" w:right="0" w:hanging="180"/>
        <w:jc w:val="left"/>
        <w:rPr>
          <w:sz w:val="24"/>
        </w:rPr>
      </w:pPr>
      <w:r>
        <w:rPr>
          <w:spacing w:val="-2"/>
          <w:sz w:val="24"/>
        </w:rPr>
        <w:t>КЛАСС</w:t>
      </w:r>
    </w:p>
    <w:p>
      <w:pPr>
        <w:pStyle w:val="BodyText"/>
        <w:spacing w:line="275" w:lineRule="exact" w:before="3"/>
        <w:ind w:left="2352" w:firstLine="0"/>
        <w:jc w:val="left"/>
      </w:pPr>
      <w:r>
        <w:rPr/>
        <w:t>Фонетика.</w:t>
      </w:r>
      <w:r>
        <w:rPr>
          <w:spacing w:val="-11"/>
        </w:rPr>
        <w:t> </w:t>
      </w:r>
      <w:r>
        <w:rPr/>
        <w:t>Графика.</w:t>
      </w:r>
      <w:r>
        <w:rPr>
          <w:spacing w:val="-10"/>
        </w:rPr>
        <w:t> </w:t>
      </w:r>
      <w:r>
        <w:rPr>
          <w:spacing w:val="-2"/>
        </w:rPr>
        <w:t>Орфоэпия</w:t>
      </w:r>
    </w:p>
    <w:p>
      <w:pPr>
        <w:pStyle w:val="BodyText"/>
        <w:jc w:val="left"/>
      </w:pPr>
      <w:r>
        <w:rPr>
          <w:spacing w:val="-2"/>
        </w:rPr>
        <w:t>Характеризовать звуки;</w:t>
      </w:r>
      <w:r>
        <w:rPr>
          <w:spacing w:val="-4"/>
        </w:rPr>
        <w:t> </w:t>
      </w:r>
      <w:r>
        <w:rPr>
          <w:spacing w:val="-2"/>
        </w:rPr>
        <w:t>понимать различие</w:t>
      </w:r>
      <w:r>
        <w:rPr>
          <w:spacing w:val="-4"/>
        </w:rPr>
        <w:t> </w:t>
      </w:r>
      <w:r>
        <w:rPr>
          <w:spacing w:val="-2"/>
        </w:rPr>
        <w:t>между</w:t>
      </w:r>
      <w:r>
        <w:rPr>
          <w:spacing w:val="-22"/>
        </w:rPr>
        <w:t> </w:t>
      </w:r>
      <w:r>
        <w:rPr>
          <w:spacing w:val="-2"/>
        </w:rPr>
        <w:t>звуком и буквой,</w:t>
      </w:r>
      <w:r>
        <w:rPr>
          <w:spacing w:val="-5"/>
        </w:rPr>
        <w:t> </w:t>
      </w:r>
      <w:r>
        <w:rPr>
          <w:spacing w:val="-2"/>
        </w:rPr>
        <w:t>характеризовать </w:t>
      </w:r>
      <w:r>
        <w:rPr/>
        <w:t>систему</w:t>
      </w:r>
      <w:r>
        <w:rPr>
          <w:spacing w:val="-15"/>
        </w:rPr>
        <w:t> </w:t>
      </w:r>
      <w:r>
        <w:rPr/>
        <w:t>звуков.</w:t>
      </w:r>
    </w:p>
    <w:p>
      <w:pPr>
        <w:pStyle w:val="BodyText"/>
        <w:ind w:left="2352" w:firstLine="0"/>
        <w:jc w:val="left"/>
      </w:pPr>
      <w:r>
        <w:rPr/>
        <w:t>Проводить</w:t>
      </w:r>
      <w:r>
        <w:rPr>
          <w:spacing w:val="-8"/>
        </w:rPr>
        <w:t> </w:t>
      </w:r>
      <w:r>
        <w:rPr/>
        <w:t>фонетический</w:t>
      </w:r>
      <w:r>
        <w:rPr>
          <w:spacing w:val="-8"/>
        </w:rPr>
        <w:t> </w:t>
      </w:r>
      <w:r>
        <w:rPr/>
        <w:t>анализ</w:t>
      </w:r>
      <w:r>
        <w:rPr>
          <w:spacing w:val="-7"/>
        </w:rPr>
        <w:t> </w:t>
      </w:r>
      <w:r>
        <w:rPr>
          <w:spacing w:val="-2"/>
        </w:rPr>
        <w:t>слов.</w:t>
      </w:r>
    </w:p>
    <w:p>
      <w:pPr>
        <w:pStyle w:val="BodyText"/>
        <w:jc w:val="left"/>
      </w:pPr>
      <w:r>
        <w:rPr/>
        <w:t>Использовать</w:t>
      </w:r>
      <w:r>
        <w:rPr>
          <w:spacing w:val="-3"/>
        </w:rPr>
        <w:t> </w:t>
      </w:r>
      <w:r>
        <w:rPr/>
        <w:t>знания</w:t>
      </w:r>
      <w:r>
        <w:rPr>
          <w:spacing w:val="-6"/>
        </w:rPr>
        <w:t> </w:t>
      </w:r>
      <w:r>
        <w:rPr/>
        <w:t>по</w:t>
      </w:r>
      <w:r>
        <w:rPr>
          <w:spacing w:val="-3"/>
        </w:rPr>
        <w:t> </w:t>
      </w:r>
      <w:r>
        <w:rPr/>
        <w:t>фонетике,</w:t>
      </w:r>
      <w:r>
        <w:rPr>
          <w:spacing w:val="-3"/>
        </w:rPr>
        <w:t> </w:t>
      </w:r>
      <w:r>
        <w:rPr/>
        <w:t>графике</w:t>
      </w:r>
      <w:r>
        <w:rPr>
          <w:spacing w:val="-4"/>
        </w:rPr>
        <w:t> </w:t>
      </w:r>
      <w:r>
        <w:rPr/>
        <w:t>и</w:t>
      </w:r>
      <w:r>
        <w:rPr>
          <w:spacing w:val="-5"/>
        </w:rPr>
        <w:t> </w:t>
      </w:r>
      <w:r>
        <w:rPr/>
        <w:t>орфоэпии</w:t>
      </w:r>
      <w:r>
        <w:rPr>
          <w:spacing w:val="-3"/>
        </w:rPr>
        <w:t> </w:t>
      </w:r>
      <w:r>
        <w:rPr/>
        <w:t>в</w:t>
      </w:r>
      <w:r>
        <w:rPr>
          <w:spacing w:val="-4"/>
        </w:rPr>
        <w:t> </w:t>
      </w:r>
      <w:r>
        <w:rPr/>
        <w:t>практике</w:t>
      </w:r>
      <w:r>
        <w:rPr>
          <w:spacing w:val="-4"/>
        </w:rPr>
        <w:t> </w:t>
      </w:r>
      <w:r>
        <w:rPr/>
        <w:t>произношения</w:t>
      </w:r>
      <w:r>
        <w:rPr>
          <w:spacing w:val="-3"/>
        </w:rPr>
        <w:t> </w:t>
      </w:r>
      <w:r>
        <w:rPr/>
        <w:t>и правописания слов.</w:t>
      </w:r>
    </w:p>
    <w:p>
      <w:pPr>
        <w:pStyle w:val="BodyText"/>
        <w:ind w:left="2352" w:firstLine="0"/>
        <w:jc w:val="left"/>
      </w:pPr>
      <w:r>
        <w:rPr>
          <w:spacing w:val="-2"/>
        </w:rPr>
        <w:t>Орфография</w:t>
      </w:r>
    </w:p>
    <w:p>
      <w:pPr>
        <w:pStyle w:val="BodyText"/>
        <w:jc w:val="left"/>
      </w:pPr>
      <w:r>
        <w:rPr/>
        <w:t>Оперировать</w:t>
      </w:r>
      <w:r>
        <w:rPr>
          <w:spacing w:val="35"/>
        </w:rPr>
        <w:t> </w:t>
      </w:r>
      <w:r>
        <w:rPr/>
        <w:t>понятием</w:t>
      </w:r>
      <w:r>
        <w:rPr>
          <w:spacing w:val="40"/>
        </w:rPr>
        <w:t> </w:t>
      </w:r>
      <w:r>
        <w:rPr/>
        <w:t>«орфограмма» и</w:t>
      </w:r>
      <w:r>
        <w:rPr>
          <w:spacing w:val="36"/>
        </w:rPr>
        <w:t> </w:t>
      </w:r>
      <w:r>
        <w:rPr/>
        <w:t>различать</w:t>
      </w:r>
      <w:r>
        <w:rPr>
          <w:spacing w:val="35"/>
        </w:rPr>
        <w:t> </w:t>
      </w:r>
      <w:r>
        <w:rPr/>
        <w:t>буквенные и</w:t>
      </w:r>
      <w:r>
        <w:rPr>
          <w:spacing w:val="33"/>
        </w:rPr>
        <w:t> </w:t>
      </w:r>
      <w:r>
        <w:rPr/>
        <w:t>небуквенные орфограммы при проведении орфографического анализа слова.</w:t>
      </w:r>
    </w:p>
    <w:p>
      <w:pPr>
        <w:pStyle w:val="BodyText"/>
        <w:ind w:left="2352" w:firstLine="0"/>
        <w:jc w:val="left"/>
      </w:pPr>
      <w:r>
        <w:rPr/>
        <w:t>Распознавать</w:t>
      </w:r>
      <w:r>
        <w:rPr>
          <w:spacing w:val="-13"/>
        </w:rPr>
        <w:t> </w:t>
      </w:r>
      <w:r>
        <w:rPr/>
        <w:t>изученные</w:t>
      </w:r>
      <w:r>
        <w:rPr>
          <w:spacing w:val="-15"/>
        </w:rPr>
        <w:t> </w:t>
      </w:r>
      <w:r>
        <w:rPr>
          <w:spacing w:val="-2"/>
        </w:rPr>
        <w:t>орфограммы.</w:t>
      </w:r>
    </w:p>
    <w:p>
      <w:pPr>
        <w:pStyle w:val="BodyText"/>
        <w:ind w:right="665"/>
        <w:jc w:val="left"/>
      </w:pPr>
      <w:r>
        <w:rPr/>
        <w:t>Применять</w:t>
      </w:r>
      <w:r>
        <w:rPr>
          <w:spacing w:val="-3"/>
        </w:rPr>
        <w:t> </w:t>
      </w:r>
      <w:r>
        <w:rPr/>
        <w:t>знания</w:t>
      </w:r>
      <w:r>
        <w:rPr>
          <w:spacing w:val="-6"/>
        </w:rPr>
        <w:t> </w:t>
      </w:r>
      <w:r>
        <w:rPr/>
        <w:t>по</w:t>
      </w:r>
      <w:r>
        <w:rPr>
          <w:spacing w:val="-3"/>
        </w:rPr>
        <w:t> </w:t>
      </w:r>
      <w:r>
        <w:rPr/>
        <w:t>орфографии</w:t>
      </w:r>
      <w:r>
        <w:rPr>
          <w:spacing w:val="-3"/>
        </w:rPr>
        <w:t> </w:t>
      </w:r>
      <w:r>
        <w:rPr/>
        <w:t>в</w:t>
      </w:r>
      <w:r>
        <w:rPr>
          <w:spacing w:val="-4"/>
        </w:rPr>
        <w:t> </w:t>
      </w:r>
      <w:r>
        <w:rPr/>
        <w:t>практике</w:t>
      </w:r>
      <w:r>
        <w:rPr>
          <w:spacing w:val="-6"/>
        </w:rPr>
        <w:t> </w:t>
      </w:r>
      <w:r>
        <w:rPr/>
        <w:t>правописания</w:t>
      </w:r>
      <w:r>
        <w:rPr>
          <w:spacing w:val="-3"/>
        </w:rPr>
        <w:t> </w:t>
      </w:r>
      <w:r>
        <w:rPr/>
        <w:t>(в</w:t>
      </w:r>
      <w:r>
        <w:rPr>
          <w:spacing w:val="-5"/>
        </w:rPr>
        <w:t> </w:t>
      </w:r>
      <w:r>
        <w:rPr/>
        <w:t>том</w:t>
      </w:r>
      <w:r>
        <w:rPr>
          <w:spacing w:val="-4"/>
        </w:rPr>
        <w:t> </w:t>
      </w:r>
      <w:r>
        <w:rPr/>
        <w:t>числе</w:t>
      </w:r>
      <w:r>
        <w:rPr>
          <w:spacing w:val="-4"/>
        </w:rPr>
        <w:t> </w:t>
      </w:r>
      <w:r>
        <w:rPr/>
        <w:t>применять знание о правописании разделительных ъ и ь).</w:t>
      </w:r>
    </w:p>
    <w:p>
      <w:pPr>
        <w:pStyle w:val="BodyText"/>
        <w:ind w:left="2352" w:firstLine="0"/>
        <w:jc w:val="left"/>
      </w:pPr>
      <w:r>
        <w:rPr>
          <w:spacing w:val="-2"/>
        </w:rPr>
        <w:t>Лексикология</w:t>
      </w:r>
    </w:p>
    <w:p>
      <w:pPr>
        <w:pStyle w:val="BodyText"/>
        <w:ind w:right="649"/>
      </w:pPr>
      <w:r>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BodyText"/>
        <w:ind w:right="649"/>
      </w:pPr>
      <w:r>
        <w:rPr/>
        <w:t>Распознавать однозначные и многозначные слова, различать прямое и переносное значения слова.</w:t>
      </w:r>
    </w:p>
    <w:p>
      <w:pPr>
        <w:pStyle w:val="BodyText"/>
        <w:spacing w:line="235" w:lineRule="auto" w:before="7"/>
        <w:ind w:right="651"/>
      </w:pPr>
      <w:r>
        <w:rPr/>
        <w:t>Распознавать синонимы, антонимы, омонимы; различать многозначные слова и омонимы; уметь правильно употреблять слова-паронимы.</w:t>
      </w:r>
    </w:p>
    <w:p>
      <w:pPr>
        <w:pStyle w:val="BodyText"/>
        <w:spacing w:before="1"/>
        <w:ind w:left="2352" w:right="1727" w:firstLine="0"/>
      </w:pPr>
      <w:r>
        <w:rPr/>
        <w:t>Характеризовать</w:t>
      </w:r>
      <w:r>
        <w:rPr>
          <w:spacing w:val="-3"/>
        </w:rPr>
        <w:t> </w:t>
      </w:r>
      <w:r>
        <w:rPr/>
        <w:t>тематические</w:t>
      </w:r>
      <w:r>
        <w:rPr>
          <w:spacing w:val="-3"/>
        </w:rPr>
        <w:t> </w:t>
      </w:r>
      <w:r>
        <w:rPr/>
        <w:t>группы</w:t>
      </w:r>
      <w:r>
        <w:rPr>
          <w:spacing w:val="-3"/>
        </w:rPr>
        <w:t> </w:t>
      </w:r>
      <w:r>
        <w:rPr/>
        <w:t>слов,</w:t>
      </w:r>
      <w:r>
        <w:rPr>
          <w:spacing w:val="-3"/>
        </w:rPr>
        <w:t> </w:t>
      </w:r>
      <w:r>
        <w:rPr/>
        <w:t>родовые</w:t>
      </w:r>
      <w:r>
        <w:rPr>
          <w:spacing w:val="-4"/>
        </w:rPr>
        <w:t> </w:t>
      </w:r>
      <w:r>
        <w:rPr/>
        <w:t>и видовые</w:t>
      </w:r>
      <w:r>
        <w:rPr>
          <w:spacing w:val="-3"/>
        </w:rPr>
        <w:t> </w:t>
      </w:r>
      <w:r>
        <w:rPr/>
        <w:t>понятия. Проводить лексический анализ слов (в рамках изученного).</w:t>
      </w:r>
    </w:p>
    <w:p>
      <w:pPr>
        <w:pStyle w:val="BodyText"/>
        <w:spacing w:line="237" w:lineRule="auto" w:before="5"/>
        <w:jc w:val="left"/>
      </w:pPr>
      <w:r>
        <w:rPr/>
        <w:t>Уметь</w:t>
      </w:r>
      <w:r>
        <w:rPr>
          <w:spacing w:val="31"/>
        </w:rPr>
        <w:t> </w:t>
      </w:r>
      <w:r>
        <w:rPr/>
        <w:t>пользоваться</w:t>
      </w:r>
      <w:r>
        <w:rPr>
          <w:spacing w:val="31"/>
        </w:rPr>
        <w:t> </w:t>
      </w:r>
      <w:r>
        <w:rPr/>
        <w:t>лексическими</w:t>
      </w:r>
      <w:r>
        <w:rPr>
          <w:spacing w:val="32"/>
        </w:rPr>
        <w:t> </w:t>
      </w:r>
      <w:r>
        <w:rPr/>
        <w:t>словарями</w:t>
      </w:r>
      <w:r>
        <w:rPr>
          <w:spacing w:val="30"/>
        </w:rPr>
        <w:t> </w:t>
      </w:r>
      <w:r>
        <w:rPr/>
        <w:t>(толковым</w:t>
      </w:r>
      <w:r>
        <w:rPr>
          <w:spacing w:val="27"/>
        </w:rPr>
        <w:t> </w:t>
      </w:r>
      <w:r>
        <w:rPr/>
        <w:t>словарём,</w:t>
      </w:r>
      <w:r>
        <w:rPr>
          <w:spacing w:val="33"/>
        </w:rPr>
        <w:t> </w:t>
      </w:r>
      <w:r>
        <w:rPr/>
        <w:t>словарями синонимов, антонимов, омонимов, паронимов).</w:t>
      </w:r>
    </w:p>
    <w:p>
      <w:pPr>
        <w:pStyle w:val="BodyText"/>
        <w:spacing w:before="1"/>
        <w:ind w:left="2352" w:firstLine="0"/>
        <w:jc w:val="left"/>
      </w:pPr>
      <w:r>
        <w:rPr/>
        <w:t>Морфемика.</w:t>
      </w:r>
      <w:r>
        <w:rPr>
          <w:spacing w:val="-14"/>
        </w:rPr>
        <w:t> </w:t>
      </w:r>
      <w:r>
        <w:rPr>
          <w:spacing w:val="-2"/>
        </w:rPr>
        <w:t>Орфография</w:t>
      </w:r>
    </w:p>
    <w:p>
      <w:pPr>
        <w:pStyle w:val="BodyText"/>
        <w:ind w:left="2352" w:firstLine="0"/>
        <w:jc w:val="left"/>
      </w:pPr>
      <w:r>
        <w:rPr/>
        <w:t>Характеризовать</w:t>
      </w:r>
      <w:r>
        <w:rPr>
          <w:spacing w:val="-15"/>
        </w:rPr>
        <w:t> </w:t>
      </w:r>
      <w:r>
        <w:rPr/>
        <w:t>морфему</w:t>
      </w:r>
      <w:r>
        <w:rPr>
          <w:spacing w:val="-20"/>
        </w:rPr>
        <w:t> </w:t>
      </w:r>
      <w:r>
        <w:rPr/>
        <w:t>как</w:t>
      </w:r>
      <w:r>
        <w:rPr>
          <w:spacing w:val="-8"/>
        </w:rPr>
        <w:t> </w:t>
      </w:r>
      <w:r>
        <w:rPr/>
        <w:t>минимальную</w:t>
      </w:r>
      <w:r>
        <w:rPr>
          <w:spacing w:val="-4"/>
        </w:rPr>
        <w:t> </w:t>
      </w:r>
      <w:r>
        <w:rPr/>
        <w:t>значимую</w:t>
      </w:r>
      <w:r>
        <w:rPr>
          <w:spacing w:val="-5"/>
        </w:rPr>
        <w:t> </w:t>
      </w:r>
      <w:r>
        <w:rPr/>
        <w:t>единицу</w:t>
      </w:r>
      <w:r>
        <w:rPr>
          <w:spacing w:val="-23"/>
        </w:rPr>
        <w:t> </w:t>
      </w:r>
      <w:r>
        <w:rPr>
          <w:spacing w:val="-2"/>
        </w:rPr>
        <w:t>языка.</w:t>
      </w:r>
    </w:p>
    <w:p>
      <w:pPr>
        <w:pStyle w:val="BodyText"/>
        <w:ind w:right="665"/>
        <w:jc w:val="left"/>
      </w:pPr>
      <w:r>
        <w:rPr/>
        <w:t>Распознавать морфемы в</w:t>
      </w:r>
      <w:r>
        <w:rPr>
          <w:spacing w:val="-3"/>
        </w:rPr>
        <w:t> </w:t>
      </w:r>
      <w:r>
        <w:rPr/>
        <w:t>слове (корень, приставку, суффикс, окончание), выделять основу</w:t>
      </w:r>
      <w:r>
        <w:rPr>
          <w:spacing w:val="-5"/>
        </w:rPr>
        <w:t> </w:t>
      </w:r>
      <w:r>
        <w:rPr/>
        <w:t>слова.</w:t>
      </w:r>
    </w:p>
    <w:p>
      <w:pPr>
        <w:pStyle w:val="BodyText"/>
        <w:ind w:left="2352" w:firstLine="0"/>
        <w:jc w:val="left"/>
      </w:pPr>
      <w:r>
        <w:rPr>
          <w:spacing w:val="-2"/>
        </w:rPr>
        <w:t>Находить</w:t>
      </w:r>
      <w:r>
        <w:rPr>
          <w:spacing w:val="-4"/>
        </w:rPr>
        <w:t> </w:t>
      </w:r>
      <w:r>
        <w:rPr>
          <w:spacing w:val="-2"/>
        </w:rPr>
        <w:t>чередование</w:t>
      </w:r>
      <w:r>
        <w:rPr>
          <w:spacing w:val="-7"/>
        </w:rPr>
        <w:t> </w:t>
      </w:r>
      <w:r>
        <w:rPr>
          <w:spacing w:val="-2"/>
        </w:rPr>
        <w:t>звуков</w:t>
      </w:r>
      <w:r>
        <w:rPr>
          <w:spacing w:val="-6"/>
        </w:rPr>
        <w:t> </w:t>
      </w:r>
      <w:r>
        <w:rPr>
          <w:spacing w:val="-2"/>
        </w:rPr>
        <w:t>в</w:t>
      </w:r>
      <w:r>
        <w:rPr>
          <w:spacing w:val="-7"/>
        </w:rPr>
        <w:t> </w:t>
      </w:r>
      <w:r>
        <w:rPr>
          <w:spacing w:val="-2"/>
        </w:rPr>
        <w:t>морфемах</w:t>
      </w:r>
      <w:r>
        <w:rPr>
          <w:spacing w:val="3"/>
        </w:rPr>
        <w:t> </w:t>
      </w:r>
      <w:r>
        <w:rPr>
          <w:spacing w:val="-2"/>
        </w:rPr>
        <w:t>(в</w:t>
      </w:r>
      <w:r>
        <w:rPr>
          <w:spacing w:val="-6"/>
        </w:rPr>
        <w:t> </w:t>
      </w:r>
      <w:r>
        <w:rPr>
          <w:spacing w:val="-2"/>
        </w:rPr>
        <w:t>том</w:t>
      </w:r>
      <w:r>
        <w:rPr>
          <w:spacing w:val="-7"/>
        </w:rPr>
        <w:t> </w:t>
      </w:r>
      <w:r>
        <w:rPr>
          <w:spacing w:val="-2"/>
        </w:rPr>
        <w:t>числе</w:t>
      </w:r>
      <w:r>
        <w:rPr>
          <w:spacing w:val="-6"/>
        </w:rPr>
        <w:t> </w:t>
      </w:r>
      <w:r>
        <w:rPr>
          <w:spacing w:val="-2"/>
        </w:rPr>
        <w:t>чередование</w:t>
      </w:r>
      <w:r>
        <w:rPr>
          <w:spacing w:val="-7"/>
        </w:rPr>
        <w:t> </w:t>
      </w:r>
      <w:r>
        <w:rPr>
          <w:spacing w:val="-2"/>
        </w:rPr>
        <w:t>гласных</w:t>
      </w:r>
      <w:r>
        <w:rPr>
          <w:spacing w:val="2"/>
        </w:rPr>
        <w:t> </w:t>
      </w:r>
      <w:r>
        <w:rPr>
          <w:spacing w:val="-2"/>
        </w:rPr>
        <w:t>с</w:t>
      </w:r>
      <w:r>
        <w:rPr>
          <w:spacing w:val="-6"/>
        </w:rPr>
        <w:t> </w:t>
      </w:r>
      <w:r>
        <w:rPr>
          <w:spacing w:val="-2"/>
        </w:rPr>
        <w:t>нулём</w:t>
      </w:r>
    </w:p>
    <w:p>
      <w:pPr>
        <w:spacing w:after="0"/>
        <w:jc w:val="left"/>
        <w:sectPr>
          <w:pgSz w:w="11930" w:h="16860"/>
          <w:pgMar w:header="0" w:footer="1423" w:top="1020" w:bottom="1620" w:left="60" w:right="200"/>
        </w:sectPr>
      </w:pPr>
    </w:p>
    <w:p>
      <w:pPr>
        <w:pStyle w:val="BodyText"/>
        <w:ind w:left="0" w:firstLine="0"/>
        <w:jc w:val="right"/>
      </w:pPr>
      <w:r>
        <w:rPr>
          <w:spacing w:val="-2"/>
        </w:rPr>
        <w:t>звука).</w:t>
      </w:r>
    </w:p>
    <w:p>
      <w:pPr>
        <w:spacing w:line="240" w:lineRule="auto" w:before="0"/>
        <w:rPr>
          <w:sz w:val="24"/>
        </w:rPr>
      </w:pPr>
      <w:r>
        <w:rPr/>
        <w:br w:type="column"/>
      </w:r>
      <w:r>
        <w:rPr>
          <w:sz w:val="24"/>
        </w:rPr>
      </w:r>
    </w:p>
    <w:p>
      <w:pPr>
        <w:pStyle w:val="BodyText"/>
        <w:ind w:left="0" w:firstLine="0"/>
        <w:jc w:val="left"/>
      </w:pPr>
      <w:r>
        <w:rPr/>
        <w:t>Проводить</w:t>
      </w:r>
      <w:r>
        <w:rPr>
          <w:spacing w:val="-4"/>
        </w:rPr>
        <w:t> </w:t>
      </w:r>
      <w:r>
        <w:rPr/>
        <w:t>морфемный</w:t>
      </w:r>
      <w:r>
        <w:rPr>
          <w:spacing w:val="-14"/>
        </w:rPr>
        <w:t> </w:t>
      </w:r>
      <w:r>
        <w:rPr/>
        <w:t>анализ</w:t>
      </w:r>
      <w:r>
        <w:rPr>
          <w:spacing w:val="-4"/>
        </w:rPr>
        <w:t> </w:t>
      </w:r>
      <w:r>
        <w:rPr>
          <w:spacing w:val="-2"/>
        </w:rPr>
        <w:t>слов.</w:t>
      </w:r>
    </w:p>
    <w:p>
      <w:pPr>
        <w:pStyle w:val="BodyText"/>
        <w:spacing w:before="1"/>
        <w:ind w:left="0" w:firstLine="0"/>
        <w:jc w:val="left"/>
      </w:pPr>
      <w:r>
        <w:rPr/>
        <w:t>Применять</w:t>
      </w:r>
      <w:r>
        <w:rPr>
          <w:spacing w:val="35"/>
        </w:rPr>
        <w:t> </w:t>
      </w:r>
      <w:r>
        <w:rPr/>
        <w:t>знания</w:t>
      </w:r>
      <w:r>
        <w:rPr>
          <w:spacing w:val="30"/>
        </w:rPr>
        <w:t> </w:t>
      </w:r>
      <w:r>
        <w:rPr/>
        <w:t>по</w:t>
      </w:r>
      <w:r>
        <w:rPr>
          <w:spacing w:val="29"/>
        </w:rPr>
        <w:t> </w:t>
      </w:r>
      <w:r>
        <w:rPr/>
        <w:t>морфемике</w:t>
      </w:r>
      <w:r>
        <w:rPr>
          <w:spacing w:val="33"/>
        </w:rPr>
        <w:t> </w:t>
      </w:r>
      <w:r>
        <w:rPr/>
        <w:t>при</w:t>
      </w:r>
      <w:r>
        <w:rPr>
          <w:spacing w:val="36"/>
        </w:rPr>
        <w:t> </w:t>
      </w:r>
      <w:r>
        <w:rPr/>
        <w:t>выполнении</w:t>
      </w:r>
      <w:r>
        <w:rPr>
          <w:spacing w:val="38"/>
        </w:rPr>
        <w:t> </w:t>
      </w:r>
      <w:r>
        <w:rPr/>
        <w:t>языкового</w:t>
      </w:r>
      <w:r>
        <w:rPr>
          <w:spacing w:val="34"/>
        </w:rPr>
        <w:t> </w:t>
      </w:r>
      <w:r>
        <w:rPr/>
        <w:t>анализа</w:t>
      </w:r>
      <w:r>
        <w:rPr>
          <w:spacing w:val="33"/>
        </w:rPr>
        <w:t> </w:t>
      </w:r>
      <w:r>
        <w:rPr>
          <w:spacing w:val="-2"/>
        </w:rPr>
        <w:t>различных</w:t>
      </w:r>
    </w:p>
    <w:p>
      <w:pPr>
        <w:spacing w:after="0"/>
        <w:jc w:val="left"/>
        <w:sectPr>
          <w:type w:val="continuous"/>
          <w:pgSz w:w="11930" w:h="16860"/>
          <w:pgMar w:header="0" w:footer="1423" w:top="960" w:bottom="280" w:left="60" w:right="200"/>
          <w:cols w:num="2" w:equalWidth="0">
            <w:col w:w="2329" w:space="21"/>
            <w:col w:w="9320"/>
          </w:cols>
        </w:sectPr>
      </w:pPr>
    </w:p>
    <w:p>
      <w:pPr>
        <w:pStyle w:val="BodyText"/>
        <w:ind w:right="636" w:firstLine="0"/>
      </w:pPr>
      <w:r>
        <w:rPr/>
        <w:t>видов и в практике правописания неизменяемых приставок и приставок на -з (-с); ы – и после</w:t>
      </w:r>
      <w:r>
        <w:rPr>
          <w:spacing w:val="-7"/>
        </w:rPr>
        <w:t> </w:t>
      </w:r>
      <w:r>
        <w:rPr/>
        <w:t>приставок;</w:t>
      </w:r>
      <w:r>
        <w:rPr>
          <w:spacing w:val="-5"/>
        </w:rPr>
        <w:t> </w:t>
      </w:r>
      <w:r>
        <w:rPr/>
        <w:t>корней</w:t>
      </w:r>
      <w:r>
        <w:rPr>
          <w:spacing w:val="-1"/>
        </w:rPr>
        <w:t> </w:t>
      </w:r>
      <w:r>
        <w:rPr/>
        <w:t>с</w:t>
      </w:r>
      <w:r>
        <w:rPr>
          <w:spacing w:val="-8"/>
        </w:rPr>
        <w:t> </w:t>
      </w:r>
      <w:r>
        <w:rPr/>
        <w:t>безударными</w:t>
      </w:r>
      <w:r>
        <w:rPr>
          <w:spacing w:val="-3"/>
        </w:rPr>
        <w:t> </w:t>
      </w:r>
      <w:r>
        <w:rPr/>
        <w:t>проверяемыми,</w:t>
      </w:r>
      <w:r>
        <w:rPr>
          <w:spacing w:val="-5"/>
        </w:rPr>
        <w:t> </w:t>
      </w:r>
      <w:r>
        <w:rPr/>
        <w:t>непроверяемыми,</w:t>
      </w:r>
      <w:r>
        <w:rPr>
          <w:spacing w:val="-4"/>
        </w:rPr>
        <w:t> </w:t>
      </w:r>
      <w:r>
        <w:rPr/>
        <w:t>чередующимися гласными (в рамках изученного); корней с проверяемыми, непроверяемыми, непроизносимыми согласными (в рамках изученного); ё – о</w:t>
      </w:r>
      <w:r>
        <w:rPr>
          <w:spacing w:val="-1"/>
        </w:rPr>
        <w:t> </w:t>
      </w:r>
      <w:r>
        <w:rPr/>
        <w:t>после шипящих в</w:t>
      </w:r>
      <w:r>
        <w:rPr>
          <w:spacing w:val="-2"/>
        </w:rPr>
        <w:t> </w:t>
      </w:r>
      <w:r>
        <w:rPr/>
        <w:t>корне слова; ы – и после ц.</w:t>
      </w:r>
    </w:p>
    <w:p>
      <w:pPr>
        <w:pStyle w:val="BodyText"/>
        <w:spacing w:line="237" w:lineRule="auto" w:before="7"/>
        <w:ind w:left="2352" w:right="1954" w:firstLine="0"/>
      </w:pPr>
      <w:r>
        <w:rPr/>
        <w:t>Уместно</w:t>
      </w:r>
      <w:r>
        <w:rPr>
          <w:spacing w:val="-3"/>
        </w:rPr>
        <w:t> </w:t>
      </w:r>
      <w:r>
        <w:rPr/>
        <w:t>использовать</w:t>
      </w:r>
      <w:r>
        <w:rPr>
          <w:spacing w:val="-4"/>
        </w:rPr>
        <w:t> </w:t>
      </w:r>
      <w:r>
        <w:rPr/>
        <w:t>слова</w:t>
      </w:r>
      <w:r>
        <w:rPr>
          <w:spacing w:val="-2"/>
        </w:rPr>
        <w:t> </w:t>
      </w:r>
      <w:r>
        <w:rPr/>
        <w:t>с</w:t>
      </w:r>
      <w:r>
        <w:rPr>
          <w:spacing w:val="-2"/>
        </w:rPr>
        <w:t> </w:t>
      </w:r>
      <w:r>
        <w:rPr/>
        <w:t>суффиксами</w:t>
      </w:r>
      <w:r>
        <w:rPr>
          <w:spacing w:val="-3"/>
        </w:rPr>
        <w:t> </w:t>
      </w:r>
      <w:r>
        <w:rPr/>
        <w:t>оценки</w:t>
      </w:r>
      <w:r>
        <w:rPr>
          <w:spacing w:val="-3"/>
        </w:rPr>
        <w:t> </w:t>
      </w:r>
      <w:r>
        <w:rPr/>
        <w:t>в</w:t>
      </w:r>
      <w:r>
        <w:rPr>
          <w:spacing w:val="-3"/>
        </w:rPr>
        <w:t> </w:t>
      </w:r>
      <w:r>
        <w:rPr/>
        <w:t>собственной</w:t>
      </w:r>
      <w:r>
        <w:rPr>
          <w:spacing w:val="-3"/>
        </w:rPr>
        <w:t> </w:t>
      </w:r>
      <w:r>
        <w:rPr/>
        <w:t>речи. Морфология. Культура речи. Орфография</w:t>
      </w:r>
    </w:p>
    <w:p>
      <w:pPr>
        <w:pStyle w:val="BodyText"/>
        <w:spacing w:before="1"/>
        <w:ind w:right="633"/>
      </w:pPr>
      <w:r>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BodyText"/>
        <w:ind w:left="2352" w:firstLine="0"/>
      </w:pPr>
      <w:r>
        <w:rPr/>
        <w:t>Распознавать</w:t>
      </w:r>
      <w:r>
        <w:rPr>
          <w:spacing w:val="-16"/>
        </w:rPr>
        <w:t> </w:t>
      </w:r>
      <w:r>
        <w:rPr/>
        <w:t>имена</w:t>
      </w:r>
      <w:r>
        <w:rPr>
          <w:spacing w:val="-15"/>
        </w:rPr>
        <w:t> </w:t>
      </w:r>
      <w:r>
        <w:rPr/>
        <w:t>существительные,</w:t>
      </w:r>
      <w:r>
        <w:rPr>
          <w:spacing w:val="-13"/>
        </w:rPr>
        <w:t> </w:t>
      </w:r>
      <w:r>
        <w:rPr/>
        <w:t>имена</w:t>
      </w:r>
      <w:r>
        <w:rPr>
          <w:spacing w:val="-15"/>
        </w:rPr>
        <w:t> </w:t>
      </w:r>
      <w:r>
        <w:rPr/>
        <w:t>прилагательные,</w:t>
      </w:r>
      <w:r>
        <w:rPr>
          <w:spacing w:val="-11"/>
        </w:rPr>
        <w:t> </w:t>
      </w:r>
      <w:r>
        <w:rPr>
          <w:spacing w:val="-2"/>
        </w:rPr>
        <w:t>глаголы.</w:t>
      </w:r>
    </w:p>
    <w:p>
      <w:pPr>
        <w:pStyle w:val="BodyText"/>
        <w:ind w:right="642"/>
      </w:pPr>
      <w:r>
        <w:rPr/>
        <w:t>Проводить морфологический анализ имён существительных, частичный морфологический анализ имён прилагательных, глаголов.</w:t>
      </w:r>
    </w:p>
    <w:p>
      <w:pPr>
        <w:pStyle w:val="BodyText"/>
        <w:ind w:right="655"/>
      </w:pPr>
      <w:r>
        <w:rPr/>
        <w:t>Применять знания по морфологии при выполнении языкового анализа различных видов и в речевой практике.</w:t>
      </w:r>
    </w:p>
    <w:p>
      <w:pPr>
        <w:spacing w:after="0"/>
        <w:sectPr>
          <w:type w:val="continuous"/>
          <w:pgSz w:w="11930" w:h="16860"/>
          <w:pgMar w:header="0" w:footer="1423" w:top="960" w:bottom="280" w:left="60" w:right="200"/>
        </w:sectPr>
      </w:pPr>
    </w:p>
    <w:p>
      <w:pPr>
        <w:pStyle w:val="BodyText"/>
        <w:spacing w:line="275" w:lineRule="exact" w:before="60"/>
        <w:ind w:left="2352" w:firstLine="0"/>
      </w:pPr>
      <w:r>
        <w:rPr/>
        <w:t>Имя</w:t>
      </w:r>
      <w:r>
        <w:rPr>
          <w:spacing w:val="-10"/>
        </w:rPr>
        <w:t> </w:t>
      </w:r>
      <w:r>
        <w:rPr>
          <w:spacing w:val="-2"/>
        </w:rPr>
        <w:t>существительное</w:t>
      </w:r>
    </w:p>
    <w:p>
      <w:pPr>
        <w:pStyle w:val="BodyText"/>
        <w:ind w:right="641"/>
      </w:pPr>
      <w:r>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BodyText"/>
        <w:spacing w:line="275" w:lineRule="exact" w:before="4"/>
        <w:ind w:left="2352" w:firstLine="0"/>
      </w:pPr>
      <w:r>
        <w:rPr/>
        <w:t>Определять</w:t>
      </w:r>
      <w:r>
        <w:rPr>
          <w:spacing w:val="-13"/>
        </w:rPr>
        <w:t> </w:t>
      </w:r>
      <w:r>
        <w:rPr/>
        <w:t>лексико-грамматические</w:t>
      </w:r>
      <w:r>
        <w:rPr>
          <w:spacing w:val="-13"/>
        </w:rPr>
        <w:t> </w:t>
      </w:r>
      <w:r>
        <w:rPr/>
        <w:t>разряды</w:t>
      </w:r>
      <w:r>
        <w:rPr>
          <w:spacing w:val="-12"/>
        </w:rPr>
        <w:t> </w:t>
      </w:r>
      <w:r>
        <w:rPr/>
        <w:t>имён</w:t>
      </w:r>
      <w:r>
        <w:rPr>
          <w:spacing w:val="-10"/>
        </w:rPr>
        <w:t> </w:t>
      </w:r>
      <w:r>
        <w:rPr>
          <w:spacing w:val="-2"/>
        </w:rPr>
        <w:t>существительных.</w:t>
      </w:r>
    </w:p>
    <w:p>
      <w:pPr>
        <w:pStyle w:val="BodyText"/>
        <w:ind w:right="665"/>
      </w:pPr>
      <w:r>
        <w:rPr/>
        <w:t>Различать типы склонения имён существительных, выявлять разносклоняемые и несклоняемые имена существительные.</w:t>
      </w:r>
    </w:p>
    <w:p>
      <w:pPr>
        <w:pStyle w:val="BodyText"/>
        <w:ind w:left="2352" w:firstLine="0"/>
      </w:pPr>
      <w:r>
        <w:rPr/>
        <w:t>Проводить</w:t>
      </w:r>
      <w:r>
        <w:rPr>
          <w:spacing w:val="-8"/>
        </w:rPr>
        <w:t> </w:t>
      </w:r>
      <w:r>
        <w:rPr/>
        <w:t>морфологический</w:t>
      </w:r>
      <w:r>
        <w:rPr>
          <w:spacing w:val="-8"/>
        </w:rPr>
        <w:t> </w:t>
      </w:r>
      <w:r>
        <w:rPr/>
        <w:t>анализ</w:t>
      </w:r>
      <w:r>
        <w:rPr>
          <w:spacing w:val="-12"/>
        </w:rPr>
        <w:t> </w:t>
      </w:r>
      <w:r>
        <w:rPr/>
        <w:t>имён</w:t>
      </w:r>
      <w:r>
        <w:rPr>
          <w:spacing w:val="-8"/>
        </w:rPr>
        <w:t> </w:t>
      </w:r>
      <w:r>
        <w:rPr>
          <w:spacing w:val="-2"/>
        </w:rPr>
        <w:t>существительных.</w:t>
      </w:r>
    </w:p>
    <w:p>
      <w:pPr>
        <w:pStyle w:val="BodyText"/>
        <w:ind w:right="643"/>
      </w:pPr>
      <w:r>
        <w:rPr/>
        <w:t>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pPr>
        <w:pStyle w:val="BodyText"/>
        <w:ind w:right="630" w:firstLine="707"/>
        <w:jc w:val="left"/>
      </w:pPr>
      <w:r>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w:t>
      </w:r>
      <w:r>
        <w:rPr>
          <w:spacing w:val="-5"/>
        </w:rPr>
        <w:t> </w:t>
      </w:r>
      <w:r>
        <w:rPr/>
        <w:t>корней с</w:t>
      </w:r>
      <w:r>
        <w:rPr>
          <w:spacing w:val="-6"/>
        </w:rPr>
        <w:t> </w:t>
      </w:r>
      <w:r>
        <w:rPr/>
        <w:t>чередованием</w:t>
      </w:r>
      <w:r>
        <w:rPr>
          <w:spacing w:val="-6"/>
        </w:rPr>
        <w:t> </w:t>
      </w:r>
      <w:r>
        <w:rPr/>
        <w:t>а</w:t>
      </w:r>
      <w:r>
        <w:rPr>
          <w:spacing w:val="-4"/>
        </w:rPr>
        <w:t> </w:t>
      </w:r>
      <w:r>
        <w:rPr/>
        <w:t>// о: -лаг-</w:t>
      </w:r>
      <w:r>
        <w:rPr>
          <w:spacing w:val="-6"/>
        </w:rPr>
        <w:t> </w:t>
      </w:r>
      <w:r>
        <w:rPr/>
        <w:t>– -лож-; -раст-</w:t>
      </w:r>
      <w:r>
        <w:rPr>
          <w:spacing w:val="-6"/>
        </w:rPr>
        <w:t> </w:t>
      </w:r>
      <w:r>
        <w:rPr/>
        <w:t>– -ращ-</w:t>
      </w:r>
      <w:r>
        <w:rPr>
          <w:spacing w:val="-6"/>
        </w:rPr>
        <w:t> </w:t>
      </w:r>
      <w:r>
        <w:rPr/>
        <w:t>– -рос-; -гар-</w:t>
      </w:r>
      <w:r>
        <w:rPr>
          <w:spacing w:val="-6"/>
        </w:rPr>
        <w:t> </w:t>
      </w:r>
      <w:r>
        <w:rPr/>
        <w:t>–</w:t>
      </w:r>
      <w:r>
        <w:rPr>
          <w:spacing w:val="-1"/>
        </w:rPr>
        <w:t> </w:t>
      </w:r>
      <w:r>
        <w:rPr/>
        <w:t>-гор-, -зар- –</w:t>
      </w:r>
      <w:r>
        <w:rPr>
          <w:spacing w:val="40"/>
        </w:rPr>
        <w:t> </w:t>
      </w:r>
      <w:r>
        <w:rPr/>
        <w:t>-зор-;</w:t>
      </w:r>
      <w:r>
        <w:rPr>
          <w:spacing w:val="40"/>
        </w:rPr>
        <w:t> </w:t>
      </w:r>
      <w:r>
        <w:rPr/>
        <w:t>-клан-</w:t>
      </w:r>
      <w:r>
        <w:rPr>
          <w:spacing w:val="40"/>
        </w:rPr>
        <w:t> </w:t>
      </w:r>
      <w:r>
        <w:rPr/>
        <w:t>–</w:t>
      </w:r>
      <w:r>
        <w:rPr>
          <w:spacing w:val="40"/>
        </w:rPr>
        <w:t> </w:t>
      </w:r>
      <w:r>
        <w:rPr/>
        <w:t>-клон-,</w:t>
      </w:r>
      <w:r>
        <w:rPr>
          <w:spacing w:val="38"/>
        </w:rPr>
        <w:t> </w:t>
      </w:r>
      <w:r>
        <w:rPr/>
        <w:t>-скак-</w:t>
      </w:r>
      <w:r>
        <w:rPr>
          <w:spacing w:val="40"/>
        </w:rPr>
        <w:t> </w:t>
      </w:r>
      <w:r>
        <w:rPr/>
        <w:t>–</w:t>
      </w:r>
      <w:r>
        <w:rPr>
          <w:spacing w:val="40"/>
        </w:rPr>
        <w:t> </w:t>
      </w:r>
      <w:r>
        <w:rPr/>
        <w:t>-скоч-;</w:t>
      </w:r>
      <w:r>
        <w:rPr>
          <w:spacing w:val="40"/>
        </w:rPr>
        <w:t> </w:t>
      </w:r>
      <w:r>
        <w:rPr/>
        <w:t>употребления/неупотребления</w:t>
      </w:r>
      <w:r>
        <w:rPr>
          <w:spacing w:val="40"/>
        </w:rPr>
        <w:t> </w:t>
      </w:r>
      <w:r>
        <w:rPr/>
        <w:t>ь</w:t>
      </w:r>
      <w:r>
        <w:rPr>
          <w:spacing w:val="39"/>
        </w:rPr>
        <w:t> </w:t>
      </w:r>
      <w:r>
        <w:rPr/>
        <w:t>на</w:t>
      </w:r>
      <w:r>
        <w:rPr>
          <w:spacing w:val="40"/>
        </w:rPr>
        <w:t> </w:t>
      </w:r>
      <w:r>
        <w:rPr/>
        <w:t>конце</w:t>
      </w:r>
      <w:r>
        <w:rPr>
          <w:spacing w:val="37"/>
        </w:rPr>
        <w:t> </w:t>
      </w:r>
      <w:r>
        <w:rPr/>
        <w:t>имён существительных</w:t>
      </w:r>
      <w:r>
        <w:rPr>
          <w:spacing w:val="80"/>
        </w:rPr>
        <w:t> </w:t>
      </w:r>
      <w:r>
        <w:rPr/>
        <w:t>после</w:t>
      </w:r>
      <w:r>
        <w:rPr>
          <w:spacing w:val="80"/>
        </w:rPr>
        <w:t> </w:t>
      </w:r>
      <w:r>
        <w:rPr/>
        <w:t>шипящих;</w:t>
      </w:r>
      <w:r>
        <w:rPr>
          <w:spacing w:val="80"/>
        </w:rPr>
        <w:t> </w:t>
      </w:r>
      <w:r>
        <w:rPr/>
        <w:t>слитное</w:t>
      </w:r>
      <w:r>
        <w:rPr>
          <w:spacing w:val="80"/>
        </w:rPr>
        <w:t> </w:t>
      </w:r>
      <w:r>
        <w:rPr/>
        <w:t>и</w:t>
      </w:r>
      <w:r>
        <w:rPr>
          <w:spacing w:val="80"/>
        </w:rPr>
        <w:t> </w:t>
      </w:r>
      <w:r>
        <w:rPr/>
        <w:t>раздельное</w:t>
      </w:r>
      <w:r>
        <w:rPr>
          <w:spacing w:val="80"/>
        </w:rPr>
        <w:t> </w:t>
      </w:r>
      <w:r>
        <w:rPr/>
        <w:t>написание</w:t>
      </w:r>
      <w:r>
        <w:rPr>
          <w:spacing w:val="80"/>
        </w:rPr>
        <w:t> </w:t>
      </w:r>
      <w:r>
        <w:rPr/>
        <w:t>не</w:t>
      </w:r>
      <w:r>
        <w:rPr>
          <w:spacing w:val="80"/>
        </w:rPr>
        <w:t> </w:t>
      </w:r>
      <w:r>
        <w:rPr/>
        <w:t>с</w:t>
      </w:r>
      <w:r>
        <w:rPr>
          <w:spacing w:val="80"/>
        </w:rPr>
        <w:t> </w:t>
      </w:r>
      <w:r>
        <w:rPr/>
        <w:t>именами</w:t>
      </w:r>
      <w:r>
        <w:rPr>
          <w:spacing w:val="40"/>
        </w:rPr>
        <w:t> </w:t>
      </w:r>
      <w:r>
        <w:rPr/>
        <w:t>существительными; правописание собственных имён существительных.</w:t>
      </w:r>
    </w:p>
    <w:p>
      <w:pPr>
        <w:pStyle w:val="BodyText"/>
        <w:ind w:left="2352" w:firstLine="0"/>
        <w:jc w:val="left"/>
      </w:pPr>
      <w:r>
        <w:rPr/>
        <w:t>Имя</w:t>
      </w:r>
      <w:r>
        <w:rPr>
          <w:spacing w:val="-10"/>
        </w:rPr>
        <w:t> </w:t>
      </w:r>
      <w:r>
        <w:rPr>
          <w:spacing w:val="-2"/>
        </w:rPr>
        <w:t>прилагательное</w:t>
      </w:r>
    </w:p>
    <w:p>
      <w:pPr>
        <w:pStyle w:val="BodyText"/>
        <w:ind w:right="636"/>
      </w:pPr>
      <w:r>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pPr>
        <w:pStyle w:val="BodyText"/>
        <w:spacing w:line="235" w:lineRule="auto" w:before="7"/>
        <w:ind w:right="668"/>
      </w:pPr>
      <w:r>
        <w:rPr/>
        <w:t>Проводить частичный морфологический анализ имён прилагательных (в рамках </w:t>
      </w:r>
      <w:r>
        <w:rPr>
          <w:spacing w:val="-2"/>
        </w:rPr>
        <w:t>изученного).</w:t>
      </w:r>
    </w:p>
    <w:p>
      <w:pPr>
        <w:pStyle w:val="BodyText"/>
        <w:spacing w:before="2"/>
        <w:ind w:right="637"/>
      </w:pPr>
      <w:r>
        <w:rPr/>
        <w:t>Соблюдать нормы словоизменения, произношения имён прилагательных, постановки в них ударения (в рамках изученного).</w:t>
      </w:r>
    </w:p>
    <w:p>
      <w:pPr>
        <w:pStyle w:val="BodyText"/>
        <w:spacing w:before="2"/>
        <w:ind w:right="633"/>
      </w:pPr>
      <w:r>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w:t>
      </w:r>
      <w:r>
        <w:rPr>
          <w:spacing w:val="-2"/>
        </w:rPr>
        <w:t>прилагательными.</w:t>
      </w:r>
    </w:p>
    <w:p>
      <w:pPr>
        <w:pStyle w:val="BodyText"/>
        <w:spacing w:line="274" w:lineRule="exact"/>
        <w:ind w:left="2352" w:firstLine="0"/>
        <w:jc w:val="left"/>
      </w:pPr>
      <w:r>
        <w:rPr>
          <w:spacing w:val="-2"/>
        </w:rPr>
        <w:t>Глагол</w:t>
      </w:r>
    </w:p>
    <w:p>
      <w:pPr>
        <w:pStyle w:val="BodyText"/>
        <w:ind w:right="641"/>
      </w:pPr>
      <w:r>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BodyText"/>
        <w:spacing w:before="1"/>
        <w:ind w:right="643"/>
      </w:pPr>
      <w:r>
        <w:rPr/>
        <w:t>Различать глаголы совершенного и несовершенного вида, возвратные и </w:t>
      </w:r>
      <w:r>
        <w:rPr>
          <w:spacing w:val="-2"/>
        </w:rPr>
        <w:t>невозвратные.</w:t>
      </w:r>
    </w:p>
    <w:p>
      <w:pPr>
        <w:pStyle w:val="BodyText"/>
        <w:ind w:right="664"/>
      </w:pPr>
      <w:r>
        <w:rPr/>
        <w:t>Называть грамматические свойства инфинитива (неопределённой формы) глагола, выделять его основу; выделять основу</w:t>
      </w:r>
      <w:r>
        <w:rPr>
          <w:spacing w:val="-8"/>
        </w:rPr>
        <w:t> </w:t>
      </w:r>
      <w:r>
        <w:rPr/>
        <w:t>настоящего (будущего простого) времени глагола.</w:t>
      </w:r>
    </w:p>
    <w:p>
      <w:pPr>
        <w:pStyle w:val="BodyText"/>
        <w:ind w:left="2352" w:firstLine="0"/>
      </w:pPr>
      <w:r>
        <w:rPr/>
        <w:t>Определять</w:t>
      </w:r>
      <w:r>
        <w:rPr>
          <w:spacing w:val="-12"/>
        </w:rPr>
        <w:t> </w:t>
      </w:r>
      <w:r>
        <w:rPr/>
        <w:t>спряжение</w:t>
      </w:r>
      <w:r>
        <w:rPr>
          <w:spacing w:val="-18"/>
        </w:rPr>
        <w:t> </w:t>
      </w:r>
      <w:r>
        <w:rPr/>
        <w:t>глагола,</w:t>
      </w:r>
      <w:r>
        <w:rPr>
          <w:spacing w:val="-3"/>
        </w:rPr>
        <w:t> </w:t>
      </w:r>
      <w:r>
        <w:rPr/>
        <w:t>уметь</w:t>
      </w:r>
      <w:r>
        <w:rPr>
          <w:spacing w:val="-7"/>
        </w:rPr>
        <w:t> </w:t>
      </w:r>
      <w:r>
        <w:rPr/>
        <w:t>спрягать</w:t>
      </w:r>
      <w:r>
        <w:rPr>
          <w:spacing w:val="-9"/>
        </w:rPr>
        <w:t> </w:t>
      </w:r>
      <w:r>
        <w:rPr>
          <w:spacing w:val="-2"/>
        </w:rPr>
        <w:t>глаголы.</w:t>
      </w:r>
    </w:p>
    <w:p>
      <w:pPr>
        <w:pStyle w:val="BodyText"/>
        <w:ind w:left="2352" w:firstLine="0"/>
      </w:pPr>
      <w:r>
        <w:rPr/>
        <w:t>Проводить</w:t>
      </w:r>
      <w:r>
        <w:rPr>
          <w:spacing w:val="-10"/>
        </w:rPr>
        <w:t> </w:t>
      </w:r>
      <w:r>
        <w:rPr/>
        <w:t>частичный</w:t>
      </w:r>
      <w:r>
        <w:rPr>
          <w:spacing w:val="-15"/>
        </w:rPr>
        <w:t> </w:t>
      </w:r>
      <w:r>
        <w:rPr/>
        <w:t>морфологический</w:t>
      </w:r>
      <w:r>
        <w:rPr>
          <w:spacing w:val="-6"/>
        </w:rPr>
        <w:t> </w:t>
      </w:r>
      <w:r>
        <w:rPr/>
        <w:t>анализ</w:t>
      </w:r>
      <w:r>
        <w:rPr>
          <w:spacing w:val="-10"/>
        </w:rPr>
        <w:t> </w:t>
      </w:r>
      <w:r>
        <w:rPr/>
        <w:t>глаголов</w:t>
      </w:r>
      <w:r>
        <w:rPr>
          <w:spacing w:val="-14"/>
        </w:rPr>
        <w:t> </w:t>
      </w:r>
      <w:r>
        <w:rPr/>
        <w:t>(в</w:t>
      </w:r>
      <w:r>
        <w:rPr>
          <w:spacing w:val="-14"/>
        </w:rPr>
        <w:t> </w:t>
      </w:r>
      <w:r>
        <w:rPr/>
        <w:t>рамках</w:t>
      </w:r>
      <w:r>
        <w:rPr>
          <w:spacing w:val="-6"/>
        </w:rPr>
        <w:t> </w:t>
      </w:r>
      <w:r>
        <w:rPr>
          <w:spacing w:val="-2"/>
        </w:rPr>
        <w:t>изученного).</w:t>
      </w:r>
    </w:p>
    <w:p>
      <w:pPr>
        <w:pStyle w:val="BodyText"/>
        <w:ind w:right="659"/>
      </w:pPr>
      <w:r>
        <w:rPr/>
        <w:t>Соблюдать нормы словоизменения глаголов, постановки ударения в глагольных формах (в рамках изученного).</w:t>
      </w:r>
    </w:p>
    <w:p>
      <w:pPr>
        <w:pStyle w:val="BodyText"/>
        <w:spacing w:before="5"/>
        <w:ind w:right="630"/>
        <w:jc w:val="left"/>
      </w:pPr>
      <w:r>
        <w:rPr/>
        <w:t>Соблюдать</w:t>
      </w:r>
      <w:r>
        <w:rPr>
          <w:spacing w:val="80"/>
          <w:w w:val="150"/>
        </w:rPr>
        <w:t> </w:t>
      </w:r>
      <w:r>
        <w:rPr/>
        <w:t>нормы</w:t>
      </w:r>
      <w:r>
        <w:rPr>
          <w:spacing w:val="80"/>
          <w:w w:val="150"/>
        </w:rPr>
        <w:t> </w:t>
      </w:r>
      <w:r>
        <w:rPr/>
        <w:t>правописания</w:t>
      </w:r>
      <w:r>
        <w:rPr>
          <w:spacing w:val="80"/>
          <w:w w:val="150"/>
        </w:rPr>
        <w:t> </w:t>
      </w:r>
      <w:r>
        <w:rPr/>
        <w:t>глаголов:</w:t>
      </w:r>
      <w:r>
        <w:rPr>
          <w:spacing w:val="80"/>
          <w:w w:val="150"/>
        </w:rPr>
        <w:t> </w:t>
      </w:r>
      <w:r>
        <w:rPr/>
        <w:t>корней</w:t>
      </w:r>
      <w:r>
        <w:rPr>
          <w:spacing w:val="80"/>
          <w:w w:val="150"/>
        </w:rPr>
        <w:t> </w:t>
      </w:r>
      <w:r>
        <w:rPr/>
        <w:t>с</w:t>
      </w:r>
      <w:r>
        <w:rPr>
          <w:spacing w:val="80"/>
          <w:w w:val="150"/>
        </w:rPr>
        <w:t> </w:t>
      </w:r>
      <w:r>
        <w:rPr/>
        <w:t>чередованием</w:t>
      </w:r>
      <w:r>
        <w:rPr>
          <w:spacing w:val="80"/>
          <w:w w:val="150"/>
        </w:rPr>
        <w:t> </w:t>
      </w:r>
      <w:r>
        <w:rPr/>
        <w:t>е</w:t>
      </w:r>
      <w:r>
        <w:rPr>
          <w:spacing w:val="80"/>
          <w:w w:val="150"/>
        </w:rPr>
        <w:t> </w:t>
      </w:r>
      <w:r>
        <w:rPr/>
        <w:t>//</w:t>
      </w:r>
      <w:r>
        <w:rPr>
          <w:spacing w:val="80"/>
          <w:w w:val="150"/>
        </w:rPr>
        <w:t> </w:t>
      </w:r>
      <w:r>
        <w:rPr/>
        <w:t>и; использования ь после шипящих как показателя грамматической формы в инфинитиве, в форме</w:t>
      </w:r>
      <w:r>
        <w:rPr>
          <w:spacing w:val="-17"/>
        </w:rPr>
        <w:t> </w:t>
      </w:r>
      <w:r>
        <w:rPr/>
        <w:t>2-го</w:t>
      </w:r>
      <w:r>
        <w:rPr>
          <w:spacing w:val="-11"/>
        </w:rPr>
        <w:t> </w:t>
      </w:r>
      <w:r>
        <w:rPr/>
        <w:t>лица</w:t>
      </w:r>
      <w:r>
        <w:rPr>
          <w:spacing w:val="-14"/>
        </w:rPr>
        <w:t> </w:t>
      </w:r>
      <w:r>
        <w:rPr/>
        <w:t>единственного</w:t>
      </w:r>
      <w:r>
        <w:rPr>
          <w:spacing w:val="-10"/>
        </w:rPr>
        <w:t> </w:t>
      </w:r>
      <w:r>
        <w:rPr/>
        <w:t>числа;</w:t>
      </w:r>
      <w:r>
        <w:rPr>
          <w:spacing w:val="-7"/>
        </w:rPr>
        <w:t> </w:t>
      </w:r>
      <w:r>
        <w:rPr/>
        <w:t>-тся</w:t>
      </w:r>
      <w:r>
        <w:rPr>
          <w:spacing w:val="-10"/>
        </w:rPr>
        <w:t> </w:t>
      </w:r>
      <w:r>
        <w:rPr/>
        <w:t>и</w:t>
      </w:r>
      <w:r>
        <w:rPr>
          <w:spacing w:val="-9"/>
        </w:rPr>
        <w:t> </w:t>
      </w:r>
      <w:r>
        <w:rPr/>
        <w:t>-ться</w:t>
      </w:r>
      <w:r>
        <w:rPr>
          <w:spacing w:val="-10"/>
        </w:rPr>
        <w:t> </w:t>
      </w:r>
      <w:r>
        <w:rPr/>
        <w:t>в</w:t>
      </w:r>
      <w:r>
        <w:rPr>
          <w:spacing w:val="-11"/>
        </w:rPr>
        <w:t> </w:t>
      </w:r>
      <w:r>
        <w:rPr/>
        <w:t>глаголах;</w:t>
      </w:r>
      <w:r>
        <w:rPr>
          <w:spacing w:val="-10"/>
        </w:rPr>
        <w:t> </w:t>
      </w:r>
      <w:r>
        <w:rPr/>
        <w:t>суффиксов</w:t>
      </w:r>
      <w:r>
        <w:rPr>
          <w:spacing w:val="-7"/>
        </w:rPr>
        <w:t> </w:t>
      </w:r>
      <w:r>
        <w:rPr/>
        <w:t>-ова-</w:t>
      </w:r>
      <w:r>
        <w:rPr>
          <w:spacing w:val="-17"/>
        </w:rPr>
        <w:t> </w:t>
      </w:r>
      <w:r>
        <w:rPr/>
        <w:t>–</w:t>
      </w:r>
      <w:r>
        <w:rPr>
          <w:spacing w:val="-8"/>
        </w:rPr>
        <w:t> </w:t>
      </w:r>
      <w:r>
        <w:rPr/>
        <w:t>-ева-,</w:t>
      </w:r>
      <w:r>
        <w:rPr>
          <w:spacing w:val="-6"/>
        </w:rPr>
        <w:t> </w:t>
      </w:r>
      <w:r>
        <w:rPr/>
        <w:t>-ыва- – -ива-; личных окончаний глагола, гласной перед суффиксом</w:t>
      </w:r>
      <w:r>
        <w:rPr>
          <w:spacing w:val="29"/>
        </w:rPr>
        <w:t> </w:t>
      </w:r>
      <w:r>
        <w:rPr/>
        <w:t>-л- в формах прошедшего</w:t>
      </w:r>
      <w:r>
        <w:rPr>
          <w:spacing w:val="40"/>
        </w:rPr>
        <w:t> </w:t>
      </w:r>
      <w:r>
        <w:rPr/>
        <w:t>времени глагола; слитного и раздельного написания не с глаголами.</w:t>
      </w:r>
    </w:p>
    <w:p>
      <w:pPr>
        <w:pStyle w:val="BodyText"/>
        <w:spacing w:line="274" w:lineRule="exact"/>
        <w:ind w:left="2352" w:firstLine="0"/>
      </w:pPr>
      <w:r>
        <w:rPr/>
        <w:t>Синтаксис.</w:t>
      </w:r>
      <w:r>
        <w:rPr>
          <w:spacing w:val="-11"/>
        </w:rPr>
        <w:t> </w:t>
      </w:r>
      <w:r>
        <w:rPr/>
        <w:t>Культура</w:t>
      </w:r>
      <w:r>
        <w:rPr>
          <w:spacing w:val="-14"/>
        </w:rPr>
        <w:t> </w:t>
      </w:r>
      <w:r>
        <w:rPr/>
        <w:t>речи.</w:t>
      </w:r>
      <w:r>
        <w:rPr>
          <w:spacing w:val="-13"/>
        </w:rPr>
        <w:t> </w:t>
      </w:r>
      <w:r>
        <w:rPr>
          <w:spacing w:val="-2"/>
        </w:rPr>
        <w:t>Пунктуация</w:t>
      </w:r>
    </w:p>
    <w:p>
      <w:pPr>
        <w:pStyle w:val="BodyText"/>
        <w:ind w:right="637"/>
      </w:pPr>
      <w:r>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w:t>
      </w:r>
      <w:r>
        <w:rPr>
          <w:spacing w:val="40"/>
        </w:rPr>
        <w:t> </w:t>
      </w:r>
      <w:r>
        <w:rPr/>
        <w:t>анализ</w:t>
      </w:r>
      <w:r>
        <w:rPr>
          <w:spacing w:val="40"/>
        </w:rPr>
        <w:t> </w:t>
      </w:r>
      <w:r>
        <w:rPr/>
        <w:t>простых</w:t>
      </w:r>
      <w:r>
        <w:rPr>
          <w:spacing w:val="40"/>
        </w:rPr>
        <w:t> </w:t>
      </w:r>
      <w:r>
        <w:rPr/>
        <w:t>осложнённых</w:t>
      </w:r>
      <w:r>
        <w:rPr>
          <w:spacing w:val="40"/>
        </w:rPr>
        <w:t> </w:t>
      </w:r>
      <w:r>
        <w:rPr/>
        <w:t>и</w:t>
      </w:r>
      <w:r>
        <w:rPr>
          <w:spacing w:val="40"/>
        </w:rPr>
        <w:t> </w:t>
      </w:r>
      <w:r>
        <w:rPr/>
        <w:t>сложных</w:t>
      </w:r>
      <w:r>
        <w:rPr>
          <w:spacing w:val="40"/>
        </w:rPr>
        <w:t> </w:t>
      </w:r>
      <w:r>
        <w:rPr/>
        <w:t>предложений</w:t>
      </w:r>
      <w:r>
        <w:rPr>
          <w:spacing w:val="40"/>
        </w:rPr>
        <w:t> </w:t>
      </w:r>
      <w:r>
        <w:rPr/>
        <w:t>(в</w:t>
      </w:r>
      <w:r>
        <w:rPr>
          <w:spacing w:val="40"/>
        </w:rPr>
        <w:t> </w:t>
      </w:r>
      <w:r>
        <w:rPr/>
        <w:t>рамках</w:t>
      </w:r>
    </w:p>
    <w:p>
      <w:pPr>
        <w:spacing w:after="0"/>
        <w:sectPr>
          <w:pgSz w:w="11930" w:h="16860"/>
          <w:pgMar w:header="0" w:footer="1423" w:top="1020" w:bottom="1620" w:left="60" w:right="200"/>
        </w:sectPr>
      </w:pPr>
    </w:p>
    <w:p>
      <w:pPr>
        <w:pStyle w:val="BodyText"/>
        <w:spacing w:line="237" w:lineRule="auto" w:before="63"/>
        <w:ind w:right="664" w:firstLine="0"/>
      </w:pPr>
      <w:r>
        <w:rPr/>
        <w:t>изученного); применять знания по синтаксису и пунктуации при выполнении языкового анализа различных видов и в речевой практике</w:t>
      </w:r>
    </w:p>
    <w:p>
      <w:pPr>
        <w:pStyle w:val="BodyText"/>
        <w:spacing w:before="3"/>
        <w:ind w:right="630"/>
      </w:pPr>
      <w:r>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r>
        <w:rPr>
          <w:spacing w:val="-6"/>
        </w:rPr>
        <w:t> </w:t>
      </w:r>
      <w:r>
        <w:rPr/>
        <w:t>в</w:t>
      </w:r>
      <w:r>
        <w:rPr>
          <w:spacing w:val="-9"/>
        </w:rPr>
        <w:t> </w:t>
      </w:r>
      <w:r>
        <w:rPr/>
        <w:t>форме</w:t>
      </w:r>
      <w:r>
        <w:rPr>
          <w:spacing w:val="-10"/>
        </w:rPr>
        <w:t> </w:t>
      </w:r>
      <w:r>
        <w:rPr/>
        <w:t>именительного</w:t>
      </w:r>
      <w:r>
        <w:rPr>
          <w:spacing w:val="-6"/>
        </w:rPr>
        <w:t> </w:t>
      </w:r>
      <w:r>
        <w:rPr/>
        <w:t>падежа</w:t>
      </w:r>
      <w:r>
        <w:rPr>
          <w:spacing w:val="-4"/>
        </w:rPr>
        <w:t> </w:t>
      </w:r>
      <w:r>
        <w:rPr/>
        <w:t>с</w:t>
      </w:r>
      <w:r>
        <w:rPr>
          <w:spacing w:val="-12"/>
        </w:rPr>
        <w:t> </w:t>
      </w:r>
      <w:r>
        <w:rPr/>
        <w:t>существительным</w:t>
      </w:r>
      <w:r>
        <w:rPr>
          <w:spacing w:val="-7"/>
        </w:rPr>
        <w:t> </w:t>
      </w:r>
      <w:r>
        <w:rPr/>
        <w:t>или</w:t>
      </w:r>
      <w:r>
        <w:rPr>
          <w:spacing w:val="-4"/>
        </w:rPr>
        <w:t> </w:t>
      </w:r>
      <w:r>
        <w:rPr/>
        <w:t>местоимением</w:t>
      </w:r>
      <w:r>
        <w:rPr>
          <w:spacing w:val="-5"/>
        </w:rPr>
        <w:t> </w:t>
      </w:r>
      <w:r>
        <w:rPr/>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w:t>
      </w:r>
      <w:r>
        <w:rPr>
          <w:spacing w:val="-15"/>
        </w:rPr>
        <w:t> </w:t>
      </w:r>
      <w:r>
        <w:rPr/>
        <w:t>именем</w:t>
      </w:r>
      <w:r>
        <w:rPr>
          <w:spacing w:val="-15"/>
        </w:rPr>
        <w:t> </w:t>
      </w:r>
      <w:r>
        <w:rPr/>
        <w:t>существительным,</w:t>
      </w:r>
      <w:r>
        <w:rPr>
          <w:spacing w:val="-12"/>
        </w:rPr>
        <w:t> </w:t>
      </w:r>
      <w:r>
        <w:rPr/>
        <w:t>именем</w:t>
      </w:r>
      <w:r>
        <w:rPr>
          <w:spacing w:val="-14"/>
        </w:rPr>
        <w:t> </w:t>
      </w:r>
      <w:r>
        <w:rPr/>
        <w:t>прилагательным),</w:t>
      </w:r>
      <w:r>
        <w:rPr>
          <w:spacing w:val="-9"/>
        </w:rPr>
        <w:t> </w:t>
      </w:r>
      <w:r>
        <w:rPr/>
        <w:t>морфологические</w:t>
      </w:r>
      <w:r>
        <w:rPr>
          <w:spacing w:val="-13"/>
        </w:rPr>
        <w:t> </w:t>
      </w:r>
      <w:r>
        <w:rPr/>
        <w:t>средства выражения второстепенных членов предложения (в рамках изученного).</w:t>
      </w:r>
    </w:p>
    <w:p>
      <w:pPr>
        <w:pStyle w:val="BodyText"/>
        <w:spacing w:before="4"/>
        <w:ind w:right="635"/>
      </w:pPr>
      <w:r>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2"/>
        </w:rPr>
        <w:t> </w:t>
      </w:r>
      <w:r>
        <w:rPr/>
        <w:t>да</w:t>
      </w:r>
      <w:r>
        <w:rPr>
          <w:spacing w:val="-6"/>
        </w:rPr>
        <w:t> </w:t>
      </w:r>
      <w:r>
        <w:rPr/>
        <w:t>(в</w:t>
      </w:r>
      <w:r>
        <w:rPr>
          <w:spacing w:val="-5"/>
        </w:rPr>
        <w:t> </w:t>
      </w:r>
      <w:r>
        <w:rPr/>
        <w:t>значении и),</w:t>
      </w:r>
      <w:r>
        <w:rPr>
          <w:spacing w:val="-10"/>
        </w:rPr>
        <w:t> </w:t>
      </w:r>
      <w:r>
        <w:rPr/>
        <w:t>да</w:t>
      </w:r>
      <w:r>
        <w:rPr>
          <w:spacing w:val="-6"/>
        </w:rPr>
        <w:t> </w:t>
      </w:r>
      <w:r>
        <w:rPr/>
        <w:t>(в</w:t>
      </w:r>
      <w:r>
        <w:rPr>
          <w:spacing w:val="-5"/>
        </w:rPr>
        <w:t> </w:t>
      </w:r>
      <w:r>
        <w:rPr/>
        <w:t>значении но); с</w:t>
      </w:r>
      <w:r>
        <w:rPr>
          <w:spacing w:val="-6"/>
        </w:rPr>
        <w:t> </w:t>
      </w:r>
      <w:r>
        <w:rPr/>
        <w:t>обобщающим</w:t>
      </w:r>
      <w:r>
        <w:rPr>
          <w:spacing w:val="-5"/>
        </w:rPr>
        <w:t> </w:t>
      </w:r>
      <w:r>
        <w:rPr/>
        <w:t>словом</w:t>
      </w:r>
      <w:r>
        <w:rPr>
          <w:spacing w:val="-5"/>
        </w:rPr>
        <w:t> </w:t>
      </w:r>
      <w:r>
        <w:rPr/>
        <w:t>при</w:t>
      </w:r>
      <w:r>
        <w:rPr>
          <w:spacing w:val="-1"/>
        </w:rPr>
        <w:t> </w:t>
      </w:r>
      <w:r>
        <w:rPr/>
        <w:t>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ListParagraph"/>
        <w:numPr>
          <w:ilvl w:val="0"/>
          <w:numId w:val="42"/>
        </w:numPr>
        <w:tabs>
          <w:tab w:pos="2532" w:val="left" w:leader="none"/>
        </w:tabs>
        <w:spacing w:line="275" w:lineRule="exact" w:before="2" w:after="0"/>
        <w:ind w:left="2532" w:right="0" w:hanging="180"/>
        <w:jc w:val="both"/>
        <w:rPr>
          <w:sz w:val="24"/>
        </w:rPr>
      </w:pPr>
      <w:r>
        <w:rPr>
          <w:spacing w:val="-2"/>
          <w:sz w:val="24"/>
        </w:rPr>
        <w:t>КЛАСС</w:t>
      </w:r>
    </w:p>
    <w:p>
      <w:pPr>
        <w:pStyle w:val="BodyText"/>
        <w:spacing w:line="275" w:lineRule="exact"/>
        <w:ind w:left="2352" w:firstLine="0"/>
      </w:pPr>
      <w:r>
        <w:rPr/>
        <w:t>Лексикология.</w:t>
      </w:r>
      <w:r>
        <w:rPr>
          <w:spacing w:val="-17"/>
        </w:rPr>
        <w:t> </w:t>
      </w:r>
      <w:r>
        <w:rPr/>
        <w:t>Культура</w:t>
      </w:r>
      <w:r>
        <w:rPr>
          <w:spacing w:val="-11"/>
        </w:rPr>
        <w:t> </w:t>
      </w:r>
      <w:r>
        <w:rPr>
          <w:spacing w:val="-4"/>
        </w:rPr>
        <w:t>речи</w:t>
      </w:r>
    </w:p>
    <w:p>
      <w:pPr>
        <w:pStyle w:val="BodyText"/>
        <w:ind w:right="634"/>
      </w:pPr>
      <w:r>
        <w:rPr/>
        <w:t>Различать слова с точки зрения их происхождения: исконно русские и заимствованные</w:t>
      </w:r>
      <w:r>
        <w:rPr>
          <w:spacing w:val="-15"/>
        </w:rPr>
        <w:t> </w:t>
      </w:r>
      <w:r>
        <w:rPr/>
        <w:t>слова;</w:t>
      </w:r>
      <w:r>
        <w:rPr>
          <w:spacing w:val="-15"/>
        </w:rPr>
        <w:t> </w:t>
      </w:r>
      <w:r>
        <w:rPr/>
        <w:t>различать</w:t>
      </w:r>
      <w:r>
        <w:rPr>
          <w:spacing w:val="-9"/>
        </w:rPr>
        <w:t> </w:t>
      </w:r>
      <w:r>
        <w:rPr/>
        <w:t>слова</w:t>
      </w:r>
      <w:r>
        <w:rPr>
          <w:spacing w:val="-11"/>
        </w:rPr>
        <w:t> </w:t>
      </w:r>
      <w:r>
        <w:rPr/>
        <w:t>с</w:t>
      </w:r>
      <w:r>
        <w:rPr>
          <w:spacing w:val="-13"/>
        </w:rPr>
        <w:t> </w:t>
      </w:r>
      <w:r>
        <w:rPr/>
        <w:t>точки</w:t>
      </w:r>
      <w:r>
        <w:rPr>
          <w:spacing w:val="-11"/>
        </w:rPr>
        <w:t> </w:t>
      </w:r>
      <w:r>
        <w:rPr/>
        <w:t>зрения</w:t>
      </w:r>
      <w:r>
        <w:rPr>
          <w:spacing w:val="-12"/>
        </w:rPr>
        <w:t> </w:t>
      </w:r>
      <w:r>
        <w:rPr/>
        <w:t>их</w:t>
      </w:r>
      <w:r>
        <w:rPr>
          <w:spacing w:val="-10"/>
        </w:rPr>
        <w:t> </w:t>
      </w:r>
      <w:r>
        <w:rPr/>
        <w:t>принадлежности</w:t>
      </w:r>
      <w:r>
        <w:rPr>
          <w:spacing w:val="-6"/>
        </w:rPr>
        <w:t> </w:t>
      </w:r>
      <w:r>
        <w:rPr/>
        <w:t>к</w:t>
      </w:r>
      <w:r>
        <w:rPr>
          <w:spacing w:val="-9"/>
        </w:rPr>
        <w:t> </w:t>
      </w:r>
      <w:r>
        <w:rPr/>
        <w:t>активному</w:t>
      </w:r>
      <w:r>
        <w:rPr>
          <w:spacing w:val="-15"/>
        </w:rPr>
        <w:t> </w:t>
      </w:r>
      <w:r>
        <w:rPr/>
        <w:t>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BodyText"/>
        <w:ind w:right="635"/>
      </w:pPr>
      <w:r>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BodyText"/>
        <w:ind w:right="642"/>
      </w:pPr>
      <w:r>
        <w:rPr/>
        <w:t>Распознавать в тексте фразеологизмы, уметь определять их значения; характеризовать ситуацию употребления фразеологизма.</w:t>
      </w:r>
    </w:p>
    <w:p>
      <w:pPr>
        <w:pStyle w:val="BodyText"/>
        <w:ind w:right="635"/>
      </w:pPr>
      <w:r>
        <w:rPr/>
        <w:t>Осуществлять выбор лексических средств в соответствии с речевой ситуацией; пользоваться</w:t>
      </w:r>
      <w:r>
        <w:rPr>
          <w:spacing w:val="-15"/>
        </w:rPr>
        <w:t> </w:t>
      </w:r>
      <w:r>
        <w:rPr/>
        <w:t>словарями</w:t>
      </w:r>
      <w:r>
        <w:rPr>
          <w:spacing w:val="-15"/>
        </w:rPr>
        <w:t> </w:t>
      </w:r>
      <w:r>
        <w:rPr/>
        <w:t>иностранных</w:t>
      </w:r>
      <w:r>
        <w:rPr>
          <w:spacing w:val="-15"/>
        </w:rPr>
        <w:t> </w:t>
      </w:r>
      <w:r>
        <w:rPr/>
        <w:t>слов,</w:t>
      </w:r>
      <w:r>
        <w:rPr>
          <w:spacing w:val="-11"/>
        </w:rPr>
        <w:t> </w:t>
      </w:r>
      <w:r>
        <w:rPr/>
        <w:t>устаревших</w:t>
      </w:r>
      <w:r>
        <w:rPr>
          <w:spacing w:val="-10"/>
        </w:rPr>
        <w:t> </w:t>
      </w:r>
      <w:r>
        <w:rPr/>
        <w:t>слов;</w:t>
      </w:r>
      <w:r>
        <w:rPr>
          <w:spacing w:val="-15"/>
        </w:rPr>
        <w:t> </w:t>
      </w:r>
      <w:r>
        <w:rPr/>
        <w:t>оценивать</w:t>
      </w:r>
      <w:r>
        <w:rPr>
          <w:spacing w:val="-15"/>
        </w:rPr>
        <w:t> </w:t>
      </w:r>
      <w:r>
        <w:rPr/>
        <w:t>свою</w:t>
      </w:r>
      <w:r>
        <w:rPr>
          <w:spacing w:val="-15"/>
        </w:rPr>
        <w:t> </w:t>
      </w:r>
      <w:r>
        <w:rPr/>
        <w:t>и</w:t>
      </w:r>
      <w:r>
        <w:rPr>
          <w:spacing w:val="-14"/>
        </w:rPr>
        <w:t> </w:t>
      </w:r>
      <w:r>
        <w:rPr/>
        <w:t>чужую</w:t>
      </w:r>
      <w:r>
        <w:rPr>
          <w:spacing w:val="-12"/>
        </w:rPr>
        <w:t> </w:t>
      </w:r>
      <w:r>
        <w:rPr/>
        <w:t>речь с точки зрения точного, уместного и выразительного словоупотребления; использовать толковые словари.</w:t>
      </w:r>
    </w:p>
    <w:p>
      <w:pPr>
        <w:pStyle w:val="BodyText"/>
        <w:spacing w:line="275" w:lineRule="exact" w:before="4"/>
        <w:ind w:left="2352" w:firstLine="0"/>
      </w:pPr>
      <w:r>
        <w:rPr/>
        <w:t>Словообразование.</w:t>
      </w:r>
      <w:r>
        <w:rPr>
          <w:spacing w:val="-11"/>
        </w:rPr>
        <w:t> </w:t>
      </w:r>
      <w:r>
        <w:rPr/>
        <w:t>Культура</w:t>
      </w:r>
      <w:r>
        <w:rPr>
          <w:spacing w:val="-14"/>
        </w:rPr>
        <w:t> </w:t>
      </w:r>
      <w:r>
        <w:rPr/>
        <w:t>речи.</w:t>
      </w:r>
      <w:r>
        <w:rPr>
          <w:spacing w:val="-12"/>
        </w:rPr>
        <w:t> </w:t>
      </w:r>
      <w:r>
        <w:rPr>
          <w:spacing w:val="-2"/>
        </w:rPr>
        <w:t>Орфография</w:t>
      </w:r>
    </w:p>
    <w:p>
      <w:pPr>
        <w:pStyle w:val="BodyText"/>
        <w:ind w:right="665"/>
      </w:pPr>
      <w:r>
        <w:rPr/>
        <w:t>Распознавать формообразующие и словообразующие морфемы в слове; выделять производящую основу.</w:t>
      </w:r>
    </w:p>
    <w:p>
      <w:pPr>
        <w:pStyle w:val="BodyText"/>
        <w:ind w:right="634"/>
      </w:pPr>
      <w:r>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3"/>
        </w:rPr>
        <w:t> </w:t>
      </w:r>
      <w:r>
        <w:rPr/>
        <w:t>проводить</w:t>
      </w:r>
      <w:r>
        <w:rPr>
          <w:spacing w:val="-9"/>
        </w:rPr>
        <w:t> </w:t>
      </w:r>
      <w:r>
        <w:rPr/>
        <w:t>морфемный</w:t>
      </w:r>
      <w:r>
        <w:rPr>
          <w:spacing w:val="-10"/>
        </w:rPr>
        <w:t> </w:t>
      </w:r>
      <w:r>
        <w:rPr/>
        <w:t>и</w:t>
      </w:r>
      <w:r>
        <w:rPr>
          <w:spacing w:val="-10"/>
        </w:rPr>
        <w:t> </w:t>
      </w:r>
      <w:r>
        <w:rPr/>
        <w:t>словообразовательный</w:t>
      </w:r>
      <w:r>
        <w:rPr>
          <w:spacing w:val="-10"/>
        </w:rPr>
        <w:t> </w:t>
      </w:r>
      <w:r>
        <w:rPr/>
        <w:t>анализ</w:t>
      </w:r>
      <w:r>
        <w:rPr>
          <w:spacing w:val="-9"/>
        </w:rPr>
        <w:t> </w:t>
      </w:r>
      <w:r>
        <w:rPr/>
        <w:t>слов;</w:t>
      </w:r>
      <w:r>
        <w:rPr>
          <w:spacing w:val="-15"/>
        </w:rPr>
        <w:t> </w:t>
      </w:r>
      <w:r>
        <w:rPr/>
        <w:t>применять</w:t>
      </w:r>
      <w:r>
        <w:rPr>
          <w:spacing w:val="-13"/>
        </w:rPr>
        <w:t> </w:t>
      </w:r>
      <w:r>
        <w:rPr/>
        <w:t>знания</w:t>
      </w:r>
      <w:r>
        <w:rPr>
          <w:spacing w:val="-15"/>
        </w:rPr>
        <w:t> </w:t>
      </w:r>
      <w:r>
        <w:rPr/>
        <w:t>по морфемике и словообразованию при выполнении языкового анализа различных видов.</w:t>
      </w:r>
    </w:p>
    <w:p>
      <w:pPr>
        <w:pStyle w:val="BodyText"/>
        <w:ind w:left="2352" w:firstLine="0"/>
      </w:pPr>
      <w:r>
        <w:rPr/>
        <w:t>Соблюдать</w:t>
      </w:r>
      <w:r>
        <w:rPr>
          <w:spacing w:val="-13"/>
        </w:rPr>
        <w:t> </w:t>
      </w:r>
      <w:r>
        <w:rPr/>
        <w:t>нормы</w:t>
      </w:r>
      <w:r>
        <w:rPr>
          <w:spacing w:val="-11"/>
        </w:rPr>
        <w:t> </w:t>
      </w:r>
      <w:r>
        <w:rPr/>
        <w:t>словообразования</w:t>
      </w:r>
      <w:r>
        <w:rPr>
          <w:spacing w:val="-9"/>
        </w:rPr>
        <w:t> </w:t>
      </w:r>
      <w:r>
        <w:rPr/>
        <w:t>имён</w:t>
      </w:r>
      <w:r>
        <w:rPr>
          <w:spacing w:val="-7"/>
        </w:rPr>
        <w:t> </w:t>
      </w:r>
      <w:r>
        <w:rPr>
          <w:spacing w:val="-2"/>
        </w:rPr>
        <w:t>прилагательных.</w:t>
      </w:r>
    </w:p>
    <w:p>
      <w:pPr>
        <w:spacing w:after="0"/>
        <w:sectPr>
          <w:pgSz w:w="11930" w:h="16860"/>
          <w:pgMar w:header="0" w:footer="1423" w:top="1020" w:bottom="1620" w:left="60" w:right="200"/>
        </w:sectPr>
      </w:pPr>
    </w:p>
    <w:p>
      <w:pPr>
        <w:pStyle w:val="BodyText"/>
        <w:spacing w:line="237" w:lineRule="auto" w:before="63"/>
        <w:jc w:val="left"/>
      </w:pPr>
      <w:r>
        <w:rPr/>
        <w:t>Распознавать</w:t>
      </w:r>
      <w:r>
        <w:rPr>
          <w:spacing w:val="40"/>
        </w:rPr>
        <w:t> </w:t>
      </w:r>
      <w:r>
        <w:rPr/>
        <w:t>изученные</w:t>
      </w:r>
      <w:r>
        <w:rPr>
          <w:spacing w:val="40"/>
        </w:rPr>
        <w:t> </w:t>
      </w:r>
      <w:r>
        <w:rPr/>
        <w:t>орфограммы;</w:t>
      </w:r>
      <w:r>
        <w:rPr>
          <w:spacing w:val="40"/>
        </w:rPr>
        <w:t> </w:t>
      </w:r>
      <w:r>
        <w:rPr/>
        <w:t>проводить</w:t>
      </w:r>
      <w:r>
        <w:rPr>
          <w:spacing w:val="40"/>
        </w:rPr>
        <w:t> </w:t>
      </w:r>
      <w:r>
        <w:rPr/>
        <w:t>орфографический</w:t>
      </w:r>
      <w:r>
        <w:rPr>
          <w:spacing w:val="40"/>
        </w:rPr>
        <w:t> </w:t>
      </w:r>
      <w:r>
        <w:rPr/>
        <w:t>анализ</w:t>
      </w:r>
      <w:r>
        <w:rPr>
          <w:spacing w:val="40"/>
        </w:rPr>
        <w:t> </w:t>
      </w:r>
      <w:r>
        <w:rPr/>
        <w:t>слов; применять знания по орфографии в практике правописания.</w:t>
      </w:r>
    </w:p>
    <w:p>
      <w:pPr>
        <w:pStyle w:val="BodyText"/>
        <w:spacing w:line="237" w:lineRule="auto" w:before="6"/>
        <w:jc w:val="left"/>
      </w:pPr>
      <w:r>
        <w:rPr/>
        <w:t>Соблюдать нормы правописания сложных и сложносокращённых слов; нормы правописания</w:t>
      </w:r>
      <w:r>
        <w:rPr>
          <w:spacing w:val="-6"/>
        </w:rPr>
        <w:t> </w:t>
      </w:r>
      <w:r>
        <w:rPr/>
        <w:t>корня</w:t>
      </w:r>
      <w:r>
        <w:rPr>
          <w:spacing w:val="-1"/>
        </w:rPr>
        <w:t> </w:t>
      </w:r>
      <w:r>
        <w:rPr/>
        <w:t>-кас-</w:t>
      </w:r>
      <w:r>
        <w:rPr>
          <w:spacing w:val="-10"/>
        </w:rPr>
        <w:t> </w:t>
      </w:r>
      <w:r>
        <w:rPr/>
        <w:t>–</w:t>
      </w:r>
      <w:r>
        <w:rPr>
          <w:spacing w:val="-7"/>
        </w:rPr>
        <w:t> </w:t>
      </w:r>
      <w:r>
        <w:rPr/>
        <w:t>-кос-</w:t>
      </w:r>
      <w:r>
        <w:rPr>
          <w:spacing w:val="-6"/>
        </w:rPr>
        <w:t> </w:t>
      </w:r>
      <w:r>
        <w:rPr/>
        <w:t>с</w:t>
      </w:r>
      <w:r>
        <w:rPr>
          <w:spacing w:val="-8"/>
        </w:rPr>
        <w:t> </w:t>
      </w:r>
      <w:r>
        <w:rPr/>
        <w:t>чередованием</w:t>
      </w:r>
      <w:r>
        <w:rPr>
          <w:spacing w:val="-7"/>
        </w:rPr>
        <w:t> </w:t>
      </w:r>
      <w:r>
        <w:rPr/>
        <w:t>а</w:t>
      </w:r>
      <w:r>
        <w:rPr>
          <w:spacing w:val="-8"/>
        </w:rPr>
        <w:t> </w:t>
      </w:r>
      <w:r>
        <w:rPr/>
        <w:t>//</w:t>
      </w:r>
      <w:r>
        <w:rPr>
          <w:spacing w:val="-7"/>
        </w:rPr>
        <w:t> </w:t>
      </w:r>
      <w:r>
        <w:rPr/>
        <w:t>о,</w:t>
      </w:r>
      <w:r>
        <w:rPr>
          <w:spacing w:val="-5"/>
        </w:rPr>
        <w:t> </w:t>
      </w:r>
      <w:r>
        <w:rPr/>
        <w:t>гласных</w:t>
      </w:r>
      <w:r>
        <w:rPr>
          <w:spacing w:val="-1"/>
        </w:rPr>
        <w:t> </w:t>
      </w:r>
      <w:r>
        <w:rPr/>
        <w:t>в</w:t>
      </w:r>
      <w:r>
        <w:rPr>
          <w:spacing w:val="-7"/>
        </w:rPr>
        <w:t> </w:t>
      </w:r>
      <w:r>
        <w:rPr/>
        <w:t>приставках пре-</w:t>
      </w:r>
      <w:r>
        <w:rPr>
          <w:spacing w:val="-8"/>
        </w:rPr>
        <w:t> </w:t>
      </w:r>
      <w:r>
        <w:rPr/>
        <w:t>и</w:t>
      </w:r>
      <w:r>
        <w:rPr>
          <w:spacing w:val="-6"/>
        </w:rPr>
        <w:t> </w:t>
      </w:r>
      <w:r>
        <w:rPr/>
        <w:t>при-.</w:t>
      </w:r>
    </w:p>
    <w:p>
      <w:pPr>
        <w:pStyle w:val="BodyText"/>
        <w:spacing w:line="275" w:lineRule="exact" w:before="5"/>
        <w:ind w:left="2352" w:firstLine="0"/>
        <w:jc w:val="left"/>
      </w:pPr>
      <w:r>
        <w:rPr/>
        <w:t>Морфология.</w:t>
      </w:r>
      <w:r>
        <w:rPr>
          <w:spacing w:val="-12"/>
        </w:rPr>
        <w:t> </w:t>
      </w:r>
      <w:r>
        <w:rPr/>
        <w:t>Культура</w:t>
      </w:r>
      <w:r>
        <w:rPr>
          <w:spacing w:val="-7"/>
        </w:rPr>
        <w:t> </w:t>
      </w:r>
      <w:r>
        <w:rPr/>
        <w:t>речи.</w:t>
      </w:r>
      <w:r>
        <w:rPr>
          <w:spacing w:val="-14"/>
        </w:rPr>
        <w:t> </w:t>
      </w:r>
      <w:r>
        <w:rPr>
          <w:spacing w:val="-2"/>
        </w:rPr>
        <w:t>Орфография</w:t>
      </w:r>
    </w:p>
    <w:p>
      <w:pPr>
        <w:pStyle w:val="BodyText"/>
        <w:ind w:left="2352" w:right="909" w:firstLine="0"/>
        <w:jc w:val="left"/>
      </w:pPr>
      <w:r>
        <w:rPr/>
        <w:t>Характеризовать особенности словообразования имён существительных. Соблюдать нормы слитного и дефисного написания пол- и полу- со словами.</w:t>
      </w:r>
    </w:p>
    <w:p>
      <w:pPr>
        <w:pStyle w:val="BodyText"/>
        <w:tabs>
          <w:tab w:pos="3021" w:val="left" w:leader="none"/>
          <w:tab w:pos="3934" w:val="left" w:leader="none"/>
          <w:tab w:pos="5732" w:val="left" w:leader="none"/>
          <w:tab w:pos="7138" w:val="left" w:leader="none"/>
          <w:tab w:pos="8313" w:val="left" w:leader="none"/>
          <w:tab w:pos="8737" w:val="left" w:leader="none"/>
          <w:tab w:pos="9693" w:val="left" w:leader="none"/>
        </w:tabs>
        <w:ind w:right="669" w:firstLine="0"/>
        <w:jc w:val="left"/>
      </w:pPr>
      <w:r>
        <w:rPr>
          <w:spacing w:val="-2"/>
        </w:rPr>
        <w:t>Соблюдать</w:t>
      </w:r>
      <w:r>
        <w:rPr/>
        <w:tab/>
      </w:r>
      <w:r>
        <w:rPr>
          <w:spacing w:val="-4"/>
        </w:rPr>
        <w:t>нормы</w:t>
      </w:r>
      <w:r>
        <w:rPr/>
        <w:tab/>
      </w:r>
      <w:r>
        <w:rPr>
          <w:spacing w:val="-2"/>
        </w:rPr>
        <w:t>произношения,</w:t>
      </w:r>
      <w:r>
        <w:rPr/>
        <w:tab/>
      </w:r>
      <w:r>
        <w:rPr>
          <w:spacing w:val="-2"/>
        </w:rPr>
        <w:t>постановки</w:t>
      </w:r>
      <w:r>
        <w:rPr/>
        <w:tab/>
      </w:r>
      <w:r>
        <w:rPr>
          <w:spacing w:val="-2"/>
        </w:rPr>
        <w:t>ударения</w:t>
      </w:r>
      <w:r>
        <w:rPr/>
        <w:tab/>
      </w:r>
      <w:r>
        <w:rPr>
          <w:spacing w:val="-6"/>
        </w:rPr>
        <w:t>(в</w:t>
      </w:r>
      <w:r>
        <w:rPr/>
        <w:tab/>
      </w:r>
      <w:r>
        <w:rPr>
          <w:spacing w:val="-2"/>
        </w:rPr>
        <w:t>рамках</w:t>
      </w:r>
      <w:r>
        <w:rPr/>
        <w:tab/>
      </w:r>
      <w:r>
        <w:rPr>
          <w:spacing w:val="-2"/>
        </w:rPr>
        <w:t>изученного), </w:t>
      </w:r>
      <w:r>
        <w:rPr/>
        <w:t>словоизменения имён существительных.</w:t>
      </w:r>
    </w:p>
    <w:p>
      <w:pPr>
        <w:pStyle w:val="BodyText"/>
        <w:ind w:right="654"/>
      </w:pPr>
      <w:r>
        <w:rPr/>
        <w:t>Различать качественные, относительные и притяжательные имена прилагательные, степени сравнения качественных имён прилагательных.</w:t>
      </w:r>
    </w:p>
    <w:p>
      <w:pPr>
        <w:pStyle w:val="BodyText"/>
        <w:ind w:right="632"/>
      </w:pPr>
      <w:r>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w:t>
      </w:r>
      <w:r>
        <w:rPr>
          <w:spacing w:val="-3"/>
        </w:rPr>
        <w:t> </w:t>
      </w:r>
      <w:r>
        <w:rPr/>
        <w:t>н</w:t>
      </w:r>
      <w:r>
        <w:rPr>
          <w:spacing w:val="-5"/>
        </w:rPr>
        <w:t> </w:t>
      </w:r>
      <w:r>
        <w:rPr/>
        <w:t>и</w:t>
      </w:r>
      <w:r>
        <w:rPr>
          <w:spacing w:val="-3"/>
        </w:rPr>
        <w:t> </w:t>
      </w:r>
      <w:r>
        <w:rPr/>
        <w:t>нн</w:t>
      </w:r>
      <w:r>
        <w:rPr>
          <w:spacing w:val="-3"/>
        </w:rPr>
        <w:t> </w:t>
      </w:r>
      <w:r>
        <w:rPr/>
        <w:t>в</w:t>
      </w:r>
      <w:r>
        <w:rPr>
          <w:spacing w:val="-4"/>
        </w:rPr>
        <w:t> </w:t>
      </w:r>
      <w:r>
        <w:rPr/>
        <w:t>именах</w:t>
      </w:r>
      <w:r>
        <w:rPr>
          <w:spacing w:val="-1"/>
        </w:rPr>
        <w:t> </w:t>
      </w:r>
      <w:r>
        <w:rPr/>
        <w:t>прилагательных,</w:t>
      </w:r>
      <w:r>
        <w:rPr>
          <w:spacing w:val="-3"/>
        </w:rPr>
        <w:t> </w:t>
      </w:r>
      <w:r>
        <w:rPr/>
        <w:t>суффиксов -к-</w:t>
      </w:r>
      <w:r>
        <w:rPr>
          <w:spacing w:val="-4"/>
        </w:rPr>
        <w:t> </w:t>
      </w:r>
      <w:r>
        <w:rPr/>
        <w:t>и</w:t>
      </w:r>
      <w:r>
        <w:rPr>
          <w:spacing w:val="-2"/>
        </w:rPr>
        <w:t> </w:t>
      </w:r>
      <w:r>
        <w:rPr/>
        <w:t>-ск-</w:t>
      </w:r>
      <w:r>
        <w:rPr>
          <w:spacing w:val="-2"/>
        </w:rPr>
        <w:t> </w:t>
      </w:r>
      <w:r>
        <w:rPr/>
        <w:t>имён</w:t>
      </w:r>
      <w:r>
        <w:rPr>
          <w:spacing w:val="-3"/>
        </w:rPr>
        <w:t> </w:t>
      </w:r>
      <w:r>
        <w:rPr/>
        <w:t>прилагательных, сложных имён прилагательных.</w:t>
      </w:r>
    </w:p>
    <w:p>
      <w:pPr>
        <w:pStyle w:val="BodyText"/>
        <w:ind w:right="649"/>
      </w:pPr>
      <w:r>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pPr>
        <w:pStyle w:val="BodyText"/>
        <w:ind w:right="641"/>
      </w:pPr>
      <w:r>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pPr>
        <w:pStyle w:val="BodyText"/>
        <w:spacing w:before="3"/>
        <w:ind w:right="635"/>
      </w:pPr>
      <w:r>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BodyText"/>
        <w:ind w:right="646"/>
      </w:pPr>
      <w:r>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BodyText"/>
        <w:ind w:right="634"/>
      </w:pPr>
      <w:r>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pPr>
        <w:pStyle w:val="BodyText"/>
        <w:ind w:right="628"/>
      </w:pPr>
      <w:r>
        <w:rP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pPr>
        <w:pStyle w:val="BodyText"/>
        <w:ind w:right="656"/>
      </w:pPr>
      <w:r>
        <w:rPr/>
        <w:t>Проводить фонетический анализ слов; использовать знания по фонетике и графике в практике произношения и правописания слов.</w:t>
      </w:r>
    </w:p>
    <w:p>
      <w:pPr>
        <w:pStyle w:val="BodyText"/>
        <w:ind w:right="647"/>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ind w:right="631"/>
      </w:pPr>
      <w:r>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0"/>
        </w:rPr>
        <w:t> </w:t>
      </w:r>
      <w:r>
        <w:rPr/>
        <w:t>и</w:t>
      </w:r>
      <w:r>
        <w:rPr>
          <w:spacing w:val="-2"/>
        </w:rPr>
        <w:t> </w:t>
      </w:r>
      <w:r>
        <w:rPr/>
        <w:t>пунктуации</w:t>
      </w:r>
      <w:r>
        <w:rPr>
          <w:spacing w:val="-5"/>
        </w:rPr>
        <w:t> </w:t>
      </w:r>
      <w:r>
        <w:rPr/>
        <w:t>при</w:t>
      </w:r>
      <w:r>
        <w:rPr>
          <w:spacing w:val="-5"/>
        </w:rPr>
        <w:t> </w:t>
      </w:r>
      <w:r>
        <w:rPr/>
        <w:t>выполнении языкового</w:t>
      </w:r>
      <w:r>
        <w:rPr>
          <w:spacing w:val="-4"/>
        </w:rPr>
        <w:t> </w:t>
      </w:r>
      <w:r>
        <w:rPr/>
        <w:t>анализа</w:t>
      </w:r>
      <w:r>
        <w:rPr>
          <w:spacing w:val="-4"/>
        </w:rPr>
        <w:t> </w:t>
      </w:r>
      <w:r>
        <w:rPr/>
        <w:t>различных</w:t>
      </w:r>
      <w:r>
        <w:rPr>
          <w:spacing w:val="-2"/>
        </w:rPr>
        <w:t> </w:t>
      </w:r>
      <w:r>
        <w:rPr/>
        <w:t>видов</w:t>
      </w:r>
      <w:r>
        <w:rPr>
          <w:spacing w:val="-6"/>
        </w:rPr>
        <w:t> </w:t>
      </w:r>
      <w:r>
        <w:rPr/>
        <w:t>и</w:t>
      </w:r>
      <w:r>
        <w:rPr>
          <w:spacing w:val="-3"/>
        </w:rPr>
        <w:t> </w:t>
      </w:r>
      <w:r>
        <w:rPr/>
        <w:t>в</w:t>
      </w:r>
      <w:r>
        <w:rPr>
          <w:spacing w:val="-4"/>
        </w:rPr>
        <w:t> </w:t>
      </w:r>
      <w:r>
        <w:rPr/>
        <w:t>речевой </w:t>
      </w:r>
      <w:r>
        <w:rPr>
          <w:spacing w:val="-2"/>
        </w:rPr>
        <w:t>практике.</w:t>
      </w:r>
    </w:p>
    <w:p>
      <w:pPr>
        <w:pStyle w:val="ListParagraph"/>
        <w:numPr>
          <w:ilvl w:val="0"/>
          <w:numId w:val="42"/>
        </w:numPr>
        <w:tabs>
          <w:tab w:pos="2532" w:val="left" w:leader="none"/>
        </w:tabs>
        <w:spacing w:line="240" w:lineRule="auto" w:before="1" w:after="0"/>
        <w:ind w:left="2532" w:right="0" w:hanging="180"/>
        <w:jc w:val="left"/>
        <w:rPr>
          <w:sz w:val="24"/>
        </w:rPr>
      </w:pPr>
      <w:r>
        <w:rPr>
          <w:spacing w:val="-2"/>
          <w:sz w:val="24"/>
        </w:rPr>
        <w:t>КЛАСС</w:t>
      </w:r>
    </w:p>
    <w:p>
      <w:pPr>
        <w:pStyle w:val="BodyText"/>
        <w:ind w:right="642"/>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ind w:right="638"/>
      </w:pPr>
      <w:r>
        <w:rPr/>
        <w:t>Использовать</w:t>
      </w:r>
      <w:r>
        <w:rPr>
          <w:spacing w:val="-15"/>
        </w:rPr>
        <w:t> </w:t>
      </w:r>
      <w:r>
        <w:rPr/>
        <w:t>знания</w:t>
      </w:r>
      <w:r>
        <w:rPr>
          <w:spacing w:val="-11"/>
        </w:rPr>
        <w:t> </w:t>
      </w:r>
      <w:r>
        <w:rPr/>
        <w:t>по</w:t>
      </w:r>
      <w:r>
        <w:rPr>
          <w:spacing w:val="-15"/>
        </w:rPr>
        <w:t> </w:t>
      </w:r>
      <w:r>
        <w:rPr/>
        <w:t>морфемике</w:t>
      </w:r>
      <w:r>
        <w:rPr>
          <w:spacing w:val="-14"/>
        </w:rPr>
        <w:t> </w:t>
      </w:r>
      <w:r>
        <w:rPr/>
        <w:t>и</w:t>
      </w:r>
      <w:r>
        <w:rPr>
          <w:spacing w:val="-9"/>
        </w:rPr>
        <w:t> </w:t>
      </w:r>
      <w:r>
        <w:rPr/>
        <w:t>словообразованию</w:t>
      </w:r>
      <w:r>
        <w:rPr>
          <w:spacing w:val="-8"/>
        </w:rPr>
        <w:t> </w:t>
      </w:r>
      <w:r>
        <w:rPr/>
        <w:t>при</w:t>
      </w:r>
      <w:r>
        <w:rPr>
          <w:spacing w:val="-10"/>
        </w:rPr>
        <w:t> </w:t>
      </w:r>
      <w:r>
        <w:rPr/>
        <w:t>выполнении</w:t>
      </w:r>
      <w:r>
        <w:rPr>
          <w:spacing w:val="-10"/>
        </w:rPr>
        <w:t> </w:t>
      </w:r>
      <w:r>
        <w:rPr/>
        <w:t>языкового анализа различных видов и в практике правописания.</w:t>
      </w:r>
    </w:p>
    <w:p>
      <w:pPr>
        <w:spacing w:after="0"/>
        <w:sectPr>
          <w:pgSz w:w="11930" w:h="16860"/>
          <w:pgMar w:header="0" w:footer="1423" w:top="1020" w:bottom="1620" w:left="60" w:right="200"/>
        </w:sectPr>
      </w:pPr>
    </w:p>
    <w:p>
      <w:pPr>
        <w:pStyle w:val="BodyText"/>
        <w:spacing w:before="60"/>
        <w:ind w:right="648"/>
      </w:pPr>
      <w:r>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BodyText"/>
        <w:spacing w:before="3"/>
        <w:ind w:right="640"/>
      </w:pPr>
      <w:r>
        <w:rPr/>
        <w:t>Распознавать метафору, олицетворение, эпитет, гиперболу, литоту; понимать их коммуникативное</w:t>
      </w:r>
      <w:r>
        <w:rPr>
          <w:spacing w:val="-5"/>
        </w:rPr>
        <w:t> </w:t>
      </w:r>
      <w:r>
        <w:rPr/>
        <w:t>назначение</w:t>
      </w:r>
      <w:r>
        <w:rPr>
          <w:spacing w:val="-8"/>
        </w:rPr>
        <w:t> </w:t>
      </w:r>
      <w:r>
        <w:rPr/>
        <w:t>в</w:t>
      </w:r>
      <w:r>
        <w:rPr>
          <w:spacing w:val="-6"/>
        </w:rPr>
        <w:t> </w:t>
      </w:r>
      <w:r>
        <w:rPr/>
        <w:t>художественном</w:t>
      </w:r>
      <w:r>
        <w:rPr>
          <w:spacing w:val="-6"/>
        </w:rPr>
        <w:t> </w:t>
      </w:r>
      <w:r>
        <w:rPr/>
        <w:t>тексте</w:t>
      </w:r>
      <w:r>
        <w:rPr>
          <w:spacing w:val="-6"/>
        </w:rPr>
        <w:t> </w:t>
      </w:r>
      <w:r>
        <w:rPr/>
        <w:t>и</w:t>
      </w:r>
      <w:r>
        <w:rPr>
          <w:spacing w:val="-3"/>
        </w:rPr>
        <w:t> </w:t>
      </w:r>
      <w:r>
        <w:rPr/>
        <w:t>использовать в</w:t>
      </w:r>
      <w:r>
        <w:rPr>
          <w:spacing w:val="-6"/>
        </w:rPr>
        <w:t> </w:t>
      </w:r>
      <w:r>
        <w:rPr/>
        <w:t>речи</w:t>
      </w:r>
      <w:r>
        <w:rPr>
          <w:spacing w:val="-6"/>
        </w:rPr>
        <w:t> </w:t>
      </w:r>
      <w:r>
        <w:rPr/>
        <w:t>как</w:t>
      </w:r>
      <w:r>
        <w:rPr>
          <w:spacing w:val="-3"/>
        </w:rPr>
        <w:t> </w:t>
      </w:r>
      <w:r>
        <w:rPr/>
        <w:t>средство </w:t>
      </w:r>
      <w:r>
        <w:rPr>
          <w:spacing w:val="-2"/>
        </w:rPr>
        <w:t>выразительности.</w:t>
      </w:r>
    </w:p>
    <w:p>
      <w:pPr>
        <w:pStyle w:val="BodyText"/>
        <w:ind w:right="638"/>
      </w:pPr>
      <w:r>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BodyText"/>
        <w:ind w:right="648"/>
      </w:pPr>
      <w:r>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BodyText"/>
        <w:ind w:left="2352" w:right="1631" w:firstLine="0"/>
      </w:pPr>
      <w:r>
        <w:rPr/>
        <w:t>Использовать</w:t>
      </w:r>
      <w:r>
        <w:rPr>
          <w:spacing w:val="-2"/>
        </w:rPr>
        <w:t> </w:t>
      </w:r>
      <w:r>
        <w:rPr/>
        <w:t>грамматические</w:t>
      </w:r>
      <w:r>
        <w:rPr>
          <w:spacing w:val="-3"/>
        </w:rPr>
        <w:t> </w:t>
      </w:r>
      <w:r>
        <w:rPr/>
        <w:t>словари</w:t>
      </w:r>
      <w:r>
        <w:rPr>
          <w:spacing w:val="-1"/>
        </w:rPr>
        <w:t> </w:t>
      </w:r>
      <w:r>
        <w:rPr/>
        <w:t>и</w:t>
      </w:r>
      <w:r>
        <w:rPr>
          <w:spacing w:val="-1"/>
        </w:rPr>
        <w:t> </w:t>
      </w:r>
      <w:r>
        <w:rPr/>
        <w:t>справочники</w:t>
      </w:r>
      <w:r>
        <w:rPr>
          <w:spacing w:val="-1"/>
        </w:rPr>
        <w:t> </w:t>
      </w:r>
      <w:r>
        <w:rPr/>
        <w:t>в</w:t>
      </w:r>
      <w:r>
        <w:rPr>
          <w:spacing w:val="-3"/>
        </w:rPr>
        <w:t> </w:t>
      </w:r>
      <w:r>
        <w:rPr/>
        <w:t>речевой</w:t>
      </w:r>
      <w:r>
        <w:rPr>
          <w:spacing w:val="-1"/>
        </w:rPr>
        <w:t> </w:t>
      </w:r>
      <w:r>
        <w:rPr/>
        <w:t>практике. Морфология. Культура речи</w:t>
      </w:r>
    </w:p>
    <w:p>
      <w:pPr>
        <w:pStyle w:val="BodyText"/>
        <w:ind w:right="638"/>
      </w:pPr>
      <w:r>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BodyText"/>
        <w:ind w:left="2352" w:firstLine="0"/>
        <w:jc w:val="left"/>
      </w:pPr>
      <w:r>
        <w:rPr>
          <w:spacing w:val="-2"/>
        </w:rPr>
        <w:t>Глагол</w:t>
      </w:r>
    </w:p>
    <w:p>
      <w:pPr>
        <w:pStyle w:val="BodyText"/>
        <w:ind w:right="642"/>
      </w:pPr>
      <w:r>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BodyText"/>
        <w:spacing w:line="275" w:lineRule="exact" w:before="4"/>
        <w:ind w:left="2352" w:firstLine="0"/>
      </w:pPr>
      <w:r>
        <w:rPr/>
        <w:t>Соблюдать</w:t>
      </w:r>
      <w:r>
        <w:rPr>
          <w:spacing w:val="18"/>
        </w:rPr>
        <w:t> </w:t>
      </w:r>
      <w:r>
        <w:rPr/>
        <w:t>нормы</w:t>
      </w:r>
      <w:r>
        <w:rPr>
          <w:spacing w:val="26"/>
        </w:rPr>
        <w:t> </w:t>
      </w:r>
      <w:r>
        <w:rPr/>
        <w:t>правописания</w:t>
      </w:r>
      <w:r>
        <w:rPr>
          <w:spacing w:val="27"/>
        </w:rPr>
        <w:t> </w:t>
      </w:r>
      <w:r>
        <w:rPr/>
        <w:t>ь</w:t>
      </w:r>
      <w:r>
        <w:rPr>
          <w:spacing w:val="26"/>
        </w:rPr>
        <w:t> </w:t>
      </w:r>
      <w:r>
        <w:rPr/>
        <w:t>в</w:t>
      </w:r>
      <w:r>
        <w:rPr>
          <w:spacing w:val="21"/>
        </w:rPr>
        <w:t> </w:t>
      </w:r>
      <w:r>
        <w:rPr/>
        <w:t>формах</w:t>
      </w:r>
      <w:r>
        <w:rPr>
          <w:spacing w:val="26"/>
        </w:rPr>
        <w:t> </w:t>
      </w:r>
      <w:r>
        <w:rPr/>
        <w:t>глагола</w:t>
      </w:r>
      <w:r>
        <w:rPr>
          <w:spacing w:val="23"/>
        </w:rPr>
        <w:t> </w:t>
      </w:r>
      <w:r>
        <w:rPr/>
        <w:t>повелительного</w:t>
      </w:r>
      <w:r>
        <w:rPr>
          <w:spacing w:val="27"/>
        </w:rPr>
        <w:t> </w:t>
      </w:r>
      <w:r>
        <w:rPr>
          <w:spacing w:val="-2"/>
        </w:rPr>
        <w:t>наклонения.</w:t>
      </w:r>
    </w:p>
    <w:p>
      <w:pPr>
        <w:pStyle w:val="BodyText"/>
        <w:spacing w:line="274" w:lineRule="exact"/>
        <w:ind w:firstLine="0"/>
      </w:pPr>
      <w:r>
        <w:rPr/>
        <w:t>Проводить</w:t>
      </w:r>
      <w:r>
        <w:rPr>
          <w:spacing w:val="-15"/>
        </w:rPr>
        <w:t> </w:t>
      </w:r>
      <w:r>
        <w:rPr/>
        <w:t>морфологический</w:t>
      </w:r>
      <w:r>
        <w:rPr>
          <w:spacing w:val="-11"/>
        </w:rPr>
        <w:t> </w:t>
      </w:r>
      <w:r>
        <w:rPr/>
        <w:t>анализ</w:t>
      </w:r>
      <w:r>
        <w:rPr>
          <w:spacing w:val="-12"/>
        </w:rPr>
        <w:t> </w:t>
      </w:r>
      <w:r>
        <w:rPr>
          <w:spacing w:val="-2"/>
        </w:rPr>
        <w:t>глаголов.</w:t>
      </w:r>
    </w:p>
    <w:p>
      <w:pPr>
        <w:pStyle w:val="BodyText"/>
        <w:spacing w:line="275" w:lineRule="exact"/>
        <w:ind w:left="2352" w:firstLine="0"/>
        <w:jc w:val="left"/>
      </w:pPr>
      <w:r>
        <w:rPr>
          <w:spacing w:val="-2"/>
        </w:rPr>
        <w:t>Причастие</w:t>
      </w:r>
    </w:p>
    <w:p>
      <w:pPr>
        <w:pStyle w:val="BodyText"/>
        <w:spacing w:before="2"/>
        <w:ind w:right="721"/>
      </w:pPr>
      <w:r>
        <w:rPr/>
        <w:t>Характеризовать причастия как особую группу</w:t>
      </w:r>
      <w:r>
        <w:rPr>
          <w:spacing w:val="-4"/>
        </w:rPr>
        <w:t> </w:t>
      </w:r>
      <w:r>
        <w:rPr/>
        <w:t>слов. Определять признаки глагола и имени прилагательного в причастии.</w:t>
      </w:r>
    </w:p>
    <w:p>
      <w:pPr>
        <w:pStyle w:val="BodyText"/>
        <w:ind w:right="636"/>
      </w:pPr>
      <w:r>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BodyText"/>
        <w:ind w:right="670"/>
      </w:pPr>
      <w:r>
        <w:rPr/>
        <w:t>Проводить морфологический анализ причастий, применять это умение в речевой </w:t>
      </w:r>
      <w:r>
        <w:rPr>
          <w:spacing w:val="-2"/>
        </w:rPr>
        <w:t>практике.</w:t>
      </w:r>
    </w:p>
    <w:p>
      <w:pPr>
        <w:pStyle w:val="BodyText"/>
        <w:ind w:right="664"/>
      </w:pPr>
      <w:r>
        <w:rPr/>
        <w:t>Составлять словосочетания с</w:t>
      </w:r>
      <w:r>
        <w:rPr>
          <w:spacing w:val="-1"/>
        </w:rPr>
        <w:t> </w:t>
      </w:r>
      <w:r>
        <w:rPr/>
        <w:t>причастием</w:t>
      </w:r>
      <w:r>
        <w:rPr>
          <w:spacing w:val="-1"/>
        </w:rPr>
        <w:t> </w:t>
      </w:r>
      <w:r>
        <w:rPr/>
        <w:t>в роли зависимого слова. Конструировать причастные обороты. Определять роль причастия в предложении.</w:t>
      </w:r>
    </w:p>
    <w:p>
      <w:pPr>
        <w:pStyle w:val="BodyText"/>
        <w:ind w:right="632"/>
      </w:pPr>
      <w:r>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w:t>
      </w:r>
      <w:r>
        <w:rPr>
          <w:spacing w:val="-15"/>
        </w:rPr>
        <w:t> </w:t>
      </w:r>
      <w:r>
        <w:rPr/>
        <w:t>с</w:t>
      </w:r>
      <w:r>
        <w:rPr>
          <w:spacing w:val="-15"/>
        </w:rPr>
        <w:t> </w:t>
      </w:r>
      <w:r>
        <w:rPr/>
        <w:t>суффиксом</w:t>
      </w:r>
      <w:r>
        <w:rPr>
          <w:spacing w:val="-15"/>
        </w:rPr>
        <w:t> </w:t>
      </w:r>
      <w:r>
        <w:rPr/>
        <w:t>-ся.</w:t>
      </w:r>
      <w:r>
        <w:rPr>
          <w:spacing w:val="-15"/>
        </w:rPr>
        <w:t> </w:t>
      </w:r>
      <w:r>
        <w:rPr/>
        <w:t>Правильно</w:t>
      </w:r>
      <w:r>
        <w:rPr>
          <w:spacing w:val="-15"/>
        </w:rPr>
        <w:t> </w:t>
      </w:r>
      <w:r>
        <w:rPr/>
        <w:t>устанавливать</w:t>
      </w:r>
      <w:r>
        <w:rPr>
          <w:spacing w:val="-14"/>
        </w:rPr>
        <w:t> </w:t>
      </w:r>
      <w:r>
        <w:rPr/>
        <w:t>согласование</w:t>
      </w:r>
      <w:r>
        <w:rPr>
          <w:spacing w:val="-15"/>
        </w:rPr>
        <w:t> </w:t>
      </w:r>
      <w:r>
        <w:rPr/>
        <w:t>в</w:t>
      </w:r>
      <w:r>
        <w:rPr>
          <w:spacing w:val="-14"/>
        </w:rPr>
        <w:t> </w:t>
      </w:r>
      <w:r>
        <w:rPr/>
        <w:t>словосочетаниях</w:t>
      </w:r>
      <w:r>
        <w:rPr>
          <w:spacing w:val="-10"/>
        </w:rPr>
        <w:t> </w:t>
      </w:r>
      <w:r>
        <w:rPr/>
        <w:t>типа прич. + сущ.</w:t>
      </w:r>
    </w:p>
    <w:p>
      <w:pPr>
        <w:pStyle w:val="BodyText"/>
        <w:spacing w:before="1"/>
        <w:ind w:left="2352" w:firstLine="0"/>
      </w:pPr>
      <w:r>
        <w:rPr/>
        <w:t>Правильно</w:t>
      </w:r>
      <w:r>
        <w:rPr>
          <w:spacing w:val="-12"/>
        </w:rPr>
        <w:t> </w:t>
      </w:r>
      <w:r>
        <w:rPr/>
        <w:t>ставить</w:t>
      </w:r>
      <w:r>
        <w:rPr>
          <w:spacing w:val="-3"/>
        </w:rPr>
        <w:t> </w:t>
      </w:r>
      <w:r>
        <w:rPr/>
        <w:t>ударение</w:t>
      </w:r>
      <w:r>
        <w:rPr>
          <w:spacing w:val="-12"/>
        </w:rPr>
        <w:t> </w:t>
      </w:r>
      <w:r>
        <w:rPr/>
        <w:t>в</w:t>
      </w:r>
      <w:r>
        <w:rPr>
          <w:spacing w:val="-11"/>
        </w:rPr>
        <w:t> </w:t>
      </w:r>
      <w:r>
        <w:rPr/>
        <w:t>некоторых</w:t>
      </w:r>
      <w:r>
        <w:rPr>
          <w:spacing w:val="-6"/>
        </w:rPr>
        <w:t> </w:t>
      </w:r>
      <w:r>
        <w:rPr/>
        <w:t>формах</w:t>
      </w:r>
      <w:r>
        <w:rPr>
          <w:spacing w:val="-4"/>
        </w:rPr>
        <w:t> </w:t>
      </w:r>
      <w:r>
        <w:rPr>
          <w:spacing w:val="-2"/>
        </w:rPr>
        <w:t>причастий.</w:t>
      </w:r>
    </w:p>
    <w:p>
      <w:pPr>
        <w:pStyle w:val="BodyText"/>
        <w:spacing w:before="1"/>
        <w:ind w:right="629"/>
      </w:pPr>
      <w:r>
        <w:rPr/>
        <w:t>Применять</w:t>
      </w:r>
      <w:r>
        <w:rPr>
          <w:spacing w:val="-7"/>
        </w:rPr>
        <w:t> </w:t>
      </w:r>
      <w:r>
        <w:rPr/>
        <w:t>правила</w:t>
      </w:r>
      <w:r>
        <w:rPr>
          <w:spacing w:val="-11"/>
        </w:rPr>
        <w:t> </w:t>
      </w:r>
      <w:r>
        <w:rPr/>
        <w:t>правописания</w:t>
      </w:r>
      <w:r>
        <w:rPr>
          <w:spacing w:val="-7"/>
        </w:rPr>
        <w:t> </w:t>
      </w:r>
      <w:r>
        <w:rPr/>
        <w:t>падежных</w:t>
      </w:r>
      <w:r>
        <w:rPr>
          <w:spacing w:val="-2"/>
        </w:rPr>
        <w:t> </w:t>
      </w:r>
      <w:r>
        <w:rPr/>
        <w:t>окончаний</w:t>
      </w:r>
      <w:r>
        <w:rPr>
          <w:spacing w:val="-4"/>
        </w:rPr>
        <w:t> </w:t>
      </w:r>
      <w:r>
        <w:rPr/>
        <w:t>и</w:t>
      </w:r>
      <w:r>
        <w:rPr>
          <w:spacing w:val="-6"/>
        </w:rPr>
        <w:t> </w:t>
      </w:r>
      <w:r>
        <w:rPr/>
        <w:t>суффиксов</w:t>
      </w:r>
      <w:r>
        <w:rPr>
          <w:spacing w:val="-2"/>
        </w:rPr>
        <w:t> </w:t>
      </w:r>
      <w:r>
        <w:rPr/>
        <w:t>причастий;</w:t>
      </w:r>
      <w:r>
        <w:rPr>
          <w:spacing w:val="-9"/>
        </w:rPr>
        <w:t> </w:t>
      </w:r>
      <w:r>
        <w:rPr/>
        <w:t>н</w:t>
      </w:r>
      <w:r>
        <w:rPr>
          <w:spacing w:val="-10"/>
        </w:rPr>
        <w:t> </w:t>
      </w:r>
      <w:r>
        <w:rPr/>
        <w:t>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BodyText"/>
        <w:ind w:left="2352" w:right="715" w:firstLine="0"/>
      </w:pPr>
      <w:r>
        <w:rPr/>
        <w:t>Правильно</w:t>
      </w:r>
      <w:r>
        <w:rPr>
          <w:spacing w:val="-4"/>
        </w:rPr>
        <w:t> </w:t>
      </w:r>
      <w:r>
        <w:rPr/>
        <w:t>расставлять</w:t>
      </w:r>
      <w:r>
        <w:rPr>
          <w:spacing w:val="-1"/>
        </w:rPr>
        <w:t> </w:t>
      </w:r>
      <w:r>
        <w:rPr/>
        <w:t>знаки</w:t>
      </w:r>
      <w:r>
        <w:rPr>
          <w:spacing w:val="-4"/>
        </w:rPr>
        <w:t> </w:t>
      </w:r>
      <w:r>
        <w:rPr/>
        <w:t>препинания</w:t>
      </w:r>
      <w:r>
        <w:rPr>
          <w:spacing w:val="-4"/>
        </w:rPr>
        <w:t> </w:t>
      </w:r>
      <w:r>
        <w:rPr/>
        <w:t>в</w:t>
      </w:r>
      <w:r>
        <w:rPr>
          <w:spacing w:val="-5"/>
        </w:rPr>
        <w:t> </w:t>
      </w:r>
      <w:r>
        <w:rPr/>
        <w:t>предложениях</w:t>
      </w:r>
      <w:r>
        <w:rPr>
          <w:spacing w:val="-2"/>
        </w:rPr>
        <w:t> </w:t>
      </w:r>
      <w:r>
        <w:rPr/>
        <w:t>с</w:t>
      </w:r>
      <w:r>
        <w:rPr>
          <w:spacing w:val="-5"/>
        </w:rPr>
        <w:t> </w:t>
      </w:r>
      <w:r>
        <w:rPr/>
        <w:t>причастным</w:t>
      </w:r>
      <w:r>
        <w:rPr>
          <w:spacing w:val="-6"/>
        </w:rPr>
        <w:t> </w:t>
      </w:r>
      <w:r>
        <w:rPr/>
        <w:t>оборотом. </w:t>
      </w:r>
      <w:r>
        <w:rPr>
          <w:spacing w:val="-2"/>
        </w:rPr>
        <w:t>Деепричастие</w:t>
      </w:r>
    </w:p>
    <w:p>
      <w:pPr>
        <w:pStyle w:val="BodyText"/>
        <w:ind w:right="645"/>
      </w:pPr>
      <w:r>
        <w:rPr/>
        <w:t>Характеризовать деепричастия как особую группу слов. Определять признаки глагола и наречия в деепричастии.</w:t>
      </w:r>
    </w:p>
    <w:p>
      <w:pPr>
        <w:pStyle w:val="BodyText"/>
        <w:ind w:left="2352" w:firstLine="0"/>
      </w:pPr>
      <w:r>
        <w:rPr/>
        <w:t>Распознавать</w:t>
      </w:r>
      <w:r>
        <w:rPr>
          <w:spacing w:val="-9"/>
        </w:rPr>
        <w:t> </w:t>
      </w:r>
      <w:r>
        <w:rPr/>
        <w:t>деепричастия</w:t>
      </w:r>
      <w:r>
        <w:rPr>
          <w:spacing w:val="-11"/>
        </w:rPr>
        <w:t> </w:t>
      </w:r>
      <w:r>
        <w:rPr/>
        <w:t>совершенного</w:t>
      </w:r>
      <w:r>
        <w:rPr>
          <w:spacing w:val="-12"/>
        </w:rPr>
        <w:t> </w:t>
      </w:r>
      <w:r>
        <w:rPr/>
        <w:t>и</w:t>
      </w:r>
      <w:r>
        <w:rPr>
          <w:spacing w:val="-11"/>
        </w:rPr>
        <w:t> </w:t>
      </w:r>
      <w:r>
        <w:rPr/>
        <w:t>несовершенного</w:t>
      </w:r>
      <w:r>
        <w:rPr>
          <w:spacing w:val="-10"/>
        </w:rPr>
        <w:t> </w:t>
      </w:r>
      <w:r>
        <w:rPr>
          <w:spacing w:val="-2"/>
        </w:rPr>
        <w:t>вида.</w:t>
      </w:r>
    </w:p>
    <w:p>
      <w:pPr>
        <w:spacing w:after="0"/>
        <w:sectPr>
          <w:pgSz w:w="11930" w:h="16860"/>
          <w:pgMar w:header="0" w:footer="1423" w:top="1020" w:bottom="1620" w:left="60" w:right="200"/>
        </w:sectPr>
      </w:pPr>
    </w:p>
    <w:p>
      <w:pPr>
        <w:pStyle w:val="BodyText"/>
        <w:spacing w:line="237" w:lineRule="auto" w:before="63"/>
        <w:jc w:val="left"/>
      </w:pPr>
      <w:r>
        <w:rPr/>
        <w:t>Проводить</w:t>
      </w:r>
      <w:r>
        <w:rPr>
          <w:spacing w:val="-15"/>
        </w:rPr>
        <w:t> </w:t>
      </w:r>
      <w:r>
        <w:rPr/>
        <w:t>морфологический</w:t>
      </w:r>
      <w:r>
        <w:rPr>
          <w:spacing w:val="-14"/>
        </w:rPr>
        <w:t> </w:t>
      </w:r>
      <w:r>
        <w:rPr/>
        <w:t>анализ</w:t>
      </w:r>
      <w:r>
        <w:rPr>
          <w:spacing w:val="-12"/>
        </w:rPr>
        <w:t> </w:t>
      </w:r>
      <w:r>
        <w:rPr/>
        <w:t>деепричастий,</w:t>
      </w:r>
      <w:r>
        <w:rPr>
          <w:spacing w:val="-15"/>
        </w:rPr>
        <w:t> </w:t>
      </w:r>
      <w:r>
        <w:rPr/>
        <w:t>применять</w:t>
      </w:r>
      <w:r>
        <w:rPr>
          <w:spacing w:val="-13"/>
        </w:rPr>
        <w:t> </w:t>
      </w:r>
      <w:r>
        <w:rPr/>
        <w:t>это</w:t>
      </w:r>
      <w:r>
        <w:rPr>
          <w:spacing w:val="-10"/>
        </w:rPr>
        <w:t> </w:t>
      </w:r>
      <w:r>
        <w:rPr/>
        <w:t>умение</w:t>
      </w:r>
      <w:r>
        <w:rPr>
          <w:spacing w:val="-14"/>
        </w:rPr>
        <w:t> </w:t>
      </w:r>
      <w:r>
        <w:rPr/>
        <w:t>в</w:t>
      </w:r>
      <w:r>
        <w:rPr>
          <w:spacing w:val="-15"/>
        </w:rPr>
        <w:t> </w:t>
      </w:r>
      <w:r>
        <w:rPr/>
        <w:t>речевой </w:t>
      </w:r>
      <w:r>
        <w:rPr>
          <w:spacing w:val="-2"/>
        </w:rPr>
        <w:t>практике.</w:t>
      </w:r>
    </w:p>
    <w:p>
      <w:pPr>
        <w:pStyle w:val="BodyText"/>
        <w:tabs>
          <w:tab w:pos="4256" w:val="left" w:leader="none"/>
          <w:tab w:pos="6070" w:val="left" w:leader="none"/>
          <w:tab w:pos="7083" w:val="left" w:leader="none"/>
          <w:tab w:pos="8533" w:val="left" w:leader="none"/>
          <w:tab w:pos="9246" w:val="left" w:leader="none"/>
          <w:tab w:pos="10881" w:val="left" w:leader="none"/>
        </w:tabs>
        <w:spacing w:line="237" w:lineRule="auto" w:before="6"/>
        <w:ind w:right="663"/>
        <w:jc w:val="left"/>
      </w:pPr>
      <w:r>
        <w:rPr>
          <w:spacing w:val="-2"/>
        </w:rPr>
        <w:t>Конструировать</w:t>
      </w:r>
      <w:r>
        <w:rPr/>
        <w:tab/>
      </w:r>
      <w:r>
        <w:rPr>
          <w:spacing w:val="-2"/>
        </w:rPr>
        <w:t>деепричастный</w:t>
      </w:r>
      <w:r>
        <w:rPr/>
        <w:tab/>
      </w:r>
      <w:r>
        <w:rPr>
          <w:spacing w:val="-2"/>
        </w:rPr>
        <w:t>оборот.</w:t>
      </w:r>
      <w:r>
        <w:rPr/>
        <w:tab/>
      </w:r>
      <w:r>
        <w:rPr>
          <w:spacing w:val="-2"/>
        </w:rPr>
        <w:t>Определять</w:t>
      </w:r>
      <w:r>
        <w:rPr/>
        <w:tab/>
      </w:r>
      <w:r>
        <w:rPr>
          <w:spacing w:val="-4"/>
        </w:rPr>
        <w:t>роль</w:t>
      </w:r>
      <w:r>
        <w:rPr/>
        <w:tab/>
      </w:r>
      <w:r>
        <w:rPr>
          <w:spacing w:val="-2"/>
        </w:rPr>
        <w:t>деепричастия</w:t>
      </w:r>
      <w:r>
        <w:rPr/>
        <w:tab/>
      </w:r>
      <w:r>
        <w:rPr>
          <w:spacing w:val="-10"/>
        </w:rPr>
        <w:t>в </w:t>
      </w:r>
      <w:r>
        <w:rPr>
          <w:spacing w:val="-2"/>
        </w:rPr>
        <w:t>предложении.</w:t>
      </w:r>
    </w:p>
    <w:p>
      <w:pPr>
        <w:pStyle w:val="BodyText"/>
        <w:spacing w:line="237" w:lineRule="auto" w:before="5"/>
        <w:ind w:left="2352" w:right="4546" w:firstLine="0"/>
        <w:jc w:val="left"/>
      </w:pPr>
      <w:r>
        <w:rPr/>
        <w:t>Уместно использовать деепричастия в речи. Правильно</w:t>
      </w:r>
      <w:r>
        <w:rPr>
          <w:spacing w:val="-15"/>
        </w:rPr>
        <w:t> </w:t>
      </w:r>
      <w:r>
        <w:rPr/>
        <w:t>ставить</w:t>
      </w:r>
      <w:r>
        <w:rPr>
          <w:spacing w:val="-11"/>
        </w:rPr>
        <w:t> </w:t>
      </w:r>
      <w:r>
        <w:rPr/>
        <w:t>ударение</w:t>
      </w:r>
      <w:r>
        <w:rPr>
          <w:spacing w:val="-15"/>
        </w:rPr>
        <w:t> </w:t>
      </w:r>
      <w:r>
        <w:rPr/>
        <w:t>в</w:t>
      </w:r>
      <w:r>
        <w:rPr>
          <w:spacing w:val="-15"/>
        </w:rPr>
        <w:t> </w:t>
      </w:r>
      <w:r>
        <w:rPr/>
        <w:t>деепричастиях.</w:t>
      </w:r>
    </w:p>
    <w:p>
      <w:pPr>
        <w:pStyle w:val="BodyText"/>
        <w:spacing w:before="1"/>
        <w:ind w:right="909"/>
        <w:jc w:val="left"/>
      </w:pPr>
      <w:r>
        <w:rPr/>
        <w:t>Применять</w:t>
      </w:r>
      <w:r>
        <w:rPr>
          <w:spacing w:val="40"/>
        </w:rPr>
        <w:t> </w:t>
      </w:r>
      <w:r>
        <w:rPr/>
        <w:t>правила</w:t>
      </w:r>
      <w:r>
        <w:rPr>
          <w:spacing w:val="40"/>
        </w:rPr>
        <w:t> </w:t>
      </w:r>
      <w:r>
        <w:rPr/>
        <w:t>написания</w:t>
      </w:r>
      <w:r>
        <w:rPr>
          <w:spacing w:val="40"/>
        </w:rPr>
        <w:t> </w:t>
      </w:r>
      <w:r>
        <w:rPr/>
        <w:t>гласных</w:t>
      </w:r>
      <w:r>
        <w:rPr>
          <w:spacing w:val="40"/>
        </w:rPr>
        <w:t> </w:t>
      </w:r>
      <w:r>
        <w:rPr/>
        <w:t>в</w:t>
      </w:r>
      <w:r>
        <w:rPr>
          <w:spacing w:val="40"/>
        </w:rPr>
        <w:t> </w:t>
      </w:r>
      <w:r>
        <w:rPr/>
        <w:t>суффиксах</w:t>
      </w:r>
      <w:r>
        <w:rPr>
          <w:spacing w:val="40"/>
        </w:rPr>
        <w:t> </w:t>
      </w:r>
      <w:r>
        <w:rPr/>
        <w:t>деепричастий;</w:t>
      </w:r>
      <w:r>
        <w:rPr>
          <w:spacing w:val="40"/>
        </w:rPr>
        <w:t> </w:t>
      </w:r>
      <w:r>
        <w:rPr/>
        <w:t>правила слитного и раздельного написания не с деепричастиями.</w:t>
      </w:r>
    </w:p>
    <w:p>
      <w:pPr>
        <w:pStyle w:val="BodyText"/>
        <w:jc w:val="left"/>
      </w:pPr>
      <w:r>
        <w:rPr/>
        <w:t>Правильно</w:t>
      </w:r>
      <w:r>
        <w:rPr>
          <w:spacing w:val="-5"/>
        </w:rPr>
        <w:t> </w:t>
      </w:r>
      <w:r>
        <w:rPr/>
        <w:t>строить</w:t>
      </w:r>
      <w:r>
        <w:rPr>
          <w:spacing w:val="-5"/>
        </w:rPr>
        <w:t> </w:t>
      </w:r>
      <w:r>
        <w:rPr/>
        <w:t>предложения</w:t>
      </w:r>
      <w:r>
        <w:rPr>
          <w:spacing w:val="-2"/>
        </w:rPr>
        <w:t> </w:t>
      </w:r>
      <w:r>
        <w:rPr/>
        <w:t>с</w:t>
      </w:r>
      <w:r>
        <w:rPr>
          <w:spacing w:val="-6"/>
        </w:rPr>
        <w:t> </w:t>
      </w:r>
      <w:r>
        <w:rPr/>
        <w:t>одиночными</w:t>
      </w:r>
      <w:r>
        <w:rPr>
          <w:spacing w:val="-5"/>
        </w:rPr>
        <w:t> </w:t>
      </w:r>
      <w:r>
        <w:rPr/>
        <w:t>деепричастиями</w:t>
      </w:r>
      <w:r>
        <w:rPr>
          <w:spacing w:val="-5"/>
        </w:rPr>
        <w:t> </w:t>
      </w:r>
      <w:r>
        <w:rPr/>
        <w:t>и</w:t>
      </w:r>
      <w:r>
        <w:rPr>
          <w:spacing w:val="-5"/>
        </w:rPr>
        <w:t> </w:t>
      </w:r>
      <w:r>
        <w:rPr/>
        <w:t>деепричастными </w:t>
      </w:r>
      <w:r>
        <w:rPr>
          <w:spacing w:val="-2"/>
        </w:rPr>
        <w:t>оборотами.</w:t>
      </w:r>
    </w:p>
    <w:p>
      <w:pPr>
        <w:pStyle w:val="BodyText"/>
        <w:tabs>
          <w:tab w:pos="3706" w:val="left" w:leader="none"/>
          <w:tab w:pos="5148" w:val="left" w:leader="none"/>
          <w:tab w:pos="5960" w:val="left" w:leader="none"/>
          <w:tab w:pos="7412" w:val="left" w:leader="none"/>
          <w:tab w:pos="7758" w:val="left" w:leader="none"/>
          <w:tab w:pos="9481" w:val="left" w:leader="none"/>
          <w:tab w:pos="9822" w:val="left" w:leader="none"/>
        </w:tabs>
        <w:ind w:right="652"/>
        <w:jc w:val="left"/>
      </w:pPr>
      <w:r>
        <w:rPr>
          <w:spacing w:val="-2"/>
        </w:rPr>
        <w:t>Правильно</w:t>
      </w:r>
      <w:r>
        <w:rPr/>
        <w:tab/>
      </w:r>
      <w:r>
        <w:rPr>
          <w:spacing w:val="-2"/>
        </w:rPr>
        <w:t>расставлять</w:t>
      </w:r>
      <w:r>
        <w:rPr/>
        <w:tab/>
      </w:r>
      <w:r>
        <w:rPr>
          <w:spacing w:val="-4"/>
        </w:rPr>
        <w:t>знаки</w:t>
      </w:r>
      <w:r>
        <w:rPr/>
        <w:tab/>
      </w:r>
      <w:r>
        <w:rPr>
          <w:spacing w:val="-2"/>
        </w:rPr>
        <w:t>препинания</w:t>
      </w:r>
      <w:r>
        <w:rPr/>
        <w:tab/>
      </w:r>
      <w:r>
        <w:rPr>
          <w:spacing w:val="-10"/>
        </w:rPr>
        <w:t>в</w:t>
      </w:r>
      <w:r>
        <w:rPr/>
        <w:tab/>
      </w:r>
      <w:r>
        <w:rPr>
          <w:spacing w:val="-2"/>
        </w:rPr>
        <w:t>предложениях</w:t>
      </w:r>
      <w:r>
        <w:rPr/>
        <w:tab/>
      </w:r>
      <w:r>
        <w:rPr>
          <w:spacing w:val="-10"/>
        </w:rPr>
        <w:t>с</w:t>
      </w:r>
      <w:r>
        <w:rPr/>
        <w:tab/>
      </w:r>
      <w:r>
        <w:rPr>
          <w:spacing w:val="-2"/>
        </w:rPr>
        <w:t>одиночным </w:t>
      </w:r>
      <w:r>
        <w:rPr/>
        <w:t>деепричастием и деепричастным оборотом.</w:t>
      </w:r>
    </w:p>
    <w:p>
      <w:pPr>
        <w:pStyle w:val="BodyText"/>
        <w:ind w:left="2352" w:firstLine="0"/>
        <w:jc w:val="left"/>
      </w:pPr>
      <w:r>
        <w:rPr>
          <w:spacing w:val="-2"/>
        </w:rPr>
        <w:t>Наречие</w:t>
      </w:r>
    </w:p>
    <w:p>
      <w:pPr>
        <w:pStyle w:val="BodyText"/>
        <w:ind w:right="654"/>
      </w:pPr>
      <w:r>
        <w:rPr/>
        <w:t>Распознавать наречия в речи. Определять общее</w:t>
      </w:r>
      <w:r>
        <w:rPr>
          <w:spacing w:val="-1"/>
        </w:rPr>
        <w:t> </w:t>
      </w:r>
      <w:r>
        <w:rPr/>
        <w:t>грамматическое</w:t>
      </w:r>
      <w:r>
        <w:rPr>
          <w:spacing w:val="-1"/>
        </w:rPr>
        <w:t> </w:t>
      </w:r>
      <w:r>
        <w:rPr/>
        <w:t>значение</w:t>
      </w:r>
      <w:r>
        <w:rPr>
          <w:spacing w:val="-1"/>
        </w:rPr>
        <w:t> </w:t>
      </w:r>
      <w:r>
        <w:rPr/>
        <w:t>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BodyText"/>
        <w:spacing w:line="237" w:lineRule="auto" w:before="6"/>
        <w:ind w:right="651"/>
      </w:pPr>
      <w:r>
        <w:rPr/>
        <w:t>Проводить морфологический анализ наречий, применять это умение в речевой </w:t>
      </w:r>
      <w:r>
        <w:rPr>
          <w:spacing w:val="-2"/>
        </w:rPr>
        <w:t>практике.</w:t>
      </w:r>
    </w:p>
    <w:p>
      <w:pPr>
        <w:pStyle w:val="BodyText"/>
        <w:spacing w:before="1"/>
        <w:ind w:right="641"/>
      </w:pPr>
      <w:r>
        <w:rPr/>
        <w:t>Соблюдать нормы образования степеней сравнения наречий, произношения наречий, постановки в них ударения.</w:t>
      </w:r>
    </w:p>
    <w:p>
      <w:pPr>
        <w:pStyle w:val="BodyText"/>
        <w:spacing w:before="4"/>
        <w:ind w:right="636"/>
      </w:pPr>
      <w:r>
        <w:rPr/>
        <w:t>Применять правила слитного, раздельного и дефисного написания наречий; написания</w:t>
      </w:r>
      <w:r>
        <w:rPr>
          <w:spacing w:val="-11"/>
        </w:rPr>
        <w:t> </w:t>
      </w:r>
      <w:r>
        <w:rPr/>
        <w:t>н</w:t>
      </w:r>
      <w:r>
        <w:rPr>
          <w:spacing w:val="-9"/>
        </w:rPr>
        <w:t> </w:t>
      </w:r>
      <w:r>
        <w:rPr/>
        <w:t>и</w:t>
      </w:r>
      <w:r>
        <w:rPr>
          <w:spacing w:val="-6"/>
        </w:rPr>
        <w:t> </w:t>
      </w:r>
      <w:r>
        <w:rPr/>
        <w:t>нн</w:t>
      </w:r>
      <w:r>
        <w:rPr>
          <w:spacing w:val="-3"/>
        </w:rPr>
        <w:t> </w:t>
      </w:r>
      <w:r>
        <w:rPr/>
        <w:t>в</w:t>
      </w:r>
      <w:r>
        <w:rPr>
          <w:spacing w:val="-8"/>
        </w:rPr>
        <w:t> </w:t>
      </w:r>
      <w:r>
        <w:rPr/>
        <w:t>наречиях</w:t>
      </w:r>
      <w:r>
        <w:rPr>
          <w:spacing w:val="-4"/>
        </w:rPr>
        <w:t> </w:t>
      </w:r>
      <w:r>
        <w:rPr/>
        <w:t>на</w:t>
      </w:r>
      <w:r>
        <w:rPr>
          <w:spacing w:val="-6"/>
        </w:rPr>
        <w:t> </w:t>
      </w:r>
      <w:r>
        <w:rPr/>
        <w:t>-о</w:t>
      </w:r>
      <w:r>
        <w:rPr>
          <w:spacing w:val="-7"/>
        </w:rPr>
        <w:t> </w:t>
      </w:r>
      <w:r>
        <w:rPr/>
        <w:t>и</w:t>
      </w:r>
      <w:r>
        <w:rPr>
          <w:spacing w:val="-4"/>
        </w:rPr>
        <w:t> </w:t>
      </w:r>
      <w:r>
        <w:rPr/>
        <w:t>-е;</w:t>
      </w:r>
      <w:r>
        <w:rPr>
          <w:spacing w:val="-7"/>
        </w:rPr>
        <w:t> </w:t>
      </w:r>
      <w:r>
        <w:rPr/>
        <w:t>написания</w:t>
      </w:r>
      <w:r>
        <w:rPr>
          <w:spacing w:val="-4"/>
        </w:rPr>
        <w:t> </w:t>
      </w:r>
      <w:r>
        <w:rPr/>
        <w:t>суффиксов</w:t>
      </w:r>
      <w:r>
        <w:rPr>
          <w:spacing w:val="-4"/>
        </w:rPr>
        <w:t> </w:t>
      </w:r>
      <w:r>
        <w:rPr/>
        <w:t>-а</w:t>
      </w:r>
      <w:r>
        <w:rPr>
          <w:spacing w:val="-8"/>
        </w:rPr>
        <w:t> </w:t>
      </w:r>
      <w:r>
        <w:rPr/>
        <w:t>и</w:t>
      </w:r>
      <w:r>
        <w:rPr>
          <w:spacing w:val="-4"/>
        </w:rPr>
        <w:t> </w:t>
      </w:r>
      <w:r>
        <w:rPr/>
        <w:t>-о</w:t>
      </w:r>
      <w:r>
        <w:rPr>
          <w:spacing w:val="-5"/>
        </w:rPr>
        <w:t> </w:t>
      </w:r>
      <w:r>
        <w:rPr/>
        <w:t>наречий</w:t>
      </w:r>
      <w:r>
        <w:rPr>
          <w:spacing w:val="-1"/>
        </w:rPr>
        <w:t> </w:t>
      </w:r>
      <w:r>
        <w:rPr/>
        <w:t>с</w:t>
      </w:r>
      <w:r>
        <w:rPr>
          <w:spacing w:val="-8"/>
        </w:rPr>
        <w:t> </w:t>
      </w:r>
      <w:r>
        <w:rPr/>
        <w:t>приставками из-, до-, с-, в-, на-, за-; употребления ь на конце наречий после шипящих; написания суффиксов</w:t>
      </w:r>
      <w:r>
        <w:rPr>
          <w:spacing w:val="-9"/>
        </w:rPr>
        <w:t> </w:t>
      </w:r>
      <w:r>
        <w:rPr/>
        <w:t>наречий -о</w:t>
      </w:r>
      <w:r>
        <w:rPr>
          <w:spacing w:val="-10"/>
        </w:rPr>
        <w:t> </w:t>
      </w:r>
      <w:r>
        <w:rPr/>
        <w:t>и</w:t>
      </w:r>
      <w:r>
        <w:rPr>
          <w:spacing w:val="-6"/>
        </w:rPr>
        <w:t> </w:t>
      </w:r>
      <w:r>
        <w:rPr/>
        <w:t>-е</w:t>
      </w:r>
      <w:r>
        <w:rPr>
          <w:spacing w:val="-11"/>
        </w:rPr>
        <w:t> </w:t>
      </w:r>
      <w:r>
        <w:rPr/>
        <w:t>после</w:t>
      </w:r>
      <w:r>
        <w:rPr>
          <w:spacing w:val="-10"/>
        </w:rPr>
        <w:t> </w:t>
      </w:r>
      <w:r>
        <w:rPr/>
        <w:t>шипящих;</w:t>
      </w:r>
      <w:r>
        <w:rPr>
          <w:spacing w:val="-6"/>
        </w:rPr>
        <w:t> </w:t>
      </w:r>
      <w:r>
        <w:rPr/>
        <w:t>написания</w:t>
      </w:r>
      <w:r>
        <w:rPr>
          <w:spacing w:val="-8"/>
        </w:rPr>
        <w:t> </w:t>
      </w:r>
      <w:r>
        <w:rPr/>
        <w:t>е</w:t>
      </w:r>
      <w:r>
        <w:rPr>
          <w:spacing w:val="-11"/>
        </w:rPr>
        <w:t> </w:t>
      </w:r>
      <w:r>
        <w:rPr/>
        <w:t>и</w:t>
      </w:r>
      <w:r>
        <w:rPr>
          <w:spacing w:val="-6"/>
        </w:rPr>
        <w:t> </w:t>
      </w:r>
      <w:r>
        <w:rPr/>
        <w:t>и</w:t>
      </w:r>
      <w:r>
        <w:rPr>
          <w:spacing w:val="-6"/>
        </w:rPr>
        <w:t> </w:t>
      </w:r>
      <w:r>
        <w:rPr/>
        <w:t>в</w:t>
      </w:r>
      <w:r>
        <w:rPr>
          <w:spacing w:val="-5"/>
        </w:rPr>
        <w:t> </w:t>
      </w:r>
      <w:r>
        <w:rPr/>
        <w:t>приставках</w:t>
      </w:r>
      <w:r>
        <w:rPr>
          <w:spacing w:val="-1"/>
        </w:rPr>
        <w:t> </w:t>
      </w:r>
      <w:r>
        <w:rPr/>
        <w:t>не-</w:t>
      </w:r>
      <w:r>
        <w:rPr>
          <w:spacing w:val="-10"/>
        </w:rPr>
        <w:t> </w:t>
      </w:r>
      <w:r>
        <w:rPr/>
        <w:t>и</w:t>
      </w:r>
      <w:r>
        <w:rPr>
          <w:spacing w:val="-6"/>
        </w:rPr>
        <w:t> </w:t>
      </w:r>
      <w:r>
        <w:rPr/>
        <w:t>ни-</w:t>
      </w:r>
      <w:r>
        <w:rPr>
          <w:spacing w:val="-10"/>
        </w:rPr>
        <w:t> </w:t>
      </w:r>
      <w:r>
        <w:rPr/>
        <w:t>наречий; слитного и раздельного написания не с наречиями.</w:t>
      </w:r>
    </w:p>
    <w:p>
      <w:pPr>
        <w:pStyle w:val="BodyText"/>
        <w:spacing w:line="272" w:lineRule="exact" w:before="3"/>
        <w:ind w:left="2352" w:firstLine="0"/>
      </w:pPr>
      <w:r>
        <w:rPr/>
        <w:t>Слова</w:t>
      </w:r>
      <w:r>
        <w:rPr>
          <w:spacing w:val="-12"/>
        </w:rPr>
        <w:t> </w:t>
      </w:r>
      <w:r>
        <w:rPr/>
        <w:t>категории </w:t>
      </w:r>
      <w:r>
        <w:rPr>
          <w:spacing w:val="-2"/>
        </w:rPr>
        <w:t>состояния</w:t>
      </w:r>
    </w:p>
    <w:p>
      <w:pPr>
        <w:pStyle w:val="BodyText"/>
        <w:ind w:right="637"/>
      </w:pPr>
      <w:r>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ListParagraph"/>
        <w:numPr>
          <w:ilvl w:val="0"/>
          <w:numId w:val="42"/>
        </w:numPr>
        <w:tabs>
          <w:tab w:pos="2532" w:val="left" w:leader="none"/>
        </w:tabs>
        <w:spacing w:line="240" w:lineRule="auto" w:before="0" w:after="0"/>
        <w:ind w:left="2532" w:right="0" w:hanging="180"/>
        <w:jc w:val="both"/>
        <w:rPr>
          <w:sz w:val="24"/>
        </w:rPr>
      </w:pPr>
      <w:r>
        <w:rPr>
          <w:spacing w:val="-2"/>
          <w:sz w:val="24"/>
        </w:rPr>
        <w:t>КЛАСС</w:t>
      </w:r>
    </w:p>
    <w:p>
      <w:pPr>
        <w:pStyle w:val="BodyText"/>
        <w:ind w:left="2352" w:firstLine="0"/>
        <w:jc w:val="left"/>
      </w:pPr>
      <w:r>
        <w:rPr/>
        <w:t>Служебные</w:t>
      </w:r>
      <w:r>
        <w:rPr>
          <w:spacing w:val="-11"/>
        </w:rPr>
        <w:t> </w:t>
      </w:r>
      <w:r>
        <w:rPr/>
        <w:t>части</w:t>
      </w:r>
      <w:r>
        <w:rPr>
          <w:spacing w:val="-4"/>
        </w:rPr>
        <w:t> речи</w:t>
      </w:r>
    </w:p>
    <w:p>
      <w:pPr>
        <w:pStyle w:val="BodyText"/>
        <w:jc w:val="left"/>
      </w:pPr>
      <w:r>
        <w:rPr/>
        <w:t>Давать</w:t>
      </w:r>
      <w:r>
        <w:rPr>
          <w:spacing w:val="33"/>
        </w:rPr>
        <w:t> </w:t>
      </w:r>
      <w:r>
        <w:rPr/>
        <w:t>общую</w:t>
      </w:r>
      <w:r>
        <w:rPr>
          <w:spacing w:val="36"/>
        </w:rPr>
        <w:t> </w:t>
      </w:r>
      <w:r>
        <w:rPr/>
        <w:t>характеристику служебных</w:t>
      </w:r>
      <w:r>
        <w:rPr>
          <w:spacing w:val="39"/>
        </w:rPr>
        <w:t> </w:t>
      </w:r>
      <w:r>
        <w:rPr/>
        <w:t>частей</w:t>
      </w:r>
      <w:r>
        <w:rPr>
          <w:spacing w:val="33"/>
        </w:rPr>
        <w:t> </w:t>
      </w:r>
      <w:r>
        <w:rPr/>
        <w:t>речи;</w:t>
      </w:r>
      <w:r>
        <w:rPr>
          <w:spacing w:val="33"/>
        </w:rPr>
        <w:t> </w:t>
      </w:r>
      <w:r>
        <w:rPr/>
        <w:t>объяснять</w:t>
      </w:r>
      <w:r>
        <w:rPr>
          <w:spacing w:val="31"/>
        </w:rPr>
        <w:t> </w:t>
      </w:r>
      <w:r>
        <w:rPr/>
        <w:t>их</w:t>
      </w:r>
      <w:r>
        <w:rPr>
          <w:spacing w:val="39"/>
        </w:rPr>
        <w:t> </w:t>
      </w:r>
      <w:r>
        <w:rPr/>
        <w:t>отличия от самостоятельных частей речи.</w:t>
      </w:r>
    </w:p>
    <w:p>
      <w:pPr>
        <w:pStyle w:val="BodyText"/>
        <w:ind w:left="2352" w:firstLine="0"/>
        <w:jc w:val="left"/>
      </w:pPr>
      <w:r>
        <w:rPr>
          <w:spacing w:val="-2"/>
        </w:rPr>
        <w:t>Предлог</w:t>
      </w:r>
    </w:p>
    <w:p>
      <w:pPr>
        <w:pStyle w:val="BodyText"/>
        <w:jc w:val="left"/>
      </w:pPr>
      <w:r>
        <w:rPr/>
        <w:t>Характеризовать предлог</w:t>
      </w:r>
      <w:r>
        <w:rPr>
          <w:spacing w:val="-4"/>
        </w:rPr>
        <w:t> </w:t>
      </w:r>
      <w:r>
        <w:rPr/>
        <w:t>как</w:t>
      </w:r>
      <w:r>
        <w:rPr>
          <w:spacing w:val="-1"/>
        </w:rPr>
        <w:t> </w:t>
      </w:r>
      <w:r>
        <w:rPr/>
        <w:t>служебную часть</w:t>
      </w:r>
      <w:r>
        <w:rPr>
          <w:spacing w:val="-1"/>
        </w:rPr>
        <w:t> </w:t>
      </w:r>
      <w:r>
        <w:rPr/>
        <w:t>речи;</w:t>
      </w:r>
      <w:r>
        <w:rPr>
          <w:spacing w:val="-1"/>
        </w:rPr>
        <w:t> </w:t>
      </w:r>
      <w:r>
        <w:rPr/>
        <w:t>различать</w:t>
      </w:r>
      <w:r>
        <w:rPr>
          <w:spacing w:val="-5"/>
        </w:rPr>
        <w:t> </w:t>
      </w:r>
      <w:r>
        <w:rPr/>
        <w:t>производные</w:t>
      </w:r>
      <w:r>
        <w:rPr>
          <w:spacing w:val="-7"/>
        </w:rPr>
        <w:t> </w:t>
      </w:r>
      <w:r>
        <w:rPr/>
        <w:t>и непроизводные предлоги, простые и составные предлоги.</w:t>
      </w:r>
    </w:p>
    <w:p>
      <w:pPr>
        <w:pStyle w:val="BodyText"/>
        <w:jc w:val="left"/>
      </w:pPr>
      <w:r>
        <w:rPr/>
        <w:t>Употреблять предлоги в</w:t>
      </w:r>
      <w:r>
        <w:rPr>
          <w:spacing w:val="30"/>
        </w:rPr>
        <w:t> </w:t>
      </w:r>
      <w:r>
        <w:rPr/>
        <w:t>речи</w:t>
      </w:r>
      <w:r>
        <w:rPr>
          <w:spacing w:val="34"/>
        </w:rPr>
        <w:t> </w:t>
      </w:r>
      <w:r>
        <w:rPr/>
        <w:t>в</w:t>
      </w:r>
      <w:r>
        <w:rPr>
          <w:spacing w:val="30"/>
        </w:rPr>
        <w:t> </w:t>
      </w:r>
      <w:r>
        <w:rPr/>
        <w:t>соответствии</w:t>
      </w:r>
      <w:r>
        <w:rPr>
          <w:spacing w:val="37"/>
        </w:rPr>
        <w:t> </w:t>
      </w:r>
      <w:r>
        <w:rPr/>
        <w:t>с их</w:t>
      </w:r>
      <w:r>
        <w:rPr>
          <w:spacing w:val="30"/>
        </w:rPr>
        <w:t> </w:t>
      </w:r>
      <w:r>
        <w:rPr/>
        <w:t>значением</w:t>
      </w:r>
      <w:r>
        <w:rPr>
          <w:spacing w:val="31"/>
        </w:rPr>
        <w:t> </w:t>
      </w:r>
      <w:r>
        <w:rPr/>
        <w:t>и</w:t>
      </w:r>
      <w:r>
        <w:rPr>
          <w:spacing w:val="34"/>
        </w:rPr>
        <w:t> </w:t>
      </w:r>
      <w:r>
        <w:rPr/>
        <w:t>стилистическими особенностями; соблюдать нормы правописания производных предлогов.</w:t>
      </w:r>
    </w:p>
    <w:p>
      <w:pPr>
        <w:pStyle w:val="BodyText"/>
        <w:ind w:right="634"/>
      </w:pPr>
      <w:r>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pPr>
        <w:pStyle w:val="BodyText"/>
        <w:spacing w:line="237" w:lineRule="auto" w:before="5"/>
        <w:ind w:right="646"/>
      </w:pPr>
      <w:r>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BodyText"/>
        <w:spacing w:before="1"/>
        <w:ind w:left="2352" w:firstLine="0"/>
        <w:jc w:val="left"/>
      </w:pPr>
      <w:r>
        <w:rPr>
          <w:spacing w:val="-4"/>
        </w:rPr>
        <w:t>Союз</w:t>
      </w:r>
    </w:p>
    <w:p>
      <w:pPr>
        <w:pStyle w:val="BodyText"/>
        <w:ind w:right="655"/>
      </w:pPr>
      <w:r>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BodyText"/>
        <w:spacing w:before="2"/>
        <w:ind w:right="635"/>
      </w:pPr>
      <w:r>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w:t>
      </w:r>
      <w:r>
        <w:rPr>
          <w:spacing w:val="-13"/>
        </w:rPr>
        <w:t> </w:t>
      </w:r>
      <w:r>
        <w:rPr/>
        <w:t>союзных</w:t>
      </w:r>
      <w:r>
        <w:rPr>
          <w:spacing w:val="-9"/>
        </w:rPr>
        <w:t> </w:t>
      </w:r>
      <w:r>
        <w:rPr/>
        <w:t>предложениях,</w:t>
      </w:r>
      <w:r>
        <w:rPr>
          <w:spacing w:val="-11"/>
        </w:rPr>
        <w:t> </w:t>
      </w:r>
      <w:r>
        <w:rPr/>
        <w:t>постановки</w:t>
      </w:r>
      <w:r>
        <w:rPr>
          <w:spacing w:val="-9"/>
        </w:rPr>
        <w:t> </w:t>
      </w:r>
      <w:r>
        <w:rPr/>
        <w:t>знаков</w:t>
      </w:r>
      <w:r>
        <w:rPr>
          <w:spacing w:val="-12"/>
        </w:rPr>
        <w:t> </w:t>
      </w:r>
      <w:r>
        <w:rPr/>
        <w:t>препинания</w:t>
      </w:r>
      <w:r>
        <w:rPr>
          <w:spacing w:val="-10"/>
        </w:rPr>
        <w:t> </w:t>
      </w:r>
      <w:r>
        <w:rPr/>
        <w:t>в</w:t>
      </w:r>
      <w:r>
        <w:rPr>
          <w:spacing w:val="-15"/>
        </w:rPr>
        <w:t> </w:t>
      </w:r>
      <w:r>
        <w:rPr/>
        <w:t>предложениях</w:t>
      </w:r>
      <w:r>
        <w:rPr>
          <w:spacing w:val="-4"/>
        </w:rPr>
        <w:t> </w:t>
      </w:r>
      <w:r>
        <w:rPr/>
        <w:t>с</w:t>
      </w:r>
      <w:r>
        <w:rPr>
          <w:spacing w:val="-15"/>
        </w:rPr>
        <w:t> </w:t>
      </w:r>
      <w:r>
        <w:rPr/>
        <w:t>союзом </w:t>
      </w:r>
      <w:r>
        <w:rPr>
          <w:spacing w:val="-6"/>
        </w:rPr>
        <w:t>и.</w:t>
      </w:r>
    </w:p>
    <w:p>
      <w:pPr>
        <w:spacing w:after="0"/>
        <w:sectPr>
          <w:pgSz w:w="11930" w:h="16860"/>
          <w:pgMar w:header="0" w:footer="1423" w:top="1020" w:bottom="1620" w:left="60" w:right="200"/>
        </w:sectPr>
      </w:pPr>
    </w:p>
    <w:p>
      <w:pPr>
        <w:pStyle w:val="BodyText"/>
        <w:spacing w:line="237" w:lineRule="auto" w:before="63"/>
        <w:ind w:right="909"/>
        <w:jc w:val="left"/>
      </w:pPr>
      <w:r>
        <w:rPr/>
        <w:t>Проводить морфологический анализ союзов, применять это умение в речевой </w:t>
      </w:r>
      <w:r>
        <w:rPr>
          <w:spacing w:val="-2"/>
        </w:rPr>
        <w:t>практике.</w:t>
      </w:r>
    </w:p>
    <w:p>
      <w:pPr>
        <w:pStyle w:val="BodyText"/>
        <w:spacing w:before="3"/>
        <w:ind w:left="2352" w:firstLine="0"/>
        <w:jc w:val="left"/>
      </w:pPr>
      <w:r>
        <w:rPr>
          <w:spacing w:val="-2"/>
        </w:rPr>
        <w:t>Частица</w:t>
      </w:r>
    </w:p>
    <w:p>
      <w:pPr>
        <w:pStyle w:val="BodyText"/>
        <w:ind w:right="644"/>
      </w:pPr>
      <w:r>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BodyText"/>
        <w:spacing w:before="1"/>
        <w:ind w:right="645"/>
      </w:pPr>
      <w:r>
        <w:rPr/>
        <w:t>Употреблять частицы в речи в соответствии с их значением и стилистической окраской; соблюдать нормы правописания частиц.</w:t>
      </w:r>
    </w:p>
    <w:p>
      <w:pPr>
        <w:pStyle w:val="BodyText"/>
        <w:ind w:right="653"/>
      </w:pPr>
      <w:r>
        <w:rPr/>
        <w:t>Проводить морфологический анализ частиц, применять это умение в речевой </w:t>
      </w:r>
      <w:r>
        <w:rPr>
          <w:spacing w:val="-2"/>
        </w:rPr>
        <w:t>практике.</w:t>
      </w:r>
    </w:p>
    <w:p>
      <w:pPr>
        <w:pStyle w:val="BodyText"/>
        <w:ind w:left="2352" w:firstLine="0"/>
      </w:pPr>
      <w:r>
        <w:rPr/>
        <w:t>Междометия</w:t>
      </w:r>
      <w:r>
        <w:rPr>
          <w:spacing w:val="-11"/>
        </w:rPr>
        <w:t> </w:t>
      </w:r>
      <w:r>
        <w:rPr/>
        <w:t>и</w:t>
      </w:r>
      <w:r>
        <w:rPr>
          <w:spacing w:val="-11"/>
        </w:rPr>
        <w:t> </w:t>
      </w:r>
      <w:r>
        <w:rPr/>
        <w:t>звукоподражательные</w:t>
      </w:r>
      <w:r>
        <w:rPr>
          <w:spacing w:val="-12"/>
        </w:rPr>
        <w:t> </w:t>
      </w:r>
      <w:r>
        <w:rPr>
          <w:spacing w:val="-2"/>
        </w:rPr>
        <w:t>слова</w:t>
      </w:r>
    </w:p>
    <w:p>
      <w:pPr>
        <w:pStyle w:val="BodyText"/>
        <w:ind w:right="642"/>
      </w:pPr>
      <w:r>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BodyText"/>
        <w:ind w:right="662"/>
      </w:pPr>
      <w:r>
        <w:rPr/>
        <w:t>Проводить морфологический анализ междометий; применять это умение в речевой </w:t>
      </w:r>
      <w:r>
        <w:rPr>
          <w:spacing w:val="-2"/>
        </w:rPr>
        <w:t>практике.</w:t>
      </w:r>
    </w:p>
    <w:p>
      <w:pPr>
        <w:pStyle w:val="BodyText"/>
        <w:ind w:left="2352" w:right="909" w:firstLine="0"/>
        <w:jc w:val="left"/>
      </w:pPr>
      <w:r>
        <w:rPr/>
        <w:t>Соблюдать</w:t>
      </w:r>
      <w:r>
        <w:rPr>
          <w:spacing w:val="-6"/>
        </w:rPr>
        <w:t> </w:t>
      </w:r>
      <w:r>
        <w:rPr/>
        <w:t>пунктуационные</w:t>
      </w:r>
      <w:r>
        <w:rPr>
          <w:spacing w:val="-6"/>
        </w:rPr>
        <w:t> </w:t>
      </w:r>
      <w:r>
        <w:rPr/>
        <w:t>нормы</w:t>
      </w:r>
      <w:r>
        <w:rPr>
          <w:spacing w:val="-2"/>
        </w:rPr>
        <w:t> </w:t>
      </w:r>
      <w:r>
        <w:rPr/>
        <w:t>оформления</w:t>
      </w:r>
      <w:r>
        <w:rPr>
          <w:spacing w:val="-5"/>
        </w:rPr>
        <w:t> </w:t>
      </w:r>
      <w:r>
        <w:rPr/>
        <w:t>предложений</w:t>
      </w:r>
      <w:r>
        <w:rPr>
          <w:spacing w:val="-5"/>
        </w:rPr>
        <w:t> </w:t>
      </w:r>
      <w:r>
        <w:rPr/>
        <w:t>с</w:t>
      </w:r>
      <w:r>
        <w:rPr>
          <w:spacing w:val="-5"/>
        </w:rPr>
        <w:t> </w:t>
      </w:r>
      <w:r>
        <w:rPr/>
        <w:t>междометиями. Различать грамматические омонимы.</w:t>
      </w:r>
    </w:p>
    <w:p>
      <w:pPr>
        <w:pStyle w:val="BodyText"/>
        <w:spacing w:line="274" w:lineRule="exact" w:before="5"/>
        <w:ind w:left="2352" w:firstLine="0"/>
        <w:jc w:val="left"/>
      </w:pPr>
      <w:r>
        <w:rPr/>
        <w:t>Синтаксис.</w:t>
      </w:r>
      <w:r>
        <w:rPr>
          <w:spacing w:val="-15"/>
        </w:rPr>
        <w:t> </w:t>
      </w:r>
      <w:r>
        <w:rPr/>
        <w:t>Культура</w:t>
      </w:r>
      <w:r>
        <w:rPr>
          <w:spacing w:val="-15"/>
        </w:rPr>
        <w:t> </w:t>
      </w:r>
      <w:r>
        <w:rPr/>
        <w:t>речи.</w:t>
      </w:r>
      <w:r>
        <w:rPr>
          <w:spacing w:val="-15"/>
        </w:rPr>
        <w:t> </w:t>
      </w:r>
      <w:r>
        <w:rPr>
          <w:spacing w:val="-2"/>
        </w:rPr>
        <w:t>Пунктуация</w:t>
      </w:r>
    </w:p>
    <w:p>
      <w:pPr>
        <w:pStyle w:val="BodyText"/>
        <w:ind w:left="2352" w:right="2050" w:firstLine="0"/>
        <w:jc w:val="left"/>
      </w:pPr>
      <w:r>
        <w:rPr/>
        <w:t>Иметь представление о синтаксисе как разделе лингвистики. Распознавать</w:t>
      </w:r>
      <w:r>
        <w:rPr>
          <w:spacing w:val="-5"/>
        </w:rPr>
        <w:t> </w:t>
      </w:r>
      <w:r>
        <w:rPr/>
        <w:t>словосочетание</w:t>
      </w:r>
      <w:r>
        <w:rPr>
          <w:spacing w:val="-6"/>
        </w:rPr>
        <w:t> </w:t>
      </w:r>
      <w:r>
        <w:rPr/>
        <w:t>и</w:t>
      </w:r>
      <w:r>
        <w:rPr>
          <w:spacing w:val="-5"/>
        </w:rPr>
        <w:t> </w:t>
      </w:r>
      <w:r>
        <w:rPr/>
        <w:t>предложение</w:t>
      </w:r>
      <w:r>
        <w:rPr>
          <w:spacing w:val="-6"/>
        </w:rPr>
        <w:t> </w:t>
      </w:r>
      <w:r>
        <w:rPr/>
        <w:t>как</w:t>
      </w:r>
      <w:r>
        <w:rPr>
          <w:spacing w:val="-5"/>
        </w:rPr>
        <w:t> </w:t>
      </w:r>
      <w:r>
        <w:rPr/>
        <w:t>единицы</w:t>
      </w:r>
      <w:r>
        <w:rPr>
          <w:spacing w:val="-5"/>
        </w:rPr>
        <w:t> </w:t>
      </w:r>
      <w:r>
        <w:rPr/>
        <w:t>синтаксиса. Различать функции знаков препинания.</w:t>
      </w:r>
    </w:p>
    <w:p>
      <w:pPr>
        <w:pStyle w:val="BodyText"/>
        <w:ind w:left="2352" w:firstLine="0"/>
        <w:jc w:val="left"/>
      </w:pPr>
      <w:r>
        <w:rPr>
          <w:spacing w:val="-2"/>
        </w:rPr>
        <w:t>Словосочетание</w:t>
      </w:r>
    </w:p>
    <w:p>
      <w:pPr>
        <w:pStyle w:val="BodyText"/>
        <w:ind w:right="635"/>
      </w:pPr>
      <w:r>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BodyText"/>
        <w:ind w:left="2352" w:right="4439" w:firstLine="0"/>
      </w:pPr>
      <w:r>
        <w:rPr/>
        <w:t>Применять</w:t>
      </w:r>
      <w:r>
        <w:rPr>
          <w:spacing w:val="-8"/>
        </w:rPr>
        <w:t> </w:t>
      </w:r>
      <w:r>
        <w:rPr/>
        <w:t>нормы</w:t>
      </w:r>
      <w:r>
        <w:rPr>
          <w:spacing w:val="-7"/>
        </w:rPr>
        <w:t> </w:t>
      </w:r>
      <w:r>
        <w:rPr/>
        <w:t>построения</w:t>
      </w:r>
      <w:r>
        <w:rPr>
          <w:spacing w:val="-7"/>
        </w:rPr>
        <w:t> </w:t>
      </w:r>
      <w:r>
        <w:rPr/>
        <w:t>словосочетаний. </w:t>
      </w:r>
      <w:r>
        <w:rPr>
          <w:spacing w:val="-2"/>
        </w:rPr>
        <w:t>Предложение</w:t>
      </w:r>
    </w:p>
    <w:p>
      <w:pPr>
        <w:pStyle w:val="BodyText"/>
        <w:ind w:right="641"/>
      </w:pPr>
      <w:r>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BodyText"/>
        <w:ind w:right="623"/>
      </w:pPr>
      <w:r>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pPr>
        <w:pStyle w:val="BodyText"/>
        <w:ind w:right="630"/>
      </w:pPr>
      <w:r>
        <w:rPr/>
        <w:t>Распознавать</w:t>
      </w:r>
      <w:r>
        <w:rPr>
          <w:spacing w:val="-15"/>
        </w:rPr>
        <w:t> </w:t>
      </w:r>
      <w:r>
        <w:rPr/>
        <w:t>предложения</w:t>
      </w:r>
      <w:r>
        <w:rPr>
          <w:spacing w:val="-15"/>
        </w:rPr>
        <w:t> </w:t>
      </w:r>
      <w:r>
        <w:rPr/>
        <w:t>по</w:t>
      </w:r>
      <w:r>
        <w:rPr>
          <w:spacing w:val="-15"/>
        </w:rPr>
        <w:t> </w:t>
      </w:r>
      <w:r>
        <w:rPr/>
        <w:t>количеству</w:t>
      </w:r>
      <w:r>
        <w:rPr>
          <w:spacing w:val="-15"/>
        </w:rPr>
        <w:t> </w:t>
      </w:r>
      <w:r>
        <w:rPr/>
        <w:t>грамматических</w:t>
      </w:r>
      <w:r>
        <w:rPr>
          <w:spacing w:val="-9"/>
        </w:rPr>
        <w:t> </w:t>
      </w:r>
      <w:r>
        <w:rPr/>
        <w:t>основ;</w:t>
      </w:r>
      <w:r>
        <w:rPr>
          <w:spacing w:val="-12"/>
        </w:rPr>
        <w:t> </w:t>
      </w:r>
      <w:r>
        <w:rPr/>
        <w:t>различать</w:t>
      </w:r>
      <w:r>
        <w:rPr>
          <w:spacing w:val="-8"/>
        </w:rPr>
        <w:t> </w:t>
      </w:r>
      <w:r>
        <w:rPr/>
        <w:t>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w:t>
      </w:r>
      <w:r>
        <w:rPr>
          <w:spacing w:val="-5"/>
        </w:rPr>
        <w:t> </w:t>
      </w:r>
      <w:r>
        <w:rPr/>
        <w:t>подлежащим и сказуемым.</w:t>
      </w:r>
    </w:p>
    <w:p>
      <w:pPr>
        <w:pStyle w:val="BodyText"/>
        <w:spacing w:before="4"/>
        <w:ind w:right="638"/>
      </w:pPr>
      <w:r>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pPr>
        <w:spacing w:after="0"/>
        <w:sectPr>
          <w:pgSz w:w="11930" w:h="16860"/>
          <w:pgMar w:header="0" w:footer="1423" w:top="1020" w:bottom="1620" w:left="60" w:right="200"/>
        </w:sectPr>
      </w:pPr>
    </w:p>
    <w:p>
      <w:pPr>
        <w:pStyle w:val="BodyText"/>
        <w:spacing w:before="60"/>
        <w:ind w:right="643"/>
      </w:pPr>
      <w:r>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ListParagraph"/>
        <w:numPr>
          <w:ilvl w:val="0"/>
          <w:numId w:val="42"/>
        </w:numPr>
        <w:tabs>
          <w:tab w:pos="2532" w:val="left" w:leader="none"/>
        </w:tabs>
        <w:spacing w:line="275" w:lineRule="exact" w:before="3" w:after="0"/>
        <w:ind w:left="2532" w:right="0" w:hanging="180"/>
        <w:jc w:val="both"/>
        <w:rPr>
          <w:sz w:val="24"/>
        </w:rPr>
      </w:pPr>
      <w:r>
        <w:rPr>
          <w:spacing w:val="-2"/>
          <w:sz w:val="24"/>
        </w:rPr>
        <w:t>КЛАСС</w:t>
      </w:r>
    </w:p>
    <w:p>
      <w:pPr>
        <w:pStyle w:val="BodyText"/>
        <w:ind w:left="2352" w:right="5245" w:firstLine="0"/>
      </w:pPr>
      <w:r>
        <w:rPr/>
        <w:t>Синтаксис.</w:t>
      </w:r>
      <w:r>
        <w:rPr>
          <w:spacing w:val="-9"/>
        </w:rPr>
        <w:t> </w:t>
      </w:r>
      <w:r>
        <w:rPr/>
        <w:t>Культура</w:t>
      </w:r>
      <w:r>
        <w:rPr>
          <w:spacing w:val="-10"/>
        </w:rPr>
        <w:t> </w:t>
      </w:r>
      <w:r>
        <w:rPr/>
        <w:t>речи.</w:t>
      </w:r>
      <w:r>
        <w:rPr>
          <w:spacing w:val="-9"/>
        </w:rPr>
        <w:t> </w:t>
      </w:r>
      <w:r>
        <w:rPr/>
        <w:t>Пунктуация </w:t>
      </w:r>
      <w:r>
        <w:rPr>
          <w:spacing w:val="-2"/>
        </w:rPr>
        <w:t>Предложение</w:t>
      </w:r>
    </w:p>
    <w:p>
      <w:pPr>
        <w:pStyle w:val="BodyText"/>
        <w:ind w:right="627"/>
      </w:pPr>
      <w:r>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BodyText"/>
        <w:ind w:right="632"/>
      </w:pPr>
      <w:r>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Pr>
          <w:spacing w:val="-15"/>
        </w:rPr>
        <w:t> </w:t>
      </w:r>
      <w:r>
        <w:rPr/>
        <w:t>обобщающие</w:t>
      </w:r>
      <w:r>
        <w:rPr>
          <w:spacing w:val="-15"/>
        </w:rPr>
        <w:t> </w:t>
      </w:r>
      <w:r>
        <w:rPr/>
        <w:t>слова</w:t>
      </w:r>
      <w:r>
        <w:rPr>
          <w:spacing w:val="-15"/>
        </w:rPr>
        <w:t> </w:t>
      </w:r>
      <w:r>
        <w:rPr/>
        <w:t>при</w:t>
      </w:r>
      <w:r>
        <w:rPr>
          <w:spacing w:val="-15"/>
        </w:rPr>
        <w:t> </w:t>
      </w:r>
      <w:r>
        <w:rPr/>
        <w:t>однородных</w:t>
      </w:r>
      <w:r>
        <w:rPr>
          <w:spacing w:val="-15"/>
        </w:rPr>
        <w:t> </w:t>
      </w:r>
      <w:r>
        <w:rPr/>
        <w:t>членах;</w:t>
      </w:r>
      <w:r>
        <w:rPr>
          <w:spacing w:val="-13"/>
        </w:rPr>
        <w:t> </w:t>
      </w:r>
      <w:r>
        <w:rPr/>
        <w:t>понимать</w:t>
      </w:r>
      <w:r>
        <w:rPr>
          <w:spacing w:val="-10"/>
        </w:rPr>
        <w:t> </w:t>
      </w:r>
      <w:r>
        <w:rPr/>
        <w:t>особенности</w:t>
      </w:r>
      <w:r>
        <w:rPr>
          <w:spacing w:val="-3"/>
        </w:rPr>
        <w:t> </w:t>
      </w:r>
      <w:r>
        <w:rPr/>
        <w:t>употребления в речи сочетаний однородных членов разных типов.</w:t>
      </w:r>
    </w:p>
    <w:p>
      <w:pPr>
        <w:pStyle w:val="BodyText"/>
        <w:ind w:right="659"/>
      </w:pPr>
      <w:r>
        <w:rPr/>
        <w:t>Применять нормы построения предложений с однородными членами, связанными двойными союзами не только… но и, как… так и.</w:t>
      </w:r>
    </w:p>
    <w:p>
      <w:pPr>
        <w:pStyle w:val="BodyText"/>
        <w:spacing w:line="235" w:lineRule="auto" w:before="7"/>
        <w:ind w:right="658"/>
      </w:pPr>
      <w:r>
        <w:rPr/>
        <w:t>Применять нормы постановки знаков препинания в предложениях с однородными членами,</w:t>
      </w:r>
      <w:r>
        <w:rPr>
          <w:spacing w:val="-1"/>
        </w:rPr>
        <w:t> </w:t>
      </w:r>
      <w:r>
        <w:rPr/>
        <w:t>связанными попарно, с</w:t>
      </w:r>
      <w:r>
        <w:rPr>
          <w:spacing w:val="-2"/>
        </w:rPr>
        <w:t> </w:t>
      </w:r>
      <w:r>
        <w:rPr/>
        <w:t>помощью повторяющихся союзов (и</w:t>
      </w:r>
      <w:r>
        <w:rPr>
          <w:spacing w:val="-2"/>
        </w:rPr>
        <w:t> </w:t>
      </w:r>
      <w:r>
        <w:rPr/>
        <w:t>...</w:t>
      </w:r>
      <w:r>
        <w:rPr>
          <w:spacing w:val="-1"/>
        </w:rPr>
        <w:t> </w:t>
      </w:r>
      <w:r>
        <w:rPr/>
        <w:t>и,</w:t>
      </w:r>
      <w:r>
        <w:rPr>
          <w:spacing w:val="-1"/>
        </w:rPr>
        <w:t> </w:t>
      </w:r>
      <w:r>
        <w:rPr/>
        <w:t>или...</w:t>
      </w:r>
      <w:r>
        <w:rPr>
          <w:spacing w:val="-3"/>
        </w:rPr>
        <w:t> </w:t>
      </w:r>
      <w:r>
        <w:rPr/>
        <w:t>или, либo</w:t>
      </w:r>
    </w:p>
    <w:p>
      <w:pPr>
        <w:pStyle w:val="BodyText"/>
        <w:spacing w:before="2"/>
        <w:ind w:right="639" w:firstLine="0"/>
      </w:pPr>
      <w:r>
        <w:rPr/>
        <w:t>... либo, ни ... ни, тo ... тo); нормы постановки знаков препинания в предложениях с обобщающим словом при однородных членах.</w:t>
      </w:r>
    </w:p>
    <w:p>
      <w:pPr>
        <w:pStyle w:val="BodyText"/>
        <w:spacing w:before="2"/>
        <w:ind w:right="638"/>
      </w:pPr>
      <w:r>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Pr>
          <w:spacing w:val="-15"/>
        </w:rPr>
        <w:t> </w:t>
      </w:r>
      <w:r>
        <w:rPr/>
        <w:t>обособленными</w:t>
      </w:r>
      <w:r>
        <w:rPr>
          <w:spacing w:val="-8"/>
        </w:rPr>
        <w:t> </w:t>
      </w:r>
      <w:r>
        <w:rPr/>
        <w:t>членами,</w:t>
      </w:r>
      <w:r>
        <w:rPr>
          <w:spacing w:val="-11"/>
        </w:rPr>
        <w:t> </w:t>
      </w:r>
      <w:r>
        <w:rPr/>
        <w:t>обращением,</w:t>
      </w:r>
      <w:r>
        <w:rPr>
          <w:spacing w:val="-10"/>
        </w:rPr>
        <w:t> </w:t>
      </w:r>
      <w:r>
        <w:rPr/>
        <w:t>вводными</w:t>
      </w:r>
      <w:r>
        <w:rPr>
          <w:spacing w:val="-8"/>
        </w:rPr>
        <w:t> </w:t>
      </w:r>
      <w:r>
        <w:rPr/>
        <w:t>словами</w:t>
      </w:r>
      <w:r>
        <w:rPr>
          <w:spacing w:val="-10"/>
        </w:rPr>
        <w:t> </w:t>
      </w:r>
      <w:r>
        <w:rPr/>
        <w:t>и</w:t>
      </w:r>
      <w:r>
        <w:rPr>
          <w:spacing w:val="-9"/>
        </w:rPr>
        <w:t> </w:t>
      </w:r>
      <w:r>
        <w:rPr/>
        <w:t>предложениями, вставными конструкциями, междометиями.</w:t>
      </w:r>
    </w:p>
    <w:p>
      <w:pPr>
        <w:pStyle w:val="BodyText"/>
        <w:ind w:right="631"/>
      </w:pPr>
      <w:r>
        <w:rPr/>
        <w:t>Различать виды обособленных членов предложения, применять</w:t>
      </w:r>
      <w:r>
        <w:rPr>
          <w:spacing w:val="-1"/>
        </w:rPr>
        <w:t> </w:t>
      </w:r>
      <w:r>
        <w:rPr/>
        <w:t>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spacing w:val="-15"/>
        </w:rPr>
        <w:t> </w:t>
      </w:r>
      <w:r>
        <w:rPr/>
        <w:t>нормы</w:t>
      </w:r>
      <w:r>
        <w:rPr>
          <w:spacing w:val="-15"/>
        </w:rPr>
        <w:t> </w:t>
      </w:r>
      <w:r>
        <w:rPr/>
        <w:t>обособления</w:t>
      </w:r>
      <w:r>
        <w:rPr>
          <w:spacing w:val="-15"/>
        </w:rPr>
        <w:t> </w:t>
      </w:r>
      <w:r>
        <w:rPr/>
        <w:t>согласованных</w:t>
      </w:r>
      <w:r>
        <w:rPr>
          <w:spacing w:val="-15"/>
        </w:rPr>
        <w:t> </w:t>
      </w:r>
      <w:r>
        <w:rPr/>
        <w:t>и</w:t>
      </w:r>
      <w:r>
        <w:rPr>
          <w:spacing w:val="-12"/>
        </w:rPr>
        <w:t> </w:t>
      </w:r>
      <w:r>
        <w:rPr/>
        <w:t>несогласованных</w:t>
      </w:r>
      <w:r>
        <w:rPr>
          <w:spacing w:val="-8"/>
        </w:rPr>
        <w:t> </w:t>
      </w:r>
      <w:r>
        <w:rPr/>
        <w:t>определений</w:t>
      </w:r>
      <w:r>
        <w:rPr>
          <w:spacing w:val="-11"/>
        </w:rPr>
        <w:t> </w:t>
      </w:r>
      <w:r>
        <w:rPr/>
        <w:t>(в</w:t>
      </w:r>
      <w:r>
        <w:rPr>
          <w:spacing w:val="-15"/>
        </w:rPr>
        <w:t> </w:t>
      </w:r>
      <w:r>
        <w:rPr/>
        <w:t>том</w:t>
      </w:r>
      <w:r>
        <w:rPr>
          <w:spacing w:val="-15"/>
        </w:rPr>
        <w:t> </w:t>
      </w:r>
      <w:r>
        <w:rPr/>
        <w:t>числе приложений), дополнений, обстоятельств, уточняющих членов, пояснительных и присоединительных</w:t>
      </w:r>
      <w:r>
        <w:rPr>
          <w:spacing w:val="-4"/>
        </w:rPr>
        <w:t> </w:t>
      </w:r>
      <w:r>
        <w:rPr/>
        <w:t>конструкций;</w:t>
      </w:r>
      <w:r>
        <w:rPr>
          <w:spacing w:val="-3"/>
        </w:rPr>
        <w:t> </w:t>
      </w:r>
      <w:r>
        <w:rPr/>
        <w:t>нормы</w:t>
      </w:r>
      <w:r>
        <w:rPr>
          <w:spacing w:val="-3"/>
        </w:rPr>
        <w:t> </w:t>
      </w:r>
      <w:r>
        <w:rPr/>
        <w:t>постановки</w:t>
      </w:r>
      <w:r>
        <w:rPr>
          <w:spacing w:val="-2"/>
        </w:rPr>
        <w:t> </w:t>
      </w:r>
      <w:r>
        <w:rPr/>
        <w:t>знаков</w:t>
      </w:r>
      <w:r>
        <w:rPr>
          <w:spacing w:val="-4"/>
        </w:rPr>
        <w:t> </w:t>
      </w:r>
      <w:r>
        <w:rPr/>
        <w:t>препинания</w:t>
      </w:r>
      <w:r>
        <w:rPr>
          <w:spacing w:val="-3"/>
        </w:rPr>
        <w:t> </w:t>
      </w:r>
      <w:r>
        <w:rPr/>
        <w:t>в</w:t>
      </w:r>
      <w:r>
        <w:rPr>
          <w:spacing w:val="-4"/>
        </w:rPr>
        <w:t> </w:t>
      </w:r>
      <w:r>
        <w:rPr/>
        <w:t>предложениях</w:t>
      </w:r>
      <w:r>
        <w:rPr>
          <w:spacing w:val="-1"/>
        </w:rPr>
        <w:t> </w:t>
      </w:r>
      <w:r>
        <w:rPr/>
        <w:t>с вводными и вставными конструкциями, обращениями и междометиями.</w:t>
      </w:r>
    </w:p>
    <w:p>
      <w:pPr>
        <w:pStyle w:val="BodyText"/>
        <w:ind w:right="636"/>
      </w:pPr>
      <w:r>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BodyText"/>
        <w:spacing w:before="4"/>
        <w:ind w:right="645"/>
      </w:pPr>
      <w:r>
        <w:rPr/>
        <w:t>Применять</w:t>
      </w:r>
      <w:r>
        <w:rPr>
          <w:spacing w:val="-3"/>
        </w:rPr>
        <w:t> </w:t>
      </w:r>
      <w:r>
        <w:rPr/>
        <w:t>нормы</w:t>
      </w:r>
      <w:r>
        <w:rPr>
          <w:spacing w:val="-3"/>
        </w:rPr>
        <w:t> </w:t>
      </w:r>
      <w:r>
        <w:rPr/>
        <w:t>построения</w:t>
      </w:r>
      <w:r>
        <w:rPr>
          <w:spacing w:val="-3"/>
        </w:rPr>
        <w:t> </w:t>
      </w:r>
      <w:r>
        <w:rPr/>
        <w:t>предложений</w:t>
      </w:r>
      <w:r>
        <w:rPr>
          <w:spacing w:val="-3"/>
        </w:rPr>
        <w:t> </w:t>
      </w:r>
      <w:r>
        <w:rPr/>
        <w:t>с</w:t>
      </w:r>
      <w:r>
        <w:rPr>
          <w:spacing w:val="-4"/>
        </w:rPr>
        <w:t> </w:t>
      </w:r>
      <w:r>
        <w:rPr/>
        <w:t>вводными</w:t>
      </w:r>
      <w:r>
        <w:rPr>
          <w:spacing w:val="-3"/>
        </w:rPr>
        <w:t> </w:t>
      </w:r>
      <w:r>
        <w:rPr/>
        <w:t>словами</w:t>
      </w:r>
      <w:r>
        <w:rPr>
          <w:spacing w:val="-3"/>
        </w:rPr>
        <w:t> </w:t>
      </w:r>
      <w:r>
        <w:rPr/>
        <w:t>и</w:t>
      </w:r>
      <w:r>
        <w:rPr>
          <w:spacing w:val="-3"/>
        </w:rPr>
        <w:t> </w:t>
      </w:r>
      <w:r>
        <w:rPr/>
        <w:t>предложениями, вставными конструкциями, обращениями (распространёнными и нераспространёнными), </w:t>
      </w:r>
      <w:r>
        <w:rPr>
          <w:spacing w:val="-2"/>
        </w:rPr>
        <w:t>междометиями.</w:t>
      </w:r>
    </w:p>
    <w:p>
      <w:pPr>
        <w:pStyle w:val="BodyText"/>
        <w:ind w:right="647"/>
      </w:pPr>
      <w:r>
        <w:rPr/>
        <w:t>Распознавать сложные предложения, конструкции с чужой речью (в рамках </w:t>
      </w:r>
      <w:r>
        <w:rPr>
          <w:spacing w:val="-2"/>
        </w:rPr>
        <w:t>изученного).</w:t>
      </w:r>
    </w:p>
    <w:p>
      <w:pPr>
        <w:spacing w:after="0"/>
        <w:sectPr>
          <w:pgSz w:w="11930" w:h="16860"/>
          <w:pgMar w:header="0" w:footer="1423" w:top="1020" w:bottom="1620" w:left="60" w:right="200"/>
        </w:sectPr>
      </w:pPr>
    </w:p>
    <w:p>
      <w:pPr>
        <w:pStyle w:val="BodyText"/>
        <w:spacing w:before="60"/>
        <w:ind w:right="646"/>
      </w:pPr>
      <w:r>
        <w:rPr/>
        <w:t>Проводить синтаксический анализ словосочетаний, синтаксический и пунктуационный анализ предложений; применять знания по синтаксису</w:t>
      </w:r>
      <w:r>
        <w:rPr>
          <w:spacing w:val="-3"/>
        </w:rPr>
        <w:t> </w:t>
      </w:r>
      <w:r>
        <w:rPr/>
        <w:t>и пунктуации при выполнении языкового анализа различных видов и в речевой практике.</w:t>
      </w:r>
    </w:p>
    <w:p>
      <w:pPr>
        <w:pStyle w:val="ListParagraph"/>
        <w:numPr>
          <w:ilvl w:val="0"/>
          <w:numId w:val="42"/>
        </w:numPr>
        <w:tabs>
          <w:tab w:pos="2652" w:val="left" w:leader="none"/>
        </w:tabs>
        <w:spacing w:line="275" w:lineRule="exact" w:before="3" w:after="0"/>
        <w:ind w:left="2652" w:right="0" w:hanging="300"/>
        <w:jc w:val="both"/>
        <w:rPr>
          <w:sz w:val="24"/>
        </w:rPr>
      </w:pPr>
      <w:r>
        <w:rPr>
          <w:spacing w:val="-2"/>
          <w:sz w:val="24"/>
        </w:rPr>
        <w:t>КЛАСС</w:t>
      </w:r>
    </w:p>
    <w:p>
      <w:pPr>
        <w:pStyle w:val="BodyText"/>
        <w:ind w:left="2352" w:right="5245" w:firstLine="0"/>
      </w:pPr>
      <w:r>
        <w:rPr/>
        <w:t>Синтаксис.</w:t>
      </w:r>
      <w:r>
        <w:rPr>
          <w:spacing w:val="-9"/>
        </w:rPr>
        <w:t> </w:t>
      </w:r>
      <w:r>
        <w:rPr/>
        <w:t>Культура</w:t>
      </w:r>
      <w:r>
        <w:rPr>
          <w:spacing w:val="-10"/>
        </w:rPr>
        <w:t> </w:t>
      </w:r>
      <w:r>
        <w:rPr/>
        <w:t>речи.</w:t>
      </w:r>
      <w:r>
        <w:rPr>
          <w:spacing w:val="-9"/>
        </w:rPr>
        <w:t> </w:t>
      </w:r>
      <w:r>
        <w:rPr/>
        <w:t>Пунктуация Сложносочинённое предложение</w:t>
      </w:r>
    </w:p>
    <w:p>
      <w:pPr>
        <w:pStyle w:val="BodyText"/>
        <w:ind w:right="643"/>
      </w:pPr>
      <w:r>
        <w:rPr/>
        <w:t>Выявлять основные средства синтаксической связи между частями сложного </w:t>
      </w:r>
      <w:r>
        <w:rPr>
          <w:spacing w:val="-2"/>
        </w:rPr>
        <w:t>предложения.</w:t>
      </w:r>
    </w:p>
    <w:p>
      <w:pPr>
        <w:pStyle w:val="BodyText"/>
        <w:ind w:right="651"/>
      </w:pPr>
      <w:r>
        <w:rPr/>
        <w:t>Распознавать сложные предложения с разными видами связи, бессоюзные и союзные предложения (сложносочинённые и сложноподчинённые).</w:t>
      </w:r>
    </w:p>
    <w:p>
      <w:pPr>
        <w:pStyle w:val="BodyText"/>
        <w:ind w:right="645"/>
      </w:pPr>
      <w:r>
        <w:rPr/>
        <w:t>Характеризовать сложносочинённое предложение, его строение, смысловое, структурное и интонационное единство частей сложного предложения.</w:t>
      </w:r>
    </w:p>
    <w:p>
      <w:pPr>
        <w:pStyle w:val="BodyText"/>
        <w:ind w:right="632"/>
      </w:pPr>
      <w:r>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pPr>
        <w:pStyle w:val="BodyText"/>
        <w:ind w:left="2352" w:right="1174" w:firstLine="0"/>
      </w:pPr>
      <w:r>
        <w:rPr/>
        <w:t>Понимать</w:t>
      </w:r>
      <w:r>
        <w:rPr>
          <w:spacing w:val="-3"/>
        </w:rPr>
        <w:t> </w:t>
      </w:r>
      <w:r>
        <w:rPr/>
        <w:t>особенности</w:t>
      </w:r>
      <w:r>
        <w:rPr>
          <w:spacing w:val="-5"/>
        </w:rPr>
        <w:t> </w:t>
      </w:r>
      <w:r>
        <w:rPr/>
        <w:t>употребления</w:t>
      </w:r>
      <w:r>
        <w:rPr>
          <w:spacing w:val="-3"/>
        </w:rPr>
        <w:t> </w:t>
      </w:r>
      <w:r>
        <w:rPr/>
        <w:t>сложносочинённых</w:t>
      </w:r>
      <w:r>
        <w:rPr>
          <w:spacing w:val="-3"/>
        </w:rPr>
        <w:t> </w:t>
      </w:r>
      <w:r>
        <w:rPr/>
        <w:t>предложений</w:t>
      </w:r>
      <w:r>
        <w:rPr>
          <w:spacing w:val="-2"/>
        </w:rPr>
        <w:t> </w:t>
      </w:r>
      <w:r>
        <w:rPr/>
        <w:t>в</w:t>
      </w:r>
      <w:r>
        <w:rPr>
          <w:spacing w:val="-4"/>
        </w:rPr>
        <w:t> </w:t>
      </w:r>
      <w:r>
        <w:rPr/>
        <w:t>речи. Понимать основные нормы построения сложносочинённого предложения.</w:t>
      </w:r>
    </w:p>
    <w:p>
      <w:pPr>
        <w:pStyle w:val="BodyText"/>
        <w:ind w:right="643"/>
      </w:pPr>
      <w:r>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pPr>
        <w:pStyle w:val="BodyText"/>
        <w:spacing w:line="235" w:lineRule="auto" w:before="7"/>
        <w:ind w:right="653"/>
      </w:pPr>
      <w:r>
        <w:rPr/>
        <w:t>Проводить синтаксический и пунктуационный анализ сложносочинённых </w:t>
      </w:r>
      <w:r>
        <w:rPr>
          <w:spacing w:val="-2"/>
        </w:rPr>
        <w:t>предложений.</w:t>
      </w:r>
    </w:p>
    <w:p>
      <w:pPr>
        <w:pStyle w:val="BodyText"/>
        <w:spacing w:before="2"/>
        <w:ind w:right="646"/>
      </w:pPr>
      <w:r>
        <w:rPr/>
        <w:t>Применять нормы постановки знаков препинания в сложносочинённых </w:t>
      </w:r>
      <w:r>
        <w:rPr>
          <w:spacing w:val="-2"/>
        </w:rPr>
        <w:t>предложениях.</w:t>
      </w:r>
    </w:p>
    <w:p>
      <w:pPr>
        <w:pStyle w:val="BodyText"/>
        <w:spacing w:line="275" w:lineRule="exact" w:before="2"/>
        <w:ind w:left="2352" w:firstLine="0"/>
      </w:pPr>
      <w:r>
        <w:rPr>
          <w:spacing w:val="-2"/>
        </w:rPr>
        <w:t>Сложноподчинённое</w:t>
      </w:r>
      <w:r>
        <w:rPr>
          <w:spacing w:val="18"/>
        </w:rPr>
        <w:t> </w:t>
      </w:r>
      <w:r>
        <w:rPr>
          <w:spacing w:val="-2"/>
        </w:rPr>
        <w:t>предложение</w:t>
      </w:r>
    </w:p>
    <w:p>
      <w:pPr>
        <w:pStyle w:val="BodyText"/>
        <w:ind w:right="669"/>
      </w:pPr>
      <w:r>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BodyText"/>
        <w:ind w:left="2352" w:firstLine="0"/>
      </w:pPr>
      <w:r>
        <w:rPr/>
        <w:t>Различать</w:t>
      </w:r>
      <w:r>
        <w:rPr>
          <w:spacing w:val="-9"/>
        </w:rPr>
        <w:t> </w:t>
      </w:r>
      <w:r>
        <w:rPr/>
        <w:t>подчинительные</w:t>
      </w:r>
      <w:r>
        <w:rPr>
          <w:spacing w:val="-10"/>
        </w:rPr>
        <w:t> </w:t>
      </w:r>
      <w:r>
        <w:rPr/>
        <w:t>союзы</w:t>
      </w:r>
      <w:r>
        <w:rPr>
          <w:spacing w:val="-9"/>
        </w:rPr>
        <w:t> </w:t>
      </w:r>
      <w:r>
        <w:rPr/>
        <w:t>и</w:t>
      </w:r>
      <w:r>
        <w:rPr>
          <w:spacing w:val="-4"/>
        </w:rPr>
        <w:t> </w:t>
      </w:r>
      <w:r>
        <w:rPr/>
        <w:t>союзные</w:t>
      </w:r>
      <w:r>
        <w:rPr>
          <w:spacing w:val="-12"/>
        </w:rPr>
        <w:t> </w:t>
      </w:r>
      <w:r>
        <w:rPr>
          <w:spacing w:val="-2"/>
        </w:rPr>
        <w:t>слова.</w:t>
      </w:r>
    </w:p>
    <w:p>
      <w:pPr>
        <w:pStyle w:val="BodyText"/>
        <w:ind w:right="647"/>
      </w:pPr>
      <w:r>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BodyText"/>
        <w:ind w:right="636"/>
      </w:pPr>
      <w:r>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BodyText"/>
        <w:ind w:right="665"/>
      </w:pPr>
      <w:r>
        <w:rPr/>
        <w:t>Выявлять однородное, неоднородное и последовательное подчинение придаточных </w:t>
      </w:r>
      <w:r>
        <w:rPr>
          <w:spacing w:val="-2"/>
        </w:rPr>
        <w:t>частей.</w:t>
      </w:r>
    </w:p>
    <w:p>
      <w:pPr>
        <w:pStyle w:val="BodyText"/>
        <w:ind w:right="641"/>
      </w:pPr>
      <w:r>
        <w:rPr/>
        <w:t>Понимать</w:t>
      </w:r>
      <w:r>
        <w:rPr>
          <w:spacing w:val="-4"/>
        </w:rPr>
        <w:t> </w:t>
      </w:r>
      <w:r>
        <w:rPr/>
        <w:t>явления</w:t>
      </w:r>
      <w:r>
        <w:rPr>
          <w:spacing w:val="-8"/>
        </w:rPr>
        <w:t> </w:t>
      </w:r>
      <w:r>
        <w:rPr/>
        <w:t>грамматической</w:t>
      </w:r>
      <w:r>
        <w:rPr>
          <w:spacing w:val="-4"/>
        </w:rPr>
        <w:t> </w:t>
      </w:r>
      <w:r>
        <w:rPr/>
        <w:t>синонимии</w:t>
      </w:r>
      <w:r>
        <w:rPr>
          <w:spacing w:val="-11"/>
        </w:rPr>
        <w:t> </w:t>
      </w:r>
      <w:r>
        <w:rPr/>
        <w:t>сложноподчинённых предложений</w:t>
      </w:r>
      <w:r>
        <w:rPr>
          <w:spacing w:val="-8"/>
        </w:rPr>
        <w:t> </w:t>
      </w:r>
      <w:r>
        <w:rPr/>
        <w:t>и простых предложений с обособленными членами; использовать соответствующие конструкции в речи.</w:t>
      </w:r>
    </w:p>
    <w:p>
      <w:pPr>
        <w:pStyle w:val="BodyText"/>
        <w:spacing w:line="237" w:lineRule="auto" w:before="7"/>
        <w:ind w:right="639"/>
      </w:pPr>
      <w:r>
        <w:rPr/>
        <w:t>Понимать основные нормы построения сложноподчинённого предложения, особенности употребления сложноподчинённых предложений в речи.</w:t>
      </w:r>
    </w:p>
    <w:p>
      <w:pPr>
        <w:pStyle w:val="BodyText"/>
        <w:tabs>
          <w:tab w:pos="3704" w:val="left" w:leader="none"/>
          <w:tab w:pos="5576" w:val="left" w:leader="none"/>
          <w:tab w:pos="5943" w:val="left" w:leader="none"/>
          <w:tab w:pos="7930" w:val="left" w:leader="none"/>
          <w:tab w:pos="8855" w:val="left" w:leader="none"/>
        </w:tabs>
        <w:spacing w:before="1"/>
        <w:ind w:right="655"/>
        <w:jc w:val="left"/>
      </w:pPr>
      <w:r>
        <w:rPr>
          <w:spacing w:val="-2"/>
        </w:rPr>
        <w:t>Проводить</w:t>
      </w:r>
      <w:r>
        <w:rPr/>
        <w:tab/>
      </w:r>
      <w:r>
        <w:rPr>
          <w:spacing w:val="-2"/>
        </w:rPr>
        <w:t>синтаксический</w:t>
      </w:r>
      <w:r>
        <w:rPr/>
        <w:tab/>
      </w:r>
      <w:r>
        <w:rPr>
          <w:spacing w:val="-10"/>
        </w:rPr>
        <w:t>и</w:t>
      </w:r>
      <w:r>
        <w:rPr/>
        <w:tab/>
      </w:r>
      <w:r>
        <w:rPr>
          <w:spacing w:val="-2"/>
        </w:rPr>
        <w:t>пунктуационный</w:t>
      </w:r>
      <w:r>
        <w:rPr/>
        <w:tab/>
      </w:r>
      <w:r>
        <w:rPr>
          <w:spacing w:val="-2"/>
        </w:rPr>
        <w:t>анализ</w:t>
      </w:r>
      <w:r>
        <w:rPr/>
        <w:tab/>
      </w:r>
      <w:r>
        <w:rPr>
          <w:spacing w:val="-2"/>
        </w:rPr>
        <w:t>сложноподчинённых предложений.</w:t>
      </w:r>
    </w:p>
    <w:p>
      <w:pPr>
        <w:pStyle w:val="BodyText"/>
        <w:ind w:right="665"/>
        <w:jc w:val="left"/>
      </w:pPr>
      <w:r>
        <w:rPr/>
        <w:t>Применять</w:t>
      </w:r>
      <w:r>
        <w:rPr>
          <w:spacing w:val="40"/>
        </w:rPr>
        <w:t> </w:t>
      </w:r>
      <w:r>
        <w:rPr/>
        <w:t>нормы</w:t>
      </w:r>
      <w:r>
        <w:rPr>
          <w:spacing w:val="40"/>
        </w:rPr>
        <w:t> </w:t>
      </w:r>
      <w:r>
        <w:rPr/>
        <w:t>построения</w:t>
      </w:r>
      <w:r>
        <w:rPr>
          <w:spacing w:val="40"/>
        </w:rPr>
        <w:t> </w:t>
      </w:r>
      <w:r>
        <w:rPr/>
        <w:t>сложноподчинённых</w:t>
      </w:r>
      <w:r>
        <w:rPr>
          <w:spacing w:val="40"/>
        </w:rPr>
        <w:t> </w:t>
      </w:r>
      <w:r>
        <w:rPr/>
        <w:t>предложений</w:t>
      </w:r>
      <w:r>
        <w:rPr>
          <w:spacing w:val="40"/>
        </w:rPr>
        <w:t> </w:t>
      </w:r>
      <w:r>
        <w:rPr/>
        <w:t>и</w:t>
      </w:r>
      <w:r>
        <w:rPr>
          <w:spacing w:val="40"/>
        </w:rPr>
        <w:t> </w:t>
      </w:r>
      <w:r>
        <w:rPr/>
        <w:t>постановки знаков препинания в них.</w:t>
      </w:r>
    </w:p>
    <w:p>
      <w:pPr>
        <w:pStyle w:val="BodyText"/>
        <w:ind w:left="2352" w:firstLine="0"/>
        <w:jc w:val="left"/>
      </w:pPr>
      <w:r>
        <w:rPr/>
        <w:t>Бессоюзное</w:t>
      </w:r>
      <w:r>
        <w:rPr>
          <w:spacing w:val="-10"/>
        </w:rPr>
        <w:t> </w:t>
      </w:r>
      <w:r>
        <w:rPr/>
        <w:t>сложное</w:t>
      </w:r>
      <w:r>
        <w:rPr>
          <w:spacing w:val="-11"/>
        </w:rPr>
        <w:t> </w:t>
      </w:r>
      <w:r>
        <w:rPr>
          <w:spacing w:val="-2"/>
        </w:rPr>
        <w:t>предложение</w:t>
      </w:r>
    </w:p>
    <w:p>
      <w:pPr>
        <w:pStyle w:val="BodyText"/>
        <w:jc w:val="left"/>
      </w:pPr>
      <w:r>
        <w:rPr/>
        <w:t>Характеризовать</w:t>
      </w:r>
      <w:r>
        <w:rPr>
          <w:spacing w:val="40"/>
        </w:rPr>
        <w:t> </w:t>
      </w:r>
      <w:r>
        <w:rPr/>
        <w:t>смысловые</w:t>
      </w:r>
      <w:r>
        <w:rPr>
          <w:spacing w:val="40"/>
        </w:rPr>
        <w:t> </w:t>
      </w:r>
      <w:r>
        <w:rPr/>
        <w:t>отношения</w:t>
      </w:r>
      <w:r>
        <w:rPr>
          <w:spacing w:val="40"/>
        </w:rPr>
        <w:t> </w:t>
      </w:r>
      <w:r>
        <w:rPr/>
        <w:t>между</w:t>
      </w:r>
      <w:r>
        <w:rPr>
          <w:spacing w:val="40"/>
        </w:rPr>
        <w:t> </w:t>
      </w:r>
      <w:r>
        <w:rPr/>
        <w:t>частями</w:t>
      </w:r>
      <w:r>
        <w:rPr>
          <w:spacing w:val="40"/>
        </w:rPr>
        <w:t> </w:t>
      </w:r>
      <w:r>
        <w:rPr/>
        <w:t>бессоюзного</w:t>
      </w:r>
      <w:r>
        <w:rPr>
          <w:spacing w:val="40"/>
        </w:rPr>
        <w:t> </w:t>
      </w:r>
      <w:r>
        <w:rPr/>
        <w:t>сложного</w:t>
      </w:r>
      <w:r>
        <w:rPr>
          <w:spacing w:val="40"/>
        </w:rPr>
        <w:t> </w:t>
      </w:r>
      <w:r>
        <w:rPr/>
        <w:t>предложения, интонационное и пунктуационное выражение этих отношений.</w:t>
      </w:r>
    </w:p>
    <w:p>
      <w:pPr>
        <w:spacing w:after="0"/>
        <w:jc w:val="left"/>
        <w:sectPr>
          <w:pgSz w:w="11930" w:h="16860"/>
          <w:pgMar w:header="0" w:footer="1423" w:top="1020" w:bottom="1620" w:left="60" w:right="200"/>
        </w:sectPr>
      </w:pPr>
    </w:p>
    <w:p>
      <w:pPr>
        <w:pStyle w:val="BodyText"/>
        <w:spacing w:line="237" w:lineRule="auto" w:before="63"/>
        <w:ind w:right="638"/>
      </w:pPr>
      <w:r>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BodyText"/>
        <w:spacing w:line="237" w:lineRule="auto" w:before="6"/>
        <w:ind w:right="645"/>
      </w:pPr>
      <w:r>
        <w:rPr/>
        <w:t>Проводить синтаксический и пунктуационный анализ бессоюзных сложных </w:t>
      </w:r>
      <w:r>
        <w:rPr>
          <w:spacing w:val="-2"/>
        </w:rPr>
        <w:t>предложений.</w:t>
      </w:r>
    </w:p>
    <w:p>
      <w:pPr>
        <w:pStyle w:val="BodyText"/>
        <w:spacing w:before="3"/>
        <w:ind w:right="641"/>
      </w:pPr>
      <w:r>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BodyText"/>
        <w:ind w:left="2352" w:right="909" w:firstLine="0"/>
        <w:jc w:val="left"/>
      </w:pPr>
      <w:r>
        <w:rPr/>
        <w:t>Сложные</w:t>
      </w:r>
      <w:r>
        <w:rPr>
          <w:spacing w:val="-4"/>
        </w:rPr>
        <w:t> </w:t>
      </w:r>
      <w:r>
        <w:rPr/>
        <w:t>предложения</w:t>
      </w:r>
      <w:r>
        <w:rPr>
          <w:spacing w:val="-6"/>
        </w:rPr>
        <w:t> </w:t>
      </w:r>
      <w:r>
        <w:rPr/>
        <w:t>с</w:t>
      </w:r>
      <w:r>
        <w:rPr>
          <w:spacing w:val="-4"/>
        </w:rPr>
        <w:t> </w:t>
      </w:r>
      <w:r>
        <w:rPr/>
        <w:t>разными</w:t>
      </w:r>
      <w:r>
        <w:rPr>
          <w:spacing w:val="-3"/>
        </w:rPr>
        <w:t> </w:t>
      </w:r>
      <w:r>
        <w:rPr/>
        <w:t>видами</w:t>
      </w:r>
      <w:r>
        <w:rPr>
          <w:spacing w:val="-3"/>
        </w:rPr>
        <w:t> </w:t>
      </w:r>
      <w:r>
        <w:rPr/>
        <w:t>союзной</w:t>
      </w:r>
      <w:r>
        <w:rPr>
          <w:spacing w:val="-3"/>
        </w:rPr>
        <w:t> </w:t>
      </w:r>
      <w:r>
        <w:rPr/>
        <w:t>и</w:t>
      </w:r>
      <w:r>
        <w:rPr>
          <w:spacing w:val="-5"/>
        </w:rPr>
        <w:t> </w:t>
      </w:r>
      <w:r>
        <w:rPr/>
        <w:t>бессоюзной</w:t>
      </w:r>
      <w:r>
        <w:rPr>
          <w:spacing w:val="-3"/>
        </w:rPr>
        <w:t> </w:t>
      </w:r>
      <w:r>
        <w:rPr/>
        <w:t>связи Распознавать типы сложных предложений с разными видами связи.</w:t>
      </w:r>
    </w:p>
    <w:p>
      <w:pPr>
        <w:pStyle w:val="BodyText"/>
        <w:ind w:left="2352" w:firstLine="0"/>
        <w:jc w:val="left"/>
      </w:pPr>
      <w:r>
        <w:rPr/>
        <w:t>Понимать</w:t>
      </w:r>
      <w:r>
        <w:rPr>
          <w:spacing w:val="27"/>
        </w:rPr>
        <w:t> </w:t>
      </w:r>
      <w:r>
        <w:rPr/>
        <w:t>основные</w:t>
      </w:r>
      <w:r>
        <w:rPr>
          <w:spacing w:val="20"/>
        </w:rPr>
        <w:t> </w:t>
      </w:r>
      <w:r>
        <w:rPr/>
        <w:t>нормы</w:t>
      </w:r>
      <w:r>
        <w:rPr>
          <w:spacing w:val="19"/>
        </w:rPr>
        <w:t> </w:t>
      </w:r>
      <w:r>
        <w:rPr/>
        <w:t>построения</w:t>
      </w:r>
      <w:r>
        <w:rPr>
          <w:spacing w:val="24"/>
        </w:rPr>
        <w:t> </w:t>
      </w:r>
      <w:r>
        <w:rPr/>
        <w:t>сложных</w:t>
      </w:r>
      <w:r>
        <w:rPr>
          <w:spacing w:val="24"/>
        </w:rPr>
        <w:t> </w:t>
      </w:r>
      <w:r>
        <w:rPr/>
        <w:t>предложений</w:t>
      </w:r>
      <w:r>
        <w:rPr>
          <w:spacing w:val="28"/>
        </w:rPr>
        <w:t> </w:t>
      </w:r>
      <w:r>
        <w:rPr/>
        <w:t>с</w:t>
      </w:r>
      <w:r>
        <w:rPr>
          <w:spacing w:val="19"/>
        </w:rPr>
        <w:t> </w:t>
      </w:r>
      <w:r>
        <w:rPr/>
        <w:t>разными</w:t>
      </w:r>
      <w:r>
        <w:rPr>
          <w:spacing w:val="29"/>
        </w:rPr>
        <w:t> </w:t>
      </w:r>
      <w:r>
        <w:rPr>
          <w:spacing w:val="-2"/>
        </w:rPr>
        <w:t>видами</w:t>
      </w:r>
    </w:p>
    <w:p>
      <w:pPr>
        <w:spacing w:after="0"/>
        <w:jc w:val="left"/>
        <w:sectPr>
          <w:pgSz w:w="11930" w:h="16860"/>
          <w:pgMar w:header="0" w:footer="1423" w:top="1020" w:bottom="1620" w:left="60" w:right="200"/>
        </w:sectPr>
      </w:pPr>
    </w:p>
    <w:p>
      <w:pPr>
        <w:pStyle w:val="BodyText"/>
        <w:spacing w:before="5"/>
        <w:ind w:left="0" w:firstLine="0"/>
        <w:jc w:val="right"/>
      </w:pPr>
      <w:r>
        <w:rPr>
          <w:spacing w:val="-2"/>
        </w:rPr>
        <w:t>связи.</w:t>
      </w:r>
    </w:p>
    <w:p>
      <w:pPr>
        <w:pStyle w:val="BodyText"/>
        <w:spacing w:before="274"/>
        <w:ind w:left="53" w:firstLine="0"/>
        <w:jc w:val="left"/>
      </w:pPr>
      <w:r>
        <w:rPr/>
        <w:br w:type="column"/>
      </w:r>
      <w:r>
        <w:rPr/>
        <w:t>Употреблять</w:t>
      </w:r>
      <w:r>
        <w:rPr>
          <w:spacing w:val="-8"/>
        </w:rPr>
        <w:t> </w:t>
      </w:r>
      <w:r>
        <w:rPr/>
        <w:t>сложные</w:t>
      </w:r>
      <w:r>
        <w:rPr>
          <w:spacing w:val="-11"/>
        </w:rPr>
        <w:t> </w:t>
      </w:r>
      <w:r>
        <w:rPr/>
        <w:t>предложения</w:t>
      </w:r>
      <w:r>
        <w:rPr>
          <w:spacing w:val="-4"/>
        </w:rPr>
        <w:t> </w:t>
      </w:r>
      <w:r>
        <w:rPr/>
        <w:t>с</w:t>
      </w:r>
      <w:r>
        <w:rPr>
          <w:spacing w:val="-8"/>
        </w:rPr>
        <w:t> </w:t>
      </w:r>
      <w:r>
        <w:rPr/>
        <w:t>разными</w:t>
      </w:r>
      <w:r>
        <w:rPr>
          <w:spacing w:val="-4"/>
        </w:rPr>
        <w:t> </w:t>
      </w:r>
      <w:r>
        <w:rPr/>
        <w:t>видами</w:t>
      </w:r>
      <w:r>
        <w:rPr>
          <w:spacing w:val="-2"/>
        </w:rPr>
        <w:t> </w:t>
      </w:r>
      <w:r>
        <w:rPr/>
        <w:t>связи</w:t>
      </w:r>
      <w:r>
        <w:rPr>
          <w:spacing w:val="-2"/>
        </w:rPr>
        <w:t> </w:t>
      </w:r>
      <w:r>
        <w:rPr/>
        <w:t>в</w:t>
      </w:r>
      <w:r>
        <w:rPr>
          <w:spacing w:val="-8"/>
        </w:rPr>
        <w:t> </w:t>
      </w:r>
      <w:r>
        <w:rPr>
          <w:spacing w:val="-2"/>
        </w:rPr>
        <w:t>речи.</w:t>
      </w:r>
    </w:p>
    <w:p>
      <w:pPr>
        <w:pStyle w:val="BodyText"/>
        <w:ind w:left="53" w:firstLine="0"/>
        <w:jc w:val="left"/>
      </w:pPr>
      <w:r>
        <w:rPr/>
        <w:t>Проводить</w:t>
      </w:r>
      <w:r>
        <w:rPr>
          <w:spacing w:val="10"/>
        </w:rPr>
        <w:t> </w:t>
      </w:r>
      <w:r>
        <w:rPr/>
        <w:t>синтаксический</w:t>
      </w:r>
      <w:r>
        <w:rPr>
          <w:spacing w:val="-2"/>
        </w:rPr>
        <w:t> </w:t>
      </w:r>
      <w:r>
        <w:rPr/>
        <w:t>и</w:t>
      </w:r>
      <w:r>
        <w:rPr>
          <w:spacing w:val="61"/>
        </w:rPr>
        <w:t> </w:t>
      </w:r>
      <w:r>
        <w:rPr/>
        <w:t>пунктуационный</w:t>
      </w:r>
      <w:r>
        <w:rPr>
          <w:spacing w:val="65"/>
        </w:rPr>
        <w:t> </w:t>
      </w:r>
      <w:r>
        <w:rPr/>
        <w:t>анализ</w:t>
      </w:r>
      <w:r>
        <w:rPr>
          <w:spacing w:val="60"/>
        </w:rPr>
        <w:t> </w:t>
      </w:r>
      <w:r>
        <w:rPr/>
        <w:t>сложных</w:t>
      </w:r>
      <w:r>
        <w:rPr>
          <w:spacing w:val="63"/>
        </w:rPr>
        <w:t> </w:t>
      </w:r>
      <w:r>
        <w:rPr/>
        <w:t>предложений</w:t>
      </w:r>
      <w:r>
        <w:rPr>
          <w:spacing w:val="64"/>
        </w:rPr>
        <w:t> </w:t>
      </w:r>
      <w:r>
        <w:rPr>
          <w:spacing w:val="-10"/>
        </w:rPr>
        <w:t>с</w:t>
      </w:r>
    </w:p>
    <w:p>
      <w:pPr>
        <w:spacing w:after="0"/>
        <w:jc w:val="left"/>
        <w:sectPr>
          <w:type w:val="continuous"/>
          <w:pgSz w:w="11930" w:h="16860"/>
          <w:pgMar w:header="0" w:footer="1423" w:top="960" w:bottom="280" w:left="60" w:right="200"/>
          <w:cols w:num="2" w:equalWidth="0">
            <w:col w:w="2257" w:space="40"/>
            <w:col w:w="9373"/>
          </w:cols>
        </w:sectPr>
      </w:pPr>
    </w:p>
    <w:p>
      <w:pPr>
        <w:pStyle w:val="BodyText"/>
        <w:ind w:firstLine="0"/>
      </w:pPr>
      <w:r>
        <w:rPr/>
        <w:t>разными</w:t>
      </w:r>
      <w:r>
        <w:rPr>
          <w:spacing w:val="-9"/>
        </w:rPr>
        <w:t> </w:t>
      </w:r>
      <w:r>
        <w:rPr/>
        <w:t>видами</w:t>
      </w:r>
      <w:r>
        <w:rPr>
          <w:spacing w:val="-6"/>
        </w:rPr>
        <w:t> </w:t>
      </w:r>
      <w:r>
        <w:rPr>
          <w:spacing w:val="-2"/>
        </w:rPr>
        <w:t>связи.</w:t>
      </w:r>
    </w:p>
    <w:p>
      <w:pPr>
        <w:pStyle w:val="BodyText"/>
        <w:spacing w:before="2"/>
        <w:ind w:right="639"/>
      </w:pPr>
      <w:r>
        <w:rPr/>
        <w:t>Применять правила постановки знаков препинания в сложных предложениях с разными видами связи.</w:t>
      </w:r>
    </w:p>
    <w:p>
      <w:pPr>
        <w:pStyle w:val="BodyText"/>
        <w:spacing w:line="274" w:lineRule="exact" w:before="6"/>
        <w:ind w:left="2352" w:firstLine="0"/>
      </w:pPr>
      <w:r>
        <w:rPr/>
        <w:t>Прямая</w:t>
      </w:r>
      <w:r>
        <w:rPr>
          <w:spacing w:val="-12"/>
        </w:rPr>
        <w:t> </w:t>
      </w:r>
      <w:r>
        <w:rPr/>
        <w:t>и</w:t>
      </w:r>
      <w:r>
        <w:rPr>
          <w:spacing w:val="-6"/>
        </w:rPr>
        <w:t> </w:t>
      </w:r>
      <w:r>
        <w:rPr/>
        <w:t>косвенная</w:t>
      </w:r>
      <w:r>
        <w:rPr>
          <w:spacing w:val="-5"/>
        </w:rPr>
        <w:t> </w:t>
      </w:r>
      <w:r>
        <w:rPr>
          <w:spacing w:val="-4"/>
        </w:rPr>
        <w:t>речь</w:t>
      </w:r>
    </w:p>
    <w:p>
      <w:pPr>
        <w:pStyle w:val="BodyText"/>
        <w:ind w:right="637"/>
      </w:pPr>
      <w:r>
        <w:rPr/>
        <w:t>Распознавать прямую и косвенную речь; выявлять синонимию предложений с прямой и косвенной речью.</w:t>
      </w:r>
    </w:p>
    <w:p>
      <w:pPr>
        <w:pStyle w:val="BodyText"/>
        <w:ind w:left="2352" w:firstLine="0"/>
      </w:pPr>
      <w:r>
        <w:rPr/>
        <w:t>Уметь</w:t>
      </w:r>
      <w:r>
        <w:rPr>
          <w:spacing w:val="-12"/>
        </w:rPr>
        <w:t> </w:t>
      </w:r>
      <w:r>
        <w:rPr/>
        <w:t>цитировать</w:t>
      </w:r>
      <w:r>
        <w:rPr>
          <w:spacing w:val="-3"/>
        </w:rPr>
        <w:t> </w:t>
      </w:r>
      <w:r>
        <w:rPr/>
        <w:t>и</w:t>
      </w:r>
      <w:r>
        <w:rPr>
          <w:spacing w:val="-11"/>
        </w:rPr>
        <w:t> </w:t>
      </w:r>
      <w:r>
        <w:rPr/>
        <w:t>применять</w:t>
      </w:r>
      <w:r>
        <w:rPr>
          <w:spacing w:val="-6"/>
        </w:rPr>
        <w:t> </w:t>
      </w:r>
      <w:r>
        <w:rPr/>
        <w:t>разные</w:t>
      </w:r>
      <w:r>
        <w:rPr>
          <w:spacing w:val="-10"/>
        </w:rPr>
        <w:t> </w:t>
      </w:r>
      <w:r>
        <w:rPr/>
        <w:t>способы</w:t>
      </w:r>
      <w:r>
        <w:rPr>
          <w:spacing w:val="-10"/>
        </w:rPr>
        <w:t> </w:t>
      </w:r>
      <w:r>
        <w:rPr/>
        <w:t>включения</w:t>
      </w:r>
      <w:r>
        <w:rPr>
          <w:spacing w:val="-6"/>
        </w:rPr>
        <w:t> </w:t>
      </w:r>
      <w:r>
        <w:rPr/>
        <w:t>цитат</w:t>
      </w:r>
      <w:r>
        <w:rPr>
          <w:spacing w:val="-8"/>
        </w:rPr>
        <w:t> </w:t>
      </w:r>
      <w:r>
        <w:rPr/>
        <w:t>в</w:t>
      </w:r>
      <w:r>
        <w:rPr>
          <w:spacing w:val="-10"/>
        </w:rPr>
        <w:t> </w:t>
      </w:r>
      <w:r>
        <w:rPr>
          <w:spacing w:val="-2"/>
        </w:rPr>
        <w:t>высказывание.</w:t>
      </w:r>
    </w:p>
    <w:p>
      <w:pPr>
        <w:pStyle w:val="BodyText"/>
        <w:ind w:right="646"/>
      </w:pPr>
      <w:r>
        <w:rPr/>
        <w:t>Применять правила построения предложений с прямой и косвенной речью, при </w:t>
      </w:r>
      <w:r>
        <w:rPr>
          <w:spacing w:val="-2"/>
        </w:rPr>
        <w:t>цитировании.</w:t>
      </w:r>
    </w:p>
    <w:p>
      <w:pPr>
        <w:pStyle w:val="BodyText"/>
        <w:ind w:right="638"/>
      </w:pPr>
      <w:r>
        <w:rPr/>
        <w:t>С учетом дифференцированного характера требований к планируемым образовательным</w:t>
      </w:r>
      <w:r>
        <w:rPr>
          <w:spacing w:val="-9"/>
        </w:rPr>
        <w:t> </w:t>
      </w:r>
      <w:r>
        <w:rPr/>
        <w:t>результатам</w:t>
      </w:r>
      <w:r>
        <w:rPr>
          <w:spacing w:val="-9"/>
        </w:rPr>
        <w:t> </w:t>
      </w:r>
      <w:r>
        <w:rPr/>
        <w:t>текущая</w:t>
      </w:r>
      <w:r>
        <w:rPr>
          <w:spacing w:val="-6"/>
        </w:rPr>
        <w:t> </w:t>
      </w:r>
      <w:r>
        <w:rPr/>
        <w:t>и</w:t>
      </w:r>
      <w:r>
        <w:rPr>
          <w:spacing w:val="-5"/>
        </w:rPr>
        <w:t> </w:t>
      </w:r>
      <w:r>
        <w:rPr/>
        <w:t>промежуточная</w:t>
      </w:r>
      <w:r>
        <w:rPr>
          <w:spacing w:val="-3"/>
        </w:rPr>
        <w:t> </w:t>
      </w:r>
      <w:r>
        <w:rPr/>
        <w:t>аттестация</w:t>
      </w:r>
      <w:r>
        <w:rPr>
          <w:spacing w:val="-5"/>
        </w:rPr>
        <w:t> </w:t>
      </w:r>
      <w:r>
        <w:rPr/>
        <w:t>по учебному</w:t>
      </w:r>
      <w:r>
        <w:rPr>
          <w:spacing w:val="-20"/>
        </w:rPr>
        <w:t> </w:t>
      </w:r>
      <w:r>
        <w:rPr/>
        <w:t>предмету</w:t>
      </w:r>
    </w:p>
    <w:p>
      <w:pPr>
        <w:pStyle w:val="BodyText"/>
        <w:ind w:right="627" w:firstLine="0"/>
      </w:pPr>
      <w:r>
        <w:rPr/>
        <w:t>«Русский язык» проводится с использованием разработанных педагогом контрольно- измерительных материалов (см. Приложение А).</w:t>
      </w:r>
    </w:p>
    <w:p>
      <w:pPr>
        <w:pStyle w:val="BodyText"/>
        <w:ind w:left="2352" w:firstLine="0"/>
      </w:pPr>
      <w:r>
        <w:rPr/>
        <w:t>Включение</w:t>
      </w:r>
      <w:r>
        <w:rPr>
          <w:spacing w:val="6"/>
        </w:rPr>
        <w:t> </w:t>
      </w:r>
      <w:r>
        <w:rPr/>
        <w:t>обучающихся</w:t>
      </w:r>
      <w:r>
        <w:rPr>
          <w:spacing w:val="9"/>
        </w:rPr>
        <w:t> </w:t>
      </w:r>
      <w:r>
        <w:rPr/>
        <w:t>во</w:t>
      </w:r>
      <w:r>
        <w:rPr>
          <w:spacing w:val="11"/>
        </w:rPr>
        <w:t> </w:t>
      </w:r>
      <w:r>
        <w:rPr/>
        <w:t>внешние</w:t>
      </w:r>
      <w:r>
        <w:rPr>
          <w:spacing w:val="8"/>
        </w:rPr>
        <w:t> </w:t>
      </w:r>
      <w:r>
        <w:rPr/>
        <w:t>процедуры</w:t>
      </w:r>
      <w:r>
        <w:rPr>
          <w:spacing w:val="9"/>
        </w:rPr>
        <w:t> </w:t>
      </w:r>
      <w:r>
        <w:rPr/>
        <w:t>оценки</w:t>
      </w:r>
      <w:r>
        <w:rPr>
          <w:spacing w:val="13"/>
        </w:rPr>
        <w:t> </w:t>
      </w:r>
      <w:r>
        <w:rPr/>
        <w:t>достижений</w:t>
      </w:r>
      <w:r>
        <w:rPr>
          <w:spacing w:val="8"/>
        </w:rPr>
        <w:t> </w:t>
      </w:r>
      <w:r>
        <w:rPr/>
        <w:t>по</w:t>
      </w:r>
      <w:r>
        <w:rPr>
          <w:spacing w:val="6"/>
        </w:rPr>
        <w:t> </w:t>
      </w:r>
      <w:r>
        <w:rPr>
          <w:spacing w:val="-2"/>
        </w:rPr>
        <w:t>предмету</w:t>
      </w:r>
    </w:p>
    <w:p>
      <w:pPr>
        <w:pStyle w:val="BodyText"/>
        <w:ind w:right="635" w:firstLine="0"/>
      </w:pPr>
      <w:r>
        <w:rPr/>
        <w:t>«Русский язык», в том числе всероссийские проверочные работы и другие подобные мероприятия,</w:t>
      </w:r>
      <w:r>
        <w:rPr>
          <w:spacing w:val="-1"/>
        </w:rPr>
        <w:t> </w:t>
      </w:r>
      <w:r>
        <w:rPr/>
        <w:t>проводится</w:t>
      </w:r>
      <w:r>
        <w:rPr>
          <w:spacing w:val="-1"/>
        </w:rPr>
        <w:t> </w:t>
      </w:r>
      <w:r>
        <w:rPr/>
        <w:t>только</w:t>
      </w:r>
      <w:r>
        <w:rPr>
          <w:spacing w:val="-1"/>
        </w:rPr>
        <w:t> </w:t>
      </w:r>
      <w:r>
        <w:rPr/>
        <w:t>с</w:t>
      </w:r>
      <w:r>
        <w:rPr>
          <w:spacing w:val="-2"/>
        </w:rPr>
        <w:t> </w:t>
      </w:r>
      <w:r>
        <w:rPr/>
        <w:t>желания</w:t>
      </w:r>
      <w:r>
        <w:rPr>
          <w:spacing w:val="-1"/>
        </w:rPr>
        <w:t> </w:t>
      </w:r>
      <w:r>
        <w:rPr/>
        <w:t>самих обучающихся</w:t>
      </w:r>
      <w:r>
        <w:rPr>
          <w:spacing w:val="-1"/>
        </w:rPr>
        <w:t> </w:t>
      </w:r>
      <w:r>
        <w:rPr/>
        <w:t>и их родителей (законных </w:t>
      </w:r>
      <w:r>
        <w:rPr>
          <w:spacing w:val="-2"/>
        </w:rPr>
        <w:t>представителей).</w:t>
      </w:r>
    </w:p>
    <w:p>
      <w:pPr>
        <w:pStyle w:val="BodyText"/>
        <w:ind w:left="2352" w:firstLine="0"/>
      </w:pPr>
      <w:r>
        <w:rPr/>
        <w:t>По</w:t>
      </w:r>
      <w:r>
        <w:rPr>
          <w:spacing w:val="-15"/>
        </w:rPr>
        <w:t> </w:t>
      </w:r>
      <w:r>
        <w:rPr/>
        <w:t>результатам</w:t>
      </w:r>
      <w:r>
        <w:rPr>
          <w:spacing w:val="-6"/>
        </w:rPr>
        <w:t> </w:t>
      </w:r>
      <w:r>
        <w:rPr/>
        <w:t>промежуточной</w:t>
      </w:r>
      <w:r>
        <w:rPr>
          <w:spacing w:val="-5"/>
        </w:rPr>
        <w:t> </w:t>
      </w:r>
      <w:r>
        <w:rPr/>
        <w:t>оценки</w:t>
      </w:r>
      <w:r>
        <w:rPr>
          <w:spacing w:val="-9"/>
        </w:rPr>
        <w:t> </w:t>
      </w:r>
      <w:r>
        <w:rPr/>
        <w:t>овладения</w:t>
      </w:r>
      <w:r>
        <w:rPr>
          <w:spacing w:val="-7"/>
        </w:rPr>
        <w:t> </w:t>
      </w:r>
      <w:r>
        <w:rPr/>
        <w:t>содержанием</w:t>
      </w:r>
      <w:r>
        <w:rPr>
          <w:spacing w:val="3"/>
        </w:rPr>
        <w:t> </w:t>
      </w:r>
      <w:r>
        <w:rPr/>
        <w:t>учебного</w:t>
      </w:r>
      <w:r>
        <w:rPr>
          <w:spacing w:val="-6"/>
        </w:rPr>
        <w:t> </w:t>
      </w:r>
      <w:r>
        <w:rPr>
          <w:spacing w:val="-2"/>
        </w:rPr>
        <w:t>предмета</w:t>
      </w:r>
    </w:p>
    <w:p>
      <w:pPr>
        <w:pStyle w:val="BodyText"/>
        <w:ind w:right="632" w:firstLine="0"/>
      </w:pPr>
      <w:r>
        <w:rPr/>
        <w:t>«Русский язык» принимается решение о сохранении, корректировке поставленных задач, обсуждения</w:t>
      </w:r>
      <w:r>
        <w:rPr>
          <w:spacing w:val="-6"/>
        </w:rPr>
        <w:t> </w:t>
      </w:r>
      <w:r>
        <w:rPr/>
        <w:t>на</w:t>
      </w:r>
      <w:r>
        <w:rPr>
          <w:spacing w:val="-8"/>
        </w:rPr>
        <w:t> </w:t>
      </w:r>
      <w:r>
        <w:rPr/>
        <w:t>психолого-педагогическом</w:t>
      </w:r>
      <w:r>
        <w:rPr>
          <w:spacing w:val="-6"/>
        </w:rPr>
        <w:t> </w:t>
      </w:r>
      <w:r>
        <w:rPr/>
        <w:t>консилиуме</w:t>
      </w:r>
      <w:r>
        <w:rPr>
          <w:spacing w:val="-2"/>
        </w:rPr>
        <w:t> </w:t>
      </w:r>
      <w:r>
        <w:rPr/>
        <w:t>(учебно-методическом</w:t>
      </w:r>
      <w:r>
        <w:rPr>
          <w:spacing w:val="-7"/>
        </w:rPr>
        <w:t> </w:t>
      </w:r>
      <w:r>
        <w:rPr/>
        <w:t>совете</w:t>
      </w:r>
      <w:r>
        <w:rPr>
          <w:spacing w:val="-7"/>
        </w:rPr>
        <w:t> </w:t>
      </w:r>
      <w:r>
        <w:rPr/>
        <w:t>и/или др.)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нарушенным слухом.</w:t>
      </w:r>
    </w:p>
    <w:p>
      <w:pPr>
        <w:pStyle w:val="BodyText"/>
        <w:spacing w:before="3"/>
        <w:ind w:left="2645" w:firstLine="0"/>
      </w:pPr>
      <w:r>
        <w:rPr/>
        <w:t>Приложение</w:t>
      </w:r>
      <w:r>
        <w:rPr>
          <w:spacing w:val="-8"/>
        </w:rPr>
        <w:t> </w:t>
      </w:r>
      <w:r>
        <w:rPr>
          <w:spacing w:val="-10"/>
        </w:rPr>
        <w:t>А</w:t>
      </w:r>
    </w:p>
    <w:p>
      <w:pPr>
        <w:pStyle w:val="BodyText"/>
        <w:spacing w:before="274"/>
        <w:ind w:right="649"/>
      </w:pPr>
      <w:r>
        <w:rPr/>
        <w:t>Подходы</w:t>
      </w:r>
      <w:r>
        <w:rPr>
          <w:spacing w:val="-15"/>
        </w:rPr>
        <w:t> </w:t>
      </w:r>
      <w:r>
        <w:rPr/>
        <w:t>к</w:t>
      </w:r>
      <w:r>
        <w:rPr>
          <w:spacing w:val="-15"/>
        </w:rPr>
        <w:t> </w:t>
      </w:r>
      <w:r>
        <w:rPr/>
        <w:t>оценке</w:t>
      </w:r>
      <w:r>
        <w:rPr>
          <w:spacing w:val="-15"/>
        </w:rPr>
        <w:t> </w:t>
      </w:r>
      <w:r>
        <w:rPr/>
        <w:t>образовательных</w:t>
      </w:r>
      <w:r>
        <w:rPr>
          <w:spacing w:val="-7"/>
        </w:rPr>
        <w:t> </w:t>
      </w:r>
      <w:r>
        <w:rPr/>
        <w:t>результатов</w:t>
      </w:r>
      <w:r>
        <w:rPr>
          <w:spacing w:val="-14"/>
        </w:rPr>
        <w:t> </w:t>
      </w:r>
      <w:r>
        <w:rPr/>
        <w:t>обучающихся</w:t>
      </w:r>
      <w:r>
        <w:rPr>
          <w:spacing w:val="-10"/>
        </w:rPr>
        <w:t> </w:t>
      </w:r>
      <w:r>
        <w:rPr/>
        <w:t>с</w:t>
      </w:r>
      <w:r>
        <w:rPr>
          <w:spacing w:val="-15"/>
        </w:rPr>
        <w:t> </w:t>
      </w:r>
      <w:r>
        <w:rPr/>
        <w:t>нарушениями</w:t>
      </w:r>
      <w:r>
        <w:rPr>
          <w:spacing w:val="-7"/>
        </w:rPr>
        <w:t> </w:t>
      </w:r>
      <w:r>
        <w:rPr/>
        <w:t>слуха по учебному предмету «Русский язык»</w:t>
      </w:r>
    </w:p>
    <w:p>
      <w:pPr>
        <w:pStyle w:val="BodyText"/>
        <w:spacing w:before="274"/>
        <w:ind w:right="641"/>
      </w:pPr>
      <w:r>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нарушениями слуха. Допускается дифференцированная оценка.</w:t>
      </w:r>
    </w:p>
    <w:p>
      <w:pPr>
        <w:pStyle w:val="BodyText"/>
        <w:spacing w:before="2"/>
        <w:ind w:right="638"/>
      </w:pPr>
      <w:r>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w:t>
      </w:r>
      <w:r>
        <w:rPr>
          <w:spacing w:val="-11"/>
        </w:rPr>
        <w:t> </w:t>
      </w:r>
      <w:r>
        <w:rPr/>
        <w:t>ошибок</w:t>
      </w:r>
      <w:r>
        <w:rPr>
          <w:spacing w:val="-6"/>
        </w:rPr>
        <w:t> </w:t>
      </w:r>
      <w:r>
        <w:rPr/>
        <w:t>вместе</w:t>
      </w:r>
      <w:r>
        <w:rPr>
          <w:spacing w:val="-9"/>
        </w:rPr>
        <w:t> </w:t>
      </w:r>
      <w:r>
        <w:rPr/>
        <w:t>с</w:t>
      </w:r>
      <w:r>
        <w:rPr>
          <w:spacing w:val="-12"/>
        </w:rPr>
        <w:t> </w:t>
      </w:r>
      <w:r>
        <w:rPr/>
        <w:t>обучающимися</w:t>
      </w:r>
      <w:r>
        <w:rPr>
          <w:spacing w:val="-5"/>
        </w:rPr>
        <w:t> </w:t>
      </w:r>
      <w:r>
        <w:rPr/>
        <w:t>–</w:t>
      </w:r>
      <w:r>
        <w:rPr>
          <w:spacing w:val="-8"/>
        </w:rPr>
        <w:t> </w:t>
      </w:r>
      <w:r>
        <w:rPr/>
        <w:t>эффективное</w:t>
      </w:r>
      <w:r>
        <w:rPr>
          <w:spacing w:val="-8"/>
        </w:rPr>
        <w:t> </w:t>
      </w:r>
      <w:r>
        <w:rPr/>
        <w:t>средство</w:t>
      </w:r>
      <w:r>
        <w:rPr>
          <w:spacing w:val="-8"/>
        </w:rPr>
        <w:t> </w:t>
      </w:r>
      <w:r>
        <w:rPr/>
        <w:t>повышения</w:t>
      </w:r>
      <w:r>
        <w:rPr>
          <w:spacing w:val="-10"/>
        </w:rPr>
        <w:t> </w:t>
      </w:r>
      <w:r>
        <w:rPr/>
        <w:t>качества </w:t>
      </w:r>
      <w:r>
        <w:rPr>
          <w:spacing w:val="-2"/>
        </w:rPr>
        <w:t>знаний.</w:t>
      </w:r>
    </w:p>
    <w:p>
      <w:pPr>
        <w:pStyle w:val="BodyText"/>
        <w:ind w:right="651"/>
      </w:pPr>
      <w:r>
        <w:rPr/>
        <w:t>График и содержание диагностик разрабатывается учителем и утверждается администрацией</w:t>
      </w:r>
      <w:r>
        <w:rPr>
          <w:spacing w:val="38"/>
        </w:rPr>
        <w:t> </w:t>
      </w:r>
      <w:r>
        <w:rPr/>
        <w:t>образовательной</w:t>
      </w:r>
      <w:r>
        <w:rPr>
          <w:spacing w:val="39"/>
        </w:rPr>
        <w:t> </w:t>
      </w:r>
      <w:r>
        <w:rPr/>
        <w:t>организации.</w:t>
      </w:r>
      <w:r>
        <w:rPr>
          <w:spacing w:val="40"/>
        </w:rPr>
        <w:t> </w:t>
      </w:r>
      <w:r>
        <w:rPr/>
        <w:t>Критерии</w:t>
      </w:r>
      <w:r>
        <w:rPr>
          <w:spacing w:val="39"/>
        </w:rPr>
        <w:t> </w:t>
      </w:r>
      <w:r>
        <w:rPr/>
        <w:t>оценки</w:t>
      </w:r>
      <w:r>
        <w:rPr>
          <w:spacing w:val="40"/>
        </w:rPr>
        <w:t> </w:t>
      </w:r>
      <w:r>
        <w:rPr/>
        <w:t>устных</w:t>
      </w:r>
      <w:r>
        <w:rPr>
          <w:spacing w:val="40"/>
        </w:rPr>
        <w:t> </w:t>
      </w:r>
      <w:r>
        <w:rPr/>
        <w:t>и письменных</w:t>
      </w:r>
    </w:p>
    <w:p>
      <w:pPr>
        <w:spacing w:after="0"/>
        <w:sectPr>
          <w:type w:val="continuous"/>
          <w:pgSz w:w="11930" w:h="16860"/>
          <w:pgMar w:header="0" w:footer="1423" w:top="960" w:bottom="280" w:left="60" w:right="200"/>
        </w:sectPr>
      </w:pPr>
    </w:p>
    <w:p>
      <w:pPr>
        <w:pStyle w:val="BodyText"/>
        <w:spacing w:before="60"/>
        <w:ind w:right="636" w:firstLine="0"/>
      </w:pPr>
      <w:r>
        <w:rPr/>
        <w:t>работ разрабатываются организацией самостоятельно и фиксируются в локальном акте. При определении критериев оценки следует предусматривать особенности речевого развития</w:t>
      </w:r>
      <w:r>
        <w:rPr>
          <w:spacing w:val="-2"/>
        </w:rPr>
        <w:t> </w:t>
      </w:r>
      <w:r>
        <w:rPr/>
        <w:t>обучающихся</w:t>
      </w:r>
      <w:r>
        <w:rPr>
          <w:spacing w:val="-2"/>
        </w:rPr>
        <w:t> </w:t>
      </w:r>
      <w:r>
        <w:rPr/>
        <w:t>с</w:t>
      </w:r>
      <w:r>
        <w:rPr>
          <w:spacing w:val="-3"/>
        </w:rPr>
        <w:t> </w:t>
      </w:r>
      <w:r>
        <w:rPr/>
        <w:t>нарушениями</w:t>
      </w:r>
      <w:r>
        <w:rPr>
          <w:spacing w:val="-2"/>
        </w:rPr>
        <w:t> </w:t>
      </w:r>
      <w:r>
        <w:rPr/>
        <w:t>слуха</w:t>
      </w:r>
      <w:r>
        <w:rPr>
          <w:spacing w:val="-3"/>
        </w:rPr>
        <w:t> </w:t>
      </w:r>
      <w:r>
        <w:rPr/>
        <w:t>(наличие</w:t>
      </w:r>
      <w:r>
        <w:rPr>
          <w:spacing w:val="-3"/>
        </w:rPr>
        <w:t> </w:t>
      </w:r>
      <w:r>
        <w:rPr/>
        <w:t>в</w:t>
      </w:r>
      <w:r>
        <w:rPr>
          <w:spacing w:val="-3"/>
        </w:rPr>
        <w:t> </w:t>
      </w:r>
      <w:r>
        <w:rPr/>
        <w:t>их речи</w:t>
      </w:r>
      <w:r>
        <w:rPr>
          <w:spacing w:val="-2"/>
        </w:rPr>
        <w:t> </w:t>
      </w:r>
      <w:r>
        <w:rPr/>
        <w:t>аграмматизмов</w:t>
      </w:r>
      <w:r>
        <w:rPr>
          <w:spacing w:val="-3"/>
        </w:rPr>
        <w:t> </w:t>
      </w:r>
      <w:r>
        <w:rPr/>
        <w:t>и</w:t>
      </w:r>
      <w:r>
        <w:rPr>
          <w:spacing w:val="-2"/>
        </w:rPr>
        <w:t> </w:t>
      </w:r>
      <w:r>
        <w:rPr/>
        <w:t>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pPr>
        <w:pStyle w:val="BodyText"/>
        <w:spacing w:line="237" w:lineRule="auto" w:before="3"/>
        <w:ind w:right="657"/>
      </w:pPr>
      <w:r>
        <w:rPr/>
        <w:t>Оценка</w:t>
      </w:r>
      <w:r>
        <w:rPr>
          <w:spacing w:val="-3"/>
        </w:rPr>
        <w:t> </w:t>
      </w:r>
      <w:r>
        <w:rPr/>
        <w:t>результатов</w:t>
      </w:r>
      <w:r>
        <w:rPr>
          <w:spacing w:val="-3"/>
        </w:rPr>
        <w:t> </w:t>
      </w:r>
      <w:r>
        <w:rPr/>
        <w:t>обучения</w:t>
      </w:r>
      <w:r>
        <w:rPr>
          <w:spacing w:val="-2"/>
        </w:rPr>
        <w:t> </w:t>
      </w:r>
      <w:r>
        <w:rPr/>
        <w:t>должна</w:t>
      </w:r>
      <w:r>
        <w:rPr>
          <w:spacing w:val="-3"/>
        </w:rPr>
        <w:t> </w:t>
      </w:r>
      <w:r>
        <w:rPr/>
        <w:t>выстраиваться</w:t>
      </w:r>
      <w:r>
        <w:rPr>
          <w:spacing w:val="-2"/>
        </w:rPr>
        <w:t> </w:t>
      </w:r>
      <w:r>
        <w:rPr/>
        <w:t>исходя</w:t>
      </w:r>
      <w:r>
        <w:rPr>
          <w:spacing w:val="-4"/>
        </w:rPr>
        <w:t> </w:t>
      </w:r>
      <w:r>
        <w:rPr/>
        <w:t>из</w:t>
      </w:r>
      <w:r>
        <w:rPr>
          <w:spacing w:val="-4"/>
        </w:rPr>
        <w:t> </w:t>
      </w:r>
      <w:r>
        <w:rPr/>
        <w:t>понимания</w:t>
      </w:r>
      <w:r>
        <w:rPr>
          <w:spacing w:val="-2"/>
        </w:rPr>
        <w:t> </w:t>
      </w:r>
      <w:r>
        <w:rPr/>
        <w:t>того,</w:t>
      </w:r>
      <w:r>
        <w:rPr>
          <w:spacing w:val="-2"/>
        </w:rPr>
        <w:t> </w:t>
      </w:r>
      <w:r>
        <w:rPr/>
        <w:t>что обучающийся мог осознанно усвоить учебный материал.</w:t>
      </w:r>
    </w:p>
    <w:p>
      <w:pPr>
        <w:pStyle w:val="BodyText"/>
        <w:spacing w:before="1"/>
        <w:ind w:right="661"/>
      </w:pPr>
      <w:r>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w:t>
      </w:r>
      <w:r>
        <w:rPr>
          <w:spacing w:val="-2"/>
        </w:rPr>
        <w:t>форм.</w:t>
      </w:r>
    </w:p>
    <w:p>
      <w:pPr>
        <w:pStyle w:val="BodyText"/>
        <w:ind w:right="633"/>
      </w:pPr>
      <w:r>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pPr>
        <w:pStyle w:val="BodyText"/>
        <w:ind w:left="2352" w:firstLine="0"/>
      </w:pPr>
      <w:r>
        <w:rPr/>
        <w:t>На</w:t>
      </w:r>
      <w:r>
        <w:rPr>
          <w:spacing w:val="-13"/>
        </w:rPr>
        <w:t> </w:t>
      </w:r>
      <w:r>
        <w:rPr/>
        <w:t>каждом</w:t>
      </w:r>
      <w:r>
        <w:rPr>
          <w:spacing w:val="-6"/>
        </w:rPr>
        <w:t> </w:t>
      </w:r>
      <w:r>
        <w:rPr/>
        <w:t>году</w:t>
      </w:r>
      <w:r>
        <w:rPr>
          <w:spacing w:val="-17"/>
        </w:rPr>
        <w:t> </w:t>
      </w:r>
      <w:r>
        <w:rPr/>
        <w:t>обучения</w:t>
      </w:r>
      <w:r>
        <w:rPr>
          <w:spacing w:val="-3"/>
        </w:rPr>
        <w:t> </w:t>
      </w:r>
      <w:r>
        <w:rPr/>
        <w:t>проводятся</w:t>
      </w:r>
      <w:r>
        <w:rPr>
          <w:spacing w:val="-4"/>
        </w:rPr>
        <w:t> </w:t>
      </w:r>
      <w:r>
        <w:rPr/>
        <w:t>различные</w:t>
      </w:r>
      <w:r>
        <w:rPr>
          <w:spacing w:val="-7"/>
        </w:rPr>
        <w:t> </w:t>
      </w:r>
      <w:r>
        <w:rPr/>
        <w:t>виды</w:t>
      </w:r>
      <w:r>
        <w:rPr>
          <w:spacing w:val="-2"/>
        </w:rPr>
        <w:t> диагностики:</w:t>
      </w:r>
    </w:p>
    <w:p>
      <w:pPr>
        <w:pStyle w:val="ListParagraph"/>
        <w:numPr>
          <w:ilvl w:val="0"/>
          <w:numId w:val="43"/>
        </w:numPr>
        <w:tabs>
          <w:tab w:pos="2532" w:val="left" w:leader="none"/>
        </w:tabs>
        <w:spacing w:line="275" w:lineRule="exact" w:before="3" w:after="0"/>
        <w:ind w:left="2532" w:right="0" w:hanging="180"/>
        <w:jc w:val="both"/>
        <w:rPr>
          <w:sz w:val="24"/>
        </w:rPr>
      </w:pPr>
      <w:r>
        <w:rPr>
          <w:sz w:val="24"/>
        </w:rPr>
        <w:t>стартовая</w:t>
      </w:r>
      <w:r>
        <w:rPr>
          <w:spacing w:val="-8"/>
          <w:sz w:val="24"/>
        </w:rPr>
        <w:t> </w:t>
      </w:r>
      <w:r>
        <w:rPr>
          <w:sz w:val="24"/>
        </w:rPr>
        <w:t>(входное</w:t>
      </w:r>
      <w:r>
        <w:rPr>
          <w:spacing w:val="-10"/>
          <w:sz w:val="24"/>
        </w:rPr>
        <w:t> </w:t>
      </w:r>
      <w:r>
        <w:rPr>
          <w:spacing w:val="-2"/>
          <w:sz w:val="24"/>
        </w:rPr>
        <w:t>оценивание);</w:t>
      </w:r>
    </w:p>
    <w:p>
      <w:pPr>
        <w:pStyle w:val="ListParagraph"/>
        <w:numPr>
          <w:ilvl w:val="0"/>
          <w:numId w:val="43"/>
        </w:numPr>
        <w:tabs>
          <w:tab w:pos="2532" w:val="left" w:leader="none"/>
        </w:tabs>
        <w:spacing w:line="275" w:lineRule="exact" w:before="0" w:after="0"/>
        <w:ind w:left="2532" w:right="0" w:hanging="180"/>
        <w:jc w:val="both"/>
        <w:rPr>
          <w:sz w:val="24"/>
        </w:rPr>
      </w:pPr>
      <w:r>
        <w:rPr>
          <w:sz w:val="24"/>
        </w:rPr>
        <w:t>текущая</w:t>
      </w:r>
      <w:r>
        <w:rPr>
          <w:spacing w:val="-8"/>
          <w:sz w:val="24"/>
        </w:rPr>
        <w:t> </w:t>
      </w:r>
      <w:r>
        <w:rPr>
          <w:spacing w:val="-2"/>
          <w:sz w:val="24"/>
        </w:rPr>
        <w:t>диагностика;</w:t>
      </w:r>
    </w:p>
    <w:p>
      <w:pPr>
        <w:pStyle w:val="ListParagraph"/>
        <w:numPr>
          <w:ilvl w:val="0"/>
          <w:numId w:val="43"/>
        </w:numPr>
        <w:tabs>
          <w:tab w:pos="2532" w:val="left" w:leader="none"/>
        </w:tabs>
        <w:spacing w:line="240" w:lineRule="auto" w:before="0" w:after="0"/>
        <w:ind w:left="2352" w:right="6121" w:firstLine="0"/>
        <w:jc w:val="both"/>
        <w:rPr>
          <w:sz w:val="24"/>
        </w:rPr>
      </w:pPr>
      <w:r>
        <w:rPr>
          <w:sz w:val="24"/>
        </w:rPr>
        <w:t>промежуточная</w:t>
      </w:r>
      <w:r>
        <w:rPr>
          <w:spacing w:val="-14"/>
          <w:sz w:val="24"/>
        </w:rPr>
        <w:t> </w:t>
      </w:r>
      <w:r>
        <w:rPr>
          <w:sz w:val="24"/>
        </w:rPr>
        <w:t>диагностика. Стартовая диагностика</w:t>
      </w:r>
    </w:p>
    <w:p>
      <w:pPr>
        <w:pStyle w:val="BodyText"/>
        <w:ind w:right="636"/>
      </w:pPr>
      <w:r>
        <w:rPr/>
        <w:t>Назначение</w:t>
      </w:r>
      <w:r>
        <w:rPr>
          <w:spacing w:val="-15"/>
        </w:rPr>
        <w:t> </w:t>
      </w:r>
      <w:r>
        <w:rPr/>
        <w:t>стартовой</w:t>
      </w:r>
      <w:r>
        <w:rPr>
          <w:spacing w:val="-13"/>
        </w:rPr>
        <w:t> </w:t>
      </w:r>
      <w:r>
        <w:rPr/>
        <w:t>диагностики</w:t>
      </w:r>
      <w:r>
        <w:rPr>
          <w:spacing w:val="-10"/>
        </w:rPr>
        <w:t> </w:t>
      </w:r>
      <w:r>
        <w:rPr/>
        <w:t>–</w:t>
      </w:r>
      <w:r>
        <w:rPr>
          <w:spacing w:val="-14"/>
        </w:rPr>
        <w:t> </w:t>
      </w:r>
      <w:r>
        <w:rPr/>
        <w:t>выявить</w:t>
      </w:r>
      <w:r>
        <w:rPr>
          <w:spacing w:val="-11"/>
        </w:rPr>
        <w:t> </w:t>
      </w:r>
      <w:r>
        <w:rPr/>
        <w:t>готовность</w:t>
      </w:r>
      <w:r>
        <w:rPr>
          <w:spacing w:val="-10"/>
        </w:rPr>
        <w:t> </w:t>
      </w:r>
      <w:r>
        <w:rPr/>
        <w:t>обучающихся</w:t>
      </w:r>
      <w:r>
        <w:rPr>
          <w:spacing w:val="-13"/>
        </w:rPr>
        <w:t> </w:t>
      </w:r>
      <w:r>
        <w:rPr/>
        <w:t>к</w:t>
      </w:r>
      <w:r>
        <w:rPr>
          <w:spacing w:val="-13"/>
        </w:rPr>
        <w:t> </w:t>
      </w:r>
      <w:r>
        <w:rPr/>
        <w:t>овладению на предстоящем году обучения системным устройством языка и разными видами речевой деятельности; качество остаточных знаний обучающихся за предыдущий учебный год;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освоению языка в коммуникативной и когнитивной функции.</w:t>
      </w:r>
    </w:p>
    <w:p>
      <w:pPr>
        <w:pStyle w:val="BodyText"/>
        <w:spacing w:before="5"/>
        <w:ind w:left="2352" w:firstLine="0"/>
      </w:pPr>
      <w:r>
        <w:rPr/>
        <w:t>Нецелесообразно</w:t>
      </w:r>
      <w:r>
        <w:rPr>
          <w:spacing w:val="41"/>
        </w:rPr>
        <w:t> </w:t>
      </w:r>
      <w:r>
        <w:rPr/>
        <w:t>проводить</w:t>
      </w:r>
      <w:r>
        <w:rPr>
          <w:spacing w:val="43"/>
        </w:rPr>
        <w:t> </w:t>
      </w:r>
      <w:r>
        <w:rPr/>
        <w:t>стартовую</w:t>
      </w:r>
      <w:r>
        <w:rPr>
          <w:spacing w:val="73"/>
          <w:w w:val="150"/>
        </w:rPr>
        <w:t> </w:t>
      </w:r>
      <w:r>
        <w:rPr/>
        <w:t>диагностику</w:t>
      </w:r>
      <w:r>
        <w:rPr>
          <w:spacing w:val="79"/>
        </w:rPr>
        <w:t> </w:t>
      </w:r>
      <w:r>
        <w:rPr/>
        <w:t>на</w:t>
      </w:r>
      <w:r>
        <w:rPr>
          <w:spacing w:val="65"/>
          <w:w w:val="150"/>
        </w:rPr>
        <w:t> </w:t>
      </w:r>
      <w:r>
        <w:rPr/>
        <w:t>1-ой</w:t>
      </w:r>
      <w:r>
        <w:rPr>
          <w:spacing w:val="77"/>
          <w:w w:val="150"/>
        </w:rPr>
        <w:t> </w:t>
      </w:r>
      <w:r>
        <w:rPr/>
        <w:t>учебной</w:t>
      </w:r>
      <w:r>
        <w:rPr>
          <w:spacing w:val="69"/>
          <w:w w:val="150"/>
        </w:rPr>
        <w:t> </w:t>
      </w:r>
      <w:r>
        <w:rPr>
          <w:spacing w:val="-2"/>
        </w:rPr>
        <w:t>неделе.</w:t>
      </w:r>
    </w:p>
    <w:p>
      <w:pPr>
        <w:pStyle w:val="BodyText"/>
        <w:spacing w:line="274" w:lineRule="exact"/>
        <w:ind w:firstLine="0"/>
      </w:pPr>
      <w:r>
        <w:rPr/>
        <w:t>Контрольная</w:t>
      </w:r>
      <w:r>
        <w:rPr>
          <w:spacing w:val="-13"/>
        </w:rPr>
        <w:t> </w:t>
      </w:r>
      <w:r>
        <w:rPr/>
        <w:t>работа</w:t>
      </w:r>
      <w:r>
        <w:rPr>
          <w:spacing w:val="-12"/>
        </w:rPr>
        <w:t> </w:t>
      </w:r>
      <w:r>
        <w:rPr/>
        <w:t>предваряется</w:t>
      </w:r>
      <w:r>
        <w:rPr>
          <w:spacing w:val="-9"/>
        </w:rPr>
        <w:t> </w:t>
      </w:r>
      <w:r>
        <w:rPr/>
        <w:t>повторением</w:t>
      </w:r>
      <w:r>
        <w:rPr>
          <w:spacing w:val="-11"/>
        </w:rPr>
        <w:t> </w:t>
      </w:r>
      <w:r>
        <w:rPr/>
        <w:t>освоенного</w:t>
      </w:r>
      <w:r>
        <w:rPr>
          <w:spacing w:val="-10"/>
        </w:rPr>
        <w:t> </w:t>
      </w:r>
      <w:r>
        <w:rPr>
          <w:spacing w:val="-2"/>
        </w:rPr>
        <w:t>материала.</w:t>
      </w:r>
    </w:p>
    <w:p>
      <w:pPr>
        <w:pStyle w:val="BodyText"/>
        <w:ind w:right="637"/>
      </w:pPr>
      <w:r>
        <w:rPr/>
        <w:t>По завершении работы обучающимся предоставляется время на самопроверку. В ходе всей контрольной работы обучающиеся могут пользоваться черновиком. В виде справочных материалов обучающихся могут быть предложены (в случае необходимости) алгоритмы выполнения того или иного вида разбора (синтаксического, фонетического морфологического и др.).</w:t>
      </w:r>
    </w:p>
    <w:p>
      <w:pPr>
        <w:pStyle w:val="BodyText"/>
        <w:ind w:left="2352" w:right="1200" w:firstLine="0"/>
      </w:pPr>
      <w:r>
        <w:rPr/>
        <w:t>Продолжительность</w:t>
      </w:r>
      <w:r>
        <w:rPr>
          <w:spacing w:val="-4"/>
        </w:rPr>
        <w:t> </w:t>
      </w:r>
      <w:r>
        <w:rPr/>
        <w:t>выполнения</w:t>
      </w:r>
      <w:r>
        <w:rPr>
          <w:spacing w:val="-4"/>
        </w:rPr>
        <w:t> </w:t>
      </w:r>
      <w:r>
        <w:rPr/>
        <w:t>обучающимися</w:t>
      </w:r>
      <w:r>
        <w:rPr>
          <w:spacing w:val="-4"/>
        </w:rPr>
        <w:t> </w:t>
      </w:r>
      <w:r>
        <w:rPr/>
        <w:t>контрольной</w:t>
      </w:r>
      <w:r>
        <w:rPr>
          <w:spacing w:val="-3"/>
        </w:rPr>
        <w:t> </w:t>
      </w:r>
      <w:r>
        <w:rPr/>
        <w:t>работы –1</w:t>
      </w:r>
      <w:r>
        <w:rPr>
          <w:spacing w:val="-2"/>
        </w:rPr>
        <w:t> </w:t>
      </w:r>
      <w:r>
        <w:rPr/>
        <w:t>урок. Текущая диагностика</w:t>
      </w:r>
    </w:p>
    <w:p>
      <w:pPr>
        <w:pStyle w:val="BodyText"/>
        <w:ind w:right="639"/>
      </w:pPr>
      <w:r>
        <w:rPr/>
        <w:t>Текущая проверка осуществляется в процессе освоения обучающимися каждой темы.</w:t>
      </w:r>
      <w:r>
        <w:rPr>
          <w:spacing w:val="-11"/>
        </w:rPr>
        <w:t> </w:t>
      </w:r>
      <w:r>
        <w:rPr/>
        <w:t>Она</w:t>
      </w:r>
      <w:r>
        <w:rPr>
          <w:spacing w:val="-9"/>
        </w:rPr>
        <w:t> </w:t>
      </w:r>
      <w:r>
        <w:rPr/>
        <w:t>проходит</w:t>
      </w:r>
      <w:r>
        <w:rPr>
          <w:spacing w:val="-4"/>
        </w:rPr>
        <w:t> </w:t>
      </w:r>
      <w:r>
        <w:rPr/>
        <w:t>в</w:t>
      </w:r>
      <w:r>
        <w:rPr>
          <w:spacing w:val="-11"/>
        </w:rPr>
        <w:t> </w:t>
      </w:r>
      <w:r>
        <w:rPr/>
        <w:t>виде</w:t>
      </w:r>
      <w:r>
        <w:rPr>
          <w:spacing w:val="-11"/>
        </w:rPr>
        <w:t> </w:t>
      </w:r>
      <w:r>
        <w:rPr/>
        <w:t>опросов,</w:t>
      </w:r>
      <w:r>
        <w:rPr>
          <w:spacing w:val="-11"/>
        </w:rPr>
        <w:t> </w:t>
      </w:r>
      <w:r>
        <w:rPr/>
        <w:t>выполнения</w:t>
      </w:r>
      <w:r>
        <w:rPr>
          <w:spacing w:val="-7"/>
        </w:rPr>
        <w:t> </w:t>
      </w:r>
      <w:r>
        <w:rPr/>
        <w:t>проверочных упражнений.</w:t>
      </w:r>
      <w:r>
        <w:rPr>
          <w:spacing w:val="-3"/>
        </w:rPr>
        <w:t> </w:t>
      </w:r>
      <w:r>
        <w:rPr/>
        <w:t>Кроме</w:t>
      </w:r>
      <w:r>
        <w:rPr>
          <w:spacing w:val="-11"/>
        </w:rPr>
        <w:t> </w:t>
      </w:r>
      <w:r>
        <w:rPr/>
        <w:t>того,</w:t>
      </w:r>
      <w:r>
        <w:rPr>
          <w:spacing w:val="-8"/>
        </w:rPr>
        <w:t> </w:t>
      </w:r>
      <w:r>
        <w:rPr/>
        <w:t>по циклу изученных тем учитель организует самостоятельные и проверочные работы, тесты, контрольное списывание, слухозрительные диктанты и др. Основная функция текущей проверки заключается в обучении, а также в диагностировании знаний и умений, приобретённых обучающимися.</w:t>
      </w:r>
    </w:p>
    <w:p>
      <w:pPr>
        <w:pStyle w:val="BodyText"/>
        <w:ind w:right="629"/>
      </w:pPr>
      <w:r>
        <w:rPr/>
        <w:t>В конце каждой учебной четверти в рамках ткущего контроля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w:t>
      </w:r>
    </w:p>
    <w:p>
      <w:pPr>
        <w:pStyle w:val="BodyText"/>
        <w:spacing w:line="275" w:lineRule="exact" w:before="6"/>
        <w:ind w:left="2352" w:firstLine="0"/>
      </w:pPr>
      <w:r>
        <w:rPr/>
        <w:t>Промежуточная</w:t>
      </w:r>
      <w:r>
        <w:rPr>
          <w:spacing w:val="-13"/>
        </w:rPr>
        <w:t> </w:t>
      </w:r>
      <w:r>
        <w:rPr>
          <w:spacing w:val="-2"/>
        </w:rPr>
        <w:t>диагностика</w:t>
      </w:r>
    </w:p>
    <w:p>
      <w:pPr>
        <w:pStyle w:val="BodyText"/>
        <w:ind w:right="644"/>
      </w:pPr>
      <w:r>
        <w:rPr/>
        <w:t>В конце учебных четвертей/триместров предусматриваются контрольные работы, продолжительность выполнения которых – 1 урок. При выполнении контрольной работы</w:t>
      </w:r>
    </w:p>
    <w:p>
      <w:pPr>
        <w:spacing w:after="0"/>
        <w:sectPr>
          <w:pgSz w:w="11930" w:h="16860"/>
          <w:pgMar w:header="0" w:footer="1423" w:top="1020" w:bottom="1620" w:left="60" w:right="200"/>
        </w:sectPr>
      </w:pPr>
    </w:p>
    <w:p>
      <w:pPr>
        <w:pStyle w:val="BodyText"/>
        <w:spacing w:before="60"/>
        <w:ind w:left="1714" w:right="637" w:firstLine="295"/>
        <w:jc w:val="right"/>
      </w:pPr>
      <w:r>
        <w:rPr/>
        <w:t>обучающимся</w:t>
      </w:r>
      <w:r>
        <w:rPr>
          <w:spacing w:val="-6"/>
        </w:rPr>
        <w:t> </w:t>
      </w:r>
      <w:r>
        <w:rPr/>
        <w:t>предоставляется</w:t>
      </w:r>
      <w:r>
        <w:rPr>
          <w:spacing w:val="-4"/>
        </w:rPr>
        <w:t> </w:t>
      </w:r>
      <w:r>
        <w:rPr/>
        <w:t>возможность</w:t>
      </w:r>
      <w:r>
        <w:rPr>
          <w:spacing w:val="-4"/>
        </w:rPr>
        <w:t> </w:t>
      </w:r>
      <w:r>
        <w:rPr/>
        <w:t>пользоваться</w:t>
      </w:r>
      <w:r>
        <w:rPr>
          <w:spacing w:val="-5"/>
        </w:rPr>
        <w:t> </w:t>
      </w:r>
      <w:r>
        <w:rPr/>
        <w:t>справочными</w:t>
      </w:r>
      <w:r>
        <w:rPr>
          <w:spacing w:val="-5"/>
        </w:rPr>
        <w:t> </w:t>
      </w:r>
      <w:r>
        <w:rPr/>
        <w:t>материалами</w:t>
      </w:r>
      <w:r>
        <w:rPr>
          <w:spacing w:val="-2"/>
        </w:rPr>
        <w:t> </w:t>
      </w:r>
      <w:r>
        <w:rPr/>
        <w:t>в </w:t>
      </w:r>
      <w:r>
        <w:rPr>
          <w:spacing w:val="-2"/>
        </w:rPr>
        <w:t>виде</w:t>
      </w:r>
      <w:r>
        <w:rPr>
          <w:spacing w:val="-13"/>
        </w:rPr>
        <w:t> </w:t>
      </w:r>
      <w:r>
        <w:rPr>
          <w:spacing w:val="-2"/>
        </w:rPr>
        <w:t>алгоритмов</w:t>
      </w:r>
      <w:r>
        <w:rPr>
          <w:spacing w:val="-9"/>
        </w:rPr>
        <w:t> </w:t>
      </w:r>
      <w:r>
        <w:rPr>
          <w:spacing w:val="-2"/>
        </w:rPr>
        <w:t>выполнения</w:t>
      </w:r>
      <w:r>
        <w:rPr>
          <w:spacing w:val="-6"/>
        </w:rPr>
        <w:t> </w:t>
      </w:r>
      <w:r>
        <w:rPr>
          <w:spacing w:val="-2"/>
        </w:rPr>
        <w:t>разборов</w:t>
      </w:r>
      <w:r>
        <w:rPr>
          <w:spacing w:val="-7"/>
        </w:rPr>
        <w:t> </w:t>
      </w:r>
      <w:r>
        <w:rPr>
          <w:spacing w:val="-2"/>
        </w:rPr>
        <w:t>слов</w:t>
      </w:r>
      <w:r>
        <w:rPr>
          <w:spacing w:val="-9"/>
        </w:rPr>
        <w:t> </w:t>
      </w:r>
      <w:r>
        <w:rPr>
          <w:spacing w:val="-2"/>
        </w:rPr>
        <w:t>и</w:t>
      </w:r>
      <w:r>
        <w:rPr>
          <w:spacing w:val="-12"/>
        </w:rPr>
        <w:t> </w:t>
      </w:r>
      <w:r>
        <w:rPr>
          <w:spacing w:val="-2"/>
        </w:rPr>
        <w:t>предложений,</w:t>
      </w:r>
      <w:r>
        <w:rPr>
          <w:spacing w:val="-7"/>
        </w:rPr>
        <w:t> </w:t>
      </w:r>
      <w:r>
        <w:rPr>
          <w:spacing w:val="-2"/>
        </w:rPr>
        <w:t>а</w:t>
      </w:r>
      <w:r>
        <w:rPr>
          <w:spacing w:val="-10"/>
        </w:rPr>
        <w:t> </w:t>
      </w:r>
      <w:r>
        <w:rPr>
          <w:spacing w:val="-2"/>
        </w:rPr>
        <w:t>также</w:t>
      </w:r>
      <w:r>
        <w:rPr>
          <w:spacing w:val="-7"/>
        </w:rPr>
        <w:t> </w:t>
      </w:r>
      <w:r>
        <w:rPr>
          <w:spacing w:val="-2"/>
        </w:rPr>
        <w:t>школьными словарями. </w:t>
      </w:r>
      <w:r>
        <w:rPr/>
        <w:t>При оценивании письменных работ обучающихся с нарушенным слухом, имеющих нарушения</w:t>
      </w:r>
      <w:r>
        <w:rPr>
          <w:spacing w:val="40"/>
        </w:rPr>
        <w:t> </w:t>
      </w:r>
      <w:r>
        <w:rPr/>
        <w:t>моторной</w:t>
      </w:r>
      <w:r>
        <w:rPr>
          <w:spacing w:val="40"/>
        </w:rPr>
        <w:t> </w:t>
      </w:r>
      <w:r>
        <w:rPr/>
        <w:t>сферы,</w:t>
      </w:r>
      <w:r>
        <w:rPr>
          <w:spacing w:val="40"/>
        </w:rPr>
        <w:t> </w:t>
      </w:r>
      <w:r>
        <w:rPr/>
        <w:t>оценка</w:t>
      </w:r>
      <w:r>
        <w:rPr>
          <w:spacing w:val="40"/>
        </w:rPr>
        <w:t> </w:t>
      </w:r>
      <w:r>
        <w:rPr/>
        <w:t>за</w:t>
      </w:r>
      <w:r>
        <w:rPr>
          <w:spacing w:val="40"/>
        </w:rPr>
        <w:t> </w:t>
      </w:r>
      <w:r>
        <w:rPr/>
        <w:t>плохой</w:t>
      </w:r>
      <w:r>
        <w:rPr>
          <w:spacing w:val="40"/>
        </w:rPr>
        <w:t> </w:t>
      </w:r>
      <w:r>
        <w:rPr/>
        <w:t>почерк</w:t>
      </w:r>
      <w:r>
        <w:rPr>
          <w:spacing w:val="40"/>
        </w:rPr>
        <w:t> </w:t>
      </w:r>
      <w:r>
        <w:rPr/>
        <w:t>не</w:t>
      </w:r>
      <w:r>
        <w:rPr>
          <w:spacing w:val="40"/>
        </w:rPr>
        <w:t> </w:t>
      </w:r>
      <w:r>
        <w:rPr/>
        <w:t>снижается.</w:t>
      </w:r>
      <w:r>
        <w:rPr>
          <w:spacing w:val="40"/>
        </w:rPr>
        <w:t> </w:t>
      </w:r>
      <w:r>
        <w:rPr/>
        <w:t>При</w:t>
      </w:r>
      <w:r>
        <w:rPr>
          <w:spacing w:val="40"/>
        </w:rPr>
        <w:t> </w:t>
      </w:r>
      <w:r>
        <w:rPr/>
        <w:t>оценивании содержания</w:t>
      </w:r>
      <w:r>
        <w:rPr>
          <w:spacing w:val="18"/>
        </w:rPr>
        <w:t> </w:t>
      </w:r>
      <w:r>
        <w:rPr/>
        <w:t>устных</w:t>
      </w:r>
      <w:r>
        <w:rPr>
          <w:spacing w:val="21"/>
        </w:rPr>
        <w:t> </w:t>
      </w:r>
      <w:r>
        <w:rPr/>
        <w:t>ответов</w:t>
      </w:r>
      <w:r>
        <w:rPr>
          <w:spacing w:val="15"/>
        </w:rPr>
        <w:t> </w:t>
      </w:r>
      <w:r>
        <w:rPr/>
        <w:t>также</w:t>
      </w:r>
      <w:r>
        <w:rPr>
          <w:spacing w:val="11"/>
        </w:rPr>
        <w:t> </w:t>
      </w:r>
      <w:r>
        <w:rPr/>
        <w:t>не</w:t>
      </w:r>
      <w:r>
        <w:rPr>
          <w:spacing w:val="10"/>
        </w:rPr>
        <w:t> </w:t>
      </w:r>
      <w:r>
        <w:rPr/>
        <w:t>предусматривается</w:t>
      </w:r>
      <w:r>
        <w:rPr>
          <w:spacing w:val="19"/>
        </w:rPr>
        <w:t> </w:t>
      </w:r>
      <w:r>
        <w:rPr/>
        <w:t>снижение</w:t>
      </w:r>
      <w:r>
        <w:rPr>
          <w:spacing w:val="12"/>
        </w:rPr>
        <w:t> </w:t>
      </w:r>
      <w:r>
        <w:rPr/>
        <w:t>оценки</w:t>
      </w:r>
      <w:r>
        <w:rPr>
          <w:spacing w:val="10"/>
        </w:rPr>
        <w:t> </w:t>
      </w:r>
      <w:r>
        <w:rPr/>
        <w:t>за</w:t>
      </w:r>
      <w:r>
        <w:rPr>
          <w:spacing w:val="11"/>
        </w:rPr>
        <w:t> </w:t>
      </w:r>
      <w:r>
        <w:rPr>
          <w:spacing w:val="-2"/>
        </w:rPr>
        <w:t>нарушения</w:t>
      </w:r>
    </w:p>
    <w:p>
      <w:pPr>
        <w:pStyle w:val="BodyText"/>
        <w:spacing w:line="275" w:lineRule="exact" w:before="3"/>
        <w:ind w:firstLine="0"/>
        <w:jc w:val="left"/>
      </w:pPr>
      <w:r>
        <w:rPr>
          <w:spacing w:val="-2"/>
        </w:rPr>
        <w:t>произношения.</w:t>
      </w:r>
    </w:p>
    <w:p>
      <w:pPr>
        <w:pStyle w:val="BodyText"/>
        <w:ind w:right="635"/>
      </w:pPr>
      <w:r>
        <w:rPr/>
        <w:t>Промежуточная диагностика реализуется также в виде контрольной работы, имеющей статус годовой, которая проводится в конце 4 учебной четверти. Контрольная работа (преимущественно в виде грамматических заданий к тексту) должна быть представлена не менее чем в двух вариантах.</w:t>
      </w:r>
    </w:p>
    <w:p>
      <w:pPr>
        <w:pStyle w:val="BodyText"/>
        <w:ind w:right="633"/>
      </w:pPr>
      <w:r>
        <w:rPr/>
        <w:t>Основное требование, которое предъявляется к промежуточной диагностике, – соотнесённость</w:t>
      </w:r>
      <w:r>
        <w:rPr>
          <w:spacing w:val="-1"/>
        </w:rPr>
        <w:t> </w:t>
      </w:r>
      <w:r>
        <w:rPr/>
        <w:t>содержания</w:t>
      </w:r>
      <w:r>
        <w:rPr>
          <w:spacing w:val="-1"/>
        </w:rPr>
        <w:t> </w:t>
      </w:r>
      <w:r>
        <w:rPr/>
        <w:t>контрольных заданий с</w:t>
      </w:r>
      <w:r>
        <w:rPr>
          <w:spacing w:val="-2"/>
        </w:rPr>
        <w:t> </w:t>
      </w:r>
      <w:r>
        <w:rPr/>
        <w:t>программным</w:t>
      </w:r>
      <w:r>
        <w:rPr>
          <w:spacing w:val="-2"/>
        </w:rPr>
        <w:t> </w:t>
      </w:r>
      <w:r>
        <w:rPr/>
        <w:t>материалом,</w:t>
      </w:r>
      <w:r>
        <w:rPr>
          <w:spacing w:val="-2"/>
        </w:rPr>
        <w:t> </w:t>
      </w:r>
      <w:r>
        <w:rPr/>
        <w:t>освоенным обучающимися в течение учебного года.</w:t>
      </w:r>
    </w:p>
    <w:p>
      <w:pPr>
        <w:pStyle w:val="BodyText"/>
        <w:ind w:right="647"/>
      </w:pPr>
      <w:r>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pPr>
        <w:pStyle w:val="BodyText"/>
        <w:ind w:left="2352" w:firstLine="0"/>
      </w:pPr>
      <w:r>
        <w:rPr/>
        <w:t>Продолжительность</w:t>
      </w:r>
      <w:r>
        <w:rPr>
          <w:spacing w:val="-9"/>
        </w:rPr>
        <w:t> </w:t>
      </w:r>
      <w:r>
        <w:rPr/>
        <w:t>контрольной</w:t>
      </w:r>
      <w:r>
        <w:rPr>
          <w:spacing w:val="-5"/>
        </w:rPr>
        <w:t> </w:t>
      </w:r>
      <w:r>
        <w:rPr/>
        <w:t>работы</w:t>
      </w:r>
      <w:r>
        <w:rPr>
          <w:spacing w:val="-9"/>
        </w:rPr>
        <w:t> </w:t>
      </w:r>
      <w:r>
        <w:rPr/>
        <w:t>–</w:t>
      </w:r>
      <w:r>
        <w:rPr>
          <w:spacing w:val="-13"/>
        </w:rPr>
        <w:t> </w:t>
      </w:r>
      <w:r>
        <w:rPr/>
        <w:t>1</w:t>
      </w:r>
      <w:r>
        <w:rPr>
          <w:spacing w:val="-4"/>
        </w:rPr>
        <w:t> </w:t>
      </w:r>
      <w:r>
        <w:rPr>
          <w:spacing w:val="-2"/>
        </w:rPr>
        <w:t>урок.</w:t>
      </w:r>
    </w:p>
    <w:p>
      <w:pPr>
        <w:pStyle w:val="BodyText"/>
        <w:ind w:right="651"/>
      </w:pPr>
      <w:r>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pPr>
        <w:pStyle w:val="BodyText"/>
        <w:spacing w:before="2"/>
        <w:ind w:right="633"/>
      </w:pPr>
      <w:r>
        <w:rPr/>
        <w:t>Необходимым средством оценки достижений по учебному предмету является портфолио обучающегося. В него могут быть включены результаты участия обучающихся в</w:t>
      </w:r>
      <w:r>
        <w:rPr>
          <w:spacing w:val="-15"/>
        </w:rPr>
        <w:t> </w:t>
      </w:r>
      <w:r>
        <w:rPr/>
        <w:t>школьных</w:t>
      </w:r>
      <w:r>
        <w:rPr>
          <w:spacing w:val="-13"/>
        </w:rPr>
        <w:t> </w:t>
      </w:r>
      <w:r>
        <w:rPr/>
        <w:t>и</w:t>
      </w:r>
      <w:r>
        <w:rPr>
          <w:spacing w:val="-8"/>
        </w:rPr>
        <w:t> </w:t>
      </w:r>
      <w:r>
        <w:rPr/>
        <w:t>районных</w:t>
      </w:r>
      <w:r>
        <w:rPr>
          <w:spacing w:val="-6"/>
        </w:rPr>
        <w:t> </w:t>
      </w:r>
      <w:r>
        <w:rPr/>
        <w:t>(региональных)</w:t>
      </w:r>
      <w:r>
        <w:rPr>
          <w:spacing w:val="-13"/>
        </w:rPr>
        <w:t> </w:t>
      </w:r>
      <w:r>
        <w:rPr/>
        <w:t>конкурсах</w:t>
      </w:r>
      <w:r>
        <w:rPr>
          <w:spacing w:val="-6"/>
        </w:rPr>
        <w:t> </w:t>
      </w:r>
      <w:r>
        <w:rPr/>
        <w:t>и</w:t>
      </w:r>
      <w:r>
        <w:rPr>
          <w:spacing w:val="-8"/>
        </w:rPr>
        <w:t> </w:t>
      </w:r>
      <w:r>
        <w:rPr/>
        <w:t>олимпиадах</w:t>
      </w:r>
      <w:r>
        <w:rPr>
          <w:spacing w:val="-6"/>
        </w:rPr>
        <w:t> </w:t>
      </w:r>
      <w:r>
        <w:rPr/>
        <w:t>(сертификаты,</w:t>
      </w:r>
      <w:r>
        <w:rPr>
          <w:spacing w:val="-13"/>
        </w:rPr>
        <w:t> </w:t>
      </w:r>
      <w:r>
        <w:rPr/>
        <w:t>дипломы); сведения о посещении объединений дополнительного образования в школе или других организаций</w:t>
      </w:r>
      <w:r>
        <w:rPr>
          <w:spacing w:val="-9"/>
        </w:rPr>
        <w:t> </w:t>
      </w:r>
      <w:r>
        <w:rPr/>
        <w:t>(по</w:t>
      </w:r>
      <w:r>
        <w:rPr>
          <w:spacing w:val="-13"/>
        </w:rPr>
        <w:t> </w:t>
      </w:r>
      <w:r>
        <w:rPr/>
        <w:t>направлению</w:t>
      </w:r>
      <w:r>
        <w:rPr>
          <w:spacing w:val="-13"/>
        </w:rPr>
        <w:t> </w:t>
      </w:r>
      <w:r>
        <w:rPr/>
        <w:t>предмета).</w:t>
      </w:r>
      <w:r>
        <w:rPr>
          <w:spacing w:val="-11"/>
        </w:rPr>
        <w:t> </w:t>
      </w:r>
      <w:r>
        <w:rPr/>
        <w:t>Также</w:t>
      </w:r>
      <w:r>
        <w:rPr>
          <w:spacing w:val="-14"/>
        </w:rPr>
        <w:t> </w:t>
      </w:r>
      <w:r>
        <w:rPr/>
        <w:t>в</w:t>
      </w:r>
      <w:r>
        <w:rPr>
          <w:spacing w:val="-14"/>
        </w:rPr>
        <w:t> </w:t>
      </w:r>
      <w:r>
        <w:rPr/>
        <w:t>портфолио</w:t>
      </w:r>
      <w:r>
        <w:rPr>
          <w:spacing w:val="-10"/>
        </w:rPr>
        <w:t> </w:t>
      </w:r>
      <w:r>
        <w:rPr/>
        <w:t>может</w:t>
      </w:r>
      <w:r>
        <w:rPr>
          <w:spacing w:val="-9"/>
        </w:rPr>
        <w:t> </w:t>
      </w:r>
      <w:r>
        <w:rPr/>
        <w:t>быть</w:t>
      </w:r>
      <w:r>
        <w:rPr>
          <w:spacing w:val="-9"/>
        </w:rPr>
        <w:t> </w:t>
      </w:r>
      <w:r>
        <w:rPr/>
        <w:t>отражено</w:t>
      </w:r>
      <w:r>
        <w:rPr>
          <w:spacing w:val="-4"/>
        </w:rPr>
        <w:t> </w:t>
      </w:r>
      <w:r>
        <w:rPr/>
        <w:t>участие в социальных проектах (например, связанных с облагораживанием местности), результаты посещения музеев, лекций, библиотек и др. и мероприятий в них. Рекомендуется также предлагать обучающимся подготовку докладов, докладов-презентаций после посещения данных мероприятий, учреждений культуры и досуга.</w:t>
      </w:r>
    </w:p>
    <w:p>
      <w:pPr>
        <w:pStyle w:val="BodyText"/>
        <w:spacing w:before="13"/>
        <w:ind w:left="0" w:firstLine="0"/>
        <w:jc w:val="left"/>
      </w:pPr>
    </w:p>
    <w:p>
      <w:pPr>
        <w:pStyle w:val="Heading2"/>
        <w:numPr>
          <w:ilvl w:val="2"/>
          <w:numId w:val="37"/>
        </w:numPr>
        <w:tabs>
          <w:tab w:pos="5957" w:val="left" w:leader="none"/>
        </w:tabs>
        <w:spacing w:line="272" w:lineRule="exact" w:before="0" w:after="0"/>
        <w:ind w:left="5957" w:right="0" w:hanging="600"/>
        <w:jc w:val="left"/>
      </w:pPr>
      <w:r>
        <w:rPr/>
        <w:t>РАЗВИТИЕ</w:t>
      </w:r>
      <w:r>
        <w:rPr>
          <w:spacing w:val="-8"/>
        </w:rPr>
        <w:t> </w:t>
      </w:r>
      <w:r>
        <w:rPr>
          <w:spacing w:val="-4"/>
        </w:rPr>
        <w:t>РЕЧИ</w:t>
      </w:r>
    </w:p>
    <w:p>
      <w:pPr>
        <w:pStyle w:val="BodyText"/>
        <w:ind w:right="626"/>
      </w:pPr>
      <w:r>
        <w:rPr/>
        <w:t>Федеральная рабочая программа (далее – Программа) по «Развитию речи»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2"/>
        </w:rPr>
        <w:t> </w:t>
      </w:r>
      <w:r>
        <w:rPr/>
        <w:t>Российской</w:t>
      </w:r>
      <w:r>
        <w:rPr>
          <w:spacing w:val="-1"/>
        </w:rPr>
        <w:t> </w:t>
      </w:r>
      <w:r>
        <w:rPr/>
        <w:t>Федерации</w:t>
      </w:r>
      <w:r>
        <w:rPr>
          <w:spacing w:val="-1"/>
        </w:rPr>
        <w:t> </w:t>
      </w:r>
      <w:r>
        <w:rPr/>
        <w:t>05.07.2021</w:t>
      </w:r>
      <w:r>
        <w:rPr>
          <w:spacing w:val="-5"/>
        </w:rPr>
        <w:t> </w:t>
      </w:r>
      <w:r>
        <w:rPr/>
        <w:t>г.,</w:t>
      </w:r>
      <w:r>
        <w:rPr>
          <w:spacing w:val="-4"/>
        </w:rPr>
        <w:t> </w:t>
      </w:r>
      <w:r>
        <w:rPr/>
        <w:t>рег.</w:t>
      </w:r>
      <w:r>
        <w:rPr>
          <w:spacing w:val="-5"/>
        </w:rPr>
        <w:t> </w:t>
      </w:r>
      <w:r>
        <w:rPr/>
        <w:t>номер –</w:t>
      </w:r>
      <w:r>
        <w:rPr>
          <w:spacing w:val="-2"/>
        </w:rPr>
        <w:t> </w:t>
      </w:r>
      <w:r>
        <w:rPr/>
        <w:t>64101)</w:t>
      </w:r>
      <w:r>
        <w:rPr>
          <w:spacing w:val="-8"/>
        </w:rPr>
        <w:t> </w:t>
      </w:r>
      <w:r>
        <w:rPr/>
        <w:t>(далее</w:t>
      </w:r>
      <w:r>
        <w:rPr>
          <w:spacing w:val="-8"/>
        </w:rPr>
        <w:t> </w:t>
      </w:r>
      <w:r>
        <w:rPr/>
        <w:t>– ФГОС ООО), Концепции преподавания русского языка и литературы в Российской Федерации</w:t>
      </w:r>
      <w:r>
        <w:rPr>
          <w:spacing w:val="-1"/>
        </w:rPr>
        <w:t> </w:t>
      </w:r>
      <w:r>
        <w:rPr/>
        <w:t>(утверждена</w:t>
      </w:r>
      <w:r>
        <w:rPr>
          <w:spacing w:val="-2"/>
        </w:rPr>
        <w:t> </w:t>
      </w:r>
      <w:r>
        <w:rPr/>
        <w:t>распоряжением</w:t>
      </w:r>
      <w:r>
        <w:rPr>
          <w:spacing w:val="-2"/>
        </w:rPr>
        <w:t> </w:t>
      </w:r>
      <w:r>
        <w:rPr/>
        <w:t>Правительства</w:t>
      </w:r>
      <w:r>
        <w:rPr>
          <w:spacing w:val="-3"/>
        </w:rPr>
        <w:t> </w:t>
      </w:r>
      <w:r>
        <w:rPr/>
        <w:t>Российской</w:t>
      </w:r>
      <w:r>
        <w:rPr>
          <w:spacing w:val="-1"/>
        </w:rPr>
        <w:t> </w:t>
      </w:r>
      <w:r>
        <w:rPr/>
        <w:t>Федерации</w:t>
      </w:r>
      <w:r>
        <w:rPr>
          <w:spacing w:val="-1"/>
        </w:rPr>
        <w:t> </w:t>
      </w:r>
      <w:r>
        <w:rPr/>
        <w:t>от</w:t>
      </w:r>
      <w:r>
        <w:rPr>
          <w:spacing w:val="-1"/>
        </w:rPr>
        <w:t> </w:t>
      </w:r>
      <w:r>
        <w:rPr/>
        <w:t>9</w:t>
      </w:r>
      <w:r>
        <w:rPr>
          <w:spacing w:val="-1"/>
        </w:rPr>
        <w:t> </w:t>
      </w:r>
      <w:r>
        <w:rPr/>
        <w:t>апреля 2016</w:t>
      </w:r>
      <w:r>
        <w:rPr>
          <w:spacing w:val="-15"/>
        </w:rPr>
        <w:t> </w:t>
      </w:r>
      <w:r>
        <w:rPr/>
        <w:t>г.</w:t>
      </w:r>
      <w:r>
        <w:rPr>
          <w:spacing w:val="-13"/>
        </w:rPr>
        <w:t> </w:t>
      </w:r>
      <w:r>
        <w:rPr/>
        <w:t>№</w:t>
      </w:r>
      <w:r>
        <w:rPr>
          <w:spacing w:val="-15"/>
        </w:rPr>
        <w:t> </w:t>
      </w:r>
      <w:r>
        <w:rPr/>
        <w:t>637-р),</w:t>
      </w:r>
      <w:r>
        <w:rPr>
          <w:spacing w:val="-12"/>
        </w:rPr>
        <w:t> </w:t>
      </w:r>
      <w:r>
        <w:rPr/>
        <w:t>Федеральной</w:t>
      </w:r>
      <w:r>
        <w:rPr>
          <w:spacing w:val="-11"/>
        </w:rPr>
        <w:t> </w:t>
      </w:r>
      <w:r>
        <w:rPr/>
        <w:t>программы</w:t>
      </w:r>
      <w:r>
        <w:rPr>
          <w:spacing w:val="-13"/>
        </w:rPr>
        <w:t> </w:t>
      </w:r>
      <w:r>
        <w:rPr/>
        <w:t>воспитания</w:t>
      </w:r>
      <w:r>
        <w:rPr>
          <w:spacing w:val="-10"/>
        </w:rPr>
        <w:t> </w:t>
      </w:r>
      <w:r>
        <w:rPr/>
        <w:t>–</w:t>
      </w:r>
      <w:r>
        <w:rPr>
          <w:spacing w:val="-13"/>
        </w:rPr>
        <w:t> </w:t>
      </w:r>
      <w:r>
        <w:rPr/>
        <w:t>с</w:t>
      </w:r>
      <w:r>
        <w:rPr>
          <w:spacing w:val="-9"/>
        </w:rPr>
        <w:t> </w:t>
      </w:r>
      <w:r>
        <w:rPr/>
        <w:t>учётом</w:t>
      </w:r>
      <w:r>
        <w:rPr>
          <w:spacing w:val="-10"/>
        </w:rPr>
        <w:t> </w:t>
      </w:r>
      <w:r>
        <w:rPr/>
        <w:t>планируемых</w:t>
      </w:r>
      <w:r>
        <w:rPr>
          <w:spacing w:val="-5"/>
        </w:rPr>
        <w:t> </w:t>
      </w:r>
      <w:r>
        <w:rPr/>
        <w:t>результатов духовно-нравственного развития, воспитания и социализации обучающихся.</w:t>
      </w:r>
    </w:p>
    <w:p>
      <w:pPr>
        <w:pStyle w:val="BodyText"/>
        <w:spacing w:before="7"/>
        <w:ind w:left="0" w:firstLine="0"/>
        <w:jc w:val="left"/>
      </w:pPr>
    </w:p>
    <w:p>
      <w:pPr>
        <w:pStyle w:val="Heading3"/>
        <w:spacing w:line="240" w:lineRule="auto"/>
        <w:ind w:left="5369"/>
        <w:jc w:val="both"/>
      </w:pPr>
      <w:r>
        <w:rPr/>
        <w:t>Пояснительная</w:t>
      </w:r>
      <w:r>
        <w:rPr>
          <w:spacing w:val="-10"/>
        </w:rPr>
        <w:t> </w:t>
      </w:r>
      <w:r>
        <w:rPr>
          <w:spacing w:val="-2"/>
        </w:rPr>
        <w:t>записка</w:t>
      </w:r>
    </w:p>
    <w:p>
      <w:pPr>
        <w:spacing w:before="0"/>
        <w:ind w:left="4366" w:right="1022" w:hanging="1647"/>
        <w:jc w:val="both"/>
        <w:rPr>
          <w:b/>
          <w:sz w:val="24"/>
        </w:rPr>
      </w:pPr>
      <w:r>
        <w:rPr>
          <w:b/>
          <w:sz w:val="24"/>
        </w:rPr>
        <w:t>Ценностные</w:t>
      </w:r>
      <w:r>
        <w:rPr>
          <w:b/>
          <w:spacing w:val="-3"/>
          <w:sz w:val="24"/>
        </w:rPr>
        <w:t> </w:t>
      </w:r>
      <w:r>
        <w:rPr>
          <w:b/>
          <w:sz w:val="24"/>
        </w:rPr>
        <w:t>ориентиры</w:t>
      </w:r>
      <w:r>
        <w:rPr>
          <w:b/>
          <w:spacing w:val="-3"/>
          <w:sz w:val="24"/>
        </w:rPr>
        <w:t> </w:t>
      </w:r>
      <w:r>
        <w:rPr>
          <w:b/>
          <w:sz w:val="24"/>
        </w:rPr>
        <w:t>в</w:t>
      </w:r>
      <w:r>
        <w:rPr>
          <w:b/>
          <w:spacing w:val="-2"/>
          <w:sz w:val="24"/>
        </w:rPr>
        <w:t> </w:t>
      </w:r>
      <w:r>
        <w:rPr>
          <w:b/>
          <w:sz w:val="24"/>
        </w:rPr>
        <w:t>обучении</w:t>
      </w:r>
      <w:r>
        <w:rPr>
          <w:b/>
          <w:spacing w:val="-2"/>
          <w:sz w:val="24"/>
        </w:rPr>
        <w:t> </w:t>
      </w:r>
      <w:r>
        <w:rPr>
          <w:b/>
          <w:sz w:val="24"/>
        </w:rPr>
        <w:t>учебному</w:t>
      </w:r>
      <w:r>
        <w:rPr>
          <w:b/>
          <w:spacing w:val="-3"/>
          <w:sz w:val="24"/>
        </w:rPr>
        <w:t> </w:t>
      </w:r>
      <w:r>
        <w:rPr>
          <w:b/>
          <w:sz w:val="24"/>
        </w:rPr>
        <w:t>предмету</w:t>
      </w:r>
      <w:r>
        <w:rPr>
          <w:b/>
          <w:spacing w:val="-2"/>
          <w:sz w:val="24"/>
        </w:rPr>
        <w:t> </w:t>
      </w:r>
      <w:r>
        <w:rPr>
          <w:b/>
          <w:sz w:val="24"/>
        </w:rPr>
        <w:t>«Развитие</w:t>
      </w:r>
      <w:r>
        <w:rPr>
          <w:b/>
          <w:spacing w:val="-5"/>
          <w:sz w:val="24"/>
        </w:rPr>
        <w:t> </w:t>
      </w:r>
      <w:r>
        <w:rPr>
          <w:b/>
          <w:sz w:val="24"/>
        </w:rPr>
        <w:t>речи» обучающихся с нарушениями слуха</w:t>
      </w:r>
    </w:p>
    <w:p>
      <w:pPr>
        <w:pStyle w:val="BodyText"/>
        <w:ind w:right="642"/>
      </w:pPr>
      <w:r>
        <w:rPr/>
        <w:t>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w:t>
      </w:r>
      <w:r>
        <w:rPr>
          <w:spacing w:val="40"/>
        </w:rPr>
        <w:t> </w:t>
      </w:r>
      <w:r>
        <w:rPr/>
        <w:t>интеракции</w:t>
      </w:r>
      <w:r>
        <w:rPr>
          <w:spacing w:val="40"/>
        </w:rPr>
        <w:t> </w:t>
      </w:r>
      <w:r>
        <w:rPr/>
        <w:t>с</w:t>
      </w:r>
      <w:r>
        <w:rPr>
          <w:spacing w:val="40"/>
        </w:rPr>
        <w:t> </w:t>
      </w:r>
      <w:r>
        <w:rPr/>
        <w:t>окружающими</w:t>
      </w:r>
      <w:r>
        <w:rPr>
          <w:spacing w:val="40"/>
        </w:rPr>
        <w:t> </w:t>
      </w:r>
      <w:r>
        <w:rPr/>
        <w:t>людьми,</w:t>
      </w:r>
      <w:r>
        <w:rPr>
          <w:spacing w:val="40"/>
        </w:rPr>
        <w:t> </w:t>
      </w:r>
      <w:r>
        <w:rPr/>
        <w:t>осваивать</w:t>
      </w:r>
      <w:r>
        <w:rPr>
          <w:spacing w:val="40"/>
        </w:rPr>
        <w:t> </w:t>
      </w:r>
      <w:r>
        <w:rPr/>
        <w:t>социальный</w:t>
      </w:r>
      <w:r>
        <w:rPr>
          <w:spacing w:val="40"/>
        </w:rPr>
        <w:t> </w:t>
      </w:r>
      <w:r>
        <w:rPr/>
        <w:t>опыт.</w:t>
      </w:r>
    </w:p>
    <w:p>
      <w:pPr>
        <w:spacing w:after="0"/>
        <w:sectPr>
          <w:pgSz w:w="11930" w:h="16860"/>
          <w:pgMar w:header="0" w:footer="1423" w:top="1020" w:bottom="1620" w:left="60" w:right="200"/>
        </w:sectPr>
      </w:pPr>
    </w:p>
    <w:p>
      <w:pPr>
        <w:pStyle w:val="BodyText"/>
        <w:spacing w:before="60"/>
        <w:ind w:right="640" w:firstLine="0"/>
      </w:pPr>
      <w:r>
        <w:rPr/>
        <w:t>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w:t>
      </w:r>
      <w:r>
        <w:rPr>
          <w:spacing w:val="-2"/>
        </w:rPr>
        <w:t>личности.</w:t>
      </w:r>
    </w:p>
    <w:p>
      <w:pPr>
        <w:pStyle w:val="BodyText"/>
        <w:spacing w:before="3"/>
        <w:ind w:right="632"/>
      </w:pPr>
      <w:r>
        <w:rPr/>
        <w:t>Овладение словесной речью в устной и письменной формах обучающимися с нарушениями слуха является средством коррекции и компенсации нарушения. Под воздействием словесной речи у обучающихся с нарушениями слуха 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w:t>
      </w:r>
    </w:p>
    <w:p>
      <w:pPr>
        <w:pStyle w:val="BodyText"/>
        <w:ind w:right="632"/>
      </w:pPr>
      <w:r>
        <w:rPr/>
        <w:t>К периоду обучения на уровне основного общего образования у обучающихся с нарушениями</w:t>
      </w:r>
      <w:r>
        <w:rPr>
          <w:spacing w:val="-5"/>
        </w:rPr>
        <w:t> </w:t>
      </w:r>
      <w:r>
        <w:rPr/>
        <w:t>слуха,</w:t>
      </w:r>
      <w:r>
        <w:rPr>
          <w:spacing w:val="-3"/>
        </w:rPr>
        <w:t> </w:t>
      </w:r>
      <w:r>
        <w:rPr/>
        <w:t>с</w:t>
      </w:r>
      <w:r>
        <w:rPr>
          <w:spacing w:val="-9"/>
        </w:rPr>
        <w:t> </w:t>
      </w:r>
      <w:r>
        <w:rPr/>
        <w:t>одной</w:t>
      </w:r>
      <w:r>
        <w:rPr>
          <w:spacing w:val="-5"/>
        </w:rPr>
        <w:t> </w:t>
      </w:r>
      <w:r>
        <w:rPr/>
        <w:t>стороны,</w:t>
      </w:r>
      <w:r>
        <w:rPr>
          <w:spacing w:val="-11"/>
        </w:rPr>
        <w:t> </w:t>
      </w:r>
      <w:r>
        <w:rPr/>
        <w:t>возрастают</w:t>
      </w:r>
      <w:r>
        <w:rPr>
          <w:spacing w:val="-5"/>
        </w:rPr>
        <w:t> </w:t>
      </w:r>
      <w:r>
        <w:rPr/>
        <w:t>познавательные</w:t>
      </w:r>
      <w:r>
        <w:rPr>
          <w:spacing w:val="-10"/>
        </w:rPr>
        <w:t> </w:t>
      </w:r>
      <w:r>
        <w:rPr/>
        <w:t>и</w:t>
      </w:r>
      <w:r>
        <w:rPr>
          <w:spacing w:val="-5"/>
        </w:rPr>
        <w:t> </w:t>
      </w:r>
      <w:r>
        <w:rPr/>
        <w:t>речевые</w:t>
      </w:r>
      <w:r>
        <w:rPr>
          <w:spacing w:val="-7"/>
        </w:rPr>
        <w:t> </w:t>
      </w:r>
      <w:r>
        <w:rPr/>
        <w:t>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с нарушениями слуха 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w:t>
      </w:r>
      <w:r>
        <w:rPr>
          <w:spacing w:val="-17"/>
        </w:rPr>
        <w:t> </w:t>
      </w:r>
      <w:r>
        <w:rPr/>
        <w:t>позволяет обеспечивать удовлетворение данной потребности.</w:t>
      </w:r>
    </w:p>
    <w:p>
      <w:pPr>
        <w:pStyle w:val="Heading3"/>
        <w:spacing w:before="8"/>
        <w:ind w:left="3409"/>
        <w:jc w:val="both"/>
      </w:pPr>
      <w:r>
        <w:rPr/>
        <w:t>Общая</w:t>
      </w:r>
      <w:r>
        <w:rPr>
          <w:spacing w:val="-10"/>
        </w:rPr>
        <w:t> </w:t>
      </w:r>
      <w:r>
        <w:rPr/>
        <w:t>характеристика</w:t>
      </w:r>
      <w:r>
        <w:rPr>
          <w:spacing w:val="-8"/>
        </w:rPr>
        <w:t> </w:t>
      </w:r>
      <w:r>
        <w:rPr/>
        <w:t>учебного</w:t>
      </w:r>
      <w:r>
        <w:rPr>
          <w:spacing w:val="-10"/>
        </w:rPr>
        <w:t> </w:t>
      </w:r>
      <w:r>
        <w:rPr/>
        <w:t>предмета</w:t>
      </w:r>
      <w:r>
        <w:rPr>
          <w:spacing w:val="-6"/>
        </w:rPr>
        <w:t> </w:t>
      </w:r>
      <w:r>
        <w:rPr/>
        <w:t>«Развитие</w:t>
      </w:r>
      <w:r>
        <w:rPr>
          <w:spacing w:val="-12"/>
        </w:rPr>
        <w:t> </w:t>
      </w:r>
      <w:r>
        <w:rPr>
          <w:spacing w:val="-2"/>
        </w:rPr>
        <w:t>речи»</w:t>
      </w:r>
    </w:p>
    <w:p>
      <w:pPr>
        <w:pStyle w:val="BodyText"/>
        <w:ind w:right="651"/>
      </w:pPr>
      <w:r>
        <w:rPr/>
        <w:t>Учебная</w:t>
      </w:r>
      <w:r>
        <w:rPr>
          <w:spacing w:val="-7"/>
        </w:rPr>
        <w:t> </w:t>
      </w:r>
      <w:r>
        <w:rPr/>
        <w:t>дисциплина «Развитие</w:t>
      </w:r>
      <w:r>
        <w:rPr>
          <w:spacing w:val="-3"/>
        </w:rPr>
        <w:t> </w:t>
      </w:r>
      <w:r>
        <w:rPr/>
        <w:t>речи»</w:t>
      </w:r>
      <w:r>
        <w:rPr>
          <w:spacing w:val="-15"/>
        </w:rPr>
        <w:t> </w:t>
      </w:r>
      <w:r>
        <w:rPr/>
        <w:t>осваивается</w:t>
      </w:r>
      <w:r>
        <w:rPr>
          <w:spacing w:val="-3"/>
        </w:rPr>
        <w:t> </w:t>
      </w:r>
      <w:r>
        <w:rPr/>
        <w:t>на уровне</w:t>
      </w:r>
      <w:r>
        <w:rPr>
          <w:spacing w:val="-6"/>
        </w:rPr>
        <w:t> </w:t>
      </w:r>
      <w:r>
        <w:rPr/>
        <w:t>ООО</w:t>
      </w:r>
      <w:r>
        <w:rPr>
          <w:spacing w:val="-4"/>
        </w:rPr>
        <w:t> </w:t>
      </w:r>
      <w:r>
        <w:rPr/>
        <w:t>по варианту</w:t>
      </w:r>
      <w:r>
        <w:rPr>
          <w:spacing w:val="-15"/>
        </w:rPr>
        <w:t> </w:t>
      </w:r>
      <w:r>
        <w:rPr/>
        <w:t>2.2.2 АООП с 5 по 10 классы включительно.</w:t>
      </w:r>
    </w:p>
    <w:p>
      <w:pPr>
        <w:pStyle w:val="BodyText"/>
        <w:ind w:right="633"/>
      </w:pPr>
      <w:r>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w:t>
      </w:r>
      <w:r>
        <w:rPr>
          <w:spacing w:val="-14"/>
        </w:rPr>
        <w:t> </w:t>
      </w:r>
      <w:r>
        <w:rPr/>
        <w:t>и</w:t>
      </w:r>
      <w:r>
        <w:rPr>
          <w:spacing w:val="-13"/>
        </w:rPr>
        <w:t> </w:t>
      </w:r>
      <w:r>
        <w:rPr/>
        <w:t>мотивации</w:t>
      </w:r>
      <w:r>
        <w:rPr>
          <w:spacing w:val="-9"/>
        </w:rPr>
        <w:t> </w:t>
      </w:r>
      <w:r>
        <w:rPr/>
        <w:t>речевого</w:t>
      </w:r>
      <w:r>
        <w:rPr>
          <w:spacing w:val="-12"/>
        </w:rPr>
        <w:t> </w:t>
      </w:r>
      <w:r>
        <w:rPr/>
        <w:t>общения,</w:t>
      </w:r>
      <w:r>
        <w:rPr>
          <w:spacing w:val="-11"/>
        </w:rPr>
        <w:t> </w:t>
      </w:r>
      <w:r>
        <w:rPr/>
        <w:t>монологической</w:t>
      </w:r>
      <w:r>
        <w:rPr>
          <w:spacing w:val="-11"/>
        </w:rPr>
        <w:t> </w:t>
      </w:r>
      <w:r>
        <w:rPr/>
        <w:t>и</w:t>
      </w:r>
      <w:r>
        <w:rPr>
          <w:spacing w:val="-11"/>
        </w:rPr>
        <w:t> </w:t>
      </w:r>
      <w:r>
        <w:rPr/>
        <w:t>диалогической</w:t>
      </w:r>
      <w:r>
        <w:rPr>
          <w:spacing w:val="-10"/>
        </w:rPr>
        <w:t> </w:t>
      </w:r>
      <w:r>
        <w:rPr/>
        <w:t>речи.</w:t>
      </w:r>
      <w:r>
        <w:rPr>
          <w:spacing w:val="-11"/>
        </w:rPr>
        <w:t> </w:t>
      </w:r>
      <w:r>
        <w:rPr/>
        <w:t>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pPr>
        <w:pStyle w:val="BodyText"/>
        <w:ind w:right="630"/>
      </w:pPr>
      <w:r>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w:t>
      </w:r>
      <w:r>
        <w:rPr>
          <w:spacing w:val="-15"/>
        </w:rPr>
        <w:t> </w:t>
      </w:r>
      <w:r>
        <w:rPr/>
        <w:t>их</w:t>
      </w:r>
      <w:r>
        <w:rPr>
          <w:spacing w:val="-15"/>
        </w:rPr>
        <w:t> </w:t>
      </w:r>
      <w:r>
        <w:rPr/>
        <w:t>речи,</w:t>
      </w:r>
      <w:r>
        <w:rPr>
          <w:spacing w:val="-15"/>
        </w:rPr>
        <w:t> </w:t>
      </w:r>
      <w:r>
        <w:rPr/>
        <w:t>в</w:t>
      </w:r>
      <w:r>
        <w:rPr>
          <w:spacing w:val="-15"/>
        </w:rPr>
        <w:t> </w:t>
      </w:r>
      <w:r>
        <w:rPr/>
        <w:t>том</w:t>
      </w:r>
      <w:r>
        <w:rPr>
          <w:spacing w:val="-15"/>
        </w:rPr>
        <w:t> </w:t>
      </w:r>
      <w:r>
        <w:rPr/>
        <w:t>числе:</w:t>
      </w:r>
      <w:r>
        <w:rPr>
          <w:spacing w:val="-13"/>
        </w:rPr>
        <w:t> </w:t>
      </w:r>
      <w:r>
        <w:rPr/>
        <w:t>расширению</w:t>
      </w:r>
      <w:r>
        <w:rPr>
          <w:spacing w:val="-12"/>
        </w:rPr>
        <w:t> </w:t>
      </w:r>
      <w:r>
        <w:rPr/>
        <w:t>словаря,</w:t>
      </w:r>
      <w:r>
        <w:rPr>
          <w:spacing w:val="-5"/>
        </w:rPr>
        <w:t> </w:t>
      </w:r>
      <w:r>
        <w:rPr/>
        <w:t>усложнению</w:t>
      </w:r>
      <w:r>
        <w:rPr>
          <w:spacing w:val="-10"/>
        </w:rPr>
        <w:t> </w:t>
      </w:r>
      <w:r>
        <w:rPr/>
        <w:t>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pPr>
        <w:pStyle w:val="BodyText"/>
        <w:ind w:right="635"/>
      </w:pPr>
      <w:r>
        <w:rPr/>
        <w:t>Учебный</w:t>
      </w:r>
      <w:r>
        <w:rPr>
          <w:spacing w:val="-10"/>
        </w:rPr>
        <w:t> </w:t>
      </w:r>
      <w:r>
        <w:rPr/>
        <w:t>предмет</w:t>
      </w:r>
      <w:r>
        <w:rPr>
          <w:spacing w:val="-8"/>
        </w:rPr>
        <w:t> </w:t>
      </w:r>
      <w:r>
        <w:rPr/>
        <w:t>«Развитие</w:t>
      </w:r>
      <w:r>
        <w:rPr>
          <w:spacing w:val="-8"/>
        </w:rPr>
        <w:t> </w:t>
      </w:r>
      <w:r>
        <w:rPr/>
        <w:t>речи»</w:t>
      </w:r>
      <w:r>
        <w:rPr>
          <w:spacing w:val="-15"/>
        </w:rPr>
        <w:t> </w:t>
      </w:r>
      <w:r>
        <w:rPr/>
        <w:t>способствует</w:t>
      </w:r>
      <w:r>
        <w:rPr>
          <w:spacing w:val="-5"/>
        </w:rPr>
        <w:t> </w:t>
      </w:r>
      <w:r>
        <w:rPr/>
        <w:t>не</w:t>
      </w:r>
      <w:r>
        <w:rPr>
          <w:spacing w:val="-8"/>
        </w:rPr>
        <w:t> </w:t>
      </w:r>
      <w:r>
        <w:rPr/>
        <w:t>только</w:t>
      </w:r>
      <w:r>
        <w:rPr>
          <w:spacing w:val="-8"/>
        </w:rPr>
        <w:t> </w:t>
      </w:r>
      <w:r>
        <w:rPr/>
        <w:t>качественной</w:t>
      </w:r>
      <w:r>
        <w:rPr>
          <w:spacing w:val="-8"/>
        </w:rPr>
        <w:t> </w:t>
      </w:r>
      <w:r>
        <w:rPr/>
        <w:t>подготовке к итоговой аттестации по русскому языку (с учётом особенностей и возможностей обучающихся с</w:t>
      </w:r>
      <w:r>
        <w:rPr>
          <w:spacing w:val="-2"/>
        </w:rPr>
        <w:t> </w:t>
      </w:r>
      <w:r>
        <w:rPr/>
        <w:t>нарушениями слуха), но и успешному</w:t>
      </w:r>
      <w:r>
        <w:rPr>
          <w:spacing w:val="-6"/>
        </w:rPr>
        <w:t> </w:t>
      </w:r>
      <w:r>
        <w:rPr/>
        <w:t>освоению содержания всех учебных дисциплин, предметные результаты которых включают способность обучающихся самостоятельно</w:t>
      </w:r>
      <w:r>
        <w:rPr>
          <w:spacing w:val="-12"/>
        </w:rPr>
        <w:t> </w:t>
      </w:r>
      <w:r>
        <w:rPr/>
        <w:t>продуцировать</w:t>
      </w:r>
      <w:r>
        <w:rPr>
          <w:spacing w:val="-5"/>
        </w:rPr>
        <w:t> </w:t>
      </w:r>
      <w:r>
        <w:rPr/>
        <w:t>связные</w:t>
      </w:r>
      <w:r>
        <w:rPr>
          <w:spacing w:val="-12"/>
        </w:rPr>
        <w:t> </w:t>
      </w:r>
      <w:r>
        <w:rPr/>
        <w:t>и</w:t>
      </w:r>
      <w:r>
        <w:rPr>
          <w:spacing w:val="-2"/>
        </w:rPr>
        <w:t> </w:t>
      </w:r>
      <w:r>
        <w:rPr/>
        <w:t>устные</w:t>
      </w:r>
      <w:r>
        <w:rPr>
          <w:spacing w:val="-13"/>
        </w:rPr>
        <w:t> </w:t>
      </w:r>
      <w:r>
        <w:rPr/>
        <w:t>высказывания, участвовать</w:t>
      </w:r>
      <w:r>
        <w:rPr>
          <w:spacing w:val="-6"/>
        </w:rPr>
        <w:t> </w:t>
      </w:r>
      <w:r>
        <w:rPr/>
        <w:t>в</w:t>
      </w:r>
      <w:r>
        <w:rPr>
          <w:spacing w:val="-12"/>
        </w:rPr>
        <w:t> </w:t>
      </w:r>
      <w:r>
        <w:rPr/>
        <w:t>обсуждении темы (проблемы).</w:t>
      </w:r>
    </w:p>
    <w:p>
      <w:pPr>
        <w:pStyle w:val="BodyText"/>
        <w:ind w:right="640"/>
      </w:pPr>
      <w:r>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w:t>
      </w:r>
      <w:r>
        <w:rPr>
          <w:spacing w:val="-1"/>
        </w:rPr>
        <w:t> </w:t>
      </w:r>
      <w:r>
        <w:rPr/>
        <w:t>поведению</w:t>
      </w:r>
      <w:r>
        <w:rPr>
          <w:spacing w:val="-1"/>
        </w:rPr>
        <w:t> </w:t>
      </w:r>
      <w:r>
        <w:rPr/>
        <w:t>обучающихся. Это</w:t>
      </w:r>
      <w:r>
        <w:rPr>
          <w:spacing w:val="-1"/>
        </w:rPr>
        <w:t> </w:t>
      </w:r>
      <w:r>
        <w:rPr/>
        <w:t>находит выражение в осмысленном продуцировании</w:t>
      </w:r>
      <w:r>
        <w:rPr>
          <w:spacing w:val="40"/>
        </w:rPr>
        <w:t> </w:t>
      </w:r>
      <w:r>
        <w:rPr/>
        <w:t>диалогических</w:t>
      </w:r>
      <w:r>
        <w:rPr>
          <w:spacing w:val="40"/>
        </w:rPr>
        <w:t> </w:t>
      </w:r>
      <w:r>
        <w:rPr/>
        <w:t>и</w:t>
      </w:r>
      <w:r>
        <w:rPr>
          <w:spacing w:val="40"/>
        </w:rPr>
        <w:t> </w:t>
      </w:r>
      <w:r>
        <w:rPr/>
        <w:t>монологических</w:t>
      </w:r>
      <w:r>
        <w:rPr>
          <w:spacing w:val="40"/>
        </w:rPr>
        <w:t> </w:t>
      </w:r>
      <w:r>
        <w:rPr/>
        <w:t>текстов</w:t>
      </w:r>
      <w:r>
        <w:rPr>
          <w:spacing w:val="40"/>
        </w:rPr>
        <w:t> </w:t>
      </w:r>
      <w:r>
        <w:rPr/>
        <w:t>в</w:t>
      </w:r>
      <w:r>
        <w:rPr>
          <w:spacing w:val="40"/>
        </w:rPr>
        <w:t> </w:t>
      </w:r>
      <w:r>
        <w:rPr/>
        <w:t>связи</w:t>
      </w:r>
      <w:r>
        <w:rPr>
          <w:spacing w:val="40"/>
        </w:rPr>
        <w:t> </w:t>
      </w:r>
      <w:r>
        <w:rPr/>
        <w:t>с</w:t>
      </w:r>
      <w:r>
        <w:rPr>
          <w:spacing w:val="40"/>
        </w:rPr>
        <w:t> </w:t>
      </w:r>
      <w:r>
        <w:rPr/>
        <w:t>анализом</w:t>
      </w:r>
    </w:p>
    <w:p>
      <w:pPr>
        <w:spacing w:after="0"/>
        <w:sectPr>
          <w:pgSz w:w="11930" w:h="16860"/>
          <w:pgMar w:header="0" w:footer="1423" w:top="1020" w:bottom="1620" w:left="60" w:right="200"/>
        </w:sectPr>
      </w:pPr>
    </w:p>
    <w:p>
      <w:pPr>
        <w:pStyle w:val="BodyText"/>
        <w:spacing w:before="60"/>
        <w:ind w:right="644" w:firstLine="0"/>
      </w:pPr>
      <w:r>
        <w:rPr/>
        <w:t>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pPr>
        <w:pStyle w:val="BodyText"/>
        <w:spacing w:before="3"/>
        <w:ind w:right="637"/>
      </w:pPr>
      <w:r>
        <w:rPr/>
        <w:t>Программа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формулировкой выводов.</w:t>
      </w:r>
      <w:r>
        <w:rPr>
          <w:vertAlign w:val="superscript"/>
        </w:rPr>
        <w:t>46</w:t>
      </w:r>
    </w:p>
    <w:p>
      <w:pPr>
        <w:pStyle w:val="BodyText"/>
        <w:ind w:right="639"/>
      </w:pPr>
      <w:r>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w:t>
      </w:r>
      <w:r>
        <w:rPr>
          <w:spacing w:val="-1"/>
        </w:rPr>
        <w:t> </w:t>
      </w:r>
      <w:r>
        <w:rPr/>
        <w:t>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pPr>
        <w:spacing w:before="0"/>
        <w:ind w:left="2352" w:right="0" w:firstLine="0"/>
        <w:jc w:val="both"/>
        <w:rPr>
          <w:sz w:val="24"/>
        </w:rPr>
      </w:pPr>
      <w:r>
        <w:rPr>
          <w:i/>
          <w:spacing w:val="-2"/>
          <w:sz w:val="24"/>
        </w:rPr>
        <w:t>Принципы</w:t>
      </w:r>
      <w:r>
        <w:rPr>
          <w:i/>
          <w:spacing w:val="18"/>
          <w:sz w:val="24"/>
        </w:rPr>
        <w:t> </w:t>
      </w:r>
      <w:r>
        <w:rPr>
          <w:i/>
          <w:spacing w:val="-2"/>
          <w:sz w:val="24"/>
        </w:rPr>
        <w:t>образовательно-коррекционной</w:t>
      </w:r>
      <w:r>
        <w:rPr>
          <w:i/>
          <w:spacing w:val="15"/>
          <w:sz w:val="24"/>
        </w:rPr>
        <w:t> </w:t>
      </w:r>
      <w:r>
        <w:rPr>
          <w:i/>
          <w:spacing w:val="-2"/>
          <w:sz w:val="24"/>
        </w:rPr>
        <w:t>работы</w:t>
      </w:r>
      <w:r>
        <w:rPr>
          <w:i/>
          <w:spacing w:val="-8"/>
          <w:sz w:val="24"/>
        </w:rPr>
        <w:t> </w:t>
      </w:r>
      <w:r>
        <w:rPr>
          <w:spacing w:val="-5"/>
          <w:sz w:val="24"/>
          <w:vertAlign w:val="superscript"/>
        </w:rPr>
        <w:t>47</w:t>
      </w:r>
    </w:p>
    <w:p>
      <w:pPr>
        <w:pStyle w:val="BodyText"/>
        <w:ind w:right="645"/>
      </w:pPr>
      <w:r>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pPr>
        <w:pStyle w:val="BodyText"/>
        <w:ind w:right="632"/>
      </w:pPr>
      <w:r>
        <w:rPr>
          <w:i/>
        </w:rPr>
        <w:t>Психолингвистические принципы</w:t>
      </w:r>
      <w:r>
        <w:rPr/>
        <w:t>.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Pr>
          <w:vertAlign w:val="superscript"/>
        </w:rPr>
        <w:t>48</w:t>
      </w:r>
    </w:p>
    <w:p>
      <w:pPr>
        <w:pStyle w:val="BodyText"/>
        <w:spacing w:before="2"/>
        <w:ind w:right="647"/>
      </w:pPr>
      <w:r>
        <w:rPr/>
        <w:t>Основной единицей учебного материала на уроках развития речи является текст: работа</w:t>
      </w:r>
      <w:r>
        <w:rPr>
          <w:spacing w:val="-15"/>
        </w:rPr>
        <w:t> </w:t>
      </w:r>
      <w:r>
        <w:rPr/>
        <w:t>над</w:t>
      </w:r>
      <w:r>
        <w:rPr>
          <w:spacing w:val="-15"/>
        </w:rPr>
        <w:t> </w:t>
      </w:r>
      <w:r>
        <w:rPr/>
        <w:t>значением</w:t>
      </w:r>
      <w:r>
        <w:rPr>
          <w:spacing w:val="-15"/>
        </w:rPr>
        <w:t> </w:t>
      </w:r>
      <w:r>
        <w:rPr/>
        <w:t>и</w:t>
      </w:r>
      <w:r>
        <w:rPr>
          <w:spacing w:val="-15"/>
        </w:rPr>
        <w:t> </w:t>
      </w:r>
      <w:r>
        <w:rPr/>
        <w:t>смыслом</w:t>
      </w:r>
      <w:r>
        <w:rPr>
          <w:spacing w:val="-12"/>
        </w:rPr>
        <w:t> </w:t>
      </w:r>
      <w:r>
        <w:rPr/>
        <w:t>слов,</w:t>
      </w:r>
      <w:r>
        <w:rPr>
          <w:spacing w:val="-10"/>
        </w:rPr>
        <w:t> </w:t>
      </w:r>
      <w:r>
        <w:rPr/>
        <w:t>словосочетаний</w:t>
      </w:r>
      <w:r>
        <w:rPr>
          <w:spacing w:val="-8"/>
        </w:rPr>
        <w:t> </w:t>
      </w:r>
      <w:r>
        <w:rPr/>
        <w:t>и</w:t>
      </w:r>
      <w:r>
        <w:rPr>
          <w:spacing w:val="-10"/>
        </w:rPr>
        <w:t> </w:t>
      </w:r>
      <w:r>
        <w:rPr/>
        <w:t>предложений</w:t>
      </w:r>
      <w:r>
        <w:rPr>
          <w:spacing w:val="-14"/>
        </w:rPr>
        <w:t> </w:t>
      </w:r>
      <w:r>
        <w:rPr/>
        <w:t>базируется</w:t>
      </w:r>
      <w:r>
        <w:rPr>
          <w:spacing w:val="-9"/>
        </w:rPr>
        <w:t> </w:t>
      </w:r>
      <w:r>
        <w:rPr/>
        <w:t>на</w:t>
      </w:r>
      <w:r>
        <w:rPr>
          <w:spacing w:val="-12"/>
        </w:rPr>
        <w:t> </w:t>
      </w:r>
      <w:r>
        <w:rPr/>
        <w:t>тексте и текстом обусловлена.</w:t>
      </w:r>
    </w:p>
    <w:p>
      <w:pPr>
        <w:pStyle w:val="BodyText"/>
        <w:ind w:right="641"/>
      </w:pPr>
      <w:r>
        <w:rPr>
          <w:i/>
        </w:rPr>
        <w:t>Организационно-методические принципы</w:t>
      </w:r>
      <w:r>
        <w:rPr/>
        <w:t>.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w:t>
      </w:r>
    </w:p>
    <w:p>
      <w:pPr>
        <w:pStyle w:val="BodyText"/>
        <w:spacing w:before="9"/>
        <w:ind w:left="0" w:firstLine="0"/>
        <w:jc w:val="left"/>
        <w:rPr>
          <w:sz w:val="13"/>
        </w:rPr>
      </w:pPr>
      <w:r>
        <w:rPr/>
        <mc:AlternateContent>
          <mc:Choice Requires="wps">
            <w:drawing>
              <wp:anchor distT="0" distB="0" distL="0" distR="0" allowOverlap="1" layoutInCell="1" locked="0" behindDoc="1" simplePos="0" relativeHeight="487606272">
                <wp:simplePos x="0" y="0"/>
                <wp:positionH relativeFrom="page">
                  <wp:posOffset>1080769</wp:posOffset>
                </wp:positionH>
                <wp:positionV relativeFrom="paragraph">
                  <wp:posOffset>116456</wp:posOffset>
                </wp:positionV>
                <wp:extent cx="1828800" cy="762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9.169804pt;width:144pt;height:.60004pt;mso-position-horizontal-relative:page;mso-position-vertical-relative:paragraph;z-index:-15710208;mso-wrap-distance-left:0;mso-wrap-distance-right:0" id="docshape39" filled="true" fillcolor="#000000" stroked="false">
                <v:fill type="solid"/>
                <w10:wrap type="topAndBottom"/>
              </v:rect>
            </w:pict>
          </mc:Fallback>
        </mc:AlternateContent>
      </w:r>
    </w:p>
    <w:p>
      <w:pPr>
        <w:spacing w:before="29"/>
        <w:ind w:left="1644" w:right="634" w:firstLine="0"/>
        <w:jc w:val="both"/>
        <w:rPr>
          <w:sz w:val="20"/>
        </w:rPr>
      </w:pPr>
      <w:r>
        <w:rPr>
          <w:sz w:val="20"/>
          <w:vertAlign w:val="superscript"/>
        </w:rPr>
        <w:t>46</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before="5"/>
        <w:ind w:left="1644" w:right="637" w:firstLine="0"/>
        <w:jc w:val="both"/>
        <w:rPr>
          <w:sz w:val="20"/>
        </w:rPr>
      </w:pPr>
      <w:r>
        <w:rPr>
          <w:sz w:val="20"/>
          <w:vertAlign w:val="superscript"/>
        </w:rPr>
        <w:t>47</w:t>
      </w:r>
      <w:r>
        <w:rPr>
          <w:sz w:val="20"/>
          <w:vertAlign w:val="baseline"/>
        </w:rPr>
        <w:t>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45 – 47.</w:t>
      </w:r>
    </w:p>
    <w:p>
      <w:pPr>
        <w:spacing w:before="0"/>
        <w:ind w:left="1644" w:right="645" w:firstLine="0"/>
        <w:jc w:val="both"/>
        <w:rPr>
          <w:sz w:val="20"/>
        </w:rPr>
      </w:pPr>
      <w:r>
        <w:rPr>
          <w:sz w:val="20"/>
          <w:vertAlign w:val="superscript"/>
        </w:rPr>
        <w:t>48</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10"/>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7"/>
          <w:sz w:val="20"/>
          <w:vertAlign w:val="baseline"/>
        </w:rPr>
        <w:t> </w:t>
      </w:r>
      <w:r>
        <w:rPr>
          <w:sz w:val="20"/>
          <w:vertAlign w:val="baseline"/>
        </w:rPr>
        <w:t>на</w:t>
      </w:r>
      <w:r>
        <w:rPr>
          <w:spacing w:val="-11"/>
          <w:sz w:val="20"/>
          <w:vertAlign w:val="baseline"/>
        </w:rPr>
        <w:t> </w:t>
      </w:r>
      <w:r>
        <w:rPr>
          <w:sz w:val="20"/>
          <w:vertAlign w:val="baseline"/>
        </w:rPr>
        <w:t>каждом</w:t>
      </w:r>
      <w:r>
        <w:rPr>
          <w:spacing w:val="-2"/>
          <w:sz w:val="20"/>
          <w:vertAlign w:val="baseline"/>
        </w:rPr>
        <w:t> </w:t>
      </w:r>
      <w:r>
        <w:rPr>
          <w:sz w:val="20"/>
          <w:vertAlign w:val="baseline"/>
        </w:rPr>
        <w:t>уроке</w:t>
      </w:r>
      <w:r>
        <w:rPr>
          <w:spacing w:val="-11"/>
          <w:sz w:val="20"/>
          <w:vertAlign w:val="baseline"/>
        </w:rPr>
        <w:t> </w:t>
      </w:r>
      <w:r>
        <w:rPr>
          <w:sz w:val="20"/>
          <w:vertAlign w:val="baseline"/>
        </w:rPr>
        <w:t>предусматривается</w:t>
      </w:r>
      <w:r>
        <w:rPr>
          <w:spacing w:val="-10"/>
          <w:sz w:val="20"/>
          <w:vertAlign w:val="baseline"/>
        </w:rPr>
        <w:t> </w:t>
      </w:r>
      <w:r>
        <w:rPr>
          <w:sz w:val="20"/>
          <w:vertAlign w:val="baseline"/>
        </w:rPr>
        <w:t>фонетическая</w:t>
      </w:r>
      <w:r>
        <w:rPr>
          <w:spacing w:val="-8"/>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423" w:top="1020" w:bottom="1620" w:left="60" w:right="200"/>
        </w:sectPr>
      </w:pPr>
    </w:p>
    <w:p>
      <w:pPr>
        <w:pStyle w:val="BodyText"/>
        <w:spacing w:before="60"/>
        <w:ind w:right="625" w:firstLine="0"/>
      </w:pPr>
      <w:r>
        <w:rPr/>
        <w:t>фиксирующего происходящее, а в качестве участника событий. В первую очередь обучающиеся усваивают</w:t>
      </w:r>
      <w:r>
        <w:rPr>
          <w:spacing w:val="-2"/>
        </w:rPr>
        <w:t> </w:t>
      </w:r>
      <w:r>
        <w:rPr/>
        <w:t>то,</w:t>
      </w:r>
      <w:r>
        <w:rPr>
          <w:spacing w:val="-6"/>
        </w:rPr>
        <w:t> </w:t>
      </w:r>
      <w:r>
        <w:rPr/>
        <w:t>что</w:t>
      </w:r>
      <w:r>
        <w:rPr>
          <w:spacing w:val="-3"/>
        </w:rPr>
        <w:t> </w:t>
      </w:r>
      <w:r>
        <w:rPr/>
        <w:t>закономерно</w:t>
      </w:r>
      <w:r>
        <w:rPr>
          <w:spacing w:val="-2"/>
        </w:rPr>
        <w:t> </w:t>
      </w:r>
      <w:r>
        <w:rPr/>
        <w:t>связано</w:t>
      </w:r>
      <w:r>
        <w:rPr>
          <w:spacing w:val="-3"/>
        </w:rPr>
        <w:t> </w:t>
      </w:r>
      <w:r>
        <w:rPr/>
        <w:t>с</w:t>
      </w:r>
      <w:r>
        <w:rPr>
          <w:spacing w:val="-7"/>
        </w:rPr>
        <w:t> </w:t>
      </w:r>
      <w:r>
        <w:rPr/>
        <w:t>особенностями</w:t>
      </w:r>
      <w:r>
        <w:rPr>
          <w:spacing w:val="-4"/>
        </w:rPr>
        <w:t> </w:t>
      </w:r>
      <w:r>
        <w:rPr/>
        <w:t>их жизни,</w:t>
      </w:r>
      <w:r>
        <w:rPr>
          <w:spacing w:val="-3"/>
        </w:rPr>
        <w:t> </w:t>
      </w:r>
      <w:r>
        <w:rPr/>
        <w:t>с</w:t>
      </w:r>
      <w:r>
        <w:rPr>
          <w:spacing w:val="-7"/>
        </w:rPr>
        <w:t> </w:t>
      </w:r>
      <w:r>
        <w:rPr/>
        <w:t>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w:t>
      </w:r>
    </w:p>
    <w:p>
      <w:pPr>
        <w:pStyle w:val="BodyText"/>
        <w:spacing w:before="4"/>
        <w:ind w:right="637"/>
      </w:pPr>
      <w:r>
        <w:rPr>
          <w:i/>
        </w:rPr>
        <w:t>Дидактические принципы</w:t>
      </w:r>
      <w:r>
        <w:rPr/>
        <w:t>. Учебный материал отбирается с учётом возрастных и речевых</w:t>
      </w:r>
      <w:r>
        <w:rPr>
          <w:spacing w:val="-1"/>
        </w:rPr>
        <w:t> </w:t>
      </w:r>
      <w:r>
        <w:rPr/>
        <w:t>возможностей</w:t>
      </w:r>
      <w:r>
        <w:rPr>
          <w:spacing w:val="-4"/>
        </w:rPr>
        <w:t> </w:t>
      </w:r>
      <w:r>
        <w:rPr/>
        <w:t>обучающихся</w:t>
      </w:r>
      <w:r>
        <w:rPr>
          <w:spacing w:val="-3"/>
        </w:rPr>
        <w:t> </w:t>
      </w:r>
      <w:r>
        <w:rPr/>
        <w:t>с</w:t>
      </w:r>
      <w:r>
        <w:rPr>
          <w:spacing w:val="-10"/>
        </w:rPr>
        <w:t> </w:t>
      </w:r>
      <w:r>
        <w:rPr/>
        <w:t>нарушенным</w:t>
      </w:r>
      <w:r>
        <w:rPr>
          <w:spacing w:val="-7"/>
        </w:rPr>
        <w:t> </w:t>
      </w:r>
      <w:r>
        <w:rPr/>
        <w:t>слухом.</w:t>
      </w:r>
      <w:r>
        <w:rPr>
          <w:spacing w:val="-3"/>
        </w:rPr>
        <w:t> </w:t>
      </w:r>
      <w:r>
        <w:rPr/>
        <w:t>Обеспечивается</w:t>
      </w:r>
      <w:r>
        <w:rPr>
          <w:spacing w:val="-3"/>
        </w:rPr>
        <w:t> </w:t>
      </w:r>
      <w:r>
        <w:rPr/>
        <w:t>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w:t>
      </w:r>
      <w:r>
        <w:rPr>
          <w:spacing w:val="-15"/>
        </w:rPr>
        <w:t> </w:t>
      </w:r>
      <w:r>
        <w:rPr/>
        <w:t>оформлению,</w:t>
      </w:r>
      <w:r>
        <w:rPr>
          <w:spacing w:val="-15"/>
        </w:rPr>
        <w:t> </w:t>
      </w:r>
      <w:r>
        <w:rPr/>
        <w:t>по</w:t>
      </w:r>
      <w:r>
        <w:rPr>
          <w:spacing w:val="-15"/>
        </w:rPr>
        <w:t> </w:t>
      </w:r>
      <w:r>
        <w:rPr/>
        <w:t>композиционному</w:t>
      </w:r>
      <w:r>
        <w:rPr>
          <w:spacing w:val="-15"/>
        </w:rPr>
        <w:t> </w:t>
      </w:r>
      <w:r>
        <w:rPr/>
        <w:t>строению.</w:t>
      </w:r>
      <w:r>
        <w:rPr>
          <w:spacing w:val="-15"/>
        </w:rPr>
        <w:t> </w:t>
      </w:r>
      <w:r>
        <w:rPr/>
        <w:t>Материал</w:t>
      </w:r>
      <w:r>
        <w:rPr>
          <w:spacing w:val="-1"/>
        </w:rPr>
        <w:t> </w:t>
      </w:r>
      <w:r>
        <w:rPr/>
        <w:t>уроков</w:t>
      </w:r>
      <w:r>
        <w:rPr>
          <w:spacing w:val="-8"/>
        </w:rPr>
        <w:t> </w:t>
      </w:r>
      <w:r>
        <w:rPr/>
        <w:t>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pPr>
        <w:spacing w:line="274" w:lineRule="exact" w:before="3"/>
        <w:ind w:left="2352" w:right="0" w:firstLine="0"/>
        <w:jc w:val="both"/>
        <w:rPr>
          <w:i/>
          <w:sz w:val="24"/>
        </w:rPr>
      </w:pPr>
      <w:r>
        <w:rPr>
          <w:sz w:val="24"/>
        </w:rPr>
        <w:t>Развитие</w:t>
      </w:r>
      <w:r>
        <w:rPr>
          <w:spacing w:val="-13"/>
          <w:sz w:val="24"/>
        </w:rPr>
        <w:t> </w:t>
      </w:r>
      <w:r>
        <w:rPr>
          <w:sz w:val="24"/>
        </w:rPr>
        <w:t>речи</w:t>
      </w:r>
      <w:r>
        <w:rPr>
          <w:spacing w:val="-7"/>
          <w:sz w:val="24"/>
        </w:rPr>
        <w:t> </w:t>
      </w:r>
      <w:r>
        <w:rPr>
          <w:sz w:val="24"/>
        </w:rPr>
        <w:t>осуществляется</w:t>
      </w:r>
      <w:r>
        <w:rPr>
          <w:spacing w:val="-4"/>
          <w:sz w:val="24"/>
        </w:rPr>
        <w:t> </w:t>
      </w:r>
      <w:r>
        <w:rPr>
          <w:i/>
          <w:sz w:val="24"/>
        </w:rPr>
        <w:t>по</w:t>
      </w:r>
      <w:r>
        <w:rPr>
          <w:i/>
          <w:spacing w:val="-10"/>
          <w:sz w:val="24"/>
        </w:rPr>
        <w:t> </w:t>
      </w:r>
      <w:r>
        <w:rPr>
          <w:i/>
          <w:sz w:val="24"/>
        </w:rPr>
        <w:t>трём</w:t>
      </w:r>
      <w:r>
        <w:rPr>
          <w:i/>
          <w:spacing w:val="-9"/>
          <w:sz w:val="24"/>
        </w:rPr>
        <w:t> </w:t>
      </w:r>
      <w:r>
        <w:rPr>
          <w:i/>
          <w:spacing w:val="-2"/>
          <w:sz w:val="24"/>
        </w:rPr>
        <w:t>направлениям:</w:t>
      </w:r>
    </w:p>
    <w:p>
      <w:pPr>
        <w:pStyle w:val="ListParagraph"/>
        <w:numPr>
          <w:ilvl w:val="0"/>
          <w:numId w:val="44"/>
        </w:numPr>
        <w:tabs>
          <w:tab w:pos="2586" w:val="left" w:leader="none"/>
        </w:tabs>
        <w:spacing w:line="240" w:lineRule="auto" w:before="0" w:after="0"/>
        <w:ind w:left="1644" w:right="638" w:firstLine="705"/>
        <w:jc w:val="both"/>
        <w:rPr>
          <w:i/>
          <w:sz w:val="24"/>
        </w:rPr>
      </w:pPr>
      <w:r>
        <w:rPr>
          <w:i/>
          <w:sz w:val="24"/>
        </w:rPr>
        <w:t>освоение системной организации языка</w:t>
      </w:r>
      <w:r>
        <w:rPr>
          <w:sz w:val="24"/>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pPr>
        <w:pStyle w:val="ListParagraph"/>
        <w:numPr>
          <w:ilvl w:val="0"/>
          <w:numId w:val="44"/>
        </w:numPr>
        <w:tabs>
          <w:tab w:pos="2593" w:val="left" w:leader="none"/>
        </w:tabs>
        <w:spacing w:line="240" w:lineRule="auto" w:before="0" w:after="0"/>
        <w:ind w:left="1644" w:right="633" w:firstLine="705"/>
        <w:jc w:val="both"/>
        <w:rPr>
          <w:i/>
          <w:sz w:val="24"/>
        </w:rPr>
      </w:pPr>
      <w:r>
        <w:rPr>
          <w:i/>
          <w:sz w:val="24"/>
        </w:rPr>
        <w:t>развитие языковой способности</w:t>
      </w:r>
      <w:r>
        <w:rPr>
          <w:sz w:val="24"/>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w:t>
      </w:r>
      <w:r>
        <w:rPr>
          <w:spacing w:val="-10"/>
          <w:sz w:val="24"/>
        </w:rPr>
        <w:t> </w:t>
      </w:r>
      <w:r>
        <w:rPr>
          <w:sz w:val="24"/>
        </w:rPr>
        <w:t>преобразование</w:t>
      </w:r>
      <w:r>
        <w:rPr>
          <w:spacing w:val="-11"/>
          <w:sz w:val="24"/>
        </w:rPr>
        <w:t> </w:t>
      </w:r>
      <w:r>
        <w:rPr>
          <w:sz w:val="24"/>
        </w:rPr>
        <w:t>предложений,</w:t>
      </w:r>
      <w:r>
        <w:rPr>
          <w:spacing w:val="-7"/>
          <w:sz w:val="24"/>
        </w:rPr>
        <w:t> </w:t>
      </w:r>
      <w:r>
        <w:rPr>
          <w:sz w:val="24"/>
        </w:rPr>
        <w:t>а</w:t>
      </w:r>
      <w:r>
        <w:rPr>
          <w:spacing w:val="-12"/>
          <w:sz w:val="24"/>
        </w:rPr>
        <w:t> </w:t>
      </w:r>
      <w:r>
        <w:rPr>
          <w:sz w:val="24"/>
        </w:rPr>
        <w:t>также</w:t>
      </w:r>
      <w:r>
        <w:rPr>
          <w:spacing w:val="-11"/>
          <w:sz w:val="24"/>
        </w:rPr>
        <w:t> </w:t>
      </w:r>
      <w:r>
        <w:rPr>
          <w:sz w:val="24"/>
        </w:rPr>
        <w:t>осознавать</w:t>
      </w:r>
      <w:r>
        <w:rPr>
          <w:spacing w:val="-5"/>
          <w:sz w:val="24"/>
        </w:rPr>
        <w:t> </w:t>
      </w:r>
      <w:r>
        <w:rPr>
          <w:sz w:val="24"/>
        </w:rPr>
        <w:t>языковые</w:t>
      </w:r>
      <w:r>
        <w:rPr>
          <w:spacing w:val="-12"/>
          <w:sz w:val="24"/>
        </w:rPr>
        <w:t> </w:t>
      </w:r>
      <w:r>
        <w:rPr>
          <w:sz w:val="24"/>
        </w:rPr>
        <w:t>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w:t>
      </w:r>
      <w:r>
        <w:rPr>
          <w:spacing w:val="-2"/>
          <w:sz w:val="24"/>
        </w:rPr>
        <w:t>моделями;</w:t>
      </w:r>
    </w:p>
    <w:p>
      <w:pPr>
        <w:pStyle w:val="ListParagraph"/>
        <w:numPr>
          <w:ilvl w:val="0"/>
          <w:numId w:val="44"/>
        </w:numPr>
        <w:tabs>
          <w:tab w:pos="2646" w:val="left" w:leader="none"/>
        </w:tabs>
        <w:spacing w:line="240" w:lineRule="auto" w:before="4" w:after="0"/>
        <w:ind w:left="1644" w:right="638" w:firstLine="705"/>
        <w:jc w:val="both"/>
        <w:rPr>
          <w:i/>
          <w:sz w:val="24"/>
        </w:rPr>
      </w:pPr>
      <w:r>
        <w:rPr>
          <w:i/>
          <w:sz w:val="24"/>
        </w:rPr>
        <w:t>развитие речевой деятельности </w:t>
      </w:r>
      <w:r>
        <w:rPr>
          <w:sz w:val="24"/>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w:t>
      </w:r>
      <w:r>
        <w:rPr>
          <w:spacing w:val="-10"/>
          <w:sz w:val="24"/>
        </w:rPr>
        <w:t> </w:t>
      </w:r>
      <w:r>
        <w:rPr>
          <w:sz w:val="24"/>
        </w:rPr>
        <w:t>способа</w:t>
      </w:r>
      <w:r>
        <w:rPr>
          <w:spacing w:val="-10"/>
          <w:sz w:val="24"/>
        </w:rPr>
        <w:t> </w:t>
      </w:r>
      <w:r>
        <w:rPr>
          <w:sz w:val="24"/>
        </w:rPr>
        <w:t>косвенной</w:t>
      </w:r>
      <w:r>
        <w:rPr>
          <w:spacing w:val="-4"/>
          <w:sz w:val="24"/>
        </w:rPr>
        <w:t> </w:t>
      </w:r>
      <w:r>
        <w:rPr>
          <w:sz w:val="24"/>
        </w:rPr>
        <w:t>коммуникации</w:t>
      </w:r>
      <w:r>
        <w:rPr>
          <w:spacing w:val="-1"/>
          <w:sz w:val="24"/>
        </w:rPr>
        <w:t> </w:t>
      </w:r>
      <w:r>
        <w:rPr>
          <w:sz w:val="24"/>
        </w:rPr>
        <w:t>(при</w:t>
      </w:r>
      <w:r>
        <w:rPr>
          <w:spacing w:val="-6"/>
          <w:sz w:val="24"/>
        </w:rPr>
        <w:t> </w:t>
      </w:r>
      <w:r>
        <w:rPr>
          <w:sz w:val="24"/>
        </w:rPr>
        <w:t>отсутствии</w:t>
      </w:r>
      <w:r>
        <w:rPr>
          <w:spacing w:val="-2"/>
          <w:sz w:val="24"/>
        </w:rPr>
        <w:t> </w:t>
      </w:r>
      <w:r>
        <w:rPr>
          <w:sz w:val="24"/>
        </w:rPr>
        <w:t>непосредственного</w:t>
      </w:r>
      <w:r>
        <w:rPr>
          <w:spacing w:val="-3"/>
          <w:sz w:val="24"/>
        </w:rPr>
        <w:t> </w:t>
      </w:r>
      <w:r>
        <w:rPr>
          <w:sz w:val="24"/>
        </w:rPr>
        <w:t>собеседника)</w:t>
      </w:r>
      <w:r>
        <w:rPr>
          <w:spacing w:val="-13"/>
          <w:sz w:val="24"/>
        </w:rPr>
        <w:t> </w:t>
      </w:r>
      <w:r>
        <w:rPr>
          <w:sz w:val="24"/>
        </w:rPr>
        <w:t>и важного средства развития познавательной деятельности.</w:t>
      </w:r>
    </w:p>
    <w:p>
      <w:pPr>
        <w:pStyle w:val="BodyText"/>
        <w:ind w:right="657"/>
      </w:pPr>
      <w:r>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pPr>
        <w:spacing w:after="0"/>
        <w:sectPr>
          <w:pgSz w:w="11930" w:h="16860"/>
          <w:pgMar w:header="0" w:footer="1423" w:top="1020" w:bottom="1620" w:left="60" w:right="200"/>
        </w:sectPr>
      </w:pPr>
    </w:p>
    <w:p>
      <w:pPr>
        <w:pStyle w:val="BodyText"/>
        <w:spacing w:before="60"/>
        <w:ind w:right="644"/>
      </w:pPr>
      <w:r>
        <w:rPr/>
        <w:t>Коррекционно-образовательный процесс</w:t>
      </w:r>
      <w:r>
        <w:rPr>
          <w:spacing w:val="-1"/>
        </w:rPr>
        <w:t> </w:t>
      </w:r>
      <w:r>
        <w:rPr/>
        <w:t>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w:t>
      </w:r>
    </w:p>
    <w:p>
      <w:pPr>
        <w:pStyle w:val="BodyText"/>
        <w:spacing w:before="3"/>
        <w:ind w:right="632" w:firstLine="0"/>
      </w:pPr>
      <w:r>
        <w:rPr/>
        <w:t>«обходных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Pr>
          <w:vertAlign w:val="superscript"/>
        </w:rPr>
        <w:t>49</w:t>
      </w:r>
      <w:r>
        <w:rPr>
          <w:vertAlign w:val="baseline"/>
        </w:rPr>
        <w:t>:</w:t>
      </w:r>
    </w:p>
    <w:p>
      <w:pPr>
        <w:pStyle w:val="ListParagraph"/>
        <w:numPr>
          <w:ilvl w:val="0"/>
          <w:numId w:val="44"/>
        </w:numPr>
        <w:tabs>
          <w:tab w:pos="2532" w:val="left" w:leader="none"/>
        </w:tabs>
        <w:spacing w:line="272" w:lineRule="exact" w:before="3" w:after="0"/>
        <w:ind w:left="2532" w:right="0" w:hanging="180"/>
        <w:jc w:val="both"/>
        <w:rPr>
          <w:sz w:val="24"/>
        </w:rPr>
      </w:pPr>
      <w:r>
        <w:rPr>
          <w:sz w:val="24"/>
        </w:rPr>
        <w:t>сущность</w:t>
      </w:r>
      <w:r>
        <w:rPr>
          <w:spacing w:val="-10"/>
          <w:sz w:val="24"/>
        </w:rPr>
        <w:t> </w:t>
      </w:r>
      <w:r>
        <w:rPr>
          <w:sz w:val="24"/>
        </w:rPr>
        <w:t>речевых</w:t>
      </w:r>
      <w:r>
        <w:rPr>
          <w:spacing w:val="6"/>
          <w:sz w:val="24"/>
        </w:rPr>
        <w:t> </w:t>
      </w:r>
      <w:r>
        <w:rPr>
          <w:sz w:val="24"/>
        </w:rPr>
        <w:t>умений</w:t>
      </w:r>
      <w:r>
        <w:rPr>
          <w:spacing w:val="-10"/>
          <w:sz w:val="24"/>
        </w:rPr>
        <w:t> </w:t>
      </w:r>
      <w:r>
        <w:rPr>
          <w:sz w:val="24"/>
        </w:rPr>
        <w:t>и</w:t>
      </w:r>
      <w:r>
        <w:rPr>
          <w:spacing w:val="-3"/>
          <w:sz w:val="24"/>
        </w:rPr>
        <w:t> </w:t>
      </w:r>
      <w:r>
        <w:rPr>
          <w:sz w:val="24"/>
        </w:rPr>
        <w:t>навыков,</w:t>
      </w:r>
      <w:r>
        <w:rPr>
          <w:spacing w:val="-7"/>
          <w:sz w:val="24"/>
        </w:rPr>
        <w:t> </w:t>
      </w:r>
      <w:r>
        <w:rPr>
          <w:sz w:val="24"/>
        </w:rPr>
        <w:t>которые</w:t>
      </w:r>
      <w:r>
        <w:rPr>
          <w:spacing w:val="-14"/>
          <w:sz w:val="24"/>
        </w:rPr>
        <w:t> </w:t>
      </w:r>
      <w:r>
        <w:rPr>
          <w:sz w:val="24"/>
        </w:rPr>
        <w:t>развиваются</w:t>
      </w:r>
      <w:r>
        <w:rPr>
          <w:spacing w:val="1"/>
          <w:sz w:val="24"/>
        </w:rPr>
        <w:t> </w:t>
      </w:r>
      <w:r>
        <w:rPr>
          <w:sz w:val="24"/>
        </w:rPr>
        <w:t>у</w:t>
      </w:r>
      <w:r>
        <w:rPr>
          <w:spacing w:val="-17"/>
          <w:sz w:val="24"/>
        </w:rPr>
        <w:t> </w:t>
      </w:r>
      <w:r>
        <w:rPr>
          <w:spacing w:val="-2"/>
          <w:sz w:val="24"/>
        </w:rPr>
        <w:t>обучающихся,</w:t>
      </w:r>
    </w:p>
    <w:p>
      <w:pPr>
        <w:pStyle w:val="ListParagraph"/>
        <w:numPr>
          <w:ilvl w:val="0"/>
          <w:numId w:val="44"/>
        </w:numPr>
        <w:tabs>
          <w:tab w:pos="2601" w:val="left" w:leader="none"/>
        </w:tabs>
        <w:spacing w:line="240" w:lineRule="auto" w:before="0" w:after="0"/>
        <w:ind w:left="1644" w:right="647" w:firstLine="705"/>
        <w:jc w:val="both"/>
        <w:rPr>
          <w:sz w:val="24"/>
        </w:rPr>
      </w:pPr>
      <w:r>
        <w:rPr>
          <w:sz w:val="24"/>
        </w:rPr>
        <w:t>особенности языкового материала, на котором происходит развитие речевых умений и навыков,</w:t>
      </w:r>
    </w:p>
    <w:p>
      <w:pPr>
        <w:pStyle w:val="ListParagraph"/>
        <w:numPr>
          <w:ilvl w:val="0"/>
          <w:numId w:val="44"/>
        </w:numPr>
        <w:tabs>
          <w:tab w:pos="2532" w:val="left" w:leader="none"/>
        </w:tabs>
        <w:spacing w:line="240" w:lineRule="auto" w:before="0" w:after="0"/>
        <w:ind w:left="2532" w:right="0" w:hanging="180"/>
        <w:jc w:val="both"/>
        <w:rPr>
          <w:sz w:val="24"/>
        </w:rPr>
      </w:pPr>
      <w:r>
        <w:rPr>
          <w:sz w:val="24"/>
        </w:rPr>
        <w:t>состояние</w:t>
      </w:r>
      <w:r>
        <w:rPr>
          <w:spacing w:val="-17"/>
          <w:sz w:val="24"/>
        </w:rPr>
        <w:t> </w:t>
      </w:r>
      <w:r>
        <w:rPr>
          <w:sz w:val="24"/>
        </w:rPr>
        <w:t>речевых</w:t>
      </w:r>
      <w:r>
        <w:rPr>
          <w:spacing w:val="-8"/>
          <w:sz w:val="24"/>
        </w:rPr>
        <w:t> </w:t>
      </w:r>
      <w:r>
        <w:rPr>
          <w:sz w:val="24"/>
        </w:rPr>
        <w:t>и</w:t>
      </w:r>
      <w:r>
        <w:rPr>
          <w:spacing w:val="-11"/>
          <w:sz w:val="24"/>
        </w:rPr>
        <w:t> </w:t>
      </w:r>
      <w:r>
        <w:rPr>
          <w:sz w:val="24"/>
        </w:rPr>
        <w:t>познавательных</w:t>
      </w:r>
      <w:r>
        <w:rPr>
          <w:spacing w:val="-7"/>
          <w:sz w:val="24"/>
        </w:rPr>
        <w:t> </w:t>
      </w:r>
      <w:r>
        <w:rPr>
          <w:sz w:val="24"/>
        </w:rPr>
        <w:t>возможностей</w:t>
      </w:r>
      <w:r>
        <w:rPr>
          <w:spacing w:val="-8"/>
          <w:sz w:val="24"/>
        </w:rPr>
        <w:t> </w:t>
      </w:r>
      <w:r>
        <w:rPr>
          <w:spacing w:val="-2"/>
          <w:sz w:val="24"/>
        </w:rPr>
        <w:t>обучающихся,</w:t>
      </w:r>
    </w:p>
    <w:p>
      <w:pPr>
        <w:pStyle w:val="ListParagraph"/>
        <w:numPr>
          <w:ilvl w:val="0"/>
          <w:numId w:val="44"/>
        </w:numPr>
        <w:tabs>
          <w:tab w:pos="2673" w:val="left" w:leader="none"/>
        </w:tabs>
        <w:spacing w:line="240" w:lineRule="auto" w:before="0" w:after="0"/>
        <w:ind w:left="1644" w:right="638" w:firstLine="705"/>
        <w:jc w:val="both"/>
        <w:rPr>
          <w:sz w:val="24"/>
        </w:rPr>
      </w:pPr>
      <w:r>
        <w:rPr>
          <w:sz w:val="24"/>
        </w:rPr>
        <w:t>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pPr>
        <w:pStyle w:val="BodyText"/>
        <w:ind w:right="640"/>
      </w:pPr>
      <w:r>
        <w:rPr/>
        <w:t>На</w:t>
      </w:r>
      <w:r>
        <w:rPr>
          <w:spacing w:val="-15"/>
        </w:rPr>
        <w:t> </w:t>
      </w:r>
      <w:r>
        <w:rPr/>
        <w:t>уроках</w:t>
      </w:r>
      <w:r>
        <w:rPr>
          <w:spacing w:val="-15"/>
        </w:rPr>
        <w:t> </w:t>
      </w:r>
      <w:r>
        <w:rPr/>
        <w:t>требуется</w:t>
      </w:r>
      <w:r>
        <w:rPr>
          <w:spacing w:val="-15"/>
        </w:rPr>
        <w:t> </w:t>
      </w:r>
      <w:r>
        <w:rPr/>
        <w:t>проведение</w:t>
      </w:r>
      <w:r>
        <w:rPr>
          <w:spacing w:val="-15"/>
        </w:rPr>
        <w:t> </w:t>
      </w:r>
      <w:r>
        <w:rPr/>
        <w:t>бесед,</w:t>
      </w:r>
      <w:r>
        <w:rPr>
          <w:spacing w:val="-15"/>
        </w:rPr>
        <w:t> </w:t>
      </w:r>
      <w:r>
        <w:rPr/>
        <w:t>организация</w:t>
      </w:r>
      <w:r>
        <w:rPr>
          <w:spacing w:val="-15"/>
        </w:rPr>
        <w:t> </w:t>
      </w:r>
      <w:r>
        <w:rPr/>
        <w:t>работы</w:t>
      </w:r>
      <w:r>
        <w:rPr>
          <w:spacing w:val="-15"/>
        </w:rPr>
        <w:t> </w:t>
      </w:r>
      <w:r>
        <w:rPr/>
        <w:t>с</w:t>
      </w:r>
      <w:r>
        <w:rPr>
          <w:spacing w:val="-15"/>
        </w:rPr>
        <w:t> </w:t>
      </w:r>
      <w:r>
        <w:rPr/>
        <w:t>текстами</w:t>
      </w:r>
      <w:r>
        <w:rPr>
          <w:spacing w:val="-15"/>
        </w:rPr>
        <w:t> </w:t>
      </w:r>
      <w:r>
        <w:rPr/>
        <w:t>по</w:t>
      </w:r>
      <w:r>
        <w:rPr>
          <w:spacing w:val="-14"/>
        </w:rPr>
        <w:t> </w:t>
      </w:r>
      <w:r>
        <w:rPr/>
        <w:t>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pPr>
        <w:pStyle w:val="BodyText"/>
        <w:ind w:right="644"/>
      </w:pPr>
      <w:r>
        <w:rPr/>
        <w:t>Содержание учебной дисциплины представлено комплексом тематических разделов. 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pPr>
        <w:pStyle w:val="BodyText"/>
        <w:spacing w:before="2"/>
        <w:ind w:right="636"/>
      </w:pPr>
      <w:r>
        <w:rPr/>
        <w:t>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w:t>
      </w:r>
      <w:r>
        <w:rPr>
          <w:spacing w:val="-2"/>
        </w:rPr>
        <w:t> </w:t>
      </w:r>
      <w:r>
        <w:rPr/>
        <w:t>стране</w:t>
      </w:r>
      <w:r>
        <w:rPr>
          <w:spacing w:val="-9"/>
        </w:rPr>
        <w:t> </w:t>
      </w:r>
      <w:r>
        <w:rPr/>
        <w:t>(за</w:t>
      </w:r>
      <w:r>
        <w:rPr>
          <w:spacing w:val="-6"/>
        </w:rPr>
        <w:t> </w:t>
      </w:r>
      <w:r>
        <w:rPr/>
        <w:t>рубежом,</w:t>
      </w:r>
      <w:r>
        <w:rPr>
          <w:spacing w:val="-3"/>
        </w:rPr>
        <w:t> </w:t>
      </w:r>
      <w:r>
        <w:rPr/>
        <w:t>в</w:t>
      </w:r>
      <w:r>
        <w:rPr>
          <w:spacing w:val="-6"/>
        </w:rPr>
        <w:t> </w:t>
      </w:r>
      <w:r>
        <w:rPr/>
        <w:t>городе, школе</w:t>
      </w:r>
      <w:r>
        <w:rPr>
          <w:spacing w:val="-9"/>
        </w:rPr>
        <w:t> </w:t>
      </w:r>
      <w:r>
        <w:rPr/>
        <w:t>и</w:t>
      </w:r>
      <w:r>
        <w:rPr>
          <w:spacing w:val="-5"/>
        </w:rPr>
        <w:t> </w:t>
      </w:r>
      <w:r>
        <w:rPr/>
        <w:t>др.)», «Общаемся</w:t>
      </w:r>
      <w:r>
        <w:rPr>
          <w:spacing w:val="-5"/>
        </w:rPr>
        <w:t> </w:t>
      </w:r>
      <w:r>
        <w:rPr/>
        <w:t>в</w:t>
      </w:r>
      <w:r>
        <w:rPr>
          <w:spacing w:val="-4"/>
        </w:rPr>
        <w:t> </w:t>
      </w:r>
      <w:r>
        <w:rPr/>
        <w:t>школе</w:t>
      </w:r>
      <w:r>
        <w:rPr>
          <w:spacing w:val="-9"/>
        </w:rPr>
        <w:t> </w:t>
      </w:r>
      <w:r>
        <w:rPr/>
        <w:t>(дома,</w:t>
      </w:r>
      <w:r>
        <w:rPr>
          <w:spacing w:val="-5"/>
        </w:rPr>
        <w:t> </w:t>
      </w:r>
      <w:r>
        <w:rPr/>
        <w:t>в транспорте,</w:t>
      </w:r>
      <w:r>
        <w:rPr>
          <w:spacing w:val="-5"/>
        </w:rPr>
        <w:t> </w:t>
      </w:r>
      <w:r>
        <w:rPr/>
        <w:t>в</w:t>
      </w:r>
      <w:r>
        <w:rPr>
          <w:spacing w:val="-6"/>
        </w:rPr>
        <w:t> </w:t>
      </w:r>
      <w:r>
        <w:rPr/>
        <w:t>поликлинике,</w:t>
      </w:r>
      <w:r>
        <w:rPr>
          <w:spacing w:val="-4"/>
        </w:rPr>
        <w:t> </w:t>
      </w:r>
      <w:r>
        <w:rPr/>
        <w:t>в</w:t>
      </w:r>
      <w:r>
        <w:rPr>
          <w:spacing w:val="-6"/>
        </w:rPr>
        <w:t> </w:t>
      </w:r>
      <w:r>
        <w:rPr/>
        <w:t>театре</w:t>
      </w:r>
      <w:r>
        <w:rPr>
          <w:spacing w:val="-6"/>
        </w:rPr>
        <w:t> </w:t>
      </w:r>
      <w:r>
        <w:rPr/>
        <w:t>и</w:t>
      </w:r>
      <w:r>
        <w:rPr>
          <w:spacing w:val="-5"/>
        </w:rPr>
        <w:t> </w:t>
      </w:r>
      <w:r>
        <w:rPr/>
        <w:t>др.), «Я и</w:t>
      </w:r>
      <w:r>
        <w:rPr>
          <w:spacing w:val="-5"/>
        </w:rPr>
        <w:t> </w:t>
      </w:r>
      <w:r>
        <w:rPr/>
        <w:t>мои</w:t>
      </w:r>
      <w:r>
        <w:rPr>
          <w:spacing w:val="-5"/>
        </w:rPr>
        <w:t> </w:t>
      </w:r>
      <w:r>
        <w:rPr/>
        <w:t>друзья</w:t>
      </w:r>
      <w:r>
        <w:rPr>
          <w:spacing w:val="-5"/>
        </w:rPr>
        <w:t> </w:t>
      </w:r>
      <w:r>
        <w:rPr/>
        <w:t>(моя</w:t>
      </w:r>
      <w:r>
        <w:rPr>
          <w:spacing w:val="-3"/>
        </w:rPr>
        <w:t> </w:t>
      </w:r>
      <w:r>
        <w:rPr/>
        <w:t>семья)», «Здоровый</w:t>
      </w:r>
      <w:r>
        <w:rPr>
          <w:spacing w:val="-2"/>
        </w:rPr>
        <w:t> </w:t>
      </w:r>
      <w:r>
        <w:rPr/>
        <w:t>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w:t>
      </w:r>
      <w:r>
        <w:rPr>
          <w:spacing w:val="40"/>
        </w:rPr>
        <w:t> </w:t>
      </w:r>
      <w:r>
        <w:rPr/>
        <w:t>«Деловые</w:t>
      </w:r>
      <w:r>
        <w:rPr>
          <w:spacing w:val="40"/>
        </w:rPr>
        <w:t> </w:t>
      </w:r>
      <w:r>
        <w:rPr/>
        <w:t>документы»,</w:t>
      </w:r>
      <w:r>
        <w:rPr>
          <w:spacing w:val="40"/>
        </w:rPr>
        <w:t> </w:t>
      </w:r>
      <w:r>
        <w:rPr/>
        <w:t>«Школьные</w:t>
      </w:r>
      <w:r>
        <w:rPr>
          <w:spacing w:val="40"/>
        </w:rPr>
        <w:t> </w:t>
      </w:r>
      <w:r>
        <w:rPr/>
        <w:t>мероприятия»,</w:t>
      </w:r>
      <w:r>
        <w:rPr>
          <w:spacing w:val="40"/>
        </w:rPr>
        <w:t> </w:t>
      </w:r>
      <w:r>
        <w:rPr/>
        <w:t>«Любимые праздники»,</w:t>
      </w:r>
    </w:p>
    <w:p>
      <w:pPr>
        <w:pStyle w:val="BodyText"/>
        <w:spacing w:line="274" w:lineRule="exact" w:before="3"/>
        <w:ind w:firstLine="0"/>
      </w:pPr>
      <w:r>
        <w:rPr/>
        <w:t>«Интересные</w:t>
      </w:r>
      <w:r>
        <w:rPr>
          <w:spacing w:val="-17"/>
        </w:rPr>
        <w:t> </w:t>
      </w:r>
      <w:r>
        <w:rPr/>
        <w:t>профессии»,</w:t>
      </w:r>
      <w:r>
        <w:rPr>
          <w:spacing w:val="-14"/>
        </w:rPr>
        <w:t> </w:t>
      </w:r>
      <w:r>
        <w:rPr/>
        <w:t>«Полезные</w:t>
      </w:r>
      <w:r>
        <w:rPr>
          <w:spacing w:val="-15"/>
        </w:rPr>
        <w:t> </w:t>
      </w:r>
      <w:r>
        <w:rPr/>
        <w:t>советы»,</w:t>
      </w:r>
      <w:r>
        <w:rPr>
          <w:spacing w:val="7"/>
        </w:rPr>
        <w:t> </w:t>
      </w:r>
      <w:r>
        <w:rPr/>
        <w:t>«Моё</w:t>
      </w:r>
      <w:r>
        <w:rPr>
          <w:spacing w:val="-15"/>
        </w:rPr>
        <w:t> </w:t>
      </w:r>
      <w:r>
        <w:rPr>
          <w:spacing w:val="-2"/>
        </w:rPr>
        <w:t>будущее».</w:t>
      </w:r>
    </w:p>
    <w:p>
      <w:pPr>
        <w:pStyle w:val="BodyText"/>
        <w:ind w:right="639"/>
      </w:pPr>
      <w:r>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w:t>
      </w:r>
      <w:r>
        <w:rPr>
          <w:spacing w:val="-6"/>
        </w:rPr>
        <w:t> </w:t>
      </w:r>
      <w:r>
        <w:rPr/>
        <w:t>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pPr>
        <w:pStyle w:val="BodyText"/>
        <w:ind w:right="642"/>
      </w:pPr>
      <w:r>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w:t>
      </w:r>
    </w:p>
    <w:p>
      <w:pPr>
        <w:pStyle w:val="BodyText"/>
        <w:ind w:right="632"/>
      </w:pPr>
      <w:r>
        <w:rPr/>
        <w:t>При организации и проведении </w:t>
      </w:r>
      <w:r>
        <w:rPr>
          <w:i/>
        </w:rPr>
        <w:t>словарной работы </w:t>
      </w:r>
      <w:r>
        <w:rPr/>
        <w:t>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условно в словарной работе выделяется несколько разделов:</w:t>
      </w:r>
    </w:p>
    <w:p>
      <w:pPr>
        <w:pStyle w:val="ListParagraph"/>
        <w:numPr>
          <w:ilvl w:val="0"/>
          <w:numId w:val="44"/>
        </w:numPr>
        <w:tabs>
          <w:tab w:pos="2532" w:val="left" w:leader="none"/>
        </w:tabs>
        <w:spacing w:line="275" w:lineRule="exact" w:before="3" w:after="0"/>
        <w:ind w:left="2532" w:right="0" w:hanging="180"/>
        <w:jc w:val="both"/>
        <w:rPr>
          <w:sz w:val="24"/>
        </w:rPr>
      </w:pPr>
      <w:r>
        <w:rPr>
          <w:sz w:val="24"/>
        </w:rPr>
        <w:t>объяснение</w:t>
      </w:r>
      <w:r>
        <w:rPr>
          <w:spacing w:val="-9"/>
          <w:sz w:val="24"/>
        </w:rPr>
        <w:t> </w:t>
      </w:r>
      <w:r>
        <w:rPr>
          <w:sz w:val="24"/>
        </w:rPr>
        <w:t>нового</w:t>
      </w:r>
      <w:r>
        <w:rPr>
          <w:spacing w:val="-8"/>
          <w:sz w:val="24"/>
        </w:rPr>
        <w:t> </w:t>
      </w:r>
      <w:r>
        <w:rPr>
          <w:spacing w:val="-2"/>
          <w:sz w:val="24"/>
        </w:rPr>
        <w:t>словаря,</w:t>
      </w:r>
    </w:p>
    <w:p>
      <w:pPr>
        <w:pStyle w:val="ListParagraph"/>
        <w:numPr>
          <w:ilvl w:val="0"/>
          <w:numId w:val="44"/>
        </w:numPr>
        <w:tabs>
          <w:tab w:pos="2532" w:val="left" w:leader="none"/>
        </w:tabs>
        <w:spacing w:line="275" w:lineRule="exact" w:before="0" w:after="0"/>
        <w:ind w:left="2532" w:right="0" w:hanging="180"/>
        <w:jc w:val="both"/>
        <w:rPr>
          <w:sz w:val="24"/>
        </w:rPr>
      </w:pPr>
      <w:r>
        <w:rPr>
          <w:sz w:val="24"/>
        </w:rPr>
        <w:t>закрепление</w:t>
      </w:r>
      <w:r>
        <w:rPr>
          <w:spacing w:val="-16"/>
          <w:sz w:val="24"/>
        </w:rPr>
        <w:t> </w:t>
      </w:r>
      <w:r>
        <w:rPr>
          <w:sz w:val="24"/>
        </w:rPr>
        <w:t>словаря,</w:t>
      </w:r>
      <w:r>
        <w:rPr>
          <w:spacing w:val="-8"/>
          <w:sz w:val="24"/>
        </w:rPr>
        <w:t> </w:t>
      </w:r>
      <w:r>
        <w:rPr>
          <w:sz w:val="24"/>
        </w:rPr>
        <w:t>включение</w:t>
      </w:r>
      <w:r>
        <w:rPr>
          <w:spacing w:val="-6"/>
          <w:sz w:val="24"/>
        </w:rPr>
        <w:t> </w:t>
      </w:r>
      <w:r>
        <w:rPr>
          <w:sz w:val="24"/>
        </w:rPr>
        <w:t>его</w:t>
      </w:r>
      <w:r>
        <w:rPr>
          <w:spacing w:val="-8"/>
          <w:sz w:val="24"/>
        </w:rPr>
        <w:t> </w:t>
      </w:r>
      <w:r>
        <w:rPr>
          <w:sz w:val="24"/>
        </w:rPr>
        <w:t>в</w:t>
      </w:r>
      <w:r>
        <w:rPr>
          <w:spacing w:val="-8"/>
          <w:sz w:val="24"/>
        </w:rPr>
        <w:t> </w:t>
      </w:r>
      <w:r>
        <w:rPr>
          <w:sz w:val="24"/>
        </w:rPr>
        <w:t>речевую</w:t>
      </w:r>
      <w:r>
        <w:rPr>
          <w:spacing w:val="-5"/>
          <w:sz w:val="24"/>
        </w:rPr>
        <w:t> </w:t>
      </w:r>
      <w:r>
        <w:rPr>
          <w:sz w:val="24"/>
        </w:rPr>
        <w:t>практику</w:t>
      </w:r>
      <w:r>
        <w:rPr>
          <w:spacing w:val="-21"/>
          <w:sz w:val="24"/>
        </w:rPr>
        <w:t> </w:t>
      </w:r>
      <w:r>
        <w:rPr>
          <w:spacing w:val="-2"/>
          <w:sz w:val="24"/>
        </w:rPr>
        <w:t>обучающихся,</w:t>
      </w:r>
    </w:p>
    <w:p>
      <w:pPr>
        <w:pStyle w:val="BodyText"/>
        <w:spacing w:before="9"/>
        <w:ind w:left="0" w:firstLine="0"/>
        <w:jc w:val="left"/>
        <w:rPr>
          <w:sz w:val="17"/>
        </w:rPr>
      </w:pPr>
      <w:r>
        <w:rPr/>
        <mc:AlternateContent>
          <mc:Choice Requires="wps">
            <w:drawing>
              <wp:anchor distT="0" distB="0" distL="0" distR="0" allowOverlap="1" layoutInCell="1" locked="0" behindDoc="1" simplePos="0" relativeHeight="487606784">
                <wp:simplePos x="0" y="0"/>
                <wp:positionH relativeFrom="page">
                  <wp:posOffset>1080769</wp:posOffset>
                </wp:positionH>
                <wp:positionV relativeFrom="paragraph">
                  <wp:posOffset>145464</wp:posOffset>
                </wp:positionV>
                <wp:extent cx="1828800" cy="762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453934pt;width:144pt;height:.599980pt;mso-position-horizontal-relative:page;mso-position-vertical-relative:paragraph;z-index:-15709696;mso-wrap-distance-left:0;mso-wrap-distance-right:0" id="docshape40" filled="true" fillcolor="#000000" stroked="false">
                <v:fill type="solid"/>
                <w10:wrap type="topAndBottom"/>
              </v:rect>
            </w:pict>
          </mc:Fallback>
        </mc:AlternateContent>
      </w:r>
    </w:p>
    <w:p>
      <w:pPr>
        <w:spacing w:line="237" w:lineRule="auto" w:before="31"/>
        <w:ind w:left="1644" w:right="711" w:firstLine="0"/>
        <w:jc w:val="both"/>
        <w:rPr>
          <w:sz w:val="20"/>
        </w:rPr>
      </w:pPr>
      <w:r>
        <w:rPr>
          <w:sz w:val="20"/>
          <w:vertAlign w:val="superscript"/>
        </w:rPr>
        <w:t>49</w:t>
      </w:r>
      <w:r>
        <w:rPr>
          <w:sz w:val="20"/>
          <w:vertAlign w:val="baseline"/>
        </w:rPr>
        <w:t>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p>
      <w:pPr>
        <w:spacing w:after="0" w:line="237" w:lineRule="auto"/>
        <w:jc w:val="both"/>
        <w:rPr>
          <w:sz w:val="20"/>
        </w:rPr>
        <w:sectPr>
          <w:pgSz w:w="11930" w:h="16860"/>
          <w:pgMar w:header="0" w:footer="1423" w:top="1020" w:bottom="1620" w:left="60" w:right="200"/>
        </w:sectPr>
      </w:pPr>
    </w:p>
    <w:p>
      <w:pPr>
        <w:pStyle w:val="ListParagraph"/>
        <w:numPr>
          <w:ilvl w:val="0"/>
          <w:numId w:val="44"/>
        </w:numPr>
        <w:tabs>
          <w:tab w:pos="2532" w:val="left" w:leader="none"/>
        </w:tabs>
        <w:spacing w:line="275" w:lineRule="exact" w:before="60" w:after="0"/>
        <w:ind w:left="2532" w:right="0" w:hanging="180"/>
        <w:jc w:val="both"/>
        <w:rPr>
          <w:sz w:val="24"/>
        </w:rPr>
      </w:pPr>
      <w:r>
        <w:rPr>
          <w:sz w:val="24"/>
        </w:rPr>
        <w:t>выполнение</w:t>
      </w:r>
      <w:r>
        <w:rPr>
          <w:spacing w:val="-17"/>
          <w:sz w:val="24"/>
        </w:rPr>
        <w:t> </w:t>
      </w:r>
      <w:r>
        <w:rPr>
          <w:sz w:val="24"/>
        </w:rPr>
        <w:t>лексических,</w:t>
      </w:r>
      <w:r>
        <w:rPr>
          <w:spacing w:val="-15"/>
          <w:sz w:val="24"/>
        </w:rPr>
        <w:t> </w:t>
      </w:r>
      <w:r>
        <w:rPr>
          <w:sz w:val="24"/>
        </w:rPr>
        <w:t>лексико-стилистических</w:t>
      </w:r>
      <w:r>
        <w:rPr>
          <w:spacing w:val="-14"/>
          <w:sz w:val="24"/>
        </w:rPr>
        <w:t> </w:t>
      </w:r>
      <w:r>
        <w:rPr>
          <w:spacing w:val="-2"/>
          <w:sz w:val="24"/>
        </w:rPr>
        <w:t>упражнений.</w:t>
      </w:r>
    </w:p>
    <w:p>
      <w:pPr>
        <w:pStyle w:val="BodyText"/>
        <w:ind w:right="635"/>
      </w:pPr>
      <w:r>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pPr>
        <w:pStyle w:val="BodyText"/>
        <w:spacing w:before="5"/>
        <w:ind w:right="627"/>
      </w:pPr>
      <w:r>
        <w:rPr>
          <w:i/>
        </w:rPr>
        <w:t>Развитие</w:t>
      </w:r>
      <w:r>
        <w:rPr>
          <w:i/>
          <w:spacing w:val="-15"/>
        </w:rPr>
        <w:t> </w:t>
      </w:r>
      <w:r>
        <w:rPr>
          <w:i/>
        </w:rPr>
        <w:t>диалогической</w:t>
      </w:r>
      <w:r>
        <w:rPr>
          <w:i/>
          <w:spacing w:val="-15"/>
        </w:rPr>
        <w:t> </w:t>
      </w:r>
      <w:r>
        <w:rPr>
          <w:i/>
        </w:rPr>
        <w:t>речи</w:t>
      </w:r>
      <w:r>
        <w:rPr>
          <w:i/>
          <w:spacing w:val="-15"/>
        </w:rPr>
        <w:t> </w:t>
      </w:r>
      <w:r>
        <w:rPr/>
        <w:t>составляет</w:t>
      </w:r>
      <w:r>
        <w:rPr>
          <w:spacing w:val="-15"/>
        </w:rPr>
        <w:t> </w:t>
      </w:r>
      <w:r>
        <w:rPr/>
        <w:t>одну</w:t>
      </w:r>
      <w:r>
        <w:rPr>
          <w:spacing w:val="-15"/>
        </w:rPr>
        <w:t> </w:t>
      </w:r>
      <w:r>
        <w:rPr/>
        <w:t>из</w:t>
      </w:r>
      <w:r>
        <w:rPr>
          <w:spacing w:val="-15"/>
        </w:rPr>
        <w:t> </w:t>
      </w:r>
      <w:r>
        <w:rPr/>
        <w:t>центральных</w:t>
      </w:r>
      <w:r>
        <w:rPr>
          <w:spacing w:val="-13"/>
        </w:rPr>
        <w:t> </w:t>
      </w:r>
      <w:r>
        <w:rPr/>
        <w:t>задач</w:t>
      </w:r>
      <w:r>
        <w:rPr>
          <w:spacing w:val="-8"/>
        </w:rPr>
        <w:t> </w:t>
      </w:r>
      <w:r>
        <w:rPr/>
        <w:t>уроков</w:t>
      </w:r>
      <w:r>
        <w:rPr>
          <w:spacing w:val="-15"/>
        </w:rPr>
        <w:t> </w:t>
      </w:r>
      <w:r>
        <w:rPr/>
        <w:t>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 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w:t>
      </w:r>
      <w:r>
        <w:rPr>
          <w:vertAlign w:val="superscript"/>
        </w:rPr>
        <w:t>50</w:t>
      </w:r>
      <w:r>
        <w:rPr>
          <w:vertAlign w:val="baseline"/>
        </w:rPr>
        <w:t>:</w:t>
      </w:r>
    </w:p>
    <w:p>
      <w:pPr>
        <w:pStyle w:val="ListParagraph"/>
        <w:numPr>
          <w:ilvl w:val="0"/>
          <w:numId w:val="44"/>
        </w:numPr>
        <w:tabs>
          <w:tab w:pos="2656" w:val="left" w:leader="none"/>
        </w:tabs>
        <w:spacing w:line="240" w:lineRule="auto" w:before="0" w:after="0"/>
        <w:ind w:left="1644" w:right="639" w:firstLine="705"/>
        <w:jc w:val="both"/>
        <w:rPr>
          <w:sz w:val="24"/>
        </w:rPr>
      </w:pPr>
      <w:r>
        <w:rPr>
          <w:sz w:val="24"/>
        </w:rPr>
        <w:t>вопросо-ответные единства, выясняющие определённый элемент мысли с побуждением назвать его;</w:t>
      </w:r>
    </w:p>
    <w:p>
      <w:pPr>
        <w:pStyle w:val="ListParagraph"/>
        <w:numPr>
          <w:ilvl w:val="0"/>
          <w:numId w:val="44"/>
        </w:numPr>
        <w:tabs>
          <w:tab w:pos="2575" w:val="left" w:leader="none"/>
        </w:tabs>
        <w:spacing w:line="240" w:lineRule="auto" w:before="0" w:after="0"/>
        <w:ind w:left="2575" w:right="0" w:hanging="225"/>
        <w:jc w:val="both"/>
        <w:rPr>
          <w:sz w:val="24"/>
        </w:rPr>
      </w:pPr>
      <w:r>
        <w:rPr>
          <w:sz w:val="24"/>
        </w:rPr>
        <w:t>вопросо-ответные</w:t>
      </w:r>
      <w:r>
        <w:rPr>
          <w:spacing w:val="31"/>
          <w:sz w:val="24"/>
        </w:rPr>
        <w:t> </w:t>
      </w:r>
      <w:r>
        <w:rPr>
          <w:sz w:val="24"/>
        </w:rPr>
        <w:t>единства,</w:t>
      </w:r>
      <w:r>
        <w:rPr>
          <w:spacing w:val="37"/>
          <w:sz w:val="24"/>
        </w:rPr>
        <w:t> </w:t>
      </w:r>
      <w:r>
        <w:rPr>
          <w:sz w:val="24"/>
        </w:rPr>
        <w:t>требующие</w:t>
      </w:r>
      <w:r>
        <w:rPr>
          <w:spacing w:val="37"/>
          <w:sz w:val="24"/>
        </w:rPr>
        <w:t> </w:t>
      </w:r>
      <w:r>
        <w:rPr>
          <w:sz w:val="24"/>
        </w:rPr>
        <w:t>подтверждения</w:t>
      </w:r>
      <w:r>
        <w:rPr>
          <w:spacing w:val="40"/>
          <w:sz w:val="24"/>
        </w:rPr>
        <w:t> </w:t>
      </w:r>
      <w:r>
        <w:rPr>
          <w:sz w:val="24"/>
        </w:rPr>
        <w:t>либо</w:t>
      </w:r>
      <w:r>
        <w:rPr>
          <w:spacing w:val="34"/>
          <w:sz w:val="24"/>
        </w:rPr>
        <w:t> </w:t>
      </w:r>
      <w:r>
        <w:rPr>
          <w:sz w:val="24"/>
        </w:rPr>
        <w:t>отклонения</w:t>
      </w:r>
      <w:r>
        <w:rPr>
          <w:spacing w:val="38"/>
          <w:sz w:val="24"/>
        </w:rPr>
        <w:t> </w:t>
      </w:r>
      <w:r>
        <w:rPr>
          <w:spacing w:val="-2"/>
          <w:sz w:val="24"/>
        </w:rPr>
        <w:t>чего-</w:t>
      </w:r>
    </w:p>
    <w:p>
      <w:pPr>
        <w:pStyle w:val="BodyText"/>
        <w:ind w:left="1646" w:firstLine="0"/>
        <w:jc w:val="left"/>
      </w:pPr>
      <w:r>
        <w:rPr>
          <w:spacing w:val="-2"/>
        </w:rPr>
        <w:t>либо;</w:t>
      </w:r>
    </w:p>
    <w:p>
      <w:pPr>
        <w:pStyle w:val="ListParagraph"/>
        <w:numPr>
          <w:ilvl w:val="0"/>
          <w:numId w:val="44"/>
        </w:numPr>
        <w:tabs>
          <w:tab w:pos="2532" w:val="left" w:leader="none"/>
        </w:tabs>
        <w:spacing w:line="275" w:lineRule="exact" w:before="3" w:after="0"/>
        <w:ind w:left="2532" w:right="0" w:hanging="182"/>
        <w:jc w:val="left"/>
        <w:rPr>
          <w:sz w:val="24"/>
        </w:rPr>
      </w:pPr>
      <w:r>
        <w:rPr>
          <w:sz w:val="24"/>
        </w:rPr>
        <w:t>диалогические</w:t>
      </w:r>
      <w:r>
        <w:rPr>
          <w:spacing w:val="-9"/>
          <w:sz w:val="24"/>
        </w:rPr>
        <w:t> </w:t>
      </w:r>
      <w:r>
        <w:rPr>
          <w:sz w:val="24"/>
        </w:rPr>
        <w:t>единства,</w:t>
      </w:r>
      <w:r>
        <w:rPr>
          <w:spacing w:val="-7"/>
          <w:sz w:val="24"/>
        </w:rPr>
        <w:t> </w:t>
      </w:r>
      <w:r>
        <w:rPr>
          <w:sz w:val="24"/>
        </w:rPr>
        <w:t>включающие</w:t>
      </w:r>
      <w:r>
        <w:rPr>
          <w:spacing w:val="-9"/>
          <w:sz w:val="24"/>
        </w:rPr>
        <w:t> </w:t>
      </w:r>
      <w:r>
        <w:rPr>
          <w:sz w:val="24"/>
        </w:rPr>
        <w:t>сообщение,</w:t>
      </w:r>
      <w:r>
        <w:rPr>
          <w:spacing w:val="-8"/>
          <w:sz w:val="24"/>
        </w:rPr>
        <w:t> </w:t>
      </w:r>
      <w:r>
        <w:rPr>
          <w:sz w:val="24"/>
        </w:rPr>
        <w:t>вопрос</w:t>
      </w:r>
      <w:r>
        <w:rPr>
          <w:spacing w:val="-10"/>
          <w:sz w:val="24"/>
        </w:rPr>
        <w:t> </w:t>
      </w:r>
      <w:r>
        <w:rPr>
          <w:sz w:val="24"/>
        </w:rPr>
        <w:t>и</w:t>
      </w:r>
      <w:r>
        <w:rPr>
          <w:spacing w:val="-7"/>
          <w:sz w:val="24"/>
        </w:rPr>
        <w:t> </w:t>
      </w:r>
      <w:r>
        <w:rPr>
          <w:sz w:val="24"/>
        </w:rPr>
        <w:t>ответ</w:t>
      </w:r>
      <w:r>
        <w:rPr>
          <w:spacing w:val="-7"/>
          <w:sz w:val="24"/>
        </w:rPr>
        <w:t> </w:t>
      </w:r>
      <w:r>
        <w:rPr>
          <w:sz w:val="24"/>
        </w:rPr>
        <w:t>на</w:t>
      </w:r>
      <w:r>
        <w:rPr>
          <w:spacing w:val="-15"/>
          <w:sz w:val="24"/>
        </w:rPr>
        <w:t> </w:t>
      </w:r>
      <w:r>
        <w:rPr>
          <w:spacing w:val="-2"/>
          <w:sz w:val="24"/>
        </w:rPr>
        <w:t>него;</w:t>
      </w:r>
    </w:p>
    <w:p>
      <w:pPr>
        <w:pStyle w:val="ListParagraph"/>
        <w:numPr>
          <w:ilvl w:val="0"/>
          <w:numId w:val="44"/>
        </w:numPr>
        <w:tabs>
          <w:tab w:pos="2532" w:val="left" w:leader="none"/>
        </w:tabs>
        <w:spacing w:line="274" w:lineRule="exact" w:before="0" w:after="0"/>
        <w:ind w:left="2532" w:right="0" w:hanging="182"/>
        <w:jc w:val="left"/>
        <w:rPr>
          <w:sz w:val="24"/>
        </w:rPr>
      </w:pPr>
      <w:r>
        <w:rPr>
          <w:sz w:val="24"/>
        </w:rPr>
        <w:t>диалогические</w:t>
      </w:r>
      <w:r>
        <w:rPr>
          <w:spacing w:val="-13"/>
          <w:sz w:val="24"/>
        </w:rPr>
        <w:t> </w:t>
      </w:r>
      <w:r>
        <w:rPr>
          <w:sz w:val="24"/>
        </w:rPr>
        <w:t>единства,</w:t>
      </w:r>
      <w:r>
        <w:rPr>
          <w:spacing w:val="-8"/>
          <w:sz w:val="24"/>
        </w:rPr>
        <w:t> </w:t>
      </w:r>
      <w:r>
        <w:rPr>
          <w:sz w:val="24"/>
        </w:rPr>
        <w:t>включающие</w:t>
      </w:r>
      <w:r>
        <w:rPr>
          <w:spacing w:val="-10"/>
          <w:sz w:val="24"/>
        </w:rPr>
        <w:t> </w:t>
      </w:r>
      <w:r>
        <w:rPr>
          <w:sz w:val="24"/>
        </w:rPr>
        <w:t>сообщение</w:t>
      </w:r>
      <w:r>
        <w:rPr>
          <w:spacing w:val="-11"/>
          <w:sz w:val="24"/>
        </w:rPr>
        <w:t> </w:t>
      </w:r>
      <w:r>
        <w:rPr>
          <w:sz w:val="24"/>
        </w:rPr>
        <w:t>и</w:t>
      </w:r>
      <w:r>
        <w:rPr>
          <w:spacing w:val="-8"/>
          <w:sz w:val="24"/>
        </w:rPr>
        <w:t> </w:t>
      </w:r>
      <w:r>
        <w:rPr>
          <w:sz w:val="24"/>
        </w:rPr>
        <w:t>встречное</w:t>
      </w:r>
      <w:r>
        <w:rPr>
          <w:spacing w:val="-11"/>
          <w:sz w:val="24"/>
        </w:rPr>
        <w:t> </w:t>
      </w:r>
      <w:r>
        <w:rPr>
          <w:spacing w:val="-2"/>
          <w:sz w:val="24"/>
        </w:rPr>
        <w:t>сообщение;</w:t>
      </w:r>
    </w:p>
    <w:p>
      <w:pPr>
        <w:pStyle w:val="ListParagraph"/>
        <w:numPr>
          <w:ilvl w:val="0"/>
          <w:numId w:val="44"/>
        </w:numPr>
        <w:tabs>
          <w:tab w:pos="2628" w:val="left" w:leader="none"/>
        </w:tabs>
        <w:spacing w:line="275" w:lineRule="exact" w:before="0" w:after="0"/>
        <w:ind w:left="2628" w:right="0" w:hanging="278"/>
        <w:jc w:val="left"/>
        <w:rPr>
          <w:sz w:val="24"/>
        </w:rPr>
      </w:pPr>
      <w:r>
        <w:rPr>
          <w:sz w:val="24"/>
        </w:rPr>
        <w:t>диалогические</w:t>
      </w:r>
      <w:r>
        <w:rPr>
          <w:spacing w:val="24"/>
          <w:sz w:val="24"/>
        </w:rPr>
        <w:t> </w:t>
      </w:r>
      <w:r>
        <w:rPr>
          <w:sz w:val="24"/>
        </w:rPr>
        <w:t>единства,</w:t>
      </w:r>
      <w:r>
        <w:rPr>
          <w:spacing w:val="27"/>
          <w:sz w:val="24"/>
        </w:rPr>
        <w:t> </w:t>
      </w:r>
      <w:r>
        <w:rPr>
          <w:sz w:val="24"/>
        </w:rPr>
        <w:t>включающие</w:t>
      </w:r>
      <w:r>
        <w:rPr>
          <w:spacing w:val="51"/>
          <w:w w:val="150"/>
          <w:sz w:val="24"/>
        </w:rPr>
        <w:t> </w:t>
      </w:r>
      <w:r>
        <w:rPr>
          <w:sz w:val="24"/>
        </w:rPr>
        <w:t>побуждение</w:t>
      </w:r>
      <w:r>
        <w:rPr>
          <w:spacing w:val="56"/>
          <w:w w:val="150"/>
          <w:sz w:val="24"/>
        </w:rPr>
        <w:t> </w:t>
      </w:r>
      <w:r>
        <w:rPr>
          <w:sz w:val="24"/>
        </w:rPr>
        <w:t>к</w:t>
      </w:r>
      <w:r>
        <w:rPr>
          <w:spacing w:val="55"/>
          <w:w w:val="150"/>
          <w:sz w:val="24"/>
        </w:rPr>
        <w:t> </w:t>
      </w:r>
      <w:r>
        <w:rPr>
          <w:sz w:val="24"/>
        </w:rPr>
        <w:t>действию</w:t>
      </w:r>
      <w:r>
        <w:rPr>
          <w:spacing w:val="52"/>
          <w:w w:val="150"/>
          <w:sz w:val="24"/>
        </w:rPr>
        <w:t> </w:t>
      </w:r>
      <w:r>
        <w:rPr>
          <w:sz w:val="24"/>
        </w:rPr>
        <w:t>и</w:t>
      </w:r>
      <w:r>
        <w:rPr>
          <w:spacing w:val="79"/>
          <w:sz w:val="24"/>
        </w:rPr>
        <w:t> </w:t>
      </w:r>
      <w:r>
        <w:rPr>
          <w:spacing w:val="-2"/>
          <w:sz w:val="24"/>
        </w:rPr>
        <w:t>ответную</w:t>
      </w:r>
    </w:p>
    <w:p>
      <w:pPr>
        <w:pStyle w:val="BodyText"/>
        <w:ind w:firstLine="0"/>
        <w:jc w:val="left"/>
      </w:pPr>
      <w:r>
        <w:rPr>
          <w:spacing w:val="-2"/>
        </w:rPr>
        <w:t>реакцию.</w:t>
      </w:r>
    </w:p>
    <w:p>
      <w:pPr>
        <w:pStyle w:val="BodyText"/>
        <w:ind w:right="636"/>
      </w:pPr>
      <w:r>
        <w:rPr/>
        <w:t>При организации работы по </w:t>
      </w:r>
      <w:r>
        <w:rPr>
          <w:i/>
        </w:rPr>
        <w:t>развитию монологической речи </w:t>
      </w:r>
      <w:r>
        <w:rPr/>
        <w:t>большое внимание уделяется упражнениям, ориентированным на совершенствование и коррекцию письменной речи обучающихся, в том числе:</w:t>
      </w:r>
    </w:p>
    <w:p>
      <w:pPr>
        <w:pStyle w:val="ListParagraph"/>
        <w:numPr>
          <w:ilvl w:val="0"/>
          <w:numId w:val="44"/>
        </w:numPr>
        <w:tabs>
          <w:tab w:pos="2658" w:val="left" w:leader="none"/>
        </w:tabs>
        <w:spacing w:line="240" w:lineRule="auto" w:before="3" w:after="0"/>
        <w:ind w:left="1644" w:right="630" w:firstLine="705"/>
        <w:jc w:val="both"/>
        <w:rPr>
          <w:sz w:val="24"/>
        </w:rPr>
      </w:pPr>
      <w:r>
        <w:rPr>
          <w:sz w:val="24"/>
        </w:rPr>
        <w:t>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 го лица либо от имени одного из героев и др. (с 5 класса);</w:t>
      </w:r>
    </w:p>
    <w:p>
      <w:pPr>
        <w:pStyle w:val="ListParagraph"/>
        <w:numPr>
          <w:ilvl w:val="0"/>
          <w:numId w:val="44"/>
        </w:numPr>
        <w:tabs>
          <w:tab w:pos="2627" w:val="left" w:leader="none"/>
        </w:tabs>
        <w:spacing w:line="240" w:lineRule="auto" w:before="0" w:after="0"/>
        <w:ind w:left="1644" w:right="634" w:firstLine="705"/>
        <w:jc w:val="both"/>
        <w:rPr>
          <w:sz w:val="24"/>
        </w:rPr>
      </w:pPr>
      <w:r>
        <w:rPr>
          <w:sz w:val="24"/>
        </w:rPr>
        <w:t>репродуктивно-оценочные упражнения, представляющие собой изложения с элементами сочинения (с 7 класса);</w:t>
      </w:r>
    </w:p>
    <w:p>
      <w:pPr>
        <w:pStyle w:val="ListParagraph"/>
        <w:numPr>
          <w:ilvl w:val="0"/>
          <w:numId w:val="44"/>
        </w:numPr>
        <w:tabs>
          <w:tab w:pos="2593" w:val="left" w:leader="none"/>
        </w:tabs>
        <w:spacing w:line="240" w:lineRule="auto" w:before="0" w:after="0"/>
        <w:ind w:left="1644" w:right="629" w:firstLine="705"/>
        <w:jc w:val="both"/>
        <w:rPr>
          <w:sz w:val="24"/>
        </w:rPr>
      </w:pPr>
      <w:r>
        <w:rPr>
          <w:sz w:val="24"/>
        </w:rPr>
        <w:t>продуктивные упражнения в виде сочинений разных жанров (миниатюра, по картине, на основе</w:t>
      </w:r>
      <w:r>
        <w:rPr>
          <w:spacing w:val="-1"/>
          <w:sz w:val="24"/>
        </w:rPr>
        <w:t> </w:t>
      </w:r>
      <w:r>
        <w:rPr>
          <w:sz w:val="24"/>
        </w:rPr>
        <w:t>личных наблюдений</w:t>
      </w:r>
      <w:r>
        <w:rPr>
          <w:spacing w:val="-1"/>
          <w:sz w:val="24"/>
        </w:rPr>
        <w:t> </w:t>
      </w:r>
      <w:r>
        <w:rPr>
          <w:sz w:val="24"/>
        </w:rPr>
        <w:t>и др. – с 5 класса), а также сочинения</w:t>
      </w:r>
      <w:r>
        <w:rPr>
          <w:spacing w:val="-1"/>
          <w:sz w:val="24"/>
        </w:rPr>
        <w:t> </w:t>
      </w:r>
      <w:r>
        <w:rPr>
          <w:sz w:val="24"/>
        </w:rPr>
        <w:t>и изложения с элементами творчества: по заданному</w:t>
      </w:r>
      <w:r>
        <w:rPr>
          <w:spacing w:val="-3"/>
          <w:sz w:val="24"/>
        </w:rPr>
        <w:t> </w:t>
      </w:r>
      <w:r>
        <w:rPr>
          <w:sz w:val="24"/>
        </w:rPr>
        <w:t>началу или концовке, по неполной серии картинок в сочетании с опорными словами и др. (с 6 класса).</w:t>
      </w:r>
    </w:p>
    <w:p>
      <w:pPr>
        <w:pStyle w:val="BodyText"/>
        <w:ind w:right="644"/>
      </w:pPr>
      <w:r>
        <w:rPr/>
        <w:t>Развитие устной монологической речи обучающихся предусматривает разные виды пересказа</w:t>
      </w:r>
      <w:r>
        <w:rPr>
          <w:spacing w:val="-3"/>
        </w:rPr>
        <w:t> </w:t>
      </w:r>
      <w:r>
        <w:rPr/>
        <w:t>(подробный,</w:t>
      </w:r>
      <w:r>
        <w:rPr>
          <w:spacing w:val="-4"/>
        </w:rPr>
        <w:t> </w:t>
      </w:r>
      <w:r>
        <w:rPr/>
        <w:t>краткий,</w:t>
      </w:r>
      <w:r>
        <w:rPr>
          <w:spacing w:val="-2"/>
        </w:rPr>
        <w:t> </w:t>
      </w:r>
      <w:r>
        <w:rPr/>
        <w:t>выборочный,</w:t>
      </w:r>
      <w:r>
        <w:rPr>
          <w:spacing w:val="-4"/>
        </w:rPr>
        <w:t> </w:t>
      </w:r>
      <w:r>
        <w:rPr/>
        <w:t>с</w:t>
      </w:r>
      <w:r>
        <w:rPr>
          <w:spacing w:val="-3"/>
        </w:rPr>
        <w:t> </w:t>
      </w:r>
      <w:r>
        <w:rPr/>
        <w:t>изменением</w:t>
      </w:r>
      <w:r>
        <w:rPr>
          <w:spacing w:val="-3"/>
        </w:rPr>
        <w:t> </w:t>
      </w:r>
      <w:r>
        <w:rPr/>
        <w:t>лица</w:t>
      </w:r>
      <w:r>
        <w:rPr>
          <w:spacing w:val="-3"/>
        </w:rPr>
        <w:t> </w:t>
      </w:r>
      <w:r>
        <w:rPr/>
        <w:t>рассказчика),</w:t>
      </w:r>
      <w:r>
        <w:rPr>
          <w:spacing w:val="-3"/>
        </w:rPr>
        <w:t> </w:t>
      </w:r>
      <w:r>
        <w:rPr/>
        <w:t>построение рассказа по картине и серии картин; продуцирование рассказа на основе личного опыта.</w:t>
      </w:r>
    </w:p>
    <w:p>
      <w:pPr>
        <w:pStyle w:val="BodyText"/>
        <w:spacing w:before="3"/>
        <w:ind w:right="634"/>
      </w:pPr>
      <w:r>
        <w:rPr/>
        <w:t>В плане функционально-стилистического типа обучающиеся овладевают умениями продуцировать</w:t>
      </w:r>
      <w:r>
        <w:rPr>
          <w:spacing w:val="-2"/>
        </w:rPr>
        <w:t> </w:t>
      </w:r>
      <w:r>
        <w:rPr/>
        <w:t>повествовательные</w:t>
      </w:r>
      <w:r>
        <w:rPr>
          <w:spacing w:val="-5"/>
        </w:rPr>
        <w:t> </w:t>
      </w:r>
      <w:r>
        <w:rPr/>
        <w:t>и</w:t>
      </w:r>
      <w:r>
        <w:rPr>
          <w:spacing w:val="-2"/>
        </w:rPr>
        <w:t> </w:t>
      </w:r>
      <w:r>
        <w:rPr/>
        <w:t>описательные</w:t>
      </w:r>
      <w:r>
        <w:rPr>
          <w:spacing w:val="-6"/>
        </w:rPr>
        <w:t> </w:t>
      </w:r>
      <w:r>
        <w:rPr/>
        <w:t>рассказы</w:t>
      </w:r>
      <w:r>
        <w:rPr>
          <w:spacing w:val="-3"/>
        </w:rPr>
        <w:t> </w:t>
      </w:r>
      <w:r>
        <w:rPr/>
        <w:t>(с</w:t>
      </w:r>
      <w:r>
        <w:rPr>
          <w:spacing w:val="-9"/>
        </w:rPr>
        <w:t> </w:t>
      </w:r>
      <w:r>
        <w:rPr/>
        <w:t>5</w:t>
      </w:r>
      <w:r>
        <w:rPr>
          <w:spacing w:val="-6"/>
        </w:rPr>
        <w:t> </w:t>
      </w:r>
      <w:r>
        <w:rPr/>
        <w:t>класса),</w:t>
      </w:r>
      <w:r>
        <w:rPr>
          <w:spacing w:val="-6"/>
        </w:rPr>
        <w:t> </w:t>
      </w:r>
      <w:r>
        <w:rPr/>
        <w:t>а</w:t>
      </w:r>
      <w:r>
        <w:rPr>
          <w:spacing w:val="-7"/>
        </w:rPr>
        <w:t> </w:t>
      </w:r>
      <w:r>
        <w:rPr/>
        <w:t>также</w:t>
      </w:r>
      <w:r>
        <w:rPr>
          <w:spacing w:val="-9"/>
        </w:rPr>
        <w:t> </w:t>
      </w:r>
      <w:r>
        <w:rPr/>
        <w:t>рассказы- рассуждения (с 6 класса).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p>
    <w:p>
      <w:pPr>
        <w:pStyle w:val="BodyText"/>
        <w:ind w:left="0" w:firstLine="0"/>
        <w:jc w:val="left"/>
        <w:rPr>
          <w:sz w:val="20"/>
        </w:rPr>
      </w:pPr>
    </w:p>
    <w:p>
      <w:pPr>
        <w:pStyle w:val="BodyText"/>
        <w:spacing w:before="65"/>
        <w:ind w:left="0" w:firstLine="0"/>
        <w:jc w:val="left"/>
        <w:rPr>
          <w:sz w:val="20"/>
        </w:rPr>
      </w:pPr>
      <w:r>
        <w:rPr/>
        <mc:AlternateContent>
          <mc:Choice Requires="wps">
            <w:drawing>
              <wp:anchor distT="0" distB="0" distL="0" distR="0" allowOverlap="1" layoutInCell="1" locked="0" behindDoc="1" simplePos="0" relativeHeight="487607296">
                <wp:simplePos x="0" y="0"/>
                <wp:positionH relativeFrom="page">
                  <wp:posOffset>1080769</wp:posOffset>
                </wp:positionH>
                <wp:positionV relativeFrom="paragraph">
                  <wp:posOffset>202970</wp:posOffset>
                </wp:positionV>
                <wp:extent cx="1828800" cy="762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981901pt;width:144pt;height:.60004pt;mso-position-horizontal-relative:page;mso-position-vertical-relative:paragraph;z-index:-15709184;mso-wrap-distance-left:0;mso-wrap-distance-right:0" id="docshape41" filled="true" fillcolor="#000000" stroked="false">
                <v:fill type="solid"/>
                <w10:wrap type="topAndBottom"/>
              </v:rect>
            </w:pict>
          </mc:Fallback>
        </mc:AlternateContent>
      </w:r>
    </w:p>
    <w:p>
      <w:pPr>
        <w:spacing w:line="240" w:lineRule="auto" w:before="30"/>
        <w:ind w:left="1644" w:right="641" w:firstLine="0"/>
        <w:jc w:val="both"/>
        <w:rPr>
          <w:sz w:val="20"/>
        </w:rPr>
      </w:pPr>
      <w:r>
        <w:rPr>
          <w:sz w:val="20"/>
          <w:vertAlign w:val="superscript"/>
        </w:rPr>
        <w:t>50</w:t>
      </w:r>
      <w:r>
        <w:rPr>
          <w:sz w:val="20"/>
          <w:vertAlign w:val="baseline"/>
        </w:rPr>
        <w:t> Представлены типы диалогических единств по А.Г. Зикееву. См. Комаров К.В. Методика обучения русскому</w:t>
      </w:r>
      <w:r>
        <w:rPr>
          <w:spacing w:val="-13"/>
          <w:sz w:val="20"/>
          <w:vertAlign w:val="baseline"/>
        </w:rPr>
        <w:t> </w:t>
      </w:r>
      <w:r>
        <w:rPr>
          <w:sz w:val="20"/>
          <w:vertAlign w:val="baseline"/>
        </w:rPr>
        <w:t>языку</w:t>
      </w:r>
      <w:r>
        <w:rPr>
          <w:spacing w:val="-12"/>
          <w:sz w:val="20"/>
          <w:vertAlign w:val="baseline"/>
        </w:rPr>
        <w:t> </w:t>
      </w:r>
      <w:r>
        <w:rPr>
          <w:sz w:val="20"/>
          <w:vertAlign w:val="baseline"/>
        </w:rPr>
        <w:t>в</w:t>
      </w:r>
      <w:r>
        <w:rPr>
          <w:spacing w:val="-9"/>
          <w:sz w:val="20"/>
          <w:vertAlign w:val="baseline"/>
        </w:rPr>
        <w:t> </w:t>
      </w:r>
      <w:r>
        <w:rPr>
          <w:sz w:val="20"/>
          <w:vertAlign w:val="baseline"/>
        </w:rPr>
        <w:t>школе</w:t>
      </w:r>
      <w:r>
        <w:rPr>
          <w:spacing w:val="-3"/>
          <w:sz w:val="20"/>
          <w:vertAlign w:val="baseline"/>
        </w:rPr>
        <w:t> </w:t>
      </w:r>
      <w:r>
        <w:rPr>
          <w:sz w:val="20"/>
          <w:vertAlign w:val="baseline"/>
        </w:rPr>
        <w:t>для</w:t>
      </w:r>
      <w:r>
        <w:rPr>
          <w:spacing w:val="-9"/>
          <w:sz w:val="20"/>
          <w:vertAlign w:val="baseline"/>
        </w:rPr>
        <w:t> </w:t>
      </w:r>
      <w:r>
        <w:rPr>
          <w:sz w:val="20"/>
          <w:vertAlign w:val="baseline"/>
        </w:rPr>
        <w:t>слабослышащих</w:t>
      </w:r>
      <w:r>
        <w:rPr>
          <w:spacing w:val="-8"/>
          <w:sz w:val="20"/>
          <w:vertAlign w:val="baseline"/>
        </w:rPr>
        <w:t> </w:t>
      </w:r>
      <w:r>
        <w:rPr>
          <w:sz w:val="20"/>
          <w:vertAlign w:val="baseline"/>
        </w:rPr>
        <w:t>детей:</w:t>
      </w:r>
      <w:r>
        <w:rPr>
          <w:spacing w:val="-9"/>
          <w:sz w:val="20"/>
          <w:vertAlign w:val="baseline"/>
        </w:rPr>
        <w:t> </w:t>
      </w:r>
      <w:r>
        <w:rPr>
          <w:sz w:val="20"/>
          <w:vertAlign w:val="baseline"/>
        </w:rPr>
        <w:t>Учеб</w:t>
      </w:r>
      <w:r>
        <w:rPr>
          <w:spacing w:val="-4"/>
          <w:sz w:val="20"/>
          <w:vertAlign w:val="baseline"/>
        </w:rPr>
        <w:t> </w:t>
      </w:r>
      <w:r>
        <w:rPr>
          <w:sz w:val="20"/>
          <w:vertAlign w:val="baseline"/>
        </w:rPr>
        <w:t>пособие.</w:t>
      </w:r>
      <w:r>
        <w:rPr>
          <w:spacing w:val="-1"/>
          <w:sz w:val="20"/>
          <w:vertAlign w:val="baseline"/>
        </w:rPr>
        <w:t> </w:t>
      </w:r>
      <w:r>
        <w:rPr>
          <w:sz w:val="20"/>
          <w:vertAlign w:val="baseline"/>
        </w:rPr>
        <w:t>–</w:t>
      </w:r>
      <w:r>
        <w:rPr>
          <w:spacing w:val="-5"/>
          <w:sz w:val="20"/>
          <w:vertAlign w:val="baseline"/>
        </w:rPr>
        <w:t> </w:t>
      </w:r>
      <w:r>
        <w:rPr>
          <w:sz w:val="20"/>
          <w:vertAlign w:val="baseline"/>
        </w:rPr>
        <w:t>2-е</w:t>
      </w:r>
      <w:r>
        <w:rPr>
          <w:spacing w:val="-4"/>
          <w:sz w:val="20"/>
          <w:vertAlign w:val="baseline"/>
        </w:rPr>
        <w:t> </w:t>
      </w:r>
      <w:r>
        <w:rPr>
          <w:sz w:val="20"/>
          <w:vertAlign w:val="baseline"/>
        </w:rPr>
        <w:t>изд.,</w:t>
      </w:r>
      <w:r>
        <w:rPr>
          <w:spacing w:val="-5"/>
          <w:sz w:val="20"/>
          <w:vertAlign w:val="baseline"/>
        </w:rPr>
        <w:t> </w:t>
      </w:r>
      <w:r>
        <w:rPr>
          <w:sz w:val="20"/>
          <w:vertAlign w:val="baseline"/>
        </w:rPr>
        <w:t>испр.</w:t>
      </w:r>
      <w:r>
        <w:rPr>
          <w:spacing w:val="-3"/>
          <w:sz w:val="20"/>
          <w:vertAlign w:val="baseline"/>
        </w:rPr>
        <w:t> </w:t>
      </w:r>
      <w:r>
        <w:rPr>
          <w:sz w:val="20"/>
          <w:vertAlign w:val="baseline"/>
        </w:rPr>
        <w:t>–</w:t>
      </w:r>
      <w:r>
        <w:rPr>
          <w:spacing w:val="-5"/>
          <w:sz w:val="20"/>
          <w:vertAlign w:val="baseline"/>
        </w:rPr>
        <w:t> </w:t>
      </w:r>
      <w:r>
        <w:rPr>
          <w:sz w:val="20"/>
          <w:vertAlign w:val="baseline"/>
        </w:rPr>
        <w:t>М.:</w:t>
      </w:r>
      <w:r>
        <w:rPr>
          <w:spacing w:val="-9"/>
          <w:sz w:val="20"/>
          <w:vertAlign w:val="baseline"/>
        </w:rPr>
        <w:t> </w:t>
      </w:r>
      <w:r>
        <w:rPr>
          <w:sz w:val="20"/>
          <w:vertAlign w:val="baseline"/>
        </w:rPr>
        <w:t>ООО «Издательский до «ОНИКС 21 век», 2005. – 223 с.</w:t>
      </w:r>
    </w:p>
    <w:p>
      <w:pPr>
        <w:spacing w:after="0" w:line="240" w:lineRule="auto"/>
        <w:jc w:val="both"/>
        <w:rPr>
          <w:sz w:val="20"/>
        </w:rPr>
        <w:sectPr>
          <w:pgSz w:w="11930" w:h="16860"/>
          <w:pgMar w:header="0" w:footer="1423" w:top="1020" w:bottom="1620" w:left="60" w:right="200"/>
        </w:sectPr>
      </w:pPr>
    </w:p>
    <w:p>
      <w:pPr>
        <w:pStyle w:val="BodyText"/>
        <w:spacing w:before="60"/>
        <w:ind w:right="642"/>
      </w:pPr>
      <w:r>
        <w:rPr/>
        <w:t>На</w:t>
      </w:r>
      <w:r>
        <w:rPr>
          <w:spacing w:val="-1"/>
        </w:rPr>
        <w:t> </w:t>
      </w:r>
      <w:r>
        <w:rPr/>
        <w:t>уроках</w:t>
      </w:r>
      <w:r>
        <w:rPr>
          <w:spacing w:val="-1"/>
        </w:rPr>
        <w:t> </w:t>
      </w:r>
      <w:r>
        <w:rPr/>
        <w:t>развития</w:t>
      </w:r>
      <w:r>
        <w:rPr>
          <w:spacing w:val="-8"/>
        </w:rPr>
        <w:t> </w:t>
      </w:r>
      <w:r>
        <w:rPr/>
        <w:t>речи</w:t>
      </w:r>
      <w:r>
        <w:rPr>
          <w:spacing w:val="-6"/>
        </w:rPr>
        <w:t> </w:t>
      </w:r>
      <w:r>
        <w:rPr/>
        <w:t>необходимо</w:t>
      </w:r>
      <w:r>
        <w:rPr>
          <w:spacing w:val="-6"/>
        </w:rPr>
        <w:t> </w:t>
      </w:r>
      <w:r>
        <w:rPr/>
        <w:t>использовать</w:t>
      </w:r>
      <w:r>
        <w:rPr>
          <w:spacing w:val="-3"/>
        </w:rPr>
        <w:t> </w:t>
      </w:r>
      <w:r>
        <w:rPr/>
        <w:t>различные</w:t>
      </w:r>
      <w:r>
        <w:rPr>
          <w:spacing w:val="-12"/>
        </w:rPr>
        <w:t> </w:t>
      </w:r>
      <w:r>
        <w:rPr/>
        <w:t>коллективные</w:t>
      </w:r>
      <w:r>
        <w:rPr>
          <w:spacing w:val="-12"/>
        </w:rPr>
        <w:t> </w:t>
      </w:r>
      <w:r>
        <w:rPr/>
        <w:t>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pPr>
        <w:pStyle w:val="BodyText"/>
        <w:spacing w:before="3"/>
        <w:ind w:right="634"/>
      </w:pPr>
      <w:r>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1"/>
        <w:ind w:right="634"/>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3"/>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9"/>
        </w:rPr>
        <w:t> </w:t>
      </w:r>
      <w:r>
        <w:rPr/>
        <w:t>как</w:t>
      </w:r>
      <w:r>
        <w:rPr>
          <w:spacing w:val="-2"/>
        </w:rPr>
        <w:t> </w:t>
      </w:r>
      <w:r>
        <w:rPr/>
        <w:t>тренажёр</w:t>
      </w:r>
      <w:r>
        <w:rPr>
          <w:spacing w:val="-8"/>
        </w:rPr>
        <w:t> </w:t>
      </w:r>
      <w:r>
        <w:rPr/>
        <w:t>для</w:t>
      </w:r>
      <w:r>
        <w:rPr>
          <w:spacing w:val="-5"/>
        </w:rPr>
        <w:t> </w:t>
      </w:r>
      <w:r>
        <w:rPr/>
        <w:t>закрепления</w:t>
      </w:r>
      <w:r>
        <w:rPr>
          <w:spacing w:val="-7"/>
        </w:rPr>
        <w:t> </w:t>
      </w:r>
      <w:r>
        <w:rPr/>
        <w:t>новых</w:t>
      </w:r>
      <w:r>
        <w:rPr>
          <w:spacing w:val="-1"/>
        </w:rPr>
        <w:t> </w:t>
      </w:r>
      <w:r>
        <w:rPr/>
        <w:t>знаний или в виде практического пособия.</w:t>
      </w:r>
    </w:p>
    <w:p>
      <w:pPr>
        <w:pStyle w:val="BodyText"/>
        <w:spacing w:line="237" w:lineRule="auto" w:before="3"/>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44"/>
        </w:numPr>
        <w:tabs>
          <w:tab w:pos="2574" w:val="left" w:leader="none"/>
        </w:tabs>
        <w:spacing w:line="240" w:lineRule="auto" w:before="1" w:after="0"/>
        <w:ind w:left="1644" w:right="652"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44"/>
        </w:numPr>
        <w:tabs>
          <w:tab w:pos="2641" w:val="left" w:leader="none"/>
        </w:tabs>
        <w:spacing w:line="240" w:lineRule="auto" w:before="0"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44"/>
        </w:numPr>
        <w:tabs>
          <w:tab w:pos="2605" w:val="left" w:leader="none"/>
        </w:tabs>
        <w:spacing w:line="240" w:lineRule="auto" w:before="0" w:after="0"/>
        <w:ind w:left="1644" w:right="647"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3"/>
          <w:sz w:val="24"/>
        </w:rPr>
        <w:t> </w:t>
      </w:r>
      <w:r>
        <w:rPr>
          <w:sz w:val="24"/>
        </w:rPr>
        <w:t>усвоения</w:t>
      </w:r>
      <w:r>
        <w:rPr>
          <w:spacing w:val="-9"/>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44"/>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44"/>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44"/>
        </w:numPr>
        <w:tabs>
          <w:tab w:pos="2637" w:val="left" w:leader="none"/>
        </w:tabs>
        <w:spacing w:line="240" w:lineRule="auto" w:before="0" w:after="0"/>
        <w:ind w:left="1644" w:right="636"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before="3"/>
        <w:ind w:right="645"/>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ind w:right="642"/>
      </w:pPr>
      <w:r>
        <w:rPr/>
        <w:t>•информационная и медиакомпетентность (способность работать с разными цифровыми ресурсами),</w:t>
      </w:r>
    </w:p>
    <w:p>
      <w:pPr>
        <w:pStyle w:val="BodyText"/>
        <w:ind w:right="659"/>
      </w:pPr>
      <w:r>
        <w:rPr/>
        <w:t>•коммуникативная (способность взаимодействовать посредством блогов, форумов, чатов и др.),</w:t>
      </w:r>
    </w:p>
    <w:p>
      <w:pPr>
        <w:pStyle w:val="BodyText"/>
        <w:ind w:left="2352" w:firstLine="0"/>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ind w:right="641"/>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10"/>
        </w:rPr>
        <w:t> </w:t>
      </w:r>
      <w:r>
        <w:rPr/>
        <w:t>и</w:t>
      </w:r>
      <w:r>
        <w:rPr>
          <w:spacing w:val="-9"/>
        </w:rPr>
        <w:t> </w:t>
      </w:r>
      <w:r>
        <w:rPr/>
        <w:t>интернета различные образовательные задачи).</w:t>
      </w:r>
    </w:p>
    <w:p>
      <w:pPr>
        <w:spacing w:after="0"/>
        <w:sectPr>
          <w:pgSz w:w="11930" w:h="16860"/>
          <w:pgMar w:header="0" w:footer="1423" w:top="1020" w:bottom="1620" w:left="60" w:right="200"/>
        </w:sectPr>
      </w:pPr>
    </w:p>
    <w:p>
      <w:pPr>
        <w:pStyle w:val="Heading3"/>
        <w:spacing w:before="68"/>
        <w:ind w:left="3879"/>
        <w:jc w:val="both"/>
      </w:pPr>
      <w:r>
        <w:rPr/>
        <w:t>Цели</w:t>
      </w:r>
      <w:r>
        <w:rPr>
          <w:spacing w:val="-7"/>
        </w:rPr>
        <w:t> </w:t>
      </w:r>
      <w:r>
        <w:rPr/>
        <w:t>изучения</w:t>
      </w:r>
      <w:r>
        <w:rPr>
          <w:spacing w:val="-8"/>
        </w:rPr>
        <w:t> </w:t>
      </w:r>
      <w:r>
        <w:rPr/>
        <w:t>учебного</w:t>
      </w:r>
      <w:r>
        <w:rPr>
          <w:spacing w:val="-7"/>
        </w:rPr>
        <w:t> </w:t>
      </w:r>
      <w:r>
        <w:rPr/>
        <w:t>предмета</w:t>
      </w:r>
      <w:r>
        <w:rPr>
          <w:spacing w:val="-6"/>
        </w:rPr>
        <w:t> </w:t>
      </w:r>
      <w:r>
        <w:rPr/>
        <w:t>«Развитие</w:t>
      </w:r>
      <w:r>
        <w:rPr>
          <w:spacing w:val="-7"/>
        </w:rPr>
        <w:t> </w:t>
      </w:r>
      <w:r>
        <w:rPr>
          <w:spacing w:val="-2"/>
        </w:rPr>
        <w:t>речи»</w:t>
      </w:r>
    </w:p>
    <w:p>
      <w:pPr>
        <w:pStyle w:val="BodyText"/>
        <w:ind w:right="636"/>
      </w:pPr>
      <w:r>
        <w:rPr/>
        <w:t>Общая цель изучения предмета «Развитие речи»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pPr>
        <w:pStyle w:val="BodyText"/>
        <w:ind w:right="640"/>
      </w:pPr>
      <w:r>
        <w:rPr/>
        <w:t>Также</w:t>
      </w:r>
      <w:r>
        <w:rPr>
          <w:spacing w:val="-3"/>
        </w:rPr>
        <w:t> </w:t>
      </w:r>
      <w:r>
        <w:rPr/>
        <w:t>в</w:t>
      </w:r>
      <w:r>
        <w:rPr>
          <w:spacing w:val="-3"/>
        </w:rPr>
        <w:t> </w:t>
      </w:r>
      <w:r>
        <w:rPr/>
        <w:t>рамках учебного</w:t>
      </w:r>
      <w:r>
        <w:rPr>
          <w:spacing w:val="-2"/>
        </w:rPr>
        <w:t> </w:t>
      </w:r>
      <w:r>
        <w:rPr/>
        <w:t>предмета «Развитие</w:t>
      </w:r>
      <w:r>
        <w:rPr>
          <w:spacing w:val="-3"/>
        </w:rPr>
        <w:t> </w:t>
      </w:r>
      <w:r>
        <w:rPr/>
        <w:t>речи»</w:t>
      </w:r>
      <w:r>
        <w:rPr>
          <w:spacing w:val="-9"/>
        </w:rPr>
        <w:t> </w:t>
      </w:r>
      <w:r>
        <w:rPr/>
        <w:t>предусматривается</w:t>
      </w:r>
      <w:r>
        <w:rPr>
          <w:spacing w:val="-2"/>
        </w:rPr>
        <w:t> </w:t>
      </w:r>
      <w:r>
        <w:rPr/>
        <w:t>достижение целей, нашедших отражение в программе по русскому языку.</w:t>
      </w:r>
    </w:p>
    <w:p>
      <w:pPr>
        <w:pStyle w:val="BodyText"/>
        <w:ind w:right="649"/>
      </w:pPr>
      <w:r>
        <w:rPr/>
        <w:t>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w:t>
      </w:r>
    </w:p>
    <w:p>
      <w:pPr>
        <w:pStyle w:val="ListParagraph"/>
        <w:numPr>
          <w:ilvl w:val="0"/>
          <w:numId w:val="44"/>
        </w:numPr>
        <w:tabs>
          <w:tab w:pos="2730" w:val="left" w:leader="none"/>
        </w:tabs>
        <w:spacing w:line="240" w:lineRule="auto" w:before="0" w:after="0"/>
        <w:ind w:left="1644" w:right="641" w:firstLine="705"/>
        <w:jc w:val="both"/>
        <w:rPr>
          <w:sz w:val="24"/>
        </w:rPr>
      </w:pPr>
      <w:r>
        <w:rPr>
          <w:sz w:val="24"/>
        </w:rPr>
        <w:t>развитие способности использовать возможности языка как средства коммуникации и познания;</w:t>
      </w:r>
    </w:p>
    <w:p>
      <w:pPr>
        <w:pStyle w:val="ListParagraph"/>
        <w:numPr>
          <w:ilvl w:val="0"/>
          <w:numId w:val="44"/>
        </w:numPr>
        <w:tabs>
          <w:tab w:pos="2634" w:val="left" w:leader="none"/>
        </w:tabs>
        <w:spacing w:line="240" w:lineRule="auto" w:before="0" w:after="0"/>
        <w:ind w:left="1644" w:right="639" w:firstLine="705"/>
        <w:jc w:val="both"/>
        <w:rPr>
          <w:sz w:val="24"/>
        </w:rPr>
      </w:pPr>
      <w:r>
        <w:rPr>
          <w:sz w:val="24"/>
        </w:rPr>
        <w:t>совершенствование словарного запаса, в т.ч. за счёт лексических единиц, выражающих</w:t>
      </w:r>
      <w:r>
        <w:rPr>
          <w:spacing w:val="-1"/>
          <w:sz w:val="24"/>
        </w:rPr>
        <w:t> </w:t>
      </w:r>
      <w:r>
        <w:rPr>
          <w:sz w:val="24"/>
        </w:rPr>
        <w:t>морально-этическую</w:t>
      </w:r>
      <w:r>
        <w:rPr>
          <w:spacing w:val="-2"/>
          <w:sz w:val="24"/>
        </w:rPr>
        <w:t> </w:t>
      </w:r>
      <w:r>
        <w:rPr>
          <w:sz w:val="24"/>
        </w:rPr>
        <w:t>оценку,</w:t>
      </w:r>
      <w:r>
        <w:rPr>
          <w:spacing w:val="-5"/>
          <w:sz w:val="24"/>
        </w:rPr>
        <w:t> </w:t>
      </w:r>
      <w:r>
        <w:rPr>
          <w:sz w:val="24"/>
        </w:rPr>
        <w:t>нравственные</w:t>
      </w:r>
      <w:r>
        <w:rPr>
          <w:spacing w:val="-11"/>
          <w:sz w:val="24"/>
        </w:rPr>
        <w:t> </w:t>
      </w:r>
      <w:r>
        <w:rPr>
          <w:sz w:val="24"/>
        </w:rPr>
        <w:t>понятия</w:t>
      </w:r>
      <w:r>
        <w:rPr>
          <w:spacing w:val="-9"/>
          <w:sz w:val="24"/>
        </w:rPr>
        <w:t> </w:t>
      </w:r>
      <w:r>
        <w:rPr>
          <w:sz w:val="24"/>
        </w:rPr>
        <w:t>и</w:t>
      </w:r>
      <w:r>
        <w:rPr>
          <w:spacing w:val="-7"/>
          <w:sz w:val="24"/>
        </w:rPr>
        <w:t> </w:t>
      </w:r>
      <w:r>
        <w:rPr>
          <w:sz w:val="24"/>
        </w:rPr>
        <w:t>чувства,</w:t>
      </w:r>
      <w:r>
        <w:rPr>
          <w:spacing w:val="-8"/>
          <w:sz w:val="24"/>
        </w:rPr>
        <w:t> </w:t>
      </w:r>
      <w:r>
        <w:rPr>
          <w:sz w:val="24"/>
        </w:rPr>
        <w:t>а</w:t>
      </w:r>
      <w:r>
        <w:rPr>
          <w:spacing w:val="-9"/>
          <w:sz w:val="24"/>
        </w:rPr>
        <w:t> </w:t>
      </w:r>
      <w:r>
        <w:rPr>
          <w:sz w:val="24"/>
        </w:rPr>
        <w:t>также</w:t>
      </w:r>
      <w:r>
        <w:rPr>
          <w:spacing w:val="-9"/>
          <w:sz w:val="24"/>
        </w:rPr>
        <w:t> </w:t>
      </w:r>
      <w:r>
        <w:rPr>
          <w:sz w:val="24"/>
        </w:rPr>
        <w:t>слов</w:t>
      </w:r>
      <w:r>
        <w:rPr>
          <w:spacing w:val="-6"/>
          <w:sz w:val="24"/>
        </w:rPr>
        <w:t> </w:t>
      </w:r>
      <w:r>
        <w:rPr>
          <w:sz w:val="24"/>
        </w:rPr>
        <w:t>с переносным значением и др.;</w:t>
      </w:r>
    </w:p>
    <w:p>
      <w:pPr>
        <w:pStyle w:val="ListParagraph"/>
        <w:numPr>
          <w:ilvl w:val="0"/>
          <w:numId w:val="44"/>
        </w:numPr>
        <w:tabs>
          <w:tab w:pos="2543" w:val="left" w:leader="none"/>
        </w:tabs>
        <w:spacing w:line="240" w:lineRule="auto" w:before="0" w:after="0"/>
        <w:ind w:left="1644" w:right="659" w:firstLine="705"/>
        <w:jc w:val="both"/>
        <w:rPr>
          <w:sz w:val="24"/>
        </w:rPr>
      </w:pPr>
      <w:r>
        <w:rPr>
          <w:sz w:val="24"/>
        </w:rPr>
        <w:t>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pPr>
        <w:pStyle w:val="ListParagraph"/>
        <w:numPr>
          <w:ilvl w:val="0"/>
          <w:numId w:val="44"/>
        </w:numPr>
        <w:tabs>
          <w:tab w:pos="2634" w:val="left" w:leader="none"/>
        </w:tabs>
        <w:spacing w:line="240" w:lineRule="auto" w:before="0" w:after="0"/>
        <w:ind w:left="1644" w:right="645" w:firstLine="705"/>
        <w:jc w:val="both"/>
        <w:rPr>
          <w:sz w:val="24"/>
        </w:rPr>
      </w:pPr>
      <w:r>
        <w:rPr>
          <w:sz w:val="24"/>
        </w:rPr>
        <w:t>развитие умений пользоваться в самостоятельной речи разными группами диалогических единств – в зависимости от их коммуникативной функции;</w:t>
      </w:r>
    </w:p>
    <w:p>
      <w:pPr>
        <w:pStyle w:val="ListParagraph"/>
        <w:numPr>
          <w:ilvl w:val="0"/>
          <w:numId w:val="44"/>
        </w:numPr>
        <w:tabs>
          <w:tab w:pos="2591" w:val="left" w:leader="none"/>
        </w:tabs>
        <w:spacing w:line="240" w:lineRule="auto" w:before="0" w:after="0"/>
        <w:ind w:left="1644" w:right="639" w:firstLine="705"/>
        <w:jc w:val="both"/>
        <w:rPr>
          <w:sz w:val="24"/>
        </w:rPr>
      </w:pPr>
      <w:r>
        <w:rPr>
          <w:sz w:val="24"/>
        </w:rPr>
        <w:t>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pPr>
        <w:pStyle w:val="ListParagraph"/>
        <w:numPr>
          <w:ilvl w:val="0"/>
          <w:numId w:val="44"/>
        </w:numPr>
        <w:tabs>
          <w:tab w:pos="2532" w:val="left" w:leader="none"/>
        </w:tabs>
        <w:spacing w:line="240" w:lineRule="auto" w:before="0" w:after="0"/>
        <w:ind w:left="2532" w:right="0" w:hanging="180"/>
        <w:jc w:val="both"/>
        <w:rPr>
          <w:sz w:val="24"/>
        </w:rPr>
      </w:pPr>
      <w:r>
        <w:rPr>
          <w:sz w:val="24"/>
        </w:rPr>
        <w:t>содействие</w:t>
      </w:r>
      <w:r>
        <w:rPr>
          <w:spacing w:val="-17"/>
          <w:sz w:val="24"/>
        </w:rPr>
        <w:t> </w:t>
      </w:r>
      <w:r>
        <w:rPr>
          <w:sz w:val="24"/>
        </w:rPr>
        <w:t>инкультурации</w:t>
      </w:r>
      <w:r>
        <w:rPr>
          <w:spacing w:val="-11"/>
          <w:sz w:val="24"/>
        </w:rPr>
        <w:t> </w:t>
      </w:r>
      <w:r>
        <w:rPr>
          <w:sz w:val="24"/>
        </w:rPr>
        <w:t>личности</w:t>
      </w:r>
      <w:r>
        <w:rPr>
          <w:spacing w:val="-7"/>
          <w:sz w:val="24"/>
        </w:rPr>
        <w:t> </w:t>
      </w:r>
      <w:r>
        <w:rPr>
          <w:sz w:val="24"/>
        </w:rPr>
        <w:t>обучающихся</w:t>
      </w:r>
      <w:r>
        <w:rPr>
          <w:spacing w:val="-11"/>
          <w:sz w:val="24"/>
        </w:rPr>
        <w:t> </w:t>
      </w:r>
      <w:r>
        <w:rPr>
          <w:sz w:val="24"/>
        </w:rPr>
        <w:t>с</w:t>
      </w:r>
      <w:r>
        <w:rPr>
          <w:spacing w:val="-14"/>
          <w:sz w:val="24"/>
        </w:rPr>
        <w:t> </w:t>
      </w:r>
      <w:r>
        <w:rPr>
          <w:sz w:val="24"/>
        </w:rPr>
        <w:t>нарушениями</w:t>
      </w:r>
      <w:r>
        <w:rPr>
          <w:spacing w:val="-12"/>
          <w:sz w:val="24"/>
        </w:rPr>
        <w:t> </w:t>
      </w:r>
      <w:r>
        <w:rPr>
          <w:spacing w:val="-2"/>
          <w:sz w:val="24"/>
        </w:rPr>
        <w:t>слуха.</w:t>
      </w:r>
    </w:p>
    <w:p>
      <w:pPr>
        <w:pStyle w:val="Heading3"/>
        <w:spacing w:line="272" w:lineRule="exact" w:before="11"/>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44"/>
      </w:pPr>
      <w:r>
        <w:rPr/>
        <w:t>Учебный предмет «Развитие речи» входит в предметную область «Русский язык, литература» и является обязательным. </w:t>
      </w:r>
      <w:r>
        <w:rPr>
          <w:vertAlign w:val="superscript"/>
        </w:rPr>
        <w:t>51</w:t>
      </w:r>
    </w:p>
    <w:p>
      <w:pPr>
        <w:pStyle w:val="BodyText"/>
        <w:ind w:right="621"/>
      </w:pPr>
      <w:r>
        <w:rPr/>
        <w:t>«Развитие речи» является специальным учебным предметом; неразрывно связан с предметными дисциплинами «Русский язык», «Литература», обеспечивая достижение обучающимися</w:t>
      </w:r>
      <w:r>
        <w:rPr>
          <w:spacing w:val="-12"/>
        </w:rPr>
        <w:t> </w:t>
      </w:r>
      <w:r>
        <w:rPr/>
        <w:t>с</w:t>
      </w:r>
      <w:r>
        <w:rPr>
          <w:spacing w:val="-13"/>
        </w:rPr>
        <w:t> </w:t>
      </w:r>
      <w:r>
        <w:rPr/>
        <w:t>нарушениями</w:t>
      </w:r>
      <w:r>
        <w:rPr>
          <w:spacing w:val="-8"/>
        </w:rPr>
        <w:t> </w:t>
      </w:r>
      <w:r>
        <w:rPr/>
        <w:t>слуха</w:t>
      </w:r>
      <w:r>
        <w:rPr>
          <w:spacing w:val="-11"/>
        </w:rPr>
        <w:t> </w:t>
      </w:r>
      <w:r>
        <w:rPr/>
        <w:t>образовательных</w:t>
      </w:r>
      <w:r>
        <w:rPr>
          <w:spacing w:val="-10"/>
        </w:rPr>
        <w:t> </w:t>
      </w:r>
      <w:r>
        <w:rPr/>
        <w:t>результатов</w:t>
      </w:r>
      <w:r>
        <w:rPr>
          <w:spacing w:val="-12"/>
        </w:rPr>
        <w:t> </w:t>
      </w:r>
      <w:r>
        <w:rPr/>
        <w:t>в</w:t>
      </w:r>
      <w:r>
        <w:rPr>
          <w:spacing w:val="-2"/>
        </w:rPr>
        <w:t> </w:t>
      </w:r>
      <w:r>
        <w:rPr/>
        <w:t>сфере</w:t>
      </w:r>
      <w:r>
        <w:rPr>
          <w:spacing w:val="-14"/>
        </w:rPr>
        <w:t> </w:t>
      </w:r>
      <w:r>
        <w:rPr/>
        <w:t>обучения</w:t>
      </w:r>
      <w:r>
        <w:rPr>
          <w:spacing w:val="-12"/>
        </w:rPr>
        <w:t> </w:t>
      </w:r>
      <w:r>
        <w:rPr/>
        <w:t>языку и развития речи.</w:t>
      </w:r>
    </w:p>
    <w:p>
      <w:pPr>
        <w:pStyle w:val="BodyText"/>
        <w:spacing w:line="256" w:lineRule="auto"/>
        <w:ind w:right="909"/>
        <w:jc w:val="left"/>
      </w:pPr>
      <w:r>
        <w:rPr/>
        <w:t>Содержание</w:t>
      </w:r>
      <w:r>
        <w:rPr>
          <w:spacing w:val="-4"/>
        </w:rPr>
        <w:t> </w:t>
      </w:r>
      <w:r>
        <w:rPr/>
        <w:t>учебного</w:t>
      </w:r>
      <w:r>
        <w:rPr>
          <w:spacing w:val="-5"/>
        </w:rPr>
        <w:t> </w:t>
      </w:r>
      <w:r>
        <w:rPr/>
        <w:t>предмета</w:t>
      </w:r>
      <w:r>
        <w:rPr>
          <w:spacing w:val="-2"/>
        </w:rPr>
        <w:t> </w:t>
      </w:r>
      <w:r>
        <w:rPr/>
        <w:t>«Развитие</w:t>
      </w:r>
      <w:r>
        <w:rPr>
          <w:spacing w:val="-6"/>
        </w:rPr>
        <w:t> </w:t>
      </w:r>
      <w:r>
        <w:rPr/>
        <w:t>речи»,</w:t>
      </w:r>
      <w:r>
        <w:rPr>
          <w:spacing w:val="-3"/>
        </w:rPr>
        <w:t> </w:t>
      </w:r>
      <w:r>
        <w:rPr/>
        <w:t>представленное</w:t>
      </w:r>
      <w:r>
        <w:rPr>
          <w:spacing w:val="-6"/>
        </w:rPr>
        <w:t> </w:t>
      </w:r>
      <w:r>
        <w:rPr/>
        <w:t>в</w:t>
      </w:r>
      <w:r>
        <w:rPr>
          <w:spacing w:val="-6"/>
        </w:rPr>
        <w:t> </w:t>
      </w:r>
      <w:r>
        <w:rPr/>
        <w:t>Федеральной рабочей программе, соответствует Федеральной адаптированной основной общеобразовательной программе основного общего образования (вариант 2.2.2).</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35"/>
        <w:ind w:left="0" w:firstLine="0"/>
        <w:jc w:val="left"/>
        <w:rPr>
          <w:sz w:val="20"/>
        </w:rPr>
      </w:pPr>
      <w:r>
        <w:rPr/>
        <mc:AlternateContent>
          <mc:Choice Requires="wps">
            <w:drawing>
              <wp:anchor distT="0" distB="0" distL="0" distR="0" allowOverlap="1" layoutInCell="1" locked="0" behindDoc="1" simplePos="0" relativeHeight="487607808">
                <wp:simplePos x="0" y="0"/>
                <wp:positionH relativeFrom="page">
                  <wp:posOffset>1080769</wp:posOffset>
                </wp:positionH>
                <wp:positionV relativeFrom="paragraph">
                  <wp:posOffset>247476</wp:posOffset>
                </wp:positionV>
                <wp:extent cx="1828800" cy="762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9.486307pt;width:144pt;height:.60004pt;mso-position-horizontal-relative:page;mso-position-vertical-relative:paragraph;z-index:-15708672;mso-wrap-distance-left:0;mso-wrap-distance-right:0" id="docshape42" filled="true" fillcolor="#000000" stroked="false">
                <v:fill type="solid"/>
                <w10:wrap type="topAndBottom"/>
              </v:rect>
            </w:pict>
          </mc:Fallback>
        </mc:AlternateContent>
      </w:r>
    </w:p>
    <w:p>
      <w:pPr>
        <w:spacing w:before="29"/>
        <w:ind w:left="1644" w:right="737" w:firstLine="0"/>
        <w:jc w:val="left"/>
        <w:rPr>
          <w:sz w:val="20"/>
        </w:rPr>
      </w:pPr>
      <w:r>
        <w:rPr>
          <w:sz w:val="20"/>
          <w:vertAlign w:val="superscript"/>
        </w:rPr>
        <w:t>51</w:t>
      </w:r>
      <w:r>
        <w:rPr>
          <w:spacing w:val="-8"/>
          <w:sz w:val="20"/>
          <w:vertAlign w:val="baseline"/>
        </w:rPr>
        <w:t> </w:t>
      </w:r>
      <w:r>
        <w:rPr>
          <w:sz w:val="20"/>
          <w:vertAlign w:val="baseline"/>
        </w:rPr>
        <w:t>На</w:t>
      </w:r>
      <w:r>
        <w:rPr>
          <w:spacing w:val="-6"/>
          <w:sz w:val="20"/>
          <w:vertAlign w:val="baseline"/>
        </w:rPr>
        <w:t> </w:t>
      </w:r>
      <w:r>
        <w:rPr>
          <w:sz w:val="20"/>
          <w:vertAlign w:val="baseline"/>
        </w:rPr>
        <w:t>уроки</w:t>
      </w:r>
      <w:r>
        <w:rPr>
          <w:spacing w:val="-10"/>
          <w:sz w:val="20"/>
          <w:vertAlign w:val="baseline"/>
        </w:rPr>
        <w:t> </w:t>
      </w:r>
      <w:r>
        <w:rPr>
          <w:sz w:val="20"/>
          <w:vertAlign w:val="baseline"/>
        </w:rPr>
        <w:t>развития</w:t>
      </w:r>
      <w:r>
        <w:rPr>
          <w:spacing w:val="-7"/>
          <w:sz w:val="20"/>
          <w:vertAlign w:val="baseline"/>
        </w:rPr>
        <w:t> </w:t>
      </w:r>
      <w:r>
        <w:rPr>
          <w:sz w:val="20"/>
          <w:vertAlign w:val="baseline"/>
        </w:rPr>
        <w:t>речи</w:t>
      </w:r>
      <w:r>
        <w:rPr>
          <w:spacing w:val="-6"/>
          <w:sz w:val="20"/>
          <w:vertAlign w:val="baseline"/>
        </w:rPr>
        <w:t> </w:t>
      </w:r>
      <w:r>
        <w:rPr>
          <w:sz w:val="20"/>
          <w:vertAlign w:val="baseline"/>
        </w:rPr>
        <w:t>на</w:t>
      </w:r>
      <w:r>
        <w:rPr>
          <w:spacing w:val="-8"/>
          <w:sz w:val="20"/>
          <w:vertAlign w:val="baseline"/>
        </w:rPr>
        <w:t> </w:t>
      </w:r>
      <w:r>
        <w:rPr>
          <w:sz w:val="20"/>
          <w:vertAlign w:val="baseline"/>
        </w:rPr>
        <w:t>1-ом</w:t>
      </w:r>
      <w:r>
        <w:rPr>
          <w:spacing w:val="-6"/>
          <w:sz w:val="20"/>
          <w:vertAlign w:val="baseline"/>
        </w:rPr>
        <w:t> </w:t>
      </w:r>
      <w:r>
        <w:rPr>
          <w:sz w:val="20"/>
          <w:vertAlign w:val="baseline"/>
        </w:rPr>
        <w:t>году</w:t>
      </w:r>
      <w:r>
        <w:rPr>
          <w:spacing w:val="-12"/>
          <w:sz w:val="20"/>
          <w:vertAlign w:val="baseline"/>
        </w:rPr>
        <w:t> </w:t>
      </w:r>
      <w:r>
        <w:rPr>
          <w:sz w:val="20"/>
          <w:vertAlign w:val="baseline"/>
        </w:rPr>
        <w:t>обучения</w:t>
      </w:r>
      <w:r>
        <w:rPr>
          <w:spacing w:val="-1"/>
          <w:sz w:val="20"/>
          <w:vertAlign w:val="baseline"/>
        </w:rPr>
        <w:t> </w:t>
      </w:r>
      <w:r>
        <w:rPr>
          <w:sz w:val="20"/>
          <w:vertAlign w:val="baseline"/>
        </w:rPr>
        <w:t>на</w:t>
      </w:r>
      <w:r>
        <w:rPr>
          <w:spacing w:val="-4"/>
          <w:sz w:val="20"/>
          <w:vertAlign w:val="baseline"/>
        </w:rPr>
        <w:t> </w:t>
      </w:r>
      <w:r>
        <w:rPr>
          <w:sz w:val="20"/>
          <w:vertAlign w:val="baseline"/>
        </w:rPr>
        <w:t>уровне</w:t>
      </w:r>
      <w:r>
        <w:rPr>
          <w:spacing w:val="-8"/>
          <w:sz w:val="20"/>
          <w:vertAlign w:val="baseline"/>
        </w:rPr>
        <w:t> </w:t>
      </w:r>
      <w:r>
        <w:rPr>
          <w:sz w:val="20"/>
          <w:vertAlign w:val="baseline"/>
        </w:rPr>
        <w:t>ООО</w:t>
      </w:r>
      <w:r>
        <w:rPr>
          <w:spacing w:val="-8"/>
          <w:sz w:val="20"/>
          <w:vertAlign w:val="baseline"/>
        </w:rPr>
        <w:t> </w:t>
      </w:r>
      <w:r>
        <w:rPr>
          <w:sz w:val="20"/>
          <w:vertAlign w:val="baseline"/>
        </w:rPr>
        <w:t>выделяется</w:t>
      </w:r>
      <w:r>
        <w:rPr>
          <w:spacing w:val="-4"/>
          <w:sz w:val="20"/>
          <w:vertAlign w:val="baseline"/>
        </w:rPr>
        <w:t> </w:t>
      </w:r>
      <w:r>
        <w:rPr>
          <w:sz w:val="20"/>
          <w:vertAlign w:val="baseline"/>
        </w:rPr>
        <w:t>2</w:t>
      </w:r>
      <w:r>
        <w:rPr>
          <w:spacing w:val="-5"/>
          <w:sz w:val="20"/>
          <w:vertAlign w:val="baseline"/>
        </w:rPr>
        <w:t> </w:t>
      </w:r>
      <w:r>
        <w:rPr>
          <w:sz w:val="20"/>
          <w:vertAlign w:val="baseline"/>
        </w:rPr>
        <w:t>часа</w:t>
      </w:r>
      <w:r>
        <w:rPr>
          <w:spacing w:val="-9"/>
          <w:sz w:val="20"/>
          <w:vertAlign w:val="baseline"/>
        </w:rPr>
        <w:t> </w:t>
      </w:r>
      <w:r>
        <w:rPr>
          <w:sz w:val="20"/>
          <w:vertAlign w:val="baseline"/>
        </w:rPr>
        <w:t>в</w:t>
      </w:r>
      <w:r>
        <w:rPr>
          <w:spacing w:val="-8"/>
          <w:sz w:val="20"/>
          <w:vertAlign w:val="baseline"/>
        </w:rPr>
        <w:t> </w:t>
      </w:r>
      <w:r>
        <w:rPr>
          <w:sz w:val="20"/>
          <w:vertAlign w:val="baseline"/>
        </w:rPr>
        <w:t>неделю</w:t>
      </w:r>
      <w:r>
        <w:rPr>
          <w:spacing w:val="-7"/>
          <w:sz w:val="20"/>
          <w:vertAlign w:val="baseline"/>
        </w:rPr>
        <w:t> </w:t>
      </w:r>
      <w:r>
        <w:rPr>
          <w:sz w:val="20"/>
          <w:vertAlign w:val="baseline"/>
        </w:rPr>
        <w:t>(68</w:t>
      </w:r>
      <w:r>
        <w:rPr>
          <w:spacing w:val="-6"/>
          <w:sz w:val="20"/>
          <w:vertAlign w:val="baseline"/>
        </w:rPr>
        <w:t> </w:t>
      </w:r>
      <w:r>
        <w:rPr>
          <w:sz w:val="20"/>
          <w:vertAlign w:val="baseline"/>
        </w:rPr>
        <w:t>часов</w:t>
      </w:r>
      <w:r>
        <w:rPr>
          <w:spacing w:val="-7"/>
          <w:sz w:val="20"/>
          <w:vertAlign w:val="baseline"/>
        </w:rPr>
        <w:t> </w:t>
      </w:r>
      <w:r>
        <w:rPr>
          <w:sz w:val="20"/>
          <w:vertAlign w:val="baseline"/>
        </w:rPr>
        <w:t>в</w:t>
      </w:r>
      <w:r>
        <w:rPr>
          <w:spacing w:val="-9"/>
          <w:sz w:val="20"/>
          <w:vertAlign w:val="baseline"/>
        </w:rPr>
        <w:t> </w:t>
      </w:r>
      <w:r>
        <w:rPr>
          <w:sz w:val="20"/>
          <w:vertAlign w:val="baseline"/>
        </w:rPr>
        <w:t>год), на последующих годах обучения – по 1 часу в неделю (34 часа в год).</w:t>
      </w:r>
    </w:p>
    <w:p>
      <w:pPr>
        <w:spacing w:after="0"/>
        <w:jc w:val="left"/>
        <w:rPr>
          <w:sz w:val="20"/>
        </w:rPr>
        <w:sectPr>
          <w:pgSz w:w="11930" w:h="16860"/>
          <w:pgMar w:header="0" w:footer="1423" w:top="1020" w:bottom="1620" w:left="60" w:right="200"/>
        </w:sectPr>
      </w:pPr>
    </w:p>
    <w:p>
      <w:pPr>
        <w:spacing w:before="72"/>
        <w:ind w:left="4606" w:right="0" w:firstLine="0"/>
        <w:jc w:val="left"/>
        <w:rPr>
          <w:b/>
          <w:sz w:val="24"/>
        </w:rPr>
      </w:pPr>
      <w:r>
        <w:rPr>
          <w:b/>
          <w:sz w:val="24"/>
        </w:rPr>
        <w:t>Содержание</w:t>
      </w:r>
      <w:r>
        <w:rPr>
          <w:b/>
          <w:spacing w:val="-15"/>
          <w:sz w:val="24"/>
        </w:rPr>
        <w:t> </w:t>
      </w:r>
      <w:r>
        <w:rPr>
          <w:b/>
          <w:sz w:val="24"/>
        </w:rPr>
        <w:t>учебного</w:t>
      </w:r>
      <w:r>
        <w:rPr>
          <w:b/>
          <w:spacing w:val="-10"/>
          <w:sz w:val="24"/>
        </w:rPr>
        <w:t> </w:t>
      </w:r>
      <w:r>
        <w:rPr>
          <w:b/>
          <w:spacing w:val="-2"/>
          <w:sz w:val="24"/>
        </w:rPr>
        <w:t>предмета</w:t>
      </w:r>
    </w:p>
    <w:p>
      <w:pPr>
        <w:pStyle w:val="Heading2"/>
        <w:tabs>
          <w:tab w:pos="6332" w:val="left" w:leader="none"/>
        </w:tabs>
        <w:spacing w:line="275" w:lineRule="exact"/>
      </w:pPr>
      <w:r>
        <w:rPr>
          <w:spacing w:val="-10"/>
        </w:rPr>
        <w:t>5</w:t>
      </w:r>
      <w:r>
        <w:rPr/>
        <w:tab/>
      </w:r>
      <w:r>
        <w:rPr>
          <w:spacing w:val="-2"/>
        </w:rPr>
        <w:t>КЛАСС</w:t>
      </w:r>
    </w:p>
    <w:p>
      <w:pPr>
        <w:pStyle w:val="Heading3"/>
        <w:spacing w:line="273" w:lineRule="exact"/>
        <w:ind w:left="4815"/>
      </w:pPr>
      <w:r>
        <w:rPr/>
        <w:t>(1-й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spacing w:line="240" w:lineRule="auto" w:before="0"/>
        <w:ind w:left="1644" w:right="0" w:firstLine="705"/>
        <w:jc w:val="left"/>
        <w:rPr>
          <w:sz w:val="24"/>
        </w:rPr>
      </w:pPr>
      <w:r>
        <w:rPr>
          <w:b/>
          <w:i/>
          <w:sz w:val="24"/>
        </w:rPr>
        <w:t>Тематические</w:t>
      </w:r>
      <w:r>
        <w:rPr>
          <w:b/>
          <w:i/>
          <w:spacing w:val="-5"/>
          <w:sz w:val="24"/>
        </w:rPr>
        <w:t> </w:t>
      </w:r>
      <w:r>
        <w:rPr>
          <w:b/>
          <w:i/>
          <w:sz w:val="24"/>
        </w:rPr>
        <w:t>модули: </w:t>
      </w:r>
      <w:r>
        <w:rPr>
          <w:sz w:val="24"/>
        </w:rPr>
        <w:t>«Язык</w:t>
      </w:r>
      <w:r>
        <w:rPr>
          <w:spacing w:val="-2"/>
          <w:sz w:val="24"/>
        </w:rPr>
        <w:t> </w:t>
      </w:r>
      <w:r>
        <w:rPr>
          <w:sz w:val="24"/>
        </w:rPr>
        <w:t>и</w:t>
      </w:r>
      <w:r>
        <w:rPr>
          <w:spacing w:val="-2"/>
          <w:sz w:val="24"/>
        </w:rPr>
        <w:t> </w:t>
      </w:r>
      <w:r>
        <w:rPr>
          <w:sz w:val="24"/>
        </w:rPr>
        <w:t>речь.</w:t>
      </w:r>
      <w:r>
        <w:rPr>
          <w:spacing w:val="-3"/>
          <w:sz w:val="24"/>
        </w:rPr>
        <w:t> </w:t>
      </w:r>
      <w:r>
        <w:rPr>
          <w:sz w:val="24"/>
        </w:rPr>
        <w:t>Культура</w:t>
      </w:r>
      <w:r>
        <w:rPr>
          <w:spacing w:val="-6"/>
          <w:sz w:val="24"/>
        </w:rPr>
        <w:t> </w:t>
      </w:r>
      <w:r>
        <w:rPr>
          <w:sz w:val="24"/>
        </w:rPr>
        <w:t>речи», «Текст», «Функциональные разновидности языка».</w:t>
      </w:r>
    </w:p>
    <w:p>
      <w:pPr>
        <w:pStyle w:val="Heading3"/>
        <w:spacing w:line="275" w:lineRule="exact" w:before="5"/>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spacing w:line="271" w:lineRule="exact"/>
        <w:ind w:left="2352" w:firstLine="0"/>
        <w:jc w:val="left"/>
      </w:pPr>
      <w:r>
        <w:rPr/>
        <w:t>Монолог.</w:t>
      </w:r>
      <w:r>
        <w:rPr>
          <w:spacing w:val="-10"/>
        </w:rPr>
        <w:t> </w:t>
      </w:r>
      <w:r>
        <w:rPr/>
        <w:t>Диалог.</w:t>
      </w:r>
      <w:r>
        <w:rPr>
          <w:spacing w:val="-9"/>
        </w:rPr>
        <w:t> </w:t>
      </w:r>
      <w:r>
        <w:rPr/>
        <w:t>Полилог.</w:t>
      </w:r>
      <w:r>
        <w:rPr>
          <w:spacing w:val="-9"/>
        </w:rPr>
        <w:t> </w:t>
      </w:r>
      <w:r>
        <w:rPr/>
        <w:t>Речь</w:t>
      </w:r>
      <w:r>
        <w:rPr>
          <w:spacing w:val="-8"/>
        </w:rPr>
        <w:t> </w:t>
      </w:r>
      <w:r>
        <w:rPr/>
        <w:t>как</w:t>
      </w:r>
      <w:r>
        <w:rPr>
          <w:spacing w:val="-6"/>
        </w:rPr>
        <w:t> </w:t>
      </w:r>
      <w:r>
        <w:rPr>
          <w:spacing w:val="-2"/>
        </w:rPr>
        <w:t>деятельность.</w:t>
      </w:r>
    </w:p>
    <w:p>
      <w:pPr>
        <w:pStyle w:val="BodyText"/>
        <w:tabs>
          <w:tab w:pos="3694" w:val="left" w:leader="none"/>
          <w:tab w:pos="4625" w:val="left" w:leader="none"/>
          <w:tab w:pos="6430" w:val="left" w:leader="none"/>
          <w:tab w:pos="8274" w:val="left" w:leader="none"/>
          <w:tab w:pos="9798" w:val="left" w:leader="none"/>
        </w:tabs>
        <w:ind w:right="658"/>
        <w:jc w:val="left"/>
      </w:pPr>
      <w:r>
        <w:rPr>
          <w:spacing w:val="-2"/>
        </w:rPr>
        <w:t>Культура</w:t>
      </w:r>
      <w:r>
        <w:rPr/>
        <w:tab/>
      </w:r>
      <w:r>
        <w:rPr>
          <w:spacing w:val="-2"/>
        </w:rPr>
        <w:t>речи:</w:t>
      </w:r>
      <w:r>
        <w:rPr/>
        <w:tab/>
      </w:r>
      <w:r>
        <w:rPr>
          <w:spacing w:val="-2"/>
        </w:rPr>
        <w:t>приглашение,</w:t>
      </w:r>
      <w:r>
        <w:rPr/>
        <w:tab/>
      </w:r>
      <w:r>
        <w:rPr>
          <w:spacing w:val="-2"/>
        </w:rPr>
        <w:t>поздравление,</w:t>
      </w:r>
      <w:r>
        <w:rPr/>
        <w:tab/>
      </w:r>
      <w:r>
        <w:rPr>
          <w:spacing w:val="-2"/>
        </w:rPr>
        <w:t>выражение</w:t>
      </w:r>
      <w:r>
        <w:rPr/>
        <w:tab/>
      </w:r>
      <w:r>
        <w:rPr>
          <w:spacing w:val="-2"/>
        </w:rPr>
        <w:t>сочувствия; </w:t>
      </w:r>
      <w:r>
        <w:rPr/>
        <w:t>соболезнование. Правила поведения и культура коммуникации в общественных местах.</w:t>
      </w:r>
    </w:p>
    <w:p>
      <w:pPr>
        <w:pStyle w:val="BodyText"/>
        <w:jc w:val="left"/>
      </w:pPr>
      <w:r>
        <w:rPr>
          <w:i/>
        </w:rPr>
        <w:t>Основное</w:t>
      </w:r>
      <w:r>
        <w:rPr>
          <w:i/>
          <w:spacing w:val="-6"/>
        </w:rPr>
        <w:t> </w:t>
      </w:r>
      <w:r>
        <w:rPr>
          <w:i/>
        </w:rPr>
        <w:t>содержание:</w:t>
      </w:r>
      <w:r>
        <w:rPr>
          <w:i/>
          <w:spacing w:val="-2"/>
        </w:rPr>
        <w:t> </w:t>
      </w:r>
      <w:r>
        <w:rPr/>
        <w:t>речь</w:t>
      </w:r>
      <w:r>
        <w:rPr>
          <w:spacing w:val="-3"/>
        </w:rPr>
        <w:t> </w:t>
      </w:r>
      <w:r>
        <w:rPr/>
        <w:t>устная</w:t>
      </w:r>
      <w:r>
        <w:rPr>
          <w:spacing w:val="-5"/>
        </w:rPr>
        <w:t> </w:t>
      </w:r>
      <w:r>
        <w:rPr/>
        <w:t>и</w:t>
      </w:r>
      <w:r>
        <w:rPr>
          <w:spacing w:val="-5"/>
        </w:rPr>
        <w:t> </w:t>
      </w:r>
      <w:r>
        <w:rPr/>
        <w:t>письменная,</w:t>
      </w:r>
      <w:r>
        <w:rPr>
          <w:spacing w:val="-5"/>
        </w:rPr>
        <w:t> </w:t>
      </w:r>
      <w:r>
        <w:rPr/>
        <w:t>монологическая</w:t>
      </w:r>
      <w:r>
        <w:rPr>
          <w:spacing w:val="-5"/>
        </w:rPr>
        <w:t> </w:t>
      </w:r>
      <w:r>
        <w:rPr/>
        <w:t>и</w:t>
      </w:r>
      <w:r>
        <w:rPr>
          <w:spacing w:val="-5"/>
        </w:rPr>
        <w:t> </w:t>
      </w:r>
      <w:r>
        <w:rPr/>
        <w:t>диалогическая, полилог. Речевые формулы приветствия, прощания, просьбы, благодарности.</w:t>
      </w:r>
    </w:p>
    <w:p>
      <w:pPr>
        <w:pStyle w:val="BodyText"/>
        <w:jc w:val="left"/>
      </w:pPr>
      <w:r>
        <w:rPr/>
        <w:t>Виды</w:t>
      </w:r>
      <w:r>
        <w:rPr>
          <w:spacing w:val="-15"/>
        </w:rPr>
        <w:t> </w:t>
      </w:r>
      <w:r>
        <w:rPr/>
        <w:t>речевой</w:t>
      </w:r>
      <w:r>
        <w:rPr>
          <w:spacing w:val="-15"/>
        </w:rPr>
        <w:t> </w:t>
      </w:r>
      <w:r>
        <w:rPr/>
        <w:t>деятельности</w:t>
      </w:r>
      <w:r>
        <w:rPr>
          <w:spacing w:val="-12"/>
        </w:rPr>
        <w:t> </w:t>
      </w:r>
      <w:r>
        <w:rPr/>
        <w:t>(говорение,</w:t>
      </w:r>
      <w:r>
        <w:rPr>
          <w:spacing w:val="-15"/>
        </w:rPr>
        <w:t> </w:t>
      </w:r>
      <w:r>
        <w:rPr/>
        <w:t>слушание,</w:t>
      </w:r>
      <w:r>
        <w:rPr>
          <w:spacing w:val="-13"/>
        </w:rPr>
        <w:t> </w:t>
      </w:r>
      <w:r>
        <w:rPr/>
        <w:t>чтение,</w:t>
      </w:r>
      <w:r>
        <w:rPr>
          <w:spacing w:val="-15"/>
        </w:rPr>
        <w:t> </w:t>
      </w:r>
      <w:r>
        <w:rPr/>
        <w:t>письмо,</w:t>
      </w:r>
      <w:r>
        <w:rPr>
          <w:spacing w:val="-15"/>
        </w:rPr>
        <w:t> </w:t>
      </w:r>
      <w:r>
        <w:rPr/>
        <w:t>слухозрительное восприятие), их особенности.</w:t>
      </w:r>
    </w:p>
    <w:p>
      <w:pPr>
        <w:pStyle w:val="BodyText"/>
        <w:ind w:right="909"/>
        <w:jc w:val="left"/>
      </w:pPr>
      <w:r>
        <w:rPr/>
        <w:t>Виды аудирования: выборочное, ознакомительное, детальное (на отработанном речевом материале).</w:t>
      </w:r>
    </w:p>
    <w:p>
      <w:pPr>
        <w:pStyle w:val="BodyText"/>
        <w:spacing w:line="237" w:lineRule="auto"/>
        <w:jc w:val="left"/>
      </w:pPr>
      <w:r>
        <w:rPr>
          <w:spacing w:val="-2"/>
        </w:rPr>
        <w:t>Культура коммуникации. Речевые формулы приглашения, поздравления, выражение </w:t>
      </w:r>
      <w:r>
        <w:rPr/>
        <w:t>сочувствия и соболезнования.</w:t>
      </w:r>
    </w:p>
    <w:p>
      <w:pPr>
        <w:spacing w:before="1"/>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39"/>
      </w:pPr>
      <w:r>
        <w:rPr/>
        <w:t>Создавать</w:t>
      </w:r>
      <w:r>
        <w:rPr>
          <w:spacing w:val="-9"/>
        </w:rPr>
        <w:t> </w:t>
      </w:r>
      <w:r>
        <w:rPr/>
        <w:t>устные</w:t>
      </w:r>
      <w:r>
        <w:rPr>
          <w:spacing w:val="-15"/>
        </w:rPr>
        <w:t> </w:t>
      </w:r>
      <w:r>
        <w:rPr/>
        <w:t>монологические</w:t>
      </w:r>
      <w:r>
        <w:rPr>
          <w:spacing w:val="-15"/>
        </w:rPr>
        <w:t> </w:t>
      </w:r>
      <w:r>
        <w:rPr/>
        <w:t>высказывания</w:t>
      </w:r>
      <w:r>
        <w:rPr>
          <w:spacing w:val="-12"/>
        </w:rPr>
        <w:t> </w:t>
      </w:r>
      <w:r>
        <w:rPr/>
        <w:t>на</w:t>
      </w:r>
      <w:r>
        <w:rPr>
          <w:spacing w:val="-14"/>
        </w:rPr>
        <w:t> </w:t>
      </w:r>
      <w:r>
        <w:rPr/>
        <w:t>основе</w:t>
      </w:r>
      <w:r>
        <w:rPr>
          <w:spacing w:val="-15"/>
        </w:rPr>
        <w:t> </w:t>
      </w:r>
      <w:r>
        <w:rPr/>
        <w:t>жизненных</w:t>
      </w:r>
      <w:r>
        <w:rPr>
          <w:spacing w:val="-7"/>
        </w:rPr>
        <w:t> </w:t>
      </w:r>
      <w:r>
        <w:rPr/>
        <w:t>наблюдений, чтения научно-учебной, художественной и научно-популярной литературы.</w:t>
      </w:r>
    </w:p>
    <w:p>
      <w:pPr>
        <w:pStyle w:val="BodyText"/>
        <w:ind w:left="2352" w:firstLine="0"/>
      </w:pPr>
      <w:r>
        <w:rPr/>
        <w:t>Устно</w:t>
      </w:r>
      <w:r>
        <w:rPr>
          <w:spacing w:val="-14"/>
        </w:rPr>
        <w:t> </w:t>
      </w:r>
      <w:r>
        <w:rPr/>
        <w:t>пересказывать</w:t>
      </w:r>
      <w:r>
        <w:rPr>
          <w:spacing w:val="-3"/>
        </w:rPr>
        <w:t> </w:t>
      </w:r>
      <w:r>
        <w:rPr/>
        <w:t>прочитанный</w:t>
      </w:r>
      <w:r>
        <w:rPr>
          <w:spacing w:val="-10"/>
        </w:rPr>
        <w:t> </w:t>
      </w:r>
      <w:r>
        <w:rPr>
          <w:spacing w:val="-2"/>
        </w:rPr>
        <w:t>текст.</w:t>
      </w:r>
    </w:p>
    <w:p>
      <w:pPr>
        <w:pStyle w:val="BodyText"/>
        <w:ind w:right="641"/>
      </w:pPr>
      <w:r>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w:t>
      </w:r>
      <w:r>
        <w:rPr>
          <w:spacing w:val="-2"/>
        </w:rPr>
        <w:t>потребностей).</w:t>
      </w:r>
    </w:p>
    <w:p>
      <w:pPr>
        <w:pStyle w:val="BodyText"/>
        <w:ind w:right="641"/>
      </w:pPr>
      <w:r>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pPr>
        <w:pStyle w:val="BodyText"/>
        <w:spacing w:line="237" w:lineRule="auto" w:before="5"/>
        <w:ind w:right="641"/>
      </w:pPr>
      <w:r>
        <w:rPr/>
        <w:t>Писать</w:t>
      </w:r>
      <w:r>
        <w:rPr>
          <w:spacing w:val="-4"/>
        </w:rPr>
        <w:t> </w:t>
      </w:r>
      <w:r>
        <w:rPr/>
        <w:t>сочинения</w:t>
      </w:r>
      <w:r>
        <w:rPr>
          <w:spacing w:val="-4"/>
        </w:rPr>
        <w:t> </w:t>
      </w:r>
      <w:r>
        <w:rPr/>
        <w:t>различных</w:t>
      </w:r>
      <w:r>
        <w:rPr>
          <w:spacing w:val="-6"/>
        </w:rPr>
        <w:t> </w:t>
      </w:r>
      <w:r>
        <w:rPr/>
        <w:t>видов</w:t>
      </w:r>
      <w:r>
        <w:rPr>
          <w:spacing w:val="-5"/>
        </w:rPr>
        <w:t> </w:t>
      </w:r>
      <w:r>
        <w:rPr/>
        <w:t>(в</w:t>
      </w:r>
      <w:r>
        <w:rPr>
          <w:spacing w:val="-9"/>
        </w:rPr>
        <w:t> </w:t>
      </w:r>
      <w:r>
        <w:rPr/>
        <w:t>рамках</w:t>
      </w:r>
      <w:r>
        <w:rPr>
          <w:spacing w:val="-6"/>
        </w:rPr>
        <w:t> </w:t>
      </w:r>
      <w:r>
        <w:rPr/>
        <w:t>изученного)</w:t>
      </w:r>
      <w:r>
        <w:rPr>
          <w:spacing w:val="-5"/>
        </w:rPr>
        <w:t> </w:t>
      </w:r>
      <w:r>
        <w:rPr/>
        <w:t>с</w:t>
      </w:r>
      <w:r>
        <w:rPr>
          <w:spacing w:val="-9"/>
        </w:rPr>
        <w:t> </w:t>
      </w:r>
      <w:r>
        <w:rPr/>
        <w:t>опорой</w:t>
      </w:r>
      <w:r>
        <w:rPr>
          <w:spacing w:val="-4"/>
        </w:rPr>
        <w:t> </w:t>
      </w:r>
      <w:r>
        <w:rPr/>
        <w:t>на</w:t>
      </w:r>
      <w:r>
        <w:rPr>
          <w:spacing w:val="-9"/>
        </w:rPr>
        <w:t> </w:t>
      </w:r>
      <w:r>
        <w:rPr/>
        <w:t>жизненный</w:t>
      </w:r>
      <w:r>
        <w:rPr>
          <w:spacing w:val="-6"/>
        </w:rPr>
        <w:t> </w:t>
      </w:r>
      <w:r>
        <w:rPr/>
        <w:t>и читательский опыт, сюжетную картину (в том числе сочинения-миниатюры).</w:t>
      </w:r>
    </w:p>
    <w:p>
      <w:pPr>
        <w:pStyle w:val="BodyText"/>
        <w:spacing w:before="1"/>
        <w:ind w:right="639"/>
      </w:pPr>
      <w:r>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pPr>
        <w:pStyle w:val="BodyText"/>
        <w:ind w:left="2352" w:firstLine="0"/>
      </w:pPr>
      <w:r>
        <w:rPr/>
        <w:t>Письменно</w:t>
      </w:r>
      <w:r>
        <w:rPr>
          <w:spacing w:val="44"/>
        </w:rPr>
        <w:t> </w:t>
      </w:r>
      <w:r>
        <w:rPr/>
        <w:t>оформлять</w:t>
      </w:r>
      <w:r>
        <w:rPr>
          <w:spacing w:val="42"/>
        </w:rPr>
        <w:t> </w:t>
      </w:r>
      <w:r>
        <w:rPr/>
        <w:t>приглашения,</w:t>
      </w:r>
      <w:r>
        <w:rPr>
          <w:spacing w:val="47"/>
        </w:rPr>
        <w:t> </w:t>
      </w:r>
      <w:r>
        <w:rPr/>
        <w:t>сообщения</w:t>
      </w:r>
      <w:r>
        <w:rPr>
          <w:spacing w:val="45"/>
        </w:rPr>
        <w:t> </w:t>
      </w:r>
      <w:r>
        <w:rPr/>
        <w:t>(в</w:t>
      </w:r>
      <w:r>
        <w:rPr>
          <w:spacing w:val="43"/>
        </w:rPr>
        <w:t> </w:t>
      </w:r>
      <w:r>
        <w:rPr/>
        <w:t>т.ч.</w:t>
      </w:r>
      <w:r>
        <w:rPr>
          <w:spacing w:val="44"/>
        </w:rPr>
        <w:t> </w:t>
      </w:r>
      <w:r>
        <w:rPr/>
        <w:t>планировать</w:t>
      </w:r>
      <w:r>
        <w:rPr>
          <w:spacing w:val="49"/>
        </w:rPr>
        <w:t> </w:t>
      </w:r>
      <w:r>
        <w:rPr>
          <w:spacing w:val="-2"/>
        </w:rPr>
        <w:t>содержание</w:t>
      </w:r>
    </w:p>
    <w:p>
      <w:pPr>
        <w:pStyle w:val="BodyText"/>
        <w:ind w:firstLine="0"/>
        <w:jc w:val="left"/>
      </w:pPr>
      <w:r>
        <w:rPr>
          <w:spacing w:val="-2"/>
        </w:rPr>
        <w:t>sms).</w:t>
      </w:r>
    </w:p>
    <w:p>
      <w:pPr>
        <w:pStyle w:val="BodyText"/>
        <w:ind w:left="2352" w:firstLine="0"/>
        <w:jc w:val="left"/>
      </w:pPr>
      <w:r>
        <w:rPr>
          <w:spacing w:val="-2"/>
        </w:rPr>
        <w:t>Составлять</w:t>
      </w:r>
      <w:r>
        <w:rPr>
          <w:spacing w:val="-7"/>
        </w:rPr>
        <w:t> </w:t>
      </w:r>
      <w:r>
        <w:rPr>
          <w:spacing w:val="-2"/>
        </w:rPr>
        <w:t>рассказ</w:t>
      </w:r>
      <w:r>
        <w:rPr>
          <w:spacing w:val="-8"/>
        </w:rPr>
        <w:t> </w:t>
      </w:r>
      <w:r>
        <w:rPr>
          <w:spacing w:val="-2"/>
        </w:rPr>
        <w:t>о</w:t>
      </w:r>
      <w:r>
        <w:rPr>
          <w:spacing w:val="-13"/>
        </w:rPr>
        <w:t> </w:t>
      </w:r>
      <w:r>
        <w:rPr>
          <w:spacing w:val="-2"/>
        </w:rPr>
        <w:t>правилах</w:t>
      </w:r>
      <w:r>
        <w:rPr>
          <w:spacing w:val="-5"/>
        </w:rPr>
        <w:t> </w:t>
      </w:r>
      <w:r>
        <w:rPr>
          <w:spacing w:val="-2"/>
        </w:rPr>
        <w:t>поведения</w:t>
      </w:r>
      <w:r>
        <w:rPr>
          <w:spacing w:val="-12"/>
        </w:rPr>
        <w:t> </w:t>
      </w:r>
      <w:r>
        <w:rPr>
          <w:spacing w:val="-2"/>
        </w:rPr>
        <w:t>и</w:t>
      </w:r>
      <w:r>
        <w:rPr>
          <w:spacing w:val="-12"/>
        </w:rPr>
        <w:t> </w:t>
      </w:r>
      <w:r>
        <w:rPr>
          <w:spacing w:val="-2"/>
        </w:rPr>
        <w:t>культуре</w:t>
      </w:r>
      <w:r>
        <w:rPr>
          <w:spacing w:val="-14"/>
        </w:rPr>
        <w:t> </w:t>
      </w:r>
      <w:r>
        <w:rPr>
          <w:spacing w:val="-2"/>
        </w:rPr>
        <w:t>коммуникации</w:t>
      </w:r>
      <w:r>
        <w:rPr>
          <w:spacing w:val="-5"/>
        </w:rPr>
        <w:t> </w:t>
      </w:r>
      <w:r>
        <w:rPr>
          <w:spacing w:val="-2"/>
        </w:rPr>
        <w:t>в</w:t>
      </w:r>
      <w:r>
        <w:rPr>
          <w:spacing w:val="-10"/>
        </w:rPr>
        <w:t> </w:t>
      </w:r>
      <w:r>
        <w:rPr>
          <w:spacing w:val="-2"/>
        </w:rPr>
        <w:t>общественных</w:t>
      </w:r>
    </w:p>
    <w:p>
      <w:pPr>
        <w:pStyle w:val="BodyText"/>
        <w:ind w:right="909" w:firstLine="0"/>
        <w:jc w:val="left"/>
      </w:pPr>
      <w:r>
        <w:rPr/>
        <w:t>местах</w:t>
      </w:r>
      <w:r>
        <w:rPr>
          <w:spacing w:val="32"/>
        </w:rPr>
        <w:t> </w:t>
      </w:r>
      <w:r>
        <w:rPr/>
        <w:t>по предварительно подготовленному плану, заменяя данные слова другими, близкими по значению.</w:t>
      </w:r>
    </w:p>
    <w:p>
      <w:pPr>
        <w:pStyle w:val="BodyText"/>
        <w:ind w:left="0" w:firstLine="0"/>
        <w:jc w:val="left"/>
      </w:pPr>
    </w:p>
    <w:p>
      <w:pPr>
        <w:pStyle w:val="BodyText"/>
        <w:spacing w:before="13"/>
        <w:ind w:left="0" w:firstLine="0"/>
        <w:jc w:val="left"/>
      </w:pPr>
    </w:p>
    <w:p>
      <w:pPr>
        <w:pStyle w:val="Heading3"/>
      </w:pPr>
      <w:r>
        <w:rPr>
          <w:spacing w:val="-2"/>
        </w:rPr>
        <w:t>Текст</w:t>
      </w:r>
    </w:p>
    <w:p>
      <w:pPr>
        <w:pStyle w:val="BodyText"/>
        <w:ind w:right="627"/>
      </w:pPr>
      <w:r>
        <w:rPr/>
        <w:t>Текст</w:t>
      </w:r>
      <w:r>
        <w:rPr>
          <w:spacing w:val="-8"/>
        </w:rPr>
        <w:t> </w:t>
      </w:r>
      <w:r>
        <w:rPr/>
        <w:t>и</w:t>
      </w:r>
      <w:r>
        <w:rPr>
          <w:spacing w:val="-6"/>
        </w:rPr>
        <w:t> </w:t>
      </w:r>
      <w:r>
        <w:rPr/>
        <w:t>его</w:t>
      </w:r>
      <w:r>
        <w:rPr>
          <w:spacing w:val="-9"/>
        </w:rPr>
        <w:t> </w:t>
      </w:r>
      <w:r>
        <w:rPr/>
        <w:t>основные</w:t>
      </w:r>
      <w:r>
        <w:rPr>
          <w:spacing w:val="-12"/>
        </w:rPr>
        <w:t> </w:t>
      </w:r>
      <w:r>
        <w:rPr/>
        <w:t>признаки.</w:t>
      </w:r>
      <w:r>
        <w:rPr>
          <w:spacing w:val="-8"/>
        </w:rPr>
        <w:t> </w:t>
      </w:r>
      <w:r>
        <w:rPr/>
        <w:t>Композиционная</w:t>
      </w:r>
      <w:r>
        <w:rPr>
          <w:spacing w:val="-7"/>
        </w:rPr>
        <w:t> </w:t>
      </w:r>
      <w:r>
        <w:rPr/>
        <w:t>структура</w:t>
      </w:r>
      <w:r>
        <w:rPr>
          <w:spacing w:val="-6"/>
        </w:rPr>
        <w:t> </w:t>
      </w:r>
      <w:r>
        <w:rPr/>
        <w:t>текста.</w:t>
      </w:r>
      <w:r>
        <w:rPr>
          <w:spacing w:val="-10"/>
        </w:rPr>
        <w:t> </w:t>
      </w:r>
      <w:r>
        <w:rPr/>
        <w:t>Функционально- смысловые типы речи. Повествование как тип речи. Рассказ. Смысловой анализ текста. Информационная переработка текста. Редактирование текста.</w:t>
      </w:r>
    </w:p>
    <w:p>
      <w:pPr>
        <w:pStyle w:val="BodyText"/>
        <w:jc w:val="left"/>
      </w:pPr>
      <w:r>
        <w:rPr>
          <w:i/>
        </w:rPr>
        <w:t>Основное</w:t>
      </w:r>
      <w:r>
        <w:rPr>
          <w:i/>
          <w:spacing w:val="37"/>
        </w:rPr>
        <w:t> </w:t>
      </w:r>
      <w:r>
        <w:rPr>
          <w:i/>
        </w:rPr>
        <w:t>содержание:</w:t>
      </w:r>
      <w:r>
        <w:rPr>
          <w:i/>
          <w:spacing w:val="40"/>
        </w:rPr>
        <w:t> </w:t>
      </w:r>
      <w:r>
        <w:rPr/>
        <w:t>понятие</w:t>
      </w:r>
      <w:r>
        <w:rPr>
          <w:spacing w:val="38"/>
        </w:rPr>
        <w:t> </w:t>
      </w:r>
      <w:r>
        <w:rPr/>
        <w:t>о</w:t>
      </w:r>
      <w:r>
        <w:rPr>
          <w:spacing w:val="37"/>
        </w:rPr>
        <w:t> </w:t>
      </w:r>
      <w:r>
        <w:rPr/>
        <w:t>тексте.</w:t>
      </w:r>
      <w:r>
        <w:rPr>
          <w:spacing w:val="36"/>
        </w:rPr>
        <w:t> </w:t>
      </w:r>
      <w:r>
        <w:rPr/>
        <w:t>Смысловое</w:t>
      </w:r>
      <w:r>
        <w:rPr>
          <w:spacing w:val="39"/>
        </w:rPr>
        <w:t> </w:t>
      </w:r>
      <w:r>
        <w:rPr/>
        <w:t>единство</w:t>
      </w:r>
      <w:r>
        <w:rPr>
          <w:spacing w:val="38"/>
        </w:rPr>
        <w:t> </w:t>
      </w:r>
      <w:r>
        <w:rPr/>
        <w:t>текста</w:t>
      </w:r>
      <w:r>
        <w:rPr>
          <w:spacing w:val="37"/>
        </w:rPr>
        <w:t> </w:t>
      </w:r>
      <w:r>
        <w:rPr/>
        <w:t>и</w:t>
      </w:r>
      <w:r>
        <w:rPr>
          <w:spacing w:val="40"/>
        </w:rPr>
        <w:t> </w:t>
      </w:r>
      <w:r>
        <w:rPr/>
        <w:t>его коммуникативная направленность. Тема, главная мысль текста. Микротемы текста.</w:t>
      </w:r>
    </w:p>
    <w:p>
      <w:pPr>
        <w:pStyle w:val="BodyText"/>
        <w:ind w:right="1651"/>
        <w:jc w:val="left"/>
      </w:pPr>
      <w:r>
        <w:rPr/>
        <w:t>Композиционная</w:t>
      </w:r>
      <w:r>
        <w:rPr>
          <w:spacing w:val="-4"/>
        </w:rPr>
        <w:t> </w:t>
      </w:r>
      <w:r>
        <w:rPr/>
        <w:t>структура текста.</w:t>
      </w:r>
      <w:r>
        <w:rPr>
          <w:spacing w:val="-4"/>
        </w:rPr>
        <w:t> </w:t>
      </w:r>
      <w:r>
        <w:rPr/>
        <w:t>Абзац</w:t>
      </w:r>
      <w:r>
        <w:rPr>
          <w:spacing w:val="-2"/>
        </w:rPr>
        <w:t> </w:t>
      </w:r>
      <w:r>
        <w:rPr/>
        <w:t>как</w:t>
      </w:r>
      <w:r>
        <w:rPr>
          <w:spacing w:val="-4"/>
        </w:rPr>
        <w:t> </w:t>
      </w:r>
      <w:r>
        <w:rPr/>
        <w:t>средство</w:t>
      </w:r>
      <w:r>
        <w:rPr>
          <w:spacing w:val="-4"/>
        </w:rPr>
        <w:t> </w:t>
      </w:r>
      <w:r>
        <w:rPr/>
        <w:t>членения</w:t>
      </w:r>
      <w:r>
        <w:rPr>
          <w:spacing w:val="-4"/>
        </w:rPr>
        <w:t> </w:t>
      </w:r>
      <w:r>
        <w:rPr/>
        <w:t>текста</w:t>
      </w:r>
      <w:r>
        <w:rPr>
          <w:spacing w:val="-5"/>
        </w:rPr>
        <w:t> </w:t>
      </w:r>
      <w:r>
        <w:rPr/>
        <w:t>на композиционно-смысловые части.</w:t>
      </w:r>
    </w:p>
    <w:p>
      <w:pPr>
        <w:pStyle w:val="BodyText"/>
        <w:jc w:val="left"/>
      </w:pPr>
      <w:r>
        <w:rPr/>
        <w:t>Средства</w:t>
      </w:r>
      <w:r>
        <w:rPr>
          <w:spacing w:val="-5"/>
        </w:rPr>
        <w:t> </w:t>
      </w:r>
      <w:r>
        <w:rPr/>
        <w:t>связи</w:t>
      </w:r>
      <w:r>
        <w:rPr>
          <w:spacing w:val="-2"/>
        </w:rPr>
        <w:t> </w:t>
      </w:r>
      <w:r>
        <w:rPr/>
        <w:t>предложений</w:t>
      </w:r>
      <w:r>
        <w:rPr>
          <w:spacing w:val="-3"/>
        </w:rPr>
        <w:t> </w:t>
      </w:r>
      <w:r>
        <w:rPr/>
        <w:t>и</w:t>
      </w:r>
      <w:r>
        <w:rPr>
          <w:spacing w:val="-3"/>
        </w:rPr>
        <w:t> </w:t>
      </w:r>
      <w:r>
        <w:rPr/>
        <w:t>частей</w:t>
      </w:r>
      <w:r>
        <w:rPr>
          <w:spacing w:val="-3"/>
        </w:rPr>
        <w:t> </w:t>
      </w:r>
      <w:r>
        <w:rPr/>
        <w:t>текста:</w:t>
      </w:r>
      <w:r>
        <w:rPr>
          <w:spacing w:val="-3"/>
        </w:rPr>
        <w:t> </w:t>
      </w:r>
      <w:r>
        <w:rPr/>
        <w:t>формы</w:t>
      </w:r>
      <w:r>
        <w:rPr>
          <w:spacing w:val="-3"/>
        </w:rPr>
        <w:t> </w:t>
      </w:r>
      <w:r>
        <w:rPr/>
        <w:t>слова,</w:t>
      </w:r>
      <w:r>
        <w:rPr>
          <w:spacing w:val="-3"/>
        </w:rPr>
        <w:t> </w:t>
      </w:r>
      <w:r>
        <w:rPr/>
        <w:t>однокоренные</w:t>
      </w:r>
      <w:r>
        <w:rPr>
          <w:spacing w:val="-5"/>
        </w:rPr>
        <w:t> </w:t>
      </w:r>
      <w:r>
        <w:rPr/>
        <w:t>слова, синонимы, антонимы, личные местоимения, повтор слова.</w:t>
      </w:r>
    </w:p>
    <w:p>
      <w:pPr>
        <w:spacing w:after="0"/>
        <w:jc w:val="left"/>
        <w:sectPr>
          <w:pgSz w:w="11930" w:h="16860"/>
          <w:pgMar w:header="0" w:footer="1423" w:top="1020" w:bottom="1620" w:left="60" w:right="200"/>
        </w:sectPr>
      </w:pPr>
    </w:p>
    <w:p>
      <w:pPr>
        <w:pStyle w:val="BodyText"/>
        <w:spacing w:line="237" w:lineRule="auto" w:before="63"/>
        <w:ind w:right="652"/>
      </w:pPr>
      <w:r>
        <w:rPr/>
        <w:t>Функционально-смысловые типы речи: описание, повествование, рассуждение; их </w:t>
      </w:r>
      <w:r>
        <w:rPr>
          <w:spacing w:val="-2"/>
        </w:rPr>
        <w:t>особенности.</w:t>
      </w:r>
    </w:p>
    <w:p>
      <w:pPr>
        <w:pStyle w:val="BodyText"/>
        <w:spacing w:before="3"/>
        <w:ind w:left="2352" w:firstLine="0"/>
      </w:pPr>
      <w:r>
        <w:rPr/>
        <w:t>Повествование</w:t>
      </w:r>
      <w:r>
        <w:rPr>
          <w:spacing w:val="-10"/>
        </w:rPr>
        <w:t> </w:t>
      </w:r>
      <w:r>
        <w:rPr/>
        <w:t>как</w:t>
      </w:r>
      <w:r>
        <w:rPr>
          <w:spacing w:val="-8"/>
        </w:rPr>
        <w:t> </w:t>
      </w:r>
      <w:r>
        <w:rPr/>
        <w:t>тип</w:t>
      </w:r>
      <w:r>
        <w:rPr>
          <w:spacing w:val="-12"/>
        </w:rPr>
        <w:t> </w:t>
      </w:r>
      <w:r>
        <w:rPr/>
        <w:t>речи.</w:t>
      </w:r>
      <w:r>
        <w:rPr>
          <w:spacing w:val="-9"/>
        </w:rPr>
        <w:t> </w:t>
      </w:r>
      <w:r>
        <w:rPr>
          <w:spacing w:val="-2"/>
        </w:rPr>
        <w:t>Рассказ.</w:t>
      </w:r>
    </w:p>
    <w:p>
      <w:pPr>
        <w:pStyle w:val="BodyText"/>
        <w:ind w:right="642"/>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ind w:right="641"/>
      </w:pPr>
      <w:r>
        <w:rPr/>
        <w:t>Подробное, выборочное и сжатое изложение содержания прочитанного или прослушанного текста.</w:t>
      </w:r>
    </w:p>
    <w:p>
      <w:pPr>
        <w:pStyle w:val="BodyText"/>
        <w:spacing w:before="1"/>
        <w:ind w:left="2352" w:right="909" w:firstLine="0"/>
        <w:jc w:val="left"/>
      </w:pPr>
      <w:r>
        <w:rPr/>
        <w:t>Информационная</w:t>
      </w:r>
      <w:r>
        <w:rPr>
          <w:spacing w:val="-4"/>
        </w:rPr>
        <w:t> </w:t>
      </w:r>
      <w:r>
        <w:rPr/>
        <w:t>переработка</w:t>
      </w:r>
      <w:r>
        <w:rPr>
          <w:spacing w:val="-5"/>
        </w:rPr>
        <w:t> </w:t>
      </w:r>
      <w:r>
        <w:rPr/>
        <w:t>текста:</w:t>
      </w:r>
      <w:r>
        <w:rPr>
          <w:spacing w:val="-4"/>
        </w:rPr>
        <w:t> </w:t>
      </w:r>
      <w:r>
        <w:rPr/>
        <w:t>простой</w:t>
      </w:r>
      <w:r>
        <w:rPr>
          <w:spacing w:val="-6"/>
        </w:rPr>
        <w:t> </w:t>
      </w:r>
      <w:r>
        <w:rPr/>
        <w:t>и</w:t>
      </w:r>
      <w:r>
        <w:rPr>
          <w:spacing w:val="-4"/>
        </w:rPr>
        <w:t> </w:t>
      </w:r>
      <w:r>
        <w:rPr/>
        <w:t>сложный</w:t>
      </w:r>
      <w:r>
        <w:rPr>
          <w:spacing w:val="-4"/>
        </w:rPr>
        <w:t> </w:t>
      </w:r>
      <w:r>
        <w:rPr/>
        <w:t>план</w:t>
      </w:r>
      <w:r>
        <w:rPr>
          <w:spacing w:val="-4"/>
        </w:rPr>
        <w:t> </w:t>
      </w:r>
      <w:r>
        <w:rPr/>
        <w:t>текста. Редактирование текста (в рамках изученного).</w:t>
      </w:r>
    </w:p>
    <w:p>
      <w:pPr>
        <w:spacing w:before="0"/>
        <w:ind w:left="2352" w:right="0" w:firstLine="0"/>
        <w:jc w:val="left"/>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left="2352" w:firstLine="0"/>
        <w:jc w:val="left"/>
      </w:pPr>
      <w:r>
        <w:rPr/>
        <w:t>Распознавать</w:t>
      </w:r>
      <w:r>
        <w:rPr>
          <w:spacing w:val="-5"/>
        </w:rPr>
        <w:t> </w:t>
      </w:r>
      <w:r>
        <w:rPr/>
        <w:t>основные</w:t>
      </w:r>
      <w:r>
        <w:rPr>
          <w:spacing w:val="-15"/>
        </w:rPr>
        <w:t> </w:t>
      </w:r>
      <w:r>
        <w:rPr/>
        <w:t>признаки</w:t>
      </w:r>
      <w:r>
        <w:rPr>
          <w:spacing w:val="-6"/>
        </w:rPr>
        <w:t> </w:t>
      </w:r>
      <w:r>
        <w:rPr/>
        <w:t>текста;</w:t>
      </w:r>
      <w:r>
        <w:rPr>
          <w:spacing w:val="-7"/>
        </w:rPr>
        <w:t> </w:t>
      </w:r>
      <w:r>
        <w:rPr/>
        <w:t>членить</w:t>
      </w:r>
      <w:r>
        <w:rPr>
          <w:spacing w:val="-5"/>
        </w:rPr>
        <w:t> </w:t>
      </w:r>
      <w:r>
        <w:rPr/>
        <w:t>текст</w:t>
      </w:r>
      <w:r>
        <w:rPr>
          <w:spacing w:val="-10"/>
        </w:rPr>
        <w:t> </w:t>
      </w:r>
      <w:r>
        <w:rPr/>
        <w:t>на</w:t>
      </w:r>
      <w:r>
        <w:rPr>
          <w:spacing w:val="-11"/>
        </w:rPr>
        <w:t> </w:t>
      </w:r>
      <w:r>
        <w:rPr>
          <w:spacing w:val="-2"/>
        </w:rPr>
        <w:t>абзацы.</w:t>
      </w:r>
    </w:p>
    <w:p>
      <w:pPr>
        <w:pStyle w:val="BodyText"/>
        <w:ind w:right="636"/>
      </w:pPr>
      <w:r>
        <w:rPr/>
        <w:t>Анализировать и использовать при самостоятельном продуцировании текстов средства</w:t>
      </w:r>
      <w:r>
        <w:rPr>
          <w:spacing w:val="-15"/>
        </w:rPr>
        <w:t> </w:t>
      </w:r>
      <w:r>
        <w:rPr/>
        <w:t>связи</w:t>
      </w:r>
      <w:r>
        <w:rPr>
          <w:spacing w:val="-15"/>
        </w:rPr>
        <w:t> </w:t>
      </w:r>
      <w:r>
        <w:rPr/>
        <w:t>предложений</w:t>
      </w:r>
      <w:r>
        <w:rPr>
          <w:spacing w:val="-15"/>
        </w:rPr>
        <w:t> </w:t>
      </w:r>
      <w:r>
        <w:rPr/>
        <w:t>и</w:t>
      </w:r>
      <w:r>
        <w:rPr>
          <w:spacing w:val="-15"/>
        </w:rPr>
        <w:t> </w:t>
      </w:r>
      <w:r>
        <w:rPr/>
        <w:t>частей</w:t>
      </w:r>
      <w:r>
        <w:rPr>
          <w:spacing w:val="-14"/>
        </w:rPr>
        <w:t> </w:t>
      </w:r>
      <w:r>
        <w:rPr/>
        <w:t>текста</w:t>
      </w:r>
      <w:r>
        <w:rPr>
          <w:spacing w:val="-15"/>
        </w:rPr>
        <w:t> </w:t>
      </w:r>
      <w:r>
        <w:rPr/>
        <w:t>(формы</w:t>
      </w:r>
      <w:r>
        <w:rPr>
          <w:spacing w:val="-15"/>
        </w:rPr>
        <w:t> </w:t>
      </w:r>
      <w:r>
        <w:rPr/>
        <w:t>слова,</w:t>
      </w:r>
      <w:r>
        <w:rPr>
          <w:spacing w:val="-15"/>
        </w:rPr>
        <w:t> </w:t>
      </w:r>
      <w:r>
        <w:rPr/>
        <w:t>однокоренные</w:t>
      </w:r>
      <w:r>
        <w:rPr>
          <w:spacing w:val="-15"/>
        </w:rPr>
        <w:t> </w:t>
      </w:r>
      <w:r>
        <w:rPr/>
        <w:t>слова,</w:t>
      </w:r>
      <w:r>
        <w:rPr>
          <w:spacing w:val="-12"/>
        </w:rPr>
        <w:t> </w:t>
      </w:r>
      <w:r>
        <w:rPr/>
        <w:t>синонимы, антонимы, личные местоимения, повтор слова).</w:t>
      </w:r>
    </w:p>
    <w:p>
      <w:pPr>
        <w:pStyle w:val="BodyText"/>
        <w:ind w:right="625"/>
      </w:pPr>
      <w:r>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w:t>
      </w:r>
      <w:r>
        <w:rPr>
          <w:spacing w:val="-1"/>
        </w:rPr>
        <w:t> </w:t>
      </w:r>
      <w:r>
        <w:rPr/>
        <w:t>речи.</w:t>
      </w:r>
    </w:p>
    <w:p>
      <w:pPr>
        <w:pStyle w:val="BodyText"/>
        <w:ind w:left="2352" w:firstLine="0"/>
      </w:pPr>
      <w:r>
        <w:rPr/>
        <w:t>Устанавливать</w:t>
      </w:r>
      <w:r>
        <w:rPr>
          <w:spacing w:val="-10"/>
        </w:rPr>
        <w:t> </w:t>
      </w:r>
      <w:r>
        <w:rPr/>
        <w:t>взаимосвязь</w:t>
      </w:r>
      <w:r>
        <w:rPr>
          <w:spacing w:val="-10"/>
        </w:rPr>
        <w:t> </w:t>
      </w:r>
      <w:r>
        <w:rPr/>
        <w:t>описанных</w:t>
      </w:r>
      <w:r>
        <w:rPr>
          <w:spacing w:val="-4"/>
        </w:rPr>
        <w:t> </w:t>
      </w:r>
      <w:r>
        <w:rPr/>
        <w:t>в</w:t>
      </w:r>
      <w:r>
        <w:rPr>
          <w:spacing w:val="-15"/>
        </w:rPr>
        <w:t> </w:t>
      </w:r>
      <w:r>
        <w:rPr/>
        <w:t>тексте</w:t>
      </w:r>
      <w:r>
        <w:rPr>
          <w:spacing w:val="-14"/>
        </w:rPr>
        <w:t> </w:t>
      </w:r>
      <w:r>
        <w:rPr/>
        <w:t>событий,</w:t>
      </w:r>
      <w:r>
        <w:rPr>
          <w:spacing w:val="-10"/>
        </w:rPr>
        <w:t> </w:t>
      </w:r>
      <w:r>
        <w:rPr/>
        <w:t>явлений,</w:t>
      </w:r>
      <w:r>
        <w:rPr>
          <w:spacing w:val="-15"/>
        </w:rPr>
        <w:t> </w:t>
      </w:r>
      <w:r>
        <w:rPr>
          <w:spacing w:val="-2"/>
        </w:rPr>
        <w:t>процессов.</w:t>
      </w:r>
    </w:p>
    <w:p>
      <w:pPr>
        <w:pStyle w:val="BodyText"/>
        <w:spacing w:before="3"/>
        <w:ind w:right="652"/>
      </w:pPr>
      <w:r>
        <w:rPr/>
        <w:t>Создавать тексты, опираясь на знание основных признаков текста, особенностей функционально-смысловых типов речи, функциональных разновидностей языка (в рамках </w:t>
      </w:r>
      <w:r>
        <w:rPr>
          <w:spacing w:val="-2"/>
        </w:rPr>
        <w:t>изученного).</w:t>
      </w:r>
    </w:p>
    <w:p>
      <w:pPr>
        <w:pStyle w:val="BodyText"/>
        <w:ind w:right="648"/>
      </w:pPr>
      <w:r>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pPr>
        <w:pStyle w:val="BodyText"/>
        <w:spacing w:line="237" w:lineRule="auto" w:before="2"/>
        <w:ind w:right="645"/>
      </w:pPr>
      <w:r>
        <w:rPr/>
        <w:t>Восстанавливать</w:t>
      </w:r>
      <w:r>
        <w:rPr>
          <w:spacing w:val="-4"/>
        </w:rPr>
        <w:t> </w:t>
      </w:r>
      <w:r>
        <w:rPr/>
        <w:t>деформированный</w:t>
      </w:r>
      <w:r>
        <w:rPr>
          <w:spacing w:val="-4"/>
        </w:rPr>
        <w:t> </w:t>
      </w:r>
      <w:r>
        <w:rPr/>
        <w:t>текст;</w:t>
      </w:r>
      <w:r>
        <w:rPr>
          <w:spacing w:val="-4"/>
        </w:rPr>
        <w:t> </w:t>
      </w:r>
      <w:r>
        <w:rPr/>
        <w:t>корректировать</w:t>
      </w:r>
      <w:r>
        <w:rPr>
          <w:spacing w:val="-4"/>
        </w:rPr>
        <w:t> </w:t>
      </w:r>
      <w:r>
        <w:rPr/>
        <w:t>восстановленный</w:t>
      </w:r>
      <w:r>
        <w:rPr>
          <w:spacing w:val="-5"/>
        </w:rPr>
        <w:t> </w:t>
      </w:r>
      <w:r>
        <w:rPr/>
        <w:t>текст</w:t>
      </w:r>
      <w:r>
        <w:rPr>
          <w:spacing w:val="-5"/>
        </w:rPr>
        <w:t> </w:t>
      </w:r>
      <w:r>
        <w:rPr/>
        <w:t>с опорой на образец.</w:t>
      </w:r>
    </w:p>
    <w:p>
      <w:pPr>
        <w:pStyle w:val="BodyText"/>
        <w:spacing w:before="2"/>
        <w:ind w:right="661"/>
      </w:pPr>
      <w:r>
        <w:rPr/>
        <w:t>Составлять план текста (простой, сложный) и пересказывать его содержание по плану в устной и письменной форме.</w:t>
      </w:r>
    </w:p>
    <w:p>
      <w:pPr>
        <w:pStyle w:val="BodyText"/>
        <w:ind w:right="634"/>
      </w:pPr>
      <w:r>
        <w:rPr/>
        <w:t>Представлять сообщение на заданную тему в виде презентации. С помощью учителя/других участников образовательно-коррекционного процесса создавать 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pPr>
        <w:pStyle w:val="BodyText"/>
        <w:ind w:right="645"/>
      </w:pPr>
      <w:r>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pPr>
        <w:pStyle w:val="BodyText"/>
        <w:ind w:right="641"/>
      </w:pPr>
      <w:r>
        <w:rPr/>
        <w:t>Сопоставлять исходный и отредактированный тексты. С помощью учителя/других участников образовательно-коррекционного процесса корректировать исходный текст с опорой на знание норм современного русского литературного языка (в пределах </w:t>
      </w:r>
      <w:r>
        <w:rPr>
          <w:spacing w:val="-2"/>
        </w:rPr>
        <w:t>изученного).</w:t>
      </w:r>
    </w:p>
    <w:p>
      <w:pPr>
        <w:pStyle w:val="Heading3"/>
        <w:spacing w:line="275" w:lineRule="exact" w:before="15"/>
      </w:pPr>
      <w:r>
        <w:rPr/>
        <w:t>Функциональные</w:t>
      </w:r>
      <w:r>
        <w:rPr>
          <w:spacing w:val="-15"/>
        </w:rPr>
        <w:t> </w:t>
      </w:r>
      <w:r>
        <w:rPr/>
        <w:t>разновидности</w:t>
      </w:r>
      <w:r>
        <w:rPr>
          <w:spacing w:val="-8"/>
        </w:rPr>
        <w:t> </w:t>
      </w:r>
      <w:r>
        <w:rPr>
          <w:spacing w:val="-4"/>
        </w:rPr>
        <w:t>языка</w:t>
      </w:r>
    </w:p>
    <w:p>
      <w:pPr>
        <w:pStyle w:val="BodyText"/>
        <w:spacing w:line="272" w:lineRule="exact"/>
        <w:ind w:left="2352" w:firstLine="0"/>
        <w:jc w:val="left"/>
      </w:pPr>
      <w:r>
        <w:rPr>
          <w:spacing w:val="-2"/>
        </w:rPr>
        <w:t>Официально-деловой</w:t>
      </w:r>
      <w:r>
        <w:rPr>
          <w:spacing w:val="11"/>
        </w:rPr>
        <w:t> </w:t>
      </w:r>
      <w:r>
        <w:rPr>
          <w:spacing w:val="-2"/>
        </w:rPr>
        <w:t>стиль.</w:t>
      </w:r>
      <w:r>
        <w:rPr>
          <w:spacing w:val="5"/>
        </w:rPr>
        <w:t> </w:t>
      </w:r>
      <w:r>
        <w:rPr>
          <w:spacing w:val="-2"/>
        </w:rPr>
        <w:t>Жанры.</w:t>
      </w:r>
    </w:p>
    <w:p>
      <w:pPr>
        <w:spacing w:line="271" w:lineRule="exact" w:before="0"/>
        <w:ind w:left="2352" w:right="0" w:firstLine="0"/>
        <w:jc w:val="left"/>
        <w:rPr>
          <w:i/>
          <w:sz w:val="24"/>
        </w:rPr>
      </w:pPr>
      <w:r>
        <w:rPr>
          <w:i/>
          <w:sz w:val="24"/>
        </w:rPr>
        <w:t>Основное</w:t>
      </w:r>
      <w:r>
        <w:rPr>
          <w:i/>
          <w:spacing w:val="-12"/>
          <w:sz w:val="24"/>
        </w:rPr>
        <w:t> </w:t>
      </w:r>
      <w:r>
        <w:rPr>
          <w:i/>
          <w:spacing w:val="-2"/>
          <w:sz w:val="24"/>
        </w:rPr>
        <w:t>содержание:</w:t>
      </w:r>
    </w:p>
    <w:p>
      <w:pPr>
        <w:pStyle w:val="BodyText"/>
        <w:ind w:right="703"/>
        <w:jc w:val="left"/>
      </w:pPr>
      <w:r>
        <w:rPr/>
        <w:t>Деловое</w:t>
      </w:r>
      <w:r>
        <w:rPr>
          <w:spacing w:val="-18"/>
        </w:rPr>
        <w:t> </w:t>
      </w:r>
      <w:r>
        <w:rPr/>
        <w:t>письмо,</w:t>
      </w:r>
      <w:r>
        <w:rPr>
          <w:spacing w:val="-15"/>
        </w:rPr>
        <w:t> </w:t>
      </w:r>
      <w:r>
        <w:rPr/>
        <w:t>объяснительная</w:t>
      </w:r>
      <w:r>
        <w:rPr>
          <w:spacing w:val="-15"/>
        </w:rPr>
        <w:t> </w:t>
      </w:r>
      <w:r>
        <w:rPr/>
        <w:t>записка.</w:t>
      </w:r>
      <w:r>
        <w:rPr>
          <w:spacing w:val="-15"/>
        </w:rPr>
        <w:t> </w:t>
      </w:r>
      <w:r>
        <w:rPr/>
        <w:t>Отличие</w:t>
      </w:r>
      <w:r>
        <w:rPr>
          <w:spacing w:val="-15"/>
        </w:rPr>
        <w:t> </w:t>
      </w:r>
      <w:r>
        <w:rPr/>
        <w:t>бытовой</w:t>
      </w:r>
      <w:r>
        <w:rPr>
          <w:spacing w:val="-15"/>
        </w:rPr>
        <w:t> </w:t>
      </w:r>
      <w:r>
        <w:rPr/>
        <w:t>записки</w:t>
      </w:r>
      <w:r>
        <w:rPr>
          <w:spacing w:val="-15"/>
        </w:rPr>
        <w:t> </w:t>
      </w:r>
      <w:r>
        <w:rPr/>
        <w:t>от</w:t>
      </w:r>
      <w:r>
        <w:rPr>
          <w:spacing w:val="-15"/>
        </w:rPr>
        <w:t> </w:t>
      </w:r>
      <w:r>
        <w:rPr/>
        <w:t>официально- деловых документов. Электронные письма и sms в деловой коммуникации.</w:t>
      </w:r>
    </w:p>
    <w:p>
      <w:pPr>
        <w:spacing w:before="0"/>
        <w:ind w:left="2352" w:right="0" w:firstLine="0"/>
        <w:jc w:val="left"/>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left="2352" w:firstLine="0"/>
        <w:jc w:val="left"/>
      </w:pPr>
      <w:r>
        <w:rPr/>
        <w:t>Характеризовать</w:t>
      </w:r>
      <w:r>
        <w:rPr>
          <w:spacing w:val="-13"/>
        </w:rPr>
        <w:t> </w:t>
      </w:r>
      <w:r>
        <w:rPr/>
        <w:t>особенности</w:t>
      </w:r>
      <w:r>
        <w:rPr>
          <w:spacing w:val="-14"/>
        </w:rPr>
        <w:t> </w:t>
      </w:r>
      <w:r>
        <w:rPr/>
        <w:t>официально-делового</w:t>
      </w:r>
      <w:r>
        <w:rPr>
          <w:spacing w:val="-15"/>
        </w:rPr>
        <w:t> </w:t>
      </w:r>
      <w:r>
        <w:rPr>
          <w:spacing w:val="-2"/>
        </w:rPr>
        <w:t>стиля.</w:t>
      </w:r>
    </w:p>
    <w:p>
      <w:pPr>
        <w:pStyle w:val="BodyText"/>
        <w:ind w:right="909"/>
        <w:jc w:val="left"/>
      </w:pPr>
      <w:r>
        <w:rPr/>
        <w:t>Анализировать тексты официально-делового стиля; применять эти знания при выполнении анализа различных видов и в речевой практике.</w:t>
      </w:r>
    </w:p>
    <w:p>
      <w:pPr>
        <w:pStyle w:val="BodyText"/>
        <w:ind w:left="2352" w:firstLine="0"/>
        <w:jc w:val="left"/>
      </w:pPr>
      <w:r>
        <w:rPr/>
        <w:t>Характеризовать</w:t>
      </w:r>
      <w:r>
        <w:rPr>
          <w:spacing w:val="-11"/>
        </w:rPr>
        <w:t> </w:t>
      </w:r>
      <w:r>
        <w:rPr/>
        <w:t>особенности</w:t>
      </w:r>
      <w:r>
        <w:rPr>
          <w:spacing w:val="-11"/>
        </w:rPr>
        <w:t> </w:t>
      </w:r>
      <w:r>
        <w:rPr/>
        <w:t>жанров</w:t>
      </w:r>
      <w:r>
        <w:rPr>
          <w:spacing w:val="-13"/>
        </w:rPr>
        <w:t> </w:t>
      </w:r>
      <w:r>
        <w:rPr/>
        <w:t>официально-делового</w:t>
      </w:r>
      <w:r>
        <w:rPr>
          <w:spacing w:val="-11"/>
        </w:rPr>
        <w:t> </w:t>
      </w:r>
      <w:r>
        <w:rPr>
          <w:spacing w:val="-2"/>
        </w:rPr>
        <w:t>стиля.</w:t>
      </w:r>
    </w:p>
    <w:p>
      <w:pPr>
        <w:spacing w:after="0"/>
        <w:jc w:val="left"/>
        <w:sectPr>
          <w:pgSz w:w="11930" w:h="16860"/>
          <w:pgMar w:header="0" w:footer="1423" w:top="1020" w:bottom="1620" w:left="60" w:right="200"/>
        </w:sectPr>
      </w:pPr>
    </w:p>
    <w:p>
      <w:pPr>
        <w:pStyle w:val="BodyText"/>
        <w:spacing w:line="237" w:lineRule="auto" w:before="63"/>
        <w:ind w:right="641"/>
      </w:pPr>
      <w:r>
        <w:rPr/>
        <w:t>Драматизировать</w:t>
      </w:r>
      <w:r>
        <w:rPr>
          <w:spacing w:val="-2"/>
        </w:rPr>
        <w:t> </w:t>
      </w:r>
      <w:r>
        <w:rPr/>
        <w:t>типичные</w:t>
      </w:r>
      <w:r>
        <w:rPr>
          <w:spacing w:val="-10"/>
        </w:rPr>
        <w:t> </w:t>
      </w:r>
      <w:r>
        <w:rPr/>
        <w:t>ситуации</w:t>
      </w:r>
      <w:r>
        <w:rPr>
          <w:spacing w:val="-2"/>
        </w:rPr>
        <w:t> </w:t>
      </w:r>
      <w:r>
        <w:rPr/>
        <w:t>бытового</w:t>
      </w:r>
      <w:r>
        <w:rPr>
          <w:spacing w:val="-7"/>
        </w:rPr>
        <w:t> </w:t>
      </w:r>
      <w:r>
        <w:rPr/>
        <w:t>и</w:t>
      </w:r>
      <w:r>
        <w:rPr>
          <w:spacing w:val="-3"/>
        </w:rPr>
        <w:t> </w:t>
      </w:r>
      <w:r>
        <w:rPr/>
        <w:t>делового</w:t>
      </w:r>
      <w:r>
        <w:rPr>
          <w:spacing w:val="-4"/>
        </w:rPr>
        <w:t> </w:t>
      </w:r>
      <w:r>
        <w:rPr/>
        <w:t>общения,</w:t>
      </w:r>
      <w:r>
        <w:rPr>
          <w:spacing w:val="-4"/>
        </w:rPr>
        <w:t> </w:t>
      </w:r>
      <w:r>
        <w:rPr/>
        <w:t>отражать</w:t>
      </w:r>
      <w:r>
        <w:rPr>
          <w:spacing w:val="-3"/>
        </w:rPr>
        <w:t> </w:t>
      </w:r>
      <w:r>
        <w:rPr/>
        <w:t>в</w:t>
      </w:r>
      <w:r>
        <w:rPr>
          <w:spacing w:val="-7"/>
        </w:rPr>
        <w:t> </w:t>
      </w:r>
      <w:r>
        <w:rPr/>
        <w:t>них модели поведения и культуру речевого этикета.</w:t>
      </w:r>
    </w:p>
    <w:p>
      <w:pPr>
        <w:pStyle w:val="BodyText"/>
        <w:spacing w:before="3"/>
        <w:ind w:right="650"/>
      </w:pPr>
      <w:r>
        <w:rPr/>
        <w:t>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sms.</w:t>
      </w:r>
    </w:p>
    <w:p>
      <w:pPr>
        <w:pStyle w:val="BodyText"/>
        <w:spacing w:line="237" w:lineRule="auto" w:before="3"/>
        <w:ind w:right="637"/>
      </w:pPr>
      <w:r>
        <w:rPr/>
        <w:t>Отделять существенное от несущественного, отбирать необходимые языковые средства с целью что-либо сообщить, объяснить, описать и т.п.</w:t>
      </w:r>
    </w:p>
    <w:p>
      <w:pPr>
        <w:pStyle w:val="BodyText"/>
        <w:spacing w:before="1"/>
        <w:ind w:right="665"/>
        <w:jc w:val="left"/>
      </w:pPr>
      <w:r>
        <w:rPr>
          <w:b/>
          <w:i/>
        </w:rPr>
        <w:t>Тематические разделы: </w:t>
      </w:r>
      <w:r>
        <w:rPr/>
        <w:t>«Школьная жизнь (Изучаем школьные предметы)», «Моя страна</w:t>
      </w:r>
      <w:r>
        <w:rPr>
          <w:spacing w:val="52"/>
        </w:rPr>
        <w:t> </w:t>
      </w:r>
      <w:r>
        <w:rPr/>
        <w:t>(мой</w:t>
      </w:r>
      <w:r>
        <w:rPr>
          <w:spacing w:val="60"/>
        </w:rPr>
        <w:t> </w:t>
      </w:r>
      <w:r>
        <w:rPr/>
        <w:t>город</w:t>
      </w:r>
      <w:r>
        <w:rPr>
          <w:spacing w:val="58"/>
        </w:rPr>
        <w:t> </w:t>
      </w:r>
      <w:r>
        <w:rPr/>
        <w:t>и</w:t>
      </w:r>
      <w:r>
        <w:rPr>
          <w:spacing w:val="60"/>
        </w:rPr>
        <w:t> </w:t>
      </w:r>
      <w:r>
        <w:rPr/>
        <w:t>др.)»,</w:t>
      </w:r>
      <w:r>
        <w:rPr>
          <w:spacing w:val="70"/>
        </w:rPr>
        <w:t> </w:t>
      </w:r>
      <w:r>
        <w:rPr/>
        <w:t>«Новости</w:t>
      </w:r>
      <w:r>
        <w:rPr>
          <w:spacing w:val="59"/>
        </w:rPr>
        <w:t> </w:t>
      </w:r>
      <w:r>
        <w:rPr/>
        <w:t>в</w:t>
      </w:r>
      <w:r>
        <w:rPr>
          <w:spacing w:val="56"/>
        </w:rPr>
        <w:t> </w:t>
      </w:r>
      <w:r>
        <w:rPr/>
        <w:t>стране</w:t>
      </w:r>
      <w:r>
        <w:rPr>
          <w:spacing w:val="56"/>
        </w:rPr>
        <w:t> </w:t>
      </w:r>
      <w:r>
        <w:rPr/>
        <w:t>(за</w:t>
      </w:r>
      <w:r>
        <w:rPr>
          <w:spacing w:val="56"/>
        </w:rPr>
        <w:t> </w:t>
      </w:r>
      <w:r>
        <w:rPr/>
        <w:t>рубежом,</w:t>
      </w:r>
      <w:r>
        <w:rPr>
          <w:spacing w:val="59"/>
        </w:rPr>
        <w:t> </w:t>
      </w:r>
      <w:r>
        <w:rPr/>
        <w:t>в</w:t>
      </w:r>
      <w:r>
        <w:rPr>
          <w:spacing w:val="56"/>
        </w:rPr>
        <w:t> </w:t>
      </w:r>
      <w:r>
        <w:rPr/>
        <w:t>городе,</w:t>
      </w:r>
      <w:r>
        <w:rPr>
          <w:spacing w:val="55"/>
        </w:rPr>
        <w:t> </w:t>
      </w:r>
      <w:r>
        <w:rPr/>
        <w:t>школе</w:t>
      </w:r>
      <w:r>
        <w:rPr>
          <w:spacing w:val="56"/>
        </w:rPr>
        <w:t> </w:t>
      </w:r>
      <w:r>
        <w:rPr/>
        <w:t>и</w:t>
      </w:r>
      <w:r>
        <w:rPr>
          <w:spacing w:val="60"/>
        </w:rPr>
        <w:t> </w:t>
      </w:r>
      <w:r>
        <w:rPr>
          <w:spacing w:val="-2"/>
        </w:rPr>
        <w:t>др.)»,</w:t>
      </w:r>
    </w:p>
    <w:p>
      <w:pPr>
        <w:pStyle w:val="BodyText"/>
        <w:ind w:right="665" w:firstLine="0"/>
        <w:jc w:val="left"/>
      </w:pPr>
      <w:r>
        <w:rPr/>
        <w:t>«Общаемся в школе (дома, в транспорте, в поликлинике, в театре и др.), «Я и мои друзья (моя</w:t>
      </w:r>
      <w:r>
        <w:rPr>
          <w:spacing w:val="43"/>
        </w:rPr>
        <w:t> </w:t>
      </w:r>
      <w:r>
        <w:rPr/>
        <w:t>семья)»,</w:t>
      </w:r>
      <w:r>
        <w:rPr>
          <w:spacing w:val="68"/>
        </w:rPr>
        <w:t> </w:t>
      </w:r>
      <w:r>
        <w:rPr/>
        <w:t>«Здоровый</w:t>
      </w:r>
      <w:r>
        <w:rPr>
          <w:spacing w:val="52"/>
        </w:rPr>
        <w:t> </w:t>
      </w:r>
      <w:r>
        <w:rPr/>
        <w:t>образ</w:t>
      </w:r>
      <w:r>
        <w:rPr>
          <w:spacing w:val="52"/>
        </w:rPr>
        <w:t> </w:t>
      </w:r>
      <w:r>
        <w:rPr/>
        <w:t>жизни»,</w:t>
      </w:r>
      <w:r>
        <w:rPr>
          <w:spacing w:val="65"/>
        </w:rPr>
        <w:t> </w:t>
      </w:r>
      <w:r>
        <w:rPr/>
        <w:t>«Отдых,</w:t>
      </w:r>
      <w:r>
        <w:rPr>
          <w:spacing w:val="49"/>
        </w:rPr>
        <w:t> </w:t>
      </w:r>
      <w:r>
        <w:rPr/>
        <w:t>развлечения»,</w:t>
      </w:r>
      <w:r>
        <w:rPr>
          <w:spacing w:val="66"/>
        </w:rPr>
        <w:t> </w:t>
      </w:r>
      <w:r>
        <w:rPr/>
        <w:t>«Природа</w:t>
      </w:r>
      <w:r>
        <w:rPr>
          <w:spacing w:val="46"/>
        </w:rPr>
        <w:t> </w:t>
      </w:r>
      <w:r>
        <w:rPr/>
        <w:t>и</w:t>
      </w:r>
      <w:r>
        <w:rPr>
          <w:spacing w:val="52"/>
        </w:rPr>
        <w:t> </w:t>
      </w:r>
      <w:r>
        <w:rPr>
          <w:spacing w:val="-2"/>
        </w:rPr>
        <w:t>человек»,</w:t>
      </w:r>
    </w:p>
    <w:p>
      <w:pPr>
        <w:pStyle w:val="BodyText"/>
        <w:ind w:right="665" w:firstLine="0"/>
        <w:jc w:val="left"/>
      </w:pPr>
      <w:r>
        <w:rPr/>
        <w:t>«Человек</w:t>
      </w:r>
      <w:r>
        <w:rPr>
          <w:spacing w:val="-2"/>
        </w:rPr>
        <w:t> </w:t>
      </w:r>
      <w:r>
        <w:rPr/>
        <w:t>в</w:t>
      </w:r>
      <w:r>
        <w:rPr>
          <w:spacing w:val="-4"/>
        </w:rPr>
        <w:t> </w:t>
      </w:r>
      <w:r>
        <w:rPr/>
        <w:t>городе», «Жизнь</w:t>
      </w:r>
      <w:r>
        <w:rPr>
          <w:spacing w:val="-1"/>
        </w:rPr>
        <w:t> </w:t>
      </w:r>
      <w:r>
        <w:rPr/>
        <w:t>без</w:t>
      </w:r>
      <w:r>
        <w:rPr>
          <w:spacing w:val="-2"/>
        </w:rPr>
        <w:t> </w:t>
      </w:r>
      <w:r>
        <w:rPr/>
        <w:t>опасностей», «Дружба</w:t>
      </w:r>
      <w:r>
        <w:rPr>
          <w:spacing w:val="-4"/>
        </w:rPr>
        <w:t> </w:t>
      </w:r>
      <w:r>
        <w:rPr/>
        <w:t>и</w:t>
      </w:r>
      <w:r>
        <w:rPr>
          <w:spacing w:val="-2"/>
        </w:rPr>
        <w:t> </w:t>
      </w:r>
      <w:r>
        <w:rPr/>
        <w:t>настоящий</w:t>
      </w:r>
      <w:r>
        <w:rPr>
          <w:spacing w:val="-3"/>
        </w:rPr>
        <w:t> </w:t>
      </w:r>
      <w:r>
        <w:rPr/>
        <w:t>друг», «Отношения</w:t>
      </w:r>
      <w:r>
        <w:rPr>
          <w:spacing w:val="-2"/>
        </w:rPr>
        <w:t> </w:t>
      </w:r>
      <w:r>
        <w:rPr/>
        <w:t>в </w:t>
      </w:r>
      <w:r>
        <w:rPr>
          <w:spacing w:val="-2"/>
        </w:rPr>
        <w:t>семье»,</w:t>
      </w:r>
      <w:r>
        <w:rPr>
          <w:spacing w:val="4"/>
        </w:rPr>
        <w:t> </w:t>
      </w:r>
      <w:r>
        <w:rPr>
          <w:spacing w:val="-2"/>
        </w:rPr>
        <w:t>«Вежливость</w:t>
      </w:r>
      <w:r>
        <w:rPr>
          <w:spacing w:val="-5"/>
        </w:rPr>
        <w:t> </w:t>
      </w:r>
      <w:r>
        <w:rPr>
          <w:spacing w:val="-2"/>
        </w:rPr>
        <w:t>(речевой</w:t>
      </w:r>
      <w:r>
        <w:rPr>
          <w:spacing w:val="-7"/>
        </w:rPr>
        <w:t> </w:t>
      </w:r>
      <w:r>
        <w:rPr>
          <w:spacing w:val="-2"/>
        </w:rPr>
        <w:t>этикет)»,</w:t>
      </w:r>
      <w:r>
        <w:rPr>
          <w:spacing w:val="7"/>
        </w:rPr>
        <w:t> </w:t>
      </w:r>
      <w:r>
        <w:rPr>
          <w:spacing w:val="-2"/>
        </w:rPr>
        <w:t>«Деловые</w:t>
      </w:r>
      <w:r>
        <w:rPr>
          <w:spacing w:val="-14"/>
        </w:rPr>
        <w:t> </w:t>
      </w:r>
      <w:r>
        <w:rPr>
          <w:spacing w:val="-2"/>
        </w:rPr>
        <w:t>документы»,</w:t>
      </w:r>
      <w:r>
        <w:rPr>
          <w:spacing w:val="8"/>
        </w:rPr>
        <w:t> </w:t>
      </w:r>
      <w:r>
        <w:rPr>
          <w:spacing w:val="-2"/>
        </w:rPr>
        <w:t>«Школьные</w:t>
      </w:r>
      <w:r>
        <w:rPr>
          <w:spacing w:val="-12"/>
        </w:rPr>
        <w:t> </w:t>
      </w:r>
      <w:r>
        <w:rPr>
          <w:spacing w:val="-2"/>
        </w:rPr>
        <w:t>мероприятия»,</w:t>
      </w:r>
    </w:p>
    <w:p>
      <w:pPr>
        <w:pStyle w:val="BodyText"/>
        <w:ind w:firstLine="0"/>
        <w:jc w:val="left"/>
      </w:pPr>
      <w:r>
        <w:rPr/>
        <w:t>«Любимые</w:t>
      </w:r>
      <w:r>
        <w:rPr>
          <w:spacing w:val="-18"/>
        </w:rPr>
        <w:t> </w:t>
      </w:r>
      <w:r>
        <w:rPr/>
        <w:t>праздники»,</w:t>
      </w:r>
      <w:r>
        <w:rPr>
          <w:spacing w:val="-14"/>
        </w:rPr>
        <w:t> </w:t>
      </w:r>
      <w:r>
        <w:rPr/>
        <w:t>«Интересные</w:t>
      </w:r>
      <w:r>
        <w:rPr>
          <w:spacing w:val="-15"/>
        </w:rPr>
        <w:t> </w:t>
      </w:r>
      <w:r>
        <w:rPr/>
        <w:t>профессии»,</w:t>
      </w:r>
      <w:r>
        <w:rPr>
          <w:spacing w:val="-10"/>
        </w:rPr>
        <w:t> </w:t>
      </w:r>
      <w:r>
        <w:rPr/>
        <w:t>«Полезные</w:t>
      </w:r>
      <w:r>
        <w:rPr>
          <w:spacing w:val="-15"/>
        </w:rPr>
        <w:t> </w:t>
      </w:r>
      <w:r>
        <w:rPr/>
        <w:t>советы»,</w:t>
      </w:r>
      <w:r>
        <w:rPr>
          <w:spacing w:val="6"/>
        </w:rPr>
        <w:t> </w:t>
      </w:r>
      <w:r>
        <w:rPr/>
        <w:t>«Моё</w:t>
      </w:r>
      <w:r>
        <w:rPr>
          <w:spacing w:val="-16"/>
        </w:rPr>
        <w:t> </w:t>
      </w:r>
      <w:r>
        <w:rPr>
          <w:spacing w:val="-2"/>
        </w:rPr>
        <w:t>будущее».</w:t>
      </w:r>
    </w:p>
    <w:p>
      <w:pPr>
        <w:spacing w:line="275" w:lineRule="exact" w:before="2"/>
        <w:ind w:left="2352" w:right="0" w:firstLine="0"/>
        <w:jc w:val="left"/>
        <w:rPr>
          <w:i/>
          <w:sz w:val="24"/>
        </w:rPr>
      </w:pPr>
      <w:r>
        <w:rPr>
          <w:i/>
          <w:sz w:val="24"/>
        </w:rPr>
        <w:t>Репродукции</w:t>
      </w:r>
      <w:r>
        <w:rPr>
          <w:i/>
          <w:spacing w:val="-6"/>
          <w:sz w:val="24"/>
        </w:rPr>
        <w:t> </w:t>
      </w:r>
      <w:r>
        <w:rPr>
          <w:i/>
          <w:sz w:val="24"/>
        </w:rPr>
        <w:t>картин</w:t>
      </w:r>
      <w:r>
        <w:rPr>
          <w:i/>
          <w:spacing w:val="-3"/>
          <w:sz w:val="24"/>
        </w:rPr>
        <w:t> </w:t>
      </w:r>
      <w:r>
        <w:rPr>
          <w:i/>
          <w:sz w:val="24"/>
        </w:rPr>
        <w:t>для</w:t>
      </w:r>
      <w:r>
        <w:rPr>
          <w:i/>
          <w:spacing w:val="-10"/>
          <w:sz w:val="24"/>
        </w:rPr>
        <w:t> </w:t>
      </w:r>
      <w:r>
        <w:rPr>
          <w:i/>
          <w:sz w:val="24"/>
        </w:rPr>
        <w:t>работы</w:t>
      </w:r>
      <w:r>
        <w:rPr>
          <w:i/>
          <w:spacing w:val="-5"/>
          <w:sz w:val="24"/>
        </w:rPr>
        <w:t> </w:t>
      </w:r>
      <w:r>
        <w:rPr>
          <w:i/>
          <w:sz w:val="24"/>
        </w:rPr>
        <w:t>над </w:t>
      </w:r>
      <w:r>
        <w:rPr>
          <w:i/>
          <w:spacing w:val="-2"/>
          <w:sz w:val="24"/>
        </w:rPr>
        <w:t>сочинением</w:t>
      </w:r>
    </w:p>
    <w:p>
      <w:pPr>
        <w:pStyle w:val="ListParagraph"/>
        <w:numPr>
          <w:ilvl w:val="0"/>
          <w:numId w:val="45"/>
        </w:numPr>
        <w:tabs>
          <w:tab w:pos="2592" w:val="left" w:leader="none"/>
        </w:tabs>
        <w:spacing w:line="275" w:lineRule="exact" w:before="0" w:after="0"/>
        <w:ind w:left="2592" w:right="0" w:hanging="240"/>
        <w:jc w:val="left"/>
        <w:rPr>
          <w:sz w:val="24"/>
        </w:rPr>
      </w:pPr>
      <w:r>
        <w:rPr>
          <w:sz w:val="24"/>
        </w:rPr>
        <w:t>Васнецов</w:t>
      </w:r>
      <w:r>
        <w:rPr>
          <w:spacing w:val="-9"/>
          <w:sz w:val="24"/>
        </w:rPr>
        <w:t> </w:t>
      </w:r>
      <w:r>
        <w:rPr>
          <w:sz w:val="24"/>
        </w:rPr>
        <w:t>В.М.</w:t>
      </w:r>
      <w:r>
        <w:rPr>
          <w:spacing w:val="1"/>
          <w:sz w:val="24"/>
        </w:rPr>
        <w:t> </w:t>
      </w:r>
      <w:r>
        <w:rPr>
          <w:spacing w:val="-2"/>
          <w:sz w:val="24"/>
        </w:rPr>
        <w:t>«Алёнушка».</w:t>
      </w:r>
    </w:p>
    <w:p>
      <w:pPr>
        <w:pStyle w:val="ListParagraph"/>
        <w:numPr>
          <w:ilvl w:val="0"/>
          <w:numId w:val="45"/>
        </w:numPr>
        <w:tabs>
          <w:tab w:pos="2592" w:val="left" w:leader="none"/>
        </w:tabs>
        <w:spacing w:line="240" w:lineRule="auto" w:before="0" w:after="0"/>
        <w:ind w:left="2592" w:right="0" w:hanging="240"/>
        <w:jc w:val="left"/>
        <w:rPr>
          <w:sz w:val="24"/>
        </w:rPr>
      </w:pPr>
      <w:r>
        <w:rPr>
          <w:sz w:val="24"/>
        </w:rPr>
        <w:t>Виноградов</w:t>
      </w:r>
      <w:r>
        <w:rPr>
          <w:spacing w:val="-12"/>
          <w:sz w:val="24"/>
        </w:rPr>
        <w:t> </w:t>
      </w:r>
      <w:r>
        <w:rPr>
          <w:sz w:val="24"/>
        </w:rPr>
        <w:t>С.А.</w:t>
      </w:r>
      <w:r>
        <w:rPr>
          <w:spacing w:val="2"/>
          <w:sz w:val="24"/>
        </w:rPr>
        <w:t> </w:t>
      </w:r>
      <w:r>
        <w:rPr>
          <w:spacing w:val="-2"/>
          <w:sz w:val="24"/>
        </w:rPr>
        <w:t>«Весна».</w:t>
      </w:r>
    </w:p>
    <w:p>
      <w:pPr>
        <w:pStyle w:val="ListParagraph"/>
        <w:numPr>
          <w:ilvl w:val="0"/>
          <w:numId w:val="45"/>
        </w:numPr>
        <w:tabs>
          <w:tab w:pos="2592" w:val="left" w:leader="none"/>
        </w:tabs>
        <w:spacing w:line="240" w:lineRule="auto" w:before="0" w:after="0"/>
        <w:ind w:left="2592" w:right="0" w:hanging="240"/>
        <w:jc w:val="left"/>
        <w:rPr>
          <w:sz w:val="24"/>
        </w:rPr>
      </w:pPr>
      <w:r>
        <w:rPr>
          <w:sz w:val="24"/>
        </w:rPr>
        <w:t>Грибков</w:t>
      </w:r>
      <w:r>
        <w:rPr>
          <w:spacing w:val="-10"/>
          <w:sz w:val="24"/>
        </w:rPr>
        <w:t> </w:t>
      </w:r>
      <w:r>
        <w:rPr>
          <w:sz w:val="24"/>
        </w:rPr>
        <w:t>С.И.</w:t>
      </w:r>
      <w:r>
        <w:rPr>
          <w:spacing w:val="1"/>
          <w:sz w:val="24"/>
        </w:rPr>
        <w:t> </w:t>
      </w:r>
      <w:r>
        <w:rPr>
          <w:spacing w:val="-2"/>
          <w:sz w:val="24"/>
        </w:rPr>
        <w:t>«Водовоз».</w:t>
      </w:r>
    </w:p>
    <w:p>
      <w:pPr>
        <w:pStyle w:val="ListParagraph"/>
        <w:numPr>
          <w:ilvl w:val="0"/>
          <w:numId w:val="45"/>
        </w:numPr>
        <w:tabs>
          <w:tab w:pos="2592" w:val="left" w:leader="none"/>
        </w:tabs>
        <w:spacing w:line="240" w:lineRule="auto" w:before="0" w:after="0"/>
        <w:ind w:left="2592" w:right="0" w:hanging="240"/>
        <w:jc w:val="left"/>
        <w:rPr>
          <w:sz w:val="24"/>
        </w:rPr>
      </w:pPr>
      <w:r>
        <w:rPr>
          <w:sz w:val="24"/>
        </w:rPr>
        <w:t>Пластов</w:t>
      </w:r>
      <w:r>
        <w:rPr>
          <w:spacing w:val="-14"/>
          <w:sz w:val="24"/>
        </w:rPr>
        <w:t> </w:t>
      </w:r>
      <w:r>
        <w:rPr>
          <w:sz w:val="24"/>
        </w:rPr>
        <w:t>А.А.</w:t>
      </w:r>
      <w:r>
        <w:rPr>
          <w:spacing w:val="1"/>
          <w:sz w:val="24"/>
        </w:rPr>
        <w:t> </w:t>
      </w:r>
      <w:r>
        <w:rPr>
          <w:spacing w:val="-2"/>
          <w:sz w:val="24"/>
        </w:rPr>
        <w:t>«Летом».</w:t>
      </w:r>
    </w:p>
    <w:p>
      <w:pPr>
        <w:pStyle w:val="ListParagraph"/>
        <w:numPr>
          <w:ilvl w:val="0"/>
          <w:numId w:val="45"/>
        </w:numPr>
        <w:tabs>
          <w:tab w:pos="2592" w:val="left" w:leader="none"/>
        </w:tabs>
        <w:spacing w:line="240" w:lineRule="auto" w:before="0" w:after="0"/>
        <w:ind w:left="2592" w:right="0" w:hanging="240"/>
        <w:jc w:val="left"/>
        <w:rPr>
          <w:sz w:val="24"/>
        </w:rPr>
      </w:pPr>
      <w:r>
        <w:rPr>
          <w:sz w:val="24"/>
        </w:rPr>
        <w:t>Решетников</w:t>
      </w:r>
      <w:r>
        <w:rPr>
          <w:spacing w:val="-10"/>
          <w:sz w:val="24"/>
        </w:rPr>
        <w:t> </w:t>
      </w:r>
      <w:r>
        <w:rPr>
          <w:sz w:val="24"/>
        </w:rPr>
        <w:t>Ф.П.</w:t>
      </w:r>
      <w:r>
        <w:rPr>
          <w:spacing w:val="-6"/>
          <w:sz w:val="24"/>
        </w:rPr>
        <w:t> </w:t>
      </w:r>
      <w:r>
        <w:rPr>
          <w:sz w:val="24"/>
        </w:rPr>
        <w:t>»Опять</w:t>
      </w:r>
      <w:r>
        <w:rPr>
          <w:spacing w:val="-7"/>
          <w:sz w:val="24"/>
        </w:rPr>
        <w:t> </w:t>
      </w:r>
      <w:r>
        <w:rPr>
          <w:spacing w:val="-2"/>
          <w:sz w:val="24"/>
        </w:rPr>
        <w:t>двойка».</w:t>
      </w:r>
    </w:p>
    <w:p>
      <w:pPr>
        <w:pStyle w:val="ListParagraph"/>
        <w:numPr>
          <w:ilvl w:val="0"/>
          <w:numId w:val="45"/>
        </w:numPr>
        <w:tabs>
          <w:tab w:pos="2592" w:val="left" w:leader="none"/>
        </w:tabs>
        <w:spacing w:line="240" w:lineRule="auto" w:before="5" w:after="0"/>
        <w:ind w:left="2592" w:right="0" w:hanging="240"/>
        <w:jc w:val="left"/>
        <w:rPr>
          <w:sz w:val="24"/>
        </w:rPr>
      </w:pPr>
      <w:r>
        <w:rPr>
          <w:sz w:val="24"/>
        </w:rPr>
        <w:t>Серебрякова</w:t>
      </w:r>
      <w:r>
        <w:rPr>
          <w:spacing w:val="-17"/>
          <w:sz w:val="24"/>
        </w:rPr>
        <w:t> </w:t>
      </w:r>
      <w:r>
        <w:rPr>
          <w:sz w:val="24"/>
        </w:rPr>
        <w:t>З.Е.</w:t>
      </w:r>
      <w:r>
        <w:rPr>
          <w:spacing w:val="3"/>
          <w:sz w:val="24"/>
        </w:rPr>
        <w:t> </w:t>
      </w:r>
      <w:r>
        <w:rPr>
          <w:sz w:val="24"/>
        </w:rPr>
        <w:t>«За</w:t>
      </w:r>
      <w:r>
        <w:rPr>
          <w:spacing w:val="-6"/>
          <w:sz w:val="24"/>
        </w:rPr>
        <w:t> </w:t>
      </w:r>
      <w:r>
        <w:rPr>
          <w:sz w:val="24"/>
        </w:rPr>
        <w:t>обедом»,</w:t>
      </w:r>
      <w:r>
        <w:rPr>
          <w:spacing w:val="9"/>
          <w:sz w:val="24"/>
        </w:rPr>
        <w:t> </w:t>
      </w:r>
      <w:r>
        <w:rPr>
          <w:sz w:val="24"/>
        </w:rPr>
        <w:t>«Катя</w:t>
      </w:r>
      <w:r>
        <w:rPr>
          <w:spacing w:val="-5"/>
          <w:sz w:val="24"/>
        </w:rPr>
        <w:t> </w:t>
      </w:r>
      <w:r>
        <w:rPr>
          <w:sz w:val="24"/>
        </w:rPr>
        <w:t>в</w:t>
      </w:r>
      <w:r>
        <w:rPr>
          <w:spacing w:val="-10"/>
          <w:sz w:val="24"/>
        </w:rPr>
        <w:t> </w:t>
      </w:r>
      <w:r>
        <w:rPr>
          <w:sz w:val="24"/>
        </w:rPr>
        <w:t>голубом</w:t>
      </w:r>
      <w:r>
        <w:rPr>
          <w:spacing w:val="2"/>
          <w:sz w:val="24"/>
        </w:rPr>
        <w:t> </w:t>
      </w:r>
      <w:r>
        <w:rPr>
          <w:sz w:val="24"/>
        </w:rPr>
        <w:t>у</w:t>
      </w:r>
      <w:r>
        <w:rPr>
          <w:spacing w:val="-17"/>
          <w:sz w:val="24"/>
        </w:rPr>
        <w:t> </w:t>
      </w:r>
      <w:r>
        <w:rPr>
          <w:spacing w:val="-2"/>
          <w:sz w:val="24"/>
        </w:rPr>
        <w:t>ёлки».</w:t>
      </w:r>
    </w:p>
    <w:p>
      <w:pPr>
        <w:pStyle w:val="ListParagraph"/>
        <w:numPr>
          <w:ilvl w:val="0"/>
          <w:numId w:val="45"/>
        </w:numPr>
        <w:tabs>
          <w:tab w:pos="2592" w:val="left" w:leader="none"/>
        </w:tabs>
        <w:spacing w:line="240" w:lineRule="auto" w:before="0" w:after="0"/>
        <w:ind w:left="2592" w:right="0" w:hanging="240"/>
        <w:jc w:val="left"/>
        <w:rPr>
          <w:sz w:val="24"/>
        </w:rPr>
      </w:pPr>
      <w:r>
        <w:rPr>
          <w:sz w:val="24"/>
        </w:rPr>
        <w:t>Юон</w:t>
      </w:r>
      <w:r>
        <w:rPr>
          <w:spacing w:val="-9"/>
          <w:sz w:val="24"/>
        </w:rPr>
        <w:t> </w:t>
      </w:r>
      <w:r>
        <w:rPr>
          <w:sz w:val="24"/>
        </w:rPr>
        <w:t>К.Ф.</w:t>
      </w:r>
      <w:r>
        <w:rPr>
          <w:spacing w:val="-2"/>
          <w:sz w:val="24"/>
        </w:rPr>
        <w:t> </w:t>
      </w:r>
      <w:r>
        <w:rPr>
          <w:sz w:val="24"/>
        </w:rPr>
        <w:t>«Зимний</w:t>
      </w:r>
      <w:r>
        <w:rPr>
          <w:spacing w:val="-6"/>
          <w:sz w:val="24"/>
        </w:rPr>
        <w:t> </w:t>
      </w:r>
      <w:r>
        <w:rPr>
          <w:sz w:val="24"/>
        </w:rPr>
        <w:t>солнечный</w:t>
      </w:r>
      <w:r>
        <w:rPr>
          <w:spacing w:val="-8"/>
          <w:sz w:val="24"/>
        </w:rPr>
        <w:t> </w:t>
      </w:r>
      <w:r>
        <w:rPr>
          <w:spacing w:val="-2"/>
          <w:sz w:val="24"/>
        </w:rPr>
        <w:t>день».</w:t>
      </w:r>
    </w:p>
    <w:p>
      <w:pPr>
        <w:pStyle w:val="Heading2"/>
        <w:tabs>
          <w:tab w:pos="6332" w:val="left" w:leader="none"/>
        </w:tabs>
        <w:spacing w:line="275" w:lineRule="exact" w:before="10"/>
      </w:pPr>
      <w:r>
        <w:rPr>
          <w:spacing w:val="-10"/>
        </w:rPr>
        <w:t>6</w:t>
      </w:r>
      <w:r>
        <w:rPr/>
        <w:tab/>
      </w:r>
      <w:r>
        <w:rPr>
          <w:spacing w:val="-2"/>
        </w:rPr>
        <w:t>КЛАСС</w:t>
      </w:r>
    </w:p>
    <w:p>
      <w:pPr>
        <w:pStyle w:val="Heading3"/>
        <w:spacing w:line="271" w:lineRule="exact"/>
        <w:ind w:left="4815"/>
      </w:pPr>
      <w:r>
        <w:rPr/>
        <w:t>(2-й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spacing w:line="240" w:lineRule="auto" w:before="0"/>
        <w:ind w:left="1644" w:right="0" w:firstLine="705"/>
        <w:jc w:val="left"/>
        <w:rPr>
          <w:sz w:val="24"/>
        </w:rPr>
      </w:pPr>
      <w:r>
        <w:rPr>
          <w:b/>
          <w:i/>
          <w:sz w:val="24"/>
        </w:rPr>
        <w:t>Тематические модули: </w:t>
      </w:r>
      <w:r>
        <w:rPr>
          <w:sz w:val="24"/>
        </w:rPr>
        <w:t>«Язык и речь. Культура речи», «Текст», «Функциональные разновидности языка».</w:t>
      </w:r>
    </w:p>
    <w:p>
      <w:pPr>
        <w:pStyle w:val="Heading3"/>
        <w:spacing w:line="275" w:lineRule="exact" w:before="6"/>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spacing w:line="273" w:lineRule="exact"/>
        <w:ind w:left="2352" w:firstLine="0"/>
        <w:jc w:val="left"/>
      </w:pPr>
      <w:r>
        <w:rPr/>
        <w:t>Виды</w:t>
      </w:r>
      <w:r>
        <w:rPr>
          <w:spacing w:val="-7"/>
        </w:rPr>
        <w:t> </w:t>
      </w:r>
      <w:r>
        <w:rPr/>
        <w:t>речи.</w:t>
      </w:r>
      <w:r>
        <w:rPr>
          <w:spacing w:val="-6"/>
        </w:rPr>
        <w:t> </w:t>
      </w:r>
      <w:r>
        <w:rPr/>
        <w:t>Монолог</w:t>
      </w:r>
      <w:r>
        <w:rPr>
          <w:spacing w:val="-6"/>
        </w:rPr>
        <w:t> </w:t>
      </w:r>
      <w:r>
        <w:rPr/>
        <w:t>и</w:t>
      </w:r>
      <w:r>
        <w:rPr>
          <w:spacing w:val="-6"/>
        </w:rPr>
        <w:t> </w:t>
      </w:r>
      <w:r>
        <w:rPr/>
        <w:t>диалог.</w:t>
      </w:r>
      <w:r>
        <w:rPr>
          <w:spacing w:val="-7"/>
        </w:rPr>
        <w:t> </w:t>
      </w:r>
      <w:r>
        <w:rPr/>
        <w:t>Их</w:t>
      </w:r>
      <w:r>
        <w:rPr>
          <w:spacing w:val="-1"/>
        </w:rPr>
        <w:t> </w:t>
      </w:r>
      <w:r>
        <w:rPr>
          <w:spacing w:val="-2"/>
        </w:rPr>
        <w:t>разновидности.</w:t>
      </w:r>
    </w:p>
    <w:p>
      <w:pPr>
        <w:pStyle w:val="BodyText"/>
        <w:spacing w:line="271" w:lineRule="exact"/>
        <w:ind w:left="2352" w:firstLine="0"/>
        <w:jc w:val="left"/>
      </w:pPr>
      <w:r>
        <w:rPr/>
        <w:t>Современный</w:t>
      </w:r>
      <w:r>
        <w:rPr>
          <w:spacing w:val="-8"/>
        </w:rPr>
        <w:t> </w:t>
      </w:r>
      <w:r>
        <w:rPr/>
        <w:t>этикет.</w:t>
      </w:r>
      <w:r>
        <w:rPr>
          <w:spacing w:val="-6"/>
        </w:rPr>
        <w:t> </w:t>
      </w:r>
      <w:r>
        <w:rPr/>
        <w:t>Вежливое</w:t>
      </w:r>
      <w:r>
        <w:rPr>
          <w:spacing w:val="-11"/>
        </w:rPr>
        <w:t> </w:t>
      </w:r>
      <w:r>
        <w:rPr/>
        <w:t>общение</w:t>
      </w:r>
      <w:r>
        <w:rPr>
          <w:spacing w:val="-10"/>
        </w:rPr>
        <w:t> </w:t>
      </w:r>
      <w:r>
        <w:rPr/>
        <w:t>со</w:t>
      </w:r>
      <w:r>
        <w:rPr>
          <w:spacing w:val="-8"/>
        </w:rPr>
        <w:t> </w:t>
      </w:r>
      <w:r>
        <w:rPr/>
        <w:t>сверстниками</w:t>
      </w:r>
      <w:r>
        <w:rPr>
          <w:spacing w:val="-2"/>
        </w:rPr>
        <w:t> </w:t>
      </w:r>
      <w:r>
        <w:rPr/>
        <w:t>и</w:t>
      </w:r>
      <w:r>
        <w:rPr>
          <w:spacing w:val="-9"/>
        </w:rPr>
        <w:t> </w:t>
      </w:r>
      <w:r>
        <w:rPr>
          <w:spacing w:val="-2"/>
        </w:rPr>
        <w:t>взрослыми.</w:t>
      </w:r>
    </w:p>
    <w:p>
      <w:pPr>
        <w:pStyle w:val="BodyText"/>
        <w:tabs>
          <w:tab w:pos="3562" w:val="left" w:leader="none"/>
          <w:tab w:pos="5148" w:val="left" w:leader="none"/>
          <w:tab w:pos="7347" w:val="left" w:leader="none"/>
          <w:tab w:pos="10086" w:val="left" w:leader="none"/>
        </w:tabs>
        <w:ind w:right="632"/>
        <w:jc w:val="left"/>
      </w:pPr>
      <w:r>
        <w:rPr>
          <w:i/>
          <w:spacing w:val="-2"/>
        </w:rPr>
        <w:t>Основное</w:t>
      </w:r>
      <w:r>
        <w:rPr>
          <w:i/>
        </w:rPr>
        <w:tab/>
      </w:r>
      <w:r>
        <w:rPr>
          <w:i/>
          <w:spacing w:val="-2"/>
        </w:rPr>
        <w:t>содержание:</w:t>
      </w:r>
      <w:r>
        <w:rPr>
          <w:i/>
        </w:rPr>
        <w:tab/>
      </w:r>
      <w:r>
        <w:rPr>
          <w:spacing w:val="-2"/>
        </w:rPr>
        <w:t>монолог-описание,</w:t>
      </w:r>
      <w:r>
        <w:rPr/>
        <w:tab/>
      </w:r>
      <w:r>
        <w:rPr>
          <w:spacing w:val="-2"/>
        </w:rPr>
        <w:t>монолог-повествование,</w:t>
      </w:r>
      <w:r>
        <w:rPr/>
        <w:tab/>
      </w:r>
      <w:r>
        <w:rPr>
          <w:spacing w:val="-2"/>
        </w:rPr>
        <w:t>монолог- </w:t>
      </w:r>
      <w:r>
        <w:rPr/>
        <w:t>рассуждение; сообщение на лингвистическую тему.</w:t>
      </w:r>
    </w:p>
    <w:p>
      <w:pPr>
        <w:pStyle w:val="BodyText"/>
        <w:ind w:left="2352" w:firstLine="0"/>
        <w:jc w:val="left"/>
      </w:pPr>
      <w:r>
        <w:rPr/>
        <w:t>Речевой</w:t>
      </w:r>
      <w:r>
        <w:rPr>
          <w:spacing w:val="-13"/>
        </w:rPr>
        <w:t> </w:t>
      </w:r>
      <w:r>
        <w:rPr/>
        <w:t>этикет.</w:t>
      </w:r>
      <w:r>
        <w:rPr>
          <w:spacing w:val="-13"/>
        </w:rPr>
        <w:t> </w:t>
      </w:r>
      <w:r>
        <w:rPr/>
        <w:t>Культура</w:t>
      </w:r>
      <w:r>
        <w:rPr>
          <w:spacing w:val="-13"/>
        </w:rPr>
        <w:t> </w:t>
      </w:r>
      <w:r>
        <w:rPr>
          <w:spacing w:val="-2"/>
        </w:rPr>
        <w:t>коммуникации.</w:t>
      </w:r>
    </w:p>
    <w:p>
      <w:pPr>
        <w:spacing w:before="0"/>
        <w:ind w:left="2352" w:right="0" w:firstLine="0"/>
        <w:jc w:val="left"/>
        <w:rPr>
          <w:i/>
          <w:sz w:val="24"/>
        </w:rPr>
      </w:pPr>
      <w:r>
        <w:rPr>
          <w:i/>
          <w:sz w:val="24"/>
        </w:rPr>
        <w:t>Основные</w:t>
      </w:r>
      <w:r>
        <w:rPr>
          <w:i/>
          <w:spacing w:val="-15"/>
          <w:sz w:val="24"/>
        </w:rPr>
        <w:t> </w:t>
      </w:r>
      <w:r>
        <w:rPr>
          <w:i/>
          <w:sz w:val="24"/>
        </w:rPr>
        <w:t>виды</w:t>
      </w:r>
      <w:r>
        <w:rPr>
          <w:i/>
          <w:spacing w:val="-10"/>
          <w:sz w:val="24"/>
        </w:rPr>
        <w:t> </w:t>
      </w:r>
      <w:r>
        <w:rPr>
          <w:i/>
          <w:sz w:val="24"/>
        </w:rPr>
        <w:t>деятельности</w:t>
      </w:r>
      <w:r>
        <w:rPr>
          <w:i/>
          <w:spacing w:val="-10"/>
          <w:sz w:val="24"/>
        </w:rPr>
        <w:t> </w:t>
      </w:r>
      <w:r>
        <w:rPr>
          <w:i/>
          <w:spacing w:val="-2"/>
          <w:sz w:val="24"/>
        </w:rPr>
        <w:t>обучающихся</w:t>
      </w:r>
    </w:p>
    <w:p>
      <w:pPr>
        <w:pStyle w:val="BodyText"/>
        <w:ind w:right="634"/>
      </w:pPr>
      <w:r>
        <w:rPr/>
        <w:t>Создавать</w:t>
      </w:r>
      <w:r>
        <w:rPr>
          <w:spacing w:val="-6"/>
        </w:rPr>
        <w:t> </w:t>
      </w:r>
      <w:r>
        <w:rPr/>
        <w:t>устные</w:t>
      </w:r>
      <w:r>
        <w:rPr>
          <w:spacing w:val="-15"/>
        </w:rPr>
        <w:t> </w:t>
      </w:r>
      <w:r>
        <w:rPr/>
        <w:t>монологические</w:t>
      </w:r>
      <w:r>
        <w:rPr>
          <w:spacing w:val="-13"/>
        </w:rPr>
        <w:t> </w:t>
      </w:r>
      <w:r>
        <w:rPr/>
        <w:t>высказывания</w:t>
      </w:r>
      <w:r>
        <w:rPr>
          <w:spacing w:val="-13"/>
        </w:rPr>
        <w:t> </w:t>
      </w:r>
      <w:r>
        <w:rPr/>
        <w:t>на</w:t>
      </w:r>
      <w:r>
        <w:rPr>
          <w:spacing w:val="-15"/>
        </w:rPr>
        <w:t> </w:t>
      </w:r>
      <w:r>
        <w:rPr/>
        <w:t>основе</w:t>
      </w:r>
      <w:r>
        <w:rPr>
          <w:spacing w:val="-14"/>
        </w:rPr>
        <w:t> </w:t>
      </w:r>
      <w:r>
        <w:rPr/>
        <w:t>жизненных</w:t>
      </w:r>
      <w:r>
        <w:rPr>
          <w:spacing w:val="-8"/>
        </w:rPr>
        <w:t> </w:t>
      </w:r>
      <w:r>
        <w:rPr/>
        <w:t>наблюдений, чтения научно-учебной, художественной и научно-популярной литературы (монолог- описание, монолог-повествование, описательно-повествовательный монолог с элементами рассуждения); выступать с сообщением на лингвистическую тему.</w:t>
      </w:r>
    </w:p>
    <w:p>
      <w:pPr>
        <w:pStyle w:val="BodyText"/>
        <w:ind w:left="2251" w:right="641" w:firstLine="136"/>
        <w:jc w:val="right"/>
      </w:pPr>
      <w:r>
        <w:rPr/>
        <w:t>Создавать</w:t>
      </w:r>
      <w:r>
        <w:rPr>
          <w:spacing w:val="-2"/>
        </w:rPr>
        <w:t> </w:t>
      </w:r>
      <w:r>
        <w:rPr/>
        <w:t>различные</w:t>
      </w:r>
      <w:r>
        <w:rPr>
          <w:spacing w:val="-4"/>
        </w:rPr>
        <w:t> </w:t>
      </w:r>
      <w:r>
        <w:rPr/>
        <w:t>виды</w:t>
      </w:r>
      <w:r>
        <w:rPr>
          <w:spacing w:val="-2"/>
        </w:rPr>
        <w:t> </w:t>
      </w:r>
      <w:r>
        <w:rPr/>
        <w:t>диалога:</w:t>
      </w:r>
      <w:r>
        <w:rPr>
          <w:spacing w:val="-2"/>
        </w:rPr>
        <w:t> </w:t>
      </w:r>
      <w:r>
        <w:rPr/>
        <w:t>побуждение</w:t>
      </w:r>
      <w:r>
        <w:rPr>
          <w:spacing w:val="-3"/>
        </w:rPr>
        <w:t> </w:t>
      </w:r>
      <w:r>
        <w:rPr/>
        <w:t>к</w:t>
      </w:r>
      <w:r>
        <w:rPr>
          <w:spacing w:val="-2"/>
        </w:rPr>
        <w:t> </w:t>
      </w:r>
      <w:r>
        <w:rPr/>
        <w:t>действию,</w:t>
      </w:r>
      <w:r>
        <w:rPr>
          <w:spacing w:val="-2"/>
        </w:rPr>
        <w:t> </w:t>
      </w:r>
      <w:r>
        <w:rPr/>
        <w:t>обмен</w:t>
      </w:r>
      <w:r>
        <w:rPr>
          <w:spacing w:val="-2"/>
        </w:rPr>
        <w:t> </w:t>
      </w:r>
      <w:r>
        <w:rPr/>
        <w:t>мнениями</w:t>
      </w:r>
      <w:r>
        <w:rPr>
          <w:spacing w:val="-4"/>
        </w:rPr>
        <w:t> </w:t>
      </w:r>
      <w:r>
        <w:rPr/>
        <w:t>и</w:t>
      </w:r>
      <w:r>
        <w:rPr>
          <w:spacing w:val="-2"/>
        </w:rPr>
        <w:t> </w:t>
      </w:r>
      <w:r>
        <w:rPr/>
        <w:t>др. С помощью учителя/других участников образовательно-коррекционного процесса редактировать</w:t>
      </w:r>
      <w:r>
        <w:rPr>
          <w:spacing w:val="16"/>
        </w:rPr>
        <w:t> </w:t>
      </w:r>
      <w:r>
        <w:rPr/>
        <w:t>собственные</w:t>
      </w:r>
      <w:r>
        <w:rPr>
          <w:spacing w:val="9"/>
        </w:rPr>
        <w:t> </w:t>
      </w:r>
      <w:r>
        <w:rPr/>
        <w:t>тексты</w:t>
      </w:r>
      <w:r>
        <w:rPr>
          <w:spacing w:val="13"/>
        </w:rPr>
        <w:t> </w:t>
      </w:r>
      <w:r>
        <w:rPr/>
        <w:t>с</w:t>
      </w:r>
      <w:r>
        <w:rPr>
          <w:spacing w:val="9"/>
        </w:rPr>
        <w:t> </w:t>
      </w:r>
      <w:r>
        <w:rPr/>
        <w:t>опорой</w:t>
      </w:r>
      <w:r>
        <w:rPr>
          <w:spacing w:val="9"/>
        </w:rPr>
        <w:t> </w:t>
      </w:r>
      <w:r>
        <w:rPr/>
        <w:t>на</w:t>
      </w:r>
      <w:r>
        <w:rPr>
          <w:spacing w:val="9"/>
        </w:rPr>
        <w:t> </w:t>
      </w:r>
      <w:r>
        <w:rPr/>
        <w:t>знание</w:t>
      </w:r>
      <w:r>
        <w:rPr>
          <w:spacing w:val="8"/>
        </w:rPr>
        <w:t> </w:t>
      </w:r>
      <w:r>
        <w:rPr/>
        <w:t>норм</w:t>
      </w:r>
      <w:r>
        <w:rPr>
          <w:spacing w:val="11"/>
        </w:rPr>
        <w:t> </w:t>
      </w:r>
      <w:r>
        <w:rPr/>
        <w:t>современного</w:t>
      </w:r>
      <w:r>
        <w:rPr>
          <w:spacing w:val="12"/>
        </w:rPr>
        <w:t> </w:t>
      </w:r>
      <w:r>
        <w:rPr>
          <w:spacing w:val="-2"/>
        </w:rPr>
        <w:t>русского</w:t>
      </w:r>
    </w:p>
    <w:p>
      <w:pPr>
        <w:pStyle w:val="BodyText"/>
        <w:spacing w:line="275" w:lineRule="exact" w:before="3"/>
        <w:ind w:firstLine="0"/>
      </w:pPr>
      <w:r>
        <w:rPr/>
        <w:t>литературного</w:t>
      </w:r>
      <w:r>
        <w:rPr>
          <w:spacing w:val="-10"/>
        </w:rPr>
        <w:t> </w:t>
      </w:r>
      <w:r>
        <w:rPr>
          <w:spacing w:val="-2"/>
        </w:rPr>
        <w:t>языка.</w:t>
      </w:r>
    </w:p>
    <w:p>
      <w:pPr>
        <w:pStyle w:val="BodyText"/>
        <w:ind w:right="634"/>
      </w:pPr>
      <w:r>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pPr>
        <w:pStyle w:val="Heading3"/>
        <w:spacing w:line="240" w:lineRule="auto" w:before="9"/>
      </w:pPr>
      <w:r>
        <w:rPr>
          <w:spacing w:val="-2"/>
        </w:rPr>
        <w:t>Текст</w:t>
      </w:r>
    </w:p>
    <w:p>
      <w:pPr>
        <w:pStyle w:val="BodyText"/>
        <w:spacing w:line="272" w:lineRule="exact"/>
        <w:ind w:left="2352" w:firstLine="0"/>
        <w:jc w:val="left"/>
      </w:pPr>
      <w:r>
        <w:rPr/>
        <w:t>Информационная</w:t>
      </w:r>
      <w:r>
        <w:rPr>
          <w:spacing w:val="-10"/>
        </w:rPr>
        <w:t> </w:t>
      </w:r>
      <w:r>
        <w:rPr/>
        <w:t>переработка</w:t>
      </w:r>
      <w:r>
        <w:rPr>
          <w:spacing w:val="-14"/>
        </w:rPr>
        <w:t> </w:t>
      </w:r>
      <w:r>
        <w:rPr>
          <w:spacing w:val="-2"/>
        </w:rPr>
        <w:t>текста.</w:t>
      </w:r>
    </w:p>
    <w:p>
      <w:pPr>
        <w:pStyle w:val="BodyText"/>
        <w:ind w:left="2352" w:right="2510" w:firstLine="0"/>
        <w:jc w:val="left"/>
      </w:pPr>
      <w:r>
        <w:rPr/>
        <w:t>Функционально-смысловые</w:t>
      </w:r>
      <w:r>
        <w:rPr>
          <w:spacing w:val="-8"/>
        </w:rPr>
        <w:t> </w:t>
      </w:r>
      <w:r>
        <w:rPr/>
        <w:t>типы</w:t>
      </w:r>
      <w:r>
        <w:rPr>
          <w:spacing w:val="-7"/>
        </w:rPr>
        <w:t> </w:t>
      </w:r>
      <w:r>
        <w:rPr/>
        <w:t>речи.</w:t>
      </w:r>
      <w:r>
        <w:rPr>
          <w:spacing w:val="-7"/>
        </w:rPr>
        <w:t> </w:t>
      </w:r>
      <w:r>
        <w:rPr/>
        <w:t>Виды</w:t>
      </w:r>
      <w:r>
        <w:rPr>
          <w:spacing w:val="-7"/>
        </w:rPr>
        <w:t> </w:t>
      </w:r>
      <w:r>
        <w:rPr/>
        <w:t>описания. Смысловой анализ текста</w:t>
      </w:r>
    </w:p>
    <w:p>
      <w:pPr>
        <w:spacing w:after="0"/>
        <w:jc w:val="left"/>
        <w:sectPr>
          <w:pgSz w:w="11930" w:h="16860"/>
          <w:pgMar w:header="0" w:footer="1423" w:top="1020" w:bottom="1620" w:left="60" w:right="200"/>
        </w:sectPr>
      </w:pPr>
    </w:p>
    <w:p>
      <w:pPr>
        <w:pStyle w:val="BodyText"/>
        <w:spacing w:before="60"/>
        <w:ind w:right="649"/>
      </w:pPr>
      <w:r>
        <w:rPr>
          <w:i/>
        </w:rPr>
        <w:t>Основное содержание: </w:t>
      </w:r>
      <w:r>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237" w:lineRule="auto" w:before="3"/>
        <w:ind w:right="651"/>
      </w:pPr>
      <w:r>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BodyText"/>
        <w:spacing w:before="1"/>
        <w:ind w:right="641"/>
      </w:pPr>
      <w:r>
        <w:rPr/>
        <w:t>Описание как тип речи. Описание внешности человека, помещения, природы, местности, действий.</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25"/>
      </w:pPr>
      <w:r>
        <w:rPr/>
        <w:t>Анализировать</w:t>
      </w:r>
      <w:r>
        <w:rPr>
          <w:spacing w:val="-6"/>
        </w:rPr>
        <w:t> </w:t>
      </w:r>
      <w:r>
        <w:rPr/>
        <w:t>текст</w:t>
      </w:r>
      <w:r>
        <w:rPr>
          <w:spacing w:val="-5"/>
        </w:rPr>
        <w:t> </w:t>
      </w:r>
      <w:r>
        <w:rPr/>
        <w:t>с</w:t>
      </w:r>
      <w:r>
        <w:rPr>
          <w:spacing w:val="-13"/>
        </w:rPr>
        <w:t> </w:t>
      </w:r>
      <w:r>
        <w:rPr/>
        <w:t>точки</w:t>
      </w:r>
      <w:r>
        <w:rPr>
          <w:spacing w:val="-7"/>
        </w:rPr>
        <w:t> </w:t>
      </w:r>
      <w:r>
        <w:rPr/>
        <w:t>зрения</w:t>
      </w:r>
      <w:r>
        <w:rPr>
          <w:spacing w:val="-5"/>
        </w:rPr>
        <w:t> </w:t>
      </w:r>
      <w:r>
        <w:rPr/>
        <w:t>его</w:t>
      </w:r>
      <w:r>
        <w:rPr>
          <w:spacing w:val="-6"/>
        </w:rPr>
        <w:t> </w:t>
      </w:r>
      <w:r>
        <w:rPr/>
        <w:t>соответствия</w:t>
      </w:r>
      <w:r>
        <w:rPr>
          <w:spacing w:val="-5"/>
        </w:rPr>
        <w:t> </w:t>
      </w:r>
      <w:r>
        <w:rPr/>
        <w:t>основным</w:t>
      </w:r>
      <w:r>
        <w:rPr>
          <w:spacing w:val="-11"/>
        </w:rPr>
        <w:t> </w:t>
      </w:r>
      <w:r>
        <w:rPr/>
        <w:t>признакам</w:t>
      </w:r>
      <w:r>
        <w:rPr>
          <w:spacing w:val="-6"/>
        </w:rPr>
        <w:t> </w:t>
      </w:r>
      <w:r>
        <w:rPr/>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p>
    <w:p>
      <w:pPr>
        <w:pStyle w:val="BodyText"/>
        <w:ind w:right="648"/>
      </w:pPr>
      <w:r>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pPr>
        <w:pStyle w:val="BodyText"/>
        <w:spacing w:before="3"/>
        <w:ind w:right="653"/>
      </w:pPr>
      <w:r>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pPr>
        <w:pStyle w:val="BodyText"/>
        <w:ind w:right="636"/>
      </w:pPr>
      <w:r>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w:t>
      </w:r>
      <w:r>
        <w:rPr>
          <w:spacing w:val="-4"/>
        </w:rPr>
        <w:t>речи.</w:t>
      </w:r>
    </w:p>
    <w:p>
      <w:pPr>
        <w:pStyle w:val="BodyText"/>
        <w:spacing w:line="237" w:lineRule="auto" w:before="3"/>
        <w:jc w:val="left"/>
      </w:pPr>
      <w:r>
        <w:rPr/>
        <w:t>Создавать</w:t>
      </w:r>
      <w:r>
        <w:rPr>
          <w:spacing w:val="40"/>
        </w:rPr>
        <w:t> </w:t>
      </w:r>
      <w:r>
        <w:rPr/>
        <w:t>текст-описание:</w:t>
      </w:r>
      <w:r>
        <w:rPr>
          <w:spacing w:val="40"/>
        </w:rPr>
        <w:t> </w:t>
      </w:r>
      <w:r>
        <w:rPr/>
        <w:t>устно</w:t>
      </w:r>
      <w:r>
        <w:rPr>
          <w:spacing w:val="40"/>
        </w:rPr>
        <w:t> </w:t>
      </w:r>
      <w:r>
        <w:rPr/>
        <w:t>и</w:t>
      </w:r>
      <w:r>
        <w:rPr>
          <w:spacing w:val="40"/>
        </w:rPr>
        <w:t> </w:t>
      </w:r>
      <w:r>
        <w:rPr/>
        <w:t>письменно</w:t>
      </w:r>
      <w:r>
        <w:rPr>
          <w:spacing w:val="40"/>
        </w:rPr>
        <w:t> </w:t>
      </w:r>
      <w:r>
        <w:rPr/>
        <w:t>описывать</w:t>
      </w:r>
      <w:r>
        <w:rPr>
          <w:spacing w:val="40"/>
        </w:rPr>
        <w:t> </w:t>
      </w:r>
      <w:r>
        <w:rPr/>
        <w:t>внешность</w:t>
      </w:r>
      <w:r>
        <w:rPr>
          <w:spacing w:val="40"/>
        </w:rPr>
        <w:t> </w:t>
      </w:r>
      <w:r>
        <w:rPr/>
        <w:t>человека,</w:t>
      </w:r>
      <w:r>
        <w:rPr>
          <w:spacing w:val="80"/>
        </w:rPr>
        <w:t> </w:t>
      </w:r>
      <w:r>
        <w:rPr/>
        <w:t>помещение, природу, местность, действие.</w:t>
      </w:r>
    </w:p>
    <w:p>
      <w:pPr>
        <w:pStyle w:val="BodyText"/>
        <w:spacing w:before="1"/>
        <w:ind w:right="647"/>
        <w:jc w:val="left"/>
      </w:pPr>
      <w:r>
        <w:rPr/>
        <w:t>Создавать</w:t>
      </w:r>
      <w:r>
        <w:rPr>
          <w:spacing w:val="80"/>
        </w:rPr>
        <w:t> </w:t>
      </w:r>
      <w:r>
        <w:rPr/>
        <w:t>тексты</w:t>
      </w:r>
      <w:r>
        <w:rPr>
          <w:spacing w:val="78"/>
        </w:rPr>
        <w:t> </w:t>
      </w:r>
      <w:r>
        <w:rPr/>
        <w:t>с</w:t>
      </w:r>
      <w:r>
        <w:rPr>
          <w:spacing w:val="77"/>
        </w:rPr>
        <w:t> </w:t>
      </w:r>
      <w:r>
        <w:rPr/>
        <w:t>опорой</w:t>
      </w:r>
      <w:r>
        <w:rPr>
          <w:spacing w:val="77"/>
        </w:rPr>
        <w:t> </w:t>
      </w:r>
      <w:r>
        <w:rPr/>
        <w:t>на</w:t>
      </w:r>
      <w:r>
        <w:rPr>
          <w:spacing w:val="78"/>
        </w:rPr>
        <w:t> </w:t>
      </w:r>
      <w:r>
        <w:rPr/>
        <w:t>картину,</w:t>
      </w:r>
      <w:r>
        <w:rPr>
          <w:spacing w:val="79"/>
        </w:rPr>
        <w:t> </w:t>
      </w:r>
      <w:r>
        <w:rPr/>
        <w:t>произведение</w:t>
      </w:r>
      <w:r>
        <w:rPr>
          <w:spacing w:val="79"/>
        </w:rPr>
        <w:t> </w:t>
      </w:r>
      <w:r>
        <w:rPr/>
        <w:t>искусства,</w:t>
      </w:r>
      <w:r>
        <w:rPr>
          <w:spacing w:val="80"/>
        </w:rPr>
        <w:t> </w:t>
      </w:r>
      <w:r>
        <w:rPr/>
        <w:t>в</w:t>
      </w:r>
      <w:r>
        <w:rPr>
          <w:spacing w:val="78"/>
        </w:rPr>
        <w:t> </w:t>
      </w:r>
      <w:r>
        <w:rPr/>
        <w:t>том</w:t>
      </w:r>
      <w:r>
        <w:rPr>
          <w:spacing w:val="78"/>
        </w:rPr>
        <w:t> </w:t>
      </w:r>
      <w:r>
        <w:rPr/>
        <w:t>числе сочинения-миниатюры, классные сочинения.</w:t>
      </w:r>
    </w:p>
    <w:p>
      <w:pPr>
        <w:pStyle w:val="Heading3"/>
        <w:spacing w:before="12"/>
      </w:pPr>
      <w:r>
        <w:rPr/>
        <w:t>Функциональные</w:t>
      </w:r>
      <w:r>
        <w:rPr>
          <w:spacing w:val="-15"/>
        </w:rPr>
        <w:t> </w:t>
      </w:r>
      <w:r>
        <w:rPr/>
        <w:t>разновидности</w:t>
      </w:r>
      <w:r>
        <w:rPr>
          <w:spacing w:val="-8"/>
        </w:rPr>
        <w:t> </w:t>
      </w:r>
      <w:r>
        <w:rPr>
          <w:spacing w:val="-4"/>
        </w:rPr>
        <w:t>языка</w:t>
      </w:r>
    </w:p>
    <w:p>
      <w:pPr>
        <w:pStyle w:val="BodyText"/>
        <w:spacing w:line="273" w:lineRule="exact"/>
        <w:ind w:left="2352" w:firstLine="0"/>
        <w:jc w:val="left"/>
      </w:pPr>
      <w:r>
        <w:rPr>
          <w:spacing w:val="-2"/>
        </w:rPr>
        <w:t>Официально-деловой</w:t>
      </w:r>
      <w:r>
        <w:rPr>
          <w:spacing w:val="11"/>
        </w:rPr>
        <w:t> </w:t>
      </w:r>
      <w:r>
        <w:rPr>
          <w:spacing w:val="-2"/>
        </w:rPr>
        <w:t>стиль.</w:t>
      </w:r>
      <w:r>
        <w:rPr>
          <w:spacing w:val="5"/>
        </w:rPr>
        <w:t> </w:t>
      </w:r>
      <w:r>
        <w:rPr>
          <w:spacing w:val="-2"/>
        </w:rPr>
        <w:t>Жанры.</w:t>
      </w:r>
    </w:p>
    <w:p>
      <w:pPr>
        <w:spacing w:line="271" w:lineRule="exact" w:before="0"/>
        <w:ind w:left="2352" w:right="0" w:firstLine="0"/>
        <w:jc w:val="left"/>
        <w:rPr>
          <w:sz w:val="24"/>
        </w:rPr>
      </w:pPr>
      <w:r>
        <w:rPr>
          <w:i/>
          <w:sz w:val="24"/>
        </w:rPr>
        <w:t>Основное</w:t>
      </w:r>
      <w:r>
        <w:rPr>
          <w:i/>
          <w:spacing w:val="-7"/>
          <w:sz w:val="24"/>
        </w:rPr>
        <w:t> </w:t>
      </w:r>
      <w:r>
        <w:rPr>
          <w:i/>
          <w:sz w:val="24"/>
        </w:rPr>
        <w:t>содержание:</w:t>
      </w:r>
      <w:r>
        <w:rPr>
          <w:i/>
          <w:spacing w:val="2"/>
          <w:sz w:val="24"/>
        </w:rPr>
        <w:t> </w:t>
      </w:r>
      <w:r>
        <w:rPr>
          <w:sz w:val="24"/>
        </w:rPr>
        <w:t>заявление</w:t>
      </w:r>
      <w:r>
        <w:rPr>
          <w:spacing w:val="-4"/>
          <w:sz w:val="24"/>
        </w:rPr>
        <w:t> </w:t>
      </w:r>
      <w:r>
        <w:rPr>
          <w:sz w:val="24"/>
        </w:rPr>
        <w:t>(включая</w:t>
      </w:r>
      <w:r>
        <w:rPr>
          <w:spacing w:val="-3"/>
          <w:sz w:val="24"/>
        </w:rPr>
        <w:t> </w:t>
      </w:r>
      <w:r>
        <w:rPr>
          <w:sz w:val="24"/>
        </w:rPr>
        <w:t>электронное).</w:t>
      </w:r>
      <w:r>
        <w:rPr>
          <w:spacing w:val="-3"/>
          <w:sz w:val="24"/>
        </w:rPr>
        <w:t> </w:t>
      </w:r>
      <w:r>
        <w:rPr>
          <w:sz w:val="24"/>
        </w:rPr>
        <w:t>Объяснительная</w:t>
      </w:r>
      <w:r>
        <w:rPr>
          <w:spacing w:val="-2"/>
          <w:sz w:val="24"/>
        </w:rPr>
        <w:t> записка.</w:t>
      </w:r>
    </w:p>
    <w:p>
      <w:pPr>
        <w:pStyle w:val="BodyText"/>
        <w:spacing w:line="272" w:lineRule="exact"/>
        <w:ind w:firstLine="0"/>
        <w:jc w:val="left"/>
      </w:pPr>
      <w:r>
        <w:rPr/>
        <w:t>Расписка.</w:t>
      </w:r>
      <w:r>
        <w:rPr>
          <w:spacing w:val="-13"/>
        </w:rPr>
        <w:t> </w:t>
      </w:r>
      <w:r>
        <w:rPr>
          <w:spacing w:val="-2"/>
        </w:rPr>
        <w:t>Доверенность.</w:t>
      </w:r>
    </w:p>
    <w:p>
      <w:pPr>
        <w:spacing w:before="2"/>
        <w:ind w:left="2352" w:right="0" w:firstLine="0"/>
        <w:jc w:val="left"/>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left="2352" w:firstLine="0"/>
        <w:jc w:val="left"/>
      </w:pPr>
      <w:r>
        <w:rPr/>
        <w:t>Характеризовать</w:t>
      </w:r>
      <w:r>
        <w:rPr>
          <w:spacing w:val="-13"/>
        </w:rPr>
        <w:t> </w:t>
      </w:r>
      <w:r>
        <w:rPr/>
        <w:t>особенности</w:t>
      </w:r>
      <w:r>
        <w:rPr>
          <w:spacing w:val="-14"/>
        </w:rPr>
        <w:t> </w:t>
      </w:r>
      <w:r>
        <w:rPr/>
        <w:t>официально-делового</w:t>
      </w:r>
      <w:r>
        <w:rPr>
          <w:spacing w:val="-15"/>
        </w:rPr>
        <w:t> </w:t>
      </w:r>
      <w:r>
        <w:rPr>
          <w:spacing w:val="-2"/>
        </w:rPr>
        <w:t>стиля.</w:t>
      </w:r>
    </w:p>
    <w:p>
      <w:pPr>
        <w:pStyle w:val="BodyText"/>
        <w:ind w:right="638"/>
      </w:pPr>
      <w:r>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w:t>
      </w:r>
      <w:r>
        <w:rPr>
          <w:spacing w:val="-15"/>
        </w:rPr>
        <w:t> </w:t>
      </w:r>
      <w:r>
        <w:rPr/>
        <w:t>Обсуждать</w:t>
      </w:r>
      <w:r>
        <w:rPr>
          <w:spacing w:val="-15"/>
        </w:rPr>
        <w:t> </w:t>
      </w:r>
      <w:r>
        <w:rPr/>
        <w:t>возможности</w:t>
      </w:r>
      <w:r>
        <w:rPr>
          <w:spacing w:val="-15"/>
        </w:rPr>
        <w:t> </w:t>
      </w:r>
      <w:r>
        <w:rPr/>
        <w:t>использования</w:t>
      </w:r>
      <w:r>
        <w:rPr>
          <w:spacing w:val="-15"/>
        </w:rPr>
        <w:t> </w:t>
      </w:r>
      <w:r>
        <w:rPr/>
        <w:t>электронных</w:t>
      </w:r>
      <w:r>
        <w:rPr>
          <w:spacing w:val="-12"/>
        </w:rPr>
        <w:t> </w:t>
      </w:r>
      <w:r>
        <w:rPr/>
        <w:t>ресурсов</w:t>
      </w:r>
      <w:r>
        <w:rPr>
          <w:spacing w:val="-15"/>
        </w:rPr>
        <w:t> </w:t>
      </w:r>
      <w:r>
        <w:rPr/>
        <w:t>для</w:t>
      </w:r>
      <w:r>
        <w:rPr>
          <w:spacing w:val="-15"/>
        </w:rPr>
        <w:t> </w:t>
      </w:r>
      <w:r>
        <w:rPr/>
        <w:t>подготовки и предоставления деловых документов.</w:t>
      </w:r>
    </w:p>
    <w:p>
      <w:pPr>
        <w:pStyle w:val="BodyText"/>
        <w:ind w:right="656"/>
      </w:pPr>
      <w:r>
        <w:rPr>
          <w:b/>
          <w:i/>
        </w:rPr>
        <w:t>Тематические разделы: </w:t>
      </w:r>
      <w:r>
        <w:rPr/>
        <w:t>«Школьная жизнь (Изучаем школьные предметы)», «Моя страна</w:t>
      </w:r>
      <w:r>
        <w:rPr>
          <w:spacing w:val="40"/>
        </w:rPr>
        <w:t> </w:t>
      </w:r>
      <w:r>
        <w:rPr/>
        <w:t>(мой</w:t>
      </w:r>
      <w:r>
        <w:rPr>
          <w:spacing w:val="62"/>
        </w:rPr>
        <w:t> </w:t>
      </w:r>
      <w:r>
        <w:rPr/>
        <w:t>город</w:t>
      </w:r>
      <w:r>
        <w:rPr>
          <w:spacing w:val="61"/>
        </w:rPr>
        <w:t> </w:t>
      </w:r>
      <w:r>
        <w:rPr/>
        <w:t>и</w:t>
      </w:r>
      <w:r>
        <w:rPr>
          <w:spacing w:val="62"/>
        </w:rPr>
        <w:t> </w:t>
      </w:r>
      <w:r>
        <w:rPr/>
        <w:t>др.)»,</w:t>
      </w:r>
      <w:r>
        <w:rPr>
          <w:spacing w:val="73"/>
        </w:rPr>
        <w:t> </w:t>
      </w:r>
      <w:r>
        <w:rPr/>
        <w:t>«Новости</w:t>
      </w:r>
      <w:r>
        <w:rPr>
          <w:spacing w:val="61"/>
        </w:rPr>
        <w:t> </w:t>
      </w:r>
      <w:r>
        <w:rPr/>
        <w:t>в</w:t>
      </w:r>
      <w:r>
        <w:rPr>
          <w:spacing w:val="59"/>
        </w:rPr>
        <w:t> </w:t>
      </w:r>
      <w:r>
        <w:rPr/>
        <w:t>стране</w:t>
      </w:r>
      <w:r>
        <w:rPr>
          <w:spacing w:val="58"/>
        </w:rPr>
        <w:t> </w:t>
      </w:r>
      <w:r>
        <w:rPr/>
        <w:t>(за</w:t>
      </w:r>
      <w:r>
        <w:rPr>
          <w:spacing w:val="57"/>
        </w:rPr>
        <w:t> </w:t>
      </w:r>
      <w:r>
        <w:rPr/>
        <w:t>рубежом,</w:t>
      </w:r>
      <w:r>
        <w:rPr>
          <w:spacing w:val="62"/>
        </w:rPr>
        <w:t> </w:t>
      </w:r>
      <w:r>
        <w:rPr/>
        <w:t>в</w:t>
      </w:r>
      <w:r>
        <w:rPr>
          <w:spacing w:val="58"/>
        </w:rPr>
        <w:t> </w:t>
      </w:r>
      <w:r>
        <w:rPr/>
        <w:t>городе,</w:t>
      </w:r>
      <w:r>
        <w:rPr>
          <w:spacing w:val="58"/>
        </w:rPr>
        <w:t> </w:t>
      </w:r>
      <w:r>
        <w:rPr/>
        <w:t>школе</w:t>
      </w:r>
      <w:r>
        <w:rPr>
          <w:spacing w:val="58"/>
        </w:rPr>
        <w:t> </w:t>
      </w:r>
      <w:r>
        <w:rPr/>
        <w:t>и</w:t>
      </w:r>
      <w:r>
        <w:rPr>
          <w:spacing w:val="62"/>
        </w:rPr>
        <w:t> </w:t>
      </w:r>
      <w:r>
        <w:rPr/>
        <w:t>др.)»,</w:t>
      </w:r>
    </w:p>
    <w:p>
      <w:pPr>
        <w:pStyle w:val="BodyText"/>
        <w:spacing w:before="3"/>
        <w:ind w:right="657" w:firstLine="0"/>
      </w:pPr>
      <w:r>
        <w:rPr/>
        <w:t>«Общаемся в школе (дома, в транспорте, в поликлинике, в театре и др.), «Я и мои друзья (моя</w:t>
      </w:r>
      <w:r>
        <w:rPr>
          <w:spacing w:val="40"/>
        </w:rPr>
        <w:t> </w:t>
      </w:r>
      <w:r>
        <w:rPr/>
        <w:t>семья)»,</w:t>
      </w:r>
      <w:r>
        <w:rPr>
          <w:spacing w:val="73"/>
        </w:rPr>
        <w:t> </w:t>
      </w:r>
      <w:r>
        <w:rPr/>
        <w:t>«Здоровый</w:t>
      </w:r>
      <w:r>
        <w:rPr>
          <w:spacing w:val="40"/>
        </w:rPr>
        <w:t> </w:t>
      </w:r>
      <w:r>
        <w:rPr/>
        <w:t>образ</w:t>
      </w:r>
      <w:r>
        <w:rPr>
          <w:spacing w:val="40"/>
        </w:rPr>
        <w:t> </w:t>
      </w:r>
      <w:r>
        <w:rPr/>
        <w:t>жизни»,</w:t>
      </w:r>
      <w:r>
        <w:rPr>
          <w:spacing w:val="40"/>
        </w:rPr>
        <w:t> </w:t>
      </w:r>
      <w:r>
        <w:rPr/>
        <w:t>«Отдых,</w:t>
      </w:r>
      <w:r>
        <w:rPr>
          <w:spacing w:val="40"/>
        </w:rPr>
        <w:t> </w:t>
      </w:r>
      <w:r>
        <w:rPr/>
        <w:t>развлечения»,</w:t>
      </w:r>
      <w:r>
        <w:rPr>
          <w:spacing w:val="40"/>
        </w:rPr>
        <w:t> </w:t>
      </w:r>
      <w:r>
        <w:rPr/>
        <w:t>«Природа</w:t>
      </w:r>
      <w:r>
        <w:rPr>
          <w:spacing w:val="40"/>
        </w:rPr>
        <w:t> </w:t>
      </w:r>
      <w:r>
        <w:rPr/>
        <w:t>и</w:t>
      </w:r>
      <w:r>
        <w:rPr>
          <w:spacing w:val="40"/>
        </w:rPr>
        <w:t> </w:t>
      </w:r>
      <w:r>
        <w:rPr/>
        <w:t>человек»,</w:t>
      </w:r>
    </w:p>
    <w:p>
      <w:pPr>
        <w:pStyle w:val="BodyText"/>
        <w:ind w:right="649" w:firstLine="0"/>
      </w:pPr>
      <w:r>
        <w:rPr/>
        <w:t>«Человек в городе», «Жизнь без опасностей», «Дружба и настоящий друг», «Отношения в семье»,</w:t>
      </w:r>
      <w:r>
        <w:rPr>
          <w:spacing w:val="-11"/>
        </w:rPr>
        <w:t> </w:t>
      </w:r>
      <w:r>
        <w:rPr/>
        <w:t>«Вежливость</w:t>
      </w:r>
      <w:r>
        <w:rPr>
          <w:spacing w:val="-13"/>
        </w:rPr>
        <w:t> </w:t>
      </w:r>
      <w:r>
        <w:rPr/>
        <w:t>(речевой</w:t>
      </w:r>
      <w:r>
        <w:rPr>
          <w:spacing w:val="-15"/>
        </w:rPr>
        <w:t> </w:t>
      </w:r>
      <w:r>
        <w:rPr/>
        <w:t>этикет)»,</w:t>
      </w:r>
      <w:r>
        <w:rPr>
          <w:spacing w:val="-3"/>
        </w:rPr>
        <w:t> </w:t>
      </w:r>
      <w:r>
        <w:rPr/>
        <w:t>«Деловые</w:t>
      </w:r>
      <w:r>
        <w:rPr>
          <w:spacing w:val="-17"/>
        </w:rPr>
        <w:t> </w:t>
      </w:r>
      <w:r>
        <w:rPr/>
        <w:t>документы»,</w:t>
      </w:r>
      <w:r>
        <w:rPr>
          <w:spacing w:val="-2"/>
        </w:rPr>
        <w:t> </w:t>
      </w:r>
      <w:r>
        <w:rPr/>
        <w:t>«Школьные</w:t>
      </w:r>
      <w:r>
        <w:rPr>
          <w:spacing w:val="-16"/>
        </w:rPr>
        <w:t> </w:t>
      </w:r>
      <w:r>
        <w:rPr/>
        <w:t>мероприятия»,</w:t>
      </w:r>
    </w:p>
    <w:p>
      <w:pPr>
        <w:pStyle w:val="BodyText"/>
        <w:ind w:firstLine="0"/>
      </w:pPr>
      <w:r>
        <w:rPr/>
        <w:t>«Любимые</w:t>
      </w:r>
      <w:r>
        <w:rPr>
          <w:spacing w:val="-18"/>
        </w:rPr>
        <w:t> </w:t>
      </w:r>
      <w:r>
        <w:rPr/>
        <w:t>праздники»,</w:t>
      </w:r>
      <w:r>
        <w:rPr>
          <w:spacing w:val="-15"/>
        </w:rPr>
        <w:t> </w:t>
      </w:r>
      <w:r>
        <w:rPr/>
        <w:t>«Интересные</w:t>
      </w:r>
      <w:r>
        <w:rPr>
          <w:spacing w:val="-15"/>
        </w:rPr>
        <w:t> </w:t>
      </w:r>
      <w:r>
        <w:rPr/>
        <w:t>профессии»,</w:t>
      </w:r>
      <w:r>
        <w:rPr>
          <w:spacing w:val="-8"/>
        </w:rPr>
        <w:t> </w:t>
      </w:r>
      <w:r>
        <w:rPr/>
        <w:t>«Полезные</w:t>
      </w:r>
      <w:r>
        <w:rPr>
          <w:spacing w:val="-15"/>
        </w:rPr>
        <w:t> </w:t>
      </w:r>
      <w:r>
        <w:rPr/>
        <w:t>советы»,</w:t>
      </w:r>
      <w:r>
        <w:rPr>
          <w:spacing w:val="6"/>
        </w:rPr>
        <w:t> </w:t>
      </w:r>
      <w:r>
        <w:rPr/>
        <w:t>«Моё</w:t>
      </w:r>
      <w:r>
        <w:rPr>
          <w:spacing w:val="-15"/>
        </w:rPr>
        <w:t> </w:t>
      </w:r>
      <w:r>
        <w:rPr>
          <w:spacing w:val="-2"/>
        </w:rPr>
        <w:t>будущее».</w:t>
      </w:r>
    </w:p>
    <w:p>
      <w:pPr>
        <w:spacing w:before="0"/>
        <w:ind w:left="2352" w:right="0" w:firstLine="0"/>
        <w:jc w:val="both"/>
        <w:rPr>
          <w:i/>
          <w:sz w:val="24"/>
        </w:rPr>
      </w:pPr>
      <w:r>
        <w:rPr>
          <w:i/>
          <w:sz w:val="24"/>
        </w:rPr>
        <w:t>Репродукции</w:t>
      </w:r>
      <w:r>
        <w:rPr>
          <w:i/>
          <w:spacing w:val="-6"/>
          <w:sz w:val="24"/>
        </w:rPr>
        <w:t> </w:t>
      </w:r>
      <w:r>
        <w:rPr>
          <w:i/>
          <w:sz w:val="24"/>
        </w:rPr>
        <w:t>картин</w:t>
      </w:r>
      <w:r>
        <w:rPr>
          <w:i/>
          <w:spacing w:val="-3"/>
          <w:sz w:val="24"/>
        </w:rPr>
        <w:t> </w:t>
      </w:r>
      <w:r>
        <w:rPr>
          <w:i/>
          <w:sz w:val="24"/>
        </w:rPr>
        <w:t>для</w:t>
      </w:r>
      <w:r>
        <w:rPr>
          <w:i/>
          <w:spacing w:val="-10"/>
          <w:sz w:val="24"/>
        </w:rPr>
        <w:t> </w:t>
      </w:r>
      <w:r>
        <w:rPr>
          <w:i/>
          <w:sz w:val="24"/>
        </w:rPr>
        <w:t>работы</w:t>
      </w:r>
      <w:r>
        <w:rPr>
          <w:i/>
          <w:spacing w:val="-5"/>
          <w:sz w:val="24"/>
        </w:rPr>
        <w:t> </w:t>
      </w:r>
      <w:r>
        <w:rPr>
          <w:i/>
          <w:sz w:val="24"/>
        </w:rPr>
        <w:t>над </w:t>
      </w:r>
      <w:r>
        <w:rPr>
          <w:i/>
          <w:spacing w:val="-2"/>
          <w:sz w:val="24"/>
        </w:rPr>
        <w:t>сочинением</w:t>
      </w:r>
    </w:p>
    <w:p>
      <w:pPr>
        <w:pStyle w:val="ListParagraph"/>
        <w:numPr>
          <w:ilvl w:val="0"/>
          <w:numId w:val="46"/>
        </w:numPr>
        <w:tabs>
          <w:tab w:pos="2592" w:val="left" w:leader="none"/>
        </w:tabs>
        <w:spacing w:line="240" w:lineRule="auto" w:before="0" w:after="0"/>
        <w:ind w:left="2592" w:right="0" w:hanging="240"/>
        <w:jc w:val="left"/>
        <w:rPr>
          <w:sz w:val="24"/>
        </w:rPr>
      </w:pPr>
      <w:r>
        <w:rPr>
          <w:sz w:val="24"/>
        </w:rPr>
        <w:t>А.М.</w:t>
      </w:r>
      <w:r>
        <w:rPr>
          <w:spacing w:val="-14"/>
          <w:sz w:val="24"/>
        </w:rPr>
        <w:t> </w:t>
      </w:r>
      <w:r>
        <w:rPr>
          <w:sz w:val="24"/>
        </w:rPr>
        <w:t>Герасимов</w:t>
      </w:r>
      <w:r>
        <w:rPr>
          <w:spacing w:val="1"/>
          <w:sz w:val="24"/>
        </w:rPr>
        <w:t> </w:t>
      </w:r>
      <w:r>
        <w:rPr>
          <w:sz w:val="24"/>
        </w:rPr>
        <w:t>«После</w:t>
      </w:r>
      <w:r>
        <w:rPr>
          <w:spacing w:val="-9"/>
          <w:sz w:val="24"/>
        </w:rPr>
        <w:t> </w:t>
      </w:r>
      <w:r>
        <w:rPr>
          <w:spacing w:val="-2"/>
          <w:sz w:val="24"/>
        </w:rPr>
        <w:t>дождя».</w:t>
      </w:r>
    </w:p>
    <w:p>
      <w:pPr>
        <w:pStyle w:val="ListParagraph"/>
        <w:numPr>
          <w:ilvl w:val="0"/>
          <w:numId w:val="46"/>
        </w:numPr>
        <w:tabs>
          <w:tab w:pos="2592" w:val="left" w:leader="none"/>
        </w:tabs>
        <w:spacing w:line="240" w:lineRule="auto" w:before="0" w:after="0"/>
        <w:ind w:left="2592" w:right="0" w:hanging="240"/>
        <w:jc w:val="left"/>
        <w:rPr>
          <w:sz w:val="24"/>
        </w:rPr>
      </w:pPr>
      <w:r>
        <w:rPr>
          <w:sz w:val="24"/>
        </w:rPr>
        <w:t>В.С.</w:t>
      </w:r>
      <w:r>
        <w:rPr>
          <w:spacing w:val="-12"/>
          <w:sz w:val="24"/>
        </w:rPr>
        <w:t> </w:t>
      </w:r>
      <w:r>
        <w:rPr>
          <w:sz w:val="24"/>
        </w:rPr>
        <w:t>Баюскин</w:t>
      </w:r>
      <w:r>
        <w:rPr>
          <w:spacing w:val="4"/>
          <w:sz w:val="24"/>
        </w:rPr>
        <w:t> </w:t>
      </w:r>
      <w:r>
        <w:rPr>
          <w:sz w:val="24"/>
        </w:rPr>
        <w:t>«За</w:t>
      </w:r>
      <w:r>
        <w:rPr>
          <w:spacing w:val="-13"/>
          <w:sz w:val="24"/>
        </w:rPr>
        <w:t> </w:t>
      </w:r>
      <w:r>
        <w:rPr>
          <w:spacing w:val="-2"/>
          <w:sz w:val="24"/>
        </w:rPr>
        <w:t>обедом».</w:t>
      </w:r>
    </w:p>
    <w:p>
      <w:pPr>
        <w:pStyle w:val="ListParagraph"/>
        <w:numPr>
          <w:ilvl w:val="0"/>
          <w:numId w:val="46"/>
        </w:numPr>
        <w:tabs>
          <w:tab w:pos="2592" w:val="left" w:leader="none"/>
        </w:tabs>
        <w:spacing w:line="275" w:lineRule="exact" w:before="5" w:after="0"/>
        <w:ind w:left="2592" w:right="0" w:hanging="240"/>
        <w:jc w:val="left"/>
        <w:rPr>
          <w:sz w:val="24"/>
        </w:rPr>
      </w:pPr>
      <w:r>
        <w:rPr>
          <w:sz w:val="24"/>
        </w:rPr>
        <w:t>Т.Н.</w:t>
      </w:r>
      <w:r>
        <w:rPr>
          <w:spacing w:val="-13"/>
          <w:sz w:val="24"/>
        </w:rPr>
        <w:t> </w:t>
      </w:r>
      <w:r>
        <w:rPr>
          <w:sz w:val="24"/>
        </w:rPr>
        <w:t>Яблонская</w:t>
      </w:r>
      <w:r>
        <w:rPr>
          <w:spacing w:val="6"/>
          <w:sz w:val="24"/>
        </w:rPr>
        <w:t> </w:t>
      </w:r>
      <w:r>
        <w:rPr>
          <w:spacing w:val="-2"/>
          <w:sz w:val="24"/>
        </w:rPr>
        <w:t>«Утро».</w:t>
      </w:r>
    </w:p>
    <w:p>
      <w:pPr>
        <w:pStyle w:val="ListParagraph"/>
        <w:numPr>
          <w:ilvl w:val="0"/>
          <w:numId w:val="46"/>
        </w:numPr>
        <w:tabs>
          <w:tab w:pos="2592" w:val="left" w:leader="none"/>
        </w:tabs>
        <w:spacing w:line="274" w:lineRule="exact" w:before="0" w:after="0"/>
        <w:ind w:left="2592" w:right="0" w:hanging="240"/>
        <w:jc w:val="left"/>
        <w:rPr>
          <w:sz w:val="24"/>
        </w:rPr>
      </w:pPr>
      <w:r>
        <w:rPr>
          <w:sz w:val="24"/>
        </w:rPr>
        <w:t>Н.П.</w:t>
      </w:r>
      <w:r>
        <w:rPr>
          <w:spacing w:val="-15"/>
          <w:sz w:val="24"/>
        </w:rPr>
        <w:t> </w:t>
      </w:r>
      <w:r>
        <w:rPr>
          <w:sz w:val="24"/>
        </w:rPr>
        <w:t>Крымов</w:t>
      </w:r>
      <w:r>
        <w:rPr>
          <w:spacing w:val="-2"/>
          <w:sz w:val="24"/>
        </w:rPr>
        <w:t> </w:t>
      </w:r>
      <w:r>
        <w:rPr>
          <w:sz w:val="24"/>
        </w:rPr>
        <w:t>«Зимний</w:t>
      </w:r>
      <w:r>
        <w:rPr>
          <w:spacing w:val="-12"/>
          <w:sz w:val="24"/>
        </w:rPr>
        <w:t> </w:t>
      </w:r>
      <w:r>
        <w:rPr>
          <w:spacing w:val="-2"/>
          <w:sz w:val="24"/>
        </w:rPr>
        <w:t>вечер».</w:t>
      </w:r>
    </w:p>
    <w:p>
      <w:pPr>
        <w:pStyle w:val="ListParagraph"/>
        <w:numPr>
          <w:ilvl w:val="0"/>
          <w:numId w:val="46"/>
        </w:numPr>
        <w:tabs>
          <w:tab w:pos="2592" w:val="left" w:leader="none"/>
        </w:tabs>
        <w:spacing w:line="275" w:lineRule="exact" w:before="0" w:after="0"/>
        <w:ind w:left="2592" w:right="0" w:hanging="240"/>
        <w:jc w:val="left"/>
        <w:rPr>
          <w:sz w:val="24"/>
        </w:rPr>
      </w:pPr>
      <w:r>
        <w:rPr>
          <w:sz w:val="24"/>
        </w:rPr>
        <w:t>Е.В.</w:t>
      </w:r>
      <w:r>
        <w:rPr>
          <w:spacing w:val="-12"/>
          <w:sz w:val="24"/>
        </w:rPr>
        <w:t> </w:t>
      </w:r>
      <w:r>
        <w:rPr>
          <w:sz w:val="24"/>
        </w:rPr>
        <w:t>Сыромятникова</w:t>
      </w:r>
      <w:r>
        <w:rPr>
          <w:spacing w:val="-3"/>
          <w:sz w:val="24"/>
        </w:rPr>
        <w:t> </w:t>
      </w:r>
      <w:r>
        <w:rPr>
          <w:sz w:val="24"/>
        </w:rPr>
        <w:t>«Первые</w:t>
      </w:r>
      <w:r>
        <w:rPr>
          <w:spacing w:val="-9"/>
          <w:sz w:val="24"/>
        </w:rPr>
        <w:t> </w:t>
      </w:r>
      <w:r>
        <w:rPr>
          <w:spacing w:val="-2"/>
          <w:sz w:val="24"/>
        </w:rPr>
        <w:t>зрители».</w:t>
      </w:r>
    </w:p>
    <w:p>
      <w:pPr>
        <w:spacing w:after="0" w:line="275" w:lineRule="exact"/>
        <w:jc w:val="left"/>
        <w:rPr>
          <w:sz w:val="24"/>
        </w:rPr>
        <w:sectPr>
          <w:pgSz w:w="11930" w:h="16860"/>
          <w:pgMar w:header="0" w:footer="1423" w:top="1020" w:bottom="1620" w:left="60" w:right="200"/>
        </w:sectPr>
      </w:pPr>
    </w:p>
    <w:p>
      <w:pPr>
        <w:pStyle w:val="Heading2"/>
        <w:tabs>
          <w:tab w:pos="6332" w:val="left" w:leader="none"/>
        </w:tabs>
        <w:spacing w:line="275" w:lineRule="exact" w:before="72"/>
      </w:pPr>
      <w:r>
        <w:rPr>
          <w:spacing w:val="-10"/>
        </w:rPr>
        <w:t>7</w:t>
      </w:r>
      <w:r>
        <w:rPr/>
        <w:tab/>
      </w:r>
      <w:r>
        <w:rPr>
          <w:spacing w:val="-2"/>
        </w:rPr>
        <w:t>КЛАСС</w:t>
      </w:r>
    </w:p>
    <w:p>
      <w:pPr>
        <w:pStyle w:val="Heading3"/>
        <w:spacing w:line="273" w:lineRule="exact"/>
        <w:ind w:left="4815"/>
        <w:jc w:val="both"/>
      </w:pPr>
      <w:r>
        <w:rPr/>
        <w:t>(3-й</w:t>
      </w:r>
      <w:r>
        <w:rPr>
          <w:spacing w:val="-6"/>
        </w:rPr>
        <w:t> </w:t>
      </w:r>
      <w:r>
        <w:rPr/>
        <w:t>год</w:t>
      </w:r>
      <w:r>
        <w:rPr>
          <w:spacing w:val="-2"/>
        </w:rPr>
        <w:t> </w:t>
      </w:r>
      <w:r>
        <w:rPr/>
        <w:t>обучения</w:t>
      </w:r>
      <w:r>
        <w:rPr>
          <w:spacing w:val="-1"/>
        </w:rPr>
        <w:t> </w:t>
      </w:r>
      <w:r>
        <w:rPr/>
        <w:t>на</w:t>
      </w:r>
      <w:r>
        <w:rPr>
          <w:spacing w:val="-5"/>
        </w:rPr>
        <w:t> </w:t>
      </w:r>
      <w:r>
        <w:rPr/>
        <w:t>уровне</w:t>
      </w:r>
      <w:r>
        <w:rPr>
          <w:spacing w:val="-2"/>
        </w:rPr>
        <w:t> </w:t>
      </w:r>
      <w:r>
        <w:rPr>
          <w:spacing w:val="-4"/>
        </w:rPr>
        <w:t>ООО)</w:t>
      </w:r>
    </w:p>
    <w:p>
      <w:pPr>
        <w:spacing w:line="240" w:lineRule="auto" w:before="0"/>
        <w:ind w:left="1644" w:right="640" w:firstLine="705"/>
        <w:jc w:val="both"/>
        <w:rPr>
          <w:sz w:val="24"/>
        </w:rPr>
      </w:pPr>
      <w:r>
        <w:rPr>
          <w:b/>
          <w:i/>
          <w:sz w:val="24"/>
        </w:rPr>
        <w:t>Тематические модули: </w:t>
      </w:r>
      <w:r>
        <w:rPr>
          <w:sz w:val="24"/>
        </w:rPr>
        <w:t>«Язык и речь. Культура речи», «Текст», «Функциональные разновидности языка».</w:t>
      </w:r>
    </w:p>
    <w:p>
      <w:pPr>
        <w:pStyle w:val="Heading3"/>
        <w:spacing w:line="272" w:lineRule="exact" w:before="5"/>
        <w:jc w:val="both"/>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ind w:right="645"/>
      </w:pPr>
      <w:r>
        <w:rPr/>
        <w:t>Монолог</w:t>
      </w:r>
      <w:r>
        <w:rPr>
          <w:spacing w:val="-15"/>
        </w:rPr>
        <w:t> </w:t>
      </w:r>
      <w:r>
        <w:rPr/>
        <w:t>и</w:t>
      </w:r>
      <w:r>
        <w:rPr>
          <w:spacing w:val="-15"/>
        </w:rPr>
        <w:t> </w:t>
      </w:r>
      <w:r>
        <w:rPr/>
        <w:t>его</w:t>
      </w:r>
      <w:r>
        <w:rPr>
          <w:spacing w:val="-15"/>
        </w:rPr>
        <w:t> </w:t>
      </w:r>
      <w:r>
        <w:rPr/>
        <w:t>виды.</w:t>
      </w:r>
      <w:r>
        <w:rPr>
          <w:spacing w:val="-15"/>
        </w:rPr>
        <w:t> </w:t>
      </w:r>
      <w:r>
        <w:rPr/>
        <w:t>Диалог</w:t>
      </w:r>
      <w:r>
        <w:rPr>
          <w:spacing w:val="-15"/>
        </w:rPr>
        <w:t> </w:t>
      </w:r>
      <w:r>
        <w:rPr/>
        <w:t>и</w:t>
      </w:r>
      <w:r>
        <w:rPr>
          <w:spacing w:val="-15"/>
        </w:rPr>
        <w:t> </w:t>
      </w:r>
      <w:r>
        <w:rPr/>
        <w:t>его</w:t>
      </w:r>
      <w:r>
        <w:rPr>
          <w:spacing w:val="-15"/>
        </w:rPr>
        <w:t> </w:t>
      </w:r>
      <w:r>
        <w:rPr/>
        <w:t>виды.</w:t>
      </w:r>
      <w:r>
        <w:rPr>
          <w:spacing w:val="-15"/>
        </w:rPr>
        <w:t> </w:t>
      </w:r>
      <w:r>
        <w:rPr/>
        <w:t>Диалогическое</w:t>
      </w:r>
      <w:r>
        <w:rPr>
          <w:spacing w:val="-15"/>
        </w:rPr>
        <w:t> </w:t>
      </w:r>
      <w:r>
        <w:rPr/>
        <w:t>единство.</w:t>
      </w:r>
      <w:r>
        <w:rPr>
          <w:spacing w:val="-15"/>
        </w:rPr>
        <w:t> </w:t>
      </w:r>
      <w:r>
        <w:rPr/>
        <w:t>Реплики.</w:t>
      </w:r>
      <w:r>
        <w:rPr>
          <w:spacing w:val="-15"/>
        </w:rPr>
        <w:t> </w:t>
      </w:r>
      <w:r>
        <w:rPr/>
        <w:t>Культура общения. Этикетные выражения.</w:t>
      </w:r>
    </w:p>
    <w:p>
      <w:pPr>
        <w:pStyle w:val="BodyText"/>
        <w:ind w:right="636"/>
      </w:pPr>
      <w:r>
        <w:rPr>
          <w:i/>
        </w:rPr>
        <w:t>Основное содержание: </w:t>
      </w:r>
      <w:r>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pPr>
        <w:pStyle w:val="BodyText"/>
        <w:ind w:left="2352" w:firstLine="0"/>
      </w:pPr>
      <w:r>
        <w:rPr/>
        <w:t>Культура</w:t>
      </w:r>
      <w:r>
        <w:rPr>
          <w:spacing w:val="-11"/>
        </w:rPr>
        <w:t> </w:t>
      </w:r>
      <w:r>
        <w:rPr/>
        <w:t>общения.</w:t>
      </w:r>
      <w:r>
        <w:rPr>
          <w:spacing w:val="-10"/>
        </w:rPr>
        <w:t> </w:t>
      </w:r>
      <w:r>
        <w:rPr/>
        <w:t>Этикетные</w:t>
      </w:r>
      <w:r>
        <w:rPr>
          <w:spacing w:val="-10"/>
        </w:rPr>
        <w:t> </w:t>
      </w:r>
      <w:r>
        <w:rPr>
          <w:spacing w:val="-2"/>
        </w:rPr>
        <w:t>выражения.</w:t>
      </w:r>
    </w:p>
    <w:p>
      <w:pPr>
        <w:spacing w:before="0"/>
        <w:ind w:left="2352" w:right="0" w:firstLine="0"/>
        <w:jc w:val="both"/>
        <w:rPr>
          <w:i/>
          <w:sz w:val="24"/>
        </w:rPr>
      </w:pPr>
      <w:r>
        <w:rPr>
          <w:i/>
          <w:sz w:val="24"/>
        </w:rPr>
        <w:t>Основные</w:t>
      </w:r>
      <w:r>
        <w:rPr>
          <w:i/>
          <w:spacing w:val="-13"/>
          <w:sz w:val="24"/>
        </w:rPr>
        <w:t> </w:t>
      </w:r>
      <w:r>
        <w:rPr>
          <w:i/>
          <w:sz w:val="24"/>
        </w:rPr>
        <w:t>виды</w:t>
      </w:r>
      <w:r>
        <w:rPr>
          <w:i/>
          <w:spacing w:val="-10"/>
          <w:sz w:val="24"/>
        </w:rPr>
        <w:t> </w:t>
      </w:r>
      <w:r>
        <w:rPr>
          <w:i/>
          <w:sz w:val="24"/>
        </w:rPr>
        <w:t>деятельности</w:t>
      </w:r>
      <w:r>
        <w:rPr>
          <w:i/>
          <w:spacing w:val="-10"/>
          <w:sz w:val="24"/>
        </w:rPr>
        <w:t> </w:t>
      </w:r>
      <w:r>
        <w:rPr>
          <w:i/>
          <w:spacing w:val="-2"/>
          <w:sz w:val="24"/>
        </w:rPr>
        <w:t>обучающихся</w:t>
      </w:r>
    </w:p>
    <w:p>
      <w:pPr>
        <w:pStyle w:val="BodyText"/>
        <w:ind w:right="643"/>
      </w:pPr>
      <w:r>
        <w:rPr/>
        <w:t>Создавать различные виды монолога на бытовые, научно-учебные (в том числе лингвистические) темы.</w:t>
      </w:r>
    </w:p>
    <w:p>
      <w:pPr>
        <w:pStyle w:val="BodyText"/>
        <w:ind w:right="634"/>
      </w:pPr>
      <w:r>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w:t>
      </w:r>
      <w:r>
        <w:rPr>
          <w:spacing w:val="-5"/>
        </w:rPr>
        <w:t> </w:t>
      </w:r>
      <w:r>
        <w:rPr/>
        <w:t>информацию);</w:t>
      </w:r>
      <w:r>
        <w:rPr>
          <w:spacing w:val="-6"/>
        </w:rPr>
        <w:t> </w:t>
      </w:r>
      <w:r>
        <w:rPr/>
        <w:t>диалоге</w:t>
      </w:r>
      <w:r>
        <w:rPr>
          <w:spacing w:val="-5"/>
        </w:rPr>
        <w:t> </w:t>
      </w:r>
      <w:r>
        <w:rPr/>
        <w:t>–</w:t>
      </w:r>
      <w:r>
        <w:rPr>
          <w:spacing w:val="-7"/>
        </w:rPr>
        <w:t> </w:t>
      </w:r>
      <w:r>
        <w:rPr/>
        <w:t>сообщении</w:t>
      </w:r>
      <w:r>
        <w:rPr>
          <w:spacing w:val="-10"/>
        </w:rPr>
        <w:t> </w:t>
      </w:r>
      <w:r>
        <w:rPr/>
        <w:t>информации</w:t>
      </w:r>
      <w:r>
        <w:rPr>
          <w:spacing w:val="-1"/>
        </w:rPr>
        <w:t> </w:t>
      </w:r>
      <w:r>
        <w:rPr/>
        <w:t>(строить</w:t>
      </w:r>
      <w:r>
        <w:rPr>
          <w:spacing w:val="-10"/>
        </w:rPr>
        <w:t> </w:t>
      </w:r>
      <w:r>
        <w:rPr/>
        <w:t>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pPr>
        <w:pStyle w:val="BodyText"/>
        <w:ind w:right="653"/>
      </w:pPr>
      <w:r>
        <w:rPr/>
        <w:t>Анализировать сюжетные изображения, составлять с опорой на них диалогические единства в соответствии с правилами культуры общения.</w:t>
      </w:r>
    </w:p>
    <w:p>
      <w:pPr>
        <w:pStyle w:val="Heading3"/>
        <w:spacing w:before="5"/>
      </w:pPr>
      <w:r>
        <w:rPr>
          <w:spacing w:val="-2"/>
        </w:rPr>
        <w:t>Текст</w:t>
      </w:r>
    </w:p>
    <w:p>
      <w:pPr>
        <w:pStyle w:val="BodyText"/>
        <w:ind w:left="1666" w:right="636" w:firstLine="1231"/>
        <w:jc w:val="right"/>
      </w:pPr>
      <w:r>
        <w:rPr/>
        <w:t>Основные признаки</w:t>
      </w:r>
      <w:r>
        <w:rPr>
          <w:spacing w:val="29"/>
        </w:rPr>
        <w:t> </w:t>
      </w:r>
      <w:r>
        <w:rPr/>
        <w:t>текста (повторение). Описания и повествования. Текст с элементами</w:t>
      </w:r>
      <w:r>
        <w:rPr>
          <w:spacing w:val="-4"/>
        </w:rPr>
        <w:t> </w:t>
      </w:r>
      <w:r>
        <w:rPr/>
        <w:t>рассуждения.</w:t>
      </w:r>
      <w:r>
        <w:rPr>
          <w:spacing w:val="-4"/>
        </w:rPr>
        <w:t> </w:t>
      </w:r>
      <w:r>
        <w:rPr/>
        <w:t>Информационная</w:t>
      </w:r>
      <w:r>
        <w:rPr>
          <w:spacing w:val="-4"/>
        </w:rPr>
        <w:t> </w:t>
      </w:r>
      <w:r>
        <w:rPr/>
        <w:t>переработка</w:t>
      </w:r>
      <w:r>
        <w:rPr>
          <w:spacing w:val="-5"/>
        </w:rPr>
        <w:t> </w:t>
      </w:r>
      <w:r>
        <w:rPr/>
        <w:t>текста.</w:t>
      </w:r>
      <w:r>
        <w:rPr>
          <w:spacing w:val="-4"/>
        </w:rPr>
        <w:t> </w:t>
      </w:r>
      <w:r>
        <w:rPr/>
        <w:t>Смысловой</w:t>
      </w:r>
      <w:r>
        <w:rPr>
          <w:spacing w:val="-4"/>
        </w:rPr>
        <w:t> </w:t>
      </w:r>
      <w:r>
        <w:rPr/>
        <w:t>анализ</w:t>
      </w:r>
      <w:r>
        <w:rPr>
          <w:spacing w:val="-4"/>
        </w:rPr>
        <w:t> </w:t>
      </w:r>
      <w:r>
        <w:rPr/>
        <w:t>текста. </w:t>
      </w:r>
      <w:r>
        <w:rPr>
          <w:i/>
        </w:rPr>
        <w:t>Основное содержание: </w:t>
      </w:r>
      <w:r>
        <w:rPr/>
        <w:t>соответствие текста требованиям цельности, связности,</w:t>
      </w:r>
    </w:p>
    <w:p>
      <w:pPr>
        <w:pStyle w:val="BodyText"/>
        <w:ind w:firstLine="0"/>
      </w:pPr>
      <w:r>
        <w:rPr>
          <w:spacing w:val="-2"/>
        </w:rPr>
        <w:t>относительной</w:t>
      </w:r>
      <w:r>
        <w:rPr>
          <w:spacing w:val="9"/>
        </w:rPr>
        <w:t> </w:t>
      </w:r>
      <w:r>
        <w:rPr>
          <w:spacing w:val="-2"/>
        </w:rPr>
        <w:t>законченности.</w:t>
      </w:r>
    </w:p>
    <w:p>
      <w:pPr>
        <w:pStyle w:val="BodyText"/>
        <w:ind w:right="636"/>
      </w:pPr>
      <w:r>
        <w:rPr/>
        <w:t>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w:t>
      </w:r>
    </w:p>
    <w:p>
      <w:pPr>
        <w:pStyle w:val="BodyText"/>
        <w:ind w:right="646"/>
      </w:pPr>
      <w:r>
        <w:rPr/>
        <w:t>Информационная переработка текста: план текста (простой, сложный; назывной, вопросный, тезисный); главная и второстепенная информация текста.</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39"/>
      </w:pPr>
      <w:r>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pPr>
        <w:pStyle w:val="BodyText"/>
        <w:ind w:right="634"/>
      </w:pPr>
      <w:r>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pPr>
        <w:pStyle w:val="Heading3"/>
        <w:spacing w:before="3"/>
        <w:jc w:val="both"/>
      </w:pPr>
      <w:r>
        <w:rPr/>
        <w:t>Функциональные</w:t>
      </w:r>
      <w:r>
        <w:rPr>
          <w:spacing w:val="-15"/>
        </w:rPr>
        <w:t> </w:t>
      </w:r>
      <w:r>
        <w:rPr/>
        <w:t>разновидности</w:t>
      </w:r>
      <w:r>
        <w:rPr>
          <w:spacing w:val="-8"/>
        </w:rPr>
        <w:t> </w:t>
      </w:r>
      <w:r>
        <w:rPr>
          <w:spacing w:val="-4"/>
        </w:rPr>
        <w:t>языка</w:t>
      </w:r>
    </w:p>
    <w:p>
      <w:pPr>
        <w:pStyle w:val="BodyText"/>
        <w:ind w:right="657"/>
      </w:pPr>
      <w:r>
        <w:rPr/>
        <w:t>Научный стиль. Сфера употребления, функции, языковые особенности. Учебный </w:t>
      </w:r>
      <w:r>
        <w:rPr>
          <w:spacing w:val="-2"/>
        </w:rPr>
        <w:t>доклад.</w:t>
      </w:r>
    </w:p>
    <w:p>
      <w:pPr>
        <w:spacing w:before="0"/>
        <w:ind w:left="2352" w:right="0" w:firstLine="0"/>
        <w:jc w:val="both"/>
        <w:rPr>
          <w:sz w:val="24"/>
        </w:rPr>
      </w:pPr>
      <w:r>
        <w:rPr>
          <w:i/>
          <w:sz w:val="24"/>
        </w:rPr>
        <w:t>Основное</w:t>
      </w:r>
      <w:r>
        <w:rPr>
          <w:i/>
          <w:spacing w:val="-15"/>
          <w:sz w:val="24"/>
        </w:rPr>
        <w:t> </w:t>
      </w:r>
      <w:r>
        <w:rPr>
          <w:i/>
          <w:sz w:val="24"/>
        </w:rPr>
        <w:t>содержание:</w:t>
      </w:r>
      <w:r>
        <w:rPr>
          <w:i/>
          <w:spacing w:val="-7"/>
          <w:sz w:val="24"/>
        </w:rPr>
        <w:t> </w:t>
      </w:r>
      <w:r>
        <w:rPr>
          <w:sz w:val="24"/>
        </w:rPr>
        <w:t>учебный</w:t>
      </w:r>
      <w:r>
        <w:rPr>
          <w:spacing w:val="-10"/>
          <w:sz w:val="24"/>
        </w:rPr>
        <w:t> </w:t>
      </w:r>
      <w:r>
        <w:rPr>
          <w:sz w:val="24"/>
        </w:rPr>
        <w:t>доклад.</w:t>
      </w:r>
      <w:r>
        <w:rPr>
          <w:spacing w:val="-11"/>
          <w:sz w:val="24"/>
        </w:rPr>
        <w:t> </w:t>
      </w:r>
      <w:r>
        <w:rPr>
          <w:sz w:val="24"/>
        </w:rPr>
        <w:t>Презентация.</w:t>
      </w:r>
      <w:r>
        <w:rPr>
          <w:spacing w:val="-15"/>
          <w:sz w:val="24"/>
        </w:rPr>
        <w:t> </w:t>
      </w:r>
      <w:r>
        <w:rPr>
          <w:sz w:val="24"/>
        </w:rPr>
        <w:t>Групповая</w:t>
      </w:r>
      <w:r>
        <w:rPr>
          <w:spacing w:val="-12"/>
          <w:sz w:val="24"/>
        </w:rPr>
        <w:t> </w:t>
      </w:r>
      <w:r>
        <w:rPr>
          <w:spacing w:val="-2"/>
          <w:sz w:val="24"/>
        </w:rPr>
        <w:t>коммуникация.</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56"/>
      </w:pPr>
      <w:r>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w:t>
      </w:r>
      <w:r>
        <w:rPr>
          <w:spacing w:val="-2"/>
        </w:rPr>
        <w:t>коммуникации.</w:t>
      </w:r>
    </w:p>
    <w:p>
      <w:pPr>
        <w:pStyle w:val="BodyText"/>
        <w:ind w:right="640"/>
      </w:pPr>
      <w:r>
        <w:rPr>
          <w:b/>
          <w:i/>
        </w:rPr>
        <w:t>Тематические разделы: </w:t>
      </w:r>
      <w:r>
        <w:rPr/>
        <w:t>«Человек в обществе», «Культура общения», «Мировая художественная культура», «Природа и человек», «Деловые документы», «Изучаем школьные предметы».</w:t>
      </w:r>
    </w:p>
    <w:p>
      <w:pPr>
        <w:spacing w:before="0"/>
        <w:ind w:left="2352" w:right="0" w:firstLine="0"/>
        <w:jc w:val="both"/>
        <w:rPr>
          <w:i/>
          <w:sz w:val="24"/>
        </w:rPr>
      </w:pPr>
      <w:r>
        <w:rPr>
          <w:i/>
          <w:sz w:val="24"/>
        </w:rPr>
        <w:t>Репродукции</w:t>
      </w:r>
      <w:r>
        <w:rPr>
          <w:i/>
          <w:spacing w:val="-6"/>
          <w:sz w:val="24"/>
        </w:rPr>
        <w:t> </w:t>
      </w:r>
      <w:r>
        <w:rPr>
          <w:i/>
          <w:sz w:val="24"/>
        </w:rPr>
        <w:t>картин</w:t>
      </w:r>
      <w:r>
        <w:rPr>
          <w:i/>
          <w:spacing w:val="-3"/>
          <w:sz w:val="24"/>
        </w:rPr>
        <w:t> </w:t>
      </w:r>
      <w:r>
        <w:rPr>
          <w:i/>
          <w:sz w:val="24"/>
        </w:rPr>
        <w:t>для</w:t>
      </w:r>
      <w:r>
        <w:rPr>
          <w:i/>
          <w:spacing w:val="-10"/>
          <w:sz w:val="24"/>
        </w:rPr>
        <w:t> </w:t>
      </w:r>
      <w:r>
        <w:rPr>
          <w:i/>
          <w:sz w:val="24"/>
        </w:rPr>
        <w:t>работы</w:t>
      </w:r>
      <w:r>
        <w:rPr>
          <w:i/>
          <w:spacing w:val="-5"/>
          <w:sz w:val="24"/>
        </w:rPr>
        <w:t> </w:t>
      </w:r>
      <w:r>
        <w:rPr>
          <w:i/>
          <w:sz w:val="24"/>
        </w:rPr>
        <w:t>над </w:t>
      </w:r>
      <w:r>
        <w:rPr>
          <w:i/>
          <w:spacing w:val="-2"/>
          <w:sz w:val="24"/>
        </w:rPr>
        <w:t>сочинением</w:t>
      </w:r>
    </w:p>
    <w:p>
      <w:pPr>
        <w:spacing w:after="0"/>
        <w:jc w:val="both"/>
        <w:rPr>
          <w:sz w:val="24"/>
        </w:rPr>
        <w:sectPr>
          <w:pgSz w:w="11930" w:h="16860"/>
          <w:pgMar w:header="0" w:footer="1423" w:top="1020" w:bottom="1620" w:left="60" w:right="200"/>
        </w:sectPr>
      </w:pPr>
    </w:p>
    <w:p>
      <w:pPr>
        <w:pStyle w:val="ListParagraph"/>
        <w:numPr>
          <w:ilvl w:val="0"/>
          <w:numId w:val="47"/>
        </w:numPr>
        <w:tabs>
          <w:tab w:pos="2592" w:val="left" w:leader="none"/>
        </w:tabs>
        <w:spacing w:line="275" w:lineRule="exact" w:before="60" w:after="0"/>
        <w:ind w:left="2592" w:right="0" w:hanging="240"/>
        <w:jc w:val="left"/>
        <w:rPr>
          <w:sz w:val="24"/>
        </w:rPr>
      </w:pPr>
      <w:r>
        <w:rPr>
          <w:sz w:val="24"/>
        </w:rPr>
        <w:t>Бродский</w:t>
      </w:r>
      <w:r>
        <w:rPr>
          <w:spacing w:val="-10"/>
          <w:sz w:val="24"/>
        </w:rPr>
        <w:t> </w:t>
      </w:r>
      <w:r>
        <w:rPr>
          <w:sz w:val="24"/>
        </w:rPr>
        <w:t>И.И.</w:t>
      </w:r>
      <w:r>
        <w:rPr>
          <w:spacing w:val="-2"/>
          <w:sz w:val="24"/>
        </w:rPr>
        <w:t> </w:t>
      </w:r>
      <w:r>
        <w:rPr>
          <w:sz w:val="24"/>
        </w:rPr>
        <w:t>«Летний</w:t>
      </w:r>
      <w:r>
        <w:rPr>
          <w:spacing w:val="-12"/>
          <w:sz w:val="24"/>
        </w:rPr>
        <w:t> </w:t>
      </w:r>
      <w:r>
        <w:rPr>
          <w:sz w:val="24"/>
        </w:rPr>
        <w:t>сад</w:t>
      </w:r>
      <w:r>
        <w:rPr>
          <w:spacing w:val="-13"/>
          <w:sz w:val="24"/>
        </w:rPr>
        <w:t> </w:t>
      </w:r>
      <w:r>
        <w:rPr>
          <w:spacing w:val="-2"/>
          <w:sz w:val="24"/>
        </w:rPr>
        <w:t>осенью».</w:t>
      </w:r>
    </w:p>
    <w:p>
      <w:pPr>
        <w:pStyle w:val="ListParagraph"/>
        <w:numPr>
          <w:ilvl w:val="0"/>
          <w:numId w:val="47"/>
        </w:numPr>
        <w:tabs>
          <w:tab w:pos="2592" w:val="left" w:leader="none"/>
        </w:tabs>
        <w:spacing w:line="275" w:lineRule="exact" w:before="0" w:after="0"/>
        <w:ind w:left="2592" w:right="0" w:hanging="240"/>
        <w:jc w:val="left"/>
        <w:rPr>
          <w:sz w:val="24"/>
        </w:rPr>
      </w:pPr>
      <w:r>
        <w:rPr>
          <w:sz w:val="24"/>
        </w:rPr>
        <w:t>Григорьев</w:t>
      </w:r>
      <w:r>
        <w:rPr>
          <w:spacing w:val="-15"/>
          <w:sz w:val="24"/>
        </w:rPr>
        <w:t> </w:t>
      </w:r>
      <w:r>
        <w:rPr>
          <w:sz w:val="24"/>
        </w:rPr>
        <w:t>С.А.</w:t>
      </w:r>
      <w:r>
        <w:rPr>
          <w:spacing w:val="2"/>
          <w:sz w:val="24"/>
        </w:rPr>
        <w:t> </w:t>
      </w:r>
      <w:r>
        <w:rPr>
          <w:spacing w:val="-2"/>
          <w:sz w:val="24"/>
        </w:rPr>
        <w:t>«Вратарь».</w:t>
      </w:r>
    </w:p>
    <w:p>
      <w:pPr>
        <w:pStyle w:val="ListParagraph"/>
        <w:numPr>
          <w:ilvl w:val="0"/>
          <w:numId w:val="47"/>
        </w:numPr>
        <w:tabs>
          <w:tab w:pos="2592" w:val="left" w:leader="none"/>
        </w:tabs>
        <w:spacing w:line="240" w:lineRule="auto" w:before="3" w:after="0"/>
        <w:ind w:left="2592" w:right="0" w:hanging="240"/>
        <w:jc w:val="left"/>
        <w:rPr>
          <w:sz w:val="24"/>
        </w:rPr>
      </w:pPr>
      <w:r>
        <w:rPr>
          <w:sz w:val="24"/>
        </w:rPr>
        <w:t>Попов</w:t>
      </w:r>
      <w:r>
        <w:rPr>
          <w:spacing w:val="-15"/>
          <w:sz w:val="24"/>
        </w:rPr>
        <w:t> </w:t>
      </w:r>
      <w:r>
        <w:rPr>
          <w:sz w:val="24"/>
        </w:rPr>
        <w:t>И.А.</w:t>
      </w:r>
      <w:r>
        <w:rPr>
          <w:spacing w:val="-2"/>
          <w:sz w:val="24"/>
        </w:rPr>
        <w:t> </w:t>
      </w:r>
      <w:r>
        <w:rPr>
          <w:sz w:val="24"/>
        </w:rPr>
        <w:t>«Первый</w:t>
      </w:r>
      <w:r>
        <w:rPr>
          <w:spacing w:val="-8"/>
          <w:sz w:val="24"/>
        </w:rPr>
        <w:t> </w:t>
      </w:r>
      <w:r>
        <w:rPr>
          <w:spacing w:val="-2"/>
          <w:sz w:val="24"/>
        </w:rPr>
        <w:t>снег».</w:t>
      </w:r>
    </w:p>
    <w:p>
      <w:pPr>
        <w:pStyle w:val="ListParagraph"/>
        <w:numPr>
          <w:ilvl w:val="0"/>
          <w:numId w:val="47"/>
        </w:numPr>
        <w:tabs>
          <w:tab w:pos="2592" w:val="left" w:leader="none"/>
        </w:tabs>
        <w:spacing w:line="240" w:lineRule="auto" w:before="3" w:after="0"/>
        <w:ind w:left="2592" w:right="0" w:hanging="240"/>
        <w:jc w:val="left"/>
        <w:rPr>
          <w:sz w:val="24"/>
        </w:rPr>
      </w:pPr>
      <w:r>
        <w:rPr>
          <w:sz w:val="24"/>
        </w:rPr>
        <w:t>Хабаров</w:t>
      </w:r>
      <w:r>
        <w:rPr>
          <w:spacing w:val="-8"/>
          <w:sz w:val="24"/>
        </w:rPr>
        <w:t> </w:t>
      </w:r>
      <w:r>
        <w:rPr>
          <w:sz w:val="24"/>
        </w:rPr>
        <w:t>В.И.</w:t>
      </w:r>
      <w:r>
        <w:rPr>
          <w:spacing w:val="-2"/>
          <w:sz w:val="24"/>
        </w:rPr>
        <w:t> </w:t>
      </w:r>
      <w:r>
        <w:rPr>
          <w:sz w:val="24"/>
        </w:rPr>
        <w:t>«Портрет</w:t>
      </w:r>
      <w:r>
        <w:rPr>
          <w:spacing w:val="-8"/>
          <w:sz w:val="24"/>
        </w:rPr>
        <w:t> </w:t>
      </w:r>
      <w:r>
        <w:rPr>
          <w:spacing w:val="-2"/>
          <w:sz w:val="24"/>
        </w:rPr>
        <w:t>Милы».</w:t>
      </w:r>
    </w:p>
    <w:p>
      <w:pPr>
        <w:pStyle w:val="ListParagraph"/>
        <w:numPr>
          <w:ilvl w:val="0"/>
          <w:numId w:val="47"/>
        </w:numPr>
        <w:tabs>
          <w:tab w:pos="2592" w:val="left" w:leader="none"/>
        </w:tabs>
        <w:spacing w:line="274" w:lineRule="exact" w:before="0" w:after="0"/>
        <w:ind w:left="2592" w:right="0" w:hanging="240"/>
        <w:jc w:val="left"/>
        <w:rPr>
          <w:sz w:val="24"/>
        </w:rPr>
      </w:pPr>
      <w:r>
        <w:rPr>
          <w:sz w:val="24"/>
        </w:rPr>
        <w:t>Широков</w:t>
      </w:r>
      <w:r>
        <w:rPr>
          <w:spacing w:val="-10"/>
          <w:sz w:val="24"/>
        </w:rPr>
        <w:t> </w:t>
      </w:r>
      <w:r>
        <w:rPr>
          <w:sz w:val="24"/>
        </w:rPr>
        <w:t>Е.Н.</w:t>
      </w:r>
      <w:r>
        <w:rPr>
          <w:spacing w:val="1"/>
          <w:sz w:val="24"/>
        </w:rPr>
        <w:t> </w:t>
      </w:r>
      <w:r>
        <w:rPr>
          <w:spacing w:val="-2"/>
          <w:sz w:val="24"/>
        </w:rPr>
        <w:t>«Друзья».</w:t>
      </w:r>
    </w:p>
    <w:p>
      <w:pPr>
        <w:pStyle w:val="ListParagraph"/>
        <w:numPr>
          <w:ilvl w:val="0"/>
          <w:numId w:val="47"/>
        </w:numPr>
        <w:tabs>
          <w:tab w:pos="2592" w:val="left" w:leader="none"/>
        </w:tabs>
        <w:spacing w:line="274" w:lineRule="exact" w:before="0" w:after="0"/>
        <w:ind w:left="2592" w:right="0" w:hanging="240"/>
        <w:jc w:val="left"/>
        <w:rPr>
          <w:sz w:val="24"/>
        </w:rPr>
      </w:pPr>
      <w:r>
        <w:rPr>
          <w:sz w:val="24"/>
        </w:rPr>
        <w:t>Шишкин</w:t>
      </w:r>
      <w:r>
        <w:rPr>
          <w:spacing w:val="-8"/>
          <w:sz w:val="24"/>
        </w:rPr>
        <w:t> </w:t>
      </w:r>
      <w:r>
        <w:rPr>
          <w:sz w:val="24"/>
        </w:rPr>
        <w:t>И.И.</w:t>
      </w:r>
      <w:r>
        <w:rPr>
          <w:spacing w:val="3"/>
          <w:sz w:val="24"/>
        </w:rPr>
        <w:t> </w:t>
      </w:r>
      <w:r>
        <w:rPr>
          <w:sz w:val="24"/>
        </w:rPr>
        <w:t>«Утро</w:t>
      </w:r>
      <w:r>
        <w:rPr>
          <w:spacing w:val="-6"/>
          <w:sz w:val="24"/>
        </w:rPr>
        <w:t> </w:t>
      </w:r>
      <w:r>
        <w:rPr>
          <w:sz w:val="24"/>
        </w:rPr>
        <w:t>в</w:t>
      </w:r>
      <w:r>
        <w:rPr>
          <w:spacing w:val="-9"/>
          <w:sz w:val="24"/>
        </w:rPr>
        <w:t> </w:t>
      </w:r>
      <w:r>
        <w:rPr>
          <w:sz w:val="24"/>
        </w:rPr>
        <w:t>сосновом</w:t>
      </w:r>
      <w:r>
        <w:rPr>
          <w:spacing w:val="-13"/>
          <w:sz w:val="24"/>
        </w:rPr>
        <w:t> </w:t>
      </w:r>
      <w:r>
        <w:rPr>
          <w:spacing w:val="-2"/>
          <w:sz w:val="24"/>
        </w:rPr>
        <w:t>лесу».</w:t>
      </w:r>
    </w:p>
    <w:p>
      <w:pPr>
        <w:pStyle w:val="ListParagraph"/>
        <w:numPr>
          <w:ilvl w:val="0"/>
          <w:numId w:val="47"/>
        </w:numPr>
        <w:tabs>
          <w:tab w:pos="2592" w:val="left" w:leader="none"/>
        </w:tabs>
        <w:spacing w:line="240" w:lineRule="auto" w:before="0" w:after="0"/>
        <w:ind w:left="2592" w:right="0" w:hanging="240"/>
        <w:jc w:val="left"/>
        <w:rPr>
          <w:sz w:val="24"/>
        </w:rPr>
      </w:pPr>
      <w:r>
        <w:rPr>
          <w:sz w:val="24"/>
        </w:rPr>
        <w:t>Юон</w:t>
      </w:r>
      <w:r>
        <w:rPr>
          <w:spacing w:val="-8"/>
          <w:sz w:val="24"/>
        </w:rPr>
        <w:t> </w:t>
      </w:r>
      <w:r>
        <w:rPr>
          <w:sz w:val="24"/>
        </w:rPr>
        <w:t>К.</w:t>
      </w:r>
      <w:r>
        <w:rPr>
          <w:spacing w:val="-1"/>
          <w:sz w:val="24"/>
        </w:rPr>
        <w:t> </w:t>
      </w:r>
      <w:r>
        <w:rPr>
          <w:sz w:val="24"/>
        </w:rPr>
        <w:t>«Конец</w:t>
      </w:r>
      <w:r>
        <w:rPr>
          <w:spacing w:val="-8"/>
          <w:sz w:val="24"/>
        </w:rPr>
        <w:t> </w:t>
      </w:r>
      <w:r>
        <w:rPr>
          <w:sz w:val="24"/>
        </w:rPr>
        <w:t>зимы.</w:t>
      </w:r>
      <w:r>
        <w:rPr>
          <w:spacing w:val="-8"/>
          <w:sz w:val="24"/>
        </w:rPr>
        <w:t> </w:t>
      </w:r>
      <w:r>
        <w:rPr>
          <w:spacing w:val="-2"/>
          <w:sz w:val="24"/>
        </w:rPr>
        <w:t>Полдень».</w:t>
      </w:r>
    </w:p>
    <w:p>
      <w:pPr>
        <w:pStyle w:val="Heading2"/>
        <w:tabs>
          <w:tab w:pos="6332" w:val="left" w:leader="none"/>
        </w:tabs>
        <w:spacing w:line="275" w:lineRule="exact" w:before="17"/>
      </w:pPr>
      <w:r>
        <w:rPr>
          <w:spacing w:val="-10"/>
        </w:rPr>
        <w:t>8</w:t>
      </w:r>
      <w:r>
        <w:rPr/>
        <w:tab/>
      </w:r>
      <w:r>
        <w:rPr>
          <w:spacing w:val="-2"/>
        </w:rPr>
        <w:t>КЛАСС</w:t>
      </w:r>
    </w:p>
    <w:p>
      <w:pPr>
        <w:pStyle w:val="Heading3"/>
        <w:spacing w:line="271" w:lineRule="exact"/>
        <w:ind w:left="4815"/>
        <w:jc w:val="both"/>
      </w:pPr>
      <w:r>
        <w:rPr/>
        <w:t>(4-й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spacing w:line="240" w:lineRule="auto" w:before="0"/>
        <w:ind w:left="1644" w:right="641" w:firstLine="705"/>
        <w:jc w:val="both"/>
        <w:rPr>
          <w:sz w:val="24"/>
        </w:rPr>
      </w:pPr>
      <w:r>
        <w:rPr>
          <w:b/>
          <w:i/>
          <w:sz w:val="24"/>
        </w:rPr>
        <w:t>Тематические модули: </w:t>
      </w:r>
      <w:r>
        <w:rPr>
          <w:sz w:val="24"/>
        </w:rPr>
        <w:t>«Язык и речь. Культура речи», «Текст», «Функциональные разновидности языка».</w:t>
      </w:r>
    </w:p>
    <w:p>
      <w:pPr>
        <w:pStyle w:val="Heading3"/>
        <w:spacing w:before="1"/>
        <w:jc w:val="both"/>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spacing w:line="237" w:lineRule="auto"/>
        <w:ind w:right="653"/>
      </w:pPr>
      <w:r>
        <w:rPr/>
        <w:t>Виды речи. Монолог и диалог. Их разновидности. Деловой этикет. Межличностное </w:t>
      </w:r>
      <w:r>
        <w:rPr>
          <w:spacing w:val="-2"/>
        </w:rPr>
        <w:t>общение.</w:t>
      </w:r>
    </w:p>
    <w:p>
      <w:pPr>
        <w:pStyle w:val="BodyText"/>
        <w:spacing w:before="1"/>
        <w:ind w:right="634"/>
      </w:pPr>
      <w:r>
        <w:rPr>
          <w:i/>
        </w:rPr>
        <w:t>Основное содержание: </w:t>
      </w:r>
      <w:r>
        <w:rPr/>
        <w:t>монолог-описание, монолог-рассуждение, монолог- повествование; выступление с научным сообщением.</w:t>
      </w:r>
    </w:p>
    <w:p>
      <w:pPr>
        <w:pStyle w:val="BodyText"/>
        <w:ind w:right="638"/>
      </w:pPr>
      <w:r>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w:t>
      </w:r>
      <w:r>
        <w:rPr>
          <w:spacing w:val="-2"/>
        </w:rPr>
        <w:t>общение.</w:t>
      </w:r>
    </w:p>
    <w:p>
      <w:pPr>
        <w:spacing w:before="0"/>
        <w:ind w:left="2352" w:right="0" w:firstLine="0"/>
        <w:jc w:val="both"/>
        <w:rPr>
          <w:i/>
          <w:sz w:val="24"/>
        </w:rPr>
      </w:pPr>
      <w:r>
        <w:rPr>
          <w:i/>
          <w:sz w:val="24"/>
        </w:rPr>
        <w:t>Основные</w:t>
      </w:r>
      <w:r>
        <w:rPr>
          <w:i/>
          <w:spacing w:val="-13"/>
          <w:sz w:val="24"/>
        </w:rPr>
        <w:t> </w:t>
      </w:r>
      <w:r>
        <w:rPr>
          <w:i/>
          <w:sz w:val="24"/>
        </w:rPr>
        <w:t>виды</w:t>
      </w:r>
      <w:r>
        <w:rPr>
          <w:i/>
          <w:spacing w:val="-10"/>
          <w:sz w:val="24"/>
        </w:rPr>
        <w:t> </w:t>
      </w:r>
      <w:r>
        <w:rPr>
          <w:i/>
          <w:sz w:val="24"/>
        </w:rPr>
        <w:t>деятельности</w:t>
      </w:r>
      <w:r>
        <w:rPr>
          <w:i/>
          <w:spacing w:val="-10"/>
          <w:sz w:val="24"/>
        </w:rPr>
        <w:t> </w:t>
      </w:r>
      <w:r>
        <w:rPr>
          <w:i/>
          <w:spacing w:val="-2"/>
          <w:sz w:val="24"/>
        </w:rPr>
        <w:t>обучающихся</w:t>
      </w:r>
    </w:p>
    <w:p>
      <w:pPr>
        <w:pStyle w:val="BodyText"/>
        <w:ind w:right="634"/>
      </w:pPr>
      <w:r>
        <w:rPr/>
        <w:t>Создавать</w:t>
      </w:r>
      <w:r>
        <w:rPr>
          <w:spacing w:val="-7"/>
        </w:rPr>
        <w:t> </w:t>
      </w:r>
      <w:r>
        <w:rPr/>
        <w:t>устные</w:t>
      </w:r>
      <w:r>
        <w:rPr>
          <w:spacing w:val="-15"/>
        </w:rPr>
        <w:t> </w:t>
      </w:r>
      <w:r>
        <w:rPr/>
        <w:t>монологические</w:t>
      </w:r>
      <w:r>
        <w:rPr>
          <w:spacing w:val="-13"/>
        </w:rPr>
        <w:t> </w:t>
      </w:r>
      <w:r>
        <w:rPr/>
        <w:t>высказывания</w:t>
      </w:r>
      <w:r>
        <w:rPr>
          <w:spacing w:val="-10"/>
        </w:rPr>
        <w:t> </w:t>
      </w:r>
      <w:r>
        <w:rPr/>
        <w:t>на</w:t>
      </w:r>
      <w:r>
        <w:rPr>
          <w:spacing w:val="-15"/>
        </w:rPr>
        <w:t> </w:t>
      </w:r>
      <w:r>
        <w:rPr/>
        <w:t>основе</w:t>
      </w:r>
      <w:r>
        <w:rPr>
          <w:spacing w:val="-15"/>
        </w:rPr>
        <w:t> </w:t>
      </w:r>
      <w:r>
        <w:rPr/>
        <w:t>жизненных</w:t>
      </w:r>
      <w:r>
        <w:rPr>
          <w:spacing w:val="-7"/>
        </w:rPr>
        <w:t> </w:t>
      </w:r>
      <w:r>
        <w:rPr/>
        <w:t>наблюдений, личных впечатлений, чтения научно-учебной, художественной, научно-популярной и публицистической литературы.</w:t>
      </w:r>
    </w:p>
    <w:p>
      <w:pPr>
        <w:pStyle w:val="BodyText"/>
        <w:ind w:left="2352" w:firstLine="0"/>
      </w:pPr>
      <w:r>
        <w:rPr/>
        <w:t>Выступать</w:t>
      </w:r>
      <w:r>
        <w:rPr>
          <w:spacing w:val="-6"/>
        </w:rPr>
        <w:t> </w:t>
      </w:r>
      <w:r>
        <w:rPr/>
        <w:t>с</w:t>
      </w:r>
      <w:r>
        <w:rPr>
          <w:spacing w:val="-8"/>
        </w:rPr>
        <w:t> </w:t>
      </w:r>
      <w:r>
        <w:rPr>
          <w:spacing w:val="-2"/>
        </w:rPr>
        <w:t>сообщением.</w:t>
      </w:r>
    </w:p>
    <w:p>
      <w:pPr>
        <w:pStyle w:val="BodyText"/>
        <w:ind w:right="666"/>
      </w:pPr>
      <w:r>
        <w:rPr/>
        <w:t>Участвовать в диалоге на лингвистические темы (в рамках изученного) и темы на основе жизненных наблюдений.</w:t>
      </w:r>
    </w:p>
    <w:p>
      <w:pPr>
        <w:pStyle w:val="BodyText"/>
        <w:ind w:left="2352" w:firstLine="0"/>
      </w:pPr>
      <w:r>
        <w:rPr/>
        <w:t>Устно</w:t>
      </w:r>
      <w:r>
        <w:rPr>
          <w:spacing w:val="-14"/>
        </w:rPr>
        <w:t> </w:t>
      </w:r>
      <w:r>
        <w:rPr/>
        <w:t>пересказывать</w:t>
      </w:r>
      <w:r>
        <w:rPr>
          <w:spacing w:val="-3"/>
        </w:rPr>
        <w:t> </w:t>
      </w:r>
      <w:r>
        <w:rPr/>
        <w:t>прочитанный</w:t>
      </w:r>
      <w:r>
        <w:rPr>
          <w:spacing w:val="-10"/>
        </w:rPr>
        <w:t> </w:t>
      </w:r>
      <w:r>
        <w:rPr>
          <w:spacing w:val="-2"/>
        </w:rPr>
        <w:t>текст.</w:t>
      </w:r>
    </w:p>
    <w:p>
      <w:pPr>
        <w:pStyle w:val="BodyText"/>
        <w:spacing w:before="1"/>
        <w:ind w:left="2352" w:firstLine="0"/>
      </w:pPr>
      <w:r>
        <w:rPr/>
        <w:t>Представлять</w:t>
      </w:r>
      <w:r>
        <w:rPr>
          <w:spacing w:val="-8"/>
        </w:rPr>
        <w:t> </w:t>
      </w:r>
      <w:r>
        <w:rPr/>
        <w:t>сообщение</w:t>
      </w:r>
      <w:r>
        <w:rPr>
          <w:spacing w:val="-9"/>
        </w:rPr>
        <w:t> </w:t>
      </w:r>
      <w:r>
        <w:rPr/>
        <w:t>на</w:t>
      </w:r>
      <w:r>
        <w:rPr>
          <w:spacing w:val="-10"/>
        </w:rPr>
        <w:t> </w:t>
      </w:r>
      <w:r>
        <w:rPr/>
        <w:t>заданную</w:t>
      </w:r>
      <w:r>
        <w:rPr>
          <w:spacing w:val="-4"/>
        </w:rPr>
        <w:t> </w:t>
      </w:r>
      <w:r>
        <w:rPr/>
        <w:t>тему</w:t>
      </w:r>
      <w:r>
        <w:rPr>
          <w:spacing w:val="-19"/>
        </w:rPr>
        <w:t> </w:t>
      </w:r>
      <w:r>
        <w:rPr/>
        <w:t>в</w:t>
      </w:r>
      <w:r>
        <w:rPr>
          <w:spacing w:val="-4"/>
        </w:rPr>
        <w:t> </w:t>
      </w:r>
      <w:r>
        <w:rPr/>
        <w:t>виде</w:t>
      </w:r>
      <w:r>
        <w:rPr>
          <w:spacing w:val="-9"/>
        </w:rPr>
        <w:t> </w:t>
      </w:r>
      <w:r>
        <w:rPr>
          <w:spacing w:val="-2"/>
        </w:rPr>
        <w:t>презентации.</w:t>
      </w:r>
    </w:p>
    <w:p>
      <w:pPr>
        <w:pStyle w:val="BodyText"/>
        <w:ind w:right="636"/>
      </w:pPr>
      <w:r>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pPr>
        <w:pStyle w:val="BodyText"/>
        <w:ind w:right="647"/>
      </w:pPr>
      <w:r>
        <w:rPr/>
        <w:t>Создавать тексты официально-делового стиля (заявление, объяснительная записка), публицистических жанров.</w:t>
      </w:r>
    </w:p>
    <w:p>
      <w:pPr>
        <w:pStyle w:val="BodyText"/>
        <w:ind w:left="2352" w:firstLine="0"/>
      </w:pPr>
      <w:r>
        <w:rPr/>
        <w:t>Оформлять</w:t>
      </w:r>
      <w:r>
        <w:rPr>
          <w:spacing w:val="-10"/>
        </w:rPr>
        <w:t> </w:t>
      </w:r>
      <w:r>
        <w:rPr/>
        <w:t>деловые</w:t>
      </w:r>
      <w:r>
        <w:rPr>
          <w:spacing w:val="-14"/>
        </w:rPr>
        <w:t> </w:t>
      </w:r>
      <w:r>
        <w:rPr/>
        <w:t>бумаги</w:t>
      </w:r>
      <w:r>
        <w:rPr>
          <w:spacing w:val="-9"/>
        </w:rPr>
        <w:t> </w:t>
      </w:r>
      <w:r>
        <w:rPr/>
        <w:t>(в</w:t>
      </w:r>
      <w:r>
        <w:rPr>
          <w:spacing w:val="-11"/>
        </w:rPr>
        <w:t> </w:t>
      </w:r>
      <w:r>
        <w:rPr/>
        <w:t>рамках</w:t>
      </w:r>
      <w:r>
        <w:rPr>
          <w:spacing w:val="-3"/>
        </w:rPr>
        <w:t> </w:t>
      </w:r>
      <w:r>
        <w:rPr>
          <w:spacing w:val="-2"/>
        </w:rPr>
        <w:t>изученного).</w:t>
      </w:r>
    </w:p>
    <w:p>
      <w:pPr>
        <w:pStyle w:val="BodyText"/>
        <w:ind w:right="656"/>
      </w:pPr>
      <w:r>
        <w:rPr/>
        <w:t>Выбирать языковые средства для создания высказывания в соответствии с целью, темой и коммуникативным замыслом.</w:t>
      </w:r>
    </w:p>
    <w:p>
      <w:pPr>
        <w:pStyle w:val="BodyText"/>
        <w:ind w:right="667"/>
      </w:pPr>
      <w:r>
        <w:rPr/>
        <w:t>Редактировать собственные тексты с целью совершенствования их содержания и </w:t>
      </w:r>
      <w:r>
        <w:rPr>
          <w:spacing w:val="-2"/>
        </w:rPr>
        <w:t>формы.</w:t>
      </w:r>
    </w:p>
    <w:p>
      <w:pPr>
        <w:pStyle w:val="BodyText"/>
        <w:ind w:left="2352" w:firstLine="0"/>
      </w:pPr>
      <w:r>
        <w:rPr/>
        <w:t>Сопоставлять</w:t>
      </w:r>
      <w:r>
        <w:rPr>
          <w:spacing w:val="-9"/>
        </w:rPr>
        <w:t> </w:t>
      </w:r>
      <w:r>
        <w:rPr/>
        <w:t>исходный</w:t>
      </w:r>
      <w:r>
        <w:rPr>
          <w:spacing w:val="-8"/>
        </w:rPr>
        <w:t> </w:t>
      </w:r>
      <w:r>
        <w:rPr/>
        <w:t>и</w:t>
      </w:r>
      <w:r>
        <w:rPr>
          <w:spacing w:val="-12"/>
        </w:rPr>
        <w:t> </w:t>
      </w:r>
      <w:r>
        <w:rPr/>
        <w:t>отредактированный</w:t>
      </w:r>
      <w:r>
        <w:rPr>
          <w:spacing w:val="-11"/>
        </w:rPr>
        <w:t> </w:t>
      </w:r>
      <w:r>
        <w:rPr>
          <w:spacing w:val="-2"/>
        </w:rPr>
        <w:t>тексты.</w:t>
      </w:r>
    </w:p>
    <w:p>
      <w:pPr>
        <w:pStyle w:val="BodyText"/>
        <w:ind w:left="2352" w:right="1254" w:firstLine="0"/>
      </w:pPr>
      <w:r>
        <w:rPr/>
        <w:t>Анализировать</w:t>
      </w:r>
      <w:r>
        <w:rPr>
          <w:spacing w:val="-3"/>
        </w:rPr>
        <w:t> </w:t>
      </w:r>
      <w:r>
        <w:rPr/>
        <w:t>примеры</w:t>
      </w:r>
      <w:r>
        <w:rPr>
          <w:spacing w:val="-2"/>
        </w:rPr>
        <w:t> </w:t>
      </w:r>
      <w:r>
        <w:rPr/>
        <w:t>использования</w:t>
      </w:r>
      <w:r>
        <w:rPr>
          <w:spacing w:val="-1"/>
        </w:rPr>
        <w:t> </w:t>
      </w:r>
      <w:r>
        <w:rPr/>
        <w:t>мимики и</w:t>
      </w:r>
      <w:r>
        <w:rPr>
          <w:spacing w:val="-3"/>
        </w:rPr>
        <w:t> </w:t>
      </w:r>
      <w:r>
        <w:rPr/>
        <w:t>жестов</w:t>
      </w:r>
      <w:r>
        <w:rPr>
          <w:spacing w:val="-2"/>
        </w:rPr>
        <w:t> </w:t>
      </w:r>
      <w:r>
        <w:rPr/>
        <w:t>в</w:t>
      </w:r>
      <w:r>
        <w:rPr>
          <w:spacing w:val="-2"/>
        </w:rPr>
        <w:t> </w:t>
      </w:r>
      <w:r>
        <w:rPr/>
        <w:t>разговорной речи. Объяснять национальную обусловленность норм речевого этикета.</w:t>
      </w:r>
    </w:p>
    <w:p>
      <w:pPr>
        <w:pStyle w:val="BodyText"/>
        <w:spacing w:before="1"/>
        <w:ind w:right="641"/>
      </w:pPr>
      <w:r>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pPr>
        <w:pStyle w:val="BodyText"/>
        <w:ind w:right="657"/>
      </w:pPr>
      <w:r>
        <w:rPr/>
        <w:t>Анализировать содержание научно-учебных, художественных, публицистических текстов различных функционально-смысловых типов речи.</w:t>
      </w:r>
    </w:p>
    <w:p>
      <w:pPr>
        <w:pStyle w:val="BodyText"/>
        <w:ind w:right="640"/>
      </w:pPr>
      <w:r>
        <w:rPr/>
        <w:t>Подробно,</w:t>
      </w:r>
      <w:r>
        <w:rPr>
          <w:spacing w:val="-8"/>
        </w:rPr>
        <w:t> </w:t>
      </w:r>
      <w:r>
        <w:rPr/>
        <w:t>сжато</w:t>
      </w:r>
      <w:r>
        <w:rPr>
          <w:spacing w:val="-8"/>
        </w:rPr>
        <w:t> </w:t>
      </w:r>
      <w:r>
        <w:rPr/>
        <w:t>и</w:t>
      </w:r>
      <w:r>
        <w:rPr>
          <w:spacing w:val="-10"/>
        </w:rPr>
        <w:t> </w:t>
      </w:r>
      <w:r>
        <w:rPr/>
        <w:t>выборочно</w:t>
      </w:r>
      <w:r>
        <w:rPr>
          <w:spacing w:val="-8"/>
        </w:rPr>
        <w:t> </w:t>
      </w:r>
      <w:r>
        <w:rPr/>
        <w:t>передавать</w:t>
      </w:r>
      <w:r>
        <w:rPr>
          <w:spacing w:val="-5"/>
        </w:rPr>
        <w:t> </w:t>
      </w:r>
      <w:r>
        <w:rPr/>
        <w:t>в</w:t>
      </w:r>
      <w:r>
        <w:rPr>
          <w:spacing w:val="-3"/>
        </w:rPr>
        <w:t> </w:t>
      </w:r>
      <w:r>
        <w:rPr/>
        <w:t>устной</w:t>
      </w:r>
      <w:r>
        <w:rPr>
          <w:spacing w:val="-11"/>
        </w:rPr>
        <w:t> </w:t>
      </w:r>
      <w:r>
        <w:rPr/>
        <w:t>и</w:t>
      </w:r>
      <w:r>
        <w:rPr>
          <w:spacing w:val="-8"/>
        </w:rPr>
        <w:t> </w:t>
      </w:r>
      <w:r>
        <w:rPr/>
        <w:t>письменной</w:t>
      </w:r>
      <w:r>
        <w:rPr>
          <w:spacing w:val="-8"/>
        </w:rPr>
        <w:t> </w:t>
      </w:r>
      <w:r>
        <w:rPr/>
        <w:t>форме</w:t>
      </w:r>
      <w:r>
        <w:rPr>
          <w:spacing w:val="-14"/>
        </w:rPr>
        <w:t> </w:t>
      </w:r>
      <w:r>
        <w:rPr/>
        <w:t>содержание прочитанных научно-учебных, художественных, публицистических текстов различных функционально-смысловых типов речи.</w:t>
      </w:r>
    </w:p>
    <w:p>
      <w:pPr>
        <w:spacing w:after="0"/>
        <w:sectPr>
          <w:pgSz w:w="11930" w:h="16860"/>
          <w:pgMar w:header="0" w:footer="1423" w:top="1020" w:bottom="1620" w:left="60" w:right="200"/>
        </w:sectPr>
      </w:pPr>
    </w:p>
    <w:p>
      <w:pPr>
        <w:pStyle w:val="BodyText"/>
        <w:spacing w:line="237" w:lineRule="auto" w:before="63"/>
        <w:ind w:right="656"/>
      </w:pPr>
      <w:r>
        <w:rPr/>
        <w:t>Применять различные приёмы просмотрового, ознакомительного, изучающего, поискового чтения.</w:t>
      </w:r>
    </w:p>
    <w:p>
      <w:pPr>
        <w:pStyle w:val="BodyText"/>
        <w:spacing w:line="237" w:lineRule="auto" w:before="6"/>
        <w:ind w:right="639"/>
      </w:pPr>
      <w:r>
        <w:rPr/>
        <w:t>Анализировать содержание прочитанных научно-учебных, художественных, публицистических текстов различных функционально-смысловых типов речи.</w:t>
      </w:r>
    </w:p>
    <w:p>
      <w:pPr>
        <w:pStyle w:val="BodyText"/>
        <w:spacing w:before="3"/>
        <w:ind w:right="643"/>
      </w:pPr>
      <w:r>
        <w:rPr/>
        <w:t>Обсуждать культуру речи делового человека. Составлять электронные сообщения делового содержания (sms-сообщения, электронные письма), обсуждать правила и целесообразность включения в структуру электронного письма «смайлов».</w:t>
      </w:r>
    </w:p>
    <w:p>
      <w:pPr>
        <w:pStyle w:val="BodyText"/>
        <w:ind w:right="648"/>
      </w:pPr>
      <w:r>
        <w:rPr/>
        <w:t>Моделировать диалог между собеседниками, обсуждать правила культуры коммуникации при ведении спора, в процессе дискуссии.</w:t>
      </w:r>
    </w:p>
    <w:p>
      <w:pPr>
        <w:pStyle w:val="BodyText"/>
        <w:ind w:right="691"/>
      </w:pPr>
      <w:r>
        <w:rPr/>
        <w:t>Актуализировать знания об иностранных этикетных выражениях (на английском языке). Моделировать диалоги с незнакомыми людьми.</w:t>
      </w:r>
    </w:p>
    <w:p>
      <w:pPr>
        <w:pStyle w:val="Heading3"/>
        <w:spacing w:line="275" w:lineRule="exact" w:before="12"/>
      </w:pPr>
      <w:r>
        <w:rPr>
          <w:spacing w:val="-2"/>
        </w:rPr>
        <w:t>Текст</w:t>
      </w:r>
    </w:p>
    <w:p>
      <w:pPr>
        <w:pStyle w:val="BodyText"/>
        <w:spacing w:line="271" w:lineRule="exact"/>
        <w:ind w:left="2352" w:firstLine="0"/>
        <w:jc w:val="left"/>
      </w:pPr>
      <w:r>
        <w:rPr/>
        <w:t>Текст</w:t>
      </w:r>
      <w:r>
        <w:rPr>
          <w:spacing w:val="-6"/>
        </w:rPr>
        <w:t> </w:t>
      </w:r>
      <w:r>
        <w:rPr/>
        <w:t>и его</w:t>
      </w:r>
      <w:r>
        <w:rPr>
          <w:spacing w:val="-6"/>
        </w:rPr>
        <w:t> </w:t>
      </w:r>
      <w:r>
        <w:rPr>
          <w:spacing w:val="-2"/>
        </w:rPr>
        <w:t>признаки.</w:t>
      </w:r>
    </w:p>
    <w:p>
      <w:pPr>
        <w:pStyle w:val="BodyText"/>
        <w:ind w:left="2352" w:right="4546" w:firstLine="0"/>
        <w:jc w:val="left"/>
      </w:pPr>
      <w:r>
        <w:rPr/>
        <w:t>Функционально-смысловые</w:t>
      </w:r>
      <w:r>
        <w:rPr>
          <w:spacing w:val="-14"/>
        </w:rPr>
        <w:t> </w:t>
      </w:r>
      <w:r>
        <w:rPr/>
        <w:t>типы</w:t>
      </w:r>
      <w:r>
        <w:rPr>
          <w:spacing w:val="-14"/>
        </w:rPr>
        <w:t> </w:t>
      </w:r>
      <w:r>
        <w:rPr/>
        <w:t>речи. Смысловой анализ текста.</w:t>
      </w:r>
    </w:p>
    <w:p>
      <w:pPr>
        <w:pStyle w:val="BodyText"/>
        <w:ind w:left="2352" w:firstLine="0"/>
        <w:jc w:val="left"/>
      </w:pPr>
      <w:r>
        <w:rPr/>
        <w:t>Информационная</w:t>
      </w:r>
      <w:r>
        <w:rPr>
          <w:spacing w:val="-10"/>
        </w:rPr>
        <w:t> </w:t>
      </w:r>
      <w:r>
        <w:rPr/>
        <w:t>переработка</w:t>
      </w:r>
      <w:r>
        <w:rPr>
          <w:spacing w:val="-12"/>
        </w:rPr>
        <w:t> </w:t>
      </w:r>
      <w:r>
        <w:rPr>
          <w:spacing w:val="-2"/>
        </w:rPr>
        <w:t>текста</w:t>
      </w:r>
    </w:p>
    <w:p>
      <w:pPr>
        <w:spacing w:before="0"/>
        <w:ind w:left="2352" w:right="0" w:firstLine="0"/>
        <w:jc w:val="left"/>
        <w:rPr>
          <w:sz w:val="24"/>
        </w:rPr>
      </w:pPr>
      <w:r>
        <w:rPr>
          <w:i/>
          <w:sz w:val="24"/>
        </w:rPr>
        <w:t>Основное</w:t>
      </w:r>
      <w:r>
        <w:rPr>
          <w:i/>
          <w:spacing w:val="-11"/>
          <w:sz w:val="24"/>
        </w:rPr>
        <w:t> </w:t>
      </w:r>
      <w:r>
        <w:rPr>
          <w:i/>
          <w:sz w:val="24"/>
        </w:rPr>
        <w:t>содержание:</w:t>
      </w:r>
      <w:r>
        <w:rPr>
          <w:i/>
          <w:spacing w:val="-1"/>
          <w:sz w:val="24"/>
        </w:rPr>
        <w:t> </w:t>
      </w:r>
      <w:r>
        <w:rPr>
          <w:sz w:val="24"/>
        </w:rPr>
        <w:t>текст</w:t>
      </w:r>
      <w:r>
        <w:rPr>
          <w:spacing w:val="-7"/>
          <w:sz w:val="24"/>
        </w:rPr>
        <w:t> </w:t>
      </w:r>
      <w:r>
        <w:rPr>
          <w:sz w:val="24"/>
        </w:rPr>
        <w:t>и</w:t>
      </w:r>
      <w:r>
        <w:rPr>
          <w:spacing w:val="-1"/>
          <w:sz w:val="24"/>
        </w:rPr>
        <w:t> </w:t>
      </w:r>
      <w:r>
        <w:rPr>
          <w:sz w:val="24"/>
        </w:rPr>
        <w:t>его</w:t>
      </w:r>
      <w:r>
        <w:rPr>
          <w:spacing w:val="-8"/>
          <w:sz w:val="24"/>
        </w:rPr>
        <w:t> </w:t>
      </w:r>
      <w:r>
        <w:rPr>
          <w:sz w:val="24"/>
        </w:rPr>
        <w:t>основные</w:t>
      </w:r>
      <w:r>
        <w:rPr>
          <w:spacing w:val="-11"/>
          <w:sz w:val="24"/>
        </w:rPr>
        <w:t> </w:t>
      </w:r>
      <w:r>
        <w:rPr>
          <w:spacing w:val="-2"/>
          <w:sz w:val="24"/>
        </w:rPr>
        <w:t>признаки.</w:t>
      </w:r>
    </w:p>
    <w:p>
      <w:pPr>
        <w:pStyle w:val="BodyText"/>
        <w:ind w:right="639"/>
      </w:pPr>
      <w:r>
        <w:rPr/>
        <w:t>Особенности функционально-смысловых типов речи (повествование, описание, </w:t>
      </w:r>
      <w:r>
        <w:rPr>
          <w:spacing w:val="-2"/>
        </w:rPr>
        <w:t>рассуждение).</w:t>
      </w:r>
    </w:p>
    <w:p>
      <w:pPr>
        <w:pStyle w:val="BodyText"/>
        <w:spacing w:line="237" w:lineRule="auto"/>
        <w:ind w:right="648"/>
      </w:pPr>
      <w:r>
        <w:rPr/>
        <w:t>Информационная переработка текста: извлечение информации из различных источников; использование лингвистических словарей; тезисы, конспект.</w:t>
      </w:r>
    </w:p>
    <w:p>
      <w:pPr>
        <w:spacing w:line="275" w:lineRule="exact"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36"/>
      </w:pPr>
      <w:r>
        <w:rPr/>
        <w:t>Анализировать</w:t>
      </w:r>
      <w:r>
        <w:rPr>
          <w:spacing w:val="-8"/>
        </w:rPr>
        <w:t> </w:t>
      </w:r>
      <w:r>
        <w:rPr/>
        <w:t>текст</w:t>
      </w:r>
      <w:r>
        <w:rPr>
          <w:spacing w:val="-5"/>
        </w:rPr>
        <w:t> </w:t>
      </w:r>
      <w:r>
        <w:rPr/>
        <w:t>с</w:t>
      </w:r>
      <w:r>
        <w:rPr>
          <w:spacing w:val="-9"/>
        </w:rPr>
        <w:t> </w:t>
      </w:r>
      <w:r>
        <w:rPr/>
        <w:t>точки</w:t>
      </w:r>
      <w:r>
        <w:rPr>
          <w:spacing w:val="-4"/>
        </w:rPr>
        <w:t> </w:t>
      </w:r>
      <w:r>
        <w:rPr/>
        <w:t>зрения</w:t>
      </w:r>
      <w:r>
        <w:rPr>
          <w:spacing w:val="-5"/>
        </w:rPr>
        <w:t> </w:t>
      </w:r>
      <w:r>
        <w:rPr/>
        <w:t>его</w:t>
      </w:r>
      <w:r>
        <w:rPr>
          <w:spacing w:val="-11"/>
        </w:rPr>
        <w:t> </w:t>
      </w:r>
      <w:r>
        <w:rPr/>
        <w:t>соответствия</w:t>
      </w:r>
      <w:r>
        <w:rPr>
          <w:spacing w:val="-5"/>
        </w:rPr>
        <w:t> </w:t>
      </w:r>
      <w:r>
        <w:rPr/>
        <w:t>основным</w:t>
      </w:r>
      <w:r>
        <w:rPr>
          <w:spacing w:val="-11"/>
        </w:rPr>
        <w:t> </w:t>
      </w:r>
      <w:r>
        <w:rPr/>
        <w:t>признакам:</w:t>
      </w:r>
      <w:r>
        <w:rPr>
          <w:spacing w:val="-5"/>
        </w:rPr>
        <w:t> </w:t>
      </w:r>
      <w:r>
        <w:rPr/>
        <w:t>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pPr>
        <w:pStyle w:val="BodyText"/>
        <w:spacing w:before="5"/>
        <w:ind w:right="639"/>
      </w:pPr>
      <w:r>
        <w:rPr/>
        <w:t>Распознавать тексты разных функционально-смысловых типов речи; анализировать тексты</w:t>
      </w:r>
      <w:r>
        <w:rPr>
          <w:spacing w:val="-15"/>
        </w:rPr>
        <w:t> </w:t>
      </w:r>
      <w:r>
        <w:rPr/>
        <w:t>разных</w:t>
      </w:r>
      <w:r>
        <w:rPr>
          <w:spacing w:val="-13"/>
        </w:rPr>
        <w:t> </w:t>
      </w:r>
      <w:r>
        <w:rPr/>
        <w:t>функциональных</w:t>
      </w:r>
      <w:r>
        <w:rPr>
          <w:spacing w:val="-9"/>
        </w:rPr>
        <w:t> </w:t>
      </w:r>
      <w:r>
        <w:rPr/>
        <w:t>разновидностей</w:t>
      </w:r>
      <w:r>
        <w:rPr>
          <w:spacing w:val="-9"/>
        </w:rPr>
        <w:t> </w:t>
      </w:r>
      <w:r>
        <w:rPr/>
        <w:t>языка</w:t>
      </w:r>
      <w:r>
        <w:rPr>
          <w:spacing w:val="-15"/>
        </w:rPr>
        <w:t> </w:t>
      </w:r>
      <w:r>
        <w:rPr/>
        <w:t>и</w:t>
      </w:r>
      <w:r>
        <w:rPr>
          <w:spacing w:val="-13"/>
        </w:rPr>
        <w:t> </w:t>
      </w:r>
      <w:r>
        <w:rPr/>
        <w:t>жанров;</w:t>
      </w:r>
      <w:r>
        <w:rPr>
          <w:spacing w:val="-14"/>
        </w:rPr>
        <w:t> </w:t>
      </w:r>
      <w:r>
        <w:rPr/>
        <w:t>применять</w:t>
      </w:r>
      <w:r>
        <w:rPr>
          <w:spacing w:val="-9"/>
        </w:rPr>
        <w:t> </w:t>
      </w:r>
      <w:r>
        <w:rPr/>
        <w:t>эти</w:t>
      </w:r>
      <w:r>
        <w:rPr>
          <w:spacing w:val="-15"/>
        </w:rPr>
        <w:t> </w:t>
      </w:r>
      <w:r>
        <w:rPr/>
        <w:t>знания</w:t>
      </w:r>
      <w:r>
        <w:rPr>
          <w:spacing w:val="-14"/>
        </w:rPr>
        <w:t> </w:t>
      </w:r>
      <w:r>
        <w:rPr/>
        <w:t>при выполнении анализа различных видов и в речевой практике.</w:t>
      </w:r>
    </w:p>
    <w:p>
      <w:pPr>
        <w:pStyle w:val="BodyText"/>
        <w:ind w:right="639"/>
      </w:pPr>
      <w:r>
        <w:rPr/>
        <w:t>Проводить информационную переработку текста: создавать тезисы, конспект; извлекать информацию из различных источников; пользоваться лингвистическими </w:t>
      </w:r>
      <w:r>
        <w:rPr>
          <w:spacing w:val="-2"/>
        </w:rPr>
        <w:t>словарями.</w:t>
      </w:r>
    </w:p>
    <w:p>
      <w:pPr>
        <w:pStyle w:val="Heading3"/>
        <w:spacing w:line="275" w:lineRule="exact" w:before="9"/>
      </w:pPr>
      <w:r>
        <w:rPr/>
        <w:t>Функциональные</w:t>
      </w:r>
      <w:r>
        <w:rPr>
          <w:spacing w:val="-15"/>
        </w:rPr>
        <w:t> </w:t>
      </w:r>
      <w:r>
        <w:rPr/>
        <w:t>разновидности</w:t>
      </w:r>
      <w:r>
        <w:rPr>
          <w:spacing w:val="-8"/>
        </w:rPr>
        <w:t> </w:t>
      </w:r>
      <w:r>
        <w:rPr>
          <w:spacing w:val="-4"/>
        </w:rPr>
        <w:t>языка</w:t>
      </w:r>
    </w:p>
    <w:p>
      <w:pPr>
        <w:pStyle w:val="BodyText"/>
        <w:spacing w:line="274" w:lineRule="exact"/>
        <w:ind w:left="2352" w:firstLine="0"/>
        <w:jc w:val="left"/>
      </w:pPr>
      <w:r>
        <w:rPr>
          <w:spacing w:val="-2"/>
        </w:rPr>
        <w:t>Официально-деловой</w:t>
      </w:r>
      <w:r>
        <w:rPr>
          <w:spacing w:val="18"/>
        </w:rPr>
        <w:t> </w:t>
      </w:r>
      <w:r>
        <w:rPr>
          <w:spacing w:val="-2"/>
        </w:rPr>
        <w:t>стиль.</w:t>
      </w:r>
    </w:p>
    <w:p>
      <w:pPr>
        <w:pStyle w:val="BodyText"/>
        <w:spacing w:line="271" w:lineRule="exact"/>
        <w:ind w:left="2352" w:firstLine="0"/>
        <w:jc w:val="left"/>
      </w:pPr>
      <w:r>
        <w:rPr/>
        <w:t>Жанры</w:t>
      </w:r>
      <w:r>
        <w:rPr>
          <w:spacing w:val="-13"/>
        </w:rPr>
        <w:t> </w:t>
      </w:r>
      <w:r>
        <w:rPr/>
        <w:t>официально-делового</w:t>
      </w:r>
      <w:r>
        <w:rPr>
          <w:spacing w:val="-12"/>
        </w:rPr>
        <w:t> </w:t>
      </w:r>
      <w:r>
        <w:rPr>
          <w:spacing w:val="-2"/>
        </w:rPr>
        <w:t>стиля.</w:t>
      </w:r>
    </w:p>
    <w:p>
      <w:pPr>
        <w:spacing w:line="240" w:lineRule="auto" w:before="0"/>
        <w:ind w:left="1644" w:right="645" w:firstLine="705"/>
        <w:jc w:val="both"/>
        <w:rPr>
          <w:sz w:val="24"/>
        </w:rPr>
      </w:pPr>
      <w:r>
        <w:rPr>
          <w:i/>
          <w:sz w:val="24"/>
        </w:rPr>
        <w:t>Основное содержание: </w:t>
      </w:r>
      <w:r>
        <w:rPr>
          <w:sz w:val="24"/>
        </w:rPr>
        <w:t>официально-деловой стиль. Сфера употребления, функции, языковые особенности.</w:t>
      </w:r>
    </w:p>
    <w:p>
      <w:pPr>
        <w:pStyle w:val="BodyText"/>
        <w:ind w:left="2352" w:firstLine="0"/>
      </w:pPr>
      <w:r>
        <w:rPr/>
        <w:t>Жанры</w:t>
      </w:r>
      <w:r>
        <w:rPr>
          <w:spacing w:val="-17"/>
        </w:rPr>
        <w:t> </w:t>
      </w:r>
      <w:r>
        <w:rPr/>
        <w:t>официально-делового</w:t>
      </w:r>
      <w:r>
        <w:rPr>
          <w:spacing w:val="-15"/>
        </w:rPr>
        <w:t> </w:t>
      </w:r>
      <w:r>
        <w:rPr/>
        <w:t>стиля</w:t>
      </w:r>
      <w:r>
        <w:rPr>
          <w:spacing w:val="-12"/>
        </w:rPr>
        <w:t> </w:t>
      </w:r>
      <w:r>
        <w:rPr/>
        <w:t>(заявление,</w:t>
      </w:r>
      <w:r>
        <w:rPr>
          <w:spacing w:val="-12"/>
        </w:rPr>
        <w:t> </w:t>
      </w:r>
      <w:r>
        <w:rPr/>
        <w:t>объяснительная</w:t>
      </w:r>
      <w:r>
        <w:rPr>
          <w:spacing w:val="-13"/>
        </w:rPr>
        <w:t> </w:t>
      </w:r>
      <w:r>
        <w:rPr>
          <w:spacing w:val="-2"/>
        </w:rPr>
        <w:t>записка).</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64"/>
      </w:pPr>
      <w:r>
        <w:rPr/>
        <w:t>Анализировать тексты разных функциональных разновидностей языка и жанров; применять эти знания при выполнении анализа</w:t>
      </w:r>
      <w:r>
        <w:rPr>
          <w:spacing w:val="-6"/>
        </w:rPr>
        <w:t> </w:t>
      </w:r>
      <w:r>
        <w:rPr/>
        <w:t>различных видов и в речевой практике.</w:t>
      </w:r>
    </w:p>
    <w:p>
      <w:pPr>
        <w:pStyle w:val="BodyText"/>
        <w:spacing w:before="2"/>
        <w:ind w:left="2352" w:firstLine="0"/>
      </w:pPr>
      <w:r>
        <w:rPr/>
        <w:t>Характеризовать</w:t>
      </w:r>
      <w:r>
        <w:rPr>
          <w:spacing w:val="-11"/>
        </w:rPr>
        <w:t> </w:t>
      </w:r>
      <w:r>
        <w:rPr/>
        <w:t>особенности</w:t>
      </w:r>
      <w:r>
        <w:rPr>
          <w:spacing w:val="-11"/>
        </w:rPr>
        <w:t> </w:t>
      </w:r>
      <w:r>
        <w:rPr/>
        <w:t>жанров</w:t>
      </w:r>
      <w:r>
        <w:rPr>
          <w:spacing w:val="-13"/>
        </w:rPr>
        <w:t> </w:t>
      </w:r>
      <w:r>
        <w:rPr/>
        <w:t>официально-делового</w:t>
      </w:r>
      <w:r>
        <w:rPr>
          <w:spacing w:val="-11"/>
        </w:rPr>
        <w:t> </w:t>
      </w:r>
      <w:r>
        <w:rPr>
          <w:spacing w:val="-2"/>
        </w:rPr>
        <w:t>стиля.</w:t>
      </w:r>
    </w:p>
    <w:p>
      <w:pPr>
        <w:pStyle w:val="BodyText"/>
        <w:ind w:right="640"/>
      </w:pPr>
      <w:r>
        <w:rPr>
          <w:b/>
          <w:i/>
        </w:rPr>
        <w:t>Тематические разделы: </w:t>
      </w:r>
      <w:r>
        <w:rPr/>
        <w:t>«Человек в обществе», «Культура общения», «Мировая художественная культура», «Природа и человек», «Деловые документы», «Изучаем школьные предметы».</w:t>
      </w:r>
    </w:p>
    <w:p>
      <w:pPr>
        <w:spacing w:line="272" w:lineRule="exact" w:before="5"/>
        <w:ind w:left="2352" w:right="0" w:firstLine="0"/>
        <w:jc w:val="both"/>
        <w:rPr>
          <w:i/>
          <w:sz w:val="24"/>
        </w:rPr>
      </w:pPr>
      <w:r>
        <w:rPr>
          <w:i/>
          <w:sz w:val="24"/>
        </w:rPr>
        <w:t>Репродукции</w:t>
      </w:r>
      <w:r>
        <w:rPr>
          <w:i/>
          <w:spacing w:val="-6"/>
          <w:sz w:val="24"/>
        </w:rPr>
        <w:t> </w:t>
      </w:r>
      <w:r>
        <w:rPr>
          <w:i/>
          <w:sz w:val="24"/>
        </w:rPr>
        <w:t>картин</w:t>
      </w:r>
      <w:r>
        <w:rPr>
          <w:i/>
          <w:spacing w:val="-3"/>
          <w:sz w:val="24"/>
        </w:rPr>
        <w:t> </w:t>
      </w:r>
      <w:r>
        <w:rPr>
          <w:i/>
          <w:sz w:val="24"/>
        </w:rPr>
        <w:t>для</w:t>
      </w:r>
      <w:r>
        <w:rPr>
          <w:i/>
          <w:spacing w:val="-10"/>
          <w:sz w:val="24"/>
        </w:rPr>
        <w:t> </w:t>
      </w:r>
      <w:r>
        <w:rPr>
          <w:i/>
          <w:sz w:val="24"/>
        </w:rPr>
        <w:t>работы</w:t>
      </w:r>
      <w:r>
        <w:rPr>
          <w:i/>
          <w:spacing w:val="-5"/>
          <w:sz w:val="24"/>
        </w:rPr>
        <w:t> </w:t>
      </w:r>
      <w:r>
        <w:rPr>
          <w:i/>
          <w:sz w:val="24"/>
        </w:rPr>
        <w:t>над </w:t>
      </w:r>
      <w:r>
        <w:rPr>
          <w:i/>
          <w:spacing w:val="-2"/>
          <w:sz w:val="24"/>
        </w:rPr>
        <w:t>сочинением</w:t>
      </w:r>
    </w:p>
    <w:p>
      <w:pPr>
        <w:pStyle w:val="ListParagraph"/>
        <w:numPr>
          <w:ilvl w:val="0"/>
          <w:numId w:val="48"/>
        </w:numPr>
        <w:tabs>
          <w:tab w:pos="2592" w:val="left" w:leader="none"/>
        </w:tabs>
        <w:spacing w:line="272" w:lineRule="exact" w:before="0" w:after="0"/>
        <w:ind w:left="2592" w:right="0" w:hanging="240"/>
        <w:jc w:val="both"/>
        <w:rPr>
          <w:sz w:val="24"/>
        </w:rPr>
      </w:pPr>
      <w:r>
        <w:rPr>
          <w:sz w:val="24"/>
        </w:rPr>
        <w:t>Герасимов</w:t>
      </w:r>
      <w:r>
        <w:rPr>
          <w:spacing w:val="-10"/>
          <w:sz w:val="24"/>
        </w:rPr>
        <w:t> </w:t>
      </w:r>
      <w:r>
        <w:rPr>
          <w:sz w:val="24"/>
        </w:rPr>
        <w:t>С.В.</w:t>
      </w:r>
      <w:r>
        <w:rPr>
          <w:spacing w:val="5"/>
          <w:sz w:val="24"/>
        </w:rPr>
        <w:t> </w:t>
      </w:r>
      <w:r>
        <w:rPr>
          <w:sz w:val="24"/>
        </w:rPr>
        <w:t>«Церковь</w:t>
      </w:r>
      <w:r>
        <w:rPr>
          <w:spacing w:val="-10"/>
          <w:sz w:val="24"/>
        </w:rPr>
        <w:t> </w:t>
      </w:r>
      <w:r>
        <w:rPr>
          <w:sz w:val="24"/>
        </w:rPr>
        <w:t>Покровá</w:t>
      </w:r>
      <w:r>
        <w:rPr>
          <w:spacing w:val="-13"/>
          <w:sz w:val="24"/>
        </w:rPr>
        <w:t> </w:t>
      </w:r>
      <w:r>
        <w:rPr>
          <w:sz w:val="24"/>
        </w:rPr>
        <w:t>на</w:t>
      </w:r>
      <w:r>
        <w:rPr>
          <w:spacing w:val="-12"/>
          <w:sz w:val="24"/>
        </w:rPr>
        <w:t> </w:t>
      </w:r>
      <w:r>
        <w:rPr>
          <w:spacing w:val="-2"/>
          <w:sz w:val="24"/>
        </w:rPr>
        <w:t>Нерли».</w:t>
      </w:r>
    </w:p>
    <w:p>
      <w:pPr>
        <w:pStyle w:val="ListParagraph"/>
        <w:numPr>
          <w:ilvl w:val="0"/>
          <w:numId w:val="48"/>
        </w:numPr>
        <w:tabs>
          <w:tab w:pos="2592" w:val="left" w:leader="none"/>
        </w:tabs>
        <w:spacing w:line="240" w:lineRule="auto" w:before="0" w:after="0"/>
        <w:ind w:left="2592" w:right="0" w:hanging="240"/>
        <w:jc w:val="both"/>
        <w:rPr>
          <w:sz w:val="24"/>
        </w:rPr>
      </w:pPr>
      <w:r>
        <w:rPr>
          <w:sz w:val="24"/>
        </w:rPr>
        <w:t>Пименов</w:t>
      </w:r>
      <w:r>
        <w:rPr>
          <w:spacing w:val="-11"/>
          <w:sz w:val="24"/>
        </w:rPr>
        <w:t> </w:t>
      </w:r>
      <w:r>
        <w:rPr>
          <w:sz w:val="24"/>
        </w:rPr>
        <w:t>Ю.И.</w:t>
      </w:r>
      <w:r>
        <w:rPr>
          <w:spacing w:val="2"/>
          <w:sz w:val="24"/>
        </w:rPr>
        <w:t> </w:t>
      </w:r>
      <w:r>
        <w:rPr>
          <w:spacing w:val="-2"/>
          <w:sz w:val="24"/>
        </w:rPr>
        <w:t>«Спор».</w:t>
      </w:r>
    </w:p>
    <w:p>
      <w:pPr>
        <w:spacing w:after="0" w:line="240" w:lineRule="auto"/>
        <w:jc w:val="both"/>
        <w:rPr>
          <w:sz w:val="24"/>
        </w:rPr>
        <w:sectPr>
          <w:pgSz w:w="11930" w:h="16860"/>
          <w:pgMar w:header="0" w:footer="1423" w:top="1020" w:bottom="1620" w:left="60" w:right="200"/>
        </w:sectPr>
      </w:pPr>
    </w:p>
    <w:p>
      <w:pPr>
        <w:pStyle w:val="ListParagraph"/>
        <w:numPr>
          <w:ilvl w:val="0"/>
          <w:numId w:val="48"/>
        </w:numPr>
        <w:tabs>
          <w:tab w:pos="2592" w:val="left" w:leader="none"/>
        </w:tabs>
        <w:spacing w:line="275" w:lineRule="exact" w:before="60" w:after="0"/>
        <w:ind w:left="2592" w:right="0" w:hanging="240"/>
        <w:jc w:val="left"/>
        <w:rPr>
          <w:sz w:val="24"/>
        </w:rPr>
      </w:pPr>
      <w:r>
        <w:rPr>
          <w:sz w:val="24"/>
        </w:rPr>
        <w:t>Поленов</w:t>
      </w:r>
      <w:r>
        <w:rPr>
          <w:spacing w:val="-14"/>
          <w:sz w:val="24"/>
        </w:rPr>
        <w:t> </w:t>
      </w:r>
      <w:r>
        <w:rPr>
          <w:sz w:val="24"/>
        </w:rPr>
        <w:t>В.Д.</w:t>
      </w:r>
      <w:r>
        <w:rPr>
          <w:spacing w:val="-1"/>
          <w:sz w:val="24"/>
        </w:rPr>
        <w:t> </w:t>
      </w:r>
      <w:r>
        <w:rPr>
          <w:sz w:val="24"/>
        </w:rPr>
        <w:t>«Заросший</w:t>
      </w:r>
      <w:r>
        <w:rPr>
          <w:spacing w:val="-10"/>
          <w:sz w:val="24"/>
        </w:rPr>
        <w:t> </w:t>
      </w:r>
      <w:r>
        <w:rPr>
          <w:spacing w:val="-2"/>
          <w:sz w:val="24"/>
        </w:rPr>
        <w:t>пруд».</w:t>
      </w:r>
    </w:p>
    <w:p>
      <w:pPr>
        <w:pStyle w:val="ListParagraph"/>
        <w:numPr>
          <w:ilvl w:val="0"/>
          <w:numId w:val="48"/>
        </w:numPr>
        <w:tabs>
          <w:tab w:pos="2592" w:val="left" w:leader="none"/>
        </w:tabs>
        <w:spacing w:line="275" w:lineRule="exact" w:before="0" w:after="0"/>
        <w:ind w:left="2592" w:right="0" w:hanging="240"/>
        <w:jc w:val="left"/>
        <w:rPr>
          <w:sz w:val="24"/>
        </w:rPr>
      </w:pPr>
      <w:r>
        <w:rPr>
          <w:sz w:val="24"/>
        </w:rPr>
        <w:t>Репка</w:t>
      </w:r>
      <w:r>
        <w:rPr>
          <w:spacing w:val="-14"/>
          <w:sz w:val="24"/>
        </w:rPr>
        <w:t> </w:t>
      </w:r>
      <w:r>
        <w:rPr>
          <w:sz w:val="24"/>
        </w:rPr>
        <w:t>В.А. «Водитель</w:t>
      </w:r>
      <w:r>
        <w:rPr>
          <w:spacing w:val="-6"/>
          <w:sz w:val="24"/>
        </w:rPr>
        <w:t> </w:t>
      </w:r>
      <w:r>
        <w:rPr>
          <w:spacing w:val="-2"/>
          <w:sz w:val="24"/>
        </w:rPr>
        <w:t>Валя».</w:t>
      </w:r>
    </w:p>
    <w:p>
      <w:pPr>
        <w:pStyle w:val="ListParagraph"/>
        <w:numPr>
          <w:ilvl w:val="0"/>
          <w:numId w:val="48"/>
        </w:numPr>
        <w:tabs>
          <w:tab w:pos="2592" w:val="left" w:leader="none"/>
        </w:tabs>
        <w:spacing w:line="240" w:lineRule="auto" w:before="3" w:after="0"/>
        <w:ind w:left="2592" w:right="0" w:hanging="240"/>
        <w:jc w:val="left"/>
        <w:rPr>
          <w:sz w:val="24"/>
        </w:rPr>
      </w:pPr>
      <w:r>
        <w:rPr>
          <w:sz w:val="24"/>
        </w:rPr>
        <w:t>Серов</w:t>
      </w:r>
      <w:r>
        <w:rPr>
          <w:spacing w:val="-13"/>
          <w:sz w:val="24"/>
        </w:rPr>
        <w:t> </w:t>
      </w:r>
      <w:r>
        <w:rPr>
          <w:sz w:val="24"/>
        </w:rPr>
        <w:t>В.А.</w:t>
      </w:r>
      <w:r>
        <w:rPr>
          <w:spacing w:val="3"/>
          <w:sz w:val="24"/>
        </w:rPr>
        <w:t> </w:t>
      </w:r>
      <w:r>
        <w:rPr>
          <w:sz w:val="24"/>
        </w:rPr>
        <w:t>«Девочка</w:t>
      </w:r>
      <w:r>
        <w:rPr>
          <w:spacing w:val="-9"/>
          <w:sz w:val="24"/>
        </w:rPr>
        <w:t> </w:t>
      </w:r>
      <w:r>
        <w:rPr>
          <w:sz w:val="24"/>
        </w:rPr>
        <w:t>с</w:t>
      </w:r>
      <w:r>
        <w:rPr>
          <w:spacing w:val="-9"/>
          <w:sz w:val="24"/>
        </w:rPr>
        <w:t> </w:t>
      </w:r>
      <w:r>
        <w:rPr>
          <w:spacing w:val="-2"/>
          <w:sz w:val="24"/>
        </w:rPr>
        <w:t>персиками».</w:t>
      </w:r>
    </w:p>
    <w:p>
      <w:pPr>
        <w:pStyle w:val="ListParagraph"/>
        <w:numPr>
          <w:ilvl w:val="0"/>
          <w:numId w:val="48"/>
        </w:numPr>
        <w:tabs>
          <w:tab w:pos="2592" w:val="left" w:leader="none"/>
        </w:tabs>
        <w:spacing w:line="240" w:lineRule="auto" w:before="3" w:after="0"/>
        <w:ind w:left="2592" w:right="0" w:hanging="240"/>
        <w:jc w:val="left"/>
        <w:rPr>
          <w:sz w:val="24"/>
        </w:rPr>
      </w:pPr>
      <w:r>
        <w:rPr>
          <w:sz w:val="24"/>
        </w:rPr>
        <w:t>Шевандронова</w:t>
      </w:r>
      <w:r>
        <w:rPr>
          <w:spacing w:val="-15"/>
          <w:sz w:val="24"/>
        </w:rPr>
        <w:t> </w:t>
      </w:r>
      <w:r>
        <w:rPr>
          <w:sz w:val="24"/>
        </w:rPr>
        <w:t>И.В.</w:t>
      </w:r>
      <w:r>
        <w:rPr>
          <w:spacing w:val="-1"/>
          <w:sz w:val="24"/>
        </w:rPr>
        <w:t> </w:t>
      </w:r>
      <w:r>
        <w:rPr>
          <w:sz w:val="24"/>
        </w:rPr>
        <w:t>«На</w:t>
      </w:r>
      <w:r>
        <w:rPr>
          <w:spacing w:val="-12"/>
          <w:sz w:val="24"/>
        </w:rPr>
        <w:t> </w:t>
      </w:r>
      <w:r>
        <w:rPr>
          <w:spacing w:val="-2"/>
          <w:sz w:val="24"/>
        </w:rPr>
        <w:t>террасе».</w:t>
      </w:r>
    </w:p>
    <w:p>
      <w:pPr>
        <w:pStyle w:val="ListParagraph"/>
        <w:numPr>
          <w:ilvl w:val="0"/>
          <w:numId w:val="48"/>
        </w:numPr>
        <w:tabs>
          <w:tab w:pos="2592" w:val="left" w:leader="none"/>
        </w:tabs>
        <w:spacing w:line="240" w:lineRule="auto" w:before="0" w:after="0"/>
        <w:ind w:left="2592" w:right="0" w:hanging="240"/>
        <w:jc w:val="left"/>
        <w:rPr>
          <w:sz w:val="24"/>
        </w:rPr>
      </w:pPr>
      <w:r>
        <w:rPr>
          <w:sz w:val="24"/>
        </w:rPr>
        <w:t>Юон</w:t>
      </w:r>
      <w:r>
        <w:rPr>
          <w:spacing w:val="-8"/>
          <w:sz w:val="24"/>
        </w:rPr>
        <w:t> </w:t>
      </w:r>
      <w:r>
        <w:rPr>
          <w:sz w:val="24"/>
        </w:rPr>
        <w:t>К.Ф.</w:t>
      </w:r>
      <w:r>
        <w:rPr>
          <w:spacing w:val="-6"/>
          <w:sz w:val="24"/>
        </w:rPr>
        <w:t> </w:t>
      </w:r>
      <w:r>
        <w:rPr>
          <w:sz w:val="24"/>
        </w:rPr>
        <w:t>«Новая</w:t>
      </w:r>
      <w:r>
        <w:rPr>
          <w:spacing w:val="-8"/>
          <w:sz w:val="24"/>
        </w:rPr>
        <w:t> </w:t>
      </w:r>
      <w:r>
        <w:rPr>
          <w:spacing w:val="-2"/>
          <w:sz w:val="24"/>
        </w:rPr>
        <w:t>планета».</w:t>
      </w:r>
    </w:p>
    <w:p>
      <w:pPr>
        <w:pStyle w:val="Heading2"/>
        <w:tabs>
          <w:tab w:pos="6332" w:val="left" w:leader="none"/>
        </w:tabs>
        <w:spacing w:line="275" w:lineRule="exact" w:before="12"/>
      </w:pPr>
      <w:r>
        <w:rPr>
          <w:spacing w:val="-10"/>
        </w:rPr>
        <w:t>9</w:t>
      </w:r>
      <w:r>
        <w:rPr/>
        <w:tab/>
      </w:r>
      <w:r>
        <w:rPr>
          <w:spacing w:val="-2"/>
        </w:rPr>
        <w:t>КЛАСС</w:t>
      </w:r>
    </w:p>
    <w:p>
      <w:pPr>
        <w:pStyle w:val="Heading3"/>
        <w:spacing w:line="271" w:lineRule="exact"/>
        <w:ind w:left="4815"/>
        <w:jc w:val="both"/>
      </w:pPr>
      <w:r>
        <w:rPr/>
        <w:t>(5-й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spacing w:line="240" w:lineRule="auto" w:before="0"/>
        <w:ind w:left="1644" w:right="645" w:firstLine="705"/>
        <w:jc w:val="both"/>
        <w:rPr>
          <w:sz w:val="24"/>
        </w:rPr>
      </w:pPr>
      <w:r>
        <w:rPr>
          <w:b/>
          <w:i/>
          <w:sz w:val="24"/>
        </w:rPr>
        <w:t>Тематические модули: </w:t>
      </w:r>
      <w:r>
        <w:rPr>
          <w:sz w:val="24"/>
        </w:rPr>
        <w:t>«Язык и речь. Культура речи», «Текст», «Функциональные разновидности языка».</w:t>
      </w:r>
    </w:p>
    <w:p>
      <w:pPr>
        <w:pStyle w:val="Heading3"/>
        <w:spacing w:before="1"/>
        <w:jc w:val="both"/>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ind w:right="646"/>
      </w:pPr>
      <w:r>
        <w:rPr/>
        <w:t>Речь устная и письменная, монологическая и диалогическая. Культура устного общения в различных социально-бытовых ситуациях.</w:t>
      </w:r>
    </w:p>
    <w:p>
      <w:pPr>
        <w:pStyle w:val="BodyText"/>
        <w:ind w:right="648"/>
      </w:pPr>
      <w:r>
        <w:rPr>
          <w:i/>
        </w:rPr>
        <w:t>Основное содержание: </w:t>
      </w:r>
      <w:r>
        <w:rPr/>
        <w:t>устная и письменная речь; разные виды монологической речи.</w:t>
      </w:r>
      <w:r>
        <w:rPr>
          <w:spacing w:val="-2"/>
        </w:rPr>
        <w:t> </w:t>
      </w:r>
      <w:r>
        <w:rPr/>
        <w:t>Диалогическая</w:t>
      </w:r>
      <w:r>
        <w:rPr>
          <w:spacing w:val="-2"/>
        </w:rPr>
        <w:t> </w:t>
      </w:r>
      <w:r>
        <w:rPr/>
        <w:t>речь,</w:t>
      </w:r>
      <w:r>
        <w:rPr>
          <w:spacing w:val="-2"/>
        </w:rPr>
        <w:t> </w:t>
      </w:r>
      <w:r>
        <w:rPr/>
        <w:t>реплики</w:t>
      </w:r>
      <w:r>
        <w:rPr>
          <w:spacing w:val="-1"/>
        </w:rPr>
        <w:t> </w:t>
      </w:r>
      <w:r>
        <w:rPr/>
        <w:t>в</w:t>
      </w:r>
      <w:r>
        <w:rPr>
          <w:spacing w:val="-3"/>
        </w:rPr>
        <w:t> </w:t>
      </w:r>
      <w:r>
        <w:rPr/>
        <w:t>диалоге.</w:t>
      </w:r>
      <w:r>
        <w:rPr>
          <w:spacing w:val="-2"/>
        </w:rPr>
        <w:t> </w:t>
      </w:r>
      <w:r>
        <w:rPr/>
        <w:t>Культура</w:t>
      </w:r>
      <w:r>
        <w:rPr>
          <w:spacing w:val="-3"/>
        </w:rPr>
        <w:t> </w:t>
      </w:r>
      <w:r>
        <w:rPr/>
        <w:t>коммуникации.</w:t>
      </w:r>
      <w:r>
        <w:rPr>
          <w:spacing w:val="-2"/>
        </w:rPr>
        <w:t> </w:t>
      </w:r>
      <w:r>
        <w:rPr/>
        <w:t>Этикетные</w:t>
      </w:r>
      <w:r>
        <w:rPr>
          <w:spacing w:val="-4"/>
        </w:rPr>
        <w:t> </w:t>
      </w:r>
      <w:r>
        <w:rPr/>
        <w:t>нормы. Культура выражения согласия и несогласия с иным мнением</w:t>
      </w:r>
    </w:p>
    <w:p>
      <w:pPr>
        <w:spacing w:line="274" w:lineRule="exact"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70"/>
      </w:pPr>
      <w:r>
        <w:rPr/>
        <w:t>Определять основания для сравнения и сравнивать устную и письменную формы речи, монологическую и диалогическую речь.</w:t>
      </w:r>
    </w:p>
    <w:p>
      <w:pPr>
        <w:pStyle w:val="BodyText"/>
        <w:ind w:right="645"/>
      </w:pPr>
      <w:r>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pPr>
        <w:pStyle w:val="BodyText"/>
        <w:ind w:left="2352" w:firstLine="0"/>
      </w:pPr>
      <w:r>
        <w:rPr/>
        <w:t>Участвовать</w:t>
      </w:r>
      <w:r>
        <w:rPr>
          <w:spacing w:val="-8"/>
        </w:rPr>
        <w:t> </w:t>
      </w:r>
      <w:r>
        <w:rPr/>
        <w:t>в</w:t>
      </w:r>
      <w:r>
        <w:rPr>
          <w:spacing w:val="-9"/>
        </w:rPr>
        <w:t> </w:t>
      </w:r>
      <w:r>
        <w:rPr/>
        <w:t>диалогическом</w:t>
      </w:r>
      <w:r>
        <w:rPr>
          <w:spacing w:val="-11"/>
        </w:rPr>
        <w:t> </w:t>
      </w:r>
      <w:r>
        <w:rPr/>
        <w:t>и</w:t>
      </w:r>
      <w:r>
        <w:rPr>
          <w:spacing w:val="-6"/>
        </w:rPr>
        <w:t> </w:t>
      </w:r>
      <w:r>
        <w:rPr/>
        <w:t>полилогическом</w:t>
      </w:r>
      <w:r>
        <w:rPr>
          <w:spacing w:val="-8"/>
        </w:rPr>
        <w:t> </w:t>
      </w:r>
      <w:r>
        <w:rPr>
          <w:spacing w:val="-2"/>
        </w:rPr>
        <w:t>общении.</w:t>
      </w:r>
    </w:p>
    <w:p>
      <w:pPr>
        <w:pStyle w:val="BodyText"/>
        <w:ind w:right="633"/>
      </w:pPr>
      <w:r>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pPr>
        <w:pStyle w:val="Heading3"/>
        <w:spacing w:before="7"/>
      </w:pPr>
      <w:r>
        <w:rPr>
          <w:spacing w:val="-2"/>
        </w:rPr>
        <w:t>Текст</w:t>
      </w:r>
    </w:p>
    <w:p>
      <w:pPr>
        <w:pStyle w:val="BodyText"/>
        <w:ind w:right="665"/>
        <w:jc w:val="left"/>
      </w:pPr>
      <w:r>
        <w:rPr/>
        <w:t>Текст</w:t>
      </w:r>
      <w:r>
        <w:rPr>
          <w:spacing w:val="32"/>
        </w:rPr>
        <w:t> </w:t>
      </w:r>
      <w:r>
        <w:rPr/>
        <w:t>и</w:t>
      </w:r>
      <w:r>
        <w:rPr>
          <w:spacing w:val="33"/>
        </w:rPr>
        <w:t> </w:t>
      </w:r>
      <w:r>
        <w:rPr/>
        <w:t>его</w:t>
      </w:r>
      <w:r>
        <w:rPr>
          <w:spacing w:val="31"/>
        </w:rPr>
        <w:t> </w:t>
      </w:r>
      <w:r>
        <w:rPr/>
        <w:t>признаки. Функционально-смысловые типы</w:t>
      </w:r>
      <w:r>
        <w:rPr>
          <w:spacing w:val="31"/>
        </w:rPr>
        <w:t> </w:t>
      </w:r>
      <w:r>
        <w:rPr/>
        <w:t>речи.</w:t>
      </w:r>
      <w:r>
        <w:rPr>
          <w:spacing w:val="32"/>
        </w:rPr>
        <w:t> </w:t>
      </w:r>
      <w:r>
        <w:rPr/>
        <w:t>Смысловой</w:t>
      </w:r>
      <w:r>
        <w:rPr>
          <w:spacing w:val="33"/>
        </w:rPr>
        <w:t> </w:t>
      </w:r>
      <w:r>
        <w:rPr/>
        <w:t>анализ текста. Информационная переработка текста.</w:t>
      </w:r>
    </w:p>
    <w:p>
      <w:pPr>
        <w:pStyle w:val="BodyText"/>
        <w:ind w:right="633"/>
      </w:pPr>
      <w:r>
        <w:rPr>
          <w:i/>
        </w:rPr>
        <w:t>Основное содержание: </w:t>
      </w:r>
      <w:r>
        <w:rPr/>
        <w:t>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67"/>
      </w:pPr>
      <w:r>
        <w:rPr/>
        <w:t>Анализировать текст: определять и комментировать тему и главную мысль текста; подбирать заголовок, отражающий тему</w:t>
      </w:r>
      <w:r>
        <w:rPr>
          <w:spacing w:val="-1"/>
        </w:rPr>
        <w:t> </w:t>
      </w:r>
      <w:r>
        <w:rPr/>
        <w:t>или главную мысль текста.</w:t>
      </w:r>
    </w:p>
    <w:p>
      <w:pPr>
        <w:pStyle w:val="BodyText"/>
        <w:ind w:right="660"/>
      </w:pPr>
      <w:r>
        <w:rPr/>
        <w:t>Прогнозировать содержание текста по заголовку, ключевым словам, зачину или </w:t>
      </w:r>
      <w:r>
        <w:rPr>
          <w:spacing w:val="-2"/>
        </w:rPr>
        <w:t>концовке.</w:t>
      </w:r>
    </w:p>
    <w:p>
      <w:pPr>
        <w:pStyle w:val="BodyText"/>
        <w:ind w:left="2352" w:right="640" w:firstLine="0"/>
      </w:pPr>
      <w:r>
        <w:rPr/>
        <w:t>Устанавливать принадлежность к функционально-смысловому типу речи.</w:t>
      </w:r>
      <w:r>
        <w:rPr>
          <w:spacing w:val="80"/>
        </w:rPr>
        <w:t> </w:t>
      </w:r>
      <w:r>
        <w:rPr/>
        <w:t>Находить</w:t>
      </w:r>
      <w:r>
        <w:rPr>
          <w:spacing w:val="40"/>
        </w:rPr>
        <w:t> </w:t>
      </w:r>
      <w:r>
        <w:rPr/>
        <w:t>в</w:t>
      </w:r>
      <w:r>
        <w:rPr>
          <w:spacing w:val="39"/>
        </w:rPr>
        <w:t> </w:t>
      </w:r>
      <w:r>
        <w:rPr/>
        <w:t>тексте</w:t>
      </w:r>
      <w:r>
        <w:rPr>
          <w:spacing w:val="37"/>
        </w:rPr>
        <w:t> </w:t>
      </w:r>
      <w:r>
        <w:rPr/>
        <w:t>типовые</w:t>
      </w:r>
      <w:r>
        <w:rPr>
          <w:spacing w:val="39"/>
        </w:rPr>
        <w:t> </w:t>
      </w:r>
      <w:r>
        <w:rPr/>
        <w:t>фрагменты</w:t>
      </w:r>
      <w:r>
        <w:rPr>
          <w:spacing w:val="40"/>
        </w:rPr>
        <w:t> </w:t>
      </w:r>
      <w:r>
        <w:rPr/>
        <w:t>–</w:t>
      </w:r>
      <w:r>
        <w:rPr>
          <w:spacing w:val="40"/>
        </w:rPr>
        <w:t> </w:t>
      </w:r>
      <w:r>
        <w:rPr/>
        <w:t>описание,</w:t>
      </w:r>
      <w:r>
        <w:rPr>
          <w:spacing w:val="40"/>
        </w:rPr>
        <w:t> </w:t>
      </w:r>
      <w:r>
        <w:rPr/>
        <w:t>повествование,</w:t>
      </w:r>
      <w:r>
        <w:rPr>
          <w:spacing w:val="40"/>
        </w:rPr>
        <w:t> </w:t>
      </w:r>
      <w:r>
        <w:rPr/>
        <w:t>рассуждение-</w:t>
      </w:r>
    </w:p>
    <w:p>
      <w:pPr>
        <w:pStyle w:val="BodyText"/>
        <w:ind w:firstLine="0"/>
      </w:pPr>
      <w:r>
        <w:rPr/>
        <w:t>доказательство,</w:t>
      </w:r>
      <w:r>
        <w:rPr>
          <w:spacing w:val="-15"/>
        </w:rPr>
        <w:t> </w:t>
      </w:r>
      <w:r>
        <w:rPr/>
        <w:t>оценочные</w:t>
      </w:r>
      <w:r>
        <w:rPr>
          <w:spacing w:val="-15"/>
        </w:rPr>
        <w:t> </w:t>
      </w:r>
      <w:r>
        <w:rPr>
          <w:spacing w:val="-2"/>
        </w:rPr>
        <w:t>высказывания.</w:t>
      </w:r>
    </w:p>
    <w:p>
      <w:pPr>
        <w:pStyle w:val="BodyText"/>
        <w:ind w:right="630"/>
      </w:pPr>
      <w:r>
        <w:rPr/>
        <w:t>Определять основания для сравнения и сравнивать разные функционально- смысловые типы речи, понимать особенности их сочетания, в том числе сочетание элементов разных стилей в художественном произведении.</w:t>
      </w:r>
    </w:p>
    <w:p>
      <w:pPr>
        <w:pStyle w:val="BodyText"/>
        <w:spacing w:line="274" w:lineRule="exact" w:before="2"/>
        <w:ind w:left="2352" w:firstLine="0"/>
      </w:pPr>
      <w:r>
        <w:rPr/>
        <w:t>Выявлять</w:t>
      </w:r>
      <w:r>
        <w:rPr>
          <w:spacing w:val="-10"/>
        </w:rPr>
        <w:t> </w:t>
      </w:r>
      <w:r>
        <w:rPr/>
        <w:t>отличительные</w:t>
      </w:r>
      <w:r>
        <w:rPr>
          <w:spacing w:val="-15"/>
        </w:rPr>
        <w:t> </w:t>
      </w:r>
      <w:r>
        <w:rPr/>
        <w:t>признаки</w:t>
      </w:r>
      <w:r>
        <w:rPr>
          <w:spacing w:val="-8"/>
        </w:rPr>
        <w:t> </w:t>
      </w:r>
      <w:r>
        <w:rPr/>
        <w:t>текстов</w:t>
      </w:r>
      <w:r>
        <w:rPr>
          <w:spacing w:val="-11"/>
        </w:rPr>
        <w:t> </w:t>
      </w:r>
      <w:r>
        <w:rPr/>
        <w:t>разных</w:t>
      </w:r>
      <w:r>
        <w:rPr>
          <w:spacing w:val="-5"/>
        </w:rPr>
        <w:t> </w:t>
      </w:r>
      <w:r>
        <w:rPr>
          <w:spacing w:val="-2"/>
        </w:rPr>
        <w:t>жанров.</w:t>
      </w:r>
    </w:p>
    <w:p>
      <w:pPr>
        <w:pStyle w:val="BodyText"/>
        <w:ind w:right="640"/>
      </w:pPr>
      <w:r>
        <w:rPr/>
        <w:t>Создавать высказывание на основе текста: выражать своё отношение к прочитанному в устной и письменной форме.</w:t>
      </w:r>
    </w:p>
    <w:p>
      <w:pPr>
        <w:spacing w:after="0"/>
        <w:sectPr>
          <w:pgSz w:w="11930" w:h="16860"/>
          <w:pgMar w:header="0" w:footer="1423" w:top="1020" w:bottom="1620" w:left="60" w:right="200"/>
        </w:sectPr>
      </w:pPr>
    </w:p>
    <w:p>
      <w:pPr>
        <w:pStyle w:val="BodyText"/>
        <w:spacing w:line="237" w:lineRule="auto" w:before="63"/>
        <w:ind w:right="671"/>
      </w:pPr>
      <w:r>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tabs>
          <w:tab w:pos="3893" w:val="left" w:leader="none"/>
          <w:tab w:pos="4352" w:val="left" w:leader="none"/>
          <w:tab w:pos="5770" w:val="left" w:leader="none"/>
          <w:tab w:pos="6987" w:val="left" w:leader="none"/>
          <w:tab w:pos="8601" w:val="left" w:leader="none"/>
          <w:tab w:pos="9918" w:val="left" w:leader="none"/>
        </w:tabs>
        <w:spacing w:before="3"/>
        <w:ind w:left="1670" w:right="637" w:firstLine="1829"/>
        <w:jc w:val="right"/>
      </w:pPr>
      <w:r>
        <w:rPr/>
        <w:t>Подробно</w:t>
      </w:r>
      <w:r>
        <w:rPr>
          <w:spacing w:val="-2"/>
        </w:rPr>
        <w:t> </w:t>
      </w:r>
      <w:r>
        <w:rPr/>
        <w:t>и сжато передавать в устной и письменной форме</w:t>
      </w:r>
      <w:r>
        <w:rPr>
          <w:spacing w:val="-3"/>
        </w:rPr>
        <w:t> </w:t>
      </w:r>
      <w:r>
        <w:rPr/>
        <w:t>содержание прослушанных и прочитанных текстов</w:t>
      </w:r>
      <w:r>
        <w:rPr>
          <w:spacing w:val="-1"/>
        </w:rPr>
        <w:t> </w:t>
      </w:r>
      <w:r>
        <w:rPr/>
        <w:t>различных функционально-смысловых типов</w:t>
      </w:r>
      <w:r>
        <w:rPr>
          <w:spacing w:val="-1"/>
        </w:rPr>
        <w:t> </w:t>
      </w:r>
      <w:r>
        <w:rPr/>
        <w:t>речи. Редактировать собственные/созданные другими обучающимися тексты с целью </w:t>
      </w:r>
      <w:r>
        <w:rPr>
          <w:spacing w:val="-2"/>
        </w:rPr>
        <w:t>совершенствования</w:t>
      </w:r>
      <w:r>
        <w:rPr/>
        <w:tab/>
      </w:r>
      <w:r>
        <w:rPr>
          <w:spacing w:val="-5"/>
        </w:rPr>
        <w:t>их</w:t>
      </w:r>
      <w:r>
        <w:rPr/>
        <w:tab/>
      </w:r>
      <w:r>
        <w:rPr>
          <w:spacing w:val="-2"/>
        </w:rPr>
        <w:t>содержания</w:t>
      </w:r>
      <w:r>
        <w:rPr/>
        <w:tab/>
      </w:r>
      <w:r>
        <w:rPr>
          <w:spacing w:val="-2"/>
        </w:rPr>
        <w:t>(проверка</w:t>
      </w:r>
      <w:r>
        <w:rPr/>
        <w:tab/>
      </w:r>
      <w:r>
        <w:rPr>
          <w:spacing w:val="-2"/>
        </w:rPr>
        <w:t>фактического</w:t>
      </w:r>
      <w:r>
        <w:rPr/>
        <w:tab/>
      </w:r>
      <w:r>
        <w:rPr>
          <w:spacing w:val="-2"/>
        </w:rPr>
        <w:t>материала,</w:t>
      </w:r>
      <w:r>
        <w:rPr/>
        <w:tab/>
      </w:r>
      <w:r>
        <w:rPr>
          <w:spacing w:val="-2"/>
        </w:rPr>
        <w:t>начальный</w:t>
      </w:r>
    </w:p>
    <w:p>
      <w:pPr>
        <w:pStyle w:val="BodyText"/>
        <w:ind w:firstLine="0"/>
      </w:pPr>
      <w:r>
        <w:rPr/>
        <w:t>логический</w:t>
      </w:r>
      <w:r>
        <w:rPr>
          <w:spacing w:val="-9"/>
        </w:rPr>
        <w:t> </w:t>
      </w:r>
      <w:r>
        <w:rPr/>
        <w:t>анализ</w:t>
      </w:r>
      <w:r>
        <w:rPr>
          <w:spacing w:val="-7"/>
        </w:rPr>
        <w:t> </w:t>
      </w:r>
      <w:r>
        <w:rPr/>
        <w:t>текста</w:t>
      </w:r>
      <w:r>
        <w:rPr>
          <w:spacing w:val="-11"/>
        </w:rPr>
        <w:t> </w:t>
      </w:r>
      <w:r>
        <w:rPr/>
        <w:t>–</w:t>
      </w:r>
      <w:r>
        <w:rPr>
          <w:spacing w:val="-11"/>
        </w:rPr>
        <w:t> </w:t>
      </w:r>
      <w:r>
        <w:rPr/>
        <w:t>целостность,</w:t>
      </w:r>
      <w:r>
        <w:rPr>
          <w:spacing w:val="-8"/>
        </w:rPr>
        <w:t> </w:t>
      </w:r>
      <w:r>
        <w:rPr/>
        <w:t>связность,</w:t>
      </w:r>
      <w:r>
        <w:rPr>
          <w:spacing w:val="-8"/>
        </w:rPr>
        <w:t> </w:t>
      </w:r>
      <w:r>
        <w:rPr>
          <w:spacing w:val="-2"/>
        </w:rPr>
        <w:t>информативность).</w:t>
      </w:r>
    </w:p>
    <w:p>
      <w:pPr>
        <w:pStyle w:val="Heading3"/>
        <w:spacing w:before="13"/>
        <w:jc w:val="both"/>
      </w:pPr>
      <w:r>
        <w:rPr/>
        <w:t>Функциональные</w:t>
      </w:r>
      <w:r>
        <w:rPr>
          <w:spacing w:val="-15"/>
        </w:rPr>
        <w:t> </w:t>
      </w:r>
      <w:r>
        <w:rPr/>
        <w:t>разновидности</w:t>
      </w:r>
      <w:r>
        <w:rPr>
          <w:spacing w:val="-8"/>
        </w:rPr>
        <w:t> </w:t>
      </w:r>
      <w:r>
        <w:rPr>
          <w:spacing w:val="-4"/>
        </w:rPr>
        <w:t>языка</w:t>
      </w:r>
    </w:p>
    <w:p>
      <w:pPr>
        <w:pStyle w:val="BodyText"/>
        <w:spacing w:line="271" w:lineRule="exact"/>
        <w:ind w:left="2352" w:firstLine="0"/>
      </w:pPr>
      <w:r>
        <w:rPr>
          <w:spacing w:val="-2"/>
        </w:rPr>
        <w:t>Официально-деловой</w:t>
      </w:r>
      <w:r>
        <w:rPr>
          <w:spacing w:val="7"/>
        </w:rPr>
        <w:t> </w:t>
      </w:r>
      <w:r>
        <w:rPr>
          <w:spacing w:val="-2"/>
        </w:rPr>
        <w:t>стиль.</w:t>
      </w:r>
      <w:r>
        <w:rPr>
          <w:spacing w:val="2"/>
        </w:rPr>
        <w:t> </w:t>
      </w:r>
      <w:r>
        <w:rPr>
          <w:spacing w:val="-2"/>
        </w:rPr>
        <w:t>Композиция</w:t>
      </w:r>
      <w:r>
        <w:rPr>
          <w:spacing w:val="6"/>
        </w:rPr>
        <w:t> </w:t>
      </w:r>
      <w:r>
        <w:rPr>
          <w:spacing w:val="-2"/>
        </w:rPr>
        <w:t>делового</w:t>
      </w:r>
      <w:r>
        <w:rPr>
          <w:spacing w:val="6"/>
        </w:rPr>
        <w:t> </w:t>
      </w:r>
      <w:r>
        <w:rPr>
          <w:spacing w:val="-2"/>
        </w:rPr>
        <w:t>письма.</w:t>
      </w:r>
    </w:p>
    <w:p>
      <w:pPr>
        <w:pStyle w:val="BodyText"/>
        <w:ind w:right="638"/>
      </w:pPr>
      <w:r>
        <w:rPr>
          <w:i/>
        </w:rPr>
        <w:t>Основное содержание: </w:t>
      </w:r>
      <w:r>
        <w:rPr/>
        <w:t>деловые документы. Официально-деловой стиль. Письмо, композиция письма. Отличия делового письма от дружеского, любовного.</w:t>
      </w:r>
    </w:p>
    <w:p>
      <w:pPr>
        <w:spacing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ind w:right="642"/>
      </w:pPr>
      <w:r>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pPr>
        <w:pStyle w:val="BodyText"/>
        <w:ind w:left="2352" w:firstLine="0"/>
      </w:pPr>
      <w:r>
        <w:rPr/>
        <w:t>Обсуждать</w:t>
      </w:r>
      <w:r>
        <w:rPr>
          <w:spacing w:val="9"/>
        </w:rPr>
        <w:t> </w:t>
      </w:r>
      <w:r>
        <w:rPr/>
        <w:t>особенности</w:t>
      </w:r>
      <w:r>
        <w:rPr>
          <w:spacing w:val="11"/>
        </w:rPr>
        <w:t> </w:t>
      </w:r>
      <w:r>
        <w:rPr/>
        <w:t>составления</w:t>
      </w:r>
      <w:r>
        <w:rPr>
          <w:spacing w:val="63"/>
        </w:rPr>
        <w:t> </w:t>
      </w:r>
      <w:r>
        <w:rPr/>
        <w:t>электронных</w:t>
      </w:r>
      <w:r>
        <w:rPr>
          <w:spacing w:val="71"/>
        </w:rPr>
        <w:t> </w:t>
      </w:r>
      <w:r>
        <w:rPr/>
        <w:t>писем</w:t>
      </w:r>
      <w:r>
        <w:rPr>
          <w:spacing w:val="60"/>
        </w:rPr>
        <w:t> </w:t>
      </w:r>
      <w:r>
        <w:rPr/>
        <w:t>делового</w:t>
      </w:r>
      <w:r>
        <w:rPr>
          <w:spacing w:val="67"/>
        </w:rPr>
        <w:t> </w:t>
      </w:r>
      <w:r>
        <w:rPr>
          <w:spacing w:val="-2"/>
        </w:rPr>
        <w:t>содержания.</w:t>
      </w:r>
    </w:p>
    <w:p>
      <w:pPr>
        <w:pStyle w:val="BodyText"/>
        <w:ind w:firstLine="0"/>
      </w:pPr>
      <w:r>
        <w:rPr/>
        <w:t>Составлять</w:t>
      </w:r>
      <w:r>
        <w:rPr>
          <w:spacing w:val="-5"/>
        </w:rPr>
        <w:t> </w:t>
      </w:r>
      <w:r>
        <w:rPr/>
        <w:t>текст</w:t>
      </w:r>
      <w:r>
        <w:rPr>
          <w:spacing w:val="-4"/>
        </w:rPr>
        <w:t> </w:t>
      </w:r>
      <w:r>
        <w:rPr/>
        <w:t>делового</w:t>
      </w:r>
      <w:r>
        <w:rPr>
          <w:spacing w:val="-7"/>
        </w:rPr>
        <w:t> </w:t>
      </w:r>
      <w:r>
        <w:rPr/>
        <w:t>письма</w:t>
      </w:r>
      <w:r>
        <w:rPr>
          <w:spacing w:val="-8"/>
        </w:rPr>
        <w:t> </w:t>
      </w:r>
      <w:r>
        <w:rPr/>
        <w:t>на</w:t>
      </w:r>
      <w:r>
        <w:rPr>
          <w:spacing w:val="-9"/>
        </w:rPr>
        <w:t> </w:t>
      </w:r>
      <w:r>
        <w:rPr/>
        <w:t>заданные</w:t>
      </w:r>
      <w:r>
        <w:rPr>
          <w:spacing w:val="-13"/>
        </w:rPr>
        <w:t> </w:t>
      </w:r>
      <w:r>
        <w:rPr>
          <w:spacing w:val="-2"/>
        </w:rPr>
        <w:t>темы.</w:t>
      </w:r>
    </w:p>
    <w:p>
      <w:pPr>
        <w:pStyle w:val="BodyText"/>
        <w:ind w:right="640"/>
      </w:pPr>
      <w:r>
        <w:rPr>
          <w:b/>
          <w:i/>
        </w:rPr>
        <w:t>Тематические разделы: </w:t>
      </w:r>
      <w:r>
        <w:rPr/>
        <w:t>«Человек в обществе», «Культура общения», «Мировая художественная культура», «Природа и человек», «Деловые документы», «Изучаем школьные предметы».</w:t>
      </w:r>
    </w:p>
    <w:p>
      <w:pPr>
        <w:spacing w:line="272" w:lineRule="exact" w:before="3"/>
        <w:ind w:left="2352" w:right="0" w:firstLine="0"/>
        <w:jc w:val="both"/>
        <w:rPr>
          <w:i/>
          <w:sz w:val="24"/>
        </w:rPr>
      </w:pPr>
      <w:r>
        <w:rPr>
          <w:i/>
          <w:sz w:val="24"/>
        </w:rPr>
        <w:t>Репродукции</w:t>
      </w:r>
      <w:r>
        <w:rPr>
          <w:i/>
          <w:spacing w:val="-6"/>
          <w:sz w:val="24"/>
        </w:rPr>
        <w:t> </w:t>
      </w:r>
      <w:r>
        <w:rPr>
          <w:i/>
          <w:sz w:val="24"/>
        </w:rPr>
        <w:t>картин</w:t>
      </w:r>
      <w:r>
        <w:rPr>
          <w:i/>
          <w:spacing w:val="-3"/>
          <w:sz w:val="24"/>
        </w:rPr>
        <w:t> </w:t>
      </w:r>
      <w:r>
        <w:rPr>
          <w:i/>
          <w:sz w:val="24"/>
        </w:rPr>
        <w:t>для</w:t>
      </w:r>
      <w:r>
        <w:rPr>
          <w:i/>
          <w:spacing w:val="-10"/>
          <w:sz w:val="24"/>
        </w:rPr>
        <w:t> </w:t>
      </w:r>
      <w:r>
        <w:rPr>
          <w:i/>
          <w:sz w:val="24"/>
        </w:rPr>
        <w:t>работы</w:t>
      </w:r>
      <w:r>
        <w:rPr>
          <w:i/>
          <w:spacing w:val="-5"/>
          <w:sz w:val="24"/>
        </w:rPr>
        <w:t> </w:t>
      </w:r>
      <w:r>
        <w:rPr>
          <w:i/>
          <w:sz w:val="24"/>
        </w:rPr>
        <w:t>над </w:t>
      </w:r>
      <w:r>
        <w:rPr>
          <w:i/>
          <w:spacing w:val="-2"/>
          <w:sz w:val="24"/>
        </w:rPr>
        <w:t>сочинением</w:t>
      </w:r>
    </w:p>
    <w:p>
      <w:pPr>
        <w:pStyle w:val="ListParagraph"/>
        <w:numPr>
          <w:ilvl w:val="0"/>
          <w:numId w:val="49"/>
        </w:numPr>
        <w:tabs>
          <w:tab w:pos="2592" w:val="left" w:leader="none"/>
        </w:tabs>
        <w:spacing w:line="272" w:lineRule="exact" w:before="0" w:after="0"/>
        <w:ind w:left="2592" w:right="0" w:hanging="240"/>
        <w:jc w:val="left"/>
        <w:rPr>
          <w:sz w:val="24"/>
        </w:rPr>
      </w:pPr>
      <w:r>
        <w:rPr>
          <w:sz w:val="24"/>
        </w:rPr>
        <w:t>Брюллов</w:t>
      </w:r>
      <w:r>
        <w:rPr>
          <w:spacing w:val="-15"/>
          <w:sz w:val="24"/>
        </w:rPr>
        <w:t> </w:t>
      </w:r>
      <w:r>
        <w:rPr>
          <w:sz w:val="24"/>
        </w:rPr>
        <w:t>К.П.</w:t>
      </w:r>
      <w:r>
        <w:rPr>
          <w:spacing w:val="1"/>
          <w:sz w:val="24"/>
        </w:rPr>
        <w:t> </w:t>
      </w:r>
      <w:r>
        <w:rPr>
          <w:spacing w:val="-2"/>
          <w:sz w:val="24"/>
        </w:rPr>
        <w:t>«Всадница».</w:t>
      </w:r>
    </w:p>
    <w:p>
      <w:pPr>
        <w:pStyle w:val="ListParagraph"/>
        <w:numPr>
          <w:ilvl w:val="0"/>
          <w:numId w:val="49"/>
        </w:numPr>
        <w:tabs>
          <w:tab w:pos="2592" w:val="left" w:leader="none"/>
        </w:tabs>
        <w:spacing w:line="240" w:lineRule="auto" w:before="0" w:after="0"/>
        <w:ind w:left="2592" w:right="0" w:hanging="240"/>
        <w:jc w:val="left"/>
        <w:rPr>
          <w:sz w:val="24"/>
        </w:rPr>
      </w:pPr>
      <w:r>
        <w:rPr>
          <w:sz w:val="24"/>
        </w:rPr>
        <w:t>Васнецов</w:t>
      </w:r>
      <w:r>
        <w:rPr>
          <w:spacing w:val="-9"/>
          <w:sz w:val="24"/>
        </w:rPr>
        <w:t> </w:t>
      </w:r>
      <w:r>
        <w:rPr>
          <w:sz w:val="24"/>
        </w:rPr>
        <w:t>В.М.</w:t>
      </w:r>
      <w:r>
        <w:rPr>
          <w:spacing w:val="1"/>
          <w:sz w:val="24"/>
        </w:rPr>
        <w:t> </w:t>
      </w:r>
      <w:r>
        <w:rPr>
          <w:spacing w:val="-2"/>
          <w:sz w:val="24"/>
        </w:rPr>
        <w:t>«Богатыри».</w:t>
      </w:r>
    </w:p>
    <w:p>
      <w:pPr>
        <w:pStyle w:val="ListParagraph"/>
        <w:numPr>
          <w:ilvl w:val="0"/>
          <w:numId w:val="49"/>
        </w:numPr>
        <w:tabs>
          <w:tab w:pos="2592" w:val="left" w:leader="none"/>
        </w:tabs>
        <w:spacing w:line="240" w:lineRule="auto" w:before="0" w:after="0"/>
        <w:ind w:left="2592" w:right="0" w:hanging="240"/>
        <w:jc w:val="left"/>
        <w:rPr>
          <w:sz w:val="24"/>
        </w:rPr>
      </w:pPr>
      <w:r>
        <w:rPr>
          <w:sz w:val="24"/>
        </w:rPr>
        <w:t>Левитан</w:t>
      </w:r>
      <w:r>
        <w:rPr>
          <w:spacing w:val="-12"/>
          <w:sz w:val="24"/>
        </w:rPr>
        <w:t> </w:t>
      </w:r>
      <w:r>
        <w:rPr>
          <w:sz w:val="24"/>
        </w:rPr>
        <w:t>И.И.</w:t>
      </w:r>
      <w:r>
        <w:rPr>
          <w:spacing w:val="-1"/>
          <w:sz w:val="24"/>
        </w:rPr>
        <w:t> </w:t>
      </w:r>
      <w:r>
        <w:rPr>
          <w:spacing w:val="-2"/>
          <w:sz w:val="24"/>
        </w:rPr>
        <w:t>«Март».</w:t>
      </w:r>
    </w:p>
    <w:p>
      <w:pPr>
        <w:pStyle w:val="ListParagraph"/>
        <w:numPr>
          <w:ilvl w:val="0"/>
          <w:numId w:val="49"/>
        </w:numPr>
        <w:tabs>
          <w:tab w:pos="2592" w:val="left" w:leader="none"/>
        </w:tabs>
        <w:spacing w:line="240" w:lineRule="auto" w:before="0" w:after="0"/>
        <w:ind w:left="2592" w:right="0" w:hanging="240"/>
        <w:jc w:val="left"/>
        <w:rPr>
          <w:sz w:val="24"/>
        </w:rPr>
      </w:pPr>
      <w:r>
        <w:rPr>
          <w:sz w:val="24"/>
        </w:rPr>
        <w:t>Поленов</w:t>
      </w:r>
      <w:r>
        <w:rPr>
          <w:spacing w:val="-14"/>
          <w:sz w:val="24"/>
        </w:rPr>
        <w:t> </w:t>
      </w:r>
      <w:r>
        <w:rPr>
          <w:sz w:val="24"/>
        </w:rPr>
        <w:t>В.Д.</w:t>
      </w:r>
      <w:r>
        <w:rPr>
          <w:spacing w:val="-1"/>
          <w:sz w:val="24"/>
        </w:rPr>
        <w:t> </w:t>
      </w:r>
      <w:r>
        <w:rPr>
          <w:sz w:val="24"/>
        </w:rPr>
        <w:t>«Московский</w:t>
      </w:r>
      <w:r>
        <w:rPr>
          <w:spacing w:val="-11"/>
          <w:sz w:val="24"/>
        </w:rPr>
        <w:t> </w:t>
      </w:r>
      <w:r>
        <w:rPr>
          <w:spacing w:val="-2"/>
          <w:sz w:val="24"/>
        </w:rPr>
        <w:t>дворик».</w:t>
      </w:r>
    </w:p>
    <w:p>
      <w:pPr>
        <w:pStyle w:val="ListParagraph"/>
        <w:numPr>
          <w:ilvl w:val="0"/>
          <w:numId w:val="49"/>
        </w:numPr>
        <w:tabs>
          <w:tab w:pos="2592" w:val="left" w:leader="none"/>
        </w:tabs>
        <w:spacing w:line="240" w:lineRule="auto" w:before="0" w:after="0"/>
        <w:ind w:left="2592" w:right="0" w:hanging="240"/>
        <w:jc w:val="left"/>
        <w:rPr>
          <w:sz w:val="24"/>
        </w:rPr>
      </w:pPr>
      <w:r>
        <w:rPr>
          <w:sz w:val="24"/>
        </w:rPr>
        <w:t>Саврасов</w:t>
      </w:r>
      <w:r>
        <w:rPr>
          <w:spacing w:val="-14"/>
          <w:sz w:val="24"/>
        </w:rPr>
        <w:t> </w:t>
      </w:r>
      <w:r>
        <w:rPr>
          <w:sz w:val="24"/>
        </w:rPr>
        <w:t>А.К.</w:t>
      </w:r>
      <w:r>
        <w:rPr>
          <w:spacing w:val="-2"/>
          <w:sz w:val="24"/>
        </w:rPr>
        <w:t> </w:t>
      </w:r>
      <w:r>
        <w:rPr>
          <w:sz w:val="24"/>
        </w:rPr>
        <w:t>«Грачи</w:t>
      </w:r>
      <w:r>
        <w:rPr>
          <w:spacing w:val="-9"/>
          <w:sz w:val="24"/>
        </w:rPr>
        <w:t> </w:t>
      </w:r>
      <w:r>
        <w:rPr>
          <w:spacing w:val="-2"/>
          <w:sz w:val="24"/>
        </w:rPr>
        <w:t>прилетели».</w:t>
      </w:r>
    </w:p>
    <w:p>
      <w:pPr>
        <w:pStyle w:val="ListParagraph"/>
        <w:numPr>
          <w:ilvl w:val="0"/>
          <w:numId w:val="49"/>
        </w:numPr>
        <w:tabs>
          <w:tab w:pos="2592" w:val="left" w:leader="none"/>
        </w:tabs>
        <w:spacing w:line="240" w:lineRule="auto" w:before="0" w:after="0"/>
        <w:ind w:left="2592" w:right="0" w:hanging="240"/>
        <w:jc w:val="left"/>
        <w:rPr>
          <w:sz w:val="24"/>
        </w:rPr>
      </w:pPr>
      <w:r>
        <w:rPr>
          <w:sz w:val="24"/>
        </w:rPr>
        <w:t>Тихий</w:t>
      </w:r>
      <w:r>
        <w:rPr>
          <w:spacing w:val="-11"/>
          <w:sz w:val="24"/>
        </w:rPr>
        <w:t> </w:t>
      </w:r>
      <w:r>
        <w:rPr>
          <w:sz w:val="24"/>
        </w:rPr>
        <w:t>И.А.</w:t>
      </w:r>
      <w:r>
        <w:rPr>
          <w:spacing w:val="-4"/>
          <w:sz w:val="24"/>
        </w:rPr>
        <w:t> </w:t>
      </w:r>
      <w:r>
        <w:rPr>
          <w:spacing w:val="-2"/>
          <w:sz w:val="24"/>
        </w:rPr>
        <w:t>«Аисты».</w:t>
      </w:r>
    </w:p>
    <w:p>
      <w:pPr>
        <w:pStyle w:val="ListParagraph"/>
        <w:numPr>
          <w:ilvl w:val="0"/>
          <w:numId w:val="49"/>
        </w:numPr>
        <w:tabs>
          <w:tab w:pos="2592" w:val="left" w:leader="none"/>
        </w:tabs>
        <w:spacing w:line="240" w:lineRule="auto" w:before="5" w:after="0"/>
        <w:ind w:left="2592" w:right="0" w:hanging="240"/>
        <w:jc w:val="left"/>
        <w:rPr>
          <w:sz w:val="24"/>
        </w:rPr>
      </w:pPr>
      <w:r>
        <w:rPr>
          <w:sz w:val="24"/>
        </w:rPr>
        <w:t>Шишкин</w:t>
      </w:r>
      <w:r>
        <w:rPr>
          <w:spacing w:val="-8"/>
          <w:sz w:val="24"/>
        </w:rPr>
        <w:t> </w:t>
      </w:r>
      <w:r>
        <w:rPr>
          <w:sz w:val="24"/>
        </w:rPr>
        <w:t>И.И.</w:t>
      </w:r>
      <w:r>
        <w:rPr>
          <w:spacing w:val="4"/>
          <w:sz w:val="24"/>
        </w:rPr>
        <w:t> </w:t>
      </w:r>
      <w:r>
        <w:rPr>
          <w:sz w:val="24"/>
        </w:rPr>
        <w:t>«На</w:t>
      </w:r>
      <w:r>
        <w:rPr>
          <w:spacing w:val="-10"/>
          <w:sz w:val="24"/>
        </w:rPr>
        <w:t> </w:t>
      </w:r>
      <w:r>
        <w:rPr>
          <w:sz w:val="24"/>
        </w:rPr>
        <w:t>севере</w:t>
      </w:r>
      <w:r>
        <w:rPr>
          <w:spacing w:val="-8"/>
          <w:sz w:val="24"/>
        </w:rPr>
        <w:t> </w:t>
      </w:r>
      <w:r>
        <w:rPr>
          <w:sz w:val="24"/>
        </w:rPr>
        <w:t>диком</w:t>
      </w:r>
      <w:r>
        <w:rPr>
          <w:spacing w:val="-9"/>
          <w:sz w:val="24"/>
        </w:rPr>
        <w:t> </w:t>
      </w:r>
      <w:r>
        <w:rPr>
          <w:spacing w:val="-5"/>
          <w:sz w:val="24"/>
        </w:rPr>
        <w:t>…».</w:t>
      </w:r>
    </w:p>
    <w:p>
      <w:pPr>
        <w:pStyle w:val="Heading2"/>
        <w:tabs>
          <w:tab w:pos="6392" w:val="left" w:leader="none"/>
        </w:tabs>
        <w:spacing w:line="274" w:lineRule="exact" w:before="12"/>
      </w:pPr>
      <w:r>
        <w:rPr>
          <w:spacing w:val="-5"/>
        </w:rPr>
        <w:t>10</w:t>
      </w:r>
      <w:r>
        <w:rPr/>
        <w:tab/>
      </w:r>
      <w:r>
        <w:rPr>
          <w:spacing w:val="-2"/>
        </w:rPr>
        <w:t>КЛАСС</w:t>
      </w:r>
    </w:p>
    <w:p>
      <w:pPr>
        <w:pStyle w:val="Heading3"/>
        <w:spacing w:line="271" w:lineRule="exact"/>
        <w:ind w:left="4815"/>
        <w:jc w:val="both"/>
      </w:pPr>
      <w:r>
        <w:rPr/>
        <w:t>(6-й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spacing w:line="240" w:lineRule="auto" w:before="0"/>
        <w:ind w:left="1644" w:right="645" w:firstLine="705"/>
        <w:jc w:val="both"/>
        <w:rPr>
          <w:sz w:val="24"/>
        </w:rPr>
      </w:pPr>
      <w:r>
        <w:rPr>
          <w:b/>
          <w:i/>
          <w:sz w:val="24"/>
        </w:rPr>
        <w:t>Тематические модули: </w:t>
      </w:r>
      <w:r>
        <w:rPr>
          <w:sz w:val="24"/>
        </w:rPr>
        <w:t>«Язык и речь. Культура речи», «Текст», «Функциональные разновидности языка».</w:t>
      </w:r>
    </w:p>
    <w:p>
      <w:pPr>
        <w:pStyle w:val="Heading3"/>
        <w:spacing w:before="3"/>
        <w:jc w:val="both"/>
      </w:pPr>
      <w:r>
        <w:rPr/>
        <w:t>Язык</w:t>
      </w:r>
      <w:r>
        <w:rPr>
          <w:spacing w:val="-8"/>
        </w:rPr>
        <w:t> </w:t>
      </w:r>
      <w:r>
        <w:rPr/>
        <w:t>и</w:t>
      </w:r>
      <w:r>
        <w:rPr>
          <w:spacing w:val="-4"/>
        </w:rPr>
        <w:t> </w:t>
      </w:r>
      <w:r>
        <w:rPr/>
        <w:t>речь.</w:t>
      </w:r>
      <w:r>
        <w:rPr>
          <w:spacing w:val="-6"/>
        </w:rPr>
        <w:t> </w:t>
      </w:r>
      <w:r>
        <w:rPr/>
        <w:t>Культура</w:t>
      </w:r>
      <w:r>
        <w:rPr>
          <w:spacing w:val="-4"/>
        </w:rPr>
        <w:t> речи</w:t>
      </w:r>
    </w:p>
    <w:p>
      <w:pPr>
        <w:pStyle w:val="BodyText"/>
        <w:ind w:right="663"/>
      </w:pPr>
      <w:r>
        <w:rPr/>
        <w:t>Виды речевой деятельности: аудирование, чтение, говорение, письмо. Культура групповой коммуникации.</w:t>
      </w:r>
    </w:p>
    <w:p>
      <w:pPr>
        <w:pStyle w:val="BodyText"/>
        <w:ind w:right="639"/>
      </w:pPr>
      <w:r>
        <w:rPr>
          <w:i/>
        </w:rPr>
        <w:t>Основное содержание: </w:t>
      </w:r>
      <w:r>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pPr>
        <w:pStyle w:val="BodyText"/>
        <w:ind w:left="2352" w:firstLine="0"/>
      </w:pPr>
      <w:r>
        <w:rPr/>
        <w:t>Виды</w:t>
      </w:r>
      <w:r>
        <w:rPr>
          <w:spacing w:val="-16"/>
        </w:rPr>
        <w:t> </w:t>
      </w:r>
      <w:r>
        <w:rPr/>
        <w:t>чтения:</w:t>
      </w:r>
      <w:r>
        <w:rPr>
          <w:spacing w:val="-10"/>
        </w:rPr>
        <w:t> </w:t>
      </w:r>
      <w:r>
        <w:rPr/>
        <w:t>изучающее,</w:t>
      </w:r>
      <w:r>
        <w:rPr>
          <w:spacing w:val="-11"/>
        </w:rPr>
        <w:t> </w:t>
      </w:r>
      <w:r>
        <w:rPr/>
        <w:t>ознакомительное,</w:t>
      </w:r>
      <w:r>
        <w:rPr>
          <w:spacing w:val="-7"/>
        </w:rPr>
        <w:t> </w:t>
      </w:r>
      <w:r>
        <w:rPr/>
        <w:t>просмотровое,</w:t>
      </w:r>
      <w:r>
        <w:rPr>
          <w:spacing w:val="-8"/>
        </w:rPr>
        <w:t> </w:t>
      </w:r>
      <w:r>
        <w:rPr>
          <w:spacing w:val="-2"/>
        </w:rPr>
        <w:t>поисковое.</w:t>
      </w:r>
    </w:p>
    <w:p>
      <w:pPr>
        <w:pStyle w:val="BodyText"/>
        <w:ind w:right="635"/>
      </w:pPr>
      <w:r>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w:t>
      </w:r>
      <w:r>
        <w:rPr>
          <w:spacing w:val="-2"/>
        </w:rPr>
        <w:t>сочинения-миниатюры).</w:t>
      </w:r>
    </w:p>
    <w:p>
      <w:pPr>
        <w:pStyle w:val="BodyText"/>
        <w:ind w:left="2352" w:firstLine="0"/>
      </w:pPr>
      <w:r>
        <w:rPr/>
        <w:t>Подробное,</w:t>
      </w:r>
      <w:r>
        <w:rPr>
          <w:spacing w:val="-13"/>
        </w:rPr>
        <w:t> </w:t>
      </w:r>
      <w:r>
        <w:rPr/>
        <w:t>сжатое,</w:t>
      </w:r>
      <w:r>
        <w:rPr>
          <w:spacing w:val="-8"/>
        </w:rPr>
        <w:t> </w:t>
      </w:r>
      <w:r>
        <w:rPr/>
        <w:t>выборочное</w:t>
      </w:r>
      <w:r>
        <w:rPr>
          <w:spacing w:val="-11"/>
        </w:rPr>
        <w:t> </w:t>
      </w:r>
      <w:r>
        <w:rPr/>
        <w:t>изложение</w:t>
      </w:r>
      <w:r>
        <w:rPr>
          <w:spacing w:val="-13"/>
        </w:rPr>
        <w:t> </w:t>
      </w:r>
      <w:r>
        <w:rPr/>
        <w:t>прочитанного</w:t>
      </w:r>
      <w:r>
        <w:rPr>
          <w:spacing w:val="-9"/>
        </w:rPr>
        <w:t> </w:t>
      </w:r>
      <w:r>
        <w:rPr>
          <w:spacing w:val="-2"/>
        </w:rPr>
        <w:t>текста.</w:t>
      </w:r>
    </w:p>
    <w:p>
      <w:pPr>
        <w:pStyle w:val="BodyText"/>
        <w:ind w:right="642"/>
      </w:pPr>
      <w:r>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pPr>
        <w:pStyle w:val="BodyText"/>
        <w:ind w:right="652"/>
      </w:pPr>
      <w:r>
        <w:rPr/>
        <w:t>Приёмы работы с учебной книгой, лингвистическими словарями, справочной </w:t>
      </w:r>
      <w:r>
        <w:rPr>
          <w:spacing w:val="-2"/>
        </w:rPr>
        <w:t>литературой.</w:t>
      </w:r>
    </w:p>
    <w:p>
      <w:pPr>
        <w:pStyle w:val="BodyText"/>
        <w:ind w:left="2352" w:firstLine="0"/>
      </w:pPr>
      <w:r>
        <w:rPr/>
        <w:t>Культура</w:t>
      </w:r>
      <w:r>
        <w:rPr>
          <w:spacing w:val="-17"/>
        </w:rPr>
        <w:t> </w:t>
      </w:r>
      <w:r>
        <w:rPr/>
        <w:t>групповой</w:t>
      </w:r>
      <w:r>
        <w:rPr>
          <w:spacing w:val="-14"/>
        </w:rPr>
        <w:t> </w:t>
      </w:r>
      <w:r>
        <w:rPr>
          <w:spacing w:val="-2"/>
        </w:rPr>
        <w:t>коммуникации.</w:t>
      </w:r>
    </w:p>
    <w:p>
      <w:pPr>
        <w:spacing w:after="0"/>
        <w:sectPr>
          <w:pgSz w:w="11930" w:h="16860"/>
          <w:pgMar w:header="0" w:footer="1423" w:top="1020" w:bottom="1620" w:left="60" w:right="200"/>
        </w:sectPr>
      </w:pPr>
    </w:p>
    <w:p>
      <w:pPr>
        <w:spacing w:line="274" w:lineRule="exact" w:before="74"/>
        <w:ind w:left="2352" w:right="0" w:firstLine="0"/>
        <w:jc w:val="both"/>
        <w:rPr>
          <w:i/>
          <w:sz w:val="24"/>
        </w:rPr>
      </w:pPr>
      <w:r>
        <w:rPr>
          <w:i/>
          <w:sz w:val="24"/>
        </w:rPr>
        <w:t>Основные</w:t>
      </w:r>
      <w:r>
        <w:rPr>
          <w:i/>
          <w:spacing w:val="-13"/>
          <w:sz w:val="24"/>
        </w:rPr>
        <w:t> </w:t>
      </w:r>
      <w:r>
        <w:rPr>
          <w:i/>
          <w:sz w:val="24"/>
        </w:rPr>
        <w:t>виды</w:t>
      </w:r>
      <w:r>
        <w:rPr>
          <w:i/>
          <w:spacing w:val="-10"/>
          <w:sz w:val="24"/>
        </w:rPr>
        <w:t> </w:t>
      </w:r>
      <w:r>
        <w:rPr>
          <w:i/>
          <w:sz w:val="24"/>
        </w:rPr>
        <w:t>деятельности</w:t>
      </w:r>
      <w:r>
        <w:rPr>
          <w:i/>
          <w:spacing w:val="-8"/>
          <w:sz w:val="24"/>
        </w:rPr>
        <w:t> </w:t>
      </w:r>
      <w:r>
        <w:rPr>
          <w:i/>
          <w:spacing w:val="-2"/>
          <w:sz w:val="24"/>
        </w:rPr>
        <w:t>обучающихся</w:t>
      </w:r>
    </w:p>
    <w:p>
      <w:pPr>
        <w:pStyle w:val="BodyText"/>
        <w:ind w:right="636"/>
      </w:pPr>
      <w:r>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pPr>
        <w:pStyle w:val="BodyText"/>
        <w:ind w:left="2352" w:firstLine="0"/>
        <w:jc w:val="left"/>
      </w:pPr>
      <w:r>
        <w:rPr/>
        <w:t>Владеть</w:t>
      </w:r>
      <w:r>
        <w:rPr>
          <w:spacing w:val="-10"/>
        </w:rPr>
        <w:t> </w:t>
      </w:r>
      <w:r>
        <w:rPr/>
        <w:t>различными</w:t>
      </w:r>
      <w:r>
        <w:rPr>
          <w:spacing w:val="-3"/>
        </w:rPr>
        <w:t> </w:t>
      </w:r>
      <w:r>
        <w:rPr/>
        <w:t>видами</w:t>
      </w:r>
      <w:r>
        <w:rPr>
          <w:spacing w:val="-7"/>
        </w:rPr>
        <w:t> </w:t>
      </w:r>
      <w:r>
        <w:rPr/>
        <w:t>чтения</w:t>
      </w:r>
      <w:r>
        <w:rPr>
          <w:spacing w:val="-7"/>
        </w:rPr>
        <w:t> </w:t>
      </w:r>
      <w:r>
        <w:rPr/>
        <w:t>(в</w:t>
      </w:r>
      <w:r>
        <w:rPr>
          <w:spacing w:val="-14"/>
        </w:rPr>
        <w:t> </w:t>
      </w:r>
      <w:r>
        <w:rPr/>
        <w:t>течение</w:t>
      </w:r>
      <w:r>
        <w:rPr>
          <w:spacing w:val="-8"/>
        </w:rPr>
        <w:t> </w:t>
      </w:r>
      <w:r>
        <w:rPr/>
        <w:t>учебного</w:t>
      </w:r>
      <w:r>
        <w:rPr>
          <w:spacing w:val="-7"/>
        </w:rPr>
        <w:t> </w:t>
      </w:r>
      <w:r>
        <w:rPr>
          <w:spacing w:val="-2"/>
        </w:rPr>
        <w:t>года).</w:t>
      </w:r>
    </w:p>
    <w:p>
      <w:pPr>
        <w:pStyle w:val="BodyText"/>
        <w:ind w:right="661"/>
        <w:jc w:val="left"/>
      </w:pPr>
      <w:r>
        <w:rPr/>
        <w:t>Соблюдать</w:t>
      </w:r>
      <w:r>
        <w:rPr>
          <w:spacing w:val="-2"/>
        </w:rPr>
        <w:t> </w:t>
      </w:r>
      <w:r>
        <w:rPr/>
        <w:t>в</w:t>
      </w:r>
      <w:r>
        <w:rPr>
          <w:spacing w:val="-3"/>
        </w:rPr>
        <w:t> </w:t>
      </w:r>
      <w:r>
        <w:rPr/>
        <w:t>устной</w:t>
      </w:r>
      <w:r>
        <w:rPr>
          <w:spacing w:val="-1"/>
        </w:rPr>
        <w:t> </w:t>
      </w:r>
      <w:r>
        <w:rPr/>
        <w:t>речи</w:t>
      </w:r>
      <w:r>
        <w:rPr>
          <w:spacing w:val="-1"/>
        </w:rPr>
        <w:t> </w:t>
      </w:r>
      <w:r>
        <w:rPr/>
        <w:t>и</w:t>
      </w:r>
      <w:r>
        <w:rPr>
          <w:spacing w:val="-4"/>
        </w:rPr>
        <w:t> </w:t>
      </w:r>
      <w:r>
        <w:rPr/>
        <w:t>на</w:t>
      </w:r>
      <w:r>
        <w:rPr>
          <w:spacing w:val="-3"/>
        </w:rPr>
        <w:t> </w:t>
      </w:r>
      <w:r>
        <w:rPr/>
        <w:t>письме</w:t>
      </w:r>
      <w:r>
        <w:rPr>
          <w:spacing w:val="-3"/>
        </w:rPr>
        <w:t> </w:t>
      </w:r>
      <w:r>
        <w:rPr/>
        <w:t>нормы</w:t>
      </w:r>
      <w:r>
        <w:rPr>
          <w:spacing w:val="-3"/>
        </w:rPr>
        <w:t> </w:t>
      </w:r>
      <w:r>
        <w:rPr/>
        <w:t>современного</w:t>
      </w:r>
      <w:r>
        <w:rPr>
          <w:spacing w:val="-2"/>
        </w:rPr>
        <w:t> </w:t>
      </w:r>
      <w:r>
        <w:rPr/>
        <w:t>русского</w:t>
      </w:r>
      <w:r>
        <w:rPr>
          <w:spacing w:val="-2"/>
        </w:rPr>
        <w:t> </w:t>
      </w:r>
      <w:r>
        <w:rPr/>
        <w:t>литературного языка (в течение учебного года).</w:t>
      </w:r>
    </w:p>
    <w:p>
      <w:pPr>
        <w:pStyle w:val="BodyText"/>
        <w:ind w:left="2352" w:firstLine="0"/>
        <w:jc w:val="left"/>
      </w:pPr>
      <w:r>
        <w:rPr/>
        <w:t>Устно</w:t>
      </w:r>
      <w:r>
        <w:rPr>
          <w:spacing w:val="-14"/>
        </w:rPr>
        <w:t> </w:t>
      </w:r>
      <w:r>
        <w:rPr/>
        <w:t>пересказывать</w:t>
      </w:r>
      <w:r>
        <w:rPr>
          <w:spacing w:val="-4"/>
        </w:rPr>
        <w:t> </w:t>
      </w:r>
      <w:r>
        <w:rPr/>
        <w:t>прочитанный</w:t>
      </w:r>
      <w:r>
        <w:rPr>
          <w:spacing w:val="-10"/>
        </w:rPr>
        <w:t> </w:t>
      </w:r>
      <w:r>
        <w:rPr/>
        <w:t>или</w:t>
      </w:r>
      <w:r>
        <w:rPr>
          <w:spacing w:val="-12"/>
        </w:rPr>
        <w:t> </w:t>
      </w:r>
      <w:r>
        <w:rPr/>
        <w:t>прослушанный</w:t>
      </w:r>
      <w:r>
        <w:rPr>
          <w:spacing w:val="-7"/>
        </w:rPr>
        <w:t> </w:t>
      </w:r>
      <w:r>
        <w:rPr>
          <w:spacing w:val="-2"/>
        </w:rPr>
        <w:t>текст.</w:t>
      </w:r>
    </w:p>
    <w:p>
      <w:pPr>
        <w:pStyle w:val="BodyText"/>
        <w:ind w:left="2352" w:firstLine="0"/>
        <w:jc w:val="left"/>
      </w:pPr>
      <w:r>
        <w:rPr/>
        <w:t>Участвовать</w:t>
      </w:r>
      <w:r>
        <w:rPr>
          <w:spacing w:val="-10"/>
        </w:rPr>
        <w:t> </w:t>
      </w:r>
      <w:r>
        <w:rPr/>
        <w:t>в</w:t>
      </w:r>
      <w:r>
        <w:rPr>
          <w:spacing w:val="-14"/>
        </w:rPr>
        <w:t> </w:t>
      </w:r>
      <w:r>
        <w:rPr/>
        <w:t>групповой</w:t>
      </w:r>
      <w:r>
        <w:rPr>
          <w:spacing w:val="-8"/>
        </w:rPr>
        <w:t> </w:t>
      </w:r>
      <w:r>
        <w:rPr/>
        <w:t>коммуникации</w:t>
      </w:r>
      <w:r>
        <w:rPr>
          <w:spacing w:val="-7"/>
        </w:rPr>
        <w:t> </w:t>
      </w:r>
      <w:r>
        <w:rPr/>
        <w:t>в</w:t>
      </w:r>
      <w:r>
        <w:rPr>
          <w:spacing w:val="-14"/>
        </w:rPr>
        <w:t> </w:t>
      </w:r>
      <w:r>
        <w:rPr/>
        <w:t>процессе</w:t>
      </w:r>
      <w:r>
        <w:rPr>
          <w:spacing w:val="-14"/>
        </w:rPr>
        <w:t> </w:t>
      </w:r>
      <w:r>
        <w:rPr/>
        <w:t>решения</w:t>
      </w:r>
      <w:r>
        <w:rPr>
          <w:spacing w:val="-1"/>
        </w:rPr>
        <w:t> </w:t>
      </w:r>
      <w:r>
        <w:rPr/>
        <w:t>учебных</w:t>
      </w:r>
      <w:r>
        <w:rPr>
          <w:spacing w:val="-9"/>
        </w:rPr>
        <w:t> </w:t>
      </w:r>
      <w:r>
        <w:rPr>
          <w:spacing w:val="-2"/>
        </w:rPr>
        <w:t>задач.</w:t>
      </w:r>
    </w:p>
    <w:p>
      <w:pPr>
        <w:pStyle w:val="Heading3"/>
        <w:spacing w:line="272" w:lineRule="exact" w:before="9"/>
      </w:pPr>
      <w:r>
        <w:rPr>
          <w:spacing w:val="-2"/>
        </w:rPr>
        <w:t>Текст</w:t>
      </w:r>
    </w:p>
    <w:p>
      <w:pPr>
        <w:pStyle w:val="BodyText"/>
        <w:tabs>
          <w:tab w:pos="2964" w:val="left" w:leader="none"/>
          <w:tab w:pos="3151" w:val="left" w:leader="none"/>
          <w:tab w:pos="3485" w:val="left" w:leader="none"/>
          <w:tab w:pos="4011" w:val="left" w:leader="none"/>
          <w:tab w:pos="4594" w:val="left" w:leader="none"/>
          <w:tab w:pos="5170" w:val="left" w:leader="none"/>
          <w:tab w:pos="5422" w:val="left" w:leader="none"/>
          <w:tab w:pos="5835" w:val="left" w:leader="none"/>
          <w:tab w:pos="6445" w:val="left" w:leader="none"/>
          <w:tab w:pos="6738" w:val="left" w:leader="none"/>
          <w:tab w:pos="7720" w:val="left" w:leader="none"/>
          <w:tab w:pos="9016" w:val="left" w:leader="none"/>
          <w:tab w:pos="9813" w:val="left" w:leader="none"/>
          <w:tab w:pos="10543" w:val="left" w:leader="none"/>
        </w:tabs>
        <w:ind w:left="1714" w:right="641" w:firstLine="652"/>
        <w:jc w:val="right"/>
      </w:pPr>
      <w:r>
        <w:rPr>
          <w:spacing w:val="-2"/>
        </w:rPr>
        <w:t>Текст</w:t>
      </w:r>
      <w:r>
        <w:rPr/>
        <w:tab/>
        <w:tab/>
      </w:r>
      <w:r>
        <w:rPr>
          <w:spacing w:val="-12"/>
        </w:rPr>
        <w:t>и</w:t>
      </w:r>
      <w:r>
        <w:rPr/>
        <w:tab/>
      </w:r>
      <w:r>
        <w:rPr>
          <w:spacing w:val="-4"/>
        </w:rPr>
        <w:t>его</w:t>
      </w:r>
      <w:r>
        <w:rPr/>
        <w:tab/>
      </w:r>
      <w:r>
        <w:rPr>
          <w:spacing w:val="-2"/>
        </w:rPr>
        <w:t>признаки</w:t>
      </w:r>
      <w:r>
        <w:rPr/>
        <w:tab/>
      </w:r>
      <w:r>
        <w:rPr>
          <w:spacing w:val="-2"/>
        </w:rPr>
        <w:t>(обобщение).</w:t>
      </w:r>
      <w:r>
        <w:rPr/>
        <w:tab/>
      </w:r>
      <w:r>
        <w:rPr>
          <w:spacing w:val="-2"/>
        </w:rPr>
        <w:t>Функционально-смысловые</w:t>
      </w:r>
      <w:r>
        <w:rPr/>
        <w:tab/>
      </w:r>
      <w:r>
        <w:rPr>
          <w:spacing w:val="-4"/>
        </w:rPr>
        <w:t>типы</w:t>
      </w:r>
      <w:r>
        <w:rPr/>
        <w:tab/>
      </w:r>
      <w:r>
        <w:rPr>
          <w:spacing w:val="-4"/>
        </w:rPr>
        <w:t>речи </w:t>
      </w:r>
      <w:r>
        <w:rPr>
          <w:spacing w:val="-2"/>
        </w:rPr>
        <w:t>(обобщение).</w:t>
      </w:r>
      <w:r>
        <w:rPr>
          <w:spacing w:val="-4"/>
        </w:rPr>
        <w:t> </w:t>
      </w:r>
      <w:r>
        <w:rPr>
          <w:spacing w:val="-2"/>
        </w:rPr>
        <w:t>Смысловой анализ текста (обобщение). Информационная переработка текста. </w:t>
      </w:r>
      <w:r>
        <w:rPr>
          <w:i/>
          <w:spacing w:val="-2"/>
        </w:rPr>
        <w:t>Основное</w:t>
      </w:r>
      <w:r>
        <w:rPr>
          <w:i/>
        </w:rPr>
        <w:tab/>
      </w:r>
      <w:r>
        <w:rPr>
          <w:i/>
          <w:spacing w:val="-2"/>
        </w:rPr>
        <w:t>содержание:</w:t>
      </w:r>
      <w:r>
        <w:rPr>
          <w:i/>
        </w:rPr>
        <w:tab/>
      </w:r>
      <w:r>
        <w:rPr>
          <w:spacing w:val="-4"/>
        </w:rPr>
        <w:t>текст</w:t>
      </w:r>
      <w:r>
        <w:rPr/>
        <w:tab/>
        <w:tab/>
      </w:r>
      <w:r>
        <w:rPr>
          <w:spacing w:val="-10"/>
        </w:rPr>
        <w:t>и</w:t>
      </w:r>
      <w:r>
        <w:rPr/>
        <w:tab/>
      </w:r>
      <w:r>
        <w:rPr>
          <w:spacing w:val="-4"/>
        </w:rPr>
        <w:t>его</w:t>
      </w:r>
      <w:r>
        <w:rPr/>
        <w:tab/>
      </w:r>
      <w:r>
        <w:rPr>
          <w:spacing w:val="-2"/>
        </w:rPr>
        <w:t>основные</w:t>
      </w:r>
      <w:r>
        <w:rPr/>
        <w:tab/>
      </w:r>
      <w:r>
        <w:rPr>
          <w:spacing w:val="-2"/>
        </w:rPr>
        <w:t>признаки.</w:t>
      </w:r>
      <w:r>
        <w:rPr/>
        <w:tab/>
      </w:r>
      <w:r>
        <w:rPr>
          <w:spacing w:val="-2"/>
        </w:rPr>
        <w:t>Особенности </w:t>
      </w:r>
      <w:r>
        <w:rPr/>
        <w:t>функционально-смысловых типов речи. Сочетание разных функционально-смысловых</w:t>
      </w:r>
    </w:p>
    <w:p>
      <w:pPr>
        <w:pStyle w:val="BodyText"/>
        <w:ind w:firstLine="0"/>
        <w:jc w:val="left"/>
      </w:pPr>
      <w:r>
        <w:rPr/>
        <w:t>типов</w:t>
      </w:r>
      <w:r>
        <w:rPr>
          <w:spacing w:val="-5"/>
        </w:rPr>
        <w:t> </w:t>
      </w:r>
      <w:r>
        <w:rPr/>
        <w:t>речи</w:t>
      </w:r>
      <w:r>
        <w:rPr>
          <w:spacing w:val="-3"/>
        </w:rPr>
        <w:t> </w:t>
      </w:r>
      <w:r>
        <w:rPr/>
        <w:t>в</w:t>
      </w:r>
      <w:r>
        <w:rPr>
          <w:spacing w:val="-6"/>
        </w:rPr>
        <w:t> </w:t>
      </w:r>
      <w:r>
        <w:rPr>
          <w:spacing w:val="-2"/>
        </w:rPr>
        <w:t>тексте.</w:t>
      </w:r>
    </w:p>
    <w:p>
      <w:pPr>
        <w:pStyle w:val="BodyText"/>
        <w:tabs>
          <w:tab w:pos="3934" w:val="left" w:leader="none"/>
          <w:tab w:pos="5580" w:val="left" w:leader="none"/>
          <w:tab w:pos="6814" w:val="left" w:leader="none"/>
          <w:tab w:pos="7830" w:val="left" w:leader="none"/>
          <w:tab w:pos="9817" w:val="left" w:leader="none"/>
          <w:tab w:pos="10165" w:val="left" w:leader="none"/>
        </w:tabs>
        <w:ind w:right="665"/>
        <w:jc w:val="left"/>
      </w:pPr>
      <w:r>
        <w:rPr>
          <w:spacing w:val="-2"/>
        </w:rPr>
        <w:t>Особенности</w:t>
      </w:r>
      <w:r>
        <w:rPr/>
        <w:tab/>
      </w:r>
      <w:r>
        <w:rPr>
          <w:spacing w:val="-2"/>
        </w:rPr>
        <w:t>употребления</w:t>
      </w:r>
      <w:r>
        <w:rPr/>
        <w:tab/>
      </w:r>
      <w:r>
        <w:rPr>
          <w:spacing w:val="-2"/>
        </w:rPr>
        <w:t>языковых</w:t>
      </w:r>
      <w:r>
        <w:rPr/>
        <w:tab/>
      </w:r>
      <w:r>
        <w:rPr>
          <w:spacing w:val="-2"/>
        </w:rPr>
        <w:t>средств</w:t>
      </w:r>
      <w:r>
        <w:rPr/>
        <w:tab/>
      </w:r>
      <w:r>
        <w:rPr>
          <w:spacing w:val="-2"/>
        </w:rPr>
        <w:t>выразительности</w:t>
      </w:r>
      <w:r>
        <w:rPr/>
        <w:tab/>
      </w:r>
      <w:r>
        <w:rPr>
          <w:spacing w:val="-10"/>
        </w:rPr>
        <w:t>в</w:t>
      </w:r>
      <w:r>
        <w:rPr/>
        <w:tab/>
      </w:r>
      <w:r>
        <w:rPr>
          <w:spacing w:val="-2"/>
        </w:rPr>
        <w:t>текстах, </w:t>
      </w:r>
      <w:r>
        <w:rPr/>
        <w:t>принадлежащих к различным функционально-смысловым типам речи.</w:t>
      </w:r>
    </w:p>
    <w:p>
      <w:pPr>
        <w:pStyle w:val="BodyText"/>
        <w:ind w:right="909"/>
        <w:jc w:val="left"/>
      </w:pPr>
      <w:r>
        <w:rPr/>
        <w:t>Информационная</w:t>
      </w:r>
      <w:r>
        <w:rPr>
          <w:spacing w:val="-5"/>
        </w:rPr>
        <w:t> </w:t>
      </w:r>
      <w:r>
        <w:rPr/>
        <w:t>переработка</w:t>
      </w:r>
      <w:r>
        <w:rPr>
          <w:spacing w:val="-6"/>
        </w:rPr>
        <w:t> </w:t>
      </w:r>
      <w:r>
        <w:rPr/>
        <w:t>текста:</w:t>
      </w:r>
      <w:r>
        <w:rPr>
          <w:spacing w:val="-5"/>
        </w:rPr>
        <w:t> </w:t>
      </w:r>
      <w:r>
        <w:rPr/>
        <w:t>извлечение</w:t>
      </w:r>
      <w:r>
        <w:rPr>
          <w:spacing w:val="-6"/>
        </w:rPr>
        <w:t> </w:t>
      </w:r>
      <w:r>
        <w:rPr/>
        <w:t>информации</w:t>
      </w:r>
      <w:r>
        <w:rPr>
          <w:spacing w:val="-5"/>
        </w:rPr>
        <w:t> </w:t>
      </w:r>
      <w:r>
        <w:rPr/>
        <w:t>из различных источников; использование лингвистических словарей.</w:t>
      </w:r>
    </w:p>
    <w:p>
      <w:pPr>
        <w:spacing w:before="0"/>
        <w:ind w:left="2352" w:right="1391" w:firstLine="0"/>
        <w:jc w:val="left"/>
        <w:rPr>
          <w:i/>
          <w:sz w:val="24"/>
        </w:rPr>
      </w:pPr>
      <w:r>
        <w:rPr>
          <w:sz w:val="24"/>
        </w:rPr>
        <w:t>Подробное, сжатое, выборочное изложение прочитанного текста. Представление</w:t>
      </w:r>
      <w:r>
        <w:rPr>
          <w:spacing w:val="-4"/>
          <w:sz w:val="24"/>
        </w:rPr>
        <w:t> </w:t>
      </w:r>
      <w:r>
        <w:rPr>
          <w:sz w:val="24"/>
        </w:rPr>
        <w:t>сообщения</w:t>
      </w:r>
      <w:r>
        <w:rPr>
          <w:spacing w:val="-3"/>
          <w:sz w:val="24"/>
        </w:rPr>
        <w:t> </w:t>
      </w:r>
      <w:r>
        <w:rPr>
          <w:sz w:val="24"/>
        </w:rPr>
        <w:t>на</w:t>
      </w:r>
      <w:r>
        <w:rPr>
          <w:spacing w:val="-7"/>
          <w:sz w:val="24"/>
        </w:rPr>
        <w:t> </w:t>
      </w:r>
      <w:r>
        <w:rPr>
          <w:sz w:val="24"/>
        </w:rPr>
        <w:t>заданную</w:t>
      </w:r>
      <w:r>
        <w:rPr>
          <w:spacing w:val="-3"/>
          <w:sz w:val="24"/>
        </w:rPr>
        <w:t> </w:t>
      </w:r>
      <w:r>
        <w:rPr>
          <w:sz w:val="24"/>
        </w:rPr>
        <w:t>тему,</w:t>
      </w:r>
      <w:r>
        <w:rPr>
          <w:spacing w:val="-1"/>
          <w:sz w:val="24"/>
        </w:rPr>
        <w:t> </w:t>
      </w:r>
      <w:r>
        <w:rPr>
          <w:sz w:val="24"/>
        </w:rPr>
        <w:t>в</w:t>
      </w:r>
      <w:r>
        <w:rPr>
          <w:spacing w:val="-4"/>
          <w:sz w:val="24"/>
        </w:rPr>
        <w:t> </w:t>
      </w:r>
      <w:r>
        <w:rPr>
          <w:sz w:val="24"/>
        </w:rPr>
        <w:t>т.ч.</w:t>
      </w:r>
      <w:r>
        <w:rPr>
          <w:spacing w:val="-3"/>
          <w:sz w:val="24"/>
        </w:rPr>
        <w:t> </w:t>
      </w:r>
      <w:r>
        <w:rPr>
          <w:sz w:val="24"/>
        </w:rPr>
        <w:t>в</w:t>
      </w:r>
      <w:r>
        <w:rPr>
          <w:spacing w:val="-4"/>
          <w:sz w:val="24"/>
        </w:rPr>
        <w:t> </w:t>
      </w:r>
      <w:r>
        <w:rPr>
          <w:sz w:val="24"/>
        </w:rPr>
        <w:t>виде</w:t>
      </w:r>
      <w:r>
        <w:rPr>
          <w:spacing w:val="-4"/>
          <w:sz w:val="24"/>
        </w:rPr>
        <w:t> </w:t>
      </w:r>
      <w:r>
        <w:rPr>
          <w:sz w:val="24"/>
        </w:rPr>
        <w:t>презентации. </w:t>
      </w:r>
      <w:r>
        <w:rPr>
          <w:i/>
          <w:sz w:val="24"/>
        </w:rPr>
        <w:t>Основные виды деятельности обучающихся</w:t>
      </w:r>
    </w:p>
    <w:p>
      <w:pPr>
        <w:pStyle w:val="BodyText"/>
        <w:jc w:val="left"/>
      </w:pPr>
      <w:r>
        <w:rPr/>
        <w:t>Анализировать текст: определять и комментировать тему</w:t>
      </w:r>
      <w:r>
        <w:rPr>
          <w:spacing w:val="-10"/>
        </w:rPr>
        <w:t> </w:t>
      </w:r>
      <w:r>
        <w:rPr/>
        <w:t>и главную мысль текста; подбирать заголовок, отражающий тему</w:t>
      </w:r>
      <w:r>
        <w:rPr>
          <w:spacing w:val="-1"/>
        </w:rPr>
        <w:t> </w:t>
      </w:r>
      <w:r>
        <w:rPr/>
        <w:t>или главную мысль текста.</w:t>
      </w:r>
    </w:p>
    <w:p>
      <w:pPr>
        <w:pStyle w:val="BodyText"/>
        <w:ind w:right="909"/>
        <w:jc w:val="left"/>
      </w:pPr>
      <w:r>
        <w:rPr/>
        <w:t>Прогнозировать</w:t>
      </w:r>
      <w:r>
        <w:rPr>
          <w:spacing w:val="-1"/>
        </w:rPr>
        <w:t> </w:t>
      </w:r>
      <w:r>
        <w:rPr/>
        <w:t>содержание</w:t>
      </w:r>
      <w:r>
        <w:rPr>
          <w:spacing w:val="-4"/>
        </w:rPr>
        <w:t> </w:t>
      </w:r>
      <w:r>
        <w:rPr/>
        <w:t>текста</w:t>
      </w:r>
      <w:r>
        <w:rPr>
          <w:spacing w:val="-3"/>
        </w:rPr>
        <w:t> </w:t>
      </w:r>
      <w:r>
        <w:rPr/>
        <w:t>по</w:t>
      </w:r>
      <w:r>
        <w:rPr>
          <w:spacing w:val="-3"/>
        </w:rPr>
        <w:t> </w:t>
      </w:r>
      <w:r>
        <w:rPr/>
        <w:t>заголовку,</w:t>
      </w:r>
      <w:r>
        <w:rPr>
          <w:spacing w:val="-3"/>
        </w:rPr>
        <w:t> </w:t>
      </w:r>
      <w:r>
        <w:rPr/>
        <w:t>ключевым</w:t>
      </w:r>
      <w:r>
        <w:rPr>
          <w:spacing w:val="-1"/>
        </w:rPr>
        <w:t> </w:t>
      </w:r>
      <w:r>
        <w:rPr/>
        <w:t>словам, зачину</w:t>
      </w:r>
      <w:r>
        <w:rPr>
          <w:spacing w:val="-11"/>
        </w:rPr>
        <w:t> </w:t>
      </w:r>
      <w:r>
        <w:rPr/>
        <w:t>или </w:t>
      </w:r>
      <w:r>
        <w:rPr>
          <w:spacing w:val="-2"/>
        </w:rPr>
        <w:t>концовке.</w:t>
      </w:r>
    </w:p>
    <w:p>
      <w:pPr>
        <w:pStyle w:val="BodyText"/>
        <w:ind w:left="2352" w:right="697" w:firstLine="0"/>
        <w:jc w:val="left"/>
      </w:pPr>
      <w:r>
        <w:rPr/>
        <w:t>Устанавливать принадлежность</w:t>
      </w:r>
      <w:r>
        <w:rPr>
          <w:spacing w:val="40"/>
        </w:rPr>
        <w:t> </w:t>
      </w:r>
      <w:r>
        <w:rPr/>
        <w:t>к функционально-смысловому типу речи. Находить</w:t>
      </w:r>
      <w:r>
        <w:rPr>
          <w:spacing w:val="37"/>
        </w:rPr>
        <w:t> </w:t>
      </w:r>
      <w:r>
        <w:rPr/>
        <w:t>в</w:t>
      </w:r>
      <w:r>
        <w:rPr>
          <w:spacing w:val="32"/>
        </w:rPr>
        <w:t> </w:t>
      </w:r>
      <w:r>
        <w:rPr/>
        <w:t>тексте</w:t>
      </w:r>
      <w:r>
        <w:rPr>
          <w:spacing w:val="28"/>
        </w:rPr>
        <w:t> </w:t>
      </w:r>
      <w:r>
        <w:rPr/>
        <w:t>типовые</w:t>
      </w:r>
      <w:r>
        <w:rPr>
          <w:spacing w:val="32"/>
        </w:rPr>
        <w:t> </w:t>
      </w:r>
      <w:r>
        <w:rPr/>
        <w:t>фрагменты</w:t>
      </w:r>
      <w:r>
        <w:rPr>
          <w:spacing w:val="37"/>
        </w:rPr>
        <w:t> </w:t>
      </w:r>
      <w:r>
        <w:rPr/>
        <w:t>–</w:t>
      </w:r>
      <w:r>
        <w:rPr>
          <w:spacing w:val="33"/>
        </w:rPr>
        <w:t> </w:t>
      </w:r>
      <w:r>
        <w:rPr/>
        <w:t>описание,</w:t>
      </w:r>
      <w:r>
        <w:rPr>
          <w:spacing w:val="36"/>
        </w:rPr>
        <w:t> </w:t>
      </w:r>
      <w:r>
        <w:rPr/>
        <w:t>повествование,</w:t>
      </w:r>
      <w:r>
        <w:rPr>
          <w:spacing w:val="37"/>
        </w:rPr>
        <w:t> </w:t>
      </w:r>
      <w:r>
        <w:rPr/>
        <w:t>рассуждение-</w:t>
      </w:r>
    </w:p>
    <w:p>
      <w:pPr>
        <w:pStyle w:val="BodyText"/>
        <w:ind w:firstLine="0"/>
        <w:jc w:val="left"/>
      </w:pPr>
      <w:r>
        <w:rPr/>
        <w:t>доказательство,</w:t>
      </w:r>
      <w:r>
        <w:rPr>
          <w:spacing w:val="-15"/>
        </w:rPr>
        <w:t> </w:t>
      </w:r>
      <w:r>
        <w:rPr/>
        <w:t>оценочные</w:t>
      </w:r>
      <w:r>
        <w:rPr>
          <w:spacing w:val="-15"/>
        </w:rPr>
        <w:t> </w:t>
      </w:r>
      <w:r>
        <w:rPr>
          <w:spacing w:val="-2"/>
        </w:rPr>
        <w:t>высказывания.</w:t>
      </w:r>
    </w:p>
    <w:p>
      <w:pPr>
        <w:pStyle w:val="BodyText"/>
        <w:ind w:right="630"/>
      </w:pPr>
      <w:r>
        <w:rPr/>
        <w:t>Определять основания для сравнения и сравнивать разные функционально- 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w:t>
      </w:r>
    </w:p>
    <w:p>
      <w:pPr>
        <w:pStyle w:val="BodyText"/>
        <w:ind w:right="641"/>
      </w:pPr>
      <w:r>
        <w:rPr/>
        <w:t>Создавать высказывание на основе текста: выражать своё отношение к прочитанному в устной и письменной форме.</w:t>
      </w:r>
    </w:p>
    <w:p>
      <w:pPr>
        <w:pStyle w:val="BodyText"/>
        <w:ind w:right="669"/>
      </w:pPr>
      <w:r>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ind w:right="647"/>
      </w:pPr>
      <w:r>
        <w:rPr/>
        <w:t>Подробно и сжато передавать в устной и письменной форме содержание прочитанных текстов различных функционально-смысловых типов речи.</w:t>
      </w:r>
    </w:p>
    <w:p>
      <w:pPr>
        <w:pStyle w:val="BodyText"/>
        <w:ind w:right="642"/>
      </w:pPr>
      <w:r>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Heading3"/>
        <w:spacing w:line="275" w:lineRule="exact" w:before="9"/>
      </w:pPr>
      <w:r>
        <w:rPr/>
        <w:t>Функциональные</w:t>
      </w:r>
      <w:r>
        <w:rPr>
          <w:spacing w:val="-15"/>
        </w:rPr>
        <w:t> </w:t>
      </w:r>
      <w:r>
        <w:rPr/>
        <w:t>разновидности</w:t>
      </w:r>
      <w:r>
        <w:rPr>
          <w:spacing w:val="-10"/>
        </w:rPr>
        <w:t> </w:t>
      </w:r>
      <w:r>
        <w:rPr>
          <w:spacing w:val="-4"/>
        </w:rPr>
        <w:t>языка</w:t>
      </w:r>
    </w:p>
    <w:p>
      <w:pPr>
        <w:pStyle w:val="BodyText"/>
        <w:spacing w:line="272" w:lineRule="exact"/>
        <w:ind w:left="2352" w:firstLine="0"/>
        <w:jc w:val="left"/>
      </w:pPr>
      <w:r>
        <w:rPr>
          <w:spacing w:val="-2"/>
        </w:rPr>
        <w:t>Официально-деловой</w:t>
      </w:r>
      <w:r>
        <w:rPr>
          <w:spacing w:val="18"/>
        </w:rPr>
        <w:t> </w:t>
      </w:r>
      <w:r>
        <w:rPr>
          <w:spacing w:val="-2"/>
        </w:rPr>
        <w:t>стиль.</w:t>
      </w:r>
    </w:p>
    <w:p>
      <w:pPr>
        <w:pStyle w:val="BodyText"/>
        <w:spacing w:line="271" w:lineRule="exact"/>
        <w:ind w:left="2352" w:firstLine="0"/>
        <w:jc w:val="left"/>
      </w:pPr>
      <w:r>
        <w:rPr/>
        <w:t>Жанры</w:t>
      </w:r>
      <w:r>
        <w:rPr>
          <w:spacing w:val="-13"/>
        </w:rPr>
        <w:t> </w:t>
      </w:r>
      <w:r>
        <w:rPr/>
        <w:t>официально-делового</w:t>
      </w:r>
      <w:r>
        <w:rPr>
          <w:spacing w:val="-12"/>
        </w:rPr>
        <w:t> </w:t>
      </w:r>
      <w:r>
        <w:rPr>
          <w:spacing w:val="-2"/>
        </w:rPr>
        <w:t>стиля.</w:t>
      </w:r>
    </w:p>
    <w:p>
      <w:pPr>
        <w:spacing w:line="240" w:lineRule="auto" w:before="0"/>
        <w:ind w:left="1644" w:right="0" w:firstLine="705"/>
        <w:jc w:val="left"/>
        <w:rPr>
          <w:sz w:val="24"/>
        </w:rPr>
      </w:pPr>
      <w:r>
        <w:rPr>
          <w:i/>
          <w:sz w:val="24"/>
        </w:rPr>
        <w:t>Основное содержание: </w:t>
      </w:r>
      <w:r>
        <w:rPr>
          <w:sz w:val="24"/>
        </w:rPr>
        <w:t>официально-деловой стиль. Сфера употребления, функции, языковые особенности.</w:t>
      </w:r>
    </w:p>
    <w:p>
      <w:pPr>
        <w:spacing w:after="0" w:line="240" w:lineRule="auto"/>
        <w:jc w:val="left"/>
        <w:rPr>
          <w:sz w:val="24"/>
        </w:rPr>
        <w:sectPr>
          <w:pgSz w:w="11930" w:h="16860"/>
          <w:pgMar w:header="0" w:footer="1423" w:top="1840" w:bottom="1620" w:left="60" w:right="200"/>
        </w:sectPr>
      </w:pPr>
    </w:p>
    <w:p>
      <w:pPr>
        <w:pStyle w:val="BodyText"/>
        <w:spacing w:line="275" w:lineRule="exact" w:before="60"/>
        <w:ind w:left="2352" w:firstLine="0"/>
      </w:pPr>
      <w:r>
        <w:rPr/>
        <w:t>Жанры</w:t>
      </w:r>
      <w:r>
        <w:rPr>
          <w:spacing w:val="-17"/>
        </w:rPr>
        <w:t> </w:t>
      </w:r>
      <w:r>
        <w:rPr/>
        <w:t>официально-делового</w:t>
      </w:r>
      <w:r>
        <w:rPr>
          <w:spacing w:val="-15"/>
        </w:rPr>
        <w:t> </w:t>
      </w:r>
      <w:r>
        <w:rPr/>
        <w:t>стиля</w:t>
      </w:r>
      <w:r>
        <w:rPr>
          <w:spacing w:val="-12"/>
        </w:rPr>
        <w:t> </w:t>
      </w:r>
      <w:r>
        <w:rPr/>
        <w:t>(заявление,</w:t>
      </w:r>
      <w:r>
        <w:rPr>
          <w:spacing w:val="-12"/>
        </w:rPr>
        <w:t> </w:t>
      </w:r>
      <w:r>
        <w:rPr/>
        <w:t>автобиография,</w:t>
      </w:r>
      <w:r>
        <w:rPr>
          <w:spacing w:val="-11"/>
        </w:rPr>
        <w:t> </w:t>
      </w:r>
      <w:r>
        <w:rPr>
          <w:spacing w:val="-2"/>
        </w:rPr>
        <w:t>характеристика).</w:t>
      </w:r>
    </w:p>
    <w:p>
      <w:pPr>
        <w:spacing w:line="275" w:lineRule="exact" w:before="0"/>
        <w:ind w:left="2352" w:right="0" w:firstLine="0"/>
        <w:jc w:val="both"/>
        <w:rPr>
          <w:i/>
          <w:sz w:val="24"/>
        </w:rPr>
      </w:pPr>
      <w:r>
        <w:rPr>
          <w:i/>
          <w:sz w:val="24"/>
        </w:rPr>
        <w:t>Основные</w:t>
      </w:r>
      <w:r>
        <w:rPr>
          <w:i/>
          <w:spacing w:val="-14"/>
          <w:sz w:val="24"/>
        </w:rPr>
        <w:t> </w:t>
      </w:r>
      <w:r>
        <w:rPr>
          <w:i/>
          <w:sz w:val="24"/>
        </w:rPr>
        <w:t>виды</w:t>
      </w:r>
      <w:r>
        <w:rPr>
          <w:i/>
          <w:spacing w:val="-11"/>
          <w:sz w:val="24"/>
        </w:rPr>
        <w:t> </w:t>
      </w:r>
      <w:r>
        <w:rPr>
          <w:i/>
          <w:sz w:val="24"/>
        </w:rPr>
        <w:t>деятельности</w:t>
      </w:r>
      <w:r>
        <w:rPr>
          <w:i/>
          <w:spacing w:val="-10"/>
          <w:sz w:val="24"/>
        </w:rPr>
        <w:t> </w:t>
      </w:r>
      <w:r>
        <w:rPr>
          <w:i/>
          <w:spacing w:val="-2"/>
          <w:sz w:val="24"/>
        </w:rPr>
        <w:t>обучающихся</w:t>
      </w:r>
    </w:p>
    <w:p>
      <w:pPr>
        <w:pStyle w:val="BodyText"/>
        <w:spacing w:before="3"/>
        <w:ind w:right="639"/>
      </w:pPr>
      <w:r>
        <w:rPr/>
        <w:t>Характеризовать особенности жанров официально-делового стиля. Анализировать тексты</w:t>
      </w:r>
      <w:r>
        <w:rPr>
          <w:spacing w:val="-3"/>
        </w:rPr>
        <w:t> </w:t>
      </w:r>
      <w:r>
        <w:rPr/>
        <w:t>разных</w:t>
      </w:r>
      <w:r>
        <w:rPr>
          <w:spacing w:val="-2"/>
        </w:rPr>
        <w:t> </w:t>
      </w:r>
      <w:r>
        <w:rPr/>
        <w:t>жанров</w:t>
      </w:r>
      <w:r>
        <w:rPr>
          <w:spacing w:val="-6"/>
        </w:rPr>
        <w:t> </w:t>
      </w:r>
      <w:r>
        <w:rPr/>
        <w:t>официально-делового</w:t>
      </w:r>
      <w:r>
        <w:rPr>
          <w:spacing w:val="-3"/>
        </w:rPr>
        <w:t> </w:t>
      </w:r>
      <w:r>
        <w:rPr/>
        <w:t>стиля;</w:t>
      </w:r>
      <w:r>
        <w:rPr>
          <w:spacing w:val="-3"/>
        </w:rPr>
        <w:t> </w:t>
      </w:r>
      <w:r>
        <w:rPr/>
        <w:t>применять</w:t>
      </w:r>
      <w:r>
        <w:rPr>
          <w:spacing w:val="-3"/>
        </w:rPr>
        <w:t> </w:t>
      </w:r>
      <w:r>
        <w:rPr/>
        <w:t>эти</w:t>
      </w:r>
      <w:r>
        <w:rPr>
          <w:spacing w:val="-3"/>
        </w:rPr>
        <w:t> </w:t>
      </w:r>
      <w:r>
        <w:rPr/>
        <w:t>знания</w:t>
      </w:r>
      <w:r>
        <w:rPr>
          <w:spacing w:val="-3"/>
        </w:rPr>
        <w:t> </w:t>
      </w:r>
      <w:r>
        <w:rPr/>
        <w:t>при</w:t>
      </w:r>
      <w:r>
        <w:rPr>
          <w:spacing w:val="-3"/>
        </w:rPr>
        <w:t> </w:t>
      </w:r>
      <w:r>
        <w:rPr/>
        <w:t>выполнении анализа различных видов и в речевой практике.</w:t>
      </w:r>
    </w:p>
    <w:p>
      <w:pPr>
        <w:pStyle w:val="BodyText"/>
        <w:ind w:right="640"/>
      </w:pPr>
      <w:r>
        <w:rPr>
          <w:b/>
          <w:i/>
        </w:rPr>
        <w:t>Тематические разделы: </w:t>
      </w:r>
      <w:r>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pPr>
        <w:spacing w:line="272" w:lineRule="exact" w:before="5"/>
        <w:ind w:left="2352" w:right="0" w:firstLine="0"/>
        <w:jc w:val="both"/>
        <w:rPr>
          <w:i/>
          <w:sz w:val="24"/>
        </w:rPr>
      </w:pPr>
      <w:r>
        <w:rPr>
          <w:i/>
          <w:sz w:val="24"/>
        </w:rPr>
        <w:t>Репродукции</w:t>
      </w:r>
      <w:r>
        <w:rPr>
          <w:i/>
          <w:spacing w:val="-2"/>
          <w:sz w:val="24"/>
        </w:rPr>
        <w:t> </w:t>
      </w:r>
      <w:r>
        <w:rPr>
          <w:i/>
          <w:sz w:val="24"/>
        </w:rPr>
        <w:t>картин</w:t>
      </w:r>
      <w:r>
        <w:rPr>
          <w:i/>
          <w:spacing w:val="-5"/>
          <w:sz w:val="24"/>
        </w:rPr>
        <w:t> </w:t>
      </w:r>
      <w:r>
        <w:rPr>
          <w:i/>
          <w:sz w:val="24"/>
        </w:rPr>
        <w:t>для</w:t>
      </w:r>
      <w:r>
        <w:rPr>
          <w:i/>
          <w:spacing w:val="-11"/>
          <w:sz w:val="24"/>
        </w:rPr>
        <w:t> </w:t>
      </w:r>
      <w:r>
        <w:rPr>
          <w:i/>
          <w:sz w:val="24"/>
        </w:rPr>
        <w:t>работы</w:t>
      </w:r>
      <w:r>
        <w:rPr>
          <w:i/>
          <w:spacing w:val="-3"/>
          <w:sz w:val="24"/>
        </w:rPr>
        <w:t> </w:t>
      </w:r>
      <w:r>
        <w:rPr>
          <w:i/>
          <w:sz w:val="24"/>
        </w:rPr>
        <w:t>над</w:t>
      </w:r>
      <w:r>
        <w:rPr>
          <w:i/>
          <w:spacing w:val="-6"/>
          <w:sz w:val="24"/>
        </w:rPr>
        <w:t> </w:t>
      </w:r>
      <w:r>
        <w:rPr>
          <w:i/>
          <w:spacing w:val="-2"/>
          <w:sz w:val="24"/>
        </w:rPr>
        <w:t>сочинением</w:t>
      </w:r>
    </w:p>
    <w:p>
      <w:pPr>
        <w:pStyle w:val="ListParagraph"/>
        <w:numPr>
          <w:ilvl w:val="0"/>
          <w:numId w:val="50"/>
        </w:numPr>
        <w:tabs>
          <w:tab w:pos="2592" w:val="left" w:leader="none"/>
        </w:tabs>
        <w:spacing w:line="272" w:lineRule="exact" w:before="0" w:after="0"/>
        <w:ind w:left="2592" w:right="0" w:hanging="240"/>
        <w:jc w:val="left"/>
        <w:rPr>
          <w:sz w:val="24"/>
        </w:rPr>
      </w:pPr>
      <w:r>
        <w:rPr>
          <w:sz w:val="24"/>
        </w:rPr>
        <w:t>Кипренский</w:t>
      </w:r>
      <w:r>
        <w:rPr>
          <w:spacing w:val="-11"/>
          <w:sz w:val="24"/>
        </w:rPr>
        <w:t> </w:t>
      </w:r>
      <w:r>
        <w:rPr>
          <w:sz w:val="24"/>
        </w:rPr>
        <w:t>О.А.</w:t>
      </w:r>
      <w:r>
        <w:rPr>
          <w:spacing w:val="-4"/>
          <w:sz w:val="24"/>
        </w:rPr>
        <w:t> </w:t>
      </w:r>
      <w:r>
        <w:rPr>
          <w:sz w:val="24"/>
        </w:rPr>
        <w:t>«Портрет</w:t>
      </w:r>
      <w:r>
        <w:rPr>
          <w:spacing w:val="-13"/>
          <w:sz w:val="24"/>
        </w:rPr>
        <w:t> </w:t>
      </w:r>
      <w:r>
        <w:rPr>
          <w:sz w:val="24"/>
        </w:rPr>
        <w:t>А.С.</w:t>
      </w:r>
      <w:r>
        <w:rPr>
          <w:spacing w:val="-12"/>
          <w:sz w:val="24"/>
        </w:rPr>
        <w:t> </w:t>
      </w:r>
      <w:r>
        <w:rPr>
          <w:spacing w:val="-2"/>
          <w:sz w:val="24"/>
        </w:rPr>
        <w:t>Пушкина».</w:t>
      </w:r>
    </w:p>
    <w:p>
      <w:pPr>
        <w:pStyle w:val="ListParagraph"/>
        <w:numPr>
          <w:ilvl w:val="0"/>
          <w:numId w:val="50"/>
        </w:numPr>
        <w:tabs>
          <w:tab w:pos="2592" w:val="left" w:leader="none"/>
        </w:tabs>
        <w:spacing w:line="240" w:lineRule="auto" w:before="0" w:after="0"/>
        <w:ind w:left="2592" w:right="0" w:hanging="240"/>
        <w:jc w:val="left"/>
        <w:rPr>
          <w:sz w:val="24"/>
        </w:rPr>
      </w:pPr>
      <w:r>
        <w:rPr>
          <w:sz w:val="24"/>
        </w:rPr>
        <w:t>Назаренко</w:t>
      </w:r>
      <w:r>
        <w:rPr>
          <w:spacing w:val="-7"/>
          <w:sz w:val="24"/>
        </w:rPr>
        <w:t> </w:t>
      </w:r>
      <w:r>
        <w:rPr>
          <w:sz w:val="24"/>
        </w:rPr>
        <w:t>Т.Г.</w:t>
      </w:r>
      <w:r>
        <w:rPr>
          <w:spacing w:val="-10"/>
          <w:sz w:val="24"/>
        </w:rPr>
        <w:t> </w:t>
      </w:r>
      <w:r>
        <w:rPr>
          <w:sz w:val="24"/>
        </w:rPr>
        <w:t>Церковь</w:t>
      </w:r>
      <w:r>
        <w:rPr>
          <w:spacing w:val="-8"/>
          <w:sz w:val="24"/>
        </w:rPr>
        <w:t> </w:t>
      </w:r>
      <w:r>
        <w:rPr>
          <w:sz w:val="24"/>
        </w:rPr>
        <w:t>Вознесения</w:t>
      </w:r>
      <w:r>
        <w:rPr>
          <w:spacing w:val="-7"/>
          <w:sz w:val="24"/>
        </w:rPr>
        <w:t> </w:t>
      </w:r>
      <w:r>
        <w:rPr>
          <w:sz w:val="24"/>
        </w:rPr>
        <w:t>на</w:t>
      </w:r>
      <w:r>
        <w:rPr>
          <w:spacing w:val="-7"/>
          <w:sz w:val="24"/>
        </w:rPr>
        <w:t> </w:t>
      </w:r>
      <w:r>
        <w:rPr>
          <w:sz w:val="24"/>
        </w:rPr>
        <w:t>улице</w:t>
      </w:r>
      <w:r>
        <w:rPr>
          <w:spacing w:val="-13"/>
          <w:sz w:val="24"/>
        </w:rPr>
        <w:t> </w:t>
      </w:r>
      <w:r>
        <w:rPr>
          <w:spacing w:val="-2"/>
          <w:sz w:val="24"/>
        </w:rPr>
        <w:t>Неждановой.</w:t>
      </w:r>
    </w:p>
    <w:p>
      <w:pPr>
        <w:pStyle w:val="ListParagraph"/>
        <w:numPr>
          <w:ilvl w:val="0"/>
          <w:numId w:val="50"/>
        </w:numPr>
        <w:tabs>
          <w:tab w:pos="2592" w:val="left" w:leader="none"/>
        </w:tabs>
        <w:spacing w:line="240" w:lineRule="auto" w:before="0" w:after="0"/>
        <w:ind w:left="2592" w:right="0" w:hanging="240"/>
        <w:jc w:val="left"/>
        <w:rPr>
          <w:sz w:val="24"/>
        </w:rPr>
      </w:pPr>
      <w:r>
        <w:rPr>
          <w:sz w:val="24"/>
        </w:rPr>
        <w:t>Фельдман</w:t>
      </w:r>
      <w:r>
        <w:rPr>
          <w:spacing w:val="-9"/>
          <w:sz w:val="24"/>
        </w:rPr>
        <w:t> </w:t>
      </w:r>
      <w:r>
        <w:rPr>
          <w:sz w:val="24"/>
        </w:rPr>
        <w:t>В.П.</w:t>
      </w:r>
      <w:r>
        <w:rPr>
          <w:spacing w:val="-2"/>
          <w:sz w:val="24"/>
        </w:rPr>
        <w:t> «Родина».</w:t>
      </w:r>
    </w:p>
    <w:p>
      <w:pPr>
        <w:pStyle w:val="ListParagraph"/>
        <w:numPr>
          <w:ilvl w:val="0"/>
          <w:numId w:val="50"/>
        </w:numPr>
        <w:tabs>
          <w:tab w:pos="2592" w:val="left" w:leader="none"/>
        </w:tabs>
        <w:spacing w:line="240" w:lineRule="auto" w:before="0" w:after="0"/>
        <w:ind w:left="2592" w:right="0" w:hanging="240"/>
        <w:jc w:val="left"/>
        <w:rPr>
          <w:sz w:val="24"/>
        </w:rPr>
      </w:pPr>
      <w:r>
        <w:rPr>
          <w:sz w:val="24"/>
        </w:rPr>
        <w:t>Финогенова</w:t>
      </w:r>
      <w:r>
        <w:rPr>
          <w:spacing w:val="-15"/>
          <w:sz w:val="24"/>
        </w:rPr>
        <w:t> </w:t>
      </w:r>
      <w:r>
        <w:rPr>
          <w:sz w:val="24"/>
        </w:rPr>
        <w:t>М.К.</w:t>
      </w:r>
      <w:r>
        <w:rPr>
          <w:spacing w:val="-1"/>
          <w:sz w:val="24"/>
        </w:rPr>
        <w:t> </w:t>
      </w:r>
      <w:r>
        <w:rPr>
          <w:sz w:val="24"/>
        </w:rPr>
        <w:t>«Каток</w:t>
      </w:r>
      <w:r>
        <w:rPr>
          <w:spacing w:val="-5"/>
          <w:sz w:val="24"/>
        </w:rPr>
        <w:t> </w:t>
      </w:r>
      <w:r>
        <w:rPr>
          <w:sz w:val="24"/>
        </w:rPr>
        <w:t>для</w:t>
      </w:r>
      <w:r>
        <w:rPr>
          <w:spacing w:val="-12"/>
          <w:sz w:val="24"/>
        </w:rPr>
        <w:t> </w:t>
      </w:r>
      <w:r>
        <w:rPr>
          <w:spacing w:val="-2"/>
          <w:sz w:val="24"/>
        </w:rPr>
        <w:t>начинающих».</w:t>
      </w:r>
    </w:p>
    <w:p>
      <w:pPr>
        <w:pStyle w:val="BodyText"/>
        <w:spacing w:before="3"/>
        <w:ind w:left="0" w:firstLine="0"/>
        <w:jc w:val="left"/>
      </w:pPr>
    </w:p>
    <w:p>
      <w:pPr>
        <w:pStyle w:val="BodyText"/>
        <w:ind w:right="647"/>
      </w:pPr>
      <w:r>
        <w:rPr/>
        <w:t>Планируемые результаты освоения учебного предмета «Развитие речи» на уровне основного общего образования</w:t>
      </w:r>
    </w:p>
    <w:p>
      <w:pPr>
        <w:pStyle w:val="BodyText"/>
        <w:ind w:right="658"/>
      </w:pPr>
      <w:r>
        <w:rPr/>
        <w:t>Результаты обучения по учебному предмету «Развитие речи» в отношении всех микрогрупп обучающихся с нарушениями слуха оцениваются по окончании основного общего</w:t>
      </w:r>
      <w:r>
        <w:rPr>
          <w:spacing w:val="40"/>
        </w:rPr>
        <w:t> </w:t>
      </w:r>
      <w:r>
        <w:rPr/>
        <w:t>образования</w:t>
      </w:r>
      <w:r>
        <w:rPr>
          <w:spacing w:val="40"/>
        </w:rPr>
        <w:t> </w:t>
      </w:r>
      <w:r>
        <w:rPr/>
        <w:t>в</w:t>
      </w:r>
      <w:r>
        <w:rPr>
          <w:spacing w:val="40"/>
        </w:rPr>
        <w:t> </w:t>
      </w:r>
      <w:r>
        <w:rPr/>
        <w:t>совокупности</w:t>
      </w:r>
      <w:r>
        <w:rPr>
          <w:spacing w:val="40"/>
        </w:rPr>
        <w:t> </w:t>
      </w:r>
      <w:r>
        <w:rPr/>
        <w:t>с</w:t>
      </w:r>
      <w:r>
        <w:rPr>
          <w:spacing w:val="40"/>
        </w:rPr>
        <w:t> </w:t>
      </w:r>
      <w:r>
        <w:rPr/>
        <w:t>другими</w:t>
      </w:r>
      <w:r>
        <w:rPr>
          <w:spacing w:val="40"/>
        </w:rPr>
        <w:t> </w:t>
      </w:r>
      <w:r>
        <w:rPr/>
        <w:t>дисциплинами</w:t>
      </w:r>
      <w:r>
        <w:rPr>
          <w:spacing w:val="40"/>
        </w:rPr>
        <w:t> </w:t>
      </w:r>
      <w:r>
        <w:rPr/>
        <w:t>предметной</w:t>
      </w:r>
      <w:r>
        <w:rPr>
          <w:spacing w:val="40"/>
        </w:rPr>
        <w:t> </w:t>
      </w:r>
      <w:r>
        <w:rPr/>
        <w:t>области</w:t>
      </w:r>
    </w:p>
    <w:p>
      <w:pPr>
        <w:pStyle w:val="BodyText"/>
        <w:spacing w:line="235" w:lineRule="auto" w:before="7"/>
        <w:ind w:right="644" w:firstLine="0"/>
      </w:pPr>
      <w:r>
        <w:rPr/>
        <w:t>«Русский язык, литература» («Русский язык», «Литература»), не сопоставляясь с результатами нормативно развивающихся сверстников.</w:t>
      </w:r>
    </w:p>
    <w:p>
      <w:pPr>
        <w:pStyle w:val="BodyText"/>
        <w:spacing w:line="275" w:lineRule="exact" w:before="5"/>
        <w:ind w:left="2352" w:firstLine="0"/>
      </w:pPr>
      <w:r>
        <w:rPr/>
        <w:t>Личностные</w:t>
      </w:r>
      <w:r>
        <w:rPr>
          <w:spacing w:val="-12"/>
        </w:rPr>
        <w:t> </w:t>
      </w:r>
      <w:r>
        <w:rPr>
          <w:spacing w:val="-2"/>
        </w:rPr>
        <w:t>результаты</w:t>
      </w:r>
    </w:p>
    <w:p>
      <w:pPr>
        <w:pStyle w:val="BodyText"/>
        <w:ind w:right="637"/>
      </w:pPr>
      <w:r>
        <w:rPr/>
        <w:t>Личностные результаты освоения Федеральной рабочей программы по развитию речи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w:t>
      </w:r>
      <w:r>
        <w:rPr/>
        <w:t>и</w:t>
      </w:r>
      <w:r>
        <w:rPr>
          <w:spacing w:val="-15"/>
        </w:rPr>
        <w:t> </w:t>
      </w:r>
      <w:r>
        <w:rPr/>
        <w:t>нормами</w:t>
      </w:r>
      <w:r>
        <w:rPr>
          <w:spacing w:val="-15"/>
        </w:rPr>
        <w:t> </w:t>
      </w:r>
      <w:r>
        <w:rPr/>
        <w:t>поведения</w:t>
      </w:r>
      <w:r>
        <w:rPr>
          <w:spacing w:val="-15"/>
        </w:rPr>
        <w:t> </w:t>
      </w:r>
      <w:r>
        <w:rPr/>
        <w:t>и</w:t>
      </w:r>
      <w:r>
        <w:rPr>
          <w:spacing w:val="-15"/>
        </w:rPr>
        <w:t> </w:t>
      </w:r>
      <w:r>
        <w:rPr/>
        <w:t>способствуют</w:t>
      </w:r>
      <w:r>
        <w:rPr>
          <w:spacing w:val="-15"/>
        </w:rPr>
        <w:t> </w:t>
      </w:r>
      <w:r>
        <w:rPr/>
        <w:t>процессам</w:t>
      </w:r>
      <w:r>
        <w:rPr>
          <w:spacing w:val="-15"/>
        </w:rPr>
        <w:t> </w:t>
      </w:r>
      <w:r>
        <w:rPr/>
        <w:t>самопознания,</w:t>
      </w:r>
      <w:r>
        <w:rPr>
          <w:spacing w:val="-15"/>
        </w:rPr>
        <w:t> </w:t>
      </w:r>
      <w:r>
        <w:rPr/>
        <w:t>самовоспитания и саморазвития, формирования внутренней позиции личности.</w:t>
      </w:r>
    </w:p>
    <w:p>
      <w:pPr>
        <w:pStyle w:val="BodyText"/>
        <w:ind w:right="640"/>
      </w:pPr>
      <w:r>
        <w:rPr/>
        <w:t>Личностные результаты освоения Федеральной рабочей программы по развитию речи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w:t>
      </w:r>
      <w:r>
        <w:rPr>
          <w:spacing w:val="-15"/>
        </w:rPr>
        <w:t> </w:t>
      </w:r>
      <w:r>
        <w:rPr/>
        <w:t>изменяющимся</w:t>
      </w:r>
      <w:r>
        <w:rPr>
          <w:spacing w:val="-12"/>
        </w:rPr>
        <w:t> </w:t>
      </w:r>
      <w:r>
        <w:rPr/>
        <w:t>условиям</w:t>
      </w:r>
      <w:r>
        <w:rPr>
          <w:spacing w:val="-15"/>
        </w:rPr>
        <w:t> </w:t>
      </w:r>
      <w:r>
        <w:rPr/>
        <w:t>социальной</w:t>
      </w:r>
      <w:r>
        <w:rPr>
          <w:spacing w:val="-10"/>
        </w:rPr>
        <w:t> </w:t>
      </w:r>
      <w:r>
        <w:rPr/>
        <w:t>и</w:t>
      </w:r>
      <w:r>
        <w:rPr>
          <w:spacing w:val="-14"/>
        </w:rPr>
        <w:t> </w:t>
      </w:r>
      <w:r>
        <w:rPr/>
        <w:t>природной</w:t>
      </w:r>
      <w:r>
        <w:rPr>
          <w:spacing w:val="-13"/>
        </w:rPr>
        <w:t> </w:t>
      </w:r>
      <w:r>
        <w:rPr/>
        <w:t>среды.</w:t>
      </w:r>
      <w:r>
        <w:rPr>
          <w:spacing w:val="-15"/>
        </w:rPr>
        <w:t> </w:t>
      </w:r>
      <w:r>
        <w:rPr/>
        <w:t>Однако</w:t>
      </w:r>
      <w:r>
        <w:rPr>
          <w:spacing w:val="-14"/>
        </w:rPr>
        <w:t> </w:t>
      </w:r>
      <w:r>
        <w:rPr/>
        <w:t>личностные</w:t>
      </w:r>
      <w:r>
        <w:rPr>
          <w:spacing w:val="-15"/>
        </w:rPr>
        <w:t> </w:t>
      </w:r>
      <w:r>
        <w:rPr/>
        <w:t>результаты дополнены/конкретизированы с учётом особых образовательных потребностей обучающихся с нарушениями слуха.</w:t>
      </w:r>
    </w:p>
    <w:p>
      <w:pPr>
        <w:pStyle w:val="ListParagraph"/>
        <w:numPr>
          <w:ilvl w:val="0"/>
          <w:numId w:val="51"/>
        </w:numPr>
        <w:tabs>
          <w:tab w:pos="2632" w:val="left" w:leader="none"/>
        </w:tabs>
        <w:spacing w:line="240" w:lineRule="auto" w:before="0" w:after="0"/>
        <w:ind w:left="1644" w:right="638" w:firstLine="705"/>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w:t>
      </w:r>
      <w:r>
        <w:rPr>
          <w:spacing w:val="-1"/>
          <w:sz w:val="24"/>
        </w:rPr>
        <w:t> </w:t>
      </w:r>
      <w:r>
        <w:rPr>
          <w:sz w:val="24"/>
        </w:rPr>
        <w:t>истории, культуры своего народа, своего края, основ</w:t>
      </w:r>
      <w:r>
        <w:rPr>
          <w:spacing w:val="-1"/>
          <w:sz w:val="24"/>
        </w:rPr>
        <w:t> </w:t>
      </w:r>
      <w:r>
        <w:rPr>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spacing w:after="0" w:line="240" w:lineRule="auto"/>
        <w:jc w:val="both"/>
        <w:rPr>
          <w:sz w:val="24"/>
        </w:rPr>
        <w:sectPr>
          <w:pgSz w:w="11930" w:h="16860"/>
          <w:pgMar w:header="0" w:footer="1423" w:top="1020" w:bottom="1620" w:left="60" w:right="200"/>
        </w:sectPr>
      </w:pPr>
    </w:p>
    <w:p>
      <w:pPr>
        <w:pStyle w:val="ListParagraph"/>
        <w:numPr>
          <w:ilvl w:val="0"/>
          <w:numId w:val="51"/>
        </w:numPr>
        <w:tabs>
          <w:tab w:pos="2596" w:val="left" w:leader="none"/>
        </w:tabs>
        <w:spacing w:line="240" w:lineRule="auto" w:before="60" w:after="0"/>
        <w:ind w:left="1644" w:right="648" w:firstLine="705"/>
        <w:jc w:val="both"/>
        <w:rPr>
          <w:sz w:val="24"/>
        </w:rPr>
      </w:pPr>
      <w:r>
        <w:rPr>
          <w:sz w:val="24"/>
        </w:rPr>
        <w:t>Сформированность целостного мировоззрения, соответствующего современному уровню</w:t>
      </w:r>
      <w:r>
        <w:rPr>
          <w:spacing w:val="-7"/>
          <w:sz w:val="24"/>
        </w:rPr>
        <w:t> </w:t>
      </w:r>
      <w:r>
        <w:rPr>
          <w:sz w:val="24"/>
        </w:rPr>
        <w:t>развития</w:t>
      </w:r>
      <w:r>
        <w:rPr>
          <w:spacing w:val="-9"/>
          <w:sz w:val="24"/>
        </w:rPr>
        <w:t> </w:t>
      </w:r>
      <w:r>
        <w:rPr>
          <w:sz w:val="24"/>
        </w:rPr>
        <w:t>науки</w:t>
      </w:r>
      <w:r>
        <w:rPr>
          <w:spacing w:val="-1"/>
          <w:sz w:val="24"/>
        </w:rPr>
        <w:t> </w:t>
      </w:r>
      <w:r>
        <w:rPr>
          <w:sz w:val="24"/>
        </w:rPr>
        <w:t>и</w:t>
      </w:r>
      <w:r>
        <w:rPr>
          <w:spacing w:val="-7"/>
          <w:sz w:val="24"/>
        </w:rPr>
        <w:t> </w:t>
      </w:r>
      <w:r>
        <w:rPr>
          <w:sz w:val="24"/>
        </w:rPr>
        <w:t>общественной</w:t>
      </w:r>
      <w:r>
        <w:rPr>
          <w:spacing w:val="-6"/>
          <w:sz w:val="24"/>
        </w:rPr>
        <w:t> </w:t>
      </w:r>
      <w:r>
        <w:rPr>
          <w:sz w:val="24"/>
        </w:rPr>
        <w:t>практики,</w:t>
      </w:r>
      <w:r>
        <w:rPr>
          <w:spacing w:val="-5"/>
          <w:sz w:val="24"/>
        </w:rPr>
        <w:t> </w:t>
      </w:r>
      <w:r>
        <w:rPr>
          <w:sz w:val="24"/>
        </w:rPr>
        <w:t>учитывающего</w:t>
      </w:r>
      <w:r>
        <w:rPr>
          <w:spacing w:val="-4"/>
          <w:sz w:val="24"/>
        </w:rPr>
        <w:t> </w:t>
      </w:r>
      <w:r>
        <w:rPr>
          <w:sz w:val="24"/>
        </w:rPr>
        <w:t>социальное,</w:t>
      </w:r>
      <w:r>
        <w:rPr>
          <w:spacing w:val="-7"/>
          <w:sz w:val="24"/>
        </w:rPr>
        <w:t> </w:t>
      </w:r>
      <w:r>
        <w:rPr>
          <w:sz w:val="24"/>
        </w:rPr>
        <w:t>культурное, языковое, духовное многообразие современного мира.</w:t>
      </w:r>
    </w:p>
    <w:p>
      <w:pPr>
        <w:pStyle w:val="ListParagraph"/>
        <w:numPr>
          <w:ilvl w:val="0"/>
          <w:numId w:val="51"/>
        </w:numPr>
        <w:tabs>
          <w:tab w:pos="2867" w:val="left" w:leader="none"/>
        </w:tabs>
        <w:spacing w:line="237" w:lineRule="auto" w:before="3" w:after="0"/>
        <w:ind w:left="1644" w:right="643" w:firstLine="705"/>
        <w:jc w:val="both"/>
        <w:rPr>
          <w:sz w:val="24"/>
        </w:rPr>
      </w:pPr>
      <w:r>
        <w:rPr>
          <w:sz w:val="24"/>
        </w:rPr>
        <w:t>Субъективная значимость овладения и использования словесного (русского/русского и национального ) языка.</w:t>
      </w:r>
    </w:p>
    <w:p>
      <w:pPr>
        <w:pStyle w:val="ListParagraph"/>
        <w:numPr>
          <w:ilvl w:val="0"/>
          <w:numId w:val="51"/>
        </w:numPr>
        <w:tabs>
          <w:tab w:pos="2682" w:val="left" w:leader="none"/>
        </w:tabs>
        <w:spacing w:line="240" w:lineRule="auto" w:before="1" w:after="0"/>
        <w:ind w:left="1644" w:right="627" w:firstLine="705"/>
        <w:jc w:val="both"/>
        <w:rPr>
          <w:sz w:val="24"/>
        </w:rPr>
      </w:pPr>
      <w:r>
        <w:rPr>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51"/>
        </w:numPr>
        <w:tabs>
          <w:tab w:pos="2682" w:val="left" w:leader="none"/>
        </w:tabs>
        <w:spacing w:line="240" w:lineRule="auto" w:before="0" w:after="0"/>
        <w:ind w:left="1644" w:right="634" w:firstLine="705"/>
        <w:jc w:val="both"/>
        <w:rPr>
          <w:sz w:val="24"/>
        </w:rPr>
      </w:pPr>
      <w:r>
        <w:rPr>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0"/>
          <w:numId w:val="51"/>
        </w:numPr>
        <w:tabs>
          <w:tab w:pos="2581" w:val="left" w:leader="none"/>
        </w:tabs>
        <w:spacing w:line="240" w:lineRule="auto" w:before="3" w:after="0"/>
        <w:ind w:left="1644" w:right="633" w:firstLine="705"/>
        <w:jc w:val="both"/>
        <w:rPr>
          <w:sz w:val="24"/>
        </w:rPr>
      </w:pPr>
      <w:r>
        <w:rPr>
          <w:sz w:val="24"/>
        </w:rPr>
        <w:t>Готовность</w:t>
      </w:r>
      <w:r>
        <w:rPr>
          <w:spacing w:val="-15"/>
          <w:sz w:val="24"/>
        </w:rPr>
        <w:t> </w:t>
      </w:r>
      <w:r>
        <w:rPr>
          <w:sz w:val="24"/>
        </w:rPr>
        <w:t>и</w:t>
      </w:r>
      <w:r>
        <w:rPr>
          <w:spacing w:val="-13"/>
          <w:sz w:val="24"/>
        </w:rPr>
        <w:t> </w:t>
      </w:r>
      <w:r>
        <w:rPr>
          <w:sz w:val="24"/>
        </w:rPr>
        <w:t>способность</w:t>
      </w:r>
      <w:r>
        <w:rPr>
          <w:spacing w:val="-9"/>
          <w:sz w:val="24"/>
        </w:rPr>
        <w:t> </w:t>
      </w:r>
      <w:r>
        <w:rPr>
          <w:sz w:val="24"/>
        </w:rPr>
        <w:t>обучающихся</w:t>
      </w:r>
      <w:r>
        <w:rPr>
          <w:spacing w:val="-11"/>
          <w:sz w:val="24"/>
        </w:rPr>
        <w:t> </w:t>
      </w:r>
      <w:r>
        <w:rPr>
          <w:sz w:val="24"/>
        </w:rPr>
        <w:t>с</w:t>
      </w:r>
      <w:r>
        <w:rPr>
          <w:spacing w:val="-15"/>
          <w:sz w:val="24"/>
        </w:rPr>
        <w:t> </w:t>
      </w:r>
      <w:r>
        <w:rPr>
          <w:sz w:val="24"/>
        </w:rPr>
        <w:t>нарушениями</w:t>
      </w:r>
      <w:r>
        <w:rPr>
          <w:spacing w:val="-7"/>
          <w:sz w:val="24"/>
        </w:rPr>
        <w:t> </w:t>
      </w:r>
      <w:r>
        <w:rPr>
          <w:sz w:val="24"/>
        </w:rPr>
        <w:t>слуха</w:t>
      </w:r>
      <w:r>
        <w:rPr>
          <w:spacing w:val="-12"/>
          <w:sz w:val="24"/>
        </w:rPr>
        <w:t> </w:t>
      </w:r>
      <w:r>
        <w:rPr>
          <w:sz w:val="24"/>
        </w:rPr>
        <w:t>строить</w:t>
      </w:r>
      <w:r>
        <w:rPr>
          <w:spacing w:val="-8"/>
          <w:sz w:val="24"/>
        </w:rPr>
        <w:t> </w:t>
      </w:r>
      <w:r>
        <w:rPr>
          <w:sz w:val="24"/>
        </w:rPr>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0"/>
          <w:numId w:val="51"/>
        </w:numPr>
        <w:tabs>
          <w:tab w:pos="2596" w:val="left" w:leader="none"/>
        </w:tabs>
        <w:spacing w:line="240" w:lineRule="auto" w:before="3" w:after="0"/>
        <w:ind w:left="1644" w:right="637" w:firstLine="705"/>
        <w:jc w:val="both"/>
        <w:rPr>
          <w:sz w:val="24"/>
        </w:rPr>
      </w:pPr>
      <w:r>
        <w:rPr>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51"/>
        </w:numPr>
        <w:tabs>
          <w:tab w:pos="2651" w:val="left" w:leader="none"/>
        </w:tabs>
        <w:spacing w:line="240" w:lineRule="auto" w:before="0" w:after="0"/>
        <w:ind w:left="1644" w:right="634" w:firstLine="705"/>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51"/>
        </w:numPr>
        <w:tabs>
          <w:tab w:pos="2586" w:val="left" w:leader="none"/>
        </w:tabs>
        <w:spacing w:line="240" w:lineRule="auto" w:before="0" w:after="0"/>
        <w:ind w:left="1644" w:right="628" w:firstLine="705"/>
        <w:jc w:val="both"/>
        <w:rPr>
          <w:sz w:val="24"/>
        </w:rPr>
      </w:pPr>
      <w:r>
        <w:rPr>
          <w:sz w:val="24"/>
        </w:rPr>
        <w:t>Развитое</w:t>
      </w:r>
      <w:r>
        <w:rPr>
          <w:spacing w:val="-8"/>
          <w:sz w:val="24"/>
        </w:rPr>
        <w:t> </w:t>
      </w:r>
      <w:r>
        <w:rPr>
          <w:sz w:val="24"/>
        </w:rPr>
        <w:t>моральное</w:t>
      </w:r>
      <w:r>
        <w:rPr>
          <w:spacing w:val="-9"/>
          <w:sz w:val="24"/>
        </w:rPr>
        <w:t> </w:t>
      </w:r>
      <w:r>
        <w:rPr>
          <w:sz w:val="24"/>
        </w:rPr>
        <w:t>сознание</w:t>
      </w:r>
      <w:r>
        <w:rPr>
          <w:spacing w:val="-8"/>
          <w:sz w:val="24"/>
        </w:rPr>
        <w:t> </w:t>
      </w:r>
      <w:r>
        <w:rPr>
          <w:sz w:val="24"/>
        </w:rPr>
        <w:t>и</w:t>
      </w:r>
      <w:r>
        <w:rPr>
          <w:spacing w:val="-7"/>
          <w:sz w:val="24"/>
        </w:rPr>
        <w:t> </w:t>
      </w:r>
      <w:r>
        <w:rPr>
          <w:sz w:val="24"/>
        </w:rPr>
        <w:t>компетентность</w:t>
      </w:r>
      <w:r>
        <w:rPr>
          <w:spacing w:val="-4"/>
          <w:sz w:val="24"/>
        </w:rPr>
        <w:t> </w:t>
      </w:r>
      <w:r>
        <w:rPr>
          <w:sz w:val="24"/>
        </w:rPr>
        <w:t>в</w:t>
      </w:r>
      <w:r>
        <w:rPr>
          <w:spacing w:val="-9"/>
          <w:sz w:val="24"/>
        </w:rPr>
        <w:t> </w:t>
      </w:r>
      <w:r>
        <w:rPr>
          <w:sz w:val="24"/>
        </w:rPr>
        <w:t>решении</w:t>
      </w:r>
      <w:r>
        <w:rPr>
          <w:spacing w:val="-1"/>
          <w:sz w:val="24"/>
        </w:rPr>
        <w:t> </w:t>
      </w:r>
      <w:r>
        <w:rPr>
          <w:sz w:val="24"/>
        </w:rPr>
        <w:t>моральных</w:t>
      </w:r>
      <w:r>
        <w:rPr>
          <w:spacing w:val="-6"/>
          <w:sz w:val="24"/>
        </w:rPr>
        <w:t> </w:t>
      </w:r>
      <w:r>
        <w:rPr>
          <w:sz w:val="24"/>
        </w:rPr>
        <w:t>проблем</w:t>
      </w:r>
      <w:r>
        <w:rPr>
          <w:spacing w:val="-9"/>
          <w:sz w:val="24"/>
        </w:rPr>
        <w:t>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w:t>
      </w:r>
      <w:r>
        <w:rPr>
          <w:sz w:val="24"/>
        </w:rPr>
        <w:t>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Pr>
          <w:spacing w:val="-15"/>
          <w:sz w:val="24"/>
        </w:rPr>
        <w:t> </w:t>
      </w:r>
      <w:r>
        <w:rPr>
          <w:sz w:val="24"/>
        </w:rPr>
        <w:t>расточительном</w:t>
      </w:r>
      <w:r>
        <w:rPr>
          <w:spacing w:val="-15"/>
          <w:sz w:val="24"/>
        </w:rPr>
        <w:t> </w:t>
      </w:r>
      <w:r>
        <w:rPr>
          <w:sz w:val="24"/>
        </w:rPr>
        <w:t>потребительстве;</w:t>
      </w:r>
      <w:r>
        <w:rPr>
          <w:spacing w:val="-13"/>
          <w:sz w:val="24"/>
        </w:rPr>
        <w:t> </w:t>
      </w:r>
      <w:r>
        <w:rPr>
          <w:sz w:val="24"/>
        </w:rPr>
        <w:t>сформированность</w:t>
      </w:r>
      <w:r>
        <w:rPr>
          <w:spacing w:val="-12"/>
          <w:sz w:val="24"/>
        </w:rPr>
        <w:t> </w:t>
      </w:r>
      <w:r>
        <w:rPr>
          <w:sz w:val="24"/>
        </w:rPr>
        <w:t>представлений</w:t>
      </w:r>
      <w:r>
        <w:rPr>
          <w:spacing w:val="-13"/>
          <w:sz w:val="24"/>
        </w:rPr>
        <w:t> </w:t>
      </w:r>
      <w:r>
        <w:rPr>
          <w:sz w:val="24"/>
        </w:rPr>
        <w:t>об</w:t>
      </w:r>
      <w:r>
        <w:rPr>
          <w:spacing w:val="-13"/>
          <w:sz w:val="24"/>
        </w:rPr>
        <w:t> </w:t>
      </w:r>
      <w:r>
        <w:rPr>
          <w:sz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w:t>
      </w:r>
      <w:r>
        <w:rPr>
          <w:spacing w:val="-2"/>
          <w:sz w:val="24"/>
        </w:rPr>
        <w:t>общества).</w:t>
      </w:r>
    </w:p>
    <w:p>
      <w:pPr>
        <w:pStyle w:val="ListParagraph"/>
        <w:numPr>
          <w:ilvl w:val="0"/>
          <w:numId w:val="51"/>
        </w:numPr>
        <w:tabs>
          <w:tab w:pos="2706" w:val="left" w:leader="none"/>
        </w:tabs>
        <w:spacing w:line="240" w:lineRule="auto" w:before="1" w:after="0"/>
        <w:ind w:left="1644" w:right="636" w:firstLine="705"/>
        <w:jc w:val="both"/>
        <w:rPr>
          <w:sz w:val="24"/>
        </w:rPr>
      </w:pPr>
      <w:r>
        <w:rPr>
          <w:sz w:val="24"/>
        </w:rPr>
        <w:t>Доброжелательное</w:t>
      </w:r>
      <w:r>
        <w:rPr>
          <w:spacing w:val="-9"/>
          <w:sz w:val="24"/>
        </w:rPr>
        <w:t> </w:t>
      </w:r>
      <w:r>
        <w:rPr>
          <w:sz w:val="24"/>
        </w:rPr>
        <w:t>отношение</w:t>
      </w:r>
      <w:r>
        <w:rPr>
          <w:spacing w:val="-10"/>
          <w:sz w:val="24"/>
        </w:rPr>
        <w:t> </w:t>
      </w:r>
      <w:r>
        <w:rPr>
          <w:sz w:val="24"/>
        </w:rPr>
        <w:t>к</w:t>
      </w:r>
      <w:r>
        <w:rPr>
          <w:spacing w:val="-11"/>
          <w:sz w:val="24"/>
        </w:rPr>
        <w:t> </w:t>
      </w:r>
      <w:r>
        <w:rPr>
          <w:sz w:val="24"/>
        </w:rPr>
        <w:t>людям,</w:t>
      </w:r>
      <w:r>
        <w:rPr>
          <w:spacing w:val="-9"/>
          <w:sz w:val="24"/>
        </w:rPr>
        <w:t> </w:t>
      </w:r>
      <w:r>
        <w:rPr>
          <w:sz w:val="24"/>
        </w:rPr>
        <w:t>готовность</w:t>
      </w:r>
      <w:r>
        <w:rPr>
          <w:spacing w:val="-5"/>
          <w:sz w:val="24"/>
        </w:rPr>
        <w:t> </w:t>
      </w:r>
      <w:r>
        <w:rPr>
          <w:sz w:val="24"/>
        </w:rPr>
        <w:t>к</w:t>
      </w:r>
      <w:r>
        <w:rPr>
          <w:spacing w:val="-11"/>
          <w:sz w:val="24"/>
        </w:rPr>
        <w:t> </w:t>
      </w:r>
      <w:r>
        <w:rPr>
          <w:sz w:val="24"/>
        </w:rPr>
        <w:t>взаимодействию</w:t>
      </w:r>
      <w:r>
        <w:rPr>
          <w:spacing w:val="-3"/>
          <w:sz w:val="24"/>
        </w:rPr>
        <w:t> </w:t>
      </w:r>
      <w:r>
        <w:rPr>
          <w:sz w:val="24"/>
        </w:rPr>
        <w:t>с</w:t>
      </w:r>
      <w:r>
        <w:rPr>
          <w:spacing w:val="-13"/>
          <w:sz w:val="24"/>
        </w:rPr>
        <w:t> </w:t>
      </w:r>
      <w:r>
        <w:rPr>
          <w:sz w:val="24"/>
        </w:rPr>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spacing w:val="-5"/>
          <w:sz w:val="24"/>
        </w:rPr>
        <w:t> </w:t>
      </w:r>
      <w:r>
        <w:rPr>
          <w:sz w:val="24"/>
        </w:rPr>
        <w:t>способность</w:t>
      </w:r>
      <w:r>
        <w:rPr>
          <w:spacing w:val="-11"/>
          <w:sz w:val="24"/>
        </w:rPr>
        <w:t> </w:t>
      </w:r>
      <w:r>
        <w:rPr>
          <w:sz w:val="24"/>
        </w:rPr>
        <w:t>к</w:t>
      </w:r>
      <w:r>
        <w:rPr>
          <w:spacing w:val="-5"/>
          <w:sz w:val="24"/>
        </w:rPr>
        <w:t> </w:t>
      </w:r>
      <w:r>
        <w:rPr>
          <w:sz w:val="24"/>
        </w:rPr>
        <w:t>достижению</w:t>
      </w:r>
      <w:r>
        <w:rPr>
          <w:spacing w:val="-5"/>
          <w:sz w:val="24"/>
        </w:rPr>
        <w:t> </w:t>
      </w:r>
      <w:r>
        <w:rPr>
          <w:sz w:val="24"/>
        </w:rPr>
        <w:t>взаимопонимания</w:t>
      </w:r>
      <w:r>
        <w:rPr>
          <w:spacing w:val="-11"/>
          <w:sz w:val="24"/>
        </w:rPr>
        <w:t> </w:t>
      </w:r>
      <w:r>
        <w:rPr>
          <w:sz w:val="24"/>
        </w:rPr>
        <w:t>на</w:t>
      </w:r>
      <w:r>
        <w:rPr>
          <w:spacing w:val="-12"/>
          <w:sz w:val="24"/>
        </w:rPr>
        <w:t> </w:t>
      </w:r>
      <w:r>
        <w:rPr>
          <w:sz w:val="24"/>
        </w:rPr>
        <w:t>основе</w:t>
      </w:r>
      <w:r>
        <w:rPr>
          <w:spacing w:val="-11"/>
          <w:sz w:val="24"/>
        </w:rPr>
        <w:t> </w:t>
      </w:r>
      <w:r>
        <w:rPr>
          <w:sz w:val="24"/>
        </w:rPr>
        <w:t>идентификации</w:t>
      </w:r>
      <w:r>
        <w:rPr>
          <w:spacing w:val="-3"/>
          <w:sz w:val="24"/>
        </w:rPr>
        <w:t> </w:t>
      </w:r>
      <w:r>
        <w:rPr>
          <w:sz w:val="24"/>
        </w:rPr>
        <w:t>себя</w:t>
      </w:r>
      <w:r>
        <w:rPr>
          <w:spacing w:val="-8"/>
          <w:sz w:val="24"/>
        </w:rPr>
        <w:t> </w:t>
      </w:r>
      <w:r>
        <w:rPr>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51"/>
        </w:numPr>
        <w:tabs>
          <w:tab w:pos="2752" w:val="left" w:leader="none"/>
        </w:tabs>
        <w:spacing w:line="240" w:lineRule="auto" w:before="0" w:after="0"/>
        <w:ind w:left="1644" w:right="662" w:firstLine="705"/>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spacing w:after="0" w:line="240" w:lineRule="auto"/>
        <w:jc w:val="both"/>
        <w:rPr>
          <w:sz w:val="24"/>
        </w:rPr>
        <w:sectPr>
          <w:pgSz w:w="11930" w:h="16860"/>
          <w:pgMar w:header="0" w:footer="1423" w:top="1020" w:bottom="1620" w:left="60" w:right="200"/>
        </w:sectPr>
      </w:pPr>
    </w:p>
    <w:p>
      <w:pPr>
        <w:pStyle w:val="BodyText"/>
        <w:spacing w:before="63"/>
        <w:ind w:left="0" w:firstLine="0"/>
        <w:jc w:val="left"/>
      </w:pPr>
    </w:p>
    <w:p>
      <w:pPr>
        <w:pStyle w:val="BodyText"/>
        <w:ind w:left="0" w:firstLine="0"/>
        <w:jc w:val="right"/>
      </w:pPr>
      <w:r>
        <w:rPr>
          <w:spacing w:val="-2"/>
        </w:rPr>
        <w:t>труде.</w:t>
      </w:r>
    </w:p>
    <w:p>
      <w:pPr>
        <w:pStyle w:val="ListParagraph"/>
        <w:numPr>
          <w:ilvl w:val="0"/>
          <w:numId w:val="51"/>
        </w:numPr>
        <w:tabs>
          <w:tab w:pos="391" w:val="left" w:leader="none"/>
        </w:tabs>
        <w:spacing w:line="240" w:lineRule="auto" w:before="60" w:after="0"/>
        <w:ind w:left="391" w:right="0" w:hanging="352"/>
        <w:jc w:val="left"/>
        <w:rPr>
          <w:sz w:val="24"/>
        </w:rPr>
      </w:pPr>
      <w:r>
        <w:rPr/>
        <w:br w:type="column"/>
      </w:r>
      <w:r>
        <w:rPr>
          <w:spacing w:val="-2"/>
          <w:sz w:val="24"/>
        </w:rPr>
        <w:t>Уважительное</w:t>
      </w:r>
      <w:r>
        <w:rPr>
          <w:spacing w:val="-7"/>
          <w:sz w:val="24"/>
        </w:rPr>
        <w:t> </w:t>
      </w:r>
      <w:r>
        <w:rPr>
          <w:spacing w:val="-2"/>
          <w:sz w:val="24"/>
        </w:rPr>
        <w:t>отношения</w:t>
      </w:r>
      <w:r>
        <w:rPr>
          <w:spacing w:val="-3"/>
          <w:sz w:val="24"/>
        </w:rPr>
        <w:t> </w:t>
      </w:r>
      <w:r>
        <w:rPr>
          <w:spacing w:val="-2"/>
          <w:sz w:val="24"/>
        </w:rPr>
        <w:t>к</w:t>
      </w:r>
      <w:r>
        <w:rPr>
          <w:spacing w:val="-1"/>
          <w:sz w:val="24"/>
        </w:rPr>
        <w:t> </w:t>
      </w:r>
      <w:r>
        <w:rPr>
          <w:spacing w:val="-2"/>
          <w:sz w:val="24"/>
        </w:rPr>
        <w:t>труду,</w:t>
      </w:r>
      <w:r>
        <w:rPr>
          <w:spacing w:val="-5"/>
          <w:sz w:val="24"/>
        </w:rPr>
        <w:t> </w:t>
      </w:r>
      <w:r>
        <w:rPr>
          <w:spacing w:val="-2"/>
          <w:sz w:val="24"/>
        </w:rPr>
        <w:t>наличие</w:t>
      </w:r>
      <w:r>
        <w:rPr>
          <w:spacing w:val="-5"/>
          <w:sz w:val="24"/>
        </w:rPr>
        <w:t> </w:t>
      </w:r>
      <w:r>
        <w:rPr>
          <w:spacing w:val="-2"/>
          <w:sz w:val="24"/>
        </w:rPr>
        <w:t>опыта</w:t>
      </w:r>
      <w:r>
        <w:rPr>
          <w:spacing w:val="4"/>
          <w:sz w:val="24"/>
        </w:rPr>
        <w:t> </w:t>
      </w:r>
      <w:r>
        <w:rPr>
          <w:spacing w:val="-2"/>
          <w:sz w:val="24"/>
        </w:rPr>
        <w:t>участия</w:t>
      </w:r>
      <w:r>
        <w:rPr>
          <w:spacing w:val="-1"/>
          <w:sz w:val="24"/>
        </w:rPr>
        <w:t> </w:t>
      </w:r>
      <w:r>
        <w:rPr>
          <w:spacing w:val="-2"/>
          <w:sz w:val="24"/>
        </w:rPr>
        <w:t>в</w:t>
      </w:r>
      <w:r>
        <w:rPr>
          <w:spacing w:val="-6"/>
          <w:sz w:val="24"/>
        </w:rPr>
        <w:t> </w:t>
      </w:r>
      <w:r>
        <w:rPr>
          <w:spacing w:val="-2"/>
          <w:sz w:val="24"/>
        </w:rPr>
        <w:t>социально</w:t>
      </w:r>
      <w:r>
        <w:rPr>
          <w:spacing w:val="-4"/>
          <w:sz w:val="24"/>
        </w:rPr>
        <w:t> </w:t>
      </w:r>
      <w:r>
        <w:rPr>
          <w:spacing w:val="-2"/>
          <w:sz w:val="24"/>
        </w:rPr>
        <w:t>значимом</w:t>
      </w:r>
    </w:p>
    <w:p>
      <w:pPr>
        <w:pStyle w:val="BodyText"/>
        <w:spacing w:before="1"/>
        <w:ind w:left="0" w:firstLine="0"/>
        <w:jc w:val="left"/>
      </w:pPr>
    </w:p>
    <w:p>
      <w:pPr>
        <w:pStyle w:val="ListParagraph"/>
        <w:numPr>
          <w:ilvl w:val="0"/>
          <w:numId w:val="51"/>
        </w:numPr>
        <w:tabs>
          <w:tab w:pos="396" w:val="left" w:leader="none"/>
        </w:tabs>
        <w:spacing w:line="240" w:lineRule="auto" w:before="0" w:after="0"/>
        <w:ind w:left="396" w:right="0" w:hanging="357"/>
        <w:jc w:val="left"/>
        <w:rPr>
          <w:sz w:val="24"/>
        </w:rPr>
      </w:pPr>
      <w:r>
        <w:rPr>
          <w:sz w:val="24"/>
        </w:rPr>
        <w:t>Освоенность</w:t>
      </w:r>
      <w:r>
        <w:rPr>
          <w:spacing w:val="-12"/>
          <w:sz w:val="24"/>
        </w:rPr>
        <w:t> </w:t>
      </w:r>
      <w:r>
        <w:rPr>
          <w:sz w:val="24"/>
        </w:rPr>
        <w:t>социальных</w:t>
      </w:r>
      <w:r>
        <w:rPr>
          <w:spacing w:val="-11"/>
          <w:sz w:val="24"/>
        </w:rPr>
        <w:t> </w:t>
      </w:r>
      <w:r>
        <w:rPr>
          <w:sz w:val="24"/>
        </w:rPr>
        <w:t>норм,</w:t>
      </w:r>
      <w:r>
        <w:rPr>
          <w:spacing w:val="-13"/>
          <w:sz w:val="24"/>
        </w:rPr>
        <w:t> </w:t>
      </w:r>
      <w:r>
        <w:rPr>
          <w:sz w:val="24"/>
        </w:rPr>
        <w:t>правил</w:t>
      </w:r>
      <w:r>
        <w:rPr>
          <w:spacing w:val="-15"/>
          <w:sz w:val="24"/>
        </w:rPr>
        <w:t> </w:t>
      </w:r>
      <w:r>
        <w:rPr>
          <w:sz w:val="24"/>
        </w:rPr>
        <w:t>поведения</w:t>
      </w:r>
      <w:r>
        <w:rPr>
          <w:spacing w:val="-12"/>
          <w:sz w:val="24"/>
        </w:rPr>
        <w:t> </w:t>
      </w:r>
      <w:r>
        <w:rPr>
          <w:sz w:val="24"/>
        </w:rPr>
        <w:t>(включая</w:t>
      </w:r>
      <w:r>
        <w:rPr>
          <w:spacing w:val="-12"/>
          <w:sz w:val="24"/>
        </w:rPr>
        <w:t> </w:t>
      </w:r>
      <w:r>
        <w:rPr>
          <w:sz w:val="24"/>
        </w:rPr>
        <w:t>речевое</w:t>
      </w:r>
      <w:r>
        <w:rPr>
          <w:spacing w:val="-15"/>
          <w:sz w:val="24"/>
        </w:rPr>
        <w:t> </w:t>
      </w:r>
      <w:r>
        <w:rPr>
          <w:sz w:val="24"/>
        </w:rPr>
        <w:t>поведение</w:t>
      </w:r>
      <w:r>
        <w:rPr>
          <w:spacing w:val="-15"/>
          <w:sz w:val="24"/>
        </w:rPr>
        <w:t> </w:t>
      </w:r>
      <w:r>
        <w:rPr>
          <w:spacing w:val="-10"/>
          <w:sz w:val="24"/>
        </w:rPr>
        <w:t>и</w:t>
      </w:r>
    </w:p>
    <w:p>
      <w:pPr>
        <w:spacing w:after="0" w:line="240" w:lineRule="auto"/>
        <w:jc w:val="left"/>
        <w:rPr>
          <w:sz w:val="24"/>
        </w:rPr>
        <w:sectPr>
          <w:pgSz w:w="11930" w:h="16860"/>
          <w:pgMar w:header="0" w:footer="1423" w:top="1020" w:bottom="1620" w:left="60" w:right="200"/>
          <w:cols w:num="2" w:equalWidth="0">
            <w:col w:w="2271" w:space="40"/>
            <w:col w:w="9359"/>
          </w:cols>
        </w:sectPr>
      </w:pPr>
    </w:p>
    <w:p>
      <w:pPr>
        <w:pStyle w:val="BodyText"/>
        <w:spacing w:line="237" w:lineRule="auto" w:before="2"/>
        <w:ind w:right="655" w:firstLine="0"/>
      </w:pPr>
      <w:r>
        <w:rPr/>
        <w:t>речевой этикет), ролей и форм социальной жизни в группах и сообществах, в т.ч. лиц с нарушениями слуха.</w:t>
      </w:r>
    </w:p>
    <w:p>
      <w:pPr>
        <w:pStyle w:val="ListParagraph"/>
        <w:numPr>
          <w:ilvl w:val="0"/>
          <w:numId w:val="51"/>
        </w:numPr>
        <w:tabs>
          <w:tab w:pos="2723" w:val="left" w:leader="none"/>
        </w:tabs>
        <w:spacing w:line="240" w:lineRule="auto" w:before="1" w:after="0"/>
        <w:ind w:left="1644" w:right="670" w:firstLine="705"/>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51"/>
        </w:numPr>
        <w:tabs>
          <w:tab w:pos="2925" w:val="left" w:leader="none"/>
        </w:tabs>
        <w:spacing w:line="240" w:lineRule="auto" w:before="0" w:after="0"/>
        <w:ind w:left="1644" w:right="638" w:firstLine="705"/>
        <w:jc w:val="both"/>
        <w:rPr>
          <w:sz w:val="24"/>
        </w:rPr>
      </w:pPr>
      <w:r>
        <w:rPr>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51"/>
        </w:numPr>
        <w:tabs>
          <w:tab w:pos="2757" w:val="left" w:leader="none"/>
        </w:tabs>
        <w:spacing w:line="240" w:lineRule="auto" w:before="0" w:after="0"/>
        <w:ind w:left="1644" w:right="636" w:firstLine="705"/>
        <w:jc w:val="both"/>
        <w:rPr>
          <w:sz w:val="24"/>
        </w:rPr>
      </w:pPr>
      <w:r>
        <w:rPr>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51"/>
        </w:numPr>
        <w:tabs>
          <w:tab w:pos="2941" w:val="left" w:leader="none"/>
        </w:tabs>
        <w:spacing w:line="240" w:lineRule="auto" w:before="3" w:after="0"/>
        <w:ind w:left="1644" w:right="636" w:firstLine="705"/>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51"/>
        </w:numPr>
        <w:tabs>
          <w:tab w:pos="2793" w:val="left" w:leader="none"/>
        </w:tabs>
        <w:spacing w:line="240" w:lineRule="auto" w:before="3" w:after="0"/>
        <w:ind w:left="1644" w:right="638" w:firstLine="705"/>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w:t>
      </w:r>
      <w:r>
        <w:rPr>
          <w:spacing w:val="-10"/>
          <w:sz w:val="24"/>
        </w:rPr>
        <w:t> </w:t>
      </w:r>
      <w:r>
        <w:rPr>
          <w:sz w:val="24"/>
        </w:rPr>
        <w:t>социальных</w:t>
      </w:r>
      <w:r>
        <w:rPr>
          <w:spacing w:val="-3"/>
          <w:sz w:val="24"/>
        </w:rPr>
        <w:t> </w:t>
      </w:r>
      <w:r>
        <w:rPr>
          <w:sz w:val="24"/>
        </w:rPr>
        <w:t>связей</w:t>
      </w:r>
      <w:r>
        <w:rPr>
          <w:spacing w:val="-7"/>
          <w:sz w:val="24"/>
        </w:rPr>
        <w:t> </w:t>
      </w:r>
      <w:r>
        <w:rPr>
          <w:sz w:val="24"/>
        </w:rPr>
        <w:t>и</w:t>
      </w:r>
      <w:r>
        <w:rPr>
          <w:spacing w:val="-10"/>
          <w:sz w:val="24"/>
        </w:rPr>
        <w:t> </w:t>
      </w:r>
      <w:r>
        <w:rPr>
          <w:sz w:val="24"/>
        </w:rPr>
        <w:t>отношений,</w:t>
      </w:r>
      <w:r>
        <w:rPr>
          <w:spacing w:val="-14"/>
          <w:sz w:val="24"/>
        </w:rPr>
        <w:t> </w:t>
      </w:r>
      <w:r>
        <w:rPr>
          <w:sz w:val="24"/>
        </w:rPr>
        <w:t>в</w:t>
      </w:r>
      <w:r>
        <w:rPr>
          <w:spacing w:val="-14"/>
          <w:sz w:val="24"/>
        </w:rPr>
        <w:t> </w:t>
      </w:r>
      <w:r>
        <w:rPr>
          <w:sz w:val="24"/>
        </w:rPr>
        <w:t>которые</w:t>
      </w:r>
      <w:r>
        <w:rPr>
          <w:spacing w:val="-14"/>
          <w:sz w:val="24"/>
        </w:rPr>
        <w:t> </w:t>
      </w:r>
      <w:r>
        <w:rPr>
          <w:sz w:val="24"/>
        </w:rPr>
        <w:t>включены</w:t>
      </w:r>
      <w:r>
        <w:rPr>
          <w:spacing w:val="-10"/>
          <w:sz w:val="24"/>
        </w:rPr>
        <w:t> </w:t>
      </w:r>
      <w:r>
        <w:rPr>
          <w:sz w:val="24"/>
        </w:rPr>
        <w:t>и</w:t>
      </w:r>
      <w:r>
        <w:rPr>
          <w:spacing w:val="-12"/>
          <w:sz w:val="24"/>
        </w:rPr>
        <w:t> </w:t>
      </w:r>
      <w:r>
        <w:rPr>
          <w:sz w:val="24"/>
        </w:rPr>
        <w:t>которые</w:t>
      </w:r>
      <w:r>
        <w:rPr>
          <w:spacing w:val="-14"/>
          <w:sz w:val="24"/>
        </w:rPr>
        <w:t> </w:t>
      </w:r>
      <w:r>
        <w:rPr>
          <w:sz w:val="24"/>
        </w:rPr>
        <w:t>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51"/>
        </w:numPr>
        <w:tabs>
          <w:tab w:pos="2745" w:val="left" w:leader="none"/>
        </w:tabs>
        <w:spacing w:line="240" w:lineRule="auto" w:before="0" w:after="0"/>
        <w:ind w:left="1644" w:right="641" w:firstLine="705"/>
        <w:jc w:val="both"/>
        <w:rPr>
          <w:sz w:val="24"/>
        </w:rPr>
      </w:pPr>
      <w:r>
        <w:rPr>
          <w:sz w:val="24"/>
        </w:rPr>
        <w:t>Сформированность ценности здорового и безопасного образа жизни с учётом собственных</w:t>
      </w:r>
      <w:r>
        <w:rPr>
          <w:spacing w:val="-6"/>
          <w:sz w:val="24"/>
        </w:rPr>
        <w:t> </w:t>
      </w:r>
      <w:r>
        <w:rPr>
          <w:sz w:val="24"/>
        </w:rPr>
        <w:t>возможностей</w:t>
      </w:r>
      <w:r>
        <w:rPr>
          <w:spacing w:val="-9"/>
          <w:sz w:val="24"/>
        </w:rPr>
        <w:t> </w:t>
      </w:r>
      <w:r>
        <w:rPr>
          <w:sz w:val="24"/>
        </w:rPr>
        <w:t>и</w:t>
      </w:r>
      <w:r>
        <w:rPr>
          <w:spacing w:val="-10"/>
          <w:sz w:val="24"/>
        </w:rPr>
        <w:t> </w:t>
      </w:r>
      <w:r>
        <w:rPr>
          <w:sz w:val="24"/>
        </w:rPr>
        <w:t>ограничений,</w:t>
      </w:r>
      <w:r>
        <w:rPr>
          <w:spacing w:val="-12"/>
          <w:sz w:val="24"/>
        </w:rPr>
        <w:t> </w:t>
      </w:r>
      <w:r>
        <w:rPr>
          <w:sz w:val="24"/>
        </w:rPr>
        <w:t>вызванных</w:t>
      </w:r>
      <w:r>
        <w:rPr>
          <w:spacing w:val="-6"/>
          <w:sz w:val="24"/>
        </w:rPr>
        <w:t> </w:t>
      </w:r>
      <w:r>
        <w:rPr>
          <w:sz w:val="24"/>
        </w:rPr>
        <w:t>нарушением</w:t>
      </w:r>
      <w:r>
        <w:rPr>
          <w:spacing w:val="-10"/>
          <w:sz w:val="24"/>
        </w:rPr>
        <w:t> </w:t>
      </w:r>
      <w:r>
        <w:rPr>
          <w:sz w:val="24"/>
        </w:rPr>
        <w:t>слуха;</w:t>
      </w:r>
      <w:r>
        <w:rPr>
          <w:spacing w:val="-10"/>
          <w:sz w:val="24"/>
        </w:rPr>
        <w:t> </w:t>
      </w:r>
      <w:r>
        <w:rPr>
          <w:sz w:val="24"/>
        </w:rPr>
        <w:t>интериоризация правил индивидуального и коллективного безопасного поведения в чрезвычайных ситуациях, угрожающих жизни</w:t>
      </w:r>
      <w:r>
        <w:rPr>
          <w:spacing w:val="-9"/>
          <w:sz w:val="24"/>
        </w:rPr>
        <w:t> </w:t>
      </w:r>
      <w:r>
        <w:rPr>
          <w:sz w:val="24"/>
        </w:rPr>
        <w:t>и</w:t>
      </w:r>
      <w:r>
        <w:rPr>
          <w:spacing w:val="-2"/>
          <w:sz w:val="24"/>
        </w:rPr>
        <w:t> </w:t>
      </w:r>
      <w:r>
        <w:rPr>
          <w:sz w:val="24"/>
        </w:rPr>
        <w:t>здоровью</w:t>
      </w:r>
      <w:r>
        <w:rPr>
          <w:spacing w:val="-4"/>
          <w:sz w:val="24"/>
        </w:rPr>
        <w:t> </w:t>
      </w:r>
      <w:r>
        <w:rPr>
          <w:sz w:val="24"/>
        </w:rPr>
        <w:t>людей,</w:t>
      </w:r>
      <w:r>
        <w:rPr>
          <w:spacing w:val="-6"/>
          <w:sz w:val="24"/>
        </w:rPr>
        <w:t> </w:t>
      </w:r>
      <w:r>
        <w:rPr>
          <w:sz w:val="24"/>
        </w:rPr>
        <w:t>в</w:t>
      </w:r>
      <w:r>
        <w:rPr>
          <w:spacing w:val="-6"/>
          <w:sz w:val="24"/>
        </w:rPr>
        <w:t> </w:t>
      </w:r>
      <w:r>
        <w:rPr>
          <w:sz w:val="24"/>
        </w:rPr>
        <w:t>т.ч.</w:t>
      </w:r>
      <w:r>
        <w:rPr>
          <w:spacing w:val="-6"/>
          <w:sz w:val="24"/>
        </w:rPr>
        <w:t> </w:t>
      </w:r>
      <w:r>
        <w:rPr>
          <w:sz w:val="24"/>
        </w:rPr>
        <w:t>с учётом</w:t>
      </w:r>
      <w:r>
        <w:rPr>
          <w:spacing w:val="-6"/>
          <w:sz w:val="24"/>
        </w:rPr>
        <w:t> </w:t>
      </w:r>
      <w:r>
        <w:rPr>
          <w:sz w:val="24"/>
        </w:rPr>
        <w:t>ограничений,</w:t>
      </w:r>
      <w:r>
        <w:rPr>
          <w:spacing w:val="-2"/>
          <w:sz w:val="24"/>
        </w:rPr>
        <w:t> </w:t>
      </w:r>
      <w:r>
        <w:rPr>
          <w:sz w:val="24"/>
        </w:rPr>
        <w:t>вызванных нарушениями слуха; правил поведения на транспорте и на дорогах, в т.ч. с учётом ограничений, вызванных нарушениями слуха.</w:t>
      </w:r>
    </w:p>
    <w:p>
      <w:pPr>
        <w:pStyle w:val="ListParagraph"/>
        <w:numPr>
          <w:ilvl w:val="0"/>
          <w:numId w:val="51"/>
        </w:numPr>
        <w:tabs>
          <w:tab w:pos="2747" w:val="left" w:leader="none"/>
        </w:tabs>
        <w:spacing w:line="240" w:lineRule="auto" w:before="0" w:after="0"/>
        <w:ind w:left="1644" w:right="630" w:firstLine="705"/>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Pr>
          <w:spacing w:val="-6"/>
          <w:sz w:val="24"/>
        </w:rPr>
        <w:t> </w:t>
      </w:r>
      <w:r>
        <w:rPr>
          <w:sz w:val="24"/>
        </w:rPr>
        <w:t>культуры,</w:t>
      </w:r>
      <w:r>
        <w:rPr>
          <w:spacing w:val="-7"/>
          <w:sz w:val="24"/>
        </w:rPr>
        <w:t> </w:t>
      </w:r>
      <w:r>
        <w:rPr>
          <w:sz w:val="24"/>
        </w:rPr>
        <w:t>как</w:t>
      </w:r>
      <w:r>
        <w:rPr>
          <w:spacing w:val="-2"/>
          <w:sz w:val="24"/>
        </w:rPr>
        <w:t> </w:t>
      </w:r>
      <w:r>
        <w:rPr>
          <w:sz w:val="24"/>
        </w:rPr>
        <w:t>особого</w:t>
      </w:r>
      <w:r>
        <w:rPr>
          <w:spacing w:val="-8"/>
          <w:sz w:val="24"/>
        </w:rPr>
        <w:t> </w:t>
      </w:r>
      <w:r>
        <w:rPr>
          <w:sz w:val="24"/>
        </w:rPr>
        <w:t>способа</w:t>
      </w:r>
      <w:r>
        <w:rPr>
          <w:spacing w:val="-8"/>
          <w:sz w:val="24"/>
        </w:rPr>
        <w:t> </w:t>
      </w:r>
      <w:r>
        <w:rPr>
          <w:sz w:val="24"/>
        </w:rPr>
        <w:t>познания</w:t>
      </w:r>
      <w:r>
        <w:rPr>
          <w:spacing w:val="-7"/>
          <w:sz w:val="24"/>
        </w:rPr>
        <w:t> </w:t>
      </w:r>
      <w:r>
        <w:rPr>
          <w:sz w:val="24"/>
        </w:rPr>
        <w:t>жизни</w:t>
      </w:r>
      <w:r>
        <w:rPr>
          <w:spacing w:val="-9"/>
          <w:sz w:val="24"/>
        </w:rPr>
        <w:t> </w:t>
      </w:r>
      <w:r>
        <w:rPr>
          <w:sz w:val="24"/>
        </w:rPr>
        <w:t>и</w:t>
      </w:r>
      <w:r>
        <w:rPr>
          <w:spacing w:val="-7"/>
          <w:sz w:val="24"/>
        </w:rPr>
        <w:t> </w:t>
      </w:r>
      <w:r>
        <w:rPr>
          <w:sz w:val="24"/>
        </w:rPr>
        <w:t>средства</w:t>
      </w:r>
      <w:r>
        <w:rPr>
          <w:spacing w:val="-11"/>
          <w:sz w:val="24"/>
        </w:rPr>
        <w:t> </w:t>
      </w:r>
      <w:r>
        <w:rPr>
          <w:sz w:val="24"/>
        </w:rPr>
        <w:t>организации</w:t>
      </w:r>
      <w:r>
        <w:rPr>
          <w:spacing w:val="-6"/>
          <w:sz w:val="24"/>
        </w:rPr>
        <w:t> </w:t>
      </w:r>
      <w:r>
        <w:rPr>
          <w:sz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0"/>
          <w:numId w:val="51"/>
        </w:numPr>
        <w:tabs>
          <w:tab w:pos="2932" w:val="left" w:leader="none"/>
        </w:tabs>
        <w:spacing w:line="237" w:lineRule="auto" w:before="4" w:after="0"/>
        <w:ind w:left="1644" w:right="650"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w:t>
      </w:r>
    </w:p>
    <w:p>
      <w:pPr>
        <w:spacing w:after="0" w:line="237" w:lineRule="auto"/>
        <w:jc w:val="both"/>
        <w:rPr>
          <w:sz w:val="24"/>
        </w:rPr>
        <w:sectPr>
          <w:type w:val="continuous"/>
          <w:pgSz w:w="11930" w:h="16860"/>
          <w:pgMar w:header="0" w:footer="1423" w:top="960" w:bottom="280" w:left="60" w:right="200"/>
        </w:sectPr>
      </w:pPr>
    </w:p>
    <w:p>
      <w:pPr>
        <w:pStyle w:val="BodyText"/>
        <w:spacing w:before="60"/>
        <w:ind w:right="637" w:firstLine="0"/>
      </w:pPr>
      <w:r>
        <w:rPr/>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51"/>
        </w:numPr>
        <w:tabs>
          <w:tab w:pos="2785" w:val="left" w:leader="none"/>
        </w:tabs>
        <w:spacing w:line="240" w:lineRule="auto" w:before="3" w:after="0"/>
        <w:ind w:left="1644" w:right="641" w:firstLine="705"/>
        <w:jc w:val="both"/>
        <w:rPr>
          <w:sz w:val="24"/>
        </w:rPr>
      </w:pPr>
      <w:r>
        <w:rPr>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pPr>
        <w:pStyle w:val="BodyText"/>
        <w:spacing w:line="272" w:lineRule="exact" w:before="3"/>
        <w:ind w:left="2352" w:firstLine="0"/>
      </w:pPr>
      <w:r>
        <w:rPr/>
        <w:t>Метапредметные</w:t>
      </w:r>
      <w:r>
        <w:rPr>
          <w:spacing w:val="-14"/>
        </w:rPr>
        <w:t> </w:t>
      </w:r>
      <w:r>
        <w:rPr>
          <w:spacing w:val="-2"/>
        </w:rPr>
        <w:t>результаты</w:t>
      </w:r>
    </w:p>
    <w:p>
      <w:pPr>
        <w:pStyle w:val="BodyText"/>
        <w:ind w:right="639"/>
      </w:pPr>
      <w:r>
        <w:rPr/>
        <w:t>Метапредметные результаты включают освоенные обучающимися с нарушением слуха</w:t>
      </w:r>
      <w:r>
        <w:rPr>
          <w:spacing w:val="-10"/>
        </w:rPr>
        <w:t> </w:t>
      </w:r>
      <w:r>
        <w:rPr/>
        <w:t>межпредметные</w:t>
      </w:r>
      <w:r>
        <w:rPr>
          <w:spacing w:val="-3"/>
        </w:rPr>
        <w:t> </w:t>
      </w:r>
      <w:r>
        <w:rPr/>
        <w:t>понятия</w:t>
      </w:r>
      <w:r>
        <w:rPr>
          <w:spacing w:val="-9"/>
        </w:rPr>
        <w:t> </w:t>
      </w:r>
      <w:r>
        <w:rPr/>
        <w:t>и</w:t>
      </w:r>
      <w:r>
        <w:rPr>
          <w:spacing w:val="-8"/>
        </w:rPr>
        <w:t> </w:t>
      </w:r>
      <w:r>
        <w:rPr/>
        <w:t>УУД</w:t>
      </w:r>
      <w:r>
        <w:rPr>
          <w:spacing w:val="-7"/>
        </w:rPr>
        <w:t> </w:t>
      </w:r>
      <w:r>
        <w:rPr/>
        <w:t>(регулятивные,</w:t>
      </w:r>
      <w:r>
        <w:rPr>
          <w:spacing w:val="-6"/>
        </w:rPr>
        <w:t> </w:t>
      </w:r>
      <w:r>
        <w:rPr/>
        <w:t>познавательные,</w:t>
      </w:r>
      <w:r>
        <w:rPr>
          <w:spacing w:val="-6"/>
        </w:rPr>
        <w:t> </w:t>
      </w:r>
      <w:r>
        <w:rPr/>
        <w:t>коммуникативные), способность</w:t>
      </w:r>
      <w:r>
        <w:rPr>
          <w:spacing w:val="-2"/>
        </w:rPr>
        <w:t> </w:t>
      </w:r>
      <w:r>
        <w:rPr/>
        <w:t>их</w:t>
      </w:r>
      <w:r>
        <w:rPr>
          <w:spacing w:val="-2"/>
        </w:rPr>
        <w:t> </w:t>
      </w:r>
      <w:r>
        <w:rPr/>
        <w:t>использования</w:t>
      </w:r>
      <w:r>
        <w:rPr>
          <w:spacing w:val="-2"/>
        </w:rPr>
        <w:t> </w:t>
      </w:r>
      <w:r>
        <w:rPr/>
        <w:t>в учебной,</w:t>
      </w:r>
      <w:r>
        <w:rPr>
          <w:spacing w:val="-2"/>
        </w:rPr>
        <w:t> </w:t>
      </w:r>
      <w:r>
        <w:rPr/>
        <w:t>познавательной</w:t>
      </w:r>
      <w:r>
        <w:rPr>
          <w:spacing w:val="-1"/>
        </w:rPr>
        <w:t> </w:t>
      </w:r>
      <w:r>
        <w:rPr/>
        <w:t>и</w:t>
      </w:r>
      <w:r>
        <w:rPr>
          <w:spacing w:val="-1"/>
        </w:rPr>
        <w:t> </w:t>
      </w:r>
      <w:r>
        <w:rPr/>
        <w:t>социальной</w:t>
      </w:r>
      <w:r>
        <w:rPr>
          <w:spacing w:val="-1"/>
        </w:rPr>
        <w:t> </w:t>
      </w:r>
      <w:r>
        <w:rPr/>
        <w:t>практике</w:t>
      </w:r>
      <w:r>
        <w:rPr>
          <w:spacing w:val="-3"/>
        </w:rPr>
        <w:t> </w:t>
      </w:r>
      <w:r>
        <w:rPr/>
        <w:t>с</w:t>
      </w:r>
      <w:r>
        <w:rPr>
          <w:spacing w:val="-1"/>
        </w:rPr>
        <w:t> </w:t>
      </w:r>
      <w:r>
        <w:rPr/>
        <w:t>учётом особых</w:t>
      </w:r>
      <w:r>
        <w:rPr>
          <w:spacing w:val="-4"/>
        </w:rPr>
        <w:t> </w:t>
      </w:r>
      <w:r>
        <w:rPr/>
        <w:t>образовательных</w:t>
      </w:r>
      <w:r>
        <w:rPr>
          <w:spacing w:val="-3"/>
        </w:rPr>
        <w:t> </w:t>
      </w:r>
      <w:r>
        <w:rPr/>
        <w:t>потребностей;</w:t>
      </w:r>
      <w:r>
        <w:rPr>
          <w:spacing w:val="-9"/>
        </w:rPr>
        <w:t> </w:t>
      </w:r>
      <w:r>
        <w:rPr/>
        <w:t>самостоятельность</w:t>
      </w:r>
      <w:r>
        <w:rPr>
          <w:spacing w:val="-9"/>
        </w:rPr>
        <w:t> </w:t>
      </w:r>
      <w:r>
        <w:rPr/>
        <w:t>планирования</w:t>
      </w:r>
      <w:r>
        <w:rPr>
          <w:spacing w:val="-11"/>
        </w:rPr>
        <w:t> </w:t>
      </w:r>
      <w:r>
        <w:rPr/>
        <w:t>и</w:t>
      </w:r>
      <w:r>
        <w:rPr>
          <w:spacing w:val="-8"/>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pPr>
        <w:pStyle w:val="ListParagraph"/>
        <w:numPr>
          <w:ilvl w:val="0"/>
          <w:numId w:val="52"/>
        </w:numPr>
        <w:tabs>
          <w:tab w:pos="2592" w:val="left" w:leader="none"/>
        </w:tabs>
        <w:spacing w:line="240" w:lineRule="auto" w:before="0" w:after="0"/>
        <w:ind w:left="2352" w:right="1940"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познавательными</w:t>
      </w:r>
      <w:r>
        <w:rPr>
          <w:spacing w:val="-7"/>
          <w:sz w:val="24"/>
        </w:rPr>
        <w:t> </w:t>
      </w:r>
      <w:r>
        <w:rPr>
          <w:sz w:val="24"/>
        </w:rPr>
        <w:t>действиями Базовые логические действия:</w:t>
      </w:r>
    </w:p>
    <w:p>
      <w:pPr>
        <w:pStyle w:val="ListParagraph"/>
        <w:numPr>
          <w:ilvl w:val="1"/>
          <w:numId w:val="52"/>
        </w:numPr>
        <w:tabs>
          <w:tab w:pos="2565" w:val="left" w:leader="none"/>
        </w:tabs>
        <w:spacing w:line="240" w:lineRule="auto" w:before="2" w:after="0"/>
        <w:ind w:left="1644" w:right="642" w:firstLine="705"/>
        <w:jc w:val="both"/>
        <w:rPr>
          <w:sz w:val="24"/>
        </w:rPr>
      </w:pPr>
      <w:r>
        <w:rPr>
          <w:sz w:val="24"/>
        </w:rPr>
        <w:t>выявлять и характеризовать (самостоятельно/с применением визуальных опор/с помощью учителя/других участников образовательных отношений) существенные признаки языковых единиц, языковых явлений и процессов;</w:t>
      </w:r>
    </w:p>
    <w:p>
      <w:pPr>
        <w:pStyle w:val="ListParagraph"/>
        <w:numPr>
          <w:ilvl w:val="1"/>
          <w:numId w:val="52"/>
        </w:numPr>
        <w:tabs>
          <w:tab w:pos="2526" w:val="left" w:leader="none"/>
        </w:tabs>
        <w:spacing w:line="240" w:lineRule="auto" w:before="0" w:after="0"/>
        <w:ind w:left="1644" w:right="635" w:firstLine="705"/>
        <w:jc w:val="both"/>
        <w:rPr>
          <w:sz w:val="24"/>
        </w:rPr>
      </w:pPr>
      <w:r>
        <w:rPr>
          <w:sz w:val="24"/>
        </w:rPr>
        <w:t>устанавливать</w:t>
      </w:r>
      <w:r>
        <w:rPr>
          <w:spacing w:val="-8"/>
          <w:sz w:val="24"/>
        </w:rPr>
        <w:t> </w:t>
      </w:r>
      <w:r>
        <w:rPr>
          <w:sz w:val="24"/>
        </w:rPr>
        <w:t>существенный</w:t>
      </w:r>
      <w:r>
        <w:rPr>
          <w:spacing w:val="-9"/>
          <w:sz w:val="24"/>
        </w:rPr>
        <w:t> </w:t>
      </w:r>
      <w:r>
        <w:rPr>
          <w:sz w:val="24"/>
        </w:rPr>
        <w:t>признак</w:t>
      </w:r>
      <w:r>
        <w:rPr>
          <w:spacing w:val="-12"/>
          <w:sz w:val="24"/>
        </w:rPr>
        <w:t> </w:t>
      </w:r>
      <w:r>
        <w:rPr>
          <w:sz w:val="24"/>
        </w:rPr>
        <w:t>классификации</w:t>
      </w:r>
      <w:r>
        <w:rPr>
          <w:spacing w:val="-6"/>
          <w:sz w:val="24"/>
        </w:rPr>
        <w:t> </w:t>
      </w:r>
      <w:r>
        <w:rPr>
          <w:sz w:val="24"/>
        </w:rPr>
        <w:t>языковых</w:t>
      </w:r>
      <w:r>
        <w:rPr>
          <w:spacing w:val="-6"/>
          <w:sz w:val="24"/>
        </w:rPr>
        <w:t> </w:t>
      </w:r>
      <w:r>
        <w:rPr>
          <w:sz w:val="24"/>
        </w:rPr>
        <w:t>единиц</w:t>
      </w:r>
      <w:r>
        <w:rPr>
          <w:spacing w:val="-12"/>
          <w:sz w:val="24"/>
        </w:rPr>
        <w:t> </w:t>
      </w:r>
      <w:r>
        <w:rPr>
          <w:sz w:val="24"/>
        </w:rPr>
        <w:t>(явлений), основания для обобщения и сравнения, критерии проводимого анализа; классифицировать языковые единицы по существенному признаку;</w:t>
      </w:r>
    </w:p>
    <w:p>
      <w:pPr>
        <w:pStyle w:val="ListParagraph"/>
        <w:numPr>
          <w:ilvl w:val="1"/>
          <w:numId w:val="52"/>
        </w:numPr>
        <w:tabs>
          <w:tab w:pos="2802" w:val="left" w:leader="none"/>
        </w:tabs>
        <w:spacing w:line="240" w:lineRule="auto" w:before="0" w:after="0"/>
        <w:ind w:left="1644" w:right="636" w:firstLine="705"/>
        <w:jc w:val="both"/>
        <w:rPr>
          <w:sz w:val="24"/>
        </w:rPr>
      </w:pPr>
      <w:r>
        <w:rPr>
          <w:sz w:val="24"/>
        </w:rPr>
        <w:t>выявлять (самостоятельно /с помощью учителя/других участников образовательных отношений) закономерности и противоречия в рассматриваемых фактах, данных и наблюдениях;</w:t>
      </w:r>
    </w:p>
    <w:p>
      <w:pPr>
        <w:pStyle w:val="ListParagraph"/>
        <w:numPr>
          <w:ilvl w:val="1"/>
          <w:numId w:val="52"/>
        </w:numPr>
        <w:tabs>
          <w:tab w:pos="2557" w:val="left" w:leader="none"/>
        </w:tabs>
        <w:spacing w:line="240" w:lineRule="auto" w:before="0" w:after="0"/>
        <w:ind w:left="1644" w:right="657" w:firstLine="705"/>
        <w:jc w:val="both"/>
        <w:rPr>
          <w:sz w:val="24"/>
        </w:rPr>
      </w:pPr>
      <w:r>
        <w:rPr>
          <w:sz w:val="24"/>
        </w:rPr>
        <w:t>выявлять дефицит информации текста, необходимой для решения поставленной учебной задачи;</w:t>
      </w:r>
    </w:p>
    <w:p>
      <w:pPr>
        <w:pStyle w:val="ListParagraph"/>
        <w:numPr>
          <w:ilvl w:val="1"/>
          <w:numId w:val="52"/>
        </w:numPr>
        <w:tabs>
          <w:tab w:pos="2526" w:val="left" w:leader="none"/>
        </w:tabs>
        <w:spacing w:line="240" w:lineRule="auto" w:before="0" w:after="0"/>
        <w:ind w:left="1644" w:right="636" w:firstLine="705"/>
        <w:jc w:val="both"/>
        <w:rPr>
          <w:sz w:val="24"/>
        </w:rPr>
      </w:pPr>
      <w:r>
        <w:rPr>
          <w:sz w:val="24"/>
        </w:rPr>
        <w:t>выявлять</w:t>
      </w:r>
      <w:r>
        <w:rPr>
          <w:spacing w:val="-6"/>
          <w:sz w:val="24"/>
        </w:rPr>
        <w:t> </w:t>
      </w:r>
      <w:r>
        <w:rPr>
          <w:sz w:val="24"/>
        </w:rPr>
        <w:t>причинно-следственные</w:t>
      </w:r>
      <w:r>
        <w:rPr>
          <w:spacing w:val="-12"/>
          <w:sz w:val="24"/>
        </w:rPr>
        <w:t> </w:t>
      </w:r>
      <w:r>
        <w:rPr>
          <w:sz w:val="24"/>
        </w:rPr>
        <w:t>связи</w:t>
      </w:r>
      <w:r>
        <w:rPr>
          <w:spacing w:val="-7"/>
          <w:sz w:val="24"/>
        </w:rPr>
        <w:t> </w:t>
      </w:r>
      <w:r>
        <w:rPr>
          <w:sz w:val="24"/>
        </w:rPr>
        <w:t>при</w:t>
      </w:r>
      <w:r>
        <w:rPr>
          <w:spacing w:val="-10"/>
          <w:sz w:val="24"/>
        </w:rPr>
        <w:t> </w:t>
      </w:r>
      <w:r>
        <w:rPr>
          <w:sz w:val="24"/>
        </w:rPr>
        <w:t>изучении</w:t>
      </w:r>
      <w:r>
        <w:rPr>
          <w:spacing w:val="-8"/>
          <w:sz w:val="24"/>
        </w:rPr>
        <w:t> </w:t>
      </w:r>
      <w:r>
        <w:rPr>
          <w:sz w:val="24"/>
        </w:rPr>
        <w:t>языковых</w:t>
      </w:r>
      <w:r>
        <w:rPr>
          <w:spacing w:val="-8"/>
          <w:sz w:val="24"/>
        </w:rPr>
        <w:t> </w:t>
      </w:r>
      <w:r>
        <w:rPr>
          <w:sz w:val="24"/>
        </w:rPr>
        <w:t>процессов;</w:t>
      </w:r>
      <w:r>
        <w:rPr>
          <w:spacing w:val="-11"/>
          <w:sz w:val="24"/>
        </w:rPr>
        <w:t> </w:t>
      </w:r>
      <w:r>
        <w:rPr>
          <w:sz w:val="24"/>
        </w:rPr>
        <w:t>делать выводы</w:t>
      </w:r>
      <w:r>
        <w:rPr>
          <w:spacing w:val="-15"/>
          <w:sz w:val="24"/>
        </w:rPr>
        <w:t> </w:t>
      </w:r>
      <w:r>
        <w:rPr>
          <w:sz w:val="24"/>
        </w:rPr>
        <w:t>с</w:t>
      </w:r>
      <w:r>
        <w:rPr>
          <w:spacing w:val="-15"/>
          <w:sz w:val="24"/>
        </w:rPr>
        <w:t> </w:t>
      </w:r>
      <w:r>
        <w:rPr>
          <w:sz w:val="24"/>
        </w:rPr>
        <w:t>использованием</w:t>
      </w:r>
      <w:r>
        <w:rPr>
          <w:spacing w:val="-15"/>
          <w:sz w:val="24"/>
        </w:rPr>
        <w:t> </w:t>
      </w:r>
      <w:r>
        <w:rPr>
          <w:sz w:val="24"/>
        </w:rPr>
        <w:t>дедуктивных</w:t>
      </w:r>
      <w:r>
        <w:rPr>
          <w:spacing w:val="-8"/>
          <w:sz w:val="24"/>
        </w:rPr>
        <w:t> </w:t>
      </w:r>
      <w:r>
        <w:rPr>
          <w:sz w:val="24"/>
        </w:rPr>
        <w:t>и</w:t>
      </w:r>
      <w:r>
        <w:rPr>
          <w:spacing w:val="-15"/>
          <w:sz w:val="24"/>
        </w:rPr>
        <w:t> </w:t>
      </w:r>
      <w:r>
        <w:rPr>
          <w:sz w:val="24"/>
        </w:rPr>
        <w:t>индуктивных</w:t>
      </w:r>
      <w:r>
        <w:rPr>
          <w:spacing w:val="-4"/>
          <w:sz w:val="24"/>
        </w:rPr>
        <w:t> </w:t>
      </w:r>
      <w:r>
        <w:rPr>
          <w:sz w:val="24"/>
        </w:rPr>
        <w:t>умозаключений,</w:t>
      </w:r>
      <w:r>
        <w:rPr>
          <w:spacing w:val="-4"/>
          <w:sz w:val="24"/>
        </w:rPr>
        <w:t> </w:t>
      </w:r>
      <w:r>
        <w:rPr>
          <w:sz w:val="24"/>
        </w:rPr>
        <w:t>умозаключений</w:t>
      </w:r>
      <w:r>
        <w:rPr>
          <w:spacing w:val="-12"/>
          <w:sz w:val="24"/>
        </w:rPr>
        <w:t> </w:t>
      </w:r>
      <w:r>
        <w:rPr>
          <w:sz w:val="24"/>
        </w:rPr>
        <w:t>по </w:t>
      </w:r>
      <w:r>
        <w:rPr>
          <w:spacing w:val="-2"/>
          <w:sz w:val="24"/>
        </w:rPr>
        <w:t>аналогии;</w:t>
      </w:r>
    </w:p>
    <w:p>
      <w:pPr>
        <w:pStyle w:val="ListParagraph"/>
        <w:numPr>
          <w:ilvl w:val="1"/>
          <w:numId w:val="52"/>
        </w:numPr>
        <w:tabs>
          <w:tab w:pos="2793" w:val="left" w:leader="none"/>
        </w:tabs>
        <w:spacing w:line="240" w:lineRule="auto" w:before="0" w:after="0"/>
        <w:ind w:left="1644" w:right="636" w:firstLine="705"/>
        <w:jc w:val="both"/>
        <w:rPr>
          <w:sz w:val="24"/>
        </w:rPr>
      </w:pPr>
      <w:r>
        <w:rPr>
          <w:sz w:val="24"/>
        </w:rPr>
        <w:t>выбирать (самостоятельно /с помощью учителя/других участников образовательных</w:t>
      </w:r>
      <w:r>
        <w:rPr>
          <w:spacing w:val="-15"/>
          <w:sz w:val="24"/>
        </w:rPr>
        <w:t> </w:t>
      </w:r>
      <w:r>
        <w:rPr>
          <w:sz w:val="24"/>
        </w:rPr>
        <w:t>отношений)</w:t>
      </w:r>
      <w:r>
        <w:rPr>
          <w:spacing w:val="-15"/>
          <w:sz w:val="24"/>
        </w:rPr>
        <w:t> </w:t>
      </w:r>
      <w:r>
        <w:rPr>
          <w:sz w:val="24"/>
        </w:rPr>
        <w:t>способ</w:t>
      </w:r>
      <w:r>
        <w:rPr>
          <w:spacing w:val="-15"/>
          <w:sz w:val="24"/>
        </w:rPr>
        <w:t> </w:t>
      </w:r>
      <w:r>
        <w:rPr>
          <w:sz w:val="24"/>
        </w:rPr>
        <w:t>решения</w:t>
      </w:r>
      <w:r>
        <w:rPr>
          <w:spacing w:val="-15"/>
          <w:sz w:val="24"/>
        </w:rPr>
        <w:t> </w:t>
      </w:r>
      <w:r>
        <w:rPr>
          <w:sz w:val="24"/>
        </w:rPr>
        <w:t>учебной</w:t>
      </w:r>
      <w:r>
        <w:rPr>
          <w:spacing w:val="-15"/>
          <w:sz w:val="24"/>
        </w:rPr>
        <w:t> </w:t>
      </w:r>
      <w:r>
        <w:rPr>
          <w:sz w:val="24"/>
        </w:rPr>
        <w:t>задачи</w:t>
      </w:r>
      <w:r>
        <w:rPr>
          <w:spacing w:val="-15"/>
          <w:sz w:val="24"/>
        </w:rPr>
        <w:t> </w:t>
      </w:r>
      <w:r>
        <w:rPr>
          <w:sz w:val="24"/>
        </w:rPr>
        <w:t>при</w:t>
      </w:r>
      <w:r>
        <w:rPr>
          <w:spacing w:val="-15"/>
          <w:sz w:val="24"/>
        </w:rPr>
        <w:t> </w:t>
      </w:r>
      <w:r>
        <w:rPr>
          <w:sz w:val="24"/>
        </w:rPr>
        <w:t>работе</w:t>
      </w:r>
      <w:r>
        <w:rPr>
          <w:spacing w:val="-15"/>
          <w:sz w:val="24"/>
        </w:rPr>
        <w:t> </w:t>
      </w:r>
      <w:r>
        <w:rPr>
          <w:sz w:val="24"/>
        </w:rPr>
        <w:t>с</w:t>
      </w:r>
      <w:r>
        <w:rPr>
          <w:spacing w:val="-15"/>
          <w:sz w:val="24"/>
        </w:rPr>
        <w:t> </w:t>
      </w:r>
      <w:r>
        <w:rPr>
          <w:sz w:val="24"/>
        </w:rPr>
        <w:t>разными</w:t>
      </w:r>
      <w:r>
        <w:rPr>
          <w:spacing w:val="-15"/>
          <w:sz w:val="24"/>
        </w:rPr>
        <w:t> </w:t>
      </w:r>
      <w:r>
        <w:rPr>
          <w:sz w:val="24"/>
        </w:rPr>
        <w:t>типами текстов, разными единицами языка, сравнивая варианты решения и выбирая оптимальный </w:t>
      </w:r>
      <w:r>
        <w:rPr>
          <w:spacing w:val="-2"/>
          <w:sz w:val="24"/>
        </w:rPr>
        <w:t>вариант.</w:t>
      </w:r>
    </w:p>
    <w:p>
      <w:pPr>
        <w:pStyle w:val="BodyText"/>
        <w:ind w:left="2352" w:firstLine="0"/>
      </w:pPr>
      <w:r>
        <w:rPr/>
        <w:t>Базовые</w:t>
      </w:r>
      <w:r>
        <w:rPr>
          <w:spacing w:val="-12"/>
        </w:rPr>
        <w:t> </w:t>
      </w:r>
      <w:r>
        <w:rPr/>
        <w:t>исследовательские</w:t>
      </w:r>
      <w:r>
        <w:rPr>
          <w:spacing w:val="-7"/>
        </w:rPr>
        <w:t> </w:t>
      </w:r>
      <w:r>
        <w:rPr>
          <w:spacing w:val="-2"/>
        </w:rPr>
        <w:t>действия:</w:t>
      </w:r>
    </w:p>
    <w:p>
      <w:pPr>
        <w:pStyle w:val="ListParagraph"/>
        <w:numPr>
          <w:ilvl w:val="1"/>
          <w:numId w:val="52"/>
        </w:numPr>
        <w:tabs>
          <w:tab w:pos="2565" w:val="left" w:leader="none"/>
        </w:tabs>
        <w:spacing w:line="240" w:lineRule="auto" w:before="0" w:after="0"/>
        <w:ind w:left="1644" w:right="655" w:firstLine="705"/>
        <w:jc w:val="both"/>
        <w:rPr>
          <w:sz w:val="24"/>
        </w:rPr>
      </w:pPr>
      <w:r>
        <w:rPr>
          <w:sz w:val="24"/>
        </w:rPr>
        <w:t>использовать вопросы как исследовательский инструмент познания в языковом </w:t>
      </w:r>
      <w:r>
        <w:rPr>
          <w:spacing w:val="-2"/>
          <w:sz w:val="24"/>
        </w:rPr>
        <w:t>образовании;</w:t>
      </w:r>
    </w:p>
    <w:p>
      <w:pPr>
        <w:pStyle w:val="ListParagraph"/>
        <w:numPr>
          <w:ilvl w:val="1"/>
          <w:numId w:val="52"/>
        </w:numPr>
        <w:tabs>
          <w:tab w:pos="2637" w:val="left" w:leader="none"/>
        </w:tabs>
        <w:spacing w:line="240" w:lineRule="auto" w:before="1" w:after="0"/>
        <w:ind w:left="1644" w:right="639" w:firstLine="705"/>
        <w:jc w:val="both"/>
        <w:rPr>
          <w:sz w:val="24"/>
        </w:rPr>
      </w:pPr>
      <w:r>
        <w:rPr>
          <w:sz w:val="24"/>
        </w:rPr>
        <w:t>формулировать вопросы, фиксирующие несоответствие между реальным и желательным состоянием ситуации, и устанавливать (самостоятельно /с помощью учителя/других участников образовательных отношений) искомое и данное;</w:t>
      </w:r>
    </w:p>
    <w:p>
      <w:pPr>
        <w:pStyle w:val="ListParagraph"/>
        <w:numPr>
          <w:ilvl w:val="1"/>
          <w:numId w:val="52"/>
        </w:numPr>
        <w:tabs>
          <w:tab w:pos="2532" w:val="left" w:leader="none"/>
        </w:tabs>
        <w:spacing w:line="275" w:lineRule="exact" w:before="3" w:after="0"/>
        <w:ind w:left="2532" w:right="0" w:hanging="180"/>
        <w:jc w:val="both"/>
        <w:rPr>
          <w:sz w:val="24"/>
        </w:rPr>
      </w:pPr>
      <w:r>
        <w:rPr>
          <w:sz w:val="24"/>
        </w:rPr>
        <w:t>аргументировать</w:t>
      </w:r>
      <w:r>
        <w:rPr>
          <w:spacing w:val="-7"/>
          <w:sz w:val="24"/>
        </w:rPr>
        <w:t> </w:t>
      </w:r>
      <w:r>
        <w:rPr>
          <w:sz w:val="24"/>
        </w:rPr>
        <w:t>свою</w:t>
      </w:r>
      <w:r>
        <w:rPr>
          <w:spacing w:val="-12"/>
          <w:sz w:val="24"/>
        </w:rPr>
        <w:t> </w:t>
      </w:r>
      <w:r>
        <w:rPr>
          <w:sz w:val="24"/>
        </w:rPr>
        <w:t>позицию,</w:t>
      </w:r>
      <w:r>
        <w:rPr>
          <w:spacing w:val="-10"/>
          <w:sz w:val="24"/>
        </w:rPr>
        <w:t> </w:t>
      </w:r>
      <w:r>
        <w:rPr>
          <w:spacing w:val="-2"/>
          <w:sz w:val="24"/>
        </w:rPr>
        <w:t>мнение;</w:t>
      </w:r>
    </w:p>
    <w:p>
      <w:pPr>
        <w:pStyle w:val="ListParagraph"/>
        <w:numPr>
          <w:ilvl w:val="1"/>
          <w:numId w:val="52"/>
        </w:numPr>
        <w:tabs>
          <w:tab w:pos="2532" w:val="left" w:leader="none"/>
        </w:tabs>
        <w:spacing w:line="275" w:lineRule="exact" w:before="0" w:after="0"/>
        <w:ind w:left="2532" w:right="0" w:hanging="180"/>
        <w:jc w:val="both"/>
        <w:rPr>
          <w:sz w:val="24"/>
        </w:rPr>
      </w:pPr>
      <w:r>
        <w:rPr>
          <w:sz w:val="24"/>
        </w:rPr>
        <w:t>составлять</w:t>
      </w:r>
      <w:r>
        <w:rPr>
          <w:spacing w:val="-7"/>
          <w:sz w:val="24"/>
        </w:rPr>
        <w:t> </w:t>
      </w:r>
      <w:r>
        <w:rPr>
          <w:sz w:val="24"/>
        </w:rPr>
        <w:t>алгоритм</w:t>
      </w:r>
      <w:r>
        <w:rPr>
          <w:spacing w:val="-10"/>
          <w:sz w:val="24"/>
        </w:rPr>
        <w:t> </w:t>
      </w:r>
      <w:r>
        <w:rPr>
          <w:sz w:val="24"/>
        </w:rPr>
        <w:t>действий</w:t>
      </w:r>
      <w:r>
        <w:rPr>
          <w:spacing w:val="-6"/>
          <w:sz w:val="24"/>
        </w:rPr>
        <w:t> </w:t>
      </w:r>
      <w:r>
        <w:rPr>
          <w:sz w:val="24"/>
        </w:rPr>
        <w:t>и</w:t>
      </w:r>
      <w:r>
        <w:rPr>
          <w:spacing w:val="-12"/>
          <w:sz w:val="24"/>
        </w:rPr>
        <w:t> </w:t>
      </w:r>
      <w:r>
        <w:rPr>
          <w:sz w:val="24"/>
        </w:rPr>
        <w:t>использовать</w:t>
      </w:r>
      <w:r>
        <w:rPr>
          <w:spacing w:val="-11"/>
          <w:sz w:val="24"/>
        </w:rPr>
        <w:t> </w:t>
      </w:r>
      <w:r>
        <w:rPr>
          <w:sz w:val="24"/>
        </w:rPr>
        <w:t>его</w:t>
      </w:r>
      <w:r>
        <w:rPr>
          <w:spacing w:val="-7"/>
          <w:sz w:val="24"/>
        </w:rPr>
        <w:t> </w:t>
      </w:r>
      <w:r>
        <w:rPr>
          <w:sz w:val="24"/>
        </w:rPr>
        <w:t>для</w:t>
      </w:r>
      <w:r>
        <w:rPr>
          <w:spacing w:val="-8"/>
          <w:sz w:val="24"/>
        </w:rPr>
        <w:t> </w:t>
      </w:r>
      <w:r>
        <w:rPr>
          <w:sz w:val="24"/>
        </w:rPr>
        <w:t>решения</w:t>
      </w:r>
      <w:r>
        <w:rPr>
          <w:spacing w:val="-2"/>
          <w:sz w:val="24"/>
        </w:rPr>
        <w:t> </w:t>
      </w:r>
      <w:r>
        <w:rPr>
          <w:sz w:val="24"/>
        </w:rPr>
        <w:t>учебных</w:t>
      </w:r>
      <w:r>
        <w:rPr>
          <w:spacing w:val="-5"/>
          <w:sz w:val="24"/>
        </w:rPr>
        <w:t> </w:t>
      </w:r>
      <w:r>
        <w:rPr>
          <w:spacing w:val="-2"/>
          <w:sz w:val="24"/>
        </w:rPr>
        <w:t>задач;</w:t>
      </w:r>
    </w:p>
    <w:p>
      <w:pPr>
        <w:pStyle w:val="ListParagraph"/>
        <w:numPr>
          <w:ilvl w:val="1"/>
          <w:numId w:val="52"/>
        </w:numPr>
        <w:tabs>
          <w:tab w:pos="2591" w:val="left" w:leader="none"/>
        </w:tabs>
        <w:spacing w:line="240" w:lineRule="auto" w:before="0" w:after="0"/>
        <w:ind w:left="1644" w:right="631" w:firstLine="705"/>
        <w:jc w:val="both"/>
        <w:rPr>
          <w:sz w:val="24"/>
        </w:rPr>
      </w:pPr>
      <w:r>
        <w:rPr>
          <w:sz w:val="24"/>
        </w:rPr>
        <w:t>проводить (самостоятельно/с помощью учителя (в т.ч. по предложенному им плану)/других участников образовательных отношений)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spacing w:after="0" w:line="240" w:lineRule="auto"/>
        <w:jc w:val="both"/>
        <w:rPr>
          <w:sz w:val="24"/>
        </w:rPr>
        <w:sectPr>
          <w:pgSz w:w="11930" w:h="16860"/>
          <w:pgMar w:header="0" w:footer="1423" w:top="1020" w:bottom="1620" w:left="60" w:right="200"/>
        </w:sectPr>
      </w:pPr>
    </w:p>
    <w:p>
      <w:pPr>
        <w:pStyle w:val="ListParagraph"/>
        <w:numPr>
          <w:ilvl w:val="1"/>
          <w:numId w:val="52"/>
        </w:numPr>
        <w:tabs>
          <w:tab w:pos="2553" w:val="left" w:leader="none"/>
        </w:tabs>
        <w:spacing w:line="237" w:lineRule="auto" w:before="63" w:after="0"/>
        <w:ind w:left="1644" w:right="657" w:firstLine="705"/>
        <w:jc w:val="both"/>
        <w:rPr>
          <w:sz w:val="24"/>
        </w:rPr>
      </w:pPr>
      <w:r>
        <w:rPr>
          <w:sz w:val="24"/>
        </w:rPr>
        <w:t>формулировать обобщения и выводы по результатам проведённого наблюдения, </w:t>
      </w:r>
      <w:r>
        <w:rPr>
          <w:spacing w:val="-2"/>
          <w:sz w:val="24"/>
        </w:rPr>
        <w:t>исследования.</w:t>
      </w:r>
    </w:p>
    <w:p>
      <w:pPr>
        <w:pStyle w:val="BodyText"/>
        <w:spacing w:before="3"/>
        <w:ind w:left="2352" w:firstLine="0"/>
      </w:pPr>
      <w:r>
        <w:rPr/>
        <w:t>Работа</w:t>
      </w:r>
      <w:r>
        <w:rPr>
          <w:spacing w:val="-7"/>
        </w:rPr>
        <w:t> </w:t>
      </w:r>
      <w:r>
        <w:rPr/>
        <w:t>с</w:t>
      </w:r>
      <w:r>
        <w:rPr>
          <w:spacing w:val="-6"/>
        </w:rPr>
        <w:t> </w:t>
      </w:r>
      <w:r>
        <w:rPr>
          <w:spacing w:val="-2"/>
        </w:rPr>
        <w:t>информацией:</w:t>
      </w:r>
    </w:p>
    <w:p>
      <w:pPr>
        <w:pStyle w:val="ListParagraph"/>
        <w:numPr>
          <w:ilvl w:val="1"/>
          <w:numId w:val="52"/>
        </w:numPr>
        <w:tabs>
          <w:tab w:pos="2776" w:val="left" w:leader="none"/>
        </w:tabs>
        <w:spacing w:line="240" w:lineRule="auto" w:before="0" w:after="0"/>
        <w:ind w:left="1644" w:right="639" w:firstLine="705"/>
        <w:jc w:val="both"/>
        <w:rPr>
          <w:sz w:val="24"/>
        </w:rPr>
      </w:pPr>
      <w:r>
        <w:rPr>
          <w:sz w:val="24"/>
        </w:rPr>
        <w:t>применять (самостоятельно /с помощью учителя/других участников образовательных отношений) различные методы, инструменты и запросы при поиске и отборе информации с учётом предложенной учебной задачи и заданных критериев;</w:t>
      </w:r>
    </w:p>
    <w:p>
      <w:pPr>
        <w:pStyle w:val="ListParagraph"/>
        <w:numPr>
          <w:ilvl w:val="1"/>
          <w:numId w:val="52"/>
        </w:numPr>
        <w:tabs>
          <w:tab w:pos="2634" w:val="left" w:leader="none"/>
        </w:tabs>
        <w:spacing w:line="240" w:lineRule="auto" w:before="0" w:after="0"/>
        <w:ind w:left="1644" w:right="645" w:firstLine="705"/>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 (самостоятельно /с помощью учителя/других участников образовательных отношений);</w:t>
      </w:r>
    </w:p>
    <w:p>
      <w:pPr>
        <w:pStyle w:val="ListParagraph"/>
        <w:numPr>
          <w:ilvl w:val="1"/>
          <w:numId w:val="52"/>
        </w:numPr>
        <w:tabs>
          <w:tab w:pos="2646" w:val="left" w:leader="none"/>
        </w:tabs>
        <w:spacing w:line="240" w:lineRule="auto" w:before="1" w:after="0"/>
        <w:ind w:left="1644" w:right="638" w:firstLine="705"/>
        <w:jc w:val="both"/>
        <w:rPr>
          <w:sz w:val="24"/>
        </w:rPr>
      </w:pPr>
      <w:r>
        <w:rPr>
          <w:sz w:val="24"/>
        </w:rPr>
        <w:t>использовать различные виды чтения для оценки текста с точки зрения достоверности</w:t>
      </w:r>
      <w:r>
        <w:rPr>
          <w:spacing w:val="-3"/>
          <w:sz w:val="24"/>
        </w:rPr>
        <w:t> </w:t>
      </w:r>
      <w:r>
        <w:rPr>
          <w:sz w:val="24"/>
        </w:rPr>
        <w:t>и</w:t>
      </w:r>
      <w:r>
        <w:rPr>
          <w:spacing w:val="-8"/>
          <w:sz w:val="24"/>
        </w:rPr>
        <w:t> </w:t>
      </w:r>
      <w:r>
        <w:rPr>
          <w:sz w:val="24"/>
        </w:rPr>
        <w:t>применимости</w:t>
      </w:r>
      <w:r>
        <w:rPr>
          <w:spacing w:val="-2"/>
          <w:sz w:val="24"/>
        </w:rPr>
        <w:t> </w:t>
      </w:r>
      <w:r>
        <w:rPr>
          <w:sz w:val="24"/>
        </w:rPr>
        <w:t>содержащейся</w:t>
      </w:r>
      <w:r>
        <w:rPr>
          <w:spacing w:val="-2"/>
          <w:sz w:val="24"/>
        </w:rPr>
        <w:t> </w:t>
      </w:r>
      <w:r>
        <w:rPr>
          <w:sz w:val="24"/>
        </w:rPr>
        <w:t>в</w:t>
      </w:r>
      <w:r>
        <w:rPr>
          <w:spacing w:val="-7"/>
          <w:sz w:val="24"/>
        </w:rPr>
        <w:t> </w:t>
      </w:r>
      <w:r>
        <w:rPr>
          <w:sz w:val="24"/>
        </w:rPr>
        <w:t>нём</w:t>
      </w:r>
      <w:r>
        <w:rPr>
          <w:spacing w:val="-9"/>
          <w:sz w:val="24"/>
        </w:rPr>
        <w:t> </w:t>
      </w:r>
      <w:r>
        <w:rPr>
          <w:sz w:val="24"/>
        </w:rPr>
        <w:t>информации</w:t>
      </w:r>
      <w:r>
        <w:rPr>
          <w:spacing w:val="-4"/>
          <w:sz w:val="24"/>
        </w:rPr>
        <w:t> </w:t>
      </w:r>
      <w:r>
        <w:rPr>
          <w:sz w:val="24"/>
        </w:rPr>
        <w:t>и</w:t>
      </w:r>
      <w:r>
        <w:rPr>
          <w:spacing w:val="-1"/>
          <w:sz w:val="24"/>
        </w:rPr>
        <w:t> </w:t>
      </w:r>
      <w:r>
        <w:rPr>
          <w:sz w:val="24"/>
        </w:rPr>
        <w:t>усвоения</w:t>
      </w:r>
      <w:r>
        <w:rPr>
          <w:spacing w:val="-6"/>
          <w:sz w:val="24"/>
        </w:rPr>
        <w:t> </w:t>
      </w:r>
      <w:r>
        <w:rPr>
          <w:sz w:val="24"/>
        </w:rPr>
        <w:t>необходимой информации с целью решения учебных задач;</w:t>
      </w:r>
    </w:p>
    <w:p>
      <w:pPr>
        <w:pStyle w:val="ListParagraph"/>
        <w:numPr>
          <w:ilvl w:val="1"/>
          <w:numId w:val="52"/>
        </w:numPr>
        <w:tabs>
          <w:tab w:pos="2581" w:val="left" w:leader="none"/>
        </w:tabs>
        <w:spacing w:line="240" w:lineRule="auto" w:before="0" w:after="0"/>
        <w:ind w:left="1644" w:right="657" w:firstLine="705"/>
        <w:jc w:val="both"/>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ListParagraph"/>
        <w:numPr>
          <w:ilvl w:val="1"/>
          <w:numId w:val="52"/>
        </w:numPr>
        <w:tabs>
          <w:tab w:pos="2802" w:val="left" w:leader="none"/>
        </w:tabs>
        <w:spacing w:line="240" w:lineRule="auto" w:before="0" w:after="0"/>
        <w:ind w:left="1644" w:right="636" w:firstLine="705"/>
        <w:jc w:val="both"/>
        <w:rPr>
          <w:sz w:val="24"/>
        </w:rPr>
      </w:pPr>
      <w:r>
        <w:rPr>
          <w:sz w:val="24"/>
        </w:rPr>
        <w:t>находить (самостоятельно /с помощью учителя/других участников образовательных отношений) сходные аргументы (подтверждающие или опровергающие одну</w:t>
      </w:r>
      <w:r>
        <w:rPr>
          <w:spacing w:val="-13"/>
          <w:sz w:val="24"/>
        </w:rPr>
        <w:t> </w:t>
      </w:r>
      <w:r>
        <w:rPr>
          <w:sz w:val="24"/>
        </w:rPr>
        <w:t>и ту</w:t>
      </w:r>
      <w:r>
        <w:rPr>
          <w:spacing w:val="-6"/>
          <w:sz w:val="24"/>
        </w:rPr>
        <w:t> </w:t>
      </w:r>
      <w:r>
        <w:rPr>
          <w:sz w:val="24"/>
        </w:rPr>
        <w:t>же идею, версию) в различных информационных источниках;</w:t>
      </w:r>
    </w:p>
    <w:p>
      <w:pPr>
        <w:pStyle w:val="ListParagraph"/>
        <w:numPr>
          <w:ilvl w:val="1"/>
          <w:numId w:val="52"/>
        </w:numPr>
        <w:tabs>
          <w:tab w:pos="2793" w:val="left" w:leader="none"/>
        </w:tabs>
        <w:spacing w:line="240" w:lineRule="auto" w:before="0" w:after="0"/>
        <w:ind w:left="1644" w:right="633" w:firstLine="705"/>
        <w:jc w:val="both"/>
        <w:rPr>
          <w:sz w:val="24"/>
        </w:rPr>
      </w:pPr>
      <w:r>
        <w:rPr>
          <w:sz w:val="24"/>
        </w:rPr>
        <w:t>выбирать (самостоятельно /с помощью учителя/других участников образовательных отношений)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pPr>
        <w:pStyle w:val="ListParagraph"/>
        <w:numPr>
          <w:ilvl w:val="1"/>
          <w:numId w:val="52"/>
        </w:numPr>
        <w:tabs>
          <w:tab w:pos="2557" w:val="left" w:leader="none"/>
        </w:tabs>
        <w:spacing w:line="237" w:lineRule="auto" w:before="3" w:after="0"/>
        <w:ind w:left="1644" w:right="663" w:firstLine="705"/>
        <w:jc w:val="both"/>
        <w:rPr>
          <w:sz w:val="24"/>
        </w:rPr>
      </w:pPr>
      <w:r>
        <w:rPr>
          <w:sz w:val="24"/>
        </w:rPr>
        <w:t>оценивать надёжность информации по критериям, предложенным учителем или сформулированным самостоятельно;</w:t>
      </w:r>
    </w:p>
    <w:p>
      <w:pPr>
        <w:pStyle w:val="ListParagraph"/>
        <w:numPr>
          <w:ilvl w:val="1"/>
          <w:numId w:val="52"/>
        </w:numPr>
        <w:tabs>
          <w:tab w:pos="2532" w:val="left" w:leader="none"/>
        </w:tabs>
        <w:spacing w:line="240" w:lineRule="auto" w:before="1" w:after="0"/>
        <w:ind w:left="2532" w:right="0" w:hanging="180"/>
        <w:jc w:val="both"/>
        <w:rPr>
          <w:sz w:val="24"/>
        </w:rPr>
      </w:pPr>
      <w:r>
        <w:rPr>
          <w:sz w:val="24"/>
        </w:rPr>
        <w:t>запоминать</w:t>
      </w:r>
      <w:r>
        <w:rPr>
          <w:spacing w:val="-11"/>
          <w:sz w:val="24"/>
        </w:rPr>
        <w:t> </w:t>
      </w:r>
      <w:r>
        <w:rPr>
          <w:sz w:val="24"/>
        </w:rPr>
        <w:t>и</w:t>
      </w:r>
      <w:r>
        <w:rPr>
          <w:spacing w:val="-12"/>
          <w:sz w:val="24"/>
        </w:rPr>
        <w:t> </w:t>
      </w:r>
      <w:r>
        <w:rPr>
          <w:sz w:val="24"/>
        </w:rPr>
        <w:t>систематизировать</w:t>
      </w:r>
      <w:r>
        <w:rPr>
          <w:spacing w:val="-8"/>
          <w:sz w:val="24"/>
        </w:rPr>
        <w:t> </w:t>
      </w:r>
      <w:r>
        <w:rPr>
          <w:spacing w:val="-2"/>
          <w:sz w:val="24"/>
        </w:rPr>
        <w:t>информацию.</w:t>
      </w:r>
    </w:p>
    <w:p>
      <w:pPr>
        <w:pStyle w:val="ListParagraph"/>
        <w:numPr>
          <w:ilvl w:val="0"/>
          <w:numId w:val="52"/>
        </w:numPr>
        <w:tabs>
          <w:tab w:pos="2592" w:val="left" w:leader="none"/>
        </w:tabs>
        <w:spacing w:line="240" w:lineRule="auto" w:before="0" w:after="0"/>
        <w:ind w:left="2352" w:right="1696" w:firstLine="0"/>
        <w:jc w:val="both"/>
        <w:rPr>
          <w:sz w:val="24"/>
        </w:rPr>
      </w:pPr>
      <w:r>
        <w:rPr>
          <w:sz w:val="24"/>
        </w:rPr>
        <w:t>Овладение</w:t>
      </w:r>
      <w:r>
        <w:rPr>
          <w:spacing w:val="-8"/>
          <w:sz w:val="24"/>
        </w:rPr>
        <w:t> </w:t>
      </w:r>
      <w:r>
        <w:rPr>
          <w:sz w:val="24"/>
        </w:rPr>
        <w:t>универсальными</w:t>
      </w:r>
      <w:r>
        <w:rPr>
          <w:spacing w:val="-7"/>
          <w:sz w:val="24"/>
        </w:rPr>
        <w:t> </w:t>
      </w:r>
      <w:r>
        <w:rPr>
          <w:sz w:val="24"/>
        </w:rPr>
        <w:t>учебными</w:t>
      </w:r>
      <w:r>
        <w:rPr>
          <w:spacing w:val="-8"/>
          <w:sz w:val="24"/>
        </w:rPr>
        <w:t> </w:t>
      </w:r>
      <w:r>
        <w:rPr>
          <w:sz w:val="24"/>
        </w:rPr>
        <w:t>коммуникативными</w:t>
      </w:r>
      <w:r>
        <w:rPr>
          <w:spacing w:val="-8"/>
          <w:sz w:val="24"/>
        </w:rPr>
        <w:t> </w:t>
      </w:r>
      <w:r>
        <w:rPr>
          <w:sz w:val="24"/>
        </w:rPr>
        <w:t>действиями </w:t>
      </w:r>
      <w:r>
        <w:rPr>
          <w:spacing w:val="-2"/>
          <w:sz w:val="24"/>
        </w:rPr>
        <w:t>Общение:</w:t>
      </w:r>
    </w:p>
    <w:p>
      <w:pPr>
        <w:pStyle w:val="ListParagraph"/>
        <w:numPr>
          <w:ilvl w:val="1"/>
          <w:numId w:val="52"/>
        </w:numPr>
        <w:tabs>
          <w:tab w:pos="2581" w:val="left" w:leader="none"/>
        </w:tabs>
        <w:spacing w:line="240" w:lineRule="auto" w:before="3" w:after="0"/>
        <w:ind w:left="1644" w:right="632" w:firstLine="705"/>
        <w:jc w:val="both"/>
        <w:rPr>
          <w:sz w:val="24"/>
        </w:rPr>
      </w:pPr>
      <w:r>
        <w:rPr>
          <w:sz w:val="24"/>
        </w:rPr>
        <w:t>воспринимать (слухозрительно/на слух) и формулировать суждения, выражать эмоции в соответствии с условиями и целями общения; выражать свою точку зрения в диалогах и дискуссиях, в устной монологической речи (в т.ч. с использованием устно- дактильной ми при необходимости жестовой речи) и в письменных текстах;</w:t>
      </w:r>
    </w:p>
    <w:p>
      <w:pPr>
        <w:pStyle w:val="ListParagraph"/>
        <w:numPr>
          <w:ilvl w:val="1"/>
          <w:numId w:val="52"/>
        </w:numPr>
        <w:tabs>
          <w:tab w:pos="2581" w:val="left" w:leader="none"/>
        </w:tabs>
        <w:spacing w:line="240" w:lineRule="auto" w:before="0" w:after="0"/>
        <w:ind w:left="1644" w:right="664" w:firstLine="705"/>
        <w:jc w:val="both"/>
        <w:rPr>
          <w:sz w:val="24"/>
        </w:rPr>
      </w:pPr>
      <w:r>
        <w:rPr>
          <w:sz w:val="24"/>
        </w:rPr>
        <w:t>распознавать невербальные средства общения, понимать значение социальных </w:t>
      </w:r>
      <w:r>
        <w:rPr>
          <w:spacing w:val="-2"/>
          <w:sz w:val="24"/>
        </w:rPr>
        <w:t>знаков;</w:t>
      </w:r>
    </w:p>
    <w:p>
      <w:pPr>
        <w:pStyle w:val="ListParagraph"/>
        <w:numPr>
          <w:ilvl w:val="1"/>
          <w:numId w:val="52"/>
        </w:numPr>
        <w:tabs>
          <w:tab w:pos="2531" w:val="left" w:leader="none"/>
        </w:tabs>
        <w:spacing w:line="240" w:lineRule="auto" w:before="0" w:after="0"/>
        <w:ind w:left="1644" w:right="658" w:firstLine="705"/>
        <w:jc w:val="both"/>
        <w:rPr>
          <w:sz w:val="24"/>
        </w:rPr>
      </w:pPr>
      <w:r>
        <w:rPr>
          <w:sz w:val="24"/>
        </w:rPr>
        <w:t>знать</w:t>
      </w:r>
      <w:r>
        <w:rPr>
          <w:spacing w:val="-4"/>
          <w:sz w:val="24"/>
        </w:rPr>
        <w:t> </w:t>
      </w:r>
      <w:r>
        <w:rPr>
          <w:sz w:val="24"/>
        </w:rPr>
        <w:t>и</w:t>
      </w:r>
      <w:r>
        <w:rPr>
          <w:spacing w:val="-2"/>
          <w:sz w:val="24"/>
        </w:rPr>
        <w:t> </w:t>
      </w:r>
      <w:r>
        <w:rPr>
          <w:sz w:val="24"/>
        </w:rPr>
        <w:t>распознавать</w:t>
      </w:r>
      <w:r>
        <w:rPr>
          <w:spacing w:val="-3"/>
          <w:sz w:val="24"/>
        </w:rPr>
        <w:t> </w:t>
      </w:r>
      <w:r>
        <w:rPr>
          <w:sz w:val="24"/>
        </w:rPr>
        <w:t>предпосылки</w:t>
      </w:r>
      <w:r>
        <w:rPr>
          <w:spacing w:val="-2"/>
          <w:sz w:val="24"/>
        </w:rPr>
        <w:t> </w:t>
      </w:r>
      <w:r>
        <w:rPr>
          <w:sz w:val="24"/>
        </w:rPr>
        <w:t>конфликтных</w:t>
      </w:r>
      <w:r>
        <w:rPr>
          <w:spacing w:val="-2"/>
          <w:sz w:val="24"/>
        </w:rPr>
        <w:t> </w:t>
      </w:r>
      <w:r>
        <w:rPr>
          <w:sz w:val="24"/>
        </w:rPr>
        <w:t>ситуаций</w:t>
      </w:r>
      <w:r>
        <w:rPr>
          <w:spacing w:val="-2"/>
          <w:sz w:val="24"/>
        </w:rPr>
        <w:t> </w:t>
      </w:r>
      <w:r>
        <w:rPr>
          <w:sz w:val="24"/>
        </w:rPr>
        <w:t>и</w:t>
      </w:r>
      <w:r>
        <w:rPr>
          <w:spacing w:val="-2"/>
          <w:sz w:val="24"/>
        </w:rPr>
        <w:t> </w:t>
      </w:r>
      <w:r>
        <w:rPr>
          <w:sz w:val="24"/>
        </w:rPr>
        <w:t>смягчать</w:t>
      </w:r>
      <w:r>
        <w:rPr>
          <w:spacing w:val="-4"/>
          <w:sz w:val="24"/>
        </w:rPr>
        <w:t> </w:t>
      </w:r>
      <w:r>
        <w:rPr>
          <w:sz w:val="24"/>
        </w:rPr>
        <w:t>конфликты, вести переговоры;</w:t>
      </w:r>
    </w:p>
    <w:p>
      <w:pPr>
        <w:pStyle w:val="ListParagraph"/>
        <w:numPr>
          <w:ilvl w:val="1"/>
          <w:numId w:val="52"/>
        </w:numPr>
        <w:tabs>
          <w:tab w:pos="2533" w:val="left" w:leader="none"/>
        </w:tabs>
        <w:spacing w:line="240" w:lineRule="auto" w:before="0" w:after="0"/>
        <w:ind w:left="1644" w:right="658" w:firstLine="705"/>
        <w:jc w:val="both"/>
        <w:rPr>
          <w:sz w:val="24"/>
        </w:rPr>
      </w:pPr>
      <w:r>
        <w:rPr>
          <w:sz w:val="24"/>
        </w:rPr>
        <w:t>понимать</w:t>
      </w:r>
      <w:r>
        <w:rPr>
          <w:spacing w:val="-1"/>
          <w:sz w:val="24"/>
        </w:rPr>
        <w:t> </w:t>
      </w:r>
      <w:r>
        <w:rPr>
          <w:sz w:val="24"/>
        </w:rPr>
        <w:t>намерения других, проявлять уважительное</w:t>
      </w:r>
      <w:r>
        <w:rPr>
          <w:spacing w:val="-1"/>
          <w:sz w:val="24"/>
        </w:rPr>
        <w:t> </w:t>
      </w:r>
      <w:r>
        <w:rPr>
          <w:sz w:val="24"/>
        </w:rPr>
        <w:t>отношение</w:t>
      </w:r>
      <w:r>
        <w:rPr>
          <w:spacing w:val="-1"/>
          <w:sz w:val="24"/>
        </w:rPr>
        <w:t> </w:t>
      </w:r>
      <w:r>
        <w:rPr>
          <w:sz w:val="24"/>
        </w:rPr>
        <w:t>к собеседнику</w:t>
      </w:r>
      <w:r>
        <w:rPr>
          <w:spacing w:val="-7"/>
          <w:sz w:val="24"/>
        </w:rPr>
        <w:t> </w:t>
      </w:r>
      <w:r>
        <w:rPr>
          <w:sz w:val="24"/>
        </w:rPr>
        <w:t>и в корректной форме формулировать свои возражения;</w:t>
      </w:r>
    </w:p>
    <w:p>
      <w:pPr>
        <w:pStyle w:val="ListParagraph"/>
        <w:numPr>
          <w:ilvl w:val="1"/>
          <w:numId w:val="52"/>
        </w:numPr>
        <w:tabs>
          <w:tab w:pos="2577" w:val="left" w:leader="none"/>
        </w:tabs>
        <w:spacing w:line="240" w:lineRule="auto" w:before="0" w:after="0"/>
        <w:ind w:left="1644" w:right="658" w:firstLine="705"/>
        <w:jc w:val="both"/>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pPr>
        <w:pStyle w:val="ListParagraph"/>
        <w:numPr>
          <w:ilvl w:val="1"/>
          <w:numId w:val="52"/>
        </w:numPr>
        <w:tabs>
          <w:tab w:pos="2673" w:val="left" w:leader="none"/>
        </w:tabs>
        <w:spacing w:line="237" w:lineRule="auto" w:before="5" w:after="0"/>
        <w:ind w:left="1644" w:right="643" w:firstLine="705"/>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52"/>
        </w:numPr>
        <w:tabs>
          <w:tab w:pos="2757" w:val="left" w:leader="none"/>
        </w:tabs>
        <w:spacing w:line="240" w:lineRule="auto" w:before="1" w:after="0"/>
        <w:ind w:left="1644" w:right="641" w:firstLine="705"/>
        <w:jc w:val="both"/>
        <w:rPr>
          <w:sz w:val="24"/>
        </w:rPr>
      </w:pPr>
      <w:r>
        <w:rPr>
          <w:sz w:val="24"/>
        </w:rPr>
        <w:t>публично представлять результаты проведённого языкового анализа, выполненного лингвистического исследования, проекта;</w:t>
      </w:r>
    </w:p>
    <w:p>
      <w:pPr>
        <w:pStyle w:val="ListParagraph"/>
        <w:numPr>
          <w:ilvl w:val="1"/>
          <w:numId w:val="52"/>
        </w:numPr>
        <w:tabs>
          <w:tab w:pos="2622" w:val="left" w:leader="none"/>
        </w:tabs>
        <w:spacing w:line="240" w:lineRule="auto" w:before="0" w:after="0"/>
        <w:ind w:left="1644" w:right="641" w:firstLine="705"/>
        <w:jc w:val="both"/>
        <w:rPr>
          <w:sz w:val="24"/>
        </w:rPr>
      </w:pPr>
      <w:r>
        <w:rPr>
          <w:sz w:val="24"/>
        </w:rPr>
        <w:t>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ind w:left="2352" w:firstLine="0"/>
      </w:pPr>
      <w:r>
        <w:rPr/>
        <w:t>Совместная</w:t>
      </w:r>
      <w:r>
        <w:rPr>
          <w:spacing w:val="-11"/>
        </w:rPr>
        <w:t> </w:t>
      </w:r>
      <w:r>
        <w:rPr>
          <w:spacing w:val="-2"/>
        </w:rPr>
        <w:t>деятельность:</w:t>
      </w:r>
    </w:p>
    <w:p>
      <w:pPr>
        <w:spacing w:after="0"/>
        <w:sectPr>
          <w:pgSz w:w="11930" w:h="16860"/>
          <w:pgMar w:header="0" w:footer="1423" w:top="1020" w:bottom="1620" w:left="60" w:right="200"/>
        </w:sectPr>
      </w:pPr>
    </w:p>
    <w:p>
      <w:pPr>
        <w:pStyle w:val="ListParagraph"/>
        <w:numPr>
          <w:ilvl w:val="1"/>
          <w:numId w:val="52"/>
        </w:numPr>
        <w:tabs>
          <w:tab w:pos="2529" w:val="left" w:leader="none"/>
        </w:tabs>
        <w:spacing w:line="240" w:lineRule="auto" w:before="60" w:after="0"/>
        <w:ind w:left="1644" w:right="644" w:firstLine="705"/>
        <w:jc w:val="both"/>
        <w:rPr>
          <w:sz w:val="24"/>
        </w:rPr>
      </w:pPr>
      <w:r>
        <w:rPr>
          <w:sz w:val="24"/>
        </w:rPr>
        <w:t>понимать</w:t>
      </w:r>
      <w:r>
        <w:rPr>
          <w:spacing w:val="-7"/>
          <w:sz w:val="24"/>
        </w:rPr>
        <w:t> </w:t>
      </w:r>
      <w:r>
        <w:rPr>
          <w:sz w:val="24"/>
        </w:rPr>
        <w:t>и</w:t>
      </w:r>
      <w:r>
        <w:rPr>
          <w:spacing w:val="-6"/>
          <w:sz w:val="24"/>
        </w:rPr>
        <w:t> </w:t>
      </w:r>
      <w:r>
        <w:rPr>
          <w:sz w:val="24"/>
        </w:rPr>
        <w:t>использовать</w:t>
      </w:r>
      <w:r>
        <w:rPr>
          <w:spacing w:val="-2"/>
          <w:sz w:val="24"/>
        </w:rPr>
        <w:t> </w:t>
      </w:r>
      <w:r>
        <w:rPr>
          <w:sz w:val="24"/>
        </w:rPr>
        <w:t>преимущества</w:t>
      </w:r>
      <w:r>
        <w:rPr>
          <w:spacing w:val="-7"/>
          <w:sz w:val="24"/>
        </w:rPr>
        <w:t> </w:t>
      </w:r>
      <w:r>
        <w:rPr>
          <w:sz w:val="24"/>
        </w:rPr>
        <w:t>командной</w:t>
      </w:r>
      <w:r>
        <w:rPr>
          <w:spacing w:val="-5"/>
          <w:sz w:val="24"/>
        </w:rPr>
        <w:t> </w:t>
      </w:r>
      <w:r>
        <w:rPr>
          <w:sz w:val="24"/>
        </w:rPr>
        <w:t>и</w:t>
      </w:r>
      <w:r>
        <w:rPr>
          <w:spacing w:val="-5"/>
          <w:sz w:val="24"/>
        </w:rPr>
        <w:t> </w:t>
      </w:r>
      <w:r>
        <w:rPr>
          <w:sz w:val="24"/>
        </w:rPr>
        <w:t>индивидуальной</w:t>
      </w:r>
      <w:r>
        <w:rPr>
          <w:spacing w:val="-5"/>
          <w:sz w:val="24"/>
        </w:rPr>
        <w:t> </w:t>
      </w:r>
      <w:r>
        <w:rPr>
          <w:sz w:val="24"/>
        </w:rPr>
        <w:t>работы</w:t>
      </w:r>
      <w:r>
        <w:rPr>
          <w:spacing w:val="-4"/>
          <w:sz w:val="24"/>
        </w:rPr>
        <w:t>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pPr>
        <w:pStyle w:val="ListParagraph"/>
        <w:numPr>
          <w:ilvl w:val="1"/>
          <w:numId w:val="52"/>
        </w:numPr>
        <w:tabs>
          <w:tab w:pos="2567" w:val="left" w:leader="none"/>
        </w:tabs>
        <w:spacing w:line="240" w:lineRule="auto" w:before="3" w:after="0"/>
        <w:ind w:left="1644" w:right="642" w:firstLine="705"/>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ListParagraph"/>
        <w:numPr>
          <w:ilvl w:val="1"/>
          <w:numId w:val="52"/>
        </w:numPr>
        <w:tabs>
          <w:tab w:pos="2567" w:val="left" w:leader="none"/>
        </w:tabs>
        <w:spacing w:line="240" w:lineRule="auto" w:before="0" w:after="0"/>
        <w:ind w:left="1644" w:right="639" w:firstLine="705"/>
        <w:jc w:val="both"/>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и/или иные);</w:t>
      </w:r>
    </w:p>
    <w:p>
      <w:pPr>
        <w:pStyle w:val="ListParagraph"/>
        <w:numPr>
          <w:ilvl w:val="1"/>
          <w:numId w:val="52"/>
        </w:numPr>
        <w:tabs>
          <w:tab w:pos="2603" w:val="left" w:leader="none"/>
        </w:tabs>
        <w:spacing w:line="240" w:lineRule="auto" w:before="0" w:after="0"/>
        <w:ind w:left="1644" w:right="633" w:firstLine="705"/>
        <w:jc w:val="both"/>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ListParagraph"/>
        <w:numPr>
          <w:ilvl w:val="1"/>
          <w:numId w:val="52"/>
        </w:numPr>
        <w:tabs>
          <w:tab w:pos="2716" w:val="left" w:leader="none"/>
        </w:tabs>
        <w:spacing w:line="240" w:lineRule="auto" w:before="0" w:after="0"/>
        <w:ind w:left="1644" w:right="641" w:firstLine="705"/>
        <w:jc w:val="both"/>
        <w:rPr>
          <w:sz w:val="24"/>
        </w:rPr>
      </w:pPr>
      <w:r>
        <w:rPr>
          <w:sz w:val="24"/>
        </w:rPr>
        <w:t>оценивать качество своего вклада в общий продукт по критериям, сформулированным (самостоятельно /с помощью учителя/других участников образовательных отношений);</w:t>
      </w:r>
    </w:p>
    <w:p>
      <w:pPr>
        <w:pStyle w:val="ListParagraph"/>
        <w:numPr>
          <w:ilvl w:val="1"/>
          <w:numId w:val="52"/>
        </w:numPr>
        <w:tabs>
          <w:tab w:pos="2581" w:val="left" w:leader="none"/>
        </w:tabs>
        <w:spacing w:line="240" w:lineRule="auto" w:before="0" w:after="0"/>
        <w:ind w:left="1644" w:right="641" w:firstLine="705"/>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ListParagraph"/>
        <w:numPr>
          <w:ilvl w:val="0"/>
          <w:numId w:val="52"/>
        </w:numPr>
        <w:tabs>
          <w:tab w:pos="2592" w:val="left" w:leader="none"/>
        </w:tabs>
        <w:spacing w:line="240" w:lineRule="auto" w:before="0" w:after="0"/>
        <w:ind w:left="2352" w:right="2156"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регулятивными</w:t>
      </w:r>
      <w:r>
        <w:rPr>
          <w:spacing w:val="-7"/>
          <w:sz w:val="24"/>
        </w:rPr>
        <w:t> </w:t>
      </w:r>
      <w:r>
        <w:rPr>
          <w:sz w:val="24"/>
        </w:rPr>
        <w:t>действиями </w:t>
      </w:r>
      <w:r>
        <w:rPr>
          <w:spacing w:val="-2"/>
          <w:sz w:val="24"/>
        </w:rPr>
        <w:t>Самоорганизация:</w:t>
      </w:r>
    </w:p>
    <w:p>
      <w:pPr>
        <w:pStyle w:val="ListParagraph"/>
        <w:numPr>
          <w:ilvl w:val="1"/>
          <w:numId w:val="52"/>
        </w:numPr>
        <w:tabs>
          <w:tab w:pos="2532" w:val="left" w:leader="none"/>
        </w:tabs>
        <w:spacing w:line="274" w:lineRule="exact" w:before="4" w:after="0"/>
        <w:ind w:left="2532" w:right="0" w:hanging="180"/>
        <w:jc w:val="both"/>
        <w:rPr>
          <w:sz w:val="24"/>
        </w:rPr>
      </w:pPr>
      <w:r>
        <w:rPr>
          <w:sz w:val="24"/>
        </w:rPr>
        <w:t>выявлять</w:t>
      </w:r>
      <w:r>
        <w:rPr>
          <w:spacing w:val="-9"/>
          <w:sz w:val="24"/>
        </w:rPr>
        <w:t> </w:t>
      </w:r>
      <w:r>
        <w:rPr>
          <w:sz w:val="24"/>
        </w:rPr>
        <w:t>проблемы</w:t>
      </w:r>
      <w:r>
        <w:rPr>
          <w:spacing w:val="-9"/>
          <w:sz w:val="24"/>
        </w:rPr>
        <w:t> </w:t>
      </w:r>
      <w:r>
        <w:rPr>
          <w:sz w:val="24"/>
        </w:rPr>
        <w:t>для</w:t>
      </w:r>
      <w:r>
        <w:rPr>
          <w:spacing w:val="-10"/>
          <w:sz w:val="24"/>
        </w:rPr>
        <w:t> </w:t>
      </w:r>
      <w:r>
        <w:rPr>
          <w:sz w:val="24"/>
        </w:rPr>
        <w:t>решения</w:t>
      </w:r>
      <w:r>
        <w:rPr>
          <w:spacing w:val="-7"/>
          <w:sz w:val="24"/>
        </w:rPr>
        <w:t> </w:t>
      </w:r>
      <w:r>
        <w:rPr>
          <w:sz w:val="24"/>
        </w:rPr>
        <w:t>в</w:t>
      </w:r>
      <w:r>
        <w:rPr>
          <w:spacing w:val="-3"/>
          <w:sz w:val="24"/>
        </w:rPr>
        <w:t> </w:t>
      </w:r>
      <w:r>
        <w:rPr>
          <w:sz w:val="24"/>
        </w:rPr>
        <w:t>учебных</w:t>
      </w:r>
      <w:r>
        <w:rPr>
          <w:spacing w:val="-3"/>
          <w:sz w:val="24"/>
        </w:rPr>
        <w:t> </w:t>
      </w:r>
      <w:r>
        <w:rPr>
          <w:sz w:val="24"/>
        </w:rPr>
        <w:t>и</w:t>
      </w:r>
      <w:r>
        <w:rPr>
          <w:spacing w:val="-10"/>
          <w:sz w:val="24"/>
        </w:rPr>
        <w:t> </w:t>
      </w:r>
      <w:r>
        <w:rPr>
          <w:sz w:val="24"/>
        </w:rPr>
        <w:t>жизненных</w:t>
      </w:r>
      <w:r>
        <w:rPr>
          <w:spacing w:val="1"/>
          <w:sz w:val="24"/>
        </w:rPr>
        <w:t> </w:t>
      </w:r>
      <w:r>
        <w:rPr>
          <w:spacing w:val="-2"/>
          <w:sz w:val="24"/>
        </w:rPr>
        <w:t>ситуациях;</w:t>
      </w:r>
    </w:p>
    <w:p>
      <w:pPr>
        <w:pStyle w:val="ListParagraph"/>
        <w:numPr>
          <w:ilvl w:val="1"/>
          <w:numId w:val="52"/>
        </w:numPr>
        <w:tabs>
          <w:tab w:pos="2565" w:val="left" w:leader="none"/>
        </w:tabs>
        <w:spacing w:line="240" w:lineRule="auto" w:before="0" w:after="0"/>
        <w:ind w:left="1644" w:right="663" w:firstLine="705"/>
        <w:jc w:val="both"/>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pPr>
        <w:pStyle w:val="ListParagraph"/>
        <w:numPr>
          <w:ilvl w:val="1"/>
          <w:numId w:val="52"/>
        </w:numPr>
        <w:tabs>
          <w:tab w:pos="2773" w:val="left" w:leader="none"/>
        </w:tabs>
        <w:spacing w:line="240" w:lineRule="auto" w:before="0" w:after="0"/>
        <w:ind w:left="1644" w:right="631" w:firstLine="705"/>
        <w:jc w:val="both"/>
        <w:rPr>
          <w:sz w:val="24"/>
        </w:rPr>
      </w:pPr>
      <w:r>
        <w:rPr>
          <w:sz w:val="24"/>
        </w:rPr>
        <w:t>составлять (самостоятельно /с помощью учителя/других участников образовательных отношений)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ListParagraph"/>
        <w:numPr>
          <w:ilvl w:val="1"/>
          <w:numId w:val="52"/>
        </w:numPr>
        <w:tabs>
          <w:tab w:pos="2773" w:val="left" w:leader="none"/>
        </w:tabs>
        <w:spacing w:line="240" w:lineRule="auto" w:before="0" w:after="0"/>
        <w:ind w:left="1644" w:right="637" w:firstLine="705"/>
        <w:jc w:val="both"/>
        <w:rPr>
          <w:sz w:val="24"/>
        </w:rPr>
      </w:pPr>
      <w:r>
        <w:rPr>
          <w:sz w:val="24"/>
        </w:rPr>
        <w:t>составлять (самостоятельно /с помощью учителя/других участников образовательных отношений) план действий, вносить необходимые коррективы в ходе его </w:t>
      </w:r>
      <w:r>
        <w:rPr>
          <w:spacing w:val="-2"/>
          <w:sz w:val="24"/>
        </w:rPr>
        <w:t>реализации;</w:t>
      </w:r>
    </w:p>
    <w:p>
      <w:pPr>
        <w:pStyle w:val="ListParagraph"/>
        <w:numPr>
          <w:ilvl w:val="1"/>
          <w:numId w:val="52"/>
        </w:numPr>
        <w:tabs>
          <w:tab w:pos="2532" w:val="left" w:leader="none"/>
        </w:tabs>
        <w:spacing w:line="240" w:lineRule="auto" w:before="0" w:after="0"/>
        <w:ind w:left="2352" w:right="3937" w:firstLine="0"/>
        <w:jc w:val="both"/>
        <w:rPr>
          <w:sz w:val="24"/>
        </w:rPr>
      </w:pPr>
      <w:r>
        <w:rPr>
          <w:sz w:val="24"/>
        </w:rPr>
        <w:t>делать</w:t>
      </w:r>
      <w:r>
        <w:rPr>
          <w:spacing w:val="-3"/>
          <w:sz w:val="24"/>
        </w:rPr>
        <w:t> </w:t>
      </w:r>
      <w:r>
        <w:rPr>
          <w:sz w:val="24"/>
        </w:rPr>
        <w:t>выбор</w:t>
      </w:r>
      <w:r>
        <w:rPr>
          <w:spacing w:val="-3"/>
          <w:sz w:val="24"/>
        </w:rPr>
        <w:t> </w:t>
      </w:r>
      <w:r>
        <w:rPr>
          <w:sz w:val="24"/>
        </w:rPr>
        <w:t>и</w:t>
      </w:r>
      <w:r>
        <w:rPr>
          <w:spacing w:val="-3"/>
          <w:sz w:val="24"/>
        </w:rPr>
        <w:t> </w:t>
      </w:r>
      <w:r>
        <w:rPr>
          <w:sz w:val="24"/>
        </w:rPr>
        <w:t>брать</w:t>
      </w:r>
      <w:r>
        <w:rPr>
          <w:spacing w:val="-3"/>
          <w:sz w:val="24"/>
        </w:rPr>
        <w:t> </w:t>
      </w:r>
      <w:r>
        <w:rPr>
          <w:sz w:val="24"/>
        </w:rPr>
        <w:t>ответственность</w:t>
      </w:r>
      <w:r>
        <w:rPr>
          <w:spacing w:val="-3"/>
          <w:sz w:val="24"/>
        </w:rPr>
        <w:t> </w:t>
      </w:r>
      <w:r>
        <w:rPr>
          <w:sz w:val="24"/>
        </w:rPr>
        <w:t>за</w:t>
      </w:r>
      <w:r>
        <w:rPr>
          <w:spacing w:val="-4"/>
          <w:sz w:val="24"/>
        </w:rPr>
        <w:t> </w:t>
      </w:r>
      <w:r>
        <w:rPr>
          <w:sz w:val="24"/>
        </w:rPr>
        <w:t>решение. </w:t>
      </w:r>
      <w:r>
        <w:rPr>
          <w:spacing w:val="-2"/>
          <w:sz w:val="24"/>
        </w:rPr>
        <w:t>Самоконтроль:</w:t>
      </w:r>
    </w:p>
    <w:p>
      <w:pPr>
        <w:pStyle w:val="ListParagraph"/>
        <w:numPr>
          <w:ilvl w:val="1"/>
          <w:numId w:val="52"/>
        </w:numPr>
        <w:tabs>
          <w:tab w:pos="2531" w:val="left" w:leader="none"/>
        </w:tabs>
        <w:spacing w:line="240" w:lineRule="auto" w:before="0" w:after="0"/>
        <w:ind w:left="1644" w:right="658" w:firstLine="705"/>
        <w:jc w:val="both"/>
        <w:rPr>
          <w:sz w:val="24"/>
        </w:rPr>
      </w:pPr>
      <w:r>
        <w:rPr>
          <w:sz w:val="24"/>
        </w:rPr>
        <w:t>владеть</w:t>
      </w:r>
      <w:r>
        <w:rPr>
          <w:spacing w:val="-3"/>
          <w:sz w:val="24"/>
        </w:rPr>
        <w:t> </w:t>
      </w:r>
      <w:r>
        <w:rPr>
          <w:sz w:val="24"/>
        </w:rPr>
        <w:t>разными</w:t>
      </w:r>
      <w:r>
        <w:rPr>
          <w:spacing w:val="-2"/>
          <w:sz w:val="24"/>
        </w:rPr>
        <w:t> </w:t>
      </w:r>
      <w:r>
        <w:rPr>
          <w:sz w:val="24"/>
        </w:rPr>
        <w:t>способами</w:t>
      </w:r>
      <w:r>
        <w:rPr>
          <w:spacing w:val="-2"/>
          <w:sz w:val="24"/>
        </w:rPr>
        <w:t> </w:t>
      </w:r>
      <w:r>
        <w:rPr>
          <w:sz w:val="24"/>
        </w:rPr>
        <w:t>самоконтроля</w:t>
      </w:r>
      <w:r>
        <w:rPr>
          <w:spacing w:val="-3"/>
          <w:sz w:val="24"/>
        </w:rPr>
        <w:t> </w:t>
      </w:r>
      <w:r>
        <w:rPr>
          <w:sz w:val="24"/>
        </w:rPr>
        <w:t>(в</w:t>
      </w:r>
      <w:r>
        <w:rPr>
          <w:spacing w:val="-5"/>
          <w:sz w:val="24"/>
        </w:rPr>
        <w:t> </w:t>
      </w:r>
      <w:r>
        <w:rPr>
          <w:sz w:val="24"/>
        </w:rPr>
        <w:t>том</w:t>
      </w:r>
      <w:r>
        <w:rPr>
          <w:spacing w:val="-4"/>
          <w:sz w:val="24"/>
        </w:rPr>
        <w:t> </w:t>
      </w:r>
      <w:r>
        <w:rPr>
          <w:sz w:val="24"/>
        </w:rPr>
        <w:t>числе</w:t>
      </w:r>
      <w:r>
        <w:rPr>
          <w:spacing w:val="-4"/>
          <w:sz w:val="24"/>
        </w:rPr>
        <w:t> </w:t>
      </w:r>
      <w:r>
        <w:rPr>
          <w:sz w:val="24"/>
        </w:rPr>
        <w:t>речевого),</w:t>
      </w:r>
      <w:r>
        <w:rPr>
          <w:spacing w:val="-3"/>
          <w:sz w:val="24"/>
        </w:rPr>
        <w:t> </w:t>
      </w:r>
      <w:r>
        <w:rPr>
          <w:sz w:val="24"/>
        </w:rPr>
        <w:t>самомотивации и рефлексии;</w:t>
      </w:r>
    </w:p>
    <w:p>
      <w:pPr>
        <w:pStyle w:val="ListParagraph"/>
        <w:numPr>
          <w:ilvl w:val="1"/>
          <w:numId w:val="52"/>
        </w:numPr>
        <w:tabs>
          <w:tab w:pos="2532" w:val="left" w:leader="none"/>
        </w:tabs>
        <w:spacing w:line="240" w:lineRule="auto" w:before="0" w:after="0"/>
        <w:ind w:left="2532" w:right="0" w:hanging="180"/>
        <w:jc w:val="both"/>
        <w:rPr>
          <w:sz w:val="24"/>
        </w:rPr>
      </w:pPr>
      <w:r>
        <w:rPr>
          <w:sz w:val="24"/>
        </w:rPr>
        <w:t>давать</w:t>
      </w:r>
      <w:r>
        <w:rPr>
          <w:spacing w:val="-9"/>
          <w:sz w:val="24"/>
        </w:rPr>
        <w:t> </w:t>
      </w:r>
      <w:r>
        <w:rPr>
          <w:sz w:val="24"/>
        </w:rPr>
        <w:t>адекватную</w:t>
      </w:r>
      <w:r>
        <w:rPr>
          <w:spacing w:val="-5"/>
          <w:sz w:val="24"/>
        </w:rPr>
        <w:t> </w:t>
      </w:r>
      <w:r>
        <w:rPr>
          <w:sz w:val="24"/>
        </w:rPr>
        <w:t>оценку</w:t>
      </w:r>
      <w:r>
        <w:rPr>
          <w:spacing w:val="-14"/>
          <w:sz w:val="24"/>
        </w:rPr>
        <w:t> </w:t>
      </w:r>
      <w:r>
        <w:rPr>
          <w:sz w:val="24"/>
        </w:rPr>
        <w:t>учебной</w:t>
      </w:r>
      <w:r>
        <w:rPr>
          <w:spacing w:val="-3"/>
          <w:sz w:val="24"/>
        </w:rPr>
        <w:t> </w:t>
      </w:r>
      <w:r>
        <w:rPr>
          <w:sz w:val="24"/>
        </w:rPr>
        <w:t>ситуации</w:t>
      </w:r>
      <w:r>
        <w:rPr>
          <w:spacing w:val="-6"/>
          <w:sz w:val="24"/>
        </w:rPr>
        <w:t> </w:t>
      </w:r>
      <w:r>
        <w:rPr>
          <w:sz w:val="24"/>
        </w:rPr>
        <w:t>и</w:t>
      </w:r>
      <w:r>
        <w:rPr>
          <w:spacing w:val="-9"/>
          <w:sz w:val="24"/>
        </w:rPr>
        <w:t> </w:t>
      </w:r>
      <w:r>
        <w:rPr>
          <w:sz w:val="24"/>
        </w:rPr>
        <w:t>предлагать</w:t>
      </w:r>
      <w:r>
        <w:rPr>
          <w:spacing w:val="-4"/>
          <w:sz w:val="24"/>
        </w:rPr>
        <w:t> </w:t>
      </w:r>
      <w:r>
        <w:rPr>
          <w:sz w:val="24"/>
        </w:rPr>
        <w:t>план</w:t>
      </w:r>
      <w:r>
        <w:rPr>
          <w:spacing w:val="-6"/>
          <w:sz w:val="24"/>
        </w:rPr>
        <w:t> </w:t>
      </w:r>
      <w:r>
        <w:rPr>
          <w:sz w:val="24"/>
        </w:rPr>
        <w:t>её</w:t>
      </w:r>
      <w:r>
        <w:rPr>
          <w:spacing w:val="-11"/>
          <w:sz w:val="24"/>
        </w:rPr>
        <w:t> </w:t>
      </w:r>
      <w:r>
        <w:rPr>
          <w:spacing w:val="-2"/>
          <w:sz w:val="24"/>
        </w:rPr>
        <w:t>изменения;</w:t>
      </w:r>
    </w:p>
    <w:p>
      <w:pPr>
        <w:pStyle w:val="ListParagraph"/>
        <w:numPr>
          <w:ilvl w:val="1"/>
          <w:numId w:val="52"/>
        </w:numPr>
        <w:tabs>
          <w:tab w:pos="2536" w:val="left" w:leader="none"/>
        </w:tabs>
        <w:spacing w:line="240" w:lineRule="auto" w:before="0" w:after="0"/>
        <w:ind w:left="1644" w:right="661" w:firstLine="705"/>
        <w:jc w:val="both"/>
        <w:rPr>
          <w:sz w:val="24"/>
        </w:rPr>
      </w:pPr>
      <w:r>
        <w:rPr>
          <w:sz w:val="24"/>
        </w:rPr>
        <w:t>предвидеть трудности, которые</w:t>
      </w:r>
      <w:r>
        <w:rPr>
          <w:spacing w:val="-1"/>
          <w:sz w:val="24"/>
        </w:rPr>
        <w:t> </w:t>
      </w:r>
      <w:r>
        <w:rPr>
          <w:sz w:val="24"/>
        </w:rPr>
        <w:t>могут возникнуть при решении учебной задачи, и адаптировать решение к меняющимся обстоятельствам;</w:t>
      </w:r>
    </w:p>
    <w:p>
      <w:pPr>
        <w:pStyle w:val="ListParagraph"/>
        <w:numPr>
          <w:ilvl w:val="1"/>
          <w:numId w:val="52"/>
        </w:numPr>
        <w:tabs>
          <w:tab w:pos="2673" w:val="left" w:leader="none"/>
        </w:tabs>
        <w:spacing w:line="240" w:lineRule="auto" w:before="0" w:after="0"/>
        <w:ind w:left="1644" w:right="640" w:firstLine="705"/>
        <w:jc w:val="both"/>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BodyText"/>
        <w:spacing w:line="275" w:lineRule="exact" w:before="4"/>
        <w:ind w:left="2352" w:firstLine="0"/>
      </w:pPr>
      <w:r>
        <w:rPr/>
        <w:t>Эмоциональный</w:t>
      </w:r>
      <w:r>
        <w:rPr>
          <w:spacing w:val="-15"/>
        </w:rPr>
        <w:t> </w:t>
      </w:r>
      <w:r>
        <w:rPr>
          <w:spacing w:val="-2"/>
        </w:rPr>
        <w:t>интеллект:</w:t>
      </w:r>
    </w:p>
    <w:p>
      <w:pPr>
        <w:pStyle w:val="ListParagraph"/>
        <w:numPr>
          <w:ilvl w:val="1"/>
          <w:numId w:val="52"/>
        </w:numPr>
        <w:tabs>
          <w:tab w:pos="2532" w:val="left" w:leader="none"/>
        </w:tabs>
        <w:spacing w:line="275" w:lineRule="exact" w:before="0" w:after="0"/>
        <w:ind w:left="2532" w:right="0" w:hanging="180"/>
        <w:jc w:val="both"/>
        <w:rPr>
          <w:sz w:val="24"/>
        </w:rPr>
      </w:pPr>
      <w:r>
        <w:rPr>
          <w:sz w:val="24"/>
        </w:rPr>
        <w:t>развивать</w:t>
      </w:r>
      <w:r>
        <w:rPr>
          <w:spacing w:val="-13"/>
          <w:sz w:val="24"/>
        </w:rPr>
        <w:t> </w:t>
      </w:r>
      <w:r>
        <w:rPr>
          <w:sz w:val="24"/>
        </w:rPr>
        <w:t>способность</w:t>
      </w:r>
      <w:r>
        <w:rPr>
          <w:spacing w:val="-12"/>
          <w:sz w:val="24"/>
        </w:rPr>
        <w:t> </w:t>
      </w:r>
      <w:r>
        <w:rPr>
          <w:sz w:val="24"/>
        </w:rPr>
        <w:t>управлять</w:t>
      </w:r>
      <w:r>
        <w:rPr>
          <w:spacing w:val="-10"/>
          <w:sz w:val="24"/>
        </w:rPr>
        <w:t> </w:t>
      </w:r>
      <w:r>
        <w:rPr>
          <w:sz w:val="24"/>
        </w:rPr>
        <w:t>собственными</w:t>
      </w:r>
      <w:r>
        <w:rPr>
          <w:spacing w:val="-10"/>
          <w:sz w:val="24"/>
        </w:rPr>
        <w:t> </w:t>
      </w:r>
      <w:r>
        <w:rPr>
          <w:sz w:val="24"/>
        </w:rPr>
        <w:t>эмоциями</w:t>
      </w:r>
      <w:r>
        <w:rPr>
          <w:spacing w:val="-12"/>
          <w:sz w:val="24"/>
        </w:rPr>
        <w:t> </w:t>
      </w:r>
      <w:r>
        <w:rPr>
          <w:sz w:val="24"/>
        </w:rPr>
        <w:t>и</w:t>
      </w:r>
      <w:r>
        <w:rPr>
          <w:spacing w:val="-13"/>
          <w:sz w:val="24"/>
        </w:rPr>
        <w:t> </w:t>
      </w:r>
      <w:r>
        <w:rPr>
          <w:sz w:val="24"/>
        </w:rPr>
        <w:t>эмоциями</w:t>
      </w:r>
      <w:r>
        <w:rPr>
          <w:spacing w:val="-10"/>
          <w:sz w:val="24"/>
        </w:rPr>
        <w:t> </w:t>
      </w:r>
      <w:r>
        <w:rPr>
          <w:spacing w:val="-2"/>
          <w:sz w:val="24"/>
        </w:rPr>
        <w:t>других;</w:t>
      </w:r>
    </w:p>
    <w:p>
      <w:pPr>
        <w:pStyle w:val="ListParagraph"/>
        <w:numPr>
          <w:ilvl w:val="1"/>
          <w:numId w:val="52"/>
        </w:numPr>
        <w:tabs>
          <w:tab w:pos="2517" w:val="left" w:leader="none"/>
        </w:tabs>
        <w:spacing w:line="240" w:lineRule="auto" w:before="0" w:after="0"/>
        <w:ind w:left="1644" w:right="640" w:firstLine="705"/>
        <w:jc w:val="both"/>
        <w:rPr>
          <w:sz w:val="24"/>
        </w:rPr>
      </w:pPr>
      <w:r>
        <w:rPr>
          <w:sz w:val="24"/>
        </w:rPr>
        <w:t>выявлять</w:t>
      </w:r>
      <w:r>
        <w:rPr>
          <w:spacing w:val="-15"/>
          <w:sz w:val="24"/>
        </w:rPr>
        <w:t> </w:t>
      </w:r>
      <w:r>
        <w:rPr>
          <w:sz w:val="24"/>
        </w:rPr>
        <w:t>и</w:t>
      </w:r>
      <w:r>
        <w:rPr>
          <w:spacing w:val="-15"/>
          <w:sz w:val="24"/>
        </w:rPr>
        <w:t> </w:t>
      </w:r>
      <w:r>
        <w:rPr>
          <w:sz w:val="24"/>
        </w:rPr>
        <w:t>анализировать</w:t>
      </w:r>
      <w:r>
        <w:rPr>
          <w:spacing w:val="-15"/>
          <w:sz w:val="24"/>
        </w:rPr>
        <w:t> </w:t>
      </w:r>
      <w:r>
        <w:rPr>
          <w:sz w:val="24"/>
        </w:rPr>
        <w:t>причины</w:t>
      </w:r>
      <w:r>
        <w:rPr>
          <w:spacing w:val="-15"/>
          <w:sz w:val="24"/>
        </w:rPr>
        <w:t> </w:t>
      </w:r>
      <w:r>
        <w:rPr>
          <w:sz w:val="24"/>
        </w:rPr>
        <w:t>эмоций;</w:t>
      </w:r>
      <w:r>
        <w:rPr>
          <w:spacing w:val="-15"/>
          <w:sz w:val="24"/>
        </w:rPr>
        <w:t> </w:t>
      </w:r>
      <w:r>
        <w:rPr>
          <w:sz w:val="24"/>
        </w:rPr>
        <w:t>понимать</w:t>
      </w:r>
      <w:r>
        <w:rPr>
          <w:spacing w:val="-15"/>
          <w:sz w:val="24"/>
        </w:rPr>
        <w:t> </w:t>
      </w:r>
      <w:r>
        <w:rPr>
          <w:sz w:val="24"/>
        </w:rPr>
        <w:t>мотивы</w:t>
      </w:r>
      <w:r>
        <w:rPr>
          <w:spacing w:val="-15"/>
          <w:sz w:val="24"/>
        </w:rPr>
        <w:t> </w:t>
      </w:r>
      <w:r>
        <w:rPr>
          <w:sz w:val="24"/>
        </w:rPr>
        <w:t>и</w:t>
      </w:r>
      <w:r>
        <w:rPr>
          <w:spacing w:val="-15"/>
          <w:sz w:val="24"/>
        </w:rPr>
        <w:t> </w:t>
      </w:r>
      <w:r>
        <w:rPr>
          <w:sz w:val="24"/>
        </w:rPr>
        <w:t>намерения</w:t>
      </w:r>
      <w:r>
        <w:rPr>
          <w:spacing w:val="-15"/>
          <w:sz w:val="24"/>
        </w:rPr>
        <w:t> </w:t>
      </w:r>
      <w:r>
        <w:rPr>
          <w:sz w:val="24"/>
        </w:rPr>
        <w:t>другого человека, анализируя коммуникативную ситуацию; регулировать способ выражения собственных эмоций.</w:t>
      </w:r>
    </w:p>
    <w:p>
      <w:pPr>
        <w:pStyle w:val="BodyText"/>
        <w:ind w:left="2352" w:firstLine="0"/>
      </w:pPr>
      <w:r>
        <w:rPr/>
        <w:t>Принятие</w:t>
      </w:r>
      <w:r>
        <w:rPr>
          <w:spacing w:val="-7"/>
        </w:rPr>
        <w:t> </w:t>
      </w:r>
      <w:r>
        <w:rPr/>
        <w:t>себя</w:t>
      </w:r>
      <w:r>
        <w:rPr>
          <w:spacing w:val="-7"/>
        </w:rPr>
        <w:t> </w:t>
      </w:r>
      <w:r>
        <w:rPr/>
        <w:t>и</w:t>
      </w:r>
      <w:r>
        <w:rPr>
          <w:spacing w:val="-1"/>
        </w:rPr>
        <w:t> </w:t>
      </w:r>
      <w:r>
        <w:rPr>
          <w:spacing w:val="-2"/>
        </w:rPr>
        <w:t>других:</w:t>
      </w:r>
    </w:p>
    <w:p>
      <w:pPr>
        <w:pStyle w:val="ListParagraph"/>
        <w:numPr>
          <w:ilvl w:val="1"/>
          <w:numId w:val="52"/>
        </w:numPr>
        <w:tabs>
          <w:tab w:pos="2532" w:val="left" w:leader="none"/>
        </w:tabs>
        <w:spacing w:line="240" w:lineRule="auto" w:before="0" w:after="0"/>
        <w:ind w:left="2532" w:right="0" w:hanging="180"/>
        <w:jc w:val="both"/>
        <w:rPr>
          <w:sz w:val="24"/>
        </w:rPr>
      </w:pPr>
      <w:r>
        <w:rPr>
          <w:sz w:val="24"/>
        </w:rPr>
        <w:t>осознанно</w:t>
      </w:r>
      <w:r>
        <w:rPr>
          <w:spacing w:val="-7"/>
          <w:sz w:val="24"/>
        </w:rPr>
        <w:t> </w:t>
      </w:r>
      <w:r>
        <w:rPr>
          <w:sz w:val="24"/>
        </w:rPr>
        <w:t>относиться</w:t>
      </w:r>
      <w:r>
        <w:rPr>
          <w:spacing w:val="-3"/>
          <w:sz w:val="24"/>
        </w:rPr>
        <w:t> </w:t>
      </w:r>
      <w:r>
        <w:rPr>
          <w:sz w:val="24"/>
        </w:rPr>
        <w:t>к</w:t>
      </w:r>
      <w:r>
        <w:rPr>
          <w:spacing w:val="-6"/>
          <w:sz w:val="24"/>
        </w:rPr>
        <w:t> </w:t>
      </w:r>
      <w:r>
        <w:rPr>
          <w:sz w:val="24"/>
        </w:rPr>
        <w:t>другому</w:t>
      </w:r>
      <w:r>
        <w:rPr>
          <w:spacing w:val="-15"/>
          <w:sz w:val="24"/>
        </w:rPr>
        <w:t> </w:t>
      </w:r>
      <w:r>
        <w:rPr>
          <w:sz w:val="24"/>
        </w:rPr>
        <w:t>человеку</w:t>
      </w:r>
      <w:r>
        <w:rPr>
          <w:spacing w:val="-17"/>
          <w:sz w:val="24"/>
        </w:rPr>
        <w:t> </w:t>
      </w:r>
      <w:r>
        <w:rPr>
          <w:sz w:val="24"/>
        </w:rPr>
        <w:t>и</w:t>
      </w:r>
      <w:r>
        <w:rPr>
          <w:spacing w:val="-1"/>
          <w:sz w:val="24"/>
        </w:rPr>
        <w:t> </w:t>
      </w:r>
      <w:r>
        <w:rPr>
          <w:sz w:val="24"/>
        </w:rPr>
        <w:t>его</w:t>
      </w:r>
      <w:r>
        <w:rPr>
          <w:spacing w:val="-2"/>
          <w:sz w:val="24"/>
        </w:rPr>
        <w:t> мнению;</w:t>
      </w:r>
    </w:p>
    <w:p>
      <w:pPr>
        <w:pStyle w:val="ListParagraph"/>
        <w:numPr>
          <w:ilvl w:val="1"/>
          <w:numId w:val="52"/>
        </w:numPr>
        <w:tabs>
          <w:tab w:pos="2532" w:val="left" w:leader="none"/>
        </w:tabs>
        <w:spacing w:line="240" w:lineRule="auto" w:before="0" w:after="0"/>
        <w:ind w:left="2532" w:right="0" w:hanging="180"/>
        <w:jc w:val="both"/>
        <w:rPr>
          <w:sz w:val="24"/>
        </w:rPr>
      </w:pPr>
      <w:r>
        <w:rPr>
          <w:sz w:val="24"/>
        </w:rPr>
        <w:t>признавать</w:t>
      </w:r>
      <w:r>
        <w:rPr>
          <w:spacing w:val="-2"/>
          <w:sz w:val="24"/>
        </w:rPr>
        <w:t> </w:t>
      </w:r>
      <w:r>
        <w:rPr>
          <w:sz w:val="24"/>
        </w:rPr>
        <w:t>своё</w:t>
      </w:r>
      <w:r>
        <w:rPr>
          <w:spacing w:val="-13"/>
          <w:sz w:val="24"/>
        </w:rPr>
        <w:t> </w:t>
      </w:r>
      <w:r>
        <w:rPr>
          <w:sz w:val="24"/>
        </w:rPr>
        <w:t>и</w:t>
      </w:r>
      <w:r>
        <w:rPr>
          <w:spacing w:val="-6"/>
          <w:sz w:val="24"/>
        </w:rPr>
        <w:t> </w:t>
      </w:r>
      <w:r>
        <w:rPr>
          <w:sz w:val="24"/>
        </w:rPr>
        <w:t>чужое</w:t>
      </w:r>
      <w:r>
        <w:rPr>
          <w:spacing w:val="-9"/>
          <w:sz w:val="24"/>
        </w:rPr>
        <w:t> </w:t>
      </w:r>
      <w:r>
        <w:rPr>
          <w:sz w:val="24"/>
        </w:rPr>
        <w:t>право</w:t>
      </w:r>
      <w:r>
        <w:rPr>
          <w:spacing w:val="-6"/>
          <w:sz w:val="24"/>
        </w:rPr>
        <w:t> </w:t>
      </w:r>
      <w:r>
        <w:rPr>
          <w:sz w:val="24"/>
        </w:rPr>
        <w:t>на</w:t>
      </w:r>
      <w:r>
        <w:rPr>
          <w:spacing w:val="-10"/>
          <w:sz w:val="24"/>
        </w:rPr>
        <w:t> </w:t>
      </w:r>
      <w:r>
        <w:rPr>
          <w:spacing w:val="-2"/>
          <w:sz w:val="24"/>
        </w:rPr>
        <w:t>ошибку;</w:t>
      </w:r>
    </w:p>
    <w:p>
      <w:pPr>
        <w:spacing w:after="0" w:line="240" w:lineRule="auto"/>
        <w:jc w:val="both"/>
        <w:rPr>
          <w:sz w:val="24"/>
        </w:rPr>
        <w:sectPr>
          <w:pgSz w:w="11930" w:h="16860"/>
          <w:pgMar w:header="0" w:footer="1423" w:top="1020" w:bottom="1620" w:left="60" w:right="200"/>
        </w:sectPr>
      </w:pPr>
    </w:p>
    <w:p>
      <w:pPr>
        <w:pStyle w:val="ListParagraph"/>
        <w:numPr>
          <w:ilvl w:val="1"/>
          <w:numId w:val="52"/>
        </w:numPr>
        <w:tabs>
          <w:tab w:pos="2532" w:val="left" w:leader="none"/>
        </w:tabs>
        <w:spacing w:line="275" w:lineRule="exact" w:before="60" w:after="0"/>
        <w:ind w:left="2532" w:right="0" w:hanging="180"/>
        <w:jc w:val="left"/>
        <w:rPr>
          <w:sz w:val="24"/>
        </w:rPr>
      </w:pPr>
      <w:r>
        <w:rPr>
          <w:sz w:val="24"/>
        </w:rPr>
        <w:t>принимать</w:t>
      </w:r>
      <w:r>
        <w:rPr>
          <w:spacing w:val="-3"/>
          <w:sz w:val="24"/>
        </w:rPr>
        <w:t> </w:t>
      </w:r>
      <w:r>
        <w:rPr>
          <w:sz w:val="24"/>
        </w:rPr>
        <w:t>себя</w:t>
      </w:r>
      <w:r>
        <w:rPr>
          <w:spacing w:val="-7"/>
          <w:sz w:val="24"/>
        </w:rPr>
        <w:t> </w:t>
      </w:r>
      <w:r>
        <w:rPr>
          <w:sz w:val="24"/>
        </w:rPr>
        <w:t>и</w:t>
      </w:r>
      <w:r>
        <w:rPr>
          <w:spacing w:val="-1"/>
          <w:sz w:val="24"/>
        </w:rPr>
        <w:t> </w:t>
      </w:r>
      <w:r>
        <w:rPr>
          <w:sz w:val="24"/>
        </w:rPr>
        <w:t>других,</w:t>
      </w:r>
      <w:r>
        <w:rPr>
          <w:spacing w:val="-11"/>
          <w:sz w:val="24"/>
        </w:rPr>
        <w:t> </w:t>
      </w:r>
      <w:r>
        <w:rPr>
          <w:sz w:val="24"/>
        </w:rPr>
        <w:t>не</w:t>
      </w:r>
      <w:r>
        <w:rPr>
          <w:spacing w:val="-8"/>
          <w:sz w:val="24"/>
        </w:rPr>
        <w:t> </w:t>
      </w:r>
      <w:r>
        <w:rPr>
          <w:spacing w:val="-2"/>
          <w:sz w:val="24"/>
        </w:rPr>
        <w:t>осуждая;</w:t>
      </w:r>
    </w:p>
    <w:p>
      <w:pPr>
        <w:pStyle w:val="ListParagraph"/>
        <w:numPr>
          <w:ilvl w:val="1"/>
          <w:numId w:val="52"/>
        </w:numPr>
        <w:tabs>
          <w:tab w:pos="2532" w:val="left" w:leader="none"/>
        </w:tabs>
        <w:spacing w:line="275" w:lineRule="exact" w:before="0" w:after="0"/>
        <w:ind w:left="2532" w:right="0" w:hanging="180"/>
        <w:jc w:val="left"/>
        <w:rPr>
          <w:sz w:val="24"/>
        </w:rPr>
      </w:pPr>
      <w:r>
        <w:rPr>
          <w:sz w:val="24"/>
        </w:rPr>
        <w:t>проявлять</w:t>
      </w:r>
      <w:r>
        <w:rPr>
          <w:spacing w:val="-6"/>
          <w:sz w:val="24"/>
        </w:rPr>
        <w:t> </w:t>
      </w:r>
      <w:r>
        <w:rPr>
          <w:sz w:val="24"/>
        </w:rPr>
        <w:t>открытость</w:t>
      </w:r>
      <w:r>
        <w:rPr>
          <w:spacing w:val="-10"/>
          <w:sz w:val="24"/>
        </w:rPr>
        <w:t> </w:t>
      </w:r>
      <w:r>
        <w:rPr>
          <w:sz w:val="24"/>
        </w:rPr>
        <w:t>себе</w:t>
      </w:r>
      <w:r>
        <w:rPr>
          <w:spacing w:val="-12"/>
          <w:sz w:val="24"/>
        </w:rPr>
        <w:t> </w:t>
      </w:r>
      <w:r>
        <w:rPr>
          <w:sz w:val="24"/>
        </w:rPr>
        <w:t>и</w:t>
      </w:r>
      <w:r>
        <w:rPr>
          <w:spacing w:val="-6"/>
          <w:sz w:val="24"/>
        </w:rPr>
        <w:t> </w:t>
      </w:r>
      <w:r>
        <w:rPr>
          <w:spacing w:val="-2"/>
          <w:sz w:val="24"/>
        </w:rPr>
        <w:t>другим;</w:t>
      </w:r>
    </w:p>
    <w:p>
      <w:pPr>
        <w:pStyle w:val="ListParagraph"/>
        <w:numPr>
          <w:ilvl w:val="1"/>
          <w:numId w:val="52"/>
        </w:numPr>
        <w:tabs>
          <w:tab w:pos="2532" w:val="left" w:leader="none"/>
        </w:tabs>
        <w:spacing w:line="237" w:lineRule="auto" w:before="6" w:after="0"/>
        <w:ind w:left="2352" w:right="3501" w:firstLine="0"/>
        <w:jc w:val="left"/>
        <w:rPr>
          <w:sz w:val="24"/>
        </w:rPr>
      </w:pPr>
      <w:r>
        <w:rPr>
          <w:sz w:val="24"/>
        </w:rPr>
        <w:t>осознавать</w:t>
      </w:r>
      <w:r>
        <w:rPr>
          <w:spacing w:val="-9"/>
          <w:sz w:val="24"/>
        </w:rPr>
        <w:t> </w:t>
      </w:r>
      <w:r>
        <w:rPr>
          <w:sz w:val="24"/>
        </w:rPr>
        <w:t>невозможность</w:t>
      </w:r>
      <w:r>
        <w:rPr>
          <w:spacing w:val="-6"/>
          <w:sz w:val="24"/>
        </w:rPr>
        <w:t> </w:t>
      </w:r>
      <w:r>
        <w:rPr>
          <w:sz w:val="24"/>
        </w:rPr>
        <w:t>контролировать</w:t>
      </w:r>
      <w:r>
        <w:rPr>
          <w:spacing w:val="-9"/>
          <w:sz w:val="24"/>
        </w:rPr>
        <w:t> </w:t>
      </w:r>
      <w:r>
        <w:rPr>
          <w:sz w:val="24"/>
        </w:rPr>
        <w:t>всё</w:t>
      </w:r>
      <w:r>
        <w:rPr>
          <w:spacing w:val="-9"/>
          <w:sz w:val="24"/>
        </w:rPr>
        <w:t> </w:t>
      </w:r>
      <w:r>
        <w:rPr>
          <w:sz w:val="24"/>
        </w:rPr>
        <w:t>вокруг. Предметные результаты</w:t>
      </w:r>
    </w:p>
    <w:p>
      <w:pPr>
        <w:pStyle w:val="BodyText"/>
        <w:spacing w:line="275" w:lineRule="exact" w:before="5"/>
        <w:ind w:left="2352" w:firstLine="0"/>
        <w:jc w:val="left"/>
      </w:pPr>
      <w:r>
        <w:rPr/>
        <w:t>Предметные</w:t>
      </w:r>
      <w:r>
        <w:rPr>
          <w:spacing w:val="-4"/>
        </w:rPr>
        <w:t> </w:t>
      </w:r>
      <w:r>
        <w:rPr/>
        <w:t>результаты</w:t>
      </w:r>
      <w:r>
        <w:rPr>
          <w:spacing w:val="6"/>
        </w:rPr>
        <w:t> </w:t>
      </w:r>
      <w:r>
        <w:rPr/>
        <w:t>по</w:t>
      </w:r>
      <w:r>
        <w:rPr>
          <w:spacing w:val="4"/>
        </w:rPr>
        <w:t> </w:t>
      </w:r>
      <w:r>
        <w:rPr/>
        <w:t>дисциплине</w:t>
      </w:r>
      <w:r>
        <w:rPr>
          <w:spacing w:val="11"/>
        </w:rPr>
        <w:t> </w:t>
      </w:r>
      <w:r>
        <w:rPr/>
        <w:t>«Развитие</w:t>
      </w:r>
      <w:r>
        <w:rPr>
          <w:spacing w:val="4"/>
        </w:rPr>
        <w:t> </w:t>
      </w:r>
      <w:r>
        <w:rPr/>
        <w:t>речи»</w:t>
      </w:r>
      <w:r>
        <w:rPr>
          <w:spacing w:val="-16"/>
        </w:rPr>
        <w:t> </w:t>
      </w:r>
      <w:r>
        <w:rPr/>
        <w:t>и</w:t>
      </w:r>
      <w:r>
        <w:rPr>
          <w:spacing w:val="6"/>
        </w:rPr>
        <w:t> </w:t>
      </w:r>
      <w:r>
        <w:rPr/>
        <w:t>специальному</w:t>
      </w:r>
      <w:r>
        <w:rPr>
          <w:spacing w:val="-9"/>
        </w:rPr>
        <w:t> </w:t>
      </w:r>
      <w:r>
        <w:rPr>
          <w:spacing w:val="-2"/>
        </w:rPr>
        <w:t>предмету</w:t>
      </w:r>
    </w:p>
    <w:p>
      <w:pPr>
        <w:pStyle w:val="BodyText"/>
        <w:ind w:right="639" w:firstLine="0"/>
      </w:pPr>
      <w:r>
        <w:rPr/>
        <w:t>«Русский язык»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BodyText"/>
        <w:ind w:left="2352" w:right="7076" w:firstLine="0"/>
      </w:pPr>
      <w:r>
        <w:rPr/>
        <w:t>Речевая</w:t>
      </w:r>
      <w:r>
        <w:rPr>
          <w:spacing w:val="-5"/>
        </w:rPr>
        <w:t> </w:t>
      </w:r>
      <w:r>
        <w:rPr/>
        <w:t>деятельность Выпускник</w:t>
      </w:r>
      <w:r>
        <w:rPr>
          <w:spacing w:val="-15"/>
        </w:rPr>
        <w:t> </w:t>
      </w:r>
      <w:r>
        <w:rPr/>
        <w:t>научится:</w:t>
      </w:r>
    </w:p>
    <w:p>
      <w:pPr>
        <w:pStyle w:val="ListParagraph"/>
        <w:numPr>
          <w:ilvl w:val="0"/>
          <w:numId w:val="53"/>
        </w:numPr>
        <w:tabs>
          <w:tab w:pos="3056" w:val="left" w:leader="none"/>
        </w:tabs>
        <w:spacing w:line="240" w:lineRule="auto" w:before="0" w:after="0"/>
        <w:ind w:left="1644" w:right="636" w:firstLine="705"/>
        <w:jc w:val="both"/>
        <w:rPr>
          <w:sz w:val="24"/>
        </w:rPr>
      </w:pPr>
      <w:r>
        <w:rPr>
          <w:sz w:val="24"/>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pPr>
        <w:pStyle w:val="ListParagraph"/>
        <w:numPr>
          <w:ilvl w:val="0"/>
          <w:numId w:val="53"/>
        </w:numPr>
        <w:tabs>
          <w:tab w:pos="3057" w:val="left" w:leader="none"/>
        </w:tabs>
        <w:spacing w:line="240" w:lineRule="auto" w:before="0" w:after="0"/>
        <w:ind w:left="3057" w:right="0" w:hanging="705"/>
        <w:jc w:val="both"/>
        <w:rPr>
          <w:sz w:val="24"/>
        </w:rPr>
      </w:pPr>
      <w:r>
        <w:rPr>
          <w:sz w:val="24"/>
        </w:rPr>
        <w:t>осуществлять</w:t>
      </w:r>
      <w:r>
        <w:rPr>
          <w:spacing w:val="-9"/>
          <w:sz w:val="24"/>
        </w:rPr>
        <w:t> </w:t>
      </w:r>
      <w:r>
        <w:rPr>
          <w:sz w:val="24"/>
        </w:rPr>
        <w:t>репродукцию</w:t>
      </w:r>
      <w:r>
        <w:rPr>
          <w:spacing w:val="-10"/>
          <w:sz w:val="24"/>
        </w:rPr>
        <w:t> </w:t>
      </w:r>
      <w:r>
        <w:rPr>
          <w:sz w:val="24"/>
        </w:rPr>
        <w:t>текстов</w:t>
      </w:r>
      <w:r>
        <w:rPr>
          <w:spacing w:val="-10"/>
          <w:sz w:val="24"/>
        </w:rPr>
        <w:t> </w:t>
      </w:r>
      <w:r>
        <w:rPr>
          <w:sz w:val="24"/>
        </w:rPr>
        <w:t>–</w:t>
      </w:r>
      <w:r>
        <w:rPr>
          <w:spacing w:val="-11"/>
          <w:sz w:val="24"/>
        </w:rPr>
        <w:t> </w:t>
      </w:r>
      <w:r>
        <w:rPr>
          <w:sz w:val="24"/>
        </w:rPr>
        <w:t>в</w:t>
      </w:r>
      <w:r>
        <w:rPr>
          <w:spacing w:val="-14"/>
          <w:sz w:val="24"/>
        </w:rPr>
        <w:t> </w:t>
      </w:r>
      <w:r>
        <w:rPr>
          <w:sz w:val="24"/>
        </w:rPr>
        <w:t>процессе</w:t>
      </w:r>
      <w:r>
        <w:rPr>
          <w:spacing w:val="-14"/>
          <w:sz w:val="24"/>
        </w:rPr>
        <w:t> </w:t>
      </w:r>
      <w:r>
        <w:rPr>
          <w:sz w:val="24"/>
        </w:rPr>
        <w:t>различных</w:t>
      </w:r>
      <w:r>
        <w:rPr>
          <w:spacing w:val="-6"/>
          <w:sz w:val="24"/>
        </w:rPr>
        <w:t> </w:t>
      </w:r>
      <w:r>
        <w:rPr>
          <w:sz w:val="24"/>
        </w:rPr>
        <w:t>видов</w:t>
      </w:r>
      <w:r>
        <w:rPr>
          <w:spacing w:val="-13"/>
          <w:sz w:val="24"/>
        </w:rPr>
        <w:t> </w:t>
      </w:r>
      <w:r>
        <w:rPr>
          <w:spacing w:val="-2"/>
          <w:sz w:val="24"/>
        </w:rPr>
        <w:t>пересказа;</w:t>
      </w:r>
    </w:p>
    <w:p>
      <w:pPr>
        <w:pStyle w:val="ListParagraph"/>
        <w:numPr>
          <w:ilvl w:val="0"/>
          <w:numId w:val="53"/>
        </w:numPr>
        <w:tabs>
          <w:tab w:pos="3056" w:val="left" w:leader="none"/>
        </w:tabs>
        <w:spacing w:line="240" w:lineRule="auto" w:before="0" w:after="0"/>
        <w:ind w:left="1644" w:right="628" w:firstLine="705"/>
        <w:jc w:val="both"/>
        <w:rPr>
          <w:sz w:val="24"/>
        </w:rPr>
      </w:pPr>
      <w:r>
        <w:rPr>
          <w:sz w:val="24"/>
        </w:rPr>
        <w:t>принимать участие в диалогическом и полилогическом общении (в условиях личной и деловой коммуникации), в т.ч. с использованием устно-дактильной и невербальных (в случае необходимости) средств коммуникации; практически владеть основными особенностями, присущими официальному, нейтральному и неофициальному регистрам общения;</w:t>
      </w:r>
    </w:p>
    <w:p>
      <w:pPr>
        <w:pStyle w:val="ListParagraph"/>
        <w:numPr>
          <w:ilvl w:val="0"/>
          <w:numId w:val="53"/>
        </w:numPr>
        <w:tabs>
          <w:tab w:pos="3056" w:val="left" w:leader="none"/>
        </w:tabs>
        <w:spacing w:line="240" w:lineRule="auto" w:before="2" w:after="0"/>
        <w:ind w:left="1644" w:right="637" w:firstLine="705"/>
        <w:jc w:val="both"/>
        <w:rPr>
          <w:sz w:val="24"/>
        </w:rPr>
      </w:pPr>
      <w:r>
        <w:rPr>
          <w:sz w:val="24"/>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pPr>
        <w:pStyle w:val="ListParagraph"/>
        <w:numPr>
          <w:ilvl w:val="0"/>
          <w:numId w:val="53"/>
        </w:numPr>
        <w:tabs>
          <w:tab w:pos="3056" w:val="left" w:leader="none"/>
        </w:tabs>
        <w:spacing w:line="240" w:lineRule="auto" w:before="0" w:after="0"/>
        <w:ind w:left="1644" w:right="650" w:firstLine="705"/>
        <w:jc w:val="both"/>
        <w:rPr>
          <w:sz w:val="24"/>
        </w:rPr>
      </w:pPr>
      <w:r>
        <w:rPr>
          <w:sz w:val="24"/>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pPr>
        <w:pStyle w:val="ListParagraph"/>
        <w:numPr>
          <w:ilvl w:val="0"/>
          <w:numId w:val="53"/>
        </w:numPr>
        <w:tabs>
          <w:tab w:pos="3056" w:val="left" w:leader="none"/>
        </w:tabs>
        <w:spacing w:line="240" w:lineRule="auto" w:before="0" w:after="0"/>
        <w:ind w:left="1644" w:right="636" w:firstLine="705"/>
        <w:jc w:val="both"/>
        <w:rPr>
          <w:sz w:val="24"/>
        </w:rPr>
      </w:pPr>
      <w:r>
        <w:rPr>
          <w:sz w:val="24"/>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pPr>
        <w:pStyle w:val="ListParagraph"/>
        <w:numPr>
          <w:ilvl w:val="0"/>
          <w:numId w:val="53"/>
        </w:numPr>
        <w:tabs>
          <w:tab w:pos="3056" w:val="left" w:leader="none"/>
        </w:tabs>
        <w:spacing w:line="240" w:lineRule="auto" w:before="0" w:after="0"/>
        <w:ind w:left="1644" w:right="634" w:firstLine="705"/>
        <w:jc w:val="both"/>
        <w:rPr>
          <w:sz w:val="24"/>
        </w:rPr>
      </w:pPr>
      <w:r>
        <w:rPr>
          <w:sz w:val="24"/>
        </w:rPr>
        <w:t>с</w:t>
      </w:r>
      <w:r>
        <w:rPr>
          <w:spacing w:val="-6"/>
          <w:sz w:val="24"/>
        </w:rPr>
        <w:t> </w:t>
      </w:r>
      <w:r>
        <w:rPr>
          <w:sz w:val="24"/>
        </w:rPr>
        <w:t>опорой на</w:t>
      </w:r>
      <w:r>
        <w:rPr>
          <w:spacing w:val="-6"/>
          <w:sz w:val="24"/>
        </w:rPr>
        <w:t> </w:t>
      </w:r>
      <w:r>
        <w:rPr>
          <w:sz w:val="24"/>
        </w:rPr>
        <w:t>заданные</w:t>
      </w:r>
      <w:r>
        <w:rPr>
          <w:spacing w:val="-6"/>
          <w:sz w:val="24"/>
        </w:rPr>
        <w:t> </w:t>
      </w:r>
      <w:r>
        <w:rPr>
          <w:sz w:val="24"/>
        </w:rPr>
        <w:t>критерии анализировать</w:t>
      </w:r>
      <w:r>
        <w:rPr>
          <w:spacing w:val="-3"/>
          <w:sz w:val="24"/>
        </w:rPr>
        <w:t> </w:t>
      </w:r>
      <w:r>
        <w:rPr>
          <w:sz w:val="24"/>
        </w:rPr>
        <w:t>текст с</w:t>
      </w:r>
      <w:r>
        <w:rPr>
          <w:spacing w:val="-4"/>
          <w:sz w:val="24"/>
        </w:rPr>
        <w:t> </w:t>
      </w:r>
      <w:r>
        <w:rPr>
          <w:sz w:val="24"/>
        </w:rPr>
        <w:t>точки</w:t>
      </w:r>
      <w:r>
        <w:rPr>
          <w:spacing w:val="-1"/>
          <w:sz w:val="24"/>
        </w:rPr>
        <w:t> </w:t>
      </w:r>
      <w:r>
        <w:rPr>
          <w:sz w:val="24"/>
        </w:rPr>
        <w:t>зрения</w:t>
      </w:r>
      <w:r>
        <w:rPr>
          <w:spacing w:val="-4"/>
          <w:sz w:val="24"/>
        </w:rPr>
        <w:t> </w:t>
      </w:r>
      <w:r>
        <w:rPr>
          <w:sz w:val="24"/>
        </w:rPr>
        <w:t>его темы, цели, главной мысли, основной и дополнительной информации, принадлежности к функционально-смысловому</w:t>
      </w:r>
      <w:r>
        <w:rPr>
          <w:spacing w:val="-3"/>
          <w:sz w:val="24"/>
        </w:rPr>
        <w:t> </w:t>
      </w:r>
      <w:r>
        <w:rPr>
          <w:sz w:val="24"/>
        </w:rPr>
        <w:t>типу</w:t>
      </w:r>
      <w:r>
        <w:rPr>
          <w:spacing w:val="-3"/>
          <w:sz w:val="24"/>
        </w:rPr>
        <w:t> </w:t>
      </w:r>
      <w:r>
        <w:rPr>
          <w:sz w:val="24"/>
        </w:rPr>
        <w:t>речи и функциональной разновидности языка;</w:t>
      </w:r>
    </w:p>
    <w:p>
      <w:pPr>
        <w:pStyle w:val="ListParagraph"/>
        <w:numPr>
          <w:ilvl w:val="0"/>
          <w:numId w:val="53"/>
        </w:numPr>
        <w:tabs>
          <w:tab w:pos="3056" w:val="left" w:leader="none"/>
        </w:tabs>
        <w:spacing w:line="240" w:lineRule="auto" w:before="0" w:after="0"/>
        <w:ind w:left="1644" w:right="636" w:firstLine="705"/>
        <w:jc w:val="both"/>
        <w:rPr>
          <w:sz w:val="24"/>
        </w:rPr>
      </w:pPr>
      <w:r>
        <w:rPr>
          <w:sz w:val="24"/>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w:t>
      </w:r>
      <w:r>
        <w:rPr>
          <w:spacing w:val="-2"/>
          <w:sz w:val="24"/>
        </w:rPr>
        <w:t>организацией);</w:t>
      </w:r>
    </w:p>
    <w:p>
      <w:pPr>
        <w:pStyle w:val="ListParagraph"/>
        <w:numPr>
          <w:ilvl w:val="0"/>
          <w:numId w:val="53"/>
        </w:numPr>
        <w:tabs>
          <w:tab w:pos="3057" w:val="left" w:leader="none"/>
        </w:tabs>
        <w:spacing w:line="240" w:lineRule="auto" w:before="0" w:after="0"/>
        <w:ind w:left="3057" w:right="0" w:hanging="705"/>
        <w:jc w:val="both"/>
        <w:rPr>
          <w:sz w:val="24"/>
        </w:rPr>
      </w:pPr>
      <w:r>
        <w:rPr>
          <w:sz w:val="24"/>
        </w:rPr>
        <w:t>формулировать</w:t>
      </w:r>
      <w:r>
        <w:rPr>
          <w:spacing w:val="-2"/>
          <w:sz w:val="24"/>
        </w:rPr>
        <w:t> </w:t>
      </w:r>
      <w:r>
        <w:rPr>
          <w:sz w:val="24"/>
        </w:rPr>
        <w:t>устно</w:t>
      </w:r>
      <w:r>
        <w:rPr>
          <w:spacing w:val="-9"/>
          <w:sz w:val="24"/>
        </w:rPr>
        <w:t> </w:t>
      </w:r>
      <w:r>
        <w:rPr>
          <w:sz w:val="24"/>
        </w:rPr>
        <w:t>и</w:t>
      </w:r>
      <w:r>
        <w:rPr>
          <w:spacing w:val="-10"/>
          <w:sz w:val="24"/>
        </w:rPr>
        <w:t> </w:t>
      </w:r>
      <w:r>
        <w:rPr>
          <w:sz w:val="24"/>
        </w:rPr>
        <w:t>письменно</w:t>
      </w:r>
      <w:r>
        <w:rPr>
          <w:spacing w:val="-7"/>
          <w:sz w:val="24"/>
        </w:rPr>
        <w:t> </w:t>
      </w:r>
      <w:r>
        <w:rPr>
          <w:sz w:val="24"/>
        </w:rPr>
        <w:t>ответы</w:t>
      </w:r>
      <w:r>
        <w:rPr>
          <w:spacing w:val="-11"/>
          <w:sz w:val="24"/>
        </w:rPr>
        <w:t> </w:t>
      </w:r>
      <w:r>
        <w:rPr>
          <w:sz w:val="24"/>
        </w:rPr>
        <w:t>на</w:t>
      </w:r>
      <w:r>
        <w:rPr>
          <w:spacing w:val="-12"/>
          <w:sz w:val="24"/>
        </w:rPr>
        <w:t> </w:t>
      </w:r>
      <w:r>
        <w:rPr>
          <w:sz w:val="24"/>
        </w:rPr>
        <w:t>поставленные</w:t>
      </w:r>
      <w:r>
        <w:rPr>
          <w:spacing w:val="-13"/>
          <w:sz w:val="24"/>
        </w:rPr>
        <w:t> </w:t>
      </w:r>
      <w:r>
        <w:rPr>
          <w:spacing w:val="-2"/>
          <w:sz w:val="24"/>
        </w:rPr>
        <w:t>вопросы;</w:t>
      </w:r>
    </w:p>
    <w:p>
      <w:pPr>
        <w:pStyle w:val="ListParagraph"/>
        <w:numPr>
          <w:ilvl w:val="0"/>
          <w:numId w:val="53"/>
        </w:numPr>
        <w:tabs>
          <w:tab w:pos="3056" w:val="left" w:leader="none"/>
        </w:tabs>
        <w:spacing w:line="240" w:lineRule="auto" w:before="0" w:after="0"/>
        <w:ind w:left="1644" w:right="647" w:firstLine="705"/>
        <w:jc w:val="both"/>
        <w:rPr>
          <w:sz w:val="24"/>
        </w:rPr>
      </w:pPr>
      <w:r>
        <w:rPr>
          <w:sz w:val="24"/>
        </w:rPr>
        <w:t>составлять, анализировать, редактировать деловые документы (из числа </w:t>
      </w:r>
      <w:r>
        <w:rPr>
          <w:spacing w:val="-2"/>
          <w:sz w:val="24"/>
        </w:rPr>
        <w:t>изученных);</w:t>
      </w:r>
    </w:p>
    <w:p>
      <w:pPr>
        <w:pStyle w:val="ListParagraph"/>
        <w:numPr>
          <w:ilvl w:val="0"/>
          <w:numId w:val="53"/>
        </w:numPr>
        <w:tabs>
          <w:tab w:pos="3056" w:val="left" w:leader="none"/>
        </w:tabs>
        <w:spacing w:line="240" w:lineRule="auto" w:before="2" w:after="0"/>
        <w:ind w:left="1644" w:right="639" w:firstLine="705"/>
        <w:jc w:val="both"/>
        <w:rPr>
          <w:sz w:val="24"/>
        </w:rPr>
      </w:pPr>
      <w:r>
        <w:rPr>
          <w:sz w:val="24"/>
        </w:rPr>
        <w:t>способностью воспринимать слухозрительно и произносить достаточно внятно</w:t>
      </w:r>
      <w:r>
        <w:rPr>
          <w:spacing w:val="-13"/>
          <w:sz w:val="24"/>
        </w:rPr>
        <w:t> </w:t>
      </w:r>
      <w:r>
        <w:rPr>
          <w:sz w:val="24"/>
        </w:rPr>
        <w:t>речевой</w:t>
      </w:r>
      <w:r>
        <w:rPr>
          <w:spacing w:val="-8"/>
          <w:sz w:val="24"/>
        </w:rPr>
        <w:t> </w:t>
      </w:r>
      <w:r>
        <w:rPr>
          <w:sz w:val="24"/>
        </w:rPr>
        <w:t>материал,</w:t>
      </w:r>
      <w:r>
        <w:rPr>
          <w:spacing w:val="-8"/>
          <w:sz w:val="24"/>
        </w:rPr>
        <w:t> </w:t>
      </w:r>
      <w:r>
        <w:rPr>
          <w:sz w:val="24"/>
        </w:rPr>
        <w:t>необходимый</w:t>
      </w:r>
      <w:r>
        <w:rPr>
          <w:spacing w:val="-10"/>
          <w:sz w:val="24"/>
        </w:rPr>
        <w:t> </w:t>
      </w:r>
      <w:r>
        <w:rPr>
          <w:sz w:val="24"/>
        </w:rPr>
        <w:t>для</w:t>
      </w:r>
      <w:r>
        <w:rPr>
          <w:spacing w:val="-13"/>
          <w:sz w:val="24"/>
        </w:rPr>
        <w:t> </w:t>
      </w:r>
      <w:r>
        <w:rPr>
          <w:sz w:val="24"/>
        </w:rPr>
        <w:t>выполнения</w:t>
      </w:r>
      <w:r>
        <w:rPr>
          <w:spacing w:val="-4"/>
          <w:sz w:val="24"/>
        </w:rPr>
        <w:t> </w:t>
      </w:r>
      <w:r>
        <w:rPr>
          <w:sz w:val="24"/>
        </w:rPr>
        <w:t>учебно-познавательных</w:t>
      </w:r>
      <w:r>
        <w:rPr>
          <w:spacing w:val="-4"/>
          <w:sz w:val="24"/>
        </w:rPr>
        <w:t> </w:t>
      </w:r>
      <w:r>
        <w:rPr>
          <w:sz w:val="24"/>
        </w:rPr>
        <w:t>действий;</w:t>
      </w:r>
    </w:p>
    <w:p>
      <w:pPr>
        <w:pStyle w:val="ListParagraph"/>
        <w:numPr>
          <w:ilvl w:val="0"/>
          <w:numId w:val="53"/>
        </w:numPr>
        <w:tabs>
          <w:tab w:pos="3056" w:val="left" w:leader="none"/>
        </w:tabs>
        <w:spacing w:line="240" w:lineRule="auto" w:before="0" w:after="0"/>
        <w:ind w:left="1644" w:right="638" w:firstLine="705"/>
        <w:jc w:val="both"/>
        <w:rPr>
          <w:sz w:val="24"/>
        </w:rPr>
      </w:pPr>
      <w:r>
        <w:rPr>
          <w:sz w:val="24"/>
        </w:rPr>
        <w:t>способностью</w:t>
      </w:r>
      <w:r>
        <w:rPr>
          <w:spacing w:val="-3"/>
          <w:sz w:val="24"/>
        </w:rPr>
        <w:t> </w:t>
      </w:r>
      <w:r>
        <w:rPr>
          <w:sz w:val="24"/>
        </w:rPr>
        <w:t>воспринимать</w:t>
      </w:r>
      <w:r>
        <w:rPr>
          <w:spacing w:val="-3"/>
          <w:sz w:val="24"/>
        </w:rPr>
        <w:t> </w:t>
      </w:r>
      <w:r>
        <w:rPr>
          <w:sz w:val="24"/>
        </w:rPr>
        <w:t>слухозрительно</w:t>
      </w:r>
      <w:r>
        <w:rPr>
          <w:spacing w:val="-3"/>
          <w:sz w:val="24"/>
        </w:rPr>
        <w:t> </w:t>
      </w:r>
      <w:r>
        <w:rPr>
          <w:sz w:val="24"/>
        </w:rPr>
        <w:t>и</w:t>
      </w:r>
      <w:r>
        <w:rPr>
          <w:spacing w:val="-3"/>
          <w:sz w:val="24"/>
        </w:rPr>
        <w:t> </w:t>
      </w:r>
      <w:r>
        <w:rPr>
          <w:sz w:val="24"/>
        </w:rPr>
        <w:t>на</w:t>
      </w:r>
      <w:r>
        <w:rPr>
          <w:spacing w:val="-4"/>
          <w:sz w:val="24"/>
        </w:rPr>
        <w:t> </w:t>
      </w:r>
      <w:r>
        <w:rPr>
          <w:sz w:val="24"/>
        </w:rPr>
        <w:t>слух,</w:t>
      </w:r>
      <w:r>
        <w:rPr>
          <w:spacing w:val="-1"/>
          <w:sz w:val="24"/>
        </w:rPr>
        <w:t> </w:t>
      </w:r>
      <w:r>
        <w:rPr>
          <w:sz w:val="24"/>
        </w:rPr>
        <w:t>внятно</w:t>
      </w:r>
      <w:r>
        <w:rPr>
          <w:spacing w:val="-3"/>
          <w:sz w:val="24"/>
        </w:rPr>
        <w:t> </w:t>
      </w:r>
      <w:r>
        <w:rPr>
          <w:sz w:val="24"/>
        </w:rPr>
        <w:t>и</w:t>
      </w:r>
      <w:r>
        <w:rPr>
          <w:spacing w:val="-3"/>
          <w:sz w:val="24"/>
        </w:rPr>
        <w:t> </w:t>
      </w:r>
      <w:r>
        <w:rPr>
          <w:sz w:val="24"/>
        </w:rPr>
        <w:t>естественно знакомую тематическую и терминологическую лексику</w:t>
      </w:r>
      <w:r>
        <w:rPr>
          <w:spacing w:val="-1"/>
          <w:sz w:val="24"/>
        </w:rPr>
        <w:t> </w:t>
      </w:r>
      <w:r>
        <w:rPr>
          <w:sz w:val="24"/>
        </w:rPr>
        <w:t>общеобразовательных дисциплин, а также лексику, связанную с общением в урочной и внеурочной деятельности обучающихся (слова, словосочетания, фразы).</w:t>
      </w:r>
    </w:p>
    <w:p>
      <w:pPr>
        <w:pStyle w:val="BodyText"/>
        <w:ind w:left="2352" w:firstLine="0"/>
      </w:pPr>
      <w:r>
        <w:rPr/>
        <w:t>Общие</w:t>
      </w:r>
      <w:r>
        <w:rPr>
          <w:spacing w:val="-11"/>
        </w:rPr>
        <w:t> </w:t>
      </w:r>
      <w:r>
        <w:rPr/>
        <w:t>сведения</w:t>
      </w:r>
      <w:r>
        <w:rPr>
          <w:spacing w:val="-6"/>
        </w:rPr>
        <w:t> </w:t>
      </w:r>
      <w:r>
        <w:rPr/>
        <w:t>о</w:t>
      </w:r>
      <w:r>
        <w:rPr>
          <w:spacing w:val="-7"/>
        </w:rPr>
        <w:t> </w:t>
      </w:r>
      <w:r>
        <w:rPr>
          <w:spacing w:val="-2"/>
        </w:rPr>
        <w:t>языке</w:t>
      </w:r>
    </w:p>
    <w:p>
      <w:pPr>
        <w:pStyle w:val="BodyText"/>
        <w:ind w:right="632"/>
      </w:pPr>
      <w:r>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pPr>
        <w:spacing w:after="0"/>
        <w:sectPr>
          <w:pgSz w:w="11930" w:h="16860"/>
          <w:pgMar w:header="0" w:footer="1423" w:top="1020" w:bottom="1620" w:left="60" w:right="200"/>
        </w:sectPr>
      </w:pPr>
    </w:p>
    <w:p>
      <w:pPr>
        <w:pStyle w:val="BodyText"/>
        <w:spacing w:line="237" w:lineRule="auto" w:before="63"/>
        <w:ind w:right="648"/>
      </w:pPr>
      <w:r>
        <w:rPr/>
        <w:t>Знать основные разделы лингвистики, основные единицы языка и речи (звук, морфема, слово, словосочетание, предложение).</w:t>
      </w:r>
    </w:p>
    <w:p>
      <w:pPr>
        <w:pStyle w:val="BodyText"/>
        <w:spacing w:before="3"/>
        <w:ind w:right="635"/>
      </w:pPr>
      <w:r>
        <w:rPr/>
        <w:t>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w:t>
      </w:r>
      <w:r>
        <w:rPr>
          <w:spacing w:val="-12"/>
        </w:rPr>
        <w:t> </w:t>
      </w:r>
      <w:r>
        <w:rPr/>
        <w:t>Федерации</w:t>
      </w:r>
      <w:r>
        <w:rPr>
          <w:spacing w:val="-11"/>
        </w:rPr>
        <w:t> </w:t>
      </w:r>
      <w:r>
        <w:rPr/>
        <w:t>и</w:t>
      </w:r>
      <w:r>
        <w:rPr>
          <w:spacing w:val="-7"/>
        </w:rPr>
        <w:t> </w:t>
      </w:r>
      <w:r>
        <w:rPr/>
        <w:t>языка</w:t>
      </w:r>
      <w:r>
        <w:rPr>
          <w:spacing w:val="-12"/>
        </w:rPr>
        <w:t> </w:t>
      </w:r>
      <w:r>
        <w:rPr/>
        <w:t>межнационального</w:t>
      </w:r>
      <w:r>
        <w:rPr>
          <w:spacing w:val="-10"/>
        </w:rPr>
        <w:t> </w:t>
      </w:r>
      <w:r>
        <w:rPr/>
        <w:t>общения;</w:t>
      </w:r>
      <w:r>
        <w:rPr>
          <w:spacing w:val="-9"/>
        </w:rPr>
        <w:t> </w:t>
      </w:r>
      <w:r>
        <w:rPr/>
        <w:t>с</w:t>
      </w:r>
      <w:r>
        <w:rPr>
          <w:spacing w:val="-12"/>
        </w:rPr>
        <w:t> </w:t>
      </w:r>
      <w:r>
        <w:rPr/>
        <w:t>опорой</w:t>
      </w:r>
      <w:r>
        <w:rPr>
          <w:spacing w:val="-15"/>
        </w:rPr>
        <w:t> </w:t>
      </w:r>
      <w:r>
        <w:rPr/>
        <w:t>на</w:t>
      </w:r>
      <w:r>
        <w:rPr>
          <w:spacing w:val="-13"/>
        </w:rPr>
        <w:t> </w:t>
      </w:r>
      <w:r>
        <w:rPr/>
        <w:t>разные</w:t>
      </w:r>
      <w:r>
        <w:rPr>
          <w:spacing w:val="-15"/>
        </w:rPr>
        <w:t> </w:t>
      </w:r>
      <w:r>
        <w:rPr/>
        <w:t>источники информации</w:t>
      </w:r>
      <w:r>
        <w:rPr>
          <w:spacing w:val="-2"/>
        </w:rPr>
        <w:t> </w:t>
      </w:r>
      <w:r>
        <w:rPr/>
        <w:t>и</w:t>
      </w:r>
      <w:r>
        <w:rPr>
          <w:spacing w:val="-2"/>
        </w:rPr>
        <w:t> </w:t>
      </w:r>
      <w:r>
        <w:rPr/>
        <w:t>в</w:t>
      </w:r>
      <w:r>
        <w:rPr>
          <w:spacing w:val="-3"/>
        </w:rPr>
        <w:t> </w:t>
      </w:r>
      <w:r>
        <w:rPr/>
        <w:t>рамках</w:t>
      </w:r>
      <w:r>
        <w:rPr>
          <w:spacing w:val="-2"/>
        </w:rPr>
        <w:t> </w:t>
      </w:r>
      <w:r>
        <w:rPr/>
        <w:t>изученного</w:t>
      </w:r>
      <w:r>
        <w:rPr>
          <w:spacing w:val="-2"/>
        </w:rPr>
        <w:t> </w:t>
      </w:r>
      <w:r>
        <w:rPr/>
        <w:t>приводить</w:t>
      </w:r>
      <w:r>
        <w:rPr>
          <w:spacing w:val="-2"/>
        </w:rPr>
        <w:t> </w:t>
      </w:r>
      <w:r>
        <w:rPr/>
        <w:t>примеры</w:t>
      </w:r>
      <w:r>
        <w:rPr>
          <w:spacing w:val="-2"/>
        </w:rPr>
        <w:t> </w:t>
      </w:r>
      <w:r>
        <w:rPr/>
        <w:t>использования</w:t>
      </w:r>
      <w:r>
        <w:rPr>
          <w:spacing w:val="-2"/>
        </w:rPr>
        <w:t> </w:t>
      </w:r>
      <w:r>
        <w:rPr/>
        <w:t>русского</w:t>
      </w:r>
      <w:r>
        <w:rPr>
          <w:spacing w:val="-2"/>
        </w:rPr>
        <w:t> </w:t>
      </w:r>
      <w:r>
        <w:rPr/>
        <w:t>языка</w:t>
      </w:r>
      <w:r>
        <w:rPr>
          <w:spacing w:val="-2"/>
        </w:rPr>
        <w:t> </w:t>
      </w:r>
      <w:r>
        <w:rPr/>
        <w:t>как государственного языка Российской Федерации и как языка межнационального общения.</w:t>
      </w:r>
    </w:p>
    <w:p>
      <w:pPr>
        <w:pStyle w:val="BodyText"/>
        <w:spacing w:line="237" w:lineRule="auto" w:before="3"/>
        <w:ind w:left="2352" w:right="3218" w:firstLine="0"/>
      </w:pPr>
      <w:r>
        <w:rPr/>
        <w:t>Иметь представление о русском литературном языке. Иметь</w:t>
      </w:r>
      <w:r>
        <w:rPr>
          <w:spacing w:val="-3"/>
        </w:rPr>
        <w:t> </w:t>
      </w:r>
      <w:r>
        <w:rPr/>
        <w:t>представление</w:t>
      </w:r>
      <w:r>
        <w:rPr>
          <w:spacing w:val="-3"/>
        </w:rPr>
        <w:t> </w:t>
      </w:r>
      <w:r>
        <w:rPr/>
        <w:t>о</w:t>
      </w:r>
      <w:r>
        <w:rPr>
          <w:spacing w:val="-1"/>
        </w:rPr>
        <w:t> </w:t>
      </w:r>
      <w:r>
        <w:rPr/>
        <w:t>языке</w:t>
      </w:r>
      <w:r>
        <w:rPr>
          <w:spacing w:val="-4"/>
        </w:rPr>
        <w:t> </w:t>
      </w:r>
      <w:r>
        <w:rPr/>
        <w:t>как развивающемся</w:t>
      </w:r>
      <w:r>
        <w:rPr>
          <w:spacing w:val="-3"/>
        </w:rPr>
        <w:t> </w:t>
      </w:r>
      <w:r>
        <w:rPr/>
        <w:t>явлении.</w:t>
      </w:r>
    </w:p>
    <w:p>
      <w:pPr>
        <w:pStyle w:val="BodyText"/>
        <w:spacing w:before="1"/>
        <w:ind w:right="654"/>
      </w:pPr>
      <w:r>
        <w:rPr/>
        <w:t>Осознавать взаимосвязь языка, культуры и истории народа, иллюстрировать это примерами с опорой на разные источники информации.</w:t>
      </w:r>
    </w:p>
    <w:p>
      <w:pPr>
        <w:pStyle w:val="BodyText"/>
        <w:ind w:left="2352" w:firstLine="0"/>
      </w:pPr>
      <w:r>
        <w:rPr/>
        <w:t>Иметь</w:t>
      </w:r>
      <w:r>
        <w:rPr>
          <w:spacing w:val="-9"/>
        </w:rPr>
        <w:t> </w:t>
      </w:r>
      <w:r>
        <w:rPr/>
        <w:t>представление</w:t>
      </w:r>
      <w:r>
        <w:rPr>
          <w:spacing w:val="-7"/>
        </w:rPr>
        <w:t> </w:t>
      </w:r>
      <w:r>
        <w:rPr/>
        <w:t>о</w:t>
      </w:r>
      <w:r>
        <w:rPr>
          <w:spacing w:val="-5"/>
        </w:rPr>
        <w:t> </w:t>
      </w:r>
      <w:r>
        <w:rPr/>
        <w:t>русском</w:t>
      </w:r>
      <w:r>
        <w:rPr>
          <w:spacing w:val="-7"/>
        </w:rPr>
        <w:t> </w:t>
      </w:r>
      <w:r>
        <w:rPr/>
        <w:t>языке</w:t>
      </w:r>
      <w:r>
        <w:rPr>
          <w:spacing w:val="-7"/>
        </w:rPr>
        <w:t> </w:t>
      </w:r>
      <w:r>
        <w:rPr/>
        <w:t>как</w:t>
      </w:r>
      <w:r>
        <w:rPr>
          <w:spacing w:val="-7"/>
        </w:rPr>
        <w:t> </w:t>
      </w:r>
      <w:r>
        <w:rPr/>
        <w:t>одном</w:t>
      </w:r>
      <w:r>
        <w:rPr>
          <w:spacing w:val="-10"/>
        </w:rPr>
        <w:t> </w:t>
      </w:r>
      <w:r>
        <w:rPr/>
        <w:t>из</w:t>
      </w:r>
      <w:r>
        <w:rPr>
          <w:spacing w:val="-6"/>
        </w:rPr>
        <w:t> </w:t>
      </w:r>
      <w:r>
        <w:rPr/>
        <w:t>славянских</w:t>
      </w:r>
      <w:r>
        <w:rPr>
          <w:spacing w:val="1"/>
        </w:rPr>
        <w:t> </w:t>
      </w:r>
      <w:r>
        <w:rPr>
          <w:spacing w:val="-2"/>
        </w:rPr>
        <w:t>языков.</w:t>
      </w:r>
    </w:p>
    <w:p>
      <w:pPr>
        <w:pStyle w:val="BodyText"/>
        <w:ind w:right="637"/>
      </w:pPr>
      <w:r>
        <w:rPr/>
        <w:t>Осознавать</w:t>
      </w:r>
      <w:r>
        <w:rPr>
          <w:spacing w:val="-4"/>
        </w:rPr>
        <w:t> </w:t>
      </w:r>
      <w:r>
        <w:rPr/>
        <w:t>роль</w:t>
      </w:r>
      <w:r>
        <w:rPr>
          <w:spacing w:val="-2"/>
        </w:rPr>
        <w:t> </w:t>
      </w:r>
      <w:r>
        <w:rPr/>
        <w:t>русского</w:t>
      </w:r>
      <w:r>
        <w:rPr>
          <w:spacing w:val="-8"/>
        </w:rPr>
        <w:t> </w:t>
      </w:r>
      <w:r>
        <w:rPr/>
        <w:t>языка</w:t>
      </w:r>
      <w:r>
        <w:rPr>
          <w:spacing w:val="-8"/>
        </w:rPr>
        <w:t> </w:t>
      </w:r>
      <w:r>
        <w:rPr/>
        <w:t>в</w:t>
      </w:r>
      <w:r>
        <w:rPr>
          <w:spacing w:val="-11"/>
        </w:rPr>
        <w:t> </w:t>
      </w:r>
      <w:r>
        <w:rPr/>
        <w:t>жизни</w:t>
      </w:r>
      <w:r>
        <w:rPr>
          <w:spacing w:val="-2"/>
        </w:rPr>
        <w:t> </w:t>
      </w:r>
      <w:r>
        <w:rPr/>
        <w:t>человека,</w:t>
      </w:r>
      <w:r>
        <w:rPr>
          <w:spacing w:val="-8"/>
        </w:rPr>
        <w:t> </w:t>
      </w:r>
      <w:r>
        <w:rPr/>
        <w:t>государства,</w:t>
      </w:r>
      <w:r>
        <w:rPr>
          <w:spacing w:val="-5"/>
        </w:rPr>
        <w:t> </w:t>
      </w:r>
      <w:r>
        <w:rPr/>
        <w:t>общества;</w:t>
      </w:r>
      <w:r>
        <w:rPr>
          <w:spacing w:val="-5"/>
        </w:rPr>
        <w:t> </w:t>
      </w:r>
      <w:r>
        <w:rPr/>
        <w:t>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pPr>
        <w:pStyle w:val="BodyText"/>
        <w:spacing w:line="275" w:lineRule="exact" w:before="3"/>
        <w:ind w:left="2352" w:firstLine="0"/>
        <w:jc w:val="left"/>
      </w:pPr>
      <w:r>
        <w:rPr>
          <w:spacing w:val="-2"/>
        </w:rPr>
        <w:t>Текст</w:t>
      </w:r>
    </w:p>
    <w:p>
      <w:pPr>
        <w:pStyle w:val="BodyText"/>
        <w:ind w:right="627"/>
      </w:pPr>
      <w:r>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w:t>
      </w:r>
      <w:r>
        <w:rPr>
          <w:spacing w:val="-1"/>
        </w:rPr>
        <w:t> </w:t>
      </w:r>
      <w:r>
        <w:rPr/>
        <w:t>при создании собственного текста (устного и письменного).</w:t>
      </w:r>
    </w:p>
    <w:p>
      <w:pPr>
        <w:pStyle w:val="BodyText"/>
        <w:spacing w:line="237" w:lineRule="auto" w:before="3"/>
        <w:ind w:right="661"/>
      </w:pPr>
      <w:r>
        <w:rPr/>
        <w:t>Проводить (с</w:t>
      </w:r>
      <w:r>
        <w:rPr>
          <w:spacing w:val="-1"/>
        </w:rPr>
        <w:t> </w:t>
      </w:r>
      <w:r>
        <w:rPr/>
        <w:t>опорой на заданный алгоритм/с помощью учителя) смысловой анализ текста, его композиционных особенностей, определять количество микротем и абзацев.</w:t>
      </w:r>
    </w:p>
    <w:p>
      <w:pPr>
        <w:pStyle w:val="BodyText"/>
        <w:spacing w:before="1"/>
        <w:ind w:right="654"/>
      </w:pPr>
      <w:r>
        <w:rPr/>
        <w:t>Определять и комментировать тему и главную мысль текста; подбирать заголовок, отражающий тему или главную мысль текста.</w:t>
      </w:r>
    </w:p>
    <w:p>
      <w:pPr>
        <w:pStyle w:val="BodyText"/>
        <w:ind w:right="634"/>
      </w:pPr>
      <w:r>
        <w:rPr/>
        <w:t>Прогнозировать (самостоятельно/с помощью учителя) содержание текста по заголовку, ключевым словам, зачину или концовке.</w:t>
      </w:r>
    </w:p>
    <w:p>
      <w:pPr>
        <w:pStyle w:val="BodyText"/>
        <w:ind w:right="639"/>
      </w:pPr>
      <w:r>
        <w:rPr/>
        <w:t>Характеризовать</w:t>
      </w:r>
      <w:r>
        <w:rPr>
          <w:spacing w:val="-3"/>
        </w:rPr>
        <w:t> </w:t>
      </w:r>
      <w:r>
        <w:rPr/>
        <w:t>(с</w:t>
      </w:r>
      <w:r>
        <w:rPr>
          <w:spacing w:val="-13"/>
        </w:rPr>
        <w:t> </w:t>
      </w:r>
      <w:r>
        <w:rPr/>
        <w:t>опорой</w:t>
      </w:r>
      <w:r>
        <w:rPr>
          <w:spacing w:val="-5"/>
        </w:rPr>
        <w:t> </w:t>
      </w:r>
      <w:r>
        <w:rPr/>
        <w:t>на</w:t>
      </w:r>
      <w:r>
        <w:rPr>
          <w:spacing w:val="-13"/>
        </w:rPr>
        <w:t> </w:t>
      </w:r>
      <w:r>
        <w:rPr/>
        <w:t>заданный</w:t>
      </w:r>
      <w:r>
        <w:rPr>
          <w:spacing w:val="-5"/>
        </w:rPr>
        <w:t> </w:t>
      </w:r>
      <w:r>
        <w:rPr/>
        <w:t>алгоритм/с</w:t>
      </w:r>
      <w:r>
        <w:rPr>
          <w:spacing w:val="-12"/>
        </w:rPr>
        <w:t> </w:t>
      </w:r>
      <w:r>
        <w:rPr/>
        <w:t>помощью</w:t>
      </w:r>
      <w:r>
        <w:rPr>
          <w:spacing w:val="-1"/>
        </w:rPr>
        <w:t> </w:t>
      </w:r>
      <w:r>
        <w:rPr/>
        <w:t>учителя)</w:t>
      </w:r>
      <w:r>
        <w:rPr>
          <w:spacing w:val="-4"/>
        </w:rPr>
        <w:t> </w:t>
      </w:r>
      <w:r>
        <w:rPr/>
        <w:t>текст</w:t>
      </w:r>
      <w:r>
        <w:rPr>
          <w:spacing w:val="-5"/>
        </w:rPr>
        <w:t> </w:t>
      </w:r>
      <w:r>
        <w:rPr/>
        <w:t>с</w:t>
      </w:r>
      <w:r>
        <w:rPr>
          <w:spacing w:val="-13"/>
        </w:rPr>
        <w:t> </w:t>
      </w:r>
      <w:r>
        <w:rPr/>
        <w:t>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w:t>
      </w:r>
      <w:r>
        <w:rPr>
          <w:spacing w:val="-5"/>
        </w:rPr>
        <w:t> </w:t>
      </w:r>
      <w:r>
        <w:rPr/>
        <w:t>речи.</w:t>
      </w:r>
    </w:p>
    <w:p>
      <w:pPr>
        <w:pStyle w:val="BodyText"/>
        <w:ind w:right="630"/>
      </w:pPr>
      <w:r>
        <w:rPr/>
        <w:t>Использовать знание основных признаков текста, особенностей функционально- смысловых</w:t>
      </w:r>
      <w:r>
        <w:rPr>
          <w:spacing w:val="-7"/>
        </w:rPr>
        <w:t> </w:t>
      </w:r>
      <w:r>
        <w:rPr/>
        <w:t>типов</w:t>
      </w:r>
      <w:r>
        <w:rPr>
          <w:spacing w:val="-9"/>
        </w:rPr>
        <w:t> </w:t>
      </w:r>
      <w:r>
        <w:rPr/>
        <w:t>речи,</w:t>
      </w:r>
      <w:r>
        <w:rPr>
          <w:spacing w:val="-14"/>
        </w:rPr>
        <w:t> </w:t>
      </w:r>
      <w:r>
        <w:rPr/>
        <w:t>функциональных разновидностей</w:t>
      </w:r>
      <w:r>
        <w:rPr>
          <w:spacing w:val="-7"/>
        </w:rPr>
        <w:t> </w:t>
      </w:r>
      <w:r>
        <w:rPr/>
        <w:t>языка</w:t>
      </w:r>
      <w:r>
        <w:rPr>
          <w:spacing w:val="-11"/>
        </w:rPr>
        <w:t> </w:t>
      </w:r>
      <w:r>
        <w:rPr/>
        <w:t>в</w:t>
      </w:r>
      <w:r>
        <w:rPr>
          <w:spacing w:val="-12"/>
        </w:rPr>
        <w:t> </w:t>
      </w:r>
      <w:r>
        <w:rPr/>
        <w:t>практике</w:t>
      </w:r>
      <w:r>
        <w:rPr>
          <w:spacing w:val="-4"/>
        </w:rPr>
        <w:t> </w:t>
      </w:r>
      <w:r>
        <w:rPr/>
        <w:t>создания</w:t>
      </w:r>
      <w:r>
        <w:rPr>
          <w:spacing w:val="-11"/>
        </w:rPr>
        <w:t> </w:t>
      </w:r>
      <w:r>
        <w:rPr/>
        <w:t>текста (в рамках изученного).</w:t>
      </w:r>
    </w:p>
    <w:p>
      <w:pPr>
        <w:pStyle w:val="BodyText"/>
        <w:ind w:right="642"/>
      </w:pPr>
      <w:r>
        <w:rPr/>
        <w:t>Анализировать (самостоятельно/с помощью учителя) языковые средства выразительности в тексте (фонетические, словообразовательные, лексические, </w:t>
      </w:r>
      <w:r>
        <w:rPr>
          <w:spacing w:val="-2"/>
        </w:rPr>
        <w:t>морфологические).</w:t>
      </w:r>
    </w:p>
    <w:p>
      <w:pPr>
        <w:pStyle w:val="BodyText"/>
        <w:spacing w:before="1"/>
        <w:ind w:left="2352" w:firstLine="0"/>
      </w:pPr>
      <w:r>
        <w:rPr/>
        <w:t>Применять</w:t>
      </w:r>
      <w:r>
        <w:rPr>
          <w:spacing w:val="-9"/>
        </w:rPr>
        <w:t> </w:t>
      </w:r>
      <w:r>
        <w:rPr/>
        <w:t>знание</w:t>
      </w:r>
      <w:r>
        <w:rPr>
          <w:spacing w:val="-10"/>
        </w:rPr>
        <w:t> </w:t>
      </w:r>
      <w:r>
        <w:rPr/>
        <w:t>основных</w:t>
      </w:r>
      <w:r>
        <w:rPr>
          <w:spacing w:val="-8"/>
        </w:rPr>
        <w:t> </w:t>
      </w:r>
      <w:r>
        <w:rPr/>
        <w:t>признаков</w:t>
      </w:r>
      <w:r>
        <w:rPr>
          <w:spacing w:val="-7"/>
        </w:rPr>
        <w:t> </w:t>
      </w:r>
      <w:r>
        <w:rPr/>
        <w:t>текста</w:t>
      </w:r>
      <w:r>
        <w:rPr>
          <w:spacing w:val="-15"/>
        </w:rPr>
        <w:t> </w:t>
      </w:r>
      <w:r>
        <w:rPr/>
        <w:t>в</w:t>
      </w:r>
      <w:r>
        <w:rPr>
          <w:spacing w:val="-11"/>
        </w:rPr>
        <w:t> </w:t>
      </w:r>
      <w:r>
        <w:rPr/>
        <w:t>практике</w:t>
      </w:r>
      <w:r>
        <w:rPr>
          <w:spacing w:val="-9"/>
        </w:rPr>
        <w:t> </w:t>
      </w:r>
      <w:r>
        <w:rPr/>
        <w:t>его</w:t>
      </w:r>
      <w:r>
        <w:rPr>
          <w:spacing w:val="-4"/>
        </w:rPr>
        <w:t> </w:t>
      </w:r>
      <w:r>
        <w:rPr>
          <w:spacing w:val="-2"/>
        </w:rPr>
        <w:t>создания.</w:t>
      </w:r>
    </w:p>
    <w:p>
      <w:pPr>
        <w:pStyle w:val="BodyText"/>
        <w:ind w:right="638"/>
      </w:pPr>
      <w:r>
        <w:rPr/>
        <w:t>Создавать (с опорой на заданный алгоритм/с помощью учителя) 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w:t>
      </w:r>
      <w:r>
        <w:rPr>
          <w:spacing w:val="-2"/>
        </w:rPr>
        <w:t>сочинения).</w:t>
      </w:r>
    </w:p>
    <w:p>
      <w:pPr>
        <w:pStyle w:val="BodyText"/>
        <w:spacing w:before="6"/>
        <w:ind w:right="660"/>
      </w:pPr>
      <w:r>
        <w:rPr/>
        <w:t>Создавать (с опорой на заданный алгоритм/с помощью учителя) высказывание на основе текста: выражать своё отношение к прочитанному или прослушанному в устной и письменной форме.</w:t>
      </w:r>
    </w:p>
    <w:p>
      <w:pPr>
        <w:pStyle w:val="BodyText"/>
        <w:ind w:right="644"/>
      </w:pPr>
      <w:r>
        <w:rPr/>
        <w:t>Характеризовать особенности описания как типа речи (описание внешности человека, помещения, природы, местности, действий).</w:t>
      </w:r>
    </w:p>
    <w:p>
      <w:pPr>
        <w:pStyle w:val="BodyText"/>
        <w:ind w:right="647"/>
      </w:pPr>
      <w:r>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BodyText"/>
        <w:ind w:right="639"/>
      </w:pPr>
      <w:r>
        <w:rPr/>
        <w:t>Находить в тексте (самостоятельно/с помощью учителя) типовые фрагменты — описание, повествование, рассуждение-доказательство, оценочные высказывания.</w:t>
      </w:r>
    </w:p>
    <w:p>
      <w:pPr>
        <w:spacing w:after="0"/>
        <w:sectPr>
          <w:pgSz w:w="11930" w:h="16860"/>
          <w:pgMar w:header="0" w:footer="1423" w:top="1020" w:bottom="1620" w:left="60" w:right="200"/>
        </w:sectPr>
      </w:pPr>
    </w:p>
    <w:p>
      <w:pPr>
        <w:pStyle w:val="BodyText"/>
        <w:spacing w:line="237" w:lineRule="auto" w:before="63"/>
        <w:ind w:right="627"/>
      </w:pPr>
      <w:r>
        <w:rPr/>
        <w:t>Восстанавливать деформированный текст; осуществлять корректировку восстановленного текста с опорой на образец.</w:t>
      </w:r>
    </w:p>
    <w:p>
      <w:pPr>
        <w:pStyle w:val="BodyText"/>
        <w:spacing w:before="3"/>
        <w:ind w:right="629"/>
      </w:pPr>
      <w:r>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 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w:t>
      </w:r>
      <w:r>
        <w:rPr>
          <w:spacing w:val="-5"/>
        </w:rPr>
        <w:t> </w:t>
      </w:r>
      <w:r>
        <w:rPr/>
        <w:t>содержания</w:t>
      </w:r>
      <w:r>
        <w:rPr>
          <w:spacing w:val="-6"/>
        </w:rPr>
        <w:t> </w:t>
      </w:r>
      <w:r>
        <w:rPr/>
        <w:t>текста</w:t>
      </w:r>
      <w:r>
        <w:rPr>
          <w:spacing w:val="-9"/>
        </w:rPr>
        <w:t> </w:t>
      </w:r>
      <w:r>
        <w:rPr/>
        <w:t>в устной и</w:t>
      </w:r>
      <w:r>
        <w:rPr>
          <w:spacing w:val="-6"/>
        </w:rPr>
        <w:t> </w:t>
      </w:r>
      <w:r>
        <w:rPr/>
        <w:t>письменной</w:t>
      </w:r>
      <w:r>
        <w:rPr>
          <w:spacing w:val="-2"/>
        </w:rPr>
        <w:t> </w:t>
      </w:r>
      <w:r>
        <w:rPr/>
        <w:t>форме;</w:t>
      </w:r>
      <w:r>
        <w:rPr>
          <w:spacing w:val="-6"/>
        </w:rPr>
        <w:t> </w:t>
      </w:r>
      <w:r>
        <w:rPr/>
        <w:t>передавать</w:t>
      </w:r>
      <w:r>
        <w:rPr>
          <w:spacing w:val="-3"/>
        </w:rPr>
        <w:t> </w:t>
      </w:r>
      <w:r>
        <w:rPr/>
        <w:t>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line="275" w:lineRule="exact" w:before="3"/>
        <w:ind w:left="2352" w:firstLine="0"/>
      </w:pPr>
      <w:r>
        <w:rPr/>
        <w:t>Представлять</w:t>
      </w:r>
      <w:r>
        <w:rPr>
          <w:spacing w:val="-6"/>
        </w:rPr>
        <w:t> </w:t>
      </w:r>
      <w:r>
        <w:rPr/>
        <w:t>сообщение</w:t>
      </w:r>
      <w:r>
        <w:rPr>
          <w:spacing w:val="-10"/>
        </w:rPr>
        <w:t> </w:t>
      </w:r>
      <w:r>
        <w:rPr/>
        <w:t>на</w:t>
      </w:r>
      <w:r>
        <w:rPr>
          <w:spacing w:val="-10"/>
        </w:rPr>
        <w:t> </w:t>
      </w:r>
      <w:r>
        <w:rPr/>
        <w:t>заданную</w:t>
      </w:r>
      <w:r>
        <w:rPr>
          <w:spacing w:val="-3"/>
        </w:rPr>
        <w:t> </w:t>
      </w:r>
      <w:r>
        <w:rPr/>
        <w:t>тему</w:t>
      </w:r>
      <w:r>
        <w:rPr>
          <w:spacing w:val="-15"/>
        </w:rPr>
        <w:t> </w:t>
      </w:r>
      <w:r>
        <w:rPr/>
        <w:t>в</w:t>
      </w:r>
      <w:r>
        <w:rPr>
          <w:spacing w:val="-5"/>
        </w:rPr>
        <w:t> </w:t>
      </w:r>
      <w:r>
        <w:rPr/>
        <w:t>виде</w:t>
      </w:r>
      <w:r>
        <w:rPr>
          <w:spacing w:val="-9"/>
        </w:rPr>
        <w:t> </w:t>
      </w:r>
      <w:r>
        <w:rPr>
          <w:spacing w:val="-2"/>
        </w:rPr>
        <w:t>презентации.</w:t>
      </w:r>
    </w:p>
    <w:p>
      <w:pPr>
        <w:pStyle w:val="BodyText"/>
        <w:ind w:right="633"/>
      </w:pPr>
      <w:r>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pPr>
        <w:pStyle w:val="BodyText"/>
        <w:ind w:right="640"/>
      </w:pPr>
      <w:r>
        <w:rPr/>
        <w:t>Представлять</w:t>
      </w:r>
      <w:r>
        <w:rPr>
          <w:spacing w:val="-1"/>
        </w:rPr>
        <w:t> </w:t>
      </w:r>
      <w:r>
        <w:rPr/>
        <w:t>содержание</w:t>
      </w:r>
      <w:r>
        <w:rPr>
          <w:spacing w:val="-3"/>
        </w:rPr>
        <w:t> </w:t>
      </w:r>
      <w:r>
        <w:rPr/>
        <w:t>прослушанного/воспринятого</w:t>
      </w:r>
      <w:r>
        <w:rPr>
          <w:spacing w:val="-4"/>
        </w:rPr>
        <w:t> </w:t>
      </w:r>
      <w:r>
        <w:rPr/>
        <w:t>на</w:t>
      </w:r>
      <w:r>
        <w:rPr>
          <w:spacing w:val="-3"/>
        </w:rPr>
        <w:t> </w:t>
      </w:r>
      <w:r>
        <w:rPr/>
        <w:t>слухозрительной</w:t>
      </w:r>
      <w:r>
        <w:rPr>
          <w:spacing w:val="-1"/>
        </w:rPr>
        <w:t> </w:t>
      </w:r>
      <w:r>
        <w:rPr/>
        <w:t>основе или прочитанного научно-учебного текста в виде таблицы, схемы; представлять содержание таблицы, схемы в виде текста.</w:t>
      </w:r>
    </w:p>
    <w:p>
      <w:pPr>
        <w:pStyle w:val="BodyText"/>
        <w:ind w:right="642"/>
      </w:pPr>
      <w:r>
        <w:rPr/>
        <w:t>Подробно и сжато передавать в устной и письменной форме содержание прослушанных/воспринятых</w:t>
      </w:r>
      <w:r>
        <w:rPr>
          <w:spacing w:val="-13"/>
        </w:rPr>
        <w:t> </w:t>
      </w:r>
      <w:r>
        <w:rPr/>
        <w:t>на</w:t>
      </w:r>
      <w:r>
        <w:rPr>
          <w:spacing w:val="-15"/>
        </w:rPr>
        <w:t> </w:t>
      </w:r>
      <w:r>
        <w:rPr/>
        <w:t>слухозрительной</w:t>
      </w:r>
      <w:r>
        <w:rPr>
          <w:spacing w:val="-6"/>
        </w:rPr>
        <w:t> </w:t>
      </w:r>
      <w:r>
        <w:rPr/>
        <w:t>основе</w:t>
      </w:r>
      <w:r>
        <w:rPr>
          <w:spacing w:val="-15"/>
        </w:rPr>
        <w:t> </w:t>
      </w:r>
      <w:r>
        <w:rPr/>
        <w:t>и</w:t>
      </w:r>
      <w:r>
        <w:rPr>
          <w:spacing w:val="-10"/>
        </w:rPr>
        <w:t> </w:t>
      </w:r>
      <w:r>
        <w:rPr/>
        <w:t>прочитанных</w:t>
      </w:r>
      <w:r>
        <w:rPr>
          <w:spacing w:val="-6"/>
        </w:rPr>
        <w:t> </w:t>
      </w:r>
      <w:r>
        <w:rPr/>
        <w:t>текстов</w:t>
      </w:r>
      <w:r>
        <w:rPr>
          <w:spacing w:val="-11"/>
        </w:rPr>
        <w:t> </w:t>
      </w:r>
      <w:r>
        <w:rPr/>
        <w:t>различных функционально-смысловых типов речи.</w:t>
      </w:r>
    </w:p>
    <w:p>
      <w:pPr>
        <w:pStyle w:val="BodyText"/>
        <w:spacing w:line="274" w:lineRule="exact" w:before="4"/>
        <w:ind w:left="2352" w:firstLine="0"/>
      </w:pPr>
      <w:r>
        <w:rPr/>
        <w:t>Функциональные</w:t>
      </w:r>
      <w:r>
        <w:rPr>
          <w:spacing w:val="-15"/>
        </w:rPr>
        <w:t> </w:t>
      </w:r>
      <w:r>
        <w:rPr/>
        <w:t>разновидности</w:t>
      </w:r>
      <w:r>
        <w:rPr>
          <w:spacing w:val="-8"/>
        </w:rPr>
        <w:t> </w:t>
      </w:r>
      <w:r>
        <w:rPr>
          <w:spacing w:val="-2"/>
        </w:rPr>
        <w:t>языка</w:t>
      </w:r>
    </w:p>
    <w:p>
      <w:pPr>
        <w:pStyle w:val="BodyText"/>
        <w:ind w:right="641"/>
      </w:pPr>
      <w:r>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BodyText"/>
        <w:ind w:right="630"/>
      </w:pPr>
      <w:r>
        <w:rPr/>
        <w:t>Различать и анализировать (с опорой на заданный алгоритм/с помощью учителя) тексты разных жанров научного (учебно-научного), публицистического, официально- 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BodyText"/>
        <w:ind w:right="638"/>
      </w:pPr>
      <w:r>
        <w:rPr/>
        <w:t>Создавать устные</w:t>
      </w:r>
      <w:r>
        <w:rPr>
          <w:spacing w:val="-2"/>
        </w:rPr>
        <w:t> </w:t>
      </w:r>
      <w:r>
        <w:rPr/>
        <w:t>и письменные</w:t>
      </w:r>
      <w:r>
        <w:rPr>
          <w:spacing w:val="-2"/>
        </w:rPr>
        <w:t> </w:t>
      </w:r>
      <w:r>
        <w:rPr/>
        <w:t>высказывания разных стилей, жанров</w:t>
      </w:r>
      <w:r>
        <w:rPr>
          <w:spacing w:val="-1"/>
        </w:rPr>
        <w:t> </w:t>
      </w:r>
      <w:r>
        <w:rPr/>
        <w:t>и типов</w:t>
      </w:r>
      <w:r>
        <w:rPr>
          <w:spacing w:val="-1"/>
        </w:rPr>
        <w:t> </w:t>
      </w:r>
      <w:r>
        <w:rPr/>
        <w:t>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BodyText"/>
        <w:ind w:right="641"/>
      </w:pPr>
      <w:r>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алгоритм/с помощью учителя).</w:t>
      </w:r>
    </w:p>
    <w:p>
      <w:pPr>
        <w:pStyle w:val="BodyText"/>
        <w:spacing w:line="275" w:lineRule="exact" w:before="4"/>
        <w:ind w:left="2352" w:firstLine="0"/>
      </w:pPr>
      <w:r>
        <w:rPr/>
        <w:t>Осуществлять</w:t>
      </w:r>
      <w:r>
        <w:rPr>
          <w:spacing w:val="-12"/>
        </w:rPr>
        <w:t> </w:t>
      </w:r>
      <w:r>
        <w:rPr/>
        <w:t>исправление</w:t>
      </w:r>
      <w:r>
        <w:rPr>
          <w:spacing w:val="-13"/>
        </w:rPr>
        <w:t> </w:t>
      </w:r>
      <w:r>
        <w:rPr/>
        <w:t>речевых</w:t>
      </w:r>
      <w:r>
        <w:rPr>
          <w:spacing w:val="-8"/>
        </w:rPr>
        <w:t> </w:t>
      </w:r>
      <w:r>
        <w:rPr/>
        <w:t>недостатков,</w:t>
      </w:r>
      <w:r>
        <w:rPr>
          <w:spacing w:val="-13"/>
        </w:rPr>
        <w:t> </w:t>
      </w:r>
      <w:r>
        <w:rPr/>
        <w:t>редактирование</w:t>
      </w:r>
      <w:r>
        <w:rPr>
          <w:spacing w:val="-11"/>
        </w:rPr>
        <w:t> </w:t>
      </w:r>
      <w:r>
        <w:rPr>
          <w:spacing w:val="-2"/>
        </w:rPr>
        <w:t>текста.</w:t>
      </w:r>
    </w:p>
    <w:p>
      <w:pPr>
        <w:pStyle w:val="BodyText"/>
        <w:ind w:right="645"/>
      </w:pPr>
      <w:r>
        <w:rPr/>
        <w:t>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BodyText"/>
        <w:ind w:left="2352" w:right="6444" w:firstLine="0"/>
      </w:pPr>
      <w:r>
        <w:rPr/>
        <w:t>Язык</w:t>
      </w:r>
      <w:r>
        <w:rPr>
          <w:spacing w:val="-6"/>
        </w:rPr>
        <w:t> </w:t>
      </w:r>
      <w:r>
        <w:rPr/>
        <w:t>и</w:t>
      </w:r>
      <w:r>
        <w:rPr>
          <w:spacing w:val="-5"/>
        </w:rPr>
        <w:t> </w:t>
      </w:r>
      <w:r>
        <w:rPr/>
        <w:t>речь.</w:t>
      </w:r>
      <w:r>
        <w:rPr>
          <w:spacing w:val="-6"/>
        </w:rPr>
        <w:t> </w:t>
      </w:r>
      <w:r>
        <w:rPr/>
        <w:t>Культура</w:t>
      </w:r>
      <w:r>
        <w:rPr>
          <w:spacing w:val="-5"/>
        </w:rPr>
        <w:t> </w:t>
      </w:r>
      <w:r>
        <w:rPr/>
        <w:t>речи 5 КЛАСС</w:t>
      </w:r>
    </w:p>
    <w:p>
      <w:pPr>
        <w:pStyle w:val="BodyText"/>
        <w:ind w:right="639"/>
      </w:pPr>
      <w:r>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 популярной литературы.</w:t>
      </w:r>
    </w:p>
    <w:p>
      <w:pPr>
        <w:spacing w:after="0"/>
        <w:sectPr>
          <w:pgSz w:w="11930" w:h="16860"/>
          <w:pgMar w:header="0" w:footer="1423" w:top="1020" w:bottom="1620" w:left="60" w:right="200"/>
        </w:sectPr>
      </w:pPr>
    </w:p>
    <w:p>
      <w:pPr>
        <w:pStyle w:val="BodyText"/>
        <w:spacing w:line="237" w:lineRule="auto" w:before="63"/>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BodyText"/>
        <w:spacing w:before="3"/>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80</w:t>
      </w:r>
      <w:r>
        <w:rPr>
          <w:spacing w:val="-2"/>
        </w:rPr>
        <w:t>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pPr>
        <w:pStyle w:val="BodyText"/>
        <w:spacing w:before="1"/>
        <w:ind w:right="633"/>
      </w:pPr>
      <w:r>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pPr>
        <w:pStyle w:val="ListParagraph"/>
        <w:numPr>
          <w:ilvl w:val="0"/>
          <w:numId w:val="54"/>
        </w:numPr>
        <w:tabs>
          <w:tab w:pos="2532" w:val="left" w:leader="none"/>
        </w:tabs>
        <w:spacing w:line="240" w:lineRule="auto" w:before="0"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BodyText"/>
        <w:spacing w:line="274" w:lineRule="exact" w:before="5"/>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90</w:t>
      </w:r>
      <w:r>
        <w:rPr>
          <w:spacing w:val="-2"/>
        </w:rPr>
        <w:t> слов.</w:t>
      </w:r>
    </w:p>
    <w:p>
      <w:pPr>
        <w:pStyle w:val="BodyText"/>
        <w:ind w:right="636"/>
      </w:pPr>
      <w:r>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pPr>
        <w:pStyle w:val="BodyText"/>
        <w:ind w:right="633"/>
      </w:pPr>
      <w:r>
        <w:rPr/>
        <w:t>Соблюдать на письме нормы современного русского литературного языка, включая списывание</w:t>
      </w:r>
      <w:r>
        <w:rPr>
          <w:spacing w:val="-11"/>
        </w:rPr>
        <w:t> </w:t>
      </w:r>
      <w:r>
        <w:rPr/>
        <w:t>текста</w:t>
      </w:r>
      <w:r>
        <w:rPr>
          <w:spacing w:val="-8"/>
        </w:rPr>
        <w:t> </w:t>
      </w:r>
      <w:r>
        <w:rPr/>
        <w:t>объёмом</w:t>
      </w:r>
      <w:r>
        <w:rPr>
          <w:spacing w:val="-9"/>
        </w:rPr>
        <w:t> </w:t>
      </w:r>
      <w:r>
        <w:rPr/>
        <w:t>90—100</w:t>
      </w:r>
      <w:r>
        <w:rPr>
          <w:spacing w:val="-6"/>
        </w:rPr>
        <w:t> </w:t>
      </w:r>
      <w:r>
        <w:rPr/>
        <w:t>слов,</w:t>
      </w:r>
      <w:r>
        <w:rPr>
          <w:spacing w:val="-6"/>
        </w:rPr>
        <w:t> </w:t>
      </w:r>
      <w:r>
        <w:rPr/>
        <w:t>составленного</w:t>
      </w:r>
      <w:r>
        <w:rPr>
          <w:spacing w:val="-10"/>
        </w:rPr>
        <w:t> </w:t>
      </w:r>
      <w:r>
        <w:rPr/>
        <w:t>с учётом</w:t>
      </w:r>
      <w:r>
        <w:rPr>
          <w:spacing w:val="-8"/>
        </w:rPr>
        <w:t> </w:t>
      </w:r>
      <w:r>
        <w:rPr/>
        <w:t>ранее</w:t>
      </w:r>
      <w:r>
        <w:rPr>
          <w:spacing w:val="-11"/>
        </w:rPr>
        <w:t> </w:t>
      </w:r>
      <w:r>
        <w:rPr/>
        <w:t>изученных</w:t>
      </w:r>
      <w:r>
        <w:rPr>
          <w:spacing w:val="-3"/>
        </w:rPr>
        <w:t> </w:t>
      </w:r>
      <w:r>
        <w:rPr/>
        <w:t>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pPr>
        <w:pStyle w:val="ListParagraph"/>
        <w:numPr>
          <w:ilvl w:val="0"/>
          <w:numId w:val="54"/>
        </w:numPr>
        <w:tabs>
          <w:tab w:pos="2532" w:val="left" w:leader="none"/>
        </w:tabs>
        <w:spacing w:line="240" w:lineRule="auto" w:before="0"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pPr>
        <w:pStyle w:val="BodyText"/>
        <w:ind w:left="2352" w:firstLine="0"/>
      </w:pPr>
      <w:r>
        <w:rPr/>
        <w:t>Устно</w:t>
      </w:r>
      <w:r>
        <w:rPr>
          <w:spacing w:val="8"/>
        </w:rPr>
        <w:t> </w:t>
      </w:r>
      <w:r>
        <w:rPr/>
        <w:t>пересказывать</w:t>
      </w:r>
      <w:r>
        <w:rPr>
          <w:spacing w:val="18"/>
        </w:rPr>
        <w:t> </w:t>
      </w:r>
      <w:r>
        <w:rPr/>
        <w:t>прочитанный</w:t>
      </w:r>
      <w:r>
        <w:rPr>
          <w:spacing w:val="13"/>
        </w:rPr>
        <w:t> </w:t>
      </w:r>
      <w:r>
        <w:rPr/>
        <w:t>текст,</w:t>
      </w:r>
      <w:r>
        <w:rPr>
          <w:spacing w:val="12"/>
        </w:rPr>
        <w:t> </w:t>
      </w:r>
      <w:r>
        <w:rPr/>
        <w:t>объём</w:t>
      </w:r>
      <w:r>
        <w:rPr>
          <w:spacing w:val="10"/>
        </w:rPr>
        <w:t> </w:t>
      </w:r>
      <w:r>
        <w:rPr/>
        <w:t>которого</w:t>
      </w:r>
      <w:r>
        <w:rPr>
          <w:spacing w:val="12"/>
        </w:rPr>
        <w:t> </w:t>
      </w:r>
      <w:r>
        <w:rPr/>
        <w:t>составляет</w:t>
      </w:r>
      <w:r>
        <w:rPr>
          <w:spacing w:val="18"/>
        </w:rPr>
        <w:t> </w:t>
      </w:r>
      <w:r>
        <w:rPr/>
        <w:t>не</w:t>
      </w:r>
      <w:r>
        <w:rPr>
          <w:spacing w:val="9"/>
        </w:rPr>
        <w:t> </w:t>
      </w:r>
      <w:r>
        <w:rPr/>
        <w:t>менее</w:t>
      </w:r>
      <w:r>
        <w:rPr>
          <w:spacing w:val="11"/>
        </w:rPr>
        <w:t> </w:t>
      </w:r>
      <w:r>
        <w:rPr>
          <w:spacing w:val="-5"/>
        </w:rPr>
        <w:t>100</w:t>
      </w:r>
    </w:p>
    <w:p>
      <w:pPr>
        <w:pStyle w:val="BodyText"/>
        <w:spacing w:line="275" w:lineRule="exact"/>
        <w:ind w:firstLine="0"/>
        <w:jc w:val="left"/>
      </w:pPr>
      <w:r>
        <w:rPr>
          <w:spacing w:val="-2"/>
        </w:rPr>
        <w:t>слов.</w:t>
      </w:r>
    </w:p>
    <w:p>
      <w:pPr>
        <w:pStyle w:val="BodyText"/>
        <w:spacing w:before="5"/>
        <w:ind w:left="2352" w:firstLine="0"/>
        <w:jc w:val="left"/>
      </w:pPr>
      <w:r>
        <w:rPr/>
        <w:t>Понимать</w:t>
      </w:r>
      <w:r>
        <w:rPr>
          <w:spacing w:val="51"/>
        </w:rPr>
        <w:t> </w:t>
      </w:r>
      <w:r>
        <w:rPr/>
        <w:t>содержание</w:t>
      </w:r>
      <w:r>
        <w:rPr>
          <w:spacing w:val="43"/>
        </w:rPr>
        <w:t> </w:t>
      </w:r>
      <w:r>
        <w:rPr/>
        <w:t>прочитанных научно-учебных</w:t>
      </w:r>
      <w:r>
        <w:rPr>
          <w:spacing w:val="53"/>
        </w:rPr>
        <w:t> </w:t>
      </w:r>
      <w:r>
        <w:rPr/>
        <w:t>и</w:t>
      </w:r>
      <w:r>
        <w:rPr>
          <w:spacing w:val="45"/>
        </w:rPr>
        <w:t> </w:t>
      </w:r>
      <w:r>
        <w:rPr/>
        <w:t>художественных</w:t>
      </w:r>
      <w:r>
        <w:rPr>
          <w:spacing w:val="58"/>
        </w:rPr>
        <w:t> </w:t>
      </w:r>
      <w:r>
        <w:rPr>
          <w:spacing w:val="-2"/>
        </w:rPr>
        <w:t>текстов</w:t>
      </w:r>
    </w:p>
    <w:p>
      <w:pPr>
        <w:pStyle w:val="BodyText"/>
        <w:ind w:right="634" w:firstLine="0"/>
      </w:pPr>
      <w:r>
        <w:rPr/>
        <w:t>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pPr>
        <w:pStyle w:val="BodyText"/>
        <w:ind w:right="645"/>
      </w:pPr>
      <w:r>
        <w:rPr/>
        <w:t>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w:t>
      </w:r>
    </w:p>
    <w:p>
      <w:pPr>
        <w:spacing w:after="0"/>
        <w:sectPr>
          <w:pgSz w:w="11930" w:h="16860"/>
          <w:pgMar w:header="0" w:footer="1423" w:top="1020" w:bottom="1620" w:left="60" w:right="200"/>
        </w:sectPr>
      </w:pPr>
    </w:p>
    <w:p>
      <w:pPr>
        <w:pStyle w:val="BodyText"/>
        <w:spacing w:line="237" w:lineRule="auto" w:before="63"/>
        <w:ind w:right="909" w:firstLine="0"/>
        <w:jc w:val="left"/>
      </w:pPr>
      <w:r>
        <w:rPr/>
        <w:t>года</w:t>
      </w:r>
      <w:r>
        <w:rPr>
          <w:spacing w:val="-4"/>
        </w:rPr>
        <w:t> </w:t>
      </w:r>
      <w:r>
        <w:rPr/>
        <w:t>обучения</w:t>
      </w:r>
      <w:r>
        <w:rPr>
          <w:spacing w:val="-1"/>
        </w:rPr>
        <w:t> </w:t>
      </w:r>
      <w:r>
        <w:rPr/>
        <w:t>орфограммы,</w:t>
      </w:r>
      <w:r>
        <w:rPr>
          <w:spacing w:val="-5"/>
        </w:rPr>
        <w:t> </w:t>
      </w:r>
      <w:r>
        <w:rPr/>
        <w:t>пунктограммы и</w:t>
      </w:r>
      <w:r>
        <w:rPr>
          <w:spacing w:val="-1"/>
        </w:rPr>
        <w:t> </w:t>
      </w:r>
      <w:r>
        <w:rPr/>
        <w:t>слова</w:t>
      </w:r>
      <w:r>
        <w:rPr>
          <w:spacing w:val="-5"/>
        </w:rPr>
        <w:t> </w:t>
      </w:r>
      <w:r>
        <w:rPr/>
        <w:t>с</w:t>
      </w:r>
      <w:r>
        <w:rPr>
          <w:spacing w:val="-3"/>
        </w:rPr>
        <w:t> </w:t>
      </w:r>
      <w:r>
        <w:rPr/>
        <w:t>непроверяемыми написаниями); словарного (слухозрительного) диктанта объёмом 15—20 слов.</w:t>
      </w:r>
    </w:p>
    <w:p>
      <w:pPr>
        <w:pStyle w:val="ListParagraph"/>
        <w:numPr>
          <w:ilvl w:val="0"/>
          <w:numId w:val="54"/>
        </w:numPr>
        <w:tabs>
          <w:tab w:pos="2532" w:val="left" w:leader="none"/>
        </w:tabs>
        <w:spacing w:line="240" w:lineRule="auto" w:before="3"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 популярной литературы.</w:t>
      </w:r>
    </w:p>
    <w:p>
      <w:pPr>
        <w:pStyle w:val="BodyText"/>
        <w:ind w:right="637"/>
      </w:pPr>
      <w:r>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pPr>
        <w:pStyle w:val="BodyText"/>
        <w:spacing w:before="1"/>
        <w:ind w:left="2352" w:firstLine="0"/>
      </w:pPr>
      <w:r>
        <w:rPr/>
        <w:t>Устно</w:t>
      </w:r>
      <w:r>
        <w:rPr>
          <w:spacing w:val="8"/>
        </w:rPr>
        <w:t> </w:t>
      </w:r>
      <w:r>
        <w:rPr/>
        <w:t>пересказывать</w:t>
      </w:r>
      <w:r>
        <w:rPr>
          <w:spacing w:val="18"/>
        </w:rPr>
        <w:t> </w:t>
      </w:r>
      <w:r>
        <w:rPr/>
        <w:t>прочитанный</w:t>
      </w:r>
      <w:r>
        <w:rPr>
          <w:spacing w:val="13"/>
        </w:rPr>
        <w:t> </w:t>
      </w:r>
      <w:r>
        <w:rPr/>
        <w:t>текст,</w:t>
      </w:r>
      <w:r>
        <w:rPr>
          <w:spacing w:val="12"/>
        </w:rPr>
        <w:t> </w:t>
      </w:r>
      <w:r>
        <w:rPr/>
        <w:t>объём</w:t>
      </w:r>
      <w:r>
        <w:rPr>
          <w:spacing w:val="10"/>
        </w:rPr>
        <w:t> </w:t>
      </w:r>
      <w:r>
        <w:rPr/>
        <w:t>которого</w:t>
      </w:r>
      <w:r>
        <w:rPr>
          <w:spacing w:val="12"/>
        </w:rPr>
        <w:t> </w:t>
      </w:r>
      <w:r>
        <w:rPr/>
        <w:t>составляет</w:t>
      </w:r>
      <w:r>
        <w:rPr>
          <w:spacing w:val="18"/>
        </w:rPr>
        <w:t> </w:t>
      </w:r>
      <w:r>
        <w:rPr/>
        <w:t>не</w:t>
      </w:r>
      <w:r>
        <w:rPr>
          <w:spacing w:val="9"/>
        </w:rPr>
        <w:t> </w:t>
      </w:r>
      <w:r>
        <w:rPr/>
        <w:t>менее</w:t>
      </w:r>
      <w:r>
        <w:rPr>
          <w:spacing w:val="11"/>
        </w:rPr>
        <w:t> </w:t>
      </w:r>
      <w:r>
        <w:rPr>
          <w:spacing w:val="-5"/>
        </w:rPr>
        <w:t>110</w:t>
      </w:r>
    </w:p>
    <w:p>
      <w:pPr>
        <w:pStyle w:val="BodyText"/>
        <w:spacing w:line="272" w:lineRule="exact" w:before="4"/>
        <w:ind w:firstLine="0"/>
        <w:jc w:val="left"/>
      </w:pPr>
      <w:r>
        <w:rPr>
          <w:spacing w:val="-2"/>
        </w:rPr>
        <w:t>слов.</w:t>
      </w:r>
    </w:p>
    <w:p>
      <w:pPr>
        <w:pStyle w:val="BodyText"/>
        <w:spacing w:line="272" w:lineRule="exact"/>
        <w:ind w:left="2352" w:firstLine="0"/>
        <w:jc w:val="left"/>
      </w:pPr>
      <w:r>
        <w:rPr/>
        <w:t>Понимать</w:t>
      </w:r>
      <w:r>
        <w:rPr>
          <w:spacing w:val="51"/>
        </w:rPr>
        <w:t> </w:t>
      </w:r>
      <w:r>
        <w:rPr/>
        <w:t>содержание</w:t>
      </w:r>
      <w:r>
        <w:rPr>
          <w:spacing w:val="43"/>
        </w:rPr>
        <w:t> </w:t>
      </w:r>
      <w:r>
        <w:rPr/>
        <w:t>прочитанных научно-учебных</w:t>
      </w:r>
      <w:r>
        <w:rPr>
          <w:spacing w:val="53"/>
        </w:rPr>
        <w:t> </w:t>
      </w:r>
      <w:r>
        <w:rPr/>
        <w:t>и</w:t>
      </w:r>
      <w:r>
        <w:rPr>
          <w:spacing w:val="45"/>
        </w:rPr>
        <w:t> </w:t>
      </w:r>
      <w:r>
        <w:rPr/>
        <w:t>художественных</w:t>
      </w:r>
      <w:r>
        <w:rPr>
          <w:spacing w:val="58"/>
        </w:rPr>
        <w:t> </w:t>
      </w:r>
      <w:r>
        <w:rPr>
          <w:spacing w:val="-2"/>
        </w:rPr>
        <w:t>текстов</w:t>
      </w:r>
    </w:p>
    <w:p>
      <w:pPr>
        <w:pStyle w:val="BodyText"/>
        <w:ind w:right="631" w:firstLine="0"/>
      </w:pPr>
      <w:r>
        <w:rPr/>
        <w:t>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pPr>
        <w:pStyle w:val="BodyText"/>
        <w:spacing w:before="1"/>
        <w:ind w:right="639"/>
      </w:pPr>
      <w:r>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pPr>
        <w:pStyle w:val="BodyText"/>
        <w:spacing w:before="5"/>
        <w:ind w:right="643"/>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pPr>
        <w:pStyle w:val="ListParagraph"/>
        <w:numPr>
          <w:ilvl w:val="0"/>
          <w:numId w:val="54"/>
        </w:numPr>
        <w:tabs>
          <w:tab w:pos="2532" w:val="left" w:leader="none"/>
        </w:tabs>
        <w:spacing w:line="272" w:lineRule="exact" w:before="5" w:after="0"/>
        <w:ind w:left="2532" w:right="0" w:hanging="180"/>
        <w:jc w:val="left"/>
        <w:rPr>
          <w:sz w:val="24"/>
        </w:rPr>
      </w:pPr>
      <w:r>
        <w:rPr>
          <w:spacing w:val="-2"/>
          <w:sz w:val="24"/>
        </w:rPr>
        <w:t>КЛАСС</w:t>
      </w:r>
    </w:p>
    <w:p>
      <w:pPr>
        <w:pStyle w:val="BodyText"/>
        <w:ind w:right="639"/>
      </w:pPr>
      <w:r>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 популярной литературы.</w:t>
      </w:r>
    </w:p>
    <w:p>
      <w:pPr>
        <w:pStyle w:val="BodyText"/>
        <w:ind w:right="632"/>
      </w:pPr>
      <w:r>
        <w:rPr/>
        <w:t>Участвовать в диалоге на лингвистические темы (в рамках изученного) и в диалоге/полилоге на основе жизненных наблюдений объёмом не менее 5 реплик. Устно пересказывать прочитанный текст, объём которого составляет не менее 120 слов.</w:t>
      </w:r>
    </w:p>
    <w:p>
      <w:pPr>
        <w:pStyle w:val="BodyText"/>
        <w:ind w:right="632"/>
      </w:pPr>
      <w:r>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pPr>
        <w:pStyle w:val="BodyText"/>
        <w:ind w:right="637"/>
      </w:pPr>
      <w:r>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pPr>
        <w:pStyle w:val="BodyText"/>
        <w:spacing w:before="3"/>
        <w:ind w:right="641"/>
      </w:pPr>
      <w:r>
        <w:rPr/>
        <w:t>Создавать тексты различных функционально-смысловых типов речи с опорой на жизненный и читательский опыт; тексты</w:t>
      </w:r>
      <w:r>
        <w:rPr>
          <w:spacing w:val="-1"/>
        </w:rPr>
        <w:t> </w:t>
      </w:r>
      <w:r>
        <w:rPr/>
        <w:t>с опорой на</w:t>
      </w:r>
      <w:r>
        <w:rPr>
          <w:spacing w:val="-1"/>
        </w:rPr>
        <w:t> </w:t>
      </w:r>
      <w:r>
        <w:rPr/>
        <w:t>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pPr>
        <w:pStyle w:val="ListParagraph"/>
        <w:numPr>
          <w:ilvl w:val="0"/>
          <w:numId w:val="54"/>
        </w:numPr>
        <w:tabs>
          <w:tab w:pos="2652" w:val="left" w:leader="none"/>
        </w:tabs>
        <w:spacing w:line="274" w:lineRule="exact" w:before="0" w:after="0"/>
        <w:ind w:left="2652" w:right="0" w:hanging="300"/>
        <w:jc w:val="left"/>
        <w:rPr>
          <w:sz w:val="24"/>
        </w:rPr>
      </w:pPr>
      <w:r>
        <w:rPr>
          <w:spacing w:val="-2"/>
          <w:sz w:val="24"/>
        </w:rPr>
        <w:t>КЛАСС</w:t>
      </w:r>
    </w:p>
    <w:p>
      <w:pPr>
        <w:spacing w:after="0" w:line="274" w:lineRule="exact"/>
        <w:jc w:val="left"/>
        <w:rPr>
          <w:sz w:val="24"/>
        </w:rPr>
        <w:sectPr>
          <w:pgSz w:w="11930" w:h="16860"/>
          <w:pgMar w:header="0" w:footer="1423" w:top="1020" w:bottom="1620" w:left="60" w:right="200"/>
        </w:sectPr>
      </w:pPr>
    </w:p>
    <w:p>
      <w:pPr>
        <w:pStyle w:val="BodyText"/>
        <w:spacing w:before="60"/>
        <w:ind w:right="632"/>
      </w:pPr>
      <w:r>
        <w:rPr/>
        <w:t>Создавать устные монологические высказывания объёмом не менее 70 слов на основе жизненных наблюдений, чтения научно-учебной, художественной и научно- популярной литературы.</w:t>
      </w:r>
    </w:p>
    <w:p>
      <w:pPr>
        <w:pStyle w:val="BodyText"/>
        <w:spacing w:before="3"/>
        <w:ind w:right="635"/>
      </w:pPr>
      <w:r>
        <w:rPr/>
        <w:t>Участвовать в диалоге на лингвистические темы (в рамках изученного) и в диалоге/полилоге на основе жизненных наблюдений объёмом не менее 6 реплик. Устно пересказывать прочитанный текст объёмом не менее 130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pPr>
        <w:pStyle w:val="BodyText"/>
        <w:ind w:right="634"/>
      </w:pPr>
      <w:r>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pPr>
        <w:pStyle w:val="BodyText"/>
        <w:ind w:right="639"/>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pPr>
        <w:pStyle w:val="BodyText"/>
        <w:spacing w:line="237" w:lineRule="auto" w:before="1"/>
        <w:ind w:right="641"/>
      </w:pPr>
      <w:r>
        <w:rPr/>
        <w:t>С учетом дифференцированного характера требований к планируемым образовательным</w:t>
      </w:r>
      <w:r>
        <w:rPr>
          <w:spacing w:val="-12"/>
        </w:rPr>
        <w:t> </w:t>
      </w:r>
      <w:r>
        <w:rPr/>
        <w:t>результатам</w:t>
      </w:r>
      <w:r>
        <w:rPr>
          <w:spacing w:val="-7"/>
        </w:rPr>
        <w:t> </w:t>
      </w:r>
      <w:r>
        <w:rPr/>
        <w:t>текущая</w:t>
      </w:r>
      <w:r>
        <w:rPr>
          <w:spacing w:val="-6"/>
        </w:rPr>
        <w:t> </w:t>
      </w:r>
      <w:r>
        <w:rPr/>
        <w:t>и</w:t>
      </w:r>
      <w:r>
        <w:rPr>
          <w:spacing w:val="-5"/>
        </w:rPr>
        <w:t> </w:t>
      </w:r>
      <w:r>
        <w:rPr/>
        <w:t>промежуточная</w:t>
      </w:r>
      <w:r>
        <w:rPr>
          <w:spacing w:val="-3"/>
        </w:rPr>
        <w:t> </w:t>
      </w:r>
      <w:r>
        <w:rPr/>
        <w:t>аттестация</w:t>
      </w:r>
      <w:r>
        <w:rPr>
          <w:spacing w:val="-2"/>
        </w:rPr>
        <w:t> </w:t>
      </w:r>
      <w:r>
        <w:rPr/>
        <w:t>по</w:t>
      </w:r>
      <w:r>
        <w:rPr>
          <w:spacing w:val="-2"/>
        </w:rPr>
        <w:t> </w:t>
      </w:r>
      <w:r>
        <w:rPr/>
        <w:t>учебному</w:t>
      </w:r>
      <w:r>
        <w:rPr>
          <w:spacing w:val="-19"/>
        </w:rPr>
        <w:t> </w:t>
      </w:r>
      <w:r>
        <w:rPr/>
        <w:t>предмету</w:t>
      </w:r>
    </w:p>
    <w:p>
      <w:pPr>
        <w:pStyle w:val="BodyText"/>
        <w:spacing w:before="1"/>
        <w:ind w:right="630" w:firstLine="0"/>
      </w:pPr>
      <w:r>
        <w:rPr/>
        <w:t>«Развитие речи» проводится с использованием разработанных педагогом контрольно- измерительных материалов (см. Приложение А). Включение обучающихся во внешние процедуры оценки достижений по предмету «Развитие речи»</w:t>
      </w:r>
      <w:r>
        <w:rPr>
          <w:spacing w:val="-15"/>
        </w:rPr>
        <w:t> </w:t>
      </w:r>
      <w:r>
        <w:rPr/>
        <w:t>не предусматривается.</w:t>
      </w:r>
    </w:p>
    <w:p>
      <w:pPr>
        <w:pStyle w:val="BodyText"/>
        <w:spacing w:line="275" w:lineRule="exact" w:before="3"/>
        <w:ind w:left="2352" w:firstLine="0"/>
      </w:pPr>
      <w:r>
        <w:rPr/>
        <w:t>По</w:t>
      </w:r>
      <w:r>
        <w:rPr>
          <w:spacing w:val="-15"/>
        </w:rPr>
        <w:t> </w:t>
      </w:r>
      <w:r>
        <w:rPr/>
        <w:t>результатам</w:t>
      </w:r>
      <w:r>
        <w:rPr>
          <w:spacing w:val="-6"/>
        </w:rPr>
        <w:t> </w:t>
      </w:r>
      <w:r>
        <w:rPr/>
        <w:t>промежуточной</w:t>
      </w:r>
      <w:r>
        <w:rPr>
          <w:spacing w:val="-5"/>
        </w:rPr>
        <w:t> </w:t>
      </w:r>
      <w:r>
        <w:rPr/>
        <w:t>оценки</w:t>
      </w:r>
      <w:r>
        <w:rPr>
          <w:spacing w:val="-9"/>
        </w:rPr>
        <w:t> </w:t>
      </w:r>
      <w:r>
        <w:rPr/>
        <w:t>овладения</w:t>
      </w:r>
      <w:r>
        <w:rPr>
          <w:spacing w:val="-7"/>
        </w:rPr>
        <w:t> </w:t>
      </w:r>
      <w:r>
        <w:rPr/>
        <w:t>содержанием</w:t>
      </w:r>
      <w:r>
        <w:rPr>
          <w:spacing w:val="3"/>
        </w:rPr>
        <w:t> </w:t>
      </w:r>
      <w:r>
        <w:rPr/>
        <w:t>учебного</w:t>
      </w:r>
      <w:r>
        <w:rPr>
          <w:spacing w:val="-6"/>
        </w:rPr>
        <w:t> </w:t>
      </w:r>
      <w:r>
        <w:rPr>
          <w:spacing w:val="-2"/>
        </w:rPr>
        <w:t>предмета</w:t>
      </w:r>
    </w:p>
    <w:p>
      <w:pPr>
        <w:pStyle w:val="BodyText"/>
        <w:ind w:right="632" w:firstLine="0"/>
      </w:pPr>
      <w:r>
        <w:rPr/>
        <w:t>«Развитие речи» принимается решение о сохранении, корректировке поставленных задач, обсуждения</w:t>
      </w:r>
      <w:r>
        <w:rPr>
          <w:spacing w:val="-6"/>
        </w:rPr>
        <w:t> </w:t>
      </w:r>
      <w:r>
        <w:rPr/>
        <w:t>на</w:t>
      </w:r>
      <w:r>
        <w:rPr>
          <w:spacing w:val="-8"/>
        </w:rPr>
        <w:t> </w:t>
      </w:r>
      <w:r>
        <w:rPr/>
        <w:t>психолого-педагогическом</w:t>
      </w:r>
      <w:r>
        <w:rPr>
          <w:spacing w:val="-6"/>
        </w:rPr>
        <w:t> </w:t>
      </w:r>
      <w:r>
        <w:rPr/>
        <w:t>консилиуме</w:t>
      </w:r>
      <w:r>
        <w:rPr>
          <w:spacing w:val="-2"/>
        </w:rPr>
        <w:t> </w:t>
      </w:r>
      <w:r>
        <w:rPr/>
        <w:t>(учебно-методическом</w:t>
      </w:r>
      <w:r>
        <w:rPr>
          <w:spacing w:val="-7"/>
        </w:rPr>
        <w:t> </w:t>
      </w:r>
      <w:r>
        <w:rPr/>
        <w:t>совете</w:t>
      </w:r>
      <w:r>
        <w:rPr>
          <w:spacing w:val="-7"/>
        </w:rPr>
        <w:t> </w:t>
      </w:r>
      <w:r>
        <w:rPr/>
        <w:t>и/или др.)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нарушенным слухом.</w:t>
      </w:r>
    </w:p>
    <w:p>
      <w:pPr>
        <w:pStyle w:val="BodyText"/>
        <w:ind w:left="2645" w:firstLine="0"/>
      </w:pPr>
      <w:r>
        <w:rPr/>
        <w:t>Приложение</w:t>
      </w:r>
      <w:r>
        <w:rPr>
          <w:spacing w:val="-8"/>
        </w:rPr>
        <w:t> </w:t>
      </w:r>
      <w:r>
        <w:rPr>
          <w:spacing w:val="-10"/>
        </w:rPr>
        <w:t>А</w:t>
      </w:r>
    </w:p>
    <w:p>
      <w:pPr>
        <w:pStyle w:val="BodyText"/>
        <w:spacing w:before="275"/>
        <w:ind w:right="649"/>
      </w:pPr>
      <w:r>
        <w:rPr/>
        <w:t>Подходы</w:t>
      </w:r>
      <w:r>
        <w:rPr>
          <w:spacing w:val="-15"/>
        </w:rPr>
        <w:t> </w:t>
      </w:r>
      <w:r>
        <w:rPr/>
        <w:t>к</w:t>
      </w:r>
      <w:r>
        <w:rPr>
          <w:spacing w:val="-15"/>
        </w:rPr>
        <w:t> </w:t>
      </w:r>
      <w:r>
        <w:rPr/>
        <w:t>оценке</w:t>
      </w:r>
      <w:r>
        <w:rPr>
          <w:spacing w:val="-15"/>
        </w:rPr>
        <w:t> </w:t>
      </w:r>
      <w:r>
        <w:rPr/>
        <w:t>образовательных</w:t>
      </w:r>
      <w:r>
        <w:rPr>
          <w:spacing w:val="-7"/>
        </w:rPr>
        <w:t> </w:t>
      </w:r>
      <w:r>
        <w:rPr/>
        <w:t>результатов</w:t>
      </w:r>
      <w:r>
        <w:rPr>
          <w:spacing w:val="-14"/>
        </w:rPr>
        <w:t> </w:t>
      </w:r>
      <w:r>
        <w:rPr/>
        <w:t>обучающихся</w:t>
      </w:r>
      <w:r>
        <w:rPr>
          <w:spacing w:val="-10"/>
        </w:rPr>
        <w:t> </w:t>
      </w:r>
      <w:r>
        <w:rPr/>
        <w:t>с</w:t>
      </w:r>
      <w:r>
        <w:rPr>
          <w:spacing w:val="-15"/>
        </w:rPr>
        <w:t> </w:t>
      </w:r>
      <w:r>
        <w:rPr/>
        <w:t>нарушениями</w:t>
      </w:r>
      <w:r>
        <w:rPr>
          <w:spacing w:val="-7"/>
        </w:rPr>
        <w:t> </w:t>
      </w:r>
      <w:r>
        <w:rPr/>
        <w:t>слуха по учебному предмету «Развитие речи»</w:t>
      </w:r>
    </w:p>
    <w:p>
      <w:pPr>
        <w:pStyle w:val="BodyText"/>
        <w:ind w:left="0" w:firstLine="0"/>
        <w:jc w:val="left"/>
      </w:pPr>
    </w:p>
    <w:p>
      <w:pPr>
        <w:pStyle w:val="BodyText"/>
        <w:ind w:left="2352" w:firstLine="0"/>
        <w:jc w:val="left"/>
      </w:pPr>
      <w:r>
        <w:rPr/>
        <w:t>На</w:t>
      </w:r>
      <w:r>
        <w:rPr>
          <w:spacing w:val="-13"/>
        </w:rPr>
        <w:t> </w:t>
      </w:r>
      <w:r>
        <w:rPr/>
        <w:t>каждом</w:t>
      </w:r>
      <w:r>
        <w:rPr>
          <w:spacing w:val="-6"/>
        </w:rPr>
        <w:t> </w:t>
      </w:r>
      <w:r>
        <w:rPr/>
        <w:t>году</w:t>
      </w:r>
      <w:r>
        <w:rPr>
          <w:spacing w:val="-17"/>
        </w:rPr>
        <w:t> </w:t>
      </w:r>
      <w:r>
        <w:rPr/>
        <w:t>обучения</w:t>
      </w:r>
      <w:r>
        <w:rPr>
          <w:spacing w:val="-1"/>
        </w:rPr>
        <w:t> </w:t>
      </w:r>
      <w:r>
        <w:rPr/>
        <w:t>проводятся</w:t>
      </w:r>
      <w:r>
        <w:rPr>
          <w:spacing w:val="-3"/>
        </w:rPr>
        <w:t> </w:t>
      </w:r>
      <w:r>
        <w:rPr/>
        <w:t>различные</w:t>
      </w:r>
      <w:r>
        <w:rPr>
          <w:spacing w:val="-10"/>
        </w:rPr>
        <w:t> </w:t>
      </w:r>
      <w:r>
        <w:rPr/>
        <w:t>виды</w:t>
      </w:r>
      <w:r>
        <w:rPr>
          <w:spacing w:val="-1"/>
        </w:rPr>
        <w:t> </w:t>
      </w:r>
      <w:r>
        <w:rPr>
          <w:spacing w:val="-2"/>
        </w:rPr>
        <w:t>диагностики:</w:t>
      </w:r>
    </w:p>
    <w:p>
      <w:pPr>
        <w:pStyle w:val="ListParagraph"/>
        <w:numPr>
          <w:ilvl w:val="0"/>
          <w:numId w:val="55"/>
        </w:numPr>
        <w:tabs>
          <w:tab w:pos="2532" w:val="left" w:leader="none"/>
        </w:tabs>
        <w:spacing w:line="240" w:lineRule="auto" w:before="0" w:after="0"/>
        <w:ind w:left="2532" w:right="0" w:hanging="180"/>
        <w:jc w:val="left"/>
        <w:rPr>
          <w:sz w:val="24"/>
        </w:rPr>
      </w:pPr>
      <w:r>
        <w:rPr>
          <w:sz w:val="24"/>
        </w:rPr>
        <w:t>стартовая</w:t>
      </w:r>
      <w:r>
        <w:rPr>
          <w:spacing w:val="-8"/>
          <w:sz w:val="24"/>
        </w:rPr>
        <w:t> </w:t>
      </w:r>
      <w:r>
        <w:rPr>
          <w:sz w:val="24"/>
        </w:rPr>
        <w:t>(входное</w:t>
      </w:r>
      <w:r>
        <w:rPr>
          <w:spacing w:val="-10"/>
          <w:sz w:val="24"/>
        </w:rPr>
        <w:t> </w:t>
      </w:r>
      <w:r>
        <w:rPr>
          <w:spacing w:val="-2"/>
          <w:sz w:val="24"/>
        </w:rPr>
        <w:t>оценивание);</w:t>
      </w:r>
    </w:p>
    <w:p>
      <w:pPr>
        <w:pStyle w:val="ListParagraph"/>
        <w:numPr>
          <w:ilvl w:val="0"/>
          <w:numId w:val="55"/>
        </w:numPr>
        <w:tabs>
          <w:tab w:pos="2532" w:val="left" w:leader="none"/>
        </w:tabs>
        <w:spacing w:line="240" w:lineRule="auto" w:before="2" w:after="0"/>
        <w:ind w:left="2532" w:right="0" w:hanging="180"/>
        <w:jc w:val="left"/>
        <w:rPr>
          <w:sz w:val="24"/>
        </w:rPr>
      </w:pPr>
      <w:r>
        <w:rPr>
          <w:sz w:val="24"/>
        </w:rPr>
        <w:t>текущая</w:t>
      </w:r>
      <w:r>
        <w:rPr>
          <w:spacing w:val="-8"/>
          <w:sz w:val="24"/>
        </w:rPr>
        <w:t> </w:t>
      </w:r>
      <w:r>
        <w:rPr>
          <w:spacing w:val="-2"/>
          <w:sz w:val="24"/>
        </w:rPr>
        <w:t>диагностика;</w:t>
      </w:r>
    </w:p>
    <w:p>
      <w:pPr>
        <w:pStyle w:val="ListParagraph"/>
        <w:numPr>
          <w:ilvl w:val="0"/>
          <w:numId w:val="55"/>
        </w:numPr>
        <w:tabs>
          <w:tab w:pos="2532" w:val="left" w:leader="none"/>
        </w:tabs>
        <w:spacing w:line="275" w:lineRule="exact" w:before="3" w:after="0"/>
        <w:ind w:left="2532" w:right="0" w:hanging="180"/>
        <w:jc w:val="left"/>
        <w:rPr>
          <w:sz w:val="24"/>
        </w:rPr>
      </w:pPr>
      <w:r>
        <w:rPr>
          <w:sz w:val="24"/>
        </w:rPr>
        <w:t>промежуточная</w:t>
      </w:r>
      <w:r>
        <w:rPr>
          <w:spacing w:val="-12"/>
          <w:sz w:val="24"/>
        </w:rPr>
        <w:t> </w:t>
      </w:r>
      <w:r>
        <w:rPr>
          <w:spacing w:val="-2"/>
          <w:sz w:val="24"/>
        </w:rPr>
        <w:t>диагностика.</w:t>
      </w:r>
    </w:p>
    <w:p>
      <w:pPr>
        <w:pStyle w:val="BodyText"/>
        <w:ind w:right="640"/>
      </w:pPr>
      <w:r>
        <w:rPr/>
        <w:t>Назначение стартовой диагностики – оценить владение обучающимися разными видами речевой деятельности, спрогнозировать методические приёмы, средства коррекционно-педагогического воздействия с учётом актуального уровня речевого развития обучающихся.</w:t>
      </w:r>
    </w:p>
    <w:p>
      <w:pPr>
        <w:pStyle w:val="BodyText"/>
        <w:ind w:right="633"/>
      </w:pPr>
      <w:r>
        <w:rPr/>
        <w:t>Текущая диагностика осуществляется в процессе освоения обучающимися каждой темы. Она проходит в виде опросов, написания сочинений и изложений и др. Главным критерием оценки является сформированность знаний, умений, навыков, владение программным материалом, продвижение в речевом развитии.</w:t>
      </w:r>
    </w:p>
    <w:p>
      <w:pPr>
        <w:spacing w:after="0"/>
        <w:sectPr>
          <w:pgSz w:w="11930" w:h="16860"/>
          <w:pgMar w:header="0" w:footer="1423" w:top="1020" w:bottom="1620" w:left="60" w:right="200"/>
        </w:sectPr>
      </w:pPr>
    </w:p>
    <w:p>
      <w:pPr>
        <w:pStyle w:val="BodyText"/>
        <w:spacing w:before="60"/>
        <w:ind w:right="629"/>
      </w:pPr>
      <w:r>
        <w:rPr/>
        <w:t>Также в рамках текущего контроля 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w:t>
      </w:r>
    </w:p>
    <w:p>
      <w:pPr>
        <w:pStyle w:val="BodyText"/>
        <w:spacing w:line="237" w:lineRule="auto" w:before="6"/>
        <w:ind w:right="628"/>
      </w:pPr>
      <w:r>
        <w:rPr/>
        <w:t>Промежуточная диагностика – обязательный вид диагностических процедур, реализуемых</w:t>
      </w:r>
      <w:r>
        <w:rPr>
          <w:spacing w:val="-7"/>
        </w:rPr>
        <w:t> </w:t>
      </w:r>
      <w:r>
        <w:rPr/>
        <w:t>в</w:t>
      </w:r>
      <w:r>
        <w:rPr>
          <w:spacing w:val="-12"/>
        </w:rPr>
        <w:t> </w:t>
      </w:r>
      <w:r>
        <w:rPr/>
        <w:t>конце</w:t>
      </w:r>
      <w:r>
        <w:rPr>
          <w:spacing w:val="-4"/>
        </w:rPr>
        <w:t> </w:t>
      </w:r>
      <w:r>
        <w:rPr/>
        <w:t>учебных</w:t>
      </w:r>
      <w:r>
        <w:rPr>
          <w:spacing w:val="-5"/>
        </w:rPr>
        <w:t> </w:t>
      </w:r>
      <w:r>
        <w:rPr/>
        <w:t>четвертей/триместров.</w:t>
      </w:r>
      <w:r>
        <w:rPr>
          <w:spacing w:val="-10"/>
        </w:rPr>
        <w:t> </w:t>
      </w:r>
      <w:r>
        <w:rPr/>
        <w:t>Продолжительность</w:t>
      </w:r>
      <w:r>
        <w:rPr>
          <w:spacing w:val="-4"/>
        </w:rPr>
        <w:t> </w:t>
      </w:r>
      <w:r>
        <w:rPr/>
        <w:t>их</w:t>
      </w:r>
      <w:r>
        <w:rPr>
          <w:spacing w:val="-7"/>
        </w:rPr>
        <w:t> </w:t>
      </w:r>
      <w:r>
        <w:rPr/>
        <w:t>выполнения</w:t>
      </w:r>
      <w:r>
        <w:rPr>
          <w:spacing w:val="-13"/>
        </w:rPr>
        <w:t> </w:t>
      </w:r>
      <w:r>
        <w:rPr/>
        <w:t>–</w:t>
      </w:r>
    </w:p>
    <w:p>
      <w:pPr>
        <w:pStyle w:val="BodyText"/>
        <w:spacing w:before="1"/>
        <w:ind w:right="630" w:firstLine="0"/>
      </w:pPr>
      <w:r>
        <w:rPr/>
        <w:t>1 урок. Контрольная работа, имеющая статус годовой, проводится в конце 4 учебной четверти. Основное требование, которое предъявляется к промежуточной диагностике, – соотнесённость содержания контрольных заданий</w:t>
      </w:r>
      <w:r>
        <w:rPr>
          <w:spacing w:val="-1"/>
        </w:rPr>
        <w:t> </w:t>
      </w:r>
      <w:r>
        <w:rPr/>
        <w:t>с</w:t>
      </w:r>
      <w:r>
        <w:rPr>
          <w:spacing w:val="-1"/>
        </w:rPr>
        <w:t> </w:t>
      </w:r>
      <w:r>
        <w:rPr/>
        <w:t>программным</w:t>
      </w:r>
      <w:r>
        <w:rPr>
          <w:spacing w:val="-1"/>
        </w:rPr>
        <w:t> </w:t>
      </w:r>
      <w:r>
        <w:rPr/>
        <w:t>материалом, освоенным обучающимися в течение учебного года по дисциплине «Развитие речи».</w:t>
      </w:r>
    </w:p>
    <w:p>
      <w:pPr>
        <w:pStyle w:val="BodyText"/>
        <w:ind w:right="665"/>
        <w:jc w:val="left"/>
      </w:pPr>
      <w:r>
        <w:rPr/>
        <w:t>Оценивание</w:t>
      </w:r>
      <w:r>
        <w:rPr>
          <w:spacing w:val="80"/>
        </w:rPr>
        <w:t> </w:t>
      </w:r>
      <w:r>
        <w:rPr/>
        <w:t>контрольных</w:t>
      </w:r>
      <w:r>
        <w:rPr>
          <w:spacing w:val="80"/>
        </w:rPr>
        <w:t> </w:t>
      </w:r>
      <w:r>
        <w:rPr/>
        <w:t>/</w:t>
      </w:r>
      <w:r>
        <w:rPr>
          <w:spacing w:val="80"/>
        </w:rPr>
        <w:t> </w:t>
      </w:r>
      <w:r>
        <w:rPr/>
        <w:t>самостоятельных</w:t>
      </w:r>
      <w:r>
        <w:rPr>
          <w:spacing w:val="80"/>
        </w:rPr>
        <w:t> </w:t>
      </w:r>
      <w:r>
        <w:rPr/>
        <w:t>работ</w:t>
      </w:r>
      <w:r>
        <w:rPr>
          <w:spacing w:val="80"/>
        </w:rPr>
        <w:t> </w:t>
      </w:r>
      <w:r>
        <w:rPr/>
        <w:t>обучающихся</w:t>
      </w:r>
      <w:r>
        <w:rPr>
          <w:spacing w:val="80"/>
        </w:rPr>
        <w:t> </w:t>
      </w:r>
      <w:r>
        <w:rPr/>
        <w:t>в</w:t>
      </w:r>
      <w:r>
        <w:rPr>
          <w:spacing w:val="80"/>
        </w:rPr>
        <w:t> </w:t>
      </w:r>
      <w:r>
        <w:rPr/>
        <w:t>процессе текущей (в т.ч. промежуточной) диагностики</w:t>
      </w:r>
    </w:p>
    <w:p>
      <w:pPr>
        <w:pStyle w:val="BodyText"/>
        <w:ind w:left="2352" w:firstLine="0"/>
        <w:jc w:val="left"/>
      </w:pPr>
      <w:r>
        <w:rPr/>
        <w:t>Критерии</w:t>
      </w:r>
      <w:r>
        <w:rPr>
          <w:spacing w:val="-9"/>
        </w:rPr>
        <w:t> </w:t>
      </w:r>
      <w:r>
        <w:rPr/>
        <w:t>оценки</w:t>
      </w:r>
      <w:r>
        <w:rPr>
          <w:spacing w:val="-1"/>
        </w:rPr>
        <w:t> </w:t>
      </w:r>
      <w:r>
        <w:rPr/>
        <w:t>устных</w:t>
      </w:r>
      <w:r>
        <w:rPr>
          <w:spacing w:val="-2"/>
        </w:rPr>
        <w:t> </w:t>
      </w:r>
      <w:r>
        <w:rPr/>
        <w:t>ответов</w:t>
      </w:r>
      <w:r>
        <w:rPr>
          <w:spacing w:val="-9"/>
        </w:rPr>
        <w:t> </w:t>
      </w:r>
      <w:r>
        <w:rPr/>
        <w:t>по</w:t>
      </w:r>
      <w:r>
        <w:rPr>
          <w:spacing w:val="-12"/>
        </w:rPr>
        <w:t> </w:t>
      </w:r>
      <w:r>
        <w:rPr/>
        <w:t>развитию</w:t>
      </w:r>
      <w:r>
        <w:rPr>
          <w:spacing w:val="-7"/>
        </w:rPr>
        <w:t> </w:t>
      </w:r>
      <w:r>
        <w:rPr>
          <w:spacing w:val="-2"/>
        </w:rPr>
        <w:t>речи:</w:t>
      </w:r>
    </w:p>
    <w:p>
      <w:pPr>
        <w:pStyle w:val="ListParagraph"/>
        <w:numPr>
          <w:ilvl w:val="0"/>
          <w:numId w:val="56"/>
        </w:numPr>
        <w:tabs>
          <w:tab w:pos="2641" w:val="left" w:leader="none"/>
        </w:tabs>
        <w:spacing w:line="240" w:lineRule="auto" w:before="0" w:after="0"/>
        <w:ind w:left="1644" w:right="977" w:firstLine="705"/>
        <w:jc w:val="left"/>
        <w:rPr>
          <w:sz w:val="24"/>
        </w:rPr>
      </w:pPr>
      <w:r>
        <w:rPr>
          <w:sz w:val="24"/>
        </w:rPr>
        <w:t>коммуникативная</w:t>
      </w:r>
      <w:r>
        <w:rPr>
          <w:spacing w:val="40"/>
          <w:sz w:val="24"/>
        </w:rPr>
        <w:t> </w:t>
      </w:r>
      <w:r>
        <w:rPr>
          <w:sz w:val="24"/>
        </w:rPr>
        <w:t>активность</w:t>
      </w:r>
      <w:r>
        <w:rPr>
          <w:spacing w:val="40"/>
          <w:sz w:val="24"/>
        </w:rPr>
        <w:t> </w:t>
      </w:r>
      <w:r>
        <w:rPr>
          <w:sz w:val="24"/>
        </w:rPr>
        <w:t>(умение</w:t>
      </w:r>
      <w:r>
        <w:rPr>
          <w:spacing w:val="39"/>
          <w:sz w:val="24"/>
        </w:rPr>
        <w:t> </w:t>
      </w:r>
      <w:r>
        <w:rPr>
          <w:sz w:val="24"/>
        </w:rPr>
        <w:t>инициировать</w:t>
      </w:r>
      <w:r>
        <w:rPr>
          <w:spacing w:val="40"/>
          <w:sz w:val="24"/>
        </w:rPr>
        <w:t> </w:t>
      </w:r>
      <w:r>
        <w:rPr>
          <w:sz w:val="24"/>
        </w:rPr>
        <w:t>диалог,</w:t>
      </w:r>
      <w:r>
        <w:rPr>
          <w:spacing w:val="37"/>
          <w:sz w:val="24"/>
        </w:rPr>
        <w:t> </w:t>
      </w:r>
      <w:r>
        <w:rPr>
          <w:sz w:val="24"/>
        </w:rPr>
        <w:t>использование реплик-стимулов, умение задавать уточняющие вопросы);</w:t>
      </w:r>
    </w:p>
    <w:p>
      <w:pPr>
        <w:pStyle w:val="ListParagraph"/>
        <w:numPr>
          <w:ilvl w:val="0"/>
          <w:numId w:val="56"/>
        </w:numPr>
        <w:tabs>
          <w:tab w:pos="2553" w:val="left" w:leader="none"/>
        </w:tabs>
        <w:spacing w:line="240" w:lineRule="auto" w:before="0" w:after="0"/>
        <w:ind w:left="1644" w:right="692" w:firstLine="705"/>
        <w:jc w:val="left"/>
        <w:rPr>
          <w:sz w:val="24"/>
        </w:rPr>
      </w:pPr>
      <w:r>
        <w:rPr>
          <w:sz w:val="24"/>
        </w:rPr>
        <w:t>знание речевого этикета и умение использовать его в процессе коммуникации с учётом участников общения;</w:t>
      </w:r>
    </w:p>
    <w:p>
      <w:pPr>
        <w:pStyle w:val="ListParagraph"/>
        <w:numPr>
          <w:ilvl w:val="0"/>
          <w:numId w:val="56"/>
        </w:numPr>
        <w:tabs>
          <w:tab w:pos="2581" w:val="left" w:leader="none"/>
        </w:tabs>
        <w:spacing w:line="237" w:lineRule="auto" w:before="3" w:after="0"/>
        <w:ind w:left="1644" w:right="680" w:firstLine="705"/>
        <w:jc w:val="left"/>
        <w:rPr>
          <w:sz w:val="24"/>
        </w:rPr>
      </w:pPr>
      <w:r>
        <w:rPr>
          <w:sz w:val="24"/>
        </w:rPr>
        <w:t>речевая</w:t>
      </w:r>
      <w:r>
        <w:rPr>
          <w:spacing w:val="40"/>
          <w:sz w:val="24"/>
        </w:rPr>
        <w:t> </w:t>
      </w:r>
      <w:r>
        <w:rPr>
          <w:sz w:val="24"/>
        </w:rPr>
        <w:t>грамотность,</w:t>
      </w:r>
      <w:r>
        <w:rPr>
          <w:spacing w:val="40"/>
          <w:sz w:val="24"/>
        </w:rPr>
        <w:t> </w:t>
      </w:r>
      <w:r>
        <w:rPr>
          <w:sz w:val="24"/>
        </w:rPr>
        <w:t>логичность</w:t>
      </w:r>
      <w:r>
        <w:rPr>
          <w:spacing w:val="40"/>
          <w:sz w:val="24"/>
        </w:rPr>
        <w:t> </w:t>
      </w:r>
      <w:r>
        <w:rPr>
          <w:sz w:val="24"/>
        </w:rPr>
        <w:t>и</w:t>
      </w:r>
      <w:r>
        <w:rPr>
          <w:spacing w:val="38"/>
          <w:sz w:val="24"/>
        </w:rPr>
        <w:t> </w:t>
      </w:r>
      <w:r>
        <w:rPr>
          <w:sz w:val="24"/>
        </w:rPr>
        <w:t>последовательность</w:t>
      </w:r>
      <w:r>
        <w:rPr>
          <w:spacing w:val="40"/>
          <w:sz w:val="24"/>
        </w:rPr>
        <w:t> </w:t>
      </w:r>
      <w:r>
        <w:rPr>
          <w:sz w:val="24"/>
        </w:rPr>
        <w:t>устного</w:t>
      </w:r>
      <w:r>
        <w:rPr>
          <w:spacing w:val="40"/>
          <w:sz w:val="24"/>
        </w:rPr>
        <w:t> </w:t>
      </w:r>
      <w:r>
        <w:rPr>
          <w:sz w:val="24"/>
        </w:rPr>
        <w:t>высказывания, выразительность, достаточная внятность;</w:t>
      </w:r>
    </w:p>
    <w:p>
      <w:pPr>
        <w:pStyle w:val="ListParagraph"/>
        <w:numPr>
          <w:ilvl w:val="0"/>
          <w:numId w:val="56"/>
        </w:numPr>
        <w:tabs>
          <w:tab w:pos="2538" w:val="left" w:leader="none"/>
        </w:tabs>
        <w:spacing w:line="240" w:lineRule="auto" w:before="1" w:after="0"/>
        <w:ind w:left="1644" w:right="641" w:firstLine="705"/>
        <w:jc w:val="both"/>
        <w:rPr>
          <w:sz w:val="24"/>
        </w:rPr>
      </w:pPr>
      <w:r>
        <w:rPr>
          <w:sz w:val="24"/>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pPr>
        <w:pStyle w:val="ListParagraph"/>
        <w:numPr>
          <w:ilvl w:val="0"/>
          <w:numId w:val="56"/>
        </w:numPr>
        <w:tabs>
          <w:tab w:pos="2529" w:val="left" w:leader="none"/>
        </w:tabs>
        <w:spacing w:line="240" w:lineRule="auto" w:before="0" w:after="0"/>
        <w:ind w:left="1644" w:right="638" w:firstLine="705"/>
        <w:jc w:val="both"/>
        <w:rPr>
          <w:sz w:val="24"/>
        </w:rPr>
      </w:pPr>
      <w:r>
        <w:rPr>
          <w:sz w:val="24"/>
        </w:rPr>
        <w:t>адекватное</w:t>
      </w:r>
      <w:r>
        <w:rPr>
          <w:spacing w:val="-8"/>
          <w:sz w:val="24"/>
        </w:rPr>
        <w:t> </w:t>
      </w:r>
      <w:r>
        <w:rPr>
          <w:sz w:val="24"/>
        </w:rPr>
        <w:t>использование</w:t>
      </w:r>
      <w:r>
        <w:rPr>
          <w:spacing w:val="-6"/>
          <w:sz w:val="24"/>
        </w:rPr>
        <w:t> </w:t>
      </w:r>
      <w:r>
        <w:rPr>
          <w:sz w:val="24"/>
        </w:rPr>
        <w:t>средств</w:t>
      </w:r>
      <w:r>
        <w:rPr>
          <w:spacing w:val="-7"/>
          <w:sz w:val="24"/>
        </w:rPr>
        <w:t> </w:t>
      </w:r>
      <w:r>
        <w:rPr>
          <w:sz w:val="24"/>
        </w:rPr>
        <w:t>общения</w:t>
      </w:r>
      <w:r>
        <w:rPr>
          <w:spacing w:val="-4"/>
          <w:sz w:val="24"/>
        </w:rPr>
        <w:t> </w:t>
      </w:r>
      <w:r>
        <w:rPr>
          <w:sz w:val="24"/>
        </w:rPr>
        <w:t>в</w:t>
      </w:r>
      <w:r>
        <w:rPr>
          <w:spacing w:val="-11"/>
          <w:sz w:val="24"/>
        </w:rPr>
        <w:t> </w:t>
      </w:r>
      <w:r>
        <w:rPr>
          <w:sz w:val="24"/>
        </w:rPr>
        <w:t>зависимости</w:t>
      </w:r>
      <w:r>
        <w:rPr>
          <w:spacing w:val="-2"/>
          <w:sz w:val="24"/>
        </w:rPr>
        <w:t> </w:t>
      </w:r>
      <w:r>
        <w:rPr>
          <w:sz w:val="24"/>
        </w:rPr>
        <w:t>от участников</w:t>
      </w:r>
      <w:r>
        <w:rPr>
          <w:spacing w:val="-4"/>
          <w:sz w:val="24"/>
        </w:rPr>
        <w:t> </w:t>
      </w:r>
      <w:r>
        <w:rPr>
          <w:sz w:val="24"/>
        </w:rPr>
        <w:t>общения (слышащих, глухих, слабослышащих).</w:t>
      </w:r>
    </w:p>
    <w:p>
      <w:pPr>
        <w:pStyle w:val="BodyText"/>
        <w:spacing w:line="275" w:lineRule="exact" w:before="3"/>
        <w:ind w:left="2352" w:firstLine="0"/>
      </w:pPr>
      <w:r>
        <w:rPr/>
        <w:t>При</w:t>
      </w:r>
      <w:r>
        <w:rPr>
          <w:spacing w:val="-14"/>
        </w:rPr>
        <w:t> </w:t>
      </w:r>
      <w:r>
        <w:rPr/>
        <w:t>оценивании</w:t>
      </w:r>
      <w:r>
        <w:rPr>
          <w:spacing w:val="-9"/>
        </w:rPr>
        <w:t> </w:t>
      </w:r>
      <w:r>
        <w:rPr/>
        <w:t>письменных</w:t>
      </w:r>
      <w:r>
        <w:rPr>
          <w:spacing w:val="-9"/>
        </w:rPr>
        <w:t> </w:t>
      </w:r>
      <w:r>
        <w:rPr>
          <w:spacing w:val="-2"/>
        </w:rPr>
        <w:t>работ</w:t>
      </w:r>
    </w:p>
    <w:p>
      <w:pPr>
        <w:pStyle w:val="BodyText"/>
        <w:spacing w:line="275" w:lineRule="exact"/>
        <w:ind w:left="2350" w:firstLine="2"/>
      </w:pPr>
      <w:r>
        <w:rPr/>
        <w:t>(сочинений</w:t>
      </w:r>
      <w:r>
        <w:rPr>
          <w:spacing w:val="-8"/>
        </w:rPr>
        <w:t> </w:t>
      </w:r>
      <w:r>
        <w:rPr/>
        <w:t>и</w:t>
      </w:r>
      <w:r>
        <w:rPr>
          <w:spacing w:val="-10"/>
        </w:rPr>
        <w:t> </w:t>
      </w:r>
      <w:r>
        <w:rPr/>
        <w:t>изложений,</w:t>
      </w:r>
      <w:r>
        <w:rPr>
          <w:spacing w:val="-8"/>
        </w:rPr>
        <w:t> </w:t>
      </w:r>
      <w:r>
        <w:rPr/>
        <w:t>письменных</w:t>
      </w:r>
      <w:r>
        <w:rPr>
          <w:spacing w:val="-1"/>
        </w:rPr>
        <w:t> </w:t>
      </w:r>
      <w:r>
        <w:rPr/>
        <w:t>ответов</w:t>
      </w:r>
      <w:r>
        <w:rPr>
          <w:spacing w:val="-7"/>
        </w:rPr>
        <w:t> </w:t>
      </w:r>
      <w:r>
        <w:rPr/>
        <w:t>и</w:t>
      </w:r>
      <w:r>
        <w:rPr>
          <w:spacing w:val="-7"/>
        </w:rPr>
        <w:t> </w:t>
      </w:r>
      <w:r>
        <w:rPr/>
        <w:t>др.)</w:t>
      </w:r>
      <w:r>
        <w:rPr>
          <w:spacing w:val="-10"/>
        </w:rPr>
        <w:t> </w:t>
      </w:r>
      <w:r>
        <w:rPr>
          <w:spacing w:val="-2"/>
        </w:rPr>
        <w:t>проверяются:</w:t>
      </w:r>
    </w:p>
    <w:p>
      <w:pPr>
        <w:pStyle w:val="ListParagraph"/>
        <w:numPr>
          <w:ilvl w:val="0"/>
          <w:numId w:val="56"/>
        </w:numPr>
        <w:tabs>
          <w:tab w:pos="2532" w:val="left" w:leader="none"/>
        </w:tabs>
        <w:spacing w:line="240" w:lineRule="auto" w:before="0" w:after="0"/>
        <w:ind w:left="2532" w:right="0" w:hanging="182"/>
        <w:jc w:val="both"/>
        <w:rPr>
          <w:sz w:val="24"/>
        </w:rPr>
      </w:pPr>
      <w:r>
        <w:rPr>
          <w:sz w:val="24"/>
        </w:rPr>
        <w:t>умение</w:t>
      </w:r>
      <w:r>
        <w:rPr>
          <w:spacing w:val="-14"/>
          <w:sz w:val="24"/>
        </w:rPr>
        <w:t> </w:t>
      </w:r>
      <w:r>
        <w:rPr>
          <w:sz w:val="24"/>
        </w:rPr>
        <w:t>раскрыть</w:t>
      </w:r>
      <w:r>
        <w:rPr>
          <w:spacing w:val="-1"/>
          <w:sz w:val="24"/>
        </w:rPr>
        <w:t> </w:t>
      </w:r>
      <w:r>
        <w:rPr>
          <w:sz w:val="24"/>
        </w:rPr>
        <w:t>содержание</w:t>
      </w:r>
      <w:r>
        <w:rPr>
          <w:spacing w:val="-8"/>
          <w:sz w:val="24"/>
        </w:rPr>
        <w:t> </w:t>
      </w:r>
      <w:r>
        <w:rPr>
          <w:sz w:val="24"/>
        </w:rPr>
        <w:t>темы,</w:t>
      </w:r>
      <w:r>
        <w:rPr>
          <w:spacing w:val="-5"/>
          <w:sz w:val="24"/>
        </w:rPr>
        <w:t> </w:t>
      </w:r>
      <w:r>
        <w:rPr>
          <w:sz w:val="24"/>
        </w:rPr>
        <w:t>соблюдая</w:t>
      </w:r>
      <w:r>
        <w:rPr>
          <w:spacing w:val="-4"/>
          <w:sz w:val="24"/>
        </w:rPr>
        <w:t> </w:t>
      </w:r>
      <w:r>
        <w:rPr>
          <w:sz w:val="24"/>
        </w:rPr>
        <w:t>логику</w:t>
      </w:r>
      <w:r>
        <w:rPr>
          <w:spacing w:val="-20"/>
          <w:sz w:val="24"/>
        </w:rPr>
        <w:t> </w:t>
      </w:r>
      <w:r>
        <w:rPr>
          <w:spacing w:val="-2"/>
          <w:sz w:val="24"/>
        </w:rPr>
        <w:t>изложения;</w:t>
      </w:r>
    </w:p>
    <w:p>
      <w:pPr>
        <w:pStyle w:val="ListParagraph"/>
        <w:numPr>
          <w:ilvl w:val="0"/>
          <w:numId w:val="56"/>
        </w:numPr>
        <w:tabs>
          <w:tab w:pos="2532" w:val="left" w:leader="none"/>
        </w:tabs>
        <w:spacing w:line="240" w:lineRule="auto" w:before="0" w:after="0"/>
        <w:ind w:left="2532" w:right="0" w:hanging="182"/>
        <w:jc w:val="both"/>
        <w:rPr>
          <w:sz w:val="24"/>
        </w:rPr>
      </w:pPr>
      <w:r>
        <w:rPr>
          <w:sz w:val="24"/>
        </w:rPr>
        <w:t>умение</w:t>
      </w:r>
      <w:r>
        <w:rPr>
          <w:spacing w:val="-13"/>
          <w:sz w:val="24"/>
        </w:rPr>
        <w:t> </w:t>
      </w:r>
      <w:r>
        <w:rPr>
          <w:sz w:val="24"/>
        </w:rPr>
        <w:t>писать,</w:t>
      </w:r>
      <w:r>
        <w:rPr>
          <w:spacing w:val="-8"/>
          <w:sz w:val="24"/>
        </w:rPr>
        <w:t> </w:t>
      </w:r>
      <w:r>
        <w:rPr>
          <w:sz w:val="24"/>
        </w:rPr>
        <w:t>ориентируясь</w:t>
      </w:r>
      <w:r>
        <w:rPr>
          <w:spacing w:val="-8"/>
          <w:sz w:val="24"/>
        </w:rPr>
        <w:t> </w:t>
      </w:r>
      <w:r>
        <w:rPr>
          <w:sz w:val="24"/>
        </w:rPr>
        <w:t>на</w:t>
      </w:r>
      <w:r>
        <w:rPr>
          <w:spacing w:val="-10"/>
          <w:sz w:val="24"/>
        </w:rPr>
        <w:t> </w:t>
      </w:r>
      <w:r>
        <w:rPr>
          <w:spacing w:val="-2"/>
          <w:sz w:val="24"/>
        </w:rPr>
        <w:t>читателя;</w:t>
      </w:r>
    </w:p>
    <w:p>
      <w:pPr>
        <w:pStyle w:val="ListParagraph"/>
        <w:numPr>
          <w:ilvl w:val="0"/>
          <w:numId w:val="56"/>
        </w:numPr>
        <w:tabs>
          <w:tab w:pos="2663" w:val="left" w:leader="none"/>
        </w:tabs>
        <w:spacing w:line="240" w:lineRule="auto" w:before="0" w:after="0"/>
        <w:ind w:left="1644" w:right="649" w:firstLine="705"/>
        <w:jc w:val="both"/>
        <w:rPr>
          <w:sz w:val="24"/>
        </w:rPr>
      </w:pPr>
      <w:r>
        <w:rPr>
          <w:sz w:val="24"/>
        </w:rPr>
        <w:t>умение отобрать языковые средства в соответствии с темой и задачей </w:t>
      </w:r>
      <w:r>
        <w:rPr>
          <w:spacing w:val="-2"/>
          <w:sz w:val="24"/>
        </w:rPr>
        <w:t>высказывания;</w:t>
      </w:r>
    </w:p>
    <w:p>
      <w:pPr>
        <w:pStyle w:val="ListParagraph"/>
        <w:numPr>
          <w:ilvl w:val="0"/>
          <w:numId w:val="56"/>
        </w:numPr>
        <w:tabs>
          <w:tab w:pos="2658" w:val="left" w:leader="none"/>
        </w:tabs>
        <w:spacing w:line="240" w:lineRule="auto" w:before="0" w:after="0"/>
        <w:ind w:left="1644" w:right="639" w:firstLine="705"/>
        <w:jc w:val="both"/>
        <w:rPr>
          <w:sz w:val="24"/>
        </w:rPr>
      </w:pPr>
      <w:r>
        <w:rPr>
          <w:sz w:val="24"/>
        </w:rPr>
        <w:t>умение выбрать и использовать для создания собственного письменного высказывания</w:t>
      </w:r>
      <w:r>
        <w:rPr>
          <w:spacing w:val="-15"/>
          <w:sz w:val="24"/>
        </w:rPr>
        <w:t> </w:t>
      </w:r>
      <w:r>
        <w:rPr>
          <w:sz w:val="24"/>
        </w:rPr>
        <w:t>необходимую</w:t>
      </w:r>
      <w:r>
        <w:rPr>
          <w:spacing w:val="-15"/>
          <w:sz w:val="24"/>
        </w:rPr>
        <w:t> </w:t>
      </w:r>
      <w:r>
        <w:rPr>
          <w:sz w:val="24"/>
        </w:rPr>
        <w:t>информацию</w:t>
      </w:r>
      <w:r>
        <w:rPr>
          <w:spacing w:val="-15"/>
          <w:sz w:val="24"/>
        </w:rPr>
        <w:t> </w:t>
      </w:r>
      <w:r>
        <w:rPr>
          <w:sz w:val="24"/>
        </w:rPr>
        <w:t>из</w:t>
      </w:r>
      <w:r>
        <w:rPr>
          <w:spacing w:val="-14"/>
          <w:sz w:val="24"/>
        </w:rPr>
        <w:t> </w:t>
      </w:r>
      <w:r>
        <w:rPr>
          <w:sz w:val="24"/>
        </w:rPr>
        <w:t>учебного,</w:t>
      </w:r>
      <w:r>
        <w:rPr>
          <w:spacing w:val="-15"/>
          <w:sz w:val="24"/>
        </w:rPr>
        <w:t> </w:t>
      </w:r>
      <w:r>
        <w:rPr>
          <w:sz w:val="24"/>
        </w:rPr>
        <w:t>художественного</w:t>
      </w:r>
      <w:r>
        <w:rPr>
          <w:spacing w:val="-13"/>
          <w:sz w:val="24"/>
        </w:rPr>
        <w:t> </w:t>
      </w:r>
      <w:r>
        <w:rPr>
          <w:sz w:val="24"/>
        </w:rPr>
        <w:t>текстов,</w:t>
      </w:r>
      <w:r>
        <w:rPr>
          <w:spacing w:val="-15"/>
          <w:sz w:val="24"/>
        </w:rPr>
        <w:t> </w:t>
      </w:r>
      <w:r>
        <w:rPr>
          <w:sz w:val="24"/>
        </w:rPr>
        <w:t>словарей, </w:t>
      </w:r>
      <w:r>
        <w:rPr>
          <w:spacing w:val="-2"/>
          <w:sz w:val="24"/>
        </w:rPr>
        <w:t>интернета;</w:t>
      </w:r>
    </w:p>
    <w:p>
      <w:pPr>
        <w:pStyle w:val="ListParagraph"/>
        <w:numPr>
          <w:ilvl w:val="0"/>
          <w:numId w:val="56"/>
        </w:numPr>
        <w:tabs>
          <w:tab w:pos="2532" w:val="left" w:leader="none"/>
        </w:tabs>
        <w:spacing w:line="240" w:lineRule="auto" w:before="0" w:after="0"/>
        <w:ind w:left="2532" w:right="0" w:hanging="180"/>
        <w:jc w:val="both"/>
        <w:rPr>
          <w:sz w:val="24"/>
        </w:rPr>
      </w:pPr>
      <w:r>
        <w:rPr>
          <w:sz w:val="24"/>
        </w:rPr>
        <w:t>знание</w:t>
      </w:r>
      <w:r>
        <w:rPr>
          <w:spacing w:val="-13"/>
          <w:sz w:val="24"/>
        </w:rPr>
        <w:t> </w:t>
      </w:r>
      <w:r>
        <w:rPr>
          <w:sz w:val="24"/>
        </w:rPr>
        <w:t>речевого</w:t>
      </w:r>
      <w:r>
        <w:rPr>
          <w:spacing w:val="-11"/>
          <w:sz w:val="24"/>
        </w:rPr>
        <w:t> </w:t>
      </w:r>
      <w:r>
        <w:rPr>
          <w:sz w:val="24"/>
        </w:rPr>
        <w:t>этикета</w:t>
      </w:r>
      <w:r>
        <w:rPr>
          <w:spacing w:val="-11"/>
          <w:sz w:val="24"/>
        </w:rPr>
        <w:t> </w:t>
      </w:r>
      <w:r>
        <w:rPr>
          <w:sz w:val="24"/>
        </w:rPr>
        <w:t>и</w:t>
      </w:r>
      <w:r>
        <w:rPr>
          <w:spacing w:val="-7"/>
          <w:sz w:val="24"/>
        </w:rPr>
        <w:t> </w:t>
      </w:r>
      <w:r>
        <w:rPr>
          <w:sz w:val="24"/>
        </w:rPr>
        <w:t>использование</w:t>
      </w:r>
      <w:r>
        <w:rPr>
          <w:spacing w:val="-10"/>
          <w:sz w:val="24"/>
        </w:rPr>
        <w:t> </w:t>
      </w:r>
      <w:r>
        <w:rPr>
          <w:sz w:val="24"/>
        </w:rPr>
        <w:t>его</w:t>
      </w:r>
      <w:r>
        <w:rPr>
          <w:spacing w:val="-11"/>
          <w:sz w:val="24"/>
        </w:rPr>
        <w:t> </w:t>
      </w:r>
      <w:r>
        <w:rPr>
          <w:sz w:val="24"/>
        </w:rPr>
        <w:t>в</w:t>
      </w:r>
      <w:r>
        <w:rPr>
          <w:spacing w:val="-10"/>
          <w:sz w:val="24"/>
        </w:rPr>
        <w:t> </w:t>
      </w:r>
      <w:r>
        <w:rPr>
          <w:sz w:val="24"/>
        </w:rPr>
        <w:t>письменной</w:t>
      </w:r>
      <w:r>
        <w:rPr>
          <w:spacing w:val="-5"/>
          <w:sz w:val="24"/>
        </w:rPr>
        <w:t> </w:t>
      </w:r>
      <w:r>
        <w:rPr>
          <w:spacing w:val="-2"/>
          <w:sz w:val="24"/>
        </w:rPr>
        <w:t>речи;</w:t>
      </w:r>
    </w:p>
    <w:p>
      <w:pPr>
        <w:pStyle w:val="ListParagraph"/>
        <w:numPr>
          <w:ilvl w:val="0"/>
          <w:numId w:val="56"/>
        </w:numPr>
        <w:tabs>
          <w:tab w:pos="2747" w:val="left" w:leader="none"/>
        </w:tabs>
        <w:spacing w:line="240" w:lineRule="auto" w:before="0" w:after="0"/>
        <w:ind w:left="1644" w:right="643" w:firstLine="705"/>
        <w:jc w:val="both"/>
        <w:rPr>
          <w:sz w:val="24"/>
        </w:rPr>
      </w:pPr>
      <w:r>
        <w:rPr>
          <w:sz w:val="24"/>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pPr>
        <w:pStyle w:val="BodyText"/>
        <w:spacing w:before="2"/>
        <w:ind w:right="648"/>
      </w:pPr>
      <w:r>
        <w:rPr/>
        <w:t>При оценивании письменных работ обучающихся с</w:t>
      </w:r>
      <w:r>
        <w:rPr>
          <w:spacing w:val="-1"/>
        </w:rPr>
        <w:t> </w:t>
      </w:r>
      <w:r>
        <w:rPr/>
        <w:t>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w:t>
      </w:r>
      <w:r>
        <w:rPr>
          <w:spacing w:val="-2"/>
        </w:rPr>
        <w:t>произношения.</w:t>
      </w:r>
    </w:p>
    <w:p>
      <w:pPr>
        <w:pStyle w:val="BodyText"/>
        <w:ind w:left="0" w:firstLine="0"/>
        <w:jc w:val="left"/>
      </w:pPr>
    </w:p>
    <w:p>
      <w:pPr>
        <w:pStyle w:val="BodyText"/>
        <w:spacing w:before="15"/>
        <w:ind w:left="0" w:firstLine="0"/>
        <w:jc w:val="left"/>
      </w:pPr>
    </w:p>
    <w:p>
      <w:pPr>
        <w:pStyle w:val="Heading2"/>
        <w:numPr>
          <w:ilvl w:val="2"/>
          <w:numId w:val="37"/>
        </w:numPr>
        <w:tabs>
          <w:tab w:pos="6144" w:val="left" w:leader="none"/>
        </w:tabs>
        <w:spacing w:line="240" w:lineRule="auto" w:before="0" w:after="0"/>
        <w:ind w:left="6144" w:right="0" w:hanging="602"/>
        <w:jc w:val="left"/>
      </w:pPr>
      <w:r>
        <w:rPr>
          <w:spacing w:val="-2"/>
        </w:rPr>
        <w:t>ЛИТЕРАТУРА</w:t>
      </w:r>
    </w:p>
    <w:p>
      <w:pPr>
        <w:pStyle w:val="BodyText"/>
        <w:spacing w:before="262"/>
        <w:ind w:left="2352" w:firstLine="0"/>
        <w:jc w:val="left"/>
      </w:pPr>
      <w:r>
        <w:rPr/>
        <w:t>Федеральная</w:t>
      </w:r>
      <w:r>
        <w:rPr>
          <w:spacing w:val="55"/>
          <w:w w:val="150"/>
        </w:rPr>
        <w:t> </w:t>
      </w:r>
      <w:r>
        <w:rPr/>
        <w:t>рабочая</w:t>
      </w:r>
      <w:r>
        <w:rPr>
          <w:spacing w:val="59"/>
          <w:w w:val="150"/>
        </w:rPr>
        <w:t> </w:t>
      </w:r>
      <w:r>
        <w:rPr/>
        <w:t>программа</w:t>
      </w:r>
      <w:r>
        <w:rPr>
          <w:spacing w:val="56"/>
          <w:w w:val="150"/>
        </w:rPr>
        <w:t> </w:t>
      </w:r>
      <w:r>
        <w:rPr/>
        <w:t>(далее</w:t>
      </w:r>
      <w:r>
        <w:rPr>
          <w:spacing w:val="53"/>
          <w:w w:val="150"/>
        </w:rPr>
        <w:t> </w:t>
      </w:r>
      <w:r>
        <w:rPr/>
        <w:t>–</w:t>
      </w:r>
      <w:r>
        <w:rPr>
          <w:spacing w:val="62"/>
          <w:w w:val="150"/>
        </w:rPr>
        <w:t> </w:t>
      </w:r>
      <w:r>
        <w:rPr/>
        <w:t>Программа)</w:t>
      </w:r>
      <w:r>
        <w:rPr>
          <w:spacing w:val="54"/>
          <w:w w:val="150"/>
        </w:rPr>
        <w:t> </w:t>
      </w:r>
      <w:r>
        <w:rPr/>
        <w:t>по</w:t>
      </w:r>
      <w:r>
        <w:rPr>
          <w:spacing w:val="63"/>
          <w:w w:val="150"/>
        </w:rPr>
        <w:t> </w:t>
      </w:r>
      <w:r>
        <w:rPr/>
        <w:t>учебному</w:t>
      </w:r>
      <w:r>
        <w:rPr>
          <w:spacing w:val="74"/>
        </w:rPr>
        <w:t> </w:t>
      </w:r>
      <w:r>
        <w:rPr>
          <w:spacing w:val="-2"/>
        </w:rPr>
        <w:t>предмету</w:t>
      </w:r>
    </w:p>
    <w:p>
      <w:pPr>
        <w:pStyle w:val="BodyText"/>
        <w:ind w:firstLine="0"/>
        <w:jc w:val="left"/>
      </w:pPr>
      <w:r>
        <w:rPr/>
        <w:t>«Литература» адресована обучающимся с нарушениями слуха (включая кохлеарно </w:t>
      </w:r>
      <w:r>
        <w:rPr>
          <w:spacing w:val="-2"/>
        </w:rPr>
        <w:t>имплантированных),</w:t>
      </w:r>
      <w:r>
        <w:rPr>
          <w:spacing w:val="-8"/>
        </w:rPr>
        <w:t> </w:t>
      </w:r>
      <w:r>
        <w:rPr>
          <w:spacing w:val="-2"/>
        </w:rPr>
        <w:t>получающим</w:t>
      </w:r>
      <w:r>
        <w:rPr>
          <w:spacing w:val="-7"/>
        </w:rPr>
        <w:t> </w:t>
      </w:r>
      <w:r>
        <w:rPr>
          <w:spacing w:val="-2"/>
        </w:rPr>
        <w:t>основное</w:t>
      </w:r>
      <w:r>
        <w:rPr>
          <w:spacing w:val="-4"/>
        </w:rPr>
        <w:t> </w:t>
      </w:r>
      <w:r>
        <w:rPr>
          <w:spacing w:val="-2"/>
        </w:rPr>
        <w:t>общее</w:t>
      </w:r>
      <w:r>
        <w:rPr>
          <w:spacing w:val="-8"/>
        </w:rPr>
        <w:t> </w:t>
      </w:r>
      <w:r>
        <w:rPr>
          <w:spacing w:val="-2"/>
        </w:rPr>
        <w:t>образование. Программа разработана на</w:t>
      </w:r>
    </w:p>
    <w:p>
      <w:pPr>
        <w:spacing w:after="0"/>
        <w:jc w:val="left"/>
        <w:sectPr>
          <w:pgSz w:w="11930" w:h="16860"/>
          <w:pgMar w:header="0" w:footer="1423" w:top="1020" w:bottom="1620" w:left="60" w:right="200"/>
        </w:sectPr>
      </w:pPr>
    </w:p>
    <w:p>
      <w:pPr>
        <w:pStyle w:val="BodyText"/>
        <w:spacing w:before="60"/>
        <w:ind w:right="635" w:firstLine="0"/>
      </w:pPr>
      <w:r>
        <w:rPr/>
        <w:t>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w:t>
      </w:r>
      <w:r>
        <w:rPr>
          <w:spacing w:val="-4"/>
        </w:rPr>
        <w:t> </w:t>
      </w:r>
      <w:r>
        <w:rPr/>
        <w:t>Федерации</w:t>
      </w:r>
      <w:r>
        <w:rPr>
          <w:spacing w:val="-2"/>
        </w:rPr>
        <w:t> </w:t>
      </w:r>
      <w:r>
        <w:rPr/>
        <w:t>05.07.2021</w:t>
      </w:r>
      <w:r>
        <w:rPr>
          <w:spacing w:val="-6"/>
        </w:rPr>
        <w:t> </w:t>
      </w:r>
      <w:r>
        <w:rPr/>
        <w:t>г.,</w:t>
      </w:r>
      <w:r>
        <w:rPr>
          <w:spacing w:val="-7"/>
        </w:rPr>
        <w:t> </w:t>
      </w:r>
      <w:r>
        <w:rPr/>
        <w:t>рег.</w:t>
      </w:r>
      <w:r>
        <w:rPr>
          <w:spacing w:val="-6"/>
        </w:rPr>
        <w:t> </w:t>
      </w:r>
      <w:r>
        <w:rPr/>
        <w:t>номер</w:t>
      </w:r>
      <w:r>
        <w:rPr>
          <w:spacing w:val="-1"/>
        </w:rPr>
        <w:t> </w:t>
      </w:r>
      <w:r>
        <w:rPr/>
        <w:t>–</w:t>
      </w:r>
      <w:r>
        <w:rPr>
          <w:spacing w:val="-3"/>
        </w:rPr>
        <w:t> </w:t>
      </w:r>
      <w:r>
        <w:rPr/>
        <w:t>64101)</w:t>
      </w:r>
      <w:r>
        <w:rPr>
          <w:spacing w:val="-8"/>
        </w:rPr>
        <w:t> </w:t>
      </w:r>
      <w:r>
        <w:rPr/>
        <w:t>(далее</w:t>
      </w:r>
      <w:r>
        <w:rPr>
          <w:spacing w:val="-8"/>
        </w:rPr>
        <w:t> </w:t>
      </w:r>
      <w:r>
        <w:rPr/>
        <w:t>– ФГОС ООО), Концепции преподавания русского языка и литературы в Российской Федерации</w:t>
      </w:r>
      <w:r>
        <w:rPr>
          <w:spacing w:val="-3"/>
        </w:rPr>
        <w:t> </w:t>
      </w:r>
      <w:r>
        <w:rPr/>
        <w:t>(утверждена</w:t>
      </w:r>
      <w:r>
        <w:rPr>
          <w:spacing w:val="-4"/>
        </w:rPr>
        <w:t> </w:t>
      </w:r>
      <w:r>
        <w:rPr/>
        <w:t>распоряжением</w:t>
      </w:r>
      <w:r>
        <w:rPr>
          <w:spacing w:val="-2"/>
        </w:rPr>
        <w:t> </w:t>
      </w:r>
      <w:r>
        <w:rPr/>
        <w:t>Правительства</w:t>
      </w:r>
      <w:r>
        <w:rPr>
          <w:spacing w:val="-5"/>
        </w:rPr>
        <w:t> </w:t>
      </w:r>
      <w:r>
        <w:rPr/>
        <w:t>Российской</w:t>
      </w:r>
      <w:r>
        <w:rPr>
          <w:spacing w:val="-5"/>
        </w:rPr>
        <w:t> </w:t>
      </w:r>
      <w:r>
        <w:rPr/>
        <w:t>Федерации</w:t>
      </w:r>
      <w:r>
        <w:rPr>
          <w:spacing w:val="-3"/>
        </w:rPr>
        <w:t> </w:t>
      </w:r>
      <w:r>
        <w:rPr/>
        <w:t>от</w:t>
      </w:r>
      <w:r>
        <w:rPr>
          <w:spacing w:val="-3"/>
        </w:rPr>
        <w:t> </w:t>
      </w:r>
      <w:r>
        <w:rPr/>
        <w:t>9</w:t>
      </w:r>
      <w:r>
        <w:rPr>
          <w:spacing w:val="-3"/>
        </w:rPr>
        <w:t> </w:t>
      </w:r>
      <w:r>
        <w:rPr/>
        <w:t>апреля 2016</w:t>
      </w:r>
      <w:r>
        <w:rPr>
          <w:spacing w:val="-15"/>
        </w:rPr>
        <w:t> </w:t>
      </w:r>
      <w:r>
        <w:rPr/>
        <w:t>г.</w:t>
      </w:r>
      <w:r>
        <w:rPr>
          <w:spacing w:val="-14"/>
        </w:rPr>
        <w:t> </w:t>
      </w:r>
      <w:r>
        <w:rPr/>
        <w:t>№</w:t>
      </w:r>
      <w:r>
        <w:rPr>
          <w:spacing w:val="-15"/>
        </w:rPr>
        <w:t> </w:t>
      </w:r>
      <w:r>
        <w:rPr/>
        <w:t>637-р),</w:t>
      </w:r>
      <w:r>
        <w:rPr>
          <w:spacing w:val="-14"/>
        </w:rPr>
        <w:t> </w:t>
      </w:r>
      <w:r>
        <w:rPr/>
        <w:t>Федеральной</w:t>
      </w:r>
      <w:r>
        <w:rPr>
          <w:spacing w:val="-12"/>
        </w:rPr>
        <w:t> </w:t>
      </w:r>
      <w:r>
        <w:rPr/>
        <w:t>программы</w:t>
      </w:r>
      <w:r>
        <w:rPr>
          <w:spacing w:val="-13"/>
        </w:rPr>
        <w:t> </w:t>
      </w:r>
      <w:r>
        <w:rPr/>
        <w:t>воспитания</w:t>
      </w:r>
      <w:r>
        <w:rPr>
          <w:spacing w:val="-12"/>
        </w:rPr>
        <w:t> </w:t>
      </w:r>
      <w:r>
        <w:rPr/>
        <w:t>–</w:t>
      </w:r>
      <w:r>
        <w:rPr>
          <w:spacing w:val="-15"/>
        </w:rPr>
        <w:t> </w:t>
      </w:r>
      <w:r>
        <w:rPr/>
        <w:t>с</w:t>
      </w:r>
      <w:r>
        <w:rPr>
          <w:spacing w:val="-9"/>
        </w:rPr>
        <w:t> </w:t>
      </w:r>
      <w:r>
        <w:rPr/>
        <w:t>учётом</w:t>
      </w:r>
      <w:r>
        <w:rPr>
          <w:spacing w:val="-10"/>
        </w:rPr>
        <w:t> </w:t>
      </w:r>
      <w:r>
        <w:rPr/>
        <w:t>планируемых</w:t>
      </w:r>
      <w:r>
        <w:rPr>
          <w:spacing w:val="-6"/>
        </w:rPr>
        <w:t> </w:t>
      </w:r>
      <w:r>
        <w:rPr/>
        <w:t>результатов духовно-нравственного развития, воспитания и социализации обучающихся.</w:t>
      </w:r>
    </w:p>
    <w:p>
      <w:pPr>
        <w:pStyle w:val="Heading3"/>
        <w:spacing w:line="240" w:lineRule="auto" w:before="13"/>
        <w:ind w:left="5369"/>
        <w:jc w:val="both"/>
      </w:pPr>
      <w:r>
        <w:rPr/>
        <w:t>Пояснительная</w:t>
      </w:r>
      <w:r>
        <w:rPr>
          <w:spacing w:val="-10"/>
        </w:rPr>
        <w:t> </w:t>
      </w:r>
      <w:r>
        <w:rPr>
          <w:spacing w:val="-2"/>
        </w:rPr>
        <w:t>записка</w:t>
      </w:r>
    </w:p>
    <w:p>
      <w:pPr>
        <w:spacing w:before="2"/>
        <w:ind w:left="4366" w:right="1154" w:hanging="1506"/>
        <w:jc w:val="both"/>
        <w:rPr>
          <w:b/>
          <w:sz w:val="24"/>
        </w:rPr>
      </w:pPr>
      <w:r>
        <w:rPr>
          <w:b/>
          <w:sz w:val="24"/>
        </w:rPr>
        <w:t>Ценностные</w:t>
      </w:r>
      <w:r>
        <w:rPr>
          <w:b/>
          <w:spacing w:val="-2"/>
          <w:sz w:val="24"/>
        </w:rPr>
        <w:t> </w:t>
      </w:r>
      <w:r>
        <w:rPr>
          <w:b/>
          <w:sz w:val="24"/>
        </w:rPr>
        <w:t>ориентиры</w:t>
      </w:r>
      <w:r>
        <w:rPr>
          <w:b/>
          <w:spacing w:val="-2"/>
          <w:sz w:val="24"/>
        </w:rPr>
        <w:t> </w:t>
      </w:r>
      <w:r>
        <w:rPr>
          <w:b/>
          <w:sz w:val="24"/>
        </w:rPr>
        <w:t>в</w:t>
      </w:r>
      <w:r>
        <w:rPr>
          <w:b/>
          <w:spacing w:val="-2"/>
          <w:sz w:val="24"/>
        </w:rPr>
        <w:t> </w:t>
      </w:r>
      <w:r>
        <w:rPr>
          <w:b/>
          <w:sz w:val="24"/>
        </w:rPr>
        <w:t>обучении</w:t>
      </w:r>
      <w:r>
        <w:rPr>
          <w:b/>
          <w:spacing w:val="-1"/>
          <w:sz w:val="24"/>
        </w:rPr>
        <w:t> </w:t>
      </w:r>
      <w:r>
        <w:rPr>
          <w:b/>
          <w:sz w:val="24"/>
        </w:rPr>
        <w:t>учебному</w:t>
      </w:r>
      <w:r>
        <w:rPr>
          <w:b/>
          <w:spacing w:val="-2"/>
          <w:sz w:val="24"/>
        </w:rPr>
        <w:t> </w:t>
      </w:r>
      <w:r>
        <w:rPr>
          <w:b/>
          <w:sz w:val="24"/>
        </w:rPr>
        <w:t>предмету</w:t>
      </w:r>
      <w:r>
        <w:rPr>
          <w:b/>
          <w:spacing w:val="-3"/>
          <w:sz w:val="24"/>
        </w:rPr>
        <w:t> </w:t>
      </w:r>
      <w:r>
        <w:rPr>
          <w:b/>
          <w:sz w:val="24"/>
        </w:rPr>
        <w:t>«Литература» обучающихся с нарушениями слуха</w:t>
      </w:r>
    </w:p>
    <w:p>
      <w:pPr>
        <w:pStyle w:val="BodyText"/>
        <w:ind w:right="629"/>
      </w:pPr>
      <w:r>
        <w:rPr/>
        <w:t>Литература является одной из ведущих учебных дисциплин в системе образования обучающихся с нарушениями слуха,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BodyText"/>
        <w:ind w:right="633"/>
      </w:pPr>
      <w:r>
        <w:rPr/>
        <w:t>Уроки литературы стимулируют развитие у обучающихся с нарушениями слуха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w:t>
      </w:r>
      <w:r>
        <w:rPr>
          <w:spacing w:val="-9"/>
        </w:rPr>
        <w:t> </w:t>
      </w:r>
      <w:r>
        <w:rPr/>
        <w:t>жизненной</w:t>
      </w:r>
      <w:r>
        <w:rPr>
          <w:spacing w:val="-3"/>
        </w:rPr>
        <w:t> </w:t>
      </w:r>
      <w:r>
        <w:rPr/>
        <w:t>опорой</w:t>
      </w:r>
      <w:r>
        <w:rPr>
          <w:spacing w:val="-7"/>
        </w:rPr>
        <w:t> </w:t>
      </w:r>
      <w:r>
        <w:rPr/>
        <w:t>для</w:t>
      </w:r>
      <w:r>
        <w:rPr>
          <w:spacing w:val="-8"/>
        </w:rPr>
        <w:t> </w:t>
      </w:r>
      <w:r>
        <w:rPr/>
        <w:t>субъекта,</w:t>
      </w:r>
      <w:r>
        <w:rPr>
          <w:spacing w:val="-7"/>
        </w:rPr>
        <w:t> </w:t>
      </w:r>
      <w:r>
        <w:rPr/>
        <w:t>обеспечивая</w:t>
      </w:r>
      <w:r>
        <w:rPr>
          <w:spacing w:val="-8"/>
        </w:rPr>
        <w:t> </w:t>
      </w:r>
      <w:r>
        <w:rPr/>
        <w:t>овладение</w:t>
      </w:r>
      <w:r>
        <w:rPr>
          <w:spacing w:val="-11"/>
        </w:rPr>
        <w:t> </w:t>
      </w:r>
      <w:r>
        <w:rPr/>
        <w:t>языковой</w:t>
      </w:r>
      <w:r>
        <w:rPr>
          <w:spacing w:val="-7"/>
        </w:rPr>
        <w:t> </w:t>
      </w:r>
      <w:r>
        <w:rPr/>
        <w:t>картиной</w:t>
      </w:r>
      <w:r>
        <w:rPr>
          <w:spacing w:val="-3"/>
        </w:rPr>
        <w:t> </w:t>
      </w:r>
      <w:r>
        <w:rPr/>
        <w:t>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Овладение словесной речью в устной и письменной</w:t>
      </w:r>
      <w:r>
        <w:rPr>
          <w:spacing w:val="-3"/>
        </w:rPr>
        <w:t> </w:t>
      </w:r>
      <w:r>
        <w:rPr/>
        <w:t>формах</w:t>
      </w:r>
      <w:r>
        <w:rPr>
          <w:spacing w:val="-1"/>
        </w:rPr>
        <w:t> </w:t>
      </w:r>
      <w:r>
        <w:rPr/>
        <w:t>обучающимися</w:t>
      </w:r>
      <w:r>
        <w:rPr>
          <w:spacing w:val="-1"/>
        </w:rPr>
        <w:t> </w:t>
      </w:r>
      <w:r>
        <w:rPr/>
        <w:t>с</w:t>
      </w:r>
      <w:r>
        <w:rPr>
          <w:spacing w:val="-4"/>
        </w:rPr>
        <w:t> </w:t>
      </w:r>
      <w:r>
        <w:rPr/>
        <w:t>нарушениями</w:t>
      </w:r>
      <w:r>
        <w:rPr>
          <w:spacing w:val="-3"/>
        </w:rPr>
        <w:t> </w:t>
      </w:r>
      <w:r>
        <w:rPr/>
        <w:t>слуха</w:t>
      </w:r>
      <w:r>
        <w:rPr>
          <w:spacing w:val="-4"/>
        </w:rPr>
        <w:t> </w:t>
      </w:r>
      <w:r>
        <w:rPr/>
        <w:t>является</w:t>
      </w:r>
      <w:r>
        <w:rPr>
          <w:spacing w:val="-3"/>
        </w:rPr>
        <w:t> </w:t>
      </w:r>
      <w:r>
        <w:rPr/>
        <w:t>средством коррекции</w:t>
      </w:r>
      <w:r>
        <w:rPr>
          <w:spacing w:val="-3"/>
        </w:rPr>
        <w:t> </w:t>
      </w:r>
      <w:r>
        <w:rPr/>
        <w:t>и компенсации нарушения.</w:t>
      </w:r>
    </w:p>
    <w:p>
      <w:pPr>
        <w:pStyle w:val="Heading3"/>
        <w:spacing w:line="272" w:lineRule="exact" w:before="2"/>
        <w:ind w:left="3548"/>
        <w:jc w:val="both"/>
      </w:pPr>
      <w:r>
        <w:rPr/>
        <w:t>Общая</w:t>
      </w:r>
      <w:r>
        <w:rPr>
          <w:spacing w:val="-15"/>
        </w:rPr>
        <w:t> </w:t>
      </w:r>
      <w:r>
        <w:rPr/>
        <w:t>характеристика</w:t>
      </w:r>
      <w:r>
        <w:rPr>
          <w:spacing w:val="-7"/>
        </w:rPr>
        <w:t> </w:t>
      </w:r>
      <w:r>
        <w:rPr/>
        <w:t>учебного</w:t>
      </w:r>
      <w:r>
        <w:rPr>
          <w:spacing w:val="-12"/>
        </w:rPr>
        <w:t> </w:t>
      </w:r>
      <w:r>
        <w:rPr/>
        <w:t>предмета</w:t>
      </w:r>
      <w:r>
        <w:rPr>
          <w:spacing w:val="-8"/>
        </w:rPr>
        <w:t> </w:t>
      </w:r>
      <w:r>
        <w:rPr>
          <w:spacing w:val="-2"/>
        </w:rPr>
        <w:t>«Литература»</w:t>
      </w:r>
    </w:p>
    <w:p>
      <w:pPr>
        <w:pStyle w:val="BodyText"/>
        <w:ind w:right="636"/>
      </w:pPr>
      <w:r>
        <w:rPr/>
        <w:t>Учебный предмет «Литература» изучается обучающимися с нарушениями слуха на уровне</w:t>
      </w:r>
      <w:r>
        <w:rPr>
          <w:spacing w:val="-11"/>
        </w:rPr>
        <w:t> </w:t>
      </w:r>
      <w:r>
        <w:rPr/>
        <w:t>основного</w:t>
      </w:r>
      <w:r>
        <w:rPr>
          <w:spacing w:val="-7"/>
        </w:rPr>
        <w:t> </w:t>
      </w:r>
      <w:r>
        <w:rPr/>
        <w:t>общего</w:t>
      </w:r>
      <w:r>
        <w:rPr>
          <w:spacing w:val="-8"/>
        </w:rPr>
        <w:t> </w:t>
      </w:r>
      <w:r>
        <w:rPr/>
        <w:t>образования</w:t>
      </w:r>
      <w:r>
        <w:rPr>
          <w:spacing w:val="-8"/>
        </w:rPr>
        <w:t> </w:t>
      </w:r>
      <w:r>
        <w:rPr/>
        <w:t>по</w:t>
      </w:r>
      <w:r>
        <w:rPr>
          <w:spacing w:val="-8"/>
        </w:rPr>
        <w:t> </w:t>
      </w:r>
      <w:r>
        <w:rPr/>
        <w:t>АООП</w:t>
      </w:r>
      <w:r>
        <w:rPr>
          <w:spacing w:val="-11"/>
        </w:rPr>
        <w:t> </w:t>
      </w:r>
      <w:r>
        <w:rPr/>
        <w:t>(вариант</w:t>
      </w:r>
      <w:r>
        <w:rPr>
          <w:spacing w:val="-5"/>
        </w:rPr>
        <w:t> </w:t>
      </w:r>
      <w:r>
        <w:rPr/>
        <w:t>2.2.2)</w:t>
      </w:r>
      <w:r>
        <w:rPr>
          <w:spacing w:val="-11"/>
        </w:rPr>
        <w:t> </w:t>
      </w:r>
      <w:r>
        <w:rPr/>
        <w:t>в</w:t>
      </w:r>
      <w:r>
        <w:rPr>
          <w:spacing w:val="-9"/>
        </w:rPr>
        <w:t> </w:t>
      </w:r>
      <w:r>
        <w:rPr/>
        <w:t>пролонгированные</w:t>
      </w:r>
      <w:r>
        <w:rPr>
          <w:spacing w:val="-8"/>
        </w:rPr>
        <w:t> </w:t>
      </w:r>
      <w:r>
        <w:rPr/>
        <w:t>сроки (с 5 по 10 классы). Данная дисциплина преемственна по отношению к учебному</w:t>
      </w:r>
      <w:r>
        <w:rPr>
          <w:spacing w:val="-6"/>
        </w:rPr>
        <w:t> </w:t>
      </w:r>
      <w:r>
        <w:rPr/>
        <w:t>предмету</w:t>
      </w:r>
    </w:p>
    <w:p>
      <w:pPr>
        <w:pStyle w:val="BodyText"/>
        <w:ind w:firstLine="0"/>
      </w:pPr>
      <w:r>
        <w:rPr/>
        <w:t>«Литературное</w:t>
      </w:r>
      <w:r>
        <w:rPr>
          <w:spacing w:val="-14"/>
        </w:rPr>
        <w:t> </w:t>
      </w:r>
      <w:r>
        <w:rPr>
          <w:spacing w:val="-2"/>
        </w:rPr>
        <w:t>чтение».</w:t>
      </w:r>
    </w:p>
    <w:p>
      <w:pPr>
        <w:pStyle w:val="BodyText"/>
        <w:ind w:right="636"/>
      </w:pPr>
      <w:r>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pPr>
        <w:pStyle w:val="BodyText"/>
        <w:ind w:right="632"/>
      </w:pPr>
      <w:r>
        <w:rPr/>
        <w:t>Учебный предмет «Литература» обладает значительным образовательно- реабилитационным, коррекционно-развивающим и воспитательным потенциалом.</w:t>
      </w:r>
    </w:p>
    <w:p>
      <w:pPr>
        <w:pStyle w:val="BodyText"/>
        <w:ind w:right="632"/>
      </w:pPr>
      <w:r>
        <w:rPr/>
        <w:t>В образовательном аспекте уроки литературы ориентированы на овладение обучающимися с нарушениями слуха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w:t>
      </w:r>
      <w:r>
        <w:rPr>
          <w:spacing w:val="40"/>
        </w:rPr>
        <w:t> </w:t>
      </w:r>
      <w:r>
        <w:rPr/>
        <w:t>и в современный период. В этой связи курс литературы представлен следующими тематическими разделами:</w:t>
      </w:r>
      <w:r>
        <w:rPr>
          <w:spacing w:val="40"/>
        </w:rPr>
        <w:t> </w:t>
      </w:r>
      <w:r>
        <w:rPr/>
        <w:t>«Устное народное творчество»,</w:t>
      </w:r>
      <w:r>
        <w:rPr>
          <w:spacing w:val="40"/>
        </w:rPr>
        <w:t> </w:t>
      </w:r>
      <w:r>
        <w:rPr/>
        <w:t>«Древнерусская литература»,</w:t>
      </w:r>
    </w:p>
    <w:p>
      <w:pPr>
        <w:spacing w:after="0"/>
        <w:sectPr>
          <w:pgSz w:w="11930" w:h="16860"/>
          <w:pgMar w:header="0" w:footer="1423" w:top="1020" w:bottom="1620" w:left="60" w:right="200"/>
        </w:sectPr>
      </w:pPr>
    </w:p>
    <w:p>
      <w:pPr>
        <w:pStyle w:val="BodyText"/>
        <w:spacing w:line="237" w:lineRule="auto" w:before="63"/>
        <w:ind w:right="633" w:firstLine="0"/>
      </w:pPr>
      <w:r>
        <w:rPr/>
        <w:t>«Русская</w:t>
      </w:r>
      <w:r>
        <w:rPr>
          <w:spacing w:val="-6"/>
        </w:rPr>
        <w:t> </w:t>
      </w:r>
      <w:r>
        <w:rPr/>
        <w:t>литература</w:t>
      </w:r>
      <w:r>
        <w:rPr>
          <w:spacing w:val="-4"/>
        </w:rPr>
        <w:t> </w:t>
      </w:r>
      <w:r>
        <w:rPr/>
        <w:t>XVIII</w:t>
      </w:r>
      <w:r>
        <w:rPr>
          <w:spacing w:val="-14"/>
        </w:rPr>
        <w:t> </w:t>
      </w:r>
      <w:r>
        <w:rPr/>
        <w:t>века», «Русская</w:t>
      </w:r>
      <w:r>
        <w:rPr>
          <w:spacing w:val="-6"/>
        </w:rPr>
        <w:t> </w:t>
      </w:r>
      <w:r>
        <w:rPr/>
        <w:t>литература</w:t>
      </w:r>
      <w:r>
        <w:rPr>
          <w:spacing w:val="-7"/>
        </w:rPr>
        <w:t> </w:t>
      </w:r>
      <w:r>
        <w:rPr/>
        <w:t>ХIХ</w:t>
      </w:r>
      <w:r>
        <w:rPr>
          <w:spacing w:val="-5"/>
        </w:rPr>
        <w:t> </w:t>
      </w:r>
      <w:r>
        <w:rPr/>
        <w:t>века», «Русская</w:t>
      </w:r>
      <w:r>
        <w:rPr>
          <w:spacing w:val="-6"/>
        </w:rPr>
        <w:t> </w:t>
      </w:r>
      <w:r>
        <w:rPr/>
        <w:t>литература</w:t>
      </w:r>
      <w:r>
        <w:rPr>
          <w:spacing w:val="-7"/>
        </w:rPr>
        <w:t> </w:t>
      </w:r>
      <w:r>
        <w:rPr/>
        <w:t>XХ века», «Литература народов России», «Зарубежная литература».</w:t>
      </w:r>
    </w:p>
    <w:p>
      <w:pPr>
        <w:pStyle w:val="BodyText"/>
        <w:spacing w:before="3"/>
        <w:ind w:right="637"/>
      </w:pPr>
      <w:r>
        <w:rPr/>
        <w:t>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предусматривается ознакомление с основами теории литературы. Благодаря этому обучающиеся с нарушениями слуха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pPr>
        <w:pStyle w:val="BodyText"/>
        <w:spacing w:before="1"/>
        <w:ind w:right="631"/>
      </w:pPr>
      <w:r>
        <w:rPr/>
        <w:t>Реабилитационный компонент в системе литературного образования находит выражение в передаче обучающимся с нарушениями слуха социального и культурного опыта на культуроведческом материале, важнейшим источником которого является художественная литература. Знакомясь с</w:t>
      </w:r>
      <w:r>
        <w:rPr>
          <w:spacing w:val="-1"/>
        </w:rPr>
        <w:t> </w:t>
      </w:r>
      <w:r>
        <w:rPr/>
        <w:t>текстами произведений и осуществляя</w:t>
      </w:r>
      <w:r>
        <w:rPr>
          <w:spacing w:val="-1"/>
        </w:rPr>
        <w:t> </w:t>
      </w:r>
      <w:r>
        <w:rPr/>
        <w:t>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pPr>
        <w:pStyle w:val="BodyText"/>
        <w:spacing w:before="3"/>
        <w:ind w:right="631"/>
      </w:pPr>
      <w:r>
        <w:rPr/>
        <w:t>Коррекционно-развивающий потенциал уроков литературы находит выражение в преодолении речевого недоразвития обучающихся с нарушениями слуха, а также в формировании речетворческих умений (на доступном</w:t>
      </w:r>
      <w:r>
        <w:rPr>
          <w:spacing w:val="-1"/>
        </w:rPr>
        <w:t> </w:t>
      </w:r>
      <w:r>
        <w:rPr/>
        <w:t>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w:t>
      </w:r>
      <w:r>
        <w:rPr>
          <w:spacing w:val="-5"/>
        </w:rPr>
        <w:t> </w:t>
      </w:r>
      <w:r>
        <w:rPr/>
        <w:t>беглого</w:t>
      </w:r>
      <w:r>
        <w:rPr>
          <w:spacing w:val="-8"/>
        </w:rPr>
        <w:t> </w:t>
      </w:r>
      <w:r>
        <w:rPr/>
        <w:t>чтения,</w:t>
      </w:r>
      <w:r>
        <w:rPr>
          <w:spacing w:val="-5"/>
        </w:rPr>
        <w:t> </w:t>
      </w:r>
      <w:r>
        <w:rPr/>
        <w:t>формирование</w:t>
      </w:r>
      <w:r>
        <w:rPr>
          <w:spacing w:val="-8"/>
        </w:rPr>
        <w:t> </w:t>
      </w:r>
      <w:r>
        <w:rPr/>
        <w:t>которых</w:t>
      </w:r>
      <w:r>
        <w:rPr>
          <w:spacing w:val="-6"/>
        </w:rPr>
        <w:t> </w:t>
      </w:r>
      <w:r>
        <w:rPr/>
        <w:t>происходило</w:t>
      </w:r>
      <w:r>
        <w:rPr>
          <w:spacing w:val="-4"/>
        </w:rPr>
        <w:t> </w:t>
      </w:r>
      <w:r>
        <w:rPr/>
        <w:t>на</w:t>
      </w:r>
      <w:r>
        <w:rPr>
          <w:spacing w:val="-12"/>
        </w:rPr>
        <w:t> </w:t>
      </w:r>
      <w:r>
        <w:rPr/>
        <w:t>этапе</w:t>
      </w:r>
      <w:r>
        <w:rPr>
          <w:spacing w:val="-6"/>
        </w:rPr>
        <w:t> </w:t>
      </w:r>
      <w:r>
        <w:rPr/>
        <w:t>НОО;</w:t>
      </w:r>
      <w:r>
        <w:rPr>
          <w:spacing w:val="-5"/>
        </w:rPr>
        <w:t> </w:t>
      </w:r>
      <w:r>
        <w:rPr/>
        <w:t>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w:t>
      </w:r>
      <w:r>
        <w:rPr>
          <w:spacing w:val="-8"/>
        </w:rPr>
        <w:t> </w:t>
      </w:r>
      <w:r>
        <w:rPr/>
        <w:t>компонентов.</w:t>
      </w:r>
      <w:r>
        <w:rPr>
          <w:spacing w:val="-5"/>
        </w:rPr>
        <w:t> </w:t>
      </w:r>
      <w:r>
        <w:rPr/>
        <w:t>Это</w:t>
      </w:r>
      <w:r>
        <w:rPr>
          <w:spacing w:val="-8"/>
        </w:rPr>
        <w:t> </w:t>
      </w:r>
      <w:r>
        <w:rPr/>
        <w:t>эстетическое</w:t>
      </w:r>
      <w:r>
        <w:rPr>
          <w:spacing w:val="-11"/>
        </w:rPr>
        <w:t> </w:t>
      </w:r>
      <w:r>
        <w:rPr/>
        <w:t>наслаждение</w:t>
      </w:r>
      <w:r>
        <w:rPr>
          <w:spacing w:val="-10"/>
        </w:rPr>
        <w:t> </w:t>
      </w:r>
      <w:r>
        <w:rPr/>
        <w:t>от</w:t>
      </w:r>
      <w:r>
        <w:rPr>
          <w:spacing w:val="-8"/>
        </w:rPr>
        <w:t> </w:t>
      </w:r>
      <w:r>
        <w:rPr/>
        <w:t>чтения,</w:t>
      </w:r>
      <w:r>
        <w:rPr>
          <w:spacing w:val="-7"/>
        </w:rPr>
        <w:t> </w:t>
      </w:r>
      <w:r>
        <w:rPr/>
        <w:t>любовь</w:t>
      </w:r>
      <w:r>
        <w:rPr>
          <w:spacing w:val="-9"/>
        </w:rPr>
        <w:t> </w:t>
      </w:r>
      <w:r>
        <w:rPr/>
        <w:t>к</w:t>
      </w:r>
      <w:r>
        <w:rPr>
          <w:spacing w:val="-7"/>
        </w:rPr>
        <w:t> </w:t>
      </w:r>
      <w:r>
        <w:rPr/>
        <w:t>нему,</w:t>
      </w:r>
      <w:r>
        <w:rPr>
          <w:spacing w:val="-3"/>
        </w:rPr>
        <w:t> </w:t>
      </w:r>
      <w:r>
        <w:rPr/>
        <w:t>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с нарушениями слуха в качестве художественной ценности.</w:t>
      </w:r>
    </w:p>
    <w:p>
      <w:pPr>
        <w:pStyle w:val="BodyText"/>
        <w:ind w:right="630"/>
      </w:pPr>
      <w:r>
        <w:rPr/>
        <w:t>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w:t>
      </w:r>
      <w:r>
        <w:rPr>
          <w:spacing w:val="-11"/>
        </w:rPr>
        <w:t> </w:t>
      </w:r>
      <w:r>
        <w:rPr/>
        <w:t>средств.</w:t>
      </w:r>
      <w:r>
        <w:rPr>
          <w:spacing w:val="-6"/>
        </w:rPr>
        <w:t> </w:t>
      </w:r>
      <w:r>
        <w:rPr/>
        <w:t>В</w:t>
      </w:r>
      <w:r>
        <w:rPr>
          <w:spacing w:val="-10"/>
        </w:rPr>
        <w:t> </w:t>
      </w:r>
      <w:r>
        <w:rPr/>
        <w:t>соответствии</w:t>
      </w:r>
      <w:r>
        <w:rPr>
          <w:spacing w:val="-4"/>
        </w:rPr>
        <w:t> </w:t>
      </w:r>
      <w:r>
        <w:rPr/>
        <w:t>с</w:t>
      </w:r>
      <w:r>
        <w:rPr>
          <w:spacing w:val="-12"/>
        </w:rPr>
        <w:t> </w:t>
      </w:r>
      <w:r>
        <w:rPr/>
        <w:t>этим</w:t>
      </w:r>
      <w:r>
        <w:rPr>
          <w:spacing w:val="-8"/>
        </w:rPr>
        <w:t> </w:t>
      </w:r>
      <w:r>
        <w:rPr/>
        <w:t>в</w:t>
      </w:r>
      <w:r>
        <w:rPr>
          <w:spacing w:val="-11"/>
        </w:rPr>
        <w:t> </w:t>
      </w:r>
      <w:r>
        <w:rPr/>
        <w:t>содержание</w:t>
      </w:r>
      <w:r>
        <w:rPr>
          <w:spacing w:val="-9"/>
        </w:rPr>
        <w:t> </w:t>
      </w:r>
      <w:r>
        <w:rPr/>
        <w:t>курса</w:t>
      </w:r>
      <w:r>
        <w:rPr>
          <w:spacing w:val="-11"/>
        </w:rPr>
        <w:t> </w:t>
      </w:r>
      <w:r>
        <w:rPr/>
        <w:t>литературы</w:t>
      </w:r>
      <w:r>
        <w:rPr>
          <w:spacing w:val="-7"/>
        </w:rPr>
        <w:t> </w:t>
      </w:r>
      <w:r>
        <w:rPr/>
        <w:t>включён</w:t>
      </w:r>
      <w:r>
        <w:rPr>
          <w:spacing w:val="-4"/>
        </w:rPr>
        <w:t> </w:t>
      </w:r>
      <w:r>
        <w:rPr/>
        <w:t>сквозной раздел</w:t>
      </w:r>
      <w:r>
        <w:rPr>
          <w:spacing w:val="-15"/>
        </w:rPr>
        <w:t> </w:t>
      </w:r>
      <w:r>
        <w:rPr/>
        <w:t>«Речевой</w:t>
      </w:r>
      <w:r>
        <w:rPr>
          <w:spacing w:val="-15"/>
        </w:rPr>
        <w:t> </w:t>
      </w:r>
      <w:r>
        <w:rPr/>
        <w:t>практикум»,</w:t>
      </w:r>
      <w:r>
        <w:rPr>
          <w:spacing w:val="-15"/>
        </w:rPr>
        <w:t> </w:t>
      </w:r>
      <w:r>
        <w:rPr/>
        <w:t>описание</w:t>
      </w:r>
      <w:r>
        <w:rPr>
          <w:spacing w:val="-15"/>
        </w:rPr>
        <w:t> </w:t>
      </w:r>
      <w:r>
        <w:rPr/>
        <w:t>которого</w:t>
      </w:r>
      <w:r>
        <w:rPr>
          <w:spacing w:val="-15"/>
        </w:rPr>
        <w:t> </w:t>
      </w:r>
      <w:r>
        <w:rPr/>
        <w:t>сопровождается</w:t>
      </w:r>
      <w:r>
        <w:rPr>
          <w:spacing w:val="-15"/>
        </w:rPr>
        <w:t> </w:t>
      </w:r>
      <w:r>
        <w:rPr/>
        <w:t>указаниями</w:t>
      </w:r>
      <w:r>
        <w:rPr>
          <w:spacing w:val="-15"/>
        </w:rPr>
        <w:t> </w:t>
      </w:r>
      <w:r>
        <w:rPr/>
        <w:t>на</w:t>
      </w:r>
      <w:r>
        <w:rPr>
          <w:spacing w:val="-15"/>
        </w:rPr>
        <w:t> </w:t>
      </w:r>
      <w:r>
        <w:rPr/>
        <w:t>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с нарушениями слуха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w:t>
      </w:r>
      <w:r>
        <w:rPr>
          <w:spacing w:val="-2"/>
        </w:rPr>
        <w:t>произведений.</w:t>
      </w:r>
    </w:p>
    <w:p>
      <w:pPr>
        <w:spacing w:after="0"/>
        <w:sectPr>
          <w:pgSz w:w="11930" w:h="16860"/>
          <w:pgMar w:header="0" w:footer="1423" w:top="1020" w:bottom="1620" w:left="60" w:right="200"/>
        </w:sectPr>
      </w:pPr>
    </w:p>
    <w:p>
      <w:pPr>
        <w:pStyle w:val="BodyText"/>
        <w:spacing w:before="60"/>
        <w:ind w:right="634"/>
      </w:pPr>
      <w:r>
        <w:rPr/>
        <w:t>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w:t>
      </w:r>
      <w:r>
        <w:rPr>
          <w:spacing w:val="-15"/>
        </w:rPr>
        <w:t> </w:t>
      </w:r>
      <w:r>
        <w:rPr/>
        <w:t>содействует</w:t>
      </w:r>
      <w:r>
        <w:rPr>
          <w:spacing w:val="-12"/>
        </w:rPr>
        <w:t> </w:t>
      </w:r>
      <w:r>
        <w:rPr/>
        <w:t>развитию</w:t>
      </w:r>
      <w:r>
        <w:rPr>
          <w:spacing w:val="-13"/>
        </w:rPr>
        <w:t> </w:t>
      </w:r>
      <w:r>
        <w:rPr/>
        <w:t>сознательного</w:t>
      </w:r>
      <w:r>
        <w:rPr>
          <w:spacing w:val="-13"/>
        </w:rPr>
        <w:t> </w:t>
      </w:r>
      <w:r>
        <w:rPr/>
        <w:t>чтения,</w:t>
      </w:r>
      <w:r>
        <w:rPr>
          <w:spacing w:val="-11"/>
        </w:rPr>
        <w:t> </w:t>
      </w:r>
      <w:r>
        <w:rPr/>
        <w:t>а</w:t>
      </w:r>
      <w:r>
        <w:rPr>
          <w:spacing w:val="-15"/>
        </w:rPr>
        <w:t> </w:t>
      </w:r>
      <w:r>
        <w:rPr/>
        <w:t>также</w:t>
      </w:r>
      <w:r>
        <w:rPr>
          <w:spacing w:val="-15"/>
        </w:rPr>
        <w:t> </w:t>
      </w:r>
      <w:r>
        <w:rPr/>
        <w:t>наглядного</w:t>
      </w:r>
      <w:r>
        <w:rPr>
          <w:spacing w:val="-12"/>
        </w:rPr>
        <w:t> </w:t>
      </w:r>
      <w:r>
        <w:rPr/>
        <w:t>мышления, играющего важную компенсаторную роль. Полноценное наглядное мышление в единстве со</w:t>
      </w:r>
      <w:r>
        <w:rPr>
          <w:spacing w:val="-8"/>
        </w:rPr>
        <w:t> </w:t>
      </w:r>
      <w:r>
        <w:rPr/>
        <w:t>словесной</w:t>
      </w:r>
      <w:r>
        <w:rPr>
          <w:spacing w:val="-7"/>
        </w:rPr>
        <w:t> </w:t>
      </w:r>
      <w:r>
        <w:rPr/>
        <w:t>речью</w:t>
      </w:r>
      <w:r>
        <w:rPr>
          <w:spacing w:val="-5"/>
        </w:rPr>
        <w:t> </w:t>
      </w:r>
      <w:r>
        <w:rPr/>
        <w:t>обеспечивает успешный</w:t>
      </w:r>
      <w:r>
        <w:rPr>
          <w:spacing w:val="-7"/>
        </w:rPr>
        <w:t> </w:t>
      </w:r>
      <w:r>
        <w:rPr/>
        <w:t>переход</w:t>
      </w:r>
      <w:r>
        <w:rPr>
          <w:spacing w:val="-7"/>
        </w:rPr>
        <w:t> </w:t>
      </w:r>
      <w:r>
        <w:rPr/>
        <w:t>к</w:t>
      </w:r>
      <w:r>
        <w:rPr>
          <w:spacing w:val="-12"/>
        </w:rPr>
        <w:t> </w:t>
      </w:r>
      <w:r>
        <w:rPr/>
        <w:t>понятийным</w:t>
      </w:r>
      <w:r>
        <w:rPr>
          <w:spacing w:val="-8"/>
        </w:rPr>
        <w:t> </w:t>
      </w:r>
      <w:r>
        <w:rPr/>
        <w:t>формам</w:t>
      </w:r>
      <w:r>
        <w:rPr>
          <w:spacing w:val="-11"/>
        </w:rPr>
        <w:t> </w:t>
      </w:r>
      <w:r>
        <w:rPr/>
        <w:t>мыслительной деятельности и их совершенствование.</w:t>
      </w:r>
    </w:p>
    <w:p>
      <w:pPr>
        <w:pStyle w:val="BodyText"/>
        <w:spacing w:before="3"/>
        <w:ind w:right="630"/>
      </w:pPr>
      <w:r>
        <w:rPr/>
        <w:t>В</w:t>
      </w:r>
      <w:r>
        <w:rPr>
          <w:spacing w:val="-6"/>
        </w:rPr>
        <w:t> </w:t>
      </w:r>
      <w:r>
        <w:rPr/>
        <w:t>7–10</w:t>
      </w:r>
      <w:r>
        <w:rPr>
          <w:spacing w:val="-4"/>
        </w:rPr>
        <w:t> </w:t>
      </w:r>
      <w:r>
        <w:rPr/>
        <w:t>классах</w:t>
      </w:r>
      <w:r>
        <w:rPr>
          <w:spacing w:val="-2"/>
        </w:rPr>
        <w:t> </w:t>
      </w:r>
      <w:r>
        <w:rPr/>
        <w:t>значительно</w:t>
      </w:r>
      <w:r>
        <w:rPr>
          <w:spacing w:val="-4"/>
        </w:rPr>
        <w:t> </w:t>
      </w:r>
      <w:r>
        <w:rPr/>
        <w:t>возрастает</w:t>
      </w:r>
      <w:r>
        <w:rPr>
          <w:spacing w:val="-4"/>
        </w:rPr>
        <w:t> </w:t>
      </w:r>
      <w:r>
        <w:rPr/>
        <w:t>количество</w:t>
      </w:r>
      <w:r>
        <w:rPr>
          <w:spacing w:val="-4"/>
        </w:rPr>
        <w:t> </w:t>
      </w:r>
      <w:r>
        <w:rPr/>
        <w:t>видов деятельности,</w:t>
      </w:r>
      <w:r>
        <w:rPr>
          <w:spacing w:val="-4"/>
        </w:rPr>
        <w:t> </w:t>
      </w:r>
      <w:r>
        <w:rPr/>
        <w:t>связанных</w:t>
      </w:r>
      <w:r>
        <w:rPr>
          <w:spacing w:val="-2"/>
        </w:rPr>
        <w:t> </w:t>
      </w:r>
      <w:r>
        <w:rPr/>
        <w:t>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w:t>
      </w:r>
      <w:r>
        <w:rPr>
          <w:spacing w:val="-9"/>
        </w:rPr>
        <w:t> </w:t>
      </w:r>
      <w:r>
        <w:rPr/>
        <w:t>и</w:t>
      </w:r>
      <w:r>
        <w:rPr>
          <w:spacing w:val="-5"/>
        </w:rPr>
        <w:t> </w:t>
      </w:r>
      <w:r>
        <w:rPr/>
        <w:t>осуществлением</w:t>
      </w:r>
      <w:r>
        <w:rPr>
          <w:spacing w:val="-7"/>
        </w:rPr>
        <w:t> </w:t>
      </w:r>
      <w:r>
        <w:rPr/>
        <w:t>разных</w:t>
      </w:r>
      <w:r>
        <w:rPr>
          <w:spacing w:val="-1"/>
        </w:rPr>
        <w:t> </w:t>
      </w:r>
      <w:r>
        <w:rPr/>
        <w:t>видов</w:t>
      </w:r>
      <w:r>
        <w:rPr>
          <w:spacing w:val="-10"/>
        </w:rPr>
        <w:t> </w:t>
      </w:r>
      <w:r>
        <w:rPr/>
        <w:t>изложения</w:t>
      </w:r>
      <w:r>
        <w:rPr>
          <w:spacing w:val="-8"/>
        </w:rPr>
        <w:t> </w:t>
      </w:r>
      <w:r>
        <w:rPr/>
        <w:t>текстов.</w:t>
      </w:r>
      <w:r>
        <w:rPr>
          <w:spacing w:val="-7"/>
        </w:rPr>
        <w:t> </w:t>
      </w:r>
      <w:r>
        <w:rPr/>
        <w:t>Данные</w:t>
      </w:r>
      <w:r>
        <w:rPr>
          <w:spacing w:val="-12"/>
        </w:rPr>
        <w:t> </w:t>
      </w:r>
      <w:r>
        <w:rPr/>
        <w:t>виды</w:t>
      </w:r>
      <w:r>
        <w:rPr>
          <w:spacing w:val="-8"/>
        </w:rPr>
        <w:t> </w:t>
      </w:r>
      <w:r>
        <w:rPr/>
        <w:t>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pPr>
        <w:pStyle w:val="BodyText"/>
        <w:ind w:right="633"/>
      </w:pPr>
      <w:r>
        <w:rPr/>
        <w:t>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с нарушениями слуха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w:t>
      </w:r>
      <w:r>
        <w:rPr>
          <w:spacing w:val="-1"/>
        </w:rPr>
        <w:t> </w:t>
      </w:r>
      <w:r>
        <w:rPr/>
        <w:t>поэтических</w:t>
      </w:r>
      <w:r>
        <w:rPr>
          <w:spacing w:val="-3"/>
        </w:rPr>
        <w:t> </w:t>
      </w:r>
      <w:r>
        <w:rPr/>
        <w:t>и</w:t>
      </w:r>
      <w:r>
        <w:rPr>
          <w:spacing w:val="-5"/>
        </w:rPr>
        <w:t> </w:t>
      </w:r>
      <w:r>
        <w:rPr/>
        <w:t>прозаических</w:t>
      </w:r>
      <w:r>
        <w:rPr>
          <w:spacing w:val="-1"/>
        </w:rPr>
        <w:t> </w:t>
      </w:r>
      <w:r>
        <w:rPr/>
        <w:t>произведений</w:t>
      </w:r>
      <w:r>
        <w:rPr>
          <w:spacing w:val="-2"/>
        </w:rPr>
        <w:t> </w:t>
      </w:r>
      <w:r>
        <w:rPr/>
        <w:t>содействует</w:t>
      </w:r>
      <w:r>
        <w:rPr>
          <w:spacing w:val="-3"/>
        </w:rPr>
        <w:t> </w:t>
      </w:r>
      <w:r>
        <w:rPr/>
        <w:t>воспитанию</w:t>
      </w:r>
      <w:r>
        <w:rPr>
          <w:spacing w:val="-5"/>
        </w:rPr>
        <w:t> </w:t>
      </w:r>
      <w:r>
        <w:rPr/>
        <w:t>патриотизма – качества</w:t>
      </w:r>
      <w:r>
        <w:rPr>
          <w:spacing w:val="-2"/>
        </w:rPr>
        <w:t> </w:t>
      </w:r>
      <w:r>
        <w:rPr/>
        <w:t>личности, которое</w:t>
      </w:r>
      <w:r>
        <w:rPr>
          <w:spacing w:val="-1"/>
        </w:rPr>
        <w:t> </w:t>
      </w:r>
      <w:r>
        <w:rPr/>
        <w:t>основано на</w:t>
      </w:r>
      <w:r>
        <w:rPr>
          <w:spacing w:val="-1"/>
        </w:rPr>
        <w:t> </w:t>
      </w:r>
      <w:r>
        <w:rPr/>
        <w:t>любви к Родине, на</w:t>
      </w:r>
      <w:r>
        <w:rPr>
          <w:spacing w:val="-1"/>
        </w:rPr>
        <w:t> </w:t>
      </w:r>
      <w:r>
        <w:rPr/>
        <w:t>признании</w:t>
      </w:r>
      <w:r>
        <w:rPr>
          <w:spacing w:val="-2"/>
        </w:rPr>
        <w:t> </w:t>
      </w:r>
      <w:r>
        <w:rPr/>
        <w:t>законов</w:t>
      </w:r>
      <w:r>
        <w:rPr>
          <w:spacing w:val="-1"/>
        </w:rPr>
        <w:t> </w:t>
      </w:r>
      <w:r>
        <w:rPr/>
        <w:t>Отечества. Программный</w:t>
      </w:r>
      <w:r>
        <w:rPr>
          <w:spacing w:val="-13"/>
        </w:rPr>
        <w:t> </w:t>
      </w:r>
      <w:r>
        <w:rPr/>
        <w:t>материал</w:t>
      </w:r>
      <w:r>
        <w:rPr>
          <w:spacing w:val="-13"/>
        </w:rPr>
        <w:t> </w:t>
      </w:r>
      <w:r>
        <w:rPr/>
        <w:t>для</w:t>
      </w:r>
      <w:r>
        <w:rPr>
          <w:spacing w:val="-16"/>
        </w:rPr>
        <w:t> </w:t>
      </w:r>
      <w:r>
        <w:rPr/>
        <w:t>каждого</w:t>
      </w:r>
      <w:r>
        <w:rPr>
          <w:spacing w:val="-16"/>
        </w:rPr>
        <w:t> </w:t>
      </w:r>
      <w:r>
        <w:rPr/>
        <w:t>класса</w:t>
      </w:r>
      <w:r>
        <w:rPr>
          <w:spacing w:val="-12"/>
        </w:rPr>
        <w:t> </w:t>
      </w:r>
      <w:r>
        <w:rPr/>
        <w:t>включает</w:t>
      </w:r>
      <w:r>
        <w:rPr>
          <w:spacing w:val="-10"/>
        </w:rPr>
        <w:t> </w:t>
      </w:r>
      <w:r>
        <w:rPr/>
        <w:t>произведения,</w:t>
      </w:r>
      <w:r>
        <w:rPr>
          <w:spacing w:val="-12"/>
        </w:rPr>
        <w:t> </w:t>
      </w:r>
      <w:r>
        <w:rPr/>
        <w:t>в</w:t>
      </w:r>
      <w:r>
        <w:rPr>
          <w:spacing w:val="-14"/>
        </w:rPr>
        <w:t> </w:t>
      </w:r>
      <w:r>
        <w:rPr/>
        <w:t>которых</w:t>
      </w:r>
      <w:r>
        <w:rPr>
          <w:spacing w:val="-6"/>
        </w:rPr>
        <w:t> </w:t>
      </w:r>
      <w:r>
        <w:rPr/>
        <w:t>освещаются</w:t>
      </w:r>
    </w:p>
    <w:p>
      <w:pPr>
        <w:pStyle w:val="BodyText"/>
        <w:spacing w:before="1"/>
        <w:ind w:right="639" w:firstLine="0"/>
      </w:pPr>
      <w:r>
        <w:rPr/>
        <w:t>«вечные</w:t>
      </w:r>
      <w:r>
        <w:rPr>
          <w:spacing w:val="-3"/>
        </w:rPr>
        <w:t> </w:t>
      </w:r>
      <w:r>
        <w:rPr/>
        <w:t>проблемы»: добра,</w:t>
      </w:r>
      <w:r>
        <w:rPr>
          <w:spacing w:val="-1"/>
        </w:rPr>
        <w:t> </w:t>
      </w:r>
      <w:r>
        <w:rPr/>
        <w:t>зла,</w:t>
      </w:r>
      <w:r>
        <w:rPr>
          <w:spacing w:val="-1"/>
        </w:rPr>
        <w:t> </w:t>
      </w:r>
      <w:r>
        <w:rPr/>
        <w:t>жестокости,</w:t>
      </w:r>
      <w:r>
        <w:rPr>
          <w:spacing w:val="-1"/>
        </w:rPr>
        <w:t> </w:t>
      </w:r>
      <w:r>
        <w:rPr/>
        <w:t>великодушия</w:t>
      </w:r>
      <w:r>
        <w:rPr>
          <w:spacing w:val="-1"/>
        </w:rPr>
        <w:t> </w:t>
      </w:r>
      <w:r>
        <w:rPr/>
        <w:t>и др.</w:t>
      </w:r>
      <w:r>
        <w:rPr>
          <w:spacing w:val="-1"/>
        </w:rPr>
        <w:t> </w:t>
      </w:r>
      <w:r>
        <w:rPr/>
        <w:t>Обсуждение</w:t>
      </w:r>
      <w:r>
        <w:rPr>
          <w:spacing w:val="-2"/>
        </w:rPr>
        <w:t> </w:t>
      </w:r>
      <w:r>
        <w:rPr/>
        <w:t>этих</w:t>
      </w:r>
      <w:r>
        <w:rPr>
          <w:spacing w:val="-1"/>
        </w:rPr>
        <w:t> </w:t>
      </w:r>
      <w:r>
        <w:rPr/>
        <w:t>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pPr>
        <w:pStyle w:val="BodyText"/>
        <w:spacing w:before="1"/>
        <w:ind w:right="631"/>
      </w:pPr>
      <w:r>
        <w:rPr/>
        <w:t>В программе отражены произведения для заучивания наизусть. Учитель, ориентируясь на индивидуальные способности и возможности обучающихся с нарушениями слуха, может предлагать им для заучивания не целые тексты, а их отрывки; главное в этой деятельности – осмысленное заучивание.</w:t>
      </w:r>
    </w:p>
    <w:p>
      <w:pPr>
        <w:pStyle w:val="BodyText"/>
        <w:tabs>
          <w:tab w:pos="2328" w:val="left" w:leader="none"/>
          <w:tab w:pos="2712" w:val="left" w:leader="none"/>
          <w:tab w:pos="3276" w:val="left" w:leader="none"/>
          <w:tab w:pos="3960" w:val="left" w:leader="none"/>
          <w:tab w:pos="4736" w:val="left" w:leader="none"/>
          <w:tab w:pos="5912" w:val="left" w:leader="none"/>
          <w:tab w:pos="6104" w:val="left" w:leader="none"/>
          <w:tab w:pos="7376" w:val="left" w:leader="none"/>
          <w:tab w:pos="7736" w:val="left" w:leader="none"/>
          <w:tab w:pos="8089" w:val="left" w:leader="none"/>
          <w:tab w:pos="9011" w:val="left" w:leader="none"/>
          <w:tab w:pos="9746" w:val="left" w:leader="none"/>
          <w:tab w:pos="10891" w:val="left" w:leader="none"/>
        </w:tabs>
        <w:ind w:left="1666" w:right="637" w:firstLine="1120"/>
        <w:jc w:val="right"/>
      </w:pPr>
      <w:r>
        <w:rPr/>
        <w:t>Программа</w:t>
      </w:r>
      <w:r>
        <w:rPr>
          <w:spacing w:val="-4"/>
        </w:rPr>
        <w:t> </w:t>
      </w:r>
      <w:r>
        <w:rPr/>
        <w:t>включает примерную тематическую и терминологическую лексику, </w:t>
      </w:r>
      <w:r>
        <w:rPr>
          <w:spacing w:val="-2"/>
        </w:rPr>
        <w:t>которая</w:t>
      </w:r>
      <w:r>
        <w:rPr/>
        <w:tab/>
      </w:r>
      <w:r>
        <w:rPr>
          <w:spacing w:val="-2"/>
        </w:rPr>
        <w:t>подлежит</w:t>
      </w:r>
      <w:r>
        <w:rPr/>
        <w:tab/>
      </w:r>
      <w:r>
        <w:rPr>
          <w:spacing w:val="-2"/>
        </w:rPr>
        <w:t>целенаправленной</w:t>
      </w:r>
      <w:r>
        <w:rPr/>
        <w:tab/>
        <w:tab/>
      </w:r>
      <w:r>
        <w:rPr>
          <w:spacing w:val="-2"/>
        </w:rPr>
        <w:t>отработке</w:t>
      </w:r>
      <w:r>
        <w:rPr/>
        <w:tab/>
      </w:r>
      <w:r>
        <w:rPr>
          <w:spacing w:val="-10"/>
        </w:rPr>
        <w:t>в</w:t>
      </w:r>
      <w:r>
        <w:rPr/>
        <w:tab/>
      </w:r>
      <w:r>
        <w:rPr>
          <w:spacing w:val="-2"/>
        </w:rPr>
        <w:t>структуре</w:t>
      </w:r>
      <w:r>
        <w:rPr/>
        <w:tab/>
      </w:r>
      <w:r>
        <w:rPr>
          <w:spacing w:val="-2"/>
        </w:rPr>
        <w:t>словосочетаний</w:t>
      </w:r>
      <w:r>
        <w:rPr/>
        <w:tab/>
      </w:r>
      <w:r>
        <w:rPr>
          <w:spacing w:val="-10"/>
        </w:rPr>
        <w:t>и </w:t>
      </w:r>
      <w:r>
        <w:rPr/>
        <w:t>предложений,</w:t>
      </w:r>
      <w:r>
        <w:rPr>
          <w:spacing w:val="-2"/>
        </w:rPr>
        <w:t> </w:t>
      </w:r>
      <w:r>
        <w:rPr/>
        <w:t>а</w:t>
      </w:r>
      <w:r>
        <w:rPr>
          <w:spacing w:val="-3"/>
        </w:rPr>
        <w:t> </w:t>
      </w:r>
      <w:r>
        <w:rPr/>
        <w:t>также</w:t>
      </w:r>
      <w:r>
        <w:rPr>
          <w:spacing w:val="-2"/>
        </w:rPr>
        <w:t> </w:t>
      </w:r>
      <w:r>
        <w:rPr/>
        <w:t>связанных высказываний,</w:t>
      </w:r>
      <w:r>
        <w:rPr>
          <w:spacing w:val="-2"/>
        </w:rPr>
        <w:t> </w:t>
      </w:r>
      <w:r>
        <w:rPr/>
        <w:t>в</w:t>
      </w:r>
      <w:r>
        <w:rPr>
          <w:spacing w:val="-3"/>
        </w:rPr>
        <w:t> </w:t>
      </w:r>
      <w:r>
        <w:rPr/>
        <w:t>т.ч.</w:t>
      </w:r>
      <w:r>
        <w:rPr>
          <w:spacing w:val="-2"/>
        </w:rPr>
        <w:t> </w:t>
      </w:r>
      <w:r>
        <w:rPr/>
        <w:t>в</w:t>
      </w:r>
      <w:r>
        <w:rPr>
          <w:spacing w:val="-3"/>
        </w:rPr>
        <w:t> </w:t>
      </w:r>
      <w:r>
        <w:rPr/>
        <w:t>связи</w:t>
      </w:r>
      <w:r>
        <w:rPr>
          <w:spacing w:val="-2"/>
        </w:rPr>
        <w:t> </w:t>
      </w:r>
      <w:r>
        <w:rPr/>
        <w:t>с</w:t>
      </w:r>
      <w:r>
        <w:rPr>
          <w:spacing w:val="-3"/>
        </w:rPr>
        <w:t> </w:t>
      </w:r>
      <w:r>
        <w:rPr/>
        <w:t>формулировкой</w:t>
      </w:r>
      <w:r>
        <w:rPr>
          <w:spacing w:val="-1"/>
        </w:rPr>
        <w:t> </w:t>
      </w:r>
      <w:r>
        <w:rPr/>
        <w:t>выводов.</w:t>
      </w:r>
      <w:r>
        <w:rPr>
          <w:vertAlign w:val="superscript"/>
        </w:rPr>
        <w:t>52</w:t>
      </w:r>
      <w:r>
        <w:rPr>
          <w:vertAlign w:val="baseline"/>
        </w:rPr>
        <w:t> </w:t>
      </w:r>
      <w:r>
        <w:rPr>
          <w:spacing w:val="-4"/>
          <w:vertAlign w:val="baseline"/>
        </w:rPr>
        <w:t>При</w:t>
      </w:r>
      <w:r>
        <w:rPr>
          <w:vertAlign w:val="baseline"/>
        </w:rPr>
        <w:tab/>
      </w:r>
      <w:r>
        <w:rPr>
          <w:spacing w:val="-2"/>
          <w:vertAlign w:val="baseline"/>
        </w:rPr>
        <w:t>оценке</w:t>
      </w:r>
      <w:r>
        <w:rPr>
          <w:vertAlign w:val="baseline"/>
        </w:rPr>
        <w:tab/>
      </w:r>
      <w:r>
        <w:rPr>
          <w:spacing w:val="-2"/>
          <w:vertAlign w:val="baseline"/>
        </w:rPr>
        <w:t>результатов</w:t>
      </w:r>
      <w:r>
        <w:rPr>
          <w:vertAlign w:val="baseline"/>
        </w:rPr>
        <w:tab/>
      </w:r>
      <w:r>
        <w:rPr>
          <w:spacing w:val="-2"/>
          <w:vertAlign w:val="baseline"/>
        </w:rPr>
        <w:t>освоения</w:t>
      </w:r>
      <w:r>
        <w:rPr>
          <w:vertAlign w:val="baseline"/>
        </w:rPr>
        <w:tab/>
      </w:r>
      <w:r>
        <w:rPr>
          <w:spacing w:val="-2"/>
          <w:vertAlign w:val="baseline"/>
        </w:rPr>
        <w:t>обучающимися</w:t>
      </w:r>
      <w:r>
        <w:rPr>
          <w:vertAlign w:val="baseline"/>
        </w:rPr>
        <w:tab/>
      </w:r>
      <w:r>
        <w:rPr>
          <w:spacing w:val="-60"/>
          <w:vertAlign w:val="baseline"/>
        </w:rPr>
        <w:t> </w:t>
      </w:r>
      <w:r>
        <w:rPr>
          <w:spacing w:val="-10"/>
          <w:vertAlign w:val="baseline"/>
        </w:rPr>
        <w:t>с</w:t>
      </w:r>
      <w:r>
        <w:rPr>
          <w:vertAlign w:val="baseline"/>
        </w:rPr>
        <w:tab/>
      </w:r>
      <w:r>
        <w:rPr>
          <w:spacing w:val="-2"/>
          <w:vertAlign w:val="baseline"/>
        </w:rPr>
        <w:t>нарушениями</w:t>
      </w:r>
      <w:r>
        <w:rPr>
          <w:vertAlign w:val="baseline"/>
        </w:rPr>
        <w:tab/>
      </w:r>
      <w:r>
        <w:rPr>
          <w:spacing w:val="-2"/>
          <w:vertAlign w:val="baseline"/>
        </w:rPr>
        <w:t>слуха </w:t>
      </w:r>
      <w:r>
        <w:rPr>
          <w:vertAlign w:val="baseline"/>
        </w:rPr>
        <w:t>программного материала необходимо</w:t>
      </w:r>
      <w:r>
        <w:rPr>
          <w:spacing w:val="40"/>
          <w:vertAlign w:val="baseline"/>
        </w:rPr>
        <w:t> </w:t>
      </w:r>
      <w:r>
        <w:rPr>
          <w:vertAlign w:val="baseline"/>
        </w:rPr>
        <w:t>учитывать</w:t>
      </w:r>
      <w:r>
        <w:rPr>
          <w:spacing w:val="40"/>
          <w:vertAlign w:val="baseline"/>
        </w:rPr>
        <w:t> </w:t>
      </w:r>
      <w:r>
        <w:rPr>
          <w:vertAlign w:val="baseline"/>
        </w:rPr>
        <w:t>особенности их речевого и общего</w:t>
      </w:r>
    </w:p>
    <w:p>
      <w:pPr>
        <w:pStyle w:val="BodyText"/>
        <w:ind w:firstLine="0"/>
      </w:pPr>
      <w:r>
        <w:rPr/>
        <w:t>развития,</w:t>
      </w:r>
      <w:r>
        <w:rPr>
          <w:spacing w:val="-17"/>
        </w:rPr>
        <w:t> </w:t>
      </w:r>
      <w:r>
        <w:rPr/>
        <w:t>мыслительной</w:t>
      </w:r>
      <w:r>
        <w:rPr>
          <w:spacing w:val="-11"/>
        </w:rPr>
        <w:t> </w:t>
      </w:r>
      <w:r>
        <w:rPr/>
        <w:t>деятельности.</w:t>
      </w:r>
      <w:r>
        <w:rPr>
          <w:spacing w:val="-13"/>
        </w:rPr>
        <w:t> </w:t>
      </w:r>
      <w:r>
        <w:rPr/>
        <w:t>Допускается</w:t>
      </w:r>
      <w:r>
        <w:rPr>
          <w:spacing w:val="-15"/>
        </w:rPr>
        <w:t> </w:t>
      </w:r>
      <w:r>
        <w:rPr/>
        <w:t>дифференцированная</w:t>
      </w:r>
      <w:r>
        <w:rPr>
          <w:spacing w:val="-10"/>
        </w:rPr>
        <w:t> </w:t>
      </w:r>
      <w:r>
        <w:rPr>
          <w:spacing w:val="-2"/>
        </w:rPr>
        <w:t>оценка.</w:t>
      </w:r>
    </w:p>
    <w:p>
      <w:pPr>
        <w:pStyle w:val="BodyText"/>
        <w:ind w:left="0" w:firstLine="0"/>
        <w:jc w:val="left"/>
        <w:rPr>
          <w:sz w:val="20"/>
        </w:rPr>
      </w:pPr>
    </w:p>
    <w:p>
      <w:pPr>
        <w:pStyle w:val="BodyText"/>
        <w:spacing w:before="115"/>
        <w:ind w:left="0" w:firstLine="0"/>
        <w:jc w:val="left"/>
        <w:rPr>
          <w:sz w:val="20"/>
        </w:rPr>
      </w:pPr>
      <w:r>
        <w:rPr/>
        <mc:AlternateContent>
          <mc:Choice Requires="wps">
            <w:drawing>
              <wp:anchor distT="0" distB="0" distL="0" distR="0" allowOverlap="1" layoutInCell="1" locked="0" behindDoc="1" simplePos="0" relativeHeight="487608320">
                <wp:simplePos x="0" y="0"/>
                <wp:positionH relativeFrom="page">
                  <wp:posOffset>1080769</wp:posOffset>
                </wp:positionH>
                <wp:positionV relativeFrom="paragraph">
                  <wp:posOffset>234668</wp:posOffset>
                </wp:positionV>
                <wp:extent cx="1828800" cy="762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477871pt;width:144pt;height:.599980pt;mso-position-horizontal-relative:page;mso-position-vertical-relative:paragraph;z-index:-15708160;mso-wrap-distance-left:0;mso-wrap-distance-right:0" id="docshape43" filled="true" fillcolor="#000000" stroked="false">
                <v:fill type="solid"/>
                <w10:wrap type="topAndBottom"/>
              </v:rect>
            </w:pict>
          </mc:Fallback>
        </mc:AlternateContent>
      </w:r>
    </w:p>
    <w:p>
      <w:pPr>
        <w:spacing w:before="29"/>
        <w:ind w:left="1644" w:right="634" w:firstLine="0"/>
        <w:jc w:val="both"/>
        <w:rPr>
          <w:sz w:val="20"/>
        </w:rPr>
      </w:pPr>
      <w:r>
        <w:rPr>
          <w:sz w:val="20"/>
          <w:vertAlign w:val="superscript"/>
        </w:rPr>
        <w:t>52</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3"/>
          <w:sz w:val="20"/>
          <w:vertAlign w:val="baseline"/>
        </w:rPr>
        <w:t> </w:t>
      </w:r>
      <w:r>
        <w:rPr>
          <w:sz w:val="20"/>
          <w:vertAlign w:val="baseline"/>
        </w:rPr>
        <w:t>внятным</w:t>
      </w:r>
      <w:r>
        <w:rPr>
          <w:spacing w:val="-3"/>
          <w:sz w:val="20"/>
          <w:vertAlign w:val="baseline"/>
        </w:rPr>
        <w:t> </w:t>
      </w:r>
      <w:r>
        <w:rPr>
          <w:sz w:val="20"/>
          <w:vertAlign w:val="baseline"/>
        </w:rPr>
        <w:t>и</w:t>
      </w:r>
      <w:r>
        <w:rPr>
          <w:spacing w:val="-5"/>
          <w:sz w:val="20"/>
          <w:vertAlign w:val="baseline"/>
        </w:rPr>
        <w:t> </w:t>
      </w:r>
      <w:r>
        <w:rPr>
          <w:sz w:val="20"/>
          <w:vertAlign w:val="baseline"/>
        </w:rPr>
        <w:t>естественным воспроизведением</w:t>
      </w:r>
      <w:r>
        <w:rPr>
          <w:spacing w:val="-1"/>
          <w:sz w:val="20"/>
          <w:vertAlign w:val="baseline"/>
        </w:rPr>
        <w:t> </w:t>
      </w:r>
      <w:r>
        <w:rPr>
          <w:sz w:val="20"/>
          <w:vertAlign w:val="baseline"/>
        </w:rPr>
        <w:t>тематической</w:t>
      </w:r>
      <w:r>
        <w:rPr>
          <w:spacing w:val="-5"/>
          <w:sz w:val="20"/>
          <w:vertAlign w:val="baseline"/>
        </w:rPr>
        <w:t> </w:t>
      </w:r>
      <w:r>
        <w:rPr>
          <w:sz w:val="20"/>
          <w:vertAlign w:val="baseline"/>
        </w:rPr>
        <w:t>и</w:t>
      </w:r>
      <w:r>
        <w:rPr>
          <w:spacing w:val="-3"/>
          <w:sz w:val="20"/>
          <w:vertAlign w:val="baseline"/>
        </w:rPr>
        <w:t> </w:t>
      </w:r>
      <w:r>
        <w:rPr>
          <w:sz w:val="20"/>
          <w:vertAlign w:val="baseline"/>
        </w:rPr>
        <w:t>терминологической</w:t>
      </w:r>
      <w:r>
        <w:rPr>
          <w:spacing w:val="-3"/>
          <w:sz w:val="20"/>
          <w:vertAlign w:val="baseline"/>
        </w:rPr>
        <w:t> </w:t>
      </w:r>
      <w:r>
        <w:rPr>
          <w:sz w:val="20"/>
          <w:vertAlign w:val="baseline"/>
        </w:rPr>
        <w:t>лексики,</w:t>
      </w:r>
      <w:r>
        <w:rPr>
          <w:spacing w:val="-4"/>
          <w:sz w:val="20"/>
          <w:vertAlign w:val="baseline"/>
        </w:rPr>
        <w:t> </w:t>
      </w:r>
      <w:r>
        <w:rPr>
          <w:sz w:val="20"/>
          <w:vertAlign w:val="baseline"/>
        </w:rPr>
        <w:t>а</w:t>
      </w:r>
      <w:r>
        <w:rPr>
          <w:spacing w:val="-4"/>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423" w:top="1020" w:bottom="1620" w:left="60" w:right="200"/>
        </w:sectPr>
      </w:pPr>
    </w:p>
    <w:p>
      <w:pPr>
        <w:pStyle w:val="BodyText"/>
        <w:spacing w:before="60"/>
        <w:ind w:right="639"/>
      </w:pPr>
      <w:r>
        <w:rPr/>
        <w:t>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w:t>
      </w:r>
      <w:r>
        <w:rPr>
          <w:spacing w:val="-2"/>
        </w:rPr>
        <w:t>произведений.</w:t>
      </w:r>
    </w:p>
    <w:p>
      <w:pPr>
        <w:pStyle w:val="BodyText"/>
        <w:spacing w:before="3"/>
        <w:ind w:right="631"/>
      </w:pPr>
      <w:r>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pPr>
        <w:spacing w:line="240" w:lineRule="auto" w:before="0"/>
        <w:ind w:left="1644" w:right="638" w:firstLine="705"/>
        <w:jc w:val="both"/>
        <w:rPr>
          <w:sz w:val="24"/>
        </w:rPr>
      </w:pPr>
      <w:r>
        <w:rPr>
          <w:i/>
          <w:sz w:val="24"/>
        </w:rPr>
        <w:t>Принципы и подходы к реализации образовательно-коррекционной работы на уроках литературы </w:t>
      </w:r>
      <w:r>
        <w:rPr>
          <w:sz w:val="24"/>
        </w:rPr>
        <w:t>идентичны тем, в соответствии с которыми осуществляется образовательно-коррекционная работа на уроках русского языка и развития речи. Принципы обучения литературе представлены двумя основными группами</w:t>
      </w:r>
      <w:r>
        <w:rPr>
          <w:sz w:val="24"/>
          <w:vertAlign w:val="superscript"/>
        </w:rPr>
        <w:t>53</w:t>
      </w:r>
      <w:r>
        <w:rPr>
          <w:sz w:val="24"/>
          <w:vertAlign w:val="baseline"/>
        </w:rPr>
        <w:t>.</w:t>
      </w:r>
    </w:p>
    <w:p>
      <w:pPr>
        <w:pStyle w:val="BodyText"/>
        <w:ind w:right="647"/>
      </w:pPr>
      <w:r>
        <w:rPr/>
        <w:t>Первая группа вытекает из необходимости учитывать наиболее общие закономерности развития речи в норме. К таким принципам относятся:</w:t>
      </w:r>
    </w:p>
    <w:p>
      <w:pPr>
        <w:pStyle w:val="ListParagraph"/>
        <w:numPr>
          <w:ilvl w:val="0"/>
          <w:numId w:val="57"/>
        </w:numPr>
        <w:tabs>
          <w:tab w:pos="2613" w:val="left" w:leader="none"/>
        </w:tabs>
        <w:spacing w:line="240" w:lineRule="auto" w:before="0" w:after="0"/>
        <w:ind w:left="1644" w:right="642" w:firstLine="705"/>
        <w:jc w:val="both"/>
        <w:rPr>
          <w:sz w:val="24"/>
        </w:rPr>
      </w:pPr>
      <w:r>
        <w:rPr>
          <w:sz w:val="24"/>
        </w:rPr>
        <w:t>принцип коммуникативной направленности в обучении, создание на уроках литературы</w:t>
      </w:r>
      <w:r>
        <w:rPr>
          <w:spacing w:val="-14"/>
          <w:sz w:val="24"/>
        </w:rPr>
        <w:t> </w:t>
      </w:r>
      <w:r>
        <w:rPr>
          <w:sz w:val="24"/>
        </w:rPr>
        <w:t>ситуаций,</w:t>
      </w:r>
      <w:r>
        <w:rPr>
          <w:spacing w:val="-7"/>
          <w:sz w:val="24"/>
        </w:rPr>
        <w:t> </w:t>
      </w:r>
      <w:r>
        <w:rPr>
          <w:sz w:val="24"/>
        </w:rPr>
        <w:t>побуждающих</w:t>
      </w:r>
      <w:r>
        <w:rPr>
          <w:spacing w:val="-2"/>
          <w:sz w:val="24"/>
        </w:rPr>
        <w:t> </w:t>
      </w:r>
      <w:r>
        <w:rPr>
          <w:sz w:val="24"/>
        </w:rPr>
        <w:t>обучающихся</w:t>
      </w:r>
      <w:r>
        <w:rPr>
          <w:spacing w:val="-12"/>
          <w:sz w:val="24"/>
        </w:rPr>
        <w:t> </w:t>
      </w:r>
      <w:r>
        <w:rPr>
          <w:sz w:val="24"/>
        </w:rPr>
        <w:t>к</w:t>
      </w:r>
      <w:r>
        <w:rPr>
          <w:spacing w:val="-5"/>
          <w:sz w:val="24"/>
        </w:rPr>
        <w:t> </w:t>
      </w:r>
      <w:r>
        <w:rPr>
          <w:sz w:val="24"/>
        </w:rPr>
        <w:t>речевому</w:t>
      </w:r>
      <w:r>
        <w:rPr>
          <w:spacing w:val="-15"/>
          <w:sz w:val="24"/>
        </w:rPr>
        <w:t> </w:t>
      </w:r>
      <w:r>
        <w:rPr>
          <w:sz w:val="24"/>
        </w:rPr>
        <w:t>общению.</w:t>
      </w:r>
      <w:r>
        <w:rPr>
          <w:spacing w:val="-8"/>
          <w:sz w:val="24"/>
        </w:rPr>
        <w:t> </w:t>
      </w:r>
      <w:r>
        <w:rPr>
          <w:sz w:val="24"/>
        </w:rPr>
        <w:t>Данный</w:t>
      </w:r>
      <w:r>
        <w:rPr>
          <w:spacing w:val="-10"/>
          <w:sz w:val="24"/>
        </w:rPr>
        <w:t> </w:t>
      </w:r>
      <w:r>
        <w:rPr>
          <w:sz w:val="24"/>
        </w:rPr>
        <w:t>принцип является главным, требующим развития речи как средства общения и орудия мышления;</w:t>
      </w:r>
    </w:p>
    <w:p>
      <w:pPr>
        <w:pStyle w:val="ListParagraph"/>
        <w:numPr>
          <w:ilvl w:val="0"/>
          <w:numId w:val="57"/>
        </w:numPr>
        <w:tabs>
          <w:tab w:pos="2538" w:val="left" w:leader="none"/>
        </w:tabs>
        <w:spacing w:line="240" w:lineRule="auto" w:before="0" w:after="0"/>
        <w:ind w:left="1644" w:right="634" w:firstLine="705"/>
        <w:jc w:val="both"/>
        <w:rPr>
          <w:sz w:val="24"/>
        </w:rPr>
      </w:pPr>
      <w:r>
        <w:rPr>
          <w:sz w:val="24"/>
        </w:rPr>
        <w:t>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pPr>
        <w:pStyle w:val="ListParagraph"/>
        <w:numPr>
          <w:ilvl w:val="0"/>
          <w:numId w:val="57"/>
        </w:numPr>
        <w:tabs>
          <w:tab w:pos="2589" w:val="left" w:leader="none"/>
        </w:tabs>
        <w:spacing w:line="240" w:lineRule="auto" w:before="2" w:after="0"/>
        <w:ind w:left="1644" w:right="626" w:firstLine="705"/>
        <w:jc w:val="both"/>
        <w:rPr>
          <w:sz w:val="24"/>
        </w:rPr>
      </w:pPr>
      <w:r>
        <w:rPr>
          <w:sz w:val="24"/>
        </w:rPr>
        <w:t>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w:t>
      </w:r>
      <w:r>
        <w:rPr>
          <w:spacing w:val="-10"/>
          <w:sz w:val="24"/>
        </w:rPr>
        <w:t> </w:t>
      </w:r>
      <w:r>
        <w:rPr>
          <w:sz w:val="24"/>
        </w:rPr>
        <w:t>и</w:t>
      </w:r>
      <w:r>
        <w:rPr>
          <w:spacing w:val="-9"/>
          <w:sz w:val="24"/>
        </w:rPr>
        <w:t> </w:t>
      </w:r>
      <w:r>
        <w:rPr>
          <w:sz w:val="24"/>
        </w:rPr>
        <w:t>использование</w:t>
      </w:r>
      <w:r>
        <w:rPr>
          <w:spacing w:val="-7"/>
          <w:sz w:val="24"/>
        </w:rPr>
        <w:t> </w:t>
      </w:r>
      <w:r>
        <w:rPr>
          <w:sz w:val="24"/>
        </w:rPr>
        <w:t>остаточного</w:t>
      </w:r>
      <w:r>
        <w:rPr>
          <w:spacing w:val="-7"/>
          <w:sz w:val="24"/>
        </w:rPr>
        <w:t> </w:t>
      </w:r>
      <w:r>
        <w:rPr>
          <w:sz w:val="24"/>
        </w:rPr>
        <w:t>слуха</w:t>
      </w:r>
      <w:r>
        <w:rPr>
          <w:sz w:val="24"/>
          <w:vertAlign w:val="superscript"/>
        </w:rPr>
        <w:t>54</w:t>
      </w:r>
      <w:r>
        <w:rPr>
          <w:sz w:val="24"/>
          <w:vertAlign w:val="baseline"/>
        </w:rPr>
        <w:t>.</w:t>
      </w:r>
      <w:r>
        <w:rPr>
          <w:spacing w:val="-10"/>
          <w:sz w:val="24"/>
          <w:vertAlign w:val="baseline"/>
        </w:rPr>
        <w:t> </w:t>
      </w:r>
      <w:r>
        <w:rPr>
          <w:sz w:val="24"/>
          <w:vertAlign w:val="baseline"/>
        </w:rPr>
        <w:t>В</w:t>
      </w:r>
      <w:r>
        <w:rPr>
          <w:spacing w:val="-11"/>
          <w:sz w:val="24"/>
          <w:vertAlign w:val="baseline"/>
        </w:rPr>
        <w:t> </w:t>
      </w:r>
      <w:r>
        <w:rPr>
          <w:sz w:val="24"/>
          <w:vertAlign w:val="baseline"/>
        </w:rPr>
        <w:t>комплексе</w:t>
      </w:r>
      <w:r>
        <w:rPr>
          <w:spacing w:val="-8"/>
          <w:sz w:val="24"/>
          <w:vertAlign w:val="baseline"/>
        </w:rPr>
        <w:t> </w:t>
      </w:r>
      <w:r>
        <w:rPr>
          <w:sz w:val="24"/>
          <w:vertAlign w:val="baseline"/>
        </w:rPr>
        <w:t>это</w:t>
      </w:r>
      <w:r>
        <w:rPr>
          <w:spacing w:val="-4"/>
          <w:sz w:val="24"/>
          <w:vertAlign w:val="baseline"/>
        </w:rPr>
        <w:t> </w:t>
      </w:r>
      <w:r>
        <w:rPr>
          <w:sz w:val="24"/>
          <w:vertAlign w:val="baseline"/>
        </w:rPr>
        <w:t>содействует</w:t>
      </w:r>
      <w:r>
        <w:rPr>
          <w:spacing w:val="-3"/>
          <w:sz w:val="24"/>
          <w:vertAlign w:val="baseline"/>
        </w:rPr>
        <w:t> </w:t>
      </w:r>
      <w:r>
        <w:rPr>
          <w:sz w:val="24"/>
          <w:vertAlign w:val="baseline"/>
        </w:rPr>
        <w:t>полноценному формированию слухомоторной базы речи, укреплению материальной основы словесного </w:t>
      </w:r>
      <w:r>
        <w:rPr>
          <w:spacing w:val="-2"/>
          <w:sz w:val="24"/>
          <w:vertAlign w:val="baseline"/>
        </w:rPr>
        <w:t>мышления.</w:t>
      </w:r>
    </w:p>
    <w:p>
      <w:pPr>
        <w:pStyle w:val="BodyText"/>
        <w:ind w:right="639"/>
      </w:pPr>
      <w:r>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w:t>
      </w:r>
      <w:r>
        <w:rPr>
          <w:spacing w:val="40"/>
        </w:rPr>
        <w:t> </w:t>
      </w:r>
      <w:r>
        <w:rPr/>
        <w:t>с</w:t>
      </w:r>
      <w:r>
        <w:rPr>
          <w:spacing w:val="40"/>
        </w:rPr>
        <w:t> </w:t>
      </w:r>
      <w:r>
        <w:rPr/>
        <w:t>нарушением</w:t>
      </w:r>
      <w:r>
        <w:rPr>
          <w:spacing w:val="40"/>
        </w:rPr>
        <w:t> </w:t>
      </w:r>
      <w:r>
        <w:rPr/>
        <w:t>слуха</w:t>
      </w:r>
      <w:r>
        <w:rPr>
          <w:spacing w:val="40"/>
        </w:rPr>
        <w:t> </w:t>
      </w:r>
      <w:r>
        <w:rPr/>
        <w:t>обучающихся</w:t>
      </w:r>
      <w:r>
        <w:rPr>
          <w:spacing w:val="40"/>
        </w:rPr>
        <w:t> </w:t>
      </w:r>
      <w:r>
        <w:rPr/>
        <w:t>необходимо</w:t>
      </w:r>
      <w:r>
        <w:rPr>
          <w:spacing w:val="40"/>
        </w:rPr>
        <w:t> </w:t>
      </w:r>
      <w:r>
        <w:rPr/>
        <w:t>создание</w:t>
      </w:r>
      <w:r>
        <w:rPr>
          <w:spacing w:val="40"/>
        </w:rPr>
        <w:t> </w:t>
      </w:r>
      <w:r>
        <w:rPr/>
        <w:t>на</w:t>
      </w:r>
      <w:r>
        <w:rPr>
          <w:spacing w:val="40"/>
        </w:rPr>
        <w:t> </w:t>
      </w:r>
      <w:r>
        <w:rPr/>
        <w:t>уроках</w:t>
      </w:r>
      <w:r>
        <w:rPr>
          <w:spacing w:val="40"/>
        </w:rPr>
        <w:t> </w:t>
      </w:r>
      <w:r>
        <w:rPr/>
        <w:t>условий,</w:t>
      </w:r>
    </w:p>
    <w:p>
      <w:pPr>
        <w:pStyle w:val="BodyText"/>
        <w:spacing w:before="11"/>
        <w:ind w:left="0" w:firstLine="0"/>
        <w:jc w:val="left"/>
        <w:rPr>
          <w:sz w:val="13"/>
        </w:rPr>
      </w:pPr>
      <w:r>
        <w:rPr/>
        <mc:AlternateContent>
          <mc:Choice Requires="wps">
            <w:drawing>
              <wp:anchor distT="0" distB="0" distL="0" distR="0" allowOverlap="1" layoutInCell="1" locked="0" behindDoc="1" simplePos="0" relativeHeight="487608832">
                <wp:simplePos x="0" y="0"/>
                <wp:positionH relativeFrom="page">
                  <wp:posOffset>1080769</wp:posOffset>
                </wp:positionH>
                <wp:positionV relativeFrom="paragraph">
                  <wp:posOffset>117241</wp:posOffset>
                </wp:positionV>
                <wp:extent cx="1828800" cy="762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9.231583pt;width:144pt;height:.599980pt;mso-position-horizontal-relative:page;mso-position-vertical-relative:paragraph;z-index:-15707648;mso-wrap-distance-left:0;mso-wrap-distance-right:0" id="docshape44" filled="true" fillcolor="#000000" stroked="false">
                <v:fill type="solid"/>
                <w10:wrap type="topAndBottom"/>
              </v:rect>
            </w:pict>
          </mc:Fallback>
        </mc:AlternateContent>
      </w:r>
    </w:p>
    <w:p>
      <w:pPr>
        <w:spacing w:before="29"/>
        <w:ind w:left="1644" w:right="645" w:firstLine="0"/>
        <w:jc w:val="both"/>
        <w:rPr>
          <w:sz w:val="20"/>
        </w:rPr>
      </w:pPr>
      <w:r>
        <w:rPr>
          <w:sz w:val="20"/>
          <w:vertAlign w:val="superscript"/>
        </w:rPr>
        <w:t>53</w:t>
      </w:r>
      <w:r>
        <w:rPr>
          <w:spacing w:val="-5"/>
          <w:sz w:val="20"/>
          <w:vertAlign w:val="baseline"/>
        </w:rPr>
        <w:t> </w:t>
      </w:r>
      <w:r>
        <w:rPr>
          <w:sz w:val="20"/>
          <w:vertAlign w:val="baseline"/>
        </w:rPr>
        <w:t>См.</w:t>
      </w:r>
      <w:r>
        <w:rPr>
          <w:spacing w:val="-4"/>
          <w:sz w:val="20"/>
          <w:vertAlign w:val="baseline"/>
        </w:rPr>
        <w:t> </w:t>
      </w:r>
      <w:r>
        <w:rPr>
          <w:sz w:val="20"/>
          <w:vertAlign w:val="baseline"/>
        </w:rPr>
        <w:t>Комаров</w:t>
      </w:r>
      <w:r>
        <w:rPr>
          <w:spacing w:val="-2"/>
          <w:sz w:val="20"/>
          <w:vertAlign w:val="baseline"/>
        </w:rPr>
        <w:t> </w:t>
      </w:r>
      <w:r>
        <w:rPr>
          <w:sz w:val="20"/>
          <w:vertAlign w:val="baseline"/>
        </w:rPr>
        <w:t>К.В.</w:t>
      </w:r>
      <w:r>
        <w:rPr>
          <w:spacing w:val="-1"/>
          <w:sz w:val="20"/>
          <w:vertAlign w:val="baseline"/>
        </w:rPr>
        <w:t> </w:t>
      </w:r>
      <w:r>
        <w:rPr>
          <w:sz w:val="20"/>
          <w:vertAlign w:val="baseline"/>
        </w:rPr>
        <w:t>Методика</w:t>
      </w:r>
      <w:r>
        <w:rPr>
          <w:spacing w:val="-1"/>
          <w:sz w:val="20"/>
          <w:vertAlign w:val="baseline"/>
        </w:rPr>
        <w:t> </w:t>
      </w:r>
      <w:r>
        <w:rPr>
          <w:sz w:val="20"/>
          <w:vertAlign w:val="baseline"/>
        </w:rPr>
        <w:t>обучения</w:t>
      </w:r>
      <w:r>
        <w:rPr>
          <w:spacing w:val="-4"/>
          <w:sz w:val="20"/>
          <w:vertAlign w:val="baseline"/>
        </w:rPr>
        <w:t> </w:t>
      </w:r>
      <w:r>
        <w:rPr>
          <w:sz w:val="20"/>
          <w:vertAlign w:val="baseline"/>
        </w:rPr>
        <w:t>русскому</w:t>
      </w:r>
      <w:r>
        <w:rPr>
          <w:spacing w:val="-13"/>
          <w:sz w:val="20"/>
          <w:vertAlign w:val="baseline"/>
        </w:rPr>
        <w:t> </w:t>
      </w:r>
      <w:r>
        <w:rPr>
          <w:sz w:val="20"/>
          <w:vertAlign w:val="baseline"/>
        </w:rPr>
        <w:t>языку</w:t>
      </w:r>
      <w:r>
        <w:rPr>
          <w:spacing w:val="-8"/>
          <w:sz w:val="20"/>
          <w:vertAlign w:val="baseline"/>
        </w:rPr>
        <w:t> </w:t>
      </w:r>
      <w:r>
        <w:rPr>
          <w:sz w:val="20"/>
          <w:vertAlign w:val="baseline"/>
        </w:rPr>
        <w:t>в</w:t>
      </w:r>
      <w:r>
        <w:rPr>
          <w:spacing w:val="-5"/>
          <w:sz w:val="20"/>
          <w:vertAlign w:val="baseline"/>
        </w:rPr>
        <w:t> </w:t>
      </w:r>
      <w:r>
        <w:rPr>
          <w:sz w:val="20"/>
          <w:vertAlign w:val="baseline"/>
        </w:rPr>
        <w:t>школе</w:t>
      </w:r>
      <w:r>
        <w:rPr>
          <w:spacing w:val="-1"/>
          <w:sz w:val="20"/>
          <w:vertAlign w:val="baseline"/>
        </w:rPr>
        <w:t> </w:t>
      </w:r>
      <w:r>
        <w:rPr>
          <w:sz w:val="20"/>
          <w:vertAlign w:val="baseline"/>
        </w:rPr>
        <w:t>для</w:t>
      </w:r>
      <w:r>
        <w:rPr>
          <w:spacing w:val="-5"/>
          <w:sz w:val="20"/>
          <w:vertAlign w:val="baseline"/>
        </w:rPr>
        <w:t> </w:t>
      </w:r>
      <w:r>
        <w:rPr>
          <w:sz w:val="20"/>
          <w:vertAlign w:val="baseline"/>
        </w:rPr>
        <w:t>слабослышащих</w:t>
      </w:r>
      <w:r>
        <w:rPr>
          <w:spacing w:val="-6"/>
          <w:sz w:val="20"/>
          <w:vertAlign w:val="baseline"/>
        </w:rPr>
        <w:t> </w:t>
      </w:r>
      <w:r>
        <w:rPr>
          <w:sz w:val="20"/>
          <w:vertAlign w:val="baseline"/>
        </w:rPr>
        <w:t>детей:</w:t>
      </w:r>
      <w:r>
        <w:rPr>
          <w:spacing w:val="-2"/>
          <w:sz w:val="20"/>
          <w:vertAlign w:val="baseline"/>
        </w:rPr>
        <w:t> </w:t>
      </w:r>
      <w:r>
        <w:rPr>
          <w:sz w:val="20"/>
          <w:vertAlign w:val="baseline"/>
        </w:rPr>
        <w:t>Учеб пособие. – 2-е изд., испр. – М.: ООО «Издательский до «ОНИКС 21 век», 2005. – С. 46-57.</w:t>
      </w:r>
    </w:p>
    <w:p>
      <w:pPr>
        <w:spacing w:before="3"/>
        <w:ind w:left="1644" w:right="640" w:firstLine="0"/>
        <w:jc w:val="both"/>
        <w:rPr>
          <w:sz w:val="20"/>
        </w:rPr>
      </w:pPr>
      <w:r>
        <w:rPr>
          <w:sz w:val="20"/>
          <w:vertAlign w:val="superscript"/>
        </w:rPr>
        <w:t>54</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2"/>
          <w:sz w:val="20"/>
          <w:vertAlign w:val="baseline"/>
        </w:rPr>
        <w:t> </w:t>
      </w:r>
      <w:r>
        <w:rPr>
          <w:sz w:val="20"/>
          <w:vertAlign w:val="baseline"/>
        </w:rPr>
        <w:t>методических</w:t>
      </w:r>
      <w:r>
        <w:rPr>
          <w:spacing w:val="-6"/>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10"/>
          <w:sz w:val="20"/>
          <w:vertAlign w:val="baseline"/>
        </w:rPr>
        <w:t> </w:t>
      </w:r>
      <w:r>
        <w:rPr>
          <w:sz w:val="20"/>
          <w:vertAlign w:val="baseline"/>
        </w:rPr>
        <w:t>на</w:t>
      </w:r>
      <w:r>
        <w:rPr>
          <w:spacing w:val="-9"/>
          <w:sz w:val="20"/>
          <w:vertAlign w:val="baseline"/>
        </w:rPr>
        <w:t> </w:t>
      </w:r>
      <w:r>
        <w:rPr>
          <w:sz w:val="20"/>
          <w:vertAlign w:val="baseline"/>
        </w:rPr>
        <w:t>каждом</w:t>
      </w:r>
      <w:r>
        <w:rPr>
          <w:spacing w:val="-3"/>
          <w:sz w:val="20"/>
          <w:vertAlign w:val="baseline"/>
        </w:rPr>
        <w:t> </w:t>
      </w:r>
      <w:r>
        <w:rPr>
          <w:sz w:val="20"/>
          <w:vertAlign w:val="baseline"/>
        </w:rPr>
        <w:t>уроке</w:t>
      </w:r>
      <w:r>
        <w:rPr>
          <w:spacing w:val="-11"/>
          <w:sz w:val="20"/>
          <w:vertAlign w:val="baseline"/>
        </w:rPr>
        <w:t> </w:t>
      </w:r>
      <w:r>
        <w:rPr>
          <w:sz w:val="20"/>
          <w:vertAlign w:val="baseline"/>
        </w:rPr>
        <w:t>предусматривается</w:t>
      </w:r>
      <w:r>
        <w:rPr>
          <w:spacing w:val="-8"/>
          <w:sz w:val="20"/>
          <w:vertAlign w:val="baseline"/>
        </w:rPr>
        <w:t> </w:t>
      </w:r>
      <w:r>
        <w:rPr>
          <w:sz w:val="20"/>
          <w:vertAlign w:val="baseline"/>
        </w:rPr>
        <w:t>фонетическая</w:t>
      </w:r>
      <w:r>
        <w:rPr>
          <w:spacing w:val="-8"/>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423" w:top="1020" w:bottom="1620" w:left="60" w:right="200"/>
        </w:sectPr>
      </w:pPr>
    </w:p>
    <w:p>
      <w:pPr>
        <w:pStyle w:val="BodyText"/>
        <w:spacing w:line="237" w:lineRule="auto" w:before="63"/>
        <w:ind w:firstLine="0"/>
        <w:jc w:val="left"/>
      </w:pPr>
      <w:r>
        <w:rPr/>
        <w:t>обеспечивающих компенсаторную основу</w:t>
      </w:r>
      <w:r>
        <w:rPr>
          <w:spacing w:val="-4"/>
        </w:rPr>
        <w:t> </w:t>
      </w:r>
      <w:r>
        <w:rPr/>
        <w:t>в построении процесса специального обучения литературе. Это требует использования различных методов:</w:t>
      </w:r>
    </w:p>
    <w:p>
      <w:pPr>
        <w:pStyle w:val="ListParagraph"/>
        <w:numPr>
          <w:ilvl w:val="0"/>
          <w:numId w:val="58"/>
        </w:numPr>
        <w:tabs>
          <w:tab w:pos="2493" w:val="left" w:leader="none"/>
        </w:tabs>
        <w:spacing w:line="292" w:lineRule="exact" w:before="8" w:after="0"/>
        <w:ind w:left="2493" w:right="0" w:hanging="141"/>
        <w:jc w:val="left"/>
        <w:rPr>
          <w:sz w:val="24"/>
        </w:rPr>
      </w:pPr>
      <w:r>
        <w:rPr>
          <w:spacing w:val="-2"/>
          <w:sz w:val="24"/>
        </w:rPr>
        <w:t>репродуктивные</w:t>
      </w:r>
      <w:r>
        <w:rPr>
          <w:spacing w:val="3"/>
          <w:sz w:val="24"/>
        </w:rPr>
        <w:t> </w:t>
      </w:r>
      <w:r>
        <w:rPr>
          <w:spacing w:val="-2"/>
          <w:sz w:val="24"/>
        </w:rPr>
        <w:t>методы</w:t>
      </w:r>
      <w:r>
        <w:rPr>
          <w:spacing w:val="7"/>
          <w:sz w:val="24"/>
        </w:rPr>
        <w:t> </w:t>
      </w:r>
      <w:r>
        <w:rPr>
          <w:spacing w:val="-2"/>
          <w:sz w:val="24"/>
        </w:rPr>
        <w:t>(воспроизводящие</w:t>
      </w:r>
      <w:r>
        <w:rPr>
          <w:spacing w:val="5"/>
          <w:sz w:val="24"/>
        </w:rPr>
        <w:t> </w:t>
      </w:r>
      <w:r>
        <w:rPr>
          <w:spacing w:val="-2"/>
          <w:sz w:val="24"/>
        </w:rPr>
        <w:t>содержание</w:t>
      </w:r>
      <w:r>
        <w:rPr>
          <w:spacing w:val="6"/>
          <w:sz w:val="24"/>
        </w:rPr>
        <w:t> </w:t>
      </w:r>
      <w:r>
        <w:rPr>
          <w:spacing w:val="-2"/>
          <w:sz w:val="24"/>
        </w:rPr>
        <w:t>прочитанного);</w:t>
      </w:r>
    </w:p>
    <w:p>
      <w:pPr>
        <w:pStyle w:val="ListParagraph"/>
        <w:numPr>
          <w:ilvl w:val="0"/>
          <w:numId w:val="58"/>
        </w:numPr>
        <w:tabs>
          <w:tab w:pos="2492" w:val="left" w:leader="none"/>
        </w:tabs>
        <w:spacing w:line="235" w:lineRule="auto" w:before="3" w:after="0"/>
        <w:ind w:left="1644" w:right="983" w:firstLine="705"/>
        <w:jc w:val="left"/>
        <w:rPr>
          <w:sz w:val="24"/>
        </w:rPr>
      </w:pPr>
      <w:r>
        <w:rPr>
          <w:sz w:val="24"/>
        </w:rPr>
        <w:t>эвристические</w:t>
      </w:r>
      <w:r>
        <w:rPr>
          <w:spacing w:val="-3"/>
          <w:sz w:val="24"/>
        </w:rPr>
        <w:t> </w:t>
      </w:r>
      <w:r>
        <w:rPr>
          <w:sz w:val="24"/>
        </w:rPr>
        <w:t>(ориентированные</w:t>
      </w:r>
      <w:r>
        <w:rPr>
          <w:spacing w:val="-4"/>
          <w:sz w:val="24"/>
        </w:rPr>
        <w:t> </w:t>
      </w:r>
      <w:r>
        <w:rPr>
          <w:sz w:val="24"/>
        </w:rPr>
        <w:t>на</w:t>
      </w:r>
      <w:r>
        <w:rPr>
          <w:spacing w:val="-4"/>
          <w:sz w:val="24"/>
        </w:rPr>
        <w:t> </w:t>
      </w:r>
      <w:r>
        <w:rPr>
          <w:sz w:val="24"/>
        </w:rPr>
        <w:t>развитие</w:t>
      </w:r>
      <w:r>
        <w:rPr>
          <w:spacing w:val="-3"/>
          <w:sz w:val="24"/>
        </w:rPr>
        <w:t> </w:t>
      </w:r>
      <w:r>
        <w:rPr>
          <w:sz w:val="24"/>
        </w:rPr>
        <w:t>у</w:t>
      </w:r>
      <w:r>
        <w:rPr>
          <w:spacing w:val="-6"/>
          <w:sz w:val="24"/>
        </w:rPr>
        <w:t> </w:t>
      </w:r>
      <w:r>
        <w:rPr>
          <w:sz w:val="24"/>
        </w:rPr>
        <w:t>обучающихся</w:t>
      </w:r>
      <w:r>
        <w:rPr>
          <w:spacing w:val="-1"/>
          <w:sz w:val="24"/>
        </w:rPr>
        <w:t> </w:t>
      </w:r>
      <w:r>
        <w:rPr>
          <w:sz w:val="24"/>
        </w:rPr>
        <w:t>самостоятельной интеллектуальной и речевой деятельности);</w:t>
      </w:r>
    </w:p>
    <w:p>
      <w:pPr>
        <w:pStyle w:val="ListParagraph"/>
        <w:numPr>
          <w:ilvl w:val="0"/>
          <w:numId w:val="58"/>
        </w:numPr>
        <w:tabs>
          <w:tab w:pos="2492" w:val="left" w:leader="none"/>
          <w:tab w:pos="3898" w:val="left" w:leader="none"/>
          <w:tab w:pos="6373" w:val="left" w:leader="none"/>
          <w:tab w:pos="7537" w:val="left" w:leader="none"/>
          <w:tab w:pos="7914" w:val="left" w:leader="none"/>
          <w:tab w:pos="9594" w:val="left" w:leader="none"/>
        </w:tabs>
        <w:spacing w:line="235" w:lineRule="auto" w:before="8" w:after="0"/>
        <w:ind w:left="1644" w:right="671" w:firstLine="705"/>
        <w:jc w:val="left"/>
        <w:rPr>
          <w:sz w:val="24"/>
        </w:rPr>
      </w:pPr>
      <w:r>
        <w:rPr>
          <w:spacing w:val="-2"/>
          <w:sz w:val="24"/>
        </w:rPr>
        <w:t>творческие</w:t>
      </w:r>
      <w:r>
        <w:rPr>
          <w:sz w:val="24"/>
        </w:rPr>
        <w:tab/>
      </w:r>
      <w:r>
        <w:rPr>
          <w:spacing w:val="-2"/>
          <w:sz w:val="24"/>
        </w:rPr>
        <w:t>(предусматривающие</w:t>
      </w:r>
      <w:r>
        <w:rPr>
          <w:sz w:val="24"/>
        </w:rPr>
        <w:tab/>
      </w:r>
      <w:r>
        <w:rPr>
          <w:spacing w:val="-2"/>
          <w:sz w:val="24"/>
        </w:rPr>
        <w:t>развитие</w:t>
      </w:r>
      <w:r>
        <w:rPr>
          <w:sz w:val="24"/>
        </w:rPr>
        <w:tab/>
      </w:r>
      <w:r>
        <w:rPr>
          <w:spacing w:val="-10"/>
          <w:sz w:val="24"/>
        </w:rPr>
        <w:t>у</w:t>
      </w:r>
      <w:r>
        <w:rPr>
          <w:sz w:val="24"/>
        </w:rPr>
        <w:tab/>
      </w:r>
      <w:r>
        <w:rPr>
          <w:spacing w:val="-2"/>
          <w:sz w:val="24"/>
        </w:rPr>
        <w:t>обучающихся</w:t>
      </w:r>
      <w:r>
        <w:rPr>
          <w:sz w:val="24"/>
        </w:rPr>
        <w:tab/>
      </w:r>
      <w:r>
        <w:rPr>
          <w:spacing w:val="-2"/>
          <w:sz w:val="24"/>
        </w:rPr>
        <w:t>воображения, </w:t>
      </w:r>
      <w:r>
        <w:rPr>
          <w:sz w:val="24"/>
        </w:rPr>
        <w:t>творческих способностей).</w:t>
      </w:r>
    </w:p>
    <w:p>
      <w:pPr>
        <w:pStyle w:val="BodyText"/>
        <w:spacing w:before="1"/>
        <w:ind w:right="671"/>
      </w:pPr>
      <w:r>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pPr>
        <w:pStyle w:val="BodyText"/>
        <w:ind w:right="629"/>
      </w:pPr>
      <w:r>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w:t>
      </w:r>
      <w:r>
        <w:rPr>
          <w:spacing w:val="-4"/>
        </w:rPr>
        <w:t> </w:t>
      </w:r>
      <w:r>
        <w:rPr/>
        <w:t>текста,</w:t>
      </w:r>
      <w:r>
        <w:rPr>
          <w:spacing w:val="-1"/>
        </w:rPr>
        <w:t> </w:t>
      </w:r>
      <w:r>
        <w:rPr/>
        <w:t>составление</w:t>
      </w:r>
      <w:r>
        <w:rPr>
          <w:spacing w:val="-2"/>
        </w:rPr>
        <w:t> </w:t>
      </w:r>
      <w:r>
        <w:rPr/>
        <w:t>словесного</w:t>
      </w:r>
      <w:r>
        <w:rPr>
          <w:spacing w:val="-1"/>
        </w:rPr>
        <w:t> </w:t>
      </w:r>
      <w:r>
        <w:rPr/>
        <w:t>плана</w:t>
      </w:r>
      <w:r>
        <w:rPr>
          <w:spacing w:val="-2"/>
        </w:rPr>
        <w:t> </w:t>
      </w:r>
      <w:r>
        <w:rPr/>
        <w:t>и</w:t>
      </w:r>
      <w:r>
        <w:rPr>
          <w:spacing w:val="-3"/>
        </w:rPr>
        <w:t> </w:t>
      </w:r>
      <w:r>
        <w:rPr/>
        <w:t>др.),</w:t>
      </w:r>
      <w:r>
        <w:rPr>
          <w:spacing w:val="-2"/>
        </w:rPr>
        <w:t> </w:t>
      </w:r>
      <w:r>
        <w:rPr/>
        <w:t>выразительность</w:t>
      </w:r>
      <w:r>
        <w:rPr>
          <w:spacing w:val="-1"/>
        </w:rPr>
        <w:t> </w:t>
      </w:r>
      <w:r>
        <w:rPr/>
        <w:t>(чтение по ролям, заучивание наизусть и др.).</w:t>
      </w:r>
    </w:p>
    <w:p>
      <w:pPr>
        <w:pStyle w:val="BodyText"/>
        <w:ind w:right="638"/>
      </w:pPr>
      <w:r>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pPr>
        <w:pStyle w:val="BodyText"/>
        <w:spacing w:line="237" w:lineRule="auto" w:before="3"/>
        <w:ind w:right="652"/>
      </w:pPr>
      <w:r>
        <w:rPr/>
        <w:t>Вторая группа принципов обеспечивает компенсаторную основу процесса специального обучения. К этой группе принципов относятся:</w:t>
      </w:r>
    </w:p>
    <w:p>
      <w:pPr>
        <w:pStyle w:val="ListParagraph"/>
        <w:numPr>
          <w:ilvl w:val="0"/>
          <w:numId w:val="57"/>
        </w:numPr>
        <w:tabs>
          <w:tab w:pos="2629" w:val="left" w:leader="none"/>
        </w:tabs>
        <w:spacing w:line="240" w:lineRule="auto" w:before="1" w:after="0"/>
        <w:ind w:left="1644" w:right="633" w:firstLine="705"/>
        <w:jc w:val="both"/>
        <w:rPr>
          <w:sz w:val="24"/>
        </w:rPr>
      </w:pPr>
      <w:r>
        <w:rPr>
          <w:sz w:val="24"/>
        </w:rPr>
        <w:t>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w:t>
      </w:r>
      <w:r>
        <w:rPr>
          <w:spacing w:val="-4"/>
          <w:sz w:val="24"/>
        </w:rPr>
        <w:t>др.;</w:t>
      </w:r>
    </w:p>
    <w:p>
      <w:pPr>
        <w:pStyle w:val="ListParagraph"/>
        <w:numPr>
          <w:ilvl w:val="0"/>
          <w:numId w:val="57"/>
        </w:numPr>
        <w:tabs>
          <w:tab w:pos="2701" w:val="left" w:leader="none"/>
        </w:tabs>
        <w:spacing w:line="240" w:lineRule="auto" w:before="0" w:after="0"/>
        <w:ind w:left="1644" w:right="640" w:firstLine="705"/>
        <w:jc w:val="both"/>
        <w:rPr>
          <w:sz w:val="24"/>
        </w:rPr>
      </w:pPr>
      <w:r>
        <w:rPr>
          <w:sz w:val="24"/>
        </w:rPr>
        <w:t>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pPr>
        <w:pStyle w:val="ListParagraph"/>
        <w:numPr>
          <w:ilvl w:val="0"/>
          <w:numId w:val="57"/>
        </w:numPr>
        <w:tabs>
          <w:tab w:pos="2658" w:val="left" w:leader="none"/>
        </w:tabs>
        <w:spacing w:line="240" w:lineRule="auto" w:before="3" w:after="0"/>
        <w:ind w:left="1644" w:right="631" w:firstLine="705"/>
        <w:jc w:val="both"/>
        <w:rPr>
          <w:sz w:val="24"/>
        </w:rPr>
      </w:pPr>
      <w:r>
        <w:rPr>
          <w:sz w:val="24"/>
        </w:rPr>
        <w:t>принцип создания условий для формирования у обучающихся языковых обобщений.</w:t>
      </w:r>
      <w:r>
        <w:rPr>
          <w:spacing w:val="-1"/>
          <w:sz w:val="24"/>
        </w:rPr>
        <w:t> </w:t>
      </w:r>
      <w:r>
        <w:rPr>
          <w:sz w:val="24"/>
        </w:rPr>
        <w:t>Формирование</w:t>
      </w:r>
      <w:r>
        <w:rPr>
          <w:spacing w:val="-2"/>
          <w:sz w:val="24"/>
        </w:rPr>
        <w:t> </w:t>
      </w:r>
      <w:r>
        <w:rPr>
          <w:sz w:val="24"/>
        </w:rPr>
        <w:t>языковых обобщений (в</w:t>
      </w:r>
      <w:r>
        <w:rPr>
          <w:spacing w:val="-2"/>
          <w:sz w:val="24"/>
        </w:rPr>
        <w:t> </w:t>
      </w:r>
      <w:r>
        <w:rPr>
          <w:sz w:val="24"/>
        </w:rPr>
        <w:t>т.ч.</w:t>
      </w:r>
      <w:r>
        <w:rPr>
          <w:spacing w:val="-1"/>
          <w:sz w:val="24"/>
        </w:rPr>
        <w:t> </w:t>
      </w:r>
      <w:r>
        <w:rPr>
          <w:sz w:val="24"/>
        </w:rPr>
        <w:t>в</w:t>
      </w:r>
      <w:r>
        <w:rPr>
          <w:spacing w:val="-2"/>
          <w:sz w:val="24"/>
        </w:rPr>
        <w:t> </w:t>
      </w:r>
      <w:r>
        <w:rPr>
          <w:sz w:val="24"/>
        </w:rPr>
        <w:t>виде</w:t>
      </w:r>
      <w:r>
        <w:rPr>
          <w:spacing w:val="-2"/>
          <w:sz w:val="24"/>
        </w:rPr>
        <w:t> </w:t>
      </w:r>
      <w:r>
        <w:rPr>
          <w:sz w:val="24"/>
        </w:rPr>
        <w:t>базовых понятий,</w:t>
      </w:r>
      <w:r>
        <w:rPr>
          <w:spacing w:val="-1"/>
          <w:sz w:val="24"/>
        </w:rPr>
        <w:t> </w:t>
      </w:r>
      <w:r>
        <w:rPr>
          <w:sz w:val="24"/>
        </w:rPr>
        <w:t>терминов курса)</w:t>
      </w:r>
      <w:r>
        <w:rPr>
          <w:spacing w:val="-11"/>
          <w:sz w:val="24"/>
        </w:rPr>
        <w:t> </w:t>
      </w:r>
      <w:r>
        <w:rPr>
          <w:sz w:val="24"/>
        </w:rPr>
        <w:t>становится</w:t>
      </w:r>
      <w:r>
        <w:rPr>
          <w:spacing w:val="-8"/>
          <w:sz w:val="24"/>
        </w:rPr>
        <w:t> </w:t>
      </w:r>
      <w:r>
        <w:rPr>
          <w:sz w:val="24"/>
        </w:rPr>
        <w:t>возможным</w:t>
      </w:r>
      <w:r>
        <w:rPr>
          <w:spacing w:val="-11"/>
          <w:sz w:val="24"/>
        </w:rPr>
        <w:t> </w:t>
      </w:r>
      <w:r>
        <w:rPr>
          <w:sz w:val="24"/>
        </w:rPr>
        <w:t>при условии</w:t>
      </w:r>
      <w:r>
        <w:rPr>
          <w:spacing w:val="-7"/>
          <w:sz w:val="24"/>
        </w:rPr>
        <w:t> </w:t>
      </w:r>
      <w:r>
        <w:rPr>
          <w:sz w:val="24"/>
        </w:rPr>
        <w:t>регулярной</w:t>
      </w:r>
      <w:r>
        <w:rPr>
          <w:spacing w:val="-8"/>
          <w:sz w:val="24"/>
        </w:rPr>
        <w:t> </w:t>
      </w:r>
      <w:r>
        <w:rPr>
          <w:sz w:val="24"/>
        </w:rPr>
        <w:t>практики</w:t>
      </w:r>
      <w:r>
        <w:rPr>
          <w:spacing w:val="-4"/>
          <w:sz w:val="24"/>
        </w:rPr>
        <w:t> </w:t>
      </w:r>
      <w:r>
        <w:rPr>
          <w:sz w:val="24"/>
        </w:rPr>
        <w:t>речевого</w:t>
      </w:r>
      <w:r>
        <w:rPr>
          <w:spacing w:val="-11"/>
          <w:sz w:val="24"/>
        </w:rPr>
        <w:t> </w:t>
      </w:r>
      <w:r>
        <w:rPr>
          <w:sz w:val="24"/>
        </w:rPr>
        <w:t>общения,</w:t>
      </w:r>
      <w:r>
        <w:rPr>
          <w:spacing w:val="-8"/>
          <w:sz w:val="24"/>
        </w:rPr>
        <w:t> </w:t>
      </w:r>
      <w:r>
        <w:rPr>
          <w:sz w:val="24"/>
        </w:rPr>
        <w:t>за</w:t>
      </w:r>
      <w:r>
        <w:rPr>
          <w:spacing w:val="-12"/>
          <w:sz w:val="24"/>
        </w:rPr>
        <w:t> </w:t>
      </w:r>
      <w:r>
        <w:rPr>
          <w:sz w:val="24"/>
        </w:rPr>
        <w:t>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w:t>
      </w:r>
      <w:r>
        <w:rPr>
          <w:spacing w:val="-2"/>
          <w:sz w:val="24"/>
        </w:rPr>
        <w:t>др.);</w:t>
      </w:r>
    </w:p>
    <w:p>
      <w:pPr>
        <w:pStyle w:val="ListParagraph"/>
        <w:numPr>
          <w:ilvl w:val="0"/>
          <w:numId w:val="57"/>
        </w:numPr>
        <w:tabs>
          <w:tab w:pos="2562" w:val="left" w:leader="none"/>
        </w:tabs>
        <w:spacing w:line="240" w:lineRule="auto" w:before="3" w:after="0"/>
        <w:ind w:left="1644" w:right="635" w:firstLine="705"/>
        <w:jc w:val="both"/>
        <w:rPr>
          <w:sz w:val="24"/>
        </w:rPr>
      </w:pPr>
      <w:r>
        <w:rPr>
          <w:sz w:val="24"/>
        </w:rPr>
        <w:t>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w:t>
      </w:r>
      <w:r>
        <w:rPr>
          <w:spacing w:val="40"/>
          <w:sz w:val="24"/>
        </w:rPr>
        <w:t> </w:t>
      </w:r>
      <w:r>
        <w:rPr>
          <w:sz w:val="24"/>
        </w:rPr>
        <w:t>так</w:t>
      </w:r>
      <w:r>
        <w:rPr>
          <w:spacing w:val="40"/>
          <w:sz w:val="24"/>
        </w:rPr>
        <w:t> </w:t>
      </w:r>
      <w:r>
        <w:rPr>
          <w:sz w:val="24"/>
        </w:rPr>
        <w:t>и</w:t>
      </w:r>
      <w:r>
        <w:rPr>
          <w:spacing w:val="40"/>
          <w:sz w:val="24"/>
        </w:rPr>
        <w:t> </w:t>
      </w:r>
      <w:r>
        <w:rPr>
          <w:sz w:val="24"/>
        </w:rPr>
        <w:t>самостоятельной</w:t>
      </w:r>
      <w:r>
        <w:rPr>
          <w:spacing w:val="40"/>
          <w:sz w:val="24"/>
        </w:rPr>
        <w:t> </w:t>
      </w:r>
      <w:r>
        <w:rPr>
          <w:sz w:val="24"/>
        </w:rPr>
        <w:t>письменной</w:t>
      </w:r>
      <w:r>
        <w:rPr>
          <w:spacing w:val="40"/>
          <w:sz w:val="24"/>
        </w:rPr>
        <w:t> </w:t>
      </w:r>
      <w:r>
        <w:rPr>
          <w:sz w:val="24"/>
        </w:rPr>
        <w:t>речи,</w:t>
      </w:r>
      <w:r>
        <w:rPr>
          <w:spacing w:val="40"/>
          <w:sz w:val="24"/>
        </w:rPr>
        <w:t> </w:t>
      </w:r>
      <w:r>
        <w:rPr>
          <w:sz w:val="24"/>
        </w:rPr>
        <w:t>являющейся</w:t>
      </w:r>
      <w:r>
        <w:rPr>
          <w:spacing w:val="40"/>
          <w:sz w:val="24"/>
        </w:rPr>
        <w:t> </w:t>
      </w:r>
      <w:r>
        <w:rPr>
          <w:sz w:val="24"/>
        </w:rPr>
        <w:t>эффективным</w:t>
      </w:r>
      <w:r>
        <w:rPr>
          <w:spacing w:val="40"/>
          <w:sz w:val="24"/>
        </w:rPr>
        <w:t> </w:t>
      </w:r>
      <w:r>
        <w:rPr>
          <w:sz w:val="24"/>
        </w:rPr>
        <w:t>средством</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46" w:firstLine="0"/>
      </w:pPr>
      <w:r>
        <w:rPr/>
        <w:t>умственного развития, уточнения знаний об окружающем мире (предусматривается составление планов, написание сочинений-миниатюр и др.);</w:t>
      </w:r>
    </w:p>
    <w:p>
      <w:pPr>
        <w:pStyle w:val="ListParagraph"/>
        <w:numPr>
          <w:ilvl w:val="0"/>
          <w:numId w:val="57"/>
        </w:numPr>
        <w:tabs>
          <w:tab w:pos="2533" w:val="left" w:leader="none"/>
        </w:tabs>
        <w:spacing w:line="240" w:lineRule="auto" w:before="3" w:after="0"/>
        <w:ind w:left="1644" w:right="627" w:firstLine="705"/>
        <w:jc w:val="both"/>
        <w:rPr>
          <w:sz w:val="24"/>
        </w:rPr>
      </w:pPr>
      <w:r>
        <w:rPr>
          <w:sz w:val="24"/>
        </w:rPr>
        <w:t>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w:t>
      </w:r>
      <w:r>
        <w:rPr>
          <w:spacing w:val="-3"/>
          <w:sz w:val="24"/>
        </w:rPr>
        <w:t> </w:t>
      </w:r>
      <w:r>
        <w:rPr>
          <w:sz w:val="24"/>
        </w:rPr>
        <w:t>использовании</w:t>
      </w:r>
      <w:r>
        <w:rPr>
          <w:spacing w:val="-4"/>
          <w:sz w:val="24"/>
        </w:rPr>
        <w:t> </w:t>
      </w:r>
      <w:r>
        <w:rPr>
          <w:sz w:val="24"/>
        </w:rPr>
        <w:t>в</w:t>
      </w:r>
      <w:r>
        <w:rPr>
          <w:spacing w:val="-3"/>
          <w:sz w:val="24"/>
        </w:rPr>
        <w:t> </w:t>
      </w:r>
      <w:r>
        <w:rPr>
          <w:sz w:val="24"/>
        </w:rPr>
        <w:t>самостоятельной</w:t>
      </w:r>
      <w:r>
        <w:rPr>
          <w:spacing w:val="-2"/>
          <w:sz w:val="24"/>
        </w:rPr>
        <w:t> </w:t>
      </w:r>
      <w:r>
        <w:rPr>
          <w:sz w:val="24"/>
        </w:rPr>
        <w:t>речи.</w:t>
      </w:r>
      <w:r>
        <w:rPr>
          <w:spacing w:val="-2"/>
          <w:sz w:val="24"/>
        </w:rPr>
        <w:t> </w:t>
      </w:r>
      <w:r>
        <w:rPr>
          <w:sz w:val="24"/>
        </w:rPr>
        <w:t>В</w:t>
      </w:r>
      <w:r>
        <w:rPr>
          <w:spacing w:val="-4"/>
          <w:sz w:val="24"/>
        </w:rPr>
        <w:t> </w:t>
      </w:r>
      <w:r>
        <w:rPr>
          <w:sz w:val="24"/>
        </w:rPr>
        <w:t>ходе</w:t>
      </w:r>
      <w:r>
        <w:rPr>
          <w:spacing w:val="-3"/>
          <w:sz w:val="24"/>
        </w:rPr>
        <w:t> </w:t>
      </w:r>
      <w:r>
        <w:rPr>
          <w:sz w:val="24"/>
        </w:rPr>
        <w:t>бесед,</w:t>
      </w:r>
      <w:r>
        <w:rPr>
          <w:spacing w:val="-2"/>
          <w:sz w:val="24"/>
        </w:rPr>
        <w:t> </w:t>
      </w:r>
      <w:r>
        <w:rPr>
          <w:sz w:val="24"/>
        </w:rPr>
        <w:t>при</w:t>
      </w:r>
      <w:r>
        <w:rPr>
          <w:spacing w:val="-2"/>
          <w:sz w:val="24"/>
        </w:rPr>
        <w:t> </w:t>
      </w:r>
      <w:r>
        <w:rPr>
          <w:sz w:val="24"/>
        </w:rPr>
        <w:t>организации</w:t>
      </w:r>
      <w:r>
        <w:rPr>
          <w:spacing w:val="-2"/>
          <w:sz w:val="24"/>
        </w:rPr>
        <w:t> </w:t>
      </w:r>
      <w:r>
        <w:rPr>
          <w:sz w:val="24"/>
        </w:rPr>
        <w:t>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w:t>
      </w:r>
      <w:r>
        <w:rPr>
          <w:spacing w:val="-2"/>
          <w:sz w:val="24"/>
        </w:rPr>
        <w:t>обсуждению;</w:t>
      </w:r>
    </w:p>
    <w:p>
      <w:pPr>
        <w:pStyle w:val="ListParagraph"/>
        <w:numPr>
          <w:ilvl w:val="0"/>
          <w:numId w:val="57"/>
        </w:numPr>
        <w:tabs>
          <w:tab w:pos="2665" w:val="left" w:leader="none"/>
        </w:tabs>
        <w:spacing w:line="240" w:lineRule="auto" w:before="1" w:after="0"/>
        <w:ind w:left="1644" w:right="626" w:firstLine="705"/>
        <w:jc w:val="both"/>
        <w:rPr>
          <w:sz w:val="24"/>
        </w:rPr>
      </w:pPr>
      <w:r>
        <w:rPr>
          <w:sz w:val="24"/>
        </w:rPr>
        <w:t>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w:t>
      </w:r>
      <w:r>
        <w:rPr>
          <w:spacing w:val="-2"/>
          <w:sz w:val="24"/>
        </w:rPr>
        <w:t>литературе.</w:t>
      </w:r>
    </w:p>
    <w:p>
      <w:pPr>
        <w:pStyle w:val="BodyText"/>
        <w:tabs>
          <w:tab w:pos="2729" w:val="left" w:leader="none"/>
          <w:tab w:pos="3483" w:val="left" w:leader="none"/>
          <w:tab w:pos="3514" w:val="left" w:leader="none"/>
          <w:tab w:pos="3972" w:val="left" w:leader="none"/>
          <w:tab w:pos="4853" w:val="left" w:leader="none"/>
          <w:tab w:pos="6255" w:val="left" w:leader="none"/>
          <w:tab w:pos="6495" w:val="left" w:leader="none"/>
          <w:tab w:pos="6834" w:val="left" w:leader="none"/>
          <w:tab w:pos="7309" w:val="left" w:leader="none"/>
          <w:tab w:pos="7674" w:val="left" w:leader="none"/>
          <w:tab w:pos="8063" w:val="left" w:leader="none"/>
          <w:tab w:pos="8605" w:val="left" w:leader="none"/>
          <w:tab w:pos="9585" w:val="left" w:leader="none"/>
          <w:tab w:pos="9753" w:val="left" w:leader="none"/>
        </w:tabs>
        <w:spacing w:before="3"/>
        <w:ind w:right="635" w:firstLine="779"/>
        <w:jc w:val="right"/>
      </w:pPr>
      <w:r>
        <w:rPr/>
        <w:t>Освоение содержания курса литературы происходит на уроках, структура которых зависит</w:t>
      </w:r>
      <w:r>
        <w:rPr>
          <w:spacing w:val="-6"/>
        </w:rPr>
        <w:t> </w:t>
      </w:r>
      <w:r>
        <w:rPr/>
        <w:t>от</w:t>
      </w:r>
      <w:r>
        <w:rPr>
          <w:spacing w:val="-7"/>
        </w:rPr>
        <w:t> </w:t>
      </w:r>
      <w:r>
        <w:rPr/>
        <w:t>этапа</w:t>
      </w:r>
      <w:r>
        <w:rPr>
          <w:spacing w:val="-7"/>
        </w:rPr>
        <w:t> </w:t>
      </w:r>
      <w:r>
        <w:rPr/>
        <w:t>работы</w:t>
      </w:r>
      <w:r>
        <w:rPr>
          <w:spacing w:val="-10"/>
        </w:rPr>
        <w:t> </w:t>
      </w:r>
      <w:r>
        <w:rPr/>
        <w:t>над</w:t>
      </w:r>
      <w:r>
        <w:rPr>
          <w:spacing w:val="-7"/>
        </w:rPr>
        <w:t> </w:t>
      </w:r>
      <w:r>
        <w:rPr/>
        <w:t>произведением</w:t>
      </w:r>
      <w:r>
        <w:rPr>
          <w:vertAlign w:val="superscript"/>
        </w:rPr>
        <w:t>55</w:t>
      </w:r>
      <w:r>
        <w:rPr>
          <w:vertAlign w:val="baseline"/>
        </w:rPr>
        <w:t>,</w:t>
      </w:r>
      <w:r>
        <w:rPr>
          <w:spacing w:val="-7"/>
          <w:vertAlign w:val="baseline"/>
        </w:rPr>
        <w:t> </w:t>
      </w:r>
      <w:r>
        <w:rPr>
          <w:vertAlign w:val="baseline"/>
        </w:rPr>
        <w:t>а</w:t>
      </w:r>
      <w:r>
        <w:rPr>
          <w:spacing w:val="-14"/>
          <w:vertAlign w:val="baseline"/>
        </w:rPr>
        <w:t> </w:t>
      </w:r>
      <w:r>
        <w:rPr>
          <w:vertAlign w:val="baseline"/>
        </w:rPr>
        <w:t>также</w:t>
      </w:r>
      <w:r>
        <w:rPr>
          <w:spacing w:val="-11"/>
          <w:vertAlign w:val="baseline"/>
        </w:rPr>
        <w:t> </w:t>
      </w:r>
      <w:r>
        <w:rPr>
          <w:vertAlign w:val="baseline"/>
        </w:rPr>
        <w:t>при выполнении</w:t>
      </w:r>
      <w:r>
        <w:rPr>
          <w:spacing w:val="-7"/>
          <w:vertAlign w:val="baseline"/>
        </w:rPr>
        <w:t> </w:t>
      </w:r>
      <w:r>
        <w:rPr>
          <w:vertAlign w:val="baseline"/>
        </w:rPr>
        <w:t>домашнего</w:t>
      </w:r>
      <w:r>
        <w:rPr>
          <w:spacing w:val="-7"/>
          <w:vertAlign w:val="baseline"/>
        </w:rPr>
        <w:t> </w:t>
      </w:r>
      <w:r>
        <w:rPr>
          <w:vertAlign w:val="baseline"/>
        </w:rPr>
        <w:t>задания. </w:t>
      </w:r>
      <w:r>
        <w:rPr>
          <w:i/>
          <w:spacing w:val="-2"/>
          <w:vertAlign w:val="baseline"/>
        </w:rPr>
        <w:t>Вводные</w:t>
      </w:r>
      <w:r>
        <w:rPr>
          <w:i/>
          <w:vertAlign w:val="baseline"/>
        </w:rPr>
        <w:tab/>
      </w:r>
      <w:r>
        <w:rPr>
          <w:i/>
          <w:spacing w:val="-2"/>
          <w:vertAlign w:val="baseline"/>
        </w:rPr>
        <w:t>уроки</w:t>
      </w:r>
      <w:r>
        <w:rPr>
          <w:i/>
          <w:vertAlign w:val="baseline"/>
        </w:rPr>
        <w:tab/>
        <w:tab/>
      </w:r>
      <w:r>
        <w:rPr>
          <w:spacing w:val="-6"/>
          <w:vertAlign w:val="baseline"/>
        </w:rPr>
        <w:t>по</w:t>
      </w:r>
      <w:r>
        <w:rPr>
          <w:vertAlign w:val="baseline"/>
        </w:rPr>
        <w:tab/>
      </w:r>
      <w:r>
        <w:rPr>
          <w:spacing w:val="-2"/>
          <w:vertAlign w:val="baseline"/>
        </w:rPr>
        <w:t>теме/тематическому</w:t>
      </w:r>
      <w:r>
        <w:rPr>
          <w:vertAlign w:val="baseline"/>
        </w:rPr>
        <w:tab/>
      </w:r>
      <w:r>
        <w:rPr>
          <w:spacing w:val="-2"/>
          <w:vertAlign w:val="baseline"/>
        </w:rPr>
        <w:t>разделу.</w:t>
      </w:r>
      <w:r>
        <w:rPr>
          <w:vertAlign w:val="baseline"/>
        </w:rPr>
        <w:tab/>
      </w:r>
      <w:r>
        <w:rPr>
          <w:spacing w:val="-10"/>
          <w:vertAlign w:val="baseline"/>
        </w:rPr>
        <w:t>В</w:t>
      </w:r>
      <w:r>
        <w:rPr>
          <w:vertAlign w:val="baseline"/>
        </w:rPr>
        <w:tab/>
      </w:r>
      <w:r>
        <w:rPr>
          <w:spacing w:val="-2"/>
          <w:vertAlign w:val="baseline"/>
        </w:rPr>
        <w:t>рамках</w:t>
      </w:r>
      <w:r>
        <w:rPr>
          <w:vertAlign w:val="baseline"/>
        </w:rPr>
        <w:tab/>
      </w:r>
      <w:r>
        <w:rPr>
          <w:spacing w:val="-2"/>
          <w:vertAlign w:val="baseline"/>
        </w:rPr>
        <w:t>данных</w:t>
      </w:r>
      <w:r>
        <w:rPr>
          <w:vertAlign w:val="baseline"/>
        </w:rPr>
        <w:tab/>
      </w:r>
      <w:r>
        <w:rPr>
          <w:spacing w:val="-2"/>
          <w:vertAlign w:val="baseline"/>
        </w:rPr>
        <w:t>уроков осуществляется</w:t>
      </w:r>
      <w:r>
        <w:rPr>
          <w:vertAlign w:val="baseline"/>
        </w:rPr>
        <w:tab/>
      </w:r>
      <w:r>
        <w:rPr>
          <w:spacing w:val="-2"/>
          <w:vertAlign w:val="baseline"/>
        </w:rPr>
        <w:t>подготовка</w:t>
      </w:r>
      <w:r>
        <w:rPr>
          <w:vertAlign w:val="baseline"/>
        </w:rPr>
        <w:tab/>
      </w:r>
      <w:r>
        <w:rPr>
          <w:spacing w:val="-2"/>
          <w:vertAlign w:val="baseline"/>
        </w:rPr>
        <w:t>обучающихся</w:t>
      </w:r>
      <w:r>
        <w:rPr>
          <w:vertAlign w:val="baseline"/>
        </w:rPr>
        <w:tab/>
        <w:tab/>
      </w:r>
      <w:r>
        <w:rPr>
          <w:spacing w:val="-10"/>
          <w:vertAlign w:val="baseline"/>
        </w:rPr>
        <w:t>к</w:t>
      </w:r>
      <w:r>
        <w:rPr>
          <w:vertAlign w:val="baseline"/>
        </w:rPr>
        <w:tab/>
      </w:r>
      <w:r>
        <w:rPr>
          <w:spacing w:val="-2"/>
          <w:vertAlign w:val="baseline"/>
        </w:rPr>
        <w:t>изучению</w:t>
      </w:r>
      <w:r>
        <w:rPr>
          <w:vertAlign w:val="baseline"/>
        </w:rPr>
        <w:tab/>
      </w:r>
      <w:r>
        <w:rPr>
          <w:spacing w:val="-2"/>
          <w:vertAlign w:val="baseline"/>
        </w:rPr>
        <w:t>произведения.</w:t>
      </w:r>
      <w:r>
        <w:rPr>
          <w:vertAlign w:val="baseline"/>
        </w:rPr>
        <w:tab/>
        <w:tab/>
      </w:r>
      <w:r>
        <w:rPr>
          <w:spacing w:val="-2"/>
          <w:vertAlign w:val="baseline"/>
        </w:rPr>
        <w:t>Происходит </w:t>
      </w:r>
      <w:r>
        <w:rPr>
          <w:vertAlign w:val="baseline"/>
        </w:rPr>
        <w:t>актуализация имеющихся знаний, уточнение лексики для понимания содержания текста.</w:t>
      </w:r>
    </w:p>
    <w:p>
      <w:pPr>
        <w:pStyle w:val="BodyText"/>
        <w:spacing w:before="1"/>
        <w:ind w:right="663" w:firstLine="0"/>
      </w:pPr>
      <w:r>
        <w:rPr/>
        <w:t>Также обучающиеся знакомятся с основными фактами жизни и творчества писателя и/или </w:t>
      </w:r>
      <w:r>
        <w:rPr>
          <w:spacing w:val="-2"/>
        </w:rPr>
        <w:t>поэта.</w:t>
      </w:r>
    </w:p>
    <w:p>
      <w:pPr>
        <w:pStyle w:val="BodyText"/>
        <w:ind w:right="635"/>
      </w:pPr>
      <w:r>
        <w:rPr/>
        <w:t>Чтение</w:t>
      </w:r>
      <w:r>
        <w:rPr>
          <w:spacing w:val="-3"/>
        </w:rPr>
        <w:t> </w:t>
      </w:r>
      <w:r>
        <w:rPr/>
        <w:t>программного</w:t>
      </w:r>
      <w:r>
        <w:rPr>
          <w:spacing w:val="-3"/>
        </w:rPr>
        <w:t> </w:t>
      </w:r>
      <w:r>
        <w:rPr/>
        <w:t>произведения</w:t>
      </w:r>
      <w:r>
        <w:rPr>
          <w:spacing w:val="-5"/>
        </w:rPr>
        <w:t> </w:t>
      </w:r>
      <w:r>
        <w:rPr/>
        <w:t>(его</w:t>
      </w:r>
      <w:r>
        <w:rPr>
          <w:spacing w:val="-2"/>
        </w:rPr>
        <w:t> </w:t>
      </w:r>
      <w:r>
        <w:rPr/>
        <w:t>отрывка)</w:t>
      </w:r>
      <w:r>
        <w:rPr>
          <w:spacing w:val="-3"/>
        </w:rPr>
        <w:t> </w:t>
      </w:r>
      <w:r>
        <w:rPr/>
        <w:t>осуществляется</w:t>
      </w:r>
      <w:r>
        <w:rPr>
          <w:spacing w:val="-2"/>
        </w:rPr>
        <w:t> </w:t>
      </w:r>
      <w:r>
        <w:rPr/>
        <w:t>обучающимися</w:t>
      </w:r>
      <w:r>
        <w:rPr>
          <w:spacing w:val="-2"/>
        </w:rPr>
        <w:t> </w:t>
      </w:r>
      <w:r>
        <w:rPr/>
        <w:t>в процессе</w:t>
      </w:r>
      <w:r>
        <w:rPr>
          <w:spacing w:val="-11"/>
        </w:rPr>
        <w:t> </w:t>
      </w:r>
      <w:r>
        <w:rPr/>
        <w:t>самостоятельной</w:t>
      </w:r>
      <w:r>
        <w:rPr>
          <w:spacing w:val="-2"/>
        </w:rPr>
        <w:t> </w:t>
      </w:r>
      <w:r>
        <w:rPr/>
        <w:t>работы,</w:t>
      </w:r>
      <w:r>
        <w:rPr>
          <w:spacing w:val="-8"/>
        </w:rPr>
        <w:t> </w:t>
      </w:r>
      <w:r>
        <w:rPr/>
        <w:t>в</w:t>
      </w:r>
      <w:r>
        <w:rPr>
          <w:spacing w:val="-11"/>
        </w:rPr>
        <w:t> </w:t>
      </w:r>
      <w:r>
        <w:rPr/>
        <w:t>то</w:t>
      </w:r>
      <w:r>
        <w:rPr>
          <w:spacing w:val="-8"/>
        </w:rPr>
        <w:t> </w:t>
      </w:r>
      <w:r>
        <w:rPr/>
        <w:t>время</w:t>
      </w:r>
      <w:r>
        <w:rPr>
          <w:spacing w:val="-8"/>
        </w:rPr>
        <w:t> </w:t>
      </w:r>
      <w:r>
        <w:rPr/>
        <w:t>как</w:t>
      </w:r>
      <w:r>
        <w:rPr>
          <w:spacing w:val="-5"/>
        </w:rPr>
        <w:t> </w:t>
      </w:r>
      <w:r>
        <w:rPr/>
        <w:t>на</w:t>
      </w:r>
      <w:r>
        <w:rPr>
          <w:spacing w:val="-4"/>
        </w:rPr>
        <w:t> </w:t>
      </w:r>
      <w:r>
        <w:rPr/>
        <w:t>уроках</w:t>
      </w:r>
      <w:r>
        <w:rPr>
          <w:spacing w:val="-2"/>
        </w:rPr>
        <w:t> </w:t>
      </w:r>
      <w:r>
        <w:rPr/>
        <w:t>литературы</w:t>
      </w:r>
      <w:r>
        <w:rPr>
          <w:spacing w:val="-5"/>
        </w:rPr>
        <w:t> </w:t>
      </w:r>
      <w:r>
        <w:rPr/>
        <w:t>будет</w:t>
      </w:r>
      <w:r>
        <w:rPr>
          <w:spacing w:val="-5"/>
        </w:rPr>
        <w:t> </w:t>
      </w:r>
      <w:r>
        <w:rPr/>
        <w:t>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pPr>
        <w:pStyle w:val="BodyText"/>
        <w:spacing w:before="3"/>
        <w:ind w:right="638"/>
      </w:pPr>
      <w:r>
        <w:rPr/>
        <w:t>Периодически обучающимся в качестве домашнего задания следует предлагать виды деятельности, связанные с подготовкой сообщений (презентаций) с использованием 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pPr>
        <w:pStyle w:val="BodyText"/>
        <w:spacing w:before="66"/>
        <w:ind w:left="0" w:firstLine="0"/>
        <w:jc w:val="left"/>
        <w:rPr>
          <w:sz w:val="20"/>
        </w:rPr>
      </w:pPr>
      <w:r>
        <w:rPr/>
        <mc:AlternateContent>
          <mc:Choice Requires="wps">
            <w:drawing>
              <wp:anchor distT="0" distB="0" distL="0" distR="0" allowOverlap="1" layoutInCell="1" locked="0" behindDoc="1" simplePos="0" relativeHeight="487609344">
                <wp:simplePos x="0" y="0"/>
                <wp:positionH relativeFrom="page">
                  <wp:posOffset>1080769</wp:posOffset>
                </wp:positionH>
                <wp:positionV relativeFrom="paragraph">
                  <wp:posOffset>203325</wp:posOffset>
                </wp:positionV>
                <wp:extent cx="1828800" cy="762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009903pt;width:144pt;height:.599980pt;mso-position-horizontal-relative:page;mso-position-vertical-relative:paragraph;z-index:-15707136;mso-wrap-distance-left:0;mso-wrap-distance-right:0" id="docshape45" filled="true" fillcolor="#000000" stroked="false">
                <v:fill type="solid"/>
                <w10:wrap type="topAndBottom"/>
              </v:rect>
            </w:pict>
          </mc:Fallback>
        </mc:AlternateContent>
      </w:r>
    </w:p>
    <w:p>
      <w:pPr>
        <w:spacing w:before="29"/>
        <w:ind w:left="1644" w:right="639" w:firstLine="0"/>
        <w:jc w:val="both"/>
        <w:rPr>
          <w:sz w:val="20"/>
        </w:rPr>
      </w:pPr>
      <w:r>
        <w:rPr>
          <w:sz w:val="20"/>
          <w:vertAlign w:val="superscript"/>
        </w:rPr>
        <w:t>55</w:t>
      </w:r>
      <w:r>
        <w:rPr>
          <w:spacing w:val="-3"/>
          <w:sz w:val="20"/>
          <w:vertAlign w:val="baseline"/>
        </w:rPr>
        <w:t> </w:t>
      </w:r>
      <w:r>
        <w:rPr>
          <w:sz w:val="20"/>
          <w:vertAlign w:val="baseline"/>
        </w:rPr>
        <w:t>Задачи</w:t>
      </w:r>
      <w:r>
        <w:rPr>
          <w:spacing w:val="-4"/>
          <w:sz w:val="20"/>
          <w:vertAlign w:val="baseline"/>
        </w:rPr>
        <w:t> </w:t>
      </w:r>
      <w:r>
        <w:rPr>
          <w:sz w:val="20"/>
          <w:vertAlign w:val="baseline"/>
        </w:rPr>
        <w:t>курса литературы, а</w:t>
      </w:r>
      <w:r>
        <w:rPr>
          <w:spacing w:val="-3"/>
          <w:sz w:val="20"/>
          <w:vertAlign w:val="baseline"/>
        </w:rPr>
        <w:t> </w:t>
      </w:r>
      <w:r>
        <w:rPr>
          <w:sz w:val="20"/>
          <w:vertAlign w:val="baseline"/>
        </w:rPr>
        <w:t>также дидактические требования</w:t>
      </w:r>
      <w:r>
        <w:rPr>
          <w:spacing w:val="-4"/>
          <w:sz w:val="20"/>
          <w:vertAlign w:val="baseline"/>
        </w:rPr>
        <w:t> </w:t>
      </w:r>
      <w:r>
        <w:rPr>
          <w:sz w:val="20"/>
          <w:vertAlign w:val="baseline"/>
        </w:rPr>
        <w:t>к</w:t>
      </w:r>
      <w:r>
        <w:rPr>
          <w:spacing w:val="-4"/>
          <w:sz w:val="20"/>
          <w:vertAlign w:val="baseline"/>
        </w:rPr>
        <w:t> </w:t>
      </w:r>
      <w:r>
        <w:rPr>
          <w:sz w:val="20"/>
          <w:vertAlign w:val="baseline"/>
        </w:rPr>
        <w:t>выбору</w:t>
      </w:r>
      <w:r>
        <w:rPr>
          <w:spacing w:val="-7"/>
          <w:sz w:val="20"/>
          <w:vertAlign w:val="baseline"/>
        </w:rPr>
        <w:t> </w:t>
      </w:r>
      <w:r>
        <w:rPr>
          <w:sz w:val="20"/>
          <w:vertAlign w:val="baseline"/>
        </w:rPr>
        <w:t>методов</w:t>
      </w:r>
      <w:r>
        <w:rPr>
          <w:spacing w:val="-4"/>
          <w:sz w:val="20"/>
          <w:vertAlign w:val="baseline"/>
        </w:rPr>
        <w:t> </w:t>
      </w:r>
      <w:r>
        <w:rPr>
          <w:sz w:val="20"/>
          <w:vertAlign w:val="baseline"/>
        </w:rPr>
        <w:t>и</w:t>
      </w:r>
      <w:r>
        <w:rPr>
          <w:spacing w:val="-2"/>
          <w:sz w:val="20"/>
          <w:vertAlign w:val="baseline"/>
        </w:rPr>
        <w:t> </w:t>
      </w:r>
      <w:r>
        <w:rPr>
          <w:sz w:val="20"/>
          <w:vertAlign w:val="baseline"/>
        </w:rPr>
        <w:t>форм</w:t>
      </w:r>
      <w:r>
        <w:rPr>
          <w:spacing w:val="-2"/>
          <w:sz w:val="20"/>
          <w:vertAlign w:val="baseline"/>
        </w:rPr>
        <w:t> </w:t>
      </w:r>
      <w:r>
        <w:rPr>
          <w:sz w:val="20"/>
          <w:vertAlign w:val="baseline"/>
        </w:rPr>
        <w:t>работы определены на</w:t>
      </w:r>
      <w:r>
        <w:rPr>
          <w:spacing w:val="-10"/>
          <w:sz w:val="20"/>
          <w:vertAlign w:val="baseline"/>
        </w:rPr>
        <w:t> </w:t>
      </w:r>
      <w:r>
        <w:rPr>
          <w:sz w:val="20"/>
          <w:vertAlign w:val="baseline"/>
        </w:rPr>
        <w:t>основе</w:t>
      </w:r>
      <w:r>
        <w:rPr>
          <w:spacing w:val="-10"/>
          <w:sz w:val="20"/>
          <w:vertAlign w:val="baseline"/>
        </w:rPr>
        <w:t> </w:t>
      </w:r>
      <w:r>
        <w:rPr>
          <w:sz w:val="20"/>
          <w:vertAlign w:val="baseline"/>
        </w:rPr>
        <w:t>материалов</w:t>
      </w:r>
      <w:r>
        <w:rPr>
          <w:spacing w:val="-9"/>
          <w:sz w:val="20"/>
          <w:vertAlign w:val="baseline"/>
        </w:rPr>
        <w:t> </w:t>
      </w:r>
      <w:r>
        <w:rPr>
          <w:sz w:val="20"/>
          <w:vertAlign w:val="baseline"/>
        </w:rPr>
        <w:t>исследования</w:t>
      </w:r>
      <w:r>
        <w:rPr>
          <w:spacing w:val="-10"/>
          <w:sz w:val="20"/>
          <w:vertAlign w:val="baseline"/>
        </w:rPr>
        <w:t> </w:t>
      </w:r>
      <w:r>
        <w:rPr>
          <w:sz w:val="20"/>
          <w:vertAlign w:val="baseline"/>
        </w:rPr>
        <w:t>М.И.</w:t>
      </w:r>
      <w:r>
        <w:rPr>
          <w:spacing w:val="-9"/>
          <w:sz w:val="20"/>
          <w:vertAlign w:val="baseline"/>
        </w:rPr>
        <w:t> </w:t>
      </w:r>
      <w:r>
        <w:rPr>
          <w:sz w:val="20"/>
          <w:vertAlign w:val="baseline"/>
        </w:rPr>
        <w:t>Никитиной.</w:t>
      </w:r>
      <w:r>
        <w:rPr>
          <w:spacing w:val="-6"/>
          <w:sz w:val="20"/>
          <w:vertAlign w:val="baseline"/>
        </w:rPr>
        <w:t> </w:t>
      </w:r>
      <w:r>
        <w:rPr>
          <w:sz w:val="20"/>
          <w:vertAlign w:val="baseline"/>
        </w:rPr>
        <w:t>См.</w:t>
      </w:r>
      <w:r>
        <w:rPr>
          <w:spacing w:val="-9"/>
          <w:sz w:val="20"/>
          <w:vertAlign w:val="baseline"/>
        </w:rPr>
        <w:t> </w:t>
      </w:r>
      <w:r>
        <w:rPr>
          <w:sz w:val="20"/>
          <w:vertAlign w:val="baseline"/>
        </w:rPr>
        <w:t>Никитина</w:t>
      </w:r>
      <w:r>
        <w:rPr>
          <w:spacing w:val="-9"/>
          <w:sz w:val="20"/>
          <w:vertAlign w:val="baseline"/>
        </w:rPr>
        <w:t> </w:t>
      </w:r>
      <w:r>
        <w:rPr>
          <w:sz w:val="20"/>
          <w:vertAlign w:val="baseline"/>
        </w:rPr>
        <w:t>М.И.</w:t>
      </w:r>
      <w:r>
        <w:rPr>
          <w:spacing w:val="-9"/>
          <w:sz w:val="20"/>
          <w:vertAlign w:val="baseline"/>
        </w:rPr>
        <w:t> </w:t>
      </w:r>
      <w:r>
        <w:rPr>
          <w:sz w:val="20"/>
          <w:vertAlign w:val="baseline"/>
        </w:rPr>
        <w:t>Чтение</w:t>
      </w:r>
      <w:r>
        <w:rPr>
          <w:spacing w:val="-4"/>
          <w:sz w:val="20"/>
          <w:vertAlign w:val="baseline"/>
        </w:rPr>
        <w:t> </w:t>
      </w:r>
      <w:r>
        <w:rPr>
          <w:sz w:val="20"/>
          <w:vertAlign w:val="baseline"/>
        </w:rPr>
        <w:t>и</w:t>
      </w:r>
      <w:r>
        <w:rPr>
          <w:spacing w:val="-11"/>
          <w:sz w:val="20"/>
          <w:vertAlign w:val="baseline"/>
        </w:rPr>
        <w:t> </w:t>
      </w:r>
      <w:r>
        <w:rPr>
          <w:sz w:val="20"/>
          <w:vertAlign w:val="baseline"/>
        </w:rPr>
        <w:t>развитие</w:t>
      </w:r>
      <w:r>
        <w:rPr>
          <w:spacing w:val="-9"/>
          <w:sz w:val="20"/>
          <w:vertAlign w:val="baseline"/>
        </w:rPr>
        <w:t> </w:t>
      </w:r>
      <w:r>
        <w:rPr>
          <w:sz w:val="20"/>
          <w:vertAlign w:val="baseline"/>
        </w:rPr>
        <w:t>речи</w:t>
      </w:r>
      <w:r>
        <w:rPr>
          <w:spacing w:val="-11"/>
          <w:sz w:val="20"/>
          <w:vertAlign w:val="baseline"/>
        </w:rPr>
        <w:t> </w:t>
      </w:r>
      <w:r>
        <w:rPr>
          <w:sz w:val="20"/>
          <w:vertAlign w:val="baseline"/>
        </w:rPr>
        <w:t>//</w:t>
      </w:r>
      <w:r>
        <w:rPr>
          <w:spacing w:val="-10"/>
          <w:sz w:val="20"/>
          <w:vertAlign w:val="baseline"/>
        </w:rPr>
        <w:t> </w:t>
      </w:r>
      <w:r>
        <w:rPr>
          <w:sz w:val="20"/>
          <w:vertAlign w:val="baseline"/>
        </w:rPr>
        <w:t>Книга</w:t>
      </w:r>
      <w:r>
        <w:rPr>
          <w:spacing w:val="-9"/>
          <w:sz w:val="20"/>
          <w:vertAlign w:val="baseline"/>
        </w:rPr>
        <w:t> </w:t>
      </w:r>
      <w:r>
        <w:rPr>
          <w:sz w:val="20"/>
          <w:vertAlign w:val="baseline"/>
        </w:rPr>
        <w:t>для учителя</w:t>
      </w:r>
      <w:r>
        <w:rPr>
          <w:spacing w:val="37"/>
          <w:sz w:val="20"/>
          <w:vertAlign w:val="baseline"/>
        </w:rPr>
        <w:t> </w:t>
      </w:r>
      <w:r>
        <w:rPr>
          <w:sz w:val="20"/>
          <w:vertAlign w:val="baseline"/>
        </w:rPr>
        <w:t>школы</w:t>
      </w:r>
      <w:r>
        <w:rPr>
          <w:spacing w:val="38"/>
          <w:sz w:val="20"/>
          <w:vertAlign w:val="baseline"/>
        </w:rPr>
        <w:t> </w:t>
      </w:r>
      <w:r>
        <w:rPr>
          <w:sz w:val="20"/>
          <w:vertAlign w:val="baseline"/>
        </w:rPr>
        <w:t>слабослышащих:</w:t>
      </w:r>
      <w:r>
        <w:rPr>
          <w:spacing w:val="37"/>
          <w:sz w:val="20"/>
          <w:vertAlign w:val="baseline"/>
        </w:rPr>
        <w:t> </w:t>
      </w:r>
      <w:r>
        <w:rPr>
          <w:sz w:val="20"/>
          <w:vertAlign w:val="baseline"/>
        </w:rPr>
        <w:t>Обучение</w:t>
      </w:r>
      <w:r>
        <w:rPr>
          <w:spacing w:val="40"/>
          <w:sz w:val="20"/>
          <w:vertAlign w:val="baseline"/>
        </w:rPr>
        <w:t> </w:t>
      </w:r>
      <w:r>
        <w:rPr>
          <w:sz w:val="20"/>
          <w:vertAlign w:val="baseline"/>
        </w:rPr>
        <w:t>русскому</w:t>
      </w:r>
      <w:r>
        <w:rPr>
          <w:spacing w:val="40"/>
          <w:sz w:val="20"/>
          <w:vertAlign w:val="baseline"/>
        </w:rPr>
        <w:t> </w:t>
      </w:r>
      <w:r>
        <w:rPr>
          <w:sz w:val="20"/>
          <w:vertAlign w:val="baseline"/>
        </w:rPr>
        <w:t>языку,</w:t>
      </w:r>
      <w:r>
        <w:rPr>
          <w:spacing w:val="40"/>
          <w:sz w:val="20"/>
          <w:vertAlign w:val="baseline"/>
        </w:rPr>
        <w:t> </w:t>
      </w:r>
      <w:r>
        <w:rPr>
          <w:sz w:val="20"/>
          <w:vertAlign w:val="baseline"/>
        </w:rPr>
        <w:t>чтению,</w:t>
      </w:r>
      <w:r>
        <w:rPr>
          <w:spacing w:val="40"/>
          <w:sz w:val="20"/>
          <w:vertAlign w:val="baseline"/>
        </w:rPr>
        <w:t> </w:t>
      </w:r>
      <w:r>
        <w:rPr>
          <w:sz w:val="20"/>
          <w:vertAlign w:val="baseline"/>
        </w:rPr>
        <w:t>произношению</w:t>
      </w:r>
      <w:r>
        <w:rPr>
          <w:spacing w:val="40"/>
          <w:sz w:val="20"/>
          <w:vertAlign w:val="baseline"/>
        </w:rPr>
        <w:t> </w:t>
      </w:r>
      <w:r>
        <w:rPr>
          <w:sz w:val="20"/>
          <w:vertAlign w:val="baseline"/>
        </w:rPr>
        <w:t>/</w:t>
      </w:r>
      <w:r>
        <w:rPr>
          <w:spacing w:val="40"/>
          <w:sz w:val="20"/>
          <w:vertAlign w:val="baseline"/>
        </w:rPr>
        <w:t> </w:t>
      </w:r>
      <w:r>
        <w:rPr>
          <w:sz w:val="20"/>
          <w:vertAlign w:val="baseline"/>
        </w:rPr>
        <w:t>К.Г.</w:t>
      </w:r>
      <w:r>
        <w:rPr>
          <w:spacing w:val="40"/>
          <w:sz w:val="20"/>
          <w:vertAlign w:val="baseline"/>
        </w:rPr>
        <w:t> </w:t>
      </w:r>
      <w:r>
        <w:rPr>
          <w:sz w:val="20"/>
          <w:vertAlign w:val="baseline"/>
        </w:rPr>
        <w:t>Коровин, И.М. Гилевич, Н.Ю. Донская [и др.]; Под ред. К.Г. Коровина. – М.: Просвещение, 1995. – С. 18 – 36.</w:t>
      </w:r>
    </w:p>
    <w:p>
      <w:pPr>
        <w:spacing w:after="0"/>
        <w:jc w:val="both"/>
        <w:rPr>
          <w:sz w:val="20"/>
        </w:rPr>
        <w:sectPr>
          <w:pgSz w:w="11930" w:h="16860"/>
          <w:pgMar w:header="0" w:footer="1423" w:top="1020" w:bottom="1620" w:left="60" w:right="200"/>
        </w:sectPr>
      </w:pPr>
    </w:p>
    <w:p>
      <w:pPr>
        <w:pStyle w:val="BodyText"/>
        <w:spacing w:before="60"/>
        <w:ind w:right="638"/>
      </w:pPr>
      <w:r>
        <w:rPr>
          <w:i/>
        </w:rPr>
        <w:t>Уроки первоначального</w:t>
      </w:r>
      <w:r>
        <w:rPr>
          <w:i/>
          <w:spacing w:val="-1"/>
        </w:rPr>
        <w:t> </w:t>
      </w:r>
      <w:r>
        <w:rPr>
          <w:i/>
        </w:rPr>
        <w:t>знакомства с тестом</w:t>
      </w:r>
      <w:r>
        <w:rPr/>
        <w:t>. В</w:t>
      </w:r>
      <w:r>
        <w:rPr>
          <w:spacing w:val="-1"/>
        </w:rPr>
        <w:t> </w:t>
      </w:r>
      <w:r>
        <w:rPr/>
        <w:t>рамках данных уроков выясняется целостное эмоциональное впечатление обучающихся о прочитанном. Также происходит обсуждение</w:t>
      </w:r>
      <w:r>
        <w:rPr>
          <w:spacing w:val="-11"/>
        </w:rPr>
        <w:t> </w:t>
      </w:r>
      <w:r>
        <w:rPr/>
        <w:t>отдельных</w:t>
      </w:r>
      <w:r>
        <w:rPr>
          <w:spacing w:val="-10"/>
        </w:rPr>
        <w:t> </w:t>
      </w:r>
      <w:r>
        <w:rPr/>
        <w:t>фактов,</w:t>
      </w:r>
      <w:r>
        <w:rPr>
          <w:spacing w:val="-11"/>
        </w:rPr>
        <w:t> </w:t>
      </w:r>
      <w:r>
        <w:rPr/>
        <w:t>отражённых</w:t>
      </w:r>
      <w:r>
        <w:rPr>
          <w:spacing w:val="-3"/>
        </w:rPr>
        <w:t> </w:t>
      </w:r>
      <w:r>
        <w:rPr/>
        <w:t>в</w:t>
      </w:r>
      <w:r>
        <w:rPr>
          <w:spacing w:val="-14"/>
        </w:rPr>
        <w:t> </w:t>
      </w:r>
      <w:r>
        <w:rPr/>
        <w:t>произведении;</w:t>
      </w:r>
      <w:r>
        <w:rPr>
          <w:spacing w:val="-7"/>
        </w:rPr>
        <w:t> </w:t>
      </w:r>
      <w:r>
        <w:rPr/>
        <w:t>введение</w:t>
      </w:r>
      <w:r>
        <w:rPr>
          <w:spacing w:val="-11"/>
        </w:rPr>
        <w:t> </w:t>
      </w:r>
      <w:r>
        <w:rPr/>
        <w:t>новой</w:t>
      </w:r>
      <w:r>
        <w:rPr>
          <w:spacing w:val="-10"/>
        </w:rPr>
        <w:t> </w:t>
      </w:r>
      <w:r>
        <w:rPr/>
        <w:t>и</w:t>
      </w:r>
      <w:r>
        <w:rPr>
          <w:spacing w:val="-12"/>
        </w:rPr>
        <w:t> </w:t>
      </w:r>
      <w:r>
        <w:rPr/>
        <w:t>закрепление знакомой лексики.</w:t>
      </w:r>
    </w:p>
    <w:p>
      <w:pPr>
        <w:spacing w:line="237" w:lineRule="auto" w:before="3"/>
        <w:ind w:left="1644" w:right="645" w:firstLine="705"/>
        <w:jc w:val="both"/>
        <w:rPr>
          <w:sz w:val="24"/>
        </w:rPr>
      </w:pPr>
      <w:r>
        <w:rPr>
          <w:i/>
          <w:sz w:val="24"/>
        </w:rPr>
        <w:t>Уроки анализа произведений</w:t>
      </w:r>
      <w:r>
        <w:rPr>
          <w:sz w:val="24"/>
        </w:rPr>
        <w:t>. Обучающиеся работают над содержанием текста, осуществляют анализ образов и событий.</w:t>
      </w:r>
    </w:p>
    <w:p>
      <w:pPr>
        <w:pStyle w:val="BodyText"/>
        <w:spacing w:before="1"/>
        <w:ind w:right="633"/>
      </w:pPr>
      <w:r>
        <w:rPr/>
        <w:t>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w:t>
      </w:r>
      <w:r>
        <w:rPr>
          <w:spacing w:val="-10"/>
        </w:rPr>
        <w:t> </w:t>
      </w:r>
      <w:r>
        <w:rPr/>
        <w:t>плана,</w:t>
      </w:r>
      <w:r>
        <w:rPr>
          <w:spacing w:val="-6"/>
        </w:rPr>
        <w:t> </w:t>
      </w:r>
      <w:r>
        <w:rPr/>
        <w:t>пересказ</w:t>
      </w:r>
      <w:r>
        <w:rPr>
          <w:spacing w:val="-3"/>
        </w:rPr>
        <w:t> </w:t>
      </w:r>
      <w:r>
        <w:rPr/>
        <w:t>прочитанного</w:t>
      </w:r>
      <w:r>
        <w:rPr>
          <w:spacing w:val="-8"/>
        </w:rPr>
        <w:t> </w:t>
      </w:r>
      <w:r>
        <w:rPr/>
        <w:t>и</w:t>
      </w:r>
      <w:r>
        <w:rPr>
          <w:spacing w:val="-6"/>
        </w:rPr>
        <w:t> </w:t>
      </w:r>
      <w:r>
        <w:rPr/>
        <w:t>др.</w:t>
      </w:r>
      <w:r>
        <w:rPr>
          <w:spacing w:val="-10"/>
        </w:rPr>
        <w:t> </w:t>
      </w:r>
      <w:r>
        <w:rPr/>
        <w:t>На</w:t>
      </w:r>
      <w:r>
        <w:rPr>
          <w:spacing w:val="-11"/>
        </w:rPr>
        <w:t> </w:t>
      </w:r>
      <w:r>
        <w:rPr/>
        <w:t>втором</w:t>
      </w:r>
      <w:r>
        <w:rPr>
          <w:spacing w:val="-8"/>
        </w:rPr>
        <w:t> </w:t>
      </w:r>
      <w:r>
        <w:rPr/>
        <w:t>этапе</w:t>
      </w:r>
      <w:r>
        <w:rPr>
          <w:spacing w:val="-5"/>
        </w:rPr>
        <w:t> </w:t>
      </w:r>
      <w:r>
        <w:rPr/>
        <w:t>с</w:t>
      </w:r>
      <w:r>
        <w:rPr>
          <w:spacing w:val="-11"/>
        </w:rPr>
        <w:t> </w:t>
      </w:r>
      <w:r>
        <w:rPr/>
        <w:t>текстом</w:t>
      </w:r>
      <w:r>
        <w:rPr>
          <w:spacing w:val="-7"/>
        </w:rPr>
        <w:t> </w:t>
      </w:r>
      <w:r>
        <w:rPr/>
        <w:t>решается</w:t>
      </w:r>
      <w:r>
        <w:rPr>
          <w:spacing w:val="-4"/>
        </w:rPr>
        <w:t> </w:t>
      </w:r>
      <w:r>
        <w:rPr/>
        <w:t>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w:t>
      </w:r>
      <w:r>
        <w:rPr>
          <w:spacing w:val="-7"/>
        </w:rPr>
        <w:t> </w:t>
      </w:r>
      <w:r>
        <w:rPr/>
        <w:t>аналитического</w:t>
      </w:r>
      <w:r>
        <w:rPr>
          <w:spacing w:val="-3"/>
        </w:rPr>
        <w:t> </w:t>
      </w:r>
      <w:r>
        <w:rPr/>
        <w:t>характера,</w:t>
      </w:r>
      <w:r>
        <w:rPr>
          <w:spacing w:val="-6"/>
        </w:rPr>
        <w:t> </w:t>
      </w:r>
      <w:r>
        <w:rPr/>
        <w:t>выборочные</w:t>
      </w:r>
      <w:r>
        <w:rPr>
          <w:spacing w:val="-7"/>
        </w:rPr>
        <w:t> </w:t>
      </w:r>
      <w:r>
        <w:rPr/>
        <w:t>пересказы,</w:t>
      </w:r>
      <w:r>
        <w:rPr>
          <w:spacing w:val="-7"/>
        </w:rPr>
        <w:t> </w:t>
      </w:r>
      <w:r>
        <w:rPr/>
        <w:t>словесное</w:t>
      </w:r>
      <w:r>
        <w:rPr>
          <w:spacing w:val="-11"/>
        </w:rPr>
        <w:t> </w:t>
      </w:r>
      <w:r>
        <w:rPr/>
        <w:t>рисование,</w:t>
      </w:r>
      <w:r>
        <w:rPr>
          <w:spacing w:val="-6"/>
        </w:rPr>
        <w:t> </w:t>
      </w:r>
      <w:r>
        <w:rPr/>
        <w:t>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pPr>
        <w:pStyle w:val="BodyText"/>
        <w:spacing w:before="3"/>
        <w:ind w:right="636"/>
      </w:pPr>
      <w:r>
        <w:rPr>
          <w:i/>
        </w:rPr>
        <w:t>Уроки обобщения прочитанного </w:t>
      </w:r>
      <w:r>
        <w:rPr/>
        <w:t>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w:t>
      </w:r>
      <w:r>
        <w:rPr>
          <w:spacing w:val="-3"/>
        </w:rPr>
        <w:t> </w:t>
      </w:r>
      <w:r>
        <w:rPr/>
        <w:t>(к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pPr>
        <w:pStyle w:val="BodyText"/>
        <w:spacing w:before="1"/>
        <w:ind w:right="650"/>
      </w:pPr>
      <w:r>
        <w:rPr/>
        <w:t>Не допускается замена чтения обучающимися произведения его пересказом учителем, в т.ч. с использованием жестовой речи.</w:t>
      </w:r>
    </w:p>
    <w:p>
      <w:pPr>
        <w:pStyle w:val="BodyText"/>
        <w:ind w:right="643"/>
      </w:pPr>
      <w:r>
        <w:rPr/>
        <w:t>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w:t>
      </w:r>
      <w:r>
        <w:rPr>
          <w:spacing w:val="-12"/>
        </w:rPr>
        <w:t> </w:t>
      </w:r>
      <w:r>
        <w:rPr/>
        <w:t>с</w:t>
      </w:r>
      <w:r>
        <w:rPr>
          <w:spacing w:val="-6"/>
        </w:rPr>
        <w:t> </w:t>
      </w:r>
      <w:r>
        <w:rPr/>
        <w:t>учётом</w:t>
      </w:r>
      <w:r>
        <w:rPr>
          <w:spacing w:val="-6"/>
        </w:rPr>
        <w:t> </w:t>
      </w:r>
      <w:r>
        <w:rPr/>
        <w:t>условий</w:t>
      </w:r>
      <w:r>
        <w:rPr>
          <w:spacing w:val="-9"/>
        </w:rPr>
        <w:t> </w:t>
      </w:r>
      <w:r>
        <w:rPr/>
        <w:t>коммуникации.</w:t>
      </w:r>
      <w:r>
        <w:rPr>
          <w:spacing w:val="-7"/>
        </w:rPr>
        <w:t> </w:t>
      </w:r>
      <w:r>
        <w:rPr/>
        <w:t>В</w:t>
      </w:r>
      <w:r>
        <w:rPr>
          <w:spacing w:val="-9"/>
        </w:rPr>
        <w:t> </w:t>
      </w:r>
      <w:r>
        <w:rPr/>
        <w:t>процессе</w:t>
      </w:r>
      <w:r>
        <w:rPr>
          <w:spacing w:val="-3"/>
        </w:rPr>
        <w:t> </w:t>
      </w:r>
      <w:r>
        <w:rPr/>
        <w:t>уроков</w:t>
      </w:r>
      <w:r>
        <w:rPr>
          <w:spacing w:val="-6"/>
        </w:rPr>
        <w:t> </w:t>
      </w:r>
      <w:r>
        <w:rPr/>
        <w:t>литературы</w:t>
      </w:r>
      <w:r>
        <w:rPr>
          <w:spacing w:val="-4"/>
        </w:rPr>
        <w:t> </w:t>
      </w:r>
      <w:r>
        <w:rPr/>
        <w:t>у</w:t>
      </w:r>
      <w:r>
        <w:rPr>
          <w:spacing w:val="-10"/>
        </w:rPr>
        <w:t> </w:t>
      </w:r>
      <w:r>
        <w:rPr/>
        <w:t>обучающихся происходит воспитание осознанного отношения к их собственной речи.</w:t>
      </w:r>
    </w:p>
    <w:p>
      <w:pPr>
        <w:pStyle w:val="BodyText"/>
        <w:ind w:right="653"/>
      </w:pPr>
      <w:r>
        <w:rPr/>
        <w:t>На уроках литературы должна регулярно проводиться словарная работа. Условно в словарной работе выделяется несколько разделов:</w:t>
      </w:r>
    </w:p>
    <w:p>
      <w:pPr>
        <w:pStyle w:val="ListParagraph"/>
        <w:numPr>
          <w:ilvl w:val="0"/>
          <w:numId w:val="58"/>
        </w:numPr>
        <w:tabs>
          <w:tab w:pos="2635" w:val="left" w:leader="none"/>
        </w:tabs>
        <w:spacing w:line="293" w:lineRule="exact" w:before="2" w:after="0"/>
        <w:ind w:left="2635" w:right="0" w:hanging="285"/>
        <w:jc w:val="left"/>
        <w:rPr>
          <w:sz w:val="24"/>
        </w:rPr>
      </w:pPr>
      <w:r>
        <w:rPr>
          <w:sz w:val="24"/>
        </w:rPr>
        <w:t>объяснение</w:t>
      </w:r>
      <w:r>
        <w:rPr>
          <w:spacing w:val="-9"/>
          <w:sz w:val="24"/>
        </w:rPr>
        <w:t> </w:t>
      </w:r>
      <w:r>
        <w:rPr>
          <w:sz w:val="24"/>
        </w:rPr>
        <w:t>нового</w:t>
      </w:r>
      <w:r>
        <w:rPr>
          <w:spacing w:val="-8"/>
          <w:sz w:val="24"/>
        </w:rPr>
        <w:t> </w:t>
      </w:r>
      <w:r>
        <w:rPr>
          <w:spacing w:val="-2"/>
          <w:sz w:val="24"/>
        </w:rPr>
        <w:t>словаря,</w:t>
      </w:r>
    </w:p>
    <w:p>
      <w:pPr>
        <w:pStyle w:val="ListParagraph"/>
        <w:numPr>
          <w:ilvl w:val="0"/>
          <w:numId w:val="58"/>
        </w:numPr>
        <w:tabs>
          <w:tab w:pos="2635" w:val="left" w:leader="none"/>
        </w:tabs>
        <w:spacing w:line="293" w:lineRule="exact" w:before="0" w:after="0"/>
        <w:ind w:left="2635" w:right="0" w:hanging="285"/>
        <w:jc w:val="left"/>
        <w:rPr>
          <w:sz w:val="24"/>
        </w:rPr>
      </w:pPr>
      <w:r>
        <w:rPr>
          <w:sz w:val="24"/>
        </w:rPr>
        <w:t>закрепление</w:t>
      </w:r>
      <w:r>
        <w:rPr>
          <w:spacing w:val="-14"/>
          <w:sz w:val="24"/>
        </w:rPr>
        <w:t> </w:t>
      </w:r>
      <w:r>
        <w:rPr>
          <w:sz w:val="24"/>
        </w:rPr>
        <w:t>словаря,</w:t>
      </w:r>
      <w:r>
        <w:rPr>
          <w:spacing w:val="-7"/>
          <w:sz w:val="24"/>
        </w:rPr>
        <w:t> </w:t>
      </w:r>
      <w:r>
        <w:rPr>
          <w:sz w:val="24"/>
        </w:rPr>
        <w:t>включение</w:t>
      </w:r>
      <w:r>
        <w:rPr>
          <w:spacing w:val="-5"/>
          <w:sz w:val="24"/>
        </w:rPr>
        <w:t> </w:t>
      </w:r>
      <w:r>
        <w:rPr>
          <w:sz w:val="24"/>
        </w:rPr>
        <w:t>его</w:t>
      </w:r>
      <w:r>
        <w:rPr>
          <w:spacing w:val="-9"/>
          <w:sz w:val="24"/>
        </w:rPr>
        <w:t> </w:t>
      </w:r>
      <w:r>
        <w:rPr>
          <w:sz w:val="24"/>
        </w:rPr>
        <w:t>в</w:t>
      </w:r>
      <w:r>
        <w:rPr>
          <w:spacing w:val="-8"/>
          <w:sz w:val="24"/>
        </w:rPr>
        <w:t> </w:t>
      </w:r>
      <w:r>
        <w:rPr>
          <w:sz w:val="24"/>
        </w:rPr>
        <w:t>речевую</w:t>
      </w:r>
      <w:r>
        <w:rPr>
          <w:spacing w:val="-3"/>
          <w:sz w:val="24"/>
        </w:rPr>
        <w:t> </w:t>
      </w:r>
      <w:r>
        <w:rPr>
          <w:sz w:val="24"/>
        </w:rPr>
        <w:t>практику</w:t>
      </w:r>
      <w:r>
        <w:rPr>
          <w:spacing w:val="-21"/>
          <w:sz w:val="24"/>
        </w:rPr>
        <w:t> </w:t>
      </w:r>
      <w:r>
        <w:rPr>
          <w:spacing w:val="-2"/>
          <w:sz w:val="24"/>
        </w:rPr>
        <w:t>обучающихся;</w:t>
      </w:r>
    </w:p>
    <w:p>
      <w:pPr>
        <w:pStyle w:val="ListParagraph"/>
        <w:numPr>
          <w:ilvl w:val="0"/>
          <w:numId w:val="58"/>
        </w:numPr>
        <w:tabs>
          <w:tab w:pos="2635" w:val="left" w:leader="none"/>
        </w:tabs>
        <w:spacing w:line="292" w:lineRule="exact" w:before="0" w:after="0"/>
        <w:ind w:left="2635" w:right="0" w:hanging="285"/>
        <w:jc w:val="left"/>
        <w:rPr>
          <w:sz w:val="24"/>
        </w:rPr>
      </w:pPr>
      <w:r>
        <w:rPr>
          <w:spacing w:val="-2"/>
          <w:sz w:val="24"/>
        </w:rPr>
        <w:t>лексические,</w:t>
      </w:r>
      <w:r>
        <w:rPr>
          <w:spacing w:val="13"/>
          <w:sz w:val="24"/>
        </w:rPr>
        <w:t> </w:t>
      </w:r>
      <w:r>
        <w:rPr>
          <w:spacing w:val="-2"/>
          <w:sz w:val="24"/>
        </w:rPr>
        <w:t>лексико-стилистические</w:t>
      </w:r>
      <w:r>
        <w:rPr>
          <w:spacing w:val="24"/>
          <w:sz w:val="24"/>
        </w:rPr>
        <w:t> </w:t>
      </w:r>
      <w:r>
        <w:rPr>
          <w:spacing w:val="-2"/>
          <w:sz w:val="24"/>
        </w:rPr>
        <w:t>упражнения.</w:t>
      </w:r>
    </w:p>
    <w:p>
      <w:pPr>
        <w:pStyle w:val="BodyText"/>
        <w:ind w:right="638"/>
      </w:pPr>
      <w:r>
        <w:rPr/>
        <w:t>Весь приобретённый речевой материал обучающихся должны использовать в своей письменной и устной речи, в т.ч.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pPr>
        <w:pStyle w:val="BodyText"/>
        <w:spacing w:before="2"/>
        <w:ind w:right="639"/>
      </w:pPr>
      <w:r>
        <w:rPr/>
        <w:t>Поскольку</w:t>
      </w:r>
      <w:r>
        <w:rPr>
          <w:spacing w:val="-2"/>
        </w:rPr>
        <w:t> </w:t>
      </w:r>
      <w:r>
        <w:rPr/>
        <w:t>освоение программного материала по литературе на основе АООП ООО (вариант 2.2.2) происходит в пролонгированные сроки (по сравнению с ООП ООО сроки увеличены</w:t>
      </w:r>
      <w:r>
        <w:rPr>
          <w:spacing w:val="-15"/>
        </w:rPr>
        <w:t> </w:t>
      </w:r>
      <w:r>
        <w:rPr/>
        <w:t>на</w:t>
      </w:r>
      <w:r>
        <w:rPr>
          <w:spacing w:val="-15"/>
        </w:rPr>
        <w:t> </w:t>
      </w:r>
      <w:r>
        <w:rPr/>
        <w:t>1</w:t>
      </w:r>
      <w:r>
        <w:rPr>
          <w:spacing w:val="-15"/>
        </w:rPr>
        <w:t> </w:t>
      </w:r>
      <w:r>
        <w:rPr/>
        <w:t>год),</w:t>
      </w:r>
      <w:r>
        <w:rPr>
          <w:spacing w:val="-15"/>
        </w:rPr>
        <w:t> </w:t>
      </w:r>
      <w:r>
        <w:rPr/>
        <w:t>имеется</w:t>
      </w:r>
      <w:r>
        <w:rPr>
          <w:spacing w:val="-15"/>
        </w:rPr>
        <w:t> </w:t>
      </w:r>
      <w:r>
        <w:rPr/>
        <w:t>возможность</w:t>
      </w:r>
      <w:r>
        <w:rPr>
          <w:spacing w:val="-12"/>
        </w:rPr>
        <w:t> </w:t>
      </w:r>
      <w:r>
        <w:rPr/>
        <w:t>выделить</w:t>
      </w:r>
      <w:r>
        <w:rPr>
          <w:spacing w:val="-11"/>
        </w:rPr>
        <w:t> </w:t>
      </w:r>
      <w:r>
        <w:rPr/>
        <w:t>большее</w:t>
      </w:r>
      <w:r>
        <w:rPr>
          <w:spacing w:val="-15"/>
        </w:rPr>
        <w:t> </w:t>
      </w:r>
      <w:r>
        <w:rPr/>
        <w:t>количество</w:t>
      </w:r>
      <w:r>
        <w:rPr>
          <w:spacing w:val="-4"/>
        </w:rPr>
        <w:t> </w:t>
      </w:r>
      <w:r>
        <w:rPr/>
        <w:t>учебного</w:t>
      </w:r>
      <w:r>
        <w:rPr>
          <w:spacing w:val="-11"/>
        </w:rPr>
        <w:t> </w:t>
      </w:r>
      <w:r>
        <w:rPr/>
        <w:t>времени для работы над произведениями.</w:t>
      </w:r>
    </w:p>
    <w:p>
      <w:pPr>
        <w:spacing w:after="0"/>
        <w:sectPr>
          <w:pgSz w:w="11930" w:h="16860"/>
          <w:pgMar w:header="0" w:footer="1423" w:top="1020" w:bottom="1620" w:left="60" w:right="200"/>
        </w:sectPr>
      </w:pPr>
    </w:p>
    <w:p>
      <w:pPr>
        <w:pStyle w:val="BodyText"/>
        <w:spacing w:before="60"/>
        <w:ind w:right="632"/>
      </w:pPr>
      <w:r>
        <w:rPr/>
        <w:t>При планировании образовательно-коррекционной работы следует учесть, что содержание курса литературы, осваиваемого по АООП ООО (вариант 2.2.2) подвергнуто редукции. Дидактическая редукция, предусмотренная применительно к курсу литературы, не ущемляет обучающихся с нарушениями 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обучающихся с нарушениями слуха глубокого осмысления сюжета и идеи сложного синтаксического целого, значения подтекста, используемых авторами средств выразительности и т.д.</w:t>
      </w:r>
      <w:r>
        <w:rPr>
          <w:spacing w:val="-9"/>
        </w:rPr>
        <w:t> </w:t>
      </w:r>
      <w:r>
        <w:rPr>
          <w:vertAlign w:val="superscript"/>
        </w:rPr>
        <w:t>56</w:t>
      </w:r>
    </w:p>
    <w:p>
      <w:pPr>
        <w:pStyle w:val="BodyText"/>
        <w:spacing w:before="3"/>
        <w:ind w:right="640"/>
      </w:pPr>
      <w:r>
        <w:rPr/>
        <w:t>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w:t>
      </w:r>
    </w:p>
    <w:p>
      <w:pPr>
        <w:pStyle w:val="BodyText"/>
        <w:ind w:right="632" w:firstLine="0"/>
      </w:pPr>
      <w:r>
        <w:rPr/>
        <w:t>«Русская</w:t>
      </w:r>
      <w:r>
        <w:rPr>
          <w:spacing w:val="-5"/>
        </w:rPr>
        <w:t> </w:t>
      </w:r>
      <w:r>
        <w:rPr/>
        <w:t>литература</w:t>
      </w:r>
      <w:r>
        <w:rPr>
          <w:spacing w:val="-10"/>
        </w:rPr>
        <w:t> </w:t>
      </w:r>
      <w:r>
        <w:rPr/>
        <w:t>XVIII</w:t>
      </w:r>
      <w:r>
        <w:rPr>
          <w:spacing w:val="-14"/>
        </w:rPr>
        <w:t> </w:t>
      </w:r>
      <w:r>
        <w:rPr/>
        <w:t>века», «Зарубежная</w:t>
      </w:r>
      <w:r>
        <w:rPr>
          <w:spacing w:val="-9"/>
        </w:rPr>
        <w:t> </w:t>
      </w:r>
      <w:r>
        <w:rPr/>
        <w:t>литература». Часть</w:t>
      </w:r>
      <w:r>
        <w:rPr>
          <w:spacing w:val="-6"/>
        </w:rPr>
        <w:t> </w:t>
      </w:r>
      <w:r>
        <w:rPr/>
        <w:t>произведений</w:t>
      </w:r>
      <w:r>
        <w:rPr>
          <w:spacing w:val="-6"/>
        </w:rPr>
        <w:t> </w:t>
      </w:r>
      <w:r>
        <w:rPr/>
        <w:t>включена в</w:t>
      </w:r>
      <w:r>
        <w:rPr>
          <w:spacing w:val="-10"/>
        </w:rPr>
        <w:t> </w:t>
      </w:r>
      <w:r>
        <w:rPr/>
        <w:t>перечень</w:t>
      </w:r>
      <w:r>
        <w:rPr>
          <w:spacing w:val="-6"/>
        </w:rPr>
        <w:t> </w:t>
      </w:r>
      <w:r>
        <w:rPr/>
        <w:t>рекомендуемых для</w:t>
      </w:r>
      <w:r>
        <w:rPr>
          <w:spacing w:val="-7"/>
        </w:rPr>
        <w:t> </w:t>
      </w:r>
      <w:r>
        <w:rPr/>
        <w:t>внеклассного</w:t>
      </w:r>
      <w:r>
        <w:rPr>
          <w:spacing w:val="-3"/>
        </w:rPr>
        <w:t> </w:t>
      </w:r>
      <w:r>
        <w:rPr/>
        <w:t>(самостоятельного)</w:t>
      </w:r>
      <w:r>
        <w:rPr>
          <w:spacing w:val="-9"/>
        </w:rPr>
        <w:t> </w:t>
      </w:r>
      <w:r>
        <w:rPr/>
        <w:t>чтения.</w:t>
      </w:r>
      <w:r>
        <w:rPr>
          <w:spacing w:val="-6"/>
        </w:rPr>
        <w:t> </w:t>
      </w:r>
      <w:r>
        <w:rPr/>
        <w:t>Оно</w:t>
      </w:r>
      <w:r>
        <w:rPr>
          <w:spacing w:val="-7"/>
        </w:rPr>
        <w:t> </w:t>
      </w:r>
      <w:r>
        <w:rPr/>
        <w:t>организуется при направляющей помощи учителя и школьного библиотекаря, а также под контролем с их</w:t>
      </w:r>
      <w:r>
        <w:rPr>
          <w:spacing w:val="-5"/>
        </w:rPr>
        <w:t> </w:t>
      </w:r>
      <w:r>
        <w:rPr/>
        <w:t>стороны.</w:t>
      </w:r>
      <w:r>
        <w:rPr>
          <w:spacing w:val="-9"/>
        </w:rPr>
        <w:t> </w:t>
      </w:r>
      <w:r>
        <w:rPr/>
        <w:t>Список</w:t>
      </w:r>
      <w:r>
        <w:rPr>
          <w:spacing w:val="-7"/>
        </w:rPr>
        <w:t> </w:t>
      </w:r>
      <w:r>
        <w:rPr/>
        <w:t>произведений</w:t>
      </w:r>
      <w:r>
        <w:rPr>
          <w:spacing w:val="-2"/>
        </w:rPr>
        <w:t> </w:t>
      </w:r>
      <w:r>
        <w:rPr/>
        <w:t>для</w:t>
      </w:r>
      <w:r>
        <w:rPr>
          <w:spacing w:val="-7"/>
        </w:rPr>
        <w:t> </w:t>
      </w:r>
      <w:r>
        <w:rPr/>
        <w:t>внеклассного</w:t>
      </w:r>
      <w:r>
        <w:rPr>
          <w:spacing w:val="-3"/>
        </w:rPr>
        <w:t> </w:t>
      </w:r>
      <w:r>
        <w:rPr/>
        <w:t>чтения</w:t>
      </w:r>
      <w:r>
        <w:rPr>
          <w:spacing w:val="-6"/>
        </w:rPr>
        <w:t> </w:t>
      </w:r>
      <w:r>
        <w:rPr/>
        <w:t>предоставляется</w:t>
      </w:r>
      <w:r>
        <w:rPr>
          <w:spacing w:val="-6"/>
        </w:rPr>
        <w:t> </w:t>
      </w:r>
      <w:r>
        <w:rPr/>
        <w:t>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w:t>
      </w:r>
      <w:r>
        <w:rPr>
          <w:spacing w:val="-2"/>
        </w:rPr>
        <w:t> </w:t>
      </w:r>
      <w:r>
        <w:rPr/>
        <w:t>обучающиеся</w:t>
      </w:r>
      <w:r>
        <w:rPr>
          <w:spacing w:val="-1"/>
        </w:rPr>
        <w:t> </w:t>
      </w:r>
      <w:r>
        <w:rPr/>
        <w:t>с</w:t>
      </w:r>
      <w:r>
        <w:rPr>
          <w:spacing w:val="-4"/>
        </w:rPr>
        <w:t> </w:t>
      </w:r>
      <w:r>
        <w:rPr/>
        <w:t>нарушенным</w:t>
      </w:r>
      <w:r>
        <w:rPr>
          <w:spacing w:val="-2"/>
        </w:rPr>
        <w:t> </w:t>
      </w:r>
      <w:r>
        <w:rPr/>
        <w:t>слухом</w:t>
      </w:r>
      <w:r>
        <w:rPr>
          <w:spacing w:val="-4"/>
        </w:rPr>
        <w:t> </w:t>
      </w:r>
      <w:r>
        <w:rPr/>
        <w:t>имеют</w:t>
      </w:r>
      <w:r>
        <w:rPr>
          <w:spacing w:val="-3"/>
        </w:rPr>
        <w:t> </w:t>
      </w:r>
      <w:r>
        <w:rPr/>
        <w:t>высокий уровень</w:t>
      </w:r>
      <w:r>
        <w:rPr>
          <w:spacing w:val="-3"/>
        </w:rPr>
        <w:t> </w:t>
      </w:r>
      <w:r>
        <w:rPr/>
        <w:t>развития,</w:t>
      </w:r>
      <w:r>
        <w:rPr>
          <w:spacing w:val="-3"/>
        </w:rPr>
        <w:t> </w:t>
      </w:r>
      <w:r>
        <w:rPr/>
        <w:t>список</w:t>
      </w:r>
      <w:r>
        <w:rPr>
          <w:spacing w:val="-3"/>
        </w:rPr>
        <w:t> </w:t>
      </w:r>
      <w:r>
        <w:rPr/>
        <w:t>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pPr>
        <w:pStyle w:val="BodyText"/>
        <w:spacing w:before="1"/>
        <w:ind w:right="647"/>
      </w:pPr>
      <w:r>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2"/>
        <w:ind w:right="639"/>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5"/>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7"/>
        </w:rPr>
        <w:t> </w:t>
      </w:r>
      <w:r>
        <w:rPr/>
        <w:t>как</w:t>
      </w:r>
      <w:r>
        <w:rPr>
          <w:spacing w:val="-7"/>
        </w:rPr>
        <w:t> </w:t>
      </w:r>
      <w:r>
        <w:rPr/>
        <w:t>тренажёр</w:t>
      </w:r>
      <w:r>
        <w:rPr>
          <w:spacing w:val="-5"/>
        </w:rPr>
        <w:t> </w:t>
      </w:r>
      <w:r>
        <w:rPr/>
        <w:t>для</w:t>
      </w:r>
      <w:r>
        <w:rPr>
          <w:spacing w:val="-8"/>
        </w:rPr>
        <w:t> </w:t>
      </w:r>
      <w:r>
        <w:rPr/>
        <w:t>закрепления</w:t>
      </w:r>
      <w:r>
        <w:rPr>
          <w:spacing w:val="-7"/>
        </w:rPr>
        <w:t> </w:t>
      </w:r>
      <w:r>
        <w:rPr/>
        <w:t>новых</w:t>
      </w:r>
      <w:r>
        <w:rPr>
          <w:spacing w:val="-3"/>
        </w:rPr>
        <w:t> </w:t>
      </w:r>
      <w:r>
        <w:rPr/>
        <w:t>знаний 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BodyText"/>
        <w:ind w:left="0" w:firstLine="0"/>
        <w:jc w:val="left"/>
        <w:rPr>
          <w:sz w:val="20"/>
        </w:rPr>
      </w:pPr>
    </w:p>
    <w:p>
      <w:pPr>
        <w:pStyle w:val="BodyText"/>
        <w:spacing w:before="66"/>
        <w:ind w:left="0" w:firstLine="0"/>
        <w:jc w:val="left"/>
        <w:rPr>
          <w:sz w:val="20"/>
        </w:rPr>
      </w:pPr>
      <w:r>
        <w:rPr/>
        <mc:AlternateContent>
          <mc:Choice Requires="wps">
            <w:drawing>
              <wp:anchor distT="0" distB="0" distL="0" distR="0" allowOverlap="1" layoutInCell="1" locked="0" behindDoc="1" simplePos="0" relativeHeight="487609856">
                <wp:simplePos x="0" y="0"/>
                <wp:positionH relativeFrom="page">
                  <wp:posOffset>1080769</wp:posOffset>
                </wp:positionH>
                <wp:positionV relativeFrom="paragraph">
                  <wp:posOffset>203642</wp:posOffset>
                </wp:positionV>
                <wp:extent cx="1828800" cy="762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034843pt;width:144pt;height:.60004pt;mso-position-horizontal-relative:page;mso-position-vertical-relative:paragraph;z-index:-15706624;mso-wrap-distance-left:0;mso-wrap-distance-right:0" id="docshape46" filled="true" fillcolor="#000000" stroked="false">
                <v:fill type="solid"/>
                <w10:wrap type="topAndBottom"/>
              </v:rect>
            </w:pict>
          </mc:Fallback>
        </mc:AlternateContent>
      </w:r>
    </w:p>
    <w:p>
      <w:pPr>
        <w:spacing w:line="240" w:lineRule="auto" w:before="31"/>
        <w:ind w:left="1644" w:right="703" w:firstLine="0"/>
        <w:jc w:val="left"/>
        <w:rPr>
          <w:sz w:val="20"/>
        </w:rPr>
      </w:pPr>
      <w:r>
        <w:rPr>
          <w:sz w:val="20"/>
          <w:vertAlign w:val="superscript"/>
        </w:rPr>
        <w:t>56</w:t>
      </w:r>
      <w:r>
        <w:rPr>
          <w:sz w:val="20"/>
          <w:vertAlign w:val="baseline"/>
        </w:rPr>
        <w:t> Четверикова Т.Ю. Содержание и научно-методические ориентиры литературного образования обучающихся</w:t>
      </w:r>
      <w:r>
        <w:rPr>
          <w:spacing w:val="-4"/>
          <w:sz w:val="20"/>
          <w:vertAlign w:val="baseline"/>
        </w:rPr>
        <w:t> </w:t>
      </w:r>
      <w:r>
        <w:rPr>
          <w:sz w:val="20"/>
          <w:vertAlign w:val="baseline"/>
        </w:rPr>
        <w:t>с</w:t>
      </w:r>
      <w:r>
        <w:rPr>
          <w:spacing w:val="-2"/>
          <w:sz w:val="20"/>
          <w:vertAlign w:val="baseline"/>
        </w:rPr>
        <w:t> </w:t>
      </w:r>
      <w:r>
        <w:rPr>
          <w:sz w:val="20"/>
          <w:vertAlign w:val="baseline"/>
        </w:rPr>
        <w:t>нарушениями</w:t>
      </w:r>
      <w:r>
        <w:rPr>
          <w:spacing w:val="-4"/>
          <w:sz w:val="20"/>
          <w:vertAlign w:val="baseline"/>
        </w:rPr>
        <w:t> </w:t>
      </w:r>
      <w:r>
        <w:rPr>
          <w:sz w:val="20"/>
          <w:vertAlign w:val="baseline"/>
        </w:rPr>
        <w:t>слуха //</w:t>
      </w:r>
      <w:r>
        <w:rPr>
          <w:spacing w:val="-3"/>
          <w:sz w:val="20"/>
          <w:vertAlign w:val="baseline"/>
        </w:rPr>
        <w:t> </w:t>
      </w:r>
      <w:r>
        <w:rPr>
          <w:sz w:val="20"/>
          <w:vertAlign w:val="baseline"/>
        </w:rPr>
        <w:t>Воспитание и</w:t>
      </w:r>
      <w:r>
        <w:rPr>
          <w:spacing w:val="-5"/>
          <w:sz w:val="20"/>
          <w:vertAlign w:val="baseline"/>
        </w:rPr>
        <w:t> </w:t>
      </w:r>
      <w:r>
        <w:rPr>
          <w:sz w:val="20"/>
          <w:vertAlign w:val="baseline"/>
        </w:rPr>
        <w:t>обучение детей</w:t>
      </w:r>
      <w:r>
        <w:rPr>
          <w:spacing w:val="-5"/>
          <w:sz w:val="20"/>
          <w:vertAlign w:val="baseline"/>
        </w:rPr>
        <w:t> </w:t>
      </w:r>
      <w:r>
        <w:rPr>
          <w:sz w:val="20"/>
          <w:vertAlign w:val="baseline"/>
        </w:rPr>
        <w:t>с нарушениями</w:t>
      </w:r>
      <w:r>
        <w:rPr>
          <w:spacing w:val="-2"/>
          <w:sz w:val="20"/>
          <w:vertAlign w:val="baseline"/>
        </w:rPr>
        <w:t> </w:t>
      </w:r>
      <w:r>
        <w:rPr>
          <w:sz w:val="20"/>
          <w:vertAlign w:val="baseline"/>
        </w:rPr>
        <w:t>развития. –</w:t>
      </w:r>
      <w:r>
        <w:rPr>
          <w:spacing w:val="-2"/>
          <w:sz w:val="20"/>
          <w:vertAlign w:val="baseline"/>
        </w:rPr>
        <w:t> </w:t>
      </w:r>
      <w:r>
        <w:rPr>
          <w:sz w:val="20"/>
          <w:vertAlign w:val="baseline"/>
        </w:rPr>
        <w:t>2021.</w:t>
      </w:r>
      <w:r>
        <w:rPr>
          <w:spacing w:val="-3"/>
          <w:sz w:val="20"/>
          <w:vertAlign w:val="baseline"/>
        </w:rPr>
        <w:t> </w:t>
      </w:r>
      <w:r>
        <w:rPr>
          <w:sz w:val="20"/>
          <w:vertAlign w:val="baseline"/>
        </w:rPr>
        <w:t>– №</w:t>
      </w:r>
      <w:r>
        <w:rPr>
          <w:spacing w:val="-5"/>
          <w:sz w:val="20"/>
          <w:vertAlign w:val="baseline"/>
        </w:rPr>
        <w:t> </w:t>
      </w:r>
      <w:r>
        <w:rPr>
          <w:sz w:val="20"/>
          <w:vertAlign w:val="baseline"/>
        </w:rPr>
        <w:t>2. – С. 17-26.</w:t>
      </w:r>
    </w:p>
    <w:p>
      <w:pPr>
        <w:spacing w:after="0" w:line="240" w:lineRule="auto"/>
        <w:jc w:val="left"/>
        <w:rPr>
          <w:sz w:val="20"/>
        </w:rPr>
        <w:sectPr>
          <w:pgSz w:w="11930" w:h="16860"/>
          <w:pgMar w:header="0" w:footer="1423" w:top="1020" w:bottom="1620" w:left="60" w:right="200"/>
        </w:sectPr>
      </w:pPr>
    </w:p>
    <w:p>
      <w:pPr>
        <w:pStyle w:val="ListParagraph"/>
        <w:numPr>
          <w:ilvl w:val="0"/>
          <w:numId w:val="59"/>
        </w:numPr>
        <w:tabs>
          <w:tab w:pos="2574" w:val="left" w:leader="none"/>
        </w:tabs>
        <w:spacing w:line="237" w:lineRule="auto" w:before="63" w:after="0"/>
        <w:ind w:left="1644" w:right="653" w:firstLine="705"/>
        <w:jc w:val="left"/>
        <w:rPr>
          <w:sz w:val="24"/>
        </w:rPr>
      </w:pPr>
      <w:r>
        <w:rPr>
          <w:sz w:val="24"/>
        </w:rPr>
        <w:t>информационно-методическую</w:t>
      </w:r>
      <w:r>
        <w:rPr>
          <w:spacing w:val="38"/>
          <w:sz w:val="24"/>
        </w:rPr>
        <w:t> </w:t>
      </w:r>
      <w:r>
        <w:rPr>
          <w:sz w:val="24"/>
        </w:rPr>
        <w:t>поддержку</w:t>
      </w:r>
      <w:r>
        <w:rPr>
          <w:spacing w:val="33"/>
          <w:sz w:val="24"/>
        </w:rPr>
        <w:t> </w:t>
      </w:r>
      <w:r>
        <w:rPr>
          <w:sz w:val="24"/>
        </w:rPr>
        <w:t>образовательного</w:t>
      </w:r>
      <w:r>
        <w:rPr>
          <w:spacing w:val="36"/>
          <w:sz w:val="24"/>
        </w:rPr>
        <w:t> </w:t>
      </w:r>
      <w:r>
        <w:rPr>
          <w:sz w:val="24"/>
        </w:rPr>
        <w:t>процесса</w:t>
      </w:r>
      <w:r>
        <w:rPr>
          <w:spacing w:val="36"/>
          <w:sz w:val="24"/>
        </w:rPr>
        <w:t> </w:t>
      </w:r>
      <w:r>
        <w:rPr>
          <w:sz w:val="24"/>
        </w:rPr>
        <w:t>с</w:t>
      </w:r>
      <w:r>
        <w:rPr>
          <w:spacing w:val="40"/>
          <w:sz w:val="24"/>
        </w:rPr>
        <w:t> </w:t>
      </w:r>
      <w:r>
        <w:rPr>
          <w:sz w:val="24"/>
        </w:rPr>
        <w:t>учётом особых образовательных потребностей обучающихся с нарушением слуха;</w:t>
      </w:r>
    </w:p>
    <w:p>
      <w:pPr>
        <w:pStyle w:val="ListParagraph"/>
        <w:numPr>
          <w:ilvl w:val="0"/>
          <w:numId w:val="59"/>
        </w:numPr>
        <w:tabs>
          <w:tab w:pos="2641" w:val="left" w:leader="none"/>
        </w:tabs>
        <w:spacing w:line="237" w:lineRule="auto" w:before="6" w:after="0"/>
        <w:ind w:left="1644" w:right="639" w:firstLine="705"/>
        <w:jc w:val="left"/>
        <w:rPr>
          <w:sz w:val="24"/>
        </w:rPr>
      </w:pPr>
      <w:r>
        <w:rPr>
          <w:sz w:val="24"/>
        </w:rPr>
        <w:t>планирование</w:t>
      </w:r>
      <w:r>
        <w:rPr>
          <w:spacing w:val="80"/>
          <w:sz w:val="24"/>
        </w:rPr>
        <w:t> </w:t>
      </w:r>
      <w:r>
        <w:rPr>
          <w:sz w:val="24"/>
        </w:rPr>
        <w:t>образовательного</w:t>
      </w:r>
      <w:r>
        <w:rPr>
          <w:spacing w:val="80"/>
          <w:sz w:val="24"/>
        </w:rPr>
        <w:t> </w:t>
      </w:r>
      <w:r>
        <w:rPr>
          <w:sz w:val="24"/>
        </w:rPr>
        <w:t>процесса</w:t>
      </w:r>
      <w:r>
        <w:rPr>
          <w:spacing w:val="80"/>
          <w:sz w:val="24"/>
        </w:rPr>
        <w:t> </w:t>
      </w:r>
      <w:r>
        <w:rPr>
          <w:sz w:val="24"/>
        </w:rPr>
        <w:t>и</w:t>
      </w:r>
      <w:r>
        <w:rPr>
          <w:spacing w:val="80"/>
          <w:sz w:val="24"/>
        </w:rPr>
        <w:t> </w:t>
      </w:r>
      <w:r>
        <w:rPr>
          <w:sz w:val="24"/>
        </w:rPr>
        <w:t>его</w:t>
      </w:r>
      <w:r>
        <w:rPr>
          <w:spacing w:val="80"/>
          <w:sz w:val="24"/>
        </w:rPr>
        <w:t> </w:t>
      </w:r>
      <w:r>
        <w:rPr>
          <w:sz w:val="24"/>
        </w:rPr>
        <w:t>ресурсного</w:t>
      </w:r>
      <w:r>
        <w:rPr>
          <w:spacing w:val="80"/>
          <w:sz w:val="24"/>
        </w:rPr>
        <w:t> </w:t>
      </w:r>
      <w:r>
        <w:rPr>
          <w:sz w:val="24"/>
        </w:rPr>
        <w:t>обеспечения</w:t>
      </w:r>
      <w:r>
        <w:rPr>
          <w:spacing w:val="80"/>
          <w:sz w:val="24"/>
        </w:rPr>
        <w:t> </w:t>
      </w:r>
      <w:r>
        <w:rPr>
          <w:sz w:val="24"/>
        </w:rPr>
        <w:t>в соответствии с федеральными требованиями основного общего образования;</w:t>
      </w:r>
    </w:p>
    <w:p>
      <w:pPr>
        <w:pStyle w:val="ListParagraph"/>
        <w:numPr>
          <w:ilvl w:val="0"/>
          <w:numId w:val="59"/>
        </w:numPr>
        <w:tabs>
          <w:tab w:pos="2605" w:val="left" w:leader="none"/>
        </w:tabs>
        <w:spacing w:line="237" w:lineRule="auto" w:before="5" w:after="0"/>
        <w:ind w:left="1644" w:right="649" w:firstLine="705"/>
        <w:jc w:val="left"/>
        <w:rPr>
          <w:sz w:val="24"/>
        </w:rPr>
      </w:pPr>
      <w:r>
        <w:rPr>
          <w:sz w:val="24"/>
        </w:rPr>
        <w:t>мониторинг</w:t>
      </w:r>
      <w:r>
        <w:rPr>
          <w:spacing w:val="40"/>
          <w:sz w:val="24"/>
        </w:rPr>
        <w:t> </w:t>
      </w:r>
      <w:r>
        <w:rPr>
          <w:sz w:val="24"/>
        </w:rPr>
        <w:t>и</w:t>
      </w:r>
      <w:r>
        <w:rPr>
          <w:spacing w:val="40"/>
          <w:sz w:val="24"/>
        </w:rPr>
        <w:t> </w:t>
      </w:r>
      <w:r>
        <w:rPr>
          <w:sz w:val="24"/>
        </w:rPr>
        <w:t>фиксацию</w:t>
      </w:r>
      <w:r>
        <w:rPr>
          <w:spacing w:val="40"/>
          <w:sz w:val="24"/>
        </w:rPr>
        <w:t> </w:t>
      </w:r>
      <w:r>
        <w:rPr>
          <w:sz w:val="24"/>
        </w:rPr>
        <w:t>хода</w:t>
      </w:r>
      <w:r>
        <w:rPr>
          <w:spacing w:val="40"/>
          <w:sz w:val="24"/>
        </w:rPr>
        <w:t> </w:t>
      </w:r>
      <w:r>
        <w:rPr>
          <w:sz w:val="24"/>
        </w:rPr>
        <w:t>и</w:t>
      </w:r>
      <w:r>
        <w:rPr>
          <w:spacing w:val="40"/>
          <w:sz w:val="24"/>
        </w:rPr>
        <w:t> </w:t>
      </w:r>
      <w:r>
        <w:rPr>
          <w:sz w:val="24"/>
        </w:rPr>
        <w:t>результатов</w:t>
      </w:r>
      <w:r>
        <w:rPr>
          <w:spacing w:val="40"/>
          <w:sz w:val="24"/>
        </w:rPr>
        <w:t> </w:t>
      </w:r>
      <w:r>
        <w:rPr>
          <w:sz w:val="24"/>
        </w:rPr>
        <w:t>образовательного</w:t>
      </w:r>
      <w:r>
        <w:rPr>
          <w:spacing w:val="40"/>
          <w:sz w:val="24"/>
        </w:rPr>
        <w:t> </w:t>
      </w:r>
      <w:r>
        <w:rPr>
          <w:sz w:val="24"/>
        </w:rPr>
        <w:t>процесса</w:t>
      </w:r>
      <w:r>
        <w:rPr>
          <w:spacing w:val="40"/>
          <w:sz w:val="24"/>
        </w:rPr>
        <w:t> </w:t>
      </w:r>
      <w:r>
        <w:rPr>
          <w:sz w:val="24"/>
        </w:rPr>
        <w:t>для</w:t>
      </w:r>
      <w:r>
        <w:rPr>
          <w:spacing w:val="80"/>
          <w:sz w:val="24"/>
        </w:rPr>
        <w:t> </w:t>
      </w:r>
      <w:r>
        <w:rPr>
          <w:sz w:val="24"/>
        </w:rPr>
        <w:t>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59"/>
        </w:numPr>
        <w:tabs>
          <w:tab w:pos="2601" w:val="left" w:leader="none"/>
        </w:tabs>
        <w:spacing w:line="240" w:lineRule="auto" w:before="1"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59"/>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59"/>
        </w:numPr>
        <w:tabs>
          <w:tab w:pos="2637" w:val="left" w:leader="none"/>
        </w:tabs>
        <w:spacing w:line="240" w:lineRule="auto" w:before="0" w:after="0"/>
        <w:ind w:left="1644" w:right="638"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before="3"/>
        <w:ind w:right="645"/>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ListParagraph"/>
        <w:numPr>
          <w:ilvl w:val="0"/>
          <w:numId w:val="58"/>
        </w:numPr>
        <w:tabs>
          <w:tab w:pos="2636" w:val="left" w:leader="none"/>
        </w:tabs>
        <w:spacing w:line="237" w:lineRule="auto" w:before="5" w:after="0"/>
        <w:ind w:left="1644" w:right="1268" w:firstLine="705"/>
        <w:jc w:val="left"/>
        <w:rPr>
          <w:sz w:val="24"/>
        </w:rPr>
      </w:pPr>
      <w:r>
        <w:rPr>
          <w:sz w:val="24"/>
        </w:rPr>
        <w:t>информационная</w:t>
      </w:r>
      <w:r>
        <w:rPr>
          <w:spacing w:val="-5"/>
          <w:sz w:val="24"/>
        </w:rPr>
        <w:t> </w:t>
      </w:r>
      <w:r>
        <w:rPr>
          <w:sz w:val="24"/>
        </w:rPr>
        <w:t>и</w:t>
      </w:r>
      <w:r>
        <w:rPr>
          <w:spacing w:val="-2"/>
          <w:sz w:val="24"/>
        </w:rPr>
        <w:t> </w:t>
      </w:r>
      <w:r>
        <w:rPr>
          <w:sz w:val="24"/>
        </w:rPr>
        <w:t>медиакомпетентность</w:t>
      </w:r>
      <w:r>
        <w:rPr>
          <w:spacing w:val="-3"/>
          <w:sz w:val="24"/>
        </w:rPr>
        <w:t> </w:t>
      </w:r>
      <w:r>
        <w:rPr>
          <w:sz w:val="24"/>
        </w:rPr>
        <w:t>(способность</w:t>
      </w:r>
      <w:r>
        <w:rPr>
          <w:spacing w:val="-3"/>
          <w:sz w:val="24"/>
        </w:rPr>
        <w:t> </w:t>
      </w:r>
      <w:r>
        <w:rPr>
          <w:sz w:val="24"/>
        </w:rPr>
        <w:t>работать</w:t>
      </w:r>
      <w:r>
        <w:rPr>
          <w:spacing w:val="-4"/>
          <w:sz w:val="24"/>
        </w:rPr>
        <w:t> </w:t>
      </w:r>
      <w:r>
        <w:rPr>
          <w:sz w:val="24"/>
        </w:rPr>
        <w:t>с</w:t>
      </w:r>
      <w:r>
        <w:rPr>
          <w:spacing w:val="-6"/>
          <w:sz w:val="24"/>
        </w:rPr>
        <w:t> </w:t>
      </w:r>
      <w:r>
        <w:rPr>
          <w:sz w:val="24"/>
        </w:rPr>
        <w:t>разными цифровыми ресурсами),</w:t>
      </w:r>
    </w:p>
    <w:p>
      <w:pPr>
        <w:pStyle w:val="ListParagraph"/>
        <w:numPr>
          <w:ilvl w:val="0"/>
          <w:numId w:val="58"/>
        </w:numPr>
        <w:tabs>
          <w:tab w:pos="2636" w:val="left" w:leader="none"/>
          <w:tab w:pos="4760" w:val="left" w:leader="none"/>
          <w:tab w:pos="6406" w:val="left" w:leader="none"/>
          <w:tab w:pos="8649" w:val="left" w:leader="none"/>
          <w:tab w:pos="10242" w:val="left" w:leader="none"/>
        </w:tabs>
        <w:spacing w:line="235" w:lineRule="auto" w:before="4" w:after="0"/>
        <w:ind w:left="1644" w:right="667" w:firstLine="705"/>
        <w:jc w:val="left"/>
        <w:rPr>
          <w:sz w:val="24"/>
        </w:rPr>
      </w:pPr>
      <w:r>
        <w:rPr>
          <w:spacing w:val="-2"/>
          <w:sz w:val="24"/>
        </w:rPr>
        <w:t>коммуникативная</w:t>
      </w:r>
      <w:r>
        <w:rPr>
          <w:sz w:val="24"/>
        </w:rPr>
        <w:tab/>
      </w:r>
      <w:r>
        <w:rPr>
          <w:spacing w:val="-2"/>
          <w:sz w:val="24"/>
        </w:rPr>
        <w:t>(способность</w:t>
      </w:r>
      <w:r>
        <w:rPr>
          <w:sz w:val="24"/>
        </w:rPr>
        <w:tab/>
      </w:r>
      <w:r>
        <w:rPr>
          <w:spacing w:val="-2"/>
          <w:sz w:val="24"/>
        </w:rPr>
        <w:t>взаимодействовать</w:t>
      </w:r>
      <w:r>
        <w:rPr>
          <w:sz w:val="24"/>
        </w:rPr>
        <w:tab/>
      </w:r>
      <w:r>
        <w:rPr>
          <w:spacing w:val="-2"/>
          <w:sz w:val="24"/>
        </w:rPr>
        <w:t>посредством</w:t>
      </w:r>
      <w:r>
        <w:rPr>
          <w:sz w:val="24"/>
        </w:rPr>
        <w:tab/>
      </w:r>
      <w:r>
        <w:rPr>
          <w:spacing w:val="-2"/>
          <w:sz w:val="24"/>
        </w:rPr>
        <w:t>блогов, </w:t>
      </w:r>
      <w:r>
        <w:rPr>
          <w:sz w:val="24"/>
        </w:rPr>
        <w:t>форумов, чатов и др.),</w:t>
      </w:r>
    </w:p>
    <w:p>
      <w:pPr>
        <w:pStyle w:val="ListParagraph"/>
        <w:numPr>
          <w:ilvl w:val="0"/>
          <w:numId w:val="58"/>
        </w:numPr>
        <w:tabs>
          <w:tab w:pos="2635" w:val="left" w:leader="none"/>
        </w:tabs>
        <w:spacing w:line="293" w:lineRule="exact" w:before="3" w:after="0"/>
        <w:ind w:left="2635" w:right="0" w:hanging="285"/>
        <w:jc w:val="left"/>
        <w:rPr>
          <w:sz w:val="24"/>
        </w:rPr>
      </w:pPr>
      <w:r>
        <w:rPr>
          <w:sz w:val="24"/>
        </w:rPr>
        <w:t>техническая</w:t>
      </w:r>
      <w:r>
        <w:rPr>
          <w:spacing w:val="-14"/>
          <w:sz w:val="24"/>
        </w:rPr>
        <w:t> </w:t>
      </w:r>
      <w:r>
        <w:rPr>
          <w:sz w:val="24"/>
        </w:rPr>
        <w:t>(способность</w:t>
      </w:r>
      <w:r>
        <w:rPr>
          <w:spacing w:val="-9"/>
          <w:sz w:val="24"/>
        </w:rPr>
        <w:t> </w:t>
      </w:r>
      <w:r>
        <w:rPr>
          <w:sz w:val="24"/>
        </w:rPr>
        <w:t>использовать</w:t>
      </w:r>
      <w:r>
        <w:rPr>
          <w:spacing w:val="-9"/>
          <w:sz w:val="24"/>
        </w:rPr>
        <w:t> </w:t>
      </w:r>
      <w:r>
        <w:rPr>
          <w:sz w:val="24"/>
        </w:rPr>
        <w:t>технические</w:t>
      </w:r>
      <w:r>
        <w:rPr>
          <w:spacing w:val="-11"/>
          <w:sz w:val="24"/>
        </w:rPr>
        <w:t> </w:t>
      </w:r>
      <w:r>
        <w:rPr>
          <w:sz w:val="24"/>
        </w:rPr>
        <w:t>и</w:t>
      </w:r>
      <w:r>
        <w:rPr>
          <w:spacing w:val="-8"/>
          <w:sz w:val="24"/>
        </w:rPr>
        <w:t> </w:t>
      </w:r>
      <w:r>
        <w:rPr>
          <w:sz w:val="24"/>
        </w:rPr>
        <w:t>программные</w:t>
      </w:r>
      <w:r>
        <w:rPr>
          <w:spacing w:val="-14"/>
          <w:sz w:val="24"/>
        </w:rPr>
        <w:t> </w:t>
      </w:r>
      <w:r>
        <w:rPr>
          <w:spacing w:val="-2"/>
          <w:sz w:val="24"/>
        </w:rPr>
        <w:t>средства),</w:t>
      </w:r>
    </w:p>
    <w:p>
      <w:pPr>
        <w:pStyle w:val="ListParagraph"/>
        <w:numPr>
          <w:ilvl w:val="0"/>
          <w:numId w:val="58"/>
        </w:numPr>
        <w:tabs>
          <w:tab w:pos="2636" w:val="left" w:leader="none"/>
        </w:tabs>
        <w:spacing w:line="235" w:lineRule="auto" w:before="4" w:after="0"/>
        <w:ind w:left="1644" w:right="1509" w:firstLine="705"/>
        <w:jc w:val="left"/>
        <w:rPr>
          <w:sz w:val="24"/>
        </w:rPr>
      </w:pPr>
      <w:r>
        <w:rPr>
          <w:sz w:val="24"/>
        </w:rPr>
        <w:t>потребительская</w:t>
      </w:r>
      <w:r>
        <w:rPr>
          <w:spacing w:val="-5"/>
          <w:sz w:val="24"/>
        </w:rPr>
        <w:t> </w:t>
      </w:r>
      <w:r>
        <w:rPr>
          <w:sz w:val="24"/>
        </w:rPr>
        <w:t>(способность</w:t>
      </w:r>
      <w:r>
        <w:rPr>
          <w:spacing w:val="-5"/>
          <w:sz w:val="24"/>
        </w:rPr>
        <w:t> </w:t>
      </w:r>
      <w:r>
        <w:rPr>
          <w:sz w:val="24"/>
        </w:rPr>
        <w:t>решать</w:t>
      </w:r>
      <w:r>
        <w:rPr>
          <w:spacing w:val="-5"/>
          <w:sz w:val="24"/>
        </w:rPr>
        <w:t> </w:t>
      </w:r>
      <w:r>
        <w:rPr>
          <w:sz w:val="24"/>
        </w:rPr>
        <w:t>с</w:t>
      </w:r>
      <w:r>
        <w:rPr>
          <w:spacing w:val="-6"/>
          <w:sz w:val="24"/>
        </w:rPr>
        <w:t> </w:t>
      </w:r>
      <w:r>
        <w:rPr>
          <w:sz w:val="24"/>
        </w:rPr>
        <w:t>помощью</w:t>
      </w:r>
      <w:r>
        <w:rPr>
          <w:spacing w:val="-5"/>
          <w:sz w:val="24"/>
        </w:rPr>
        <w:t> </w:t>
      </w:r>
      <w:r>
        <w:rPr>
          <w:sz w:val="24"/>
        </w:rPr>
        <w:t>цифровых</w:t>
      </w:r>
      <w:r>
        <w:rPr>
          <w:spacing w:val="-2"/>
          <w:sz w:val="24"/>
        </w:rPr>
        <w:t> </w:t>
      </w:r>
      <w:r>
        <w:rPr>
          <w:sz w:val="24"/>
        </w:rPr>
        <w:t>устройств</w:t>
      </w:r>
      <w:r>
        <w:rPr>
          <w:spacing w:val="-6"/>
          <w:sz w:val="24"/>
        </w:rPr>
        <w:t> </w:t>
      </w:r>
      <w:r>
        <w:rPr>
          <w:sz w:val="24"/>
        </w:rPr>
        <w:t>и интернета различные образовательные задачи).</w:t>
      </w:r>
    </w:p>
    <w:p>
      <w:pPr>
        <w:pStyle w:val="Heading3"/>
        <w:spacing w:line="272" w:lineRule="exact" w:before="11"/>
        <w:ind w:left="4018"/>
      </w:pPr>
      <w:r>
        <w:rPr/>
        <w:t>Цели</w:t>
      </w:r>
      <w:r>
        <w:rPr>
          <w:spacing w:val="-10"/>
        </w:rPr>
        <w:t> </w:t>
      </w:r>
      <w:r>
        <w:rPr/>
        <w:t>изучения</w:t>
      </w:r>
      <w:r>
        <w:rPr>
          <w:spacing w:val="-10"/>
        </w:rPr>
        <w:t> </w:t>
      </w:r>
      <w:r>
        <w:rPr/>
        <w:t>учебного</w:t>
      </w:r>
      <w:r>
        <w:rPr>
          <w:spacing w:val="-10"/>
        </w:rPr>
        <w:t> </w:t>
      </w:r>
      <w:r>
        <w:rPr/>
        <w:t>предмета</w:t>
      </w:r>
      <w:r>
        <w:rPr>
          <w:spacing w:val="-4"/>
        </w:rPr>
        <w:t> </w:t>
      </w:r>
      <w:r>
        <w:rPr>
          <w:spacing w:val="-2"/>
        </w:rPr>
        <w:t>«Литература»</w:t>
      </w:r>
    </w:p>
    <w:p>
      <w:pPr>
        <w:pStyle w:val="BodyText"/>
        <w:ind w:right="633"/>
      </w:pPr>
      <w:r>
        <w:rPr/>
        <w:t>Общая</w:t>
      </w:r>
      <w:r>
        <w:rPr>
          <w:spacing w:val="-14"/>
        </w:rPr>
        <w:t> </w:t>
      </w:r>
      <w:r>
        <w:rPr/>
        <w:t>цель</w:t>
      </w:r>
      <w:r>
        <w:rPr>
          <w:spacing w:val="-8"/>
        </w:rPr>
        <w:t> </w:t>
      </w:r>
      <w:r>
        <w:rPr/>
        <w:t>изучения</w:t>
      </w:r>
      <w:r>
        <w:rPr>
          <w:spacing w:val="-13"/>
        </w:rPr>
        <w:t> </w:t>
      </w:r>
      <w:r>
        <w:rPr/>
        <w:t>предмета</w:t>
      </w:r>
      <w:r>
        <w:rPr>
          <w:spacing w:val="-15"/>
        </w:rPr>
        <w:t> </w:t>
      </w:r>
      <w:r>
        <w:rPr/>
        <w:t>заключается</w:t>
      </w:r>
      <w:r>
        <w:rPr>
          <w:spacing w:val="-10"/>
        </w:rPr>
        <w:t> </w:t>
      </w:r>
      <w:r>
        <w:rPr/>
        <w:t>в</w:t>
      </w:r>
      <w:r>
        <w:rPr>
          <w:spacing w:val="-8"/>
        </w:rPr>
        <w:t> </w:t>
      </w:r>
      <w:r>
        <w:rPr/>
        <w:t>обеспечении</w:t>
      </w:r>
      <w:r>
        <w:rPr>
          <w:spacing w:val="-3"/>
        </w:rPr>
        <w:t> </w:t>
      </w:r>
      <w:r>
        <w:rPr/>
        <w:t>усвоения</w:t>
      </w:r>
      <w:r>
        <w:rPr>
          <w:spacing w:val="-13"/>
        </w:rPr>
        <w:t> </w:t>
      </w:r>
      <w:r>
        <w:rPr/>
        <w:t>обучающимися с нарушениями слуха содержания предмета «Литература» в единстве с развитием коммуникативных навыков и социальных компетенций.</w:t>
      </w:r>
    </w:p>
    <w:p>
      <w:pPr>
        <w:pStyle w:val="BodyText"/>
        <w:ind w:left="2352" w:firstLine="0"/>
      </w:pPr>
      <w:r>
        <w:rPr/>
        <w:t>Общие</w:t>
      </w:r>
      <w:r>
        <w:rPr>
          <w:spacing w:val="-15"/>
        </w:rPr>
        <w:t> </w:t>
      </w:r>
      <w:r>
        <w:rPr/>
        <w:t>задачи</w:t>
      </w:r>
      <w:r>
        <w:rPr>
          <w:spacing w:val="-1"/>
        </w:rPr>
        <w:t> </w:t>
      </w:r>
      <w:r>
        <w:rPr/>
        <w:t>учебного</w:t>
      </w:r>
      <w:r>
        <w:rPr>
          <w:spacing w:val="-9"/>
        </w:rPr>
        <w:t> </w:t>
      </w:r>
      <w:r>
        <w:rPr/>
        <w:t>предмета</w:t>
      </w:r>
      <w:r>
        <w:rPr>
          <w:spacing w:val="-8"/>
        </w:rPr>
        <w:t> </w:t>
      </w:r>
      <w:r>
        <w:rPr>
          <w:spacing w:val="-2"/>
        </w:rPr>
        <w:t>включают:</w:t>
      </w:r>
    </w:p>
    <w:p>
      <w:pPr>
        <w:pStyle w:val="ListParagraph"/>
        <w:numPr>
          <w:ilvl w:val="0"/>
          <w:numId w:val="59"/>
        </w:numPr>
        <w:tabs>
          <w:tab w:pos="2598" w:val="left" w:leader="none"/>
        </w:tabs>
        <w:spacing w:line="240" w:lineRule="auto" w:before="0" w:after="0"/>
        <w:ind w:left="1644" w:right="641" w:firstLine="705"/>
        <w:jc w:val="both"/>
        <w:rPr>
          <w:sz w:val="24"/>
        </w:rPr>
      </w:pPr>
      <w:r>
        <w:rPr>
          <w:sz w:val="24"/>
        </w:rPr>
        <w:t>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w:t>
      </w:r>
      <w:r>
        <w:rPr>
          <w:spacing w:val="-6"/>
          <w:sz w:val="24"/>
        </w:rPr>
        <w:t> </w:t>
      </w:r>
      <w:r>
        <w:rPr>
          <w:sz w:val="24"/>
        </w:rPr>
        <w:t>сознанием,</w:t>
      </w:r>
      <w:r>
        <w:rPr>
          <w:spacing w:val="-1"/>
          <w:sz w:val="24"/>
        </w:rPr>
        <w:t> </w:t>
      </w:r>
      <w:r>
        <w:rPr>
          <w:sz w:val="24"/>
        </w:rPr>
        <w:t>чувством</w:t>
      </w:r>
      <w:r>
        <w:rPr>
          <w:spacing w:val="-4"/>
          <w:sz w:val="24"/>
        </w:rPr>
        <w:t> </w:t>
      </w:r>
      <w:r>
        <w:rPr>
          <w:sz w:val="24"/>
        </w:rPr>
        <w:t>патриотизма; воспитание</w:t>
      </w:r>
      <w:r>
        <w:rPr>
          <w:spacing w:val="-4"/>
          <w:sz w:val="24"/>
        </w:rPr>
        <w:t> </w:t>
      </w:r>
      <w:r>
        <w:rPr>
          <w:sz w:val="24"/>
        </w:rPr>
        <w:t>любви</w:t>
      </w:r>
      <w:r>
        <w:rPr>
          <w:spacing w:val="-6"/>
          <w:sz w:val="24"/>
        </w:rPr>
        <w:t> </w:t>
      </w:r>
      <w:r>
        <w:rPr>
          <w:sz w:val="24"/>
        </w:rPr>
        <w:t>к</w:t>
      </w:r>
      <w:r>
        <w:rPr>
          <w:spacing w:val="-5"/>
          <w:sz w:val="24"/>
        </w:rPr>
        <w:t> </w:t>
      </w:r>
      <w:r>
        <w:rPr>
          <w:sz w:val="24"/>
        </w:rPr>
        <w:t>русской литературе</w:t>
      </w:r>
      <w:r>
        <w:rPr>
          <w:spacing w:val="-4"/>
          <w:sz w:val="24"/>
        </w:rPr>
        <w:t> </w:t>
      </w:r>
      <w:r>
        <w:rPr>
          <w:sz w:val="24"/>
        </w:rPr>
        <w:t>и культуре, уважения к литературам и культурам других народов; обогащение духовного мира обучающихся, их жизненного и эстетического опыта;</w:t>
      </w:r>
    </w:p>
    <w:p>
      <w:pPr>
        <w:pStyle w:val="ListParagraph"/>
        <w:numPr>
          <w:ilvl w:val="0"/>
          <w:numId w:val="59"/>
        </w:numPr>
        <w:tabs>
          <w:tab w:pos="2754" w:val="left" w:leader="none"/>
        </w:tabs>
        <w:spacing w:line="240" w:lineRule="auto" w:before="0" w:after="0"/>
        <w:ind w:left="1644" w:right="645" w:firstLine="705"/>
        <w:jc w:val="both"/>
        <w:rPr>
          <w:sz w:val="24"/>
        </w:rPr>
      </w:pPr>
      <w:r>
        <w:rPr>
          <w:sz w:val="24"/>
        </w:rPr>
        <w:t>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pPr>
        <w:pStyle w:val="ListParagraph"/>
        <w:numPr>
          <w:ilvl w:val="0"/>
          <w:numId w:val="59"/>
        </w:numPr>
        <w:tabs>
          <w:tab w:pos="2603" w:val="left" w:leader="none"/>
        </w:tabs>
        <w:spacing w:line="240" w:lineRule="auto" w:before="0" w:after="0"/>
        <w:ind w:left="1644" w:right="648" w:firstLine="705"/>
        <w:jc w:val="both"/>
        <w:rPr>
          <w:sz w:val="24"/>
        </w:rPr>
      </w:pPr>
      <w:r>
        <w:rPr>
          <w:sz w:val="24"/>
        </w:rPr>
        <w:t>постижение вершинных произведений отечественной и мировой литературы, освоение знаний о жизни и творчестве выдающихся писателей и поэтов;</w:t>
      </w:r>
    </w:p>
    <w:p>
      <w:pPr>
        <w:pStyle w:val="ListParagraph"/>
        <w:numPr>
          <w:ilvl w:val="0"/>
          <w:numId w:val="59"/>
        </w:numPr>
        <w:tabs>
          <w:tab w:pos="2706" w:val="left" w:leader="none"/>
        </w:tabs>
        <w:spacing w:line="240" w:lineRule="auto" w:before="0" w:after="0"/>
        <w:ind w:left="1644" w:right="637" w:firstLine="705"/>
        <w:jc w:val="both"/>
        <w:rPr>
          <w:sz w:val="24"/>
        </w:rPr>
      </w:pPr>
      <w:r>
        <w:rPr>
          <w:sz w:val="24"/>
        </w:rPr>
        <w:t>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pPr>
        <w:pStyle w:val="ListParagraph"/>
        <w:numPr>
          <w:ilvl w:val="0"/>
          <w:numId w:val="59"/>
        </w:numPr>
        <w:tabs>
          <w:tab w:pos="2677" w:val="left" w:leader="none"/>
        </w:tabs>
        <w:spacing w:line="240" w:lineRule="auto" w:before="0" w:after="0"/>
        <w:ind w:left="1644" w:right="632" w:firstLine="705"/>
        <w:jc w:val="both"/>
        <w:rPr>
          <w:sz w:val="24"/>
        </w:rPr>
      </w:pPr>
      <w:r>
        <w:rPr>
          <w:sz w:val="24"/>
        </w:rPr>
        <w:t>разностороннее личностное развитие, обогащение эмоционального опыта обучающихся с нарушениями слуха через опосредованное воздействие художественной </w:t>
      </w:r>
      <w:r>
        <w:rPr>
          <w:spacing w:val="-2"/>
          <w:sz w:val="24"/>
        </w:rPr>
        <w:t>литературы;</w:t>
      </w:r>
    </w:p>
    <w:p>
      <w:pPr>
        <w:pStyle w:val="ListParagraph"/>
        <w:numPr>
          <w:ilvl w:val="0"/>
          <w:numId w:val="59"/>
        </w:numPr>
        <w:tabs>
          <w:tab w:pos="2536" w:val="left" w:leader="none"/>
        </w:tabs>
        <w:spacing w:line="240" w:lineRule="auto" w:before="0" w:after="0"/>
        <w:ind w:left="1644" w:right="641" w:firstLine="705"/>
        <w:jc w:val="both"/>
        <w:rPr>
          <w:sz w:val="24"/>
        </w:rPr>
      </w:pPr>
      <w:r>
        <w:rPr>
          <w:sz w:val="24"/>
        </w:rPr>
        <w:t>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pPr>
        <w:pStyle w:val="Heading3"/>
        <w:spacing w:line="240" w:lineRule="auto" w:before="10"/>
        <w:ind w:left="4877"/>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spacing w:after="0" w:line="240" w:lineRule="auto"/>
        <w:sectPr>
          <w:pgSz w:w="11930" w:h="16860"/>
          <w:pgMar w:header="0" w:footer="1423" w:top="1020" w:bottom="1620" w:left="60" w:right="200"/>
        </w:sectPr>
      </w:pPr>
    </w:p>
    <w:p>
      <w:pPr>
        <w:pStyle w:val="BodyText"/>
        <w:spacing w:line="237" w:lineRule="auto" w:before="63"/>
        <w:ind w:right="909"/>
        <w:jc w:val="left"/>
      </w:pPr>
      <w:r>
        <w:rPr/>
        <w:t>Учебный предмет «Литература»</w:t>
      </w:r>
      <w:r>
        <w:rPr>
          <w:spacing w:val="-10"/>
        </w:rPr>
        <w:t> </w:t>
      </w:r>
      <w:r>
        <w:rPr/>
        <w:t>входит в предметную область «Русский язык, литература» и является обязательным.</w:t>
      </w:r>
    </w:p>
    <w:p>
      <w:pPr>
        <w:pStyle w:val="BodyText"/>
        <w:spacing w:line="237" w:lineRule="auto" w:before="6"/>
        <w:jc w:val="left"/>
      </w:pPr>
      <w:r>
        <w:rPr/>
        <w:t>Учебный предмет «Литература»</w:t>
      </w:r>
      <w:r>
        <w:rPr>
          <w:spacing w:val="-9"/>
        </w:rPr>
        <w:t> </w:t>
      </w:r>
      <w:r>
        <w:rPr/>
        <w:t>является общим для обучающихся с нормативным развитием и с нарушениями слуха, неразрывно связан с предметными дисциплинами</w:t>
      </w:r>
    </w:p>
    <w:p>
      <w:pPr>
        <w:pStyle w:val="BodyText"/>
        <w:spacing w:before="3"/>
        <w:ind w:firstLine="0"/>
        <w:jc w:val="left"/>
      </w:pPr>
      <w:r>
        <w:rPr/>
        <w:t>«Русский</w:t>
      </w:r>
      <w:r>
        <w:rPr>
          <w:spacing w:val="-8"/>
        </w:rPr>
        <w:t> </w:t>
      </w:r>
      <w:r>
        <w:rPr/>
        <w:t>язык»</w:t>
      </w:r>
      <w:r>
        <w:rPr>
          <w:spacing w:val="-24"/>
        </w:rPr>
        <w:t> </w:t>
      </w:r>
      <w:r>
        <w:rPr/>
        <w:t>и</w:t>
      </w:r>
      <w:r>
        <w:rPr>
          <w:spacing w:val="9"/>
        </w:rPr>
        <w:t> </w:t>
      </w:r>
      <w:r>
        <w:rPr/>
        <w:t>«Развитие</w:t>
      </w:r>
      <w:r>
        <w:rPr>
          <w:spacing w:val="-7"/>
        </w:rPr>
        <w:t> </w:t>
      </w:r>
      <w:r>
        <w:rPr>
          <w:spacing w:val="-2"/>
        </w:rPr>
        <w:t>речи».</w:t>
      </w:r>
      <w:r>
        <w:rPr>
          <w:spacing w:val="-2"/>
          <w:vertAlign w:val="superscript"/>
        </w:rPr>
        <w:t>57</w:t>
      </w:r>
    </w:p>
    <w:p>
      <w:pPr>
        <w:pStyle w:val="Heading3"/>
        <w:spacing w:line="240" w:lineRule="auto" w:before="12"/>
        <w:ind w:left="3814"/>
      </w:pPr>
      <w:r>
        <w:rPr/>
        <w:t>Содержание</w:t>
      </w:r>
      <w:r>
        <w:rPr>
          <w:spacing w:val="-15"/>
        </w:rPr>
        <w:t> </w:t>
      </w:r>
      <w:r>
        <w:rPr/>
        <w:t>учебного</w:t>
      </w:r>
      <w:r>
        <w:rPr>
          <w:spacing w:val="-12"/>
        </w:rPr>
        <w:t> </w:t>
      </w:r>
      <w:r>
        <w:rPr/>
        <w:t>предмета</w:t>
      </w:r>
      <w:r>
        <w:rPr>
          <w:spacing w:val="-14"/>
        </w:rPr>
        <w:t> </w:t>
      </w:r>
      <w:r>
        <w:rPr>
          <w:spacing w:val="-2"/>
        </w:rPr>
        <w:t>«Литература»</w:t>
      </w:r>
    </w:p>
    <w:p>
      <w:pPr>
        <w:pStyle w:val="BodyText"/>
        <w:spacing w:line="256" w:lineRule="auto" w:before="170"/>
        <w:ind w:right="640" w:firstLine="0"/>
      </w:pPr>
      <w:r>
        <w:rPr/>
        <w:t>Содержание учебного предмета «Литература», представленное в Федеральной рабочей программе, соответствует ФГОС ООО, Федеральной адаптированной основной общеобразовательной программе основного общего образования (вариант 2.2.2).</w:t>
      </w:r>
    </w:p>
    <w:p>
      <w:pPr>
        <w:pStyle w:val="BodyText"/>
        <w:ind w:left="0" w:firstLine="0"/>
        <w:jc w:val="left"/>
      </w:pPr>
    </w:p>
    <w:p>
      <w:pPr>
        <w:pStyle w:val="BodyText"/>
        <w:spacing w:before="79"/>
        <w:ind w:left="0" w:firstLine="0"/>
        <w:jc w:val="left"/>
      </w:pPr>
    </w:p>
    <w:p>
      <w:pPr>
        <w:pStyle w:val="Heading2"/>
        <w:tabs>
          <w:tab w:pos="6332" w:val="left" w:leader="none"/>
        </w:tabs>
        <w:spacing w:line="274" w:lineRule="exact"/>
      </w:pPr>
      <w:r>
        <w:rPr>
          <w:spacing w:val="-10"/>
        </w:rPr>
        <w:t>5</w:t>
      </w:r>
      <w:r>
        <w:rPr/>
        <w:tab/>
      </w:r>
      <w:r>
        <w:rPr>
          <w:spacing w:val="-2"/>
        </w:rPr>
        <w:t>КЛАСС</w:t>
      </w:r>
    </w:p>
    <w:p>
      <w:pPr>
        <w:pStyle w:val="Heading3"/>
        <w:ind w:left="4714"/>
        <w:rPr>
          <w:b w:val="0"/>
        </w:rPr>
      </w:pPr>
      <w:r>
        <w:rPr/>
        <w:t>(1-й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58</w:t>
      </w:r>
    </w:p>
    <w:p>
      <w:pPr>
        <w:spacing w:before="11"/>
        <w:ind w:left="2352" w:right="0" w:firstLine="0"/>
        <w:jc w:val="left"/>
        <w:rPr>
          <w:b/>
          <w:sz w:val="24"/>
        </w:rPr>
      </w:pPr>
      <w:r>
        <w:rPr>
          <w:b/>
          <w:spacing w:val="-2"/>
          <w:sz w:val="24"/>
        </w:rPr>
        <w:t>Введение</w:t>
      </w:r>
    </w:p>
    <w:p>
      <w:pPr>
        <w:pStyle w:val="BodyText"/>
        <w:ind w:left="2352" w:firstLine="0"/>
        <w:jc w:val="left"/>
      </w:pPr>
      <w:r>
        <w:rPr/>
        <w:t>Введение</w:t>
      </w:r>
      <w:r>
        <w:rPr>
          <w:spacing w:val="-11"/>
        </w:rPr>
        <w:t> </w:t>
      </w:r>
      <w:r>
        <w:rPr/>
        <w:t>в</w:t>
      </w:r>
      <w:r>
        <w:rPr>
          <w:spacing w:val="-10"/>
        </w:rPr>
        <w:t> </w:t>
      </w:r>
      <w:r>
        <w:rPr/>
        <w:t>курс</w:t>
      </w:r>
      <w:r>
        <w:rPr>
          <w:spacing w:val="-8"/>
        </w:rPr>
        <w:t> </w:t>
      </w:r>
      <w:r>
        <w:rPr/>
        <w:t>литературы.</w:t>
      </w:r>
      <w:r>
        <w:rPr>
          <w:spacing w:val="-5"/>
        </w:rPr>
        <w:t> </w:t>
      </w:r>
      <w:r>
        <w:rPr/>
        <w:t>Роль</w:t>
      </w:r>
      <w:r>
        <w:rPr>
          <w:spacing w:val="-4"/>
        </w:rPr>
        <w:t> </w:t>
      </w:r>
      <w:r>
        <w:rPr/>
        <w:t>книги</w:t>
      </w:r>
      <w:r>
        <w:rPr>
          <w:spacing w:val="-3"/>
        </w:rPr>
        <w:t> </w:t>
      </w:r>
      <w:r>
        <w:rPr/>
        <w:t>в</w:t>
      </w:r>
      <w:r>
        <w:rPr>
          <w:spacing w:val="-8"/>
        </w:rPr>
        <w:t> </w:t>
      </w:r>
      <w:r>
        <w:rPr/>
        <w:t>жизни</w:t>
      </w:r>
      <w:r>
        <w:rPr>
          <w:spacing w:val="-3"/>
        </w:rPr>
        <w:t> </w:t>
      </w:r>
      <w:r>
        <w:rPr>
          <w:spacing w:val="-2"/>
        </w:rPr>
        <w:t>человека.</w:t>
      </w:r>
    </w:p>
    <w:p>
      <w:pPr>
        <w:pStyle w:val="Heading3"/>
      </w:pPr>
      <w:r>
        <w:rPr>
          <w:spacing w:val="-2"/>
        </w:rPr>
        <w:t>Фольклор</w:t>
      </w:r>
    </w:p>
    <w:p>
      <w:pPr>
        <w:pStyle w:val="BodyText"/>
        <w:spacing w:line="271" w:lineRule="exact"/>
        <w:ind w:left="2352" w:firstLine="0"/>
        <w:jc w:val="left"/>
      </w:pPr>
      <w:r>
        <w:rPr/>
        <w:t>Малые</w:t>
      </w:r>
      <w:r>
        <w:rPr>
          <w:spacing w:val="-15"/>
        </w:rPr>
        <w:t> </w:t>
      </w:r>
      <w:r>
        <w:rPr/>
        <w:t>жанры:</w:t>
      </w:r>
      <w:r>
        <w:rPr>
          <w:spacing w:val="-3"/>
        </w:rPr>
        <w:t> </w:t>
      </w:r>
      <w:r>
        <w:rPr/>
        <w:t>пословицы,</w:t>
      </w:r>
      <w:r>
        <w:rPr>
          <w:spacing w:val="-8"/>
        </w:rPr>
        <w:t> </w:t>
      </w:r>
      <w:r>
        <w:rPr/>
        <w:t>поговорки,</w:t>
      </w:r>
      <w:r>
        <w:rPr>
          <w:spacing w:val="-10"/>
        </w:rPr>
        <w:t> </w:t>
      </w:r>
      <w:r>
        <w:rPr/>
        <w:t>загадки.</w:t>
      </w:r>
      <w:r>
        <w:rPr>
          <w:spacing w:val="-15"/>
        </w:rPr>
        <w:t> </w:t>
      </w:r>
      <w:r>
        <w:rPr>
          <w:spacing w:val="-2"/>
        </w:rPr>
        <w:t>Сказки.</w:t>
      </w:r>
    </w:p>
    <w:p>
      <w:pPr>
        <w:pStyle w:val="BodyText"/>
        <w:ind w:right="909"/>
        <w:jc w:val="left"/>
      </w:pPr>
      <w:r>
        <w:rPr>
          <w:i/>
        </w:rPr>
        <w:t>Волшебные</w:t>
      </w:r>
      <w:r>
        <w:rPr>
          <w:i/>
          <w:spacing w:val="-5"/>
        </w:rPr>
        <w:t> </w:t>
      </w:r>
      <w:r>
        <w:rPr>
          <w:i/>
        </w:rPr>
        <w:t>сказки</w:t>
      </w:r>
      <w:r>
        <w:rPr/>
        <w:t>.</w:t>
      </w:r>
      <w:r>
        <w:rPr>
          <w:spacing w:val="-1"/>
        </w:rPr>
        <w:t> </w:t>
      </w:r>
      <w:r>
        <w:rPr/>
        <w:t>«Царевна-лягушка».</w:t>
      </w:r>
      <w:r>
        <w:rPr>
          <w:spacing w:val="-2"/>
        </w:rPr>
        <w:t> </w:t>
      </w:r>
      <w:r>
        <w:rPr/>
        <w:t>Реальное</w:t>
      </w:r>
      <w:r>
        <w:rPr>
          <w:spacing w:val="-5"/>
        </w:rPr>
        <w:t> </w:t>
      </w:r>
      <w:r>
        <w:rPr/>
        <w:t>и</w:t>
      </w:r>
      <w:r>
        <w:rPr>
          <w:spacing w:val="-4"/>
        </w:rPr>
        <w:t> </w:t>
      </w:r>
      <w:r>
        <w:rPr/>
        <w:t>фантастическое</w:t>
      </w:r>
      <w:r>
        <w:rPr>
          <w:spacing w:val="-5"/>
        </w:rPr>
        <w:t> </w:t>
      </w:r>
      <w:r>
        <w:rPr/>
        <w:t>в</w:t>
      </w:r>
      <w:r>
        <w:rPr>
          <w:spacing w:val="-4"/>
        </w:rPr>
        <w:t> </w:t>
      </w:r>
      <w:r>
        <w:rPr/>
        <w:t>сказочных сюжетах. Художественный мир, герои, мораль сказки.</w:t>
      </w:r>
    </w:p>
    <w:p>
      <w:pPr>
        <w:tabs>
          <w:tab w:pos="3329" w:val="left" w:leader="none"/>
          <w:tab w:pos="3708" w:val="left" w:leader="none"/>
          <w:tab w:pos="5160" w:val="left" w:leader="none"/>
          <w:tab w:pos="6440" w:val="left" w:leader="none"/>
          <w:tab w:pos="6829" w:val="left" w:leader="none"/>
          <w:tab w:pos="7861" w:val="left" w:leader="none"/>
          <w:tab w:pos="9119" w:val="left" w:leader="none"/>
          <w:tab w:pos="10879" w:val="left" w:leader="none"/>
        </w:tabs>
        <w:spacing w:before="0"/>
        <w:ind w:left="1644" w:right="659" w:firstLine="705"/>
        <w:jc w:val="left"/>
        <w:rPr>
          <w:sz w:val="24"/>
        </w:rPr>
      </w:pPr>
      <w:r>
        <w:rPr>
          <w:i/>
          <w:spacing w:val="-2"/>
          <w:sz w:val="24"/>
        </w:rPr>
        <w:t>Сказки</w:t>
      </w:r>
      <w:r>
        <w:rPr>
          <w:i/>
          <w:sz w:val="24"/>
        </w:rPr>
        <w:tab/>
      </w:r>
      <w:r>
        <w:rPr>
          <w:i/>
          <w:spacing w:val="-10"/>
          <w:sz w:val="24"/>
        </w:rPr>
        <w:t>о</w:t>
      </w:r>
      <w:r>
        <w:rPr>
          <w:i/>
          <w:sz w:val="24"/>
        </w:rPr>
        <w:tab/>
      </w:r>
      <w:r>
        <w:rPr>
          <w:i/>
          <w:spacing w:val="-2"/>
          <w:sz w:val="24"/>
        </w:rPr>
        <w:t>животных</w:t>
      </w:r>
      <w:r>
        <w:rPr>
          <w:spacing w:val="-2"/>
          <w:sz w:val="24"/>
        </w:rPr>
        <w:t>.</w:t>
      </w:r>
      <w:r>
        <w:rPr>
          <w:sz w:val="24"/>
        </w:rPr>
        <w:tab/>
      </w:r>
      <w:r>
        <w:rPr>
          <w:spacing w:val="-2"/>
          <w:sz w:val="24"/>
        </w:rPr>
        <w:t>«Журавль</w:t>
      </w:r>
      <w:r>
        <w:rPr>
          <w:sz w:val="24"/>
        </w:rPr>
        <w:tab/>
      </w:r>
      <w:r>
        <w:rPr>
          <w:spacing w:val="-10"/>
          <w:sz w:val="24"/>
        </w:rPr>
        <w:t>и</w:t>
      </w:r>
      <w:r>
        <w:rPr>
          <w:sz w:val="24"/>
        </w:rPr>
        <w:tab/>
      </w:r>
      <w:r>
        <w:rPr>
          <w:spacing w:val="-2"/>
          <w:sz w:val="24"/>
        </w:rPr>
        <w:t>цапля».</w:t>
      </w:r>
      <w:r>
        <w:rPr>
          <w:sz w:val="24"/>
        </w:rPr>
        <w:tab/>
      </w:r>
      <w:r>
        <w:rPr>
          <w:spacing w:val="-2"/>
          <w:sz w:val="24"/>
        </w:rPr>
        <w:t>Народное</w:t>
      </w:r>
      <w:r>
        <w:rPr>
          <w:sz w:val="24"/>
        </w:rPr>
        <w:tab/>
      </w:r>
      <w:r>
        <w:rPr>
          <w:spacing w:val="-2"/>
          <w:sz w:val="24"/>
        </w:rPr>
        <w:t>представление</w:t>
      </w:r>
      <w:r>
        <w:rPr>
          <w:sz w:val="24"/>
        </w:rPr>
        <w:tab/>
      </w:r>
      <w:r>
        <w:rPr>
          <w:spacing w:val="-10"/>
          <w:sz w:val="24"/>
        </w:rPr>
        <w:t>о </w:t>
      </w:r>
      <w:r>
        <w:rPr>
          <w:spacing w:val="-2"/>
          <w:sz w:val="24"/>
        </w:rPr>
        <w:t>справедливости.</w:t>
      </w:r>
    </w:p>
    <w:p>
      <w:pPr>
        <w:pStyle w:val="BodyText"/>
        <w:ind w:left="2352" w:firstLine="0"/>
        <w:jc w:val="left"/>
      </w:pPr>
      <w:r>
        <w:rPr>
          <w:i/>
        </w:rPr>
        <w:t>Бытовые</w:t>
      </w:r>
      <w:r>
        <w:rPr>
          <w:i/>
          <w:spacing w:val="-11"/>
        </w:rPr>
        <w:t> </w:t>
      </w:r>
      <w:r>
        <w:rPr>
          <w:i/>
        </w:rPr>
        <w:t>сказки</w:t>
      </w:r>
      <w:r>
        <w:rPr/>
        <w:t>.</w:t>
      </w:r>
      <w:r>
        <w:rPr>
          <w:spacing w:val="3"/>
        </w:rPr>
        <w:t> </w:t>
      </w:r>
      <w:r>
        <w:rPr/>
        <w:t>«Солдатская</w:t>
      </w:r>
      <w:r>
        <w:rPr>
          <w:spacing w:val="-7"/>
        </w:rPr>
        <w:t> </w:t>
      </w:r>
      <w:r>
        <w:rPr/>
        <w:t>шинель».</w:t>
      </w:r>
      <w:r>
        <w:rPr>
          <w:spacing w:val="-2"/>
        </w:rPr>
        <w:t> </w:t>
      </w:r>
      <w:r>
        <w:rPr/>
        <w:t>Народное</w:t>
      </w:r>
      <w:r>
        <w:rPr>
          <w:spacing w:val="-9"/>
        </w:rPr>
        <w:t> </w:t>
      </w:r>
      <w:r>
        <w:rPr/>
        <w:t>представление</w:t>
      </w:r>
      <w:r>
        <w:rPr>
          <w:spacing w:val="-8"/>
        </w:rPr>
        <w:t> </w:t>
      </w:r>
      <w:r>
        <w:rPr/>
        <w:t>о</w:t>
      </w:r>
      <w:r>
        <w:rPr>
          <w:spacing w:val="-7"/>
        </w:rPr>
        <w:t> </w:t>
      </w:r>
      <w:r>
        <w:rPr/>
        <w:t>добре</w:t>
      </w:r>
      <w:r>
        <w:rPr>
          <w:spacing w:val="-10"/>
        </w:rPr>
        <w:t> </w:t>
      </w:r>
      <w:r>
        <w:rPr/>
        <w:t>и</w:t>
      </w:r>
      <w:r>
        <w:rPr>
          <w:spacing w:val="-7"/>
        </w:rPr>
        <w:t> </w:t>
      </w:r>
      <w:r>
        <w:rPr>
          <w:spacing w:val="-4"/>
        </w:rPr>
        <w:t>зле.</w:t>
      </w:r>
    </w:p>
    <w:p>
      <w:pPr>
        <w:spacing w:line="228" w:lineRule="auto" w:before="21"/>
        <w:ind w:left="2352" w:right="4717" w:firstLine="0"/>
        <w:jc w:val="left"/>
        <w:rPr>
          <w:sz w:val="24"/>
        </w:rPr>
      </w:pPr>
      <w:r>
        <w:rPr>
          <w:b/>
          <w:sz w:val="24"/>
        </w:rPr>
        <w:t>Литература</w:t>
      </w:r>
      <w:r>
        <w:rPr>
          <w:b/>
          <w:spacing w:val="-8"/>
          <w:sz w:val="24"/>
        </w:rPr>
        <w:t> </w:t>
      </w:r>
      <w:r>
        <w:rPr>
          <w:b/>
          <w:sz w:val="24"/>
        </w:rPr>
        <w:t>первой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И.А. Крылов. </w:t>
      </w:r>
      <w:r>
        <w:rPr>
          <w:sz w:val="24"/>
        </w:rPr>
        <w:t>Слово о баснописце.</w:t>
      </w:r>
    </w:p>
    <w:p>
      <w:pPr>
        <w:pStyle w:val="BodyText"/>
        <w:spacing w:line="275" w:lineRule="exact" w:before="2"/>
        <w:ind w:left="2352" w:firstLine="0"/>
        <w:jc w:val="left"/>
      </w:pPr>
      <w:r>
        <w:rPr/>
        <w:t>Басни:</w:t>
      </w:r>
      <w:r>
        <w:rPr>
          <w:spacing w:val="-1"/>
        </w:rPr>
        <w:t> </w:t>
      </w:r>
      <w:r>
        <w:rPr/>
        <w:t>«Свинья</w:t>
      </w:r>
      <w:r>
        <w:rPr>
          <w:spacing w:val="-10"/>
        </w:rPr>
        <w:t> </w:t>
      </w:r>
      <w:r>
        <w:rPr/>
        <w:t>под</w:t>
      </w:r>
      <w:r>
        <w:rPr>
          <w:spacing w:val="-14"/>
        </w:rPr>
        <w:t> </w:t>
      </w:r>
      <w:r>
        <w:rPr/>
        <w:t>Дубом»,</w:t>
      </w:r>
      <w:r>
        <w:rPr>
          <w:spacing w:val="-2"/>
        </w:rPr>
        <w:t> </w:t>
      </w:r>
      <w:r>
        <w:rPr/>
        <w:t>«Ворона</w:t>
      </w:r>
      <w:r>
        <w:rPr>
          <w:spacing w:val="-13"/>
        </w:rPr>
        <w:t> </w:t>
      </w:r>
      <w:r>
        <w:rPr/>
        <w:t>и</w:t>
      </w:r>
      <w:r>
        <w:rPr>
          <w:spacing w:val="-13"/>
        </w:rPr>
        <w:t> </w:t>
      </w:r>
      <w:r>
        <w:rPr>
          <w:spacing w:val="-2"/>
        </w:rPr>
        <w:t>Лисица».</w:t>
      </w:r>
    </w:p>
    <w:p>
      <w:pPr>
        <w:spacing w:line="275" w:lineRule="exact" w:before="0"/>
        <w:ind w:left="2352" w:right="0" w:firstLine="0"/>
        <w:jc w:val="left"/>
        <w:rPr>
          <w:sz w:val="24"/>
        </w:rPr>
      </w:pPr>
      <w:r>
        <w:rPr>
          <w:b/>
          <w:sz w:val="24"/>
        </w:rPr>
        <w:t>А.С.</w:t>
      </w:r>
      <w:r>
        <w:rPr>
          <w:b/>
          <w:spacing w:val="-9"/>
          <w:sz w:val="24"/>
        </w:rPr>
        <w:t> </w:t>
      </w:r>
      <w:r>
        <w:rPr>
          <w:b/>
          <w:sz w:val="24"/>
        </w:rPr>
        <w:t>Пушкин.</w:t>
      </w:r>
      <w:r>
        <w:rPr>
          <w:b/>
          <w:spacing w:val="-1"/>
          <w:sz w:val="24"/>
        </w:rPr>
        <w:t> </w:t>
      </w:r>
      <w:r>
        <w:rPr>
          <w:sz w:val="24"/>
        </w:rPr>
        <w:t>Слово</w:t>
      </w:r>
      <w:r>
        <w:rPr>
          <w:spacing w:val="-7"/>
          <w:sz w:val="24"/>
        </w:rPr>
        <w:t> </w:t>
      </w:r>
      <w:r>
        <w:rPr>
          <w:sz w:val="24"/>
        </w:rPr>
        <w:t>о</w:t>
      </w:r>
      <w:r>
        <w:rPr>
          <w:spacing w:val="-4"/>
          <w:sz w:val="24"/>
        </w:rPr>
        <w:t> </w:t>
      </w:r>
      <w:r>
        <w:rPr>
          <w:spacing w:val="-2"/>
          <w:sz w:val="24"/>
        </w:rPr>
        <w:t>поэте.</w:t>
      </w:r>
    </w:p>
    <w:p>
      <w:pPr>
        <w:pStyle w:val="BodyText"/>
        <w:spacing w:before="2"/>
        <w:ind w:left="2352" w:firstLine="0"/>
        <w:jc w:val="left"/>
      </w:pPr>
      <w:r>
        <w:rPr/>
        <w:t>Стихотворения</w:t>
      </w:r>
      <w:r>
        <w:rPr>
          <w:spacing w:val="-13"/>
        </w:rPr>
        <w:t> </w:t>
      </w:r>
      <w:r>
        <w:rPr/>
        <w:t>«Няне»,</w:t>
      </w:r>
      <w:r>
        <w:rPr>
          <w:spacing w:val="8"/>
        </w:rPr>
        <w:t> </w:t>
      </w:r>
      <w:r>
        <w:rPr/>
        <w:t>«У</w:t>
      </w:r>
      <w:r>
        <w:rPr>
          <w:spacing w:val="-15"/>
        </w:rPr>
        <w:t> </w:t>
      </w:r>
      <w:r>
        <w:rPr/>
        <w:t>лукоморья</w:t>
      </w:r>
      <w:r>
        <w:rPr>
          <w:spacing w:val="-14"/>
        </w:rPr>
        <w:t> </w:t>
      </w:r>
      <w:r>
        <w:rPr/>
        <w:t>дуб</w:t>
      </w:r>
      <w:r>
        <w:rPr>
          <w:spacing w:val="-15"/>
        </w:rPr>
        <w:t> </w:t>
      </w:r>
      <w:r>
        <w:rPr>
          <w:spacing w:val="-2"/>
        </w:rPr>
        <w:t>зелёный…».</w:t>
      </w:r>
    </w:p>
    <w:p>
      <w:pPr>
        <w:pStyle w:val="BodyText"/>
        <w:ind w:left="2352" w:firstLine="0"/>
        <w:jc w:val="left"/>
      </w:pPr>
      <w:r>
        <w:rPr/>
        <w:t>«Сказка</w:t>
      </w:r>
      <w:r>
        <w:rPr>
          <w:spacing w:val="-8"/>
        </w:rPr>
        <w:t> </w:t>
      </w:r>
      <w:r>
        <w:rPr/>
        <w:t>о</w:t>
      </w:r>
      <w:r>
        <w:rPr>
          <w:spacing w:val="-4"/>
        </w:rPr>
        <w:t> </w:t>
      </w:r>
      <w:r>
        <w:rPr/>
        <w:t>мёртвой</w:t>
      </w:r>
      <w:r>
        <w:rPr>
          <w:spacing w:val="-1"/>
        </w:rPr>
        <w:t> </w:t>
      </w:r>
      <w:r>
        <w:rPr/>
        <w:t>царевне</w:t>
      </w:r>
      <w:r>
        <w:rPr>
          <w:spacing w:val="-8"/>
        </w:rPr>
        <w:t> </w:t>
      </w:r>
      <w:r>
        <w:rPr/>
        <w:t>и</w:t>
      </w:r>
      <w:r>
        <w:rPr>
          <w:spacing w:val="-6"/>
        </w:rPr>
        <w:t> </w:t>
      </w:r>
      <w:r>
        <w:rPr/>
        <w:t>о</w:t>
      </w:r>
      <w:r>
        <w:rPr>
          <w:spacing w:val="-5"/>
        </w:rPr>
        <w:t> </w:t>
      </w:r>
      <w:r>
        <w:rPr/>
        <w:t>семи</w:t>
      </w:r>
      <w:r>
        <w:rPr>
          <w:spacing w:val="-6"/>
        </w:rPr>
        <w:t> </w:t>
      </w:r>
      <w:r>
        <w:rPr>
          <w:spacing w:val="-2"/>
        </w:rPr>
        <w:t>богатырях».</w:t>
      </w:r>
    </w:p>
    <w:p>
      <w:pPr>
        <w:spacing w:before="0"/>
        <w:ind w:left="2352" w:right="4546" w:firstLine="0"/>
        <w:jc w:val="left"/>
        <w:rPr>
          <w:sz w:val="24"/>
        </w:rPr>
      </w:pPr>
      <w:r>
        <w:rPr>
          <w:b/>
          <w:sz w:val="24"/>
        </w:rPr>
        <w:t>М.Ю.</w:t>
      </w:r>
      <w:r>
        <w:rPr>
          <w:b/>
          <w:spacing w:val="-7"/>
          <w:sz w:val="24"/>
        </w:rPr>
        <w:t> </w:t>
      </w:r>
      <w:r>
        <w:rPr>
          <w:b/>
          <w:sz w:val="24"/>
        </w:rPr>
        <w:t>Лермонтов.</w:t>
      </w:r>
      <w:r>
        <w:rPr>
          <w:b/>
          <w:spacing w:val="-7"/>
          <w:sz w:val="24"/>
        </w:rPr>
        <w:t> </w:t>
      </w:r>
      <w:r>
        <w:rPr>
          <w:sz w:val="24"/>
        </w:rPr>
        <w:t>Слово</w:t>
      </w:r>
      <w:r>
        <w:rPr>
          <w:spacing w:val="-7"/>
          <w:sz w:val="24"/>
        </w:rPr>
        <w:t> </w:t>
      </w:r>
      <w:r>
        <w:rPr>
          <w:sz w:val="24"/>
        </w:rPr>
        <w:t>о</w:t>
      </w:r>
      <w:r>
        <w:rPr>
          <w:spacing w:val="-7"/>
          <w:sz w:val="24"/>
        </w:rPr>
        <w:t> </w:t>
      </w:r>
      <w:r>
        <w:rPr>
          <w:sz w:val="24"/>
        </w:rPr>
        <w:t>поэте. Стихотворение «Бородино».</w:t>
      </w:r>
    </w:p>
    <w:p>
      <w:pPr>
        <w:spacing w:before="1"/>
        <w:ind w:left="2352" w:right="0" w:firstLine="0"/>
        <w:jc w:val="left"/>
        <w:rPr>
          <w:sz w:val="24"/>
        </w:rPr>
      </w:pPr>
      <w:r>
        <w:rPr>
          <w:b/>
          <w:sz w:val="24"/>
        </w:rPr>
        <w:t>Н.В.</w:t>
      </w:r>
      <w:r>
        <w:rPr>
          <w:b/>
          <w:spacing w:val="-6"/>
          <w:sz w:val="24"/>
        </w:rPr>
        <w:t> </w:t>
      </w:r>
      <w:r>
        <w:rPr>
          <w:b/>
          <w:sz w:val="24"/>
        </w:rPr>
        <w:t>Гоголь.</w:t>
      </w:r>
      <w:r>
        <w:rPr>
          <w:b/>
          <w:spacing w:val="-1"/>
          <w:sz w:val="24"/>
        </w:rPr>
        <w:t> </w:t>
      </w:r>
      <w:r>
        <w:rPr>
          <w:sz w:val="24"/>
        </w:rPr>
        <w:t>Слово</w:t>
      </w:r>
      <w:r>
        <w:rPr>
          <w:spacing w:val="-5"/>
          <w:sz w:val="24"/>
        </w:rPr>
        <w:t> </w:t>
      </w:r>
      <w:r>
        <w:rPr>
          <w:sz w:val="24"/>
        </w:rPr>
        <w:t>о</w:t>
      </w:r>
      <w:r>
        <w:rPr>
          <w:spacing w:val="-5"/>
          <w:sz w:val="24"/>
        </w:rPr>
        <w:t> </w:t>
      </w:r>
      <w:r>
        <w:rPr>
          <w:spacing w:val="-2"/>
          <w:sz w:val="24"/>
        </w:rPr>
        <w:t>писателе.</w:t>
      </w:r>
    </w:p>
    <w:p>
      <w:pPr>
        <w:pStyle w:val="BodyText"/>
        <w:ind w:left="2352" w:firstLine="0"/>
        <w:jc w:val="left"/>
      </w:pPr>
      <w:r>
        <w:rPr/>
        <w:t>Повесть</w:t>
      </w:r>
      <w:r>
        <w:rPr>
          <w:spacing w:val="-1"/>
        </w:rPr>
        <w:t> </w:t>
      </w:r>
      <w:r>
        <w:rPr/>
        <w:t>«Ночь</w:t>
      </w:r>
      <w:r>
        <w:rPr>
          <w:spacing w:val="-7"/>
        </w:rPr>
        <w:t> </w:t>
      </w:r>
      <w:r>
        <w:rPr/>
        <w:t>перед</w:t>
      </w:r>
      <w:r>
        <w:rPr>
          <w:spacing w:val="-6"/>
        </w:rPr>
        <w:t> </w:t>
      </w:r>
      <w:r>
        <w:rPr/>
        <w:t>Рождеством»</w:t>
      </w:r>
      <w:r>
        <w:rPr>
          <w:spacing w:val="-19"/>
        </w:rPr>
        <w:t> </w:t>
      </w:r>
      <w:r>
        <w:rPr/>
        <w:t>из</w:t>
      </w:r>
      <w:r>
        <w:rPr>
          <w:spacing w:val="-5"/>
        </w:rPr>
        <w:t> </w:t>
      </w:r>
      <w:r>
        <w:rPr/>
        <w:t>сборника</w:t>
      </w:r>
      <w:r>
        <w:rPr>
          <w:spacing w:val="2"/>
        </w:rPr>
        <w:t> </w:t>
      </w:r>
      <w:r>
        <w:rPr/>
        <w:t>«Вечера</w:t>
      </w:r>
      <w:r>
        <w:rPr>
          <w:spacing w:val="-10"/>
        </w:rPr>
        <w:t> </w:t>
      </w:r>
      <w:r>
        <w:rPr/>
        <w:t>на</w:t>
      </w:r>
      <w:r>
        <w:rPr>
          <w:spacing w:val="-9"/>
        </w:rPr>
        <w:t> </w:t>
      </w:r>
      <w:r>
        <w:rPr/>
        <w:t>хуторе</w:t>
      </w:r>
      <w:r>
        <w:rPr>
          <w:spacing w:val="-11"/>
        </w:rPr>
        <w:t> </w:t>
      </w:r>
      <w:r>
        <w:rPr/>
        <w:t>близ</w:t>
      </w:r>
      <w:r>
        <w:rPr>
          <w:spacing w:val="-4"/>
        </w:rPr>
        <w:t> </w:t>
      </w:r>
      <w:r>
        <w:rPr>
          <w:spacing w:val="-2"/>
        </w:rPr>
        <w:t>Диканьки».</w:t>
      </w:r>
    </w:p>
    <w:p>
      <w:pPr>
        <w:spacing w:line="225" w:lineRule="auto" w:before="27"/>
        <w:ind w:left="2352" w:right="4717" w:firstLine="0"/>
        <w:jc w:val="left"/>
        <w:rPr>
          <w:sz w:val="24"/>
        </w:rPr>
      </w:pPr>
      <w:r>
        <w:rPr>
          <w:b/>
          <w:sz w:val="24"/>
        </w:rPr>
        <w:t>Литература</w:t>
      </w:r>
      <w:r>
        <w:rPr>
          <w:b/>
          <w:spacing w:val="-8"/>
          <w:sz w:val="24"/>
        </w:rPr>
        <w:t> </w:t>
      </w:r>
      <w:r>
        <w:rPr>
          <w:b/>
          <w:sz w:val="24"/>
        </w:rPr>
        <w:t>второй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И.С. Тургенев. </w:t>
      </w:r>
      <w:r>
        <w:rPr>
          <w:sz w:val="24"/>
        </w:rPr>
        <w:t>Слово о писателе.</w:t>
      </w:r>
    </w:p>
    <w:p>
      <w:pPr>
        <w:pStyle w:val="BodyText"/>
        <w:spacing w:line="274" w:lineRule="exact" w:before="8"/>
        <w:ind w:left="2352" w:firstLine="0"/>
        <w:jc w:val="left"/>
      </w:pPr>
      <w:r>
        <w:rPr/>
        <w:t>Рассказ </w:t>
      </w:r>
      <w:r>
        <w:rPr>
          <w:spacing w:val="-2"/>
        </w:rPr>
        <w:t>«Муму».</w:t>
      </w:r>
    </w:p>
    <w:p>
      <w:pPr>
        <w:spacing w:line="240" w:lineRule="auto" w:before="0"/>
        <w:ind w:left="2352" w:right="5480" w:firstLine="0"/>
        <w:jc w:val="left"/>
        <w:rPr>
          <w:sz w:val="24"/>
        </w:rPr>
      </w:pPr>
      <w:r>
        <w:rPr>
          <w:b/>
          <w:sz w:val="24"/>
        </w:rPr>
        <w:t>Н.А. Некрасов. </w:t>
      </w:r>
      <w:r>
        <w:rPr>
          <w:sz w:val="24"/>
        </w:rPr>
        <w:t>Слово о поэте. Стихотворение</w:t>
      </w:r>
      <w:r>
        <w:rPr>
          <w:spacing w:val="-15"/>
          <w:sz w:val="24"/>
        </w:rPr>
        <w:t> </w:t>
      </w:r>
      <w:r>
        <w:rPr>
          <w:sz w:val="24"/>
        </w:rPr>
        <w:t>«Крестьянские</w:t>
      </w:r>
      <w:r>
        <w:rPr>
          <w:spacing w:val="-15"/>
          <w:sz w:val="24"/>
        </w:rPr>
        <w:t> </w:t>
      </w:r>
      <w:r>
        <w:rPr>
          <w:sz w:val="24"/>
        </w:rPr>
        <w:t>дети».</w:t>
      </w:r>
    </w:p>
    <w:p>
      <w:pPr>
        <w:pStyle w:val="BodyText"/>
        <w:ind w:left="2352" w:firstLine="0"/>
        <w:jc w:val="left"/>
      </w:pPr>
      <w:r>
        <w:rPr/>
        <w:t>Поэма</w:t>
      </w:r>
      <w:r>
        <w:rPr>
          <w:spacing w:val="-9"/>
        </w:rPr>
        <w:t> </w:t>
      </w:r>
      <w:r>
        <w:rPr/>
        <w:t>«Мороз,</w:t>
      </w:r>
      <w:r>
        <w:rPr>
          <w:spacing w:val="-8"/>
        </w:rPr>
        <w:t> </w:t>
      </w:r>
      <w:r>
        <w:rPr/>
        <w:t>Красный</w:t>
      </w:r>
      <w:r>
        <w:rPr>
          <w:spacing w:val="-8"/>
        </w:rPr>
        <w:t> </w:t>
      </w:r>
      <w:r>
        <w:rPr/>
        <w:t>нос»</w:t>
      </w:r>
      <w:r>
        <w:rPr>
          <w:spacing w:val="-22"/>
        </w:rPr>
        <w:t> </w:t>
      </w:r>
      <w:r>
        <w:rPr/>
        <w:t>(отрывок</w:t>
      </w:r>
      <w:r>
        <w:rPr>
          <w:spacing w:val="8"/>
        </w:rPr>
        <w:t> </w:t>
      </w:r>
      <w:r>
        <w:rPr/>
        <w:t>«Есть</w:t>
      </w:r>
      <w:r>
        <w:rPr>
          <w:spacing w:val="-4"/>
        </w:rPr>
        <w:t> </w:t>
      </w:r>
      <w:r>
        <w:rPr/>
        <w:t>женщины</w:t>
      </w:r>
      <w:r>
        <w:rPr>
          <w:spacing w:val="-5"/>
        </w:rPr>
        <w:t> </w:t>
      </w:r>
      <w:r>
        <w:rPr/>
        <w:t>в</w:t>
      </w:r>
      <w:r>
        <w:rPr>
          <w:spacing w:val="-12"/>
        </w:rPr>
        <w:t> </w:t>
      </w:r>
      <w:r>
        <w:rPr/>
        <w:t>русских</w:t>
      </w:r>
      <w:r>
        <w:rPr>
          <w:spacing w:val="-1"/>
        </w:rPr>
        <w:t> </w:t>
      </w:r>
      <w:r>
        <w:rPr>
          <w:spacing w:val="-2"/>
        </w:rPr>
        <w:t>селеньях»).</w:t>
      </w:r>
    </w:p>
    <w:p>
      <w:pPr>
        <w:spacing w:line="244" w:lineRule="auto" w:before="0"/>
        <w:ind w:left="2352" w:right="5571" w:firstLine="0"/>
        <w:jc w:val="left"/>
        <w:rPr>
          <w:b/>
          <w:sz w:val="24"/>
        </w:rPr>
      </w:pPr>
      <w:r>
        <w:rPr>
          <w:b/>
          <w:sz w:val="24"/>
        </w:rPr>
        <w:t>Л.Н.</w:t>
      </w:r>
      <w:r>
        <w:rPr>
          <w:b/>
          <w:spacing w:val="-7"/>
          <w:sz w:val="24"/>
        </w:rPr>
        <w:t> </w:t>
      </w:r>
      <w:r>
        <w:rPr>
          <w:b/>
          <w:sz w:val="24"/>
        </w:rPr>
        <w:t>Толстой.</w:t>
      </w:r>
      <w:r>
        <w:rPr>
          <w:b/>
          <w:spacing w:val="-6"/>
          <w:sz w:val="24"/>
        </w:rPr>
        <w:t> </w:t>
      </w:r>
      <w:r>
        <w:rPr>
          <w:sz w:val="24"/>
        </w:rPr>
        <w:t>Слово</w:t>
      </w:r>
      <w:r>
        <w:rPr>
          <w:spacing w:val="-7"/>
          <w:sz w:val="24"/>
        </w:rPr>
        <w:t> </w:t>
      </w:r>
      <w:r>
        <w:rPr>
          <w:sz w:val="24"/>
        </w:rPr>
        <w:t>о</w:t>
      </w:r>
      <w:r>
        <w:rPr>
          <w:spacing w:val="-10"/>
          <w:sz w:val="24"/>
        </w:rPr>
        <w:t> </w:t>
      </w:r>
      <w:r>
        <w:rPr>
          <w:sz w:val="24"/>
        </w:rPr>
        <w:t>писателе. Рассказ «Кавказский пленник». </w:t>
      </w:r>
      <w:r>
        <w:rPr>
          <w:b/>
          <w:sz w:val="24"/>
        </w:rPr>
        <w:t>Литература XIX–ХХ веков</w:t>
      </w:r>
    </w:p>
    <w:p>
      <w:pPr>
        <w:pStyle w:val="BodyText"/>
        <w:ind w:left="0" w:firstLine="0"/>
        <w:jc w:val="left"/>
        <w:rPr>
          <w:b/>
          <w:sz w:val="20"/>
        </w:rPr>
      </w:pPr>
    </w:p>
    <w:p>
      <w:pPr>
        <w:pStyle w:val="BodyText"/>
        <w:spacing w:before="175"/>
        <w:ind w:left="0" w:firstLine="0"/>
        <w:jc w:val="left"/>
        <w:rPr>
          <w:b/>
          <w:sz w:val="20"/>
        </w:rPr>
      </w:pPr>
      <w:r>
        <w:rPr/>
        <mc:AlternateContent>
          <mc:Choice Requires="wps">
            <w:drawing>
              <wp:anchor distT="0" distB="0" distL="0" distR="0" allowOverlap="1" layoutInCell="1" locked="0" behindDoc="1" simplePos="0" relativeHeight="487610368">
                <wp:simplePos x="0" y="0"/>
                <wp:positionH relativeFrom="page">
                  <wp:posOffset>1080769</wp:posOffset>
                </wp:positionH>
                <wp:positionV relativeFrom="paragraph">
                  <wp:posOffset>272750</wp:posOffset>
                </wp:positionV>
                <wp:extent cx="1828800" cy="762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1.476383pt;width:144pt;height:.599980pt;mso-position-horizontal-relative:page;mso-position-vertical-relative:paragraph;z-index:-15706112;mso-wrap-distance-left:0;mso-wrap-distance-right:0" id="docshape47" filled="true" fillcolor="#000000" stroked="false">
                <v:fill type="solid"/>
                <w10:wrap type="topAndBottom"/>
              </v:rect>
            </w:pict>
          </mc:Fallback>
        </mc:AlternateContent>
      </w:r>
    </w:p>
    <w:p>
      <w:pPr>
        <w:spacing w:line="229" w:lineRule="exact" w:before="29"/>
        <w:ind w:left="1644" w:right="0" w:firstLine="0"/>
        <w:jc w:val="left"/>
        <w:rPr>
          <w:sz w:val="20"/>
        </w:rPr>
      </w:pPr>
      <w:r>
        <w:rPr>
          <w:sz w:val="20"/>
          <w:vertAlign w:val="superscript"/>
        </w:rPr>
        <w:t>57</w:t>
      </w:r>
      <w:r>
        <w:rPr>
          <w:spacing w:val="-5"/>
          <w:sz w:val="20"/>
          <w:vertAlign w:val="baseline"/>
        </w:rPr>
        <w:t> </w:t>
      </w:r>
      <w:r>
        <w:rPr>
          <w:sz w:val="20"/>
          <w:vertAlign w:val="baseline"/>
        </w:rPr>
        <w:t>На</w:t>
      </w:r>
      <w:r>
        <w:rPr>
          <w:spacing w:val="-5"/>
          <w:sz w:val="20"/>
          <w:vertAlign w:val="baseline"/>
        </w:rPr>
        <w:t> </w:t>
      </w:r>
      <w:r>
        <w:rPr>
          <w:sz w:val="20"/>
          <w:vertAlign w:val="baseline"/>
        </w:rPr>
        <w:t>изучение</w:t>
      </w:r>
      <w:r>
        <w:rPr>
          <w:spacing w:val="-1"/>
          <w:sz w:val="20"/>
          <w:vertAlign w:val="baseline"/>
        </w:rPr>
        <w:t> </w:t>
      </w:r>
      <w:r>
        <w:rPr>
          <w:sz w:val="20"/>
          <w:vertAlign w:val="baseline"/>
        </w:rPr>
        <w:t>литературы</w:t>
      </w:r>
      <w:r>
        <w:rPr>
          <w:spacing w:val="-2"/>
          <w:sz w:val="20"/>
          <w:vertAlign w:val="baseline"/>
        </w:rPr>
        <w:t> </w:t>
      </w:r>
      <w:r>
        <w:rPr>
          <w:sz w:val="20"/>
          <w:vertAlign w:val="baseline"/>
        </w:rPr>
        <w:t>на</w:t>
      </w:r>
      <w:r>
        <w:rPr>
          <w:spacing w:val="-5"/>
          <w:sz w:val="20"/>
          <w:vertAlign w:val="baseline"/>
        </w:rPr>
        <w:t> </w:t>
      </w:r>
      <w:r>
        <w:rPr>
          <w:sz w:val="20"/>
          <w:vertAlign w:val="baseline"/>
        </w:rPr>
        <w:t>всех</w:t>
      </w:r>
      <w:r>
        <w:rPr>
          <w:spacing w:val="-5"/>
          <w:sz w:val="20"/>
          <w:vertAlign w:val="baseline"/>
        </w:rPr>
        <w:t> </w:t>
      </w:r>
      <w:r>
        <w:rPr>
          <w:sz w:val="20"/>
          <w:vertAlign w:val="baseline"/>
        </w:rPr>
        <w:t>годах</w:t>
      </w:r>
      <w:r>
        <w:rPr>
          <w:spacing w:val="-6"/>
          <w:sz w:val="20"/>
          <w:vertAlign w:val="baseline"/>
        </w:rPr>
        <w:t> </w:t>
      </w:r>
      <w:r>
        <w:rPr>
          <w:sz w:val="20"/>
          <w:vertAlign w:val="baseline"/>
        </w:rPr>
        <w:t>обучения</w:t>
      </w:r>
      <w:r>
        <w:rPr>
          <w:spacing w:val="-5"/>
          <w:sz w:val="20"/>
          <w:vertAlign w:val="baseline"/>
        </w:rPr>
        <w:t> </w:t>
      </w:r>
      <w:r>
        <w:rPr>
          <w:sz w:val="20"/>
          <w:vertAlign w:val="baseline"/>
        </w:rPr>
        <w:t>на</w:t>
      </w:r>
      <w:r>
        <w:rPr>
          <w:spacing w:val="-2"/>
          <w:sz w:val="20"/>
          <w:vertAlign w:val="baseline"/>
        </w:rPr>
        <w:t> </w:t>
      </w:r>
      <w:r>
        <w:rPr>
          <w:sz w:val="20"/>
          <w:vertAlign w:val="baseline"/>
        </w:rPr>
        <w:t>уровне</w:t>
      </w:r>
      <w:r>
        <w:rPr>
          <w:spacing w:val="-4"/>
          <w:sz w:val="20"/>
          <w:vertAlign w:val="baseline"/>
        </w:rPr>
        <w:t> </w:t>
      </w:r>
      <w:r>
        <w:rPr>
          <w:sz w:val="20"/>
          <w:vertAlign w:val="baseline"/>
        </w:rPr>
        <w:t>ООО</w:t>
      </w:r>
      <w:r>
        <w:rPr>
          <w:spacing w:val="-5"/>
          <w:sz w:val="20"/>
          <w:vertAlign w:val="baseline"/>
        </w:rPr>
        <w:t> </w:t>
      </w:r>
      <w:r>
        <w:rPr>
          <w:sz w:val="20"/>
          <w:vertAlign w:val="baseline"/>
        </w:rPr>
        <w:t>выделяется</w:t>
      </w:r>
      <w:r>
        <w:rPr>
          <w:spacing w:val="-3"/>
          <w:sz w:val="20"/>
          <w:vertAlign w:val="baseline"/>
        </w:rPr>
        <w:t> </w:t>
      </w:r>
      <w:r>
        <w:rPr>
          <w:sz w:val="20"/>
          <w:vertAlign w:val="baseline"/>
        </w:rPr>
        <w:t>по</w:t>
      </w:r>
      <w:r>
        <w:rPr>
          <w:spacing w:val="-3"/>
          <w:sz w:val="20"/>
          <w:vertAlign w:val="baseline"/>
        </w:rPr>
        <w:t> </w:t>
      </w:r>
      <w:r>
        <w:rPr>
          <w:sz w:val="20"/>
          <w:vertAlign w:val="baseline"/>
        </w:rPr>
        <w:t>3</w:t>
      </w:r>
      <w:r>
        <w:rPr>
          <w:spacing w:val="-4"/>
          <w:sz w:val="20"/>
          <w:vertAlign w:val="baseline"/>
        </w:rPr>
        <w:t> </w:t>
      </w:r>
      <w:r>
        <w:rPr>
          <w:sz w:val="20"/>
          <w:vertAlign w:val="baseline"/>
        </w:rPr>
        <w:t>часов</w:t>
      </w:r>
      <w:r>
        <w:rPr>
          <w:spacing w:val="-5"/>
          <w:sz w:val="20"/>
          <w:vertAlign w:val="baseline"/>
        </w:rPr>
        <w:t> </w:t>
      </w:r>
      <w:r>
        <w:rPr>
          <w:sz w:val="20"/>
          <w:vertAlign w:val="baseline"/>
        </w:rPr>
        <w:t>в</w:t>
      </w:r>
      <w:r>
        <w:rPr>
          <w:spacing w:val="-6"/>
          <w:sz w:val="20"/>
          <w:vertAlign w:val="baseline"/>
        </w:rPr>
        <w:t> </w:t>
      </w:r>
      <w:r>
        <w:rPr>
          <w:sz w:val="20"/>
          <w:vertAlign w:val="baseline"/>
        </w:rPr>
        <w:t>(102</w:t>
      </w:r>
      <w:r>
        <w:rPr>
          <w:spacing w:val="-3"/>
          <w:sz w:val="20"/>
          <w:vertAlign w:val="baseline"/>
        </w:rPr>
        <w:t> </w:t>
      </w:r>
      <w:r>
        <w:rPr>
          <w:sz w:val="20"/>
          <w:vertAlign w:val="baseline"/>
        </w:rPr>
        <w:t>часа</w:t>
      </w:r>
      <w:r>
        <w:rPr>
          <w:spacing w:val="-7"/>
          <w:sz w:val="20"/>
          <w:vertAlign w:val="baseline"/>
        </w:rPr>
        <w:t> </w:t>
      </w:r>
      <w:r>
        <w:rPr>
          <w:sz w:val="20"/>
          <w:vertAlign w:val="baseline"/>
        </w:rPr>
        <w:t>в</w:t>
      </w:r>
      <w:r>
        <w:rPr>
          <w:spacing w:val="-5"/>
          <w:sz w:val="20"/>
          <w:vertAlign w:val="baseline"/>
        </w:rPr>
        <w:t> </w:t>
      </w:r>
      <w:r>
        <w:rPr>
          <w:spacing w:val="-2"/>
          <w:sz w:val="20"/>
          <w:vertAlign w:val="baseline"/>
        </w:rPr>
        <w:t>год).</w:t>
      </w:r>
    </w:p>
    <w:p>
      <w:pPr>
        <w:spacing w:before="0"/>
        <w:ind w:left="1644" w:right="727" w:firstLine="0"/>
        <w:jc w:val="left"/>
        <w:rPr>
          <w:sz w:val="20"/>
        </w:rPr>
      </w:pPr>
      <w:r>
        <w:rPr>
          <w:rFonts w:ascii="PMingLiU-ExtB" w:hAnsi="PMingLiU-ExtB"/>
          <w:position w:val="5"/>
          <w:sz w:val="14"/>
        </w:rPr>
        <w:t>58</w:t>
      </w:r>
      <w:r>
        <w:rPr>
          <w:rFonts w:ascii="PMingLiU-ExtB" w:hAnsi="PMingLiU-ExtB"/>
          <w:spacing w:val="-10"/>
          <w:position w:val="5"/>
          <w:sz w:val="14"/>
        </w:rPr>
        <w:t> </w:t>
      </w:r>
      <w:r>
        <w:rPr>
          <w:sz w:val="20"/>
        </w:rPr>
        <w:t>Не</w:t>
      </w:r>
      <w:r>
        <w:rPr>
          <w:spacing w:val="-12"/>
          <w:sz w:val="20"/>
        </w:rPr>
        <w:t> </w:t>
      </w:r>
      <w:r>
        <w:rPr>
          <w:sz w:val="20"/>
        </w:rPr>
        <w:t>являются</w:t>
      </w:r>
      <w:r>
        <w:rPr>
          <w:spacing w:val="-15"/>
          <w:sz w:val="20"/>
        </w:rPr>
        <w:t> </w:t>
      </w:r>
      <w:r>
        <w:rPr>
          <w:sz w:val="20"/>
        </w:rPr>
        <w:t>обязательными</w:t>
      </w:r>
      <w:r>
        <w:rPr>
          <w:spacing w:val="-13"/>
          <w:sz w:val="20"/>
        </w:rPr>
        <w:t> </w:t>
      </w:r>
      <w:r>
        <w:rPr>
          <w:sz w:val="20"/>
        </w:rPr>
        <w:t>для</w:t>
      </w:r>
      <w:r>
        <w:rPr>
          <w:spacing w:val="-12"/>
          <w:sz w:val="20"/>
        </w:rPr>
        <w:t> </w:t>
      </w:r>
      <w:r>
        <w:rPr>
          <w:sz w:val="20"/>
        </w:rPr>
        <w:t>изучения</w:t>
      </w:r>
      <w:r>
        <w:rPr>
          <w:spacing w:val="-13"/>
          <w:sz w:val="20"/>
        </w:rPr>
        <w:t> </w:t>
      </w:r>
      <w:r>
        <w:rPr>
          <w:sz w:val="20"/>
        </w:rPr>
        <w:t>произведения,</w:t>
      </w:r>
      <w:r>
        <w:rPr>
          <w:spacing w:val="-12"/>
          <w:sz w:val="20"/>
        </w:rPr>
        <w:t> </w:t>
      </w:r>
      <w:r>
        <w:rPr>
          <w:sz w:val="20"/>
        </w:rPr>
        <w:t>входящие</w:t>
      </w:r>
      <w:r>
        <w:rPr>
          <w:spacing w:val="-13"/>
          <w:sz w:val="20"/>
        </w:rPr>
        <w:t> </w:t>
      </w:r>
      <w:r>
        <w:rPr>
          <w:sz w:val="20"/>
        </w:rPr>
        <w:t>в</w:t>
      </w:r>
      <w:r>
        <w:rPr>
          <w:spacing w:val="-12"/>
          <w:sz w:val="20"/>
        </w:rPr>
        <w:t> </w:t>
      </w:r>
      <w:r>
        <w:rPr>
          <w:sz w:val="20"/>
        </w:rPr>
        <w:t>тематические</w:t>
      </w:r>
      <w:r>
        <w:rPr>
          <w:spacing w:val="-13"/>
          <w:sz w:val="20"/>
        </w:rPr>
        <w:t> </w:t>
      </w:r>
      <w:r>
        <w:rPr>
          <w:sz w:val="20"/>
        </w:rPr>
        <w:t>разделы</w:t>
      </w:r>
      <w:r>
        <w:rPr>
          <w:spacing w:val="-9"/>
          <w:sz w:val="20"/>
        </w:rPr>
        <w:t> </w:t>
      </w:r>
      <w:r>
        <w:rPr>
          <w:sz w:val="20"/>
        </w:rPr>
        <w:t>«Произведения приключенческого жанра отечественных писателей», «Зарубежная сказочная проза», «Зарубежная приключенческая</w:t>
      </w:r>
      <w:r>
        <w:rPr>
          <w:spacing w:val="-13"/>
          <w:sz w:val="20"/>
        </w:rPr>
        <w:t> </w:t>
      </w:r>
      <w:r>
        <w:rPr>
          <w:sz w:val="20"/>
        </w:rPr>
        <w:t>проза»,</w:t>
      </w:r>
      <w:r>
        <w:rPr>
          <w:spacing w:val="-12"/>
          <w:sz w:val="20"/>
        </w:rPr>
        <w:t> </w:t>
      </w:r>
      <w:r>
        <w:rPr>
          <w:sz w:val="20"/>
        </w:rPr>
        <w:t>«Зарубежная</w:t>
      </w:r>
      <w:r>
        <w:rPr>
          <w:spacing w:val="-13"/>
          <w:sz w:val="20"/>
        </w:rPr>
        <w:t> </w:t>
      </w:r>
      <w:r>
        <w:rPr>
          <w:sz w:val="20"/>
        </w:rPr>
        <w:t>проза</w:t>
      </w:r>
      <w:r>
        <w:rPr>
          <w:spacing w:val="-12"/>
          <w:sz w:val="20"/>
        </w:rPr>
        <w:t> </w:t>
      </w:r>
      <w:r>
        <w:rPr>
          <w:sz w:val="20"/>
        </w:rPr>
        <w:t>о</w:t>
      </w:r>
      <w:r>
        <w:rPr>
          <w:spacing w:val="-13"/>
          <w:sz w:val="20"/>
        </w:rPr>
        <w:t> </w:t>
      </w:r>
      <w:r>
        <w:rPr>
          <w:sz w:val="20"/>
        </w:rPr>
        <w:t>животных».</w:t>
      </w:r>
      <w:r>
        <w:rPr>
          <w:spacing w:val="-12"/>
          <w:sz w:val="20"/>
        </w:rPr>
        <w:t> </w:t>
      </w:r>
      <w:r>
        <w:rPr>
          <w:sz w:val="20"/>
        </w:rPr>
        <w:t>Часть</w:t>
      </w:r>
      <w:r>
        <w:rPr>
          <w:spacing w:val="-13"/>
          <w:sz w:val="20"/>
        </w:rPr>
        <w:t> </w:t>
      </w:r>
      <w:r>
        <w:rPr>
          <w:sz w:val="20"/>
        </w:rPr>
        <w:t>этих</w:t>
      </w:r>
      <w:r>
        <w:rPr>
          <w:spacing w:val="-13"/>
          <w:sz w:val="20"/>
        </w:rPr>
        <w:t> </w:t>
      </w:r>
      <w:r>
        <w:rPr>
          <w:sz w:val="20"/>
        </w:rPr>
        <w:t>произведений</w:t>
      </w:r>
      <w:r>
        <w:rPr>
          <w:spacing w:val="-12"/>
          <w:sz w:val="20"/>
        </w:rPr>
        <w:t> </w:t>
      </w:r>
      <w:r>
        <w:rPr>
          <w:sz w:val="20"/>
        </w:rPr>
        <w:t>может</w:t>
      </w:r>
      <w:r>
        <w:rPr>
          <w:spacing w:val="-13"/>
          <w:sz w:val="20"/>
        </w:rPr>
        <w:t> </w:t>
      </w:r>
      <w:r>
        <w:rPr>
          <w:sz w:val="20"/>
        </w:rPr>
        <w:t>быть</w:t>
      </w:r>
      <w:r>
        <w:rPr>
          <w:spacing w:val="-12"/>
          <w:sz w:val="20"/>
        </w:rPr>
        <w:t> </w:t>
      </w:r>
      <w:r>
        <w:rPr>
          <w:sz w:val="20"/>
        </w:rPr>
        <w:t>предложена обучающимся для самостоятельного чтения с последующим обсуждением при</w:t>
      </w:r>
      <w:r>
        <w:rPr>
          <w:spacing w:val="40"/>
          <w:sz w:val="20"/>
        </w:rPr>
        <w:t> </w:t>
      </w:r>
      <w:r>
        <w:rPr>
          <w:sz w:val="20"/>
        </w:rPr>
        <w:t>подведении</w:t>
      </w:r>
      <w:r>
        <w:rPr>
          <w:spacing w:val="40"/>
          <w:sz w:val="20"/>
        </w:rPr>
        <w:t> </w:t>
      </w:r>
      <w:r>
        <w:rPr>
          <w:sz w:val="20"/>
        </w:rPr>
        <w:t>итогов внеклассного чтения. Тематические разделы «Мифология», «Юмористические рассказы отечественных писателей XIX–XX веков» предусмотрены для изучения в 6 классе.</w:t>
      </w:r>
    </w:p>
    <w:p>
      <w:pPr>
        <w:spacing w:after="0"/>
        <w:jc w:val="left"/>
        <w:rPr>
          <w:sz w:val="20"/>
        </w:rPr>
        <w:sectPr>
          <w:pgSz w:w="11930" w:h="16860"/>
          <w:pgMar w:header="0" w:footer="1423" w:top="1020" w:bottom="1620" w:left="60" w:right="200"/>
        </w:sectPr>
      </w:pPr>
    </w:p>
    <w:p>
      <w:pPr>
        <w:pStyle w:val="Heading3"/>
        <w:spacing w:line="230" w:lineRule="auto" w:before="79"/>
        <w:ind w:left="1644" w:right="665" w:firstLine="705"/>
        <w:rPr>
          <w:b w:val="0"/>
        </w:rPr>
      </w:pPr>
      <w:r>
        <w:rPr/>
        <w:t>Стихотворения</w:t>
      </w:r>
      <w:r>
        <w:rPr>
          <w:spacing w:val="40"/>
        </w:rPr>
        <w:t> </w:t>
      </w:r>
      <w:r>
        <w:rPr/>
        <w:t>отечественных</w:t>
      </w:r>
      <w:r>
        <w:rPr>
          <w:spacing w:val="40"/>
        </w:rPr>
        <w:t> </w:t>
      </w:r>
      <w:r>
        <w:rPr/>
        <w:t>поэтов</w:t>
      </w:r>
      <w:r>
        <w:rPr>
          <w:spacing w:val="40"/>
        </w:rPr>
        <w:t> </w:t>
      </w:r>
      <w:r>
        <w:rPr/>
        <w:t>XIX–ХХ</w:t>
      </w:r>
      <w:r>
        <w:rPr>
          <w:spacing w:val="40"/>
        </w:rPr>
        <w:t> </w:t>
      </w:r>
      <w:r>
        <w:rPr/>
        <w:t>веков</w:t>
      </w:r>
      <w:r>
        <w:rPr>
          <w:spacing w:val="40"/>
        </w:rPr>
        <w:t> </w:t>
      </w:r>
      <w:r>
        <w:rPr/>
        <w:t>о</w:t>
      </w:r>
      <w:r>
        <w:rPr>
          <w:spacing w:val="40"/>
        </w:rPr>
        <w:t> </w:t>
      </w:r>
      <w:r>
        <w:rPr/>
        <w:t>родной</w:t>
      </w:r>
      <w:r>
        <w:rPr>
          <w:spacing w:val="40"/>
        </w:rPr>
        <w:t> </w:t>
      </w:r>
      <w:r>
        <w:rPr/>
        <w:t>природе</w:t>
      </w:r>
      <w:r>
        <w:rPr>
          <w:spacing w:val="40"/>
        </w:rPr>
        <w:t> </w:t>
      </w:r>
      <w:r>
        <w:rPr/>
        <w:t>и</w:t>
      </w:r>
      <w:r>
        <w:rPr>
          <w:spacing w:val="40"/>
        </w:rPr>
        <w:t> </w:t>
      </w:r>
      <w:r>
        <w:rPr/>
        <w:t>о связи человека с Родиной</w:t>
      </w:r>
      <w:r>
        <w:rPr>
          <w:b w:val="0"/>
        </w:rPr>
        <w:t>.</w:t>
      </w:r>
    </w:p>
    <w:p>
      <w:pPr>
        <w:pStyle w:val="BodyText"/>
        <w:spacing w:line="237" w:lineRule="auto" w:before="4"/>
        <w:ind w:left="2352" w:right="5065" w:firstLine="0"/>
        <w:jc w:val="left"/>
      </w:pPr>
      <w:r>
        <w:rPr/>
        <w:t>Ф.И.</w:t>
      </w:r>
      <w:r>
        <w:rPr>
          <w:spacing w:val="-9"/>
        </w:rPr>
        <w:t> </w:t>
      </w:r>
      <w:r>
        <w:rPr/>
        <w:t>Тютчев.</w:t>
      </w:r>
      <w:r>
        <w:rPr>
          <w:spacing w:val="-6"/>
        </w:rPr>
        <w:t> </w:t>
      </w:r>
      <w:r>
        <w:rPr/>
        <w:t>«Зима</w:t>
      </w:r>
      <w:r>
        <w:rPr>
          <w:spacing w:val="-10"/>
        </w:rPr>
        <w:t> </w:t>
      </w:r>
      <w:r>
        <w:rPr/>
        <w:t>недаром</w:t>
      </w:r>
      <w:r>
        <w:rPr>
          <w:spacing w:val="-10"/>
        </w:rPr>
        <w:t> </w:t>
      </w:r>
      <w:r>
        <w:rPr/>
        <w:t>злится...»; А.А. Фет «Весенний дождь»;</w:t>
      </w:r>
    </w:p>
    <w:p>
      <w:pPr>
        <w:pStyle w:val="BodyText"/>
        <w:spacing w:line="237" w:lineRule="auto" w:before="5"/>
        <w:ind w:left="2352" w:right="3977" w:firstLine="0"/>
        <w:jc w:val="left"/>
      </w:pPr>
      <w:r>
        <w:rPr/>
        <w:t>И.А.</w:t>
      </w:r>
      <w:r>
        <w:rPr>
          <w:spacing w:val="-15"/>
        </w:rPr>
        <w:t> </w:t>
      </w:r>
      <w:r>
        <w:rPr/>
        <w:t>Бунин. «Помню</w:t>
      </w:r>
      <w:r>
        <w:rPr>
          <w:spacing w:val="-10"/>
        </w:rPr>
        <w:t> </w:t>
      </w:r>
      <w:r>
        <w:rPr/>
        <w:t>–</w:t>
      </w:r>
      <w:r>
        <w:rPr>
          <w:spacing w:val="-14"/>
        </w:rPr>
        <w:t> </w:t>
      </w:r>
      <w:r>
        <w:rPr/>
        <w:t>долгий</w:t>
      </w:r>
      <w:r>
        <w:rPr>
          <w:spacing w:val="-15"/>
        </w:rPr>
        <w:t> </w:t>
      </w:r>
      <w:r>
        <w:rPr/>
        <w:t>зимний</w:t>
      </w:r>
      <w:r>
        <w:rPr>
          <w:spacing w:val="-11"/>
        </w:rPr>
        <w:t> </w:t>
      </w:r>
      <w:r>
        <w:rPr/>
        <w:t>вечер...»; Н.М. Рубцов. «Родная деревня»;</w:t>
      </w:r>
    </w:p>
    <w:p>
      <w:pPr>
        <w:pStyle w:val="BodyText"/>
        <w:spacing w:before="1"/>
        <w:ind w:left="2352" w:firstLine="0"/>
        <w:jc w:val="left"/>
      </w:pPr>
      <w:r>
        <w:rPr/>
        <w:t>С.А.</w:t>
      </w:r>
      <w:r>
        <w:rPr>
          <w:spacing w:val="-12"/>
        </w:rPr>
        <w:t> </w:t>
      </w:r>
      <w:r>
        <w:rPr/>
        <w:t>Есенин</w:t>
      </w:r>
      <w:r>
        <w:rPr>
          <w:spacing w:val="5"/>
        </w:rPr>
        <w:t> </w:t>
      </w:r>
      <w:r>
        <w:rPr/>
        <w:t>«Я</w:t>
      </w:r>
      <w:r>
        <w:rPr>
          <w:spacing w:val="-8"/>
        </w:rPr>
        <w:t> </w:t>
      </w:r>
      <w:r>
        <w:rPr/>
        <w:t>покинул</w:t>
      </w:r>
      <w:r>
        <w:rPr>
          <w:spacing w:val="-7"/>
        </w:rPr>
        <w:t> </w:t>
      </w:r>
      <w:r>
        <w:rPr/>
        <w:t>родимый</w:t>
      </w:r>
      <w:r>
        <w:rPr>
          <w:spacing w:val="-7"/>
        </w:rPr>
        <w:t> </w:t>
      </w:r>
      <w:r>
        <w:rPr>
          <w:spacing w:val="-2"/>
        </w:rPr>
        <w:t>дом…».</w:t>
      </w:r>
    </w:p>
    <w:p>
      <w:pPr>
        <w:spacing w:before="0"/>
        <w:ind w:left="2352" w:right="5571" w:firstLine="0"/>
        <w:jc w:val="left"/>
        <w:rPr>
          <w:sz w:val="24"/>
        </w:rPr>
      </w:pPr>
      <w:r>
        <w:rPr>
          <w:b/>
          <w:sz w:val="24"/>
        </w:rPr>
        <w:t>И.А.</w:t>
      </w:r>
      <w:r>
        <w:rPr>
          <w:b/>
          <w:spacing w:val="-8"/>
          <w:sz w:val="24"/>
        </w:rPr>
        <w:t> </w:t>
      </w:r>
      <w:r>
        <w:rPr>
          <w:b/>
          <w:sz w:val="24"/>
        </w:rPr>
        <w:t>Бунин.</w:t>
      </w:r>
      <w:r>
        <w:rPr>
          <w:b/>
          <w:spacing w:val="-7"/>
          <w:sz w:val="24"/>
        </w:rPr>
        <w:t> </w:t>
      </w:r>
      <w:r>
        <w:rPr>
          <w:sz w:val="24"/>
        </w:rPr>
        <w:t>Слово</w:t>
      </w:r>
      <w:r>
        <w:rPr>
          <w:spacing w:val="-8"/>
          <w:sz w:val="24"/>
        </w:rPr>
        <w:t> </w:t>
      </w:r>
      <w:r>
        <w:rPr>
          <w:sz w:val="24"/>
        </w:rPr>
        <w:t>о</w:t>
      </w:r>
      <w:r>
        <w:rPr>
          <w:spacing w:val="-10"/>
          <w:sz w:val="24"/>
        </w:rPr>
        <w:t> </w:t>
      </w:r>
      <w:r>
        <w:rPr>
          <w:sz w:val="24"/>
        </w:rPr>
        <w:t>писателе. Рассказ «Лапти».</w:t>
      </w:r>
    </w:p>
    <w:p>
      <w:pPr>
        <w:spacing w:line="228" w:lineRule="auto" w:before="26"/>
        <w:ind w:left="2352" w:right="1391" w:firstLine="0"/>
        <w:jc w:val="left"/>
        <w:rPr>
          <w:sz w:val="24"/>
        </w:rPr>
      </w:pPr>
      <w:r>
        <w:rPr>
          <w:b/>
          <w:sz w:val="24"/>
        </w:rPr>
        <w:t>Юмористические</w:t>
      </w:r>
      <w:r>
        <w:rPr>
          <w:b/>
          <w:spacing w:val="-6"/>
          <w:sz w:val="24"/>
        </w:rPr>
        <w:t> </w:t>
      </w:r>
      <w:r>
        <w:rPr>
          <w:b/>
          <w:sz w:val="24"/>
        </w:rPr>
        <w:t>рассказы</w:t>
      </w:r>
      <w:r>
        <w:rPr>
          <w:b/>
          <w:spacing w:val="-6"/>
          <w:sz w:val="24"/>
        </w:rPr>
        <w:t> </w:t>
      </w:r>
      <w:r>
        <w:rPr>
          <w:b/>
          <w:sz w:val="24"/>
        </w:rPr>
        <w:t>отечественных</w:t>
      </w:r>
      <w:r>
        <w:rPr>
          <w:b/>
          <w:spacing w:val="-6"/>
          <w:sz w:val="24"/>
        </w:rPr>
        <w:t> </w:t>
      </w:r>
      <w:r>
        <w:rPr>
          <w:b/>
          <w:sz w:val="24"/>
        </w:rPr>
        <w:t>писателей</w:t>
      </w:r>
      <w:r>
        <w:rPr>
          <w:b/>
          <w:spacing w:val="-6"/>
          <w:sz w:val="24"/>
        </w:rPr>
        <w:t> </w:t>
      </w:r>
      <w:r>
        <w:rPr>
          <w:b/>
          <w:sz w:val="24"/>
        </w:rPr>
        <w:t>XIX–XX</w:t>
      </w:r>
      <w:r>
        <w:rPr>
          <w:b/>
          <w:spacing w:val="-6"/>
          <w:sz w:val="24"/>
        </w:rPr>
        <w:t> </w:t>
      </w:r>
      <w:r>
        <w:rPr>
          <w:b/>
          <w:sz w:val="24"/>
        </w:rPr>
        <w:t>веков А.П. Чехов</w:t>
      </w:r>
      <w:r>
        <w:rPr>
          <w:sz w:val="24"/>
        </w:rPr>
        <w:t>. Слово о писателе.</w:t>
      </w:r>
    </w:p>
    <w:p>
      <w:pPr>
        <w:pStyle w:val="BodyText"/>
        <w:spacing w:before="2"/>
        <w:ind w:left="2352" w:firstLine="0"/>
        <w:jc w:val="left"/>
      </w:pPr>
      <w:r>
        <w:rPr/>
        <w:t>Рассказ</w:t>
      </w:r>
      <w:r>
        <w:rPr>
          <w:spacing w:val="-3"/>
        </w:rPr>
        <w:t> </w:t>
      </w:r>
      <w:r>
        <w:rPr>
          <w:spacing w:val="-2"/>
        </w:rPr>
        <w:t>«Хирургия».</w:t>
      </w:r>
    </w:p>
    <w:p>
      <w:pPr>
        <w:pStyle w:val="Heading3"/>
        <w:spacing w:line="225" w:lineRule="auto" w:before="30"/>
        <w:ind w:right="2050"/>
        <w:rPr>
          <w:b w:val="0"/>
        </w:rPr>
      </w:pPr>
      <w:r>
        <w:rPr/>
        <w:t>Произведения</w:t>
      </w:r>
      <w:r>
        <w:rPr>
          <w:spacing w:val="-5"/>
        </w:rPr>
        <w:t> </w:t>
      </w:r>
      <w:r>
        <w:rPr/>
        <w:t>отечественной</w:t>
      </w:r>
      <w:r>
        <w:rPr>
          <w:spacing w:val="-5"/>
        </w:rPr>
        <w:t> </w:t>
      </w:r>
      <w:r>
        <w:rPr/>
        <w:t>литературы</w:t>
      </w:r>
      <w:r>
        <w:rPr>
          <w:spacing w:val="-5"/>
        </w:rPr>
        <w:t> </w:t>
      </w:r>
      <w:r>
        <w:rPr/>
        <w:t>о</w:t>
      </w:r>
      <w:r>
        <w:rPr>
          <w:spacing w:val="-8"/>
        </w:rPr>
        <w:t> </w:t>
      </w:r>
      <w:r>
        <w:rPr/>
        <w:t>природе</w:t>
      </w:r>
      <w:r>
        <w:rPr>
          <w:spacing w:val="-6"/>
        </w:rPr>
        <w:t> </w:t>
      </w:r>
      <w:r>
        <w:rPr/>
        <w:t>и</w:t>
      </w:r>
      <w:r>
        <w:rPr>
          <w:spacing w:val="-5"/>
        </w:rPr>
        <w:t> </w:t>
      </w:r>
      <w:r>
        <w:rPr/>
        <w:t>животных К.Г. Паустовский. </w:t>
      </w:r>
      <w:r>
        <w:rPr>
          <w:b w:val="0"/>
        </w:rPr>
        <w:t>Слово о писателе</w:t>
      </w:r>
    </w:p>
    <w:p>
      <w:pPr>
        <w:pStyle w:val="BodyText"/>
        <w:spacing w:before="3"/>
        <w:ind w:left="2352" w:firstLine="0"/>
        <w:jc w:val="left"/>
      </w:pPr>
      <w:r>
        <w:rPr/>
        <w:t>Сказка</w:t>
      </w:r>
      <w:r>
        <w:rPr>
          <w:spacing w:val="-9"/>
        </w:rPr>
        <w:t> </w:t>
      </w:r>
      <w:r>
        <w:rPr/>
        <w:t>«Тёплый</w:t>
      </w:r>
      <w:r>
        <w:rPr>
          <w:spacing w:val="-11"/>
        </w:rPr>
        <w:t> </w:t>
      </w:r>
      <w:r>
        <w:rPr>
          <w:spacing w:val="-2"/>
        </w:rPr>
        <w:t>хлеб».</w:t>
      </w:r>
    </w:p>
    <w:p>
      <w:pPr>
        <w:spacing w:before="1"/>
        <w:ind w:left="2352" w:right="5571" w:firstLine="0"/>
        <w:jc w:val="left"/>
        <w:rPr>
          <w:sz w:val="24"/>
        </w:rPr>
      </w:pPr>
      <w:r>
        <w:rPr>
          <w:b/>
          <w:sz w:val="24"/>
        </w:rPr>
        <w:t>А.П.</w:t>
      </w:r>
      <w:r>
        <w:rPr>
          <w:b/>
          <w:spacing w:val="-7"/>
          <w:sz w:val="24"/>
        </w:rPr>
        <w:t> </w:t>
      </w:r>
      <w:r>
        <w:rPr>
          <w:b/>
          <w:sz w:val="24"/>
        </w:rPr>
        <w:t>Платонов.</w:t>
      </w:r>
      <w:r>
        <w:rPr>
          <w:b/>
          <w:spacing w:val="-8"/>
          <w:sz w:val="24"/>
        </w:rPr>
        <w:t> </w:t>
      </w:r>
      <w:r>
        <w:rPr>
          <w:sz w:val="24"/>
        </w:rPr>
        <w:t>Слово</w:t>
      </w:r>
      <w:r>
        <w:rPr>
          <w:spacing w:val="-7"/>
          <w:sz w:val="24"/>
        </w:rPr>
        <w:t> </w:t>
      </w:r>
      <w:r>
        <w:rPr>
          <w:sz w:val="24"/>
        </w:rPr>
        <w:t>о</w:t>
      </w:r>
      <w:r>
        <w:rPr>
          <w:spacing w:val="-7"/>
          <w:sz w:val="24"/>
        </w:rPr>
        <w:t> </w:t>
      </w:r>
      <w:r>
        <w:rPr>
          <w:sz w:val="24"/>
        </w:rPr>
        <w:t>писателе. Рассказ «Никита».</w:t>
      </w:r>
    </w:p>
    <w:p>
      <w:pPr>
        <w:spacing w:before="0"/>
        <w:ind w:left="2352" w:right="5571" w:firstLine="0"/>
        <w:jc w:val="left"/>
        <w:rPr>
          <w:sz w:val="24"/>
        </w:rPr>
      </w:pPr>
      <w:r>
        <w:rPr>
          <w:b/>
          <w:sz w:val="24"/>
        </w:rPr>
        <w:t>В.П.</w:t>
      </w:r>
      <w:r>
        <w:rPr>
          <w:b/>
          <w:spacing w:val="-8"/>
          <w:sz w:val="24"/>
        </w:rPr>
        <w:t> </w:t>
      </w:r>
      <w:r>
        <w:rPr>
          <w:b/>
          <w:sz w:val="24"/>
        </w:rPr>
        <w:t>Астафьев.</w:t>
      </w:r>
      <w:r>
        <w:rPr>
          <w:b/>
          <w:spacing w:val="-7"/>
          <w:sz w:val="24"/>
        </w:rPr>
        <w:t> </w:t>
      </w:r>
      <w:r>
        <w:rPr>
          <w:sz w:val="24"/>
        </w:rPr>
        <w:t>Слово</w:t>
      </w:r>
      <w:r>
        <w:rPr>
          <w:spacing w:val="-7"/>
          <w:sz w:val="24"/>
        </w:rPr>
        <w:t> </w:t>
      </w:r>
      <w:r>
        <w:rPr>
          <w:sz w:val="24"/>
        </w:rPr>
        <w:t>о</w:t>
      </w:r>
      <w:r>
        <w:rPr>
          <w:spacing w:val="-8"/>
          <w:sz w:val="24"/>
        </w:rPr>
        <w:t> </w:t>
      </w:r>
      <w:r>
        <w:rPr>
          <w:sz w:val="24"/>
        </w:rPr>
        <w:t>писателе. Рассказ «Васюткино озеро».</w:t>
      </w:r>
    </w:p>
    <w:p>
      <w:pPr>
        <w:spacing w:line="225" w:lineRule="auto" w:before="28"/>
        <w:ind w:left="2352" w:right="4277" w:firstLine="0"/>
        <w:jc w:val="left"/>
        <w:rPr>
          <w:sz w:val="24"/>
        </w:rPr>
      </w:pPr>
      <w:r>
        <w:rPr>
          <w:b/>
          <w:sz w:val="24"/>
        </w:rPr>
        <w:t>Литература</w:t>
      </w:r>
      <w:r>
        <w:rPr>
          <w:b/>
          <w:spacing w:val="-11"/>
          <w:sz w:val="24"/>
        </w:rPr>
        <w:t> </w:t>
      </w:r>
      <w:r>
        <w:rPr>
          <w:b/>
          <w:sz w:val="24"/>
        </w:rPr>
        <w:t>народов</w:t>
      </w:r>
      <w:r>
        <w:rPr>
          <w:b/>
          <w:spacing w:val="-11"/>
          <w:sz w:val="24"/>
        </w:rPr>
        <w:t> </w:t>
      </w:r>
      <w:r>
        <w:rPr>
          <w:b/>
          <w:sz w:val="24"/>
        </w:rPr>
        <w:t>Российской</w:t>
      </w:r>
      <w:r>
        <w:rPr>
          <w:b/>
          <w:spacing w:val="-11"/>
          <w:sz w:val="24"/>
        </w:rPr>
        <w:t> </w:t>
      </w:r>
      <w:r>
        <w:rPr>
          <w:b/>
          <w:sz w:val="24"/>
        </w:rPr>
        <w:t>Федерации Р.Г. Гамзатов. </w:t>
      </w:r>
      <w:r>
        <w:rPr>
          <w:sz w:val="24"/>
        </w:rPr>
        <w:t>Слово о поэте.</w:t>
      </w:r>
    </w:p>
    <w:p>
      <w:pPr>
        <w:pStyle w:val="BodyText"/>
        <w:spacing w:before="3"/>
        <w:ind w:left="2352" w:firstLine="0"/>
        <w:jc w:val="left"/>
      </w:pPr>
      <w:r>
        <w:rPr/>
        <w:t>«Песня</w:t>
      </w:r>
      <w:r>
        <w:rPr>
          <w:spacing w:val="-11"/>
        </w:rPr>
        <w:t> </w:t>
      </w:r>
      <w:r>
        <w:rPr>
          <w:spacing w:val="-2"/>
        </w:rPr>
        <w:t>соловья».</w:t>
      </w:r>
    </w:p>
    <w:p>
      <w:pPr>
        <w:spacing w:before="14"/>
        <w:ind w:left="2352" w:right="0" w:firstLine="0"/>
        <w:jc w:val="left"/>
        <w:rPr>
          <w:b/>
          <w:sz w:val="24"/>
        </w:rPr>
      </w:pPr>
      <w:r>
        <w:rPr>
          <w:b/>
          <w:sz w:val="24"/>
        </w:rPr>
        <w:t>Литература</w:t>
      </w:r>
      <w:r>
        <w:rPr>
          <w:b/>
          <w:spacing w:val="-8"/>
          <w:sz w:val="24"/>
        </w:rPr>
        <w:t> </w:t>
      </w:r>
      <w:r>
        <w:rPr>
          <w:b/>
          <w:sz w:val="24"/>
        </w:rPr>
        <w:t>XX–XXI</w:t>
      </w:r>
      <w:r>
        <w:rPr>
          <w:b/>
          <w:spacing w:val="-12"/>
          <w:sz w:val="24"/>
        </w:rPr>
        <w:t> </w:t>
      </w:r>
      <w:r>
        <w:rPr>
          <w:b/>
          <w:spacing w:val="-2"/>
          <w:sz w:val="24"/>
        </w:rPr>
        <w:t>веков</w:t>
      </w:r>
    </w:p>
    <w:p>
      <w:pPr>
        <w:spacing w:line="225" w:lineRule="auto" w:before="16"/>
        <w:ind w:left="2352" w:right="2276" w:firstLine="0"/>
        <w:jc w:val="left"/>
        <w:rPr>
          <w:sz w:val="24"/>
        </w:rPr>
      </w:pPr>
      <w:r>
        <w:rPr>
          <w:b/>
          <w:sz w:val="24"/>
        </w:rPr>
        <w:t>Произведения</w:t>
      </w:r>
      <w:r>
        <w:rPr>
          <w:b/>
          <w:spacing w:val="-4"/>
          <w:sz w:val="24"/>
        </w:rPr>
        <w:t> </w:t>
      </w:r>
      <w:r>
        <w:rPr>
          <w:b/>
          <w:sz w:val="24"/>
        </w:rPr>
        <w:t>отечественной</w:t>
      </w:r>
      <w:r>
        <w:rPr>
          <w:b/>
          <w:spacing w:val="-4"/>
          <w:sz w:val="24"/>
        </w:rPr>
        <w:t> </w:t>
      </w:r>
      <w:r>
        <w:rPr>
          <w:b/>
          <w:sz w:val="24"/>
        </w:rPr>
        <w:t>прозы</w:t>
      </w:r>
      <w:r>
        <w:rPr>
          <w:b/>
          <w:spacing w:val="-8"/>
          <w:sz w:val="24"/>
        </w:rPr>
        <w:t> </w:t>
      </w:r>
      <w:r>
        <w:rPr>
          <w:b/>
          <w:sz w:val="24"/>
        </w:rPr>
        <w:t>на</w:t>
      </w:r>
      <w:r>
        <w:rPr>
          <w:b/>
          <w:spacing w:val="-4"/>
          <w:sz w:val="24"/>
        </w:rPr>
        <w:t> </w:t>
      </w:r>
      <w:r>
        <w:rPr>
          <w:b/>
          <w:sz w:val="24"/>
        </w:rPr>
        <w:t>тему</w:t>
      </w:r>
      <w:r>
        <w:rPr>
          <w:b/>
          <w:spacing w:val="-7"/>
          <w:sz w:val="24"/>
        </w:rPr>
        <w:t> </w:t>
      </w:r>
      <w:r>
        <w:rPr>
          <w:b/>
          <w:sz w:val="24"/>
        </w:rPr>
        <w:t>«Человек</w:t>
      </w:r>
      <w:r>
        <w:rPr>
          <w:b/>
          <w:spacing w:val="-4"/>
          <w:sz w:val="24"/>
        </w:rPr>
        <w:t> </w:t>
      </w:r>
      <w:r>
        <w:rPr>
          <w:b/>
          <w:sz w:val="24"/>
        </w:rPr>
        <w:t>на</w:t>
      </w:r>
      <w:r>
        <w:rPr>
          <w:b/>
          <w:spacing w:val="-4"/>
          <w:sz w:val="24"/>
        </w:rPr>
        <w:t> </w:t>
      </w:r>
      <w:r>
        <w:rPr>
          <w:b/>
          <w:sz w:val="24"/>
        </w:rPr>
        <w:t>войне» В.П. Катаев. </w:t>
      </w:r>
      <w:r>
        <w:rPr>
          <w:sz w:val="24"/>
        </w:rPr>
        <w:t>«Сын полка».</w:t>
      </w:r>
    </w:p>
    <w:p>
      <w:pPr>
        <w:spacing w:line="228" w:lineRule="auto" w:before="28"/>
        <w:ind w:left="2352" w:right="1021" w:firstLine="0"/>
        <w:jc w:val="left"/>
        <w:rPr>
          <w:sz w:val="24"/>
        </w:rPr>
      </w:pPr>
      <w:r>
        <w:rPr>
          <w:b/>
          <w:sz w:val="24"/>
        </w:rPr>
        <w:t>Произведения</w:t>
      </w:r>
      <w:r>
        <w:rPr>
          <w:b/>
          <w:spacing w:val="-4"/>
          <w:sz w:val="24"/>
        </w:rPr>
        <w:t> </w:t>
      </w:r>
      <w:r>
        <w:rPr>
          <w:b/>
          <w:sz w:val="24"/>
        </w:rPr>
        <w:t>отечественных</w:t>
      </w:r>
      <w:r>
        <w:rPr>
          <w:b/>
          <w:spacing w:val="-4"/>
          <w:sz w:val="24"/>
        </w:rPr>
        <w:t> </w:t>
      </w:r>
      <w:r>
        <w:rPr>
          <w:b/>
          <w:sz w:val="24"/>
        </w:rPr>
        <w:t>писателей</w:t>
      </w:r>
      <w:r>
        <w:rPr>
          <w:b/>
          <w:spacing w:val="-4"/>
          <w:sz w:val="24"/>
        </w:rPr>
        <w:t> </w:t>
      </w:r>
      <w:r>
        <w:rPr>
          <w:b/>
          <w:sz w:val="24"/>
        </w:rPr>
        <w:t>XIX–XXI</w:t>
      </w:r>
      <w:r>
        <w:rPr>
          <w:b/>
          <w:spacing w:val="-5"/>
          <w:sz w:val="24"/>
        </w:rPr>
        <w:t> </w:t>
      </w:r>
      <w:r>
        <w:rPr>
          <w:b/>
          <w:sz w:val="24"/>
        </w:rPr>
        <w:t>веков</w:t>
      </w:r>
      <w:r>
        <w:rPr>
          <w:b/>
          <w:spacing w:val="-4"/>
          <w:sz w:val="24"/>
        </w:rPr>
        <w:t> </w:t>
      </w:r>
      <w:r>
        <w:rPr>
          <w:b/>
          <w:sz w:val="24"/>
        </w:rPr>
        <w:t>на</w:t>
      </w:r>
      <w:r>
        <w:rPr>
          <w:b/>
          <w:spacing w:val="-4"/>
          <w:sz w:val="24"/>
        </w:rPr>
        <w:t> </w:t>
      </w:r>
      <w:r>
        <w:rPr>
          <w:b/>
          <w:sz w:val="24"/>
        </w:rPr>
        <w:t>тему</w:t>
      </w:r>
      <w:r>
        <w:rPr>
          <w:b/>
          <w:spacing w:val="-4"/>
          <w:sz w:val="24"/>
        </w:rPr>
        <w:t> </w:t>
      </w:r>
      <w:r>
        <w:rPr>
          <w:b/>
          <w:sz w:val="24"/>
        </w:rPr>
        <w:t>детства В.Г. Короленко. </w:t>
      </w:r>
      <w:r>
        <w:rPr>
          <w:sz w:val="24"/>
        </w:rPr>
        <w:t>Слово о писателе.</w:t>
      </w:r>
    </w:p>
    <w:p>
      <w:pPr>
        <w:pStyle w:val="BodyText"/>
        <w:spacing w:before="1"/>
        <w:ind w:left="2352" w:firstLine="0"/>
        <w:jc w:val="left"/>
      </w:pPr>
      <w:r>
        <w:rPr/>
        <w:t>Рассказ</w:t>
      </w:r>
      <w:r>
        <w:rPr>
          <w:spacing w:val="2"/>
        </w:rPr>
        <w:t> </w:t>
      </w:r>
      <w:r>
        <w:rPr/>
        <w:t>«В</w:t>
      </w:r>
      <w:r>
        <w:rPr>
          <w:spacing w:val="-13"/>
        </w:rPr>
        <w:t> </w:t>
      </w:r>
      <w:r>
        <w:rPr/>
        <w:t>дурном</w:t>
      </w:r>
      <w:r>
        <w:rPr>
          <w:spacing w:val="-14"/>
        </w:rPr>
        <w:t> </w:t>
      </w:r>
      <w:r>
        <w:rPr>
          <w:spacing w:val="-2"/>
        </w:rPr>
        <w:t>обществе».</w:t>
      </w:r>
    </w:p>
    <w:p>
      <w:pPr>
        <w:pStyle w:val="Heading3"/>
        <w:spacing w:line="272" w:lineRule="exact" w:before="12"/>
      </w:pPr>
      <w:r>
        <w:rPr/>
        <w:t>Зарубежная</w:t>
      </w:r>
      <w:r>
        <w:rPr>
          <w:spacing w:val="-10"/>
        </w:rPr>
        <w:t> </w:t>
      </w:r>
      <w:r>
        <w:rPr>
          <w:spacing w:val="-2"/>
        </w:rPr>
        <w:t>литература</w:t>
      </w:r>
    </w:p>
    <w:p>
      <w:pPr>
        <w:spacing w:line="240" w:lineRule="auto" w:before="0"/>
        <w:ind w:left="2352" w:right="5571" w:firstLine="0"/>
        <w:jc w:val="left"/>
        <w:rPr>
          <w:sz w:val="24"/>
        </w:rPr>
      </w:pPr>
      <w:r>
        <w:rPr>
          <w:b/>
          <w:sz w:val="24"/>
        </w:rPr>
        <w:t>Х.К.</w:t>
      </w:r>
      <w:r>
        <w:rPr>
          <w:b/>
          <w:spacing w:val="-7"/>
          <w:sz w:val="24"/>
        </w:rPr>
        <w:t> </w:t>
      </w:r>
      <w:r>
        <w:rPr>
          <w:b/>
          <w:sz w:val="24"/>
        </w:rPr>
        <w:t>Андерсен.</w:t>
      </w:r>
      <w:r>
        <w:rPr>
          <w:b/>
          <w:spacing w:val="-7"/>
          <w:sz w:val="24"/>
        </w:rPr>
        <w:t> </w:t>
      </w:r>
      <w:r>
        <w:rPr>
          <w:sz w:val="24"/>
        </w:rPr>
        <w:t>Слово</w:t>
      </w:r>
      <w:r>
        <w:rPr>
          <w:spacing w:val="-10"/>
          <w:sz w:val="24"/>
        </w:rPr>
        <w:t> </w:t>
      </w:r>
      <w:r>
        <w:rPr>
          <w:sz w:val="24"/>
        </w:rPr>
        <w:t>о</w:t>
      </w:r>
      <w:r>
        <w:rPr>
          <w:spacing w:val="-7"/>
          <w:sz w:val="24"/>
        </w:rPr>
        <w:t> </w:t>
      </w:r>
      <w:r>
        <w:rPr>
          <w:sz w:val="24"/>
        </w:rPr>
        <w:t>писателе. Сказка «Снежная королева».</w:t>
      </w:r>
    </w:p>
    <w:p>
      <w:pPr>
        <w:pStyle w:val="Heading3"/>
        <w:spacing w:line="275" w:lineRule="exact" w:before="6"/>
      </w:pPr>
      <w:r>
        <w:rPr/>
        <w:t>Зарубежная</w:t>
      </w:r>
      <w:r>
        <w:rPr>
          <w:spacing w:val="-3"/>
        </w:rPr>
        <w:t> </w:t>
      </w:r>
      <w:r>
        <w:rPr/>
        <w:t>проза</w:t>
      </w:r>
      <w:r>
        <w:rPr>
          <w:spacing w:val="-4"/>
        </w:rPr>
        <w:t> </w:t>
      </w:r>
      <w:r>
        <w:rPr/>
        <w:t>о</w:t>
      </w:r>
      <w:r>
        <w:rPr>
          <w:spacing w:val="-4"/>
        </w:rPr>
        <w:t> </w:t>
      </w:r>
      <w:r>
        <w:rPr/>
        <w:t>детях</w:t>
      </w:r>
      <w:r>
        <w:rPr>
          <w:spacing w:val="-6"/>
        </w:rPr>
        <w:t> </w:t>
      </w:r>
      <w:r>
        <w:rPr/>
        <w:t>и</w:t>
      </w:r>
      <w:r>
        <w:rPr>
          <w:spacing w:val="-4"/>
        </w:rPr>
        <w:t> </w:t>
      </w:r>
      <w:r>
        <w:rPr>
          <w:spacing w:val="-2"/>
        </w:rPr>
        <w:t>подростках</w:t>
      </w:r>
    </w:p>
    <w:p>
      <w:pPr>
        <w:pStyle w:val="BodyText"/>
        <w:spacing w:line="272" w:lineRule="exact"/>
        <w:ind w:left="2352" w:firstLine="0"/>
        <w:jc w:val="left"/>
      </w:pPr>
      <w:r>
        <w:rPr>
          <w:b/>
        </w:rPr>
        <w:t>М.</w:t>
      </w:r>
      <w:r>
        <w:rPr>
          <w:b/>
          <w:spacing w:val="-11"/>
        </w:rPr>
        <w:t> </w:t>
      </w:r>
      <w:r>
        <w:rPr>
          <w:b/>
        </w:rPr>
        <w:t>Твен.</w:t>
      </w:r>
      <w:r>
        <w:rPr>
          <w:b/>
          <w:spacing w:val="-7"/>
        </w:rPr>
        <w:t> </w:t>
      </w:r>
      <w:r>
        <w:rPr/>
        <w:t>Слово</w:t>
      </w:r>
      <w:r>
        <w:rPr>
          <w:spacing w:val="-7"/>
        </w:rPr>
        <w:t> </w:t>
      </w:r>
      <w:r>
        <w:rPr/>
        <w:t>о</w:t>
      </w:r>
      <w:r>
        <w:rPr>
          <w:spacing w:val="-7"/>
        </w:rPr>
        <w:t> </w:t>
      </w:r>
      <w:r>
        <w:rPr/>
        <w:t>писателе.</w:t>
      </w:r>
      <w:r>
        <w:rPr>
          <w:spacing w:val="10"/>
        </w:rPr>
        <w:t> </w:t>
      </w:r>
      <w:r>
        <w:rPr/>
        <w:t>«Приключения</w:t>
      </w:r>
      <w:r>
        <w:rPr>
          <w:spacing w:val="-3"/>
        </w:rPr>
        <w:t> </w:t>
      </w:r>
      <w:r>
        <w:rPr/>
        <w:t>Тома</w:t>
      </w:r>
      <w:r>
        <w:rPr>
          <w:spacing w:val="-11"/>
        </w:rPr>
        <w:t> </w:t>
      </w:r>
      <w:r>
        <w:rPr/>
        <w:t>Сойера»</w:t>
      </w:r>
      <w:r>
        <w:rPr>
          <w:spacing w:val="-16"/>
        </w:rPr>
        <w:t> </w:t>
      </w:r>
      <w:r>
        <w:rPr/>
        <w:t>(глава</w:t>
      </w:r>
      <w:r>
        <w:rPr>
          <w:spacing w:val="-11"/>
        </w:rPr>
        <w:t> </w:t>
      </w:r>
      <w:r>
        <w:rPr/>
        <w:t>по</w:t>
      </w:r>
      <w:r>
        <w:rPr>
          <w:spacing w:val="-6"/>
        </w:rPr>
        <w:t> </w:t>
      </w:r>
      <w:r>
        <w:rPr>
          <w:spacing w:val="-2"/>
        </w:rPr>
        <w:t>выбору).</w:t>
      </w:r>
    </w:p>
    <w:p>
      <w:pPr>
        <w:spacing w:line="274" w:lineRule="exact" w:before="0"/>
        <w:ind w:left="2352" w:right="0" w:firstLine="0"/>
        <w:jc w:val="left"/>
        <w:rPr>
          <w:sz w:val="24"/>
        </w:rPr>
      </w:pPr>
      <w:r>
        <w:rPr>
          <w:b/>
          <w:sz w:val="24"/>
        </w:rPr>
        <w:t>Дж.</w:t>
      </w:r>
      <w:r>
        <w:rPr>
          <w:b/>
          <w:spacing w:val="-11"/>
          <w:sz w:val="24"/>
        </w:rPr>
        <w:t> </w:t>
      </w:r>
      <w:r>
        <w:rPr>
          <w:b/>
          <w:sz w:val="24"/>
        </w:rPr>
        <w:t>Лондон.</w:t>
      </w:r>
      <w:r>
        <w:rPr>
          <w:b/>
          <w:spacing w:val="-7"/>
          <w:sz w:val="24"/>
        </w:rPr>
        <w:t> </w:t>
      </w:r>
      <w:r>
        <w:rPr>
          <w:sz w:val="24"/>
        </w:rPr>
        <w:t>Слово</w:t>
      </w:r>
      <w:r>
        <w:rPr>
          <w:spacing w:val="-11"/>
          <w:sz w:val="24"/>
        </w:rPr>
        <w:t> </w:t>
      </w:r>
      <w:r>
        <w:rPr>
          <w:sz w:val="24"/>
        </w:rPr>
        <w:t>о</w:t>
      </w:r>
      <w:r>
        <w:rPr>
          <w:spacing w:val="-11"/>
          <w:sz w:val="24"/>
        </w:rPr>
        <w:t> </w:t>
      </w:r>
      <w:r>
        <w:rPr>
          <w:sz w:val="24"/>
        </w:rPr>
        <w:t>писателе.</w:t>
      </w:r>
      <w:r>
        <w:rPr>
          <w:spacing w:val="3"/>
          <w:sz w:val="24"/>
        </w:rPr>
        <w:t> </w:t>
      </w:r>
      <w:r>
        <w:rPr>
          <w:sz w:val="24"/>
        </w:rPr>
        <w:t>«Сказание</w:t>
      </w:r>
      <w:r>
        <w:rPr>
          <w:spacing w:val="-10"/>
          <w:sz w:val="24"/>
        </w:rPr>
        <w:t> </w:t>
      </w:r>
      <w:r>
        <w:rPr>
          <w:sz w:val="24"/>
        </w:rPr>
        <w:t>о</w:t>
      </w:r>
      <w:r>
        <w:rPr>
          <w:spacing w:val="-11"/>
          <w:sz w:val="24"/>
        </w:rPr>
        <w:t> </w:t>
      </w:r>
      <w:r>
        <w:rPr>
          <w:spacing w:val="-2"/>
          <w:sz w:val="24"/>
        </w:rPr>
        <w:t>Кише».</w:t>
      </w:r>
    </w:p>
    <w:p>
      <w:pPr>
        <w:pStyle w:val="Heading5"/>
        <w:spacing w:line="272" w:lineRule="exact" w:before="4"/>
      </w:pPr>
      <w:r>
        <w:rPr/>
        <w:t>**Речевой</w:t>
      </w:r>
      <w:r>
        <w:rPr>
          <w:spacing w:val="-10"/>
        </w:rPr>
        <w:t> </w:t>
      </w:r>
      <w:r>
        <w:rPr>
          <w:spacing w:val="-2"/>
        </w:rPr>
        <w:t>практикум</w:t>
      </w:r>
    </w:p>
    <w:p>
      <w:pPr>
        <w:pStyle w:val="BodyText"/>
        <w:ind w:right="628"/>
      </w:pPr>
      <w:r>
        <w:rPr>
          <w:b/>
          <w:i/>
        </w:rPr>
        <w:t>Примерные виды деятельности обучающихся</w:t>
      </w:r>
      <w:r>
        <w:rPr>
          <w:b/>
        </w:rPr>
        <w:t>: </w:t>
      </w:r>
      <w:r>
        <w:rPr/>
        <w:t>подготовка с использованием ресурсов Интернета сообщения о творчестве писателя/поэта; подготовка устного/письменного сообщения о литературных местах России; составление устного рассказа</w:t>
      </w:r>
      <w:r>
        <w:rPr>
          <w:spacing w:val="-9"/>
        </w:rPr>
        <w:t> </w:t>
      </w:r>
      <w:r>
        <w:rPr/>
        <w:t>с</w:t>
      </w:r>
      <w:r>
        <w:rPr>
          <w:spacing w:val="-12"/>
        </w:rPr>
        <w:t> </w:t>
      </w:r>
      <w:r>
        <w:rPr/>
        <w:t>опорой</w:t>
      </w:r>
      <w:r>
        <w:rPr>
          <w:spacing w:val="-6"/>
        </w:rPr>
        <w:t> </w:t>
      </w:r>
      <w:r>
        <w:rPr/>
        <w:t>на</w:t>
      </w:r>
      <w:r>
        <w:rPr>
          <w:spacing w:val="-14"/>
        </w:rPr>
        <w:t> </w:t>
      </w:r>
      <w:r>
        <w:rPr/>
        <w:t>иллюстрации</w:t>
      </w:r>
      <w:r>
        <w:rPr>
          <w:spacing w:val="-8"/>
        </w:rPr>
        <w:t> </w:t>
      </w:r>
      <w:r>
        <w:rPr/>
        <w:t>к</w:t>
      </w:r>
      <w:r>
        <w:rPr>
          <w:spacing w:val="-7"/>
        </w:rPr>
        <w:t> </w:t>
      </w:r>
      <w:r>
        <w:rPr/>
        <w:t>сказке/рассказу/басне;</w:t>
      </w:r>
      <w:r>
        <w:rPr>
          <w:spacing w:val="-2"/>
        </w:rPr>
        <w:t> </w:t>
      </w:r>
      <w:r>
        <w:rPr/>
        <w:t>пересказ</w:t>
      </w:r>
      <w:r>
        <w:rPr>
          <w:spacing w:val="-6"/>
        </w:rPr>
        <w:t> </w:t>
      </w:r>
      <w:r>
        <w:rPr/>
        <w:t>эпизода</w:t>
      </w:r>
      <w:r>
        <w:rPr>
          <w:spacing w:val="-10"/>
        </w:rPr>
        <w:t> </w:t>
      </w:r>
      <w:r>
        <w:rPr/>
        <w:t>произведения; чтение по ролям фрагмента произведения; составление сопоставительных характеристик персонажей; составление плана характеристики персонажа с последующим продуцированием</w:t>
      </w:r>
      <w:r>
        <w:rPr>
          <w:spacing w:val="-7"/>
        </w:rPr>
        <w:t> </w:t>
      </w:r>
      <w:r>
        <w:rPr/>
        <w:t>рассказа</w:t>
      </w:r>
      <w:r>
        <w:rPr>
          <w:spacing w:val="-11"/>
        </w:rPr>
        <w:t> </w:t>
      </w:r>
      <w:r>
        <w:rPr/>
        <w:t>по</w:t>
      </w:r>
      <w:r>
        <w:rPr>
          <w:spacing w:val="-6"/>
        </w:rPr>
        <w:t> </w:t>
      </w:r>
      <w:r>
        <w:rPr/>
        <w:t>плану;</w:t>
      </w:r>
      <w:r>
        <w:rPr>
          <w:spacing w:val="-5"/>
        </w:rPr>
        <w:t> </w:t>
      </w:r>
      <w:r>
        <w:rPr/>
        <w:t>подготовка</w:t>
      </w:r>
      <w:r>
        <w:rPr>
          <w:spacing w:val="-6"/>
        </w:rPr>
        <w:t> </w:t>
      </w:r>
      <w:r>
        <w:rPr/>
        <w:t>рисунка</w:t>
      </w:r>
      <w:r>
        <w:rPr>
          <w:spacing w:val="-6"/>
        </w:rPr>
        <w:t> </w:t>
      </w:r>
      <w:r>
        <w:rPr/>
        <w:t>по</w:t>
      </w:r>
      <w:r>
        <w:rPr>
          <w:spacing w:val="-11"/>
        </w:rPr>
        <w:t> </w:t>
      </w:r>
      <w:r>
        <w:rPr/>
        <w:t>содержанию</w:t>
      </w:r>
      <w:r>
        <w:rPr>
          <w:spacing w:val="-5"/>
        </w:rPr>
        <w:t> </w:t>
      </w:r>
      <w:r>
        <w:rPr/>
        <w:t>произведения/его фрагмента с последующим продуцированием с опорой на него связного высказывания; подготовка и написание сочинения и др.</w:t>
      </w:r>
    </w:p>
    <w:p>
      <w:pPr>
        <w:pStyle w:val="Heading3"/>
        <w:spacing w:line="275" w:lineRule="exact" w:before="10"/>
        <w:ind w:left="3589"/>
        <w:jc w:val="both"/>
      </w:pPr>
      <w:r>
        <w:rPr/>
        <w:t>Произведения,</w:t>
      </w:r>
      <w:r>
        <w:rPr>
          <w:spacing w:val="-13"/>
        </w:rPr>
        <w:t> </w:t>
      </w:r>
      <w:r>
        <w:rPr/>
        <w:t>рекомендуемые</w:t>
      </w:r>
      <w:r>
        <w:rPr>
          <w:spacing w:val="-11"/>
        </w:rPr>
        <w:t> </w:t>
      </w:r>
      <w:r>
        <w:rPr/>
        <w:t>для</w:t>
      </w:r>
      <w:r>
        <w:rPr>
          <w:spacing w:val="-14"/>
        </w:rPr>
        <w:t> </w:t>
      </w:r>
      <w:r>
        <w:rPr/>
        <w:t>заучивания</w:t>
      </w:r>
      <w:r>
        <w:rPr>
          <w:spacing w:val="-7"/>
        </w:rPr>
        <w:t> </w:t>
      </w:r>
      <w:r>
        <w:rPr>
          <w:spacing w:val="-2"/>
        </w:rPr>
        <w:t>наизусть</w:t>
      </w:r>
    </w:p>
    <w:p>
      <w:pPr>
        <w:pStyle w:val="ListParagraph"/>
        <w:numPr>
          <w:ilvl w:val="0"/>
          <w:numId w:val="60"/>
        </w:numPr>
        <w:tabs>
          <w:tab w:pos="2592" w:val="left" w:leader="none"/>
        </w:tabs>
        <w:spacing w:line="272" w:lineRule="exact" w:before="0" w:after="0"/>
        <w:ind w:left="2592" w:right="0" w:hanging="240"/>
        <w:jc w:val="left"/>
        <w:rPr>
          <w:sz w:val="24"/>
        </w:rPr>
      </w:pPr>
      <w:r>
        <w:rPr>
          <w:sz w:val="24"/>
        </w:rPr>
        <w:t>И.А.</w:t>
      </w:r>
      <w:r>
        <w:rPr>
          <w:spacing w:val="-7"/>
          <w:sz w:val="24"/>
        </w:rPr>
        <w:t> </w:t>
      </w:r>
      <w:r>
        <w:rPr>
          <w:sz w:val="24"/>
        </w:rPr>
        <w:t>Крылов.</w:t>
      </w:r>
      <w:r>
        <w:rPr>
          <w:spacing w:val="-6"/>
          <w:sz w:val="24"/>
        </w:rPr>
        <w:t> </w:t>
      </w:r>
      <w:r>
        <w:rPr>
          <w:sz w:val="24"/>
        </w:rPr>
        <w:t>1</w:t>
      </w:r>
      <w:r>
        <w:rPr>
          <w:spacing w:val="-6"/>
          <w:sz w:val="24"/>
        </w:rPr>
        <w:t> </w:t>
      </w:r>
      <w:r>
        <w:rPr>
          <w:sz w:val="24"/>
        </w:rPr>
        <w:t>басня</w:t>
      </w:r>
      <w:r>
        <w:rPr>
          <w:spacing w:val="-4"/>
          <w:sz w:val="24"/>
        </w:rPr>
        <w:t> </w:t>
      </w:r>
      <w:r>
        <w:rPr>
          <w:sz w:val="24"/>
        </w:rPr>
        <w:t>(по</w:t>
      </w:r>
      <w:r>
        <w:rPr>
          <w:spacing w:val="-3"/>
          <w:sz w:val="24"/>
        </w:rPr>
        <w:t> </w:t>
      </w:r>
      <w:r>
        <w:rPr>
          <w:spacing w:val="-2"/>
          <w:sz w:val="24"/>
        </w:rPr>
        <w:t>выбору).</w:t>
      </w:r>
    </w:p>
    <w:p>
      <w:pPr>
        <w:pStyle w:val="ListParagraph"/>
        <w:numPr>
          <w:ilvl w:val="0"/>
          <w:numId w:val="60"/>
        </w:numPr>
        <w:tabs>
          <w:tab w:pos="2592" w:val="left" w:leader="none"/>
        </w:tabs>
        <w:spacing w:line="270" w:lineRule="exact" w:before="0" w:after="0"/>
        <w:ind w:left="2592" w:right="0" w:hanging="240"/>
        <w:jc w:val="left"/>
        <w:rPr>
          <w:sz w:val="24"/>
        </w:rPr>
      </w:pPr>
      <w:r>
        <w:rPr>
          <w:sz w:val="24"/>
        </w:rPr>
        <w:t>А.С.</w:t>
      </w:r>
      <w:r>
        <w:rPr>
          <w:spacing w:val="-14"/>
          <w:sz w:val="24"/>
        </w:rPr>
        <w:t> </w:t>
      </w:r>
      <w:r>
        <w:rPr>
          <w:sz w:val="24"/>
        </w:rPr>
        <w:t>Пушкин.</w:t>
      </w:r>
      <w:r>
        <w:rPr>
          <w:spacing w:val="6"/>
          <w:sz w:val="24"/>
        </w:rPr>
        <w:t> </w:t>
      </w:r>
      <w:r>
        <w:rPr>
          <w:sz w:val="24"/>
        </w:rPr>
        <w:t>«У</w:t>
      </w:r>
      <w:r>
        <w:rPr>
          <w:spacing w:val="-10"/>
          <w:sz w:val="24"/>
        </w:rPr>
        <w:t> </w:t>
      </w:r>
      <w:r>
        <w:rPr>
          <w:sz w:val="24"/>
        </w:rPr>
        <w:t>лукоморья</w:t>
      </w:r>
      <w:r>
        <w:rPr>
          <w:spacing w:val="-8"/>
          <w:sz w:val="24"/>
        </w:rPr>
        <w:t> </w:t>
      </w:r>
      <w:r>
        <w:rPr>
          <w:sz w:val="24"/>
        </w:rPr>
        <w:t>дуб</w:t>
      </w:r>
      <w:r>
        <w:rPr>
          <w:spacing w:val="-8"/>
          <w:sz w:val="24"/>
        </w:rPr>
        <w:t> </w:t>
      </w:r>
      <w:r>
        <w:rPr>
          <w:sz w:val="24"/>
        </w:rPr>
        <w:t>зелёный</w:t>
      </w:r>
      <w:r>
        <w:rPr>
          <w:spacing w:val="-10"/>
          <w:sz w:val="24"/>
        </w:rPr>
        <w:t> </w:t>
      </w:r>
      <w:r>
        <w:rPr>
          <w:spacing w:val="-4"/>
          <w:sz w:val="24"/>
        </w:rPr>
        <w:t>...».</w:t>
      </w:r>
    </w:p>
    <w:p>
      <w:pPr>
        <w:pStyle w:val="ListParagraph"/>
        <w:numPr>
          <w:ilvl w:val="0"/>
          <w:numId w:val="60"/>
        </w:numPr>
        <w:tabs>
          <w:tab w:pos="2592" w:val="left" w:leader="none"/>
        </w:tabs>
        <w:spacing w:line="272" w:lineRule="exact" w:before="0" w:after="0"/>
        <w:ind w:left="2592" w:right="0" w:hanging="240"/>
        <w:jc w:val="left"/>
        <w:rPr>
          <w:sz w:val="24"/>
        </w:rPr>
      </w:pPr>
      <w:r>
        <w:rPr>
          <w:sz w:val="24"/>
        </w:rPr>
        <w:t>М.Ю.</w:t>
      </w:r>
      <w:r>
        <w:rPr>
          <w:spacing w:val="-14"/>
          <w:sz w:val="24"/>
        </w:rPr>
        <w:t> </w:t>
      </w:r>
      <w:r>
        <w:rPr>
          <w:sz w:val="24"/>
        </w:rPr>
        <w:t>Лермонтов.</w:t>
      </w:r>
      <w:r>
        <w:rPr>
          <w:spacing w:val="1"/>
          <w:sz w:val="24"/>
        </w:rPr>
        <w:t> </w:t>
      </w:r>
      <w:r>
        <w:rPr>
          <w:spacing w:val="-2"/>
          <w:sz w:val="24"/>
        </w:rPr>
        <w:t>«Бородино».</w:t>
      </w:r>
    </w:p>
    <w:p>
      <w:pPr>
        <w:pStyle w:val="ListParagraph"/>
        <w:numPr>
          <w:ilvl w:val="0"/>
          <w:numId w:val="60"/>
        </w:numPr>
        <w:tabs>
          <w:tab w:pos="2592" w:val="left" w:leader="none"/>
        </w:tabs>
        <w:spacing w:line="240" w:lineRule="auto" w:before="0" w:after="0"/>
        <w:ind w:left="2592" w:right="0" w:hanging="240"/>
        <w:jc w:val="left"/>
        <w:rPr>
          <w:sz w:val="24"/>
        </w:rPr>
      </w:pPr>
      <w:r>
        <w:rPr>
          <w:sz w:val="24"/>
        </w:rPr>
        <w:t>Н.А.</w:t>
      </w:r>
      <w:r>
        <w:rPr>
          <w:spacing w:val="-15"/>
          <w:sz w:val="24"/>
        </w:rPr>
        <w:t> </w:t>
      </w:r>
      <w:r>
        <w:rPr>
          <w:sz w:val="24"/>
        </w:rPr>
        <w:t>Некрасов. «Однажды</w:t>
      </w:r>
      <w:r>
        <w:rPr>
          <w:spacing w:val="-7"/>
          <w:sz w:val="24"/>
        </w:rPr>
        <w:t> </w:t>
      </w:r>
      <w:r>
        <w:rPr>
          <w:sz w:val="24"/>
        </w:rPr>
        <w:t>в</w:t>
      </w:r>
      <w:r>
        <w:rPr>
          <w:spacing w:val="-14"/>
          <w:sz w:val="24"/>
        </w:rPr>
        <w:t> </w:t>
      </w:r>
      <w:r>
        <w:rPr>
          <w:sz w:val="24"/>
        </w:rPr>
        <w:t>студёную</w:t>
      </w:r>
      <w:r>
        <w:rPr>
          <w:spacing w:val="-9"/>
          <w:sz w:val="24"/>
        </w:rPr>
        <w:t> </w:t>
      </w:r>
      <w:r>
        <w:rPr>
          <w:sz w:val="24"/>
        </w:rPr>
        <w:t>зимнюю</w:t>
      </w:r>
      <w:r>
        <w:rPr>
          <w:spacing w:val="-8"/>
          <w:sz w:val="24"/>
        </w:rPr>
        <w:t> </w:t>
      </w:r>
      <w:r>
        <w:rPr>
          <w:spacing w:val="-2"/>
          <w:sz w:val="24"/>
        </w:rPr>
        <w:t>пору...».</w:t>
      </w:r>
    </w:p>
    <w:p>
      <w:pPr>
        <w:pStyle w:val="ListParagraph"/>
        <w:numPr>
          <w:ilvl w:val="0"/>
          <w:numId w:val="60"/>
        </w:numPr>
        <w:tabs>
          <w:tab w:pos="2592" w:val="left" w:leader="none"/>
        </w:tabs>
        <w:spacing w:line="240" w:lineRule="auto" w:before="0" w:after="0"/>
        <w:ind w:left="2592" w:right="0" w:hanging="240"/>
        <w:jc w:val="left"/>
        <w:rPr>
          <w:sz w:val="24"/>
        </w:rPr>
      </w:pPr>
      <w:r>
        <w:rPr>
          <w:sz w:val="24"/>
        </w:rPr>
        <w:t>А.А.</w:t>
      </w:r>
      <w:r>
        <w:rPr>
          <w:spacing w:val="-13"/>
          <w:sz w:val="24"/>
        </w:rPr>
        <w:t> </w:t>
      </w:r>
      <w:r>
        <w:rPr>
          <w:sz w:val="24"/>
        </w:rPr>
        <w:t>Фет.</w:t>
      </w:r>
      <w:r>
        <w:rPr>
          <w:spacing w:val="1"/>
          <w:sz w:val="24"/>
        </w:rPr>
        <w:t> </w:t>
      </w:r>
      <w:r>
        <w:rPr>
          <w:sz w:val="24"/>
        </w:rPr>
        <w:t>«Весенний</w:t>
      </w:r>
      <w:r>
        <w:rPr>
          <w:spacing w:val="-6"/>
          <w:sz w:val="24"/>
        </w:rPr>
        <w:t> </w:t>
      </w:r>
      <w:r>
        <w:rPr>
          <w:spacing w:val="-2"/>
          <w:sz w:val="24"/>
        </w:rPr>
        <w:t>дождь».</w:t>
      </w:r>
    </w:p>
    <w:p>
      <w:pPr>
        <w:spacing w:after="0" w:line="240" w:lineRule="auto"/>
        <w:jc w:val="left"/>
        <w:rPr>
          <w:sz w:val="24"/>
        </w:rPr>
        <w:sectPr>
          <w:pgSz w:w="11930" w:h="16860"/>
          <w:pgMar w:header="0" w:footer="1423" w:top="1020" w:bottom="1620" w:left="60" w:right="200"/>
        </w:sectPr>
      </w:pPr>
    </w:p>
    <w:p>
      <w:pPr>
        <w:pStyle w:val="ListParagraph"/>
        <w:numPr>
          <w:ilvl w:val="0"/>
          <w:numId w:val="60"/>
        </w:numPr>
        <w:tabs>
          <w:tab w:pos="2592" w:val="left" w:leader="none"/>
        </w:tabs>
        <w:spacing w:line="240" w:lineRule="auto" w:before="60" w:after="0"/>
        <w:ind w:left="2592" w:right="0" w:hanging="240"/>
        <w:jc w:val="left"/>
        <w:rPr>
          <w:sz w:val="24"/>
        </w:rPr>
      </w:pPr>
      <w:r>
        <w:rPr>
          <w:sz w:val="24"/>
        </w:rPr>
        <w:t>Ф.И.</w:t>
      </w:r>
      <w:r>
        <w:rPr>
          <w:spacing w:val="-14"/>
          <w:sz w:val="24"/>
        </w:rPr>
        <w:t> </w:t>
      </w:r>
      <w:r>
        <w:rPr>
          <w:sz w:val="24"/>
        </w:rPr>
        <w:t>Тютчев.</w:t>
      </w:r>
      <w:r>
        <w:rPr>
          <w:spacing w:val="6"/>
          <w:sz w:val="24"/>
        </w:rPr>
        <w:t> </w:t>
      </w:r>
      <w:r>
        <w:rPr>
          <w:sz w:val="24"/>
        </w:rPr>
        <w:t>«Зима</w:t>
      </w:r>
      <w:r>
        <w:rPr>
          <w:spacing w:val="-8"/>
          <w:sz w:val="24"/>
        </w:rPr>
        <w:t> </w:t>
      </w:r>
      <w:r>
        <w:rPr>
          <w:sz w:val="24"/>
        </w:rPr>
        <w:t>недаром</w:t>
      </w:r>
      <w:r>
        <w:rPr>
          <w:spacing w:val="-10"/>
          <w:sz w:val="24"/>
        </w:rPr>
        <w:t> </w:t>
      </w:r>
      <w:r>
        <w:rPr>
          <w:spacing w:val="-2"/>
          <w:sz w:val="24"/>
        </w:rPr>
        <w:t>злится...».</w:t>
      </w:r>
    </w:p>
    <w:p>
      <w:pPr>
        <w:pStyle w:val="Heading3"/>
        <w:spacing w:line="240" w:lineRule="auto" w:before="15"/>
        <w:ind w:left="4438" w:right="2424" w:firstLine="326"/>
      </w:pPr>
      <w:r>
        <w:rPr/>
        <w:t>Произведения, рекомендуемые для внеклассного</w:t>
      </w:r>
      <w:r>
        <w:rPr>
          <w:spacing w:val="-15"/>
        </w:rPr>
        <w:t> </w:t>
      </w:r>
      <w:r>
        <w:rPr/>
        <w:t>(самостоятельного)</w:t>
      </w:r>
      <w:r>
        <w:rPr>
          <w:spacing w:val="-15"/>
        </w:rPr>
        <w:t> </w:t>
      </w:r>
      <w:r>
        <w:rPr/>
        <w:t>чтения</w:t>
      </w:r>
    </w:p>
    <w:p>
      <w:pPr>
        <w:pStyle w:val="ListParagraph"/>
        <w:numPr>
          <w:ilvl w:val="0"/>
          <w:numId w:val="61"/>
        </w:numPr>
        <w:tabs>
          <w:tab w:pos="2592" w:val="left" w:leader="none"/>
        </w:tabs>
        <w:spacing w:line="268" w:lineRule="exact" w:before="0" w:after="0"/>
        <w:ind w:left="2592" w:right="0" w:hanging="240"/>
        <w:jc w:val="left"/>
        <w:rPr>
          <w:sz w:val="24"/>
        </w:rPr>
      </w:pPr>
      <w:r>
        <w:rPr>
          <w:sz w:val="24"/>
        </w:rPr>
        <w:t>Русская</w:t>
      </w:r>
      <w:r>
        <w:rPr>
          <w:spacing w:val="-10"/>
          <w:sz w:val="24"/>
        </w:rPr>
        <w:t> </w:t>
      </w:r>
      <w:r>
        <w:rPr>
          <w:sz w:val="24"/>
        </w:rPr>
        <w:t>народная</w:t>
      </w:r>
      <w:r>
        <w:rPr>
          <w:spacing w:val="-10"/>
          <w:sz w:val="24"/>
        </w:rPr>
        <w:t> </w:t>
      </w:r>
      <w:r>
        <w:rPr>
          <w:sz w:val="24"/>
        </w:rPr>
        <w:t>сказка «Иван</w:t>
      </w:r>
      <w:r>
        <w:rPr>
          <w:spacing w:val="-4"/>
          <w:sz w:val="24"/>
        </w:rPr>
        <w:t> </w:t>
      </w:r>
      <w:r>
        <w:rPr>
          <w:sz w:val="24"/>
        </w:rPr>
        <w:t>–</w:t>
      </w:r>
      <w:r>
        <w:rPr>
          <w:spacing w:val="-11"/>
          <w:sz w:val="24"/>
        </w:rPr>
        <w:t> </w:t>
      </w:r>
      <w:r>
        <w:rPr>
          <w:sz w:val="24"/>
        </w:rPr>
        <w:t>крестьянский</w:t>
      </w:r>
      <w:r>
        <w:rPr>
          <w:spacing w:val="-11"/>
          <w:sz w:val="24"/>
        </w:rPr>
        <w:t> </w:t>
      </w:r>
      <w:r>
        <w:rPr>
          <w:sz w:val="24"/>
        </w:rPr>
        <w:t>сын</w:t>
      </w:r>
      <w:r>
        <w:rPr>
          <w:spacing w:val="-10"/>
          <w:sz w:val="24"/>
        </w:rPr>
        <w:t> </w:t>
      </w:r>
      <w:r>
        <w:rPr>
          <w:sz w:val="24"/>
        </w:rPr>
        <w:t>и</w:t>
      </w:r>
      <w:r>
        <w:rPr>
          <w:spacing w:val="-9"/>
          <w:sz w:val="24"/>
        </w:rPr>
        <w:t> </w:t>
      </w:r>
      <w:r>
        <w:rPr>
          <w:sz w:val="24"/>
        </w:rPr>
        <w:t>чудо-</w:t>
      </w:r>
      <w:r>
        <w:rPr>
          <w:spacing w:val="-2"/>
          <w:sz w:val="24"/>
        </w:rPr>
        <w:t>юдо».</w:t>
      </w:r>
    </w:p>
    <w:p>
      <w:pPr>
        <w:pStyle w:val="ListParagraph"/>
        <w:numPr>
          <w:ilvl w:val="0"/>
          <w:numId w:val="61"/>
        </w:numPr>
        <w:tabs>
          <w:tab w:pos="2592" w:val="left" w:leader="none"/>
        </w:tabs>
        <w:spacing w:line="271" w:lineRule="exact" w:before="0" w:after="0"/>
        <w:ind w:left="2592" w:right="0" w:hanging="240"/>
        <w:jc w:val="left"/>
        <w:rPr>
          <w:sz w:val="24"/>
        </w:rPr>
      </w:pPr>
      <w:r>
        <w:rPr>
          <w:sz w:val="24"/>
        </w:rPr>
        <w:t>Н.А.</w:t>
      </w:r>
      <w:r>
        <w:rPr>
          <w:spacing w:val="-14"/>
          <w:sz w:val="24"/>
        </w:rPr>
        <w:t> </w:t>
      </w:r>
      <w:r>
        <w:rPr>
          <w:sz w:val="24"/>
        </w:rPr>
        <w:t>Некрасов.</w:t>
      </w:r>
      <w:r>
        <w:rPr>
          <w:spacing w:val="-13"/>
          <w:sz w:val="24"/>
        </w:rPr>
        <w:t> </w:t>
      </w:r>
      <w:r>
        <w:rPr>
          <w:sz w:val="24"/>
        </w:rPr>
        <w:t>Стихотворение</w:t>
      </w:r>
      <w:r>
        <w:rPr>
          <w:spacing w:val="-1"/>
          <w:sz w:val="24"/>
        </w:rPr>
        <w:t> </w:t>
      </w:r>
      <w:r>
        <w:rPr>
          <w:spacing w:val="-2"/>
          <w:sz w:val="24"/>
        </w:rPr>
        <w:t>«Школьник».</w:t>
      </w:r>
    </w:p>
    <w:p>
      <w:pPr>
        <w:pStyle w:val="ListParagraph"/>
        <w:numPr>
          <w:ilvl w:val="0"/>
          <w:numId w:val="61"/>
        </w:numPr>
        <w:tabs>
          <w:tab w:pos="2592" w:val="left" w:leader="none"/>
        </w:tabs>
        <w:spacing w:line="272" w:lineRule="exact" w:before="0" w:after="0"/>
        <w:ind w:left="2592" w:right="0" w:hanging="240"/>
        <w:jc w:val="left"/>
        <w:rPr>
          <w:sz w:val="24"/>
        </w:rPr>
      </w:pPr>
      <w:r>
        <w:rPr>
          <w:sz w:val="24"/>
        </w:rPr>
        <w:t>И.А.</w:t>
      </w:r>
      <w:r>
        <w:rPr>
          <w:spacing w:val="-15"/>
          <w:sz w:val="24"/>
        </w:rPr>
        <w:t> </w:t>
      </w:r>
      <w:r>
        <w:rPr>
          <w:sz w:val="24"/>
        </w:rPr>
        <w:t>Бунин</w:t>
      </w:r>
      <w:r>
        <w:rPr>
          <w:spacing w:val="1"/>
          <w:sz w:val="24"/>
        </w:rPr>
        <w:t> </w:t>
      </w:r>
      <w:r>
        <w:rPr>
          <w:spacing w:val="-2"/>
          <w:sz w:val="24"/>
        </w:rPr>
        <w:t>«Подснежник».</w:t>
      </w:r>
    </w:p>
    <w:p>
      <w:pPr>
        <w:pStyle w:val="ListParagraph"/>
        <w:numPr>
          <w:ilvl w:val="0"/>
          <w:numId w:val="61"/>
        </w:numPr>
        <w:tabs>
          <w:tab w:pos="2592" w:val="left" w:leader="none"/>
        </w:tabs>
        <w:spacing w:line="240" w:lineRule="auto" w:before="0" w:after="0"/>
        <w:ind w:left="2592" w:right="0" w:hanging="240"/>
        <w:jc w:val="left"/>
        <w:rPr>
          <w:sz w:val="24"/>
        </w:rPr>
      </w:pPr>
      <w:r>
        <w:rPr>
          <w:sz w:val="24"/>
        </w:rPr>
        <w:t>А.И.</w:t>
      </w:r>
      <w:r>
        <w:rPr>
          <w:spacing w:val="-15"/>
          <w:sz w:val="24"/>
        </w:rPr>
        <w:t> </w:t>
      </w:r>
      <w:r>
        <w:rPr>
          <w:sz w:val="24"/>
        </w:rPr>
        <w:t>Куприн.</w:t>
      </w:r>
      <w:r>
        <w:rPr>
          <w:spacing w:val="-3"/>
          <w:sz w:val="24"/>
        </w:rPr>
        <w:t> </w:t>
      </w:r>
      <w:r>
        <w:rPr>
          <w:spacing w:val="-2"/>
          <w:sz w:val="24"/>
        </w:rPr>
        <w:t>«Скворцы».</w:t>
      </w:r>
    </w:p>
    <w:p>
      <w:pPr>
        <w:pStyle w:val="ListParagraph"/>
        <w:numPr>
          <w:ilvl w:val="0"/>
          <w:numId w:val="61"/>
        </w:numPr>
        <w:tabs>
          <w:tab w:pos="2592" w:val="left" w:leader="none"/>
        </w:tabs>
        <w:spacing w:line="240" w:lineRule="auto" w:before="0" w:after="0"/>
        <w:ind w:left="2592" w:right="0" w:hanging="240"/>
        <w:jc w:val="left"/>
        <w:rPr>
          <w:sz w:val="24"/>
        </w:rPr>
      </w:pPr>
      <w:r>
        <w:rPr>
          <w:sz w:val="24"/>
        </w:rPr>
        <w:t>А.П.</w:t>
      </w:r>
      <w:r>
        <w:rPr>
          <w:spacing w:val="-15"/>
          <w:sz w:val="24"/>
        </w:rPr>
        <w:t> </w:t>
      </w:r>
      <w:r>
        <w:rPr>
          <w:sz w:val="24"/>
        </w:rPr>
        <w:t>Чехов.</w:t>
      </w:r>
      <w:r>
        <w:rPr>
          <w:spacing w:val="-7"/>
          <w:sz w:val="24"/>
        </w:rPr>
        <w:t> </w:t>
      </w:r>
      <w:r>
        <w:rPr>
          <w:sz w:val="24"/>
        </w:rPr>
        <w:t>«Лошадиная</w:t>
      </w:r>
      <w:r>
        <w:rPr>
          <w:spacing w:val="-13"/>
          <w:sz w:val="24"/>
        </w:rPr>
        <w:t> </w:t>
      </w:r>
      <w:r>
        <w:rPr>
          <w:sz w:val="24"/>
        </w:rPr>
        <w:t>фамилия»,</w:t>
      </w:r>
      <w:r>
        <w:rPr>
          <w:spacing w:val="-1"/>
          <w:sz w:val="24"/>
        </w:rPr>
        <w:t> </w:t>
      </w:r>
      <w:r>
        <w:rPr>
          <w:spacing w:val="-2"/>
          <w:sz w:val="24"/>
        </w:rPr>
        <w:t>«Мальчики».</w:t>
      </w:r>
    </w:p>
    <w:p>
      <w:pPr>
        <w:pStyle w:val="ListParagraph"/>
        <w:numPr>
          <w:ilvl w:val="0"/>
          <w:numId w:val="61"/>
        </w:numPr>
        <w:tabs>
          <w:tab w:pos="2592" w:val="left" w:leader="none"/>
        </w:tabs>
        <w:spacing w:line="240" w:lineRule="auto" w:before="0" w:after="0"/>
        <w:ind w:left="2592" w:right="0" w:hanging="240"/>
        <w:jc w:val="left"/>
        <w:rPr>
          <w:sz w:val="24"/>
        </w:rPr>
      </w:pPr>
      <w:r>
        <w:rPr>
          <w:sz w:val="24"/>
        </w:rPr>
        <w:t>А.П.</w:t>
      </w:r>
      <w:r>
        <w:rPr>
          <w:spacing w:val="-14"/>
          <w:sz w:val="24"/>
        </w:rPr>
        <w:t> </w:t>
      </w:r>
      <w:r>
        <w:rPr>
          <w:sz w:val="24"/>
        </w:rPr>
        <w:t>Платонов.</w:t>
      </w:r>
      <w:r>
        <w:rPr>
          <w:spacing w:val="-13"/>
          <w:sz w:val="24"/>
        </w:rPr>
        <w:t> </w:t>
      </w:r>
      <w:r>
        <w:rPr>
          <w:sz w:val="24"/>
        </w:rPr>
        <w:t>Рассказ</w:t>
      </w:r>
      <w:r>
        <w:rPr>
          <w:spacing w:val="-2"/>
          <w:sz w:val="24"/>
        </w:rPr>
        <w:t> «Корова».</w:t>
      </w:r>
    </w:p>
    <w:p>
      <w:pPr>
        <w:pStyle w:val="ListParagraph"/>
        <w:numPr>
          <w:ilvl w:val="0"/>
          <w:numId w:val="61"/>
        </w:numPr>
        <w:tabs>
          <w:tab w:pos="2592" w:val="left" w:leader="none"/>
        </w:tabs>
        <w:spacing w:line="240" w:lineRule="auto" w:before="0" w:after="0"/>
        <w:ind w:left="2592" w:right="0" w:hanging="240"/>
        <w:jc w:val="left"/>
        <w:rPr>
          <w:sz w:val="24"/>
        </w:rPr>
      </w:pPr>
      <w:r>
        <w:rPr>
          <w:sz w:val="24"/>
        </w:rPr>
        <w:t>Л.А.</w:t>
      </w:r>
      <w:r>
        <w:rPr>
          <w:spacing w:val="-15"/>
          <w:sz w:val="24"/>
        </w:rPr>
        <w:t> </w:t>
      </w:r>
      <w:r>
        <w:rPr>
          <w:sz w:val="24"/>
        </w:rPr>
        <w:t>Кассиль.</w:t>
      </w:r>
      <w:r>
        <w:rPr>
          <w:spacing w:val="-1"/>
          <w:sz w:val="24"/>
        </w:rPr>
        <w:t> </w:t>
      </w:r>
      <w:r>
        <w:rPr>
          <w:sz w:val="24"/>
        </w:rPr>
        <w:t>«Дорогие</w:t>
      </w:r>
      <w:r>
        <w:rPr>
          <w:spacing w:val="-10"/>
          <w:sz w:val="24"/>
        </w:rPr>
        <w:t> </w:t>
      </w:r>
      <w:r>
        <w:rPr>
          <w:sz w:val="24"/>
        </w:rPr>
        <w:t>мои</w:t>
      </w:r>
      <w:r>
        <w:rPr>
          <w:spacing w:val="-10"/>
          <w:sz w:val="24"/>
        </w:rPr>
        <w:t> </w:t>
      </w:r>
      <w:r>
        <w:rPr>
          <w:spacing w:val="-2"/>
          <w:sz w:val="24"/>
        </w:rPr>
        <w:t>мальчишки».</w:t>
      </w:r>
    </w:p>
    <w:p>
      <w:pPr>
        <w:pStyle w:val="ListParagraph"/>
        <w:numPr>
          <w:ilvl w:val="0"/>
          <w:numId w:val="61"/>
        </w:numPr>
        <w:tabs>
          <w:tab w:pos="2592" w:val="left" w:leader="none"/>
        </w:tabs>
        <w:spacing w:line="240" w:lineRule="auto" w:before="0" w:after="0"/>
        <w:ind w:left="2592" w:right="0" w:hanging="240"/>
        <w:jc w:val="left"/>
        <w:rPr>
          <w:sz w:val="24"/>
        </w:rPr>
      </w:pPr>
      <w:r>
        <w:rPr>
          <w:sz w:val="24"/>
        </w:rPr>
        <w:t>Ю.Я.</w:t>
      </w:r>
      <w:r>
        <w:rPr>
          <w:spacing w:val="-14"/>
          <w:sz w:val="24"/>
        </w:rPr>
        <w:t> </w:t>
      </w:r>
      <w:r>
        <w:rPr>
          <w:sz w:val="24"/>
        </w:rPr>
        <w:t>Яковлев.</w:t>
      </w:r>
      <w:r>
        <w:rPr>
          <w:spacing w:val="2"/>
          <w:sz w:val="24"/>
        </w:rPr>
        <w:t> </w:t>
      </w:r>
      <w:r>
        <w:rPr>
          <w:sz w:val="24"/>
        </w:rPr>
        <w:t>«Девочки</w:t>
      </w:r>
      <w:r>
        <w:rPr>
          <w:spacing w:val="-10"/>
          <w:sz w:val="24"/>
        </w:rPr>
        <w:t> </w:t>
      </w:r>
      <w:r>
        <w:rPr>
          <w:sz w:val="24"/>
        </w:rPr>
        <w:t>с</w:t>
      </w:r>
      <w:r>
        <w:rPr>
          <w:spacing w:val="-15"/>
          <w:sz w:val="24"/>
        </w:rPr>
        <w:t> </w:t>
      </w:r>
      <w:r>
        <w:rPr>
          <w:sz w:val="24"/>
        </w:rPr>
        <w:t>Васильевского</w:t>
      </w:r>
      <w:r>
        <w:rPr>
          <w:spacing w:val="-10"/>
          <w:sz w:val="24"/>
        </w:rPr>
        <w:t> </w:t>
      </w:r>
      <w:r>
        <w:rPr>
          <w:spacing w:val="-2"/>
          <w:sz w:val="24"/>
        </w:rPr>
        <w:t>острова».</w:t>
      </w:r>
    </w:p>
    <w:p>
      <w:pPr>
        <w:pStyle w:val="ListParagraph"/>
        <w:numPr>
          <w:ilvl w:val="0"/>
          <w:numId w:val="61"/>
        </w:numPr>
        <w:tabs>
          <w:tab w:pos="2592" w:val="left" w:leader="none"/>
        </w:tabs>
        <w:spacing w:line="240" w:lineRule="auto" w:before="0" w:after="0"/>
        <w:ind w:left="2592" w:right="0" w:hanging="240"/>
        <w:jc w:val="left"/>
        <w:rPr>
          <w:sz w:val="24"/>
        </w:rPr>
      </w:pPr>
      <w:r>
        <w:rPr>
          <w:sz w:val="24"/>
        </w:rPr>
        <w:t>Р.</w:t>
      </w:r>
      <w:r>
        <w:rPr>
          <w:spacing w:val="-17"/>
          <w:sz w:val="24"/>
        </w:rPr>
        <w:t> </w:t>
      </w:r>
      <w:r>
        <w:rPr>
          <w:sz w:val="24"/>
        </w:rPr>
        <w:t>Брэдбери.</w:t>
      </w:r>
      <w:r>
        <w:rPr>
          <w:spacing w:val="-15"/>
          <w:sz w:val="24"/>
        </w:rPr>
        <w:t> </w:t>
      </w:r>
      <w:r>
        <w:rPr>
          <w:sz w:val="24"/>
        </w:rPr>
        <w:t>Рассказы</w:t>
      </w:r>
      <w:r>
        <w:rPr>
          <w:spacing w:val="-5"/>
          <w:sz w:val="24"/>
        </w:rPr>
        <w:t> </w:t>
      </w:r>
      <w:r>
        <w:rPr>
          <w:sz w:val="24"/>
        </w:rPr>
        <w:t>«Каникулы»,</w:t>
      </w:r>
      <w:r>
        <w:rPr>
          <w:spacing w:val="3"/>
          <w:sz w:val="24"/>
        </w:rPr>
        <w:t> </w:t>
      </w:r>
      <w:r>
        <w:rPr>
          <w:sz w:val="24"/>
        </w:rPr>
        <w:t>«Зелёное</w:t>
      </w:r>
      <w:r>
        <w:rPr>
          <w:spacing w:val="-7"/>
          <w:sz w:val="24"/>
        </w:rPr>
        <w:t> </w:t>
      </w:r>
      <w:r>
        <w:rPr>
          <w:spacing w:val="-2"/>
          <w:sz w:val="24"/>
        </w:rPr>
        <w:t>утро».</w:t>
      </w:r>
    </w:p>
    <w:p>
      <w:pPr>
        <w:pStyle w:val="ListParagraph"/>
        <w:numPr>
          <w:ilvl w:val="0"/>
          <w:numId w:val="61"/>
        </w:numPr>
        <w:tabs>
          <w:tab w:pos="2712" w:val="left" w:leader="none"/>
        </w:tabs>
        <w:spacing w:line="240" w:lineRule="auto" w:before="0" w:after="0"/>
        <w:ind w:left="2712" w:right="0" w:hanging="360"/>
        <w:jc w:val="left"/>
        <w:rPr>
          <w:sz w:val="24"/>
        </w:rPr>
      </w:pPr>
      <w:r>
        <w:rPr>
          <w:sz w:val="24"/>
        </w:rPr>
        <w:t>Р.Л.</w:t>
      </w:r>
      <w:r>
        <w:rPr>
          <w:spacing w:val="-17"/>
          <w:sz w:val="24"/>
        </w:rPr>
        <w:t> </w:t>
      </w:r>
      <w:r>
        <w:rPr>
          <w:sz w:val="24"/>
        </w:rPr>
        <w:t>Стивенсон.</w:t>
      </w:r>
      <w:r>
        <w:rPr>
          <w:spacing w:val="-4"/>
          <w:sz w:val="24"/>
        </w:rPr>
        <w:t> </w:t>
      </w:r>
      <w:r>
        <w:rPr>
          <w:sz w:val="24"/>
        </w:rPr>
        <w:t>«Вересковый</w:t>
      </w:r>
      <w:r>
        <w:rPr>
          <w:spacing w:val="-10"/>
          <w:sz w:val="24"/>
        </w:rPr>
        <w:t> </w:t>
      </w:r>
      <w:r>
        <w:rPr>
          <w:sz w:val="24"/>
        </w:rPr>
        <w:t>мёд», «Остров</w:t>
      </w:r>
      <w:r>
        <w:rPr>
          <w:spacing w:val="-15"/>
          <w:sz w:val="24"/>
        </w:rPr>
        <w:t> </w:t>
      </w:r>
      <w:r>
        <w:rPr>
          <w:spacing w:val="-2"/>
          <w:sz w:val="24"/>
        </w:rPr>
        <w:t>сокровищ».</w:t>
      </w:r>
    </w:p>
    <w:p>
      <w:pPr>
        <w:pStyle w:val="ListParagraph"/>
        <w:numPr>
          <w:ilvl w:val="0"/>
          <w:numId w:val="61"/>
        </w:numPr>
        <w:tabs>
          <w:tab w:pos="2712" w:val="left" w:leader="none"/>
        </w:tabs>
        <w:spacing w:line="240" w:lineRule="auto" w:before="0" w:after="0"/>
        <w:ind w:left="2712" w:right="0" w:hanging="360"/>
        <w:jc w:val="left"/>
        <w:rPr>
          <w:sz w:val="24"/>
        </w:rPr>
      </w:pPr>
      <w:r>
        <w:rPr>
          <w:sz w:val="24"/>
        </w:rPr>
        <w:t>Д.</w:t>
      </w:r>
      <w:r>
        <w:rPr>
          <w:spacing w:val="-13"/>
          <w:sz w:val="24"/>
        </w:rPr>
        <w:t> </w:t>
      </w:r>
      <w:r>
        <w:rPr>
          <w:sz w:val="24"/>
        </w:rPr>
        <w:t>Лондон</w:t>
      </w:r>
      <w:r>
        <w:rPr>
          <w:spacing w:val="-2"/>
          <w:sz w:val="24"/>
        </w:rPr>
        <w:t> </w:t>
      </w:r>
      <w:r>
        <w:rPr>
          <w:sz w:val="24"/>
        </w:rPr>
        <w:t>«Белый</w:t>
      </w:r>
      <w:r>
        <w:rPr>
          <w:spacing w:val="-4"/>
          <w:sz w:val="24"/>
        </w:rPr>
        <w:t> </w:t>
      </w:r>
      <w:r>
        <w:rPr>
          <w:spacing w:val="-2"/>
          <w:sz w:val="24"/>
        </w:rPr>
        <w:t>клык».</w:t>
      </w:r>
    </w:p>
    <w:p>
      <w:pPr>
        <w:pStyle w:val="ListParagraph"/>
        <w:numPr>
          <w:ilvl w:val="0"/>
          <w:numId w:val="61"/>
        </w:numPr>
        <w:tabs>
          <w:tab w:pos="2716" w:val="left" w:leader="none"/>
        </w:tabs>
        <w:spacing w:line="240" w:lineRule="auto" w:before="2" w:after="0"/>
        <w:ind w:left="1644" w:right="697" w:firstLine="705"/>
        <w:jc w:val="left"/>
        <w:rPr>
          <w:sz w:val="24"/>
        </w:rPr>
      </w:pPr>
      <w:r>
        <w:rPr>
          <w:sz w:val="24"/>
        </w:rPr>
        <w:t>Сказки</w:t>
      </w:r>
      <w:r>
        <w:rPr>
          <w:spacing w:val="-7"/>
          <w:sz w:val="24"/>
        </w:rPr>
        <w:t> </w:t>
      </w:r>
      <w:r>
        <w:rPr>
          <w:sz w:val="24"/>
        </w:rPr>
        <w:t>Х-К.</w:t>
      </w:r>
      <w:r>
        <w:rPr>
          <w:spacing w:val="-7"/>
          <w:sz w:val="24"/>
        </w:rPr>
        <w:t> </w:t>
      </w:r>
      <w:r>
        <w:rPr>
          <w:sz w:val="24"/>
        </w:rPr>
        <w:t>Андерсена.</w:t>
      </w:r>
      <w:r>
        <w:rPr>
          <w:spacing w:val="-3"/>
          <w:sz w:val="24"/>
        </w:rPr>
        <w:t> </w:t>
      </w:r>
      <w:r>
        <w:rPr>
          <w:sz w:val="24"/>
        </w:rPr>
        <w:t>«Принцесса</w:t>
      </w:r>
      <w:r>
        <w:rPr>
          <w:spacing w:val="-8"/>
          <w:sz w:val="24"/>
        </w:rPr>
        <w:t> </w:t>
      </w:r>
      <w:r>
        <w:rPr>
          <w:sz w:val="24"/>
        </w:rPr>
        <w:t>на</w:t>
      </w:r>
      <w:r>
        <w:rPr>
          <w:spacing w:val="-8"/>
          <w:sz w:val="24"/>
        </w:rPr>
        <w:t> </w:t>
      </w:r>
      <w:r>
        <w:rPr>
          <w:sz w:val="24"/>
        </w:rPr>
        <w:t>горошине»,</w:t>
      </w:r>
      <w:r>
        <w:rPr>
          <w:spacing w:val="-3"/>
          <w:sz w:val="24"/>
        </w:rPr>
        <w:t> </w:t>
      </w:r>
      <w:r>
        <w:rPr>
          <w:sz w:val="24"/>
        </w:rPr>
        <w:t>«Дюймовочка»,</w:t>
      </w:r>
      <w:r>
        <w:rPr>
          <w:spacing w:val="-2"/>
          <w:sz w:val="24"/>
        </w:rPr>
        <w:t> </w:t>
      </w:r>
      <w:r>
        <w:rPr>
          <w:sz w:val="24"/>
        </w:rPr>
        <w:t>«Трубочист и</w:t>
      </w:r>
      <w:r>
        <w:rPr>
          <w:spacing w:val="-16"/>
          <w:sz w:val="24"/>
        </w:rPr>
        <w:t> </w:t>
      </w:r>
      <w:r>
        <w:rPr>
          <w:sz w:val="24"/>
        </w:rPr>
        <w:t>Пастушка»,</w:t>
      </w:r>
      <w:r>
        <w:rPr>
          <w:spacing w:val="-15"/>
          <w:sz w:val="24"/>
        </w:rPr>
        <w:t> </w:t>
      </w:r>
      <w:r>
        <w:rPr>
          <w:sz w:val="24"/>
        </w:rPr>
        <w:t>«Огниво»,</w:t>
      </w:r>
      <w:r>
        <w:rPr>
          <w:spacing w:val="-15"/>
          <w:sz w:val="24"/>
        </w:rPr>
        <w:t> </w:t>
      </w:r>
      <w:r>
        <w:rPr>
          <w:sz w:val="24"/>
        </w:rPr>
        <w:t>«Соловей»,</w:t>
      </w:r>
      <w:r>
        <w:rPr>
          <w:spacing w:val="-15"/>
          <w:sz w:val="24"/>
        </w:rPr>
        <w:t> </w:t>
      </w:r>
      <w:r>
        <w:rPr>
          <w:sz w:val="24"/>
        </w:rPr>
        <w:t>«Свинопас»,</w:t>
      </w:r>
      <w:r>
        <w:rPr>
          <w:spacing w:val="-15"/>
          <w:sz w:val="24"/>
        </w:rPr>
        <w:t> </w:t>
      </w:r>
      <w:r>
        <w:rPr>
          <w:sz w:val="24"/>
        </w:rPr>
        <w:t>«Новое</w:t>
      </w:r>
      <w:r>
        <w:rPr>
          <w:spacing w:val="-16"/>
          <w:sz w:val="24"/>
        </w:rPr>
        <w:t> </w:t>
      </w:r>
      <w:r>
        <w:rPr>
          <w:sz w:val="24"/>
        </w:rPr>
        <w:t>платье</w:t>
      </w:r>
      <w:r>
        <w:rPr>
          <w:spacing w:val="-15"/>
          <w:sz w:val="24"/>
        </w:rPr>
        <w:t> </w:t>
      </w:r>
      <w:r>
        <w:rPr>
          <w:sz w:val="24"/>
        </w:rPr>
        <w:t>короля»,</w:t>
      </w:r>
      <w:r>
        <w:rPr>
          <w:spacing w:val="-15"/>
          <w:sz w:val="24"/>
        </w:rPr>
        <w:t> </w:t>
      </w:r>
      <w:r>
        <w:rPr>
          <w:sz w:val="24"/>
        </w:rPr>
        <w:t>«Гадкий</w:t>
      </w:r>
      <w:r>
        <w:rPr>
          <w:spacing w:val="-15"/>
          <w:sz w:val="24"/>
        </w:rPr>
        <w:t> </w:t>
      </w:r>
      <w:r>
        <w:rPr>
          <w:sz w:val="24"/>
        </w:rPr>
        <w:t>утёнок»,</w:t>
      </w:r>
    </w:p>
    <w:p>
      <w:pPr>
        <w:pStyle w:val="BodyText"/>
        <w:spacing w:before="4"/>
        <w:ind w:firstLine="0"/>
        <w:jc w:val="left"/>
      </w:pPr>
      <w:r>
        <w:rPr/>
        <w:t>«Оловянный</w:t>
      </w:r>
      <w:r>
        <w:rPr>
          <w:spacing w:val="-5"/>
        </w:rPr>
        <w:t> </w:t>
      </w:r>
      <w:r>
        <w:rPr/>
        <w:t>солдатик»</w:t>
      </w:r>
      <w:r>
        <w:rPr>
          <w:spacing w:val="-15"/>
        </w:rPr>
        <w:t> </w:t>
      </w:r>
      <w:r>
        <w:rPr/>
        <w:t>(на</w:t>
      </w:r>
      <w:r>
        <w:rPr>
          <w:spacing w:val="-4"/>
        </w:rPr>
        <w:t> </w:t>
      </w:r>
      <w:r>
        <w:rPr>
          <w:spacing w:val="-2"/>
        </w:rPr>
        <w:t>выбор).</w:t>
      </w:r>
    </w:p>
    <w:p>
      <w:pPr>
        <w:pStyle w:val="Heading3"/>
        <w:spacing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3"/>
      </w:pPr>
      <w:r>
        <w:rPr/>
        <w:t>Аллегория, басня, гипербола, жанры литературы, композиция литературного произведения,</w:t>
      </w:r>
      <w:r>
        <w:rPr>
          <w:spacing w:val="-6"/>
        </w:rPr>
        <w:t> </w:t>
      </w:r>
      <w:r>
        <w:rPr/>
        <w:t>литературный</w:t>
      </w:r>
      <w:r>
        <w:rPr>
          <w:spacing w:val="-2"/>
        </w:rPr>
        <w:t> </w:t>
      </w:r>
      <w:r>
        <w:rPr/>
        <w:t>герой,</w:t>
      </w:r>
      <w:r>
        <w:rPr>
          <w:spacing w:val="-7"/>
        </w:rPr>
        <w:t> </w:t>
      </w:r>
      <w:r>
        <w:rPr/>
        <w:t>метафора,</w:t>
      </w:r>
      <w:r>
        <w:rPr>
          <w:spacing w:val="-4"/>
        </w:rPr>
        <w:t> </w:t>
      </w:r>
      <w:r>
        <w:rPr/>
        <w:t>пейзаж,</w:t>
      </w:r>
      <w:r>
        <w:rPr>
          <w:spacing w:val="-6"/>
        </w:rPr>
        <w:t> </w:t>
      </w:r>
      <w:r>
        <w:rPr/>
        <w:t>портрет,</w:t>
      </w:r>
      <w:r>
        <w:rPr>
          <w:spacing w:val="-8"/>
        </w:rPr>
        <w:t> </w:t>
      </w:r>
      <w:r>
        <w:rPr/>
        <w:t>постоянные</w:t>
      </w:r>
      <w:r>
        <w:rPr>
          <w:spacing w:val="-10"/>
        </w:rPr>
        <w:t> </w:t>
      </w:r>
      <w:r>
        <w:rPr/>
        <w:t>эпитеты,</w:t>
      </w:r>
      <w:r>
        <w:rPr>
          <w:spacing w:val="-4"/>
        </w:rPr>
        <w:t> </w:t>
      </w:r>
      <w:r>
        <w:rPr/>
        <w:t>ритм, рифма, сказка, виды сказок, сравнение, стихотворная и прозаическая речь, строфа, сюжет, устное народное творчество, фантастика, фольклор, эпитет, юмор.</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left="2352" w:right="5571" w:firstLine="0"/>
        <w:jc w:val="left"/>
      </w:pPr>
      <w:r>
        <w:rPr/>
        <w:t>Чтение</w:t>
      </w:r>
      <w:r>
        <w:rPr>
          <w:spacing w:val="-9"/>
        </w:rPr>
        <w:t> </w:t>
      </w:r>
      <w:r>
        <w:rPr/>
        <w:t>–</w:t>
      </w:r>
      <w:r>
        <w:rPr>
          <w:spacing w:val="-8"/>
        </w:rPr>
        <w:t> </w:t>
      </w:r>
      <w:r>
        <w:rPr/>
        <w:t>вот</w:t>
      </w:r>
      <w:r>
        <w:rPr>
          <w:spacing w:val="-8"/>
        </w:rPr>
        <w:t> </w:t>
      </w:r>
      <w:r>
        <w:rPr/>
        <w:t>лучшее</w:t>
      </w:r>
      <w:r>
        <w:rPr>
          <w:spacing w:val="-5"/>
        </w:rPr>
        <w:t> </w:t>
      </w:r>
      <w:r>
        <w:rPr/>
        <w:t>учение. Повторенье – мать ученья.</w:t>
      </w:r>
    </w:p>
    <w:p>
      <w:pPr>
        <w:pStyle w:val="BodyText"/>
        <w:ind w:left="2352" w:right="2276" w:firstLine="0"/>
        <w:jc w:val="left"/>
      </w:pPr>
      <w:r>
        <w:rPr/>
        <w:t>Мы</w:t>
      </w:r>
      <w:r>
        <w:rPr>
          <w:spacing w:val="-3"/>
        </w:rPr>
        <w:t> </w:t>
      </w:r>
      <w:r>
        <w:rPr/>
        <w:t>уже</w:t>
      </w:r>
      <w:r>
        <w:rPr>
          <w:spacing w:val="-5"/>
        </w:rPr>
        <w:t> </w:t>
      </w:r>
      <w:r>
        <w:rPr/>
        <w:t>знакомились</w:t>
      </w:r>
      <w:r>
        <w:rPr>
          <w:spacing w:val="-4"/>
        </w:rPr>
        <w:t> </w:t>
      </w:r>
      <w:r>
        <w:rPr/>
        <w:t>раньше</w:t>
      </w:r>
      <w:r>
        <w:rPr>
          <w:spacing w:val="-5"/>
        </w:rPr>
        <w:t> </w:t>
      </w:r>
      <w:r>
        <w:rPr/>
        <w:t>с</w:t>
      </w:r>
      <w:r>
        <w:rPr>
          <w:spacing w:val="-5"/>
        </w:rPr>
        <w:t> </w:t>
      </w:r>
      <w:r>
        <w:rPr/>
        <w:t>творчеством</w:t>
      </w:r>
      <w:r>
        <w:rPr>
          <w:spacing w:val="-5"/>
        </w:rPr>
        <w:t> </w:t>
      </w:r>
      <w:r>
        <w:rPr/>
        <w:t>этого</w:t>
      </w:r>
      <w:r>
        <w:rPr>
          <w:spacing w:val="-4"/>
        </w:rPr>
        <w:t> </w:t>
      </w:r>
      <w:r>
        <w:rPr/>
        <w:t>писателя</w:t>
      </w:r>
      <w:r>
        <w:rPr>
          <w:spacing w:val="-4"/>
        </w:rPr>
        <w:t> </w:t>
      </w:r>
      <w:r>
        <w:rPr/>
        <w:t>(поэта). Я подготовил(а) сообщение на тему …</w:t>
      </w:r>
    </w:p>
    <w:p>
      <w:pPr>
        <w:pStyle w:val="BodyText"/>
        <w:ind w:right="655"/>
      </w:pPr>
      <w:r>
        <w:rPr/>
        <w:t>Я считаю, что эта сказка по жанру относится к волшебным сказкам. Я считаю, что эта сказка относится к волшебным, потому</w:t>
      </w:r>
      <w:r>
        <w:rPr>
          <w:spacing w:val="-2"/>
        </w:rPr>
        <w:t> </w:t>
      </w:r>
      <w:r>
        <w:rPr/>
        <w:t>что …Я прочитал(а) сказку</w:t>
      </w:r>
      <w:r>
        <w:rPr>
          <w:spacing w:val="-4"/>
        </w:rPr>
        <w:t> </w:t>
      </w:r>
      <w:r>
        <w:rPr/>
        <w:t>… Она относится к жанру сказок о животных.</w:t>
      </w:r>
    </w:p>
    <w:p>
      <w:pPr>
        <w:pStyle w:val="BodyText"/>
        <w:ind w:right="657"/>
      </w:pPr>
      <w:r>
        <w:rPr/>
        <w:t>Я прочитал(а) определение сказки в словаре / выписал(а) определение сказки из </w:t>
      </w:r>
      <w:r>
        <w:rPr>
          <w:spacing w:val="-2"/>
        </w:rPr>
        <w:t>словаря.</w:t>
      </w:r>
    </w:p>
    <w:p>
      <w:pPr>
        <w:pStyle w:val="BodyText"/>
        <w:ind w:left="2352" w:firstLine="0"/>
      </w:pPr>
      <w:r>
        <w:rPr>
          <w:spacing w:val="-2"/>
        </w:rPr>
        <w:t>Я</w:t>
      </w:r>
      <w:r>
        <w:rPr>
          <w:spacing w:val="-8"/>
        </w:rPr>
        <w:t> </w:t>
      </w:r>
      <w:r>
        <w:rPr>
          <w:spacing w:val="-2"/>
        </w:rPr>
        <w:t>считаю,</w:t>
      </w:r>
      <w:r>
        <w:rPr>
          <w:spacing w:val="-4"/>
        </w:rPr>
        <w:t> </w:t>
      </w:r>
      <w:r>
        <w:rPr>
          <w:spacing w:val="-2"/>
        </w:rPr>
        <w:t>что</w:t>
      </w:r>
      <w:r>
        <w:rPr>
          <w:spacing w:val="-10"/>
        </w:rPr>
        <w:t> </w:t>
      </w:r>
      <w:r>
        <w:rPr>
          <w:spacing w:val="-2"/>
        </w:rPr>
        <w:t>Н.А.</w:t>
      </w:r>
      <w:r>
        <w:rPr>
          <w:spacing w:val="-11"/>
        </w:rPr>
        <w:t> </w:t>
      </w:r>
      <w:r>
        <w:rPr>
          <w:spacing w:val="-2"/>
        </w:rPr>
        <w:t>Некрасов</w:t>
      </w:r>
      <w:r>
        <w:rPr>
          <w:spacing w:val="-14"/>
        </w:rPr>
        <w:t> </w:t>
      </w:r>
      <w:r>
        <w:rPr>
          <w:spacing w:val="-2"/>
        </w:rPr>
        <w:t>назвал</w:t>
      </w:r>
      <w:r>
        <w:rPr>
          <w:spacing w:val="-9"/>
        </w:rPr>
        <w:t> </w:t>
      </w:r>
      <w:r>
        <w:rPr>
          <w:spacing w:val="-2"/>
        </w:rPr>
        <w:t>стихотворение</w:t>
      </w:r>
      <w:r>
        <w:rPr>
          <w:spacing w:val="2"/>
        </w:rPr>
        <w:t> </w:t>
      </w:r>
      <w:r>
        <w:rPr>
          <w:spacing w:val="-2"/>
        </w:rPr>
        <w:t>«Крестьянские</w:t>
      </w:r>
      <w:r>
        <w:rPr>
          <w:spacing w:val="-4"/>
        </w:rPr>
        <w:t> </w:t>
      </w:r>
      <w:r>
        <w:rPr>
          <w:spacing w:val="-2"/>
        </w:rPr>
        <w:t>дети»,</w:t>
      </w:r>
      <w:r>
        <w:rPr>
          <w:spacing w:val="-5"/>
        </w:rPr>
        <w:t> </w:t>
      </w:r>
      <w:r>
        <w:rPr>
          <w:spacing w:val="-2"/>
        </w:rPr>
        <w:t>потому</w:t>
      </w:r>
      <w:r>
        <w:rPr>
          <w:spacing w:val="-20"/>
        </w:rPr>
        <w:t> </w:t>
      </w:r>
      <w:r>
        <w:rPr>
          <w:spacing w:val="-5"/>
        </w:rPr>
        <w:t>что</w:t>
      </w:r>
    </w:p>
    <w:p>
      <w:pPr>
        <w:spacing w:line="272" w:lineRule="exact" w:before="3"/>
        <w:ind w:left="1644" w:right="0" w:firstLine="0"/>
        <w:jc w:val="left"/>
        <w:rPr>
          <w:sz w:val="24"/>
        </w:rPr>
      </w:pPr>
      <w:r>
        <w:rPr>
          <w:spacing w:val="-10"/>
          <w:sz w:val="24"/>
        </w:rPr>
        <w:t>…</w:t>
      </w:r>
    </w:p>
    <w:p>
      <w:pPr>
        <w:pStyle w:val="BodyText"/>
        <w:spacing w:line="272" w:lineRule="exact"/>
        <w:ind w:left="2352" w:firstLine="0"/>
        <w:jc w:val="left"/>
      </w:pPr>
      <w:r>
        <w:rPr/>
        <w:t>Я</w:t>
      </w:r>
      <w:r>
        <w:rPr>
          <w:spacing w:val="20"/>
        </w:rPr>
        <w:t> </w:t>
      </w:r>
      <w:r>
        <w:rPr/>
        <w:t>думаю,</w:t>
      </w:r>
      <w:r>
        <w:rPr>
          <w:spacing w:val="23"/>
        </w:rPr>
        <w:t> </w:t>
      </w:r>
      <w:r>
        <w:rPr/>
        <w:t>что</w:t>
      </w:r>
      <w:r>
        <w:rPr>
          <w:spacing w:val="22"/>
        </w:rPr>
        <w:t> </w:t>
      </w:r>
      <w:r>
        <w:rPr/>
        <w:t>произведение</w:t>
      </w:r>
      <w:r>
        <w:rPr>
          <w:spacing w:val="27"/>
        </w:rPr>
        <w:t> </w:t>
      </w:r>
      <w:r>
        <w:rPr/>
        <w:t>В.Г.</w:t>
      </w:r>
      <w:r>
        <w:rPr>
          <w:spacing w:val="22"/>
        </w:rPr>
        <w:t> </w:t>
      </w:r>
      <w:r>
        <w:rPr/>
        <w:t>Короленко</w:t>
      </w:r>
      <w:r>
        <w:rPr>
          <w:spacing w:val="36"/>
        </w:rPr>
        <w:t> </w:t>
      </w:r>
      <w:r>
        <w:rPr/>
        <w:t>«В</w:t>
      </w:r>
      <w:r>
        <w:rPr>
          <w:spacing w:val="16"/>
        </w:rPr>
        <w:t> </w:t>
      </w:r>
      <w:r>
        <w:rPr/>
        <w:t>дурном</w:t>
      </w:r>
      <w:r>
        <w:rPr>
          <w:spacing w:val="22"/>
        </w:rPr>
        <w:t> </w:t>
      </w:r>
      <w:r>
        <w:rPr/>
        <w:t>обществе»</w:t>
      </w:r>
      <w:r>
        <w:rPr>
          <w:spacing w:val="8"/>
        </w:rPr>
        <w:t> </w:t>
      </w:r>
      <w:r>
        <w:rPr/>
        <w:t>можно</w:t>
      </w:r>
      <w:r>
        <w:rPr>
          <w:spacing w:val="25"/>
        </w:rPr>
        <w:t> </w:t>
      </w:r>
      <w:r>
        <w:rPr>
          <w:spacing w:val="-2"/>
        </w:rPr>
        <w:t>назвать</w:t>
      </w:r>
    </w:p>
    <w:p>
      <w:pPr>
        <w:pStyle w:val="BodyText"/>
        <w:ind w:firstLine="0"/>
        <w:jc w:val="left"/>
      </w:pPr>
      <w:r>
        <w:rPr/>
        <w:t>повестью,</w:t>
      </w:r>
      <w:r>
        <w:rPr>
          <w:spacing w:val="-4"/>
        </w:rPr>
        <w:t> </w:t>
      </w:r>
      <w:r>
        <w:rPr/>
        <w:t>потому</w:t>
      </w:r>
      <w:r>
        <w:rPr>
          <w:spacing w:val="-16"/>
        </w:rPr>
        <w:t> </w:t>
      </w:r>
      <w:r>
        <w:rPr/>
        <w:t>что</w:t>
      </w:r>
      <w:r>
        <w:rPr>
          <w:spacing w:val="-1"/>
        </w:rPr>
        <w:t> </w:t>
      </w:r>
      <w:r>
        <w:rPr>
          <w:spacing w:val="-12"/>
        </w:rPr>
        <w:t>…</w:t>
      </w:r>
    </w:p>
    <w:p>
      <w:pPr>
        <w:pStyle w:val="BodyText"/>
        <w:ind w:left="2352" w:firstLine="0"/>
        <w:jc w:val="left"/>
      </w:pPr>
      <w:r>
        <w:rPr/>
        <w:t>Иллюстрации</w:t>
      </w:r>
      <w:r>
        <w:rPr>
          <w:spacing w:val="-10"/>
        </w:rPr>
        <w:t> </w:t>
      </w:r>
      <w:r>
        <w:rPr/>
        <w:t>к</w:t>
      </w:r>
      <w:r>
        <w:rPr>
          <w:spacing w:val="-5"/>
        </w:rPr>
        <w:t> </w:t>
      </w:r>
      <w:r>
        <w:rPr/>
        <w:t>этой</w:t>
      </w:r>
      <w:r>
        <w:rPr>
          <w:spacing w:val="-3"/>
        </w:rPr>
        <w:t> </w:t>
      </w:r>
      <w:r>
        <w:rPr/>
        <w:t>сказке</w:t>
      </w:r>
      <w:r>
        <w:rPr>
          <w:spacing w:val="-7"/>
        </w:rPr>
        <w:t> </w:t>
      </w:r>
      <w:r>
        <w:rPr/>
        <w:t>(к</w:t>
      </w:r>
      <w:r>
        <w:rPr>
          <w:spacing w:val="-2"/>
        </w:rPr>
        <w:t> </w:t>
      </w:r>
      <w:r>
        <w:rPr/>
        <w:t>этому</w:t>
      </w:r>
      <w:r>
        <w:rPr>
          <w:spacing w:val="-21"/>
        </w:rPr>
        <w:t> </w:t>
      </w:r>
      <w:r>
        <w:rPr/>
        <w:t>рассказу) я</w:t>
      </w:r>
      <w:r>
        <w:rPr>
          <w:spacing w:val="-4"/>
        </w:rPr>
        <w:t> </w:t>
      </w:r>
      <w:r>
        <w:rPr/>
        <w:t>подобрал(а)</w:t>
      </w:r>
      <w:r>
        <w:rPr>
          <w:spacing w:val="-4"/>
        </w:rPr>
        <w:t> </w:t>
      </w:r>
      <w:r>
        <w:rPr/>
        <w:t>в</w:t>
      </w:r>
      <w:r>
        <w:rPr>
          <w:spacing w:val="-7"/>
        </w:rPr>
        <w:t> </w:t>
      </w:r>
      <w:r>
        <w:rPr>
          <w:spacing w:val="-2"/>
        </w:rPr>
        <w:t>Интернете.</w:t>
      </w:r>
    </w:p>
    <w:p>
      <w:pPr>
        <w:pStyle w:val="BodyText"/>
        <w:jc w:val="left"/>
      </w:pPr>
      <w:r>
        <w:rPr/>
        <w:t>Мы</w:t>
      </w:r>
      <w:r>
        <w:rPr>
          <w:spacing w:val="-11"/>
        </w:rPr>
        <w:t> </w:t>
      </w:r>
      <w:r>
        <w:rPr/>
        <w:t>вспомнили</w:t>
      </w:r>
      <w:r>
        <w:rPr>
          <w:spacing w:val="-3"/>
        </w:rPr>
        <w:t> </w:t>
      </w:r>
      <w:r>
        <w:rPr/>
        <w:t>о</w:t>
      </w:r>
      <w:r>
        <w:rPr>
          <w:spacing w:val="-11"/>
        </w:rPr>
        <w:t> </w:t>
      </w:r>
      <w:r>
        <w:rPr/>
        <w:t>том,</w:t>
      </w:r>
      <w:r>
        <w:rPr>
          <w:spacing w:val="-8"/>
        </w:rPr>
        <w:t> </w:t>
      </w:r>
      <w:r>
        <w:rPr/>
        <w:t>что</w:t>
      </w:r>
      <w:r>
        <w:rPr>
          <w:spacing w:val="-8"/>
        </w:rPr>
        <w:t> </w:t>
      </w:r>
      <w:r>
        <w:rPr/>
        <w:t>юмор</w:t>
      </w:r>
      <w:r>
        <w:rPr>
          <w:spacing w:val="-6"/>
        </w:rPr>
        <w:t> </w:t>
      </w:r>
      <w:r>
        <w:rPr/>
        <w:t>–</w:t>
      </w:r>
      <w:r>
        <w:rPr>
          <w:spacing w:val="-8"/>
        </w:rPr>
        <w:t> </w:t>
      </w:r>
      <w:r>
        <w:rPr/>
        <w:t>это</w:t>
      </w:r>
      <w:r>
        <w:rPr>
          <w:spacing w:val="-10"/>
        </w:rPr>
        <w:t> </w:t>
      </w:r>
      <w:r>
        <w:rPr/>
        <w:t>изображение</w:t>
      </w:r>
      <w:r>
        <w:rPr>
          <w:spacing w:val="-11"/>
        </w:rPr>
        <w:t> </w:t>
      </w:r>
      <w:r>
        <w:rPr/>
        <w:t>смешного.</w:t>
      </w:r>
      <w:r>
        <w:rPr>
          <w:spacing w:val="-7"/>
        </w:rPr>
        <w:t> </w:t>
      </w:r>
      <w:r>
        <w:rPr/>
        <w:t>Юмор</w:t>
      </w:r>
      <w:r>
        <w:rPr>
          <w:spacing w:val="-8"/>
        </w:rPr>
        <w:t> </w:t>
      </w:r>
      <w:r>
        <w:rPr/>
        <w:t>используется</w:t>
      </w:r>
      <w:r>
        <w:rPr>
          <w:spacing w:val="-2"/>
        </w:rPr>
        <w:t> </w:t>
      </w:r>
      <w:r>
        <w:rPr/>
        <w:t>в произведении, чтобы высмеивать недостатки в человеке и в жизни общества.</w:t>
      </w:r>
    </w:p>
    <w:p>
      <w:pPr>
        <w:pStyle w:val="BodyText"/>
        <w:spacing w:line="235" w:lineRule="auto" w:before="7"/>
        <w:ind w:right="665"/>
        <w:jc w:val="left"/>
      </w:pPr>
      <w:r>
        <w:rPr/>
        <w:t>Словесный</w:t>
      </w:r>
      <w:r>
        <w:rPr>
          <w:spacing w:val="40"/>
        </w:rPr>
        <w:t> </w:t>
      </w:r>
      <w:r>
        <w:rPr/>
        <w:t>фольклор</w:t>
      </w:r>
      <w:r>
        <w:rPr>
          <w:spacing w:val="40"/>
        </w:rPr>
        <w:t> </w:t>
      </w:r>
      <w:r>
        <w:rPr/>
        <w:t>называют устным</w:t>
      </w:r>
      <w:r>
        <w:rPr>
          <w:spacing w:val="40"/>
        </w:rPr>
        <w:t> </w:t>
      </w:r>
      <w:r>
        <w:rPr/>
        <w:t>народным</w:t>
      </w:r>
      <w:r>
        <w:rPr>
          <w:spacing w:val="40"/>
        </w:rPr>
        <w:t> </w:t>
      </w:r>
      <w:r>
        <w:rPr/>
        <w:t>творчеством,</w:t>
      </w:r>
      <w:r>
        <w:rPr>
          <w:spacing w:val="40"/>
        </w:rPr>
        <w:t> </w:t>
      </w:r>
      <w:r>
        <w:rPr/>
        <w:t>потому</w:t>
      </w:r>
      <w:r>
        <w:rPr>
          <w:spacing w:val="40"/>
        </w:rPr>
        <w:t> </w:t>
      </w:r>
      <w:r>
        <w:rPr/>
        <w:t>что</w:t>
      </w:r>
      <w:r>
        <w:rPr>
          <w:spacing w:val="40"/>
        </w:rPr>
        <w:t> </w:t>
      </w:r>
      <w:r>
        <w:rPr/>
        <w:t>его создавал народ и передавал следующим поколениям устно: из уст в уста.</w:t>
      </w:r>
    </w:p>
    <w:p>
      <w:pPr>
        <w:pStyle w:val="BodyText"/>
        <w:spacing w:line="237" w:lineRule="auto" w:before="7"/>
        <w:jc w:val="left"/>
      </w:pPr>
      <w:r>
        <w:rPr/>
        <w:t>В</w:t>
      </w:r>
      <w:r>
        <w:rPr>
          <w:spacing w:val="-15"/>
        </w:rPr>
        <w:t> </w:t>
      </w:r>
      <w:r>
        <w:rPr/>
        <w:t>басне</w:t>
      </w:r>
      <w:r>
        <w:rPr>
          <w:spacing w:val="-15"/>
        </w:rPr>
        <w:t> </w:t>
      </w:r>
      <w:r>
        <w:rPr/>
        <w:t>«Ворона</w:t>
      </w:r>
      <w:r>
        <w:rPr>
          <w:spacing w:val="-14"/>
        </w:rPr>
        <w:t> </w:t>
      </w:r>
      <w:r>
        <w:rPr/>
        <w:t>и</w:t>
      </w:r>
      <w:r>
        <w:rPr>
          <w:spacing w:val="-15"/>
        </w:rPr>
        <w:t> </w:t>
      </w:r>
      <w:r>
        <w:rPr/>
        <w:t>Лисица»</w:t>
      </w:r>
      <w:r>
        <w:rPr>
          <w:spacing w:val="-21"/>
        </w:rPr>
        <w:t> </w:t>
      </w:r>
      <w:r>
        <w:rPr/>
        <w:t>мы</w:t>
      </w:r>
      <w:r>
        <w:rPr>
          <w:spacing w:val="-2"/>
        </w:rPr>
        <w:t> </w:t>
      </w:r>
      <w:r>
        <w:rPr/>
        <w:t>увидели</w:t>
      </w:r>
      <w:r>
        <w:rPr>
          <w:spacing w:val="-13"/>
        </w:rPr>
        <w:t> </w:t>
      </w:r>
      <w:r>
        <w:rPr/>
        <w:t>олицетворение:</w:t>
      </w:r>
      <w:r>
        <w:rPr>
          <w:spacing w:val="-11"/>
        </w:rPr>
        <w:t> </w:t>
      </w:r>
      <w:r>
        <w:rPr/>
        <w:t>животные</w:t>
      </w:r>
      <w:r>
        <w:rPr>
          <w:spacing w:val="-15"/>
        </w:rPr>
        <w:t> </w:t>
      </w:r>
      <w:r>
        <w:rPr/>
        <w:t>говорят,</w:t>
      </w:r>
      <w:r>
        <w:rPr>
          <w:spacing w:val="-14"/>
        </w:rPr>
        <w:t> </w:t>
      </w:r>
      <w:r>
        <w:rPr/>
        <w:t>думают, </w:t>
      </w:r>
      <w:r>
        <w:rPr>
          <w:spacing w:val="-2"/>
        </w:rPr>
        <w:t>чувствуют.</w:t>
      </w:r>
    </w:p>
    <w:p>
      <w:pPr>
        <w:pStyle w:val="BodyText"/>
        <w:spacing w:before="1"/>
        <w:ind w:right="909"/>
        <w:jc w:val="left"/>
      </w:pPr>
      <w:r>
        <w:rPr/>
        <w:t>Басня</w:t>
      </w:r>
      <w:r>
        <w:rPr>
          <w:spacing w:val="-3"/>
        </w:rPr>
        <w:t> </w:t>
      </w:r>
      <w:r>
        <w:rPr/>
        <w:t>–</w:t>
      </w:r>
      <w:r>
        <w:rPr>
          <w:spacing w:val="-2"/>
        </w:rPr>
        <w:t> </w:t>
      </w:r>
      <w:r>
        <w:rPr/>
        <w:t>это</w:t>
      </w:r>
      <w:r>
        <w:rPr>
          <w:spacing w:val="-3"/>
        </w:rPr>
        <w:t> </w:t>
      </w:r>
      <w:r>
        <w:rPr/>
        <w:t>краткий</w:t>
      </w:r>
      <w:r>
        <w:rPr>
          <w:spacing w:val="-2"/>
        </w:rPr>
        <w:t> </w:t>
      </w:r>
      <w:r>
        <w:rPr/>
        <w:t>стихотворный</w:t>
      </w:r>
      <w:r>
        <w:rPr>
          <w:spacing w:val="-2"/>
        </w:rPr>
        <w:t> </w:t>
      </w:r>
      <w:r>
        <w:rPr/>
        <w:t>или</w:t>
      </w:r>
      <w:r>
        <w:rPr>
          <w:spacing w:val="-5"/>
        </w:rPr>
        <w:t> </w:t>
      </w:r>
      <w:r>
        <w:rPr/>
        <w:t>прозаический</w:t>
      </w:r>
      <w:r>
        <w:rPr>
          <w:spacing w:val="-2"/>
        </w:rPr>
        <w:t> </w:t>
      </w:r>
      <w:r>
        <w:rPr/>
        <w:t>рассказ</w:t>
      </w:r>
      <w:r>
        <w:rPr>
          <w:spacing w:val="-2"/>
        </w:rPr>
        <w:t> </w:t>
      </w:r>
      <w:r>
        <w:rPr/>
        <w:t>нравоучительного </w:t>
      </w:r>
      <w:r>
        <w:rPr>
          <w:spacing w:val="-2"/>
        </w:rPr>
        <w:t>характера.</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jc w:val="left"/>
      </w:pPr>
      <w:r>
        <w:rPr/>
        <w:t>Мы</w:t>
      </w:r>
      <w:r>
        <w:rPr>
          <w:spacing w:val="40"/>
        </w:rPr>
        <w:t> </w:t>
      </w:r>
      <w:r>
        <w:rPr/>
        <w:t>пришли</w:t>
      </w:r>
      <w:r>
        <w:rPr>
          <w:spacing w:val="40"/>
        </w:rPr>
        <w:t> </w:t>
      </w:r>
      <w:r>
        <w:rPr/>
        <w:t>к</w:t>
      </w:r>
      <w:r>
        <w:rPr>
          <w:spacing w:val="40"/>
        </w:rPr>
        <w:t> </w:t>
      </w:r>
      <w:r>
        <w:rPr/>
        <w:t>выводу</w:t>
      </w:r>
      <w:r>
        <w:rPr>
          <w:spacing w:val="31"/>
        </w:rPr>
        <w:t> </w:t>
      </w:r>
      <w:r>
        <w:rPr/>
        <w:t>о</w:t>
      </w:r>
      <w:r>
        <w:rPr>
          <w:spacing w:val="40"/>
        </w:rPr>
        <w:t> </w:t>
      </w:r>
      <w:r>
        <w:rPr/>
        <w:t>том,</w:t>
      </w:r>
      <w:r>
        <w:rPr>
          <w:spacing w:val="40"/>
        </w:rPr>
        <w:t> </w:t>
      </w:r>
      <w:r>
        <w:rPr/>
        <w:t>что</w:t>
      </w:r>
      <w:r>
        <w:rPr>
          <w:spacing w:val="40"/>
        </w:rPr>
        <w:t> </w:t>
      </w:r>
      <w:r>
        <w:rPr/>
        <w:t>сказка</w:t>
      </w:r>
      <w:r>
        <w:rPr>
          <w:spacing w:val="40"/>
        </w:rPr>
        <w:t> </w:t>
      </w:r>
      <w:r>
        <w:rPr/>
        <w:t>–</w:t>
      </w:r>
      <w:r>
        <w:rPr>
          <w:spacing w:val="38"/>
        </w:rPr>
        <w:t> </w:t>
      </w:r>
      <w:r>
        <w:rPr/>
        <w:t>это</w:t>
      </w:r>
      <w:r>
        <w:rPr>
          <w:spacing w:val="40"/>
        </w:rPr>
        <w:t> </w:t>
      </w:r>
      <w:r>
        <w:rPr/>
        <w:t>занимательный</w:t>
      </w:r>
      <w:r>
        <w:rPr>
          <w:spacing w:val="40"/>
        </w:rPr>
        <w:t> </w:t>
      </w:r>
      <w:r>
        <w:rPr/>
        <w:t>рассказ.</w:t>
      </w:r>
      <w:r>
        <w:rPr>
          <w:spacing w:val="40"/>
        </w:rPr>
        <w:t> </w:t>
      </w:r>
      <w:r>
        <w:rPr/>
        <w:t>В</w:t>
      </w:r>
      <w:r>
        <w:rPr>
          <w:spacing w:val="35"/>
        </w:rPr>
        <w:t> </w:t>
      </w:r>
      <w:r>
        <w:rPr/>
        <w:t>сказке сообщается о необыкновенных событиях, о фантастических приключениях.</w:t>
      </w:r>
    </w:p>
    <w:p>
      <w:pPr>
        <w:spacing w:after="0"/>
        <w:jc w:val="left"/>
        <w:sectPr>
          <w:pgSz w:w="11930" w:h="16860"/>
          <w:pgMar w:header="0" w:footer="1423" w:top="1020" w:bottom="1620" w:left="60" w:right="200"/>
        </w:sectPr>
      </w:pPr>
    </w:p>
    <w:p>
      <w:pPr>
        <w:pStyle w:val="BodyText"/>
        <w:spacing w:before="60"/>
        <w:ind w:right="637"/>
      </w:pPr>
      <w:r>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w:t>
      </w:r>
      <w:r>
        <w:rPr>
          <w:spacing w:val="-1"/>
        </w:rPr>
        <w:t> </w:t>
      </w:r>
      <w:r>
        <w:rPr/>
        <w:t>произведения изображают действия, в которых участвуют герои. Драматические произведения ставят на сцене в театре.</w:t>
      </w:r>
    </w:p>
    <w:p>
      <w:pPr>
        <w:pStyle w:val="BodyText"/>
        <w:spacing w:line="275" w:lineRule="exact" w:before="3"/>
        <w:ind w:left="2352" w:firstLine="0"/>
      </w:pPr>
      <w:r>
        <w:rPr/>
        <w:t>Рифма</w:t>
      </w:r>
      <w:r>
        <w:rPr>
          <w:spacing w:val="-13"/>
        </w:rPr>
        <w:t> </w:t>
      </w:r>
      <w:r>
        <w:rPr/>
        <w:t>–</w:t>
      </w:r>
      <w:r>
        <w:rPr>
          <w:spacing w:val="-7"/>
        </w:rPr>
        <w:t> </w:t>
      </w:r>
      <w:r>
        <w:rPr/>
        <w:t>это</w:t>
      </w:r>
      <w:r>
        <w:rPr>
          <w:spacing w:val="-5"/>
        </w:rPr>
        <w:t> </w:t>
      </w:r>
      <w:r>
        <w:rPr/>
        <w:t>созвучие</w:t>
      </w:r>
      <w:r>
        <w:rPr>
          <w:spacing w:val="-7"/>
        </w:rPr>
        <w:t> </w:t>
      </w:r>
      <w:r>
        <w:rPr/>
        <w:t>окончаний</w:t>
      </w:r>
      <w:r>
        <w:rPr>
          <w:spacing w:val="-2"/>
        </w:rPr>
        <w:t> </w:t>
      </w:r>
      <w:r>
        <w:rPr/>
        <w:t>в</w:t>
      </w:r>
      <w:r>
        <w:rPr>
          <w:spacing w:val="-8"/>
        </w:rPr>
        <w:t> </w:t>
      </w:r>
      <w:r>
        <w:rPr/>
        <w:t>строчках</w:t>
      </w:r>
      <w:r>
        <w:rPr>
          <w:spacing w:val="-1"/>
        </w:rPr>
        <w:t> </w:t>
      </w:r>
      <w:r>
        <w:rPr>
          <w:spacing w:val="-2"/>
        </w:rPr>
        <w:t>стихотворения.</w:t>
      </w:r>
    </w:p>
    <w:p>
      <w:pPr>
        <w:pStyle w:val="BodyText"/>
        <w:ind w:right="636"/>
      </w:pPr>
      <w:r>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pPr>
        <w:pStyle w:val="BodyText"/>
        <w:ind w:right="648"/>
      </w:pPr>
      <w:r>
        <w:rPr/>
        <w:t>Мы сделали вывод о том, что сравнение – это изображение одного явления при помощи сопоставления с другим.</w:t>
      </w:r>
    </w:p>
    <w:p>
      <w:pPr>
        <w:pStyle w:val="BodyText"/>
        <w:ind w:left="2352" w:right="1391" w:firstLine="0"/>
        <w:jc w:val="left"/>
      </w:pPr>
      <w:r>
        <w:rPr/>
        <w:t>Мы</w:t>
      </w:r>
      <w:r>
        <w:rPr>
          <w:spacing w:val="-2"/>
        </w:rPr>
        <w:t> </w:t>
      </w:r>
      <w:r>
        <w:rPr/>
        <w:t>пришли</w:t>
      </w:r>
      <w:r>
        <w:rPr>
          <w:spacing w:val="-4"/>
        </w:rPr>
        <w:t> </w:t>
      </w:r>
      <w:r>
        <w:rPr/>
        <w:t>к</w:t>
      </w:r>
      <w:r>
        <w:rPr>
          <w:spacing w:val="-2"/>
        </w:rPr>
        <w:t> </w:t>
      </w:r>
      <w:r>
        <w:rPr/>
        <w:t>выводу</w:t>
      </w:r>
      <w:r>
        <w:rPr>
          <w:spacing w:val="-7"/>
        </w:rPr>
        <w:t> </w:t>
      </w:r>
      <w:r>
        <w:rPr/>
        <w:t>о</w:t>
      </w:r>
      <w:r>
        <w:rPr>
          <w:spacing w:val="-1"/>
        </w:rPr>
        <w:t> </w:t>
      </w:r>
      <w:r>
        <w:rPr/>
        <w:t>том,</w:t>
      </w:r>
      <w:r>
        <w:rPr>
          <w:spacing w:val="-2"/>
        </w:rPr>
        <w:t> </w:t>
      </w:r>
      <w:r>
        <w:rPr/>
        <w:t>что</w:t>
      </w:r>
      <w:r>
        <w:rPr>
          <w:spacing w:val="-2"/>
        </w:rPr>
        <w:t> </w:t>
      </w:r>
      <w:r>
        <w:rPr/>
        <w:t>гипербола</w:t>
      </w:r>
      <w:r>
        <w:rPr>
          <w:spacing w:val="-1"/>
        </w:rPr>
        <w:t> </w:t>
      </w:r>
      <w:r>
        <w:rPr/>
        <w:t>–</w:t>
      </w:r>
      <w:r>
        <w:rPr>
          <w:spacing w:val="-2"/>
        </w:rPr>
        <w:t> </w:t>
      </w:r>
      <w:r>
        <w:rPr/>
        <w:t>это</w:t>
      </w:r>
      <w:r>
        <w:rPr>
          <w:spacing w:val="-2"/>
        </w:rPr>
        <w:t> </w:t>
      </w:r>
      <w:r>
        <w:rPr/>
        <w:t>сильное</w:t>
      </w:r>
      <w:r>
        <w:rPr>
          <w:spacing w:val="-3"/>
        </w:rPr>
        <w:t> </w:t>
      </w:r>
      <w:r>
        <w:rPr/>
        <w:t>преувеличение. Идея – это главная мысль произведения.</w:t>
      </w:r>
    </w:p>
    <w:p>
      <w:pPr>
        <w:pStyle w:val="BodyText"/>
        <w:ind w:left="2352" w:right="2424" w:firstLine="0"/>
        <w:jc w:val="left"/>
      </w:pPr>
      <w:r>
        <w:rPr/>
        <w:t>Сюжет</w:t>
      </w:r>
      <w:r>
        <w:rPr>
          <w:spacing w:val="-2"/>
        </w:rPr>
        <w:t> </w:t>
      </w:r>
      <w:r>
        <w:rPr/>
        <w:t>–</w:t>
      </w:r>
      <w:r>
        <w:rPr>
          <w:spacing w:val="-3"/>
        </w:rPr>
        <w:t> </w:t>
      </w:r>
      <w:r>
        <w:rPr/>
        <w:t>это</w:t>
      </w:r>
      <w:r>
        <w:rPr>
          <w:spacing w:val="-3"/>
        </w:rPr>
        <w:t> </w:t>
      </w:r>
      <w:r>
        <w:rPr/>
        <w:t>порядок</w:t>
      </w:r>
      <w:r>
        <w:rPr>
          <w:spacing w:val="-3"/>
        </w:rPr>
        <w:t> </w:t>
      </w:r>
      <w:r>
        <w:rPr/>
        <w:t>событий,</w:t>
      </w:r>
      <w:r>
        <w:rPr>
          <w:spacing w:val="-6"/>
        </w:rPr>
        <w:t> </w:t>
      </w:r>
      <w:r>
        <w:rPr/>
        <w:t>которые</w:t>
      </w:r>
      <w:r>
        <w:rPr>
          <w:spacing w:val="-5"/>
        </w:rPr>
        <w:t> </w:t>
      </w:r>
      <w:r>
        <w:rPr/>
        <w:t>происходят</w:t>
      </w:r>
      <w:r>
        <w:rPr>
          <w:spacing w:val="-3"/>
        </w:rPr>
        <w:t> </w:t>
      </w:r>
      <w:r>
        <w:rPr/>
        <w:t>в</w:t>
      </w:r>
      <w:r>
        <w:rPr>
          <w:spacing w:val="-4"/>
        </w:rPr>
        <w:t> </w:t>
      </w:r>
      <w:r>
        <w:rPr/>
        <w:t>событии. Эпизод – это одно событие, которое имеет начало и конец.</w:t>
      </w:r>
    </w:p>
    <w:p>
      <w:pPr>
        <w:pStyle w:val="BodyText"/>
        <w:ind w:left="2352" w:firstLine="0"/>
        <w:jc w:val="left"/>
      </w:pPr>
      <w:r>
        <w:rPr/>
        <w:t>Рассказ</w:t>
      </w:r>
      <w:r>
        <w:rPr>
          <w:spacing w:val="-3"/>
        </w:rPr>
        <w:t> </w:t>
      </w:r>
      <w:r>
        <w:rPr/>
        <w:t>–</w:t>
      </w:r>
      <w:r>
        <w:rPr>
          <w:spacing w:val="-4"/>
        </w:rPr>
        <w:t> </w:t>
      </w:r>
      <w:r>
        <w:rPr/>
        <w:t>это</w:t>
      </w:r>
      <w:r>
        <w:rPr>
          <w:spacing w:val="-6"/>
        </w:rPr>
        <w:t> </w:t>
      </w:r>
      <w:r>
        <w:rPr/>
        <w:t>небольшое</w:t>
      </w:r>
      <w:r>
        <w:rPr>
          <w:spacing w:val="-5"/>
        </w:rPr>
        <w:t> </w:t>
      </w:r>
      <w:r>
        <w:rPr/>
        <w:t>повествовательное</w:t>
      </w:r>
      <w:r>
        <w:rPr>
          <w:spacing w:val="-6"/>
        </w:rPr>
        <w:t> </w:t>
      </w:r>
      <w:r>
        <w:rPr/>
        <w:t>произведение,</w:t>
      </w:r>
      <w:r>
        <w:rPr>
          <w:spacing w:val="4"/>
        </w:rPr>
        <w:t> </w:t>
      </w:r>
      <w:r>
        <w:rPr/>
        <w:t>объединённое</w:t>
      </w:r>
      <w:r>
        <w:rPr>
          <w:spacing w:val="-5"/>
        </w:rPr>
        <w:t> </w:t>
      </w:r>
      <w:r>
        <w:rPr>
          <w:spacing w:val="-2"/>
        </w:rPr>
        <w:t>сюжетом.</w:t>
      </w:r>
    </w:p>
    <w:p>
      <w:pPr>
        <w:pStyle w:val="BodyText"/>
        <w:ind w:firstLine="0"/>
        <w:jc w:val="left"/>
      </w:pPr>
      <w:r>
        <w:rPr/>
        <w:t>Рассказ</w:t>
      </w:r>
      <w:r>
        <w:rPr>
          <w:spacing w:val="-7"/>
        </w:rPr>
        <w:t> </w:t>
      </w:r>
      <w:r>
        <w:rPr/>
        <w:t>может</w:t>
      </w:r>
      <w:r>
        <w:rPr>
          <w:spacing w:val="-8"/>
        </w:rPr>
        <w:t> </w:t>
      </w:r>
      <w:r>
        <w:rPr/>
        <w:t>состоять</w:t>
      </w:r>
      <w:r>
        <w:rPr>
          <w:spacing w:val="-4"/>
        </w:rPr>
        <w:t> </w:t>
      </w:r>
      <w:r>
        <w:rPr/>
        <w:t>из</w:t>
      </w:r>
      <w:r>
        <w:rPr>
          <w:spacing w:val="-6"/>
        </w:rPr>
        <w:t> </w:t>
      </w:r>
      <w:r>
        <w:rPr/>
        <w:t>одного</w:t>
      </w:r>
      <w:r>
        <w:rPr>
          <w:spacing w:val="-11"/>
        </w:rPr>
        <w:t> </w:t>
      </w:r>
      <w:r>
        <w:rPr/>
        <w:t>или</w:t>
      </w:r>
      <w:r>
        <w:rPr>
          <w:spacing w:val="-7"/>
        </w:rPr>
        <w:t> </w:t>
      </w:r>
      <w:r>
        <w:rPr/>
        <w:t>нескольких</w:t>
      </w:r>
      <w:r>
        <w:rPr>
          <w:spacing w:val="-1"/>
        </w:rPr>
        <w:t> </w:t>
      </w:r>
      <w:r>
        <w:rPr>
          <w:spacing w:val="-2"/>
        </w:rPr>
        <w:t>эпизодов.</w:t>
      </w:r>
    </w:p>
    <w:p>
      <w:pPr>
        <w:pStyle w:val="BodyText"/>
        <w:ind w:left="1642" w:right="703" w:firstLine="707"/>
      </w:pPr>
      <w:r>
        <w:rPr/>
        <w:t>Повесть – это эпическое произведение. В повести сообщается о людях, событиях. Повесть</w:t>
      </w:r>
      <w:r>
        <w:rPr>
          <w:spacing w:val="-11"/>
        </w:rPr>
        <w:t> </w:t>
      </w:r>
      <w:r>
        <w:rPr/>
        <w:t>больше</w:t>
      </w:r>
      <w:r>
        <w:rPr>
          <w:spacing w:val="-13"/>
        </w:rPr>
        <w:t> </w:t>
      </w:r>
      <w:r>
        <w:rPr/>
        <w:t>рассказа,</w:t>
      </w:r>
      <w:r>
        <w:rPr>
          <w:spacing w:val="-11"/>
        </w:rPr>
        <w:t> </w:t>
      </w:r>
      <w:r>
        <w:rPr/>
        <w:t>но</w:t>
      </w:r>
      <w:r>
        <w:rPr>
          <w:spacing w:val="-12"/>
        </w:rPr>
        <w:t> </w:t>
      </w:r>
      <w:r>
        <w:rPr/>
        <w:t>меньше</w:t>
      </w:r>
      <w:r>
        <w:rPr>
          <w:spacing w:val="-13"/>
        </w:rPr>
        <w:t> </w:t>
      </w:r>
      <w:r>
        <w:rPr/>
        <w:t>романа.</w:t>
      </w:r>
      <w:r>
        <w:rPr>
          <w:spacing w:val="-12"/>
        </w:rPr>
        <w:t> </w:t>
      </w:r>
      <w:r>
        <w:rPr/>
        <w:t>Рассказ</w:t>
      </w:r>
      <w:r>
        <w:rPr>
          <w:spacing w:val="-8"/>
        </w:rPr>
        <w:t> </w:t>
      </w:r>
      <w:r>
        <w:rPr/>
        <w:t>–</w:t>
      </w:r>
      <w:r>
        <w:rPr>
          <w:spacing w:val="-12"/>
        </w:rPr>
        <w:t> </w:t>
      </w:r>
      <w:r>
        <w:rPr/>
        <w:t>это</w:t>
      </w:r>
      <w:r>
        <w:rPr>
          <w:spacing w:val="-9"/>
        </w:rPr>
        <w:t> </w:t>
      </w:r>
      <w:r>
        <w:rPr/>
        <w:t>малая</w:t>
      </w:r>
      <w:r>
        <w:rPr>
          <w:spacing w:val="-12"/>
        </w:rPr>
        <w:t> </w:t>
      </w:r>
      <w:r>
        <w:rPr/>
        <w:t>эпическая</w:t>
      </w:r>
      <w:r>
        <w:rPr>
          <w:spacing w:val="-11"/>
        </w:rPr>
        <w:t> </w:t>
      </w:r>
      <w:r>
        <w:rPr/>
        <w:t>форма,</w:t>
      </w:r>
      <w:r>
        <w:rPr>
          <w:spacing w:val="-12"/>
        </w:rPr>
        <w:t> </w:t>
      </w:r>
      <w:r>
        <w:rPr/>
        <w:t>повесть – средняя, а роман – большая.</w:t>
      </w:r>
    </w:p>
    <w:p>
      <w:pPr>
        <w:pStyle w:val="Heading2"/>
        <w:tabs>
          <w:tab w:pos="6332" w:val="left" w:leader="none"/>
        </w:tabs>
        <w:spacing w:line="272" w:lineRule="exact" w:before="15"/>
      </w:pPr>
      <w:r>
        <w:rPr>
          <w:spacing w:val="-10"/>
        </w:rPr>
        <w:t>6</w:t>
      </w:r>
      <w:r>
        <w:rPr/>
        <w:tab/>
      </w:r>
      <w:r>
        <w:rPr>
          <w:spacing w:val="-2"/>
        </w:rPr>
        <w:t>КЛАСС</w:t>
      </w:r>
    </w:p>
    <w:p>
      <w:pPr>
        <w:pStyle w:val="Heading3"/>
        <w:spacing w:line="272" w:lineRule="exact"/>
        <w:ind w:left="4717"/>
        <w:rPr>
          <w:b w:val="0"/>
        </w:rPr>
      </w:pPr>
      <w:r>
        <w:rPr/>
        <w:t>(2-й</w:t>
      </w:r>
      <w:r>
        <w:rPr>
          <w:spacing w:val="-8"/>
        </w:rPr>
        <w:t> </w:t>
      </w:r>
      <w:r>
        <w:rPr/>
        <w:t>год</w:t>
      </w:r>
      <w:r>
        <w:rPr>
          <w:spacing w:val="-3"/>
        </w:rPr>
        <w:t> </w:t>
      </w:r>
      <w:r>
        <w:rPr/>
        <w:t>обучения</w:t>
      </w:r>
      <w:r>
        <w:rPr>
          <w:spacing w:val="-4"/>
        </w:rPr>
        <w:t> </w:t>
      </w:r>
      <w:r>
        <w:rPr/>
        <w:t>на</w:t>
      </w:r>
      <w:r>
        <w:rPr>
          <w:spacing w:val="-5"/>
        </w:rPr>
        <w:t> </w:t>
      </w:r>
      <w:r>
        <w:rPr/>
        <w:t>уровне</w:t>
      </w:r>
      <w:r>
        <w:rPr>
          <w:spacing w:val="-1"/>
        </w:rPr>
        <w:t> </w:t>
      </w:r>
      <w:r>
        <w:rPr/>
        <w:t>ООО)</w:t>
      </w:r>
      <w:r>
        <w:rPr>
          <w:spacing w:val="-27"/>
        </w:rPr>
        <w:t> </w:t>
      </w:r>
      <w:r>
        <w:rPr>
          <w:b w:val="0"/>
          <w:spacing w:val="-5"/>
          <w:vertAlign w:val="superscript"/>
        </w:rPr>
        <w:t>59</w:t>
      </w:r>
    </w:p>
    <w:p>
      <w:pPr>
        <w:spacing w:line="275" w:lineRule="exact" w:before="7"/>
        <w:ind w:left="2352" w:right="0" w:firstLine="0"/>
        <w:jc w:val="left"/>
        <w:rPr>
          <w:b/>
          <w:sz w:val="24"/>
        </w:rPr>
      </w:pPr>
      <w:r>
        <w:rPr>
          <w:b/>
          <w:spacing w:val="-2"/>
          <w:sz w:val="24"/>
        </w:rPr>
        <w:t>Введение</w:t>
      </w:r>
    </w:p>
    <w:p>
      <w:pPr>
        <w:pStyle w:val="BodyText"/>
        <w:spacing w:line="275" w:lineRule="exact"/>
        <w:ind w:left="2352" w:firstLine="0"/>
        <w:jc w:val="left"/>
      </w:pPr>
      <w:r>
        <w:rPr/>
        <w:t>Писатели</w:t>
      </w:r>
      <w:r>
        <w:rPr>
          <w:spacing w:val="-1"/>
        </w:rPr>
        <w:t> </w:t>
      </w:r>
      <w:r>
        <w:rPr/>
        <w:t>–</w:t>
      </w:r>
      <w:r>
        <w:rPr>
          <w:spacing w:val="-3"/>
        </w:rPr>
        <w:t> </w:t>
      </w:r>
      <w:r>
        <w:rPr/>
        <w:t>создатели,</w:t>
      </w:r>
      <w:r>
        <w:rPr>
          <w:spacing w:val="-12"/>
        </w:rPr>
        <w:t> </w:t>
      </w:r>
      <w:r>
        <w:rPr/>
        <w:t>хранители</w:t>
      </w:r>
      <w:r>
        <w:rPr>
          <w:spacing w:val="-7"/>
        </w:rPr>
        <w:t> </w:t>
      </w:r>
      <w:r>
        <w:rPr/>
        <w:t>и</w:t>
      </w:r>
      <w:r>
        <w:rPr>
          <w:spacing w:val="-7"/>
        </w:rPr>
        <w:t> </w:t>
      </w:r>
      <w:r>
        <w:rPr/>
        <w:t>любители</w:t>
      </w:r>
      <w:r>
        <w:rPr>
          <w:spacing w:val="-5"/>
        </w:rPr>
        <w:t> </w:t>
      </w:r>
      <w:r>
        <w:rPr>
          <w:spacing w:val="-2"/>
        </w:rPr>
        <w:t>книг.</w:t>
      </w:r>
    </w:p>
    <w:p>
      <w:pPr>
        <w:pStyle w:val="Heading3"/>
        <w:spacing w:line="275" w:lineRule="exact" w:before="2"/>
      </w:pPr>
      <w:r>
        <w:rPr>
          <w:spacing w:val="-2"/>
        </w:rPr>
        <w:t>Мифология</w:t>
      </w:r>
    </w:p>
    <w:p>
      <w:pPr>
        <w:pStyle w:val="BodyText"/>
        <w:spacing w:line="275" w:lineRule="exact"/>
        <w:ind w:left="2352" w:firstLine="0"/>
        <w:jc w:val="left"/>
      </w:pPr>
      <w:r>
        <w:rPr/>
        <w:t>Мифы</w:t>
      </w:r>
      <w:r>
        <w:rPr>
          <w:spacing w:val="-2"/>
        </w:rPr>
        <w:t> </w:t>
      </w:r>
      <w:r>
        <w:rPr/>
        <w:t>народов</w:t>
      </w:r>
      <w:r>
        <w:rPr>
          <w:spacing w:val="-7"/>
        </w:rPr>
        <w:t> </w:t>
      </w:r>
      <w:r>
        <w:rPr/>
        <w:t>России</w:t>
      </w:r>
      <w:r>
        <w:rPr>
          <w:spacing w:val="-8"/>
        </w:rPr>
        <w:t> </w:t>
      </w:r>
      <w:r>
        <w:rPr/>
        <w:t>и</w:t>
      </w:r>
      <w:r>
        <w:rPr>
          <w:spacing w:val="-1"/>
        </w:rPr>
        <w:t> </w:t>
      </w:r>
      <w:r>
        <w:rPr>
          <w:spacing w:val="-4"/>
        </w:rPr>
        <w:t>мира.</w:t>
      </w:r>
    </w:p>
    <w:p>
      <w:pPr>
        <w:pStyle w:val="Heading3"/>
        <w:spacing w:line="272" w:lineRule="exact" w:before="8"/>
      </w:pPr>
      <w:r>
        <w:rPr>
          <w:spacing w:val="-2"/>
        </w:rPr>
        <w:t>Фольклор</w:t>
      </w:r>
    </w:p>
    <w:p>
      <w:pPr>
        <w:pStyle w:val="BodyText"/>
        <w:spacing w:line="272" w:lineRule="exact"/>
        <w:ind w:left="2352" w:firstLine="0"/>
        <w:jc w:val="left"/>
      </w:pPr>
      <w:r>
        <w:rPr/>
        <w:t>Обрядовый</w:t>
      </w:r>
      <w:r>
        <w:rPr>
          <w:spacing w:val="-9"/>
        </w:rPr>
        <w:t> </w:t>
      </w:r>
      <w:r>
        <w:rPr/>
        <w:t>фольклор.</w:t>
      </w:r>
      <w:r>
        <w:rPr>
          <w:spacing w:val="-14"/>
        </w:rPr>
        <w:t> </w:t>
      </w:r>
      <w:r>
        <w:rPr/>
        <w:t>Малые</w:t>
      </w:r>
      <w:r>
        <w:rPr>
          <w:spacing w:val="-11"/>
        </w:rPr>
        <w:t> </w:t>
      </w:r>
      <w:r>
        <w:rPr/>
        <w:t>жанры</w:t>
      </w:r>
      <w:r>
        <w:rPr>
          <w:spacing w:val="-10"/>
        </w:rPr>
        <w:t> </w:t>
      </w:r>
      <w:r>
        <w:rPr/>
        <w:t>фольклора:</w:t>
      </w:r>
      <w:r>
        <w:rPr>
          <w:spacing w:val="-6"/>
        </w:rPr>
        <w:t> </w:t>
      </w:r>
      <w:r>
        <w:rPr/>
        <w:t>пословицы,</w:t>
      </w:r>
      <w:r>
        <w:rPr>
          <w:spacing w:val="-9"/>
        </w:rPr>
        <w:t> </w:t>
      </w:r>
      <w:r>
        <w:rPr/>
        <w:t>поговорки,</w:t>
      </w:r>
      <w:r>
        <w:rPr>
          <w:spacing w:val="-11"/>
        </w:rPr>
        <w:t> </w:t>
      </w:r>
      <w:r>
        <w:rPr>
          <w:spacing w:val="-2"/>
        </w:rPr>
        <w:t>загадки.</w:t>
      </w:r>
    </w:p>
    <w:p>
      <w:pPr>
        <w:pStyle w:val="Heading3"/>
        <w:spacing w:line="240" w:lineRule="auto" w:before="5"/>
      </w:pPr>
      <w:r>
        <w:rPr/>
        <w:t>Древнерусская</w:t>
      </w:r>
      <w:r>
        <w:rPr>
          <w:spacing w:val="-9"/>
        </w:rPr>
        <w:t> </w:t>
      </w:r>
      <w:r>
        <w:rPr>
          <w:spacing w:val="-2"/>
        </w:rPr>
        <w:t>литература</w:t>
      </w:r>
    </w:p>
    <w:p>
      <w:pPr>
        <w:pStyle w:val="BodyText"/>
        <w:ind w:left="2352" w:firstLine="0"/>
        <w:jc w:val="left"/>
      </w:pPr>
      <w:r>
        <w:rPr/>
        <w:t>«Повесть</w:t>
      </w:r>
      <w:r>
        <w:rPr>
          <w:spacing w:val="-12"/>
        </w:rPr>
        <w:t> </w:t>
      </w:r>
      <w:r>
        <w:rPr/>
        <w:t>временных</w:t>
      </w:r>
      <w:r>
        <w:rPr>
          <w:spacing w:val="-9"/>
        </w:rPr>
        <w:t> </w:t>
      </w:r>
      <w:r>
        <w:rPr/>
        <w:t>лет»:</w:t>
      </w:r>
      <w:r>
        <w:rPr>
          <w:spacing w:val="-8"/>
        </w:rPr>
        <w:t> </w:t>
      </w:r>
      <w:r>
        <w:rPr/>
        <w:t>фрагмент</w:t>
      </w:r>
      <w:r>
        <w:rPr>
          <w:spacing w:val="1"/>
        </w:rPr>
        <w:t> </w:t>
      </w:r>
      <w:r>
        <w:rPr/>
        <w:t>«Сказание</w:t>
      </w:r>
      <w:r>
        <w:rPr>
          <w:spacing w:val="-11"/>
        </w:rPr>
        <w:t> </w:t>
      </w:r>
      <w:r>
        <w:rPr/>
        <w:t>о</w:t>
      </w:r>
      <w:r>
        <w:rPr>
          <w:spacing w:val="-13"/>
        </w:rPr>
        <w:t> </w:t>
      </w:r>
      <w:r>
        <w:rPr/>
        <w:t>белгородском</w:t>
      </w:r>
      <w:r>
        <w:rPr>
          <w:spacing w:val="-11"/>
        </w:rPr>
        <w:t> </w:t>
      </w:r>
      <w:r>
        <w:rPr>
          <w:spacing w:val="-2"/>
        </w:rPr>
        <w:t>киселе».</w:t>
      </w:r>
    </w:p>
    <w:p>
      <w:pPr>
        <w:spacing w:line="225" w:lineRule="auto" w:before="18"/>
        <w:ind w:left="2352" w:right="4717" w:firstLine="0"/>
        <w:jc w:val="left"/>
        <w:rPr>
          <w:sz w:val="24"/>
        </w:rPr>
      </w:pPr>
      <w:r>
        <w:rPr>
          <w:b/>
          <w:sz w:val="24"/>
        </w:rPr>
        <w:t>Литература</w:t>
      </w:r>
      <w:r>
        <w:rPr>
          <w:b/>
          <w:spacing w:val="-8"/>
          <w:sz w:val="24"/>
        </w:rPr>
        <w:t> </w:t>
      </w:r>
      <w:r>
        <w:rPr>
          <w:b/>
          <w:sz w:val="24"/>
        </w:rPr>
        <w:t>первой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И.А. Крылов. </w:t>
      </w:r>
      <w:r>
        <w:rPr>
          <w:sz w:val="24"/>
        </w:rPr>
        <w:t>Слово о баснописце.</w:t>
      </w:r>
    </w:p>
    <w:p>
      <w:pPr>
        <w:pStyle w:val="BodyText"/>
        <w:spacing w:before="3"/>
        <w:ind w:left="2352" w:firstLine="0"/>
        <w:jc w:val="left"/>
      </w:pPr>
      <w:r>
        <w:rPr/>
        <w:t>Басни: «Волк</w:t>
      </w:r>
      <w:r>
        <w:rPr>
          <w:spacing w:val="-9"/>
        </w:rPr>
        <w:t> </w:t>
      </w:r>
      <w:r>
        <w:rPr/>
        <w:t>на</w:t>
      </w:r>
      <w:r>
        <w:rPr>
          <w:spacing w:val="-15"/>
        </w:rPr>
        <w:t> </w:t>
      </w:r>
      <w:r>
        <w:rPr/>
        <w:t>псарне»,</w:t>
      </w:r>
      <w:r>
        <w:rPr>
          <w:spacing w:val="7"/>
        </w:rPr>
        <w:t> </w:t>
      </w:r>
      <w:r>
        <w:rPr/>
        <w:t>«Листы</w:t>
      </w:r>
      <w:r>
        <w:rPr>
          <w:spacing w:val="-11"/>
        </w:rPr>
        <w:t> </w:t>
      </w:r>
      <w:r>
        <w:rPr/>
        <w:t>и</w:t>
      </w:r>
      <w:r>
        <w:rPr>
          <w:spacing w:val="-10"/>
        </w:rPr>
        <w:t> </w:t>
      </w:r>
      <w:r>
        <w:rPr>
          <w:spacing w:val="-2"/>
        </w:rPr>
        <w:t>Корни».</w:t>
      </w:r>
    </w:p>
    <w:p>
      <w:pPr>
        <w:spacing w:before="0"/>
        <w:ind w:left="2352" w:right="0" w:firstLine="0"/>
        <w:jc w:val="left"/>
        <w:rPr>
          <w:sz w:val="24"/>
        </w:rPr>
      </w:pPr>
      <w:r>
        <w:rPr>
          <w:b/>
          <w:sz w:val="24"/>
        </w:rPr>
        <w:t>А.С.</w:t>
      </w:r>
      <w:r>
        <w:rPr>
          <w:b/>
          <w:spacing w:val="-10"/>
          <w:sz w:val="24"/>
        </w:rPr>
        <w:t> </w:t>
      </w:r>
      <w:r>
        <w:rPr>
          <w:b/>
          <w:sz w:val="24"/>
        </w:rPr>
        <w:t>Пушкин. </w:t>
      </w:r>
      <w:r>
        <w:rPr>
          <w:sz w:val="24"/>
        </w:rPr>
        <w:t>Слово</w:t>
      </w:r>
      <w:r>
        <w:rPr>
          <w:spacing w:val="-9"/>
          <w:sz w:val="24"/>
        </w:rPr>
        <w:t> </w:t>
      </w:r>
      <w:r>
        <w:rPr>
          <w:sz w:val="24"/>
        </w:rPr>
        <w:t>о</w:t>
      </w:r>
      <w:r>
        <w:rPr>
          <w:spacing w:val="-9"/>
          <w:sz w:val="24"/>
        </w:rPr>
        <w:t> </w:t>
      </w:r>
      <w:r>
        <w:rPr>
          <w:spacing w:val="-2"/>
          <w:sz w:val="24"/>
        </w:rPr>
        <w:t>писателе.</w:t>
      </w:r>
    </w:p>
    <w:p>
      <w:pPr>
        <w:pStyle w:val="BodyText"/>
        <w:ind w:left="2352" w:right="3208" w:firstLine="0"/>
        <w:jc w:val="left"/>
      </w:pPr>
      <w:r>
        <w:rPr/>
        <w:t>Стихотворения</w:t>
      </w:r>
      <w:r>
        <w:rPr>
          <w:spacing w:val="-9"/>
        </w:rPr>
        <w:t> </w:t>
      </w:r>
      <w:r>
        <w:rPr/>
        <w:t>«Узник»,</w:t>
      </w:r>
      <w:r>
        <w:rPr>
          <w:spacing w:val="-5"/>
        </w:rPr>
        <w:t> </w:t>
      </w:r>
      <w:r>
        <w:rPr/>
        <w:t>«Зимнее</w:t>
      </w:r>
      <w:r>
        <w:rPr>
          <w:spacing w:val="-8"/>
        </w:rPr>
        <w:t> </w:t>
      </w:r>
      <w:r>
        <w:rPr/>
        <w:t>утро»,</w:t>
      </w:r>
      <w:r>
        <w:rPr>
          <w:spacing w:val="-5"/>
        </w:rPr>
        <w:t> </w:t>
      </w:r>
      <w:r>
        <w:rPr/>
        <w:t>«Зимний</w:t>
      </w:r>
      <w:r>
        <w:rPr>
          <w:spacing w:val="-10"/>
        </w:rPr>
        <w:t> </w:t>
      </w:r>
      <w:r>
        <w:rPr/>
        <w:t>вечер». Роман «Дубровский».</w:t>
      </w:r>
    </w:p>
    <w:p>
      <w:pPr>
        <w:spacing w:line="240" w:lineRule="auto" w:before="0"/>
        <w:ind w:left="2352" w:right="4546" w:firstLine="0"/>
        <w:jc w:val="left"/>
        <w:rPr>
          <w:sz w:val="24"/>
        </w:rPr>
      </w:pPr>
      <w:r>
        <w:rPr>
          <w:b/>
          <w:sz w:val="24"/>
        </w:rPr>
        <w:t>М.Ю. Лермонтов. </w:t>
      </w:r>
      <w:r>
        <w:rPr>
          <w:sz w:val="24"/>
        </w:rPr>
        <w:t>Слово о поэте. Стихотворения</w:t>
      </w:r>
      <w:r>
        <w:rPr>
          <w:spacing w:val="-15"/>
          <w:sz w:val="24"/>
        </w:rPr>
        <w:t> </w:t>
      </w:r>
      <w:r>
        <w:rPr>
          <w:sz w:val="24"/>
        </w:rPr>
        <w:t>«Тучи»,</w:t>
      </w:r>
      <w:r>
        <w:rPr>
          <w:spacing w:val="-15"/>
          <w:sz w:val="24"/>
        </w:rPr>
        <w:t> </w:t>
      </w:r>
      <w:r>
        <w:rPr>
          <w:sz w:val="24"/>
        </w:rPr>
        <w:t>«Листок»,</w:t>
      </w:r>
      <w:r>
        <w:rPr>
          <w:spacing w:val="-15"/>
          <w:sz w:val="24"/>
        </w:rPr>
        <w:t> </w:t>
      </w:r>
      <w:r>
        <w:rPr>
          <w:sz w:val="24"/>
        </w:rPr>
        <w:t>«Утёс». </w:t>
      </w:r>
      <w:r>
        <w:rPr>
          <w:b/>
          <w:sz w:val="24"/>
        </w:rPr>
        <w:t>Литература второй половины XIX</w:t>
      </w:r>
      <w:r>
        <w:rPr>
          <w:b/>
          <w:spacing w:val="-1"/>
          <w:sz w:val="24"/>
        </w:rPr>
        <w:t> </w:t>
      </w:r>
      <w:r>
        <w:rPr>
          <w:b/>
          <w:sz w:val="24"/>
        </w:rPr>
        <w:t>века Ф.И. Тютчев. </w:t>
      </w:r>
      <w:r>
        <w:rPr>
          <w:sz w:val="24"/>
        </w:rPr>
        <w:t>Слово о поэте.</w:t>
      </w:r>
    </w:p>
    <w:p>
      <w:pPr>
        <w:pStyle w:val="BodyText"/>
        <w:spacing w:line="275" w:lineRule="exact" w:before="3"/>
        <w:ind w:left="2352" w:firstLine="0"/>
        <w:jc w:val="left"/>
      </w:pPr>
      <w:r>
        <w:rPr/>
        <w:t>Стихотворения</w:t>
      </w:r>
      <w:r>
        <w:rPr>
          <w:spacing w:val="-7"/>
        </w:rPr>
        <w:t> </w:t>
      </w:r>
      <w:r>
        <w:rPr/>
        <w:t>«Есть</w:t>
      </w:r>
      <w:r>
        <w:rPr>
          <w:spacing w:val="-12"/>
        </w:rPr>
        <w:t> </w:t>
      </w:r>
      <w:r>
        <w:rPr/>
        <w:t>в</w:t>
      </w:r>
      <w:r>
        <w:rPr>
          <w:spacing w:val="-11"/>
        </w:rPr>
        <w:t> </w:t>
      </w:r>
      <w:r>
        <w:rPr/>
        <w:t>осени</w:t>
      </w:r>
      <w:r>
        <w:rPr>
          <w:spacing w:val="-11"/>
        </w:rPr>
        <w:t> </w:t>
      </w:r>
      <w:r>
        <w:rPr/>
        <w:t>первоначальной…», «С</w:t>
      </w:r>
      <w:r>
        <w:rPr>
          <w:spacing w:val="-8"/>
        </w:rPr>
        <w:t> </w:t>
      </w:r>
      <w:r>
        <w:rPr/>
        <w:t>поляны</w:t>
      </w:r>
      <w:r>
        <w:rPr>
          <w:spacing w:val="-14"/>
        </w:rPr>
        <w:t> </w:t>
      </w:r>
      <w:r>
        <w:rPr/>
        <w:t>коршун</w:t>
      </w:r>
      <w:r>
        <w:rPr>
          <w:spacing w:val="-1"/>
        </w:rPr>
        <w:t> </w:t>
      </w:r>
      <w:r>
        <w:rPr>
          <w:spacing w:val="-2"/>
        </w:rPr>
        <w:t>поднялся…».</w:t>
      </w:r>
    </w:p>
    <w:p>
      <w:pPr>
        <w:spacing w:line="275" w:lineRule="exact" w:before="0"/>
        <w:ind w:left="2352" w:right="0" w:firstLine="0"/>
        <w:jc w:val="left"/>
        <w:rPr>
          <w:sz w:val="24"/>
        </w:rPr>
      </w:pPr>
      <w:r>
        <w:rPr>
          <w:b/>
          <w:sz w:val="24"/>
        </w:rPr>
        <w:t>А.А.</w:t>
      </w:r>
      <w:r>
        <w:rPr>
          <w:b/>
          <w:spacing w:val="-6"/>
          <w:sz w:val="24"/>
        </w:rPr>
        <w:t> </w:t>
      </w:r>
      <w:r>
        <w:rPr>
          <w:b/>
          <w:sz w:val="24"/>
        </w:rPr>
        <w:t>Фет.</w:t>
      </w:r>
      <w:r>
        <w:rPr>
          <w:b/>
          <w:spacing w:val="-3"/>
          <w:sz w:val="24"/>
        </w:rPr>
        <w:t> </w:t>
      </w:r>
      <w:r>
        <w:rPr>
          <w:sz w:val="24"/>
        </w:rPr>
        <w:t>Слово</w:t>
      </w:r>
      <w:r>
        <w:rPr>
          <w:spacing w:val="-6"/>
          <w:sz w:val="24"/>
        </w:rPr>
        <w:t> </w:t>
      </w:r>
      <w:r>
        <w:rPr>
          <w:sz w:val="24"/>
        </w:rPr>
        <w:t>о </w:t>
      </w:r>
      <w:r>
        <w:rPr>
          <w:spacing w:val="-2"/>
          <w:sz w:val="24"/>
        </w:rPr>
        <w:t>поэте.</w:t>
      </w:r>
    </w:p>
    <w:p>
      <w:pPr>
        <w:pStyle w:val="BodyText"/>
        <w:spacing w:before="2"/>
        <w:ind w:left="2352" w:firstLine="0"/>
        <w:jc w:val="left"/>
      </w:pPr>
      <w:r>
        <w:rPr/>
        <w:t>Стихотворения</w:t>
      </w:r>
      <w:r>
        <w:rPr>
          <w:spacing w:val="-14"/>
        </w:rPr>
        <w:t> </w:t>
      </w:r>
      <w:r>
        <w:rPr/>
        <w:t>«Учись</w:t>
      </w:r>
      <w:r>
        <w:rPr>
          <w:spacing w:val="-12"/>
        </w:rPr>
        <w:t> </w:t>
      </w:r>
      <w:r>
        <w:rPr/>
        <w:t>у</w:t>
      </w:r>
      <w:r>
        <w:rPr>
          <w:spacing w:val="-24"/>
        </w:rPr>
        <w:t> </w:t>
      </w:r>
      <w:r>
        <w:rPr/>
        <w:t>них</w:t>
      </w:r>
      <w:r>
        <w:rPr>
          <w:spacing w:val="-8"/>
        </w:rPr>
        <w:t> </w:t>
      </w:r>
      <w:r>
        <w:rPr/>
        <w:t>–</w:t>
      </w:r>
      <w:r>
        <w:rPr>
          <w:spacing w:val="-12"/>
        </w:rPr>
        <w:t> </w:t>
      </w:r>
      <w:r>
        <w:rPr/>
        <w:t>удуба,</w:t>
      </w:r>
      <w:r>
        <w:rPr>
          <w:spacing w:val="-1"/>
        </w:rPr>
        <w:t> </w:t>
      </w:r>
      <w:r>
        <w:rPr/>
        <w:t>у</w:t>
      </w:r>
      <w:r>
        <w:rPr>
          <w:spacing w:val="-27"/>
        </w:rPr>
        <w:t> </w:t>
      </w:r>
      <w:r>
        <w:rPr/>
        <w:t>берёзы…», «Я</w:t>
      </w:r>
      <w:r>
        <w:rPr>
          <w:spacing w:val="-12"/>
        </w:rPr>
        <w:t> </w:t>
      </w:r>
      <w:r>
        <w:rPr/>
        <w:t>пришёл</w:t>
      </w:r>
      <w:r>
        <w:rPr>
          <w:spacing w:val="-14"/>
        </w:rPr>
        <w:t> </w:t>
      </w:r>
      <w:r>
        <w:rPr/>
        <w:t>к</w:t>
      </w:r>
      <w:r>
        <w:rPr>
          <w:spacing w:val="-14"/>
        </w:rPr>
        <w:t> </w:t>
      </w:r>
      <w:r>
        <w:rPr/>
        <w:t>тебе</w:t>
      </w:r>
      <w:r>
        <w:rPr>
          <w:spacing w:val="-15"/>
        </w:rPr>
        <w:t> </w:t>
      </w:r>
      <w:r>
        <w:rPr/>
        <w:t>с</w:t>
      </w:r>
      <w:r>
        <w:rPr>
          <w:spacing w:val="-14"/>
        </w:rPr>
        <w:t> </w:t>
      </w:r>
      <w:r>
        <w:rPr>
          <w:spacing w:val="-2"/>
        </w:rPr>
        <w:t>приветом…».</w:t>
      </w:r>
    </w:p>
    <w:p>
      <w:pPr>
        <w:pStyle w:val="BodyText"/>
        <w:spacing w:before="3"/>
        <w:ind w:left="0" w:firstLine="0"/>
        <w:jc w:val="left"/>
        <w:rPr>
          <w:sz w:val="12"/>
        </w:rPr>
      </w:pPr>
      <w:r>
        <w:rPr/>
        <mc:AlternateContent>
          <mc:Choice Requires="wps">
            <w:drawing>
              <wp:anchor distT="0" distB="0" distL="0" distR="0" allowOverlap="1" layoutInCell="1" locked="0" behindDoc="1" simplePos="0" relativeHeight="487610880">
                <wp:simplePos x="0" y="0"/>
                <wp:positionH relativeFrom="page">
                  <wp:posOffset>1080769</wp:posOffset>
                </wp:positionH>
                <wp:positionV relativeFrom="paragraph">
                  <wp:posOffset>105041</wp:posOffset>
                </wp:positionV>
                <wp:extent cx="1828800" cy="762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8.271017pt;width:144pt;height:.599980pt;mso-position-horizontal-relative:page;mso-position-vertical-relative:paragraph;z-index:-15705600;mso-wrap-distance-left:0;mso-wrap-distance-right:0" id="docshape48" filled="true" fillcolor="#000000" stroked="false">
                <v:fill type="solid"/>
                <w10:wrap type="topAndBottom"/>
              </v:rect>
            </w:pict>
          </mc:Fallback>
        </mc:AlternateContent>
      </w:r>
    </w:p>
    <w:p>
      <w:pPr>
        <w:spacing w:line="242" w:lineRule="auto" w:before="30"/>
        <w:ind w:left="1644" w:right="648" w:firstLine="0"/>
        <w:jc w:val="both"/>
        <w:rPr>
          <w:sz w:val="20"/>
        </w:rPr>
      </w:pPr>
      <w:r>
        <w:rPr>
          <w:rFonts w:ascii="PMingLiU-ExtB" w:hAnsi="PMingLiU-ExtB"/>
          <w:position w:val="5"/>
          <w:sz w:val="14"/>
        </w:rPr>
        <w:t>59 </w:t>
      </w:r>
      <w:r>
        <w:rPr>
          <w:sz w:val="20"/>
        </w:rPr>
        <w:t>Не являются обязательными для изучения произведения, входящие в тематические разделы «Античная литература»</w:t>
      </w:r>
      <w:r>
        <w:rPr>
          <w:spacing w:val="80"/>
          <w:sz w:val="20"/>
        </w:rPr>
        <w:t> </w:t>
      </w:r>
      <w:r>
        <w:rPr>
          <w:sz w:val="20"/>
        </w:rPr>
        <w:t>(поэмы</w:t>
      </w:r>
      <w:r>
        <w:rPr>
          <w:spacing w:val="80"/>
          <w:sz w:val="20"/>
        </w:rPr>
        <w:t> </w:t>
      </w:r>
      <w:r>
        <w:rPr>
          <w:sz w:val="20"/>
        </w:rPr>
        <w:t>Гомера</w:t>
      </w:r>
      <w:r>
        <w:rPr>
          <w:spacing w:val="80"/>
          <w:sz w:val="20"/>
        </w:rPr>
        <w:t> </w:t>
      </w:r>
      <w:r>
        <w:rPr>
          <w:sz w:val="20"/>
        </w:rPr>
        <w:t>«Илиада»,</w:t>
      </w:r>
      <w:r>
        <w:rPr>
          <w:spacing w:val="80"/>
          <w:sz w:val="20"/>
        </w:rPr>
        <w:t> </w:t>
      </w:r>
      <w:r>
        <w:rPr>
          <w:sz w:val="20"/>
        </w:rPr>
        <w:t>«Одиссея»),</w:t>
      </w:r>
      <w:r>
        <w:rPr>
          <w:spacing w:val="80"/>
          <w:w w:val="150"/>
          <w:sz w:val="20"/>
        </w:rPr>
        <w:t> </w:t>
      </w:r>
      <w:r>
        <w:rPr>
          <w:sz w:val="20"/>
        </w:rPr>
        <w:t>«Литература</w:t>
      </w:r>
      <w:r>
        <w:rPr>
          <w:spacing w:val="80"/>
          <w:sz w:val="20"/>
        </w:rPr>
        <w:t> </w:t>
      </w:r>
      <w:r>
        <w:rPr>
          <w:sz w:val="20"/>
        </w:rPr>
        <w:t>народов</w:t>
      </w:r>
      <w:r>
        <w:rPr>
          <w:spacing w:val="80"/>
          <w:sz w:val="20"/>
        </w:rPr>
        <w:t> </w:t>
      </w:r>
      <w:r>
        <w:rPr>
          <w:sz w:val="20"/>
        </w:rPr>
        <w:t>Российской</w:t>
      </w:r>
      <w:r>
        <w:rPr>
          <w:spacing w:val="80"/>
          <w:sz w:val="20"/>
        </w:rPr>
        <w:t> </w:t>
      </w:r>
      <w:r>
        <w:rPr>
          <w:sz w:val="20"/>
        </w:rPr>
        <w:t>Федерации»,</w:t>
      </w:r>
    </w:p>
    <w:p>
      <w:pPr>
        <w:spacing w:before="8"/>
        <w:ind w:left="1644" w:right="639" w:firstLine="0"/>
        <w:jc w:val="both"/>
        <w:rPr>
          <w:sz w:val="20"/>
        </w:rPr>
      </w:pPr>
      <w:r>
        <w:rPr>
          <w:sz w:val="20"/>
        </w:rPr>
        <w:t>«Произведения зарубежных писателей на тему взросления человека», «Произведения современных зарубежных писателей-фантастов».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Тематические разделы «Русские былины», «Народные песни и баллады народов России и мира» предусмотрены для изучения в 8 классе.</w:t>
      </w:r>
    </w:p>
    <w:p>
      <w:pPr>
        <w:spacing w:after="0"/>
        <w:jc w:val="both"/>
        <w:rPr>
          <w:sz w:val="20"/>
        </w:rPr>
        <w:sectPr>
          <w:pgSz w:w="11930" w:h="16860"/>
          <w:pgMar w:header="0" w:footer="1423" w:top="1020" w:bottom="1620" w:left="60" w:right="200"/>
        </w:sectPr>
      </w:pPr>
    </w:p>
    <w:p>
      <w:pPr>
        <w:spacing w:line="237" w:lineRule="auto" w:before="63"/>
        <w:ind w:left="2352" w:right="5571" w:firstLine="0"/>
        <w:jc w:val="left"/>
        <w:rPr>
          <w:sz w:val="24"/>
        </w:rPr>
      </w:pPr>
      <w:r>
        <w:rPr>
          <w:b/>
          <w:sz w:val="24"/>
        </w:rPr>
        <w:t>И.С.</w:t>
      </w:r>
      <w:r>
        <w:rPr>
          <w:b/>
          <w:spacing w:val="-8"/>
          <w:sz w:val="24"/>
        </w:rPr>
        <w:t> </w:t>
      </w:r>
      <w:r>
        <w:rPr>
          <w:b/>
          <w:sz w:val="24"/>
        </w:rPr>
        <w:t>Тургенев.</w:t>
      </w:r>
      <w:r>
        <w:rPr>
          <w:b/>
          <w:spacing w:val="-7"/>
          <w:sz w:val="24"/>
        </w:rPr>
        <w:t> </w:t>
      </w:r>
      <w:r>
        <w:rPr>
          <w:sz w:val="24"/>
        </w:rPr>
        <w:t>Слово</w:t>
      </w:r>
      <w:r>
        <w:rPr>
          <w:spacing w:val="-8"/>
          <w:sz w:val="24"/>
        </w:rPr>
        <w:t> </w:t>
      </w:r>
      <w:r>
        <w:rPr>
          <w:sz w:val="24"/>
        </w:rPr>
        <w:t>о</w:t>
      </w:r>
      <w:r>
        <w:rPr>
          <w:spacing w:val="-8"/>
          <w:sz w:val="24"/>
        </w:rPr>
        <w:t> </w:t>
      </w:r>
      <w:r>
        <w:rPr>
          <w:sz w:val="24"/>
        </w:rPr>
        <w:t>писателе. Рассказ «Бежин луг».</w:t>
      </w:r>
    </w:p>
    <w:p>
      <w:pPr>
        <w:spacing w:line="237" w:lineRule="auto" w:before="6"/>
        <w:ind w:left="2352" w:right="5931" w:firstLine="0"/>
        <w:jc w:val="left"/>
        <w:rPr>
          <w:sz w:val="24"/>
        </w:rPr>
      </w:pPr>
      <w:r>
        <w:rPr>
          <w:b/>
          <w:sz w:val="24"/>
        </w:rPr>
        <w:t>Н.С.</w:t>
      </w:r>
      <w:r>
        <w:rPr>
          <w:b/>
          <w:spacing w:val="-8"/>
          <w:sz w:val="24"/>
        </w:rPr>
        <w:t> </w:t>
      </w:r>
      <w:r>
        <w:rPr>
          <w:b/>
          <w:sz w:val="24"/>
        </w:rPr>
        <w:t>Лесков.</w:t>
      </w:r>
      <w:r>
        <w:rPr>
          <w:b/>
          <w:spacing w:val="-8"/>
          <w:sz w:val="24"/>
        </w:rPr>
        <w:t> </w:t>
      </w:r>
      <w:r>
        <w:rPr>
          <w:sz w:val="24"/>
        </w:rPr>
        <w:t>Слово</w:t>
      </w:r>
      <w:r>
        <w:rPr>
          <w:spacing w:val="-8"/>
          <w:sz w:val="24"/>
        </w:rPr>
        <w:t> </w:t>
      </w:r>
      <w:r>
        <w:rPr>
          <w:sz w:val="24"/>
        </w:rPr>
        <w:t>о</w:t>
      </w:r>
      <w:r>
        <w:rPr>
          <w:spacing w:val="-8"/>
          <w:sz w:val="24"/>
        </w:rPr>
        <w:t> </w:t>
      </w:r>
      <w:r>
        <w:rPr>
          <w:sz w:val="24"/>
        </w:rPr>
        <w:t>писателе. Сказ «Левша».</w:t>
      </w:r>
    </w:p>
    <w:p>
      <w:pPr>
        <w:spacing w:before="5"/>
        <w:ind w:left="2352" w:right="0" w:firstLine="0"/>
        <w:jc w:val="left"/>
        <w:rPr>
          <w:sz w:val="24"/>
        </w:rPr>
      </w:pPr>
      <w:r>
        <w:rPr>
          <w:b/>
          <w:sz w:val="24"/>
        </w:rPr>
        <w:t>А.П.</w:t>
      </w:r>
      <w:r>
        <w:rPr>
          <w:b/>
          <w:spacing w:val="-9"/>
          <w:sz w:val="24"/>
        </w:rPr>
        <w:t> </w:t>
      </w:r>
      <w:r>
        <w:rPr>
          <w:b/>
          <w:sz w:val="24"/>
        </w:rPr>
        <w:t>Чехов.</w:t>
      </w:r>
      <w:r>
        <w:rPr>
          <w:b/>
          <w:spacing w:val="-5"/>
          <w:sz w:val="24"/>
        </w:rPr>
        <w:t> </w:t>
      </w:r>
      <w:r>
        <w:rPr>
          <w:sz w:val="24"/>
        </w:rPr>
        <w:t>Слово</w:t>
      </w:r>
      <w:r>
        <w:rPr>
          <w:spacing w:val="-6"/>
          <w:sz w:val="24"/>
        </w:rPr>
        <w:t> </w:t>
      </w:r>
      <w:r>
        <w:rPr>
          <w:sz w:val="24"/>
        </w:rPr>
        <w:t>о</w:t>
      </w:r>
      <w:r>
        <w:rPr>
          <w:spacing w:val="-5"/>
          <w:sz w:val="24"/>
        </w:rPr>
        <w:t> </w:t>
      </w:r>
      <w:r>
        <w:rPr>
          <w:spacing w:val="-2"/>
          <w:sz w:val="24"/>
        </w:rPr>
        <w:t>писателе.</w:t>
      </w:r>
    </w:p>
    <w:p>
      <w:pPr>
        <w:pStyle w:val="BodyText"/>
        <w:ind w:left="2352" w:firstLine="0"/>
        <w:jc w:val="left"/>
      </w:pPr>
      <w:r>
        <w:rPr/>
        <w:t>Рассказы</w:t>
      </w:r>
      <w:r>
        <w:rPr>
          <w:spacing w:val="-4"/>
        </w:rPr>
        <w:t> </w:t>
      </w:r>
      <w:r>
        <w:rPr/>
        <w:t>«Толстый</w:t>
      </w:r>
      <w:r>
        <w:rPr>
          <w:spacing w:val="-11"/>
        </w:rPr>
        <w:t> </w:t>
      </w:r>
      <w:r>
        <w:rPr/>
        <w:t>и</w:t>
      </w:r>
      <w:r>
        <w:rPr>
          <w:spacing w:val="-14"/>
        </w:rPr>
        <w:t> </w:t>
      </w:r>
      <w:r>
        <w:rPr/>
        <w:t>тонкий»,</w:t>
      </w:r>
      <w:r>
        <w:rPr>
          <w:spacing w:val="-1"/>
        </w:rPr>
        <w:t> </w:t>
      </w:r>
      <w:r>
        <w:rPr>
          <w:spacing w:val="-2"/>
        </w:rPr>
        <w:t>«Пересолил».</w:t>
      </w:r>
    </w:p>
    <w:p>
      <w:pPr>
        <w:pStyle w:val="Heading3"/>
        <w:spacing w:line="230" w:lineRule="auto" w:before="19"/>
        <w:ind w:right="1391"/>
        <w:rPr>
          <w:b w:val="0"/>
        </w:rPr>
      </w:pPr>
      <w:r>
        <w:rPr/>
        <w:t>Юмористические</w:t>
      </w:r>
      <w:r>
        <w:rPr>
          <w:spacing w:val="-5"/>
        </w:rPr>
        <w:t> </w:t>
      </w:r>
      <w:r>
        <w:rPr/>
        <w:t>рассказы</w:t>
      </w:r>
      <w:r>
        <w:rPr>
          <w:spacing w:val="-7"/>
        </w:rPr>
        <w:t> </w:t>
      </w:r>
      <w:r>
        <w:rPr/>
        <w:t>отечественных</w:t>
      </w:r>
      <w:r>
        <w:rPr>
          <w:spacing w:val="-6"/>
        </w:rPr>
        <w:t> </w:t>
      </w:r>
      <w:r>
        <w:rPr/>
        <w:t>писателей</w:t>
      </w:r>
      <w:r>
        <w:rPr>
          <w:spacing w:val="-6"/>
        </w:rPr>
        <w:t> </w:t>
      </w:r>
      <w:r>
        <w:rPr/>
        <w:t>XIX–XX</w:t>
      </w:r>
      <w:r>
        <w:rPr>
          <w:spacing w:val="-7"/>
        </w:rPr>
        <w:t> </w:t>
      </w:r>
      <w:r>
        <w:rPr/>
        <w:t>веков М.М. Зощенко. </w:t>
      </w:r>
      <w:r>
        <w:rPr>
          <w:b w:val="0"/>
        </w:rPr>
        <w:t>Слово о писателе.</w:t>
      </w:r>
    </w:p>
    <w:p>
      <w:pPr>
        <w:pStyle w:val="BodyText"/>
        <w:spacing w:line="275" w:lineRule="exact"/>
        <w:ind w:left="2352" w:firstLine="0"/>
        <w:jc w:val="left"/>
      </w:pPr>
      <w:r>
        <w:rPr/>
        <w:t>Рассказы</w:t>
      </w:r>
      <w:r>
        <w:rPr>
          <w:spacing w:val="-4"/>
        </w:rPr>
        <w:t> </w:t>
      </w:r>
      <w:r>
        <w:rPr/>
        <w:t>«Лёля</w:t>
      </w:r>
      <w:r>
        <w:rPr>
          <w:spacing w:val="-14"/>
        </w:rPr>
        <w:t> </w:t>
      </w:r>
      <w:r>
        <w:rPr/>
        <w:t>и</w:t>
      </w:r>
      <w:r>
        <w:rPr>
          <w:spacing w:val="-14"/>
        </w:rPr>
        <w:t> </w:t>
      </w:r>
      <w:r>
        <w:rPr/>
        <w:t>Минька»,</w:t>
      </w:r>
      <w:r>
        <w:rPr>
          <w:spacing w:val="-4"/>
        </w:rPr>
        <w:t> </w:t>
      </w:r>
      <w:r>
        <w:rPr>
          <w:spacing w:val="-2"/>
        </w:rPr>
        <w:t>«Ёлка».</w:t>
      </w:r>
    </w:p>
    <w:p>
      <w:pPr>
        <w:pStyle w:val="Heading3"/>
        <w:spacing w:line="275" w:lineRule="exact" w:before="14"/>
      </w:pPr>
      <w:r>
        <w:rPr/>
        <w:t>Литература</w:t>
      </w:r>
      <w:r>
        <w:rPr>
          <w:spacing w:val="-5"/>
        </w:rPr>
        <w:t> </w:t>
      </w:r>
      <w:r>
        <w:rPr/>
        <w:t>XX</w:t>
      </w:r>
      <w:r>
        <w:rPr>
          <w:spacing w:val="-8"/>
        </w:rPr>
        <w:t> </w:t>
      </w:r>
      <w:r>
        <w:rPr>
          <w:spacing w:val="-4"/>
        </w:rPr>
        <w:t>века</w:t>
      </w:r>
    </w:p>
    <w:p>
      <w:pPr>
        <w:spacing w:line="271" w:lineRule="exact" w:before="0"/>
        <w:ind w:left="2352" w:right="0" w:firstLine="0"/>
        <w:jc w:val="left"/>
        <w:rPr>
          <w:b/>
          <w:sz w:val="24"/>
        </w:rPr>
      </w:pPr>
      <w:r>
        <w:rPr>
          <w:b/>
          <w:sz w:val="24"/>
        </w:rPr>
        <w:t>Стихотворения</w:t>
      </w:r>
      <w:r>
        <w:rPr>
          <w:b/>
          <w:spacing w:val="-5"/>
          <w:sz w:val="24"/>
        </w:rPr>
        <w:t> </w:t>
      </w:r>
      <w:r>
        <w:rPr>
          <w:b/>
          <w:sz w:val="24"/>
        </w:rPr>
        <w:t>отечественных</w:t>
      </w:r>
      <w:r>
        <w:rPr>
          <w:b/>
          <w:spacing w:val="-12"/>
          <w:sz w:val="24"/>
        </w:rPr>
        <w:t> </w:t>
      </w:r>
      <w:r>
        <w:rPr>
          <w:b/>
          <w:sz w:val="24"/>
        </w:rPr>
        <w:t>поэтов</w:t>
      </w:r>
      <w:r>
        <w:rPr>
          <w:b/>
          <w:spacing w:val="-13"/>
          <w:sz w:val="24"/>
        </w:rPr>
        <w:t> </w:t>
      </w:r>
      <w:r>
        <w:rPr>
          <w:b/>
          <w:sz w:val="24"/>
        </w:rPr>
        <w:t>начала</w:t>
      </w:r>
      <w:r>
        <w:rPr>
          <w:b/>
          <w:spacing w:val="-6"/>
          <w:sz w:val="24"/>
        </w:rPr>
        <w:t> </w:t>
      </w:r>
      <w:r>
        <w:rPr>
          <w:b/>
          <w:sz w:val="24"/>
        </w:rPr>
        <w:t>ХХ</w:t>
      </w:r>
      <w:r>
        <w:rPr>
          <w:b/>
          <w:spacing w:val="-9"/>
          <w:sz w:val="24"/>
        </w:rPr>
        <w:t> </w:t>
      </w:r>
      <w:r>
        <w:rPr>
          <w:b/>
          <w:spacing w:val="-4"/>
          <w:sz w:val="24"/>
        </w:rPr>
        <w:t>века</w:t>
      </w:r>
    </w:p>
    <w:p>
      <w:pPr>
        <w:pStyle w:val="BodyText"/>
        <w:ind w:left="2352" w:right="6468" w:firstLine="0"/>
        <w:jc w:val="left"/>
      </w:pPr>
      <w:r>
        <w:rPr/>
        <w:t>А.А.</w:t>
      </w:r>
      <w:r>
        <w:rPr>
          <w:spacing w:val="-13"/>
        </w:rPr>
        <w:t> </w:t>
      </w:r>
      <w:r>
        <w:rPr/>
        <w:t>Блок</w:t>
      </w:r>
      <w:r>
        <w:rPr>
          <w:spacing w:val="-9"/>
        </w:rPr>
        <w:t> </w:t>
      </w:r>
      <w:r>
        <w:rPr/>
        <w:t>«Летний</w:t>
      </w:r>
      <w:r>
        <w:rPr>
          <w:spacing w:val="-13"/>
        </w:rPr>
        <w:t> </w:t>
      </w:r>
      <w:r>
        <w:rPr/>
        <w:t>вечер». С.А. Есенин «Пороша».</w:t>
      </w:r>
    </w:p>
    <w:p>
      <w:pPr>
        <w:pStyle w:val="Heading3"/>
        <w:spacing w:line="272" w:lineRule="exact" w:before="4"/>
      </w:pPr>
      <w:r>
        <w:rPr/>
        <w:t>Стихотворения</w:t>
      </w:r>
      <w:r>
        <w:rPr>
          <w:spacing w:val="-8"/>
        </w:rPr>
        <w:t> </w:t>
      </w:r>
      <w:r>
        <w:rPr/>
        <w:t>отечественных</w:t>
      </w:r>
      <w:r>
        <w:rPr>
          <w:spacing w:val="-12"/>
        </w:rPr>
        <w:t> </w:t>
      </w:r>
      <w:r>
        <w:rPr/>
        <w:t>поэтов</w:t>
      </w:r>
      <w:r>
        <w:rPr>
          <w:spacing w:val="-9"/>
        </w:rPr>
        <w:t> </w:t>
      </w:r>
      <w:r>
        <w:rPr/>
        <w:t>XX</w:t>
      </w:r>
      <w:r>
        <w:rPr>
          <w:spacing w:val="-9"/>
        </w:rPr>
        <w:t> </w:t>
      </w:r>
      <w:r>
        <w:rPr>
          <w:spacing w:val="-4"/>
        </w:rPr>
        <w:t>века</w:t>
      </w:r>
    </w:p>
    <w:p>
      <w:pPr>
        <w:pStyle w:val="BodyText"/>
        <w:ind w:right="665"/>
        <w:jc w:val="left"/>
      </w:pPr>
      <w:r>
        <w:rPr/>
        <w:t>Слово</w:t>
      </w:r>
      <w:r>
        <w:rPr>
          <w:spacing w:val="-15"/>
        </w:rPr>
        <w:t> </w:t>
      </w:r>
      <w:r>
        <w:rPr/>
        <w:t>о</w:t>
      </w:r>
      <w:r>
        <w:rPr>
          <w:spacing w:val="-15"/>
        </w:rPr>
        <w:t> </w:t>
      </w:r>
      <w:r>
        <w:rPr/>
        <w:t>поэтах-фронтовиках</w:t>
      </w:r>
      <w:r>
        <w:rPr>
          <w:spacing w:val="-14"/>
        </w:rPr>
        <w:t> </w:t>
      </w:r>
      <w:r>
        <w:rPr/>
        <w:t>(К.М.</w:t>
      </w:r>
      <w:r>
        <w:rPr>
          <w:spacing w:val="-13"/>
        </w:rPr>
        <w:t> </w:t>
      </w:r>
      <w:r>
        <w:rPr/>
        <w:t>Симонов,</w:t>
      </w:r>
      <w:r>
        <w:rPr>
          <w:spacing w:val="-15"/>
        </w:rPr>
        <w:t> </w:t>
      </w:r>
      <w:r>
        <w:rPr/>
        <w:t>Д.С.</w:t>
      </w:r>
      <w:r>
        <w:rPr>
          <w:spacing w:val="-14"/>
        </w:rPr>
        <w:t> </w:t>
      </w:r>
      <w:r>
        <w:rPr/>
        <w:t>Самойлов).</w:t>
      </w:r>
      <w:r>
        <w:rPr>
          <w:spacing w:val="-13"/>
        </w:rPr>
        <w:t> </w:t>
      </w:r>
      <w:r>
        <w:rPr/>
        <w:t>Стихи</w:t>
      </w:r>
      <w:r>
        <w:rPr>
          <w:spacing w:val="-15"/>
        </w:rPr>
        <w:t> </w:t>
      </w:r>
      <w:r>
        <w:rPr/>
        <w:t>русских</w:t>
      </w:r>
      <w:r>
        <w:rPr>
          <w:spacing w:val="-9"/>
        </w:rPr>
        <w:t> </w:t>
      </w:r>
      <w:r>
        <w:rPr/>
        <w:t>поэтов о Великой Отечественной войне (3–4 стихотворения на выбор).</w:t>
      </w:r>
    </w:p>
    <w:p>
      <w:pPr>
        <w:pStyle w:val="Heading3"/>
        <w:spacing w:line="230" w:lineRule="auto" w:before="16"/>
        <w:ind w:right="2050"/>
        <w:rPr>
          <w:b w:val="0"/>
        </w:rPr>
      </w:pPr>
      <w:r>
        <w:rPr/>
        <w:t>Произведения</w:t>
      </w:r>
      <w:r>
        <w:rPr>
          <w:spacing w:val="-5"/>
        </w:rPr>
        <w:t> </w:t>
      </w:r>
      <w:r>
        <w:rPr/>
        <w:t>отечественной</w:t>
      </w:r>
      <w:r>
        <w:rPr>
          <w:spacing w:val="-5"/>
        </w:rPr>
        <w:t> </w:t>
      </w:r>
      <w:r>
        <w:rPr/>
        <w:t>литературы</w:t>
      </w:r>
      <w:r>
        <w:rPr>
          <w:spacing w:val="-5"/>
        </w:rPr>
        <w:t> </w:t>
      </w:r>
      <w:r>
        <w:rPr/>
        <w:t>о</w:t>
      </w:r>
      <w:r>
        <w:rPr>
          <w:spacing w:val="-8"/>
        </w:rPr>
        <w:t> </w:t>
      </w:r>
      <w:r>
        <w:rPr/>
        <w:t>природе</w:t>
      </w:r>
      <w:r>
        <w:rPr>
          <w:spacing w:val="-6"/>
        </w:rPr>
        <w:t> </w:t>
      </w:r>
      <w:r>
        <w:rPr/>
        <w:t>и</w:t>
      </w:r>
      <w:r>
        <w:rPr>
          <w:spacing w:val="-5"/>
        </w:rPr>
        <w:t> </w:t>
      </w:r>
      <w:r>
        <w:rPr/>
        <w:t>животных А.И. Куприн. </w:t>
      </w:r>
      <w:r>
        <w:rPr>
          <w:b w:val="0"/>
        </w:rPr>
        <w:t>Слово о писателе.</w:t>
      </w:r>
    </w:p>
    <w:p>
      <w:pPr>
        <w:pStyle w:val="BodyText"/>
        <w:spacing w:line="275" w:lineRule="exact"/>
        <w:ind w:left="2352" w:firstLine="0"/>
        <w:jc w:val="left"/>
      </w:pPr>
      <w:r>
        <w:rPr/>
        <w:t>Рассказ</w:t>
      </w:r>
      <w:r>
        <w:rPr>
          <w:spacing w:val="-2"/>
        </w:rPr>
        <w:t> </w:t>
      </w:r>
      <w:r>
        <w:rPr/>
        <w:t>«Чудесный</w:t>
      </w:r>
      <w:r>
        <w:rPr>
          <w:spacing w:val="-9"/>
        </w:rPr>
        <w:t> </w:t>
      </w:r>
      <w:r>
        <w:rPr>
          <w:spacing w:val="-2"/>
        </w:rPr>
        <w:t>доктор».</w:t>
      </w:r>
    </w:p>
    <w:p>
      <w:pPr>
        <w:pStyle w:val="Heading3"/>
        <w:spacing w:line="237" w:lineRule="auto" w:before="16"/>
        <w:ind w:left="1644" w:right="665" w:firstLine="705"/>
      </w:pPr>
      <w:r>
        <w:rPr/>
        <w:t>Проза отечественных писателей</w:t>
      </w:r>
      <w:r>
        <w:rPr>
          <w:spacing w:val="31"/>
        </w:rPr>
        <w:t> </w:t>
      </w:r>
      <w:r>
        <w:rPr/>
        <w:t>конца</w:t>
      </w:r>
      <w:r>
        <w:rPr>
          <w:spacing w:val="27"/>
        </w:rPr>
        <w:t> </w:t>
      </w:r>
      <w:r>
        <w:rPr/>
        <w:t>XX – начала</w:t>
      </w:r>
      <w:r>
        <w:rPr>
          <w:spacing w:val="27"/>
        </w:rPr>
        <w:t> </w:t>
      </w:r>
      <w:r>
        <w:rPr/>
        <w:t>XXI века,</w:t>
      </w:r>
      <w:r>
        <w:rPr>
          <w:spacing w:val="29"/>
        </w:rPr>
        <w:t> </w:t>
      </w:r>
      <w:r>
        <w:rPr/>
        <w:t>в том числе о Великой Отечественной войне</w:t>
      </w:r>
    </w:p>
    <w:p>
      <w:pPr>
        <w:spacing w:line="240" w:lineRule="auto" w:before="0"/>
        <w:ind w:left="2352" w:right="5571" w:firstLine="0"/>
        <w:jc w:val="left"/>
        <w:rPr>
          <w:sz w:val="24"/>
        </w:rPr>
      </w:pPr>
      <w:r>
        <w:rPr>
          <w:b/>
          <w:sz w:val="24"/>
        </w:rPr>
        <w:t>Б.Л.</w:t>
      </w:r>
      <w:r>
        <w:rPr>
          <w:b/>
          <w:spacing w:val="-10"/>
          <w:sz w:val="24"/>
        </w:rPr>
        <w:t> </w:t>
      </w:r>
      <w:r>
        <w:rPr>
          <w:b/>
          <w:sz w:val="24"/>
        </w:rPr>
        <w:t>Васильев.</w:t>
      </w:r>
      <w:r>
        <w:rPr>
          <w:b/>
          <w:spacing w:val="-6"/>
          <w:sz w:val="24"/>
        </w:rPr>
        <w:t> </w:t>
      </w:r>
      <w:r>
        <w:rPr>
          <w:sz w:val="24"/>
        </w:rPr>
        <w:t>Слово</w:t>
      </w:r>
      <w:r>
        <w:rPr>
          <w:spacing w:val="-7"/>
          <w:sz w:val="24"/>
        </w:rPr>
        <w:t> </w:t>
      </w:r>
      <w:r>
        <w:rPr>
          <w:sz w:val="24"/>
        </w:rPr>
        <w:t>о</w:t>
      </w:r>
      <w:r>
        <w:rPr>
          <w:spacing w:val="-7"/>
          <w:sz w:val="24"/>
        </w:rPr>
        <w:t> </w:t>
      </w:r>
      <w:r>
        <w:rPr>
          <w:sz w:val="24"/>
        </w:rPr>
        <w:t>писателе. Рассказ «Экспонат №...».</w:t>
      </w:r>
    </w:p>
    <w:p>
      <w:pPr>
        <w:spacing w:before="0"/>
        <w:ind w:left="2352" w:right="5571" w:firstLine="0"/>
        <w:jc w:val="left"/>
        <w:rPr>
          <w:sz w:val="24"/>
        </w:rPr>
      </w:pPr>
      <w:r>
        <w:rPr>
          <w:b/>
          <w:sz w:val="24"/>
        </w:rPr>
        <w:t>В.Г.</w:t>
      </w:r>
      <w:r>
        <w:rPr>
          <w:b/>
          <w:spacing w:val="-8"/>
          <w:sz w:val="24"/>
        </w:rPr>
        <w:t> </w:t>
      </w:r>
      <w:r>
        <w:rPr>
          <w:b/>
          <w:sz w:val="24"/>
        </w:rPr>
        <w:t>Распутин.</w:t>
      </w:r>
      <w:r>
        <w:rPr>
          <w:b/>
          <w:spacing w:val="-6"/>
          <w:sz w:val="24"/>
        </w:rPr>
        <w:t> </w:t>
      </w:r>
      <w:r>
        <w:rPr>
          <w:sz w:val="24"/>
        </w:rPr>
        <w:t>Слово</w:t>
      </w:r>
      <w:r>
        <w:rPr>
          <w:spacing w:val="-8"/>
          <w:sz w:val="24"/>
        </w:rPr>
        <w:t> </w:t>
      </w:r>
      <w:r>
        <w:rPr>
          <w:sz w:val="24"/>
        </w:rPr>
        <w:t>о</w:t>
      </w:r>
      <w:r>
        <w:rPr>
          <w:spacing w:val="-8"/>
          <w:sz w:val="24"/>
        </w:rPr>
        <w:t> </w:t>
      </w:r>
      <w:r>
        <w:rPr>
          <w:sz w:val="24"/>
        </w:rPr>
        <w:t>писателе. Рассказ «Уроки французского».</w:t>
      </w:r>
    </w:p>
    <w:p>
      <w:pPr>
        <w:pStyle w:val="Heading3"/>
        <w:spacing w:line="230" w:lineRule="auto" w:before="10"/>
        <w:ind w:right="1391"/>
        <w:rPr>
          <w:b w:val="0"/>
        </w:rPr>
      </w:pPr>
      <w:r>
        <w:rPr/>
        <w:t>Произведения</w:t>
      </w:r>
      <w:r>
        <w:rPr>
          <w:spacing w:val="-4"/>
        </w:rPr>
        <w:t> </w:t>
      </w:r>
      <w:r>
        <w:rPr/>
        <w:t>отечественных</w:t>
      </w:r>
      <w:r>
        <w:rPr>
          <w:spacing w:val="-5"/>
        </w:rPr>
        <w:t> </w:t>
      </w:r>
      <w:r>
        <w:rPr/>
        <w:t>писателей</w:t>
      </w:r>
      <w:r>
        <w:rPr>
          <w:spacing w:val="-5"/>
        </w:rPr>
        <w:t> </w:t>
      </w:r>
      <w:r>
        <w:rPr/>
        <w:t>на</w:t>
      </w:r>
      <w:r>
        <w:rPr>
          <w:spacing w:val="-5"/>
        </w:rPr>
        <w:t> </w:t>
      </w:r>
      <w:r>
        <w:rPr/>
        <w:t>тему</w:t>
      </w:r>
      <w:r>
        <w:rPr>
          <w:spacing w:val="-5"/>
        </w:rPr>
        <w:t> </w:t>
      </w:r>
      <w:r>
        <w:rPr/>
        <w:t>взросления</w:t>
      </w:r>
      <w:r>
        <w:rPr>
          <w:spacing w:val="-5"/>
        </w:rPr>
        <w:t> </w:t>
      </w:r>
      <w:r>
        <w:rPr/>
        <w:t>человека В.П. Астафьев. </w:t>
      </w:r>
      <w:r>
        <w:rPr>
          <w:b w:val="0"/>
        </w:rPr>
        <w:t>Слово о писателе.</w:t>
      </w:r>
    </w:p>
    <w:p>
      <w:pPr>
        <w:pStyle w:val="BodyText"/>
        <w:spacing w:line="275" w:lineRule="exact"/>
        <w:ind w:left="2352" w:firstLine="0"/>
        <w:jc w:val="left"/>
      </w:pPr>
      <w:r>
        <w:rPr/>
        <w:t>Рассказ</w:t>
      </w:r>
      <w:r>
        <w:rPr>
          <w:spacing w:val="4"/>
        </w:rPr>
        <w:t> </w:t>
      </w:r>
      <w:r>
        <w:rPr/>
        <w:t>«Конь</w:t>
      </w:r>
      <w:r>
        <w:rPr>
          <w:spacing w:val="-9"/>
        </w:rPr>
        <w:t> </w:t>
      </w:r>
      <w:r>
        <w:rPr/>
        <w:t>с</w:t>
      </w:r>
      <w:r>
        <w:rPr>
          <w:spacing w:val="-14"/>
        </w:rPr>
        <w:t> </w:t>
      </w:r>
      <w:r>
        <w:rPr/>
        <w:t>розовой</w:t>
      </w:r>
      <w:r>
        <w:rPr>
          <w:spacing w:val="-8"/>
        </w:rPr>
        <w:t> </w:t>
      </w:r>
      <w:r>
        <w:rPr>
          <w:spacing w:val="-2"/>
        </w:rPr>
        <w:t>гривой».</w:t>
      </w:r>
    </w:p>
    <w:p>
      <w:pPr>
        <w:pStyle w:val="Heading3"/>
        <w:spacing w:line="275" w:lineRule="exact" w:before="10"/>
      </w:pPr>
      <w:r>
        <w:rPr/>
        <w:t>Зарубежная</w:t>
      </w:r>
      <w:r>
        <w:rPr>
          <w:spacing w:val="-10"/>
        </w:rPr>
        <w:t> </w:t>
      </w:r>
      <w:r>
        <w:rPr>
          <w:spacing w:val="-2"/>
        </w:rPr>
        <w:t>литература</w:t>
      </w:r>
    </w:p>
    <w:p>
      <w:pPr>
        <w:pStyle w:val="BodyText"/>
        <w:spacing w:line="275" w:lineRule="exact"/>
        <w:ind w:left="2352" w:firstLine="0"/>
        <w:jc w:val="left"/>
      </w:pPr>
      <w:r>
        <w:rPr/>
        <w:t>Д.</w:t>
      </w:r>
      <w:r>
        <w:rPr>
          <w:spacing w:val="-9"/>
        </w:rPr>
        <w:t> </w:t>
      </w:r>
      <w:r>
        <w:rPr/>
        <w:t>Дефо.</w:t>
      </w:r>
      <w:r>
        <w:rPr>
          <w:spacing w:val="9"/>
        </w:rPr>
        <w:t> </w:t>
      </w:r>
      <w:r>
        <w:rPr/>
        <w:t>«Робинзон</w:t>
      </w:r>
      <w:r>
        <w:rPr>
          <w:spacing w:val="-5"/>
        </w:rPr>
        <w:t> </w:t>
      </w:r>
      <w:r>
        <w:rPr/>
        <w:t>Крузо»</w:t>
      </w:r>
      <w:r>
        <w:rPr>
          <w:spacing w:val="-19"/>
        </w:rPr>
        <w:t> </w:t>
      </w:r>
      <w:r>
        <w:rPr/>
        <w:t>(главы</w:t>
      </w:r>
      <w:r>
        <w:rPr>
          <w:spacing w:val="-8"/>
        </w:rPr>
        <w:t> </w:t>
      </w:r>
      <w:r>
        <w:rPr/>
        <w:t>по</w:t>
      </w:r>
      <w:r>
        <w:rPr>
          <w:spacing w:val="-3"/>
        </w:rPr>
        <w:t> </w:t>
      </w:r>
      <w:r>
        <w:rPr>
          <w:spacing w:val="-2"/>
        </w:rPr>
        <w:t>выбору).</w:t>
      </w:r>
    </w:p>
    <w:p>
      <w:pPr>
        <w:pStyle w:val="BodyText"/>
        <w:ind w:left="2352" w:firstLine="0"/>
        <w:jc w:val="left"/>
      </w:pPr>
      <w:r>
        <w:rPr/>
        <w:t>Дж.</w:t>
      </w:r>
      <w:r>
        <w:rPr>
          <w:spacing w:val="-17"/>
        </w:rPr>
        <w:t> </w:t>
      </w:r>
      <w:r>
        <w:rPr/>
        <w:t>Свифт.</w:t>
      </w:r>
      <w:r>
        <w:rPr>
          <w:spacing w:val="6"/>
        </w:rPr>
        <w:t> </w:t>
      </w:r>
      <w:r>
        <w:rPr/>
        <w:t>«Путешествия</w:t>
      </w:r>
      <w:r>
        <w:rPr>
          <w:spacing w:val="-6"/>
        </w:rPr>
        <w:t> </w:t>
      </w:r>
      <w:r>
        <w:rPr/>
        <w:t>Гулливера»</w:t>
      </w:r>
      <w:r>
        <w:rPr>
          <w:spacing w:val="-19"/>
        </w:rPr>
        <w:t> </w:t>
      </w:r>
      <w:r>
        <w:rPr/>
        <w:t>(главы</w:t>
      </w:r>
      <w:r>
        <w:rPr>
          <w:spacing w:val="-2"/>
        </w:rPr>
        <w:t> </w:t>
      </w:r>
      <w:r>
        <w:rPr/>
        <w:t>по</w:t>
      </w:r>
      <w:r>
        <w:rPr>
          <w:spacing w:val="-9"/>
        </w:rPr>
        <w:t> </w:t>
      </w:r>
      <w:r>
        <w:rPr>
          <w:spacing w:val="-2"/>
        </w:rPr>
        <w:t>выбору).</w:t>
      </w:r>
    </w:p>
    <w:p>
      <w:pPr>
        <w:pStyle w:val="Heading5"/>
        <w:spacing w:line="272" w:lineRule="exact" w:before="5"/>
      </w:pPr>
      <w:r>
        <w:rPr/>
        <w:t>**Речевой</w:t>
      </w:r>
      <w:r>
        <w:rPr>
          <w:spacing w:val="-10"/>
        </w:rPr>
        <w:t> </w:t>
      </w:r>
      <w:r>
        <w:rPr>
          <w:spacing w:val="-2"/>
        </w:rPr>
        <w:t>практикум</w:t>
      </w:r>
    </w:p>
    <w:p>
      <w:pPr>
        <w:pStyle w:val="BodyText"/>
        <w:ind w:right="628"/>
      </w:pPr>
      <w:r>
        <w:rPr>
          <w:b/>
          <w:i/>
        </w:rPr>
        <w:t>Примерные виды деятельности обучающихся</w:t>
      </w:r>
      <w:r>
        <w:rPr>
          <w:b/>
        </w:rPr>
        <w:t>: </w:t>
      </w:r>
      <w:r>
        <w:rPr/>
        <w:t>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чтение фрагментов произведения по ролям; подготовка сообщения/презентации с</w:t>
      </w:r>
      <w:r>
        <w:rPr>
          <w:spacing w:val="-1"/>
        </w:rPr>
        <w:t> </w:t>
      </w:r>
      <w:r>
        <w:rPr/>
        <w:t>использованием</w:t>
      </w:r>
      <w:r>
        <w:rPr>
          <w:spacing w:val="-2"/>
        </w:rPr>
        <w:t> </w:t>
      </w:r>
      <w:r>
        <w:rPr/>
        <w:t>ресурсов</w:t>
      </w:r>
      <w:r>
        <w:rPr>
          <w:spacing w:val="-1"/>
        </w:rPr>
        <w:t> </w:t>
      </w:r>
      <w:r>
        <w:rPr/>
        <w:t>Интернета</w:t>
      </w:r>
      <w:r>
        <w:rPr>
          <w:spacing w:val="-1"/>
        </w:rPr>
        <w:t> </w:t>
      </w:r>
      <w:r>
        <w:rPr/>
        <w:t>и справочной литературы</w:t>
      </w:r>
      <w:r>
        <w:rPr>
          <w:spacing w:val="-1"/>
        </w:rPr>
        <w:t> </w:t>
      </w:r>
      <w:r>
        <w:rPr/>
        <w:t>о биографии писателя/поэта; словесное иллюстрирование героев; подготовка и написание изложения/сочинения и др.</w:t>
      </w:r>
    </w:p>
    <w:p>
      <w:pPr>
        <w:pStyle w:val="Heading3"/>
        <w:spacing w:line="275" w:lineRule="exact" w:before="4"/>
        <w:ind w:left="3589"/>
        <w:jc w:val="both"/>
      </w:pPr>
      <w:r>
        <w:rPr/>
        <w:t>Произведения,</w:t>
      </w:r>
      <w:r>
        <w:rPr>
          <w:spacing w:val="-12"/>
        </w:rPr>
        <w:t> </w:t>
      </w:r>
      <w:r>
        <w:rPr/>
        <w:t>рекомендуемые</w:t>
      </w:r>
      <w:r>
        <w:rPr>
          <w:spacing w:val="-11"/>
        </w:rPr>
        <w:t> </w:t>
      </w:r>
      <w:r>
        <w:rPr/>
        <w:t>для</w:t>
      </w:r>
      <w:r>
        <w:rPr>
          <w:spacing w:val="-11"/>
        </w:rPr>
        <w:t> </w:t>
      </w:r>
      <w:r>
        <w:rPr/>
        <w:t>заучивания</w:t>
      </w:r>
      <w:r>
        <w:rPr>
          <w:spacing w:val="-5"/>
        </w:rPr>
        <w:t> </w:t>
      </w:r>
      <w:r>
        <w:rPr>
          <w:spacing w:val="-2"/>
        </w:rPr>
        <w:t>наизусть</w:t>
      </w:r>
    </w:p>
    <w:p>
      <w:pPr>
        <w:pStyle w:val="ListParagraph"/>
        <w:numPr>
          <w:ilvl w:val="0"/>
          <w:numId w:val="62"/>
        </w:numPr>
        <w:tabs>
          <w:tab w:pos="2592" w:val="left" w:leader="none"/>
        </w:tabs>
        <w:spacing w:line="274" w:lineRule="exact" w:before="0" w:after="0"/>
        <w:ind w:left="2592" w:right="0" w:hanging="240"/>
        <w:jc w:val="left"/>
        <w:rPr>
          <w:sz w:val="24"/>
        </w:rPr>
      </w:pPr>
      <w:r>
        <w:rPr>
          <w:sz w:val="24"/>
        </w:rPr>
        <w:t>И.А.</w:t>
      </w:r>
      <w:r>
        <w:rPr>
          <w:spacing w:val="-8"/>
          <w:sz w:val="24"/>
        </w:rPr>
        <w:t> </w:t>
      </w:r>
      <w:r>
        <w:rPr>
          <w:sz w:val="24"/>
        </w:rPr>
        <w:t>Крылов.</w:t>
      </w:r>
      <w:r>
        <w:rPr>
          <w:spacing w:val="-5"/>
          <w:sz w:val="24"/>
        </w:rPr>
        <w:t> </w:t>
      </w:r>
      <w:r>
        <w:rPr>
          <w:sz w:val="24"/>
        </w:rPr>
        <w:t>1-2</w:t>
      </w:r>
      <w:r>
        <w:rPr>
          <w:spacing w:val="-3"/>
          <w:sz w:val="24"/>
        </w:rPr>
        <w:t> </w:t>
      </w:r>
      <w:r>
        <w:rPr>
          <w:spacing w:val="-2"/>
          <w:sz w:val="24"/>
        </w:rPr>
        <w:t>басни.</w:t>
      </w:r>
    </w:p>
    <w:p>
      <w:pPr>
        <w:pStyle w:val="ListParagraph"/>
        <w:numPr>
          <w:ilvl w:val="0"/>
          <w:numId w:val="62"/>
        </w:numPr>
        <w:tabs>
          <w:tab w:pos="2592" w:val="left" w:leader="none"/>
        </w:tabs>
        <w:spacing w:line="271" w:lineRule="exact" w:before="0" w:after="0"/>
        <w:ind w:left="2592" w:right="0" w:hanging="240"/>
        <w:jc w:val="left"/>
        <w:rPr>
          <w:sz w:val="24"/>
        </w:rPr>
      </w:pPr>
      <w:r>
        <w:rPr>
          <w:sz w:val="24"/>
        </w:rPr>
        <w:t>А.С.</w:t>
      </w:r>
      <w:r>
        <w:rPr>
          <w:spacing w:val="-15"/>
          <w:sz w:val="24"/>
        </w:rPr>
        <w:t> </w:t>
      </w:r>
      <w:r>
        <w:rPr>
          <w:sz w:val="24"/>
        </w:rPr>
        <w:t>Пушкин.</w:t>
      </w:r>
      <w:r>
        <w:rPr>
          <w:spacing w:val="-4"/>
          <w:sz w:val="24"/>
        </w:rPr>
        <w:t> </w:t>
      </w:r>
      <w:r>
        <w:rPr>
          <w:sz w:val="24"/>
        </w:rPr>
        <w:t>«Зимнее</w:t>
      </w:r>
      <w:r>
        <w:rPr>
          <w:spacing w:val="-8"/>
          <w:sz w:val="24"/>
        </w:rPr>
        <w:t> </w:t>
      </w:r>
      <w:r>
        <w:rPr>
          <w:spacing w:val="-2"/>
          <w:sz w:val="24"/>
        </w:rPr>
        <w:t>утро».</w:t>
      </w:r>
    </w:p>
    <w:p>
      <w:pPr>
        <w:pStyle w:val="ListParagraph"/>
        <w:numPr>
          <w:ilvl w:val="0"/>
          <w:numId w:val="62"/>
        </w:numPr>
        <w:tabs>
          <w:tab w:pos="2592" w:val="left" w:leader="none"/>
        </w:tabs>
        <w:spacing w:line="272" w:lineRule="exact" w:before="0" w:after="0"/>
        <w:ind w:left="2592" w:right="0" w:hanging="240"/>
        <w:jc w:val="left"/>
        <w:rPr>
          <w:sz w:val="24"/>
        </w:rPr>
      </w:pPr>
      <w:r>
        <w:rPr>
          <w:sz w:val="24"/>
        </w:rPr>
        <w:t>М.Ю.</w:t>
      </w:r>
      <w:r>
        <w:rPr>
          <w:spacing w:val="-15"/>
          <w:sz w:val="24"/>
        </w:rPr>
        <w:t> </w:t>
      </w:r>
      <w:r>
        <w:rPr>
          <w:sz w:val="24"/>
        </w:rPr>
        <w:t>Лермонтов.</w:t>
      </w:r>
      <w:r>
        <w:rPr>
          <w:spacing w:val="-12"/>
          <w:sz w:val="24"/>
        </w:rPr>
        <w:t> </w:t>
      </w:r>
      <w:r>
        <w:rPr>
          <w:spacing w:val="-2"/>
          <w:sz w:val="24"/>
        </w:rPr>
        <w:t>«Тучи».</w:t>
      </w:r>
    </w:p>
    <w:p>
      <w:pPr>
        <w:pStyle w:val="ListParagraph"/>
        <w:numPr>
          <w:ilvl w:val="0"/>
          <w:numId w:val="62"/>
        </w:numPr>
        <w:tabs>
          <w:tab w:pos="2592" w:val="left" w:leader="none"/>
        </w:tabs>
        <w:spacing w:line="240" w:lineRule="auto" w:before="0" w:after="0"/>
        <w:ind w:left="2592" w:right="0" w:hanging="240"/>
        <w:jc w:val="left"/>
        <w:rPr>
          <w:sz w:val="24"/>
        </w:rPr>
      </w:pPr>
      <w:r>
        <w:rPr>
          <w:sz w:val="24"/>
        </w:rPr>
        <w:t>М.Ю.</w:t>
      </w:r>
      <w:r>
        <w:rPr>
          <w:spacing w:val="-15"/>
          <w:sz w:val="24"/>
        </w:rPr>
        <w:t> </w:t>
      </w:r>
      <w:r>
        <w:rPr>
          <w:sz w:val="24"/>
        </w:rPr>
        <w:t>Лермонтов.</w:t>
      </w:r>
      <w:r>
        <w:rPr>
          <w:spacing w:val="-9"/>
          <w:sz w:val="24"/>
        </w:rPr>
        <w:t> </w:t>
      </w:r>
      <w:r>
        <w:rPr>
          <w:spacing w:val="-2"/>
          <w:sz w:val="24"/>
        </w:rPr>
        <w:t>«Утёс».</w:t>
      </w:r>
    </w:p>
    <w:p>
      <w:pPr>
        <w:pStyle w:val="ListParagraph"/>
        <w:numPr>
          <w:ilvl w:val="0"/>
          <w:numId w:val="62"/>
        </w:numPr>
        <w:tabs>
          <w:tab w:pos="2592" w:val="left" w:leader="none"/>
        </w:tabs>
        <w:spacing w:line="240" w:lineRule="auto" w:before="0" w:after="0"/>
        <w:ind w:left="2592" w:right="0" w:hanging="240"/>
        <w:jc w:val="left"/>
        <w:rPr>
          <w:sz w:val="24"/>
        </w:rPr>
      </w:pPr>
      <w:r>
        <w:rPr>
          <w:sz w:val="24"/>
        </w:rPr>
        <w:t>А.А.</w:t>
      </w:r>
      <w:r>
        <w:rPr>
          <w:spacing w:val="-14"/>
          <w:sz w:val="24"/>
        </w:rPr>
        <w:t> </w:t>
      </w:r>
      <w:r>
        <w:rPr>
          <w:sz w:val="24"/>
        </w:rPr>
        <w:t>Фет.</w:t>
      </w:r>
      <w:r>
        <w:rPr>
          <w:spacing w:val="9"/>
          <w:sz w:val="24"/>
        </w:rPr>
        <w:t> </w:t>
      </w:r>
      <w:r>
        <w:rPr>
          <w:sz w:val="24"/>
        </w:rPr>
        <w:t>«Учись</w:t>
      </w:r>
      <w:r>
        <w:rPr>
          <w:spacing w:val="5"/>
          <w:sz w:val="24"/>
        </w:rPr>
        <w:t> </w:t>
      </w:r>
      <w:r>
        <w:rPr>
          <w:sz w:val="24"/>
        </w:rPr>
        <w:t>у</w:t>
      </w:r>
      <w:r>
        <w:rPr>
          <w:spacing w:val="-20"/>
          <w:sz w:val="24"/>
        </w:rPr>
        <w:t> </w:t>
      </w:r>
      <w:r>
        <w:rPr>
          <w:sz w:val="24"/>
        </w:rPr>
        <w:t>них</w:t>
      </w:r>
      <w:r>
        <w:rPr>
          <w:spacing w:val="-1"/>
          <w:sz w:val="24"/>
        </w:rPr>
        <w:t> </w:t>
      </w:r>
      <w:r>
        <w:rPr>
          <w:sz w:val="24"/>
        </w:rPr>
        <w:t>–</w:t>
      </w:r>
      <w:r>
        <w:rPr>
          <w:spacing w:val="4"/>
          <w:sz w:val="24"/>
        </w:rPr>
        <w:t> </w:t>
      </w:r>
      <w:r>
        <w:rPr>
          <w:sz w:val="24"/>
        </w:rPr>
        <w:t>у</w:t>
      </w:r>
      <w:r>
        <w:rPr>
          <w:spacing w:val="-22"/>
          <w:sz w:val="24"/>
        </w:rPr>
        <w:t> </w:t>
      </w:r>
      <w:r>
        <w:rPr>
          <w:sz w:val="24"/>
        </w:rPr>
        <w:t>дуба,</w:t>
      </w:r>
      <w:r>
        <w:rPr>
          <w:spacing w:val="9"/>
          <w:sz w:val="24"/>
        </w:rPr>
        <w:t> </w:t>
      </w:r>
      <w:r>
        <w:rPr>
          <w:sz w:val="24"/>
        </w:rPr>
        <w:t>у</w:t>
      </w:r>
      <w:r>
        <w:rPr>
          <w:spacing w:val="-17"/>
          <w:sz w:val="24"/>
        </w:rPr>
        <w:t> </w:t>
      </w:r>
      <w:r>
        <w:rPr>
          <w:spacing w:val="-2"/>
          <w:sz w:val="24"/>
        </w:rPr>
        <w:t>берёзы…».</w:t>
      </w:r>
    </w:p>
    <w:p>
      <w:pPr>
        <w:pStyle w:val="ListParagraph"/>
        <w:numPr>
          <w:ilvl w:val="0"/>
          <w:numId w:val="62"/>
        </w:numPr>
        <w:tabs>
          <w:tab w:pos="2592" w:val="left" w:leader="none"/>
        </w:tabs>
        <w:spacing w:line="240" w:lineRule="auto" w:before="0" w:after="0"/>
        <w:ind w:left="2592" w:right="0" w:hanging="240"/>
        <w:jc w:val="left"/>
        <w:rPr>
          <w:sz w:val="24"/>
        </w:rPr>
      </w:pPr>
      <w:r>
        <w:rPr>
          <w:sz w:val="24"/>
        </w:rPr>
        <w:t>Стихотворение</w:t>
      </w:r>
      <w:r>
        <w:rPr>
          <w:spacing w:val="-10"/>
          <w:sz w:val="24"/>
        </w:rPr>
        <w:t> </w:t>
      </w:r>
      <w:r>
        <w:rPr>
          <w:sz w:val="24"/>
        </w:rPr>
        <w:t>о</w:t>
      </w:r>
      <w:r>
        <w:rPr>
          <w:spacing w:val="-8"/>
          <w:sz w:val="24"/>
        </w:rPr>
        <w:t> </w:t>
      </w:r>
      <w:r>
        <w:rPr>
          <w:sz w:val="24"/>
        </w:rPr>
        <w:t>Великой</w:t>
      </w:r>
      <w:r>
        <w:rPr>
          <w:spacing w:val="-2"/>
          <w:sz w:val="24"/>
        </w:rPr>
        <w:t> </w:t>
      </w:r>
      <w:r>
        <w:rPr>
          <w:sz w:val="24"/>
        </w:rPr>
        <w:t>Отечественной</w:t>
      </w:r>
      <w:r>
        <w:rPr>
          <w:spacing w:val="-4"/>
          <w:sz w:val="24"/>
        </w:rPr>
        <w:t> </w:t>
      </w:r>
      <w:r>
        <w:rPr>
          <w:sz w:val="24"/>
        </w:rPr>
        <w:t>войне</w:t>
      </w:r>
      <w:r>
        <w:rPr>
          <w:spacing w:val="-12"/>
          <w:sz w:val="24"/>
        </w:rPr>
        <w:t> </w:t>
      </w:r>
      <w:r>
        <w:rPr>
          <w:sz w:val="24"/>
        </w:rPr>
        <w:t>(1–2</w:t>
      </w:r>
      <w:r>
        <w:rPr>
          <w:spacing w:val="-8"/>
          <w:sz w:val="24"/>
        </w:rPr>
        <w:t> </w:t>
      </w:r>
      <w:r>
        <w:rPr>
          <w:sz w:val="24"/>
        </w:rPr>
        <w:t>на</w:t>
      </w:r>
      <w:r>
        <w:rPr>
          <w:spacing w:val="-8"/>
          <w:sz w:val="24"/>
        </w:rPr>
        <w:t> </w:t>
      </w:r>
      <w:r>
        <w:rPr>
          <w:spacing w:val="-2"/>
          <w:sz w:val="24"/>
        </w:rPr>
        <w:t>выбор).</w:t>
      </w:r>
    </w:p>
    <w:p>
      <w:pPr>
        <w:pStyle w:val="Heading3"/>
        <w:spacing w:line="237" w:lineRule="auto" w:before="19"/>
        <w:ind w:left="4438" w:right="2424" w:firstLine="326"/>
      </w:pPr>
      <w:r>
        <w:rPr/>
        <w:t>Произведения, рекомендуемые для внеклассного</w:t>
      </w:r>
      <w:r>
        <w:rPr>
          <w:spacing w:val="-15"/>
        </w:rPr>
        <w:t> </w:t>
      </w:r>
      <w:r>
        <w:rPr/>
        <w:t>(самостоятельного)</w:t>
      </w:r>
      <w:r>
        <w:rPr>
          <w:spacing w:val="-15"/>
        </w:rPr>
        <w:t> </w:t>
      </w:r>
      <w:r>
        <w:rPr/>
        <w:t>чтения</w:t>
      </w:r>
    </w:p>
    <w:p>
      <w:pPr>
        <w:spacing w:after="0" w:line="237" w:lineRule="auto"/>
        <w:sectPr>
          <w:pgSz w:w="11930" w:h="16860"/>
          <w:pgMar w:header="0" w:footer="1423" w:top="1020" w:bottom="1620" w:left="60" w:right="200"/>
        </w:sectPr>
      </w:pPr>
    </w:p>
    <w:p>
      <w:pPr>
        <w:pStyle w:val="ListParagraph"/>
        <w:numPr>
          <w:ilvl w:val="0"/>
          <w:numId w:val="63"/>
        </w:numPr>
        <w:tabs>
          <w:tab w:pos="2592" w:val="left" w:leader="none"/>
        </w:tabs>
        <w:spacing w:line="275" w:lineRule="exact" w:before="60" w:after="0"/>
        <w:ind w:left="2592" w:right="0" w:hanging="240"/>
        <w:jc w:val="left"/>
        <w:rPr>
          <w:sz w:val="24"/>
        </w:rPr>
      </w:pPr>
      <w:r>
        <w:rPr>
          <w:sz w:val="24"/>
        </w:rPr>
        <w:t>А.С.</w:t>
      </w:r>
      <w:r>
        <w:rPr>
          <w:spacing w:val="-15"/>
          <w:sz w:val="24"/>
        </w:rPr>
        <w:t> </w:t>
      </w:r>
      <w:r>
        <w:rPr>
          <w:sz w:val="24"/>
        </w:rPr>
        <w:t>Пушкин.</w:t>
      </w:r>
      <w:r>
        <w:rPr>
          <w:spacing w:val="-1"/>
          <w:sz w:val="24"/>
        </w:rPr>
        <w:t> </w:t>
      </w:r>
      <w:r>
        <w:rPr>
          <w:sz w:val="24"/>
        </w:rPr>
        <w:t>«Песнь</w:t>
      </w:r>
      <w:r>
        <w:rPr>
          <w:spacing w:val="-11"/>
          <w:sz w:val="24"/>
        </w:rPr>
        <w:t> </w:t>
      </w:r>
      <w:r>
        <w:rPr>
          <w:sz w:val="24"/>
        </w:rPr>
        <w:t>о</w:t>
      </w:r>
      <w:r>
        <w:rPr>
          <w:spacing w:val="-13"/>
          <w:sz w:val="24"/>
        </w:rPr>
        <w:t> </w:t>
      </w:r>
      <w:r>
        <w:rPr>
          <w:sz w:val="24"/>
        </w:rPr>
        <w:t>вещем</w:t>
      </w:r>
      <w:r>
        <w:rPr>
          <w:spacing w:val="-12"/>
          <w:sz w:val="24"/>
        </w:rPr>
        <w:t> </w:t>
      </w:r>
      <w:r>
        <w:rPr>
          <w:sz w:val="24"/>
        </w:rPr>
        <w:t>Олеге»,</w:t>
      </w:r>
      <w:r>
        <w:rPr>
          <w:spacing w:val="8"/>
          <w:sz w:val="24"/>
        </w:rPr>
        <w:t> </w:t>
      </w:r>
      <w:r>
        <w:rPr>
          <w:spacing w:val="-2"/>
          <w:sz w:val="24"/>
        </w:rPr>
        <w:t>«Туча».</w:t>
      </w:r>
    </w:p>
    <w:p>
      <w:pPr>
        <w:pStyle w:val="ListParagraph"/>
        <w:numPr>
          <w:ilvl w:val="0"/>
          <w:numId w:val="63"/>
        </w:numPr>
        <w:tabs>
          <w:tab w:pos="2592" w:val="left" w:leader="none"/>
        </w:tabs>
        <w:spacing w:line="275" w:lineRule="exact" w:before="0" w:after="0"/>
        <w:ind w:left="2592" w:right="0" w:hanging="240"/>
        <w:jc w:val="left"/>
        <w:rPr>
          <w:sz w:val="24"/>
        </w:rPr>
      </w:pPr>
      <w:r>
        <w:rPr>
          <w:sz w:val="24"/>
        </w:rPr>
        <w:t>М.Ю.</w:t>
      </w:r>
      <w:r>
        <w:rPr>
          <w:spacing w:val="-14"/>
          <w:sz w:val="24"/>
        </w:rPr>
        <w:t> </w:t>
      </w:r>
      <w:r>
        <w:rPr>
          <w:sz w:val="24"/>
        </w:rPr>
        <w:t>Лермонтов.</w:t>
      </w:r>
      <w:r>
        <w:rPr>
          <w:spacing w:val="-3"/>
          <w:sz w:val="24"/>
        </w:rPr>
        <w:t> </w:t>
      </w:r>
      <w:r>
        <w:rPr>
          <w:sz w:val="24"/>
        </w:rPr>
        <w:t>«Три</w:t>
      </w:r>
      <w:r>
        <w:rPr>
          <w:spacing w:val="-11"/>
          <w:sz w:val="24"/>
        </w:rPr>
        <w:t> </w:t>
      </w:r>
      <w:r>
        <w:rPr>
          <w:spacing w:val="-2"/>
          <w:sz w:val="24"/>
        </w:rPr>
        <w:t>пальмы».</w:t>
      </w:r>
    </w:p>
    <w:p>
      <w:pPr>
        <w:pStyle w:val="ListParagraph"/>
        <w:numPr>
          <w:ilvl w:val="0"/>
          <w:numId w:val="63"/>
        </w:numPr>
        <w:tabs>
          <w:tab w:pos="2592" w:val="left" w:leader="none"/>
        </w:tabs>
        <w:spacing w:line="240" w:lineRule="auto" w:before="3" w:after="0"/>
        <w:ind w:left="2592" w:right="0" w:hanging="240"/>
        <w:jc w:val="left"/>
        <w:rPr>
          <w:sz w:val="24"/>
        </w:rPr>
      </w:pPr>
      <w:r>
        <w:rPr>
          <w:sz w:val="24"/>
        </w:rPr>
        <w:t>А.В.</w:t>
      </w:r>
      <w:r>
        <w:rPr>
          <w:spacing w:val="-15"/>
          <w:sz w:val="24"/>
        </w:rPr>
        <w:t> </w:t>
      </w:r>
      <w:r>
        <w:rPr>
          <w:sz w:val="24"/>
        </w:rPr>
        <w:t>Кольцов.</w:t>
      </w:r>
      <w:r>
        <w:rPr>
          <w:spacing w:val="-6"/>
          <w:sz w:val="24"/>
        </w:rPr>
        <w:t> </w:t>
      </w:r>
      <w:r>
        <w:rPr>
          <w:sz w:val="24"/>
        </w:rPr>
        <w:t>«Косарь»,</w:t>
      </w:r>
      <w:r>
        <w:rPr>
          <w:spacing w:val="-2"/>
          <w:sz w:val="24"/>
        </w:rPr>
        <w:t> «Соловей».</w:t>
      </w:r>
    </w:p>
    <w:p>
      <w:pPr>
        <w:pStyle w:val="ListParagraph"/>
        <w:numPr>
          <w:ilvl w:val="0"/>
          <w:numId w:val="63"/>
        </w:numPr>
        <w:tabs>
          <w:tab w:pos="2592" w:val="left" w:leader="none"/>
        </w:tabs>
        <w:spacing w:line="240" w:lineRule="auto" w:before="3" w:after="0"/>
        <w:ind w:left="2592" w:right="0" w:hanging="240"/>
        <w:jc w:val="left"/>
        <w:rPr>
          <w:sz w:val="24"/>
        </w:rPr>
      </w:pPr>
      <w:r>
        <w:rPr>
          <w:sz w:val="24"/>
        </w:rPr>
        <w:t>М.М.</w:t>
      </w:r>
      <w:r>
        <w:rPr>
          <w:spacing w:val="-15"/>
          <w:sz w:val="24"/>
        </w:rPr>
        <w:t> </w:t>
      </w:r>
      <w:r>
        <w:rPr>
          <w:sz w:val="24"/>
        </w:rPr>
        <w:t>Зощенко.</w:t>
      </w:r>
      <w:r>
        <w:rPr>
          <w:spacing w:val="-15"/>
          <w:sz w:val="24"/>
        </w:rPr>
        <w:t> </w:t>
      </w:r>
      <w:r>
        <w:rPr>
          <w:sz w:val="24"/>
        </w:rPr>
        <w:t>Рассказы</w:t>
      </w:r>
      <w:r>
        <w:rPr>
          <w:spacing w:val="-3"/>
          <w:sz w:val="24"/>
        </w:rPr>
        <w:t> </w:t>
      </w:r>
      <w:r>
        <w:rPr>
          <w:sz w:val="24"/>
        </w:rPr>
        <w:t>«Галоша»,</w:t>
      </w:r>
      <w:r>
        <w:rPr>
          <w:spacing w:val="1"/>
          <w:sz w:val="24"/>
        </w:rPr>
        <w:t> </w:t>
      </w:r>
      <w:r>
        <w:rPr>
          <w:spacing w:val="-2"/>
          <w:sz w:val="24"/>
        </w:rPr>
        <w:t>«Встреча».</w:t>
      </w:r>
    </w:p>
    <w:p>
      <w:pPr>
        <w:pStyle w:val="ListParagraph"/>
        <w:numPr>
          <w:ilvl w:val="0"/>
          <w:numId w:val="63"/>
        </w:numPr>
        <w:tabs>
          <w:tab w:pos="2592" w:val="left" w:leader="none"/>
        </w:tabs>
        <w:spacing w:line="274" w:lineRule="exact" w:before="0" w:after="0"/>
        <w:ind w:left="2592" w:right="0" w:hanging="240"/>
        <w:jc w:val="left"/>
        <w:rPr>
          <w:sz w:val="24"/>
        </w:rPr>
      </w:pPr>
      <w:r>
        <w:rPr>
          <w:sz w:val="24"/>
        </w:rPr>
        <w:t>А.В.</w:t>
      </w:r>
      <w:r>
        <w:rPr>
          <w:spacing w:val="-17"/>
          <w:sz w:val="24"/>
        </w:rPr>
        <w:t> </w:t>
      </w:r>
      <w:r>
        <w:rPr>
          <w:sz w:val="24"/>
        </w:rPr>
        <w:t>Кольцов.</w:t>
      </w:r>
      <w:r>
        <w:rPr>
          <w:spacing w:val="-2"/>
          <w:sz w:val="24"/>
        </w:rPr>
        <w:t> </w:t>
      </w:r>
      <w:r>
        <w:rPr>
          <w:sz w:val="24"/>
        </w:rPr>
        <w:t>«Что</w:t>
      </w:r>
      <w:r>
        <w:rPr>
          <w:spacing w:val="-11"/>
          <w:sz w:val="24"/>
        </w:rPr>
        <w:t> </w:t>
      </w:r>
      <w:r>
        <w:rPr>
          <w:sz w:val="24"/>
        </w:rPr>
        <w:t>ты</w:t>
      </w:r>
      <w:r>
        <w:rPr>
          <w:spacing w:val="-11"/>
          <w:sz w:val="24"/>
        </w:rPr>
        <w:t> </w:t>
      </w:r>
      <w:r>
        <w:rPr>
          <w:sz w:val="24"/>
        </w:rPr>
        <w:t>спишь,</w:t>
      </w:r>
      <w:r>
        <w:rPr>
          <w:spacing w:val="-12"/>
          <w:sz w:val="24"/>
        </w:rPr>
        <w:t> </w:t>
      </w:r>
      <w:r>
        <w:rPr>
          <w:sz w:val="24"/>
        </w:rPr>
        <w:t>мужичок?»,</w:t>
      </w:r>
      <w:r>
        <w:rPr>
          <w:spacing w:val="-1"/>
          <w:sz w:val="24"/>
        </w:rPr>
        <w:t> </w:t>
      </w:r>
      <w:r>
        <w:rPr>
          <w:sz w:val="24"/>
        </w:rPr>
        <w:t>«Косарь», «В</w:t>
      </w:r>
      <w:r>
        <w:rPr>
          <w:spacing w:val="-7"/>
          <w:sz w:val="24"/>
        </w:rPr>
        <w:t> </w:t>
      </w:r>
      <w:r>
        <w:rPr>
          <w:spacing w:val="-2"/>
          <w:sz w:val="24"/>
        </w:rPr>
        <w:t>степи».</w:t>
      </w:r>
    </w:p>
    <w:p>
      <w:pPr>
        <w:pStyle w:val="ListParagraph"/>
        <w:numPr>
          <w:ilvl w:val="0"/>
          <w:numId w:val="63"/>
        </w:numPr>
        <w:tabs>
          <w:tab w:pos="2592" w:val="left" w:leader="none"/>
        </w:tabs>
        <w:spacing w:line="274" w:lineRule="exact" w:before="0" w:after="0"/>
        <w:ind w:left="2592" w:right="0" w:hanging="240"/>
        <w:jc w:val="left"/>
        <w:rPr>
          <w:sz w:val="24"/>
        </w:rPr>
      </w:pPr>
      <w:r>
        <w:rPr>
          <w:sz w:val="24"/>
        </w:rPr>
        <w:t>Б.П.</w:t>
      </w:r>
      <w:r>
        <w:rPr>
          <w:spacing w:val="-15"/>
          <w:sz w:val="24"/>
        </w:rPr>
        <w:t> </w:t>
      </w:r>
      <w:r>
        <w:rPr>
          <w:sz w:val="24"/>
        </w:rPr>
        <w:t>Екимов. «Ночь</w:t>
      </w:r>
      <w:r>
        <w:rPr>
          <w:spacing w:val="-8"/>
          <w:sz w:val="24"/>
        </w:rPr>
        <w:t> </w:t>
      </w:r>
      <w:r>
        <w:rPr>
          <w:spacing w:val="-2"/>
          <w:sz w:val="24"/>
        </w:rPr>
        <w:t>исцеления».</w:t>
      </w:r>
    </w:p>
    <w:p>
      <w:pPr>
        <w:pStyle w:val="ListParagraph"/>
        <w:numPr>
          <w:ilvl w:val="0"/>
          <w:numId w:val="63"/>
        </w:numPr>
        <w:tabs>
          <w:tab w:pos="2628" w:val="left" w:leader="none"/>
        </w:tabs>
        <w:spacing w:line="240" w:lineRule="auto" w:before="0" w:after="0"/>
        <w:ind w:left="2628" w:right="0" w:hanging="276"/>
        <w:jc w:val="left"/>
        <w:rPr>
          <w:sz w:val="24"/>
        </w:rPr>
      </w:pPr>
      <w:r>
        <w:rPr>
          <w:sz w:val="24"/>
        </w:rPr>
        <w:t>А.</w:t>
      </w:r>
      <w:r>
        <w:rPr>
          <w:spacing w:val="22"/>
          <w:sz w:val="24"/>
        </w:rPr>
        <w:t> </w:t>
      </w:r>
      <w:r>
        <w:rPr>
          <w:sz w:val="24"/>
        </w:rPr>
        <w:t>В.</w:t>
      </w:r>
      <w:r>
        <w:rPr>
          <w:spacing w:val="28"/>
          <w:sz w:val="24"/>
        </w:rPr>
        <w:t> </w:t>
      </w:r>
      <w:r>
        <w:rPr>
          <w:sz w:val="24"/>
        </w:rPr>
        <w:t>Жвалевский</w:t>
      </w:r>
      <w:r>
        <w:rPr>
          <w:spacing w:val="32"/>
          <w:sz w:val="24"/>
        </w:rPr>
        <w:t> </w:t>
      </w:r>
      <w:r>
        <w:rPr>
          <w:sz w:val="24"/>
        </w:rPr>
        <w:t>и</w:t>
      </w:r>
      <w:r>
        <w:rPr>
          <w:spacing w:val="26"/>
          <w:sz w:val="24"/>
        </w:rPr>
        <w:t> </w:t>
      </w:r>
      <w:r>
        <w:rPr>
          <w:sz w:val="24"/>
        </w:rPr>
        <w:t>Е.Б.</w:t>
      </w:r>
      <w:r>
        <w:rPr>
          <w:spacing w:val="27"/>
          <w:sz w:val="24"/>
        </w:rPr>
        <w:t> </w:t>
      </w:r>
      <w:r>
        <w:rPr>
          <w:sz w:val="24"/>
        </w:rPr>
        <w:t>Пастернак.</w:t>
      </w:r>
      <w:r>
        <w:rPr>
          <w:spacing w:val="45"/>
          <w:sz w:val="24"/>
        </w:rPr>
        <w:t> </w:t>
      </w:r>
      <w:r>
        <w:rPr>
          <w:sz w:val="24"/>
        </w:rPr>
        <w:t>«Правдивая</w:t>
      </w:r>
      <w:r>
        <w:rPr>
          <w:spacing w:val="26"/>
          <w:sz w:val="24"/>
        </w:rPr>
        <w:t> </w:t>
      </w:r>
      <w:r>
        <w:rPr>
          <w:sz w:val="24"/>
        </w:rPr>
        <w:t>история</w:t>
      </w:r>
      <w:r>
        <w:rPr>
          <w:spacing w:val="27"/>
          <w:sz w:val="24"/>
        </w:rPr>
        <w:t> </w:t>
      </w:r>
      <w:r>
        <w:rPr>
          <w:sz w:val="24"/>
        </w:rPr>
        <w:t>Деда</w:t>
      </w:r>
      <w:r>
        <w:rPr>
          <w:spacing w:val="25"/>
          <w:sz w:val="24"/>
        </w:rPr>
        <w:t> </w:t>
      </w:r>
      <w:r>
        <w:rPr>
          <w:sz w:val="24"/>
        </w:rPr>
        <w:t>Мороза»</w:t>
      </w:r>
      <w:r>
        <w:rPr>
          <w:spacing w:val="8"/>
          <w:sz w:val="24"/>
        </w:rPr>
        <w:t> </w:t>
      </w:r>
      <w:r>
        <w:rPr>
          <w:spacing w:val="-2"/>
          <w:sz w:val="24"/>
        </w:rPr>
        <w:t>(глава</w:t>
      </w:r>
    </w:p>
    <w:p>
      <w:pPr>
        <w:pStyle w:val="BodyText"/>
        <w:ind w:firstLine="0"/>
        <w:jc w:val="left"/>
      </w:pPr>
      <w:r>
        <w:rPr/>
        <w:t>«Очень</w:t>
      </w:r>
      <w:r>
        <w:rPr>
          <w:spacing w:val="-7"/>
        </w:rPr>
        <w:t> </w:t>
      </w:r>
      <w:r>
        <w:rPr/>
        <w:t>страшный</w:t>
      </w:r>
      <w:r>
        <w:rPr>
          <w:spacing w:val="-7"/>
        </w:rPr>
        <w:t> </w:t>
      </w:r>
      <w:r>
        <w:rPr/>
        <w:t>1942</w:t>
      </w:r>
      <w:r>
        <w:rPr>
          <w:spacing w:val="-7"/>
        </w:rPr>
        <w:t> </w:t>
      </w:r>
      <w:r>
        <w:rPr/>
        <w:t>Новый</w:t>
      </w:r>
      <w:r>
        <w:rPr>
          <w:spacing w:val="-7"/>
        </w:rPr>
        <w:t> </w:t>
      </w:r>
      <w:r>
        <w:rPr>
          <w:spacing w:val="-2"/>
        </w:rPr>
        <w:t>год»).</w:t>
      </w:r>
    </w:p>
    <w:p>
      <w:pPr>
        <w:pStyle w:val="ListParagraph"/>
        <w:numPr>
          <w:ilvl w:val="0"/>
          <w:numId w:val="63"/>
        </w:numPr>
        <w:tabs>
          <w:tab w:pos="2592" w:val="left" w:leader="none"/>
        </w:tabs>
        <w:spacing w:line="240" w:lineRule="auto" w:before="0" w:after="0"/>
        <w:ind w:left="2592" w:right="0" w:hanging="240"/>
        <w:jc w:val="left"/>
        <w:rPr>
          <w:sz w:val="24"/>
        </w:rPr>
      </w:pPr>
      <w:r>
        <w:rPr>
          <w:sz w:val="24"/>
        </w:rPr>
        <w:t>Р.П.</w:t>
      </w:r>
      <w:r>
        <w:rPr>
          <w:spacing w:val="-15"/>
          <w:sz w:val="24"/>
        </w:rPr>
        <w:t> </w:t>
      </w:r>
      <w:r>
        <w:rPr>
          <w:sz w:val="24"/>
        </w:rPr>
        <w:t>Погодин.</w:t>
      </w:r>
      <w:r>
        <w:rPr>
          <w:spacing w:val="-12"/>
          <w:sz w:val="24"/>
        </w:rPr>
        <w:t> </w:t>
      </w:r>
      <w:r>
        <w:rPr>
          <w:sz w:val="24"/>
        </w:rPr>
        <w:t>«Кирпичные</w:t>
      </w:r>
      <w:r>
        <w:rPr>
          <w:spacing w:val="-15"/>
          <w:sz w:val="24"/>
        </w:rPr>
        <w:t> </w:t>
      </w:r>
      <w:r>
        <w:rPr>
          <w:spacing w:val="-2"/>
          <w:sz w:val="24"/>
        </w:rPr>
        <w:t>острова».</w:t>
      </w:r>
    </w:p>
    <w:p>
      <w:pPr>
        <w:pStyle w:val="ListParagraph"/>
        <w:numPr>
          <w:ilvl w:val="0"/>
          <w:numId w:val="63"/>
        </w:numPr>
        <w:tabs>
          <w:tab w:pos="2592" w:val="left" w:leader="none"/>
        </w:tabs>
        <w:spacing w:line="240" w:lineRule="auto" w:before="0" w:after="0"/>
        <w:ind w:left="2592" w:right="0" w:hanging="240"/>
        <w:jc w:val="left"/>
        <w:rPr>
          <w:sz w:val="24"/>
        </w:rPr>
      </w:pPr>
      <w:r>
        <w:rPr>
          <w:sz w:val="24"/>
        </w:rPr>
        <w:t>Ю.И.</w:t>
      </w:r>
      <w:r>
        <w:rPr>
          <w:spacing w:val="-10"/>
          <w:sz w:val="24"/>
        </w:rPr>
        <w:t> </w:t>
      </w:r>
      <w:r>
        <w:rPr>
          <w:sz w:val="24"/>
        </w:rPr>
        <w:t>Коваль.</w:t>
      </w:r>
      <w:r>
        <w:rPr>
          <w:spacing w:val="6"/>
          <w:sz w:val="24"/>
        </w:rPr>
        <w:t> </w:t>
      </w:r>
      <w:r>
        <w:rPr>
          <w:sz w:val="24"/>
        </w:rPr>
        <w:t>«Самая</w:t>
      </w:r>
      <w:r>
        <w:rPr>
          <w:spacing w:val="-5"/>
          <w:sz w:val="24"/>
        </w:rPr>
        <w:t> </w:t>
      </w:r>
      <w:r>
        <w:rPr>
          <w:sz w:val="24"/>
        </w:rPr>
        <w:t>лёгкая</w:t>
      </w:r>
      <w:r>
        <w:rPr>
          <w:spacing w:val="-7"/>
          <w:sz w:val="24"/>
        </w:rPr>
        <w:t> </w:t>
      </w:r>
      <w:r>
        <w:rPr>
          <w:sz w:val="24"/>
        </w:rPr>
        <w:t>лодка</w:t>
      </w:r>
      <w:r>
        <w:rPr>
          <w:spacing w:val="-10"/>
          <w:sz w:val="24"/>
        </w:rPr>
        <w:t> </w:t>
      </w:r>
      <w:r>
        <w:rPr>
          <w:sz w:val="24"/>
        </w:rPr>
        <w:t>в</w:t>
      </w:r>
      <w:r>
        <w:rPr>
          <w:spacing w:val="-7"/>
          <w:sz w:val="24"/>
        </w:rPr>
        <w:t> </w:t>
      </w:r>
      <w:r>
        <w:rPr>
          <w:spacing w:val="-2"/>
          <w:sz w:val="24"/>
        </w:rPr>
        <w:t>мире».</w:t>
      </w:r>
    </w:p>
    <w:p>
      <w:pPr>
        <w:pStyle w:val="ListParagraph"/>
        <w:numPr>
          <w:ilvl w:val="0"/>
          <w:numId w:val="63"/>
        </w:numPr>
        <w:tabs>
          <w:tab w:pos="2712" w:val="left" w:leader="none"/>
        </w:tabs>
        <w:spacing w:line="240" w:lineRule="auto" w:before="0" w:after="0"/>
        <w:ind w:left="2712" w:right="0" w:hanging="360"/>
        <w:jc w:val="left"/>
        <w:rPr>
          <w:sz w:val="24"/>
        </w:rPr>
      </w:pPr>
      <w:r>
        <w:rPr>
          <w:sz w:val="24"/>
        </w:rPr>
        <w:t>Г.</w:t>
      </w:r>
      <w:r>
        <w:rPr>
          <w:spacing w:val="-17"/>
          <w:sz w:val="24"/>
        </w:rPr>
        <w:t> </w:t>
      </w:r>
      <w:r>
        <w:rPr>
          <w:sz w:val="24"/>
        </w:rPr>
        <w:t>Тукай.</w:t>
      </w:r>
      <w:r>
        <w:rPr>
          <w:spacing w:val="-15"/>
          <w:sz w:val="24"/>
        </w:rPr>
        <w:t> </w:t>
      </w:r>
      <w:r>
        <w:rPr>
          <w:sz w:val="24"/>
        </w:rPr>
        <w:t>Стихотворения</w:t>
      </w:r>
      <w:r>
        <w:rPr>
          <w:spacing w:val="-14"/>
          <w:sz w:val="24"/>
        </w:rPr>
        <w:t> </w:t>
      </w:r>
      <w:r>
        <w:rPr>
          <w:sz w:val="24"/>
        </w:rPr>
        <w:t>«Родная</w:t>
      </w:r>
      <w:r>
        <w:rPr>
          <w:spacing w:val="-15"/>
          <w:sz w:val="24"/>
        </w:rPr>
        <w:t> </w:t>
      </w:r>
      <w:r>
        <w:rPr>
          <w:sz w:val="24"/>
        </w:rPr>
        <w:t>деревня»,</w:t>
      </w:r>
      <w:r>
        <w:rPr>
          <w:spacing w:val="-3"/>
          <w:sz w:val="24"/>
        </w:rPr>
        <w:t> </w:t>
      </w:r>
      <w:r>
        <w:rPr>
          <w:spacing w:val="-2"/>
          <w:sz w:val="24"/>
        </w:rPr>
        <w:t>«Книга».</w:t>
      </w:r>
    </w:p>
    <w:p>
      <w:pPr>
        <w:pStyle w:val="ListParagraph"/>
        <w:numPr>
          <w:ilvl w:val="0"/>
          <w:numId w:val="63"/>
        </w:numPr>
        <w:tabs>
          <w:tab w:pos="2712" w:val="left" w:leader="none"/>
        </w:tabs>
        <w:spacing w:line="240" w:lineRule="auto" w:before="0" w:after="0"/>
        <w:ind w:left="2712" w:right="0" w:hanging="360"/>
        <w:jc w:val="left"/>
        <w:rPr>
          <w:sz w:val="24"/>
        </w:rPr>
      </w:pPr>
      <w:r>
        <w:rPr>
          <w:sz w:val="24"/>
        </w:rPr>
        <w:t>Ж.</w:t>
      </w:r>
      <w:r>
        <w:rPr>
          <w:spacing w:val="-12"/>
          <w:sz w:val="24"/>
        </w:rPr>
        <w:t> </w:t>
      </w:r>
      <w:r>
        <w:rPr>
          <w:sz w:val="24"/>
        </w:rPr>
        <w:t>Верн.</w:t>
      </w:r>
      <w:r>
        <w:rPr>
          <w:spacing w:val="7"/>
          <w:sz w:val="24"/>
        </w:rPr>
        <w:t> </w:t>
      </w:r>
      <w:r>
        <w:rPr>
          <w:sz w:val="24"/>
        </w:rPr>
        <w:t>«Дети</w:t>
      </w:r>
      <w:r>
        <w:rPr>
          <w:spacing w:val="-6"/>
          <w:sz w:val="24"/>
        </w:rPr>
        <w:t> </w:t>
      </w:r>
      <w:r>
        <w:rPr>
          <w:sz w:val="24"/>
        </w:rPr>
        <w:t>капитана</w:t>
      </w:r>
      <w:r>
        <w:rPr>
          <w:spacing w:val="-9"/>
          <w:sz w:val="24"/>
        </w:rPr>
        <w:t> </w:t>
      </w:r>
      <w:r>
        <w:rPr>
          <w:sz w:val="24"/>
        </w:rPr>
        <w:t>Гранта»</w:t>
      </w:r>
      <w:r>
        <w:rPr>
          <w:spacing w:val="-19"/>
          <w:sz w:val="24"/>
        </w:rPr>
        <w:t> </w:t>
      </w:r>
      <w:r>
        <w:rPr>
          <w:sz w:val="24"/>
        </w:rPr>
        <w:t>(главы</w:t>
      </w:r>
      <w:r>
        <w:rPr>
          <w:spacing w:val="-8"/>
          <w:sz w:val="24"/>
        </w:rPr>
        <w:t> </w:t>
      </w:r>
      <w:r>
        <w:rPr>
          <w:sz w:val="24"/>
        </w:rPr>
        <w:t>по</w:t>
      </w:r>
      <w:r>
        <w:rPr>
          <w:spacing w:val="-10"/>
          <w:sz w:val="24"/>
        </w:rPr>
        <w:t> </w:t>
      </w:r>
      <w:r>
        <w:rPr>
          <w:spacing w:val="-2"/>
          <w:sz w:val="24"/>
        </w:rPr>
        <w:t>выбору).</w:t>
      </w:r>
    </w:p>
    <w:p>
      <w:pPr>
        <w:pStyle w:val="ListParagraph"/>
        <w:numPr>
          <w:ilvl w:val="0"/>
          <w:numId w:val="63"/>
        </w:numPr>
        <w:tabs>
          <w:tab w:pos="2712" w:val="left" w:leader="none"/>
        </w:tabs>
        <w:spacing w:line="240" w:lineRule="auto" w:before="0" w:after="0"/>
        <w:ind w:left="2712" w:right="0" w:hanging="360"/>
        <w:jc w:val="left"/>
        <w:rPr>
          <w:sz w:val="24"/>
        </w:rPr>
      </w:pPr>
      <w:r>
        <w:rPr>
          <w:sz w:val="24"/>
        </w:rPr>
        <w:t>Дж.</w:t>
      </w:r>
      <w:r>
        <w:rPr>
          <w:spacing w:val="-13"/>
          <w:sz w:val="24"/>
        </w:rPr>
        <w:t> </w:t>
      </w:r>
      <w:r>
        <w:rPr>
          <w:sz w:val="24"/>
        </w:rPr>
        <w:t>К.</w:t>
      </w:r>
      <w:r>
        <w:rPr>
          <w:spacing w:val="-7"/>
          <w:sz w:val="24"/>
        </w:rPr>
        <w:t> </w:t>
      </w:r>
      <w:r>
        <w:rPr>
          <w:sz w:val="24"/>
        </w:rPr>
        <w:t>Роулинг.</w:t>
      </w:r>
      <w:r>
        <w:rPr>
          <w:spacing w:val="7"/>
          <w:sz w:val="24"/>
        </w:rPr>
        <w:t> </w:t>
      </w:r>
      <w:r>
        <w:rPr>
          <w:sz w:val="24"/>
        </w:rPr>
        <w:t>«Гарри</w:t>
      </w:r>
      <w:r>
        <w:rPr>
          <w:spacing w:val="-5"/>
          <w:sz w:val="24"/>
        </w:rPr>
        <w:t> </w:t>
      </w:r>
      <w:r>
        <w:rPr>
          <w:sz w:val="24"/>
        </w:rPr>
        <w:t>Поттер»</w:t>
      </w:r>
      <w:r>
        <w:rPr>
          <w:spacing w:val="-24"/>
          <w:sz w:val="24"/>
        </w:rPr>
        <w:t> </w:t>
      </w:r>
      <w:r>
        <w:rPr>
          <w:sz w:val="24"/>
        </w:rPr>
        <w:t>(главы</w:t>
      </w:r>
      <w:r>
        <w:rPr>
          <w:spacing w:val="-8"/>
          <w:sz w:val="24"/>
        </w:rPr>
        <w:t> </w:t>
      </w:r>
      <w:r>
        <w:rPr>
          <w:sz w:val="24"/>
        </w:rPr>
        <w:t>по</w:t>
      </w:r>
      <w:r>
        <w:rPr>
          <w:spacing w:val="-7"/>
          <w:sz w:val="24"/>
        </w:rPr>
        <w:t> </w:t>
      </w:r>
      <w:r>
        <w:rPr>
          <w:spacing w:val="-2"/>
          <w:sz w:val="24"/>
        </w:rPr>
        <w:t>выбору).</w:t>
      </w:r>
    </w:p>
    <w:p>
      <w:pPr>
        <w:pStyle w:val="ListParagraph"/>
        <w:numPr>
          <w:ilvl w:val="0"/>
          <w:numId w:val="63"/>
        </w:numPr>
        <w:tabs>
          <w:tab w:pos="2712" w:val="left" w:leader="none"/>
        </w:tabs>
        <w:spacing w:line="240" w:lineRule="auto" w:before="0" w:after="0"/>
        <w:ind w:left="2712" w:right="0" w:hanging="360"/>
        <w:jc w:val="left"/>
        <w:rPr>
          <w:sz w:val="24"/>
        </w:rPr>
      </w:pPr>
      <w:r>
        <w:rPr>
          <w:sz w:val="24"/>
        </w:rPr>
        <w:t>Мифы</w:t>
      </w:r>
      <w:r>
        <w:rPr>
          <w:spacing w:val="-15"/>
          <w:sz w:val="24"/>
        </w:rPr>
        <w:t> </w:t>
      </w:r>
      <w:r>
        <w:rPr>
          <w:sz w:val="24"/>
        </w:rPr>
        <w:t>Древней</w:t>
      </w:r>
      <w:r>
        <w:rPr>
          <w:spacing w:val="-9"/>
          <w:sz w:val="24"/>
        </w:rPr>
        <w:t> </w:t>
      </w:r>
      <w:r>
        <w:rPr>
          <w:sz w:val="24"/>
        </w:rPr>
        <w:t>Греции.</w:t>
      </w:r>
      <w:r>
        <w:rPr>
          <w:spacing w:val="-14"/>
          <w:sz w:val="24"/>
        </w:rPr>
        <w:t> </w:t>
      </w:r>
      <w:r>
        <w:rPr>
          <w:sz w:val="24"/>
        </w:rPr>
        <w:t>Подвиги</w:t>
      </w:r>
      <w:r>
        <w:rPr>
          <w:spacing w:val="-7"/>
          <w:sz w:val="24"/>
        </w:rPr>
        <w:t> </w:t>
      </w:r>
      <w:r>
        <w:rPr>
          <w:sz w:val="24"/>
        </w:rPr>
        <w:t>Геракла:</w:t>
      </w:r>
      <w:r>
        <w:rPr>
          <w:spacing w:val="-3"/>
          <w:sz w:val="24"/>
        </w:rPr>
        <w:t> </w:t>
      </w:r>
      <w:r>
        <w:rPr>
          <w:sz w:val="24"/>
        </w:rPr>
        <w:t>«Яблоки</w:t>
      </w:r>
      <w:r>
        <w:rPr>
          <w:spacing w:val="-7"/>
          <w:sz w:val="24"/>
        </w:rPr>
        <w:t> </w:t>
      </w:r>
      <w:r>
        <w:rPr>
          <w:sz w:val="24"/>
        </w:rPr>
        <w:t>Гесперид»</w:t>
      </w:r>
      <w:r>
        <w:rPr>
          <w:spacing w:val="-21"/>
          <w:sz w:val="24"/>
        </w:rPr>
        <w:t> </w:t>
      </w:r>
      <w:r>
        <w:rPr>
          <w:sz w:val="24"/>
        </w:rPr>
        <w:t>(12–ый</w:t>
      </w:r>
      <w:r>
        <w:rPr>
          <w:spacing w:val="-6"/>
          <w:sz w:val="24"/>
        </w:rPr>
        <w:t> </w:t>
      </w:r>
      <w:r>
        <w:rPr>
          <w:spacing w:val="-2"/>
          <w:sz w:val="24"/>
        </w:rPr>
        <w:t>подвиг).</w:t>
      </w:r>
    </w:p>
    <w:p>
      <w:pPr>
        <w:pStyle w:val="Heading3"/>
        <w:spacing w:line="240" w:lineRule="auto" w:before="14"/>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1"/>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jc w:val="left"/>
      </w:pPr>
      <w:r>
        <w:rPr/>
        <w:t>Фольклор,</w:t>
      </w:r>
      <w:r>
        <w:rPr>
          <w:spacing w:val="-14"/>
        </w:rPr>
        <w:t> </w:t>
      </w:r>
      <w:r>
        <w:rPr/>
        <w:t>обрядовый</w:t>
      </w:r>
      <w:r>
        <w:rPr>
          <w:spacing w:val="-15"/>
        </w:rPr>
        <w:t> </w:t>
      </w:r>
      <w:r>
        <w:rPr/>
        <w:t>фольклор,</w:t>
      </w:r>
      <w:r>
        <w:rPr>
          <w:spacing w:val="-15"/>
        </w:rPr>
        <w:t> </w:t>
      </w:r>
      <w:r>
        <w:rPr/>
        <w:t>пословица,</w:t>
      </w:r>
      <w:r>
        <w:rPr>
          <w:spacing w:val="-13"/>
        </w:rPr>
        <w:t> </w:t>
      </w:r>
      <w:r>
        <w:rPr/>
        <w:t>мудрое</w:t>
      </w:r>
      <w:r>
        <w:rPr>
          <w:spacing w:val="-15"/>
        </w:rPr>
        <w:t> </w:t>
      </w:r>
      <w:r>
        <w:rPr/>
        <w:t>изречение,</w:t>
      </w:r>
      <w:r>
        <w:rPr>
          <w:spacing w:val="-10"/>
        </w:rPr>
        <w:t> </w:t>
      </w:r>
      <w:r>
        <w:rPr/>
        <w:t>поговорка,</w:t>
      </w:r>
      <w:r>
        <w:rPr>
          <w:spacing w:val="-14"/>
        </w:rPr>
        <w:t> </w:t>
      </w:r>
      <w:r>
        <w:rPr/>
        <w:t>народное выражение, загадка, малый жанр устного народного творчества.</w:t>
      </w:r>
    </w:p>
    <w:p>
      <w:pPr>
        <w:pStyle w:val="BodyText"/>
        <w:ind w:left="2352" w:right="665" w:firstLine="0"/>
        <w:jc w:val="left"/>
      </w:pPr>
      <w:r>
        <w:rPr/>
        <w:t>Древнерусская литература, летопись, историческое событие, вымысел, летописец. Басня,</w:t>
      </w:r>
      <w:r>
        <w:rPr>
          <w:spacing w:val="38"/>
        </w:rPr>
        <w:t> </w:t>
      </w:r>
      <w:r>
        <w:rPr/>
        <w:t>баснописец,</w:t>
      </w:r>
      <w:r>
        <w:rPr>
          <w:spacing w:val="40"/>
        </w:rPr>
        <w:t> </w:t>
      </w:r>
      <w:r>
        <w:rPr/>
        <w:t>литературный</w:t>
      </w:r>
      <w:r>
        <w:rPr>
          <w:spacing w:val="40"/>
        </w:rPr>
        <w:t> </w:t>
      </w:r>
      <w:r>
        <w:rPr/>
        <w:t>жанр,</w:t>
      </w:r>
      <w:r>
        <w:rPr>
          <w:spacing w:val="38"/>
        </w:rPr>
        <w:t> </w:t>
      </w:r>
      <w:r>
        <w:rPr/>
        <w:t>басенный</w:t>
      </w:r>
      <w:r>
        <w:rPr>
          <w:spacing w:val="39"/>
        </w:rPr>
        <w:t> </w:t>
      </w:r>
      <w:r>
        <w:rPr/>
        <w:t>жанр,</w:t>
      </w:r>
      <w:r>
        <w:rPr>
          <w:spacing w:val="39"/>
        </w:rPr>
        <w:t> </w:t>
      </w:r>
      <w:r>
        <w:rPr/>
        <w:t>мораль,</w:t>
      </w:r>
      <w:r>
        <w:rPr>
          <w:spacing w:val="38"/>
        </w:rPr>
        <w:t> </w:t>
      </w:r>
      <w:r>
        <w:rPr/>
        <w:t>олицетворение,</w:t>
      </w:r>
    </w:p>
    <w:p>
      <w:pPr>
        <w:pStyle w:val="BodyText"/>
        <w:spacing w:line="272" w:lineRule="exact" w:before="1"/>
        <w:ind w:firstLine="0"/>
        <w:jc w:val="left"/>
      </w:pPr>
      <w:r>
        <w:rPr>
          <w:spacing w:val="-2"/>
        </w:rPr>
        <w:t>аллегория.</w:t>
      </w:r>
    </w:p>
    <w:p>
      <w:pPr>
        <w:pStyle w:val="BodyText"/>
        <w:ind w:left="2352" w:right="7477" w:firstLine="0"/>
        <w:jc w:val="left"/>
      </w:pPr>
      <w:r>
        <w:rPr/>
        <w:t>Лицей, лицеист. </w:t>
      </w:r>
      <w:r>
        <w:rPr>
          <w:spacing w:val="-2"/>
        </w:rPr>
        <w:t>Эпизод,</w:t>
      </w:r>
      <w:r>
        <w:rPr>
          <w:spacing w:val="-15"/>
        </w:rPr>
        <w:t> </w:t>
      </w:r>
      <w:r>
        <w:rPr>
          <w:spacing w:val="-2"/>
        </w:rPr>
        <w:t>антитеза.</w:t>
      </w:r>
    </w:p>
    <w:p>
      <w:pPr>
        <w:pStyle w:val="BodyText"/>
        <w:ind w:right="665"/>
        <w:jc w:val="left"/>
      </w:pPr>
      <w:r>
        <w:rPr/>
        <w:t>Роман,</w:t>
      </w:r>
      <w:r>
        <w:rPr>
          <w:spacing w:val="39"/>
        </w:rPr>
        <w:t> </w:t>
      </w:r>
      <w:r>
        <w:rPr/>
        <w:t>рассказ,</w:t>
      </w:r>
      <w:r>
        <w:rPr>
          <w:spacing w:val="40"/>
        </w:rPr>
        <w:t> </w:t>
      </w:r>
      <w:r>
        <w:rPr/>
        <w:t>сюжет,</w:t>
      </w:r>
      <w:r>
        <w:rPr>
          <w:spacing w:val="40"/>
        </w:rPr>
        <w:t> </w:t>
      </w:r>
      <w:r>
        <w:rPr/>
        <w:t>глава,</w:t>
      </w:r>
      <w:r>
        <w:rPr>
          <w:spacing w:val="40"/>
        </w:rPr>
        <w:t> </w:t>
      </w:r>
      <w:r>
        <w:rPr/>
        <w:t>литературный</w:t>
      </w:r>
      <w:r>
        <w:rPr>
          <w:spacing w:val="40"/>
        </w:rPr>
        <w:t> </w:t>
      </w:r>
      <w:r>
        <w:rPr/>
        <w:t>герой,</w:t>
      </w:r>
      <w:r>
        <w:rPr>
          <w:spacing w:val="40"/>
        </w:rPr>
        <w:t> </w:t>
      </w:r>
      <w:r>
        <w:rPr/>
        <w:t>лирический</w:t>
      </w:r>
      <w:r>
        <w:rPr>
          <w:spacing w:val="40"/>
        </w:rPr>
        <w:t> </w:t>
      </w:r>
      <w:r>
        <w:rPr/>
        <w:t>герой,</w:t>
      </w:r>
      <w:r>
        <w:rPr>
          <w:spacing w:val="40"/>
        </w:rPr>
        <w:t> </w:t>
      </w:r>
      <w:r>
        <w:rPr/>
        <w:t>писатель, поэт, повествование, рассказчик, мастер, талант.</w:t>
      </w:r>
    </w:p>
    <w:p>
      <w:pPr>
        <w:pStyle w:val="BodyText"/>
        <w:ind w:left="2352" w:right="909" w:firstLine="0"/>
        <w:jc w:val="left"/>
      </w:pPr>
      <w:r>
        <w:rPr/>
        <w:t>Пейзаж,</w:t>
      </w:r>
      <w:r>
        <w:rPr>
          <w:spacing w:val="-15"/>
        </w:rPr>
        <w:t> </w:t>
      </w:r>
      <w:r>
        <w:rPr/>
        <w:t>духовный</w:t>
      </w:r>
      <w:r>
        <w:rPr>
          <w:spacing w:val="-9"/>
        </w:rPr>
        <w:t> </w:t>
      </w:r>
      <w:r>
        <w:rPr/>
        <w:t>мир,</w:t>
      </w:r>
      <w:r>
        <w:rPr>
          <w:spacing w:val="-15"/>
        </w:rPr>
        <w:t> </w:t>
      </w:r>
      <w:r>
        <w:rPr/>
        <w:t>духовность,</w:t>
      </w:r>
      <w:r>
        <w:rPr>
          <w:spacing w:val="-11"/>
        </w:rPr>
        <w:t> </w:t>
      </w:r>
      <w:r>
        <w:rPr/>
        <w:t>чувствительность,</w:t>
      </w:r>
      <w:r>
        <w:rPr>
          <w:spacing w:val="-12"/>
        </w:rPr>
        <w:t> </w:t>
      </w:r>
      <w:r>
        <w:rPr/>
        <w:t>трудолюбие,</w:t>
      </w:r>
      <w:r>
        <w:rPr>
          <w:spacing w:val="-12"/>
        </w:rPr>
        <w:t> </w:t>
      </w:r>
      <w:r>
        <w:rPr/>
        <w:t>патриотизм. Эпиграф, композиция, реалистичность, образность, фантастичность.</w:t>
      </w:r>
    </w:p>
    <w:p>
      <w:pPr>
        <w:pStyle w:val="BodyText"/>
        <w:ind w:left="2352" w:firstLine="0"/>
        <w:jc w:val="left"/>
      </w:pPr>
      <w:r>
        <w:rPr/>
        <w:t>Литературная</w:t>
      </w:r>
      <w:r>
        <w:rPr>
          <w:spacing w:val="-8"/>
        </w:rPr>
        <w:t> </w:t>
      </w:r>
      <w:r>
        <w:rPr/>
        <w:t>судьба,</w:t>
      </w:r>
      <w:r>
        <w:rPr>
          <w:spacing w:val="-6"/>
        </w:rPr>
        <w:t> </w:t>
      </w:r>
      <w:r>
        <w:rPr/>
        <w:t>сказ,</w:t>
      </w:r>
      <w:r>
        <w:rPr>
          <w:spacing w:val="-9"/>
        </w:rPr>
        <w:t> </w:t>
      </w:r>
      <w:r>
        <w:rPr/>
        <w:t>сказание,</w:t>
      </w:r>
      <w:r>
        <w:rPr>
          <w:spacing w:val="-7"/>
        </w:rPr>
        <w:t> </w:t>
      </w:r>
      <w:r>
        <w:rPr>
          <w:spacing w:val="-4"/>
        </w:rPr>
        <w:t>эпос.</w:t>
      </w:r>
    </w:p>
    <w:p>
      <w:pPr>
        <w:pStyle w:val="BodyText"/>
        <w:tabs>
          <w:tab w:pos="3302" w:val="left" w:leader="none"/>
          <w:tab w:pos="5307" w:val="left" w:leader="none"/>
          <w:tab w:pos="6378" w:val="left" w:leader="none"/>
          <w:tab w:pos="8046" w:val="left" w:leader="none"/>
          <w:tab w:pos="10002" w:val="left" w:leader="none"/>
        </w:tabs>
        <w:ind w:right="670"/>
        <w:jc w:val="left"/>
      </w:pPr>
      <w:r>
        <w:rPr>
          <w:spacing w:val="-2"/>
        </w:rPr>
        <w:t>Юмор,</w:t>
      </w:r>
      <w:r>
        <w:rPr/>
        <w:tab/>
      </w:r>
      <w:r>
        <w:rPr>
          <w:spacing w:val="-2"/>
        </w:rPr>
        <w:t>юмористический</w:t>
      </w:r>
      <w:r>
        <w:rPr/>
        <w:tab/>
      </w:r>
      <w:r>
        <w:rPr>
          <w:spacing w:val="-2"/>
        </w:rPr>
        <w:t>рассказ,</w:t>
      </w:r>
      <w:r>
        <w:rPr/>
        <w:tab/>
      </w:r>
      <w:r>
        <w:rPr>
          <w:spacing w:val="-2"/>
        </w:rPr>
        <w:t>кульминация,</w:t>
      </w:r>
      <w:r>
        <w:rPr/>
        <w:tab/>
      </w:r>
      <w:r>
        <w:rPr>
          <w:spacing w:val="-2"/>
        </w:rPr>
        <w:t>юмористическая</w:t>
      </w:r>
      <w:r>
        <w:rPr/>
        <w:tab/>
      </w:r>
      <w:r>
        <w:rPr>
          <w:spacing w:val="-2"/>
        </w:rPr>
        <w:t>ситуация, </w:t>
      </w:r>
      <w:r>
        <w:rPr/>
        <w:t>разоблачение лицемерия, роль художественной детали.</w:t>
      </w:r>
    </w:p>
    <w:p>
      <w:pPr>
        <w:pStyle w:val="BodyText"/>
        <w:ind w:left="2352" w:right="909" w:firstLine="0"/>
        <w:jc w:val="left"/>
      </w:pPr>
      <w:r>
        <w:rPr/>
        <w:t>Лирика</w:t>
      </w:r>
      <w:r>
        <w:rPr>
          <w:spacing w:val="-5"/>
        </w:rPr>
        <w:t> </w:t>
      </w:r>
      <w:r>
        <w:rPr/>
        <w:t>как</w:t>
      </w:r>
      <w:r>
        <w:rPr>
          <w:spacing w:val="-4"/>
        </w:rPr>
        <w:t> </w:t>
      </w:r>
      <w:r>
        <w:rPr/>
        <w:t>род</w:t>
      </w:r>
      <w:r>
        <w:rPr>
          <w:spacing w:val="-4"/>
        </w:rPr>
        <w:t> </w:t>
      </w:r>
      <w:r>
        <w:rPr/>
        <w:t>литературы,</w:t>
      </w:r>
      <w:r>
        <w:rPr>
          <w:spacing w:val="-4"/>
        </w:rPr>
        <w:t> </w:t>
      </w:r>
      <w:r>
        <w:rPr/>
        <w:t>лирическое</w:t>
      </w:r>
      <w:r>
        <w:rPr>
          <w:spacing w:val="-5"/>
        </w:rPr>
        <w:t> </w:t>
      </w:r>
      <w:r>
        <w:rPr/>
        <w:t>произведение,</w:t>
      </w:r>
      <w:r>
        <w:rPr>
          <w:spacing w:val="-4"/>
        </w:rPr>
        <w:t> </w:t>
      </w:r>
      <w:r>
        <w:rPr/>
        <w:t>пейзажная</w:t>
      </w:r>
      <w:r>
        <w:rPr>
          <w:spacing w:val="-4"/>
        </w:rPr>
        <w:t> </w:t>
      </w:r>
      <w:r>
        <w:rPr/>
        <w:t>лирика. Служение, признание, нравственный.</w:t>
      </w:r>
    </w:p>
    <w:p>
      <w:pPr>
        <w:pStyle w:val="BodyText"/>
        <w:ind w:left="2352" w:firstLine="0"/>
        <w:jc w:val="left"/>
      </w:pPr>
      <w:r>
        <w:rPr/>
        <w:t>Сказочное</w:t>
      </w:r>
      <w:r>
        <w:rPr>
          <w:spacing w:val="-6"/>
        </w:rPr>
        <w:t> </w:t>
      </w:r>
      <w:r>
        <w:rPr/>
        <w:t>и</w:t>
      </w:r>
      <w:r>
        <w:rPr>
          <w:spacing w:val="-3"/>
        </w:rPr>
        <w:t> </w:t>
      </w:r>
      <w:r>
        <w:rPr>
          <w:spacing w:val="-2"/>
        </w:rPr>
        <w:t>реальное.</w:t>
      </w:r>
    </w:p>
    <w:p>
      <w:pPr>
        <w:pStyle w:val="BodyText"/>
        <w:jc w:val="left"/>
      </w:pPr>
      <w:r>
        <w:rPr/>
        <w:t>Эпизод,</w:t>
      </w:r>
      <w:r>
        <w:rPr>
          <w:spacing w:val="-5"/>
        </w:rPr>
        <w:t> </w:t>
      </w:r>
      <w:r>
        <w:rPr/>
        <w:t>фабула, самобытность героев</w:t>
      </w:r>
      <w:r>
        <w:rPr>
          <w:spacing w:val="-3"/>
        </w:rPr>
        <w:t> </w:t>
      </w:r>
      <w:r>
        <w:rPr/>
        <w:t>рассказа,</w:t>
      </w:r>
      <w:r>
        <w:rPr>
          <w:spacing w:val="-5"/>
        </w:rPr>
        <w:t> </w:t>
      </w:r>
      <w:r>
        <w:rPr/>
        <w:t>проблема,</w:t>
      </w:r>
      <w:r>
        <w:rPr>
          <w:spacing w:val="-2"/>
        </w:rPr>
        <w:t> </w:t>
      </w:r>
      <w:r>
        <w:rPr/>
        <w:t>проблематика,</w:t>
      </w:r>
      <w:r>
        <w:rPr>
          <w:spacing w:val="-2"/>
        </w:rPr>
        <w:t> </w:t>
      </w:r>
      <w:r>
        <w:rPr/>
        <w:t>авторская </w:t>
      </w:r>
      <w:r>
        <w:rPr>
          <w:spacing w:val="-2"/>
        </w:rPr>
        <w:t>позиция.</w:t>
      </w:r>
    </w:p>
    <w:p>
      <w:pPr>
        <w:pStyle w:val="BodyText"/>
        <w:ind w:left="2352" w:firstLine="0"/>
        <w:jc w:val="left"/>
      </w:pPr>
      <w:r>
        <w:rPr/>
        <w:t>Юмор,</w:t>
      </w:r>
      <w:r>
        <w:rPr>
          <w:spacing w:val="-10"/>
        </w:rPr>
        <w:t> </w:t>
      </w:r>
      <w:r>
        <w:rPr/>
        <w:t>чувство</w:t>
      </w:r>
      <w:r>
        <w:rPr>
          <w:spacing w:val="-6"/>
        </w:rPr>
        <w:t> </w:t>
      </w:r>
      <w:r>
        <w:rPr/>
        <w:t>юмора,</w:t>
      </w:r>
      <w:r>
        <w:rPr>
          <w:spacing w:val="-3"/>
        </w:rPr>
        <w:t> </w:t>
      </w:r>
      <w:r>
        <w:rPr>
          <w:spacing w:val="-2"/>
        </w:rPr>
        <w:t>лукавый.</w:t>
      </w:r>
    </w:p>
    <w:p>
      <w:pPr>
        <w:pStyle w:val="BodyText"/>
        <w:ind w:left="2352" w:right="2424" w:firstLine="0"/>
        <w:jc w:val="left"/>
      </w:pPr>
      <w:r>
        <w:rPr/>
        <w:t>Миф,</w:t>
      </w:r>
      <w:r>
        <w:rPr>
          <w:spacing w:val="-6"/>
        </w:rPr>
        <w:t> </w:t>
      </w:r>
      <w:r>
        <w:rPr/>
        <w:t>мифология,</w:t>
      </w:r>
      <w:r>
        <w:rPr>
          <w:spacing w:val="-6"/>
        </w:rPr>
        <w:t> </w:t>
      </w:r>
      <w:r>
        <w:rPr/>
        <w:t>легендарные</w:t>
      </w:r>
      <w:r>
        <w:rPr>
          <w:spacing w:val="-7"/>
        </w:rPr>
        <w:t> </w:t>
      </w:r>
      <w:r>
        <w:rPr/>
        <w:t>герои,</w:t>
      </w:r>
      <w:r>
        <w:rPr>
          <w:spacing w:val="-6"/>
        </w:rPr>
        <w:t> </w:t>
      </w:r>
      <w:r>
        <w:rPr/>
        <w:t>Олимпийские</w:t>
      </w:r>
      <w:r>
        <w:rPr>
          <w:spacing w:val="-7"/>
        </w:rPr>
        <w:t> </w:t>
      </w:r>
      <w:r>
        <w:rPr/>
        <w:t>игры. Зарубежная литература.</w:t>
      </w:r>
    </w:p>
    <w:p>
      <w:pPr>
        <w:pStyle w:val="BodyText"/>
        <w:ind w:left="2352" w:firstLine="0"/>
        <w:jc w:val="left"/>
      </w:pPr>
      <w:r>
        <w:rPr/>
        <w:t>Литературный</w:t>
      </w:r>
      <w:r>
        <w:rPr>
          <w:spacing w:val="-12"/>
        </w:rPr>
        <w:t> </w:t>
      </w:r>
      <w:r>
        <w:rPr/>
        <w:t>жанр,</w:t>
      </w:r>
      <w:r>
        <w:rPr>
          <w:spacing w:val="-12"/>
        </w:rPr>
        <w:t> </w:t>
      </w:r>
      <w:r>
        <w:rPr/>
        <w:t>литературный</w:t>
      </w:r>
      <w:r>
        <w:rPr>
          <w:spacing w:val="-8"/>
        </w:rPr>
        <w:t> </w:t>
      </w:r>
      <w:r>
        <w:rPr/>
        <w:t>герой,</w:t>
      </w:r>
      <w:r>
        <w:rPr>
          <w:spacing w:val="-12"/>
        </w:rPr>
        <w:t> </w:t>
      </w:r>
      <w:r>
        <w:rPr/>
        <w:t>сюжет,</w:t>
      </w:r>
      <w:r>
        <w:rPr>
          <w:spacing w:val="-11"/>
        </w:rPr>
        <w:t> </w:t>
      </w:r>
      <w:r>
        <w:rPr>
          <w:spacing w:val="-2"/>
        </w:rPr>
        <w:t>повествование.</w:t>
      </w:r>
    </w:p>
    <w:p>
      <w:pPr>
        <w:spacing w:line="275" w:lineRule="exact"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left="2352" w:right="3208" w:firstLine="0"/>
        <w:jc w:val="left"/>
      </w:pPr>
      <w:r>
        <w:rPr/>
        <w:t>Загадки</w:t>
      </w:r>
      <w:r>
        <w:rPr>
          <w:spacing w:val="-2"/>
        </w:rPr>
        <w:t> </w:t>
      </w:r>
      <w:r>
        <w:rPr/>
        <w:t>–</w:t>
      </w:r>
      <w:r>
        <w:rPr>
          <w:spacing w:val="-3"/>
        </w:rPr>
        <w:t> </w:t>
      </w:r>
      <w:r>
        <w:rPr/>
        <w:t>это</w:t>
      </w:r>
      <w:r>
        <w:rPr>
          <w:spacing w:val="-3"/>
        </w:rPr>
        <w:t> </w:t>
      </w:r>
      <w:r>
        <w:rPr/>
        <w:t>любимый</w:t>
      </w:r>
      <w:r>
        <w:rPr>
          <w:spacing w:val="-5"/>
        </w:rPr>
        <w:t> </w:t>
      </w:r>
      <w:r>
        <w:rPr/>
        <w:t>жанр</w:t>
      </w:r>
      <w:r>
        <w:rPr>
          <w:spacing w:val="-3"/>
        </w:rPr>
        <w:t> </w:t>
      </w:r>
      <w:r>
        <w:rPr/>
        <w:t>фольклора</w:t>
      </w:r>
      <w:r>
        <w:rPr>
          <w:spacing w:val="-4"/>
        </w:rPr>
        <w:t> </w:t>
      </w:r>
      <w:r>
        <w:rPr/>
        <w:t>детей</w:t>
      </w:r>
      <w:r>
        <w:rPr>
          <w:spacing w:val="-5"/>
        </w:rPr>
        <w:t> </w:t>
      </w:r>
      <w:r>
        <w:rPr/>
        <w:t>и</w:t>
      </w:r>
      <w:r>
        <w:rPr>
          <w:spacing w:val="-3"/>
        </w:rPr>
        <w:t> </w:t>
      </w:r>
      <w:r>
        <w:rPr/>
        <w:t>взрослых. Кто хочет много знать, тому надо мало спать.</w:t>
      </w:r>
    </w:p>
    <w:p>
      <w:pPr>
        <w:pStyle w:val="BodyText"/>
        <w:ind w:left="2352" w:right="703" w:firstLine="0"/>
        <w:jc w:val="left"/>
      </w:pPr>
      <w:r>
        <w:rPr/>
        <w:t>Литература</w:t>
      </w:r>
      <w:r>
        <w:rPr>
          <w:spacing w:val="-4"/>
        </w:rPr>
        <w:t> </w:t>
      </w:r>
      <w:r>
        <w:rPr/>
        <w:t>Древней</w:t>
      </w:r>
      <w:r>
        <w:rPr>
          <w:spacing w:val="-3"/>
        </w:rPr>
        <w:t> </w:t>
      </w:r>
      <w:r>
        <w:rPr/>
        <w:t>Руси</w:t>
      </w:r>
      <w:r>
        <w:rPr>
          <w:spacing w:val="-3"/>
        </w:rPr>
        <w:t> </w:t>
      </w:r>
      <w:r>
        <w:rPr/>
        <w:t>повествовала</w:t>
      </w:r>
      <w:r>
        <w:rPr>
          <w:spacing w:val="-4"/>
        </w:rPr>
        <w:t> </w:t>
      </w:r>
      <w:r>
        <w:rPr/>
        <w:t>о</w:t>
      </w:r>
      <w:r>
        <w:rPr>
          <w:spacing w:val="-3"/>
        </w:rPr>
        <w:t> </w:t>
      </w:r>
      <w:r>
        <w:rPr/>
        <w:t>том,</w:t>
      </w:r>
      <w:r>
        <w:rPr>
          <w:spacing w:val="-1"/>
        </w:rPr>
        <w:t> </w:t>
      </w:r>
      <w:r>
        <w:rPr/>
        <w:t>что</w:t>
      </w:r>
      <w:r>
        <w:rPr>
          <w:spacing w:val="-3"/>
        </w:rPr>
        <w:t> </w:t>
      </w:r>
      <w:r>
        <w:rPr/>
        <w:t>было, существовало</w:t>
      </w:r>
      <w:r>
        <w:rPr>
          <w:spacing w:val="-3"/>
        </w:rPr>
        <w:t> </w:t>
      </w:r>
      <w:r>
        <w:rPr/>
        <w:t>в</w:t>
      </w:r>
      <w:r>
        <w:rPr>
          <w:spacing w:val="-4"/>
        </w:rPr>
        <w:t> </w:t>
      </w:r>
      <w:r>
        <w:rPr/>
        <w:t>прошлом. Я считаю, что основная мысль (главная идея) этого произведения …</w:t>
      </w:r>
    </w:p>
    <w:p>
      <w:pPr>
        <w:pStyle w:val="BodyText"/>
        <w:ind w:right="909"/>
        <w:jc w:val="left"/>
      </w:pPr>
      <w:r>
        <w:rPr/>
        <w:t>В</w:t>
      </w:r>
      <w:r>
        <w:rPr>
          <w:spacing w:val="32"/>
        </w:rPr>
        <w:t> </w:t>
      </w:r>
      <w:r>
        <w:rPr/>
        <w:t>баснях</w:t>
      </w:r>
      <w:r>
        <w:rPr>
          <w:spacing w:val="40"/>
        </w:rPr>
        <w:t> </w:t>
      </w:r>
      <w:r>
        <w:rPr/>
        <w:t>часто</w:t>
      </w:r>
      <w:r>
        <w:rPr>
          <w:spacing w:val="40"/>
        </w:rPr>
        <w:t> </w:t>
      </w:r>
      <w:r>
        <w:rPr/>
        <w:t>встречаются</w:t>
      </w:r>
      <w:r>
        <w:rPr>
          <w:spacing w:val="40"/>
        </w:rPr>
        <w:t> </w:t>
      </w:r>
      <w:r>
        <w:rPr/>
        <w:t>олицетворения:</w:t>
      </w:r>
      <w:r>
        <w:rPr>
          <w:spacing w:val="40"/>
        </w:rPr>
        <w:t> </w:t>
      </w:r>
      <w:r>
        <w:rPr/>
        <w:t>животные</w:t>
      </w:r>
      <w:r>
        <w:rPr>
          <w:spacing w:val="39"/>
        </w:rPr>
        <w:t> </w:t>
      </w:r>
      <w:r>
        <w:rPr/>
        <w:t>или</w:t>
      </w:r>
      <w:r>
        <w:rPr>
          <w:spacing w:val="38"/>
        </w:rPr>
        <w:t> </w:t>
      </w:r>
      <w:r>
        <w:rPr/>
        <w:t>неодушевленные предметы могут говорить, думать, чувствовать.</w:t>
      </w:r>
    </w:p>
    <w:p>
      <w:pPr>
        <w:pStyle w:val="BodyText"/>
        <w:ind w:right="909"/>
        <w:jc w:val="left"/>
      </w:pPr>
      <w:r>
        <w:rPr/>
        <w:t>Басни учат видеть пороки, недостатки и исправлять их. Басни учат нас быть честными, справедливыми, трудолюбивыми, отзывчивыми.</w:t>
      </w:r>
    </w:p>
    <w:p>
      <w:pPr>
        <w:pStyle w:val="BodyText"/>
        <w:ind w:left="2352" w:firstLine="0"/>
        <w:jc w:val="left"/>
      </w:pPr>
      <w:r>
        <w:rPr>
          <w:spacing w:val="-2"/>
        </w:rPr>
        <w:t>Чтобы</w:t>
      </w:r>
      <w:r>
        <w:rPr>
          <w:spacing w:val="-13"/>
        </w:rPr>
        <w:t> </w:t>
      </w:r>
      <w:r>
        <w:rPr>
          <w:spacing w:val="-2"/>
        </w:rPr>
        <w:t>передать</w:t>
      </w:r>
      <w:r>
        <w:rPr>
          <w:spacing w:val="-3"/>
        </w:rPr>
        <w:t> </w:t>
      </w:r>
      <w:r>
        <w:rPr>
          <w:spacing w:val="-2"/>
        </w:rPr>
        <w:t>своё</w:t>
      </w:r>
      <w:r>
        <w:rPr>
          <w:spacing w:val="-11"/>
        </w:rPr>
        <w:t> </w:t>
      </w:r>
      <w:r>
        <w:rPr>
          <w:spacing w:val="-2"/>
        </w:rPr>
        <w:t>отношение</w:t>
      </w:r>
      <w:r>
        <w:rPr>
          <w:spacing w:val="-11"/>
        </w:rPr>
        <w:t> </w:t>
      </w:r>
      <w:r>
        <w:rPr>
          <w:spacing w:val="-2"/>
        </w:rPr>
        <w:t>к</w:t>
      </w:r>
      <w:r>
        <w:rPr>
          <w:spacing w:val="-8"/>
        </w:rPr>
        <w:t> </w:t>
      </w:r>
      <w:r>
        <w:rPr>
          <w:spacing w:val="-2"/>
        </w:rPr>
        <w:t>персонажам,</w:t>
      </w:r>
      <w:r>
        <w:rPr>
          <w:spacing w:val="-6"/>
        </w:rPr>
        <w:t> </w:t>
      </w:r>
      <w:r>
        <w:rPr>
          <w:spacing w:val="-2"/>
        </w:rPr>
        <w:t>автор</w:t>
      </w:r>
      <w:r>
        <w:rPr>
          <w:spacing w:val="-7"/>
        </w:rPr>
        <w:t> </w:t>
      </w:r>
      <w:r>
        <w:rPr>
          <w:spacing w:val="-2"/>
        </w:rPr>
        <w:t>использовал</w:t>
      </w:r>
      <w:r>
        <w:rPr>
          <w:spacing w:val="-4"/>
        </w:rPr>
        <w:t> </w:t>
      </w:r>
      <w:r>
        <w:rPr>
          <w:spacing w:val="-2"/>
        </w:rPr>
        <w:t>такие</w:t>
      </w:r>
      <w:r>
        <w:rPr>
          <w:spacing w:val="-13"/>
        </w:rPr>
        <w:t> </w:t>
      </w:r>
      <w:r>
        <w:rPr>
          <w:spacing w:val="-2"/>
        </w:rPr>
        <w:t>средства</w:t>
      </w:r>
      <w:r>
        <w:rPr>
          <w:spacing w:val="-10"/>
        </w:rPr>
        <w:t> </w:t>
      </w:r>
      <w:r>
        <w:rPr>
          <w:spacing w:val="-5"/>
        </w:rPr>
        <w:t>как</w:t>
      </w:r>
    </w:p>
    <w:p>
      <w:pPr>
        <w:spacing w:line="275" w:lineRule="exact" w:before="0"/>
        <w:ind w:left="1644" w:right="0" w:firstLine="0"/>
        <w:jc w:val="left"/>
        <w:rPr>
          <w:sz w:val="24"/>
        </w:rPr>
      </w:pPr>
      <w:r>
        <w:rPr>
          <w:spacing w:val="-10"/>
          <w:sz w:val="24"/>
        </w:rPr>
        <w:t>…</w:t>
      </w:r>
    </w:p>
    <w:p>
      <w:pPr>
        <w:spacing w:after="0" w:line="275" w:lineRule="exact"/>
        <w:jc w:val="left"/>
        <w:rPr>
          <w:sz w:val="24"/>
        </w:rPr>
        <w:sectPr>
          <w:pgSz w:w="11930" w:h="16860"/>
          <w:pgMar w:header="0" w:footer="1423" w:top="1020" w:bottom="1620" w:left="60" w:right="200"/>
        </w:sectPr>
      </w:pPr>
    </w:p>
    <w:p>
      <w:pPr>
        <w:pStyle w:val="BodyText"/>
        <w:spacing w:line="237" w:lineRule="auto" w:before="63"/>
        <w:jc w:val="left"/>
      </w:pPr>
      <w:r>
        <w:rPr/>
        <w:t>Я думаю,</w:t>
      </w:r>
      <w:r>
        <w:rPr>
          <w:spacing w:val="29"/>
        </w:rPr>
        <w:t> </w:t>
      </w:r>
      <w:r>
        <w:rPr/>
        <w:t>что</w:t>
      </w:r>
      <w:r>
        <w:rPr>
          <w:spacing w:val="29"/>
        </w:rPr>
        <w:t> </w:t>
      </w:r>
      <w:r>
        <w:rPr/>
        <w:t>автору удалось</w:t>
      </w:r>
      <w:r>
        <w:rPr>
          <w:spacing w:val="29"/>
        </w:rPr>
        <w:t> </w:t>
      </w:r>
      <w:r>
        <w:rPr/>
        <w:t>передать</w:t>
      </w:r>
      <w:r>
        <w:rPr>
          <w:spacing w:val="31"/>
        </w:rPr>
        <w:t> </w:t>
      </w:r>
      <w:r>
        <w:rPr/>
        <w:t>… (свою</w:t>
      </w:r>
      <w:r>
        <w:rPr>
          <w:spacing w:val="29"/>
        </w:rPr>
        <w:t> </w:t>
      </w:r>
      <w:r>
        <w:rPr/>
        <w:t>заботу,</w:t>
      </w:r>
      <w:r>
        <w:rPr>
          <w:spacing w:val="29"/>
        </w:rPr>
        <w:t> </w:t>
      </w:r>
      <w:r>
        <w:rPr/>
        <w:t>тревогу,</w:t>
      </w:r>
      <w:r>
        <w:rPr>
          <w:spacing w:val="30"/>
        </w:rPr>
        <w:t> </w:t>
      </w:r>
      <w:r>
        <w:rPr/>
        <w:t>свои</w:t>
      </w:r>
      <w:r>
        <w:rPr>
          <w:spacing w:val="31"/>
        </w:rPr>
        <w:t> </w:t>
      </w:r>
      <w:r>
        <w:rPr/>
        <w:t>ожидания, сомнения) при помощи таких метафор (сравнений, эпитетов) …</w:t>
      </w:r>
    </w:p>
    <w:p>
      <w:pPr>
        <w:pStyle w:val="BodyText"/>
        <w:spacing w:before="3"/>
        <w:ind w:left="2352" w:firstLine="0"/>
        <w:jc w:val="left"/>
      </w:pPr>
      <w:r>
        <w:rPr/>
        <w:t>Отношение</w:t>
      </w:r>
      <w:r>
        <w:rPr>
          <w:spacing w:val="-10"/>
        </w:rPr>
        <w:t> </w:t>
      </w:r>
      <w:r>
        <w:rPr/>
        <w:t>автора</w:t>
      </w:r>
      <w:r>
        <w:rPr>
          <w:spacing w:val="-8"/>
        </w:rPr>
        <w:t> </w:t>
      </w:r>
      <w:r>
        <w:rPr/>
        <w:t>к</w:t>
      </w:r>
      <w:r>
        <w:rPr>
          <w:spacing w:val="-6"/>
        </w:rPr>
        <w:t> </w:t>
      </w:r>
      <w:r>
        <w:rPr/>
        <w:t>своему</w:t>
      </w:r>
      <w:r>
        <w:rPr>
          <w:spacing w:val="-20"/>
        </w:rPr>
        <w:t> </w:t>
      </w:r>
      <w:r>
        <w:rPr/>
        <w:t>герою</w:t>
      </w:r>
      <w:r>
        <w:rPr>
          <w:spacing w:val="-7"/>
        </w:rPr>
        <w:t> </w:t>
      </w:r>
      <w:r>
        <w:rPr/>
        <w:t>пронизано</w:t>
      </w:r>
      <w:r>
        <w:rPr>
          <w:spacing w:val="-11"/>
        </w:rPr>
        <w:t> </w:t>
      </w:r>
      <w:r>
        <w:rPr/>
        <w:t>такими</w:t>
      </w:r>
      <w:r>
        <w:rPr>
          <w:spacing w:val="-4"/>
        </w:rPr>
        <w:t> </w:t>
      </w:r>
      <w:r>
        <w:rPr/>
        <w:t>чувствами</w:t>
      </w:r>
      <w:r>
        <w:rPr>
          <w:spacing w:val="-5"/>
        </w:rPr>
        <w:t> </w:t>
      </w:r>
      <w:r>
        <w:rPr/>
        <w:t>как</w:t>
      </w:r>
      <w:r>
        <w:rPr>
          <w:spacing w:val="-6"/>
        </w:rPr>
        <w:t> </w:t>
      </w:r>
      <w:r>
        <w:rPr>
          <w:spacing w:val="-10"/>
        </w:rPr>
        <w:t>…</w:t>
      </w:r>
    </w:p>
    <w:p>
      <w:pPr>
        <w:pStyle w:val="BodyText"/>
        <w:spacing w:line="237" w:lineRule="auto" w:before="3"/>
        <w:jc w:val="left"/>
      </w:pPr>
      <w:r>
        <w:rPr/>
        <w:t>Я считаю, что семейное воспитание писателя (поэта) повлияло на его дальнейшее творчество. С самого детства он …</w:t>
      </w:r>
    </w:p>
    <w:p>
      <w:pPr>
        <w:pStyle w:val="BodyText"/>
        <w:spacing w:before="1"/>
        <w:ind w:left="2352" w:firstLine="0"/>
        <w:jc w:val="left"/>
      </w:pPr>
      <w:r>
        <w:rPr/>
        <w:t>Литературные</w:t>
      </w:r>
      <w:r>
        <w:rPr>
          <w:spacing w:val="-11"/>
        </w:rPr>
        <w:t> </w:t>
      </w:r>
      <w:r>
        <w:rPr/>
        <w:t>сказки</w:t>
      </w:r>
      <w:r>
        <w:rPr>
          <w:spacing w:val="-2"/>
        </w:rPr>
        <w:t> </w:t>
      </w:r>
      <w:r>
        <w:rPr/>
        <w:t>близки</w:t>
      </w:r>
      <w:r>
        <w:rPr>
          <w:spacing w:val="-7"/>
        </w:rPr>
        <w:t> </w:t>
      </w:r>
      <w:r>
        <w:rPr/>
        <w:t>к</w:t>
      </w:r>
      <w:r>
        <w:rPr>
          <w:spacing w:val="-6"/>
        </w:rPr>
        <w:t> </w:t>
      </w:r>
      <w:r>
        <w:rPr/>
        <w:t>народным</w:t>
      </w:r>
      <w:r>
        <w:rPr>
          <w:spacing w:val="-11"/>
        </w:rPr>
        <w:t> </w:t>
      </w:r>
      <w:r>
        <w:rPr/>
        <w:t>тем,</w:t>
      </w:r>
      <w:r>
        <w:rPr>
          <w:spacing w:val="-8"/>
        </w:rPr>
        <w:t> </w:t>
      </w:r>
      <w:r>
        <w:rPr/>
        <w:t>что</w:t>
      </w:r>
      <w:r>
        <w:rPr>
          <w:spacing w:val="-5"/>
        </w:rPr>
        <w:t> </w:t>
      </w:r>
      <w:r>
        <w:rPr>
          <w:spacing w:val="-10"/>
        </w:rPr>
        <w:t>…</w:t>
      </w:r>
    </w:p>
    <w:p>
      <w:pPr>
        <w:pStyle w:val="BodyText"/>
        <w:ind w:left="2352" w:right="665" w:firstLine="0"/>
        <w:jc w:val="left"/>
      </w:pPr>
      <w:r>
        <w:rPr/>
        <w:t>Я</w:t>
      </w:r>
      <w:r>
        <w:rPr>
          <w:spacing w:val="-10"/>
        </w:rPr>
        <w:t> </w:t>
      </w:r>
      <w:r>
        <w:rPr/>
        <w:t>нашёл</w:t>
      </w:r>
      <w:r>
        <w:rPr>
          <w:spacing w:val="-13"/>
        </w:rPr>
        <w:t> </w:t>
      </w:r>
      <w:r>
        <w:rPr/>
        <w:t>в</w:t>
      </w:r>
      <w:r>
        <w:rPr>
          <w:spacing w:val="-13"/>
        </w:rPr>
        <w:t> </w:t>
      </w:r>
      <w:r>
        <w:rPr/>
        <w:t>тексте</w:t>
      </w:r>
      <w:r>
        <w:rPr>
          <w:spacing w:val="-11"/>
        </w:rPr>
        <w:t> </w:t>
      </w:r>
      <w:r>
        <w:rPr/>
        <w:t>описание</w:t>
      </w:r>
      <w:r>
        <w:rPr>
          <w:spacing w:val="-13"/>
        </w:rPr>
        <w:t> </w:t>
      </w:r>
      <w:r>
        <w:rPr/>
        <w:t>комнаты</w:t>
      </w:r>
      <w:r>
        <w:rPr>
          <w:spacing w:val="-10"/>
        </w:rPr>
        <w:t> </w:t>
      </w:r>
      <w:r>
        <w:rPr/>
        <w:t>(дома,</w:t>
      </w:r>
      <w:r>
        <w:rPr>
          <w:spacing w:val="-13"/>
        </w:rPr>
        <w:t> </w:t>
      </w:r>
      <w:r>
        <w:rPr/>
        <w:t>пансиона,</w:t>
      </w:r>
      <w:r>
        <w:rPr>
          <w:spacing w:val="-10"/>
        </w:rPr>
        <w:t> </w:t>
      </w:r>
      <w:r>
        <w:rPr/>
        <w:t>внешности</w:t>
      </w:r>
      <w:r>
        <w:rPr>
          <w:spacing w:val="-8"/>
        </w:rPr>
        <w:t> </w:t>
      </w:r>
      <w:r>
        <w:rPr/>
        <w:t>главного</w:t>
      </w:r>
      <w:r>
        <w:rPr>
          <w:spacing w:val="-13"/>
        </w:rPr>
        <w:t> </w:t>
      </w:r>
      <w:r>
        <w:rPr/>
        <w:t>героя</w:t>
      </w:r>
      <w:r>
        <w:rPr>
          <w:spacing w:val="-13"/>
        </w:rPr>
        <w:t> </w:t>
      </w:r>
      <w:r>
        <w:rPr/>
        <w:t>…). Этот рассказ является автобиографическим.</w:t>
      </w:r>
    </w:p>
    <w:p>
      <w:pPr>
        <w:pStyle w:val="BodyText"/>
        <w:ind w:left="2352" w:right="909" w:firstLine="0"/>
        <w:jc w:val="left"/>
      </w:pPr>
      <w:r>
        <w:rPr/>
        <w:t>Нравственным</w:t>
      </w:r>
      <w:r>
        <w:rPr>
          <w:spacing w:val="-5"/>
        </w:rPr>
        <w:t> </w:t>
      </w:r>
      <w:r>
        <w:rPr/>
        <w:t>называют</w:t>
      </w:r>
      <w:r>
        <w:rPr>
          <w:spacing w:val="-3"/>
        </w:rPr>
        <w:t> </w:t>
      </w:r>
      <w:r>
        <w:rPr/>
        <w:t>то,</w:t>
      </w:r>
      <w:r>
        <w:rPr>
          <w:spacing w:val="-3"/>
        </w:rPr>
        <w:t> </w:t>
      </w:r>
      <w:r>
        <w:rPr/>
        <w:t>что</w:t>
      </w:r>
      <w:r>
        <w:rPr>
          <w:spacing w:val="-3"/>
        </w:rPr>
        <w:t> </w:t>
      </w:r>
      <w:r>
        <w:rPr/>
        <w:t>относится</w:t>
      </w:r>
      <w:r>
        <w:rPr>
          <w:spacing w:val="-3"/>
        </w:rPr>
        <w:t> </w:t>
      </w:r>
      <w:r>
        <w:rPr/>
        <w:t>к</w:t>
      </w:r>
      <w:r>
        <w:rPr>
          <w:spacing w:val="-5"/>
        </w:rPr>
        <w:t> </w:t>
      </w:r>
      <w:r>
        <w:rPr/>
        <w:t>духовной</w:t>
      </w:r>
      <w:r>
        <w:rPr>
          <w:spacing w:val="-3"/>
        </w:rPr>
        <w:t> </w:t>
      </w:r>
      <w:r>
        <w:rPr/>
        <w:t>жизни</w:t>
      </w:r>
      <w:r>
        <w:rPr>
          <w:spacing w:val="-3"/>
        </w:rPr>
        <w:t> </w:t>
      </w:r>
      <w:r>
        <w:rPr/>
        <w:t>человека,</w:t>
      </w:r>
      <w:r>
        <w:rPr>
          <w:spacing w:val="-3"/>
        </w:rPr>
        <w:t> </w:t>
      </w:r>
      <w:r>
        <w:rPr/>
        <w:t>к</w:t>
      </w:r>
      <w:r>
        <w:rPr>
          <w:spacing w:val="-3"/>
        </w:rPr>
        <w:t> </w:t>
      </w:r>
      <w:r>
        <w:rPr/>
        <w:t>морали. Я думаю, что автор … написал свой рассказ … для того, чтобы …</w:t>
      </w:r>
    </w:p>
    <w:p>
      <w:pPr>
        <w:pStyle w:val="BodyText"/>
        <w:ind w:left="2352" w:firstLine="0"/>
        <w:jc w:val="left"/>
      </w:pPr>
      <w:r>
        <w:rPr/>
        <w:t>Мы</w:t>
      </w:r>
      <w:r>
        <w:rPr>
          <w:spacing w:val="-10"/>
        </w:rPr>
        <w:t> </w:t>
      </w:r>
      <w:r>
        <w:rPr/>
        <w:t>прочитали</w:t>
      </w:r>
      <w:r>
        <w:rPr>
          <w:spacing w:val="-1"/>
        </w:rPr>
        <w:t> </w:t>
      </w:r>
      <w:r>
        <w:rPr/>
        <w:t>по</w:t>
      </w:r>
      <w:r>
        <w:rPr>
          <w:spacing w:val="-6"/>
        </w:rPr>
        <w:t> </w:t>
      </w:r>
      <w:r>
        <w:rPr/>
        <w:t>ролям</w:t>
      </w:r>
      <w:r>
        <w:rPr>
          <w:spacing w:val="-7"/>
        </w:rPr>
        <w:t> </w:t>
      </w:r>
      <w:r>
        <w:rPr/>
        <w:t>разговор</w:t>
      </w:r>
      <w:r>
        <w:rPr>
          <w:spacing w:val="-6"/>
        </w:rPr>
        <w:t> </w:t>
      </w:r>
      <w:r>
        <w:rPr>
          <w:spacing w:val="-10"/>
        </w:rPr>
        <w:t>…</w:t>
      </w:r>
    </w:p>
    <w:p>
      <w:pPr>
        <w:pStyle w:val="BodyText"/>
        <w:ind w:right="665"/>
        <w:jc w:val="left"/>
      </w:pPr>
      <w:r>
        <w:rPr/>
        <w:t>Я</w:t>
      </w:r>
      <w:r>
        <w:rPr>
          <w:spacing w:val="-8"/>
        </w:rPr>
        <w:t> </w:t>
      </w:r>
      <w:r>
        <w:rPr/>
        <w:t>думаю</w:t>
      </w:r>
      <w:r>
        <w:rPr>
          <w:spacing w:val="-5"/>
        </w:rPr>
        <w:t> </w:t>
      </w:r>
      <w:r>
        <w:rPr/>
        <w:t>(считаю),</w:t>
      </w:r>
      <w:r>
        <w:rPr>
          <w:spacing w:val="-8"/>
        </w:rPr>
        <w:t> </w:t>
      </w:r>
      <w:r>
        <w:rPr/>
        <w:t>что</w:t>
      </w:r>
      <w:r>
        <w:rPr>
          <w:spacing w:val="-4"/>
        </w:rPr>
        <w:t> </w:t>
      </w:r>
      <w:r>
        <w:rPr/>
        <w:t>этот</w:t>
      </w:r>
      <w:r>
        <w:rPr>
          <w:spacing w:val="-7"/>
        </w:rPr>
        <w:t> </w:t>
      </w:r>
      <w:r>
        <w:rPr/>
        <w:t>рассказ</w:t>
      </w:r>
      <w:r>
        <w:rPr>
          <w:spacing w:val="-6"/>
        </w:rPr>
        <w:t> </w:t>
      </w:r>
      <w:r>
        <w:rPr/>
        <w:t>интересен</w:t>
      </w:r>
      <w:r>
        <w:rPr>
          <w:spacing w:val="-3"/>
        </w:rPr>
        <w:t> </w:t>
      </w:r>
      <w:r>
        <w:rPr/>
        <w:t>тем,</w:t>
      </w:r>
      <w:r>
        <w:rPr>
          <w:spacing w:val="-10"/>
        </w:rPr>
        <w:t> </w:t>
      </w:r>
      <w:r>
        <w:rPr/>
        <w:t>что</w:t>
      </w:r>
      <w:r>
        <w:rPr>
          <w:spacing w:val="-5"/>
        </w:rPr>
        <w:t> </w:t>
      </w:r>
      <w:r>
        <w:rPr/>
        <w:t>автор</w:t>
      </w:r>
      <w:r>
        <w:rPr>
          <w:spacing w:val="-8"/>
        </w:rPr>
        <w:t> </w:t>
      </w:r>
      <w:r>
        <w:rPr/>
        <w:t>честно</w:t>
      </w:r>
      <w:r>
        <w:rPr>
          <w:spacing w:val="-10"/>
        </w:rPr>
        <w:t> </w:t>
      </w:r>
      <w:r>
        <w:rPr/>
        <w:t>рассказал</w:t>
      </w:r>
      <w:r>
        <w:rPr>
          <w:spacing w:val="-7"/>
        </w:rPr>
        <w:t> </w:t>
      </w:r>
      <w:r>
        <w:rPr/>
        <w:t>в</w:t>
      </w:r>
      <w:r>
        <w:rPr>
          <w:spacing w:val="-9"/>
        </w:rPr>
        <w:t> </w:t>
      </w:r>
      <w:r>
        <w:rPr/>
        <w:t>нём о самом себе, о своих чувствах, поступках …</w:t>
      </w:r>
    </w:p>
    <w:p>
      <w:pPr>
        <w:pStyle w:val="BodyText"/>
        <w:ind w:left="2352" w:firstLine="0"/>
        <w:jc w:val="left"/>
      </w:pPr>
      <w:r>
        <w:rPr/>
        <w:t>На</w:t>
      </w:r>
      <w:r>
        <w:rPr>
          <w:spacing w:val="-11"/>
        </w:rPr>
        <w:t> </w:t>
      </w:r>
      <w:r>
        <w:rPr/>
        <w:t>мой</w:t>
      </w:r>
      <w:r>
        <w:rPr>
          <w:spacing w:val="-5"/>
        </w:rPr>
        <w:t> </w:t>
      </w:r>
      <w:r>
        <w:rPr/>
        <w:t>взгляд,</w:t>
      </w:r>
      <w:r>
        <w:rPr>
          <w:spacing w:val="-3"/>
        </w:rPr>
        <w:t> </w:t>
      </w:r>
      <w:r>
        <w:rPr/>
        <w:t>самым</w:t>
      </w:r>
      <w:r>
        <w:rPr>
          <w:spacing w:val="-9"/>
        </w:rPr>
        <w:t> </w:t>
      </w:r>
      <w:r>
        <w:rPr/>
        <w:t>главным</w:t>
      </w:r>
      <w:r>
        <w:rPr>
          <w:spacing w:val="-8"/>
        </w:rPr>
        <w:t> </w:t>
      </w:r>
      <w:r>
        <w:rPr/>
        <w:t>в</w:t>
      </w:r>
      <w:r>
        <w:rPr>
          <w:spacing w:val="-6"/>
        </w:rPr>
        <w:t> </w:t>
      </w:r>
      <w:r>
        <w:rPr/>
        <w:t>книгах</w:t>
      </w:r>
      <w:r>
        <w:rPr>
          <w:spacing w:val="1"/>
        </w:rPr>
        <w:t> </w:t>
      </w:r>
      <w:r>
        <w:rPr/>
        <w:t>это</w:t>
      </w:r>
      <w:r>
        <w:rPr>
          <w:spacing w:val="-6"/>
        </w:rPr>
        <w:t> </w:t>
      </w:r>
      <w:r>
        <w:rPr/>
        <w:t>писателя</w:t>
      </w:r>
      <w:r>
        <w:rPr>
          <w:spacing w:val="-6"/>
        </w:rPr>
        <w:t> </w:t>
      </w:r>
      <w:r>
        <w:rPr/>
        <w:t>является</w:t>
      </w:r>
      <w:r>
        <w:rPr>
          <w:spacing w:val="-5"/>
        </w:rPr>
        <w:t> </w:t>
      </w:r>
      <w:r>
        <w:rPr/>
        <w:t>то</w:t>
      </w:r>
      <w:r>
        <w:rPr>
          <w:spacing w:val="-1"/>
        </w:rPr>
        <w:t> </w:t>
      </w:r>
      <w:r>
        <w:rPr>
          <w:spacing w:val="-10"/>
        </w:rPr>
        <w:t>…</w:t>
      </w:r>
    </w:p>
    <w:p>
      <w:pPr>
        <w:pStyle w:val="BodyText"/>
        <w:spacing w:before="2"/>
        <w:ind w:left="2352" w:right="1343" w:firstLine="0"/>
      </w:pPr>
      <w:r>
        <w:rPr/>
        <w:t>Я</w:t>
      </w:r>
      <w:r>
        <w:rPr>
          <w:spacing w:val="-3"/>
        </w:rPr>
        <w:t> </w:t>
      </w:r>
      <w:r>
        <w:rPr/>
        <w:t>подготовил</w:t>
      </w:r>
      <w:r>
        <w:rPr>
          <w:spacing w:val="-3"/>
        </w:rPr>
        <w:t> </w:t>
      </w:r>
      <w:r>
        <w:rPr/>
        <w:t>сообщение</w:t>
      </w:r>
      <w:r>
        <w:rPr>
          <w:spacing w:val="-4"/>
        </w:rPr>
        <w:t> </w:t>
      </w:r>
      <w:r>
        <w:rPr/>
        <w:t>о</w:t>
      </w:r>
      <w:r>
        <w:rPr>
          <w:spacing w:val="-3"/>
        </w:rPr>
        <w:t> </w:t>
      </w:r>
      <w:r>
        <w:rPr/>
        <w:t>жизни</w:t>
      </w:r>
      <w:r>
        <w:rPr>
          <w:spacing w:val="-3"/>
        </w:rPr>
        <w:t> </w:t>
      </w:r>
      <w:r>
        <w:rPr/>
        <w:t>и</w:t>
      </w:r>
      <w:r>
        <w:rPr>
          <w:spacing w:val="-4"/>
        </w:rPr>
        <w:t> </w:t>
      </w:r>
      <w:r>
        <w:rPr/>
        <w:t>творчестве</w:t>
      </w:r>
      <w:r>
        <w:rPr>
          <w:spacing w:val="-4"/>
        </w:rPr>
        <w:t> </w:t>
      </w:r>
      <w:r>
        <w:rPr/>
        <w:t>…</w:t>
      </w:r>
      <w:r>
        <w:rPr>
          <w:spacing w:val="-3"/>
        </w:rPr>
        <w:t> </w:t>
      </w:r>
      <w:r>
        <w:rPr/>
        <w:t>Я</w:t>
      </w:r>
      <w:r>
        <w:rPr>
          <w:spacing w:val="-3"/>
        </w:rPr>
        <w:t> </w:t>
      </w:r>
      <w:r>
        <w:rPr/>
        <w:t>сделал</w:t>
      </w:r>
      <w:r>
        <w:rPr>
          <w:spacing w:val="-3"/>
        </w:rPr>
        <w:t> </w:t>
      </w:r>
      <w:r>
        <w:rPr/>
        <w:t>презентацию</w:t>
      </w:r>
      <w:r>
        <w:rPr>
          <w:spacing w:val="-3"/>
        </w:rPr>
        <w:t> </w:t>
      </w:r>
      <w:r>
        <w:rPr/>
        <w:t>о</w:t>
      </w:r>
      <w:r>
        <w:rPr>
          <w:spacing w:val="-3"/>
        </w:rPr>
        <w:t> </w:t>
      </w:r>
      <w:r>
        <w:rPr/>
        <w:t>… Во время летних каникул я хочу</w:t>
      </w:r>
      <w:r>
        <w:rPr>
          <w:spacing w:val="-2"/>
        </w:rPr>
        <w:t> </w:t>
      </w:r>
      <w:r>
        <w:rPr/>
        <w:t>начать читать книгу</w:t>
      </w:r>
      <w:r>
        <w:rPr>
          <w:spacing w:val="-8"/>
        </w:rPr>
        <w:t> </w:t>
      </w:r>
      <w:r>
        <w:rPr/>
        <w:t>…</w:t>
      </w:r>
    </w:p>
    <w:p>
      <w:pPr>
        <w:pStyle w:val="BodyText"/>
        <w:spacing w:line="274" w:lineRule="exact"/>
        <w:ind w:left="2352" w:firstLine="0"/>
      </w:pPr>
      <w:r>
        <w:rPr/>
        <w:t>У</w:t>
      </w:r>
      <w:r>
        <w:rPr>
          <w:spacing w:val="-10"/>
        </w:rPr>
        <w:t> </w:t>
      </w:r>
      <w:r>
        <w:rPr/>
        <w:t>меня</w:t>
      </w:r>
      <w:r>
        <w:rPr>
          <w:spacing w:val="-9"/>
        </w:rPr>
        <w:t> </w:t>
      </w:r>
      <w:r>
        <w:rPr/>
        <w:t>есть</w:t>
      </w:r>
      <w:r>
        <w:rPr>
          <w:spacing w:val="-6"/>
        </w:rPr>
        <w:t> </w:t>
      </w:r>
      <w:r>
        <w:rPr/>
        <w:t>список</w:t>
      </w:r>
      <w:r>
        <w:rPr>
          <w:spacing w:val="-6"/>
        </w:rPr>
        <w:t> </w:t>
      </w:r>
      <w:r>
        <w:rPr/>
        <w:t>произведений</w:t>
      </w:r>
      <w:r>
        <w:rPr>
          <w:spacing w:val="-5"/>
        </w:rPr>
        <w:t> </w:t>
      </w:r>
      <w:r>
        <w:rPr/>
        <w:t>для</w:t>
      </w:r>
      <w:r>
        <w:rPr>
          <w:spacing w:val="-8"/>
        </w:rPr>
        <w:t> </w:t>
      </w:r>
      <w:r>
        <w:rPr/>
        <w:t>чтения</w:t>
      </w:r>
      <w:r>
        <w:rPr>
          <w:spacing w:val="-7"/>
        </w:rPr>
        <w:t> </w:t>
      </w:r>
      <w:r>
        <w:rPr/>
        <w:t>во</w:t>
      </w:r>
      <w:r>
        <w:rPr>
          <w:spacing w:val="-10"/>
        </w:rPr>
        <w:t> </w:t>
      </w:r>
      <w:r>
        <w:rPr/>
        <w:t>время</w:t>
      </w:r>
      <w:r>
        <w:rPr>
          <w:spacing w:val="-7"/>
        </w:rPr>
        <w:t> </w:t>
      </w:r>
      <w:r>
        <w:rPr/>
        <w:t>летних</w:t>
      </w:r>
      <w:r>
        <w:rPr>
          <w:spacing w:val="-1"/>
        </w:rPr>
        <w:t> </w:t>
      </w:r>
      <w:r>
        <w:rPr>
          <w:spacing w:val="-2"/>
        </w:rPr>
        <w:t>каникул.</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4"/>
      </w:pPr>
      <w:r>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pPr>
        <w:pStyle w:val="BodyText"/>
        <w:spacing w:before="5"/>
        <w:ind w:right="638"/>
      </w:pPr>
      <w:r>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w:t>
      </w:r>
      <w:r>
        <w:rPr>
          <w:spacing w:val="-2"/>
        </w:rPr>
        <w:t>чести.</w:t>
      </w:r>
    </w:p>
    <w:p>
      <w:pPr>
        <w:pStyle w:val="BodyText"/>
        <w:ind w:right="643"/>
      </w:pPr>
      <w:r>
        <w:rPr/>
        <w:t>Сказкой называют занимательный рассказ о необыкновенных событиях, фантастических приключениях.</w:t>
      </w:r>
    </w:p>
    <w:p>
      <w:pPr>
        <w:pStyle w:val="BodyText"/>
        <w:ind w:right="644"/>
      </w:pPr>
      <w:r>
        <w:rPr/>
        <w:t>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w:t>
      </w:r>
    </w:p>
    <w:p>
      <w:pPr>
        <w:pStyle w:val="BodyText"/>
        <w:ind w:left="2352" w:right="2774" w:firstLine="0"/>
      </w:pPr>
      <w:r>
        <w:rPr/>
        <w:t>Басня</w:t>
      </w:r>
      <w:r>
        <w:rPr>
          <w:spacing w:val="-3"/>
        </w:rPr>
        <w:t> </w:t>
      </w:r>
      <w:r>
        <w:rPr/>
        <w:t>содержит</w:t>
      </w:r>
      <w:r>
        <w:rPr>
          <w:spacing w:val="-3"/>
        </w:rPr>
        <w:t> </w:t>
      </w:r>
      <w:r>
        <w:rPr/>
        <w:t>мораль.</w:t>
      </w:r>
      <w:r>
        <w:rPr>
          <w:spacing w:val="-3"/>
        </w:rPr>
        <w:t> </w:t>
      </w:r>
      <w:r>
        <w:rPr/>
        <w:t>Мораль –</w:t>
      </w:r>
      <w:r>
        <w:rPr>
          <w:spacing w:val="-3"/>
        </w:rPr>
        <w:t> </w:t>
      </w:r>
      <w:r>
        <w:rPr/>
        <w:t>это</w:t>
      </w:r>
      <w:r>
        <w:rPr>
          <w:spacing w:val="-3"/>
        </w:rPr>
        <w:t> </w:t>
      </w:r>
      <w:r>
        <w:rPr/>
        <w:t>нравоучительный</w:t>
      </w:r>
      <w:r>
        <w:rPr>
          <w:spacing w:val="-2"/>
        </w:rPr>
        <w:t> </w:t>
      </w:r>
      <w:r>
        <w:rPr/>
        <w:t>вывод. Рифма – это созвучие окончания стихотворных строк.</w:t>
      </w:r>
    </w:p>
    <w:p>
      <w:pPr>
        <w:pStyle w:val="BodyText"/>
        <w:ind w:right="658"/>
      </w:pPr>
      <w:r>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pPr>
        <w:pStyle w:val="BodyText"/>
        <w:ind w:right="637"/>
      </w:pPr>
      <w:r>
        <w:rPr/>
        <w:t>Сергея Есенина роднит с природой крестьянское происхождение. Как многие русские</w:t>
      </w:r>
      <w:r>
        <w:rPr>
          <w:spacing w:val="-15"/>
        </w:rPr>
        <w:t> </w:t>
      </w:r>
      <w:r>
        <w:rPr/>
        <w:t>люди,</w:t>
      </w:r>
      <w:r>
        <w:rPr>
          <w:spacing w:val="-15"/>
        </w:rPr>
        <w:t> </w:t>
      </w:r>
      <w:r>
        <w:rPr/>
        <w:t>он</w:t>
      </w:r>
      <w:r>
        <w:rPr>
          <w:spacing w:val="-15"/>
        </w:rPr>
        <w:t> </w:t>
      </w:r>
      <w:r>
        <w:rPr/>
        <w:t>любит</w:t>
      </w:r>
      <w:r>
        <w:rPr>
          <w:spacing w:val="-15"/>
        </w:rPr>
        <w:t> </w:t>
      </w:r>
      <w:r>
        <w:rPr/>
        <w:t>езду</w:t>
      </w:r>
      <w:r>
        <w:rPr>
          <w:spacing w:val="-15"/>
        </w:rPr>
        <w:t> </w:t>
      </w:r>
      <w:r>
        <w:rPr/>
        <w:t>зимой</w:t>
      </w:r>
      <w:r>
        <w:rPr>
          <w:spacing w:val="-15"/>
        </w:rPr>
        <w:t> </w:t>
      </w:r>
      <w:r>
        <w:rPr/>
        <w:t>на</w:t>
      </w:r>
      <w:r>
        <w:rPr>
          <w:spacing w:val="-15"/>
        </w:rPr>
        <w:t> </w:t>
      </w:r>
      <w:r>
        <w:rPr/>
        <w:t>санях,</w:t>
      </w:r>
      <w:r>
        <w:rPr>
          <w:spacing w:val="-15"/>
        </w:rPr>
        <w:t> </w:t>
      </w:r>
      <w:r>
        <w:rPr/>
        <w:t>веселье</w:t>
      </w:r>
      <w:r>
        <w:rPr>
          <w:spacing w:val="-15"/>
        </w:rPr>
        <w:t> </w:t>
      </w:r>
      <w:r>
        <w:rPr/>
        <w:t>деревенской</w:t>
      </w:r>
      <w:r>
        <w:rPr>
          <w:spacing w:val="-10"/>
        </w:rPr>
        <w:t> </w:t>
      </w:r>
      <w:r>
        <w:rPr/>
        <w:t>молодёжи.</w:t>
      </w:r>
      <w:r>
        <w:rPr>
          <w:spacing w:val="-12"/>
        </w:rPr>
        <w:t> </w:t>
      </w:r>
      <w:r>
        <w:rPr/>
        <w:t>Когда</w:t>
      </w:r>
      <w:r>
        <w:rPr>
          <w:spacing w:val="-15"/>
        </w:rPr>
        <w:t> </w:t>
      </w:r>
      <w:r>
        <w:rPr/>
        <w:t>человек любит родную природу, обращается к ней, он становится лучше …</w:t>
      </w:r>
    </w:p>
    <w:p>
      <w:pPr>
        <w:pStyle w:val="Heading2"/>
        <w:tabs>
          <w:tab w:pos="6332" w:val="left" w:leader="none"/>
        </w:tabs>
        <w:spacing w:line="272" w:lineRule="exact" w:before="13"/>
      </w:pPr>
      <w:r>
        <w:rPr>
          <w:spacing w:val="-10"/>
        </w:rPr>
        <w:t>7</w:t>
      </w:r>
      <w:r>
        <w:rPr/>
        <w:tab/>
      </w:r>
      <w:r>
        <w:rPr>
          <w:spacing w:val="-2"/>
        </w:rPr>
        <w:t>КЛАСС</w:t>
      </w:r>
    </w:p>
    <w:p>
      <w:pPr>
        <w:pStyle w:val="Heading3"/>
        <w:spacing w:line="272" w:lineRule="exact"/>
        <w:ind w:left="4717"/>
        <w:rPr>
          <w:b w:val="0"/>
        </w:rPr>
      </w:pPr>
      <w:r>
        <w:rPr/>
        <w:t>(3-й</w:t>
      </w:r>
      <w:r>
        <w:rPr>
          <w:spacing w:val="-6"/>
        </w:rPr>
        <w:t> </w:t>
      </w:r>
      <w:r>
        <w:rPr/>
        <w:t>год</w:t>
      </w:r>
      <w:r>
        <w:rPr>
          <w:spacing w:val="-2"/>
        </w:rPr>
        <w:t> </w:t>
      </w:r>
      <w:r>
        <w:rPr/>
        <w:t>обучения</w:t>
      </w:r>
      <w:r>
        <w:rPr>
          <w:spacing w:val="-6"/>
        </w:rPr>
        <w:t> </w:t>
      </w:r>
      <w:r>
        <w:rPr/>
        <w:t>на</w:t>
      </w:r>
      <w:r>
        <w:rPr>
          <w:spacing w:val="-4"/>
        </w:rPr>
        <w:t> </w:t>
      </w:r>
      <w:r>
        <w:rPr/>
        <w:t>уровне</w:t>
      </w:r>
      <w:r>
        <w:rPr>
          <w:spacing w:val="-4"/>
        </w:rPr>
        <w:t> </w:t>
      </w:r>
      <w:r>
        <w:rPr/>
        <w:t>ООО)</w:t>
      </w:r>
      <w:r>
        <w:rPr>
          <w:spacing w:val="-24"/>
        </w:rPr>
        <w:t> </w:t>
      </w:r>
      <w:r>
        <w:rPr>
          <w:b w:val="0"/>
          <w:spacing w:val="-5"/>
          <w:vertAlign w:val="superscript"/>
        </w:rPr>
        <w:t>60</w:t>
      </w:r>
    </w:p>
    <w:p>
      <w:pPr>
        <w:spacing w:before="5"/>
        <w:ind w:left="2352" w:right="0" w:firstLine="0"/>
        <w:jc w:val="left"/>
        <w:rPr>
          <w:b/>
          <w:sz w:val="24"/>
        </w:rPr>
      </w:pPr>
      <w:r>
        <w:rPr>
          <w:b/>
          <w:spacing w:val="-2"/>
          <w:sz w:val="24"/>
        </w:rPr>
        <w:t>Введение</w:t>
      </w:r>
    </w:p>
    <w:p>
      <w:pPr>
        <w:pStyle w:val="BodyText"/>
        <w:ind w:left="2352" w:firstLine="0"/>
        <w:jc w:val="left"/>
      </w:pPr>
      <w:r>
        <w:rPr/>
        <w:t>У</w:t>
      </w:r>
      <w:r>
        <w:rPr>
          <w:spacing w:val="-8"/>
        </w:rPr>
        <w:t> </w:t>
      </w:r>
      <w:r>
        <w:rPr/>
        <w:t>человека</w:t>
      </w:r>
      <w:r>
        <w:rPr>
          <w:spacing w:val="-8"/>
        </w:rPr>
        <w:t> </w:t>
      </w:r>
      <w:r>
        <w:rPr/>
        <w:t>должны</w:t>
      </w:r>
      <w:r>
        <w:rPr>
          <w:spacing w:val="-7"/>
        </w:rPr>
        <w:t> </w:t>
      </w:r>
      <w:r>
        <w:rPr/>
        <w:t>быть</w:t>
      </w:r>
      <w:r>
        <w:rPr>
          <w:spacing w:val="-5"/>
        </w:rPr>
        <w:t> </w:t>
      </w:r>
      <w:r>
        <w:rPr/>
        <w:t>любимые</w:t>
      </w:r>
      <w:r>
        <w:rPr>
          <w:spacing w:val="-8"/>
        </w:rPr>
        <w:t> </w:t>
      </w:r>
      <w:r>
        <w:rPr/>
        <w:t>произведения</w:t>
      </w:r>
      <w:r>
        <w:rPr>
          <w:spacing w:val="-6"/>
        </w:rPr>
        <w:t> </w:t>
      </w:r>
      <w:r>
        <w:rPr>
          <w:spacing w:val="-5"/>
        </w:rPr>
        <w:t>...</w:t>
      </w:r>
    </w:p>
    <w:p>
      <w:pPr>
        <w:pStyle w:val="Heading3"/>
        <w:spacing w:line="275" w:lineRule="exact" w:before="3"/>
      </w:pPr>
      <w:r>
        <w:rPr/>
        <w:t>Древнерусская</w:t>
      </w:r>
      <w:r>
        <w:rPr>
          <w:spacing w:val="-9"/>
        </w:rPr>
        <w:t> </w:t>
      </w:r>
      <w:r>
        <w:rPr>
          <w:spacing w:val="-2"/>
        </w:rPr>
        <w:t>литература</w:t>
      </w:r>
    </w:p>
    <w:p>
      <w:pPr>
        <w:pStyle w:val="BodyText"/>
        <w:spacing w:line="275" w:lineRule="exact"/>
        <w:ind w:left="2352" w:firstLine="0"/>
        <w:jc w:val="left"/>
      </w:pPr>
      <w:r>
        <w:rPr/>
        <w:t>Древнерусские</w:t>
      </w:r>
      <w:r>
        <w:rPr>
          <w:spacing w:val="-15"/>
        </w:rPr>
        <w:t> </w:t>
      </w:r>
      <w:r>
        <w:rPr/>
        <w:t>повести:</w:t>
      </w:r>
      <w:r>
        <w:rPr>
          <w:spacing w:val="7"/>
        </w:rPr>
        <w:t> </w:t>
      </w:r>
      <w:r>
        <w:rPr/>
        <w:t>«Поучение»</w:t>
      </w:r>
      <w:r>
        <w:rPr>
          <w:spacing w:val="-18"/>
        </w:rPr>
        <w:t> </w:t>
      </w:r>
      <w:r>
        <w:rPr/>
        <w:t>Владимира</w:t>
      </w:r>
      <w:r>
        <w:rPr>
          <w:spacing w:val="-9"/>
        </w:rPr>
        <w:t> </w:t>
      </w:r>
      <w:r>
        <w:rPr/>
        <w:t>Мономаха</w:t>
      </w:r>
      <w:r>
        <w:rPr>
          <w:spacing w:val="-11"/>
        </w:rPr>
        <w:t> </w:t>
      </w:r>
      <w:r>
        <w:rPr/>
        <w:t>(в</w:t>
      </w:r>
      <w:r>
        <w:rPr>
          <w:spacing w:val="-13"/>
        </w:rPr>
        <w:t> </w:t>
      </w:r>
      <w:r>
        <w:rPr>
          <w:spacing w:val="-2"/>
        </w:rPr>
        <w:t>сокращении).</w:t>
      </w:r>
    </w:p>
    <w:p>
      <w:pPr>
        <w:pStyle w:val="Heading3"/>
        <w:spacing w:line="240" w:lineRule="auto" w:before="9"/>
      </w:pPr>
      <w:r>
        <w:rPr/>
        <w:t>Литература</w:t>
      </w:r>
      <w:r>
        <w:rPr>
          <w:spacing w:val="-10"/>
        </w:rPr>
        <w:t> </w:t>
      </w:r>
      <w:r>
        <w:rPr/>
        <w:t>первой</w:t>
      </w:r>
      <w:r>
        <w:rPr>
          <w:spacing w:val="-10"/>
        </w:rPr>
        <w:t> </w:t>
      </w:r>
      <w:r>
        <w:rPr/>
        <w:t>половины</w:t>
      </w:r>
      <w:r>
        <w:rPr>
          <w:spacing w:val="-8"/>
        </w:rPr>
        <w:t> </w:t>
      </w:r>
      <w:r>
        <w:rPr/>
        <w:t>XIX</w:t>
      </w:r>
      <w:r>
        <w:rPr>
          <w:spacing w:val="-11"/>
        </w:rPr>
        <w:t> </w:t>
      </w:r>
      <w:r>
        <w:rPr>
          <w:spacing w:val="-4"/>
        </w:rPr>
        <w:t>века</w:t>
      </w:r>
    </w:p>
    <w:p>
      <w:pPr>
        <w:pStyle w:val="BodyText"/>
        <w:spacing w:before="9"/>
        <w:ind w:left="0" w:firstLine="0"/>
        <w:jc w:val="left"/>
        <w:rPr>
          <w:b/>
          <w:sz w:val="14"/>
        </w:rPr>
      </w:pPr>
      <w:r>
        <w:rPr/>
        <mc:AlternateContent>
          <mc:Choice Requires="wps">
            <w:drawing>
              <wp:anchor distT="0" distB="0" distL="0" distR="0" allowOverlap="1" layoutInCell="1" locked="0" behindDoc="1" simplePos="0" relativeHeight="487611392">
                <wp:simplePos x="0" y="0"/>
                <wp:positionH relativeFrom="page">
                  <wp:posOffset>1080769</wp:posOffset>
                </wp:positionH>
                <wp:positionV relativeFrom="paragraph">
                  <wp:posOffset>123796</wp:posOffset>
                </wp:positionV>
                <wp:extent cx="1828800" cy="762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9.747717pt;width:144pt;height:.599980pt;mso-position-horizontal-relative:page;mso-position-vertical-relative:paragraph;z-index:-15705088;mso-wrap-distance-left:0;mso-wrap-distance-right:0" id="docshape49" filled="true" fillcolor="#000000" stroked="false">
                <v:fill type="solid"/>
                <w10:wrap type="topAndBottom"/>
              </v:rect>
            </w:pict>
          </mc:Fallback>
        </mc:AlternateContent>
      </w:r>
    </w:p>
    <w:p>
      <w:pPr>
        <w:spacing w:line="244" w:lineRule="auto" w:before="27"/>
        <w:ind w:left="1644" w:right="669" w:firstLine="0"/>
        <w:jc w:val="both"/>
        <w:rPr>
          <w:sz w:val="20"/>
        </w:rPr>
      </w:pPr>
      <w:r>
        <w:rPr>
          <w:rFonts w:ascii="PMingLiU-ExtB" w:hAnsi="PMingLiU-ExtB"/>
          <w:position w:val="5"/>
          <w:sz w:val="14"/>
        </w:rPr>
        <w:t>60 </w:t>
      </w:r>
      <w:r>
        <w:rPr>
          <w:sz w:val="20"/>
        </w:rPr>
        <w:t>Не являются обязательными для изучения произведения, входящие в тематический раздел «Сатирические произведения</w:t>
      </w:r>
      <w:r>
        <w:rPr>
          <w:spacing w:val="-13"/>
          <w:sz w:val="20"/>
        </w:rPr>
        <w:t> </w:t>
      </w:r>
      <w:r>
        <w:rPr>
          <w:sz w:val="20"/>
        </w:rPr>
        <w:t>отечественных</w:t>
      </w:r>
      <w:r>
        <w:rPr>
          <w:spacing w:val="-13"/>
          <w:sz w:val="20"/>
        </w:rPr>
        <w:t> </w:t>
      </w:r>
      <w:r>
        <w:rPr>
          <w:sz w:val="20"/>
        </w:rPr>
        <w:t>и</w:t>
      </w:r>
      <w:r>
        <w:rPr>
          <w:spacing w:val="-13"/>
          <w:sz w:val="20"/>
        </w:rPr>
        <w:t> </w:t>
      </w:r>
      <w:r>
        <w:rPr>
          <w:sz w:val="20"/>
        </w:rPr>
        <w:t>зарубежных</w:t>
      </w:r>
      <w:r>
        <w:rPr>
          <w:spacing w:val="-13"/>
          <w:sz w:val="20"/>
        </w:rPr>
        <w:t> </w:t>
      </w:r>
      <w:r>
        <w:rPr>
          <w:sz w:val="20"/>
        </w:rPr>
        <w:t>писателей»,</w:t>
      </w:r>
      <w:r>
        <w:rPr>
          <w:spacing w:val="-12"/>
          <w:sz w:val="20"/>
        </w:rPr>
        <w:t> </w:t>
      </w:r>
      <w:r>
        <w:rPr>
          <w:sz w:val="20"/>
        </w:rPr>
        <w:t>а</w:t>
      </w:r>
      <w:r>
        <w:rPr>
          <w:spacing w:val="-13"/>
          <w:sz w:val="20"/>
        </w:rPr>
        <w:t> </w:t>
      </w:r>
      <w:r>
        <w:rPr>
          <w:sz w:val="20"/>
        </w:rPr>
        <w:t>также</w:t>
      </w:r>
      <w:r>
        <w:rPr>
          <w:spacing w:val="-12"/>
          <w:sz w:val="20"/>
        </w:rPr>
        <w:t> </w:t>
      </w:r>
      <w:r>
        <w:rPr>
          <w:sz w:val="20"/>
        </w:rPr>
        <w:t>часть</w:t>
      </w:r>
      <w:r>
        <w:rPr>
          <w:spacing w:val="-13"/>
          <w:sz w:val="20"/>
        </w:rPr>
        <w:t> </w:t>
      </w:r>
      <w:r>
        <w:rPr>
          <w:sz w:val="20"/>
        </w:rPr>
        <w:t>произведений</w:t>
      </w:r>
      <w:r>
        <w:rPr>
          <w:spacing w:val="-12"/>
          <w:sz w:val="20"/>
        </w:rPr>
        <w:t> </w:t>
      </w:r>
      <w:r>
        <w:rPr>
          <w:sz w:val="20"/>
        </w:rPr>
        <w:t>из</w:t>
      </w:r>
      <w:r>
        <w:rPr>
          <w:spacing w:val="-13"/>
          <w:sz w:val="20"/>
        </w:rPr>
        <w:t> </w:t>
      </w:r>
      <w:r>
        <w:rPr>
          <w:sz w:val="20"/>
        </w:rPr>
        <w:t>тематического</w:t>
      </w:r>
      <w:r>
        <w:rPr>
          <w:spacing w:val="-12"/>
          <w:sz w:val="20"/>
        </w:rPr>
        <w:t> </w:t>
      </w:r>
      <w:r>
        <w:rPr>
          <w:sz w:val="20"/>
        </w:rPr>
        <w:t>раздела</w:t>
      </w:r>
    </w:p>
    <w:p>
      <w:pPr>
        <w:spacing w:before="6"/>
        <w:ind w:left="1644" w:right="642" w:firstLine="0"/>
        <w:jc w:val="both"/>
        <w:rPr>
          <w:sz w:val="20"/>
        </w:rPr>
      </w:pPr>
      <w:r>
        <w:rPr>
          <w:sz w:val="20"/>
        </w:rPr>
        <w:t>«Зарубежная литература». Часть этих произведений может быть предложена обучающимся для самостоятельного чтения с последующим обсуждением при подведении итогов внеклассного чтения. Часть лирических</w:t>
      </w:r>
      <w:r>
        <w:rPr>
          <w:spacing w:val="40"/>
          <w:sz w:val="20"/>
        </w:rPr>
        <w:t> </w:t>
      </w:r>
      <w:r>
        <w:rPr>
          <w:sz w:val="20"/>
        </w:rPr>
        <w:t>произведений</w:t>
      </w:r>
      <w:r>
        <w:rPr>
          <w:spacing w:val="40"/>
          <w:sz w:val="20"/>
        </w:rPr>
        <w:t> </w:t>
      </w:r>
      <w:r>
        <w:rPr>
          <w:sz w:val="20"/>
        </w:rPr>
        <w:t>А.С.</w:t>
      </w:r>
      <w:r>
        <w:rPr>
          <w:spacing w:val="40"/>
          <w:sz w:val="20"/>
        </w:rPr>
        <w:t> </w:t>
      </w:r>
      <w:r>
        <w:rPr>
          <w:sz w:val="20"/>
        </w:rPr>
        <w:t>Пушкина,</w:t>
      </w:r>
      <w:r>
        <w:rPr>
          <w:spacing w:val="80"/>
          <w:w w:val="150"/>
          <w:sz w:val="20"/>
        </w:rPr>
        <w:t> </w:t>
      </w:r>
      <w:r>
        <w:rPr>
          <w:sz w:val="20"/>
        </w:rPr>
        <w:t>М.Ю.</w:t>
      </w:r>
      <w:r>
        <w:rPr>
          <w:spacing w:val="80"/>
          <w:w w:val="150"/>
          <w:sz w:val="20"/>
        </w:rPr>
        <w:t> </w:t>
      </w:r>
      <w:r>
        <w:rPr>
          <w:sz w:val="20"/>
        </w:rPr>
        <w:t>Лермонтова,</w:t>
      </w:r>
      <w:r>
        <w:rPr>
          <w:spacing w:val="80"/>
          <w:w w:val="150"/>
          <w:sz w:val="20"/>
        </w:rPr>
        <w:t> </w:t>
      </w:r>
      <w:r>
        <w:rPr>
          <w:sz w:val="20"/>
        </w:rPr>
        <w:t>В.В.</w:t>
      </w:r>
      <w:r>
        <w:rPr>
          <w:spacing w:val="80"/>
          <w:w w:val="150"/>
          <w:sz w:val="20"/>
        </w:rPr>
        <w:t> </w:t>
      </w:r>
      <w:r>
        <w:rPr>
          <w:sz w:val="20"/>
        </w:rPr>
        <w:t>Маяковского,</w:t>
      </w:r>
      <w:r>
        <w:rPr>
          <w:spacing w:val="80"/>
          <w:w w:val="150"/>
          <w:sz w:val="20"/>
        </w:rPr>
        <w:t> </w:t>
      </w:r>
      <w:r>
        <w:rPr>
          <w:sz w:val="20"/>
        </w:rPr>
        <w:t>а</w:t>
      </w:r>
      <w:r>
        <w:rPr>
          <w:spacing w:val="80"/>
          <w:w w:val="150"/>
          <w:sz w:val="20"/>
        </w:rPr>
        <w:t> </w:t>
      </w:r>
      <w:r>
        <w:rPr>
          <w:sz w:val="20"/>
        </w:rPr>
        <w:t>также</w:t>
      </w:r>
      <w:r>
        <w:rPr>
          <w:spacing w:val="80"/>
          <w:w w:val="150"/>
          <w:sz w:val="20"/>
        </w:rPr>
        <w:t> </w:t>
      </w:r>
      <w:r>
        <w:rPr>
          <w:sz w:val="20"/>
        </w:rPr>
        <w:t>сказки М.Е. Салтыкова-Щедрина предусматриваются для изучения в 8 классе. Кроме того, произведения тематического раздела «Тема взаимоотношения поколений, становления человека, выбора им жизненного пути»</w:t>
      </w:r>
      <w:r>
        <w:rPr>
          <w:spacing w:val="-23"/>
          <w:sz w:val="20"/>
        </w:rPr>
        <w:t> </w:t>
      </w:r>
      <w:r>
        <w:rPr>
          <w:sz w:val="20"/>
        </w:rPr>
        <w:t>также</w:t>
      </w:r>
      <w:r>
        <w:rPr>
          <w:spacing w:val="-12"/>
          <w:sz w:val="20"/>
        </w:rPr>
        <w:t> </w:t>
      </w:r>
      <w:r>
        <w:rPr>
          <w:sz w:val="20"/>
        </w:rPr>
        <w:t>предусмотрены</w:t>
      </w:r>
      <w:r>
        <w:rPr>
          <w:spacing w:val="-13"/>
          <w:sz w:val="20"/>
        </w:rPr>
        <w:t> </w:t>
      </w:r>
      <w:r>
        <w:rPr>
          <w:sz w:val="20"/>
        </w:rPr>
        <w:t>для</w:t>
      </w:r>
      <w:r>
        <w:rPr>
          <w:spacing w:val="-11"/>
          <w:sz w:val="20"/>
        </w:rPr>
        <w:t> </w:t>
      </w:r>
      <w:r>
        <w:rPr>
          <w:sz w:val="20"/>
        </w:rPr>
        <w:t>изучения</w:t>
      </w:r>
      <w:r>
        <w:rPr>
          <w:spacing w:val="-11"/>
          <w:sz w:val="20"/>
        </w:rPr>
        <w:t> </w:t>
      </w:r>
      <w:r>
        <w:rPr>
          <w:sz w:val="20"/>
        </w:rPr>
        <w:t>в</w:t>
      </w:r>
      <w:r>
        <w:rPr>
          <w:spacing w:val="-11"/>
          <w:sz w:val="20"/>
        </w:rPr>
        <w:t> </w:t>
      </w:r>
      <w:r>
        <w:rPr>
          <w:sz w:val="20"/>
        </w:rPr>
        <w:t>8</w:t>
      </w:r>
      <w:r>
        <w:rPr>
          <w:spacing w:val="-9"/>
          <w:sz w:val="20"/>
        </w:rPr>
        <w:t> </w:t>
      </w:r>
      <w:r>
        <w:rPr>
          <w:sz w:val="20"/>
        </w:rPr>
        <w:t>классе.</w:t>
      </w:r>
      <w:r>
        <w:rPr>
          <w:spacing w:val="-14"/>
          <w:sz w:val="20"/>
        </w:rPr>
        <w:t> </w:t>
      </w:r>
      <w:r>
        <w:rPr>
          <w:sz w:val="20"/>
        </w:rPr>
        <w:t>Рассказ</w:t>
      </w:r>
      <w:r>
        <w:rPr>
          <w:spacing w:val="-10"/>
          <w:sz w:val="20"/>
        </w:rPr>
        <w:t> </w:t>
      </w:r>
      <w:r>
        <w:rPr>
          <w:sz w:val="20"/>
        </w:rPr>
        <w:t>Л</w:t>
      </w:r>
      <w:r>
        <w:rPr>
          <w:spacing w:val="-11"/>
          <w:sz w:val="20"/>
        </w:rPr>
        <w:t> </w:t>
      </w:r>
      <w:r>
        <w:rPr>
          <w:sz w:val="20"/>
        </w:rPr>
        <w:t>Н.</w:t>
      </w:r>
      <w:r>
        <w:rPr>
          <w:spacing w:val="-13"/>
          <w:sz w:val="20"/>
        </w:rPr>
        <w:t> </w:t>
      </w:r>
      <w:r>
        <w:rPr>
          <w:sz w:val="20"/>
        </w:rPr>
        <w:t>Толстого</w:t>
      </w:r>
      <w:r>
        <w:rPr>
          <w:spacing w:val="-3"/>
          <w:sz w:val="20"/>
        </w:rPr>
        <w:t> </w:t>
      </w:r>
      <w:r>
        <w:rPr>
          <w:sz w:val="20"/>
        </w:rPr>
        <w:t>«После</w:t>
      </w:r>
      <w:r>
        <w:rPr>
          <w:spacing w:val="-8"/>
          <w:sz w:val="20"/>
        </w:rPr>
        <w:t> </w:t>
      </w:r>
      <w:r>
        <w:rPr>
          <w:sz w:val="20"/>
        </w:rPr>
        <w:t>бала»</w:t>
      </w:r>
      <w:r>
        <w:rPr>
          <w:spacing w:val="-20"/>
          <w:sz w:val="20"/>
        </w:rPr>
        <w:t> </w:t>
      </w:r>
      <w:r>
        <w:rPr>
          <w:sz w:val="20"/>
        </w:rPr>
        <w:t>изучается</w:t>
      </w:r>
      <w:r>
        <w:rPr>
          <w:spacing w:val="-8"/>
          <w:sz w:val="20"/>
        </w:rPr>
        <w:t> </w:t>
      </w:r>
      <w:r>
        <w:rPr>
          <w:sz w:val="20"/>
        </w:rPr>
        <w:t>в</w:t>
      </w:r>
      <w:r>
        <w:rPr>
          <w:spacing w:val="-11"/>
          <w:sz w:val="20"/>
        </w:rPr>
        <w:t> </w:t>
      </w:r>
      <w:r>
        <w:rPr>
          <w:sz w:val="20"/>
        </w:rPr>
        <w:t>9</w:t>
      </w:r>
      <w:r>
        <w:rPr>
          <w:spacing w:val="-9"/>
          <w:sz w:val="20"/>
        </w:rPr>
        <w:t> </w:t>
      </w:r>
      <w:r>
        <w:rPr>
          <w:sz w:val="20"/>
        </w:rPr>
        <w:t>классе.</w:t>
      </w:r>
    </w:p>
    <w:p>
      <w:pPr>
        <w:spacing w:after="0"/>
        <w:jc w:val="both"/>
        <w:rPr>
          <w:sz w:val="20"/>
        </w:rPr>
        <w:sectPr>
          <w:pgSz w:w="11930" w:h="16860"/>
          <w:pgMar w:header="0" w:footer="1423" w:top="1020" w:bottom="1620" w:left="60" w:right="200"/>
        </w:sectPr>
      </w:pPr>
    </w:p>
    <w:p>
      <w:pPr>
        <w:spacing w:line="275" w:lineRule="exact" w:before="60"/>
        <w:ind w:left="2352" w:right="0" w:firstLine="0"/>
        <w:jc w:val="left"/>
        <w:rPr>
          <w:sz w:val="24"/>
        </w:rPr>
      </w:pPr>
      <w:r>
        <w:rPr>
          <w:b/>
          <w:sz w:val="24"/>
        </w:rPr>
        <w:t>А.С.</w:t>
      </w:r>
      <w:r>
        <w:rPr>
          <w:b/>
          <w:spacing w:val="-7"/>
          <w:sz w:val="24"/>
        </w:rPr>
        <w:t> </w:t>
      </w:r>
      <w:r>
        <w:rPr>
          <w:b/>
          <w:sz w:val="24"/>
        </w:rPr>
        <w:t>Пушкин. </w:t>
      </w:r>
      <w:r>
        <w:rPr>
          <w:sz w:val="24"/>
        </w:rPr>
        <w:t>Слово</w:t>
      </w:r>
      <w:r>
        <w:rPr>
          <w:spacing w:val="-6"/>
          <w:sz w:val="24"/>
        </w:rPr>
        <w:t> </w:t>
      </w:r>
      <w:r>
        <w:rPr>
          <w:sz w:val="24"/>
        </w:rPr>
        <w:t>о</w:t>
      </w:r>
      <w:r>
        <w:rPr>
          <w:spacing w:val="-4"/>
          <w:sz w:val="24"/>
        </w:rPr>
        <w:t> </w:t>
      </w:r>
      <w:r>
        <w:rPr>
          <w:sz w:val="24"/>
        </w:rPr>
        <w:t>поэте</w:t>
      </w:r>
      <w:r>
        <w:rPr>
          <w:spacing w:val="-7"/>
          <w:sz w:val="24"/>
        </w:rPr>
        <w:t> </w:t>
      </w:r>
      <w:r>
        <w:rPr>
          <w:sz w:val="24"/>
        </w:rPr>
        <w:t>и</w:t>
      </w:r>
      <w:r>
        <w:rPr>
          <w:spacing w:val="-8"/>
          <w:sz w:val="24"/>
        </w:rPr>
        <w:t> </w:t>
      </w:r>
      <w:r>
        <w:rPr>
          <w:spacing w:val="-2"/>
          <w:sz w:val="24"/>
        </w:rPr>
        <w:t>писателе.</w:t>
      </w:r>
    </w:p>
    <w:p>
      <w:pPr>
        <w:pStyle w:val="BodyText"/>
        <w:spacing w:line="275" w:lineRule="exact"/>
        <w:ind w:left="2352" w:firstLine="0"/>
        <w:jc w:val="left"/>
      </w:pPr>
      <w:r>
        <w:rPr/>
        <w:t>«Медный</w:t>
      </w:r>
      <w:r>
        <w:rPr>
          <w:spacing w:val="-17"/>
        </w:rPr>
        <w:t> </w:t>
      </w:r>
      <w:r>
        <w:rPr/>
        <w:t>всадник»</w:t>
      </w:r>
      <w:r>
        <w:rPr>
          <w:spacing w:val="-24"/>
        </w:rPr>
        <w:t> </w:t>
      </w:r>
      <w:r>
        <w:rPr/>
        <w:t>(вступление</w:t>
      </w:r>
      <w:r>
        <w:rPr>
          <w:spacing w:val="2"/>
        </w:rPr>
        <w:t> </w:t>
      </w:r>
      <w:r>
        <w:rPr/>
        <w:t>«На</w:t>
      </w:r>
      <w:r>
        <w:rPr>
          <w:spacing w:val="-9"/>
        </w:rPr>
        <w:t> </w:t>
      </w:r>
      <w:r>
        <w:rPr/>
        <w:t>берегу</w:t>
      </w:r>
      <w:r>
        <w:rPr>
          <w:spacing w:val="-17"/>
        </w:rPr>
        <w:t> </w:t>
      </w:r>
      <w:r>
        <w:rPr/>
        <w:t>пустынных </w:t>
      </w:r>
      <w:r>
        <w:rPr>
          <w:spacing w:val="-2"/>
        </w:rPr>
        <w:t>волн...»).</w:t>
      </w:r>
    </w:p>
    <w:p>
      <w:pPr>
        <w:pStyle w:val="BodyText"/>
        <w:spacing w:before="3"/>
        <w:ind w:left="2352" w:firstLine="0"/>
        <w:jc w:val="left"/>
      </w:pPr>
      <w:r>
        <w:rPr>
          <w:spacing w:val="-2"/>
        </w:rPr>
        <w:t>«Повести</w:t>
      </w:r>
      <w:r>
        <w:rPr>
          <w:spacing w:val="8"/>
        </w:rPr>
        <w:t> </w:t>
      </w:r>
      <w:r>
        <w:rPr>
          <w:spacing w:val="-2"/>
        </w:rPr>
        <w:t>Белкина»</w:t>
      </w:r>
      <w:r>
        <w:rPr>
          <w:spacing w:val="-16"/>
        </w:rPr>
        <w:t> </w:t>
      </w:r>
      <w:r>
        <w:rPr>
          <w:spacing w:val="-2"/>
        </w:rPr>
        <w:t>(«Станционный</w:t>
      </w:r>
      <w:r>
        <w:rPr>
          <w:spacing w:val="10"/>
        </w:rPr>
        <w:t> </w:t>
      </w:r>
      <w:r>
        <w:rPr>
          <w:spacing w:val="-2"/>
        </w:rPr>
        <w:t>смотритель»).</w:t>
      </w:r>
    </w:p>
    <w:p>
      <w:pPr>
        <w:spacing w:line="275" w:lineRule="exact" w:before="3"/>
        <w:ind w:left="2352" w:right="0" w:firstLine="0"/>
        <w:jc w:val="left"/>
        <w:rPr>
          <w:sz w:val="24"/>
        </w:rPr>
      </w:pPr>
      <w:r>
        <w:rPr>
          <w:b/>
          <w:sz w:val="24"/>
        </w:rPr>
        <w:t>М.Ю.</w:t>
      </w:r>
      <w:r>
        <w:rPr>
          <w:b/>
          <w:spacing w:val="-7"/>
          <w:sz w:val="24"/>
        </w:rPr>
        <w:t> </w:t>
      </w:r>
      <w:r>
        <w:rPr>
          <w:b/>
          <w:sz w:val="24"/>
        </w:rPr>
        <w:t>Лермонтов.</w:t>
      </w:r>
      <w:r>
        <w:rPr>
          <w:b/>
          <w:spacing w:val="-3"/>
          <w:sz w:val="24"/>
        </w:rPr>
        <w:t> </w:t>
      </w:r>
      <w:r>
        <w:rPr>
          <w:sz w:val="24"/>
        </w:rPr>
        <w:t>Слово</w:t>
      </w:r>
      <w:r>
        <w:rPr>
          <w:spacing w:val="-8"/>
          <w:sz w:val="24"/>
        </w:rPr>
        <w:t> </w:t>
      </w:r>
      <w:r>
        <w:rPr>
          <w:sz w:val="24"/>
        </w:rPr>
        <w:t>о</w:t>
      </w:r>
      <w:r>
        <w:rPr>
          <w:spacing w:val="-6"/>
          <w:sz w:val="24"/>
        </w:rPr>
        <w:t> </w:t>
      </w:r>
      <w:r>
        <w:rPr>
          <w:sz w:val="24"/>
        </w:rPr>
        <w:t>поэте</w:t>
      </w:r>
      <w:r>
        <w:rPr>
          <w:spacing w:val="-6"/>
          <w:sz w:val="24"/>
        </w:rPr>
        <w:t> </w:t>
      </w:r>
      <w:r>
        <w:rPr>
          <w:sz w:val="24"/>
        </w:rPr>
        <w:t>и</w:t>
      </w:r>
      <w:r>
        <w:rPr>
          <w:spacing w:val="-5"/>
          <w:sz w:val="24"/>
        </w:rPr>
        <w:t> </w:t>
      </w:r>
      <w:r>
        <w:rPr>
          <w:spacing w:val="-2"/>
          <w:sz w:val="24"/>
        </w:rPr>
        <w:t>писателе.</w:t>
      </w:r>
    </w:p>
    <w:p>
      <w:pPr>
        <w:pStyle w:val="BodyText"/>
        <w:ind w:right="909"/>
        <w:jc w:val="left"/>
      </w:pPr>
      <w:r>
        <w:rPr/>
        <w:t>Стихотворения</w:t>
      </w:r>
      <w:r>
        <w:rPr>
          <w:spacing w:val="-1"/>
        </w:rPr>
        <w:t> </w:t>
      </w:r>
      <w:r>
        <w:rPr/>
        <w:t>«Когда</w:t>
      </w:r>
      <w:r>
        <w:rPr>
          <w:spacing w:val="-6"/>
        </w:rPr>
        <w:t> </w:t>
      </w:r>
      <w:r>
        <w:rPr/>
        <w:t>волнуется</w:t>
      </w:r>
      <w:r>
        <w:rPr>
          <w:spacing w:val="-4"/>
        </w:rPr>
        <w:t> </w:t>
      </w:r>
      <w:r>
        <w:rPr/>
        <w:t>желтеющая</w:t>
      </w:r>
      <w:r>
        <w:rPr>
          <w:spacing w:val="-2"/>
        </w:rPr>
        <w:t> </w:t>
      </w:r>
      <w:r>
        <w:rPr/>
        <w:t>нива…»,</w:t>
      </w:r>
      <w:r>
        <w:rPr>
          <w:spacing w:val="-1"/>
        </w:rPr>
        <w:t> </w:t>
      </w:r>
      <w:r>
        <w:rPr/>
        <w:t>«Ангел», «Молитва»</w:t>
      </w:r>
      <w:r>
        <w:rPr>
          <w:spacing w:val="-14"/>
        </w:rPr>
        <w:t> </w:t>
      </w:r>
      <w:r>
        <w:rPr/>
        <w:t>(«В минуту жизни трудную…»).</w:t>
      </w:r>
    </w:p>
    <w:p>
      <w:pPr>
        <w:pStyle w:val="BodyText"/>
        <w:jc w:val="left"/>
      </w:pPr>
      <w:r>
        <w:rPr/>
        <w:t>«Песня</w:t>
      </w:r>
      <w:r>
        <w:rPr>
          <w:spacing w:val="32"/>
        </w:rPr>
        <w:t> </w:t>
      </w:r>
      <w:r>
        <w:rPr/>
        <w:t>про</w:t>
      </w:r>
      <w:r>
        <w:rPr>
          <w:spacing w:val="32"/>
        </w:rPr>
        <w:t> </w:t>
      </w:r>
      <w:r>
        <w:rPr/>
        <w:t>царя</w:t>
      </w:r>
      <w:r>
        <w:rPr>
          <w:spacing w:val="32"/>
        </w:rPr>
        <w:t> </w:t>
      </w:r>
      <w:r>
        <w:rPr/>
        <w:t>Ивана</w:t>
      </w:r>
      <w:r>
        <w:rPr>
          <w:spacing w:val="33"/>
        </w:rPr>
        <w:t> </w:t>
      </w:r>
      <w:r>
        <w:rPr/>
        <w:t>Васильевича,</w:t>
      </w:r>
      <w:r>
        <w:rPr>
          <w:spacing w:val="35"/>
        </w:rPr>
        <w:t> </w:t>
      </w:r>
      <w:r>
        <w:rPr/>
        <w:t>молодого</w:t>
      </w:r>
      <w:r>
        <w:rPr>
          <w:spacing w:val="34"/>
        </w:rPr>
        <w:t> </w:t>
      </w:r>
      <w:r>
        <w:rPr/>
        <w:t>опричника</w:t>
      </w:r>
      <w:r>
        <w:rPr>
          <w:spacing w:val="30"/>
        </w:rPr>
        <w:t> </w:t>
      </w:r>
      <w:r>
        <w:rPr/>
        <w:t>и</w:t>
      </w:r>
      <w:r>
        <w:rPr>
          <w:spacing w:val="40"/>
        </w:rPr>
        <w:t> </w:t>
      </w:r>
      <w:r>
        <w:rPr/>
        <w:t>удалого</w:t>
      </w:r>
      <w:r>
        <w:rPr>
          <w:spacing w:val="34"/>
        </w:rPr>
        <w:t> </w:t>
      </w:r>
      <w:r>
        <w:rPr/>
        <w:t>купца </w:t>
      </w:r>
      <w:r>
        <w:rPr>
          <w:spacing w:val="-2"/>
        </w:rPr>
        <w:t>Калашникова».</w:t>
      </w:r>
    </w:p>
    <w:p>
      <w:pPr>
        <w:spacing w:before="0"/>
        <w:ind w:left="2352" w:right="5571" w:firstLine="0"/>
        <w:jc w:val="left"/>
        <w:rPr>
          <w:sz w:val="24"/>
        </w:rPr>
      </w:pPr>
      <w:r>
        <w:rPr>
          <w:b/>
          <w:sz w:val="24"/>
        </w:rPr>
        <w:t>Н.В.</w:t>
      </w:r>
      <w:r>
        <w:rPr>
          <w:b/>
          <w:spacing w:val="-8"/>
          <w:sz w:val="24"/>
        </w:rPr>
        <w:t> </w:t>
      </w:r>
      <w:r>
        <w:rPr>
          <w:b/>
          <w:sz w:val="24"/>
        </w:rPr>
        <w:t>Гоголь.</w:t>
      </w:r>
      <w:r>
        <w:rPr>
          <w:b/>
          <w:spacing w:val="-7"/>
          <w:sz w:val="24"/>
        </w:rPr>
        <w:t> </w:t>
      </w:r>
      <w:r>
        <w:rPr>
          <w:sz w:val="24"/>
        </w:rPr>
        <w:t>Слово</w:t>
      </w:r>
      <w:r>
        <w:rPr>
          <w:spacing w:val="-8"/>
          <w:sz w:val="24"/>
        </w:rPr>
        <w:t> </w:t>
      </w:r>
      <w:r>
        <w:rPr>
          <w:sz w:val="24"/>
        </w:rPr>
        <w:t>о</w:t>
      </w:r>
      <w:r>
        <w:rPr>
          <w:spacing w:val="-8"/>
          <w:sz w:val="24"/>
        </w:rPr>
        <w:t> </w:t>
      </w:r>
      <w:r>
        <w:rPr>
          <w:sz w:val="24"/>
        </w:rPr>
        <w:t>писателе. Повесть «Тарас Бульба».</w:t>
      </w:r>
    </w:p>
    <w:p>
      <w:pPr>
        <w:spacing w:line="228" w:lineRule="auto" w:before="24"/>
        <w:ind w:left="2352" w:right="4717" w:firstLine="0"/>
        <w:jc w:val="left"/>
        <w:rPr>
          <w:sz w:val="24"/>
        </w:rPr>
      </w:pPr>
      <w:r>
        <w:rPr>
          <w:b/>
          <w:sz w:val="24"/>
        </w:rPr>
        <w:t>Литература</w:t>
      </w:r>
      <w:r>
        <w:rPr>
          <w:b/>
          <w:spacing w:val="-8"/>
          <w:sz w:val="24"/>
        </w:rPr>
        <w:t> </w:t>
      </w:r>
      <w:r>
        <w:rPr>
          <w:b/>
          <w:sz w:val="24"/>
        </w:rPr>
        <w:t>второй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И.С. Тургенев. </w:t>
      </w:r>
      <w:r>
        <w:rPr>
          <w:sz w:val="24"/>
        </w:rPr>
        <w:t>Слово о писателе.</w:t>
      </w:r>
    </w:p>
    <w:p>
      <w:pPr>
        <w:pStyle w:val="BodyText"/>
        <w:spacing w:line="275" w:lineRule="exact" w:before="2"/>
        <w:ind w:left="2352" w:firstLine="0"/>
        <w:jc w:val="left"/>
      </w:pPr>
      <w:r>
        <w:rPr/>
        <w:t>Рассказы</w:t>
      </w:r>
      <w:r>
        <w:rPr>
          <w:spacing w:val="-15"/>
        </w:rPr>
        <w:t> </w:t>
      </w:r>
      <w:r>
        <w:rPr/>
        <w:t>из</w:t>
      </w:r>
      <w:r>
        <w:rPr>
          <w:spacing w:val="-12"/>
        </w:rPr>
        <w:t> </w:t>
      </w:r>
      <w:r>
        <w:rPr/>
        <w:t>цикла</w:t>
      </w:r>
      <w:r>
        <w:rPr>
          <w:spacing w:val="-10"/>
        </w:rPr>
        <w:t> </w:t>
      </w:r>
      <w:r>
        <w:rPr/>
        <w:t>«Записки</w:t>
      </w:r>
      <w:r>
        <w:rPr>
          <w:spacing w:val="-11"/>
        </w:rPr>
        <w:t> </w:t>
      </w:r>
      <w:r>
        <w:rPr/>
        <w:t>охотника»: </w:t>
      </w:r>
      <w:r>
        <w:rPr>
          <w:spacing w:val="-2"/>
        </w:rPr>
        <w:t>«Бирюк».</w:t>
      </w:r>
    </w:p>
    <w:p>
      <w:pPr>
        <w:pStyle w:val="BodyText"/>
        <w:spacing w:line="275" w:lineRule="exact"/>
        <w:ind w:left="2352" w:firstLine="0"/>
        <w:jc w:val="left"/>
      </w:pPr>
      <w:r>
        <w:rPr/>
        <w:t>Стихотворения</w:t>
      </w:r>
      <w:r>
        <w:rPr>
          <w:spacing w:val="-17"/>
        </w:rPr>
        <w:t> </w:t>
      </w:r>
      <w:r>
        <w:rPr/>
        <w:t>в</w:t>
      </w:r>
      <w:r>
        <w:rPr>
          <w:spacing w:val="-15"/>
        </w:rPr>
        <w:t> </w:t>
      </w:r>
      <w:r>
        <w:rPr/>
        <w:t>прозе:</w:t>
      </w:r>
      <w:r>
        <w:rPr>
          <w:spacing w:val="-4"/>
        </w:rPr>
        <w:t> </w:t>
      </w:r>
      <w:r>
        <w:rPr/>
        <w:t>«Русский</w:t>
      </w:r>
      <w:r>
        <w:rPr>
          <w:spacing w:val="-10"/>
        </w:rPr>
        <w:t> </w:t>
      </w:r>
      <w:r>
        <w:rPr/>
        <w:t>язык»,</w:t>
      </w:r>
      <w:r>
        <w:rPr>
          <w:spacing w:val="-3"/>
        </w:rPr>
        <w:t> </w:t>
      </w:r>
      <w:r>
        <w:rPr/>
        <w:t>«Близнецы», «Два</w:t>
      </w:r>
      <w:r>
        <w:rPr>
          <w:spacing w:val="-14"/>
        </w:rPr>
        <w:t> </w:t>
      </w:r>
      <w:r>
        <w:rPr>
          <w:spacing w:val="-2"/>
        </w:rPr>
        <w:t>богача».</w:t>
      </w:r>
    </w:p>
    <w:p>
      <w:pPr>
        <w:spacing w:line="275" w:lineRule="exact" w:before="3"/>
        <w:ind w:left="2352" w:right="0" w:firstLine="0"/>
        <w:jc w:val="left"/>
        <w:rPr>
          <w:sz w:val="24"/>
        </w:rPr>
      </w:pPr>
      <w:r>
        <w:rPr>
          <w:b/>
          <w:sz w:val="24"/>
        </w:rPr>
        <w:t>Н.А.</w:t>
      </w:r>
      <w:r>
        <w:rPr>
          <w:b/>
          <w:spacing w:val="-4"/>
          <w:sz w:val="24"/>
        </w:rPr>
        <w:t> </w:t>
      </w:r>
      <w:r>
        <w:rPr>
          <w:b/>
          <w:sz w:val="24"/>
        </w:rPr>
        <w:t>Некрасов.</w:t>
      </w:r>
      <w:r>
        <w:rPr>
          <w:b/>
          <w:spacing w:val="-1"/>
          <w:sz w:val="24"/>
        </w:rPr>
        <w:t> </w:t>
      </w:r>
      <w:r>
        <w:rPr>
          <w:sz w:val="24"/>
        </w:rPr>
        <w:t>Слово</w:t>
      </w:r>
      <w:r>
        <w:rPr>
          <w:spacing w:val="-6"/>
          <w:sz w:val="24"/>
        </w:rPr>
        <w:t> </w:t>
      </w:r>
      <w:r>
        <w:rPr>
          <w:sz w:val="24"/>
        </w:rPr>
        <w:t>о </w:t>
      </w:r>
      <w:r>
        <w:rPr>
          <w:spacing w:val="-2"/>
          <w:sz w:val="24"/>
        </w:rPr>
        <w:t>поэте.</w:t>
      </w:r>
    </w:p>
    <w:p>
      <w:pPr>
        <w:pStyle w:val="BodyText"/>
        <w:spacing w:line="275" w:lineRule="exact"/>
        <w:ind w:left="2352" w:firstLine="0"/>
        <w:jc w:val="left"/>
      </w:pPr>
      <w:r>
        <w:rPr/>
        <w:t>Стихотворения</w:t>
      </w:r>
      <w:r>
        <w:rPr>
          <w:spacing w:val="-12"/>
        </w:rPr>
        <w:t> </w:t>
      </w:r>
      <w:r>
        <w:rPr/>
        <w:t>«Размышления</w:t>
      </w:r>
      <w:r>
        <w:rPr>
          <w:spacing w:val="-6"/>
        </w:rPr>
        <w:t> </w:t>
      </w:r>
      <w:r>
        <w:rPr/>
        <w:t>у</w:t>
      </w:r>
      <w:r>
        <w:rPr>
          <w:spacing w:val="-26"/>
        </w:rPr>
        <w:t> </w:t>
      </w:r>
      <w:r>
        <w:rPr/>
        <w:t>парадного</w:t>
      </w:r>
      <w:r>
        <w:rPr>
          <w:spacing w:val="-15"/>
        </w:rPr>
        <w:t> </w:t>
      </w:r>
      <w:r>
        <w:rPr/>
        <w:t>подъезда»,</w:t>
      </w:r>
      <w:r>
        <w:rPr>
          <w:spacing w:val="-1"/>
        </w:rPr>
        <w:t> </w:t>
      </w:r>
      <w:r>
        <w:rPr/>
        <w:t>«Железная</w:t>
      </w:r>
      <w:r>
        <w:rPr>
          <w:spacing w:val="-10"/>
        </w:rPr>
        <w:t> </w:t>
      </w:r>
      <w:r>
        <w:rPr>
          <w:spacing w:val="-2"/>
        </w:rPr>
        <w:t>дорога».</w:t>
      </w:r>
    </w:p>
    <w:p>
      <w:pPr>
        <w:pStyle w:val="BodyText"/>
        <w:tabs>
          <w:tab w:pos="3038" w:val="left" w:leader="none"/>
          <w:tab w:pos="4198" w:val="left" w:leader="none"/>
          <w:tab w:pos="5352" w:val="left" w:leader="none"/>
          <w:tab w:pos="6464" w:val="left" w:leader="none"/>
          <w:tab w:pos="7582" w:val="left" w:leader="none"/>
          <w:tab w:pos="8593" w:val="left" w:leader="none"/>
          <w:tab w:pos="9498" w:val="left" w:leader="none"/>
        </w:tabs>
        <w:ind w:right="672"/>
        <w:jc w:val="left"/>
      </w:pPr>
      <w:r>
        <w:rPr>
          <w:b/>
          <w:spacing w:val="-4"/>
        </w:rPr>
        <w:t>Л.Н.</w:t>
      </w:r>
      <w:r>
        <w:rPr>
          <w:b/>
        </w:rPr>
        <w:tab/>
      </w:r>
      <w:r>
        <w:rPr>
          <w:b/>
          <w:spacing w:val="-2"/>
        </w:rPr>
        <w:t>Толстой.</w:t>
      </w:r>
      <w:r>
        <w:rPr>
          <w:b/>
        </w:rPr>
        <w:tab/>
      </w:r>
      <w:r>
        <w:rPr/>
        <w:t>Слово</w:t>
      </w:r>
      <w:r>
        <w:rPr>
          <w:spacing w:val="80"/>
        </w:rPr>
        <w:t> </w:t>
      </w:r>
      <w:r>
        <w:rPr/>
        <w:t>о</w:t>
        <w:tab/>
      </w:r>
      <w:r>
        <w:rPr>
          <w:spacing w:val="-2"/>
        </w:rPr>
        <w:t>писателе</w:t>
      </w:r>
      <w:r>
        <w:rPr/>
        <w:tab/>
      </w:r>
      <w:r>
        <w:rPr>
          <w:spacing w:val="-2"/>
        </w:rPr>
        <w:t>(детство,</w:t>
      </w:r>
      <w:r>
        <w:rPr/>
        <w:tab/>
      </w:r>
      <w:r>
        <w:rPr>
          <w:spacing w:val="-2"/>
        </w:rPr>
        <w:t>юность,</w:t>
      </w:r>
      <w:r>
        <w:rPr/>
        <w:tab/>
      </w:r>
      <w:r>
        <w:rPr>
          <w:spacing w:val="-2"/>
        </w:rPr>
        <w:t>начало</w:t>
      </w:r>
      <w:r>
        <w:rPr/>
        <w:tab/>
      </w:r>
      <w:r>
        <w:rPr>
          <w:spacing w:val="-2"/>
        </w:rPr>
        <w:t>литературного творчества).</w:t>
      </w:r>
    </w:p>
    <w:p>
      <w:pPr>
        <w:pStyle w:val="BodyText"/>
        <w:ind w:left="2352" w:firstLine="0"/>
        <w:jc w:val="left"/>
      </w:pPr>
      <w:r>
        <w:rPr/>
        <w:t>«Детство»</w:t>
      </w:r>
      <w:r>
        <w:rPr>
          <w:spacing w:val="-23"/>
        </w:rPr>
        <w:t> </w:t>
      </w:r>
      <w:r>
        <w:rPr/>
        <w:t>(главы</w:t>
      </w:r>
      <w:r>
        <w:rPr>
          <w:spacing w:val="-15"/>
        </w:rPr>
        <w:t> </w:t>
      </w:r>
      <w:r>
        <w:rPr/>
        <w:t>из</w:t>
      </w:r>
      <w:r>
        <w:rPr>
          <w:spacing w:val="-15"/>
        </w:rPr>
        <w:t> </w:t>
      </w:r>
      <w:r>
        <w:rPr/>
        <w:t>повести):</w:t>
      </w:r>
      <w:r>
        <w:rPr>
          <w:spacing w:val="-8"/>
        </w:rPr>
        <w:t> </w:t>
      </w:r>
      <w:r>
        <w:rPr/>
        <w:t>«Классы»,</w:t>
      </w:r>
      <w:r>
        <w:rPr>
          <w:spacing w:val="4"/>
        </w:rPr>
        <w:t> </w:t>
      </w:r>
      <w:r>
        <w:rPr/>
        <w:t>«Наталья</w:t>
      </w:r>
      <w:r>
        <w:rPr>
          <w:spacing w:val="-13"/>
        </w:rPr>
        <w:t> </w:t>
      </w:r>
      <w:r>
        <w:rPr/>
        <w:t>Савишна»,</w:t>
      </w:r>
      <w:r>
        <w:rPr>
          <w:spacing w:val="-1"/>
        </w:rPr>
        <w:t> </w:t>
      </w:r>
      <w:r>
        <w:rPr>
          <w:spacing w:val="-2"/>
        </w:rPr>
        <w:t>«Maman».</w:t>
      </w:r>
    </w:p>
    <w:p>
      <w:pPr>
        <w:pStyle w:val="Heading3"/>
        <w:spacing w:before="12"/>
      </w:pPr>
      <w:r>
        <w:rPr/>
        <w:t>Поэзия</w:t>
      </w:r>
      <w:r>
        <w:rPr>
          <w:spacing w:val="-8"/>
        </w:rPr>
        <w:t> </w:t>
      </w:r>
      <w:r>
        <w:rPr/>
        <w:t>второй</w:t>
      </w:r>
      <w:r>
        <w:rPr>
          <w:spacing w:val="-3"/>
        </w:rPr>
        <w:t> </w:t>
      </w:r>
      <w:r>
        <w:rPr/>
        <w:t>половины</w:t>
      </w:r>
      <w:r>
        <w:rPr>
          <w:spacing w:val="-3"/>
        </w:rPr>
        <w:t> </w:t>
      </w:r>
      <w:r>
        <w:rPr/>
        <w:t>XIX</w:t>
      </w:r>
      <w:r>
        <w:rPr>
          <w:spacing w:val="-8"/>
        </w:rPr>
        <w:t> </w:t>
      </w:r>
      <w:r>
        <w:rPr>
          <w:spacing w:val="-4"/>
        </w:rPr>
        <w:t>века</w:t>
      </w:r>
    </w:p>
    <w:p>
      <w:pPr>
        <w:spacing w:line="240" w:lineRule="auto" w:before="0"/>
        <w:ind w:left="2352" w:right="665" w:firstLine="0"/>
        <w:jc w:val="left"/>
        <w:rPr>
          <w:sz w:val="24"/>
        </w:rPr>
      </w:pPr>
      <w:r>
        <w:rPr>
          <w:sz w:val="24"/>
        </w:rPr>
        <w:t>Ф.И. Тютчев, А.А. Фет, А.К. Толстой (не менее двух стихотворений по выбору). </w:t>
      </w:r>
      <w:r>
        <w:rPr>
          <w:b/>
          <w:sz w:val="24"/>
        </w:rPr>
        <w:t>Произведения</w:t>
      </w:r>
      <w:r>
        <w:rPr>
          <w:b/>
          <w:spacing w:val="-5"/>
          <w:sz w:val="24"/>
        </w:rPr>
        <w:t> </w:t>
      </w:r>
      <w:r>
        <w:rPr>
          <w:b/>
          <w:sz w:val="24"/>
        </w:rPr>
        <w:t>отечественных</w:t>
      </w:r>
      <w:r>
        <w:rPr>
          <w:b/>
          <w:spacing w:val="-5"/>
          <w:sz w:val="24"/>
        </w:rPr>
        <w:t> </w:t>
      </w:r>
      <w:r>
        <w:rPr>
          <w:b/>
          <w:sz w:val="24"/>
        </w:rPr>
        <w:t>и</w:t>
      </w:r>
      <w:r>
        <w:rPr>
          <w:b/>
          <w:spacing w:val="-5"/>
          <w:sz w:val="24"/>
        </w:rPr>
        <w:t> </w:t>
      </w:r>
      <w:r>
        <w:rPr>
          <w:b/>
          <w:sz w:val="24"/>
        </w:rPr>
        <w:t>зарубежных</w:t>
      </w:r>
      <w:r>
        <w:rPr>
          <w:b/>
          <w:spacing w:val="-4"/>
          <w:sz w:val="24"/>
        </w:rPr>
        <w:t> </w:t>
      </w:r>
      <w:r>
        <w:rPr>
          <w:b/>
          <w:sz w:val="24"/>
        </w:rPr>
        <w:t>писателей</w:t>
      </w:r>
      <w:r>
        <w:rPr>
          <w:b/>
          <w:spacing w:val="-5"/>
          <w:sz w:val="24"/>
        </w:rPr>
        <w:t> </w:t>
      </w:r>
      <w:r>
        <w:rPr>
          <w:b/>
          <w:sz w:val="24"/>
        </w:rPr>
        <w:t>на</w:t>
      </w:r>
      <w:r>
        <w:rPr>
          <w:b/>
          <w:spacing w:val="-5"/>
          <w:sz w:val="24"/>
        </w:rPr>
        <w:t> </w:t>
      </w:r>
      <w:r>
        <w:rPr>
          <w:b/>
          <w:sz w:val="24"/>
        </w:rPr>
        <w:t>историческую</w:t>
      </w:r>
      <w:r>
        <w:rPr>
          <w:b/>
          <w:spacing w:val="-6"/>
          <w:sz w:val="24"/>
        </w:rPr>
        <w:t> </w:t>
      </w:r>
      <w:r>
        <w:rPr>
          <w:b/>
          <w:sz w:val="24"/>
        </w:rPr>
        <w:t>тему А.К. Толстой. </w:t>
      </w:r>
      <w:r>
        <w:rPr>
          <w:sz w:val="24"/>
        </w:rPr>
        <w:t>Слово о поэте.</w:t>
      </w:r>
    </w:p>
    <w:p>
      <w:pPr>
        <w:pStyle w:val="BodyText"/>
        <w:ind w:left="2352" w:firstLine="0"/>
        <w:jc w:val="left"/>
      </w:pPr>
      <w:r>
        <w:rPr/>
        <w:t>Историческая</w:t>
      </w:r>
      <w:r>
        <w:rPr>
          <w:spacing w:val="-10"/>
        </w:rPr>
        <w:t> </w:t>
      </w:r>
      <w:r>
        <w:rPr/>
        <w:t>баллада</w:t>
      </w:r>
      <w:r>
        <w:rPr>
          <w:spacing w:val="-4"/>
        </w:rPr>
        <w:t> </w:t>
      </w:r>
      <w:r>
        <w:rPr/>
        <w:t>«Князь</w:t>
      </w:r>
      <w:r>
        <w:rPr>
          <w:spacing w:val="-10"/>
        </w:rPr>
        <w:t> </w:t>
      </w:r>
      <w:r>
        <w:rPr/>
        <w:t>Михайло</w:t>
      </w:r>
      <w:r>
        <w:rPr>
          <w:spacing w:val="-12"/>
        </w:rPr>
        <w:t> </w:t>
      </w:r>
      <w:r>
        <w:rPr>
          <w:spacing w:val="-2"/>
        </w:rPr>
        <w:t>Репнин».</w:t>
      </w:r>
    </w:p>
    <w:p>
      <w:pPr>
        <w:spacing w:line="228" w:lineRule="auto" w:before="18"/>
        <w:ind w:left="2352" w:right="4546" w:firstLine="0"/>
        <w:jc w:val="left"/>
        <w:rPr>
          <w:sz w:val="24"/>
        </w:rPr>
      </w:pPr>
      <w:r>
        <w:rPr>
          <w:b/>
          <w:sz w:val="24"/>
        </w:rPr>
        <w:t>Литература</w:t>
      </w:r>
      <w:r>
        <w:rPr>
          <w:b/>
          <w:spacing w:val="-6"/>
          <w:sz w:val="24"/>
        </w:rPr>
        <w:t> </w:t>
      </w:r>
      <w:r>
        <w:rPr>
          <w:b/>
          <w:sz w:val="24"/>
        </w:rPr>
        <w:t>конца</w:t>
      </w:r>
      <w:r>
        <w:rPr>
          <w:b/>
          <w:spacing w:val="-6"/>
          <w:sz w:val="24"/>
        </w:rPr>
        <w:t> </w:t>
      </w:r>
      <w:r>
        <w:rPr>
          <w:b/>
          <w:sz w:val="24"/>
        </w:rPr>
        <w:t>XIX</w:t>
      </w:r>
      <w:r>
        <w:rPr>
          <w:b/>
          <w:spacing w:val="-4"/>
          <w:sz w:val="24"/>
        </w:rPr>
        <w:t> </w:t>
      </w:r>
      <w:r>
        <w:rPr>
          <w:b/>
          <w:sz w:val="24"/>
        </w:rPr>
        <w:t>–</w:t>
      </w:r>
      <w:r>
        <w:rPr>
          <w:b/>
          <w:spacing w:val="-6"/>
          <w:sz w:val="24"/>
        </w:rPr>
        <w:t> </w:t>
      </w:r>
      <w:r>
        <w:rPr>
          <w:b/>
          <w:sz w:val="24"/>
        </w:rPr>
        <w:t>начала</w:t>
      </w:r>
      <w:r>
        <w:rPr>
          <w:b/>
          <w:spacing w:val="-6"/>
          <w:sz w:val="24"/>
        </w:rPr>
        <w:t> </w:t>
      </w:r>
      <w:r>
        <w:rPr>
          <w:b/>
          <w:sz w:val="24"/>
        </w:rPr>
        <w:t>XX</w:t>
      </w:r>
      <w:r>
        <w:rPr>
          <w:b/>
          <w:spacing w:val="-7"/>
          <w:sz w:val="24"/>
        </w:rPr>
        <w:t> </w:t>
      </w:r>
      <w:r>
        <w:rPr>
          <w:b/>
          <w:sz w:val="24"/>
        </w:rPr>
        <w:t>века А.П. Чехов. </w:t>
      </w:r>
      <w:r>
        <w:rPr>
          <w:sz w:val="24"/>
        </w:rPr>
        <w:t>Слово о писателе.</w:t>
      </w:r>
    </w:p>
    <w:p>
      <w:pPr>
        <w:pStyle w:val="BodyText"/>
        <w:spacing w:line="276" w:lineRule="exact"/>
        <w:ind w:left="2352" w:firstLine="0"/>
        <w:jc w:val="left"/>
      </w:pPr>
      <w:r>
        <w:rPr/>
        <w:t>Рассказ </w:t>
      </w:r>
      <w:r>
        <w:rPr>
          <w:spacing w:val="-2"/>
        </w:rPr>
        <w:t>«Хамелеон».</w:t>
      </w:r>
    </w:p>
    <w:p>
      <w:pPr>
        <w:spacing w:line="274" w:lineRule="exact" w:before="6"/>
        <w:ind w:left="2352" w:right="0" w:firstLine="0"/>
        <w:jc w:val="left"/>
        <w:rPr>
          <w:sz w:val="24"/>
        </w:rPr>
      </w:pPr>
      <w:r>
        <w:rPr>
          <w:b/>
          <w:sz w:val="24"/>
        </w:rPr>
        <w:t>М.</w:t>
      </w:r>
      <w:r>
        <w:rPr>
          <w:b/>
          <w:spacing w:val="-7"/>
          <w:sz w:val="24"/>
        </w:rPr>
        <w:t> </w:t>
      </w:r>
      <w:r>
        <w:rPr>
          <w:b/>
          <w:sz w:val="24"/>
        </w:rPr>
        <w:t>Горький.</w:t>
      </w:r>
      <w:r>
        <w:rPr>
          <w:b/>
          <w:spacing w:val="-2"/>
          <w:sz w:val="24"/>
        </w:rPr>
        <w:t> </w:t>
      </w:r>
      <w:r>
        <w:rPr>
          <w:sz w:val="24"/>
        </w:rPr>
        <w:t>Слово</w:t>
      </w:r>
      <w:r>
        <w:rPr>
          <w:spacing w:val="-6"/>
          <w:sz w:val="24"/>
        </w:rPr>
        <w:t> </w:t>
      </w:r>
      <w:r>
        <w:rPr>
          <w:sz w:val="24"/>
        </w:rPr>
        <w:t>о</w:t>
      </w:r>
      <w:r>
        <w:rPr>
          <w:spacing w:val="-9"/>
          <w:sz w:val="24"/>
        </w:rPr>
        <w:t> </w:t>
      </w:r>
      <w:r>
        <w:rPr>
          <w:spacing w:val="-2"/>
          <w:sz w:val="24"/>
        </w:rPr>
        <w:t>писателе.</w:t>
      </w:r>
    </w:p>
    <w:p>
      <w:pPr>
        <w:pStyle w:val="BodyText"/>
        <w:ind w:right="665"/>
        <w:jc w:val="left"/>
      </w:pPr>
      <w:r>
        <w:rPr/>
        <w:t>Ранние рассказы (одно произведение по выбору). Например,</w:t>
      </w:r>
      <w:r>
        <w:rPr>
          <w:spacing w:val="40"/>
        </w:rPr>
        <w:t> </w:t>
      </w:r>
      <w:r>
        <w:rPr/>
        <w:t>«Старуха Изергиль» (легенда о Данко), «Челкаш»</w:t>
      </w:r>
      <w:r>
        <w:rPr>
          <w:spacing w:val="-1"/>
        </w:rPr>
        <w:t> </w:t>
      </w:r>
      <w:r>
        <w:rPr/>
        <w:t>и др.</w:t>
      </w:r>
    </w:p>
    <w:p>
      <w:pPr>
        <w:spacing w:line="228" w:lineRule="auto" w:before="23"/>
        <w:ind w:left="2352" w:right="5065" w:firstLine="0"/>
        <w:jc w:val="left"/>
        <w:rPr>
          <w:sz w:val="24"/>
        </w:rPr>
      </w:pPr>
      <w:r>
        <w:rPr>
          <w:b/>
          <w:sz w:val="24"/>
        </w:rPr>
        <w:t>Литература</w:t>
      </w:r>
      <w:r>
        <w:rPr>
          <w:b/>
          <w:spacing w:val="-8"/>
          <w:sz w:val="24"/>
        </w:rPr>
        <w:t> </w:t>
      </w:r>
      <w:r>
        <w:rPr>
          <w:b/>
          <w:sz w:val="24"/>
        </w:rPr>
        <w:t>первой</w:t>
      </w:r>
      <w:r>
        <w:rPr>
          <w:b/>
          <w:spacing w:val="-8"/>
          <w:sz w:val="24"/>
        </w:rPr>
        <w:t> </w:t>
      </w:r>
      <w:r>
        <w:rPr>
          <w:b/>
          <w:sz w:val="24"/>
        </w:rPr>
        <w:t>половины</w:t>
      </w:r>
      <w:r>
        <w:rPr>
          <w:b/>
          <w:spacing w:val="-8"/>
          <w:sz w:val="24"/>
        </w:rPr>
        <w:t> </w:t>
      </w:r>
      <w:r>
        <w:rPr>
          <w:b/>
          <w:sz w:val="24"/>
        </w:rPr>
        <w:t>XX</w:t>
      </w:r>
      <w:r>
        <w:rPr>
          <w:b/>
          <w:spacing w:val="-9"/>
          <w:sz w:val="24"/>
        </w:rPr>
        <w:t> </w:t>
      </w:r>
      <w:r>
        <w:rPr>
          <w:b/>
          <w:sz w:val="24"/>
        </w:rPr>
        <w:t>века А.С. Грин. </w:t>
      </w:r>
      <w:r>
        <w:rPr>
          <w:sz w:val="24"/>
        </w:rPr>
        <w:t>Слово о писателе.</w:t>
      </w:r>
    </w:p>
    <w:p>
      <w:pPr>
        <w:pStyle w:val="BodyText"/>
        <w:spacing w:before="2"/>
        <w:ind w:left="2352" w:firstLine="0"/>
        <w:jc w:val="left"/>
      </w:pPr>
      <w:r>
        <w:rPr/>
        <w:t>Феерия</w:t>
      </w:r>
      <w:r>
        <w:rPr>
          <w:spacing w:val="-4"/>
        </w:rPr>
        <w:t> </w:t>
      </w:r>
      <w:r>
        <w:rPr/>
        <w:t>«Алые</w:t>
      </w:r>
      <w:r>
        <w:rPr>
          <w:spacing w:val="-14"/>
        </w:rPr>
        <w:t> </w:t>
      </w:r>
      <w:r>
        <w:rPr>
          <w:spacing w:val="-2"/>
        </w:rPr>
        <w:t>паруса».</w:t>
      </w:r>
    </w:p>
    <w:p>
      <w:pPr>
        <w:spacing w:line="232" w:lineRule="auto" w:before="19"/>
        <w:ind w:left="1644" w:right="635" w:firstLine="705"/>
        <w:jc w:val="both"/>
        <w:rPr>
          <w:sz w:val="24"/>
        </w:rPr>
      </w:pPr>
      <w:r>
        <w:rPr>
          <w:b/>
          <w:sz w:val="24"/>
        </w:rPr>
        <w:t>Отечественная поэзия первой половины XX века. Стихотворения на тему мечты</w:t>
      </w:r>
      <w:r>
        <w:rPr>
          <w:b/>
          <w:spacing w:val="-13"/>
          <w:sz w:val="24"/>
        </w:rPr>
        <w:t> </w:t>
      </w:r>
      <w:r>
        <w:rPr>
          <w:b/>
          <w:sz w:val="24"/>
        </w:rPr>
        <w:t>и</w:t>
      </w:r>
      <w:r>
        <w:rPr>
          <w:b/>
          <w:spacing w:val="-10"/>
          <w:sz w:val="24"/>
        </w:rPr>
        <w:t> </w:t>
      </w:r>
      <w:r>
        <w:rPr>
          <w:b/>
          <w:sz w:val="24"/>
        </w:rPr>
        <w:t>реальности</w:t>
      </w:r>
      <w:r>
        <w:rPr>
          <w:b/>
          <w:spacing w:val="-6"/>
          <w:sz w:val="24"/>
        </w:rPr>
        <w:t> </w:t>
      </w:r>
      <w:r>
        <w:rPr>
          <w:sz w:val="24"/>
        </w:rPr>
        <w:t>(стихотворения</w:t>
      </w:r>
      <w:r>
        <w:rPr>
          <w:spacing w:val="-12"/>
          <w:sz w:val="24"/>
        </w:rPr>
        <w:t> </w:t>
      </w:r>
      <w:r>
        <w:rPr>
          <w:sz w:val="24"/>
        </w:rPr>
        <w:t>А.А.</w:t>
      </w:r>
      <w:r>
        <w:rPr>
          <w:spacing w:val="-10"/>
          <w:sz w:val="24"/>
        </w:rPr>
        <w:t> </w:t>
      </w:r>
      <w:r>
        <w:rPr>
          <w:sz w:val="24"/>
        </w:rPr>
        <w:t>Блока,</w:t>
      </w:r>
      <w:r>
        <w:rPr>
          <w:spacing w:val="-11"/>
          <w:sz w:val="24"/>
        </w:rPr>
        <w:t> </w:t>
      </w:r>
      <w:r>
        <w:rPr>
          <w:sz w:val="24"/>
        </w:rPr>
        <w:t>Н.С.</w:t>
      </w:r>
      <w:r>
        <w:rPr>
          <w:spacing w:val="-10"/>
          <w:sz w:val="24"/>
        </w:rPr>
        <w:t> </w:t>
      </w:r>
      <w:r>
        <w:rPr>
          <w:sz w:val="24"/>
        </w:rPr>
        <w:t>Гумилёва,</w:t>
      </w:r>
      <w:r>
        <w:rPr>
          <w:spacing w:val="-7"/>
          <w:sz w:val="24"/>
        </w:rPr>
        <w:t> </w:t>
      </w:r>
      <w:r>
        <w:rPr>
          <w:sz w:val="24"/>
        </w:rPr>
        <w:t>М.И.</w:t>
      </w:r>
      <w:r>
        <w:rPr>
          <w:spacing w:val="-4"/>
          <w:sz w:val="24"/>
        </w:rPr>
        <w:t> </w:t>
      </w:r>
      <w:r>
        <w:rPr>
          <w:sz w:val="24"/>
        </w:rPr>
        <w:t>Цветаевой</w:t>
      </w:r>
      <w:r>
        <w:rPr>
          <w:spacing w:val="-7"/>
          <w:sz w:val="24"/>
        </w:rPr>
        <w:t> </w:t>
      </w:r>
      <w:r>
        <w:rPr>
          <w:sz w:val="24"/>
        </w:rPr>
        <w:t>–</w:t>
      </w:r>
      <w:r>
        <w:rPr>
          <w:spacing w:val="-11"/>
          <w:sz w:val="24"/>
        </w:rPr>
        <w:t> </w:t>
      </w:r>
      <w:r>
        <w:rPr>
          <w:sz w:val="24"/>
        </w:rPr>
        <w:t>два-три по выбору).</w:t>
      </w:r>
    </w:p>
    <w:p>
      <w:pPr>
        <w:spacing w:line="235" w:lineRule="auto" w:before="8"/>
        <w:ind w:left="2352" w:right="5571" w:firstLine="0"/>
        <w:jc w:val="left"/>
        <w:rPr>
          <w:sz w:val="24"/>
        </w:rPr>
      </w:pPr>
      <w:r>
        <w:rPr>
          <w:b/>
          <w:sz w:val="24"/>
        </w:rPr>
        <w:t>А.П.</w:t>
      </w:r>
      <w:r>
        <w:rPr>
          <w:b/>
          <w:spacing w:val="-7"/>
          <w:sz w:val="24"/>
        </w:rPr>
        <w:t> </w:t>
      </w:r>
      <w:r>
        <w:rPr>
          <w:b/>
          <w:sz w:val="24"/>
        </w:rPr>
        <w:t>Платонов.</w:t>
      </w:r>
      <w:r>
        <w:rPr>
          <w:b/>
          <w:spacing w:val="-9"/>
          <w:sz w:val="24"/>
        </w:rPr>
        <w:t> </w:t>
      </w:r>
      <w:r>
        <w:rPr>
          <w:sz w:val="24"/>
        </w:rPr>
        <w:t>Слово</w:t>
      </w:r>
      <w:r>
        <w:rPr>
          <w:spacing w:val="-7"/>
          <w:sz w:val="24"/>
        </w:rPr>
        <w:t> </w:t>
      </w:r>
      <w:r>
        <w:rPr>
          <w:sz w:val="24"/>
        </w:rPr>
        <w:t>о</w:t>
      </w:r>
      <w:r>
        <w:rPr>
          <w:spacing w:val="-7"/>
          <w:sz w:val="24"/>
        </w:rPr>
        <w:t> </w:t>
      </w:r>
      <w:r>
        <w:rPr>
          <w:sz w:val="24"/>
        </w:rPr>
        <w:t>писателе. Рассказ «Юшка».</w:t>
      </w:r>
    </w:p>
    <w:p>
      <w:pPr>
        <w:spacing w:line="240" w:lineRule="auto" w:before="2"/>
        <w:ind w:left="2352" w:right="5065" w:firstLine="0"/>
        <w:jc w:val="left"/>
        <w:rPr>
          <w:sz w:val="24"/>
        </w:rPr>
      </w:pPr>
      <w:r>
        <w:rPr>
          <w:sz w:val="24"/>
        </w:rPr>
        <w:t>Сказка-быль «Неизвестный цветок». </w:t>
      </w:r>
      <w:r>
        <w:rPr>
          <w:b/>
          <w:sz w:val="24"/>
        </w:rPr>
        <w:t>Литература</w:t>
      </w:r>
      <w:r>
        <w:rPr>
          <w:b/>
          <w:spacing w:val="-8"/>
          <w:sz w:val="24"/>
        </w:rPr>
        <w:t> </w:t>
      </w:r>
      <w:r>
        <w:rPr>
          <w:b/>
          <w:sz w:val="24"/>
        </w:rPr>
        <w:t>второй</w:t>
      </w:r>
      <w:r>
        <w:rPr>
          <w:b/>
          <w:spacing w:val="-8"/>
          <w:sz w:val="24"/>
        </w:rPr>
        <w:t> </w:t>
      </w:r>
      <w:r>
        <w:rPr>
          <w:b/>
          <w:sz w:val="24"/>
        </w:rPr>
        <w:t>половины</w:t>
      </w:r>
      <w:r>
        <w:rPr>
          <w:b/>
          <w:spacing w:val="-8"/>
          <w:sz w:val="24"/>
        </w:rPr>
        <w:t> </w:t>
      </w:r>
      <w:r>
        <w:rPr>
          <w:b/>
          <w:sz w:val="24"/>
        </w:rPr>
        <w:t>XX</w:t>
      </w:r>
      <w:r>
        <w:rPr>
          <w:b/>
          <w:spacing w:val="-9"/>
          <w:sz w:val="24"/>
        </w:rPr>
        <w:t> </w:t>
      </w:r>
      <w:r>
        <w:rPr>
          <w:b/>
          <w:sz w:val="24"/>
        </w:rPr>
        <w:t>века Ю.П. Казаков. </w:t>
      </w:r>
      <w:r>
        <w:rPr>
          <w:sz w:val="24"/>
        </w:rPr>
        <w:t>Слово о писателе.</w:t>
      </w:r>
    </w:p>
    <w:p>
      <w:pPr>
        <w:pStyle w:val="BodyText"/>
        <w:spacing w:line="275" w:lineRule="exact" w:before="5"/>
        <w:ind w:left="2352" w:firstLine="0"/>
        <w:jc w:val="left"/>
      </w:pPr>
      <w:r>
        <w:rPr/>
        <w:t>Рассказ</w:t>
      </w:r>
      <w:r>
        <w:rPr>
          <w:spacing w:val="-2"/>
        </w:rPr>
        <w:t> </w:t>
      </w:r>
      <w:r>
        <w:rPr/>
        <w:t>«Тихое</w:t>
      </w:r>
      <w:r>
        <w:rPr>
          <w:spacing w:val="-8"/>
        </w:rPr>
        <w:t> </w:t>
      </w:r>
      <w:r>
        <w:rPr>
          <w:spacing w:val="-2"/>
        </w:rPr>
        <w:t>утро».</w:t>
      </w:r>
    </w:p>
    <w:p>
      <w:pPr>
        <w:spacing w:before="0"/>
        <w:ind w:left="2352" w:right="5571" w:firstLine="0"/>
        <w:jc w:val="left"/>
        <w:rPr>
          <w:sz w:val="24"/>
        </w:rPr>
      </w:pPr>
      <w:r>
        <w:rPr>
          <w:b/>
          <w:sz w:val="24"/>
        </w:rPr>
        <w:t>В.М.</w:t>
      </w:r>
      <w:r>
        <w:rPr>
          <w:b/>
          <w:spacing w:val="-8"/>
          <w:sz w:val="24"/>
        </w:rPr>
        <w:t> </w:t>
      </w:r>
      <w:r>
        <w:rPr>
          <w:b/>
          <w:sz w:val="24"/>
        </w:rPr>
        <w:t>Шукшин.</w:t>
      </w:r>
      <w:r>
        <w:rPr>
          <w:b/>
          <w:spacing w:val="-7"/>
          <w:sz w:val="24"/>
        </w:rPr>
        <w:t> </w:t>
      </w:r>
      <w:r>
        <w:rPr>
          <w:sz w:val="24"/>
        </w:rPr>
        <w:t>Слово</w:t>
      </w:r>
      <w:r>
        <w:rPr>
          <w:spacing w:val="-8"/>
          <w:sz w:val="24"/>
        </w:rPr>
        <w:t> </w:t>
      </w:r>
      <w:r>
        <w:rPr>
          <w:sz w:val="24"/>
        </w:rPr>
        <w:t>о</w:t>
      </w:r>
      <w:r>
        <w:rPr>
          <w:spacing w:val="-8"/>
          <w:sz w:val="24"/>
        </w:rPr>
        <w:t> </w:t>
      </w:r>
      <w:r>
        <w:rPr>
          <w:sz w:val="24"/>
        </w:rPr>
        <w:t>писателе. Рассказ «Критики».</w:t>
      </w:r>
    </w:p>
    <w:p>
      <w:pPr>
        <w:spacing w:before="0"/>
        <w:ind w:left="1644" w:right="628" w:firstLine="705"/>
        <w:jc w:val="both"/>
        <w:rPr>
          <w:sz w:val="24"/>
        </w:rPr>
      </w:pPr>
      <w:r>
        <w:rPr>
          <w:b/>
          <w:sz w:val="24"/>
        </w:rPr>
        <w:t>Стихотворения</w:t>
      </w:r>
      <w:r>
        <w:rPr>
          <w:b/>
          <w:spacing w:val="80"/>
          <w:w w:val="150"/>
          <w:sz w:val="24"/>
        </w:rPr>
        <w:t> </w:t>
      </w:r>
      <w:r>
        <w:rPr>
          <w:b/>
          <w:sz w:val="24"/>
        </w:rPr>
        <w:t>отечественных</w:t>
      </w:r>
      <w:r>
        <w:rPr>
          <w:b/>
          <w:spacing w:val="80"/>
          <w:w w:val="150"/>
          <w:sz w:val="24"/>
        </w:rPr>
        <w:t> </w:t>
      </w:r>
      <w:r>
        <w:rPr>
          <w:b/>
          <w:sz w:val="24"/>
        </w:rPr>
        <w:t>поэтов</w:t>
      </w:r>
      <w:r>
        <w:rPr>
          <w:b/>
          <w:spacing w:val="80"/>
          <w:w w:val="150"/>
          <w:sz w:val="24"/>
        </w:rPr>
        <w:t> </w:t>
      </w:r>
      <w:r>
        <w:rPr>
          <w:b/>
          <w:sz w:val="24"/>
        </w:rPr>
        <w:t>XX–XXI</w:t>
      </w:r>
      <w:r>
        <w:rPr>
          <w:b/>
          <w:spacing w:val="80"/>
          <w:sz w:val="24"/>
        </w:rPr>
        <w:t>  </w:t>
      </w:r>
      <w:r>
        <w:rPr>
          <w:b/>
          <w:sz w:val="24"/>
        </w:rPr>
        <w:t>веков</w:t>
      </w:r>
      <w:r>
        <w:rPr>
          <w:b/>
          <w:spacing w:val="80"/>
          <w:sz w:val="24"/>
        </w:rPr>
        <w:t>  </w:t>
      </w:r>
      <w:r>
        <w:rPr>
          <w:sz w:val="24"/>
        </w:rPr>
        <w:t>(стихотворения М.И. Цветаевой, Е.А. Евтушенко, Б.А. Ахмадулиной, Ю.Д. Левитанского – 3–4 стихотворения на выбор).</w:t>
      </w:r>
    </w:p>
    <w:p>
      <w:pPr>
        <w:pStyle w:val="BodyText"/>
        <w:ind w:left="2352" w:firstLine="0"/>
      </w:pPr>
      <w:r>
        <w:rPr/>
        <w:t>Произведения</w:t>
      </w:r>
      <w:r>
        <w:rPr>
          <w:spacing w:val="-9"/>
        </w:rPr>
        <w:t> </w:t>
      </w:r>
      <w:r>
        <w:rPr/>
        <w:t>отечественных</w:t>
      </w:r>
      <w:r>
        <w:rPr>
          <w:spacing w:val="-8"/>
        </w:rPr>
        <w:t> </w:t>
      </w:r>
      <w:r>
        <w:rPr/>
        <w:t>прозаиков</w:t>
      </w:r>
      <w:r>
        <w:rPr>
          <w:spacing w:val="-7"/>
        </w:rPr>
        <w:t> </w:t>
      </w:r>
      <w:r>
        <w:rPr/>
        <w:t>второй</w:t>
      </w:r>
      <w:r>
        <w:rPr>
          <w:spacing w:val="-7"/>
        </w:rPr>
        <w:t> </w:t>
      </w:r>
      <w:r>
        <w:rPr/>
        <w:t>половины</w:t>
      </w:r>
      <w:r>
        <w:rPr>
          <w:spacing w:val="-7"/>
        </w:rPr>
        <w:t> </w:t>
      </w:r>
      <w:r>
        <w:rPr/>
        <w:t>XX</w:t>
      </w:r>
      <w:r>
        <w:rPr>
          <w:spacing w:val="-6"/>
        </w:rPr>
        <w:t> </w:t>
      </w:r>
      <w:r>
        <w:rPr>
          <w:b/>
        </w:rPr>
        <w:t>–</w:t>
      </w:r>
      <w:r>
        <w:rPr>
          <w:b/>
          <w:spacing w:val="-8"/>
        </w:rPr>
        <w:t> </w:t>
      </w:r>
      <w:r>
        <w:rPr/>
        <w:t>начала</w:t>
      </w:r>
      <w:r>
        <w:rPr>
          <w:spacing w:val="-10"/>
        </w:rPr>
        <w:t> </w:t>
      </w:r>
      <w:r>
        <w:rPr/>
        <w:t>XXI</w:t>
      </w:r>
      <w:r>
        <w:rPr>
          <w:spacing w:val="-18"/>
        </w:rPr>
        <w:t> </w:t>
      </w:r>
      <w:r>
        <w:rPr>
          <w:spacing w:val="-4"/>
        </w:rPr>
        <w:t>века</w:t>
      </w:r>
    </w:p>
    <w:p>
      <w:pPr>
        <w:spacing w:before="0"/>
        <w:ind w:left="2352" w:right="5826" w:firstLine="0"/>
        <w:jc w:val="both"/>
        <w:rPr>
          <w:sz w:val="24"/>
        </w:rPr>
      </w:pPr>
      <w:r>
        <w:rPr>
          <w:b/>
          <w:sz w:val="24"/>
        </w:rPr>
        <w:t>Ф.А.</w:t>
      </w:r>
      <w:r>
        <w:rPr>
          <w:b/>
          <w:spacing w:val="-8"/>
          <w:sz w:val="24"/>
        </w:rPr>
        <w:t> </w:t>
      </w:r>
      <w:r>
        <w:rPr>
          <w:b/>
          <w:sz w:val="24"/>
        </w:rPr>
        <w:t>Абрамов.</w:t>
      </w:r>
      <w:r>
        <w:rPr>
          <w:b/>
          <w:spacing w:val="-8"/>
          <w:sz w:val="24"/>
        </w:rPr>
        <w:t> </w:t>
      </w:r>
      <w:r>
        <w:rPr>
          <w:sz w:val="24"/>
        </w:rPr>
        <w:t>Слово</w:t>
      </w:r>
      <w:r>
        <w:rPr>
          <w:spacing w:val="-8"/>
          <w:sz w:val="24"/>
        </w:rPr>
        <w:t> </w:t>
      </w:r>
      <w:r>
        <w:rPr>
          <w:sz w:val="24"/>
        </w:rPr>
        <w:t>о</w:t>
      </w:r>
      <w:r>
        <w:rPr>
          <w:spacing w:val="-8"/>
          <w:sz w:val="24"/>
        </w:rPr>
        <w:t> </w:t>
      </w:r>
      <w:r>
        <w:rPr>
          <w:sz w:val="24"/>
        </w:rPr>
        <w:t>писателе. Рассказ «О чём плачут лошади».</w:t>
      </w:r>
    </w:p>
    <w:p>
      <w:pPr>
        <w:spacing w:after="0"/>
        <w:jc w:val="both"/>
        <w:rPr>
          <w:sz w:val="24"/>
        </w:rPr>
        <w:sectPr>
          <w:pgSz w:w="11930" w:h="16860"/>
          <w:pgMar w:header="0" w:footer="1423" w:top="1020" w:bottom="1620" w:left="60" w:right="200"/>
        </w:sectPr>
      </w:pPr>
    </w:p>
    <w:p>
      <w:pPr>
        <w:spacing w:line="237" w:lineRule="auto" w:before="63"/>
        <w:ind w:left="2352" w:right="5065" w:firstLine="0"/>
        <w:jc w:val="left"/>
        <w:rPr>
          <w:sz w:val="24"/>
        </w:rPr>
      </w:pPr>
      <w:r>
        <w:rPr>
          <w:b/>
          <w:sz w:val="24"/>
        </w:rPr>
        <w:t>Ф.А. Искандер. </w:t>
      </w:r>
      <w:r>
        <w:rPr>
          <w:sz w:val="24"/>
        </w:rPr>
        <w:t>Слово о писателе. Рассказ</w:t>
      </w:r>
      <w:r>
        <w:rPr>
          <w:spacing w:val="-15"/>
          <w:sz w:val="24"/>
        </w:rPr>
        <w:t> </w:t>
      </w:r>
      <w:r>
        <w:rPr>
          <w:sz w:val="24"/>
        </w:rPr>
        <w:t>«Тринадцатый</w:t>
      </w:r>
      <w:r>
        <w:rPr>
          <w:spacing w:val="-15"/>
          <w:sz w:val="24"/>
        </w:rPr>
        <w:t> </w:t>
      </w:r>
      <w:r>
        <w:rPr>
          <w:sz w:val="24"/>
        </w:rPr>
        <w:t>подвиг</w:t>
      </w:r>
      <w:r>
        <w:rPr>
          <w:spacing w:val="-15"/>
          <w:sz w:val="24"/>
        </w:rPr>
        <w:t> </w:t>
      </w:r>
      <w:r>
        <w:rPr>
          <w:sz w:val="24"/>
        </w:rPr>
        <w:t>Геракла».</w:t>
      </w:r>
    </w:p>
    <w:p>
      <w:pPr>
        <w:pStyle w:val="Heading3"/>
        <w:spacing w:line="228" w:lineRule="auto" w:before="29"/>
        <w:ind w:right="2050"/>
        <w:rPr>
          <w:b w:val="0"/>
        </w:rPr>
      </w:pPr>
      <w:r>
        <w:rPr/>
        <w:t>Произведения</w:t>
      </w:r>
      <w:r>
        <w:rPr>
          <w:spacing w:val="-8"/>
        </w:rPr>
        <w:t> </w:t>
      </w:r>
      <w:r>
        <w:rPr/>
        <w:t>современных</w:t>
      </w:r>
      <w:r>
        <w:rPr>
          <w:spacing w:val="-8"/>
        </w:rPr>
        <w:t> </w:t>
      </w:r>
      <w:r>
        <w:rPr/>
        <w:t>отечественных</w:t>
      </w:r>
      <w:r>
        <w:rPr>
          <w:spacing w:val="-11"/>
        </w:rPr>
        <w:t> </w:t>
      </w:r>
      <w:r>
        <w:rPr/>
        <w:t>писателей-фантастов А.В. Жвалевский и Е.Б. Пастернак. </w:t>
      </w:r>
      <w:r>
        <w:rPr>
          <w:b w:val="0"/>
        </w:rPr>
        <w:t>«Время всегда хорошее».</w:t>
      </w:r>
    </w:p>
    <w:p>
      <w:pPr>
        <w:spacing w:line="273" w:lineRule="exact" w:before="0"/>
        <w:ind w:left="2352" w:right="0" w:firstLine="0"/>
        <w:jc w:val="left"/>
        <w:rPr>
          <w:sz w:val="24"/>
        </w:rPr>
      </w:pPr>
      <w:r>
        <w:rPr>
          <w:b/>
          <w:sz w:val="24"/>
        </w:rPr>
        <w:t>С.В.</w:t>
      </w:r>
      <w:r>
        <w:rPr>
          <w:b/>
          <w:spacing w:val="-13"/>
          <w:sz w:val="24"/>
        </w:rPr>
        <w:t> </w:t>
      </w:r>
      <w:r>
        <w:rPr>
          <w:b/>
          <w:sz w:val="24"/>
        </w:rPr>
        <w:t>Лукьяненко.</w:t>
      </w:r>
      <w:r>
        <w:rPr>
          <w:b/>
          <w:spacing w:val="-3"/>
          <w:sz w:val="24"/>
        </w:rPr>
        <w:t> </w:t>
      </w:r>
      <w:r>
        <w:rPr>
          <w:sz w:val="24"/>
        </w:rPr>
        <w:t>«Мальчик</w:t>
      </w:r>
      <w:r>
        <w:rPr>
          <w:spacing w:val="-11"/>
          <w:sz w:val="24"/>
        </w:rPr>
        <w:t> </w:t>
      </w:r>
      <w:r>
        <w:rPr>
          <w:sz w:val="24"/>
        </w:rPr>
        <w:t>и</w:t>
      </w:r>
      <w:r>
        <w:rPr>
          <w:spacing w:val="-7"/>
          <w:sz w:val="24"/>
        </w:rPr>
        <w:t> </w:t>
      </w:r>
      <w:r>
        <w:rPr>
          <w:spacing w:val="-2"/>
          <w:sz w:val="24"/>
        </w:rPr>
        <w:t>Тьма».</w:t>
      </w:r>
    </w:p>
    <w:p>
      <w:pPr>
        <w:pStyle w:val="Heading3"/>
        <w:spacing w:line="237" w:lineRule="auto" w:before="19"/>
        <w:ind w:right="5571"/>
      </w:pPr>
      <w:r>
        <w:rPr/>
        <w:t>Зарубежная литература Зарубежная</w:t>
      </w:r>
      <w:r>
        <w:rPr>
          <w:spacing w:val="-15"/>
        </w:rPr>
        <w:t> </w:t>
      </w:r>
      <w:r>
        <w:rPr/>
        <w:t>новеллистика</w:t>
      </w:r>
    </w:p>
    <w:p>
      <w:pPr>
        <w:spacing w:line="271" w:lineRule="exact" w:before="0"/>
        <w:ind w:left="2352" w:right="0" w:firstLine="0"/>
        <w:jc w:val="left"/>
        <w:rPr>
          <w:sz w:val="24"/>
        </w:rPr>
      </w:pPr>
      <w:r>
        <w:rPr>
          <w:b/>
          <w:sz w:val="24"/>
        </w:rPr>
        <w:t>П.</w:t>
      </w:r>
      <w:r>
        <w:rPr>
          <w:b/>
          <w:spacing w:val="-14"/>
          <w:sz w:val="24"/>
        </w:rPr>
        <w:t> </w:t>
      </w:r>
      <w:r>
        <w:rPr>
          <w:b/>
          <w:sz w:val="24"/>
        </w:rPr>
        <w:t>Мериме. </w:t>
      </w:r>
      <w:r>
        <w:rPr>
          <w:sz w:val="24"/>
        </w:rPr>
        <w:t>«Маттео</w:t>
      </w:r>
      <w:r>
        <w:rPr>
          <w:spacing w:val="-12"/>
          <w:sz w:val="24"/>
        </w:rPr>
        <w:t> </w:t>
      </w:r>
      <w:r>
        <w:rPr>
          <w:spacing w:val="-2"/>
          <w:sz w:val="24"/>
        </w:rPr>
        <w:t>Фальконе».</w:t>
      </w:r>
    </w:p>
    <w:p>
      <w:pPr>
        <w:spacing w:line="271" w:lineRule="exact" w:before="0"/>
        <w:ind w:left="2352" w:right="0" w:firstLine="0"/>
        <w:jc w:val="left"/>
        <w:rPr>
          <w:sz w:val="24"/>
        </w:rPr>
      </w:pPr>
      <w:r>
        <w:rPr>
          <w:b/>
          <w:sz w:val="24"/>
        </w:rPr>
        <w:t>О.</w:t>
      </w:r>
      <w:r>
        <w:rPr>
          <w:b/>
          <w:spacing w:val="-13"/>
          <w:sz w:val="24"/>
        </w:rPr>
        <w:t> </w:t>
      </w:r>
      <w:r>
        <w:rPr>
          <w:b/>
          <w:sz w:val="24"/>
        </w:rPr>
        <w:t>Генри.</w:t>
      </w:r>
      <w:r>
        <w:rPr>
          <w:b/>
          <w:spacing w:val="-5"/>
          <w:sz w:val="24"/>
        </w:rPr>
        <w:t> </w:t>
      </w:r>
      <w:r>
        <w:rPr>
          <w:sz w:val="24"/>
        </w:rPr>
        <w:t>«Дары</w:t>
      </w:r>
      <w:r>
        <w:rPr>
          <w:spacing w:val="-10"/>
          <w:sz w:val="24"/>
        </w:rPr>
        <w:t> </w:t>
      </w:r>
      <w:r>
        <w:rPr>
          <w:spacing w:val="-2"/>
          <w:sz w:val="24"/>
        </w:rPr>
        <w:t>волхвов».</w:t>
      </w:r>
    </w:p>
    <w:p>
      <w:pPr>
        <w:spacing w:line="272" w:lineRule="exact" w:before="0"/>
        <w:ind w:left="2352" w:right="0" w:firstLine="0"/>
        <w:jc w:val="left"/>
        <w:rPr>
          <w:sz w:val="24"/>
        </w:rPr>
      </w:pPr>
      <w:r>
        <w:rPr>
          <w:b/>
          <w:sz w:val="24"/>
        </w:rPr>
        <w:t>А.</w:t>
      </w:r>
      <w:r>
        <w:rPr>
          <w:b/>
          <w:spacing w:val="-17"/>
          <w:sz w:val="24"/>
        </w:rPr>
        <w:t> </w:t>
      </w:r>
      <w:r>
        <w:rPr>
          <w:b/>
          <w:sz w:val="24"/>
        </w:rPr>
        <w:t>де</w:t>
      </w:r>
      <w:r>
        <w:rPr>
          <w:b/>
          <w:spacing w:val="-14"/>
          <w:sz w:val="24"/>
        </w:rPr>
        <w:t> </w:t>
      </w:r>
      <w:r>
        <w:rPr>
          <w:b/>
          <w:sz w:val="24"/>
        </w:rPr>
        <w:t>Сент</w:t>
      </w:r>
      <w:r>
        <w:rPr>
          <w:b/>
          <w:spacing w:val="-6"/>
          <w:sz w:val="24"/>
        </w:rPr>
        <w:t> </w:t>
      </w:r>
      <w:r>
        <w:rPr>
          <w:b/>
          <w:sz w:val="24"/>
        </w:rPr>
        <w:t>Экзюпери.</w:t>
      </w:r>
      <w:r>
        <w:rPr>
          <w:b/>
          <w:spacing w:val="-15"/>
          <w:sz w:val="24"/>
        </w:rPr>
        <w:t> </w:t>
      </w:r>
      <w:r>
        <w:rPr>
          <w:sz w:val="24"/>
        </w:rPr>
        <w:t>Повесть-сказка</w:t>
      </w:r>
      <w:r>
        <w:rPr>
          <w:spacing w:val="-1"/>
          <w:sz w:val="24"/>
        </w:rPr>
        <w:t> </w:t>
      </w:r>
      <w:r>
        <w:rPr>
          <w:sz w:val="24"/>
        </w:rPr>
        <w:t>«Маленький</w:t>
      </w:r>
      <w:r>
        <w:rPr>
          <w:spacing w:val="-7"/>
          <w:sz w:val="24"/>
        </w:rPr>
        <w:t> </w:t>
      </w:r>
      <w:r>
        <w:rPr>
          <w:spacing w:val="-2"/>
          <w:sz w:val="24"/>
        </w:rPr>
        <w:t>принц».</w:t>
      </w:r>
    </w:p>
    <w:p>
      <w:pPr>
        <w:pStyle w:val="Heading5"/>
        <w:spacing w:before="12"/>
      </w:pPr>
      <w:r>
        <w:rPr/>
        <w:t>**Речевой</w:t>
      </w:r>
      <w:r>
        <w:rPr>
          <w:spacing w:val="-10"/>
        </w:rPr>
        <w:t> </w:t>
      </w:r>
      <w:r>
        <w:rPr>
          <w:spacing w:val="-2"/>
        </w:rPr>
        <w:t>практикум</w:t>
      </w:r>
    </w:p>
    <w:p>
      <w:pPr>
        <w:pStyle w:val="BodyText"/>
        <w:ind w:right="632"/>
      </w:pPr>
      <w:r>
        <w:rPr>
          <w:b/>
          <w:i/>
        </w:rPr>
        <w:t>Примерные виды деятельности обучающихся</w:t>
      </w:r>
      <w:r>
        <w:rPr>
          <w:b/>
        </w:rPr>
        <w:t>: </w:t>
      </w:r>
      <w:r>
        <w:rPr/>
        <w:t>подготовка устного сообщения о собирателях пословиц и поговорок; продуцирование высказываний, разъясняющих содержание пословиц и поговорок; пересказ древнерусского текста современным языком; продуцирование устного рассказа о писателе/поэте; чтение фрагмента произведения по ролям; составление сравнительной характеристики героев; подготовка сообщения/презентации с использованием ресурсов Интернета и справочной литературы; пересказ текста; написание изложения/сочинения/эссе; обсуждение иллюстративного материала к произведению и др.</w:t>
      </w:r>
    </w:p>
    <w:p>
      <w:pPr>
        <w:pStyle w:val="Heading3"/>
        <w:spacing w:line="240" w:lineRule="auto" w:before="8"/>
        <w:ind w:left="3589"/>
        <w:jc w:val="both"/>
      </w:pPr>
      <w:r>
        <w:rPr/>
        <w:t>Произведения,</w:t>
      </w:r>
      <w:r>
        <w:rPr>
          <w:spacing w:val="-13"/>
        </w:rPr>
        <w:t> </w:t>
      </w:r>
      <w:r>
        <w:rPr/>
        <w:t>рекомендуемые</w:t>
      </w:r>
      <w:r>
        <w:rPr>
          <w:spacing w:val="-11"/>
        </w:rPr>
        <w:t> </w:t>
      </w:r>
      <w:r>
        <w:rPr/>
        <w:t>для</w:t>
      </w:r>
      <w:r>
        <w:rPr>
          <w:spacing w:val="-14"/>
        </w:rPr>
        <w:t> </w:t>
      </w:r>
      <w:r>
        <w:rPr/>
        <w:t>заучивания</w:t>
      </w:r>
      <w:r>
        <w:rPr>
          <w:spacing w:val="-7"/>
        </w:rPr>
        <w:t> </w:t>
      </w:r>
      <w:r>
        <w:rPr>
          <w:spacing w:val="-2"/>
        </w:rPr>
        <w:t>наизусть</w:t>
      </w:r>
    </w:p>
    <w:p>
      <w:pPr>
        <w:pStyle w:val="ListParagraph"/>
        <w:numPr>
          <w:ilvl w:val="0"/>
          <w:numId w:val="64"/>
        </w:numPr>
        <w:tabs>
          <w:tab w:pos="2592" w:val="left" w:leader="none"/>
        </w:tabs>
        <w:spacing w:line="271" w:lineRule="exact" w:before="0" w:after="0"/>
        <w:ind w:left="2592" w:right="0" w:hanging="240"/>
        <w:jc w:val="left"/>
        <w:rPr>
          <w:sz w:val="24"/>
        </w:rPr>
      </w:pPr>
      <w:r>
        <w:rPr>
          <w:sz w:val="24"/>
        </w:rPr>
        <w:t>М.Ю.</w:t>
      </w:r>
      <w:r>
        <w:rPr>
          <w:spacing w:val="-17"/>
          <w:sz w:val="24"/>
        </w:rPr>
        <w:t> </w:t>
      </w:r>
      <w:r>
        <w:rPr>
          <w:sz w:val="24"/>
        </w:rPr>
        <w:t>Лермонтов.</w:t>
      </w:r>
      <w:r>
        <w:rPr>
          <w:spacing w:val="-15"/>
          <w:sz w:val="24"/>
        </w:rPr>
        <w:t> </w:t>
      </w:r>
      <w:r>
        <w:rPr>
          <w:sz w:val="24"/>
        </w:rPr>
        <w:t>Стихотворения</w:t>
      </w:r>
      <w:r>
        <w:rPr>
          <w:spacing w:val="-2"/>
          <w:sz w:val="24"/>
        </w:rPr>
        <w:t> </w:t>
      </w:r>
      <w:r>
        <w:rPr>
          <w:sz w:val="24"/>
        </w:rPr>
        <w:t>«Когда</w:t>
      </w:r>
      <w:r>
        <w:rPr>
          <w:spacing w:val="-13"/>
          <w:sz w:val="24"/>
        </w:rPr>
        <w:t> </w:t>
      </w:r>
      <w:r>
        <w:rPr>
          <w:sz w:val="24"/>
        </w:rPr>
        <w:t>волнуется</w:t>
      </w:r>
      <w:r>
        <w:rPr>
          <w:spacing w:val="-9"/>
          <w:sz w:val="24"/>
        </w:rPr>
        <w:t> </w:t>
      </w:r>
      <w:r>
        <w:rPr>
          <w:sz w:val="24"/>
        </w:rPr>
        <w:t>желтеющая</w:t>
      </w:r>
      <w:r>
        <w:rPr>
          <w:spacing w:val="-10"/>
          <w:sz w:val="24"/>
        </w:rPr>
        <w:t> </w:t>
      </w:r>
      <w:r>
        <w:rPr>
          <w:spacing w:val="-2"/>
          <w:sz w:val="24"/>
        </w:rPr>
        <w:t>нива…».</w:t>
      </w:r>
    </w:p>
    <w:p>
      <w:pPr>
        <w:pStyle w:val="ListParagraph"/>
        <w:numPr>
          <w:ilvl w:val="0"/>
          <w:numId w:val="64"/>
        </w:numPr>
        <w:tabs>
          <w:tab w:pos="2625" w:val="left" w:leader="none"/>
        </w:tabs>
        <w:spacing w:line="235" w:lineRule="auto" w:before="0" w:after="0"/>
        <w:ind w:left="1644" w:right="706" w:firstLine="705"/>
        <w:jc w:val="left"/>
        <w:rPr>
          <w:sz w:val="24"/>
        </w:rPr>
      </w:pPr>
      <w:r>
        <w:rPr>
          <w:sz w:val="24"/>
        </w:rPr>
        <w:t>М.Ю. Лермонтов.</w:t>
      </w:r>
      <w:r>
        <w:rPr>
          <w:spacing w:val="37"/>
          <w:sz w:val="24"/>
        </w:rPr>
        <w:t> </w:t>
      </w:r>
      <w:r>
        <w:rPr>
          <w:sz w:val="24"/>
        </w:rPr>
        <w:t>«Песня про царя Ивана Васильевича, молодого опричника и удалого купца Калашникова» (отрывок на выбор).</w:t>
      </w:r>
    </w:p>
    <w:p>
      <w:pPr>
        <w:pStyle w:val="ListParagraph"/>
        <w:numPr>
          <w:ilvl w:val="0"/>
          <w:numId w:val="64"/>
        </w:numPr>
        <w:tabs>
          <w:tab w:pos="2592" w:val="left" w:leader="none"/>
        </w:tabs>
        <w:spacing w:line="275" w:lineRule="exact" w:before="4" w:after="0"/>
        <w:ind w:left="2592" w:right="0" w:hanging="240"/>
        <w:jc w:val="left"/>
        <w:rPr>
          <w:sz w:val="24"/>
        </w:rPr>
      </w:pPr>
      <w:r>
        <w:rPr>
          <w:sz w:val="24"/>
        </w:rPr>
        <w:t>Н.В.</w:t>
      </w:r>
      <w:r>
        <w:rPr>
          <w:spacing w:val="-13"/>
          <w:sz w:val="24"/>
        </w:rPr>
        <w:t> </w:t>
      </w:r>
      <w:r>
        <w:rPr>
          <w:sz w:val="24"/>
        </w:rPr>
        <w:t>Гоголь.</w:t>
      </w:r>
      <w:r>
        <w:rPr>
          <w:spacing w:val="-8"/>
          <w:sz w:val="24"/>
        </w:rPr>
        <w:t> </w:t>
      </w:r>
      <w:r>
        <w:rPr>
          <w:sz w:val="24"/>
        </w:rPr>
        <w:t>Речь</w:t>
      </w:r>
      <w:r>
        <w:rPr>
          <w:spacing w:val="-10"/>
          <w:sz w:val="24"/>
        </w:rPr>
        <w:t> </w:t>
      </w:r>
      <w:r>
        <w:rPr>
          <w:sz w:val="24"/>
        </w:rPr>
        <w:t>Тараса</w:t>
      </w:r>
      <w:r>
        <w:rPr>
          <w:spacing w:val="-11"/>
          <w:sz w:val="24"/>
        </w:rPr>
        <w:t> </w:t>
      </w:r>
      <w:r>
        <w:rPr>
          <w:sz w:val="24"/>
        </w:rPr>
        <w:t>о</w:t>
      </w:r>
      <w:r>
        <w:rPr>
          <w:spacing w:val="-11"/>
          <w:sz w:val="24"/>
        </w:rPr>
        <w:t> </w:t>
      </w:r>
      <w:r>
        <w:rPr>
          <w:sz w:val="24"/>
        </w:rPr>
        <w:t>товариществе</w:t>
      </w:r>
      <w:r>
        <w:rPr>
          <w:spacing w:val="-10"/>
          <w:sz w:val="24"/>
        </w:rPr>
        <w:t> </w:t>
      </w:r>
      <w:r>
        <w:rPr>
          <w:sz w:val="24"/>
        </w:rPr>
        <w:t>(из</w:t>
      </w:r>
      <w:r>
        <w:rPr>
          <w:spacing w:val="-8"/>
          <w:sz w:val="24"/>
        </w:rPr>
        <w:t> </w:t>
      </w:r>
      <w:r>
        <w:rPr>
          <w:sz w:val="24"/>
        </w:rPr>
        <w:t>произведения</w:t>
      </w:r>
      <w:r>
        <w:rPr>
          <w:spacing w:val="5"/>
          <w:sz w:val="24"/>
        </w:rPr>
        <w:t> </w:t>
      </w:r>
      <w:r>
        <w:rPr>
          <w:sz w:val="24"/>
        </w:rPr>
        <w:t>«Тарас</w:t>
      </w:r>
      <w:r>
        <w:rPr>
          <w:spacing w:val="-10"/>
          <w:sz w:val="24"/>
        </w:rPr>
        <w:t> </w:t>
      </w:r>
      <w:r>
        <w:rPr>
          <w:spacing w:val="-2"/>
          <w:sz w:val="24"/>
        </w:rPr>
        <w:t>Бульба»).</w:t>
      </w:r>
    </w:p>
    <w:p>
      <w:pPr>
        <w:pStyle w:val="ListParagraph"/>
        <w:numPr>
          <w:ilvl w:val="0"/>
          <w:numId w:val="64"/>
        </w:numPr>
        <w:tabs>
          <w:tab w:pos="2592" w:val="left" w:leader="none"/>
        </w:tabs>
        <w:spacing w:line="275" w:lineRule="exact" w:before="0" w:after="0"/>
        <w:ind w:left="2592" w:right="0" w:hanging="240"/>
        <w:jc w:val="left"/>
        <w:rPr>
          <w:sz w:val="24"/>
        </w:rPr>
      </w:pPr>
      <w:r>
        <w:rPr>
          <w:sz w:val="24"/>
        </w:rPr>
        <w:t>И.С.</w:t>
      </w:r>
      <w:r>
        <w:rPr>
          <w:spacing w:val="-15"/>
          <w:sz w:val="24"/>
        </w:rPr>
        <w:t> </w:t>
      </w:r>
      <w:r>
        <w:rPr>
          <w:sz w:val="24"/>
        </w:rPr>
        <w:t>Тургенев.</w:t>
      </w:r>
      <w:r>
        <w:rPr>
          <w:spacing w:val="-1"/>
          <w:sz w:val="24"/>
        </w:rPr>
        <w:t> </w:t>
      </w:r>
      <w:r>
        <w:rPr>
          <w:sz w:val="24"/>
        </w:rPr>
        <w:t>«Русский</w:t>
      </w:r>
      <w:r>
        <w:rPr>
          <w:spacing w:val="-10"/>
          <w:sz w:val="24"/>
        </w:rPr>
        <w:t> </w:t>
      </w:r>
      <w:r>
        <w:rPr>
          <w:spacing w:val="-2"/>
          <w:sz w:val="24"/>
        </w:rPr>
        <w:t>язык».</w:t>
      </w:r>
    </w:p>
    <w:p>
      <w:pPr>
        <w:pStyle w:val="ListParagraph"/>
        <w:numPr>
          <w:ilvl w:val="0"/>
          <w:numId w:val="64"/>
        </w:numPr>
        <w:tabs>
          <w:tab w:pos="2592" w:val="left" w:leader="none"/>
        </w:tabs>
        <w:spacing w:line="240" w:lineRule="auto" w:before="0" w:after="0"/>
        <w:ind w:left="2592" w:right="0" w:hanging="240"/>
        <w:jc w:val="left"/>
        <w:rPr>
          <w:sz w:val="24"/>
        </w:rPr>
      </w:pPr>
      <w:r>
        <w:rPr>
          <w:sz w:val="24"/>
        </w:rPr>
        <w:t>Н.А.</w:t>
      </w:r>
      <w:r>
        <w:rPr>
          <w:spacing w:val="-13"/>
          <w:sz w:val="24"/>
        </w:rPr>
        <w:t> </w:t>
      </w:r>
      <w:r>
        <w:rPr>
          <w:sz w:val="24"/>
        </w:rPr>
        <w:t>Некрасов.</w:t>
      </w:r>
      <w:r>
        <w:rPr>
          <w:spacing w:val="4"/>
          <w:sz w:val="24"/>
        </w:rPr>
        <w:t> </w:t>
      </w:r>
      <w:r>
        <w:rPr>
          <w:sz w:val="24"/>
        </w:rPr>
        <w:t>«Железная</w:t>
      </w:r>
      <w:r>
        <w:rPr>
          <w:spacing w:val="-6"/>
          <w:sz w:val="24"/>
        </w:rPr>
        <w:t> </w:t>
      </w:r>
      <w:r>
        <w:rPr>
          <w:sz w:val="24"/>
        </w:rPr>
        <w:t>дорога»</w:t>
      </w:r>
      <w:r>
        <w:rPr>
          <w:spacing w:val="-22"/>
          <w:sz w:val="24"/>
        </w:rPr>
        <w:t> </w:t>
      </w:r>
      <w:r>
        <w:rPr>
          <w:spacing w:val="-2"/>
          <w:sz w:val="24"/>
        </w:rPr>
        <w:t>(отрывок).</w:t>
      </w:r>
    </w:p>
    <w:p>
      <w:pPr>
        <w:pStyle w:val="ListParagraph"/>
        <w:numPr>
          <w:ilvl w:val="0"/>
          <w:numId w:val="64"/>
        </w:numPr>
        <w:tabs>
          <w:tab w:pos="2596" w:val="left" w:leader="none"/>
        </w:tabs>
        <w:spacing w:line="240" w:lineRule="auto" w:before="0" w:after="0"/>
        <w:ind w:left="1644" w:right="717" w:firstLine="705"/>
        <w:jc w:val="left"/>
        <w:rPr>
          <w:sz w:val="24"/>
        </w:rPr>
      </w:pPr>
      <w:r>
        <w:rPr>
          <w:sz w:val="24"/>
        </w:rPr>
        <w:t>Стихотворения</w:t>
      </w:r>
      <w:r>
        <w:rPr>
          <w:spacing w:val="-5"/>
          <w:sz w:val="24"/>
        </w:rPr>
        <w:t> </w:t>
      </w:r>
      <w:r>
        <w:rPr>
          <w:sz w:val="24"/>
        </w:rPr>
        <w:t>из</w:t>
      </w:r>
      <w:r>
        <w:rPr>
          <w:spacing w:val="-4"/>
          <w:sz w:val="24"/>
        </w:rPr>
        <w:t> </w:t>
      </w:r>
      <w:r>
        <w:rPr>
          <w:sz w:val="24"/>
        </w:rPr>
        <w:t>числа</w:t>
      </w:r>
      <w:r>
        <w:rPr>
          <w:spacing w:val="-6"/>
          <w:sz w:val="24"/>
        </w:rPr>
        <w:t> </w:t>
      </w:r>
      <w:r>
        <w:rPr>
          <w:sz w:val="24"/>
        </w:rPr>
        <w:t>поэтических произведений второй</w:t>
      </w:r>
      <w:r>
        <w:rPr>
          <w:spacing w:val="-5"/>
          <w:sz w:val="24"/>
        </w:rPr>
        <w:t> </w:t>
      </w:r>
      <w:r>
        <w:rPr>
          <w:sz w:val="24"/>
        </w:rPr>
        <w:t>половины</w:t>
      </w:r>
      <w:r>
        <w:rPr>
          <w:spacing w:val="-8"/>
          <w:sz w:val="24"/>
        </w:rPr>
        <w:t> </w:t>
      </w:r>
      <w:r>
        <w:rPr>
          <w:sz w:val="24"/>
        </w:rPr>
        <w:t>XIX</w:t>
      </w:r>
      <w:r>
        <w:rPr>
          <w:spacing w:val="-4"/>
          <w:sz w:val="24"/>
        </w:rPr>
        <w:t> </w:t>
      </w:r>
      <w:r>
        <w:rPr>
          <w:sz w:val="24"/>
        </w:rPr>
        <w:t>века</w:t>
      </w:r>
      <w:r>
        <w:rPr>
          <w:spacing w:val="-3"/>
          <w:sz w:val="24"/>
        </w:rPr>
        <w:t> </w:t>
      </w:r>
      <w:r>
        <w:rPr>
          <w:sz w:val="24"/>
        </w:rPr>
        <w:t>– первой половины XX века (1–2 на выбор).</w:t>
      </w:r>
    </w:p>
    <w:p>
      <w:pPr>
        <w:pStyle w:val="Heading3"/>
        <w:spacing w:line="237" w:lineRule="auto" w:before="20"/>
        <w:ind w:left="4438" w:right="2424" w:firstLine="326"/>
      </w:pPr>
      <w:r>
        <w:rPr/>
        <w:t>Произведения, рекомендуемые для внеклассного</w:t>
      </w:r>
      <w:r>
        <w:rPr>
          <w:spacing w:val="-15"/>
        </w:rPr>
        <w:t> </w:t>
      </w:r>
      <w:r>
        <w:rPr/>
        <w:t>(самостоятельного)</w:t>
      </w:r>
      <w:r>
        <w:rPr>
          <w:spacing w:val="-15"/>
        </w:rPr>
        <w:t> </w:t>
      </w:r>
      <w:r>
        <w:rPr/>
        <w:t>чтения</w:t>
      </w:r>
    </w:p>
    <w:p>
      <w:pPr>
        <w:pStyle w:val="ListParagraph"/>
        <w:numPr>
          <w:ilvl w:val="0"/>
          <w:numId w:val="65"/>
        </w:numPr>
        <w:tabs>
          <w:tab w:pos="2594" w:val="left" w:leader="none"/>
        </w:tabs>
        <w:spacing w:line="271" w:lineRule="exact" w:before="0" w:after="0"/>
        <w:ind w:left="2594" w:right="0" w:hanging="244"/>
        <w:jc w:val="left"/>
        <w:rPr>
          <w:sz w:val="24"/>
        </w:rPr>
      </w:pPr>
      <w:r>
        <w:rPr>
          <w:sz w:val="24"/>
        </w:rPr>
        <w:t>»Повесть</w:t>
      </w:r>
      <w:r>
        <w:rPr>
          <w:spacing w:val="-6"/>
          <w:sz w:val="24"/>
        </w:rPr>
        <w:t> </w:t>
      </w:r>
      <w:r>
        <w:rPr>
          <w:sz w:val="24"/>
        </w:rPr>
        <w:t>о</w:t>
      </w:r>
      <w:r>
        <w:rPr>
          <w:spacing w:val="-8"/>
          <w:sz w:val="24"/>
        </w:rPr>
        <w:t> </w:t>
      </w:r>
      <w:r>
        <w:rPr>
          <w:sz w:val="24"/>
        </w:rPr>
        <w:t>Петре</w:t>
      </w:r>
      <w:r>
        <w:rPr>
          <w:spacing w:val="-9"/>
          <w:sz w:val="24"/>
        </w:rPr>
        <w:t> </w:t>
      </w:r>
      <w:r>
        <w:rPr>
          <w:sz w:val="24"/>
        </w:rPr>
        <w:t>и</w:t>
      </w:r>
      <w:r>
        <w:rPr>
          <w:spacing w:val="-3"/>
          <w:sz w:val="24"/>
        </w:rPr>
        <w:t> </w:t>
      </w:r>
      <w:r>
        <w:rPr>
          <w:sz w:val="24"/>
        </w:rPr>
        <w:t>Февронии</w:t>
      </w:r>
      <w:r>
        <w:rPr>
          <w:spacing w:val="-5"/>
          <w:sz w:val="24"/>
        </w:rPr>
        <w:t> </w:t>
      </w:r>
      <w:r>
        <w:rPr>
          <w:sz w:val="24"/>
        </w:rPr>
        <w:t>Муромских»</w:t>
      </w:r>
      <w:r>
        <w:rPr>
          <w:spacing w:val="-21"/>
          <w:sz w:val="24"/>
        </w:rPr>
        <w:t> </w:t>
      </w:r>
      <w:r>
        <w:rPr>
          <w:spacing w:val="-2"/>
          <w:sz w:val="24"/>
        </w:rPr>
        <w:t>(извлечения).</w:t>
      </w:r>
    </w:p>
    <w:p>
      <w:pPr>
        <w:pStyle w:val="ListParagraph"/>
        <w:numPr>
          <w:ilvl w:val="0"/>
          <w:numId w:val="65"/>
        </w:numPr>
        <w:tabs>
          <w:tab w:pos="2592" w:val="left" w:leader="none"/>
        </w:tabs>
        <w:spacing w:line="271" w:lineRule="exact" w:before="0" w:after="0"/>
        <w:ind w:left="2592" w:right="0" w:hanging="240"/>
        <w:jc w:val="left"/>
        <w:rPr>
          <w:sz w:val="24"/>
        </w:rPr>
      </w:pPr>
      <w:r>
        <w:rPr>
          <w:sz w:val="24"/>
        </w:rPr>
        <w:t>А.Н.</w:t>
      </w:r>
      <w:r>
        <w:rPr>
          <w:spacing w:val="-17"/>
          <w:sz w:val="24"/>
        </w:rPr>
        <w:t> </w:t>
      </w:r>
      <w:r>
        <w:rPr>
          <w:sz w:val="24"/>
        </w:rPr>
        <w:t>Некрасов.</w:t>
      </w:r>
      <w:r>
        <w:rPr>
          <w:spacing w:val="-6"/>
          <w:sz w:val="24"/>
        </w:rPr>
        <w:t> </w:t>
      </w:r>
      <w:r>
        <w:rPr>
          <w:sz w:val="24"/>
        </w:rPr>
        <w:t>«Русские</w:t>
      </w:r>
      <w:r>
        <w:rPr>
          <w:spacing w:val="-13"/>
          <w:sz w:val="24"/>
        </w:rPr>
        <w:t> </w:t>
      </w:r>
      <w:r>
        <w:rPr>
          <w:sz w:val="24"/>
        </w:rPr>
        <w:t>женщины»</w:t>
      </w:r>
      <w:r>
        <w:rPr>
          <w:spacing w:val="-21"/>
          <w:sz w:val="24"/>
        </w:rPr>
        <w:t> </w:t>
      </w:r>
      <w:r>
        <w:rPr>
          <w:sz w:val="24"/>
        </w:rPr>
        <w:t>(«Княгиня</w:t>
      </w:r>
      <w:r>
        <w:rPr>
          <w:spacing w:val="-8"/>
          <w:sz w:val="24"/>
        </w:rPr>
        <w:t> </w:t>
      </w:r>
      <w:r>
        <w:rPr>
          <w:spacing w:val="-2"/>
          <w:sz w:val="24"/>
        </w:rPr>
        <w:t>Трубецкая»).</w:t>
      </w:r>
    </w:p>
    <w:p>
      <w:pPr>
        <w:pStyle w:val="ListParagraph"/>
        <w:numPr>
          <w:ilvl w:val="0"/>
          <w:numId w:val="65"/>
        </w:numPr>
        <w:tabs>
          <w:tab w:pos="2592" w:val="left" w:leader="none"/>
        </w:tabs>
        <w:spacing w:line="272" w:lineRule="exact" w:before="0" w:after="0"/>
        <w:ind w:left="2592" w:right="0" w:hanging="240"/>
        <w:jc w:val="left"/>
        <w:rPr>
          <w:sz w:val="24"/>
        </w:rPr>
      </w:pPr>
      <w:r>
        <w:rPr>
          <w:sz w:val="24"/>
        </w:rPr>
        <w:t>А.К.</w:t>
      </w:r>
      <w:r>
        <w:rPr>
          <w:spacing w:val="-10"/>
          <w:sz w:val="24"/>
        </w:rPr>
        <w:t> </w:t>
      </w:r>
      <w:r>
        <w:rPr>
          <w:sz w:val="24"/>
        </w:rPr>
        <w:t>Толстой</w:t>
      </w:r>
      <w:r>
        <w:rPr>
          <w:spacing w:val="7"/>
          <w:sz w:val="24"/>
        </w:rPr>
        <w:t> </w:t>
      </w:r>
      <w:r>
        <w:rPr>
          <w:sz w:val="24"/>
        </w:rPr>
        <w:t>«Край</w:t>
      </w:r>
      <w:r>
        <w:rPr>
          <w:spacing w:val="-6"/>
          <w:sz w:val="24"/>
        </w:rPr>
        <w:t> </w:t>
      </w:r>
      <w:r>
        <w:rPr>
          <w:sz w:val="24"/>
        </w:rPr>
        <w:t>ты</w:t>
      </w:r>
      <w:r>
        <w:rPr>
          <w:spacing w:val="-6"/>
          <w:sz w:val="24"/>
        </w:rPr>
        <w:t> </w:t>
      </w:r>
      <w:r>
        <w:rPr>
          <w:sz w:val="24"/>
        </w:rPr>
        <w:t>мой,</w:t>
      </w:r>
      <w:r>
        <w:rPr>
          <w:spacing w:val="-8"/>
          <w:sz w:val="24"/>
        </w:rPr>
        <w:t> </w:t>
      </w:r>
      <w:r>
        <w:rPr>
          <w:sz w:val="24"/>
        </w:rPr>
        <w:t>родимый</w:t>
      </w:r>
      <w:r>
        <w:rPr>
          <w:spacing w:val="-6"/>
          <w:sz w:val="24"/>
        </w:rPr>
        <w:t> </w:t>
      </w:r>
      <w:r>
        <w:rPr>
          <w:spacing w:val="-2"/>
          <w:sz w:val="24"/>
        </w:rPr>
        <w:t>край...».</w:t>
      </w:r>
    </w:p>
    <w:p>
      <w:pPr>
        <w:pStyle w:val="ListParagraph"/>
        <w:numPr>
          <w:ilvl w:val="0"/>
          <w:numId w:val="65"/>
        </w:numPr>
        <w:tabs>
          <w:tab w:pos="2592" w:val="left" w:leader="none"/>
        </w:tabs>
        <w:spacing w:line="240" w:lineRule="auto" w:before="0" w:after="0"/>
        <w:ind w:left="2592" w:right="0" w:hanging="240"/>
        <w:jc w:val="left"/>
        <w:rPr>
          <w:sz w:val="24"/>
        </w:rPr>
      </w:pPr>
      <w:r>
        <w:rPr>
          <w:sz w:val="24"/>
        </w:rPr>
        <w:t>И.А.</w:t>
      </w:r>
      <w:r>
        <w:rPr>
          <w:spacing w:val="-15"/>
          <w:sz w:val="24"/>
        </w:rPr>
        <w:t> </w:t>
      </w:r>
      <w:r>
        <w:rPr>
          <w:sz w:val="24"/>
        </w:rPr>
        <w:t>Бунин</w:t>
      </w:r>
      <w:r>
        <w:rPr>
          <w:spacing w:val="7"/>
          <w:sz w:val="24"/>
        </w:rPr>
        <w:t> </w:t>
      </w:r>
      <w:r>
        <w:rPr>
          <w:spacing w:val="-2"/>
          <w:sz w:val="24"/>
        </w:rPr>
        <w:t>«Родина».</w:t>
      </w:r>
    </w:p>
    <w:p>
      <w:pPr>
        <w:pStyle w:val="ListParagraph"/>
        <w:numPr>
          <w:ilvl w:val="0"/>
          <w:numId w:val="65"/>
        </w:numPr>
        <w:tabs>
          <w:tab w:pos="2592" w:val="left" w:leader="none"/>
        </w:tabs>
        <w:spacing w:line="240" w:lineRule="auto" w:before="0" w:after="0"/>
        <w:ind w:left="2592" w:right="0" w:hanging="240"/>
        <w:jc w:val="left"/>
        <w:rPr>
          <w:sz w:val="24"/>
        </w:rPr>
      </w:pPr>
      <w:r>
        <w:rPr>
          <w:sz w:val="24"/>
        </w:rPr>
        <w:t>И.С.</w:t>
      </w:r>
      <w:r>
        <w:rPr>
          <w:spacing w:val="-14"/>
          <w:sz w:val="24"/>
        </w:rPr>
        <w:t> </w:t>
      </w:r>
      <w:r>
        <w:rPr>
          <w:sz w:val="24"/>
        </w:rPr>
        <w:t>Тургенев.</w:t>
      </w:r>
      <w:r>
        <w:rPr>
          <w:spacing w:val="4"/>
          <w:sz w:val="24"/>
        </w:rPr>
        <w:t> </w:t>
      </w:r>
      <w:r>
        <w:rPr>
          <w:sz w:val="24"/>
        </w:rPr>
        <w:t>«Хорь</w:t>
      </w:r>
      <w:r>
        <w:rPr>
          <w:spacing w:val="-9"/>
          <w:sz w:val="24"/>
        </w:rPr>
        <w:t> </w:t>
      </w:r>
      <w:r>
        <w:rPr>
          <w:sz w:val="24"/>
        </w:rPr>
        <w:t>и</w:t>
      </w:r>
      <w:r>
        <w:rPr>
          <w:spacing w:val="-10"/>
          <w:sz w:val="24"/>
        </w:rPr>
        <w:t> </w:t>
      </w:r>
      <w:r>
        <w:rPr>
          <w:spacing w:val="-2"/>
          <w:sz w:val="24"/>
        </w:rPr>
        <w:t>Калиныч».</w:t>
      </w:r>
    </w:p>
    <w:p>
      <w:pPr>
        <w:pStyle w:val="ListParagraph"/>
        <w:numPr>
          <w:ilvl w:val="0"/>
          <w:numId w:val="65"/>
        </w:numPr>
        <w:tabs>
          <w:tab w:pos="2592" w:val="left" w:leader="none"/>
        </w:tabs>
        <w:spacing w:line="240" w:lineRule="auto" w:before="0" w:after="0"/>
        <w:ind w:left="2592" w:right="0" w:hanging="240"/>
        <w:jc w:val="left"/>
        <w:rPr>
          <w:sz w:val="24"/>
        </w:rPr>
      </w:pPr>
      <w:r>
        <w:rPr>
          <w:sz w:val="24"/>
        </w:rPr>
        <w:t>И.С.</w:t>
      </w:r>
      <w:r>
        <w:rPr>
          <w:spacing w:val="-9"/>
          <w:sz w:val="24"/>
        </w:rPr>
        <w:t> </w:t>
      </w:r>
      <w:r>
        <w:rPr>
          <w:sz w:val="24"/>
        </w:rPr>
        <w:t>Тургенев.</w:t>
      </w:r>
      <w:r>
        <w:rPr>
          <w:spacing w:val="-9"/>
          <w:sz w:val="24"/>
        </w:rPr>
        <w:t> </w:t>
      </w:r>
      <w:r>
        <w:rPr>
          <w:sz w:val="24"/>
        </w:rPr>
        <w:t>Стихотворения</w:t>
      </w:r>
      <w:r>
        <w:rPr>
          <w:spacing w:val="-5"/>
          <w:sz w:val="24"/>
        </w:rPr>
        <w:t> </w:t>
      </w:r>
      <w:r>
        <w:rPr>
          <w:sz w:val="24"/>
        </w:rPr>
        <w:t>в</w:t>
      </w:r>
      <w:r>
        <w:rPr>
          <w:spacing w:val="-13"/>
          <w:sz w:val="24"/>
        </w:rPr>
        <w:t> </w:t>
      </w:r>
      <w:r>
        <w:rPr>
          <w:sz w:val="24"/>
        </w:rPr>
        <w:t>прозе</w:t>
      </w:r>
      <w:r>
        <w:rPr>
          <w:spacing w:val="2"/>
          <w:sz w:val="24"/>
        </w:rPr>
        <w:t> </w:t>
      </w:r>
      <w:r>
        <w:rPr>
          <w:spacing w:val="-2"/>
          <w:sz w:val="24"/>
        </w:rPr>
        <w:t>«Воробей».</w:t>
      </w:r>
    </w:p>
    <w:p>
      <w:pPr>
        <w:pStyle w:val="ListParagraph"/>
        <w:numPr>
          <w:ilvl w:val="0"/>
          <w:numId w:val="65"/>
        </w:numPr>
        <w:tabs>
          <w:tab w:pos="2592" w:val="left" w:leader="none"/>
        </w:tabs>
        <w:spacing w:line="240" w:lineRule="auto" w:before="0" w:after="0"/>
        <w:ind w:left="2592" w:right="0" w:hanging="240"/>
        <w:jc w:val="left"/>
        <w:rPr>
          <w:sz w:val="24"/>
        </w:rPr>
      </w:pPr>
      <w:r>
        <w:rPr>
          <w:sz w:val="24"/>
        </w:rPr>
        <w:t>А.П.</w:t>
      </w:r>
      <w:r>
        <w:rPr>
          <w:spacing w:val="-15"/>
          <w:sz w:val="24"/>
        </w:rPr>
        <w:t> </w:t>
      </w:r>
      <w:r>
        <w:rPr>
          <w:sz w:val="24"/>
        </w:rPr>
        <w:t>Чехов.</w:t>
      </w:r>
      <w:r>
        <w:rPr>
          <w:spacing w:val="-9"/>
          <w:sz w:val="24"/>
        </w:rPr>
        <w:t> </w:t>
      </w:r>
      <w:r>
        <w:rPr>
          <w:sz w:val="24"/>
        </w:rPr>
        <w:t>«Тоска»,</w:t>
      </w:r>
      <w:r>
        <w:rPr>
          <w:spacing w:val="4"/>
          <w:sz w:val="24"/>
        </w:rPr>
        <w:t> </w:t>
      </w:r>
      <w:r>
        <w:rPr>
          <w:spacing w:val="-2"/>
          <w:sz w:val="24"/>
        </w:rPr>
        <w:t>«Злоумышленник».</w:t>
      </w:r>
    </w:p>
    <w:p>
      <w:pPr>
        <w:pStyle w:val="ListParagraph"/>
        <w:numPr>
          <w:ilvl w:val="0"/>
          <w:numId w:val="65"/>
        </w:numPr>
        <w:tabs>
          <w:tab w:pos="2592" w:val="left" w:leader="none"/>
        </w:tabs>
        <w:spacing w:line="240" w:lineRule="auto" w:before="0" w:after="0"/>
        <w:ind w:left="2592" w:right="0" w:hanging="240"/>
        <w:jc w:val="left"/>
        <w:rPr>
          <w:sz w:val="24"/>
        </w:rPr>
      </w:pPr>
      <w:r>
        <w:rPr>
          <w:sz w:val="24"/>
        </w:rPr>
        <w:t>А.Т.</w:t>
      </w:r>
      <w:r>
        <w:rPr>
          <w:spacing w:val="-13"/>
          <w:sz w:val="24"/>
        </w:rPr>
        <w:t> </w:t>
      </w:r>
      <w:r>
        <w:rPr>
          <w:sz w:val="24"/>
        </w:rPr>
        <w:t>Твардовский.</w:t>
      </w:r>
      <w:r>
        <w:rPr>
          <w:spacing w:val="2"/>
          <w:sz w:val="24"/>
        </w:rPr>
        <w:t> </w:t>
      </w:r>
      <w:r>
        <w:rPr>
          <w:sz w:val="24"/>
        </w:rPr>
        <w:t>«Снега</w:t>
      </w:r>
      <w:r>
        <w:rPr>
          <w:spacing w:val="-13"/>
          <w:sz w:val="24"/>
        </w:rPr>
        <w:t> </w:t>
      </w:r>
      <w:r>
        <w:rPr>
          <w:sz w:val="24"/>
        </w:rPr>
        <w:t>потемнеют</w:t>
      </w:r>
      <w:r>
        <w:rPr>
          <w:spacing w:val="-7"/>
          <w:sz w:val="24"/>
        </w:rPr>
        <w:t> </w:t>
      </w:r>
      <w:r>
        <w:rPr>
          <w:sz w:val="24"/>
        </w:rPr>
        <w:t>синие</w:t>
      </w:r>
      <w:r>
        <w:rPr>
          <w:spacing w:val="-13"/>
          <w:sz w:val="24"/>
        </w:rPr>
        <w:t> </w:t>
      </w:r>
      <w:r>
        <w:rPr>
          <w:sz w:val="24"/>
        </w:rPr>
        <w:t>…»,</w:t>
      </w:r>
      <w:r>
        <w:rPr>
          <w:spacing w:val="3"/>
          <w:sz w:val="24"/>
        </w:rPr>
        <w:t> </w:t>
      </w:r>
      <w:r>
        <w:rPr>
          <w:sz w:val="24"/>
        </w:rPr>
        <w:t>«Июль</w:t>
      </w:r>
      <w:r>
        <w:rPr>
          <w:spacing w:val="-6"/>
          <w:sz w:val="24"/>
        </w:rPr>
        <w:t> </w:t>
      </w:r>
      <w:r>
        <w:rPr>
          <w:sz w:val="24"/>
        </w:rPr>
        <w:t>–</w:t>
      </w:r>
      <w:r>
        <w:rPr>
          <w:spacing w:val="-11"/>
          <w:sz w:val="24"/>
        </w:rPr>
        <w:t> </w:t>
      </w:r>
      <w:r>
        <w:rPr>
          <w:sz w:val="24"/>
        </w:rPr>
        <w:t>макушка</w:t>
      </w:r>
      <w:r>
        <w:rPr>
          <w:spacing w:val="-11"/>
          <w:sz w:val="24"/>
        </w:rPr>
        <w:t> </w:t>
      </w:r>
      <w:r>
        <w:rPr>
          <w:spacing w:val="-2"/>
          <w:sz w:val="24"/>
        </w:rPr>
        <w:t>лета».</w:t>
      </w:r>
    </w:p>
    <w:p>
      <w:pPr>
        <w:pStyle w:val="ListParagraph"/>
        <w:numPr>
          <w:ilvl w:val="0"/>
          <w:numId w:val="65"/>
        </w:numPr>
        <w:tabs>
          <w:tab w:pos="2589" w:val="left" w:leader="none"/>
        </w:tabs>
        <w:spacing w:line="240" w:lineRule="auto" w:before="0" w:after="0"/>
        <w:ind w:left="1644" w:right="647" w:firstLine="705"/>
        <w:jc w:val="left"/>
        <w:rPr>
          <w:sz w:val="24"/>
        </w:rPr>
      </w:pPr>
      <w:r>
        <w:rPr>
          <w:sz w:val="24"/>
        </w:rPr>
        <w:t>М.</w:t>
      </w:r>
      <w:r>
        <w:rPr>
          <w:spacing w:val="-3"/>
          <w:sz w:val="24"/>
        </w:rPr>
        <w:t> </w:t>
      </w:r>
      <w:r>
        <w:rPr>
          <w:sz w:val="24"/>
        </w:rPr>
        <w:t>де</w:t>
      </w:r>
      <w:r>
        <w:rPr>
          <w:spacing w:val="-3"/>
          <w:sz w:val="24"/>
        </w:rPr>
        <w:t> </w:t>
      </w:r>
      <w:r>
        <w:rPr>
          <w:sz w:val="24"/>
        </w:rPr>
        <w:t>Сервантес</w:t>
      </w:r>
      <w:r>
        <w:rPr>
          <w:spacing w:val="-4"/>
          <w:sz w:val="24"/>
        </w:rPr>
        <w:t> </w:t>
      </w:r>
      <w:r>
        <w:rPr>
          <w:sz w:val="24"/>
        </w:rPr>
        <w:t>Сааведра.</w:t>
      </w:r>
      <w:r>
        <w:rPr>
          <w:spacing w:val="-3"/>
          <w:sz w:val="24"/>
        </w:rPr>
        <w:t> </w:t>
      </w:r>
      <w:r>
        <w:rPr>
          <w:sz w:val="24"/>
        </w:rPr>
        <w:t>Роман «Хитроумный</w:t>
      </w:r>
      <w:r>
        <w:rPr>
          <w:spacing w:val="-3"/>
          <w:sz w:val="24"/>
        </w:rPr>
        <w:t> </w:t>
      </w:r>
      <w:r>
        <w:rPr>
          <w:sz w:val="24"/>
        </w:rPr>
        <w:t>идальго</w:t>
      </w:r>
      <w:r>
        <w:rPr>
          <w:spacing w:val="-3"/>
          <w:sz w:val="24"/>
        </w:rPr>
        <w:t> </w:t>
      </w:r>
      <w:r>
        <w:rPr>
          <w:sz w:val="24"/>
        </w:rPr>
        <w:t>Дон</w:t>
      </w:r>
      <w:r>
        <w:rPr>
          <w:spacing w:val="-5"/>
          <w:sz w:val="24"/>
        </w:rPr>
        <w:t> </w:t>
      </w:r>
      <w:r>
        <w:rPr>
          <w:sz w:val="24"/>
        </w:rPr>
        <w:t>Кихот</w:t>
      </w:r>
      <w:r>
        <w:rPr>
          <w:spacing w:val="-5"/>
          <w:sz w:val="24"/>
        </w:rPr>
        <w:t> </w:t>
      </w:r>
      <w:r>
        <w:rPr>
          <w:sz w:val="24"/>
        </w:rPr>
        <w:t>Ламанчский» </w:t>
      </w:r>
      <w:r>
        <w:rPr>
          <w:spacing w:val="-2"/>
          <w:sz w:val="24"/>
        </w:rPr>
        <w:t>(главы).</w:t>
      </w:r>
    </w:p>
    <w:p>
      <w:pPr>
        <w:pStyle w:val="ListParagraph"/>
        <w:numPr>
          <w:ilvl w:val="0"/>
          <w:numId w:val="65"/>
        </w:numPr>
        <w:tabs>
          <w:tab w:pos="2712" w:val="left" w:leader="none"/>
        </w:tabs>
        <w:spacing w:line="240" w:lineRule="auto" w:before="5" w:after="0"/>
        <w:ind w:left="2712" w:right="0" w:hanging="360"/>
        <w:jc w:val="left"/>
        <w:rPr>
          <w:sz w:val="24"/>
        </w:rPr>
      </w:pPr>
      <w:r>
        <w:rPr>
          <w:sz w:val="24"/>
        </w:rPr>
        <w:t>Р.И.</w:t>
      </w:r>
      <w:r>
        <w:rPr>
          <w:spacing w:val="-13"/>
          <w:sz w:val="24"/>
        </w:rPr>
        <w:t> </w:t>
      </w:r>
      <w:r>
        <w:rPr>
          <w:sz w:val="24"/>
        </w:rPr>
        <w:t>Фраерман.</w:t>
      </w:r>
      <w:r>
        <w:rPr>
          <w:spacing w:val="7"/>
          <w:sz w:val="24"/>
        </w:rPr>
        <w:t> </w:t>
      </w:r>
      <w:r>
        <w:rPr>
          <w:sz w:val="24"/>
        </w:rPr>
        <w:t>«Дикая</w:t>
      </w:r>
      <w:r>
        <w:rPr>
          <w:spacing w:val="-3"/>
          <w:sz w:val="24"/>
        </w:rPr>
        <w:t> </w:t>
      </w:r>
      <w:r>
        <w:rPr>
          <w:sz w:val="24"/>
        </w:rPr>
        <w:t>собака</w:t>
      </w:r>
      <w:r>
        <w:rPr>
          <w:spacing w:val="-10"/>
          <w:sz w:val="24"/>
        </w:rPr>
        <w:t> </w:t>
      </w:r>
      <w:r>
        <w:rPr>
          <w:sz w:val="24"/>
        </w:rPr>
        <w:t>Динго,</w:t>
      </w:r>
      <w:r>
        <w:rPr>
          <w:spacing w:val="-7"/>
          <w:sz w:val="24"/>
        </w:rPr>
        <w:t> </w:t>
      </w:r>
      <w:r>
        <w:rPr>
          <w:sz w:val="24"/>
        </w:rPr>
        <w:t>или</w:t>
      </w:r>
      <w:r>
        <w:rPr>
          <w:spacing w:val="-9"/>
          <w:sz w:val="24"/>
        </w:rPr>
        <w:t> </w:t>
      </w:r>
      <w:r>
        <w:rPr>
          <w:sz w:val="24"/>
        </w:rPr>
        <w:t>Повесть</w:t>
      </w:r>
      <w:r>
        <w:rPr>
          <w:spacing w:val="-2"/>
          <w:sz w:val="24"/>
        </w:rPr>
        <w:t> </w:t>
      </w:r>
      <w:r>
        <w:rPr>
          <w:sz w:val="24"/>
        </w:rPr>
        <w:t>о</w:t>
      </w:r>
      <w:r>
        <w:rPr>
          <w:spacing w:val="-9"/>
          <w:sz w:val="24"/>
        </w:rPr>
        <w:t> </w:t>
      </w:r>
      <w:r>
        <w:rPr>
          <w:sz w:val="24"/>
        </w:rPr>
        <w:t>первой</w:t>
      </w:r>
      <w:r>
        <w:rPr>
          <w:spacing w:val="-6"/>
          <w:sz w:val="24"/>
        </w:rPr>
        <w:t> </w:t>
      </w:r>
      <w:r>
        <w:rPr>
          <w:spacing w:val="-2"/>
          <w:sz w:val="24"/>
        </w:rPr>
        <w:t>любви».</w:t>
      </w:r>
    </w:p>
    <w:p>
      <w:pPr>
        <w:pStyle w:val="ListParagraph"/>
        <w:numPr>
          <w:ilvl w:val="0"/>
          <w:numId w:val="65"/>
        </w:numPr>
        <w:tabs>
          <w:tab w:pos="2712" w:val="left" w:leader="none"/>
        </w:tabs>
        <w:spacing w:line="240" w:lineRule="auto" w:before="0" w:after="0"/>
        <w:ind w:left="2712" w:right="0" w:hanging="360"/>
        <w:jc w:val="left"/>
        <w:rPr>
          <w:sz w:val="24"/>
        </w:rPr>
      </w:pPr>
      <w:r>
        <w:rPr>
          <w:sz w:val="24"/>
        </w:rPr>
        <w:t>О.</w:t>
      </w:r>
      <w:r>
        <w:rPr>
          <w:spacing w:val="-14"/>
          <w:sz w:val="24"/>
        </w:rPr>
        <w:t> </w:t>
      </w:r>
      <w:r>
        <w:rPr>
          <w:sz w:val="24"/>
        </w:rPr>
        <w:t>Генри.</w:t>
      </w:r>
      <w:r>
        <w:rPr>
          <w:spacing w:val="-2"/>
          <w:sz w:val="24"/>
        </w:rPr>
        <w:t> </w:t>
      </w:r>
      <w:r>
        <w:rPr>
          <w:sz w:val="24"/>
        </w:rPr>
        <w:t>«Последний</w:t>
      </w:r>
      <w:r>
        <w:rPr>
          <w:spacing w:val="-10"/>
          <w:sz w:val="24"/>
        </w:rPr>
        <w:t> </w:t>
      </w:r>
      <w:r>
        <w:rPr>
          <w:spacing w:val="-2"/>
          <w:sz w:val="24"/>
        </w:rPr>
        <w:t>лист».</w:t>
      </w:r>
    </w:p>
    <w:p>
      <w:pPr>
        <w:pStyle w:val="Heading3"/>
        <w:spacing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line="271" w:lineRule="exact"/>
        <w:ind w:left="2352" w:firstLine="0"/>
        <w:jc w:val="left"/>
      </w:pPr>
      <w:r>
        <w:rPr/>
        <w:t>Древнерусская</w:t>
      </w:r>
      <w:r>
        <w:rPr>
          <w:spacing w:val="-15"/>
        </w:rPr>
        <w:t> </w:t>
      </w:r>
      <w:r>
        <w:rPr/>
        <w:t>литература,</w:t>
      </w:r>
      <w:r>
        <w:rPr>
          <w:spacing w:val="-13"/>
        </w:rPr>
        <w:t> </w:t>
      </w:r>
      <w:r>
        <w:rPr>
          <w:spacing w:val="-2"/>
        </w:rPr>
        <w:t>поучение.</w:t>
      </w:r>
    </w:p>
    <w:p>
      <w:pPr>
        <w:pStyle w:val="BodyText"/>
        <w:ind w:right="633"/>
      </w:pPr>
      <w:r>
        <w:rPr/>
        <w:t>Автобиографическое художественное произведение, герой-повествователь, идея произведения, комическое, миниатюра, лирический герой, литературный герой, литературные традиции, повесть, портрет как средство характеристики героя, поэма, роды литературы, рассказ, сатира, стихотворение в прозе, тема произведения, юмор.</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spacing w:after="0"/>
        <w:jc w:val="both"/>
        <w:rPr>
          <w:sz w:val="24"/>
        </w:rPr>
        <w:sectPr>
          <w:pgSz w:w="11930" w:h="16860"/>
          <w:pgMar w:header="0" w:footer="1423" w:top="1020" w:bottom="1620" w:left="60" w:right="200"/>
        </w:sectPr>
      </w:pPr>
    </w:p>
    <w:p>
      <w:pPr>
        <w:pStyle w:val="BodyText"/>
        <w:spacing w:line="275" w:lineRule="exact" w:before="60"/>
        <w:ind w:left="2352" w:firstLine="0"/>
        <w:jc w:val="left"/>
      </w:pPr>
      <w:r>
        <w:rPr/>
        <w:t>Х</w:t>
      </w:r>
      <w:r>
        <w:rPr>
          <w:spacing w:val="-13"/>
        </w:rPr>
        <w:t> </w:t>
      </w:r>
      <w:r>
        <w:rPr/>
        <w:t>век</w:t>
      </w:r>
      <w:r>
        <w:rPr>
          <w:spacing w:val="-6"/>
        </w:rPr>
        <w:t> </w:t>
      </w:r>
      <w:r>
        <w:rPr/>
        <w:t>–</w:t>
      </w:r>
      <w:r>
        <w:rPr>
          <w:spacing w:val="-6"/>
        </w:rPr>
        <w:t> </w:t>
      </w:r>
      <w:r>
        <w:rPr/>
        <w:t>время</w:t>
      </w:r>
      <w:r>
        <w:rPr>
          <w:spacing w:val="-6"/>
        </w:rPr>
        <w:t> </w:t>
      </w:r>
      <w:r>
        <w:rPr/>
        <w:t>появления</w:t>
      </w:r>
      <w:r>
        <w:rPr>
          <w:spacing w:val="-7"/>
        </w:rPr>
        <w:t> </w:t>
      </w:r>
      <w:r>
        <w:rPr/>
        <w:t>древнерусской</w:t>
      </w:r>
      <w:r>
        <w:rPr>
          <w:spacing w:val="-1"/>
        </w:rPr>
        <w:t> </w:t>
      </w:r>
      <w:r>
        <w:rPr>
          <w:spacing w:val="-2"/>
        </w:rPr>
        <w:t>литературы.</w:t>
      </w:r>
    </w:p>
    <w:p>
      <w:pPr>
        <w:pStyle w:val="BodyText"/>
        <w:ind w:left="2352" w:right="769" w:firstLine="0"/>
        <w:jc w:val="left"/>
      </w:pPr>
      <w:r>
        <w:rPr/>
        <w:t>Мы</w:t>
      </w:r>
      <w:r>
        <w:rPr>
          <w:spacing w:val="-15"/>
        </w:rPr>
        <w:t> </w:t>
      </w:r>
      <w:r>
        <w:rPr/>
        <w:t>рассмотрели</w:t>
      </w:r>
      <w:r>
        <w:rPr>
          <w:spacing w:val="-7"/>
        </w:rPr>
        <w:t> </w:t>
      </w:r>
      <w:r>
        <w:rPr/>
        <w:t>репродукции</w:t>
      </w:r>
      <w:r>
        <w:rPr>
          <w:spacing w:val="-5"/>
        </w:rPr>
        <w:t> </w:t>
      </w:r>
      <w:r>
        <w:rPr/>
        <w:t>портретов</w:t>
      </w:r>
      <w:r>
        <w:rPr>
          <w:spacing w:val="-11"/>
        </w:rPr>
        <w:t> </w:t>
      </w:r>
      <w:r>
        <w:rPr/>
        <w:t>Пушкина</w:t>
      </w:r>
      <w:r>
        <w:rPr>
          <w:spacing w:val="-14"/>
        </w:rPr>
        <w:t> </w:t>
      </w:r>
      <w:r>
        <w:rPr/>
        <w:t>и</w:t>
      </w:r>
      <w:r>
        <w:rPr>
          <w:spacing w:val="-13"/>
        </w:rPr>
        <w:t> </w:t>
      </w:r>
      <w:r>
        <w:rPr/>
        <w:t>фотографии</w:t>
      </w:r>
      <w:r>
        <w:rPr>
          <w:spacing w:val="-10"/>
        </w:rPr>
        <w:t> </w:t>
      </w:r>
      <w:r>
        <w:rPr/>
        <w:t>памятников</w:t>
      </w:r>
      <w:r>
        <w:rPr>
          <w:spacing w:val="-11"/>
        </w:rPr>
        <w:t> </w:t>
      </w:r>
      <w:r>
        <w:rPr/>
        <w:t>ему. В этой поэме Лермонтов занимает сторону купца Калашникова.</w:t>
      </w:r>
    </w:p>
    <w:p>
      <w:pPr>
        <w:pStyle w:val="BodyText"/>
        <w:spacing w:line="275" w:lineRule="exact" w:before="4"/>
        <w:ind w:left="2352" w:firstLine="0"/>
        <w:jc w:val="left"/>
      </w:pPr>
      <w:r>
        <w:rPr/>
        <w:t>Творчество</w:t>
      </w:r>
      <w:r>
        <w:rPr>
          <w:spacing w:val="-12"/>
        </w:rPr>
        <w:t> </w:t>
      </w:r>
      <w:r>
        <w:rPr/>
        <w:t>Гоголя</w:t>
      </w:r>
      <w:r>
        <w:rPr>
          <w:spacing w:val="-7"/>
        </w:rPr>
        <w:t> </w:t>
      </w:r>
      <w:r>
        <w:rPr/>
        <w:t>оказало</w:t>
      </w:r>
      <w:r>
        <w:rPr>
          <w:spacing w:val="-8"/>
        </w:rPr>
        <w:t> </w:t>
      </w:r>
      <w:r>
        <w:rPr/>
        <w:t>большое</w:t>
      </w:r>
      <w:r>
        <w:rPr>
          <w:spacing w:val="-10"/>
        </w:rPr>
        <w:t> </w:t>
      </w:r>
      <w:r>
        <w:rPr/>
        <w:t>влияние</w:t>
      </w:r>
      <w:r>
        <w:rPr>
          <w:spacing w:val="-10"/>
        </w:rPr>
        <w:t> </w:t>
      </w:r>
      <w:r>
        <w:rPr/>
        <w:t>на</w:t>
      </w:r>
      <w:r>
        <w:rPr>
          <w:spacing w:val="-11"/>
        </w:rPr>
        <w:t> </w:t>
      </w:r>
      <w:r>
        <w:rPr/>
        <w:t>многих</w:t>
      </w:r>
      <w:r>
        <w:rPr>
          <w:spacing w:val="-2"/>
        </w:rPr>
        <w:t> </w:t>
      </w:r>
      <w:r>
        <w:rPr/>
        <w:t>русских</w:t>
      </w:r>
      <w:r>
        <w:rPr>
          <w:spacing w:val="-4"/>
        </w:rPr>
        <w:t> </w:t>
      </w:r>
      <w:r>
        <w:rPr>
          <w:spacing w:val="-2"/>
        </w:rPr>
        <w:t>писателей.</w:t>
      </w:r>
    </w:p>
    <w:p>
      <w:pPr>
        <w:pStyle w:val="BodyText"/>
        <w:ind w:right="643"/>
      </w:pPr>
      <w:r>
        <w:rPr/>
        <w:t>Тургенев – признанный мастер русского пейзажа. О Тургеневе осталось много воспоминаний, рассказов.</w:t>
      </w:r>
    </w:p>
    <w:p>
      <w:pPr>
        <w:pStyle w:val="BodyText"/>
        <w:ind w:right="662"/>
      </w:pPr>
      <w:r>
        <w:rPr/>
        <w:t>Некрасов стремился воспитывать у нового поколения неприятие угодничества и общественной неправды.</w:t>
      </w:r>
    </w:p>
    <w:p>
      <w:pPr>
        <w:pStyle w:val="BodyText"/>
        <w:ind w:left="2352" w:firstLine="0"/>
      </w:pPr>
      <w:r>
        <w:rPr/>
        <w:t>Чехов</w:t>
      </w:r>
      <w:r>
        <w:rPr>
          <w:spacing w:val="-10"/>
        </w:rPr>
        <w:t> </w:t>
      </w:r>
      <w:r>
        <w:rPr/>
        <w:t>точно,</w:t>
      </w:r>
      <w:r>
        <w:rPr>
          <w:spacing w:val="-6"/>
        </w:rPr>
        <w:t> </w:t>
      </w:r>
      <w:r>
        <w:rPr/>
        <w:t>просто</w:t>
      </w:r>
      <w:r>
        <w:rPr>
          <w:spacing w:val="-8"/>
        </w:rPr>
        <w:t> </w:t>
      </w:r>
      <w:r>
        <w:rPr/>
        <w:t>и</w:t>
      </w:r>
      <w:r>
        <w:rPr>
          <w:spacing w:val="-4"/>
        </w:rPr>
        <w:t> </w:t>
      </w:r>
      <w:r>
        <w:rPr/>
        <w:t>кратко</w:t>
      </w:r>
      <w:r>
        <w:rPr>
          <w:spacing w:val="-4"/>
        </w:rPr>
        <w:t> </w:t>
      </w:r>
      <w:r>
        <w:rPr/>
        <w:t>изображает правду</w:t>
      </w:r>
      <w:r>
        <w:rPr>
          <w:spacing w:val="-14"/>
        </w:rPr>
        <w:t> </w:t>
      </w:r>
      <w:r>
        <w:rPr/>
        <w:t>обыденной</w:t>
      </w:r>
      <w:r>
        <w:rPr>
          <w:spacing w:val="-1"/>
        </w:rPr>
        <w:t> </w:t>
      </w:r>
      <w:r>
        <w:rPr>
          <w:spacing w:val="-2"/>
        </w:rPr>
        <w:t>жизни.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3"/>
      </w:pPr>
      <w:r>
        <w:rPr/>
        <w:t>Деревня Выра находится в Ленинградской области. В 1972 году в этой деревне был открыт</w:t>
      </w:r>
      <w:r>
        <w:rPr>
          <w:spacing w:val="-9"/>
        </w:rPr>
        <w:t> </w:t>
      </w:r>
      <w:r>
        <w:rPr/>
        <w:t>«Дом</w:t>
      </w:r>
      <w:r>
        <w:rPr>
          <w:spacing w:val="-14"/>
        </w:rPr>
        <w:t> </w:t>
      </w:r>
      <w:r>
        <w:rPr/>
        <w:t>станционного</w:t>
      </w:r>
      <w:r>
        <w:rPr>
          <w:spacing w:val="-13"/>
        </w:rPr>
        <w:t> </w:t>
      </w:r>
      <w:r>
        <w:rPr/>
        <w:t>смотрителя».</w:t>
      </w:r>
      <w:r>
        <w:rPr>
          <w:spacing w:val="-10"/>
        </w:rPr>
        <w:t> </w:t>
      </w:r>
      <w:r>
        <w:rPr/>
        <w:t>Это</w:t>
      </w:r>
      <w:r>
        <w:rPr>
          <w:spacing w:val="-11"/>
        </w:rPr>
        <w:t> </w:t>
      </w:r>
      <w:r>
        <w:rPr/>
        <w:t>первый</w:t>
      </w:r>
      <w:r>
        <w:rPr>
          <w:spacing w:val="-12"/>
        </w:rPr>
        <w:t> </w:t>
      </w:r>
      <w:r>
        <w:rPr/>
        <w:t>в</w:t>
      </w:r>
      <w:r>
        <w:rPr>
          <w:spacing w:val="-15"/>
        </w:rPr>
        <w:t> </w:t>
      </w:r>
      <w:r>
        <w:rPr/>
        <w:t>нашей</w:t>
      </w:r>
      <w:r>
        <w:rPr>
          <w:spacing w:val="-9"/>
        </w:rPr>
        <w:t> </w:t>
      </w:r>
      <w:r>
        <w:rPr/>
        <w:t>стнране</w:t>
      </w:r>
      <w:r>
        <w:rPr>
          <w:spacing w:val="-15"/>
        </w:rPr>
        <w:t> </w:t>
      </w:r>
      <w:r>
        <w:rPr/>
        <w:t>музей</w:t>
      </w:r>
      <w:r>
        <w:rPr>
          <w:spacing w:val="-10"/>
        </w:rPr>
        <w:t> </w:t>
      </w:r>
      <w:r>
        <w:rPr/>
        <w:t>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pPr>
        <w:pStyle w:val="BodyText"/>
        <w:ind w:left="1714" w:right="633" w:firstLine="652"/>
        <w:jc w:val="right"/>
      </w:pPr>
      <w:r>
        <w:rPr/>
        <w:t>В</w:t>
      </w:r>
      <w:r>
        <w:rPr>
          <w:spacing w:val="-4"/>
        </w:rPr>
        <w:t> </w:t>
      </w:r>
      <w:r>
        <w:rPr/>
        <w:t>повести «Тарас</w:t>
      </w:r>
      <w:r>
        <w:rPr>
          <w:spacing w:val="-3"/>
        </w:rPr>
        <w:t> </w:t>
      </w:r>
      <w:r>
        <w:rPr/>
        <w:t>Бульба»</w:t>
      </w:r>
      <w:r>
        <w:rPr>
          <w:spacing w:val="-10"/>
        </w:rPr>
        <w:t> </w:t>
      </w:r>
      <w:r>
        <w:rPr/>
        <w:t>Гоголь</w:t>
      </w:r>
      <w:r>
        <w:rPr>
          <w:spacing w:val="-1"/>
        </w:rPr>
        <w:t> </w:t>
      </w:r>
      <w:r>
        <w:rPr/>
        <w:t>изобразил</w:t>
      </w:r>
      <w:r>
        <w:rPr>
          <w:spacing w:val="-2"/>
        </w:rPr>
        <w:t> </w:t>
      </w:r>
      <w:r>
        <w:rPr/>
        <w:t>богатырские</w:t>
      </w:r>
      <w:r>
        <w:rPr>
          <w:spacing w:val="-3"/>
        </w:rPr>
        <w:t> </w:t>
      </w:r>
      <w:r>
        <w:rPr/>
        <w:t>характеры.</w:t>
      </w:r>
      <w:r>
        <w:rPr>
          <w:spacing w:val="-2"/>
        </w:rPr>
        <w:t> </w:t>
      </w:r>
      <w:r>
        <w:rPr/>
        <w:t>Это</w:t>
      </w:r>
      <w:r>
        <w:rPr>
          <w:spacing w:val="-2"/>
        </w:rPr>
        <w:t> </w:t>
      </w:r>
      <w:r>
        <w:rPr/>
        <w:t>характеры Тараса, Остапа, других запорожцев. Писатель рассказал об их героической борьбе</w:t>
      </w:r>
      <w:r>
        <w:rPr>
          <w:spacing w:val="40"/>
        </w:rPr>
        <w:t> </w:t>
      </w:r>
      <w:r>
        <w:rPr/>
        <w:t>за родную землю, свою независимость. Любовь к родине была для Тараса и Остапа важнее кровного</w:t>
      </w:r>
      <w:r>
        <w:rPr>
          <w:spacing w:val="-15"/>
        </w:rPr>
        <w:t> </w:t>
      </w:r>
      <w:r>
        <w:rPr/>
        <w:t>родства.</w:t>
      </w:r>
      <w:r>
        <w:rPr>
          <w:spacing w:val="-15"/>
        </w:rPr>
        <w:t> </w:t>
      </w:r>
      <w:r>
        <w:rPr/>
        <w:t>В</w:t>
      </w:r>
      <w:r>
        <w:rPr>
          <w:spacing w:val="-19"/>
        </w:rPr>
        <w:t> </w:t>
      </w:r>
      <w:r>
        <w:rPr/>
        <w:t>своей</w:t>
      </w:r>
      <w:r>
        <w:rPr>
          <w:spacing w:val="-15"/>
        </w:rPr>
        <w:t> </w:t>
      </w:r>
      <w:r>
        <w:rPr/>
        <w:t>повести</w:t>
      </w:r>
      <w:r>
        <w:rPr>
          <w:spacing w:val="-15"/>
        </w:rPr>
        <w:t> </w:t>
      </w:r>
      <w:r>
        <w:rPr/>
        <w:t>Гоголь</w:t>
      </w:r>
      <w:r>
        <w:rPr>
          <w:spacing w:val="-15"/>
        </w:rPr>
        <w:t> </w:t>
      </w:r>
      <w:r>
        <w:rPr/>
        <w:t>не</w:t>
      </w:r>
      <w:r>
        <w:rPr>
          <w:spacing w:val="-15"/>
        </w:rPr>
        <w:t> </w:t>
      </w:r>
      <w:r>
        <w:rPr/>
        <w:t>стремился</w:t>
      </w:r>
      <w:r>
        <w:rPr>
          <w:spacing w:val="-15"/>
        </w:rPr>
        <w:t> </w:t>
      </w:r>
      <w:r>
        <w:rPr/>
        <w:t>соблюдать</w:t>
      </w:r>
      <w:r>
        <w:rPr>
          <w:spacing w:val="-15"/>
        </w:rPr>
        <w:t> </w:t>
      </w:r>
      <w:r>
        <w:rPr/>
        <w:t>историческую</w:t>
      </w:r>
      <w:r>
        <w:rPr>
          <w:spacing w:val="-15"/>
        </w:rPr>
        <w:t> </w:t>
      </w:r>
      <w:r>
        <w:rPr/>
        <w:t>точность. Родная природа привлекала поэтов своей скромной простотой. Природа полна спокойствия</w:t>
      </w:r>
      <w:r>
        <w:rPr>
          <w:spacing w:val="-4"/>
        </w:rPr>
        <w:t> </w:t>
      </w:r>
      <w:r>
        <w:rPr/>
        <w:t>и</w:t>
      </w:r>
      <w:r>
        <w:rPr>
          <w:spacing w:val="3"/>
        </w:rPr>
        <w:t> </w:t>
      </w:r>
      <w:r>
        <w:rPr/>
        <w:t>величия.</w:t>
      </w:r>
      <w:r>
        <w:rPr>
          <w:spacing w:val="-5"/>
        </w:rPr>
        <w:t> </w:t>
      </w:r>
      <w:r>
        <w:rPr/>
        <w:t>Для</w:t>
      </w:r>
      <w:r>
        <w:rPr>
          <w:spacing w:val="2"/>
        </w:rPr>
        <w:t> </w:t>
      </w:r>
      <w:r>
        <w:rPr/>
        <w:t>русского</w:t>
      </w:r>
      <w:r>
        <w:rPr>
          <w:spacing w:val="3"/>
        </w:rPr>
        <w:t> </w:t>
      </w:r>
      <w:r>
        <w:rPr/>
        <w:t>поэта любовь</w:t>
      </w:r>
      <w:r>
        <w:rPr>
          <w:spacing w:val="3"/>
        </w:rPr>
        <w:t> </w:t>
      </w:r>
      <w:r>
        <w:rPr/>
        <w:t>к</w:t>
      </w:r>
      <w:r>
        <w:rPr>
          <w:spacing w:val="1"/>
        </w:rPr>
        <w:t> </w:t>
      </w:r>
      <w:r>
        <w:rPr/>
        <w:t>родной</w:t>
      </w:r>
      <w:r>
        <w:rPr>
          <w:spacing w:val="2"/>
        </w:rPr>
        <w:t> </w:t>
      </w:r>
      <w:r>
        <w:rPr/>
        <w:t>природе</w:t>
      </w:r>
      <w:r>
        <w:rPr>
          <w:spacing w:val="4"/>
        </w:rPr>
        <w:t> </w:t>
      </w:r>
      <w:r>
        <w:rPr/>
        <w:t>–</w:t>
      </w:r>
      <w:r>
        <w:rPr>
          <w:spacing w:val="1"/>
        </w:rPr>
        <w:t> </w:t>
      </w:r>
      <w:r>
        <w:rPr/>
        <w:t>это вера</w:t>
      </w:r>
      <w:r>
        <w:rPr>
          <w:spacing w:val="1"/>
        </w:rPr>
        <w:t> </w:t>
      </w:r>
      <w:r>
        <w:rPr/>
        <w:t>в</w:t>
      </w:r>
      <w:r>
        <w:rPr>
          <w:spacing w:val="-1"/>
        </w:rPr>
        <w:t> </w:t>
      </w:r>
      <w:r>
        <w:rPr/>
        <w:t>народ</w:t>
      </w:r>
      <w:r>
        <w:rPr>
          <w:spacing w:val="-1"/>
        </w:rPr>
        <w:t> </w:t>
      </w:r>
      <w:r>
        <w:rPr>
          <w:spacing w:val="-10"/>
        </w:rPr>
        <w:t>и</w:t>
      </w:r>
    </w:p>
    <w:p>
      <w:pPr>
        <w:pStyle w:val="BodyText"/>
        <w:spacing w:before="3"/>
        <w:ind w:firstLine="0"/>
        <w:jc w:val="left"/>
      </w:pPr>
      <w:r>
        <w:rPr/>
        <w:t>его</w:t>
      </w:r>
      <w:r>
        <w:rPr>
          <w:spacing w:val="-9"/>
        </w:rPr>
        <w:t> </w:t>
      </w:r>
      <w:r>
        <w:rPr>
          <w:spacing w:val="-2"/>
        </w:rPr>
        <w:t>возможности.</w:t>
      </w:r>
    </w:p>
    <w:p>
      <w:pPr>
        <w:pStyle w:val="Heading2"/>
        <w:tabs>
          <w:tab w:pos="5424" w:val="left" w:leader="none"/>
        </w:tabs>
        <w:spacing w:before="14"/>
        <w:ind w:left="100"/>
      </w:pPr>
      <w:r>
        <w:rPr>
          <w:spacing w:val="-10"/>
        </w:rPr>
        <w:t>8</w:t>
      </w:r>
      <w:r>
        <w:rPr/>
        <w:tab/>
      </w:r>
      <w:r>
        <w:rPr>
          <w:spacing w:val="-2"/>
        </w:rPr>
        <w:t>КЛАСС</w:t>
      </w:r>
    </w:p>
    <w:p>
      <w:pPr>
        <w:pStyle w:val="Heading3"/>
        <w:spacing w:line="240" w:lineRule="auto" w:before="168"/>
        <w:ind w:left="4709"/>
        <w:rPr>
          <w:b w:val="0"/>
        </w:rPr>
      </w:pPr>
      <w:r>
        <w:rPr/>
        <w:t>(4-й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61</w:t>
      </w:r>
    </w:p>
    <w:p>
      <w:pPr>
        <w:spacing w:line="274" w:lineRule="exact" w:before="12"/>
        <w:ind w:left="2352" w:right="0" w:firstLine="0"/>
        <w:jc w:val="left"/>
        <w:rPr>
          <w:b/>
          <w:sz w:val="24"/>
        </w:rPr>
      </w:pPr>
      <w:r>
        <w:rPr>
          <w:b/>
          <w:spacing w:val="-2"/>
          <w:sz w:val="24"/>
        </w:rPr>
        <w:t>Введение</w:t>
      </w:r>
    </w:p>
    <w:p>
      <w:pPr>
        <w:pStyle w:val="BodyText"/>
        <w:spacing w:line="274" w:lineRule="exact"/>
        <w:ind w:left="2352" w:firstLine="0"/>
        <w:jc w:val="left"/>
      </w:pPr>
      <w:r>
        <w:rPr/>
        <w:t>Русская</w:t>
      </w:r>
      <w:r>
        <w:rPr>
          <w:spacing w:val="-3"/>
        </w:rPr>
        <w:t> </w:t>
      </w:r>
      <w:r>
        <w:rPr/>
        <w:t>литература</w:t>
      </w:r>
      <w:r>
        <w:rPr>
          <w:spacing w:val="-8"/>
        </w:rPr>
        <w:t> </w:t>
      </w:r>
      <w:r>
        <w:rPr/>
        <w:t>и</w:t>
      </w:r>
      <w:r>
        <w:rPr>
          <w:spacing w:val="-6"/>
        </w:rPr>
        <w:t> </w:t>
      </w:r>
      <w:r>
        <w:rPr>
          <w:spacing w:val="-2"/>
        </w:rPr>
        <w:t>история.</w:t>
      </w:r>
    </w:p>
    <w:p>
      <w:pPr>
        <w:pStyle w:val="Heading3"/>
        <w:spacing w:before="5"/>
      </w:pPr>
      <w:r>
        <w:rPr/>
        <w:t>Фольклор</w:t>
      </w:r>
      <w:r>
        <w:rPr>
          <w:spacing w:val="-7"/>
        </w:rPr>
        <w:t> </w:t>
      </w:r>
      <w:r>
        <w:rPr/>
        <w:t>Русские</w:t>
      </w:r>
      <w:r>
        <w:rPr>
          <w:spacing w:val="-11"/>
        </w:rPr>
        <w:t> </w:t>
      </w:r>
      <w:r>
        <w:rPr>
          <w:spacing w:val="-2"/>
        </w:rPr>
        <w:t>былины</w:t>
      </w:r>
    </w:p>
    <w:p>
      <w:pPr>
        <w:pStyle w:val="BodyText"/>
        <w:spacing w:line="274" w:lineRule="exact"/>
        <w:ind w:left="2352" w:firstLine="0"/>
        <w:jc w:val="left"/>
      </w:pPr>
      <w:r>
        <w:rPr/>
        <w:t>«Илья</w:t>
      </w:r>
      <w:r>
        <w:rPr>
          <w:spacing w:val="-15"/>
        </w:rPr>
        <w:t> </w:t>
      </w:r>
      <w:r>
        <w:rPr/>
        <w:t>Муромец</w:t>
      </w:r>
      <w:r>
        <w:rPr>
          <w:spacing w:val="-11"/>
        </w:rPr>
        <w:t> </w:t>
      </w:r>
      <w:r>
        <w:rPr/>
        <w:t>и</w:t>
      </w:r>
      <w:r>
        <w:rPr>
          <w:spacing w:val="-12"/>
        </w:rPr>
        <w:t> </w:t>
      </w:r>
      <w:r>
        <w:rPr/>
        <w:t>Соловей-разбойник»,</w:t>
      </w:r>
      <w:r>
        <w:rPr>
          <w:spacing w:val="1"/>
        </w:rPr>
        <w:t> </w:t>
      </w:r>
      <w:r>
        <w:rPr>
          <w:spacing w:val="-2"/>
        </w:rPr>
        <w:t>«Садко».</w:t>
      </w:r>
    </w:p>
    <w:p>
      <w:pPr>
        <w:pStyle w:val="Heading3"/>
        <w:spacing w:line="271" w:lineRule="exact" w:before="5"/>
      </w:pPr>
      <w:r>
        <w:rPr/>
        <w:t>Народные</w:t>
      </w:r>
      <w:r>
        <w:rPr>
          <w:spacing w:val="-11"/>
        </w:rPr>
        <w:t> </w:t>
      </w:r>
      <w:r>
        <w:rPr/>
        <w:t>песни</w:t>
      </w:r>
      <w:r>
        <w:rPr>
          <w:spacing w:val="-8"/>
        </w:rPr>
        <w:t> </w:t>
      </w:r>
      <w:r>
        <w:rPr/>
        <w:t>и</w:t>
      </w:r>
      <w:r>
        <w:rPr>
          <w:spacing w:val="-2"/>
        </w:rPr>
        <w:t> </w:t>
      </w:r>
      <w:r>
        <w:rPr/>
        <w:t>баллады</w:t>
      </w:r>
      <w:r>
        <w:rPr>
          <w:spacing w:val="-6"/>
        </w:rPr>
        <w:t> </w:t>
      </w:r>
      <w:r>
        <w:rPr/>
        <w:t>народов</w:t>
      </w:r>
      <w:r>
        <w:rPr>
          <w:spacing w:val="-4"/>
        </w:rPr>
        <w:t> </w:t>
      </w:r>
      <w:r>
        <w:rPr/>
        <w:t>России</w:t>
      </w:r>
      <w:r>
        <w:rPr>
          <w:spacing w:val="-4"/>
        </w:rPr>
        <w:t> </w:t>
      </w:r>
      <w:r>
        <w:rPr/>
        <w:t>и</w:t>
      </w:r>
      <w:r>
        <w:rPr>
          <w:spacing w:val="-3"/>
        </w:rPr>
        <w:t> </w:t>
      </w:r>
      <w:r>
        <w:rPr>
          <w:spacing w:val="-4"/>
        </w:rPr>
        <w:t>мира</w:t>
      </w:r>
    </w:p>
    <w:p>
      <w:pPr>
        <w:pStyle w:val="BodyText"/>
        <w:spacing w:line="235" w:lineRule="auto"/>
        <w:ind w:left="2352" w:right="5571" w:firstLine="0"/>
        <w:jc w:val="left"/>
      </w:pPr>
      <w:r>
        <w:rPr/>
        <w:t>«Песнь</w:t>
      </w:r>
      <w:r>
        <w:rPr>
          <w:spacing w:val="-9"/>
        </w:rPr>
        <w:t> </w:t>
      </w:r>
      <w:r>
        <w:rPr/>
        <w:t>о</w:t>
      </w:r>
      <w:r>
        <w:rPr>
          <w:spacing w:val="-9"/>
        </w:rPr>
        <w:t> </w:t>
      </w:r>
      <w:r>
        <w:rPr/>
        <w:t>Роланде»</w:t>
      </w:r>
      <w:r>
        <w:rPr>
          <w:spacing w:val="-15"/>
        </w:rPr>
        <w:t> </w:t>
      </w:r>
      <w:r>
        <w:rPr/>
        <w:t>(фрагменты). Баллада «Аника-воин».</w:t>
      </w:r>
    </w:p>
    <w:p>
      <w:pPr>
        <w:pStyle w:val="Heading3"/>
        <w:spacing w:line="272" w:lineRule="exact" w:before="16"/>
      </w:pPr>
      <w:r>
        <w:rPr/>
        <w:t>Древнерусская</w:t>
      </w:r>
      <w:r>
        <w:rPr>
          <w:spacing w:val="-9"/>
        </w:rPr>
        <w:t> </w:t>
      </w:r>
      <w:r>
        <w:rPr>
          <w:spacing w:val="-2"/>
        </w:rPr>
        <w:t>литература</w:t>
      </w:r>
    </w:p>
    <w:p>
      <w:pPr>
        <w:pStyle w:val="BodyText"/>
        <w:spacing w:line="272" w:lineRule="exact"/>
        <w:ind w:left="2352" w:firstLine="0"/>
        <w:jc w:val="left"/>
      </w:pPr>
      <w:r>
        <w:rPr/>
        <w:t>Житийная</w:t>
      </w:r>
      <w:r>
        <w:rPr>
          <w:spacing w:val="-12"/>
        </w:rPr>
        <w:t> </w:t>
      </w:r>
      <w:r>
        <w:rPr/>
        <w:t>литература.</w:t>
      </w:r>
      <w:r>
        <w:rPr>
          <w:spacing w:val="-3"/>
        </w:rPr>
        <w:t> </w:t>
      </w:r>
      <w:r>
        <w:rPr/>
        <w:t>«Житие</w:t>
      </w:r>
      <w:r>
        <w:rPr>
          <w:spacing w:val="-13"/>
        </w:rPr>
        <w:t> </w:t>
      </w:r>
      <w:r>
        <w:rPr/>
        <w:t>Сергия</w:t>
      </w:r>
      <w:r>
        <w:rPr>
          <w:spacing w:val="-14"/>
        </w:rPr>
        <w:t> </w:t>
      </w:r>
      <w:r>
        <w:rPr>
          <w:spacing w:val="-2"/>
        </w:rPr>
        <w:t>Радонежского».</w:t>
      </w:r>
    </w:p>
    <w:p>
      <w:pPr>
        <w:pStyle w:val="Heading3"/>
        <w:spacing w:line="272" w:lineRule="exact" w:before="5"/>
      </w:pPr>
      <w:r>
        <w:rPr/>
        <w:t>Литература</w:t>
      </w:r>
      <w:r>
        <w:rPr>
          <w:spacing w:val="-10"/>
        </w:rPr>
        <w:t> </w:t>
      </w:r>
      <w:r>
        <w:rPr/>
        <w:t>XVIII</w:t>
      </w:r>
      <w:r>
        <w:rPr>
          <w:spacing w:val="-9"/>
        </w:rPr>
        <w:t> </w:t>
      </w:r>
      <w:r>
        <w:rPr>
          <w:spacing w:val="-4"/>
        </w:rPr>
        <w:t>века</w:t>
      </w:r>
    </w:p>
    <w:p>
      <w:pPr>
        <w:spacing w:line="240" w:lineRule="auto" w:before="0"/>
        <w:ind w:left="2352" w:right="5571" w:firstLine="0"/>
        <w:jc w:val="left"/>
        <w:rPr>
          <w:sz w:val="24"/>
        </w:rPr>
      </w:pPr>
      <w:r>
        <w:rPr>
          <w:b/>
          <w:sz w:val="24"/>
        </w:rPr>
        <w:t>Д.И.</w:t>
      </w:r>
      <w:r>
        <w:rPr>
          <w:b/>
          <w:spacing w:val="-7"/>
          <w:sz w:val="24"/>
        </w:rPr>
        <w:t> </w:t>
      </w:r>
      <w:r>
        <w:rPr>
          <w:b/>
          <w:sz w:val="24"/>
        </w:rPr>
        <w:t>Фонвизин.</w:t>
      </w:r>
      <w:r>
        <w:rPr>
          <w:b/>
          <w:spacing w:val="-6"/>
          <w:sz w:val="24"/>
        </w:rPr>
        <w:t> </w:t>
      </w:r>
      <w:r>
        <w:rPr>
          <w:sz w:val="24"/>
        </w:rPr>
        <w:t>Слово</w:t>
      </w:r>
      <w:r>
        <w:rPr>
          <w:spacing w:val="-10"/>
          <w:sz w:val="24"/>
        </w:rPr>
        <w:t> </w:t>
      </w:r>
      <w:r>
        <w:rPr>
          <w:sz w:val="24"/>
        </w:rPr>
        <w:t>о</w:t>
      </w:r>
      <w:r>
        <w:rPr>
          <w:spacing w:val="-7"/>
          <w:sz w:val="24"/>
        </w:rPr>
        <w:t> </w:t>
      </w:r>
      <w:r>
        <w:rPr>
          <w:sz w:val="24"/>
        </w:rPr>
        <w:t>писателе. Комедия «Недоросль».</w:t>
      </w:r>
    </w:p>
    <w:p>
      <w:pPr>
        <w:spacing w:line="230" w:lineRule="auto" w:before="15"/>
        <w:ind w:left="2352" w:right="4717" w:firstLine="0"/>
        <w:jc w:val="left"/>
        <w:rPr>
          <w:sz w:val="24"/>
        </w:rPr>
      </w:pPr>
      <w:r>
        <w:rPr>
          <w:b/>
          <w:sz w:val="24"/>
        </w:rPr>
        <w:t>Литература</w:t>
      </w:r>
      <w:r>
        <w:rPr>
          <w:b/>
          <w:spacing w:val="-8"/>
          <w:sz w:val="24"/>
        </w:rPr>
        <w:t> </w:t>
      </w:r>
      <w:r>
        <w:rPr>
          <w:b/>
          <w:sz w:val="24"/>
        </w:rPr>
        <w:t>первой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А.С. Пушкин. </w:t>
      </w:r>
      <w:r>
        <w:rPr>
          <w:sz w:val="24"/>
        </w:rPr>
        <w:t>Слово о поэте и писателе.</w:t>
      </w:r>
    </w:p>
    <w:p>
      <w:pPr>
        <w:pStyle w:val="BodyText"/>
        <w:ind w:right="665"/>
        <w:jc w:val="left"/>
      </w:pPr>
      <w:r>
        <w:rPr/>
        <w:t>Стихотворения</w:t>
      </w:r>
      <w:r>
        <w:rPr>
          <w:spacing w:val="-15"/>
        </w:rPr>
        <w:t> </w:t>
      </w:r>
      <w:r>
        <w:rPr/>
        <w:t>«Во</w:t>
      </w:r>
      <w:r>
        <w:rPr>
          <w:spacing w:val="-15"/>
        </w:rPr>
        <w:t> </w:t>
      </w:r>
      <w:r>
        <w:rPr/>
        <w:t>глубине</w:t>
      </w:r>
      <w:r>
        <w:rPr>
          <w:spacing w:val="-15"/>
        </w:rPr>
        <w:t> </w:t>
      </w:r>
      <w:r>
        <w:rPr/>
        <w:t>сибирских</w:t>
      </w:r>
      <w:r>
        <w:rPr>
          <w:spacing w:val="-15"/>
        </w:rPr>
        <w:t> </w:t>
      </w:r>
      <w:r>
        <w:rPr/>
        <w:t>руд…»,</w:t>
      </w:r>
      <w:r>
        <w:rPr>
          <w:spacing w:val="2"/>
        </w:rPr>
        <w:t> </w:t>
      </w:r>
      <w:r>
        <w:rPr/>
        <w:t>«19</w:t>
      </w:r>
      <w:r>
        <w:rPr>
          <w:spacing w:val="-15"/>
        </w:rPr>
        <w:t> </w:t>
      </w:r>
      <w:r>
        <w:rPr/>
        <w:t>октября»</w:t>
      </w:r>
      <w:r>
        <w:rPr>
          <w:spacing w:val="-23"/>
        </w:rPr>
        <w:t> </w:t>
      </w:r>
      <w:r>
        <w:rPr/>
        <w:t>(«Роняет</w:t>
      </w:r>
      <w:r>
        <w:rPr>
          <w:spacing w:val="-9"/>
        </w:rPr>
        <w:t> </w:t>
      </w:r>
      <w:r>
        <w:rPr/>
        <w:t>лес</w:t>
      </w:r>
      <w:r>
        <w:rPr>
          <w:spacing w:val="-15"/>
        </w:rPr>
        <w:t> </w:t>
      </w:r>
      <w:r>
        <w:rPr/>
        <w:t>багряный свой убор…»), «И. И. Пущину», «На холмах Грузии лежит ночная мгла…».</w:t>
      </w:r>
    </w:p>
    <w:p>
      <w:pPr>
        <w:pStyle w:val="BodyText"/>
        <w:spacing w:line="237" w:lineRule="auto" w:before="2"/>
        <w:ind w:left="2352" w:right="5931" w:firstLine="0"/>
        <w:jc w:val="left"/>
      </w:pPr>
      <w:r>
        <w:rPr/>
        <w:t>Поэма</w:t>
      </w:r>
      <w:r>
        <w:rPr>
          <w:spacing w:val="-15"/>
        </w:rPr>
        <w:t> </w:t>
      </w:r>
      <w:r>
        <w:rPr/>
        <w:t>«Полтава»</w:t>
      </w:r>
      <w:r>
        <w:rPr>
          <w:spacing w:val="-15"/>
        </w:rPr>
        <w:t> </w:t>
      </w:r>
      <w:r>
        <w:rPr/>
        <w:t>(фрагмент). Роман «Капитанская дочка».</w:t>
      </w:r>
    </w:p>
    <w:p>
      <w:pPr>
        <w:pStyle w:val="BodyText"/>
        <w:spacing w:before="53"/>
        <w:ind w:left="0" w:firstLine="0"/>
        <w:jc w:val="left"/>
        <w:rPr>
          <w:sz w:val="20"/>
        </w:rPr>
      </w:pPr>
      <w:r>
        <w:rPr/>
        <mc:AlternateContent>
          <mc:Choice Requires="wps">
            <w:drawing>
              <wp:anchor distT="0" distB="0" distL="0" distR="0" allowOverlap="1" layoutInCell="1" locked="0" behindDoc="1" simplePos="0" relativeHeight="487611904">
                <wp:simplePos x="0" y="0"/>
                <wp:positionH relativeFrom="page">
                  <wp:posOffset>1080769</wp:posOffset>
                </wp:positionH>
                <wp:positionV relativeFrom="paragraph">
                  <wp:posOffset>195391</wp:posOffset>
                </wp:positionV>
                <wp:extent cx="1828800" cy="762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38513pt;width:144pt;height:.60004pt;mso-position-horizontal-relative:page;mso-position-vertical-relative:paragraph;z-index:-15704576;mso-wrap-distance-left:0;mso-wrap-distance-right:0" id="docshape50" filled="true" fillcolor="#000000" stroked="false">
                <v:fill type="solid"/>
                <w10:wrap type="topAndBottom"/>
              </v:rect>
            </w:pict>
          </mc:Fallback>
        </mc:AlternateContent>
      </w:r>
    </w:p>
    <w:p>
      <w:pPr>
        <w:spacing w:before="29"/>
        <w:ind w:left="1644" w:right="634" w:firstLine="0"/>
        <w:jc w:val="both"/>
        <w:rPr>
          <w:sz w:val="20"/>
        </w:rPr>
      </w:pPr>
      <w:r>
        <w:rPr>
          <w:rFonts w:ascii="PMingLiU-ExtB" w:hAnsi="PMingLiU-ExtB"/>
          <w:position w:val="5"/>
          <w:sz w:val="14"/>
        </w:rPr>
        <w:t>61 </w:t>
      </w:r>
      <w:r>
        <w:rPr>
          <w:sz w:val="20"/>
        </w:rPr>
        <w:t>Не являются обязательными для изучения сонеты У. Шекспира, а также часть поэтических произведений ХХ-ХХI</w:t>
      </w:r>
      <w:r>
        <w:rPr>
          <w:spacing w:val="-3"/>
          <w:sz w:val="20"/>
        </w:rPr>
        <w:t> </w:t>
      </w:r>
      <w:r>
        <w:rPr>
          <w:sz w:val="20"/>
        </w:rPr>
        <w:t>веков.</w:t>
      </w:r>
      <w:r>
        <w:rPr>
          <w:spacing w:val="-10"/>
          <w:sz w:val="20"/>
        </w:rPr>
        <w:t> </w:t>
      </w:r>
      <w:r>
        <w:rPr>
          <w:sz w:val="20"/>
        </w:rPr>
        <w:t>Часть</w:t>
      </w:r>
      <w:r>
        <w:rPr>
          <w:spacing w:val="-8"/>
          <w:sz w:val="20"/>
        </w:rPr>
        <w:t> </w:t>
      </w:r>
      <w:r>
        <w:rPr>
          <w:sz w:val="20"/>
        </w:rPr>
        <w:t>этих</w:t>
      </w:r>
      <w:r>
        <w:rPr>
          <w:spacing w:val="-9"/>
          <w:sz w:val="20"/>
        </w:rPr>
        <w:t> </w:t>
      </w:r>
      <w:r>
        <w:rPr>
          <w:sz w:val="20"/>
        </w:rPr>
        <w:t>произведений</w:t>
      </w:r>
      <w:r>
        <w:rPr>
          <w:spacing w:val="-10"/>
          <w:sz w:val="20"/>
        </w:rPr>
        <w:t> </w:t>
      </w:r>
      <w:r>
        <w:rPr>
          <w:sz w:val="20"/>
        </w:rPr>
        <w:t>может</w:t>
      </w:r>
      <w:r>
        <w:rPr>
          <w:spacing w:val="-10"/>
          <w:sz w:val="20"/>
        </w:rPr>
        <w:t> </w:t>
      </w:r>
      <w:r>
        <w:rPr>
          <w:sz w:val="20"/>
        </w:rPr>
        <w:t>быть</w:t>
      </w:r>
      <w:r>
        <w:rPr>
          <w:spacing w:val="-6"/>
          <w:sz w:val="20"/>
        </w:rPr>
        <w:t> </w:t>
      </w:r>
      <w:r>
        <w:rPr>
          <w:sz w:val="20"/>
        </w:rPr>
        <w:t>предложена</w:t>
      </w:r>
      <w:r>
        <w:rPr>
          <w:spacing w:val="-9"/>
          <w:sz w:val="20"/>
        </w:rPr>
        <w:t> </w:t>
      </w:r>
      <w:r>
        <w:rPr>
          <w:sz w:val="20"/>
        </w:rPr>
        <w:t>обучающимся</w:t>
      </w:r>
      <w:r>
        <w:rPr>
          <w:spacing w:val="-7"/>
          <w:sz w:val="20"/>
        </w:rPr>
        <w:t> </w:t>
      </w:r>
      <w:r>
        <w:rPr>
          <w:sz w:val="20"/>
        </w:rPr>
        <w:t>для</w:t>
      </w:r>
      <w:r>
        <w:rPr>
          <w:spacing w:val="-7"/>
          <w:sz w:val="20"/>
        </w:rPr>
        <w:t> </w:t>
      </w:r>
      <w:r>
        <w:rPr>
          <w:sz w:val="20"/>
        </w:rPr>
        <w:t>самостоятельного</w:t>
      </w:r>
      <w:r>
        <w:rPr>
          <w:spacing w:val="-4"/>
          <w:sz w:val="20"/>
        </w:rPr>
        <w:t> </w:t>
      </w:r>
      <w:r>
        <w:rPr>
          <w:sz w:val="20"/>
        </w:rPr>
        <w:t>чтения с</w:t>
      </w:r>
      <w:r>
        <w:rPr>
          <w:spacing w:val="35"/>
          <w:sz w:val="20"/>
        </w:rPr>
        <w:t> </w:t>
      </w:r>
      <w:r>
        <w:rPr>
          <w:sz w:val="20"/>
        </w:rPr>
        <w:t>последующим</w:t>
      </w:r>
      <w:r>
        <w:rPr>
          <w:spacing w:val="35"/>
          <w:sz w:val="20"/>
        </w:rPr>
        <w:t> </w:t>
      </w:r>
      <w:r>
        <w:rPr>
          <w:sz w:val="20"/>
        </w:rPr>
        <w:t>обсуждением</w:t>
      </w:r>
      <w:r>
        <w:rPr>
          <w:spacing w:val="40"/>
          <w:sz w:val="20"/>
        </w:rPr>
        <w:t> </w:t>
      </w:r>
      <w:r>
        <w:rPr>
          <w:sz w:val="20"/>
        </w:rPr>
        <w:t>при</w:t>
      </w:r>
      <w:r>
        <w:rPr>
          <w:spacing w:val="40"/>
          <w:sz w:val="20"/>
        </w:rPr>
        <w:t> </w:t>
      </w:r>
      <w:r>
        <w:rPr>
          <w:sz w:val="20"/>
        </w:rPr>
        <w:t>подведении</w:t>
      </w:r>
      <w:r>
        <w:rPr>
          <w:spacing w:val="40"/>
          <w:sz w:val="20"/>
        </w:rPr>
        <w:t> </w:t>
      </w:r>
      <w:r>
        <w:rPr>
          <w:sz w:val="20"/>
        </w:rPr>
        <w:t>итогов</w:t>
      </w:r>
      <w:r>
        <w:rPr>
          <w:spacing w:val="40"/>
          <w:sz w:val="20"/>
        </w:rPr>
        <w:t> </w:t>
      </w:r>
      <w:r>
        <w:rPr>
          <w:sz w:val="20"/>
        </w:rPr>
        <w:t>внеклассного</w:t>
      </w:r>
      <w:r>
        <w:rPr>
          <w:spacing w:val="40"/>
          <w:sz w:val="20"/>
        </w:rPr>
        <w:t> </w:t>
      </w:r>
      <w:r>
        <w:rPr>
          <w:sz w:val="20"/>
        </w:rPr>
        <w:t>чтения.</w:t>
      </w:r>
      <w:r>
        <w:rPr>
          <w:spacing w:val="40"/>
          <w:sz w:val="20"/>
        </w:rPr>
        <w:t> </w:t>
      </w:r>
      <w:r>
        <w:rPr>
          <w:color w:val="0D0D0D"/>
          <w:sz w:val="20"/>
        </w:rPr>
        <w:t>Произведения</w:t>
      </w:r>
      <w:r>
        <w:rPr>
          <w:color w:val="0D0D0D"/>
          <w:spacing w:val="40"/>
          <w:sz w:val="20"/>
        </w:rPr>
        <w:t> </w:t>
      </w:r>
      <w:r>
        <w:rPr>
          <w:color w:val="0D0D0D"/>
          <w:sz w:val="20"/>
        </w:rPr>
        <w:t>«Шинель» Н.В.</w:t>
      </w:r>
      <w:r>
        <w:rPr>
          <w:color w:val="0D0D0D"/>
          <w:spacing w:val="36"/>
          <w:sz w:val="20"/>
        </w:rPr>
        <w:t> </w:t>
      </w:r>
      <w:r>
        <w:rPr>
          <w:color w:val="0D0D0D"/>
          <w:sz w:val="20"/>
        </w:rPr>
        <w:t>Гоголя,</w:t>
      </w:r>
      <w:r>
        <w:rPr>
          <w:color w:val="0D0D0D"/>
          <w:spacing w:val="38"/>
          <w:sz w:val="20"/>
        </w:rPr>
        <w:t> </w:t>
      </w:r>
      <w:r>
        <w:rPr>
          <w:color w:val="0D0D0D"/>
          <w:sz w:val="20"/>
        </w:rPr>
        <w:t>«Отрочество»</w:t>
      </w:r>
      <w:r>
        <w:rPr>
          <w:color w:val="0D0D0D"/>
          <w:spacing w:val="34"/>
          <w:sz w:val="20"/>
        </w:rPr>
        <w:t> </w:t>
      </w:r>
      <w:r>
        <w:rPr>
          <w:color w:val="0D0D0D"/>
          <w:sz w:val="20"/>
        </w:rPr>
        <w:t>Л.Н.</w:t>
      </w:r>
      <w:r>
        <w:rPr>
          <w:color w:val="0D0D0D"/>
          <w:spacing w:val="40"/>
          <w:sz w:val="20"/>
        </w:rPr>
        <w:t> </w:t>
      </w:r>
      <w:r>
        <w:rPr>
          <w:color w:val="0D0D0D"/>
          <w:sz w:val="20"/>
        </w:rPr>
        <w:t>Толстого,</w:t>
      </w:r>
      <w:r>
        <w:rPr>
          <w:color w:val="0D0D0D"/>
          <w:spacing w:val="40"/>
          <w:sz w:val="20"/>
        </w:rPr>
        <w:t> </w:t>
      </w:r>
      <w:r>
        <w:rPr>
          <w:color w:val="0D0D0D"/>
          <w:sz w:val="20"/>
        </w:rPr>
        <w:t>«Василий</w:t>
      </w:r>
      <w:r>
        <w:rPr>
          <w:color w:val="0D0D0D"/>
          <w:spacing w:val="40"/>
          <w:sz w:val="20"/>
        </w:rPr>
        <w:t> </w:t>
      </w:r>
      <w:r>
        <w:rPr>
          <w:color w:val="0D0D0D"/>
          <w:sz w:val="20"/>
        </w:rPr>
        <w:t>Тёркин»</w:t>
      </w:r>
      <w:r>
        <w:rPr>
          <w:color w:val="0D0D0D"/>
          <w:spacing w:val="40"/>
          <w:sz w:val="20"/>
        </w:rPr>
        <w:t> </w:t>
      </w:r>
      <w:r>
        <w:rPr>
          <w:color w:val="0D0D0D"/>
          <w:sz w:val="20"/>
        </w:rPr>
        <w:t>А.Т.</w:t>
      </w:r>
      <w:r>
        <w:rPr>
          <w:color w:val="0D0D0D"/>
          <w:spacing w:val="40"/>
          <w:sz w:val="20"/>
        </w:rPr>
        <w:t> </w:t>
      </w:r>
      <w:r>
        <w:rPr>
          <w:color w:val="0D0D0D"/>
          <w:sz w:val="20"/>
        </w:rPr>
        <w:t>Твардовского,</w:t>
      </w:r>
      <w:r>
        <w:rPr>
          <w:color w:val="0D0D0D"/>
          <w:spacing w:val="40"/>
          <w:sz w:val="20"/>
        </w:rPr>
        <w:t> </w:t>
      </w:r>
      <w:r>
        <w:rPr>
          <w:color w:val="0D0D0D"/>
          <w:sz w:val="20"/>
        </w:rPr>
        <w:t>«Судьба</w:t>
      </w:r>
      <w:r>
        <w:rPr>
          <w:color w:val="0D0D0D"/>
          <w:spacing w:val="40"/>
          <w:sz w:val="20"/>
        </w:rPr>
        <w:t> </w:t>
      </w:r>
      <w:r>
        <w:rPr>
          <w:color w:val="0D0D0D"/>
          <w:sz w:val="20"/>
        </w:rPr>
        <w:t>человека» М.А. Шолохова, «Мещанин во дворянстве» Ж.-Б. Мольера, а также отдельные произведения отечественных и зарубежных прозаиков второй половины XX</w:t>
      </w:r>
      <w:r>
        <w:rPr>
          <w:sz w:val="20"/>
        </w:rPr>
        <w:t>–</w:t>
      </w:r>
      <w:r>
        <w:rPr>
          <w:color w:val="0D0D0D"/>
          <w:sz w:val="20"/>
        </w:rPr>
        <w:t>XXI века предусматриваются для изучения в 9 классе. Произведения «Бедные люди» Ф. М. Достоевского, «Собачье сердце» М. А. Булгакова предусматриваются для изучения в 10 классе.</w:t>
      </w:r>
    </w:p>
    <w:p>
      <w:pPr>
        <w:spacing w:after="0"/>
        <w:jc w:val="both"/>
        <w:rPr>
          <w:sz w:val="20"/>
        </w:rPr>
        <w:sectPr>
          <w:pgSz w:w="11930" w:h="16860"/>
          <w:pgMar w:header="0" w:footer="1423" w:top="1020" w:bottom="1620" w:left="60" w:right="200"/>
        </w:sectPr>
      </w:pPr>
    </w:p>
    <w:p>
      <w:pPr>
        <w:spacing w:line="275" w:lineRule="exact" w:before="60"/>
        <w:ind w:left="2352" w:right="0" w:firstLine="0"/>
        <w:jc w:val="left"/>
        <w:rPr>
          <w:sz w:val="24"/>
        </w:rPr>
      </w:pPr>
      <w:r>
        <w:rPr>
          <w:b/>
          <w:sz w:val="24"/>
        </w:rPr>
        <w:t>М.Ю.</w:t>
      </w:r>
      <w:r>
        <w:rPr>
          <w:b/>
          <w:spacing w:val="-7"/>
          <w:sz w:val="24"/>
        </w:rPr>
        <w:t> </w:t>
      </w:r>
      <w:r>
        <w:rPr>
          <w:b/>
          <w:sz w:val="24"/>
        </w:rPr>
        <w:t>Лермонтов.</w:t>
      </w:r>
      <w:r>
        <w:rPr>
          <w:b/>
          <w:spacing w:val="-5"/>
          <w:sz w:val="24"/>
        </w:rPr>
        <w:t> </w:t>
      </w:r>
      <w:r>
        <w:rPr>
          <w:sz w:val="24"/>
        </w:rPr>
        <w:t>Слово</w:t>
      </w:r>
      <w:r>
        <w:rPr>
          <w:spacing w:val="-8"/>
          <w:sz w:val="24"/>
        </w:rPr>
        <w:t> </w:t>
      </w:r>
      <w:r>
        <w:rPr>
          <w:sz w:val="24"/>
        </w:rPr>
        <w:t>о</w:t>
      </w:r>
      <w:r>
        <w:rPr>
          <w:spacing w:val="-6"/>
          <w:sz w:val="24"/>
        </w:rPr>
        <w:t> </w:t>
      </w:r>
      <w:r>
        <w:rPr>
          <w:spacing w:val="-2"/>
          <w:sz w:val="24"/>
        </w:rPr>
        <w:t>поэте.</w:t>
      </w:r>
    </w:p>
    <w:p>
      <w:pPr>
        <w:pStyle w:val="BodyText"/>
        <w:tabs>
          <w:tab w:pos="4119" w:val="left" w:leader="none"/>
          <w:tab w:pos="4635" w:val="left" w:leader="none"/>
          <w:tab w:pos="5434" w:val="left" w:leader="none"/>
          <w:tab w:pos="6615" w:val="left" w:leader="none"/>
          <w:tab w:pos="7921" w:val="left" w:leader="none"/>
          <w:tab w:pos="9061" w:val="left" w:leader="none"/>
          <w:tab w:pos="10189" w:val="left" w:leader="none"/>
        </w:tabs>
        <w:spacing w:line="275" w:lineRule="exact"/>
        <w:ind w:left="2352" w:firstLine="0"/>
        <w:jc w:val="left"/>
      </w:pPr>
      <w:r>
        <w:rPr>
          <w:spacing w:val="-2"/>
        </w:rPr>
        <w:t>Стихотворения</w:t>
      </w:r>
      <w:r>
        <w:rPr/>
        <w:tab/>
      </w:r>
      <w:r>
        <w:rPr>
          <w:spacing w:val="-5"/>
        </w:rPr>
        <w:t>(не</w:t>
      </w:r>
      <w:r>
        <w:rPr/>
        <w:tab/>
      </w:r>
      <w:r>
        <w:rPr>
          <w:spacing w:val="-2"/>
        </w:rPr>
        <w:t>менее</w:t>
      </w:r>
      <w:r>
        <w:rPr/>
        <w:tab/>
      </w:r>
      <w:r>
        <w:rPr>
          <w:spacing w:val="-2"/>
        </w:rPr>
        <w:t>четырёх).</w:t>
      </w:r>
      <w:r>
        <w:rPr/>
        <w:tab/>
      </w:r>
      <w:r>
        <w:rPr>
          <w:spacing w:val="-2"/>
        </w:rPr>
        <w:t>Например,</w:t>
      </w:r>
      <w:r>
        <w:rPr/>
        <w:tab/>
      </w:r>
      <w:r>
        <w:rPr>
          <w:spacing w:val="-2"/>
        </w:rPr>
        <w:t>«Узник»,</w:t>
      </w:r>
      <w:r>
        <w:rPr/>
        <w:tab/>
      </w:r>
      <w:r>
        <w:rPr>
          <w:spacing w:val="-2"/>
        </w:rPr>
        <w:t>«Парус»,</w:t>
      </w:r>
      <w:r>
        <w:rPr/>
        <w:tab/>
      </w:r>
      <w:r>
        <w:rPr>
          <w:spacing w:val="-2"/>
        </w:rPr>
        <w:t>«Тучи»,</w:t>
      </w:r>
    </w:p>
    <w:p>
      <w:pPr>
        <w:pStyle w:val="BodyText"/>
        <w:spacing w:before="3"/>
        <w:ind w:firstLine="0"/>
        <w:jc w:val="left"/>
      </w:pPr>
      <w:r>
        <w:rPr/>
        <w:t>«Желанье»</w:t>
      </w:r>
      <w:r>
        <w:rPr>
          <w:spacing w:val="-19"/>
        </w:rPr>
        <w:t> </w:t>
      </w:r>
      <w:r>
        <w:rPr/>
        <w:t>(«Отворите</w:t>
      </w:r>
      <w:r>
        <w:rPr>
          <w:spacing w:val="-11"/>
        </w:rPr>
        <w:t> </w:t>
      </w:r>
      <w:r>
        <w:rPr/>
        <w:t>мне</w:t>
      </w:r>
      <w:r>
        <w:rPr>
          <w:spacing w:val="-12"/>
        </w:rPr>
        <w:t> </w:t>
      </w:r>
      <w:r>
        <w:rPr>
          <w:spacing w:val="-2"/>
        </w:rPr>
        <w:t>темницу…»).</w:t>
      </w:r>
    </w:p>
    <w:p>
      <w:pPr>
        <w:pStyle w:val="BodyText"/>
        <w:spacing w:line="275" w:lineRule="exact" w:before="3"/>
        <w:ind w:left="2352" w:firstLine="0"/>
        <w:jc w:val="left"/>
      </w:pPr>
      <w:r>
        <w:rPr/>
        <w:t>Поэма</w:t>
      </w:r>
      <w:r>
        <w:rPr>
          <w:spacing w:val="-5"/>
        </w:rPr>
        <w:t> </w:t>
      </w:r>
      <w:r>
        <w:rPr>
          <w:spacing w:val="-2"/>
        </w:rPr>
        <w:t>«Мцыри».</w:t>
      </w:r>
    </w:p>
    <w:p>
      <w:pPr>
        <w:spacing w:before="0"/>
        <w:ind w:left="2352" w:right="5571" w:firstLine="0"/>
        <w:jc w:val="left"/>
        <w:rPr>
          <w:sz w:val="24"/>
        </w:rPr>
      </w:pPr>
      <w:r>
        <w:rPr>
          <w:b/>
          <w:sz w:val="24"/>
        </w:rPr>
        <w:t>Н.В.</w:t>
      </w:r>
      <w:r>
        <w:rPr>
          <w:b/>
          <w:spacing w:val="-8"/>
          <w:sz w:val="24"/>
        </w:rPr>
        <w:t> </w:t>
      </w:r>
      <w:r>
        <w:rPr>
          <w:b/>
          <w:sz w:val="24"/>
        </w:rPr>
        <w:t>Гоголь.</w:t>
      </w:r>
      <w:r>
        <w:rPr>
          <w:b/>
          <w:spacing w:val="-7"/>
          <w:sz w:val="24"/>
        </w:rPr>
        <w:t> </w:t>
      </w:r>
      <w:r>
        <w:rPr>
          <w:sz w:val="24"/>
        </w:rPr>
        <w:t>Слово</w:t>
      </w:r>
      <w:r>
        <w:rPr>
          <w:spacing w:val="-8"/>
          <w:sz w:val="24"/>
        </w:rPr>
        <w:t> </w:t>
      </w:r>
      <w:r>
        <w:rPr>
          <w:sz w:val="24"/>
        </w:rPr>
        <w:t>о</w:t>
      </w:r>
      <w:r>
        <w:rPr>
          <w:spacing w:val="-8"/>
          <w:sz w:val="24"/>
        </w:rPr>
        <w:t> </w:t>
      </w:r>
      <w:r>
        <w:rPr>
          <w:sz w:val="24"/>
        </w:rPr>
        <w:t>писателе. Комедия «Ревизор».</w:t>
      </w:r>
    </w:p>
    <w:p>
      <w:pPr>
        <w:spacing w:line="228" w:lineRule="auto" w:before="24"/>
        <w:ind w:left="2352" w:right="4717" w:firstLine="0"/>
        <w:jc w:val="left"/>
        <w:rPr>
          <w:sz w:val="24"/>
        </w:rPr>
      </w:pPr>
      <w:r>
        <w:rPr>
          <w:b/>
          <w:sz w:val="24"/>
        </w:rPr>
        <w:t>Литература</w:t>
      </w:r>
      <w:r>
        <w:rPr>
          <w:b/>
          <w:spacing w:val="-8"/>
          <w:sz w:val="24"/>
        </w:rPr>
        <w:t> </w:t>
      </w:r>
      <w:r>
        <w:rPr>
          <w:b/>
          <w:sz w:val="24"/>
        </w:rPr>
        <w:t>второй</w:t>
      </w:r>
      <w:r>
        <w:rPr>
          <w:b/>
          <w:spacing w:val="-8"/>
          <w:sz w:val="24"/>
        </w:rPr>
        <w:t> </w:t>
      </w:r>
      <w:r>
        <w:rPr>
          <w:b/>
          <w:sz w:val="24"/>
        </w:rPr>
        <w:t>половины</w:t>
      </w:r>
      <w:r>
        <w:rPr>
          <w:b/>
          <w:spacing w:val="-8"/>
          <w:sz w:val="24"/>
        </w:rPr>
        <w:t> </w:t>
      </w:r>
      <w:r>
        <w:rPr>
          <w:b/>
          <w:sz w:val="24"/>
        </w:rPr>
        <w:t>XIX</w:t>
      </w:r>
      <w:r>
        <w:rPr>
          <w:b/>
          <w:spacing w:val="-9"/>
          <w:sz w:val="24"/>
        </w:rPr>
        <w:t> </w:t>
      </w:r>
      <w:r>
        <w:rPr>
          <w:b/>
          <w:sz w:val="24"/>
        </w:rPr>
        <w:t>века И.С. Тургенев. </w:t>
      </w:r>
      <w:r>
        <w:rPr>
          <w:sz w:val="24"/>
        </w:rPr>
        <w:t>Слово о писателе.</w:t>
      </w:r>
    </w:p>
    <w:p>
      <w:pPr>
        <w:pStyle w:val="BodyText"/>
        <w:spacing w:line="276" w:lineRule="exact"/>
        <w:ind w:left="2352" w:firstLine="0"/>
        <w:jc w:val="left"/>
      </w:pPr>
      <w:r>
        <w:rPr/>
        <w:t>Повесть</w:t>
      </w:r>
      <w:r>
        <w:rPr>
          <w:spacing w:val="-4"/>
        </w:rPr>
        <w:t> </w:t>
      </w:r>
      <w:r>
        <w:rPr>
          <w:spacing w:val="-2"/>
        </w:rPr>
        <w:t>«Ася».</w:t>
      </w:r>
    </w:p>
    <w:p>
      <w:pPr>
        <w:spacing w:before="0"/>
        <w:ind w:left="2352" w:right="0" w:firstLine="0"/>
        <w:jc w:val="left"/>
        <w:rPr>
          <w:sz w:val="24"/>
        </w:rPr>
      </w:pPr>
      <w:r>
        <w:rPr>
          <w:b/>
          <w:sz w:val="24"/>
        </w:rPr>
        <w:t>М.Е.</w:t>
      </w:r>
      <w:r>
        <w:rPr>
          <w:b/>
          <w:spacing w:val="-8"/>
          <w:sz w:val="24"/>
        </w:rPr>
        <w:t> </w:t>
      </w:r>
      <w:r>
        <w:rPr>
          <w:b/>
          <w:sz w:val="24"/>
        </w:rPr>
        <w:t>Салтыков-Щедрин.</w:t>
      </w:r>
      <w:r>
        <w:rPr>
          <w:b/>
          <w:spacing w:val="-6"/>
          <w:sz w:val="24"/>
        </w:rPr>
        <w:t> </w:t>
      </w:r>
      <w:r>
        <w:rPr>
          <w:sz w:val="24"/>
        </w:rPr>
        <w:t>Слово</w:t>
      </w:r>
      <w:r>
        <w:rPr>
          <w:spacing w:val="-8"/>
          <w:sz w:val="24"/>
        </w:rPr>
        <w:t> </w:t>
      </w:r>
      <w:r>
        <w:rPr>
          <w:sz w:val="24"/>
        </w:rPr>
        <w:t>о</w:t>
      </w:r>
      <w:r>
        <w:rPr>
          <w:spacing w:val="-8"/>
          <w:sz w:val="24"/>
        </w:rPr>
        <w:t> </w:t>
      </w:r>
      <w:r>
        <w:rPr>
          <w:spacing w:val="-2"/>
          <w:sz w:val="24"/>
        </w:rPr>
        <w:t>писателе.</w:t>
      </w:r>
    </w:p>
    <w:p>
      <w:pPr>
        <w:pStyle w:val="BodyText"/>
        <w:jc w:val="left"/>
      </w:pPr>
      <w:r>
        <w:rPr/>
        <w:t>Сказки «Повесть о том, как один мужик двух генералов прокормил», «Премудрый </w:t>
      </w:r>
      <w:r>
        <w:rPr>
          <w:spacing w:val="-2"/>
        </w:rPr>
        <w:t>пискарь».</w:t>
      </w:r>
    </w:p>
    <w:p>
      <w:pPr>
        <w:pStyle w:val="Heading3"/>
        <w:spacing w:line="240" w:lineRule="auto" w:before="15"/>
        <w:ind w:right="3977"/>
      </w:pPr>
      <w:r>
        <w:rPr/>
        <w:t>Литература первой половины XX века Произведения</w:t>
      </w:r>
      <w:r>
        <w:rPr>
          <w:spacing w:val="-11"/>
        </w:rPr>
        <w:t> </w:t>
      </w:r>
      <w:r>
        <w:rPr/>
        <w:t>писателей</w:t>
      </w:r>
      <w:r>
        <w:rPr>
          <w:spacing w:val="-11"/>
        </w:rPr>
        <w:t> </w:t>
      </w:r>
      <w:r>
        <w:rPr/>
        <w:t>русского</w:t>
      </w:r>
      <w:r>
        <w:rPr>
          <w:spacing w:val="-11"/>
        </w:rPr>
        <w:t> </w:t>
      </w:r>
      <w:r>
        <w:rPr/>
        <w:t>зарубежья И.С. Шмелёв.</w:t>
      </w:r>
    </w:p>
    <w:p>
      <w:pPr>
        <w:pStyle w:val="BodyText"/>
        <w:ind w:left="2352" w:right="5571" w:firstLine="0"/>
        <w:jc w:val="left"/>
      </w:pPr>
      <w:r>
        <w:rPr/>
        <w:t>Рассказ «Как я стал писателем». </w:t>
      </w:r>
      <w:r>
        <w:rPr>
          <w:b/>
        </w:rPr>
        <w:t>М.А.</w:t>
      </w:r>
      <w:r>
        <w:rPr>
          <w:b/>
          <w:spacing w:val="-8"/>
        </w:rPr>
        <w:t> </w:t>
      </w:r>
      <w:r>
        <w:rPr>
          <w:b/>
        </w:rPr>
        <w:t>Осоргин.</w:t>
      </w:r>
      <w:r>
        <w:rPr>
          <w:b/>
          <w:spacing w:val="-7"/>
        </w:rPr>
        <w:t> </w:t>
      </w:r>
      <w:r>
        <w:rPr/>
        <w:t>Слово</w:t>
      </w:r>
      <w:r>
        <w:rPr>
          <w:spacing w:val="-8"/>
        </w:rPr>
        <w:t> </w:t>
      </w:r>
      <w:r>
        <w:rPr/>
        <w:t>о</w:t>
      </w:r>
      <w:r>
        <w:rPr>
          <w:spacing w:val="-8"/>
        </w:rPr>
        <w:t> </w:t>
      </w:r>
      <w:r>
        <w:rPr/>
        <w:t>писателе. Рассказ «Пенсне».</w:t>
      </w:r>
    </w:p>
    <w:p>
      <w:pPr>
        <w:pStyle w:val="Heading3"/>
      </w:pPr>
      <w:r>
        <w:rPr/>
        <w:t>Поэзия</w:t>
      </w:r>
      <w:r>
        <w:rPr>
          <w:spacing w:val="-8"/>
        </w:rPr>
        <w:t> </w:t>
      </w:r>
      <w:r>
        <w:rPr/>
        <w:t>первой</w:t>
      </w:r>
      <w:r>
        <w:rPr>
          <w:spacing w:val="-2"/>
        </w:rPr>
        <w:t> </w:t>
      </w:r>
      <w:r>
        <w:rPr/>
        <w:t>половины</w:t>
      </w:r>
      <w:r>
        <w:rPr>
          <w:spacing w:val="-1"/>
        </w:rPr>
        <w:t> </w:t>
      </w:r>
      <w:r>
        <w:rPr/>
        <w:t>ХХ</w:t>
      </w:r>
      <w:r>
        <w:rPr>
          <w:spacing w:val="-8"/>
        </w:rPr>
        <w:t> </w:t>
      </w:r>
      <w:r>
        <w:rPr>
          <w:spacing w:val="-4"/>
        </w:rPr>
        <w:t>века</w:t>
      </w:r>
    </w:p>
    <w:p>
      <w:pPr>
        <w:pStyle w:val="BodyText"/>
        <w:ind w:right="665"/>
        <w:jc w:val="left"/>
      </w:pPr>
      <w:r>
        <w:rPr/>
        <w:t>В.В.</w:t>
      </w:r>
      <w:r>
        <w:rPr>
          <w:spacing w:val="-5"/>
        </w:rPr>
        <w:t> </w:t>
      </w:r>
      <w:r>
        <w:rPr/>
        <w:t>Маяковский.</w:t>
      </w:r>
      <w:r>
        <w:rPr>
          <w:spacing w:val="-2"/>
        </w:rPr>
        <w:t> </w:t>
      </w:r>
      <w:r>
        <w:rPr/>
        <w:t>«Необычайное</w:t>
      </w:r>
      <w:r>
        <w:rPr>
          <w:spacing w:val="-6"/>
        </w:rPr>
        <w:t> </w:t>
      </w:r>
      <w:r>
        <w:rPr/>
        <w:t>приключение,</w:t>
      </w:r>
      <w:r>
        <w:rPr>
          <w:spacing w:val="-5"/>
        </w:rPr>
        <w:t> </w:t>
      </w:r>
      <w:r>
        <w:rPr/>
        <w:t>бывшее</w:t>
      </w:r>
      <w:r>
        <w:rPr>
          <w:spacing w:val="-6"/>
        </w:rPr>
        <w:t> </w:t>
      </w:r>
      <w:r>
        <w:rPr/>
        <w:t>с</w:t>
      </w:r>
      <w:r>
        <w:rPr>
          <w:spacing w:val="-4"/>
        </w:rPr>
        <w:t> </w:t>
      </w:r>
      <w:r>
        <w:rPr/>
        <w:t>Владимиром</w:t>
      </w:r>
      <w:r>
        <w:rPr>
          <w:spacing w:val="-4"/>
        </w:rPr>
        <w:t> </w:t>
      </w:r>
      <w:r>
        <w:rPr/>
        <w:t>Маяковским летом на даче».</w:t>
      </w:r>
    </w:p>
    <w:p>
      <w:pPr>
        <w:pStyle w:val="BodyText"/>
        <w:ind w:left="2352" w:right="909" w:firstLine="0"/>
        <w:jc w:val="left"/>
      </w:pPr>
      <w:r>
        <w:rPr/>
        <w:t>Б.Л.</w:t>
      </w:r>
      <w:r>
        <w:rPr>
          <w:spacing w:val="-3"/>
        </w:rPr>
        <w:t> </w:t>
      </w:r>
      <w:r>
        <w:rPr/>
        <w:t>Пастернак. «Красавица</w:t>
      </w:r>
      <w:r>
        <w:rPr>
          <w:spacing w:val="-4"/>
        </w:rPr>
        <w:t> </w:t>
      </w:r>
      <w:r>
        <w:rPr/>
        <w:t>моя,</w:t>
      </w:r>
      <w:r>
        <w:rPr>
          <w:spacing w:val="-3"/>
        </w:rPr>
        <w:t> </w:t>
      </w:r>
      <w:r>
        <w:rPr/>
        <w:t>вся</w:t>
      </w:r>
      <w:r>
        <w:rPr>
          <w:spacing w:val="-3"/>
        </w:rPr>
        <w:t> </w:t>
      </w:r>
      <w:r>
        <w:rPr/>
        <w:t>стать…»,</w:t>
      </w:r>
      <w:r>
        <w:rPr>
          <w:spacing w:val="-1"/>
        </w:rPr>
        <w:t> </w:t>
      </w:r>
      <w:r>
        <w:rPr/>
        <w:t>«Весна</w:t>
      </w:r>
      <w:r>
        <w:rPr>
          <w:spacing w:val="-2"/>
        </w:rPr>
        <w:t> </w:t>
      </w:r>
      <w:r>
        <w:rPr/>
        <w:t>в</w:t>
      </w:r>
      <w:r>
        <w:rPr>
          <w:spacing w:val="-4"/>
        </w:rPr>
        <w:t> </w:t>
      </w:r>
      <w:r>
        <w:rPr/>
        <w:t>лесу»</w:t>
      </w:r>
      <w:r>
        <w:rPr>
          <w:spacing w:val="-9"/>
        </w:rPr>
        <w:t> </w:t>
      </w:r>
      <w:r>
        <w:rPr/>
        <w:t>(1-2</w:t>
      </w:r>
      <w:r>
        <w:rPr>
          <w:spacing w:val="-3"/>
        </w:rPr>
        <w:t> </w:t>
      </w:r>
      <w:r>
        <w:rPr/>
        <w:t>на</w:t>
      </w:r>
      <w:r>
        <w:rPr>
          <w:spacing w:val="-2"/>
        </w:rPr>
        <w:t> </w:t>
      </w:r>
      <w:r>
        <w:rPr/>
        <w:t>выбор). М.И. Цветаева. «Идёшь, на меня похожий…», «Бабушке».</w:t>
      </w:r>
    </w:p>
    <w:p>
      <w:pPr>
        <w:pStyle w:val="Heading3"/>
        <w:spacing w:line="228" w:lineRule="auto" w:before="16"/>
        <w:ind w:right="1021"/>
        <w:rPr>
          <w:b w:val="0"/>
        </w:rPr>
      </w:pPr>
      <w:r>
        <w:rPr/>
        <w:t>Произведения</w:t>
      </w:r>
      <w:r>
        <w:rPr>
          <w:spacing w:val="-4"/>
        </w:rPr>
        <w:t> </w:t>
      </w:r>
      <w:r>
        <w:rPr/>
        <w:t>отечественных</w:t>
      </w:r>
      <w:r>
        <w:rPr>
          <w:spacing w:val="-4"/>
        </w:rPr>
        <w:t> </w:t>
      </w:r>
      <w:r>
        <w:rPr/>
        <w:t>прозаиков</w:t>
      </w:r>
      <w:r>
        <w:rPr>
          <w:spacing w:val="-4"/>
        </w:rPr>
        <w:t> </w:t>
      </w:r>
      <w:r>
        <w:rPr/>
        <w:t>второй</w:t>
      </w:r>
      <w:r>
        <w:rPr>
          <w:spacing w:val="-4"/>
        </w:rPr>
        <w:t> </w:t>
      </w:r>
      <w:r>
        <w:rPr/>
        <w:t>половины</w:t>
      </w:r>
      <w:r>
        <w:rPr>
          <w:spacing w:val="-4"/>
        </w:rPr>
        <w:t> </w:t>
      </w:r>
      <w:r>
        <w:rPr/>
        <w:t>XX–XXI</w:t>
      </w:r>
      <w:r>
        <w:rPr>
          <w:spacing w:val="-5"/>
        </w:rPr>
        <w:t> </w:t>
      </w:r>
      <w:r>
        <w:rPr/>
        <w:t>века Е.И. Носов. </w:t>
      </w:r>
      <w:r>
        <w:rPr>
          <w:b w:val="0"/>
        </w:rPr>
        <w:t>Слово о писателе.</w:t>
      </w:r>
    </w:p>
    <w:p>
      <w:pPr>
        <w:pStyle w:val="BodyText"/>
        <w:spacing w:line="273" w:lineRule="exact"/>
        <w:ind w:left="2352" w:firstLine="0"/>
        <w:jc w:val="left"/>
      </w:pPr>
      <w:r>
        <w:rPr/>
        <w:t>Рассказ</w:t>
      </w:r>
      <w:r>
        <w:rPr>
          <w:spacing w:val="-9"/>
        </w:rPr>
        <w:t> </w:t>
      </w:r>
      <w:r>
        <w:rPr/>
        <w:t>«Кукла»</w:t>
      </w:r>
      <w:r>
        <w:rPr>
          <w:spacing w:val="-18"/>
        </w:rPr>
        <w:t> </w:t>
      </w:r>
      <w:r>
        <w:rPr>
          <w:spacing w:val="-2"/>
        </w:rPr>
        <w:t>(«Акимыч»).</w:t>
      </w:r>
    </w:p>
    <w:p>
      <w:pPr>
        <w:pStyle w:val="Heading3"/>
        <w:tabs>
          <w:tab w:pos="3122" w:val="left" w:leader="none"/>
          <w:tab w:pos="5328" w:val="left" w:leader="none"/>
          <w:tab w:pos="6783" w:val="left" w:leader="none"/>
          <w:tab w:pos="8387" w:val="left" w:leader="none"/>
          <w:tab w:pos="9661" w:val="left" w:leader="none"/>
          <w:tab w:pos="10696" w:val="left" w:leader="none"/>
        </w:tabs>
        <w:spacing w:line="240" w:lineRule="auto" w:before="17"/>
        <w:ind w:left="1644" w:right="658" w:firstLine="705"/>
      </w:pPr>
      <w:r>
        <w:rPr>
          <w:spacing w:val="-4"/>
        </w:rPr>
        <w:t>Тема</w:t>
      </w:r>
      <w:r>
        <w:rPr/>
        <w:tab/>
      </w:r>
      <w:r>
        <w:rPr>
          <w:spacing w:val="-2"/>
        </w:rPr>
        <w:t>взаимоотношения</w:t>
      </w:r>
      <w:r>
        <w:rPr/>
        <w:tab/>
      </w:r>
      <w:r>
        <w:rPr>
          <w:spacing w:val="-2"/>
        </w:rPr>
        <w:t>поколений,</w:t>
      </w:r>
      <w:r>
        <w:rPr/>
        <w:tab/>
      </w:r>
      <w:r>
        <w:rPr>
          <w:spacing w:val="-2"/>
        </w:rPr>
        <w:t>становления</w:t>
      </w:r>
      <w:r>
        <w:rPr/>
        <w:tab/>
      </w:r>
      <w:r>
        <w:rPr>
          <w:spacing w:val="-2"/>
        </w:rPr>
        <w:t>человека,</w:t>
      </w:r>
      <w:r>
        <w:rPr/>
        <w:tab/>
      </w:r>
      <w:r>
        <w:rPr>
          <w:spacing w:val="-2"/>
        </w:rPr>
        <w:t>выбора</w:t>
      </w:r>
      <w:r>
        <w:rPr/>
        <w:tab/>
      </w:r>
      <w:r>
        <w:rPr>
          <w:spacing w:val="-6"/>
        </w:rPr>
        <w:t>им </w:t>
      </w:r>
      <w:r>
        <w:rPr/>
        <w:t>жизненного пути</w:t>
      </w:r>
    </w:p>
    <w:p>
      <w:pPr>
        <w:spacing w:line="240" w:lineRule="auto" w:before="0"/>
        <w:ind w:left="2352" w:right="5862" w:firstLine="0"/>
        <w:jc w:val="left"/>
        <w:rPr>
          <w:sz w:val="24"/>
        </w:rPr>
      </w:pPr>
      <w:r>
        <w:rPr>
          <w:b/>
          <w:sz w:val="24"/>
        </w:rPr>
        <w:t>Л.Л.</w:t>
      </w:r>
      <w:r>
        <w:rPr>
          <w:b/>
          <w:spacing w:val="-7"/>
          <w:sz w:val="24"/>
        </w:rPr>
        <w:t> </w:t>
      </w:r>
      <w:r>
        <w:rPr>
          <w:b/>
          <w:sz w:val="24"/>
        </w:rPr>
        <w:t>Волкова.</w:t>
      </w:r>
      <w:r>
        <w:rPr>
          <w:b/>
          <w:spacing w:val="-6"/>
          <w:sz w:val="24"/>
        </w:rPr>
        <w:t> </w:t>
      </w:r>
      <w:r>
        <w:rPr>
          <w:sz w:val="24"/>
        </w:rPr>
        <w:t>Слово</w:t>
      </w:r>
      <w:r>
        <w:rPr>
          <w:spacing w:val="-7"/>
          <w:sz w:val="24"/>
        </w:rPr>
        <w:t> </w:t>
      </w:r>
      <w:r>
        <w:rPr>
          <w:sz w:val="24"/>
        </w:rPr>
        <w:t>о</w:t>
      </w:r>
      <w:r>
        <w:rPr>
          <w:spacing w:val="-10"/>
          <w:sz w:val="24"/>
        </w:rPr>
        <w:t> </w:t>
      </w:r>
      <w:r>
        <w:rPr>
          <w:sz w:val="24"/>
        </w:rPr>
        <w:t>писателе. Рассказ «Всем выйти из кадра». </w:t>
      </w:r>
      <w:r>
        <w:rPr>
          <w:b/>
          <w:sz w:val="24"/>
        </w:rPr>
        <w:t>Л.Н.</w:t>
      </w:r>
      <w:r>
        <w:rPr>
          <w:b/>
          <w:spacing w:val="-7"/>
          <w:sz w:val="24"/>
        </w:rPr>
        <w:t> </w:t>
      </w:r>
      <w:r>
        <w:rPr>
          <w:b/>
          <w:sz w:val="24"/>
        </w:rPr>
        <w:t>Андреев.</w:t>
      </w:r>
      <w:r>
        <w:rPr>
          <w:b/>
          <w:spacing w:val="-6"/>
          <w:sz w:val="24"/>
        </w:rPr>
        <w:t> </w:t>
      </w:r>
      <w:r>
        <w:rPr>
          <w:sz w:val="24"/>
        </w:rPr>
        <w:t>Слово</w:t>
      </w:r>
      <w:r>
        <w:rPr>
          <w:spacing w:val="-7"/>
          <w:sz w:val="24"/>
        </w:rPr>
        <w:t> </w:t>
      </w:r>
      <w:r>
        <w:rPr>
          <w:sz w:val="24"/>
        </w:rPr>
        <w:t>о</w:t>
      </w:r>
      <w:r>
        <w:rPr>
          <w:spacing w:val="-7"/>
          <w:sz w:val="24"/>
        </w:rPr>
        <w:t> </w:t>
      </w:r>
      <w:r>
        <w:rPr>
          <w:sz w:val="24"/>
        </w:rPr>
        <w:t>писателе. Рассказ «Кусака».</w:t>
      </w:r>
    </w:p>
    <w:p>
      <w:pPr>
        <w:spacing w:before="0"/>
        <w:ind w:left="2352" w:right="733" w:firstLine="0"/>
        <w:jc w:val="left"/>
        <w:rPr>
          <w:sz w:val="24"/>
        </w:rPr>
      </w:pPr>
      <w:r>
        <w:rPr>
          <w:b/>
          <w:sz w:val="24"/>
        </w:rPr>
        <w:t>Поэзия второй половины XX – начала XXI века </w:t>
      </w:r>
      <w:r>
        <w:rPr>
          <w:sz w:val="24"/>
        </w:rPr>
        <w:t>(не менее трёх стихотворений) Н.А.</w:t>
      </w:r>
      <w:r>
        <w:rPr>
          <w:spacing w:val="-15"/>
          <w:sz w:val="24"/>
        </w:rPr>
        <w:t> </w:t>
      </w:r>
      <w:r>
        <w:rPr>
          <w:sz w:val="24"/>
        </w:rPr>
        <w:t>Заболоцкий.</w:t>
      </w:r>
      <w:r>
        <w:rPr>
          <w:spacing w:val="-15"/>
          <w:sz w:val="24"/>
        </w:rPr>
        <w:t> </w:t>
      </w:r>
      <w:r>
        <w:rPr>
          <w:sz w:val="24"/>
        </w:rPr>
        <w:t>«Русское</w:t>
      </w:r>
      <w:r>
        <w:rPr>
          <w:spacing w:val="-18"/>
          <w:sz w:val="24"/>
        </w:rPr>
        <w:t> </w:t>
      </w:r>
      <w:r>
        <w:rPr>
          <w:sz w:val="24"/>
        </w:rPr>
        <w:t>поле»,</w:t>
      </w:r>
      <w:r>
        <w:rPr>
          <w:spacing w:val="-15"/>
          <w:sz w:val="24"/>
        </w:rPr>
        <w:t> </w:t>
      </w:r>
      <w:r>
        <w:rPr>
          <w:sz w:val="24"/>
        </w:rPr>
        <w:t>«Вечер</w:t>
      </w:r>
      <w:r>
        <w:rPr>
          <w:spacing w:val="-15"/>
          <w:sz w:val="24"/>
        </w:rPr>
        <w:t> </w:t>
      </w:r>
      <w:r>
        <w:rPr>
          <w:sz w:val="24"/>
        </w:rPr>
        <w:t>на</w:t>
      </w:r>
      <w:r>
        <w:rPr>
          <w:spacing w:val="-16"/>
          <w:sz w:val="24"/>
        </w:rPr>
        <w:t> </w:t>
      </w:r>
      <w:r>
        <w:rPr>
          <w:sz w:val="24"/>
        </w:rPr>
        <w:t>Оке»,</w:t>
      </w:r>
      <w:r>
        <w:rPr>
          <w:spacing w:val="-15"/>
          <w:sz w:val="24"/>
        </w:rPr>
        <w:t> </w:t>
      </w:r>
      <w:r>
        <w:rPr>
          <w:sz w:val="24"/>
        </w:rPr>
        <w:t>«Уступи</w:t>
      </w:r>
      <w:r>
        <w:rPr>
          <w:spacing w:val="-15"/>
          <w:sz w:val="24"/>
        </w:rPr>
        <w:t> </w:t>
      </w:r>
      <w:r>
        <w:rPr>
          <w:sz w:val="24"/>
        </w:rPr>
        <w:t>мне,</w:t>
      </w:r>
      <w:r>
        <w:rPr>
          <w:spacing w:val="-15"/>
          <w:sz w:val="24"/>
        </w:rPr>
        <w:t> </w:t>
      </w:r>
      <w:r>
        <w:rPr>
          <w:sz w:val="24"/>
        </w:rPr>
        <w:t>скворец,</w:t>
      </w:r>
      <w:r>
        <w:rPr>
          <w:spacing w:val="-15"/>
          <w:sz w:val="24"/>
        </w:rPr>
        <w:t> </w:t>
      </w:r>
      <w:r>
        <w:rPr>
          <w:sz w:val="24"/>
        </w:rPr>
        <w:t>уголок...». М.В. Исаковский. «Катюша», «Враги сожгли родную хату».</w:t>
      </w:r>
    </w:p>
    <w:p>
      <w:pPr>
        <w:pStyle w:val="BodyText"/>
        <w:ind w:left="2352" w:firstLine="0"/>
        <w:jc w:val="left"/>
      </w:pPr>
      <w:r>
        <w:rPr/>
        <w:t>Е.А.</w:t>
      </w:r>
      <w:r>
        <w:rPr>
          <w:spacing w:val="-17"/>
        </w:rPr>
        <w:t> </w:t>
      </w:r>
      <w:r>
        <w:rPr/>
        <w:t>Евтушенко.</w:t>
      </w:r>
      <w:r>
        <w:rPr>
          <w:spacing w:val="7"/>
        </w:rPr>
        <w:t> </w:t>
      </w:r>
      <w:r>
        <w:rPr/>
        <w:t>«Людей</w:t>
      </w:r>
      <w:r>
        <w:rPr>
          <w:spacing w:val="-7"/>
        </w:rPr>
        <w:t> </w:t>
      </w:r>
      <w:r>
        <w:rPr/>
        <w:t>неинтересных</w:t>
      </w:r>
      <w:r>
        <w:rPr>
          <w:spacing w:val="-3"/>
        </w:rPr>
        <w:t> </w:t>
      </w:r>
      <w:r>
        <w:rPr/>
        <w:t>в</w:t>
      </w:r>
      <w:r>
        <w:rPr>
          <w:spacing w:val="-10"/>
        </w:rPr>
        <w:t> </w:t>
      </w:r>
      <w:r>
        <w:rPr/>
        <w:t>мире</w:t>
      </w:r>
      <w:r>
        <w:rPr>
          <w:spacing w:val="-15"/>
        </w:rPr>
        <w:t> </w:t>
      </w:r>
      <w:r>
        <w:rPr>
          <w:spacing w:val="-2"/>
        </w:rPr>
        <w:t>нет…».</w:t>
      </w:r>
    </w:p>
    <w:p>
      <w:pPr>
        <w:pStyle w:val="Heading3"/>
      </w:pPr>
      <w:r>
        <w:rPr/>
        <w:t>Зарубежная</w:t>
      </w:r>
      <w:r>
        <w:rPr>
          <w:spacing w:val="-10"/>
        </w:rPr>
        <w:t> </w:t>
      </w:r>
      <w:r>
        <w:rPr>
          <w:spacing w:val="-2"/>
        </w:rPr>
        <w:t>литература</w:t>
      </w:r>
    </w:p>
    <w:p>
      <w:pPr>
        <w:pStyle w:val="BodyText"/>
        <w:spacing w:line="274" w:lineRule="exact"/>
        <w:ind w:left="2352" w:firstLine="0"/>
        <w:jc w:val="left"/>
      </w:pPr>
      <w:r>
        <w:rPr>
          <w:b/>
        </w:rPr>
        <w:t>У.</w:t>
      </w:r>
      <w:r>
        <w:rPr>
          <w:b/>
          <w:spacing w:val="-9"/>
        </w:rPr>
        <w:t> </w:t>
      </w:r>
      <w:r>
        <w:rPr>
          <w:b/>
        </w:rPr>
        <w:t>Шекспир.</w:t>
      </w:r>
      <w:r>
        <w:rPr>
          <w:b/>
          <w:spacing w:val="-3"/>
        </w:rPr>
        <w:t> </w:t>
      </w:r>
      <w:r>
        <w:rPr/>
        <w:t>Трагедия</w:t>
      </w:r>
      <w:r>
        <w:rPr>
          <w:spacing w:val="-12"/>
        </w:rPr>
        <w:t> </w:t>
      </w:r>
      <w:r>
        <w:rPr/>
        <w:t>«Ромео</w:t>
      </w:r>
      <w:r>
        <w:rPr>
          <w:spacing w:val="-1"/>
        </w:rPr>
        <w:t> </w:t>
      </w:r>
      <w:r>
        <w:rPr/>
        <w:t>и</w:t>
      </w:r>
      <w:r>
        <w:rPr>
          <w:spacing w:val="-5"/>
        </w:rPr>
        <w:t> </w:t>
      </w:r>
      <w:r>
        <w:rPr/>
        <w:t>Джульетта»</w:t>
      </w:r>
      <w:r>
        <w:rPr>
          <w:spacing w:val="-15"/>
        </w:rPr>
        <w:t> </w:t>
      </w:r>
      <w:r>
        <w:rPr/>
        <w:t>(фрагменты</w:t>
      </w:r>
      <w:r>
        <w:rPr>
          <w:spacing w:val="-5"/>
        </w:rPr>
        <w:t> </w:t>
      </w:r>
      <w:r>
        <w:rPr/>
        <w:t>по</w:t>
      </w:r>
      <w:r>
        <w:rPr>
          <w:spacing w:val="-2"/>
        </w:rPr>
        <w:t> </w:t>
      </w:r>
      <w:r>
        <w:rPr/>
        <w:t>выбору).</w:t>
      </w:r>
      <w:r>
        <w:rPr>
          <w:spacing w:val="-15"/>
        </w:rPr>
        <w:t> </w:t>
      </w:r>
      <w:r>
        <w:rPr>
          <w:spacing w:val="-5"/>
          <w:vertAlign w:val="superscript"/>
        </w:rPr>
        <w:t>62</w:t>
      </w:r>
    </w:p>
    <w:p>
      <w:pPr>
        <w:pStyle w:val="Heading5"/>
        <w:spacing w:line="272" w:lineRule="exact" w:before="3"/>
      </w:pPr>
      <w:r>
        <w:rPr/>
        <w:t>**Речевой</w:t>
      </w:r>
      <w:r>
        <w:rPr>
          <w:spacing w:val="-10"/>
        </w:rPr>
        <w:t> </w:t>
      </w:r>
      <w:r>
        <w:rPr>
          <w:spacing w:val="-2"/>
        </w:rPr>
        <w:t>практикум</w:t>
      </w:r>
    </w:p>
    <w:p>
      <w:pPr>
        <w:pStyle w:val="BodyText"/>
        <w:ind w:right="635"/>
      </w:pPr>
      <w:r>
        <w:rPr>
          <w:b/>
          <w:i/>
        </w:rPr>
        <w:t>Примерные виды деятельности обучающихся</w:t>
      </w:r>
      <w:r>
        <w:rPr>
          <w:b/>
        </w:rPr>
        <w:t>: </w:t>
      </w:r>
      <w:r>
        <w:rPr/>
        <w:t>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составление тезисов по тексту; продуцирование сообщения об истории создания рассказа; характеристика сюжета, героев, идеи рассказа; пересказ фрагментов текста (разные виды пересказа); подготовка сообщения/презентации с использованием ресурсов Интернета и др.</w:t>
      </w:r>
    </w:p>
    <w:p>
      <w:pPr>
        <w:pStyle w:val="Heading3"/>
        <w:spacing w:line="240" w:lineRule="auto" w:before="5"/>
        <w:ind w:left="3589"/>
        <w:jc w:val="both"/>
      </w:pPr>
      <w:r>
        <w:rPr/>
        <w:t>Произведения,</w:t>
      </w:r>
      <w:r>
        <w:rPr>
          <w:spacing w:val="-12"/>
        </w:rPr>
        <w:t> </w:t>
      </w:r>
      <w:r>
        <w:rPr/>
        <w:t>рекомендуемые</w:t>
      </w:r>
      <w:r>
        <w:rPr>
          <w:spacing w:val="-11"/>
        </w:rPr>
        <w:t> </w:t>
      </w:r>
      <w:r>
        <w:rPr/>
        <w:t>для</w:t>
      </w:r>
      <w:r>
        <w:rPr>
          <w:spacing w:val="-13"/>
        </w:rPr>
        <w:t> </w:t>
      </w:r>
      <w:r>
        <w:rPr/>
        <w:t>заучивания</w:t>
      </w:r>
      <w:r>
        <w:rPr>
          <w:spacing w:val="-7"/>
        </w:rPr>
        <w:t> </w:t>
      </w:r>
      <w:r>
        <w:rPr>
          <w:spacing w:val="-2"/>
        </w:rPr>
        <w:t>наизусть</w:t>
      </w:r>
    </w:p>
    <w:p>
      <w:pPr>
        <w:pStyle w:val="ListParagraph"/>
        <w:numPr>
          <w:ilvl w:val="0"/>
          <w:numId w:val="66"/>
        </w:numPr>
        <w:tabs>
          <w:tab w:pos="2592" w:val="left" w:leader="none"/>
        </w:tabs>
        <w:spacing w:line="275" w:lineRule="exact" w:before="0" w:after="0"/>
        <w:ind w:left="2592" w:right="0" w:hanging="240"/>
        <w:jc w:val="both"/>
        <w:rPr>
          <w:sz w:val="24"/>
        </w:rPr>
      </w:pPr>
      <w:r>
        <w:rPr>
          <w:sz w:val="24"/>
        </w:rPr>
        <w:t>А.С.</w:t>
      </w:r>
      <w:r>
        <w:rPr>
          <w:spacing w:val="-12"/>
          <w:sz w:val="24"/>
        </w:rPr>
        <w:t> </w:t>
      </w:r>
      <w:r>
        <w:rPr>
          <w:sz w:val="24"/>
        </w:rPr>
        <w:t>Пушкин.</w:t>
      </w:r>
      <w:r>
        <w:rPr>
          <w:spacing w:val="-6"/>
          <w:sz w:val="24"/>
        </w:rPr>
        <w:t> </w:t>
      </w:r>
      <w:r>
        <w:rPr>
          <w:sz w:val="24"/>
        </w:rPr>
        <w:t>Два</w:t>
      </w:r>
      <w:r>
        <w:rPr>
          <w:spacing w:val="-12"/>
          <w:sz w:val="24"/>
        </w:rPr>
        <w:t> </w:t>
      </w:r>
      <w:r>
        <w:rPr>
          <w:sz w:val="24"/>
        </w:rPr>
        <w:t>стихотворения</w:t>
      </w:r>
      <w:r>
        <w:rPr>
          <w:spacing w:val="-8"/>
          <w:sz w:val="24"/>
        </w:rPr>
        <w:t> </w:t>
      </w:r>
      <w:r>
        <w:rPr>
          <w:sz w:val="24"/>
        </w:rPr>
        <w:t>по</w:t>
      </w:r>
      <w:r>
        <w:rPr>
          <w:spacing w:val="-9"/>
          <w:sz w:val="24"/>
        </w:rPr>
        <w:t> </w:t>
      </w:r>
      <w:r>
        <w:rPr>
          <w:spacing w:val="-2"/>
          <w:sz w:val="24"/>
        </w:rPr>
        <w:t>выбору.</w:t>
      </w:r>
    </w:p>
    <w:p>
      <w:pPr>
        <w:pStyle w:val="ListParagraph"/>
        <w:numPr>
          <w:ilvl w:val="0"/>
          <w:numId w:val="66"/>
        </w:numPr>
        <w:tabs>
          <w:tab w:pos="2592" w:val="left" w:leader="none"/>
        </w:tabs>
        <w:spacing w:line="275" w:lineRule="exact" w:before="0" w:after="0"/>
        <w:ind w:left="2592" w:right="0" w:hanging="240"/>
        <w:jc w:val="both"/>
        <w:rPr>
          <w:sz w:val="24"/>
        </w:rPr>
      </w:pPr>
      <w:r>
        <w:rPr>
          <w:sz w:val="24"/>
        </w:rPr>
        <w:t>М.Ю.</w:t>
      </w:r>
      <w:r>
        <w:rPr>
          <w:spacing w:val="-9"/>
          <w:sz w:val="24"/>
        </w:rPr>
        <w:t> </w:t>
      </w:r>
      <w:r>
        <w:rPr>
          <w:sz w:val="24"/>
        </w:rPr>
        <w:t>Лермонтов.</w:t>
      </w:r>
      <w:r>
        <w:rPr>
          <w:spacing w:val="-6"/>
          <w:sz w:val="24"/>
        </w:rPr>
        <w:t> </w:t>
      </w:r>
      <w:r>
        <w:rPr>
          <w:sz w:val="24"/>
        </w:rPr>
        <w:t>Два</w:t>
      </w:r>
      <w:r>
        <w:rPr>
          <w:spacing w:val="-10"/>
          <w:sz w:val="24"/>
        </w:rPr>
        <w:t> </w:t>
      </w:r>
      <w:r>
        <w:rPr>
          <w:sz w:val="24"/>
        </w:rPr>
        <w:t>стихотворения</w:t>
      </w:r>
      <w:r>
        <w:rPr>
          <w:spacing w:val="-10"/>
          <w:sz w:val="24"/>
        </w:rPr>
        <w:t> </w:t>
      </w:r>
      <w:r>
        <w:rPr>
          <w:sz w:val="24"/>
        </w:rPr>
        <w:t>по</w:t>
      </w:r>
      <w:r>
        <w:rPr>
          <w:spacing w:val="-8"/>
          <w:sz w:val="24"/>
        </w:rPr>
        <w:t> </w:t>
      </w:r>
      <w:r>
        <w:rPr>
          <w:spacing w:val="-2"/>
          <w:sz w:val="24"/>
        </w:rPr>
        <w:t>выбору.</w:t>
      </w:r>
    </w:p>
    <w:p>
      <w:pPr>
        <w:pStyle w:val="BodyText"/>
        <w:spacing w:before="1"/>
        <w:ind w:left="0" w:firstLine="0"/>
        <w:jc w:val="left"/>
        <w:rPr>
          <w:sz w:val="13"/>
        </w:rPr>
      </w:pPr>
      <w:r>
        <w:rPr/>
        <mc:AlternateContent>
          <mc:Choice Requires="wps">
            <w:drawing>
              <wp:anchor distT="0" distB="0" distL="0" distR="0" allowOverlap="1" layoutInCell="1" locked="0" behindDoc="1" simplePos="0" relativeHeight="487612416">
                <wp:simplePos x="0" y="0"/>
                <wp:positionH relativeFrom="page">
                  <wp:posOffset>1080769</wp:posOffset>
                </wp:positionH>
                <wp:positionV relativeFrom="paragraph">
                  <wp:posOffset>110971</wp:posOffset>
                </wp:positionV>
                <wp:extent cx="1828800" cy="762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8.737874pt;width:144pt;height:.599980pt;mso-position-horizontal-relative:page;mso-position-vertical-relative:paragraph;z-index:-15704064;mso-wrap-distance-left:0;mso-wrap-distance-right:0" id="docshape51" filled="true" fillcolor="#000000" stroked="false">
                <v:fill type="solid"/>
                <w10:wrap type="topAndBottom"/>
              </v:rect>
            </w:pict>
          </mc:Fallback>
        </mc:AlternateContent>
      </w:r>
    </w:p>
    <w:p>
      <w:pPr>
        <w:spacing w:before="28"/>
        <w:ind w:left="1644" w:right="0" w:firstLine="0"/>
        <w:jc w:val="left"/>
        <w:rPr>
          <w:sz w:val="20"/>
        </w:rPr>
      </w:pPr>
      <w:r>
        <w:rPr>
          <w:spacing w:val="-4"/>
          <w:sz w:val="20"/>
          <w:vertAlign w:val="superscript"/>
        </w:rPr>
        <w:t>62</w:t>
      </w:r>
      <w:r>
        <w:rPr>
          <w:sz w:val="20"/>
          <w:vertAlign w:val="baseline"/>
        </w:rPr>
        <w:t> </w:t>
      </w:r>
      <w:r>
        <w:rPr>
          <w:spacing w:val="-4"/>
          <w:sz w:val="20"/>
          <w:vertAlign w:val="baseline"/>
        </w:rPr>
        <w:t>Произведения</w:t>
      </w:r>
      <w:r>
        <w:rPr>
          <w:sz w:val="20"/>
          <w:vertAlign w:val="baseline"/>
        </w:rPr>
        <w:t> </w:t>
      </w:r>
      <w:r>
        <w:rPr>
          <w:spacing w:val="-4"/>
          <w:sz w:val="20"/>
          <w:vertAlign w:val="baseline"/>
        </w:rPr>
        <w:t>У.</w:t>
      </w:r>
      <w:r>
        <w:rPr>
          <w:sz w:val="20"/>
          <w:vertAlign w:val="baseline"/>
        </w:rPr>
        <w:t> </w:t>
      </w:r>
      <w:r>
        <w:rPr>
          <w:spacing w:val="-4"/>
          <w:sz w:val="20"/>
          <w:vertAlign w:val="baseline"/>
        </w:rPr>
        <w:t>Шекспира</w:t>
      </w:r>
      <w:r>
        <w:rPr>
          <w:spacing w:val="3"/>
          <w:sz w:val="20"/>
          <w:vertAlign w:val="baseline"/>
        </w:rPr>
        <w:t> </w:t>
      </w:r>
      <w:r>
        <w:rPr>
          <w:spacing w:val="-4"/>
          <w:sz w:val="20"/>
          <w:vertAlign w:val="baseline"/>
        </w:rPr>
        <w:t>не</w:t>
      </w:r>
      <w:r>
        <w:rPr>
          <w:spacing w:val="-3"/>
          <w:sz w:val="20"/>
          <w:vertAlign w:val="baseline"/>
        </w:rPr>
        <w:t> </w:t>
      </w:r>
      <w:r>
        <w:rPr>
          <w:spacing w:val="-4"/>
          <w:sz w:val="20"/>
          <w:vertAlign w:val="baseline"/>
        </w:rPr>
        <w:t>являются</w:t>
      </w:r>
      <w:r>
        <w:rPr>
          <w:spacing w:val="-5"/>
          <w:sz w:val="20"/>
          <w:vertAlign w:val="baseline"/>
        </w:rPr>
        <w:t> </w:t>
      </w:r>
      <w:r>
        <w:rPr>
          <w:spacing w:val="-4"/>
          <w:sz w:val="20"/>
          <w:vertAlign w:val="baseline"/>
        </w:rPr>
        <w:t>обязательными</w:t>
      </w:r>
      <w:r>
        <w:rPr>
          <w:spacing w:val="-1"/>
          <w:sz w:val="20"/>
          <w:vertAlign w:val="baseline"/>
        </w:rPr>
        <w:t> </w:t>
      </w:r>
      <w:r>
        <w:rPr>
          <w:spacing w:val="-4"/>
          <w:sz w:val="20"/>
          <w:vertAlign w:val="baseline"/>
        </w:rPr>
        <w:t>для</w:t>
      </w:r>
      <w:r>
        <w:rPr>
          <w:spacing w:val="2"/>
          <w:sz w:val="20"/>
          <w:vertAlign w:val="baseline"/>
        </w:rPr>
        <w:t> </w:t>
      </w:r>
      <w:r>
        <w:rPr>
          <w:spacing w:val="-4"/>
          <w:sz w:val="20"/>
          <w:vertAlign w:val="baseline"/>
        </w:rPr>
        <w:t>изучения</w:t>
      </w:r>
      <w:r>
        <w:rPr>
          <w:sz w:val="20"/>
          <w:vertAlign w:val="baseline"/>
        </w:rPr>
        <w:t> </w:t>
      </w:r>
      <w:r>
        <w:rPr>
          <w:spacing w:val="-4"/>
          <w:sz w:val="20"/>
          <w:vertAlign w:val="baseline"/>
        </w:rPr>
        <w:t>обучающимися</w:t>
      </w:r>
      <w:r>
        <w:rPr>
          <w:spacing w:val="1"/>
          <w:sz w:val="20"/>
          <w:vertAlign w:val="baseline"/>
        </w:rPr>
        <w:t> </w:t>
      </w:r>
      <w:r>
        <w:rPr>
          <w:spacing w:val="-4"/>
          <w:sz w:val="20"/>
          <w:vertAlign w:val="baseline"/>
        </w:rPr>
        <w:t>с</w:t>
      </w:r>
      <w:r>
        <w:rPr>
          <w:spacing w:val="-2"/>
          <w:sz w:val="20"/>
          <w:vertAlign w:val="baseline"/>
        </w:rPr>
        <w:t> </w:t>
      </w:r>
      <w:r>
        <w:rPr>
          <w:spacing w:val="-4"/>
          <w:sz w:val="20"/>
          <w:vertAlign w:val="baseline"/>
        </w:rPr>
        <w:t>нарушениями</w:t>
      </w:r>
      <w:r>
        <w:rPr>
          <w:spacing w:val="3"/>
          <w:sz w:val="20"/>
          <w:vertAlign w:val="baseline"/>
        </w:rPr>
        <w:t> </w:t>
      </w:r>
      <w:r>
        <w:rPr>
          <w:spacing w:val="-4"/>
          <w:sz w:val="20"/>
          <w:vertAlign w:val="baseline"/>
        </w:rPr>
        <w:t>слуха.</w:t>
      </w:r>
    </w:p>
    <w:p>
      <w:pPr>
        <w:spacing w:after="0"/>
        <w:jc w:val="left"/>
        <w:rPr>
          <w:sz w:val="20"/>
        </w:rPr>
        <w:sectPr>
          <w:pgSz w:w="11930" w:h="16860"/>
          <w:pgMar w:header="0" w:footer="1423" w:top="1020" w:bottom="1620" w:left="60" w:right="200"/>
        </w:sectPr>
      </w:pPr>
    </w:p>
    <w:p>
      <w:pPr>
        <w:pStyle w:val="ListParagraph"/>
        <w:numPr>
          <w:ilvl w:val="0"/>
          <w:numId w:val="66"/>
        </w:numPr>
        <w:tabs>
          <w:tab w:pos="2592" w:val="left" w:leader="none"/>
        </w:tabs>
        <w:spacing w:line="275" w:lineRule="exact" w:before="60" w:after="0"/>
        <w:ind w:left="2592" w:right="0" w:hanging="240"/>
        <w:jc w:val="left"/>
        <w:rPr>
          <w:sz w:val="24"/>
        </w:rPr>
      </w:pPr>
      <w:r>
        <w:rPr>
          <w:sz w:val="24"/>
        </w:rPr>
        <w:t>Поэзия</w:t>
      </w:r>
      <w:r>
        <w:rPr>
          <w:spacing w:val="-12"/>
          <w:sz w:val="24"/>
        </w:rPr>
        <w:t> </w:t>
      </w:r>
      <w:r>
        <w:rPr>
          <w:sz w:val="24"/>
        </w:rPr>
        <w:t>первой</w:t>
      </w:r>
      <w:r>
        <w:rPr>
          <w:spacing w:val="-8"/>
          <w:sz w:val="24"/>
        </w:rPr>
        <w:t> </w:t>
      </w:r>
      <w:r>
        <w:rPr>
          <w:sz w:val="24"/>
        </w:rPr>
        <w:t>половины</w:t>
      </w:r>
      <w:r>
        <w:rPr>
          <w:spacing w:val="-8"/>
          <w:sz w:val="24"/>
        </w:rPr>
        <w:t> </w:t>
      </w:r>
      <w:r>
        <w:rPr>
          <w:sz w:val="24"/>
        </w:rPr>
        <w:t>ХХ</w:t>
      </w:r>
      <w:r>
        <w:rPr>
          <w:spacing w:val="-10"/>
          <w:sz w:val="24"/>
        </w:rPr>
        <w:t> </w:t>
      </w:r>
      <w:r>
        <w:rPr>
          <w:sz w:val="24"/>
        </w:rPr>
        <w:t>века.</w:t>
      </w:r>
      <w:r>
        <w:rPr>
          <w:spacing w:val="-6"/>
          <w:sz w:val="24"/>
        </w:rPr>
        <w:t> </w:t>
      </w:r>
      <w:r>
        <w:rPr>
          <w:sz w:val="24"/>
        </w:rPr>
        <w:t>Одно</w:t>
      </w:r>
      <w:r>
        <w:rPr>
          <w:spacing w:val="-10"/>
          <w:sz w:val="24"/>
        </w:rPr>
        <w:t> </w:t>
      </w:r>
      <w:r>
        <w:rPr>
          <w:sz w:val="24"/>
        </w:rPr>
        <w:t>стихотворения</w:t>
      </w:r>
      <w:r>
        <w:rPr>
          <w:spacing w:val="-3"/>
          <w:sz w:val="24"/>
        </w:rPr>
        <w:t> </w:t>
      </w:r>
      <w:r>
        <w:rPr>
          <w:sz w:val="24"/>
        </w:rPr>
        <w:t>по</w:t>
      </w:r>
      <w:r>
        <w:rPr>
          <w:spacing w:val="-10"/>
          <w:sz w:val="24"/>
        </w:rPr>
        <w:t> </w:t>
      </w:r>
      <w:r>
        <w:rPr>
          <w:spacing w:val="-2"/>
          <w:sz w:val="24"/>
        </w:rPr>
        <w:t>выбору.</w:t>
      </w:r>
    </w:p>
    <w:p>
      <w:pPr>
        <w:pStyle w:val="ListParagraph"/>
        <w:numPr>
          <w:ilvl w:val="0"/>
          <w:numId w:val="66"/>
        </w:numPr>
        <w:tabs>
          <w:tab w:pos="2592" w:val="left" w:leader="none"/>
        </w:tabs>
        <w:spacing w:line="275" w:lineRule="exact" w:before="0" w:after="0"/>
        <w:ind w:left="2592" w:right="0" w:hanging="240"/>
        <w:jc w:val="left"/>
        <w:rPr>
          <w:sz w:val="24"/>
        </w:rPr>
      </w:pPr>
      <w:r>
        <w:rPr>
          <w:sz w:val="24"/>
        </w:rPr>
        <w:t>Поэзия</w:t>
      </w:r>
      <w:r>
        <w:rPr>
          <w:spacing w:val="-9"/>
          <w:sz w:val="24"/>
        </w:rPr>
        <w:t> </w:t>
      </w:r>
      <w:r>
        <w:rPr>
          <w:sz w:val="24"/>
        </w:rPr>
        <w:t>второй</w:t>
      </w:r>
      <w:r>
        <w:rPr>
          <w:spacing w:val="-7"/>
          <w:sz w:val="24"/>
        </w:rPr>
        <w:t> </w:t>
      </w:r>
      <w:r>
        <w:rPr>
          <w:sz w:val="24"/>
        </w:rPr>
        <w:t>половины</w:t>
      </w:r>
      <w:r>
        <w:rPr>
          <w:spacing w:val="-6"/>
          <w:sz w:val="24"/>
        </w:rPr>
        <w:t> </w:t>
      </w:r>
      <w:r>
        <w:rPr>
          <w:sz w:val="24"/>
        </w:rPr>
        <w:t>XX</w:t>
      </w:r>
      <w:r>
        <w:rPr>
          <w:spacing w:val="-8"/>
          <w:sz w:val="24"/>
        </w:rPr>
        <w:t> </w:t>
      </w:r>
      <w:r>
        <w:rPr>
          <w:sz w:val="24"/>
        </w:rPr>
        <w:t>–</w:t>
      </w:r>
      <w:r>
        <w:rPr>
          <w:spacing w:val="-6"/>
          <w:sz w:val="24"/>
        </w:rPr>
        <w:t> </w:t>
      </w:r>
      <w:r>
        <w:rPr>
          <w:sz w:val="24"/>
        </w:rPr>
        <w:t>начала</w:t>
      </w:r>
      <w:r>
        <w:rPr>
          <w:spacing w:val="-7"/>
          <w:sz w:val="24"/>
        </w:rPr>
        <w:t> </w:t>
      </w:r>
      <w:r>
        <w:rPr>
          <w:sz w:val="24"/>
        </w:rPr>
        <w:t>XXI</w:t>
      </w:r>
      <w:r>
        <w:rPr>
          <w:spacing w:val="-12"/>
          <w:sz w:val="24"/>
        </w:rPr>
        <w:t> </w:t>
      </w:r>
      <w:r>
        <w:rPr>
          <w:sz w:val="24"/>
        </w:rPr>
        <w:t>века.</w:t>
      </w:r>
      <w:r>
        <w:rPr>
          <w:spacing w:val="-9"/>
          <w:sz w:val="24"/>
        </w:rPr>
        <w:t> </w:t>
      </w:r>
      <w:r>
        <w:rPr>
          <w:sz w:val="24"/>
        </w:rPr>
        <w:t>Одно</w:t>
      </w:r>
      <w:r>
        <w:rPr>
          <w:spacing w:val="-5"/>
          <w:sz w:val="24"/>
        </w:rPr>
        <w:t> </w:t>
      </w:r>
      <w:r>
        <w:rPr>
          <w:sz w:val="24"/>
        </w:rPr>
        <w:t>стихотворения</w:t>
      </w:r>
      <w:r>
        <w:rPr>
          <w:spacing w:val="-8"/>
          <w:sz w:val="24"/>
        </w:rPr>
        <w:t> </w:t>
      </w:r>
      <w:r>
        <w:rPr>
          <w:sz w:val="24"/>
        </w:rPr>
        <w:t>по</w:t>
      </w:r>
      <w:r>
        <w:rPr>
          <w:spacing w:val="-6"/>
          <w:sz w:val="24"/>
        </w:rPr>
        <w:t> </w:t>
      </w:r>
      <w:r>
        <w:rPr>
          <w:spacing w:val="-2"/>
          <w:sz w:val="24"/>
        </w:rPr>
        <w:t>выбору.</w:t>
      </w:r>
    </w:p>
    <w:p>
      <w:pPr>
        <w:pStyle w:val="Heading3"/>
        <w:spacing w:line="237" w:lineRule="auto" w:before="20"/>
        <w:ind w:left="4438" w:right="2424" w:firstLine="326"/>
      </w:pPr>
      <w:r>
        <w:rPr/>
        <w:t>Произведения, рекомендуемые для внеклассного</w:t>
      </w:r>
      <w:r>
        <w:rPr>
          <w:spacing w:val="-15"/>
        </w:rPr>
        <w:t> </w:t>
      </w:r>
      <w:r>
        <w:rPr/>
        <w:t>(самостоятельного)</w:t>
      </w:r>
      <w:r>
        <w:rPr>
          <w:spacing w:val="-15"/>
        </w:rPr>
        <w:t> </w:t>
      </w:r>
      <w:r>
        <w:rPr>
          <w:spacing w:val="-2"/>
        </w:rPr>
        <w:t>чтения</w:t>
      </w:r>
    </w:p>
    <w:p>
      <w:pPr>
        <w:pStyle w:val="ListParagraph"/>
        <w:numPr>
          <w:ilvl w:val="0"/>
          <w:numId w:val="67"/>
        </w:numPr>
        <w:tabs>
          <w:tab w:pos="2594" w:val="left" w:leader="none"/>
        </w:tabs>
        <w:spacing w:line="270" w:lineRule="exact" w:before="0" w:after="0"/>
        <w:ind w:left="2594" w:right="0" w:hanging="244"/>
        <w:jc w:val="left"/>
        <w:rPr>
          <w:sz w:val="24"/>
        </w:rPr>
      </w:pPr>
      <w:r>
        <w:rPr>
          <w:sz w:val="24"/>
        </w:rPr>
        <w:t>»Песнь</w:t>
      </w:r>
      <w:r>
        <w:rPr>
          <w:spacing w:val="-10"/>
          <w:sz w:val="24"/>
        </w:rPr>
        <w:t> </w:t>
      </w:r>
      <w:r>
        <w:rPr>
          <w:sz w:val="24"/>
        </w:rPr>
        <w:t>о</w:t>
      </w:r>
      <w:r>
        <w:rPr>
          <w:spacing w:val="-8"/>
          <w:sz w:val="24"/>
        </w:rPr>
        <w:t> </w:t>
      </w:r>
      <w:r>
        <w:rPr>
          <w:sz w:val="24"/>
        </w:rPr>
        <w:t>Нибелунгах»</w:t>
      </w:r>
      <w:r>
        <w:rPr>
          <w:spacing w:val="-21"/>
          <w:sz w:val="24"/>
        </w:rPr>
        <w:t> </w:t>
      </w:r>
      <w:r>
        <w:rPr>
          <w:spacing w:val="-2"/>
          <w:sz w:val="24"/>
        </w:rPr>
        <w:t>(фрагменты).</w:t>
      </w:r>
    </w:p>
    <w:p>
      <w:pPr>
        <w:pStyle w:val="ListParagraph"/>
        <w:numPr>
          <w:ilvl w:val="0"/>
          <w:numId w:val="67"/>
        </w:numPr>
        <w:tabs>
          <w:tab w:pos="2592" w:val="left" w:leader="none"/>
        </w:tabs>
        <w:spacing w:line="272" w:lineRule="exact" w:before="0" w:after="0"/>
        <w:ind w:left="2592" w:right="0" w:hanging="240"/>
        <w:jc w:val="left"/>
        <w:rPr>
          <w:sz w:val="24"/>
        </w:rPr>
      </w:pPr>
      <w:r>
        <w:rPr>
          <w:sz w:val="24"/>
        </w:rPr>
        <w:t>И.С.</w:t>
      </w:r>
      <w:r>
        <w:rPr>
          <w:spacing w:val="-15"/>
          <w:sz w:val="24"/>
        </w:rPr>
        <w:t> </w:t>
      </w:r>
      <w:r>
        <w:rPr>
          <w:sz w:val="24"/>
        </w:rPr>
        <w:t>Тургенев.</w:t>
      </w:r>
      <w:r>
        <w:rPr>
          <w:spacing w:val="2"/>
          <w:sz w:val="24"/>
        </w:rPr>
        <w:t> </w:t>
      </w:r>
      <w:r>
        <w:rPr>
          <w:sz w:val="24"/>
        </w:rPr>
        <w:t>«Первая</w:t>
      </w:r>
      <w:r>
        <w:rPr>
          <w:spacing w:val="-9"/>
          <w:sz w:val="24"/>
        </w:rPr>
        <w:t> </w:t>
      </w:r>
      <w:r>
        <w:rPr>
          <w:spacing w:val="-2"/>
          <w:sz w:val="24"/>
        </w:rPr>
        <w:t>любовь».</w:t>
      </w:r>
    </w:p>
    <w:p>
      <w:pPr>
        <w:pStyle w:val="ListParagraph"/>
        <w:numPr>
          <w:ilvl w:val="0"/>
          <w:numId w:val="67"/>
        </w:numPr>
        <w:tabs>
          <w:tab w:pos="2592" w:val="left" w:leader="none"/>
        </w:tabs>
        <w:spacing w:line="272" w:lineRule="exact" w:before="0" w:after="0"/>
        <w:ind w:left="2592" w:right="0" w:hanging="240"/>
        <w:jc w:val="left"/>
        <w:rPr>
          <w:sz w:val="24"/>
        </w:rPr>
      </w:pPr>
      <w:r>
        <w:rPr>
          <w:sz w:val="24"/>
        </w:rPr>
        <w:t>М.</w:t>
      </w:r>
      <w:r>
        <w:rPr>
          <w:spacing w:val="-17"/>
          <w:sz w:val="24"/>
        </w:rPr>
        <w:t> </w:t>
      </w:r>
      <w:r>
        <w:rPr>
          <w:sz w:val="24"/>
        </w:rPr>
        <w:t>Е.</w:t>
      </w:r>
      <w:r>
        <w:rPr>
          <w:spacing w:val="-12"/>
          <w:sz w:val="24"/>
        </w:rPr>
        <w:t> </w:t>
      </w:r>
      <w:r>
        <w:rPr>
          <w:sz w:val="24"/>
        </w:rPr>
        <w:t>Салтыков-Щедрин.</w:t>
      </w:r>
      <w:r>
        <w:rPr>
          <w:spacing w:val="-2"/>
          <w:sz w:val="24"/>
        </w:rPr>
        <w:t> </w:t>
      </w:r>
      <w:r>
        <w:rPr>
          <w:sz w:val="24"/>
        </w:rPr>
        <w:t>«Дикий</w:t>
      </w:r>
      <w:r>
        <w:rPr>
          <w:spacing w:val="-7"/>
          <w:sz w:val="24"/>
        </w:rPr>
        <w:t> </w:t>
      </w:r>
      <w:r>
        <w:rPr>
          <w:spacing w:val="-2"/>
          <w:sz w:val="24"/>
        </w:rPr>
        <w:t>помещик».</w:t>
      </w:r>
    </w:p>
    <w:p>
      <w:pPr>
        <w:pStyle w:val="ListParagraph"/>
        <w:numPr>
          <w:ilvl w:val="0"/>
          <w:numId w:val="67"/>
        </w:numPr>
        <w:tabs>
          <w:tab w:pos="2592" w:val="left" w:leader="none"/>
        </w:tabs>
        <w:spacing w:line="240" w:lineRule="auto" w:before="0" w:after="0"/>
        <w:ind w:left="2592" w:right="0" w:hanging="240"/>
        <w:jc w:val="left"/>
        <w:rPr>
          <w:sz w:val="24"/>
        </w:rPr>
      </w:pPr>
      <w:r>
        <w:rPr>
          <w:sz w:val="24"/>
        </w:rPr>
        <w:t>А.К.</w:t>
      </w:r>
      <w:r>
        <w:rPr>
          <w:spacing w:val="-13"/>
          <w:sz w:val="24"/>
        </w:rPr>
        <w:t> </w:t>
      </w:r>
      <w:r>
        <w:rPr>
          <w:sz w:val="24"/>
        </w:rPr>
        <w:t>Толстой.</w:t>
      </w:r>
      <w:r>
        <w:rPr>
          <w:spacing w:val="-2"/>
          <w:sz w:val="24"/>
        </w:rPr>
        <w:t> </w:t>
      </w:r>
      <w:r>
        <w:rPr>
          <w:sz w:val="24"/>
        </w:rPr>
        <w:t>«Василий</w:t>
      </w:r>
      <w:r>
        <w:rPr>
          <w:spacing w:val="-7"/>
          <w:sz w:val="24"/>
        </w:rPr>
        <w:t> </w:t>
      </w:r>
      <w:r>
        <w:rPr>
          <w:spacing w:val="-2"/>
          <w:sz w:val="24"/>
        </w:rPr>
        <w:t>Шибанов».</w:t>
      </w:r>
    </w:p>
    <w:p>
      <w:pPr>
        <w:pStyle w:val="ListParagraph"/>
        <w:numPr>
          <w:ilvl w:val="0"/>
          <w:numId w:val="67"/>
        </w:numPr>
        <w:tabs>
          <w:tab w:pos="2592" w:val="left" w:leader="none"/>
        </w:tabs>
        <w:spacing w:line="240" w:lineRule="auto" w:before="0" w:after="0"/>
        <w:ind w:left="2592" w:right="0" w:hanging="240"/>
        <w:jc w:val="left"/>
        <w:rPr>
          <w:sz w:val="24"/>
        </w:rPr>
      </w:pPr>
      <w:r>
        <w:rPr>
          <w:sz w:val="24"/>
        </w:rPr>
        <w:t>В.В.</w:t>
      </w:r>
      <w:r>
        <w:rPr>
          <w:spacing w:val="-13"/>
          <w:sz w:val="24"/>
        </w:rPr>
        <w:t> </w:t>
      </w:r>
      <w:r>
        <w:rPr>
          <w:sz w:val="24"/>
        </w:rPr>
        <w:t>Маяковский.</w:t>
      </w:r>
      <w:r>
        <w:rPr>
          <w:spacing w:val="3"/>
          <w:sz w:val="24"/>
        </w:rPr>
        <w:t> </w:t>
      </w:r>
      <w:r>
        <w:rPr>
          <w:sz w:val="24"/>
        </w:rPr>
        <w:t>«Хорошее</w:t>
      </w:r>
      <w:r>
        <w:rPr>
          <w:spacing w:val="-13"/>
          <w:sz w:val="24"/>
        </w:rPr>
        <w:t> </w:t>
      </w:r>
      <w:r>
        <w:rPr>
          <w:sz w:val="24"/>
        </w:rPr>
        <w:t>отношение</w:t>
      </w:r>
      <w:r>
        <w:rPr>
          <w:spacing w:val="-13"/>
          <w:sz w:val="24"/>
        </w:rPr>
        <w:t> </w:t>
      </w:r>
      <w:r>
        <w:rPr>
          <w:sz w:val="24"/>
        </w:rPr>
        <w:t>к</w:t>
      </w:r>
      <w:r>
        <w:rPr>
          <w:spacing w:val="-6"/>
          <w:sz w:val="24"/>
        </w:rPr>
        <w:t> </w:t>
      </w:r>
      <w:r>
        <w:rPr>
          <w:spacing w:val="-2"/>
          <w:sz w:val="24"/>
        </w:rPr>
        <w:t>лошадям».</w:t>
      </w:r>
    </w:p>
    <w:p>
      <w:pPr>
        <w:pStyle w:val="ListParagraph"/>
        <w:numPr>
          <w:ilvl w:val="0"/>
          <w:numId w:val="67"/>
        </w:numPr>
        <w:tabs>
          <w:tab w:pos="2592" w:val="left" w:leader="none"/>
        </w:tabs>
        <w:spacing w:line="240" w:lineRule="auto" w:before="0" w:after="0"/>
        <w:ind w:left="2592" w:right="0" w:hanging="240"/>
        <w:jc w:val="left"/>
        <w:rPr>
          <w:sz w:val="24"/>
        </w:rPr>
      </w:pPr>
      <w:r>
        <w:rPr>
          <w:sz w:val="24"/>
        </w:rPr>
        <w:t>Б.Л.</w:t>
      </w:r>
      <w:r>
        <w:rPr>
          <w:spacing w:val="-15"/>
          <w:sz w:val="24"/>
        </w:rPr>
        <w:t> </w:t>
      </w:r>
      <w:r>
        <w:rPr>
          <w:sz w:val="24"/>
        </w:rPr>
        <w:t>Пастернак.</w:t>
      </w:r>
      <w:r>
        <w:rPr>
          <w:spacing w:val="-1"/>
          <w:sz w:val="24"/>
        </w:rPr>
        <w:t> </w:t>
      </w:r>
      <w:r>
        <w:rPr>
          <w:spacing w:val="-2"/>
          <w:sz w:val="24"/>
        </w:rPr>
        <w:t>«Перемена».</w:t>
      </w:r>
    </w:p>
    <w:p>
      <w:pPr>
        <w:pStyle w:val="ListParagraph"/>
        <w:numPr>
          <w:ilvl w:val="0"/>
          <w:numId w:val="67"/>
        </w:numPr>
        <w:tabs>
          <w:tab w:pos="2663" w:val="left" w:leader="none"/>
        </w:tabs>
        <w:spacing w:line="240" w:lineRule="auto" w:before="0" w:after="0"/>
        <w:ind w:left="1644" w:right="1308" w:firstLine="705"/>
        <w:jc w:val="left"/>
        <w:rPr>
          <w:sz w:val="24"/>
        </w:rPr>
      </w:pPr>
      <w:r>
        <w:rPr>
          <w:sz w:val="24"/>
        </w:rPr>
        <w:t>М.И. Цветаева. «Мне нравится, что вы</w:t>
      </w:r>
      <w:r>
        <w:rPr>
          <w:spacing w:val="-3"/>
          <w:sz w:val="24"/>
        </w:rPr>
        <w:t> </w:t>
      </w:r>
      <w:r>
        <w:rPr>
          <w:sz w:val="24"/>
        </w:rPr>
        <w:t>больны</w:t>
      </w:r>
      <w:r>
        <w:rPr>
          <w:spacing w:val="-2"/>
          <w:sz w:val="24"/>
        </w:rPr>
        <w:t> </w:t>
      </w:r>
      <w:r>
        <w:rPr>
          <w:sz w:val="24"/>
        </w:rPr>
        <w:t>не</w:t>
      </w:r>
      <w:r>
        <w:rPr>
          <w:spacing w:val="-3"/>
          <w:sz w:val="24"/>
        </w:rPr>
        <w:t> </w:t>
      </w:r>
      <w:r>
        <w:rPr>
          <w:sz w:val="24"/>
        </w:rPr>
        <w:t>мной…», «Откуда такая </w:t>
      </w:r>
      <w:r>
        <w:rPr>
          <w:spacing w:val="-2"/>
          <w:sz w:val="24"/>
        </w:rPr>
        <w:t>нежность?..».</w:t>
      </w:r>
    </w:p>
    <w:p>
      <w:pPr>
        <w:pStyle w:val="ListParagraph"/>
        <w:numPr>
          <w:ilvl w:val="0"/>
          <w:numId w:val="67"/>
        </w:numPr>
        <w:tabs>
          <w:tab w:pos="2532" w:val="left" w:leader="none"/>
        </w:tabs>
        <w:spacing w:line="240" w:lineRule="auto" w:before="0" w:after="0"/>
        <w:ind w:left="2532" w:right="0" w:hanging="180"/>
        <w:jc w:val="left"/>
        <w:rPr>
          <w:sz w:val="24"/>
        </w:rPr>
      </w:pPr>
      <w:r>
        <w:rPr>
          <w:sz w:val="24"/>
        </w:rPr>
        <w:t>М.</w:t>
      </w:r>
      <w:r>
        <w:rPr>
          <w:spacing w:val="-15"/>
          <w:sz w:val="24"/>
        </w:rPr>
        <w:t> </w:t>
      </w:r>
      <w:r>
        <w:rPr>
          <w:sz w:val="24"/>
        </w:rPr>
        <w:t>Горький.</w:t>
      </w:r>
      <w:r>
        <w:rPr>
          <w:spacing w:val="-14"/>
          <w:sz w:val="24"/>
        </w:rPr>
        <w:t> </w:t>
      </w:r>
      <w:r>
        <w:rPr>
          <w:sz w:val="24"/>
        </w:rPr>
        <w:t>«Челкаш», </w:t>
      </w:r>
      <w:r>
        <w:rPr>
          <w:spacing w:val="-2"/>
          <w:sz w:val="24"/>
        </w:rPr>
        <w:t>«Детство».</w:t>
      </w:r>
    </w:p>
    <w:p>
      <w:pPr>
        <w:pStyle w:val="ListParagraph"/>
        <w:numPr>
          <w:ilvl w:val="0"/>
          <w:numId w:val="67"/>
        </w:numPr>
        <w:tabs>
          <w:tab w:pos="2592" w:val="left" w:leader="none"/>
        </w:tabs>
        <w:spacing w:line="240" w:lineRule="auto" w:before="0" w:after="0"/>
        <w:ind w:left="2592" w:right="0" w:hanging="240"/>
        <w:jc w:val="left"/>
        <w:rPr>
          <w:sz w:val="24"/>
        </w:rPr>
      </w:pPr>
      <w:r>
        <w:rPr>
          <w:sz w:val="24"/>
        </w:rPr>
        <w:t>М.М.</w:t>
      </w:r>
      <w:r>
        <w:rPr>
          <w:spacing w:val="-13"/>
          <w:sz w:val="24"/>
        </w:rPr>
        <w:t> </w:t>
      </w:r>
      <w:r>
        <w:rPr>
          <w:sz w:val="24"/>
        </w:rPr>
        <w:t>Зощенко.</w:t>
      </w:r>
      <w:r>
        <w:rPr>
          <w:spacing w:val="2"/>
          <w:sz w:val="24"/>
        </w:rPr>
        <w:t> </w:t>
      </w:r>
      <w:r>
        <w:rPr>
          <w:spacing w:val="-2"/>
          <w:sz w:val="24"/>
        </w:rPr>
        <w:t>«Беда».</w:t>
      </w:r>
    </w:p>
    <w:p>
      <w:pPr>
        <w:pStyle w:val="ListParagraph"/>
        <w:numPr>
          <w:ilvl w:val="0"/>
          <w:numId w:val="67"/>
        </w:numPr>
        <w:tabs>
          <w:tab w:pos="2733" w:val="left" w:leader="none"/>
        </w:tabs>
        <w:spacing w:line="240" w:lineRule="auto" w:before="3" w:after="0"/>
        <w:ind w:left="1644" w:right="887" w:firstLine="705"/>
        <w:jc w:val="left"/>
        <w:rPr>
          <w:sz w:val="24"/>
        </w:rPr>
      </w:pPr>
      <w:r>
        <w:rPr>
          <w:sz w:val="24"/>
        </w:rPr>
        <w:t>Н.</w:t>
      </w:r>
      <w:r>
        <w:rPr>
          <w:spacing w:val="-5"/>
          <w:sz w:val="24"/>
        </w:rPr>
        <w:t> </w:t>
      </w:r>
      <w:r>
        <w:rPr>
          <w:sz w:val="24"/>
        </w:rPr>
        <w:t>Оцуп. «Мне</w:t>
      </w:r>
      <w:r>
        <w:rPr>
          <w:spacing w:val="-6"/>
          <w:sz w:val="24"/>
        </w:rPr>
        <w:t> </w:t>
      </w:r>
      <w:r>
        <w:rPr>
          <w:sz w:val="24"/>
        </w:rPr>
        <w:t>трудно</w:t>
      </w:r>
      <w:r>
        <w:rPr>
          <w:spacing w:val="-3"/>
          <w:sz w:val="24"/>
        </w:rPr>
        <w:t> </w:t>
      </w:r>
      <w:r>
        <w:rPr>
          <w:sz w:val="24"/>
        </w:rPr>
        <w:t>без</w:t>
      </w:r>
      <w:r>
        <w:rPr>
          <w:spacing w:val="-5"/>
          <w:sz w:val="24"/>
        </w:rPr>
        <w:t> </w:t>
      </w:r>
      <w:r>
        <w:rPr>
          <w:sz w:val="24"/>
        </w:rPr>
        <w:t>России...»</w:t>
      </w:r>
      <w:r>
        <w:rPr>
          <w:spacing w:val="-10"/>
          <w:sz w:val="24"/>
        </w:rPr>
        <w:t> </w:t>
      </w:r>
      <w:r>
        <w:rPr>
          <w:sz w:val="24"/>
        </w:rPr>
        <w:t>(отрывок);</w:t>
      </w:r>
      <w:r>
        <w:rPr>
          <w:spacing w:val="-5"/>
          <w:sz w:val="24"/>
        </w:rPr>
        <w:t> </w:t>
      </w:r>
      <w:r>
        <w:rPr>
          <w:sz w:val="24"/>
        </w:rPr>
        <w:t>З.</w:t>
      </w:r>
      <w:r>
        <w:rPr>
          <w:spacing w:val="-5"/>
          <w:sz w:val="24"/>
        </w:rPr>
        <w:t> </w:t>
      </w:r>
      <w:r>
        <w:rPr>
          <w:sz w:val="24"/>
        </w:rPr>
        <w:t>Гиппиус. «Знайте!»; «Так</w:t>
      </w:r>
      <w:r>
        <w:rPr>
          <w:spacing w:val="-5"/>
          <w:sz w:val="24"/>
        </w:rPr>
        <w:t> </w:t>
      </w:r>
      <w:r>
        <w:rPr>
          <w:sz w:val="24"/>
        </w:rPr>
        <w:t>и есть»; Дон-Аминадо. «Бабье лето»; И. Бунин. «У птицы есть гнездо...».</w:t>
      </w:r>
    </w:p>
    <w:p>
      <w:pPr>
        <w:pStyle w:val="Heading3"/>
        <w:spacing w:line="275" w:lineRule="exact" w:before="10"/>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left="2352" w:right="6468" w:firstLine="0"/>
        <w:jc w:val="left"/>
      </w:pPr>
      <w:r>
        <w:rPr/>
        <w:t>Былина,</w:t>
      </w:r>
      <w:r>
        <w:rPr>
          <w:spacing w:val="-15"/>
        </w:rPr>
        <w:t> </w:t>
      </w:r>
      <w:r>
        <w:rPr/>
        <w:t>народная</w:t>
      </w:r>
      <w:r>
        <w:rPr>
          <w:spacing w:val="-15"/>
        </w:rPr>
        <w:t> </w:t>
      </w:r>
      <w:r>
        <w:rPr/>
        <w:t>песня. </w:t>
      </w:r>
      <w:r>
        <w:rPr>
          <w:spacing w:val="-2"/>
        </w:rPr>
        <w:t>Житие.</w:t>
      </w:r>
    </w:p>
    <w:p>
      <w:pPr>
        <w:pStyle w:val="BodyText"/>
        <w:ind w:right="633"/>
      </w:pPr>
      <w:r>
        <w:rPr/>
        <w:t>Авторская поэзия, аллегория, гипербола, гротеск, драматическая поэма, драматическое произведение, завязка, идея произведения, ирония, историзм художественной литературы, комедия, кульминация, лирический герой, метафора, мораль, песня, поэма, публицистика, развязка, рассказ, реализм, ремарка, ритм, рифма, романтический герой, сатира, сравнение, тема произведения, художественная деталь, экспозиция, юмор.</w:t>
      </w:r>
    </w:p>
    <w:p>
      <w:pPr>
        <w:spacing w:line="273" w:lineRule="exact" w:before="2"/>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3" w:lineRule="exact"/>
        <w:ind w:left="2352" w:firstLine="0"/>
      </w:pPr>
      <w:r>
        <w:rPr/>
        <w:t>Житие</w:t>
      </w:r>
      <w:r>
        <w:rPr>
          <w:spacing w:val="-10"/>
        </w:rPr>
        <w:t> </w:t>
      </w:r>
      <w:r>
        <w:rPr/>
        <w:t>–</w:t>
      </w:r>
      <w:r>
        <w:rPr>
          <w:spacing w:val="-10"/>
        </w:rPr>
        <w:t> </w:t>
      </w:r>
      <w:r>
        <w:rPr/>
        <w:t>это</w:t>
      </w:r>
      <w:r>
        <w:rPr>
          <w:spacing w:val="-5"/>
        </w:rPr>
        <w:t> </w:t>
      </w:r>
      <w:r>
        <w:rPr/>
        <w:t>описание</w:t>
      </w:r>
      <w:r>
        <w:rPr>
          <w:spacing w:val="-14"/>
        </w:rPr>
        <w:t> </w:t>
      </w:r>
      <w:r>
        <w:rPr/>
        <w:t>жизни</w:t>
      </w:r>
      <w:r>
        <w:rPr>
          <w:spacing w:val="-5"/>
        </w:rPr>
        <w:t> </w:t>
      </w:r>
      <w:r>
        <w:rPr>
          <w:spacing w:val="-2"/>
        </w:rPr>
        <w:t>святого.</w:t>
      </w:r>
    </w:p>
    <w:p>
      <w:pPr>
        <w:pStyle w:val="BodyText"/>
        <w:ind w:left="2352" w:firstLine="0"/>
      </w:pPr>
      <w:r>
        <w:rPr/>
        <w:t>Ремарка</w:t>
      </w:r>
      <w:r>
        <w:rPr>
          <w:spacing w:val="-13"/>
        </w:rPr>
        <w:t> </w:t>
      </w:r>
      <w:r>
        <w:rPr/>
        <w:t>–</w:t>
      </w:r>
      <w:r>
        <w:rPr>
          <w:spacing w:val="-6"/>
        </w:rPr>
        <w:t> </w:t>
      </w:r>
      <w:r>
        <w:rPr/>
        <w:t>это</w:t>
      </w:r>
      <w:r>
        <w:rPr>
          <w:spacing w:val="-6"/>
        </w:rPr>
        <w:t> </w:t>
      </w:r>
      <w:r>
        <w:rPr/>
        <w:t>форма</w:t>
      </w:r>
      <w:r>
        <w:rPr>
          <w:spacing w:val="-9"/>
        </w:rPr>
        <w:t> </w:t>
      </w:r>
      <w:r>
        <w:rPr/>
        <w:t>выражения</w:t>
      </w:r>
      <w:r>
        <w:rPr>
          <w:spacing w:val="-5"/>
        </w:rPr>
        <w:t> </w:t>
      </w:r>
      <w:r>
        <w:rPr/>
        <w:t>авторской</w:t>
      </w:r>
      <w:r>
        <w:rPr>
          <w:spacing w:val="-3"/>
        </w:rPr>
        <w:t> </w:t>
      </w:r>
      <w:r>
        <w:rPr>
          <w:spacing w:val="-2"/>
        </w:rPr>
        <w:t>поэзии.</w:t>
      </w:r>
    </w:p>
    <w:p>
      <w:pPr>
        <w:pStyle w:val="BodyText"/>
        <w:ind w:left="2352" w:firstLine="0"/>
      </w:pPr>
      <w:r>
        <w:rPr/>
        <w:t>В</w:t>
      </w:r>
      <w:r>
        <w:rPr>
          <w:spacing w:val="-17"/>
        </w:rPr>
        <w:t> </w:t>
      </w:r>
      <w:r>
        <w:rPr/>
        <w:t>комедии</w:t>
      </w:r>
      <w:r>
        <w:rPr>
          <w:spacing w:val="4"/>
        </w:rPr>
        <w:t> </w:t>
      </w:r>
      <w:r>
        <w:rPr/>
        <w:t>«Недоросль»</w:t>
      </w:r>
      <w:r>
        <w:rPr>
          <w:spacing w:val="-15"/>
        </w:rPr>
        <w:t> </w:t>
      </w:r>
      <w:r>
        <w:rPr/>
        <w:t>автор</w:t>
      </w:r>
      <w:r>
        <w:rPr>
          <w:spacing w:val="-10"/>
        </w:rPr>
        <w:t> </w:t>
      </w:r>
      <w:r>
        <w:rPr/>
        <w:t>высмеивал</w:t>
      </w:r>
      <w:r>
        <w:rPr>
          <w:spacing w:val="-8"/>
        </w:rPr>
        <w:t> </w:t>
      </w:r>
      <w:r>
        <w:rPr/>
        <w:t>плохое</w:t>
      </w:r>
      <w:r>
        <w:rPr>
          <w:spacing w:val="-14"/>
        </w:rPr>
        <w:t> </w:t>
      </w:r>
      <w:r>
        <w:rPr/>
        <w:t>воспитание,</w:t>
      </w:r>
      <w:r>
        <w:rPr>
          <w:spacing w:val="-6"/>
        </w:rPr>
        <w:t> </w:t>
      </w:r>
      <w:r>
        <w:rPr>
          <w:spacing w:val="-2"/>
        </w:rPr>
        <w:t>невежество.</w:t>
      </w:r>
    </w:p>
    <w:p>
      <w:pPr>
        <w:pStyle w:val="BodyText"/>
        <w:ind w:right="665"/>
        <w:jc w:val="left"/>
      </w:pPr>
      <w:r>
        <w:rPr/>
        <w:t>Экспозиция</w:t>
      </w:r>
      <w:r>
        <w:rPr>
          <w:spacing w:val="40"/>
        </w:rPr>
        <w:t> </w:t>
      </w:r>
      <w:r>
        <w:rPr/>
        <w:t>–</w:t>
      </w:r>
      <w:r>
        <w:rPr>
          <w:spacing w:val="38"/>
        </w:rPr>
        <w:t> </w:t>
      </w:r>
      <w:r>
        <w:rPr/>
        <w:t>это</w:t>
      </w:r>
      <w:r>
        <w:rPr>
          <w:spacing w:val="38"/>
        </w:rPr>
        <w:t> </w:t>
      </w:r>
      <w:r>
        <w:rPr/>
        <w:t>предыстория</w:t>
      </w:r>
      <w:r>
        <w:rPr>
          <w:spacing w:val="38"/>
        </w:rPr>
        <w:t> </w:t>
      </w:r>
      <w:r>
        <w:rPr/>
        <w:t>событий:</w:t>
      </w:r>
      <w:r>
        <w:rPr>
          <w:spacing w:val="40"/>
        </w:rPr>
        <w:t> </w:t>
      </w:r>
      <w:r>
        <w:rPr/>
        <w:t>то,</w:t>
      </w:r>
      <w:r>
        <w:rPr>
          <w:spacing w:val="34"/>
        </w:rPr>
        <w:t> </w:t>
      </w:r>
      <w:r>
        <w:rPr/>
        <w:t>что</w:t>
      </w:r>
      <w:r>
        <w:rPr>
          <w:spacing w:val="40"/>
        </w:rPr>
        <w:t> </w:t>
      </w:r>
      <w:r>
        <w:rPr/>
        <w:t>было</w:t>
      </w:r>
      <w:r>
        <w:rPr>
          <w:spacing w:val="40"/>
        </w:rPr>
        <w:t> </w:t>
      </w:r>
      <w:r>
        <w:rPr/>
        <w:t>перед</w:t>
      </w:r>
      <w:r>
        <w:rPr>
          <w:spacing w:val="38"/>
        </w:rPr>
        <w:t> </w:t>
      </w:r>
      <w:r>
        <w:rPr/>
        <w:t>ними.</w:t>
      </w:r>
      <w:r>
        <w:rPr>
          <w:spacing w:val="34"/>
        </w:rPr>
        <w:t> </w:t>
      </w:r>
      <w:r>
        <w:rPr/>
        <w:t>Эти</w:t>
      </w:r>
      <w:r>
        <w:rPr>
          <w:spacing w:val="39"/>
        </w:rPr>
        <w:t> </w:t>
      </w:r>
      <w:r>
        <w:rPr/>
        <w:t>события лежат в основе художественного произведения.</w:t>
      </w:r>
    </w:p>
    <w:p>
      <w:pPr>
        <w:pStyle w:val="BodyText"/>
        <w:ind w:right="909"/>
        <w:jc w:val="left"/>
      </w:pPr>
      <w:r>
        <w:rPr/>
        <w:t>Завязка – это начальный (исходный) эпизод. Завязка определяет последующие </w:t>
      </w:r>
      <w:r>
        <w:rPr>
          <w:spacing w:val="-2"/>
        </w:rPr>
        <w:t>действия.</w:t>
      </w:r>
    </w:p>
    <w:p>
      <w:pPr>
        <w:pStyle w:val="BodyText"/>
        <w:spacing w:before="1"/>
        <w:ind w:left="2352" w:right="4546" w:firstLine="0"/>
        <w:jc w:val="left"/>
      </w:pPr>
      <w:r>
        <w:rPr/>
        <w:t>Кульминация</w:t>
      </w:r>
      <w:r>
        <w:rPr>
          <w:spacing w:val="-5"/>
        </w:rPr>
        <w:t> </w:t>
      </w:r>
      <w:r>
        <w:rPr/>
        <w:t>–</w:t>
      </w:r>
      <w:r>
        <w:rPr>
          <w:spacing w:val="-7"/>
        </w:rPr>
        <w:t> </w:t>
      </w:r>
      <w:r>
        <w:rPr/>
        <w:t>высшая</w:t>
      </w:r>
      <w:r>
        <w:rPr>
          <w:spacing w:val="-7"/>
        </w:rPr>
        <w:t> </w:t>
      </w:r>
      <w:r>
        <w:rPr/>
        <w:t>точка</w:t>
      </w:r>
      <w:r>
        <w:rPr>
          <w:spacing w:val="-8"/>
        </w:rPr>
        <w:t> </w:t>
      </w:r>
      <w:r>
        <w:rPr/>
        <w:t>напряжения. Развязка – исход событий.</w:t>
      </w:r>
    </w:p>
    <w:p>
      <w:pPr>
        <w:pStyle w:val="BodyText"/>
        <w:ind w:left="2352" w:firstLine="0"/>
        <w:jc w:val="left"/>
      </w:pPr>
      <w:r>
        <w:rPr/>
        <w:t>Пушкин</w:t>
      </w:r>
      <w:r>
        <w:rPr>
          <w:spacing w:val="-9"/>
        </w:rPr>
        <w:t> </w:t>
      </w:r>
      <w:r>
        <w:rPr/>
        <w:t>–</w:t>
      </w:r>
      <w:r>
        <w:rPr>
          <w:spacing w:val="-8"/>
        </w:rPr>
        <w:t> </w:t>
      </w:r>
      <w:r>
        <w:rPr/>
        <w:t>автор</w:t>
      </w:r>
      <w:r>
        <w:rPr>
          <w:spacing w:val="-10"/>
        </w:rPr>
        <w:t> </w:t>
      </w:r>
      <w:r>
        <w:rPr/>
        <w:t>произведений</w:t>
      </w:r>
      <w:r>
        <w:rPr>
          <w:spacing w:val="-8"/>
        </w:rPr>
        <w:t> </w:t>
      </w:r>
      <w:r>
        <w:rPr/>
        <w:t>на</w:t>
      </w:r>
      <w:r>
        <w:rPr>
          <w:spacing w:val="-11"/>
        </w:rPr>
        <w:t> </w:t>
      </w:r>
      <w:r>
        <w:rPr/>
        <w:t>историческую</w:t>
      </w:r>
      <w:r>
        <w:rPr>
          <w:spacing w:val="-7"/>
        </w:rPr>
        <w:t> </w:t>
      </w:r>
      <w:r>
        <w:rPr>
          <w:spacing w:val="-2"/>
        </w:rPr>
        <w:t>тему.</w:t>
      </w:r>
    </w:p>
    <w:p>
      <w:pPr>
        <w:pStyle w:val="BodyText"/>
        <w:ind w:left="2352" w:right="2812" w:firstLine="0"/>
        <w:jc w:val="left"/>
      </w:pPr>
      <w:r>
        <w:rPr/>
        <w:t>Я</w:t>
      </w:r>
      <w:r>
        <w:rPr>
          <w:spacing w:val="-6"/>
        </w:rPr>
        <w:t> </w:t>
      </w:r>
      <w:r>
        <w:rPr/>
        <w:t>думаю,</w:t>
      </w:r>
      <w:r>
        <w:rPr>
          <w:spacing w:val="-4"/>
        </w:rPr>
        <w:t> </w:t>
      </w:r>
      <w:r>
        <w:rPr/>
        <w:t>что</w:t>
      </w:r>
      <w:r>
        <w:rPr>
          <w:spacing w:val="-4"/>
        </w:rPr>
        <w:t> </w:t>
      </w:r>
      <w:r>
        <w:rPr/>
        <w:t>жанр</w:t>
      </w:r>
      <w:r>
        <w:rPr>
          <w:spacing w:val="-4"/>
        </w:rPr>
        <w:t> </w:t>
      </w:r>
      <w:r>
        <w:rPr/>
        <w:t>этого</w:t>
      </w:r>
      <w:r>
        <w:rPr>
          <w:spacing w:val="-4"/>
        </w:rPr>
        <w:t> </w:t>
      </w:r>
      <w:r>
        <w:rPr/>
        <w:t>произведения</w:t>
      </w:r>
      <w:r>
        <w:rPr>
          <w:spacing w:val="-4"/>
        </w:rPr>
        <w:t> </w:t>
      </w:r>
      <w:r>
        <w:rPr/>
        <w:t>рассказ,</w:t>
      </w:r>
      <w:r>
        <w:rPr>
          <w:spacing w:val="-4"/>
        </w:rPr>
        <w:t> </w:t>
      </w:r>
      <w:r>
        <w:rPr/>
        <w:t>потому</w:t>
      </w:r>
      <w:r>
        <w:rPr>
          <w:spacing w:val="-9"/>
        </w:rPr>
        <w:t> </w:t>
      </w:r>
      <w:r>
        <w:rPr/>
        <w:t>что</w:t>
      </w:r>
      <w:r>
        <w:rPr>
          <w:spacing w:val="-4"/>
        </w:rPr>
        <w:t> </w:t>
      </w:r>
      <w:r>
        <w:rPr/>
        <w:t>… Я осуждаю поступок этого героя.</w:t>
      </w:r>
    </w:p>
    <w:p>
      <w:pPr>
        <w:pStyle w:val="BodyText"/>
        <w:spacing w:before="2"/>
        <w:ind w:left="2352" w:firstLine="0"/>
        <w:jc w:val="left"/>
      </w:pPr>
      <w:r>
        <w:rPr/>
        <w:t>Я</w:t>
      </w:r>
      <w:r>
        <w:rPr>
          <w:spacing w:val="-11"/>
        </w:rPr>
        <w:t> </w:t>
      </w:r>
      <w:r>
        <w:rPr/>
        <w:t>испытываю</w:t>
      </w:r>
      <w:r>
        <w:rPr>
          <w:spacing w:val="-2"/>
        </w:rPr>
        <w:t> </w:t>
      </w:r>
      <w:r>
        <w:rPr/>
        <w:t>чувство</w:t>
      </w:r>
      <w:r>
        <w:rPr>
          <w:spacing w:val="-1"/>
        </w:rPr>
        <w:t> </w:t>
      </w:r>
      <w:r>
        <w:rPr/>
        <w:t>сострадания</w:t>
      </w:r>
      <w:r>
        <w:rPr>
          <w:spacing w:val="-3"/>
        </w:rPr>
        <w:t> </w:t>
      </w:r>
      <w:r>
        <w:rPr/>
        <w:t>к</w:t>
      </w:r>
      <w:r>
        <w:rPr>
          <w:spacing w:val="-5"/>
        </w:rPr>
        <w:t> </w:t>
      </w:r>
      <w:r>
        <w:rPr/>
        <w:t>этому</w:t>
      </w:r>
      <w:r>
        <w:rPr>
          <w:spacing w:val="-19"/>
        </w:rPr>
        <w:t> </w:t>
      </w:r>
      <w:r>
        <w:rPr>
          <w:spacing w:val="-2"/>
        </w:rPr>
        <w:t>герою.</w:t>
      </w:r>
    </w:p>
    <w:p>
      <w:pPr>
        <w:spacing w:line="274" w:lineRule="exact" w:before="3"/>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41"/>
      </w:pPr>
      <w:r>
        <w:rPr/>
        <w:t>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w:t>
      </w:r>
    </w:p>
    <w:p>
      <w:pPr>
        <w:pStyle w:val="BodyText"/>
        <w:ind w:right="633"/>
      </w:pPr>
      <w:r>
        <w:rPr/>
        <w:t>Новое в литературе ХVII века – отказ от стремления изображать только действительно происходившие события, включение литературного вымысла. Героями произведений стали не</w:t>
      </w:r>
      <w:r>
        <w:rPr>
          <w:spacing w:val="-1"/>
        </w:rPr>
        <w:t> </w:t>
      </w:r>
      <w:r>
        <w:rPr/>
        <w:t>только князья и бояре, но и купеческие сыновья, крестьяне.</w:t>
      </w:r>
    </w:p>
    <w:p>
      <w:pPr>
        <w:pStyle w:val="BodyText"/>
        <w:ind w:right="646"/>
      </w:pPr>
      <w:r>
        <w:rPr/>
        <w:t>Былины – это произведения устной поэзии. В былинах сообщается о русских богатырях и народных героях.</w:t>
      </w:r>
    </w:p>
    <w:p>
      <w:pPr>
        <w:spacing w:after="0"/>
        <w:sectPr>
          <w:pgSz w:w="11930" w:h="16860"/>
          <w:pgMar w:header="0" w:footer="1423" w:top="1020" w:bottom="1620" w:left="60" w:right="200"/>
        </w:sectPr>
      </w:pPr>
    </w:p>
    <w:p>
      <w:pPr>
        <w:pStyle w:val="BodyText"/>
        <w:spacing w:line="237" w:lineRule="auto" w:before="63"/>
        <w:ind w:right="651"/>
      </w:pPr>
      <w:r>
        <w:rPr/>
        <w:t>Воинская</w:t>
      </w:r>
      <w:r>
        <w:rPr>
          <w:spacing w:val="-4"/>
        </w:rPr>
        <w:t> </w:t>
      </w:r>
      <w:r>
        <w:rPr/>
        <w:t>повесть</w:t>
      </w:r>
      <w:r>
        <w:rPr>
          <w:spacing w:val="-2"/>
        </w:rPr>
        <w:t> </w:t>
      </w:r>
      <w:r>
        <w:rPr/>
        <w:t>–</w:t>
      </w:r>
      <w:r>
        <w:rPr>
          <w:spacing w:val="-4"/>
        </w:rPr>
        <w:t> </w:t>
      </w:r>
      <w:r>
        <w:rPr/>
        <w:t>это</w:t>
      </w:r>
      <w:r>
        <w:rPr>
          <w:spacing w:val="-4"/>
        </w:rPr>
        <w:t> </w:t>
      </w:r>
      <w:r>
        <w:rPr/>
        <w:t>произведение</w:t>
      </w:r>
      <w:r>
        <w:rPr>
          <w:spacing w:val="-4"/>
        </w:rPr>
        <w:t> </w:t>
      </w:r>
      <w:r>
        <w:rPr/>
        <w:t>древнерусской</w:t>
      </w:r>
      <w:r>
        <w:rPr>
          <w:spacing w:val="-4"/>
        </w:rPr>
        <w:t> </w:t>
      </w:r>
      <w:r>
        <w:rPr/>
        <w:t>литературы.</w:t>
      </w:r>
      <w:r>
        <w:rPr>
          <w:spacing w:val="-3"/>
        </w:rPr>
        <w:t> </w:t>
      </w:r>
      <w:r>
        <w:rPr/>
        <w:t>В</w:t>
      </w:r>
      <w:r>
        <w:rPr>
          <w:spacing w:val="-6"/>
        </w:rPr>
        <w:t> </w:t>
      </w:r>
      <w:r>
        <w:rPr/>
        <w:t>нём</w:t>
      </w:r>
      <w:r>
        <w:rPr>
          <w:spacing w:val="-5"/>
        </w:rPr>
        <w:t> </w:t>
      </w:r>
      <w:r>
        <w:rPr/>
        <w:t>сообщается о военных походах, сражениях, подвигах воинов.</w:t>
      </w:r>
    </w:p>
    <w:p>
      <w:pPr>
        <w:pStyle w:val="BodyText"/>
        <w:spacing w:before="3"/>
        <w:ind w:right="633"/>
      </w:pPr>
      <w:r>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w:t>
      </w:r>
      <w:r>
        <w:rPr>
          <w:spacing w:val="-2"/>
        </w:rPr>
        <w:t>повести.</w:t>
      </w:r>
    </w:p>
    <w:p>
      <w:pPr>
        <w:pStyle w:val="Heading2"/>
        <w:tabs>
          <w:tab w:pos="6332" w:val="left" w:leader="none"/>
        </w:tabs>
        <w:spacing w:before="10"/>
      </w:pPr>
      <w:r>
        <w:rPr>
          <w:spacing w:val="-10"/>
        </w:rPr>
        <w:t>9</w:t>
      </w:r>
      <w:r>
        <w:rPr/>
        <w:tab/>
      </w:r>
      <w:r>
        <w:rPr>
          <w:spacing w:val="-2"/>
        </w:rPr>
        <w:t>КЛАСС</w:t>
      </w:r>
    </w:p>
    <w:p>
      <w:pPr>
        <w:pStyle w:val="Heading3"/>
        <w:spacing w:line="240" w:lineRule="auto"/>
        <w:ind w:left="4714"/>
        <w:rPr>
          <w:b w:val="0"/>
        </w:rPr>
      </w:pPr>
      <w:r>
        <w:rPr/>
        <w:t>(5-й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63</w:t>
      </w:r>
    </w:p>
    <w:p>
      <w:pPr>
        <w:spacing w:before="5"/>
        <w:ind w:left="2352" w:right="0" w:firstLine="0"/>
        <w:jc w:val="left"/>
        <w:rPr>
          <w:b/>
          <w:sz w:val="24"/>
        </w:rPr>
      </w:pPr>
      <w:r>
        <w:rPr>
          <w:b/>
          <w:spacing w:val="-2"/>
          <w:sz w:val="24"/>
        </w:rPr>
        <w:t>Введение</w:t>
      </w:r>
    </w:p>
    <w:p>
      <w:pPr>
        <w:pStyle w:val="BodyText"/>
        <w:ind w:left="2352" w:firstLine="0"/>
        <w:jc w:val="left"/>
      </w:pPr>
      <w:r>
        <w:rPr/>
        <w:t>Роль</w:t>
      </w:r>
      <w:r>
        <w:rPr>
          <w:spacing w:val="-8"/>
        </w:rPr>
        <w:t> </w:t>
      </w:r>
      <w:r>
        <w:rPr/>
        <w:t>литературы</w:t>
      </w:r>
      <w:r>
        <w:rPr>
          <w:spacing w:val="-7"/>
        </w:rPr>
        <w:t> </w:t>
      </w:r>
      <w:r>
        <w:rPr/>
        <w:t>в</w:t>
      </w:r>
      <w:r>
        <w:rPr>
          <w:spacing w:val="-10"/>
        </w:rPr>
        <w:t> </w:t>
      </w:r>
      <w:r>
        <w:rPr/>
        <w:t>духовной</w:t>
      </w:r>
      <w:r>
        <w:rPr>
          <w:spacing w:val="-6"/>
        </w:rPr>
        <w:t> </w:t>
      </w:r>
      <w:r>
        <w:rPr/>
        <w:t>жизни</w:t>
      </w:r>
      <w:r>
        <w:rPr>
          <w:spacing w:val="-6"/>
        </w:rPr>
        <w:t> </w:t>
      </w:r>
      <w:r>
        <w:rPr>
          <w:spacing w:val="-2"/>
        </w:rPr>
        <w:t>человека.</w:t>
      </w:r>
    </w:p>
    <w:p>
      <w:pPr>
        <w:pStyle w:val="Heading3"/>
      </w:pPr>
      <w:r>
        <w:rPr/>
        <w:t>Литература</w:t>
      </w:r>
      <w:r>
        <w:rPr>
          <w:spacing w:val="-10"/>
        </w:rPr>
        <w:t> </w:t>
      </w:r>
      <w:r>
        <w:rPr/>
        <w:t>XVIII</w:t>
      </w:r>
      <w:r>
        <w:rPr>
          <w:spacing w:val="-9"/>
        </w:rPr>
        <w:t> </w:t>
      </w:r>
      <w:r>
        <w:rPr>
          <w:spacing w:val="-4"/>
        </w:rPr>
        <w:t>века</w:t>
      </w:r>
    </w:p>
    <w:p>
      <w:pPr>
        <w:spacing w:line="271" w:lineRule="exact" w:before="0"/>
        <w:ind w:left="2352" w:right="0" w:firstLine="0"/>
        <w:jc w:val="left"/>
        <w:rPr>
          <w:sz w:val="24"/>
        </w:rPr>
      </w:pPr>
      <w:r>
        <w:rPr>
          <w:b/>
          <w:sz w:val="24"/>
        </w:rPr>
        <w:t>М.В.</w:t>
      </w:r>
      <w:r>
        <w:rPr>
          <w:b/>
          <w:spacing w:val="-6"/>
          <w:sz w:val="24"/>
        </w:rPr>
        <w:t> </w:t>
      </w:r>
      <w:r>
        <w:rPr>
          <w:b/>
          <w:sz w:val="24"/>
        </w:rPr>
        <w:t>Ломоносов:</w:t>
      </w:r>
      <w:r>
        <w:rPr>
          <w:b/>
          <w:spacing w:val="-8"/>
          <w:sz w:val="24"/>
        </w:rPr>
        <w:t> </w:t>
      </w:r>
      <w:r>
        <w:rPr>
          <w:sz w:val="24"/>
        </w:rPr>
        <w:t>жизнь</w:t>
      </w:r>
      <w:r>
        <w:rPr>
          <w:spacing w:val="-2"/>
          <w:sz w:val="24"/>
        </w:rPr>
        <w:t> </w:t>
      </w:r>
      <w:r>
        <w:rPr>
          <w:sz w:val="24"/>
        </w:rPr>
        <w:t>и</w:t>
      </w:r>
      <w:r>
        <w:rPr>
          <w:spacing w:val="-7"/>
          <w:sz w:val="24"/>
        </w:rPr>
        <w:t> </w:t>
      </w:r>
      <w:r>
        <w:rPr>
          <w:sz w:val="24"/>
        </w:rPr>
        <w:t>творчество</w:t>
      </w:r>
      <w:r>
        <w:rPr>
          <w:spacing w:val="-5"/>
          <w:sz w:val="24"/>
        </w:rPr>
        <w:t> </w:t>
      </w:r>
      <w:r>
        <w:rPr>
          <w:spacing w:val="-2"/>
          <w:sz w:val="24"/>
        </w:rPr>
        <w:t>(обзор).</w:t>
      </w:r>
    </w:p>
    <w:p>
      <w:pPr>
        <w:pStyle w:val="BodyText"/>
        <w:jc w:val="left"/>
      </w:pPr>
      <w:r>
        <w:rPr/>
        <w:t>«Ода</w:t>
      </w:r>
      <w:r>
        <w:rPr>
          <w:spacing w:val="33"/>
        </w:rPr>
        <w:t> </w:t>
      </w:r>
      <w:r>
        <w:rPr/>
        <w:t>на</w:t>
      </w:r>
      <w:r>
        <w:rPr>
          <w:spacing w:val="33"/>
        </w:rPr>
        <w:t> </w:t>
      </w:r>
      <w:r>
        <w:rPr/>
        <w:t>день</w:t>
      </w:r>
      <w:r>
        <w:rPr>
          <w:spacing w:val="38"/>
        </w:rPr>
        <w:t> </w:t>
      </w:r>
      <w:r>
        <w:rPr/>
        <w:t>восшествия</w:t>
      </w:r>
      <w:r>
        <w:rPr>
          <w:spacing w:val="39"/>
        </w:rPr>
        <w:t> </w:t>
      </w:r>
      <w:r>
        <w:rPr/>
        <w:t>на</w:t>
      </w:r>
      <w:r>
        <w:rPr>
          <w:spacing w:val="32"/>
        </w:rPr>
        <w:t> </w:t>
      </w:r>
      <w:r>
        <w:rPr/>
        <w:t>Всероссийский</w:t>
      </w:r>
      <w:r>
        <w:rPr>
          <w:spacing w:val="34"/>
        </w:rPr>
        <w:t> </w:t>
      </w:r>
      <w:r>
        <w:rPr/>
        <w:t>престол</w:t>
      </w:r>
      <w:r>
        <w:rPr>
          <w:spacing w:val="38"/>
        </w:rPr>
        <w:t> </w:t>
      </w:r>
      <w:r>
        <w:rPr/>
        <w:t>Ея</w:t>
      </w:r>
      <w:r>
        <w:rPr>
          <w:spacing w:val="34"/>
        </w:rPr>
        <w:t> </w:t>
      </w:r>
      <w:r>
        <w:rPr/>
        <w:t>Величества</w:t>
      </w:r>
      <w:r>
        <w:rPr>
          <w:spacing w:val="36"/>
        </w:rPr>
        <w:t> </w:t>
      </w:r>
      <w:r>
        <w:rPr/>
        <w:t>Государыни Императрицы Елисаветы Петровны 1747 года».</w:t>
      </w:r>
    </w:p>
    <w:p>
      <w:pPr>
        <w:spacing w:line="232" w:lineRule="auto" w:before="17"/>
        <w:ind w:left="2352" w:right="4546" w:firstLine="0"/>
        <w:jc w:val="left"/>
        <w:rPr>
          <w:sz w:val="24"/>
        </w:rPr>
      </w:pPr>
      <w:r>
        <w:rPr>
          <w:b/>
          <w:sz w:val="24"/>
        </w:rPr>
        <w:t>Литература первой половины ХIХ века А.С.</w:t>
      </w:r>
      <w:r>
        <w:rPr>
          <w:b/>
          <w:spacing w:val="-6"/>
          <w:sz w:val="24"/>
        </w:rPr>
        <w:t> </w:t>
      </w:r>
      <w:r>
        <w:rPr>
          <w:b/>
          <w:sz w:val="24"/>
        </w:rPr>
        <w:t>Грибоедов:</w:t>
      </w:r>
      <w:r>
        <w:rPr>
          <w:b/>
          <w:spacing w:val="-6"/>
          <w:sz w:val="24"/>
        </w:rPr>
        <w:t> </w:t>
      </w:r>
      <w:r>
        <w:rPr>
          <w:sz w:val="24"/>
        </w:rPr>
        <w:t>жизнь</w:t>
      </w:r>
      <w:r>
        <w:rPr>
          <w:spacing w:val="-8"/>
          <w:sz w:val="24"/>
        </w:rPr>
        <w:t> </w:t>
      </w:r>
      <w:r>
        <w:rPr>
          <w:sz w:val="24"/>
        </w:rPr>
        <w:t>и</w:t>
      </w:r>
      <w:r>
        <w:rPr>
          <w:spacing w:val="-6"/>
          <w:sz w:val="24"/>
        </w:rPr>
        <w:t> </w:t>
      </w:r>
      <w:r>
        <w:rPr>
          <w:sz w:val="24"/>
        </w:rPr>
        <w:t>творчество</w:t>
      </w:r>
      <w:r>
        <w:rPr>
          <w:spacing w:val="-6"/>
          <w:sz w:val="24"/>
        </w:rPr>
        <w:t> </w:t>
      </w:r>
      <w:r>
        <w:rPr>
          <w:sz w:val="24"/>
        </w:rPr>
        <w:t>(обзор). Комедия «Горе от ума».</w:t>
      </w:r>
    </w:p>
    <w:p>
      <w:pPr>
        <w:pStyle w:val="Heading3"/>
        <w:spacing w:line="272" w:lineRule="exact" w:before="13"/>
      </w:pPr>
      <w:r>
        <w:rPr/>
        <w:t>Поэзия</w:t>
      </w:r>
      <w:r>
        <w:rPr>
          <w:spacing w:val="-10"/>
        </w:rPr>
        <w:t> </w:t>
      </w:r>
      <w:r>
        <w:rPr/>
        <w:t>пушкинской</w:t>
      </w:r>
      <w:r>
        <w:rPr>
          <w:spacing w:val="-3"/>
        </w:rPr>
        <w:t> </w:t>
      </w:r>
      <w:r>
        <w:rPr>
          <w:spacing w:val="-2"/>
        </w:rPr>
        <w:t>эпохи</w:t>
      </w:r>
    </w:p>
    <w:p>
      <w:pPr>
        <w:pStyle w:val="BodyText"/>
        <w:jc w:val="left"/>
      </w:pPr>
      <w:r>
        <w:rPr/>
        <w:t>К.Н.</w:t>
      </w:r>
      <w:r>
        <w:rPr>
          <w:spacing w:val="-3"/>
        </w:rPr>
        <w:t> </w:t>
      </w:r>
      <w:r>
        <w:rPr/>
        <w:t>Батюшков,</w:t>
      </w:r>
      <w:r>
        <w:rPr>
          <w:spacing w:val="-3"/>
        </w:rPr>
        <w:t> </w:t>
      </w:r>
      <w:r>
        <w:rPr/>
        <w:t>А.А.</w:t>
      </w:r>
      <w:r>
        <w:rPr>
          <w:spacing w:val="-3"/>
        </w:rPr>
        <w:t> </w:t>
      </w:r>
      <w:r>
        <w:rPr/>
        <w:t>Дельвиг,</w:t>
      </w:r>
      <w:r>
        <w:rPr>
          <w:spacing w:val="-3"/>
        </w:rPr>
        <w:t> </w:t>
      </w:r>
      <w:r>
        <w:rPr/>
        <w:t>Н.М.</w:t>
      </w:r>
      <w:r>
        <w:rPr>
          <w:spacing w:val="-3"/>
        </w:rPr>
        <w:t> </w:t>
      </w:r>
      <w:r>
        <w:rPr/>
        <w:t>Языков,</w:t>
      </w:r>
      <w:r>
        <w:rPr>
          <w:spacing w:val="-3"/>
        </w:rPr>
        <w:t> </w:t>
      </w:r>
      <w:r>
        <w:rPr/>
        <w:t>Е.А.</w:t>
      </w:r>
      <w:r>
        <w:rPr>
          <w:spacing w:val="-3"/>
        </w:rPr>
        <w:t> </w:t>
      </w:r>
      <w:r>
        <w:rPr/>
        <w:t>Баратынский</w:t>
      </w:r>
      <w:r>
        <w:rPr>
          <w:spacing w:val="-3"/>
        </w:rPr>
        <w:t> </w:t>
      </w:r>
      <w:r>
        <w:rPr/>
        <w:t>(не</w:t>
      </w:r>
      <w:r>
        <w:rPr>
          <w:spacing w:val="-4"/>
        </w:rPr>
        <w:t> </w:t>
      </w:r>
      <w:r>
        <w:rPr/>
        <w:t>менее</w:t>
      </w:r>
      <w:r>
        <w:rPr>
          <w:spacing w:val="-4"/>
        </w:rPr>
        <w:t> </w:t>
      </w:r>
      <w:r>
        <w:rPr/>
        <w:t>трёх стихотворений по выбору).</w:t>
      </w:r>
    </w:p>
    <w:p>
      <w:pPr>
        <w:spacing w:before="0"/>
        <w:ind w:left="2352" w:right="5065" w:firstLine="0"/>
        <w:jc w:val="left"/>
        <w:rPr>
          <w:sz w:val="24"/>
        </w:rPr>
      </w:pPr>
      <w:r>
        <w:rPr>
          <w:b/>
          <w:sz w:val="24"/>
        </w:rPr>
        <w:t>А.С. Пушкин. </w:t>
      </w:r>
      <w:r>
        <w:rPr>
          <w:sz w:val="24"/>
        </w:rPr>
        <w:t>Слово о поэте. Стихотворения</w:t>
      </w:r>
      <w:r>
        <w:rPr>
          <w:spacing w:val="-15"/>
          <w:sz w:val="24"/>
        </w:rPr>
        <w:t> </w:t>
      </w:r>
      <w:r>
        <w:rPr>
          <w:sz w:val="24"/>
        </w:rPr>
        <w:t>«К</w:t>
      </w:r>
      <w:r>
        <w:rPr>
          <w:spacing w:val="-15"/>
          <w:sz w:val="24"/>
        </w:rPr>
        <w:t> </w:t>
      </w:r>
      <w:r>
        <w:rPr>
          <w:sz w:val="24"/>
        </w:rPr>
        <w:t>Чаадаеву»,</w:t>
      </w:r>
      <w:r>
        <w:rPr>
          <w:spacing w:val="-15"/>
          <w:sz w:val="24"/>
        </w:rPr>
        <w:t> </w:t>
      </w:r>
      <w:r>
        <w:rPr>
          <w:sz w:val="24"/>
        </w:rPr>
        <w:t>«Анчар».</w:t>
      </w:r>
    </w:p>
    <w:p>
      <w:pPr>
        <w:pStyle w:val="BodyText"/>
        <w:ind w:left="2352" w:right="3584" w:firstLine="0"/>
        <w:jc w:val="left"/>
      </w:pPr>
      <w:r>
        <w:rPr/>
        <w:t>«Маленькие</w:t>
      </w:r>
      <w:r>
        <w:rPr>
          <w:spacing w:val="-9"/>
        </w:rPr>
        <w:t> </w:t>
      </w:r>
      <w:r>
        <w:rPr/>
        <w:t>трагедии»:</w:t>
      </w:r>
      <w:r>
        <w:rPr>
          <w:spacing w:val="-6"/>
        </w:rPr>
        <w:t> </w:t>
      </w:r>
      <w:r>
        <w:rPr/>
        <w:t>пьеса</w:t>
      </w:r>
      <w:r>
        <w:rPr>
          <w:spacing w:val="-6"/>
        </w:rPr>
        <w:t> </w:t>
      </w:r>
      <w:r>
        <w:rPr/>
        <w:t>«Моцарт</w:t>
      </w:r>
      <w:r>
        <w:rPr>
          <w:spacing w:val="-8"/>
        </w:rPr>
        <w:t> </w:t>
      </w:r>
      <w:r>
        <w:rPr/>
        <w:t>и</w:t>
      </w:r>
      <w:r>
        <w:rPr>
          <w:spacing w:val="-4"/>
        </w:rPr>
        <w:t> </w:t>
      </w:r>
      <w:r>
        <w:rPr/>
        <w:t>Сальери». Роман «Евгений Онегин».</w:t>
      </w:r>
    </w:p>
    <w:p>
      <w:pPr>
        <w:spacing w:before="0"/>
        <w:ind w:left="2352" w:right="0" w:firstLine="0"/>
        <w:jc w:val="left"/>
        <w:rPr>
          <w:sz w:val="24"/>
        </w:rPr>
      </w:pPr>
      <w:r>
        <w:rPr>
          <w:b/>
          <w:sz w:val="24"/>
        </w:rPr>
        <w:t>М.Ю.</w:t>
      </w:r>
      <w:r>
        <w:rPr>
          <w:b/>
          <w:spacing w:val="-7"/>
          <w:sz w:val="24"/>
        </w:rPr>
        <w:t> </w:t>
      </w:r>
      <w:r>
        <w:rPr>
          <w:b/>
          <w:sz w:val="24"/>
        </w:rPr>
        <w:t>Лермонтов.</w:t>
      </w:r>
      <w:r>
        <w:rPr>
          <w:b/>
          <w:spacing w:val="-5"/>
          <w:sz w:val="24"/>
        </w:rPr>
        <w:t> </w:t>
      </w:r>
      <w:r>
        <w:rPr>
          <w:sz w:val="24"/>
        </w:rPr>
        <w:t>Слово</w:t>
      </w:r>
      <w:r>
        <w:rPr>
          <w:spacing w:val="-8"/>
          <w:sz w:val="24"/>
        </w:rPr>
        <w:t> </w:t>
      </w:r>
      <w:r>
        <w:rPr>
          <w:sz w:val="24"/>
        </w:rPr>
        <w:t>о</w:t>
      </w:r>
      <w:r>
        <w:rPr>
          <w:spacing w:val="-6"/>
          <w:sz w:val="24"/>
        </w:rPr>
        <w:t> </w:t>
      </w:r>
      <w:r>
        <w:rPr>
          <w:spacing w:val="-2"/>
          <w:sz w:val="24"/>
        </w:rPr>
        <w:t>поэте.</w:t>
      </w:r>
    </w:p>
    <w:p>
      <w:pPr>
        <w:pStyle w:val="BodyText"/>
        <w:jc w:val="left"/>
      </w:pPr>
      <w:r>
        <w:rPr/>
        <w:t>Стихотворения</w:t>
      </w:r>
      <w:r>
        <w:rPr>
          <w:spacing w:val="32"/>
        </w:rPr>
        <w:t> </w:t>
      </w:r>
      <w:r>
        <w:rPr/>
        <w:t>«Я не хочу, чтоб свет</w:t>
      </w:r>
      <w:r>
        <w:rPr>
          <w:spacing w:val="36"/>
        </w:rPr>
        <w:t> </w:t>
      </w:r>
      <w:r>
        <w:rPr/>
        <w:t>узнал…»,</w:t>
      </w:r>
      <w:r>
        <w:rPr>
          <w:spacing w:val="36"/>
        </w:rPr>
        <w:t> </w:t>
      </w:r>
      <w:r>
        <w:rPr/>
        <w:t>«Из-под таинственной, холодной полумаски…», «Нищий».</w:t>
      </w:r>
    </w:p>
    <w:p>
      <w:pPr>
        <w:spacing w:before="0"/>
        <w:ind w:left="2352" w:right="5571" w:firstLine="0"/>
        <w:jc w:val="left"/>
        <w:rPr>
          <w:sz w:val="24"/>
        </w:rPr>
      </w:pPr>
      <w:r>
        <w:rPr>
          <w:b/>
          <w:sz w:val="24"/>
        </w:rPr>
        <w:t>Н.В.</w:t>
      </w:r>
      <w:r>
        <w:rPr>
          <w:b/>
          <w:spacing w:val="-8"/>
          <w:sz w:val="24"/>
        </w:rPr>
        <w:t> </w:t>
      </w:r>
      <w:r>
        <w:rPr>
          <w:b/>
          <w:sz w:val="24"/>
        </w:rPr>
        <w:t>Гоголь.</w:t>
      </w:r>
      <w:r>
        <w:rPr>
          <w:b/>
          <w:spacing w:val="-7"/>
          <w:sz w:val="24"/>
        </w:rPr>
        <w:t> </w:t>
      </w:r>
      <w:r>
        <w:rPr>
          <w:sz w:val="24"/>
        </w:rPr>
        <w:t>Слово</w:t>
      </w:r>
      <w:r>
        <w:rPr>
          <w:spacing w:val="-8"/>
          <w:sz w:val="24"/>
        </w:rPr>
        <w:t> </w:t>
      </w:r>
      <w:r>
        <w:rPr>
          <w:sz w:val="24"/>
        </w:rPr>
        <w:t>о</w:t>
      </w:r>
      <w:r>
        <w:rPr>
          <w:spacing w:val="-8"/>
          <w:sz w:val="24"/>
        </w:rPr>
        <w:t> </w:t>
      </w:r>
      <w:r>
        <w:rPr>
          <w:sz w:val="24"/>
        </w:rPr>
        <w:t>писателе. Повесть «Шинель».</w:t>
      </w:r>
    </w:p>
    <w:p>
      <w:pPr>
        <w:pStyle w:val="BodyText"/>
        <w:ind w:left="2352" w:firstLine="0"/>
        <w:jc w:val="left"/>
      </w:pPr>
      <w:r>
        <w:rPr/>
        <w:t>Поэма</w:t>
      </w:r>
      <w:r>
        <w:rPr>
          <w:spacing w:val="-2"/>
        </w:rPr>
        <w:t> </w:t>
      </w:r>
      <w:r>
        <w:rPr/>
        <w:t>«Мёртвые</w:t>
      </w:r>
      <w:r>
        <w:rPr>
          <w:spacing w:val="-14"/>
        </w:rPr>
        <w:t> </w:t>
      </w:r>
      <w:r>
        <w:rPr>
          <w:spacing w:val="-2"/>
        </w:rPr>
        <w:t>души».</w:t>
      </w:r>
    </w:p>
    <w:p>
      <w:pPr>
        <w:spacing w:line="230" w:lineRule="auto" w:before="16"/>
        <w:ind w:left="2352" w:right="4717" w:firstLine="0"/>
        <w:jc w:val="left"/>
        <w:rPr>
          <w:sz w:val="24"/>
        </w:rPr>
      </w:pPr>
      <w:r>
        <w:rPr>
          <w:b/>
          <w:sz w:val="24"/>
        </w:rPr>
        <w:t>Литература</w:t>
      </w:r>
      <w:r>
        <w:rPr>
          <w:b/>
          <w:spacing w:val="-8"/>
          <w:sz w:val="24"/>
        </w:rPr>
        <w:t> </w:t>
      </w:r>
      <w:r>
        <w:rPr>
          <w:b/>
          <w:sz w:val="24"/>
        </w:rPr>
        <w:t>второй</w:t>
      </w:r>
      <w:r>
        <w:rPr>
          <w:b/>
          <w:spacing w:val="-5"/>
          <w:sz w:val="24"/>
        </w:rPr>
        <w:t> </w:t>
      </w:r>
      <w:r>
        <w:rPr>
          <w:b/>
          <w:sz w:val="24"/>
        </w:rPr>
        <w:t>половины</w:t>
      </w:r>
      <w:r>
        <w:rPr>
          <w:b/>
          <w:spacing w:val="-8"/>
          <w:sz w:val="24"/>
        </w:rPr>
        <w:t> </w:t>
      </w:r>
      <w:r>
        <w:rPr>
          <w:b/>
          <w:sz w:val="24"/>
        </w:rPr>
        <w:t>ХIХ</w:t>
      </w:r>
      <w:r>
        <w:rPr>
          <w:b/>
          <w:spacing w:val="-9"/>
          <w:sz w:val="24"/>
        </w:rPr>
        <w:t> </w:t>
      </w:r>
      <w:r>
        <w:rPr>
          <w:b/>
          <w:sz w:val="24"/>
        </w:rPr>
        <w:t>века Л.Н. Толстой. </w:t>
      </w:r>
      <w:r>
        <w:rPr>
          <w:sz w:val="24"/>
        </w:rPr>
        <w:t>Слово о писателе.</w:t>
      </w:r>
    </w:p>
    <w:p>
      <w:pPr>
        <w:pStyle w:val="BodyText"/>
        <w:spacing w:before="1"/>
        <w:ind w:left="2352" w:firstLine="0"/>
        <w:jc w:val="left"/>
      </w:pPr>
      <w:r>
        <w:rPr/>
        <w:t>Рассказ</w:t>
      </w:r>
      <w:r>
        <w:rPr>
          <w:spacing w:val="-1"/>
        </w:rPr>
        <w:t> </w:t>
      </w:r>
      <w:r>
        <w:rPr/>
        <w:t>«После</w:t>
      </w:r>
      <w:r>
        <w:rPr>
          <w:spacing w:val="-15"/>
        </w:rPr>
        <w:t> </w:t>
      </w:r>
      <w:r>
        <w:rPr>
          <w:spacing w:val="-2"/>
        </w:rPr>
        <w:t>бала».</w:t>
      </w:r>
    </w:p>
    <w:p>
      <w:pPr>
        <w:pStyle w:val="BodyText"/>
        <w:ind w:left="2352" w:firstLine="0"/>
        <w:jc w:val="left"/>
      </w:pPr>
      <w:r>
        <w:rPr/>
        <w:t>«Отрочество»</w:t>
      </w:r>
      <w:r>
        <w:rPr>
          <w:spacing w:val="-14"/>
        </w:rPr>
        <w:t> </w:t>
      </w:r>
      <w:r>
        <w:rPr>
          <w:spacing w:val="-2"/>
        </w:rPr>
        <w:t>(главы).</w:t>
      </w:r>
    </w:p>
    <w:p>
      <w:pPr>
        <w:pStyle w:val="Heading3"/>
        <w:spacing w:line="232" w:lineRule="auto" w:before="17"/>
        <w:ind w:right="5090"/>
        <w:rPr>
          <w:b w:val="0"/>
        </w:rPr>
      </w:pPr>
      <w:r>
        <w:rPr/>
        <w:t>Литература</w:t>
      </w:r>
      <w:r>
        <w:rPr>
          <w:spacing w:val="-8"/>
        </w:rPr>
        <w:t> </w:t>
      </w:r>
      <w:r>
        <w:rPr/>
        <w:t>первой</w:t>
      </w:r>
      <w:r>
        <w:rPr>
          <w:spacing w:val="-8"/>
        </w:rPr>
        <w:t> </w:t>
      </w:r>
      <w:r>
        <w:rPr/>
        <w:t>половины</w:t>
      </w:r>
      <w:r>
        <w:rPr>
          <w:spacing w:val="-8"/>
        </w:rPr>
        <w:t> </w:t>
      </w:r>
      <w:r>
        <w:rPr/>
        <w:t>ХХ</w:t>
      </w:r>
      <w:r>
        <w:rPr>
          <w:spacing w:val="-9"/>
        </w:rPr>
        <w:t> </w:t>
      </w:r>
      <w:r>
        <w:rPr/>
        <w:t>века Поэзия первой половины ХХ века</w:t>
      </w:r>
      <w:r>
        <w:rPr>
          <w:spacing w:val="40"/>
        </w:rPr>
        <w:t> </w:t>
      </w:r>
      <w:r>
        <w:rPr/>
        <w:t>С.А. Есенин. </w:t>
      </w:r>
      <w:r>
        <w:rPr>
          <w:b w:val="0"/>
        </w:rPr>
        <w:t>Слово о поэте.</w:t>
      </w:r>
    </w:p>
    <w:p>
      <w:pPr>
        <w:pStyle w:val="BodyText"/>
        <w:spacing w:line="275" w:lineRule="exact" w:before="6"/>
        <w:ind w:left="2352" w:firstLine="0"/>
        <w:jc w:val="left"/>
      </w:pPr>
      <w:r>
        <w:rPr/>
        <w:t>«Вот</w:t>
      </w:r>
      <w:r>
        <w:rPr>
          <w:spacing w:val="29"/>
        </w:rPr>
        <w:t> </w:t>
      </w:r>
      <w:r>
        <w:rPr/>
        <w:t>уж</w:t>
      </w:r>
      <w:r>
        <w:rPr>
          <w:spacing w:val="12"/>
        </w:rPr>
        <w:t> </w:t>
      </w:r>
      <w:r>
        <w:rPr/>
        <w:t>вечер…»,</w:t>
      </w:r>
      <w:r>
        <w:rPr>
          <w:spacing w:val="35"/>
        </w:rPr>
        <w:t> </w:t>
      </w:r>
      <w:r>
        <w:rPr/>
        <w:t>«Гой</w:t>
      </w:r>
      <w:r>
        <w:rPr>
          <w:spacing w:val="16"/>
        </w:rPr>
        <w:t> </w:t>
      </w:r>
      <w:r>
        <w:rPr/>
        <w:t>ты,</w:t>
      </w:r>
      <w:r>
        <w:rPr>
          <w:spacing w:val="13"/>
        </w:rPr>
        <w:t> </w:t>
      </w:r>
      <w:r>
        <w:rPr/>
        <w:t>Русь</w:t>
      </w:r>
      <w:r>
        <w:rPr>
          <w:spacing w:val="16"/>
        </w:rPr>
        <w:t> </w:t>
      </w:r>
      <w:r>
        <w:rPr/>
        <w:t>моя</w:t>
      </w:r>
      <w:r>
        <w:rPr>
          <w:spacing w:val="17"/>
        </w:rPr>
        <w:t> </w:t>
      </w:r>
      <w:r>
        <w:rPr/>
        <w:t>родная…»,</w:t>
      </w:r>
      <w:r>
        <w:rPr>
          <w:spacing w:val="27"/>
        </w:rPr>
        <w:t> </w:t>
      </w:r>
      <w:r>
        <w:rPr/>
        <w:t>«Край</w:t>
      </w:r>
      <w:r>
        <w:rPr>
          <w:spacing w:val="17"/>
        </w:rPr>
        <w:t> </w:t>
      </w:r>
      <w:r>
        <w:rPr/>
        <w:t>ты</w:t>
      </w:r>
      <w:r>
        <w:rPr>
          <w:spacing w:val="14"/>
        </w:rPr>
        <w:t> </w:t>
      </w:r>
      <w:r>
        <w:rPr/>
        <w:t>мой</w:t>
      </w:r>
      <w:r>
        <w:rPr>
          <w:spacing w:val="17"/>
        </w:rPr>
        <w:t> </w:t>
      </w:r>
      <w:r>
        <w:rPr>
          <w:spacing w:val="-2"/>
        </w:rPr>
        <w:t>заброшенный…»,</w:t>
      </w:r>
    </w:p>
    <w:p>
      <w:pPr>
        <w:pStyle w:val="BodyText"/>
        <w:spacing w:line="275" w:lineRule="exact"/>
        <w:ind w:firstLine="0"/>
        <w:jc w:val="left"/>
      </w:pPr>
      <w:r>
        <w:rPr/>
        <w:t>«Разбуди</w:t>
      </w:r>
      <w:r>
        <w:rPr>
          <w:spacing w:val="-3"/>
        </w:rPr>
        <w:t> </w:t>
      </w:r>
      <w:r>
        <w:rPr/>
        <w:t>меня</w:t>
      </w:r>
      <w:r>
        <w:rPr>
          <w:spacing w:val="-5"/>
        </w:rPr>
        <w:t> </w:t>
      </w:r>
      <w:r>
        <w:rPr/>
        <w:t>завтра</w:t>
      </w:r>
      <w:r>
        <w:rPr>
          <w:spacing w:val="-6"/>
        </w:rPr>
        <w:t> </w:t>
      </w:r>
      <w:r>
        <w:rPr/>
        <w:t>рано…»</w:t>
      </w:r>
      <w:r>
        <w:rPr>
          <w:spacing w:val="-24"/>
        </w:rPr>
        <w:t> </w:t>
      </w:r>
      <w:r>
        <w:rPr/>
        <w:t>(2–3 стихотворения</w:t>
      </w:r>
      <w:r>
        <w:rPr>
          <w:spacing w:val="-3"/>
        </w:rPr>
        <w:t> </w:t>
      </w:r>
      <w:r>
        <w:rPr/>
        <w:t>на</w:t>
      </w:r>
      <w:r>
        <w:rPr>
          <w:spacing w:val="-7"/>
        </w:rPr>
        <w:t> </w:t>
      </w:r>
      <w:r>
        <w:rPr>
          <w:spacing w:val="-2"/>
        </w:rPr>
        <w:t>выбор).</w:t>
      </w:r>
    </w:p>
    <w:p>
      <w:pPr>
        <w:pStyle w:val="BodyText"/>
        <w:spacing w:line="275" w:lineRule="exact" w:before="3"/>
        <w:ind w:left="2352" w:firstLine="0"/>
        <w:jc w:val="left"/>
      </w:pPr>
      <w:r>
        <w:rPr/>
        <w:t>«Отговорила</w:t>
      </w:r>
      <w:r>
        <w:rPr>
          <w:spacing w:val="-10"/>
        </w:rPr>
        <w:t> </w:t>
      </w:r>
      <w:r>
        <w:rPr/>
        <w:t>роща</w:t>
      </w:r>
      <w:r>
        <w:rPr>
          <w:spacing w:val="-8"/>
        </w:rPr>
        <w:t> </w:t>
      </w:r>
      <w:r>
        <w:rPr/>
        <w:t>золотая…»,</w:t>
      </w:r>
      <w:r>
        <w:rPr>
          <w:spacing w:val="9"/>
        </w:rPr>
        <w:t> </w:t>
      </w:r>
      <w:r>
        <w:rPr/>
        <w:t>«Не</w:t>
      </w:r>
      <w:r>
        <w:rPr>
          <w:spacing w:val="-5"/>
        </w:rPr>
        <w:t> </w:t>
      </w:r>
      <w:r>
        <w:rPr/>
        <w:t>жалею,</w:t>
      </w:r>
      <w:r>
        <w:rPr>
          <w:spacing w:val="-5"/>
        </w:rPr>
        <w:t> </w:t>
      </w:r>
      <w:r>
        <w:rPr/>
        <w:t>не</w:t>
      </w:r>
      <w:r>
        <w:rPr>
          <w:spacing w:val="-8"/>
        </w:rPr>
        <w:t> </w:t>
      </w:r>
      <w:r>
        <w:rPr/>
        <w:t>зову,</w:t>
      </w:r>
      <w:r>
        <w:rPr>
          <w:spacing w:val="-4"/>
        </w:rPr>
        <w:t> </w:t>
      </w:r>
      <w:r>
        <w:rPr/>
        <w:t>не</w:t>
      </w:r>
      <w:r>
        <w:rPr>
          <w:spacing w:val="-5"/>
        </w:rPr>
        <w:t> </w:t>
      </w:r>
      <w:r>
        <w:rPr/>
        <w:t>плачу…»</w:t>
      </w:r>
      <w:r>
        <w:rPr>
          <w:spacing w:val="-15"/>
        </w:rPr>
        <w:t> </w:t>
      </w:r>
      <w:r>
        <w:rPr/>
        <w:t>(на</w:t>
      </w:r>
      <w:r>
        <w:rPr>
          <w:spacing w:val="-5"/>
        </w:rPr>
        <w:t> </w:t>
      </w:r>
      <w:r>
        <w:rPr>
          <w:spacing w:val="-2"/>
        </w:rPr>
        <w:t>выбор).</w:t>
      </w:r>
    </w:p>
    <w:p>
      <w:pPr>
        <w:pStyle w:val="BodyText"/>
        <w:spacing w:line="275" w:lineRule="exact"/>
        <w:ind w:left="2352" w:firstLine="0"/>
        <w:jc w:val="left"/>
      </w:pPr>
      <w:r>
        <w:rPr/>
        <w:t>«Письмо</w:t>
      </w:r>
      <w:r>
        <w:rPr>
          <w:spacing w:val="-10"/>
        </w:rPr>
        <w:t> </w:t>
      </w:r>
      <w:r>
        <w:rPr/>
        <w:t>к</w:t>
      </w:r>
      <w:r>
        <w:rPr>
          <w:spacing w:val="-4"/>
        </w:rPr>
        <w:t> </w:t>
      </w:r>
      <w:r>
        <w:rPr/>
        <w:t>женщине»,</w:t>
      </w:r>
      <w:r>
        <w:rPr>
          <w:spacing w:val="6"/>
        </w:rPr>
        <w:t> </w:t>
      </w:r>
      <w:r>
        <w:rPr/>
        <w:t>«Шаганэ</w:t>
      </w:r>
      <w:r>
        <w:rPr>
          <w:spacing w:val="-9"/>
        </w:rPr>
        <w:t> </w:t>
      </w:r>
      <w:r>
        <w:rPr/>
        <w:t>ты</w:t>
      </w:r>
      <w:r>
        <w:rPr>
          <w:spacing w:val="-5"/>
        </w:rPr>
        <w:t> </w:t>
      </w:r>
      <w:r>
        <w:rPr/>
        <w:t>моя,</w:t>
      </w:r>
      <w:r>
        <w:rPr>
          <w:spacing w:val="-5"/>
        </w:rPr>
        <w:t> </w:t>
      </w:r>
      <w:r>
        <w:rPr/>
        <w:t>Шаганэ…»</w:t>
      </w:r>
      <w:r>
        <w:rPr>
          <w:spacing w:val="-21"/>
        </w:rPr>
        <w:t> </w:t>
      </w:r>
      <w:r>
        <w:rPr/>
        <w:t>(на</w:t>
      </w:r>
      <w:r>
        <w:rPr>
          <w:spacing w:val="-7"/>
        </w:rPr>
        <w:t> </w:t>
      </w:r>
      <w:r>
        <w:rPr>
          <w:spacing w:val="-2"/>
        </w:rPr>
        <w:t>выбор).</w:t>
      </w:r>
    </w:p>
    <w:p>
      <w:pPr>
        <w:spacing w:before="0"/>
        <w:ind w:left="2352" w:right="0" w:firstLine="0"/>
        <w:jc w:val="left"/>
        <w:rPr>
          <w:sz w:val="24"/>
        </w:rPr>
      </w:pPr>
      <w:r>
        <w:rPr>
          <w:b/>
          <w:sz w:val="24"/>
        </w:rPr>
        <w:t>В.В.</w:t>
      </w:r>
      <w:r>
        <w:rPr>
          <w:b/>
          <w:spacing w:val="-7"/>
          <w:sz w:val="24"/>
        </w:rPr>
        <w:t> </w:t>
      </w:r>
      <w:r>
        <w:rPr>
          <w:b/>
          <w:sz w:val="24"/>
        </w:rPr>
        <w:t>Маяковский.</w:t>
      </w:r>
      <w:r>
        <w:rPr>
          <w:b/>
          <w:spacing w:val="-3"/>
          <w:sz w:val="24"/>
        </w:rPr>
        <w:t> </w:t>
      </w:r>
      <w:r>
        <w:rPr>
          <w:sz w:val="24"/>
        </w:rPr>
        <w:t>Слово</w:t>
      </w:r>
      <w:r>
        <w:rPr>
          <w:spacing w:val="-8"/>
          <w:sz w:val="24"/>
        </w:rPr>
        <w:t> </w:t>
      </w:r>
      <w:r>
        <w:rPr>
          <w:sz w:val="24"/>
        </w:rPr>
        <w:t>о</w:t>
      </w:r>
      <w:r>
        <w:rPr>
          <w:spacing w:val="-6"/>
          <w:sz w:val="24"/>
        </w:rPr>
        <w:t> </w:t>
      </w:r>
      <w:r>
        <w:rPr>
          <w:spacing w:val="-2"/>
          <w:sz w:val="24"/>
        </w:rPr>
        <w:t>поэте.</w:t>
      </w:r>
    </w:p>
    <w:p>
      <w:pPr>
        <w:pStyle w:val="BodyText"/>
        <w:ind w:right="665"/>
        <w:jc w:val="left"/>
      </w:pPr>
      <w:r>
        <w:rPr/>
        <w:t>«А</w:t>
      </w:r>
      <w:r>
        <w:rPr>
          <w:spacing w:val="-15"/>
        </w:rPr>
        <w:t> </w:t>
      </w:r>
      <w:r>
        <w:rPr/>
        <w:t>вы</w:t>
      </w:r>
      <w:r>
        <w:rPr>
          <w:spacing w:val="-15"/>
        </w:rPr>
        <w:t> </w:t>
      </w:r>
      <w:r>
        <w:rPr/>
        <w:t>могли</w:t>
      </w:r>
      <w:r>
        <w:rPr>
          <w:spacing w:val="-15"/>
        </w:rPr>
        <w:t> </w:t>
      </w:r>
      <w:r>
        <w:rPr/>
        <w:t>бы?»,</w:t>
      </w:r>
      <w:r>
        <w:rPr>
          <w:spacing w:val="-2"/>
        </w:rPr>
        <w:t> </w:t>
      </w:r>
      <w:r>
        <w:rPr/>
        <w:t>«Послушайте!»</w:t>
      </w:r>
      <w:r>
        <w:rPr>
          <w:spacing w:val="-28"/>
        </w:rPr>
        <w:t> </w:t>
      </w:r>
      <w:r>
        <w:rPr/>
        <w:t>(на</w:t>
      </w:r>
      <w:r>
        <w:rPr>
          <w:spacing w:val="-15"/>
        </w:rPr>
        <w:t> </w:t>
      </w:r>
      <w:r>
        <w:rPr/>
        <w:t>выбор);</w:t>
      </w:r>
      <w:r>
        <w:rPr>
          <w:spacing w:val="-15"/>
        </w:rPr>
        <w:t> </w:t>
      </w:r>
      <w:r>
        <w:rPr/>
        <w:t>«Люблю»</w:t>
      </w:r>
      <w:r>
        <w:rPr>
          <w:spacing w:val="-26"/>
        </w:rPr>
        <w:t> </w:t>
      </w:r>
      <w:r>
        <w:rPr/>
        <w:t>(отрывок),</w:t>
      </w:r>
      <w:r>
        <w:rPr>
          <w:spacing w:val="-4"/>
        </w:rPr>
        <w:t> </w:t>
      </w:r>
      <w:r>
        <w:rPr/>
        <w:t>«Прощанье»</w:t>
      </w:r>
      <w:r>
        <w:rPr>
          <w:spacing w:val="-24"/>
        </w:rPr>
        <w:t> </w:t>
      </w:r>
      <w:r>
        <w:rPr/>
        <w:t>(на </w:t>
      </w:r>
      <w:r>
        <w:rPr>
          <w:spacing w:val="-2"/>
        </w:rPr>
        <w:t>выбор).</w:t>
      </w:r>
    </w:p>
    <w:p>
      <w:pPr>
        <w:pStyle w:val="Heading3"/>
        <w:spacing w:line="240" w:lineRule="auto" w:before="17"/>
      </w:pPr>
      <w:r>
        <w:rPr/>
        <w:t>Литература</w:t>
      </w:r>
      <w:r>
        <w:rPr>
          <w:spacing w:val="-8"/>
        </w:rPr>
        <w:t> </w:t>
      </w:r>
      <w:r>
        <w:rPr/>
        <w:t>второй</w:t>
      </w:r>
      <w:r>
        <w:rPr>
          <w:spacing w:val="-8"/>
        </w:rPr>
        <w:t> </w:t>
      </w:r>
      <w:r>
        <w:rPr/>
        <w:t>половины</w:t>
      </w:r>
      <w:r>
        <w:rPr>
          <w:spacing w:val="-9"/>
        </w:rPr>
        <w:t> </w:t>
      </w:r>
      <w:r>
        <w:rPr/>
        <w:t>ХХ</w:t>
      </w:r>
      <w:r>
        <w:rPr>
          <w:spacing w:val="-11"/>
        </w:rPr>
        <w:t> </w:t>
      </w:r>
      <w:r>
        <w:rPr>
          <w:spacing w:val="-4"/>
        </w:rPr>
        <w:t>века</w:t>
      </w:r>
    </w:p>
    <w:p>
      <w:pPr>
        <w:pStyle w:val="BodyText"/>
        <w:spacing w:before="32"/>
        <w:ind w:left="0" w:firstLine="0"/>
        <w:jc w:val="left"/>
        <w:rPr>
          <w:b/>
          <w:sz w:val="20"/>
        </w:rPr>
      </w:pPr>
      <w:r>
        <w:rPr/>
        <mc:AlternateContent>
          <mc:Choice Requires="wps">
            <w:drawing>
              <wp:anchor distT="0" distB="0" distL="0" distR="0" allowOverlap="1" layoutInCell="1" locked="0" behindDoc="1" simplePos="0" relativeHeight="487612928">
                <wp:simplePos x="0" y="0"/>
                <wp:positionH relativeFrom="page">
                  <wp:posOffset>1080769</wp:posOffset>
                </wp:positionH>
                <wp:positionV relativeFrom="paragraph">
                  <wp:posOffset>181900</wp:posOffset>
                </wp:positionV>
                <wp:extent cx="1828800" cy="762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4.322912pt;width:144pt;height:.599980pt;mso-position-horizontal-relative:page;mso-position-vertical-relative:paragraph;z-index:-15703552;mso-wrap-distance-left:0;mso-wrap-distance-right:0" id="docshape52" filled="true" fillcolor="#000000" stroked="false">
                <v:fill type="solid"/>
                <w10:wrap type="topAndBottom"/>
              </v:rect>
            </w:pict>
          </mc:Fallback>
        </mc:AlternateContent>
      </w:r>
    </w:p>
    <w:p>
      <w:pPr>
        <w:spacing w:before="31"/>
        <w:ind w:left="1644" w:right="0" w:firstLine="0"/>
        <w:jc w:val="left"/>
        <w:rPr>
          <w:sz w:val="20"/>
        </w:rPr>
      </w:pPr>
      <w:r>
        <w:rPr>
          <w:rFonts w:ascii="PMingLiU-ExtB" w:hAnsi="PMingLiU-ExtB"/>
          <w:position w:val="5"/>
          <w:sz w:val="14"/>
        </w:rPr>
        <w:t>63</w:t>
      </w:r>
      <w:r>
        <w:rPr>
          <w:rFonts w:ascii="PMingLiU-ExtB" w:hAnsi="PMingLiU-ExtB"/>
          <w:spacing w:val="23"/>
          <w:position w:val="5"/>
          <w:sz w:val="14"/>
        </w:rPr>
        <w:t> </w:t>
      </w:r>
      <w:r>
        <w:rPr>
          <w:sz w:val="20"/>
        </w:rPr>
        <w:t>Не</w:t>
      </w:r>
      <w:r>
        <w:rPr>
          <w:spacing w:val="24"/>
          <w:sz w:val="20"/>
        </w:rPr>
        <w:t> </w:t>
      </w:r>
      <w:r>
        <w:rPr>
          <w:sz w:val="20"/>
        </w:rPr>
        <w:t>являются</w:t>
      </w:r>
      <w:r>
        <w:rPr>
          <w:spacing w:val="23"/>
          <w:sz w:val="20"/>
        </w:rPr>
        <w:t> </w:t>
      </w:r>
      <w:r>
        <w:rPr>
          <w:sz w:val="20"/>
        </w:rPr>
        <w:t>обязательными</w:t>
      </w:r>
      <w:r>
        <w:rPr>
          <w:spacing w:val="23"/>
          <w:sz w:val="20"/>
        </w:rPr>
        <w:t> </w:t>
      </w:r>
      <w:r>
        <w:rPr>
          <w:sz w:val="20"/>
        </w:rPr>
        <w:t>для</w:t>
      </w:r>
      <w:r>
        <w:rPr>
          <w:spacing w:val="23"/>
          <w:sz w:val="20"/>
        </w:rPr>
        <w:t> </w:t>
      </w:r>
      <w:r>
        <w:rPr>
          <w:sz w:val="20"/>
        </w:rPr>
        <w:t>произведения</w:t>
      </w:r>
      <w:r>
        <w:rPr>
          <w:spacing w:val="23"/>
          <w:sz w:val="20"/>
        </w:rPr>
        <w:t> </w:t>
      </w:r>
      <w:r>
        <w:rPr>
          <w:sz w:val="20"/>
        </w:rPr>
        <w:t>Данте</w:t>
      </w:r>
      <w:r>
        <w:rPr>
          <w:spacing w:val="29"/>
          <w:sz w:val="20"/>
        </w:rPr>
        <w:t> </w:t>
      </w:r>
      <w:r>
        <w:rPr>
          <w:sz w:val="20"/>
        </w:rPr>
        <w:t>«Божественная</w:t>
      </w:r>
      <w:r>
        <w:rPr>
          <w:spacing w:val="23"/>
          <w:sz w:val="20"/>
        </w:rPr>
        <w:t> </w:t>
      </w:r>
      <w:r>
        <w:rPr>
          <w:sz w:val="20"/>
        </w:rPr>
        <w:t>комедия»,</w:t>
      </w:r>
      <w:r>
        <w:rPr>
          <w:spacing w:val="26"/>
          <w:sz w:val="20"/>
        </w:rPr>
        <w:t> </w:t>
      </w:r>
      <w:r>
        <w:rPr>
          <w:sz w:val="20"/>
        </w:rPr>
        <w:t>У.</w:t>
      </w:r>
      <w:r>
        <w:rPr>
          <w:spacing w:val="25"/>
          <w:sz w:val="20"/>
        </w:rPr>
        <w:t> </w:t>
      </w:r>
      <w:r>
        <w:rPr>
          <w:sz w:val="20"/>
        </w:rPr>
        <w:t>Шекспира</w:t>
      </w:r>
      <w:r>
        <w:rPr>
          <w:spacing w:val="26"/>
          <w:sz w:val="20"/>
        </w:rPr>
        <w:t> </w:t>
      </w:r>
      <w:r>
        <w:rPr>
          <w:sz w:val="20"/>
        </w:rPr>
        <w:t>«Гамлет», стихотворения</w:t>
      </w:r>
      <w:r>
        <w:rPr>
          <w:spacing w:val="6"/>
          <w:sz w:val="20"/>
        </w:rPr>
        <w:t> </w:t>
      </w:r>
      <w:r>
        <w:rPr>
          <w:sz w:val="20"/>
        </w:rPr>
        <w:t>Дж.</w:t>
      </w:r>
      <w:r>
        <w:rPr>
          <w:spacing w:val="7"/>
          <w:sz w:val="20"/>
        </w:rPr>
        <w:t> </w:t>
      </w:r>
      <w:r>
        <w:rPr>
          <w:sz w:val="20"/>
        </w:rPr>
        <w:t>Г.</w:t>
      </w:r>
      <w:r>
        <w:rPr>
          <w:spacing w:val="6"/>
          <w:sz w:val="20"/>
        </w:rPr>
        <w:t> </w:t>
      </w:r>
      <w:r>
        <w:rPr>
          <w:sz w:val="20"/>
        </w:rPr>
        <w:t>Байрона,</w:t>
      </w:r>
      <w:r>
        <w:rPr>
          <w:spacing w:val="8"/>
          <w:sz w:val="20"/>
        </w:rPr>
        <w:t> </w:t>
      </w:r>
      <w:r>
        <w:rPr>
          <w:sz w:val="20"/>
        </w:rPr>
        <w:t>а</w:t>
      </w:r>
      <w:r>
        <w:rPr>
          <w:spacing w:val="6"/>
          <w:sz w:val="20"/>
        </w:rPr>
        <w:t> </w:t>
      </w:r>
      <w:r>
        <w:rPr>
          <w:sz w:val="20"/>
        </w:rPr>
        <w:t>также</w:t>
      </w:r>
      <w:r>
        <w:rPr>
          <w:spacing w:val="7"/>
          <w:sz w:val="20"/>
        </w:rPr>
        <w:t> </w:t>
      </w:r>
      <w:r>
        <w:rPr>
          <w:sz w:val="20"/>
        </w:rPr>
        <w:t>произведения</w:t>
      </w:r>
      <w:r>
        <w:rPr>
          <w:spacing w:val="12"/>
          <w:sz w:val="20"/>
        </w:rPr>
        <w:t> </w:t>
      </w:r>
      <w:r>
        <w:rPr>
          <w:sz w:val="20"/>
        </w:rPr>
        <w:t>отечественной</w:t>
      </w:r>
      <w:r>
        <w:rPr>
          <w:spacing w:val="7"/>
          <w:sz w:val="20"/>
        </w:rPr>
        <w:t> </w:t>
      </w:r>
      <w:r>
        <w:rPr>
          <w:sz w:val="20"/>
        </w:rPr>
        <w:t>и</w:t>
      </w:r>
      <w:r>
        <w:rPr>
          <w:spacing w:val="6"/>
          <w:sz w:val="20"/>
        </w:rPr>
        <w:t> </w:t>
      </w:r>
      <w:r>
        <w:rPr>
          <w:sz w:val="20"/>
        </w:rPr>
        <w:t>зарубежной</w:t>
      </w:r>
      <w:r>
        <w:rPr>
          <w:spacing w:val="6"/>
          <w:sz w:val="20"/>
        </w:rPr>
        <w:t> </w:t>
      </w:r>
      <w:r>
        <w:rPr>
          <w:sz w:val="20"/>
        </w:rPr>
        <w:t>прозы</w:t>
      </w:r>
      <w:r>
        <w:rPr>
          <w:spacing w:val="7"/>
          <w:sz w:val="20"/>
        </w:rPr>
        <w:t> </w:t>
      </w:r>
      <w:r>
        <w:rPr>
          <w:sz w:val="20"/>
        </w:rPr>
        <w:t>первой</w:t>
      </w:r>
      <w:r>
        <w:rPr>
          <w:spacing w:val="6"/>
          <w:sz w:val="20"/>
        </w:rPr>
        <w:t> </w:t>
      </w:r>
      <w:r>
        <w:rPr>
          <w:spacing w:val="-2"/>
          <w:sz w:val="20"/>
        </w:rPr>
        <w:t>половины</w:t>
      </w:r>
    </w:p>
    <w:p>
      <w:pPr>
        <w:spacing w:before="3"/>
        <w:ind w:left="1644" w:right="0" w:firstLine="0"/>
        <w:jc w:val="left"/>
        <w:rPr>
          <w:sz w:val="20"/>
        </w:rPr>
      </w:pPr>
      <w:r>
        <w:rPr>
          <w:sz w:val="20"/>
        </w:rPr>
        <w:t>XIX</w:t>
      </w:r>
      <w:r>
        <w:rPr>
          <w:spacing w:val="40"/>
          <w:sz w:val="20"/>
        </w:rPr>
        <w:t> </w:t>
      </w:r>
      <w:r>
        <w:rPr>
          <w:sz w:val="20"/>
        </w:rPr>
        <w:t>в.</w:t>
      </w:r>
      <w:r>
        <w:rPr>
          <w:spacing w:val="40"/>
          <w:sz w:val="20"/>
        </w:rPr>
        <w:t> </w:t>
      </w:r>
      <w:r>
        <w:rPr>
          <w:color w:val="0D0D0D"/>
          <w:sz w:val="20"/>
        </w:rPr>
        <w:t>Произведение</w:t>
      </w:r>
      <w:r>
        <w:rPr>
          <w:color w:val="0D0D0D"/>
          <w:spacing w:val="40"/>
          <w:sz w:val="20"/>
        </w:rPr>
        <w:t> </w:t>
      </w:r>
      <w:r>
        <w:rPr>
          <w:color w:val="0D0D0D"/>
          <w:sz w:val="20"/>
        </w:rPr>
        <w:t>древнерусской</w:t>
      </w:r>
      <w:r>
        <w:rPr>
          <w:color w:val="0D0D0D"/>
          <w:spacing w:val="40"/>
          <w:sz w:val="20"/>
        </w:rPr>
        <w:t> </w:t>
      </w:r>
      <w:r>
        <w:rPr>
          <w:color w:val="0D0D0D"/>
          <w:sz w:val="20"/>
        </w:rPr>
        <w:t>литературы</w:t>
      </w:r>
      <w:r>
        <w:rPr>
          <w:color w:val="0D0D0D"/>
          <w:spacing w:val="40"/>
          <w:sz w:val="20"/>
        </w:rPr>
        <w:t> </w:t>
      </w:r>
      <w:r>
        <w:rPr>
          <w:color w:val="0D0D0D"/>
          <w:sz w:val="20"/>
        </w:rPr>
        <w:t>«Слово</w:t>
      </w:r>
      <w:r>
        <w:rPr>
          <w:color w:val="0D0D0D"/>
          <w:spacing w:val="40"/>
          <w:sz w:val="20"/>
        </w:rPr>
        <w:t> </w:t>
      </w:r>
      <w:r>
        <w:rPr>
          <w:color w:val="0D0D0D"/>
          <w:sz w:val="20"/>
        </w:rPr>
        <w:t>о</w:t>
      </w:r>
      <w:r>
        <w:rPr>
          <w:color w:val="0D0D0D"/>
          <w:spacing w:val="40"/>
          <w:sz w:val="20"/>
        </w:rPr>
        <w:t> </w:t>
      </w:r>
      <w:r>
        <w:rPr>
          <w:color w:val="0D0D0D"/>
          <w:sz w:val="20"/>
        </w:rPr>
        <w:t>полку</w:t>
      </w:r>
      <w:r>
        <w:rPr>
          <w:color w:val="0D0D0D"/>
          <w:spacing w:val="40"/>
          <w:sz w:val="20"/>
        </w:rPr>
        <w:t> </w:t>
      </w:r>
      <w:r>
        <w:rPr>
          <w:color w:val="0D0D0D"/>
          <w:sz w:val="20"/>
        </w:rPr>
        <w:t>Игореве»,</w:t>
      </w:r>
      <w:r>
        <w:rPr>
          <w:color w:val="0D0D0D"/>
          <w:spacing w:val="40"/>
          <w:sz w:val="20"/>
        </w:rPr>
        <w:t> </w:t>
      </w:r>
      <w:r>
        <w:rPr>
          <w:color w:val="0D0D0D"/>
          <w:sz w:val="20"/>
        </w:rPr>
        <w:t>а</w:t>
      </w:r>
      <w:r>
        <w:rPr>
          <w:color w:val="0D0D0D"/>
          <w:spacing w:val="40"/>
          <w:sz w:val="20"/>
        </w:rPr>
        <w:t> </w:t>
      </w:r>
      <w:r>
        <w:rPr>
          <w:color w:val="0D0D0D"/>
          <w:sz w:val="20"/>
        </w:rPr>
        <w:t>также</w:t>
      </w:r>
      <w:r>
        <w:rPr>
          <w:color w:val="0D0D0D"/>
          <w:spacing w:val="40"/>
          <w:sz w:val="20"/>
        </w:rPr>
        <w:t> </w:t>
      </w:r>
      <w:r>
        <w:rPr>
          <w:color w:val="0D0D0D"/>
          <w:sz w:val="20"/>
        </w:rPr>
        <w:t>произведения</w:t>
      </w:r>
      <w:r>
        <w:rPr>
          <w:color w:val="0D0D0D"/>
          <w:spacing w:val="40"/>
          <w:sz w:val="20"/>
        </w:rPr>
        <w:t> </w:t>
      </w:r>
      <w:r>
        <w:rPr>
          <w:color w:val="0D0D0D"/>
          <w:sz w:val="20"/>
        </w:rPr>
        <w:t>Г.Р. Державина, Н.М. Карамзина, В.А. Жуковского предусматриваются для изучения в 10 классе.</w:t>
      </w:r>
    </w:p>
    <w:p>
      <w:pPr>
        <w:spacing w:after="0"/>
        <w:jc w:val="left"/>
        <w:rPr>
          <w:sz w:val="20"/>
        </w:rPr>
        <w:sectPr>
          <w:pgSz w:w="11930" w:h="16860"/>
          <w:pgMar w:header="0" w:footer="1423" w:top="1020" w:bottom="1620" w:left="60" w:right="200"/>
        </w:sectPr>
      </w:pPr>
    </w:p>
    <w:p>
      <w:pPr>
        <w:spacing w:line="275" w:lineRule="exact" w:before="60"/>
        <w:ind w:left="2352" w:right="0" w:firstLine="0"/>
        <w:jc w:val="left"/>
        <w:rPr>
          <w:sz w:val="24"/>
        </w:rPr>
      </w:pPr>
      <w:r>
        <w:rPr>
          <w:b/>
          <w:sz w:val="24"/>
        </w:rPr>
        <w:t>А.Т.</w:t>
      </w:r>
      <w:r>
        <w:rPr>
          <w:b/>
          <w:spacing w:val="-11"/>
          <w:sz w:val="24"/>
        </w:rPr>
        <w:t> </w:t>
      </w:r>
      <w:r>
        <w:rPr>
          <w:b/>
          <w:sz w:val="24"/>
        </w:rPr>
        <w:t>Твардовский.</w:t>
      </w:r>
      <w:r>
        <w:rPr>
          <w:b/>
          <w:spacing w:val="-4"/>
          <w:sz w:val="24"/>
        </w:rPr>
        <w:t> </w:t>
      </w:r>
      <w:r>
        <w:rPr>
          <w:sz w:val="24"/>
        </w:rPr>
        <w:t>Слово</w:t>
      </w:r>
      <w:r>
        <w:rPr>
          <w:spacing w:val="-7"/>
          <w:sz w:val="24"/>
        </w:rPr>
        <w:t> </w:t>
      </w:r>
      <w:r>
        <w:rPr>
          <w:sz w:val="24"/>
        </w:rPr>
        <w:t>о</w:t>
      </w:r>
      <w:r>
        <w:rPr>
          <w:spacing w:val="-7"/>
          <w:sz w:val="24"/>
        </w:rPr>
        <w:t> </w:t>
      </w:r>
      <w:r>
        <w:rPr>
          <w:spacing w:val="-2"/>
          <w:sz w:val="24"/>
        </w:rPr>
        <w:t>поэте.</w:t>
      </w:r>
    </w:p>
    <w:p>
      <w:pPr>
        <w:pStyle w:val="BodyText"/>
        <w:tabs>
          <w:tab w:pos="3211" w:val="left" w:leader="none"/>
          <w:tab w:pos="4412" w:val="left" w:leader="none"/>
          <w:tab w:pos="6368" w:val="left" w:leader="none"/>
          <w:tab w:pos="7952" w:val="left" w:leader="none"/>
          <w:tab w:pos="9330" w:val="left" w:leader="none"/>
          <w:tab w:pos="10033" w:val="left" w:leader="none"/>
        </w:tabs>
        <w:spacing w:line="275" w:lineRule="exact"/>
        <w:ind w:left="2352" w:firstLine="0"/>
        <w:jc w:val="left"/>
      </w:pPr>
      <w:r>
        <w:rPr>
          <w:spacing w:val="-2"/>
        </w:rPr>
        <w:t>Поэма</w:t>
      </w:r>
      <w:r>
        <w:rPr/>
        <w:tab/>
      </w:r>
      <w:r>
        <w:rPr>
          <w:spacing w:val="-2"/>
        </w:rPr>
        <w:t>«Василий</w:t>
      </w:r>
      <w:r>
        <w:rPr/>
        <w:tab/>
        <w:t>Тёркин»</w:t>
      </w:r>
      <w:r>
        <w:rPr>
          <w:spacing w:val="30"/>
        </w:rPr>
        <w:t>  </w:t>
      </w:r>
      <w:r>
        <w:rPr>
          <w:spacing w:val="-2"/>
        </w:rPr>
        <w:t>(главы</w:t>
      </w:r>
      <w:r>
        <w:rPr/>
        <w:tab/>
      </w:r>
      <w:r>
        <w:rPr>
          <w:spacing w:val="-2"/>
        </w:rPr>
        <w:t>«Переправа»,</w:t>
      </w:r>
      <w:r>
        <w:rPr/>
        <w:tab/>
      </w:r>
      <w:r>
        <w:rPr>
          <w:spacing w:val="-2"/>
        </w:rPr>
        <w:t>«Гармонь»,</w:t>
      </w:r>
      <w:r>
        <w:rPr/>
        <w:tab/>
      </w:r>
      <w:r>
        <w:rPr>
          <w:spacing w:val="-4"/>
        </w:rPr>
        <w:t>«Два</w:t>
      </w:r>
      <w:r>
        <w:rPr/>
        <w:tab/>
      </w:r>
      <w:r>
        <w:rPr>
          <w:spacing w:val="-2"/>
        </w:rPr>
        <w:t>солдата»,</w:t>
      </w:r>
    </w:p>
    <w:p>
      <w:pPr>
        <w:pStyle w:val="BodyText"/>
        <w:spacing w:before="3"/>
        <w:ind w:firstLine="0"/>
        <w:jc w:val="left"/>
      </w:pPr>
      <w:r>
        <w:rPr/>
        <w:t>«Поединок»</w:t>
      </w:r>
      <w:r>
        <w:rPr>
          <w:spacing w:val="-23"/>
        </w:rPr>
        <w:t> </w:t>
      </w:r>
      <w:r>
        <w:rPr/>
        <w:t>и</w:t>
      </w:r>
      <w:r>
        <w:rPr>
          <w:spacing w:val="1"/>
        </w:rPr>
        <w:t> </w:t>
      </w:r>
      <w:r>
        <w:rPr>
          <w:spacing w:val="-2"/>
        </w:rPr>
        <w:t>др.).</w:t>
      </w:r>
    </w:p>
    <w:p>
      <w:pPr>
        <w:spacing w:line="237" w:lineRule="auto" w:before="3"/>
        <w:ind w:left="2352" w:right="5571" w:firstLine="0"/>
        <w:jc w:val="left"/>
        <w:rPr>
          <w:sz w:val="24"/>
        </w:rPr>
      </w:pPr>
      <w:r>
        <w:rPr>
          <w:b/>
          <w:sz w:val="24"/>
        </w:rPr>
        <w:t>М.А.</w:t>
      </w:r>
      <w:r>
        <w:rPr>
          <w:b/>
          <w:spacing w:val="-8"/>
          <w:sz w:val="24"/>
        </w:rPr>
        <w:t> </w:t>
      </w:r>
      <w:r>
        <w:rPr>
          <w:b/>
          <w:sz w:val="24"/>
        </w:rPr>
        <w:t>Шолохов.</w:t>
      </w:r>
      <w:r>
        <w:rPr>
          <w:b/>
          <w:spacing w:val="-8"/>
          <w:sz w:val="24"/>
        </w:rPr>
        <w:t> </w:t>
      </w:r>
      <w:r>
        <w:rPr>
          <w:sz w:val="24"/>
        </w:rPr>
        <w:t>Слово</w:t>
      </w:r>
      <w:r>
        <w:rPr>
          <w:spacing w:val="-8"/>
          <w:sz w:val="24"/>
        </w:rPr>
        <w:t> </w:t>
      </w:r>
      <w:r>
        <w:rPr>
          <w:sz w:val="24"/>
        </w:rPr>
        <w:t>о</w:t>
      </w:r>
      <w:r>
        <w:rPr>
          <w:spacing w:val="-8"/>
          <w:sz w:val="24"/>
        </w:rPr>
        <w:t> </w:t>
      </w:r>
      <w:r>
        <w:rPr>
          <w:sz w:val="24"/>
        </w:rPr>
        <w:t>писателе. Рассказ «Судьба человека».</w:t>
      </w:r>
    </w:p>
    <w:p>
      <w:pPr>
        <w:pStyle w:val="Heading3"/>
        <w:spacing w:line="240" w:lineRule="auto" w:before="15"/>
        <w:ind w:left="1644" w:right="665" w:firstLine="705"/>
      </w:pPr>
      <w:r>
        <w:rPr/>
        <w:t>Произведения отечественных и зарубежных прозаиков второй половины XX– XXI века</w:t>
      </w:r>
    </w:p>
    <w:p>
      <w:pPr>
        <w:spacing w:line="240" w:lineRule="auto" w:before="0"/>
        <w:ind w:left="2352" w:right="5571" w:firstLine="0"/>
        <w:jc w:val="left"/>
        <w:rPr>
          <w:sz w:val="24"/>
        </w:rPr>
      </w:pPr>
      <w:r>
        <w:rPr>
          <w:b/>
          <w:sz w:val="24"/>
        </w:rPr>
        <w:t>М.М.</w:t>
      </w:r>
      <w:r>
        <w:rPr>
          <w:b/>
          <w:spacing w:val="-8"/>
          <w:sz w:val="24"/>
        </w:rPr>
        <w:t> </w:t>
      </w:r>
      <w:r>
        <w:rPr>
          <w:b/>
          <w:sz w:val="24"/>
        </w:rPr>
        <w:t>Зощенко.</w:t>
      </w:r>
      <w:r>
        <w:rPr>
          <w:b/>
          <w:spacing w:val="-7"/>
          <w:sz w:val="24"/>
        </w:rPr>
        <w:t> </w:t>
      </w:r>
      <w:r>
        <w:rPr>
          <w:sz w:val="24"/>
        </w:rPr>
        <w:t>Слово</w:t>
      </w:r>
      <w:r>
        <w:rPr>
          <w:spacing w:val="-8"/>
          <w:sz w:val="24"/>
        </w:rPr>
        <w:t> </w:t>
      </w:r>
      <w:r>
        <w:rPr>
          <w:sz w:val="24"/>
        </w:rPr>
        <w:t>о</w:t>
      </w:r>
      <w:r>
        <w:rPr>
          <w:spacing w:val="-8"/>
          <w:sz w:val="24"/>
        </w:rPr>
        <w:t> </w:t>
      </w:r>
      <w:r>
        <w:rPr>
          <w:sz w:val="24"/>
        </w:rPr>
        <w:t>писателе. Рассказ «История болезни».</w:t>
      </w:r>
    </w:p>
    <w:p>
      <w:pPr>
        <w:spacing w:before="0"/>
        <w:ind w:left="2352" w:right="5065" w:firstLine="0"/>
        <w:jc w:val="left"/>
        <w:rPr>
          <w:sz w:val="24"/>
        </w:rPr>
      </w:pPr>
      <w:r>
        <w:rPr>
          <w:b/>
          <w:sz w:val="24"/>
        </w:rPr>
        <w:t>А.П. Платонов. </w:t>
      </w:r>
      <w:r>
        <w:rPr>
          <w:sz w:val="24"/>
        </w:rPr>
        <w:t>Слово о писателе. Рассказ</w:t>
      </w:r>
      <w:r>
        <w:rPr>
          <w:spacing w:val="-7"/>
          <w:sz w:val="24"/>
        </w:rPr>
        <w:t> </w:t>
      </w:r>
      <w:r>
        <w:rPr>
          <w:sz w:val="24"/>
        </w:rPr>
        <w:t>«Возвращение»</w:t>
      </w:r>
      <w:r>
        <w:rPr>
          <w:spacing w:val="-13"/>
          <w:sz w:val="24"/>
        </w:rPr>
        <w:t> </w:t>
      </w:r>
      <w:r>
        <w:rPr>
          <w:sz w:val="24"/>
        </w:rPr>
        <w:t>(в</w:t>
      </w:r>
      <w:r>
        <w:rPr>
          <w:spacing w:val="-12"/>
          <w:sz w:val="24"/>
        </w:rPr>
        <w:t> </w:t>
      </w:r>
      <w:r>
        <w:rPr>
          <w:sz w:val="24"/>
        </w:rPr>
        <w:t>сокращении). </w:t>
      </w:r>
      <w:r>
        <w:rPr>
          <w:b/>
          <w:sz w:val="24"/>
        </w:rPr>
        <w:t>У. Старк. </w:t>
      </w:r>
      <w:r>
        <w:rPr>
          <w:sz w:val="24"/>
        </w:rPr>
        <w:t>Слово о писателе.</w:t>
      </w:r>
    </w:p>
    <w:p>
      <w:pPr>
        <w:pStyle w:val="BodyText"/>
        <w:ind w:left="2352" w:firstLine="0"/>
        <w:jc w:val="left"/>
      </w:pPr>
      <w:r>
        <w:rPr/>
        <w:t>«Умеешь</w:t>
      </w:r>
      <w:r>
        <w:rPr>
          <w:spacing w:val="-4"/>
        </w:rPr>
        <w:t> </w:t>
      </w:r>
      <w:r>
        <w:rPr/>
        <w:t>ли</w:t>
      </w:r>
      <w:r>
        <w:rPr>
          <w:spacing w:val="-1"/>
        </w:rPr>
        <w:t> </w:t>
      </w:r>
      <w:r>
        <w:rPr/>
        <w:t>ты</w:t>
      </w:r>
      <w:r>
        <w:rPr>
          <w:spacing w:val="-5"/>
        </w:rPr>
        <w:t> </w:t>
      </w:r>
      <w:r>
        <w:rPr/>
        <w:t>свистеть,</w:t>
      </w:r>
      <w:r>
        <w:rPr>
          <w:spacing w:val="-2"/>
        </w:rPr>
        <w:t> Йоханна?»</w:t>
      </w:r>
    </w:p>
    <w:p>
      <w:pPr>
        <w:pStyle w:val="BodyText"/>
        <w:ind w:right="638"/>
      </w:pPr>
      <w:r>
        <w:rPr>
          <w:b/>
        </w:rPr>
        <w:t>Поэзия второй половины XX–начала XXI века </w:t>
      </w:r>
      <w:r>
        <w:rPr/>
        <w:t>(не менее двух стихотворений). Например,</w:t>
      </w:r>
      <w:r>
        <w:rPr>
          <w:spacing w:val="-8"/>
        </w:rPr>
        <w:t> </w:t>
      </w:r>
      <w:r>
        <w:rPr/>
        <w:t>стихотворения</w:t>
      </w:r>
      <w:r>
        <w:rPr>
          <w:spacing w:val="-7"/>
        </w:rPr>
        <w:t> </w:t>
      </w:r>
      <w:r>
        <w:rPr/>
        <w:t>М.А.</w:t>
      </w:r>
      <w:r>
        <w:rPr>
          <w:spacing w:val="33"/>
        </w:rPr>
        <w:t> </w:t>
      </w:r>
      <w:r>
        <w:rPr/>
        <w:t>Светлова,</w:t>
      </w:r>
      <w:r>
        <w:rPr>
          <w:spacing w:val="-8"/>
        </w:rPr>
        <w:t> </w:t>
      </w:r>
      <w:r>
        <w:rPr/>
        <w:t>К.М.</w:t>
      </w:r>
      <w:r>
        <w:rPr>
          <w:spacing w:val="-13"/>
        </w:rPr>
        <w:t> </w:t>
      </w:r>
      <w:r>
        <w:rPr/>
        <w:t>Симонова,</w:t>
      </w:r>
      <w:r>
        <w:rPr>
          <w:spacing w:val="-8"/>
        </w:rPr>
        <w:t> </w:t>
      </w:r>
      <w:r>
        <w:rPr/>
        <w:t>Р.Г.</w:t>
      </w:r>
      <w:r>
        <w:rPr>
          <w:spacing w:val="-5"/>
        </w:rPr>
        <w:t> </w:t>
      </w:r>
      <w:r>
        <w:rPr/>
        <w:t>Гамзатова,</w:t>
      </w:r>
      <w:r>
        <w:rPr>
          <w:spacing w:val="-8"/>
        </w:rPr>
        <w:t> </w:t>
      </w:r>
      <w:r>
        <w:rPr/>
        <w:t>Б.Ш.</w:t>
      </w:r>
      <w:r>
        <w:rPr>
          <w:spacing w:val="-8"/>
        </w:rPr>
        <w:t> </w:t>
      </w:r>
      <w:r>
        <w:rPr/>
        <w:t>Окуджавы, В.С.</w:t>
      </w:r>
      <w:r>
        <w:rPr>
          <w:spacing w:val="80"/>
          <w:w w:val="150"/>
        </w:rPr>
        <w:t> </w:t>
      </w:r>
      <w:r>
        <w:rPr/>
        <w:t>Высоцкого,</w:t>
      </w:r>
      <w:r>
        <w:rPr>
          <w:spacing w:val="80"/>
          <w:w w:val="150"/>
        </w:rPr>
        <w:t> </w:t>
      </w:r>
      <w:r>
        <w:rPr/>
        <w:t>А.А.</w:t>
      </w:r>
      <w:r>
        <w:rPr>
          <w:spacing w:val="80"/>
          <w:w w:val="150"/>
        </w:rPr>
        <w:t> </w:t>
      </w:r>
      <w:r>
        <w:rPr/>
        <w:t>Вознесенского,</w:t>
      </w:r>
      <w:r>
        <w:rPr>
          <w:spacing w:val="80"/>
          <w:w w:val="150"/>
        </w:rPr>
        <w:t> </w:t>
      </w:r>
      <w:r>
        <w:rPr/>
        <w:t>Е.А.</w:t>
      </w:r>
      <w:r>
        <w:rPr>
          <w:spacing w:val="80"/>
          <w:w w:val="150"/>
        </w:rPr>
        <w:t> </w:t>
      </w:r>
      <w:r>
        <w:rPr/>
        <w:t>Евтушенко,</w:t>
      </w:r>
      <w:r>
        <w:rPr>
          <w:spacing w:val="80"/>
        </w:rPr>
        <w:t>  </w:t>
      </w:r>
      <w:r>
        <w:rPr/>
        <w:t>Р.И.</w:t>
      </w:r>
      <w:r>
        <w:rPr>
          <w:spacing w:val="80"/>
        </w:rPr>
        <w:t>  </w:t>
      </w:r>
      <w:r>
        <w:rPr/>
        <w:t>Рождественского, И.А. Бродского, А.С. Кушнера.</w:t>
      </w:r>
    </w:p>
    <w:p>
      <w:pPr>
        <w:pStyle w:val="Heading3"/>
        <w:spacing w:line="275" w:lineRule="exact" w:before="1"/>
      </w:pPr>
      <w:r>
        <w:rPr/>
        <w:t>Зарубежная</w:t>
      </w:r>
      <w:r>
        <w:rPr>
          <w:spacing w:val="-10"/>
        </w:rPr>
        <w:t> </w:t>
      </w:r>
      <w:r>
        <w:rPr>
          <w:spacing w:val="-2"/>
        </w:rPr>
        <w:t>литература</w:t>
      </w:r>
    </w:p>
    <w:p>
      <w:pPr>
        <w:spacing w:line="274" w:lineRule="exact" w:before="0"/>
        <w:ind w:left="2352" w:right="0" w:firstLine="0"/>
        <w:jc w:val="left"/>
        <w:rPr>
          <w:sz w:val="24"/>
        </w:rPr>
      </w:pPr>
      <w:r>
        <w:rPr>
          <w:b/>
          <w:sz w:val="24"/>
        </w:rPr>
        <w:t>Ж.-Б.</w:t>
      </w:r>
      <w:r>
        <w:rPr>
          <w:b/>
          <w:spacing w:val="-6"/>
          <w:sz w:val="24"/>
        </w:rPr>
        <w:t> </w:t>
      </w:r>
      <w:r>
        <w:rPr>
          <w:b/>
          <w:sz w:val="24"/>
        </w:rPr>
        <w:t>Мольер.</w:t>
      </w:r>
      <w:r>
        <w:rPr>
          <w:b/>
          <w:spacing w:val="-1"/>
          <w:sz w:val="24"/>
        </w:rPr>
        <w:t> </w:t>
      </w:r>
      <w:r>
        <w:rPr>
          <w:sz w:val="24"/>
        </w:rPr>
        <w:t>Слово</w:t>
      </w:r>
      <w:r>
        <w:rPr>
          <w:spacing w:val="-5"/>
          <w:sz w:val="24"/>
        </w:rPr>
        <w:t> </w:t>
      </w:r>
      <w:r>
        <w:rPr>
          <w:sz w:val="24"/>
        </w:rPr>
        <w:t>о</w:t>
      </w:r>
      <w:r>
        <w:rPr>
          <w:spacing w:val="-8"/>
          <w:sz w:val="24"/>
        </w:rPr>
        <w:t> </w:t>
      </w:r>
      <w:r>
        <w:rPr>
          <w:spacing w:val="-2"/>
          <w:sz w:val="24"/>
        </w:rPr>
        <w:t>писателе.</w:t>
      </w:r>
    </w:p>
    <w:p>
      <w:pPr>
        <w:pStyle w:val="BodyText"/>
        <w:spacing w:line="275" w:lineRule="exact"/>
        <w:ind w:left="2352" w:firstLine="0"/>
        <w:jc w:val="left"/>
      </w:pPr>
      <w:r>
        <w:rPr/>
        <w:t>Комедия</w:t>
      </w:r>
      <w:r>
        <w:rPr>
          <w:spacing w:val="2"/>
        </w:rPr>
        <w:t> </w:t>
      </w:r>
      <w:r>
        <w:rPr/>
        <w:t>«Мещанин</w:t>
      </w:r>
      <w:r>
        <w:rPr>
          <w:spacing w:val="-3"/>
        </w:rPr>
        <w:t> </w:t>
      </w:r>
      <w:r>
        <w:rPr/>
        <w:t>во</w:t>
      </w:r>
      <w:r>
        <w:rPr>
          <w:spacing w:val="-11"/>
        </w:rPr>
        <w:t> </w:t>
      </w:r>
      <w:r>
        <w:rPr/>
        <w:t>дворянстве»</w:t>
      </w:r>
      <w:r>
        <w:rPr>
          <w:spacing w:val="-18"/>
        </w:rPr>
        <w:t> </w:t>
      </w:r>
      <w:r>
        <w:rPr/>
        <w:t>(фрагменты</w:t>
      </w:r>
      <w:r>
        <w:rPr>
          <w:spacing w:val="-7"/>
        </w:rPr>
        <w:t> </w:t>
      </w:r>
      <w:r>
        <w:rPr/>
        <w:t>по</w:t>
      </w:r>
      <w:r>
        <w:rPr>
          <w:spacing w:val="-10"/>
        </w:rPr>
        <w:t> </w:t>
      </w:r>
      <w:r>
        <w:rPr>
          <w:spacing w:val="-2"/>
        </w:rPr>
        <w:t>выбору).</w:t>
      </w:r>
    </w:p>
    <w:p>
      <w:pPr>
        <w:pStyle w:val="Heading5"/>
        <w:spacing w:line="272" w:lineRule="exact" w:before="5"/>
      </w:pPr>
      <w:r>
        <w:rPr/>
        <w:t>**Речевой</w:t>
      </w:r>
      <w:r>
        <w:rPr>
          <w:spacing w:val="-10"/>
        </w:rPr>
        <w:t> </w:t>
      </w:r>
      <w:r>
        <w:rPr>
          <w:spacing w:val="-2"/>
        </w:rPr>
        <w:t>практикум</w:t>
      </w:r>
    </w:p>
    <w:p>
      <w:pPr>
        <w:pStyle w:val="BodyText"/>
        <w:ind w:right="630"/>
      </w:pPr>
      <w:r>
        <w:rPr>
          <w:b/>
          <w:i/>
        </w:rPr>
        <w:t>Примерные виды деятельности обучающихся</w:t>
      </w:r>
      <w:r>
        <w:rPr>
          <w:b/>
        </w:rPr>
        <w:t>: </w:t>
      </w:r>
      <w:r>
        <w:rPr/>
        <w:t>продуцирование сообщения о биографии</w:t>
      </w:r>
      <w:r>
        <w:rPr>
          <w:spacing w:val="-12"/>
        </w:rPr>
        <w:t> </w:t>
      </w:r>
      <w:r>
        <w:rPr/>
        <w:t>и</w:t>
      </w:r>
      <w:r>
        <w:rPr>
          <w:spacing w:val="-8"/>
        </w:rPr>
        <w:t> </w:t>
      </w:r>
      <w:r>
        <w:rPr/>
        <w:t>творчестве</w:t>
      </w:r>
      <w:r>
        <w:rPr>
          <w:spacing w:val="-11"/>
        </w:rPr>
        <w:t> </w:t>
      </w:r>
      <w:r>
        <w:rPr/>
        <w:t>писателя/поэта;</w:t>
      </w:r>
      <w:r>
        <w:rPr>
          <w:spacing w:val="-2"/>
        </w:rPr>
        <w:t> </w:t>
      </w:r>
      <w:r>
        <w:rPr/>
        <w:t>словесное</w:t>
      </w:r>
      <w:r>
        <w:rPr>
          <w:spacing w:val="-11"/>
        </w:rPr>
        <w:t> </w:t>
      </w:r>
      <w:r>
        <w:rPr/>
        <w:t>иллюстрирование</w:t>
      </w:r>
      <w:r>
        <w:rPr>
          <w:spacing w:val="-12"/>
        </w:rPr>
        <w:t> </w:t>
      </w:r>
      <w:r>
        <w:rPr/>
        <w:t>литературных</w:t>
      </w:r>
      <w:r>
        <w:rPr>
          <w:spacing w:val="-1"/>
        </w:rPr>
        <w:t> </w:t>
      </w:r>
      <w:r>
        <w:rPr/>
        <w:t>героев; письменный анализ образов литературных героев; подготовка сопоставительной характеристики персонажей; подготовка и написание изложений/сочинений; составление плана анализа стихотворения, запись анализа; подготовка сообщения об истории создания произведения; составление схемы «Система образов героев произведения», комментирование схемы; определение семантики слов по словарю, включение их в структуру высказываний; характеристика этапов развития сюжета произведения и др.</w:t>
      </w:r>
    </w:p>
    <w:p>
      <w:pPr>
        <w:pStyle w:val="Heading3"/>
        <w:spacing w:line="275" w:lineRule="exact" w:before="4"/>
        <w:ind w:left="3589"/>
        <w:jc w:val="both"/>
      </w:pPr>
      <w:r>
        <w:rPr/>
        <w:t>Произведения,</w:t>
      </w:r>
      <w:r>
        <w:rPr>
          <w:spacing w:val="-11"/>
        </w:rPr>
        <w:t> </w:t>
      </w:r>
      <w:r>
        <w:rPr/>
        <w:t>рекомендуемые</w:t>
      </w:r>
      <w:r>
        <w:rPr>
          <w:spacing w:val="-11"/>
        </w:rPr>
        <w:t> </w:t>
      </w:r>
      <w:r>
        <w:rPr/>
        <w:t>для</w:t>
      </w:r>
      <w:r>
        <w:rPr>
          <w:spacing w:val="-14"/>
        </w:rPr>
        <w:t> </w:t>
      </w:r>
      <w:r>
        <w:rPr/>
        <w:t>заучивания</w:t>
      </w:r>
      <w:r>
        <w:rPr>
          <w:spacing w:val="-7"/>
        </w:rPr>
        <w:t> </w:t>
      </w:r>
      <w:r>
        <w:rPr>
          <w:spacing w:val="-2"/>
        </w:rPr>
        <w:t>наизусть</w:t>
      </w:r>
    </w:p>
    <w:p>
      <w:pPr>
        <w:pStyle w:val="ListParagraph"/>
        <w:numPr>
          <w:ilvl w:val="0"/>
          <w:numId w:val="68"/>
        </w:numPr>
        <w:tabs>
          <w:tab w:pos="2592" w:val="left" w:leader="none"/>
        </w:tabs>
        <w:spacing w:line="274" w:lineRule="exact" w:before="0" w:after="0"/>
        <w:ind w:left="2592" w:right="0" w:hanging="240"/>
        <w:jc w:val="left"/>
        <w:rPr>
          <w:sz w:val="24"/>
        </w:rPr>
      </w:pPr>
      <w:r>
        <w:rPr>
          <w:sz w:val="24"/>
        </w:rPr>
        <w:t>А.С.</w:t>
      </w:r>
      <w:r>
        <w:rPr>
          <w:spacing w:val="-10"/>
          <w:sz w:val="24"/>
        </w:rPr>
        <w:t> </w:t>
      </w:r>
      <w:r>
        <w:rPr>
          <w:sz w:val="24"/>
        </w:rPr>
        <w:t>Грибоедов.</w:t>
      </w:r>
      <w:r>
        <w:rPr>
          <w:spacing w:val="4"/>
          <w:sz w:val="24"/>
        </w:rPr>
        <w:t> </w:t>
      </w:r>
      <w:r>
        <w:rPr>
          <w:sz w:val="24"/>
        </w:rPr>
        <w:t>«Горе</w:t>
      </w:r>
      <w:r>
        <w:rPr>
          <w:spacing w:val="-4"/>
          <w:sz w:val="24"/>
        </w:rPr>
        <w:t> </w:t>
      </w:r>
      <w:r>
        <w:rPr>
          <w:sz w:val="24"/>
        </w:rPr>
        <w:t>от ума»</w:t>
      </w:r>
      <w:r>
        <w:rPr>
          <w:spacing w:val="-16"/>
          <w:sz w:val="24"/>
        </w:rPr>
        <w:t> </w:t>
      </w:r>
      <w:r>
        <w:rPr>
          <w:sz w:val="24"/>
        </w:rPr>
        <w:t>(отрывок</w:t>
      </w:r>
      <w:r>
        <w:rPr>
          <w:spacing w:val="-5"/>
          <w:sz w:val="24"/>
        </w:rPr>
        <w:t> </w:t>
      </w:r>
      <w:r>
        <w:rPr>
          <w:sz w:val="24"/>
        </w:rPr>
        <w:t>на</w:t>
      </w:r>
      <w:r>
        <w:rPr>
          <w:spacing w:val="-6"/>
          <w:sz w:val="24"/>
        </w:rPr>
        <w:t> </w:t>
      </w:r>
      <w:r>
        <w:rPr>
          <w:spacing w:val="-2"/>
          <w:sz w:val="24"/>
        </w:rPr>
        <w:t>выбор).</w:t>
      </w:r>
    </w:p>
    <w:p>
      <w:pPr>
        <w:pStyle w:val="ListParagraph"/>
        <w:numPr>
          <w:ilvl w:val="0"/>
          <w:numId w:val="68"/>
        </w:numPr>
        <w:tabs>
          <w:tab w:pos="2592" w:val="left" w:leader="none"/>
        </w:tabs>
        <w:spacing w:line="271" w:lineRule="exact" w:before="0" w:after="0"/>
        <w:ind w:left="2592" w:right="0" w:hanging="240"/>
        <w:jc w:val="left"/>
        <w:rPr>
          <w:sz w:val="24"/>
        </w:rPr>
      </w:pPr>
      <w:r>
        <w:rPr>
          <w:sz w:val="24"/>
        </w:rPr>
        <w:t>А.С.</w:t>
      </w:r>
      <w:r>
        <w:rPr>
          <w:spacing w:val="-14"/>
          <w:sz w:val="24"/>
        </w:rPr>
        <w:t> </w:t>
      </w:r>
      <w:r>
        <w:rPr>
          <w:sz w:val="24"/>
        </w:rPr>
        <w:t>Пушкин.</w:t>
      </w:r>
      <w:r>
        <w:rPr>
          <w:spacing w:val="-1"/>
          <w:sz w:val="24"/>
        </w:rPr>
        <w:t> </w:t>
      </w:r>
      <w:r>
        <w:rPr>
          <w:spacing w:val="-2"/>
          <w:sz w:val="24"/>
        </w:rPr>
        <w:t>«Анчар».</w:t>
      </w:r>
    </w:p>
    <w:p>
      <w:pPr>
        <w:pStyle w:val="ListParagraph"/>
        <w:numPr>
          <w:ilvl w:val="0"/>
          <w:numId w:val="68"/>
        </w:numPr>
        <w:tabs>
          <w:tab w:pos="2592" w:val="left" w:leader="none"/>
        </w:tabs>
        <w:spacing w:line="272" w:lineRule="exact" w:before="0" w:after="0"/>
        <w:ind w:left="2592" w:right="0" w:hanging="240"/>
        <w:jc w:val="left"/>
        <w:rPr>
          <w:sz w:val="24"/>
        </w:rPr>
      </w:pPr>
      <w:r>
        <w:rPr>
          <w:sz w:val="24"/>
        </w:rPr>
        <w:t>А.С.</w:t>
      </w:r>
      <w:r>
        <w:rPr>
          <w:spacing w:val="-15"/>
          <w:sz w:val="24"/>
        </w:rPr>
        <w:t> </w:t>
      </w:r>
      <w:r>
        <w:rPr>
          <w:sz w:val="24"/>
        </w:rPr>
        <w:t>Пушкин.</w:t>
      </w:r>
      <w:r>
        <w:rPr>
          <w:spacing w:val="2"/>
          <w:sz w:val="24"/>
        </w:rPr>
        <w:t> </w:t>
      </w:r>
      <w:r>
        <w:rPr>
          <w:sz w:val="24"/>
        </w:rPr>
        <w:t>«Евгений</w:t>
      </w:r>
      <w:r>
        <w:rPr>
          <w:spacing w:val="-9"/>
          <w:sz w:val="24"/>
        </w:rPr>
        <w:t> </w:t>
      </w:r>
      <w:r>
        <w:rPr>
          <w:sz w:val="24"/>
        </w:rPr>
        <w:t>Онегин»</w:t>
      </w:r>
      <w:r>
        <w:rPr>
          <w:spacing w:val="-19"/>
          <w:sz w:val="24"/>
        </w:rPr>
        <w:t> </w:t>
      </w:r>
      <w:r>
        <w:rPr>
          <w:sz w:val="24"/>
        </w:rPr>
        <w:t>(отрывок</w:t>
      </w:r>
      <w:r>
        <w:rPr>
          <w:spacing w:val="-6"/>
          <w:sz w:val="24"/>
        </w:rPr>
        <w:t> </w:t>
      </w:r>
      <w:r>
        <w:rPr>
          <w:sz w:val="24"/>
        </w:rPr>
        <w:t>на</w:t>
      </w:r>
      <w:r>
        <w:rPr>
          <w:spacing w:val="-10"/>
          <w:sz w:val="24"/>
        </w:rPr>
        <w:t> </w:t>
      </w:r>
      <w:r>
        <w:rPr>
          <w:spacing w:val="-2"/>
          <w:sz w:val="24"/>
        </w:rPr>
        <w:t>выбор).</w:t>
      </w:r>
    </w:p>
    <w:p>
      <w:pPr>
        <w:pStyle w:val="ListParagraph"/>
        <w:numPr>
          <w:ilvl w:val="0"/>
          <w:numId w:val="68"/>
        </w:numPr>
        <w:tabs>
          <w:tab w:pos="2592" w:val="left" w:leader="none"/>
        </w:tabs>
        <w:spacing w:line="240" w:lineRule="auto" w:before="0" w:after="0"/>
        <w:ind w:left="2592" w:right="0" w:hanging="240"/>
        <w:jc w:val="left"/>
        <w:rPr>
          <w:sz w:val="24"/>
        </w:rPr>
      </w:pPr>
      <w:r>
        <w:rPr>
          <w:sz w:val="24"/>
        </w:rPr>
        <w:t>М.Ю.</w:t>
      </w:r>
      <w:r>
        <w:rPr>
          <w:spacing w:val="-10"/>
          <w:sz w:val="24"/>
        </w:rPr>
        <w:t> </w:t>
      </w:r>
      <w:r>
        <w:rPr>
          <w:sz w:val="24"/>
        </w:rPr>
        <w:t>Лермонтов.</w:t>
      </w:r>
      <w:r>
        <w:rPr>
          <w:spacing w:val="-6"/>
          <w:sz w:val="24"/>
        </w:rPr>
        <w:t> </w:t>
      </w:r>
      <w:r>
        <w:rPr>
          <w:sz w:val="24"/>
        </w:rPr>
        <w:t>Одно</w:t>
      </w:r>
      <w:r>
        <w:rPr>
          <w:spacing w:val="-8"/>
          <w:sz w:val="24"/>
        </w:rPr>
        <w:t> </w:t>
      </w:r>
      <w:r>
        <w:rPr>
          <w:sz w:val="24"/>
        </w:rPr>
        <w:t>стихотворение</w:t>
      </w:r>
      <w:r>
        <w:rPr>
          <w:spacing w:val="-11"/>
          <w:sz w:val="24"/>
        </w:rPr>
        <w:t> </w:t>
      </w:r>
      <w:r>
        <w:rPr>
          <w:sz w:val="24"/>
        </w:rPr>
        <w:t>на</w:t>
      </w:r>
      <w:r>
        <w:rPr>
          <w:spacing w:val="-10"/>
          <w:sz w:val="24"/>
        </w:rPr>
        <w:t> </w:t>
      </w:r>
      <w:r>
        <w:rPr>
          <w:spacing w:val="-2"/>
          <w:sz w:val="24"/>
        </w:rPr>
        <w:t>выбор.</w:t>
      </w:r>
    </w:p>
    <w:p>
      <w:pPr>
        <w:pStyle w:val="ListParagraph"/>
        <w:numPr>
          <w:ilvl w:val="0"/>
          <w:numId w:val="68"/>
        </w:numPr>
        <w:tabs>
          <w:tab w:pos="2592" w:val="left" w:leader="none"/>
        </w:tabs>
        <w:spacing w:line="240" w:lineRule="auto" w:before="0" w:after="0"/>
        <w:ind w:left="2592" w:right="0" w:hanging="240"/>
        <w:jc w:val="left"/>
        <w:rPr>
          <w:sz w:val="24"/>
        </w:rPr>
      </w:pPr>
      <w:r>
        <w:rPr>
          <w:sz w:val="24"/>
        </w:rPr>
        <w:t>С.А.</w:t>
      </w:r>
      <w:r>
        <w:rPr>
          <w:spacing w:val="-10"/>
          <w:sz w:val="24"/>
        </w:rPr>
        <w:t> </w:t>
      </w:r>
      <w:r>
        <w:rPr>
          <w:sz w:val="24"/>
        </w:rPr>
        <w:t>Есенин.</w:t>
      </w:r>
      <w:r>
        <w:rPr>
          <w:spacing w:val="-6"/>
          <w:sz w:val="24"/>
        </w:rPr>
        <w:t> </w:t>
      </w:r>
      <w:r>
        <w:rPr>
          <w:sz w:val="24"/>
        </w:rPr>
        <w:t>Одно</w:t>
      </w:r>
      <w:r>
        <w:rPr>
          <w:spacing w:val="-7"/>
          <w:sz w:val="24"/>
        </w:rPr>
        <w:t> </w:t>
      </w:r>
      <w:r>
        <w:rPr>
          <w:sz w:val="24"/>
        </w:rPr>
        <w:t>стихотворение</w:t>
      </w:r>
      <w:r>
        <w:rPr>
          <w:spacing w:val="-7"/>
          <w:sz w:val="24"/>
        </w:rPr>
        <w:t> </w:t>
      </w:r>
      <w:r>
        <w:rPr>
          <w:sz w:val="24"/>
        </w:rPr>
        <w:t>на</w:t>
      </w:r>
      <w:r>
        <w:rPr>
          <w:spacing w:val="-10"/>
          <w:sz w:val="24"/>
        </w:rPr>
        <w:t> </w:t>
      </w:r>
      <w:r>
        <w:rPr>
          <w:spacing w:val="-2"/>
          <w:sz w:val="24"/>
        </w:rPr>
        <w:t>выбор.</w:t>
      </w:r>
    </w:p>
    <w:p>
      <w:pPr>
        <w:pStyle w:val="ListParagraph"/>
        <w:numPr>
          <w:ilvl w:val="0"/>
          <w:numId w:val="68"/>
        </w:numPr>
        <w:tabs>
          <w:tab w:pos="2592" w:val="left" w:leader="none"/>
        </w:tabs>
        <w:spacing w:line="240" w:lineRule="auto" w:before="0" w:after="0"/>
        <w:ind w:left="2592" w:right="0" w:hanging="240"/>
        <w:jc w:val="left"/>
        <w:rPr>
          <w:sz w:val="24"/>
        </w:rPr>
      </w:pPr>
      <w:r>
        <w:rPr>
          <w:sz w:val="24"/>
        </w:rPr>
        <w:t>В.В.</w:t>
      </w:r>
      <w:r>
        <w:rPr>
          <w:spacing w:val="-6"/>
          <w:sz w:val="24"/>
        </w:rPr>
        <w:t> </w:t>
      </w:r>
      <w:r>
        <w:rPr>
          <w:sz w:val="24"/>
        </w:rPr>
        <w:t>Маяковский.</w:t>
      </w:r>
      <w:r>
        <w:rPr>
          <w:spacing w:val="-6"/>
          <w:sz w:val="24"/>
        </w:rPr>
        <w:t> </w:t>
      </w:r>
      <w:r>
        <w:rPr>
          <w:sz w:val="24"/>
        </w:rPr>
        <w:t>Одно</w:t>
      </w:r>
      <w:r>
        <w:rPr>
          <w:spacing w:val="-7"/>
          <w:sz w:val="24"/>
        </w:rPr>
        <w:t> </w:t>
      </w:r>
      <w:r>
        <w:rPr>
          <w:sz w:val="24"/>
        </w:rPr>
        <w:t>стихотворение</w:t>
      </w:r>
      <w:r>
        <w:rPr>
          <w:spacing w:val="-12"/>
          <w:sz w:val="24"/>
        </w:rPr>
        <w:t> </w:t>
      </w:r>
      <w:r>
        <w:rPr>
          <w:sz w:val="24"/>
        </w:rPr>
        <w:t>на</w:t>
      </w:r>
      <w:r>
        <w:rPr>
          <w:spacing w:val="-11"/>
          <w:sz w:val="24"/>
        </w:rPr>
        <w:t> </w:t>
      </w:r>
      <w:r>
        <w:rPr>
          <w:spacing w:val="-2"/>
          <w:sz w:val="24"/>
        </w:rPr>
        <w:t>выбор.</w:t>
      </w:r>
    </w:p>
    <w:p>
      <w:pPr>
        <w:pStyle w:val="ListParagraph"/>
        <w:numPr>
          <w:ilvl w:val="0"/>
          <w:numId w:val="68"/>
        </w:numPr>
        <w:tabs>
          <w:tab w:pos="2592" w:val="left" w:leader="none"/>
        </w:tabs>
        <w:spacing w:line="240" w:lineRule="auto" w:before="0" w:after="0"/>
        <w:ind w:left="2592" w:right="0" w:hanging="240"/>
        <w:jc w:val="left"/>
        <w:rPr>
          <w:sz w:val="24"/>
        </w:rPr>
      </w:pPr>
      <w:r>
        <w:rPr>
          <w:sz w:val="24"/>
        </w:rPr>
        <w:t>А.Т.</w:t>
      </w:r>
      <w:r>
        <w:rPr>
          <w:spacing w:val="-14"/>
          <w:sz w:val="24"/>
        </w:rPr>
        <w:t> </w:t>
      </w:r>
      <w:r>
        <w:rPr>
          <w:sz w:val="24"/>
        </w:rPr>
        <w:t>Твардовский.</w:t>
      </w:r>
      <w:r>
        <w:rPr>
          <w:spacing w:val="3"/>
          <w:sz w:val="24"/>
        </w:rPr>
        <w:t> </w:t>
      </w:r>
      <w:r>
        <w:rPr>
          <w:sz w:val="24"/>
        </w:rPr>
        <w:t>«Василий</w:t>
      </w:r>
      <w:r>
        <w:rPr>
          <w:spacing w:val="-4"/>
          <w:sz w:val="24"/>
        </w:rPr>
        <w:t> </w:t>
      </w:r>
      <w:r>
        <w:rPr>
          <w:sz w:val="24"/>
        </w:rPr>
        <w:t>Тёркин»</w:t>
      </w:r>
      <w:r>
        <w:rPr>
          <w:spacing w:val="-23"/>
          <w:sz w:val="24"/>
        </w:rPr>
        <w:t> </w:t>
      </w:r>
      <w:r>
        <w:rPr>
          <w:sz w:val="24"/>
        </w:rPr>
        <w:t>(отрывок</w:t>
      </w:r>
      <w:r>
        <w:rPr>
          <w:spacing w:val="-1"/>
          <w:sz w:val="24"/>
        </w:rPr>
        <w:t> </w:t>
      </w:r>
      <w:r>
        <w:rPr>
          <w:sz w:val="24"/>
        </w:rPr>
        <w:t>на</w:t>
      </w:r>
      <w:r>
        <w:rPr>
          <w:spacing w:val="-8"/>
          <w:sz w:val="24"/>
        </w:rPr>
        <w:t> </w:t>
      </w:r>
      <w:r>
        <w:rPr>
          <w:spacing w:val="-2"/>
          <w:sz w:val="24"/>
        </w:rPr>
        <w:t>выбор).</w:t>
      </w:r>
    </w:p>
    <w:p>
      <w:pPr>
        <w:pStyle w:val="ListParagraph"/>
        <w:numPr>
          <w:ilvl w:val="0"/>
          <w:numId w:val="68"/>
        </w:numPr>
        <w:tabs>
          <w:tab w:pos="2596" w:val="left" w:leader="none"/>
        </w:tabs>
        <w:spacing w:line="237" w:lineRule="auto" w:before="5" w:after="0"/>
        <w:ind w:left="1644" w:right="685" w:firstLine="705"/>
        <w:jc w:val="left"/>
        <w:rPr>
          <w:sz w:val="24"/>
        </w:rPr>
      </w:pPr>
      <w:r>
        <w:rPr>
          <w:sz w:val="24"/>
        </w:rPr>
        <w:t>Стихотворение</w:t>
      </w:r>
      <w:r>
        <w:rPr>
          <w:spacing w:val="-5"/>
          <w:sz w:val="24"/>
        </w:rPr>
        <w:t> </w:t>
      </w:r>
      <w:r>
        <w:rPr>
          <w:sz w:val="24"/>
        </w:rPr>
        <w:t>из</w:t>
      </w:r>
      <w:r>
        <w:rPr>
          <w:spacing w:val="-4"/>
          <w:sz w:val="24"/>
        </w:rPr>
        <w:t> </w:t>
      </w:r>
      <w:r>
        <w:rPr>
          <w:sz w:val="24"/>
        </w:rPr>
        <w:t>числа</w:t>
      </w:r>
      <w:r>
        <w:rPr>
          <w:spacing w:val="-5"/>
          <w:sz w:val="24"/>
        </w:rPr>
        <w:t> </w:t>
      </w:r>
      <w:r>
        <w:rPr>
          <w:sz w:val="24"/>
        </w:rPr>
        <w:t>поэтических</w:t>
      </w:r>
      <w:r>
        <w:rPr>
          <w:spacing w:val="-2"/>
          <w:sz w:val="24"/>
        </w:rPr>
        <w:t> </w:t>
      </w:r>
      <w:r>
        <w:rPr>
          <w:sz w:val="24"/>
        </w:rPr>
        <w:t>произведений</w:t>
      </w:r>
      <w:r>
        <w:rPr>
          <w:spacing w:val="-4"/>
          <w:sz w:val="24"/>
        </w:rPr>
        <w:t> </w:t>
      </w:r>
      <w:r>
        <w:rPr>
          <w:sz w:val="24"/>
        </w:rPr>
        <w:t>второй</w:t>
      </w:r>
      <w:r>
        <w:rPr>
          <w:spacing w:val="-4"/>
          <w:sz w:val="24"/>
        </w:rPr>
        <w:t> </w:t>
      </w:r>
      <w:r>
        <w:rPr>
          <w:sz w:val="24"/>
        </w:rPr>
        <w:t>половины</w:t>
      </w:r>
      <w:r>
        <w:rPr>
          <w:spacing w:val="-7"/>
          <w:sz w:val="24"/>
        </w:rPr>
        <w:t> </w:t>
      </w:r>
      <w:r>
        <w:rPr>
          <w:sz w:val="24"/>
        </w:rPr>
        <w:t>XX–начала XXI века (одно стихотворение на выбор).</w:t>
      </w:r>
    </w:p>
    <w:p>
      <w:pPr>
        <w:pStyle w:val="Heading3"/>
        <w:spacing w:line="240" w:lineRule="auto" w:before="17"/>
        <w:ind w:left="4438" w:right="2424" w:firstLine="326"/>
      </w:pPr>
      <w:r>
        <w:rPr/>
        <w:t>Произведения, рекомендуемые для внеклассного</w:t>
      </w:r>
      <w:r>
        <w:rPr>
          <w:spacing w:val="-15"/>
        </w:rPr>
        <w:t> </w:t>
      </w:r>
      <w:r>
        <w:rPr/>
        <w:t>(самостоятельного)</w:t>
      </w:r>
      <w:r>
        <w:rPr>
          <w:spacing w:val="-15"/>
        </w:rPr>
        <w:t> </w:t>
      </w:r>
      <w:r>
        <w:rPr/>
        <w:t>чтения</w:t>
      </w:r>
    </w:p>
    <w:p>
      <w:pPr>
        <w:pStyle w:val="ListParagraph"/>
        <w:numPr>
          <w:ilvl w:val="0"/>
          <w:numId w:val="69"/>
        </w:numPr>
        <w:tabs>
          <w:tab w:pos="2592" w:val="left" w:leader="none"/>
        </w:tabs>
        <w:spacing w:line="269" w:lineRule="exact" w:before="0" w:after="0"/>
        <w:ind w:left="2592" w:right="0" w:hanging="240"/>
        <w:jc w:val="left"/>
        <w:rPr>
          <w:sz w:val="24"/>
        </w:rPr>
      </w:pPr>
      <w:r>
        <w:rPr>
          <w:sz w:val="24"/>
        </w:rPr>
        <w:t>А.С.</w:t>
      </w:r>
      <w:r>
        <w:rPr>
          <w:spacing w:val="-15"/>
          <w:sz w:val="24"/>
        </w:rPr>
        <w:t> </w:t>
      </w:r>
      <w:r>
        <w:rPr>
          <w:sz w:val="24"/>
        </w:rPr>
        <w:t>Пушкин.</w:t>
      </w:r>
      <w:r>
        <w:rPr>
          <w:spacing w:val="-7"/>
          <w:sz w:val="24"/>
        </w:rPr>
        <w:t> </w:t>
      </w:r>
      <w:r>
        <w:rPr>
          <w:sz w:val="24"/>
        </w:rPr>
        <w:t>«Пиковая</w:t>
      </w:r>
      <w:r>
        <w:rPr>
          <w:spacing w:val="-13"/>
          <w:sz w:val="24"/>
        </w:rPr>
        <w:t> </w:t>
      </w:r>
      <w:r>
        <w:rPr>
          <w:sz w:val="24"/>
        </w:rPr>
        <w:t>дама»,</w:t>
      </w:r>
      <w:r>
        <w:rPr>
          <w:spacing w:val="-1"/>
          <w:sz w:val="24"/>
        </w:rPr>
        <w:t> </w:t>
      </w:r>
      <w:r>
        <w:rPr>
          <w:sz w:val="24"/>
        </w:rPr>
        <w:t>«Каменный</w:t>
      </w:r>
      <w:r>
        <w:rPr>
          <w:spacing w:val="-13"/>
          <w:sz w:val="24"/>
        </w:rPr>
        <w:t> </w:t>
      </w:r>
      <w:r>
        <w:rPr>
          <w:spacing w:val="-2"/>
          <w:sz w:val="24"/>
        </w:rPr>
        <w:t>гость».</w:t>
      </w:r>
    </w:p>
    <w:p>
      <w:pPr>
        <w:pStyle w:val="ListParagraph"/>
        <w:numPr>
          <w:ilvl w:val="0"/>
          <w:numId w:val="69"/>
        </w:numPr>
        <w:tabs>
          <w:tab w:pos="2592" w:val="left" w:leader="none"/>
        </w:tabs>
        <w:spacing w:line="272" w:lineRule="exact" w:before="0" w:after="0"/>
        <w:ind w:left="2592" w:right="0" w:hanging="240"/>
        <w:jc w:val="left"/>
        <w:rPr>
          <w:sz w:val="24"/>
        </w:rPr>
      </w:pPr>
      <w:r>
        <w:rPr>
          <w:sz w:val="24"/>
        </w:rPr>
        <w:t>А.Н.</w:t>
      </w:r>
      <w:r>
        <w:rPr>
          <w:spacing w:val="-11"/>
          <w:sz w:val="24"/>
        </w:rPr>
        <w:t> </w:t>
      </w:r>
      <w:r>
        <w:rPr>
          <w:sz w:val="24"/>
        </w:rPr>
        <w:t>Островский.</w:t>
      </w:r>
      <w:r>
        <w:rPr>
          <w:spacing w:val="6"/>
          <w:sz w:val="24"/>
        </w:rPr>
        <w:t> </w:t>
      </w:r>
      <w:r>
        <w:rPr>
          <w:sz w:val="24"/>
        </w:rPr>
        <w:t>«Бедность</w:t>
      </w:r>
      <w:r>
        <w:rPr>
          <w:spacing w:val="-2"/>
          <w:sz w:val="24"/>
        </w:rPr>
        <w:t> </w:t>
      </w:r>
      <w:r>
        <w:rPr>
          <w:sz w:val="24"/>
        </w:rPr>
        <w:t>–</w:t>
      </w:r>
      <w:r>
        <w:rPr>
          <w:spacing w:val="-13"/>
          <w:sz w:val="24"/>
        </w:rPr>
        <w:t> </w:t>
      </w:r>
      <w:r>
        <w:rPr>
          <w:sz w:val="24"/>
        </w:rPr>
        <w:t>не</w:t>
      </w:r>
      <w:r>
        <w:rPr>
          <w:spacing w:val="-13"/>
          <w:sz w:val="24"/>
        </w:rPr>
        <w:t> </w:t>
      </w:r>
      <w:r>
        <w:rPr>
          <w:spacing w:val="-2"/>
          <w:sz w:val="24"/>
        </w:rPr>
        <w:t>порок».</w:t>
      </w:r>
    </w:p>
    <w:p>
      <w:pPr>
        <w:pStyle w:val="ListParagraph"/>
        <w:numPr>
          <w:ilvl w:val="0"/>
          <w:numId w:val="69"/>
        </w:numPr>
        <w:tabs>
          <w:tab w:pos="2592" w:val="left" w:leader="none"/>
        </w:tabs>
        <w:spacing w:line="272" w:lineRule="exact" w:before="0" w:after="0"/>
        <w:ind w:left="2592" w:right="0" w:hanging="240"/>
        <w:jc w:val="left"/>
        <w:rPr>
          <w:sz w:val="24"/>
        </w:rPr>
      </w:pPr>
      <w:r>
        <w:rPr>
          <w:sz w:val="24"/>
        </w:rPr>
        <w:t>И.А.</w:t>
      </w:r>
      <w:r>
        <w:rPr>
          <w:spacing w:val="-15"/>
          <w:sz w:val="24"/>
        </w:rPr>
        <w:t> </w:t>
      </w:r>
      <w:r>
        <w:rPr>
          <w:sz w:val="24"/>
        </w:rPr>
        <w:t>Бунин.</w:t>
      </w:r>
      <w:r>
        <w:rPr>
          <w:spacing w:val="-4"/>
          <w:sz w:val="24"/>
        </w:rPr>
        <w:t> </w:t>
      </w:r>
      <w:r>
        <w:rPr>
          <w:spacing w:val="-2"/>
          <w:sz w:val="24"/>
        </w:rPr>
        <w:t>«Кавказ».</w:t>
      </w:r>
    </w:p>
    <w:p>
      <w:pPr>
        <w:pStyle w:val="ListParagraph"/>
        <w:numPr>
          <w:ilvl w:val="0"/>
          <w:numId w:val="69"/>
        </w:numPr>
        <w:tabs>
          <w:tab w:pos="2592" w:val="left" w:leader="none"/>
        </w:tabs>
        <w:spacing w:line="240" w:lineRule="auto" w:before="0" w:after="0"/>
        <w:ind w:left="2592" w:right="0" w:hanging="240"/>
        <w:jc w:val="left"/>
        <w:rPr>
          <w:sz w:val="24"/>
        </w:rPr>
      </w:pPr>
      <w:r>
        <w:rPr>
          <w:sz w:val="24"/>
        </w:rPr>
        <w:t>А.</w:t>
      </w:r>
      <w:r>
        <w:rPr>
          <w:spacing w:val="-13"/>
          <w:sz w:val="24"/>
        </w:rPr>
        <w:t> </w:t>
      </w:r>
      <w:r>
        <w:rPr>
          <w:sz w:val="24"/>
        </w:rPr>
        <w:t>Погорельский.</w:t>
      </w:r>
      <w:r>
        <w:rPr>
          <w:spacing w:val="3"/>
          <w:sz w:val="24"/>
        </w:rPr>
        <w:t> </w:t>
      </w:r>
      <w:r>
        <w:rPr>
          <w:sz w:val="24"/>
        </w:rPr>
        <w:t>«Часы</w:t>
      </w:r>
      <w:r>
        <w:rPr>
          <w:spacing w:val="-11"/>
          <w:sz w:val="24"/>
        </w:rPr>
        <w:t> </w:t>
      </w:r>
      <w:r>
        <w:rPr>
          <w:sz w:val="24"/>
        </w:rPr>
        <w:t>и</w:t>
      </w:r>
      <w:r>
        <w:rPr>
          <w:spacing w:val="-9"/>
          <w:sz w:val="24"/>
        </w:rPr>
        <w:t> </w:t>
      </w:r>
      <w:r>
        <w:rPr>
          <w:spacing w:val="-2"/>
          <w:sz w:val="24"/>
        </w:rPr>
        <w:t>зеркало».</w:t>
      </w:r>
    </w:p>
    <w:p>
      <w:pPr>
        <w:pStyle w:val="ListParagraph"/>
        <w:numPr>
          <w:ilvl w:val="0"/>
          <w:numId w:val="69"/>
        </w:numPr>
        <w:tabs>
          <w:tab w:pos="2592" w:val="left" w:leader="none"/>
        </w:tabs>
        <w:spacing w:line="240" w:lineRule="auto" w:before="0" w:after="0"/>
        <w:ind w:left="2592" w:right="0" w:hanging="240"/>
        <w:jc w:val="left"/>
        <w:rPr>
          <w:sz w:val="24"/>
        </w:rPr>
      </w:pPr>
      <w:r>
        <w:rPr>
          <w:sz w:val="24"/>
        </w:rPr>
        <w:t>А.А.</w:t>
      </w:r>
      <w:r>
        <w:rPr>
          <w:spacing w:val="-7"/>
          <w:sz w:val="24"/>
        </w:rPr>
        <w:t> </w:t>
      </w:r>
      <w:r>
        <w:rPr>
          <w:sz w:val="24"/>
        </w:rPr>
        <w:t>Блок.</w:t>
      </w:r>
      <w:r>
        <w:rPr>
          <w:spacing w:val="-7"/>
          <w:sz w:val="24"/>
        </w:rPr>
        <w:t> </w:t>
      </w:r>
      <w:r>
        <w:rPr>
          <w:spacing w:val="-2"/>
          <w:sz w:val="24"/>
        </w:rPr>
        <w:t>Стихотворения.</w:t>
      </w:r>
    </w:p>
    <w:p>
      <w:pPr>
        <w:pStyle w:val="ListParagraph"/>
        <w:numPr>
          <w:ilvl w:val="0"/>
          <w:numId w:val="69"/>
        </w:numPr>
        <w:tabs>
          <w:tab w:pos="2592" w:val="left" w:leader="none"/>
        </w:tabs>
        <w:spacing w:line="275" w:lineRule="exact" w:before="3" w:after="0"/>
        <w:ind w:left="2592" w:right="0" w:hanging="240"/>
        <w:jc w:val="left"/>
        <w:rPr>
          <w:sz w:val="24"/>
        </w:rPr>
      </w:pPr>
      <w:r>
        <w:rPr>
          <w:sz w:val="24"/>
        </w:rPr>
        <w:t>Л.</w:t>
      </w:r>
      <w:r>
        <w:rPr>
          <w:spacing w:val="-10"/>
          <w:sz w:val="24"/>
        </w:rPr>
        <w:t> </w:t>
      </w:r>
      <w:r>
        <w:rPr>
          <w:sz w:val="24"/>
        </w:rPr>
        <w:t>Л.</w:t>
      </w:r>
      <w:r>
        <w:rPr>
          <w:spacing w:val="-8"/>
          <w:sz w:val="24"/>
        </w:rPr>
        <w:t> </w:t>
      </w:r>
      <w:r>
        <w:rPr>
          <w:sz w:val="24"/>
        </w:rPr>
        <w:t>Волкова.</w:t>
      </w:r>
      <w:r>
        <w:rPr>
          <w:spacing w:val="8"/>
          <w:sz w:val="24"/>
        </w:rPr>
        <w:t> </w:t>
      </w:r>
      <w:r>
        <w:rPr>
          <w:sz w:val="24"/>
        </w:rPr>
        <w:t>«Всем</w:t>
      </w:r>
      <w:r>
        <w:rPr>
          <w:spacing w:val="-7"/>
          <w:sz w:val="24"/>
        </w:rPr>
        <w:t> </w:t>
      </w:r>
      <w:r>
        <w:rPr>
          <w:sz w:val="24"/>
        </w:rPr>
        <w:t>выйти</w:t>
      </w:r>
      <w:r>
        <w:rPr>
          <w:spacing w:val="-5"/>
          <w:sz w:val="24"/>
        </w:rPr>
        <w:t> </w:t>
      </w:r>
      <w:r>
        <w:rPr>
          <w:sz w:val="24"/>
        </w:rPr>
        <w:t>из</w:t>
      </w:r>
      <w:r>
        <w:rPr>
          <w:spacing w:val="-8"/>
          <w:sz w:val="24"/>
        </w:rPr>
        <w:t> </w:t>
      </w:r>
      <w:r>
        <w:rPr>
          <w:spacing w:val="-2"/>
          <w:sz w:val="24"/>
        </w:rPr>
        <w:t>кадра».</w:t>
      </w:r>
    </w:p>
    <w:p>
      <w:pPr>
        <w:pStyle w:val="ListParagraph"/>
        <w:numPr>
          <w:ilvl w:val="0"/>
          <w:numId w:val="69"/>
        </w:numPr>
        <w:tabs>
          <w:tab w:pos="2592" w:val="left" w:leader="none"/>
        </w:tabs>
        <w:spacing w:line="275" w:lineRule="exact" w:before="0" w:after="0"/>
        <w:ind w:left="2592" w:right="0" w:hanging="240"/>
        <w:jc w:val="left"/>
        <w:rPr>
          <w:sz w:val="24"/>
        </w:rPr>
      </w:pPr>
      <w:r>
        <w:rPr>
          <w:sz w:val="24"/>
        </w:rPr>
        <w:t>Т.</w:t>
      </w:r>
      <w:r>
        <w:rPr>
          <w:spacing w:val="-13"/>
          <w:sz w:val="24"/>
        </w:rPr>
        <w:t> </w:t>
      </w:r>
      <w:r>
        <w:rPr>
          <w:sz w:val="24"/>
        </w:rPr>
        <w:t>В.</w:t>
      </w:r>
      <w:r>
        <w:rPr>
          <w:spacing w:val="-13"/>
          <w:sz w:val="24"/>
        </w:rPr>
        <w:t> </w:t>
      </w:r>
      <w:r>
        <w:rPr>
          <w:sz w:val="24"/>
        </w:rPr>
        <w:t>Михеева.</w:t>
      </w:r>
      <w:r>
        <w:rPr>
          <w:spacing w:val="6"/>
          <w:sz w:val="24"/>
        </w:rPr>
        <w:t> </w:t>
      </w:r>
      <w:r>
        <w:rPr>
          <w:sz w:val="24"/>
        </w:rPr>
        <w:t>«Лёгкие</w:t>
      </w:r>
      <w:r>
        <w:rPr>
          <w:spacing w:val="-8"/>
          <w:sz w:val="24"/>
        </w:rPr>
        <w:t> </w:t>
      </w:r>
      <w:r>
        <w:rPr>
          <w:spacing w:val="-2"/>
          <w:sz w:val="24"/>
        </w:rPr>
        <w:t>горы».</w:t>
      </w:r>
    </w:p>
    <w:p>
      <w:pPr>
        <w:pStyle w:val="ListParagraph"/>
        <w:numPr>
          <w:ilvl w:val="0"/>
          <w:numId w:val="69"/>
        </w:numPr>
        <w:tabs>
          <w:tab w:pos="2531" w:val="left" w:leader="none"/>
        </w:tabs>
        <w:spacing w:line="237" w:lineRule="auto" w:before="2" w:after="0"/>
        <w:ind w:left="1644" w:right="702" w:firstLine="705"/>
        <w:jc w:val="left"/>
        <w:rPr>
          <w:sz w:val="24"/>
        </w:rPr>
      </w:pPr>
      <w:r>
        <w:rPr>
          <w:sz w:val="24"/>
        </w:rPr>
        <w:t>У.</w:t>
      </w:r>
      <w:r>
        <w:rPr>
          <w:spacing w:val="-15"/>
          <w:sz w:val="24"/>
        </w:rPr>
        <w:t> </w:t>
      </w:r>
      <w:r>
        <w:rPr>
          <w:sz w:val="24"/>
        </w:rPr>
        <w:t>Шекспир.</w:t>
      </w:r>
      <w:r>
        <w:rPr>
          <w:spacing w:val="-13"/>
          <w:sz w:val="24"/>
        </w:rPr>
        <w:t> </w:t>
      </w:r>
      <w:r>
        <w:rPr>
          <w:sz w:val="24"/>
        </w:rPr>
        <w:t>Сонеты</w:t>
      </w:r>
      <w:r>
        <w:rPr>
          <w:spacing w:val="-15"/>
          <w:sz w:val="24"/>
        </w:rPr>
        <w:t> </w:t>
      </w:r>
      <w:r>
        <w:rPr>
          <w:sz w:val="24"/>
        </w:rPr>
        <w:t>№</w:t>
      </w:r>
      <w:r>
        <w:rPr>
          <w:spacing w:val="-15"/>
          <w:sz w:val="24"/>
        </w:rPr>
        <w:t> </w:t>
      </w:r>
      <w:r>
        <w:rPr>
          <w:sz w:val="24"/>
        </w:rPr>
        <w:t>66 «Измучась</w:t>
      </w:r>
      <w:r>
        <w:rPr>
          <w:spacing w:val="-9"/>
          <w:sz w:val="24"/>
        </w:rPr>
        <w:t> </w:t>
      </w:r>
      <w:r>
        <w:rPr>
          <w:sz w:val="24"/>
        </w:rPr>
        <w:t>всем,</w:t>
      </w:r>
      <w:r>
        <w:rPr>
          <w:spacing w:val="-11"/>
          <w:sz w:val="24"/>
        </w:rPr>
        <w:t> </w:t>
      </w:r>
      <w:r>
        <w:rPr>
          <w:sz w:val="24"/>
        </w:rPr>
        <w:t>я умереть</w:t>
      </w:r>
      <w:r>
        <w:rPr>
          <w:spacing w:val="-9"/>
          <w:sz w:val="24"/>
        </w:rPr>
        <w:t> </w:t>
      </w:r>
      <w:r>
        <w:rPr>
          <w:sz w:val="24"/>
        </w:rPr>
        <w:t>хочу…»,</w:t>
      </w:r>
      <w:r>
        <w:rPr>
          <w:spacing w:val="-1"/>
          <w:sz w:val="24"/>
        </w:rPr>
        <w:t> </w:t>
      </w:r>
      <w:r>
        <w:rPr>
          <w:sz w:val="24"/>
        </w:rPr>
        <w:t>№</w:t>
      </w:r>
      <w:r>
        <w:rPr>
          <w:spacing w:val="-15"/>
          <w:sz w:val="24"/>
        </w:rPr>
        <w:t> </w:t>
      </w:r>
      <w:r>
        <w:rPr>
          <w:sz w:val="24"/>
        </w:rPr>
        <w:t>130</w:t>
      </w:r>
      <w:r>
        <w:rPr>
          <w:spacing w:val="-4"/>
          <w:sz w:val="24"/>
        </w:rPr>
        <w:t> </w:t>
      </w:r>
      <w:r>
        <w:rPr>
          <w:sz w:val="24"/>
        </w:rPr>
        <w:t>«Её</w:t>
      </w:r>
      <w:r>
        <w:rPr>
          <w:spacing w:val="-14"/>
          <w:sz w:val="24"/>
        </w:rPr>
        <w:t> </w:t>
      </w:r>
      <w:r>
        <w:rPr>
          <w:sz w:val="24"/>
        </w:rPr>
        <w:t>глаза</w:t>
      </w:r>
      <w:r>
        <w:rPr>
          <w:spacing w:val="-11"/>
          <w:sz w:val="24"/>
        </w:rPr>
        <w:t> </w:t>
      </w:r>
      <w:r>
        <w:rPr>
          <w:sz w:val="24"/>
        </w:rPr>
        <w:t>на звёзды не похожи…».</w:t>
      </w:r>
    </w:p>
    <w:p>
      <w:pPr>
        <w:spacing w:after="0" w:line="237" w:lineRule="auto"/>
        <w:jc w:val="left"/>
        <w:rPr>
          <w:sz w:val="24"/>
        </w:rPr>
        <w:sectPr>
          <w:pgSz w:w="11930" w:h="16860"/>
          <w:pgMar w:header="0" w:footer="1423" w:top="1020" w:bottom="1620" w:left="60" w:right="200"/>
        </w:sectPr>
      </w:pPr>
    </w:p>
    <w:p>
      <w:pPr>
        <w:pStyle w:val="Heading3"/>
        <w:spacing w:line="275" w:lineRule="exact" w:before="70"/>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3"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5"/>
      </w:pPr>
      <w:r>
        <w:rPr/>
        <w:t>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w:t>
      </w:r>
      <w:r>
        <w:rPr>
          <w:spacing w:val="-2"/>
        </w:rPr>
        <w:t> </w:t>
      </w:r>
      <w:r>
        <w:rPr/>
        <w:t>тип,</w:t>
      </w:r>
      <w:r>
        <w:rPr>
          <w:spacing w:val="-2"/>
        </w:rPr>
        <w:t> </w:t>
      </w:r>
      <w:r>
        <w:rPr/>
        <w:t>реализм</w:t>
      </w:r>
      <w:r>
        <w:rPr>
          <w:spacing w:val="-6"/>
        </w:rPr>
        <w:t> </w:t>
      </w:r>
      <w:r>
        <w:rPr/>
        <w:t>в</w:t>
      </w:r>
      <w:r>
        <w:rPr>
          <w:spacing w:val="-11"/>
        </w:rPr>
        <w:t> </w:t>
      </w:r>
      <w:r>
        <w:rPr/>
        <w:t>художественной</w:t>
      </w:r>
      <w:r>
        <w:rPr>
          <w:spacing w:val="-1"/>
        </w:rPr>
        <w:t> </w:t>
      </w:r>
      <w:r>
        <w:rPr/>
        <w:t>литературе,</w:t>
      </w:r>
      <w:r>
        <w:rPr>
          <w:spacing w:val="-3"/>
        </w:rPr>
        <w:t> </w:t>
      </w:r>
      <w:r>
        <w:rPr/>
        <w:t>роман в</w:t>
      </w:r>
      <w:r>
        <w:rPr>
          <w:spacing w:val="-6"/>
        </w:rPr>
        <w:t> </w:t>
      </w:r>
      <w:r>
        <w:rPr/>
        <w:t>стихах,</w:t>
      </w:r>
      <w:r>
        <w:rPr>
          <w:spacing w:val="-3"/>
        </w:rPr>
        <w:t> </w:t>
      </w:r>
      <w:r>
        <w:rPr/>
        <w:t>сарказм,</w:t>
      </w:r>
      <w:r>
        <w:rPr>
          <w:spacing w:val="-5"/>
        </w:rPr>
        <w:t> </w:t>
      </w:r>
      <w:r>
        <w:rPr/>
        <w:t>сатира, сюжет, фабула, фольклоризм литературы, художественная деталь, юмор.</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Человеческие</w:t>
      </w:r>
      <w:r>
        <w:rPr>
          <w:spacing w:val="-5"/>
        </w:rPr>
        <w:t> </w:t>
      </w:r>
      <w:r>
        <w:rPr/>
        <w:t>качества</w:t>
      </w:r>
      <w:r>
        <w:rPr>
          <w:spacing w:val="-2"/>
        </w:rPr>
        <w:t> </w:t>
      </w:r>
      <w:r>
        <w:rPr/>
        <w:t>Молчалина</w:t>
      </w:r>
      <w:r>
        <w:rPr>
          <w:spacing w:val="-5"/>
        </w:rPr>
        <w:t> </w:t>
      </w:r>
      <w:r>
        <w:rPr/>
        <w:t>–</w:t>
      </w:r>
      <w:r>
        <w:rPr>
          <w:spacing w:val="-1"/>
        </w:rPr>
        <w:t> </w:t>
      </w:r>
      <w:r>
        <w:rPr/>
        <w:t>умеренность,</w:t>
      </w:r>
      <w:r>
        <w:rPr>
          <w:spacing w:val="-3"/>
        </w:rPr>
        <w:t> </w:t>
      </w:r>
      <w:r>
        <w:rPr/>
        <w:t>аккуратность,</w:t>
      </w:r>
      <w:r>
        <w:rPr>
          <w:spacing w:val="-3"/>
        </w:rPr>
        <w:t> </w:t>
      </w:r>
      <w:r>
        <w:rPr/>
        <w:t>зависимость</w:t>
      </w:r>
      <w:r>
        <w:rPr>
          <w:spacing w:val="-2"/>
        </w:rPr>
        <w:t> </w:t>
      </w:r>
      <w:r>
        <w:rPr/>
        <w:t>от других, отказ от своего мнения.</w:t>
      </w:r>
    </w:p>
    <w:p>
      <w:pPr>
        <w:pStyle w:val="BodyText"/>
        <w:ind w:right="909"/>
        <w:jc w:val="left"/>
      </w:pPr>
      <w:r>
        <w:rPr/>
        <w:t>Главный герой романа</w:t>
      </w:r>
      <w:r>
        <w:rPr>
          <w:spacing w:val="-3"/>
        </w:rPr>
        <w:t> </w:t>
      </w:r>
      <w:r>
        <w:rPr/>
        <w:t>Евгений Онегин относится к лучшей части дворянской молодёжи ХIХ века.</w:t>
      </w:r>
    </w:p>
    <w:p>
      <w:pPr>
        <w:pStyle w:val="BodyText"/>
        <w:ind w:right="665"/>
        <w:jc w:val="left"/>
      </w:pPr>
      <w:r>
        <w:rPr/>
        <w:t>Роман «Евгений Онегин» – первый русский реалистический роман. Герои романа мыслят, чувствуют, поступают в соответствии со своими характерами.</w:t>
      </w:r>
    </w:p>
    <w:p>
      <w:pPr>
        <w:pStyle w:val="BodyText"/>
        <w:tabs>
          <w:tab w:pos="3225" w:val="left" w:leader="none"/>
          <w:tab w:pos="4563" w:val="left" w:leader="none"/>
          <w:tab w:pos="5172" w:val="left" w:leader="none"/>
          <w:tab w:pos="6320" w:val="left" w:leader="none"/>
          <w:tab w:pos="6764" w:val="left" w:leader="none"/>
          <w:tab w:pos="8111" w:val="left" w:leader="none"/>
          <w:tab w:pos="9594" w:val="left" w:leader="none"/>
          <w:tab w:pos="10305" w:val="left" w:leader="none"/>
        </w:tabs>
        <w:ind w:right="658"/>
        <w:jc w:val="left"/>
      </w:pPr>
      <w:r>
        <w:rPr>
          <w:spacing w:val="-4"/>
        </w:rPr>
        <w:t>Юный</w:t>
      </w:r>
      <w:r>
        <w:rPr/>
        <w:tab/>
      </w:r>
      <w:r>
        <w:rPr>
          <w:spacing w:val="-2"/>
        </w:rPr>
        <w:t>Лермонтов</w:t>
      </w:r>
      <w:r>
        <w:rPr/>
        <w:tab/>
      </w:r>
      <w:r>
        <w:rPr>
          <w:spacing w:val="-4"/>
        </w:rPr>
        <w:t>был</w:t>
      </w:r>
      <w:r>
        <w:rPr/>
        <w:tab/>
      </w:r>
      <w:r>
        <w:rPr>
          <w:spacing w:val="-2"/>
        </w:rPr>
        <w:t>воспитан</w:t>
      </w:r>
      <w:r>
        <w:rPr/>
        <w:tab/>
      </w:r>
      <w:r>
        <w:rPr>
          <w:spacing w:val="-6"/>
        </w:rPr>
        <w:t>на</w:t>
      </w:r>
      <w:r>
        <w:rPr/>
        <w:tab/>
      </w:r>
      <w:r>
        <w:rPr>
          <w:spacing w:val="-2"/>
        </w:rPr>
        <w:t>литературе</w:t>
      </w:r>
      <w:r>
        <w:rPr/>
        <w:tab/>
      </w:r>
      <w:r>
        <w:rPr>
          <w:spacing w:val="-2"/>
        </w:rPr>
        <w:t>романтизма.</w:t>
      </w:r>
      <w:r>
        <w:rPr/>
        <w:tab/>
      </w:r>
      <w:r>
        <w:rPr>
          <w:spacing w:val="-4"/>
        </w:rPr>
        <w:t>Своё</w:t>
      </w:r>
      <w:r>
        <w:rPr/>
        <w:tab/>
      </w:r>
      <w:r>
        <w:rPr>
          <w:spacing w:val="-2"/>
        </w:rPr>
        <w:t>первое </w:t>
      </w:r>
      <w:r>
        <w:rPr/>
        <w:t>стихотворение он написал в 14 лет.</w:t>
      </w:r>
    </w:p>
    <w:p>
      <w:pPr>
        <w:pStyle w:val="BodyText"/>
        <w:ind w:left="2352" w:firstLine="0"/>
        <w:jc w:val="left"/>
      </w:pPr>
      <w:r>
        <w:rPr/>
        <w:t>Авторские</w:t>
      </w:r>
      <w:r>
        <w:rPr>
          <w:spacing w:val="-10"/>
        </w:rPr>
        <w:t> </w:t>
      </w:r>
      <w:r>
        <w:rPr/>
        <w:t>отступления</w:t>
      </w:r>
      <w:r>
        <w:rPr>
          <w:spacing w:val="-5"/>
        </w:rPr>
        <w:t> </w:t>
      </w:r>
      <w:r>
        <w:rPr/>
        <w:t>–</w:t>
      </w:r>
      <w:r>
        <w:rPr>
          <w:spacing w:val="-10"/>
        </w:rPr>
        <w:t> </w:t>
      </w:r>
      <w:r>
        <w:rPr/>
        <w:t>это</w:t>
      </w:r>
      <w:r>
        <w:rPr>
          <w:spacing w:val="-10"/>
        </w:rPr>
        <w:t> </w:t>
      </w:r>
      <w:r>
        <w:rPr/>
        <w:t>элемент</w:t>
      </w:r>
      <w:r>
        <w:rPr>
          <w:spacing w:val="-6"/>
        </w:rPr>
        <w:t> </w:t>
      </w:r>
      <w:r>
        <w:rPr>
          <w:spacing w:val="-2"/>
        </w:rPr>
        <w:t>композиции.</w:t>
      </w:r>
    </w:p>
    <w:p>
      <w:pPr>
        <w:pStyle w:val="BodyText"/>
        <w:ind w:left="2352" w:firstLine="0"/>
        <w:jc w:val="left"/>
      </w:pPr>
      <w:r>
        <w:rPr/>
        <w:t>Главный</w:t>
      </w:r>
      <w:r>
        <w:rPr>
          <w:spacing w:val="-8"/>
        </w:rPr>
        <w:t> </w:t>
      </w:r>
      <w:r>
        <w:rPr/>
        <w:t>герой</w:t>
      </w:r>
      <w:r>
        <w:rPr>
          <w:spacing w:val="-7"/>
        </w:rPr>
        <w:t> </w:t>
      </w:r>
      <w:r>
        <w:rPr/>
        <w:t>рассказа</w:t>
      </w:r>
      <w:r>
        <w:rPr>
          <w:spacing w:val="-3"/>
        </w:rPr>
        <w:t> </w:t>
      </w:r>
      <w:r>
        <w:rPr/>
        <w:t>М.А.</w:t>
      </w:r>
      <w:r>
        <w:rPr>
          <w:spacing w:val="-9"/>
        </w:rPr>
        <w:t> </w:t>
      </w:r>
      <w:r>
        <w:rPr/>
        <w:t>Шолохова</w:t>
      </w:r>
      <w:r>
        <w:rPr>
          <w:spacing w:val="-8"/>
        </w:rPr>
        <w:t> </w:t>
      </w:r>
      <w:r>
        <w:rPr/>
        <w:t>–</w:t>
      </w:r>
      <w:r>
        <w:rPr>
          <w:spacing w:val="-7"/>
        </w:rPr>
        <w:t> </w:t>
      </w:r>
      <w:r>
        <w:rPr/>
        <w:t>простой</w:t>
      </w:r>
      <w:r>
        <w:rPr>
          <w:spacing w:val="-4"/>
        </w:rPr>
        <w:t> </w:t>
      </w:r>
      <w:r>
        <w:rPr/>
        <w:t>человек,</w:t>
      </w:r>
      <w:r>
        <w:rPr>
          <w:spacing w:val="-6"/>
        </w:rPr>
        <w:t> </w:t>
      </w:r>
      <w:r>
        <w:rPr/>
        <w:t>воин</w:t>
      </w:r>
      <w:r>
        <w:rPr>
          <w:spacing w:val="-6"/>
        </w:rPr>
        <w:t> </w:t>
      </w:r>
      <w:r>
        <w:rPr/>
        <w:t>и</w:t>
      </w:r>
      <w:r>
        <w:rPr>
          <w:spacing w:val="-6"/>
        </w:rPr>
        <w:t> </w:t>
      </w:r>
      <w:r>
        <w:rPr>
          <w:spacing w:val="-2"/>
        </w:rPr>
        <w:t>труженик.</w:t>
      </w:r>
    </w:p>
    <w:p>
      <w:pPr>
        <w:pStyle w:val="BodyText"/>
        <w:jc w:val="left"/>
      </w:pPr>
      <w:r>
        <w:rPr/>
        <w:t>В</w:t>
      </w:r>
      <w:r>
        <w:rPr>
          <w:spacing w:val="-15"/>
        </w:rPr>
        <w:t> </w:t>
      </w:r>
      <w:r>
        <w:rPr/>
        <w:t>своём</w:t>
      </w:r>
      <w:r>
        <w:rPr>
          <w:spacing w:val="-14"/>
        </w:rPr>
        <w:t> </w:t>
      </w:r>
      <w:r>
        <w:rPr/>
        <w:t>рассказе</w:t>
      </w:r>
      <w:r>
        <w:rPr>
          <w:spacing w:val="-9"/>
        </w:rPr>
        <w:t> </w:t>
      </w:r>
      <w:r>
        <w:rPr/>
        <w:t>М.А.</w:t>
      </w:r>
      <w:r>
        <w:rPr>
          <w:spacing w:val="-8"/>
        </w:rPr>
        <w:t> </w:t>
      </w:r>
      <w:r>
        <w:rPr/>
        <w:t>Шолохов</w:t>
      </w:r>
      <w:r>
        <w:rPr>
          <w:spacing w:val="-14"/>
        </w:rPr>
        <w:t> </w:t>
      </w:r>
      <w:r>
        <w:rPr/>
        <w:t>поднимает</w:t>
      </w:r>
      <w:r>
        <w:rPr>
          <w:spacing w:val="-8"/>
        </w:rPr>
        <w:t> </w:t>
      </w:r>
      <w:r>
        <w:rPr/>
        <w:t>тему</w:t>
      </w:r>
      <w:r>
        <w:rPr>
          <w:spacing w:val="-17"/>
        </w:rPr>
        <w:t> </w:t>
      </w:r>
      <w:r>
        <w:rPr/>
        <w:t>воинского</w:t>
      </w:r>
      <w:r>
        <w:rPr>
          <w:spacing w:val="-8"/>
        </w:rPr>
        <w:t> </w:t>
      </w:r>
      <w:r>
        <w:rPr/>
        <w:t>подвига,</w:t>
      </w:r>
      <w:r>
        <w:rPr>
          <w:spacing w:val="-14"/>
        </w:rPr>
        <w:t> </w:t>
      </w:r>
      <w:r>
        <w:rPr/>
        <w:t>непобедимости </w:t>
      </w:r>
      <w:r>
        <w:rPr>
          <w:spacing w:val="-2"/>
        </w:rPr>
        <w:t>человека.</w:t>
      </w:r>
    </w:p>
    <w:p>
      <w:pPr>
        <w:pStyle w:val="BodyText"/>
        <w:jc w:val="left"/>
      </w:pPr>
      <w:r>
        <w:rPr/>
        <w:t>В этом стихотворении С.А. Есенин</w:t>
      </w:r>
      <w:r>
        <w:rPr>
          <w:spacing w:val="30"/>
        </w:rPr>
        <w:t> </w:t>
      </w:r>
      <w:r>
        <w:rPr/>
        <w:t>использует</w:t>
      </w:r>
      <w:r>
        <w:rPr>
          <w:spacing w:val="32"/>
        </w:rPr>
        <w:t> </w:t>
      </w:r>
      <w:r>
        <w:rPr/>
        <w:t>такой художественный</w:t>
      </w:r>
      <w:r>
        <w:rPr>
          <w:spacing w:val="32"/>
        </w:rPr>
        <w:t> </w:t>
      </w:r>
      <w:r>
        <w:rPr/>
        <w:t>приём как </w:t>
      </w:r>
      <w:r>
        <w:rPr>
          <w:spacing w:val="-2"/>
        </w:rPr>
        <w:t>олицетворение.</w:t>
      </w:r>
    </w:p>
    <w:p>
      <w:pPr>
        <w:pStyle w:val="BodyText"/>
        <w:ind w:left="2352" w:right="909" w:firstLine="0"/>
        <w:jc w:val="left"/>
      </w:pPr>
      <w:r>
        <w:rPr/>
        <w:t>На</w:t>
      </w:r>
      <w:r>
        <w:rPr>
          <w:spacing w:val="-1"/>
        </w:rPr>
        <w:t> </w:t>
      </w:r>
      <w:r>
        <w:rPr/>
        <w:t>уроке</w:t>
      </w:r>
      <w:r>
        <w:rPr>
          <w:spacing w:val="-5"/>
        </w:rPr>
        <w:t> </w:t>
      </w:r>
      <w:r>
        <w:rPr/>
        <w:t>мы</w:t>
      </w:r>
      <w:r>
        <w:rPr>
          <w:spacing w:val="-4"/>
        </w:rPr>
        <w:t> </w:t>
      </w:r>
      <w:r>
        <w:rPr/>
        <w:t>обсуждали</w:t>
      </w:r>
      <w:r>
        <w:rPr>
          <w:spacing w:val="-4"/>
        </w:rPr>
        <w:t> </w:t>
      </w:r>
      <w:r>
        <w:rPr/>
        <w:t>истинные</w:t>
      </w:r>
      <w:r>
        <w:rPr>
          <w:spacing w:val="-6"/>
        </w:rPr>
        <w:t> </w:t>
      </w:r>
      <w:r>
        <w:rPr/>
        <w:t>и</w:t>
      </w:r>
      <w:r>
        <w:rPr>
          <w:spacing w:val="-4"/>
        </w:rPr>
        <w:t> </w:t>
      </w:r>
      <w:r>
        <w:rPr/>
        <w:t>ложные</w:t>
      </w:r>
      <w:r>
        <w:rPr>
          <w:spacing w:val="-6"/>
        </w:rPr>
        <w:t> </w:t>
      </w:r>
      <w:r>
        <w:rPr/>
        <w:t>ценности</w:t>
      </w:r>
      <w:r>
        <w:rPr>
          <w:spacing w:val="-4"/>
        </w:rPr>
        <w:t> </w:t>
      </w:r>
      <w:r>
        <w:rPr/>
        <w:t>героев</w:t>
      </w:r>
      <w:r>
        <w:rPr>
          <w:spacing w:val="-5"/>
        </w:rPr>
        <w:t> </w:t>
      </w:r>
      <w:r>
        <w:rPr/>
        <w:t>произведения. Конфликт – это основа сюжета драматического произведения.</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35"/>
      </w:pPr>
      <w:r>
        <w:rPr/>
        <w:t>В</w:t>
      </w:r>
      <w:r>
        <w:rPr>
          <w:spacing w:val="-5"/>
        </w:rPr>
        <w:t> </w:t>
      </w:r>
      <w:r>
        <w:rPr/>
        <w:t>лирическом</w:t>
      </w:r>
      <w:r>
        <w:rPr>
          <w:spacing w:val="-5"/>
        </w:rPr>
        <w:t> </w:t>
      </w:r>
      <w:r>
        <w:rPr/>
        <w:t>образе</w:t>
      </w:r>
      <w:r>
        <w:rPr>
          <w:spacing w:val="-5"/>
        </w:rPr>
        <w:t> </w:t>
      </w:r>
      <w:r>
        <w:rPr/>
        <w:t>отразилась</w:t>
      </w:r>
      <w:r>
        <w:rPr>
          <w:spacing w:val="-4"/>
        </w:rPr>
        <w:t> </w:t>
      </w:r>
      <w:r>
        <w:rPr/>
        <w:t>(запечатлелась)</w:t>
      </w:r>
      <w:r>
        <w:rPr>
          <w:spacing w:val="-4"/>
        </w:rPr>
        <w:t> </w:t>
      </w:r>
      <w:r>
        <w:rPr/>
        <w:t>личность</w:t>
      </w:r>
      <w:r>
        <w:rPr>
          <w:spacing w:val="-4"/>
        </w:rPr>
        <w:t> </w:t>
      </w:r>
      <w:r>
        <w:rPr/>
        <w:t>автора.</w:t>
      </w:r>
      <w:r>
        <w:rPr>
          <w:spacing w:val="-4"/>
        </w:rPr>
        <w:t> </w:t>
      </w:r>
      <w:r>
        <w:rPr/>
        <w:t>Это «я»</w:t>
      </w:r>
      <w:r>
        <w:rPr>
          <w:spacing w:val="-8"/>
        </w:rPr>
        <w:t> </w:t>
      </w:r>
      <w:r>
        <w:rPr/>
        <w:t>писателя. Такой лирический образ называется «лирический герой». Лирический герой – это жизнь души поэта.</w:t>
      </w:r>
    </w:p>
    <w:p>
      <w:pPr>
        <w:pStyle w:val="BodyText"/>
        <w:ind w:right="644"/>
      </w:pPr>
      <w:r>
        <w:rPr/>
        <w:t>Мы сделали вывод о том, что в романе Пушкина «Евгений Онегин» пары героев противопоставляются:</w:t>
      </w:r>
      <w:r>
        <w:rPr>
          <w:spacing w:val="-1"/>
        </w:rPr>
        <w:t> </w:t>
      </w:r>
      <w:r>
        <w:rPr/>
        <w:t>любовь Татьяны и Онегина не</w:t>
      </w:r>
      <w:r>
        <w:rPr>
          <w:spacing w:val="-2"/>
        </w:rPr>
        <w:t> </w:t>
      </w:r>
      <w:r>
        <w:rPr/>
        <w:t>похода</w:t>
      </w:r>
      <w:r>
        <w:rPr>
          <w:spacing w:val="-2"/>
        </w:rPr>
        <w:t> </w:t>
      </w:r>
      <w:r>
        <w:rPr/>
        <w:t>на любовь Ленского</w:t>
      </w:r>
      <w:r>
        <w:rPr>
          <w:spacing w:val="-1"/>
        </w:rPr>
        <w:t> </w:t>
      </w:r>
      <w:r>
        <w:rPr/>
        <w:t>и Ольги. По характеру герои также различны.</w:t>
      </w:r>
    </w:p>
    <w:p>
      <w:pPr>
        <w:pStyle w:val="BodyText"/>
        <w:ind w:right="635"/>
      </w:pPr>
      <w:r>
        <w:rPr/>
        <w:t>Я составил(а) характеристику</w:t>
      </w:r>
      <w:r>
        <w:rPr>
          <w:spacing w:val="-7"/>
        </w:rPr>
        <w:t> </w:t>
      </w:r>
      <w:r>
        <w:rPr/>
        <w:t>Онегина. Я записал(а) так: Онегину</w:t>
      </w:r>
      <w:r>
        <w:rPr>
          <w:spacing w:val="-7"/>
        </w:rPr>
        <w:t> </w:t>
      </w:r>
      <w:r>
        <w:rPr/>
        <w:t>26 лет. В</w:t>
      </w:r>
      <w:r>
        <w:rPr>
          <w:spacing w:val="-1"/>
        </w:rPr>
        <w:t> </w:t>
      </w:r>
      <w:r>
        <w:rPr/>
        <w:t>отличие от Ленского, он зрелый, опытный человек, который хорошо</w:t>
      </w:r>
      <w:r>
        <w:rPr>
          <w:spacing w:val="-2"/>
        </w:rPr>
        <w:t> </w:t>
      </w:r>
      <w:r>
        <w:rPr/>
        <w:t>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w:t>
      </w:r>
    </w:p>
    <w:p>
      <w:pPr>
        <w:pStyle w:val="BodyText"/>
        <w:ind w:right="639"/>
      </w:pPr>
      <w:r>
        <w:rPr/>
        <w:t>Роман Пушкина «Евгений Онегин» –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pPr>
        <w:pStyle w:val="BodyText"/>
        <w:spacing w:before="5"/>
        <w:ind w:left="2352" w:firstLine="0"/>
      </w:pPr>
      <w:r>
        <w:rPr/>
        <w:t>Имя</w:t>
      </w:r>
      <w:r>
        <w:rPr>
          <w:spacing w:val="-13"/>
        </w:rPr>
        <w:t> </w:t>
      </w:r>
      <w:r>
        <w:rPr/>
        <w:t>Льва</w:t>
      </w:r>
      <w:r>
        <w:rPr>
          <w:spacing w:val="-10"/>
        </w:rPr>
        <w:t> </w:t>
      </w:r>
      <w:r>
        <w:rPr/>
        <w:t>Толстого</w:t>
      </w:r>
      <w:r>
        <w:rPr>
          <w:spacing w:val="-7"/>
        </w:rPr>
        <w:t> </w:t>
      </w:r>
      <w:r>
        <w:rPr/>
        <w:t>ещё</w:t>
      </w:r>
      <w:r>
        <w:rPr>
          <w:spacing w:val="-4"/>
        </w:rPr>
        <w:t> </w:t>
      </w:r>
      <w:r>
        <w:rPr/>
        <w:t>при</w:t>
      </w:r>
      <w:r>
        <w:rPr>
          <w:spacing w:val="-8"/>
        </w:rPr>
        <w:t> </w:t>
      </w:r>
      <w:r>
        <w:rPr/>
        <w:t>жизни</w:t>
      </w:r>
      <w:r>
        <w:rPr>
          <w:spacing w:val="-8"/>
        </w:rPr>
        <w:t> </w:t>
      </w:r>
      <w:r>
        <w:rPr/>
        <w:t>писателя</w:t>
      </w:r>
      <w:r>
        <w:rPr>
          <w:spacing w:val="-7"/>
        </w:rPr>
        <w:t> </w:t>
      </w:r>
      <w:r>
        <w:rPr/>
        <w:t>приобрело</w:t>
      </w:r>
      <w:r>
        <w:rPr>
          <w:spacing w:val="-8"/>
        </w:rPr>
        <w:t> </w:t>
      </w:r>
      <w:r>
        <w:rPr/>
        <w:t>всемирную</w:t>
      </w:r>
      <w:r>
        <w:rPr>
          <w:spacing w:val="-4"/>
        </w:rPr>
        <w:t> </w:t>
      </w:r>
      <w:r>
        <w:rPr>
          <w:spacing w:val="-2"/>
        </w:rPr>
        <w:t>известность.</w:t>
      </w:r>
    </w:p>
    <w:p>
      <w:pPr>
        <w:pStyle w:val="Heading2"/>
        <w:tabs>
          <w:tab w:pos="6392" w:val="left" w:leader="none"/>
        </w:tabs>
        <w:spacing w:before="10"/>
      </w:pPr>
      <w:r>
        <w:rPr>
          <w:spacing w:val="-5"/>
        </w:rPr>
        <w:t>10</w:t>
      </w:r>
      <w:r>
        <w:rPr/>
        <w:tab/>
      </w:r>
      <w:r>
        <w:rPr>
          <w:spacing w:val="-2"/>
        </w:rPr>
        <w:t>КЛАСС</w:t>
      </w:r>
    </w:p>
    <w:p>
      <w:pPr>
        <w:pStyle w:val="Heading3"/>
        <w:spacing w:line="240" w:lineRule="auto" w:before="2"/>
        <w:ind w:right="2424" w:firstLine="2463"/>
      </w:pPr>
      <w:r>
        <w:rPr/>
        <w:t>(6-й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Древнерусская литература</w:t>
      </w:r>
    </w:p>
    <w:p>
      <w:pPr>
        <w:pStyle w:val="BodyText"/>
        <w:spacing w:line="271" w:lineRule="exact"/>
        <w:ind w:left="2352" w:firstLine="0"/>
      </w:pPr>
      <w:r>
        <w:rPr/>
        <w:t>«Слово</w:t>
      </w:r>
      <w:r>
        <w:rPr>
          <w:spacing w:val="-5"/>
        </w:rPr>
        <w:t> </w:t>
      </w:r>
      <w:r>
        <w:rPr/>
        <w:t>о</w:t>
      </w:r>
      <w:r>
        <w:rPr>
          <w:spacing w:val="-5"/>
        </w:rPr>
        <w:t> </w:t>
      </w:r>
      <w:r>
        <w:rPr/>
        <w:t>полку</w:t>
      </w:r>
      <w:r>
        <w:rPr>
          <w:spacing w:val="-16"/>
        </w:rPr>
        <w:t> </w:t>
      </w:r>
      <w:r>
        <w:rPr>
          <w:spacing w:val="-2"/>
        </w:rPr>
        <w:t>Игореве».</w:t>
      </w:r>
    </w:p>
    <w:p>
      <w:pPr>
        <w:pStyle w:val="Heading3"/>
        <w:spacing w:line="272" w:lineRule="exact" w:before="3"/>
      </w:pPr>
      <w:r>
        <w:rPr/>
        <w:t>Литература</w:t>
      </w:r>
      <w:r>
        <w:rPr>
          <w:spacing w:val="-10"/>
        </w:rPr>
        <w:t> </w:t>
      </w:r>
      <w:r>
        <w:rPr/>
        <w:t>XVIII</w:t>
      </w:r>
      <w:r>
        <w:rPr>
          <w:spacing w:val="-9"/>
        </w:rPr>
        <w:t> </w:t>
      </w:r>
      <w:r>
        <w:rPr>
          <w:spacing w:val="-4"/>
        </w:rPr>
        <w:t>века</w:t>
      </w:r>
    </w:p>
    <w:p>
      <w:pPr>
        <w:spacing w:line="272" w:lineRule="exact" w:before="0"/>
        <w:ind w:left="2352" w:right="0" w:firstLine="0"/>
        <w:jc w:val="left"/>
        <w:rPr>
          <w:sz w:val="24"/>
        </w:rPr>
      </w:pPr>
      <w:r>
        <w:rPr>
          <w:b/>
          <w:sz w:val="24"/>
        </w:rPr>
        <w:t>Г.Р.</w:t>
      </w:r>
      <w:r>
        <w:rPr>
          <w:b/>
          <w:spacing w:val="-15"/>
          <w:sz w:val="24"/>
        </w:rPr>
        <w:t> </w:t>
      </w:r>
      <w:r>
        <w:rPr>
          <w:b/>
          <w:sz w:val="24"/>
        </w:rPr>
        <w:t>Державин.</w:t>
      </w:r>
      <w:r>
        <w:rPr>
          <w:b/>
          <w:spacing w:val="-11"/>
          <w:sz w:val="24"/>
        </w:rPr>
        <w:t> </w:t>
      </w:r>
      <w:r>
        <w:rPr>
          <w:sz w:val="24"/>
        </w:rPr>
        <w:t>Стихотворения</w:t>
      </w:r>
      <w:r>
        <w:rPr>
          <w:spacing w:val="-3"/>
          <w:sz w:val="24"/>
        </w:rPr>
        <w:t> </w:t>
      </w:r>
      <w:r>
        <w:rPr>
          <w:sz w:val="24"/>
        </w:rPr>
        <w:t>«Властителям</w:t>
      </w:r>
      <w:r>
        <w:rPr>
          <w:spacing w:val="-9"/>
          <w:sz w:val="24"/>
        </w:rPr>
        <w:t> </w:t>
      </w:r>
      <w:r>
        <w:rPr>
          <w:sz w:val="24"/>
        </w:rPr>
        <w:t>и</w:t>
      </w:r>
      <w:r>
        <w:rPr>
          <w:spacing w:val="-13"/>
          <w:sz w:val="24"/>
        </w:rPr>
        <w:t> </w:t>
      </w:r>
      <w:r>
        <w:rPr>
          <w:sz w:val="24"/>
        </w:rPr>
        <w:t>судиям»,</w:t>
      </w:r>
      <w:r>
        <w:rPr>
          <w:spacing w:val="4"/>
          <w:sz w:val="24"/>
        </w:rPr>
        <w:t> </w:t>
      </w:r>
      <w:r>
        <w:rPr>
          <w:spacing w:val="-2"/>
          <w:sz w:val="24"/>
        </w:rPr>
        <w:t>«Памятник».</w:t>
      </w:r>
    </w:p>
    <w:p>
      <w:pPr>
        <w:spacing w:after="0" w:line="272" w:lineRule="exact"/>
        <w:jc w:val="left"/>
        <w:rPr>
          <w:sz w:val="24"/>
        </w:rPr>
        <w:sectPr>
          <w:pgSz w:w="11930" w:h="16860"/>
          <w:pgMar w:header="0" w:footer="1423" w:top="1020" w:bottom="1620" w:left="60" w:right="200"/>
        </w:sectPr>
      </w:pPr>
    </w:p>
    <w:p>
      <w:pPr>
        <w:spacing w:line="240" w:lineRule="auto" w:before="60"/>
        <w:ind w:left="2352" w:right="4958" w:firstLine="0"/>
        <w:jc w:val="both"/>
        <w:rPr>
          <w:sz w:val="24"/>
        </w:rPr>
      </w:pPr>
      <w:r>
        <w:rPr>
          <w:b/>
          <w:sz w:val="24"/>
        </w:rPr>
        <w:t>Н. М.</w:t>
      </w:r>
      <w:r>
        <w:rPr>
          <w:b/>
          <w:spacing w:val="-1"/>
          <w:sz w:val="24"/>
        </w:rPr>
        <w:t> </w:t>
      </w:r>
      <w:r>
        <w:rPr>
          <w:b/>
          <w:sz w:val="24"/>
        </w:rPr>
        <w:t>Карамзин. </w:t>
      </w:r>
      <w:r>
        <w:rPr>
          <w:sz w:val="24"/>
        </w:rPr>
        <w:t>Повесть «Бедная</w:t>
      </w:r>
      <w:r>
        <w:rPr>
          <w:spacing w:val="-1"/>
          <w:sz w:val="24"/>
        </w:rPr>
        <w:t> </w:t>
      </w:r>
      <w:r>
        <w:rPr>
          <w:sz w:val="24"/>
        </w:rPr>
        <w:t>Лиза». </w:t>
      </w:r>
      <w:r>
        <w:rPr>
          <w:b/>
          <w:sz w:val="24"/>
        </w:rPr>
        <w:t>Литература</w:t>
      </w:r>
      <w:r>
        <w:rPr>
          <w:b/>
          <w:spacing w:val="-5"/>
          <w:sz w:val="24"/>
        </w:rPr>
        <w:t> </w:t>
      </w:r>
      <w:r>
        <w:rPr>
          <w:b/>
          <w:sz w:val="24"/>
        </w:rPr>
        <w:t>первой</w:t>
      </w:r>
      <w:r>
        <w:rPr>
          <w:b/>
          <w:spacing w:val="-5"/>
          <w:sz w:val="24"/>
        </w:rPr>
        <w:t> </w:t>
      </w:r>
      <w:r>
        <w:rPr>
          <w:b/>
          <w:sz w:val="24"/>
        </w:rPr>
        <w:t>половины</w:t>
      </w:r>
      <w:r>
        <w:rPr>
          <w:b/>
          <w:spacing w:val="-3"/>
          <w:sz w:val="24"/>
        </w:rPr>
        <w:t> </w:t>
      </w:r>
      <w:r>
        <w:rPr>
          <w:b/>
          <w:sz w:val="24"/>
        </w:rPr>
        <w:t>ХIХ</w:t>
      </w:r>
      <w:r>
        <w:rPr>
          <w:b/>
          <w:spacing w:val="-4"/>
          <w:sz w:val="24"/>
        </w:rPr>
        <w:t> </w:t>
      </w:r>
      <w:r>
        <w:rPr>
          <w:b/>
          <w:sz w:val="24"/>
        </w:rPr>
        <w:t>века В.А. Жуковский. </w:t>
      </w:r>
      <w:r>
        <w:rPr>
          <w:sz w:val="24"/>
        </w:rPr>
        <w:t>Слово о поэте.</w:t>
      </w:r>
    </w:p>
    <w:p>
      <w:pPr>
        <w:pStyle w:val="BodyText"/>
        <w:spacing w:before="3"/>
        <w:ind w:left="2352" w:firstLine="0"/>
      </w:pPr>
      <w:r>
        <w:rPr/>
        <w:t>Баллады,</w:t>
      </w:r>
      <w:r>
        <w:rPr>
          <w:spacing w:val="-15"/>
        </w:rPr>
        <w:t> </w:t>
      </w:r>
      <w:r>
        <w:rPr/>
        <w:t>элегии</w:t>
      </w:r>
      <w:r>
        <w:rPr>
          <w:spacing w:val="-9"/>
        </w:rPr>
        <w:t> </w:t>
      </w:r>
      <w:r>
        <w:rPr/>
        <w:t>(одна-две</w:t>
      </w:r>
      <w:r>
        <w:rPr>
          <w:spacing w:val="-15"/>
        </w:rPr>
        <w:t> </w:t>
      </w:r>
      <w:r>
        <w:rPr/>
        <w:t>по</w:t>
      </w:r>
      <w:r>
        <w:rPr>
          <w:spacing w:val="-10"/>
        </w:rPr>
        <w:t> </w:t>
      </w:r>
      <w:r>
        <w:rPr/>
        <w:t>выбору).</w:t>
      </w:r>
      <w:r>
        <w:rPr>
          <w:spacing w:val="-10"/>
        </w:rPr>
        <w:t> </w:t>
      </w:r>
      <w:r>
        <w:rPr/>
        <w:t>Например,</w:t>
      </w:r>
      <w:r>
        <w:rPr>
          <w:spacing w:val="4"/>
        </w:rPr>
        <w:t> </w:t>
      </w:r>
      <w:r>
        <w:rPr/>
        <w:t>«Светлана»,</w:t>
      </w:r>
      <w:r>
        <w:rPr>
          <w:spacing w:val="10"/>
        </w:rPr>
        <w:t> </w:t>
      </w:r>
      <w:r>
        <w:rPr/>
        <w:t>«Море»</w:t>
      </w:r>
      <w:r>
        <w:rPr>
          <w:spacing w:val="-21"/>
        </w:rPr>
        <w:t> </w:t>
      </w:r>
      <w:r>
        <w:rPr/>
        <w:t>и</w:t>
      </w:r>
      <w:r>
        <w:rPr>
          <w:spacing w:val="-8"/>
        </w:rPr>
        <w:t> </w:t>
      </w:r>
      <w:r>
        <w:rPr>
          <w:spacing w:val="-5"/>
        </w:rPr>
        <w:t>др.</w:t>
      </w:r>
    </w:p>
    <w:p>
      <w:pPr>
        <w:spacing w:line="274" w:lineRule="exact" w:before="0"/>
        <w:ind w:left="2352" w:right="0" w:firstLine="0"/>
        <w:jc w:val="both"/>
        <w:rPr>
          <w:sz w:val="24"/>
        </w:rPr>
      </w:pPr>
      <w:r>
        <w:rPr>
          <w:b/>
          <w:sz w:val="24"/>
        </w:rPr>
        <w:t>А.С.</w:t>
      </w:r>
      <w:r>
        <w:rPr>
          <w:b/>
          <w:spacing w:val="-9"/>
          <w:sz w:val="24"/>
        </w:rPr>
        <w:t> </w:t>
      </w:r>
      <w:r>
        <w:rPr>
          <w:b/>
          <w:sz w:val="24"/>
        </w:rPr>
        <w:t>Пушкин.</w:t>
      </w:r>
      <w:r>
        <w:rPr>
          <w:b/>
          <w:spacing w:val="-1"/>
          <w:sz w:val="24"/>
        </w:rPr>
        <w:t> </w:t>
      </w:r>
      <w:r>
        <w:rPr>
          <w:sz w:val="24"/>
        </w:rPr>
        <w:t>Слово</w:t>
      </w:r>
      <w:r>
        <w:rPr>
          <w:spacing w:val="-7"/>
          <w:sz w:val="24"/>
        </w:rPr>
        <w:t> </w:t>
      </w:r>
      <w:r>
        <w:rPr>
          <w:sz w:val="24"/>
        </w:rPr>
        <w:t>о</w:t>
      </w:r>
      <w:r>
        <w:rPr>
          <w:spacing w:val="-4"/>
          <w:sz w:val="24"/>
        </w:rPr>
        <w:t> </w:t>
      </w:r>
      <w:r>
        <w:rPr>
          <w:spacing w:val="-2"/>
          <w:sz w:val="24"/>
        </w:rPr>
        <w:t>поэте.</w:t>
      </w:r>
    </w:p>
    <w:p>
      <w:pPr>
        <w:pStyle w:val="BodyText"/>
        <w:ind w:right="633"/>
      </w:pPr>
      <w:r>
        <w:rPr/>
        <w:t>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w:t>
      </w:r>
    </w:p>
    <w:p>
      <w:pPr>
        <w:pStyle w:val="BodyText"/>
        <w:ind w:left="2352" w:firstLine="0"/>
      </w:pPr>
      <w:r>
        <w:rPr/>
        <w:t>Поэма</w:t>
      </w:r>
      <w:r>
        <w:rPr>
          <w:spacing w:val="-4"/>
        </w:rPr>
        <w:t> </w:t>
      </w:r>
      <w:r>
        <w:rPr/>
        <w:t>«Медный</w:t>
      </w:r>
      <w:r>
        <w:rPr>
          <w:spacing w:val="-10"/>
        </w:rPr>
        <w:t> </w:t>
      </w:r>
      <w:r>
        <w:rPr>
          <w:spacing w:val="-2"/>
        </w:rPr>
        <w:t>всадник».</w:t>
      </w:r>
    </w:p>
    <w:p>
      <w:pPr>
        <w:spacing w:before="0"/>
        <w:ind w:left="2352" w:right="0" w:firstLine="0"/>
        <w:jc w:val="both"/>
        <w:rPr>
          <w:sz w:val="24"/>
        </w:rPr>
      </w:pPr>
      <w:r>
        <w:rPr>
          <w:b/>
          <w:sz w:val="24"/>
        </w:rPr>
        <w:t>М.Ю.</w:t>
      </w:r>
      <w:r>
        <w:rPr>
          <w:b/>
          <w:spacing w:val="-7"/>
          <w:sz w:val="24"/>
        </w:rPr>
        <w:t> </w:t>
      </w:r>
      <w:r>
        <w:rPr>
          <w:b/>
          <w:sz w:val="24"/>
        </w:rPr>
        <w:t>Лермонтов.</w:t>
      </w:r>
      <w:r>
        <w:rPr>
          <w:b/>
          <w:spacing w:val="-4"/>
          <w:sz w:val="24"/>
        </w:rPr>
        <w:t> </w:t>
      </w:r>
      <w:r>
        <w:rPr>
          <w:sz w:val="24"/>
        </w:rPr>
        <w:t>Слово</w:t>
      </w:r>
      <w:r>
        <w:rPr>
          <w:spacing w:val="-8"/>
          <w:sz w:val="24"/>
        </w:rPr>
        <w:t> </w:t>
      </w:r>
      <w:r>
        <w:rPr>
          <w:sz w:val="24"/>
        </w:rPr>
        <w:t>о</w:t>
      </w:r>
      <w:r>
        <w:rPr>
          <w:spacing w:val="-7"/>
          <w:sz w:val="24"/>
        </w:rPr>
        <w:t> </w:t>
      </w:r>
      <w:r>
        <w:rPr>
          <w:sz w:val="24"/>
        </w:rPr>
        <w:t>писателе</w:t>
      </w:r>
      <w:r>
        <w:rPr>
          <w:spacing w:val="-7"/>
          <w:sz w:val="24"/>
        </w:rPr>
        <w:t> </w:t>
      </w:r>
      <w:r>
        <w:rPr>
          <w:sz w:val="24"/>
        </w:rPr>
        <w:t>и</w:t>
      </w:r>
      <w:r>
        <w:rPr>
          <w:spacing w:val="-1"/>
          <w:sz w:val="24"/>
        </w:rPr>
        <w:t> </w:t>
      </w:r>
      <w:r>
        <w:rPr>
          <w:spacing w:val="-2"/>
          <w:sz w:val="24"/>
        </w:rPr>
        <w:t>поэте.</w:t>
      </w:r>
    </w:p>
    <w:p>
      <w:pPr>
        <w:pStyle w:val="BodyText"/>
        <w:ind w:right="665"/>
        <w:jc w:val="left"/>
      </w:pPr>
      <w:r>
        <w:rPr/>
        <w:t>Стихотворения «Выхожу</w:t>
      </w:r>
      <w:r>
        <w:rPr>
          <w:spacing w:val="-6"/>
        </w:rPr>
        <w:t> </w:t>
      </w:r>
      <w:r>
        <w:rPr/>
        <w:t>один я</w:t>
      </w:r>
      <w:r>
        <w:rPr>
          <w:spacing w:val="-3"/>
        </w:rPr>
        <w:t> </w:t>
      </w:r>
      <w:r>
        <w:rPr/>
        <w:t>на</w:t>
      </w:r>
      <w:r>
        <w:rPr>
          <w:spacing w:val="-2"/>
        </w:rPr>
        <w:t> </w:t>
      </w:r>
      <w:r>
        <w:rPr/>
        <w:t>дорогу…», «Дума», «И скучно</w:t>
      </w:r>
      <w:r>
        <w:rPr>
          <w:spacing w:val="-1"/>
        </w:rPr>
        <w:t> </w:t>
      </w:r>
      <w:r>
        <w:rPr/>
        <w:t>и грустно», «Как часто,</w:t>
      </w:r>
      <w:r>
        <w:rPr>
          <w:spacing w:val="-9"/>
        </w:rPr>
        <w:t> </w:t>
      </w:r>
      <w:r>
        <w:rPr/>
        <w:t>пёстрою</w:t>
      </w:r>
      <w:r>
        <w:rPr>
          <w:spacing w:val="-5"/>
        </w:rPr>
        <w:t> </w:t>
      </w:r>
      <w:r>
        <w:rPr/>
        <w:t>толпою</w:t>
      </w:r>
      <w:r>
        <w:rPr>
          <w:spacing w:val="-7"/>
        </w:rPr>
        <w:t> </w:t>
      </w:r>
      <w:r>
        <w:rPr/>
        <w:t>окружён…»,</w:t>
      </w:r>
      <w:r>
        <w:rPr>
          <w:spacing w:val="14"/>
        </w:rPr>
        <w:t> </w:t>
      </w:r>
      <w:r>
        <w:rPr/>
        <w:t>«Молитва»</w:t>
      </w:r>
      <w:r>
        <w:rPr>
          <w:spacing w:val="-13"/>
        </w:rPr>
        <w:t> </w:t>
      </w:r>
      <w:r>
        <w:rPr/>
        <w:t>(«Я,</w:t>
      </w:r>
      <w:r>
        <w:rPr>
          <w:spacing w:val="-4"/>
        </w:rPr>
        <w:t> </w:t>
      </w:r>
      <w:r>
        <w:rPr/>
        <w:t>Матерь</w:t>
      </w:r>
      <w:r>
        <w:rPr>
          <w:spacing w:val="-3"/>
        </w:rPr>
        <w:t> </w:t>
      </w:r>
      <w:r>
        <w:rPr/>
        <w:t>Божия,</w:t>
      </w:r>
      <w:r>
        <w:rPr>
          <w:spacing w:val="-6"/>
        </w:rPr>
        <w:t> </w:t>
      </w:r>
      <w:r>
        <w:rPr/>
        <w:t>ныне</w:t>
      </w:r>
      <w:r>
        <w:rPr>
          <w:spacing w:val="-12"/>
        </w:rPr>
        <w:t> </w:t>
      </w:r>
      <w:r>
        <w:rPr/>
        <w:t>с</w:t>
      </w:r>
      <w:r>
        <w:rPr>
          <w:spacing w:val="-10"/>
        </w:rPr>
        <w:t> </w:t>
      </w:r>
      <w:r>
        <w:rPr/>
        <w:t>молитвою…»),</w:t>
      </w:r>
    </w:p>
    <w:p>
      <w:pPr>
        <w:pStyle w:val="BodyText"/>
        <w:spacing w:before="1"/>
        <w:ind w:firstLine="0"/>
        <w:jc w:val="left"/>
      </w:pPr>
      <w:r>
        <w:rPr>
          <w:spacing w:val="-2"/>
        </w:rPr>
        <w:t>«Нет,</w:t>
      </w:r>
      <w:r>
        <w:rPr>
          <w:spacing w:val="-11"/>
        </w:rPr>
        <w:t> </w:t>
      </w:r>
      <w:r>
        <w:rPr>
          <w:spacing w:val="-2"/>
        </w:rPr>
        <w:t>не</w:t>
      </w:r>
      <w:r>
        <w:rPr>
          <w:spacing w:val="-12"/>
        </w:rPr>
        <w:t> </w:t>
      </w:r>
      <w:r>
        <w:rPr>
          <w:spacing w:val="-2"/>
        </w:rPr>
        <w:t>тебя</w:t>
      </w:r>
      <w:r>
        <w:rPr>
          <w:spacing w:val="-8"/>
        </w:rPr>
        <w:t> </w:t>
      </w:r>
      <w:r>
        <w:rPr>
          <w:spacing w:val="-2"/>
        </w:rPr>
        <w:t>так</w:t>
      </w:r>
      <w:r>
        <w:rPr>
          <w:spacing w:val="-10"/>
        </w:rPr>
        <w:t> </w:t>
      </w:r>
      <w:r>
        <w:rPr>
          <w:spacing w:val="-2"/>
        </w:rPr>
        <w:t>пылко</w:t>
      </w:r>
      <w:r>
        <w:rPr>
          <w:spacing w:val="-13"/>
        </w:rPr>
        <w:t> </w:t>
      </w:r>
      <w:r>
        <w:rPr>
          <w:spacing w:val="-2"/>
        </w:rPr>
        <w:t>я</w:t>
      </w:r>
      <w:r>
        <w:rPr>
          <w:spacing w:val="-8"/>
        </w:rPr>
        <w:t> </w:t>
      </w:r>
      <w:r>
        <w:rPr>
          <w:spacing w:val="-2"/>
        </w:rPr>
        <w:t>люблю…»,</w:t>
      </w:r>
      <w:r>
        <w:rPr>
          <w:spacing w:val="12"/>
        </w:rPr>
        <w:t> </w:t>
      </w:r>
      <w:r>
        <w:rPr>
          <w:spacing w:val="-2"/>
        </w:rPr>
        <w:t>«Поэт»</w:t>
      </w:r>
      <w:r>
        <w:rPr>
          <w:spacing w:val="-29"/>
        </w:rPr>
        <w:t> </w:t>
      </w:r>
      <w:r>
        <w:rPr>
          <w:spacing w:val="-2"/>
        </w:rPr>
        <w:t>(«Отделкой</w:t>
      </w:r>
      <w:r>
        <w:rPr>
          <w:spacing w:val="-4"/>
        </w:rPr>
        <w:t> </w:t>
      </w:r>
      <w:r>
        <w:rPr>
          <w:spacing w:val="-2"/>
        </w:rPr>
        <w:t>золотой</w:t>
      </w:r>
      <w:r>
        <w:rPr>
          <w:spacing w:val="-4"/>
        </w:rPr>
        <w:t> </w:t>
      </w:r>
      <w:r>
        <w:rPr>
          <w:spacing w:val="-2"/>
        </w:rPr>
        <w:t>блистает</w:t>
      </w:r>
      <w:r>
        <w:rPr>
          <w:spacing w:val="-7"/>
        </w:rPr>
        <w:t> </w:t>
      </w:r>
      <w:r>
        <w:rPr>
          <w:spacing w:val="-2"/>
        </w:rPr>
        <w:t>мой</w:t>
      </w:r>
      <w:r>
        <w:rPr>
          <w:spacing w:val="-7"/>
        </w:rPr>
        <w:t> </w:t>
      </w:r>
      <w:r>
        <w:rPr>
          <w:spacing w:val="-2"/>
        </w:rPr>
        <w:t>кинжал…»),</w:t>
      </w:r>
    </w:p>
    <w:p>
      <w:pPr>
        <w:pStyle w:val="BodyText"/>
        <w:ind w:firstLine="0"/>
        <w:jc w:val="left"/>
      </w:pPr>
      <w:r>
        <w:rPr/>
        <w:t>«Пророк»,</w:t>
      </w:r>
      <w:r>
        <w:rPr>
          <w:spacing w:val="-5"/>
        </w:rPr>
        <w:t> </w:t>
      </w:r>
      <w:r>
        <w:rPr/>
        <w:t>«Родина»,</w:t>
      </w:r>
      <w:r>
        <w:rPr>
          <w:spacing w:val="3"/>
        </w:rPr>
        <w:t> </w:t>
      </w:r>
      <w:r>
        <w:rPr/>
        <w:t>«Смерть</w:t>
      </w:r>
      <w:r>
        <w:rPr>
          <w:spacing w:val="-9"/>
        </w:rPr>
        <w:t> </w:t>
      </w:r>
      <w:r>
        <w:rPr/>
        <w:t>Поэта»,</w:t>
      </w:r>
      <w:r>
        <w:rPr>
          <w:spacing w:val="-2"/>
        </w:rPr>
        <w:t> </w:t>
      </w:r>
      <w:r>
        <w:rPr/>
        <w:t>«Я</w:t>
      </w:r>
      <w:r>
        <w:rPr>
          <w:spacing w:val="-10"/>
        </w:rPr>
        <w:t> </w:t>
      </w:r>
      <w:r>
        <w:rPr/>
        <w:t>жить</w:t>
      </w:r>
      <w:r>
        <w:rPr>
          <w:spacing w:val="-11"/>
        </w:rPr>
        <w:t> </w:t>
      </w:r>
      <w:r>
        <w:rPr/>
        <w:t>хочу,</w:t>
      </w:r>
      <w:r>
        <w:rPr>
          <w:spacing w:val="-14"/>
        </w:rPr>
        <w:t> </w:t>
      </w:r>
      <w:r>
        <w:rPr/>
        <w:t>хочу</w:t>
      </w:r>
      <w:r>
        <w:rPr>
          <w:spacing w:val="-22"/>
        </w:rPr>
        <w:t> </w:t>
      </w:r>
      <w:r>
        <w:rPr>
          <w:spacing w:val="-2"/>
        </w:rPr>
        <w:t>печали…».</w:t>
      </w:r>
    </w:p>
    <w:p>
      <w:pPr>
        <w:spacing w:line="240" w:lineRule="auto" w:before="0"/>
        <w:ind w:left="2352" w:right="4717" w:firstLine="0"/>
        <w:jc w:val="left"/>
        <w:rPr>
          <w:sz w:val="24"/>
        </w:rPr>
      </w:pPr>
      <w:r>
        <w:rPr>
          <w:sz w:val="24"/>
        </w:rPr>
        <w:t>Роман «Герой нашего времени». </w:t>
      </w:r>
      <w:r>
        <w:rPr>
          <w:b/>
          <w:sz w:val="24"/>
        </w:rPr>
        <w:t>Литература</w:t>
      </w:r>
      <w:r>
        <w:rPr>
          <w:b/>
          <w:spacing w:val="-8"/>
          <w:sz w:val="24"/>
        </w:rPr>
        <w:t> </w:t>
      </w:r>
      <w:r>
        <w:rPr>
          <w:b/>
          <w:sz w:val="24"/>
        </w:rPr>
        <w:t>второй</w:t>
      </w:r>
      <w:r>
        <w:rPr>
          <w:b/>
          <w:spacing w:val="-8"/>
          <w:sz w:val="24"/>
        </w:rPr>
        <w:t> </w:t>
      </w:r>
      <w:r>
        <w:rPr>
          <w:b/>
          <w:sz w:val="24"/>
        </w:rPr>
        <w:t>половины</w:t>
      </w:r>
      <w:r>
        <w:rPr>
          <w:b/>
          <w:spacing w:val="-8"/>
          <w:sz w:val="24"/>
        </w:rPr>
        <w:t> </w:t>
      </w:r>
      <w:r>
        <w:rPr>
          <w:b/>
          <w:sz w:val="24"/>
        </w:rPr>
        <w:t>ХIХ</w:t>
      </w:r>
      <w:r>
        <w:rPr>
          <w:b/>
          <w:spacing w:val="-9"/>
          <w:sz w:val="24"/>
        </w:rPr>
        <w:t> </w:t>
      </w:r>
      <w:r>
        <w:rPr>
          <w:b/>
          <w:sz w:val="24"/>
        </w:rPr>
        <w:t>века А.И. Куприн. </w:t>
      </w:r>
      <w:r>
        <w:rPr>
          <w:sz w:val="24"/>
        </w:rPr>
        <w:t>Слово о писателе.</w:t>
      </w:r>
    </w:p>
    <w:p>
      <w:pPr>
        <w:pStyle w:val="BodyText"/>
        <w:ind w:left="2352" w:firstLine="0"/>
        <w:jc w:val="left"/>
      </w:pPr>
      <w:r>
        <w:rPr/>
        <w:t>Рассказ «Куст</w:t>
      </w:r>
      <w:r>
        <w:rPr>
          <w:spacing w:val="-9"/>
        </w:rPr>
        <w:t> </w:t>
      </w:r>
      <w:r>
        <w:rPr>
          <w:spacing w:val="-2"/>
        </w:rPr>
        <w:t>сирени»</w:t>
      </w:r>
    </w:p>
    <w:p>
      <w:pPr>
        <w:spacing w:line="235" w:lineRule="auto" w:before="7"/>
        <w:ind w:left="2352" w:right="5065" w:firstLine="0"/>
        <w:jc w:val="left"/>
        <w:rPr>
          <w:sz w:val="24"/>
        </w:rPr>
      </w:pPr>
      <w:r>
        <w:rPr>
          <w:b/>
          <w:sz w:val="24"/>
        </w:rPr>
        <w:t>Ф.М.</w:t>
      </w:r>
      <w:r>
        <w:rPr>
          <w:b/>
          <w:spacing w:val="-8"/>
          <w:sz w:val="24"/>
        </w:rPr>
        <w:t> </w:t>
      </w:r>
      <w:r>
        <w:rPr>
          <w:b/>
          <w:sz w:val="24"/>
        </w:rPr>
        <w:t>Достоевский.</w:t>
      </w:r>
      <w:r>
        <w:rPr>
          <w:b/>
          <w:spacing w:val="-7"/>
          <w:sz w:val="24"/>
        </w:rPr>
        <w:t> </w:t>
      </w:r>
      <w:r>
        <w:rPr>
          <w:sz w:val="24"/>
        </w:rPr>
        <w:t>Слово</w:t>
      </w:r>
      <w:r>
        <w:rPr>
          <w:spacing w:val="-8"/>
          <w:sz w:val="24"/>
        </w:rPr>
        <w:t> </w:t>
      </w:r>
      <w:r>
        <w:rPr>
          <w:sz w:val="24"/>
        </w:rPr>
        <w:t>о</w:t>
      </w:r>
      <w:r>
        <w:rPr>
          <w:spacing w:val="-8"/>
          <w:sz w:val="24"/>
        </w:rPr>
        <w:t> </w:t>
      </w:r>
      <w:r>
        <w:rPr>
          <w:sz w:val="24"/>
        </w:rPr>
        <w:t>писателе. Роман «Бедные люди».</w:t>
      </w:r>
    </w:p>
    <w:p>
      <w:pPr>
        <w:pStyle w:val="Heading3"/>
        <w:spacing w:line="237" w:lineRule="auto" w:before="21"/>
        <w:ind w:right="4546"/>
      </w:pPr>
      <w:r>
        <w:rPr/>
        <w:t>Литература</w:t>
      </w:r>
      <w:r>
        <w:rPr>
          <w:spacing w:val="-8"/>
        </w:rPr>
        <w:t> </w:t>
      </w:r>
      <w:r>
        <w:rPr/>
        <w:t>первой</w:t>
      </w:r>
      <w:r>
        <w:rPr>
          <w:spacing w:val="-8"/>
        </w:rPr>
        <w:t> </w:t>
      </w:r>
      <w:r>
        <w:rPr/>
        <w:t>половины</w:t>
      </w:r>
      <w:r>
        <w:rPr>
          <w:spacing w:val="-8"/>
        </w:rPr>
        <w:t> </w:t>
      </w:r>
      <w:r>
        <w:rPr/>
        <w:t>ХХ</w:t>
      </w:r>
      <w:r>
        <w:rPr>
          <w:spacing w:val="-9"/>
        </w:rPr>
        <w:t> </w:t>
      </w:r>
      <w:r>
        <w:rPr/>
        <w:t>века Поэзия первой половины ХХ века</w:t>
      </w:r>
    </w:p>
    <w:p>
      <w:pPr>
        <w:pStyle w:val="BodyText"/>
        <w:ind w:right="909"/>
        <w:jc w:val="left"/>
      </w:pPr>
      <w:r>
        <w:rPr/>
        <w:t>Стихотворения</w:t>
      </w:r>
      <w:r>
        <w:rPr>
          <w:spacing w:val="-4"/>
        </w:rPr>
        <w:t> </w:t>
      </w:r>
      <w:r>
        <w:rPr/>
        <w:t>М.И.</w:t>
      </w:r>
      <w:r>
        <w:rPr>
          <w:spacing w:val="-4"/>
        </w:rPr>
        <w:t> </w:t>
      </w:r>
      <w:r>
        <w:rPr/>
        <w:t>Цветаевой,</w:t>
      </w:r>
      <w:r>
        <w:rPr>
          <w:spacing w:val="-4"/>
        </w:rPr>
        <w:t> </w:t>
      </w:r>
      <w:r>
        <w:rPr/>
        <w:t>О.Э.</w:t>
      </w:r>
      <w:r>
        <w:rPr>
          <w:spacing w:val="-4"/>
        </w:rPr>
        <w:t> </w:t>
      </w:r>
      <w:r>
        <w:rPr/>
        <w:t>Мандельштама,</w:t>
      </w:r>
      <w:r>
        <w:rPr>
          <w:spacing w:val="-4"/>
        </w:rPr>
        <w:t> </w:t>
      </w:r>
      <w:r>
        <w:rPr/>
        <w:t>Б.Л.</w:t>
      </w:r>
      <w:r>
        <w:rPr>
          <w:spacing w:val="-4"/>
        </w:rPr>
        <w:t> </w:t>
      </w:r>
      <w:r>
        <w:rPr/>
        <w:t>Пастернака</w:t>
      </w:r>
      <w:r>
        <w:rPr>
          <w:spacing w:val="-3"/>
        </w:rPr>
        <w:t> </w:t>
      </w:r>
      <w:r>
        <w:rPr/>
        <w:t>(не</w:t>
      </w:r>
      <w:r>
        <w:rPr>
          <w:spacing w:val="-5"/>
        </w:rPr>
        <w:t> </w:t>
      </w:r>
      <w:r>
        <w:rPr/>
        <w:t>менее двух стихотворений по выбору).</w:t>
      </w:r>
    </w:p>
    <w:p>
      <w:pPr>
        <w:spacing w:line="240" w:lineRule="auto" w:before="0"/>
        <w:ind w:left="2352" w:right="4893" w:firstLine="0"/>
        <w:jc w:val="left"/>
        <w:rPr>
          <w:sz w:val="24"/>
        </w:rPr>
      </w:pPr>
      <w:r>
        <w:rPr>
          <w:b/>
          <w:sz w:val="24"/>
        </w:rPr>
        <w:t>М.А. Булгаков. </w:t>
      </w:r>
      <w:r>
        <w:rPr>
          <w:sz w:val="24"/>
        </w:rPr>
        <w:t>Слово о писателе.</w:t>
      </w:r>
      <w:r>
        <w:rPr>
          <w:spacing w:val="40"/>
          <w:sz w:val="24"/>
        </w:rPr>
        <w:t> </w:t>
      </w:r>
      <w:r>
        <w:rPr>
          <w:sz w:val="24"/>
        </w:rPr>
        <w:t>Повесть</w:t>
      </w:r>
      <w:r>
        <w:rPr>
          <w:spacing w:val="-3"/>
          <w:sz w:val="24"/>
        </w:rPr>
        <w:t> </w:t>
      </w:r>
      <w:r>
        <w:rPr>
          <w:sz w:val="24"/>
        </w:rPr>
        <w:t>«Собачье</w:t>
      </w:r>
      <w:r>
        <w:rPr>
          <w:spacing w:val="-9"/>
          <w:sz w:val="24"/>
        </w:rPr>
        <w:t> </w:t>
      </w:r>
      <w:r>
        <w:rPr>
          <w:sz w:val="24"/>
        </w:rPr>
        <w:t>сердце»</w:t>
      </w:r>
      <w:r>
        <w:rPr>
          <w:spacing w:val="-15"/>
          <w:sz w:val="24"/>
        </w:rPr>
        <w:t> </w:t>
      </w:r>
      <w:r>
        <w:rPr>
          <w:sz w:val="24"/>
        </w:rPr>
        <w:t>(в</w:t>
      </w:r>
      <w:r>
        <w:rPr>
          <w:spacing w:val="-7"/>
          <w:sz w:val="24"/>
        </w:rPr>
        <w:t> </w:t>
      </w:r>
      <w:r>
        <w:rPr>
          <w:sz w:val="24"/>
        </w:rPr>
        <w:t>сокращении). </w:t>
      </w:r>
      <w:r>
        <w:rPr>
          <w:b/>
          <w:sz w:val="24"/>
        </w:rPr>
        <w:t>Литература второй половины ХХ века А.И. Солженицын. </w:t>
      </w:r>
      <w:r>
        <w:rPr>
          <w:sz w:val="24"/>
        </w:rPr>
        <w:t>Слово о писателе.</w:t>
      </w:r>
    </w:p>
    <w:p>
      <w:pPr>
        <w:pStyle w:val="BodyText"/>
        <w:ind w:left="2352" w:firstLine="0"/>
        <w:jc w:val="left"/>
      </w:pPr>
      <w:r>
        <w:rPr/>
        <w:t>Рассказ</w:t>
      </w:r>
      <w:r>
        <w:rPr>
          <w:spacing w:val="-2"/>
        </w:rPr>
        <w:t> </w:t>
      </w:r>
      <w:r>
        <w:rPr/>
        <w:t>«Матрёнин</w:t>
      </w:r>
      <w:r>
        <w:rPr>
          <w:spacing w:val="-11"/>
        </w:rPr>
        <w:t> </w:t>
      </w:r>
      <w:r>
        <w:rPr>
          <w:spacing w:val="-2"/>
        </w:rPr>
        <w:t>двор».</w:t>
      </w:r>
    </w:p>
    <w:p>
      <w:pPr>
        <w:spacing w:before="0"/>
        <w:ind w:left="2352" w:right="0" w:firstLine="0"/>
        <w:jc w:val="left"/>
        <w:rPr>
          <w:sz w:val="24"/>
        </w:rPr>
      </w:pPr>
      <w:r>
        <w:rPr>
          <w:b/>
          <w:sz w:val="24"/>
        </w:rPr>
        <w:t>В.П.</w:t>
      </w:r>
      <w:r>
        <w:rPr>
          <w:b/>
          <w:spacing w:val="-7"/>
          <w:sz w:val="24"/>
        </w:rPr>
        <w:t> </w:t>
      </w:r>
      <w:r>
        <w:rPr>
          <w:b/>
          <w:sz w:val="24"/>
        </w:rPr>
        <w:t>Астафьев.</w:t>
      </w:r>
      <w:r>
        <w:rPr>
          <w:b/>
          <w:spacing w:val="-3"/>
          <w:sz w:val="24"/>
        </w:rPr>
        <w:t> </w:t>
      </w:r>
      <w:r>
        <w:rPr>
          <w:sz w:val="24"/>
        </w:rPr>
        <w:t>Слово</w:t>
      </w:r>
      <w:r>
        <w:rPr>
          <w:spacing w:val="-4"/>
          <w:sz w:val="24"/>
        </w:rPr>
        <w:t> </w:t>
      </w:r>
      <w:r>
        <w:rPr>
          <w:sz w:val="24"/>
        </w:rPr>
        <w:t>о</w:t>
      </w:r>
      <w:r>
        <w:rPr>
          <w:spacing w:val="-6"/>
          <w:sz w:val="24"/>
        </w:rPr>
        <w:t> </w:t>
      </w:r>
      <w:r>
        <w:rPr>
          <w:spacing w:val="-2"/>
          <w:sz w:val="24"/>
        </w:rPr>
        <w:t>писателе.</w:t>
      </w:r>
    </w:p>
    <w:p>
      <w:pPr>
        <w:pStyle w:val="BodyText"/>
        <w:ind w:left="2352" w:firstLine="0"/>
        <w:jc w:val="left"/>
      </w:pPr>
      <w:r>
        <w:rPr/>
        <w:t>Рассказ</w:t>
      </w:r>
      <w:r>
        <w:rPr>
          <w:spacing w:val="7"/>
        </w:rPr>
        <w:t> </w:t>
      </w:r>
      <w:r>
        <w:rPr/>
        <w:t>«Фотография,</w:t>
      </w:r>
      <w:r>
        <w:rPr>
          <w:spacing w:val="-8"/>
        </w:rPr>
        <w:t> </w:t>
      </w:r>
      <w:r>
        <w:rPr/>
        <w:t>на</w:t>
      </w:r>
      <w:r>
        <w:rPr>
          <w:spacing w:val="-13"/>
        </w:rPr>
        <w:t> </w:t>
      </w:r>
      <w:r>
        <w:rPr/>
        <w:t>которой</w:t>
      </w:r>
      <w:r>
        <w:rPr>
          <w:spacing w:val="-7"/>
        </w:rPr>
        <w:t> </w:t>
      </w:r>
      <w:r>
        <w:rPr/>
        <w:t>меня</w:t>
      </w:r>
      <w:r>
        <w:rPr>
          <w:spacing w:val="-9"/>
        </w:rPr>
        <w:t> </w:t>
      </w:r>
      <w:r>
        <w:rPr>
          <w:spacing w:val="-4"/>
        </w:rPr>
        <w:t>нет».</w:t>
      </w:r>
    </w:p>
    <w:p>
      <w:pPr>
        <w:pStyle w:val="Heading3"/>
        <w:spacing w:before="2"/>
      </w:pPr>
      <w:r>
        <w:rPr/>
        <w:t>Поэзия</w:t>
      </w:r>
      <w:r>
        <w:rPr>
          <w:spacing w:val="-8"/>
        </w:rPr>
        <w:t> </w:t>
      </w:r>
      <w:r>
        <w:rPr/>
        <w:t>второй</w:t>
      </w:r>
      <w:r>
        <w:rPr>
          <w:spacing w:val="-5"/>
        </w:rPr>
        <w:t> </w:t>
      </w:r>
      <w:r>
        <w:rPr/>
        <w:t>половины</w:t>
      </w:r>
      <w:r>
        <w:rPr>
          <w:spacing w:val="-5"/>
        </w:rPr>
        <w:t> </w:t>
      </w:r>
      <w:r>
        <w:rPr/>
        <w:t>XX–начала</w:t>
      </w:r>
      <w:r>
        <w:rPr>
          <w:spacing w:val="-6"/>
        </w:rPr>
        <w:t> </w:t>
      </w:r>
      <w:r>
        <w:rPr/>
        <w:t>XXI</w:t>
      </w:r>
      <w:r>
        <w:rPr>
          <w:spacing w:val="-7"/>
        </w:rPr>
        <w:t> </w:t>
      </w:r>
      <w:r>
        <w:rPr>
          <w:spacing w:val="-4"/>
        </w:rPr>
        <w:t>века</w:t>
      </w:r>
    </w:p>
    <w:p>
      <w:pPr>
        <w:pStyle w:val="BodyText"/>
        <w:ind w:right="643"/>
      </w:pPr>
      <w:r>
        <w:rPr/>
        <w:t>Стихотворения</w:t>
      </w:r>
      <w:r>
        <w:rPr>
          <w:spacing w:val="80"/>
        </w:rPr>
        <w:t>  </w:t>
      </w:r>
      <w:r>
        <w:rPr/>
        <w:t>К.М.</w:t>
      </w:r>
      <w:r>
        <w:rPr>
          <w:spacing w:val="80"/>
        </w:rPr>
        <w:t>  </w:t>
      </w:r>
      <w:r>
        <w:rPr/>
        <w:t>Симонова,</w:t>
      </w:r>
      <w:r>
        <w:rPr>
          <w:spacing w:val="80"/>
        </w:rPr>
        <w:t>  </w:t>
      </w:r>
      <w:r>
        <w:rPr/>
        <w:t>Б.Ш.</w:t>
      </w:r>
      <w:r>
        <w:rPr>
          <w:spacing w:val="80"/>
        </w:rPr>
        <w:t>  </w:t>
      </w:r>
      <w:r>
        <w:rPr/>
        <w:t>Окуджавы,</w:t>
      </w:r>
      <w:r>
        <w:rPr>
          <w:spacing w:val="80"/>
        </w:rPr>
        <w:t>  </w:t>
      </w:r>
      <w:r>
        <w:rPr/>
        <w:t>В.С.</w:t>
      </w:r>
      <w:r>
        <w:rPr>
          <w:spacing w:val="80"/>
          <w:w w:val="150"/>
        </w:rPr>
        <w:t>  </w:t>
      </w:r>
      <w:r>
        <w:rPr/>
        <w:t>Высоцкого,</w:t>
      </w:r>
      <w:r>
        <w:rPr>
          <w:spacing w:val="40"/>
        </w:rPr>
        <w:t> </w:t>
      </w:r>
      <w:r>
        <w:rPr/>
        <w:t>А.А.</w:t>
      </w:r>
      <w:r>
        <w:rPr>
          <w:spacing w:val="-15"/>
        </w:rPr>
        <w:t> </w:t>
      </w:r>
      <w:r>
        <w:rPr/>
        <w:t>Вознесенского,</w:t>
      </w:r>
      <w:r>
        <w:rPr>
          <w:spacing w:val="-15"/>
        </w:rPr>
        <w:t> </w:t>
      </w:r>
      <w:r>
        <w:rPr/>
        <w:t>Е.А.</w:t>
      </w:r>
      <w:r>
        <w:rPr>
          <w:spacing w:val="-15"/>
        </w:rPr>
        <w:t> </w:t>
      </w:r>
      <w:r>
        <w:rPr/>
        <w:t>Евтушенко,</w:t>
      </w:r>
      <w:r>
        <w:rPr>
          <w:spacing w:val="-15"/>
        </w:rPr>
        <w:t> </w:t>
      </w:r>
      <w:r>
        <w:rPr/>
        <w:t>Р.И.</w:t>
      </w:r>
      <w:r>
        <w:rPr>
          <w:spacing w:val="-15"/>
        </w:rPr>
        <w:t> </w:t>
      </w:r>
      <w:r>
        <w:rPr/>
        <w:t>Рождественского,</w:t>
      </w:r>
      <w:r>
        <w:rPr>
          <w:spacing w:val="-15"/>
        </w:rPr>
        <w:t> </w:t>
      </w:r>
      <w:r>
        <w:rPr/>
        <w:t>И.</w:t>
      </w:r>
      <w:r>
        <w:rPr>
          <w:spacing w:val="-15"/>
        </w:rPr>
        <w:t> </w:t>
      </w:r>
      <w:r>
        <w:rPr/>
        <w:t>А.</w:t>
      </w:r>
      <w:r>
        <w:rPr>
          <w:spacing w:val="-15"/>
        </w:rPr>
        <w:t> </w:t>
      </w:r>
      <w:r>
        <w:rPr/>
        <w:t>Бродского</w:t>
      </w:r>
      <w:r>
        <w:rPr>
          <w:spacing w:val="-15"/>
        </w:rPr>
        <w:t> </w:t>
      </w:r>
      <w:r>
        <w:rPr/>
        <w:t>(не</w:t>
      </w:r>
      <w:r>
        <w:rPr>
          <w:spacing w:val="-15"/>
        </w:rPr>
        <w:t> </w:t>
      </w:r>
      <w:r>
        <w:rPr/>
        <w:t>менее</w:t>
      </w:r>
      <w:r>
        <w:rPr>
          <w:spacing w:val="-15"/>
        </w:rPr>
        <w:t> </w:t>
      </w:r>
      <w:r>
        <w:rPr/>
        <w:t>двух </w:t>
      </w:r>
      <w:r>
        <w:rPr>
          <w:spacing w:val="-2"/>
        </w:rPr>
        <w:t>стихотворений).</w:t>
      </w:r>
    </w:p>
    <w:p>
      <w:pPr>
        <w:spacing w:line="232" w:lineRule="auto" w:before="14"/>
        <w:ind w:left="2352" w:right="5480" w:firstLine="0"/>
        <w:jc w:val="left"/>
        <w:rPr>
          <w:sz w:val="24"/>
        </w:rPr>
      </w:pPr>
      <w:r>
        <w:rPr>
          <w:b/>
          <w:sz w:val="24"/>
        </w:rPr>
        <w:t>Произведения</w:t>
      </w:r>
      <w:r>
        <w:rPr>
          <w:b/>
          <w:spacing w:val="-10"/>
          <w:sz w:val="24"/>
        </w:rPr>
        <w:t> </w:t>
      </w:r>
      <w:r>
        <w:rPr>
          <w:b/>
          <w:sz w:val="24"/>
        </w:rPr>
        <w:t>прозаиков</w:t>
      </w:r>
      <w:r>
        <w:rPr>
          <w:b/>
          <w:spacing w:val="-8"/>
          <w:sz w:val="24"/>
        </w:rPr>
        <w:t> </w:t>
      </w:r>
      <w:r>
        <w:rPr>
          <w:b/>
          <w:sz w:val="24"/>
        </w:rPr>
        <w:t>XXI</w:t>
      </w:r>
      <w:r>
        <w:rPr>
          <w:b/>
          <w:spacing w:val="-11"/>
          <w:sz w:val="24"/>
        </w:rPr>
        <w:t> </w:t>
      </w:r>
      <w:r>
        <w:rPr>
          <w:b/>
          <w:sz w:val="24"/>
        </w:rPr>
        <w:t>века Н.С. Дашевская. </w:t>
      </w:r>
      <w:r>
        <w:rPr>
          <w:sz w:val="24"/>
        </w:rPr>
        <w:t>Слово о писателе. Рассказ «Чек».</w:t>
      </w:r>
    </w:p>
    <w:p>
      <w:pPr>
        <w:pStyle w:val="Heading3"/>
        <w:spacing w:before="14"/>
      </w:pPr>
      <w:r>
        <w:rPr/>
        <w:t>Зарубежная</w:t>
      </w:r>
      <w:r>
        <w:rPr>
          <w:spacing w:val="-10"/>
        </w:rPr>
        <w:t> </w:t>
      </w:r>
      <w:r>
        <w:rPr>
          <w:spacing w:val="-2"/>
        </w:rPr>
        <w:t>литература</w:t>
      </w:r>
    </w:p>
    <w:p>
      <w:pPr>
        <w:spacing w:line="272" w:lineRule="exact" w:before="0"/>
        <w:ind w:left="2352" w:right="0" w:firstLine="0"/>
        <w:jc w:val="left"/>
        <w:rPr>
          <w:sz w:val="24"/>
        </w:rPr>
      </w:pPr>
      <w:r>
        <w:rPr>
          <w:b/>
          <w:sz w:val="24"/>
        </w:rPr>
        <w:t>И.-В.</w:t>
      </w:r>
      <w:r>
        <w:rPr>
          <w:b/>
          <w:spacing w:val="-6"/>
          <w:sz w:val="24"/>
        </w:rPr>
        <w:t> </w:t>
      </w:r>
      <w:r>
        <w:rPr>
          <w:b/>
          <w:sz w:val="24"/>
        </w:rPr>
        <w:t>Гёте.</w:t>
      </w:r>
      <w:r>
        <w:rPr>
          <w:b/>
          <w:spacing w:val="-3"/>
          <w:sz w:val="24"/>
        </w:rPr>
        <w:t> </w:t>
      </w:r>
      <w:r>
        <w:rPr>
          <w:sz w:val="24"/>
        </w:rPr>
        <w:t>Слово</w:t>
      </w:r>
      <w:r>
        <w:rPr>
          <w:spacing w:val="-5"/>
          <w:sz w:val="24"/>
        </w:rPr>
        <w:t> </w:t>
      </w:r>
      <w:r>
        <w:rPr>
          <w:sz w:val="24"/>
        </w:rPr>
        <w:t>о</w:t>
      </w:r>
      <w:r>
        <w:rPr>
          <w:spacing w:val="-5"/>
          <w:sz w:val="24"/>
        </w:rPr>
        <w:t> </w:t>
      </w:r>
      <w:r>
        <w:rPr>
          <w:spacing w:val="-2"/>
          <w:sz w:val="24"/>
        </w:rPr>
        <w:t>писателе.</w:t>
      </w:r>
    </w:p>
    <w:p>
      <w:pPr>
        <w:pStyle w:val="BodyText"/>
        <w:spacing w:line="275" w:lineRule="exact"/>
        <w:ind w:left="2352" w:firstLine="0"/>
        <w:jc w:val="left"/>
      </w:pPr>
      <w:r>
        <w:rPr/>
        <w:t>Трагедия</w:t>
      </w:r>
      <w:r>
        <w:rPr>
          <w:spacing w:val="9"/>
        </w:rPr>
        <w:t> </w:t>
      </w:r>
      <w:r>
        <w:rPr/>
        <w:t>«Фауст»</w:t>
      </w:r>
      <w:r>
        <w:rPr>
          <w:spacing w:val="-15"/>
        </w:rPr>
        <w:t> </w:t>
      </w:r>
      <w:r>
        <w:rPr/>
        <w:t>(1</w:t>
      </w:r>
      <w:r>
        <w:rPr>
          <w:spacing w:val="-7"/>
        </w:rPr>
        <w:t> </w:t>
      </w:r>
      <w:r>
        <w:rPr/>
        <w:t>– 2</w:t>
      </w:r>
      <w:r>
        <w:rPr>
          <w:spacing w:val="-6"/>
        </w:rPr>
        <w:t> </w:t>
      </w:r>
      <w:r>
        <w:rPr/>
        <w:t>фрагмента</w:t>
      </w:r>
      <w:r>
        <w:rPr>
          <w:spacing w:val="-5"/>
        </w:rPr>
        <w:t> </w:t>
      </w:r>
      <w:r>
        <w:rPr/>
        <w:t>по</w:t>
      </w:r>
      <w:r>
        <w:rPr>
          <w:spacing w:val="-6"/>
        </w:rPr>
        <w:t> </w:t>
      </w:r>
      <w:r>
        <w:rPr>
          <w:spacing w:val="-2"/>
        </w:rPr>
        <w:t>выбору).</w:t>
      </w:r>
    </w:p>
    <w:p>
      <w:pPr>
        <w:pStyle w:val="Heading5"/>
        <w:spacing w:before="4"/>
      </w:pPr>
      <w:r>
        <w:rPr/>
        <w:t>**Речевой</w:t>
      </w:r>
      <w:r>
        <w:rPr>
          <w:spacing w:val="-10"/>
        </w:rPr>
        <w:t> </w:t>
      </w:r>
      <w:r>
        <w:rPr>
          <w:spacing w:val="-2"/>
        </w:rPr>
        <w:t>практикум</w:t>
      </w:r>
    </w:p>
    <w:p>
      <w:pPr>
        <w:pStyle w:val="BodyText"/>
        <w:ind w:right="635"/>
      </w:pPr>
      <w:r>
        <w:rPr>
          <w:b/>
          <w:i/>
        </w:rPr>
        <w:t>Примерные виды деятельности обучающихся</w:t>
      </w:r>
      <w:r>
        <w:rPr>
          <w:b/>
        </w:rPr>
        <w:t>: </w:t>
      </w:r>
      <w:r>
        <w:rPr/>
        <w:t>подготовка сообщения о писателе/поэте, истории создания произведения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характеристик; подготовка и написание изложения/сочинения; составление плана анализа стихотворения,</w:t>
      </w:r>
      <w:r>
        <w:rPr>
          <w:spacing w:val="-1"/>
        </w:rPr>
        <w:t> </w:t>
      </w:r>
      <w:r>
        <w:rPr/>
        <w:t>письменное оформление анализа стихотворения; составление сравнительных характеристик героев;</w:t>
      </w:r>
    </w:p>
    <w:p>
      <w:pPr>
        <w:spacing w:after="0"/>
        <w:sectPr>
          <w:pgSz w:w="11930" w:h="16860"/>
          <w:pgMar w:header="0" w:footer="1423" w:top="1020" w:bottom="1620" w:left="60" w:right="200"/>
        </w:sectPr>
      </w:pPr>
    </w:p>
    <w:p>
      <w:pPr>
        <w:pStyle w:val="BodyText"/>
        <w:spacing w:line="237" w:lineRule="auto" w:before="63"/>
        <w:ind w:firstLine="0"/>
        <w:jc w:val="left"/>
      </w:pPr>
      <w:r>
        <w:rPr/>
        <w:t>комментирование</w:t>
      </w:r>
      <w:r>
        <w:rPr>
          <w:spacing w:val="40"/>
        </w:rPr>
        <w:t> </w:t>
      </w:r>
      <w:r>
        <w:rPr/>
        <w:t>иллюстраций</w:t>
      </w:r>
      <w:r>
        <w:rPr>
          <w:spacing w:val="40"/>
        </w:rPr>
        <w:t> </w:t>
      </w:r>
      <w:r>
        <w:rPr/>
        <w:t>к</w:t>
      </w:r>
      <w:r>
        <w:rPr>
          <w:spacing w:val="40"/>
        </w:rPr>
        <w:t> </w:t>
      </w:r>
      <w:r>
        <w:rPr/>
        <w:t>произведению;</w:t>
      </w:r>
      <w:r>
        <w:rPr>
          <w:spacing w:val="40"/>
        </w:rPr>
        <w:t> </w:t>
      </w:r>
      <w:r>
        <w:rPr/>
        <w:t>характеристика</w:t>
      </w:r>
      <w:r>
        <w:rPr>
          <w:spacing w:val="40"/>
        </w:rPr>
        <w:t> </w:t>
      </w:r>
      <w:r>
        <w:rPr/>
        <w:t>сюжета,</w:t>
      </w:r>
      <w:r>
        <w:rPr>
          <w:spacing w:val="40"/>
        </w:rPr>
        <w:t> </w:t>
      </w:r>
      <w:r>
        <w:rPr/>
        <w:t>тематики, проблематики, идеи произведения и др.</w:t>
      </w:r>
    </w:p>
    <w:p>
      <w:pPr>
        <w:pStyle w:val="Heading3"/>
        <w:spacing w:line="275" w:lineRule="exact" w:before="13"/>
        <w:ind w:left="3589"/>
      </w:pPr>
      <w:r>
        <w:rPr/>
        <w:t>Произведения,</w:t>
      </w:r>
      <w:r>
        <w:rPr>
          <w:spacing w:val="-13"/>
        </w:rPr>
        <w:t> </w:t>
      </w:r>
      <w:r>
        <w:rPr/>
        <w:t>рекомендуемые</w:t>
      </w:r>
      <w:r>
        <w:rPr>
          <w:spacing w:val="-11"/>
        </w:rPr>
        <w:t> </w:t>
      </w:r>
      <w:r>
        <w:rPr/>
        <w:t>для</w:t>
      </w:r>
      <w:r>
        <w:rPr>
          <w:spacing w:val="-14"/>
        </w:rPr>
        <w:t> </w:t>
      </w:r>
      <w:r>
        <w:rPr/>
        <w:t>заучивания</w:t>
      </w:r>
      <w:r>
        <w:rPr>
          <w:spacing w:val="-7"/>
        </w:rPr>
        <w:t> </w:t>
      </w:r>
      <w:r>
        <w:rPr>
          <w:spacing w:val="-2"/>
        </w:rPr>
        <w:t>наизусть</w:t>
      </w:r>
    </w:p>
    <w:p>
      <w:pPr>
        <w:pStyle w:val="ListParagraph"/>
        <w:numPr>
          <w:ilvl w:val="0"/>
          <w:numId w:val="70"/>
        </w:numPr>
        <w:tabs>
          <w:tab w:pos="2592" w:val="left" w:leader="none"/>
        </w:tabs>
        <w:spacing w:line="272" w:lineRule="exact" w:before="0" w:after="0"/>
        <w:ind w:left="2592" w:right="0" w:hanging="240"/>
        <w:jc w:val="left"/>
        <w:rPr>
          <w:sz w:val="24"/>
        </w:rPr>
      </w:pPr>
      <w:r>
        <w:rPr>
          <w:sz w:val="24"/>
        </w:rPr>
        <w:t>Г.Р.</w:t>
      </w:r>
      <w:r>
        <w:rPr>
          <w:spacing w:val="-17"/>
          <w:sz w:val="24"/>
        </w:rPr>
        <w:t> </w:t>
      </w:r>
      <w:r>
        <w:rPr>
          <w:sz w:val="24"/>
        </w:rPr>
        <w:t>Державин. «Властителям</w:t>
      </w:r>
      <w:r>
        <w:rPr>
          <w:spacing w:val="-13"/>
          <w:sz w:val="24"/>
        </w:rPr>
        <w:t> </w:t>
      </w:r>
      <w:r>
        <w:rPr>
          <w:sz w:val="24"/>
        </w:rPr>
        <w:t>и</w:t>
      </w:r>
      <w:r>
        <w:rPr>
          <w:spacing w:val="-8"/>
          <w:sz w:val="24"/>
        </w:rPr>
        <w:t> </w:t>
      </w:r>
      <w:r>
        <w:rPr>
          <w:sz w:val="24"/>
        </w:rPr>
        <w:t>судиям»,</w:t>
      </w:r>
      <w:r>
        <w:rPr>
          <w:spacing w:val="7"/>
          <w:sz w:val="24"/>
        </w:rPr>
        <w:t> </w:t>
      </w:r>
      <w:r>
        <w:rPr>
          <w:sz w:val="24"/>
        </w:rPr>
        <w:t>«Памятник»</w:t>
      </w:r>
      <w:r>
        <w:rPr>
          <w:spacing w:val="-18"/>
          <w:sz w:val="24"/>
        </w:rPr>
        <w:t> </w:t>
      </w:r>
      <w:r>
        <w:rPr>
          <w:sz w:val="24"/>
        </w:rPr>
        <w:t>(на</w:t>
      </w:r>
      <w:r>
        <w:rPr>
          <w:spacing w:val="-10"/>
          <w:sz w:val="24"/>
        </w:rPr>
        <w:t> </w:t>
      </w:r>
      <w:r>
        <w:rPr>
          <w:spacing w:val="-2"/>
          <w:sz w:val="24"/>
        </w:rPr>
        <w:t>выбор).</w:t>
      </w:r>
    </w:p>
    <w:p>
      <w:pPr>
        <w:pStyle w:val="ListParagraph"/>
        <w:numPr>
          <w:ilvl w:val="0"/>
          <w:numId w:val="70"/>
        </w:numPr>
        <w:tabs>
          <w:tab w:pos="2592" w:val="left" w:leader="none"/>
        </w:tabs>
        <w:spacing w:line="274" w:lineRule="exact" w:before="0" w:after="0"/>
        <w:ind w:left="2592" w:right="0" w:hanging="240"/>
        <w:jc w:val="left"/>
        <w:rPr>
          <w:sz w:val="24"/>
        </w:rPr>
      </w:pPr>
      <w:r>
        <w:rPr>
          <w:sz w:val="24"/>
        </w:rPr>
        <w:t>А.С.</w:t>
      </w:r>
      <w:r>
        <w:rPr>
          <w:spacing w:val="-5"/>
          <w:sz w:val="24"/>
        </w:rPr>
        <w:t> </w:t>
      </w:r>
      <w:r>
        <w:rPr>
          <w:sz w:val="24"/>
        </w:rPr>
        <w:t>Пушкин.</w:t>
      </w:r>
      <w:r>
        <w:rPr>
          <w:spacing w:val="-1"/>
          <w:sz w:val="24"/>
        </w:rPr>
        <w:t> </w:t>
      </w:r>
      <w:r>
        <w:rPr>
          <w:sz w:val="24"/>
        </w:rPr>
        <w:t>«Пророк»,</w:t>
      </w:r>
      <w:r>
        <w:rPr>
          <w:spacing w:val="1"/>
          <w:sz w:val="24"/>
        </w:rPr>
        <w:t> </w:t>
      </w:r>
      <w:r>
        <w:rPr>
          <w:sz w:val="24"/>
        </w:rPr>
        <w:t>«Я</w:t>
      </w:r>
      <w:r>
        <w:rPr>
          <w:spacing w:val="-2"/>
          <w:sz w:val="24"/>
        </w:rPr>
        <w:t> </w:t>
      </w:r>
      <w:r>
        <w:rPr>
          <w:sz w:val="24"/>
        </w:rPr>
        <w:t>вас</w:t>
      </w:r>
      <w:r>
        <w:rPr>
          <w:spacing w:val="-5"/>
          <w:sz w:val="24"/>
        </w:rPr>
        <w:t> </w:t>
      </w:r>
      <w:r>
        <w:rPr>
          <w:spacing w:val="-2"/>
          <w:sz w:val="24"/>
        </w:rPr>
        <w:t>любил…».</w:t>
      </w:r>
    </w:p>
    <w:p>
      <w:pPr>
        <w:pStyle w:val="ListParagraph"/>
        <w:numPr>
          <w:ilvl w:val="0"/>
          <w:numId w:val="70"/>
        </w:numPr>
        <w:tabs>
          <w:tab w:pos="2532" w:val="left" w:leader="none"/>
        </w:tabs>
        <w:spacing w:line="240" w:lineRule="auto" w:before="0" w:after="0"/>
        <w:ind w:left="2532" w:right="0" w:hanging="180"/>
        <w:jc w:val="left"/>
        <w:rPr>
          <w:sz w:val="24"/>
        </w:rPr>
      </w:pPr>
      <w:r>
        <w:rPr>
          <w:sz w:val="24"/>
        </w:rPr>
        <w:t>М.Ю.</w:t>
      </w:r>
      <w:r>
        <w:rPr>
          <w:spacing w:val="-8"/>
          <w:sz w:val="24"/>
        </w:rPr>
        <w:t> </w:t>
      </w:r>
      <w:r>
        <w:rPr>
          <w:sz w:val="24"/>
        </w:rPr>
        <w:t>Лермонтов</w:t>
      </w:r>
      <w:r>
        <w:rPr>
          <w:spacing w:val="-7"/>
          <w:sz w:val="24"/>
        </w:rPr>
        <w:t> </w:t>
      </w:r>
      <w:r>
        <w:rPr>
          <w:sz w:val="24"/>
        </w:rPr>
        <w:t>(два</w:t>
      </w:r>
      <w:r>
        <w:rPr>
          <w:spacing w:val="-8"/>
          <w:sz w:val="24"/>
        </w:rPr>
        <w:t> </w:t>
      </w:r>
      <w:r>
        <w:rPr>
          <w:sz w:val="24"/>
        </w:rPr>
        <w:t>стихотворения</w:t>
      </w:r>
      <w:r>
        <w:rPr>
          <w:spacing w:val="-6"/>
          <w:sz w:val="24"/>
        </w:rPr>
        <w:t> </w:t>
      </w:r>
      <w:r>
        <w:rPr>
          <w:sz w:val="24"/>
        </w:rPr>
        <w:t>на</w:t>
      </w:r>
      <w:r>
        <w:rPr>
          <w:spacing w:val="-10"/>
          <w:sz w:val="24"/>
        </w:rPr>
        <w:t> </w:t>
      </w:r>
      <w:r>
        <w:rPr>
          <w:spacing w:val="-2"/>
          <w:sz w:val="24"/>
        </w:rPr>
        <w:t>выбор).</w:t>
      </w:r>
    </w:p>
    <w:p>
      <w:pPr>
        <w:pStyle w:val="ListParagraph"/>
        <w:numPr>
          <w:ilvl w:val="0"/>
          <w:numId w:val="70"/>
        </w:numPr>
        <w:tabs>
          <w:tab w:pos="2592" w:val="left" w:leader="none"/>
        </w:tabs>
        <w:spacing w:line="240" w:lineRule="auto" w:before="0" w:after="0"/>
        <w:ind w:left="2592" w:right="0" w:hanging="240"/>
        <w:jc w:val="left"/>
        <w:rPr>
          <w:sz w:val="24"/>
        </w:rPr>
      </w:pPr>
      <w:r>
        <w:rPr>
          <w:sz w:val="24"/>
        </w:rPr>
        <w:t>Поэзия</w:t>
      </w:r>
      <w:r>
        <w:rPr>
          <w:spacing w:val="-8"/>
          <w:sz w:val="24"/>
        </w:rPr>
        <w:t> </w:t>
      </w:r>
      <w:r>
        <w:rPr>
          <w:sz w:val="24"/>
        </w:rPr>
        <w:t>первой</w:t>
      </w:r>
      <w:r>
        <w:rPr>
          <w:spacing w:val="-9"/>
          <w:sz w:val="24"/>
        </w:rPr>
        <w:t> </w:t>
      </w:r>
      <w:r>
        <w:rPr>
          <w:sz w:val="24"/>
        </w:rPr>
        <w:t>половины</w:t>
      </w:r>
      <w:r>
        <w:rPr>
          <w:spacing w:val="-6"/>
          <w:sz w:val="24"/>
        </w:rPr>
        <w:t> </w:t>
      </w:r>
      <w:r>
        <w:rPr>
          <w:sz w:val="24"/>
        </w:rPr>
        <w:t>ХХ</w:t>
      </w:r>
      <w:r>
        <w:rPr>
          <w:spacing w:val="-8"/>
          <w:sz w:val="24"/>
        </w:rPr>
        <w:t> </w:t>
      </w:r>
      <w:r>
        <w:rPr>
          <w:sz w:val="24"/>
        </w:rPr>
        <w:t>века</w:t>
      </w:r>
      <w:r>
        <w:rPr>
          <w:spacing w:val="-6"/>
          <w:sz w:val="24"/>
        </w:rPr>
        <w:t> </w:t>
      </w:r>
      <w:r>
        <w:rPr>
          <w:sz w:val="24"/>
        </w:rPr>
        <w:t>(два</w:t>
      </w:r>
      <w:r>
        <w:rPr>
          <w:spacing w:val="-4"/>
          <w:sz w:val="24"/>
        </w:rPr>
        <w:t> </w:t>
      </w:r>
      <w:r>
        <w:rPr>
          <w:sz w:val="24"/>
        </w:rPr>
        <w:t>стихотворения</w:t>
      </w:r>
      <w:r>
        <w:rPr>
          <w:spacing w:val="-2"/>
          <w:sz w:val="24"/>
        </w:rPr>
        <w:t> </w:t>
      </w:r>
      <w:r>
        <w:rPr>
          <w:sz w:val="24"/>
        </w:rPr>
        <w:t>на</w:t>
      </w:r>
      <w:r>
        <w:rPr>
          <w:spacing w:val="-11"/>
          <w:sz w:val="24"/>
        </w:rPr>
        <w:t> </w:t>
      </w:r>
      <w:r>
        <w:rPr>
          <w:spacing w:val="-2"/>
          <w:sz w:val="24"/>
        </w:rPr>
        <w:t>выбор).</w:t>
      </w:r>
    </w:p>
    <w:p>
      <w:pPr>
        <w:pStyle w:val="ListParagraph"/>
        <w:numPr>
          <w:ilvl w:val="0"/>
          <w:numId w:val="70"/>
        </w:numPr>
        <w:tabs>
          <w:tab w:pos="2592" w:val="left" w:leader="none"/>
        </w:tabs>
        <w:spacing w:line="240" w:lineRule="auto" w:before="0" w:after="0"/>
        <w:ind w:left="2592" w:right="0" w:hanging="240"/>
        <w:jc w:val="left"/>
        <w:rPr>
          <w:sz w:val="24"/>
        </w:rPr>
      </w:pPr>
      <w:r>
        <w:rPr>
          <w:sz w:val="24"/>
        </w:rPr>
        <w:t>Поэзия</w:t>
      </w:r>
      <w:r>
        <w:rPr>
          <w:spacing w:val="-8"/>
          <w:sz w:val="24"/>
        </w:rPr>
        <w:t> </w:t>
      </w:r>
      <w:r>
        <w:rPr>
          <w:sz w:val="24"/>
        </w:rPr>
        <w:t>второй</w:t>
      </w:r>
      <w:r>
        <w:rPr>
          <w:spacing w:val="-8"/>
          <w:sz w:val="24"/>
        </w:rPr>
        <w:t> </w:t>
      </w:r>
      <w:r>
        <w:rPr>
          <w:sz w:val="24"/>
        </w:rPr>
        <w:t>половины</w:t>
      </w:r>
      <w:r>
        <w:rPr>
          <w:spacing w:val="-5"/>
          <w:sz w:val="24"/>
        </w:rPr>
        <w:t> </w:t>
      </w:r>
      <w:r>
        <w:rPr>
          <w:sz w:val="24"/>
        </w:rPr>
        <w:t>XX–начала</w:t>
      </w:r>
      <w:r>
        <w:rPr>
          <w:spacing w:val="-9"/>
          <w:sz w:val="24"/>
        </w:rPr>
        <w:t> </w:t>
      </w:r>
      <w:r>
        <w:rPr>
          <w:sz w:val="24"/>
        </w:rPr>
        <w:t>XXI</w:t>
      </w:r>
      <w:r>
        <w:rPr>
          <w:spacing w:val="-13"/>
          <w:sz w:val="24"/>
        </w:rPr>
        <w:t> </w:t>
      </w:r>
      <w:r>
        <w:rPr>
          <w:sz w:val="24"/>
        </w:rPr>
        <w:t>века</w:t>
      </w:r>
      <w:r>
        <w:rPr>
          <w:spacing w:val="-1"/>
          <w:sz w:val="24"/>
        </w:rPr>
        <w:t> </w:t>
      </w:r>
      <w:r>
        <w:rPr>
          <w:sz w:val="24"/>
        </w:rPr>
        <w:t>(два</w:t>
      </w:r>
      <w:r>
        <w:rPr>
          <w:spacing w:val="-8"/>
          <w:sz w:val="24"/>
        </w:rPr>
        <w:t> </w:t>
      </w:r>
      <w:r>
        <w:rPr>
          <w:sz w:val="24"/>
        </w:rPr>
        <w:t>стихотворения</w:t>
      </w:r>
      <w:r>
        <w:rPr>
          <w:spacing w:val="-11"/>
          <w:sz w:val="24"/>
        </w:rPr>
        <w:t> </w:t>
      </w:r>
      <w:r>
        <w:rPr>
          <w:sz w:val="24"/>
        </w:rPr>
        <w:t>на</w:t>
      </w:r>
      <w:r>
        <w:rPr>
          <w:spacing w:val="-11"/>
          <w:sz w:val="24"/>
        </w:rPr>
        <w:t> </w:t>
      </w:r>
      <w:r>
        <w:rPr>
          <w:spacing w:val="-2"/>
          <w:sz w:val="24"/>
        </w:rPr>
        <w:t>выбор).</w:t>
      </w:r>
    </w:p>
    <w:p>
      <w:pPr>
        <w:pStyle w:val="Heading3"/>
        <w:spacing w:line="235" w:lineRule="auto" w:before="19"/>
        <w:ind w:left="4438" w:right="2424" w:firstLine="326"/>
      </w:pPr>
      <w:r>
        <w:rPr/>
        <w:t>Произведения, рекомендуемые для внеклассного</w:t>
      </w:r>
      <w:r>
        <w:rPr>
          <w:spacing w:val="-15"/>
        </w:rPr>
        <w:t> </w:t>
      </w:r>
      <w:r>
        <w:rPr/>
        <w:t>(самостоятельного)</w:t>
      </w:r>
      <w:r>
        <w:rPr>
          <w:spacing w:val="-15"/>
        </w:rPr>
        <w:t> </w:t>
      </w:r>
      <w:r>
        <w:rPr/>
        <w:t>чтения</w:t>
      </w:r>
    </w:p>
    <w:p>
      <w:pPr>
        <w:pStyle w:val="ListParagraph"/>
        <w:numPr>
          <w:ilvl w:val="0"/>
          <w:numId w:val="71"/>
        </w:numPr>
        <w:tabs>
          <w:tab w:pos="2592" w:val="left" w:leader="none"/>
        </w:tabs>
        <w:spacing w:line="271" w:lineRule="exact" w:before="0" w:after="0"/>
        <w:ind w:left="2592" w:right="0" w:hanging="240"/>
        <w:jc w:val="left"/>
        <w:rPr>
          <w:sz w:val="24"/>
        </w:rPr>
      </w:pPr>
      <w:r>
        <w:rPr>
          <w:sz w:val="24"/>
        </w:rPr>
        <w:t>В.А.</w:t>
      </w:r>
      <w:r>
        <w:rPr>
          <w:spacing w:val="-15"/>
          <w:sz w:val="24"/>
        </w:rPr>
        <w:t> </w:t>
      </w:r>
      <w:r>
        <w:rPr>
          <w:sz w:val="24"/>
        </w:rPr>
        <w:t>Жуковский.</w:t>
      </w:r>
      <w:r>
        <w:rPr>
          <w:spacing w:val="-1"/>
          <w:sz w:val="24"/>
        </w:rPr>
        <w:t> </w:t>
      </w:r>
      <w:r>
        <w:rPr>
          <w:spacing w:val="-2"/>
          <w:sz w:val="24"/>
        </w:rPr>
        <w:t>«Невыразимое».</w:t>
      </w:r>
    </w:p>
    <w:p>
      <w:pPr>
        <w:pStyle w:val="ListParagraph"/>
        <w:numPr>
          <w:ilvl w:val="0"/>
          <w:numId w:val="71"/>
        </w:numPr>
        <w:tabs>
          <w:tab w:pos="2592" w:val="left" w:leader="none"/>
        </w:tabs>
        <w:spacing w:line="272" w:lineRule="exact" w:before="0" w:after="0"/>
        <w:ind w:left="2592" w:right="0" w:hanging="240"/>
        <w:jc w:val="left"/>
        <w:rPr>
          <w:sz w:val="24"/>
        </w:rPr>
      </w:pPr>
      <w:r>
        <w:rPr>
          <w:sz w:val="24"/>
        </w:rPr>
        <w:t>А.И.</w:t>
      </w:r>
      <w:r>
        <w:rPr>
          <w:spacing w:val="-13"/>
          <w:sz w:val="24"/>
        </w:rPr>
        <w:t> </w:t>
      </w:r>
      <w:r>
        <w:rPr>
          <w:sz w:val="24"/>
        </w:rPr>
        <w:t>Герцен.</w:t>
      </w:r>
      <w:r>
        <w:rPr>
          <w:spacing w:val="7"/>
          <w:sz w:val="24"/>
        </w:rPr>
        <w:t> </w:t>
      </w:r>
      <w:r>
        <w:rPr>
          <w:sz w:val="24"/>
        </w:rPr>
        <w:t>«Кто</w:t>
      </w:r>
      <w:r>
        <w:rPr>
          <w:spacing w:val="-5"/>
          <w:sz w:val="24"/>
        </w:rPr>
        <w:t> </w:t>
      </w:r>
      <w:r>
        <w:rPr>
          <w:sz w:val="24"/>
        </w:rPr>
        <w:t>виноват?»</w:t>
      </w:r>
      <w:r>
        <w:rPr>
          <w:spacing w:val="-21"/>
          <w:sz w:val="24"/>
        </w:rPr>
        <w:t> </w:t>
      </w:r>
      <w:r>
        <w:rPr>
          <w:sz w:val="24"/>
        </w:rPr>
        <w:t>(главы</w:t>
      </w:r>
      <w:r>
        <w:rPr>
          <w:spacing w:val="-8"/>
          <w:sz w:val="24"/>
        </w:rPr>
        <w:t> </w:t>
      </w:r>
      <w:r>
        <w:rPr>
          <w:sz w:val="24"/>
        </w:rPr>
        <w:t>по</w:t>
      </w:r>
      <w:r>
        <w:rPr>
          <w:spacing w:val="-7"/>
          <w:sz w:val="24"/>
        </w:rPr>
        <w:t> </w:t>
      </w:r>
      <w:r>
        <w:rPr>
          <w:spacing w:val="-2"/>
          <w:sz w:val="24"/>
        </w:rPr>
        <w:t>выбору).</w:t>
      </w:r>
    </w:p>
    <w:p>
      <w:pPr>
        <w:pStyle w:val="ListParagraph"/>
        <w:numPr>
          <w:ilvl w:val="0"/>
          <w:numId w:val="71"/>
        </w:numPr>
        <w:tabs>
          <w:tab w:pos="2592" w:val="left" w:leader="none"/>
        </w:tabs>
        <w:spacing w:line="272" w:lineRule="exact" w:before="0" w:after="0"/>
        <w:ind w:left="2592" w:right="0" w:hanging="240"/>
        <w:jc w:val="left"/>
        <w:rPr>
          <w:sz w:val="24"/>
        </w:rPr>
      </w:pPr>
      <w:r>
        <w:rPr>
          <w:sz w:val="24"/>
        </w:rPr>
        <w:t>Ф.М.</w:t>
      </w:r>
      <w:r>
        <w:rPr>
          <w:spacing w:val="-15"/>
          <w:sz w:val="24"/>
        </w:rPr>
        <w:t> </w:t>
      </w:r>
      <w:r>
        <w:rPr>
          <w:sz w:val="24"/>
        </w:rPr>
        <w:t>Достоевский.</w:t>
      </w:r>
      <w:r>
        <w:rPr>
          <w:spacing w:val="2"/>
          <w:sz w:val="24"/>
        </w:rPr>
        <w:t> </w:t>
      </w:r>
      <w:r>
        <w:rPr>
          <w:sz w:val="24"/>
        </w:rPr>
        <w:t>«Белые</w:t>
      </w:r>
      <w:r>
        <w:rPr>
          <w:spacing w:val="-15"/>
          <w:sz w:val="24"/>
        </w:rPr>
        <w:t> </w:t>
      </w:r>
      <w:r>
        <w:rPr>
          <w:spacing w:val="-2"/>
          <w:sz w:val="24"/>
        </w:rPr>
        <w:t>ночи».</w:t>
      </w:r>
    </w:p>
    <w:p>
      <w:pPr>
        <w:pStyle w:val="ListParagraph"/>
        <w:numPr>
          <w:ilvl w:val="0"/>
          <w:numId w:val="71"/>
        </w:numPr>
        <w:tabs>
          <w:tab w:pos="2592" w:val="left" w:leader="none"/>
        </w:tabs>
        <w:spacing w:line="240" w:lineRule="auto" w:before="0" w:after="0"/>
        <w:ind w:left="2592" w:right="0" w:hanging="240"/>
        <w:jc w:val="left"/>
        <w:rPr>
          <w:sz w:val="24"/>
        </w:rPr>
      </w:pPr>
      <w:r>
        <w:rPr>
          <w:sz w:val="24"/>
        </w:rPr>
        <w:t>А.Т.</w:t>
      </w:r>
      <w:r>
        <w:rPr>
          <w:spacing w:val="-17"/>
          <w:sz w:val="24"/>
        </w:rPr>
        <w:t> </w:t>
      </w:r>
      <w:r>
        <w:rPr>
          <w:sz w:val="24"/>
        </w:rPr>
        <w:t>Твардовский.</w:t>
      </w:r>
      <w:r>
        <w:rPr>
          <w:spacing w:val="-11"/>
          <w:sz w:val="24"/>
        </w:rPr>
        <w:t> </w:t>
      </w:r>
      <w:r>
        <w:rPr>
          <w:sz w:val="24"/>
        </w:rPr>
        <w:t>«Урожай»,</w:t>
      </w:r>
      <w:r>
        <w:rPr>
          <w:spacing w:val="-2"/>
          <w:sz w:val="24"/>
        </w:rPr>
        <w:t> </w:t>
      </w:r>
      <w:r>
        <w:rPr>
          <w:sz w:val="24"/>
        </w:rPr>
        <w:t>«Весенние</w:t>
      </w:r>
      <w:r>
        <w:rPr>
          <w:spacing w:val="-15"/>
          <w:sz w:val="24"/>
        </w:rPr>
        <w:t> </w:t>
      </w:r>
      <w:r>
        <w:rPr>
          <w:sz w:val="24"/>
        </w:rPr>
        <w:t>строчки»,</w:t>
      </w:r>
      <w:r>
        <w:rPr>
          <w:spacing w:val="-3"/>
          <w:sz w:val="24"/>
        </w:rPr>
        <w:t> </w:t>
      </w:r>
      <w:r>
        <w:rPr>
          <w:sz w:val="24"/>
        </w:rPr>
        <w:t>«О</w:t>
      </w:r>
      <w:r>
        <w:rPr>
          <w:spacing w:val="-10"/>
          <w:sz w:val="24"/>
        </w:rPr>
        <w:t> </w:t>
      </w:r>
      <w:r>
        <w:rPr>
          <w:spacing w:val="-2"/>
          <w:sz w:val="24"/>
        </w:rPr>
        <w:t>сущем».</w:t>
      </w:r>
    </w:p>
    <w:p>
      <w:pPr>
        <w:pStyle w:val="ListParagraph"/>
        <w:numPr>
          <w:ilvl w:val="0"/>
          <w:numId w:val="71"/>
        </w:numPr>
        <w:tabs>
          <w:tab w:pos="2592" w:val="left" w:leader="none"/>
        </w:tabs>
        <w:spacing w:line="240" w:lineRule="auto" w:before="2" w:after="0"/>
        <w:ind w:left="2592" w:right="0" w:hanging="240"/>
        <w:jc w:val="left"/>
        <w:rPr>
          <w:sz w:val="24"/>
        </w:rPr>
      </w:pPr>
      <w:r>
        <w:rPr>
          <w:sz w:val="24"/>
        </w:rPr>
        <w:t>Данте.</w:t>
      </w:r>
      <w:r>
        <w:rPr>
          <w:spacing w:val="-5"/>
          <w:sz w:val="24"/>
        </w:rPr>
        <w:t> </w:t>
      </w:r>
      <w:r>
        <w:rPr>
          <w:sz w:val="24"/>
        </w:rPr>
        <w:t>«Божественная</w:t>
      </w:r>
      <w:r>
        <w:rPr>
          <w:spacing w:val="-5"/>
          <w:sz w:val="24"/>
        </w:rPr>
        <w:t> </w:t>
      </w:r>
      <w:r>
        <w:rPr>
          <w:sz w:val="24"/>
        </w:rPr>
        <w:t>комедия»</w:t>
      </w:r>
      <w:r>
        <w:rPr>
          <w:spacing w:val="-24"/>
          <w:sz w:val="24"/>
        </w:rPr>
        <w:t> </w:t>
      </w:r>
      <w:r>
        <w:rPr>
          <w:sz w:val="24"/>
        </w:rPr>
        <w:t>(не</w:t>
      </w:r>
      <w:r>
        <w:rPr>
          <w:spacing w:val="-9"/>
          <w:sz w:val="24"/>
        </w:rPr>
        <w:t> </w:t>
      </w:r>
      <w:r>
        <w:rPr>
          <w:sz w:val="24"/>
        </w:rPr>
        <w:t>менее</w:t>
      </w:r>
      <w:r>
        <w:rPr>
          <w:spacing w:val="-8"/>
          <w:sz w:val="24"/>
        </w:rPr>
        <w:t> </w:t>
      </w:r>
      <w:r>
        <w:rPr>
          <w:sz w:val="24"/>
        </w:rPr>
        <w:t>двух</w:t>
      </w:r>
      <w:r>
        <w:rPr>
          <w:spacing w:val="1"/>
          <w:sz w:val="24"/>
        </w:rPr>
        <w:t> </w:t>
      </w:r>
      <w:r>
        <w:rPr>
          <w:sz w:val="24"/>
        </w:rPr>
        <w:t>фрагментов</w:t>
      </w:r>
      <w:r>
        <w:rPr>
          <w:spacing w:val="-5"/>
          <w:sz w:val="24"/>
        </w:rPr>
        <w:t> </w:t>
      </w:r>
      <w:r>
        <w:rPr>
          <w:sz w:val="24"/>
        </w:rPr>
        <w:t>по</w:t>
      </w:r>
      <w:r>
        <w:rPr>
          <w:spacing w:val="-8"/>
          <w:sz w:val="24"/>
        </w:rPr>
        <w:t> </w:t>
      </w:r>
      <w:r>
        <w:rPr>
          <w:spacing w:val="-2"/>
          <w:sz w:val="24"/>
        </w:rPr>
        <w:t>выбору).</w:t>
      </w:r>
    </w:p>
    <w:p>
      <w:pPr>
        <w:pStyle w:val="ListParagraph"/>
        <w:numPr>
          <w:ilvl w:val="0"/>
          <w:numId w:val="71"/>
        </w:numPr>
        <w:tabs>
          <w:tab w:pos="2592" w:val="left" w:leader="none"/>
        </w:tabs>
        <w:spacing w:line="240" w:lineRule="auto" w:before="1" w:after="0"/>
        <w:ind w:left="2592" w:right="0" w:hanging="240"/>
        <w:jc w:val="left"/>
        <w:rPr>
          <w:sz w:val="24"/>
        </w:rPr>
      </w:pPr>
      <w:r>
        <w:rPr>
          <w:sz w:val="24"/>
        </w:rPr>
        <w:t>У.</w:t>
      </w:r>
      <w:r>
        <w:rPr>
          <w:spacing w:val="-8"/>
          <w:sz w:val="24"/>
        </w:rPr>
        <w:t> </w:t>
      </w:r>
      <w:r>
        <w:rPr>
          <w:sz w:val="24"/>
        </w:rPr>
        <w:t>Шекспир.</w:t>
      </w:r>
      <w:r>
        <w:rPr>
          <w:spacing w:val="-5"/>
          <w:sz w:val="24"/>
        </w:rPr>
        <w:t> </w:t>
      </w:r>
      <w:r>
        <w:rPr>
          <w:sz w:val="24"/>
        </w:rPr>
        <w:t>Трагедия</w:t>
      </w:r>
      <w:r>
        <w:rPr>
          <w:spacing w:val="-4"/>
          <w:sz w:val="24"/>
        </w:rPr>
        <w:t> </w:t>
      </w:r>
      <w:r>
        <w:rPr>
          <w:sz w:val="24"/>
        </w:rPr>
        <w:t>«Гамлет»</w:t>
      </w:r>
      <w:r>
        <w:rPr>
          <w:spacing w:val="-16"/>
          <w:sz w:val="24"/>
        </w:rPr>
        <w:t> </w:t>
      </w:r>
      <w:r>
        <w:rPr>
          <w:sz w:val="24"/>
        </w:rPr>
        <w:t>(фрагменты</w:t>
      </w:r>
      <w:r>
        <w:rPr>
          <w:spacing w:val="-6"/>
          <w:sz w:val="24"/>
        </w:rPr>
        <w:t> </w:t>
      </w:r>
      <w:r>
        <w:rPr>
          <w:sz w:val="24"/>
        </w:rPr>
        <w:t>по</w:t>
      </w:r>
      <w:r>
        <w:rPr>
          <w:spacing w:val="-6"/>
          <w:sz w:val="24"/>
        </w:rPr>
        <w:t> </w:t>
      </w:r>
      <w:r>
        <w:rPr>
          <w:spacing w:val="-2"/>
          <w:sz w:val="24"/>
        </w:rPr>
        <w:t>выбору).</w:t>
      </w:r>
    </w:p>
    <w:p>
      <w:pPr>
        <w:pStyle w:val="ListParagraph"/>
        <w:numPr>
          <w:ilvl w:val="0"/>
          <w:numId w:val="71"/>
        </w:numPr>
        <w:tabs>
          <w:tab w:pos="2605" w:val="left" w:leader="none"/>
        </w:tabs>
        <w:spacing w:line="240" w:lineRule="auto" w:before="0" w:after="0"/>
        <w:ind w:left="1644" w:right="632" w:firstLine="705"/>
        <w:jc w:val="both"/>
        <w:rPr>
          <w:sz w:val="24"/>
        </w:rPr>
      </w:pPr>
      <w:r>
        <w:rPr>
          <w:sz w:val="24"/>
        </w:rPr>
        <w:t>Дж. Г. Байрон. Стихотворения (одно по выбору). Например, «Душа моя мрачна. Скорей, певец, скорей!..», «Прощание Наполеона». Поэма «Паломничество Чайльд- Гарольда» (один фрагмент по выбору).</w:t>
      </w:r>
    </w:p>
    <w:p>
      <w:pPr>
        <w:pStyle w:val="ListParagraph"/>
        <w:numPr>
          <w:ilvl w:val="0"/>
          <w:numId w:val="71"/>
        </w:numPr>
        <w:tabs>
          <w:tab w:pos="2653" w:val="left" w:leader="none"/>
        </w:tabs>
        <w:spacing w:line="240" w:lineRule="auto" w:before="0" w:after="0"/>
        <w:ind w:left="1644" w:right="647" w:firstLine="705"/>
        <w:jc w:val="both"/>
        <w:rPr>
          <w:sz w:val="24"/>
        </w:rPr>
      </w:pPr>
      <w:r>
        <w:rPr>
          <w:sz w:val="24"/>
        </w:rPr>
        <w:t>Зарубежная проза первой половины XIX в. (одно произведение по выбору). Например, произведения Э.Т.А. Гофмана, В. Гюго, В. Скотта.</w:t>
      </w:r>
    </w:p>
    <w:p>
      <w:pPr>
        <w:pStyle w:val="Heading3"/>
        <w:spacing w:line="275" w:lineRule="exact" w:before="12"/>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6"/>
      </w:pPr>
      <w:r>
        <w:rPr/>
        <w:t>Баллада, гротеск, драматическая поэма, древнерусская литература, жанровые особенности рассказа, ода, повесть, профессиональный литератор, психологизм литературы, публицист, реализм, сатира, сентиментализм, трагедия (как жанр драмы), фабула, фантастика, фольклоризм литературы, художественная деталь, художественная условность, шедевр.</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Это произведение справедливо считается шедевром мировой литературы, оно произвело на меня большое впечатление.</w:t>
      </w:r>
    </w:p>
    <w:p>
      <w:pPr>
        <w:pStyle w:val="BodyText"/>
        <w:ind w:left="2352" w:firstLine="0"/>
        <w:jc w:val="left"/>
      </w:pPr>
      <w:r>
        <w:rPr/>
        <w:t>Ода</w:t>
      </w:r>
      <w:r>
        <w:rPr>
          <w:spacing w:val="-13"/>
        </w:rPr>
        <w:t> </w:t>
      </w:r>
      <w:r>
        <w:rPr/>
        <w:t>–</w:t>
      </w:r>
      <w:r>
        <w:rPr>
          <w:spacing w:val="-7"/>
        </w:rPr>
        <w:t> </w:t>
      </w:r>
      <w:r>
        <w:rPr/>
        <w:t>это</w:t>
      </w:r>
      <w:r>
        <w:rPr>
          <w:spacing w:val="-5"/>
        </w:rPr>
        <w:t> </w:t>
      </w:r>
      <w:r>
        <w:rPr/>
        <w:t>жанр</w:t>
      </w:r>
      <w:r>
        <w:rPr>
          <w:spacing w:val="-6"/>
        </w:rPr>
        <w:t> </w:t>
      </w:r>
      <w:r>
        <w:rPr/>
        <w:t>лирической</w:t>
      </w:r>
      <w:r>
        <w:rPr>
          <w:spacing w:val="-2"/>
        </w:rPr>
        <w:t> поэзии.</w:t>
      </w:r>
    </w:p>
    <w:p>
      <w:pPr>
        <w:pStyle w:val="BodyText"/>
        <w:ind w:left="2352" w:right="909" w:firstLine="0"/>
        <w:jc w:val="left"/>
      </w:pPr>
      <w:r>
        <w:rPr/>
        <w:t>Карамзин</w:t>
      </w:r>
      <w:r>
        <w:rPr>
          <w:spacing w:val="-5"/>
        </w:rPr>
        <w:t> </w:t>
      </w:r>
      <w:r>
        <w:rPr/>
        <w:t>стал</w:t>
      </w:r>
      <w:r>
        <w:rPr>
          <w:spacing w:val="-5"/>
        </w:rPr>
        <w:t> </w:t>
      </w:r>
      <w:r>
        <w:rPr/>
        <w:t>одним</w:t>
      </w:r>
      <w:r>
        <w:rPr>
          <w:spacing w:val="-9"/>
        </w:rPr>
        <w:t> </w:t>
      </w:r>
      <w:r>
        <w:rPr/>
        <w:t>из</w:t>
      </w:r>
      <w:r>
        <w:rPr>
          <w:spacing w:val="-5"/>
        </w:rPr>
        <w:t> </w:t>
      </w:r>
      <w:r>
        <w:rPr/>
        <w:t>первых</w:t>
      </w:r>
      <w:r>
        <w:rPr>
          <w:spacing w:val="-3"/>
        </w:rPr>
        <w:t> </w:t>
      </w:r>
      <w:r>
        <w:rPr/>
        <w:t>русских</w:t>
      </w:r>
      <w:r>
        <w:rPr>
          <w:spacing w:val="-6"/>
        </w:rPr>
        <w:t> </w:t>
      </w:r>
      <w:r>
        <w:rPr/>
        <w:t>профессиональных</w:t>
      </w:r>
      <w:r>
        <w:rPr>
          <w:spacing w:val="-4"/>
        </w:rPr>
        <w:t> </w:t>
      </w:r>
      <w:r>
        <w:rPr/>
        <w:t>литераторов. Николай Михайлович Карамзин – поэт, прозаик, публицист, журналист.</w:t>
      </w:r>
    </w:p>
    <w:p>
      <w:pPr>
        <w:pStyle w:val="BodyText"/>
        <w:spacing w:line="237" w:lineRule="auto"/>
        <w:ind w:right="653"/>
      </w:pPr>
      <w:r>
        <w:rPr/>
        <w:t>Я подготовил(а) характеристику дворянин Эраста из повести Карамзина «Бедная Лиза». В характеристику я включал(а) диалог между</w:t>
      </w:r>
      <w:r>
        <w:rPr>
          <w:spacing w:val="-6"/>
        </w:rPr>
        <w:t> </w:t>
      </w:r>
      <w:r>
        <w:rPr/>
        <w:t>Эрастом и Лизой.</w:t>
      </w:r>
    </w:p>
    <w:p>
      <w:pPr>
        <w:pStyle w:val="BodyText"/>
        <w:ind w:left="2352" w:firstLine="0"/>
      </w:pPr>
      <w:r>
        <w:rPr/>
        <w:t>Трагедия</w:t>
      </w:r>
      <w:r>
        <w:rPr>
          <w:spacing w:val="-7"/>
        </w:rPr>
        <w:t> </w:t>
      </w:r>
      <w:r>
        <w:rPr/>
        <w:t>–</w:t>
      </w:r>
      <w:r>
        <w:rPr>
          <w:spacing w:val="-3"/>
        </w:rPr>
        <w:t> </w:t>
      </w:r>
      <w:r>
        <w:rPr/>
        <w:t>это</w:t>
      </w:r>
      <w:r>
        <w:rPr>
          <w:spacing w:val="-6"/>
        </w:rPr>
        <w:t> </w:t>
      </w:r>
      <w:r>
        <w:rPr/>
        <w:t>жанр</w:t>
      </w:r>
      <w:r>
        <w:rPr>
          <w:spacing w:val="-4"/>
        </w:rPr>
        <w:t> </w:t>
      </w:r>
      <w:r>
        <w:rPr>
          <w:spacing w:val="-2"/>
        </w:rPr>
        <w:t>драмы.</w:t>
      </w:r>
    </w:p>
    <w:p>
      <w:pPr>
        <w:pStyle w:val="BodyText"/>
        <w:ind w:left="2352" w:firstLine="0"/>
      </w:pPr>
      <w:r>
        <w:rPr/>
        <w:t>Художественная</w:t>
      </w:r>
      <w:r>
        <w:rPr>
          <w:spacing w:val="-8"/>
        </w:rPr>
        <w:t> </w:t>
      </w:r>
      <w:r>
        <w:rPr/>
        <w:t>деталь</w:t>
      </w:r>
      <w:r>
        <w:rPr>
          <w:spacing w:val="-3"/>
        </w:rPr>
        <w:t> </w:t>
      </w:r>
      <w:r>
        <w:rPr/>
        <w:t>играет</w:t>
      </w:r>
      <w:r>
        <w:rPr>
          <w:spacing w:val="-8"/>
        </w:rPr>
        <w:t> </w:t>
      </w:r>
      <w:r>
        <w:rPr/>
        <w:t>важную</w:t>
      </w:r>
      <w:r>
        <w:rPr>
          <w:spacing w:val="-7"/>
        </w:rPr>
        <w:t> </w:t>
      </w:r>
      <w:r>
        <w:rPr/>
        <w:t>роль</w:t>
      </w:r>
      <w:r>
        <w:rPr>
          <w:spacing w:val="-8"/>
        </w:rPr>
        <w:t> </w:t>
      </w:r>
      <w:r>
        <w:rPr/>
        <w:t>в</w:t>
      </w:r>
      <w:r>
        <w:rPr>
          <w:spacing w:val="-5"/>
        </w:rPr>
        <w:t> </w:t>
      </w:r>
      <w:r>
        <w:rPr/>
        <w:t>характеристике</w:t>
      </w:r>
      <w:r>
        <w:rPr>
          <w:spacing w:val="-7"/>
        </w:rPr>
        <w:t> </w:t>
      </w:r>
      <w:r>
        <w:rPr>
          <w:spacing w:val="-2"/>
        </w:rPr>
        <w:t>героя.</w:t>
      </w:r>
    </w:p>
    <w:p>
      <w:pPr>
        <w:pStyle w:val="BodyText"/>
        <w:ind w:right="639"/>
      </w:pPr>
      <w:r>
        <w:rPr/>
        <w:t>В своей повести «Собачье сердце» М.А. Булгаков использует такой приём как </w:t>
      </w:r>
      <w:r>
        <w:rPr>
          <w:spacing w:val="-2"/>
        </w:rPr>
        <w:t>гротеск.</w:t>
      </w:r>
    </w:p>
    <w:p>
      <w:pPr>
        <w:spacing w:line="275" w:lineRule="exact" w:before="4"/>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0"/>
      </w:pPr>
      <w:r>
        <w:rPr/>
        <w:t>Словесное</w:t>
      </w:r>
      <w:r>
        <w:rPr>
          <w:spacing w:val="-7"/>
        </w:rPr>
        <w:t> </w:t>
      </w:r>
      <w:r>
        <w:rPr/>
        <w:t>искусство</w:t>
      </w:r>
      <w:r>
        <w:rPr>
          <w:spacing w:val="-4"/>
        </w:rPr>
        <w:t> </w:t>
      </w:r>
      <w:r>
        <w:rPr/>
        <w:t>в</w:t>
      </w:r>
      <w:r>
        <w:rPr>
          <w:spacing w:val="-1"/>
        </w:rPr>
        <w:t> </w:t>
      </w:r>
      <w:r>
        <w:rPr/>
        <w:t>Древней</w:t>
      </w:r>
      <w:r>
        <w:rPr>
          <w:spacing w:val="-1"/>
        </w:rPr>
        <w:t> </w:t>
      </w:r>
      <w:r>
        <w:rPr/>
        <w:t>Руси берёт</w:t>
      </w:r>
      <w:r>
        <w:rPr>
          <w:spacing w:val="-6"/>
        </w:rPr>
        <w:t> </w:t>
      </w:r>
      <w:r>
        <w:rPr/>
        <w:t>своё</w:t>
      </w:r>
      <w:r>
        <w:rPr>
          <w:spacing w:val="-8"/>
        </w:rPr>
        <w:t> </w:t>
      </w:r>
      <w:r>
        <w:rPr/>
        <w:t>начало</w:t>
      </w:r>
      <w:r>
        <w:rPr>
          <w:spacing w:val="-4"/>
        </w:rPr>
        <w:t> </w:t>
      </w:r>
      <w:r>
        <w:rPr/>
        <w:t>в</w:t>
      </w:r>
      <w:r>
        <w:rPr>
          <w:spacing w:val="-8"/>
        </w:rPr>
        <w:t> </w:t>
      </w:r>
      <w:r>
        <w:rPr/>
        <w:t>Средние</w:t>
      </w:r>
      <w:r>
        <w:rPr>
          <w:spacing w:val="-7"/>
        </w:rPr>
        <w:t> </w:t>
      </w:r>
      <w:r>
        <w:rPr/>
        <w:t>века.</w:t>
      </w:r>
      <w:r>
        <w:rPr>
          <w:spacing w:val="-7"/>
        </w:rPr>
        <w:t> </w:t>
      </w:r>
      <w:r>
        <w:rPr/>
        <w:t>Это</w:t>
      </w:r>
      <w:r>
        <w:rPr>
          <w:spacing w:val="-7"/>
        </w:rPr>
        <w:t> </w:t>
      </w:r>
      <w:r>
        <w:rPr/>
        <w:t>конец Х и</w:t>
      </w:r>
      <w:r>
        <w:rPr>
          <w:spacing w:val="-14"/>
        </w:rPr>
        <w:t> </w:t>
      </w:r>
      <w:r>
        <w:rPr/>
        <w:t>первые</w:t>
      </w:r>
      <w:r>
        <w:rPr>
          <w:spacing w:val="-13"/>
        </w:rPr>
        <w:t> </w:t>
      </w:r>
      <w:r>
        <w:rPr/>
        <w:t>годы</w:t>
      </w:r>
      <w:r>
        <w:rPr>
          <w:spacing w:val="-10"/>
        </w:rPr>
        <w:t> </w:t>
      </w:r>
      <w:r>
        <w:rPr/>
        <w:t>ХI</w:t>
      </w:r>
      <w:r>
        <w:rPr>
          <w:spacing w:val="-15"/>
        </w:rPr>
        <w:t> </w:t>
      </w:r>
      <w:r>
        <w:rPr/>
        <w:t>века.</w:t>
      </w:r>
      <w:r>
        <w:rPr>
          <w:spacing w:val="-4"/>
        </w:rPr>
        <w:t> </w:t>
      </w:r>
      <w:r>
        <w:rPr/>
        <w:t>С</w:t>
      </w:r>
      <w:r>
        <w:rPr>
          <w:spacing w:val="-6"/>
        </w:rPr>
        <w:t> </w:t>
      </w:r>
      <w:r>
        <w:rPr/>
        <w:t>принятием</w:t>
      </w:r>
      <w:r>
        <w:rPr>
          <w:spacing w:val="-9"/>
        </w:rPr>
        <w:t> </w:t>
      </w:r>
      <w:r>
        <w:rPr/>
        <w:t>христианства</w:t>
      </w:r>
      <w:r>
        <w:rPr>
          <w:spacing w:val="-7"/>
        </w:rPr>
        <w:t> </w:t>
      </w:r>
      <w:r>
        <w:rPr/>
        <w:t>(православия)</w:t>
      </w:r>
      <w:r>
        <w:rPr>
          <w:spacing w:val="-7"/>
        </w:rPr>
        <w:t> </w:t>
      </w:r>
      <w:r>
        <w:rPr/>
        <w:t>в</w:t>
      </w:r>
      <w:r>
        <w:rPr>
          <w:spacing w:val="-7"/>
        </w:rPr>
        <w:t> </w:t>
      </w:r>
      <w:r>
        <w:rPr/>
        <w:t>Древней</w:t>
      </w:r>
      <w:r>
        <w:rPr>
          <w:spacing w:val="-4"/>
        </w:rPr>
        <w:t> </w:t>
      </w:r>
      <w:r>
        <w:rPr/>
        <w:t>Руси</w:t>
      </w:r>
      <w:r>
        <w:rPr>
          <w:spacing w:val="-4"/>
        </w:rPr>
        <w:t> </w:t>
      </w:r>
      <w:r>
        <w:rPr/>
        <w:t>появились книги – церковно-служебные и повествовательно-исторические. Книги были написаны на церковно-славянском</w:t>
      </w:r>
      <w:r>
        <w:rPr>
          <w:spacing w:val="-15"/>
        </w:rPr>
        <w:t> </w:t>
      </w:r>
      <w:r>
        <w:rPr/>
        <w:t>языке.</w:t>
      </w:r>
      <w:r>
        <w:rPr>
          <w:spacing w:val="-15"/>
        </w:rPr>
        <w:t> </w:t>
      </w:r>
      <w:r>
        <w:rPr/>
        <w:t>В</w:t>
      </w:r>
      <w:r>
        <w:rPr>
          <w:spacing w:val="-15"/>
        </w:rPr>
        <w:t> </w:t>
      </w:r>
      <w:r>
        <w:rPr/>
        <w:t>основе</w:t>
      </w:r>
      <w:r>
        <w:rPr>
          <w:spacing w:val="-14"/>
        </w:rPr>
        <w:t> </w:t>
      </w:r>
      <w:r>
        <w:rPr/>
        <w:t>церковно-славянских</w:t>
      </w:r>
      <w:r>
        <w:rPr>
          <w:spacing w:val="-5"/>
        </w:rPr>
        <w:t> </w:t>
      </w:r>
      <w:r>
        <w:rPr/>
        <w:t>текстов</w:t>
      </w:r>
      <w:r>
        <w:rPr>
          <w:spacing w:val="-14"/>
        </w:rPr>
        <w:t> </w:t>
      </w:r>
      <w:r>
        <w:rPr/>
        <w:t>находятся</w:t>
      </w:r>
      <w:r>
        <w:rPr>
          <w:spacing w:val="-11"/>
        </w:rPr>
        <w:t> </w:t>
      </w:r>
      <w:r>
        <w:rPr/>
        <w:t>религиозные представления</w:t>
      </w:r>
      <w:r>
        <w:rPr>
          <w:spacing w:val="-1"/>
        </w:rPr>
        <w:t> </w:t>
      </w:r>
      <w:r>
        <w:rPr/>
        <w:t>о</w:t>
      </w:r>
      <w:r>
        <w:rPr>
          <w:spacing w:val="-1"/>
        </w:rPr>
        <w:t> </w:t>
      </w:r>
      <w:r>
        <w:rPr/>
        <w:t>мире:</w:t>
      </w:r>
      <w:r>
        <w:rPr>
          <w:spacing w:val="-1"/>
        </w:rPr>
        <w:t> </w:t>
      </w:r>
      <w:r>
        <w:rPr/>
        <w:t>Бог –</w:t>
      </w:r>
      <w:r>
        <w:rPr>
          <w:spacing w:val="-1"/>
        </w:rPr>
        <w:t> </w:t>
      </w:r>
      <w:r>
        <w:rPr/>
        <w:t>это</w:t>
      </w:r>
      <w:r>
        <w:rPr>
          <w:spacing w:val="-1"/>
        </w:rPr>
        <w:t> </w:t>
      </w:r>
      <w:r>
        <w:rPr/>
        <w:t>Творец всего существующего.</w:t>
      </w:r>
      <w:r>
        <w:rPr>
          <w:spacing w:val="-1"/>
        </w:rPr>
        <w:t> </w:t>
      </w:r>
      <w:r>
        <w:rPr/>
        <w:t>Писатели в</w:t>
      </w:r>
      <w:r>
        <w:rPr>
          <w:spacing w:val="-2"/>
        </w:rPr>
        <w:t> </w:t>
      </w:r>
      <w:r>
        <w:rPr/>
        <w:t>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w:t>
      </w:r>
    </w:p>
    <w:p>
      <w:pPr>
        <w:spacing w:after="0"/>
        <w:sectPr>
          <w:pgSz w:w="11930" w:h="16860"/>
          <w:pgMar w:header="0" w:footer="1423" w:top="1020" w:bottom="1620" w:left="60" w:right="200"/>
        </w:sectPr>
      </w:pPr>
    </w:p>
    <w:p>
      <w:pPr>
        <w:pStyle w:val="BodyText"/>
        <w:spacing w:line="237" w:lineRule="auto" w:before="63"/>
        <w:ind w:right="651" w:firstLine="0"/>
      </w:pPr>
      <w:r>
        <w:rPr/>
        <w:t>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pPr>
        <w:pStyle w:val="BodyText"/>
        <w:spacing w:before="3"/>
        <w:ind w:right="646"/>
      </w:pPr>
      <w:r>
        <w:rPr/>
        <w:t>Во</w:t>
      </w:r>
      <w:r>
        <w:rPr>
          <w:spacing w:val="-6"/>
        </w:rPr>
        <w:t> </w:t>
      </w:r>
      <w:r>
        <w:rPr/>
        <w:t>второй</w:t>
      </w:r>
      <w:r>
        <w:rPr>
          <w:spacing w:val="-1"/>
        </w:rPr>
        <w:t> </w:t>
      </w:r>
      <w:r>
        <w:rPr/>
        <w:t>половине</w:t>
      </w:r>
      <w:r>
        <w:rPr>
          <w:spacing w:val="-6"/>
        </w:rPr>
        <w:t> </w:t>
      </w:r>
      <w:r>
        <w:rPr/>
        <w:t>ХVIII</w:t>
      </w:r>
      <w:r>
        <w:rPr>
          <w:spacing w:val="-13"/>
        </w:rPr>
        <w:t> </w:t>
      </w:r>
      <w:r>
        <w:rPr/>
        <w:t>века,</w:t>
      </w:r>
      <w:r>
        <w:rPr>
          <w:spacing w:val="-3"/>
        </w:rPr>
        <w:t> </w:t>
      </w:r>
      <w:r>
        <w:rPr/>
        <w:t>примерно</w:t>
      </w:r>
      <w:r>
        <w:rPr>
          <w:spacing w:val="-5"/>
        </w:rPr>
        <w:t> </w:t>
      </w:r>
      <w:r>
        <w:rPr/>
        <w:t>с</w:t>
      </w:r>
      <w:r>
        <w:rPr>
          <w:spacing w:val="-7"/>
        </w:rPr>
        <w:t> </w:t>
      </w:r>
      <w:r>
        <w:rPr/>
        <w:t>1760-ых годов,</w:t>
      </w:r>
      <w:r>
        <w:rPr>
          <w:spacing w:val="-5"/>
        </w:rPr>
        <w:t> </w:t>
      </w:r>
      <w:r>
        <w:rPr/>
        <w:t>в</w:t>
      </w:r>
      <w:r>
        <w:rPr>
          <w:spacing w:val="-9"/>
        </w:rPr>
        <w:t> </w:t>
      </w:r>
      <w:r>
        <w:rPr/>
        <w:t>литературе</w:t>
      </w:r>
      <w:r>
        <w:rPr>
          <w:spacing w:val="-4"/>
        </w:rPr>
        <w:t> </w:t>
      </w:r>
      <w:r>
        <w:rPr/>
        <w:t>начинается новый период. Появляются новые жанры. Это прозаический роман, повесть, комическая опера, «слёзная драма».</w:t>
      </w:r>
    </w:p>
    <w:p>
      <w:pPr>
        <w:pStyle w:val="BodyText"/>
        <w:ind w:right="634"/>
      </w:pPr>
      <w:r>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pPr>
        <w:pStyle w:val="BodyText"/>
        <w:spacing w:before="1"/>
        <w:ind w:right="637"/>
      </w:pPr>
      <w:r>
        <w:rPr/>
        <w:t>В конце ХVIII века в литературе возникает новое литературное направление. Оно называется сентиментализм. Основоположником сентиментализма был Николай Михайлович</w:t>
      </w:r>
      <w:r>
        <w:rPr>
          <w:spacing w:val="40"/>
        </w:rPr>
        <w:t> </w:t>
      </w:r>
      <w:r>
        <w:rPr/>
        <w:t>Карамзин.</w:t>
      </w:r>
      <w:r>
        <w:rPr>
          <w:spacing w:val="40"/>
        </w:rPr>
        <w:t> </w:t>
      </w:r>
      <w:r>
        <w:rPr/>
        <w:t>Это</w:t>
      </w:r>
      <w:r>
        <w:rPr>
          <w:spacing w:val="40"/>
        </w:rPr>
        <w:t> </w:t>
      </w:r>
      <w:r>
        <w:rPr/>
        <w:t>поэт,</w:t>
      </w:r>
      <w:r>
        <w:rPr>
          <w:spacing w:val="40"/>
        </w:rPr>
        <w:t> </w:t>
      </w:r>
      <w:r>
        <w:rPr/>
        <w:t>прозаик,</w:t>
      </w:r>
      <w:r>
        <w:rPr>
          <w:spacing w:val="40"/>
        </w:rPr>
        <w:t> </w:t>
      </w:r>
      <w:r>
        <w:rPr/>
        <w:t>публицист,</w:t>
      </w:r>
      <w:r>
        <w:rPr>
          <w:spacing w:val="40"/>
        </w:rPr>
        <w:t> </w:t>
      </w:r>
      <w:r>
        <w:rPr/>
        <w:t>журналист.</w:t>
      </w:r>
      <w:r>
        <w:rPr>
          <w:spacing w:val="40"/>
        </w:rPr>
        <w:t> </w:t>
      </w:r>
      <w:r>
        <w:rPr/>
        <w:t>Он</w:t>
      </w:r>
      <w:r>
        <w:rPr>
          <w:spacing w:val="40"/>
        </w:rPr>
        <w:t> </w:t>
      </w:r>
      <w:r>
        <w:rPr/>
        <w:t>написал</w:t>
      </w:r>
      <w:r>
        <w:rPr>
          <w:spacing w:val="40"/>
        </w:rPr>
        <w:t> </w:t>
      </w:r>
      <w:r>
        <w:rPr/>
        <w:t>повесть</w:t>
      </w:r>
    </w:p>
    <w:p>
      <w:pPr>
        <w:pStyle w:val="BodyText"/>
        <w:ind w:firstLine="0"/>
      </w:pPr>
      <w:r>
        <w:rPr/>
        <w:t>«Бедная</w:t>
      </w:r>
      <w:r>
        <w:rPr>
          <w:spacing w:val="-12"/>
        </w:rPr>
        <w:t> </w:t>
      </w:r>
      <w:r>
        <w:rPr/>
        <w:t>Лиза»</w:t>
      </w:r>
      <w:r>
        <w:rPr>
          <w:spacing w:val="-24"/>
        </w:rPr>
        <w:t> </w:t>
      </w:r>
      <w:r>
        <w:rPr/>
        <w:t>и</w:t>
      </w:r>
      <w:r>
        <w:rPr>
          <w:spacing w:val="-3"/>
        </w:rPr>
        <w:t> </w:t>
      </w:r>
      <w:r>
        <w:rPr/>
        <w:t>многие</w:t>
      </w:r>
      <w:r>
        <w:rPr>
          <w:spacing w:val="-9"/>
        </w:rPr>
        <w:t> </w:t>
      </w:r>
      <w:r>
        <w:rPr/>
        <w:t>другие</w:t>
      </w:r>
      <w:r>
        <w:rPr>
          <w:spacing w:val="-7"/>
        </w:rPr>
        <w:t> </w:t>
      </w:r>
      <w:r>
        <w:rPr/>
        <w:t>произведения,</w:t>
      </w:r>
      <w:r>
        <w:rPr>
          <w:spacing w:val="-6"/>
        </w:rPr>
        <w:t> </w:t>
      </w:r>
      <w:r>
        <w:rPr/>
        <w:t>которые</w:t>
      </w:r>
      <w:r>
        <w:rPr>
          <w:spacing w:val="-9"/>
        </w:rPr>
        <w:t> </w:t>
      </w:r>
      <w:r>
        <w:rPr/>
        <w:t>сделали</w:t>
      </w:r>
      <w:r>
        <w:rPr>
          <w:spacing w:val="-1"/>
        </w:rPr>
        <w:t> </w:t>
      </w:r>
      <w:r>
        <w:rPr/>
        <w:t>его</w:t>
      </w:r>
      <w:r>
        <w:rPr>
          <w:spacing w:val="-6"/>
        </w:rPr>
        <w:t> </w:t>
      </w:r>
      <w:r>
        <w:rPr>
          <w:spacing w:val="-2"/>
        </w:rPr>
        <w:t>знаменитым.</w:t>
      </w:r>
    </w:p>
    <w:p>
      <w:pPr>
        <w:pStyle w:val="BodyText"/>
        <w:ind w:right="632"/>
      </w:pPr>
      <w:r>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w:t>
      </w:r>
      <w:r>
        <w:rPr>
          <w:spacing w:val="-5"/>
        </w:rPr>
        <w:t> </w:t>
      </w:r>
      <w:r>
        <w:rPr/>
        <w:t>трудиться</w:t>
      </w:r>
      <w:r>
        <w:rPr>
          <w:spacing w:val="-3"/>
        </w:rPr>
        <w:t> </w:t>
      </w:r>
      <w:r>
        <w:rPr/>
        <w:t>для</w:t>
      </w:r>
      <w:r>
        <w:rPr>
          <w:spacing w:val="-6"/>
        </w:rPr>
        <w:t> </w:t>
      </w:r>
      <w:r>
        <w:rPr/>
        <w:t>общества.</w:t>
      </w:r>
      <w:r>
        <w:rPr>
          <w:spacing w:val="-5"/>
        </w:rPr>
        <w:t> </w:t>
      </w:r>
      <w:r>
        <w:rPr/>
        <w:t>Многие</w:t>
      </w:r>
      <w:r>
        <w:rPr>
          <w:spacing w:val="-9"/>
        </w:rPr>
        <w:t> </w:t>
      </w:r>
      <w:r>
        <w:rPr/>
        <w:t>писатели</w:t>
      </w:r>
      <w:r>
        <w:rPr>
          <w:spacing w:val="-2"/>
        </w:rPr>
        <w:t> </w:t>
      </w:r>
      <w:r>
        <w:rPr/>
        <w:t>старались</w:t>
      </w:r>
      <w:r>
        <w:rPr>
          <w:spacing w:val="-2"/>
        </w:rPr>
        <w:t> </w:t>
      </w:r>
      <w:r>
        <w:rPr/>
        <w:t>превратить</w:t>
      </w:r>
      <w:r>
        <w:rPr>
          <w:spacing w:val="-3"/>
        </w:rPr>
        <w:t> </w:t>
      </w:r>
      <w:r>
        <w:rPr/>
        <w:t>литературу и театр в «учебник жизни».</w:t>
      </w:r>
    </w:p>
    <w:p>
      <w:pPr>
        <w:pStyle w:val="BodyText"/>
        <w:ind w:right="633"/>
      </w:pPr>
      <w:r>
        <w:rPr/>
        <w:t>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w:t>
      </w:r>
      <w:r>
        <w:rPr>
          <w:spacing w:val="-2"/>
        </w:rPr>
        <w:t>человека.</w:t>
      </w:r>
    </w:p>
    <w:p>
      <w:pPr>
        <w:pStyle w:val="BodyText"/>
        <w:spacing w:before="3"/>
        <w:ind w:right="630"/>
      </w:pPr>
      <w:r>
        <w:rPr/>
        <w:t>В ХVIII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w:t>
      </w:r>
      <w:r>
        <w:rPr>
          <w:spacing w:val="-2"/>
        </w:rPr>
        <w:t>Жуковский.</w:t>
      </w:r>
    </w:p>
    <w:p>
      <w:pPr>
        <w:pStyle w:val="BodyText"/>
        <w:spacing w:line="274" w:lineRule="exact" w:before="2"/>
        <w:ind w:left="2352" w:firstLine="0"/>
      </w:pPr>
      <w:r>
        <w:rPr/>
        <w:t>Фабула</w:t>
      </w:r>
      <w:r>
        <w:rPr>
          <w:spacing w:val="19"/>
        </w:rPr>
        <w:t> </w:t>
      </w:r>
      <w:r>
        <w:rPr/>
        <w:t>–</w:t>
      </w:r>
      <w:r>
        <w:rPr>
          <w:spacing w:val="21"/>
        </w:rPr>
        <w:t> </w:t>
      </w:r>
      <w:r>
        <w:rPr/>
        <w:t>это</w:t>
      </w:r>
      <w:r>
        <w:rPr>
          <w:spacing w:val="51"/>
          <w:w w:val="150"/>
        </w:rPr>
        <w:t> </w:t>
      </w:r>
      <w:r>
        <w:rPr/>
        <w:t>совокупность</w:t>
      </w:r>
      <w:r>
        <w:rPr>
          <w:spacing w:val="54"/>
          <w:w w:val="150"/>
        </w:rPr>
        <w:t> </w:t>
      </w:r>
      <w:r>
        <w:rPr/>
        <w:t>событий,</w:t>
      </w:r>
      <w:r>
        <w:rPr>
          <w:spacing w:val="79"/>
        </w:rPr>
        <w:t> </w:t>
      </w:r>
      <w:r>
        <w:rPr/>
        <w:t>происшествий,</w:t>
      </w:r>
      <w:r>
        <w:rPr>
          <w:spacing w:val="79"/>
        </w:rPr>
        <w:t> </w:t>
      </w:r>
      <w:r>
        <w:rPr/>
        <w:t>связанных</w:t>
      </w:r>
      <w:r>
        <w:rPr>
          <w:spacing w:val="56"/>
          <w:w w:val="150"/>
        </w:rPr>
        <w:t> </w:t>
      </w:r>
      <w:r>
        <w:rPr/>
        <w:t>между</w:t>
      </w:r>
      <w:r>
        <w:rPr>
          <w:spacing w:val="69"/>
        </w:rPr>
        <w:t> </w:t>
      </w:r>
      <w:r>
        <w:rPr>
          <w:spacing w:val="-2"/>
        </w:rPr>
        <w:t>собой.</w:t>
      </w:r>
    </w:p>
    <w:p>
      <w:pPr>
        <w:pStyle w:val="BodyText"/>
        <w:spacing w:line="274" w:lineRule="exact"/>
        <w:ind w:firstLine="0"/>
      </w:pPr>
      <w:r>
        <w:rPr/>
        <w:t>Развитие</w:t>
      </w:r>
      <w:r>
        <w:rPr>
          <w:spacing w:val="-17"/>
        </w:rPr>
        <w:t> </w:t>
      </w:r>
      <w:r>
        <w:rPr/>
        <w:t>событий</w:t>
      </w:r>
      <w:r>
        <w:rPr>
          <w:spacing w:val="-8"/>
        </w:rPr>
        <w:t> </w:t>
      </w:r>
      <w:r>
        <w:rPr/>
        <w:t>происходит</w:t>
      </w:r>
      <w:r>
        <w:rPr>
          <w:spacing w:val="-10"/>
        </w:rPr>
        <w:t> </w:t>
      </w:r>
      <w:r>
        <w:rPr/>
        <w:t>в</w:t>
      </w:r>
      <w:r>
        <w:rPr>
          <w:spacing w:val="-15"/>
        </w:rPr>
        <w:t> </w:t>
      </w:r>
      <w:r>
        <w:rPr/>
        <w:t>хронологической</w:t>
      </w:r>
      <w:r>
        <w:rPr>
          <w:spacing w:val="-5"/>
        </w:rPr>
        <w:t> </w:t>
      </w:r>
      <w:r>
        <w:rPr>
          <w:spacing w:val="-2"/>
        </w:rPr>
        <w:t>последовательности.</w:t>
      </w:r>
    </w:p>
    <w:p>
      <w:pPr>
        <w:pStyle w:val="BodyText"/>
        <w:ind w:right="640"/>
      </w:pPr>
      <w:r>
        <w:rPr/>
        <w:t>При жизни Достоевский не имел такого признания, как Тургенев, Лев Толстой. Современники</w:t>
      </w:r>
      <w:r>
        <w:rPr>
          <w:spacing w:val="-15"/>
        </w:rPr>
        <w:t> </w:t>
      </w:r>
      <w:r>
        <w:rPr/>
        <w:t>признавали</w:t>
      </w:r>
      <w:r>
        <w:rPr>
          <w:spacing w:val="-11"/>
        </w:rPr>
        <w:t> </w:t>
      </w:r>
      <w:r>
        <w:rPr/>
        <w:t>талант</w:t>
      </w:r>
      <w:r>
        <w:rPr>
          <w:spacing w:val="-12"/>
        </w:rPr>
        <w:t> </w:t>
      </w:r>
      <w:r>
        <w:rPr/>
        <w:t>Достоевского,</w:t>
      </w:r>
      <w:r>
        <w:rPr>
          <w:spacing w:val="-12"/>
        </w:rPr>
        <w:t> </w:t>
      </w:r>
      <w:r>
        <w:rPr/>
        <w:t>но</w:t>
      </w:r>
      <w:r>
        <w:rPr>
          <w:spacing w:val="-15"/>
        </w:rPr>
        <w:t> </w:t>
      </w:r>
      <w:r>
        <w:rPr/>
        <w:t>считали,</w:t>
      </w:r>
      <w:r>
        <w:rPr>
          <w:spacing w:val="-12"/>
        </w:rPr>
        <w:t> </w:t>
      </w:r>
      <w:r>
        <w:rPr/>
        <w:t>что</w:t>
      </w:r>
      <w:r>
        <w:rPr>
          <w:spacing w:val="-14"/>
        </w:rPr>
        <w:t> </w:t>
      </w:r>
      <w:r>
        <w:rPr/>
        <w:t>в</w:t>
      </w:r>
      <w:r>
        <w:rPr>
          <w:spacing w:val="-15"/>
        </w:rPr>
        <w:t> </w:t>
      </w:r>
      <w:r>
        <w:rPr/>
        <w:t>его</w:t>
      </w:r>
      <w:r>
        <w:rPr>
          <w:spacing w:val="-10"/>
        </w:rPr>
        <w:t> </w:t>
      </w:r>
      <w:r>
        <w:rPr/>
        <w:t>произведениях</w:t>
      </w:r>
      <w:r>
        <w:rPr>
          <w:spacing w:val="-5"/>
        </w:rPr>
        <w:t> </w:t>
      </w:r>
      <w:r>
        <w:rPr/>
        <w:t>много лишних подробностей,</w:t>
      </w:r>
      <w:r>
        <w:rPr>
          <w:spacing w:val="-4"/>
        </w:rPr>
        <w:t> </w:t>
      </w:r>
      <w:r>
        <w:rPr/>
        <w:t>психологических сложностей. Достоевский тоже не считал, что его романы совершенны. Достоевский не представлял, что его романы будут иметь мировое </w:t>
      </w:r>
      <w:r>
        <w:rPr>
          <w:spacing w:val="-2"/>
        </w:rPr>
        <w:t>значение.</w:t>
      </w:r>
    </w:p>
    <w:p>
      <w:pPr>
        <w:pStyle w:val="BodyText"/>
        <w:spacing w:before="1"/>
        <w:ind w:right="642"/>
      </w:pPr>
      <w:r>
        <w:rPr/>
        <w:t>Планируемые результаты освоения учебного предмета «Литература» на уровне основного общего образования</w:t>
      </w:r>
    </w:p>
    <w:p>
      <w:pPr>
        <w:pStyle w:val="BodyText"/>
        <w:ind w:right="641"/>
      </w:pPr>
      <w:r>
        <w:rPr/>
        <w:t>Результаты обучения по учебному предмету «Литература» в отношении всех микрогрупп обучающихся с нарушениями слуха оцениваются по окончании основного общего образования и не сопоставляются с результатами нормативно развивающихся </w:t>
      </w:r>
      <w:r>
        <w:rPr>
          <w:spacing w:val="-2"/>
        </w:rPr>
        <w:t>сверстников.</w:t>
      </w:r>
    </w:p>
    <w:p>
      <w:pPr>
        <w:pStyle w:val="BodyText"/>
        <w:spacing w:before="2"/>
        <w:ind w:left="2352" w:firstLine="0"/>
      </w:pPr>
      <w:r>
        <w:rPr>
          <w:spacing w:val="-2"/>
        </w:rPr>
        <w:t>Личностные</w:t>
      </w:r>
      <w:r>
        <w:rPr>
          <w:spacing w:val="3"/>
        </w:rPr>
        <w:t> </w:t>
      </w:r>
      <w:r>
        <w:rPr>
          <w:spacing w:val="-2"/>
        </w:rPr>
        <w:t>результаты</w:t>
      </w:r>
    </w:p>
    <w:p>
      <w:pPr>
        <w:pStyle w:val="BodyText"/>
        <w:spacing w:before="1"/>
        <w:ind w:right="639"/>
      </w:pPr>
      <w:r>
        <w:rPr/>
        <w:t>Личностные результаты освоения Федеральной рабочей программы по литературе на основе АООП ООО (вариант 2.2.2) достигаются в единстве учебной и воспитательной деятельности</w:t>
      </w:r>
      <w:r>
        <w:rPr>
          <w:spacing w:val="-15"/>
        </w:rPr>
        <w:t> </w:t>
      </w:r>
      <w:r>
        <w:rPr/>
        <w:t>в</w:t>
      </w:r>
      <w:r>
        <w:rPr>
          <w:spacing w:val="-15"/>
        </w:rPr>
        <w:t> </w:t>
      </w:r>
      <w:r>
        <w:rPr/>
        <w:t>соответствии</w:t>
      </w:r>
      <w:r>
        <w:rPr>
          <w:spacing w:val="-15"/>
        </w:rPr>
        <w:t> </w:t>
      </w:r>
      <w:r>
        <w:rPr/>
        <w:t>с</w:t>
      </w:r>
      <w:r>
        <w:rPr>
          <w:spacing w:val="-15"/>
        </w:rPr>
        <w:t> </w:t>
      </w:r>
      <w:r>
        <w:rPr/>
        <w:t>традиционными</w:t>
      </w:r>
      <w:r>
        <w:rPr>
          <w:spacing w:val="-15"/>
        </w:rPr>
        <w:t> </w:t>
      </w:r>
      <w:r>
        <w:rPr/>
        <w:t>российскими</w:t>
      </w:r>
      <w:r>
        <w:rPr>
          <w:spacing w:val="-15"/>
        </w:rPr>
        <w:t> </w:t>
      </w:r>
      <w:r>
        <w:rPr/>
        <w:t>социокультурными</w:t>
      </w:r>
      <w:r>
        <w:rPr>
          <w:spacing w:val="-12"/>
        </w:rPr>
        <w:t> </w:t>
      </w:r>
      <w:r>
        <w:rPr/>
        <w:t>и</w:t>
      </w:r>
      <w:r>
        <w:rPr>
          <w:spacing w:val="-13"/>
        </w:rPr>
        <w:t> </w:t>
      </w:r>
      <w:r>
        <w:rP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before="2"/>
        <w:ind w:right="644"/>
      </w:pPr>
      <w:r>
        <w:rPr/>
        <w:t>Личностные результаты освоения Федеральной рабочей программы по литературе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w:t>
      </w:r>
    </w:p>
    <w:p>
      <w:pPr>
        <w:spacing w:after="0"/>
        <w:sectPr>
          <w:pgSz w:w="11930" w:h="16860"/>
          <w:pgMar w:header="0" w:footer="1423" w:top="1020" w:bottom="1620" w:left="60" w:right="200"/>
        </w:sectPr>
      </w:pPr>
    </w:p>
    <w:p>
      <w:pPr>
        <w:pStyle w:val="BodyText"/>
        <w:spacing w:before="60"/>
        <w:ind w:right="640" w:firstLine="0"/>
      </w:pPr>
      <w:r>
        <w:rPr/>
        <w:t>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pPr>
        <w:pStyle w:val="ListParagraph"/>
        <w:numPr>
          <w:ilvl w:val="0"/>
          <w:numId w:val="72"/>
        </w:numPr>
        <w:tabs>
          <w:tab w:pos="2632" w:val="left" w:leader="none"/>
        </w:tabs>
        <w:spacing w:line="240" w:lineRule="auto" w:before="3" w:after="0"/>
        <w:ind w:left="1644" w:right="638" w:firstLine="705"/>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w:t>
      </w:r>
      <w:r>
        <w:rPr>
          <w:spacing w:val="-1"/>
          <w:sz w:val="24"/>
        </w:rPr>
        <w:t> </w:t>
      </w:r>
      <w:r>
        <w:rPr>
          <w:sz w:val="24"/>
        </w:rPr>
        <w:t>истории, культуры своего народа, своего края, основ</w:t>
      </w:r>
      <w:r>
        <w:rPr>
          <w:spacing w:val="-1"/>
          <w:sz w:val="24"/>
        </w:rPr>
        <w:t> </w:t>
      </w:r>
      <w:r>
        <w:rPr>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0"/>
          <w:numId w:val="72"/>
        </w:numPr>
        <w:tabs>
          <w:tab w:pos="2598" w:val="left" w:leader="none"/>
        </w:tabs>
        <w:spacing w:line="240" w:lineRule="auto" w:before="0" w:after="0"/>
        <w:ind w:left="1644" w:right="648" w:firstLine="705"/>
        <w:jc w:val="both"/>
        <w:rPr>
          <w:sz w:val="24"/>
        </w:rPr>
      </w:pPr>
      <w:r>
        <w:rPr>
          <w:sz w:val="24"/>
        </w:rPr>
        <w:t>Сформированность целостного мировоззрения, соответствующего современному уровню</w:t>
      </w:r>
      <w:r>
        <w:rPr>
          <w:spacing w:val="-7"/>
          <w:sz w:val="24"/>
        </w:rPr>
        <w:t> </w:t>
      </w:r>
      <w:r>
        <w:rPr>
          <w:sz w:val="24"/>
        </w:rPr>
        <w:t>развития</w:t>
      </w:r>
      <w:r>
        <w:rPr>
          <w:spacing w:val="-9"/>
          <w:sz w:val="24"/>
        </w:rPr>
        <w:t> </w:t>
      </w:r>
      <w:r>
        <w:rPr>
          <w:sz w:val="24"/>
        </w:rPr>
        <w:t>науки</w:t>
      </w:r>
      <w:r>
        <w:rPr>
          <w:spacing w:val="-2"/>
          <w:sz w:val="24"/>
        </w:rPr>
        <w:t> </w:t>
      </w:r>
      <w:r>
        <w:rPr>
          <w:sz w:val="24"/>
        </w:rPr>
        <w:t>и</w:t>
      </w:r>
      <w:r>
        <w:rPr>
          <w:spacing w:val="-5"/>
          <w:sz w:val="24"/>
        </w:rPr>
        <w:t> </w:t>
      </w:r>
      <w:r>
        <w:rPr>
          <w:sz w:val="24"/>
        </w:rPr>
        <w:t>общественной</w:t>
      </w:r>
      <w:r>
        <w:rPr>
          <w:spacing w:val="-6"/>
          <w:sz w:val="24"/>
        </w:rPr>
        <w:t> </w:t>
      </w:r>
      <w:r>
        <w:rPr>
          <w:sz w:val="24"/>
        </w:rPr>
        <w:t>практики,</w:t>
      </w:r>
      <w:r>
        <w:rPr>
          <w:spacing w:val="-5"/>
          <w:sz w:val="24"/>
        </w:rPr>
        <w:t> </w:t>
      </w:r>
      <w:r>
        <w:rPr>
          <w:sz w:val="24"/>
        </w:rPr>
        <w:t>учитывающего</w:t>
      </w:r>
      <w:r>
        <w:rPr>
          <w:spacing w:val="-5"/>
          <w:sz w:val="24"/>
        </w:rPr>
        <w:t> </w:t>
      </w:r>
      <w:r>
        <w:rPr>
          <w:sz w:val="24"/>
        </w:rPr>
        <w:t>социальное,</w:t>
      </w:r>
      <w:r>
        <w:rPr>
          <w:spacing w:val="-7"/>
          <w:sz w:val="24"/>
        </w:rPr>
        <w:t> </w:t>
      </w:r>
      <w:r>
        <w:rPr>
          <w:sz w:val="24"/>
        </w:rPr>
        <w:t>культурное, языковое, духовное многообразие современного мира.</w:t>
      </w:r>
    </w:p>
    <w:p>
      <w:pPr>
        <w:pStyle w:val="ListParagraph"/>
        <w:numPr>
          <w:ilvl w:val="0"/>
          <w:numId w:val="72"/>
        </w:numPr>
        <w:tabs>
          <w:tab w:pos="2867" w:val="left" w:leader="none"/>
        </w:tabs>
        <w:spacing w:line="240" w:lineRule="auto" w:before="0" w:after="0"/>
        <w:ind w:left="1644" w:right="643" w:firstLine="705"/>
        <w:jc w:val="both"/>
        <w:rPr>
          <w:sz w:val="24"/>
        </w:rPr>
      </w:pPr>
      <w:r>
        <w:rPr>
          <w:sz w:val="24"/>
        </w:rPr>
        <w:t>Субъективная значимость овладения и использования словесного (русского/русского и национального ) языка.</w:t>
      </w:r>
    </w:p>
    <w:p>
      <w:pPr>
        <w:pStyle w:val="ListParagraph"/>
        <w:numPr>
          <w:ilvl w:val="0"/>
          <w:numId w:val="72"/>
        </w:numPr>
        <w:tabs>
          <w:tab w:pos="2682" w:val="left" w:leader="none"/>
        </w:tabs>
        <w:spacing w:line="240" w:lineRule="auto" w:before="1" w:after="0"/>
        <w:ind w:left="1644" w:right="627" w:firstLine="705"/>
        <w:jc w:val="both"/>
        <w:rPr>
          <w:sz w:val="24"/>
        </w:rPr>
      </w:pPr>
      <w:r>
        <w:rPr>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72"/>
        </w:numPr>
        <w:tabs>
          <w:tab w:pos="2682" w:val="left" w:leader="none"/>
        </w:tabs>
        <w:spacing w:line="240" w:lineRule="auto" w:before="0" w:after="0"/>
        <w:ind w:left="1644" w:right="634" w:firstLine="705"/>
        <w:jc w:val="both"/>
        <w:rPr>
          <w:sz w:val="24"/>
        </w:rPr>
      </w:pPr>
      <w:r>
        <w:rPr>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0"/>
          <w:numId w:val="72"/>
        </w:numPr>
        <w:tabs>
          <w:tab w:pos="2581" w:val="left" w:leader="none"/>
        </w:tabs>
        <w:spacing w:line="240" w:lineRule="auto" w:before="0" w:after="0"/>
        <w:ind w:left="1644" w:right="628" w:firstLine="705"/>
        <w:jc w:val="both"/>
        <w:rPr>
          <w:sz w:val="24"/>
        </w:rPr>
      </w:pPr>
      <w:r>
        <w:rPr>
          <w:sz w:val="24"/>
        </w:rPr>
        <w:t>Готовность</w:t>
      </w:r>
      <w:r>
        <w:rPr>
          <w:spacing w:val="-14"/>
          <w:sz w:val="24"/>
        </w:rPr>
        <w:t> </w:t>
      </w:r>
      <w:r>
        <w:rPr>
          <w:sz w:val="24"/>
        </w:rPr>
        <w:t>и</w:t>
      </w:r>
      <w:r>
        <w:rPr>
          <w:spacing w:val="-11"/>
          <w:sz w:val="24"/>
        </w:rPr>
        <w:t> </w:t>
      </w:r>
      <w:r>
        <w:rPr>
          <w:sz w:val="24"/>
        </w:rPr>
        <w:t>способность</w:t>
      </w:r>
      <w:r>
        <w:rPr>
          <w:spacing w:val="-8"/>
          <w:sz w:val="24"/>
        </w:rPr>
        <w:t> </w:t>
      </w:r>
      <w:r>
        <w:rPr>
          <w:sz w:val="24"/>
        </w:rPr>
        <w:t>обучающихся</w:t>
      </w:r>
      <w:r>
        <w:rPr>
          <w:spacing w:val="-13"/>
          <w:sz w:val="24"/>
        </w:rPr>
        <w:t> </w:t>
      </w:r>
      <w:r>
        <w:rPr>
          <w:sz w:val="24"/>
        </w:rPr>
        <w:t>с</w:t>
      </w:r>
      <w:r>
        <w:rPr>
          <w:spacing w:val="-14"/>
          <w:sz w:val="24"/>
        </w:rPr>
        <w:t> </w:t>
      </w:r>
      <w:r>
        <w:rPr>
          <w:sz w:val="24"/>
        </w:rPr>
        <w:t>нарушениями</w:t>
      </w:r>
      <w:r>
        <w:rPr>
          <w:spacing w:val="-7"/>
          <w:sz w:val="24"/>
        </w:rPr>
        <w:t> </w:t>
      </w:r>
      <w:r>
        <w:rPr>
          <w:sz w:val="24"/>
        </w:rPr>
        <w:t>слуха</w:t>
      </w:r>
      <w:r>
        <w:rPr>
          <w:spacing w:val="-12"/>
          <w:sz w:val="24"/>
        </w:rPr>
        <w:t> </w:t>
      </w:r>
      <w:r>
        <w:rPr>
          <w:sz w:val="24"/>
        </w:rPr>
        <w:t>строить</w:t>
      </w:r>
      <w:r>
        <w:rPr>
          <w:spacing w:val="-8"/>
          <w:sz w:val="24"/>
        </w:rPr>
        <w:t> </w:t>
      </w:r>
      <w:r>
        <w:rPr>
          <w:sz w:val="24"/>
        </w:rPr>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0"/>
          <w:numId w:val="72"/>
        </w:numPr>
        <w:tabs>
          <w:tab w:pos="2596" w:val="left" w:leader="none"/>
        </w:tabs>
        <w:spacing w:line="240" w:lineRule="auto" w:before="0" w:after="0"/>
        <w:ind w:left="1644" w:right="637" w:firstLine="705"/>
        <w:jc w:val="both"/>
        <w:rPr>
          <w:sz w:val="24"/>
        </w:rPr>
      </w:pPr>
      <w:r>
        <w:rPr>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72"/>
        </w:numPr>
        <w:tabs>
          <w:tab w:pos="2651" w:val="left" w:leader="none"/>
        </w:tabs>
        <w:spacing w:line="240" w:lineRule="auto" w:before="0" w:after="0"/>
        <w:ind w:left="1644" w:right="634" w:firstLine="705"/>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72"/>
        </w:numPr>
        <w:tabs>
          <w:tab w:pos="2586" w:val="left" w:leader="none"/>
        </w:tabs>
        <w:spacing w:line="240" w:lineRule="auto" w:before="2" w:after="0"/>
        <w:ind w:left="1644" w:right="631" w:firstLine="705"/>
        <w:jc w:val="both"/>
        <w:rPr>
          <w:sz w:val="24"/>
        </w:rPr>
      </w:pPr>
      <w:r>
        <w:rPr>
          <w:sz w:val="24"/>
        </w:rPr>
        <w:t>Развитое</w:t>
      </w:r>
      <w:r>
        <w:rPr>
          <w:spacing w:val="-10"/>
          <w:sz w:val="24"/>
        </w:rPr>
        <w:t> </w:t>
      </w:r>
      <w:r>
        <w:rPr>
          <w:sz w:val="24"/>
        </w:rPr>
        <w:t>моральное</w:t>
      </w:r>
      <w:r>
        <w:rPr>
          <w:spacing w:val="-11"/>
          <w:sz w:val="24"/>
        </w:rPr>
        <w:t> </w:t>
      </w:r>
      <w:r>
        <w:rPr>
          <w:sz w:val="24"/>
        </w:rPr>
        <w:t>сознание</w:t>
      </w:r>
      <w:r>
        <w:rPr>
          <w:spacing w:val="-8"/>
          <w:sz w:val="24"/>
        </w:rPr>
        <w:t> </w:t>
      </w:r>
      <w:r>
        <w:rPr>
          <w:sz w:val="24"/>
        </w:rPr>
        <w:t>и</w:t>
      </w:r>
      <w:r>
        <w:rPr>
          <w:spacing w:val="-9"/>
          <w:sz w:val="24"/>
        </w:rPr>
        <w:t> </w:t>
      </w:r>
      <w:r>
        <w:rPr>
          <w:sz w:val="24"/>
        </w:rPr>
        <w:t>компетентность</w:t>
      </w:r>
      <w:r>
        <w:rPr>
          <w:spacing w:val="-4"/>
          <w:sz w:val="24"/>
        </w:rPr>
        <w:t> </w:t>
      </w:r>
      <w:r>
        <w:rPr>
          <w:sz w:val="24"/>
        </w:rPr>
        <w:t>в</w:t>
      </w:r>
      <w:r>
        <w:rPr>
          <w:spacing w:val="-9"/>
          <w:sz w:val="24"/>
        </w:rPr>
        <w:t> </w:t>
      </w:r>
      <w:r>
        <w:rPr>
          <w:sz w:val="24"/>
        </w:rPr>
        <w:t>решении</w:t>
      </w:r>
      <w:r>
        <w:rPr>
          <w:spacing w:val="-1"/>
          <w:sz w:val="24"/>
        </w:rPr>
        <w:t> </w:t>
      </w:r>
      <w:r>
        <w:rPr>
          <w:sz w:val="24"/>
        </w:rPr>
        <w:t>моральных</w:t>
      </w:r>
      <w:r>
        <w:rPr>
          <w:spacing w:val="-5"/>
          <w:sz w:val="24"/>
        </w:rPr>
        <w:t> </w:t>
      </w:r>
      <w:r>
        <w:rPr>
          <w:sz w:val="24"/>
        </w:rPr>
        <w:t>проблем</w:t>
      </w:r>
      <w:r>
        <w:rPr>
          <w:spacing w:val="-11"/>
          <w:sz w:val="24"/>
        </w:rPr>
        <w:t>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w:t>
      </w:r>
      <w:r>
        <w:rPr>
          <w:sz w:val="24"/>
        </w:rPr>
        <w:t>к религиозным</w:t>
      </w:r>
      <w:r>
        <w:rPr>
          <w:spacing w:val="-1"/>
          <w:sz w:val="24"/>
        </w:rPr>
        <w:t> </w:t>
      </w:r>
      <w:r>
        <w:rPr>
          <w:sz w:val="24"/>
        </w:rPr>
        <w:t>чувствам, взглядам людей или их отсутствию; знание</w:t>
      </w:r>
      <w:r>
        <w:rPr>
          <w:spacing w:val="-1"/>
          <w:sz w:val="24"/>
        </w:rPr>
        <w:t> </w:t>
      </w:r>
      <w:r>
        <w:rPr>
          <w:sz w:val="24"/>
        </w:rPr>
        <w:t>основных норм морали, нравственных, духовных идеалов, хранимых</w:t>
      </w:r>
      <w:r>
        <w:rPr>
          <w:spacing w:val="40"/>
          <w:sz w:val="24"/>
        </w:rPr>
        <w:t> </w:t>
      </w:r>
      <w:r>
        <w:rPr>
          <w:sz w:val="24"/>
        </w:rPr>
        <w:t>в культурных традициях</w:t>
      </w:r>
    </w:p>
    <w:p>
      <w:pPr>
        <w:spacing w:after="0" w:line="240" w:lineRule="auto"/>
        <w:jc w:val="both"/>
        <w:rPr>
          <w:sz w:val="24"/>
        </w:rPr>
        <w:sectPr>
          <w:pgSz w:w="11930" w:h="16860"/>
          <w:pgMar w:header="0" w:footer="1423" w:top="1020" w:bottom="1620" w:left="60" w:right="200"/>
        </w:sectPr>
      </w:pPr>
    </w:p>
    <w:p>
      <w:pPr>
        <w:pStyle w:val="BodyText"/>
        <w:spacing w:before="60"/>
        <w:ind w:right="641" w:firstLine="0"/>
      </w:pPr>
      <w:r>
        <w:rPr/>
        <w:t>народов России, готовность на их основе к сознательному самоограничению в поступках, поведении,</w:t>
      </w:r>
      <w:r>
        <w:rPr>
          <w:spacing w:val="-15"/>
        </w:rPr>
        <w:t> </w:t>
      </w:r>
      <w:r>
        <w:rPr/>
        <w:t>расточительном</w:t>
      </w:r>
      <w:r>
        <w:rPr>
          <w:spacing w:val="-15"/>
        </w:rPr>
        <w:t> </w:t>
      </w:r>
      <w:r>
        <w:rPr/>
        <w:t>потребительстве;</w:t>
      </w:r>
      <w:r>
        <w:rPr>
          <w:spacing w:val="-15"/>
        </w:rPr>
        <w:t> </w:t>
      </w:r>
      <w:r>
        <w:rPr/>
        <w:t>сформированность</w:t>
      </w:r>
      <w:r>
        <w:rPr>
          <w:spacing w:val="-15"/>
        </w:rPr>
        <w:t> </w:t>
      </w:r>
      <w:r>
        <w:rPr/>
        <w:t>представлений</w:t>
      </w:r>
      <w:r>
        <w:rPr>
          <w:spacing w:val="-15"/>
        </w:rPr>
        <w:t> </w:t>
      </w:r>
      <w:r>
        <w:rPr/>
        <w:t>об</w:t>
      </w:r>
      <w:r>
        <w:rPr>
          <w:spacing w:val="-15"/>
        </w:rPr>
        <w:t> </w:t>
      </w:r>
      <w:r>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w:t>
      </w:r>
      <w:r>
        <w:rPr>
          <w:spacing w:val="-2"/>
        </w:rPr>
        <w:t>общества).</w:t>
      </w:r>
    </w:p>
    <w:p>
      <w:pPr>
        <w:pStyle w:val="ListParagraph"/>
        <w:numPr>
          <w:ilvl w:val="0"/>
          <w:numId w:val="72"/>
        </w:numPr>
        <w:tabs>
          <w:tab w:pos="2706" w:val="left" w:leader="none"/>
        </w:tabs>
        <w:spacing w:line="240" w:lineRule="auto" w:before="3" w:after="0"/>
        <w:ind w:left="1644" w:right="636" w:firstLine="705"/>
        <w:jc w:val="both"/>
        <w:rPr>
          <w:sz w:val="24"/>
        </w:rPr>
      </w:pPr>
      <w:r>
        <w:rPr>
          <w:sz w:val="24"/>
        </w:rPr>
        <w:t>Доброжелательное</w:t>
      </w:r>
      <w:r>
        <w:rPr>
          <w:spacing w:val="-9"/>
          <w:sz w:val="24"/>
        </w:rPr>
        <w:t> </w:t>
      </w:r>
      <w:r>
        <w:rPr>
          <w:sz w:val="24"/>
        </w:rPr>
        <w:t>отношение</w:t>
      </w:r>
      <w:r>
        <w:rPr>
          <w:spacing w:val="-10"/>
          <w:sz w:val="24"/>
        </w:rPr>
        <w:t> </w:t>
      </w:r>
      <w:r>
        <w:rPr>
          <w:sz w:val="24"/>
        </w:rPr>
        <w:t>к</w:t>
      </w:r>
      <w:r>
        <w:rPr>
          <w:spacing w:val="-11"/>
          <w:sz w:val="24"/>
        </w:rPr>
        <w:t> </w:t>
      </w:r>
      <w:r>
        <w:rPr>
          <w:sz w:val="24"/>
        </w:rPr>
        <w:t>людям,</w:t>
      </w:r>
      <w:r>
        <w:rPr>
          <w:spacing w:val="-9"/>
          <w:sz w:val="24"/>
        </w:rPr>
        <w:t> </w:t>
      </w:r>
      <w:r>
        <w:rPr>
          <w:sz w:val="24"/>
        </w:rPr>
        <w:t>готовность</w:t>
      </w:r>
      <w:r>
        <w:rPr>
          <w:spacing w:val="-5"/>
          <w:sz w:val="24"/>
        </w:rPr>
        <w:t> </w:t>
      </w:r>
      <w:r>
        <w:rPr>
          <w:sz w:val="24"/>
        </w:rPr>
        <w:t>к</w:t>
      </w:r>
      <w:r>
        <w:rPr>
          <w:spacing w:val="-11"/>
          <w:sz w:val="24"/>
        </w:rPr>
        <w:t> </w:t>
      </w:r>
      <w:r>
        <w:rPr>
          <w:sz w:val="24"/>
        </w:rPr>
        <w:t>взаимодействию</w:t>
      </w:r>
      <w:r>
        <w:rPr>
          <w:spacing w:val="-3"/>
          <w:sz w:val="24"/>
        </w:rPr>
        <w:t> </w:t>
      </w:r>
      <w:r>
        <w:rPr>
          <w:sz w:val="24"/>
        </w:rPr>
        <w:t>с</w:t>
      </w:r>
      <w:r>
        <w:rPr>
          <w:spacing w:val="-13"/>
          <w:sz w:val="24"/>
        </w:rPr>
        <w:t> </w:t>
      </w:r>
      <w:r>
        <w:rPr>
          <w:sz w:val="24"/>
        </w:rPr>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spacing w:val="-5"/>
          <w:sz w:val="24"/>
        </w:rPr>
        <w:t> </w:t>
      </w:r>
      <w:r>
        <w:rPr>
          <w:sz w:val="24"/>
        </w:rPr>
        <w:t>способность</w:t>
      </w:r>
      <w:r>
        <w:rPr>
          <w:spacing w:val="-9"/>
          <w:sz w:val="24"/>
        </w:rPr>
        <w:t> </w:t>
      </w:r>
      <w:r>
        <w:rPr>
          <w:sz w:val="24"/>
        </w:rPr>
        <w:t>к</w:t>
      </w:r>
      <w:r>
        <w:rPr>
          <w:spacing w:val="-5"/>
          <w:sz w:val="24"/>
        </w:rPr>
        <w:t> </w:t>
      </w:r>
      <w:r>
        <w:rPr>
          <w:sz w:val="24"/>
        </w:rPr>
        <w:t>достижению</w:t>
      </w:r>
      <w:r>
        <w:rPr>
          <w:spacing w:val="-5"/>
          <w:sz w:val="24"/>
        </w:rPr>
        <w:t> </w:t>
      </w:r>
      <w:r>
        <w:rPr>
          <w:sz w:val="24"/>
        </w:rPr>
        <w:t>взаимопонимания</w:t>
      </w:r>
      <w:r>
        <w:rPr>
          <w:spacing w:val="-11"/>
          <w:sz w:val="24"/>
        </w:rPr>
        <w:t> </w:t>
      </w:r>
      <w:r>
        <w:rPr>
          <w:sz w:val="24"/>
        </w:rPr>
        <w:t>на</w:t>
      </w:r>
      <w:r>
        <w:rPr>
          <w:spacing w:val="-12"/>
          <w:sz w:val="24"/>
        </w:rPr>
        <w:t> </w:t>
      </w:r>
      <w:r>
        <w:rPr>
          <w:sz w:val="24"/>
        </w:rPr>
        <w:t>основе</w:t>
      </w:r>
      <w:r>
        <w:rPr>
          <w:spacing w:val="-11"/>
          <w:sz w:val="24"/>
        </w:rPr>
        <w:t> </w:t>
      </w:r>
      <w:r>
        <w:rPr>
          <w:sz w:val="24"/>
        </w:rPr>
        <w:t>идентификации</w:t>
      </w:r>
      <w:r>
        <w:rPr>
          <w:spacing w:val="-3"/>
          <w:sz w:val="24"/>
        </w:rPr>
        <w:t> </w:t>
      </w:r>
      <w:r>
        <w:rPr>
          <w:sz w:val="24"/>
        </w:rPr>
        <w:t>себя</w:t>
      </w:r>
      <w:r>
        <w:rPr>
          <w:spacing w:val="-8"/>
          <w:sz w:val="24"/>
        </w:rPr>
        <w:t> </w:t>
      </w:r>
      <w:r>
        <w:rPr>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72"/>
        </w:numPr>
        <w:tabs>
          <w:tab w:pos="2752" w:val="left" w:leader="none"/>
        </w:tabs>
        <w:spacing w:line="240" w:lineRule="auto" w:before="0" w:after="0"/>
        <w:ind w:left="1644" w:right="657" w:firstLine="705"/>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ListParagraph"/>
        <w:numPr>
          <w:ilvl w:val="0"/>
          <w:numId w:val="72"/>
        </w:numPr>
        <w:tabs>
          <w:tab w:pos="2702" w:val="left" w:leader="none"/>
        </w:tabs>
        <w:spacing w:line="240" w:lineRule="auto" w:before="0" w:after="0"/>
        <w:ind w:left="2702" w:right="0" w:hanging="352"/>
        <w:jc w:val="both"/>
        <w:rPr>
          <w:sz w:val="24"/>
        </w:rPr>
      </w:pPr>
      <w:r>
        <w:rPr>
          <w:spacing w:val="-2"/>
          <w:sz w:val="24"/>
        </w:rPr>
        <w:t>Уважительное</w:t>
      </w:r>
      <w:r>
        <w:rPr>
          <w:spacing w:val="-7"/>
          <w:sz w:val="24"/>
        </w:rPr>
        <w:t> </w:t>
      </w:r>
      <w:r>
        <w:rPr>
          <w:spacing w:val="-2"/>
          <w:sz w:val="24"/>
        </w:rPr>
        <w:t>отношения</w:t>
      </w:r>
      <w:r>
        <w:rPr>
          <w:spacing w:val="-3"/>
          <w:sz w:val="24"/>
        </w:rPr>
        <w:t> </w:t>
      </w:r>
      <w:r>
        <w:rPr>
          <w:spacing w:val="-2"/>
          <w:sz w:val="24"/>
        </w:rPr>
        <w:t>к</w:t>
      </w:r>
      <w:r>
        <w:rPr>
          <w:spacing w:val="-1"/>
          <w:sz w:val="24"/>
        </w:rPr>
        <w:t> </w:t>
      </w:r>
      <w:r>
        <w:rPr>
          <w:spacing w:val="-2"/>
          <w:sz w:val="24"/>
        </w:rPr>
        <w:t>труду,</w:t>
      </w:r>
      <w:r>
        <w:rPr>
          <w:spacing w:val="-5"/>
          <w:sz w:val="24"/>
        </w:rPr>
        <w:t> </w:t>
      </w:r>
      <w:r>
        <w:rPr>
          <w:spacing w:val="-2"/>
          <w:sz w:val="24"/>
        </w:rPr>
        <w:t>наличие</w:t>
      </w:r>
      <w:r>
        <w:rPr>
          <w:spacing w:val="-5"/>
          <w:sz w:val="24"/>
        </w:rPr>
        <w:t> </w:t>
      </w:r>
      <w:r>
        <w:rPr>
          <w:spacing w:val="-2"/>
          <w:sz w:val="24"/>
        </w:rPr>
        <w:t>опыта</w:t>
      </w:r>
      <w:r>
        <w:rPr>
          <w:spacing w:val="4"/>
          <w:sz w:val="24"/>
        </w:rPr>
        <w:t> </w:t>
      </w:r>
      <w:r>
        <w:rPr>
          <w:spacing w:val="-2"/>
          <w:sz w:val="24"/>
        </w:rPr>
        <w:t>участия</w:t>
      </w:r>
      <w:r>
        <w:rPr>
          <w:spacing w:val="-1"/>
          <w:sz w:val="24"/>
        </w:rPr>
        <w:t> </w:t>
      </w:r>
      <w:r>
        <w:rPr>
          <w:spacing w:val="-2"/>
          <w:sz w:val="24"/>
        </w:rPr>
        <w:t>в</w:t>
      </w:r>
      <w:r>
        <w:rPr>
          <w:spacing w:val="-6"/>
          <w:sz w:val="24"/>
        </w:rPr>
        <w:t> </w:t>
      </w:r>
      <w:r>
        <w:rPr>
          <w:spacing w:val="-2"/>
          <w:sz w:val="24"/>
        </w:rPr>
        <w:t>социально</w:t>
      </w:r>
      <w:r>
        <w:rPr>
          <w:spacing w:val="-4"/>
          <w:sz w:val="24"/>
        </w:rPr>
        <w:t> </w:t>
      </w:r>
      <w:r>
        <w:rPr>
          <w:spacing w:val="-2"/>
          <w:sz w:val="24"/>
        </w:rPr>
        <w:t>значимом</w:t>
      </w:r>
    </w:p>
    <w:p>
      <w:pPr>
        <w:pStyle w:val="BodyText"/>
        <w:spacing w:line="275" w:lineRule="exact" w:before="1"/>
        <w:ind w:firstLine="0"/>
        <w:jc w:val="left"/>
      </w:pPr>
      <w:r>
        <w:rPr>
          <w:spacing w:val="-2"/>
        </w:rPr>
        <w:t>труде.</w:t>
      </w:r>
    </w:p>
    <w:p>
      <w:pPr>
        <w:pStyle w:val="ListParagraph"/>
        <w:numPr>
          <w:ilvl w:val="0"/>
          <w:numId w:val="72"/>
        </w:numPr>
        <w:tabs>
          <w:tab w:pos="2707" w:val="left" w:leader="none"/>
        </w:tabs>
        <w:spacing w:line="275" w:lineRule="exact" w:before="0" w:after="0"/>
        <w:ind w:left="2707" w:right="0" w:hanging="357"/>
        <w:jc w:val="left"/>
        <w:rPr>
          <w:sz w:val="24"/>
        </w:rPr>
      </w:pPr>
      <w:r>
        <w:rPr>
          <w:sz w:val="24"/>
        </w:rPr>
        <w:t>Освоенность</w:t>
      </w:r>
      <w:r>
        <w:rPr>
          <w:spacing w:val="-13"/>
          <w:sz w:val="24"/>
        </w:rPr>
        <w:t> </w:t>
      </w:r>
      <w:r>
        <w:rPr>
          <w:sz w:val="24"/>
        </w:rPr>
        <w:t>социальных</w:t>
      </w:r>
      <w:r>
        <w:rPr>
          <w:spacing w:val="-10"/>
          <w:sz w:val="24"/>
        </w:rPr>
        <w:t> </w:t>
      </w:r>
      <w:r>
        <w:rPr>
          <w:sz w:val="24"/>
        </w:rPr>
        <w:t>норм,</w:t>
      </w:r>
      <w:r>
        <w:rPr>
          <w:spacing w:val="-13"/>
          <w:sz w:val="24"/>
        </w:rPr>
        <w:t> </w:t>
      </w:r>
      <w:r>
        <w:rPr>
          <w:sz w:val="24"/>
        </w:rPr>
        <w:t>правил</w:t>
      </w:r>
      <w:r>
        <w:rPr>
          <w:spacing w:val="-15"/>
          <w:sz w:val="24"/>
        </w:rPr>
        <w:t> </w:t>
      </w:r>
      <w:r>
        <w:rPr>
          <w:sz w:val="24"/>
        </w:rPr>
        <w:t>поведения</w:t>
      </w:r>
      <w:r>
        <w:rPr>
          <w:spacing w:val="-12"/>
          <w:sz w:val="24"/>
        </w:rPr>
        <w:t> </w:t>
      </w:r>
      <w:r>
        <w:rPr>
          <w:sz w:val="24"/>
        </w:rPr>
        <w:t>(включая</w:t>
      </w:r>
      <w:r>
        <w:rPr>
          <w:spacing w:val="-13"/>
          <w:sz w:val="24"/>
        </w:rPr>
        <w:t> </w:t>
      </w:r>
      <w:r>
        <w:rPr>
          <w:sz w:val="24"/>
        </w:rPr>
        <w:t>речевое</w:t>
      </w:r>
      <w:r>
        <w:rPr>
          <w:spacing w:val="-15"/>
          <w:sz w:val="24"/>
        </w:rPr>
        <w:t> </w:t>
      </w:r>
      <w:r>
        <w:rPr>
          <w:sz w:val="24"/>
        </w:rPr>
        <w:t>поведение</w:t>
      </w:r>
      <w:r>
        <w:rPr>
          <w:spacing w:val="-14"/>
          <w:sz w:val="24"/>
        </w:rPr>
        <w:t> </w:t>
      </w:r>
      <w:r>
        <w:rPr>
          <w:spacing w:val="-10"/>
          <w:sz w:val="24"/>
        </w:rPr>
        <w:t>и</w:t>
      </w:r>
    </w:p>
    <w:p>
      <w:pPr>
        <w:pStyle w:val="BodyText"/>
        <w:ind w:right="661" w:firstLine="0"/>
      </w:pPr>
      <w:r>
        <w:rPr/>
        <w:t>речевой этикет), ролей и форм социальной жизни в группах и сообществах, в т.ч. лиц с нарушениями слуха.</w:t>
      </w:r>
    </w:p>
    <w:p>
      <w:pPr>
        <w:pStyle w:val="ListParagraph"/>
        <w:numPr>
          <w:ilvl w:val="0"/>
          <w:numId w:val="72"/>
        </w:numPr>
        <w:tabs>
          <w:tab w:pos="2723" w:val="left" w:leader="none"/>
        </w:tabs>
        <w:spacing w:line="240" w:lineRule="auto" w:before="0" w:after="0"/>
        <w:ind w:left="1644" w:right="658" w:firstLine="705"/>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72"/>
        </w:numPr>
        <w:tabs>
          <w:tab w:pos="2925" w:val="left" w:leader="none"/>
        </w:tabs>
        <w:spacing w:line="240" w:lineRule="auto" w:before="3" w:after="0"/>
        <w:ind w:left="1644" w:right="638" w:firstLine="705"/>
        <w:jc w:val="both"/>
        <w:rPr>
          <w:sz w:val="24"/>
        </w:rPr>
      </w:pPr>
      <w:r>
        <w:rPr>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72"/>
        </w:numPr>
        <w:tabs>
          <w:tab w:pos="2757" w:val="left" w:leader="none"/>
        </w:tabs>
        <w:spacing w:line="240" w:lineRule="auto" w:before="0" w:after="0"/>
        <w:ind w:left="1644" w:right="639" w:firstLine="705"/>
        <w:jc w:val="both"/>
        <w:rPr>
          <w:sz w:val="24"/>
        </w:rPr>
      </w:pPr>
      <w:r>
        <w:rPr>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72"/>
        </w:numPr>
        <w:tabs>
          <w:tab w:pos="2941" w:val="left" w:leader="none"/>
        </w:tabs>
        <w:spacing w:line="240" w:lineRule="auto" w:before="0" w:after="0"/>
        <w:ind w:left="1644" w:right="636" w:firstLine="705"/>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72"/>
        </w:numPr>
        <w:tabs>
          <w:tab w:pos="2793" w:val="left" w:leader="none"/>
        </w:tabs>
        <w:spacing w:line="240" w:lineRule="auto" w:before="0" w:after="0"/>
        <w:ind w:left="1644" w:right="638" w:firstLine="705"/>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w:t>
      </w:r>
      <w:r>
        <w:rPr>
          <w:spacing w:val="-10"/>
          <w:sz w:val="24"/>
        </w:rPr>
        <w:t> </w:t>
      </w:r>
      <w:r>
        <w:rPr>
          <w:sz w:val="24"/>
        </w:rPr>
        <w:t>социальных</w:t>
      </w:r>
      <w:r>
        <w:rPr>
          <w:spacing w:val="-3"/>
          <w:sz w:val="24"/>
        </w:rPr>
        <w:t> </w:t>
      </w:r>
      <w:r>
        <w:rPr>
          <w:sz w:val="24"/>
        </w:rPr>
        <w:t>связей</w:t>
      </w:r>
      <w:r>
        <w:rPr>
          <w:spacing w:val="-7"/>
          <w:sz w:val="24"/>
        </w:rPr>
        <w:t> </w:t>
      </w:r>
      <w:r>
        <w:rPr>
          <w:sz w:val="24"/>
        </w:rPr>
        <w:t>и</w:t>
      </w:r>
      <w:r>
        <w:rPr>
          <w:spacing w:val="-10"/>
          <w:sz w:val="24"/>
        </w:rPr>
        <w:t> </w:t>
      </w:r>
      <w:r>
        <w:rPr>
          <w:sz w:val="24"/>
        </w:rPr>
        <w:t>отношений,</w:t>
      </w:r>
      <w:r>
        <w:rPr>
          <w:spacing w:val="-15"/>
          <w:sz w:val="24"/>
        </w:rPr>
        <w:t> </w:t>
      </w:r>
      <w:r>
        <w:rPr>
          <w:sz w:val="24"/>
        </w:rPr>
        <w:t>в</w:t>
      </w:r>
      <w:r>
        <w:rPr>
          <w:spacing w:val="-13"/>
          <w:sz w:val="24"/>
        </w:rPr>
        <w:t> </w:t>
      </w:r>
      <w:r>
        <w:rPr>
          <w:sz w:val="24"/>
        </w:rPr>
        <w:t>которые</w:t>
      </w:r>
      <w:r>
        <w:rPr>
          <w:spacing w:val="-13"/>
          <w:sz w:val="24"/>
        </w:rPr>
        <w:t> </w:t>
      </w:r>
      <w:r>
        <w:rPr>
          <w:sz w:val="24"/>
        </w:rPr>
        <w:t>включены</w:t>
      </w:r>
      <w:r>
        <w:rPr>
          <w:spacing w:val="-10"/>
          <w:sz w:val="24"/>
        </w:rPr>
        <w:t> </w:t>
      </w:r>
      <w:r>
        <w:rPr>
          <w:sz w:val="24"/>
        </w:rPr>
        <w:t>и</w:t>
      </w:r>
      <w:r>
        <w:rPr>
          <w:spacing w:val="-12"/>
          <w:sz w:val="24"/>
        </w:rPr>
        <w:t> </w:t>
      </w:r>
      <w:r>
        <w:rPr>
          <w:sz w:val="24"/>
        </w:rPr>
        <w:t>которые</w:t>
      </w:r>
      <w:r>
        <w:rPr>
          <w:spacing w:val="-13"/>
          <w:sz w:val="24"/>
        </w:rPr>
        <w:t> </w:t>
      </w:r>
      <w:r>
        <w:rPr>
          <w:sz w:val="24"/>
        </w:rPr>
        <w:t>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72"/>
        </w:numPr>
        <w:tabs>
          <w:tab w:pos="2745" w:val="left" w:leader="none"/>
        </w:tabs>
        <w:spacing w:line="240" w:lineRule="auto" w:before="1" w:after="0"/>
        <w:ind w:left="1644" w:right="642" w:firstLine="705"/>
        <w:jc w:val="both"/>
        <w:rPr>
          <w:sz w:val="24"/>
        </w:rPr>
      </w:pPr>
      <w:r>
        <w:rPr>
          <w:sz w:val="24"/>
        </w:rPr>
        <w:t>Сформированность ценности здорового и безопасного образа жизни с учётом собственных</w:t>
      </w:r>
      <w:r>
        <w:rPr>
          <w:spacing w:val="-6"/>
          <w:sz w:val="24"/>
        </w:rPr>
        <w:t> </w:t>
      </w:r>
      <w:r>
        <w:rPr>
          <w:sz w:val="24"/>
        </w:rPr>
        <w:t>возможностей</w:t>
      </w:r>
      <w:r>
        <w:rPr>
          <w:spacing w:val="-10"/>
          <w:sz w:val="24"/>
        </w:rPr>
        <w:t> </w:t>
      </w:r>
      <w:r>
        <w:rPr>
          <w:sz w:val="24"/>
        </w:rPr>
        <w:t>и</w:t>
      </w:r>
      <w:r>
        <w:rPr>
          <w:spacing w:val="-10"/>
          <w:sz w:val="24"/>
        </w:rPr>
        <w:t> </w:t>
      </w:r>
      <w:r>
        <w:rPr>
          <w:sz w:val="24"/>
        </w:rPr>
        <w:t>ограничений,</w:t>
      </w:r>
      <w:r>
        <w:rPr>
          <w:spacing w:val="-12"/>
          <w:sz w:val="24"/>
        </w:rPr>
        <w:t> </w:t>
      </w:r>
      <w:r>
        <w:rPr>
          <w:sz w:val="24"/>
        </w:rPr>
        <w:t>вызванных</w:t>
      </w:r>
      <w:r>
        <w:rPr>
          <w:spacing w:val="-6"/>
          <w:sz w:val="24"/>
        </w:rPr>
        <w:t> </w:t>
      </w:r>
      <w:r>
        <w:rPr>
          <w:sz w:val="24"/>
        </w:rPr>
        <w:t>нарушением</w:t>
      </w:r>
      <w:r>
        <w:rPr>
          <w:spacing w:val="-10"/>
          <w:sz w:val="24"/>
        </w:rPr>
        <w:t> </w:t>
      </w:r>
      <w:r>
        <w:rPr>
          <w:sz w:val="24"/>
        </w:rPr>
        <w:t>слуха;</w:t>
      </w:r>
      <w:r>
        <w:rPr>
          <w:spacing w:val="-10"/>
          <w:sz w:val="24"/>
        </w:rPr>
        <w:t> </w:t>
      </w:r>
      <w:r>
        <w:rPr>
          <w:sz w:val="24"/>
        </w:rPr>
        <w:t>интериоризация правил индивидуального и коллективного безопасного поведения в чрезвычайных ситуациях, угрожающих жизни</w:t>
      </w:r>
      <w:r>
        <w:rPr>
          <w:spacing w:val="-3"/>
          <w:sz w:val="24"/>
        </w:rPr>
        <w:t> </w:t>
      </w:r>
      <w:r>
        <w:rPr>
          <w:sz w:val="24"/>
        </w:rPr>
        <w:t>и</w:t>
      </w:r>
      <w:r>
        <w:rPr>
          <w:spacing w:val="-8"/>
          <w:sz w:val="24"/>
        </w:rPr>
        <w:t> </w:t>
      </w:r>
      <w:r>
        <w:rPr>
          <w:sz w:val="24"/>
        </w:rPr>
        <w:t>здоровью</w:t>
      </w:r>
      <w:r>
        <w:rPr>
          <w:spacing w:val="-5"/>
          <w:sz w:val="24"/>
        </w:rPr>
        <w:t> </w:t>
      </w:r>
      <w:r>
        <w:rPr>
          <w:sz w:val="24"/>
        </w:rPr>
        <w:t>людей,</w:t>
      </w:r>
      <w:r>
        <w:rPr>
          <w:spacing w:val="-7"/>
          <w:sz w:val="24"/>
        </w:rPr>
        <w:t> </w:t>
      </w:r>
      <w:r>
        <w:rPr>
          <w:sz w:val="24"/>
        </w:rPr>
        <w:t>в</w:t>
      </w:r>
      <w:r>
        <w:rPr>
          <w:spacing w:val="-10"/>
          <w:sz w:val="24"/>
        </w:rPr>
        <w:t> </w:t>
      </w:r>
      <w:r>
        <w:rPr>
          <w:sz w:val="24"/>
        </w:rPr>
        <w:t>т.ч.</w:t>
      </w:r>
      <w:r>
        <w:rPr>
          <w:spacing w:val="-7"/>
          <w:sz w:val="24"/>
        </w:rPr>
        <w:t> </w:t>
      </w:r>
      <w:r>
        <w:rPr>
          <w:sz w:val="24"/>
        </w:rPr>
        <w:t>с учётом</w:t>
      </w:r>
      <w:r>
        <w:rPr>
          <w:spacing w:val="-9"/>
          <w:sz w:val="24"/>
        </w:rPr>
        <w:t> </w:t>
      </w:r>
      <w:r>
        <w:rPr>
          <w:sz w:val="24"/>
        </w:rPr>
        <w:t>ограничений,</w:t>
      </w:r>
      <w:r>
        <w:rPr>
          <w:spacing w:val="-4"/>
          <w:sz w:val="24"/>
        </w:rPr>
        <w:t> </w:t>
      </w:r>
      <w:r>
        <w:rPr>
          <w:sz w:val="24"/>
        </w:rPr>
        <w:t>вызванных</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44" w:firstLine="0"/>
      </w:pPr>
      <w:r>
        <w:rPr/>
        <w:t>нарушениями слуха; правил поведения на транспорте и на дорогах, в т.ч. с учётом ограничений, вызванных нарушениями слуха.</w:t>
      </w:r>
    </w:p>
    <w:p>
      <w:pPr>
        <w:pStyle w:val="ListParagraph"/>
        <w:numPr>
          <w:ilvl w:val="0"/>
          <w:numId w:val="72"/>
        </w:numPr>
        <w:tabs>
          <w:tab w:pos="2747" w:val="left" w:leader="none"/>
        </w:tabs>
        <w:spacing w:line="240" w:lineRule="auto" w:before="3" w:after="0"/>
        <w:ind w:left="1644" w:right="630" w:firstLine="705"/>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Pr>
          <w:spacing w:val="-6"/>
          <w:sz w:val="24"/>
        </w:rPr>
        <w:t> </w:t>
      </w:r>
      <w:r>
        <w:rPr>
          <w:sz w:val="24"/>
        </w:rPr>
        <w:t>культуры,</w:t>
      </w:r>
      <w:r>
        <w:rPr>
          <w:spacing w:val="-7"/>
          <w:sz w:val="24"/>
        </w:rPr>
        <w:t> </w:t>
      </w:r>
      <w:r>
        <w:rPr>
          <w:sz w:val="24"/>
        </w:rPr>
        <w:t>как</w:t>
      </w:r>
      <w:r>
        <w:rPr>
          <w:spacing w:val="-1"/>
          <w:sz w:val="24"/>
        </w:rPr>
        <w:t> </w:t>
      </w:r>
      <w:r>
        <w:rPr>
          <w:sz w:val="24"/>
        </w:rPr>
        <w:t>особого</w:t>
      </w:r>
      <w:r>
        <w:rPr>
          <w:spacing w:val="-6"/>
          <w:sz w:val="24"/>
        </w:rPr>
        <w:t> </w:t>
      </w:r>
      <w:r>
        <w:rPr>
          <w:sz w:val="24"/>
        </w:rPr>
        <w:t>способа</w:t>
      </w:r>
      <w:r>
        <w:rPr>
          <w:spacing w:val="-11"/>
          <w:sz w:val="24"/>
        </w:rPr>
        <w:t> </w:t>
      </w:r>
      <w:r>
        <w:rPr>
          <w:sz w:val="24"/>
        </w:rPr>
        <w:t>познания</w:t>
      </w:r>
      <w:r>
        <w:rPr>
          <w:spacing w:val="-7"/>
          <w:sz w:val="24"/>
        </w:rPr>
        <w:t> </w:t>
      </w:r>
      <w:r>
        <w:rPr>
          <w:sz w:val="24"/>
        </w:rPr>
        <w:t>жизни</w:t>
      </w:r>
      <w:r>
        <w:rPr>
          <w:spacing w:val="-9"/>
          <w:sz w:val="24"/>
        </w:rPr>
        <w:t> </w:t>
      </w:r>
      <w:r>
        <w:rPr>
          <w:sz w:val="24"/>
        </w:rPr>
        <w:t>и</w:t>
      </w:r>
      <w:r>
        <w:rPr>
          <w:spacing w:val="-7"/>
          <w:sz w:val="24"/>
        </w:rPr>
        <w:t> </w:t>
      </w:r>
      <w:r>
        <w:rPr>
          <w:sz w:val="24"/>
        </w:rPr>
        <w:t>средства</w:t>
      </w:r>
      <w:r>
        <w:rPr>
          <w:spacing w:val="-11"/>
          <w:sz w:val="24"/>
        </w:rPr>
        <w:t> </w:t>
      </w:r>
      <w:r>
        <w:rPr>
          <w:sz w:val="24"/>
        </w:rPr>
        <w:t>организации</w:t>
      </w:r>
      <w:r>
        <w:rPr>
          <w:spacing w:val="-6"/>
          <w:sz w:val="24"/>
        </w:rPr>
        <w:t> </w:t>
      </w:r>
      <w:r>
        <w:rPr>
          <w:sz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w:t>
      </w:r>
      <w:r>
        <w:rPr>
          <w:spacing w:val="-1"/>
          <w:sz w:val="24"/>
        </w:rPr>
        <w:t> </w:t>
      </w:r>
      <w:r>
        <w:rPr>
          <w:sz w:val="24"/>
        </w:rPr>
        <w:t>как смысловой, эстетической и личностно-значимой ценности).</w:t>
      </w:r>
    </w:p>
    <w:p>
      <w:pPr>
        <w:pStyle w:val="ListParagraph"/>
        <w:numPr>
          <w:ilvl w:val="0"/>
          <w:numId w:val="72"/>
        </w:numPr>
        <w:tabs>
          <w:tab w:pos="2932" w:val="left" w:leader="none"/>
        </w:tabs>
        <w:spacing w:line="240" w:lineRule="auto" w:before="1" w:after="0"/>
        <w:ind w:left="1644" w:right="631"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72"/>
        </w:numPr>
        <w:tabs>
          <w:tab w:pos="2785" w:val="left" w:leader="none"/>
        </w:tabs>
        <w:spacing w:line="240" w:lineRule="auto" w:before="0" w:after="0"/>
        <w:ind w:left="1644" w:right="641" w:firstLine="705"/>
        <w:jc w:val="both"/>
        <w:rPr>
          <w:sz w:val="24"/>
        </w:rPr>
      </w:pPr>
      <w:r>
        <w:rPr>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pPr>
        <w:pStyle w:val="BodyText"/>
        <w:spacing w:line="274" w:lineRule="exact" w:before="5"/>
        <w:ind w:left="2352" w:firstLine="0"/>
      </w:pPr>
      <w:r>
        <w:rPr/>
        <w:t>Метапредметные</w:t>
      </w:r>
      <w:r>
        <w:rPr>
          <w:spacing w:val="-14"/>
        </w:rPr>
        <w:t> </w:t>
      </w:r>
      <w:r>
        <w:rPr>
          <w:spacing w:val="-2"/>
        </w:rPr>
        <w:t>результаты</w:t>
      </w:r>
    </w:p>
    <w:p>
      <w:pPr>
        <w:pStyle w:val="BodyText"/>
        <w:ind w:right="640"/>
      </w:pPr>
      <w:r>
        <w:rPr/>
        <w:t>Метапредметные результаты включают освоенные обучающимися с нарушением слуха</w:t>
      </w:r>
      <w:r>
        <w:rPr>
          <w:spacing w:val="-10"/>
        </w:rPr>
        <w:t> </w:t>
      </w:r>
      <w:r>
        <w:rPr/>
        <w:t>межпредметные</w:t>
      </w:r>
      <w:r>
        <w:rPr>
          <w:spacing w:val="-3"/>
        </w:rPr>
        <w:t> </w:t>
      </w:r>
      <w:r>
        <w:rPr/>
        <w:t>понятия</w:t>
      </w:r>
      <w:r>
        <w:rPr>
          <w:spacing w:val="-9"/>
        </w:rPr>
        <w:t> </w:t>
      </w:r>
      <w:r>
        <w:rPr/>
        <w:t>и</w:t>
      </w:r>
      <w:r>
        <w:rPr>
          <w:spacing w:val="-8"/>
        </w:rPr>
        <w:t> </w:t>
      </w:r>
      <w:r>
        <w:rPr/>
        <w:t>УУД</w:t>
      </w:r>
      <w:r>
        <w:rPr>
          <w:spacing w:val="-8"/>
        </w:rPr>
        <w:t> </w:t>
      </w:r>
      <w:r>
        <w:rPr/>
        <w:t>(регулятивные,</w:t>
      </w:r>
      <w:r>
        <w:rPr>
          <w:spacing w:val="-6"/>
        </w:rPr>
        <w:t> </w:t>
      </w:r>
      <w:r>
        <w:rPr/>
        <w:t>познавательные,</w:t>
      </w:r>
      <w:r>
        <w:rPr>
          <w:spacing w:val="-6"/>
        </w:rPr>
        <w:t> </w:t>
      </w:r>
      <w:r>
        <w:rPr/>
        <w:t>коммуникативные), способность</w:t>
      </w:r>
      <w:r>
        <w:rPr>
          <w:spacing w:val="-2"/>
        </w:rPr>
        <w:t> </w:t>
      </w:r>
      <w:r>
        <w:rPr/>
        <w:t>их</w:t>
      </w:r>
      <w:r>
        <w:rPr>
          <w:spacing w:val="-2"/>
        </w:rPr>
        <w:t> </w:t>
      </w:r>
      <w:r>
        <w:rPr/>
        <w:t>использования</w:t>
      </w:r>
      <w:r>
        <w:rPr>
          <w:spacing w:val="-2"/>
        </w:rPr>
        <w:t> </w:t>
      </w:r>
      <w:r>
        <w:rPr/>
        <w:t>в учебной,</w:t>
      </w:r>
      <w:r>
        <w:rPr>
          <w:spacing w:val="-2"/>
        </w:rPr>
        <w:t> </w:t>
      </w:r>
      <w:r>
        <w:rPr/>
        <w:t>познавательной</w:t>
      </w:r>
      <w:r>
        <w:rPr>
          <w:spacing w:val="-1"/>
        </w:rPr>
        <w:t> </w:t>
      </w:r>
      <w:r>
        <w:rPr/>
        <w:t>и</w:t>
      </w:r>
      <w:r>
        <w:rPr>
          <w:spacing w:val="-1"/>
        </w:rPr>
        <w:t> </w:t>
      </w:r>
      <w:r>
        <w:rPr/>
        <w:t>социальной</w:t>
      </w:r>
      <w:r>
        <w:rPr>
          <w:spacing w:val="-1"/>
        </w:rPr>
        <w:t> </w:t>
      </w:r>
      <w:r>
        <w:rPr/>
        <w:t>практике</w:t>
      </w:r>
      <w:r>
        <w:rPr>
          <w:spacing w:val="-3"/>
        </w:rPr>
        <w:t> </w:t>
      </w:r>
      <w:r>
        <w:rPr/>
        <w:t>с</w:t>
      </w:r>
      <w:r>
        <w:rPr>
          <w:spacing w:val="-1"/>
        </w:rPr>
        <w:t> </w:t>
      </w:r>
      <w:r>
        <w:rPr/>
        <w:t>учётом особых</w:t>
      </w:r>
      <w:r>
        <w:rPr>
          <w:spacing w:val="-5"/>
        </w:rPr>
        <w:t> </w:t>
      </w:r>
      <w:r>
        <w:rPr/>
        <w:t>образовательных</w:t>
      </w:r>
      <w:r>
        <w:rPr>
          <w:spacing w:val="-4"/>
        </w:rPr>
        <w:t> </w:t>
      </w:r>
      <w:r>
        <w:rPr/>
        <w:t>потребностей;</w:t>
      </w:r>
      <w:r>
        <w:rPr>
          <w:spacing w:val="-9"/>
        </w:rPr>
        <w:t> </w:t>
      </w:r>
      <w:r>
        <w:rPr/>
        <w:t>самостоятельность</w:t>
      </w:r>
      <w:r>
        <w:rPr>
          <w:spacing w:val="-9"/>
        </w:rPr>
        <w:t> </w:t>
      </w:r>
      <w:r>
        <w:rPr/>
        <w:t>планирования</w:t>
      </w:r>
      <w:r>
        <w:rPr>
          <w:spacing w:val="-12"/>
        </w:rPr>
        <w:t> </w:t>
      </w:r>
      <w:r>
        <w:rPr/>
        <w:t>и</w:t>
      </w:r>
      <w:r>
        <w:rPr>
          <w:spacing w:val="-6"/>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pPr>
        <w:pStyle w:val="ListParagraph"/>
        <w:numPr>
          <w:ilvl w:val="0"/>
          <w:numId w:val="73"/>
        </w:numPr>
        <w:tabs>
          <w:tab w:pos="2592" w:val="left" w:leader="none"/>
        </w:tabs>
        <w:spacing w:line="240" w:lineRule="auto" w:before="0" w:after="0"/>
        <w:ind w:left="2352" w:right="1940"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познавательными</w:t>
      </w:r>
      <w:r>
        <w:rPr>
          <w:spacing w:val="-7"/>
          <w:sz w:val="24"/>
        </w:rPr>
        <w:t> </w:t>
      </w:r>
      <w:r>
        <w:rPr>
          <w:sz w:val="24"/>
        </w:rPr>
        <w:t>действиями Базовые логические действия:</w:t>
      </w:r>
    </w:p>
    <w:p>
      <w:pPr>
        <w:pStyle w:val="ListParagraph"/>
        <w:numPr>
          <w:ilvl w:val="1"/>
          <w:numId w:val="73"/>
        </w:numPr>
        <w:tabs>
          <w:tab w:pos="2565" w:val="left" w:leader="none"/>
        </w:tabs>
        <w:spacing w:line="240" w:lineRule="auto" w:before="0" w:after="0"/>
        <w:ind w:left="1644" w:right="640" w:firstLine="705"/>
        <w:jc w:val="both"/>
        <w:rPr>
          <w:sz w:val="24"/>
        </w:rPr>
      </w:pPr>
      <w:r>
        <w:rPr>
          <w:sz w:val="24"/>
        </w:rPr>
        <w:t>выявлять и характеризовать (самостоятельно/с применением визуальных опор/с помощью учителя/других участников образовательных отношений) существенные признаки языковых единиц, языковых явлений и процессов;</w:t>
      </w:r>
    </w:p>
    <w:p>
      <w:pPr>
        <w:pStyle w:val="ListParagraph"/>
        <w:numPr>
          <w:ilvl w:val="1"/>
          <w:numId w:val="73"/>
        </w:numPr>
        <w:tabs>
          <w:tab w:pos="2526" w:val="left" w:leader="none"/>
        </w:tabs>
        <w:spacing w:line="240" w:lineRule="auto" w:before="0" w:after="0"/>
        <w:ind w:left="1644" w:right="635" w:firstLine="705"/>
        <w:jc w:val="both"/>
        <w:rPr>
          <w:sz w:val="24"/>
        </w:rPr>
      </w:pPr>
      <w:r>
        <w:rPr>
          <w:sz w:val="24"/>
        </w:rPr>
        <w:t>устанавливать</w:t>
      </w:r>
      <w:r>
        <w:rPr>
          <w:spacing w:val="-7"/>
          <w:sz w:val="24"/>
        </w:rPr>
        <w:t> </w:t>
      </w:r>
      <w:r>
        <w:rPr>
          <w:sz w:val="24"/>
        </w:rPr>
        <w:t>существенный</w:t>
      </w:r>
      <w:r>
        <w:rPr>
          <w:spacing w:val="-10"/>
          <w:sz w:val="24"/>
        </w:rPr>
        <w:t> </w:t>
      </w:r>
      <w:r>
        <w:rPr>
          <w:sz w:val="24"/>
        </w:rPr>
        <w:t>признак</w:t>
      </w:r>
      <w:r>
        <w:rPr>
          <w:spacing w:val="-10"/>
          <w:sz w:val="24"/>
        </w:rPr>
        <w:t> </w:t>
      </w:r>
      <w:r>
        <w:rPr>
          <w:sz w:val="24"/>
        </w:rPr>
        <w:t>классификации</w:t>
      </w:r>
      <w:r>
        <w:rPr>
          <w:spacing w:val="-9"/>
          <w:sz w:val="24"/>
        </w:rPr>
        <w:t> </w:t>
      </w:r>
      <w:r>
        <w:rPr>
          <w:sz w:val="24"/>
        </w:rPr>
        <w:t>языковых</w:t>
      </w:r>
      <w:r>
        <w:rPr>
          <w:spacing w:val="-9"/>
          <w:sz w:val="24"/>
        </w:rPr>
        <w:t> </w:t>
      </w:r>
      <w:r>
        <w:rPr>
          <w:sz w:val="24"/>
        </w:rPr>
        <w:t>единиц</w:t>
      </w:r>
      <w:r>
        <w:rPr>
          <w:spacing w:val="-10"/>
          <w:sz w:val="24"/>
        </w:rPr>
        <w:t> </w:t>
      </w:r>
      <w:r>
        <w:rPr>
          <w:sz w:val="24"/>
        </w:rPr>
        <w:t>(явлений), основания для обобщения и сравнения, критерии проводимого анализа; классифицировать языковые единицы по существенному признаку;</w:t>
      </w:r>
    </w:p>
    <w:p>
      <w:pPr>
        <w:pStyle w:val="ListParagraph"/>
        <w:numPr>
          <w:ilvl w:val="1"/>
          <w:numId w:val="73"/>
        </w:numPr>
        <w:tabs>
          <w:tab w:pos="2865" w:val="left" w:leader="none"/>
        </w:tabs>
        <w:spacing w:line="240" w:lineRule="auto" w:before="4" w:after="0"/>
        <w:ind w:left="1644" w:right="638" w:firstLine="705"/>
        <w:jc w:val="both"/>
        <w:rPr>
          <w:sz w:val="24"/>
        </w:rPr>
      </w:pPr>
      <w:r>
        <w:rPr>
          <w:sz w:val="24"/>
        </w:rPr>
        <w:t>выявлять (самостоятельно/с помощью учителя/других участников образовательных отношений) закономерности и противоречия в рассматриваемых фактах, данных и наблюдениях;</w:t>
      </w:r>
    </w:p>
    <w:p>
      <w:pPr>
        <w:pStyle w:val="ListParagraph"/>
        <w:numPr>
          <w:ilvl w:val="1"/>
          <w:numId w:val="73"/>
        </w:numPr>
        <w:tabs>
          <w:tab w:pos="2557" w:val="left" w:leader="none"/>
        </w:tabs>
        <w:spacing w:line="240" w:lineRule="auto" w:before="0" w:after="0"/>
        <w:ind w:left="1644" w:right="652" w:firstLine="705"/>
        <w:jc w:val="both"/>
        <w:rPr>
          <w:sz w:val="24"/>
        </w:rPr>
      </w:pPr>
      <w:r>
        <w:rPr>
          <w:sz w:val="24"/>
        </w:rPr>
        <w:t>выявлять дефицит информации текста, необходимой для решения поставленной учебной задачи;</w:t>
      </w:r>
    </w:p>
    <w:p>
      <w:pPr>
        <w:pStyle w:val="ListParagraph"/>
        <w:numPr>
          <w:ilvl w:val="1"/>
          <w:numId w:val="73"/>
        </w:numPr>
        <w:tabs>
          <w:tab w:pos="2526" w:val="left" w:leader="none"/>
        </w:tabs>
        <w:spacing w:line="240" w:lineRule="auto" w:before="0" w:after="0"/>
        <w:ind w:left="1644" w:right="634" w:firstLine="705"/>
        <w:jc w:val="both"/>
        <w:rPr>
          <w:sz w:val="24"/>
        </w:rPr>
      </w:pPr>
      <w:r>
        <w:rPr>
          <w:sz w:val="24"/>
        </w:rPr>
        <w:t>выявлять</w:t>
      </w:r>
      <w:r>
        <w:rPr>
          <w:spacing w:val="-5"/>
          <w:sz w:val="24"/>
        </w:rPr>
        <w:t> </w:t>
      </w:r>
      <w:r>
        <w:rPr>
          <w:sz w:val="24"/>
        </w:rPr>
        <w:t>причинно-следственные</w:t>
      </w:r>
      <w:r>
        <w:rPr>
          <w:spacing w:val="-12"/>
          <w:sz w:val="24"/>
        </w:rPr>
        <w:t> </w:t>
      </w:r>
      <w:r>
        <w:rPr>
          <w:sz w:val="24"/>
        </w:rPr>
        <w:t>связи</w:t>
      </w:r>
      <w:r>
        <w:rPr>
          <w:spacing w:val="-6"/>
          <w:sz w:val="24"/>
        </w:rPr>
        <w:t> </w:t>
      </w:r>
      <w:r>
        <w:rPr>
          <w:sz w:val="24"/>
        </w:rPr>
        <w:t>при</w:t>
      </w:r>
      <w:r>
        <w:rPr>
          <w:spacing w:val="-10"/>
          <w:sz w:val="24"/>
        </w:rPr>
        <w:t> </w:t>
      </w:r>
      <w:r>
        <w:rPr>
          <w:sz w:val="24"/>
        </w:rPr>
        <w:t>изучении</w:t>
      </w:r>
      <w:r>
        <w:rPr>
          <w:spacing w:val="-7"/>
          <w:sz w:val="24"/>
        </w:rPr>
        <w:t> </w:t>
      </w:r>
      <w:r>
        <w:rPr>
          <w:sz w:val="24"/>
        </w:rPr>
        <w:t>языковых</w:t>
      </w:r>
      <w:r>
        <w:rPr>
          <w:spacing w:val="-7"/>
          <w:sz w:val="24"/>
        </w:rPr>
        <w:t> </w:t>
      </w:r>
      <w:r>
        <w:rPr>
          <w:sz w:val="24"/>
        </w:rPr>
        <w:t>процессов;</w:t>
      </w:r>
      <w:r>
        <w:rPr>
          <w:spacing w:val="-11"/>
          <w:sz w:val="24"/>
        </w:rPr>
        <w:t> </w:t>
      </w:r>
      <w:r>
        <w:rPr>
          <w:sz w:val="24"/>
        </w:rPr>
        <w:t>делать выводы</w:t>
      </w:r>
      <w:r>
        <w:rPr>
          <w:spacing w:val="-15"/>
          <w:sz w:val="24"/>
        </w:rPr>
        <w:t> </w:t>
      </w:r>
      <w:r>
        <w:rPr>
          <w:sz w:val="24"/>
        </w:rPr>
        <w:t>с</w:t>
      </w:r>
      <w:r>
        <w:rPr>
          <w:spacing w:val="-15"/>
          <w:sz w:val="24"/>
        </w:rPr>
        <w:t> </w:t>
      </w:r>
      <w:r>
        <w:rPr>
          <w:sz w:val="24"/>
        </w:rPr>
        <w:t>использованием</w:t>
      </w:r>
      <w:r>
        <w:rPr>
          <w:spacing w:val="-15"/>
          <w:sz w:val="24"/>
        </w:rPr>
        <w:t> </w:t>
      </w:r>
      <w:r>
        <w:rPr>
          <w:sz w:val="24"/>
        </w:rPr>
        <w:t>дедуктивных</w:t>
      </w:r>
      <w:r>
        <w:rPr>
          <w:spacing w:val="-10"/>
          <w:sz w:val="24"/>
        </w:rPr>
        <w:t> </w:t>
      </w:r>
      <w:r>
        <w:rPr>
          <w:sz w:val="24"/>
        </w:rPr>
        <w:t>и</w:t>
      </w:r>
      <w:r>
        <w:rPr>
          <w:spacing w:val="-15"/>
          <w:sz w:val="24"/>
        </w:rPr>
        <w:t> </w:t>
      </w:r>
      <w:r>
        <w:rPr>
          <w:sz w:val="24"/>
        </w:rPr>
        <w:t>индуктивных умозаключений,</w:t>
      </w:r>
      <w:r>
        <w:rPr>
          <w:spacing w:val="-4"/>
          <w:sz w:val="24"/>
        </w:rPr>
        <w:t> </w:t>
      </w:r>
      <w:r>
        <w:rPr>
          <w:sz w:val="24"/>
        </w:rPr>
        <w:t>умозаключений</w:t>
      </w:r>
      <w:r>
        <w:rPr>
          <w:spacing w:val="-13"/>
          <w:sz w:val="24"/>
        </w:rPr>
        <w:t> </w:t>
      </w:r>
      <w:r>
        <w:rPr>
          <w:sz w:val="24"/>
        </w:rPr>
        <w:t>по </w:t>
      </w:r>
      <w:r>
        <w:rPr>
          <w:spacing w:val="-2"/>
          <w:sz w:val="24"/>
        </w:rPr>
        <w:t>аналогии;</w:t>
      </w:r>
    </w:p>
    <w:p>
      <w:pPr>
        <w:spacing w:after="0" w:line="240" w:lineRule="auto"/>
        <w:jc w:val="both"/>
        <w:rPr>
          <w:sz w:val="24"/>
        </w:rPr>
        <w:sectPr>
          <w:pgSz w:w="11930" w:h="16860"/>
          <w:pgMar w:header="0" w:footer="1423" w:top="1020" w:bottom="1620" w:left="60" w:right="200"/>
        </w:sectPr>
      </w:pPr>
    </w:p>
    <w:p>
      <w:pPr>
        <w:pStyle w:val="ListParagraph"/>
        <w:numPr>
          <w:ilvl w:val="1"/>
          <w:numId w:val="73"/>
        </w:numPr>
        <w:tabs>
          <w:tab w:pos="2862" w:val="left" w:leader="none"/>
        </w:tabs>
        <w:spacing w:line="240" w:lineRule="auto" w:before="60" w:after="0"/>
        <w:ind w:left="1644" w:right="638" w:firstLine="705"/>
        <w:jc w:val="both"/>
        <w:rPr>
          <w:sz w:val="24"/>
        </w:rPr>
      </w:pPr>
      <w:r>
        <w:rPr>
          <w:sz w:val="24"/>
        </w:rPr>
        <w:t>выбирать (самостоятельно/с помощью учителя/других участников образовательных</w:t>
      </w:r>
      <w:r>
        <w:rPr>
          <w:spacing w:val="-15"/>
          <w:sz w:val="24"/>
        </w:rPr>
        <w:t> </w:t>
      </w:r>
      <w:r>
        <w:rPr>
          <w:sz w:val="24"/>
        </w:rPr>
        <w:t>отношений)</w:t>
      </w:r>
      <w:r>
        <w:rPr>
          <w:spacing w:val="-15"/>
          <w:sz w:val="24"/>
        </w:rPr>
        <w:t> </w:t>
      </w:r>
      <w:r>
        <w:rPr>
          <w:sz w:val="24"/>
        </w:rPr>
        <w:t>способ</w:t>
      </w:r>
      <w:r>
        <w:rPr>
          <w:spacing w:val="-15"/>
          <w:sz w:val="24"/>
        </w:rPr>
        <w:t> </w:t>
      </w:r>
      <w:r>
        <w:rPr>
          <w:sz w:val="24"/>
        </w:rPr>
        <w:t>решения</w:t>
      </w:r>
      <w:r>
        <w:rPr>
          <w:spacing w:val="-15"/>
          <w:sz w:val="24"/>
        </w:rPr>
        <w:t> </w:t>
      </w:r>
      <w:r>
        <w:rPr>
          <w:sz w:val="24"/>
        </w:rPr>
        <w:t>учебной</w:t>
      </w:r>
      <w:r>
        <w:rPr>
          <w:spacing w:val="-15"/>
          <w:sz w:val="24"/>
        </w:rPr>
        <w:t> </w:t>
      </w:r>
      <w:r>
        <w:rPr>
          <w:sz w:val="24"/>
        </w:rPr>
        <w:t>задачи</w:t>
      </w:r>
      <w:r>
        <w:rPr>
          <w:spacing w:val="-15"/>
          <w:sz w:val="24"/>
        </w:rPr>
        <w:t> </w:t>
      </w:r>
      <w:r>
        <w:rPr>
          <w:sz w:val="24"/>
        </w:rPr>
        <w:t>при</w:t>
      </w:r>
      <w:r>
        <w:rPr>
          <w:spacing w:val="-15"/>
          <w:sz w:val="24"/>
        </w:rPr>
        <w:t> </w:t>
      </w:r>
      <w:r>
        <w:rPr>
          <w:sz w:val="24"/>
        </w:rPr>
        <w:t>работе</w:t>
      </w:r>
      <w:r>
        <w:rPr>
          <w:spacing w:val="-15"/>
          <w:sz w:val="24"/>
        </w:rPr>
        <w:t> </w:t>
      </w:r>
      <w:r>
        <w:rPr>
          <w:sz w:val="24"/>
        </w:rPr>
        <w:t>с</w:t>
      </w:r>
      <w:r>
        <w:rPr>
          <w:spacing w:val="-15"/>
          <w:sz w:val="24"/>
        </w:rPr>
        <w:t> </w:t>
      </w:r>
      <w:r>
        <w:rPr>
          <w:sz w:val="24"/>
        </w:rPr>
        <w:t>разными</w:t>
      </w:r>
      <w:r>
        <w:rPr>
          <w:spacing w:val="-15"/>
          <w:sz w:val="24"/>
        </w:rPr>
        <w:t> </w:t>
      </w:r>
      <w:r>
        <w:rPr>
          <w:sz w:val="24"/>
        </w:rPr>
        <w:t>типами текстов, разными единицами языка, сравнивая варианты решения и выбирая оптимальный </w:t>
      </w:r>
      <w:r>
        <w:rPr>
          <w:spacing w:val="-2"/>
          <w:sz w:val="24"/>
        </w:rPr>
        <w:t>вариант.</w:t>
      </w:r>
    </w:p>
    <w:p>
      <w:pPr>
        <w:pStyle w:val="BodyText"/>
        <w:spacing w:line="275" w:lineRule="exact" w:before="3"/>
        <w:ind w:left="2352" w:firstLine="0"/>
      </w:pPr>
      <w:r>
        <w:rPr/>
        <w:t>Базовые</w:t>
      </w:r>
      <w:r>
        <w:rPr>
          <w:spacing w:val="-12"/>
        </w:rPr>
        <w:t> </w:t>
      </w:r>
      <w:r>
        <w:rPr/>
        <w:t>исследовательские</w:t>
      </w:r>
      <w:r>
        <w:rPr>
          <w:spacing w:val="-7"/>
        </w:rPr>
        <w:t> </w:t>
      </w:r>
      <w:r>
        <w:rPr>
          <w:spacing w:val="-2"/>
        </w:rPr>
        <w:t>действия:</w:t>
      </w:r>
    </w:p>
    <w:p>
      <w:pPr>
        <w:pStyle w:val="ListParagraph"/>
        <w:numPr>
          <w:ilvl w:val="1"/>
          <w:numId w:val="73"/>
        </w:numPr>
        <w:tabs>
          <w:tab w:pos="2565" w:val="left" w:leader="none"/>
        </w:tabs>
        <w:spacing w:line="240" w:lineRule="auto" w:before="0" w:after="0"/>
        <w:ind w:left="1644" w:right="663" w:firstLine="705"/>
        <w:jc w:val="both"/>
        <w:rPr>
          <w:sz w:val="24"/>
        </w:rPr>
      </w:pPr>
      <w:r>
        <w:rPr>
          <w:sz w:val="24"/>
        </w:rPr>
        <w:t>использовать вопросы как исследовательский инструмент познания в языковом </w:t>
      </w:r>
      <w:r>
        <w:rPr>
          <w:spacing w:val="-2"/>
          <w:sz w:val="24"/>
        </w:rPr>
        <w:t>образовании;</w:t>
      </w:r>
    </w:p>
    <w:p>
      <w:pPr>
        <w:pStyle w:val="ListParagraph"/>
        <w:numPr>
          <w:ilvl w:val="1"/>
          <w:numId w:val="73"/>
        </w:numPr>
        <w:tabs>
          <w:tab w:pos="2637" w:val="left" w:leader="none"/>
        </w:tabs>
        <w:spacing w:line="240" w:lineRule="auto" w:before="0" w:after="0"/>
        <w:ind w:left="1644" w:right="636" w:firstLine="705"/>
        <w:jc w:val="both"/>
        <w:rPr>
          <w:sz w:val="24"/>
        </w:rPr>
      </w:pPr>
      <w:r>
        <w:rPr>
          <w:sz w:val="24"/>
        </w:rPr>
        <w:t>формулировать вопросы, фиксирующие несоответствие между реальным и желательным состоянием ситуации, и устанавливать (самостоятельно/с помощью учителя/других участников образовательных отношений) искомое и данное;</w:t>
      </w:r>
    </w:p>
    <w:p>
      <w:pPr>
        <w:pStyle w:val="ListParagraph"/>
        <w:numPr>
          <w:ilvl w:val="1"/>
          <w:numId w:val="73"/>
        </w:numPr>
        <w:tabs>
          <w:tab w:pos="2532" w:val="left" w:leader="none"/>
        </w:tabs>
        <w:spacing w:line="240" w:lineRule="auto" w:before="0" w:after="0"/>
        <w:ind w:left="2532" w:right="0" w:hanging="180"/>
        <w:jc w:val="both"/>
        <w:rPr>
          <w:sz w:val="24"/>
        </w:rPr>
      </w:pPr>
      <w:r>
        <w:rPr>
          <w:sz w:val="24"/>
        </w:rPr>
        <w:t>аргументировать</w:t>
      </w:r>
      <w:r>
        <w:rPr>
          <w:spacing w:val="-7"/>
          <w:sz w:val="24"/>
        </w:rPr>
        <w:t> </w:t>
      </w:r>
      <w:r>
        <w:rPr>
          <w:sz w:val="24"/>
        </w:rPr>
        <w:t>свою</w:t>
      </w:r>
      <w:r>
        <w:rPr>
          <w:spacing w:val="-12"/>
          <w:sz w:val="24"/>
        </w:rPr>
        <w:t> </w:t>
      </w:r>
      <w:r>
        <w:rPr>
          <w:sz w:val="24"/>
        </w:rPr>
        <w:t>позицию,</w:t>
      </w:r>
      <w:r>
        <w:rPr>
          <w:spacing w:val="-10"/>
          <w:sz w:val="24"/>
        </w:rPr>
        <w:t> </w:t>
      </w:r>
      <w:r>
        <w:rPr>
          <w:spacing w:val="-2"/>
          <w:sz w:val="24"/>
        </w:rPr>
        <w:t>мнение;</w:t>
      </w:r>
    </w:p>
    <w:p>
      <w:pPr>
        <w:pStyle w:val="ListParagraph"/>
        <w:numPr>
          <w:ilvl w:val="1"/>
          <w:numId w:val="73"/>
        </w:numPr>
        <w:tabs>
          <w:tab w:pos="2532" w:val="left" w:leader="none"/>
        </w:tabs>
        <w:spacing w:line="240" w:lineRule="auto" w:before="0" w:after="0"/>
        <w:ind w:left="2532" w:right="0" w:hanging="180"/>
        <w:jc w:val="both"/>
        <w:rPr>
          <w:sz w:val="24"/>
        </w:rPr>
      </w:pPr>
      <w:r>
        <w:rPr>
          <w:sz w:val="24"/>
        </w:rPr>
        <w:t>составлять</w:t>
      </w:r>
      <w:r>
        <w:rPr>
          <w:spacing w:val="-7"/>
          <w:sz w:val="24"/>
        </w:rPr>
        <w:t> </w:t>
      </w:r>
      <w:r>
        <w:rPr>
          <w:sz w:val="24"/>
        </w:rPr>
        <w:t>алгоритм</w:t>
      </w:r>
      <w:r>
        <w:rPr>
          <w:spacing w:val="-10"/>
          <w:sz w:val="24"/>
        </w:rPr>
        <w:t> </w:t>
      </w:r>
      <w:r>
        <w:rPr>
          <w:sz w:val="24"/>
        </w:rPr>
        <w:t>действий</w:t>
      </w:r>
      <w:r>
        <w:rPr>
          <w:spacing w:val="-6"/>
          <w:sz w:val="24"/>
        </w:rPr>
        <w:t> </w:t>
      </w:r>
      <w:r>
        <w:rPr>
          <w:sz w:val="24"/>
        </w:rPr>
        <w:t>и</w:t>
      </w:r>
      <w:r>
        <w:rPr>
          <w:spacing w:val="-12"/>
          <w:sz w:val="24"/>
        </w:rPr>
        <w:t> </w:t>
      </w:r>
      <w:r>
        <w:rPr>
          <w:sz w:val="24"/>
        </w:rPr>
        <w:t>использовать</w:t>
      </w:r>
      <w:r>
        <w:rPr>
          <w:spacing w:val="-11"/>
          <w:sz w:val="24"/>
        </w:rPr>
        <w:t> </w:t>
      </w:r>
      <w:r>
        <w:rPr>
          <w:sz w:val="24"/>
        </w:rPr>
        <w:t>его</w:t>
      </w:r>
      <w:r>
        <w:rPr>
          <w:spacing w:val="-7"/>
          <w:sz w:val="24"/>
        </w:rPr>
        <w:t> </w:t>
      </w:r>
      <w:r>
        <w:rPr>
          <w:sz w:val="24"/>
        </w:rPr>
        <w:t>для</w:t>
      </w:r>
      <w:r>
        <w:rPr>
          <w:spacing w:val="-8"/>
          <w:sz w:val="24"/>
        </w:rPr>
        <w:t> </w:t>
      </w:r>
      <w:r>
        <w:rPr>
          <w:sz w:val="24"/>
        </w:rPr>
        <w:t>решения</w:t>
      </w:r>
      <w:r>
        <w:rPr>
          <w:spacing w:val="-2"/>
          <w:sz w:val="24"/>
        </w:rPr>
        <w:t> </w:t>
      </w:r>
      <w:r>
        <w:rPr>
          <w:sz w:val="24"/>
        </w:rPr>
        <w:t>учебных</w:t>
      </w:r>
      <w:r>
        <w:rPr>
          <w:spacing w:val="-5"/>
          <w:sz w:val="24"/>
        </w:rPr>
        <w:t> </w:t>
      </w:r>
      <w:r>
        <w:rPr>
          <w:spacing w:val="-2"/>
          <w:sz w:val="24"/>
        </w:rPr>
        <w:t>задач;</w:t>
      </w:r>
    </w:p>
    <w:p>
      <w:pPr>
        <w:pStyle w:val="ListParagraph"/>
        <w:numPr>
          <w:ilvl w:val="1"/>
          <w:numId w:val="73"/>
        </w:numPr>
        <w:tabs>
          <w:tab w:pos="2591" w:val="left" w:leader="none"/>
        </w:tabs>
        <w:spacing w:line="240" w:lineRule="auto" w:before="0" w:after="0"/>
        <w:ind w:left="1644" w:right="631" w:firstLine="705"/>
        <w:jc w:val="both"/>
        <w:rPr>
          <w:sz w:val="24"/>
        </w:rPr>
      </w:pPr>
      <w:r>
        <w:rPr>
          <w:sz w:val="24"/>
        </w:rPr>
        <w:t>проводить (самостоятельно/с помощью учителя (в т.ч. по предложенному им плану)/других участников образовательных отношений)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ListParagraph"/>
        <w:numPr>
          <w:ilvl w:val="1"/>
          <w:numId w:val="73"/>
        </w:numPr>
        <w:tabs>
          <w:tab w:pos="2553" w:val="left" w:leader="none"/>
        </w:tabs>
        <w:spacing w:line="240" w:lineRule="auto" w:before="0" w:after="0"/>
        <w:ind w:left="1644" w:right="657" w:firstLine="705"/>
        <w:jc w:val="both"/>
        <w:rPr>
          <w:sz w:val="24"/>
        </w:rPr>
      </w:pPr>
      <w:r>
        <w:rPr>
          <w:sz w:val="24"/>
        </w:rPr>
        <w:t>формулировать обобщения и выводы по результатам проведённого наблюдения, </w:t>
      </w:r>
      <w:r>
        <w:rPr>
          <w:spacing w:val="-2"/>
          <w:sz w:val="24"/>
        </w:rPr>
        <w:t>исследования.</w:t>
      </w:r>
    </w:p>
    <w:p>
      <w:pPr>
        <w:pStyle w:val="BodyText"/>
        <w:ind w:left="2352" w:firstLine="0"/>
      </w:pPr>
      <w:r>
        <w:rPr/>
        <w:t>Работа</w:t>
      </w:r>
      <w:r>
        <w:rPr>
          <w:spacing w:val="-7"/>
        </w:rPr>
        <w:t> </w:t>
      </w:r>
      <w:r>
        <w:rPr/>
        <w:t>с</w:t>
      </w:r>
      <w:r>
        <w:rPr>
          <w:spacing w:val="-6"/>
        </w:rPr>
        <w:t> </w:t>
      </w:r>
      <w:r>
        <w:rPr>
          <w:spacing w:val="-2"/>
        </w:rPr>
        <w:t>информацией:</w:t>
      </w:r>
    </w:p>
    <w:p>
      <w:pPr>
        <w:pStyle w:val="ListParagraph"/>
        <w:numPr>
          <w:ilvl w:val="1"/>
          <w:numId w:val="73"/>
        </w:numPr>
        <w:tabs>
          <w:tab w:pos="2836" w:val="left" w:leader="none"/>
        </w:tabs>
        <w:spacing w:line="240" w:lineRule="auto" w:before="0" w:after="0"/>
        <w:ind w:left="1644" w:right="643" w:firstLine="705"/>
        <w:jc w:val="both"/>
        <w:rPr>
          <w:sz w:val="24"/>
        </w:rPr>
      </w:pPr>
      <w:r>
        <w:rPr>
          <w:sz w:val="24"/>
        </w:rPr>
        <w:t>применять (самостоятельно/с помощью учителя/других участников образовательных отношений) различные методы, инструменты и запросы при поиске и отборе информации с учётом предложенной учебной задачи и заданных критериев;</w:t>
      </w:r>
    </w:p>
    <w:p>
      <w:pPr>
        <w:pStyle w:val="ListParagraph"/>
        <w:numPr>
          <w:ilvl w:val="1"/>
          <w:numId w:val="73"/>
        </w:numPr>
        <w:tabs>
          <w:tab w:pos="2634" w:val="left" w:leader="none"/>
        </w:tabs>
        <w:spacing w:line="240" w:lineRule="auto" w:before="3" w:after="0"/>
        <w:ind w:left="1644" w:right="645" w:firstLine="705"/>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 (самостоятельно/с помощью учителя/других участников образовательных отношений);</w:t>
      </w:r>
    </w:p>
    <w:p>
      <w:pPr>
        <w:pStyle w:val="ListParagraph"/>
        <w:numPr>
          <w:ilvl w:val="1"/>
          <w:numId w:val="73"/>
        </w:numPr>
        <w:tabs>
          <w:tab w:pos="2646" w:val="left" w:leader="none"/>
        </w:tabs>
        <w:spacing w:line="240" w:lineRule="auto" w:before="0" w:after="0"/>
        <w:ind w:left="1644" w:right="638" w:firstLine="705"/>
        <w:jc w:val="both"/>
        <w:rPr>
          <w:sz w:val="24"/>
        </w:rPr>
      </w:pPr>
      <w:r>
        <w:rPr>
          <w:sz w:val="24"/>
        </w:rPr>
        <w:t>использовать различные виды чтения для оценки текста с точки зрения достоверности</w:t>
      </w:r>
      <w:r>
        <w:rPr>
          <w:spacing w:val="-3"/>
          <w:sz w:val="24"/>
        </w:rPr>
        <w:t> </w:t>
      </w:r>
      <w:r>
        <w:rPr>
          <w:sz w:val="24"/>
        </w:rPr>
        <w:t>и</w:t>
      </w:r>
      <w:r>
        <w:rPr>
          <w:spacing w:val="-8"/>
          <w:sz w:val="24"/>
        </w:rPr>
        <w:t> </w:t>
      </w:r>
      <w:r>
        <w:rPr>
          <w:sz w:val="24"/>
        </w:rPr>
        <w:t>применимости</w:t>
      </w:r>
      <w:r>
        <w:rPr>
          <w:spacing w:val="-2"/>
          <w:sz w:val="24"/>
        </w:rPr>
        <w:t> </w:t>
      </w:r>
      <w:r>
        <w:rPr>
          <w:sz w:val="24"/>
        </w:rPr>
        <w:t>содержащейся</w:t>
      </w:r>
      <w:r>
        <w:rPr>
          <w:spacing w:val="-2"/>
          <w:sz w:val="24"/>
        </w:rPr>
        <w:t> </w:t>
      </w:r>
      <w:r>
        <w:rPr>
          <w:sz w:val="24"/>
        </w:rPr>
        <w:t>в</w:t>
      </w:r>
      <w:r>
        <w:rPr>
          <w:spacing w:val="-7"/>
          <w:sz w:val="24"/>
        </w:rPr>
        <w:t> </w:t>
      </w:r>
      <w:r>
        <w:rPr>
          <w:sz w:val="24"/>
        </w:rPr>
        <w:t>нём</w:t>
      </w:r>
      <w:r>
        <w:rPr>
          <w:spacing w:val="-10"/>
          <w:sz w:val="24"/>
        </w:rPr>
        <w:t> </w:t>
      </w:r>
      <w:r>
        <w:rPr>
          <w:sz w:val="24"/>
        </w:rPr>
        <w:t>информации</w:t>
      </w:r>
      <w:r>
        <w:rPr>
          <w:spacing w:val="-4"/>
          <w:sz w:val="24"/>
        </w:rPr>
        <w:t> </w:t>
      </w:r>
      <w:r>
        <w:rPr>
          <w:sz w:val="24"/>
        </w:rPr>
        <w:t>и усвоения</w:t>
      </w:r>
      <w:r>
        <w:rPr>
          <w:spacing w:val="-6"/>
          <w:sz w:val="24"/>
        </w:rPr>
        <w:t> </w:t>
      </w:r>
      <w:r>
        <w:rPr>
          <w:sz w:val="24"/>
        </w:rPr>
        <w:t>необходимой информации с целью решения учебных задач;</w:t>
      </w:r>
    </w:p>
    <w:p>
      <w:pPr>
        <w:pStyle w:val="ListParagraph"/>
        <w:numPr>
          <w:ilvl w:val="1"/>
          <w:numId w:val="73"/>
        </w:numPr>
        <w:tabs>
          <w:tab w:pos="2581" w:val="left" w:leader="none"/>
        </w:tabs>
        <w:spacing w:line="240" w:lineRule="auto" w:before="0" w:after="0"/>
        <w:ind w:left="1644" w:right="657" w:firstLine="705"/>
        <w:jc w:val="both"/>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ListParagraph"/>
        <w:numPr>
          <w:ilvl w:val="1"/>
          <w:numId w:val="73"/>
        </w:numPr>
        <w:tabs>
          <w:tab w:pos="2865" w:val="left" w:leader="none"/>
        </w:tabs>
        <w:spacing w:line="240" w:lineRule="auto" w:before="0" w:after="0"/>
        <w:ind w:left="1644" w:right="639" w:firstLine="705"/>
        <w:jc w:val="both"/>
        <w:rPr>
          <w:sz w:val="24"/>
        </w:rPr>
      </w:pPr>
      <w:r>
        <w:rPr>
          <w:sz w:val="24"/>
        </w:rPr>
        <w:t>находить (самостоятельно/с помощью учителя/других участников образовательных отношений) сходные аргументы (подтверждающие или опровергающие одну</w:t>
      </w:r>
      <w:r>
        <w:rPr>
          <w:spacing w:val="-13"/>
          <w:sz w:val="24"/>
        </w:rPr>
        <w:t> </w:t>
      </w:r>
      <w:r>
        <w:rPr>
          <w:sz w:val="24"/>
        </w:rPr>
        <w:t>и ту</w:t>
      </w:r>
      <w:r>
        <w:rPr>
          <w:spacing w:val="-6"/>
          <w:sz w:val="24"/>
        </w:rPr>
        <w:t> </w:t>
      </w:r>
      <w:r>
        <w:rPr>
          <w:sz w:val="24"/>
        </w:rPr>
        <w:t>же идею, версию) в различных информационных источниках;</w:t>
      </w:r>
    </w:p>
    <w:p>
      <w:pPr>
        <w:pStyle w:val="ListParagraph"/>
        <w:numPr>
          <w:ilvl w:val="1"/>
          <w:numId w:val="73"/>
        </w:numPr>
        <w:tabs>
          <w:tab w:pos="2862" w:val="left" w:leader="none"/>
        </w:tabs>
        <w:spacing w:line="240" w:lineRule="auto" w:before="0" w:after="0"/>
        <w:ind w:left="1644" w:right="633" w:firstLine="705"/>
        <w:jc w:val="both"/>
        <w:rPr>
          <w:sz w:val="24"/>
        </w:rPr>
      </w:pPr>
      <w:r>
        <w:rPr>
          <w:sz w:val="24"/>
        </w:rPr>
        <w:t>выбирать (самостоятельно/с помощью учителя/других участников образовательных отношений)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pPr>
        <w:pStyle w:val="ListParagraph"/>
        <w:numPr>
          <w:ilvl w:val="1"/>
          <w:numId w:val="73"/>
        </w:numPr>
        <w:tabs>
          <w:tab w:pos="2557" w:val="left" w:leader="none"/>
        </w:tabs>
        <w:spacing w:line="240" w:lineRule="auto" w:before="0" w:after="0"/>
        <w:ind w:left="1644" w:right="663" w:firstLine="705"/>
        <w:jc w:val="both"/>
        <w:rPr>
          <w:sz w:val="24"/>
        </w:rPr>
      </w:pPr>
      <w:r>
        <w:rPr>
          <w:sz w:val="24"/>
        </w:rPr>
        <w:t>оценивать надёжность информации по критериям, предложенным учителем или сформулированным самостоятельно;</w:t>
      </w:r>
    </w:p>
    <w:p>
      <w:pPr>
        <w:pStyle w:val="ListParagraph"/>
        <w:numPr>
          <w:ilvl w:val="1"/>
          <w:numId w:val="73"/>
        </w:numPr>
        <w:tabs>
          <w:tab w:pos="2532" w:val="left" w:leader="none"/>
        </w:tabs>
        <w:spacing w:line="240" w:lineRule="auto" w:before="1" w:after="0"/>
        <w:ind w:left="2532" w:right="0" w:hanging="180"/>
        <w:jc w:val="both"/>
        <w:rPr>
          <w:sz w:val="24"/>
        </w:rPr>
      </w:pPr>
      <w:r>
        <w:rPr>
          <w:sz w:val="24"/>
        </w:rPr>
        <w:t>запоминать</w:t>
      </w:r>
      <w:r>
        <w:rPr>
          <w:spacing w:val="-11"/>
          <w:sz w:val="24"/>
        </w:rPr>
        <w:t> </w:t>
      </w:r>
      <w:r>
        <w:rPr>
          <w:sz w:val="24"/>
        </w:rPr>
        <w:t>и</w:t>
      </w:r>
      <w:r>
        <w:rPr>
          <w:spacing w:val="-12"/>
          <w:sz w:val="24"/>
        </w:rPr>
        <w:t> </w:t>
      </w:r>
      <w:r>
        <w:rPr>
          <w:sz w:val="24"/>
        </w:rPr>
        <w:t>систематизировать</w:t>
      </w:r>
      <w:r>
        <w:rPr>
          <w:spacing w:val="-8"/>
          <w:sz w:val="24"/>
        </w:rPr>
        <w:t> </w:t>
      </w:r>
      <w:r>
        <w:rPr>
          <w:spacing w:val="-2"/>
          <w:sz w:val="24"/>
        </w:rPr>
        <w:t>информацию.</w:t>
      </w:r>
    </w:p>
    <w:p>
      <w:pPr>
        <w:pStyle w:val="ListParagraph"/>
        <w:numPr>
          <w:ilvl w:val="0"/>
          <w:numId w:val="73"/>
        </w:numPr>
        <w:tabs>
          <w:tab w:pos="2592" w:val="left" w:leader="none"/>
        </w:tabs>
        <w:spacing w:line="240" w:lineRule="auto" w:before="0" w:after="0"/>
        <w:ind w:left="2352" w:right="1696" w:firstLine="0"/>
        <w:jc w:val="both"/>
        <w:rPr>
          <w:sz w:val="24"/>
        </w:rPr>
      </w:pPr>
      <w:r>
        <w:rPr>
          <w:sz w:val="24"/>
        </w:rPr>
        <w:t>Овладение</w:t>
      </w:r>
      <w:r>
        <w:rPr>
          <w:spacing w:val="-8"/>
          <w:sz w:val="24"/>
        </w:rPr>
        <w:t> </w:t>
      </w:r>
      <w:r>
        <w:rPr>
          <w:sz w:val="24"/>
        </w:rPr>
        <w:t>универсальными</w:t>
      </w:r>
      <w:r>
        <w:rPr>
          <w:spacing w:val="-7"/>
          <w:sz w:val="24"/>
        </w:rPr>
        <w:t> </w:t>
      </w:r>
      <w:r>
        <w:rPr>
          <w:sz w:val="24"/>
        </w:rPr>
        <w:t>учебными</w:t>
      </w:r>
      <w:r>
        <w:rPr>
          <w:spacing w:val="-8"/>
          <w:sz w:val="24"/>
        </w:rPr>
        <w:t> </w:t>
      </w:r>
      <w:r>
        <w:rPr>
          <w:sz w:val="24"/>
        </w:rPr>
        <w:t>коммуникативными</w:t>
      </w:r>
      <w:r>
        <w:rPr>
          <w:spacing w:val="-8"/>
          <w:sz w:val="24"/>
        </w:rPr>
        <w:t> </w:t>
      </w:r>
      <w:r>
        <w:rPr>
          <w:sz w:val="24"/>
        </w:rPr>
        <w:t>действиями </w:t>
      </w:r>
      <w:r>
        <w:rPr>
          <w:spacing w:val="-2"/>
          <w:sz w:val="24"/>
        </w:rPr>
        <w:t>Общение:</w:t>
      </w:r>
    </w:p>
    <w:p>
      <w:pPr>
        <w:pStyle w:val="ListParagraph"/>
        <w:numPr>
          <w:ilvl w:val="1"/>
          <w:numId w:val="73"/>
        </w:numPr>
        <w:tabs>
          <w:tab w:pos="2581" w:val="left" w:leader="none"/>
        </w:tabs>
        <w:spacing w:line="240" w:lineRule="auto" w:before="0" w:after="0"/>
        <w:ind w:left="1644" w:right="632" w:firstLine="705"/>
        <w:jc w:val="both"/>
        <w:rPr>
          <w:sz w:val="24"/>
        </w:rPr>
      </w:pPr>
      <w:r>
        <w:rPr>
          <w:sz w:val="24"/>
        </w:rPr>
        <w:t>воспринимать (слухозрительно/на слух) и формулировать суждения, выражать эмоции в соответствии с условиями и целями общения; выражать свою точку зрения в диалогах и дискуссиях, в устной монологической речи (в т.ч. с использованием устно- дактильной и при необходимости жестовой речи) и в письменных текстах;</w:t>
      </w:r>
    </w:p>
    <w:p>
      <w:pPr>
        <w:pStyle w:val="ListParagraph"/>
        <w:numPr>
          <w:ilvl w:val="1"/>
          <w:numId w:val="73"/>
        </w:numPr>
        <w:tabs>
          <w:tab w:pos="2581" w:val="left" w:leader="none"/>
        </w:tabs>
        <w:spacing w:line="240" w:lineRule="auto" w:before="0" w:after="0"/>
        <w:ind w:left="1644" w:right="664" w:firstLine="705"/>
        <w:jc w:val="both"/>
        <w:rPr>
          <w:sz w:val="24"/>
        </w:rPr>
      </w:pPr>
      <w:r>
        <w:rPr>
          <w:sz w:val="24"/>
        </w:rPr>
        <w:t>распознавать невербальные средства общения, понимать значение социальных </w:t>
      </w:r>
      <w:r>
        <w:rPr>
          <w:spacing w:val="-2"/>
          <w:sz w:val="24"/>
        </w:rPr>
        <w:t>знаков;</w:t>
      </w:r>
    </w:p>
    <w:p>
      <w:pPr>
        <w:spacing w:after="0" w:line="240" w:lineRule="auto"/>
        <w:jc w:val="both"/>
        <w:rPr>
          <w:sz w:val="24"/>
        </w:rPr>
        <w:sectPr>
          <w:pgSz w:w="11930" w:h="16860"/>
          <w:pgMar w:header="0" w:footer="1423" w:top="1020" w:bottom="1620" w:left="60" w:right="200"/>
        </w:sectPr>
      </w:pPr>
    </w:p>
    <w:p>
      <w:pPr>
        <w:pStyle w:val="ListParagraph"/>
        <w:numPr>
          <w:ilvl w:val="1"/>
          <w:numId w:val="73"/>
        </w:numPr>
        <w:tabs>
          <w:tab w:pos="2531" w:val="left" w:leader="none"/>
        </w:tabs>
        <w:spacing w:line="237" w:lineRule="auto" w:before="63" w:after="0"/>
        <w:ind w:left="1644" w:right="658" w:firstLine="705"/>
        <w:jc w:val="both"/>
        <w:rPr>
          <w:sz w:val="24"/>
        </w:rPr>
      </w:pPr>
      <w:r>
        <w:rPr>
          <w:sz w:val="24"/>
        </w:rPr>
        <w:t>знать</w:t>
      </w:r>
      <w:r>
        <w:rPr>
          <w:spacing w:val="-4"/>
          <w:sz w:val="24"/>
        </w:rPr>
        <w:t> </w:t>
      </w:r>
      <w:r>
        <w:rPr>
          <w:sz w:val="24"/>
        </w:rPr>
        <w:t>и</w:t>
      </w:r>
      <w:r>
        <w:rPr>
          <w:spacing w:val="-2"/>
          <w:sz w:val="24"/>
        </w:rPr>
        <w:t> </w:t>
      </w:r>
      <w:r>
        <w:rPr>
          <w:sz w:val="24"/>
        </w:rPr>
        <w:t>распознавать</w:t>
      </w:r>
      <w:r>
        <w:rPr>
          <w:spacing w:val="-3"/>
          <w:sz w:val="24"/>
        </w:rPr>
        <w:t> </w:t>
      </w:r>
      <w:r>
        <w:rPr>
          <w:sz w:val="24"/>
        </w:rPr>
        <w:t>предпосылки</w:t>
      </w:r>
      <w:r>
        <w:rPr>
          <w:spacing w:val="-2"/>
          <w:sz w:val="24"/>
        </w:rPr>
        <w:t> </w:t>
      </w:r>
      <w:r>
        <w:rPr>
          <w:sz w:val="24"/>
        </w:rPr>
        <w:t>конфликтных</w:t>
      </w:r>
      <w:r>
        <w:rPr>
          <w:spacing w:val="-2"/>
          <w:sz w:val="24"/>
        </w:rPr>
        <w:t> </w:t>
      </w:r>
      <w:r>
        <w:rPr>
          <w:sz w:val="24"/>
        </w:rPr>
        <w:t>ситуаций</w:t>
      </w:r>
      <w:r>
        <w:rPr>
          <w:spacing w:val="-2"/>
          <w:sz w:val="24"/>
        </w:rPr>
        <w:t> </w:t>
      </w:r>
      <w:r>
        <w:rPr>
          <w:sz w:val="24"/>
        </w:rPr>
        <w:t>и</w:t>
      </w:r>
      <w:r>
        <w:rPr>
          <w:spacing w:val="-2"/>
          <w:sz w:val="24"/>
        </w:rPr>
        <w:t> </w:t>
      </w:r>
      <w:r>
        <w:rPr>
          <w:sz w:val="24"/>
        </w:rPr>
        <w:t>смягчать</w:t>
      </w:r>
      <w:r>
        <w:rPr>
          <w:spacing w:val="-4"/>
          <w:sz w:val="24"/>
        </w:rPr>
        <w:t> </w:t>
      </w:r>
      <w:r>
        <w:rPr>
          <w:sz w:val="24"/>
        </w:rPr>
        <w:t>конфликты, вести переговоры;</w:t>
      </w:r>
    </w:p>
    <w:p>
      <w:pPr>
        <w:pStyle w:val="ListParagraph"/>
        <w:numPr>
          <w:ilvl w:val="1"/>
          <w:numId w:val="73"/>
        </w:numPr>
        <w:tabs>
          <w:tab w:pos="2533" w:val="left" w:leader="none"/>
        </w:tabs>
        <w:spacing w:line="237" w:lineRule="auto" w:before="6" w:after="0"/>
        <w:ind w:left="1644" w:right="670" w:firstLine="705"/>
        <w:jc w:val="both"/>
        <w:rPr>
          <w:sz w:val="24"/>
        </w:rPr>
      </w:pPr>
      <w:r>
        <w:rPr>
          <w:sz w:val="24"/>
        </w:rPr>
        <w:t>понимать</w:t>
      </w:r>
      <w:r>
        <w:rPr>
          <w:spacing w:val="-1"/>
          <w:sz w:val="24"/>
        </w:rPr>
        <w:t> </w:t>
      </w:r>
      <w:r>
        <w:rPr>
          <w:sz w:val="24"/>
        </w:rPr>
        <w:t>намерения</w:t>
      </w:r>
      <w:r>
        <w:rPr>
          <w:spacing w:val="-1"/>
          <w:sz w:val="24"/>
        </w:rPr>
        <w:t> </w:t>
      </w:r>
      <w:r>
        <w:rPr>
          <w:sz w:val="24"/>
        </w:rPr>
        <w:t>других,</w:t>
      </w:r>
      <w:r>
        <w:rPr>
          <w:spacing w:val="-1"/>
          <w:sz w:val="24"/>
        </w:rPr>
        <w:t> </w:t>
      </w:r>
      <w:r>
        <w:rPr>
          <w:sz w:val="24"/>
        </w:rPr>
        <w:t>проявлять уважительное</w:t>
      </w:r>
      <w:r>
        <w:rPr>
          <w:spacing w:val="-2"/>
          <w:sz w:val="24"/>
        </w:rPr>
        <w:t> </w:t>
      </w:r>
      <w:r>
        <w:rPr>
          <w:sz w:val="24"/>
        </w:rPr>
        <w:t>отношение</w:t>
      </w:r>
      <w:r>
        <w:rPr>
          <w:spacing w:val="-2"/>
          <w:sz w:val="24"/>
        </w:rPr>
        <w:t> </w:t>
      </w:r>
      <w:r>
        <w:rPr>
          <w:sz w:val="24"/>
        </w:rPr>
        <w:t>к</w:t>
      </w:r>
      <w:r>
        <w:rPr>
          <w:spacing w:val="-1"/>
          <w:sz w:val="24"/>
        </w:rPr>
        <w:t> </w:t>
      </w:r>
      <w:r>
        <w:rPr>
          <w:sz w:val="24"/>
        </w:rPr>
        <w:t>собеседнику</w:t>
      </w:r>
      <w:r>
        <w:rPr>
          <w:spacing w:val="-6"/>
          <w:sz w:val="24"/>
        </w:rPr>
        <w:t> </w:t>
      </w:r>
      <w:r>
        <w:rPr>
          <w:sz w:val="24"/>
        </w:rPr>
        <w:t>и в корректной форме формулировать свои возражения;</w:t>
      </w:r>
    </w:p>
    <w:p>
      <w:pPr>
        <w:pStyle w:val="ListParagraph"/>
        <w:numPr>
          <w:ilvl w:val="1"/>
          <w:numId w:val="73"/>
        </w:numPr>
        <w:tabs>
          <w:tab w:pos="2577" w:val="left" w:leader="none"/>
        </w:tabs>
        <w:spacing w:line="240" w:lineRule="auto" w:before="3" w:after="0"/>
        <w:ind w:left="1644" w:right="643" w:firstLine="705"/>
        <w:jc w:val="both"/>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pPr>
        <w:pStyle w:val="ListParagraph"/>
        <w:numPr>
          <w:ilvl w:val="1"/>
          <w:numId w:val="73"/>
        </w:numPr>
        <w:tabs>
          <w:tab w:pos="2673" w:val="left" w:leader="none"/>
        </w:tabs>
        <w:spacing w:line="240" w:lineRule="auto" w:before="0" w:after="0"/>
        <w:ind w:left="1644" w:right="643" w:firstLine="705"/>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73"/>
        </w:numPr>
        <w:tabs>
          <w:tab w:pos="2757" w:val="left" w:leader="none"/>
        </w:tabs>
        <w:spacing w:line="240" w:lineRule="auto" w:before="0" w:after="0"/>
        <w:ind w:left="1644" w:right="639" w:firstLine="705"/>
        <w:jc w:val="both"/>
        <w:rPr>
          <w:sz w:val="24"/>
        </w:rPr>
      </w:pPr>
      <w:r>
        <w:rPr>
          <w:sz w:val="24"/>
        </w:rPr>
        <w:t>публично представлять результаты проведённого языкового анализа, выполненного лингвистического исследования, проекта;</w:t>
      </w:r>
    </w:p>
    <w:p>
      <w:pPr>
        <w:pStyle w:val="ListParagraph"/>
        <w:numPr>
          <w:ilvl w:val="1"/>
          <w:numId w:val="73"/>
        </w:numPr>
        <w:tabs>
          <w:tab w:pos="2622" w:val="left" w:leader="none"/>
        </w:tabs>
        <w:spacing w:line="240" w:lineRule="auto" w:before="0" w:after="0"/>
        <w:ind w:left="1644" w:right="641" w:firstLine="705"/>
        <w:jc w:val="both"/>
        <w:rPr>
          <w:sz w:val="24"/>
        </w:rPr>
      </w:pPr>
      <w:r>
        <w:rPr>
          <w:sz w:val="24"/>
        </w:rPr>
        <w:t>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ind w:left="2352" w:firstLine="0"/>
      </w:pPr>
      <w:r>
        <w:rPr/>
        <w:t>Совместная</w:t>
      </w:r>
      <w:r>
        <w:rPr>
          <w:spacing w:val="-11"/>
        </w:rPr>
        <w:t> </w:t>
      </w:r>
      <w:r>
        <w:rPr>
          <w:spacing w:val="-2"/>
        </w:rPr>
        <w:t>деятельность:</w:t>
      </w:r>
    </w:p>
    <w:p>
      <w:pPr>
        <w:pStyle w:val="ListParagraph"/>
        <w:numPr>
          <w:ilvl w:val="1"/>
          <w:numId w:val="73"/>
        </w:numPr>
        <w:tabs>
          <w:tab w:pos="2529" w:val="left" w:leader="none"/>
        </w:tabs>
        <w:spacing w:line="240" w:lineRule="auto" w:before="1" w:after="0"/>
        <w:ind w:left="1644" w:right="644" w:firstLine="705"/>
        <w:jc w:val="both"/>
        <w:rPr>
          <w:sz w:val="24"/>
        </w:rPr>
      </w:pPr>
      <w:r>
        <w:rPr>
          <w:sz w:val="24"/>
        </w:rPr>
        <w:t>понимать</w:t>
      </w:r>
      <w:r>
        <w:rPr>
          <w:spacing w:val="-7"/>
          <w:sz w:val="24"/>
        </w:rPr>
        <w:t> </w:t>
      </w:r>
      <w:r>
        <w:rPr>
          <w:sz w:val="24"/>
        </w:rPr>
        <w:t>и</w:t>
      </w:r>
      <w:r>
        <w:rPr>
          <w:spacing w:val="-6"/>
          <w:sz w:val="24"/>
        </w:rPr>
        <w:t> </w:t>
      </w:r>
      <w:r>
        <w:rPr>
          <w:sz w:val="24"/>
        </w:rPr>
        <w:t>использовать</w:t>
      </w:r>
      <w:r>
        <w:rPr>
          <w:spacing w:val="-2"/>
          <w:sz w:val="24"/>
        </w:rPr>
        <w:t> </w:t>
      </w:r>
      <w:r>
        <w:rPr>
          <w:sz w:val="24"/>
        </w:rPr>
        <w:t>преимущества</w:t>
      </w:r>
      <w:r>
        <w:rPr>
          <w:spacing w:val="-7"/>
          <w:sz w:val="24"/>
        </w:rPr>
        <w:t> </w:t>
      </w:r>
      <w:r>
        <w:rPr>
          <w:sz w:val="24"/>
        </w:rPr>
        <w:t>командной</w:t>
      </w:r>
      <w:r>
        <w:rPr>
          <w:spacing w:val="-5"/>
          <w:sz w:val="24"/>
        </w:rPr>
        <w:t> </w:t>
      </w:r>
      <w:r>
        <w:rPr>
          <w:sz w:val="24"/>
        </w:rPr>
        <w:t>и</w:t>
      </w:r>
      <w:r>
        <w:rPr>
          <w:spacing w:val="-5"/>
          <w:sz w:val="24"/>
        </w:rPr>
        <w:t> </w:t>
      </w:r>
      <w:r>
        <w:rPr>
          <w:sz w:val="24"/>
        </w:rPr>
        <w:t>индивидуальной</w:t>
      </w:r>
      <w:r>
        <w:rPr>
          <w:spacing w:val="-4"/>
          <w:sz w:val="24"/>
        </w:rPr>
        <w:t> </w:t>
      </w:r>
      <w:r>
        <w:rPr>
          <w:sz w:val="24"/>
        </w:rPr>
        <w:t>работы</w:t>
      </w:r>
      <w:r>
        <w:rPr>
          <w:spacing w:val="-4"/>
          <w:sz w:val="24"/>
        </w:rPr>
        <w:t>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pPr>
        <w:pStyle w:val="ListParagraph"/>
        <w:numPr>
          <w:ilvl w:val="1"/>
          <w:numId w:val="73"/>
        </w:numPr>
        <w:tabs>
          <w:tab w:pos="2567" w:val="left" w:leader="none"/>
        </w:tabs>
        <w:spacing w:line="240" w:lineRule="auto" w:before="0" w:after="0"/>
        <w:ind w:left="1644" w:right="642" w:firstLine="705"/>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ListParagraph"/>
        <w:numPr>
          <w:ilvl w:val="1"/>
          <w:numId w:val="73"/>
        </w:numPr>
        <w:tabs>
          <w:tab w:pos="2567" w:val="left" w:leader="none"/>
        </w:tabs>
        <w:spacing w:line="240" w:lineRule="auto" w:before="2" w:after="0"/>
        <w:ind w:left="1644" w:right="646" w:firstLine="705"/>
        <w:jc w:val="both"/>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и/или иные);</w:t>
      </w:r>
    </w:p>
    <w:p>
      <w:pPr>
        <w:pStyle w:val="ListParagraph"/>
        <w:numPr>
          <w:ilvl w:val="1"/>
          <w:numId w:val="73"/>
        </w:numPr>
        <w:tabs>
          <w:tab w:pos="2603" w:val="left" w:leader="none"/>
        </w:tabs>
        <w:spacing w:line="240" w:lineRule="auto" w:before="0" w:after="0"/>
        <w:ind w:left="1644" w:right="633" w:firstLine="705"/>
        <w:jc w:val="both"/>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ListParagraph"/>
        <w:numPr>
          <w:ilvl w:val="1"/>
          <w:numId w:val="73"/>
        </w:numPr>
        <w:tabs>
          <w:tab w:pos="2716" w:val="left" w:leader="none"/>
        </w:tabs>
        <w:spacing w:line="240" w:lineRule="auto" w:before="0" w:after="0"/>
        <w:ind w:left="1644" w:right="638" w:firstLine="705"/>
        <w:jc w:val="both"/>
        <w:rPr>
          <w:sz w:val="24"/>
        </w:rPr>
      </w:pPr>
      <w:r>
        <w:rPr>
          <w:sz w:val="24"/>
        </w:rPr>
        <w:t>оценивать качество своего вклада в общий продукт по критериям, сформулированным (самостоятельно/с помощью учителя/других участников образовательных отношений);</w:t>
      </w:r>
    </w:p>
    <w:p>
      <w:pPr>
        <w:pStyle w:val="ListParagraph"/>
        <w:numPr>
          <w:ilvl w:val="1"/>
          <w:numId w:val="73"/>
        </w:numPr>
        <w:tabs>
          <w:tab w:pos="2581" w:val="left" w:leader="none"/>
        </w:tabs>
        <w:spacing w:line="240" w:lineRule="auto" w:before="0" w:after="0"/>
        <w:ind w:left="1644" w:right="641" w:firstLine="705"/>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ListParagraph"/>
        <w:numPr>
          <w:ilvl w:val="0"/>
          <w:numId w:val="73"/>
        </w:numPr>
        <w:tabs>
          <w:tab w:pos="2592" w:val="left" w:leader="none"/>
        </w:tabs>
        <w:spacing w:line="240" w:lineRule="auto" w:before="0" w:after="0"/>
        <w:ind w:left="2352" w:right="2156"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регулятивными</w:t>
      </w:r>
      <w:r>
        <w:rPr>
          <w:spacing w:val="-7"/>
          <w:sz w:val="24"/>
        </w:rPr>
        <w:t> </w:t>
      </w:r>
      <w:r>
        <w:rPr>
          <w:sz w:val="24"/>
        </w:rPr>
        <w:t>действиями </w:t>
      </w:r>
      <w:r>
        <w:rPr>
          <w:spacing w:val="-2"/>
          <w:sz w:val="24"/>
        </w:rPr>
        <w:t>Самоорганизация:</w:t>
      </w:r>
    </w:p>
    <w:p>
      <w:pPr>
        <w:pStyle w:val="ListParagraph"/>
        <w:numPr>
          <w:ilvl w:val="1"/>
          <w:numId w:val="73"/>
        </w:numPr>
        <w:tabs>
          <w:tab w:pos="2532" w:val="left" w:leader="none"/>
        </w:tabs>
        <w:spacing w:line="240" w:lineRule="auto" w:before="0" w:after="0"/>
        <w:ind w:left="2532" w:right="0" w:hanging="180"/>
        <w:jc w:val="both"/>
        <w:rPr>
          <w:sz w:val="24"/>
        </w:rPr>
      </w:pPr>
      <w:r>
        <w:rPr>
          <w:sz w:val="24"/>
        </w:rPr>
        <w:t>выявлять</w:t>
      </w:r>
      <w:r>
        <w:rPr>
          <w:spacing w:val="-9"/>
          <w:sz w:val="24"/>
        </w:rPr>
        <w:t> </w:t>
      </w:r>
      <w:r>
        <w:rPr>
          <w:sz w:val="24"/>
        </w:rPr>
        <w:t>проблемы</w:t>
      </w:r>
      <w:r>
        <w:rPr>
          <w:spacing w:val="-9"/>
          <w:sz w:val="24"/>
        </w:rPr>
        <w:t> </w:t>
      </w:r>
      <w:r>
        <w:rPr>
          <w:sz w:val="24"/>
        </w:rPr>
        <w:t>для</w:t>
      </w:r>
      <w:r>
        <w:rPr>
          <w:spacing w:val="-10"/>
          <w:sz w:val="24"/>
        </w:rPr>
        <w:t> </w:t>
      </w:r>
      <w:r>
        <w:rPr>
          <w:sz w:val="24"/>
        </w:rPr>
        <w:t>решения</w:t>
      </w:r>
      <w:r>
        <w:rPr>
          <w:spacing w:val="-7"/>
          <w:sz w:val="24"/>
        </w:rPr>
        <w:t> </w:t>
      </w:r>
      <w:r>
        <w:rPr>
          <w:sz w:val="24"/>
        </w:rPr>
        <w:t>в</w:t>
      </w:r>
      <w:r>
        <w:rPr>
          <w:spacing w:val="-3"/>
          <w:sz w:val="24"/>
        </w:rPr>
        <w:t> </w:t>
      </w:r>
      <w:r>
        <w:rPr>
          <w:sz w:val="24"/>
        </w:rPr>
        <w:t>учебных</w:t>
      </w:r>
      <w:r>
        <w:rPr>
          <w:spacing w:val="-3"/>
          <w:sz w:val="24"/>
        </w:rPr>
        <w:t> </w:t>
      </w:r>
      <w:r>
        <w:rPr>
          <w:sz w:val="24"/>
        </w:rPr>
        <w:t>и</w:t>
      </w:r>
      <w:r>
        <w:rPr>
          <w:spacing w:val="-10"/>
          <w:sz w:val="24"/>
        </w:rPr>
        <w:t> </w:t>
      </w:r>
      <w:r>
        <w:rPr>
          <w:sz w:val="24"/>
        </w:rPr>
        <w:t>жизненных</w:t>
      </w:r>
      <w:r>
        <w:rPr>
          <w:spacing w:val="1"/>
          <w:sz w:val="24"/>
        </w:rPr>
        <w:t> </w:t>
      </w:r>
      <w:r>
        <w:rPr>
          <w:spacing w:val="-2"/>
          <w:sz w:val="24"/>
        </w:rPr>
        <w:t>ситуациях;</w:t>
      </w:r>
    </w:p>
    <w:p>
      <w:pPr>
        <w:pStyle w:val="ListParagraph"/>
        <w:numPr>
          <w:ilvl w:val="1"/>
          <w:numId w:val="73"/>
        </w:numPr>
        <w:tabs>
          <w:tab w:pos="2565" w:val="left" w:leader="none"/>
        </w:tabs>
        <w:spacing w:line="240" w:lineRule="auto" w:before="0" w:after="0"/>
        <w:ind w:left="1644" w:right="663" w:firstLine="705"/>
        <w:jc w:val="both"/>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pPr>
        <w:pStyle w:val="ListParagraph"/>
        <w:numPr>
          <w:ilvl w:val="1"/>
          <w:numId w:val="73"/>
        </w:numPr>
        <w:tabs>
          <w:tab w:pos="2833" w:val="left" w:leader="none"/>
        </w:tabs>
        <w:spacing w:line="240" w:lineRule="auto" w:before="0" w:after="0"/>
        <w:ind w:left="1644" w:right="631" w:firstLine="705"/>
        <w:jc w:val="both"/>
        <w:rPr>
          <w:sz w:val="24"/>
        </w:rPr>
      </w:pPr>
      <w:r>
        <w:rPr>
          <w:sz w:val="24"/>
        </w:rPr>
        <w:t>составлять (самостоятельно/с помощью учителя/других участников образовательных отношений)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ListParagraph"/>
        <w:numPr>
          <w:ilvl w:val="1"/>
          <w:numId w:val="73"/>
        </w:numPr>
        <w:tabs>
          <w:tab w:pos="2833" w:val="left" w:leader="none"/>
        </w:tabs>
        <w:spacing w:line="240" w:lineRule="auto" w:before="2" w:after="0"/>
        <w:ind w:left="1644" w:right="641" w:firstLine="705"/>
        <w:jc w:val="both"/>
        <w:rPr>
          <w:sz w:val="24"/>
        </w:rPr>
      </w:pPr>
      <w:r>
        <w:rPr>
          <w:sz w:val="24"/>
        </w:rPr>
        <w:t>составлять (самостоятельно/с помощью учителя/других участников образовательных отношений) план действий, вносить необходимые коррективы в ходе его </w:t>
      </w:r>
      <w:r>
        <w:rPr>
          <w:spacing w:val="-2"/>
          <w:sz w:val="24"/>
        </w:rPr>
        <w:t>реализации;</w:t>
      </w:r>
    </w:p>
    <w:p>
      <w:pPr>
        <w:pStyle w:val="ListParagraph"/>
        <w:numPr>
          <w:ilvl w:val="1"/>
          <w:numId w:val="73"/>
        </w:numPr>
        <w:tabs>
          <w:tab w:pos="2532" w:val="left" w:leader="none"/>
        </w:tabs>
        <w:spacing w:line="240" w:lineRule="auto" w:before="0" w:after="0"/>
        <w:ind w:left="2352" w:right="3937" w:firstLine="0"/>
        <w:jc w:val="both"/>
        <w:rPr>
          <w:sz w:val="24"/>
        </w:rPr>
      </w:pPr>
      <w:r>
        <w:rPr>
          <w:sz w:val="24"/>
        </w:rPr>
        <w:t>делать</w:t>
      </w:r>
      <w:r>
        <w:rPr>
          <w:spacing w:val="-3"/>
          <w:sz w:val="24"/>
        </w:rPr>
        <w:t> </w:t>
      </w:r>
      <w:r>
        <w:rPr>
          <w:sz w:val="24"/>
        </w:rPr>
        <w:t>выбор</w:t>
      </w:r>
      <w:r>
        <w:rPr>
          <w:spacing w:val="-3"/>
          <w:sz w:val="24"/>
        </w:rPr>
        <w:t> </w:t>
      </w:r>
      <w:r>
        <w:rPr>
          <w:sz w:val="24"/>
        </w:rPr>
        <w:t>и</w:t>
      </w:r>
      <w:r>
        <w:rPr>
          <w:spacing w:val="-3"/>
          <w:sz w:val="24"/>
        </w:rPr>
        <w:t> </w:t>
      </w:r>
      <w:r>
        <w:rPr>
          <w:sz w:val="24"/>
        </w:rPr>
        <w:t>брать</w:t>
      </w:r>
      <w:r>
        <w:rPr>
          <w:spacing w:val="-3"/>
          <w:sz w:val="24"/>
        </w:rPr>
        <w:t> </w:t>
      </w:r>
      <w:r>
        <w:rPr>
          <w:sz w:val="24"/>
        </w:rPr>
        <w:t>ответственность</w:t>
      </w:r>
      <w:r>
        <w:rPr>
          <w:spacing w:val="-3"/>
          <w:sz w:val="24"/>
        </w:rPr>
        <w:t> </w:t>
      </w:r>
      <w:r>
        <w:rPr>
          <w:sz w:val="24"/>
        </w:rPr>
        <w:t>за</w:t>
      </w:r>
      <w:r>
        <w:rPr>
          <w:spacing w:val="-4"/>
          <w:sz w:val="24"/>
        </w:rPr>
        <w:t> </w:t>
      </w:r>
      <w:r>
        <w:rPr>
          <w:sz w:val="24"/>
        </w:rPr>
        <w:t>решение. </w:t>
      </w:r>
      <w:r>
        <w:rPr>
          <w:spacing w:val="-2"/>
          <w:sz w:val="24"/>
        </w:rPr>
        <w:t>Самоконтроль:</w:t>
      </w:r>
    </w:p>
    <w:p>
      <w:pPr>
        <w:pStyle w:val="ListParagraph"/>
        <w:numPr>
          <w:ilvl w:val="1"/>
          <w:numId w:val="73"/>
        </w:numPr>
        <w:tabs>
          <w:tab w:pos="2531" w:val="left" w:leader="none"/>
        </w:tabs>
        <w:spacing w:line="240" w:lineRule="auto" w:before="0" w:after="0"/>
        <w:ind w:left="1644" w:right="645" w:firstLine="705"/>
        <w:jc w:val="both"/>
        <w:rPr>
          <w:sz w:val="24"/>
        </w:rPr>
      </w:pPr>
      <w:r>
        <w:rPr>
          <w:sz w:val="24"/>
        </w:rPr>
        <w:t>владеть</w:t>
      </w:r>
      <w:r>
        <w:rPr>
          <w:spacing w:val="-2"/>
          <w:sz w:val="24"/>
        </w:rPr>
        <w:t> </w:t>
      </w:r>
      <w:r>
        <w:rPr>
          <w:sz w:val="24"/>
        </w:rPr>
        <w:t>разными</w:t>
      </w:r>
      <w:r>
        <w:rPr>
          <w:spacing w:val="-1"/>
          <w:sz w:val="24"/>
        </w:rPr>
        <w:t> </w:t>
      </w:r>
      <w:r>
        <w:rPr>
          <w:sz w:val="24"/>
        </w:rPr>
        <w:t>способами</w:t>
      </w:r>
      <w:r>
        <w:rPr>
          <w:spacing w:val="-1"/>
          <w:sz w:val="24"/>
        </w:rPr>
        <w:t> </w:t>
      </w:r>
      <w:r>
        <w:rPr>
          <w:sz w:val="24"/>
        </w:rPr>
        <w:t>самоконтроля</w:t>
      </w:r>
      <w:r>
        <w:rPr>
          <w:spacing w:val="-2"/>
          <w:sz w:val="24"/>
        </w:rPr>
        <w:t> </w:t>
      </w:r>
      <w:r>
        <w:rPr>
          <w:sz w:val="24"/>
        </w:rPr>
        <w:t>(в</w:t>
      </w:r>
      <w:r>
        <w:rPr>
          <w:spacing w:val="-4"/>
          <w:sz w:val="24"/>
        </w:rPr>
        <w:t> </w:t>
      </w:r>
      <w:r>
        <w:rPr>
          <w:sz w:val="24"/>
        </w:rPr>
        <w:t>том</w:t>
      </w:r>
      <w:r>
        <w:rPr>
          <w:spacing w:val="-3"/>
          <w:sz w:val="24"/>
        </w:rPr>
        <w:t> </w:t>
      </w:r>
      <w:r>
        <w:rPr>
          <w:sz w:val="24"/>
        </w:rPr>
        <w:t>числе</w:t>
      </w:r>
      <w:r>
        <w:rPr>
          <w:spacing w:val="-3"/>
          <w:sz w:val="24"/>
        </w:rPr>
        <w:t> </w:t>
      </w:r>
      <w:r>
        <w:rPr>
          <w:sz w:val="24"/>
        </w:rPr>
        <w:t>речевого), самомотивации и рефлексии;</w:t>
      </w:r>
    </w:p>
    <w:p>
      <w:pPr>
        <w:spacing w:after="0" w:line="240" w:lineRule="auto"/>
        <w:jc w:val="both"/>
        <w:rPr>
          <w:sz w:val="24"/>
        </w:rPr>
        <w:sectPr>
          <w:pgSz w:w="11930" w:h="16860"/>
          <w:pgMar w:header="0" w:footer="1423" w:top="1020" w:bottom="1620" w:left="60" w:right="200"/>
        </w:sectPr>
      </w:pPr>
    </w:p>
    <w:p>
      <w:pPr>
        <w:pStyle w:val="ListParagraph"/>
        <w:numPr>
          <w:ilvl w:val="1"/>
          <w:numId w:val="73"/>
        </w:numPr>
        <w:tabs>
          <w:tab w:pos="2532" w:val="left" w:leader="none"/>
        </w:tabs>
        <w:spacing w:line="275" w:lineRule="exact" w:before="60" w:after="0"/>
        <w:ind w:left="2532" w:right="0" w:hanging="180"/>
        <w:jc w:val="both"/>
        <w:rPr>
          <w:sz w:val="24"/>
        </w:rPr>
      </w:pPr>
      <w:r>
        <w:rPr>
          <w:sz w:val="24"/>
        </w:rPr>
        <w:t>давать</w:t>
      </w:r>
      <w:r>
        <w:rPr>
          <w:spacing w:val="-9"/>
          <w:sz w:val="24"/>
        </w:rPr>
        <w:t> </w:t>
      </w:r>
      <w:r>
        <w:rPr>
          <w:sz w:val="24"/>
        </w:rPr>
        <w:t>адекватную</w:t>
      </w:r>
      <w:r>
        <w:rPr>
          <w:spacing w:val="-5"/>
          <w:sz w:val="24"/>
        </w:rPr>
        <w:t> </w:t>
      </w:r>
      <w:r>
        <w:rPr>
          <w:sz w:val="24"/>
        </w:rPr>
        <w:t>оценку</w:t>
      </w:r>
      <w:r>
        <w:rPr>
          <w:spacing w:val="-14"/>
          <w:sz w:val="24"/>
        </w:rPr>
        <w:t> </w:t>
      </w:r>
      <w:r>
        <w:rPr>
          <w:sz w:val="24"/>
        </w:rPr>
        <w:t>учебной</w:t>
      </w:r>
      <w:r>
        <w:rPr>
          <w:spacing w:val="-3"/>
          <w:sz w:val="24"/>
        </w:rPr>
        <w:t> </w:t>
      </w:r>
      <w:r>
        <w:rPr>
          <w:sz w:val="24"/>
        </w:rPr>
        <w:t>ситуации</w:t>
      </w:r>
      <w:r>
        <w:rPr>
          <w:spacing w:val="-6"/>
          <w:sz w:val="24"/>
        </w:rPr>
        <w:t> </w:t>
      </w:r>
      <w:r>
        <w:rPr>
          <w:sz w:val="24"/>
        </w:rPr>
        <w:t>и</w:t>
      </w:r>
      <w:r>
        <w:rPr>
          <w:spacing w:val="-9"/>
          <w:sz w:val="24"/>
        </w:rPr>
        <w:t> </w:t>
      </w:r>
      <w:r>
        <w:rPr>
          <w:sz w:val="24"/>
        </w:rPr>
        <w:t>предлагать</w:t>
      </w:r>
      <w:r>
        <w:rPr>
          <w:spacing w:val="-4"/>
          <w:sz w:val="24"/>
        </w:rPr>
        <w:t> </w:t>
      </w:r>
      <w:r>
        <w:rPr>
          <w:sz w:val="24"/>
        </w:rPr>
        <w:t>план</w:t>
      </w:r>
      <w:r>
        <w:rPr>
          <w:spacing w:val="-6"/>
          <w:sz w:val="24"/>
        </w:rPr>
        <w:t> </w:t>
      </w:r>
      <w:r>
        <w:rPr>
          <w:sz w:val="24"/>
        </w:rPr>
        <w:t>её</w:t>
      </w:r>
      <w:r>
        <w:rPr>
          <w:spacing w:val="-11"/>
          <w:sz w:val="24"/>
        </w:rPr>
        <w:t> </w:t>
      </w:r>
      <w:r>
        <w:rPr>
          <w:spacing w:val="-2"/>
          <w:sz w:val="24"/>
        </w:rPr>
        <w:t>изменения;</w:t>
      </w:r>
    </w:p>
    <w:p>
      <w:pPr>
        <w:pStyle w:val="ListParagraph"/>
        <w:numPr>
          <w:ilvl w:val="1"/>
          <w:numId w:val="73"/>
        </w:numPr>
        <w:tabs>
          <w:tab w:pos="2536" w:val="left" w:leader="none"/>
        </w:tabs>
        <w:spacing w:line="240" w:lineRule="auto" w:before="0" w:after="0"/>
        <w:ind w:left="1644" w:right="661" w:firstLine="705"/>
        <w:jc w:val="both"/>
        <w:rPr>
          <w:sz w:val="24"/>
        </w:rPr>
      </w:pPr>
      <w:r>
        <w:rPr>
          <w:sz w:val="24"/>
        </w:rPr>
        <w:t>предвидеть трудности, которые</w:t>
      </w:r>
      <w:r>
        <w:rPr>
          <w:spacing w:val="-1"/>
          <w:sz w:val="24"/>
        </w:rPr>
        <w:t> </w:t>
      </w:r>
      <w:r>
        <w:rPr>
          <w:sz w:val="24"/>
        </w:rPr>
        <w:t>могут возникнуть при решении учебной задачи, и адаптировать решение к меняющимся обстоятельствам;</w:t>
      </w:r>
    </w:p>
    <w:p>
      <w:pPr>
        <w:pStyle w:val="ListParagraph"/>
        <w:numPr>
          <w:ilvl w:val="1"/>
          <w:numId w:val="73"/>
        </w:numPr>
        <w:tabs>
          <w:tab w:pos="2673" w:val="left" w:leader="none"/>
        </w:tabs>
        <w:spacing w:line="240" w:lineRule="auto" w:before="4" w:after="0"/>
        <w:ind w:left="1644" w:right="637" w:firstLine="705"/>
        <w:jc w:val="both"/>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BodyText"/>
        <w:spacing w:line="272" w:lineRule="exact" w:before="3"/>
        <w:ind w:left="2352" w:firstLine="0"/>
      </w:pPr>
      <w:r>
        <w:rPr>
          <w:spacing w:val="-2"/>
        </w:rPr>
        <w:t>Эмоциональный</w:t>
      </w:r>
      <w:r>
        <w:rPr>
          <w:spacing w:val="10"/>
        </w:rPr>
        <w:t> </w:t>
      </w:r>
      <w:r>
        <w:rPr>
          <w:spacing w:val="-2"/>
        </w:rPr>
        <w:t>интеллект:</w:t>
      </w:r>
    </w:p>
    <w:p>
      <w:pPr>
        <w:pStyle w:val="ListParagraph"/>
        <w:numPr>
          <w:ilvl w:val="1"/>
          <w:numId w:val="73"/>
        </w:numPr>
        <w:tabs>
          <w:tab w:pos="2532" w:val="left" w:leader="none"/>
        </w:tabs>
        <w:spacing w:line="272" w:lineRule="exact" w:before="0" w:after="0"/>
        <w:ind w:left="2532" w:right="0" w:hanging="180"/>
        <w:jc w:val="both"/>
        <w:rPr>
          <w:sz w:val="24"/>
        </w:rPr>
      </w:pPr>
      <w:r>
        <w:rPr>
          <w:sz w:val="24"/>
        </w:rPr>
        <w:t>развивать</w:t>
      </w:r>
      <w:r>
        <w:rPr>
          <w:spacing w:val="-13"/>
          <w:sz w:val="24"/>
        </w:rPr>
        <w:t> </w:t>
      </w:r>
      <w:r>
        <w:rPr>
          <w:sz w:val="24"/>
        </w:rPr>
        <w:t>способность</w:t>
      </w:r>
      <w:r>
        <w:rPr>
          <w:spacing w:val="-12"/>
          <w:sz w:val="24"/>
        </w:rPr>
        <w:t> </w:t>
      </w:r>
      <w:r>
        <w:rPr>
          <w:sz w:val="24"/>
        </w:rPr>
        <w:t>управлять</w:t>
      </w:r>
      <w:r>
        <w:rPr>
          <w:spacing w:val="-10"/>
          <w:sz w:val="24"/>
        </w:rPr>
        <w:t> </w:t>
      </w:r>
      <w:r>
        <w:rPr>
          <w:sz w:val="24"/>
        </w:rPr>
        <w:t>собственными</w:t>
      </w:r>
      <w:r>
        <w:rPr>
          <w:spacing w:val="-10"/>
          <w:sz w:val="24"/>
        </w:rPr>
        <w:t> </w:t>
      </w:r>
      <w:r>
        <w:rPr>
          <w:sz w:val="24"/>
        </w:rPr>
        <w:t>эмоциями</w:t>
      </w:r>
      <w:r>
        <w:rPr>
          <w:spacing w:val="-12"/>
          <w:sz w:val="24"/>
        </w:rPr>
        <w:t> </w:t>
      </w:r>
      <w:r>
        <w:rPr>
          <w:sz w:val="24"/>
        </w:rPr>
        <w:t>и</w:t>
      </w:r>
      <w:r>
        <w:rPr>
          <w:spacing w:val="-13"/>
          <w:sz w:val="24"/>
        </w:rPr>
        <w:t> </w:t>
      </w:r>
      <w:r>
        <w:rPr>
          <w:sz w:val="24"/>
        </w:rPr>
        <w:t>эмоциями</w:t>
      </w:r>
      <w:r>
        <w:rPr>
          <w:spacing w:val="-10"/>
          <w:sz w:val="24"/>
        </w:rPr>
        <w:t> </w:t>
      </w:r>
      <w:r>
        <w:rPr>
          <w:spacing w:val="-2"/>
          <w:sz w:val="24"/>
        </w:rPr>
        <w:t>других;</w:t>
      </w:r>
    </w:p>
    <w:p>
      <w:pPr>
        <w:pStyle w:val="ListParagraph"/>
        <w:numPr>
          <w:ilvl w:val="1"/>
          <w:numId w:val="73"/>
        </w:numPr>
        <w:tabs>
          <w:tab w:pos="2517" w:val="left" w:leader="none"/>
        </w:tabs>
        <w:spacing w:line="240" w:lineRule="auto" w:before="0" w:after="0"/>
        <w:ind w:left="1644" w:right="641" w:firstLine="705"/>
        <w:jc w:val="both"/>
        <w:rPr>
          <w:sz w:val="24"/>
        </w:rPr>
      </w:pPr>
      <w:r>
        <w:rPr>
          <w:sz w:val="24"/>
        </w:rPr>
        <w:t>выявлять</w:t>
      </w:r>
      <w:r>
        <w:rPr>
          <w:spacing w:val="-15"/>
          <w:sz w:val="24"/>
        </w:rPr>
        <w:t> </w:t>
      </w:r>
      <w:r>
        <w:rPr>
          <w:sz w:val="24"/>
        </w:rPr>
        <w:t>и</w:t>
      </w:r>
      <w:r>
        <w:rPr>
          <w:spacing w:val="-15"/>
          <w:sz w:val="24"/>
        </w:rPr>
        <w:t> </w:t>
      </w:r>
      <w:r>
        <w:rPr>
          <w:sz w:val="24"/>
        </w:rPr>
        <w:t>анализировать</w:t>
      </w:r>
      <w:r>
        <w:rPr>
          <w:spacing w:val="-15"/>
          <w:sz w:val="24"/>
        </w:rPr>
        <w:t> </w:t>
      </w:r>
      <w:r>
        <w:rPr>
          <w:sz w:val="24"/>
        </w:rPr>
        <w:t>причины</w:t>
      </w:r>
      <w:r>
        <w:rPr>
          <w:spacing w:val="-15"/>
          <w:sz w:val="24"/>
        </w:rPr>
        <w:t> </w:t>
      </w:r>
      <w:r>
        <w:rPr>
          <w:sz w:val="24"/>
        </w:rPr>
        <w:t>эмоций;</w:t>
      </w:r>
      <w:r>
        <w:rPr>
          <w:spacing w:val="-15"/>
          <w:sz w:val="24"/>
        </w:rPr>
        <w:t> </w:t>
      </w:r>
      <w:r>
        <w:rPr>
          <w:sz w:val="24"/>
        </w:rPr>
        <w:t>понимать</w:t>
      </w:r>
      <w:r>
        <w:rPr>
          <w:spacing w:val="-15"/>
          <w:sz w:val="24"/>
        </w:rPr>
        <w:t> </w:t>
      </w:r>
      <w:r>
        <w:rPr>
          <w:sz w:val="24"/>
        </w:rPr>
        <w:t>мотивы</w:t>
      </w:r>
      <w:r>
        <w:rPr>
          <w:spacing w:val="-15"/>
          <w:sz w:val="24"/>
        </w:rPr>
        <w:t> </w:t>
      </w:r>
      <w:r>
        <w:rPr>
          <w:sz w:val="24"/>
        </w:rPr>
        <w:t>и</w:t>
      </w:r>
      <w:r>
        <w:rPr>
          <w:spacing w:val="-15"/>
          <w:sz w:val="24"/>
        </w:rPr>
        <w:t> </w:t>
      </w:r>
      <w:r>
        <w:rPr>
          <w:sz w:val="24"/>
        </w:rPr>
        <w:t>намерения</w:t>
      </w:r>
      <w:r>
        <w:rPr>
          <w:spacing w:val="-15"/>
          <w:sz w:val="24"/>
        </w:rPr>
        <w:t> </w:t>
      </w:r>
      <w:r>
        <w:rPr>
          <w:sz w:val="24"/>
        </w:rPr>
        <w:t>другого человека, анализируя коммуникативную ситуацию; регулировать способ выражения собственных эмоций.</w:t>
      </w:r>
    </w:p>
    <w:p>
      <w:pPr>
        <w:pStyle w:val="BodyText"/>
        <w:ind w:left="2352" w:firstLine="0"/>
      </w:pPr>
      <w:r>
        <w:rPr/>
        <w:t>Принятие</w:t>
      </w:r>
      <w:r>
        <w:rPr>
          <w:spacing w:val="-7"/>
        </w:rPr>
        <w:t> </w:t>
      </w:r>
      <w:r>
        <w:rPr/>
        <w:t>себя</w:t>
      </w:r>
      <w:r>
        <w:rPr>
          <w:spacing w:val="-7"/>
        </w:rPr>
        <w:t> </w:t>
      </w:r>
      <w:r>
        <w:rPr/>
        <w:t>и</w:t>
      </w:r>
      <w:r>
        <w:rPr>
          <w:spacing w:val="-1"/>
        </w:rPr>
        <w:t> </w:t>
      </w:r>
      <w:r>
        <w:rPr>
          <w:spacing w:val="-2"/>
        </w:rPr>
        <w:t>других:</w:t>
      </w:r>
    </w:p>
    <w:p>
      <w:pPr>
        <w:pStyle w:val="ListParagraph"/>
        <w:numPr>
          <w:ilvl w:val="1"/>
          <w:numId w:val="73"/>
        </w:numPr>
        <w:tabs>
          <w:tab w:pos="2532" w:val="left" w:leader="none"/>
        </w:tabs>
        <w:spacing w:line="240" w:lineRule="auto" w:before="0" w:after="0"/>
        <w:ind w:left="2532" w:right="0" w:hanging="180"/>
        <w:jc w:val="both"/>
        <w:rPr>
          <w:sz w:val="24"/>
        </w:rPr>
      </w:pPr>
      <w:r>
        <w:rPr>
          <w:sz w:val="24"/>
        </w:rPr>
        <w:t>осознанно</w:t>
      </w:r>
      <w:r>
        <w:rPr>
          <w:spacing w:val="-7"/>
          <w:sz w:val="24"/>
        </w:rPr>
        <w:t> </w:t>
      </w:r>
      <w:r>
        <w:rPr>
          <w:sz w:val="24"/>
        </w:rPr>
        <w:t>относиться</w:t>
      </w:r>
      <w:r>
        <w:rPr>
          <w:spacing w:val="-3"/>
          <w:sz w:val="24"/>
        </w:rPr>
        <w:t> </w:t>
      </w:r>
      <w:r>
        <w:rPr>
          <w:sz w:val="24"/>
        </w:rPr>
        <w:t>к</w:t>
      </w:r>
      <w:r>
        <w:rPr>
          <w:spacing w:val="-6"/>
          <w:sz w:val="24"/>
        </w:rPr>
        <w:t> </w:t>
      </w:r>
      <w:r>
        <w:rPr>
          <w:sz w:val="24"/>
        </w:rPr>
        <w:t>другому</w:t>
      </w:r>
      <w:r>
        <w:rPr>
          <w:spacing w:val="-15"/>
          <w:sz w:val="24"/>
        </w:rPr>
        <w:t> </w:t>
      </w:r>
      <w:r>
        <w:rPr>
          <w:sz w:val="24"/>
        </w:rPr>
        <w:t>человеку</w:t>
      </w:r>
      <w:r>
        <w:rPr>
          <w:spacing w:val="-17"/>
          <w:sz w:val="24"/>
        </w:rPr>
        <w:t> </w:t>
      </w:r>
      <w:r>
        <w:rPr>
          <w:sz w:val="24"/>
        </w:rPr>
        <w:t>и</w:t>
      </w:r>
      <w:r>
        <w:rPr>
          <w:spacing w:val="-1"/>
          <w:sz w:val="24"/>
        </w:rPr>
        <w:t> </w:t>
      </w:r>
      <w:r>
        <w:rPr>
          <w:sz w:val="24"/>
        </w:rPr>
        <w:t>его</w:t>
      </w:r>
      <w:r>
        <w:rPr>
          <w:spacing w:val="-2"/>
          <w:sz w:val="24"/>
        </w:rPr>
        <w:t> мнению;</w:t>
      </w:r>
    </w:p>
    <w:p>
      <w:pPr>
        <w:pStyle w:val="ListParagraph"/>
        <w:numPr>
          <w:ilvl w:val="1"/>
          <w:numId w:val="73"/>
        </w:numPr>
        <w:tabs>
          <w:tab w:pos="2532" w:val="left" w:leader="none"/>
        </w:tabs>
        <w:spacing w:line="240" w:lineRule="auto" w:before="3" w:after="0"/>
        <w:ind w:left="2532" w:right="0" w:hanging="180"/>
        <w:jc w:val="both"/>
        <w:rPr>
          <w:sz w:val="24"/>
        </w:rPr>
      </w:pPr>
      <w:r>
        <w:rPr>
          <w:sz w:val="24"/>
        </w:rPr>
        <w:t>признавать</w:t>
      </w:r>
      <w:r>
        <w:rPr>
          <w:spacing w:val="-2"/>
          <w:sz w:val="24"/>
        </w:rPr>
        <w:t> </w:t>
      </w:r>
      <w:r>
        <w:rPr>
          <w:sz w:val="24"/>
        </w:rPr>
        <w:t>своё</w:t>
      </w:r>
      <w:r>
        <w:rPr>
          <w:spacing w:val="-13"/>
          <w:sz w:val="24"/>
        </w:rPr>
        <w:t> </w:t>
      </w:r>
      <w:r>
        <w:rPr>
          <w:sz w:val="24"/>
        </w:rPr>
        <w:t>и</w:t>
      </w:r>
      <w:r>
        <w:rPr>
          <w:spacing w:val="-6"/>
          <w:sz w:val="24"/>
        </w:rPr>
        <w:t> </w:t>
      </w:r>
      <w:r>
        <w:rPr>
          <w:sz w:val="24"/>
        </w:rPr>
        <w:t>чужое</w:t>
      </w:r>
      <w:r>
        <w:rPr>
          <w:spacing w:val="-9"/>
          <w:sz w:val="24"/>
        </w:rPr>
        <w:t> </w:t>
      </w:r>
      <w:r>
        <w:rPr>
          <w:sz w:val="24"/>
        </w:rPr>
        <w:t>право</w:t>
      </w:r>
      <w:r>
        <w:rPr>
          <w:spacing w:val="-9"/>
          <w:sz w:val="24"/>
        </w:rPr>
        <w:t> </w:t>
      </w:r>
      <w:r>
        <w:rPr>
          <w:sz w:val="24"/>
        </w:rPr>
        <w:t>на</w:t>
      </w:r>
      <w:r>
        <w:rPr>
          <w:spacing w:val="-7"/>
          <w:sz w:val="24"/>
        </w:rPr>
        <w:t> </w:t>
      </w:r>
      <w:r>
        <w:rPr>
          <w:spacing w:val="-2"/>
          <w:sz w:val="24"/>
        </w:rPr>
        <w:t>ошибку;</w:t>
      </w:r>
    </w:p>
    <w:p>
      <w:pPr>
        <w:pStyle w:val="ListParagraph"/>
        <w:numPr>
          <w:ilvl w:val="1"/>
          <w:numId w:val="73"/>
        </w:numPr>
        <w:tabs>
          <w:tab w:pos="2532" w:val="left" w:leader="none"/>
        </w:tabs>
        <w:spacing w:line="240" w:lineRule="auto" w:before="0" w:after="0"/>
        <w:ind w:left="2532" w:right="0" w:hanging="180"/>
        <w:jc w:val="both"/>
        <w:rPr>
          <w:sz w:val="24"/>
        </w:rPr>
      </w:pPr>
      <w:r>
        <w:rPr>
          <w:sz w:val="24"/>
        </w:rPr>
        <w:t>принимать</w:t>
      </w:r>
      <w:r>
        <w:rPr>
          <w:spacing w:val="-3"/>
          <w:sz w:val="24"/>
        </w:rPr>
        <w:t> </w:t>
      </w:r>
      <w:r>
        <w:rPr>
          <w:sz w:val="24"/>
        </w:rPr>
        <w:t>себя</w:t>
      </w:r>
      <w:r>
        <w:rPr>
          <w:spacing w:val="-7"/>
          <w:sz w:val="24"/>
        </w:rPr>
        <w:t> </w:t>
      </w:r>
      <w:r>
        <w:rPr>
          <w:sz w:val="24"/>
        </w:rPr>
        <w:t>и</w:t>
      </w:r>
      <w:r>
        <w:rPr>
          <w:spacing w:val="-1"/>
          <w:sz w:val="24"/>
        </w:rPr>
        <w:t> </w:t>
      </w:r>
      <w:r>
        <w:rPr>
          <w:sz w:val="24"/>
        </w:rPr>
        <w:t>других,</w:t>
      </w:r>
      <w:r>
        <w:rPr>
          <w:spacing w:val="-11"/>
          <w:sz w:val="24"/>
        </w:rPr>
        <w:t> </w:t>
      </w:r>
      <w:r>
        <w:rPr>
          <w:sz w:val="24"/>
        </w:rPr>
        <w:t>не</w:t>
      </w:r>
      <w:r>
        <w:rPr>
          <w:spacing w:val="-8"/>
          <w:sz w:val="24"/>
        </w:rPr>
        <w:t> </w:t>
      </w:r>
      <w:r>
        <w:rPr>
          <w:spacing w:val="-2"/>
          <w:sz w:val="24"/>
        </w:rPr>
        <w:t>осуждая;</w:t>
      </w:r>
    </w:p>
    <w:p>
      <w:pPr>
        <w:pStyle w:val="ListParagraph"/>
        <w:numPr>
          <w:ilvl w:val="1"/>
          <w:numId w:val="73"/>
        </w:numPr>
        <w:tabs>
          <w:tab w:pos="2532" w:val="left" w:leader="none"/>
        </w:tabs>
        <w:spacing w:line="240" w:lineRule="auto" w:before="0" w:after="0"/>
        <w:ind w:left="2532" w:right="0" w:hanging="180"/>
        <w:jc w:val="both"/>
        <w:rPr>
          <w:sz w:val="24"/>
        </w:rPr>
      </w:pPr>
      <w:r>
        <w:rPr>
          <w:sz w:val="24"/>
        </w:rPr>
        <w:t>проявлять</w:t>
      </w:r>
      <w:r>
        <w:rPr>
          <w:spacing w:val="-6"/>
          <w:sz w:val="24"/>
        </w:rPr>
        <w:t> </w:t>
      </w:r>
      <w:r>
        <w:rPr>
          <w:sz w:val="24"/>
        </w:rPr>
        <w:t>открытость</w:t>
      </w:r>
      <w:r>
        <w:rPr>
          <w:spacing w:val="-10"/>
          <w:sz w:val="24"/>
        </w:rPr>
        <w:t> </w:t>
      </w:r>
      <w:r>
        <w:rPr>
          <w:sz w:val="24"/>
        </w:rPr>
        <w:t>себе</w:t>
      </w:r>
      <w:r>
        <w:rPr>
          <w:spacing w:val="-12"/>
          <w:sz w:val="24"/>
        </w:rPr>
        <w:t> </w:t>
      </w:r>
      <w:r>
        <w:rPr>
          <w:sz w:val="24"/>
        </w:rPr>
        <w:t>и</w:t>
      </w:r>
      <w:r>
        <w:rPr>
          <w:spacing w:val="-6"/>
          <w:sz w:val="24"/>
        </w:rPr>
        <w:t> </w:t>
      </w:r>
      <w:r>
        <w:rPr>
          <w:spacing w:val="-2"/>
          <w:sz w:val="24"/>
        </w:rPr>
        <w:t>другим;</w:t>
      </w:r>
    </w:p>
    <w:p>
      <w:pPr>
        <w:pStyle w:val="ListParagraph"/>
        <w:numPr>
          <w:ilvl w:val="1"/>
          <w:numId w:val="73"/>
        </w:numPr>
        <w:tabs>
          <w:tab w:pos="2532" w:val="left" w:leader="none"/>
        </w:tabs>
        <w:spacing w:line="240" w:lineRule="auto" w:before="0" w:after="0"/>
        <w:ind w:left="2352" w:right="3495" w:firstLine="0"/>
        <w:jc w:val="both"/>
        <w:rPr>
          <w:sz w:val="24"/>
        </w:rPr>
      </w:pPr>
      <w:r>
        <w:rPr>
          <w:sz w:val="24"/>
        </w:rPr>
        <w:t>осознавать</w:t>
      </w:r>
      <w:r>
        <w:rPr>
          <w:spacing w:val="-6"/>
          <w:sz w:val="24"/>
        </w:rPr>
        <w:t> </w:t>
      </w:r>
      <w:r>
        <w:rPr>
          <w:sz w:val="24"/>
        </w:rPr>
        <w:t>невозможность</w:t>
      </w:r>
      <w:r>
        <w:rPr>
          <w:spacing w:val="-6"/>
          <w:sz w:val="24"/>
        </w:rPr>
        <w:t> </w:t>
      </w:r>
      <w:r>
        <w:rPr>
          <w:sz w:val="24"/>
        </w:rPr>
        <w:t>контролировать</w:t>
      </w:r>
      <w:r>
        <w:rPr>
          <w:spacing w:val="-6"/>
          <w:sz w:val="24"/>
        </w:rPr>
        <w:t> </w:t>
      </w:r>
      <w:r>
        <w:rPr>
          <w:sz w:val="24"/>
        </w:rPr>
        <w:t>всё</w:t>
      </w:r>
      <w:r>
        <w:rPr>
          <w:spacing w:val="-7"/>
          <w:sz w:val="24"/>
        </w:rPr>
        <w:t> </w:t>
      </w:r>
      <w:r>
        <w:rPr>
          <w:sz w:val="24"/>
        </w:rPr>
        <w:t>вокруг. Предметные результаты</w:t>
      </w:r>
    </w:p>
    <w:p>
      <w:pPr>
        <w:pStyle w:val="BodyText"/>
        <w:ind w:right="636"/>
      </w:pPr>
      <w:r>
        <w:rPr/>
        <w:t>Результаты обучения по учебному предмету «Литература» в отношении всех микрогрупп обучающихся с нарушениями слуха оцениваются по окончании основного общего образования и не сопоставляются с результатами нормативно развивающихся </w:t>
      </w:r>
      <w:r>
        <w:rPr>
          <w:spacing w:val="-2"/>
        </w:rPr>
        <w:t>сверстников.</w:t>
      </w:r>
    </w:p>
    <w:p>
      <w:pPr>
        <w:pStyle w:val="BodyText"/>
        <w:spacing w:before="3"/>
        <w:ind w:right="637"/>
      </w:pPr>
      <w:r>
        <w:rPr/>
        <w:t>Планируемые предметные результаты обучения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p>
    <w:p>
      <w:pPr>
        <w:pStyle w:val="BodyText"/>
        <w:spacing w:line="275" w:lineRule="exact" w:before="3"/>
        <w:ind w:left="2352" w:firstLine="0"/>
      </w:pPr>
      <w:r>
        <w:rPr/>
        <w:t>Выпускник</w:t>
      </w:r>
      <w:r>
        <w:rPr>
          <w:spacing w:val="-10"/>
        </w:rPr>
        <w:t> </w:t>
      </w:r>
      <w:r>
        <w:rPr/>
        <w:t>научится</w:t>
      </w:r>
      <w:r>
        <w:rPr>
          <w:spacing w:val="-11"/>
        </w:rPr>
        <w:t> </w:t>
      </w:r>
      <w:r>
        <w:rPr/>
        <w:t>и</w:t>
      </w:r>
      <w:r>
        <w:rPr>
          <w:spacing w:val="-6"/>
        </w:rPr>
        <w:t> </w:t>
      </w:r>
      <w:r>
        <w:rPr/>
        <w:t>будет</w:t>
      </w:r>
      <w:r>
        <w:rPr>
          <w:spacing w:val="-8"/>
        </w:rPr>
        <w:t> </w:t>
      </w:r>
      <w:r>
        <w:rPr>
          <w:spacing w:val="-2"/>
        </w:rPr>
        <w:t>способен:</w:t>
      </w:r>
    </w:p>
    <w:p>
      <w:pPr>
        <w:pStyle w:val="ListParagraph"/>
        <w:numPr>
          <w:ilvl w:val="0"/>
          <w:numId w:val="74"/>
        </w:numPr>
        <w:tabs>
          <w:tab w:pos="3056" w:val="left" w:leader="none"/>
        </w:tabs>
        <w:spacing w:line="240" w:lineRule="auto" w:before="0" w:after="0"/>
        <w:ind w:left="1644" w:right="634" w:firstLine="705"/>
        <w:jc w:val="both"/>
        <w:rPr>
          <w:sz w:val="24"/>
        </w:rPr>
      </w:pPr>
      <w:r>
        <w:rPr>
          <w:sz w:val="24"/>
        </w:rPr>
        <w:t>осознавать</w:t>
      </w:r>
      <w:r>
        <w:rPr>
          <w:spacing w:val="-7"/>
          <w:sz w:val="24"/>
        </w:rPr>
        <w:t> </w:t>
      </w:r>
      <w:r>
        <w:rPr>
          <w:sz w:val="24"/>
        </w:rPr>
        <w:t>значимость</w:t>
      </w:r>
      <w:r>
        <w:rPr>
          <w:spacing w:val="-9"/>
          <w:sz w:val="24"/>
        </w:rPr>
        <w:t> </w:t>
      </w:r>
      <w:r>
        <w:rPr>
          <w:sz w:val="24"/>
        </w:rPr>
        <w:t>чтения</w:t>
      </w:r>
      <w:r>
        <w:rPr>
          <w:spacing w:val="-10"/>
          <w:sz w:val="24"/>
        </w:rPr>
        <w:t> </w:t>
      </w:r>
      <w:r>
        <w:rPr>
          <w:sz w:val="24"/>
        </w:rPr>
        <w:t>и</w:t>
      </w:r>
      <w:r>
        <w:rPr>
          <w:spacing w:val="-8"/>
          <w:sz w:val="24"/>
        </w:rPr>
        <w:t> </w:t>
      </w:r>
      <w:r>
        <w:rPr>
          <w:sz w:val="24"/>
        </w:rPr>
        <w:t>освоения</w:t>
      </w:r>
      <w:r>
        <w:rPr>
          <w:spacing w:val="-13"/>
          <w:sz w:val="24"/>
        </w:rPr>
        <w:t> </w:t>
      </w:r>
      <w:r>
        <w:rPr>
          <w:sz w:val="24"/>
        </w:rPr>
        <w:t>курса</w:t>
      </w:r>
      <w:r>
        <w:rPr>
          <w:spacing w:val="-13"/>
          <w:sz w:val="24"/>
        </w:rPr>
        <w:t> </w:t>
      </w:r>
      <w:r>
        <w:rPr>
          <w:sz w:val="24"/>
        </w:rPr>
        <w:t>литературы</w:t>
      </w:r>
      <w:r>
        <w:rPr>
          <w:spacing w:val="-6"/>
          <w:sz w:val="24"/>
        </w:rPr>
        <w:t> </w:t>
      </w:r>
      <w:r>
        <w:rPr>
          <w:sz w:val="24"/>
        </w:rPr>
        <w:t>для</w:t>
      </w:r>
      <w:r>
        <w:rPr>
          <w:spacing w:val="-11"/>
          <w:sz w:val="24"/>
        </w:rPr>
        <w:t> </w:t>
      </w:r>
      <w:r>
        <w:rPr>
          <w:sz w:val="24"/>
        </w:rPr>
        <w:t>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 познавательным</w:t>
      </w:r>
      <w:r>
        <w:rPr>
          <w:spacing w:val="-15"/>
          <w:sz w:val="24"/>
        </w:rPr>
        <w:t> </w:t>
      </w:r>
      <w:r>
        <w:rPr>
          <w:sz w:val="24"/>
        </w:rPr>
        <w:t>возможностям)</w:t>
      </w:r>
      <w:r>
        <w:rPr>
          <w:spacing w:val="-14"/>
          <w:sz w:val="24"/>
        </w:rPr>
        <w:t> </w:t>
      </w:r>
      <w:r>
        <w:rPr>
          <w:sz w:val="24"/>
        </w:rPr>
        <w:t>текстов</w:t>
      </w:r>
      <w:r>
        <w:rPr>
          <w:spacing w:val="-13"/>
          <w:sz w:val="24"/>
        </w:rPr>
        <w:t> </w:t>
      </w:r>
      <w:r>
        <w:rPr>
          <w:sz w:val="24"/>
        </w:rPr>
        <w:t>как</w:t>
      </w:r>
      <w:r>
        <w:rPr>
          <w:spacing w:val="-9"/>
          <w:sz w:val="24"/>
        </w:rPr>
        <w:t> </w:t>
      </w:r>
      <w:r>
        <w:rPr>
          <w:sz w:val="24"/>
        </w:rPr>
        <w:t>средстве</w:t>
      </w:r>
      <w:r>
        <w:rPr>
          <w:spacing w:val="-15"/>
          <w:sz w:val="24"/>
        </w:rPr>
        <w:t> </w:t>
      </w:r>
      <w:r>
        <w:rPr>
          <w:sz w:val="24"/>
        </w:rPr>
        <w:t>познания</w:t>
      </w:r>
      <w:r>
        <w:rPr>
          <w:spacing w:val="-8"/>
          <w:sz w:val="24"/>
        </w:rPr>
        <w:t> </w:t>
      </w:r>
      <w:r>
        <w:rPr>
          <w:sz w:val="24"/>
        </w:rPr>
        <w:t>мира</w:t>
      </w:r>
      <w:r>
        <w:rPr>
          <w:spacing w:val="-15"/>
          <w:sz w:val="24"/>
        </w:rPr>
        <w:t> </w:t>
      </w:r>
      <w:r>
        <w:rPr>
          <w:sz w:val="24"/>
        </w:rPr>
        <w:t>и</w:t>
      </w:r>
      <w:r>
        <w:rPr>
          <w:spacing w:val="-11"/>
          <w:sz w:val="24"/>
        </w:rPr>
        <w:t> </w:t>
      </w:r>
      <w:r>
        <w:rPr>
          <w:sz w:val="24"/>
        </w:rPr>
        <w:t>себя</w:t>
      </w:r>
      <w:r>
        <w:rPr>
          <w:spacing w:val="-10"/>
          <w:sz w:val="24"/>
        </w:rPr>
        <w:t> </w:t>
      </w:r>
      <w:r>
        <w:rPr>
          <w:sz w:val="24"/>
        </w:rPr>
        <w:t>в</w:t>
      </w:r>
      <w:r>
        <w:rPr>
          <w:spacing w:val="-15"/>
          <w:sz w:val="24"/>
        </w:rPr>
        <w:t> </w:t>
      </w:r>
      <w:r>
        <w:rPr>
          <w:sz w:val="24"/>
        </w:rPr>
        <w:t>этом</w:t>
      </w:r>
      <w:r>
        <w:rPr>
          <w:spacing w:val="-12"/>
          <w:sz w:val="24"/>
        </w:rPr>
        <w:t> </w:t>
      </w:r>
      <w:r>
        <w:rPr>
          <w:sz w:val="24"/>
        </w:rPr>
        <w:t>мире,</w:t>
      </w:r>
      <w:r>
        <w:rPr>
          <w:spacing w:val="-10"/>
          <w:sz w:val="24"/>
        </w:rPr>
        <w:t> </w:t>
      </w:r>
      <w:r>
        <w:rPr>
          <w:sz w:val="24"/>
        </w:rPr>
        <w:t>как в способе своего эстетического и интеллектуального удовлетворения;</w:t>
      </w:r>
    </w:p>
    <w:p>
      <w:pPr>
        <w:pStyle w:val="ListParagraph"/>
        <w:numPr>
          <w:ilvl w:val="0"/>
          <w:numId w:val="74"/>
        </w:numPr>
        <w:tabs>
          <w:tab w:pos="3056" w:val="left" w:leader="none"/>
        </w:tabs>
        <w:spacing w:line="240" w:lineRule="auto" w:before="0" w:after="0"/>
        <w:ind w:left="1644" w:right="644" w:firstLine="705"/>
        <w:jc w:val="both"/>
        <w:rPr>
          <w:sz w:val="24"/>
        </w:rPr>
      </w:pPr>
      <w:r>
        <w:rPr>
          <w:sz w:val="24"/>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pPr>
        <w:pStyle w:val="ListParagraph"/>
        <w:numPr>
          <w:ilvl w:val="0"/>
          <w:numId w:val="74"/>
        </w:numPr>
        <w:tabs>
          <w:tab w:pos="3056" w:val="left" w:leader="none"/>
        </w:tabs>
        <w:spacing w:line="240" w:lineRule="auto" w:before="0" w:after="0"/>
        <w:ind w:left="1644" w:right="641" w:firstLine="705"/>
        <w:jc w:val="both"/>
        <w:rPr>
          <w:sz w:val="24"/>
        </w:rPr>
      </w:pPr>
      <w:r>
        <w:rPr>
          <w:sz w:val="24"/>
        </w:rPr>
        <w:t>к</w:t>
      </w:r>
      <w:r>
        <w:rPr>
          <w:spacing w:val="-14"/>
          <w:sz w:val="24"/>
        </w:rPr>
        <w:t> </w:t>
      </w:r>
      <w:r>
        <w:rPr>
          <w:sz w:val="24"/>
        </w:rPr>
        <w:t>культурной</w:t>
      </w:r>
      <w:r>
        <w:rPr>
          <w:spacing w:val="-11"/>
          <w:sz w:val="24"/>
        </w:rPr>
        <w:t> </w:t>
      </w:r>
      <w:r>
        <w:rPr>
          <w:sz w:val="24"/>
        </w:rPr>
        <w:t>самоидентификации,</w:t>
      </w:r>
      <w:r>
        <w:rPr>
          <w:spacing w:val="-11"/>
          <w:sz w:val="24"/>
        </w:rPr>
        <w:t> </w:t>
      </w:r>
      <w:r>
        <w:rPr>
          <w:sz w:val="24"/>
        </w:rPr>
        <w:t>осознанию</w:t>
      </w:r>
      <w:r>
        <w:rPr>
          <w:spacing w:val="-14"/>
          <w:sz w:val="24"/>
        </w:rPr>
        <w:t> </w:t>
      </w:r>
      <w:r>
        <w:rPr>
          <w:sz w:val="24"/>
        </w:rPr>
        <w:t>коммуникативно-эстетических возможностей родного языка на основе изучения выдающихся произведений российской культуры, культуры своего народа, отдельных произведений мировой культуры;</w:t>
      </w:r>
    </w:p>
    <w:p>
      <w:pPr>
        <w:pStyle w:val="ListParagraph"/>
        <w:numPr>
          <w:ilvl w:val="0"/>
          <w:numId w:val="74"/>
        </w:numPr>
        <w:tabs>
          <w:tab w:pos="3056" w:val="left" w:leader="none"/>
        </w:tabs>
        <w:spacing w:line="240" w:lineRule="auto" w:before="0" w:after="0"/>
        <w:ind w:left="1644" w:right="663" w:firstLine="705"/>
        <w:jc w:val="both"/>
        <w:rPr>
          <w:sz w:val="24"/>
        </w:rPr>
      </w:pPr>
      <w:r>
        <w:rPr>
          <w:sz w:val="24"/>
        </w:rPr>
        <w:t>к пониманию содержания и основной идеи литературных художественных произведений, в т.ч. воплощающих отдельные этнокультурные традиции.</w:t>
      </w:r>
    </w:p>
    <w:p>
      <w:pPr>
        <w:pStyle w:val="BodyText"/>
        <w:spacing w:line="275" w:lineRule="exact" w:before="2"/>
        <w:ind w:left="2352" w:firstLine="0"/>
      </w:pPr>
      <w:r>
        <w:rPr/>
        <w:t>Выпускник</w:t>
      </w:r>
      <w:r>
        <w:rPr>
          <w:spacing w:val="-12"/>
        </w:rPr>
        <w:t> </w:t>
      </w:r>
      <w:r>
        <w:rPr>
          <w:spacing w:val="-2"/>
        </w:rPr>
        <w:t>овладеет:</w:t>
      </w:r>
    </w:p>
    <w:p>
      <w:pPr>
        <w:pStyle w:val="ListParagraph"/>
        <w:numPr>
          <w:ilvl w:val="0"/>
          <w:numId w:val="74"/>
        </w:numPr>
        <w:tabs>
          <w:tab w:pos="3056" w:val="left" w:leader="none"/>
        </w:tabs>
        <w:spacing w:line="240" w:lineRule="auto" w:before="0" w:after="0"/>
        <w:ind w:left="1644" w:right="640" w:firstLine="705"/>
        <w:jc w:val="both"/>
        <w:rPr>
          <w:sz w:val="24"/>
        </w:rPr>
      </w:pPr>
      <w:r>
        <w:rPr>
          <w:sz w:val="24"/>
        </w:rPr>
        <w:t>теоретико-литературными понятиями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w:t>
      </w:r>
    </w:p>
    <w:p>
      <w:pPr>
        <w:pStyle w:val="ListParagraph"/>
        <w:numPr>
          <w:ilvl w:val="1"/>
          <w:numId w:val="73"/>
        </w:numPr>
        <w:tabs>
          <w:tab w:pos="2532" w:val="left" w:leader="none"/>
        </w:tabs>
        <w:spacing w:line="240" w:lineRule="auto" w:before="0" w:after="0"/>
        <w:ind w:left="2532" w:right="0" w:hanging="180"/>
        <w:jc w:val="left"/>
        <w:rPr>
          <w:sz w:val="24"/>
        </w:rPr>
      </w:pPr>
      <w:r>
        <w:rPr>
          <w:sz w:val="24"/>
        </w:rPr>
        <w:t>художественная</w:t>
      </w:r>
      <w:r>
        <w:rPr>
          <w:spacing w:val="-10"/>
          <w:sz w:val="24"/>
        </w:rPr>
        <w:t> </w:t>
      </w:r>
      <w:r>
        <w:rPr>
          <w:sz w:val="24"/>
        </w:rPr>
        <w:t>литература</w:t>
      </w:r>
      <w:r>
        <w:rPr>
          <w:spacing w:val="-14"/>
          <w:sz w:val="24"/>
        </w:rPr>
        <w:t> </w:t>
      </w:r>
      <w:r>
        <w:rPr>
          <w:sz w:val="24"/>
        </w:rPr>
        <w:t>и</w:t>
      </w:r>
      <w:r>
        <w:rPr>
          <w:spacing w:val="4"/>
          <w:sz w:val="24"/>
        </w:rPr>
        <w:t> </w:t>
      </w:r>
      <w:r>
        <w:rPr>
          <w:sz w:val="24"/>
        </w:rPr>
        <w:t>устное</w:t>
      </w:r>
      <w:r>
        <w:rPr>
          <w:spacing w:val="-14"/>
          <w:sz w:val="24"/>
        </w:rPr>
        <w:t> </w:t>
      </w:r>
      <w:r>
        <w:rPr>
          <w:sz w:val="24"/>
        </w:rPr>
        <w:t>народное</w:t>
      </w:r>
      <w:r>
        <w:rPr>
          <w:spacing w:val="-9"/>
          <w:sz w:val="24"/>
        </w:rPr>
        <w:t> </w:t>
      </w:r>
      <w:r>
        <w:rPr>
          <w:spacing w:val="-2"/>
          <w:sz w:val="24"/>
        </w:rPr>
        <w:t>творчество;</w:t>
      </w:r>
    </w:p>
    <w:p>
      <w:pPr>
        <w:pStyle w:val="ListParagraph"/>
        <w:numPr>
          <w:ilvl w:val="1"/>
          <w:numId w:val="73"/>
        </w:numPr>
        <w:tabs>
          <w:tab w:pos="2532" w:val="left" w:leader="none"/>
        </w:tabs>
        <w:spacing w:line="240" w:lineRule="auto" w:before="0" w:after="0"/>
        <w:ind w:left="2532" w:right="0" w:hanging="180"/>
        <w:jc w:val="left"/>
        <w:rPr>
          <w:sz w:val="24"/>
        </w:rPr>
      </w:pPr>
      <w:r>
        <w:rPr>
          <w:sz w:val="24"/>
        </w:rPr>
        <w:t>проза</w:t>
      </w:r>
      <w:r>
        <w:rPr>
          <w:spacing w:val="-8"/>
          <w:sz w:val="24"/>
        </w:rPr>
        <w:t> </w:t>
      </w:r>
      <w:r>
        <w:rPr>
          <w:sz w:val="24"/>
        </w:rPr>
        <w:t>и</w:t>
      </w:r>
      <w:r>
        <w:rPr>
          <w:spacing w:val="-3"/>
          <w:sz w:val="24"/>
        </w:rPr>
        <w:t> </w:t>
      </w:r>
      <w:r>
        <w:rPr>
          <w:sz w:val="24"/>
        </w:rPr>
        <w:t>поэзия;</w:t>
      </w:r>
      <w:r>
        <w:rPr>
          <w:spacing w:val="-3"/>
          <w:sz w:val="24"/>
        </w:rPr>
        <w:t> </w:t>
      </w:r>
      <w:r>
        <w:rPr>
          <w:sz w:val="24"/>
        </w:rPr>
        <w:t>стих</w:t>
      </w:r>
      <w:r>
        <w:rPr>
          <w:spacing w:val="-1"/>
          <w:sz w:val="24"/>
        </w:rPr>
        <w:t> </w:t>
      </w:r>
      <w:r>
        <w:rPr>
          <w:sz w:val="24"/>
        </w:rPr>
        <w:t>и</w:t>
      </w:r>
      <w:r>
        <w:rPr>
          <w:spacing w:val="-5"/>
          <w:sz w:val="24"/>
        </w:rPr>
        <w:t> </w:t>
      </w:r>
      <w:r>
        <w:rPr>
          <w:spacing w:val="-2"/>
          <w:sz w:val="24"/>
        </w:rPr>
        <w:t>проза;</w:t>
      </w:r>
    </w:p>
    <w:p>
      <w:pPr>
        <w:pStyle w:val="ListParagraph"/>
        <w:numPr>
          <w:ilvl w:val="1"/>
          <w:numId w:val="73"/>
        </w:numPr>
        <w:tabs>
          <w:tab w:pos="2532" w:val="left" w:leader="none"/>
        </w:tabs>
        <w:spacing w:line="240" w:lineRule="auto" w:before="0" w:after="0"/>
        <w:ind w:left="2532" w:right="0" w:hanging="180"/>
        <w:jc w:val="left"/>
        <w:rPr>
          <w:sz w:val="24"/>
        </w:rPr>
      </w:pPr>
      <w:r>
        <w:rPr>
          <w:sz w:val="24"/>
        </w:rPr>
        <w:t>художественный</w:t>
      </w:r>
      <w:r>
        <w:rPr>
          <w:spacing w:val="-12"/>
          <w:sz w:val="24"/>
        </w:rPr>
        <w:t> </w:t>
      </w:r>
      <w:r>
        <w:rPr>
          <w:spacing w:val="-2"/>
          <w:sz w:val="24"/>
        </w:rPr>
        <w:t>образ;</w:t>
      </w:r>
    </w:p>
    <w:p>
      <w:pPr>
        <w:pStyle w:val="ListParagraph"/>
        <w:numPr>
          <w:ilvl w:val="1"/>
          <w:numId w:val="73"/>
        </w:numPr>
        <w:tabs>
          <w:tab w:pos="2532" w:val="left" w:leader="none"/>
        </w:tabs>
        <w:spacing w:line="240" w:lineRule="auto" w:before="0" w:after="0"/>
        <w:ind w:left="2532" w:right="0" w:hanging="180"/>
        <w:jc w:val="left"/>
        <w:rPr>
          <w:sz w:val="24"/>
        </w:rPr>
      </w:pPr>
      <w:r>
        <w:rPr>
          <w:sz w:val="24"/>
        </w:rPr>
        <w:t>факт,</w:t>
      </w:r>
      <w:r>
        <w:rPr>
          <w:spacing w:val="-7"/>
          <w:sz w:val="24"/>
        </w:rPr>
        <w:t> </w:t>
      </w:r>
      <w:r>
        <w:rPr>
          <w:spacing w:val="-2"/>
          <w:sz w:val="24"/>
        </w:rPr>
        <w:t>вымысел;</w:t>
      </w:r>
    </w:p>
    <w:p>
      <w:pPr>
        <w:spacing w:after="0" w:line="240" w:lineRule="auto"/>
        <w:jc w:val="left"/>
        <w:rPr>
          <w:sz w:val="24"/>
        </w:rPr>
        <w:sectPr>
          <w:pgSz w:w="11930" w:h="16860"/>
          <w:pgMar w:header="0" w:footer="1423" w:top="1020" w:bottom="1620" w:left="60" w:right="200"/>
        </w:sectPr>
      </w:pPr>
    </w:p>
    <w:p>
      <w:pPr>
        <w:pStyle w:val="BodyText"/>
        <w:spacing w:line="275" w:lineRule="exact" w:before="60"/>
        <w:ind w:left="2352" w:firstLine="0"/>
      </w:pPr>
      <w:r>
        <w:rPr/>
        <w:t>–литературные</w:t>
      </w:r>
      <w:r>
        <w:rPr>
          <w:spacing w:val="-15"/>
        </w:rPr>
        <w:t> </w:t>
      </w:r>
      <w:r>
        <w:rPr/>
        <w:t>направления</w:t>
      </w:r>
      <w:r>
        <w:rPr>
          <w:spacing w:val="-13"/>
        </w:rPr>
        <w:t> </w:t>
      </w:r>
      <w:r>
        <w:rPr/>
        <w:t>(классицизм,</w:t>
      </w:r>
      <w:r>
        <w:rPr>
          <w:spacing w:val="-9"/>
        </w:rPr>
        <w:t> </w:t>
      </w:r>
      <w:r>
        <w:rPr/>
        <w:t>сентиментализм,</w:t>
      </w:r>
      <w:r>
        <w:rPr>
          <w:spacing w:val="-11"/>
        </w:rPr>
        <w:t> </w:t>
      </w:r>
      <w:r>
        <w:rPr/>
        <w:t>романтизм,</w:t>
      </w:r>
      <w:r>
        <w:rPr>
          <w:spacing w:val="-12"/>
        </w:rPr>
        <w:t> </w:t>
      </w:r>
      <w:r>
        <w:rPr/>
        <w:t>реализм)</w:t>
      </w:r>
      <w:r>
        <w:rPr>
          <w:spacing w:val="-14"/>
        </w:rPr>
        <w:t> </w:t>
      </w:r>
      <w:r>
        <w:rPr>
          <w:spacing w:val="-5"/>
        </w:rPr>
        <w:t>*;</w:t>
      </w:r>
    </w:p>
    <w:p>
      <w:pPr>
        <w:pStyle w:val="ListParagraph"/>
        <w:numPr>
          <w:ilvl w:val="1"/>
          <w:numId w:val="73"/>
        </w:numPr>
        <w:tabs>
          <w:tab w:pos="2529" w:val="left" w:leader="none"/>
        </w:tabs>
        <w:spacing w:line="240" w:lineRule="auto" w:before="0" w:after="0"/>
        <w:ind w:left="1644" w:right="642" w:firstLine="705"/>
        <w:jc w:val="both"/>
        <w:rPr>
          <w:sz w:val="24"/>
        </w:rPr>
      </w:pPr>
      <w:r>
        <w:rPr>
          <w:sz w:val="24"/>
        </w:rPr>
        <w:t>литературные</w:t>
      </w:r>
      <w:r>
        <w:rPr>
          <w:spacing w:val="-7"/>
          <w:sz w:val="24"/>
        </w:rPr>
        <w:t> </w:t>
      </w:r>
      <w:r>
        <w:rPr>
          <w:sz w:val="24"/>
        </w:rPr>
        <w:t>роды</w:t>
      </w:r>
      <w:r>
        <w:rPr>
          <w:spacing w:val="-5"/>
          <w:sz w:val="24"/>
        </w:rPr>
        <w:t> </w:t>
      </w:r>
      <w:r>
        <w:rPr>
          <w:sz w:val="24"/>
        </w:rPr>
        <w:t>(лирика,</w:t>
      </w:r>
      <w:r>
        <w:rPr>
          <w:spacing w:val="-4"/>
          <w:sz w:val="24"/>
        </w:rPr>
        <w:t> </w:t>
      </w:r>
      <w:r>
        <w:rPr>
          <w:sz w:val="24"/>
        </w:rPr>
        <w:t>эпос,</w:t>
      </w:r>
      <w:r>
        <w:rPr>
          <w:spacing w:val="-6"/>
          <w:sz w:val="24"/>
        </w:rPr>
        <w:t> </w:t>
      </w:r>
      <w:r>
        <w:rPr>
          <w:sz w:val="24"/>
        </w:rPr>
        <w:t>драма),</w:t>
      </w:r>
      <w:r>
        <w:rPr>
          <w:spacing w:val="-8"/>
          <w:sz w:val="24"/>
        </w:rPr>
        <w:t> </w:t>
      </w:r>
      <w:r>
        <w:rPr>
          <w:sz w:val="24"/>
        </w:rPr>
        <w:t>жанры</w:t>
      </w:r>
      <w:r>
        <w:rPr>
          <w:spacing w:val="-5"/>
          <w:sz w:val="24"/>
        </w:rPr>
        <w:t> </w:t>
      </w:r>
      <w:r>
        <w:rPr>
          <w:sz w:val="24"/>
        </w:rPr>
        <w:t>(рассказ,</w:t>
      </w:r>
      <w:r>
        <w:rPr>
          <w:spacing w:val="-3"/>
          <w:sz w:val="24"/>
        </w:rPr>
        <w:t> </w:t>
      </w:r>
      <w:r>
        <w:rPr>
          <w:sz w:val="24"/>
        </w:rPr>
        <w:t>притча,</w:t>
      </w:r>
      <w:r>
        <w:rPr>
          <w:spacing w:val="-6"/>
          <w:sz w:val="24"/>
        </w:rPr>
        <w:t> </w:t>
      </w:r>
      <w:r>
        <w:rPr>
          <w:sz w:val="24"/>
        </w:rPr>
        <w:t>повесть,</w:t>
      </w:r>
      <w:r>
        <w:rPr>
          <w:spacing w:val="-3"/>
          <w:sz w:val="24"/>
        </w:rPr>
        <w:t> </w:t>
      </w:r>
      <w:r>
        <w:rPr>
          <w:sz w:val="24"/>
        </w:rPr>
        <w:t>роман, комедия, драма, трагедия, поэма, басня, баллада, песня, ода, элегия*, послание, отрывок, сонет*, эпиграмма, лиро­эпические (поэма, баллада);</w:t>
      </w:r>
    </w:p>
    <w:p>
      <w:pPr>
        <w:pStyle w:val="ListParagraph"/>
        <w:numPr>
          <w:ilvl w:val="1"/>
          <w:numId w:val="73"/>
        </w:numPr>
        <w:tabs>
          <w:tab w:pos="2532" w:val="left" w:leader="none"/>
        </w:tabs>
        <w:spacing w:line="240" w:lineRule="auto" w:before="5" w:after="0"/>
        <w:ind w:left="2532" w:right="0" w:hanging="180"/>
        <w:jc w:val="both"/>
        <w:rPr>
          <w:sz w:val="24"/>
        </w:rPr>
      </w:pPr>
      <w:r>
        <w:rPr>
          <w:sz w:val="24"/>
        </w:rPr>
        <w:t>форма</w:t>
      </w:r>
      <w:r>
        <w:rPr>
          <w:spacing w:val="-14"/>
          <w:sz w:val="24"/>
        </w:rPr>
        <w:t> </w:t>
      </w:r>
      <w:r>
        <w:rPr>
          <w:sz w:val="24"/>
        </w:rPr>
        <w:t>и</w:t>
      </w:r>
      <w:r>
        <w:rPr>
          <w:spacing w:val="-6"/>
          <w:sz w:val="24"/>
        </w:rPr>
        <w:t> </w:t>
      </w:r>
      <w:r>
        <w:rPr>
          <w:sz w:val="24"/>
        </w:rPr>
        <w:t>содержание</w:t>
      </w:r>
      <w:r>
        <w:rPr>
          <w:spacing w:val="-6"/>
          <w:sz w:val="24"/>
        </w:rPr>
        <w:t> </w:t>
      </w:r>
      <w:r>
        <w:rPr>
          <w:sz w:val="24"/>
        </w:rPr>
        <w:t>литературного</w:t>
      </w:r>
      <w:r>
        <w:rPr>
          <w:spacing w:val="-6"/>
          <w:sz w:val="24"/>
        </w:rPr>
        <w:t> </w:t>
      </w:r>
      <w:r>
        <w:rPr>
          <w:spacing w:val="-2"/>
          <w:sz w:val="24"/>
        </w:rPr>
        <w:t>произведения;</w:t>
      </w:r>
    </w:p>
    <w:p>
      <w:pPr>
        <w:pStyle w:val="ListParagraph"/>
        <w:numPr>
          <w:ilvl w:val="1"/>
          <w:numId w:val="73"/>
        </w:numPr>
        <w:tabs>
          <w:tab w:pos="2532" w:val="left" w:leader="none"/>
        </w:tabs>
        <w:spacing w:line="274" w:lineRule="exact" w:before="0" w:after="0"/>
        <w:ind w:left="2532" w:right="0" w:hanging="180"/>
        <w:jc w:val="both"/>
        <w:rPr>
          <w:sz w:val="24"/>
        </w:rPr>
      </w:pPr>
      <w:r>
        <w:rPr>
          <w:sz w:val="24"/>
        </w:rPr>
        <w:t>тема,</w:t>
      </w:r>
      <w:r>
        <w:rPr>
          <w:spacing w:val="-12"/>
          <w:sz w:val="24"/>
        </w:rPr>
        <w:t> </w:t>
      </w:r>
      <w:r>
        <w:rPr>
          <w:sz w:val="24"/>
        </w:rPr>
        <w:t>идея,</w:t>
      </w:r>
      <w:r>
        <w:rPr>
          <w:spacing w:val="-10"/>
          <w:sz w:val="24"/>
        </w:rPr>
        <w:t> </w:t>
      </w:r>
      <w:r>
        <w:rPr>
          <w:sz w:val="24"/>
        </w:rPr>
        <w:t>проблематика,</w:t>
      </w:r>
      <w:r>
        <w:rPr>
          <w:spacing w:val="-7"/>
          <w:sz w:val="24"/>
        </w:rPr>
        <w:t> </w:t>
      </w:r>
      <w:r>
        <w:rPr>
          <w:sz w:val="24"/>
        </w:rPr>
        <w:t>пафос*</w:t>
      </w:r>
      <w:r>
        <w:rPr>
          <w:spacing w:val="-9"/>
          <w:sz w:val="24"/>
        </w:rPr>
        <w:t> </w:t>
      </w:r>
      <w:r>
        <w:rPr>
          <w:sz w:val="24"/>
        </w:rPr>
        <w:t>(героический,</w:t>
      </w:r>
      <w:r>
        <w:rPr>
          <w:spacing w:val="-7"/>
          <w:sz w:val="24"/>
        </w:rPr>
        <w:t> </w:t>
      </w:r>
      <w:r>
        <w:rPr>
          <w:sz w:val="24"/>
        </w:rPr>
        <w:t>трагический,</w:t>
      </w:r>
      <w:r>
        <w:rPr>
          <w:spacing w:val="-10"/>
          <w:sz w:val="24"/>
        </w:rPr>
        <w:t> </w:t>
      </w:r>
      <w:r>
        <w:rPr>
          <w:spacing w:val="-2"/>
          <w:sz w:val="24"/>
        </w:rPr>
        <w:t>комический);</w:t>
      </w:r>
    </w:p>
    <w:p>
      <w:pPr>
        <w:pStyle w:val="ListParagraph"/>
        <w:numPr>
          <w:ilvl w:val="1"/>
          <w:numId w:val="73"/>
        </w:numPr>
        <w:tabs>
          <w:tab w:pos="2532" w:val="left" w:leader="none"/>
        </w:tabs>
        <w:spacing w:line="274" w:lineRule="exact" w:before="0" w:after="0"/>
        <w:ind w:left="2532" w:right="0" w:hanging="180"/>
        <w:jc w:val="both"/>
        <w:rPr>
          <w:sz w:val="24"/>
        </w:rPr>
      </w:pPr>
      <w:r>
        <w:rPr>
          <w:sz w:val="24"/>
        </w:rPr>
        <w:t>сюжет,</w:t>
      </w:r>
      <w:r>
        <w:rPr>
          <w:spacing w:val="-10"/>
          <w:sz w:val="24"/>
        </w:rPr>
        <w:t> </w:t>
      </w:r>
      <w:r>
        <w:rPr>
          <w:sz w:val="24"/>
        </w:rPr>
        <w:t>композиция,</w:t>
      </w:r>
      <w:r>
        <w:rPr>
          <w:spacing w:val="-9"/>
          <w:sz w:val="24"/>
        </w:rPr>
        <w:t> </w:t>
      </w:r>
      <w:r>
        <w:rPr>
          <w:spacing w:val="-2"/>
          <w:sz w:val="24"/>
        </w:rPr>
        <w:t>эпиграф;</w:t>
      </w:r>
    </w:p>
    <w:p>
      <w:pPr>
        <w:pStyle w:val="ListParagraph"/>
        <w:numPr>
          <w:ilvl w:val="1"/>
          <w:numId w:val="73"/>
        </w:numPr>
        <w:tabs>
          <w:tab w:pos="2550" w:val="left" w:leader="none"/>
        </w:tabs>
        <w:spacing w:line="240" w:lineRule="auto" w:before="0" w:after="0"/>
        <w:ind w:left="1644" w:right="694" w:firstLine="705"/>
        <w:jc w:val="left"/>
        <w:rPr>
          <w:sz w:val="24"/>
        </w:rPr>
      </w:pPr>
      <w:r>
        <w:rPr>
          <w:sz w:val="24"/>
        </w:rPr>
        <w:t>стадии развития действия: экспозиция, завязка, развитие действия, кульминация, развязка, эпилог;</w:t>
      </w:r>
    </w:p>
    <w:p>
      <w:pPr>
        <w:pStyle w:val="ListParagraph"/>
        <w:numPr>
          <w:ilvl w:val="1"/>
          <w:numId w:val="73"/>
        </w:numPr>
        <w:tabs>
          <w:tab w:pos="2532" w:val="left" w:leader="none"/>
        </w:tabs>
        <w:spacing w:line="240" w:lineRule="auto" w:before="0" w:after="0"/>
        <w:ind w:left="2532" w:right="0" w:hanging="180"/>
        <w:jc w:val="left"/>
        <w:rPr>
          <w:sz w:val="24"/>
        </w:rPr>
      </w:pPr>
      <w:r>
        <w:rPr>
          <w:sz w:val="24"/>
        </w:rPr>
        <w:t>авторское</w:t>
      </w:r>
      <w:r>
        <w:rPr>
          <w:spacing w:val="-15"/>
          <w:sz w:val="24"/>
        </w:rPr>
        <w:t> </w:t>
      </w:r>
      <w:r>
        <w:rPr>
          <w:spacing w:val="-2"/>
          <w:sz w:val="24"/>
        </w:rPr>
        <w:t>отступление;</w:t>
      </w:r>
    </w:p>
    <w:p>
      <w:pPr>
        <w:pStyle w:val="ListParagraph"/>
        <w:numPr>
          <w:ilvl w:val="1"/>
          <w:numId w:val="73"/>
        </w:numPr>
        <w:tabs>
          <w:tab w:pos="2532" w:val="left" w:leader="none"/>
        </w:tabs>
        <w:spacing w:line="240" w:lineRule="auto" w:before="0" w:after="0"/>
        <w:ind w:left="2532" w:right="0" w:hanging="180"/>
        <w:jc w:val="left"/>
        <w:rPr>
          <w:sz w:val="24"/>
        </w:rPr>
      </w:pPr>
      <w:r>
        <w:rPr>
          <w:spacing w:val="-2"/>
          <w:sz w:val="24"/>
        </w:rPr>
        <w:t>конфликт;</w:t>
      </w:r>
    </w:p>
    <w:p>
      <w:pPr>
        <w:pStyle w:val="ListParagraph"/>
        <w:numPr>
          <w:ilvl w:val="1"/>
          <w:numId w:val="73"/>
        </w:numPr>
        <w:tabs>
          <w:tab w:pos="2532" w:val="left" w:leader="none"/>
        </w:tabs>
        <w:spacing w:line="240" w:lineRule="auto" w:before="0" w:after="0"/>
        <w:ind w:left="2532" w:right="0" w:hanging="180"/>
        <w:jc w:val="left"/>
        <w:rPr>
          <w:sz w:val="24"/>
        </w:rPr>
      </w:pPr>
      <w:r>
        <w:rPr>
          <w:sz w:val="24"/>
        </w:rPr>
        <w:t>система</w:t>
      </w:r>
      <w:r>
        <w:rPr>
          <w:spacing w:val="-9"/>
          <w:sz w:val="24"/>
        </w:rPr>
        <w:t> </w:t>
      </w:r>
      <w:r>
        <w:rPr>
          <w:spacing w:val="-2"/>
          <w:sz w:val="24"/>
        </w:rPr>
        <w:t>образов;</w:t>
      </w:r>
    </w:p>
    <w:p>
      <w:pPr>
        <w:pStyle w:val="ListParagraph"/>
        <w:numPr>
          <w:ilvl w:val="1"/>
          <w:numId w:val="73"/>
        </w:numPr>
        <w:tabs>
          <w:tab w:pos="2641" w:val="left" w:leader="none"/>
        </w:tabs>
        <w:spacing w:line="240" w:lineRule="auto" w:before="0" w:after="0"/>
        <w:ind w:left="1644" w:right="1036" w:firstLine="705"/>
        <w:jc w:val="left"/>
        <w:rPr>
          <w:sz w:val="24"/>
        </w:rPr>
      </w:pPr>
      <w:r>
        <w:rPr>
          <w:sz w:val="24"/>
        </w:rPr>
        <w:t>образ</w:t>
      </w:r>
      <w:r>
        <w:rPr>
          <w:spacing w:val="40"/>
          <w:sz w:val="24"/>
        </w:rPr>
        <w:t> </w:t>
      </w:r>
      <w:r>
        <w:rPr>
          <w:sz w:val="24"/>
        </w:rPr>
        <w:t>автора,</w:t>
      </w:r>
      <w:r>
        <w:rPr>
          <w:spacing w:val="40"/>
          <w:sz w:val="24"/>
        </w:rPr>
        <w:t> </w:t>
      </w:r>
      <w:r>
        <w:rPr>
          <w:sz w:val="24"/>
        </w:rPr>
        <w:t>повествователь,</w:t>
      </w:r>
      <w:r>
        <w:rPr>
          <w:spacing w:val="40"/>
          <w:sz w:val="24"/>
        </w:rPr>
        <w:t> </w:t>
      </w:r>
      <w:r>
        <w:rPr>
          <w:sz w:val="24"/>
        </w:rPr>
        <w:t>рассказчик,</w:t>
      </w:r>
      <w:r>
        <w:rPr>
          <w:spacing w:val="40"/>
          <w:sz w:val="24"/>
        </w:rPr>
        <w:t> </w:t>
      </w:r>
      <w:r>
        <w:rPr>
          <w:sz w:val="24"/>
        </w:rPr>
        <w:t>литературный</w:t>
      </w:r>
      <w:r>
        <w:rPr>
          <w:spacing w:val="40"/>
          <w:sz w:val="24"/>
        </w:rPr>
        <w:t> </w:t>
      </w:r>
      <w:r>
        <w:rPr>
          <w:sz w:val="24"/>
        </w:rPr>
        <w:t>герой</w:t>
      </w:r>
      <w:r>
        <w:rPr>
          <w:spacing w:val="40"/>
          <w:sz w:val="24"/>
        </w:rPr>
        <w:t> </w:t>
      </w:r>
      <w:r>
        <w:rPr>
          <w:sz w:val="24"/>
        </w:rPr>
        <w:t>(персонаж), лирический герой, лирический персонаж, речевая характеристика героя;</w:t>
      </w:r>
    </w:p>
    <w:p>
      <w:pPr>
        <w:pStyle w:val="ListParagraph"/>
        <w:numPr>
          <w:ilvl w:val="1"/>
          <w:numId w:val="73"/>
        </w:numPr>
        <w:tabs>
          <w:tab w:pos="2532" w:val="left" w:leader="none"/>
        </w:tabs>
        <w:spacing w:line="240" w:lineRule="auto" w:before="2" w:after="0"/>
        <w:ind w:left="2532" w:right="0" w:hanging="180"/>
        <w:jc w:val="left"/>
        <w:rPr>
          <w:sz w:val="24"/>
        </w:rPr>
      </w:pPr>
      <w:r>
        <w:rPr>
          <w:sz w:val="24"/>
        </w:rPr>
        <w:t>реплика,</w:t>
      </w:r>
      <w:r>
        <w:rPr>
          <w:spacing w:val="-8"/>
          <w:sz w:val="24"/>
        </w:rPr>
        <w:t> </w:t>
      </w:r>
      <w:r>
        <w:rPr>
          <w:sz w:val="24"/>
        </w:rPr>
        <w:t>диалог,</w:t>
      </w:r>
      <w:r>
        <w:rPr>
          <w:spacing w:val="-6"/>
          <w:sz w:val="24"/>
        </w:rPr>
        <w:t> </w:t>
      </w:r>
      <w:r>
        <w:rPr>
          <w:spacing w:val="-2"/>
          <w:sz w:val="24"/>
        </w:rPr>
        <w:t>монолог;</w:t>
      </w:r>
    </w:p>
    <w:p>
      <w:pPr>
        <w:pStyle w:val="ListParagraph"/>
        <w:numPr>
          <w:ilvl w:val="1"/>
          <w:numId w:val="73"/>
        </w:numPr>
        <w:tabs>
          <w:tab w:pos="2574" w:val="left" w:leader="none"/>
        </w:tabs>
        <w:spacing w:line="240" w:lineRule="auto" w:before="1" w:after="0"/>
        <w:ind w:left="1644" w:right="685" w:firstLine="705"/>
        <w:jc w:val="left"/>
        <w:rPr>
          <w:sz w:val="24"/>
        </w:rPr>
      </w:pPr>
      <w:r>
        <w:rPr>
          <w:sz w:val="24"/>
        </w:rPr>
        <w:t>ремарка;</w:t>
      </w:r>
      <w:r>
        <w:rPr>
          <w:spacing w:val="38"/>
          <w:sz w:val="24"/>
        </w:rPr>
        <w:t> </w:t>
      </w:r>
      <w:r>
        <w:rPr>
          <w:sz w:val="24"/>
        </w:rPr>
        <w:t>портрет,</w:t>
      </w:r>
      <w:r>
        <w:rPr>
          <w:spacing w:val="35"/>
          <w:sz w:val="24"/>
        </w:rPr>
        <w:t> </w:t>
      </w:r>
      <w:r>
        <w:rPr>
          <w:sz w:val="24"/>
        </w:rPr>
        <w:t>пейзаж,</w:t>
      </w:r>
      <w:r>
        <w:rPr>
          <w:spacing w:val="34"/>
          <w:sz w:val="24"/>
        </w:rPr>
        <w:t> </w:t>
      </w:r>
      <w:r>
        <w:rPr>
          <w:sz w:val="24"/>
        </w:rPr>
        <w:t>интерьер,</w:t>
      </w:r>
      <w:r>
        <w:rPr>
          <w:spacing w:val="35"/>
          <w:sz w:val="24"/>
        </w:rPr>
        <w:t> </w:t>
      </w:r>
      <w:r>
        <w:rPr>
          <w:sz w:val="24"/>
        </w:rPr>
        <w:t>художественная</w:t>
      </w:r>
      <w:r>
        <w:rPr>
          <w:spacing w:val="40"/>
          <w:sz w:val="24"/>
        </w:rPr>
        <w:t> </w:t>
      </w:r>
      <w:r>
        <w:rPr>
          <w:sz w:val="24"/>
        </w:rPr>
        <w:t>деталь,</w:t>
      </w:r>
      <w:r>
        <w:rPr>
          <w:spacing w:val="34"/>
          <w:sz w:val="24"/>
        </w:rPr>
        <w:t> </w:t>
      </w:r>
      <w:r>
        <w:rPr>
          <w:sz w:val="24"/>
        </w:rPr>
        <w:t>символ,</w:t>
      </w:r>
      <w:r>
        <w:rPr>
          <w:spacing w:val="36"/>
          <w:sz w:val="24"/>
        </w:rPr>
        <w:t> </w:t>
      </w:r>
      <w:r>
        <w:rPr>
          <w:sz w:val="24"/>
        </w:rPr>
        <w:t>подтекст, психологизм*; сатира, юмор, ирония, сарказм*, гротеск*;</w:t>
      </w:r>
    </w:p>
    <w:p>
      <w:pPr>
        <w:pStyle w:val="ListParagraph"/>
        <w:numPr>
          <w:ilvl w:val="1"/>
          <w:numId w:val="73"/>
        </w:numPr>
        <w:tabs>
          <w:tab w:pos="2532" w:val="left" w:leader="none"/>
        </w:tabs>
        <w:spacing w:line="240" w:lineRule="auto" w:before="0" w:after="0"/>
        <w:ind w:left="2532" w:right="0" w:hanging="180"/>
        <w:jc w:val="left"/>
        <w:rPr>
          <w:sz w:val="24"/>
        </w:rPr>
      </w:pPr>
      <w:r>
        <w:rPr>
          <w:sz w:val="24"/>
        </w:rPr>
        <w:t>эпитет,</w:t>
      </w:r>
      <w:r>
        <w:rPr>
          <w:spacing w:val="-8"/>
          <w:sz w:val="24"/>
        </w:rPr>
        <w:t> </w:t>
      </w:r>
      <w:r>
        <w:rPr>
          <w:sz w:val="24"/>
        </w:rPr>
        <w:t>метафора,</w:t>
      </w:r>
      <w:r>
        <w:rPr>
          <w:spacing w:val="-10"/>
          <w:sz w:val="24"/>
        </w:rPr>
        <w:t> </w:t>
      </w:r>
      <w:r>
        <w:rPr>
          <w:sz w:val="24"/>
        </w:rPr>
        <w:t>сравнение;</w:t>
      </w:r>
      <w:r>
        <w:rPr>
          <w:spacing w:val="-7"/>
          <w:sz w:val="24"/>
        </w:rPr>
        <w:t> </w:t>
      </w:r>
      <w:r>
        <w:rPr>
          <w:sz w:val="24"/>
        </w:rPr>
        <w:t>олицетворение,</w:t>
      </w:r>
      <w:r>
        <w:rPr>
          <w:spacing w:val="-11"/>
          <w:sz w:val="24"/>
        </w:rPr>
        <w:t> </w:t>
      </w:r>
      <w:r>
        <w:rPr>
          <w:spacing w:val="-2"/>
          <w:sz w:val="24"/>
        </w:rPr>
        <w:t>гипербола;</w:t>
      </w:r>
    </w:p>
    <w:p>
      <w:pPr>
        <w:pStyle w:val="ListParagraph"/>
        <w:numPr>
          <w:ilvl w:val="1"/>
          <w:numId w:val="73"/>
        </w:numPr>
        <w:tabs>
          <w:tab w:pos="2532" w:val="left" w:leader="none"/>
        </w:tabs>
        <w:spacing w:line="240" w:lineRule="auto" w:before="0" w:after="0"/>
        <w:ind w:left="2532" w:right="0" w:hanging="180"/>
        <w:jc w:val="left"/>
        <w:rPr>
          <w:sz w:val="24"/>
        </w:rPr>
      </w:pPr>
      <w:r>
        <w:rPr>
          <w:sz w:val="24"/>
        </w:rPr>
        <w:t>антитеза*,</w:t>
      </w:r>
      <w:r>
        <w:rPr>
          <w:spacing w:val="-14"/>
          <w:sz w:val="24"/>
        </w:rPr>
        <w:t> </w:t>
      </w:r>
      <w:r>
        <w:rPr>
          <w:sz w:val="24"/>
        </w:rPr>
        <w:t>аллегория,</w:t>
      </w:r>
      <w:r>
        <w:rPr>
          <w:spacing w:val="-13"/>
          <w:sz w:val="24"/>
        </w:rPr>
        <w:t> </w:t>
      </w:r>
      <w:r>
        <w:rPr>
          <w:sz w:val="24"/>
        </w:rPr>
        <w:t>риторический</w:t>
      </w:r>
      <w:r>
        <w:rPr>
          <w:spacing w:val="-11"/>
          <w:sz w:val="24"/>
        </w:rPr>
        <w:t> </w:t>
      </w:r>
      <w:r>
        <w:rPr>
          <w:sz w:val="24"/>
        </w:rPr>
        <w:t>вопрос,</w:t>
      </w:r>
      <w:r>
        <w:rPr>
          <w:spacing w:val="-12"/>
          <w:sz w:val="24"/>
        </w:rPr>
        <w:t> </w:t>
      </w:r>
      <w:r>
        <w:rPr>
          <w:sz w:val="24"/>
        </w:rPr>
        <w:t>риторическое</w:t>
      </w:r>
      <w:r>
        <w:rPr>
          <w:spacing w:val="-14"/>
          <w:sz w:val="24"/>
        </w:rPr>
        <w:t> </w:t>
      </w:r>
      <w:r>
        <w:rPr>
          <w:spacing w:val="-2"/>
          <w:sz w:val="24"/>
        </w:rPr>
        <w:t>восклицание*;</w:t>
      </w:r>
    </w:p>
    <w:p>
      <w:pPr>
        <w:pStyle w:val="ListParagraph"/>
        <w:numPr>
          <w:ilvl w:val="1"/>
          <w:numId w:val="73"/>
        </w:numPr>
        <w:tabs>
          <w:tab w:pos="2532" w:val="left" w:leader="none"/>
        </w:tabs>
        <w:spacing w:line="240" w:lineRule="auto" w:before="0" w:after="0"/>
        <w:ind w:left="2532" w:right="0" w:hanging="180"/>
        <w:jc w:val="left"/>
        <w:rPr>
          <w:sz w:val="24"/>
        </w:rPr>
      </w:pPr>
      <w:r>
        <w:rPr>
          <w:spacing w:val="-2"/>
          <w:sz w:val="24"/>
        </w:rPr>
        <w:t>инверсия*;</w:t>
      </w:r>
    </w:p>
    <w:p>
      <w:pPr>
        <w:pStyle w:val="ListParagraph"/>
        <w:numPr>
          <w:ilvl w:val="1"/>
          <w:numId w:val="73"/>
        </w:numPr>
        <w:tabs>
          <w:tab w:pos="2532" w:val="left" w:leader="none"/>
        </w:tabs>
        <w:spacing w:line="275" w:lineRule="exact" w:before="5" w:after="0"/>
        <w:ind w:left="2532" w:right="0" w:hanging="180"/>
        <w:jc w:val="left"/>
        <w:rPr>
          <w:sz w:val="24"/>
        </w:rPr>
      </w:pPr>
      <w:r>
        <w:rPr>
          <w:sz w:val="24"/>
        </w:rPr>
        <w:t>повтор, </w:t>
      </w:r>
      <w:r>
        <w:rPr>
          <w:spacing w:val="-2"/>
          <w:sz w:val="24"/>
        </w:rPr>
        <w:t>анафора*;</w:t>
      </w:r>
    </w:p>
    <w:p>
      <w:pPr>
        <w:pStyle w:val="ListParagraph"/>
        <w:numPr>
          <w:ilvl w:val="1"/>
          <w:numId w:val="73"/>
        </w:numPr>
        <w:tabs>
          <w:tab w:pos="2532" w:val="left" w:leader="none"/>
        </w:tabs>
        <w:spacing w:line="275" w:lineRule="exact" w:before="0" w:after="0"/>
        <w:ind w:left="2532" w:right="0" w:hanging="182"/>
        <w:jc w:val="left"/>
        <w:rPr>
          <w:sz w:val="24"/>
        </w:rPr>
      </w:pPr>
      <w:r>
        <w:rPr>
          <w:sz w:val="24"/>
        </w:rPr>
        <w:t>умолчание*,</w:t>
      </w:r>
      <w:r>
        <w:rPr>
          <w:spacing w:val="-17"/>
          <w:sz w:val="24"/>
        </w:rPr>
        <w:t> </w:t>
      </w:r>
      <w:r>
        <w:rPr>
          <w:sz w:val="24"/>
        </w:rPr>
        <w:t>параллелизм*,</w:t>
      </w:r>
      <w:r>
        <w:rPr>
          <w:spacing w:val="-15"/>
          <w:sz w:val="24"/>
        </w:rPr>
        <w:t> </w:t>
      </w:r>
      <w:r>
        <w:rPr>
          <w:sz w:val="24"/>
        </w:rPr>
        <w:t>звукопись</w:t>
      </w:r>
      <w:r>
        <w:rPr>
          <w:spacing w:val="-11"/>
          <w:sz w:val="24"/>
        </w:rPr>
        <w:t> </w:t>
      </w:r>
      <w:r>
        <w:rPr>
          <w:sz w:val="24"/>
        </w:rPr>
        <w:t>(аллитерация,</w:t>
      </w:r>
      <w:r>
        <w:rPr>
          <w:spacing w:val="-11"/>
          <w:sz w:val="24"/>
        </w:rPr>
        <w:t> </w:t>
      </w:r>
      <w:r>
        <w:rPr>
          <w:spacing w:val="-2"/>
          <w:sz w:val="24"/>
        </w:rPr>
        <w:t>ассонанс)*;</w:t>
      </w:r>
    </w:p>
    <w:p>
      <w:pPr>
        <w:pStyle w:val="ListParagraph"/>
        <w:numPr>
          <w:ilvl w:val="1"/>
          <w:numId w:val="73"/>
        </w:numPr>
        <w:tabs>
          <w:tab w:pos="2532" w:val="left" w:leader="none"/>
        </w:tabs>
        <w:spacing w:line="275" w:lineRule="exact" w:before="0" w:after="0"/>
        <w:ind w:left="2532" w:right="0" w:hanging="180"/>
        <w:jc w:val="left"/>
        <w:rPr>
          <w:sz w:val="24"/>
        </w:rPr>
      </w:pPr>
      <w:r>
        <w:rPr>
          <w:spacing w:val="-2"/>
          <w:sz w:val="24"/>
        </w:rPr>
        <w:t>стиль;</w:t>
      </w:r>
    </w:p>
    <w:p>
      <w:pPr>
        <w:pStyle w:val="ListParagraph"/>
        <w:numPr>
          <w:ilvl w:val="1"/>
          <w:numId w:val="73"/>
        </w:numPr>
        <w:tabs>
          <w:tab w:pos="2562" w:val="left" w:leader="none"/>
        </w:tabs>
        <w:spacing w:line="240" w:lineRule="auto" w:before="0" w:after="0"/>
        <w:ind w:left="1644" w:right="677" w:firstLine="705"/>
        <w:jc w:val="left"/>
        <w:rPr>
          <w:sz w:val="24"/>
        </w:rPr>
      </w:pPr>
      <w:r>
        <w:rPr>
          <w:sz w:val="24"/>
        </w:rPr>
        <w:t>стихотворный метр (хорей, ямб, дактиль, амфибрахий, анапест) *, ритм, рифма, </w:t>
      </w:r>
      <w:r>
        <w:rPr>
          <w:spacing w:val="-2"/>
          <w:sz w:val="24"/>
        </w:rPr>
        <w:t>строфа;</w:t>
      </w:r>
    </w:p>
    <w:p>
      <w:pPr>
        <w:pStyle w:val="ListParagraph"/>
        <w:numPr>
          <w:ilvl w:val="1"/>
          <w:numId w:val="73"/>
        </w:numPr>
        <w:tabs>
          <w:tab w:pos="2532" w:val="left" w:leader="none"/>
        </w:tabs>
        <w:spacing w:line="240" w:lineRule="auto" w:before="0" w:after="0"/>
        <w:ind w:left="2532" w:right="0" w:hanging="180"/>
        <w:jc w:val="left"/>
        <w:rPr>
          <w:sz w:val="24"/>
        </w:rPr>
      </w:pPr>
      <w:r>
        <w:rPr>
          <w:spacing w:val="-2"/>
          <w:sz w:val="24"/>
        </w:rPr>
        <w:t>афоризм;</w:t>
      </w:r>
    </w:p>
    <w:p>
      <w:pPr>
        <w:pStyle w:val="ListParagraph"/>
        <w:numPr>
          <w:ilvl w:val="0"/>
          <w:numId w:val="74"/>
        </w:numPr>
        <w:tabs>
          <w:tab w:pos="3056" w:val="left" w:leader="none"/>
        </w:tabs>
        <w:spacing w:line="240" w:lineRule="auto" w:before="0" w:after="0"/>
        <w:ind w:left="1644" w:right="632" w:firstLine="705"/>
        <w:jc w:val="both"/>
        <w:rPr>
          <w:sz w:val="24"/>
        </w:rPr>
      </w:pPr>
      <w:r>
        <w:rPr>
          <w:sz w:val="24"/>
        </w:rPr>
        <w:t>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ListParagraph"/>
        <w:numPr>
          <w:ilvl w:val="0"/>
          <w:numId w:val="74"/>
        </w:numPr>
        <w:tabs>
          <w:tab w:pos="3056" w:val="left" w:leader="none"/>
        </w:tabs>
        <w:spacing w:line="240" w:lineRule="auto" w:before="0" w:after="0"/>
        <w:ind w:left="1644" w:right="642" w:firstLine="705"/>
        <w:jc w:val="both"/>
        <w:rPr>
          <w:sz w:val="24"/>
        </w:rPr>
      </w:pPr>
      <w:r>
        <w:rPr>
          <w:sz w:val="24"/>
        </w:rPr>
        <w:t>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w:t>
      </w:r>
      <w:r>
        <w:rPr>
          <w:spacing w:val="-2"/>
          <w:sz w:val="24"/>
        </w:rPr>
        <w:t>произведений;</w:t>
      </w:r>
    </w:p>
    <w:p>
      <w:pPr>
        <w:pStyle w:val="ListParagraph"/>
        <w:numPr>
          <w:ilvl w:val="0"/>
          <w:numId w:val="74"/>
        </w:numPr>
        <w:tabs>
          <w:tab w:pos="3056" w:val="left" w:leader="none"/>
        </w:tabs>
        <w:spacing w:line="240" w:lineRule="auto" w:before="0" w:after="0"/>
        <w:ind w:left="1644" w:right="629" w:firstLine="705"/>
        <w:jc w:val="both"/>
        <w:rPr>
          <w:sz w:val="24"/>
        </w:rPr>
      </w:pPr>
      <w:r>
        <w:rPr>
          <w:sz w:val="24"/>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 :</w:t>
      </w:r>
    </w:p>
    <w:p>
      <w:pPr>
        <w:pStyle w:val="BodyText"/>
        <w:ind w:left="2352" w:right="5133" w:firstLine="0"/>
        <w:jc w:val="left"/>
      </w:pPr>
      <w:r>
        <w:rPr/>
        <w:t>«Слово о полку Игореве». стихотворения Г. Р.</w:t>
      </w:r>
      <w:r>
        <w:rPr>
          <w:spacing w:val="40"/>
        </w:rPr>
        <w:t> </w:t>
      </w:r>
      <w:r>
        <w:rPr/>
        <w:t>Державина; комедия Д. И. Фонвизина «Недоросль»; повесть</w:t>
      </w:r>
      <w:r>
        <w:rPr>
          <w:spacing w:val="-15"/>
        </w:rPr>
        <w:t> </w:t>
      </w:r>
      <w:r>
        <w:rPr/>
        <w:t>Н.</w:t>
      </w:r>
      <w:r>
        <w:rPr>
          <w:spacing w:val="-15"/>
        </w:rPr>
        <w:t> </w:t>
      </w:r>
      <w:r>
        <w:rPr/>
        <w:t>М.</w:t>
      </w:r>
      <w:r>
        <w:rPr>
          <w:spacing w:val="-15"/>
        </w:rPr>
        <w:t> </w:t>
      </w:r>
      <w:r>
        <w:rPr/>
        <w:t>Карамзина</w:t>
      </w:r>
      <w:r>
        <w:rPr>
          <w:spacing w:val="-7"/>
        </w:rPr>
        <w:t> </w:t>
      </w:r>
      <w:r>
        <w:rPr/>
        <w:t>«Бедная</w:t>
      </w:r>
      <w:r>
        <w:rPr>
          <w:spacing w:val="-15"/>
        </w:rPr>
        <w:t> </w:t>
      </w:r>
      <w:r>
        <w:rPr/>
        <w:t>Лиза»; басни И. А. Крылова;</w:t>
      </w:r>
    </w:p>
    <w:p>
      <w:pPr>
        <w:pStyle w:val="BodyText"/>
        <w:spacing w:line="237" w:lineRule="auto" w:before="7"/>
        <w:ind w:left="2352" w:right="3208" w:firstLine="0"/>
        <w:jc w:val="left"/>
      </w:pPr>
      <w:r>
        <w:rPr/>
        <w:t>стихотворения</w:t>
      </w:r>
      <w:r>
        <w:rPr>
          <w:spacing w:val="-5"/>
        </w:rPr>
        <w:t> </w:t>
      </w:r>
      <w:r>
        <w:rPr/>
        <w:t>и</w:t>
      </w:r>
      <w:r>
        <w:rPr>
          <w:spacing w:val="-7"/>
        </w:rPr>
        <w:t> </w:t>
      </w:r>
      <w:r>
        <w:rPr/>
        <w:t>баллада</w:t>
      </w:r>
      <w:r>
        <w:rPr>
          <w:spacing w:val="-2"/>
        </w:rPr>
        <w:t> </w:t>
      </w:r>
      <w:r>
        <w:rPr/>
        <w:t>«Светлана»</w:t>
      </w:r>
      <w:r>
        <w:rPr>
          <w:spacing w:val="-10"/>
        </w:rPr>
        <w:t> </w:t>
      </w:r>
      <w:r>
        <w:rPr/>
        <w:t>В.</w:t>
      </w:r>
      <w:r>
        <w:rPr>
          <w:spacing w:val="-5"/>
        </w:rPr>
        <w:t> </w:t>
      </w:r>
      <w:r>
        <w:rPr/>
        <w:t>А.</w:t>
      </w:r>
      <w:r>
        <w:rPr>
          <w:spacing w:val="-5"/>
        </w:rPr>
        <w:t> </w:t>
      </w:r>
      <w:r>
        <w:rPr/>
        <w:t>Жуковского; комедия А. С. Грибоедова «Горе от ума»;</w:t>
      </w:r>
    </w:p>
    <w:p>
      <w:pPr>
        <w:pStyle w:val="BodyText"/>
        <w:spacing w:before="1"/>
        <w:ind w:right="643"/>
      </w:pPr>
      <w:r>
        <w:rPr/>
        <w:t>произведения А. С. Пушкина: стихотворения, поэма «Медный всадник», роман в стихах «Евгений Онегин», роман «Капитанская дочка», повесть «Станционный </w:t>
      </w:r>
      <w:r>
        <w:rPr>
          <w:spacing w:val="-2"/>
        </w:rPr>
        <w:t>смотритель»;</w:t>
      </w:r>
    </w:p>
    <w:p>
      <w:pPr>
        <w:pStyle w:val="BodyText"/>
        <w:ind w:right="646"/>
      </w:pPr>
      <w:r>
        <w:rPr/>
        <w:t>произведения М. Ю. Лермонтова: стихотворения, «Песня про царя Ивана Васильевича,</w:t>
      </w:r>
      <w:r>
        <w:rPr>
          <w:spacing w:val="-4"/>
        </w:rPr>
        <w:t> </w:t>
      </w:r>
      <w:r>
        <w:rPr/>
        <w:t>молодого опричника</w:t>
      </w:r>
      <w:r>
        <w:rPr>
          <w:spacing w:val="-9"/>
        </w:rPr>
        <w:t> </w:t>
      </w:r>
      <w:r>
        <w:rPr/>
        <w:t>и удалого</w:t>
      </w:r>
      <w:r>
        <w:rPr>
          <w:spacing w:val="-9"/>
        </w:rPr>
        <w:t> </w:t>
      </w:r>
      <w:r>
        <w:rPr/>
        <w:t>купца</w:t>
      </w:r>
      <w:r>
        <w:rPr>
          <w:spacing w:val="-10"/>
        </w:rPr>
        <w:t> </w:t>
      </w:r>
      <w:r>
        <w:rPr/>
        <w:t>Калашникова»,</w:t>
      </w:r>
      <w:r>
        <w:rPr>
          <w:spacing w:val="-2"/>
        </w:rPr>
        <w:t> </w:t>
      </w:r>
      <w:r>
        <w:rPr/>
        <w:t>поэма «Мцыри»,</w:t>
      </w:r>
      <w:r>
        <w:rPr>
          <w:spacing w:val="-6"/>
        </w:rPr>
        <w:t> </w:t>
      </w:r>
      <w:r>
        <w:rPr/>
        <w:t>роман</w:t>
      </w:r>
    </w:p>
    <w:p>
      <w:pPr>
        <w:pStyle w:val="BodyText"/>
        <w:ind w:firstLine="0"/>
      </w:pPr>
      <w:r>
        <w:rPr/>
        <w:t>«Герой</w:t>
      </w:r>
      <w:r>
        <w:rPr>
          <w:spacing w:val="-13"/>
        </w:rPr>
        <w:t> </w:t>
      </w:r>
      <w:r>
        <w:rPr/>
        <w:t>нашего</w:t>
      </w:r>
      <w:r>
        <w:rPr>
          <w:spacing w:val="-12"/>
        </w:rPr>
        <w:t> </w:t>
      </w:r>
      <w:r>
        <w:rPr>
          <w:spacing w:val="-2"/>
        </w:rPr>
        <w:t>времени»;</w:t>
      </w:r>
    </w:p>
    <w:p>
      <w:pPr>
        <w:spacing w:after="0"/>
        <w:sectPr>
          <w:pgSz w:w="11930" w:h="16860"/>
          <w:pgMar w:header="0" w:footer="1423" w:top="1020" w:bottom="1620" w:left="60" w:right="200"/>
        </w:sectPr>
      </w:pPr>
    </w:p>
    <w:p>
      <w:pPr>
        <w:pStyle w:val="BodyText"/>
        <w:spacing w:line="237" w:lineRule="auto" w:before="63"/>
        <w:ind w:left="2352" w:right="909" w:firstLine="0"/>
        <w:jc w:val="left"/>
      </w:pPr>
      <w:r>
        <w:rPr/>
        <w:t>произведения</w:t>
      </w:r>
      <w:r>
        <w:rPr>
          <w:spacing w:val="-14"/>
        </w:rPr>
        <w:t> </w:t>
      </w:r>
      <w:r>
        <w:rPr/>
        <w:t>Н.</w:t>
      </w:r>
      <w:r>
        <w:rPr>
          <w:spacing w:val="-15"/>
        </w:rPr>
        <w:t> </w:t>
      </w:r>
      <w:r>
        <w:rPr/>
        <w:t>В.</w:t>
      </w:r>
      <w:r>
        <w:rPr>
          <w:spacing w:val="-15"/>
        </w:rPr>
        <w:t> </w:t>
      </w:r>
      <w:r>
        <w:rPr/>
        <w:t>Гоголя:</w:t>
      </w:r>
      <w:r>
        <w:rPr>
          <w:spacing w:val="-12"/>
        </w:rPr>
        <w:t> </w:t>
      </w:r>
      <w:r>
        <w:rPr/>
        <w:t>комедия</w:t>
      </w:r>
      <w:r>
        <w:rPr>
          <w:spacing w:val="-6"/>
        </w:rPr>
        <w:t> </w:t>
      </w:r>
      <w:r>
        <w:rPr/>
        <w:t>«Ревизор»,</w:t>
      </w:r>
      <w:r>
        <w:rPr>
          <w:spacing w:val="-12"/>
        </w:rPr>
        <w:t> </w:t>
      </w:r>
      <w:r>
        <w:rPr/>
        <w:t>поэма</w:t>
      </w:r>
      <w:r>
        <w:rPr>
          <w:spacing w:val="-5"/>
        </w:rPr>
        <w:t> </w:t>
      </w:r>
      <w:r>
        <w:rPr/>
        <w:t>«Мёртвые</w:t>
      </w:r>
      <w:r>
        <w:rPr>
          <w:spacing w:val="-15"/>
        </w:rPr>
        <w:t> </w:t>
      </w:r>
      <w:r>
        <w:rPr/>
        <w:t>души»; стихотворения Ф. И. Тютчева, А. А. Фета, Н. А. Некрасова;</w:t>
      </w:r>
    </w:p>
    <w:p>
      <w:pPr>
        <w:pStyle w:val="BodyText"/>
        <w:spacing w:line="237" w:lineRule="auto" w:before="6"/>
        <w:ind w:right="909"/>
        <w:jc w:val="left"/>
      </w:pPr>
      <w:r>
        <w:rPr/>
        <w:t>«Повесть</w:t>
      </w:r>
      <w:r>
        <w:rPr>
          <w:spacing w:val="-2"/>
        </w:rPr>
        <w:t> </w:t>
      </w:r>
      <w:r>
        <w:rPr/>
        <w:t>о</w:t>
      </w:r>
      <w:r>
        <w:rPr>
          <w:spacing w:val="-2"/>
        </w:rPr>
        <w:t> </w:t>
      </w:r>
      <w:r>
        <w:rPr/>
        <w:t>том,</w:t>
      </w:r>
      <w:r>
        <w:rPr>
          <w:spacing w:val="-2"/>
        </w:rPr>
        <w:t> </w:t>
      </w:r>
      <w:r>
        <w:rPr/>
        <w:t>как</w:t>
      </w:r>
      <w:r>
        <w:rPr>
          <w:spacing w:val="-2"/>
        </w:rPr>
        <w:t> </w:t>
      </w:r>
      <w:r>
        <w:rPr/>
        <w:t>один</w:t>
      </w:r>
      <w:r>
        <w:rPr>
          <w:spacing w:val="-2"/>
        </w:rPr>
        <w:t> </w:t>
      </w:r>
      <w:r>
        <w:rPr/>
        <w:t>мужик</w:t>
      </w:r>
      <w:r>
        <w:rPr>
          <w:spacing w:val="-2"/>
        </w:rPr>
        <w:t> </w:t>
      </w:r>
      <w:r>
        <w:rPr/>
        <w:t>двух генералов</w:t>
      </w:r>
      <w:r>
        <w:rPr>
          <w:spacing w:val="-3"/>
        </w:rPr>
        <w:t> </w:t>
      </w:r>
      <w:r>
        <w:rPr/>
        <w:t>прокормил»</w:t>
      </w:r>
      <w:r>
        <w:rPr>
          <w:spacing w:val="-10"/>
        </w:rPr>
        <w:t> </w:t>
      </w:r>
      <w:r>
        <w:rPr/>
        <w:t>М.</w:t>
      </w:r>
      <w:r>
        <w:rPr>
          <w:spacing w:val="-2"/>
        </w:rPr>
        <w:t> </w:t>
      </w:r>
      <w:r>
        <w:rPr/>
        <w:t>Е.</w:t>
      </w:r>
      <w:r>
        <w:rPr>
          <w:spacing w:val="-2"/>
        </w:rPr>
        <w:t> </w:t>
      </w:r>
      <w:r>
        <w:rPr/>
        <w:t>Салтыкова- </w:t>
      </w:r>
      <w:r>
        <w:rPr>
          <w:spacing w:val="-2"/>
        </w:rPr>
        <w:t>Щедрина;</w:t>
      </w:r>
    </w:p>
    <w:p>
      <w:pPr>
        <w:pStyle w:val="BodyText"/>
        <w:spacing w:line="237" w:lineRule="auto" w:before="5"/>
        <w:ind w:right="665"/>
        <w:jc w:val="left"/>
      </w:pPr>
      <w:r>
        <w:rPr/>
        <w:t>по</w:t>
      </w:r>
      <w:r>
        <w:rPr>
          <w:spacing w:val="-15"/>
        </w:rPr>
        <w:t> </w:t>
      </w:r>
      <w:r>
        <w:rPr/>
        <w:t>одному</w:t>
      </w:r>
      <w:r>
        <w:rPr>
          <w:spacing w:val="-24"/>
        </w:rPr>
        <w:t> </w:t>
      </w:r>
      <w:r>
        <w:rPr/>
        <w:t>произведению</w:t>
      </w:r>
      <w:r>
        <w:rPr>
          <w:spacing w:val="-10"/>
        </w:rPr>
        <w:t> </w:t>
      </w:r>
      <w:r>
        <w:rPr/>
        <w:t>(по</w:t>
      </w:r>
      <w:r>
        <w:rPr>
          <w:spacing w:val="-12"/>
        </w:rPr>
        <w:t> </w:t>
      </w:r>
      <w:r>
        <w:rPr/>
        <w:t>выбору)</w:t>
      </w:r>
      <w:r>
        <w:rPr>
          <w:spacing w:val="-8"/>
        </w:rPr>
        <w:t> </w:t>
      </w:r>
      <w:r>
        <w:rPr/>
        <w:t>следующих</w:t>
      </w:r>
      <w:r>
        <w:rPr>
          <w:spacing w:val="-9"/>
        </w:rPr>
        <w:t> </w:t>
      </w:r>
      <w:r>
        <w:rPr/>
        <w:t>писателей:</w:t>
      </w:r>
      <w:r>
        <w:rPr>
          <w:spacing w:val="-6"/>
        </w:rPr>
        <w:t> </w:t>
      </w:r>
      <w:r>
        <w:rPr/>
        <w:t>Ф.</w:t>
      </w:r>
      <w:r>
        <w:rPr>
          <w:spacing w:val="-10"/>
        </w:rPr>
        <w:t> </w:t>
      </w:r>
      <w:r>
        <w:rPr/>
        <w:t>М.</w:t>
      </w:r>
      <w:r>
        <w:rPr>
          <w:spacing w:val="-13"/>
        </w:rPr>
        <w:t> </w:t>
      </w:r>
      <w:r>
        <w:rPr/>
        <w:t>Достоевский,</w:t>
      </w:r>
      <w:r>
        <w:rPr>
          <w:spacing w:val="-9"/>
        </w:rPr>
        <w:t> </w:t>
      </w:r>
      <w:r>
        <w:rPr/>
        <w:t>И. С. Тургенев, Л. Н. Толстой, Н. С. Лесков;</w:t>
      </w:r>
    </w:p>
    <w:p>
      <w:pPr>
        <w:pStyle w:val="BodyText"/>
        <w:spacing w:before="1"/>
        <w:ind w:left="2352" w:firstLine="0"/>
        <w:jc w:val="left"/>
      </w:pPr>
      <w:r>
        <w:rPr/>
        <w:t>рассказы</w:t>
      </w:r>
      <w:r>
        <w:rPr>
          <w:spacing w:val="-7"/>
        </w:rPr>
        <w:t> </w:t>
      </w:r>
      <w:r>
        <w:rPr/>
        <w:t>А.</w:t>
      </w:r>
      <w:r>
        <w:rPr>
          <w:spacing w:val="-3"/>
        </w:rPr>
        <w:t> </w:t>
      </w:r>
      <w:r>
        <w:rPr/>
        <w:t>П.</w:t>
      </w:r>
      <w:r>
        <w:rPr>
          <w:spacing w:val="-6"/>
        </w:rPr>
        <w:t> </w:t>
      </w:r>
      <w:r>
        <w:rPr>
          <w:spacing w:val="-2"/>
        </w:rPr>
        <w:t>Чехова;</w:t>
      </w:r>
    </w:p>
    <w:p>
      <w:pPr>
        <w:pStyle w:val="BodyText"/>
        <w:jc w:val="left"/>
      </w:pPr>
      <w:r>
        <w:rPr/>
        <w:t>стихотворения И. А. Бунина, А.А. Блока, В. В. Маяковского, С. А. Есенина, А. А. Ахматовой, М. И. Цветаевой, Б. Л. Пастернака;</w:t>
      </w:r>
    </w:p>
    <w:p>
      <w:pPr>
        <w:pStyle w:val="BodyText"/>
        <w:ind w:left="2352" w:firstLine="0"/>
        <w:jc w:val="left"/>
      </w:pPr>
      <w:r>
        <w:rPr/>
        <w:t>рассказ</w:t>
      </w:r>
      <w:r>
        <w:rPr>
          <w:spacing w:val="-7"/>
        </w:rPr>
        <w:t> </w:t>
      </w:r>
      <w:r>
        <w:rPr/>
        <w:t>М.</w:t>
      </w:r>
      <w:r>
        <w:rPr>
          <w:spacing w:val="-9"/>
        </w:rPr>
        <w:t> </w:t>
      </w:r>
      <w:r>
        <w:rPr/>
        <w:t>А.</w:t>
      </w:r>
      <w:r>
        <w:rPr>
          <w:spacing w:val="-10"/>
        </w:rPr>
        <w:t> </w:t>
      </w:r>
      <w:r>
        <w:rPr/>
        <w:t>Шолохова «Судьба</w:t>
      </w:r>
      <w:r>
        <w:rPr>
          <w:spacing w:val="-9"/>
        </w:rPr>
        <w:t> </w:t>
      </w:r>
      <w:r>
        <w:rPr>
          <w:spacing w:val="-2"/>
        </w:rPr>
        <w:t>человека»;</w:t>
      </w:r>
    </w:p>
    <w:p>
      <w:pPr>
        <w:pStyle w:val="BodyText"/>
        <w:ind w:left="2352" w:right="2424" w:firstLine="0"/>
        <w:jc w:val="left"/>
      </w:pPr>
      <w:r>
        <w:rPr/>
        <w:t>поэма</w:t>
      </w:r>
      <w:r>
        <w:rPr>
          <w:spacing w:val="-10"/>
        </w:rPr>
        <w:t> </w:t>
      </w:r>
      <w:r>
        <w:rPr/>
        <w:t>А.</w:t>
      </w:r>
      <w:r>
        <w:rPr>
          <w:spacing w:val="-9"/>
        </w:rPr>
        <w:t> </w:t>
      </w:r>
      <w:r>
        <w:rPr/>
        <w:t>Т.</w:t>
      </w:r>
      <w:r>
        <w:rPr>
          <w:spacing w:val="-9"/>
        </w:rPr>
        <w:t> </w:t>
      </w:r>
      <w:r>
        <w:rPr/>
        <w:t>Твардовского</w:t>
      </w:r>
      <w:r>
        <w:rPr>
          <w:spacing w:val="-4"/>
        </w:rPr>
        <w:t> </w:t>
      </w:r>
      <w:r>
        <w:rPr/>
        <w:t>«Василий</w:t>
      </w:r>
      <w:r>
        <w:rPr>
          <w:spacing w:val="-5"/>
        </w:rPr>
        <w:t> </w:t>
      </w:r>
      <w:r>
        <w:rPr/>
        <w:t>Тёркин»</w:t>
      </w:r>
      <w:r>
        <w:rPr>
          <w:spacing w:val="-14"/>
        </w:rPr>
        <w:t> </w:t>
      </w:r>
      <w:r>
        <w:rPr/>
        <w:t>(избранные</w:t>
      </w:r>
      <w:r>
        <w:rPr>
          <w:spacing w:val="-8"/>
        </w:rPr>
        <w:t> </w:t>
      </w:r>
      <w:r>
        <w:rPr/>
        <w:t>главы); рассказ В. М. Шукшина «Критики»;</w:t>
      </w:r>
    </w:p>
    <w:p>
      <w:pPr>
        <w:pStyle w:val="BodyText"/>
        <w:ind w:left="2352" w:right="3977" w:firstLine="0"/>
        <w:jc w:val="left"/>
      </w:pPr>
      <w:r>
        <w:rPr/>
        <w:t>рассказ А. И. Солженицына «Матрёнин двор», рассказ</w:t>
      </w:r>
      <w:r>
        <w:rPr>
          <w:spacing w:val="-13"/>
        </w:rPr>
        <w:t> </w:t>
      </w:r>
      <w:r>
        <w:rPr/>
        <w:t>В.</w:t>
      </w:r>
      <w:r>
        <w:rPr>
          <w:spacing w:val="-14"/>
        </w:rPr>
        <w:t> </w:t>
      </w:r>
      <w:r>
        <w:rPr/>
        <w:t>Г.</w:t>
      </w:r>
      <w:r>
        <w:rPr>
          <w:spacing w:val="-15"/>
        </w:rPr>
        <w:t> </w:t>
      </w:r>
      <w:r>
        <w:rPr/>
        <w:t>Распутина</w:t>
      </w:r>
      <w:r>
        <w:rPr>
          <w:spacing w:val="-4"/>
        </w:rPr>
        <w:t> </w:t>
      </w:r>
      <w:r>
        <w:rPr/>
        <w:t>«Уроки</w:t>
      </w:r>
      <w:r>
        <w:rPr>
          <w:spacing w:val="-10"/>
        </w:rPr>
        <w:t> </w:t>
      </w:r>
      <w:r>
        <w:rPr/>
        <w:t>французского»;</w:t>
      </w:r>
    </w:p>
    <w:p>
      <w:pPr>
        <w:pStyle w:val="BodyText"/>
        <w:spacing w:before="3"/>
        <w:ind w:left="2352" w:right="909" w:firstLine="0"/>
        <w:jc w:val="left"/>
      </w:pPr>
      <w:r>
        <w:rPr/>
        <w:t>рассказы</w:t>
      </w:r>
      <w:r>
        <w:rPr>
          <w:spacing w:val="-10"/>
        </w:rPr>
        <w:t> </w:t>
      </w:r>
      <w:r>
        <w:rPr/>
        <w:t>А.</w:t>
      </w:r>
      <w:r>
        <w:rPr>
          <w:spacing w:val="-8"/>
        </w:rPr>
        <w:t> </w:t>
      </w:r>
      <w:r>
        <w:rPr/>
        <w:t>П.</w:t>
      </w:r>
      <w:r>
        <w:rPr>
          <w:spacing w:val="-8"/>
        </w:rPr>
        <w:t> </w:t>
      </w:r>
      <w:r>
        <w:rPr/>
        <w:t>Платонова</w:t>
      </w:r>
      <w:r>
        <w:rPr>
          <w:spacing w:val="-6"/>
        </w:rPr>
        <w:t> </w:t>
      </w:r>
      <w:r>
        <w:rPr/>
        <w:t>«Никита»,</w:t>
      </w:r>
      <w:r>
        <w:rPr>
          <w:spacing w:val="-4"/>
        </w:rPr>
        <w:t> </w:t>
      </w:r>
      <w:r>
        <w:rPr/>
        <w:t>«Юшка»,</w:t>
      </w:r>
      <w:r>
        <w:rPr>
          <w:spacing w:val="-4"/>
        </w:rPr>
        <w:t> </w:t>
      </w:r>
      <w:r>
        <w:rPr/>
        <w:t>«Возвращение»</w:t>
      </w:r>
      <w:r>
        <w:rPr>
          <w:spacing w:val="-13"/>
        </w:rPr>
        <w:t> </w:t>
      </w:r>
      <w:r>
        <w:rPr/>
        <w:t>(в</w:t>
      </w:r>
      <w:r>
        <w:rPr>
          <w:spacing w:val="-8"/>
        </w:rPr>
        <w:t> </w:t>
      </w:r>
      <w:r>
        <w:rPr/>
        <w:t>сокращении); повесть М. А. Булгакова «Собачье сердце» (извлечения);</w:t>
      </w:r>
    </w:p>
    <w:p>
      <w:pPr>
        <w:pStyle w:val="BodyText"/>
        <w:ind w:right="631"/>
      </w:pPr>
      <w:r>
        <w:rPr/>
        <w:t>произведения</w:t>
      </w:r>
      <w:r>
        <w:rPr>
          <w:spacing w:val="-3"/>
        </w:rPr>
        <w:t> </w:t>
      </w:r>
      <w:r>
        <w:rPr/>
        <w:t>литературы</w:t>
      </w:r>
      <w:r>
        <w:rPr>
          <w:spacing w:val="-5"/>
        </w:rPr>
        <w:t> </w:t>
      </w:r>
      <w:r>
        <w:rPr/>
        <w:t>второй</w:t>
      </w:r>
      <w:r>
        <w:rPr>
          <w:spacing w:val="-1"/>
        </w:rPr>
        <w:t> </w:t>
      </w:r>
      <w:r>
        <w:rPr/>
        <w:t>половины</w:t>
      </w:r>
      <w:r>
        <w:rPr>
          <w:spacing w:val="-5"/>
        </w:rPr>
        <w:t> </w:t>
      </w:r>
      <w:r>
        <w:rPr/>
        <w:t>XX–</w:t>
      </w:r>
      <w:r>
        <w:rPr>
          <w:spacing w:val="-5"/>
        </w:rPr>
        <w:t> </w:t>
      </w:r>
      <w:r>
        <w:rPr/>
        <w:t>XXI</w:t>
      </w:r>
      <w:r>
        <w:rPr>
          <w:spacing w:val="-10"/>
        </w:rPr>
        <w:t> </w:t>
      </w:r>
      <w:r>
        <w:rPr/>
        <w:t>в.:</w:t>
      </w:r>
      <w:r>
        <w:rPr>
          <w:spacing w:val="-4"/>
        </w:rPr>
        <w:t> </w:t>
      </w:r>
      <w:r>
        <w:rPr/>
        <w:t>не</w:t>
      </w:r>
      <w:r>
        <w:rPr>
          <w:spacing w:val="-8"/>
        </w:rPr>
        <w:t> </w:t>
      </w:r>
      <w:r>
        <w:rPr/>
        <w:t>менее</w:t>
      </w:r>
      <w:r>
        <w:rPr>
          <w:spacing w:val="-6"/>
        </w:rPr>
        <w:t> </w:t>
      </w:r>
      <w:r>
        <w:rPr/>
        <w:t>трёх</w:t>
      </w:r>
      <w:r>
        <w:rPr>
          <w:spacing w:val="-2"/>
        </w:rPr>
        <w:t> </w:t>
      </w:r>
      <w:r>
        <w:rPr/>
        <w:t>прозаиков</w:t>
      </w:r>
      <w:r>
        <w:rPr>
          <w:spacing w:val="-7"/>
        </w:rPr>
        <w:t> </w:t>
      </w:r>
      <w:r>
        <w:rPr/>
        <w:t>по выбору (в том числе Ф. А. Абрамов, В. П. Астафьев, Ф. А. Искандер, Ю. П. Казаков, Е. И. </w:t>
      </w:r>
      <w:r>
        <w:rPr>
          <w:spacing w:val="-2"/>
        </w:rPr>
        <w:t>Носов);</w:t>
      </w:r>
    </w:p>
    <w:p>
      <w:pPr>
        <w:pStyle w:val="BodyText"/>
        <w:ind w:left="2352" w:firstLine="0"/>
      </w:pPr>
      <w:r>
        <w:rPr/>
        <w:t>не</w:t>
      </w:r>
      <w:r>
        <w:rPr>
          <w:spacing w:val="-15"/>
        </w:rPr>
        <w:t> </w:t>
      </w:r>
      <w:r>
        <w:rPr/>
        <w:t>менее</w:t>
      </w:r>
      <w:r>
        <w:rPr>
          <w:spacing w:val="-15"/>
        </w:rPr>
        <w:t> </w:t>
      </w:r>
      <w:r>
        <w:rPr/>
        <w:t>двух</w:t>
      </w:r>
      <w:r>
        <w:rPr>
          <w:spacing w:val="-8"/>
        </w:rPr>
        <w:t> </w:t>
      </w:r>
      <w:r>
        <w:rPr/>
        <w:t>поэтов</w:t>
      </w:r>
      <w:r>
        <w:rPr>
          <w:spacing w:val="-15"/>
        </w:rPr>
        <w:t> </w:t>
      </w:r>
      <w:r>
        <w:rPr/>
        <w:t>по</w:t>
      </w:r>
      <w:r>
        <w:rPr>
          <w:spacing w:val="-13"/>
        </w:rPr>
        <w:t> </w:t>
      </w:r>
      <w:r>
        <w:rPr/>
        <w:t>выбору</w:t>
      </w:r>
      <w:r>
        <w:rPr>
          <w:spacing w:val="-22"/>
        </w:rPr>
        <w:t> </w:t>
      </w:r>
      <w:r>
        <w:rPr/>
        <w:t>Р.Г.</w:t>
      </w:r>
      <w:r>
        <w:rPr>
          <w:spacing w:val="-10"/>
        </w:rPr>
        <w:t> </w:t>
      </w:r>
      <w:r>
        <w:rPr/>
        <w:t>Гамзатов,</w:t>
      </w:r>
      <w:r>
        <w:rPr>
          <w:spacing w:val="-11"/>
        </w:rPr>
        <w:t> </w:t>
      </w:r>
      <w:r>
        <w:rPr/>
        <w:t>Н.А.</w:t>
      </w:r>
      <w:r>
        <w:rPr>
          <w:spacing w:val="-11"/>
        </w:rPr>
        <w:t> </w:t>
      </w:r>
      <w:r>
        <w:rPr/>
        <w:t>Заболоцкий,</w:t>
      </w:r>
      <w:r>
        <w:rPr>
          <w:spacing w:val="-11"/>
        </w:rPr>
        <w:t> </w:t>
      </w:r>
      <w:r>
        <w:rPr/>
        <w:t>Н.</w:t>
      </w:r>
      <w:r>
        <w:rPr>
          <w:spacing w:val="-12"/>
        </w:rPr>
        <w:t> </w:t>
      </w:r>
      <w:r>
        <w:rPr/>
        <w:t>М.</w:t>
      </w:r>
      <w:r>
        <w:rPr>
          <w:spacing w:val="-15"/>
        </w:rPr>
        <w:t> </w:t>
      </w:r>
      <w:r>
        <w:rPr/>
        <w:t>Рубцов</w:t>
      </w:r>
      <w:r>
        <w:rPr>
          <w:spacing w:val="-10"/>
        </w:rPr>
        <w:t> </w:t>
      </w:r>
      <w:r>
        <w:rPr>
          <w:spacing w:val="-2"/>
        </w:rPr>
        <w:t>и/или</w:t>
      </w:r>
    </w:p>
    <w:p>
      <w:pPr>
        <w:pStyle w:val="BodyText"/>
        <w:spacing w:before="3"/>
        <w:ind w:left="1646" w:firstLine="0"/>
        <w:jc w:val="left"/>
      </w:pPr>
      <w:r>
        <w:rPr>
          <w:spacing w:val="-2"/>
        </w:rPr>
        <w:t>др.).</w:t>
      </w:r>
    </w:p>
    <w:p>
      <w:pPr>
        <w:pStyle w:val="BodyText"/>
        <w:spacing w:line="275" w:lineRule="exact" w:before="2"/>
        <w:ind w:left="2350" w:firstLine="0"/>
        <w:jc w:val="left"/>
      </w:pPr>
      <w:r>
        <w:rPr/>
        <w:t>Выпускник</w:t>
      </w:r>
      <w:r>
        <w:rPr>
          <w:spacing w:val="-8"/>
        </w:rPr>
        <w:t> </w:t>
      </w:r>
      <w:r>
        <w:rPr/>
        <w:t>сможет</w:t>
      </w:r>
      <w:r>
        <w:rPr>
          <w:spacing w:val="-11"/>
        </w:rPr>
        <w:t> </w:t>
      </w:r>
      <w:r>
        <w:rPr>
          <w:spacing w:val="-2"/>
        </w:rPr>
        <w:t>демонстрировать:</w:t>
      </w:r>
    </w:p>
    <w:p>
      <w:pPr>
        <w:pStyle w:val="ListParagraph"/>
        <w:numPr>
          <w:ilvl w:val="0"/>
          <w:numId w:val="74"/>
        </w:numPr>
        <w:tabs>
          <w:tab w:pos="3057" w:val="left" w:leader="none"/>
        </w:tabs>
        <w:spacing w:line="275" w:lineRule="exact" w:before="0" w:after="0"/>
        <w:ind w:left="3057" w:right="0" w:hanging="712"/>
        <w:jc w:val="left"/>
        <w:rPr>
          <w:sz w:val="24"/>
        </w:rPr>
      </w:pPr>
      <w:r>
        <w:rPr>
          <w:sz w:val="24"/>
        </w:rPr>
        <w:t>готовность</w:t>
      </w:r>
      <w:r>
        <w:rPr>
          <w:spacing w:val="58"/>
          <w:sz w:val="24"/>
        </w:rPr>
        <w:t> </w:t>
      </w:r>
      <w:r>
        <w:rPr>
          <w:sz w:val="24"/>
        </w:rPr>
        <w:t>к</w:t>
      </w:r>
      <w:r>
        <w:rPr>
          <w:spacing w:val="55"/>
          <w:sz w:val="24"/>
        </w:rPr>
        <w:t> </w:t>
      </w:r>
      <w:r>
        <w:rPr>
          <w:sz w:val="24"/>
        </w:rPr>
        <w:t>эстетическому</w:t>
      </w:r>
      <w:r>
        <w:rPr>
          <w:spacing w:val="72"/>
          <w:w w:val="150"/>
          <w:sz w:val="24"/>
        </w:rPr>
        <w:t> </w:t>
      </w:r>
      <w:r>
        <w:rPr>
          <w:sz w:val="24"/>
        </w:rPr>
        <w:t>и</w:t>
      </w:r>
      <w:r>
        <w:rPr>
          <w:spacing w:val="28"/>
          <w:sz w:val="24"/>
        </w:rPr>
        <w:t>  </w:t>
      </w:r>
      <w:r>
        <w:rPr>
          <w:sz w:val="24"/>
        </w:rPr>
        <w:t>смысловому</w:t>
      </w:r>
      <w:r>
        <w:rPr>
          <w:spacing w:val="75"/>
          <w:w w:val="150"/>
          <w:sz w:val="24"/>
        </w:rPr>
        <w:t> </w:t>
      </w:r>
      <w:r>
        <w:rPr>
          <w:sz w:val="24"/>
        </w:rPr>
        <w:t>анализу</w:t>
      </w:r>
      <w:r>
        <w:rPr>
          <w:spacing w:val="66"/>
          <w:w w:val="150"/>
          <w:sz w:val="24"/>
        </w:rPr>
        <w:t> </w:t>
      </w:r>
      <w:r>
        <w:rPr>
          <w:sz w:val="24"/>
        </w:rPr>
        <w:t>текста</w:t>
      </w:r>
      <w:r>
        <w:rPr>
          <w:spacing w:val="27"/>
          <w:sz w:val="24"/>
        </w:rPr>
        <w:t>  </w:t>
      </w:r>
      <w:r>
        <w:rPr>
          <w:sz w:val="24"/>
        </w:rPr>
        <w:t>на</w:t>
      </w:r>
      <w:r>
        <w:rPr>
          <w:spacing w:val="29"/>
          <w:sz w:val="24"/>
        </w:rPr>
        <w:t>  </w:t>
      </w:r>
      <w:r>
        <w:rPr>
          <w:spacing w:val="-2"/>
          <w:sz w:val="24"/>
        </w:rPr>
        <w:t>основе</w:t>
      </w:r>
    </w:p>
    <w:p>
      <w:pPr>
        <w:pStyle w:val="BodyText"/>
        <w:ind w:right="655" w:firstLine="0"/>
      </w:pPr>
      <w:r>
        <w:rPr/>
        <w:t>понимания принципиальных отличий литературного художественного текста от текстов иных стилей (научного, делового,</w:t>
      </w:r>
      <w:r>
        <w:rPr>
          <w:spacing w:val="-3"/>
        </w:rPr>
        <w:t> </w:t>
      </w:r>
      <w:r>
        <w:rPr/>
        <w:t>публицистического и т.</w:t>
      </w:r>
      <w:r>
        <w:rPr>
          <w:spacing w:val="-3"/>
        </w:rPr>
        <w:t> </w:t>
      </w:r>
      <w:r>
        <w:rPr/>
        <w:t>п.), а</w:t>
      </w:r>
      <w:r>
        <w:rPr>
          <w:spacing w:val="-4"/>
        </w:rPr>
        <w:t> </w:t>
      </w:r>
      <w:r>
        <w:rPr/>
        <w:t>также</w:t>
      </w:r>
      <w:r>
        <w:rPr>
          <w:spacing w:val="-3"/>
        </w:rPr>
        <w:t> </w:t>
      </w:r>
      <w:r>
        <w:rPr/>
        <w:t>владение умениями:</w:t>
      </w:r>
    </w:p>
    <w:p>
      <w:pPr>
        <w:pStyle w:val="ListParagraph"/>
        <w:numPr>
          <w:ilvl w:val="1"/>
          <w:numId w:val="73"/>
        </w:numPr>
        <w:tabs>
          <w:tab w:pos="2682" w:val="left" w:leader="none"/>
        </w:tabs>
        <w:spacing w:line="240" w:lineRule="auto" w:before="0" w:after="0"/>
        <w:ind w:left="1644" w:right="648" w:firstLine="705"/>
        <w:jc w:val="both"/>
        <w:rPr>
          <w:sz w:val="24"/>
        </w:rPr>
      </w:pPr>
      <w:r>
        <w:rPr>
          <w:sz w:val="24"/>
        </w:rPr>
        <w:t>воспринимать, анализировать, критически оценивать и интерпретировать </w:t>
      </w:r>
      <w:r>
        <w:rPr>
          <w:spacing w:val="-2"/>
          <w:sz w:val="24"/>
        </w:rPr>
        <w:t>прочитанное,</w:t>
      </w:r>
    </w:p>
    <w:p>
      <w:pPr>
        <w:pStyle w:val="ListParagraph"/>
        <w:numPr>
          <w:ilvl w:val="1"/>
          <w:numId w:val="73"/>
        </w:numPr>
        <w:tabs>
          <w:tab w:pos="2689" w:val="left" w:leader="none"/>
        </w:tabs>
        <w:spacing w:line="240" w:lineRule="auto" w:before="0" w:after="0"/>
        <w:ind w:left="1644" w:right="644" w:firstLine="705"/>
        <w:jc w:val="both"/>
        <w:rPr>
          <w:sz w:val="24"/>
        </w:rPr>
      </w:pPr>
      <w:r>
        <w:rPr>
          <w:sz w:val="24"/>
        </w:rPr>
        <w:t>осознавать на уровне эмоционального восприятия и интеллектуального осмысления художественную картину</w:t>
      </w:r>
      <w:r>
        <w:rPr>
          <w:spacing w:val="-9"/>
          <w:sz w:val="24"/>
        </w:rPr>
        <w:t> </w:t>
      </w:r>
      <w:r>
        <w:rPr>
          <w:sz w:val="24"/>
        </w:rPr>
        <w:t>жизни, отражённую в литературном произведении;</w:t>
      </w:r>
    </w:p>
    <w:p>
      <w:pPr>
        <w:pStyle w:val="ListParagraph"/>
        <w:numPr>
          <w:ilvl w:val="0"/>
          <w:numId w:val="74"/>
        </w:numPr>
        <w:tabs>
          <w:tab w:pos="3056" w:val="left" w:leader="none"/>
        </w:tabs>
        <w:spacing w:line="240" w:lineRule="auto" w:before="0" w:after="0"/>
        <w:ind w:left="1644" w:right="644" w:firstLine="705"/>
        <w:jc w:val="both"/>
        <w:rPr>
          <w:sz w:val="24"/>
        </w:rPr>
      </w:pPr>
      <w:r>
        <w:rPr>
          <w:sz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w:t>
      </w:r>
      <w:r>
        <w:rPr>
          <w:spacing w:val="-5"/>
          <w:sz w:val="24"/>
        </w:rPr>
        <w:t> </w:t>
      </w:r>
      <w:r>
        <w:rPr>
          <w:sz w:val="24"/>
        </w:rPr>
        <w:t>аналитического</w:t>
      </w:r>
      <w:r>
        <w:rPr>
          <w:spacing w:val="-5"/>
          <w:sz w:val="24"/>
        </w:rPr>
        <w:t> </w:t>
      </w:r>
      <w:r>
        <w:rPr>
          <w:sz w:val="24"/>
        </w:rPr>
        <w:t>и</w:t>
      </w:r>
      <w:r>
        <w:rPr>
          <w:spacing w:val="-2"/>
          <w:sz w:val="24"/>
        </w:rPr>
        <w:t> </w:t>
      </w:r>
      <w:r>
        <w:rPr>
          <w:sz w:val="24"/>
        </w:rPr>
        <w:t>интерпретирующего</w:t>
      </w:r>
      <w:r>
        <w:rPr>
          <w:spacing w:val="-5"/>
          <w:sz w:val="24"/>
        </w:rPr>
        <w:t> </w:t>
      </w:r>
      <w:r>
        <w:rPr>
          <w:sz w:val="24"/>
        </w:rPr>
        <w:t>характера,</w:t>
      </w:r>
      <w:r>
        <w:rPr>
          <w:spacing w:val="-3"/>
          <w:sz w:val="24"/>
        </w:rPr>
        <w:t> </w:t>
      </w:r>
      <w:r>
        <w:rPr>
          <w:sz w:val="24"/>
        </w:rPr>
        <w:t>участвовать</w:t>
      </w:r>
      <w:r>
        <w:rPr>
          <w:spacing w:val="-5"/>
          <w:sz w:val="24"/>
        </w:rPr>
        <w:t> </w:t>
      </w:r>
      <w:r>
        <w:rPr>
          <w:sz w:val="24"/>
        </w:rPr>
        <w:t>в</w:t>
      </w:r>
      <w:r>
        <w:rPr>
          <w:spacing w:val="-6"/>
          <w:sz w:val="24"/>
        </w:rPr>
        <w:t> </w:t>
      </w:r>
      <w:r>
        <w:rPr>
          <w:sz w:val="24"/>
        </w:rPr>
        <w:t>обсуждении прочитанного (с учётом речевых возможностей);</w:t>
      </w:r>
    </w:p>
    <w:p>
      <w:pPr>
        <w:pStyle w:val="ListParagraph"/>
        <w:numPr>
          <w:ilvl w:val="1"/>
          <w:numId w:val="73"/>
        </w:numPr>
        <w:tabs>
          <w:tab w:pos="2532" w:val="left" w:leader="none"/>
        </w:tabs>
        <w:spacing w:line="240" w:lineRule="auto" w:before="0" w:after="0"/>
        <w:ind w:left="2532" w:right="0" w:hanging="180"/>
        <w:jc w:val="both"/>
        <w:rPr>
          <w:sz w:val="24"/>
        </w:rPr>
      </w:pPr>
      <w:r>
        <w:rPr>
          <w:sz w:val="24"/>
        </w:rPr>
        <w:t>самостоятельно</w:t>
      </w:r>
      <w:r>
        <w:rPr>
          <w:spacing w:val="-12"/>
          <w:sz w:val="24"/>
        </w:rPr>
        <w:t> </w:t>
      </w:r>
      <w:r>
        <w:rPr>
          <w:sz w:val="24"/>
        </w:rPr>
        <w:t>или</w:t>
      </w:r>
      <w:r>
        <w:rPr>
          <w:spacing w:val="-5"/>
          <w:sz w:val="24"/>
        </w:rPr>
        <w:t> </w:t>
      </w:r>
      <w:r>
        <w:rPr>
          <w:sz w:val="24"/>
        </w:rPr>
        <w:t>с</w:t>
      </w:r>
      <w:r>
        <w:rPr>
          <w:spacing w:val="-14"/>
          <w:sz w:val="24"/>
        </w:rPr>
        <w:t> </w:t>
      </w:r>
      <w:r>
        <w:rPr>
          <w:sz w:val="24"/>
        </w:rPr>
        <w:t>помощью</w:t>
      </w:r>
      <w:r>
        <w:rPr>
          <w:spacing w:val="-1"/>
          <w:sz w:val="24"/>
        </w:rPr>
        <w:t> </w:t>
      </w:r>
      <w:r>
        <w:rPr>
          <w:sz w:val="24"/>
        </w:rPr>
        <w:t>учителя</w:t>
      </w:r>
      <w:r>
        <w:rPr>
          <w:spacing w:val="-8"/>
          <w:sz w:val="24"/>
        </w:rPr>
        <w:t> </w:t>
      </w:r>
      <w:r>
        <w:rPr>
          <w:sz w:val="24"/>
        </w:rPr>
        <w:t>планировать</w:t>
      </w:r>
      <w:r>
        <w:rPr>
          <w:spacing w:val="-2"/>
          <w:sz w:val="24"/>
        </w:rPr>
        <w:t> </w:t>
      </w:r>
      <w:r>
        <w:rPr>
          <w:sz w:val="24"/>
        </w:rPr>
        <w:t>своё</w:t>
      </w:r>
      <w:r>
        <w:rPr>
          <w:spacing w:val="-15"/>
          <w:sz w:val="24"/>
        </w:rPr>
        <w:t> </w:t>
      </w:r>
      <w:r>
        <w:rPr>
          <w:sz w:val="24"/>
        </w:rPr>
        <w:t>досуговое</w:t>
      </w:r>
      <w:r>
        <w:rPr>
          <w:spacing w:val="-10"/>
          <w:sz w:val="24"/>
        </w:rPr>
        <w:t> </w:t>
      </w:r>
      <w:r>
        <w:rPr>
          <w:spacing w:val="-2"/>
          <w:sz w:val="24"/>
        </w:rPr>
        <w:t>чтение.</w:t>
      </w:r>
    </w:p>
    <w:p>
      <w:pPr>
        <w:pStyle w:val="BodyText"/>
        <w:ind w:right="646"/>
      </w:pPr>
      <w:r>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 :</w:t>
      </w:r>
    </w:p>
    <w:p>
      <w:pPr>
        <w:pStyle w:val="ListParagraph"/>
        <w:numPr>
          <w:ilvl w:val="0"/>
          <w:numId w:val="74"/>
        </w:numPr>
        <w:tabs>
          <w:tab w:pos="3057" w:val="left" w:leader="none"/>
        </w:tabs>
        <w:spacing w:line="240" w:lineRule="auto" w:before="0" w:after="0"/>
        <w:ind w:left="3057" w:right="0" w:hanging="705"/>
        <w:jc w:val="both"/>
        <w:rPr>
          <w:sz w:val="24"/>
        </w:rPr>
      </w:pPr>
      <w:r>
        <w:rPr>
          <w:sz w:val="24"/>
        </w:rPr>
        <w:t>определять</w:t>
      </w:r>
      <w:r>
        <w:rPr>
          <w:spacing w:val="-10"/>
          <w:sz w:val="24"/>
        </w:rPr>
        <w:t> </w:t>
      </w:r>
      <w:r>
        <w:rPr>
          <w:sz w:val="24"/>
        </w:rPr>
        <w:t>тему</w:t>
      </w:r>
      <w:r>
        <w:rPr>
          <w:spacing w:val="-19"/>
          <w:sz w:val="24"/>
        </w:rPr>
        <w:t> </w:t>
      </w:r>
      <w:r>
        <w:rPr>
          <w:sz w:val="24"/>
        </w:rPr>
        <w:t>и</w:t>
      </w:r>
      <w:r>
        <w:rPr>
          <w:spacing w:val="-7"/>
          <w:sz w:val="24"/>
        </w:rPr>
        <w:t> </w:t>
      </w:r>
      <w:r>
        <w:rPr>
          <w:sz w:val="24"/>
        </w:rPr>
        <w:t>основную</w:t>
      </w:r>
      <w:r>
        <w:rPr>
          <w:spacing w:val="-1"/>
          <w:sz w:val="24"/>
        </w:rPr>
        <w:t> </w:t>
      </w:r>
      <w:r>
        <w:rPr>
          <w:sz w:val="24"/>
        </w:rPr>
        <w:t>мысль</w:t>
      </w:r>
      <w:r>
        <w:rPr>
          <w:spacing w:val="-3"/>
          <w:sz w:val="24"/>
        </w:rPr>
        <w:t> </w:t>
      </w:r>
      <w:r>
        <w:rPr>
          <w:sz w:val="24"/>
        </w:rPr>
        <w:t>произведения</w:t>
      </w:r>
      <w:r>
        <w:rPr>
          <w:spacing w:val="-6"/>
          <w:sz w:val="24"/>
        </w:rPr>
        <w:t> </w:t>
      </w:r>
      <w:r>
        <w:rPr>
          <w:sz w:val="24"/>
        </w:rPr>
        <w:t>(5–7</w:t>
      </w:r>
      <w:r>
        <w:rPr>
          <w:spacing w:val="-7"/>
          <w:sz w:val="24"/>
        </w:rPr>
        <w:t> </w:t>
      </w:r>
      <w:r>
        <w:rPr>
          <w:spacing w:val="-2"/>
          <w:sz w:val="24"/>
        </w:rPr>
        <w:t>классы);</w:t>
      </w:r>
    </w:p>
    <w:p>
      <w:pPr>
        <w:pStyle w:val="ListParagraph"/>
        <w:numPr>
          <w:ilvl w:val="0"/>
          <w:numId w:val="74"/>
        </w:numPr>
        <w:tabs>
          <w:tab w:pos="3056" w:val="left" w:leader="none"/>
        </w:tabs>
        <w:spacing w:line="240" w:lineRule="auto" w:before="0" w:after="0"/>
        <w:ind w:left="1644" w:right="639" w:firstLine="705"/>
        <w:jc w:val="both"/>
        <w:rPr>
          <w:sz w:val="24"/>
        </w:rPr>
      </w:pPr>
      <w:r>
        <w:rPr>
          <w:sz w:val="24"/>
        </w:rPr>
        <w:t>пересказывать сюжет (5–7 классы); выявлять особенности композиции, основной конфликт, вычленять фабулу (7–8 классы);</w:t>
      </w:r>
    </w:p>
    <w:p>
      <w:pPr>
        <w:pStyle w:val="ListParagraph"/>
        <w:numPr>
          <w:ilvl w:val="0"/>
          <w:numId w:val="74"/>
        </w:numPr>
        <w:tabs>
          <w:tab w:pos="3056" w:val="left" w:leader="none"/>
        </w:tabs>
        <w:spacing w:line="237" w:lineRule="auto" w:before="4" w:after="0"/>
        <w:ind w:left="1644" w:right="643" w:firstLine="705"/>
        <w:jc w:val="both"/>
        <w:rPr>
          <w:sz w:val="24"/>
        </w:rPr>
      </w:pPr>
      <w:r>
        <w:rPr>
          <w:sz w:val="24"/>
        </w:rPr>
        <w:t>характеризовать героев-персонажей (5–7 классы), давать их сравнительные характеристики (6–8 классы); оценивать систему</w:t>
      </w:r>
      <w:r>
        <w:rPr>
          <w:spacing w:val="-3"/>
          <w:sz w:val="24"/>
        </w:rPr>
        <w:t> </w:t>
      </w:r>
      <w:r>
        <w:rPr>
          <w:sz w:val="24"/>
        </w:rPr>
        <w:t>персонажей (8–9 классы);</w:t>
      </w:r>
    </w:p>
    <w:p>
      <w:pPr>
        <w:pStyle w:val="ListParagraph"/>
        <w:numPr>
          <w:ilvl w:val="0"/>
          <w:numId w:val="74"/>
        </w:numPr>
        <w:tabs>
          <w:tab w:pos="3056" w:val="left" w:leader="none"/>
        </w:tabs>
        <w:spacing w:line="240" w:lineRule="auto" w:before="3" w:after="0"/>
        <w:ind w:left="1644" w:right="634" w:firstLine="705"/>
        <w:jc w:val="both"/>
        <w:rPr>
          <w:sz w:val="24"/>
        </w:rPr>
      </w:pPr>
      <w:r>
        <w:rPr>
          <w:sz w:val="24"/>
        </w:rPr>
        <w:t>с направляющей помощью учителя находить основные изобразительно- выразительные средства, характерные для творческой манеры писателя, определять их художественные</w:t>
      </w:r>
      <w:r>
        <w:rPr>
          <w:spacing w:val="-8"/>
          <w:sz w:val="24"/>
        </w:rPr>
        <w:t> </w:t>
      </w:r>
      <w:r>
        <w:rPr>
          <w:sz w:val="24"/>
        </w:rPr>
        <w:t>функции</w:t>
      </w:r>
      <w:r>
        <w:rPr>
          <w:spacing w:val="-1"/>
          <w:sz w:val="24"/>
        </w:rPr>
        <w:t> </w:t>
      </w:r>
      <w:r>
        <w:rPr>
          <w:sz w:val="24"/>
        </w:rPr>
        <w:t>(7–10</w:t>
      </w:r>
      <w:r>
        <w:rPr>
          <w:spacing w:val="-6"/>
          <w:sz w:val="24"/>
        </w:rPr>
        <w:t> </w:t>
      </w:r>
      <w:r>
        <w:rPr>
          <w:sz w:val="24"/>
        </w:rPr>
        <w:t>классы); выявлять</w:t>
      </w:r>
      <w:r>
        <w:rPr>
          <w:spacing w:val="-2"/>
          <w:sz w:val="24"/>
        </w:rPr>
        <w:t> </w:t>
      </w:r>
      <w:r>
        <w:rPr>
          <w:sz w:val="24"/>
        </w:rPr>
        <w:t>особенности</w:t>
      </w:r>
      <w:r>
        <w:rPr>
          <w:spacing w:val="-1"/>
          <w:sz w:val="24"/>
        </w:rPr>
        <w:t> </w:t>
      </w:r>
      <w:r>
        <w:rPr>
          <w:sz w:val="24"/>
        </w:rPr>
        <w:t>языка</w:t>
      </w:r>
      <w:r>
        <w:rPr>
          <w:spacing w:val="-11"/>
          <w:sz w:val="24"/>
        </w:rPr>
        <w:t> </w:t>
      </w:r>
      <w:r>
        <w:rPr>
          <w:sz w:val="24"/>
        </w:rPr>
        <w:t>и</w:t>
      </w:r>
      <w:r>
        <w:rPr>
          <w:spacing w:val="-5"/>
          <w:sz w:val="24"/>
        </w:rPr>
        <w:t> </w:t>
      </w:r>
      <w:r>
        <w:rPr>
          <w:sz w:val="24"/>
        </w:rPr>
        <w:t>стиля</w:t>
      </w:r>
      <w:r>
        <w:rPr>
          <w:spacing w:val="-8"/>
          <w:sz w:val="24"/>
        </w:rPr>
        <w:t> </w:t>
      </w:r>
      <w:r>
        <w:rPr>
          <w:sz w:val="24"/>
        </w:rPr>
        <w:t>писателя</w:t>
      </w:r>
      <w:r>
        <w:rPr>
          <w:spacing w:val="-5"/>
          <w:sz w:val="24"/>
        </w:rPr>
        <w:t> </w:t>
      </w:r>
      <w:r>
        <w:rPr>
          <w:sz w:val="24"/>
        </w:rPr>
        <w:t>(9– 10 классы);</w:t>
      </w:r>
    </w:p>
    <w:p>
      <w:pPr>
        <w:pStyle w:val="ListParagraph"/>
        <w:numPr>
          <w:ilvl w:val="0"/>
          <w:numId w:val="74"/>
        </w:numPr>
        <w:tabs>
          <w:tab w:pos="3056" w:val="left" w:leader="none"/>
        </w:tabs>
        <w:spacing w:line="240" w:lineRule="auto" w:before="0" w:after="0"/>
        <w:ind w:left="1644" w:right="633" w:firstLine="705"/>
        <w:jc w:val="both"/>
        <w:rPr>
          <w:sz w:val="24"/>
        </w:rPr>
      </w:pPr>
      <w:r>
        <w:rPr>
          <w:sz w:val="24"/>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 10 классы);</w:t>
      </w:r>
    </w:p>
    <w:p>
      <w:pPr>
        <w:spacing w:after="0" w:line="240" w:lineRule="auto"/>
        <w:jc w:val="both"/>
        <w:rPr>
          <w:sz w:val="24"/>
        </w:rPr>
        <w:sectPr>
          <w:pgSz w:w="11930" w:h="16860"/>
          <w:pgMar w:header="0" w:footer="1423" w:top="1020" w:bottom="1620" w:left="60" w:right="200"/>
        </w:sectPr>
      </w:pPr>
    </w:p>
    <w:p>
      <w:pPr>
        <w:pStyle w:val="ListParagraph"/>
        <w:numPr>
          <w:ilvl w:val="0"/>
          <w:numId w:val="74"/>
        </w:numPr>
        <w:tabs>
          <w:tab w:pos="3056" w:val="left" w:leader="none"/>
        </w:tabs>
        <w:spacing w:line="240" w:lineRule="auto" w:before="60" w:after="0"/>
        <w:ind w:left="1644" w:right="631" w:firstLine="705"/>
        <w:jc w:val="both"/>
        <w:rPr>
          <w:sz w:val="24"/>
        </w:rPr>
      </w:pPr>
      <w:r>
        <w:rPr>
          <w:sz w:val="24"/>
        </w:rPr>
        <w:t>с использованием доступных языковых и речевых средств, учебно- 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pPr>
        <w:pStyle w:val="ListParagraph"/>
        <w:numPr>
          <w:ilvl w:val="0"/>
          <w:numId w:val="74"/>
        </w:numPr>
        <w:tabs>
          <w:tab w:pos="3056" w:val="left" w:leader="none"/>
        </w:tabs>
        <w:spacing w:line="240" w:lineRule="auto" w:before="3" w:after="0"/>
        <w:ind w:left="1644" w:right="642" w:firstLine="705"/>
        <w:jc w:val="both"/>
        <w:rPr>
          <w:sz w:val="24"/>
        </w:rPr>
      </w:pPr>
      <w:r>
        <w:rPr>
          <w:sz w:val="24"/>
        </w:rPr>
        <w:t>выделять</w:t>
      </w:r>
      <w:r>
        <w:rPr>
          <w:spacing w:val="-4"/>
          <w:sz w:val="24"/>
        </w:rPr>
        <w:t> </w:t>
      </w:r>
      <w:r>
        <w:rPr>
          <w:sz w:val="24"/>
        </w:rPr>
        <w:t>в</w:t>
      </w:r>
      <w:r>
        <w:rPr>
          <w:spacing w:val="-10"/>
          <w:sz w:val="24"/>
        </w:rPr>
        <w:t> </w:t>
      </w:r>
      <w:r>
        <w:rPr>
          <w:sz w:val="24"/>
        </w:rPr>
        <w:t>произведениях</w:t>
      </w:r>
      <w:r>
        <w:rPr>
          <w:spacing w:val="-2"/>
          <w:sz w:val="24"/>
        </w:rPr>
        <w:t> </w:t>
      </w:r>
      <w:r>
        <w:rPr>
          <w:sz w:val="24"/>
        </w:rPr>
        <w:t>элементы</w:t>
      </w:r>
      <w:r>
        <w:rPr>
          <w:spacing w:val="-7"/>
          <w:sz w:val="24"/>
        </w:rPr>
        <w:t> </w:t>
      </w:r>
      <w:r>
        <w:rPr>
          <w:sz w:val="24"/>
        </w:rPr>
        <w:t>художественной формы</w:t>
      </w:r>
      <w:r>
        <w:rPr>
          <w:spacing w:val="-10"/>
          <w:sz w:val="24"/>
        </w:rPr>
        <w:t> </w:t>
      </w:r>
      <w:r>
        <w:rPr>
          <w:sz w:val="24"/>
        </w:rPr>
        <w:t>и</w:t>
      </w:r>
      <w:r>
        <w:rPr>
          <w:spacing w:val="-4"/>
          <w:sz w:val="24"/>
        </w:rPr>
        <w:t> </w:t>
      </w:r>
      <w:r>
        <w:rPr>
          <w:sz w:val="24"/>
        </w:rPr>
        <w:t>обнаруживать связи</w:t>
      </w:r>
      <w:r>
        <w:rPr>
          <w:spacing w:val="-10"/>
          <w:sz w:val="24"/>
        </w:rPr>
        <w:t> </w:t>
      </w:r>
      <w:r>
        <w:rPr>
          <w:sz w:val="24"/>
        </w:rPr>
        <w:t>между</w:t>
      </w:r>
      <w:r>
        <w:rPr>
          <w:spacing w:val="-15"/>
          <w:sz w:val="24"/>
        </w:rPr>
        <w:t> </w:t>
      </w:r>
      <w:r>
        <w:rPr>
          <w:sz w:val="24"/>
        </w:rPr>
        <w:t>ними (7–8</w:t>
      </w:r>
      <w:r>
        <w:rPr>
          <w:spacing w:val="-11"/>
          <w:sz w:val="24"/>
        </w:rPr>
        <w:t> </w:t>
      </w:r>
      <w:r>
        <w:rPr>
          <w:sz w:val="24"/>
        </w:rPr>
        <w:t>классы), с</w:t>
      </w:r>
      <w:r>
        <w:rPr>
          <w:spacing w:val="-9"/>
          <w:sz w:val="24"/>
        </w:rPr>
        <w:t> </w:t>
      </w:r>
      <w:r>
        <w:rPr>
          <w:sz w:val="24"/>
        </w:rPr>
        <w:t>постепенным</w:t>
      </w:r>
      <w:r>
        <w:rPr>
          <w:spacing w:val="-3"/>
          <w:sz w:val="24"/>
        </w:rPr>
        <w:t> </w:t>
      </w:r>
      <w:r>
        <w:rPr>
          <w:sz w:val="24"/>
        </w:rPr>
        <w:t>переходом</w:t>
      </w:r>
      <w:r>
        <w:rPr>
          <w:spacing w:val="-6"/>
          <w:sz w:val="24"/>
        </w:rPr>
        <w:t> </w:t>
      </w:r>
      <w:r>
        <w:rPr>
          <w:sz w:val="24"/>
        </w:rPr>
        <w:t>к</w:t>
      </w:r>
      <w:r>
        <w:rPr>
          <w:spacing w:val="-1"/>
          <w:sz w:val="24"/>
        </w:rPr>
        <w:t> </w:t>
      </w:r>
      <w:r>
        <w:rPr>
          <w:sz w:val="24"/>
        </w:rPr>
        <w:t>анализу</w:t>
      </w:r>
      <w:r>
        <w:rPr>
          <w:spacing w:val="-15"/>
          <w:sz w:val="24"/>
        </w:rPr>
        <w:t> </w:t>
      </w:r>
      <w:r>
        <w:rPr>
          <w:sz w:val="24"/>
        </w:rPr>
        <w:t>текста;</w:t>
      </w:r>
      <w:r>
        <w:rPr>
          <w:spacing w:val="-2"/>
          <w:sz w:val="24"/>
        </w:rPr>
        <w:t> </w:t>
      </w:r>
      <w:r>
        <w:rPr>
          <w:sz w:val="24"/>
        </w:rPr>
        <w:t>анализировать литературные произведения разных жанров – в рамках изученного (9–10 классы);</w:t>
      </w:r>
    </w:p>
    <w:p>
      <w:pPr>
        <w:pStyle w:val="ListParagraph"/>
        <w:numPr>
          <w:ilvl w:val="0"/>
          <w:numId w:val="74"/>
        </w:numPr>
        <w:tabs>
          <w:tab w:pos="3057" w:val="left" w:leader="none"/>
        </w:tabs>
        <w:spacing w:line="272" w:lineRule="exact" w:before="3" w:after="0"/>
        <w:ind w:left="3057" w:right="0" w:hanging="705"/>
        <w:jc w:val="both"/>
        <w:rPr>
          <w:sz w:val="24"/>
        </w:rPr>
      </w:pPr>
      <w:r>
        <w:rPr>
          <w:sz w:val="24"/>
        </w:rPr>
        <w:t>осмыслять</w:t>
      </w:r>
      <w:r>
        <w:rPr>
          <w:spacing w:val="-9"/>
          <w:sz w:val="24"/>
        </w:rPr>
        <w:t> </w:t>
      </w:r>
      <w:r>
        <w:rPr>
          <w:sz w:val="24"/>
        </w:rPr>
        <w:t>формы</w:t>
      </w:r>
      <w:r>
        <w:rPr>
          <w:spacing w:val="-8"/>
          <w:sz w:val="24"/>
        </w:rPr>
        <w:t> </w:t>
      </w:r>
      <w:r>
        <w:rPr>
          <w:sz w:val="24"/>
        </w:rPr>
        <w:t>авторской</w:t>
      </w:r>
      <w:r>
        <w:rPr>
          <w:spacing w:val="-3"/>
          <w:sz w:val="24"/>
        </w:rPr>
        <w:t> </w:t>
      </w:r>
      <w:r>
        <w:rPr>
          <w:sz w:val="24"/>
        </w:rPr>
        <w:t>оценки</w:t>
      </w:r>
      <w:r>
        <w:rPr>
          <w:spacing w:val="-4"/>
          <w:sz w:val="24"/>
        </w:rPr>
        <w:t> </w:t>
      </w:r>
      <w:r>
        <w:rPr>
          <w:sz w:val="24"/>
        </w:rPr>
        <w:t>героев,</w:t>
      </w:r>
      <w:r>
        <w:rPr>
          <w:spacing w:val="-8"/>
          <w:sz w:val="24"/>
        </w:rPr>
        <w:t> </w:t>
      </w:r>
      <w:r>
        <w:rPr>
          <w:sz w:val="24"/>
        </w:rPr>
        <w:t>событий</w:t>
      </w:r>
      <w:r>
        <w:rPr>
          <w:spacing w:val="-3"/>
          <w:sz w:val="24"/>
        </w:rPr>
        <w:t> </w:t>
      </w:r>
      <w:r>
        <w:rPr>
          <w:sz w:val="24"/>
        </w:rPr>
        <w:t>(8–10</w:t>
      </w:r>
      <w:r>
        <w:rPr>
          <w:spacing w:val="-10"/>
          <w:sz w:val="24"/>
        </w:rPr>
        <w:t> </w:t>
      </w:r>
      <w:r>
        <w:rPr>
          <w:spacing w:val="-2"/>
          <w:sz w:val="24"/>
        </w:rPr>
        <w:t>классы);</w:t>
      </w:r>
    </w:p>
    <w:p>
      <w:pPr>
        <w:pStyle w:val="ListParagraph"/>
        <w:numPr>
          <w:ilvl w:val="0"/>
          <w:numId w:val="74"/>
        </w:numPr>
        <w:tabs>
          <w:tab w:pos="3056" w:val="left" w:leader="none"/>
        </w:tabs>
        <w:spacing w:line="240" w:lineRule="auto" w:before="0" w:after="0"/>
        <w:ind w:left="1644" w:right="641" w:firstLine="705"/>
        <w:jc w:val="both"/>
        <w:rPr>
          <w:sz w:val="24"/>
        </w:rPr>
      </w:pPr>
      <w:r>
        <w:rPr>
          <w:sz w:val="24"/>
        </w:rPr>
        <w:t>пользоваться основными теоретико-литературными терминами и понятиями (в</w:t>
      </w:r>
      <w:r>
        <w:rPr>
          <w:spacing w:val="-15"/>
          <w:sz w:val="24"/>
        </w:rPr>
        <w:t> </w:t>
      </w:r>
      <w:r>
        <w:rPr>
          <w:sz w:val="24"/>
        </w:rPr>
        <w:t>рамках</w:t>
      </w:r>
      <w:r>
        <w:rPr>
          <w:spacing w:val="-11"/>
          <w:sz w:val="24"/>
        </w:rPr>
        <w:t> </w:t>
      </w:r>
      <w:r>
        <w:rPr>
          <w:sz w:val="24"/>
        </w:rPr>
        <w:t>освоенного</w:t>
      </w:r>
      <w:r>
        <w:rPr>
          <w:spacing w:val="-9"/>
          <w:sz w:val="24"/>
        </w:rPr>
        <w:t> </w:t>
      </w:r>
      <w:r>
        <w:rPr>
          <w:sz w:val="24"/>
        </w:rPr>
        <w:t>на</w:t>
      </w:r>
      <w:r>
        <w:rPr>
          <w:spacing w:val="-13"/>
          <w:sz w:val="24"/>
        </w:rPr>
        <w:t> </w:t>
      </w:r>
      <w:r>
        <w:rPr>
          <w:sz w:val="24"/>
        </w:rPr>
        <w:t>каждом</w:t>
      </w:r>
      <w:r>
        <w:rPr>
          <w:spacing w:val="-12"/>
          <w:sz w:val="24"/>
        </w:rPr>
        <w:t> </w:t>
      </w:r>
      <w:r>
        <w:rPr>
          <w:sz w:val="24"/>
        </w:rPr>
        <w:t>году</w:t>
      </w:r>
      <w:r>
        <w:rPr>
          <w:spacing w:val="-15"/>
          <w:sz w:val="24"/>
        </w:rPr>
        <w:t> </w:t>
      </w:r>
      <w:r>
        <w:rPr>
          <w:sz w:val="24"/>
        </w:rPr>
        <w:t>обучения</w:t>
      </w:r>
      <w:r>
        <w:rPr>
          <w:spacing w:val="-7"/>
          <w:sz w:val="24"/>
        </w:rPr>
        <w:t> </w:t>
      </w:r>
      <w:r>
        <w:rPr>
          <w:sz w:val="24"/>
        </w:rPr>
        <w:t>и</w:t>
      </w:r>
      <w:r>
        <w:rPr>
          <w:spacing w:val="-7"/>
          <w:sz w:val="24"/>
        </w:rPr>
        <w:t> </w:t>
      </w:r>
      <w:r>
        <w:rPr>
          <w:sz w:val="24"/>
        </w:rPr>
        <w:t>в</w:t>
      </w:r>
      <w:r>
        <w:rPr>
          <w:spacing w:val="-12"/>
          <w:sz w:val="24"/>
        </w:rPr>
        <w:t> </w:t>
      </w:r>
      <w:r>
        <w:rPr>
          <w:sz w:val="24"/>
        </w:rPr>
        <w:t>предыдущих</w:t>
      </w:r>
      <w:r>
        <w:rPr>
          <w:spacing w:val="-2"/>
          <w:sz w:val="24"/>
        </w:rPr>
        <w:t> </w:t>
      </w:r>
      <w:r>
        <w:rPr>
          <w:sz w:val="24"/>
        </w:rPr>
        <w:t>классах)</w:t>
      </w:r>
      <w:r>
        <w:rPr>
          <w:spacing w:val="-12"/>
          <w:sz w:val="24"/>
        </w:rPr>
        <w:t> </w:t>
      </w:r>
      <w:r>
        <w:rPr>
          <w:sz w:val="24"/>
        </w:rPr>
        <w:t>как</w:t>
      </w:r>
      <w:r>
        <w:rPr>
          <w:spacing w:val="-7"/>
          <w:sz w:val="24"/>
        </w:rPr>
        <w:t> </w:t>
      </w:r>
      <w:r>
        <w:rPr>
          <w:sz w:val="24"/>
        </w:rPr>
        <w:t>инструментом анализа и интерпретации художественного текста;</w:t>
      </w:r>
    </w:p>
    <w:p>
      <w:pPr>
        <w:pStyle w:val="ListParagraph"/>
        <w:numPr>
          <w:ilvl w:val="0"/>
          <w:numId w:val="74"/>
        </w:numPr>
        <w:tabs>
          <w:tab w:pos="3057" w:val="left" w:leader="none"/>
        </w:tabs>
        <w:spacing w:line="240" w:lineRule="auto" w:before="0" w:after="0"/>
        <w:ind w:left="3057" w:right="0" w:hanging="705"/>
        <w:jc w:val="both"/>
        <w:rPr>
          <w:sz w:val="24"/>
        </w:rPr>
      </w:pPr>
      <w:r>
        <w:rPr>
          <w:sz w:val="24"/>
        </w:rPr>
        <w:t>вести учебные</w:t>
      </w:r>
      <w:r>
        <w:rPr>
          <w:spacing w:val="-10"/>
          <w:sz w:val="24"/>
        </w:rPr>
        <w:t> </w:t>
      </w:r>
      <w:r>
        <w:rPr>
          <w:sz w:val="24"/>
        </w:rPr>
        <w:t>дискуссии</w:t>
      </w:r>
      <w:r>
        <w:rPr>
          <w:spacing w:val="-2"/>
          <w:sz w:val="24"/>
        </w:rPr>
        <w:t> </w:t>
      </w:r>
      <w:r>
        <w:rPr>
          <w:sz w:val="24"/>
        </w:rPr>
        <w:t>(9–10</w:t>
      </w:r>
      <w:r>
        <w:rPr>
          <w:spacing w:val="-10"/>
          <w:sz w:val="24"/>
        </w:rPr>
        <w:t> </w:t>
      </w:r>
      <w:r>
        <w:rPr>
          <w:spacing w:val="-2"/>
          <w:sz w:val="24"/>
        </w:rPr>
        <w:t>классы);</w:t>
      </w:r>
    </w:p>
    <w:p>
      <w:pPr>
        <w:pStyle w:val="ListParagraph"/>
        <w:numPr>
          <w:ilvl w:val="0"/>
          <w:numId w:val="74"/>
        </w:numPr>
        <w:tabs>
          <w:tab w:pos="3056" w:val="left" w:leader="none"/>
        </w:tabs>
        <w:spacing w:line="240" w:lineRule="auto" w:before="0" w:after="0"/>
        <w:ind w:left="1644" w:right="635" w:firstLine="705"/>
        <w:jc w:val="both"/>
        <w:rPr>
          <w:sz w:val="24"/>
        </w:rPr>
      </w:pPr>
      <w:r>
        <w:rPr>
          <w:sz w:val="24"/>
        </w:rPr>
        <w:t>самостоятельно/с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w:t>
      </w:r>
      <w:r>
        <w:rPr>
          <w:spacing w:val="-4"/>
          <w:sz w:val="24"/>
        </w:rPr>
        <w:t> </w:t>
      </w:r>
      <w:r>
        <w:rPr>
          <w:sz w:val="24"/>
        </w:rPr>
        <w:t>тему,</w:t>
      </w:r>
      <w:r>
        <w:rPr>
          <w:spacing w:val="-2"/>
          <w:sz w:val="24"/>
        </w:rPr>
        <w:t> </w:t>
      </w:r>
      <w:r>
        <w:rPr>
          <w:sz w:val="24"/>
        </w:rPr>
        <w:t>для</w:t>
      </w:r>
      <w:r>
        <w:rPr>
          <w:spacing w:val="-9"/>
          <w:sz w:val="24"/>
        </w:rPr>
        <w:t> </w:t>
      </w:r>
      <w:r>
        <w:rPr>
          <w:sz w:val="24"/>
        </w:rPr>
        <w:t>организации</w:t>
      </w:r>
      <w:r>
        <w:rPr>
          <w:spacing w:val="-7"/>
          <w:sz w:val="24"/>
        </w:rPr>
        <w:t> </w:t>
      </w:r>
      <w:r>
        <w:rPr>
          <w:sz w:val="24"/>
        </w:rPr>
        <w:t>дискуссии</w:t>
      </w:r>
      <w:r>
        <w:rPr>
          <w:spacing w:val="-5"/>
          <w:sz w:val="24"/>
        </w:rPr>
        <w:t> </w:t>
      </w:r>
      <w:r>
        <w:rPr>
          <w:sz w:val="24"/>
        </w:rPr>
        <w:t>(с учётом</w:t>
      </w:r>
      <w:r>
        <w:rPr>
          <w:spacing w:val="-7"/>
          <w:sz w:val="24"/>
        </w:rPr>
        <w:t> </w:t>
      </w:r>
      <w:r>
        <w:rPr>
          <w:sz w:val="24"/>
        </w:rPr>
        <w:t>речевых</w:t>
      </w:r>
      <w:r>
        <w:rPr>
          <w:spacing w:val="-4"/>
          <w:sz w:val="24"/>
        </w:rPr>
        <w:t> </w:t>
      </w:r>
      <w:r>
        <w:rPr>
          <w:sz w:val="24"/>
        </w:rPr>
        <w:t>возможностей</w:t>
      </w:r>
      <w:r>
        <w:rPr>
          <w:spacing w:val="-7"/>
          <w:sz w:val="24"/>
        </w:rPr>
        <w:t> </w:t>
      </w:r>
      <w:r>
        <w:rPr>
          <w:sz w:val="24"/>
        </w:rPr>
        <w:t>и</w:t>
      </w:r>
      <w:r>
        <w:rPr>
          <w:spacing w:val="-8"/>
          <w:sz w:val="24"/>
        </w:rPr>
        <w:t> </w:t>
      </w:r>
      <w:r>
        <w:rPr>
          <w:sz w:val="24"/>
        </w:rPr>
        <w:t>на своём уровне для каждого класса);</w:t>
      </w:r>
    </w:p>
    <w:p>
      <w:pPr>
        <w:pStyle w:val="ListParagraph"/>
        <w:numPr>
          <w:ilvl w:val="0"/>
          <w:numId w:val="74"/>
        </w:numPr>
        <w:tabs>
          <w:tab w:pos="3056" w:val="left" w:leader="none"/>
        </w:tabs>
        <w:spacing w:line="240" w:lineRule="auto" w:before="0" w:after="0"/>
        <w:ind w:left="1644" w:right="642" w:firstLine="705"/>
        <w:jc w:val="both"/>
        <w:rPr>
          <w:sz w:val="24"/>
        </w:rPr>
      </w:pPr>
      <w:r>
        <w:rPr>
          <w:sz w:val="24"/>
        </w:rPr>
        <w:t>выражать личное отношение к художественному произведению, аргументировать</w:t>
      </w:r>
      <w:r>
        <w:rPr>
          <w:spacing w:val="-15"/>
          <w:sz w:val="24"/>
        </w:rPr>
        <w:t> </w:t>
      </w:r>
      <w:r>
        <w:rPr>
          <w:sz w:val="24"/>
        </w:rPr>
        <w:t>свою</w:t>
      </w:r>
      <w:r>
        <w:rPr>
          <w:spacing w:val="-15"/>
          <w:sz w:val="24"/>
        </w:rPr>
        <w:t> </w:t>
      </w:r>
      <w:r>
        <w:rPr>
          <w:sz w:val="24"/>
        </w:rPr>
        <w:t>точку</w:t>
      </w:r>
      <w:r>
        <w:rPr>
          <w:spacing w:val="-15"/>
          <w:sz w:val="24"/>
        </w:rPr>
        <w:t> </w:t>
      </w:r>
      <w:r>
        <w:rPr>
          <w:sz w:val="24"/>
        </w:rPr>
        <w:t>зрения</w:t>
      </w:r>
      <w:r>
        <w:rPr>
          <w:spacing w:val="-15"/>
          <w:sz w:val="24"/>
        </w:rPr>
        <w:t> </w:t>
      </w:r>
      <w:r>
        <w:rPr>
          <w:sz w:val="24"/>
        </w:rPr>
        <w:t>(с</w:t>
      </w:r>
      <w:r>
        <w:rPr>
          <w:spacing w:val="-15"/>
          <w:sz w:val="24"/>
        </w:rPr>
        <w:t> </w:t>
      </w:r>
      <w:r>
        <w:rPr>
          <w:sz w:val="24"/>
        </w:rPr>
        <w:t>учётом</w:t>
      </w:r>
      <w:r>
        <w:rPr>
          <w:spacing w:val="-14"/>
          <w:sz w:val="24"/>
        </w:rPr>
        <w:t> </w:t>
      </w:r>
      <w:r>
        <w:rPr>
          <w:sz w:val="24"/>
        </w:rPr>
        <w:t>речевых</w:t>
      </w:r>
      <w:r>
        <w:rPr>
          <w:spacing w:val="-6"/>
          <w:sz w:val="24"/>
        </w:rPr>
        <w:t> </w:t>
      </w:r>
      <w:r>
        <w:rPr>
          <w:sz w:val="24"/>
        </w:rPr>
        <w:t>возможностей</w:t>
      </w:r>
      <w:r>
        <w:rPr>
          <w:spacing w:val="-8"/>
          <w:sz w:val="24"/>
        </w:rPr>
        <w:t> </w:t>
      </w:r>
      <w:r>
        <w:rPr>
          <w:sz w:val="24"/>
        </w:rPr>
        <w:t>и</w:t>
      </w:r>
      <w:r>
        <w:rPr>
          <w:spacing w:val="-14"/>
          <w:sz w:val="24"/>
        </w:rPr>
        <w:t> </w:t>
      </w:r>
      <w:r>
        <w:rPr>
          <w:sz w:val="24"/>
        </w:rPr>
        <w:t>на</w:t>
      </w:r>
      <w:r>
        <w:rPr>
          <w:spacing w:val="-15"/>
          <w:sz w:val="24"/>
        </w:rPr>
        <w:t> </w:t>
      </w:r>
      <w:r>
        <w:rPr>
          <w:sz w:val="24"/>
        </w:rPr>
        <w:t>своём</w:t>
      </w:r>
      <w:r>
        <w:rPr>
          <w:spacing w:val="-3"/>
          <w:sz w:val="24"/>
        </w:rPr>
        <w:t> </w:t>
      </w:r>
      <w:r>
        <w:rPr>
          <w:sz w:val="24"/>
        </w:rPr>
        <w:t>уровне</w:t>
      </w:r>
      <w:r>
        <w:rPr>
          <w:spacing w:val="-15"/>
          <w:sz w:val="24"/>
        </w:rPr>
        <w:t> </w:t>
      </w:r>
      <w:r>
        <w:rPr>
          <w:sz w:val="24"/>
        </w:rPr>
        <w:t>для каждого класса);</w:t>
      </w:r>
    </w:p>
    <w:p>
      <w:pPr>
        <w:pStyle w:val="ListParagraph"/>
        <w:numPr>
          <w:ilvl w:val="0"/>
          <w:numId w:val="74"/>
        </w:numPr>
        <w:tabs>
          <w:tab w:pos="3056" w:val="left" w:leader="none"/>
        </w:tabs>
        <w:spacing w:line="240" w:lineRule="auto" w:before="2" w:after="0"/>
        <w:ind w:left="1644" w:right="645" w:firstLine="705"/>
        <w:jc w:val="both"/>
        <w:rPr>
          <w:sz w:val="24"/>
        </w:rPr>
      </w:pPr>
      <w:r>
        <w:rPr>
          <w:sz w:val="24"/>
        </w:rPr>
        <w:t>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w:t>
      </w:r>
    </w:p>
    <w:p>
      <w:pPr>
        <w:pStyle w:val="ListParagraph"/>
        <w:numPr>
          <w:ilvl w:val="0"/>
          <w:numId w:val="74"/>
        </w:numPr>
        <w:tabs>
          <w:tab w:pos="3056" w:val="left" w:leader="none"/>
        </w:tabs>
        <w:spacing w:line="240" w:lineRule="auto" w:before="0" w:after="0"/>
        <w:ind w:left="1644" w:right="635" w:firstLine="705"/>
        <w:jc w:val="both"/>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w:t>
      </w:r>
      <w:r>
        <w:rPr>
          <w:spacing w:val="-7"/>
          <w:sz w:val="24"/>
        </w:rPr>
        <w:t> </w:t>
      </w:r>
      <w:r>
        <w:rPr>
          <w:sz w:val="24"/>
        </w:rPr>
        <w:t>системой</w:t>
      </w:r>
      <w:r>
        <w:rPr>
          <w:spacing w:val="-2"/>
          <w:sz w:val="24"/>
        </w:rPr>
        <w:t> </w:t>
      </w:r>
      <w:r>
        <w:rPr>
          <w:sz w:val="24"/>
        </w:rPr>
        <w:t>поиска</w:t>
      </w:r>
      <w:r>
        <w:rPr>
          <w:spacing w:val="-7"/>
          <w:sz w:val="24"/>
        </w:rPr>
        <w:t> </w:t>
      </w:r>
      <w:r>
        <w:rPr>
          <w:sz w:val="24"/>
        </w:rPr>
        <w:t>в</w:t>
      </w:r>
      <w:r>
        <w:rPr>
          <w:spacing w:val="-8"/>
          <w:sz w:val="24"/>
        </w:rPr>
        <w:t> </w:t>
      </w:r>
      <w:r>
        <w:rPr>
          <w:sz w:val="24"/>
        </w:rPr>
        <w:t>Интернете</w:t>
      </w:r>
      <w:r>
        <w:rPr>
          <w:spacing w:val="-9"/>
          <w:sz w:val="24"/>
        </w:rPr>
        <w:t> </w:t>
      </w:r>
      <w:r>
        <w:rPr>
          <w:sz w:val="24"/>
        </w:rPr>
        <w:t>(5–10</w:t>
      </w:r>
      <w:r>
        <w:rPr>
          <w:spacing w:val="-9"/>
          <w:sz w:val="24"/>
        </w:rPr>
        <w:t> </w:t>
      </w:r>
      <w:r>
        <w:rPr>
          <w:sz w:val="24"/>
        </w:rPr>
        <w:t>классы)</w:t>
      </w:r>
      <w:r>
        <w:rPr>
          <w:spacing w:val="-7"/>
          <w:sz w:val="24"/>
        </w:rPr>
        <w:t> </w:t>
      </w:r>
      <w:r>
        <w:rPr>
          <w:sz w:val="24"/>
        </w:rPr>
        <w:t>–</w:t>
      </w:r>
      <w:r>
        <w:rPr>
          <w:spacing w:val="-7"/>
          <w:sz w:val="24"/>
        </w:rPr>
        <w:t> </w:t>
      </w:r>
      <w:r>
        <w:rPr>
          <w:sz w:val="24"/>
        </w:rPr>
        <w:t>на</w:t>
      </w:r>
      <w:r>
        <w:rPr>
          <w:spacing w:val="-11"/>
          <w:sz w:val="24"/>
        </w:rPr>
        <w:t> </w:t>
      </w:r>
      <w:r>
        <w:rPr>
          <w:sz w:val="24"/>
        </w:rPr>
        <w:t>своём уровне</w:t>
      </w:r>
      <w:r>
        <w:rPr>
          <w:spacing w:val="-5"/>
          <w:sz w:val="24"/>
        </w:rPr>
        <w:t> </w:t>
      </w:r>
      <w:r>
        <w:rPr>
          <w:sz w:val="24"/>
        </w:rPr>
        <w:t>для</w:t>
      </w:r>
      <w:r>
        <w:rPr>
          <w:spacing w:val="-9"/>
          <w:sz w:val="24"/>
        </w:rPr>
        <w:t> </w:t>
      </w:r>
      <w:r>
        <w:rPr>
          <w:sz w:val="24"/>
        </w:rPr>
        <w:t>каждого</w:t>
      </w:r>
      <w:r>
        <w:rPr>
          <w:spacing w:val="-7"/>
          <w:sz w:val="24"/>
        </w:rPr>
        <w:t> </w:t>
      </w:r>
      <w:r>
        <w:rPr>
          <w:sz w:val="24"/>
        </w:rPr>
        <w:t>класса.</w:t>
      </w:r>
    </w:p>
    <w:p>
      <w:pPr>
        <w:pStyle w:val="ListParagraph"/>
        <w:numPr>
          <w:ilvl w:val="0"/>
          <w:numId w:val="75"/>
        </w:numPr>
        <w:tabs>
          <w:tab w:pos="2532" w:val="left" w:leader="none"/>
        </w:tabs>
        <w:spacing w:line="274" w:lineRule="exact" w:before="0" w:after="0"/>
        <w:ind w:left="2532" w:right="0" w:hanging="180"/>
        <w:jc w:val="both"/>
        <w:rPr>
          <w:sz w:val="24"/>
        </w:rPr>
      </w:pPr>
      <w:r>
        <w:rPr>
          <w:spacing w:val="-2"/>
          <w:sz w:val="24"/>
        </w:rPr>
        <w:t>КЛАСС</w:t>
      </w:r>
    </w:p>
    <w:p>
      <w:pPr>
        <w:pStyle w:val="BodyText"/>
        <w:ind w:right="639"/>
      </w:pPr>
      <w:r>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 популярной литературы.</w:t>
      </w:r>
    </w:p>
    <w:p>
      <w:pPr>
        <w:pStyle w:val="BodyText"/>
        <w:ind w:right="645"/>
      </w:pPr>
      <w:r>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pPr>
        <w:pStyle w:val="BodyText"/>
        <w:ind w:right="663"/>
      </w:pPr>
      <w:r>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pPr>
        <w:pStyle w:val="BodyText"/>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80</w:t>
      </w:r>
      <w:r>
        <w:rPr>
          <w:spacing w:val="-2"/>
        </w:rPr>
        <w:t> слов.</w:t>
      </w:r>
    </w:p>
    <w:p>
      <w:pPr>
        <w:pStyle w:val="BodyText"/>
        <w:ind w:right="631"/>
      </w:pPr>
      <w:r>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pPr>
        <w:pStyle w:val="BodyText"/>
        <w:spacing w:before="3"/>
        <w:ind w:right="638"/>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2352" w:firstLine="0"/>
      </w:pPr>
      <w:r>
        <w:rPr/>
        <w:t>И.А.</w:t>
      </w:r>
      <w:r>
        <w:rPr>
          <w:spacing w:val="-7"/>
        </w:rPr>
        <w:t> </w:t>
      </w:r>
      <w:r>
        <w:rPr/>
        <w:t>Крылов.</w:t>
      </w:r>
      <w:r>
        <w:rPr>
          <w:spacing w:val="-6"/>
        </w:rPr>
        <w:t> </w:t>
      </w:r>
      <w:r>
        <w:rPr/>
        <w:t>1</w:t>
      </w:r>
      <w:r>
        <w:rPr>
          <w:spacing w:val="-2"/>
        </w:rPr>
        <w:t> </w:t>
      </w:r>
      <w:r>
        <w:rPr/>
        <w:t>басня</w:t>
      </w:r>
      <w:r>
        <w:rPr>
          <w:spacing w:val="-7"/>
        </w:rPr>
        <w:t> </w:t>
      </w:r>
      <w:r>
        <w:rPr/>
        <w:t>(по</w:t>
      </w:r>
      <w:r>
        <w:rPr>
          <w:spacing w:val="-2"/>
        </w:rPr>
        <w:t> выбору).</w:t>
      </w:r>
    </w:p>
    <w:p>
      <w:pPr>
        <w:pStyle w:val="BodyText"/>
        <w:ind w:left="2352" w:right="4635" w:firstLine="0"/>
      </w:pPr>
      <w:r>
        <w:rPr/>
        <w:t>А.С.</w:t>
      </w:r>
      <w:r>
        <w:rPr>
          <w:spacing w:val="-7"/>
        </w:rPr>
        <w:t> </w:t>
      </w:r>
      <w:r>
        <w:rPr/>
        <w:t>Пушкин.</w:t>
      </w:r>
      <w:r>
        <w:rPr>
          <w:spacing w:val="-3"/>
        </w:rPr>
        <w:t> </w:t>
      </w:r>
      <w:r>
        <w:rPr/>
        <w:t>«У</w:t>
      </w:r>
      <w:r>
        <w:rPr>
          <w:spacing w:val="-5"/>
        </w:rPr>
        <w:t> </w:t>
      </w:r>
      <w:r>
        <w:rPr/>
        <w:t>лукоморья</w:t>
      </w:r>
      <w:r>
        <w:rPr>
          <w:spacing w:val="-7"/>
        </w:rPr>
        <w:t> </w:t>
      </w:r>
      <w:r>
        <w:rPr/>
        <w:t>дуб</w:t>
      </w:r>
      <w:r>
        <w:rPr>
          <w:spacing w:val="-5"/>
        </w:rPr>
        <w:t> </w:t>
      </w:r>
      <w:r>
        <w:rPr/>
        <w:t>зелёный</w:t>
      </w:r>
      <w:r>
        <w:rPr>
          <w:spacing w:val="-7"/>
        </w:rPr>
        <w:t> </w:t>
      </w:r>
      <w:r>
        <w:rPr/>
        <w:t>...». М.Ю. Лермонтов. «Бородино».</w:t>
      </w:r>
    </w:p>
    <w:p>
      <w:pPr>
        <w:spacing w:after="0"/>
        <w:sectPr>
          <w:pgSz w:w="11930" w:h="16860"/>
          <w:pgMar w:header="0" w:footer="1423" w:top="1020" w:bottom="1620" w:left="60" w:right="200"/>
        </w:sectPr>
      </w:pPr>
    </w:p>
    <w:p>
      <w:pPr>
        <w:pStyle w:val="BodyText"/>
        <w:spacing w:line="237" w:lineRule="auto" w:before="63"/>
        <w:ind w:left="2352" w:right="3584" w:firstLine="0"/>
        <w:jc w:val="left"/>
      </w:pPr>
      <w:r>
        <w:rPr/>
        <w:t>Н.А.</w:t>
      </w:r>
      <w:r>
        <w:rPr>
          <w:spacing w:val="-15"/>
        </w:rPr>
        <w:t> </w:t>
      </w:r>
      <w:r>
        <w:rPr/>
        <w:t>Некрасов.</w:t>
      </w:r>
      <w:r>
        <w:rPr>
          <w:spacing w:val="-5"/>
        </w:rPr>
        <w:t> </w:t>
      </w:r>
      <w:r>
        <w:rPr/>
        <w:t>«Однажды</w:t>
      </w:r>
      <w:r>
        <w:rPr>
          <w:spacing w:val="-13"/>
        </w:rPr>
        <w:t> </w:t>
      </w:r>
      <w:r>
        <w:rPr/>
        <w:t>в</w:t>
      </w:r>
      <w:r>
        <w:rPr>
          <w:spacing w:val="-15"/>
        </w:rPr>
        <w:t> </w:t>
      </w:r>
      <w:r>
        <w:rPr/>
        <w:t>студёную</w:t>
      </w:r>
      <w:r>
        <w:rPr>
          <w:spacing w:val="-12"/>
        </w:rPr>
        <w:t> </w:t>
      </w:r>
      <w:r>
        <w:rPr/>
        <w:t>зимнюю</w:t>
      </w:r>
      <w:r>
        <w:rPr>
          <w:spacing w:val="-15"/>
        </w:rPr>
        <w:t> </w:t>
      </w:r>
      <w:r>
        <w:rPr/>
        <w:t>пору...». А.А. Фет. «Весенний дождь».</w:t>
      </w:r>
    </w:p>
    <w:p>
      <w:pPr>
        <w:pStyle w:val="BodyText"/>
        <w:spacing w:line="237" w:lineRule="auto" w:before="6"/>
        <w:ind w:left="2352" w:right="5188" w:firstLine="0"/>
        <w:jc w:val="left"/>
      </w:pPr>
      <w:r>
        <w:rPr/>
        <w:t>Ф.И.</w:t>
      </w:r>
      <w:r>
        <w:rPr>
          <w:spacing w:val="-9"/>
        </w:rPr>
        <w:t> </w:t>
      </w:r>
      <w:r>
        <w:rPr/>
        <w:t>Тютчев.</w:t>
      </w:r>
      <w:r>
        <w:rPr>
          <w:spacing w:val="-5"/>
        </w:rPr>
        <w:t> </w:t>
      </w:r>
      <w:r>
        <w:rPr/>
        <w:t>«Зима</w:t>
      </w:r>
      <w:r>
        <w:rPr>
          <w:spacing w:val="-9"/>
        </w:rPr>
        <w:t> </w:t>
      </w:r>
      <w:r>
        <w:rPr/>
        <w:t>недаром</w:t>
      </w:r>
      <w:r>
        <w:rPr>
          <w:spacing w:val="-9"/>
        </w:rPr>
        <w:t> </w:t>
      </w:r>
      <w:r>
        <w:rPr/>
        <w:t>злится...». 6 КЛАСС</w:t>
      </w:r>
    </w:p>
    <w:p>
      <w:pPr>
        <w:pStyle w:val="BodyText"/>
        <w:spacing w:before="3"/>
        <w:ind w:right="639"/>
      </w:pPr>
      <w:r>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 популярной литературы.</w:t>
      </w:r>
    </w:p>
    <w:p>
      <w:pPr>
        <w:pStyle w:val="BodyText"/>
        <w:ind w:right="645"/>
      </w:pPr>
      <w:r>
        <w:rPr/>
        <w:t>По результатам предварительно проведённой работы над текстом создавать устные и</w:t>
      </w:r>
      <w:r>
        <w:rPr>
          <w:spacing w:val="-15"/>
        </w:rPr>
        <w:t> </w:t>
      </w:r>
      <w:r>
        <w:rPr/>
        <w:t>письменные</w:t>
      </w:r>
      <w:r>
        <w:rPr>
          <w:spacing w:val="-15"/>
        </w:rPr>
        <w:t> </w:t>
      </w:r>
      <w:r>
        <w:rPr/>
        <w:t>высказывания</w:t>
      </w:r>
      <w:r>
        <w:rPr>
          <w:spacing w:val="-15"/>
        </w:rPr>
        <w:t> </w:t>
      </w:r>
      <w:r>
        <w:rPr/>
        <w:t>освоенных</w:t>
      </w:r>
      <w:r>
        <w:rPr>
          <w:spacing w:val="-15"/>
        </w:rPr>
        <w:t> </w:t>
      </w:r>
      <w:r>
        <w:rPr/>
        <w:t>жанров</w:t>
      </w:r>
      <w:r>
        <w:rPr>
          <w:spacing w:val="-15"/>
        </w:rPr>
        <w:t> </w:t>
      </w:r>
      <w:r>
        <w:rPr/>
        <w:t>объёмом</w:t>
      </w:r>
      <w:r>
        <w:rPr>
          <w:spacing w:val="-15"/>
        </w:rPr>
        <w:t> </w:t>
      </w:r>
      <w:r>
        <w:rPr/>
        <w:t>не</w:t>
      </w:r>
      <w:r>
        <w:rPr>
          <w:spacing w:val="-14"/>
        </w:rPr>
        <w:t> </w:t>
      </w:r>
      <w:r>
        <w:rPr/>
        <w:t>менее</w:t>
      </w:r>
      <w:r>
        <w:rPr>
          <w:spacing w:val="-14"/>
        </w:rPr>
        <w:t> </w:t>
      </w:r>
      <w:r>
        <w:rPr/>
        <w:t>70</w:t>
      </w:r>
      <w:r>
        <w:rPr>
          <w:spacing w:val="-14"/>
        </w:rPr>
        <w:t> </w:t>
      </w:r>
      <w:r>
        <w:rPr/>
        <w:t>слов</w:t>
      </w:r>
      <w:r>
        <w:rPr>
          <w:spacing w:val="-14"/>
        </w:rPr>
        <w:t> </w:t>
      </w:r>
      <w:r>
        <w:rPr/>
        <w:t>(с</w:t>
      </w:r>
      <w:r>
        <w:rPr>
          <w:spacing w:val="-4"/>
        </w:rPr>
        <w:t> </w:t>
      </w:r>
      <w:r>
        <w:rPr/>
        <w:t>учётом</w:t>
      </w:r>
      <w:r>
        <w:rPr>
          <w:spacing w:val="-14"/>
        </w:rPr>
        <w:t> </w:t>
      </w:r>
      <w:r>
        <w:rPr/>
        <w:t>особых образовательных потребностей обучающихся с нарушениями слуха).</w:t>
      </w:r>
    </w:p>
    <w:p>
      <w:pPr>
        <w:pStyle w:val="BodyText"/>
        <w:ind w:right="656"/>
      </w:pPr>
      <w:r>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pPr>
        <w:pStyle w:val="BodyText"/>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90</w:t>
      </w:r>
      <w:r>
        <w:rPr>
          <w:spacing w:val="-2"/>
        </w:rPr>
        <w:t>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pPr>
        <w:pStyle w:val="BodyText"/>
        <w:spacing w:before="1"/>
        <w:ind w:right="638"/>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line="274" w:lineRule="exact" w:before="5"/>
        <w:ind w:left="2352" w:firstLine="0"/>
      </w:pPr>
      <w:r>
        <w:rPr/>
        <w:t>И.А.</w:t>
      </w:r>
      <w:r>
        <w:rPr>
          <w:spacing w:val="-8"/>
        </w:rPr>
        <w:t> </w:t>
      </w:r>
      <w:r>
        <w:rPr/>
        <w:t>Крылов.</w:t>
      </w:r>
      <w:r>
        <w:rPr>
          <w:spacing w:val="-7"/>
        </w:rPr>
        <w:t> </w:t>
      </w:r>
      <w:r>
        <w:rPr/>
        <w:t>1-2</w:t>
      </w:r>
      <w:r>
        <w:rPr>
          <w:spacing w:val="-3"/>
        </w:rPr>
        <w:t> </w:t>
      </w:r>
      <w:r>
        <w:rPr>
          <w:spacing w:val="-2"/>
        </w:rPr>
        <w:t>басни.</w:t>
      </w:r>
    </w:p>
    <w:p>
      <w:pPr>
        <w:pStyle w:val="BodyText"/>
        <w:ind w:left="2352" w:right="5931" w:firstLine="0"/>
        <w:jc w:val="left"/>
      </w:pPr>
      <w:r>
        <w:rPr/>
        <w:t>А.С.</w:t>
      </w:r>
      <w:r>
        <w:rPr>
          <w:spacing w:val="-15"/>
        </w:rPr>
        <w:t> </w:t>
      </w:r>
      <w:r>
        <w:rPr/>
        <w:t>Пушкин.</w:t>
      </w:r>
      <w:r>
        <w:rPr>
          <w:spacing w:val="-15"/>
        </w:rPr>
        <w:t> </w:t>
      </w:r>
      <w:r>
        <w:rPr/>
        <w:t>«Зимнее</w:t>
      </w:r>
      <w:r>
        <w:rPr>
          <w:spacing w:val="-15"/>
        </w:rPr>
        <w:t> </w:t>
      </w:r>
      <w:r>
        <w:rPr/>
        <w:t>утро». М.Ю. Лермонтов. «Тучи».</w:t>
      </w:r>
    </w:p>
    <w:p>
      <w:pPr>
        <w:pStyle w:val="BodyText"/>
        <w:ind w:left="2352" w:firstLine="0"/>
        <w:jc w:val="left"/>
      </w:pPr>
      <w:r>
        <w:rPr/>
        <w:t>М.Ю.</w:t>
      </w:r>
      <w:r>
        <w:rPr>
          <w:spacing w:val="-15"/>
        </w:rPr>
        <w:t> </w:t>
      </w:r>
      <w:r>
        <w:rPr/>
        <w:t>Лермонтов.</w:t>
      </w:r>
      <w:r>
        <w:rPr>
          <w:spacing w:val="-5"/>
        </w:rPr>
        <w:t> </w:t>
      </w:r>
      <w:r>
        <w:rPr>
          <w:spacing w:val="-2"/>
        </w:rPr>
        <w:t>«Утёс».</w:t>
      </w:r>
    </w:p>
    <w:p>
      <w:pPr>
        <w:pStyle w:val="BodyText"/>
        <w:ind w:left="2352" w:firstLine="0"/>
        <w:jc w:val="left"/>
      </w:pPr>
      <w:r>
        <w:rPr/>
        <w:t>А.А.</w:t>
      </w:r>
      <w:r>
        <w:rPr>
          <w:spacing w:val="-11"/>
        </w:rPr>
        <w:t> </w:t>
      </w:r>
      <w:r>
        <w:rPr/>
        <w:t>Фет.</w:t>
      </w:r>
      <w:r>
        <w:rPr>
          <w:spacing w:val="10"/>
        </w:rPr>
        <w:t> </w:t>
      </w:r>
      <w:r>
        <w:rPr/>
        <w:t>«Учись</w:t>
      </w:r>
      <w:r>
        <w:rPr>
          <w:spacing w:val="6"/>
        </w:rPr>
        <w:t> </w:t>
      </w:r>
      <w:r>
        <w:rPr/>
        <w:t>у</w:t>
      </w:r>
      <w:r>
        <w:rPr>
          <w:spacing w:val="-17"/>
        </w:rPr>
        <w:t> </w:t>
      </w:r>
      <w:r>
        <w:rPr/>
        <w:t>них</w:t>
      </w:r>
      <w:r>
        <w:rPr>
          <w:spacing w:val="-3"/>
        </w:rPr>
        <w:t> </w:t>
      </w:r>
      <w:r>
        <w:rPr/>
        <w:t>–</w:t>
      </w:r>
      <w:r>
        <w:rPr>
          <w:spacing w:val="1"/>
        </w:rPr>
        <w:t> </w:t>
      </w:r>
      <w:r>
        <w:rPr/>
        <w:t>у</w:t>
      </w:r>
      <w:r>
        <w:rPr>
          <w:spacing w:val="-20"/>
        </w:rPr>
        <w:t> </w:t>
      </w:r>
      <w:r>
        <w:rPr/>
        <w:t>дуба,</w:t>
      </w:r>
      <w:r>
        <w:rPr>
          <w:spacing w:val="10"/>
        </w:rPr>
        <w:t> </w:t>
      </w:r>
      <w:r>
        <w:rPr/>
        <w:t>у</w:t>
      </w:r>
      <w:r>
        <w:rPr>
          <w:spacing w:val="-20"/>
        </w:rPr>
        <w:t> </w:t>
      </w:r>
      <w:r>
        <w:rPr>
          <w:spacing w:val="-2"/>
        </w:rPr>
        <w:t>берёзы…».</w:t>
      </w:r>
    </w:p>
    <w:p>
      <w:pPr>
        <w:pStyle w:val="BodyText"/>
        <w:ind w:left="2352" w:right="2670" w:firstLine="0"/>
        <w:jc w:val="left"/>
      </w:pPr>
      <w:r>
        <w:rPr/>
        <w:t>Стихотворение</w:t>
      </w:r>
      <w:r>
        <w:rPr>
          <w:spacing w:val="-5"/>
        </w:rPr>
        <w:t> </w:t>
      </w:r>
      <w:r>
        <w:rPr/>
        <w:t>о</w:t>
      </w:r>
      <w:r>
        <w:rPr>
          <w:spacing w:val="-4"/>
        </w:rPr>
        <w:t> </w:t>
      </w:r>
      <w:r>
        <w:rPr/>
        <w:t>Великой</w:t>
      </w:r>
      <w:r>
        <w:rPr>
          <w:spacing w:val="-4"/>
        </w:rPr>
        <w:t> </w:t>
      </w:r>
      <w:r>
        <w:rPr/>
        <w:t>Отечественной</w:t>
      </w:r>
      <w:r>
        <w:rPr>
          <w:spacing w:val="-4"/>
        </w:rPr>
        <w:t> </w:t>
      </w:r>
      <w:r>
        <w:rPr/>
        <w:t>войне</w:t>
      </w:r>
      <w:r>
        <w:rPr>
          <w:spacing w:val="-5"/>
        </w:rPr>
        <w:t> </w:t>
      </w:r>
      <w:r>
        <w:rPr/>
        <w:t>(1–2</w:t>
      </w:r>
      <w:r>
        <w:rPr>
          <w:spacing w:val="-4"/>
        </w:rPr>
        <w:t> </w:t>
      </w:r>
      <w:r>
        <w:rPr/>
        <w:t>на</w:t>
      </w:r>
      <w:r>
        <w:rPr>
          <w:spacing w:val="-5"/>
        </w:rPr>
        <w:t> </w:t>
      </w:r>
      <w:r>
        <w:rPr/>
        <w:t>выбор). 7 КЛАСС</w:t>
      </w:r>
    </w:p>
    <w:p>
      <w:pPr>
        <w:pStyle w:val="BodyText"/>
        <w:ind w:right="639"/>
      </w:pPr>
      <w:r>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w:t>
      </w:r>
    </w:p>
    <w:p>
      <w:pPr>
        <w:pStyle w:val="BodyText"/>
        <w:ind w:right="660"/>
      </w:pPr>
      <w:r>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pPr>
        <w:pStyle w:val="BodyText"/>
        <w:ind w:right="663"/>
      </w:pPr>
      <w:r>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pPr>
        <w:pStyle w:val="BodyText"/>
        <w:ind w:left="2352" w:firstLine="0"/>
      </w:pPr>
      <w:r>
        <w:rPr/>
        <w:t>Устно</w:t>
      </w:r>
      <w:r>
        <w:rPr>
          <w:spacing w:val="-10"/>
        </w:rPr>
        <w:t> </w:t>
      </w:r>
      <w:r>
        <w:rPr/>
        <w:t>пересказывать</w:t>
      </w:r>
      <w:r>
        <w:rPr>
          <w:spacing w:val="-3"/>
        </w:rPr>
        <w:t> </w:t>
      </w:r>
      <w:r>
        <w:rPr/>
        <w:t>прочитанный</w:t>
      </w:r>
      <w:r>
        <w:rPr>
          <w:spacing w:val="-8"/>
        </w:rPr>
        <w:t> </w:t>
      </w:r>
      <w:r>
        <w:rPr/>
        <w:t>текст</w:t>
      </w:r>
      <w:r>
        <w:rPr>
          <w:spacing w:val="-7"/>
        </w:rPr>
        <w:t> </w:t>
      </w:r>
      <w:r>
        <w:rPr/>
        <w:t>объёмом</w:t>
      </w:r>
      <w:r>
        <w:rPr>
          <w:spacing w:val="-8"/>
        </w:rPr>
        <w:t> </w:t>
      </w:r>
      <w:r>
        <w:rPr/>
        <w:t>не</w:t>
      </w:r>
      <w:r>
        <w:rPr>
          <w:spacing w:val="-8"/>
        </w:rPr>
        <w:t> </w:t>
      </w:r>
      <w:r>
        <w:rPr/>
        <w:t>менее</w:t>
      </w:r>
      <w:r>
        <w:rPr>
          <w:spacing w:val="-11"/>
        </w:rPr>
        <w:t> </w:t>
      </w:r>
      <w:r>
        <w:rPr/>
        <w:t>100</w:t>
      </w:r>
      <w:r>
        <w:rPr>
          <w:spacing w:val="-2"/>
        </w:rPr>
        <w:t> слов.</w:t>
      </w:r>
    </w:p>
    <w:p>
      <w:pPr>
        <w:pStyle w:val="BodyText"/>
        <w:ind w:right="631"/>
      </w:pPr>
      <w:r>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pPr>
        <w:pStyle w:val="BodyText"/>
        <w:spacing w:before="4"/>
        <w:ind w:right="642"/>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line="274" w:lineRule="exact"/>
        <w:ind w:left="2352" w:firstLine="0"/>
      </w:pPr>
      <w:r>
        <w:rPr/>
        <w:t>М.Ю.</w:t>
      </w:r>
      <w:r>
        <w:rPr>
          <w:spacing w:val="-17"/>
        </w:rPr>
        <w:t> </w:t>
      </w:r>
      <w:r>
        <w:rPr/>
        <w:t>Лермонтов.</w:t>
      </w:r>
      <w:r>
        <w:rPr>
          <w:spacing w:val="-2"/>
        </w:rPr>
        <w:t> </w:t>
      </w:r>
      <w:r>
        <w:rPr/>
        <w:t>«Когда</w:t>
      </w:r>
      <w:r>
        <w:rPr>
          <w:spacing w:val="-15"/>
        </w:rPr>
        <w:t> </w:t>
      </w:r>
      <w:r>
        <w:rPr/>
        <w:t>волнуется</w:t>
      </w:r>
      <w:r>
        <w:rPr>
          <w:spacing w:val="-10"/>
        </w:rPr>
        <w:t> </w:t>
      </w:r>
      <w:r>
        <w:rPr/>
        <w:t>желтеющая</w:t>
      </w:r>
      <w:r>
        <w:rPr>
          <w:spacing w:val="-10"/>
        </w:rPr>
        <w:t> </w:t>
      </w:r>
      <w:r>
        <w:rPr>
          <w:spacing w:val="-2"/>
        </w:rPr>
        <w:t>нива…».</w:t>
      </w:r>
    </w:p>
    <w:p>
      <w:pPr>
        <w:spacing w:after="0" w:line="274" w:lineRule="exact"/>
        <w:sectPr>
          <w:pgSz w:w="11930" w:h="16860"/>
          <w:pgMar w:header="0" w:footer="1423" w:top="1020" w:bottom="1620" w:left="60" w:right="200"/>
        </w:sectPr>
      </w:pPr>
    </w:p>
    <w:p>
      <w:pPr>
        <w:pStyle w:val="BodyText"/>
        <w:spacing w:line="237" w:lineRule="auto" w:before="63"/>
        <w:ind w:right="909"/>
        <w:jc w:val="left"/>
      </w:pPr>
      <w:r>
        <w:rPr/>
        <w:t>М.Ю.</w:t>
      </w:r>
      <w:r>
        <w:rPr>
          <w:spacing w:val="-3"/>
        </w:rPr>
        <w:t> </w:t>
      </w:r>
      <w:r>
        <w:rPr/>
        <w:t>Лермонтов. «Песня</w:t>
      </w:r>
      <w:r>
        <w:rPr>
          <w:spacing w:val="-3"/>
        </w:rPr>
        <w:t> </w:t>
      </w:r>
      <w:r>
        <w:rPr/>
        <w:t>про</w:t>
      </w:r>
      <w:r>
        <w:rPr>
          <w:spacing w:val="-1"/>
        </w:rPr>
        <w:t> </w:t>
      </w:r>
      <w:r>
        <w:rPr/>
        <w:t>царя</w:t>
      </w:r>
      <w:r>
        <w:rPr>
          <w:spacing w:val="-3"/>
        </w:rPr>
        <w:t> </w:t>
      </w:r>
      <w:r>
        <w:rPr/>
        <w:t>Ивана</w:t>
      </w:r>
      <w:r>
        <w:rPr>
          <w:spacing w:val="-2"/>
        </w:rPr>
        <w:t> </w:t>
      </w:r>
      <w:r>
        <w:rPr/>
        <w:t>Васильевича,</w:t>
      </w:r>
      <w:r>
        <w:rPr>
          <w:spacing w:val="-3"/>
        </w:rPr>
        <w:t> </w:t>
      </w:r>
      <w:r>
        <w:rPr/>
        <w:t>молодого</w:t>
      </w:r>
      <w:r>
        <w:rPr>
          <w:spacing w:val="-2"/>
        </w:rPr>
        <w:t> </w:t>
      </w:r>
      <w:r>
        <w:rPr/>
        <w:t>опричника</w:t>
      </w:r>
      <w:r>
        <w:rPr>
          <w:spacing w:val="-3"/>
        </w:rPr>
        <w:t> </w:t>
      </w:r>
      <w:r>
        <w:rPr/>
        <w:t>и удалого купца Калашникова» (отрывок на выбор).</w:t>
      </w:r>
    </w:p>
    <w:p>
      <w:pPr>
        <w:pStyle w:val="BodyText"/>
        <w:spacing w:line="237" w:lineRule="auto" w:before="6"/>
        <w:ind w:left="2352" w:right="1391" w:firstLine="0"/>
        <w:jc w:val="left"/>
      </w:pPr>
      <w:r>
        <w:rPr/>
        <w:t>Н.В.</w:t>
      </w:r>
      <w:r>
        <w:rPr>
          <w:spacing w:val="-14"/>
        </w:rPr>
        <w:t> </w:t>
      </w:r>
      <w:r>
        <w:rPr/>
        <w:t>Гоголь.</w:t>
      </w:r>
      <w:r>
        <w:rPr>
          <w:spacing w:val="-11"/>
        </w:rPr>
        <w:t> </w:t>
      </w:r>
      <w:r>
        <w:rPr/>
        <w:t>Речь</w:t>
      </w:r>
      <w:r>
        <w:rPr>
          <w:spacing w:val="-11"/>
        </w:rPr>
        <w:t> </w:t>
      </w:r>
      <w:r>
        <w:rPr/>
        <w:t>Тараса</w:t>
      </w:r>
      <w:r>
        <w:rPr>
          <w:spacing w:val="-15"/>
        </w:rPr>
        <w:t> </w:t>
      </w:r>
      <w:r>
        <w:rPr/>
        <w:t>о</w:t>
      </w:r>
      <w:r>
        <w:rPr>
          <w:spacing w:val="-14"/>
        </w:rPr>
        <w:t> </w:t>
      </w:r>
      <w:r>
        <w:rPr/>
        <w:t>товариществе</w:t>
      </w:r>
      <w:r>
        <w:rPr>
          <w:spacing w:val="-10"/>
        </w:rPr>
        <w:t> </w:t>
      </w:r>
      <w:r>
        <w:rPr/>
        <w:t>(из</w:t>
      </w:r>
      <w:r>
        <w:rPr>
          <w:spacing w:val="-8"/>
        </w:rPr>
        <w:t> </w:t>
      </w:r>
      <w:r>
        <w:rPr/>
        <w:t>произведения</w:t>
      </w:r>
      <w:r>
        <w:rPr>
          <w:spacing w:val="-3"/>
        </w:rPr>
        <w:t> </w:t>
      </w:r>
      <w:r>
        <w:rPr/>
        <w:t>«Тарас</w:t>
      </w:r>
      <w:r>
        <w:rPr>
          <w:spacing w:val="-10"/>
        </w:rPr>
        <w:t> </w:t>
      </w:r>
      <w:r>
        <w:rPr/>
        <w:t>Бульба»). И.С. Тургенев. «Русский язык».</w:t>
      </w:r>
    </w:p>
    <w:p>
      <w:pPr>
        <w:pStyle w:val="BodyText"/>
        <w:spacing w:line="275" w:lineRule="exact" w:before="5"/>
        <w:ind w:left="2352" w:firstLine="0"/>
        <w:jc w:val="left"/>
      </w:pPr>
      <w:r>
        <w:rPr/>
        <w:t>Н.А.</w:t>
      </w:r>
      <w:r>
        <w:rPr>
          <w:spacing w:val="-15"/>
        </w:rPr>
        <w:t> </w:t>
      </w:r>
      <w:r>
        <w:rPr/>
        <w:t>Некрасов.</w:t>
      </w:r>
      <w:r>
        <w:rPr>
          <w:spacing w:val="4"/>
        </w:rPr>
        <w:t> </w:t>
      </w:r>
      <w:r>
        <w:rPr/>
        <w:t>«Железная</w:t>
      </w:r>
      <w:r>
        <w:rPr>
          <w:spacing w:val="-4"/>
        </w:rPr>
        <w:t> </w:t>
      </w:r>
      <w:r>
        <w:rPr/>
        <w:t>дорога»</w:t>
      </w:r>
      <w:r>
        <w:rPr>
          <w:spacing w:val="-22"/>
        </w:rPr>
        <w:t> </w:t>
      </w:r>
      <w:r>
        <w:rPr>
          <w:spacing w:val="-2"/>
        </w:rPr>
        <w:t>(отрывок).</w:t>
      </w:r>
    </w:p>
    <w:p>
      <w:pPr>
        <w:pStyle w:val="BodyText"/>
        <w:ind w:right="909"/>
        <w:jc w:val="left"/>
      </w:pPr>
      <w:r>
        <w:rPr/>
        <w:t>Стихотворения из числа поэтических произведений второй половины XIX века</w:t>
      </w:r>
      <w:r>
        <w:rPr>
          <w:spacing w:val="31"/>
        </w:rPr>
        <w:t> </w:t>
      </w:r>
      <w:r>
        <w:rPr/>
        <w:t>– первой половины XX века (1–2 на выбор).</w:t>
      </w:r>
    </w:p>
    <w:p>
      <w:pPr>
        <w:pStyle w:val="BodyText"/>
        <w:ind w:left="2352" w:firstLine="0"/>
        <w:jc w:val="left"/>
      </w:pPr>
      <w:r>
        <w:rPr/>
        <w:t>8 </w:t>
      </w:r>
      <w:r>
        <w:rPr>
          <w:spacing w:val="-2"/>
        </w:rPr>
        <w:t>КЛАСС</w:t>
      </w:r>
    </w:p>
    <w:p>
      <w:pPr>
        <w:pStyle w:val="BodyText"/>
        <w:ind w:right="639"/>
      </w:pPr>
      <w:r>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 популярной литературы.</w:t>
      </w:r>
    </w:p>
    <w:p>
      <w:pPr>
        <w:pStyle w:val="BodyText"/>
        <w:ind w:right="650"/>
      </w:pPr>
      <w:r>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pPr>
        <w:pStyle w:val="BodyText"/>
        <w:ind w:right="647"/>
      </w:pPr>
      <w:r>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pPr>
        <w:pStyle w:val="BodyText"/>
        <w:ind w:left="2352" w:firstLine="0"/>
      </w:pPr>
      <w:r>
        <w:rPr/>
        <w:t>Устно</w:t>
      </w:r>
      <w:r>
        <w:rPr>
          <w:spacing w:val="-10"/>
        </w:rPr>
        <w:t> </w:t>
      </w:r>
      <w:r>
        <w:rPr/>
        <w:t>пересказывать</w:t>
      </w:r>
      <w:r>
        <w:rPr>
          <w:spacing w:val="-1"/>
        </w:rPr>
        <w:t> </w:t>
      </w:r>
      <w:r>
        <w:rPr/>
        <w:t>прочитанный</w:t>
      </w:r>
      <w:r>
        <w:rPr>
          <w:spacing w:val="-9"/>
        </w:rPr>
        <w:t> </w:t>
      </w:r>
      <w:r>
        <w:rPr/>
        <w:t>текст</w:t>
      </w:r>
      <w:r>
        <w:rPr>
          <w:spacing w:val="-7"/>
        </w:rPr>
        <w:t> </w:t>
      </w:r>
      <w:r>
        <w:rPr/>
        <w:t>объёмом</w:t>
      </w:r>
      <w:r>
        <w:rPr>
          <w:spacing w:val="-8"/>
        </w:rPr>
        <w:t> </w:t>
      </w:r>
      <w:r>
        <w:rPr/>
        <w:t>не</w:t>
      </w:r>
      <w:r>
        <w:rPr>
          <w:spacing w:val="-9"/>
        </w:rPr>
        <w:t> </w:t>
      </w:r>
      <w:r>
        <w:rPr/>
        <w:t>менее</w:t>
      </w:r>
      <w:r>
        <w:rPr>
          <w:spacing w:val="-8"/>
        </w:rPr>
        <w:t> </w:t>
      </w:r>
      <w:r>
        <w:rPr/>
        <w:t>110</w:t>
      </w:r>
      <w:r>
        <w:rPr>
          <w:spacing w:val="-2"/>
        </w:rPr>
        <w:t>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pPr>
        <w:pStyle w:val="BodyText"/>
        <w:spacing w:before="3"/>
        <w:ind w:right="643"/>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pPr>
        <w:pStyle w:val="BodyText"/>
        <w:ind w:right="642"/>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ind w:left="2352" w:right="4277" w:firstLine="0"/>
        <w:jc w:val="left"/>
      </w:pPr>
      <w:r>
        <w:rPr/>
        <w:t>А.С. Пушкин. Два стихотворения по выбору. М.Ю.</w:t>
      </w:r>
      <w:r>
        <w:rPr>
          <w:spacing w:val="-15"/>
        </w:rPr>
        <w:t> </w:t>
      </w:r>
      <w:r>
        <w:rPr/>
        <w:t>Лермонтов.</w:t>
      </w:r>
      <w:r>
        <w:rPr>
          <w:spacing w:val="-10"/>
        </w:rPr>
        <w:t> </w:t>
      </w:r>
      <w:r>
        <w:rPr/>
        <w:t>Два</w:t>
      </w:r>
      <w:r>
        <w:rPr>
          <w:spacing w:val="-15"/>
        </w:rPr>
        <w:t> </w:t>
      </w:r>
      <w:r>
        <w:rPr/>
        <w:t>стихотворения</w:t>
      </w:r>
      <w:r>
        <w:rPr>
          <w:spacing w:val="-15"/>
        </w:rPr>
        <w:t> </w:t>
      </w:r>
      <w:r>
        <w:rPr/>
        <w:t>по</w:t>
      </w:r>
      <w:r>
        <w:rPr>
          <w:spacing w:val="-15"/>
        </w:rPr>
        <w:t> </w:t>
      </w:r>
      <w:r>
        <w:rPr/>
        <w:t>выбору.</w:t>
      </w:r>
    </w:p>
    <w:p>
      <w:pPr>
        <w:pStyle w:val="BodyText"/>
        <w:ind w:left="2352" w:firstLine="0"/>
        <w:jc w:val="left"/>
      </w:pPr>
      <w:r>
        <w:rPr/>
        <w:t>Поэзия</w:t>
      </w:r>
      <w:r>
        <w:rPr>
          <w:spacing w:val="-15"/>
        </w:rPr>
        <w:t> </w:t>
      </w:r>
      <w:r>
        <w:rPr/>
        <w:t>первой</w:t>
      </w:r>
      <w:r>
        <w:rPr>
          <w:spacing w:val="-8"/>
        </w:rPr>
        <w:t> </w:t>
      </w:r>
      <w:r>
        <w:rPr/>
        <w:t>половины</w:t>
      </w:r>
      <w:r>
        <w:rPr>
          <w:spacing w:val="-11"/>
        </w:rPr>
        <w:t> </w:t>
      </w:r>
      <w:r>
        <w:rPr/>
        <w:t>ХХ</w:t>
      </w:r>
      <w:r>
        <w:rPr>
          <w:spacing w:val="-8"/>
        </w:rPr>
        <w:t> </w:t>
      </w:r>
      <w:r>
        <w:rPr/>
        <w:t>века.</w:t>
      </w:r>
      <w:r>
        <w:rPr>
          <w:spacing w:val="-5"/>
        </w:rPr>
        <w:t> </w:t>
      </w:r>
      <w:r>
        <w:rPr/>
        <w:t>Одно</w:t>
      </w:r>
      <w:r>
        <w:rPr>
          <w:spacing w:val="-9"/>
        </w:rPr>
        <w:t> </w:t>
      </w:r>
      <w:r>
        <w:rPr/>
        <w:t>стихотворения</w:t>
      </w:r>
      <w:r>
        <w:rPr>
          <w:spacing w:val="-4"/>
        </w:rPr>
        <w:t> </w:t>
      </w:r>
      <w:r>
        <w:rPr/>
        <w:t>по</w:t>
      </w:r>
      <w:r>
        <w:rPr>
          <w:spacing w:val="-10"/>
        </w:rPr>
        <w:t> </w:t>
      </w:r>
      <w:r>
        <w:rPr>
          <w:spacing w:val="-2"/>
        </w:rPr>
        <w:t>выбору.</w:t>
      </w:r>
    </w:p>
    <w:p>
      <w:pPr>
        <w:pStyle w:val="BodyText"/>
        <w:ind w:left="2352" w:firstLine="0"/>
        <w:jc w:val="left"/>
      </w:pPr>
      <w:r>
        <w:rPr/>
        <w:t>Поэзия</w:t>
      </w:r>
      <w:r>
        <w:rPr>
          <w:spacing w:val="-9"/>
        </w:rPr>
        <w:t> </w:t>
      </w:r>
      <w:r>
        <w:rPr/>
        <w:t>второй</w:t>
      </w:r>
      <w:r>
        <w:rPr>
          <w:spacing w:val="-8"/>
        </w:rPr>
        <w:t> </w:t>
      </w:r>
      <w:r>
        <w:rPr/>
        <w:t>половины</w:t>
      </w:r>
      <w:r>
        <w:rPr>
          <w:spacing w:val="-6"/>
        </w:rPr>
        <w:t> </w:t>
      </w:r>
      <w:r>
        <w:rPr/>
        <w:t>XX</w:t>
      </w:r>
      <w:r>
        <w:rPr>
          <w:spacing w:val="-5"/>
        </w:rPr>
        <w:t> </w:t>
      </w:r>
      <w:r>
        <w:rPr/>
        <w:t>–</w:t>
      </w:r>
      <w:r>
        <w:rPr>
          <w:spacing w:val="-6"/>
        </w:rPr>
        <w:t> </w:t>
      </w:r>
      <w:r>
        <w:rPr/>
        <w:t>начала</w:t>
      </w:r>
      <w:r>
        <w:rPr>
          <w:spacing w:val="-7"/>
        </w:rPr>
        <w:t> </w:t>
      </w:r>
      <w:r>
        <w:rPr/>
        <w:t>XXI</w:t>
      </w:r>
      <w:r>
        <w:rPr>
          <w:spacing w:val="-12"/>
        </w:rPr>
        <w:t> </w:t>
      </w:r>
      <w:r>
        <w:rPr/>
        <w:t>века.</w:t>
      </w:r>
      <w:r>
        <w:rPr>
          <w:spacing w:val="-7"/>
        </w:rPr>
        <w:t> </w:t>
      </w:r>
      <w:r>
        <w:rPr/>
        <w:t>Одно</w:t>
      </w:r>
      <w:r>
        <w:rPr>
          <w:spacing w:val="-7"/>
        </w:rPr>
        <w:t> </w:t>
      </w:r>
      <w:r>
        <w:rPr/>
        <w:t>стихотворения</w:t>
      </w:r>
      <w:r>
        <w:rPr>
          <w:spacing w:val="-10"/>
        </w:rPr>
        <w:t> </w:t>
      </w:r>
      <w:r>
        <w:rPr/>
        <w:t>по</w:t>
      </w:r>
      <w:r>
        <w:rPr>
          <w:spacing w:val="-9"/>
        </w:rPr>
        <w:t> </w:t>
      </w:r>
      <w:r>
        <w:rPr>
          <w:spacing w:val="-2"/>
        </w:rPr>
        <w:t>выбору.</w:t>
      </w:r>
    </w:p>
    <w:p>
      <w:pPr>
        <w:pStyle w:val="BodyText"/>
        <w:ind w:right="631"/>
      </w:pPr>
      <w:r>
        <w:rPr/>
        <w:t>Овладеть сущностью и пониманием смысловых функций теоретико-литературных понятий, использовать их (самостоятельно или с помощью учителя/других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w:t>
      </w:r>
    </w:p>
    <w:p>
      <w:pPr>
        <w:pStyle w:val="BodyText"/>
        <w:spacing w:before="1"/>
        <w:ind w:left="2352" w:firstLine="0"/>
      </w:pPr>
      <w:r>
        <w:rPr/>
        <w:t>9 </w:t>
      </w:r>
      <w:r>
        <w:rPr>
          <w:spacing w:val="-2"/>
        </w:rPr>
        <w:t>КЛАСС</w:t>
      </w:r>
    </w:p>
    <w:p>
      <w:pPr>
        <w:pStyle w:val="BodyText"/>
        <w:ind w:right="639"/>
      </w:pPr>
      <w:r>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 популярной литературы.</w:t>
      </w:r>
    </w:p>
    <w:p>
      <w:pPr>
        <w:spacing w:after="0"/>
        <w:sectPr>
          <w:pgSz w:w="11930" w:h="16860"/>
          <w:pgMar w:header="0" w:footer="1423" w:top="1020" w:bottom="1620" w:left="60" w:right="200"/>
        </w:sectPr>
      </w:pPr>
    </w:p>
    <w:p>
      <w:pPr>
        <w:pStyle w:val="BodyText"/>
        <w:spacing w:before="60"/>
        <w:ind w:right="647"/>
      </w:pPr>
      <w:r>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pPr>
        <w:pStyle w:val="BodyText"/>
        <w:spacing w:line="237" w:lineRule="auto" w:before="3"/>
        <w:ind w:right="639"/>
      </w:pPr>
      <w:r>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pPr>
        <w:pStyle w:val="BodyText"/>
        <w:spacing w:before="1"/>
        <w:ind w:left="2352" w:firstLine="0"/>
      </w:pPr>
      <w:r>
        <w:rPr/>
        <w:t>Устно</w:t>
      </w:r>
      <w:r>
        <w:rPr>
          <w:spacing w:val="-10"/>
        </w:rPr>
        <w:t> </w:t>
      </w:r>
      <w:r>
        <w:rPr/>
        <w:t>пересказывать</w:t>
      </w:r>
      <w:r>
        <w:rPr>
          <w:spacing w:val="-3"/>
        </w:rPr>
        <w:t> </w:t>
      </w:r>
      <w:r>
        <w:rPr/>
        <w:t>прочитанный</w:t>
      </w:r>
      <w:r>
        <w:rPr>
          <w:spacing w:val="-8"/>
        </w:rPr>
        <w:t> </w:t>
      </w:r>
      <w:r>
        <w:rPr/>
        <w:t>текст</w:t>
      </w:r>
      <w:r>
        <w:rPr>
          <w:spacing w:val="-7"/>
        </w:rPr>
        <w:t> </w:t>
      </w:r>
      <w:r>
        <w:rPr/>
        <w:t>объёмом</w:t>
      </w:r>
      <w:r>
        <w:rPr>
          <w:spacing w:val="-8"/>
        </w:rPr>
        <w:t> </w:t>
      </w:r>
      <w:r>
        <w:rPr/>
        <w:t>не</w:t>
      </w:r>
      <w:r>
        <w:rPr>
          <w:spacing w:val="-8"/>
        </w:rPr>
        <w:t> </w:t>
      </w:r>
      <w:r>
        <w:rPr/>
        <w:t>менее</w:t>
      </w:r>
      <w:r>
        <w:rPr>
          <w:spacing w:val="-11"/>
        </w:rPr>
        <w:t> </w:t>
      </w:r>
      <w:r>
        <w:rPr/>
        <w:t>120</w:t>
      </w:r>
      <w:r>
        <w:rPr>
          <w:spacing w:val="-2"/>
        </w:rPr>
        <w:t> слов.</w:t>
      </w:r>
    </w:p>
    <w:p>
      <w:pPr>
        <w:pStyle w:val="BodyText"/>
        <w:ind w:right="636"/>
      </w:pPr>
      <w:r>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pPr>
        <w:pStyle w:val="BodyText"/>
        <w:ind w:right="643"/>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pPr>
        <w:pStyle w:val="BodyText"/>
        <w:spacing w:before="3"/>
        <w:ind w:right="638"/>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line="237" w:lineRule="auto" w:before="3"/>
        <w:ind w:left="2352" w:right="3977" w:firstLine="0"/>
        <w:jc w:val="left"/>
      </w:pPr>
      <w:r>
        <w:rPr/>
        <w:t>А.С.</w:t>
      </w:r>
      <w:r>
        <w:rPr>
          <w:spacing w:val="-5"/>
        </w:rPr>
        <w:t> </w:t>
      </w:r>
      <w:r>
        <w:rPr/>
        <w:t>Грибоедов.</w:t>
      </w:r>
      <w:r>
        <w:rPr>
          <w:spacing w:val="-1"/>
        </w:rPr>
        <w:t> </w:t>
      </w:r>
      <w:r>
        <w:rPr/>
        <w:t>«Горе</w:t>
      </w:r>
      <w:r>
        <w:rPr>
          <w:spacing w:val="-4"/>
        </w:rPr>
        <w:t> </w:t>
      </w:r>
      <w:r>
        <w:rPr/>
        <w:t>от</w:t>
      </w:r>
      <w:r>
        <w:rPr>
          <w:spacing w:val="-3"/>
        </w:rPr>
        <w:t> </w:t>
      </w:r>
      <w:r>
        <w:rPr/>
        <w:t>ума»</w:t>
      </w:r>
      <w:r>
        <w:rPr>
          <w:spacing w:val="-10"/>
        </w:rPr>
        <w:t> </w:t>
      </w:r>
      <w:r>
        <w:rPr/>
        <w:t>(отрывок</w:t>
      </w:r>
      <w:r>
        <w:rPr>
          <w:spacing w:val="-5"/>
        </w:rPr>
        <w:t> </w:t>
      </w:r>
      <w:r>
        <w:rPr/>
        <w:t>на</w:t>
      </w:r>
      <w:r>
        <w:rPr>
          <w:spacing w:val="-6"/>
        </w:rPr>
        <w:t> </w:t>
      </w:r>
      <w:r>
        <w:rPr/>
        <w:t>выбор). А.С. Пушкин. «Анчар».</w:t>
      </w:r>
    </w:p>
    <w:p>
      <w:pPr>
        <w:pStyle w:val="BodyText"/>
        <w:spacing w:before="1"/>
        <w:ind w:left="2352" w:right="3584" w:firstLine="0"/>
        <w:jc w:val="left"/>
      </w:pPr>
      <w:r>
        <w:rPr/>
        <w:t>А.С.</w:t>
      </w:r>
      <w:r>
        <w:rPr>
          <w:spacing w:val="-7"/>
        </w:rPr>
        <w:t> </w:t>
      </w:r>
      <w:r>
        <w:rPr/>
        <w:t>Пушкин.</w:t>
      </w:r>
      <w:r>
        <w:rPr>
          <w:spacing w:val="-7"/>
        </w:rPr>
        <w:t> </w:t>
      </w:r>
      <w:r>
        <w:rPr/>
        <w:t>«Евгений</w:t>
      </w:r>
      <w:r>
        <w:rPr>
          <w:spacing w:val="-7"/>
        </w:rPr>
        <w:t> </w:t>
      </w:r>
      <w:r>
        <w:rPr/>
        <w:t>Онегин»</w:t>
      </w:r>
      <w:r>
        <w:rPr>
          <w:spacing w:val="-9"/>
        </w:rPr>
        <w:t> </w:t>
      </w:r>
      <w:r>
        <w:rPr/>
        <w:t>(отрывок</w:t>
      </w:r>
      <w:r>
        <w:rPr>
          <w:spacing w:val="-7"/>
        </w:rPr>
        <w:t> </w:t>
      </w:r>
      <w:r>
        <w:rPr/>
        <w:t>на</w:t>
      </w:r>
      <w:r>
        <w:rPr>
          <w:spacing w:val="-8"/>
        </w:rPr>
        <w:t> </w:t>
      </w:r>
      <w:r>
        <w:rPr/>
        <w:t>выбор). М.Ю. Лермонтов. Одно стихотворение на выбор.</w:t>
      </w:r>
    </w:p>
    <w:p>
      <w:pPr>
        <w:pStyle w:val="BodyText"/>
        <w:ind w:left="2352" w:right="4316" w:firstLine="0"/>
        <w:jc w:val="left"/>
      </w:pPr>
      <w:r>
        <w:rPr/>
        <w:t>С.А. Есенин. Одно стихотворение на выбор.</w:t>
      </w:r>
      <w:r>
        <w:rPr>
          <w:spacing w:val="40"/>
        </w:rPr>
        <w:t> </w:t>
      </w:r>
      <w:r>
        <w:rPr/>
        <w:t>В.В.</w:t>
      </w:r>
      <w:r>
        <w:rPr>
          <w:spacing w:val="-11"/>
        </w:rPr>
        <w:t> </w:t>
      </w:r>
      <w:r>
        <w:rPr/>
        <w:t>Маяковский.</w:t>
      </w:r>
      <w:r>
        <w:rPr>
          <w:spacing w:val="-10"/>
        </w:rPr>
        <w:t> </w:t>
      </w:r>
      <w:r>
        <w:rPr/>
        <w:t>Одно</w:t>
      </w:r>
      <w:r>
        <w:rPr>
          <w:spacing w:val="-15"/>
        </w:rPr>
        <w:t> </w:t>
      </w:r>
      <w:r>
        <w:rPr/>
        <w:t>стихотворение</w:t>
      </w:r>
      <w:r>
        <w:rPr>
          <w:spacing w:val="-13"/>
        </w:rPr>
        <w:t> </w:t>
      </w:r>
      <w:r>
        <w:rPr/>
        <w:t>на</w:t>
      </w:r>
      <w:r>
        <w:rPr>
          <w:spacing w:val="-14"/>
        </w:rPr>
        <w:t> </w:t>
      </w:r>
      <w:r>
        <w:rPr/>
        <w:t>выбор.</w:t>
      </w:r>
    </w:p>
    <w:p>
      <w:pPr>
        <w:pStyle w:val="BodyText"/>
        <w:spacing w:line="275" w:lineRule="exact"/>
        <w:ind w:left="2352" w:firstLine="0"/>
        <w:jc w:val="left"/>
      </w:pPr>
      <w:r>
        <w:rPr/>
        <w:t>А.Т.</w:t>
      </w:r>
      <w:r>
        <w:rPr>
          <w:spacing w:val="-15"/>
        </w:rPr>
        <w:t> </w:t>
      </w:r>
      <w:r>
        <w:rPr/>
        <w:t>Твардовский. «Василий</w:t>
      </w:r>
      <w:r>
        <w:rPr>
          <w:spacing w:val="-2"/>
        </w:rPr>
        <w:t> </w:t>
      </w:r>
      <w:r>
        <w:rPr/>
        <w:t>Тёркин»</w:t>
      </w:r>
      <w:r>
        <w:rPr>
          <w:spacing w:val="-21"/>
        </w:rPr>
        <w:t> </w:t>
      </w:r>
      <w:r>
        <w:rPr/>
        <w:t>(отрывок</w:t>
      </w:r>
      <w:r>
        <w:rPr>
          <w:spacing w:val="2"/>
        </w:rPr>
        <w:t> </w:t>
      </w:r>
      <w:r>
        <w:rPr/>
        <w:t>на</w:t>
      </w:r>
      <w:r>
        <w:rPr>
          <w:spacing w:val="-10"/>
        </w:rPr>
        <w:t> </w:t>
      </w:r>
      <w:r>
        <w:rPr>
          <w:spacing w:val="-2"/>
        </w:rPr>
        <w:t>выбор).</w:t>
      </w:r>
    </w:p>
    <w:p>
      <w:pPr>
        <w:pStyle w:val="BodyText"/>
        <w:ind w:right="637"/>
      </w:pPr>
      <w:r>
        <w:rPr/>
        <w:t>Стихотворение из числа поэтических произведений второй половины XX–начала XXI века (одно стихотворение на выбор).</w:t>
      </w:r>
    </w:p>
    <w:p>
      <w:pPr>
        <w:pStyle w:val="BodyText"/>
        <w:ind w:right="633"/>
      </w:pPr>
      <w:r>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w:t>
      </w:r>
      <w:r>
        <w:rPr>
          <w:spacing w:val="-8"/>
        </w:rPr>
        <w:t> </w:t>
      </w:r>
      <w:r>
        <w:rPr/>
        <w:t>песня,</w:t>
      </w:r>
      <w:r>
        <w:rPr>
          <w:spacing w:val="-3"/>
        </w:rPr>
        <w:t> </w:t>
      </w:r>
      <w:r>
        <w:rPr/>
        <w:t>сонет*,</w:t>
      </w:r>
      <w:r>
        <w:rPr>
          <w:spacing w:val="-5"/>
        </w:rPr>
        <w:t> </w:t>
      </w:r>
      <w:r>
        <w:rPr/>
        <w:t>лироэпические</w:t>
      </w:r>
      <w:r>
        <w:rPr>
          <w:spacing w:val="-8"/>
        </w:rPr>
        <w:t> </w:t>
      </w:r>
      <w:r>
        <w:rPr/>
        <w:t>(поэма,</w:t>
      </w:r>
      <w:r>
        <w:rPr>
          <w:spacing w:val="-3"/>
        </w:rPr>
        <w:t> </w:t>
      </w:r>
      <w:r>
        <w:rPr/>
        <w:t>баллада));</w:t>
      </w:r>
      <w:r>
        <w:rPr>
          <w:spacing w:val="-5"/>
        </w:rPr>
        <w:t> </w:t>
      </w:r>
      <w:r>
        <w:rPr/>
        <w:t>форма</w:t>
      </w:r>
      <w:r>
        <w:rPr>
          <w:spacing w:val="-7"/>
        </w:rPr>
        <w:t> </w:t>
      </w:r>
      <w:r>
        <w:rPr/>
        <w:t>и</w:t>
      </w:r>
      <w:r>
        <w:rPr>
          <w:spacing w:val="-2"/>
        </w:rPr>
        <w:t> </w:t>
      </w:r>
      <w:r>
        <w:rPr/>
        <w:t>содержание</w:t>
      </w:r>
      <w:r>
        <w:rPr>
          <w:spacing w:val="-9"/>
        </w:rPr>
        <w:t> </w:t>
      </w:r>
      <w:r>
        <w:rPr/>
        <w:t>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BodyText"/>
        <w:spacing w:before="4"/>
        <w:ind w:left="0" w:firstLine="0"/>
        <w:jc w:val="left"/>
      </w:pPr>
    </w:p>
    <w:p>
      <w:pPr>
        <w:pStyle w:val="BodyText"/>
        <w:spacing w:before="1"/>
        <w:ind w:left="2352" w:firstLine="0"/>
        <w:jc w:val="left"/>
      </w:pPr>
      <w:r>
        <w:rPr/>
        <w:t>10 </w:t>
      </w:r>
      <w:r>
        <w:rPr>
          <w:spacing w:val="-2"/>
        </w:rPr>
        <w:t>КЛАСС</w:t>
      </w:r>
    </w:p>
    <w:p>
      <w:pPr>
        <w:pStyle w:val="BodyText"/>
        <w:ind w:right="632"/>
      </w:pPr>
      <w:r>
        <w:rPr/>
        <w:t>Создавать устные монологические высказывания объёмом не менее 70 слов на основе жизненных наблюдений, чтения научно-учебной, художественной и научно- популярной литературы.</w:t>
      </w:r>
    </w:p>
    <w:p>
      <w:pPr>
        <w:spacing w:after="0"/>
        <w:sectPr>
          <w:pgSz w:w="11930" w:h="16860"/>
          <w:pgMar w:header="0" w:footer="1423" w:top="1020" w:bottom="1620" w:left="60" w:right="200"/>
        </w:sectPr>
      </w:pPr>
    </w:p>
    <w:p>
      <w:pPr>
        <w:pStyle w:val="BodyText"/>
        <w:spacing w:before="60"/>
        <w:ind w:right="658"/>
      </w:pPr>
      <w:r>
        <w:rP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pPr>
        <w:pStyle w:val="BodyText"/>
        <w:spacing w:line="237" w:lineRule="auto" w:before="3"/>
        <w:ind w:right="663"/>
      </w:pPr>
      <w:r>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pPr>
        <w:pStyle w:val="BodyText"/>
        <w:spacing w:before="1"/>
        <w:ind w:left="2352" w:firstLine="0"/>
      </w:pPr>
      <w:r>
        <w:rPr/>
        <w:t>Устно</w:t>
      </w:r>
      <w:r>
        <w:rPr>
          <w:spacing w:val="-10"/>
        </w:rPr>
        <w:t> </w:t>
      </w:r>
      <w:r>
        <w:rPr/>
        <w:t>пересказывать</w:t>
      </w:r>
      <w:r>
        <w:rPr>
          <w:spacing w:val="-3"/>
        </w:rPr>
        <w:t> </w:t>
      </w:r>
      <w:r>
        <w:rPr/>
        <w:t>прочитанный</w:t>
      </w:r>
      <w:r>
        <w:rPr>
          <w:spacing w:val="-8"/>
        </w:rPr>
        <w:t> </w:t>
      </w:r>
      <w:r>
        <w:rPr/>
        <w:t>текст</w:t>
      </w:r>
      <w:r>
        <w:rPr>
          <w:spacing w:val="-7"/>
        </w:rPr>
        <w:t> </w:t>
      </w:r>
      <w:r>
        <w:rPr/>
        <w:t>объёмом</w:t>
      </w:r>
      <w:r>
        <w:rPr>
          <w:spacing w:val="-8"/>
        </w:rPr>
        <w:t> </w:t>
      </w:r>
      <w:r>
        <w:rPr/>
        <w:t>не</w:t>
      </w:r>
      <w:r>
        <w:rPr>
          <w:spacing w:val="-8"/>
        </w:rPr>
        <w:t> </w:t>
      </w:r>
      <w:r>
        <w:rPr/>
        <w:t>менее</w:t>
      </w:r>
      <w:r>
        <w:rPr>
          <w:spacing w:val="-11"/>
        </w:rPr>
        <w:t> </w:t>
      </w:r>
      <w:r>
        <w:rPr/>
        <w:t>130</w:t>
      </w:r>
      <w:r>
        <w:rPr>
          <w:spacing w:val="-2"/>
        </w:rPr>
        <w:t> слов.</w:t>
      </w:r>
    </w:p>
    <w:p>
      <w:pPr>
        <w:pStyle w:val="BodyText"/>
        <w:ind w:right="633"/>
      </w:pPr>
      <w:r>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pPr>
        <w:pStyle w:val="BodyText"/>
        <w:ind w:right="639"/>
      </w:pPr>
      <w:r>
        <w:rPr/>
        <w:t>Создавать тексты различных функционально-смысловых типов речи с опорой на жизненный и читательский опыт; тексты с опорой на</w:t>
      </w:r>
      <w:r>
        <w:rPr>
          <w:spacing w:val="-1"/>
        </w:rPr>
        <w:t> </w:t>
      </w:r>
      <w:r>
        <w:rPr/>
        <w:t>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pPr>
        <w:pStyle w:val="BodyText"/>
        <w:spacing w:before="3"/>
        <w:ind w:right="642"/>
      </w:pPr>
      <w:r>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BodyText"/>
        <w:spacing w:line="237" w:lineRule="auto" w:before="3"/>
        <w:ind w:left="2352" w:right="2424" w:firstLine="0"/>
        <w:jc w:val="left"/>
      </w:pPr>
      <w:r>
        <w:rPr/>
        <w:t>Г.Р.</w:t>
      </w:r>
      <w:r>
        <w:rPr>
          <w:spacing w:val="-15"/>
        </w:rPr>
        <w:t> </w:t>
      </w:r>
      <w:r>
        <w:rPr/>
        <w:t>Державин.</w:t>
      </w:r>
      <w:r>
        <w:rPr>
          <w:spacing w:val="-7"/>
        </w:rPr>
        <w:t> </w:t>
      </w:r>
      <w:r>
        <w:rPr/>
        <w:t>«Властителям</w:t>
      </w:r>
      <w:r>
        <w:rPr>
          <w:spacing w:val="-14"/>
        </w:rPr>
        <w:t> </w:t>
      </w:r>
      <w:r>
        <w:rPr/>
        <w:t>и</w:t>
      </w:r>
      <w:r>
        <w:rPr>
          <w:spacing w:val="-12"/>
        </w:rPr>
        <w:t> </w:t>
      </w:r>
      <w:r>
        <w:rPr/>
        <w:t>судиям», «Памятник»</w:t>
      </w:r>
      <w:r>
        <w:rPr>
          <w:spacing w:val="-18"/>
        </w:rPr>
        <w:t> </w:t>
      </w:r>
      <w:r>
        <w:rPr/>
        <w:t>(на</w:t>
      </w:r>
      <w:r>
        <w:rPr>
          <w:spacing w:val="-15"/>
        </w:rPr>
        <w:t> </w:t>
      </w:r>
      <w:r>
        <w:rPr/>
        <w:t>выбор). А.С. Пушкин. «Пророк», «Я вас любил…».</w:t>
      </w:r>
    </w:p>
    <w:p>
      <w:pPr>
        <w:pStyle w:val="BodyText"/>
        <w:spacing w:before="1"/>
        <w:ind w:left="2352" w:firstLine="0"/>
        <w:jc w:val="left"/>
      </w:pPr>
      <w:r>
        <w:rPr/>
        <w:t>М.Ю.</w:t>
      </w:r>
      <w:r>
        <w:rPr>
          <w:spacing w:val="-7"/>
        </w:rPr>
        <w:t> </w:t>
      </w:r>
      <w:r>
        <w:rPr/>
        <w:t>Лермонтов</w:t>
      </w:r>
      <w:r>
        <w:rPr>
          <w:spacing w:val="-3"/>
        </w:rPr>
        <w:t> </w:t>
      </w:r>
      <w:r>
        <w:rPr/>
        <w:t>(два</w:t>
      </w:r>
      <w:r>
        <w:rPr>
          <w:spacing w:val="-9"/>
        </w:rPr>
        <w:t> </w:t>
      </w:r>
      <w:r>
        <w:rPr/>
        <w:t>стихотворения</w:t>
      </w:r>
      <w:r>
        <w:rPr>
          <w:spacing w:val="-10"/>
        </w:rPr>
        <w:t> </w:t>
      </w:r>
      <w:r>
        <w:rPr/>
        <w:t>на</w:t>
      </w:r>
      <w:r>
        <w:rPr>
          <w:spacing w:val="-10"/>
        </w:rPr>
        <w:t> </w:t>
      </w:r>
      <w:r>
        <w:rPr>
          <w:spacing w:val="-2"/>
        </w:rPr>
        <w:t>выбор).</w:t>
      </w:r>
    </w:p>
    <w:p>
      <w:pPr>
        <w:pStyle w:val="BodyText"/>
        <w:ind w:left="2352" w:firstLine="0"/>
        <w:jc w:val="left"/>
      </w:pPr>
      <w:r>
        <w:rPr/>
        <w:t>Поэзия</w:t>
      </w:r>
      <w:r>
        <w:rPr>
          <w:spacing w:val="-10"/>
        </w:rPr>
        <w:t> </w:t>
      </w:r>
      <w:r>
        <w:rPr/>
        <w:t>первой</w:t>
      </w:r>
      <w:r>
        <w:rPr>
          <w:spacing w:val="-9"/>
        </w:rPr>
        <w:t> </w:t>
      </w:r>
      <w:r>
        <w:rPr/>
        <w:t>половины</w:t>
      </w:r>
      <w:r>
        <w:rPr>
          <w:spacing w:val="-5"/>
        </w:rPr>
        <w:t> </w:t>
      </w:r>
      <w:r>
        <w:rPr/>
        <w:t>ХХ</w:t>
      </w:r>
      <w:r>
        <w:rPr>
          <w:spacing w:val="-9"/>
        </w:rPr>
        <w:t> </w:t>
      </w:r>
      <w:r>
        <w:rPr/>
        <w:t>века</w:t>
      </w:r>
      <w:r>
        <w:rPr>
          <w:spacing w:val="-6"/>
        </w:rPr>
        <w:t> </w:t>
      </w:r>
      <w:r>
        <w:rPr/>
        <w:t>(два</w:t>
      </w:r>
      <w:r>
        <w:rPr>
          <w:spacing w:val="-8"/>
        </w:rPr>
        <w:t> </w:t>
      </w:r>
      <w:r>
        <w:rPr/>
        <w:t>стихотворения</w:t>
      </w:r>
      <w:r>
        <w:rPr>
          <w:spacing w:val="-3"/>
        </w:rPr>
        <w:t> </w:t>
      </w:r>
      <w:r>
        <w:rPr/>
        <w:t>на</w:t>
      </w:r>
      <w:r>
        <w:rPr>
          <w:spacing w:val="-9"/>
        </w:rPr>
        <w:t> </w:t>
      </w:r>
      <w:r>
        <w:rPr>
          <w:spacing w:val="-2"/>
        </w:rPr>
        <w:t>выбор).</w:t>
      </w:r>
    </w:p>
    <w:p>
      <w:pPr>
        <w:pStyle w:val="BodyText"/>
        <w:ind w:left="2352" w:firstLine="0"/>
        <w:jc w:val="left"/>
      </w:pPr>
      <w:r>
        <w:rPr/>
        <w:t>Поэзия</w:t>
      </w:r>
      <w:r>
        <w:rPr>
          <w:spacing w:val="-10"/>
        </w:rPr>
        <w:t> </w:t>
      </w:r>
      <w:r>
        <w:rPr/>
        <w:t>второй</w:t>
      </w:r>
      <w:r>
        <w:rPr>
          <w:spacing w:val="-8"/>
        </w:rPr>
        <w:t> </w:t>
      </w:r>
      <w:r>
        <w:rPr/>
        <w:t>половины</w:t>
      </w:r>
      <w:r>
        <w:rPr>
          <w:spacing w:val="-7"/>
        </w:rPr>
        <w:t> </w:t>
      </w:r>
      <w:r>
        <w:rPr/>
        <w:t>XX–начала</w:t>
      </w:r>
      <w:r>
        <w:rPr>
          <w:spacing w:val="-5"/>
        </w:rPr>
        <w:t> </w:t>
      </w:r>
      <w:r>
        <w:rPr/>
        <w:t>XXI</w:t>
      </w:r>
      <w:r>
        <w:rPr>
          <w:spacing w:val="-13"/>
        </w:rPr>
        <w:t> </w:t>
      </w:r>
      <w:r>
        <w:rPr/>
        <w:t>века</w:t>
      </w:r>
      <w:r>
        <w:rPr>
          <w:spacing w:val="-3"/>
        </w:rPr>
        <w:t> </w:t>
      </w:r>
      <w:r>
        <w:rPr/>
        <w:t>(два</w:t>
      </w:r>
      <w:r>
        <w:rPr>
          <w:spacing w:val="-8"/>
        </w:rPr>
        <w:t> </w:t>
      </w:r>
      <w:r>
        <w:rPr/>
        <w:t>стихотворения</w:t>
      </w:r>
      <w:r>
        <w:rPr>
          <w:spacing w:val="-11"/>
        </w:rPr>
        <w:t> </w:t>
      </w:r>
      <w:r>
        <w:rPr/>
        <w:t>на</w:t>
      </w:r>
      <w:r>
        <w:rPr>
          <w:spacing w:val="-8"/>
        </w:rPr>
        <w:t> </w:t>
      </w:r>
      <w:r>
        <w:rPr>
          <w:spacing w:val="-2"/>
        </w:rPr>
        <w:t>выбор).</w:t>
      </w:r>
    </w:p>
    <w:p>
      <w:pPr>
        <w:pStyle w:val="BodyText"/>
        <w:ind w:right="630"/>
      </w:pPr>
      <w:r>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Pr>
          <w:spacing w:val="-14"/>
        </w:rPr>
        <w:t> </w:t>
      </w:r>
      <w:r>
        <w:rPr/>
        <w:t>(аллитерация*,</w:t>
      </w:r>
      <w:r>
        <w:rPr>
          <w:spacing w:val="-12"/>
        </w:rPr>
        <w:t> </w:t>
      </w:r>
      <w:r>
        <w:rPr/>
        <w:t>ассонанс*);</w:t>
      </w:r>
      <w:r>
        <w:rPr>
          <w:spacing w:val="-13"/>
        </w:rPr>
        <w:t> </w:t>
      </w:r>
      <w:r>
        <w:rPr/>
        <w:t>стиль;</w:t>
      </w:r>
      <w:r>
        <w:rPr>
          <w:spacing w:val="-13"/>
        </w:rPr>
        <w:t> </w:t>
      </w:r>
      <w:r>
        <w:rPr/>
        <w:t>стихотворный</w:t>
      </w:r>
      <w:r>
        <w:rPr>
          <w:spacing w:val="-12"/>
        </w:rPr>
        <w:t> </w:t>
      </w:r>
      <w:r>
        <w:rPr/>
        <w:t>метр*</w:t>
      </w:r>
      <w:r>
        <w:rPr>
          <w:spacing w:val="-13"/>
        </w:rPr>
        <w:t> </w:t>
      </w:r>
      <w:r>
        <w:rPr/>
        <w:t>(хорей*,</w:t>
      </w:r>
      <w:r>
        <w:rPr>
          <w:spacing w:val="-15"/>
        </w:rPr>
        <w:t> </w:t>
      </w:r>
      <w:r>
        <w:rPr/>
        <w:t>ямб*,</w:t>
      </w:r>
      <w:r>
        <w:rPr>
          <w:spacing w:val="-13"/>
        </w:rPr>
        <w:t> </w:t>
      </w:r>
      <w:r>
        <w:rPr/>
        <w:t>дактиль*, амфибрахий*, анапест*), ритм, рифма, строфа; афоризм.</w:t>
      </w:r>
    </w:p>
    <w:p>
      <w:pPr>
        <w:pStyle w:val="BodyText"/>
        <w:spacing w:before="3"/>
        <w:ind w:left="0" w:firstLine="0"/>
        <w:jc w:val="left"/>
      </w:pPr>
    </w:p>
    <w:p>
      <w:pPr>
        <w:pStyle w:val="BodyText"/>
        <w:spacing w:before="1"/>
        <w:ind w:right="635"/>
      </w:pPr>
      <w:r>
        <w:rPr/>
        <w:t>В процессе планирования предметных результатов образовательно-коррекционной работы учитывается, что обучающиеся с нарушениями слуха в силу особых образовательных</w:t>
      </w:r>
      <w:r>
        <w:rPr>
          <w:spacing w:val="40"/>
        </w:rPr>
        <w:t> </w:t>
      </w:r>
      <w:r>
        <w:rPr/>
        <w:t>потребностей</w:t>
      </w:r>
      <w:r>
        <w:rPr>
          <w:spacing w:val="40"/>
        </w:rPr>
        <w:t> </w:t>
      </w:r>
      <w:r>
        <w:rPr/>
        <w:t>и индивидуальных</w:t>
      </w:r>
      <w:r>
        <w:rPr>
          <w:spacing w:val="40"/>
        </w:rPr>
        <w:t> </w:t>
      </w:r>
      <w:r>
        <w:rPr/>
        <w:t>особенностей</w:t>
      </w:r>
      <w:r>
        <w:rPr>
          <w:spacing w:val="40"/>
        </w:rPr>
        <w:t> </w:t>
      </w:r>
      <w:r>
        <w:rPr/>
        <w:t>в разном темпе</w:t>
      </w:r>
    </w:p>
    <w:p>
      <w:pPr>
        <w:spacing w:after="0"/>
        <w:sectPr>
          <w:pgSz w:w="11930" w:h="16860"/>
          <w:pgMar w:header="0" w:footer="1423" w:top="1020" w:bottom="1620" w:left="60" w:right="200"/>
        </w:sectPr>
      </w:pPr>
    </w:p>
    <w:p>
      <w:pPr>
        <w:pStyle w:val="BodyText"/>
        <w:spacing w:line="237" w:lineRule="auto" w:before="63"/>
        <w:ind w:right="659" w:firstLine="0"/>
      </w:pPr>
      <w:r>
        <w:rPr/>
        <w:t>овладевают умениями и навыками по учебному предмету «Литература» . Формирование читательской компетенции обучающихся не заканчивается к этапу</w:t>
      </w:r>
      <w:r>
        <w:rPr>
          <w:spacing w:val="-9"/>
        </w:rPr>
        <w:t> </w:t>
      </w:r>
      <w:r>
        <w:rPr/>
        <w:t>освоения ООО.</w:t>
      </w:r>
    </w:p>
    <w:p>
      <w:pPr>
        <w:pStyle w:val="BodyText"/>
        <w:spacing w:line="237" w:lineRule="auto" w:before="6"/>
        <w:ind w:right="650"/>
      </w:pPr>
      <w:r>
        <w:rPr/>
        <w:t>В ходе оценки предметных результатов учитывается, какой ступени понимания смысла</w:t>
      </w:r>
      <w:r>
        <w:rPr>
          <w:spacing w:val="-17"/>
        </w:rPr>
        <w:t> </w:t>
      </w:r>
      <w:r>
        <w:rPr/>
        <w:t>произведения,</w:t>
      </w:r>
      <w:r>
        <w:rPr>
          <w:spacing w:val="-10"/>
        </w:rPr>
        <w:t> </w:t>
      </w:r>
      <w:r>
        <w:rPr/>
        <w:t>его</w:t>
      </w:r>
      <w:r>
        <w:rPr>
          <w:spacing w:val="-12"/>
        </w:rPr>
        <w:t> </w:t>
      </w:r>
      <w:r>
        <w:rPr/>
        <w:t>текста</w:t>
      </w:r>
      <w:r>
        <w:rPr>
          <w:spacing w:val="-14"/>
        </w:rPr>
        <w:t> </w:t>
      </w:r>
      <w:r>
        <w:rPr/>
        <w:t>и</w:t>
      </w:r>
      <w:r>
        <w:rPr>
          <w:spacing w:val="-8"/>
        </w:rPr>
        <w:t> </w:t>
      </w:r>
      <w:r>
        <w:rPr/>
        <w:t>подтекста,</w:t>
      </w:r>
      <w:r>
        <w:rPr>
          <w:spacing w:val="-10"/>
        </w:rPr>
        <w:t> </w:t>
      </w:r>
      <w:r>
        <w:rPr/>
        <w:t>достигли</w:t>
      </w:r>
      <w:r>
        <w:rPr>
          <w:spacing w:val="-2"/>
        </w:rPr>
        <w:t> </w:t>
      </w:r>
      <w:r>
        <w:rPr/>
        <w:t>обучающиеся</w:t>
      </w:r>
      <w:r>
        <w:rPr>
          <w:spacing w:val="-8"/>
        </w:rPr>
        <w:t> </w:t>
      </w:r>
      <w:r>
        <w:rPr/>
        <w:t>с</w:t>
      </w:r>
      <w:r>
        <w:rPr>
          <w:spacing w:val="-8"/>
        </w:rPr>
        <w:t> </w:t>
      </w:r>
      <w:r>
        <w:rPr/>
        <w:t>нарушениями</w:t>
      </w:r>
      <w:r>
        <w:rPr>
          <w:spacing w:val="-4"/>
        </w:rPr>
        <w:t> </w:t>
      </w:r>
      <w:r>
        <w:rPr/>
        <w:t>слуха</w:t>
      </w:r>
    </w:p>
    <w:p>
      <w:pPr>
        <w:pStyle w:val="BodyText"/>
        <w:spacing w:line="237" w:lineRule="auto" w:before="5"/>
        <w:ind w:right="641" w:firstLine="0"/>
      </w:pPr>
      <w:r>
        <w:rPr/>
        <w:t>,</w:t>
      </w:r>
      <w:r>
        <w:rPr>
          <w:spacing w:val="-14"/>
        </w:rPr>
        <w:t> </w:t>
      </w:r>
      <w:r>
        <w:rPr/>
        <w:t>поскольку</w:t>
      </w:r>
      <w:r>
        <w:rPr>
          <w:spacing w:val="-15"/>
        </w:rPr>
        <w:t> </w:t>
      </w:r>
      <w:r>
        <w:rPr/>
        <w:t>это</w:t>
      </w:r>
      <w:r>
        <w:rPr>
          <w:spacing w:val="-7"/>
        </w:rPr>
        <w:t> </w:t>
      </w:r>
      <w:r>
        <w:rPr/>
        <w:t>является</w:t>
      </w:r>
      <w:r>
        <w:rPr>
          <w:spacing w:val="-2"/>
        </w:rPr>
        <w:t> </w:t>
      </w:r>
      <w:r>
        <w:rPr/>
        <w:t>одним</w:t>
      </w:r>
      <w:r>
        <w:rPr>
          <w:spacing w:val="-9"/>
        </w:rPr>
        <w:t> </w:t>
      </w:r>
      <w:r>
        <w:rPr/>
        <w:t>из</w:t>
      </w:r>
      <w:r>
        <w:rPr>
          <w:spacing w:val="-6"/>
        </w:rPr>
        <w:t> </w:t>
      </w:r>
      <w:r>
        <w:rPr/>
        <w:t>показателей</w:t>
      </w:r>
      <w:r>
        <w:rPr>
          <w:spacing w:val="-4"/>
        </w:rPr>
        <w:t> </w:t>
      </w:r>
      <w:r>
        <w:rPr/>
        <w:t>развития</w:t>
      </w:r>
      <w:r>
        <w:rPr>
          <w:spacing w:val="-8"/>
        </w:rPr>
        <w:t> </w:t>
      </w:r>
      <w:r>
        <w:rPr/>
        <w:t>их читательской компетентности</w:t>
      </w:r>
      <w:r>
        <w:rPr>
          <w:spacing w:val="-9"/>
        </w:rPr>
        <w:t> </w:t>
      </w:r>
      <w:r>
        <w:rPr/>
        <w:t>и </w:t>
      </w:r>
      <w:r>
        <w:rPr>
          <w:spacing w:val="-2"/>
        </w:rPr>
        <w:t>культуры.</w:t>
      </w:r>
    </w:p>
    <w:p>
      <w:pPr>
        <w:pStyle w:val="BodyText"/>
        <w:spacing w:before="1"/>
        <w:ind w:right="636"/>
      </w:pPr>
      <w:r>
        <w:rPr/>
        <w:t>На</w:t>
      </w:r>
      <w:r>
        <w:rPr>
          <w:spacing w:val="-15"/>
        </w:rPr>
        <w:t> </w:t>
      </w:r>
      <w:r>
        <w:rPr/>
        <w:t>первой</w:t>
      </w:r>
      <w:r>
        <w:rPr>
          <w:spacing w:val="-10"/>
        </w:rPr>
        <w:t> </w:t>
      </w:r>
      <w:r>
        <w:rPr/>
        <w:t>ступени</w:t>
      </w:r>
      <w:r>
        <w:rPr>
          <w:spacing w:val="-6"/>
        </w:rPr>
        <w:t> </w:t>
      </w:r>
      <w:r>
        <w:rPr/>
        <w:t>обучающиеся</w:t>
      </w:r>
      <w:r>
        <w:rPr>
          <w:spacing w:val="-9"/>
        </w:rPr>
        <w:t> </w:t>
      </w:r>
      <w:r>
        <w:rPr/>
        <w:t>демонстрируют</w:t>
      </w:r>
      <w:r>
        <w:rPr>
          <w:spacing w:val="-8"/>
        </w:rPr>
        <w:t> </w:t>
      </w:r>
      <w:r>
        <w:rPr/>
        <w:t>понимание</w:t>
      </w:r>
      <w:r>
        <w:rPr>
          <w:spacing w:val="-11"/>
        </w:rPr>
        <w:t> </w:t>
      </w:r>
      <w:r>
        <w:rPr/>
        <w:t>фактического</w:t>
      </w:r>
      <w:r>
        <w:rPr>
          <w:spacing w:val="-10"/>
        </w:rPr>
        <w:t> </w:t>
      </w:r>
      <w:r>
        <w:rPr/>
        <w:t>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pPr>
        <w:pStyle w:val="BodyText"/>
        <w:ind w:right="634"/>
      </w:pPr>
      <w:r>
        <w:rPr/>
        <w:t>Обучающийся</w:t>
      </w:r>
      <w:r>
        <w:rPr>
          <w:spacing w:val="-13"/>
        </w:rPr>
        <w:t> </w:t>
      </w:r>
      <w:r>
        <w:rPr/>
        <w:t>способен</w:t>
      </w:r>
      <w:r>
        <w:rPr>
          <w:spacing w:val="-15"/>
        </w:rPr>
        <w:t> </w:t>
      </w:r>
      <w:r>
        <w:rPr/>
        <w:t>воспроизвести</w:t>
      </w:r>
      <w:r>
        <w:rPr>
          <w:spacing w:val="-8"/>
        </w:rPr>
        <w:t> </w:t>
      </w:r>
      <w:r>
        <w:rPr/>
        <w:t>основное</w:t>
      </w:r>
      <w:r>
        <w:rPr>
          <w:spacing w:val="-15"/>
        </w:rPr>
        <w:t> </w:t>
      </w:r>
      <w:r>
        <w:rPr/>
        <w:t>содержание</w:t>
      </w:r>
      <w:r>
        <w:rPr>
          <w:spacing w:val="-15"/>
        </w:rPr>
        <w:t> </w:t>
      </w:r>
      <w:r>
        <w:rPr/>
        <w:t>произведения</w:t>
      </w:r>
      <w:r>
        <w:rPr>
          <w:spacing w:val="-11"/>
        </w:rPr>
        <w:t> </w:t>
      </w:r>
      <w:r>
        <w:rPr/>
        <w:t>с</w:t>
      </w:r>
      <w:r>
        <w:rPr>
          <w:spacing w:val="-15"/>
        </w:rPr>
        <w:t> </w:t>
      </w:r>
      <w:r>
        <w:rPr/>
        <w:t>опорой на вопросы по тексту, назвать время и место действия, главных героев, обозначить основные</w:t>
      </w:r>
      <w:r>
        <w:rPr>
          <w:spacing w:val="-7"/>
        </w:rPr>
        <w:t> </w:t>
      </w:r>
      <w:r>
        <w:rPr/>
        <w:t>качества</w:t>
      </w:r>
      <w:r>
        <w:rPr>
          <w:spacing w:val="-4"/>
        </w:rPr>
        <w:t> </w:t>
      </w:r>
      <w:r>
        <w:rPr/>
        <w:t>литературных персонажей,</w:t>
      </w:r>
      <w:r>
        <w:rPr>
          <w:spacing w:val="-2"/>
        </w:rPr>
        <w:t> </w:t>
      </w:r>
      <w:r>
        <w:rPr/>
        <w:t>а</w:t>
      </w:r>
      <w:r>
        <w:rPr>
          <w:spacing w:val="-7"/>
        </w:rPr>
        <w:t> </w:t>
      </w:r>
      <w:r>
        <w:rPr/>
        <w:t>также</w:t>
      </w:r>
      <w:r>
        <w:rPr>
          <w:spacing w:val="-4"/>
        </w:rPr>
        <w:t> </w:t>
      </w:r>
      <w:r>
        <w:rPr/>
        <w:t>с</w:t>
      </w:r>
      <w:r>
        <w:rPr>
          <w:spacing w:val="-7"/>
        </w:rPr>
        <w:t> </w:t>
      </w:r>
      <w:r>
        <w:rPr/>
        <w:t>использованием</w:t>
      </w:r>
      <w:r>
        <w:rPr>
          <w:spacing w:val="-3"/>
        </w:rPr>
        <w:t> </w:t>
      </w:r>
      <w:r>
        <w:rPr/>
        <w:t>вербальных и/или невербальных средств коммуникации выразить своё отношение к событиям. Способность</w:t>
      </w:r>
      <w:r>
        <w:rPr>
          <w:spacing w:val="40"/>
        </w:rPr>
        <w:t> </w:t>
      </w:r>
      <w:r>
        <w:rPr/>
        <w:t>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w:t>
      </w:r>
      <w:r>
        <w:rPr>
          <w:spacing w:val="-6"/>
        </w:rPr>
        <w:t> </w:t>
      </w:r>
      <w:r>
        <w:rPr/>
        <w:t>для последующего развития глубокого и осмысленного чтения.</w:t>
      </w:r>
    </w:p>
    <w:p>
      <w:pPr>
        <w:pStyle w:val="BodyText"/>
        <w:spacing w:before="3"/>
        <w:ind w:right="637"/>
      </w:pPr>
      <w:r>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w:t>
      </w:r>
      <w:r>
        <w:rPr>
          <w:spacing w:val="-6"/>
        </w:rPr>
        <w:t> </w:t>
      </w:r>
      <w:r>
        <w:rPr/>
        <w:t>как читателей, могут использоваться следующие:</w:t>
      </w:r>
    </w:p>
    <w:p>
      <w:pPr>
        <w:pStyle w:val="ListParagraph"/>
        <w:numPr>
          <w:ilvl w:val="0"/>
          <w:numId w:val="76"/>
        </w:numPr>
        <w:tabs>
          <w:tab w:pos="2574" w:val="left" w:leader="none"/>
        </w:tabs>
        <w:spacing w:line="237" w:lineRule="auto" w:before="3" w:after="0"/>
        <w:ind w:left="1644" w:right="657" w:firstLine="705"/>
        <w:jc w:val="both"/>
        <w:rPr>
          <w:sz w:val="24"/>
        </w:rPr>
      </w:pPr>
      <w:r>
        <w:rPr>
          <w:sz w:val="24"/>
        </w:rPr>
        <w:t>определение главного героя, места и времени действия, центрального события </w:t>
      </w:r>
      <w:r>
        <w:rPr>
          <w:spacing w:val="-2"/>
          <w:sz w:val="24"/>
        </w:rPr>
        <w:t>произведения;</w:t>
      </w:r>
    </w:p>
    <w:p>
      <w:pPr>
        <w:pStyle w:val="ListParagraph"/>
        <w:numPr>
          <w:ilvl w:val="0"/>
          <w:numId w:val="76"/>
        </w:numPr>
        <w:tabs>
          <w:tab w:pos="2694" w:val="left" w:leader="none"/>
        </w:tabs>
        <w:spacing w:line="240" w:lineRule="auto" w:before="1" w:after="0"/>
        <w:ind w:left="1644" w:right="635" w:firstLine="705"/>
        <w:jc w:val="both"/>
        <w:rPr>
          <w:sz w:val="24"/>
        </w:rPr>
      </w:pPr>
      <w:r>
        <w:rPr>
          <w:sz w:val="24"/>
        </w:rPr>
        <w:t>соотнесение фрагментов текста с изображениями, представленными на иллюстративном материале;</w:t>
      </w:r>
    </w:p>
    <w:p>
      <w:pPr>
        <w:pStyle w:val="ListParagraph"/>
        <w:numPr>
          <w:ilvl w:val="0"/>
          <w:numId w:val="76"/>
        </w:numPr>
        <w:tabs>
          <w:tab w:pos="2531" w:val="left" w:leader="none"/>
        </w:tabs>
        <w:spacing w:line="240" w:lineRule="auto" w:before="0" w:after="0"/>
        <w:ind w:left="1644" w:right="640" w:firstLine="705"/>
        <w:jc w:val="both"/>
        <w:rPr>
          <w:sz w:val="24"/>
        </w:rPr>
      </w:pPr>
      <w:r>
        <w:rPr>
          <w:sz w:val="24"/>
        </w:rPr>
        <w:t>устные</w:t>
      </w:r>
      <w:r>
        <w:rPr>
          <w:spacing w:val="-6"/>
          <w:sz w:val="24"/>
        </w:rPr>
        <w:t> </w:t>
      </w:r>
      <w:r>
        <w:rPr>
          <w:sz w:val="24"/>
        </w:rPr>
        <w:t>ответы</w:t>
      </w:r>
      <w:r>
        <w:rPr>
          <w:spacing w:val="-2"/>
          <w:sz w:val="24"/>
        </w:rPr>
        <w:t> </w:t>
      </w:r>
      <w:r>
        <w:rPr>
          <w:sz w:val="24"/>
        </w:rPr>
        <w:t>на</w:t>
      </w:r>
      <w:r>
        <w:rPr>
          <w:spacing w:val="-6"/>
          <w:sz w:val="24"/>
        </w:rPr>
        <w:t> </w:t>
      </w:r>
      <w:r>
        <w:rPr>
          <w:sz w:val="24"/>
        </w:rPr>
        <w:t>вопросы</w:t>
      </w:r>
      <w:r>
        <w:rPr>
          <w:spacing w:val="-3"/>
          <w:sz w:val="24"/>
        </w:rPr>
        <w:t> </w:t>
      </w:r>
      <w:r>
        <w:rPr>
          <w:sz w:val="24"/>
        </w:rPr>
        <w:t>по</w:t>
      </w:r>
      <w:r>
        <w:rPr>
          <w:spacing w:val="-3"/>
          <w:sz w:val="24"/>
        </w:rPr>
        <w:t> </w:t>
      </w:r>
      <w:r>
        <w:rPr>
          <w:sz w:val="24"/>
        </w:rPr>
        <w:t>содержанию произведения</w:t>
      </w:r>
      <w:r>
        <w:rPr>
          <w:spacing w:val="-1"/>
          <w:sz w:val="24"/>
        </w:rPr>
        <w:t> </w:t>
      </w:r>
      <w:r>
        <w:rPr>
          <w:sz w:val="24"/>
        </w:rPr>
        <w:t>(с</w:t>
      </w:r>
      <w:r>
        <w:rPr>
          <w:spacing w:val="-6"/>
          <w:sz w:val="24"/>
        </w:rPr>
        <w:t> </w:t>
      </w:r>
      <w:r>
        <w:rPr>
          <w:sz w:val="24"/>
        </w:rPr>
        <w:t>опорой</w:t>
      </w:r>
      <w:r>
        <w:rPr>
          <w:spacing w:val="-6"/>
          <w:sz w:val="24"/>
        </w:rPr>
        <w:t> </w:t>
      </w:r>
      <w:r>
        <w:rPr>
          <w:sz w:val="24"/>
        </w:rPr>
        <w:t>на</w:t>
      </w:r>
      <w:r>
        <w:rPr>
          <w:spacing w:val="-8"/>
          <w:sz w:val="24"/>
        </w:rPr>
        <w:t> </w:t>
      </w:r>
      <w:r>
        <w:rPr>
          <w:sz w:val="24"/>
        </w:rPr>
        <w:t>текст),</w:t>
      </w:r>
      <w:r>
        <w:rPr>
          <w:spacing w:val="-2"/>
          <w:sz w:val="24"/>
        </w:rPr>
        <w:t> </w:t>
      </w:r>
      <w:r>
        <w:rPr>
          <w:sz w:val="24"/>
        </w:rPr>
        <w:t>в</w:t>
      </w:r>
      <w:r>
        <w:rPr>
          <w:spacing w:val="-5"/>
          <w:sz w:val="24"/>
        </w:rPr>
        <w:t> </w:t>
      </w:r>
      <w:r>
        <w:rPr>
          <w:sz w:val="24"/>
        </w:rPr>
        <w:t>т.ч. с использованием выдержек (цитат) из текста произведения;</w:t>
      </w:r>
    </w:p>
    <w:p>
      <w:pPr>
        <w:pStyle w:val="ListParagraph"/>
        <w:numPr>
          <w:ilvl w:val="0"/>
          <w:numId w:val="76"/>
        </w:numPr>
        <w:tabs>
          <w:tab w:pos="2656" w:val="left" w:leader="none"/>
        </w:tabs>
        <w:spacing w:line="240" w:lineRule="auto" w:before="0" w:after="0"/>
        <w:ind w:left="1644" w:right="650" w:firstLine="705"/>
        <w:jc w:val="both"/>
        <w:rPr>
          <w:sz w:val="24"/>
        </w:rPr>
      </w:pPr>
      <w:r>
        <w:rPr>
          <w:sz w:val="24"/>
        </w:rPr>
        <w:t>пересказ текста (фрагмента) с опорой на заданный план (на материале повествовательных, описательных, описательно-повествовательных текстов);</w:t>
      </w:r>
    </w:p>
    <w:p>
      <w:pPr>
        <w:pStyle w:val="ListParagraph"/>
        <w:numPr>
          <w:ilvl w:val="0"/>
          <w:numId w:val="76"/>
        </w:numPr>
        <w:tabs>
          <w:tab w:pos="2526" w:val="left" w:leader="none"/>
        </w:tabs>
        <w:spacing w:line="240" w:lineRule="auto" w:before="0" w:after="0"/>
        <w:ind w:left="1644" w:right="645" w:firstLine="705"/>
        <w:jc w:val="both"/>
        <w:rPr>
          <w:sz w:val="24"/>
        </w:rPr>
      </w:pPr>
      <w:r>
        <w:rPr>
          <w:sz w:val="24"/>
        </w:rPr>
        <w:t>письменное</w:t>
      </w:r>
      <w:r>
        <w:rPr>
          <w:spacing w:val="-10"/>
          <w:sz w:val="24"/>
        </w:rPr>
        <w:t> </w:t>
      </w:r>
      <w:r>
        <w:rPr>
          <w:sz w:val="24"/>
        </w:rPr>
        <w:t>изложение</w:t>
      </w:r>
      <w:r>
        <w:rPr>
          <w:spacing w:val="-8"/>
          <w:sz w:val="24"/>
        </w:rPr>
        <w:t> </w:t>
      </w:r>
      <w:r>
        <w:rPr>
          <w:sz w:val="24"/>
        </w:rPr>
        <w:t>текста</w:t>
      </w:r>
      <w:r>
        <w:rPr>
          <w:spacing w:val="-5"/>
          <w:sz w:val="24"/>
        </w:rPr>
        <w:t> </w:t>
      </w:r>
      <w:r>
        <w:rPr>
          <w:sz w:val="24"/>
        </w:rPr>
        <w:t>(фрагмента)</w:t>
      </w:r>
      <w:r>
        <w:rPr>
          <w:spacing w:val="-5"/>
          <w:sz w:val="24"/>
        </w:rPr>
        <w:t> </w:t>
      </w:r>
      <w:r>
        <w:rPr>
          <w:sz w:val="24"/>
        </w:rPr>
        <w:t>по заданному</w:t>
      </w:r>
      <w:r>
        <w:rPr>
          <w:spacing w:val="-15"/>
          <w:sz w:val="24"/>
        </w:rPr>
        <w:t> </w:t>
      </w:r>
      <w:r>
        <w:rPr>
          <w:sz w:val="24"/>
        </w:rPr>
        <w:t>плану</w:t>
      </w:r>
      <w:r>
        <w:rPr>
          <w:spacing w:val="-15"/>
          <w:sz w:val="24"/>
        </w:rPr>
        <w:t> </w:t>
      </w:r>
      <w:r>
        <w:rPr>
          <w:sz w:val="24"/>
        </w:rPr>
        <w:t>и</w:t>
      </w:r>
      <w:r>
        <w:rPr>
          <w:spacing w:val="-1"/>
          <w:sz w:val="24"/>
        </w:rPr>
        <w:t> </w:t>
      </w:r>
      <w:r>
        <w:rPr>
          <w:sz w:val="24"/>
        </w:rPr>
        <w:t>др.</w:t>
      </w:r>
      <w:r>
        <w:rPr>
          <w:spacing w:val="-5"/>
          <w:sz w:val="24"/>
        </w:rPr>
        <w:t> </w:t>
      </w:r>
      <w:r>
        <w:rPr>
          <w:sz w:val="24"/>
        </w:rPr>
        <w:t>(на</w:t>
      </w:r>
      <w:r>
        <w:rPr>
          <w:spacing w:val="-5"/>
          <w:sz w:val="24"/>
        </w:rPr>
        <w:t> </w:t>
      </w:r>
      <w:r>
        <w:rPr>
          <w:sz w:val="24"/>
        </w:rPr>
        <w:t>материале повествовательных, описательных и описательно-повествовательных текстов).</w:t>
      </w:r>
    </w:p>
    <w:p>
      <w:pPr>
        <w:pStyle w:val="BodyText"/>
        <w:ind w:right="644"/>
      </w:pPr>
      <w:r>
        <w:rPr/>
        <w:t>На</w:t>
      </w:r>
      <w:r>
        <w:rPr>
          <w:spacing w:val="-10"/>
        </w:rPr>
        <w:t> </w:t>
      </w:r>
      <w:r>
        <w:rPr/>
        <w:t>второй</w:t>
      </w:r>
      <w:r>
        <w:rPr>
          <w:spacing w:val="-2"/>
        </w:rPr>
        <w:t> </w:t>
      </w:r>
      <w:r>
        <w:rPr/>
        <w:t>ступени</w:t>
      </w:r>
      <w:r>
        <w:rPr>
          <w:spacing w:val="-3"/>
        </w:rPr>
        <w:t> </w:t>
      </w:r>
      <w:r>
        <w:rPr/>
        <w:t>обучающиеся</w:t>
      </w:r>
      <w:r>
        <w:rPr>
          <w:spacing w:val="-3"/>
        </w:rPr>
        <w:t> </w:t>
      </w:r>
      <w:r>
        <w:rPr/>
        <w:t>демонстрируют</w:t>
      </w:r>
      <w:r>
        <w:rPr>
          <w:spacing w:val="-5"/>
        </w:rPr>
        <w:t> </w:t>
      </w:r>
      <w:r>
        <w:rPr/>
        <w:t>понимание</w:t>
      </w:r>
      <w:r>
        <w:rPr>
          <w:spacing w:val="-6"/>
        </w:rPr>
        <w:t> </w:t>
      </w:r>
      <w:r>
        <w:rPr/>
        <w:t>мысли,</w:t>
      </w:r>
      <w:r>
        <w:rPr>
          <w:spacing w:val="-7"/>
        </w:rPr>
        <w:t> </w:t>
      </w:r>
      <w:r>
        <w:rPr/>
        <w:t>которая</w:t>
      </w:r>
      <w:r>
        <w:rPr>
          <w:spacing w:val="-6"/>
        </w:rPr>
        <w:t> </w:t>
      </w:r>
      <w:r>
        <w:rPr/>
        <w:t>скрыта за прямыми значениями, не прямо выражена в тексте произведения.</w:t>
      </w:r>
    </w:p>
    <w:p>
      <w:pPr>
        <w:pStyle w:val="BodyText"/>
        <w:ind w:right="639"/>
      </w:pPr>
      <w:r>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pPr>
        <w:pStyle w:val="BodyText"/>
        <w:spacing w:before="3"/>
        <w:ind w:right="640"/>
      </w:pPr>
      <w:r>
        <w:rPr/>
        <w:t>На второй ступени – в целях диагностики возможностей и способностей обучающихся, оценки их как читателей – могут использоваться следующие виды </w:t>
      </w:r>
      <w:r>
        <w:rPr>
          <w:spacing w:val="-2"/>
        </w:rPr>
        <w:t>деятельности:</w:t>
      </w:r>
    </w:p>
    <w:p>
      <w:pPr>
        <w:pStyle w:val="ListParagraph"/>
        <w:numPr>
          <w:ilvl w:val="0"/>
          <w:numId w:val="76"/>
        </w:numPr>
        <w:tabs>
          <w:tab w:pos="2562" w:val="left" w:leader="none"/>
        </w:tabs>
        <w:spacing w:line="240" w:lineRule="auto" w:before="1" w:after="0"/>
        <w:ind w:left="1644" w:right="656" w:firstLine="705"/>
        <w:jc w:val="both"/>
        <w:rPr>
          <w:sz w:val="24"/>
        </w:rPr>
      </w:pPr>
      <w:r>
        <w:rPr>
          <w:sz w:val="24"/>
        </w:rPr>
        <w:t>составление описательной характеристики литературного героя с включением в структуру</w:t>
      </w:r>
      <w:r>
        <w:rPr>
          <w:spacing w:val="-2"/>
          <w:sz w:val="24"/>
        </w:rPr>
        <w:t> </w:t>
      </w:r>
      <w:r>
        <w:rPr>
          <w:sz w:val="24"/>
        </w:rPr>
        <w:t>продуцируемого высказывания выдержек (цитат) из текста произведения;</w:t>
      </w:r>
    </w:p>
    <w:p>
      <w:pPr>
        <w:pStyle w:val="ListParagraph"/>
        <w:numPr>
          <w:ilvl w:val="0"/>
          <w:numId w:val="76"/>
        </w:numPr>
        <w:tabs>
          <w:tab w:pos="2586" w:val="left" w:leader="none"/>
        </w:tabs>
        <w:spacing w:line="240" w:lineRule="auto" w:before="0" w:after="0"/>
        <w:ind w:left="1644" w:right="660" w:firstLine="705"/>
        <w:jc w:val="both"/>
        <w:rPr>
          <w:sz w:val="24"/>
        </w:rPr>
      </w:pPr>
      <w:r>
        <w:rPr>
          <w:sz w:val="24"/>
        </w:rPr>
        <w:t>подготовка сопоставительной характеристики двух персонажей из одного или разных произведений;</w:t>
      </w:r>
    </w:p>
    <w:p>
      <w:pPr>
        <w:pStyle w:val="ListParagraph"/>
        <w:numPr>
          <w:ilvl w:val="0"/>
          <w:numId w:val="76"/>
        </w:numPr>
        <w:tabs>
          <w:tab w:pos="2545" w:val="left" w:leader="none"/>
        </w:tabs>
        <w:spacing w:line="240" w:lineRule="auto" w:before="0" w:after="0"/>
        <w:ind w:left="1644" w:right="642" w:firstLine="705"/>
        <w:jc w:val="both"/>
        <w:rPr>
          <w:sz w:val="24"/>
        </w:rPr>
      </w:pPr>
      <w:r>
        <w:rPr>
          <w:sz w:val="24"/>
        </w:rPr>
        <w:t>выполнение письменных аналитических работ, в т.ч.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pPr>
        <w:spacing w:after="0" w:line="240" w:lineRule="auto"/>
        <w:jc w:val="both"/>
        <w:rPr>
          <w:sz w:val="24"/>
        </w:rPr>
        <w:sectPr>
          <w:pgSz w:w="11930" w:h="16860"/>
          <w:pgMar w:header="0" w:footer="1423" w:top="1020" w:bottom="1620" w:left="60" w:right="200"/>
        </w:sectPr>
      </w:pPr>
    </w:p>
    <w:p>
      <w:pPr>
        <w:pStyle w:val="ListParagraph"/>
        <w:numPr>
          <w:ilvl w:val="0"/>
          <w:numId w:val="76"/>
        </w:numPr>
        <w:tabs>
          <w:tab w:pos="2553" w:val="left" w:leader="none"/>
        </w:tabs>
        <w:spacing w:line="237" w:lineRule="auto" w:before="63" w:after="0"/>
        <w:ind w:left="1644" w:right="658" w:firstLine="705"/>
        <w:jc w:val="both"/>
        <w:rPr>
          <w:sz w:val="24"/>
        </w:rPr>
      </w:pPr>
      <w:r>
        <w:rPr>
          <w:sz w:val="24"/>
        </w:rPr>
        <w:t>определение жанра произведения с краткой аргументацией ответа в письменной или устной форме;</w:t>
      </w:r>
    </w:p>
    <w:p>
      <w:pPr>
        <w:pStyle w:val="ListParagraph"/>
        <w:numPr>
          <w:ilvl w:val="0"/>
          <w:numId w:val="76"/>
        </w:numPr>
        <w:tabs>
          <w:tab w:pos="2629" w:val="left" w:leader="none"/>
        </w:tabs>
        <w:spacing w:line="237" w:lineRule="auto" w:before="6" w:after="0"/>
        <w:ind w:left="1644" w:right="642" w:firstLine="705"/>
        <w:jc w:val="both"/>
        <w:rPr>
          <w:sz w:val="24"/>
        </w:rPr>
      </w:pPr>
      <w:r>
        <w:rPr>
          <w:sz w:val="24"/>
        </w:rPr>
        <w:t>установление отношения автора произведения к литературному герою или </w:t>
      </w:r>
      <w:r>
        <w:rPr>
          <w:spacing w:val="-2"/>
          <w:sz w:val="24"/>
        </w:rPr>
        <w:t>событию;</w:t>
      </w:r>
    </w:p>
    <w:p>
      <w:pPr>
        <w:pStyle w:val="ListParagraph"/>
        <w:numPr>
          <w:ilvl w:val="0"/>
          <w:numId w:val="76"/>
        </w:numPr>
        <w:tabs>
          <w:tab w:pos="2532" w:val="left" w:leader="none"/>
        </w:tabs>
        <w:spacing w:line="275" w:lineRule="exact" w:before="5" w:after="0"/>
        <w:ind w:left="2532" w:right="0" w:hanging="180"/>
        <w:jc w:val="both"/>
        <w:rPr>
          <w:sz w:val="24"/>
        </w:rPr>
      </w:pPr>
      <w:r>
        <w:rPr>
          <w:sz w:val="24"/>
        </w:rPr>
        <w:t>определение</w:t>
      </w:r>
      <w:r>
        <w:rPr>
          <w:spacing w:val="-10"/>
          <w:sz w:val="24"/>
        </w:rPr>
        <w:t> </w:t>
      </w:r>
      <w:r>
        <w:rPr>
          <w:sz w:val="24"/>
        </w:rPr>
        <w:t>теоретико-литературного</w:t>
      </w:r>
      <w:r>
        <w:rPr>
          <w:spacing w:val="-7"/>
          <w:sz w:val="24"/>
        </w:rPr>
        <w:t> </w:t>
      </w:r>
      <w:r>
        <w:rPr>
          <w:sz w:val="24"/>
        </w:rPr>
        <w:t>понятия</w:t>
      </w:r>
      <w:r>
        <w:rPr>
          <w:spacing w:val="-10"/>
          <w:sz w:val="24"/>
        </w:rPr>
        <w:t> </w:t>
      </w:r>
      <w:r>
        <w:rPr>
          <w:sz w:val="24"/>
        </w:rPr>
        <w:t>по</w:t>
      </w:r>
      <w:r>
        <w:rPr>
          <w:spacing w:val="-6"/>
          <w:sz w:val="24"/>
        </w:rPr>
        <w:t> </w:t>
      </w:r>
      <w:r>
        <w:rPr>
          <w:sz w:val="24"/>
        </w:rPr>
        <w:t>словарю</w:t>
      </w:r>
      <w:r>
        <w:rPr>
          <w:spacing w:val="-7"/>
          <w:sz w:val="24"/>
        </w:rPr>
        <w:t> </w:t>
      </w:r>
      <w:r>
        <w:rPr>
          <w:sz w:val="24"/>
        </w:rPr>
        <w:t>и</w:t>
      </w:r>
      <w:r>
        <w:rPr>
          <w:spacing w:val="-6"/>
          <w:sz w:val="24"/>
        </w:rPr>
        <w:t> </w:t>
      </w:r>
      <w:r>
        <w:rPr>
          <w:spacing w:val="-5"/>
          <w:sz w:val="24"/>
        </w:rPr>
        <w:t>др.</w:t>
      </w:r>
    </w:p>
    <w:p>
      <w:pPr>
        <w:pStyle w:val="BodyText"/>
        <w:ind w:right="643"/>
      </w:pPr>
      <w:r>
        <w:rPr/>
        <w:t>На</w:t>
      </w:r>
      <w:r>
        <w:rPr>
          <w:spacing w:val="-3"/>
        </w:rPr>
        <w:t> </w:t>
      </w:r>
      <w:r>
        <w:rPr/>
        <w:t>третьей ступени обучающиеся</w:t>
      </w:r>
      <w:r>
        <w:rPr>
          <w:spacing w:val="-1"/>
        </w:rPr>
        <w:t> </w:t>
      </w:r>
      <w:r>
        <w:rPr/>
        <w:t>способны</w:t>
      </w:r>
      <w:r>
        <w:rPr>
          <w:spacing w:val="-2"/>
        </w:rPr>
        <w:t> </w:t>
      </w:r>
      <w:r>
        <w:rPr/>
        <w:t>адекватно</w:t>
      </w:r>
      <w:r>
        <w:rPr>
          <w:spacing w:val="-1"/>
        </w:rPr>
        <w:t> </w:t>
      </w:r>
      <w:r>
        <w:rPr/>
        <w:t>понимать</w:t>
      </w:r>
      <w:r>
        <w:rPr>
          <w:spacing w:val="-3"/>
        </w:rPr>
        <w:t> </w:t>
      </w:r>
      <w:r>
        <w:rPr/>
        <w:t>смысл</w:t>
      </w:r>
      <w:r>
        <w:rPr>
          <w:spacing w:val="-1"/>
        </w:rPr>
        <w:t> </w:t>
      </w:r>
      <w:r>
        <w:rPr/>
        <w:t>событий,</w:t>
      </w:r>
      <w:r>
        <w:rPr>
          <w:spacing w:val="-6"/>
        </w:rPr>
        <w:t> </w:t>
      </w:r>
      <w:r>
        <w:rPr/>
        <w:t>их значения для литературного героя, а также мотивы его поступков. Произведение воспринимается как художественное целое.</w:t>
      </w:r>
    </w:p>
    <w:p>
      <w:pPr>
        <w:pStyle w:val="BodyText"/>
        <w:ind w:right="631"/>
      </w:pPr>
      <w:r>
        <w:rPr/>
        <w:t>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художественного смысла произведения, адекватно</w:t>
      </w:r>
      <w:r>
        <w:rPr>
          <w:spacing w:val="-7"/>
        </w:rPr>
        <w:t> </w:t>
      </w:r>
      <w:r>
        <w:rPr/>
        <w:t>оперировать</w:t>
      </w:r>
      <w:r>
        <w:rPr>
          <w:spacing w:val="-6"/>
        </w:rPr>
        <w:t> </w:t>
      </w:r>
      <w:r>
        <w:rPr/>
        <w:t>теоретико-литературными</w:t>
      </w:r>
      <w:r>
        <w:rPr>
          <w:spacing w:val="-3"/>
        </w:rPr>
        <w:t> </w:t>
      </w:r>
      <w:r>
        <w:rPr/>
        <w:t>понятиями,</w:t>
      </w:r>
      <w:r>
        <w:rPr>
          <w:spacing w:val="-6"/>
        </w:rPr>
        <w:t> </w:t>
      </w:r>
      <w:r>
        <w:rPr/>
        <w:t>использовать</w:t>
      </w:r>
      <w:r>
        <w:rPr>
          <w:spacing w:val="-4"/>
        </w:rPr>
        <w:t> </w:t>
      </w:r>
      <w:r>
        <w:rPr/>
        <w:t>их</w:t>
      </w:r>
      <w:r>
        <w:rPr>
          <w:spacing w:val="-1"/>
        </w:rPr>
        <w:t> </w:t>
      </w:r>
      <w:r>
        <w:rPr/>
        <w:t>при</w:t>
      </w:r>
      <w:r>
        <w:rPr>
          <w:spacing w:val="-4"/>
        </w:rPr>
        <w:t> </w:t>
      </w:r>
      <w:r>
        <w:rPr/>
        <w:t>анализе </w:t>
      </w:r>
      <w:r>
        <w:rPr>
          <w:spacing w:val="-2"/>
        </w:rPr>
        <w:t>текста.</w:t>
      </w:r>
    </w:p>
    <w:p>
      <w:pPr>
        <w:pStyle w:val="BodyText"/>
        <w:ind w:right="909"/>
        <w:jc w:val="left"/>
      </w:pPr>
      <w:r>
        <w:rPr/>
        <w:t>В</w:t>
      </w:r>
      <w:r>
        <w:rPr>
          <w:spacing w:val="-6"/>
        </w:rPr>
        <w:t> </w:t>
      </w:r>
      <w:r>
        <w:rPr/>
        <w:t>диагностических</w:t>
      </w:r>
      <w:r>
        <w:rPr>
          <w:spacing w:val="-1"/>
        </w:rPr>
        <w:t> </w:t>
      </w:r>
      <w:r>
        <w:rPr/>
        <w:t>целях</w:t>
      </w:r>
      <w:r>
        <w:rPr>
          <w:spacing w:val="-2"/>
        </w:rPr>
        <w:t> </w:t>
      </w:r>
      <w:r>
        <w:rPr/>
        <w:t>обучающимся</w:t>
      </w:r>
      <w:r>
        <w:rPr>
          <w:spacing w:val="-2"/>
        </w:rPr>
        <w:t> </w:t>
      </w:r>
      <w:r>
        <w:rPr/>
        <w:t>с</w:t>
      </w:r>
      <w:r>
        <w:rPr>
          <w:spacing w:val="-5"/>
        </w:rPr>
        <w:t> </w:t>
      </w:r>
      <w:r>
        <w:rPr/>
        <w:t>нарушенным</w:t>
      </w:r>
      <w:r>
        <w:rPr>
          <w:spacing w:val="-4"/>
        </w:rPr>
        <w:t> </w:t>
      </w:r>
      <w:r>
        <w:rPr/>
        <w:t>слухом</w:t>
      </w:r>
      <w:r>
        <w:rPr>
          <w:spacing w:val="-2"/>
        </w:rPr>
        <w:t> </w:t>
      </w:r>
      <w:r>
        <w:rPr/>
        <w:t>могут быть предложены следующие виды деятельности:</w:t>
      </w:r>
    </w:p>
    <w:p>
      <w:pPr>
        <w:pStyle w:val="ListParagraph"/>
        <w:numPr>
          <w:ilvl w:val="0"/>
          <w:numId w:val="76"/>
        </w:numPr>
        <w:tabs>
          <w:tab w:pos="2532" w:val="left" w:leader="none"/>
        </w:tabs>
        <w:spacing w:line="240" w:lineRule="auto" w:before="0" w:after="0"/>
        <w:ind w:left="2532" w:right="0" w:hanging="180"/>
        <w:jc w:val="left"/>
        <w:rPr>
          <w:sz w:val="24"/>
        </w:rPr>
      </w:pPr>
      <w:r>
        <w:rPr>
          <w:sz w:val="24"/>
        </w:rPr>
        <w:t>письменное</w:t>
      </w:r>
      <w:r>
        <w:rPr>
          <w:spacing w:val="-12"/>
          <w:sz w:val="24"/>
        </w:rPr>
        <w:t> </w:t>
      </w:r>
      <w:r>
        <w:rPr>
          <w:sz w:val="24"/>
        </w:rPr>
        <w:t>или</w:t>
      </w:r>
      <w:r>
        <w:rPr>
          <w:spacing w:val="-3"/>
          <w:sz w:val="24"/>
        </w:rPr>
        <w:t> </w:t>
      </w:r>
      <w:r>
        <w:rPr>
          <w:sz w:val="24"/>
        </w:rPr>
        <w:t>устное</w:t>
      </w:r>
      <w:r>
        <w:rPr>
          <w:spacing w:val="-10"/>
          <w:sz w:val="24"/>
        </w:rPr>
        <w:t> </w:t>
      </w:r>
      <w:r>
        <w:rPr>
          <w:sz w:val="24"/>
        </w:rPr>
        <w:t>толкование</w:t>
      </w:r>
      <w:r>
        <w:rPr>
          <w:spacing w:val="-13"/>
          <w:sz w:val="24"/>
        </w:rPr>
        <w:t> </w:t>
      </w:r>
      <w:r>
        <w:rPr>
          <w:sz w:val="24"/>
        </w:rPr>
        <w:t>смысла</w:t>
      </w:r>
      <w:r>
        <w:rPr>
          <w:spacing w:val="-11"/>
          <w:sz w:val="24"/>
        </w:rPr>
        <w:t> </w:t>
      </w:r>
      <w:r>
        <w:rPr>
          <w:sz w:val="24"/>
        </w:rPr>
        <w:t>названия</w:t>
      </w:r>
      <w:r>
        <w:rPr>
          <w:spacing w:val="-7"/>
          <w:sz w:val="24"/>
        </w:rPr>
        <w:t> </w:t>
      </w:r>
      <w:r>
        <w:rPr>
          <w:sz w:val="24"/>
        </w:rPr>
        <w:t>произведения</w:t>
      </w:r>
      <w:r>
        <w:rPr>
          <w:spacing w:val="-12"/>
          <w:sz w:val="24"/>
        </w:rPr>
        <w:t> </w:t>
      </w:r>
      <w:r>
        <w:rPr>
          <w:sz w:val="24"/>
        </w:rPr>
        <w:t>или</w:t>
      </w:r>
      <w:r>
        <w:rPr>
          <w:spacing w:val="-7"/>
          <w:sz w:val="24"/>
        </w:rPr>
        <w:t> </w:t>
      </w:r>
      <w:r>
        <w:rPr>
          <w:sz w:val="24"/>
        </w:rPr>
        <w:t>его</w:t>
      </w:r>
      <w:r>
        <w:rPr>
          <w:spacing w:val="-10"/>
          <w:sz w:val="24"/>
        </w:rPr>
        <w:t> </w:t>
      </w:r>
      <w:r>
        <w:rPr>
          <w:spacing w:val="-2"/>
          <w:sz w:val="24"/>
        </w:rPr>
        <w:t>главы;</w:t>
      </w:r>
    </w:p>
    <w:p>
      <w:pPr>
        <w:pStyle w:val="ListParagraph"/>
        <w:numPr>
          <w:ilvl w:val="0"/>
          <w:numId w:val="76"/>
        </w:numPr>
        <w:tabs>
          <w:tab w:pos="2622" w:val="left" w:leader="none"/>
        </w:tabs>
        <w:spacing w:line="240" w:lineRule="auto" w:before="0" w:after="0"/>
        <w:ind w:left="1644" w:right="1100" w:firstLine="705"/>
        <w:jc w:val="left"/>
        <w:rPr>
          <w:sz w:val="24"/>
        </w:rPr>
      </w:pPr>
      <w:r>
        <w:rPr>
          <w:sz w:val="24"/>
        </w:rPr>
        <w:t>подготовка эссе, заметки, аннотации, рецензии на изученное произведение, сочинения-рассуждения и т.п.;</w:t>
      </w:r>
    </w:p>
    <w:p>
      <w:pPr>
        <w:pStyle w:val="ListParagraph"/>
        <w:numPr>
          <w:ilvl w:val="0"/>
          <w:numId w:val="76"/>
        </w:numPr>
        <w:tabs>
          <w:tab w:pos="2610" w:val="left" w:leader="none"/>
        </w:tabs>
        <w:spacing w:line="240" w:lineRule="auto" w:before="0" w:after="0"/>
        <w:ind w:left="1644" w:right="1162" w:firstLine="705"/>
        <w:jc w:val="left"/>
        <w:rPr>
          <w:sz w:val="24"/>
        </w:rPr>
      </w:pPr>
      <w:r>
        <w:rPr>
          <w:sz w:val="24"/>
        </w:rPr>
        <w:t>осознание и обоснование художественной функции того или иного приёма, использованного автором произведения;</w:t>
      </w:r>
    </w:p>
    <w:p>
      <w:pPr>
        <w:pStyle w:val="ListParagraph"/>
        <w:numPr>
          <w:ilvl w:val="0"/>
          <w:numId w:val="76"/>
        </w:numPr>
        <w:tabs>
          <w:tab w:pos="2532" w:val="left" w:leader="none"/>
        </w:tabs>
        <w:spacing w:line="274" w:lineRule="exact" w:before="5" w:after="0"/>
        <w:ind w:left="2532" w:right="0" w:hanging="180"/>
        <w:jc w:val="left"/>
        <w:rPr>
          <w:sz w:val="24"/>
        </w:rPr>
      </w:pPr>
      <w:r>
        <w:rPr>
          <w:sz w:val="24"/>
        </w:rPr>
        <w:t>выявление</w:t>
      </w:r>
      <w:r>
        <w:rPr>
          <w:spacing w:val="-11"/>
          <w:sz w:val="24"/>
        </w:rPr>
        <w:t> </w:t>
      </w:r>
      <w:r>
        <w:rPr>
          <w:sz w:val="24"/>
        </w:rPr>
        <w:t>способов</w:t>
      </w:r>
      <w:r>
        <w:rPr>
          <w:spacing w:val="-11"/>
          <w:sz w:val="24"/>
        </w:rPr>
        <w:t> </w:t>
      </w:r>
      <w:r>
        <w:rPr>
          <w:sz w:val="24"/>
        </w:rPr>
        <w:t>выражения</w:t>
      </w:r>
      <w:r>
        <w:rPr>
          <w:spacing w:val="-7"/>
          <w:sz w:val="24"/>
        </w:rPr>
        <w:t> </w:t>
      </w:r>
      <w:r>
        <w:rPr>
          <w:sz w:val="24"/>
        </w:rPr>
        <w:t>авторской</w:t>
      </w:r>
      <w:r>
        <w:rPr>
          <w:spacing w:val="-7"/>
          <w:sz w:val="24"/>
        </w:rPr>
        <w:t> </w:t>
      </w:r>
      <w:r>
        <w:rPr>
          <w:sz w:val="24"/>
        </w:rPr>
        <w:t>позиции</w:t>
      </w:r>
      <w:r>
        <w:rPr>
          <w:spacing w:val="-6"/>
          <w:sz w:val="24"/>
        </w:rPr>
        <w:t> </w:t>
      </w:r>
      <w:r>
        <w:rPr>
          <w:sz w:val="24"/>
        </w:rPr>
        <w:t>и</w:t>
      </w:r>
      <w:r>
        <w:rPr>
          <w:spacing w:val="-10"/>
          <w:sz w:val="24"/>
        </w:rPr>
        <w:t> </w:t>
      </w:r>
      <w:r>
        <w:rPr>
          <w:spacing w:val="-5"/>
          <w:sz w:val="24"/>
        </w:rPr>
        <w:t>др.</w:t>
      </w:r>
    </w:p>
    <w:p>
      <w:pPr>
        <w:pStyle w:val="BodyText"/>
        <w:ind w:right="633"/>
      </w:pPr>
      <w:r>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w:t>
      </w:r>
      <w:r>
        <w:rPr>
          <w:spacing w:val="-15"/>
        </w:rPr>
        <w:t> </w:t>
      </w:r>
      <w:r>
        <w:rPr/>
        <w:t>что</w:t>
      </w:r>
      <w:r>
        <w:rPr>
          <w:spacing w:val="-15"/>
        </w:rPr>
        <w:t> </w:t>
      </w:r>
      <w:r>
        <w:rPr/>
        <w:t>обусловлено</w:t>
      </w:r>
      <w:r>
        <w:rPr>
          <w:spacing w:val="-15"/>
        </w:rPr>
        <w:t> </w:t>
      </w:r>
      <w:r>
        <w:rPr/>
        <w:t>индивидуальными</w:t>
      </w:r>
      <w:r>
        <w:rPr>
          <w:spacing w:val="-15"/>
        </w:rPr>
        <w:t> </w:t>
      </w:r>
      <w:r>
        <w:rPr/>
        <w:t>особенностями</w:t>
      </w:r>
      <w:r>
        <w:rPr>
          <w:spacing w:val="-15"/>
        </w:rPr>
        <w:t> </w:t>
      </w:r>
      <w:r>
        <w:rPr/>
        <w:t>и</w:t>
      </w:r>
      <w:r>
        <w:rPr>
          <w:spacing w:val="-15"/>
        </w:rPr>
        <w:t> </w:t>
      </w:r>
      <w:r>
        <w:rPr/>
        <w:t>учебно-познавательными возможностями</w:t>
      </w:r>
      <w:r>
        <w:rPr>
          <w:spacing w:val="-6"/>
        </w:rPr>
        <w:t> </w:t>
      </w:r>
      <w:r>
        <w:rPr/>
        <w:t>обучающихся</w:t>
      </w:r>
      <w:r>
        <w:rPr>
          <w:spacing w:val="-9"/>
        </w:rPr>
        <w:t> </w:t>
      </w:r>
      <w:r>
        <w:rPr/>
        <w:t>с</w:t>
      </w:r>
      <w:r>
        <w:rPr>
          <w:spacing w:val="-12"/>
        </w:rPr>
        <w:t> </w:t>
      </w:r>
      <w:r>
        <w:rPr/>
        <w:t>нарушениями</w:t>
      </w:r>
      <w:r>
        <w:rPr>
          <w:spacing w:val="-6"/>
        </w:rPr>
        <w:t> </w:t>
      </w:r>
      <w:r>
        <w:rPr/>
        <w:t>слуха:</w:t>
      </w:r>
      <w:r>
        <w:rPr>
          <w:spacing w:val="-7"/>
        </w:rPr>
        <w:t> </w:t>
      </w:r>
      <w:r>
        <w:rPr/>
        <w:t>1</w:t>
      </w:r>
      <w:r>
        <w:rPr>
          <w:spacing w:val="-6"/>
        </w:rPr>
        <w:t> </w:t>
      </w:r>
      <w:r>
        <w:rPr/>
        <w:t>ступень –</w:t>
      </w:r>
      <w:r>
        <w:rPr>
          <w:spacing w:val="-11"/>
        </w:rPr>
        <w:t> </w:t>
      </w:r>
      <w:r>
        <w:rPr/>
        <w:t>5–7</w:t>
      </w:r>
      <w:r>
        <w:rPr>
          <w:spacing w:val="-11"/>
        </w:rPr>
        <w:t> </w:t>
      </w:r>
      <w:r>
        <w:rPr/>
        <w:t>классы,</w:t>
      </w:r>
      <w:r>
        <w:rPr>
          <w:spacing w:val="-6"/>
        </w:rPr>
        <w:t> </w:t>
      </w:r>
      <w:r>
        <w:rPr/>
        <w:t>2</w:t>
      </w:r>
      <w:r>
        <w:rPr>
          <w:spacing w:val="-8"/>
        </w:rPr>
        <w:t> </w:t>
      </w:r>
      <w:r>
        <w:rPr/>
        <w:t>ступень</w:t>
      </w:r>
      <w:r>
        <w:rPr>
          <w:spacing w:val="-4"/>
        </w:rPr>
        <w:t> </w:t>
      </w:r>
      <w:r>
        <w:rPr/>
        <w:t>–</w:t>
      </w:r>
      <w:r>
        <w:rPr>
          <w:spacing w:val="-11"/>
        </w:rPr>
        <w:t> </w:t>
      </w:r>
      <w:r>
        <w:rPr/>
        <w:t>8– 9</w:t>
      </w:r>
      <w:r>
        <w:rPr>
          <w:spacing w:val="-3"/>
        </w:rPr>
        <w:t> </w:t>
      </w:r>
      <w:r>
        <w:rPr/>
        <w:t>классы,</w:t>
      </w:r>
      <w:r>
        <w:rPr>
          <w:spacing w:val="-3"/>
        </w:rPr>
        <w:t> </w:t>
      </w:r>
      <w:r>
        <w:rPr/>
        <w:t>3</w:t>
      </w:r>
      <w:r>
        <w:rPr>
          <w:spacing w:val="-2"/>
        </w:rPr>
        <w:t> </w:t>
      </w:r>
      <w:r>
        <w:rPr/>
        <w:t>ступень</w:t>
      </w:r>
      <w:r>
        <w:rPr>
          <w:spacing w:val="-1"/>
        </w:rPr>
        <w:t> </w:t>
      </w:r>
      <w:r>
        <w:rPr/>
        <w:t>–10</w:t>
      </w:r>
      <w:r>
        <w:rPr>
          <w:spacing w:val="-3"/>
        </w:rPr>
        <w:t> </w:t>
      </w:r>
      <w:r>
        <w:rPr/>
        <w:t>класс.</w:t>
      </w:r>
      <w:r>
        <w:rPr>
          <w:spacing w:val="-3"/>
        </w:rPr>
        <w:t> </w:t>
      </w:r>
      <w:r>
        <w:rPr/>
        <w:t>Показатель</w:t>
      </w:r>
      <w:r>
        <w:rPr>
          <w:spacing w:val="-3"/>
        </w:rPr>
        <w:t> </w:t>
      </w:r>
      <w:r>
        <w:rPr/>
        <w:t>достигнутых</w:t>
      </w:r>
      <w:r>
        <w:rPr>
          <w:spacing w:val="-2"/>
        </w:rPr>
        <w:t> </w:t>
      </w:r>
      <w:r>
        <w:rPr/>
        <w:t>обучающимся</w:t>
      </w:r>
      <w:r>
        <w:rPr>
          <w:spacing w:val="-1"/>
        </w:rPr>
        <w:t> </w:t>
      </w:r>
      <w:r>
        <w:rPr/>
        <w:t>результатов</w:t>
      </w:r>
      <w:r>
        <w:rPr>
          <w:spacing w:val="-4"/>
        </w:rPr>
        <w:t> </w:t>
      </w:r>
      <w:r>
        <w:rPr/>
        <w:t>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с нарушениями слуха на более высокую ступень понимания смысла произведения и уровень литературного образования в целом.</w:t>
      </w:r>
    </w:p>
    <w:p>
      <w:pPr>
        <w:pStyle w:val="BodyText"/>
        <w:ind w:right="641"/>
      </w:pPr>
      <w:r>
        <w:rPr/>
        <w:t>С учетом дифференцированного характера требований к планируемым образовательным</w:t>
      </w:r>
      <w:r>
        <w:rPr>
          <w:spacing w:val="-12"/>
        </w:rPr>
        <w:t> </w:t>
      </w:r>
      <w:r>
        <w:rPr/>
        <w:t>результатам</w:t>
      </w:r>
      <w:r>
        <w:rPr>
          <w:spacing w:val="-7"/>
        </w:rPr>
        <w:t> </w:t>
      </w:r>
      <w:r>
        <w:rPr/>
        <w:t>текущая</w:t>
      </w:r>
      <w:r>
        <w:rPr>
          <w:spacing w:val="-6"/>
        </w:rPr>
        <w:t> </w:t>
      </w:r>
      <w:r>
        <w:rPr/>
        <w:t>и</w:t>
      </w:r>
      <w:r>
        <w:rPr>
          <w:spacing w:val="-5"/>
        </w:rPr>
        <w:t> </w:t>
      </w:r>
      <w:r>
        <w:rPr/>
        <w:t>промежуточная</w:t>
      </w:r>
      <w:r>
        <w:rPr>
          <w:spacing w:val="-3"/>
        </w:rPr>
        <w:t> </w:t>
      </w:r>
      <w:r>
        <w:rPr/>
        <w:t>аттестация</w:t>
      </w:r>
      <w:r>
        <w:rPr>
          <w:spacing w:val="-4"/>
        </w:rPr>
        <w:t> </w:t>
      </w:r>
      <w:r>
        <w:rPr/>
        <w:t>по</w:t>
      </w:r>
      <w:r>
        <w:rPr>
          <w:spacing w:val="-2"/>
        </w:rPr>
        <w:t> </w:t>
      </w:r>
      <w:r>
        <w:rPr/>
        <w:t>учебному</w:t>
      </w:r>
      <w:r>
        <w:rPr>
          <w:spacing w:val="-18"/>
        </w:rPr>
        <w:t> </w:t>
      </w:r>
      <w:r>
        <w:rPr/>
        <w:t>предмету</w:t>
      </w:r>
    </w:p>
    <w:p>
      <w:pPr>
        <w:pStyle w:val="BodyText"/>
        <w:ind w:right="627" w:firstLine="0"/>
      </w:pPr>
      <w:r>
        <w:rPr/>
        <w:t>«Литература» проводится с использованием разработанных педагогом контрольно- измерительных материалов (см. Приложение А).</w:t>
      </w:r>
    </w:p>
    <w:p>
      <w:pPr>
        <w:pStyle w:val="BodyText"/>
        <w:ind w:left="2352" w:firstLine="0"/>
      </w:pPr>
      <w:r>
        <w:rPr/>
        <w:t>Включение</w:t>
      </w:r>
      <w:r>
        <w:rPr>
          <w:spacing w:val="6"/>
        </w:rPr>
        <w:t> </w:t>
      </w:r>
      <w:r>
        <w:rPr/>
        <w:t>обучающихся</w:t>
      </w:r>
      <w:r>
        <w:rPr>
          <w:spacing w:val="9"/>
        </w:rPr>
        <w:t> </w:t>
      </w:r>
      <w:r>
        <w:rPr/>
        <w:t>во</w:t>
      </w:r>
      <w:r>
        <w:rPr>
          <w:spacing w:val="11"/>
        </w:rPr>
        <w:t> </w:t>
      </w:r>
      <w:r>
        <w:rPr/>
        <w:t>внешние</w:t>
      </w:r>
      <w:r>
        <w:rPr>
          <w:spacing w:val="8"/>
        </w:rPr>
        <w:t> </w:t>
      </w:r>
      <w:r>
        <w:rPr/>
        <w:t>процедуры</w:t>
      </w:r>
      <w:r>
        <w:rPr>
          <w:spacing w:val="9"/>
        </w:rPr>
        <w:t> </w:t>
      </w:r>
      <w:r>
        <w:rPr/>
        <w:t>оценки</w:t>
      </w:r>
      <w:r>
        <w:rPr>
          <w:spacing w:val="13"/>
        </w:rPr>
        <w:t> </w:t>
      </w:r>
      <w:r>
        <w:rPr/>
        <w:t>достижений</w:t>
      </w:r>
      <w:r>
        <w:rPr>
          <w:spacing w:val="8"/>
        </w:rPr>
        <w:t> </w:t>
      </w:r>
      <w:r>
        <w:rPr/>
        <w:t>по</w:t>
      </w:r>
      <w:r>
        <w:rPr>
          <w:spacing w:val="6"/>
        </w:rPr>
        <w:t> </w:t>
      </w:r>
      <w:r>
        <w:rPr>
          <w:spacing w:val="-2"/>
        </w:rPr>
        <w:t>предмету</w:t>
      </w:r>
    </w:p>
    <w:p>
      <w:pPr>
        <w:pStyle w:val="BodyText"/>
        <w:ind w:right="642" w:firstLine="0"/>
      </w:pPr>
      <w:r>
        <w:rPr/>
        <w:t>«Литература», в том числе всероссийские проверочные работы и другие подобные мероприятия,</w:t>
      </w:r>
      <w:r>
        <w:rPr>
          <w:spacing w:val="-7"/>
        </w:rPr>
        <w:t> </w:t>
      </w:r>
      <w:r>
        <w:rPr/>
        <w:t>проводится</w:t>
      </w:r>
      <w:r>
        <w:rPr>
          <w:spacing w:val="-2"/>
        </w:rPr>
        <w:t> </w:t>
      </w:r>
      <w:r>
        <w:rPr/>
        <w:t>только</w:t>
      </w:r>
      <w:r>
        <w:rPr>
          <w:spacing w:val="-5"/>
        </w:rPr>
        <w:t> </w:t>
      </w:r>
      <w:r>
        <w:rPr/>
        <w:t>с</w:t>
      </w:r>
      <w:r>
        <w:rPr>
          <w:spacing w:val="-9"/>
        </w:rPr>
        <w:t> </w:t>
      </w:r>
      <w:r>
        <w:rPr/>
        <w:t>желания</w:t>
      </w:r>
      <w:r>
        <w:rPr>
          <w:spacing w:val="-5"/>
        </w:rPr>
        <w:t> </w:t>
      </w:r>
      <w:r>
        <w:rPr/>
        <w:t>самих обучающихся</w:t>
      </w:r>
      <w:r>
        <w:rPr>
          <w:spacing w:val="-2"/>
        </w:rPr>
        <w:t> </w:t>
      </w:r>
      <w:r>
        <w:rPr/>
        <w:t>с</w:t>
      </w:r>
      <w:r>
        <w:rPr>
          <w:spacing w:val="-9"/>
        </w:rPr>
        <w:t> </w:t>
      </w:r>
      <w:r>
        <w:rPr/>
        <w:t>нарушениями</w:t>
      </w:r>
      <w:r>
        <w:rPr>
          <w:spacing w:val="-1"/>
        </w:rPr>
        <w:t> </w:t>
      </w:r>
      <w:r>
        <w:rPr/>
        <w:t>слуха</w:t>
      </w:r>
      <w:r>
        <w:rPr>
          <w:spacing w:val="-6"/>
        </w:rPr>
        <w:t> </w:t>
      </w:r>
      <w:r>
        <w:rPr/>
        <w:t>и</w:t>
      </w:r>
      <w:r>
        <w:rPr>
          <w:spacing w:val="-5"/>
        </w:rPr>
        <w:t> </w:t>
      </w:r>
      <w:r>
        <w:rPr/>
        <w:t>их родителей/законных представителей.</w:t>
      </w:r>
    </w:p>
    <w:p>
      <w:pPr>
        <w:pStyle w:val="BodyText"/>
        <w:spacing w:before="1"/>
        <w:ind w:left="2352" w:firstLine="0"/>
      </w:pPr>
      <w:r>
        <w:rPr/>
        <w:t>По</w:t>
      </w:r>
      <w:r>
        <w:rPr>
          <w:spacing w:val="-14"/>
        </w:rPr>
        <w:t> </w:t>
      </w:r>
      <w:r>
        <w:rPr/>
        <w:t>результатам</w:t>
      </w:r>
      <w:r>
        <w:rPr>
          <w:spacing w:val="-7"/>
        </w:rPr>
        <w:t> </w:t>
      </w:r>
      <w:r>
        <w:rPr/>
        <w:t>промежуточной</w:t>
      </w:r>
      <w:r>
        <w:rPr>
          <w:spacing w:val="-4"/>
        </w:rPr>
        <w:t> </w:t>
      </w:r>
      <w:r>
        <w:rPr/>
        <w:t>оценки</w:t>
      </w:r>
      <w:r>
        <w:rPr>
          <w:spacing w:val="-8"/>
        </w:rPr>
        <w:t> </w:t>
      </w:r>
      <w:r>
        <w:rPr/>
        <w:t>овладения</w:t>
      </w:r>
      <w:r>
        <w:rPr>
          <w:spacing w:val="-5"/>
        </w:rPr>
        <w:t> </w:t>
      </w:r>
      <w:r>
        <w:rPr/>
        <w:t>содержанием</w:t>
      </w:r>
      <w:r>
        <w:rPr>
          <w:spacing w:val="1"/>
        </w:rPr>
        <w:t> </w:t>
      </w:r>
      <w:r>
        <w:rPr/>
        <w:t>учебного</w:t>
      </w:r>
      <w:r>
        <w:rPr>
          <w:spacing w:val="-7"/>
        </w:rPr>
        <w:t> </w:t>
      </w:r>
      <w:r>
        <w:rPr>
          <w:spacing w:val="-2"/>
        </w:rPr>
        <w:t>предмета</w:t>
      </w:r>
    </w:p>
    <w:p>
      <w:pPr>
        <w:pStyle w:val="BodyText"/>
        <w:ind w:right="629" w:firstLine="0"/>
      </w:pPr>
      <w:r>
        <w:rPr/>
        <w:t>«Литература» принимается решение о сохранении, корректировке поставленных задач, обсуждения</w:t>
      </w:r>
      <w:r>
        <w:rPr>
          <w:spacing w:val="-5"/>
        </w:rPr>
        <w:t> </w:t>
      </w:r>
      <w:r>
        <w:rPr/>
        <w:t>на</w:t>
      </w:r>
      <w:r>
        <w:rPr>
          <w:spacing w:val="-7"/>
        </w:rPr>
        <w:t> </w:t>
      </w:r>
      <w:r>
        <w:rPr/>
        <w:t>психолого-педагогическом</w:t>
      </w:r>
      <w:r>
        <w:rPr>
          <w:spacing w:val="-5"/>
        </w:rPr>
        <w:t> </w:t>
      </w:r>
      <w:r>
        <w:rPr/>
        <w:t>консилиуме</w:t>
      </w:r>
      <w:r>
        <w:rPr>
          <w:spacing w:val="-3"/>
        </w:rPr>
        <w:t> </w:t>
      </w:r>
      <w:r>
        <w:rPr/>
        <w:t>(учебно-методическом</w:t>
      </w:r>
      <w:r>
        <w:rPr>
          <w:spacing w:val="-6"/>
        </w:rPr>
        <w:t> </w:t>
      </w:r>
      <w:r>
        <w:rPr/>
        <w:t>совете</w:t>
      </w:r>
      <w:r>
        <w:rPr>
          <w:spacing w:val="-6"/>
        </w:rPr>
        <w:t> </w:t>
      </w:r>
      <w:r>
        <w:rPr/>
        <w:t>и/или др.)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нарушенным слухом.</w:t>
      </w:r>
    </w:p>
    <w:p>
      <w:pPr>
        <w:pStyle w:val="BodyText"/>
        <w:spacing w:before="1"/>
        <w:ind w:left="2352" w:firstLine="0"/>
      </w:pPr>
      <w:r>
        <w:rPr/>
        <w:t>Приложение</w:t>
      </w:r>
      <w:r>
        <w:rPr>
          <w:spacing w:val="-8"/>
        </w:rPr>
        <w:t> </w:t>
      </w:r>
      <w:r>
        <w:rPr>
          <w:spacing w:val="-10"/>
        </w:rPr>
        <w:t>А</w:t>
      </w:r>
    </w:p>
    <w:p>
      <w:pPr>
        <w:pStyle w:val="BodyText"/>
        <w:spacing w:before="276"/>
        <w:ind w:right="649"/>
      </w:pPr>
      <w:r>
        <w:rPr/>
        <w:t>Подходы</w:t>
      </w:r>
      <w:r>
        <w:rPr>
          <w:spacing w:val="-15"/>
        </w:rPr>
        <w:t> </w:t>
      </w:r>
      <w:r>
        <w:rPr/>
        <w:t>к</w:t>
      </w:r>
      <w:r>
        <w:rPr>
          <w:spacing w:val="-15"/>
        </w:rPr>
        <w:t> </w:t>
      </w:r>
      <w:r>
        <w:rPr/>
        <w:t>оценке</w:t>
      </w:r>
      <w:r>
        <w:rPr>
          <w:spacing w:val="-15"/>
        </w:rPr>
        <w:t> </w:t>
      </w:r>
      <w:r>
        <w:rPr/>
        <w:t>образовательных</w:t>
      </w:r>
      <w:r>
        <w:rPr>
          <w:spacing w:val="-7"/>
        </w:rPr>
        <w:t> </w:t>
      </w:r>
      <w:r>
        <w:rPr/>
        <w:t>результатов</w:t>
      </w:r>
      <w:r>
        <w:rPr>
          <w:spacing w:val="-14"/>
        </w:rPr>
        <w:t> </w:t>
      </w:r>
      <w:r>
        <w:rPr/>
        <w:t>обучающихся</w:t>
      </w:r>
      <w:r>
        <w:rPr>
          <w:spacing w:val="-10"/>
        </w:rPr>
        <w:t> </w:t>
      </w:r>
      <w:r>
        <w:rPr/>
        <w:t>с</w:t>
      </w:r>
      <w:r>
        <w:rPr>
          <w:spacing w:val="-15"/>
        </w:rPr>
        <w:t> </w:t>
      </w:r>
      <w:r>
        <w:rPr/>
        <w:t>нарушениями</w:t>
      </w:r>
      <w:r>
        <w:rPr>
          <w:spacing w:val="-7"/>
        </w:rPr>
        <w:t> </w:t>
      </w:r>
      <w:r>
        <w:rPr/>
        <w:t>слуха по учебному предмету «Литература»</w:t>
      </w:r>
    </w:p>
    <w:p>
      <w:pPr>
        <w:pStyle w:val="BodyText"/>
        <w:ind w:left="2352" w:firstLine="0"/>
      </w:pPr>
      <w:r>
        <w:rPr/>
        <w:t>На</w:t>
      </w:r>
      <w:r>
        <w:rPr>
          <w:spacing w:val="-13"/>
        </w:rPr>
        <w:t> </w:t>
      </w:r>
      <w:r>
        <w:rPr/>
        <w:t>каждом</w:t>
      </w:r>
      <w:r>
        <w:rPr>
          <w:spacing w:val="-6"/>
        </w:rPr>
        <w:t> </w:t>
      </w:r>
      <w:r>
        <w:rPr/>
        <w:t>году</w:t>
      </w:r>
      <w:r>
        <w:rPr>
          <w:spacing w:val="-17"/>
        </w:rPr>
        <w:t> </w:t>
      </w:r>
      <w:r>
        <w:rPr/>
        <w:t>обучения</w:t>
      </w:r>
      <w:r>
        <w:rPr>
          <w:spacing w:val="-3"/>
        </w:rPr>
        <w:t> </w:t>
      </w:r>
      <w:r>
        <w:rPr/>
        <w:t>проводятся</w:t>
      </w:r>
      <w:r>
        <w:rPr>
          <w:spacing w:val="-4"/>
        </w:rPr>
        <w:t> </w:t>
      </w:r>
      <w:r>
        <w:rPr/>
        <w:t>различные</w:t>
      </w:r>
      <w:r>
        <w:rPr>
          <w:spacing w:val="-7"/>
        </w:rPr>
        <w:t> </w:t>
      </w:r>
      <w:r>
        <w:rPr/>
        <w:t>виды</w:t>
      </w:r>
      <w:r>
        <w:rPr>
          <w:spacing w:val="-2"/>
        </w:rPr>
        <w:t> диагностики:</w:t>
      </w:r>
    </w:p>
    <w:p>
      <w:pPr>
        <w:spacing w:after="0"/>
        <w:sectPr>
          <w:pgSz w:w="11930" w:h="16860"/>
          <w:pgMar w:header="0" w:footer="1423" w:top="1020" w:bottom="1620" w:left="60" w:right="200"/>
        </w:sectPr>
      </w:pPr>
    </w:p>
    <w:p>
      <w:pPr>
        <w:pStyle w:val="ListParagraph"/>
        <w:numPr>
          <w:ilvl w:val="0"/>
          <w:numId w:val="76"/>
        </w:numPr>
        <w:tabs>
          <w:tab w:pos="2532" w:val="left" w:leader="none"/>
        </w:tabs>
        <w:spacing w:line="275" w:lineRule="exact" w:before="60" w:after="0"/>
        <w:ind w:left="2532" w:right="0" w:hanging="180"/>
        <w:jc w:val="both"/>
        <w:rPr>
          <w:sz w:val="24"/>
        </w:rPr>
      </w:pPr>
      <w:r>
        <w:rPr>
          <w:sz w:val="24"/>
        </w:rPr>
        <w:t>стартовая</w:t>
      </w:r>
      <w:r>
        <w:rPr>
          <w:spacing w:val="-8"/>
          <w:sz w:val="24"/>
        </w:rPr>
        <w:t> </w:t>
      </w:r>
      <w:r>
        <w:rPr>
          <w:sz w:val="24"/>
        </w:rPr>
        <w:t>(входное</w:t>
      </w:r>
      <w:r>
        <w:rPr>
          <w:spacing w:val="-10"/>
          <w:sz w:val="24"/>
        </w:rPr>
        <w:t> </w:t>
      </w:r>
      <w:r>
        <w:rPr>
          <w:spacing w:val="-2"/>
          <w:sz w:val="24"/>
        </w:rPr>
        <w:t>оценивание);</w:t>
      </w:r>
    </w:p>
    <w:p>
      <w:pPr>
        <w:pStyle w:val="ListParagraph"/>
        <w:numPr>
          <w:ilvl w:val="0"/>
          <w:numId w:val="76"/>
        </w:numPr>
        <w:tabs>
          <w:tab w:pos="2532" w:val="left" w:leader="none"/>
        </w:tabs>
        <w:spacing w:line="275" w:lineRule="exact" w:before="0" w:after="0"/>
        <w:ind w:left="2532" w:right="0" w:hanging="180"/>
        <w:jc w:val="both"/>
        <w:rPr>
          <w:sz w:val="24"/>
        </w:rPr>
      </w:pPr>
      <w:r>
        <w:rPr>
          <w:sz w:val="24"/>
        </w:rPr>
        <w:t>текущая</w:t>
      </w:r>
      <w:r>
        <w:rPr>
          <w:spacing w:val="-8"/>
          <w:sz w:val="24"/>
        </w:rPr>
        <w:t> </w:t>
      </w:r>
      <w:r>
        <w:rPr>
          <w:spacing w:val="-2"/>
          <w:sz w:val="24"/>
        </w:rPr>
        <w:t>диагностика;</w:t>
      </w:r>
    </w:p>
    <w:p>
      <w:pPr>
        <w:pStyle w:val="ListParagraph"/>
        <w:numPr>
          <w:ilvl w:val="0"/>
          <w:numId w:val="76"/>
        </w:numPr>
        <w:tabs>
          <w:tab w:pos="2532" w:val="left" w:leader="none"/>
        </w:tabs>
        <w:spacing w:line="240" w:lineRule="auto" w:before="3" w:after="0"/>
        <w:ind w:left="2532" w:right="0" w:hanging="180"/>
        <w:jc w:val="both"/>
        <w:rPr>
          <w:sz w:val="24"/>
        </w:rPr>
      </w:pPr>
      <w:r>
        <w:rPr>
          <w:sz w:val="24"/>
        </w:rPr>
        <w:t>промежуточная</w:t>
      </w:r>
      <w:r>
        <w:rPr>
          <w:spacing w:val="-12"/>
          <w:sz w:val="24"/>
        </w:rPr>
        <w:t> </w:t>
      </w:r>
      <w:r>
        <w:rPr>
          <w:spacing w:val="-2"/>
          <w:sz w:val="24"/>
        </w:rPr>
        <w:t>диагностика.</w:t>
      </w:r>
    </w:p>
    <w:p>
      <w:pPr>
        <w:pStyle w:val="BodyText"/>
        <w:ind w:right="640"/>
      </w:pPr>
      <w:r>
        <w:rPr/>
        <w:t>Назначение стартовой диагностики – оценить владение обучающимися разными видами речевой деятельности, спрогнозировать методические приёмы, средства коррекционно-педагогического воздействия с учётом актуального уровня речевого развития обучающихся.</w:t>
      </w:r>
    </w:p>
    <w:p>
      <w:pPr>
        <w:pStyle w:val="BodyText"/>
        <w:ind w:right="633"/>
      </w:pPr>
      <w:r>
        <w:rPr/>
        <w:t>Текущая диагностика осуществляется в процессе освоения обучающимися каждой темы. Она проходит в виде опросов, написания сочинений и изложений, отзывов и др. Главным критерием оценки является сформированность знаний, умений, навыков, владение программным материалом, продвижение в речевом развитии.</w:t>
      </w:r>
    </w:p>
    <w:p>
      <w:pPr>
        <w:pStyle w:val="BodyText"/>
        <w:ind w:right="629"/>
      </w:pPr>
      <w:r>
        <w:rPr/>
        <w:t>В рамках текущего контроля 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w:t>
      </w:r>
    </w:p>
    <w:p>
      <w:pPr>
        <w:pStyle w:val="BodyText"/>
        <w:spacing w:before="1"/>
        <w:ind w:right="636"/>
      </w:pPr>
      <w:r>
        <w:rPr/>
        <w:t>Промежуточная</w:t>
      </w:r>
      <w:r>
        <w:rPr>
          <w:spacing w:val="-15"/>
        </w:rPr>
        <w:t> </w:t>
      </w:r>
      <w:r>
        <w:rPr/>
        <w:t>диагностика</w:t>
      </w:r>
      <w:r>
        <w:rPr>
          <w:spacing w:val="-15"/>
        </w:rPr>
        <w:t> </w:t>
      </w:r>
      <w:r>
        <w:rPr/>
        <w:t>включает</w:t>
      </w:r>
      <w:r>
        <w:rPr>
          <w:spacing w:val="-15"/>
        </w:rPr>
        <w:t> </w:t>
      </w:r>
      <w:r>
        <w:rPr/>
        <w:t>контрольные</w:t>
      </w:r>
      <w:r>
        <w:rPr>
          <w:spacing w:val="-15"/>
        </w:rPr>
        <w:t> </w:t>
      </w:r>
      <w:r>
        <w:rPr/>
        <w:t>работы</w:t>
      </w:r>
      <w:r>
        <w:rPr>
          <w:spacing w:val="-15"/>
        </w:rPr>
        <w:t> </w:t>
      </w:r>
      <w:r>
        <w:rPr/>
        <w:t>по</w:t>
      </w:r>
      <w:r>
        <w:rPr>
          <w:spacing w:val="-15"/>
        </w:rPr>
        <w:t> </w:t>
      </w:r>
      <w:r>
        <w:rPr/>
        <w:t>результатам</w:t>
      </w:r>
      <w:r>
        <w:rPr>
          <w:spacing w:val="-12"/>
        </w:rPr>
        <w:t> </w:t>
      </w:r>
      <w:r>
        <w:rPr/>
        <w:t>учебных четвертей/триместров и учебного года. Количество работ, обеспечивающих проведение промежуточной диагностики, является регламентированным: 4 на каждом году обучения. Продолжительность контрольной работы – 40–45 минут (1 урок). Основное требование, которое предъявляется к промежуточной диагностике, – соотнесённость содержания контрольных заданий с программным материалом, освоенным обучающимися в течение учебного года по дисциплине «Литература».</w:t>
      </w:r>
    </w:p>
    <w:p>
      <w:pPr>
        <w:pStyle w:val="BodyText"/>
        <w:spacing w:line="237" w:lineRule="auto" w:before="5"/>
        <w:ind w:right="647"/>
      </w:pPr>
      <w:r>
        <w:rPr/>
        <w:t>Оценивание контрольных / самостоятельных работ обучающихся в процессе текущей (в т.ч. рубежной) диагностики</w:t>
      </w:r>
    </w:p>
    <w:p>
      <w:pPr>
        <w:pStyle w:val="BodyText"/>
        <w:spacing w:line="274" w:lineRule="exact" w:before="6"/>
        <w:ind w:left="2352" w:firstLine="0"/>
      </w:pPr>
      <w:r>
        <w:rPr/>
        <w:t>Критерии</w:t>
      </w:r>
      <w:r>
        <w:rPr>
          <w:spacing w:val="-8"/>
        </w:rPr>
        <w:t> </w:t>
      </w:r>
      <w:r>
        <w:rPr/>
        <w:t>оценки</w:t>
      </w:r>
      <w:r>
        <w:rPr>
          <w:spacing w:val="-4"/>
        </w:rPr>
        <w:t> </w:t>
      </w:r>
      <w:r>
        <w:rPr/>
        <w:t>устных</w:t>
      </w:r>
      <w:r>
        <w:rPr>
          <w:spacing w:val="-5"/>
        </w:rPr>
        <w:t> </w:t>
      </w:r>
      <w:r>
        <w:rPr>
          <w:spacing w:val="-2"/>
        </w:rPr>
        <w:t>ответов:</w:t>
      </w:r>
    </w:p>
    <w:p>
      <w:pPr>
        <w:pStyle w:val="ListParagraph"/>
        <w:numPr>
          <w:ilvl w:val="0"/>
          <w:numId w:val="76"/>
        </w:numPr>
        <w:tabs>
          <w:tab w:pos="2641" w:val="left" w:leader="none"/>
        </w:tabs>
        <w:spacing w:line="240" w:lineRule="auto" w:before="0" w:after="0"/>
        <w:ind w:left="1644" w:right="638" w:firstLine="705"/>
        <w:jc w:val="both"/>
        <w:rPr>
          <w:sz w:val="24"/>
        </w:rPr>
      </w:pPr>
      <w:r>
        <w:rPr>
          <w:sz w:val="24"/>
        </w:rPr>
        <w:t>коммуникативная активность (умение инициировать диалог, использование реплик-стимулов, умение задавать уточняющие вопросы);</w:t>
      </w:r>
    </w:p>
    <w:p>
      <w:pPr>
        <w:pStyle w:val="ListParagraph"/>
        <w:numPr>
          <w:ilvl w:val="0"/>
          <w:numId w:val="76"/>
        </w:numPr>
        <w:tabs>
          <w:tab w:pos="2553" w:val="left" w:leader="none"/>
        </w:tabs>
        <w:spacing w:line="240" w:lineRule="auto" w:before="0" w:after="0"/>
        <w:ind w:left="1644" w:right="652" w:firstLine="705"/>
        <w:jc w:val="both"/>
        <w:rPr>
          <w:sz w:val="24"/>
        </w:rPr>
      </w:pPr>
      <w:r>
        <w:rPr>
          <w:sz w:val="24"/>
        </w:rPr>
        <w:t>знание речевого этикета и умение использовать его в процессе коммуникации с учётом участников общения;</w:t>
      </w:r>
    </w:p>
    <w:p>
      <w:pPr>
        <w:pStyle w:val="ListParagraph"/>
        <w:numPr>
          <w:ilvl w:val="0"/>
          <w:numId w:val="76"/>
        </w:numPr>
        <w:tabs>
          <w:tab w:pos="2581" w:val="left" w:leader="none"/>
        </w:tabs>
        <w:spacing w:line="240" w:lineRule="auto" w:before="0" w:after="0"/>
        <w:ind w:left="1644" w:right="653" w:firstLine="705"/>
        <w:jc w:val="both"/>
        <w:rPr>
          <w:sz w:val="24"/>
        </w:rPr>
      </w:pPr>
      <w:r>
        <w:rPr>
          <w:sz w:val="24"/>
        </w:rPr>
        <w:t>речевая грамотность, логичность и последовательность устного высказывания, выразительность, достаточная внятность;</w:t>
      </w:r>
    </w:p>
    <w:p>
      <w:pPr>
        <w:pStyle w:val="ListParagraph"/>
        <w:numPr>
          <w:ilvl w:val="0"/>
          <w:numId w:val="76"/>
        </w:numPr>
        <w:tabs>
          <w:tab w:pos="2538" w:val="left" w:leader="none"/>
        </w:tabs>
        <w:spacing w:line="240" w:lineRule="auto" w:before="0" w:after="0"/>
        <w:ind w:left="1644" w:right="641" w:firstLine="705"/>
        <w:jc w:val="both"/>
        <w:rPr>
          <w:sz w:val="24"/>
        </w:rPr>
      </w:pPr>
      <w:r>
        <w:rPr>
          <w:sz w:val="24"/>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pPr>
        <w:pStyle w:val="ListParagraph"/>
        <w:numPr>
          <w:ilvl w:val="0"/>
          <w:numId w:val="76"/>
        </w:numPr>
        <w:tabs>
          <w:tab w:pos="2529" w:val="left" w:leader="none"/>
        </w:tabs>
        <w:spacing w:line="240" w:lineRule="auto" w:before="0" w:after="0"/>
        <w:ind w:left="1644" w:right="638" w:firstLine="705"/>
        <w:jc w:val="both"/>
        <w:rPr>
          <w:sz w:val="24"/>
        </w:rPr>
      </w:pPr>
      <w:r>
        <w:rPr>
          <w:sz w:val="24"/>
        </w:rPr>
        <w:t>адекватное</w:t>
      </w:r>
      <w:r>
        <w:rPr>
          <w:spacing w:val="-9"/>
          <w:sz w:val="24"/>
        </w:rPr>
        <w:t> </w:t>
      </w:r>
      <w:r>
        <w:rPr>
          <w:sz w:val="24"/>
        </w:rPr>
        <w:t>использование</w:t>
      </w:r>
      <w:r>
        <w:rPr>
          <w:spacing w:val="-4"/>
          <w:sz w:val="24"/>
        </w:rPr>
        <w:t> </w:t>
      </w:r>
      <w:r>
        <w:rPr>
          <w:sz w:val="24"/>
        </w:rPr>
        <w:t>средств</w:t>
      </w:r>
      <w:r>
        <w:rPr>
          <w:spacing w:val="-7"/>
          <w:sz w:val="24"/>
        </w:rPr>
        <w:t> </w:t>
      </w:r>
      <w:r>
        <w:rPr>
          <w:sz w:val="24"/>
        </w:rPr>
        <w:t>общения</w:t>
      </w:r>
      <w:r>
        <w:rPr>
          <w:spacing w:val="-4"/>
          <w:sz w:val="24"/>
        </w:rPr>
        <w:t> </w:t>
      </w:r>
      <w:r>
        <w:rPr>
          <w:sz w:val="24"/>
        </w:rPr>
        <w:t>в</w:t>
      </w:r>
      <w:r>
        <w:rPr>
          <w:spacing w:val="-11"/>
          <w:sz w:val="24"/>
        </w:rPr>
        <w:t> </w:t>
      </w:r>
      <w:r>
        <w:rPr>
          <w:sz w:val="24"/>
        </w:rPr>
        <w:t>зависимости</w:t>
      </w:r>
      <w:r>
        <w:rPr>
          <w:spacing w:val="-2"/>
          <w:sz w:val="24"/>
        </w:rPr>
        <w:t> </w:t>
      </w:r>
      <w:r>
        <w:rPr>
          <w:sz w:val="24"/>
        </w:rPr>
        <w:t>от участников</w:t>
      </w:r>
      <w:r>
        <w:rPr>
          <w:spacing w:val="-4"/>
          <w:sz w:val="24"/>
        </w:rPr>
        <w:t> </w:t>
      </w:r>
      <w:r>
        <w:rPr>
          <w:sz w:val="24"/>
        </w:rPr>
        <w:t>общения (слышащих, глухих, слабослышащих).</w:t>
      </w:r>
    </w:p>
    <w:p>
      <w:pPr>
        <w:pStyle w:val="BodyText"/>
        <w:ind w:left="2352" w:firstLine="0"/>
      </w:pPr>
      <w:r>
        <w:rPr/>
        <w:t>При</w:t>
      </w:r>
      <w:r>
        <w:rPr>
          <w:spacing w:val="-14"/>
        </w:rPr>
        <w:t> </w:t>
      </w:r>
      <w:r>
        <w:rPr/>
        <w:t>оценивании</w:t>
      </w:r>
      <w:r>
        <w:rPr>
          <w:spacing w:val="-9"/>
        </w:rPr>
        <w:t> </w:t>
      </w:r>
      <w:r>
        <w:rPr/>
        <w:t>письменных</w:t>
      </w:r>
      <w:r>
        <w:rPr>
          <w:spacing w:val="-9"/>
        </w:rPr>
        <w:t> </w:t>
      </w:r>
      <w:r>
        <w:rPr>
          <w:spacing w:val="-2"/>
        </w:rPr>
        <w:t>работ</w:t>
      </w:r>
    </w:p>
    <w:p>
      <w:pPr>
        <w:pStyle w:val="BodyText"/>
        <w:spacing w:line="275" w:lineRule="exact" w:before="3"/>
        <w:ind w:left="2350" w:firstLine="2"/>
      </w:pPr>
      <w:r>
        <w:rPr/>
        <w:t>(сочинений</w:t>
      </w:r>
      <w:r>
        <w:rPr>
          <w:spacing w:val="-8"/>
        </w:rPr>
        <w:t> </w:t>
      </w:r>
      <w:r>
        <w:rPr/>
        <w:t>и</w:t>
      </w:r>
      <w:r>
        <w:rPr>
          <w:spacing w:val="-10"/>
        </w:rPr>
        <w:t> </w:t>
      </w:r>
      <w:r>
        <w:rPr/>
        <w:t>изложений,</w:t>
      </w:r>
      <w:r>
        <w:rPr>
          <w:spacing w:val="-8"/>
        </w:rPr>
        <w:t> </w:t>
      </w:r>
      <w:r>
        <w:rPr/>
        <w:t>письменных</w:t>
      </w:r>
      <w:r>
        <w:rPr>
          <w:spacing w:val="-1"/>
        </w:rPr>
        <w:t> </w:t>
      </w:r>
      <w:r>
        <w:rPr/>
        <w:t>ответов</w:t>
      </w:r>
      <w:r>
        <w:rPr>
          <w:spacing w:val="-7"/>
        </w:rPr>
        <w:t> </w:t>
      </w:r>
      <w:r>
        <w:rPr/>
        <w:t>и</w:t>
      </w:r>
      <w:r>
        <w:rPr>
          <w:spacing w:val="-7"/>
        </w:rPr>
        <w:t> </w:t>
      </w:r>
      <w:r>
        <w:rPr/>
        <w:t>др.)</w:t>
      </w:r>
      <w:r>
        <w:rPr>
          <w:spacing w:val="-10"/>
        </w:rPr>
        <w:t> </w:t>
      </w:r>
      <w:r>
        <w:rPr>
          <w:spacing w:val="-2"/>
        </w:rPr>
        <w:t>проверяются:</w:t>
      </w:r>
    </w:p>
    <w:p>
      <w:pPr>
        <w:pStyle w:val="ListParagraph"/>
        <w:numPr>
          <w:ilvl w:val="0"/>
          <w:numId w:val="76"/>
        </w:numPr>
        <w:tabs>
          <w:tab w:pos="2532" w:val="left" w:leader="none"/>
        </w:tabs>
        <w:spacing w:line="275" w:lineRule="exact" w:before="0" w:after="0"/>
        <w:ind w:left="2532" w:right="0" w:hanging="182"/>
        <w:jc w:val="both"/>
        <w:rPr>
          <w:sz w:val="24"/>
        </w:rPr>
      </w:pPr>
      <w:r>
        <w:rPr>
          <w:sz w:val="24"/>
        </w:rPr>
        <w:t>умение</w:t>
      </w:r>
      <w:r>
        <w:rPr>
          <w:spacing w:val="-14"/>
          <w:sz w:val="24"/>
        </w:rPr>
        <w:t> </w:t>
      </w:r>
      <w:r>
        <w:rPr>
          <w:sz w:val="24"/>
        </w:rPr>
        <w:t>раскрыть</w:t>
      </w:r>
      <w:r>
        <w:rPr>
          <w:spacing w:val="-1"/>
          <w:sz w:val="24"/>
        </w:rPr>
        <w:t> </w:t>
      </w:r>
      <w:r>
        <w:rPr>
          <w:sz w:val="24"/>
        </w:rPr>
        <w:t>содержание</w:t>
      </w:r>
      <w:r>
        <w:rPr>
          <w:spacing w:val="-8"/>
          <w:sz w:val="24"/>
        </w:rPr>
        <w:t> </w:t>
      </w:r>
      <w:r>
        <w:rPr>
          <w:sz w:val="24"/>
        </w:rPr>
        <w:t>темы,</w:t>
      </w:r>
      <w:r>
        <w:rPr>
          <w:spacing w:val="-5"/>
          <w:sz w:val="24"/>
        </w:rPr>
        <w:t> </w:t>
      </w:r>
      <w:r>
        <w:rPr>
          <w:sz w:val="24"/>
        </w:rPr>
        <w:t>соблюдая</w:t>
      </w:r>
      <w:r>
        <w:rPr>
          <w:spacing w:val="-4"/>
          <w:sz w:val="24"/>
        </w:rPr>
        <w:t> </w:t>
      </w:r>
      <w:r>
        <w:rPr>
          <w:sz w:val="24"/>
        </w:rPr>
        <w:t>логику</w:t>
      </w:r>
      <w:r>
        <w:rPr>
          <w:spacing w:val="-20"/>
          <w:sz w:val="24"/>
        </w:rPr>
        <w:t> </w:t>
      </w:r>
      <w:r>
        <w:rPr>
          <w:spacing w:val="-2"/>
          <w:sz w:val="24"/>
        </w:rPr>
        <w:t>изложения;</w:t>
      </w:r>
    </w:p>
    <w:p>
      <w:pPr>
        <w:pStyle w:val="ListParagraph"/>
        <w:numPr>
          <w:ilvl w:val="0"/>
          <w:numId w:val="76"/>
        </w:numPr>
        <w:tabs>
          <w:tab w:pos="2532" w:val="left" w:leader="none"/>
        </w:tabs>
        <w:spacing w:line="240" w:lineRule="auto" w:before="0" w:after="0"/>
        <w:ind w:left="2532" w:right="0" w:hanging="182"/>
        <w:jc w:val="both"/>
        <w:rPr>
          <w:sz w:val="24"/>
        </w:rPr>
      </w:pPr>
      <w:r>
        <w:rPr>
          <w:sz w:val="24"/>
        </w:rPr>
        <w:t>умение</w:t>
      </w:r>
      <w:r>
        <w:rPr>
          <w:spacing w:val="-13"/>
          <w:sz w:val="24"/>
        </w:rPr>
        <w:t> </w:t>
      </w:r>
      <w:r>
        <w:rPr>
          <w:sz w:val="24"/>
        </w:rPr>
        <w:t>писать,</w:t>
      </w:r>
      <w:r>
        <w:rPr>
          <w:spacing w:val="-8"/>
          <w:sz w:val="24"/>
        </w:rPr>
        <w:t> </w:t>
      </w:r>
      <w:r>
        <w:rPr>
          <w:sz w:val="24"/>
        </w:rPr>
        <w:t>ориентируясь</w:t>
      </w:r>
      <w:r>
        <w:rPr>
          <w:spacing w:val="-8"/>
          <w:sz w:val="24"/>
        </w:rPr>
        <w:t> </w:t>
      </w:r>
      <w:r>
        <w:rPr>
          <w:sz w:val="24"/>
        </w:rPr>
        <w:t>на</w:t>
      </w:r>
      <w:r>
        <w:rPr>
          <w:spacing w:val="-10"/>
          <w:sz w:val="24"/>
        </w:rPr>
        <w:t> </w:t>
      </w:r>
      <w:r>
        <w:rPr>
          <w:spacing w:val="-2"/>
          <w:sz w:val="24"/>
        </w:rPr>
        <w:t>читателя;</w:t>
      </w:r>
    </w:p>
    <w:p>
      <w:pPr>
        <w:pStyle w:val="ListParagraph"/>
        <w:numPr>
          <w:ilvl w:val="0"/>
          <w:numId w:val="76"/>
        </w:numPr>
        <w:tabs>
          <w:tab w:pos="2663" w:val="left" w:leader="none"/>
        </w:tabs>
        <w:spacing w:line="240" w:lineRule="auto" w:before="1" w:after="0"/>
        <w:ind w:left="1644" w:right="649" w:firstLine="705"/>
        <w:jc w:val="both"/>
        <w:rPr>
          <w:sz w:val="24"/>
        </w:rPr>
      </w:pPr>
      <w:r>
        <w:rPr>
          <w:sz w:val="24"/>
        </w:rPr>
        <w:t>умение отобрать языковые средства в соответствии с темой и задачей </w:t>
      </w:r>
      <w:r>
        <w:rPr>
          <w:spacing w:val="-2"/>
          <w:sz w:val="24"/>
        </w:rPr>
        <w:t>высказывания;</w:t>
      </w:r>
    </w:p>
    <w:p>
      <w:pPr>
        <w:pStyle w:val="ListParagraph"/>
        <w:numPr>
          <w:ilvl w:val="0"/>
          <w:numId w:val="76"/>
        </w:numPr>
        <w:tabs>
          <w:tab w:pos="2658" w:val="left" w:leader="none"/>
        </w:tabs>
        <w:spacing w:line="240" w:lineRule="auto" w:before="0" w:after="0"/>
        <w:ind w:left="1644" w:right="636" w:firstLine="705"/>
        <w:jc w:val="both"/>
        <w:rPr>
          <w:sz w:val="24"/>
        </w:rPr>
      </w:pPr>
      <w:r>
        <w:rPr>
          <w:sz w:val="24"/>
        </w:rPr>
        <w:t>умение выбрать и использовать для создания собственного письменного высказывания</w:t>
      </w:r>
      <w:r>
        <w:rPr>
          <w:spacing w:val="-15"/>
          <w:sz w:val="24"/>
        </w:rPr>
        <w:t> </w:t>
      </w:r>
      <w:r>
        <w:rPr>
          <w:sz w:val="24"/>
        </w:rPr>
        <w:t>необходимую</w:t>
      </w:r>
      <w:r>
        <w:rPr>
          <w:spacing w:val="-15"/>
          <w:sz w:val="24"/>
        </w:rPr>
        <w:t> </w:t>
      </w:r>
      <w:r>
        <w:rPr>
          <w:sz w:val="24"/>
        </w:rPr>
        <w:t>информацию</w:t>
      </w:r>
      <w:r>
        <w:rPr>
          <w:spacing w:val="-15"/>
          <w:sz w:val="24"/>
        </w:rPr>
        <w:t> </w:t>
      </w:r>
      <w:r>
        <w:rPr>
          <w:sz w:val="24"/>
        </w:rPr>
        <w:t>из</w:t>
      </w:r>
      <w:r>
        <w:rPr>
          <w:spacing w:val="-10"/>
          <w:sz w:val="24"/>
        </w:rPr>
        <w:t> </w:t>
      </w:r>
      <w:r>
        <w:rPr>
          <w:sz w:val="24"/>
        </w:rPr>
        <w:t>учебного,</w:t>
      </w:r>
      <w:r>
        <w:rPr>
          <w:spacing w:val="-15"/>
          <w:sz w:val="24"/>
        </w:rPr>
        <w:t> </w:t>
      </w:r>
      <w:r>
        <w:rPr>
          <w:sz w:val="24"/>
        </w:rPr>
        <w:t>художественного</w:t>
      </w:r>
      <w:r>
        <w:rPr>
          <w:spacing w:val="-14"/>
          <w:sz w:val="24"/>
        </w:rPr>
        <w:t> </w:t>
      </w:r>
      <w:r>
        <w:rPr>
          <w:sz w:val="24"/>
        </w:rPr>
        <w:t>текстов,</w:t>
      </w:r>
      <w:r>
        <w:rPr>
          <w:spacing w:val="-15"/>
          <w:sz w:val="24"/>
        </w:rPr>
        <w:t> </w:t>
      </w:r>
      <w:r>
        <w:rPr>
          <w:sz w:val="24"/>
        </w:rPr>
        <w:t>словарей, </w:t>
      </w:r>
      <w:r>
        <w:rPr>
          <w:spacing w:val="-2"/>
          <w:sz w:val="24"/>
        </w:rPr>
        <w:t>интернета;</w:t>
      </w:r>
    </w:p>
    <w:p>
      <w:pPr>
        <w:pStyle w:val="ListParagraph"/>
        <w:numPr>
          <w:ilvl w:val="0"/>
          <w:numId w:val="76"/>
        </w:numPr>
        <w:tabs>
          <w:tab w:pos="2532" w:val="left" w:leader="none"/>
        </w:tabs>
        <w:spacing w:line="240" w:lineRule="auto" w:before="0" w:after="0"/>
        <w:ind w:left="2532" w:right="0" w:hanging="180"/>
        <w:jc w:val="both"/>
        <w:rPr>
          <w:sz w:val="24"/>
        </w:rPr>
      </w:pPr>
      <w:r>
        <w:rPr>
          <w:sz w:val="24"/>
        </w:rPr>
        <w:t>знание</w:t>
      </w:r>
      <w:r>
        <w:rPr>
          <w:spacing w:val="-11"/>
          <w:sz w:val="24"/>
        </w:rPr>
        <w:t> </w:t>
      </w:r>
      <w:r>
        <w:rPr>
          <w:sz w:val="24"/>
        </w:rPr>
        <w:t>речевого</w:t>
      </w:r>
      <w:r>
        <w:rPr>
          <w:spacing w:val="-11"/>
          <w:sz w:val="24"/>
        </w:rPr>
        <w:t> </w:t>
      </w:r>
      <w:r>
        <w:rPr>
          <w:sz w:val="24"/>
        </w:rPr>
        <w:t>этикета</w:t>
      </w:r>
      <w:r>
        <w:rPr>
          <w:spacing w:val="-10"/>
          <w:sz w:val="24"/>
        </w:rPr>
        <w:t> </w:t>
      </w:r>
      <w:r>
        <w:rPr>
          <w:sz w:val="24"/>
        </w:rPr>
        <w:t>и</w:t>
      </w:r>
      <w:r>
        <w:rPr>
          <w:spacing w:val="-7"/>
          <w:sz w:val="24"/>
        </w:rPr>
        <w:t> </w:t>
      </w:r>
      <w:r>
        <w:rPr>
          <w:sz w:val="24"/>
        </w:rPr>
        <w:t>использование</w:t>
      </w:r>
      <w:r>
        <w:rPr>
          <w:spacing w:val="-9"/>
          <w:sz w:val="24"/>
        </w:rPr>
        <w:t> </w:t>
      </w:r>
      <w:r>
        <w:rPr>
          <w:sz w:val="24"/>
        </w:rPr>
        <w:t>его</w:t>
      </w:r>
      <w:r>
        <w:rPr>
          <w:spacing w:val="-11"/>
          <w:sz w:val="24"/>
        </w:rPr>
        <w:t> </w:t>
      </w:r>
      <w:r>
        <w:rPr>
          <w:sz w:val="24"/>
        </w:rPr>
        <w:t>в</w:t>
      </w:r>
      <w:r>
        <w:rPr>
          <w:spacing w:val="-6"/>
          <w:sz w:val="24"/>
        </w:rPr>
        <w:t> </w:t>
      </w:r>
      <w:r>
        <w:rPr>
          <w:sz w:val="24"/>
        </w:rPr>
        <w:t>письменной</w:t>
      </w:r>
      <w:r>
        <w:rPr>
          <w:spacing w:val="-2"/>
          <w:sz w:val="24"/>
        </w:rPr>
        <w:t> речи;</w:t>
      </w:r>
    </w:p>
    <w:p>
      <w:pPr>
        <w:spacing w:after="0" w:line="240" w:lineRule="auto"/>
        <w:jc w:val="both"/>
        <w:rPr>
          <w:sz w:val="24"/>
        </w:rPr>
        <w:sectPr>
          <w:pgSz w:w="11930" w:h="16860"/>
          <w:pgMar w:header="0" w:footer="1423" w:top="1020" w:bottom="1620" w:left="60" w:right="200"/>
        </w:sectPr>
      </w:pPr>
    </w:p>
    <w:p>
      <w:pPr>
        <w:pStyle w:val="ListParagraph"/>
        <w:numPr>
          <w:ilvl w:val="0"/>
          <w:numId w:val="76"/>
        </w:numPr>
        <w:tabs>
          <w:tab w:pos="2747" w:val="left" w:leader="none"/>
        </w:tabs>
        <w:spacing w:line="237" w:lineRule="auto" w:before="63" w:after="0"/>
        <w:ind w:left="1644" w:right="643" w:firstLine="705"/>
        <w:jc w:val="both"/>
        <w:rPr>
          <w:sz w:val="24"/>
        </w:rPr>
      </w:pPr>
      <w:r>
        <w:rPr>
          <w:sz w:val="24"/>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pPr>
        <w:pStyle w:val="BodyText"/>
        <w:spacing w:before="3"/>
        <w:ind w:right="647"/>
      </w:pPr>
      <w:r>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w:t>
      </w:r>
      <w:r>
        <w:rPr>
          <w:spacing w:val="-2"/>
        </w:rPr>
        <w:t>произношения.</w:t>
      </w:r>
    </w:p>
    <w:p>
      <w:pPr>
        <w:pStyle w:val="BodyText"/>
        <w:spacing w:before="10"/>
        <w:ind w:left="0" w:firstLine="0"/>
        <w:jc w:val="left"/>
      </w:pPr>
    </w:p>
    <w:p>
      <w:pPr>
        <w:pStyle w:val="Heading2"/>
        <w:numPr>
          <w:ilvl w:val="2"/>
          <w:numId w:val="37"/>
        </w:numPr>
        <w:tabs>
          <w:tab w:pos="6015" w:val="left" w:leader="none"/>
        </w:tabs>
        <w:spacing w:line="275" w:lineRule="exact" w:before="0" w:after="0"/>
        <w:ind w:left="6015" w:right="0" w:hanging="600"/>
        <w:jc w:val="left"/>
      </w:pPr>
      <w:r>
        <w:rPr>
          <w:spacing w:val="-2"/>
        </w:rPr>
        <w:t>ИСТОРИЯ</w:t>
      </w:r>
    </w:p>
    <w:p>
      <w:pPr>
        <w:pStyle w:val="BodyText"/>
        <w:spacing w:line="272" w:lineRule="exact"/>
        <w:ind w:left="2352" w:firstLine="0"/>
      </w:pPr>
      <w:r>
        <w:rPr/>
        <w:t>Федеральная</w:t>
      </w:r>
      <w:r>
        <w:rPr>
          <w:spacing w:val="55"/>
          <w:w w:val="150"/>
        </w:rPr>
        <w:t> </w:t>
      </w:r>
      <w:r>
        <w:rPr/>
        <w:t>рабочая</w:t>
      </w:r>
      <w:r>
        <w:rPr>
          <w:spacing w:val="61"/>
          <w:w w:val="150"/>
        </w:rPr>
        <w:t> </w:t>
      </w:r>
      <w:r>
        <w:rPr/>
        <w:t>программа</w:t>
      </w:r>
      <w:r>
        <w:rPr>
          <w:spacing w:val="56"/>
          <w:w w:val="150"/>
        </w:rPr>
        <w:t> </w:t>
      </w:r>
      <w:r>
        <w:rPr/>
        <w:t>(далее</w:t>
      </w:r>
      <w:r>
        <w:rPr>
          <w:spacing w:val="53"/>
          <w:w w:val="150"/>
        </w:rPr>
        <w:t> </w:t>
      </w:r>
      <w:r>
        <w:rPr/>
        <w:t>–</w:t>
      </w:r>
      <w:r>
        <w:rPr>
          <w:spacing w:val="62"/>
          <w:w w:val="150"/>
        </w:rPr>
        <w:t> </w:t>
      </w:r>
      <w:r>
        <w:rPr/>
        <w:t>Программа)</w:t>
      </w:r>
      <w:r>
        <w:rPr>
          <w:spacing w:val="54"/>
          <w:w w:val="150"/>
        </w:rPr>
        <w:t> </w:t>
      </w:r>
      <w:r>
        <w:rPr/>
        <w:t>по</w:t>
      </w:r>
      <w:r>
        <w:rPr>
          <w:spacing w:val="63"/>
          <w:w w:val="150"/>
        </w:rPr>
        <w:t> </w:t>
      </w:r>
      <w:r>
        <w:rPr/>
        <w:t>учебному</w:t>
      </w:r>
      <w:r>
        <w:rPr>
          <w:spacing w:val="74"/>
        </w:rPr>
        <w:t> </w:t>
      </w:r>
      <w:r>
        <w:rPr>
          <w:spacing w:val="-2"/>
        </w:rPr>
        <w:t>предмету</w:t>
      </w:r>
    </w:p>
    <w:p>
      <w:pPr>
        <w:pStyle w:val="BodyText"/>
        <w:ind w:right="639" w:firstLine="0"/>
      </w:pPr>
      <w:r>
        <w:rPr/>
        <w:t>«История»</w:t>
      </w:r>
      <w:r>
        <w:rPr>
          <w:spacing w:val="-4"/>
        </w:rPr>
        <w:t> </w:t>
      </w:r>
      <w:r>
        <w:rPr/>
        <w:t>(История России. Всеобщая история) адресована обучающимся с нарушениями слуха</w:t>
      </w:r>
      <w:r>
        <w:rPr>
          <w:spacing w:val="-11"/>
        </w:rPr>
        <w:t> </w:t>
      </w:r>
      <w:r>
        <w:rPr/>
        <w:t>(включая</w:t>
      </w:r>
      <w:r>
        <w:rPr>
          <w:spacing w:val="-6"/>
        </w:rPr>
        <w:t> </w:t>
      </w:r>
      <w:r>
        <w:rPr/>
        <w:t>кохлеарно</w:t>
      </w:r>
      <w:r>
        <w:rPr>
          <w:spacing w:val="-6"/>
        </w:rPr>
        <w:t> </w:t>
      </w:r>
      <w:r>
        <w:rPr/>
        <w:t>имплантированных),</w:t>
      </w:r>
      <w:r>
        <w:rPr>
          <w:spacing w:val="-8"/>
        </w:rPr>
        <w:t> </w:t>
      </w:r>
      <w:r>
        <w:rPr/>
        <w:t>получающим</w:t>
      </w:r>
      <w:r>
        <w:rPr>
          <w:spacing w:val="-6"/>
        </w:rPr>
        <w:t> </w:t>
      </w:r>
      <w:r>
        <w:rPr/>
        <w:t>основное</w:t>
      </w:r>
      <w:r>
        <w:rPr>
          <w:spacing w:val="-10"/>
        </w:rPr>
        <w:t> </w:t>
      </w:r>
      <w:r>
        <w:rPr/>
        <w:t>общее</w:t>
      </w:r>
      <w:r>
        <w:rPr>
          <w:spacing w:val="-12"/>
        </w:rPr>
        <w:t> </w:t>
      </w:r>
      <w:r>
        <w:rPr/>
        <w:t>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w:t>
      </w:r>
      <w:r>
        <w:rPr>
          <w:spacing w:val="26"/>
        </w:rPr>
        <w:t> </w:t>
      </w:r>
      <w:r>
        <w:rPr/>
        <w:t>номер</w:t>
      </w:r>
      <w:r>
        <w:rPr>
          <w:spacing w:val="29"/>
        </w:rPr>
        <w:t> </w:t>
      </w:r>
      <w:r>
        <w:rPr/>
        <w:t>–</w:t>
      </w:r>
      <w:r>
        <w:rPr>
          <w:spacing w:val="29"/>
        </w:rPr>
        <w:t> </w:t>
      </w:r>
      <w:r>
        <w:rPr/>
        <w:t>64101)</w:t>
      </w:r>
      <w:r>
        <w:rPr>
          <w:spacing w:val="29"/>
        </w:rPr>
        <w:t> </w:t>
      </w:r>
      <w:r>
        <w:rPr/>
        <w:t>(далее</w:t>
      </w:r>
      <w:r>
        <w:rPr>
          <w:spacing w:val="28"/>
        </w:rPr>
        <w:t> </w:t>
      </w:r>
      <w:r>
        <w:rPr/>
        <w:t>–</w:t>
      </w:r>
      <w:r>
        <w:rPr>
          <w:spacing w:val="29"/>
        </w:rPr>
        <w:t> </w:t>
      </w:r>
      <w:r>
        <w:rPr/>
        <w:t>ФГОС</w:t>
      </w:r>
      <w:r>
        <w:rPr>
          <w:spacing w:val="30"/>
        </w:rPr>
        <w:t> </w:t>
      </w:r>
      <w:r>
        <w:rPr/>
        <w:t>ООО),</w:t>
      </w:r>
      <w:r>
        <w:rPr>
          <w:spacing w:val="26"/>
        </w:rPr>
        <w:t> </w:t>
      </w:r>
      <w:r>
        <w:rPr/>
        <w:t>Концепции</w:t>
      </w:r>
      <w:r>
        <w:rPr>
          <w:spacing w:val="27"/>
        </w:rPr>
        <w:t> </w:t>
      </w:r>
      <w:r>
        <w:rPr/>
        <w:t>преподавания</w:t>
      </w:r>
      <w:r>
        <w:rPr>
          <w:spacing w:val="40"/>
        </w:rPr>
        <w:t> </w:t>
      </w:r>
      <w:r>
        <w:rPr/>
        <w:t>учебного</w:t>
      </w:r>
      <w:r>
        <w:rPr>
          <w:spacing w:val="32"/>
        </w:rPr>
        <w:t> </w:t>
      </w:r>
      <w:r>
        <w:rPr/>
        <w:t>предмета</w:t>
      </w:r>
    </w:p>
    <w:p>
      <w:pPr>
        <w:pStyle w:val="BodyText"/>
        <w:ind w:right="646" w:firstLine="0"/>
      </w:pPr>
      <w:r>
        <w:rPr/>
        <w:t>«История России», Федеральной программы воспитания – с учётом планируемых результатов духовно-нравственного развития, воспитания и социализации обучающихся.</w:t>
      </w:r>
    </w:p>
    <w:p>
      <w:pPr>
        <w:spacing w:before="13"/>
        <w:ind w:left="1699" w:right="0" w:firstLine="0"/>
        <w:jc w:val="center"/>
        <w:rPr>
          <w:b/>
          <w:sz w:val="24"/>
        </w:rPr>
      </w:pPr>
      <w:r>
        <w:rPr>
          <w:b/>
          <w:sz w:val="24"/>
        </w:rPr>
        <w:t>Пояснительная</w:t>
      </w:r>
      <w:r>
        <w:rPr>
          <w:b/>
          <w:spacing w:val="-10"/>
          <w:sz w:val="24"/>
        </w:rPr>
        <w:t> </w:t>
      </w:r>
      <w:r>
        <w:rPr>
          <w:b/>
          <w:spacing w:val="-2"/>
          <w:sz w:val="24"/>
        </w:rPr>
        <w:t>записка</w:t>
      </w:r>
    </w:p>
    <w:p>
      <w:pPr>
        <w:spacing w:before="0"/>
        <w:ind w:left="2578" w:right="881" w:firstLine="0"/>
        <w:jc w:val="center"/>
        <w:rPr>
          <w:b/>
          <w:sz w:val="24"/>
        </w:rPr>
      </w:pPr>
      <w:r>
        <w:rPr>
          <w:b/>
          <w:sz w:val="24"/>
        </w:rPr>
        <w:t>Ценностные</w:t>
      </w:r>
      <w:r>
        <w:rPr>
          <w:b/>
          <w:spacing w:val="-7"/>
          <w:sz w:val="24"/>
        </w:rPr>
        <w:t> </w:t>
      </w:r>
      <w:r>
        <w:rPr>
          <w:b/>
          <w:sz w:val="24"/>
        </w:rPr>
        <w:t>ориентиры</w:t>
      </w:r>
      <w:r>
        <w:rPr>
          <w:b/>
          <w:spacing w:val="-5"/>
          <w:sz w:val="24"/>
        </w:rPr>
        <w:t> </w:t>
      </w:r>
      <w:r>
        <w:rPr>
          <w:b/>
          <w:sz w:val="24"/>
        </w:rPr>
        <w:t>в</w:t>
      </w:r>
      <w:r>
        <w:rPr>
          <w:b/>
          <w:spacing w:val="-5"/>
          <w:sz w:val="24"/>
        </w:rPr>
        <w:t> </w:t>
      </w:r>
      <w:r>
        <w:rPr>
          <w:b/>
          <w:sz w:val="24"/>
        </w:rPr>
        <w:t>обучении</w:t>
      </w:r>
      <w:r>
        <w:rPr>
          <w:b/>
          <w:spacing w:val="-5"/>
          <w:sz w:val="24"/>
        </w:rPr>
        <w:t> </w:t>
      </w:r>
      <w:r>
        <w:rPr>
          <w:b/>
          <w:sz w:val="24"/>
        </w:rPr>
        <w:t>учебному</w:t>
      </w:r>
      <w:r>
        <w:rPr>
          <w:b/>
          <w:spacing w:val="-5"/>
          <w:sz w:val="24"/>
        </w:rPr>
        <w:t> </w:t>
      </w:r>
      <w:r>
        <w:rPr>
          <w:b/>
          <w:sz w:val="24"/>
        </w:rPr>
        <w:t>предмету</w:t>
      </w:r>
      <w:r>
        <w:rPr>
          <w:b/>
          <w:spacing w:val="-5"/>
          <w:sz w:val="24"/>
        </w:rPr>
        <w:t> </w:t>
      </w:r>
      <w:r>
        <w:rPr>
          <w:b/>
          <w:sz w:val="24"/>
        </w:rPr>
        <w:t>«История» (История России. Всеобщая история)</w:t>
      </w:r>
    </w:p>
    <w:p>
      <w:pPr>
        <w:spacing w:line="271" w:lineRule="exact" w:before="0"/>
        <w:ind w:left="1703" w:right="0" w:firstLine="0"/>
        <w:jc w:val="center"/>
        <w:rPr>
          <w:b/>
          <w:sz w:val="24"/>
        </w:rPr>
      </w:pPr>
      <w:r>
        <w:rPr>
          <w:b/>
          <w:sz w:val="24"/>
        </w:rPr>
        <w:t>обучающихся</w:t>
      </w:r>
      <w:r>
        <w:rPr>
          <w:b/>
          <w:spacing w:val="-4"/>
          <w:sz w:val="24"/>
        </w:rPr>
        <w:t> </w:t>
      </w:r>
      <w:r>
        <w:rPr>
          <w:b/>
          <w:sz w:val="24"/>
        </w:rPr>
        <w:t>с</w:t>
      </w:r>
      <w:r>
        <w:rPr>
          <w:b/>
          <w:spacing w:val="-9"/>
          <w:sz w:val="24"/>
        </w:rPr>
        <w:t> </w:t>
      </w:r>
      <w:r>
        <w:rPr>
          <w:b/>
          <w:sz w:val="24"/>
        </w:rPr>
        <w:t>нарушениями</w:t>
      </w:r>
      <w:r>
        <w:rPr>
          <w:b/>
          <w:spacing w:val="-4"/>
          <w:sz w:val="24"/>
        </w:rPr>
        <w:t> </w:t>
      </w:r>
      <w:r>
        <w:rPr>
          <w:b/>
          <w:spacing w:val="-2"/>
          <w:sz w:val="24"/>
        </w:rPr>
        <w:t>слуха</w:t>
      </w:r>
    </w:p>
    <w:p>
      <w:pPr>
        <w:pStyle w:val="BodyText"/>
        <w:ind w:right="636"/>
      </w:pPr>
      <w:r>
        <w:rPr/>
        <w:t>Историческое образование, являясь мировоззренческими инструментом, играет важную роль в личностном развитии обучающихся с нарушениями слуха, их социальной реабилитации и адаптации,</w:t>
      </w:r>
      <w:r>
        <w:rPr>
          <w:spacing w:val="-1"/>
        </w:rPr>
        <w:t> </w:t>
      </w:r>
      <w:r>
        <w:rPr/>
        <w:t>инкультурации, интеграции в сложную систему</w:t>
      </w:r>
      <w:r>
        <w:rPr>
          <w:spacing w:val="-3"/>
        </w:rPr>
        <w:t> </w:t>
      </w:r>
      <w:r>
        <w:rPr/>
        <w:t>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pPr>
        <w:pStyle w:val="BodyText"/>
        <w:ind w:right="635"/>
      </w:pPr>
      <w:r>
        <w:rPr/>
        <w:t>Овладевая историческим образованием на уровне ООО на основе АООП, обучающиеся узнают</w:t>
      </w:r>
      <w:r>
        <w:rPr>
          <w:spacing w:val="-1"/>
        </w:rPr>
        <w:t> </w:t>
      </w:r>
      <w:r>
        <w:rPr/>
        <w:t>о</w:t>
      </w:r>
      <w:r>
        <w:rPr>
          <w:spacing w:val="-3"/>
        </w:rPr>
        <w:t> </w:t>
      </w:r>
      <w:r>
        <w:rPr/>
        <w:t>том,</w:t>
      </w:r>
      <w:r>
        <w:rPr>
          <w:spacing w:val="-6"/>
        </w:rPr>
        <w:t> </w:t>
      </w:r>
      <w:r>
        <w:rPr/>
        <w:t>как</w:t>
      </w:r>
      <w:r>
        <w:rPr>
          <w:spacing w:val="-2"/>
        </w:rPr>
        <w:t> </w:t>
      </w:r>
      <w:r>
        <w:rPr/>
        <w:t>менялась</w:t>
      </w:r>
      <w:r>
        <w:rPr>
          <w:spacing w:val="-2"/>
        </w:rPr>
        <w:t> </w:t>
      </w:r>
      <w:r>
        <w:rPr/>
        <w:t>картина</w:t>
      </w:r>
      <w:r>
        <w:rPr>
          <w:spacing w:val="-8"/>
        </w:rPr>
        <w:t> </w:t>
      </w:r>
      <w:r>
        <w:rPr/>
        <w:t>мира</w:t>
      </w:r>
      <w:r>
        <w:rPr>
          <w:spacing w:val="-9"/>
        </w:rPr>
        <w:t> </w:t>
      </w:r>
      <w:r>
        <w:rPr/>
        <w:t>человека,</w:t>
      </w:r>
      <w:r>
        <w:rPr>
          <w:spacing w:val="-3"/>
        </w:rPr>
        <w:t> </w:t>
      </w:r>
      <w:r>
        <w:rPr/>
        <w:t>в</w:t>
      </w:r>
      <w:r>
        <w:rPr>
          <w:spacing w:val="-6"/>
        </w:rPr>
        <w:t> </w:t>
      </w:r>
      <w:r>
        <w:rPr/>
        <w:t>соответствии</w:t>
      </w:r>
      <w:r>
        <w:rPr>
          <w:spacing w:val="-2"/>
        </w:rPr>
        <w:t> </w:t>
      </w:r>
      <w:r>
        <w:rPr/>
        <w:t>с</w:t>
      </w:r>
      <w:r>
        <w:rPr>
          <w:spacing w:val="-9"/>
        </w:rPr>
        <w:t> </w:t>
      </w:r>
      <w:r>
        <w:rPr/>
        <w:t>которой происходило формирование культурных ценностей, складывались представления о </w:t>
      </w:r>
      <w:r>
        <w:rPr>
          <w:spacing w:val="-2"/>
        </w:rPr>
        <w:t>мироздании.</w:t>
      </w:r>
    </w:p>
    <w:p>
      <w:pPr>
        <w:pStyle w:val="Heading3"/>
        <w:spacing w:line="237" w:lineRule="auto" w:before="8"/>
        <w:ind w:left="4654" w:right="2017" w:hanging="932"/>
        <w:jc w:val="both"/>
      </w:pPr>
      <w:r>
        <w:rPr/>
        <w:t>Общая</w:t>
      </w:r>
      <w:r>
        <w:rPr>
          <w:spacing w:val="-2"/>
        </w:rPr>
        <w:t> </w:t>
      </w:r>
      <w:r>
        <w:rPr/>
        <w:t>характеристика</w:t>
      </w:r>
      <w:r>
        <w:rPr>
          <w:spacing w:val="-2"/>
        </w:rPr>
        <w:t> </w:t>
      </w:r>
      <w:r>
        <w:rPr/>
        <w:t>учебного</w:t>
      </w:r>
      <w:r>
        <w:rPr>
          <w:spacing w:val="-2"/>
        </w:rPr>
        <w:t> </w:t>
      </w:r>
      <w:r>
        <w:rPr/>
        <w:t>предмета</w:t>
      </w:r>
      <w:r>
        <w:rPr>
          <w:spacing w:val="-3"/>
        </w:rPr>
        <w:t> </w:t>
      </w:r>
      <w:r>
        <w:rPr/>
        <w:t>«История» (История России. Всеобщая история)</w:t>
      </w:r>
    </w:p>
    <w:p>
      <w:pPr>
        <w:pStyle w:val="BodyText"/>
        <w:ind w:right="664"/>
      </w:pPr>
      <w:r>
        <w:rPr/>
        <w:t>Учебная дисциплина «История» (История России. Всеобщая история) осваивается на уровне ООО по варианту 2.2.2 АООП в пролонгированные сроки: с 5 по 10 классы </w:t>
      </w:r>
      <w:r>
        <w:rPr>
          <w:spacing w:val="-2"/>
        </w:rPr>
        <w:t>включительно.</w:t>
      </w:r>
    </w:p>
    <w:p>
      <w:pPr>
        <w:pStyle w:val="BodyText"/>
        <w:ind w:right="636"/>
      </w:pPr>
      <w:r>
        <w:rPr/>
        <w:t>Данный курс опирается на межпредметные связи, в основе которых лежит обращение</w:t>
      </w:r>
      <w:r>
        <w:rPr>
          <w:spacing w:val="40"/>
        </w:rPr>
        <w:t> </w:t>
      </w:r>
      <w:r>
        <w:rPr/>
        <w:t>к</w:t>
      </w:r>
      <w:r>
        <w:rPr>
          <w:spacing w:val="40"/>
        </w:rPr>
        <w:t> </w:t>
      </w:r>
      <w:r>
        <w:rPr/>
        <w:t>таким</w:t>
      </w:r>
      <w:r>
        <w:rPr>
          <w:spacing w:val="40"/>
        </w:rPr>
        <w:t> </w:t>
      </w:r>
      <w:r>
        <w:rPr/>
        <w:t>учебным</w:t>
      </w:r>
      <w:r>
        <w:rPr>
          <w:spacing w:val="40"/>
        </w:rPr>
        <w:t> </w:t>
      </w:r>
      <w:r>
        <w:rPr/>
        <w:t>предметам,</w:t>
      </w:r>
      <w:r>
        <w:rPr>
          <w:spacing w:val="40"/>
        </w:rPr>
        <w:t> </w:t>
      </w:r>
      <w:r>
        <w:rPr/>
        <w:t>как</w:t>
      </w:r>
      <w:r>
        <w:rPr>
          <w:spacing w:val="40"/>
        </w:rPr>
        <w:t> </w:t>
      </w:r>
      <w:r>
        <w:rPr/>
        <w:t>«Обществознание»,</w:t>
      </w:r>
      <w:r>
        <w:rPr>
          <w:spacing w:val="40"/>
        </w:rPr>
        <w:t> </w:t>
      </w:r>
      <w:r>
        <w:rPr/>
        <w:t>«Литература»,</w:t>
      </w:r>
    </w:p>
    <w:p>
      <w:pPr>
        <w:pStyle w:val="BodyText"/>
        <w:ind w:firstLine="0"/>
      </w:pPr>
      <w:r>
        <w:rPr/>
        <w:t>«География»</w:t>
      </w:r>
      <w:r>
        <w:rPr>
          <w:spacing w:val="-24"/>
        </w:rPr>
        <w:t> </w:t>
      </w:r>
      <w:r>
        <w:rPr/>
        <w:t>и</w:t>
      </w:r>
      <w:r>
        <w:rPr>
          <w:spacing w:val="-3"/>
        </w:rPr>
        <w:t> </w:t>
      </w:r>
      <w:r>
        <w:rPr>
          <w:spacing w:val="-2"/>
        </w:rPr>
        <w:t>другие.</w:t>
      </w:r>
    </w:p>
    <w:p>
      <w:pPr>
        <w:pStyle w:val="BodyText"/>
        <w:ind w:right="637"/>
      </w:pPr>
      <w:r>
        <w:rPr/>
        <w:t>Содержание дисциплины «История» в 5 – 9 классах допускает его частичную редукцию,</w:t>
      </w:r>
      <w:r>
        <w:rPr>
          <w:spacing w:val="-8"/>
        </w:rPr>
        <w:t> </w:t>
      </w:r>
      <w:r>
        <w:rPr/>
        <w:t>что</w:t>
      </w:r>
      <w:r>
        <w:rPr>
          <w:spacing w:val="-9"/>
        </w:rPr>
        <w:t> </w:t>
      </w:r>
      <w:r>
        <w:rPr/>
        <w:t>обусловлено</w:t>
      </w:r>
      <w:r>
        <w:rPr>
          <w:spacing w:val="-8"/>
        </w:rPr>
        <w:t> </w:t>
      </w:r>
      <w:r>
        <w:rPr/>
        <w:t>сложностью</w:t>
      </w:r>
      <w:r>
        <w:rPr>
          <w:spacing w:val="-7"/>
        </w:rPr>
        <w:t> </w:t>
      </w:r>
      <w:r>
        <w:rPr/>
        <w:t>материала,</w:t>
      </w:r>
      <w:r>
        <w:rPr>
          <w:spacing w:val="-9"/>
        </w:rPr>
        <w:t> </w:t>
      </w:r>
      <w:r>
        <w:rPr/>
        <w:t>языка</w:t>
      </w:r>
      <w:r>
        <w:rPr>
          <w:spacing w:val="-9"/>
        </w:rPr>
        <w:t> </w:t>
      </w:r>
      <w:r>
        <w:rPr/>
        <w:t>его</w:t>
      </w:r>
      <w:r>
        <w:rPr>
          <w:spacing w:val="-9"/>
        </w:rPr>
        <w:t> </w:t>
      </w:r>
      <w:r>
        <w:rPr/>
        <w:t>изложения</w:t>
      </w:r>
      <w:r>
        <w:rPr>
          <w:spacing w:val="-9"/>
        </w:rPr>
        <w:t> </w:t>
      </w:r>
      <w:r>
        <w:rPr/>
        <w:t>для</w:t>
      </w:r>
      <w:r>
        <w:rPr>
          <w:spacing w:val="-13"/>
        </w:rPr>
        <w:t> </w:t>
      </w:r>
      <w:r>
        <w:rPr/>
        <w:t>обучающихся с нарушениями слуха.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w:t>
      </w:r>
    </w:p>
    <w:p>
      <w:pPr>
        <w:pStyle w:val="BodyText"/>
        <w:ind w:right="631"/>
      </w:pPr>
      <w:r>
        <w:rPr/>
        <w:t>Как собственно предметное содержание курса «История»,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pPr>
        <w:spacing w:after="0"/>
        <w:sectPr>
          <w:pgSz w:w="11930" w:h="16860"/>
          <w:pgMar w:header="0" w:footer="1423" w:top="1020" w:bottom="1620" w:left="60" w:right="200"/>
        </w:sectPr>
      </w:pPr>
    </w:p>
    <w:p>
      <w:pPr>
        <w:pStyle w:val="BodyText"/>
        <w:spacing w:before="60"/>
        <w:ind w:right="633"/>
      </w:pPr>
      <w:r>
        <w:rPr/>
        <w:t>Значительна</w:t>
      </w:r>
      <w:r>
        <w:rPr>
          <w:spacing w:val="-14"/>
        </w:rPr>
        <w:t> </w:t>
      </w:r>
      <w:r>
        <w:rPr/>
        <w:t>роль</w:t>
      </w:r>
      <w:r>
        <w:rPr>
          <w:spacing w:val="-11"/>
        </w:rPr>
        <w:t> </w:t>
      </w:r>
      <w:r>
        <w:rPr/>
        <w:t>курса</w:t>
      </w:r>
      <w:r>
        <w:rPr>
          <w:spacing w:val="-7"/>
        </w:rPr>
        <w:t> </w:t>
      </w:r>
      <w:r>
        <w:rPr/>
        <w:t>«История»</w:t>
      </w:r>
      <w:r>
        <w:rPr>
          <w:spacing w:val="-15"/>
        </w:rPr>
        <w:t> </w:t>
      </w:r>
      <w:r>
        <w:rPr/>
        <w:t>в</w:t>
      </w:r>
      <w:r>
        <w:rPr>
          <w:spacing w:val="-12"/>
        </w:rPr>
        <w:t> </w:t>
      </w:r>
      <w:r>
        <w:rPr/>
        <w:t>коррекции</w:t>
      </w:r>
      <w:r>
        <w:rPr>
          <w:spacing w:val="-11"/>
        </w:rPr>
        <w:t> </w:t>
      </w:r>
      <w:r>
        <w:rPr/>
        <w:t>вторичных</w:t>
      </w:r>
      <w:r>
        <w:rPr>
          <w:spacing w:val="-12"/>
        </w:rPr>
        <w:t> </w:t>
      </w:r>
      <w:r>
        <w:rPr/>
        <w:t>нарушений,</w:t>
      </w:r>
      <w:r>
        <w:rPr>
          <w:spacing w:val="-7"/>
        </w:rPr>
        <w:t> </w:t>
      </w:r>
      <w:r>
        <w:rPr/>
        <w:t>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w:t>
      </w:r>
      <w:r>
        <w:rPr>
          <w:spacing w:val="-8"/>
        </w:rPr>
        <w:t> </w:t>
      </w:r>
      <w:r>
        <w:rPr/>
        <w:t>получения</w:t>
      </w:r>
      <w:r>
        <w:rPr>
          <w:spacing w:val="-6"/>
        </w:rPr>
        <w:t> </w:t>
      </w:r>
      <w:r>
        <w:rPr/>
        <w:t>информации,</w:t>
      </w:r>
      <w:r>
        <w:rPr>
          <w:spacing w:val="-1"/>
        </w:rPr>
        <w:t> </w:t>
      </w:r>
      <w:r>
        <w:rPr/>
        <w:t>устанавливать</w:t>
      </w:r>
      <w:r>
        <w:rPr>
          <w:spacing w:val="-4"/>
        </w:rPr>
        <w:t> </w:t>
      </w:r>
      <w:r>
        <w:rPr/>
        <w:t>причинно-следственные</w:t>
      </w:r>
      <w:r>
        <w:rPr>
          <w:spacing w:val="-8"/>
        </w:rPr>
        <w:t> </w:t>
      </w:r>
      <w:r>
        <w:rPr/>
        <w:t>связи,</w:t>
      </w:r>
      <w:r>
        <w:rPr>
          <w:spacing w:val="-7"/>
        </w:rPr>
        <w:t> </w:t>
      </w:r>
      <w:r>
        <w:rPr/>
        <w:t>делать выводы, что стимулирует развитие речевой и мыслительной деятельности, содействует формированию исторического мышления.</w:t>
      </w:r>
    </w:p>
    <w:p>
      <w:pPr>
        <w:pStyle w:val="BodyText"/>
        <w:spacing w:before="3"/>
        <w:ind w:right="633"/>
      </w:pPr>
      <w:r>
        <w:rPr/>
        <w:t>Значителен воспитательный потенциал учебной дисциплины «История». Предметное содержание курса содействует воспитанию социальной активности, любви к своей</w:t>
      </w:r>
      <w:r>
        <w:rPr>
          <w:spacing w:val="-1"/>
        </w:rPr>
        <w:t> </w:t>
      </w:r>
      <w:r>
        <w:rPr/>
        <w:t>многонациональной</w:t>
      </w:r>
      <w:r>
        <w:rPr>
          <w:spacing w:val="-1"/>
        </w:rPr>
        <w:t> </w:t>
      </w:r>
      <w:r>
        <w:rPr/>
        <w:t>Родине,</w:t>
      </w:r>
      <w:r>
        <w:rPr>
          <w:spacing w:val="-4"/>
        </w:rPr>
        <w:t> </w:t>
      </w:r>
      <w:r>
        <w:rPr/>
        <w:t>патриотизма, уважения</w:t>
      </w:r>
      <w:r>
        <w:rPr>
          <w:spacing w:val="-2"/>
        </w:rPr>
        <w:t> </w:t>
      </w:r>
      <w:r>
        <w:rPr/>
        <w:t>к</w:t>
      </w:r>
      <w:r>
        <w:rPr>
          <w:spacing w:val="-2"/>
        </w:rPr>
        <w:t> </w:t>
      </w:r>
      <w:r>
        <w:rPr/>
        <w:t>иным</w:t>
      </w:r>
      <w:r>
        <w:rPr>
          <w:spacing w:val="-3"/>
        </w:rPr>
        <w:t> </w:t>
      </w:r>
      <w:r>
        <w:rPr/>
        <w:t>традициям,</w:t>
      </w:r>
      <w:r>
        <w:rPr>
          <w:spacing w:val="-2"/>
        </w:rPr>
        <w:t> </w:t>
      </w:r>
      <w:r>
        <w:rPr/>
        <w:t>культурным ценностям, вероисповеданию и др. Всё это предстаёт в качестве мощного социализирующего фактора обучающихся с нарушениями слуха.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pPr>
        <w:pStyle w:val="BodyText"/>
        <w:ind w:right="629"/>
      </w:pPr>
      <w:r>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с нарушениями слуха в доступные им области деятельности, в т.ч. общественно значимую. Это</w:t>
      </w:r>
      <w:r>
        <w:rPr>
          <w:spacing w:val="-13"/>
        </w:rPr>
        <w:t> </w:t>
      </w:r>
      <w:r>
        <w:rPr/>
        <w:t>становится</w:t>
      </w:r>
      <w:r>
        <w:rPr>
          <w:spacing w:val="-12"/>
        </w:rPr>
        <w:t> </w:t>
      </w:r>
      <w:r>
        <w:rPr/>
        <w:t>возможным</w:t>
      </w:r>
      <w:r>
        <w:rPr>
          <w:spacing w:val="-13"/>
        </w:rPr>
        <w:t> </w:t>
      </w:r>
      <w:r>
        <w:rPr/>
        <w:t>благодаря</w:t>
      </w:r>
      <w:r>
        <w:rPr>
          <w:spacing w:val="-11"/>
        </w:rPr>
        <w:t> </w:t>
      </w:r>
      <w:r>
        <w:rPr/>
        <w:t>реализации</w:t>
      </w:r>
      <w:r>
        <w:rPr>
          <w:spacing w:val="-13"/>
        </w:rPr>
        <w:t> </w:t>
      </w:r>
      <w:r>
        <w:rPr/>
        <w:t>программ</w:t>
      </w:r>
      <w:r>
        <w:rPr>
          <w:spacing w:val="-11"/>
        </w:rPr>
        <w:t> </w:t>
      </w:r>
      <w:r>
        <w:rPr/>
        <w:t>дополнительного</w:t>
      </w:r>
      <w:r>
        <w:rPr>
          <w:spacing w:val="-9"/>
        </w:rPr>
        <w:t> </w:t>
      </w:r>
      <w:r>
        <w:rPr/>
        <w:t>образования, наполнению жизни коллектива интересным содержанием, например, в связи с осуществлением учебной деятельности на базе музея образовательной организации.</w:t>
      </w:r>
    </w:p>
    <w:p>
      <w:pPr>
        <w:pStyle w:val="BodyText"/>
        <w:spacing w:before="1"/>
        <w:ind w:right="632"/>
      </w:pPr>
      <w:r>
        <w:rPr/>
        <w:t>Процесс исторического образования в 5–10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счёт совокупной реализации обучающих, развивающих, коррекционных, воспитательных задач.</w:t>
      </w:r>
    </w:p>
    <w:p>
      <w:pPr>
        <w:pStyle w:val="BodyText"/>
        <w:ind w:right="639"/>
      </w:pPr>
      <w:r>
        <w:rPr/>
        <w:t>Учебный курс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pPr>
        <w:pStyle w:val="BodyText"/>
        <w:ind w:right="631"/>
      </w:pPr>
      <w:r>
        <w:rPr/>
        <w:t>Программа учебной дисциплины «История» включает примерную тематическую и терминологическую лексику, которая должна войти в словарный запас обучающихся с нарушениями</w:t>
      </w:r>
      <w:r>
        <w:rPr>
          <w:spacing w:val="-14"/>
        </w:rPr>
        <w:t> </w:t>
      </w:r>
      <w:r>
        <w:rPr/>
        <w:t>слуха</w:t>
      </w:r>
      <w:r>
        <w:rPr>
          <w:spacing w:val="-15"/>
        </w:rPr>
        <w:t> </w:t>
      </w:r>
      <w:r>
        <w:rPr/>
        <w:t>за</w:t>
      </w:r>
      <w:r>
        <w:rPr>
          <w:spacing w:val="-15"/>
        </w:rPr>
        <w:t> </w:t>
      </w:r>
      <w:r>
        <w:rPr/>
        <w:t>счёт</w:t>
      </w:r>
      <w:r>
        <w:rPr>
          <w:spacing w:val="-15"/>
        </w:rPr>
        <w:t> </w:t>
      </w:r>
      <w:r>
        <w:rPr/>
        <w:t>целенаправленной</w:t>
      </w:r>
      <w:r>
        <w:rPr>
          <w:spacing w:val="-12"/>
        </w:rPr>
        <w:t> </w:t>
      </w:r>
      <w:r>
        <w:rPr/>
        <w:t>отработки.</w:t>
      </w:r>
      <w:r>
        <w:rPr>
          <w:spacing w:val="-14"/>
        </w:rPr>
        <w:t> </w:t>
      </w:r>
      <w:r>
        <w:rPr/>
        <w:t>Прежде</w:t>
      </w:r>
      <w:r>
        <w:rPr>
          <w:spacing w:val="-15"/>
        </w:rPr>
        <w:t> </w:t>
      </w:r>
      <w:r>
        <w:rPr/>
        <w:t>всего,</w:t>
      </w:r>
      <w:r>
        <w:rPr>
          <w:spacing w:val="-15"/>
        </w:rPr>
        <w:t> </w:t>
      </w:r>
      <w:r>
        <w:rPr/>
        <w:t>это</w:t>
      </w:r>
      <w:r>
        <w:rPr>
          <w:spacing w:val="-14"/>
        </w:rPr>
        <w:t> </w:t>
      </w:r>
      <w:r>
        <w:rPr/>
        <w:t>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Pr>
          <w:vertAlign w:val="superscript"/>
        </w:rPr>
        <w:t>64</w:t>
      </w:r>
    </w:p>
    <w:p>
      <w:pPr>
        <w:pStyle w:val="BodyText"/>
        <w:ind w:left="2352" w:firstLine="0"/>
      </w:pPr>
      <w:r>
        <w:rPr/>
        <w:t>Учебный</w:t>
      </w:r>
      <w:r>
        <w:rPr>
          <w:spacing w:val="-12"/>
        </w:rPr>
        <w:t> </w:t>
      </w:r>
      <w:r>
        <w:rPr/>
        <w:t>предмет</w:t>
      </w:r>
      <w:r>
        <w:rPr>
          <w:spacing w:val="8"/>
        </w:rPr>
        <w:t> </w:t>
      </w:r>
      <w:r>
        <w:rPr/>
        <w:t>«История»</w:t>
      </w:r>
      <w:r>
        <w:rPr>
          <w:spacing w:val="-21"/>
        </w:rPr>
        <w:t> </w:t>
      </w:r>
      <w:r>
        <w:rPr/>
        <w:t>строится</w:t>
      </w:r>
      <w:r>
        <w:rPr>
          <w:spacing w:val="-3"/>
        </w:rPr>
        <w:t> </w:t>
      </w:r>
      <w:r>
        <w:rPr/>
        <w:t>на</w:t>
      </w:r>
      <w:r>
        <w:rPr>
          <w:spacing w:val="-9"/>
        </w:rPr>
        <w:t> </w:t>
      </w:r>
      <w:r>
        <w:rPr/>
        <w:t>основе</w:t>
      </w:r>
      <w:r>
        <w:rPr>
          <w:spacing w:val="-8"/>
        </w:rPr>
        <w:t> </w:t>
      </w:r>
      <w:r>
        <w:rPr/>
        <w:t>комплекса</w:t>
      </w:r>
      <w:r>
        <w:rPr>
          <w:spacing w:val="-6"/>
        </w:rPr>
        <w:t> </w:t>
      </w:r>
      <w:r>
        <w:rPr>
          <w:spacing w:val="-2"/>
        </w:rPr>
        <w:t>подходов:</w:t>
      </w:r>
    </w:p>
    <w:p>
      <w:pPr>
        <w:pStyle w:val="BodyText"/>
        <w:ind w:left="0" w:firstLine="0"/>
        <w:jc w:val="left"/>
        <w:rPr>
          <w:sz w:val="20"/>
        </w:rPr>
      </w:pPr>
    </w:p>
    <w:p>
      <w:pPr>
        <w:pStyle w:val="BodyText"/>
        <w:spacing w:before="116"/>
        <w:ind w:left="0" w:firstLine="0"/>
        <w:jc w:val="left"/>
        <w:rPr>
          <w:sz w:val="20"/>
        </w:rPr>
      </w:pPr>
      <w:r>
        <w:rPr/>
        <mc:AlternateContent>
          <mc:Choice Requires="wps">
            <w:drawing>
              <wp:anchor distT="0" distB="0" distL="0" distR="0" allowOverlap="1" layoutInCell="1" locked="0" behindDoc="1" simplePos="0" relativeHeight="487613440">
                <wp:simplePos x="0" y="0"/>
                <wp:positionH relativeFrom="page">
                  <wp:posOffset>1080769</wp:posOffset>
                </wp:positionH>
                <wp:positionV relativeFrom="paragraph">
                  <wp:posOffset>235303</wp:posOffset>
                </wp:positionV>
                <wp:extent cx="1828800" cy="762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527872pt;width:144pt;height:.599980pt;mso-position-horizontal-relative:page;mso-position-vertical-relative:paragraph;z-index:-15703040;mso-wrap-distance-left:0;mso-wrap-distance-right:0" id="docshape53" filled="true" fillcolor="#000000" stroked="false">
                <v:fill type="solid"/>
                <w10:wrap type="topAndBottom"/>
              </v:rect>
            </w:pict>
          </mc:Fallback>
        </mc:AlternateContent>
      </w:r>
    </w:p>
    <w:p>
      <w:pPr>
        <w:spacing w:before="29"/>
        <w:ind w:left="1644" w:right="639" w:firstLine="0"/>
        <w:jc w:val="both"/>
        <w:rPr>
          <w:sz w:val="20"/>
        </w:rPr>
      </w:pPr>
      <w:r>
        <w:rPr>
          <w:sz w:val="20"/>
          <w:vertAlign w:val="superscript"/>
        </w:rPr>
        <w:t>64</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w:t>
      </w:r>
      <w:r>
        <w:rPr>
          <w:spacing w:val="-3"/>
          <w:sz w:val="20"/>
          <w:vertAlign w:val="baseline"/>
        </w:rPr>
        <w:t> </w:t>
      </w:r>
      <w:r>
        <w:rPr>
          <w:sz w:val="20"/>
          <w:vertAlign w:val="baseline"/>
        </w:rPr>
        <w:t>внятным</w:t>
      </w:r>
      <w:r>
        <w:rPr>
          <w:spacing w:val="-3"/>
          <w:sz w:val="20"/>
          <w:vertAlign w:val="baseline"/>
        </w:rPr>
        <w:t> </w:t>
      </w:r>
      <w:r>
        <w:rPr>
          <w:sz w:val="20"/>
          <w:vertAlign w:val="baseline"/>
        </w:rPr>
        <w:t>и</w:t>
      </w:r>
      <w:r>
        <w:rPr>
          <w:spacing w:val="-5"/>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w:t>
      </w:r>
      <w:r>
        <w:rPr>
          <w:spacing w:val="-1"/>
          <w:sz w:val="20"/>
          <w:vertAlign w:val="baseline"/>
        </w:rPr>
        <w:t> </w:t>
      </w:r>
      <w:r>
        <w:rPr>
          <w:sz w:val="20"/>
          <w:vertAlign w:val="baseline"/>
        </w:rPr>
        <w:t>тематической</w:t>
      </w:r>
      <w:r>
        <w:rPr>
          <w:spacing w:val="-5"/>
          <w:sz w:val="20"/>
          <w:vertAlign w:val="baseline"/>
        </w:rPr>
        <w:t> </w:t>
      </w:r>
      <w:r>
        <w:rPr>
          <w:sz w:val="20"/>
          <w:vertAlign w:val="baseline"/>
        </w:rPr>
        <w:t>и</w:t>
      </w:r>
      <w:r>
        <w:rPr>
          <w:spacing w:val="-3"/>
          <w:sz w:val="20"/>
          <w:vertAlign w:val="baseline"/>
        </w:rPr>
        <w:t> </w:t>
      </w:r>
      <w:r>
        <w:rPr>
          <w:sz w:val="20"/>
          <w:vertAlign w:val="baseline"/>
        </w:rPr>
        <w:t>терминологической</w:t>
      </w:r>
      <w:r>
        <w:rPr>
          <w:spacing w:val="-3"/>
          <w:sz w:val="20"/>
          <w:vertAlign w:val="baseline"/>
        </w:rPr>
        <w:t> </w:t>
      </w:r>
      <w:r>
        <w:rPr>
          <w:sz w:val="20"/>
          <w:vertAlign w:val="baseline"/>
        </w:rPr>
        <w:t>лексики,</w:t>
      </w:r>
      <w:r>
        <w:rPr>
          <w:spacing w:val="-4"/>
          <w:sz w:val="20"/>
          <w:vertAlign w:val="baseline"/>
        </w:rPr>
        <w:t> </w:t>
      </w:r>
      <w:r>
        <w:rPr>
          <w:sz w:val="20"/>
          <w:vertAlign w:val="baseline"/>
        </w:rPr>
        <w:t>а</w:t>
      </w:r>
      <w:r>
        <w:rPr>
          <w:spacing w:val="-4"/>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w:t>
      </w:r>
      <w:r>
        <w:rPr>
          <w:spacing w:val="-2"/>
          <w:sz w:val="20"/>
          <w:vertAlign w:val="baseline"/>
        </w:rPr>
        <w:t> </w:t>
      </w:r>
      <w:r>
        <w:rPr>
          <w:sz w:val="20"/>
          <w:vertAlign w:val="baseline"/>
        </w:rPr>
        <w:t>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423" w:top="1020" w:bottom="1620" w:left="60" w:right="200"/>
        </w:sectPr>
      </w:pPr>
    </w:p>
    <w:p>
      <w:pPr>
        <w:pStyle w:val="ListParagraph"/>
        <w:numPr>
          <w:ilvl w:val="0"/>
          <w:numId w:val="76"/>
        </w:numPr>
        <w:tabs>
          <w:tab w:pos="2538" w:val="left" w:leader="none"/>
        </w:tabs>
        <w:spacing w:line="240" w:lineRule="auto" w:before="60" w:after="0"/>
        <w:ind w:left="1644" w:right="638" w:firstLine="705"/>
        <w:jc w:val="both"/>
        <w:rPr>
          <w:sz w:val="24"/>
        </w:rPr>
      </w:pPr>
      <w:r>
        <w:rPr>
          <w:i/>
          <w:sz w:val="24"/>
        </w:rPr>
        <w:t>компетентностный подход </w:t>
      </w:r>
      <w:r>
        <w:rPr>
          <w:sz w:val="24"/>
        </w:rPr>
        <w:t>ориентирован на развитие у обучающихся комплекса общеучебных умений, разных видов деятельности – с учётом предметной специфики </w:t>
      </w:r>
      <w:r>
        <w:rPr>
          <w:spacing w:val="-2"/>
          <w:sz w:val="24"/>
        </w:rPr>
        <w:t>дисциплины;</w:t>
      </w:r>
    </w:p>
    <w:p>
      <w:pPr>
        <w:pStyle w:val="ListParagraph"/>
        <w:numPr>
          <w:ilvl w:val="0"/>
          <w:numId w:val="76"/>
        </w:numPr>
        <w:tabs>
          <w:tab w:pos="2682" w:val="left" w:leader="none"/>
        </w:tabs>
        <w:spacing w:line="240" w:lineRule="auto" w:before="3" w:after="0"/>
        <w:ind w:left="1644" w:right="632" w:firstLine="705"/>
        <w:jc w:val="both"/>
        <w:rPr>
          <w:sz w:val="24"/>
        </w:rPr>
      </w:pPr>
      <w:r>
        <w:rPr>
          <w:i/>
          <w:sz w:val="24"/>
        </w:rPr>
        <w:t>деятельностный подход </w:t>
      </w:r>
      <w:r>
        <w:rPr>
          <w:sz w:val="24"/>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pPr>
        <w:pStyle w:val="ListParagraph"/>
        <w:numPr>
          <w:ilvl w:val="0"/>
          <w:numId w:val="76"/>
        </w:numPr>
        <w:tabs>
          <w:tab w:pos="2541" w:val="left" w:leader="none"/>
        </w:tabs>
        <w:spacing w:line="240" w:lineRule="auto" w:before="0" w:after="0"/>
        <w:ind w:left="1644" w:right="654" w:firstLine="705"/>
        <w:jc w:val="both"/>
        <w:rPr>
          <w:sz w:val="24"/>
        </w:rPr>
      </w:pPr>
      <w:r>
        <w:rPr>
          <w:i/>
          <w:sz w:val="24"/>
        </w:rPr>
        <w:t>дифференцированный подход </w:t>
      </w:r>
      <w:r>
        <w:rPr>
          <w:sz w:val="24"/>
        </w:rPr>
        <w:t>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w:t>
      </w:r>
      <w:r>
        <w:rPr>
          <w:spacing w:val="-2"/>
          <w:sz w:val="24"/>
        </w:rPr>
        <w:t>слуха;</w:t>
      </w:r>
    </w:p>
    <w:p>
      <w:pPr>
        <w:pStyle w:val="ListParagraph"/>
        <w:numPr>
          <w:ilvl w:val="0"/>
          <w:numId w:val="76"/>
        </w:numPr>
        <w:tabs>
          <w:tab w:pos="2661" w:val="left" w:leader="none"/>
        </w:tabs>
        <w:spacing w:line="240" w:lineRule="auto" w:before="0" w:after="0"/>
        <w:ind w:left="1644" w:right="634" w:firstLine="705"/>
        <w:jc w:val="both"/>
        <w:rPr>
          <w:sz w:val="24"/>
        </w:rPr>
      </w:pPr>
      <w:r>
        <w:rPr>
          <w:i/>
          <w:sz w:val="24"/>
        </w:rPr>
        <w:t>личностно ориентированный (гуманистический) подход</w:t>
      </w:r>
      <w:r>
        <w:rPr>
          <w:sz w:val="24"/>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pPr>
        <w:pStyle w:val="ListParagraph"/>
        <w:numPr>
          <w:ilvl w:val="0"/>
          <w:numId w:val="76"/>
        </w:numPr>
        <w:tabs>
          <w:tab w:pos="2663" w:val="left" w:leader="none"/>
        </w:tabs>
        <w:spacing w:line="240" w:lineRule="auto" w:before="0" w:after="0"/>
        <w:ind w:left="1644" w:right="631" w:firstLine="705"/>
        <w:jc w:val="both"/>
        <w:rPr>
          <w:sz w:val="24"/>
        </w:rPr>
      </w:pPr>
      <w:r>
        <w:rPr>
          <w:i/>
          <w:sz w:val="24"/>
        </w:rPr>
        <w:t>проблемный подход</w:t>
      </w:r>
      <w:r>
        <w:rPr>
          <w:sz w:val="24"/>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pPr>
        <w:pStyle w:val="ListParagraph"/>
        <w:numPr>
          <w:ilvl w:val="0"/>
          <w:numId w:val="76"/>
        </w:numPr>
        <w:tabs>
          <w:tab w:pos="2627" w:val="left" w:leader="none"/>
        </w:tabs>
        <w:spacing w:line="240" w:lineRule="auto" w:before="1" w:after="0"/>
        <w:ind w:left="1644" w:right="631" w:firstLine="705"/>
        <w:jc w:val="both"/>
        <w:rPr>
          <w:sz w:val="24"/>
        </w:rPr>
      </w:pPr>
      <w:r>
        <w:rPr>
          <w:i/>
          <w:sz w:val="24"/>
        </w:rPr>
        <w:t>цивилизационный подход </w:t>
      </w:r>
      <w:r>
        <w:rPr>
          <w:sz w:val="24"/>
        </w:rPr>
        <w:t>предусматривает изучение истории на фоне и во взаимодействии с историческими событиями в странах мира или группой стран, составляющих</w:t>
      </w:r>
      <w:r>
        <w:rPr>
          <w:spacing w:val="-4"/>
          <w:sz w:val="24"/>
        </w:rPr>
        <w:t> </w:t>
      </w:r>
      <w:r>
        <w:rPr>
          <w:sz w:val="24"/>
        </w:rPr>
        <w:t>конкретные</w:t>
      </w:r>
      <w:r>
        <w:rPr>
          <w:spacing w:val="-9"/>
          <w:sz w:val="24"/>
        </w:rPr>
        <w:t> </w:t>
      </w:r>
      <w:r>
        <w:rPr>
          <w:sz w:val="24"/>
        </w:rPr>
        <w:t>цивилизации.</w:t>
      </w:r>
      <w:r>
        <w:rPr>
          <w:spacing w:val="-8"/>
          <w:sz w:val="24"/>
        </w:rPr>
        <w:t> </w:t>
      </w:r>
      <w:r>
        <w:rPr>
          <w:sz w:val="24"/>
        </w:rPr>
        <w:t>Главное</w:t>
      </w:r>
      <w:r>
        <w:rPr>
          <w:spacing w:val="-10"/>
          <w:sz w:val="24"/>
        </w:rPr>
        <w:t> </w:t>
      </w:r>
      <w:r>
        <w:rPr>
          <w:sz w:val="24"/>
        </w:rPr>
        <w:t>в</w:t>
      </w:r>
      <w:r>
        <w:rPr>
          <w:spacing w:val="-3"/>
          <w:sz w:val="24"/>
        </w:rPr>
        <w:t> </w:t>
      </w:r>
      <w:r>
        <w:rPr>
          <w:sz w:val="24"/>
        </w:rPr>
        <w:t>указанном</w:t>
      </w:r>
      <w:r>
        <w:rPr>
          <w:spacing w:val="-8"/>
          <w:sz w:val="24"/>
        </w:rPr>
        <w:t> </w:t>
      </w:r>
      <w:r>
        <w:rPr>
          <w:sz w:val="24"/>
        </w:rPr>
        <w:t>подходе</w:t>
      </w:r>
      <w:r>
        <w:rPr>
          <w:spacing w:val="-5"/>
          <w:sz w:val="24"/>
        </w:rPr>
        <w:t> </w:t>
      </w:r>
      <w:r>
        <w:rPr>
          <w:sz w:val="24"/>
        </w:rPr>
        <w:t>–</w:t>
      </w:r>
      <w:r>
        <w:rPr>
          <w:spacing w:val="-11"/>
          <w:sz w:val="24"/>
        </w:rPr>
        <w:t> </w:t>
      </w:r>
      <w:r>
        <w:rPr>
          <w:sz w:val="24"/>
        </w:rPr>
        <w:t>отражение</w:t>
      </w:r>
      <w:r>
        <w:rPr>
          <w:spacing w:val="-9"/>
          <w:sz w:val="24"/>
        </w:rPr>
        <w:t> </w:t>
      </w:r>
      <w:r>
        <w:rPr>
          <w:sz w:val="24"/>
        </w:rPr>
        <w:t>жизни, быта, культуры человека во взаимодействии с государственным и политическим устройством общества.</w:t>
      </w:r>
    </w:p>
    <w:p>
      <w:pPr>
        <w:pStyle w:val="BodyText"/>
        <w:ind w:right="624"/>
      </w:pPr>
      <w:r>
        <w:rPr/>
        <w:t>Реализация образовательно-коррекционной работы на уроках «История» осуществляется в соответствии с комплексом </w:t>
      </w:r>
      <w:r>
        <w:rPr>
          <w:i/>
        </w:rPr>
        <w:t>принципов</w:t>
      </w:r>
      <w:r>
        <w:rPr/>
        <w:t>.</w:t>
      </w:r>
    </w:p>
    <w:p>
      <w:pPr>
        <w:pStyle w:val="BodyText"/>
        <w:ind w:right="659"/>
      </w:pPr>
      <w:r>
        <w:rPr/>
        <w:t>В первую группу принципов входят общепедагогические. Их реализация, несмотря на</w:t>
      </w:r>
      <w:r>
        <w:rPr>
          <w:spacing w:val="-1"/>
        </w:rPr>
        <w:t> </w:t>
      </w:r>
      <w:r>
        <w:rPr/>
        <w:t>универсальный</w:t>
      </w:r>
      <w:r>
        <w:rPr>
          <w:spacing w:val="-4"/>
        </w:rPr>
        <w:t> </w:t>
      </w:r>
      <w:r>
        <w:rPr/>
        <w:t>характер,</w:t>
      </w:r>
      <w:r>
        <w:rPr>
          <w:spacing w:val="-2"/>
        </w:rPr>
        <w:t> </w:t>
      </w:r>
      <w:r>
        <w:rPr/>
        <w:t>требует учёта</w:t>
      </w:r>
      <w:r>
        <w:rPr>
          <w:spacing w:val="-1"/>
        </w:rPr>
        <w:t> </w:t>
      </w:r>
      <w:r>
        <w:rPr/>
        <w:t>структуры</w:t>
      </w:r>
      <w:r>
        <w:rPr>
          <w:spacing w:val="-1"/>
        </w:rPr>
        <w:t> </w:t>
      </w:r>
      <w:r>
        <w:rPr/>
        <w:t>нарушения</w:t>
      </w:r>
      <w:r>
        <w:rPr>
          <w:spacing w:val="-2"/>
        </w:rPr>
        <w:t> </w:t>
      </w:r>
      <w:r>
        <w:rPr/>
        <w:t>при</w:t>
      </w:r>
      <w:r>
        <w:rPr>
          <w:spacing w:val="-4"/>
        </w:rPr>
        <w:t> </w:t>
      </w:r>
      <w:r>
        <w:rPr/>
        <w:t>патологии</w:t>
      </w:r>
      <w:r>
        <w:rPr>
          <w:spacing w:val="-1"/>
        </w:rPr>
        <w:t> </w:t>
      </w:r>
      <w:r>
        <w:rPr/>
        <w:t>слухового </w:t>
      </w:r>
      <w:r>
        <w:rPr>
          <w:spacing w:val="-2"/>
        </w:rPr>
        <w:t>анализатора.</w:t>
      </w:r>
    </w:p>
    <w:p>
      <w:pPr>
        <w:pStyle w:val="BodyText"/>
        <w:ind w:right="628"/>
      </w:pPr>
      <w:r>
        <w:rPr/>
        <w:t>В</w:t>
      </w:r>
      <w:r>
        <w:rPr>
          <w:spacing w:val="-9"/>
        </w:rPr>
        <w:t> </w:t>
      </w:r>
      <w:r>
        <w:rPr/>
        <w:t>частности,</w:t>
      </w:r>
      <w:r>
        <w:rPr>
          <w:spacing w:val="-1"/>
        </w:rPr>
        <w:t> </w:t>
      </w:r>
      <w:r>
        <w:rPr>
          <w:i/>
        </w:rPr>
        <w:t>принцип</w:t>
      </w:r>
      <w:r>
        <w:rPr>
          <w:i/>
          <w:spacing w:val="-5"/>
        </w:rPr>
        <w:t> </w:t>
      </w:r>
      <w:r>
        <w:rPr>
          <w:i/>
        </w:rPr>
        <w:t>научности (объективности)</w:t>
      </w:r>
      <w:r>
        <w:rPr>
          <w:i/>
          <w:spacing w:val="-12"/>
        </w:rPr>
        <w:t> </w:t>
      </w:r>
      <w:r>
        <w:rPr/>
        <w:t>основан</w:t>
      </w:r>
      <w:r>
        <w:rPr>
          <w:spacing w:val="-1"/>
        </w:rPr>
        <w:t> </w:t>
      </w:r>
      <w:r>
        <w:rPr/>
        <w:t>на</w:t>
      </w:r>
      <w:r>
        <w:rPr>
          <w:spacing w:val="-6"/>
        </w:rPr>
        <w:t> </w:t>
      </w:r>
      <w:r>
        <w:rPr/>
        <w:t>фактах в</w:t>
      </w:r>
      <w:r>
        <w:rPr>
          <w:spacing w:val="-8"/>
        </w:rPr>
        <w:t> </w:t>
      </w:r>
      <w:r>
        <w:rPr/>
        <w:t>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Pr>
          <w:i/>
        </w:rPr>
        <w:t>Принцип использования наглядности </w:t>
      </w:r>
      <w:r>
        <w:rPr/>
        <w:t>предполагает опору на чувственный познавательный опыт обучающегося (с целью конкретизации усваиваемых понятий, правил, законов) и организацию</w:t>
      </w:r>
      <w:r>
        <w:rPr>
          <w:spacing w:val="-8"/>
        </w:rPr>
        <w:t> </w:t>
      </w:r>
      <w:r>
        <w:rPr/>
        <w:t>такого</w:t>
      </w:r>
      <w:r>
        <w:rPr>
          <w:spacing w:val="-10"/>
        </w:rPr>
        <w:t> </w:t>
      </w:r>
      <w:r>
        <w:rPr/>
        <w:t>опыта</w:t>
      </w:r>
      <w:r>
        <w:rPr>
          <w:spacing w:val="-11"/>
        </w:rPr>
        <w:t> </w:t>
      </w:r>
      <w:r>
        <w:rPr/>
        <w:t>(в</w:t>
      </w:r>
      <w:r>
        <w:rPr>
          <w:spacing w:val="-9"/>
        </w:rPr>
        <w:t> </w:t>
      </w:r>
      <w:r>
        <w:rPr/>
        <w:t>целях</w:t>
      </w:r>
      <w:r>
        <w:rPr>
          <w:spacing w:val="-6"/>
        </w:rPr>
        <w:t> </w:t>
      </w:r>
      <w:r>
        <w:rPr/>
        <w:t>накопления,</w:t>
      </w:r>
      <w:r>
        <w:rPr>
          <w:spacing w:val="-10"/>
        </w:rPr>
        <w:t> </w:t>
      </w:r>
      <w:r>
        <w:rPr/>
        <w:t>систематизации</w:t>
      </w:r>
      <w:r>
        <w:rPr>
          <w:spacing w:val="-3"/>
        </w:rPr>
        <w:t> </w:t>
      </w:r>
      <w:r>
        <w:rPr/>
        <w:t>и</w:t>
      </w:r>
      <w:r>
        <w:rPr>
          <w:spacing w:val="-6"/>
        </w:rPr>
        <w:t> </w:t>
      </w:r>
      <w:r>
        <w:rPr/>
        <w:t>обобщения</w:t>
      </w:r>
      <w:r>
        <w:rPr>
          <w:spacing w:val="-8"/>
        </w:rPr>
        <w:t> </w:t>
      </w:r>
      <w:r>
        <w:rPr/>
        <w:t>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w:t>
      </w:r>
      <w:r>
        <w:rPr>
          <w:spacing w:val="-15"/>
        </w:rPr>
        <w:t> </w:t>
      </w:r>
      <w:r>
        <w:rPr/>
        <w:t>понимание</w:t>
      </w:r>
      <w:r>
        <w:rPr>
          <w:spacing w:val="-14"/>
        </w:rPr>
        <w:t> </w:t>
      </w:r>
      <w:r>
        <w:rPr/>
        <w:t>обучающимися,</w:t>
      </w:r>
      <w:r>
        <w:rPr>
          <w:spacing w:val="-7"/>
        </w:rPr>
        <w:t> </w:t>
      </w:r>
      <w:r>
        <w:rPr/>
        <w:t>стимулирует</w:t>
      </w:r>
      <w:r>
        <w:rPr>
          <w:spacing w:val="-5"/>
        </w:rPr>
        <w:t> </w:t>
      </w:r>
      <w:r>
        <w:rPr/>
        <w:t>познавательный</w:t>
      </w:r>
      <w:r>
        <w:rPr>
          <w:spacing w:val="-11"/>
        </w:rPr>
        <w:t> </w:t>
      </w:r>
      <w:r>
        <w:rPr/>
        <w:t>интерес</w:t>
      </w:r>
      <w:r>
        <w:rPr>
          <w:spacing w:val="-12"/>
        </w:rPr>
        <w:t> </w:t>
      </w:r>
      <w:r>
        <w:rPr/>
        <w:t>к</w:t>
      </w:r>
      <w:r>
        <w:rPr>
          <w:spacing w:val="-6"/>
        </w:rPr>
        <w:t> </w:t>
      </w:r>
      <w:r>
        <w:rPr/>
        <w:t>изучаемому предмету.</w:t>
      </w:r>
      <w:r>
        <w:rPr>
          <w:spacing w:val="-2"/>
        </w:rPr>
        <w:t> </w:t>
      </w:r>
      <w:r>
        <w:rPr>
          <w:i/>
        </w:rPr>
        <w:t>Принцип</w:t>
      </w:r>
      <w:r>
        <w:rPr>
          <w:i/>
          <w:spacing w:val="-2"/>
        </w:rPr>
        <w:t> </w:t>
      </w:r>
      <w:r>
        <w:rPr>
          <w:i/>
        </w:rPr>
        <w:t>прочности</w:t>
      </w:r>
      <w:r>
        <w:rPr>
          <w:i/>
          <w:spacing w:val="-1"/>
        </w:rPr>
        <w:t> </w:t>
      </w:r>
      <w:r>
        <w:rPr/>
        <w:t>освоения</w:t>
      </w:r>
      <w:r>
        <w:rPr>
          <w:spacing w:val="-2"/>
        </w:rPr>
        <w:t> </w:t>
      </w:r>
      <w:r>
        <w:rPr/>
        <w:t>программного</w:t>
      </w:r>
      <w:r>
        <w:rPr>
          <w:spacing w:val="-2"/>
        </w:rPr>
        <w:t> </w:t>
      </w:r>
      <w:r>
        <w:rPr/>
        <w:t>материала</w:t>
      </w:r>
      <w:r>
        <w:rPr>
          <w:spacing w:val="-3"/>
        </w:rPr>
        <w:t> </w:t>
      </w:r>
      <w:r>
        <w:rPr/>
        <w:t>ориентирует педагога</w:t>
      </w:r>
      <w:r>
        <w:rPr>
          <w:spacing w:val="-3"/>
        </w:rPr>
        <w:t> </w:t>
      </w:r>
      <w:r>
        <w:rPr/>
        <w:t>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w:t>
      </w:r>
    </w:p>
    <w:p>
      <w:pPr>
        <w:spacing w:after="0"/>
        <w:sectPr>
          <w:pgSz w:w="11930" w:h="16860"/>
          <w:pgMar w:header="0" w:footer="1423" w:top="1020" w:bottom="1620" w:left="60" w:right="200"/>
        </w:sectPr>
      </w:pPr>
    </w:p>
    <w:p>
      <w:pPr>
        <w:pStyle w:val="BodyText"/>
        <w:spacing w:before="60"/>
        <w:ind w:right="627" w:firstLine="0"/>
      </w:pPr>
      <w:r>
        <w:rPr/>
        <w:t>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Pr>
          <w:i/>
        </w:rPr>
        <w:t>Принцип последовательности и систематичности </w:t>
      </w:r>
      <w:r>
        <w:rPr/>
        <w:t>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 коррекционной работы соблюдается переход от известного к неизвестному, от простого к сложному.</w:t>
      </w:r>
      <w:r>
        <w:rPr>
          <w:spacing w:val="-15"/>
        </w:rPr>
        <w:t> </w:t>
      </w:r>
      <w:r>
        <w:rPr>
          <w:i/>
        </w:rPr>
        <w:t>Принцип</w:t>
      </w:r>
      <w:r>
        <w:rPr>
          <w:i/>
          <w:spacing w:val="-15"/>
        </w:rPr>
        <w:t> </w:t>
      </w:r>
      <w:r>
        <w:rPr>
          <w:i/>
        </w:rPr>
        <w:t>индивидуального</w:t>
      </w:r>
      <w:r>
        <w:rPr>
          <w:i/>
          <w:spacing w:val="-14"/>
        </w:rPr>
        <w:t> </w:t>
      </w:r>
      <w:r>
        <w:rPr>
          <w:i/>
        </w:rPr>
        <w:t>подхода</w:t>
      </w:r>
      <w:r>
        <w:rPr>
          <w:i/>
          <w:spacing w:val="-14"/>
        </w:rPr>
        <w:t> </w:t>
      </w:r>
      <w:r>
        <w:rPr/>
        <w:t>требует учёта</w:t>
      </w:r>
      <w:r>
        <w:rPr>
          <w:spacing w:val="-15"/>
        </w:rPr>
        <w:t> </w:t>
      </w:r>
      <w:r>
        <w:rPr/>
        <w:t>индивидуальных</w:t>
      </w:r>
      <w:r>
        <w:rPr>
          <w:spacing w:val="-6"/>
        </w:rPr>
        <w:t> </w:t>
      </w:r>
      <w:r>
        <w:rPr/>
        <w:t>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w:t>
      </w:r>
      <w:r>
        <w:rPr>
          <w:spacing w:val="-12"/>
        </w:rPr>
        <w:t> </w:t>
      </w:r>
      <w:r>
        <w:rPr/>
        <w:t>деятельности)</w:t>
      </w:r>
      <w:r>
        <w:rPr>
          <w:spacing w:val="-13"/>
        </w:rPr>
        <w:t> </w:t>
      </w:r>
      <w:r>
        <w:rPr/>
        <w:t>и</w:t>
      </w:r>
      <w:r>
        <w:rPr>
          <w:spacing w:val="-8"/>
        </w:rPr>
        <w:t> </w:t>
      </w:r>
      <w:r>
        <w:rPr/>
        <w:t>отдалённых</w:t>
      </w:r>
      <w:r>
        <w:rPr>
          <w:spacing w:val="-4"/>
        </w:rPr>
        <w:t> </w:t>
      </w:r>
      <w:r>
        <w:rPr/>
        <w:t>(формирование</w:t>
      </w:r>
      <w:r>
        <w:rPr>
          <w:spacing w:val="-12"/>
        </w:rPr>
        <w:t> </w:t>
      </w:r>
      <w:r>
        <w:rPr/>
        <w:t>личностных</w:t>
      </w:r>
      <w:r>
        <w:rPr>
          <w:spacing w:val="-8"/>
        </w:rPr>
        <w:t> </w:t>
      </w:r>
      <w:r>
        <w:rPr/>
        <w:t>качеств)</w:t>
      </w:r>
      <w:r>
        <w:rPr>
          <w:spacing w:val="-12"/>
        </w:rPr>
        <w:t> </w:t>
      </w:r>
      <w:r>
        <w:rPr/>
        <w:t>целей</w:t>
      </w:r>
      <w:r>
        <w:rPr>
          <w:spacing w:val="-8"/>
        </w:rPr>
        <w:t> </w:t>
      </w:r>
      <w:r>
        <w:rPr/>
        <w:t>обучения и развития.</w:t>
      </w:r>
    </w:p>
    <w:p>
      <w:pPr>
        <w:pStyle w:val="BodyText"/>
        <w:spacing w:before="4"/>
        <w:ind w:right="627"/>
      </w:pPr>
      <w:r>
        <w:rPr/>
        <w:t>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Pr>
          <w:i/>
        </w:rPr>
        <w:t>принципом историзма </w:t>
      </w:r>
      <w:r>
        <w:rPr/>
        <w:t>требуется рассматривать 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Pr>
          <w:i/>
        </w:rPr>
        <w:t>Принцип социального подхода </w:t>
      </w:r>
      <w:r>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pPr>
        <w:pStyle w:val="BodyText"/>
        <w:spacing w:line="235" w:lineRule="auto" w:before="5"/>
        <w:ind w:right="641"/>
      </w:pPr>
      <w:r>
        <w:rPr/>
        <w:t>Кроме того, курс изучение курса «История» базируется на ряде специальных принципов</w:t>
      </w:r>
      <w:r>
        <w:rPr>
          <w:vertAlign w:val="superscript"/>
        </w:rPr>
        <w:t>65</w:t>
      </w:r>
      <w:r>
        <w:rPr>
          <w:vertAlign w:val="baseline"/>
        </w:rPr>
        <w:t>, составляющих третью группу, в том числе:</w:t>
      </w:r>
    </w:p>
    <w:p>
      <w:pPr>
        <w:pStyle w:val="ListParagraph"/>
        <w:numPr>
          <w:ilvl w:val="0"/>
          <w:numId w:val="76"/>
        </w:numPr>
        <w:tabs>
          <w:tab w:pos="2529" w:val="left" w:leader="none"/>
        </w:tabs>
        <w:spacing w:line="240" w:lineRule="auto" w:before="2" w:after="0"/>
        <w:ind w:left="1644" w:right="628" w:firstLine="705"/>
        <w:jc w:val="both"/>
        <w:rPr>
          <w:i/>
          <w:sz w:val="24"/>
        </w:rPr>
      </w:pPr>
      <w:r>
        <w:rPr>
          <w:i/>
          <w:sz w:val="24"/>
        </w:rPr>
        <w:t>принцип</w:t>
      </w:r>
      <w:r>
        <w:rPr>
          <w:i/>
          <w:spacing w:val="-2"/>
          <w:sz w:val="24"/>
        </w:rPr>
        <w:t> </w:t>
      </w:r>
      <w:r>
        <w:rPr>
          <w:i/>
          <w:sz w:val="24"/>
        </w:rPr>
        <w:t>создания</w:t>
      </w:r>
      <w:r>
        <w:rPr>
          <w:i/>
          <w:spacing w:val="-6"/>
          <w:sz w:val="24"/>
        </w:rPr>
        <w:t> </w:t>
      </w:r>
      <w:r>
        <w:rPr>
          <w:i/>
          <w:sz w:val="24"/>
        </w:rPr>
        <w:t>условий</w:t>
      </w:r>
      <w:r>
        <w:rPr>
          <w:i/>
          <w:spacing w:val="-2"/>
          <w:sz w:val="24"/>
        </w:rPr>
        <w:t> </w:t>
      </w:r>
      <w:r>
        <w:rPr>
          <w:i/>
          <w:sz w:val="24"/>
        </w:rPr>
        <w:t>для</w:t>
      </w:r>
      <w:r>
        <w:rPr>
          <w:i/>
          <w:spacing w:val="-6"/>
          <w:sz w:val="24"/>
        </w:rPr>
        <w:t> </w:t>
      </w:r>
      <w:r>
        <w:rPr>
          <w:i/>
          <w:sz w:val="24"/>
        </w:rPr>
        <w:t>формирования</w:t>
      </w:r>
      <w:r>
        <w:rPr>
          <w:i/>
          <w:spacing w:val="-6"/>
          <w:sz w:val="24"/>
        </w:rPr>
        <w:t> </w:t>
      </w:r>
      <w:r>
        <w:rPr>
          <w:i/>
          <w:sz w:val="24"/>
        </w:rPr>
        <w:t>у</w:t>
      </w:r>
      <w:r>
        <w:rPr>
          <w:i/>
          <w:spacing w:val="-1"/>
          <w:sz w:val="24"/>
        </w:rPr>
        <w:t> </w:t>
      </w:r>
      <w:r>
        <w:rPr>
          <w:i/>
          <w:sz w:val="24"/>
        </w:rPr>
        <w:t>обучающихся языковых</w:t>
      </w:r>
      <w:r>
        <w:rPr>
          <w:i/>
          <w:spacing w:val="-1"/>
          <w:sz w:val="24"/>
        </w:rPr>
        <w:t> </w:t>
      </w:r>
      <w:r>
        <w:rPr>
          <w:i/>
          <w:sz w:val="24"/>
        </w:rPr>
        <w:t>обобщений</w:t>
      </w:r>
      <w:r>
        <w:rPr>
          <w:sz w:val="24"/>
        </w:rPr>
        <w:t>. Формирование языковых обобщений (на программном материале дисциплины, базовых понятий</w:t>
      </w:r>
      <w:r>
        <w:rPr>
          <w:spacing w:val="-7"/>
          <w:sz w:val="24"/>
        </w:rPr>
        <w:t> </w:t>
      </w:r>
      <w:r>
        <w:rPr>
          <w:sz w:val="24"/>
        </w:rPr>
        <w:t>курса «История»)</w:t>
      </w:r>
      <w:r>
        <w:rPr>
          <w:spacing w:val="-3"/>
          <w:sz w:val="24"/>
        </w:rPr>
        <w:t> </w:t>
      </w:r>
      <w:r>
        <w:rPr>
          <w:sz w:val="24"/>
        </w:rPr>
        <w:t>становится</w:t>
      </w:r>
      <w:r>
        <w:rPr>
          <w:spacing w:val="-6"/>
          <w:sz w:val="24"/>
        </w:rPr>
        <w:t> </w:t>
      </w:r>
      <w:r>
        <w:rPr>
          <w:sz w:val="24"/>
        </w:rPr>
        <w:t>возможным</w:t>
      </w:r>
      <w:r>
        <w:rPr>
          <w:spacing w:val="-12"/>
          <w:sz w:val="24"/>
        </w:rPr>
        <w:t> </w:t>
      </w:r>
      <w:r>
        <w:rPr>
          <w:sz w:val="24"/>
        </w:rPr>
        <w:t>при условии</w:t>
      </w:r>
      <w:r>
        <w:rPr>
          <w:spacing w:val="-5"/>
          <w:sz w:val="24"/>
        </w:rPr>
        <w:t> </w:t>
      </w:r>
      <w:r>
        <w:rPr>
          <w:sz w:val="24"/>
        </w:rPr>
        <w:t>регулярно</w:t>
      </w:r>
      <w:r>
        <w:rPr>
          <w:spacing w:val="-9"/>
          <w:sz w:val="24"/>
        </w:rPr>
        <w:t> </w:t>
      </w:r>
      <w:r>
        <w:rPr>
          <w:sz w:val="24"/>
        </w:rPr>
        <w:t>организуемой</w:t>
      </w:r>
      <w:r>
        <w:rPr>
          <w:spacing w:val="-3"/>
          <w:sz w:val="24"/>
        </w:rPr>
        <w:t> </w:t>
      </w:r>
      <w:r>
        <w:rPr>
          <w:sz w:val="24"/>
        </w:rPr>
        <w:t>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w:t>
      </w:r>
      <w:r>
        <w:rPr>
          <w:spacing w:val="-2"/>
          <w:sz w:val="24"/>
        </w:rPr>
        <w:t> </w:t>
      </w:r>
      <w:r>
        <w:rPr>
          <w:sz w:val="24"/>
        </w:rPr>
        <w:t>формулировки</w:t>
      </w:r>
      <w:r>
        <w:rPr>
          <w:spacing w:val="-1"/>
          <w:sz w:val="24"/>
        </w:rPr>
        <w:t> </w:t>
      </w:r>
      <w:r>
        <w:rPr>
          <w:sz w:val="24"/>
        </w:rPr>
        <w:t>выводов,</w:t>
      </w:r>
      <w:r>
        <w:rPr>
          <w:spacing w:val="-2"/>
          <w:sz w:val="24"/>
        </w:rPr>
        <w:t> </w:t>
      </w:r>
      <w:r>
        <w:rPr>
          <w:sz w:val="24"/>
        </w:rPr>
        <w:t>аргументации</w:t>
      </w:r>
      <w:r>
        <w:rPr>
          <w:spacing w:val="-1"/>
          <w:sz w:val="24"/>
        </w:rPr>
        <w:t> </w:t>
      </w:r>
      <w:r>
        <w:rPr>
          <w:sz w:val="24"/>
        </w:rPr>
        <w:t>результатов</w:t>
      </w:r>
      <w:r>
        <w:rPr>
          <w:spacing w:val="-3"/>
          <w:sz w:val="24"/>
        </w:rPr>
        <w:t> </w:t>
      </w:r>
      <w:r>
        <w:rPr>
          <w:sz w:val="24"/>
        </w:rPr>
        <w:t>наблюдений,</w:t>
      </w:r>
      <w:r>
        <w:rPr>
          <w:spacing w:val="-2"/>
          <w:sz w:val="24"/>
        </w:rPr>
        <w:t> </w:t>
      </w:r>
      <w:r>
        <w:rPr>
          <w:sz w:val="24"/>
        </w:rPr>
        <w:t>выписывание информации из справочной литературы и др.;</w:t>
      </w:r>
    </w:p>
    <w:p>
      <w:pPr>
        <w:pStyle w:val="ListParagraph"/>
        <w:numPr>
          <w:ilvl w:val="0"/>
          <w:numId w:val="76"/>
        </w:numPr>
        <w:tabs>
          <w:tab w:pos="2550" w:val="left" w:leader="none"/>
        </w:tabs>
        <w:spacing w:line="240" w:lineRule="auto" w:before="3" w:after="0"/>
        <w:ind w:left="1644" w:right="631" w:firstLine="705"/>
        <w:jc w:val="both"/>
        <w:rPr>
          <w:i/>
          <w:sz w:val="24"/>
        </w:rPr>
      </w:pPr>
      <w:r>
        <w:rPr>
          <w:i/>
          <w:sz w:val="24"/>
        </w:rPr>
        <w:t>принцип коммуникативной направленности </w:t>
      </w:r>
      <w:r>
        <w:rPr>
          <w:sz w:val="24"/>
        </w:rPr>
        <w:t>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 над лексикой, в</w:t>
      </w:r>
      <w:r>
        <w:rPr>
          <w:spacing w:val="-1"/>
          <w:sz w:val="24"/>
        </w:rPr>
        <w:t> </w:t>
      </w:r>
      <w:r>
        <w:rPr>
          <w:sz w:val="24"/>
        </w:rPr>
        <w:t>том числе научной</w:t>
      </w:r>
      <w:r>
        <w:rPr>
          <w:spacing w:val="-12"/>
          <w:sz w:val="24"/>
        </w:rPr>
        <w:t> </w:t>
      </w:r>
      <w:r>
        <w:rPr>
          <w:sz w:val="24"/>
        </w:rPr>
        <w:t>терминологией</w:t>
      </w:r>
      <w:r>
        <w:rPr>
          <w:spacing w:val="-11"/>
          <w:sz w:val="24"/>
        </w:rPr>
        <w:t> </w:t>
      </w:r>
      <w:r>
        <w:rPr>
          <w:sz w:val="24"/>
        </w:rPr>
        <w:t>курса</w:t>
      </w:r>
      <w:r>
        <w:rPr>
          <w:spacing w:val="-11"/>
          <w:sz w:val="24"/>
        </w:rPr>
        <w:t> </w:t>
      </w:r>
      <w:r>
        <w:rPr>
          <w:sz w:val="24"/>
        </w:rPr>
        <w:t>(раскрытие</w:t>
      </w:r>
      <w:r>
        <w:rPr>
          <w:spacing w:val="-14"/>
          <w:sz w:val="24"/>
        </w:rPr>
        <w:t> </w:t>
      </w:r>
      <w:r>
        <w:rPr>
          <w:sz w:val="24"/>
        </w:rPr>
        <w:t>значений</w:t>
      </w:r>
      <w:r>
        <w:rPr>
          <w:spacing w:val="-14"/>
          <w:sz w:val="24"/>
        </w:rPr>
        <w:t> </w:t>
      </w:r>
      <w:r>
        <w:rPr>
          <w:sz w:val="24"/>
        </w:rPr>
        <w:t>новых</w:t>
      </w:r>
      <w:r>
        <w:rPr>
          <w:spacing w:val="-8"/>
          <w:sz w:val="24"/>
        </w:rPr>
        <w:t> </w:t>
      </w:r>
      <w:r>
        <w:rPr>
          <w:sz w:val="24"/>
        </w:rPr>
        <w:t>слов,</w:t>
      </w:r>
      <w:r>
        <w:rPr>
          <w:spacing w:val="-8"/>
          <w:sz w:val="24"/>
        </w:rPr>
        <w:t> </w:t>
      </w:r>
      <w:r>
        <w:rPr>
          <w:sz w:val="24"/>
        </w:rPr>
        <w:t>уточнение</w:t>
      </w:r>
      <w:r>
        <w:rPr>
          <w:spacing w:val="-14"/>
          <w:sz w:val="24"/>
        </w:rPr>
        <w:t> </w:t>
      </w:r>
      <w:r>
        <w:rPr>
          <w:sz w:val="24"/>
        </w:rPr>
        <w:t>или</w:t>
      </w:r>
      <w:r>
        <w:rPr>
          <w:spacing w:val="-13"/>
          <w:sz w:val="24"/>
        </w:rPr>
        <w:t> </w:t>
      </w:r>
      <w:r>
        <w:rPr>
          <w:sz w:val="24"/>
        </w:rPr>
        <w:t>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pPr>
        <w:pStyle w:val="ListParagraph"/>
        <w:numPr>
          <w:ilvl w:val="0"/>
          <w:numId w:val="76"/>
        </w:numPr>
        <w:tabs>
          <w:tab w:pos="2601" w:val="left" w:leader="none"/>
        </w:tabs>
        <w:spacing w:line="237" w:lineRule="auto" w:before="5" w:after="0"/>
        <w:ind w:left="1644" w:right="639" w:firstLine="705"/>
        <w:jc w:val="both"/>
        <w:rPr>
          <w:i/>
          <w:sz w:val="24"/>
        </w:rPr>
      </w:pPr>
      <w:r>
        <w:rPr>
          <w:i/>
          <w:sz w:val="24"/>
        </w:rPr>
        <w:t>принцип совершенствования словесной речи параллельно с развитием других психических процессов</w:t>
      </w:r>
      <w:r>
        <w:rPr>
          <w:sz w:val="24"/>
        </w:rPr>
        <w:t>. На каждом уроке предусматривается целенаправленная работа по</w:t>
      </w:r>
    </w:p>
    <w:p>
      <w:pPr>
        <w:pStyle w:val="BodyText"/>
        <w:spacing w:before="23"/>
        <w:ind w:left="0" w:firstLine="0"/>
        <w:jc w:val="left"/>
        <w:rPr>
          <w:sz w:val="20"/>
        </w:rPr>
      </w:pPr>
      <w:r>
        <w:rPr/>
        <mc:AlternateContent>
          <mc:Choice Requires="wps">
            <w:drawing>
              <wp:anchor distT="0" distB="0" distL="0" distR="0" allowOverlap="1" layoutInCell="1" locked="0" behindDoc="1" simplePos="0" relativeHeight="487613952">
                <wp:simplePos x="0" y="0"/>
                <wp:positionH relativeFrom="page">
                  <wp:posOffset>1080769</wp:posOffset>
                </wp:positionH>
                <wp:positionV relativeFrom="paragraph">
                  <wp:posOffset>176060</wp:posOffset>
                </wp:positionV>
                <wp:extent cx="1828800" cy="762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863028pt;width:144pt;height:.599980pt;mso-position-horizontal-relative:page;mso-position-vertical-relative:paragraph;z-index:-15702528;mso-wrap-distance-left:0;mso-wrap-distance-right:0" id="docshape54" filled="true" fillcolor="#000000" stroked="false">
                <v:fill type="solid"/>
                <w10:wrap type="topAndBottom"/>
              </v:rect>
            </w:pict>
          </mc:Fallback>
        </mc:AlternateContent>
      </w:r>
    </w:p>
    <w:p>
      <w:pPr>
        <w:spacing w:before="30"/>
        <w:ind w:left="1644" w:right="634" w:firstLine="0"/>
        <w:jc w:val="both"/>
        <w:rPr>
          <w:sz w:val="20"/>
        </w:rPr>
      </w:pPr>
      <w:r>
        <w:rPr>
          <w:sz w:val="20"/>
          <w:vertAlign w:val="superscript"/>
        </w:rPr>
        <w:t>65</w:t>
      </w:r>
      <w:r>
        <w:rPr>
          <w:sz w:val="20"/>
          <w:vertAlign w:val="baseline"/>
        </w:rPr>
        <w:t> Специальные принципы определены по материалам исследований К.В. Комарова. См. Комаров К.В. Методика</w:t>
      </w:r>
      <w:r>
        <w:rPr>
          <w:spacing w:val="-2"/>
          <w:sz w:val="20"/>
          <w:vertAlign w:val="baseline"/>
        </w:rPr>
        <w:t> </w:t>
      </w:r>
      <w:r>
        <w:rPr>
          <w:sz w:val="20"/>
          <w:vertAlign w:val="baseline"/>
        </w:rPr>
        <w:t>обучения</w:t>
      </w:r>
      <w:r>
        <w:rPr>
          <w:spacing w:val="-3"/>
          <w:sz w:val="20"/>
          <w:vertAlign w:val="baseline"/>
        </w:rPr>
        <w:t> </w:t>
      </w:r>
      <w:r>
        <w:rPr>
          <w:sz w:val="20"/>
          <w:vertAlign w:val="baseline"/>
        </w:rPr>
        <w:t>русскому</w:t>
      </w:r>
      <w:r>
        <w:rPr>
          <w:spacing w:val="-3"/>
          <w:sz w:val="20"/>
          <w:vertAlign w:val="baseline"/>
        </w:rPr>
        <w:t> </w:t>
      </w:r>
      <w:r>
        <w:rPr>
          <w:sz w:val="20"/>
          <w:vertAlign w:val="baseline"/>
        </w:rPr>
        <w:t>языку</w:t>
      </w:r>
      <w:r>
        <w:rPr>
          <w:spacing w:val="-3"/>
          <w:sz w:val="20"/>
          <w:vertAlign w:val="baseline"/>
        </w:rPr>
        <w:t> </w:t>
      </w:r>
      <w:r>
        <w:rPr>
          <w:sz w:val="20"/>
          <w:vertAlign w:val="baseline"/>
        </w:rPr>
        <w:t>в</w:t>
      </w:r>
      <w:r>
        <w:rPr>
          <w:spacing w:val="-3"/>
          <w:sz w:val="20"/>
          <w:vertAlign w:val="baseline"/>
        </w:rPr>
        <w:t> </w:t>
      </w:r>
      <w:r>
        <w:rPr>
          <w:sz w:val="20"/>
          <w:vertAlign w:val="baseline"/>
        </w:rPr>
        <w:t>школе</w:t>
      </w:r>
      <w:r>
        <w:rPr>
          <w:spacing w:val="-2"/>
          <w:sz w:val="20"/>
          <w:vertAlign w:val="baseline"/>
        </w:rPr>
        <w:t> </w:t>
      </w:r>
      <w:r>
        <w:rPr>
          <w:sz w:val="20"/>
          <w:vertAlign w:val="baseline"/>
        </w:rPr>
        <w:t>для</w:t>
      </w:r>
      <w:r>
        <w:rPr>
          <w:spacing w:val="-3"/>
          <w:sz w:val="20"/>
          <w:vertAlign w:val="baseline"/>
        </w:rPr>
        <w:t> </w:t>
      </w:r>
      <w:r>
        <w:rPr>
          <w:sz w:val="20"/>
          <w:vertAlign w:val="baseline"/>
        </w:rPr>
        <w:t>слабослышащих</w:t>
      </w:r>
      <w:r>
        <w:rPr>
          <w:spacing w:val="-3"/>
          <w:sz w:val="20"/>
          <w:vertAlign w:val="baseline"/>
        </w:rPr>
        <w:t> </w:t>
      </w:r>
      <w:r>
        <w:rPr>
          <w:sz w:val="20"/>
          <w:vertAlign w:val="baseline"/>
        </w:rPr>
        <w:t>детей:</w:t>
      </w:r>
      <w:r>
        <w:rPr>
          <w:spacing w:val="-3"/>
          <w:sz w:val="20"/>
          <w:vertAlign w:val="baseline"/>
        </w:rPr>
        <w:t> </w:t>
      </w:r>
      <w:r>
        <w:rPr>
          <w:sz w:val="20"/>
          <w:vertAlign w:val="baseline"/>
        </w:rPr>
        <w:t>Учеб</w:t>
      </w:r>
      <w:r>
        <w:rPr>
          <w:spacing w:val="-3"/>
          <w:sz w:val="20"/>
          <w:vertAlign w:val="baseline"/>
        </w:rPr>
        <w:t> </w:t>
      </w:r>
      <w:r>
        <w:rPr>
          <w:sz w:val="20"/>
          <w:vertAlign w:val="baseline"/>
        </w:rPr>
        <w:t>пособие. –</w:t>
      </w:r>
      <w:r>
        <w:rPr>
          <w:spacing w:val="-1"/>
          <w:sz w:val="20"/>
          <w:vertAlign w:val="baseline"/>
        </w:rPr>
        <w:t> </w:t>
      </w:r>
      <w:r>
        <w:rPr>
          <w:sz w:val="20"/>
          <w:vertAlign w:val="baseline"/>
        </w:rPr>
        <w:t>2-е</w:t>
      </w:r>
      <w:r>
        <w:rPr>
          <w:spacing w:val="-2"/>
          <w:sz w:val="20"/>
          <w:vertAlign w:val="baseline"/>
        </w:rPr>
        <w:t> </w:t>
      </w:r>
      <w:r>
        <w:rPr>
          <w:sz w:val="20"/>
          <w:vertAlign w:val="baseline"/>
        </w:rPr>
        <w:t>изд.,</w:t>
      </w:r>
      <w:r>
        <w:rPr>
          <w:spacing w:val="-2"/>
          <w:sz w:val="20"/>
          <w:vertAlign w:val="baseline"/>
        </w:rPr>
        <w:t> </w:t>
      </w:r>
      <w:r>
        <w:rPr>
          <w:sz w:val="20"/>
          <w:vertAlign w:val="baseline"/>
        </w:rPr>
        <w:t>испр. –</w:t>
      </w:r>
      <w:r>
        <w:rPr>
          <w:spacing w:val="-1"/>
          <w:sz w:val="20"/>
          <w:vertAlign w:val="baseline"/>
        </w:rPr>
        <w:t> </w:t>
      </w:r>
      <w:r>
        <w:rPr>
          <w:sz w:val="20"/>
          <w:vertAlign w:val="baseline"/>
        </w:rPr>
        <w:t>М.: ООО «Издательский до «ОНИКС 21 век», 2005. – 223 с.</w:t>
      </w:r>
    </w:p>
    <w:p>
      <w:pPr>
        <w:spacing w:after="0"/>
        <w:jc w:val="both"/>
        <w:rPr>
          <w:sz w:val="20"/>
        </w:rPr>
        <w:sectPr>
          <w:pgSz w:w="11930" w:h="16860"/>
          <w:pgMar w:header="0" w:footer="1423" w:top="1020" w:bottom="1620" w:left="60" w:right="200"/>
        </w:sectPr>
      </w:pPr>
    </w:p>
    <w:p>
      <w:pPr>
        <w:pStyle w:val="BodyText"/>
        <w:spacing w:before="60"/>
        <w:ind w:right="626" w:firstLine="0"/>
      </w:pPr>
      <w:r>
        <w:rPr/>
        <w:t>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w:t>
      </w:r>
      <w:r>
        <w:rPr>
          <w:spacing w:val="-3"/>
        </w:rPr>
        <w:t> </w:t>
      </w:r>
      <w:r>
        <w:rPr/>
        <w:t>деятельности)</w:t>
      </w:r>
      <w:r>
        <w:rPr>
          <w:vertAlign w:val="superscript"/>
        </w:rPr>
        <w:t>66</w:t>
      </w:r>
      <w:r>
        <w:rPr>
          <w:vertAlign w:val="baseline"/>
        </w:rPr>
        <w:t>.</w:t>
      </w:r>
      <w:r>
        <w:rPr>
          <w:spacing w:val="-3"/>
          <w:vertAlign w:val="baseline"/>
        </w:rPr>
        <w:t> </w:t>
      </w:r>
      <w:r>
        <w:rPr>
          <w:vertAlign w:val="baseline"/>
        </w:rPr>
        <w:t>В</w:t>
      </w:r>
      <w:r>
        <w:rPr>
          <w:spacing w:val="-5"/>
          <w:vertAlign w:val="baseline"/>
        </w:rPr>
        <w:t> </w:t>
      </w:r>
      <w:r>
        <w:rPr>
          <w:vertAlign w:val="baseline"/>
        </w:rPr>
        <w:t>процессе уроков</w:t>
      </w:r>
      <w:r>
        <w:rPr>
          <w:spacing w:val="-4"/>
          <w:vertAlign w:val="baseline"/>
        </w:rPr>
        <w:t> </w:t>
      </w:r>
      <w:r>
        <w:rPr>
          <w:vertAlign w:val="baseline"/>
        </w:rPr>
        <w:t>истории</w:t>
      </w:r>
      <w:r>
        <w:rPr>
          <w:spacing w:val="-3"/>
          <w:vertAlign w:val="baseline"/>
        </w:rPr>
        <w:t> </w:t>
      </w:r>
      <w:r>
        <w:rPr>
          <w:vertAlign w:val="baseline"/>
        </w:rPr>
        <w:t>требуется</w:t>
      </w:r>
      <w:r>
        <w:rPr>
          <w:spacing w:val="-3"/>
          <w:vertAlign w:val="baseline"/>
        </w:rPr>
        <w:t> </w:t>
      </w:r>
      <w:r>
        <w:rPr>
          <w:vertAlign w:val="baseline"/>
        </w:rPr>
        <w:t>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 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w:t>
      </w:r>
      <w:r>
        <w:rPr>
          <w:spacing w:val="-5"/>
          <w:vertAlign w:val="baseline"/>
        </w:rPr>
        <w:t> </w:t>
      </w:r>
      <w:r>
        <w:rPr>
          <w:vertAlign w:val="baseline"/>
        </w:rPr>
        <w:t>с</w:t>
      </w:r>
      <w:r>
        <w:rPr>
          <w:spacing w:val="-9"/>
          <w:vertAlign w:val="baseline"/>
        </w:rPr>
        <w:t> </w:t>
      </w:r>
      <w:r>
        <w:rPr>
          <w:vertAlign w:val="baseline"/>
        </w:rPr>
        <w:t>включением</w:t>
      </w:r>
      <w:r>
        <w:rPr>
          <w:spacing w:val="-6"/>
          <w:vertAlign w:val="baseline"/>
        </w:rPr>
        <w:t> </w:t>
      </w:r>
      <w:r>
        <w:rPr>
          <w:vertAlign w:val="baseline"/>
        </w:rPr>
        <w:t>системы</w:t>
      </w:r>
      <w:r>
        <w:rPr>
          <w:spacing w:val="-8"/>
          <w:vertAlign w:val="baseline"/>
        </w:rPr>
        <w:t> </w:t>
      </w:r>
      <w:r>
        <w:rPr>
          <w:vertAlign w:val="baseline"/>
        </w:rPr>
        <w:t>аргументов</w:t>
      </w:r>
      <w:r>
        <w:rPr>
          <w:spacing w:val="-5"/>
          <w:vertAlign w:val="baseline"/>
        </w:rPr>
        <w:t> </w:t>
      </w:r>
      <w:r>
        <w:rPr>
          <w:vertAlign w:val="baseline"/>
        </w:rPr>
        <w:t>и</w:t>
      </w:r>
      <w:r>
        <w:rPr>
          <w:spacing w:val="-5"/>
          <w:vertAlign w:val="baseline"/>
        </w:rPr>
        <w:t> </w:t>
      </w:r>
      <w:r>
        <w:rPr>
          <w:vertAlign w:val="baseline"/>
        </w:rPr>
        <w:t>полным</w:t>
      </w:r>
      <w:r>
        <w:rPr>
          <w:spacing w:val="-8"/>
          <w:vertAlign w:val="baseline"/>
        </w:rPr>
        <w:t> </w:t>
      </w:r>
      <w:r>
        <w:rPr>
          <w:vertAlign w:val="baseline"/>
        </w:rPr>
        <w:t>охватом</w:t>
      </w:r>
      <w:r>
        <w:rPr>
          <w:spacing w:val="-6"/>
          <w:vertAlign w:val="baseline"/>
        </w:rPr>
        <w:t> </w:t>
      </w:r>
      <w:r>
        <w:rPr>
          <w:vertAlign w:val="baseline"/>
        </w:rPr>
        <w:t>темы.</w:t>
      </w:r>
      <w:r>
        <w:rPr>
          <w:spacing w:val="-4"/>
          <w:vertAlign w:val="baseline"/>
        </w:rPr>
        <w:t> </w:t>
      </w:r>
      <w:r>
        <w:rPr>
          <w:vertAlign w:val="baseline"/>
        </w:rPr>
        <w:t>Важная</w:t>
      </w:r>
      <w:r>
        <w:rPr>
          <w:spacing w:val="-5"/>
          <w:vertAlign w:val="baseline"/>
        </w:rPr>
        <w:t> </w:t>
      </w:r>
      <w:r>
        <w:rPr>
          <w:vertAlign w:val="baseline"/>
        </w:rPr>
        <w:t>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pPr>
        <w:pStyle w:val="BodyText"/>
        <w:spacing w:before="4"/>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3"/>
        </w:rPr>
        <w:t> </w:t>
      </w:r>
      <w:r>
        <w:rPr/>
        <w:t>с</w:t>
      </w:r>
      <w:r>
        <w:rPr>
          <w:spacing w:val="-15"/>
        </w:rPr>
        <w:t> </w:t>
      </w:r>
      <w:r>
        <w:rPr/>
        <w:t>обучающимися,</w:t>
      </w:r>
      <w:r>
        <w:rPr>
          <w:spacing w:val="-12"/>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ind w:right="634"/>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3"/>
        </w:rPr>
        <w:t> </w:t>
      </w:r>
      <w:r>
        <w:rPr/>
        <w:t>в</w:t>
      </w:r>
      <w:r>
        <w:rPr>
          <w:spacing w:val="-15"/>
        </w:rPr>
        <w:t> </w:t>
      </w:r>
      <w:r>
        <w:rPr/>
        <w:t>качестве</w:t>
      </w:r>
      <w:r>
        <w:rPr>
          <w:spacing w:val="-15"/>
        </w:rPr>
        <w:t> </w:t>
      </w:r>
      <w:r>
        <w:rPr/>
        <w:t>толкового</w:t>
      </w:r>
      <w:r>
        <w:rPr>
          <w:spacing w:val="-15"/>
        </w:rPr>
        <w:t> </w:t>
      </w:r>
      <w:r>
        <w:rPr/>
        <w:t>словаря или</w:t>
      </w:r>
      <w:r>
        <w:rPr>
          <w:spacing w:val="-4"/>
        </w:rPr>
        <w:t> </w:t>
      </w:r>
      <w:r>
        <w:rPr/>
        <w:t>справочника</w:t>
      </w:r>
      <w:r>
        <w:rPr>
          <w:spacing w:val="-5"/>
        </w:rPr>
        <w:t> </w:t>
      </w:r>
      <w:r>
        <w:rPr/>
        <w:t>с</w:t>
      </w:r>
      <w:r>
        <w:rPr>
          <w:spacing w:val="-2"/>
        </w:rPr>
        <w:t> </w:t>
      </w:r>
      <w:r>
        <w:rPr/>
        <w:t>учебными</w:t>
      </w:r>
      <w:r>
        <w:rPr>
          <w:spacing w:val="-4"/>
        </w:rPr>
        <w:t> </w:t>
      </w:r>
      <w:r>
        <w:rPr/>
        <w:t>видеофильмами,</w:t>
      </w:r>
      <w:r>
        <w:rPr>
          <w:spacing w:val="-9"/>
        </w:rPr>
        <w:t> </w:t>
      </w:r>
      <w:r>
        <w:rPr/>
        <w:t>как</w:t>
      </w:r>
      <w:r>
        <w:rPr>
          <w:spacing w:val="-5"/>
        </w:rPr>
        <w:t> </w:t>
      </w:r>
      <w:r>
        <w:rPr/>
        <w:t>тренажёр</w:t>
      </w:r>
      <w:r>
        <w:rPr>
          <w:spacing w:val="-5"/>
        </w:rPr>
        <w:t> </w:t>
      </w:r>
      <w:r>
        <w:rPr/>
        <w:t>для</w:t>
      </w:r>
      <w:r>
        <w:rPr>
          <w:spacing w:val="-8"/>
        </w:rPr>
        <w:t> </w:t>
      </w:r>
      <w:r>
        <w:rPr/>
        <w:t>закрепления</w:t>
      </w:r>
      <w:r>
        <w:rPr>
          <w:spacing w:val="-7"/>
        </w:rPr>
        <w:t> </w:t>
      </w:r>
      <w:r>
        <w:rPr/>
        <w:t>новых</w:t>
      </w:r>
      <w:r>
        <w:rPr>
          <w:spacing w:val="-1"/>
        </w:rPr>
        <w:t> </w:t>
      </w:r>
      <w:r>
        <w:rPr/>
        <w:t>знаний 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76"/>
        </w:numPr>
        <w:tabs>
          <w:tab w:pos="2574" w:val="left" w:leader="none"/>
        </w:tabs>
        <w:spacing w:line="240" w:lineRule="auto" w:before="0"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76"/>
        </w:numPr>
        <w:tabs>
          <w:tab w:pos="2641" w:val="left" w:leader="none"/>
        </w:tabs>
        <w:spacing w:line="240" w:lineRule="auto" w:before="2"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76"/>
        </w:numPr>
        <w:tabs>
          <w:tab w:pos="2605" w:val="left" w:leader="none"/>
        </w:tabs>
        <w:spacing w:line="240" w:lineRule="auto" w:before="0"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BodyText"/>
        <w:spacing w:before="113"/>
        <w:ind w:left="0" w:firstLine="0"/>
        <w:jc w:val="left"/>
        <w:rPr>
          <w:sz w:val="20"/>
        </w:rPr>
      </w:pPr>
      <w:r>
        <w:rPr/>
        <mc:AlternateContent>
          <mc:Choice Requires="wps">
            <w:drawing>
              <wp:anchor distT="0" distB="0" distL="0" distR="0" allowOverlap="1" layoutInCell="1" locked="0" behindDoc="1" simplePos="0" relativeHeight="487614464">
                <wp:simplePos x="0" y="0"/>
                <wp:positionH relativeFrom="page">
                  <wp:posOffset>1080769</wp:posOffset>
                </wp:positionH>
                <wp:positionV relativeFrom="paragraph">
                  <wp:posOffset>233460</wp:posOffset>
                </wp:positionV>
                <wp:extent cx="1828800" cy="762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82755pt;width:144pt;height:.599980pt;mso-position-horizontal-relative:page;mso-position-vertical-relative:paragraph;z-index:-15702016;mso-wrap-distance-left:0;mso-wrap-distance-right:0" id="docshape55" filled="true" fillcolor="#000000" stroked="false">
                <v:fill type="solid"/>
                <w10:wrap type="topAndBottom"/>
              </v:rect>
            </w:pict>
          </mc:Fallback>
        </mc:AlternateContent>
      </w:r>
    </w:p>
    <w:p>
      <w:pPr>
        <w:spacing w:before="30"/>
        <w:ind w:left="1644" w:right="643" w:firstLine="0"/>
        <w:jc w:val="both"/>
        <w:rPr>
          <w:sz w:val="20"/>
        </w:rPr>
      </w:pPr>
      <w:r>
        <w:rPr>
          <w:sz w:val="20"/>
          <w:vertAlign w:val="superscript"/>
        </w:rPr>
        <w:t>66</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2"/>
          <w:sz w:val="20"/>
          <w:vertAlign w:val="baseline"/>
        </w:rPr>
        <w:t> </w:t>
      </w:r>
      <w:r>
        <w:rPr>
          <w:sz w:val="20"/>
          <w:vertAlign w:val="baseline"/>
        </w:rPr>
        <w:t>методических</w:t>
      </w:r>
      <w:r>
        <w:rPr>
          <w:spacing w:val="-9"/>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6"/>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11"/>
          <w:sz w:val="20"/>
          <w:vertAlign w:val="baseline"/>
        </w:rPr>
        <w:t> </w:t>
      </w:r>
      <w:r>
        <w:rPr>
          <w:sz w:val="20"/>
          <w:vertAlign w:val="baseline"/>
        </w:rPr>
        <w:t>предусматривается</w:t>
      </w:r>
      <w:r>
        <w:rPr>
          <w:spacing w:val="-7"/>
          <w:sz w:val="20"/>
          <w:vertAlign w:val="baseline"/>
        </w:rPr>
        <w:t> </w:t>
      </w:r>
      <w:r>
        <w:rPr>
          <w:sz w:val="20"/>
          <w:vertAlign w:val="baseline"/>
        </w:rPr>
        <w:t>фонетическая</w:t>
      </w:r>
      <w:r>
        <w:rPr>
          <w:spacing w:val="-11"/>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423" w:top="1020" w:bottom="1620" w:left="60" w:right="200"/>
        </w:sectPr>
      </w:pPr>
    </w:p>
    <w:p>
      <w:pPr>
        <w:pStyle w:val="ListParagraph"/>
        <w:numPr>
          <w:ilvl w:val="0"/>
          <w:numId w:val="76"/>
        </w:numPr>
        <w:tabs>
          <w:tab w:pos="2601" w:val="left" w:leader="none"/>
        </w:tabs>
        <w:spacing w:line="237" w:lineRule="auto" w:before="63"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76"/>
        </w:numPr>
        <w:tabs>
          <w:tab w:pos="2541" w:val="left" w:leader="none"/>
        </w:tabs>
        <w:spacing w:line="237" w:lineRule="auto" w:before="6"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76"/>
        </w:numPr>
        <w:tabs>
          <w:tab w:pos="2637" w:val="left" w:leader="none"/>
        </w:tabs>
        <w:spacing w:line="240" w:lineRule="auto" w:before="3" w:after="0"/>
        <w:ind w:left="1644" w:right="636"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ind w:right="649"/>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ind w:right="909"/>
        <w:jc w:val="left"/>
      </w:pPr>
      <w:r>
        <w:rPr/>
        <w:t>•информационная и медиакомпетентность (способность работать с разными цифровыми ресурсами),</w:t>
      </w:r>
    </w:p>
    <w:p>
      <w:pPr>
        <w:pStyle w:val="BodyText"/>
        <w:ind w:right="665"/>
        <w:jc w:val="left"/>
      </w:pPr>
      <w:r>
        <w:rPr/>
        <w:t>•коммуникативная (способность взаимодействовать посредством блогов, форумов, чатов и др.),</w:t>
      </w:r>
    </w:p>
    <w:p>
      <w:pPr>
        <w:pStyle w:val="BodyText"/>
        <w:ind w:left="2352" w:firstLine="0"/>
        <w:jc w:val="left"/>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spacing w:before="1"/>
        <w:jc w:val="left"/>
      </w:pPr>
      <w:r>
        <w:rPr/>
        <w:t>•потребительская</w:t>
      </w:r>
      <w:r>
        <w:rPr>
          <w:spacing w:val="-14"/>
        </w:rPr>
        <w:t> </w:t>
      </w:r>
      <w:r>
        <w:rPr/>
        <w:t>(способность</w:t>
      </w:r>
      <w:r>
        <w:rPr>
          <w:spacing w:val="-11"/>
        </w:rPr>
        <w:t> </w:t>
      </w:r>
      <w:r>
        <w:rPr/>
        <w:t>решать</w:t>
      </w:r>
      <w:r>
        <w:rPr>
          <w:spacing w:val="-11"/>
        </w:rPr>
        <w:t> </w:t>
      </w:r>
      <w:r>
        <w:rPr/>
        <w:t>с</w:t>
      </w:r>
      <w:r>
        <w:rPr>
          <w:spacing w:val="-15"/>
        </w:rPr>
        <w:t> </w:t>
      </w:r>
      <w:r>
        <w:rPr/>
        <w:t>помощью</w:t>
      </w:r>
      <w:r>
        <w:rPr>
          <w:spacing w:val="-13"/>
        </w:rPr>
        <w:t> </w:t>
      </w:r>
      <w:r>
        <w:rPr/>
        <w:t>цифровых</w:t>
      </w:r>
      <w:r>
        <w:rPr>
          <w:spacing w:val="-3"/>
        </w:rPr>
        <w:t> </w:t>
      </w:r>
      <w:r>
        <w:rPr/>
        <w:t>устройств</w:t>
      </w:r>
      <w:r>
        <w:rPr>
          <w:spacing w:val="-12"/>
        </w:rPr>
        <w:t> </w:t>
      </w:r>
      <w:r>
        <w:rPr/>
        <w:t>и</w:t>
      </w:r>
      <w:r>
        <w:rPr>
          <w:spacing w:val="-13"/>
        </w:rPr>
        <w:t> </w:t>
      </w:r>
      <w:r>
        <w:rPr/>
        <w:t>интернета различные образовательные задачи).</w:t>
      </w:r>
    </w:p>
    <w:p>
      <w:pPr>
        <w:pStyle w:val="Heading3"/>
        <w:spacing w:line="240" w:lineRule="auto" w:before="17"/>
        <w:ind w:left="3385"/>
      </w:pPr>
      <w:r>
        <w:rPr/>
        <w:t>Цели</w:t>
      </w:r>
      <w:r>
        <w:rPr>
          <w:spacing w:val="-7"/>
        </w:rPr>
        <w:t> </w:t>
      </w:r>
      <w:r>
        <w:rPr/>
        <w:t>изучения</w:t>
      </w:r>
      <w:r>
        <w:rPr>
          <w:spacing w:val="-8"/>
        </w:rPr>
        <w:t> </w:t>
      </w:r>
      <w:r>
        <w:rPr/>
        <w:t>учебного</w:t>
      </w:r>
      <w:r>
        <w:rPr>
          <w:spacing w:val="-8"/>
        </w:rPr>
        <w:t> </w:t>
      </w:r>
      <w:r>
        <w:rPr/>
        <w:t>предмета</w:t>
      </w:r>
      <w:r>
        <w:rPr>
          <w:spacing w:val="-4"/>
        </w:rPr>
        <w:t> </w:t>
      </w:r>
      <w:r>
        <w:rPr>
          <w:spacing w:val="-2"/>
        </w:rPr>
        <w:t>«История»</w:t>
      </w:r>
    </w:p>
    <w:p>
      <w:pPr>
        <w:spacing w:line="272" w:lineRule="exact" w:before="180"/>
        <w:ind w:left="4654" w:right="0" w:firstLine="0"/>
        <w:jc w:val="both"/>
        <w:rPr>
          <w:b/>
          <w:sz w:val="24"/>
        </w:rPr>
      </w:pPr>
      <w:r>
        <w:rPr>
          <w:b/>
          <w:sz w:val="24"/>
        </w:rPr>
        <w:t>(История</w:t>
      </w:r>
      <w:r>
        <w:rPr>
          <w:b/>
          <w:spacing w:val="-7"/>
          <w:sz w:val="24"/>
        </w:rPr>
        <w:t> </w:t>
      </w:r>
      <w:r>
        <w:rPr>
          <w:b/>
          <w:sz w:val="24"/>
        </w:rPr>
        <w:t>России.</w:t>
      </w:r>
      <w:r>
        <w:rPr>
          <w:b/>
          <w:spacing w:val="-8"/>
          <w:sz w:val="24"/>
        </w:rPr>
        <w:t> </w:t>
      </w:r>
      <w:r>
        <w:rPr>
          <w:b/>
          <w:sz w:val="24"/>
        </w:rPr>
        <w:t>Всеобщая</w:t>
      </w:r>
      <w:r>
        <w:rPr>
          <w:b/>
          <w:spacing w:val="-5"/>
          <w:sz w:val="24"/>
        </w:rPr>
        <w:t> </w:t>
      </w:r>
      <w:r>
        <w:rPr>
          <w:b/>
          <w:spacing w:val="-2"/>
          <w:sz w:val="24"/>
        </w:rPr>
        <w:t>история)</w:t>
      </w:r>
    </w:p>
    <w:p>
      <w:pPr>
        <w:pStyle w:val="BodyText"/>
        <w:ind w:right="636"/>
      </w:pPr>
      <w:r>
        <w:rPr>
          <w:i/>
        </w:rPr>
        <w:t>Цель учебной дисциплины </w:t>
      </w:r>
      <w:r>
        <w:rPr/>
        <w:t>заключается в развитии личности, способной к самоидентификации и определению своих ценностных ориентиров на основе осмысления и</w:t>
      </w:r>
      <w:r>
        <w:rPr>
          <w:spacing w:val="-10"/>
        </w:rPr>
        <w:t> </w:t>
      </w:r>
      <w:r>
        <w:rPr/>
        <w:t>освоения</w:t>
      </w:r>
      <w:r>
        <w:rPr>
          <w:spacing w:val="-13"/>
        </w:rPr>
        <w:t> </w:t>
      </w:r>
      <w:r>
        <w:rPr/>
        <w:t>исторического</w:t>
      </w:r>
      <w:r>
        <w:rPr>
          <w:spacing w:val="-7"/>
        </w:rPr>
        <w:t> </w:t>
      </w:r>
      <w:r>
        <w:rPr/>
        <w:t>опыта</w:t>
      </w:r>
      <w:r>
        <w:rPr>
          <w:spacing w:val="-14"/>
        </w:rPr>
        <w:t> </w:t>
      </w:r>
      <w:r>
        <w:rPr/>
        <w:t>своей</w:t>
      </w:r>
      <w:r>
        <w:rPr>
          <w:spacing w:val="-7"/>
        </w:rPr>
        <w:t> </w:t>
      </w:r>
      <w:r>
        <w:rPr/>
        <w:t>страны</w:t>
      </w:r>
      <w:r>
        <w:rPr>
          <w:spacing w:val="-10"/>
        </w:rPr>
        <w:t> </w:t>
      </w:r>
      <w:r>
        <w:rPr/>
        <w:t>и</w:t>
      </w:r>
      <w:r>
        <w:rPr>
          <w:spacing w:val="-10"/>
        </w:rPr>
        <w:t> </w:t>
      </w:r>
      <w:r>
        <w:rPr/>
        <w:t>человечества</w:t>
      </w:r>
      <w:r>
        <w:rPr>
          <w:spacing w:val="-9"/>
        </w:rPr>
        <w:t> </w:t>
      </w:r>
      <w:r>
        <w:rPr/>
        <w:t>в</w:t>
      </w:r>
      <w:r>
        <w:rPr>
          <w:spacing w:val="-14"/>
        </w:rPr>
        <w:t> </w:t>
      </w:r>
      <w:r>
        <w:rPr/>
        <w:t>целом,</w:t>
      </w:r>
      <w:r>
        <w:rPr>
          <w:spacing w:val="-6"/>
        </w:rPr>
        <w:t> </w:t>
      </w:r>
      <w:r>
        <w:rPr/>
        <w:t>активно</w:t>
      </w:r>
      <w:r>
        <w:rPr>
          <w:spacing w:val="-12"/>
        </w:rPr>
        <w:t> </w:t>
      </w:r>
      <w:r>
        <w:rPr/>
        <w:t>и</w:t>
      </w:r>
      <w:r>
        <w:rPr>
          <w:spacing w:val="-7"/>
        </w:rPr>
        <w:t> </w:t>
      </w:r>
      <w:r>
        <w:rPr/>
        <w:t>творчески применяющего исторические знания и предметные умения в учебной и социальной практике, в единстве с развитием у обучающихся с нарушениями слуха социальных компетенций, речевой и мыслительной деятельности.</w:t>
      </w:r>
    </w:p>
    <w:p>
      <w:pPr>
        <w:pStyle w:val="BodyText"/>
        <w:ind w:right="639"/>
      </w:pPr>
      <w:r>
        <w:rPr/>
        <w:t>В соответствии с данной целью предусматривается формирование у обучающихся целостной картины российской и мировой истории, понимание места и роли современной России</w:t>
      </w:r>
      <w:r>
        <w:rPr>
          <w:spacing w:val="-4"/>
        </w:rPr>
        <w:t> </w:t>
      </w:r>
      <w:r>
        <w:rPr/>
        <w:t>в</w:t>
      </w:r>
      <w:r>
        <w:rPr>
          <w:spacing w:val="-9"/>
        </w:rPr>
        <w:t> </w:t>
      </w:r>
      <w:r>
        <w:rPr/>
        <w:t>мире,</w:t>
      </w:r>
      <w:r>
        <w:rPr>
          <w:spacing w:val="-6"/>
        </w:rPr>
        <w:t> </w:t>
      </w:r>
      <w:r>
        <w:rPr/>
        <w:t>важности</w:t>
      </w:r>
      <w:r>
        <w:rPr>
          <w:spacing w:val="-4"/>
        </w:rPr>
        <w:t> </w:t>
      </w:r>
      <w:r>
        <w:rPr/>
        <w:t>вклада</w:t>
      </w:r>
      <w:r>
        <w:rPr>
          <w:spacing w:val="-9"/>
        </w:rPr>
        <w:t> </w:t>
      </w:r>
      <w:r>
        <w:rPr/>
        <w:t>каждого</w:t>
      </w:r>
      <w:r>
        <w:rPr>
          <w:spacing w:val="-5"/>
        </w:rPr>
        <w:t> </w:t>
      </w:r>
      <w:r>
        <w:rPr/>
        <w:t>её</w:t>
      </w:r>
      <w:r>
        <w:rPr>
          <w:spacing w:val="-9"/>
        </w:rPr>
        <w:t> </w:t>
      </w:r>
      <w:r>
        <w:rPr/>
        <w:t>народа,</w:t>
      </w:r>
      <w:r>
        <w:rPr>
          <w:spacing w:val="-6"/>
        </w:rPr>
        <w:t> </w:t>
      </w:r>
      <w:r>
        <w:rPr/>
        <w:t>его</w:t>
      </w:r>
      <w:r>
        <w:rPr>
          <w:spacing w:val="-8"/>
        </w:rPr>
        <w:t> </w:t>
      </w:r>
      <w:r>
        <w:rPr/>
        <w:t>культуры</w:t>
      </w:r>
      <w:r>
        <w:rPr>
          <w:spacing w:val="-6"/>
        </w:rPr>
        <w:t> </w:t>
      </w:r>
      <w:r>
        <w:rPr/>
        <w:t>в</w:t>
      </w:r>
      <w:r>
        <w:rPr>
          <w:spacing w:val="-9"/>
        </w:rPr>
        <w:t> </w:t>
      </w:r>
      <w:r>
        <w:rPr/>
        <w:t>общую</w:t>
      </w:r>
      <w:r>
        <w:rPr>
          <w:spacing w:val="-5"/>
        </w:rPr>
        <w:t> </w:t>
      </w:r>
      <w:r>
        <w:rPr/>
        <w:t>историю</w:t>
      </w:r>
      <w:r>
        <w:rPr>
          <w:spacing w:val="-4"/>
        </w:rPr>
        <w:t> </w:t>
      </w:r>
      <w:r>
        <w:rPr/>
        <w:t>страны и мировую историю, формирование личностной позиции по отношению к прошлому и настоящему</w:t>
      </w:r>
      <w:r>
        <w:rPr>
          <w:spacing w:val="-19"/>
        </w:rPr>
        <w:t> </w:t>
      </w:r>
      <w:r>
        <w:rPr/>
        <w:t>Отечества.</w:t>
      </w:r>
    </w:p>
    <w:p>
      <w:pPr>
        <w:spacing w:line="272" w:lineRule="exact" w:before="2"/>
        <w:ind w:left="2352" w:right="0" w:firstLine="0"/>
        <w:jc w:val="both"/>
        <w:rPr>
          <w:sz w:val="24"/>
        </w:rPr>
      </w:pPr>
      <w:r>
        <w:rPr>
          <w:i/>
          <w:sz w:val="24"/>
        </w:rPr>
        <w:t>Основные</w:t>
      </w:r>
      <w:r>
        <w:rPr>
          <w:i/>
          <w:spacing w:val="-8"/>
          <w:sz w:val="24"/>
        </w:rPr>
        <w:t> </w:t>
      </w:r>
      <w:r>
        <w:rPr>
          <w:i/>
          <w:sz w:val="24"/>
        </w:rPr>
        <w:t>задачи</w:t>
      </w:r>
      <w:r>
        <w:rPr>
          <w:i/>
          <w:spacing w:val="-8"/>
          <w:sz w:val="24"/>
        </w:rPr>
        <w:t> </w:t>
      </w:r>
      <w:r>
        <w:rPr>
          <w:i/>
          <w:sz w:val="24"/>
        </w:rPr>
        <w:t>учебной</w:t>
      </w:r>
      <w:r>
        <w:rPr>
          <w:i/>
          <w:spacing w:val="-4"/>
          <w:sz w:val="24"/>
        </w:rPr>
        <w:t> </w:t>
      </w:r>
      <w:r>
        <w:rPr>
          <w:i/>
          <w:spacing w:val="-2"/>
          <w:sz w:val="24"/>
        </w:rPr>
        <w:t>дисциплины</w:t>
      </w:r>
      <w:r>
        <w:rPr>
          <w:spacing w:val="-2"/>
          <w:sz w:val="24"/>
        </w:rPr>
        <w:t>:</w:t>
      </w:r>
    </w:p>
    <w:p>
      <w:pPr>
        <w:pStyle w:val="ListParagraph"/>
        <w:numPr>
          <w:ilvl w:val="0"/>
          <w:numId w:val="76"/>
        </w:numPr>
        <w:tabs>
          <w:tab w:pos="2641" w:val="left" w:leader="none"/>
        </w:tabs>
        <w:spacing w:line="240" w:lineRule="auto" w:before="0" w:after="0"/>
        <w:ind w:left="1644" w:right="637" w:firstLine="705"/>
        <w:jc w:val="both"/>
        <w:rPr>
          <w:sz w:val="24"/>
        </w:rPr>
      </w:pPr>
      <w:r>
        <w:rPr>
          <w:sz w:val="24"/>
        </w:rPr>
        <w:t>развитие у обучающихся ориентиров для гражданской, этнонациональной, социальной, культурной самоидентификации в окружающем мире;</w:t>
      </w:r>
    </w:p>
    <w:p>
      <w:pPr>
        <w:pStyle w:val="ListParagraph"/>
        <w:numPr>
          <w:ilvl w:val="0"/>
          <w:numId w:val="76"/>
        </w:numPr>
        <w:tabs>
          <w:tab w:pos="2596" w:val="left" w:leader="none"/>
        </w:tabs>
        <w:spacing w:line="240" w:lineRule="auto" w:before="0" w:after="0"/>
        <w:ind w:left="1644" w:right="633" w:firstLine="705"/>
        <w:jc w:val="both"/>
        <w:rPr>
          <w:sz w:val="24"/>
        </w:rPr>
      </w:pPr>
      <w:r>
        <w:rPr>
          <w:sz w:val="24"/>
        </w:rPr>
        <w:t>содействие овладению знаниями об основных этапах развития человеческого общества, при особом внимании к месту и роли России во всемирно-историческом </w:t>
      </w:r>
      <w:r>
        <w:rPr>
          <w:spacing w:val="-2"/>
          <w:sz w:val="24"/>
        </w:rPr>
        <w:t>процессе;</w:t>
      </w:r>
    </w:p>
    <w:p>
      <w:pPr>
        <w:pStyle w:val="ListParagraph"/>
        <w:numPr>
          <w:ilvl w:val="0"/>
          <w:numId w:val="76"/>
        </w:numPr>
        <w:tabs>
          <w:tab w:pos="2569" w:val="left" w:leader="none"/>
        </w:tabs>
        <w:spacing w:line="240" w:lineRule="auto" w:before="0" w:after="0"/>
        <w:ind w:left="1644" w:right="628" w:firstLine="705"/>
        <w:jc w:val="both"/>
        <w:rPr>
          <w:sz w:val="24"/>
        </w:rPr>
      </w:pPr>
      <w:r>
        <w:rPr>
          <w:sz w:val="24"/>
        </w:rPr>
        <w:t>воспитание патриотизма, уважения к своему Отечеству – многонациональному Российскому государству, в соответствии с идеями взаимопонимания, согласия и мира между</w:t>
      </w:r>
      <w:r>
        <w:rPr>
          <w:spacing w:val="-10"/>
          <w:sz w:val="24"/>
        </w:rPr>
        <w:t> </w:t>
      </w:r>
      <w:r>
        <w:rPr>
          <w:sz w:val="24"/>
        </w:rPr>
        <w:t>людьми и народами, в духе демократических ценностей современного общества;</w:t>
      </w:r>
    </w:p>
    <w:p>
      <w:pPr>
        <w:pStyle w:val="ListParagraph"/>
        <w:numPr>
          <w:ilvl w:val="0"/>
          <w:numId w:val="76"/>
        </w:numPr>
        <w:tabs>
          <w:tab w:pos="2586" w:val="left" w:leader="none"/>
        </w:tabs>
        <w:spacing w:line="240" w:lineRule="auto" w:before="0" w:after="0"/>
        <w:ind w:left="1644" w:right="641" w:firstLine="705"/>
        <w:jc w:val="both"/>
        <w:rPr>
          <w:sz w:val="24"/>
        </w:rPr>
      </w:pPr>
      <w:r>
        <w:rPr>
          <w:sz w:val="24"/>
        </w:rPr>
        <w:t>развитие способностей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pPr>
        <w:pStyle w:val="ListParagraph"/>
        <w:numPr>
          <w:ilvl w:val="0"/>
          <w:numId w:val="76"/>
        </w:numPr>
        <w:tabs>
          <w:tab w:pos="2541" w:val="left" w:leader="none"/>
        </w:tabs>
        <w:spacing w:line="240" w:lineRule="auto" w:before="0" w:after="0"/>
        <w:ind w:left="1644" w:right="648" w:firstLine="705"/>
        <w:jc w:val="both"/>
        <w:rPr>
          <w:sz w:val="24"/>
        </w:rPr>
      </w:pPr>
      <w:r>
        <w:rPr>
          <w:sz w:val="24"/>
        </w:rPr>
        <w:t>формирование умений применять исторические знания в учебной и внешкольной деятельности, в современном поликультурном, полиэтничном и многоконфессиональном </w:t>
      </w:r>
      <w:r>
        <w:rPr>
          <w:spacing w:val="-2"/>
          <w:sz w:val="24"/>
        </w:rPr>
        <w:t>обществе;</w:t>
      </w:r>
    </w:p>
    <w:p>
      <w:pPr>
        <w:pStyle w:val="ListParagraph"/>
        <w:numPr>
          <w:ilvl w:val="0"/>
          <w:numId w:val="76"/>
        </w:numPr>
        <w:tabs>
          <w:tab w:pos="2610" w:val="left" w:leader="none"/>
        </w:tabs>
        <w:spacing w:line="240" w:lineRule="auto" w:before="0" w:after="0"/>
        <w:ind w:left="1644" w:right="639" w:firstLine="705"/>
        <w:jc w:val="both"/>
        <w:rPr>
          <w:sz w:val="24"/>
        </w:rPr>
      </w:pPr>
      <w:r>
        <w:rPr>
          <w:sz w:val="24"/>
        </w:rPr>
        <w:t>развитие социальных компетенций и словесной речи на материале учебной </w:t>
      </w:r>
      <w:r>
        <w:rPr>
          <w:spacing w:val="-2"/>
          <w:sz w:val="24"/>
        </w:rPr>
        <w:t>дисциплины.</w:t>
      </w:r>
    </w:p>
    <w:p>
      <w:pPr>
        <w:pStyle w:val="Heading3"/>
        <w:spacing w:line="240" w:lineRule="auto" w:before="11"/>
        <w:ind w:left="4877"/>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spacing w:after="0" w:line="240" w:lineRule="auto"/>
        <w:sectPr>
          <w:pgSz w:w="11930" w:h="16860"/>
          <w:pgMar w:header="0" w:footer="1423" w:top="1020" w:bottom="1620" w:left="60" w:right="200"/>
        </w:sectPr>
      </w:pPr>
    </w:p>
    <w:p>
      <w:pPr>
        <w:pStyle w:val="BodyText"/>
        <w:spacing w:line="237" w:lineRule="auto" w:before="63"/>
        <w:ind w:right="632"/>
      </w:pPr>
      <w:r>
        <w:rPr/>
        <w:t>Учебный предмет «История» (История России. Всеобщая история) входит в предметную область «Общественно-научные предметы», являясь обязательным.</w:t>
      </w:r>
    </w:p>
    <w:p>
      <w:pPr>
        <w:pStyle w:val="BodyText"/>
        <w:spacing w:before="3"/>
        <w:ind w:right="630"/>
      </w:pPr>
      <w:r>
        <w:rPr/>
        <w:t>Учебный предмет «История» (История России. Всеобщая история) является общим для</w:t>
      </w:r>
      <w:r>
        <w:rPr>
          <w:spacing w:val="-11"/>
        </w:rPr>
        <w:t> </w:t>
      </w:r>
      <w:r>
        <w:rPr/>
        <w:t>обучающихся</w:t>
      </w:r>
      <w:r>
        <w:rPr>
          <w:spacing w:val="-7"/>
        </w:rPr>
        <w:t> </w:t>
      </w:r>
      <w:r>
        <w:rPr/>
        <w:t>с</w:t>
      </w:r>
      <w:r>
        <w:rPr>
          <w:spacing w:val="-12"/>
        </w:rPr>
        <w:t> </w:t>
      </w:r>
      <w:r>
        <w:rPr/>
        <w:t>нормативным</w:t>
      </w:r>
      <w:r>
        <w:rPr>
          <w:spacing w:val="-11"/>
        </w:rPr>
        <w:t> </w:t>
      </w:r>
      <w:r>
        <w:rPr/>
        <w:t>развитием</w:t>
      </w:r>
      <w:r>
        <w:rPr>
          <w:spacing w:val="-10"/>
        </w:rPr>
        <w:t> </w:t>
      </w:r>
      <w:r>
        <w:rPr/>
        <w:t>и</w:t>
      </w:r>
      <w:r>
        <w:rPr>
          <w:spacing w:val="-10"/>
        </w:rPr>
        <w:t> </w:t>
      </w:r>
      <w:r>
        <w:rPr/>
        <w:t>с</w:t>
      </w:r>
      <w:r>
        <w:rPr>
          <w:spacing w:val="-14"/>
        </w:rPr>
        <w:t> </w:t>
      </w:r>
      <w:r>
        <w:rPr/>
        <w:t>нарушениями</w:t>
      </w:r>
      <w:r>
        <w:rPr>
          <w:spacing w:val="-3"/>
        </w:rPr>
        <w:t> </w:t>
      </w:r>
      <w:r>
        <w:rPr/>
        <w:t>слуха. Содержание</w:t>
      </w:r>
      <w:r>
        <w:rPr>
          <w:spacing w:val="-4"/>
        </w:rPr>
        <w:t> </w:t>
      </w:r>
      <w:r>
        <w:rPr/>
        <w:t>учебного предмета, представленное в Примерной рабочей программе, соответствует ФГОС ООО. При этом изучение данной дисциплины по варианту 2.2.2 АООП ООО осуществляется в пролонгированные сроки: с 5 по 10 классы включительно.</w:t>
      </w:r>
      <w:r>
        <w:rPr>
          <w:spacing w:val="-13"/>
        </w:rPr>
        <w:t> </w:t>
      </w:r>
      <w:r>
        <w:rPr>
          <w:vertAlign w:val="superscript"/>
        </w:rPr>
        <w:t>67</w:t>
      </w:r>
    </w:p>
    <w:p>
      <w:pPr>
        <w:pStyle w:val="Heading3"/>
        <w:spacing w:line="252" w:lineRule="auto" w:before="3"/>
        <w:ind w:left="1644" w:right="1559" w:firstLine="705"/>
        <w:jc w:val="both"/>
      </w:pPr>
      <w:r>
        <w:rPr/>
        <w:t>Содержание</w:t>
      </w:r>
      <w:r>
        <w:rPr>
          <w:spacing w:val="-4"/>
        </w:rPr>
        <w:t> </w:t>
      </w:r>
      <w:r>
        <w:rPr/>
        <w:t>учебного</w:t>
      </w:r>
      <w:r>
        <w:rPr>
          <w:spacing w:val="-2"/>
        </w:rPr>
        <w:t> </w:t>
      </w:r>
      <w:r>
        <w:rPr/>
        <w:t>предмета </w:t>
      </w:r>
      <w:r>
        <w:rPr>
          <w:b w:val="0"/>
        </w:rPr>
        <w:t>«</w:t>
      </w:r>
      <w:r>
        <w:rPr/>
        <w:t>История»</w:t>
      </w:r>
      <w:r>
        <w:rPr>
          <w:spacing w:val="-4"/>
        </w:rPr>
        <w:t> </w:t>
      </w:r>
      <w:r>
        <w:rPr/>
        <w:t>(История</w:t>
      </w:r>
      <w:r>
        <w:rPr>
          <w:spacing w:val="-4"/>
        </w:rPr>
        <w:t> </w:t>
      </w:r>
      <w:r>
        <w:rPr/>
        <w:t>России.</w:t>
      </w:r>
      <w:r>
        <w:rPr>
          <w:spacing w:val="-4"/>
        </w:rPr>
        <w:t> </w:t>
      </w:r>
      <w:r>
        <w:rPr/>
        <w:t>Всеобщая </w:t>
      </w:r>
      <w:r>
        <w:rPr>
          <w:spacing w:val="-2"/>
        </w:rPr>
        <w:t>история)</w:t>
      </w:r>
    </w:p>
    <w:p>
      <w:pPr>
        <w:pStyle w:val="BodyText"/>
        <w:ind w:right="909" w:firstLine="0"/>
        <w:jc w:val="left"/>
      </w:pPr>
      <w:r>
        <w:rPr/>
        <w:t>Содержание учебного предмета, представленное в Федеральной рабочей программе, соответствует</w:t>
      </w:r>
      <w:r>
        <w:rPr>
          <w:spacing w:val="-8"/>
        </w:rPr>
        <w:t> </w:t>
      </w:r>
      <w:r>
        <w:rPr/>
        <w:t>ФГОС</w:t>
      </w:r>
      <w:r>
        <w:rPr>
          <w:spacing w:val="-6"/>
        </w:rPr>
        <w:t> </w:t>
      </w:r>
      <w:r>
        <w:rPr/>
        <w:t>ООО.</w:t>
      </w:r>
      <w:r>
        <w:rPr>
          <w:spacing w:val="-8"/>
        </w:rPr>
        <w:t> </w:t>
      </w:r>
      <w:r>
        <w:rPr/>
        <w:t>При</w:t>
      </w:r>
      <w:r>
        <w:rPr>
          <w:spacing w:val="-6"/>
        </w:rPr>
        <w:t> </w:t>
      </w:r>
      <w:r>
        <w:rPr/>
        <w:t>этом</w:t>
      </w:r>
      <w:r>
        <w:rPr>
          <w:spacing w:val="-9"/>
        </w:rPr>
        <w:t> </w:t>
      </w:r>
      <w:r>
        <w:rPr/>
        <w:t>изучение</w:t>
      </w:r>
      <w:r>
        <w:rPr>
          <w:spacing w:val="-8"/>
        </w:rPr>
        <w:t> </w:t>
      </w:r>
      <w:r>
        <w:rPr/>
        <w:t>данного</w:t>
      </w:r>
      <w:r>
        <w:rPr>
          <w:spacing w:val="-6"/>
        </w:rPr>
        <w:t> </w:t>
      </w:r>
      <w:r>
        <w:rPr/>
        <w:t>курса</w:t>
      </w:r>
      <w:r>
        <w:rPr>
          <w:spacing w:val="-6"/>
        </w:rPr>
        <w:t> </w:t>
      </w:r>
      <w:r>
        <w:rPr/>
        <w:t>по</w:t>
      </w:r>
      <w:r>
        <w:rPr>
          <w:spacing w:val="-8"/>
        </w:rPr>
        <w:t> </w:t>
      </w:r>
      <w:r>
        <w:rPr/>
        <w:t>варианту</w:t>
      </w:r>
      <w:r>
        <w:rPr>
          <w:spacing w:val="-21"/>
        </w:rPr>
        <w:t> </w:t>
      </w:r>
      <w:r>
        <w:rPr/>
        <w:t>2.2.2</w:t>
      </w:r>
      <w:r>
        <w:rPr>
          <w:spacing w:val="-4"/>
        </w:rPr>
        <w:t> </w:t>
      </w:r>
      <w:r>
        <w:rPr/>
        <w:t>АООП ООО осуществляется в пролонгированные сроки: с 5 по 10 классы включительно.</w:t>
      </w:r>
    </w:p>
    <w:p>
      <w:pPr>
        <w:pStyle w:val="Heading2"/>
        <w:tabs>
          <w:tab w:pos="6332" w:val="left" w:leader="none"/>
        </w:tabs>
        <w:spacing w:before="256"/>
      </w:pPr>
      <w:r>
        <w:rPr>
          <w:spacing w:val="-10"/>
        </w:rPr>
        <w:t>5</w:t>
      </w:r>
      <w:r>
        <w:rPr/>
        <w:tab/>
      </w:r>
      <w:r>
        <w:rPr>
          <w:spacing w:val="-2"/>
        </w:rPr>
        <w:t>КЛАСС</w:t>
      </w:r>
    </w:p>
    <w:p>
      <w:pPr>
        <w:spacing w:before="0"/>
        <w:ind w:left="4820" w:right="0" w:firstLine="0"/>
        <w:jc w:val="left"/>
        <w:rPr>
          <w:b/>
          <w:sz w:val="24"/>
        </w:rPr>
      </w:pPr>
      <w:r>
        <w:rPr>
          <w:b/>
          <w:sz w:val="24"/>
        </w:rPr>
        <w:t>(1-й</w:t>
      </w:r>
      <w:r>
        <w:rPr>
          <w:b/>
          <w:spacing w:val="-3"/>
          <w:sz w:val="24"/>
        </w:rPr>
        <w:t> </w:t>
      </w:r>
      <w:r>
        <w:rPr>
          <w:b/>
          <w:sz w:val="24"/>
        </w:rPr>
        <w:t>год</w:t>
      </w:r>
      <w:r>
        <w:rPr>
          <w:b/>
          <w:spacing w:val="-2"/>
          <w:sz w:val="24"/>
        </w:rPr>
        <w:t> </w:t>
      </w:r>
      <w:r>
        <w:rPr>
          <w:b/>
          <w:sz w:val="24"/>
        </w:rPr>
        <w:t>обучения</w:t>
      </w:r>
      <w:r>
        <w:rPr>
          <w:b/>
          <w:spacing w:val="-3"/>
          <w:sz w:val="24"/>
        </w:rPr>
        <w:t> </w:t>
      </w:r>
      <w:r>
        <w:rPr>
          <w:b/>
          <w:sz w:val="24"/>
        </w:rPr>
        <w:t>на</w:t>
      </w:r>
      <w:r>
        <w:rPr>
          <w:b/>
          <w:spacing w:val="-5"/>
          <w:sz w:val="24"/>
        </w:rPr>
        <w:t> </w:t>
      </w:r>
      <w:r>
        <w:rPr>
          <w:b/>
          <w:sz w:val="24"/>
        </w:rPr>
        <w:t>уровне</w:t>
      </w:r>
      <w:r>
        <w:rPr>
          <w:b/>
          <w:spacing w:val="-2"/>
          <w:sz w:val="24"/>
        </w:rPr>
        <w:t> </w:t>
      </w:r>
      <w:r>
        <w:rPr>
          <w:b/>
          <w:spacing w:val="-4"/>
          <w:sz w:val="24"/>
        </w:rPr>
        <w:t>ООО)</w:t>
      </w:r>
    </w:p>
    <w:p>
      <w:pPr>
        <w:spacing w:line="274" w:lineRule="exact" w:before="5"/>
        <w:ind w:left="2352" w:right="0" w:firstLine="0"/>
        <w:jc w:val="left"/>
        <w:rPr>
          <w:b/>
          <w:sz w:val="24"/>
        </w:rPr>
      </w:pPr>
      <w:r>
        <w:rPr>
          <w:b/>
          <w:sz w:val="24"/>
        </w:rPr>
        <w:t>Всеобщая</w:t>
      </w:r>
      <w:r>
        <w:rPr>
          <w:b/>
          <w:spacing w:val="-8"/>
          <w:sz w:val="24"/>
        </w:rPr>
        <w:t> </w:t>
      </w:r>
      <w:r>
        <w:rPr>
          <w:b/>
          <w:spacing w:val="-2"/>
          <w:sz w:val="24"/>
        </w:rPr>
        <w:t>история</w:t>
      </w:r>
    </w:p>
    <w:p>
      <w:pPr>
        <w:pStyle w:val="Heading2"/>
        <w:spacing w:line="271" w:lineRule="exact"/>
        <w:ind w:left="2352"/>
      </w:pPr>
      <w:r>
        <w:rPr/>
        <w:t>ИСТОРИЯ</w:t>
      </w:r>
      <w:r>
        <w:rPr>
          <w:spacing w:val="-8"/>
        </w:rPr>
        <w:t> </w:t>
      </w:r>
      <w:r>
        <w:rPr/>
        <w:t>ДРЕВНЕГО</w:t>
      </w:r>
      <w:r>
        <w:rPr>
          <w:spacing w:val="-7"/>
        </w:rPr>
        <w:t> </w:t>
      </w:r>
      <w:r>
        <w:rPr>
          <w:spacing w:val="-4"/>
        </w:rPr>
        <w:t>МИРА</w:t>
      </w:r>
    </w:p>
    <w:p>
      <w:pPr>
        <w:pStyle w:val="BodyText"/>
        <w:ind w:right="641"/>
      </w:pPr>
      <w:r>
        <w:rPr>
          <w:b/>
        </w:rPr>
        <w:t>Введение. </w:t>
      </w:r>
      <w:r>
        <w:rPr/>
        <w:t>Что изучает наука история. Источники исторических знаний Специальные (вспомогательные) исторические дисциплины. Историческая хронология (счет лет «до н. э.»</w:t>
      </w:r>
      <w:r>
        <w:rPr>
          <w:spacing w:val="-15"/>
        </w:rPr>
        <w:t> </w:t>
      </w:r>
      <w:r>
        <w:rPr/>
        <w:t>и «н. э.»). Историческая карта.</w:t>
      </w:r>
    </w:p>
    <w:p>
      <w:pPr>
        <w:pStyle w:val="Heading2"/>
        <w:spacing w:line="272" w:lineRule="exact" w:before="5"/>
        <w:ind w:left="2352"/>
      </w:pPr>
      <w:r>
        <w:rPr>
          <w:spacing w:val="-2"/>
        </w:rPr>
        <w:t>ПЕРВОБЫТНОСТЬ</w:t>
      </w:r>
    </w:p>
    <w:p>
      <w:pPr>
        <w:pStyle w:val="BodyText"/>
        <w:ind w:right="659"/>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BodyText"/>
        <w:ind w:right="639"/>
      </w:pPr>
      <w:r>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BodyText"/>
        <w:ind w:left="2352" w:firstLine="0"/>
      </w:pPr>
      <w:r>
        <w:rPr/>
        <w:t>Разложение</w:t>
      </w:r>
      <w:r>
        <w:rPr>
          <w:spacing w:val="-12"/>
        </w:rPr>
        <w:t> </w:t>
      </w:r>
      <w:r>
        <w:rPr/>
        <w:t>первобытнообщинных</w:t>
      </w:r>
      <w:r>
        <w:rPr>
          <w:spacing w:val="-7"/>
        </w:rPr>
        <w:t> </w:t>
      </w:r>
      <w:r>
        <w:rPr/>
        <w:t>отношений.</w:t>
      </w:r>
      <w:r>
        <w:rPr>
          <w:spacing w:val="-9"/>
        </w:rPr>
        <w:t> </w:t>
      </w:r>
      <w:r>
        <w:rPr/>
        <w:t>На</w:t>
      </w:r>
      <w:r>
        <w:rPr>
          <w:spacing w:val="-13"/>
        </w:rPr>
        <w:t> </w:t>
      </w:r>
      <w:r>
        <w:rPr/>
        <w:t>пороге</w:t>
      </w:r>
      <w:r>
        <w:rPr>
          <w:spacing w:val="-12"/>
        </w:rPr>
        <w:t> </w:t>
      </w:r>
      <w:r>
        <w:rPr>
          <w:spacing w:val="-2"/>
        </w:rPr>
        <w:t>цивилизации.</w:t>
      </w:r>
    </w:p>
    <w:p>
      <w:pPr>
        <w:pStyle w:val="Heading2"/>
        <w:spacing w:line="275" w:lineRule="exact" w:before="4"/>
        <w:ind w:left="2352"/>
      </w:pPr>
      <w:r>
        <w:rPr/>
        <w:t>ДРЕВНИЙ</w:t>
      </w:r>
      <w:r>
        <w:rPr>
          <w:spacing w:val="-4"/>
        </w:rPr>
        <w:t> </w:t>
      </w:r>
      <w:r>
        <w:rPr>
          <w:spacing w:val="-5"/>
        </w:rPr>
        <w:t>МИР</w:t>
      </w:r>
    </w:p>
    <w:p>
      <w:pPr>
        <w:pStyle w:val="BodyText"/>
        <w:spacing w:line="275" w:lineRule="exact"/>
        <w:ind w:left="2352" w:firstLine="0"/>
        <w:jc w:val="left"/>
      </w:pPr>
      <w:r>
        <w:rPr/>
        <w:t>Понятие</w:t>
      </w:r>
      <w:r>
        <w:rPr>
          <w:spacing w:val="-10"/>
        </w:rPr>
        <w:t> </w:t>
      </w:r>
      <w:r>
        <w:rPr/>
        <w:t>и</w:t>
      </w:r>
      <w:r>
        <w:rPr>
          <w:spacing w:val="-14"/>
        </w:rPr>
        <w:t> </w:t>
      </w:r>
      <w:r>
        <w:rPr/>
        <w:t>хронологические</w:t>
      </w:r>
      <w:r>
        <w:rPr>
          <w:spacing w:val="-10"/>
        </w:rPr>
        <w:t> </w:t>
      </w:r>
      <w:r>
        <w:rPr/>
        <w:t>рамки</w:t>
      </w:r>
      <w:r>
        <w:rPr>
          <w:spacing w:val="-7"/>
        </w:rPr>
        <w:t> </w:t>
      </w:r>
      <w:r>
        <w:rPr/>
        <w:t>истории</w:t>
      </w:r>
      <w:r>
        <w:rPr>
          <w:spacing w:val="-4"/>
        </w:rPr>
        <w:t> </w:t>
      </w:r>
      <w:r>
        <w:rPr/>
        <w:t>Древнего</w:t>
      </w:r>
      <w:r>
        <w:rPr>
          <w:spacing w:val="-8"/>
        </w:rPr>
        <w:t> </w:t>
      </w:r>
      <w:r>
        <w:rPr/>
        <w:t>мира.</w:t>
      </w:r>
      <w:r>
        <w:rPr>
          <w:spacing w:val="-9"/>
        </w:rPr>
        <w:t> </w:t>
      </w:r>
      <w:r>
        <w:rPr/>
        <w:t>Карта</w:t>
      </w:r>
      <w:r>
        <w:rPr>
          <w:spacing w:val="-5"/>
        </w:rPr>
        <w:t> </w:t>
      </w:r>
      <w:r>
        <w:rPr/>
        <w:t>Древнего</w:t>
      </w:r>
      <w:r>
        <w:rPr>
          <w:spacing w:val="-7"/>
        </w:rPr>
        <w:t> </w:t>
      </w:r>
      <w:r>
        <w:rPr>
          <w:spacing w:val="-2"/>
        </w:rPr>
        <w:t>мира.</w:t>
      </w:r>
    </w:p>
    <w:p>
      <w:pPr>
        <w:pStyle w:val="Heading3"/>
        <w:spacing w:before="3"/>
      </w:pPr>
      <w:r>
        <w:rPr/>
        <w:t>Древний</w:t>
      </w:r>
      <w:r>
        <w:rPr>
          <w:spacing w:val="-6"/>
        </w:rPr>
        <w:t> </w:t>
      </w:r>
      <w:r>
        <w:rPr>
          <w:spacing w:val="-2"/>
        </w:rPr>
        <w:t>Восток</w:t>
      </w:r>
    </w:p>
    <w:p>
      <w:pPr>
        <w:pStyle w:val="BodyText"/>
        <w:spacing w:line="274" w:lineRule="exact"/>
        <w:ind w:left="2352" w:firstLine="0"/>
        <w:jc w:val="left"/>
      </w:pPr>
      <w:r>
        <w:rPr/>
        <w:t>Понятие</w:t>
      </w:r>
      <w:r>
        <w:rPr>
          <w:spacing w:val="-10"/>
        </w:rPr>
        <w:t> </w:t>
      </w:r>
      <w:r>
        <w:rPr/>
        <w:t>«Древний</w:t>
      </w:r>
      <w:r>
        <w:rPr>
          <w:spacing w:val="-9"/>
        </w:rPr>
        <w:t> </w:t>
      </w:r>
      <w:r>
        <w:rPr/>
        <w:t>Восток».</w:t>
      </w:r>
      <w:r>
        <w:rPr>
          <w:spacing w:val="-9"/>
        </w:rPr>
        <w:t> </w:t>
      </w:r>
      <w:r>
        <w:rPr/>
        <w:t>Карта</w:t>
      </w:r>
      <w:r>
        <w:rPr>
          <w:spacing w:val="-11"/>
        </w:rPr>
        <w:t> </w:t>
      </w:r>
      <w:r>
        <w:rPr/>
        <w:t>Древневосточного</w:t>
      </w:r>
      <w:r>
        <w:rPr>
          <w:spacing w:val="-9"/>
        </w:rPr>
        <w:t> </w:t>
      </w:r>
      <w:r>
        <w:rPr>
          <w:spacing w:val="-2"/>
        </w:rPr>
        <w:t>мира.</w:t>
      </w:r>
    </w:p>
    <w:p>
      <w:pPr>
        <w:pStyle w:val="Heading3"/>
        <w:spacing w:before="4"/>
      </w:pPr>
      <w:r>
        <w:rPr/>
        <w:t>Древний</w:t>
      </w:r>
      <w:r>
        <w:rPr>
          <w:spacing w:val="-8"/>
        </w:rPr>
        <w:t> </w:t>
      </w:r>
      <w:r>
        <w:rPr>
          <w:spacing w:val="-2"/>
        </w:rPr>
        <w:t>Египет</w:t>
      </w:r>
    </w:p>
    <w:p>
      <w:pPr>
        <w:pStyle w:val="BodyText"/>
        <w:ind w:right="638"/>
      </w:pPr>
      <w:r>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BodyText"/>
        <w:ind w:right="647"/>
      </w:pPr>
      <w:r>
        <w:rPr/>
        <w:t>Отношения Египта с соседними народами. Египетское войско. Завоевательные походы фараонов; Тутмос III. Могущество Египта при Рамсесе II.</w:t>
      </w:r>
    </w:p>
    <w:p>
      <w:pPr>
        <w:pStyle w:val="BodyText"/>
        <w:ind w:right="631"/>
      </w:pPr>
      <w:r>
        <w:rPr/>
        <w:t>Религиозные</w:t>
      </w:r>
      <w:r>
        <w:rPr>
          <w:spacing w:val="-4"/>
        </w:rPr>
        <w:t> </w:t>
      </w:r>
      <w:r>
        <w:rPr/>
        <w:t>верования</w:t>
      </w:r>
      <w:r>
        <w:rPr>
          <w:spacing w:val="-2"/>
        </w:rPr>
        <w:t> </w:t>
      </w:r>
      <w:r>
        <w:rPr/>
        <w:t>египтян.</w:t>
      </w:r>
      <w:r>
        <w:rPr>
          <w:spacing w:val="-2"/>
        </w:rPr>
        <w:t> </w:t>
      </w:r>
      <w:r>
        <w:rPr/>
        <w:t>Боги</w:t>
      </w:r>
      <w:r>
        <w:rPr>
          <w:spacing w:val="-2"/>
        </w:rPr>
        <w:t> </w:t>
      </w:r>
      <w:r>
        <w:rPr/>
        <w:t>Древнего</w:t>
      </w:r>
      <w:r>
        <w:rPr>
          <w:spacing w:val="-2"/>
        </w:rPr>
        <w:t> </w:t>
      </w:r>
      <w:r>
        <w:rPr/>
        <w:t>Египта.</w:t>
      </w:r>
      <w:r>
        <w:rPr>
          <w:spacing w:val="-2"/>
        </w:rPr>
        <w:t> </w:t>
      </w:r>
      <w:r>
        <w:rPr/>
        <w:t>Храмы</w:t>
      </w:r>
      <w:r>
        <w:rPr>
          <w:spacing w:val="-2"/>
        </w:rPr>
        <w:t> </w:t>
      </w:r>
      <w:r>
        <w:rPr/>
        <w:t>и</w:t>
      </w:r>
      <w:r>
        <w:rPr>
          <w:spacing w:val="-2"/>
        </w:rPr>
        <w:t> </w:t>
      </w:r>
      <w:r>
        <w:rPr/>
        <w:t>жрецы.</w:t>
      </w:r>
      <w:r>
        <w:rPr>
          <w:spacing w:val="-2"/>
        </w:rPr>
        <w:t> </w:t>
      </w:r>
      <w:r>
        <w:rP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BodyText"/>
        <w:spacing w:before="3"/>
        <w:ind w:left="0" w:firstLine="0"/>
        <w:jc w:val="left"/>
      </w:pPr>
    </w:p>
    <w:p>
      <w:pPr>
        <w:pStyle w:val="Heading3"/>
        <w:spacing w:before="1"/>
      </w:pPr>
      <w:r>
        <w:rPr/>
        <w:t>Древние</w:t>
      </w:r>
      <w:r>
        <w:rPr>
          <w:spacing w:val="-13"/>
        </w:rPr>
        <w:t> </w:t>
      </w:r>
      <w:r>
        <w:rPr/>
        <w:t>цивилизации</w:t>
      </w:r>
      <w:r>
        <w:rPr>
          <w:spacing w:val="-12"/>
        </w:rPr>
        <w:t> </w:t>
      </w:r>
      <w:r>
        <w:rPr>
          <w:spacing w:val="-2"/>
        </w:rPr>
        <w:t>Месопотамии</w:t>
      </w:r>
    </w:p>
    <w:p>
      <w:pPr>
        <w:pStyle w:val="BodyText"/>
        <w:ind w:right="654"/>
      </w:pPr>
      <w:r>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BodyText"/>
        <w:spacing w:before="2"/>
        <w:ind w:left="0" w:firstLine="0"/>
        <w:jc w:val="left"/>
        <w:rPr>
          <w:sz w:val="17"/>
        </w:rPr>
      </w:pPr>
      <w:r>
        <w:rPr/>
        <mc:AlternateContent>
          <mc:Choice Requires="wps">
            <w:drawing>
              <wp:anchor distT="0" distB="0" distL="0" distR="0" allowOverlap="1" layoutInCell="1" locked="0" behindDoc="1" simplePos="0" relativeHeight="487614976">
                <wp:simplePos x="0" y="0"/>
                <wp:positionH relativeFrom="page">
                  <wp:posOffset>1080769</wp:posOffset>
                </wp:positionH>
                <wp:positionV relativeFrom="paragraph">
                  <wp:posOffset>141164</wp:posOffset>
                </wp:positionV>
                <wp:extent cx="1828800" cy="762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115332pt;width:144pt;height:.599980pt;mso-position-horizontal-relative:page;mso-position-vertical-relative:paragraph;z-index:-15701504;mso-wrap-distance-left:0;mso-wrap-distance-right:0" id="docshape56" filled="true" fillcolor="#000000" stroked="false">
                <v:fill type="solid"/>
                <w10:wrap type="topAndBottom"/>
              </v:rect>
            </w:pict>
          </mc:Fallback>
        </mc:AlternateContent>
      </w:r>
    </w:p>
    <w:p>
      <w:pPr>
        <w:spacing w:before="28"/>
        <w:ind w:left="1644" w:right="909" w:firstLine="0"/>
        <w:jc w:val="left"/>
        <w:rPr>
          <w:sz w:val="20"/>
        </w:rPr>
      </w:pPr>
      <w:r>
        <w:rPr>
          <w:sz w:val="20"/>
          <w:vertAlign w:val="superscript"/>
        </w:rPr>
        <w:t>67</w:t>
      </w:r>
      <w:r>
        <w:rPr>
          <w:spacing w:val="-3"/>
          <w:sz w:val="20"/>
          <w:vertAlign w:val="baseline"/>
        </w:rPr>
        <w:t> </w:t>
      </w:r>
      <w:r>
        <w:rPr>
          <w:sz w:val="20"/>
          <w:vertAlign w:val="baseline"/>
        </w:rPr>
        <w:t>На</w:t>
      </w:r>
      <w:r>
        <w:rPr>
          <w:spacing w:val="-3"/>
          <w:sz w:val="20"/>
          <w:vertAlign w:val="baseline"/>
        </w:rPr>
        <w:t> </w:t>
      </w:r>
      <w:r>
        <w:rPr>
          <w:sz w:val="20"/>
          <w:vertAlign w:val="baseline"/>
        </w:rPr>
        <w:t>изучение </w:t>
      </w:r>
      <w:r>
        <w:rPr>
          <w:color w:val="0D0D0D"/>
          <w:sz w:val="20"/>
          <w:vertAlign w:val="baseline"/>
        </w:rPr>
        <w:t>учебной</w:t>
      </w:r>
      <w:r>
        <w:rPr>
          <w:color w:val="0D0D0D"/>
          <w:spacing w:val="-1"/>
          <w:sz w:val="20"/>
          <w:vertAlign w:val="baseline"/>
        </w:rPr>
        <w:t> </w:t>
      </w:r>
      <w:r>
        <w:rPr>
          <w:color w:val="0D0D0D"/>
          <w:sz w:val="20"/>
          <w:vertAlign w:val="baseline"/>
        </w:rPr>
        <w:t>дисциплины </w:t>
      </w:r>
      <w:r>
        <w:rPr>
          <w:sz w:val="20"/>
          <w:vertAlign w:val="baseline"/>
        </w:rPr>
        <w:t>«История»</w:t>
      </w:r>
      <w:r>
        <w:rPr>
          <w:spacing w:val="-6"/>
          <w:sz w:val="20"/>
          <w:vertAlign w:val="baseline"/>
        </w:rPr>
        <w:t> </w:t>
      </w:r>
      <w:r>
        <w:rPr>
          <w:sz w:val="20"/>
          <w:vertAlign w:val="baseline"/>
        </w:rPr>
        <w:t>(История</w:t>
      </w:r>
      <w:r>
        <w:rPr>
          <w:spacing w:val="-3"/>
          <w:sz w:val="20"/>
          <w:vertAlign w:val="baseline"/>
        </w:rPr>
        <w:t> </w:t>
      </w:r>
      <w:r>
        <w:rPr>
          <w:sz w:val="20"/>
          <w:vertAlign w:val="baseline"/>
        </w:rPr>
        <w:t>России.</w:t>
      </w:r>
      <w:r>
        <w:rPr>
          <w:spacing w:val="-3"/>
          <w:sz w:val="20"/>
          <w:vertAlign w:val="baseline"/>
        </w:rPr>
        <w:t> </w:t>
      </w:r>
      <w:r>
        <w:rPr>
          <w:sz w:val="20"/>
          <w:vertAlign w:val="baseline"/>
        </w:rPr>
        <w:t>Всеобщая</w:t>
      </w:r>
      <w:r>
        <w:rPr>
          <w:spacing w:val="-1"/>
          <w:sz w:val="20"/>
          <w:vertAlign w:val="baseline"/>
        </w:rPr>
        <w:t> </w:t>
      </w:r>
      <w:r>
        <w:rPr>
          <w:sz w:val="20"/>
          <w:vertAlign w:val="baseline"/>
        </w:rPr>
        <w:t>история)</w:t>
      </w:r>
      <w:r>
        <w:rPr>
          <w:spacing w:val="-3"/>
          <w:sz w:val="20"/>
          <w:vertAlign w:val="baseline"/>
        </w:rPr>
        <w:t> </w:t>
      </w:r>
      <w:r>
        <w:rPr>
          <w:sz w:val="20"/>
          <w:vertAlign w:val="baseline"/>
        </w:rPr>
        <w:t>в</w:t>
      </w:r>
      <w:r>
        <w:rPr>
          <w:spacing w:val="-2"/>
          <w:sz w:val="20"/>
          <w:vertAlign w:val="baseline"/>
        </w:rPr>
        <w:t> </w:t>
      </w:r>
      <w:r>
        <w:rPr>
          <w:sz w:val="20"/>
          <w:vertAlign w:val="baseline"/>
        </w:rPr>
        <w:t>5</w:t>
      </w:r>
      <w:r>
        <w:rPr>
          <w:spacing w:val="-2"/>
          <w:sz w:val="20"/>
          <w:vertAlign w:val="baseline"/>
        </w:rPr>
        <w:t> </w:t>
      </w:r>
      <w:r>
        <w:rPr>
          <w:sz w:val="20"/>
          <w:vertAlign w:val="baseline"/>
        </w:rPr>
        <w:t>–</w:t>
      </w:r>
      <w:r>
        <w:rPr>
          <w:spacing w:val="-2"/>
          <w:sz w:val="20"/>
          <w:vertAlign w:val="baseline"/>
        </w:rPr>
        <w:t> </w:t>
      </w:r>
      <w:r>
        <w:rPr>
          <w:sz w:val="20"/>
          <w:vertAlign w:val="baseline"/>
        </w:rPr>
        <w:t>9</w:t>
      </w:r>
      <w:r>
        <w:rPr>
          <w:spacing w:val="-2"/>
          <w:sz w:val="20"/>
          <w:vertAlign w:val="baseline"/>
        </w:rPr>
        <w:t> </w:t>
      </w:r>
      <w:r>
        <w:rPr>
          <w:sz w:val="20"/>
          <w:vertAlign w:val="baseline"/>
        </w:rPr>
        <w:t>классах выделяется по 2 часа в неделю (68 часов в год), в 10 классе – 1 час в неделю (34 часа в год).</w:t>
      </w:r>
    </w:p>
    <w:p>
      <w:pPr>
        <w:spacing w:after="0"/>
        <w:jc w:val="left"/>
        <w:rPr>
          <w:sz w:val="20"/>
        </w:rPr>
        <w:sectPr>
          <w:pgSz w:w="11930" w:h="16860"/>
          <w:pgMar w:header="0" w:footer="1423" w:top="1020" w:bottom="1620" w:left="60" w:right="200"/>
        </w:sectPr>
      </w:pPr>
    </w:p>
    <w:p>
      <w:pPr>
        <w:pStyle w:val="BodyText"/>
        <w:spacing w:line="275" w:lineRule="exact" w:before="60"/>
        <w:ind w:left="2352" w:firstLine="0"/>
      </w:pPr>
      <w:r>
        <w:rPr/>
        <w:t>Древний</w:t>
      </w:r>
      <w:r>
        <w:rPr>
          <w:spacing w:val="-7"/>
        </w:rPr>
        <w:t> </w:t>
      </w:r>
      <w:r>
        <w:rPr/>
        <w:t>Вавилон.</w:t>
      </w:r>
      <w:r>
        <w:rPr>
          <w:spacing w:val="-7"/>
        </w:rPr>
        <w:t> </w:t>
      </w:r>
      <w:r>
        <w:rPr/>
        <w:t>Царь</w:t>
      </w:r>
      <w:r>
        <w:rPr>
          <w:spacing w:val="-9"/>
        </w:rPr>
        <w:t> </w:t>
      </w:r>
      <w:r>
        <w:rPr/>
        <w:t>Хаммурапи</w:t>
      </w:r>
      <w:r>
        <w:rPr>
          <w:spacing w:val="-6"/>
        </w:rPr>
        <w:t> </w:t>
      </w:r>
      <w:r>
        <w:rPr/>
        <w:t>и</w:t>
      </w:r>
      <w:r>
        <w:rPr>
          <w:spacing w:val="-7"/>
        </w:rPr>
        <w:t> </w:t>
      </w:r>
      <w:r>
        <w:rPr/>
        <w:t>его</w:t>
      </w:r>
      <w:r>
        <w:rPr>
          <w:spacing w:val="-10"/>
        </w:rPr>
        <w:t> </w:t>
      </w:r>
      <w:r>
        <w:rPr>
          <w:spacing w:val="-2"/>
        </w:rPr>
        <w:t>законы.</w:t>
      </w:r>
    </w:p>
    <w:p>
      <w:pPr>
        <w:pStyle w:val="BodyText"/>
        <w:ind w:right="671"/>
      </w:pPr>
      <w:r>
        <w:rPr/>
        <w:t>Ассирия. Завоевания ассирийцев. Создание сильной державы. Культурные сокровища Ниневии. Гибель империи.</w:t>
      </w:r>
    </w:p>
    <w:p>
      <w:pPr>
        <w:pStyle w:val="BodyText"/>
        <w:spacing w:before="4"/>
        <w:ind w:left="2352" w:firstLine="0"/>
      </w:pPr>
      <w:r>
        <w:rPr/>
        <w:t>Усиление</w:t>
      </w:r>
      <w:r>
        <w:rPr>
          <w:spacing w:val="-17"/>
        </w:rPr>
        <w:t> </w:t>
      </w:r>
      <w:r>
        <w:rPr/>
        <w:t>Нововавилонского</w:t>
      </w:r>
      <w:r>
        <w:rPr>
          <w:spacing w:val="-13"/>
        </w:rPr>
        <w:t> </w:t>
      </w:r>
      <w:r>
        <w:rPr/>
        <w:t>царства.</w:t>
      </w:r>
      <w:r>
        <w:rPr>
          <w:spacing w:val="-10"/>
        </w:rPr>
        <w:t> </w:t>
      </w:r>
      <w:r>
        <w:rPr/>
        <w:t>Легендарные</w:t>
      </w:r>
      <w:r>
        <w:rPr>
          <w:spacing w:val="-15"/>
        </w:rPr>
        <w:t> </w:t>
      </w:r>
      <w:r>
        <w:rPr/>
        <w:t>памятники</w:t>
      </w:r>
      <w:r>
        <w:rPr>
          <w:spacing w:val="-8"/>
        </w:rPr>
        <w:t> </w:t>
      </w:r>
      <w:r>
        <w:rPr/>
        <w:t>города</w:t>
      </w:r>
      <w:r>
        <w:rPr>
          <w:spacing w:val="-16"/>
        </w:rPr>
        <w:t> </w:t>
      </w:r>
      <w:r>
        <w:rPr>
          <w:spacing w:val="-2"/>
        </w:rPr>
        <w:t>Вавилона.</w:t>
      </w:r>
    </w:p>
    <w:p>
      <w:pPr>
        <w:pStyle w:val="Heading3"/>
        <w:spacing w:before="8"/>
        <w:jc w:val="both"/>
      </w:pPr>
      <w:r>
        <w:rPr/>
        <w:t>Восточное</w:t>
      </w:r>
      <w:r>
        <w:rPr>
          <w:spacing w:val="-12"/>
        </w:rPr>
        <w:t> </w:t>
      </w:r>
      <w:r>
        <w:rPr/>
        <w:t>Средиземноморье</w:t>
      </w:r>
      <w:r>
        <w:rPr>
          <w:spacing w:val="-11"/>
        </w:rPr>
        <w:t> </w:t>
      </w:r>
      <w:r>
        <w:rPr/>
        <w:t>в</w:t>
      </w:r>
      <w:r>
        <w:rPr>
          <w:spacing w:val="-11"/>
        </w:rPr>
        <w:t> </w:t>
      </w:r>
      <w:r>
        <w:rPr>
          <w:spacing w:val="-2"/>
        </w:rPr>
        <w:t>древности</w:t>
      </w:r>
    </w:p>
    <w:p>
      <w:pPr>
        <w:pStyle w:val="BodyText"/>
        <w:ind w:right="636"/>
      </w:pPr>
      <w:r>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p>
      <w:pPr>
        <w:pStyle w:val="Heading3"/>
        <w:spacing w:line="275" w:lineRule="exact" w:before="5"/>
        <w:jc w:val="both"/>
      </w:pPr>
      <w:r>
        <w:rPr/>
        <w:t>Персидская</w:t>
      </w:r>
      <w:r>
        <w:rPr>
          <w:spacing w:val="-5"/>
        </w:rPr>
        <w:t> </w:t>
      </w:r>
      <w:r>
        <w:rPr>
          <w:spacing w:val="-2"/>
        </w:rPr>
        <w:t>держава</w:t>
      </w:r>
    </w:p>
    <w:p>
      <w:pPr>
        <w:pStyle w:val="BodyText"/>
        <w:spacing w:line="272" w:lineRule="exact"/>
        <w:ind w:left="2352" w:firstLine="0"/>
      </w:pPr>
      <w:r>
        <w:rPr/>
        <w:t>Завоевания</w:t>
      </w:r>
      <w:r>
        <w:rPr>
          <w:spacing w:val="-9"/>
        </w:rPr>
        <w:t> </w:t>
      </w:r>
      <w:r>
        <w:rPr/>
        <w:t>персов.</w:t>
      </w:r>
      <w:r>
        <w:rPr>
          <w:spacing w:val="-9"/>
        </w:rPr>
        <w:t> </w:t>
      </w:r>
      <w:r>
        <w:rPr/>
        <w:t>Государство</w:t>
      </w:r>
      <w:r>
        <w:rPr>
          <w:spacing w:val="-8"/>
        </w:rPr>
        <w:t> </w:t>
      </w:r>
      <w:r>
        <w:rPr/>
        <w:t>Ахеменидов.</w:t>
      </w:r>
      <w:r>
        <w:rPr>
          <w:spacing w:val="-8"/>
        </w:rPr>
        <w:t> </w:t>
      </w:r>
      <w:r>
        <w:rPr/>
        <w:t>Великие</w:t>
      </w:r>
      <w:r>
        <w:rPr>
          <w:spacing w:val="-10"/>
        </w:rPr>
        <w:t> </w:t>
      </w:r>
      <w:r>
        <w:rPr/>
        <w:t>цари:</w:t>
      </w:r>
      <w:r>
        <w:rPr>
          <w:spacing w:val="-7"/>
        </w:rPr>
        <w:t> </w:t>
      </w:r>
      <w:r>
        <w:rPr/>
        <w:t>Кир</w:t>
      </w:r>
      <w:r>
        <w:rPr>
          <w:spacing w:val="-3"/>
        </w:rPr>
        <w:t> </w:t>
      </w:r>
      <w:r>
        <w:rPr/>
        <w:t>II</w:t>
      </w:r>
      <w:r>
        <w:rPr>
          <w:spacing w:val="-11"/>
        </w:rPr>
        <w:t> </w:t>
      </w:r>
      <w:r>
        <w:rPr/>
        <w:t>Великий,</w:t>
      </w:r>
      <w:r>
        <w:rPr>
          <w:spacing w:val="-6"/>
        </w:rPr>
        <w:t> </w:t>
      </w:r>
      <w:r>
        <w:rPr>
          <w:spacing w:val="-2"/>
        </w:rPr>
        <w:t>Дарий</w:t>
      </w:r>
    </w:p>
    <w:p>
      <w:pPr>
        <w:pStyle w:val="BodyText"/>
        <w:spacing w:line="237" w:lineRule="auto"/>
        <w:ind w:right="644" w:firstLine="0"/>
      </w:pPr>
      <w:r>
        <w:rPr/>
        <w:t>I. Расширение территории державы. Государственное устройство. Центр и сатрапии, управление империей. Религия персов.</w:t>
      </w:r>
    </w:p>
    <w:p>
      <w:pPr>
        <w:pStyle w:val="Heading3"/>
        <w:spacing w:before="10"/>
        <w:jc w:val="both"/>
      </w:pPr>
      <w:r>
        <w:rPr/>
        <w:t>Древняя</w:t>
      </w:r>
      <w:r>
        <w:rPr>
          <w:spacing w:val="-2"/>
        </w:rPr>
        <w:t> Индия</w:t>
      </w:r>
    </w:p>
    <w:p>
      <w:pPr>
        <w:pStyle w:val="BodyText"/>
        <w:ind w:right="632"/>
      </w:pPr>
      <w:r>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Heading3"/>
        <w:spacing w:line="272" w:lineRule="exact" w:before="6"/>
        <w:jc w:val="both"/>
      </w:pPr>
      <w:r>
        <w:rPr/>
        <w:t>Древний</w:t>
      </w:r>
      <w:r>
        <w:rPr>
          <w:spacing w:val="-8"/>
        </w:rPr>
        <w:t> </w:t>
      </w:r>
      <w:r>
        <w:rPr>
          <w:spacing w:val="-4"/>
        </w:rPr>
        <w:t>Китай</w:t>
      </w:r>
    </w:p>
    <w:p>
      <w:pPr>
        <w:pStyle w:val="BodyText"/>
        <w:ind w:right="636"/>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Heading3"/>
        <w:spacing w:line="240" w:lineRule="auto" w:before="6"/>
        <w:ind w:right="6269"/>
        <w:jc w:val="both"/>
      </w:pPr>
      <w:r>
        <w:rPr/>
        <w:t>Древняя</w:t>
      </w:r>
      <w:r>
        <w:rPr>
          <w:spacing w:val="-6"/>
        </w:rPr>
        <w:t> </w:t>
      </w:r>
      <w:r>
        <w:rPr/>
        <w:t>Греция.</w:t>
      </w:r>
      <w:r>
        <w:rPr>
          <w:spacing w:val="-5"/>
        </w:rPr>
        <w:t> </w:t>
      </w:r>
      <w:r>
        <w:rPr/>
        <w:t>Эллинизм Древнейшая Греция</w:t>
      </w:r>
    </w:p>
    <w:p>
      <w:pPr>
        <w:pStyle w:val="BodyText"/>
        <w:ind w:right="653"/>
      </w:pPr>
      <w:r>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39"/>
        </w:rPr>
        <w:t> </w:t>
      </w:r>
      <w:r>
        <w:rPr/>
        <w:t>Тиринф).</w:t>
      </w:r>
      <w:r>
        <w:rPr>
          <w:spacing w:val="40"/>
        </w:rPr>
        <w:t> </w:t>
      </w:r>
      <w:r>
        <w:rPr/>
        <w:t>Троянская</w:t>
      </w:r>
      <w:r>
        <w:rPr>
          <w:spacing w:val="40"/>
        </w:rPr>
        <w:t> </w:t>
      </w:r>
      <w:r>
        <w:rPr/>
        <w:t>война.</w:t>
      </w:r>
      <w:r>
        <w:rPr>
          <w:spacing w:val="40"/>
        </w:rPr>
        <w:t> </w:t>
      </w:r>
      <w:r>
        <w:rPr/>
        <w:t>Вторжение</w:t>
      </w:r>
      <w:r>
        <w:rPr>
          <w:spacing w:val="40"/>
        </w:rPr>
        <w:t> </w:t>
      </w:r>
      <w:r>
        <w:rPr/>
        <w:t>дорийских</w:t>
      </w:r>
      <w:r>
        <w:rPr>
          <w:spacing w:val="40"/>
        </w:rPr>
        <w:t> </w:t>
      </w:r>
      <w:r>
        <w:rPr/>
        <w:t>племён.</w:t>
      </w:r>
      <w:r>
        <w:rPr>
          <w:spacing w:val="40"/>
        </w:rPr>
        <w:t> </w:t>
      </w:r>
      <w:r>
        <w:rPr/>
        <w:t>***Поэмы</w:t>
      </w:r>
      <w:r>
        <w:rPr>
          <w:spacing w:val="38"/>
        </w:rPr>
        <w:t> </w:t>
      </w:r>
      <w:r>
        <w:rPr/>
        <w:t>Гомера</w:t>
      </w:r>
    </w:p>
    <w:p>
      <w:pPr>
        <w:pStyle w:val="BodyText"/>
        <w:ind w:firstLine="0"/>
      </w:pPr>
      <w:r>
        <w:rPr/>
        <w:t>«Илиада»,</w:t>
      </w:r>
      <w:r>
        <w:rPr>
          <w:spacing w:val="-5"/>
        </w:rPr>
        <w:t> </w:t>
      </w:r>
      <w:r>
        <w:rPr>
          <w:spacing w:val="-2"/>
        </w:rPr>
        <w:t>«Одиссея».</w:t>
      </w:r>
    </w:p>
    <w:p>
      <w:pPr>
        <w:pStyle w:val="Heading3"/>
        <w:spacing w:line="272" w:lineRule="exact"/>
        <w:jc w:val="both"/>
      </w:pPr>
      <w:r>
        <w:rPr/>
        <w:t>Греческие</w:t>
      </w:r>
      <w:r>
        <w:rPr>
          <w:spacing w:val="-9"/>
        </w:rPr>
        <w:t> </w:t>
      </w:r>
      <w:r>
        <w:rPr>
          <w:spacing w:val="-2"/>
        </w:rPr>
        <w:t>полисы</w:t>
      </w:r>
    </w:p>
    <w:p>
      <w:pPr>
        <w:pStyle w:val="BodyText"/>
        <w:ind w:right="636"/>
      </w:pPr>
      <w:r>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BodyText"/>
        <w:ind w:right="639"/>
      </w:pPr>
      <w:r>
        <w:rPr/>
        <w:t>Афины: утверждение демократии. Законы Солона. ***Реформы Клисфена, их значение. Спарта: основные группы населения, политическое устройство. Спартанское </w:t>
      </w:r>
      <w:r>
        <w:rPr>
          <w:spacing w:val="-2"/>
        </w:rPr>
        <w:t>воспитание.</w:t>
      </w:r>
    </w:p>
    <w:p>
      <w:pPr>
        <w:pStyle w:val="BodyText"/>
        <w:ind w:right="641"/>
      </w:pPr>
      <w:r>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BodyText"/>
        <w:ind w:right="637"/>
      </w:pPr>
      <w:r>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pPr>
        <w:pStyle w:val="Heading3"/>
        <w:spacing w:line="272" w:lineRule="exact" w:before="5"/>
        <w:jc w:val="both"/>
      </w:pPr>
      <w:r>
        <w:rPr/>
        <w:t>Культура</w:t>
      </w:r>
      <w:r>
        <w:rPr>
          <w:spacing w:val="-9"/>
        </w:rPr>
        <w:t> </w:t>
      </w:r>
      <w:r>
        <w:rPr/>
        <w:t>Древней</w:t>
      </w:r>
      <w:r>
        <w:rPr>
          <w:spacing w:val="-9"/>
        </w:rPr>
        <w:t> </w:t>
      </w:r>
      <w:r>
        <w:rPr>
          <w:spacing w:val="-2"/>
        </w:rPr>
        <w:t>Греции</w:t>
      </w:r>
    </w:p>
    <w:p>
      <w:pPr>
        <w:pStyle w:val="BodyText"/>
        <w:ind w:right="668"/>
      </w:pPr>
      <w:r>
        <w:rPr/>
        <w:t>Религия древних греков; пантеон богов. Храмы и жрецы. Развитие наук. Греческая философия.</w:t>
      </w:r>
      <w:r>
        <w:rPr>
          <w:spacing w:val="40"/>
        </w:rPr>
        <w:t> </w:t>
      </w:r>
      <w:r>
        <w:rPr/>
        <w:t>Школа</w:t>
      </w:r>
      <w:r>
        <w:rPr>
          <w:spacing w:val="40"/>
        </w:rPr>
        <w:t> </w:t>
      </w:r>
      <w:r>
        <w:rPr/>
        <w:t>образование.</w:t>
      </w:r>
      <w:r>
        <w:rPr>
          <w:spacing w:val="40"/>
        </w:rPr>
        <w:t> </w:t>
      </w:r>
      <w:r>
        <w:rPr/>
        <w:t>Литература.</w:t>
      </w:r>
      <w:r>
        <w:rPr>
          <w:spacing w:val="40"/>
        </w:rPr>
        <w:t> </w:t>
      </w:r>
      <w:r>
        <w:rPr/>
        <w:t>Греческое</w:t>
      </w:r>
      <w:r>
        <w:rPr>
          <w:spacing w:val="40"/>
        </w:rPr>
        <w:t> </w:t>
      </w:r>
      <w:r>
        <w:rPr/>
        <w:t>искусство:</w:t>
      </w:r>
      <w:r>
        <w:rPr>
          <w:spacing w:val="40"/>
        </w:rPr>
        <w:t> </w:t>
      </w:r>
      <w:r>
        <w:rPr/>
        <w:t>архитектура,</w:t>
      </w:r>
    </w:p>
    <w:p>
      <w:pPr>
        <w:spacing w:after="0"/>
        <w:sectPr>
          <w:pgSz w:w="11930" w:h="16860"/>
          <w:pgMar w:header="0" w:footer="1423" w:top="1020" w:bottom="1620" w:left="60" w:right="200"/>
        </w:sectPr>
      </w:pPr>
    </w:p>
    <w:p>
      <w:pPr>
        <w:pStyle w:val="BodyText"/>
        <w:spacing w:line="237" w:lineRule="auto" w:before="63"/>
        <w:ind w:right="633" w:firstLine="0"/>
      </w:pPr>
      <w:r>
        <w:rPr/>
        <w:t>скульптура. Повседневная жизнь и быт древних греков. Досуг (театр, спортивные состязания). Общегреческие игры в Олимпии.</w:t>
      </w:r>
    </w:p>
    <w:p>
      <w:pPr>
        <w:pStyle w:val="Heading3"/>
        <w:spacing w:before="13"/>
        <w:jc w:val="both"/>
      </w:pPr>
      <w:r>
        <w:rPr/>
        <w:t>Македонские</w:t>
      </w:r>
      <w:r>
        <w:rPr>
          <w:spacing w:val="-14"/>
        </w:rPr>
        <w:t> </w:t>
      </w:r>
      <w:r>
        <w:rPr/>
        <w:t>завоевания.</w:t>
      </w:r>
      <w:r>
        <w:rPr>
          <w:spacing w:val="-12"/>
        </w:rPr>
        <w:t> </w:t>
      </w:r>
      <w:r>
        <w:rPr>
          <w:spacing w:val="-2"/>
        </w:rPr>
        <w:t>Эллинизм</w:t>
      </w:r>
    </w:p>
    <w:p>
      <w:pPr>
        <w:pStyle w:val="BodyText"/>
        <w:ind w:right="638"/>
      </w:pPr>
      <w:r>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Heading3"/>
        <w:spacing w:before="7"/>
        <w:jc w:val="both"/>
      </w:pPr>
      <w:r>
        <w:rPr/>
        <w:t>Древний</w:t>
      </w:r>
      <w:r>
        <w:rPr>
          <w:spacing w:val="-8"/>
        </w:rPr>
        <w:t> </w:t>
      </w:r>
      <w:r>
        <w:rPr>
          <w:spacing w:val="-5"/>
        </w:rPr>
        <w:t>Рим</w:t>
      </w:r>
    </w:p>
    <w:p>
      <w:pPr>
        <w:spacing w:line="271" w:lineRule="exact" w:before="0"/>
        <w:ind w:left="2352" w:right="0" w:firstLine="0"/>
        <w:jc w:val="both"/>
        <w:rPr>
          <w:b/>
          <w:sz w:val="24"/>
        </w:rPr>
      </w:pPr>
      <w:r>
        <w:rPr>
          <w:b/>
          <w:sz w:val="24"/>
        </w:rPr>
        <w:t>Возникновение</w:t>
      </w:r>
      <w:r>
        <w:rPr>
          <w:b/>
          <w:spacing w:val="-13"/>
          <w:sz w:val="24"/>
        </w:rPr>
        <w:t> </w:t>
      </w:r>
      <w:r>
        <w:rPr>
          <w:b/>
          <w:sz w:val="24"/>
        </w:rPr>
        <w:t>Римского</w:t>
      </w:r>
      <w:r>
        <w:rPr>
          <w:b/>
          <w:spacing w:val="-11"/>
          <w:sz w:val="24"/>
        </w:rPr>
        <w:t> </w:t>
      </w:r>
      <w:r>
        <w:rPr>
          <w:b/>
          <w:spacing w:val="-2"/>
          <w:sz w:val="24"/>
        </w:rPr>
        <w:t>государства</w:t>
      </w:r>
    </w:p>
    <w:p>
      <w:pPr>
        <w:pStyle w:val="BodyText"/>
        <w:ind w:right="638"/>
      </w:pPr>
      <w:r>
        <w:rPr/>
        <w:t>Природа и население Апеннинского полуострова в древности. Этрусские города- государства.</w:t>
      </w:r>
      <w:r>
        <w:rPr>
          <w:spacing w:val="-11"/>
        </w:rPr>
        <w:t> </w:t>
      </w:r>
      <w:r>
        <w:rPr/>
        <w:t>Наследие</w:t>
      </w:r>
      <w:r>
        <w:rPr>
          <w:spacing w:val="-9"/>
        </w:rPr>
        <w:t> </w:t>
      </w:r>
      <w:r>
        <w:rPr/>
        <w:t>этрусков.</w:t>
      </w:r>
      <w:r>
        <w:rPr>
          <w:spacing w:val="-13"/>
        </w:rPr>
        <w:t> </w:t>
      </w:r>
      <w:r>
        <w:rPr/>
        <w:t>Легенды</w:t>
      </w:r>
      <w:r>
        <w:rPr>
          <w:spacing w:val="-9"/>
        </w:rPr>
        <w:t> </w:t>
      </w:r>
      <w:r>
        <w:rPr/>
        <w:t>об</w:t>
      </w:r>
      <w:r>
        <w:rPr>
          <w:spacing w:val="-11"/>
        </w:rPr>
        <w:t> </w:t>
      </w:r>
      <w:r>
        <w:rPr/>
        <w:t>основании</w:t>
      </w:r>
      <w:r>
        <w:rPr>
          <w:spacing w:val="-13"/>
        </w:rPr>
        <w:t> </w:t>
      </w:r>
      <w:r>
        <w:rPr/>
        <w:t>Рима.</w:t>
      </w:r>
      <w:r>
        <w:rPr>
          <w:spacing w:val="-11"/>
        </w:rPr>
        <w:t> </w:t>
      </w:r>
      <w:r>
        <w:rPr/>
        <w:t>Рим</w:t>
      </w:r>
      <w:r>
        <w:rPr>
          <w:spacing w:val="-13"/>
        </w:rPr>
        <w:t> </w:t>
      </w:r>
      <w:r>
        <w:rPr/>
        <w:t>эпохи</w:t>
      </w:r>
      <w:r>
        <w:rPr>
          <w:spacing w:val="-14"/>
        </w:rPr>
        <w:t> </w:t>
      </w:r>
      <w:r>
        <w:rPr/>
        <w:t>царей.</w:t>
      </w:r>
      <w:r>
        <w:rPr>
          <w:spacing w:val="-13"/>
        </w:rPr>
        <w:t> </w:t>
      </w:r>
      <w:r>
        <w:rPr/>
        <w:t>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Heading3"/>
        <w:spacing w:line="240" w:lineRule="auto" w:before="3"/>
        <w:jc w:val="both"/>
      </w:pPr>
      <w:r>
        <w:rPr/>
        <w:t>Римские</w:t>
      </w:r>
      <w:r>
        <w:rPr>
          <w:spacing w:val="-11"/>
        </w:rPr>
        <w:t> </w:t>
      </w:r>
      <w:r>
        <w:rPr/>
        <w:t>завоевания</w:t>
      </w:r>
      <w:r>
        <w:rPr>
          <w:spacing w:val="-9"/>
        </w:rPr>
        <w:t> </w:t>
      </w:r>
      <w:r>
        <w:rPr/>
        <w:t>в</w:t>
      </w:r>
      <w:r>
        <w:rPr>
          <w:spacing w:val="-10"/>
        </w:rPr>
        <w:t> </w:t>
      </w:r>
      <w:r>
        <w:rPr>
          <w:spacing w:val="-2"/>
        </w:rPr>
        <w:t>Средиземноморье</w:t>
      </w:r>
    </w:p>
    <w:p>
      <w:pPr>
        <w:pStyle w:val="BodyText"/>
        <w:spacing w:line="274" w:lineRule="exact" w:before="2"/>
        <w:ind w:left="2352" w:firstLine="0"/>
      </w:pPr>
      <w:r>
        <w:rPr/>
        <w:t>Войны</w:t>
      </w:r>
      <w:r>
        <w:rPr>
          <w:spacing w:val="28"/>
        </w:rPr>
        <w:t> </w:t>
      </w:r>
      <w:r>
        <w:rPr/>
        <w:t>Рима</w:t>
      </w:r>
      <w:r>
        <w:rPr>
          <w:spacing w:val="31"/>
        </w:rPr>
        <w:t> </w:t>
      </w:r>
      <w:r>
        <w:rPr/>
        <w:t>с</w:t>
      </w:r>
      <w:r>
        <w:rPr>
          <w:spacing w:val="28"/>
        </w:rPr>
        <w:t> </w:t>
      </w:r>
      <w:r>
        <w:rPr/>
        <w:t>Карфагеном.</w:t>
      </w:r>
      <w:r>
        <w:rPr>
          <w:spacing w:val="31"/>
        </w:rPr>
        <w:t> </w:t>
      </w:r>
      <w:r>
        <w:rPr/>
        <w:t>Ганнибал;</w:t>
      </w:r>
      <w:r>
        <w:rPr>
          <w:spacing w:val="32"/>
        </w:rPr>
        <w:t> </w:t>
      </w:r>
      <w:r>
        <w:rPr/>
        <w:t>битва</w:t>
      </w:r>
      <w:r>
        <w:rPr>
          <w:spacing w:val="28"/>
        </w:rPr>
        <w:t> </w:t>
      </w:r>
      <w:r>
        <w:rPr/>
        <w:t>при</w:t>
      </w:r>
      <w:r>
        <w:rPr>
          <w:spacing w:val="33"/>
        </w:rPr>
        <w:t> </w:t>
      </w:r>
      <w:r>
        <w:rPr/>
        <w:t>Каннах.</w:t>
      </w:r>
      <w:r>
        <w:rPr>
          <w:spacing w:val="32"/>
        </w:rPr>
        <w:t> </w:t>
      </w:r>
      <w:r>
        <w:rPr/>
        <w:t>Поражение</w:t>
      </w:r>
      <w:r>
        <w:rPr>
          <w:spacing w:val="28"/>
        </w:rPr>
        <w:t> </w:t>
      </w:r>
      <w:r>
        <w:rPr>
          <w:spacing w:val="-2"/>
        </w:rPr>
        <w:t>Карфагена.</w:t>
      </w:r>
    </w:p>
    <w:p>
      <w:pPr>
        <w:pStyle w:val="BodyText"/>
        <w:spacing w:line="274" w:lineRule="exact"/>
        <w:ind w:firstLine="0"/>
      </w:pPr>
      <w:r>
        <w:rPr/>
        <w:t>Установление</w:t>
      </w:r>
      <w:r>
        <w:rPr>
          <w:spacing w:val="-14"/>
        </w:rPr>
        <w:t> </w:t>
      </w:r>
      <w:r>
        <w:rPr/>
        <w:t>господства</w:t>
      </w:r>
      <w:r>
        <w:rPr>
          <w:spacing w:val="-10"/>
        </w:rPr>
        <w:t> </w:t>
      </w:r>
      <w:r>
        <w:rPr/>
        <w:t>Рима</w:t>
      </w:r>
      <w:r>
        <w:rPr>
          <w:spacing w:val="-12"/>
        </w:rPr>
        <w:t> </w:t>
      </w:r>
      <w:r>
        <w:rPr/>
        <w:t>в</w:t>
      </w:r>
      <w:r>
        <w:rPr>
          <w:spacing w:val="-10"/>
        </w:rPr>
        <w:t> </w:t>
      </w:r>
      <w:r>
        <w:rPr/>
        <w:t>Средиземноморье.</w:t>
      </w:r>
      <w:r>
        <w:rPr>
          <w:spacing w:val="-8"/>
        </w:rPr>
        <w:t> </w:t>
      </w:r>
      <w:r>
        <w:rPr/>
        <w:t>Римские</w:t>
      </w:r>
      <w:r>
        <w:rPr>
          <w:spacing w:val="-11"/>
        </w:rPr>
        <w:t> </w:t>
      </w:r>
      <w:r>
        <w:rPr>
          <w:spacing w:val="-2"/>
        </w:rPr>
        <w:t>провинции.</w:t>
      </w:r>
    </w:p>
    <w:p>
      <w:pPr>
        <w:pStyle w:val="Heading3"/>
        <w:spacing w:before="5"/>
        <w:jc w:val="both"/>
      </w:pPr>
      <w:r>
        <w:rPr/>
        <w:t>Поздняя</w:t>
      </w:r>
      <w:r>
        <w:rPr>
          <w:spacing w:val="-10"/>
        </w:rPr>
        <w:t> </w:t>
      </w:r>
      <w:r>
        <w:rPr/>
        <w:t>Римская</w:t>
      </w:r>
      <w:r>
        <w:rPr>
          <w:spacing w:val="-11"/>
        </w:rPr>
        <w:t> </w:t>
      </w:r>
      <w:r>
        <w:rPr/>
        <w:t>республика.</w:t>
      </w:r>
      <w:r>
        <w:rPr>
          <w:spacing w:val="-11"/>
        </w:rPr>
        <w:t> </w:t>
      </w:r>
      <w:r>
        <w:rPr/>
        <w:t>Гражданские</w:t>
      </w:r>
      <w:r>
        <w:rPr>
          <w:spacing w:val="-10"/>
        </w:rPr>
        <w:t> </w:t>
      </w:r>
      <w:r>
        <w:rPr>
          <w:spacing w:val="-2"/>
        </w:rPr>
        <w:t>войны</w:t>
      </w:r>
    </w:p>
    <w:p>
      <w:pPr>
        <w:pStyle w:val="BodyText"/>
        <w:ind w:right="638"/>
      </w:pPr>
      <w:r>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w:t>
      </w:r>
      <w:r>
        <w:rPr>
          <w:spacing w:val="-4"/>
        </w:rPr>
        <w:t> </w:t>
      </w:r>
      <w:r>
        <w:rPr/>
        <w:t>война</w:t>
      </w:r>
      <w:r>
        <w:rPr>
          <w:spacing w:val="-5"/>
        </w:rPr>
        <w:t> </w:t>
      </w:r>
      <w:r>
        <w:rPr/>
        <w:t>и установление</w:t>
      </w:r>
      <w:r>
        <w:rPr>
          <w:spacing w:val="-5"/>
        </w:rPr>
        <w:t> </w:t>
      </w:r>
      <w:r>
        <w:rPr/>
        <w:t>диктатуры</w:t>
      </w:r>
      <w:r>
        <w:rPr>
          <w:spacing w:val="-3"/>
        </w:rPr>
        <w:t> </w:t>
      </w:r>
      <w:r>
        <w:rPr/>
        <w:t>Суллы.</w:t>
      </w:r>
      <w:r>
        <w:rPr>
          <w:spacing w:val="-2"/>
        </w:rPr>
        <w:t> </w:t>
      </w:r>
      <w:r>
        <w:rPr/>
        <w:t>Восстание</w:t>
      </w:r>
      <w:r>
        <w:rPr>
          <w:spacing w:val="-5"/>
        </w:rPr>
        <w:t> </w:t>
      </w:r>
      <w:r>
        <w:rPr/>
        <w:t>Спартака.</w:t>
      </w:r>
      <w:r>
        <w:rPr>
          <w:spacing w:val="-4"/>
        </w:rPr>
        <w:t> </w:t>
      </w:r>
      <w:r>
        <w:rPr/>
        <w:t>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Heading3"/>
        <w:spacing w:line="272" w:lineRule="exact" w:before="5"/>
        <w:jc w:val="both"/>
      </w:pPr>
      <w:r>
        <w:rPr/>
        <w:t>Расцвет</w:t>
      </w:r>
      <w:r>
        <w:rPr>
          <w:spacing w:val="-6"/>
        </w:rPr>
        <w:t> </w:t>
      </w:r>
      <w:r>
        <w:rPr/>
        <w:t>и</w:t>
      </w:r>
      <w:r>
        <w:rPr>
          <w:spacing w:val="-6"/>
        </w:rPr>
        <w:t> </w:t>
      </w:r>
      <w:r>
        <w:rPr/>
        <w:t>падение</w:t>
      </w:r>
      <w:r>
        <w:rPr>
          <w:spacing w:val="-10"/>
        </w:rPr>
        <w:t> </w:t>
      </w:r>
      <w:r>
        <w:rPr/>
        <w:t>Римской</w:t>
      </w:r>
      <w:r>
        <w:rPr>
          <w:spacing w:val="-6"/>
        </w:rPr>
        <w:t> </w:t>
      </w:r>
      <w:r>
        <w:rPr>
          <w:spacing w:val="-2"/>
        </w:rPr>
        <w:t>империи</w:t>
      </w:r>
    </w:p>
    <w:p>
      <w:pPr>
        <w:pStyle w:val="BodyText"/>
        <w:ind w:right="640"/>
      </w:pPr>
      <w:r>
        <w:rPr/>
        <w:t>Установление императорской власти. Октавиан Август. Императоры Рима: завоеватели</w:t>
      </w:r>
      <w:r>
        <w:rPr>
          <w:spacing w:val="-9"/>
        </w:rPr>
        <w:t> </w:t>
      </w:r>
      <w:r>
        <w:rPr/>
        <w:t>и</w:t>
      </w:r>
      <w:r>
        <w:rPr>
          <w:spacing w:val="-11"/>
        </w:rPr>
        <w:t> </w:t>
      </w:r>
      <w:r>
        <w:rPr/>
        <w:t>правители.</w:t>
      </w:r>
      <w:r>
        <w:rPr>
          <w:spacing w:val="-12"/>
        </w:rPr>
        <w:t> </w:t>
      </w:r>
      <w:r>
        <w:rPr/>
        <w:t>Римская</w:t>
      </w:r>
      <w:r>
        <w:rPr>
          <w:spacing w:val="-10"/>
        </w:rPr>
        <w:t> </w:t>
      </w:r>
      <w:r>
        <w:rPr/>
        <w:t>империя:</w:t>
      </w:r>
      <w:r>
        <w:rPr>
          <w:spacing w:val="-10"/>
        </w:rPr>
        <w:t> </w:t>
      </w:r>
      <w:r>
        <w:rPr/>
        <w:t>территория,</w:t>
      </w:r>
      <w:r>
        <w:rPr>
          <w:spacing w:val="-8"/>
        </w:rPr>
        <w:t> </w:t>
      </w:r>
      <w:r>
        <w:rPr/>
        <w:t>управление.</w:t>
      </w:r>
      <w:r>
        <w:rPr>
          <w:spacing w:val="-8"/>
        </w:rPr>
        <w:t> </w:t>
      </w:r>
      <w:r>
        <w:rPr/>
        <w:t>Римское</w:t>
      </w:r>
      <w:r>
        <w:rPr>
          <w:spacing w:val="-9"/>
        </w:rPr>
        <w:t> </w:t>
      </w:r>
      <w:r>
        <w:rPr/>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BodyText"/>
        <w:ind w:right="647"/>
      </w:pPr>
      <w:r>
        <w:rPr/>
        <w:t>Начало Великого переселения народов. Рим и варвары. Падение Западной Римской </w:t>
      </w:r>
      <w:r>
        <w:rPr>
          <w:spacing w:val="-2"/>
        </w:rPr>
        <w:t>империи.</w:t>
      </w:r>
    </w:p>
    <w:p>
      <w:pPr>
        <w:pStyle w:val="Heading3"/>
        <w:spacing w:line="272" w:lineRule="exact" w:before="4"/>
        <w:jc w:val="both"/>
      </w:pPr>
      <w:r>
        <w:rPr/>
        <w:t>Культура</w:t>
      </w:r>
      <w:r>
        <w:rPr>
          <w:spacing w:val="-9"/>
        </w:rPr>
        <w:t> </w:t>
      </w:r>
      <w:r>
        <w:rPr/>
        <w:t>Древнего</w:t>
      </w:r>
      <w:r>
        <w:rPr>
          <w:spacing w:val="-9"/>
        </w:rPr>
        <w:t> </w:t>
      </w:r>
      <w:r>
        <w:rPr>
          <w:spacing w:val="-4"/>
        </w:rPr>
        <w:t>Рима</w:t>
      </w:r>
    </w:p>
    <w:p>
      <w:pPr>
        <w:pStyle w:val="BodyText"/>
        <w:ind w:right="636"/>
      </w:pPr>
      <w:r>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pPr>
        <w:pStyle w:val="BodyText"/>
        <w:spacing w:before="1"/>
        <w:ind w:left="2352" w:firstLine="0"/>
      </w:pPr>
      <w:r>
        <w:rPr>
          <w:b/>
        </w:rPr>
        <w:t>Обобщение.</w:t>
      </w:r>
      <w:r>
        <w:rPr>
          <w:b/>
          <w:spacing w:val="-13"/>
        </w:rPr>
        <w:t> </w:t>
      </w:r>
      <w:r>
        <w:rPr/>
        <w:t>Историческое</w:t>
      </w:r>
      <w:r>
        <w:rPr>
          <w:spacing w:val="-13"/>
        </w:rPr>
        <w:t> </w:t>
      </w:r>
      <w:r>
        <w:rPr/>
        <w:t>и</w:t>
      </w:r>
      <w:r>
        <w:rPr>
          <w:spacing w:val="-11"/>
        </w:rPr>
        <w:t> </w:t>
      </w:r>
      <w:r>
        <w:rPr/>
        <w:t>культурное</w:t>
      </w:r>
      <w:r>
        <w:rPr>
          <w:spacing w:val="-14"/>
        </w:rPr>
        <w:t> </w:t>
      </w:r>
      <w:r>
        <w:rPr/>
        <w:t>наследие</w:t>
      </w:r>
      <w:r>
        <w:rPr>
          <w:spacing w:val="-14"/>
        </w:rPr>
        <w:t> </w:t>
      </w:r>
      <w:r>
        <w:rPr/>
        <w:t>цивилизаций</w:t>
      </w:r>
      <w:r>
        <w:rPr>
          <w:spacing w:val="-9"/>
        </w:rPr>
        <w:t> </w:t>
      </w:r>
      <w:r>
        <w:rPr/>
        <w:t>Древнего</w:t>
      </w:r>
      <w:r>
        <w:rPr>
          <w:spacing w:val="-13"/>
        </w:rPr>
        <w:t> </w:t>
      </w:r>
      <w:r>
        <w:rPr>
          <w:spacing w:val="-2"/>
        </w:rPr>
        <w:t>мира.</w:t>
      </w:r>
    </w:p>
    <w:p>
      <w:pPr>
        <w:pStyle w:val="Heading5"/>
        <w:spacing w:line="272" w:lineRule="exact" w:before="5"/>
        <w:jc w:val="both"/>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77"/>
        </w:numPr>
        <w:tabs>
          <w:tab w:pos="2557" w:val="left" w:leader="none"/>
        </w:tabs>
        <w:spacing w:line="240" w:lineRule="auto" w:before="0" w:after="0"/>
        <w:ind w:left="1644" w:right="635" w:firstLine="705"/>
        <w:jc w:val="both"/>
        <w:rPr>
          <w:sz w:val="24"/>
        </w:rPr>
      </w:pPr>
      <w:r>
        <w:rPr>
          <w:sz w:val="24"/>
        </w:rPr>
        <w:t>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pPr>
        <w:pStyle w:val="ListParagraph"/>
        <w:numPr>
          <w:ilvl w:val="0"/>
          <w:numId w:val="77"/>
        </w:numPr>
        <w:tabs>
          <w:tab w:pos="2529" w:val="left" w:leader="none"/>
        </w:tabs>
        <w:spacing w:line="240" w:lineRule="auto" w:before="0" w:after="0"/>
        <w:ind w:left="1644" w:right="705" w:firstLine="705"/>
        <w:jc w:val="left"/>
        <w:rPr>
          <w:sz w:val="24"/>
        </w:rPr>
      </w:pPr>
      <w:r>
        <w:rPr>
          <w:sz w:val="24"/>
        </w:rPr>
        <w:t>извлечение</w:t>
      </w:r>
      <w:r>
        <w:rPr>
          <w:spacing w:val="-14"/>
          <w:sz w:val="24"/>
        </w:rPr>
        <w:t> </w:t>
      </w:r>
      <w:r>
        <w:rPr>
          <w:sz w:val="24"/>
        </w:rPr>
        <w:t>(при</w:t>
      </w:r>
      <w:r>
        <w:rPr>
          <w:spacing w:val="-7"/>
          <w:sz w:val="24"/>
        </w:rPr>
        <w:t> </w:t>
      </w:r>
      <w:r>
        <w:rPr>
          <w:sz w:val="24"/>
        </w:rPr>
        <w:t>направляющей</w:t>
      </w:r>
      <w:r>
        <w:rPr>
          <w:spacing w:val="-7"/>
          <w:sz w:val="24"/>
        </w:rPr>
        <w:t> </w:t>
      </w:r>
      <w:r>
        <w:rPr>
          <w:sz w:val="24"/>
        </w:rPr>
        <w:t>помощи</w:t>
      </w:r>
      <w:r>
        <w:rPr>
          <w:spacing w:val="-3"/>
          <w:sz w:val="24"/>
        </w:rPr>
        <w:t> </w:t>
      </w:r>
      <w:r>
        <w:rPr>
          <w:sz w:val="24"/>
        </w:rPr>
        <w:t>учителя/</w:t>
      </w:r>
      <w:r>
        <w:rPr>
          <w:spacing w:val="-7"/>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заданный</w:t>
      </w:r>
      <w:r>
        <w:rPr>
          <w:spacing w:val="-9"/>
          <w:sz w:val="24"/>
        </w:rPr>
        <w:t> </w:t>
      </w:r>
      <w:r>
        <w:rPr>
          <w:sz w:val="24"/>
        </w:rPr>
        <w:t>алгоритм) информации</w:t>
      </w:r>
      <w:r>
        <w:rPr>
          <w:spacing w:val="-5"/>
          <w:sz w:val="24"/>
        </w:rPr>
        <w:t> </w:t>
      </w:r>
      <w:r>
        <w:rPr>
          <w:sz w:val="24"/>
        </w:rPr>
        <w:t>из</w:t>
      </w:r>
      <w:r>
        <w:rPr>
          <w:spacing w:val="-3"/>
          <w:sz w:val="24"/>
        </w:rPr>
        <w:t> </w:t>
      </w:r>
      <w:r>
        <w:rPr>
          <w:sz w:val="24"/>
        </w:rPr>
        <w:t>различных</w:t>
      </w:r>
      <w:r>
        <w:rPr>
          <w:spacing w:val="-4"/>
          <w:sz w:val="24"/>
        </w:rPr>
        <w:t> </w:t>
      </w:r>
      <w:r>
        <w:rPr>
          <w:sz w:val="24"/>
        </w:rPr>
        <w:t>источников</w:t>
      </w:r>
      <w:r>
        <w:rPr>
          <w:spacing w:val="-6"/>
          <w:sz w:val="24"/>
        </w:rPr>
        <w:t> </w:t>
      </w:r>
      <w:r>
        <w:rPr>
          <w:sz w:val="24"/>
        </w:rPr>
        <w:t>(справочной</w:t>
      </w:r>
      <w:r>
        <w:rPr>
          <w:spacing w:val="-2"/>
          <w:sz w:val="24"/>
        </w:rPr>
        <w:t> </w:t>
      </w:r>
      <w:r>
        <w:rPr>
          <w:sz w:val="24"/>
        </w:rPr>
        <w:t>литературы,</w:t>
      </w:r>
      <w:r>
        <w:rPr>
          <w:spacing w:val="-3"/>
          <w:sz w:val="24"/>
        </w:rPr>
        <w:t> </w:t>
      </w:r>
      <w:r>
        <w:rPr>
          <w:sz w:val="24"/>
        </w:rPr>
        <w:t>интернет-ресурсов</w:t>
      </w:r>
      <w:r>
        <w:rPr>
          <w:spacing w:val="-7"/>
          <w:sz w:val="24"/>
        </w:rPr>
        <w:t> </w:t>
      </w:r>
      <w:r>
        <w:rPr>
          <w:sz w:val="24"/>
        </w:rPr>
        <w:t>и</w:t>
      </w:r>
      <w:r>
        <w:rPr>
          <w:spacing w:val="-3"/>
          <w:sz w:val="24"/>
        </w:rPr>
        <w:t> </w:t>
      </w:r>
      <w:r>
        <w:rPr>
          <w:sz w:val="24"/>
        </w:rPr>
        <w:t>др.);</w:t>
      </w:r>
    </w:p>
    <w:p>
      <w:pPr>
        <w:pStyle w:val="ListParagraph"/>
        <w:numPr>
          <w:ilvl w:val="0"/>
          <w:numId w:val="77"/>
        </w:numPr>
        <w:tabs>
          <w:tab w:pos="2532" w:val="left" w:leader="none"/>
        </w:tabs>
        <w:spacing w:line="240" w:lineRule="auto" w:before="0" w:after="0"/>
        <w:ind w:left="2532" w:right="0" w:hanging="180"/>
        <w:jc w:val="left"/>
        <w:rPr>
          <w:sz w:val="24"/>
        </w:rPr>
      </w:pPr>
      <w:r>
        <w:rPr>
          <w:sz w:val="24"/>
        </w:rPr>
        <w:t>подготовка</w:t>
      </w:r>
      <w:r>
        <w:rPr>
          <w:spacing w:val="-10"/>
          <w:sz w:val="24"/>
        </w:rPr>
        <w:t> </w:t>
      </w:r>
      <w:r>
        <w:rPr>
          <w:sz w:val="24"/>
        </w:rPr>
        <w:t>тематических</w:t>
      </w:r>
      <w:r>
        <w:rPr>
          <w:spacing w:val="-1"/>
          <w:sz w:val="24"/>
        </w:rPr>
        <w:t> </w:t>
      </w:r>
      <w:r>
        <w:rPr>
          <w:sz w:val="24"/>
        </w:rPr>
        <w:t>сообщений</w:t>
      </w:r>
      <w:r>
        <w:rPr>
          <w:spacing w:val="-7"/>
          <w:sz w:val="24"/>
        </w:rPr>
        <w:t> </w:t>
      </w:r>
      <w:r>
        <w:rPr>
          <w:sz w:val="24"/>
        </w:rPr>
        <w:t>и</w:t>
      </w:r>
      <w:r>
        <w:rPr>
          <w:spacing w:val="-9"/>
          <w:sz w:val="24"/>
        </w:rPr>
        <w:t> </w:t>
      </w:r>
      <w:r>
        <w:rPr>
          <w:sz w:val="24"/>
        </w:rPr>
        <w:t>презентаций</w:t>
      </w:r>
      <w:r>
        <w:rPr>
          <w:spacing w:val="-7"/>
          <w:sz w:val="24"/>
        </w:rPr>
        <w:t> </w:t>
      </w:r>
      <w:r>
        <w:rPr>
          <w:sz w:val="24"/>
        </w:rPr>
        <w:t>по</w:t>
      </w:r>
      <w:r>
        <w:rPr>
          <w:spacing w:val="-12"/>
          <w:sz w:val="24"/>
        </w:rPr>
        <w:t> </w:t>
      </w:r>
      <w:r>
        <w:rPr>
          <w:sz w:val="24"/>
        </w:rPr>
        <w:t>теме</w:t>
      </w:r>
      <w:r>
        <w:rPr>
          <w:spacing w:val="-6"/>
          <w:sz w:val="24"/>
        </w:rPr>
        <w:t> </w:t>
      </w:r>
      <w:r>
        <w:rPr>
          <w:spacing w:val="-2"/>
          <w:sz w:val="24"/>
        </w:rPr>
        <w:t>урока;</w:t>
      </w:r>
    </w:p>
    <w:p>
      <w:pPr>
        <w:pStyle w:val="ListParagraph"/>
        <w:numPr>
          <w:ilvl w:val="0"/>
          <w:numId w:val="77"/>
        </w:numPr>
        <w:tabs>
          <w:tab w:pos="2532" w:val="left" w:leader="none"/>
        </w:tabs>
        <w:spacing w:line="240" w:lineRule="auto" w:before="0" w:after="0"/>
        <w:ind w:left="2532" w:right="0" w:hanging="180"/>
        <w:jc w:val="left"/>
        <w:rPr>
          <w:sz w:val="24"/>
        </w:rPr>
      </w:pPr>
      <w:r>
        <w:rPr>
          <w:sz w:val="24"/>
        </w:rPr>
        <w:t>продуцирование</w:t>
      </w:r>
      <w:r>
        <w:rPr>
          <w:spacing w:val="-13"/>
          <w:sz w:val="24"/>
        </w:rPr>
        <w:t> </w:t>
      </w:r>
      <w:r>
        <w:rPr>
          <w:sz w:val="24"/>
        </w:rPr>
        <w:t>сообщений</w:t>
      </w:r>
      <w:r>
        <w:rPr>
          <w:spacing w:val="-8"/>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историческую</w:t>
      </w:r>
      <w:r>
        <w:rPr>
          <w:spacing w:val="-6"/>
          <w:sz w:val="24"/>
        </w:rPr>
        <w:t> </w:t>
      </w:r>
      <w:r>
        <w:rPr>
          <w:spacing w:val="-2"/>
          <w:sz w:val="24"/>
        </w:rPr>
        <w:t>карту;</w:t>
      </w:r>
    </w:p>
    <w:p>
      <w:pPr>
        <w:pStyle w:val="ListParagraph"/>
        <w:numPr>
          <w:ilvl w:val="0"/>
          <w:numId w:val="77"/>
        </w:numPr>
        <w:tabs>
          <w:tab w:pos="2532" w:val="left" w:leader="none"/>
        </w:tabs>
        <w:spacing w:line="240" w:lineRule="auto" w:before="0" w:after="0"/>
        <w:ind w:left="2532" w:right="0" w:hanging="180"/>
        <w:jc w:val="left"/>
        <w:rPr>
          <w:sz w:val="24"/>
        </w:rPr>
      </w:pPr>
      <w:r>
        <w:rPr>
          <w:sz w:val="24"/>
        </w:rPr>
        <w:t>разработка</w:t>
      </w:r>
      <w:r>
        <w:rPr>
          <w:spacing w:val="-11"/>
          <w:sz w:val="24"/>
        </w:rPr>
        <w:t> </w:t>
      </w:r>
      <w:r>
        <w:rPr>
          <w:sz w:val="24"/>
        </w:rPr>
        <w:t>краткосрочных</w:t>
      </w:r>
      <w:r>
        <w:rPr>
          <w:spacing w:val="-3"/>
          <w:sz w:val="24"/>
        </w:rPr>
        <w:t> </w:t>
      </w:r>
      <w:r>
        <w:rPr>
          <w:spacing w:val="-2"/>
          <w:sz w:val="24"/>
        </w:rPr>
        <w:t>проектов;</w:t>
      </w:r>
    </w:p>
    <w:p>
      <w:pPr>
        <w:pStyle w:val="ListParagraph"/>
        <w:numPr>
          <w:ilvl w:val="0"/>
          <w:numId w:val="77"/>
        </w:numPr>
        <w:tabs>
          <w:tab w:pos="2545" w:val="left" w:leader="none"/>
        </w:tabs>
        <w:spacing w:line="240" w:lineRule="auto" w:before="0" w:after="0"/>
        <w:ind w:left="1644" w:right="697" w:firstLine="705"/>
        <w:jc w:val="left"/>
        <w:rPr>
          <w:sz w:val="24"/>
        </w:rPr>
      </w:pPr>
      <w:r>
        <w:rPr>
          <w:sz w:val="24"/>
        </w:rPr>
        <w:t>инсценировка сюжетов, отражающих содержание жизни и деятельности людей в прошлом и др.</w:t>
      </w:r>
    </w:p>
    <w:p>
      <w:pPr>
        <w:pStyle w:val="Heading3"/>
        <w:spacing w:before="7"/>
        <w:ind w:left="3591"/>
      </w:pPr>
      <w:r>
        <w:rPr/>
        <w:t>Примерная</w:t>
      </w:r>
      <w:r>
        <w:rPr>
          <w:spacing w:val="-17"/>
        </w:rPr>
        <w:t> </w:t>
      </w:r>
      <w:r>
        <w:rPr/>
        <w:t>тематическая</w:t>
      </w:r>
      <w:r>
        <w:rPr>
          <w:spacing w:val="-11"/>
        </w:rPr>
        <w:t> </w:t>
      </w:r>
      <w:r>
        <w:rPr/>
        <w:t>и</w:t>
      </w:r>
      <w:r>
        <w:rPr>
          <w:spacing w:val="-12"/>
        </w:rPr>
        <w:t> </w:t>
      </w:r>
      <w:r>
        <w:rPr/>
        <w:t>терминологическая</w:t>
      </w:r>
      <w:r>
        <w:rPr>
          <w:spacing w:val="-7"/>
        </w:rPr>
        <w:t> </w:t>
      </w:r>
      <w:r>
        <w:rPr>
          <w:spacing w:val="-2"/>
        </w:rPr>
        <w:t>лексика</w:t>
      </w:r>
    </w:p>
    <w:p>
      <w:pPr>
        <w:spacing w:line="271"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65"/>
        <w:jc w:val="left"/>
      </w:pPr>
      <w:r>
        <w:rPr/>
        <w:t>Археолог, Афина, археология, боевая колесница, вождь, возница, восстание, гражданские</w:t>
      </w:r>
      <w:r>
        <w:rPr>
          <w:spacing w:val="-16"/>
        </w:rPr>
        <w:t> </w:t>
      </w:r>
      <w:r>
        <w:rPr/>
        <w:t>войны,</w:t>
      </w:r>
      <w:r>
        <w:rPr>
          <w:spacing w:val="-15"/>
        </w:rPr>
        <w:t> </w:t>
      </w:r>
      <w:r>
        <w:rPr/>
        <w:t>гробница,</w:t>
      </w:r>
      <w:r>
        <w:rPr>
          <w:spacing w:val="-15"/>
        </w:rPr>
        <w:t> </w:t>
      </w:r>
      <w:r>
        <w:rPr/>
        <w:t>демократия,</w:t>
      </w:r>
      <w:r>
        <w:rPr>
          <w:spacing w:val="-15"/>
        </w:rPr>
        <w:t> </w:t>
      </w:r>
      <w:r>
        <w:rPr/>
        <w:t>держава,</w:t>
      </w:r>
      <w:r>
        <w:rPr>
          <w:spacing w:val="-15"/>
        </w:rPr>
        <w:t> </w:t>
      </w:r>
      <w:r>
        <w:rPr/>
        <w:t>диктатор,</w:t>
      </w:r>
      <w:r>
        <w:rPr>
          <w:spacing w:val="-15"/>
        </w:rPr>
        <w:t> </w:t>
      </w:r>
      <w:r>
        <w:rPr/>
        <w:t>до</w:t>
      </w:r>
      <w:r>
        <w:rPr>
          <w:spacing w:val="-15"/>
        </w:rPr>
        <w:t> </w:t>
      </w:r>
      <w:r>
        <w:rPr/>
        <w:t>нашей</w:t>
      </w:r>
      <w:r>
        <w:rPr>
          <w:spacing w:val="-15"/>
        </w:rPr>
        <w:t> </w:t>
      </w:r>
      <w:r>
        <w:rPr/>
        <w:t>эры,</w:t>
      </w:r>
      <w:r>
        <w:rPr>
          <w:spacing w:val="-15"/>
        </w:rPr>
        <w:t> </w:t>
      </w:r>
      <w:r>
        <w:rPr/>
        <w:t>дротик,</w:t>
      </w:r>
      <w:r>
        <w:rPr>
          <w:spacing w:val="-15"/>
        </w:rPr>
        <w:t> </w:t>
      </w:r>
      <w:r>
        <w:rPr/>
        <w:t>духи,</w:t>
      </w:r>
    </w:p>
    <w:p>
      <w:pPr>
        <w:spacing w:after="0"/>
        <w:jc w:val="left"/>
        <w:sectPr>
          <w:pgSz w:w="11930" w:h="16860"/>
          <w:pgMar w:header="0" w:footer="1423" w:top="1020" w:bottom="1620" w:left="60" w:right="200"/>
        </w:sectPr>
      </w:pPr>
    </w:p>
    <w:p>
      <w:pPr>
        <w:pStyle w:val="BodyText"/>
        <w:spacing w:before="60"/>
        <w:ind w:right="630" w:firstLine="0"/>
      </w:pPr>
      <w:r>
        <w:rPr/>
        <w:t>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w:t>
      </w:r>
      <w:r>
        <w:rPr>
          <w:spacing w:val="40"/>
        </w:rPr>
        <w:t> </w:t>
      </w:r>
      <w:r>
        <w:rPr/>
        <w:t>и др..</w:t>
      </w:r>
    </w:p>
    <w:p>
      <w:pPr>
        <w:spacing w:before="3"/>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4" w:lineRule="exact"/>
        <w:ind w:left="2352" w:firstLine="0"/>
      </w:pPr>
      <w:r>
        <w:rPr/>
        <w:t>Изгнание</w:t>
      </w:r>
      <w:r>
        <w:rPr>
          <w:spacing w:val="-12"/>
        </w:rPr>
        <w:t> </w:t>
      </w:r>
      <w:r>
        <w:rPr/>
        <w:t>человека</w:t>
      </w:r>
      <w:r>
        <w:rPr>
          <w:spacing w:val="-10"/>
        </w:rPr>
        <w:t> </w:t>
      </w:r>
      <w:r>
        <w:rPr/>
        <w:t>из</w:t>
      </w:r>
      <w:r>
        <w:rPr>
          <w:spacing w:val="-5"/>
        </w:rPr>
        <w:t> </w:t>
      </w:r>
      <w:r>
        <w:rPr/>
        <w:t>племени</w:t>
      </w:r>
      <w:r>
        <w:rPr>
          <w:spacing w:val="-6"/>
        </w:rPr>
        <w:t> </w:t>
      </w:r>
      <w:r>
        <w:rPr/>
        <w:t>было</w:t>
      </w:r>
      <w:r>
        <w:rPr>
          <w:spacing w:val="-7"/>
        </w:rPr>
        <w:t> </w:t>
      </w:r>
      <w:r>
        <w:rPr/>
        <w:t>для</w:t>
      </w:r>
      <w:r>
        <w:rPr>
          <w:spacing w:val="-6"/>
        </w:rPr>
        <w:t> </w:t>
      </w:r>
      <w:r>
        <w:rPr/>
        <w:t>него</w:t>
      </w:r>
      <w:r>
        <w:rPr>
          <w:spacing w:val="-7"/>
        </w:rPr>
        <w:t> </w:t>
      </w:r>
      <w:r>
        <w:rPr/>
        <w:t>самым</w:t>
      </w:r>
      <w:r>
        <w:rPr>
          <w:spacing w:val="-6"/>
        </w:rPr>
        <w:t> </w:t>
      </w:r>
      <w:r>
        <w:rPr/>
        <w:t>страшным</w:t>
      </w:r>
      <w:r>
        <w:rPr>
          <w:spacing w:val="-9"/>
        </w:rPr>
        <w:t> </w:t>
      </w:r>
      <w:r>
        <w:rPr>
          <w:spacing w:val="-2"/>
        </w:rPr>
        <w:t>наказанием.</w:t>
      </w:r>
    </w:p>
    <w:p>
      <w:pPr>
        <w:pStyle w:val="BodyText"/>
        <w:tabs>
          <w:tab w:pos="2832" w:val="left" w:leader="none"/>
          <w:tab w:pos="3639" w:val="left" w:leader="none"/>
          <w:tab w:pos="4781" w:val="left" w:leader="none"/>
          <w:tab w:pos="5828" w:val="left" w:leader="none"/>
          <w:tab w:pos="6848" w:val="left" w:leader="none"/>
          <w:tab w:pos="7765" w:val="left" w:leader="none"/>
          <w:tab w:pos="8639" w:val="left" w:leader="none"/>
          <w:tab w:pos="9462" w:val="left" w:leader="none"/>
        </w:tabs>
        <w:ind w:right="660"/>
        <w:jc w:val="left"/>
      </w:pPr>
      <w:r>
        <w:rPr>
          <w:spacing w:val="-6"/>
        </w:rPr>
        <w:t>Во</w:t>
      </w:r>
      <w:r>
        <w:rPr/>
        <w:tab/>
      </w:r>
      <w:r>
        <w:rPr>
          <w:spacing w:val="-4"/>
        </w:rPr>
        <w:t>время</w:t>
      </w:r>
      <w:r>
        <w:rPr/>
        <w:tab/>
      </w:r>
      <w:r>
        <w:rPr>
          <w:spacing w:val="-2"/>
        </w:rPr>
        <w:t>раскопок</w:t>
      </w:r>
      <w:r>
        <w:rPr/>
        <w:tab/>
      </w:r>
      <w:r>
        <w:rPr>
          <w:spacing w:val="-2"/>
        </w:rPr>
        <w:t>древних</w:t>
      </w:r>
      <w:r>
        <w:rPr/>
        <w:tab/>
      </w:r>
      <w:r>
        <w:rPr>
          <w:spacing w:val="-2"/>
        </w:rPr>
        <w:t>городов</w:t>
      </w:r>
      <w:r>
        <w:rPr/>
        <w:tab/>
      </w:r>
      <w:r>
        <w:rPr>
          <w:spacing w:val="-2"/>
        </w:rPr>
        <w:t>Египта</w:t>
      </w:r>
      <w:r>
        <w:rPr/>
        <w:tab/>
      </w:r>
      <w:r>
        <w:rPr>
          <w:spacing w:val="-2"/>
        </w:rPr>
        <w:t>нашли</w:t>
      </w:r>
      <w:r>
        <w:rPr/>
        <w:tab/>
      </w:r>
      <w:r>
        <w:rPr>
          <w:spacing w:val="-2"/>
        </w:rPr>
        <w:t>много</w:t>
      </w:r>
      <w:r>
        <w:rPr/>
        <w:tab/>
      </w:r>
      <w:r>
        <w:rPr>
          <w:spacing w:val="-2"/>
        </w:rPr>
        <w:t>замечательных </w:t>
      </w:r>
      <w:r>
        <w:rPr/>
        <w:t>произведений искусства.</w:t>
      </w:r>
    </w:p>
    <w:p>
      <w:pPr>
        <w:pStyle w:val="BodyText"/>
        <w:ind w:left="2352" w:firstLine="0"/>
        <w:jc w:val="left"/>
      </w:pPr>
      <w:r>
        <w:rPr/>
        <w:t>Всадники</w:t>
      </w:r>
      <w:r>
        <w:rPr>
          <w:spacing w:val="-7"/>
        </w:rPr>
        <w:t> </w:t>
      </w:r>
      <w:r>
        <w:rPr/>
        <w:t>были</w:t>
      </w:r>
      <w:r>
        <w:rPr>
          <w:spacing w:val="-7"/>
        </w:rPr>
        <w:t> </w:t>
      </w:r>
      <w:r>
        <w:rPr/>
        <w:t>вооружены</w:t>
      </w:r>
      <w:r>
        <w:rPr>
          <w:spacing w:val="-10"/>
        </w:rPr>
        <w:t> </w:t>
      </w:r>
      <w:r>
        <w:rPr/>
        <w:t>луками</w:t>
      </w:r>
      <w:r>
        <w:rPr>
          <w:spacing w:val="-7"/>
        </w:rPr>
        <w:t> </w:t>
      </w:r>
      <w:r>
        <w:rPr/>
        <w:t>и</w:t>
      </w:r>
      <w:r>
        <w:rPr>
          <w:spacing w:val="-7"/>
        </w:rPr>
        <w:t> </w:t>
      </w:r>
      <w:r>
        <w:rPr/>
        <w:t>длинными</w:t>
      </w:r>
      <w:r>
        <w:rPr>
          <w:spacing w:val="-7"/>
        </w:rPr>
        <w:t> </w:t>
      </w:r>
      <w:r>
        <w:rPr>
          <w:spacing w:val="-2"/>
        </w:rPr>
        <w:t>копьями.</w:t>
      </w:r>
    </w:p>
    <w:p>
      <w:pPr>
        <w:pStyle w:val="BodyText"/>
        <w:jc w:val="left"/>
      </w:pPr>
      <w:r>
        <w:rPr/>
        <w:t>Мы</w:t>
      </w:r>
      <w:r>
        <w:rPr>
          <w:spacing w:val="40"/>
        </w:rPr>
        <w:t> </w:t>
      </w:r>
      <w:r>
        <w:rPr/>
        <w:t>узнали,</w:t>
      </w:r>
      <w:r>
        <w:rPr>
          <w:spacing w:val="40"/>
        </w:rPr>
        <w:t> </w:t>
      </w:r>
      <w:r>
        <w:rPr/>
        <w:t>в</w:t>
      </w:r>
      <w:r>
        <w:rPr>
          <w:spacing w:val="40"/>
        </w:rPr>
        <w:t> </w:t>
      </w:r>
      <w:r>
        <w:rPr/>
        <w:t>чём</w:t>
      </w:r>
      <w:r>
        <w:rPr>
          <w:spacing w:val="40"/>
        </w:rPr>
        <w:t> </w:t>
      </w:r>
      <w:r>
        <w:rPr/>
        <w:t>проявлялось</w:t>
      </w:r>
      <w:r>
        <w:rPr>
          <w:spacing w:val="40"/>
        </w:rPr>
        <w:t> </w:t>
      </w:r>
      <w:r>
        <w:rPr/>
        <w:t>неравенство</w:t>
      </w:r>
      <w:r>
        <w:rPr>
          <w:spacing w:val="40"/>
        </w:rPr>
        <w:t> </w:t>
      </w:r>
      <w:r>
        <w:rPr/>
        <w:t>между</w:t>
      </w:r>
      <w:r>
        <w:rPr>
          <w:spacing w:val="40"/>
        </w:rPr>
        <w:t> </w:t>
      </w:r>
      <w:r>
        <w:rPr/>
        <w:t>людьми</w:t>
      </w:r>
      <w:r>
        <w:rPr>
          <w:spacing w:val="40"/>
        </w:rPr>
        <w:t> </w:t>
      </w:r>
      <w:r>
        <w:rPr/>
        <w:t>в</w:t>
      </w:r>
      <w:r>
        <w:rPr>
          <w:spacing w:val="40"/>
        </w:rPr>
        <w:t> </w:t>
      </w:r>
      <w:r>
        <w:rPr/>
        <w:t>странах</w:t>
      </w:r>
      <w:r>
        <w:rPr>
          <w:spacing w:val="40"/>
        </w:rPr>
        <w:t> </w:t>
      </w:r>
      <w:r>
        <w:rPr/>
        <w:t>Древнего </w:t>
      </w:r>
      <w:r>
        <w:rPr>
          <w:spacing w:val="-2"/>
        </w:rPr>
        <w:t>Востока.</w:t>
      </w:r>
    </w:p>
    <w:p>
      <w:pPr>
        <w:pStyle w:val="BodyText"/>
        <w:spacing w:before="1"/>
        <w:ind w:right="665"/>
        <w:jc w:val="left"/>
      </w:pPr>
      <w:r>
        <w:rPr/>
        <w:t>Я расскажу</w:t>
      </w:r>
      <w:r>
        <w:rPr>
          <w:spacing w:val="-6"/>
        </w:rPr>
        <w:t> </w:t>
      </w:r>
      <w:r>
        <w:rPr/>
        <w:t>об оружии и вооружении, которое</w:t>
      </w:r>
      <w:r>
        <w:rPr>
          <w:spacing w:val="-1"/>
        </w:rPr>
        <w:t> </w:t>
      </w:r>
      <w:r>
        <w:rPr/>
        <w:t>применялось на Древнем Востоке во время войн.</w:t>
      </w:r>
    </w:p>
    <w:p>
      <w:pPr>
        <w:pStyle w:val="BodyText"/>
        <w:ind w:left="2352" w:firstLine="0"/>
        <w:jc w:val="left"/>
      </w:pPr>
      <w:r>
        <w:rPr/>
        <w:t>Афины</w:t>
      </w:r>
      <w:r>
        <w:rPr>
          <w:spacing w:val="-14"/>
        </w:rPr>
        <w:t> </w:t>
      </w:r>
      <w:r>
        <w:rPr/>
        <w:t>стали</w:t>
      </w:r>
      <w:r>
        <w:rPr>
          <w:spacing w:val="-4"/>
        </w:rPr>
        <w:t> </w:t>
      </w:r>
      <w:r>
        <w:rPr/>
        <w:t>крупнейшим</w:t>
      </w:r>
      <w:r>
        <w:rPr>
          <w:spacing w:val="-8"/>
        </w:rPr>
        <w:t> </w:t>
      </w:r>
      <w:r>
        <w:rPr/>
        <w:t>центром</w:t>
      </w:r>
      <w:r>
        <w:rPr>
          <w:spacing w:val="-10"/>
        </w:rPr>
        <w:t> </w:t>
      </w:r>
      <w:r>
        <w:rPr/>
        <w:t>торговли</w:t>
      </w:r>
      <w:r>
        <w:rPr>
          <w:spacing w:val="-12"/>
        </w:rPr>
        <w:t> </w:t>
      </w:r>
      <w:r>
        <w:rPr/>
        <w:t>и</w:t>
      </w:r>
      <w:r>
        <w:rPr>
          <w:spacing w:val="-7"/>
        </w:rPr>
        <w:t> </w:t>
      </w:r>
      <w:r>
        <w:rPr>
          <w:spacing w:val="-2"/>
        </w:rPr>
        <w:t>ремесла.</w:t>
      </w:r>
    </w:p>
    <w:p>
      <w:pPr>
        <w:pStyle w:val="BodyText"/>
        <w:ind w:left="2352" w:firstLine="0"/>
        <w:jc w:val="left"/>
      </w:pPr>
      <w:r>
        <w:rPr/>
        <w:t>Я</w:t>
      </w:r>
      <w:r>
        <w:rPr>
          <w:spacing w:val="-9"/>
        </w:rPr>
        <w:t> </w:t>
      </w:r>
      <w:r>
        <w:rPr/>
        <w:t>покажу</w:t>
      </w:r>
      <w:r>
        <w:rPr>
          <w:spacing w:val="-19"/>
        </w:rPr>
        <w:t> </w:t>
      </w:r>
      <w:r>
        <w:rPr/>
        <w:t>на</w:t>
      </w:r>
      <w:r>
        <w:rPr>
          <w:spacing w:val="-7"/>
        </w:rPr>
        <w:t> </w:t>
      </w:r>
      <w:r>
        <w:rPr/>
        <w:t>карте</w:t>
      </w:r>
      <w:r>
        <w:rPr>
          <w:spacing w:val="-4"/>
        </w:rPr>
        <w:t> </w:t>
      </w:r>
      <w:r>
        <w:rPr/>
        <w:t>те</w:t>
      </w:r>
      <w:r>
        <w:rPr>
          <w:spacing w:val="-2"/>
        </w:rPr>
        <w:t> </w:t>
      </w:r>
      <w:r>
        <w:rPr/>
        <w:t>страны</w:t>
      </w:r>
      <w:r>
        <w:rPr>
          <w:spacing w:val="-1"/>
        </w:rPr>
        <w:t> </w:t>
      </w:r>
      <w:r>
        <w:rPr/>
        <w:t>и</w:t>
      </w:r>
      <w:r>
        <w:rPr>
          <w:spacing w:val="-1"/>
        </w:rPr>
        <w:t> </w:t>
      </w:r>
      <w:r>
        <w:rPr/>
        <w:t>области,</w:t>
      </w:r>
      <w:r>
        <w:rPr>
          <w:spacing w:val="-5"/>
        </w:rPr>
        <w:t> </w:t>
      </w:r>
      <w:r>
        <w:rPr/>
        <w:t>которые</w:t>
      </w:r>
      <w:r>
        <w:rPr>
          <w:spacing w:val="-7"/>
        </w:rPr>
        <w:t> </w:t>
      </w:r>
      <w:r>
        <w:rPr/>
        <w:t>были</w:t>
      </w:r>
      <w:r>
        <w:rPr>
          <w:spacing w:val="-1"/>
        </w:rPr>
        <w:t> </w:t>
      </w:r>
      <w:r>
        <w:rPr>
          <w:spacing w:val="-2"/>
        </w:rPr>
        <w:t>завоёваны.</w:t>
      </w:r>
    </w:p>
    <w:p>
      <w:pPr>
        <w:pStyle w:val="BodyText"/>
        <w:ind w:right="909"/>
        <w:jc w:val="left"/>
      </w:pPr>
      <w:r>
        <w:rPr/>
        <w:t>У</w:t>
      </w:r>
      <w:r>
        <w:rPr>
          <w:spacing w:val="-2"/>
        </w:rPr>
        <w:t> </w:t>
      </w:r>
      <w:r>
        <w:rPr/>
        <w:t>первобытных людей</w:t>
      </w:r>
      <w:r>
        <w:rPr>
          <w:spacing w:val="-1"/>
        </w:rPr>
        <w:t> </w:t>
      </w:r>
      <w:r>
        <w:rPr/>
        <w:t>появились религиозные</w:t>
      </w:r>
      <w:r>
        <w:rPr>
          <w:spacing w:val="-4"/>
        </w:rPr>
        <w:t> </w:t>
      </w:r>
      <w:r>
        <w:rPr/>
        <w:t>верования: в</w:t>
      </w:r>
      <w:r>
        <w:rPr>
          <w:spacing w:val="-3"/>
        </w:rPr>
        <w:t> </w:t>
      </w:r>
      <w:r>
        <w:rPr/>
        <w:t>душу, колдовство, </w:t>
      </w:r>
      <w:r>
        <w:rPr>
          <w:spacing w:val="-2"/>
        </w:rPr>
        <w:t>оборотней.</w:t>
      </w:r>
    </w:p>
    <w:p>
      <w:pPr>
        <w:pStyle w:val="BodyText"/>
        <w:spacing w:before="5"/>
        <w:ind w:left="2352" w:firstLine="0"/>
        <w:jc w:val="left"/>
      </w:pPr>
      <w:r>
        <w:rPr/>
        <w:t>Рим</w:t>
      </w:r>
      <w:r>
        <w:rPr>
          <w:spacing w:val="-7"/>
        </w:rPr>
        <w:t> </w:t>
      </w:r>
      <w:r>
        <w:rPr/>
        <w:t>возник</w:t>
      </w:r>
      <w:r>
        <w:rPr>
          <w:spacing w:val="1"/>
        </w:rPr>
        <w:t> </w:t>
      </w:r>
      <w:r>
        <w:rPr/>
        <w:t>в</w:t>
      </w:r>
      <w:r>
        <w:rPr>
          <w:spacing w:val="-7"/>
        </w:rPr>
        <w:t> </w:t>
      </w:r>
      <w:r>
        <w:rPr/>
        <w:t>Италии,</w:t>
      </w:r>
      <w:r>
        <w:rPr>
          <w:spacing w:val="-6"/>
        </w:rPr>
        <w:t> </w:t>
      </w:r>
      <w:r>
        <w:rPr/>
        <w:t>на</w:t>
      </w:r>
      <w:r>
        <w:rPr>
          <w:spacing w:val="-7"/>
        </w:rPr>
        <w:t> </w:t>
      </w:r>
      <w:r>
        <w:rPr/>
        <w:t>берегу</w:t>
      </w:r>
      <w:r>
        <w:rPr>
          <w:spacing w:val="-15"/>
        </w:rPr>
        <w:t> </w:t>
      </w:r>
      <w:r>
        <w:rPr/>
        <w:t>реки </w:t>
      </w:r>
      <w:r>
        <w:rPr>
          <w:spacing w:val="-2"/>
        </w:rPr>
        <w:t>Тибр.</w:t>
      </w:r>
    </w:p>
    <w:p>
      <w:pPr>
        <w:pStyle w:val="BodyText"/>
        <w:spacing w:line="274" w:lineRule="exact"/>
        <w:ind w:left="2352" w:firstLine="0"/>
        <w:jc w:val="left"/>
      </w:pPr>
      <w:r>
        <w:rPr/>
        <w:t>Италию</w:t>
      </w:r>
      <w:r>
        <w:rPr>
          <w:spacing w:val="-8"/>
        </w:rPr>
        <w:t> </w:t>
      </w:r>
      <w:r>
        <w:rPr/>
        <w:t>в</w:t>
      </w:r>
      <w:r>
        <w:rPr>
          <w:spacing w:val="-7"/>
        </w:rPr>
        <w:t> </w:t>
      </w:r>
      <w:r>
        <w:rPr/>
        <w:t>первом</w:t>
      </w:r>
      <w:r>
        <w:rPr>
          <w:spacing w:val="-11"/>
        </w:rPr>
        <w:t> </w:t>
      </w:r>
      <w:r>
        <w:rPr/>
        <w:t>тысячелетии</w:t>
      </w:r>
      <w:r>
        <w:rPr>
          <w:spacing w:val="-3"/>
        </w:rPr>
        <w:t> </w:t>
      </w:r>
      <w:r>
        <w:rPr/>
        <w:t>до</w:t>
      </w:r>
      <w:r>
        <w:rPr>
          <w:spacing w:val="-7"/>
        </w:rPr>
        <w:t> </w:t>
      </w:r>
      <w:r>
        <w:rPr/>
        <w:t>нашей</w:t>
      </w:r>
      <w:r>
        <w:rPr>
          <w:spacing w:val="-4"/>
        </w:rPr>
        <w:t> </w:t>
      </w:r>
      <w:r>
        <w:rPr/>
        <w:t>эры</w:t>
      </w:r>
      <w:r>
        <w:rPr>
          <w:spacing w:val="-10"/>
        </w:rPr>
        <w:t> </w:t>
      </w:r>
      <w:r>
        <w:rPr/>
        <w:t>населяло</w:t>
      </w:r>
      <w:r>
        <w:rPr>
          <w:spacing w:val="-7"/>
        </w:rPr>
        <w:t> </w:t>
      </w:r>
      <w:r>
        <w:rPr/>
        <w:t>много</w:t>
      </w:r>
      <w:r>
        <w:rPr>
          <w:spacing w:val="-3"/>
        </w:rPr>
        <w:t> </w:t>
      </w:r>
      <w:r>
        <w:rPr>
          <w:spacing w:val="-2"/>
        </w:rPr>
        <w:t>народностей.</w:t>
      </w:r>
    </w:p>
    <w:p>
      <w:pPr>
        <w:spacing w:line="274" w:lineRule="exact"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39"/>
      </w:pPr>
      <w:r>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w:t>
      </w:r>
      <w:r>
        <w:rPr>
          <w:spacing w:val="-4"/>
        </w:rPr>
        <w:t> </w:t>
      </w:r>
      <w:r>
        <w:rPr/>
        <w:t>наказания.</w:t>
      </w:r>
      <w:r>
        <w:rPr>
          <w:spacing w:val="-2"/>
        </w:rPr>
        <w:t> </w:t>
      </w:r>
      <w:r>
        <w:rPr/>
        <w:t>Изгнание</w:t>
      </w:r>
      <w:r>
        <w:rPr>
          <w:spacing w:val="-6"/>
        </w:rPr>
        <w:t> </w:t>
      </w:r>
      <w:r>
        <w:rPr/>
        <w:t>из</w:t>
      </w:r>
      <w:r>
        <w:rPr>
          <w:spacing w:val="-5"/>
        </w:rPr>
        <w:t> </w:t>
      </w:r>
      <w:r>
        <w:rPr/>
        <w:t>племени</w:t>
      </w:r>
      <w:r>
        <w:rPr>
          <w:spacing w:val="-1"/>
        </w:rPr>
        <w:t> </w:t>
      </w:r>
      <w:r>
        <w:rPr/>
        <w:t>было</w:t>
      </w:r>
      <w:r>
        <w:rPr>
          <w:spacing w:val="-3"/>
        </w:rPr>
        <w:t> </w:t>
      </w:r>
      <w:r>
        <w:rPr/>
        <w:t>самым</w:t>
      </w:r>
      <w:r>
        <w:rPr>
          <w:spacing w:val="-5"/>
        </w:rPr>
        <w:t> </w:t>
      </w:r>
      <w:r>
        <w:rPr/>
        <w:t>страшным</w:t>
      </w:r>
      <w:r>
        <w:rPr>
          <w:spacing w:val="-6"/>
        </w:rPr>
        <w:t> </w:t>
      </w:r>
      <w:r>
        <w:rPr/>
        <w:t>наказанием,</w:t>
      </w:r>
      <w:r>
        <w:rPr>
          <w:spacing w:val="-2"/>
        </w:rPr>
        <w:t> </w:t>
      </w:r>
      <w:r>
        <w:rPr/>
        <w:t>потому</w:t>
      </w:r>
      <w:r>
        <w:rPr>
          <w:spacing w:val="-15"/>
        </w:rPr>
        <w:t> </w:t>
      </w:r>
      <w:r>
        <w:rPr/>
        <w:t>что прожить в одиночку человек не мог.</w:t>
      </w:r>
    </w:p>
    <w:p>
      <w:pPr>
        <w:pStyle w:val="BodyText"/>
        <w:spacing w:before="1"/>
        <w:ind w:right="637"/>
      </w:pPr>
      <w:r>
        <w:rPr/>
        <w:t>Первобытные</w:t>
      </w:r>
      <w:r>
        <w:rPr>
          <w:spacing w:val="-14"/>
        </w:rPr>
        <w:t> </w:t>
      </w:r>
      <w:r>
        <w:rPr/>
        <w:t>люди</w:t>
      </w:r>
      <w:r>
        <w:rPr>
          <w:spacing w:val="-5"/>
        </w:rPr>
        <w:t> </w:t>
      </w:r>
      <w:r>
        <w:rPr/>
        <w:t>верили,</w:t>
      </w:r>
      <w:r>
        <w:rPr>
          <w:spacing w:val="-9"/>
        </w:rPr>
        <w:t> </w:t>
      </w:r>
      <w:r>
        <w:rPr/>
        <w:t>что</w:t>
      </w:r>
      <w:r>
        <w:rPr>
          <w:spacing w:val="-9"/>
        </w:rPr>
        <w:t> </w:t>
      </w:r>
      <w:r>
        <w:rPr/>
        <w:t>сверхъестественные</w:t>
      </w:r>
      <w:r>
        <w:rPr>
          <w:spacing w:val="-11"/>
        </w:rPr>
        <w:t> </w:t>
      </w:r>
      <w:r>
        <w:rPr/>
        <w:t>силы</w:t>
      </w:r>
      <w:r>
        <w:rPr>
          <w:spacing w:val="-4"/>
        </w:rPr>
        <w:t> </w:t>
      </w:r>
      <w:r>
        <w:rPr/>
        <w:t>управляют</w:t>
      </w:r>
      <w:r>
        <w:rPr>
          <w:spacing w:val="-8"/>
        </w:rPr>
        <w:t> </w:t>
      </w:r>
      <w:r>
        <w:rPr/>
        <w:t>их</w:t>
      </w:r>
      <w:r>
        <w:rPr>
          <w:spacing w:val="-7"/>
        </w:rPr>
        <w:t> </w:t>
      </w:r>
      <w:r>
        <w:rPr/>
        <w:t>жизнью.</w:t>
      </w:r>
      <w:r>
        <w:rPr>
          <w:spacing w:val="-8"/>
        </w:rPr>
        <w:t> </w:t>
      </w:r>
      <w:r>
        <w:rPr/>
        <w:t>На эти силы можно влиять разными религиозными обрядами, жертвами, молитвами.</w:t>
      </w:r>
    </w:p>
    <w:p>
      <w:pPr>
        <w:pStyle w:val="BodyText"/>
        <w:ind w:right="638"/>
      </w:pPr>
      <w:r>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w:t>
      </w:r>
      <w:r>
        <w:rPr>
          <w:spacing w:val="-2"/>
        </w:rPr>
        <w:t>горы.</w:t>
      </w:r>
    </w:p>
    <w:p>
      <w:pPr>
        <w:pStyle w:val="Heading2"/>
        <w:tabs>
          <w:tab w:pos="6332" w:val="left" w:leader="none"/>
        </w:tabs>
        <w:spacing w:before="14"/>
      </w:pPr>
      <w:r>
        <w:rPr>
          <w:spacing w:val="-10"/>
        </w:rPr>
        <w:t>6</w:t>
      </w:r>
      <w:r>
        <w:rPr/>
        <w:tab/>
      </w:r>
      <w:r>
        <w:rPr>
          <w:spacing w:val="-2"/>
        </w:rPr>
        <w:t>КЛАСС</w:t>
      </w:r>
    </w:p>
    <w:p>
      <w:pPr>
        <w:pStyle w:val="Heading3"/>
        <w:spacing w:line="240" w:lineRule="auto" w:before="3"/>
        <w:ind w:right="2424" w:firstLine="2463"/>
      </w:pPr>
      <w:r>
        <w:rPr/>
        <w:t>(2-й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ВСЕОБЩАЯ</w:t>
      </w:r>
      <w:r>
        <w:rPr>
          <w:spacing w:val="-10"/>
        </w:rPr>
        <w:t> </w:t>
      </w:r>
      <w:r>
        <w:rPr/>
        <w:t>ИСТОРИЯ.</w:t>
      </w:r>
      <w:r>
        <w:rPr>
          <w:spacing w:val="-9"/>
        </w:rPr>
        <w:t> </w:t>
      </w:r>
      <w:r>
        <w:rPr/>
        <w:t>ИСТОРИЯ</w:t>
      </w:r>
      <w:r>
        <w:rPr>
          <w:spacing w:val="-10"/>
        </w:rPr>
        <w:t> </w:t>
      </w:r>
      <w:r>
        <w:rPr/>
        <w:t>СРЕДНИХ</w:t>
      </w:r>
      <w:r>
        <w:rPr>
          <w:spacing w:val="-7"/>
        </w:rPr>
        <w:t> </w:t>
      </w:r>
      <w:r>
        <w:rPr>
          <w:spacing w:val="-2"/>
        </w:rPr>
        <w:t>ВЕКОВ</w:t>
      </w:r>
    </w:p>
    <w:p>
      <w:pPr>
        <w:spacing w:line="274" w:lineRule="exact" w:before="0"/>
        <w:ind w:left="2352" w:right="0" w:firstLine="0"/>
        <w:jc w:val="left"/>
        <w:rPr>
          <w:b/>
          <w:sz w:val="24"/>
        </w:rPr>
      </w:pPr>
      <w:r>
        <w:rPr>
          <w:b/>
          <w:spacing w:val="-2"/>
          <w:sz w:val="24"/>
        </w:rPr>
        <w:t>Введение</w:t>
      </w:r>
    </w:p>
    <w:p>
      <w:pPr>
        <w:pStyle w:val="BodyText"/>
        <w:spacing w:line="274" w:lineRule="exact"/>
        <w:ind w:left="2352" w:firstLine="0"/>
        <w:jc w:val="left"/>
      </w:pPr>
      <w:r>
        <w:rPr/>
        <w:t>Средние</w:t>
      </w:r>
      <w:r>
        <w:rPr>
          <w:spacing w:val="-14"/>
        </w:rPr>
        <w:t> </w:t>
      </w:r>
      <w:r>
        <w:rPr/>
        <w:t>века:</w:t>
      </w:r>
      <w:r>
        <w:rPr>
          <w:spacing w:val="-8"/>
        </w:rPr>
        <w:t> </w:t>
      </w:r>
      <w:r>
        <w:rPr/>
        <w:t>понятие,</w:t>
      </w:r>
      <w:r>
        <w:rPr>
          <w:spacing w:val="-15"/>
        </w:rPr>
        <w:t> </w:t>
      </w:r>
      <w:r>
        <w:rPr/>
        <w:t>хронологические</w:t>
      </w:r>
      <w:r>
        <w:rPr>
          <w:spacing w:val="-11"/>
        </w:rPr>
        <w:t> </w:t>
      </w:r>
      <w:r>
        <w:rPr/>
        <w:t>рамки</w:t>
      </w:r>
      <w:r>
        <w:rPr>
          <w:spacing w:val="-13"/>
        </w:rPr>
        <w:t> </w:t>
      </w:r>
      <w:r>
        <w:rPr/>
        <w:t>и</w:t>
      </w:r>
      <w:r>
        <w:rPr>
          <w:spacing w:val="-8"/>
        </w:rPr>
        <w:t> </w:t>
      </w:r>
      <w:r>
        <w:rPr/>
        <w:t>периодизация</w:t>
      </w:r>
      <w:r>
        <w:rPr>
          <w:spacing w:val="-9"/>
        </w:rPr>
        <w:t> </w:t>
      </w:r>
      <w:r>
        <w:rPr>
          <w:spacing w:val="-2"/>
        </w:rPr>
        <w:t>Средневековья.</w:t>
      </w:r>
    </w:p>
    <w:p>
      <w:pPr>
        <w:pStyle w:val="Heading3"/>
        <w:spacing w:line="272" w:lineRule="exact" w:before="5"/>
      </w:pPr>
      <w:r>
        <w:rPr/>
        <w:t>Народы</w:t>
      </w:r>
      <w:r>
        <w:rPr>
          <w:spacing w:val="-8"/>
        </w:rPr>
        <w:t> </w:t>
      </w:r>
      <w:r>
        <w:rPr/>
        <w:t>Европы</w:t>
      </w:r>
      <w:r>
        <w:rPr>
          <w:spacing w:val="-6"/>
        </w:rPr>
        <w:t> </w:t>
      </w:r>
      <w:r>
        <w:rPr/>
        <w:t>в</w:t>
      </w:r>
      <w:r>
        <w:rPr>
          <w:spacing w:val="-10"/>
        </w:rPr>
        <w:t> </w:t>
      </w:r>
      <w:r>
        <w:rPr/>
        <w:t>раннее</w:t>
      </w:r>
      <w:r>
        <w:rPr>
          <w:spacing w:val="-8"/>
        </w:rPr>
        <w:t> </w:t>
      </w:r>
      <w:r>
        <w:rPr>
          <w:spacing w:val="-2"/>
        </w:rPr>
        <w:t>Средневековье</w:t>
      </w:r>
    </w:p>
    <w:p>
      <w:pPr>
        <w:pStyle w:val="BodyText"/>
        <w:ind w:right="633"/>
      </w:pPr>
      <w:r>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BodyText"/>
        <w:ind w:right="633"/>
      </w:pPr>
      <w:r>
        <w:rPr/>
        <w:t>Франкское государство в VIII—IX вв. Усиление власти майордомов. Карл Мартелл и</w:t>
      </w:r>
      <w:r>
        <w:rPr>
          <w:spacing w:val="-5"/>
        </w:rPr>
        <w:t> </w:t>
      </w:r>
      <w:r>
        <w:rPr/>
        <w:t>его</w:t>
      </w:r>
      <w:r>
        <w:rPr>
          <w:spacing w:val="-6"/>
        </w:rPr>
        <w:t> </w:t>
      </w:r>
      <w:r>
        <w:rPr/>
        <w:t>военная</w:t>
      </w:r>
      <w:r>
        <w:rPr>
          <w:spacing w:val="-6"/>
        </w:rPr>
        <w:t> </w:t>
      </w:r>
      <w:r>
        <w:rPr/>
        <w:t>реформа.</w:t>
      </w:r>
      <w:r>
        <w:rPr>
          <w:spacing w:val="-1"/>
        </w:rPr>
        <w:t> </w:t>
      </w:r>
      <w:r>
        <w:rPr/>
        <w:t>Завоевания</w:t>
      </w:r>
      <w:r>
        <w:rPr>
          <w:spacing w:val="-4"/>
        </w:rPr>
        <w:t> </w:t>
      </w:r>
      <w:r>
        <w:rPr/>
        <w:t>Карла</w:t>
      </w:r>
      <w:r>
        <w:rPr>
          <w:spacing w:val="-8"/>
        </w:rPr>
        <w:t> </w:t>
      </w:r>
      <w:r>
        <w:rPr/>
        <w:t>Великого.</w:t>
      </w:r>
      <w:r>
        <w:rPr>
          <w:spacing w:val="-5"/>
        </w:rPr>
        <w:t> </w:t>
      </w:r>
      <w:r>
        <w:rPr/>
        <w:t>Управление</w:t>
      </w:r>
      <w:r>
        <w:rPr>
          <w:spacing w:val="-6"/>
        </w:rPr>
        <w:t> </w:t>
      </w:r>
      <w:r>
        <w:rPr/>
        <w:t>империей. «Каролингское возрождение». Верденский раздел, его причины и значение.</w:t>
      </w:r>
    </w:p>
    <w:p>
      <w:pPr>
        <w:pStyle w:val="BodyText"/>
        <w:ind w:right="640"/>
      </w:pPr>
      <w:r>
        <w:rPr/>
        <w:t>рождение».</w:t>
      </w:r>
      <w:r>
        <w:rPr>
          <w:spacing w:val="-1"/>
        </w:rPr>
        <w:t> </w:t>
      </w:r>
      <w:r>
        <w:rPr/>
        <w:t>Верденский</w:t>
      </w:r>
      <w:r>
        <w:rPr>
          <w:spacing w:val="-3"/>
        </w:rPr>
        <w:t> </w:t>
      </w:r>
      <w:r>
        <w:rPr/>
        <w:t>раздел,</w:t>
      </w:r>
      <w:r>
        <w:rPr>
          <w:spacing w:val="-4"/>
        </w:rPr>
        <w:t> </w:t>
      </w:r>
      <w:r>
        <w:rPr/>
        <w:t>его</w:t>
      </w:r>
      <w:r>
        <w:rPr>
          <w:spacing w:val="-9"/>
        </w:rPr>
        <w:t> </w:t>
      </w:r>
      <w:r>
        <w:rPr/>
        <w:t>причины</w:t>
      </w:r>
      <w:r>
        <w:rPr>
          <w:spacing w:val="-11"/>
        </w:rPr>
        <w:t> </w:t>
      </w:r>
      <w:r>
        <w:rPr/>
        <w:t>и</w:t>
      </w:r>
      <w:r>
        <w:rPr>
          <w:spacing w:val="-8"/>
        </w:rPr>
        <w:t> </w:t>
      </w:r>
      <w:r>
        <w:rPr/>
        <w:t>значение.</w:t>
      </w:r>
      <w:r>
        <w:rPr>
          <w:spacing w:val="-5"/>
        </w:rPr>
        <w:t> </w:t>
      </w:r>
      <w:r>
        <w:rPr/>
        <w:t>Образование</w:t>
      </w:r>
      <w:r>
        <w:rPr>
          <w:spacing w:val="-12"/>
        </w:rPr>
        <w:t> </w:t>
      </w:r>
      <w:r>
        <w:rPr/>
        <w:t>государств</w:t>
      </w:r>
      <w:r>
        <w:rPr>
          <w:spacing w:val="-4"/>
        </w:rPr>
        <w:t> </w:t>
      </w:r>
      <w:r>
        <w:rPr/>
        <w:t>во Франции, Германии, Италии. Священная Римская империя. Британия</w:t>
      </w:r>
      <w:r>
        <w:rPr>
          <w:spacing w:val="-1"/>
        </w:rPr>
        <w:t> </w:t>
      </w:r>
      <w:r>
        <w:rPr/>
        <w:t>и Ирландия в раннее Средневековье.</w:t>
      </w:r>
      <w:r>
        <w:rPr>
          <w:spacing w:val="40"/>
        </w:rPr>
        <w:t> </w:t>
      </w:r>
      <w:r>
        <w:rPr/>
        <w:t>Норманны:</w:t>
      </w:r>
      <w:r>
        <w:rPr>
          <w:spacing w:val="40"/>
        </w:rPr>
        <w:t> </w:t>
      </w:r>
      <w:r>
        <w:rPr/>
        <w:t>общественный</w:t>
      </w:r>
      <w:r>
        <w:rPr>
          <w:spacing w:val="40"/>
        </w:rPr>
        <w:t> </w:t>
      </w:r>
      <w:r>
        <w:rPr/>
        <w:t>строй,</w:t>
      </w:r>
      <w:r>
        <w:rPr>
          <w:spacing w:val="40"/>
        </w:rPr>
        <w:t> </w:t>
      </w:r>
      <w:r>
        <w:rPr/>
        <w:t>завоевания.</w:t>
      </w:r>
      <w:r>
        <w:rPr>
          <w:spacing w:val="40"/>
        </w:rPr>
        <w:t> </w:t>
      </w:r>
      <w:r>
        <w:rPr/>
        <w:t>Ранние</w:t>
      </w:r>
      <w:r>
        <w:rPr>
          <w:spacing w:val="40"/>
        </w:rPr>
        <w:t> </w:t>
      </w:r>
      <w:r>
        <w:rPr/>
        <w:t>славянские</w:t>
      </w:r>
    </w:p>
    <w:p>
      <w:pPr>
        <w:spacing w:after="0"/>
        <w:sectPr>
          <w:pgSz w:w="11930" w:h="16860"/>
          <w:pgMar w:header="0" w:footer="1423" w:top="1020" w:bottom="1620" w:left="60" w:right="200"/>
        </w:sectPr>
      </w:pPr>
    </w:p>
    <w:p>
      <w:pPr>
        <w:pStyle w:val="BodyText"/>
        <w:spacing w:line="237" w:lineRule="auto" w:before="63"/>
        <w:ind w:right="644" w:firstLine="0"/>
      </w:pPr>
      <w:r>
        <w:rPr/>
        <w:t>государства. Возникновение Венгерского королевства. Христианизация Европы. Светские правители и папы.</w:t>
      </w:r>
    </w:p>
    <w:p>
      <w:pPr>
        <w:pStyle w:val="Heading3"/>
        <w:spacing w:before="13"/>
        <w:jc w:val="both"/>
      </w:pPr>
      <w:r>
        <w:rPr/>
        <w:t>Византийская</w:t>
      </w:r>
      <w:r>
        <w:rPr>
          <w:spacing w:val="-13"/>
        </w:rPr>
        <w:t> </w:t>
      </w:r>
      <w:r>
        <w:rPr/>
        <w:t>империя</w:t>
      </w:r>
      <w:r>
        <w:rPr>
          <w:spacing w:val="-6"/>
        </w:rPr>
        <w:t> </w:t>
      </w:r>
      <w:r>
        <w:rPr/>
        <w:t>в</w:t>
      </w:r>
      <w:r>
        <w:rPr>
          <w:spacing w:val="-8"/>
        </w:rPr>
        <w:t> </w:t>
      </w:r>
      <w:r>
        <w:rPr/>
        <w:t>IV–XI</w:t>
      </w:r>
      <w:r>
        <w:rPr>
          <w:spacing w:val="-8"/>
        </w:rPr>
        <w:t> </w:t>
      </w:r>
      <w:r>
        <w:rPr>
          <w:spacing w:val="-5"/>
        </w:rPr>
        <w:t>вв.</w:t>
      </w:r>
    </w:p>
    <w:p>
      <w:pPr>
        <w:pStyle w:val="BodyText"/>
        <w:ind w:right="639"/>
      </w:pPr>
      <w:r>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pStyle w:val="Heading3"/>
        <w:spacing w:line="275" w:lineRule="exact" w:before="271"/>
        <w:jc w:val="both"/>
      </w:pPr>
      <w:r>
        <w:rPr>
          <w:b w:val="0"/>
        </w:rPr>
        <w:t>***</w:t>
      </w:r>
      <w:r>
        <w:rPr/>
        <w:t>Арабы</w:t>
      </w:r>
      <w:r>
        <w:rPr>
          <w:spacing w:val="-6"/>
        </w:rPr>
        <w:t> </w:t>
      </w:r>
      <w:r>
        <w:rPr/>
        <w:t>в</w:t>
      </w:r>
      <w:r>
        <w:rPr>
          <w:spacing w:val="-6"/>
        </w:rPr>
        <w:t> </w:t>
      </w:r>
      <w:r>
        <w:rPr/>
        <w:t>VI–ХI</w:t>
      </w:r>
      <w:r>
        <w:rPr>
          <w:spacing w:val="-5"/>
        </w:rPr>
        <w:t> вв.</w:t>
      </w:r>
    </w:p>
    <w:p>
      <w:pPr>
        <w:pStyle w:val="BodyText"/>
        <w:ind w:right="637"/>
      </w:pPr>
      <w: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Heading3"/>
        <w:spacing w:line="273" w:lineRule="exact" w:before="11"/>
        <w:jc w:val="both"/>
      </w:pPr>
      <w:r>
        <w:rPr/>
        <w:t>Средневековое</w:t>
      </w:r>
      <w:r>
        <w:rPr>
          <w:spacing w:val="-13"/>
        </w:rPr>
        <w:t> </w:t>
      </w:r>
      <w:r>
        <w:rPr/>
        <w:t>европейское</w:t>
      </w:r>
      <w:r>
        <w:rPr>
          <w:spacing w:val="-13"/>
        </w:rPr>
        <w:t> </w:t>
      </w:r>
      <w:r>
        <w:rPr>
          <w:spacing w:val="-2"/>
        </w:rPr>
        <w:t>общество</w:t>
      </w:r>
    </w:p>
    <w:p>
      <w:pPr>
        <w:pStyle w:val="BodyText"/>
        <w:ind w:left="1694" w:right="639" w:firstLine="741"/>
        <w:jc w:val="right"/>
      </w:pPr>
      <w:r>
        <w:rPr/>
        <w:t>Аграрное</w:t>
      </w:r>
      <w:r>
        <w:rPr>
          <w:spacing w:val="-2"/>
        </w:rPr>
        <w:t> </w:t>
      </w:r>
      <w:r>
        <w:rPr/>
        <w:t>производство. Натуральное хозяйство. Феодальное</w:t>
      </w:r>
      <w:r>
        <w:rPr>
          <w:spacing w:val="-2"/>
        </w:rPr>
        <w:t> </w:t>
      </w:r>
      <w:r>
        <w:rPr/>
        <w:t>землевладение. Знать и рыцарство: социальный статус, образ жизни. Замок сеньора. Куртуазная культура. Крестьянство:</w:t>
      </w:r>
      <w:r>
        <w:rPr>
          <w:spacing w:val="-3"/>
        </w:rPr>
        <w:t> </w:t>
      </w:r>
      <w:r>
        <w:rPr/>
        <w:t>зависимость</w:t>
      </w:r>
      <w:r>
        <w:rPr>
          <w:spacing w:val="-3"/>
        </w:rPr>
        <w:t> </w:t>
      </w:r>
      <w:r>
        <w:rPr/>
        <w:t>от</w:t>
      </w:r>
      <w:r>
        <w:rPr>
          <w:spacing w:val="-3"/>
        </w:rPr>
        <w:t> </w:t>
      </w:r>
      <w:r>
        <w:rPr/>
        <w:t>сеньора,</w:t>
      </w:r>
      <w:r>
        <w:rPr>
          <w:spacing w:val="-3"/>
        </w:rPr>
        <w:t> </w:t>
      </w:r>
      <w:r>
        <w:rPr/>
        <w:t>повинности,</w:t>
      </w:r>
      <w:r>
        <w:rPr>
          <w:spacing w:val="-2"/>
        </w:rPr>
        <w:t> </w:t>
      </w:r>
      <w:r>
        <w:rPr/>
        <w:t>условия</w:t>
      </w:r>
      <w:r>
        <w:rPr>
          <w:spacing w:val="-3"/>
        </w:rPr>
        <w:t> </w:t>
      </w:r>
      <w:r>
        <w:rPr/>
        <w:t>жизни.</w:t>
      </w:r>
      <w:r>
        <w:rPr>
          <w:spacing w:val="-3"/>
        </w:rPr>
        <w:t> </w:t>
      </w:r>
      <w:r>
        <w:rPr/>
        <w:t>Крестьянская</w:t>
      </w:r>
      <w:r>
        <w:rPr>
          <w:spacing w:val="-3"/>
        </w:rPr>
        <w:t> </w:t>
      </w:r>
      <w:r>
        <w:rPr/>
        <w:t>община. Города – центры ремесла, торговли, культуры. Население городов. Цехи и гильдии.</w:t>
      </w:r>
    </w:p>
    <w:p>
      <w:pPr>
        <w:pStyle w:val="BodyText"/>
        <w:ind w:right="634" w:firstLine="0"/>
      </w:pPr>
      <w:r>
        <w:rPr/>
        <w:t>Городское управление. Борьба городов за самоуправление. Средневековые города- республики.</w:t>
      </w:r>
      <w:r>
        <w:rPr>
          <w:spacing w:val="-5"/>
        </w:rPr>
        <w:t> </w:t>
      </w:r>
      <w:r>
        <w:rPr/>
        <w:t>Развитие</w:t>
      </w:r>
      <w:r>
        <w:rPr>
          <w:spacing w:val="-5"/>
        </w:rPr>
        <w:t> </w:t>
      </w:r>
      <w:r>
        <w:rPr/>
        <w:t>торговли.</w:t>
      </w:r>
      <w:r>
        <w:rPr>
          <w:spacing w:val="-6"/>
        </w:rPr>
        <w:t> </w:t>
      </w:r>
      <w:r>
        <w:rPr/>
        <w:t>Ярмарки.</w:t>
      </w:r>
      <w:r>
        <w:rPr>
          <w:spacing w:val="-5"/>
        </w:rPr>
        <w:t> </w:t>
      </w:r>
      <w:r>
        <w:rPr/>
        <w:t>Торговые</w:t>
      </w:r>
      <w:r>
        <w:rPr>
          <w:spacing w:val="-9"/>
        </w:rPr>
        <w:t> </w:t>
      </w:r>
      <w:r>
        <w:rPr/>
        <w:t>пути в</w:t>
      </w:r>
      <w:r>
        <w:rPr>
          <w:spacing w:val="-6"/>
        </w:rPr>
        <w:t> </w:t>
      </w:r>
      <w:r>
        <w:rPr/>
        <w:t>Средиземноморье</w:t>
      </w:r>
      <w:r>
        <w:rPr>
          <w:spacing w:val="-5"/>
        </w:rPr>
        <w:t> </w:t>
      </w:r>
      <w:r>
        <w:rPr/>
        <w:t>и</w:t>
      </w:r>
      <w:r>
        <w:rPr>
          <w:spacing w:val="-2"/>
        </w:rPr>
        <w:t> </w:t>
      </w:r>
      <w:r>
        <w:rPr/>
        <w:t>на</w:t>
      </w:r>
      <w:r>
        <w:rPr>
          <w:spacing w:val="-7"/>
        </w:rPr>
        <w:t> </w:t>
      </w:r>
      <w:r>
        <w:rPr/>
        <w:t>Балтике. Ганза. Облик средневековых городов. Образ жизни и быт горожан.</w:t>
      </w:r>
    </w:p>
    <w:p>
      <w:pPr>
        <w:pStyle w:val="BodyText"/>
        <w:ind w:right="633"/>
      </w:pPr>
      <w:r>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Heading3"/>
        <w:spacing w:line="273" w:lineRule="exact" w:before="4"/>
        <w:jc w:val="both"/>
      </w:pPr>
      <w:r>
        <w:rPr/>
        <w:t>Государства</w:t>
      </w:r>
      <w:r>
        <w:rPr>
          <w:spacing w:val="-8"/>
        </w:rPr>
        <w:t> </w:t>
      </w:r>
      <w:r>
        <w:rPr/>
        <w:t>Европы</w:t>
      </w:r>
      <w:r>
        <w:rPr>
          <w:spacing w:val="-9"/>
        </w:rPr>
        <w:t> </w:t>
      </w:r>
      <w:r>
        <w:rPr/>
        <w:t>в</w:t>
      </w:r>
      <w:r>
        <w:rPr>
          <w:spacing w:val="-10"/>
        </w:rPr>
        <w:t> </w:t>
      </w:r>
      <w:r>
        <w:rPr/>
        <w:t>XII–ХV</w:t>
      </w:r>
      <w:r>
        <w:rPr>
          <w:spacing w:val="-5"/>
        </w:rPr>
        <w:t> вв.</w:t>
      </w:r>
    </w:p>
    <w:p>
      <w:pPr>
        <w:pStyle w:val="BodyText"/>
        <w:ind w:right="629"/>
      </w:pPr>
      <w:r>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15"/>
        </w:rPr>
        <w:t> </w:t>
      </w:r>
      <w:r>
        <w:rPr/>
        <w:t>Столетняя</w:t>
      </w:r>
      <w:r>
        <w:rPr>
          <w:spacing w:val="-15"/>
        </w:rPr>
        <w:t> </w:t>
      </w:r>
      <w:r>
        <w:rPr/>
        <w:t>война;</w:t>
      </w:r>
      <w:r>
        <w:rPr>
          <w:spacing w:val="-15"/>
        </w:rPr>
        <w:t> </w:t>
      </w:r>
      <w:r>
        <w:rPr/>
        <w:t>Ж.</w:t>
      </w:r>
      <w:r>
        <w:rPr>
          <w:spacing w:val="-15"/>
        </w:rPr>
        <w:t> </w:t>
      </w:r>
      <w:r>
        <w:rPr/>
        <w:t>Д’Арк.</w:t>
      </w:r>
      <w:r>
        <w:rPr>
          <w:spacing w:val="-15"/>
        </w:rPr>
        <w:t> </w:t>
      </w:r>
      <w:r>
        <w:rPr/>
        <w:t>Священная</w:t>
      </w:r>
      <w:r>
        <w:rPr>
          <w:spacing w:val="-15"/>
        </w:rPr>
        <w:t> </w:t>
      </w:r>
      <w:r>
        <w:rPr/>
        <w:t>Римская</w:t>
      </w:r>
      <w:r>
        <w:rPr>
          <w:spacing w:val="-14"/>
        </w:rPr>
        <w:t> </w:t>
      </w:r>
      <w:r>
        <w:rPr/>
        <w:t>империя</w:t>
      </w:r>
      <w:r>
        <w:rPr>
          <w:spacing w:val="-10"/>
        </w:rPr>
        <w:t> </w:t>
      </w:r>
      <w:r>
        <w:rPr/>
        <w:t>в</w:t>
      </w:r>
      <w:r>
        <w:rPr>
          <w:spacing w:val="-15"/>
        </w:rPr>
        <w:t> </w:t>
      </w:r>
      <w:r>
        <w:rPr/>
        <w:t>ХII—ХV</w:t>
      </w:r>
      <w:r>
        <w:rPr>
          <w:spacing w:val="-12"/>
        </w:rPr>
        <w:t> </w:t>
      </w:r>
      <w:r>
        <w:rPr/>
        <w:t>вв.</w:t>
      </w:r>
      <w:r>
        <w:rPr>
          <w:spacing w:val="-14"/>
        </w:rPr>
        <w:t> </w:t>
      </w:r>
      <w:r>
        <w:rPr/>
        <w:t>Польско- литовское государство в XIV–XV вв. Реконкиста и образование централизованных государств</w:t>
      </w:r>
      <w:r>
        <w:rPr>
          <w:spacing w:val="-7"/>
        </w:rPr>
        <w:t> </w:t>
      </w:r>
      <w:r>
        <w:rPr/>
        <w:t>на</w:t>
      </w:r>
      <w:r>
        <w:rPr>
          <w:spacing w:val="-5"/>
        </w:rPr>
        <w:t> </w:t>
      </w:r>
      <w:r>
        <w:rPr/>
        <w:t>Пиренейском</w:t>
      </w:r>
      <w:r>
        <w:rPr>
          <w:spacing w:val="-6"/>
        </w:rPr>
        <w:t> </w:t>
      </w:r>
      <w:r>
        <w:rPr/>
        <w:t>полуострове.</w:t>
      </w:r>
      <w:r>
        <w:rPr>
          <w:spacing w:val="-4"/>
        </w:rPr>
        <w:t> </w:t>
      </w:r>
      <w:r>
        <w:rPr/>
        <w:t>Итальянские</w:t>
      </w:r>
      <w:r>
        <w:rPr>
          <w:spacing w:val="-7"/>
        </w:rPr>
        <w:t> </w:t>
      </w:r>
      <w:r>
        <w:rPr/>
        <w:t>государства</w:t>
      </w:r>
      <w:r>
        <w:rPr>
          <w:spacing w:val="-7"/>
        </w:rPr>
        <w:t> </w:t>
      </w:r>
      <w:r>
        <w:rPr/>
        <w:t>в XII—XV</w:t>
      </w:r>
      <w:r>
        <w:rPr>
          <w:spacing w:val="-5"/>
        </w:rPr>
        <w:t> </w:t>
      </w:r>
      <w:r>
        <w:rPr/>
        <w:t>вв.</w:t>
      </w:r>
      <w:r>
        <w:rPr>
          <w:spacing w:val="-5"/>
        </w:rPr>
        <w:t> </w:t>
      </w:r>
      <w:r>
        <w:rPr/>
        <w:t>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BodyText"/>
        <w:ind w:right="639"/>
      </w:pPr>
      <w:r>
        <w:rPr/>
        <w:t>Византийская империя и славянские государства в XII–XV вв. Экспансия турок- османов. Османские завоевания на Балканах. Падение Константинополя.</w:t>
      </w:r>
    </w:p>
    <w:p>
      <w:pPr>
        <w:pStyle w:val="Heading3"/>
        <w:spacing w:before="4"/>
        <w:jc w:val="both"/>
      </w:pPr>
      <w:r>
        <w:rPr/>
        <w:t>Культура</w:t>
      </w:r>
      <w:r>
        <w:rPr>
          <w:spacing w:val="-12"/>
        </w:rPr>
        <w:t> </w:t>
      </w:r>
      <w:r>
        <w:rPr/>
        <w:t>средневековой</w:t>
      </w:r>
      <w:r>
        <w:rPr>
          <w:spacing w:val="-9"/>
        </w:rPr>
        <w:t> </w:t>
      </w:r>
      <w:r>
        <w:rPr>
          <w:spacing w:val="-2"/>
        </w:rPr>
        <w:t>Европы</w:t>
      </w:r>
    </w:p>
    <w:p>
      <w:pPr>
        <w:pStyle w:val="BodyText"/>
        <w:ind w:right="667"/>
      </w:pPr>
      <w:r>
        <w:rPr/>
        <w:t>Представления</w:t>
      </w:r>
      <w:r>
        <w:rPr>
          <w:spacing w:val="-1"/>
        </w:rPr>
        <w:t> </w:t>
      </w:r>
      <w:r>
        <w:rPr/>
        <w:t>средневекового</w:t>
      </w:r>
      <w:r>
        <w:rPr>
          <w:spacing w:val="-2"/>
        </w:rPr>
        <w:t> </w:t>
      </w:r>
      <w:r>
        <w:rPr/>
        <w:t>человека</w:t>
      </w:r>
      <w:r>
        <w:rPr>
          <w:spacing w:val="-2"/>
        </w:rPr>
        <w:t> </w:t>
      </w:r>
      <w:r>
        <w:rPr/>
        <w:t>о</w:t>
      </w:r>
      <w:r>
        <w:rPr>
          <w:spacing w:val="-1"/>
        </w:rPr>
        <w:t> </w:t>
      </w:r>
      <w:r>
        <w:rPr/>
        <w:t>мире.</w:t>
      </w:r>
      <w:r>
        <w:rPr>
          <w:spacing w:val="-1"/>
        </w:rPr>
        <w:t> </w:t>
      </w:r>
      <w:r>
        <w:rPr/>
        <w:t>Место</w:t>
      </w:r>
      <w:r>
        <w:rPr>
          <w:spacing w:val="-1"/>
        </w:rPr>
        <w:t> </w:t>
      </w:r>
      <w:r>
        <w:rPr/>
        <w:t>религии в</w:t>
      </w:r>
      <w:r>
        <w:rPr>
          <w:spacing w:val="-2"/>
        </w:rPr>
        <w:t> </w:t>
      </w:r>
      <w:r>
        <w:rPr/>
        <w:t>жизни человека</w:t>
      </w:r>
      <w:r>
        <w:rPr>
          <w:spacing w:val="-2"/>
        </w:rPr>
        <w:t> </w:t>
      </w:r>
      <w:r>
        <w:rPr/>
        <w:t>и общества.</w:t>
      </w:r>
      <w:r>
        <w:rPr>
          <w:spacing w:val="40"/>
        </w:rPr>
        <w:t> </w:t>
      </w:r>
      <w:r>
        <w:rPr/>
        <w:t>Образование:</w:t>
      </w:r>
      <w:r>
        <w:rPr>
          <w:spacing w:val="40"/>
        </w:rPr>
        <w:t> </w:t>
      </w:r>
      <w:r>
        <w:rPr/>
        <w:t>школы и</w:t>
      </w:r>
      <w:r>
        <w:rPr>
          <w:spacing w:val="40"/>
        </w:rPr>
        <w:t> </w:t>
      </w:r>
      <w:r>
        <w:rPr/>
        <w:t>университеты.</w:t>
      </w:r>
      <w:r>
        <w:rPr>
          <w:spacing w:val="40"/>
        </w:rPr>
        <w:t> </w:t>
      </w:r>
      <w:r>
        <w:rPr/>
        <w:t>Сословный</w:t>
      </w:r>
      <w:r>
        <w:rPr>
          <w:spacing w:val="40"/>
        </w:rPr>
        <w:t> </w:t>
      </w:r>
      <w:r>
        <w:rPr/>
        <w:t>характер культуры.</w:t>
      </w:r>
    </w:p>
    <w:p>
      <w:pPr>
        <w:pStyle w:val="BodyText"/>
        <w:ind w:right="638" w:firstLine="0"/>
      </w:pPr>
      <w:r>
        <w:rPr/>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Heading3"/>
        <w:spacing w:line="272" w:lineRule="exact" w:before="6"/>
        <w:jc w:val="both"/>
      </w:pPr>
      <w:r>
        <w:rPr/>
        <w:t>Страны</w:t>
      </w:r>
      <w:r>
        <w:rPr>
          <w:spacing w:val="-13"/>
        </w:rPr>
        <w:t> </w:t>
      </w:r>
      <w:r>
        <w:rPr/>
        <w:t>Востока</w:t>
      </w:r>
      <w:r>
        <w:rPr>
          <w:spacing w:val="-4"/>
        </w:rPr>
        <w:t> </w:t>
      </w:r>
      <w:r>
        <w:rPr/>
        <w:t>в</w:t>
      </w:r>
      <w:r>
        <w:rPr>
          <w:spacing w:val="-7"/>
        </w:rPr>
        <w:t> </w:t>
      </w:r>
      <w:r>
        <w:rPr/>
        <w:t>Средние</w:t>
      </w:r>
      <w:r>
        <w:rPr>
          <w:spacing w:val="-7"/>
        </w:rPr>
        <w:t> </w:t>
      </w:r>
      <w:r>
        <w:rPr>
          <w:spacing w:val="-4"/>
        </w:rPr>
        <w:t>века</w:t>
      </w:r>
    </w:p>
    <w:p>
      <w:pPr>
        <w:pStyle w:val="BodyText"/>
        <w:ind w:right="628"/>
      </w:pPr>
      <w:r>
        <w:rPr>
          <w:b/>
          <w:i/>
        </w:rPr>
        <w:t>Османская империя: </w:t>
      </w:r>
      <w:r>
        <w:rPr/>
        <w:t>завоевания турок-османов (Балканы, падение Византии), управление империей. ***Положение покоренных народов. </w:t>
      </w:r>
      <w:r>
        <w:rPr>
          <w:b/>
          <w:i/>
        </w:rPr>
        <w:t>Монгольская держава: </w:t>
      </w:r>
      <w:r>
        <w:rPr/>
        <w:t>общественный строй монгольских племен, завоевания Чингисхана и его потомков, управление подчиненными территориями. </w:t>
      </w:r>
      <w:r>
        <w:rPr>
          <w:b/>
          <w:i/>
        </w:rPr>
        <w:t>Китай: </w:t>
      </w:r>
      <w:r>
        <w:rPr/>
        <w:t>империи, правители и подданные, борьба</w:t>
      </w:r>
      <w:r>
        <w:rPr>
          <w:spacing w:val="40"/>
        </w:rPr>
        <w:t> </w:t>
      </w:r>
      <w:r>
        <w:rPr/>
        <w:t>против</w:t>
      </w:r>
      <w:r>
        <w:rPr>
          <w:spacing w:val="40"/>
        </w:rPr>
        <w:t> </w:t>
      </w:r>
      <w:r>
        <w:rPr/>
        <w:t>завоевателей.</w:t>
      </w:r>
      <w:r>
        <w:rPr>
          <w:spacing w:val="40"/>
        </w:rPr>
        <w:t> </w:t>
      </w:r>
      <w:r>
        <w:rPr>
          <w:b/>
          <w:i/>
        </w:rPr>
        <w:t>Япония</w:t>
      </w:r>
      <w:r>
        <w:rPr>
          <w:b/>
          <w:i/>
          <w:spacing w:val="40"/>
        </w:rPr>
        <w:t> </w:t>
      </w:r>
      <w:r>
        <w:rPr/>
        <w:t>в</w:t>
      </w:r>
      <w:r>
        <w:rPr>
          <w:spacing w:val="40"/>
        </w:rPr>
        <w:t> </w:t>
      </w:r>
      <w:r>
        <w:rPr/>
        <w:t>Средние</w:t>
      </w:r>
      <w:r>
        <w:rPr>
          <w:spacing w:val="40"/>
        </w:rPr>
        <w:t> </w:t>
      </w:r>
      <w:r>
        <w:rPr/>
        <w:t>века:</w:t>
      </w:r>
      <w:r>
        <w:rPr>
          <w:spacing w:val="40"/>
        </w:rPr>
        <w:t> </w:t>
      </w:r>
      <w:r>
        <w:rPr/>
        <w:t>образование</w:t>
      </w:r>
      <w:r>
        <w:rPr>
          <w:spacing w:val="40"/>
        </w:rPr>
        <w:t> </w:t>
      </w:r>
      <w:r>
        <w:rPr/>
        <w:t>государства,</w:t>
      </w:r>
      <w:r>
        <w:rPr>
          <w:spacing w:val="40"/>
        </w:rPr>
        <w:t> </w:t>
      </w:r>
      <w:r>
        <w:rPr/>
        <w:t>власть</w:t>
      </w:r>
    </w:p>
    <w:p>
      <w:pPr>
        <w:spacing w:after="0"/>
        <w:sectPr>
          <w:pgSz w:w="11930" w:h="16860"/>
          <w:pgMar w:header="0" w:footer="1423" w:top="1020" w:bottom="1620" w:left="60" w:right="200"/>
        </w:sectPr>
      </w:pPr>
    </w:p>
    <w:p>
      <w:pPr>
        <w:pStyle w:val="BodyText"/>
        <w:spacing w:line="237" w:lineRule="auto" w:before="63"/>
        <w:ind w:right="909" w:firstLine="0"/>
        <w:jc w:val="left"/>
      </w:pPr>
      <w:r>
        <w:rPr/>
        <w:t>императоров</w:t>
      </w:r>
      <w:r>
        <w:rPr>
          <w:spacing w:val="40"/>
        </w:rPr>
        <w:t> </w:t>
      </w:r>
      <w:r>
        <w:rPr/>
        <w:t>и</w:t>
      </w:r>
      <w:r>
        <w:rPr>
          <w:spacing w:val="40"/>
        </w:rPr>
        <w:t> </w:t>
      </w:r>
      <w:r>
        <w:rPr/>
        <w:t>управление</w:t>
      </w:r>
      <w:r>
        <w:rPr>
          <w:spacing w:val="40"/>
        </w:rPr>
        <w:t> </w:t>
      </w:r>
      <w:r>
        <w:rPr/>
        <w:t>сегунов.</w:t>
      </w:r>
      <w:r>
        <w:rPr>
          <w:spacing w:val="40"/>
        </w:rPr>
        <w:t> </w:t>
      </w:r>
      <w:r>
        <w:rPr>
          <w:b/>
          <w:i/>
        </w:rPr>
        <w:t>Индия:</w:t>
      </w:r>
      <w:r>
        <w:rPr>
          <w:b/>
          <w:i/>
          <w:spacing w:val="40"/>
        </w:rPr>
        <w:t> </w:t>
      </w:r>
      <w:r>
        <w:rPr/>
        <w:t>раздробленность</w:t>
      </w:r>
      <w:r>
        <w:rPr>
          <w:spacing w:val="40"/>
        </w:rPr>
        <w:t> </w:t>
      </w:r>
      <w:r>
        <w:rPr/>
        <w:t>индийских</w:t>
      </w:r>
      <w:r>
        <w:rPr>
          <w:spacing w:val="40"/>
        </w:rPr>
        <w:t> </w:t>
      </w:r>
      <w:r>
        <w:rPr/>
        <w:t>княжеств, вторжение мусульман. ***Делийский султанат.</w:t>
      </w:r>
    </w:p>
    <w:p>
      <w:pPr>
        <w:pStyle w:val="BodyText"/>
        <w:spacing w:line="237" w:lineRule="auto" w:before="6"/>
        <w:ind w:right="665"/>
        <w:jc w:val="left"/>
      </w:pPr>
      <w:r>
        <w:rPr/>
        <w:t>Культура народов Востока. Литература. Архитектура. Традиционные искусства и </w:t>
      </w:r>
      <w:r>
        <w:rPr>
          <w:spacing w:val="-2"/>
        </w:rPr>
        <w:t>ремесла.</w:t>
      </w:r>
    </w:p>
    <w:p>
      <w:pPr>
        <w:pStyle w:val="Heading3"/>
        <w:spacing w:before="13"/>
      </w:pPr>
      <w:r>
        <w:rPr/>
        <w:t>Государства</w:t>
      </w:r>
      <w:r>
        <w:rPr>
          <w:spacing w:val="-12"/>
        </w:rPr>
        <w:t> </w:t>
      </w:r>
      <w:r>
        <w:rPr/>
        <w:t>доколумбовой</w:t>
      </w:r>
      <w:r>
        <w:rPr>
          <w:spacing w:val="-7"/>
        </w:rPr>
        <w:t> </w:t>
      </w:r>
      <w:r>
        <w:rPr/>
        <w:t>Америки</w:t>
      </w:r>
      <w:r>
        <w:rPr>
          <w:spacing w:val="-4"/>
        </w:rPr>
        <w:t> </w:t>
      </w:r>
      <w:r>
        <w:rPr/>
        <w:t>в</w:t>
      </w:r>
      <w:r>
        <w:rPr>
          <w:spacing w:val="-11"/>
        </w:rPr>
        <w:t> </w:t>
      </w:r>
      <w:r>
        <w:rPr/>
        <w:t>Средние</w:t>
      </w:r>
      <w:r>
        <w:rPr>
          <w:spacing w:val="-10"/>
        </w:rPr>
        <w:t> </w:t>
      </w:r>
      <w:r>
        <w:rPr>
          <w:spacing w:val="-4"/>
        </w:rPr>
        <w:t>века</w:t>
      </w:r>
    </w:p>
    <w:p>
      <w:pPr>
        <w:pStyle w:val="BodyText"/>
        <w:jc w:val="left"/>
      </w:pPr>
      <w:r>
        <w:rPr/>
        <w:t>Цивилизации майя,</w:t>
      </w:r>
      <w:r>
        <w:rPr>
          <w:spacing w:val="-4"/>
        </w:rPr>
        <w:t> </w:t>
      </w:r>
      <w:r>
        <w:rPr/>
        <w:t>ацтеков</w:t>
      </w:r>
      <w:r>
        <w:rPr>
          <w:spacing w:val="-5"/>
        </w:rPr>
        <w:t> </w:t>
      </w:r>
      <w:r>
        <w:rPr/>
        <w:t>и</w:t>
      </w:r>
      <w:r>
        <w:rPr>
          <w:spacing w:val="-1"/>
        </w:rPr>
        <w:t> </w:t>
      </w:r>
      <w:r>
        <w:rPr/>
        <w:t>инков:</w:t>
      </w:r>
      <w:r>
        <w:rPr>
          <w:spacing w:val="-4"/>
        </w:rPr>
        <w:t> </w:t>
      </w:r>
      <w:r>
        <w:rPr/>
        <w:t>общественный</w:t>
      </w:r>
      <w:r>
        <w:rPr>
          <w:spacing w:val="-3"/>
        </w:rPr>
        <w:t> </w:t>
      </w:r>
      <w:r>
        <w:rPr/>
        <w:t>строй,</w:t>
      </w:r>
      <w:r>
        <w:rPr>
          <w:spacing w:val="-3"/>
        </w:rPr>
        <w:t> </w:t>
      </w:r>
      <w:r>
        <w:rPr/>
        <w:t>религиозные</w:t>
      </w:r>
      <w:r>
        <w:rPr>
          <w:spacing w:val="-8"/>
        </w:rPr>
        <w:t> </w:t>
      </w:r>
      <w:r>
        <w:rPr/>
        <w:t>верования, культура. Появление европейских завоевателей.</w:t>
      </w:r>
    </w:p>
    <w:p>
      <w:pPr>
        <w:pStyle w:val="BodyText"/>
        <w:ind w:left="2352" w:firstLine="0"/>
        <w:jc w:val="left"/>
      </w:pPr>
      <w:r>
        <w:rPr/>
        <w:t>Обобщение.</w:t>
      </w:r>
      <w:r>
        <w:rPr>
          <w:spacing w:val="-8"/>
        </w:rPr>
        <w:t> </w:t>
      </w:r>
      <w:r>
        <w:rPr/>
        <w:t>Историческое</w:t>
      </w:r>
      <w:r>
        <w:rPr>
          <w:spacing w:val="-11"/>
        </w:rPr>
        <w:t> </w:t>
      </w:r>
      <w:r>
        <w:rPr/>
        <w:t>и</w:t>
      </w:r>
      <w:r>
        <w:rPr>
          <w:spacing w:val="-10"/>
        </w:rPr>
        <w:t> </w:t>
      </w:r>
      <w:r>
        <w:rPr/>
        <w:t>культурное</w:t>
      </w:r>
      <w:r>
        <w:rPr>
          <w:spacing w:val="-8"/>
        </w:rPr>
        <w:t> </w:t>
      </w:r>
      <w:r>
        <w:rPr/>
        <w:t>наследие</w:t>
      </w:r>
      <w:r>
        <w:rPr>
          <w:spacing w:val="-13"/>
        </w:rPr>
        <w:t> </w:t>
      </w:r>
      <w:r>
        <w:rPr/>
        <w:t>Средних</w:t>
      </w:r>
      <w:r>
        <w:rPr>
          <w:spacing w:val="-2"/>
        </w:rPr>
        <w:t> веков.</w:t>
      </w:r>
    </w:p>
    <w:p>
      <w:pPr>
        <w:pStyle w:val="Heading2"/>
        <w:spacing w:line="272" w:lineRule="exact" w:before="4"/>
        <w:ind w:left="2352"/>
      </w:pPr>
      <w:r>
        <w:rPr/>
        <w:t>ИСТОРИЯ</w:t>
      </w:r>
      <w:r>
        <w:rPr>
          <w:spacing w:val="-3"/>
        </w:rPr>
        <w:t> </w:t>
      </w:r>
      <w:r>
        <w:rPr/>
        <w:t>РОССИИ. ОТ РУСИ</w:t>
      </w:r>
      <w:r>
        <w:rPr>
          <w:spacing w:val="-7"/>
        </w:rPr>
        <w:t> </w:t>
      </w:r>
      <w:r>
        <w:rPr/>
        <w:t>К РОССИЙСКОМУ</w:t>
      </w:r>
      <w:r>
        <w:rPr>
          <w:spacing w:val="-9"/>
        </w:rPr>
        <w:t> </w:t>
      </w:r>
      <w:r>
        <w:rPr>
          <w:spacing w:val="-2"/>
        </w:rPr>
        <w:t>ГОСУДАРСТВУ</w:t>
      </w:r>
    </w:p>
    <w:p>
      <w:pPr>
        <w:pStyle w:val="BodyText"/>
        <w:ind w:right="643"/>
      </w:pPr>
      <w:r>
        <w:rPr>
          <w:b/>
        </w:rPr>
        <w:t>Введение. </w:t>
      </w:r>
      <w:r>
        <w:rPr/>
        <w:t>Роль и место России в мировой истории. Проблемы периодизации российской истории. Источники по истории России.</w:t>
      </w:r>
    </w:p>
    <w:p>
      <w:pPr>
        <w:pStyle w:val="Heading3"/>
        <w:spacing w:line="240" w:lineRule="auto" w:before="4"/>
        <w:ind w:left="1644" w:right="655" w:firstLine="705"/>
        <w:jc w:val="both"/>
      </w:pPr>
      <w:r>
        <w:rPr/>
        <w:t>Народы и государства на территории нашей страны в древности. Восточная Европа в середине I тыс. н. э.</w:t>
      </w:r>
    </w:p>
    <w:p>
      <w:pPr>
        <w:pStyle w:val="BodyText"/>
        <w:ind w:right="639"/>
      </w:pPr>
      <w:r>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w:t>
      </w:r>
      <w:r>
        <w:rPr>
          <w:spacing w:val="-1"/>
        </w:rPr>
        <w:t> </w:t>
      </w:r>
      <w:r>
        <w:rPr/>
        <w:t>первого</w:t>
      </w:r>
      <w:r>
        <w:rPr>
          <w:spacing w:val="-1"/>
        </w:rPr>
        <w:t> </w:t>
      </w:r>
      <w:r>
        <w:rPr/>
        <w:t>в мире колесного транспорта.</w:t>
      </w:r>
    </w:p>
    <w:p>
      <w:pPr>
        <w:pStyle w:val="BodyText"/>
        <w:ind w:right="630"/>
      </w:pPr>
      <w:r>
        <w:rPr/>
        <w:t>Народы,</w:t>
      </w:r>
      <w:r>
        <w:rPr>
          <w:spacing w:val="-15"/>
        </w:rPr>
        <w:t> </w:t>
      </w:r>
      <w:r>
        <w:rPr/>
        <w:t>проживавшие</w:t>
      </w:r>
      <w:r>
        <w:rPr>
          <w:spacing w:val="-15"/>
        </w:rPr>
        <w:t> </w:t>
      </w:r>
      <w:r>
        <w:rPr/>
        <w:t>на</w:t>
      </w:r>
      <w:r>
        <w:rPr>
          <w:spacing w:val="-15"/>
        </w:rPr>
        <w:t> </w:t>
      </w:r>
      <w:r>
        <w:rPr/>
        <w:t>этой</w:t>
      </w:r>
      <w:r>
        <w:rPr>
          <w:spacing w:val="-14"/>
        </w:rPr>
        <w:t> </w:t>
      </w:r>
      <w:r>
        <w:rPr/>
        <w:t>территории</w:t>
      </w:r>
      <w:r>
        <w:rPr>
          <w:spacing w:val="-8"/>
        </w:rPr>
        <w:t> </w:t>
      </w:r>
      <w:r>
        <w:rPr/>
        <w:t>до</w:t>
      </w:r>
      <w:r>
        <w:rPr>
          <w:spacing w:val="-10"/>
        </w:rPr>
        <w:t> </w:t>
      </w:r>
      <w:r>
        <w:rPr/>
        <w:t>середины I</w:t>
      </w:r>
      <w:r>
        <w:rPr>
          <w:spacing w:val="-15"/>
        </w:rPr>
        <w:t> </w:t>
      </w:r>
      <w:r>
        <w:rPr/>
        <w:t>тысячелетия</w:t>
      </w:r>
      <w:r>
        <w:rPr>
          <w:spacing w:val="-7"/>
        </w:rPr>
        <w:t> </w:t>
      </w:r>
      <w:r>
        <w:rPr/>
        <w:t>до</w:t>
      </w:r>
      <w:r>
        <w:rPr>
          <w:spacing w:val="-10"/>
        </w:rPr>
        <w:t> </w:t>
      </w:r>
      <w:r>
        <w:rPr/>
        <w:t>н.</w:t>
      </w:r>
      <w:r>
        <w:rPr>
          <w:spacing w:val="-3"/>
        </w:rPr>
        <w:t> </w:t>
      </w:r>
      <w:r>
        <w:rPr/>
        <w:t>э.</w:t>
      </w:r>
      <w:r>
        <w:rPr>
          <w:spacing w:val="-11"/>
        </w:rPr>
        <w:t> </w:t>
      </w:r>
      <w:r>
        <w:rPr/>
        <w:t>Скифы и скифская культура. ***Античные города-государства Северного Причерноморья.</w:t>
      </w:r>
    </w:p>
    <w:p>
      <w:pPr>
        <w:pStyle w:val="BodyText"/>
        <w:ind w:right="673" w:firstLine="0"/>
      </w:pPr>
      <w:r>
        <w:rPr/>
        <w:t>***Боспорское</w:t>
      </w:r>
      <w:r>
        <w:rPr>
          <w:spacing w:val="-4"/>
        </w:rPr>
        <w:t> </w:t>
      </w:r>
      <w:r>
        <w:rPr/>
        <w:t>царство.</w:t>
      </w:r>
      <w:r>
        <w:rPr>
          <w:spacing w:val="-3"/>
        </w:rPr>
        <w:t> </w:t>
      </w:r>
      <w:r>
        <w:rPr/>
        <w:t>Пантикапей.</w:t>
      </w:r>
      <w:r>
        <w:rPr>
          <w:spacing w:val="-3"/>
        </w:rPr>
        <w:t> </w:t>
      </w:r>
      <w:r>
        <w:rPr/>
        <w:t>Античный</w:t>
      </w:r>
      <w:r>
        <w:rPr>
          <w:spacing w:val="-2"/>
        </w:rPr>
        <w:t> </w:t>
      </w:r>
      <w:r>
        <w:rPr/>
        <w:t>Херсонес.</w:t>
      </w:r>
      <w:r>
        <w:rPr>
          <w:spacing w:val="-3"/>
        </w:rPr>
        <w:t> </w:t>
      </w:r>
      <w:r>
        <w:rPr/>
        <w:t>***Скифское</w:t>
      </w:r>
      <w:r>
        <w:rPr>
          <w:spacing w:val="-4"/>
        </w:rPr>
        <w:t> </w:t>
      </w:r>
      <w:r>
        <w:rPr/>
        <w:t>царство</w:t>
      </w:r>
      <w:r>
        <w:rPr>
          <w:spacing w:val="-4"/>
        </w:rPr>
        <w:t> </w:t>
      </w:r>
      <w:r>
        <w:rPr/>
        <w:t>в</w:t>
      </w:r>
      <w:r>
        <w:rPr>
          <w:spacing w:val="-4"/>
        </w:rPr>
        <w:t> </w:t>
      </w:r>
      <w:r>
        <w:rPr/>
        <w:t>Крыму; </w:t>
      </w:r>
      <w:r>
        <w:rPr>
          <w:spacing w:val="-2"/>
        </w:rPr>
        <w:t>Дербент.</w:t>
      </w:r>
    </w:p>
    <w:p>
      <w:pPr>
        <w:pStyle w:val="BodyText"/>
        <w:ind w:right="645"/>
      </w:pPr>
      <w:r>
        <w:rPr/>
        <w:t>Великое</w:t>
      </w:r>
      <w:r>
        <w:rPr>
          <w:spacing w:val="-1"/>
        </w:rPr>
        <w:t> </w:t>
      </w:r>
      <w:r>
        <w:rPr/>
        <w:t>переселение</w:t>
      </w:r>
      <w:r>
        <w:rPr>
          <w:spacing w:val="-1"/>
        </w:rPr>
        <w:t> </w:t>
      </w:r>
      <w:r>
        <w:rPr/>
        <w:t>народов.</w:t>
      </w:r>
      <w:r>
        <w:rPr>
          <w:spacing w:val="-1"/>
        </w:rPr>
        <w:t> </w:t>
      </w:r>
      <w:r>
        <w:rPr/>
        <w:t>***Миграция готов.</w:t>
      </w:r>
      <w:r>
        <w:rPr>
          <w:spacing w:val="-1"/>
        </w:rPr>
        <w:t> </w:t>
      </w:r>
      <w:r>
        <w:rPr/>
        <w:t>***Нашествие</w:t>
      </w:r>
      <w:r>
        <w:rPr>
          <w:spacing w:val="-1"/>
        </w:rPr>
        <w:t> </w:t>
      </w:r>
      <w:r>
        <w:rPr/>
        <w:t>гуннов.</w:t>
      </w:r>
      <w:r>
        <w:rPr>
          <w:spacing w:val="-1"/>
        </w:rPr>
        <w:t> </w:t>
      </w:r>
      <w:r>
        <w:rPr/>
        <w:t>Вопрос</w:t>
      </w:r>
      <w:r>
        <w:rPr>
          <w:spacing w:val="-1"/>
        </w:rPr>
        <w:t> </w:t>
      </w:r>
      <w:r>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BodyText"/>
        <w:ind w:right="639"/>
      </w:pPr>
      <w:r>
        <w:rPr/>
        <w:t>Страны и народы Восточной Европы, Сибири и Дальнего Востока</w:t>
      </w:r>
      <w:r>
        <w:rPr>
          <w:i/>
        </w:rPr>
        <w:t>. </w:t>
      </w:r>
      <w:r>
        <w:rPr/>
        <w:t>***Тюркский каганат. ***Хазарский каганат. ***Волжская Булгария.</w:t>
      </w:r>
    </w:p>
    <w:p>
      <w:pPr>
        <w:pStyle w:val="Heading3"/>
        <w:spacing w:line="272" w:lineRule="exact" w:before="4"/>
      </w:pPr>
      <w:r>
        <w:rPr/>
        <w:t>Русь</w:t>
      </w:r>
      <w:r>
        <w:rPr>
          <w:spacing w:val="-1"/>
        </w:rPr>
        <w:t> </w:t>
      </w:r>
      <w:r>
        <w:rPr/>
        <w:t>в</w:t>
      </w:r>
      <w:r>
        <w:rPr>
          <w:spacing w:val="-4"/>
        </w:rPr>
        <w:t> </w:t>
      </w:r>
      <w:r>
        <w:rPr/>
        <w:t>IX</w:t>
      </w:r>
      <w:r>
        <w:rPr>
          <w:spacing w:val="-5"/>
        </w:rPr>
        <w:t> </w:t>
      </w:r>
      <w:r>
        <w:rPr/>
        <w:t>–</w:t>
      </w:r>
      <w:r>
        <w:rPr>
          <w:spacing w:val="-1"/>
        </w:rPr>
        <w:t> </w:t>
      </w:r>
      <w:r>
        <w:rPr/>
        <w:t>начале</w:t>
      </w:r>
      <w:r>
        <w:rPr>
          <w:spacing w:val="-7"/>
        </w:rPr>
        <w:t> </w:t>
      </w:r>
      <w:r>
        <w:rPr/>
        <w:t>XII</w:t>
      </w:r>
      <w:r>
        <w:rPr>
          <w:spacing w:val="4"/>
        </w:rPr>
        <w:t> </w:t>
      </w:r>
      <w:r>
        <w:rPr>
          <w:spacing w:val="-5"/>
        </w:rPr>
        <w:t>в.</w:t>
      </w:r>
    </w:p>
    <w:p>
      <w:pPr>
        <w:pStyle w:val="BodyText"/>
        <w:ind w:right="642"/>
      </w:pPr>
      <w:r>
        <w:rPr>
          <w:b/>
          <w:i/>
        </w:rPr>
        <w:t>Образование государства Русь. </w:t>
      </w:r>
      <w:r>
        <w:rPr/>
        <w:t>Исторические условия складывания русской государственности: природно-климатический фактор и политические процессы в Европе в конце I</w:t>
      </w:r>
      <w:r>
        <w:rPr>
          <w:spacing w:val="-10"/>
        </w:rPr>
        <w:t> </w:t>
      </w:r>
      <w:r>
        <w:rPr/>
        <w:t>тыс. н. э. Формирование новой политической и этнической карты континента.</w:t>
      </w:r>
    </w:p>
    <w:p>
      <w:pPr>
        <w:pStyle w:val="BodyText"/>
        <w:ind w:right="659"/>
      </w:pPr>
      <w:r>
        <w:rPr/>
        <w:t>Первые известия о Руси. Проблема образования государства Русь. Скандинавы на Руси. Начало династии Рюриковичей.</w:t>
      </w:r>
    </w:p>
    <w:p>
      <w:pPr>
        <w:pStyle w:val="BodyText"/>
        <w:ind w:right="643"/>
      </w:pPr>
      <w:r>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w:t>
      </w:r>
      <w:r>
        <w:rPr>
          <w:spacing w:val="-10"/>
        </w:rPr>
        <w:t> </w:t>
      </w:r>
      <w:r>
        <w:rPr/>
        <w:t>Европы,</w:t>
      </w:r>
      <w:r>
        <w:rPr>
          <w:spacing w:val="-14"/>
        </w:rPr>
        <w:t> </w:t>
      </w:r>
      <w:r>
        <w:rPr/>
        <w:t>кочевниками</w:t>
      </w:r>
      <w:r>
        <w:rPr>
          <w:spacing w:val="-10"/>
        </w:rPr>
        <w:t> </w:t>
      </w:r>
      <w:r>
        <w:rPr/>
        <w:t>европейских</w:t>
      </w:r>
      <w:r>
        <w:rPr>
          <w:spacing w:val="-7"/>
        </w:rPr>
        <w:t> </w:t>
      </w:r>
      <w:r>
        <w:rPr/>
        <w:t>степей.</w:t>
      </w:r>
      <w:r>
        <w:rPr>
          <w:spacing w:val="-11"/>
        </w:rPr>
        <w:t> </w:t>
      </w:r>
      <w:r>
        <w:rPr/>
        <w:t>Русь</w:t>
      </w:r>
      <w:r>
        <w:rPr>
          <w:spacing w:val="-11"/>
        </w:rPr>
        <w:t> </w:t>
      </w:r>
      <w:r>
        <w:rPr/>
        <w:t>в</w:t>
      </w:r>
      <w:r>
        <w:rPr>
          <w:spacing w:val="-15"/>
        </w:rPr>
        <w:t> </w:t>
      </w:r>
      <w:r>
        <w:rPr/>
        <w:t>международной</w:t>
      </w:r>
      <w:r>
        <w:rPr>
          <w:spacing w:val="-9"/>
        </w:rPr>
        <w:t> </w:t>
      </w:r>
      <w:r>
        <w:rPr/>
        <w:t>торговле.</w:t>
      </w:r>
      <w:r>
        <w:rPr>
          <w:spacing w:val="-14"/>
        </w:rPr>
        <w:t> </w:t>
      </w:r>
      <w:r>
        <w:rPr/>
        <w:t>Путь из варяг в греки. Волжский торговый путь. Языческий пантеон.</w:t>
      </w:r>
    </w:p>
    <w:p>
      <w:pPr>
        <w:pStyle w:val="BodyText"/>
        <w:ind w:left="2352" w:firstLine="0"/>
      </w:pPr>
      <w:r>
        <w:rPr/>
        <w:t>Принятие</w:t>
      </w:r>
      <w:r>
        <w:rPr>
          <w:spacing w:val="-12"/>
        </w:rPr>
        <w:t> </w:t>
      </w:r>
      <w:r>
        <w:rPr/>
        <w:t>христианства</w:t>
      </w:r>
      <w:r>
        <w:rPr>
          <w:spacing w:val="-13"/>
        </w:rPr>
        <w:t> </w:t>
      </w:r>
      <w:r>
        <w:rPr/>
        <w:t>и</w:t>
      </w:r>
      <w:r>
        <w:rPr>
          <w:spacing w:val="-6"/>
        </w:rPr>
        <w:t> </w:t>
      </w:r>
      <w:r>
        <w:rPr/>
        <w:t>его</w:t>
      </w:r>
      <w:r>
        <w:rPr>
          <w:spacing w:val="-11"/>
        </w:rPr>
        <w:t> </w:t>
      </w:r>
      <w:r>
        <w:rPr/>
        <w:t>значение.</w:t>
      </w:r>
      <w:r>
        <w:rPr>
          <w:spacing w:val="-5"/>
        </w:rPr>
        <w:t> </w:t>
      </w:r>
      <w:r>
        <w:rPr/>
        <w:t>Византийское</w:t>
      </w:r>
      <w:r>
        <w:rPr>
          <w:spacing w:val="-9"/>
        </w:rPr>
        <w:t> </w:t>
      </w:r>
      <w:r>
        <w:rPr/>
        <w:t>наследие</w:t>
      </w:r>
      <w:r>
        <w:rPr>
          <w:spacing w:val="-8"/>
        </w:rPr>
        <w:t> </w:t>
      </w:r>
      <w:r>
        <w:rPr/>
        <w:t>на</w:t>
      </w:r>
      <w:r>
        <w:rPr>
          <w:spacing w:val="-11"/>
        </w:rPr>
        <w:t> </w:t>
      </w:r>
      <w:r>
        <w:rPr>
          <w:spacing w:val="-2"/>
        </w:rPr>
        <w:t>Руси.</w:t>
      </w:r>
    </w:p>
    <w:p>
      <w:pPr>
        <w:pStyle w:val="BodyText"/>
        <w:ind w:right="647"/>
      </w:pPr>
      <w:r>
        <w:rPr>
          <w:b/>
          <w:i/>
        </w:rPr>
        <w:t>Русь в конце X – начале XII в. </w:t>
      </w:r>
      <w:r>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spacing w:after="0"/>
        <w:sectPr>
          <w:pgSz w:w="11930" w:h="16860"/>
          <w:pgMar w:header="0" w:footer="1423" w:top="1020" w:bottom="1620" w:left="60" w:right="200"/>
        </w:sectPr>
      </w:pPr>
    </w:p>
    <w:p>
      <w:pPr>
        <w:pStyle w:val="BodyText"/>
        <w:spacing w:before="60"/>
        <w:ind w:right="646"/>
      </w:pPr>
      <w:r>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BodyText"/>
        <w:spacing w:before="3"/>
        <w:ind w:right="631"/>
      </w:pPr>
      <w:r>
        <w:rPr/>
        <w:t>Русь в социально-политическом контексте Евразии. Внешняя политика и международные связи: отношения с Византией, печенегами, половцами (***Дешт-и- Кипчак).</w:t>
      </w:r>
      <w:r>
        <w:rPr>
          <w:spacing w:val="-15"/>
        </w:rPr>
        <w:t> </w:t>
      </w:r>
      <w:r>
        <w:rPr/>
        <w:t>***Отношения</w:t>
      </w:r>
      <w:r>
        <w:rPr>
          <w:spacing w:val="-13"/>
        </w:rPr>
        <w:t> </w:t>
      </w:r>
      <w:r>
        <w:rPr/>
        <w:t>со</w:t>
      </w:r>
      <w:r>
        <w:rPr>
          <w:spacing w:val="-13"/>
        </w:rPr>
        <w:t> </w:t>
      </w:r>
      <w:r>
        <w:rPr/>
        <w:t>странами</w:t>
      </w:r>
      <w:r>
        <w:rPr>
          <w:spacing w:val="-11"/>
        </w:rPr>
        <w:t> </w:t>
      </w:r>
      <w:r>
        <w:rPr/>
        <w:t>Центральной,</w:t>
      </w:r>
      <w:r>
        <w:rPr>
          <w:spacing w:val="-11"/>
        </w:rPr>
        <w:t> </w:t>
      </w:r>
      <w:r>
        <w:rPr/>
        <w:t>Западной</w:t>
      </w:r>
      <w:r>
        <w:rPr>
          <w:spacing w:val="-11"/>
        </w:rPr>
        <w:t> </w:t>
      </w:r>
      <w:r>
        <w:rPr/>
        <w:t>и</w:t>
      </w:r>
      <w:r>
        <w:rPr>
          <w:spacing w:val="-11"/>
        </w:rPr>
        <w:t> </w:t>
      </w:r>
      <w:r>
        <w:rPr/>
        <w:t>Северной</w:t>
      </w:r>
      <w:r>
        <w:rPr>
          <w:spacing w:val="-11"/>
        </w:rPr>
        <w:t> </w:t>
      </w:r>
      <w:r>
        <w:rPr/>
        <w:t>Европы.</w:t>
      </w:r>
      <w:r>
        <w:rPr>
          <w:spacing w:val="-13"/>
        </w:rPr>
        <w:t> </w:t>
      </w:r>
      <w:r>
        <w:rPr/>
        <w:t>Херсонес в культурных контактах Руси и Византии.</w:t>
      </w:r>
    </w:p>
    <w:p>
      <w:pPr>
        <w:pStyle w:val="BodyText"/>
        <w:ind w:right="644"/>
      </w:pPr>
      <w:r>
        <w:rPr>
          <w:b/>
          <w:i/>
        </w:rPr>
        <w:t>Культурное пространство. </w:t>
      </w:r>
      <w:r>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BodyText"/>
        <w:ind w:right="627"/>
      </w:pPr>
      <w:r>
        <w:rPr/>
        <w:t>Культура Руси. Формирование единого культурного пространства. Кирилло- мефодиевская</w:t>
      </w:r>
      <w:r>
        <w:rPr>
          <w:spacing w:val="-6"/>
        </w:rPr>
        <w:t> </w:t>
      </w:r>
      <w:r>
        <w:rPr/>
        <w:t>традиция</w:t>
      </w:r>
      <w:r>
        <w:rPr>
          <w:spacing w:val="-12"/>
        </w:rPr>
        <w:t> </w:t>
      </w:r>
      <w:r>
        <w:rPr/>
        <w:t>на</w:t>
      </w:r>
      <w:r>
        <w:rPr>
          <w:spacing w:val="-10"/>
        </w:rPr>
        <w:t> </w:t>
      </w:r>
      <w:r>
        <w:rPr/>
        <w:t>Руси.</w:t>
      </w:r>
      <w:r>
        <w:rPr>
          <w:spacing w:val="-6"/>
        </w:rPr>
        <w:t> </w:t>
      </w:r>
      <w:r>
        <w:rPr/>
        <w:t>Письменность.</w:t>
      </w:r>
      <w:r>
        <w:rPr>
          <w:spacing w:val="-3"/>
        </w:rPr>
        <w:t> </w:t>
      </w:r>
      <w:r>
        <w:rPr/>
        <w:t>Распространение</w:t>
      </w:r>
      <w:r>
        <w:rPr>
          <w:spacing w:val="-8"/>
        </w:rPr>
        <w:t> </w:t>
      </w:r>
      <w:r>
        <w:rPr/>
        <w:t>грамотности,</w:t>
      </w:r>
      <w:r>
        <w:rPr>
          <w:spacing w:val="-6"/>
        </w:rPr>
        <w:t> </w:t>
      </w:r>
      <w:r>
        <w:rPr/>
        <w:t>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Heading3"/>
        <w:spacing w:before="8"/>
        <w:jc w:val="both"/>
      </w:pPr>
      <w:r>
        <w:rPr/>
        <w:t>Русь</w:t>
      </w:r>
      <w:r>
        <w:rPr>
          <w:spacing w:val="-2"/>
        </w:rPr>
        <w:t> </w:t>
      </w:r>
      <w:r>
        <w:rPr/>
        <w:t>в</w:t>
      </w:r>
      <w:r>
        <w:rPr>
          <w:spacing w:val="-4"/>
        </w:rPr>
        <w:t> </w:t>
      </w:r>
      <w:r>
        <w:rPr/>
        <w:t>середине</w:t>
      </w:r>
      <w:r>
        <w:rPr>
          <w:spacing w:val="-3"/>
        </w:rPr>
        <w:t> </w:t>
      </w:r>
      <w:r>
        <w:rPr/>
        <w:t>XII</w:t>
      </w:r>
      <w:r>
        <w:rPr>
          <w:spacing w:val="-4"/>
        </w:rPr>
        <w:t> </w:t>
      </w:r>
      <w:r>
        <w:rPr/>
        <w:t>–</w:t>
      </w:r>
      <w:r>
        <w:rPr>
          <w:spacing w:val="1"/>
        </w:rPr>
        <w:t> </w:t>
      </w:r>
      <w:r>
        <w:rPr/>
        <w:t>начале</w:t>
      </w:r>
      <w:r>
        <w:rPr>
          <w:spacing w:val="-10"/>
        </w:rPr>
        <w:t> </w:t>
      </w:r>
      <w:r>
        <w:rPr/>
        <w:t>XIII</w:t>
      </w:r>
      <w:r>
        <w:rPr>
          <w:spacing w:val="-6"/>
        </w:rPr>
        <w:t> </w:t>
      </w:r>
      <w:r>
        <w:rPr>
          <w:spacing w:val="-5"/>
        </w:rPr>
        <w:t>в.</w:t>
      </w:r>
    </w:p>
    <w:p>
      <w:pPr>
        <w:pStyle w:val="BodyText"/>
        <w:ind w:right="639"/>
      </w:pPr>
      <w: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w:t>
      </w:r>
      <w:r>
        <w:rPr>
          <w:spacing w:val="-2"/>
        </w:rPr>
        <w:t>земель.</w:t>
      </w:r>
    </w:p>
    <w:p>
      <w:pPr>
        <w:pStyle w:val="BodyText"/>
        <w:ind w:right="628"/>
      </w:pPr>
      <w:r>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Heading3"/>
        <w:spacing w:line="240" w:lineRule="auto"/>
        <w:jc w:val="both"/>
        <w:rPr>
          <w:b w:val="0"/>
        </w:rPr>
      </w:pPr>
      <w:r>
        <w:rPr/>
        <w:t>Русские</w:t>
      </w:r>
      <w:r>
        <w:rPr>
          <w:spacing w:val="-8"/>
        </w:rPr>
        <w:t> </w:t>
      </w:r>
      <w:r>
        <w:rPr/>
        <w:t>земли</w:t>
      </w:r>
      <w:r>
        <w:rPr>
          <w:spacing w:val="-4"/>
        </w:rPr>
        <w:t> </w:t>
      </w:r>
      <w:r>
        <w:rPr/>
        <w:t>и</w:t>
      </w:r>
      <w:r>
        <w:rPr>
          <w:spacing w:val="-1"/>
        </w:rPr>
        <w:t> </w:t>
      </w:r>
      <w:r>
        <w:rPr/>
        <w:t>их</w:t>
      </w:r>
      <w:r>
        <w:rPr>
          <w:spacing w:val="-3"/>
        </w:rPr>
        <w:t> </w:t>
      </w:r>
      <w:r>
        <w:rPr/>
        <w:t>соседи</w:t>
      </w:r>
      <w:r>
        <w:rPr>
          <w:spacing w:val="-4"/>
        </w:rPr>
        <w:t> </w:t>
      </w:r>
      <w:r>
        <w:rPr/>
        <w:t>в</w:t>
      </w:r>
      <w:r>
        <w:rPr>
          <w:spacing w:val="-6"/>
        </w:rPr>
        <w:t> </w:t>
      </w:r>
      <w:r>
        <w:rPr/>
        <w:t>середине</w:t>
      </w:r>
      <w:r>
        <w:rPr>
          <w:spacing w:val="-7"/>
        </w:rPr>
        <w:t> </w:t>
      </w:r>
      <w:r>
        <w:rPr/>
        <w:t>XIII</w:t>
      </w:r>
      <w:r>
        <w:rPr>
          <w:spacing w:val="-1"/>
        </w:rPr>
        <w:t> </w:t>
      </w:r>
      <w:r>
        <w:rPr/>
        <w:t>–</w:t>
      </w:r>
      <w:r>
        <w:rPr>
          <w:spacing w:val="-2"/>
        </w:rPr>
        <w:t> </w:t>
      </w:r>
      <w:r>
        <w:rPr/>
        <w:t>XIV</w:t>
      </w:r>
      <w:r>
        <w:rPr>
          <w:spacing w:val="-7"/>
        </w:rPr>
        <w:t> </w:t>
      </w:r>
      <w:r>
        <w:rPr>
          <w:spacing w:val="-5"/>
        </w:rPr>
        <w:t>вв</w:t>
      </w:r>
      <w:r>
        <w:rPr>
          <w:b w:val="0"/>
          <w:spacing w:val="-5"/>
        </w:rPr>
        <w:t>.</w:t>
      </w:r>
    </w:p>
    <w:p>
      <w:pPr>
        <w:pStyle w:val="BodyText"/>
        <w:ind w:right="638"/>
      </w:pPr>
      <w:r>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5"/>
        </w:rPr>
        <w:t> </w:t>
      </w:r>
      <w:r>
        <w:rPr/>
        <w:t>после</w:t>
      </w:r>
      <w:r>
        <w:rPr>
          <w:spacing w:val="-6"/>
        </w:rPr>
        <w:t> </w:t>
      </w:r>
      <w:r>
        <w:rPr/>
        <w:t>монгольского</w:t>
      </w:r>
      <w:r>
        <w:rPr>
          <w:spacing w:val="-3"/>
        </w:rPr>
        <w:t> </w:t>
      </w:r>
      <w:r>
        <w:rPr/>
        <w:t>нашествия.</w:t>
      </w:r>
      <w:r>
        <w:rPr>
          <w:spacing w:val="-5"/>
        </w:rPr>
        <w:t> </w:t>
      </w:r>
      <w:r>
        <w:rPr/>
        <w:t>Система</w:t>
      </w:r>
      <w:r>
        <w:rPr>
          <w:spacing w:val="-6"/>
        </w:rPr>
        <w:t> </w:t>
      </w:r>
      <w:r>
        <w:rPr/>
        <w:t>зависимости русских</w:t>
      </w:r>
      <w:r>
        <w:rPr>
          <w:spacing w:val="-5"/>
        </w:rPr>
        <w:t> </w:t>
      </w:r>
      <w:r>
        <w:rPr/>
        <w:t>земель</w:t>
      </w:r>
      <w:r>
        <w:rPr>
          <w:spacing w:val="-3"/>
        </w:rPr>
        <w:t> </w:t>
      </w:r>
      <w:r>
        <w:rPr/>
        <w:t>от</w:t>
      </w:r>
      <w:r>
        <w:rPr>
          <w:spacing w:val="-4"/>
        </w:rPr>
        <w:t> </w:t>
      </w:r>
      <w:r>
        <w:rPr/>
        <w:t>ордынских ханов (т.н. ордынское иго).</w:t>
      </w:r>
    </w:p>
    <w:p>
      <w:pPr>
        <w:pStyle w:val="BodyText"/>
        <w:ind w:right="639"/>
      </w:pPr>
      <w:r>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BodyText"/>
        <w:ind w:right="631"/>
      </w:pPr>
      <w:r>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BodyText"/>
        <w:ind w:right="641"/>
      </w:pPr>
      <w:r>
        <w:rPr/>
        <w:t>Перенос</w:t>
      </w:r>
      <w:r>
        <w:rPr>
          <w:spacing w:val="-9"/>
        </w:rPr>
        <w:t> </w:t>
      </w:r>
      <w:r>
        <w:rPr/>
        <w:t>митрополичьей</w:t>
      </w:r>
      <w:r>
        <w:rPr>
          <w:spacing w:val="-3"/>
        </w:rPr>
        <w:t> </w:t>
      </w:r>
      <w:r>
        <w:rPr/>
        <w:t>кафедры</w:t>
      </w:r>
      <w:r>
        <w:rPr>
          <w:spacing w:val="-8"/>
        </w:rPr>
        <w:t> </w:t>
      </w:r>
      <w:r>
        <w:rPr/>
        <w:t>в</w:t>
      </w:r>
      <w:r>
        <w:rPr>
          <w:spacing w:val="-9"/>
        </w:rPr>
        <w:t> </w:t>
      </w:r>
      <w:r>
        <w:rPr/>
        <w:t>Москву.</w:t>
      </w:r>
      <w:r>
        <w:rPr>
          <w:spacing w:val="-8"/>
        </w:rPr>
        <w:t> </w:t>
      </w:r>
      <w:r>
        <w:rPr/>
        <w:t>Роль</w:t>
      </w:r>
      <w:r>
        <w:rPr>
          <w:spacing w:val="-2"/>
        </w:rPr>
        <w:t> </w:t>
      </w:r>
      <w:r>
        <w:rPr/>
        <w:t>православной</w:t>
      </w:r>
      <w:r>
        <w:rPr>
          <w:spacing w:val="-4"/>
        </w:rPr>
        <w:t> </w:t>
      </w:r>
      <w:r>
        <w:rPr/>
        <w:t>церкви</w:t>
      </w:r>
      <w:r>
        <w:rPr>
          <w:spacing w:val="-5"/>
        </w:rPr>
        <w:t> </w:t>
      </w:r>
      <w:r>
        <w:rPr/>
        <w:t>в</w:t>
      </w:r>
      <w:r>
        <w:rPr>
          <w:spacing w:val="-9"/>
        </w:rPr>
        <w:t> </w:t>
      </w:r>
      <w:r>
        <w:rPr/>
        <w:t>ордынский период русской истории. Святитель Алексий Московский и преподобный Сергий </w:t>
      </w:r>
      <w:r>
        <w:rPr>
          <w:spacing w:val="-2"/>
        </w:rPr>
        <w:t>Радонежский.</w:t>
      </w:r>
    </w:p>
    <w:p>
      <w:pPr>
        <w:spacing w:line="232" w:lineRule="auto" w:before="18"/>
        <w:ind w:left="1644" w:right="641" w:firstLine="705"/>
        <w:jc w:val="both"/>
        <w:rPr>
          <w:sz w:val="24"/>
        </w:rPr>
      </w:pPr>
      <w:r>
        <w:rPr>
          <w:b/>
          <w:i/>
          <w:sz w:val="24"/>
        </w:rPr>
        <w:t>Народы и государства степной зоны Восточной Европы и Сибири в XIII–XV вв. </w:t>
      </w:r>
      <w:r>
        <w:rPr>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sz w:val="24"/>
        </w:rPr>
        <w:t>Тимура.</w:t>
      </w:r>
    </w:p>
    <w:p>
      <w:pPr>
        <w:spacing w:after="0" w:line="232" w:lineRule="auto"/>
        <w:jc w:val="both"/>
        <w:rPr>
          <w:sz w:val="24"/>
        </w:rPr>
        <w:sectPr>
          <w:pgSz w:w="11930" w:h="16860"/>
          <w:pgMar w:header="0" w:footer="1423" w:top="1020" w:bottom="1620" w:left="60" w:right="200"/>
        </w:sectPr>
      </w:pPr>
    </w:p>
    <w:p>
      <w:pPr>
        <w:pStyle w:val="BodyText"/>
        <w:spacing w:line="237" w:lineRule="auto" w:before="63"/>
        <w:ind w:right="653"/>
      </w:pPr>
      <w:r>
        <w:rPr/>
        <w:t>Распад</w:t>
      </w:r>
      <w:r>
        <w:rPr>
          <w:spacing w:val="-1"/>
        </w:rPr>
        <w:t> </w:t>
      </w:r>
      <w:r>
        <w:rPr/>
        <w:t>Золотой орды,</w:t>
      </w:r>
      <w:r>
        <w:rPr>
          <w:spacing w:val="-2"/>
        </w:rPr>
        <w:t> </w:t>
      </w:r>
      <w:r>
        <w:rPr/>
        <w:t>образование</w:t>
      </w:r>
      <w:r>
        <w:rPr>
          <w:spacing w:val="-2"/>
        </w:rPr>
        <w:t> </w:t>
      </w:r>
      <w:r>
        <w:rPr/>
        <w:t>татарских</w:t>
      </w:r>
      <w:r>
        <w:rPr>
          <w:spacing w:val="-1"/>
        </w:rPr>
        <w:t> </w:t>
      </w:r>
      <w:r>
        <w:rPr/>
        <w:t>ханств.</w:t>
      </w:r>
      <w:r>
        <w:rPr>
          <w:spacing w:val="-2"/>
        </w:rPr>
        <w:t> </w:t>
      </w:r>
      <w:r>
        <w:rPr/>
        <w:t>Казанское</w:t>
      </w:r>
      <w:r>
        <w:rPr>
          <w:spacing w:val="-2"/>
        </w:rPr>
        <w:t> </w:t>
      </w:r>
      <w:r>
        <w:rPr/>
        <w:t>ханство.</w:t>
      </w:r>
      <w:r>
        <w:rPr>
          <w:spacing w:val="-2"/>
        </w:rPr>
        <w:t> </w:t>
      </w:r>
      <w:r>
        <w:rPr/>
        <w:t>Сибирское ханство. Астраханское ханство. Ногайская орда. Крымское ханство. Ногайская Орда.</w:t>
      </w:r>
    </w:p>
    <w:p>
      <w:pPr>
        <w:pStyle w:val="BodyText"/>
        <w:spacing w:before="3"/>
        <w:ind w:right="637" w:firstLine="0"/>
      </w:pPr>
      <w:r>
        <w:rPr/>
        <w:t>***Касимовское ханство. Народы Северного Кавказа. ***Итальянские фактории Причерноморья</w:t>
      </w:r>
      <w:r>
        <w:rPr>
          <w:spacing w:val="-8"/>
        </w:rPr>
        <w:t> </w:t>
      </w:r>
      <w:r>
        <w:rPr/>
        <w:t>(Каффа,</w:t>
      </w:r>
      <w:r>
        <w:rPr>
          <w:spacing w:val="-9"/>
        </w:rPr>
        <w:t> </w:t>
      </w:r>
      <w:r>
        <w:rPr/>
        <w:t>Тана,</w:t>
      </w:r>
      <w:r>
        <w:rPr>
          <w:spacing w:val="-9"/>
        </w:rPr>
        <w:t> </w:t>
      </w:r>
      <w:r>
        <w:rPr/>
        <w:t>Солдайя</w:t>
      </w:r>
      <w:r>
        <w:rPr>
          <w:spacing w:val="-7"/>
        </w:rPr>
        <w:t> </w:t>
      </w:r>
      <w:r>
        <w:rPr/>
        <w:t>и</w:t>
      </w:r>
      <w:r>
        <w:rPr>
          <w:spacing w:val="-9"/>
        </w:rPr>
        <w:t> </w:t>
      </w:r>
      <w:r>
        <w:rPr/>
        <w:t>др.)</w:t>
      </w:r>
      <w:r>
        <w:rPr>
          <w:spacing w:val="-10"/>
        </w:rPr>
        <w:t> </w:t>
      </w:r>
      <w:r>
        <w:rPr/>
        <w:t>и</w:t>
      </w:r>
      <w:r>
        <w:rPr>
          <w:spacing w:val="-5"/>
        </w:rPr>
        <w:t> </w:t>
      </w:r>
      <w:r>
        <w:rPr/>
        <w:t>их</w:t>
      </w:r>
      <w:r>
        <w:rPr>
          <w:spacing w:val="-6"/>
        </w:rPr>
        <w:t> </w:t>
      </w:r>
      <w:r>
        <w:rPr/>
        <w:t>роль</w:t>
      </w:r>
      <w:r>
        <w:rPr>
          <w:spacing w:val="-7"/>
        </w:rPr>
        <w:t> </w:t>
      </w:r>
      <w:r>
        <w:rPr/>
        <w:t>в</w:t>
      </w:r>
      <w:r>
        <w:rPr>
          <w:spacing w:val="-10"/>
        </w:rPr>
        <w:t> </w:t>
      </w:r>
      <w:r>
        <w:rPr/>
        <w:t>системе</w:t>
      </w:r>
      <w:r>
        <w:rPr>
          <w:spacing w:val="-10"/>
        </w:rPr>
        <w:t> </w:t>
      </w:r>
      <w:r>
        <w:rPr/>
        <w:t>торговых</w:t>
      </w:r>
      <w:r>
        <w:rPr>
          <w:spacing w:val="-3"/>
        </w:rPr>
        <w:t> </w:t>
      </w:r>
      <w:r>
        <w:rPr/>
        <w:t>и</w:t>
      </w:r>
      <w:r>
        <w:rPr>
          <w:spacing w:val="-9"/>
        </w:rPr>
        <w:t> </w:t>
      </w:r>
      <w:r>
        <w:rPr/>
        <w:t>политических связей Руси с Западом и Востоком.</w:t>
      </w:r>
    </w:p>
    <w:p>
      <w:pPr>
        <w:pStyle w:val="BodyText"/>
        <w:ind w:right="630"/>
      </w:pPr>
      <w:r>
        <w:rPr>
          <w:b/>
          <w:i/>
        </w:rPr>
        <w:t>Культурное пространство. </w:t>
      </w:r>
      <w:r>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p>
      <w:pPr>
        <w:pStyle w:val="Heading3"/>
        <w:spacing w:line="272" w:lineRule="exact" w:before="10"/>
        <w:jc w:val="both"/>
      </w:pPr>
      <w:r>
        <w:rPr/>
        <w:t>Формирование</w:t>
      </w:r>
      <w:r>
        <w:rPr>
          <w:spacing w:val="-13"/>
        </w:rPr>
        <w:t> </w:t>
      </w:r>
      <w:r>
        <w:rPr/>
        <w:t>единого</w:t>
      </w:r>
      <w:r>
        <w:rPr>
          <w:spacing w:val="-9"/>
        </w:rPr>
        <w:t> </w:t>
      </w:r>
      <w:r>
        <w:rPr/>
        <w:t>Русского</w:t>
      </w:r>
      <w:r>
        <w:rPr>
          <w:spacing w:val="-4"/>
        </w:rPr>
        <w:t> </w:t>
      </w:r>
      <w:r>
        <w:rPr/>
        <w:t>государства</w:t>
      </w:r>
      <w:r>
        <w:rPr>
          <w:spacing w:val="-9"/>
        </w:rPr>
        <w:t> </w:t>
      </w:r>
      <w:r>
        <w:rPr/>
        <w:t>в</w:t>
      </w:r>
      <w:r>
        <w:rPr>
          <w:spacing w:val="-9"/>
        </w:rPr>
        <w:t> </w:t>
      </w:r>
      <w:r>
        <w:rPr/>
        <w:t>XV</w:t>
      </w:r>
      <w:r>
        <w:rPr>
          <w:spacing w:val="-9"/>
        </w:rPr>
        <w:t> </w:t>
      </w:r>
      <w:r>
        <w:rPr>
          <w:spacing w:val="-4"/>
        </w:rPr>
        <w:t>веке</w:t>
      </w:r>
    </w:p>
    <w:p>
      <w:pPr>
        <w:pStyle w:val="BodyText"/>
        <w:ind w:right="628"/>
      </w:pPr>
      <w:r>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Pr>
          <w:spacing w:val="-1"/>
        </w:rPr>
        <w:t> </w:t>
      </w:r>
      <w:r>
        <w:rPr/>
        <w:t>Теория «Москва –</w:t>
      </w:r>
      <w:r>
        <w:rPr>
          <w:spacing w:val="-1"/>
        </w:rPr>
        <w:t> </w:t>
      </w:r>
      <w:r>
        <w:rPr/>
        <w:t>третий Рим». Иван III. Присоединение</w:t>
      </w:r>
      <w:r>
        <w:rPr>
          <w:spacing w:val="-2"/>
        </w:rPr>
        <w:t> </w:t>
      </w:r>
      <w:r>
        <w:rPr/>
        <w:t>Новгорода и Твери. Ликвидация зависимости от Орды. Расширение международных связей Московского</w:t>
      </w:r>
      <w:r>
        <w:rPr>
          <w:spacing w:val="-12"/>
        </w:rPr>
        <w:t> </w:t>
      </w:r>
      <w:r>
        <w:rPr/>
        <w:t>государства.</w:t>
      </w:r>
      <w:r>
        <w:rPr>
          <w:spacing w:val="-8"/>
        </w:rPr>
        <w:t> </w:t>
      </w:r>
      <w:r>
        <w:rPr/>
        <w:t>Принятие</w:t>
      </w:r>
      <w:r>
        <w:rPr>
          <w:spacing w:val="-12"/>
        </w:rPr>
        <w:t> </w:t>
      </w:r>
      <w:r>
        <w:rPr/>
        <w:t>общерусского</w:t>
      </w:r>
      <w:r>
        <w:rPr>
          <w:spacing w:val="-8"/>
        </w:rPr>
        <w:t> </w:t>
      </w:r>
      <w:r>
        <w:rPr/>
        <w:t>Судебника.</w:t>
      </w:r>
      <w:r>
        <w:rPr>
          <w:spacing w:val="-3"/>
        </w:rPr>
        <w:t> </w:t>
      </w:r>
      <w:r>
        <w:rPr/>
        <w:t>***Формирование</w:t>
      </w:r>
      <w:r>
        <w:rPr>
          <w:spacing w:val="-13"/>
        </w:rPr>
        <w:t> </w:t>
      </w:r>
      <w:r>
        <w:rPr/>
        <w:t>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BodyText"/>
        <w:ind w:right="639"/>
      </w:pPr>
      <w:r>
        <w:rPr>
          <w:b/>
          <w:i/>
        </w:rPr>
        <w:t>Культурное пространство. </w:t>
      </w:r>
      <w:r>
        <w:rPr/>
        <w:t>Изменения восприятия мира. Сакрализация великокняжеской</w:t>
      </w:r>
      <w:r>
        <w:rPr>
          <w:spacing w:val="-13"/>
        </w:rPr>
        <w:t> </w:t>
      </w:r>
      <w:r>
        <w:rPr/>
        <w:t>власти.</w:t>
      </w:r>
      <w:r>
        <w:rPr>
          <w:spacing w:val="-17"/>
        </w:rPr>
        <w:t> </w:t>
      </w:r>
      <w:r>
        <w:rPr/>
        <w:t>Флорентийская</w:t>
      </w:r>
      <w:r>
        <w:rPr>
          <w:spacing w:val="-8"/>
        </w:rPr>
        <w:t> </w:t>
      </w:r>
      <w:r>
        <w:rPr/>
        <w:t>уния.</w:t>
      </w:r>
      <w:r>
        <w:rPr>
          <w:spacing w:val="-15"/>
        </w:rPr>
        <w:t> </w:t>
      </w:r>
      <w:r>
        <w:rPr/>
        <w:t>Установление</w:t>
      </w:r>
      <w:r>
        <w:rPr>
          <w:spacing w:val="-18"/>
        </w:rPr>
        <w:t> </w:t>
      </w:r>
      <w:r>
        <w:rPr/>
        <w:t>автокефалии</w:t>
      </w:r>
      <w:r>
        <w:rPr>
          <w:spacing w:val="-9"/>
        </w:rPr>
        <w:t> </w:t>
      </w:r>
      <w:r>
        <w:rPr/>
        <w:t>русской</w:t>
      </w:r>
      <w:r>
        <w:rPr>
          <w:spacing w:val="-9"/>
        </w:rPr>
        <w:t> </w:t>
      </w:r>
      <w:r>
        <w:rPr/>
        <w:t>церкви.</w:t>
      </w:r>
    </w:p>
    <w:p>
      <w:pPr>
        <w:pStyle w:val="BodyText"/>
        <w:ind w:right="632" w:firstLine="0"/>
      </w:pPr>
      <w:r>
        <w:rPr/>
        <w:t>***Внутрицерковная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BodyText"/>
        <w:ind w:left="2352" w:firstLine="0"/>
      </w:pPr>
      <w:r>
        <w:rPr/>
        <w:t>Наш</w:t>
      </w:r>
      <w:r>
        <w:rPr>
          <w:spacing w:val="-7"/>
        </w:rPr>
        <w:t> </w:t>
      </w:r>
      <w:r>
        <w:rPr/>
        <w:t>край</w:t>
      </w:r>
      <w:r>
        <w:rPr>
          <w:vertAlign w:val="superscript"/>
        </w:rPr>
        <w:t>68</w:t>
      </w:r>
      <w:r>
        <w:rPr>
          <w:spacing w:val="-2"/>
          <w:vertAlign w:val="baseline"/>
        </w:rPr>
        <w:t> </w:t>
      </w:r>
      <w:r>
        <w:rPr>
          <w:vertAlign w:val="baseline"/>
        </w:rPr>
        <w:t>с</w:t>
      </w:r>
      <w:r>
        <w:rPr>
          <w:spacing w:val="-11"/>
          <w:vertAlign w:val="baseline"/>
        </w:rPr>
        <w:t> </w:t>
      </w:r>
      <w:r>
        <w:rPr>
          <w:vertAlign w:val="baseline"/>
        </w:rPr>
        <w:t>древнейших</w:t>
      </w:r>
      <w:r>
        <w:rPr>
          <w:spacing w:val="2"/>
          <w:vertAlign w:val="baseline"/>
        </w:rPr>
        <w:t> </w:t>
      </w:r>
      <w:r>
        <w:rPr>
          <w:vertAlign w:val="baseline"/>
        </w:rPr>
        <w:t>времён</w:t>
      </w:r>
      <w:r>
        <w:rPr>
          <w:spacing w:val="-2"/>
          <w:vertAlign w:val="baseline"/>
        </w:rPr>
        <w:t> </w:t>
      </w:r>
      <w:r>
        <w:rPr>
          <w:vertAlign w:val="baseline"/>
        </w:rPr>
        <w:t>до</w:t>
      </w:r>
      <w:r>
        <w:rPr>
          <w:spacing w:val="-5"/>
          <w:vertAlign w:val="baseline"/>
        </w:rPr>
        <w:t> </w:t>
      </w:r>
      <w:r>
        <w:rPr>
          <w:vertAlign w:val="baseline"/>
        </w:rPr>
        <w:t>конца</w:t>
      </w:r>
      <w:r>
        <w:rPr>
          <w:spacing w:val="-8"/>
          <w:vertAlign w:val="baseline"/>
        </w:rPr>
        <w:t> </w:t>
      </w:r>
      <w:r>
        <w:rPr>
          <w:vertAlign w:val="baseline"/>
        </w:rPr>
        <w:t>ХV</w:t>
      </w:r>
      <w:r>
        <w:rPr>
          <w:spacing w:val="-7"/>
          <w:vertAlign w:val="baseline"/>
        </w:rPr>
        <w:t> </w:t>
      </w:r>
      <w:r>
        <w:rPr>
          <w:spacing w:val="-5"/>
          <w:vertAlign w:val="baseline"/>
        </w:rPr>
        <w:t>в.</w:t>
      </w:r>
    </w:p>
    <w:p>
      <w:pPr>
        <w:pStyle w:val="Heading3"/>
        <w:spacing w:line="240" w:lineRule="auto" w:before="10"/>
      </w:pPr>
      <w:r>
        <w:rPr>
          <w:spacing w:val="-2"/>
        </w:rPr>
        <w:t>Обобщение</w:t>
      </w:r>
    </w:p>
    <w:p>
      <w:pPr>
        <w:pStyle w:val="Heading5"/>
        <w:spacing w:line="272" w:lineRule="exact"/>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78"/>
        </w:numPr>
        <w:tabs>
          <w:tab w:pos="2557" w:val="left" w:leader="none"/>
        </w:tabs>
        <w:spacing w:line="240" w:lineRule="auto" w:before="0" w:after="0"/>
        <w:ind w:left="1644" w:right="635" w:firstLine="705"/>
        <w:jc w:val="both"/>
        <w:rPr>
          <w:sz w:val="24"/>
        </w:rPr>
      </w:pPr>
      <w:r>
        <w:rPr>
          <w:sz w:val="24"/>
        </w:rPr>
        <w:t>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pPr>
        <w:pStyle w:val="ListParagraph"/>
        <w:numPr>
          <w:ilvl w:val="0"/>
          <w:numId w:val="78"/>
        </w:numPr>
        <w:tabs>
          <w:tab w:pos="2536" w:val="left" w:leader="none"/>
        </w:tabs>
        <w:spacing w:line="240" w:lineRule="auto" w:before="0" w:after="0"/>
        <w:ind w:left="1644" w:right="707" w:firstLine="705"/>
        <w:jc w:val="left"/>
        <w:rPr>
          <w:sz w:val="24"/>
        </w:rPr>
      </w:pPr>
      <w:r>
        <w:rPr>
          <w:sz w:val="24"/>
        </w:rPr>
        <w:t>извлечение</w:t>
      </w:r>
      <w:r>
        <w:rPr>
          <w:spacing w:val="-5"/>
          <w:sz w:val="24"/>
        </w:rPr>
        <w:t> </w:t>
      </w:r>
      <w:r>
        <w:rPr>
          <w:sz w:val="24"/>
        </w:rPr>
        <w:t>(при</w:t>
      </w:r>
      <w:r>
        <w:rPr>
          <w:spacing w:val="-4"/>
          <w:sz w:val="24"/>
        </w:rPr>
        <w:t> </w:t>
      </w:r>
      <w:r>
        <w:rPr>
          <w:sz w:val="24"/>
        </w:rPr>
        <w:t>направляющей</w:t>
      </w:r>
      <w:r>
        <w:rPr>
          <w:spacing w:val="-4"/>
          <w:sz w:val="24"/>
        </w:rPr>
        <w:t> </w:t>
      </w:r>
      <w:r>
        <w:rPr>
          <w:sz w:val="24"/>
        </w:rPr>
        <w:t>помощи</w:t>
      </w:r>
      <w:r>
        <w:rPr>
          <w:spacing w:val="-2"/>
          <w:sz w:val="24"/>
        </w:rPr>
        <w:t> </w:t>
      </w:r>
      <w:r>
        <w:rPr>
          <w:sz w:val="24"/>
        </w:rPr>
        <w:t>учителя/с</w:t>
      </w:r>
      <w:r>
        <w:rPr>
          <w:spacing w:val="-5"/>
          <w:sz w:val="24"/>
        </w:rPr>
        <w:t> </w:t>
      </w:r>
      <w:r>
        <w:rPr>
          <w:sz w:val="24"/>
        </w:rPr>
        <w:t>опорой</w:t>
      </w:r>
      <w:r>
        <w:rPr>
          <w:spacing w:val="-4"/>
          <w:sz w:val="24"/>
        </w:rPr>
        <w:t> </w:t>
      </w:r>
      <w:r>
        <w:rPr>
          <w:sz w:val="24"/>
        </w:rPr>
        <w:t>на</w:t>
      </w:r>
      <w:r>
        <w:rPr>
          <w:spacing w:val="-5"/>
          <w:sz w:val="24"/>
        </w:rPr>
        <w:t> </w:t>
      </w:r>
      <w:r>
        <w:rPr>
          <w:sz w:val="24"/>
        </w:rPr>
        <w:t>заданный</w:t>
      </w:r>
      <w:r>
        <w:rPr>
          <w:spacing w:val="-4"/>
          <w:sz w:val="24"/>
        </w:rPr>
        <w:t> </w:t>
      </w:r>
      <w:r>
        <w:rPr>
          <w:sz w:val="24"/>
        </w:rPr>
        <w:t>алгоритм) информации</w:t>
      </w:r>
      <w:r>
        <w:rPr>
          <w:spacing w:val="-6"/>
          <w:sz w:val="24"/>
        </w:rPr>
        <w:t> </w:t>
      </w:r>
      <w:r>
        <w:rPr>
          <w:sz w:val="24"/>
        </w:rPr>
        <w:t>из</w:t>
      </w:r>
      <w:r>
        <w:rPr>
          <w:spacing w:val="-4"/>
          <w:sz w:val="24"/>
        </w:rPr>
        <w:t> </w:t>
      </w:r>
      <w:r>
        <w:rPr>
          <w:sz w:val="24"/>
        </w:rPr>
        <w:t>различных</w:t>
      </w:r>
      <w:r>
        <w:rPr>
          <w:spacing w:val="-2"/>
          <w:sz w:val="24"/>
        </w:rPr>
        <w:t> </w:t>
      </w:r>
      <w:r>
        <w:rPr>
          <w:sz w:val="24"/>
        </w:rPr>
        <w:t>источников</w:t>
      </w:r>
      <w:r>
        <w:rPr>
          <w:spacing w:val="-5"/>
          <w:sz w:val="24"/>
        </w:rPr>
        <w:t> </w:t>
      </w:r>
      <w:r>
        <w:rPr>
          <w:sz w:val="24"/>
        </w:rPr>
        <w:t>(справочной</w:t>
      </w:r>
      <w:r>
        <w:rPr>
          <w:spacing w:val="-3"/>
          <w:sz w:val="24"/>
        </w:rPr>
        <w:t> </w:t>
      </w:r>
      <w:r>
        <w:rPr>
          <w:sz w:val="24"/>
        </w:rPr>
        <w:t>литературы,</w:t>
      </w:r>
      <w:r>
        <w:rPr>
          <w:spacing w:val="-5"/>
          <w:sz w:val="24"/>
        </w:rPr>
        <w:t> </w:t>
      </w:r>
      <w:r>
        <w:rPr>
          <w:sz w:val="24"/>
        </w:rPr>
        <w:t>интернет-ресурсов</w:t>
      </w:r>
      <w:r>
        <w:rPr>
          <w:spacing w:val="-8"/>
          <w:sz w:val="24"/>
        </w:rPr>
        <w:t> </w:t>
      </w:r>
      <w:r>
        <w:rPr>
          <w:sz w:val="24"/>
        </w:rPr>
        <w:t>и</w:t>
      </w:r>
      <w:r>
        <w:rPr>
          <w:spacing w:val="-4"/>
          <w:sz w:val="24"/>
        </w:rPr>
        <w:t> </w:t>
      </w:r>
      <w:r>
        <w:rPr>
          <w:sz w:val="24"/>
        </w:rPr>
        <w:t>др.);</w:t>
      </w:r>
    </w:p>
    <w:p>
      <w:pPr>
        <w:pStyle w:val="ListParagraph"/>
        <w:numPr>
          <w:ilvl w:val="0"/>
          <w:numId w:val="78"/>
        </w:numPr>
        <w:tabs>
          <w:tab w:pos="2532" w:val="left" w:leader="none"/>
        </w:tabs>
        <w:spacing w:line="240" w:lineRule="auto" w:before="0" w:after="0"/>
        <w:ind w:left="2532" w:right="0" w:hanging="180"/>
        <w:jc w:val="left"/>
        <w:rPr>
          <w:sz w:val="24"/>
        </w:rPr>
      </w:pPr>
      <w:r>
        <w:rPr>
          <w:sz w:val="24"/>
        </w:rPr>
        <w:t>подготовка</w:t>
      </w:r>
      <w:r>
        <w:rPr>
          <w:spacing w:val="-12"/>
          <w:sz w:val="24"/>
        </w:rPr>
        <w:t> </w:t>
      </w:r>
      <w:r>
        <w:rPr>
          <w:sz w:val="24"/>
        </w:rPr>
        <w:t>тематических</w:t>
      </w:r>
      <w:r>
        <w:rPr>
          <w:spacing w:val="-2"/>
          <w:sz w:val="24"/>
        </w:rPr>
        <w:t> </w:t>
      </w:r>
      <w:r>
        <w:rPr>
          <w:sz w:val="24"/>
        </w:rPr>
        <w:t>сообщений</w:t>
      </w:r>
      <w:r>
        <w:rPr>
          <w:spacing w:val="-7"/>
          <w:sz w:val="24"/>
        </w:rPr>
        <w:t> </w:t>
      </w:r>
      <w:r>
        <w:rPr>
          <w:sz w:val="24"/>
        </w:rPr>
        <w:t>и</w:t>
      </w:r>
      <w:r>
        <w:rPr>
          <w:spacing w:val="-11"/>
          <w:sz w:val="24"/>
        </w:rPr>
        <w:t> </w:t>
      </w:r>
      <w:r>
        <w:rPr>
          <w:sz w:val="24"/>
        </w:rPr>
        <w:t>презентаций</w:t>
      </w:r>
      <w:r>
        <w:rPr>
          <w:spacing w:val="-8"/>
          <w:sz w:val="24"/>
        </w:rPr>
        <w:t> </w:t>
      </w:r>
      <w:r>
        <w:rPr>
          <w:sz w:val="24"/>
        </w:rPr>
        <w:t>по</w:t>
      </w:r>
      <w:r>
        <w:rPr>
          <w:spacing w:val="-13"/>
          <w:sz w:val="24"/>
        </w:rPr>
        <w:t> </w:t>
      </w:r>
      <w:r>
        <w:rPr>
          <w:sz w:val="24"/>
        </w:rPr>
        <w:t>теме</w:t>
      </w:r>
      <w:r>
        <w:rPr>
          <w:spacing w:val="-6"/>
          <w:sz w:val="24"/>
        </w:rPr>
        <w:t> </w:t>
      </w:r>
      <w:r>
        <w:rPr>
          <w:spacing w:val="-2"/>
          <w:sz w:val="24"/>
        </w:rPr>
        <w:t>урока;</w:t>
      </w:r>
    </w:p>
    <w:p>
      <w:pPr>
        <w:pStyle w:val="ListParagraph"/>
        <w:numPr>
          <w:ilvl w:val="0"/>
          <w:numId w:val="78"/>
        </w:numPr>
        <w:tabs>
          <w:tab w:pos="2532" w:val="left" w:leader="none"/>
        </w:tabs>
        <w:spacing w:line="240" w:lineRule="auto" w:before="0" w:after="0"/>
        <w:ind w:left="2532" w:right="0" w:hanging="180"/>
        <w:jc w:val="left"/>
        <w:rPr>
          <w:sz w:val="24"/>
        </w:rPr>
      </w:pPr>
      <w:r>
        <w:rPr>
          <w:sz w:val="24"/>
        </w:rPr>
        <w:t>продуцирование</w:t>
      </w:r>
      <w:r>
        <w:rPr>
          <w:spacing w:val="-13"/>
          <w:sz w:val="24"/>
        </w:rPr>
        <w:t> </w:t>
      </w:r>
      <w:r>
        <w:rPr>
          <w:sz w:val="24"/>
        </w:rPr>
        <w:t>сообщений</w:t>
      </w:r>
      <w:r>
        <w:rPr>
          <w:spacing w:val="-8"/>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историческую</w:t>
      </w:r>
      <w:r>
        <w:rPr>
          <w:spacing w:val="-6"/>
          <w:sz w:val="24"/>
        </w:rPr>
        <w:t> </w:t>
      </w:r>
      <w:r>
        <w:rPr>
          <w:spacing w:val="-2"/>
          <w:sz w:val="24"/>
        </w:rPr>
        <w:t>карту;</w:t>
      </w:r>
    </w:p>
    <w:p>
      <w:pPr>
        <w:pStyle w:val="ListParagraph"/>
        <w:numPr>
          <w:ilvl w:val="0"/>
          <w:numId w:val="78"/>
        </w:numPr>
        <w:tabs>
          <w:tab w:pos="2532" w:val="left" w:leader="none"/>
        </w:tabs>
        <w:spacing w:line="240" w:lineRule="auto" w:before="0" w:after="0"/>
        <w:ind w:left="2532" w:right="0" w:hanging="180"/>
        <w:jc w:val="left"/>
        <w:rPr>
          <w:sz w:val="24"/>
        </w:rPr>
      </w:pPr>
      <w:r>
        <w:rPr>
          <w:sz w:val="24"/>
        </w:rPr>
        <w:t>разработка</w:t>
      </w:r>
      <w:r>
        <w:rPr>
          <w:spacing w:val="-11"/>
          <w:sz w:val="24"/>
        </w:rPr>
        <w:t> </w:t>
      </w:r>
      <w:r>
        <w:rPr>
          <w:sz w:val="24"/>
        </w:rPr>
        <w:t>краткосрочных</w:t>
      </w:r>
      <w:r>
        <w:rPr>
          <w:spacing w:val="-3"/>
          <w:sz w:val="24"/>
        </w:rPr>
        <w:t> </w:t>
      </w:r>
      <w:r>
        <w:rPr>
          <w:spacing w:val="-2"/>
          <w:sz w:val="24"/>
        </w:rPr>
        <w:t>проектов;</w:t>
      </w:r>
    </w:p>
    <w:p>
      <w:pPr>
        <w:pStyle w:val="ListParagraph"/>
        <w:numPr>
          <w:ilvl w:val="0"/>
          <w:numId w:val="78"/>
        </w:numPr>
        <w:tabs>
          <w:tab w:pos="2545" w:val="left" w:leader="none"/>
        </w:tabs>
        <w:spacing w:line="240" w:lineRule="auto" w:before="0" w:after="0"/>
        <w:ind w:left="1644" w:right="692" w:firstLine="705"/>
        <w:jc w:val="left"/>
        <w:rPr>
          <w:sz w:val="24"/>
        </w:rPr>
      </w:pPr>
      <w:r>
        <w:rPr>
          <w:sz w:val="24"/>
        </w:rPr>
        <w:t>инсценировка сюжетов, отражающих содержание жизни и деятельности людей в прошлом и др.</w:t>
      </w:r>
    </w:p>
    <w:p>
      <w:pPr>
        <w:pStyle w:val="Heading3"/>
        <w:spacing w:line="240" w:lineRule="auto" w:before="5"/>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jc w:val="left"/>
      </w:pPr>
      <w:r>
        <w:rPr/>
        <w:t>Варварские</w:t>
      </w:r>
      <w:r>
        <w:rPr>
          <w:spacing w:val="-15"/>
        </w:rPr>
        <w:t> </w:t>
      </w:r>
      <w:r>
        <w:rPr/>
        <w:t>королевства.</w:t>
      </w:r>
      <w:r>
        <w:rPr>
          <w:spacing w:val="-15"/>
        </w:rPr>
        <w:t> </w:t>
      </w:r>
      <w:r>
        <w:rPr/>
        <w:t>Образование</w:t>
      </w:r>
      <w:r>
        <w:rPr>
          <w:spacing w:val="-15"/>
        </w:rPr>
        <w:t> </w:t>
      </w:r>
      <w:r>
        <w:rPr/>
        <w:t>единого</w:t>
      </w:r>
      <w:r>
        <w:rPr>
          <w:spacing w:val="-15"/>
        </w:rPr>
        <w:t> </w:t>
      </w:r>
      <w:r>
        <w:rPr/>
        <w:t>английского</w:t>
      </w:r>
      <w:r>
        <w:rPr>
          <w:spacing w:val="-15"/>
        </w:rPr>
        <w:t> </w:t>
      </w:r>
      <w:r>
        <w:rPr/>
        <w:t>государства;</w:t>
      </w:r>
      <w:r>
        <w:rPr>
          <w:spacing w:val="-15"/>
        </w:rPr>
        <w:t> </w:t>
      </w:r>
      <w:r>
        <w:rPr/>
        <w:t>свободные общинники,</w:t>
      </w:r>
      <w:r>
        <w:rPr>
          <w:spacing w:val="41"/>
        </w:rPr>
        <w:t> </w:t>
      </w:r>
      <w:r>
        <w:rPr/>
        <w:t>герцоги,</w:t>
      </w:r>
      <w:r>
        <w:rPr>
          <w:spacing w:val="39"/>
        </w:rPr>
        <w:t> </w:t>
      </w:r>
      <w:r>
        <w:rPr/>
        <w:t>народное</w:t>
      </w:r>
      <w:r>
        <w:rPr>
          <w:spacing w:val="39"/>
        </w:rPr>
        <w:t> </w:t>
      </w:r>
      <w:r>
        <w:rPr/>
        <w:t>ополчение,</w:t>
      </w:r>
      <w:r>
        <w:rPr>
          <w:spacing w:val="44"/>
        </w:rPr>
        <w:t> </w:t>
      </w:r>
      <w:r>
        <w:rPr/>
        <w:t>дружинники.</w:t>
      </w:r>
      <w:r>
        <w:rPr>
          <w:spacing w:val="43"/>
        </w:rPr>
        <w:t> </w:t>
      </w:r>
      <w:r>
        <w:rPr/>
        <w:t>Великое</w:t>
      </w:r>
      <w:r>
        <w:rPr>
          <w:spacing w:val="38"/>
        </w:rPr>
        <w:t> </w:t>
      </w:r>
      <w:r>
        <w:rPr/>
        <w:t>переселение</w:t>
      </w:r>
      <w:r>
        <w:rPr>
          <w:spacing w:val="40"/>
        </w:rPr>
        <w:t> </w:t>
      </w:r>
      <w:r>
        <w:rPr>
          <w:spacing w:val="-2"/>
        </w:rPr>
        <w:t>народов,</w:t>
      </w:r>
    </w:p>
    <w:p>
      <w:pPr>
        <w:pStyle w:val="BodyText"/>
        <w:spacing w:before="30"/>
        <w:ind w:left="0" w:firstLine="0"/>
        <w:jc w:val="left"/>
        <w:rPr>
          <w:sz w:val="20"/>
        </w:rPr>
      </w:pPr>
      <w:r>
        <w:rPr/>
        <mc:AlternateContent>
          <mc:Choice Requires="wps">
            <w:drawing>
              <wp:anchor distT="0" distB="0" distL="0" distR="0" allowOverlap="1" layoutInCell="1" locked="0" behindDoc="1" simplePos="0" relativeHeight="487615488">
                <wp:simplePos x="0" y="0"/>
                <wp:positionH relativeFrom="page">
                  <wp:posOffset>1080769</wp:posOffset>
                </wp:positionH>
                <wp:positionV relativeFrom="paragraph">
                  <wp:posOffset>180331</wp:posOffset>
                </wp:positionV>
                <wp:extent cx="1828800" cy="762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4.199313pt;width:144pt;height:.599980pt;mso-position-horizontal-relative:page;mso-position-vertical-relative:paragraph;z-index:-15700992;mso-wrap-distance-left:0;mso-wrap-distance-right:0" id="docshape57" filled="true" fillcolor="#000000" stroked="false">
                <v:fill type="solid"/>
                <w10:wrap type="topAndBottom"/>
              </v:rect>
            </w:pict>
          </mc:Fallback>
        </mc:AlternateContent>
      </w:r>
    </w:p>
    <w:p>
      <w:pPr>
        <w:spacing w:line="261" w:lineRule="auto" w:before="32"/>
        <w:ind w:left="1644" w:right="909" w:firstLine="0"/>
        <w:jc w:val="left"/>
        <w:rPr>
          <w:sz w:val="20"/>
        </w:rPr>
      </w:pPr>
      <w:r>
        <w:rPr>
          <w:rFonts w:ascii="PMingLiU-ExtB" w:hAnsi="PMingLiU-ExtB"/>
          <w:position w:val="5"/>
          <w:sz w:val="14"/>
        </w:rPr>
        <w:t>68</w:t>
      </w:r>
      <w:r>
        <w:rPr>
          <w:rFonts w:ascii="PMingLiU-ExtB" w:hAnsi="PMingLiU-ExtB"/>
          <w:spacing w:val="-1"/>
          <w:position w:val="5"/>
          <w:sz w:val="14"/>
        </w:rPr>
        <w:t> </w:t>
      </w:r>
      <w:r>
        <w:rPr>
          <w:sz w:val="20"/>
        </w:rPr>
        <w:t>Материал по истории своего края привлекается при</w:t>
      </w:r>
      <w:r>
        <w:rPr>
          <w:spacing w:val="-1"/>
          <w:sz w:val="20"/>
        </w:rPr>
        <w:t> </w:t>
      </w:r>
      <w:r>
        <w:rPr>
          <w:sz w:val="20"/>
        </w:rPr>
        <w:t>рассмотрении ключевых событий</w:t>
      </w:r>
      <w:r>
        <w:rPr>
          <w:spacing w:val="-1"/>
          <w:sz w:val="20"/>
        </w:rPr>
        <w:t> </w:t>
      </w:r>
      <w:r>
        <w:rPr>
          <w:sz w:val="20"/>
        </w:rPr>
        <w:t>и процессов отечественной истории.</w:t>
      </w:r>
    </w:p>
    <w:p>
      <w:pPr>
        <w:spacing w:after="0" w:line="261" w:lineRule="auto"/>
        <w:jc w:val="left"/>
        <w:rPr>
          <w:sz w:val="20"/>
        </w:rPr>
        <w:sectPr>
          <w:pgSz w:w="11930" w:h="16860"/>
          <w:pgMar w:header="0" w:footer="1423" w:top="1020" w:bottom="1620" w:left="60" w:right="200"/>
        </w:sectPr>
      </w:pPr>
    </w:p>
    <w:p>
      <w:pPr>
        <w:pStyle w:val="BodyText"/>
        <w:spacing w:before="60"/>
        <w:ind w:right="631" w:firstLine="0"/>
      </w:pPr>
      <w:r>
        <w:rPr/>
        <w:t>династия, графы, классы, монастыри; король, королевский двор; империя, создание империи; общественное устройство, законы варварских королевств; феодализм, сеньор, вассал. Рыцарь, междоусобные войны. Начало феодальной раздробленности.</w:t>
      </w:r>
    </w:p>
    <w:p>
      <w:pPr>
        <w:pStyle w:val="BodyText"/>
        <w:spacing w:before="3"/>
        <w:ind w:right="636"/>
      </w:pPr>
      <w:r>
        <w:rPr/>
        <w:t>Древние</w:t>
      </w:r>
      <w:r>
        <w:rPr>
          <w:spacing w:val="-5"/>
        </w:rPr>
        <w:t> </w:t>
      </w:r>
      <w:r>
        <w:rPr/>
        <w:t>люди,</w:t>
      </w:r>
      <w:r>
        <w:rPr>
          <w:spacing w:val="-3"/>
        </w:rPr>
        <w:t> </w:t>
      </w:r>
      <w:r>
        <w:rPr/>
        <w:t>стоянки</w:t>
      </w:r>
      <w:r>
        <w:rPr>
          <w:spacing w:val="-5"/>
        </w:rPr>
        <w:t> </w:t>
      </w:r>
      <w:r>
        <w:rPr/>
        <w:t>на</w:t>
      </w:r>
      <w:r>
        <w:rPr>
          <w:spacing w:val="-5"/>
        </w:rPr>
        <w:t> </w:t>
      </w:r>
      <w:r>
        <w:rPr/>
        <w:t>территории современной</w:t>
      </w:r>
      <w:r>
        <w:rPr>
          <w:spacing w:val="-5"/>
        </w:rPr>
        <w:t> </w:t>
      </w:r>
      <w:r>
        <w:rPr/>
        <w:t>России,</w:t>
      </w:r>
      <w:r>
        <w:rPr>
          <w:spacing w:val="-5"/>
        </w:rPr>
        <w:t> </w:t>
      </w:r>
      <w:r>
        <w:rPr/>
        <w:t>первобытное</w:t>
      </w:r>
      <w:r>
        <w:rPr>
          <w:spacing w:val="-5"/>
        </w:rPr>
        <w:t> </w:t>
      </w:r>
      <w:r>
        <w:rPr/>
        <w:t>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pPr>
        <w:pStyle w:val="BodyText"/>
        <w:ind w:right="632"/>
      </w:pPr>
      <w:r>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w:t>
      </w:r>
      <w:r>
        <w:rPr>
          <w:spacing w:val="-13"/>
        </w:rPr>
        <w:t> </w:t>
      </w:r>
      <w:r>
        <w:rPr/>
        <w:t>государство,</w:t>
      </w:r>
      <w:r>
        <w:rPr>
          <w:spacing w:val="-8"/>
        </w:rPr>
        <w:t> </w:t>
      </w:r>
      <w:r>
        <w:rPr/>
        <w:t>Древняя</w:t>
      </w:r>
      <w:r>
        <w:rPr>
          <w:spacing w:val="-9"/>
        </w:rPr>
        <w:t> </w:t>
      </w:r>
      <w:r>
        <w:rPr/>
        <w:t>Русь.</w:t>
      </w:r>
      <w:r>
        <w:rPr>
          <w:spacing w:val="-6"/>
        </w:rPr>
        <w:t> </w:t>
      </w:r>
      <w:r>
        <w:rPr/>
        <w:t>Первые</w:t>
      </w:r>
      <w:r>
        <w:rPr>
          <w:spacing w:val="-14"/>
        </w:rPr>
        <w:t> </w:t>
      </w:r>
      <w:r>
        <w:rPr/>
        <w:t>русские</w:t>
      </w:r>
      <w:r>
        <w:rPr>
          <w:spacing w:val="-12"/>
        </w:rPr>
        <w:t> </w:t>
      </w:r>
      <w:r>
        <w:rPr/>
        <w:t>князья.</w:t>
      </w:r>
      <w:r>
        <w:rPr>
          <w:spacing w:val="-8"/>
        </w:rPr>
        <w:t> </w:t>
      </w:r>
      <w:r>
        <w:rPr/>
        <w:t>Повесть</w:t>
      </w:r>
      <w:r>
        <w:rPr>
          <w:spacing w:val="-8"/>
        </w:rPr>
        <w:t> </w:t>
      </w:r>
      <w:r>
        <w:rPr/>
        <w:t>временных</w:t>
      </w:r>
      <w:r>
        <w:rPr>
          <w:spacing w:val="-6"/>
        </w:rPr>
        <w:t> </w:t>
      </w:r>
      <w:r>
        <w:rPr/>
        <w:t>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left="2352" w:right="3977" w:firstLine="0"/>
        <w:jc w:val="left"/>
      </w:pPr>
      <w:r>
        <w:rPr/>
        <w:t>Объясните, как ведется счёт лет в истории. Определите</w:t>
      </w:r>
      <w:r>
        <w:rPr>
          <w:spacing w:val="-7"/>
        </w:rPr>
        <w:t> </w:t>
      </w:r>
      <w:r>
        <w:rPr/>
        <w:t>место</w:t>
      </w:r>
      <w:r>
        <w:rPr>
          <w:spacing w:val="-6"/>
        </w:rPr>
        <w:t> </w:t>
      </w:r>
      <w:r>
        <w:rPr/>
        <w:t>средневековья</w:t>
      </w:r>
      <w:r>
        <w:rPr>
          <w:spacing w:val="-6"/>
        </w:rPr>
        <w:t> </w:t>
      </w:r>
      <w:r>
        <w:rPr/>
        <w:t>на</w:t>
      </w:r>
      <w:r>
        <w:rPr>
          <w:spacing w:val="-7"/>
        </w:rPr>
        <w:t> </w:t>
      </w:r>
      <w:r>
        <w:rPr/>
        <w:t>ленте</w:t>
      </w:r>
      <w:r>
        <w:rPr>
          <w:spacing w:val="-7"/>
        </w:rPr>
        <w:t> </w:t>
      </w:r>
      <w:r>
        <w:rPr/>
        <w:t>времени. Фреска</w:t>
      </w:r>
      <w:r>
        <w:rPr>
          <w:spacing w:val="-4"/>
        </w:rPr>
        <w:t> </w:t>
      </w:r>
      <w:r>
        <w:rPr/>
        <w:t>–</w:t>
      </w:r>
      <w:r>
        <w:rPr>
          <w:spacing w:val="-1"/>
        </w:rPr>
        <w:t> </w:t>
      </w:r>
      <w:r>
        <w:rPr/>
        <w:t>роспись красками по мокрой штукатурке.</w:t>
      </w:r>
    </w:p>
    <w:p>
      <w:pPr>
        <w:pStyle w:val="BodyText"/>
        <w:ind w:left="2352" w:right="704" w:firstLine="0"/>
      </w:pPr>
      <w:r>
        <w:rPr/>
        <w:t>Со</w:t>
      </w:r>
      <w:r>
        <w:rPr>
          <w:spacing w:val="-15"/>
        </w:rPr>
        <w:t> </w:t>
      </w:r>
      <w:r>
        <w:rPr/>
        <w:t>времён</w:t>
      </w:r>
      <w:r>
        <w:rPr>
          <w:spacing w:val="-10"/>
        </w:rPr>
        <w:t> </w:t>
      </w:r>
      <w:r>
        <w:rPr/>
        <w:t>Великого</w:t>
      </w:r>
      <w:r>
        <w:rPr>
          <w:spacing w:val="-15"/>
        </w:rPr>
        <w:t> </w:t>
      </w:r>
      <w:r>
        <w:rPr/>
        <w:t>переселения</w:t>
      </w:r>
      <w:r>
        <w:rPr>
          <w:spacing w:val="-14"/>
        </w:rPr>
        <w:t> </w:t>
      </w:r>
      <w:r>
        <w:rPr/>
        <w:t>народов</w:t>
      </w:r>
      <w:r>
        <w:rPr>
          <w:spacing w:val="-15"/>
        </w:rPr>
        <w:t> </w:t>
      </w:r>
      <w:r>
        <w:rPr/>
        <w:t>началась</w:t>
      </w:r>
      <w:r>
        <w:rPr>
          <w:spacing w:val="-14"/>
        </w:rPr>
        <w:t> </w:t>
      </w:r>
      <w:r>
        <w:rPr/>
        <w:t>в</w:t>
      </w:r>
      <w:r>
        <w:rPr>
          <w:spacing w:val="-15"/>
        </w:rPr>
        <w:t> </w:t>
      </w:r>
      <w:r>
        <w:rPr/>
        <w:t>Европе</w:t>
      </w:r>
      <w:r>
        <w:rPr>
          <w:spacing w:val="-15"/>
        </w:rPr>
        <w:t> </w:t>
      </w:r>
      <w:r>
        <w:rPr/>
        <w:t>история</w:t>
      </w:r>
      <w:r>
        <w:rPr>
          <w:spacing w:val="-15"/>
        </w:rPr>
        <w:t> </w:t>
      </w:r>
      <w:r>
        <w:rPr/>
        <w:t>средних</w:t>
      </w:r>
      <w:r>
        <w:rPr>
          <w:spacing w:val="-9"/>
        </w:rPr>
        <w:t> </w:t>
      </w:r>
      <w:r>
        <w:rPr/>
        <w:t>веков. 476 год – дата окончания истории Древнего мира и начало истории Средних веков. Феодал – владелец земли, полученной по наследству.</w:t>
      </w:r>
    </w:p>
    <w:p>
      <w:pPr>
        <w:pStyle w:val="BodyText"/>
        <w:spacing w:line="237" w:lineRule="auto" w:before="1"/>
        <w:ind w:left="2352" w:right="2510" w:firstLine="0"/>
        <w:jc w:val="left"/>
      </w:pPr>
      <w:r>
        <w:rPr/>
        <w:t>Сеньор</w:t>
      </w:r>
      <w:r>
        <w:rPr>
          <w:spacing w:val="-4"/>
        </w:rPr>
        <w:t> </w:t>
      </w:r>
      <w:r>
        <w:rPr/>
        <w:t>–</w:t>
      </w:r>
      <w:r>
        <w:rPr>
          <w:spacing w:val="-4"/>
        </w:rPr>
        <w:t> </w:t>
      </w:r>
      <w:r>
        <w:rPr/>
        <w:t>владелец</w:t>
      </w:r>
      <w:r>
        <w:rPr>
          <w:spacing w:val="-4"/>
        </w:rPr>
        <w:t> </w:t>
      </w:r>
      <w:r>
        <w:rPr/>
        <w:t>земли,</w:t>
      </w:r>
      <w:r>
        <w:rPr>
          <w:spacing w:val="-4"/>
        </w:rPr>
        <w:t> </w:t>
      </w:r>
      <w:r>
        <w:rPr/>
        <w:t>которому</w:t>
      </w:r>
      <w:r>
        <w:rPr>
          <w:spacing w:val="-12"/>
        </w:rPr>
        <w:t> </w:t>
      </w:r>
      <w:r>
        <w:rPr/>
        <w:t>подчинялись</w:t>
      </w:r>
      <w:r>
        <w:rPr>
          <w:spacing w:val="-4"/>
        </w:rPr>
        <w:t> </w:t>
      </w:r>
      <w:r>
        <w:rPr/>
        <w:t>крестьяне. Вассал – феодал, который получил от сеньора землю.</w:t>
      </w:r>
    </w:p>
    <w:p>
      <w:pPr>
        <w:pStyle w:val="BodyText"/>
        <w:spacing w:before="1"/>
        <w:ind w:left="2352" w:firstLine="0"/>
        <w:jc w:val="left"/>
      </w:pPr>
      <w:r>
        <w:rPr/>
        <w:t>Составьте</w:t>
      </w:r>
      <w:r>
        <w:rPr>
          <w:spacing w:val="-8"/>
        </w:rPr>
        <w:t> </w:t>
      </w:r>
      <w:r>
        <w:rPr/>
        <w:t>рассказ</w:t>
      </w:r>
      <w:r>
        <w:rPr>
          <w:spacing w:val="-7"/>
        </w:rPr>
        <w:t> </w:t>
      </w:r>
      <w:r>
        <w:rPr/>
        <w:t>о</w:t>
      </w:r>
      <w:r>
        <w:rPr>
          <w:spacing w:val="-8"/>
        </w:rPr>
        <w:t> </w:t>
      </w:r>
      <w:r>
        <w:rPr/>
        <w:t>славянских</w:t>
      </w:r>
      <w:r>
        <w:rPr>
          <w:spacing w:val="-2"/>
        </w:rPr>
        <w:t> племенах.</w:t>
      </w:r>
    </w:p>
    <w:p>
      <w:pPr>
        <w:pStyle w:val="BodyText"/>
        <w:ind w:left="2352" w:right="2424" w:firstLine="0"/>
        <w:jc w:val="left"/>
      </w:pPr>
      <w:r>
        <w:rPr/>
        <w:t>Восточные</w:t>
      </w:r>
      <w:r>
        <w:rPr>
          <w:spacing w:val="-10"/>
        </w:rPr>
        <w:t> </w:t>
      </w:r>
      <w:r>
        <w:rPr/>
        <w:t>славяне</w:t>
      </w:r>
      <w:r>
        <w:rPr>
          <w:spacing w:val="-12"/>
        </w:rPr>
        <w:t> </w:t>
      </w:r>
      <w:r>
        <w:rPr/>
        <w:t>–</w:t>
      </w:r>
      <w:r>
        <w:rPr>
          <w:spacing w:val="-10"/>
        </w:rPr>
        <w:t> </w:t>
      </w:r>
      <w:r>
        <w:rPr/>
        <w:t>это</w:t>
      </w:r>
      <w:r>
        <w:rPr>
          <w:spacing w:val="-11"/>
        </w:rPr>
        <w:t> </w:t>
      </w:r>
      <w:r>
        <w:rPr/>
        <w:t>предки</w:t>
      </w:r>
      <w:r>
        <w:rPr>
          <w:spacing w:val="-10"/>
        </w:rPr>
        <w:t> </w:t>
      </w:r>
      <w:r>
        <w:rPr/>
        <w:t>русских,</w:t>
      </w:r>
      <w:r>
        <w:rPr>
          <w:spacing w:val="-4"/>
        </w:rPr>
        <w:t> </w:t>
      </w:r>
      <w:r>
        <w:rPr/>
        <w:t>украинцев</w:t>
      </w:r>
      <w:r>
        <w:rPr>
          <w:spacing w:val="-11"/>
        </w:rPr>
        <w:t> </w:t>
      </w:r>
      <w:r>
        <w:rPr/>
        <w:t>и</w:t>
      </w:r>
      <w:r>
        <w:rPr>
          <w:spacing w:val="-9"/>
        </w:rPr>
        <w:t> </w:t>
      </w:r>
      <w:r>
        <w:rPr/>
        <w:t>белорусов. Вече – это народное собрание.</w:t>
      </w:r>
    </w:p>
    <w:p>
      <w:pPr>
        <w:pStyle w:val="BodyText"/>
        <w:spacing w:before="3"/>
        <w:ind w:left="2352" w:firstLine="0"/>
        <w:jc w:val="left"/>
      </w:pPr>
      <w:r>
        <w:rPr/>
        <w:t>Слово</w:t>
      </w:r>
      <w:r>
        <w:rPr>
          <w:spacing w:val="1"/>
        </w:rPr>
        <w:t> </w:t>
      </w:r>
      <w:r>
        <w:rPr/>
        <w:t>«Русь»</w:t>
      </w:r>
      <w:r>
        <w:rPr>
          <w:spacing w:val="-19"/>
        </w:rPr>
        <w:t> </w:t>
      </w:r>
      <w:r>
        <w:rPr/>
        <w:t>известно</w:t>
      </w:r>
      <w:r>
        <w:rPr>
          <w:spacing w:val="-4"/>
        </w:rPr>
        <w:t> </w:t>
      </w:r>
      <w:r>
        <w:rPr/>
        <w:t>с</w:t>
      </w:r>
      <w:r>
        <w:rPr>
          <w:spacing w:val="-9"/>
        </w:rPr>
        <w:t> </w:t>
      </w:r>
      <w:r>
        <w:rPr/>
        <w:t>первой</w:t>
      </w:r>
      <w:r>
        <w:rPr>
          <w:spacing w:val="-3"/>
        </w:rPr>
        <w:t> </w:t>
      </w:r>
      <w:r>
        <w:rPr/>
        <w:t>половины</w:t>
      </w:r>
      <w:r>
        <w:rPr>
          <w:spacing w:val="2"/>
        </w:rPr>
        <w:t> </w:t>
      </w:r>
      <w:r>
        <w:rPr/>
        <w:t>IX</w:t>
      </w:r>
      <w:r>
        <w:rPr>
          <w:spacing w:val="-6"/>
        </w:rPr>
        <w:t> </w:t>
      </w:r>
      <w:r>
        <w:rPr/>
        <w:t>века.</w:t>
      </w:r>
      <w:r>
        <w:rPr>
          <w:spacing w:val="-3"/>
        </w:rPr>
        <w:t> </w:t>
      </w:r>
      <w:r>
        <w:rPr/>
        <w:t>Впервые</w:t>
      </w:r>
      <w:r>
        <w:rPr>
          <w:spacing w:val="-3"/>
        </w:rPr>
        <w:t> </w:t>
      </w:r>
      <w:r>
        <w:rPr/>
        <w:t>оно</w:t>
      </w:r>
      <w:r>
        <w:rPr>
          <w:spacing w:val="2"/>
        </w:rPr>
        <w:t> </w:t>
      </w:r>
      <w:r>
        <w:rPr/>
        <w:t>упоминается</w:t>
      </w:r>
      <w:r>
        <w:rPr>
          <w:spacing w:val="-2"/>
        </w:rPr>
        <w:t> </w:t>
      </w:r>
      <w:r>
        <w:rPr/>
        <w:t>в</w:t>
      </w:r>
      <w:r>
        <w:rPr>
          <w:spacing w:val="-8"/>
        </w:rPr>
        <w:t> </w:t>
      </w:r>
      <w:r>
        <w:rPr>
          <w:spacing w:val="-5"/>
        </w:rPr>
        <w:t>839</w:t>
      </w:r>
    </w:p>
    <w:p>
      <w:pPr>
        <w:pStyle w:val="BodyText"/>
        <w:spacing w:line="274" w:lineRule="exact"/>
        <w:ind w:firstLine="0"/>
        <w:jc w:val="left"/>
      </w:pPr>
      <w:r>
        <w:rPr>
          <w:spacing w:val="-2"/>
        </w:rPr>
        <w:t>году.</w:t>
      </w:r>
    </w:p>
    <w:p>
      <w:pPr>
        <w:pStyle w:val="BodyText"/>
        <w:ind w:left="2352" w:firstLine="0"/>
        <w:jc w:val="left"/>
      </w:pPr>
      <w:r>
        <w:rPr/>
        <w:t>Покажите</w:t>
      </w:r>
      <w:r>
        <w:rPr>
          <w:spacing w:val="53"/>
        </w:rPr>
        <w:t> </w:t>
      </w:r>
      <w:r>
        <w:rPr/>
        <w:t>на</w:t>
      </w:r>
      <w:r>
        <w:rPr>
          <w:spacing w:val="49"/>
        </w:rPr>
        <w:t> </w:t>
      </w:r>
      <w:r>
        <w:rPr/>
        <w:t>карте</w:t>
      </w:r>
      <w:r>
        <w:rPr>
          <w:spacing w:val="26"/>
        </w:rPr>
        <w:t>  </w:t>
      </w:r>
      <w:r>
        <w:rPr/>
        <w:t>районы</w:t>
      </w:r>
      <w:r>
        <w:rPr>
          <w:spacing w:val="26"/>
        </w:rPr>
        <w:t>  </w:t>
      </w:r>
      <w:r>
        <w:rPr/>
        <w:t>древнего</w:t>
      </w:r>
      <w:r>
        <w:rPr>
          <w:spacing w:val="25"/>
        </w:rPr>
        <w:t>  </w:t>
      </w:r>
      <w:r>
        <w:rPr/>
        <w:t>земледелия</w:t>
      </w:r>
      <w:r>
        <w:rPr>
          <w:spacing w:val="25"/>
        </w:rPr>
        <w:t>  </w:t>
      </w:r>
      <w:r>
        <w:rPr/>
        <w:t>(скотоводства,</w:t>
      </w:r>
      <w:r>
        <w:rPr>
          <w:spacing w:val="29"/>
        </w:rPr>
        <w:t>  </w:t>
      </w:r>
      <w:r>
        <w:rPr/>
        <w:t>ремесла</w:t>
      </w:r>
      <w:r>
        <w:rPr>
          <w:spacing w:val="79"/>
          <w:w w:val="150"/>
        </w:rPr>
        <w:t> </w:t>
      </w:r>
      <w:r>
        <w:rPr>
          <w:spacing w:val="-5"/>
        </w:rPr>
        <w:t>на</w:t>
      </w:r>
    </w:p>
    <w:p>
      <w:pPr>
        <w:pStyle w:val="BodyText"/>
        <w:ind w:firstLine="0"/>
        <w:jc w:val="left"/>
      </w:pPr>
      <w:r>
        <w:rPr/>
        <w:t>территории</w:t>
      </w:r>
      <w:r>
        <w:rPr>
          <w:spacing w:val="-10"/>
        </w:rPr>
        <w:t> </w:t>
      </w:r>
      <w:r>
        <w:rPr>
          <w:spacing w:val="-2"/>
        </w:rPr>
        <w:t>России).</w:t>
      </w:r>
    </w:p>
    <w:p>
      <w:pPr>
        <w:pStyle w:val="BodyText"/>
        <w:ind w:left="2352" w:firstLine="0"/>
        <w:jc w:val="left"/>
      </w:pPr>
      <w:r>
        <w:rPr/>
        <w:t>Приведите</w:t>
      </w:r>
      <w:r>
        <w:rPr>
          <w:spacing w:val="-10"/>
        </w:rPr>
        <w:t> </w:t>
      </w:r>
      <w:r>
        <w:rPr/>
        <w:t>примеры</w:t>
      </w:r>
      <w:r>
        <w:rPr>
          <w:spacing w:val="-9"/>
        </w:rPr>
        <w:t> </w:t>
      </w:r>
      <w:r>
        <w:rPr/>
        <w:t>распада</w:t>
      </w:r>
      <w:r>
        <w:rPr>
          <w:spacing w:val="-10"/>
        </w:rPr>
        <w:t> </w:t>
      </w:r>
      <w:r>
        <w:rPr/>
        <w:t>первобытного</w:t>
      </w:r>
      <w:r>
        <w:rPr>
          <w:spacing w:val="-8"/>
        </w:rPr>
        <w:t> </w:t>
      </w:r>
      <w:r>
        <w:rPr>
          <w:spacing w:val="-2"/>
        </w:rPr>
        <w:t>строя.</w:t>
      </w:r>
    </w:p>
    <w:p>
      <w:pPr>
        <w:pStyle w:val="BodyText"/>
        <w:ind w:left="2352" w:firstLine="0"/>
        <w:jc w:val="left"/>
      </w:pPr>
      <w:r>
        <w:rPr/>
        <w:t>Раскройте</w:t>
      </w:r>
      <w:r>
        <w:rPr>
          <w:spacing w:val="-15"/>
        </w:rPr>
        <w:t> </w:t>
      </w:r>
      <w:r>
        <w:rPr/>
        <w:t>смысл</w:t>
      </w:r>
      <w:r>
        <w:rPr>
          <w:spacing w:val="-15"/>
        </w:rPr>
        <w:t> </w:t>
      </w:r>
      <w:r>
        <w:rPr/>
        <w:t>понятия</w:t>
      </w:r>
      <w:r>
        <w:rPr>
          <w:spacing w:val="-5"/>
        </w:rPr>
        <w:t> </w:t>
      </w:r>
      <w:r>
        <w:rPr/>
        <w:t>«государство»</w:t>
      </w:r>
      <w:r>
        <w:rPr>
          <w:spacing w:val="-19"/>
        </w:rPr>
        <w:t> </w:t>
      </w:r>
      <w:r>
        <w:rPr/>
        <w:t>(«вече»,</w:t>
      </w:r>
      <w:r>
        <w:rPr>
          <w:spacing w:val="1"/>
        </w:rPr>
        <w:t> </w:t>
      </w:r>
      <w:r>
        <w:rPr/>
        <w:t>«дань»,</w:t>
      </w:r>
      <w:r>
        <w:rPr>
          <w:spacing w:val="10"/>
        </w:rPr>
        <w:t> </w:t>
      </w:r>
      <w:r>
        <w:rPr/>
        <w:t>«бортничество»</w:t>
      </w:r>
      <w:r>
        <w:rPr>
          <w:spacing w:val="-25"/>
        </w:rPr>
        <w:t> </w:t>
      </w:r>
      <w:r>
        <w:rPr/>
        <w:t>и</w:t>
      </w:r>
      <w:r>
        <w:rPr>
          <w:spacing w:val="-9"/>
        </w:rPr>
        <w:t> </w:t>
      </w:r>
      <w:r>
        <w:rPr>
          <w:spacing w:val="-2"/>
        </w:rPr>
        <w:t>др.).</w:t>
      </w:r>
    </w:p>
    <w:p>
      <w:pPr>
        <w:pStyle w:val="BodyText"/>
        <w:ind w:right="665"/>
        <w:jc w:val="left"/>
      </w:pPr>
      <w:r>
        <w:rPr>
          <w:spacing w:val="-2"/>
        </w:rPr>
        <w:t>Расскажите</w:t>
      </w:r>
      <w:r>
        <w:rPr>
          <w:spacing w:val="-7"/>
        </w:rPr>
        <w:t> </w:t>
      </w:r>
      <w:r>
        <w:rPr>
          <w:spacing w:val="-2"/>
        </w:rPr>
        <w:t>об условиях жизни восточных славян</w:t>
      </w:r>
      <w:r>
        <w:rPr>
          <w:spacing w:val="-7"/>
        </w:rPr>
        <w:t> </w:t>
      </w:r>
      <w:r>
        <w:rPr>
          <w:spacing w:val="-2"/>
        </w:rPr>
        <w:t>(жилище</w:t>
      </w:r>
      <w:r>
        <w:rPr>
          <w:spacing w:val="-8"/>
        </w:rPr>
        <w:t> </w:t>
      </w:r>
      <w:r>
        <w:rPr>
          <w:spacing w:val="-2"/>
        </w:rPr>
        <w:t>славян).</w:t>
      </w:r>
      <w:r>
        <w:rPr>
          <w:spacing w:val="-8"/>
        </w:rPr>
        <w:t> </w:t>
      </w:r>
      <w:r>
        <w:rPr>
          <w:spacing w:val="-2"/>
        </w:rPr>
        <w:t>Назовите</w:t>
      </w:r>
      <w:r>
        <w:rPr>
          <w:spacing w:val="-6"/>
        </w:rPr>
        <w:t> </w:t>
      </w:r>
      <w:r>
        <w:rPr>
          <w:spacing w:val="-2"/>
        </w:rPr>
        <w:t>орудия </w:t>
      </w:r>
      <w:r>
        <w:rPr/>
        <w:t>труда (оружие) славян.</w:t>
      </w:r>
    </w:p>
    <w:p>
      <w:pPr>
        <w:pStyle w:val="BodyText"/>
        <w:ind w:left="2352" w:firstLine="0"/>
        <w:jc w:val="left"/>
      </w:pPr>
      <w:r>
        <w:rPr/>
        <w:t>Раскройте</w:t>
      </w:r>
      <w:r>
        <w:rPr>
          <w:spacing w:val="-17"/>
        </w:rPr>
        <w:t> </w:t>
      </w:r>
      <w:r>
        <w:rPr/>
        <w:t>смысл</w:t>
      </w:r>
      <w:r>
        <w:rPr>
          <w:spacing w:val="-15"/>
        </w:rPr>
        <w:t> </w:t>
      </w:r>
      <w:r>
        <w:rPr/>
        <w:t>понятий</w:t>
      </w:r>
      <w:r>
        <w:rPr>
          <w:spacing w:val="-12"/>
        </w:rPr>
        <w:t> </w:t>
      </w:r>
      <w:r>
        <w:rPr/>
        <w:t>«государство»</w:t>
      </w:r>
      <w:r>
        <w:rPr>
          <w:spacing w:val="-19"/>
        </w:rPr>
        <w:t> </w:t>
      </w:r>
      <w:r>
        <w:rPr/>
        <w:t>(«князь»,</w:t>
      </w:r>
      <w:r>
        <w:rPr>
          <w:spacing w:val="-1"/>
        </w:rPr>
        <w:t> </w:t>
      </w:r>
      <w:r>
        <w:rPr>
          <w:spacing w:val="-2"/>
        </w:rPr>
        <w:t>«дружина»).</w:t>
      </w:r>
    </w:p>
    <w:p>
      <w:pPr>
        <w:pStyle w:val="BodyText"/>
        <w:jc w:val="left"/>
      </w:pPr>
      <w:r>
        <w:rPr/>
        <w:t>Покажите</w:t>
      </w:r>
      <w:r>
        <w:rPr>
          <w:spacing w:val="32"/>
        </w:rPr>
        <w:t> </w:t>
      </w:r>
      <w:r>
        <w:rPr/>
        <w:t>на</w:t>
      </w:r>
      <w:r>
        <w:rPr>
          <w:spacing w:val="32"/>
        </w:rPr>
        <w:t> </w:t>
      </w:r>
      <w:r>
        <w:rPr/>
        <w:t>карте</w:t>
      </w:r>
      <w:r>
        <w:rPr>
          <w:spacing w:val="32"/>
        </w:rPr>
        <w:t> </w:t>
      </w:r>
      <w:r>
        <w:rPr/>
        <w:t>крупнейшие</w:t>
      </w:r>
      <w:r>
        <w:rPr>
          <w:spacing w:val="33"/>
        </w:rPr>
        <w:t> </w:t>
      </w:r>
      <w:r>
        <w:rPr/>
        <w:t>города</w:t>
      </w:r>
      <w:r>
        <w:rPr>
          <w:spacing w:val="34"/>
        </w:rPr>
        <w:t> </w:t>
      </w:r>
      <w:r>
        <w:rPr/>
        <w:t>(торговые</w:t>
      </w:r>
      <w:r>
        <w:rPr>
          <w:spacing w:val="31"/>
        </w:rPr>
        <w:t> </w:t>
      </w:r>
      <w:r>
        <w:rPr/>
        <w:t>пути,</w:t>
      </w:r>
      <w:r>
        <w:rPr>
          <w:spacing w:val="34"/>
        </w:rPr>
        <w:t> </w:t>
      </w:r>
      <w:r>
        <w:rPr/>
        <w:t>военные</w:t>
      </w:r>
      <w:r>
        <w:rPr>
          <w:spacing w:val="32"/>
        </w:rPr>
        <w:t> </w:t>
      </w:r>
      <w:r>
        <w:rPr/>
        <w:t>походы</w:t>
      </w:r>
      <w:r>
        <w:rPr>
          <w:spacing w:val="33"/>
        </w:rPr>
        <w:t> </w:t>
      </w:r>
      <w:r>
        <w:rPr/>
        <w:t>первых русских князей).</w:t>
      </w:r>
    </w:p>
    <w:p>
      <w:pPr>
        <w:pStyle w:val="BodyText"/>
        <w:ind w:right="665"/>
        <w:jc w:val="left"/>
      </w:pPr>
      <w:r>
        <w:rPr/>
        <w:t>Князь</w:t>
      </w:r>
      <w:r>
        <w:rPr>
          <w:spacing w:val="-15"/>
        </w:rPr>
        <w:t> </w:t>
      </w:r>
      <w:r>
        <w:rPr/>
        <w:t>–</w:t>
      </w:r>
      <w:r>
        <w:rPr>
          <w:spacing w:val="-15"/>
        </w:rPr>
        <w:t> </w:t>
      </w:r>
      <w:r>
        <w:rPr/>
        <w:t>глава</w:t>
      </w:r>
      <w:r>
        <w:rPr>
          <w:spacing w:val="-16"/>
        </w:rPr>
        <w:t> </w:t>
      </w:r>
      <w:r>
        <w:rPr/>
        <w:t>государства</w:t>
      </w:r>
      <w:r>
        <w:rPr>
          <w:spacing w:val="-16"/>
        </w:rPr>
        <w:t> </w:t>
      </w:r>
      <w:r>
        <w:rPr/>
        <w:t>в</w:t>
      </w:r>
      <w:r>
        <w:rPr>
          <w:spacing w:val="-15"/>
        </w:rPr>
        <w:t> </w:t>
      </w:r>
      <w:r>
        <w:rPr/>
        <w:t>древней</w:t>
      </w:r>
      <w:r>
        <w:rPr>
          <w:spacing w:val="-15"/>
        </w:rPr>
        <w:t> </w:t>
      </w:r>
      <w:r>
        <w:rPr/>
        <w:t>Руси.</w:t>
      </w:r>
      <w:r>
        <w:rPr>
          <w:spacing w:val="-15"/>
        </w:rPr>
        <w:t> </w:t>
      </w:r>
      <w:r>
        <w:rPr/>
        <w:t>Дружина</w:t>
      </w:r>
      <w:r>
        <w:rPr>
          <w:spacing w:val="-12"/>
        </w:rPr>
        <w:t> </w:t>
      </w:r>
      <w:r>
        <w:rPr/>
        <w:t>–</w:t>
      </w:r>
      <w:r>
        <w:rPr>
          <w:spacing w:val="-15"/>
        </w:rPr>
        <w:t> </w:t>
      </w:r>
      <w:r>
        <w:rPr/>
        <w:t>отряд</w:t>
      </w:r>
      <w:r>
        <w:rPr>
          <w:spacing w:val="-13"/>
        </w:rPr>
        <w:t> </w:t>
      </w:r>
      <w:r>
        <w:rPr/>
        <w:t>воинов.</w:t>
      </w:r>
      <w:r>
        <w:rPr>
          <w:spacing w:val="-15"/>
        </w:rPr>
        <w:t> </w:t>
      </w:r>
      <w:r>
        <w:rPr/>
        <w:t>Погосты</w:t>
      </w:r>
      <w:r>
        <w:rPr>
          <w:spacing w:val="-13"/>
        </w:rPr>
        <w:t> </w:t>
      </w:r>
      <w:r>
        <w:rPr/>
        <w:t>–</w:t>
      </w:r>
      <w:r>
        <w:rPr>
          <w:spacing w:val="-15"/>
        </w:rPr>
        <w:t> </w:t>
      </w:r>
      <w:r>
        <w:rPr/>
        <w:t>места сбора дани.</w:t>
      </w:r>
    </w:p>
    <w:p>
      <w:pPr>
        <w:pStyle w:val="BodyText"/>
        <w:spacing w:line="275" w:lineRule="exact" w:before="5"/>
        <w:ind w:left="2352" w:firstLine="0"/>
        <w:jc w:val="left"/>
      </w:pPr>
      <w:r>
        <w:rPr/>
        <w:t>Дата</w:t>
      </w:r>
      <w:r>
        <w:rPr>
          <w:spacing w:val="-10"/>
        </w:rPr>
        <w:t> </w:t>
      </w:r>
      <w:r>
        <w:rPr/>
        <w:t>крещения</w:t>
      </w:r>
      <w:r>
        <w:rPr>
          <w:spacing w:val="-2"/>
        </w:rPr>
        <w:t> </w:t>
      </w:r>
      <w:r>
        <w:rPr/>
        <w:t>Руси –</w:t>
      </w:r>
      <w:r>
        <w:rPr>
          <w:spacing w:val="-4"/>
        </w:rPr>
        <w:t> </w:t>
      </w:r>
      <w:r>
        <w:rPr/>
        <w:t>988</w:t>
      </w:r>
      <w:r>
        <w:rPr>
          <w:spacing w:val="-1"/>
        </w:rPr>
        <w:t> </w:t>
      </w:r>
      <w:r>
        <w:rPr>
          <w:spacing w:val="-4"/>
        </w:rPr>
        <w:t>год.</w:t>
      </w:r>
    </w:p>
    <w:p>
      <w:pPr>
        <w:pStyle w:val="BodyText"/>
        <w:ind w:left="2352" w:right="4546" w:firstLine="0"/>
        <w:jc w:val="left"/>
      </w:pPr>
      <w:r>
        <w:rPr/>
        <w:t>Устав – древнейший тип письма на Руси. Митрополит</w:t>
      </w:r>
      <w:r>
        <w:rPr>
          <w:spacing w:val="-5"/>
        </w:rPr>
        <w:t> </w:t>
      </w:r>
      <w:r>
        <w:rPr/>
        <w:t>–</w:t>
      </w:r>
      <w:r>
        <w:rPr>
          <w:spacing w:val="-7"/>
        </w:rPr>
        <w:t> </w:t>
      </w:r>
      <w:r>
        <w:rPr/>
        <w:t>глава</w:t>
      </w:r>
      <w:r>
        <w:rPr>
          <w:spacing w:val="-9"/>
        </w:rPr>
        <w:t> </w:t>
      </w:r>
      <w:r>
        <w:rPr/>
        <w:t>Православной</w:t>
      </w:r>
      <w:r>
        <w:rPr>
          <w:spacing w:val="-7"/>
        </w:rPr>
        <w:t> </w:t>
      </w:r>
      <w:r>
        <w:rPr/>
        <w:t>церкви. Бояре – знатные и богатые люди.</w:t>
      </w:r>
    </w:p>
    <w:p>
      <w:pPr>
        <w:pStyle w:val="BodyText"/>
        <w:ind w:left="2352" w:right="665" w:firstLine="0"/>
        <w:jc w:val="left"/>
      </w:pPr>
      <w:r>
        <w:rPr/>
        <w:t>Мозаика</w:t>
      </w:r>
      <w:r>
        <w:rPr>
          <w:spacing w:val="-15"/>
        </w:rPr>
        <w:t> </w:t>
      </w:r>
      <w:r>
        <w:rPr/>
        <w:t>–</w:t>
      </w:r>
      <w:r>
        <w:rPr>
          <w:spacing w:val="-17"/>
        </w:rPr>
        <w:t> </w:t>
      </w:r>
      <w:r>
        <w:rPr/>
        <w:t>изображение</w:t>
      </w:r>
      <w:r>
        <w:rPr>
          <w:spacing w:val="-15"/>
        </w:rPr>
        <w:t> </w:t>
      </w:r>
      <w:r>
        <w:rPr/>
        <w:t>или</w:t>
      </w:r>
      <w:r>
        <w:rPr>
          <w:spacing w:val="-11"/>
        </w:rPr>
        <w:t> </w:t>
      </w:r>
      <w:r>
        <w:rPr/>
        <w:t>узор</w:t>
      </w:r>
      <w:r>
        <w:rPr>
          <w:spacing w:val="-12"/>
        </w:rPr>
        <w:t> </w:t>
      </w:r>
      <w:r>
        <w:rPr/>
        <w:t>из</w:t>
      </w:r>
      <w:r>
        <w:rPr>
          <w:spacing w:val="-14"/>
        </w:rPr>
        <w:t> </w:t>
      </w:r>
      <w:r>
        <w:rPr/>
        <w:t>камня,</w:t>
      </w:r>
      <w:r>
        <w:rPr>
          <w:spacing w:val="-13"/>
        </w:rPr>
        <w:t> </w:t>
      </w:r>
      <w:r>
        <w:rPr/>
        <w:t>мрамора,</w:t>
      </w:r>
      <w:r>
        <w:rPr>
          <w:spacing w:val="-13"/>
        </w:rPr>
        <w:t> </w:t>
      </w:r>
      <w:r>
        <w:rPr/>
        <w:t>керамики</w:t>
      </w:r>
      <w:r>
        <w:rPr>
          <w:spacing w:val="-9"/>
        </w:rPr>
        <w:t> </w:t>
      </w:r>
      <w:r>
        <w:rPr/>
        <w:t>и</w:t>
      </w:r>
      <w:r>
        <w:rPr>
          <w:spacing w:val="-14"/>
        </w:rPr>
        <w:t> </w:t>
      </w:r>
      <w:r>
        <w:rPr/>
        <w:t>других</w:t>
      </w:r>
      <w:r>
        <w:rPr>
          <w:spacing w:val="-9"/>
        </w:rPr>
        <w:t> </w:t>
      </w:r>
      <w:r>
        <w:rPr/>
        <w:t>материалов. Фреска – живопись водяными красками по сырой штукатурке.</w:t>
      </w:r>
    </w:p>
    <w:p>
      <w:pPr>
        <w:pStyle w:val="BodyText"/>
        <w:ind w:left="2352" w:firstLine="0"/>
        <w:jc w:val="left"/>
      </w:pPr>
      <w:r>
        <w:rPr/>
        <w:t>Житие</w:t>
      </w:r>
      <w:r>
        <w:rPr>
          <w:spacing w:val="-11"/>
        </w:rPr>
        <w:t> </w:t>
      </w:r>
      <w:r>
        <w:rPr/>
        <w:t>–</w:t>
      </w:r>
      <w:r>
        <w:rPr>
          <w:spacing w:val="-7"/>
        </w:rPr>
        <w:t> </w:t>
      </w:r>
      <w:r>
        <w:rPr/>
        <w:t>описание</w:t>
      </w:r>
      <w:r>
        <w:rPr>
          <w:spacing w:val="-8"/>
        </w:rPr>
        <w:t> </w:t>
      </w:r>
      <w:r>
        <w:rPr/>
        <w:t>жизни</w:t>
      </w:r>
      <w:r>
        <w:rPr>
          <w:spacing w:val="-6"/>
        </w:rPr>
        <w:t> </w:t>
      </w:r>
      <w:r>
        <w:rPr>
          <w:spacing w:val="-2"/>
        </w:rPr>
        <w:t>святых.</w:t>
      </w:r>
    </w:p>
    <w:p>
      <w:pPr>
        <w:pStyle w:val="BodyText"/>
        <w:ind w:left="2352" w:firstLine="0"/>
        <w:jc w:val="left"/>
      </w:pPr>
      <w:r>
        <w:rPr/>
        <w:t>Холопы</w:t>
      </w:r>
      <w:r>
        <w:rPr>
          <w:spacing w:val="-9"/>
        </w:rPr>
        <w:t> </w:t>
      </w:r>
      <w:r>
        <w:rPr/>
        <w:t>–</w:t>
      </w:r>
      <w:r>
        <w:rPr>
          <w:spacing w:val="-6"/>
        </w:rPr>
        <w:t> </w:t>
      </w:r>
      <w:r>
        <w:rPr/>
        <w:t>рабы</w:t>
      </w:r>
      <w:r>
        <w:rPr>
          <w:spacing w:val="-5"/>
        </w:rPr>
        <w:t> </w:t>
      </w:r>
      <w:r>
        <w:rPr/>
        <w:t>в</w:t>
      </w:r>
      <w:r>
        <w:rPr>
          <w:spacing w:val="-7"/>
        </w:rPr>
        <w:t> </w:t>
      </w:r>
      <w:r>
        <w:rPr/>
        <w:t>древней</w:t>
      </w:r>
      <w:r>
        <w:rPr>
          <w:spacing w:val="-2"/>
        </w:rPr>
        <w:t> </w:t>
      </w:r>
      <w:r>
        <w:rPr/>
        <w:t>Руси.</w:t>
      </w:r>
      <w:r>
        <w:rPr>
          <w:spacing w:val="-5"/>
        </w:rPr>
        <w:t> </w:t>
      </w:r>
      <w:r>
        <w:rPr/>
        <w:t>Они</w:t>
      </w:r>
      <w:r>
        <w:rPr>
          <w:spacing w:val="-2"/>
        </w:rPr>
        <w:t> </w:t>
      </w:r>
      <w:r>
        <w:rPr/>
        <w:t>не</w:t>
      </w:r>
      <w:r>
        <w:rPr>
          <w:spacing w:val="-8"/>
        </w:rPr>
        <w:t> </w:t>
      </w:r>
      <w:r>
        <w:rPr/>
        <w:t>имели</w:t>
      </w:r>
      <w:r>
        <w:rPr>
          <w:spacing w:val="-7"/>
        </w:rPr>
        <w:t> </w:t>
      </w:r>
      <w:r>
        <w:rPr>
          <w:spacing w:val="-2"/>
        </w:rPr>
        <w:t>прав.</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spacing w:after="0"/>
        <w:jc w:val="left"/>
        <w:rPr>
          <w:sz w:val="24"/>
        </w:rPr>
        <w:sectPr>
          <w:pgSz w:w="11930" w:h="16860"/>
          <w:pgMar w:header="0" w:footer="1423" w:top="1020" w:bottom="1620" w:left="60" w:right="200"/>
        </w:sectPr>
      </w:pPr>
    </w:p>
    <w:p>
      <w:pPr>
        <w:pStyle w:val="BodyText"/>
        <w:spacing w:before="60"/>
        <w:ind w:right="639"/>
      </w:pPr>
      <w:r>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pPr>
        <w:pStyle w:val="BodyText"/>
        <w:spacing w:before="3"/>
        <w:ind w:right="630"/>
      </w:pPr>
      <w:r>
        <w:rPr/>
        <w:t>Эпоха Средневековья прошла через три основных этапа. Первый этап – раннее Средневековье. Раннее Средневековье продолжалось с конца V до середины XI века. Второй</w:t>
      </w:r>
      <w:r>
        <w:rPr>
          <w:spacing w:val="-13"/>
        </w:rPr>
        <w:t> </w:t>
      </w:r>
      <w:r>
        <w:rPr/>
        <w:t>этап</w:t>
      </w:r>
      <w:r>
        <w:rPr>
          <w:spacing w:val="-15"/>
        </w:rPr>
        <w:t> </w:t>
      </w:r>
      <w:r>
        <w:rPr/>
        <w:t>называют</w:t>
      </w:r>
      <w:r>
        <w:rPr>
          <w:spacing w:val="-10"/>
        </w:rPr>
        <w:t> </w:t>
      </w:r>
      <w:r>
        <w:rPr/>
        <w:t>развитое</w:t>
      </w:r>
      <w:r>
        <w:rPr>
          <w:spacing w:val="-15"/>
        </w:rPr>
        <w:t> </w:t>
      </w:r>
      <w:r>
        <w:rPr/>
        <w:t>Средневековье.</w:t>
      </w:r>
      <w:r>
        <w:rPr>
          <w:spacing w:val="-11"/>
        </w:rPr>
        <w:t> </w:t>
      </w:r>
      <w:r>
        <w:rPr/>
        <w:t>Второй</w:t>
      </w:r>
      <w:r>
        <w:rPr>
          <w:spacing w:val="-10"/>
        </w:rPr>
        <w:t> </w:t>
      </w:r>
      <w:r>
        <w:rPr/>
        <w:t>этап</w:t>
      </w:r>
      <w:r>
        <w:rPr>
          <w:spacing w:val="-10"/>
        </w:rPr>
        <w:t> </w:t>
      </w:r>
      <w:r>
        <w:rPr/>
        <w:t>завершился</w:t>
      </w:r>
      <w:r>
        <w:rPr>
          <w:spacing w:val="-11"/>
        </w:rPr>
        <w:t> </w:t>
      </w:r>
      <w:r>
        <w:rPr/>
        <w:t>в</w:t>
      </w:r>
      <w:r>
        <w:rPr>
          <w:spacing w:val="-12"/>
        </w:rPr>
        <w:t> </w:t>
      </w:r>
      <w:r>
        <w:rPr/>
        <w:t>XIII</w:t>
      </w:r>
      <w:r>
        <w:rPr>
          <w:spacing w:val="-15"/>
        </w:rPr>
        <w:t> </w:t>
      </w:r>
      <w:r>
        <w:rPr/>
        <w:t>веке.</w:t>
      </w:r>
      <w:r>
        <w:rPr>
          <w:spacing w:val="-11"/>
        </w:rPr>
        <w:t> </w:t>
      </w:r>
      <w:r>
        <w:rPr/>
        <w:t>Третий этап называют поздним Средневековьем. Третий этап завершился в XV веке.</w:t>
      </w:r>
    </w:p>
    <w:p>
      <w:pPr>
        <w:pStyle w:val="BodyText"/>
        <w:ind w:right="646"/>
      </w:pPr>
      <w:r>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pPr>
        <w:pStyle w:val="BodyText"/>
        <w:ind w:right="638"/>
      </w:pPr>
      <w:r>
        <w:rPr/>
        <w:t>В памяти народа князь Владимир был мудрым и добрым. В былинах князя Владимира называют Владимир Красное солнышко.</w:t>
      </w:r>
    </w:p>
    <w:p>
      <w:pPr>
        <w:pStyle w:val="Heading2"/>
        <w:tabs>
          <w:tab w:pos="6332" w:val="left" w:leader="none"/>
        </w:tabs>
        <w:spacing w:before="10"/>
      </w:pPr>
      <w:r>
        <w:rPr>
          <w:spacing w:val="-10"/>
        </w:rPr>
        <w:t>7</w:t>
      </w:r>
      <w:r>
        <w:rPr/>
        <w:tab/>
      </w:r>
      <w:r>
        <w:rPr>
          <w:spacing w:val="-2"/>
        </w:rPr>
        <w:t>КЛАСС</w:t>
      </w:r>
    </w:p>
    <w:p>
      <w:pPr>
        <w:spacing w:before="0"/>
        <w:ind w:left="1708" w:right="0" w:firstLine="0"/>
        <w:jc w:val="center"/>
        <w:rPr>
          <w:b/>
          <w:sz w:val="24"/>
        </w:rPr>
      </w:pPr>
      <w:r>
        <w:rPr>
          <w:b/>
          <w:sz w:val="24"/>
        </w:rPr>
        <w:t>(3-й</w:t>
      </w:r>
      <w:r>
        <w:rPr>
          <w:b/>
          <w:spacing w:val="-6"/>
          <w:sz w:val="24"/>
        </w:rPr>
        <w:t> </w:t>
      </w:r>
      <w:r>
        <w:rPr>
          <w:b/>
          <w:sz w:val="24"/>
        </w:rPr>
        <w:t>год</w:t>
      </w:r>
      <w:r>
        <w:rPr>
          <w:b/>
          <w:spacing w:val="-2"/>
          <w:sz w:val="24"/>
        </w:rPr>
        <w:t> </w:t>
      </w:r>
      <w:r>
        <w:rPr>
          <w:b/>
          <w:sz w:val="24"/>
        </w:rPr>
        <w:t>обучения</w:t>
      </w:r>
      <w:r>
        <w:rPr>
          <w:b/>
          <w:spacing w:val="-1"/>
          <w:sz w:val="24"/>
        </w:rPr>
        <w:t> </w:t>
      </w:r>
      <w:r>
        <w:rPr>
          <w:b/>
          <w:sz w:val="24"/>
        </w:rPr>
        <w:t>на</w:t>
      </w:r>
      <w:r>
        <w:rPr>
          <w:b/>
          <w:spacing w:val="-7"/>
          <w:sz w:val="24"/>
        </w:rPr>
        <w:t> </w:t>
      </w:r>
      <w:r>
        <w:rPr>
          <w:b/>
          <w:sz w:val="24"/>
        </w:rPr>
        <w:t>уровне</w:t>
      </w:r>
      <w:r>
        <w:rPr>
          <w:b/>
          <w:spacing w:val="-2"/>
          <w:sz w:val="24"/>
        </w:rPr>
        <w:t> </w:t>
      </w:r>
      <w:r>
        <w:rPr>
          <w:b/>
          <w:spacing w:val="-4"/>
          <w:sz w:val="24"/>
        </w:rPr>
        <w:t>ООО)</w:t>
      </w:r>
    </w:p>
    <w:p>
      <w:pPr>
        <w:pStyle w:val="Heading2"/>
        <w:spacing w:before="5"/>
        <w:ind w:left="1706" w:right="6"/>
        <w:jc w:val="center"/>
      </w:pPr>
      <w:r>
        <w:rPr/>
        <w:t>ВСЕОБЩАЯ</w:t>
      </w:r>
      <w:r>
        <w:rPr>
          <w:spacing w:val="-13"/>
        </w:rPr>
        <w:t> </w:t>
      </w:r>
      <w:r>
        <w:rPr/>
        <w:t>ИСТОРИЯ.</w:t>
      </w:r>
      <w:r>
        <w:rPr>
          <w:spacing w:val="-10"/>
        </w:rPr>
        <w:t> </w:t>
      </w:r>
      <w:r>
        <w:rPr/>
        <w:t>ИСТОРИЯ</w:t>
      </w:r>
      <w:r>
        <w:rPr>
          <w:spacing w:val="-9"/>
        </w:rPr>
        <w:t> </w:t>
      </w:r>
      <w:r>
        <w:rPr/>
        <w:t>НОВОГО</w:t>
      </w:r>
      <w:r>
        <w:rPr>
          <w:spacing w:val="-9"/>
        </w:rPr>
        <w:t> </w:t>
      </w:r>
      <w:r>
        <w:rPr/>
        <w:t>ВРЕМЕНИ.</w:t>
      </w:r>
      <w:r>
        <w:rPr>
          <w:spacing w:val="-9"/>
        </w:rPr>
        <w:t> </w:t>
      </w:r>
      <w:r>
        <w:rPr/>
        <w:t>КОНЕЦ</w:t>
      </w:r>
      <w:r>
        <w:rPr>
          <w:spacing w:val="-6"/>
        </w:rPr>
        <w:t> </w:t>
      </w:r>
      <w:r>
        <w:rPr/>
        <w:t>XV—</w:t>
      </w:r>
      <w:r>
        <w:rPr>
          <w:spacing w:val="-4"/>
        </w:rPr>
        <w:t>XVII</w:t>
      </w:r>
    </w:p>
    <w:p>
      <w:pPr>
        <w:pStyle w:val="Heading3"/>
        <w:spacing w:line="272" w:lineRule="exact"/>
        <w:ind w:left="1644"/>
      </w:pPr>
      <w:r>
        <w:rPr>
          <w:spacing w:val="-5"/>
        </w:rPr>
        <w:t>в.</w:t>
      </w:r>
    </w:p>
    <w:p>
      <w:pPr>
        <w:pStyle w:val="BodyText"/>
        <w:ind w:left="2352" w:firstLine="0"/>
        <w:jc w:val="left"/>
      </w:pPr>
      <w:r>
        <w:rPr>
          <w:b/>
        </w:rPr>
        <w:t>Введение.</w:t>
      </w:r>
      <w:r>
        <w:rPr>
          <w:b/>
          <w:spacing w:val="39"/>
        </w:rPr>
        <w:t> </w:t>
      </w:r>
      <w:r>
        <w:rPr/>
        <w:t>Понятие</w:t>
      </w:r>
      <w:r>
        <w:rPr>
          <w:spacing w:val="47"/>
        </w:rPr>
        <w:t> </w:t>
      </w:r>
      <w:r>
        <w:rPr/>
        <w:t>«Новое</w:t>
      </w:r>
      <w:r>
        <w:rPr>
          <w:spacing w:val="63"/>
          <w:w w:val="150"/>
        </w:rPr>
        <w:t> </w:t>
      </w:r>
      <w:r>
        <w:rPr/>
        <w:t>время».</w:t>
      </w:r>
      <w:r>
        <w:rPr>
          <w:spacing w:val="77"/>
          <w:w w:val="150"/>
        </w:rPr>
        <w:t> </w:t>
      </w:r>
      <w:r>
        <w:rPr/>
        <w:t>Хронологические</w:t>
      </w:r>
      <w:r>
        <w:rPr>
          <w:spacing w:val="65"/>
          <w:w w:val="150"/>
        </w:rPr>
        <w:t> </w:t>
      </w:r>
      <w:r>
        <w:rPr/>
        <w:t>рамки</w:t>
      </w:r>
      <w:r>
        <w:rPr>
          <w:spacing w:val="68"/>
          <w:w w:val="150"/>
        </w:rPr>
        <w:t> </w:t>
      </w:r>
      <w:r>
        <w:rPr/>
        <w:t>и</w:t>
      </w:r>
      <w:r>
        <w:rPr>
          <w:spacing w:val="68"/>
          <w:w w:val="150"/>
        </w:rPr>
        <w:t> </w:t>
      </w:r>
      <w:r>
        <w:rPr>
          <w:spacing w:val="-2"/>
        </w:rPr>
        <w:t>периодизация</w:t>
      </w:r>
    </w:p>
    <w:p>
      <w:pPr>
        <w:pStyle w:val="BodyText"/>
        <w:spacing w:line="271" w:lineRule="exact"/>
        <w:ind w:firstLine="0"/>
      </w:pPr>
      <w:r>
        <w:rPr/>
        <w:t>истории</w:t>
      </w:r>
      <w:r>
        <w:rPr>
          <w:spacing w:val="-9"/>
        </w:rPr>
        <w:t> </w:t>
      </w:r>
      <w:r>
        <w:rPr/>
        <w:t>Нового</w:t>
      </w:r>
      <w:r>
        <w:rPr>
          <w:spacing w:val="-8"/>
        </w:rPr>
        <w:t> </w:t>
      </w:r>
      <w:r>
        <w:rPr>
          <w:spacing w:val="-2"/>
        </w:rPr>
        <w:t>времени.</w:t>
      </w:r>
    </w:p>
    <w:p>
      <w:pPr>
        <w:pStyle w:val="Heading3"/>
        <w:spacing w:line="272" w:lineRule="exact" w:before="7"/>
        <w:jc w:val="both"/>
      </w:pPr>
      <w:r>
        <w:rPr/>
        <w:t>Великие</w:t>
      </w:r>
      <w:r>
        <w:rPr>
          <w:spacing w:val="-12"/>
        </w:rPr>
        <w:t> </w:t>
      </w:r>
      <w:r>
        <w:rPr/>
        <w:t>географические</w:t>
      </w:r>
      <w:r>
        <w:rPr>
          <w:spacing w:val="-8"/>
        </w:rPr>
        <w:t> </w:t>
      </w:r>
      <w:r>
        <w:rPr>
          <w:spacing w:val="-2"/>
        </w:rPr>
        <w:t>открытия</w:t>
      </w:r>
    </w:p>
    <w:p>
      <w:pPr>
        <w:pStyle w:val="BodyText"/>
        <w:ind w:right="634"/>
      </w:pPr>
      <w:r>
        <w:rPr/>
        <w:t>Предпосылки Великих географических открытий. Поиски европейцами морских путей</w:t>
      </w:r>
      <w:r>
        <w:rPr>
          <w:spacing w:val="-2"/>
        </w:rPr>
        <w:t> </w:t>
      </w:r>
      <w:r>
        <w:rPr/>
        <w:t>в</w:t>
      </w:r>
      <w:r>
        <w:rPr>
          <w:spacing w:val="-6"/>
        </w:rPr>
        <w:t> </w:t>
      </w:r>
      <w:r>
        <w:rPr/>
        <w:t>страны</w:t>
      </w:r>
      <w:r>
        <w:rPr>
          <w:spacing w:val="-3"/>
        </w:rPr>
        <w:t> </w:t>
      </w:r>
      <w:r>
        <w:rPr/>
        <w:t>Востока.</w:t>
      </w:r>
      <w:r>
        <w:rPr>
          <w:spacing w:val="-2"/>
        </w:rPr>
        <w:t> </w:t>
      </w:r>
      <w:r>
        <w:rPr/>
        <w:t>Экспедиции</w:t>
      </w:r>
      <w:r>
        <w:rPr>
          <w:spacing w:val="-4"/>
        </w:rPr>
        <w:t> </w:t>
      </w:r>
      <w:r>
        <w:rPr/>
        <w:t>Колумба. Тордесильясский</w:t>
      </w:r>
      <w:r>
        <w:rPr>
          <w:spacing w:val="-1"/>
        </w:rPr>
        <w:t> </w:t>
      </w:r>
      <w:r>
        <w:rPr/>
        <w:t>договор</w:t>
      </w:r>
      <w:r>
        <w:rPr>
          <w:spacing w:val="-6"/>
        </w:rPr>
        <w:t> </w:t>
      </w:r>
      <w:r>
        <w:rPr/>
        <w:t>1494</w:t>
      </w:r>
      <w:r>
        <w:rPr>
          <w:spacing w:val="-6"/>
        </w:rPr>
        <w:t> </w:t>
      </w:r>
      <w:r>
        <w:rPr/>
        <w:t>г.</w:t>
      </w:r>
      <w:r>
        <w:rPr>
          <w:spacing w:val="-6"/>
        </w:rPr>
        <w:t> </w:t>
      </w:r>
      <w:r>
        <w:rP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 в.</w:t>
      </w:r>
    </w:p>
    <w:p>
      <w:pPr>
        <w:pStyle w:val="Heading3"/>
        <w:spacing w:line="273" w:lineRule="exact" w:before="4"/>
        <w:jc w:val="both"/>
      </w:pPr>
      <w:r>
        <w:rPr/>
        <w:t>Изменения</w:t>
      </w:r>
      <w:r>
        <w:rPr>
          <w:spacing w:val="-6"/>
        </w:rPr>
        <w:t> </w:t>
      </w:r>
      <w:r>
        <w:rPr/>
        <w:t>в</w:t>
      </w:r>
      <w:r>
        <w:rPr>
          <w:spacing w:val="-7"/>
        </w:rPr>
        <w:t> </w:t>
      </w:r>
      <w:r>
        <w:rPr/>
        <w:t>европейском</w:t>
      </w:r>
      <w:r>
        <w:rPr>
          <w:spacing w:val="-4"/>
        </w:rPr>
        <w:t> </w:t>
      </w:r>
      <w:r>
        <w:rPr/>
        <w:t>обществе</w:t>
      </w:r>
      <w:r>
        <w:rPr>
          <w:spacing w:val="-7"/>
        </w:rPr>
        <w:t> </w:t>
      </w:r>
      <w:r>
        <w:rPr/>
        <w:t>в</w:t>
      </w:r>
      <w:r>
        <w:rPr>
          <w:spacing w:val="-7"/>
        </w:rPr>
        <w:t> </w:t>
      </w:r>
      <w:r>
        <w:rPr/>
        <w:t>XVI</w:t>
      </w:r>
      <w:r>
        <w:rPr>
          <w:spacing w:val="2"/>
        </w:rPr>
        <w:t> </w:t>
      </w:r>
      <w:r>
        <w:rPr/>
        <w:t>—</w:t>
      </w:r>
      <w:r>
        <w:rPr>
          <w:spacing w:val="-7"/>
        </w:rPr>
        <w:t> </w:t>
      </w:r>
      <w:r>
        <w:rPr/>
        <w:t>XVII</w:t>
      </w:r>
      <w:r>
        <w:rPr>
          <w:spacing w:val="-6"/>
        </w:rPr>
        <w:t> </w:t>
      </w:r>
      <w:r>
        <w:rPr>
          <w:spacing w:val="-5"/>
        </w:rPr>
        <w:t>вв.</w:t>
      </w:r>
    </w:p>
    <w:p>
      <w:pPr>
        <w:pStyle w:val="BodyText"/>
        <w:ind w:right="648"/>
      </w:pPr>
      <w:r>
        <w:rPr/>
        <w:t>Развитие техники, горного дела, производства металлов. Появление мануфактур. Возникновение</w:t>
      </w:r>
      <w:r>
        <w:rPr>
          <w:spacing w:val="-15"/>
        </w:rPr>
        <w:t> </w:t>
      </w:r>
      <w:r>
        <w:rPr/>
        <w:t>капиталистических</w:t>
      </w:r>
      <w:r>
        <w:rPr>
          <w:spacing w:val="-15"/>
        </w:rPr>
        <w:t> </w:t>
      </w:r>
      <w:r>
        <w:rPr/>
        <w:t>отношений.</w:t>
      </w:r>
      <w:r>
        <w:rPr>
          <w:spacing w:val="-15"/>
        </w:rPr>
        <w:t> </w:t>
      </w:r>
      <w:r>
        <w:rPr/>
        <w:t>Распространение</w:t>
      </w:r>
      <w:r>
        <w:rPr>
          <w:spacing w:val="-15"/>
        </w:rPr>
        <w:t> </w:t>
      </w:r>
      <w:r>
        <w:rPr/>
        <w:t>наемного</w:t>
      </w:r>
      <w:r>
        <w:rPr>
          <w:spacing w:val="-15"/>
        </w:rPr>
        <w:t> </w:t>
      </w:r>
      <w:r>
        <w:rPr/>
        <w:t>труда</w:t>
      </w:r>
      <w:r>
        <w:rPr>
          <w:spacing w:val="-15"/>
        </w:rPr>
        <w:t> </w:t>
      </w:r>
      <w:r>
        <w:rPr/>
        <w:t>в</w:t>
      </w:r>
      <w:r>
        <w:rPr>
          <w:spacing w:val="-15"/>
        </w:rPr>
        <w:t> </w:t>
      </w:r>
      <w:r>
        <w:rPr/>
        <w:t>деревне. Расширение внутреннего и мирового</w:t>
      </w:r>
      <w:r>
        <w:rPr>
          <w:spacing w:val="-2"/>
        </w:rPr>
        <w:t> </w:t>
      </w:r>
      <w:r>
        <w:rPr/>
        <w:t>рынков.</w:t>
      </w:r>
      <w:r>
        <w:rPr>
          <w:spacing w:val="-4"/>
        </w:rPr>
        <w:t> </w:t>
      </w:r>
      <w:r>
        <w:rPr/>
        <w:t>Изменения в сословной структуре общества, появление новых социальных групп. Повседневная жизнь обитателей городов и деревень.</w:t>
      </w:r>
    </w:p>
    <w:p>
      <w:pPr>
        <w:pStyle w:val="Heading3"/>
        <w:spacing w:line="272" w:lineRule="exact" w:before="4"/>
        <w:jc w:val="both"/>
      </w:pPr>
      <w:r>
        <w:rPr/>
        <w:t>Реформация</w:t>
      </w:r>
      <w:r>
        <w:rPr>
          <w:spacing w:val="-9"/>
        </w:rPr>
        <w:t> </w:t>
      </w:r>
      <w:r>
        <w:rPr/>
        <w:t>и</w:t>
      </w:r>
      <w:r>
        <w:rPr>
          <w:spacing w:val="-8"/>
        </w:rPr>
        <w:t> </w:t>
      </w:r>
      <w:r>
        <w:rPr/>
        <w:t>контрреформация</w:t>
      </w:r>
      <w:r>
        <w:rPr>
          <w:spacing w:val="-6"/>
        </w:rPr>
        <w:t> </w:t>
      </w:r>
      <w:r>
        <w:rPr/>
        <w:t>в</w:t>
      </w:r>
      <w:r>
        <w:rPr>
          <w:spacing w:val="-9"/>
        </w:rPr>
        <w:t> </w:t>
      </w:r>
      <w:r>
        <w:rPr>
          <w:spacing w:val="-2"/>
        </w:rPr>
        <w:t>Европе</w:t>
      </w:r>
    </w:p>
    <w:p>
      <w:pPr>
        <w:pStyle w:val="BodyText"/>
        <w:ind w:right="633"/>
      </w:pPr>
      <w:r>
        <w:rPr/>
        <w:t>Причины Реформации. Начало Реформации в Германии; М. Лютер. Развёртывание Реформации</w:t>
      </w:r>
      <w:r>
        <w:rPr>
          <w:spacing w:val="-4"/>
        </w:rPr>
        <w:t> </w:t>
      </w:r>
      <w:r>
        <w:rPr/>
        <w:t>и</w:t>
      </w:r>
      <w:r>
        <w:rPr>
          <w:spacing w:val="-5"/>
        </w:rPr>
        <w:t> </w:t>
      </w:r>
      <w:r>
        <w:rPr/>
        <w:t>Крестьянская</w:t>
      </w:r>
      <w:r>
        <w:rPr>
          <w:spacing w:val="-2"/>
        </w:rPr>
        <w:t> </w:t>
      </w:r>
      <w:r>
        <w:rPr/>
        <w:t>война</w:t>
      </w:r>
      <w:r>
        <w:rPr>
          <w:spacing w:val="-6"/>
        </w:rPr>
        <w:t> </w:t>
      </w:r>
      <w:r>
        <w:rPr/>
        <w:t>в</w:t>
      </w:r>
      <w:r>
        <w:rPr>
          <w:spacing w:val="-9"/>
        </w:rPr>
        <w:t> </w:t>
      </w:r>
      <w:r>
        <w:rPr/>
        <w:t>Германии.</w:t>
      </w:r>
      <w:r>
        <w:rPr>
          <w:spacing w:val="-2"/>
        </w:rPr>
        <w:t> </w:t>
      </w:r>
      <w:r>
        <w:rPr/>
        <w:t>Распространение</w:t>
      </w:r>
      <w:r>
        <w:rPr>
          <w:spacing w:val="-2"/>
        </w:rPr>
        <w:t> </w:t>
      </w:r>
      <w:r>
        <w:rPr/>
        <w:t>протестантизма</w:t>
      </w:r>
      <w:r>
        <w:rPr>
          <w:spacing w:val="-3"/>
        </w:rPr>
        <w:t> </w:t>
      </w:r>
      <w:r>
        <w:rPr/>
        <w:t>в</w:t>
      </w:r>
      <w:r>
        <w:rPr>
          <w:spacing w:val="-4"/>
        </w:rPr>
        <w:t> </w:t>
      </w:r>
      <w:r>
        <w:rPr/>
        <w:t>Европе. Кальвиницизм.</w:t>
      </w:r>
      <w:r>
        <w:rPr>
          <w:spacing w:val="-8"/>
        </w:rPr>
        <w:t> </w:t>
      </w:r>
      <w:r>
        <w:rPr/>
        <w:t>Религиозные</w:t>
      </w:r>
      <w:r>
        <w:rPr>
          <w:spacing w:val="-9"/>
        </w:rPr>
        <w:t> </w:t>
      </w:r>
      <w:r>
        <w:rPr/>
        <w:t>войны.</w:t>
      </w:r>
      <w:r>
        <w:rPr>
          <w:spacing w:val="-9"/>
        </w:rPr>
        <w:t> </w:t>
      </w:r>
      <w:r>
        <w:rPr/>
        <w:t>Борьба</w:t>
      </w:r>
      <w:r>
        <w:rPr>
          <w:spacing w:val="-12"/>
        </w:rPr>
        <w:t> </w:t>
      </w:r>
      <w:r>
        <w:rPr/>
        <w:t>католической</w:t>
      </w:r>
      <w:r>
        <w:rPr>
          <w:spacing w:val="-3"/>
        </w:rPr>
        <w:t> </w:t>
      </w:r>
      <w:r>
        <w:rPr/>
        <w:t>церкви</w:t>
      </w:r>
      <w:r>
        <w:rPr>
          <w:spacing w:val="-10"/>
        </w:rPr>
        <w:t> </w:t>
      </w:r>
      <w:r>
        <w:rPr/>
        <w:t>против</w:t>
      </w:r>
      <w:r>
        <w:rPr>
          <w:spacing w:val="-9"/>
        </w:rPr>
        <w:t> </w:t>
      </w:r>
      <w:r>
        <w:rPr/>
        <w:t>реформационного движения. Контрреформация. Инквизиция.</w:t>
      </w:r>
    </w:p>
    <w:p>
      <w:pPr>
        <w:pStyle w:val="Heading3"/>
        <w:spacing w:line="272" w:lineRule="exact" w:before="3"/>
        <w:jc w:val="both"/>
      </w:pPr>
      <w:r>
        <w:rPr/>
        <w:t>Государства</w:t>
      </w:r>
      <w:r>
        <w:rPr>
          <w:spacing w:val="-7"/>
        </w:rPr>
        <w:t> </w:t>
      </w:r>
      <w:r>
        <w:rPr/>
        <w:t>Европы</w:t>
      </w:r>
      <w:r>
        <w:rPr>
          <w:spacing w:val="-11"/>
        </w:rPr>
        <w:t> </w:t>
      </w:r>
      <w:r>
        <w:rPr/>
        <w:t>в</w:t>
      </w:r>
      <w:r>
        <w:rPr>
          <w:spacing w:val="-9"/>
        </w:rPr>
        <w:t> </w:t>
      </w:r>
      <w:r>
        <w:rPr/>
        <w:t>XVI</w:t>
      </w:r>
      <w:r>
        <w:rPr>
          <w:spacing w:val="-1"/>
        </w:rPr>
        <w:t> </w:t>
      </w:r>
      <w:r>
        <w:rPr/>
        <w:t>—</w:t>
      </w:r>
      <w:r>
        <w:rPr>
          <w:spacing w:val="-1"/>
        </w:rPr>
        <w:t> </w:t>
      </w:r>
      <w:r>
        <w:rPr/>
        <w:t>XVII</w:t>
      </w:r>
      <w:r>
        <w:rPr>
          <w:spacing w:val="-3"/>
        </w:rPr>
        <w:t> </w:t>
      </w:r>
      <w:r>
        <w:rPr>
          <w:spacing w:val="-5"/>
        </w:rPr>
        <w:t>вв.</w:t>
      </w:r>
    </w:p>
    <w:p>
      <w:pPr>
        <w:pStyle w:val="BodyText"/>
        <w:ind w:right="634"/>
      </w:pPr>
      <w:r>
        <w:rPr/>
        <w:t>Абсолютизм</w:t>
      </w:r>
      <w:r>
        <w:rPr>
          <w:spacing w:val="-9"/>
        </w:rPr>
        <w:t> </w:t>
      </w:r>
      <w:r>
        <w:rPr/>
        <w:t>и</w:t>
      </w:r>
      <w:r>
        <w:rPr>
          <w:spacing w:val="-4"/>
        </w:rPr>
        <w:t> </w:t>
      </w:r>
      <w:r>
        <w:rPr/>
        <w:t>сословное</w:t>
      </w:r>
      <w:r>
        <w:rPr>
          <w:spacing w:val="-11"/>
        </w:rPr>
        <w:t> </w:t>
      </w:r>
      <w:r>
        <w:rPr/>
        <w:t>представительство.</w:t>
      </w:r>
      <w:r>
        <w:rPr>
          <w:spacing w:val="-4"/>
        </w:rPr>
        <w:t> </w:t>
      </w:r>
      <w:r>
        <w:rPr/>
        <w:t>Преодоление</w:t>
      </w:r>
      <w:r>
        <w:rPr>
          <w:spacing w:val="-10"/>
        </w:rPr>
        <w:t> </w:t>
      </w:r>
      <w:r>
        <w:rPr/>
        <w:t>раздробленности.</w:t>
      </w:r>
      <w:r>
        <w:rPr>
          <w:spacing w:val="-6"/>
        </w:rPr>
        <w:t> </w:t>
      </w:r>
      <w:r>
        <w:rPr/>
        <w:t>Борьба за колониальные владения. Начало формирования колониальных империй.</w:t>
      </w:r>
    </w:p>
    <w:p>
      <w:pPr>
        <w:pStyle w:val="BodyText"/>
        <w:ind w:right="634"/>
      </w:pPr>
      <w:r>
        <w:rPr>
          <w:b/>
          <w:i/>
        </w:rPr>
        <w:t>Испания </w:t>
      </w:r>
      <w:r>
        <w:rPr/>
        <w:t>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BodyText"/>
        <w:ind w:left="1675" w:right="638" w:firstLine="755"/>
        <w:jc w:val="right"/>
      </w:pPr>
      <w:r>
        <w:rPr>
          <w:b/>
          <w:i/>
        </w:rPr>
        <w:t>Франция:</w:t>
      </w:r>
      <w:r>
        <w:rPr>
          <w:b/>
          <w:i/>
          <w:spacing w:val="29"/>
        </w:rPr>
        <w:t> </w:t>
      </w:r>
      <w:r>
        <w:rPr/>
        <w:t>путь</w:t>
      </w:r>
      <w:r>
        <w:rPr>
          <w:spacing w:val="32"/>
        </w:rPr>
        <w:t> </w:t>
      </w:r>
      <w:r>
        <w:rPr/>
        <w:t>к</w:t>
      </w:r>
      <w:r>
        <w:rPr>
          <w:spacing w:val="32"/>
        </w:rPr>
        <w:t> </w:t>
      </w:r>
      <w:r>
        <w:rPr/>
        <w:t>абсолютизму.</w:t>
      </w:r>
      <w:r>
        <w:rPr>
          <w:spacing w:val="30"/>
        </w:rPr>
        <w:t> </w:t>
      </w:r>
      <w:r>
        <w:rPr/>
        <w:t>Королевская</w:t>
      </w:r>
      <w:r>
        <w:rPr>
          <w:spacing w:val="33"/>
        </w:rPr>
        <w:t> </w:t>
      </w:r>
      <w:r>
        <w:rPr/>
        <w:t>власть</w:t>
      </w:r>
      <w:r>
        <w:rPr>
          <w:spacing w:val="32"/>
        </w:rPr>
        <w:t> </w:t>
      </w:r>
      <w:r>
        <w:rPr/>
        <w:t>и</w:t>
      </w:r>
      <w:r>
        <w:rPr>
          <w:spacing w:val="32"/>
        </w:rPr>
        <w:t> </w:t>
      </w:r>
      <w:r>
        <w:rPr/>
        <w:t>централизация</w:t>
      </w:r>
      <w:r>
        <w:rPr>
          <w:spacing w:val="34"/>
        </w:rPr>
        <w:t> </w:t>
      </w:r>
      <w:r>
        <w:rPr/>
        <w:t>управления страной. Католики и</w:t>
      </w:r>
      <w:r>
        <w:rPr>
          <w:spacing w:val="36"/>
        </w:rPr>
        <w:t> </w:t>
      </w:r>
      <w:r>
        <w:rPr/>
        <w:t>гугеноты. Религиозные войны. Генрих</w:t>
      </w:r>
      <w:r>
        <w:rPr>
          <w:spacing w:val="40"/>
        </w:rPr>
        <w:t> </w:t>
      </w:r>
      <w:r>
        <w:rPr/>
        <w:t>IV.</w:t>
      </w:r>
      <w:r>
        <w:rPr>
          <w:spacing w:val="35"/>
        </w:rPr>
        <w:t> </w:t>
      </w:r>
      <w:r>
        <w:rPr/>
        <w:t>Нантский</w:t>
      </w:r>
      <w:r>
        <w:rPr>
          <w:spacing w:val="35"/>
        </w:rPr>
        <w:t> </w:t>
      </w:r>
      <w:r>
        <w:rPr/>
        <w:t>эдикт</w:t>
      </w:r>
      <w:r>
        <w:rPr>
          <w:spacing w:val="34"/>
        </w:rPr>
        <w:t> </w:t>
      </w:r>
      <w:r>
        <w:rPr/>
        <w:t>1598 г. Людовик</w:t>
      </w:r>
      <w:r>
        <w:rPr>
          <w:spacing w:val="-2"/>
        </w:rPr>
        <w:t> </w:t>
      </w:r>
      <w:r>
        <w:rPr/>
        <w:t>XIII</w:t>
      </w:r>
      <w:r>
        <w:rPr>
          <w:spacing w:val="-6"/>
        </w:rPr>
        <w:t> </w:t>
      </w:r>
      <w:r>
        <w:rPr/>
        <w:t>и</w:t>
      </w:r>
      <w:r>
        <w:rPr>
          <w:spacing w:val="-2"/>
        </w:rPr>
        <w:t> </w:t>
      </w:r>
      <w:r>
        <w:rPr/>
        <w:t>кардинал</w:t>
      </w:r>
      <w:r>
        <w:rPr>
          <w:spacing w:val="-3"/>
        </w:rPr>
        <w:t> </w:t>
      </w:r>
      <w:r>
        <w:rPr/>
        <w:t>Ришелье.</w:t>
      </w:r>
      <w:r>
        <w:rPr>
          <w:spacing w:val="-2"/>
        </w:rPr>
        <w:t> </w:t>
      </w:r>
      <w:r>
        <w:rPr/>
        <w:t>Фронда.</w:t>
      </w:r>
      <w:r>
        <w:rPr>
          <w:spacing w:val="-3"/>
        </w:rPr>
        <w:t> </w:t>
      </w:r>
      <w:r>
        <w:rPr/>
        <w:t>Французский</w:t>
      </w:r>
      <w:r>
        <w:rPr>
          <w:spacing w:val="-2"/>
        </w:rPr>
        <w:t> </w:t>
      </w:r>
      <w:r>
        <w:rPr/>
        <w:t>абсолютизм</w:t>
      </w:r>
      <w:r>
        <w:rPr>
          <w:spacing w:val="-3"/>
        </w:rPr>
        <w:t> </w:t>
      </w:r>
      <w:r>
        <w:rPr/>
        <w:t>при</w:t>
      </w:r>
      <w:r>
        <w:rPr>
          <w:spacing w:val="-2"/>
        </w:rPr>
        <w:t> </w:t>
      </w:r>
      <w:r>
        <w:rPr/>
        <w:t>Людовике</w:t>
      </w:r>
      <w:r>
        <w:rPr>
          <w:spacing w:val="-3"/>
        </w:rPr>
        <w:t> </w:t>
      </w:r>
      <w:r>
        <w:rPr/>
        <w:t>XIV. </w:t>
      </w:r>
      <w:r>
        <w:rPr>
          <w:b/>
          <w:i/>
        </w:rPr>
        <w:t>Англия. </w:t>
      </w:r>
      <w:r>
        <w:rPr/>
        <w:t>Развитие капиталистического предпринимательства в городах и деревнях.</w:t>
      </w:r>
    </w:p>
    <w:p>
      <w:pPr>
        <w:pStyle w:val="BodyText"/>
        <w:ind w:firstLine="0"/>
        <w:jc w:val="left"/>
      </w:pPr>
      <w:r>
        <w:rPr/>
        <w:t>Огораживания. Укрепление королевской власти при Тюдорах. Генрих VIII и королевская реформация. «Золотой век» Елизаветы I.</w:t>
      </w:r>
    </w:p>
    <w:p>
      <w:pPr>
        <w:spacing w:before="0"/>
        <w:ind w:left="2350" w:right="0" w:firstLine="0"/>
        <w:jc w:val="left"/>
        <w:rPr>
          <w:sz w:val="24"/>
        </w:rPr>
      </w:pPr>
      <w:r>
        <w:rPr>
          <w:b/>
          <w:i/>
          <w:sz w:val="24"/>
        </w:rPr>
        <w:t>Английская</w:t>
      </w:r>
      <w:r>
        <w:rPr>
          <w:b/>
          <w:i/>
          <w:spacing w:val="12"/>
          <w:sz w:val="24"/>
        </w:rPr>
        <w:t> </w:t>
      </w:r>
      <w:r>
        <w:rPr>
          <w:b/>
          <w:i/>
          <w:sz w:val="24"/>
        </w:rPr>
        <w:t>революция</w:t>
      </w:r>
      <w:r>
        <w:rPr>
          <w:b/>
          <w:i/>
          <w:spacing w:val="15"/>
          <w:sz w:val="24"/>
        </w:rPr>
        <w:t> </w:t>
      </w:r>
      <w:r>
        <w:rPr>
          <w:b/>
          <w:i/>
          <w:sz w:val="24"/>
        </w:rPr>
        <w:t>середины</w:t>
      </w:r>
      <w:r>
        <w:rPr>
          <w:b/>
          <w:i/>
          <w:spacing w:val="12"/>
          <w:sz w:val="24"/>
        </w:rPr>
        <w:t> </w:t>
      </w:r>
      <w:r>
        <w:rPr>
          <w:b/>
          <w:i/>
          <w:sz w:val="24"/>
        </w:rPr>
        <w:t>XVII</w:t>
      </w:r>
      <w:r>
        <w:rPr>
          <w:b/>
          <w:i/>
          <w:spacing w:val="13"/>
          <w:sz w:val="24"/>
        </w:rPr>
        <w:t> </w:t>
      </w:r>
      <w:r>
        <w:rPr>
          <w:b/>
          <w:i/>
          <w:sz w:val="24"/>
        </w:rPr>
        <w:t>в.</w:t>
      </w:r>
      <w:r>
        <w:rPr>
          <w:b/>
          <w:i/>
          <w:spacing w:val="16"/>
          <w:sz w:val="24"/>
        </w:rPr>
        <w:t> </w:t>
      </w:r>
      <w:r>
        <w:rPr>
          <w:sz w:val="24"/>
        </w:rPr>
        <w:t>Причины,</w:t>
      </w:r>
      <w:r>
        <w:rPr>
          <w:spacing w:val="16"/>
          <w:sz w:val="24"/>
        </w:rPr>
        <w:t> </w:t>
      </w:r>
      <w:r>
        <w:rPr>
          <w:sz w:val="24"/>
        </w:rPr>
        <w:t>участники,</w:t>
      </w:r>
      <w:r>
        <w:rPr>
          <w:spacing w:val="14"/>
          <w:sz w:val="24"/>
        </w:rPr>
        <w:t> </w:t>
      </w:r>
      <w:r>
        <w:rPr>
          <w:sz w:val="24"/>
        </w:rPr>
        <w:t>этапы</w:t>
      </w:r>
      <w:r>
        <w:rPr>
          <w:spacing w:val="12"/>
          <w:sz w:val="24"/>
        </w:rPr>
        <w:t> </w:t>
      </w:r>
      <w:r>
        <w:rPr>
          <w:spacing w:val="-2"/>
          <w:sz w:val="24"/>
        </w:rPr>
        <w:t>революции.</w:t>
      </w:r>
    </w:p>
    <w:p>
      <w:pPr>
        <w:pStyle w:val="BodyText"/>
        <w:ind w:firstLine="0"/>
        <w:jc w:val="left"/>
      </w:pPr>
      <w:r>
        <w:rPr/>
        <w:t>Размежевание</w:t>
      </w:r>
      <w:r>
        <w:rPr>
          <w:spacing w:val="2"/>
        </w:rPr>
        <w:t> </w:t>
      </w:r>
      <w:r>
        <w:rPr/>
        <w:t>в</w:t>
      </w:r>
      <w:r>
        <w:rPr>
          <w:spacing w:val="8"/>
        </w:rPr>
        <w:t> </w:t>
      </w:r>
      <w:r>
        <w:rPr/>
        <w:t>революционном</w:t>
      </w:r>
      <w:r>
        <w:rPr>
          <w:spacing w:val="7"/>
        </w:rPr>
        <w:t> </w:t>
      </w:r>
      <w:r>
        <w:rPr/>
        <w:t>лагере.</w:t>
      </w:r>
      <w:r>
        <w:rPr>
          <w:spacing w:val="7"/>
        </w:rPr>
        <w:t> </w:t>
      </w:r>
      <w:r>
        <w:rPr/>
        <w:t>О.</w:t>
      </w:r>
      <w:r>
        <w:rPr>
          <w:spacing w:val="8"/>
        </w:rPr>
        <w:t> </w:t>
      </w:r>
      <w:r>
        <w:rPr/>
        <w:t>Кромвель.</w:t>
      </w:r>
      <w:r>
        <w:rPr>
          <w:spacing w:val="6"/>
        </w:rPr>
        <w:t> </w:t>
      </w:r>
      <w:r>
        <w:rPr/>
        <w:t>Итоги</w:t>
      </w:r>
      <w:r>
        <w:rPr>
          <w:spacing w:val="11"/>
        </w:rPr>
        <w:t> </w:t>
      </w:r>
      <w:r>
        <w:rPr/>
        <w:t>и</w:t>
      </w:r>
      <w:r>
        <w:rPr>
          <w:spacing w:val="10"/>
        </w:rPr>
        <w:t> </w:t>
      </w:r>
      <w:r>
        <w:rPr/>
        <w:t>значение</w:t>
      </w:r>
      <w:r>
        <w:rPr>
          <w:spacing w:val="7"/>
        </w:rPr>
        <w:t> </w:t>
      </w:r>
      <w:r>
        <w:rPr>
          <w:spacing w:val="-2"/>
        </w:rPr>
        <w:t>революции.</w:t>
      </w:r>
    </w:p>
    <w:p>
      <w:pPr>
        <w:spacing w:after="0"/>
        <w:jc w:val="left"/>
        <w:sectPr>
          <w:pgSz w:w="11930" w:h="16860"/>
          <w:pgMar w:header="0" w:footer="1423" w:top="1020" w:bottom="1620" w:left="60" w:right="200"/>
        </w:sectPr>
      </w:pPr>
    </w:p>
    <w:p>
      <w:pPr>
        <w:pStyle w:val="BodyText"/>
        <w:spacing w:line="237" w:lineRule="auto" w:before="63"/>
        <w:ind w:right="645" w:firstLine="0"/>
      </w:pPr>
      <w:r>
        <w:rPr/>
        <w:t>Реставрация Стюартов. Славная революция. Становление английской парламентской </w:t>
      </w:r>
      <w:r>
        <w:rPr>
          <w:spacing w:val="-2"/>
        </w:rPr>
        <w:t>монархии.</w:t>
      </w:r>
    </w:p>
    <w:p>
      <w:pPr>
        <w:spacing w:line="240" w:lineRule="auto" w:before="3"/>
        <w:ind w:left="1644" w:right="628" w:firstLine="705"/>
        <w:jc w:val="both"/>
        <w:rPr>
          <w:sz w:val="24"/>
        </w:rPr>
      </w:pPr>
      <w:r>
        <w:rPr>
          <w:b/>
          <w:i/>
          <w:sz w:val="24"/>
        </w:rPr>
        <w:t>Страны</w:t>
      </w:r>
      <w:r>
        <w:rPr>
          <w:b/>
          <w:i/>
          <w:spacing w:val="-3"/>
          <w:sz w:val="24"/>
        </w:rPr>
        <w:t> </w:t>
      </w:r>
      <w:r>
        <w:rPr>
          <w:b/>
          <w:i/>
          <w:sz w:val="24"/>
        </w:rPr>
        <w:t>Центральной,</w:t>
      </w:r>
      <w:r>
        <w:rPr>
          <w:b/>
          <w:i/>
          <w:spacing w:val="-2"/>
          <w:sz w:val="24"/>
        </w:rPr>
        <w:t> </w:t>
      </w:r>
      <w:r>
        <w:rPr>
          <w:b/>
          <w:i/>
          <w:sz w:val="24"/>
        </w:rPr>
        <w:t>Южной</w:t>
      </w:r>
      <w:r>
        <w:rPr>
          <w:b/>
          <w:i/>
          <w:spacing w:val="-2"/>
          <w:sz w:val="24"/>
        </w:rPr>
        <w:t> </w:t>
      </w:r>
      <w:r>
        <w:rPr>
          <w:b/>
          <w:i/>
          <w:sz w:val="24"/>
        </w:rPr>
        <w:t>и</w:t>
      </w:r>
      <w:r>
        <w:rPr>
          <w:b/>
          <w:i/>
          <w:spacing w:val="-2"/>
          <w:sz w:val="24"/>
        </w:rPr>
        <w:t> </w:t>
      </w:r>
      <w:r>
        <w:rPr>
          <w:b/>
          <w:i/>
          <w:sz w:val="24"/>
        </w:rPr>
        <w:t>Юго-Восточной</w:t>
      </w:r>
      <w:r>
        <w:rPr>
          <w:b/>
          <w:i/>
          <w:spacing w:val="-2"/>
          <w:sz w:val="24"/>
        </w:rPr>
        <w:t> </w:t>
      </w:r>
      <w:r>
        <w:rPr>
          <w:b/>
          <w:i/>
          <w:sz w:val="24"/>
        </w:rPr>
        <w:t>Европы. </w:t>
      </w:r>
      <w:r>
        <w:rPr>
          <w:sz w:val="24"/>
        </w:rPr>
        <w:t>В</w:t>
      </w:r>
      <w:r>
        <w:rPr>
          <w:spacing w:val="-4"/>
          <w:sz w:val="24"/>
        </w:rPr>
        <w:t> </w:t>
      </w:r>
      <w:r>
        <w:rPr>
          <w:sz w:val="24"/>
        </w:rPr>
        <w:t>мире</w:t>
      </w:r>
      <w:r>
        <w:rPr>
          <w:spacing w:val="-1"/>
          <w:sz w:val="24"/>
        </w:rPr>
        <w:t> </w:t>
      </w:r>
      <w:r>
        <w:rPr>
          <w:sz w:val="24"/>
        </w:rPr>
        <w:t>империй</w:t>
      </w:r>
      <w:r>
        <w:rPr>
          <w:spacing w:val="-4"/>
          <w:sz w:val="24"/>
        </w:rPr>
        <w:t> </w:t>
      </w:r>
      <w:r>
        <w:rPr>
          <w:sz w:val="24"/>
        </w:rPr>
        <w:t>и</w:t>
      </w:r>
      <w:r>
        <w:rPr>
          <w:spacing w:val="-2"/>
          <w:sz w:val="24"/>
        </w:rPr>
        <w:t> </w:t>
      </w:r>
      <w:r>
        <w:rPr>
          <w:sz w:val="24"/>
        </w:rPr>
        <w:t>вне его. Германские государства. Итальянские земли. Положение славянских народов. Образование Речи Посполитой.</w:t>
      </w:r>
    </w:p>
    <w:p>
      <w:pPr>
        <w:pStyle w:val="Heading3"/>
        <w:spacing w:before="10"/>
        <w:jc w:val="both"/>
      </w:pPr>
      <w:r>
        <w:rPr/>
        <w:t>Международные</w:t>
      </w:r>
      <w:r>
        <w:rPr>
          <w:spacing w:val="-10"/>
        </w:rPr>
        <w:t> </w:t>
      </w:r>
      <w:r>
        <w:rPr/>
        <w:t>отношения</w:t>
      </w:r>
      <w:r>
        <w:rPr>
          <w:spacing w:val="-6"/>
        </w:rPr>
        <w:t> </w:t>
      </w:r>
      <w:r>
        <w:rPr/>
        <w:t>в</w:t>
      </w:r>
      <w:r>
        <w:rPr>
          <w:spacing w:val="-8"/>
        </w:rPr>
        <w:t> </w:t>
      </w:r>
      <w:r>
        <w:rPr/>
        <w:t>XVI</w:t>
      </w:r>
      <w:r>
        <w:rPr>
          <w:spacing w:val="-5"/>
        </w:rPr>
        <w:t> </w:t>
      </w:r>
      <w:r>
        <w:rPr/>
        <w:t>—</w:t>
      </w:r>
      <w:r>
        <w:rPr>
          <w:spacing w:val="-6"/>
        </w:rPr>
        <w:t> </w:t>
      </w:r>
      <w:r>
        <w:rPr/>
        <w:t>XVII</w:t>
      </w:r>
      <w:r>
        <w:rPr>
          <w:spacing w:val="-1"/>
        </w:rPr>
        <w:t> </w:t>
      </w:r>
      <w:r>
        <w:rPr>
          <w:spacing w:val="-5"/>
        </w:rPr>
        <w:t>вв.</w:t>
      </w:r>
    </w:p>
    <w:p>
      <w:pPr>
        <w:pStyle w:val="BodyText"/>
        <w:ind w:right="640"/>
      </w:pPr>
      <w:r>
        <w:rPr/>
        <w:t>Борьба за первенство, военные конфликты между европейскими державами. Столкновение</w:t>
      </w:r>
      <w:r>
        <w:rPr>
          <w:spacing w:val="-15"/>
        </w:rPr>
        <w:t> </w:t>
      </w:r>
      <w:r>
        <w:rPr/>
        <w:t>интересов</w:t>
      </w:r>
      <w:r>
        <w:rPr>
          <w:spacing w:val="-15"/>
        </w:rPr>
        <w:t> </w:t>
      </w:r>
      <w:r>
        <w:rPr/>
        <w:t>в</w:t>
      </w:r>
      <w:r>
        <w:rPr>
          <w:spacing w:val="-15"/>
        </w:rPr>
        <w:t> </w:t>
      </w:r>
      <w:r>
        <w:rPr/>
        <w:t>приобретении</w:t>
      </w:r>
      <w:r>
        <w:rPr>
          <w:spacing w:val="-14"/>
        </w:rPr>
        <w:t> </w:t>
      </w:r>
      <w:r>
        <w:rPr/>
        <w:t>колониальных</w:t>
      </w:r>
      <w:r>
        <w:rPr>
          <w:spacing w:val="-8"/>
        </w:rPr>
        <w:t> </w:t>
      </w:r>
      <w:r>
        <w:rPr/>
        <w:t>владений</w:t>
      </w:r>
      <w:r>
        <w:rPr>
          <w:spacing w:val="-14"/>
        </w:rPr>
        <w:t> </w:t>
      </w:r>
      <w:r>
        <w:rPr/>
        <w:t>и</w:t>
      </w:r>
      <w:r>
        <w:rPr>
          <w:spacing w:val="-12"/>
        </w:rPr>
        <w:t> </w:t>
      </w:r>
      <w:r>
        <w:rPr/>
        <w:t>господстве</w:t>
      </w:r>
      <w:r>
        <w:rPr>
          <w:spacing w:val="-14"/>
        </w:rPr>
        <w:t> </w:t>
      </w:r>
      <w:r>
        <w:rPr/>
        <w:t>на</w:t>
      </w:r>
      <w:r>
        <w:rPr>
          <w:spacing w:val="-14"/>
        </w:rPr>
        <w:t> </w:t>
      </w:r>
      <w:r>
        <w:rPr/>
        <w:t>торговых путях.</w:t>
      </w:r>
      <w:r>
        <w:rPr>
          <w:spacing w:val="-1"/>
        </w:rPr>
        <w:t> </w:t>
      </w:r>
      <w:r>
        <w:rPr/>
        <w:t>Противостояние</w:t>
      </w:r>
      <w:r>
        <w:rPr>
          <w:spacing w:val="-2"/>
        </w:rPr>
        <w:t> </w:t>
      </w:r>
      <w:r>
        <w:rPr/>
        <w:t>османской экспансии в Европе.</w:t>
      </w:r>
      <w:r>
        <w:rPr>
          <w:spacing w:val="-1"/>
        </w:rPr>
        <w:t> </w:t>
      </w:r>
      <w:r>
        <w:rPr/>
        <w:t>Образование</w:t>
      </w:r>
      <w:r>
        <w:rPr>
          <w:spacing w:val="-2"/>
        </w:rPr>
        <w:t> </w:t>
      </w:r>
      <w:r>
        <w:rPr/>
        <w:t>державы австрийских Габсбургов. Тридцатилетняя война; Вестфальский мир.</w:t>
      </w:r>
    </w:p>
    <w:p>
      <w:pPr>
        <w:pStyle w:val="Heading3"/>
        <w:spacing w:line="237" w:lineRule="auto" w:before="10"/>
        <w:ind w:right="4365"/>
        <w:jc w:val="both"/>
      </w:pPr>
      <w:r>
        <w:rPr/>
        <w:t>Европейская</w:t>
      </w:r>
      <w:r>
        <w:rPr>
          <w:spacing w:val="-4"/>
        </w:rPr>
        <w:t> </w:t>
      </w:r>
      <w:r>
        <w:rPr/>
        <w:t>культура</w:t>
      </w:r>
      <w:r>
        <w:rPr>
          <w:spacing w:val="-3"/>
        </w:rPr>
        <w:t> </w:t>
      </w:r>
      <w:r>
        <w:rPr/>
        <w:t>в</w:t>
      </w:r>
      <w:r>
        <w:rPr>
          <w:spacing w:val="-3"/>
        </w:rPr>
        <w:t> </w:t>
      </w:r>
      <w:r>
        <w:rPr/>
        <w:t>раннее</w:t>
      </w:r>
      <w:r>
        <w:rPr>
          <w:spacing w:val="-4"/>
        </w:rPr>
        <w:t> </w:t>
      </w:r>
      <w:r>
        <w:rPr/>
        <w:t>Новое</w:t>
      </w:r>
      <w:r>
        <w:rPr>
          <w:spacing w:val="-4"/>
        </w:rPr>
        <w:t> </w:t>
      </w:r>
      <w:r>
        <w:rPr/>
        <w:t>время Страны Востока в XVI – XVIII вв.</w:t>
      </w:r>
    </w:p>
    <w:p>
      <w:pPr>
        <w:pStyle w:val="BodyText"/>
        <w:ind w:right="635"/>
      </w:pPr>
      <w:r>
        <w:rPr/>
        <w:t>Высокое Возрождение в Италии: художники и их произведения. Северное Возрождение.</w:t>
      </w:r>
      <w:r>
        <w:rPr>
          <w:spacing w:val="71"/>
        </w:rPr>
        <w:t> </w:t>
      </w:r>
      <w:r>
        <w:rPr/>
        <w:t>Мир</w:t>
      </w:r>
      <w:r>
        <w:rPr>
          <w:spacing w:val="72"/>
        </w:rPr>
        <w:t> </w:t>
      </w:r>
      <w:r>
        <w:rPr/>
        <w:t>человека</w:t>
      </w:r>
      <w:r>
        <w:rPr>
          <w:spacing w:val="70"/>
        </w:rPr>
        <w:t> </w:t>
      </w:r>
      <w:r>
        <w:rPr/>
        <w:t>в</w:t>
      </w:r>
      <w:r>
        <w:rPr>
          <w:spacing w:val="70"/>
        </w:rPr>
        <w:t> </w:t>
      </w:r>
      <w:r>
        <w:rPr/>
        <w:t>литературе</w:t>
      </w:r>
      <w:r>
        <w:rPr>
          <w:spacing w:val="71"/>
        </w:rPr>
        <w:t> </w:t>
      </w:r>
      <w:r>
        <w:rPr/>
        <w:t>раннего</w:t>
      </w:r>
      <w:r>
        <w:rPr>
          <w:spacing w:val="72"/>
        </w:rPr>
        <w:t> </w:t>
      </w:r>
      <w:r>
        <w:rPr/>
        <w:t>Нового</w:t>
      </w:r>
      <w:r>
        <w:rPr>
          <w:spacing w:val="40"/>
        </w:rPr>
        <w:t>  </w:t>
      </w:r>
      <w:r>
        <w:rPr/>
        <w:t>времени.</w:t>
      </w:r>
      <w:r>
        <w:rPr>
          <w:spacing w:val="40"/>
        </w:rPr>
        <w:t>  </w:t>
      </w:r>
      <w:r>
        <w:rPr/>
        <w:t>М.</w:t>
      </w:r>
      <w:r>
        <w:rPr>
          <w:spacing w:val="80"/>
          <w:w w:val="150"/>
        </w:rPr>
        <w:t> </w:t>
      </w:r>
      <w:r>
        <w:rP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15"/>
        </w:rPr>
        <w:t> </w:t>
      </w:r>
      <w:r>
        <w:rPr/>
        <w:t>мира.</w:t>
      </w:r>
      <w:r>
        <w:rPr>
          <w:spacing w:val="-15"/>
        </w:rPr>
        <w:t> </w:t>
      </w:r>
      <w:r>
        <w:rPr/>
        <w:t>Выдающиеся</w:t>
      </w:r>
      <w:r>
        <w:rPr>
          <w:spacing w:val="-7"/>
        </w:rPr>
        <w:t> </w:t>
      </w:r>
      <w:r>
        <w:rPr/>
        <w:t>ученые</w:t>
      </w:r>
      <w:r>
        <w:rPr>
          <w:spacing w:val="-15"/>
        </w:rPr>
        <w:t> </w:t>
      </w:r>
      <w:r>
        <w:rPr/>
        <w:t>и</w:t>
      </w:r>
      <w:r>
        <w:rPr>
          <w:spacing w:val="-13"/>
        </w:rPr>
        <w:t> </w:t>
      </w:r>
      <w:r>
        <w:rPr/>
        <w:t>их</w:t>
      </w:r>
      <w:r>
        <w:rPr>
          <w:spacing w:val="-10"/>
        </w:rPr>
        <w:t> </w:t>
      </w:r>
      <w:r>
        <w:rPr/>
        <w:t>открытия</w:t>
      </w:r>
      <w:r>
        <w:rPr>
          <w:spacing w:val="-12"/>
        </w:rPr>
        <w:t> </w:t>
      </w:r>
      <w:r>
        <w:rPr/>
        <w:t>(Н.</w:t>
      </w:r>
      <w:r>
        <w:rPr>
          <w:spacing w:val="-14"/>
        </w:rPr>
        <w:t> </w:t>
      </w:r>
      <w:r>
        <w:rPr/>
        <w:t>Коперник,</w:t>
      </w:r>
      <w:r>
        <w:rPr>
          <w:spacing w:val="-12"/>
        </w:rPr>
        <w:t> </w:t>
      </w:r>
      <w:r>
        <w:rPr/>
        <w:t>И.</w:t>
      </w:r>
      <w:r>
        <w:rPr>
          <w:spacing w:val="-14"/>
        </w:rPr>
        <w:t> </w:t>
      </w:r>
      <w:r>
        <w:rPr/>
        <w:t>Ньютон).</w:t>
      </w:r>
      <w:r>
        <w:rPr>
          <w:spacing w:val="-14"/>
        </w:rPr>
        <w:t> </w:t>
      </w:r>
      <w:r>
        <w:rPr/>
        <w:t>Утверждение </w:t>
      </w:r>
      <w:r>
        <w:rPr>
          <w:spacing w:val="-2"/>
        </w:rPr>
        <w:t>рационализма.</w:t>
      </w:r>
    </w:p>
    <w:p>
      <w:pPr>
        <w:pStyle w:val="Heading3"/>
      </w:pPr>
      <w:r>
        <w:rPr/>
        <w:t>Страны</w:t>
      </w:r>
      <w:r>
        <w:rPr>
          <w:spacing w:val="-12"/>
        </w:rPr>
        <w:t> </w:t>
      </w:r>
      <w:r>
        <w:rPr/>
        <w:t>Востока в</w:t>
      </w:r>
      <w:r>
        <w:rPr>
          <w:spacing w:val="-6"/>
        </w:rPr>
        <w:t> </w:t>
      </w:r>
      <w:r>
        <w:rPr/>
        <w:t>XVI</w:t>
      </w:r>
      <w:r>
        <w:rPr>
          <w:spacing w:val="-1"/>
        </w:rPr>
        <w:t> </w:t>
      </w:r>
      <w:r>
        <w:rPr/>
        <w:t>—</w:t>
      </w:r>
      <w:r>
        <w:rPr>
          <w:spacing w:val="-1"/>
        </w:rPr>
        <w:t> </w:t>
      </w:r>
      <w:r>
        <w:rPr/>
        <w:t>XVII</w:t>
      </w:r>
      <w:r>
        <w:rPr>
          <w:spacing w:val="-3"/>
        </w:rPr>
        <w:t> </w:t>
      </w:r>
      <w:r>
        <w:rPr>
          <w:spacing w:val="-5"/>
        </w:rPr>
        <w:t>вв.</w:t>
      </w:r>
    </w:p>
    <w:p>
      <w:pPr>
        <w:pStyle w:val="BodyText"/>
        <w:ind w:right="635"/>
      </w:pPr>
      <w:r>
        <w:rPr>
          <w:b/>
          <w:i/>
        </w:rPr>
        <w:t>Османская империя: </w:t>
      </w:r>
      <w:r>
        <w:rPr/>
        <w:t>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rPr>
          <w:b/>
          <w:i/>
          <w:spacing w:val="-3"/>
        </w:rPr>
        <w:t> </w:t>
      </w:r>
      <w:r>
        <w:rPr/>
        <w:t>при</w:t>
      </w:r>
      <w:r>
        <w:rPr>
          <w:spacing w:val="-1"/>
        </w:rPr>
        <w:t> </w:t>
      </w:r>
      <w:r>
        <w:rPr/>
        <w:t>Великих Моголах.</w:t>
      </w:r>
      <w:r>
        <w:rPr>
          <w:spacing w:val="-2"/>
        </w:rPr>
        <w:t> </w:t>
      </w:r>
      <w:r>
        <w:rPr/>
        <w:t>Начало</w:t>
      </w:r>
      <w:r>
        <w:rPr>
          <w:spacing w:val="-2"/>
        </w:rPr>
        <w:t> </w:t>
      </w:r>
      <w:r>
        <w:rPr/>
        <w:t>проникновения</w:t>
      </w:r>
      <w:r>
        <w:rPr>
          <w:spacing w:val="-2"/>
        </w:rPr>
        <w:t> </w:t>
      </w:r>
      <w:r>
        <w:rPr/>
        <w:t>европейцев.</w:t>
      </w:r>
      <w:r>
        <w:rPr>
          <w:spacing w:val="-3"/>
        </w:rPr>
        <w:t> </w:t>
      </w:r>
      <w:r>
        <w:rPr/>
        <w:t>Ост-Индские</w:t>
      </w:r>
      <w:r>
        <w:rPr>
          <w:spacing w:val="-3"/>
        </w:rPr>
        <w:t> </w:t>
      </w:r>
      <w:r>
        <w:rPr/>
        <w:t>компании. </w:t>
      </w:r>
      <w:r>
        <w:rPr>
          <w:b/>
          <w:i/>
        </w:rPr>
        <w:t>Китай </w:t>
      </w:r>
      <w:r>
        <w:rPr/>
        <w:t>в эпоху Мин. Экономическая и социальная политика государства. Утверждение маньчжурской династии Цин. </w:t>
      </w:r>
      <w:r>
        <w:rPr>
          <w:b/>
          <w:i/>
        </w:rPr>
        <w:t>Япония: </w:t>
      </w:r>
      <w:r>
        <w:rP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pPr>
        <w:pStyle w:val="BodyText"/>
        <w:ind w:left="2352" w:firstLine="0"/>
      </w:pPr>
      <w:r>
        <w:rPr>
          <w:b/>
        </w:rPr>
        <w:t>Обобщение.</w:t>
      </w:r>
      <w:r>
        <w:rPr>
          <w:b/>
          <w:spacing w:val="-10"/>
        </w:rPr>
        <w:t> </w:t>
      </w:r>
      <w:r>
        <w:rPr/>
        <w:t>Историческое</w:t>
      </w:r>
      <w:r>
        <w:rPr>
          <w:spacing w:val="-9"/>
        </w:rPr>
        <w:t> </w:t>
      </w:r>
      <w:r>
        <w:rPr/>
        <w:t>и</w:t>
      </w:r>
      <w:r>
        <w:rPr>
          <w:spacing w:val="-8"/>
        </w:rPr>
        <w:t> </w:t>
      </w:r>
      <w:r>
        <w:rPr/>
        <w:t>культурное</w:t>
      </w:r>
      <w:r>
        <w:rPr>
          <w:spacing w:val="-10"/>
        </w:rPr>
        <w:t> </w:t>
      </w:r>
      <w:r>
        <w:rPr/>
        <w:t>наследие</w:t>
      </w:r>
      <w:r>
        <w:rPr>
          <w:spacing w:val="-11"/>
        </w:rPr>
        <w:t> </w:t>
      </w:r>
      <w:r>
        <w:rPr/>
        <w:t>Раннего</w:t>
      </w:r>
      <w:r>
        <w:rPr>
          <w:spacing w:val="-9"/>
        </w:rPr>
        <w:t> </w:t>
      </w:r>
      <w:r>
        <w:rPr/>
        <w:t>Нового</w:t>
      </w:r>
      <w:r>
        <w:rPr>
          <w:spacing w:val="-10"/>
        </w:rPr>
        <w:t> </w:t>
      </w:r>
      <w:r>
        <w:rPr>
          <w:spacing w:val="-2"/>
        </w:rPr>
        <w:t>времени.</w:t>
      </w:r>
    </w:p>
    <w:p>
      <w:pPr>
        <w:spacing w:before="7"/>
        <w:ind w:left="2352" w:right="0" w:firstLine="0"/>
        <w:jc w:val="left"/>
        <w:rPr>
          <w:b/>
          <w:sz w:val="24"/>
        </w:rPr>
      </w:pPr>
      <w:r>
        <w:rPr>
          <w:b/>
          <w:sz w:val="24"/>
        </w:rPr>
        <w:t>ИСТОРИЯ</w:t>
      </w:r>
      <w:r>
        <w:rPr>
          <w:b/>
          <w:spacing w:val="-1"/>
          <w:sz w:val="24"/>
        </w:rPr>
        <w:t> </w:t>
      </w:r>
      <w:r>
        <w:rPr>
          <w:b/>
          <w:sz w:val="24"/>
        </w:rPr>
        <w:t>РОССИИ.</w:t>
      </w:r>
      <w:r>
        <w:rPr>
          <w:b/>
          <w:spacing w:val="2"/>
          <w:sz w:val="24"/>
        </w:rPr>
        <w:t> </w:t>
      </w:r>
      <w:r>
        <w:rPr>
          <w:b/>
          <w:sz w:val="24"/>
        </w:rPr>
        <w:t>РОССИЯ</w:t>
      </w:r>
      <w:r>
        <w:rPr>
          <w:b/>
          <w:spacing w:val="-2"/>
          <w:sz w:val="24"/>
        </w:rPr>
        <w:t> </w:t>
      </w:r>
      <w:r>
        <w:rPr>
          <w:b/>
          <w:sz w:val="24"/>
        </w:rPr>
        <w:t>В</w:t>
      </w:r>
      <w:r>
        <w:rPr>
          <w:b/>
          <w:spacing w:val="-4"/>
          <w:sz w:val="24"/>
        </w:rPr>
        <w:t> </w:t>
      </w:r>
      <w:r>
        <w:rPr>
          <w:b/>
          <w:sz w:val="24"/>
        </w:rPr>
        <w:t>XVI</w:t>
      </w:r>
      <w:r>
        <w:rPr>
          <w:b/>
          <w:spacing w:val="-7"/>
          <w:sz w:val="24"/>
        </w:rPr>
        <w:t> </w:t>
      </w:r>
      <w:r>
        <w:rPr>
          <w:b/>
          <w:sz w:val="24"/>
        </w:rPr>
        <w:t>—</w:t>
      </w:r>
      <w:r>
        <w:rPr>
          <w:b/>
          <w:spacing w:val="-2"/>
          <w:sz w:val="24"/>
        </w:rPr>
        <w:t> </w:t>
      </w:r>
      <w:r>
        <w:rPr>
          <w:b/>
          <w:sz w:val="24"/>
        </w:rPr>
        <w:t>XVII</w:t>
      </w:r>
      <w:r>
        <w:rPr>
          <w:b/>
          <w:spacing w:val="-7"/>
          <w:sz w:val="24"/>
        </w:rPr>
        <w:t> </w:t>
      </w:r>
      <w:r>
        <w:rPr>
          <w:b/>
          <w:spacing w:val="-4"/>
          <w:sz w:val="24"/>
        </w:rPr>
        <w:t>вв.:</w:t>
      </w:r>
    </w:p>
    <w:p>
      <w:pPr>
        <w:pStyle w:val="Heading2"/>
        <w:spacing w:line="275" w:lineRule="exact"/>
        <w:ind w:left="2352"/>
      </w:pPr>
      <w:r>
        <w:rPr/>
        <w:t>ОТ</w:t>
      </w:r>
      <w:r>
        <w:rPr>
          <w:spacing w:val="-8"/>
        </w:rPr>
        <w:t> </w:t>
      </w:r>
      <w:r>
        <w:rPr/>
        <w:t>ВЕЛИКОГО</w:t>
      </w:r>
      <w:r>
        <w:rPr>
          <w:spacing w:val="-8"/>
        </w:rPr>
        <w:t> </w:t>
      </w:r>
      <w:r>
        <w:rPr/>
        <w:t>КНЯЖЕСТВА</w:t>
      </w:r>
      <w:r>
        <w:rPr>
          <w:spacing w:val="-9"/>
        </w:rPr>
        <w:t> </w:t>
      </w:r>
      <w:r>
        <w:rPr/>
        <w:t>К</w:t>
      </w:r>
      <w:r>
        <w:rPr>
          <w:spacing w:val="-6"/>
        </w:rPr>
        <w:t> </w:t>
      </w:r>
      <w:r>
        <w:rPr>
          <w:spacing w:val="-2"/>
        </w:rPr>
        <w:t>ЦАРСТВУ</w:t>
      </w:r>
    </w:p>
    <w:p>
      <w:pPr>
        <w:pStyle w:val="Heading3"/>
        <w:spacing w:line="272" w:lineRule="exact"/>
      </w:pPr>
      <w:r>
        <w:rPr/>
        <w:t>Россия</w:t>
      </w:r>
      <w:r>
        <w:rPr>
          <w:spacing w:val="-9"/>
        </w:rPr>
        <w:t> </w:t>
      </w:r>
      <w:r>
        <w:rPr/>
        <w:t>в</w:t>
      </w:r>
      <w:r>
        <w:rPr>
          <w:spacing w:val="-5"/>
        </w:rPr>
        <w:t> </w:t>
      </w:r>
      <w:r>
        <w:rPr/>
        <w:t>XVI</w:t>
      </w:r>
      <w:r>
        <w:rPr>
          <w:spacing w:val="-6"/>
        </w:rPr>
        <w:t> </w:t>
      </w:r>
      <w:r>
        <w:rPr>
          <w:spacing w:val="-5"/>
        </w:rPr>
        <w:t>в.</w:t>
      </w:r>
    </w:p>
    <w:p>
      <w:pPr>
        <w:pStyle w:val="BodyText"/>
        <w:ind w:right="634"/>
      </w:pPr>
      <w:r>
        <w:rPr>
          <w:b/>
          <w:i/>
        </w:rPr>
        <w:t>Завершение объединения русских земель. </w:t>
      </w:r>
      <w:r>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BodyText"/>
        <w:ind w:right="643"/>
      </w:pPr>
      <w:r>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BodyText"/>
        <w:ind w:right="640"/>
      </w:pPr>
      <w:r>
        <w:rPr>
          <w:b/>
          <w:i/>
        </w:rPr>
        <w:t>Царствование</w:t>
      </w:r>
      <w:r>
        <w:rPr>
          <w:b/>
          <w:i/>
          <w:spacing w:val="-11"/>
        </w:rPr>
        <w:t> </w:t>
      </w:r>
      <w:r>
        <w:rPr>
          <w:b/>
          <w:i/>
        </w:rPr>
        <w:t>Ивана</w:t>
      </w:r>
      <w:r>
        <w:rPr>
          <w:b/>
          <w:i/>
          <w:spacing w:val="-11"/>
        </w:rPr>
        <w:t> </w:t>
      </w:r>
      <w:r>
        <w:rPr>
          <w:b/>
          <w:i/>
        </w:rPr>
        <w:t>IV.</w:t>
      </w:r>
      <w:r>
        <w:rPr>
          <w:b/>
          <w:i/>
          <w:spacing w:val="-12"/>
        </w:rPr>
        <w:t> </w:t>
      </w:r>
      <w:r>
        <w:rPr/>
        <w:t>Регентство</w:t>
      </w:r>
      <w:r>
        <w:rPr>
          <w:spacing w:val="-11"/>
        </w:rPr>
        <w:t> </w:t>
      </w:r>
      <w:r>
        <w:rPr/>
        <w:t>Елены</w:t>
      </w:r>
      <w:r>
        <w:rPr>
          <w:spacing w:val="-12"/>
        </w:rPr>
        <w:t> </w:t>
      </w:r>
      <w:r>
        <w:rPr/>
        <w:t>Глинской.</w:t>
      </w:r>
      <w:r>
        <w:rPr>
          <w:spacing w:val="-11"/>
        </w:rPr>
        <w:t> </w:t>
      </w:r>
      <w:r>
        <w:rPr/>
        <w:t>***Сопротивление</w:t>
      </w:r>
      <w:r>
        <w:rPr>
          <w:spacing w:val="-5"/>
        </w:rPr>
        <w:t> </w:t>
      </w:r>
      <w:r>
        <w:rPr/>
        <w:t>удельных князей великокняжеской власти. Унификация денежной системы.</w:t>
      </w:r>
    </w:p>
    <w:p>
      <w:pPr>
        <w:pStyle w:val="BodyText"/>
        <w:ind w:right="667"/>
      </w:pPr>
      <w:r>
        <w:rPr/>
        <w:t>Период боярского правления. Борьба за власть между боярскими кланами. Губная реформа. Московское восстание 1547 г. ***Ереси.</w:t>
      </w:r>
    </w:p>
    <w:p>
      <w:pPr>
        <w:pStyle w:val="BodyText"/>
        <w:ind w:right="633"/>
      </w:pPr>
      <w:r>
        <w:rPr/>
        <w:t>Принятие</w:t>
      </w:r>
      <w:r>
        <w:rPr>
          <w:spacing w:val="-8"/>
        </w:rPr>
        <w:t> </w:t>
      </w:r>
      <w:r>
        <w:rPr/>
        <w:t>Иваном</w:t>
      </w:r>
      <w:r>
        <w:rPr>
          <w:spacing w:val="-2"/>
        </w:rPr>
        <w:t> </w:t>
      </w:r>
      <w:r>
        <w:rPr/>
        <w:t>IV</w:t>
      </w:r>
      <w:r>
        <w:rPr>
          <w:spacing w:val="-4"/>
        </w:rPr>
        <w:t> </w:t>
      </w:r>
      <w:r>
        <w:rPr/>
        <w:t>царского</w:t>
      </w:r>
      <w:r>
        <w:rPr>
          <w:spacing w:val="-3"/>
        </w:rPr>
        <w:t> </w:t>
      </w:r>
      <w:r>
        <w:rPr/>
        <w:t>титула.</w:t>
      </w:r>
      <w:r>
        <w:rPr>
          <w:spacing w:val="-2"/>
        </w:rPr>
        <w:t> </w:t>
      </w:r>
      <w:r>
        <w:rPr/>
        <w:t>Реформы</w:t>
      </w:r>
      <w:r>
        <w:rPr>
          <w:spacing w:val="-8"/>
        </w:rPr>
        <w:t> </w:t>
      </w:r>
      <w:r>
        <w:rPr/>
        <w:t>середины</w:t>
      </w:r>
      <w:r>
        <w:rPr>
          <w:spacing w:val="-7"/>
        </w:rPr>
        <w:t> </w:t>
      </w:r>
      <w:r>
        <w:rPr/>
        <w:t>XVI</w:t>
      </w:r>
      <w:r>
        <w:rPr>
          <w:spacing w:val="-15"/>
        </w:rPr>
        <w:t> </w:t>
      </w:r>
      <w:r>
        <w:rPr/>
        <w:t>в. «Избранная</w:t>
      </w:r>
      <w:r>
        <w:rPr>
          <w:spacing w:val="-5"/>
        </w:rPr>
        <w:t> </w:t>
      </w:r>
      <w:r>
        <w:rPr/>
        <w:t>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BodyText"/>
        <w:ind w:right="655"/>
      </w:pPr>
      <w:r>
        <w:rPr/>
        <w:t>Внешняя политика России в XVI в. Создание стрелецких полков и «Уложение о службе».</w:t>
      </w:r>
      <w:r>
        <w:rPr>
          <w:spacing w:val="40"/>
        </w:rPr>
        <w:t> </w:t>
      </w:r>
      <w:r>
        <w:rPr/>
        <w:t>Присоединение</w:t>
      </w:r>
      <w:r>
        <w:rPr>
          <w:spacing w:val="40"/>
        </w:rPr>
        <w:t> </w:t>
      </w:r>
      <w:r>
        <w:rPr/>
        <w:t>Казанского</w:t>
      </w:r>
      <w:r>
        <w:rPr>
          <w:spacing w:val="40"/>
        </w:rPr>
        <w:t> </w:t>
      </w:r>
      <w:r>
        <w:rPr/>
        <w:t>и</w:t>
      </w:r>
      <w:r>
        <w:rPr>
          <w:spacing w:val="40"/>
        </w:rPr>
        <w:t> </w:t>
      </w:r>
      <w:r>
        <w:rPr/>
        <w:t>Астраханского</w:t>
      </w:r>
      <w:r>
        <w:rPr>
          <w:spacing w:val="40"/>
        </w:rPr>
        <w:t> </w:t>
      </w:r>
      <w:r>
        <w:rPr/>
        <w:t>ханств.</w:t>
      </w:r>
      <w:r>
        <w:rPr>
          <w:spacing w:val="40"/>
        </w:rPr>
        <w:t> </w:t>
      </w:r>
      <w:r>
        <w:rPr/>
        <w:t>Значение</w:t>
      </w:r>
      <w:r>
        <w:rPr>
          <w:spacing w:val="40"/>
        </w:rPr>
        <w:t> </w:t>
      </w:r>
      <w:r>
        <w:rPr/>
        <w:t>включения</w:t>
      </w:r>
    </w:p>
    <w:p>
      <w:pPr>
        <w:spacing w:after="0"/>
        <w:sectPr>
          <w:pgSz w:w="11930" w:h="16860"/>
          <w:pgMar w:header="0" w:footer="1423" w:top="1020" w:bottom="1620" w:left="60" w:right="200"/>
        </w:sectPr>
      </w:pPr>
    </w:p>
    <w:p>
      <w:pPr>
        <w:pStyle w:val="BodyText"/>
        <w:spacing w:before="60"/>
        <w:ind w:right="635" w:firstLine="0"/>
      </w:pPr>
      <w:r>
        <w:rPr/>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BodyText"/>
        <w:spacing w:before="3"/>
        <w:ind w:right="633"/>
      </w:pPr>
      <w:r>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BodyText"/>
        <w:ind w:right="640"/>
      </w:pPr>
      <w:r>
        <w:rPr/>
        <w:t>Многонациональный состав населения Русского государства. ***Финно-угорские народы.</w:t>
      </w:r>
      <w:r>
        <w:rPr>
          <w:spacing w:val="80"/>
          <w:w w:val="150"/>
        </w:rPr>
        <w:t> </w:t>
      </w:r>
      <w:r>
        <w:rPr/>
        <w:t>Народы</w:t>
      </w:r>
      <w:r>
        <w:rPr>
          <w:spacing w:val="80"/>
          <w:w w:val="150"/>
        </w:rPr>
        <w:t> </w:t>
      </w:r>
      <w:r>
        <w:rPr/>
        <w:t>Поволжья</w:t>
      </w:r>
      <w:r>
        <w:rPr>
          <w:spacing w:val="80"/>
          <w:w w:val="150"/>
        </w:rPr>
        <w:t> </w:t>
      </w:r>
      <w:r>
        <w:rPr/>
        <w:t>после</w:t>
      </w:r>
      <w:r>
        <w:rPr>
          <w:spacing w:val="80"/>
          <w:w w:val="150"/>
        </w:rPr>
        <w:t> </w:t>
      </w:r>
      <w:r>
        <w:rPr/>
        <w:t>присоединения</w:t>
      </w:r>
      <w:r>
        <w:rPr>
          <w:spacing w:val="80"/>
          <w:w w:val="150"/>
        </w:rPr>
        <w:t> </w:t>
      </w:r>
      <w:r>
        <w:rPr/>
        <w:t>к</w:t>
      </w:r>
      <w:r>
        <w:rPr>
          <w:spacing w:val="80"/>
          <w:w w:val="150"/>
        </w:rPr>
        <w:t> </w:t>
      </w:r>
      <w:r>
        <w:rPr/>
        <w:t>России.</w:t>
      </w:r>
      <w:r>
        <w:rPr>
          <w:spacing w:val="80"/>
          <w:w w:val="150"/>
        </w:rPr>
        <w:t> </w:t>
      </w:r>
      <w:r>
        <w:rPr/>
        <w:t>***Служилые</w:t>
      </w:r>
      <w:r>
        <w:rPr>
          <w:spacing w:val="80"/>
          <w:w w:val="150"/>
        </w:rPr>
        <w:t> </w:t>
      </w:r>
      <w:r>
        <w:rPr/>
        <w:t>татары.</w:t>
      </w:r>
    </w:p>
    <w:p>
      <w:pPr>
        <w:pStyle w:val="BodyText"/>
        <w:ind w:firstLine="0"/>
      </w:pPr>
      <w:r>
        <w:rPr/>
        <w:t>***Сосуществование</w:t>
      </w:r>
      <w:r>
        <w:rPr>
          <w:spacing w:val="14"/>
        </w:rPr>
        <w:t> </w:t>
      </w:r>
      <w:r>
        <w:rPr/>
        <w:t>религий</w:t>
      </w:r>
      <w:r>
        <w:rPr>
          <w:spacing w:val="19"/>
        </w:rPr>
        <w:t> </w:t>
      </w:r>
      <w:r>
        <w:rPr/>
        <w:t>в</w:t>
      </w:r>
      <w:r>
        <w:rPr>
          <w:spacing w:val="15"/>
        </w:rPr>
        <w:t> </w:t>
      </w:r>
      <w:r>
        <w:rPr/>
        <w:t>Российском</w:t>
      </w:r>
      <w:r>
        <w:rPr>
          <w:spacing w:val="15"/>
        </w:rPr>
        <w:t> </w:t>
      </w:r>
      <w:r>
        <w:rPr/>
        <w:t>государстве.</w:t>
      </w:r>
      <w:r>
        <w:rPr>
          <w:spacing w:val="25"/>
        </w:rPr>
        <w:t> </w:t>
      </w:r>
      <w:r>
        <w:rPr/>
        <w:t>Русская</w:t>
      </w:r>
      <w:r>
        <w:rPr>
          <w:spacing w:val="18"/>
        </w:rPr>
        <w:t> </w:t>
      </w:r>
      <w:r>
        <w:rPr/>
        <w:t>Православная</w:t>
      </w:r>
      <w:r>
        <w:rPr>
          <w:spacing w:val="19"/>
        </w:rPr>
        <w:t> </w:t>
      </w:r>
      <w:r>
        <w:rPr>
          <w:spacing w:val="-2"/>
        </w:rPr>
        <w:t>церковь.</w:t>
      </w:r>
    </w:p>
    <w:p>
      <w:pPr>
        <w:pStyle w:val="BodyText"/>
        <w:ind w:firstLine="0"/>
      </w:pPr>
      <w:r>
        <w:rPr>
          <w:spacing w:val="-2"/>
        </w:rPr>
        <w:t>***Мусульманское</w:t>
      </w:r>
      <w:r>
        <w:rPr>
          <w:spacing w:val="11"/>
        </w:rPr>
        <w:t> </w:t>
      </w:r>
      <w:r>
        <w:rPr>
          <w:spacing w:val="-2"/>
        </w:rPr>
        <w:t>духовенство.</w:t>
      </w:r>
    </w:p>
    <w:p>
      <w:pPr>
        <w:pStyle w:val="BodyText"/>
        <w:ind w:right="632"/>
      </w:pPr>
      <w:r>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w:t>
      </w:r>
      <w:r>
        <w:rPr>
          <w:spacing w:val="-2"/>
        </w:rPr>
        <w:t>реформ.</w:t>
      </w:r>
    </w:p>
    <w:p>
      <w:pPr>
        <w:pStyle w:val="BodyText"/>
        <w:ind w:right="634"/>
      </w:pPr>
      <w:r>
        <w:rPr>
          <w:b/>
          <w:i/>
        </w:rPr>
        <w:t>Россия в конце XVI в. </w:t>
      </w:r>
      <w:r>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Heading3"/>
        <w:spacing w:before="9"/>
        <w:jc w:val="both"/>
      </w:pPr>
      <w:r>
        <w:rPr/>
        <w:t>Смута</w:t>
      </w:r>
      <w:r>
        <w:rPr>
          <w:spacing w:val="-6"/>
        </w:rPr>
        <w:t> </w:t>
      </w:r>
      <w:r>
        <w:rPr/>
        <w:t>в</w:t>
      </w:r>
      <w:r>
        <w:rPr>
          <w:spacing w:val="-6"/>
        </w:rPr>
        <w:t> </w:t>
      </w:r>
      <w:r>
        <w:rPr>
          <w:spacing w:val="-2"/>
        </w:rPr>
        <w:t>России</w:t>
      </w:r>
    </w:p>
    <w:p>
      <w:pPr>
        <w:pStyle w:val="BodyText"/>
        <w:ind w:right="634"/>
      </w:pPr>
      <w:r>
        <w:rPr>
          <w:b/>
          <w:i/>
        </w:rPr>
        <w:t>Накануне Смуты. </w:t>
      </w:r>
      <w:r>
        <w:rPr/>
        <w:t>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pPr>
        <w:pStyle w:val="BodyText"/>
        <w:ind w:right="641"/>
      </w:pPr>
      <w:r>
        <w:rPr>
          <w:b/>
          <w:i/>
        </w:rPr>
        <w:t>Смутное время начала XVII в. </w:t>
      </w:r>
      <w:r>
        <w:rPr/>
        <w:t>Дискуссия о его причинах. Самозванцы и самозванство. Личность Лжедмитрия I и его политика. Восстание 1606 г. и убийство </w:t>
      </w:r>
      <w:r>
        <w:rPr>
          <w:spacing w:val="-2"/>
        </w:rPr>
        <w:t>самозванца.</w:t>
      </w:r>
    </w:p>
    <w:p>
      <w:pPr>
        <w:pStyle w:val="BodyText"/>
        <w:ind w:right="627"/>
      </w:pPr>
      <w: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w:t>
      </w:r>
      <w:r>
        <w:rPr>
          <w:spacing w:val="-6"/>
        </w:rPr>
        <w:t> </w:t>
      </w:r>
      <w:r>
        <w:rPr/>
        <w:t>отрядов.</w:t>
      </w:r>
      <w:r>
        <w:rPr>
          <w:spacing w:val="-11"/>
        </w:rPr>
        <w:t> </w:t>
      </w:r>
      <w:r>
        <w:rPr/>
        <w:t>Тушинский</w:t>
      </w:r>
      <w:r>
        <w:rPr>
          <w:spacing w:val="-7"/>
        </w:rPr>
        <w:t> </w:t>
      </w:r>
      <w:r>
        <w:rPr/>
        <w:t>лагерь</w:t>
      </w:r>
      <w:r>
        <w:rPr>
          <w:spacing w:val="-8"/>
        </w:rPr>
        <w:t> </w:t>
      </w:r>
      <w:r>
        <w:rPr/>
        <w:t>самозванца</w:t>
      </w:r>
      <w:r>
        <w:rPr>
          <w:spacing w:val="-11"/>
        </w:rPr>
        <w:t> </w:t>
      </w:r>
      <w:r>
        <w:rPr/>
        <w:t>под</w:t>
      </w:r>
      <w:r>
        <w:rPr>
          <w:spacing w:val="-11"/>
        </w:rPr>
        <w:t> </w:t>
      </w:r>
      <w:r>
        <w:rPr/>
        <w:t>Москвой.</w:t>
      </w:r>
      <w:r>
        <w:rPr>
          <w:spacing w:val="-8"/>
        </w:rPr>
        <w:t> </w:t>
      </w:r>
      <w:r>
        <w:rPr/>
        <w:t>Оборона</w:t>
      </w:r>
      <w:r>
        <w:rPr>
          <w:spacing w:val="-12"/>
        </w:rPr>
        <w:t> </w:t>
      </w:r>
      <w:r>
        <w:rPr/>
        <w:t>Троице-Сергиева монастыря.</w:t>
      </w:r>
      <w:r>
        <w:rPr>
          <w:spacing w:val="40"/>
        </w:rPr>
        <w:t> </w:t>
      </w:r>
      <w:r>
        <w:rPr/>
        <w:t>***Выборгский</w:t>
      </w:r>
      <w:r>
        <w:rPr>
          <w:spacing w:val="40"/>
        </w:rPr>
        <w:t> </w:t>
      </w:r>
      <w:r>
        <w:rPr/>
        <w:t>договор</w:t>
      </w:r>
      <w:r>
        <w:rPr>
          <w:spacing w:val="80"/>
          <w:w w:val="150"/>
        </w:rPr>
        <w:t> </w:t>
      </w:r>
      <w:r>
        <w:rPr/>
        <w:t>между</w:t>
      </w:r>
      <w:r>
        <w:rPr>
          <w:spacing w:val="80"/>
          <w:w w:val="150"/>
        </w:rPr>
        <w:t> </w:t>
      </w:r>
      <w:r>
        <w:rPr/>
        <w:t>Россией</w:t>
      </w:r>
      <w:r>
        <w:rPr>
          <w:spacing w:val="80"/>
          <w:w w:val="150"/>
        </w:rPr>
        <w:t> </w:t>
      </w:r>
      <w:r>
        <w:rPr/>
        <w:t>и</w:t>
      </w:r>
      <w:r>
        <w:rPr>
          <w:spacing w:val="80"/>
          <w:w w:val="150"/>
        </w:rPr>
        <w:t> </w:t>
      </w:r>
      <w:r>
        <w:rPr/>
        <w:t>Швецией.</w:t>
      </w:r>
      <w:r>
        <w:rPr>
          <w:spacing w:val="80"/>
          <w:w w:val="150"/>
        </w:rPr>
        <w:t> </w:t>
      </w:r>
      <w:r>
        <w:rPr/>
        <w:t>Поход</w:t>
      </w:r>
      <w:r>
        <w:rPr>
          <w:spacing w:val="80"/>
          <w:w w:val="150"/>
        </w:rPr>
        <w:t> </w:t>
      </w:r>
      <w:r>
        <w:rPr/>
        <w:t>войска</w:t>
      </w:r>
      <w:r>
        <w:rPr>
          <w:spacing w:val="80"/>
        </w:rPr>
        <w:t> </w:t>
      </w:r>
      <w:r>
        <w:rPr/>
        <w:t>М.В. Скопина-Шуйского и Я.-П. Делагарди и распад тушинского лагеря. Открытое вступление Речи Посполитой в войну</w:t>
      </w:r>
      <w:r>
        <w:rPr>
          <w:spacing w:val="-15"/>
        </w:rPr>
        <w:t> </w:t>
      </w:r>
      <w:r>
        <w:rPr/>
        <w:t>против России. Оборона Смоленска.</w:t>
      </w:r>
    </w:p>
    <w:p>
      <w:pPr>
        <w:pStyle w:val="BodyText"/>
        <w:ind w:right="631"/>
      </w:pPr>
      <w:r>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spacing w:val="-2"/>
        </w:rPr>
        <w:t> </w:t>
      </w:r>
      <w:r>
        <w:rPr/>
        <w:t>Московское</w:t>
      </w:r>
      <w:r>
        <w:rPr>
          <w:spacing w:val="-1"/>
        </w:rPr>
        <w:t> </w:t>
      </w:r>
      <w:r>
        <w:rPr/>
        <w:t>восстание</w:t>
      </w:r>
      <w:r>
        <w:rPr>
          <w:spacing w:val="-3"/>
        </w:rPr>
        <w:t> </w:t>
      </w:r>
      <w:r>
        <w:rPr/>
        <w:t>1611</w:t>
      </w:r>
      <w:r>
        <w:rPr>
          <w:spacing w:val="-2"/>
        </w:rPr>
        <w:t> </w:t>
      </w:r>
      <w:r>
        <w:rPr/>
        <w:t>г.</w:t>
      </w:r>
      <w:r>
        <w:rPr>
          <w:spacing w:val="-2"/>
        </w:rPr>
        <w:t> </w:t>
      </w:r>
      <w:r>
        <w:rPr/>
        <w:t>и</w:t>
      </w:r>
      <w:r>
        <w:rPr>
          <w:spacing w:val="-2"/>
        </w:rPr>
        <w:t> </w:t>
      </w:r>
      <w:r>
        <w:rPr/>
        <w:t>сожжение</w:t>
      </w:r>
      <w:r>
        <w:rPr>
          <w:spacing w:val="-3"/>
        </w:rPr>
        <w:t> </w:t>
      </w:r>
      <w:r>
        <w:rPr/>
        <w:t>города</w:t>
      </w:r>
      <w:r>
        <w:rPr>
          <w:spacing w:val="-2"/>
        </w:rPr>
        <w:t> </w:t>
      </w:r>
      <w:r>
        <w:rPr/>
        <w:t>оккупантами.</w:t>
      </w:r>
      <w:r>
        <w:rPr>
          <w:spacing w:val="-2"/>
        </w:rPr>
        <w:t> </w:t>
      </w:r>
      <w:r>
        <w:rPr/>
        <w:t>Первое</w:t>
      </w:r>
      <w:r>
        <w:rPr>
          <w:spacing w:val="-3"/>
        </w:rPr>
        <w:t> </w:t>
      </w:r>
      <w:r>
        <w:rPr/>
        <w:t>и</w:t>
      </w:r>
      <w:r>
        <w:rPr>
          <w:spacing w:val="-2"/>
        </w:rPr>
        <w:t> </w:t>
      </w:r>
      <w:r>
        <w:rPr/>
        <w:t>второе земские ополчения. Захват Новгорода шведскими войсками. «Совет всея земли». Освобождение Москвы в 1612 г.</w:t>
      </w:r>
    </w:p>
    <w:p>
      <w:pPr>
        <w:pStyle w:val="BodyText"/>
        <w:ind w:right="638"/>
      </w:pPr>
      <w:r>
        <w:rPr>
          <w:b/>
          <w:i/>
        </w:rPr>
        <w:t>Окончание Смуты. </w:t>
      </w:r>
      <w:r>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w:t>
      </w:r>
      <w:r>
        <w:rPr>
          <w:spacing w:val="40"/>
        </w:rPr>
        <w:t> </w:t>
      </w:r>
      <w:r>
        <w:rPr/>
        <w:t>выхода</w:t>
      </w:r>
      <w:r>
        <w:rPr>
          <w:spacing w:val="40"/>
        </w:rPr>
        <w:t> </w:t>
      </w:r>
      <w:r>
        <w:rPr/>
        <w:t>к</w:t>
      </w:r>
      <w:r>
        <w:rPr>
          <w:spacing w:val="40"/>
        </w:rPr>
        <w:t> </w:t>
      </w:r>
      <w:r>
        <w:rPr/>
        <w:t>Балтийскому морю.</w:t>
      </w:r>
      <w:r>
        <w:rPr>
          <w:spacing w:val="40"/>
        </w:rPr>
        <w:t> </w:t>
      </w:r>
      <w:r>
        <w:rPr/>
        <w:t>***Продолжение</w:t>
      </w:r>
      <w:r>
        <w:rPr>
          <w:spacing w:val="40"/>
        </w:rPr>
        <w:t> </w:t>
      </w:r>
      <w:r>
        <w:rPr/>
        <w:t>войны</w:t>
      </w:r>
      <w:r>
        <w:rPr>
          <w:spacing w:val="40"/>
        </w:rPr>
        <w:t> </w:t>
      </w:r>
      <w:r>
        <w:rPr/>
        <w:t>с</w:t>
      </w:r>
      <w:r>
        <w:rPr>
          <w:spacing w:val="40"/>
        </w:rPr>
        <w:t> </w:t>
      </w:r>
      <w:r>
        <w:rPr/>
        <w:t>Речью</w:t>
      </w:r>
      <w:r>
        <w:rPr>
          <w:spacing w:val="40"/>
        </w:rPr>
        <w:t> </w:t>
      </w:r>
      <w:r>
        <w:rPr/>
        <w:t>Посполитой.</w:t>
      </w:r>
    </w:p>
    <w:p>
      <w:pPr>
        <w:pStyle w:val="BodyText"/>
        <w:ind w:right="647" w:firstLine="0"/>
      </w:pPr>
      <w:r>
        <w:rPr/>
        <w:t>***Поход принца Владислава на Москву. Заключение Деулинского перемирия с Речью Посполитой. Итоги и последствия Смутного времени.</w:t>
      </w:r>
    </w:p>
    <w:p>
      <w:pPr>
        <w:pStyle w:val="Heading3"/>
        <w:spacing w:line="240" w:lineRule="auto" w:before="13"/>
        <w:jc w:val="both"/>
      </w:pPr>
      <w:r>
        <w:rPr/>
        <w:t>Россия</w:t>
      </w:r>
      <w:r>
        <w:rPr>
          <w:spacing w:val="-7"/>
        </w:rPr>
        <w:t> </w:t>
      </w:r>
      <w:r>
        <w:rPr/>
        <w:t>в</w:t>
      </w:r>
      <w:r>
        <w:rPr>
          <w:spacing w:val="-4"/>
        </w:rPr>
        <w:t> </w:t>
      </w:r>
      <w:r>
        <w:rPr/>
        <w:t>XVII</w:t>
      </w:r>
      <w:r>
        <w:rPr>
          <w:spacing w:val="-3"/>
        </w:rPr>
        <w:t> </w:t>
      </w:r>
      <w:r>
        <w:rPr>
          <w:spacing w:val="-4"/>
        </w:rPr>
        <w:t>веке</w:t>
      </w:r>
    </w:p>
    <w:p>
      <w:pPr>
        <w:spacing w:after="0" w:line="240" w:lineRule="auto"/>
        <w:jc w:val="both"/>
        <w:sectPr>
          <w:pgSz w:w="11930" w:h="16860"/>
          <w:pgMar w:header="0" w:footer="1423" w:top="1020" w:bottom="1620" w:left="60" w:right="200"/>
        </w:sectPr>
      </w:pPr>
    </w:p>
    <w:p>
      <w:pPr>
        <w:pStyle w:val="BodyText"/>
        <w:spacing w:before="60"/>
        <w:ind w:right="636"/>
      </w:pPr>
      <w:r>
        <w:rPr>
          <w:b/>
          <w:i/>
        </w:rPr>
        <w:t>Россия при первых Романовых. </w:t>
      </w:r>
      <w:r>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BodyText"/>
        <w:spacing w:before="3"/>
        <w:ind w:right="630"/>
      </w:pPr>
      <w:r>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Pr>
          <w:spacing w:val="-11"/>
        </w:rPr>
        <w:t> </w:t>
      </w:r>
      <w:r>
        <w:rPr/>
        <w:t>воеводской</w:t>
      </w:r>
      <w:r>
        <w:rPr>
          <w:spacing w:val="-5"/>
        </w:rPr>
        <w:t> </w:t>
      </w:r>
      <w:r>
        <w:rPr/>
        <w:t>власти</w:t>
      </w:r>
      <w:r>
        <w:rPr>
          <w:spacing w:val="-6"/>
        </w:rPr>
        <w:t> </w:t>
      </w:r>
      <w:r>
        <w:rPr/>
        <w:t>в</w:t>
      </w:r>
      <w:r>
        <w:rPr>
          <w:spacing w:val="-3"/>
        </w:rPr>
        <w:t> </w:t>
      </w:r>
      <w:r>
        <w:rPr/>
        <w:t>уездах</w:t>
      </w:r>
      <w:r>
        <w:rPr>
          <w:spacing w:val="-2"/>
        </w:rPr>
        <w:t> </w:t>
      </w:r>
      <w:r>
        <w:rPr/>
        <w:t>и</w:t>
      </w:r>
      <w:r>
        <w:rPr>
          <w:spacing w:val="-5"/>
        </w:rPr>
        <w:t> </w:t>
      </w:r>
      <w:r>
        <w:rPr/>
        <w:t>постепенная</w:t>
      </w:r>
      <w:r>
        <w:rPr>
          <w:spacing w:val="-10"/>
        </w:rPr>
        <w:t> </w:t>
      </w:r>
      <w:r>
        <w:rPr/>
        <w:t>ликвидация</w:t>
      </w:r>
      <w:r>
        <w:rPr>
          <w:spacing w:val="-10"/>
        </w:rPr>
        <w:t> </w:t>
      </w:r>
      <w:r>
        <w:rPr/>
        <w:t>земского</w:t>
      </w:r>
      <w:r>
        <w:rPr>
          <w:spacing w:val="-9"/>
        </w:rPr>
        <w:t> </w:t>
      </w:r>
      <w:r>
        <w:rPr/>
        <w:t>самоуправления. Затухание деятельности Земских соборов. Правительство Б.И. Морозова и И.Д. Милославского:</w:t>
      </w:r>
      <w:r>
        <w:rPr>
          <w:spacing w:val="-10"/>
        </w:rPr>
        <w:t> </w:t>
      </w:r>
      <w:r>
        <w:rPr/>
        <w:t>итоги</w:t>
      </w:r>
      <w:r>
        <w:rPr>
          <w:spacing w:val="-6"/>
        </w:rPr>
        <w:t> </w:t>
      </w:r>
      <w:r>
        <w:rPr/>
        <w:t>его</w:t>
      </w:r>
      <w:r>
        <w:rPr>
          <w:spacing w:val="-13"/>
        </w:rPr>
        <w:t> </w:t>
      </w:r>
      <w:r>
        <w:rPr/>
        <w:t>деятельности.</w:t>
      </w:r>
      <w:r>
        <w:rPr>
          <w:spacing w:val="-7"/>
        </w:rPr>
        <w:t> </w:t>
      </w:r>
      <w:r>
        <w:rPr/>
        <w:t>Патриарх</w:t>
      </w:r>
      <w:r>
        <w:rPr>
          <w:spacing w:val="-6"/>
        </w:rPr>
        <w:t> </w:t>
      </w:r>
      <w:r>
        <w:rPr/>
        <w:t>Никон,</w:t>
      </w:r>
      <w:r>
        <w:rPr>
          <w:spacing w:val="-10"/>
        </w:rPr>
        <w:t> </w:t>
      </w:r>
      <w:r>
        <w:rPr/>
        <w:t>его</w:t>
      </w:r>
      <w:r>
        <w:rPr>
          <w:spacing w:val="-13"/>
        </w:rPr>
        <w:t> </w:t>
      </w:r>
      <w:r>
        <w:rPr/>
        <w:t>конфликт</w:t>
      </w:r>
      <w:r>
        <w:rPr>
          <w:spacing w:val="-7"/>
        </w:rPr>
        <w:t> </w:t>
      </w:r>
      <w:r>
        <w:rPr/>
        <w:t>с</w:t>
      </w:r>
      <w:r>
        <w:rPr>
          <w:spacing w:val="-14"/>
        </w:rPr>
        <w:t> </w:t>
      </w:r>
      <w:r>
        <w:rPr/>
        <w:t>царской</w:t>
      </w:r>
      <w:r>
        <w:rPr>
          <w:spacing w:val="-7"/>
        </w:rPr>
        <w:t> </w:t>
      </w:r>
      <w:r>
        <w:rPr/>
        <w:t>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pPr>
        <w:pStyle w:val="BodyText"/>
        <w:ind w:right="632"/>
      </w:pPr>
      <w:r>
        <w:rPr>
          <w:b/>
          <w:i/>
        </w:rPr>
        <w:t>Экономическое развитие России в XVII в. </w:t>
      </w:r>
      <w:r>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BodyText"/>
        <w:ind w:right="634"/>
      </w:pPr>
      <w:r>
        <w:rPr>
          <w:b/>
          <w:i/>
        </w:rPr>
        <w:t>Социальная структура российского общества. </w:t>
      </w:r>
      <w:r>
        <w:rPr/>
        <w:t>Государев двор, служилый город, духовенство,</w:t>
      </w:r>
      <w:r>
        <w:rPr>
          <w:spacing w:val="-1"/>
        </w:rPr>
        <w:t> </w:t>
      </w:r>
      <w:r>
        <w:rPr/>
        <w:t>торговые люди, посадское</w:t>
      </w:r>
      <w:r>
        <w:rPr>
          <w:spacing w:val="-1"/>
        </w:rPr>
        <w:t> </w:t>
      </w:r>
      <w:r>
        <w:rPr/>
        <w:t>население, стрельцы,</w:t>
      </w:r>
      <w:r>
        <w:rPr>
          <w:spacing w:val="-1"/>
        </w:rPr>
        <w:t> </w:t>
      </w:r>
      <w:r>
        <w:rPr/>
        <w:t>служилые</w:t>
      </w:r>
      <w:r>
        <w:rPr>
          <w:spacing w:val="-1"/>
        </w:rPr>
        <w:t> </w:t>
      </w:r>
      <w:r>
        <w:rPr/>
        <w:t>иноземцы,</w:t>
      </w:r>
      <w:r>
        <w:rPr>
          <w:spacing w:val="-1"/>
        </w:rPr>
        <w:t> </w:t>
      </w:r>
      <w:r>
        <w:rP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pPr>
        <w:spacing w:line="237" w:lineRule="auto" w:before="1"/>
        <w:ind w:left="1644" w:right="642" w:firstLine="705"/>
        <w:jc w:val="both"/>
        <w:rPr>
          <w:sz w:val="24"/>
        </w:rPr>
      </w:pPr>
      <w:r>
        <w:rPr>
          <w:b/>
          <w:i/>
          <w:sz w:val="24"/>
        </w:rPr>
        <w:t>Внешняя политика России в XVII в. </w:t>
      </w:r>
      <w:r>
        <w:rPr>
          <w:sz w:val="24"/>
        </w:rPr>
        <w:t>Возобновление дипломатических контактов со</w:t>
      </w:r>
      <w:r>
        <w:rPr>
          <w:spacing w:val="80"/>
          <w:sz w:val="24"/>
        </w:rPr>
        <w:t> </w:t>
      </w:r>
      <w:r>
        <w:rPr>
          <w:sz w:val="24"/>
        </w:rPr>
        <w:t>странами</w:t>
      </w:r>
      <w:r>
        <w:rPr>
          <w:spacing w:val="77"/>
          <w:w w:val="150"/>
          <w:sz w:val="24"/>
        </w:rPr>
        <w:t> </w:t>
      </w:r>
      <w:r>
        <w:rPr>
          <w:sz w:val="24"/>
        </w:rPr>
        <w:t>Европы</w:t>
      </w:r>
      <w:r>
        <w:rPr>
          <w:spacing w:val="80"/>
          <w:w w:val="150"/>
          <w:sz w:val="24"/>
        </w:rPr>
        <w:t> </w:t>
      </w:r>
      <w:r>
        <w:rPr>
          <w:sz w:val="24"/>
        </w:rPr>
        <w:t>и</w:t>
      </w:r>
      <w:r>
        <w:rPr>
          <w:spacing w:val="77"/>
          <w:w w:val="150"/>
          <w:sz w:val="24"/>
        </w:rPr>
        <w:t> </w:t>
      </w:r>
      <w:r>
        <w:rPr>
          <w:sz w:val="24"/>
        </w:rPr>
        <w:t>Азии</w:t>
      </w:r>
      <w:r>
        <w:rPr>
          <w:spacing w:val="80"/>
          <w:sz w:val="24"/>
        </w:rPr>
        <w:t> </w:t>
      </w:r>
      <w:r>
        <w:rPr>
          <w:sz w:val="24"/>
        </w:rPr>
        <w:t>после</w:t>
      </w:r>
      <w:r>
        <w:rPr>
          <w:spacing w:val="76"/>
          <w:w w:val="150"/>
          <w:sz w:val="24"/>
        </w:rPr>
        <w:t> </w:t>
      </w:r>
      <w:r>
        <w:rPr>
          <w:sz w:val="24"/>
        </w:rPr>
        <w:t>Смуты.</w:t>
      </w:r>
      <w:r>
        <w:rPr>
          <w:spacing w:val="80"/>
          <w:sz w:val="24"/>
        </w:rPr>
        <w:t> </w:t>
      </w:r>
      <w:r>
        <w:rPr>
          <w:sz w:val="24"/>
        </w:rPr>
        <w:t>Смоленская</w:t>
      </w:r>
      <w:r>
        <w:rPr>
          <w:spacing w:val="77"/>
          <w:w w:val="150"/>
          <w:sz w:val="24"/>
        </w:rPr>
        <w:t> </w:t>
      </w:r>
      <w:r>
        <w:rPr>
          <w:sz w:val="24"/>
        </w:rPr>
        <w:t>война.</w:t>
      </w:r>
      <w:r>
        <w:rPr>
          <w:spacing w:val="76"/>
          <w:w w:val="150"/>
          <w:sz w:val="24"/>
        </w:rPr>
        <w:t> </w:t>
      </w:r>
      <w:r>
        <w:rPr>
          <w:sz w:val="24"/>
        </w:rPr>
        <w:t>Поляновский</w:t>
      </w:r>
      <w:r>
        <w:rPr>
          <w:spacing w:val="80"/>
          <w:w w:val="150"/>
          <w:sz w:val="24"/>
        </w:rPr>
        <w:t> </w:t>
      </w:r>
      <w:r>
        <w:rPr>
          <w:sz w:val="24"/>
        </w:rPr>
        <w:t>мир.</w:t>
      </w:r>
    </w:p>
    <w:p>
      <w:pPr>
        <w:pStyle w:val="BodyText"/>
        <w:spacing w:before="1"/>
        <w:ind w:right="631" w:firstLine="0"/>
      </w:pPr>
      <w:r>
        <w:rPr/>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w:t>
      </w:r>
      <w:r>
        <w:rPr>
          <w:spacing w:val="72"/>
        </w:rPr>
        <w:t> </w:t>
      </w:r>
      <w:r>
        <w:rPr/>
        <w:t>Хмельницкого.</w:t>
      </w:r>
      <w:r>
        <w:rPr>
          <w:spacing w:val="73"/>
        </w:rPr>
        <w:t> </w:t>
      </w:r>
      <w:r>
        <w:rPr/>
        <w:t>Переяславская</w:t>
      </w:r>
      <w:r>
        <w:rPr>
          <w:spacing w:val="72"/>
        </w:rPr>
        <w:t> </w:t>
      </w:r>
      <w:r>
        <w:rPr/>
        <w:t>рада.</w:t>
      </w:r>
      <w:r>
        <w:rPr>
          <w:spacing w:val="72"/>
        </w:rPr>
        <w:t> </w:t>
      </w:r>
      <w:r>
        <w:rPr/>
        <w:t>Вхождение</w:t>
      </w:r>
      <w:r>
        <w:rPr>
          <w:spacing w:val="70"/>
        </w:rPr>
        <w:t> </w:t>
      </w:r>
      <w:r>
        <w:rPr/>
        <w:t>земель</w:t>
      </w:r>
      <w:r>
        <w:rPr>
          <w:spacing w:val="73"/>
        </w:rPr>
        <w:t> </w:t>
      </w:r>
      <w:r>
        <w:rPr/>
        <w:t>Войска</w:t>
      </w:r>
      <w:r>
        <w:rPr>
          <w:spacing w:val="72"/>
        </w:rPr>
        <w:t> </w:t>
      </w:r>
      <w:r>
        <w:rPr/>
        <w:t>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w:t>
      </w:r>
      <w:r>
        <w:rPr>
          <w:spacing w:val="73"/>
        </w:rPr>
        <w:t>  </w:t>
      </w:r>
      <w:r>
        <w:rPr/>
        <w:t>сидение».</w:t>
      </w:r>
      <w:r>
        <w:rPr>
          <w:spacing w:val="79"/>
        </w:rPr>
        <w:t>  </w:t>
      </w:r>
      <w:r>
        <w:rPr/>
        <w:t>«Чигиринская</w:t>
      </w:r>
      <w:r>
        <w:rPr>
          <w:spacing w:val="75"/>
        </w:rPr>
        <w:t>  </w:t>
      </w:r>
      <w:r>
        <w:rPr/>
        <w:t>война»</w:t>
      </w:r>
      <w:r>
        <w:rPr>
          <w:spacing w:val="68"/>
        </w:rPr>
        <w:t>  </w:t>
      </w:r>
      <w:r>
        <w:rPr/>
        <w:t>и</w:t>
      </w:r>
      <w:r>
        <w:rPr>
          <w:spacing w:val="76"/>
        </w:rPr>
        <w:t>  </w:t>
      </w:r>
      <w:r>
        <w:rPr/>
        <w:t>Бахчисарайский</w:t>
      </w:r>
      <w:r>
        <w:rPr>
          <w:spacing w:val="75"/>
        </w:rPr>
        <w:t>  </w:t>
      </w:r>
      <w:r>
        <w:rPr/>
        <w:t>мирный</w:t>
      </w:r>
      <w:r>
        <w:rPr>
          <w:spacing w:val="75"/>
        </w:rPr>
        <w:t>  </w:t>
      </w:r>
      <w:r>
        <w:rPr/>
        <w:t>договор.</w:t>
      </w:r>
    </w:p>
    <w:p>
      <w:pPr>
        <w:pStyle w:val="BodyText"/>
        <w:spacing w:line="237" w:lineRule="auto" w:before="5"/>
        <w:ind w:right="639" w:firstLine="0"/>
      </w:pPr>
      <w:r>
        <w:rPr/>
        <w:t>***Отношения России со странами Западной Европы. Военные столкновения с манчжурами и империей Цин.</w:t>
      </w:r>
    </w:p>
    <w:p>
      <w:pPr>
        <w:pStyle w:val="BodyText"/>
        <w:spacing w:before="1"/>
        <w:ind w:right="637"/>
      </w:pPr>
      <w:r>
        <w:rPr>
          <w:b/>
          <w:i/>
        </w:rPr>
        <w:t>Освоение новых территорий. </w:t>
      </w:r>
      <w:r>
        <w:rPr/>
        <w:t>Народы России в XVII в. Эпоха Великих географических</w:t>
      </w:r>
      <w:r>
        <w:rPr>
          <w:spacing w:val="-1"/>
        </w:rPr>
        <w:t> </w:t>
      </w:r>
      <w:r>
        <w:rPr/>
        <w:t>открытий</w:t>
      </w:r>
      <w:r>
        <w:rPr>
          <w:spacing w:val="-3"/>
        </w:rPr>
        <w:t> </w:t>
      </w:r>
      <w:r>
        <w:rPr/>
        <w:t>и</w:t>
      </w:r>
      <w:r>
        <w:rPr>
          <w:spacing w:val="-3"/>
        </w:rPr>
        <w:t> </w:t>
      </w:r>
      <w:r>
        <w:rPr/>
        <w:t>русские</w:t>
      </w:r>
      <w:r>
        <w:rPr>
          <w:spacing w:val="-4"/>
        </w:rPr>
        <w:t> </w:t>
      </w:r>
      <w:r>
        <w:rPr/>
        <w:t>географические</w:t>
      </w:r>
      <w:r>
        <w:rPr>
          <w:spacing w:val="-4"/>
        </w:rPr>
        <w:t> </w:t>
      </w:r>
      <w:r>
        <w:rPr/>
        <w:t>открытия.</w:t>
      </w:r>
      <w:r>
        <w:rPr>
          <w:spacing w:val="-3"/>
        </w:rPr>
        <w:t> </w:t>
      </w:r>
      <w:r>
        <w:rPr/>
        <w:t>Плавание</w:t>
      </w:r>
      <w:r>
        <w:rPr>
          <w:spacing w:val="-4"/>
        </w:rPr>
        <w:t> </w:t>
      </w:r>
      <w:r>
        <w:rPr/>
        <w:t>Семена</w:t>
      </w:r>
      <w:r>
        <w:rPr>
          <w:spacing w:val="-4"/>
        </w:rPr>
        <w:t> </w:t>
      </w:r>
      <w:r>
        <w:rP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13"/>
        </w:rPr>
        <w:t> </w:t>
      </w:r>
      <w:r>
        <w:rPr/>
        <w:t>Переселение</w:t>
      </w:r>
      <w:r>
        <w:rPr>
          <w:spacing w:val="-13"/>
        </w:rPr>
        <w:t> </w:t>
      </w:r>
      <w:r>
        <w:rPr/>
        <w:t>русских</w:t>
      </w:r>
      <w:r>
        <w:rPr>
          <w:spacing w:val="-3"/>
        </w:rPr>
        <w:t> </w:t>
      </w:r>
      <w:r>
        <w:rPr/>
        <w:t>на</w:t>
      </w:r>
      <w:r>
        <w:rPr>
          <w:spacing w:val="-15"/>
        </w:rPr>
        <w:t> </w:t>
      </w:r>
      <w:r>
        <w:rPr/>
        <w:t>новые</w:t>
      </w:r>
      <w:r>
        <w:rPr>
          <w:spacing w:val="-13"/>
        </w:rPr>
        <w:t> </w:t>
      </w:r>
      <w:r>
        <w:rPr/>
        <w:t>земли.</w:t>
      </w:r>
      <w:r>
        <w:rPr>
          <w:spacing w:val="-9"/>
        </w:rPr>
        <w:t> </w:t>
      </w:r>
      <w:r>
        <w:rPr/>
        <w:t>Миссионерство</w:t>
      </w:r>
      <w:r>
        <w:rPr>
          <w:spacing w:val="-9"/>
        </w:rPr>
        <w:t> </w:t>
      </w:r>
      <w:r>
        <w:rPr/>
        <w:t>и</w:t>
      </w:r>
      <w:r>
        <w:rPr>
          <w:spacing w:val="-14"/>
        </w:rPr>
        <w:t> </w:t>
      </w:r>
      <w:r>
        <w:rPr/>
        <w:t>христианизация. Межэтнические отношения. Формирование многонациональной элиты.</w:t>
      </w:r>
    </w:p>
    <w:p>
      <w:pPr>
        <w:pStyle w:val="Heading3"/>
        <w:spacing w:line="273" w:lineRule="exact" w:before="15"/>
        <w:jc w:val="both"/>
      </w:pPr>
      <w:r>
        <w:rPr/>
        <w:t>Культурное</w:t>
      </w:r>
      <w:r>
        <w:rPr>
          <w:spacing w:val="-12"/>
        </w:rPr>
        <w:t> </w:t>
      </w:r>
      <w:r>
        <w:rPr/>
        <w:t>пространство</w:t>
      </w:r>
      <w:r>
        <w:rPr>
          <w:spacing w:val="-12"/>
        </w:rPr>
        <w:t> </w:t>
      </w:r>
      <w:r>
        <w:rPr/>
        <w:t>XVI–XVII</w:t>
      </w:r>
      <w:r>
        <w:rPr>
          <w:spacing w:val="-12"/>
        </w:rPr>
        <w:t> </w:t>
      </w:r>
      <w:r>
        <w:rPr>
          <w:spacing w:val="-5"/>
        </w:rPr>
        <w:t>вв.</w:t>
      </w:r>
    </w:p>
    <w:p>
      <w:pPr>
        <w:pStyle w:val="BodyText"/>
        <w:ind w:right="640"/>
      </w:pPr>
      <w:r>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BodyText"/>
        <w:ind w:right="627"/>
      </w:pPr>
      <w:r>
        <w:rPr/>
        <w:t>Архитектура. Дворцово-храмовый ансамбль Соборной площади в Москве. Шатровый</w:t>
      </w:r>
      <w:r>
        <w:rPr>
          <w:spacing w:val="-15"/>
        </w:rPr>
        <w:t> </w:t>
      </w:r>
      <w:r>
        <w:rPr/>
        <w:t>стиль</w:t>
      </w:r>
      <w:r>
        <w:rPr>
          <w:spacing w:val="-12"/>
        </w:rPr>
        <w:t> </w:t>
      </w:r>
      <w:r>
        <w:rPr/>
        <w:t>в</w:t>
      </w:r>
      <w:r>
        <w:rPr>
          <w:spacing w:val="-15"/>
        </w:rPr>
        <w:t> </w:t>
      </w:r>
      <w:r>
        <w:rPr/>
        <w:t>архитектуре.</w:t>
      </w:r>
      <w:r>
        <w:rPr>
          <w:spacing w:val="-9"/>
        </w:rPr>
        <w:t> </w:t>
      </w:r>
      <w:r>
        <w:rPr/>
        <w:t>***Антонио</w:t>
      </w:r>
      <w:r>
        <w:rPr>
          <w:spacing w:val="-12"/>
        </w:rPr>
        <w:t> </w:t>
      </w:r>
      <w:r>
        <w:rPr/>
        <w:t>Солари,</w:t>
      </w:r>
      <w:r>
        <w:rPr>
          <w:spacing w:val="-13"/>
        </w:rPr>
        <w:t> </w:t>
      </w:r>
      <w:r>
        <w:rPr/>
        <w:t>Алевиз</w:t>
      </w:r>
      <w:r>
        <w:rPr>
          <w:spacing w:val="-7"/>
        </w:rPr>
        <w:t> </w:t>
      </w:r>
      <w:r>
        <w:rPr/>
        <w:t>Фрязин,</w:t>
      </w:r>
      <w:r>
        <w:rPr>
          <w:spacing w:val="-15"/>
        </w:rPr>
        <w:t> </w:t>
      </w:r>
      <w:r>
        <w:rPr/>
        <w:t>Петрок</w:t>
      </w:r>
      <w:r>
        <w:rPr>
          <w:spacing w:val="-10"/>
        </w:rPr>
        <w:t> </w:t>
      </w:r>
      <w:r>
        <w:rPr/>
        <w:t>Малой.</w:t>
      </w:r>
      <w:r>
        <w:rPr>
          <w:spacing w:val="-7"/>
        </w:rPr>
        <w:t> </w:t>
      </w:r>
      <w:r>
        <w:rPr/>
        <w:t>Собор Покрова на Рву. Монастырские ансамбли (Кирилло-Белозерский, Соловецкий, Ново- Иерусалимский).</w:t>
      </w:r>
      <w:r>
        <w:rPr>
          <w:spacing w:val="-11"/>
        </w:rPr>
        <w:t> </w:t>
      </w:r>
      <w:r>
        <w:rPr/>
        <w:t>Крепости</w:t>
      </w:r>
      <w:r>
        <w:rPr>
          <w:spacing w:val="-6"/>
        </w:rPr>
        <w:t> </w:t>
      </w:r>
      <w:r>
        <w:rPr/>
        <w:t>(Китай-город,</w:t>
      </w:r>
      <w:r>
        <w:rPr>
          <w:spacing w:val="-9"/>
        </w:rPr>
        <w:t> </w:t>
      </w:r>
      <w:r>
        <w:rPr/>
        <w:t>Смоленский,</w:t>
      </w:r>
      <w:r>
        <w:rPr>
          <w:spacing w:val="-9"/>
        </w:rPr>
        <w:t> </w:t>
      </w:r>
      <w:r>
        <w:rPr/>
        <w:t>Астраханский,</w:t>
      </w:r>
      <w:r>
        <w:rPr>
          <w:spacing w:val="-12"/>
        </w:rPr>
        <w:t> </w:t>
      </w:r>
      <w:r>
        <w:rPr/>
        <w:t>Ростовский</w:t>
      </w:r>
      <w:r>
        <w:rPr>
          <w:spacing w:val="-8"/>
        </w:rPr>
        <w:t> </w:t>
      </w:r>
      <w:r>
        <w:rPr/>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spacing w:after="0"/>
        <w:sectPr>
          <w:pgSz w:w="11930" w:h="16860"/>
          <w:pgMar w:header="0" w:footer="1423" w:top="1020" w:bottom="1620" w:left="60" w:right="200"/>
        </w:sectPr>
      </w:pPr>
    </w:p>
    <w:p>
      <w:pPr>
        <w:pStyle w:val="BodyText"/>
        <w:spacing w:before="60"/>
        <w:ind w:right="639"/>
      </w:pPr>
      <w:r>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BodyText"/>
        <w:spacing w:line="237" w:lineRule="auto" w:before="3"/>
        <w:ind w:right="660"/>
      </w:pPr>
      <w:r>
        <w:rPr/>
        <w:t>Развитие образования и научных знаний. Школы при Аптекарском и Посольском приказах. «Синопсис»</w:t>
      </w:r>
      <w:r>
        <w:rPr>
          <w:spacing w:val="-2"/>
        </w:rPr>
        <w:t> </w:t>
      </w:r>
      <w:r>
        <w:rPr/>
        <w:t>Иннокентия Гизеля – первое учебное пособие по истории.</w:t>
      </w:r>
    </w:p>
    <w:p>
      <w:pPr>
        <w:pStyle w:val="BodyText"/>
        <w:spacing w:before="1"/>
        <w:ind w:left="2352" w:firstLine="0"/>
        <w:jc w:val="left"/>
      </w:pPr>
      <w:r>
        <w:rPr/>
        <w:t>Наш</w:t>
      </w:r>
      <w:r>
        <w:rPr>
          <w:spacing w:val="-4"/>
        </w:rPr>
        <w:t> </w:t>
      </w:r>
      <w:r>
        <w:rPr/>
        <w:t>край</w:t>
      </w:r>
      <w:r>
        <w:rPr>
          <w:spacing w:val="1"/>
        </w:rPr>
        <w:t> </w:t>
      </w:r>
      <w:r>
        <w:rPr/>
        <w:t>в</w:t>
      </w:r>
      <w:r>
        <w:rPr>
          <w:spacing w:val="-3"/>
        </w:rPr>
        <w:t> </w:t>
      </w:r>
      <w:r>
        <w:rPr/>
        <w:t>XVI</w:t>
      </w:r>
      <w:r>
        <w:rPr>
          <w:spacing w:val="-11"/>
        </w:rPr>
        <w:t> </w:t>
      </w:r>
      <w:r>
        <w:rPr/>
        <w:t>– XVII</w:t>
      </w:r>
      <w:r>
        <w:rPr>
          <w:spacing w:val="-7"/>
        </w:rPr>
        <w:t> </w:t>
      </w:r>
      <w:r>
        <w:rPr>
          <w:spacing w:val="-5"/>
        </w:rPr>
        <w:t>вв.</w:t>
      </w:r>
    </w:p>
    <w:p>
      <w:pPr>
        <w:pStyle w:val="BodyText"/>
        <w:spacing w:before="14"/>
        <w:ind w:left="0" w:firstLine="0"/>
        <w:jc w:val="left"/>
      </w:pPr>
    </w:p>
    <w:p>
      <w:pPr>
        <w:pStyle w:val="Heading3"/>
        <w:spacing w:line="275" w:lineRule="exact" w:before="1"/>
      </w:pPr>
      <w:r>
        <w:rPr>
          <w:spacing w:val="-2"/>
        </w:rPr>
        <w:t>Обобщение</w:t>
      </w:r>
    </w:p>
    <w:p>
      <w:pPr>
        <w:pStyle w:val="Heading5"/>
        <w:spacing w:line="271" w:lineRule="exact"/>
        <w:rPr>
          <w:i w:val="0"/>
        </w:rPr>
      </w:pPr>
      <w:r>
        <w:rPr/>
        <w:t>Примерные</w:t>
      </w:r>
      <w:r>
        <w:rPr>
          <w:spacing w:val="-13"/>
        </w:rPr>
        <w:t> </w:t>
      </w:r>
      <w:r>
        <w:rPr/>
        <w:t>виды</w:t>
      </w:r>
      <w:r>
        <w:rPr>
          <w:spacing w:val="-11"/>
        </w:rPr>
        <w:t> </w:t>
      </w:r>
      <w:r>
        <w:rPr/>
        <w:t>деятельности</w:t>
      </w:r>
      <w:r>
        <w:rPr>
          <w:spacing w:val="-4"/>
        </w:rPr>
        <w:t> </w:t>
      </w:r>
      <w:r>
        <w:rPr>
          <w:spacing w:val="-2"/>
        </w:rPr>
        <w:t>обучающихся</w:t>
      </w:r>
      <w:r>
        <w:rPr>
          <w:i w:val="0"/>
          <w:spacing w:val="-2"/>
        </w:rPr>
        <w:t>:</w:t>
      </w:r>
    </w:p>
    <w:p>
      <w:pPr>
        <w:pStyle w:val="ListParagraph"/>
        <w:numPr>
          <w:ilvl w:val="0"/>
          <w:numId w:val="79"/>
        </w:numPr>
        <w:tabs>
          <w:tab w:pos="2557" w:val="left" w:leader="none"/>
        </w:tabs>
        <w:spacing w:line="240" w:lineRule="auto" w:before="0" w:after="0"/>
        <w:ind w:left="1644" w:right="639" w:firstLine="705"/>
        <w:jc w:val="both"/>
        <w:rPr>
          <w:sz w:val="24"/>
        </w:rPr>
      </w:pPr>
      <w:r>
        <w:rPr>
          <w:sz w:val="24"/>
        </w:rPr>
        <w:t>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pPr>
        <w:pStyle w:val="ListParagraph"/>
        <w:numPr>
          <w:ilvl w:val="0"/>
          <w:numId w:val="79"/>
        </w:numPr>
        <w:tabs>
          <w:tab w:pos="2529" w:val="left" w:leader="none"/>
        </w:tabs>
        <w:spacing w:line="240" w:lineRule="auto" w:before="0" w:after="0"/>
        <w:ind w:left="1644" w:right="705" w:firstLine="705"/>
        <w:jc w:val="left"/>
        <w:rPr>
          <w:sz w:val="24"/>
        </w:rPr>
      </w:pPr>
      <w:r>
        <w:rPr>
          <w:sz w:val="24"/>
        </w:rPr>
        <w:t>извлечение</w:t>
      </w:r>
      <w:r>
        <w:rPr>
          <w:spacing w:val="-14"/>
          <w:sz w:val="24"/>
        </w:rPr>
        <w:t> </w:t>
      </w:r>
      <w:r>
        <w:rPr>
          <w:sz w:val="24"/>
        </w:rPr>
        <w:t>(при</w:t>
      </w:r>
      <w:r>
        <w:rPr>
          <w:spacing w:val="-8"/>
          <w:sz w:val="24"/>
        </w:rPr>
        <w:t> </w:t>
      </w:r>
      <w:r>
        <w:rPr>
          <w:sz w:val="24"/>
        </w:rPr>
        <w:t>направляющей</w:t>
      </w:r>
      <w:r>
        <w:rPr>
          <w:spacing w:val="-9"/>
          <w:sz w:val="24"/>
        </w:rPr>
        <w:t> </w:t>
      </w:r>
      <w:r>
        <w:rPr>
          <w:sz w:val="24"/>
        </w:rPr>
        <w:t>помощи</w:t>
      </w:r>
      <w:r>
        <w:rPr>
          <w:spacing w:val="-1"/>
          <w:sz w:val="24"/>
        </w:rPr>
        <w:t> </w:t>
      </w:r>
      <w:r>
        <w:rPr>
          <w:sz w:val="24"/>
        </w:rPr>
        <w:t>учителя/</w:t>
      </w:r>
      <w:r>
        <w:rPr>
          <w:spacing w:val="-10"/>
          <w:sz w:val="24"/>
        </w:rPr>
        <w:t> </w:t>
      </w:r>
      <w:r>
        <w:rPr>
          <w:sz w:val="24"/>
        </w:rPr>
        <w:t>с</w:t>
      </w:r>
      <w:r>
        <w:rPr>
          <w:spacing w:val="-14"/>
          <w:sz w:val="24"/>
        </w:rPr>
        <w:t> </w:t>
      </w:r>
      <w:r>
        <w:rPr>
          <w:sz w:val="24"/>
        </w:rPr>
        <w:t>опорой</w:t>
      </w:r>
      <w:r>
        <w:rPr>
          <w:spacing w:val="-10"/>
          <w:sz w:val="24"/>
        </w:rPr>
        <w:t> </w:t>
      </w:r>
      <w:r>
        <w:rPr>
          <w:sz w:val="24"/>
        </w:rPr>
        <w:t>на</w:t>
      </w:r>
      <w:r>
        <w:rPr>
          <w:spacing w:val="-14"/>
          <w:sz w:val="24"/>
        </w:rPr>
        <w:t> </w:t>
      </w:r>
      <w:r>
        <w:rPr>
          <w:sz w:val="24"/>
        </w:rPr>
        <w:t>заданный</w:t>
      </w:r>
      <w:r>
        <w:rPr>
          <w:spacing w:val="-7"/>
          <w:sz w:val="24"/>
        </w:rPr>
        <w:t> </w:t>
      </w:r>
      <w:r>
        <w:rPr>
          <w:sz w:val="24"/>
        </w:rPr>
        <w:t>алгоритм) информации</w:t>
      </w:r>
      <w:r>
        <w:rPr>
          <w:spacing w:val="-5"/>
          <w:sz w:val="24"/>
        </w:rPr>
        <w:t> </w:t>
      </w:r>
      <w:r>
        <w:rPr>
          <w:sz w:val="24"/>
        </w:rPr>
        <w:t>из</w:t>
      </w:r>
      <w:r>
        <w:rPr>
          <w:spacing w:val="-3"/>
          <w:sz w:val="24"/>
        </w:rPr>
        <w:t> </w:t>
      </w:r>
      <w:r>
        <w:rPr>
          <w:sz w:val="24"/>
        </w:rPr>
        <w:t>различных</w:t>
      </w:r>
      <w:r>
        <w:rPr>
          <w:spacing w:val="-4"/>
          <w:sz w:val="24"/>
        </w:rPr>
        <w:t> </w:t>
      </w:r>
      <w:r>
        <w:rPr>
          <w:sz w:val="24"/>
        </w:rPr>
        <w:t>источников</w:t>
      </w:r>
      <w:r>
        <w:rPr>
          <w:spacing w:val="-4"/>
          <w:sz w:val="24"/>
        </w:rPr>
        <w:t> </w:t>
      </w:r>
      <w:r>
        <w:rPr>
          <w:sz w:val="24"/>
        </w:rPr>
        <w:t>(справочной</w:t>
      </w:r>
      <w:r>
        <w:rPr>
          <w:spacing w:val="-2"/>
          <w:sz w:val="24"/>
        </w:rPr>
        <w:t> </w:t>
      </w:r>
      <w:r>
        <w:rPr>
          <w:sz w:val="24"/>
        </w:rPr>
        <w:t>литературы,</w:t>
      </w:r>
      <w:r>
        <w:rPr>
          <w:spacing w:val="-3"/>
          <w:sz w:val="24"/>
        </w:rPr>
        <w:t> </w:t>
      </w:r>
      <w:r>
        <w:rPr>
          <w:sz w:val="24"/>
        </w:rPr>
        <w:t>интернет-ресурсов</w:t>
      </w:r>
      <w:r>
        <w:rPr>
          <w:spacing w:val="-4"/>
          <w:sz w:val="24"/>
        </w:rPr>
        <w:t> </w:t>
      </w:r>
      <w:r>
        <w:rPr>
          <w:sz w:val="24"/>
        </w:rPr>
        <w:t>и</w:t>
      </w:r>
      <w:r>
        <w:rPr>
          <w:spacing w:val="-6"/>
          <w:sz w:val="24"/>
        </w:rPr>
        <w:t> </w:t>
      </w:r>
      <w:r>
        <w:rPr>
          <w:sz w:val="24"/>
        </w:rPr>
        <w:t>др.);</w:t>
      </w:r>
    </w:p>
    <w:p>
      <w:pPr>
        <w:pStyle w:val="ListParagraph"/>
        <w:numPr>
          <w:ilvl w:val="0"/>
          <w:numId w:val="79"/>
        </w:numPr>
        <w:tabs>
          <w:tab w:pos="2532" w:val="left" w:leader="none"/>
        </w:tabs>
        <w:spacing w:line="240" w:lineRule="auto" w:before="0" w:after="0"/>
        <w:ind w:left="2532" w:right="0" w:hanging="180"/>
        <w:jc w:val="left"/>
        <w:rPr>
          <w:sz w:val="24"/>
        </w:rPr>
      </w:pPr>
      <w:r>
        <w:rPr>
          <w:sz w:val="24"/>
        </w:rPr>
        <w:t>подготовка</w:t>
      </w:r>
      <w:r>
        <w:rPr>
          <w:spacing w:val="-12"/>
          <w:sz w:val="24"/>
        </w:rPr>
        <w:t> </w:t>
      </w:r>
      <w:r>
        <w:rPr>
          <w:sz w:val="24"/>
        </w:rPr>
        <w:t>тематических</w:t>
      </w:r>
      <w:r>
        <w:rPr>
          <w:spacing w:val="-2"/>
          <w:sz w:val="24"/>
        </w:rPr>
        <w:t> </w:t>
      </w:r>
      <w:r>
        <w:rPr>
          <w:sz w:val="24"/>
        </w:rPr>
        <w:t>сообщений</w:t>
      </w:r>
      <w:r>
        <w:rPr>
          <w:spacing w:val="-7"/>
          <w:sz w:val="24"/>
        </w:rPr>
        <w:t> </w:t>
      </w:r>
      <w:r>
        <w:rPr>
          <w:sz w:val="24"/>
        </w:rPr>
        <w:t>и</w:t>
      </w:r>
      <w:r>
        <w:rPr>
          <w:spacing w:val="-11"/>
          <w:sz w:val="24"/>
        </w:rPr>
        <w:t> </w:t>
      </w:r>
      <w:r>
        <w:rPr>
          <w:sz w:val="24"/>
        </w:rPr>
        <w:t>презентаций</w:t>
      </w:r>
      <w:r>
        <w:rPr>
          <w:spacing w:val="-8"/>
          <w:sz w:val="24"/>
        </w:rPr>
        <w:t> </w:t>
      </w:r>
      <w:r>
        <w:rPr>
          <w:sz w:val="24"/>
        </w:rPr>
        <w:t>по</w:t>
      </w:r>
      <w:r>
        <w:rPr>
          <w:spacing w:val="-13"/>
          <w:sz w:val="24"/>
        </w:rPr>
        <w:t> </w:t>
      </w:r>
      <w:r>
        <w:rPr>
          <w:sz w:val="24"/>
        </w:rPr>
        <w:t>теме</w:t>
      </w:r>
      <w:r>
        <w:rPr>
          <w:spacing w:val="-6"/>
          <w:sz w:val="24"/>
        </w:rPr>
        <w:t> </w:t>
      </w:r>
      <w:r>
        <w:rPr>
          <w:spacing w:val="-2"/>
          <w:sz w:val="24"/>
        </w:rPr>
        <w:t>урока;</w:t>
      </w:r>
    </w:p>
    <w:p>
      <w:pPr>
        <w:pStyle w:val="ListParagraph"/>
        <w:numPr>
          <w:ilvl w:val="0"/>
          <w:numId w:val="79"/>
        </w:numPr>
        <w:tabs>
          <w:tab w:pos="2532" w:val="left" w:leader="none"/>
        </w:tabs>
        <w:spacing w:line="240" w:lineRule="auto" w:before="0" w:after="0"/>
        <w:ind w:left="2532" w:right="0" w:hanging="180"/>
        <w:jc w:val="left"/>
        <w:rPr>
          <w:sz w:val="24"/>
        </w:rPr>
      </w:pPr>
      <w:r>
        <w:rPr>
          <w:sz w:val="24"/>
        </w:rPr>
        <w:t>продуцирование</w:t>
      </w:r>
      <w:r>
        <w:rPr>
          <w:spacing w:val="-13"/>
          <w:sz w:val="24"/>
        </w:rPr>
        <w:t> </w:t>
      </w:r>
      <w:r>
        <w:rPr>
          <w:sz w:val="24"/>
        </w:rPr>
        <w:t>сообщений</w:t>
      </w:r>
      <w:r>
        <w:rPr>
          <w:spacing w:val="-8"/>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историческую</w:t>
      </w:r>
      <w:r>
        <w:rPr>
          <w:spacing w:val="-6"/>
          <w:sz w:val="24"/>
        </w:rPr>
        <w:t> </w:t>
      </w:r>
      <w:r>
        <w:rPr>
          <w:spacing w:val="-2"/>
          <w:sz w:val="24"/>
        </w:rPr>
        <w:t>карту;</w:t>
      </w:r>
    </w:p>
    <w:p>
      <w:pPr>
        <w:pStyle w:val="ListParagraph"/>
        <w:numPr>
          <w:ilvl w:val="0"/>
          <w:numId w:val="79"/>
        </w:numPr>
        <w:tabs>
          <w:tab w:pos="2532" w:val="left" w:leader="none"/>
        </w:tabs>
        <w:spacing w:line="240" w:lineRule="auto" w:before="0" w:after="0"/>
        <w:ind w:left="2532" w:right="0" w:hanging="180"/>
        <w:jc w:val="left"/>
        <w:rPr>
          <w:sz w:val="24"/>
        </w:rPr>
      </w:pPr>
      <w:r>
        <w:rPr>
          <w:sz w:val="24"/>
        </w:rPr>
        <w:t>разработка</w:t>
      </w:r>
      <w:r>
        <w:rPr>
          <w:spacing w:val="-10"/>
          <w:sz w:val="24"/>
        </w:rPr>
        <w:t> </w:t>
      </w:r>
      <w:r>
        <w:rPr>
          <w:sz w:val="24"/>
        </w:rPr>
        <w:t>краткосрочных</w:t>
      </w:r>
      <w:r>
        <w:rPr>
          <w:spacing w:val="-2"/>
          <w:sz w:val="24"/>
        </w:rPr>
        <w:t> проектов;</w:t>
      </w:r>
    </w:p>
    <w:p>
      <w:pPr>
        <w:pStyle w:val="ListParagraph"/>
        <w:numPr>
          <w:ilvl w:val="0"/>
          <w:numId w:val="79"/>
        </w:numPr>
        <w:tabs>
          <w:tab w:pos="2545" w:val="left" w:leader="none"/>
        </w:tabs>
        <w:spacing w:line="240" w:lineRule="auto" w:before="0" w:after="0"/>
        <w:ind w:left="1644" w:right="697" w:firstLine="705"/>
        <w:jc w:val="left"/>
        <w:rPr>
          <w:sz w:val="24"/>
        </w:rPr>
      </w:pPr>
      <w:r>
        <w:rPr>
          <w:sz w:val="24"/>
        </w:rPr>
        <w:t>инсценировка сюжетов, отражающих содержание жизни и деятельности людей в прошлом и др.</w:t>
      </w:r>
    </w:p>
    <w:p>
      <w:pPr>
        <w:pStyle w:val="Heading3"/>
        <w:spacing w:line="275" w:lineRule="exact" w:before="6"/>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 межэтнические отношения,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w:t>
      </w:r>
      <w:r>
        <w:rPr>
          <w:spacing w:val="-2"/>
        </w:rPr>
        <w:t>открытий.</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31"/>
      </w:pPr>
      <w:r>
        <w:rPr/>
        <w:t>Крепостное</w:t>
      </w:r>
      <w:r>
        <w:rPr>
          <w:spacing w:val="-14"/>
        </w:rPr>
        <w:t> </w:t>
      </w:r>
      <w:r>
        <w:rPr/>
        <w:t>право</w:t>
      </w:r>
      <w:r>
        <w:rPr>
          <w:spacing w:val="-13"/>
        </w:rPr>
        <w:t> </w:t>
      </w:r>
      <w:r>
        <w:rPr/>
        <w:t>–</w:t>
      </w:r>
      <w:r>
        <w:rPr>
          <w:spacing w:val="-12"/>
        </w:rPr>
        <w:t> </w:t>
      </w:r>
      <w:r>
        <w:rPr/>
        <w:t>это</w:t>
      </w:r>
      <w:r>
        <w:rPr>
          <w:spacing w:val="-12"/>
        </w:rPr>
        <w:t> </w:t>
      </w:r>
      <w:r>
        <w:rPr/>
        <w:t>форма</w:t>
      </w:r>
      <w:r>
        <w:rPr>
          <w:spacing w:val="-15"/>
        </w:rPr>
        <w:t> </w:t>
      </w:r>
      <w:r>
        <w:rPr/>
        <w:t>зависимости</w:t>
      </w:r>
      <w:r>
        <w:rPr>
          <w:spacing w:val="-6"/>
        </w:rPr>
        <w:t> </w:t>
      </w:r>
      <w:r>
        <w:rPr/>
        <w:t>крестьян,</w:t>
      </w:r>
      <w:r>
        <w:rPr>
          <w:spacing w:val="-11"/>
        </w:rPr>
        <w:t> </w:t>
      </w:r>
      <w:r>
        <w:rPr/>
        <w:t>предполагавшая</w:t>
      </w:r>
      <w:r>
        <w:rPr>
          <w:spacing w:val="-5"/>
        </w:rPr>
        <w:t> </w:t>
      </w:r>
      <w:r>
        <w:rPr/>
        <w:t>прикрепление их к земле и подчинение судебной власти земледельца.</w:t>
      </w:r>
    </w:p>
    <w:p>
      <w:pPr>
        <w:pStyle w:val="BodyText"/>
        <w:ind w:left="2352" w:firstLine="0"/>
      </w:pPr>
      <w:r>
        <w:rPr/>
        <w:t>Челобитная</w:t>
      </w:r>
      <w:r>
        <w:rPr>
          <w:spacing w:val="-8"/>
        </w:rPr>
        <w:t> </w:t>
      </w:r>
      <w:r>
        <w:rPr/>
        <w:t>–</w:t>
      </w:r>
      <w:r>
        <w:rPr>
          <w:spacing w:val="-12"/>
        </w:rPr>
        <w:t> </w:t>
      </w:r>
      <w:r>
        <w:rPr/>
        <w:t>это</w:t>
      </w:r>
      <w:r>
        <w:rPr>
          <w:spacing w:val="-13"/>
        </w:rPr>
        <w:t> </w:t>
      </w:r>
      <w:r>
        <w:rPr/>
        <w:t>индивидуальное</w:t>
      </w:r>
      <w:r>
        <w:rPr>
          <w:spacing w:val="-7"/>
        </w:rPr>
        <w:t> </w:t>
      </w:r>
      <w:r>
        <w:rPr/>
        <w:t>или</w:t>
      </w:r>
      <w:r>
        <w:rPr>
          <w:spacing w:val="-8"/>
        </w:rPr>
        <w:t> </w:t>
      </w:r>
      <w:r>
        <w:rPr/>
        <w:t>письменное</w:t>
      </w:r>
      <w:r>
        <w:rPr>
          <w:spacing w:val="-11"/>
        </w:rPr>
        <w:t> </w:t>
      </w:r>
      <w:r>
        <w:rPr>
          <w:spacing w:val="-2"/>
        </w:rPr>
        <w:t>прошение.</w:t>
      </w:r>
    </w:p>
    <w:p>
      <w:pPr>
        <w:pStyle w:val="BodyText"/>
        <w:ind w:right="634"/>
      </w:pPr>
      <w:r>
        <w:rPr/>
        <w:t>Я хочу (могу, готов) охарактеризовать движение под руководством Ивана Болотникова</w:t>
      </w:r>
      <w:r>
        <w:rPr>
          <w:spacing w:val="-7"/>
        </w:rPr>
        <w:t> </w:t>
      </w:r>
      <w:r>
        <w:rPr/>
        <w:t>по</w:t>
      </w:r>
      <w:r>
        <w:rPr>
          <w:spacing w:val="-4"/>
        </w:rPr>
        <w:t> </w:t>
      </w:r>
      <w:r>
        <w:rPr/>
        <w:t>следующему</w:t>
      </w:r>
      <w:r>
        <w:rPr>
          <w:spacing w:val="-15"/>
        </w:rPr>
        <w:t> </w:t>
      </w:r>
      <w:r>
        <w:rPr/>
        <w:t>плану: причины движения, состав участников,</w:t>
      </w:r>
      <w:r>
        <w:rPr>
          <w:spacing w:val="-8"/>
        </w:rPr>
        <w:t> </w:t>
      </w:r>
      <w:r>
        <w:rPr/>
        <w:t>ход</w:t>
      </w:r>
      <w:r>
        <w:rPr>
          <w:spacing w:val="-3"/>
        </w:rPr>
        <w:t> </w:t>
      </w:r>
      <w:r>
        <w:rPr/>
        <w:t>движения, причины поражения.</w:t>
      </w:r>
    </w:p>
    <w:p>
      <w:pPr>
        <w:pStyle w:val="BodyText"/>
        <w:ind w:left="2352" w:firstLine="0"/>
      </w:pPr>
      <w:r>
        <w:rPr/>
        <w:t>Мы</w:t>
      </w:r>
      <w:r>
        <w:rPr>
          <w:spacing w:val="-6"/>
        </w:rPr>
        <w:t> </w:t>
      </w:r>
      <w:r>
        <w:rPr/>
        <w:t>узнали</w:t>
      </w:r>
      <w:r>
        <w:rPr>
          <w:spacing w:val="-3"/>
        </w:rPr>
        <w:t> </w:t>
      </w:r>
      <w:r>
        <w:rPr/>
        <w:t>об</w:t>
      </w:r>
      <w:r>
        <w:rPr>
          <w:spacing w:val="-7"/>
        </w:rPr>
        <w:t> </w:t>
      </w:r>
      <w:r>
        <w:rPr/>
        <w:t>особенностях</w:t>
      </w:r>
      <w:r>
        <w:rPr>
          <w:spacing w:val="-3"/>
        </w:rPr>
        <w:t> </w:t>
      </w:r>
      <w:r>
        <w:rPr/>
        <w:t>появления</w:t>
      </w:r>
      <w:r>
        <w:rPr>
          <w:spacing w:val="-9"/>
        </w:rPr>
        <w:t> </w:t>
      </w:r>
      <w:r>
        <w:rPr/>
        <w:t>на</w:t>
      </w:r>
      <w:r>
        <w:rPr>
          <w:spacing w:val="-12"/>
        </w:rPr>
        <w:t> </w:t>
      </w:r>
      <w:r>
        <w:rPr/>
        <w:t>престоле</w:t>
      </w:r>
      <w:r>
        <w:rPr>
          <w:spacing w:val="-10"/>
        </w:rPr>
        <w:t> </w:t>
      </w:r>
      <w:r>
        <w:rPr/>
        <w:t>Василия</w:t>
      </w:r>
      <w:r>
        <w:rPr>
          <w:spacing w:val="-6"/>
        </w:rPr>
        <w:t> </w:t>
      </w:r>
      <w:r>
        <w:rPr>
          <w:spacing w:val="-2"/>
        </w:rPr>
        <w:t>Шуйского.</w:t>
      </w:r>
    </w:p>
    <w:p>
      <w:pPr>
        <w:pStyle w:val="BodyText"/>
        <w:ind w:right="664"/>
      </w:pPr>
      <w:r>
        <w:rPr/>
        <w:t>Я готов ответить на вопрос о том, какую позицию занимало дворянство во время правления Василия Шуйского.</w:t>
      </w:r>
    </w:p>
    <w:p>
      <w:pPr>
        <w:pStyle w:val="BodyText"/>
        <w:ind w:right="646"/>
      </w:pPr>
      <w:r>
        <w:rPr/>
        <w:t>Я нарисовал схему (составил таблицу), в которой указал причины и следствия Соляного бунта в Москве.</w:t>
      </w:r>
    </w:p>
    <w:p>
      <w:pPr>
        <w:spacing w:line="274" w:lineRule="exact" w:before="0"/>
        <w:ind w:left="2352" w:right="0" w:firstLine="0"/>
        <w:jc w:val="both"/>
        <w:rPr>
          <w:i/>
          <w:sz w:val="24"/>
        </w:rPr>
      </w:pPr>
      <w:r>
        <w:rPr>
          <w:i/>
          <w:spacing w:val="-2"/>
          <w:sz w:val="24"/>
        </w:rPr>
        <w:t>Примерные</w:t>
      </w:r>
      <w:r>
        <w:rPr>
          <w:i/>
          <w:spacing w:val="1"/>
          <w:sz w:val="24"/>
        </w:rPr>
        <w:t> </w:t>
      </w:r>
      <w:r>
        <w:rPr>
          <w:i/>
          <w:spacing w:val="-2"/>
          <w:sz w:val="24"/>
        </w:rPr>
        <w:t>выводы</w:t>
      </w:r>
    </w:p>
    <w:p>
      <w:pPr>
        <w:pStyle w:val="BodyText"/>
        <w:ind w:right="633"/>
      </w:pPr>
      <w:r>
        <w:rPr/>
        <w:t>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w:t>
      </w:r>
    </w:p>
    <w:p>
      <w:pPr>
        <w:pStyle w:val="BodyText"/>
        <w:ind w:right="639"/>
      </w:pPr>
      <w:r>
        <w:rPr/>
        <w:t>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w:t>
      </w:r>
    </w:p>
    <w:p>
      <w:pPr>
        <w:spacing w:after="0"/>
        <w:sectPr>
          <w:pgSz w:w="11930" w:h="16860"/>
          <w:pgMar w:header="0" w:footer="1423" w:top="1020" w:bottom="1620" w:left="60" w:right="200"/>
        </w:sectPr>
      </w:pPr>
    </w:p>
    <w:p>
      <w:pPr>
        <w:pStyle w:val="BodyText"/>
        <w:spacing w:before="60"/>
        <w:ind w:right="634"/>
      </w:pPr>
      <w:r>
        <w:rPr/>
        <w:t>Стрельцы</w:t>
      </w:r>
      <w:r>
        <w:rPr>
          <w:spacing w:val="-11"/>
        </w:rPr>
        <w:t> </w:t>
      </w:r>
      <w:r>
        <w:rPr/>
        <w:t>–</w:t>
      </w:r>
      <w:r>
        <w:rPr>
          <w:spacing w:val="-12"/>
        </w:rPr>
        <w:t> </w:t>
      </w:r>
      <w:r>
        <w:rPr/>
        <w:t>это</w:t>
      </w:r>
      <w:r>
        <w:rPr>
          <w:spacing w:val="-12"/>
        </w:rPr>
        <w:t> </w:t>
      </w:r>
      <w:r>
        <w:rPr/>
        <w:t>существовавшее</w:t>
      </w:r>
      <w:r>
        <w:rPr>
          <w:spacing w:val="-14"/>
        </w:rPr>
        <w:t> </w:t>
      </w:r>
      <w:r>
        <w:rPr/>
        <w:t>с</w:t>
      </w:r>
      <w:r>
        <w:rPr>
          <w:spacing w:val="-13"/>
        </w:rPr>
        <w:t> </w:t>
      </w:r>
      <w:r>
        <w:rPr/>
        <w:t>16</w:t>
      </w:r>
      <w:r>
        <w:rPr>
          <w:spacing w:val="-10"/>
        </w:rPr>
        <w:t> </w:t>
      </w:r>
      <w:r>
        <w:rPr/>
        <w:t>по</w:t>
      </w:r>
      <w:r>
        <w:rPr>
          <w:spacing w:val="-12"/>
        </w:rPr>
        <w:t> </w:t>
      </w:r>
      <w:r>
        <w:rPr/>
        <w:t>начало</w:t>
      </w:r>
      <w:r>
        <w:rPr>
          <w:spacing w:val="-9"/>
        </w:rPr>
        <w:t> </w:t>
      </w:r>
      <w:r>
        <w:rPr/>
        <w:t>18</w:t>
      </w:r>
      <w:r>
        <w:rPr>
          <w:spacing w:val="-12"/>
        </w:rPr>
        <w:t> </w:t>
      </w:r>
      <w:r>
        <w:rPr/>
        <w:t>века</w:t>
      </w:r>
      <w:r>
        <w:rPr>
          <w:spacing w:val="-15"/>
        </w:rPr>
        <w:t> </w:t>
      </w:r>
      <w:r>
        <w:rPr/>
        <w:t>постоянное</w:t>
      </w:r>
      <w:r>
        <w:rPr>
          <w:spacing w:val="-14"/>
        </w:rPr>
        <w:t> </w:t>
      </w:r>
      <w:r>
        <w:rPr/>
        <w:t>войско.</w:t>
      </w:r>
      <w:r>
        <w:rPr>
          <w:spacing w:val="-9"/>
        </w:rPr>
        <w:t> </w:t>
      </w:r>
      <w:r>
        <w:rPr/>
        <w:t>Оно</w:t>
      </w:r>
      <w:r>
        <w:rPr>
          <w:spacing w:val="-11"/>
        </w:rPr>
        <w:t> </w:t>
      </w:r>
      <w:r>
        <w:rPr/>
        <w:t>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pPr>
        <w:pStyle w:val="Heading2"/>
        <w:tabs>
          <w:tab w:pos="6332" w:val="left" w:leader="none"/>
        </w:tabs>
        <w:spacing w:before="13"/>
      </w:pPr>
      <w:r>
        <w:rPr>
          <w:spacing w:val="-10"/>
        </w:rPr>
        <w:t>8</w:t>
      </w:r>
      <w:r>
        <w:rPr/>
        <w:tab/>
      </w:r>
      <w:r>
        <w:rPr>
          <w:spacing w:val="-2"/>
        </w:rPr>
        <w:t>КЛАСС</w:t>
      </w:r>
    </w:p>
    <w:p>
      <w:pPr>
        <w:spacing w:before="2"/>
        <w:ind w:left="4815" w:right="0" w:firstLine="0"/>
        <w:jc w:val="left"/>
        <w:rPr>
          <w:b/>
          <w:sz w:val="24"/>
        </w:rPr>
      </w:pPr>
      <w:r>
        <w:rPr>
          <w:b/>
          <w:sz w:val="24"/>
        </w:rPr>
        <w:t>(4-й</w:t>
      </w:r>
      <w:r>
        <w:rPr>
          <w:b/>
          <w:spacing w:val="-4"/>
          <w:sz w:val="24"/>
        </w:rPr>
        <w:t> </w:t>
      </w:r>
      <w:r>
        <w:rPr>
          <w:b/>
          <w:sz w:val="24"/>
        </w:rPr>
        <w:t>год</w:t>
      </w:r>
      <w:r>
        <w:rPr>
          <w:b/>
          <w:spacing w:val="-2"/>
          <w:sz w:val="24"/>
        </w:rPr>
        <w:t> </w:t>
      </w:r>
      <w:r>
        <w:rPr>
          <w:b/>
          <w:sz w:val="24"/>
        </w:rPr>
        <w:t>обучения</w:t>
      </w:r>
      <w:r>
        <w:rPr>
          <w:b/>
          <w:spacing w:val="-1"/>
          <w:sz w:val="24"/>
        </w:rPr>
        <w:t> </w:t>
      </w:r>
      <w:r>
        <w:rPr>
          <w:b/>
          <w:sz w:val="24"/>
        </w:rPr>
        <w:t>на</w:t>
      </w:r>
      <w:r>
        <w:rPr>
          <w:b/>
          <w:spacing w:val="-2"/>
          <w:sz w:val="24"/>
        </w:rPr>
        <w:t> </w:t>
      </w:r>
      <w:r>
        <w:rPr>
          <w:b/>
          <w:sz w:val="24"/>
        </w:rPr>
        <w:t>уровне</w:t>
      </w:r>
      <w:r>
        <w:rPr>
          <w:b/>
          <w:spacing w:val="-2"/>
          <w:sz w:val="24"/>
        </w:rPr>
        <w:t> </w:t>
      </w:r>
      <w:r>
        <w:rPr>
          <w:b/>
          <w:spacing w:val="-4"/>
          <w:sz w:val="24"/>
        </w:rPr>
        <w:t>ООО)</w:t>
      </w:r>
    </w:p>
    <w:p>
      <w:pPr>
        <w:spacing w:before="0"/>
        <w:ind w:left="2352" w:right="0" w:firstLine="0"/>
        <w:jc w:val="left"/>
        <w:rPr>
          <w:b/>
          <w:sz w:val="24"/>
        </w:rPr>
      </w:pPr>
      <w:r>
        <w:rPr>
          <w:b/>
          <w:sz w:val="24"/>
        </w:rPr>
        <w:t>ВСЕОБЩАЯ</w:t>
      </w:r>
      <w:r>
        <w:rPr>
          <w:b/>
          <w:spacing w:val="-10"/>
          <w:sz w:val="24"/>
        </w:rPr>
        <w:t> </w:t>
      </w:r>
      <w:r>
        <w:rPr>
          <w:b/>
          <w:sz w:val="24"/>
        </w:rPr>
        <w:t>ИСТОРИЯ.</w:t>
      </w:r>
      <w:r>
        <w:rPr>
          <w:b/>
          <w:spacing w:val="-7"/>
          <w:sz w:val="24"/>
        </w:rPr>
        <w:t> </w:t>
      </w:r>
      <w:r>
        <w:rPr>
          <w:b/>
          <w:sz w:val="24"/>
        </w:rPr>
        <w:t>ИСТОРИЯ</w:t>
      </w:r>
      <w:r>
        <w:rPr>
          <w:b/>
          <w:spacing w:val="-8"/>
          <w:sz w:val="24"/>
        </w:rPr>
        <w:t> </w:t>
      </w:r>
      <w:r>
        <w:rPr>
          <w:b/>
          <w:sz w:val="24"/>
        </w:rPr>
        <w:t>НОВОГО</w:t>
      </w:r>
      <w:r>
        <w:rPr>
          <w:b/>
          <w:spacing w:val="-6"/>
          <w:sz w:val="24"/>
        </w:rPr>
        <w:t> </w:t>
      </w:r>
      <w:r>
        <w:rPr>
          <w:b/>
          <w:sz w:val="24"/>
        </w:rPr>
        <w:t>ВРЕМЕНИ.</w:t>
      </w:r>
      <w:r>
        <w:rPr>
          <w:b/>
          <w:spacing w:val="-7"/>
          <w:sz w:val="24"/>
        </w:rPr>
        <w:t> </w:t>
      </w:r>
      <w:r>
        <w:rPr>
          <w:b/>
          <w:sz w:val="24"/>
        </w:rPr>
        <w:t>XVIII</w:t>
      </w:r>
      <w:r>
        <w:rPr>
          <w:b/>
          <w:spacing w:val="-7"/>
          <w:sz w:val="24"/>
        </w:rPr>
        <w:t> </w:t>
      </w:r>
      <w:r>
        <w:rPr>
          <w:b/>
          <w:spacing w:val="-5"/>
          <w:sz w:val="24"/>
        </w:rPr>
        <w:t>в.</w:t>
      </w:r>
    </w:p>
    <w:p>
      <w:pPr>
        <w:spacing w:line="275" w:lineRule="exact" w:before="0"/>
        <w:ind w:left="2352" w:right="0" w:firstLine="0"/>
        <w:jc w:val="left"/>
        <w:rPr>
          <w:b/>
          <w:sz w:val="24"/>
        </w:rPr>
      </w:pPr>
      <w:r>
        <w:rPr>
          <w:b/>
          <w:spacing w:val="-2"/>
          <w:sz w:val="24"/>
        </w:rPr>
        <w:t>Введение</w:t>
      </w:r>
    </w:p>
    <w:p>
      <w:pPr>
        <w:spacing w:line="271" w:lineRule="exact" w:before="0"/>
        <w:ind w:left="2352" w:right="0" w:firstLine="0"/>
        <w:jc w:val="left"/>
        <w:rPr>
          <w:b/>
          <w:sz w:val="24"/>
        </w:rPr>
      </w:pPr>
      <w:r>
        <w:rPr>
          <w:b/>
          <w:sz w:val="24"/>
        </w:rPr>
        <w:t>Век</w:t>
      </w:r>
      <w:r>
        <w:rPr>
          <w:b/>
          <w:spacing w:val="-5"/>
          <w:sz w:val="24"/>
        </w:rPr>
        <w:t> </w:t>
      </w:r>
      <w:r>
        <w:rPr>
          <w:b/>
          <w:spacing w:val="-2"/>
          <w:sz w:val="24"/>
        </w:rPr>
        <w:t>Просвещения</w:t>
      </w:r>
    </w:p>
    <w:p>
      <w:pPr>
        <w:pStyle w:val="BodyText"/>
        <w:ind w:right="630"/>
      </w:pPr>
      <w:r>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w:t>
      </w:r>
    </w:p>
    <w:p>
      <w:pPr>
        <w:pStyle w:val="BodyText"/>
        <w:ind w:right="648" w:firstLine="0"/>
      </w:pPr>
      <w:r>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Heading3"/>
        <w:spacing w:before="5"/>
        <w:jc w:val="both"/>
      </w:pPr>
      <w:r>
        <w:rPr/>
        <w:t>Государства</w:t>
      </w:r>
      <w:r>
        <w:rPr>
          <w:spacing w:val="-8"/>
        </w:rPr>
        <w:t> </w:t>
      </w:r>
      <w:r>
        <w:rPr/>
        <w:t>Европы</w:t>
      </w:r>
      <w:r>
        <w:rPr>
          <w:spacing w:val="-9"/>
        </w:rPr>
        <w:t> </w:t>
      </w:r>
      <w:r>
        <w:rPr/>
        <w:t>в</w:t>
      </w:r>
      <w:r>
        <w:rPr>
          <w:spacing w:val="-10"/>
        </w:rPr>
        <w:t> </w:t>
      </w:r>
      <w:r>
        <w:rPr/>
        <w:t>XVIII</w:t>
      </w:r>
      <w:r>
        <w:rPr>
          <w:spacing w:val="-3"/>
        </w:rPr>
        <w:t> </w:t>
      </w:r>
      <w:r>
        <w:rPr>
          <w:spacing w:val="-5"/>
        </w:rPr>
        <w:t>в.</w:t>
      </w:r>
    </w:p>
    <w:p>
      <w:pPr>
        <w:pStyle w:val="BodyText"/>
        <w:ind w:right="634"/>
      </w:pPr>
      <w:r>
        <w:rPr>
          <w:b/>
          <w:i/>
        </w:rPr>
        <w:t>Монархии в Европе XVIII в.: </w:t>
      </w:r>
      <w:r>
        <w:rPr/>
        <w:t>абсолютные и парламентские монархии. Просвещенный абсолютизм: правители, идеи, практика. Политика в отношении сословий: старые</w:t>
      </w:r>
      <w:r>
        <w:rPr>
          <w:spacing w:val="-14"/>
        </w:rPr>
        <w:t> </w:t>
      </w:r>
      <w:r>
        <w:rPr/>
        <w:t>порядки</w:t>
      </w:r>
      <w:r>
        <w:rPr>
          <w:spacing w:val="-9"/>
        </w:rPr>
        <w:t> </w:t>
      </w:r>
      <w:r>
        <w:rPr/>
        <w:t>и</w:t>
      </w:r>
      <w:r>
        <w:rPr>
          <w:spacing w:val="-11"/>
        </w:rPr>
        <w:t> </w:t>
      </w:r>
      <w:r>
        <w:rPr/>
        <w:t>новые</w:t>
      </w:r>
      <w:r>
        <w:rPr>
          <w:spacing w:val="-14"/>
        </w:rPr>
        <w:t> </w:t>
      </w:r>
      <w:r>
        <w:rPr/>
        <w:t>веяния.</w:t>
      </w:r>
      <w:r>
        <w:rPr>
          <w:spacing w:val="31"/>
        </w:rPr>
        <w:t> </w:t>
      </w:r>
      <w:r>
        <w:rPr/>
        <w:t>Государство</w:t>
      </w:r>
      <w:r>
        <w:rPr>
          <w:spacing w:val="-5"/>
        </w:rPr>
        <w:t> </w:t>
      </w:r>
      <w:r>
        <w:rPr/>
        <w:t>и</w:t>
      </w:r>
      <w:r>
        <w:rPr>
          <w:spacing w:val="-10"/>
        </w:rPr>
        <w:t> </w:t>
      </w:r>
      <w:r>
        <w:rPr/>
        <w:t>Церковь.</w:t>
      </w:r>
      <w:r>
        <w:rPr>
          <w:spacing w:val="-10"/>
        </w:rPr>
        <w:t> </w:t>
      </w:r>
      <w:r>
        <w:rPr/>
        <w:t>Секуляризация</w:t>
      </w:r>
      <w:r>
        <w:rPr>
          <w:spacing w:val="-11"/>
        </w:rPr>
        <w:t> </w:t>
      </w:r>
      <w:r>
        <w:rPr/>
        <w:t>церковных</w:t>
      </w:r>
      <w:r>
        <w:rPr>
          <w:spacing w:val="-7"/>
        </w:rPr>
        <w:t> </w:t>
      </w:r>
      <w:r>
        <w:rPr/>
        <w:t>земель. Экономическая политика власти. Меркантилизм.</w:t>
      </w:r>
    </w:p>
    <w:p>
      <w:pPr>
        <w:pStyle w:val="BodyText"/>
        <w:ind w:right="633"/>
      </w:pPr>
      <w:r>
        <w:rPr>
          <w:b/>
          <w:i/>
        </w:rPr>
        <w:t>Великобритания в XVIII в. </w:t>
      </w:r>
      <w:r>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w:t>
      </w:r>
      <w:r>
        <w:rPr>
          <w:spacing w:val="-13"/>
        </w:rPr>
        <w:t> </w:t>
      </w:r>
      <w:r>
        <w:rPr/>
        <w:t>последствия</w:t>
      </w:r>
      <w:r>
        <w:rPr>
          <w:spacing w:val="-7"/>
        </w:rPr>
        <w:t> </w:t>
      </w:r>
      <w:r>
        <w:rPr/>
        <w:t>промышленного</w:t>
      </w:r>
      <w:r>
        <w:rPr>
          <w:spacing w:val="-10"/>
        </w:rPr>
        <w:t> </w:t>
      </w:r>
      <w:r>
        <w:rPr/>
        <w:t>переворота.</w:t>
      </w:r>
      <w:r>
        <w:rPr>
          <w:spacing w:val="-9"/>
        </w:rPr>
        <w:t> </w:t>
      </w:r>
      <w:r>
        <w:rPr/>
        <w:t>Условия</w:t>
      </w:r>
      <w:r>
        <w:rPr>
          <w:spacing w:val="-7"/>
        </w:rPr>
        <w:t> </w:t>
      </w:r>
      <w:r>
        <w:rPr/>
        <w:t>труда</w:t>
      </w:r>
      <w:r>
        <w:rPr>
          <w:spacing w:val="-11"/>
        </w:rPr>
        <w:t> </w:t>
      </w:r>
      <w:r>
        <w:rPr/>
        <w:t>и</w:t>
      </w:r>
      <w:r>
        <w:rPr>
          <w:spacing w:val="-5"/>
        </w:rPr>
        <w:t> </w:t>
      </w:r>
      <w:r>
        <w:rPr/>
        <w:t>быта</w:t>
      </w:r>
      <w:r>
        <w:rPr>
          <w:spacing w:val="-11"/>
        </w:rPr>
        <w:t> </w:t>
      </w:r>
      <w:r>
        <w:rPr/>
        <w:t>фабричных рабочих. Движения протеста. Луддизм.</w:t>
      </w:r>
    </w:p>
    <w:p>
      <w:pPr>
        <w:pStyle w:val="BodyText"/>
        <w:ind w:right="655"/>
      </w:pPr>
      <w:r>
        <w:rPr>
          <w:b/>
          <w:i/>
        </w:rPr>
        <w:t>Франция. </w:t>
      </w:r>
      <w:r>
        <w:rPr/>
        <w:t>Абсолютная монархия: политика сохранения старого порядка. Попытки проведения реформ. Королевская власть и сословия.</w:t>
      </w:r>
    </w:p>
    <w:p>
      <w:pPr>
        <w:spacing w:line="235" w:lineRule="auto" w:before="15"/>
        <w:ind w:left="1644" w:right="640" w:firstLine="705"/>
        <w:jc w:val="both"/>
        <w:rPr>
          <w:sz w:val="24"/>
        </w:rPr>
      </w:pPr>
      <w:r>
        <w:rPr>
          <w:b/>
          <w:i/>
          <w:sz w:val="24"/>
        </w:rPr>
        <w:t>Германские государства, монархия Габсбургов, итальянские земли в XVIII в. </w:t>
      </w:r>
      <w:r>
        <w:rPr>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BodyText"/>
        <w:spacing w:before="11"/>
        <w:ind w:right="641"/>
      </w:pPr>
      <w:r>
        <w:rPr>
          <w:b/>
          <w:i/>
        </w:rPr>
        <w:t>Государства Пиренейского полуострова. </w:t>
      </w:r>
      <w:r>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Heading3"/>
        <w:spacing w:line="272" w:lineRule="exact" w:before="5"/>
        <w:jc w:val="both"/>
      </w:pPr>
      <w:r>
        <w:rPr/>
        <w:t>Британские</w:t>
      </w:r>
      <w:r>
        <w:rPr>
          <w:spacing w:val="-9"/>
        </w:rPr>
        <w:t> </w:t>
      </w:r>
      <w:r>
        <w:rPr/>
        <w:t>колонии</w:t>
      </w:r>
      <w:r>
        <w:rPr>
          <w:spacing w:val="-9"/>
        </w:rPr>
        <w:t> </w:t>
      </w:r>
      <w:r>
        <w:rPr/>
        <w:t>в</w:t>
      </w:r>
      <w:r>
        <w:rPr>
          <w:spacing w:val="-7"/>
        </w:rPr>
        <w:t> </w:t>
      </w:r>
      <w:r>
        <w:rPr/>
        <w:t>Северной</w:t>
      </w:r>
      <w:r>
        <w:rPr>
          <w:spacing w:val="-7"/>
        </w:rPr>
        <w:t> </w:t>
      </w:r>
      <w:r>
        <w:rPr/>
        <w:t>Америке:</w:t>
      </w:r>
      <w:r>
        <w:rPr>
          <w:spacing w:val="-2"/>
        </w:rPr>
        <w:t> </w:t>
      </w:r>
      <w:r>
        <w:rPr/>
        <w:t>борьба</w:t>
      </w:r>
      <w:r>
        <w:rPr>
          <w:spacing w:val="-8"/>
        </w:rPr>
        <w:t> </w:t>
      </w:r>
      <w:r>
        <w:rPr/>
        <w:t>за</w:t>
      </w:r>
      <w:r>
        <w:rPr>
          <w:spacing w:val="-4"/>
        </w:rPr>
        <w:t> </w:t>
      </w:r>
      <w:r>
        <w:rPr>
          <w:spacing w:val="-2"/>
        </w:rPr>
        <w:t>независимость</w:t>
      </w:r>
    </w:p>
    <w:p>
      <w:pPr>
        <w:pStyle w:val="BodyText"/>
        <w:ind w:right="631"/>
      </w:pPr>
      <w:r>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w:t>
      </w:r>
    </w:p>
    <w:p>
      <w:pPr>
        <w:pStyle w:val="BodyText"/>
        <w:ind w:right="652" w:firstLine="0"/>
      </w:pPr>
      <w:r>
        <w:rPr/>
        <w:t>«Отцы-основатели». Билль о правах (1791). Значение завоевания североамериканскими штатами независимости.</w:t>
      </w:r>
    </w:p>
    <w:p>
      <w:pPr>
        <w:pStyle w:val="Heading3"/>
        <w:spacing w:line="240" w:lineRule="auto" w:before="7"/>
        <w:jc w:val="both"/>
      </w:pPr>
      <w:r>
        <w:rPr/>
        <w:t>Французская</w:t>
      </w:r>
      <w:r>
        <w:rPr>
          <w:spacing w:val="-11"/>
        </w:rPr>
        <w:t> </w:t>
      </w:r>
      <w:r>
        <w:rPr/>
        <w:t>революция</w:t>
      </w:r>
      <w:r>
        <w:rPr>
          <w:spacing w:val="-8"/>
        </w:rPr>
        <w:t> </w:t>
      </w:r>
      <w:r>
        <w:rPr/>
        <w:t>конца</w:t>
      </w:r>
      <w:r>
        <w:rPr>
          <w:spacing w:val="-6"/>
        </w:rPr>
        <w:t> </w:t>
      </w:r>
      <w:r>
        <w:rPr/>
        <w:t>XVIII</w:t>
      </w:r>
      <w:r>
        <w:rPr>
          <w:spacing w:val="-9"/>
        </w:rPr>
        <w:t> </w:t>
      </w:r>
      <w:r>
        <w:rPr>
          <w:spacing w:val="-5"/>
        </w:rPr>
        <w:t>в.</w:t>
      </w:r>
    </w:p>
    <w:p>
      <w:pPr>
        <w:spacing w:after="0" w:line="240" w:lineRule="auto"/>
        <w:jc w:val="both"/>
        <w:sectPr>
          <w:pgSz w:w="11930" w:h="16860"/>
          <w:pgMar w:header="0" w:footer="1423" w:top="1020" w:bottom="1620" w:left="60" w:right="200"/>
        </w:sectPr>
      </w:pPr>
    </w:p>
    <w:p>
      <w:pPr>
        <w:pStyle w:val="BodyText"/>
        <w:spacing w:before="60"/>
        <w:ind w:right="633"/>
      </w:pPr>
      <w:r>
        <w:rPr/>
        <w:t>Причины</w:t>
      </w:r>
      <w:r>
        <w:rPr>
          <w:spacing w:val="-12"/>
        </w:rPr>
        <w:t> </w:t>
      </w:r>
      <w:r>
        <w:rPr/>
        <w:t>революции.</w:t>
      </w:r>
      <w:r>
        <w:rPr>
          <w:spacing w:val="-15"/>
        </w:rPr>
        <w:t> </w:t>
      </w:r>
      <w:r>
        <w:rPr/>
        <w:t>Хронологические</w:t>
      </w:r>
      <w:r>
        <w:rPr>
          <w:spacing w:val="-15"/>
        </w:rPr>
        <w:t> </w:t>
      </w:r>
      <w:r>
        <w:rPr/>
        <w:t>рамки</w:t>
      </w:r>
      <w:r>
        <w:rPr>
          <w:spacing w:val="-13"/>
        </w:rPr>
        <w:t> </w:t>
      </w:r>
      <w:r>
        <w:rPr/>
        <w:t>и</w:t>
      </w:r>
      <w:r>
        <w:rPr>
          <w:spacing w:val="-11"/>
        </w:rPr>
        <w:t> </w:t>
      </w:r>
      <w:r>
        <w:rPr/>
        <w:t>основные</w:t>
      </w:r>
      <w:r>
        <w:rPr>
          <w:spacing w:val="-15"/>
        </w:rPr>
        <w:t> </w:t>
      </w:r>
      <w:r>
        <w:rPr/>
        <w:t>этапы</w:t>
      </w:r>
      <w:r>
        <w:rPr>
          <w:spacing w:val="-14"/>
        </w:rPr>
        <w:t> </w:t>
      </w:r>
      <w:r>
        <w:rPr/>
        <w:t>революции.</w:t>
      </w:r>
      <w:r>
        <w:rPr>
          <w:spacing w:val="-11"/>
        </w:rPr>
        <w:t> </w:t>
      </w:r>
      <w:r>
        <w:rPr/>
        <w:t>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w:t>
      </w:r>
      <w:r>
        <w:rPr>
          <w:spacing w:val="-11"/>
        </w:rPr>
        <w:t> </w:t>
      </w:r>
      <w:r>
        <w:rPr/>
        <w:t>Вареннский</w:t>
      </w:r>
      <w:r>
        <w:rPr>
          <w:spacing w:val="-4"/>
        </w:rPr>
        <w:t> </w:t>
      </w:r>
      <w:r>
        <w:rPr/>
        <w:t>кризис.</w:t>
      </w:r>
      <w:r>
        <w:rPr>
          <w:spacing w:val="-11"/>
        </w:rPr>
        <w:t> </w:t>
      </w:r>
      <w:r>
        <w:rPr/>
        <w:t>Начало</w:t>
      </w:r>
      <w:r>
        <w:rPr>
          <w:spacing w:val="-11"/>
        </w:rPr>
        <w:t> </w:t>
      </w:r>
      <w:r>
        <w:rPr/>
        <w:t>войн</w:t>
      </w:r>
      <w:r>
        <w:rPr>
          <w:spacing w:val="-8"/>
        </w:rPr>
        <w:t> </w:t>
      </w:r>
      <w:r>
        <w:rPr/>
        <w:t>против</w:t>
      </w:r>
      <w:r>
        <w:rPr>
          <w:spacing w:val="-14"/>
        </w:rPr>
        <w:t> </w:t>
      </w:r>
      <w:r>
        <w:rPr/>
        <w:t>европейских</w:t>
      </w:r>
      <w:r>
        <w:rPr>
          <w:spacing w:val="-3"/>
        </w:rPr>
        <w:t> </w:t>
      </w:r>
      <w:r>
        <w:rPr/>
        <w:t>монархов.</w:t>
      </w:r>
      <w:r>
        <w:rPr>
          <w:spacing w:val="-14"/>
        </w:rPr>
        <w:t> </w:t>
      </w:r>
      <w:r>
        <w:rPr/>
        <w:t>Казнь</w:t>
      </w:r>
      <w:r>
        <w:rPr>
          <w:spacing w:val="-10"/>
        </w:rPr>
        <w:t> </w:t>
      </w:r>
      <w:r>
        <w:rPr/>
        <w:t>короля. Вандея. Политическая борьба в годы республики. Конвент и «революционный порядок управления».</w:t>
      </w:r>
      <w:r>
        <w:rPr>
          <w:spacing w:val="40"/>
        </w:rPr>
        <w:t> </w:t>
      </w:r>
      <w:r>
        <w:rPr/>
        <w:t>Комитет</w:t>
      </w:r>
      <w:r>
        <w:rPr>
          <w:spacing w:val="40"/>
        </w:rPr>
        <w:t> </w:t>
      </w:r>
      <w:r>
        <w:rPr/>
        <w:t>общественного</w:t>
      </w:r>
      <w:r>
        <w:rPr>
          <w:spacing w:val="40"/>
        </w:rPr>
        <w:t> </w:t>
      </w:r>
      <w:r>
        <w:rPr/>
        <w:t>спасения.</w:t>
      </w:r>
      <w:r>
        <w:rPr>
          <w:spacing w:val="40"/>
        </w:rPr>
        <w:t> </w:t>
      </w:r>
      <w:r>
        <w:rPr/>
        <w:t>М.</w:t>
      </w:r>
      <w:r>
        <w:rPr>
          <w:spacing w:val="40"/>
        </w:rPr>
        <w:t> </w:t>
      </w:r>
      <w:r>
        <w:rPr/>
        <w:t>Робеспьер.</w:t>
      </w:r>
      <w:r>
        <w:rPr>
          <w:spacing w:val="40"/>
        </w:rPr>
        <w:t> </w:t>
      </w:r>
      <w:r>
        <w:rPr/>
        <w:t>Террор.</w:t>
      </w:r>
      <w:r>
        <w:rPr>
          <w:spacing w:val="40"/>
        </w:rPr>
        <w:t> </w:t>
      </w:r>
      <w:r>
        <w:rPr/>
        <w:t>Отказ</w:t>
      </w:r>
      <w:r>
        <w:rPr>
          <w:spacing w:val="40"/>
        </w:rPr>
        <w:t> </w:t>
      </w:r>
      <w:r>
        <w:rPr/>
        <w:t>от</w:t>
      </w:r>
      <w:r>
        <w:rPr>
          <w:spacing w:val="40"/>
        </w:rPr>
        <w:t> </w:t>
      </w:r>
      <w:r>
        <w:rPr/>
        <w:t>основ</w:t>
      </w:r>
    </w:p>
    <w:p>
      <w:pPr>
        <w:pStyle w:val="BodyText"/>
        <w:spacing w:before="3"/>
        <w:ind w:right="635" w:firstLine="0"/>
      </w:pPr>
      <w:r>
        <w:rP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pStyle w:val="BodyText"/>
        <w:spacing w:line="272" w:lineRule="exact" w:before="3"/>
        <w:ind w:left="2352" w:firstLine="0"/>
      </w:pPr>
      <w:r>
        <w:rPr/>
        <w:t>Европейская</w:t>
      </w:r>
      <w:r>
        <w:rPr>
          <w:spacing w:val="-8"/>
        </w:rPr>
        <w:t> </w:t>
      </w:r>
      <w:r>
        <w:rPr/>
        <w:t>культура</w:t>
      </w:r>
      <w:r>
        <w:rPr>
          <w:spacing w:val="-5"/>
        </w:rPr>
        <w:t> </w:t>
      </w:r>
      <w:r>
        <w:rPr/>
        <w:t>XVIII</w:t>
      </w:r>
      <w:r>
        <w:rPr>
          <w:spacing w:val="-14"/>
        </w:rPr>
        <w:t> </w:t>
      </w:r>
      <w:r>
        <w:rPr>
          <w:spacing w:val="-5"/>
        </w:rPr>
        <w:t>в.</w:t>
      </w:r>
    </w:p>
    <w:p>
      <w:pPr>
        <w:pStyle w:val="BodyText"/>
        <w:ind w:right="645"/>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Heading3"/>
        <w:spacing w:before="9"/>
        <w:jc w:val="both"/>
      </w:pPr>
      <w:r>
        <w:rPr/>
        <w:t>Международные</w:t>
      </w:r>
      <w:r>
        <w:rPr>
          <w:spacing w:val="-13"/>
        </w:rPr>
        <w:t> </w:t>
      </w:r>
      <w:r>
        <w:rPr/>
        <w:t>отношения</w:t>
      </w:r>
      <w:r>
        <w:rPr>
          <w:spacing w:val="-9"/>
        </w:rPr>
        <w:t> </w:t>
      </w:r>
      <w:r>
        <w:rPr/>
        <w:t>в</w:t>
      </w:r>
      <w:r>
        <w:rPr>
          <w:spacing w:val="-9"/>
        </w:rPr>
        <w:t> </w:t>
      </w:r>
      <w:r>
        <w:rPr/>
        <w:t>XVIII</w:t>
      </w:r>
      <w:r>
        <w:rPr>
          <w:spacing w:val="-5"/>
        </w:rPr>
        <w:t> в.</w:t>
      </w:r>
    </w:p>
    <w:p>
      <w:pPr>
        <w:pStyle w:val="BodyText"/>
        <w:ind w:right="630"/>
      </w:pPr>
      <w:r>
        <w:rPr/>
        <w:t>Проблемы европейского баланса сил и дипломатия. Участие России в международных отношениях в XVIII в. Северная война (1700—1721). Династические войны</w:t>
      </w:r>
      <w:r>
        <w:rPr>
          <w:spacing w:val="-1"/>
        </w:rPr>
        <w:t> </w:t>
      </w:r>
      <w:r>
        <w:rPr/>
        <w:t>«за</w:t>
      </w:r>
      <w:r>
        <w:rPr>
          <w:spacing w:val="-12"/>
        </w:rPr>
        <w:t> </w:t>
      </w:r>
      <w:r>
        <w:rPr/>
        <w:t>наследство». Семилетняя</w:t>
      </w:r>
      <w:r>
        <w:rPr>
          <w:spacing w:val="-8"/>
        </w:rPr>
        <w:t> </w:t>
      </w:r>
      <w:r>
        <w:rPr/>
        <w:t>война</w:t>
      </w:r>
      <w:r>
        <w:rPr>
          <w:spacing w:val="-12"/>
        </w:rPr>
        <w:t> </w:t>
      </w:r>
      <w:r>
        <w:rPr/>
        <w:t>(1756—1763).</w:t>
      </w:r>
      <w:r>
        <w:rPr>
          <w:spacing w:val="-12"/>
        </w:rPr>
        <w:t> </w:t>
      </w:r>
      <w:r>
        <w:rPr/>
        <w:t>Разделы</w:t>
      </w:r>
      <w:r>
        <w:rPr>
          <w:spacing w:val="-11"/>
        </w:rPr>
        <w:t> </w:t>
      </w:r>
      <w:r>
        <w:rPr/>
        <w:t>Речи</w:t>
      </w:r>
      <w:r>
        <w:rPr>
          <w:spacing w:val="-2"/>
        </w:rPr>
        <w:t> </w:t>
      </w:r>
      <w:r>
        <w:rPr/>
        <w:t>Посполитой.</w:t>
      </w:r>
      <w:r>
        <w:rPr>
          <w:spacing w:val="-8"/>
        </w:rPr>
        <w:t> </w:t>
      </w:r>
      <w:r>
        <w:rPr/>
        <w:t>Войны антифранцузских коалиций против революционной Франции. Колониальные захваты европейских держав.</w:t>
      </w:r>
    </w:p>
    <w:p>
      <w:pPr>
        <w:pStyle w:val="Heading3"/>
        <w:spacing w:before="5"/>
        <w:jc w:val="both"/>
      </w:pPr>
      <w:r>
        <w:rPr/>
        <w:t>Страны</w:t>
      </w:r>
      <w:r>
        <w:rPr>
          <w:spacing w:val="-12"/>
        </w:rPr>
        <w:t> </w:t>
      </w:r>
      <w:r>
        <w:rPr/>
        <w:t>Востока в</w:t>
      </w:r>
      <w:r>
        <w:rPr>
          <w:spacing w:val="-6"/>
        </w:rPr>
        <w:t> </w:t>
      </w:r>
      <w:r>
        <w:rPr/>
        <w:t>XVIII</w:t>
      </w:r>
      <w:r>
        <w:rPr>
          <w:spacing w:val="-3"/>
        </w:rPr>
        <w:t> </w:t>
      </w:r>
      <w:r>
        <w:rPr>
          <w:spacing w:val="-5"/>
        </w:rPr>
        <w:t>в.</w:t>
      </w:r>
    </w:p>
    <w:p>
      <w:pPr>
        <w:pStyle w:val="BodyText"/>
        <w:ind w:right="627"/>
      </w:pPr>
      <w:r>
        <w:rPr>
          <w:b/>
          <w:i/>
        </w:rPr>
        <w:t>Османская империя: </w:t>
      </w:r>
      <w:r>
        <w:rPr/>
        <w:t>от могущества к упадку. Положение населения. Попытки проведения реформ; Селим III. </w:t>
      </w:r>
      <w:r>
        <w:rPr>
          <w:b/>
          <w:i/>
        </w:rPr>
        <w:t>Индия. </w:t>
      </w:r>
      <w:r>
        <w:rPr/>
        <w:t>Ослабление империи Великих Моголов. Борьба европейцев</w:t>
      </w:r>
      <w:r>
        <w:rPr>
          <w:spacing w:val="-7"/>
        </w:rPr>
        <w:t> </w:t>
      </w:r>
      <w:r>
        <w:rPr/>
        <w:t>за</w:t>
      </w:r>
      <w:r>
        <w:rPr>
          <w:spacing w:val="-6"/>
        </w:rPr>
        <w:t> </w:t>
      </w:r>
      <w:r>
        <w:rPr/>
        <w:t>владения</w:t>
      </w:r>
      <w:r>
        <w:rPr>
          <w:spacing w:val="-4"/>
        </w:rPr>
        <w:t> </w:t>
      </w:r>
      <w:r>
        <w:rPr/>
        <w:t>в</w:t>
      </w:r>
      <w:r>
        <w:rPr>
          <w:spacing w:val="-5"/>
        </w:rPr>
        <w:t> </w:t>
      </w:r>
      <w:r>
        <w:rPr/>
        <w:t>Индии.</w:t>
      </w:r>
      <w:r>
        <w:rPr>
          <w:spacing w:val="-6"/>
        </w:rPr>
        <w:t> </w:t>
      </w:r>
      <w:r>
        <w:rPr/>
        <w:t>Утверждение</w:t>
      </w:r>
      <w:r>
        <w:rPr>
          <w:spacing w:val="-12"/>
        </w:rPr>
        <w:t> </w:t>
      </w:r>
      <w:r>
        <w:rPr/>
        <w:t>британского</w:t>
      </w:r>
      <w:r>
        <w:rPr>
          <w:spacing w:val="-1"/>
        </w:rPr>
        <w:t> </w:t>
      </w:r>
      <w:r>
        <w:rPr/>
        <w:t>владычества.</w:t>
      </w:r>
      <w:r>
        <w:rPr>
          <w:spacing w:val="-4"/>
        </w:rPr>
        <w:t> </w:t>
      </w:r>
      <w:r>
        <w:rPr>
          <w:b/>
          <w:i/>
        </w:rPr>
        <w:t>Китай.</w:t>
      </w:r>
      <w:r>
        <w:rPr>
          <w:b/>
          <w:i/>
          <w:spacing w:val="-2"/>
        </w:rPr>
        <w:t> </w:t>
      </w:r>
      <w:r>
        <w:rPr/>
        <w:t>Империя Цин в XVIII в.: власть маньчжурских императоров, система управления страной. Внешняя политика</w:t>
      </w:r>
      <w:r>
        <w:rPr>
          <w:spacing w:val="-2"/>
        </w:rPr>
        <w:t> </w:t>
      </w:r>
      <w:r>
        <w:rPr/>
        <w:t>империи Цин;</w:t>
      </w:r>
      <w:r>
        <w:rPr>
          <w:spacing w:val="-1"/>
        </w:rPr>
        <w:t> </w:t>
      </w:r>
      <w:r>
        <w:rPr/>
        <w:t>отношения</w:t>
      </w:r>
      <w:r>
        <w:rPr>
          <w:spacing w:val="-1"/>
        </w:rPr>
        <w:t> </w:t>
      </w:r>
      <w:r>
        <w:rPr/>
        <w:t>с</w:t>
      </w:r>
      <w:r>
        <w:rPr>
          <w:spacing w:val="-2"/>
        </w:rPr>
        <w:t> </w:t>
      </w:r>
      <w:r>
        <w:rPr/>
        <w:t>Россией.</w:t>
      </w:r>
      <w:r>
        <w:rPr>
          <w:spacing w:val="-3"/>
        </w:rPr>
        <w:t> </w:t>
      </w:r>
      <w:r>
        <w:rPr/>
        <w:t>«Закрытие»</w:t>
      </w:r>
      <w:r>
        <w:rPr>
          <w:spacing w:val="-8"/>
        </w:rPr>
        <w:t> </w:t>
      </w:r>
      <w:r>
        <w:rPr/>
        <w:t>Китая</w:t>
      </w:r>
      <w:r>
        <w:rPr>
          <w:spacing w:val="-1"/>
        </w:rPr>
        <w:t> </w:t>
      </w:r>
      <w:r>
        <w:rPr/>
        <w:t>для иноземцев. </w:t>
      </w:r>
      <w:r>
        <w:rPr>
          <w:b/>
          <w:i/>
        </w:rPr>
        <w:t>Япония </w:t>
      </w:r>
      <w:r>
        <w:rPr/>
        <w:t>в XVIII в. Сегуны и дайме. Положение сословий. Культура стран Востока в XVIII в.</w:t>
      </w:r>
    </w:p>
    <w:p>
      <w:pPr>
        <w:spacing w:before="0"/>
        <w:ind w:left="2352" w:right="0" w:firstLine="0"/>
        <w:jc w:val="both"/>
        <w:rPr>
          <w:sz w:val="24"/>
        </w:rPr>
      </w:pPr>
      <w:r>
        <w:rPr>
          <w:b/>
          <w:sz w:val="24"/>
        </w:rPr>
        <w:t>Обобщение.</w:t>
      </w:r>
      <w:r>
        <w:rPr>
          <w:b/>
          <w:spacing w:val="-7"/>
          <w:sz w:val="24"/>
        </w:rPr>
        <w:t> </w:t>
      </w:r>
      <w:r>
        <w:rPr>
          <w:sz w:val="24"/>
        </w:rPr>
        <w:t>Историческое</w:t>
      </w:r>
      <w:r>
        <w:rPr>
          <w:spacing w:val="-11"/>
          <w:sz w:val="24"/>
        </w:rPr>
        <w:t> </w:t>
      </w:r>
      <w:r>
        <w:rPr>
          <w:sz w:val="24"/>
        </w:rPr>
        <w:t>и</w:t>
      </w:r>
      <w:r>
        <w:rPr>
          <w:spacing w:val="-7"/>
          <w:sz w:val="24"/>
        </w:rPr>
        <w:t> </w:t>
      </w:r>
      <w:r>
        <w:rPr>
          <w:sz w:val="24"/>
        </w:rPr>
        <w:t>культурное</w:t>
      </w:r>
      <w:r>
        <w:rPr>
          <w:spacing w:val="-7"/>
          <w:sz w:val="24"/>
        </w:rPr>
        <w:t> </w:t>
      </w:r>
      <w:r>
        <w:rPr>
          <w:sz w:val="24"/>
        </w:rPr>
        <w:t>наследие</w:t>
      </w:r>
      <w:r>
        <w:rPr>
          <w:spacing w:val="-11"/>
          <w:sz w:val="24"/>
        </w:rPr>
        <w:t> </w:t>
      </w:r>
      <w:r>
        <w:rPr>
          <w:sz w:val="24"/>
        </w:rPr>
        <w:t>XVIII</w:t>
      </w:r>
      <w:r>
        <w:rPr>
          <w:spacing w:val="-12"/>
          <w:sz w:val="24"/>
        </w:rPr>
        <w:t> </w:t>
      </w:r>
      <w:r>
        <w:rPr>
          <w:spacing w:val="-5"/>
          <w:sz w:val="24"/>
        </w:rPr>
        <w:t>в.</w:t>
      </w:r>
    </w:p>
    <w:p>
      <w:pPr>
        <w:spacing w:line="235" w:lineRule="auto" w:before="15"/>
        <w:ind w:left="2352" w:right="2829" w:firstLine="0"/>
        <w:jc w:val="both"/>
        <w:rPr>
          <w:b/>
          <w:sz w:val="24"/>
        </w:rPr>
      </w:pPr>
      <w:r>
        <w:rPr>
          <w:b/>
          <w:sz w:val="24"/>
        </w:rPr>
        <w:t>ИСТОРИЯ</w:t>
      </w:r>
      <w:r>
        <w:rPr>
          <w:b/>
          <w:spacing w:val="-1"/>
          <w:sz w:val="24"/>
        </w:rPr>
        <w:t> </w:t>
      </w:r>
      <w:r>
        <w:rPr>
          <w:b/>
          <w:sz w:val="24"/>
        </w:rPr>
        <w:t>РОССИИ. РОССИЯ</w:t>
      </w:r>
      <w:r>
        <w:rPr>
          <w:b/>
          <w:spacing w:val="-1"/>
          <w:sz w:val="24"/>
        </w:rPr>
        <w:t> </w:t>
      </w:r>
      <w:r>
        <w:rPr>
          <w:b/>
          <w:sz w:val="24"/>
        </w:rPr>
        <w:t>В КОНЦЕ</w:t>
      </w:r>
      <w:r>
        <w:rPr>
          <w:b/>
          <w:spacing w:val="-2"/>
          <w:sz w:val="24"/>
        </w:rPr>
        <w:t> </w:t>
      </w:r>
      <w:r>
        <w:rPr>
          <w:b/>
          <w:sz w:val="24"/>
        </w:rPr>
        <w:t>XVII—XVIII в.: ОТ ЦАРСТВА К ИМПЕРИИ</w:t>
      </w:r>
    </w:p>
    <w:p>
      <w:pPr>
        <w:spacing w:line="274" w:lineRule="exact" w:before="4"/>
        <w:ind w:left="2352" w:right="0" w:firstLine="0"/>
        <w:jc w:val="left"/>
        <w:rPr>
          <w:b/>
          <w:sz w:val="24"/>
        </w:rPr>
      </w:pPr>
      <w:r>
        <w:rPr>
          <w:b/>
          <w:spacing w:val="-2"/>
          <w:sz w:val="24"/>
        </w:rPr>
        <w:t>Введение</w:t>
      </w:r>
    </w:p>
    <w:p>
      <w:pPr>
        <w:spacing w:line="271" w:lineRule="exact" w:before="0"/>
        <w:ind w:left="2352" w:right="0" w:firstLine="0"/>
        <w:jc w:val="left"/>
        <w:rPr>
          <w:b/>
          <w:sz w:val="24"/>
        </w:rPr>
      </w:pPr>
      <w:r>
        <w:rPr>
          <w:b/>
          <w:sz w:val="24"/>
        </w:rPr>
        <w:t>Россия</w:t>
      </w:r>
      <w:r>
        <w:rPr>
          <w:b/>
          <w:spacing w:val="-6"/>
          <w:sz w:val="24"/>
        </w:rPr>
        <w:t> </w:t>
      </w:r>
      <w:r>
        <w:rPr>
          <w:b/>
          <w:sz w:val="24"/>
        </w:rPr>
        <w:t>в</w:t>
      </w:r>
      <w:r>
        <w:rPr>
          <w:b/>
          <w:spacing w:val="-6"/>
          <w:sz w:val="24"/>
        </w:rPr>
        <w:t> </w:t>
      </w:r>
      <w:r>
        <w:rPr>
          <w:b/>
          <w:sz w:val="24"/>
        </w:rPr>
        <w:t>эпоху</w:t>
      </w:r>
      <w:r>
        <w:rPr>
          <w:b/>
          <w:spacing w:val="-3"/>
          <w:sz w:val="24"/>
        </w:rPr>
        <w:t> </w:t>
      </w:r>
      <w:r>
        <w:rPr>
          <w:b/>
          <w:sz w:val="24"/>
        </w:rPr>
        <w:t>преобразований</w:t>
      </w:r>
      <w:r>
        <w:rPr>
          <w:b/>
          <w:spacing w:val="-4"/>
          <w:sz w:val="24"/>
        </w:rPr>
        <w:t> </w:t>
      </w:r>
      <w:r>
        <w:rPr>
          <w:b/>
          <w:sz w:val="24"/>
        </w:rPr>
        <w:t>Петра</w:t>
      </w:r>
      <w:r>
        <w:rPr>
          <w:b/>
          <w:spacing w:val="-7"/>
          <w:sz w:val="24"/>
        </w:rPr>
        <w:t> </w:t>
      </w:r>
      <w:r>
        <w:rPr>
          <w:b/>
          <w:spacing w:val="-10"/>
          <w:sz w:val="24"/>
        </w:rPr>
        <w:t>I</w:t>
      </w:r>
    </w:p>
    <w:p>
      <w:pPr>
        <w:pStyle w:val="BodyText"/>
        <w:ind w:right="639"/>
      </w:pPr>
      <w:r>
        <w:rPr>
          <w:b/>
          <w:i/>
        </w:rPr>
        <w:t>Причины и предпосылки преобразований</w:t>
      </w:r>
      <w:r>
        <w:rPr/>
        <w:t>. Россия и Европа в конце XVII века. Модернизация как жизненно важная национальная задача. Начало царствования Петра I, борьба</w:t>
      </w:r>
      <w:r>
        <w:rPr>
          <w:spacing w:val="-3"/>
        </w:rPr>
        <w:t> </w:t>
      </w:r>
      <w:r>
        <w:rPr/>
        <w:t>за</w:t>
      </w:r>
      <w:r>
        <w:rPr>
          <w:spacing w:val="-3"/>
        </w:rPr>
        <w:t> </w:t>
      </w:r>
      <w:r>
        <w:rPr/>
        <w:t>власть.</w:t>
      </w:r>
      <w:r>
        <w:rPr>
          <w:spacing w:val="-2"/>
        </w:rPr>
        <w:t> </w:t>
      </w:r>
      <w:r>
        <w:rPr/>
        <w:t>Правление</w:t>
      </w:r>
      <w:r>
        <w:rPr>
          <w:spacing w:val="-3"/>
        </w:rPr>
        <w:t> </w:t>
      </w:r>
      <w:r>
        <w:rPr/>
        <w:t>царевны</w:t>
      </w:r>
      <w:r>
        <w:rPr>
          <w:spacing w:val="-2"/>
        </w:rPr>
        <w:t> </w:t>
      </w:r>
      <w:r>
        <w:rPr/>
        <w:t>Софьи.</w:t>
      </w:r>
      <w:r>
        <w:rPr>
          <w:spacing w:val="-2"/>
        </w:rPr>
        <w:t> </w:t>
      </w:r>
      <w:r>
        <w:rPr/>
        <w:t>Стрелецкие</w:t>
      </w:r>
      <w:r>
        <w:rPr>
          <w:spacing w:val="-3"/>
        </w:rPr>
        <w:t> </w:t>
      </w:r>
      <w:r>
        <w:rPr/>
        <w:t>бунты.</w:t>
      </w:r>
      <w:r>
        <w:rPr>
          <w:spacing w:val="-1"/>
        </w:rPr>
        <w:t> </w:t>
      </w:r>
      <w:r>
        <w:rPr/>
        <w:t>Хованщина.</w:t>
      </w:r>
      <w:r>
        <w:rPr>
          <w:spacing w:val="-2"/>
        </w:rPr>
        <w:t> </w:t>
      </w:r>
      <w:r>
        <w:rPr/>
        <w:t>Первые</w:t>
      </w:r>
      <w:r>
        <w:rPr>
          <w:spacing w:val="-3"/>
        </w:rPr>
        <w:t> </w:t>
      </w:r>
      <w:r>
        <w:rPr/>
        <w:t>шаги на пути преобразований. Азовские походы. Великое посольство и его значение. Сподвижники Петра I.</w:t>
      </w:r>
    </w:p>
    <w:p>
      <w:pPr>
        <w:pStyle w:val="BodyText"/>
        <w:ind w:right="648"/>
      </w:pPr>
      <w:r>
        <w:rPr>
          <w:b/>
          <w:i/>
        </w:rPr>
        <w:t>Экономическая политика. </w:t>
      </w:r>
      <w:r>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BodyText"/>
        <w:ind w:right="640"/>
      </w:pPr>
      <w:r>
        <w:rPr>
          <w:b/>
          <w:i/>
        </w:rPr>
        <w:t>Социальная политика. </w:t>
      </w:r>
      <w:r>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pPr>
        <w:spacing w:after="0"/>
        <w:sectPr>
          <w:pgSz w:w="11930" w:h="16860"/>
          <w:pgMar w:header="0" w:footer="1423" w:top="1020" w:bottom="1620" w:left="60" w:right="200"/>
        </w:sectPr>
      </w:pPr>
    </w:p>
    <w:p>
      <w:pPr>
        <w:pStyle w:val="BodyText"/>
        <w:spacing w:before="60"/>
        <w:ind w:right="630"/>
      </w:pPr>
      <w:r>
        <w:rPr>
          <w:b/>
          <w:i/>
        </w:rPr>
        <w:t>Реформы управления. </w:t>
      </w:r>
      <w:r>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pPr>
        <w:spacing w:before="3"/>
        <w:ind w:left="2352" w:right="0" w:firstLine="0"/>
        <w:jc w:val="both"/>
        <w:rPr>
          <w:b/>
          <w:i/>
          <w:sz w:val="24"/>
        </w:rPr>
      </w:pPr>
      <w:r>
        <w:rPr>
          <w:sz w:val="24"/>
        </w:rPr>
        <w:t>Первые</w:t>
      </w:r>
      <w:r>
        <w:rPr>
          <w:spacing w:val="62"/>
          <w:sz w:val="24"/>
        </w:rPr>
        <w:t> </w:t>
      </w:r>
      <w:r>
        <w:rPr>
          <w:sz w:val="24"/>
        </w:rPr>
        <w:t>гвардейские</w:t>
      </w:r>
      <w:r>
        <w:rPr>
          <w:spacing w:val="62"/>
          <w:sz w:val="24"/>
        </w:rPr>
        <w:t> </w:t>
      </w:r>
      <w:r>
        <w:rPr>
          <w:sz w:val="24"/>
        </w:rPr>
        <w:t>полки.</w:t>
      </w:r>
      <w:r>
        <w:rPr>
          <w:spacing w:val="30"/>
          <w:sz w:val="24"/>
        </w:rPr>
        <w:t>  </w:t>
      </w:r>
      <w:r>
        <w:rPr>
          <w:b/>
          <w:i/>
          <w:sz w:val="24"/>
        </w:rPr>
        <w:t>Создание</w:t>
      </w:r>
      <w:r>
        <w:rPr>
          <w:b/>
          <w:i/>
          <w:spacing w:val="29"/>
          <w:sz w:val="24"/>
        </w:rPr>
        <w:t>  </w:t>
      </w:r>
      <w:r>
        <w:rPr>
          <w:b/>
          <w:i/>
          <w:sz w:val="24"/>
        </w:rPr>
        <w:t>регулярной</w:t>
      </w:r>
      <w:r>
        <w:rPr>
          <w:b/>
          <w:i/>
          <w:spacing w:val="31"/>
          <w:sz w:val="24"/>
        </w:rPr>
        <w:t>  </w:t>
      </w:r>
      <w:r>
        <w:rPr>
          <w:b/>
          <w:i/>
          <w:sz w:val="24"/>
        </w:rPr>
        <w:t>армии,</w:t>
      </w:r>
      <w:r>
        <w:rPr>
          <w:b/>
          <w:i/>
          <w:spacing w:val="28"/>
          <w:sz w:val="24"/>
        </w:rPr>
        <w:t>  </w:t>
      </w:r>
      <w:r>
        <w:rPr>
          <w:b/>
          <w:i/>
          <w:sz w:val="24"/>
        </w:rPr>
        <w:t>военного</w:t>
      </w:r>
      <w:r>
        <w:rPr>
          <w:b/>
          <w:i/>
          <w:spacing w:val="30"/>
          <w:sz w:val="24"/>
        </w:rPr>
        <w:t>  </w:t>
      </w:r>
      <w:r>
        <w:rPr>
          <w:b/>
          <w:i/>
          <w:spacing w:val="-2"/>
          <w:sz w:val="24"/>
        </w:rPr>
        <w:t>флота.</w:t>
      </w:r>
    </w:p>
    <w:p>
      <w:pPr>
        <w:pStyle w:val="BodyText"/>
        <w:spacing w:line="274" w:lineRule="exact"/>
        <w:ind w:firstLine="0"/>
      </w:pPr>
      <w:r>
        <w:rPr/>
        <w:t>Рекрутские</w:t>
      </w:r>
      <w:r>
        <w:rPr>
          <w:spacing w:val="-13"/>
        </w:rPr>
        <w:t> </w:t>
      </w:r>
      <w:r>
        <w:rPr>
          <w:spacing w:val="-2"/>
        </w:rPr>
        <w:t>наборы.</w:t>
      </w:r>
    </w:p>
    <w:p>
      <w:pPr>
        <w:pStyle w:val="BodyText"/>
        <w:ind w:right="647"/>
      </w:pPr>
      <w:r>
        <w:rPr>
          <w:b/>
          <w:i/>
        </w:rPr>
        <w:t>Церковная</w:t>
      </w:r>
      <w:r>
        <w:rPr>
          <w:b/>
          <w:i/>
          <w:spacing w:val="-2"/>
        </w:rPr>
        <w:t> </w:t>
      </w:r>
      <w:r>
        <w:rPr>
          <w:b/>
          <w:i/>
        </w:rPr>
        <w:t>реформа.</w:t>
      </w:r>
      <w:r>
        <w:rPr>
          <w:b/>
          <w:i/>
          <w:spacing w:val="-1"/>
        </w:rPr>
        <w:t> </w:t>
      </w:r>
      <w:r>
        <w:rPr/>
        <w:t>Упразднение</w:t>
      </w:r>
      <w:r>
        <w:rPr>
          <w:spacing w:val="-2"/>
        </w:rPr>
        <w:t> </w:t>
      </w:r>
      <w:r>
        <w:rPr/>
        <w:t>патриаршества, учреждение</w:t>
      </w:r>
      <w:r>
        <w:rPr>
          <w:spacing w:val="-2"/>
        </w:rPr>
        <w:t> </w:t>
      </w:r>
      <w:r>
        <w:rPr/>
        <w:t>Синода.</w:t>
      </w:r>
      <w:r>
        <w:rPr>
          <w:spacing w:val="-1"/>
        </w:rPr>
        <w:t> </w:t>
      </w:r>
      <w:r>
        <w:rPr/>
        <w:t>Положение инославных конфессий.</w:t>
      </w:r>
    </w:p>
    <w:p>
      <w:pPr>
        <w:spacing w:before="0"/>
        <w:ind w:left="2352" w:right="0" w:firstLine="0"/>
        <w:jc w:val="both"/>
        <w:rPr>
          <w:sz w:val="24"/>
        </w:rPr>
      </w:pPr>
      <w:r>
        <w:rPr>
          <w:b/>
          <w:sz w:val="24"/>
        </w:rPr>
        <w:t>Оппозиция</w:t>
      </w:r>
      <w:r>
        <w:rPr>
          <w:b/>
          <w:spacing w:val="2"/>
          <w:sz w:val="24"/>
        </w:rPr>
        <w:t> </w:t>
      </w:r>
      <w:r>
        <w:rPr>
          <w:b/>
          <w:sz w:val="24"/>
        </w:rPr>
        <w:t>реформам</w:t>
      </w:r>
      <w:r>
        <w:rPr>
          <w:b/>
          <w:spacing w:val="6"/>
          <w:sz w:val="24"/>
        </w:rPr>
        <w:t> </w:t>
      </w:r>
      <w:r>
        <w:rPr>
          <w:b/>
          <w:sz w:val="24"/>
        </w:rPr>
        <w:t>Петра</w:t>
      </w:r>
      <w:r>
        <w:rPr>
          <w:b/>
          <w:spacing w:val="3"/>
          <w:sz w:val="24"/>
        </w:rPr>
        <w:t> </w:t>
      </w:r>
      <w:r>
        <w:rPr>
          <w:b/>
          <w:sz w:val="24"/>
        </w:rPr>
        <w:t>I.</w:t>
      </w:r>
      <w:r>
        <w:rPr>
          <w:b/>
          <w:spacing w:val="6"/>
          <w:sz w:val="24"/>
        </w:rPr>
        <w:t> </w:t>
      </w:r>
      <w:r>
        <w:rPr>
          <w:sz w:val="24"/>
        </w:rPr>
        <w:t>Социальные</w:t>
      </w:r>
      <w:r>
        <w:rPr>
          <w:spacing w:val="-2"/>
          <w:sz w:val="24"/>
        </w:rPr>
        <w:t> </w:t>
      </w:r>
      <w:r>
        <w:rPr>
          <w:sz w:val="24"/>
        </w:rPr>
        <w:t>движения</w:t>
      </w:r>
      <w:r>
        <w:rPr>
          <w:spacing w:val="4"/>
          <w:sz w:val="24"/>
        </w:rPr>
        <w:t> </w:t>
      </w:r>
      <w:r>
        <w:rPr>
          <w:sz w:val="24"/>
        </w:rPr>
        <w:t>в</w:t>
      </w:r>
      <w:r>
        <w:rPr>
          <w:spacing w:val="3"/>
          <w:sz w:val="24"/>
        </w:rPr>
        <w:t> </w:t>
      </w:r>
      <w:r>
        <w:rPr>
          <w:sz w:val="24"/>
        </w:rPr>
        <w:t>первой</w:t>
      </w:r>
      <w:r>
        <w:rPr>
          <w:spacing w:val="4"/>
          <w:sz w:val="24"/>
        </w:rPr>
        <w:t> </w:t>
      </w:r>
      <w:r>
        <w:rPr>
          <w:sz w:val="24"/>
        </w:rPr>
        <w:t>четверти</w:t>
      </w:r>
      <w:r>
        <w:rPr>
          <w:spacing w:val="11"/>
          <w:sz w:val="24"/>
        </w:rPr>
        <w:t> </w:t>
      </w:r>
      <w:r>
        <w:rPr>
          <w:sz w:val="24"/>
        </w:rPr>
        <w:t>XVIII</w:t>
      </w:r>
      <w:r>
        <w:rPr>
          <w:spacing w:val="1"/>
          <w:sz w:val="24"/>
        </w:rPr>
        <w:t> </w:t>
      </w:r>
      <w:r>
        <w:rPr>
          <w:spacing w:val="-5"/>
          <w:sz w:val="24"/>
        </w:rPr>
        <w:t>в.</w:t>
      </w:r>
    </w:p>
    <w:p>
      <w:pPr>
        <w:pStyle w:val="BodyText"/>
        <w:ind w:firstLine="0"/>
      </w:pPr>
      <w:r>
        <w:rPr/>
        <w:t>***Восстания</w:t>
      </w:r>
      <w:r>
        <w:rPr>
          <w:spacing w:val="-10"/>
        </w:rPr>
        <w:t> </w:t>
      </w:r>
      <w:r>
        <w:rPr/>
        <w:t>в</w:t>
      </w:r>
      <w:r>
        <w:rPr>
          <w:spacing w:val="-11"/>
        </w:rPr>
        <w:t> </w:t>
      </w:r>
      <w:r>
        <w:rPr/>
        <w:t>Астрахани,</w:t>
      </w:r>
      <w:r>
        <w:rPr>
          <w:spacing w:val="-6"/>
        </w:rPr>
        <w:t> </w:t>
      </w:r>
      <w:r>
        <w:rPr/>
        <w:t>Башкирии,</w:t>
      </w:r>
      <w:r>
        <w:rPr>
          <w:spacing w:val="-12"/>
        </w:rPr>
        <w:t> </w:t>
      </w:r>
      <w:r>
        <w:rPr/>
        <w:t>на</w:t>
      </w:r>
      <w:r>
        <w:rPr>
          <w:spacing w:val="-10"/>
        </w:rPr>
        <w:t> </w:t>
      </w:r>
      <w:r>
        <w:rPr/>
        <w:t>Дону.</w:t>
      </w:r>
      <w:r>
        <w:rPr>
          <w:spacing w:val="2"/>
        </w:rPr>
        <w:t> </w:t>
      </w:r>
      <w:r>
        <w:rPr/>
        <w:t>Дело</w:t>
      </w:r>
      <w:r>
        <w:rPr>
          <w:spacing w:val="-8"/>
        </w:rPr>
        <w:t> </w:t>
      </w:r>
      <w:r>
        <w:rPr/>
        <w:t>царевича</w:t>
      </w:r>
      <w:r>
        <w:rPr>
          <w:spacing w:val="-9"/>
        </w:rPr>
        <w:t> </w:t>
      </w:r>
      <w:r>
        <w:rPr>
          <w:spacing w:val="-2"/>
        </w:rPr>
        <w:t>Алексея.</w:t>
      </w:r>
    </w:p>
    <w:p>
      <w:pPr>
        <w:pStyle w:val="BodyText"/>
        <w:ind w:right="637"/>
      </w:pPr>
      <w:r>
        <w:rPr>
          <w:b/>
          <w:i/>
        </w:rPr>
        <w:t>Внешняя политика. </w:t>
      </w:r>
      <w:r>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BodyText"/>
        <w:spacing w:before="1"/>
        <w:ind w:right="638"/>
      </w:pPr>
      <w:r>
        <w:rPr>
          <w:b/>
          <w:i/>
        </w:rPr>
        <w:t>Преобразования Петра I в</w:t>
      </w:r>
      <w:r>
        <w:rPr>
          <w:b/>
          <w:i/>
          <w:spacing w:val="-2"/>
        </w:rPr>
        <w:t> </w:t>
      </w:r>
      <w:r>
        <w:rPr>
          <w:b/>
          <w:i/>
        </w:rPr>
        <w:t>области культуры. </w:t>
      </w:r>
      <w:r>
        <w:rPr/>
        <w:t>Доминирование</w:t>
      </w:r>
      <w:r>
        <w:rPr>
          <w:spacing w:val="-1"/>
        </w:rPr>
        <w:t> </w:t>
      </w:r>
      <w:r>
        <w:rPr/>
        <w:t>светского начала</w:t>
      </w:r>
      <w:r>
        <w:rPr>
          <w:spacing w:val="-1"/>
        </w:rPr>
        <w:t> </w:t>
      </w:r>
      <w:r>
        <w:rPr/>
        <w:t>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w:t>
      </w:r>
      <w:r>
        <w:rPr>
          <w:spacing w:val="-3"/>
        </w:rPr>
        <w:t> </w:t>
      </w:r>
      <w:r>
        <w:rPr/>
        <w:t>Развитие</w:t>
      </w:r>
      <w:r>
        <w:rPr>
          <w:spacing w:val="-2"/>
        </w:rPr>
        <w:t> </w:t>
      </w:r>
      <w:r>
        <w:rPr/>
        <w:t>науки.</w:t>
      </w:r>
      <w:r>
        <w:rPr>
          <w:spacing w:val="-1"/>
        </w:rPr>
        <w:t> </w:t>
      </w:r>
      <w:r>
        <w:rPr/>
        <w:t>Открытие</w:t>
      </w:r>
      <w:r>
        <w:rPr>
          <w:spacing w:val="-2"/>
        </w:rPr>
        <w:t> </w:t>
      </w:r>
      <w:r>
        <w:rPr/>
        <w:t>Академии наук в</w:t>
      </w:r>
      <w:r>
        <w:rPr>
          <w:spacing w:val="-2"/>
        </w:rPr>
        <w:t> </w:t>
      </w:r>
      <w:r>
        <w:rPr/>
        <w:t>Петербурге.</w:t>
      </w:r>
      <w:r>
        <w:rPr>
          <w:spacing w:val="-1"/>
        </w:rPr>
        <w:t> </w:t>
      </w:r>
      <w:r>
        <w:rPr/>
        <w:t>Кунсткамера. Светская живопись, портрет петровской эпохи. Скульптура и архитектура. Памятники раннего барокко.</w:t>
      </w:r>
    </w:p>
    <w:p>
      <w:pPr>
        <w:pStyle w:val="BodyText"/>
        <w:spacing w:before="5"/>
        <w:ind w:right="640"/>
      </w:pPr>
      <w:r>
        <w:rPr/>
        <w:t>Повседневная</w:t>
      </w:r>
      <w:r>
        <w:rPr>
          <w:spacing w:val="-2"/>
        </w:rPr>
        <w:t> </w:t>
      </w:r>
      <w:r>
        <w:rPr/>
        <w:t>жизнь</w:t>
      </w:r>
      <w:r>
        <w:rPr>
          <w:spacing w:val="-4"/>
        </w:rPr>
        <w:t> </w:t>
      </w:r>
      <w:r>
        <w:rPr/>
        <w:t>и</w:t>
      </w:r>
      <w:r>
        <w:rPr>
          <w:spacing w:val="-7"/>
        </w:rPr>
        <w:t> </w:t>
      </w:r>
      <w:r>
        <w:rPr/>
        <w:t>быт</w:t>
      </w:r>
      <w:r>
        <w:rPr>
          <w:spacing w:val="-3"/>
        </w:rPr>
        <w:t> </w:t>
      </w:r>
      <w:r>
        <w:rPr/>
        <w:t>правящей</w:t>
      </w:r>
      <w:r>
        <w:rPr>
          <w:spacing w:val="-2"/>
        </w:rPr>
        <w:t> </w:t>
      </w:r>
      <w:r>
        <w:rPr/>
        <w:t>элиты</w:t>
      </w:r>
      <w:r>
        <w:rPr>
          <w:spacing w:val="-6"/>
        </w:rPr>
        <w:t> </w:t>
      </w:r>
      <w:r>
        <w:rPr/>
        <w:t>и</w:t>
      </w:r>
      <w:r>
        <w:rPr>
          <w:spacing w:val="-10"/>
        </w:rPr>
        <w:t> </w:t>
      </w:r>
      <w:r>
        <w:rPr/>
        <w:t>основной</w:t>
      </w:r>
      <w:r>
        <w:rPr>
          <w:spacing w:val="-1"/>
        </w:rPr>
        <w:t> </w:t>
      </w:r>
      <w:r>
        <w:rPr/>
        <w:t>массы</w:t>
      </w:r>
      <w:r>
        <w:rPr>
          <w:spacing w:val="-4"/>
        </w:rPr>
        <w:t> </w:t>
      </w:r>
      <w:r>
        <w:rPr/>
        <w:t>населения.</w:t>
      </w:r>
      <w:r>
        <w:rPr>
          <w:spacing w:val="-2"/>
        </w:rPr>
        <w:t> </w:t>
      </w:r>
      <w:r>
        <w:rPr/>
        <w:t>Перемены в образе жизни российского дворянства. ***Новые формы общения в дворянской среде. Ассамблеи,</w:t>
      </w:r>
      <w:r>
        <w:rPr>
          <w:spacing w:val="-1"/>
        </w:rPr>
        <w:t> </w:t>
      </w:r>
      <w:r>
        <w:rPr/>
        <w:t>балы,</w:t>
      </w:r>
      <w:r>
        <w:rPr>
          <w:spacing w:val="-2"/>
        </w:rPr>
        <w:t> </w:t>
      </w:r>
      <w:r>
        <w:rPr/>
        <w:t>фейерверки,</w:t>
      </w:r>
      <w:r>
        <w:rPr>
          <w:spacing w:val="-1"/>
        </w:rPr>
        <w:t> </w:t>
      </w:r>
      <w:r>
        <w:rPr/>
        <w:t>светские</w:t>
      </w:r>
      <w:r>
        <w:rPr>
          <w:spacing w:val="-2"/>
        </w:rPr>
        <w:t> </w:t>
      </w:r>
      <w:r>
        <w:rPr/>
        <w:t>государственные</w:t>
      </w:r>
      <w:r>
        <w:rPr>
          <w:spacing w:val="-3"/>
        </w:rPr>
        <w:t> </w:t>
      </w:r>
      <w:r>
        <w:rPr/>
        <w:t>праздники.</w:t>
      </w:r>
      <w:r>
        <w:rPr>
          <w:spacing w:val="-1"/>
        </w:rPr>
        <w:t> </w:t>
      </w:r>
      <w:r>
        <w:rPr/>
        <w:t>«Европейский»</w:t>
      </w:r>
      <w:r>
        <w:rPr>
          <w:spacing w:val="-8"/>
        </w:rPr>
        <w:t> </w:t>
      </w:r>
      <w:r>
        <w:rPr/>
        <w:t>стиль в одежде, развлечениях, питании. Изменения в положении женщин.</w:t>
      </w:r>
    </w:p>
    <w:p>
      <w:pPr>
        <w:pStyle w:val="BodyText"/>
        <w:ind w:right="652"/>
      </w:pPr>
      <w:r>
        <w:rPr/>
        <w:t>Итоги,</w:t>
      </w:r>
      <w:r>
        <w:rPr>
          <w:spacing w:val="-13"/>
        </w:rPr>
        <w:t> </w:t>
      </w:r>
      <w:r>
        <w:rPr/>
        <w:t>последствия</w:t>
      </w:r>
      <w:r>
        <w:rPr>
          <w:spacing w:val="-9"/>
        </w:rPr>
        <w:t> </w:t>
      </w:r>
      <w:r>
        <w:rPr/>
        <w:t>и</w:t>
      </w:r>
      <w:r>
        <w:rPr>
          <w:spacing w:val="-9"/>
        </w:rPr>
        <w:t> </w:t>
      </w:r>
      <w:r>
        <w:rPr/>
        <w:t>значение</w:t>
      </w:r>
      <w:r>
        <w:rPr>
          <w:spacing w:val="-10"/>
        </w:rPr>
        <w:t> </w:t>
      </w:r>
      <w:r>
        <w:rPr/>
        <w:t>петровских</w:t>
      </w:r>
      <w:r>
        <w:rPr>
          <w:spacing w:val="-2"/>
        </w:rPr>
        <w:t> </w:t>
      </w:r>
      <w:r>
        <w:rPr/>
        <w:t>преобразований.</w:t>
      </w:r>
      <w:r>
        <w:rPr>
          <w:spacing w:val="-9"/>
        </w:rPr>
        <w:t> </w:t>
      </w:r>
      <w:r>
        <w:rPr/>
        <w:t>Образ</w:t>
      </w:r>
      <w:r>
        <w:rPr>
          <w:spacing w:val="-4"/>
        </w:rPr>
        <w:t> </w:t>
      </w:r>
      <w:r>
        <w:rPr/>
        <w:t>Петра</w:t>
      </w:r>
      <w:r>
        <w:rPr>
          <w:spacing w:val="-4"/>
        </w:rPr>
        <w:t> </w:t>
      </w:r>
      <w:r>
        <w:rPr/>
        <w:t>I</w:t>
      </w:r>
      <w:r>
        <w:rPr>
          <w:spacing w:val="-15"/>
        </w:rPr>
        <w:t> </w:t>
      </w:r>
      <w:r>
        <w:rPr/>
        <w:t>в</w:t>
      </w:r>
      <w:r>
        <w:rPr>
          <w:spacing w:val="-10"/>
        </w:rPr>
        <w:t> </w:t>
      </w:r>
      <w:r>
        <w:rPr/>
        <w:t>русской </w:t>
      </w:r>
      <w:r>
        <w:rPr>
          <w:spacing w:val="-2"/>
        </w:rPr>
        <w:t>культуре.</w:t>
      </w:r>
    </w:p>
    <w:p>
      <w:pPr>
        <w:pStyle w:val="Heading3"/>
        <w:spacing w:line="272" w:lineRule="exact" w:before="10"/>
        <w:jc w:val="both"/>
      </w:pPr>
      <w:r>
        <w:rPr/>
        <w:t>Россия</w:t>
      </w:r>
      <w:r>
        <w:rPr>
          <w:spacing w:val="-7"/>
        </w:rPr>
        <w:t> </w:t>
      </w:r>
      <w:r>
        <w:rPr/>
        <w:t>после</w:t>
      </w:r>
      <w:r>
        <w:rPr>
          <w:spacing w:val="-6"/>
        </w:rPr>
        <w:t> </w:t>
      </w:r>
      <w:r>
        <w:rPr/>
        <w:t>Петра</w:t>
      </w:r>
      <w:r>
        <w:rPr>
          <w:spacing w:val="-1"/>
        </w:rPr>
        <w:t> </w:t>
      </w:r>
      <w:r>
        <w:rPr/>
        <w:t>I.</w:t>
      </w:r>
      <w:r>
        <w:rPr>
          <w:spacing w:val="-6"/>
        </w:rPr>
        <w:t> </w:t>
      </w:r>
      <w:r>
        <w:rPr/>
        <w:t>Дворцовые</w:t>
      </w:r>
      <w:r>
        <w:rPr>
          <w:spacing w:val="-9"/>
        </w:rPr>
        <w:t> </w:t>
      </w:r>
      <w:r>
        <w:rPr>
          <w:spacing w:val="-2"/>
        </w:rPr>
        <w:t>перевороты</w:t>
      </w:r>
    </w:p>
    <w:p>
      <w:pPr>
        <w:pStyle w:val="BodyText"/>
        <w:ind w:right="637"/>
      </w:pPr>
      <w:r>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BodyText"/>
        <w:ind w:right="636"/>
      </w:pPr>
      <w:r>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w:t>
      </w:r>
      <w:r>
        <w:rPr>
          <w:spacing w:val="-2"/>
        </w:rPr>
        <w:t>империей.</w:t>
      </w:r>
    </w:p>
    <w:p>
      <w:pPr>
        <w:spacing w:before="0"/>
        <w:ind w:left="2352" w:right="639" w:firstLine="0"/>
        <w:jc w:val="both"/>
        <w:rPr>
          <w:sz w:val="24"/>
        </w:rPr>
      </w:pPr>
      <w:r>
        <w:rPr>
          <w:b/>
          <w:i/>
          <w:sz w:val="24"/>
        </w:rPr>
        <w:t>Россия при Елизавете Петровне. </w:t>
      </w:r>
      <w:r>
        <w:rPr>
          <w:sz w:val="24"/>
        </w:rPr>
        <w:t>Экономическая и финансовая политика. Деятельность</w:t>
      </w:r>
      <w:r>
        <w:rPr>
          <w:spacing w:val="40"/>
          <w:sz w:val="24"/>
        </w:rPr>
        <w:t> </w:t>
      </w:r>
      <w:r>
        <w:rPr>
          <w:sz w:val="24"/>
        </w:rPr>
        <w:t>П.И.</w:t>
      </w:r>
      <w:r>
        <w:rPr>
          <w:spacing w:val="40"/>
          <w:sz w:val="24"/>
        </w:rPr>
        <w:t> </w:t>
      </w:r>
      <w:r>
        <w:rPr>
          <w:sz w:val="24"/>
        </w:rPr>
        <w:t>Шувалова.</w:t>
      </w:r>
      <w:r>
        <w:rPr>
          <w:spacing w:val="40"/>
          <w:sz w:val="24"/>
        </w:rPr>
        <w:t> </w:t>
      </w:r>
      <w:r>
        <w:rPr>
          <w:sz w:val="24"/>
        </w:rPr>
        <w:t>Создание</w:t>
      </w:r>
      <w:r>
        <w:rPr>
          <w:spacing w:val="40"/>
          <w:sz w:val="24"/>
        </w:rPr>
        <w:t> </w:t>
      </w:r>
      <w:r>
        <w:rPr>
          <w:sz w:val="24"/>
        </w:rPr>
        <w:t>Дворянского</w:t>
      </w:r>
      <w:r>
        <w:rPr>
          <w:spacing w:val="40"/>
          <w:sz w:val="24"/>
        </w:rPr>
        <w:t> </w:t>
      </w:r>
      <w:r>
        <w:rPr>
          <w:sz w:val="24"/>
        </w:rPr>
        <w:t>и</w:t>
      </w:r>
      <w:r>
        <w:rPr>
          <w:spacing w:val="40"/>
          <w:sz w:val="24"/>
        </w:rPr>
        <w:t> </w:t>
      </w:r>
      <w:r>
        <w:rPr>
          <w:sz w:val="24"/>
        </w:rPr>
        <w:t>Купеческого</w:t>
      </w:r>
      <w:r>
        <w:rPr>
          <w:spacing w:val="40"/>
          <w:sz w:val="24"/>
        </w:rPr>
        <w:t> </w:t>
      </w:r>
      <w:r>
        <w:rPr>
          <w:sz w:val="24"/>
        </w:rPr>
        <w:t>банков.</w:t>
      </w:r>
    </w:p>
    <w:p>
      <w:pPr>
        <w:pStyle w:val="BodyText"/>
        <w:ind w:right="628" w:firstLine="0"/>
      </w:pPr>
      <w:r>
        <w:rPr/>
        <w:t>Усиление роли косвенных налогов. Ликвидация внутренних таможен. Распространение монополий</w:t>
      </w:r>
      <w:r>
        <w:rPr>
          <w:spacing w:val="-9"/>
        </w:rPr>
        <w:t> </w:t>
      </w:r>
      <w:r>
        <w:rPr/>
        <w:t>в</w:t>
      </w:r>
      <w:r>
        <w:rPr>
          <w:spacing w:val="-15"/>
        </w:rPr>
        <w:t> </w:t>
      </w:r>
      <w:r>
        <w:rPr/>
        <w:t>промышленности</w:t>
      </w:r>
      <w:r>
        <w:rPr>
          <w:spacing w:val="-12"/>
        </w:rPr>
        <w:t> </w:t>
      </w:r>
      <w:r>
        <w:rPr/>
        <w:t>и</w:t>
      </w:r>
      <w:r>
        <w:rPr>
          <w:spacing w:val="-9"/>
        </w:rPr>
        <w:t> </w:t>
      </w:r>
      <w:r>
        <w:rPr/>
        <w:t>внешней</w:t>
      </w:r>
      <w:r>
        <w:rPr>
          <w:spacing w:val="-11"/>
        </w:rPr>
        <w:t> </w:t>
      </w:r>
      <w:r>
        <w:rPr/>
        <w:t>торговле.</w:t>
      </w:r>
      <w:r>
        <w:rPr>
          <w:spacing w:val="-10"/>
        </w:rPr>
        <w:t> </w:t>
      </w:r>
      <w:r>
        <w:rPr/>
        <w:t>Основание</w:t>
      </w:r>
      <w:r>
        <w:rPr>
          <w:spacing w:val="-11"/>
        </w:rPr>
        <w:t> </w:t>
      </w:r>
      <w:r>
        <w:rPr/>
        <w:t>Московского</w:t>
      </w:r>
      <w:r>
        <w:rPr>
          <w:spacing w:val="-3"/>
        </w:rPr>
        <w:t> </w:t>
      </w:r>
      <w:r>
        <w:rPr/>
        <w:t>университета. М.В.</w:t>
      </w:r>
      <w:r>
        <w:rPr>
          <w:spacing w:val="-8"/>
        </w:rPr>
        <w:t> </w:t>
      </w:r>
      <w:r>
        <w:rPr/>
        <w:t>Ломоносов</w:t>
      </w:r>
      <w:r>
        <w:rPr>
          <w:spacing w:val="-5"/>
        </w:rPr>
        <w:t> </w:t>
      </w:r>
      <w:r>
        <w:rPr/>
        <w:t>и</w:t>
      </w:r>
      <w:r>
        <w:rPr>
          <w:spacing w:val="-5"/>
        </w:rPr>
        <w:t> </w:t>
      </w:r>
      <w:r>
        <w:rPr/>
        <w:t>И.И.</w:t>
      </w:r>
      <w:r>
        <w:rPr>
          <w:spacing w:val="-1"/>
        </w:rPr>
        <w:t> </w:t>
      </w:r>
      <w:r>
        <w:rPr/>
        <w:t>Шувалов.</w:t>
      </w:r>
      <w:r>
        <w:rPr>
          <w:spacing w:val="-6"/>
        </w:rPr>
        <w:t> </w:t>
      </w:r>
      <w:r>
        <w:rPr/>
        <w:t>Россия</w:t>
      </w:r>
      <w:r>
        <w:rPr>
          <w:spacing w:val="-5"/>
        </w:rPr>
        <w:t> </w:t>
      </w:r>
      <w:r>
        <w:rPr/>
        <w:t>в</w:t>
      </w:r>
      <w:r>
        <w:rPr>
          <w:spacing w:val="-6"/>
        </w:rPr>
        <w:t> </w:t>
      </w:r>
      <w:r>
        <w:rPr/>
        <w:t>международных конфликтах 1740-х</w:t>
      </w:r>
      <w:r>
        <w:rPr>
          <w:spacing w:val="-1"/>
        </w:rPr>
        <w:t> </w:t>
      </w:r>
      <w:r>
        <w:rPr/>
        <w:t>–</w:t>
      </w:r>
      <w:r>
        <w:rPr>
          <w:spacing w:val="-6"/>
        </w:rPr>
        <w:t> </w:t>
      </w:r>
      <w:r>
        <w:rPr/>
        <w:t>1750-х гг. Участие в Семилетней войне.</w:t>
      </w:r>
    </w:p>
    <w:p>
      <w:pPr>
        <w:pStyle w:val="BodyText"/>
        <w:ind w:left="2352" w:firstLine="0"/>
        <w:jc w:val="left"/>
      </w:pPr>
      <w:r>
        <w:rPr>
          <w:b/>
          <w:i/>
        </w:rPr>
        <w:t>Петр</w:t>
      </w:r>
      <w:r>
        <w:rPr>
          <w:b/>
          <w:i/>
          <w:spacing w:val="-7"/>
        </w:rPr>
        <w:t> </w:t>
      </w:r>
      <w:r>
        <w:rPr>
          <w:b/>
          <w:i/>
        </w:rPr>
        <w:t>III.</w:t>
      </w:r>
      <w:r>
        <w:rPr>
          <w:b/>
          <w:i/>
          <w:spacing w:val="-7"/>
        </w:rPr>
        <w:t> </w:t>
      </w:r>
      <w:r>
        <w:rPr/>
        <w:t>Манифест</w:t>
      </w:r>
      <w:r>
        <w:rPr>
          <w:spacing w:val="-6"/>
        </w:rPr>
        <w:t> </w:t>
      </w:r>
      <w:r>
        <w:rPr/>
        <w:t>о</w:t>
      </w:r>
      <w:r>
        <w:rPr>
          <w:spacing w:val="-9"/>
        </w:rPr>
        <w:t> </w:t>
      </w:r>
      <w:r>
        <w:rPr/>
        <w:t>вольности</w:t>
      </w:r>
      <w:r>
        <w:rPr>
          <w:spacing w:val="-3"/>
        </w:rPr>
        <w:t> </w:t>
      </w:r>
      <w:r>
        <w:rPr/>
        <w:t>дворянства.</w:t>
      </w:r>
      <w:r>
        <w:rPr>
          <w:spacing w:val="-9"/>
        </w:rPr>
        <w:t> </w:t>
      </w:r>
      <w:r>
        <w:rPr/>
        <w:t>Причины</w:t>
      </w:r>
      <w:r>
        <w:rPr>
          <w:spacing w:val="-6"/>
        </w:rPr>
        <w:t> </w:t>
      </w:r>
      <w:r>
        <w:rPr/>
        <w:t>переворота</w:t>
      </w:r>
      <w:r>
        <w:rPr>
          <w:spacing w:val="-7"/>
        </w:rPr>
        <w:t> </w:t>
      </w:r>
      <w:r>
        <w:rPr/>
        <w:t>28</w:t>
      </w:r>
      <w:r>
        <w:rPr>
          <w:spacing w:val="-7"/>
        </w:rPr>
        <w:t> </w:t>
      </w:r>
      <w:r>
        <w:rPr/>
        <w:t>июня</w:t>
      </w:r>
      <w:r>
        <w:rPr>
          <w:spacing w:val="-7"/>
        </w:rPr>
        <w:t> </w:t>
      </w:r>
      <w:r>
        <w:rPr/>
        <w:t>1762</w:t>
      </w:r>
      <w:r>
        <w:rPr>
          <w:spacing w:val="-1"/>
        </w:rPr>
        <w:t> </w:t>
      </w:r>
      <w:r>
        <w:rPr>
          <w:spacing w:val="-5"/>
        </w:rPr>
        <w:t>г.</w:t>
      </w:r>
    </w:p>
    <w:p>
      <w:pPr>
        <w:pStyle w:val="Heading3"/>
        <w:spacing w:before="10"/>
      </w:pPr>
      <w:r>
        <w:rPr/>
        <w:t>Россия</w:t>
      </w:r>
      <w:r>
        <w:rPr>
          <w:spacing w:val="-4"/>
        </w:rPr>
        <w:t> </w:t>
      </w:r>
      <w:r>
        <w:rPr/>
        <w:t>в</w:t>
      </w:r>
      <w:r>
        <w:rPr>
          <w:spacing w:val="-4"/>
        </w:rPr>
        <w:t> </w:t>
      </w:r>
      <w:r>
        <w:rPr/>
        <w:t>1760-х</w:t>
      </w:r>
      <w:r>
        <w:rPr>
          <w:spacing w:val="-1"/>
        </w:rPr>
        <w:t> </w:t>
      </w:r>
      <w:r>
        <w:rPr/>
        <w:t>–</w:t>
      </w:r>
      <w:r>
        <w:rPr>
          <w:spacing w:val="-1"/>
        </w:rPr>
        <w:t> </w:t>
      </w:r>
      <w:r>
        <w:rPr/>
        <w:t>1790-х</w:t>
      </w:r>
      <w:r>
        <w:rPr>
          <w:spacing w:val="-1"/>
        </w:rPr>
        <w:t> </w:t>
      </w:r>
      <w:r>
        <w:rPr>
          <w:spacing w:val="-5"/>
        </w:rPr>
        <w:t>гг.</w:t>
      </w:r>
    </w:p>
    <w:p>
      <w:pPr>
        <w:spacing w:line="272" w:lineRule="exact" w:before="0"/>
        <w:ind w:left="2352" w:right="0" w:firstLine="0"/>
        <w:jc w:val="left"/>
        <w:rPr>
          <w:b/>
          <w:sz w:val="24"/>
        </w:rPr>
      </w:pPr>
      <w:r>
        <w:rPr>
          <w:b/>
          <w:sz w:val="24"/>
        </w:rPr>
        <w:t>Правление</w:t>
      </w:r>
      <w:r>
        <w:rPr>
          <w:b/>
          <w:spacing w:val="-7"/>
          <w:sz w:val="24"/>
        </w:rPr>
        <w:t> </w:t>
      </w:r>
      <w:r>
        <w:rPr>
          <w:b/>
          <w:sz w:val="24"/>
        </w:rPr>
        <w:t>Екатерины</w:t>
      </w:r>
      <w:r>
        <w:rPr>
          <w:b/>
          <w:spacing w:val="-2"/>
          <w:sz w:val="24"/>
        </w:rPr>
        <w:t> </w:t>
      </w:r>
      <w:r>
        <w:rPr>
          <w:b/>
          <w:sz w:val="24"/>
        </w:rPr>
        <w:t>II</w:t>
      </w:r>
      <w:r>
        <w:rPr>
          <w:b/>
          <w:spacing w:val="-7"/>
          <w:sz w:val="24"/>
        </w:rPr>
        <w:t> </w:t>
      </w:r>
      <w:r>
        <w:rPr>
          <w:b/>
          <w:sz w:val="24"/>
        </w:rPr>
        <w:t>и</w:t>
      </w:r>
      <w:r>
        <w:rPr>
          <w:b/>
          <w:spacing w:val="-6"/>
          <w:sz w:val="24"/>
        </w:rPr>
        <w:t> </w:t>
      </w:r>
      <w:r>
        <w:rPr>
          <w:b/>
          <w:sz w:val="24"/>
        </w:rPr>
        <w:t>Павла</w:t>
      </w:r>
      <w:r>
        <w:rPr>
          <w:b/>
          <w:spacing w:val="-3"/>
          <w:sz w:val="24"/>
        </w:rPr>
        <w:t> </w:t>
      </w:r>
      <w:r>
        <w:rPr>
          <w:b/>
          <w:spacing w:val="-10"/>
          <w:sz w:val="24"/>
        </w:rPr>
        <w:t>I</w:t>
      </w:r>
    </w:p>
    <w:p>
      <w:pPr>
        <w:spacing w:line="272" w:lineRule="exact" w:before="0"/>
        <w:ind w:left="2352" w:right="0" w:firstLine="0"/>
        <w:jc w:val="left"/>
        <w:rPr>
          <w:sz w:val="24"/>
        </w:rPr>
      </w:pPr>
      <w:r>
        <w:rPr>
          <w:b/>
          <w:i/>
          <w:spacing w:val="-2"/>
          <w:sz w:val="24"/>
        </w:rPr>
        <w:t>Внутренняя</w:t>
      </w:r>
      <w:r>
        <w:rPr>
          <w:b/>
          <w:i/>
          <w:spacing w:val="-12"/>
          <w:sz w:val="24"/>
        </w:rPr>
        <w:t> </w:t>
      </w:r>
      <w:r>
        <w:rPr>
          <w:b/>
          <w:i/>
          <w:spacing w:val="-2"/>
          <w:sz w:val="24"/>
        </w:rPr>
        <w:t>политика</w:t>
      </w:r>
      <w:r>
        <w:rPr>
          <w:b/>
          <w:i/>
          <w:spacing w:val="-13"/>
          <w:sz w:val="24"/>
        </w:rPr>
        <w:t> </w:t>
      </w:r>
      <w:r>
        <w:rPr>
          <w:b/>
          <w:i/>
          <w:spacing w:val="-2"/>
          <w:sz w:val="24"/>
        </w:rPr>
        <w:t>Екатерины</w:t>
      </w:r>
      <w:r>
        <w:rPr>
          <w:b/>
          <w:i/>
          <w:spacing w:val="-9"/>
          <w:sz w:val="24"/>
        </w:rPr>
        <w:t> </w:t>
      </w:r>
      <w:r>
        <w:rPr>
          <w:b/>
          <w:i/>
          <w:spacing w:val="-2"/>
          <w:sz w:val="24"/>
        </w:rPr>
        <w:t>II.</w:t>
      </w:r>
      <w:r>
        <w:rPr>
          <w:b/>
          <w:i/>
          <w:spacing w:val="-6"/>
          <w:sz w:val="24"/>
        </w:rPr>
        <w:t> </w:t>
      </w:r>
      <w:r>
        <w:rPr>
          <w:spacing w:val="-2"/>
          <w:sz w:val="24"/>
        </w:rPr>
        <w:t>Личность</w:t>
      </w:r>
      <w:r>
        <w:rPr>
          <w:spacing w:val="-5"/>
          <w:sz w:val="24"/>
        </w:rPr>
        <w:t> </w:t>
      </w:r>
      <w:r>
        <w:rPr>
          <w:spacing w:val="-2"/>
          <w:sz w:val="24"/>
        </w:rPr>
        <w:t>императрицы.</w:t>
      </w:r>
      <w:r>
        <w:rPr>
          <w:spacing w:val="-5"/>
          <w:sz w:val="24"/>
        </w:rPr>
        <w:t> </w:t>
      </w:r>
      <w:r>
        <w:rPr>
          <w:spacing w:val="-2"/>
          <w:sz w:val="24"/>
        </w:rPr>
        <w:t>Идеи</w:t>
      </w:r>
      <w:r>
        <w:rPr>
          <w:spacing w:val="-10"/>
          <w:sz w:val="24"/>
        </w:rPr>
        <w:t> </w:t>
      </w:r>
      <w:r>
        <w:rPr>
          <w:spacing w:val="-2"/>
          <w:sz w:val="24"/>
        </w:rPr>
        <w:t>Просвещения.</w:t>
      </w:r>
    </w:p>
    <w:p>
      <w:pPr>
        <w:pStyle w:val="BodyText"/>
        <w:ind w:right="628" w:firstLine="0"/>
      </w:pPr>
      <w:r>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Pr>
          <w:spacing w:val="-1"/>
        </w:rPr>
        <w:t> </w:t>
      </w:r>
      <w:r>
        <w:rPr/>
        <w:t>Отмена монополий, умеренность таможенной</w:t>
      </w:r>
    </w:p>
    <w:p>
      <w:pPr>
        <w:spacing w:after="0"/>
        <w:sectPr>
          <w:pgSz w:w="11930" w:h="16860"/>
          <w:pgMar w:header="0" w:footer="1423" w:top="1020" w:bottom="1620" w:left="60" w:right="200"/>
        </w:sectPr>
      </w:pPr>
    </w:p>
    <w:p>
      <w:pPr>
        <w:pStyle w:val="BodyText"/>
        <w:spacing w:before="60"/>
        <w:ind w:right="627" w:firstLine="0"/>
      </w:pPr>
      <w:r>
        <w:rPr/>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Pr>
          <w:spacing w:val="-4"/>
        </w:rPr>
        <w:t> </w:t>
      </w:r>
      <w:r>
        <w:rPr/>
        <w:t>***Привлечение</w:t>
      </w:r>
      <w:r>
        <w:rPr>
          <w:spacing w:val="-3"/>
        </w:rPr>
        <w:t> </w:t>
      </w:r>
      <w:r>
        <w:rPr/>
        <w:t>представителей</w:t>
      </w:r>
      <w:r>
        <w:rPr>
          <w:spacing w:val="-1"/>
        </w:rPr>
        <w:t> </w:t>
      </w:r>
      <w:r>
        <w:rPr/>
        <w:t>сословий</w:t>
      </w:r>
      <w:r>
        <w:rPr>
          <w:spacing w:val="-4"/>
        </w:rPr>
        <w:t> </w:t>
      </w:r>
      <w:r>
        <w:rPr/>
        <w:t>к</w:t>
      </w:r>
      <w:r>
        <w:rPr>
          <w:spacing w:val="-2"/>
        </w:rPr>
        <w:t> </w:t>
      </w:r>
      <w:r>
        <w:rPr/>
        <w:t>местному</w:t>
      </w:r>
      <w:r>
        <w:rPr>
          <w:spacing w:val="-4"/>
        </w:rPr>
        <w:t> </w:t>
      </w:r>
      <w:r>
        <w:rPr/>
        <w:t>управлению.</w:t>
      </w:r>
      <w:r>
        <w:rPr>
          <w:spacing w:val="-2"/>
        </w:rPr>
        <w:t> </w:t>
      </w:r>
      <w:r>
        <w:rPr/>
        <w:t>***Создание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BodyText"/>
        <w:spacing w:before="3"/>
        <w:ind w:right="631"/>
      </w:pPr>
      <w:r>
        <w:rPr/>
        <w:t>Национальная политика и народы России в ХVIII в. ***Унификация управления на окраинах империи. ***Ликвидация гетманства на Левобережной Украине и Войска Запорожского.</w:t>
      </w:r>
      <w:r>
        <w:rPr>
          <w:spacing w:val="-12"/>
        </w:rPr>
        <w:t> </w:t>
      </w:r>
      <w:r>
        <w:rPr/>
        <w:t>***Формирование</w:t>
      </w:r>
      <w:r>
        <w:rPr>
          <w:spacing w:val="-11"/>
        </w:rPr>
        <w:t> </w:t>
      </w:r>
      <w:r>
        <w:rPr/>
        <w:t>Кубанского</w:t>
      </w:r>
      <w:r>
        <w:rPr>
          <w:spacing w:val="-5"/>
        </w:rPr>
        <w:t> </w:t>
      </w:r>
      <w:r>
        <w:rPr/>
        <w:t>казачества.</w:t>
      </w:r>
      <w:r>
        <w:rPr>
          <w:spacing w:val="-7"/>
        </w:rPr>
        <w:t> </w:t>
      </w:r>
      <w:r>
        <w:rPr/>
        <w:t>***Активизация</w:t>
      </w:r>
      <w:r>
        <w:rPr>
          <w:spacing w:val="-10"/>
        </w:rPr>
        <w:t> </w:t>
      </w:r>
      <w:r>
        <w:rPr/>
        <w:t>деятельности</w:t>
      </w:r>
      <w:r>
        <w:rPr>
          <w:spacing w:val="-10"/>
        </w:rPr>
        <w:t> </w:t>
      </w:r>
      <w:r>
        <w:rPr/>
        <w:t>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spacing w:line="240" w:lineRule="auto" w:before="0"/>
        <w:ind w:left="1644" w:right="632" w:firstLine="705"/>
        <w:jc w:val="both"/>
        <w:rPr>
          <w:sz w:val="24"/>
        </w:rPr>
      </w:pPr>
      <w:r>
        <w:rPr>
          <w:b/>
          <w:i/>
          <w:sz w:val="24"/>
        </w:rPr>
        <w:t>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w:t>
      </w:r>
      <w:r>
        <w:rPr>
          <w:spacing w:val="-15"/>
          <w:sz w:val="24"/>
        </w:rPr>
        <w:t> </w:t>
      </w:r>
      <w:r>
        <w:rPr>
          <w:sz w:val="24"/>
        </w:rPr>
        <w:t>по</w:t>
      </w:r>
      <w:r>
        <w:rPr>
          <w:spacing w:val="-15"/>
          <w:sz w:val="24"/>
        </w:rPr>
        <w:t> </w:t>
      </w:r>
      <w:r>
        <w:rPr>
          <w:sz w:val="24"/>
        </w:rPr>
        <w:t>отношению</w:t>
      </w:r>
      <w:r>
        <w:rPr>
          <w:spacing w:val="-15"/>
          <w:sz w:val="24"/>
        </w:rPr>
        <w:t> </w:t>
      </w:r>
      <w:r>
        <w:rPr>
          <w:sz w:val="24"/>
        </w:rPr>
        <w:t>к</w:t>
      </w:r>
      <w:r>
        <w:rPr>
          <w:spacing w:val="-9"/>
          <w:sz w:val="24"/>
        </w:rPr>
        <w:t> </w:t>
      </w:r>
      <w:r>
        <w:rPr>
          <w:sz w:val="24"/>
        </w:rPr>
        <w:t>своим</w:t>
      </w:r>
      <w:r>
        <w:rPr>
          <w:spacing w:val="-15"/>
          <w:sz w:val="24"/>
        </w:rPr>
        <w:t> </w:t>
      </w:r>
      <w:r>
        <w:rPr>
          <w:sz w:val="24"/>
        </w:rPr>
        <w:t>крепостным.</w:t>
      </w:r>
      <w:r>
        <w:rPr>
          <w:spacing w:val="-14"/>
          <w:sz w:val="24"/>
        </w:rPr>
        <w:t> </w:t>
      </w:r>
      <w:r>
        <w:rPr>
          <w:sz w:val="24"/>
        </w:rPr>
        <w:t>Барщинное</w:t>
      </w:r>
      <w:r>
        <w:rPr>
          <w:spacing w:val="-13"/>
          <w:sz w:val="24"/>
        </w:rPr>
        <w:t> </w:t>
      </w:r>
      <w:r>
        <w:rPr>
          <w:sz w:val="24"/>
        </w:rPr>
        <w:t>и</w:t>
      </w:r>
      <w:r>
        <w:rPr>
          <w:spacing w:val="-10"/>
          <w:sz w:val="24"/>
        </w:rPr>
        <w:t> </w:t>
      </w:r>
      <w:r>
        <w:rPr>
          <w:sz w:val="24"/>
        </w:rPr>
        <w:t>оброчное</w:t>
      </w:r>
      <w:r>
        <w:rPr>
          <w:spacing w:val="-15"/>
          <w:sz w:val="24"/>
        </w:rPr>
        <w:t> </w:t>
      </w:r>
      <w:r>
        <w:rPr>
          <w:sz w:val="24"/>
        </w:rPr>
        <w:t>хозяйство.</w:t>
      </w:r>
      <w:r>
        <w:rPr>
          <w:spacing w:val="-4"/>
          <w:sz w:val="24"/>
        </w:rPr>
        <w:t> </w:t>
      </w:r>
      <w:r>
        <w:rPr>
          <w:sz w:val="24"/>
        </w:rPr>
        <w:t>Дворовые люди. Роль крепостного строя в экономике страны.</w:t>
      </w:r>
    </w:p>
    <w:p>
      <w:pPr>
        <w:pStyle w:val="BodyText"/>
        <w:ind w:right="632"/>
      </w:pPr>
      <w:r>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w:t>
      </w:r>
      <w:r>
        <w:rPr>
          <w:spacing w:val="-1"/>
        </w:rPr>
        <w:t> </w:t>
      </w:r>
      <w:r>
        <w:rPr/>
        <w:t>тканей.</w:t>
      </w:r>
      <w:r>
        <w:rPr>
          <w:spacing w:val="-2"/>
        </w:rPr>
        <w:t> </w:t>
      </w:r>
      <w:r>
        <w:rPr/>
        <w:t>Начало</w:t>
      </w:r>
      <w:r>
        <w:rPr>
          <w:spacing w:val="-2"/>
        </w:rPr>
        <w:t> </w:t>
      </w:r>
      <w:r>
        <w:rPr/>
        <w:t>известных</w:t>
      </w:r>
      <w:r>
        <w:rPr>
          <w:spacing w:val="-3"/>
        </w:rPr>
        <w:t> </w:t>
      </w:r>
      <w:r>
        <w:rPr/>
        <w:t>предпринимательских</w:t>
      </w:r>
      <w:r>
        <w:rPr>
          <w:spacing w:val="-2"/>
        </w:rPr>
        <w:t> </w:t>
      </w:r>
      <w:r>
        <w:rPr/>
        <w:t>династий:</w:t>
      </w:r>
      <w:r>
        <w:rPr>
          <w:spacing w:val="-2"/>
        </w:rPr>
        <w:t> </w:t>
      </w:r>
      <w:r>
        <w:rPr/>
        <w:t>Морозовы, Рябушинские, Гарелины, Прохоровы, Демидовы и др.</w:t>
      </w:r>
    </w:p>
    <w:p>
      <w:pPr>
        <w:pStyle w:val="BodyText"/>
        <w:spacing w:before="1"/>
        <w:ind w:right="634"/>
      </w:pPr>
      <w:r>
        <w:rPr/>
        <w:t>Внутренняя и внешняя торговля. Торговые пути внутри страны. ***Водно- транспортные</w:t>
      </w:r>
      <w:r>
        <w:rPr>
          <w:spacing w:val="-11"/>
        </w:rPr>
        <w:t> </w:t>
      </w:r>
      <w:r>
        <w:rPr/>
        <w:t>системы:</w:t>
      </w:r>
      <w:r>
        <w:rPr>
          <w:spacing w:val="-6"/>
        </w:rPr>
        <w:t> </w:t>
      </w:r>
      <w:r>
        <w:rPr/>
        <w:t>Вышневолоцкая,</w:t>
      </w:r>
      <w:r>
        <w:rPr>
          <w:spacing w:val="-7"/>
        </w:rPr>
        <w:t> </w:t>
      </w:r>
      <w:r>
        <w:rPr/>
        <w:t>Тихвинская,</w:t>
      </w:r>
      <w:r>
        <w:rPr>
          <w:spacing w:val="-7"/>
        </w:rPr>
        <w:t> </w:t>
      </w:r>
      <w:r>
        <w:rPr/>
        <w:t>Мариинская</w:t>
      </w:r>
      <w:r>
        <w:rPr>
          <w:spacing w:val="-7"/>
        </w:rPr>
        <w:t> </w:t>
      </w:r>
      <w:r>
        <w:rPr/>
        <w:t>и</w:t>
      </w:r>
      <w:r>
        <w:rPr>
          <w:spacing w:val="-7"/>
        </w:rPr>
        <w:t> </w:t>
      </w:r>
      <w:r>
        <w:rPr/>
        <w:t>др.</w:t>
      </w:r>
      <w:r>
        <w:rPr>
          <w:spacing w:val="-6"/>
        </w:rPr>
        <w:t> </w:t>
      </w:r>
      <w:r>
        <w:rPr/>
        <w:t>Ярмарки</w:t>
      </w:r>
      <w:r>
        <w:rPr>
          <w:spacing w:val="-5"/>
        </w:rPr>
        <w:t> </w:t>
      </w:r>
      <w:r>
        <w:rPr/>
        <w:t>и</w:t>
      </w:r>
      <w:r>
        <w:rPr>
          <w:spacing w:val="-7"/>
        </w:rPr>
        <w:t> </w:t>
      </w:r>
      <w:r>
        <w:rPr/>
        <w:t>их</w:t>
      </w:r>
      <w:r>
        <w:rPr>
          <w:spacing w:val="-4"/>
        </w:rPr>
        <w:t> </w:t>
      </w:r>
      <w:r>
        <w:rPr/>
        <w:t>роль во внутренней торговле. Макарьевская, Ирбитская, Свенская, Коренная ярмарки. Ярмарки Малороссии.</w:t>
      </w:r>
      <w:r>
        <w:rPr>
          <w:spacing w:val="-13"/>
        </w:rPr>
        <w:t> </w:t>
      </w:r>
      <w:r>
        <w:rPr/>
        <w:t>***Партнеры</w:t>
      </w:r>
      <w:r>
        <w:rPr>
          <w:spacing w:val="-12"/>
        </w:rPr>
        <w:t> </w:t>
      </w:r>
      <w:r>
        <w:rPr/>
        <w:t>России</w:t>
      </w:r>
      <w:r>
        <w:rPr>
          <w:spacing w:val="-8"/>
        </w:rPr>
        <w:t> </w:t>
      </w:r>
      <w:r>
        <w:rPr/>
        <w:t>во</w:t>
      </w:r>
      <w:r>
        <w:rPr>
          <w:spacing w:val="-12"/>
        </w:rPr>
        <w:t> </w:t>
      </w:r>
      <w:r>
        <w:rPr/>
        <w:t>внешней</w:t>
      </w:r>
      <w:r>
        <w:rPr>
          <w:spacing w:val="-8"/>
        </w:rPr>
        <w:t> </w:t>
      </w:r>
      <w:r>
        <w:rPr/>
        <w:t>торговле</w:t>
      </w:r>
      <w:r>
        <w:rPr>
          <w:spacing w:val="-15"/>
        </w:rPr>
        <w:t> </w:t>
      </w:r>
      <w:r>
        <w:rPr/>
        <w:t>в</w:t>
      </w:r>
      <w:r>
        <w:rPr>
          <w:spacing w:val="-15"/>
        </w:rPr>
        <w:t> </w:t>
      </w:r>
      <w:r>
        <w:rPr/>
        <w:t>Европе</w:t>
      </w:r>
      <w:r>
        <w:rPr>
          <w:spacing w:val="-12"/>
        </w:rPr>
        <w:t> </w:t>
      </w:r>
      <w:r>
        <w:rPr/>
        <w:t>и</w:t>
      </w:r>
      <w:r>
        <w:rPr>
          <w:spacing w:val="-9"/>
        </w:rPr>
        <w:t> </w:t>
      </w:r>
      <w:r>
        <w:rPr/>
        <w:t>в</w:t>
      </w:r>
      <w:r>
        <w:rPr>
          <w:spacing w:val="-13"/>
        </w:rPr>
        <w:t> </w:t>
      </w:r>
      <w:r>
        <w:rPr/>
        <w:t>мире.</w:t>
      </w:r>
      <w:r>
        <w:rPr>
          <w:spacing w:val="-12"/>
        </w:rPr>
        <w:t> </w:t>
      </w:r>
      <w:r>
        <w:rPr/>
        <w:t>***Обеспечение активного внешнеторгового баланса.</w:t>
      </w:r>
    </w:p>
    <w:p>
      <w:pPr>
        <w:pStyle w:val="BodyText"/>
        <w:ind w:right="645"/>
      </w:pPr>
      <w:r>
        <w:rPr>
          <w:b/>
          <w:i/>
        </w:rPr>
        <w:t>Обострение социальных противоречий. </w:t>
      </w:r>
      <w:r>
        <w:rPr/>
        <w:t>Чумной бунт в Москве. Восстание под предводительством</w:t>
      </w:r>
      <w:r>
        <w:rPr>
          <w:spacing w:val="-1"/>
        </w:rPr>
        <w:t> </w:t>
      </w:r>
      <w:r>
        <w:rPr/>
        <w:t>Емельяна</w:t>
      </w:r>
      <w:r>
        <w:rPr>
          <w:spacing w:val="-1"/>
        </w:rPr>
        <w:t> </w:t>
      </w:r>
      <w:r>
        <w:rPr/>
        <w:t>Пугачева. Антидворянский и антикрепостнический</w:t>
      </w:r>
      <w:r>
        <w:rPr>
          <w:spacing w:val="-1"/>
        </w:rPr>
        <w:t> </w:t>
      </w:r>
      <w:r>
        <w:rPr/>
        <w:t>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BodyText"/>
        <w:ind w:right="638"/>
      </w:pPr>
      <w:r>
        <w:rPr>
          <w:b/>
          <w:i/>
        </w:rPr>
        <w:t>Внешняя политика России второй половины XVIII в., её основные задачи. </w:t>
      </w:r>
      <w:r>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w:t>
      </w:r>
      <w:r>
        <w:rPr>
          <w:spacing w:val="-7"/>
        </w:rPr>
        <w:t> </w:t>
      </w:r>
      <w:r>
        <w:rPr/>
        <w:t>на юг в 1787 г.</w:t>
      </w:r>
    </w:p>
    <w:p>
      <w:pPr>
        <w:pStyle w:val="BodyText"/>
        <w:ind w:right="626"/>
      </w:pPr>
      <w:r>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BodyText"/>
        <w:spacing w:before="2"/>
        <w:ind w:right="633"/>
      </w:pPr>
      <w:r>
        <w:rPr>
          <w:b/>
          <w:i/>
        </w:rPr>
        <w:t>Россия при Павле I. </w:t>
      </w:r>
      <w:r>
        <w:rPr/>
        <w:t>Личность Павла I и ее влияние на политику</w:t>
      </w:r>
      <w:r>
        <w:rPr>
          <w:spacing w:val="-2"/>
        </w:rPr>
        <w:t> </w:t>
      </w:r>
      <w:r>
        <w:rPr/>
        <w:t>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r>
        <w:rPr>
          <w:spacing w:val="-9"/>
        </w:rPr>
        <w:t> </w:t>
      </w:r>
      <w:r>
        <w:rPr/>
        <w:t>и</w:t>
      </w:r>
      <w:r>
        <w:rPr>
          <w:spacing w:val="-10"/>
        </w:rPr>
        <w:t> </w:t>
      </w:r>
      <w:r>
        <w:rPr/>
        <w:t>полицейского</w:t>
      </w:r>
      <w:r>
        <w:rPr>
          <w:spacing w:val="-14"/>
        </w:rPr>
        <w:t> </w:t>
      </w:r>
      <w:r>
        <w:rPr/>
        <w:t>характера</w:t>
      </w:r>
      <w:r>
        <w:rPr>
          <w:spacing w:val="-13"/>
        </w:rPr>
        <w:t> </w:t>
      </w:r>
      <w:r>
        <w:rPr/>
        <w:t>государства</w:t>
      </w:r>
      <w:r>
        <w:rPr>
          <w:spacing w:val="-9"/>
        </w:rPr>
        <w:t> </w:t>
      </w:r>
      <w:r>
        <w:rPr/>
        <w:t>и</w:t>
      </w:r>
      <w:r>
        <w:rPr>
          <w:spacing w:val="-7"/>
        </w:rPr>
        <w:t> </w:t>
      </w:r>
      <w:r>
        <w:rPr/>
        <w:t>личной</w:t>
      </w:r>
      <w:r>
        <w:rPr>
          <w:spacing w:val="-6"/>
        </w:rPr>
        <w:t> </w:t>
      </w:r>
      <w:r>
        <w:rPr/>
        <w:t>власти</w:t>
      </w:r>
      <w:r>
        <w:rPr>
          <w:spacing w:val="-7"/>
        </w:rPr>
        <w:t> </w:t>
      </w:r>
      <w:r>
        <w:rPr/>
        <w:t>императора.</w:t>
      </w:r>
      <w:r>
        <w:rPr>
          <w:spacing w:val="-7"/>
        </w:rPr>
        <w:t> </w:t>
      </w:r>
      <w:r>
        <w:rPr/>
        <w:t>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spacing w:after="0"/>
        <w:sectPr>
          <w:pgSz w:w="11930" w:h="16860"/>
          <w:pgMar w:header="0" w:footer="1423" w:top="1020" w:bottom="1620" w:left="60" w:right="200"/>
        </w:sectPr>
      </w:pPr>
    </w:p>
    <w:p>
      <w:pPr>
        <w:pStyle w:val="BodyText"/>
        <w:spacing w:line="237" w:lineRule="auto" w:before="63"/>
        <w:ind w:right="652"/>
      </w:pPr>
      <w:r>
        <w:rPr/>
        <w:t>Участие</w:t>
      </w:r>
      <w:r>
        <w:rPr>
          <w:spacing w:val="-3"/>
        </w:rPr>
        <w:t> </w:t>
      </w:r>
      <w:r>
        <w:rPr/>
        <w:t>России</w:t>
      </w:r>
      <w:r>
        <w:rPr>
          <w:spacing w:val="-1"/>
        </w:rPr>
        <w:t> </w:t>
      </w:r>
      <w:r>
        <w:rPr/>
        <w:t>в</w:t>
      </w:r>
      <w:r>
        <w:rPr>
          <w:spacing w:val="-3"/>
        </w:rPr>
        <w:t> </w:t>
      </w:r>
      <w:r>
        <w:rPr/>
        <w:t>борьбе</w:t>
      </w:r>
      <w:r>
        <w:rPr>
          <w:spacing w:val="-3"/>
        </w:rPr>
        <w:t> </w:t>
      </w:r>
      <w:r>
        <w:rPr/>
        <w:t>с</w:t>
      </w:r>
      <w:r>
        <w:rPr>
          <w:spacing w:val="-3"/>
        </w:rPr>
        <w:t> </w:t>
      </w:r>
      <w:r>
        <w:rPr/>
        <w:t>революционной</w:t>
      </w:r>
      <w:r>
        <w:rPr>
          <w:spacing w:val="-4"/>
        </w:rPr>
        <w:t> </w:t>
      </w:r>
      <w:r>
        <w:rPr/>
        <w:t>Францией.</w:t>
      </w:r>
      <w:r>
        <w:rPr>
          <w:spacing w:val="-5"/>
        </w:rPr>
        <w:t> </w:t>
      </w:r>
      <w:r>
        <w:rPr/>
        <w:t>Итальянский</w:t>
      </w:r>
      <w:r>
        <w:rPr>
          <w:spacing w:val="-6"/>
        </w:rPr>
        <w:t> </w:t>
      </w:r>
      <w:r>
        <w:rPr/>
        <w:t>и</w:t>
      </w:r>
      <w:r>
        <w:rPr>
          <w:spacing w:val="-1"/>
        </w:rPr>
        <w:t> </w:t>
      </w:r>
      <w:r>
        <w:rPr/>
        <w:t>Швейцарский походы А.В. Суворова. Действия эскадры Ф.Ф. Ушакова в Средиземном море.</w:t>
      </w:r>
    </w:p>
    <w:p>
      <w:pPr>
        <w:pStyle w:val="Heading3"/>
        <w:spacing w:before="13"/>
        <w:jc w:val="both"/>
      </w:pPr>
      <w:r>
        <w:rPr/>
        <w:t>Культурное</w:t>
      </w:r>
      <w:r>
        <w:rPr>
          <w:spacing w:val="-11"/>
        </w:rPr>
        <w:t> </w:t>
      </w:r>
      <w:r>
        <w:rPr/>
        <w:t>пространство</w:t>
      </w:r>
      <w:r>
        <w:rPr>
          <w:spacing w:val="-11"/>
        </w:rPr>
        <w:t> </w:t>
      </w:r>
      <w:r>
        <w:rPr/>
        <w:t>Российской</w:t>
      </w:r>
      <w:r>
        <w:rPr>
          <w:spacing w:val="-5"/>
        </w:rPr>
        <w:t> </w:t>
      </w:r>
      <w:r>
        <w:rPr/>
        <w:t>империи</w:t>
      </w:r>
      <w:r>
        <w:rPr>
          <w:spacing w:val="-6"/>
        </w:rPr>
        <w:t> </w:t>
      </w:r>
      <w:r>
        <w:rPr/>
        <w:t>в</w:t>
      </w:r>
      <w:r>
        <w:rPr>
          <w:spacing w:val="-12"/>
        </w:rPr>
        <w:t> </w:t>
      </w:r>
      <w:r>
        <w:rPr/>
        <w:t>XVIII</w:t>
      </w:r>
      <w:r>
        <w:rPr>
          <w:spacing w:val="-10"/>
        </w:rPr>
        <w:t> </w:t>
      </w:r>
      <w:r>
        <w:rPr>
          <w:spacing w:val="-5"/>
        </w:rPr>
        <w:t>в.</w:t>
      </w:r>
    </w:p>
    <w:p>
      <w:pPr>
        <w:pStyle w:val="BodyText"/>
        <w:ind w:right="635"/>
      </w:pPr>
      <w:r>
        <w:rPr/>
        <w:t>Идеи</w:t>
      </w:r>
      <w:r>
        <w:rPr>
          <w:spacing w:val="-3"/>
        </w:rPr>
        <w:t> </w:t>
      </w:r>
      <w:r>
        <w:rPr/>
        <w:t>Просвещения</w:t>
      </w:r>
      <w:r>
        <w:rPr>
          <w:spacing w:val="-3"/>
        </w:rPr>
        <w:t> </w:t>
      </w:r>
      <w:r>
        <w:rPr/>
        <w:t>в</w:t>
      </w:r>
      <w:r>
        <w:rPr>
          <w:spacing w:val="-4"/>
        </w:rPr>
        <w:t> </w:t>
      </w:r>
      <w:r>
        <w:rPr/>
        <w:t>российской общественной</w:t>
      </w:r>
      <w:r>
        <w:rPr>
          <w:spacing w:val="-3"/>
        </w:rPr>
        <w:t> </w:t>
      </w:r>
      <w:r>
        <w:rPr/>
        <w:t>мысли,</w:t>
      </w:r>
      <w:r>
        <w:rPr>
          <w:spacing w:val="-3"/>
        </w:rPr>
        <w:t> </w:t>
      </w:r>
      <w:r>
        <w:rPr/>
        <w:t>публицистике</w:t>
      </w:r>
      <w:r>
        <w:rPr>
          <w:spacing w:val="-4"/>
        </w:rPr>
        <w:t> </w:t>
      </w:r>
      <w:r>
        <w:rPr/>
        <w:t>и</w:t>
      </w:r>
      <w:r>
        <w:rPr>
          <w:spacing w:val="-3"/>
        </w:rPr>
        <w:t> </w:t>
      </w:r>
      <w:r>
        <w:rPr/>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40"/>
        </w:rPr>
        <w:t> </w:t>
      </w:r>
      <w:r>
        <w:rPr/>
        <w:t>о</w:t>
      </w:r>
      <w:r>
        <w:rPr>
          <w:spacing w:val="40"/>
        </w:rPr>
        <w:t> </w:t>
      </w:r>
      <w:r>
        <w:rPr/>
        <w:t>положении</w:t>
      </w:r>
      <w:r>
        <w:rPr>
          <w:spacing w:val="40"/>
        </w:rPr>
        <w:t> </w:t>
      </w:r>
      <w:r>
        <w:rPr/>
        <w:t>крепостных</w:t>
      </w:r>
      <w:r>
        <w:rPr>
          <w:spacing w:val="40"/>
        </w:rPr>
        <w:t> </w:t>
      </w:r>
      <w:r>
        <w:rPr/>
        <w:t>крестьян</w:t>
      </w:r>
      <w:r>
        <w:rPr>
          <w:spacing w:val="40"/>
        </w:rPr>
        <w:t> </w:t>
      </w:r>
      <w:r>
        <w:rPr/>
        <w:t>в</w:t>
      </w:r>
      <w:r>
        <w:rPr>
          <w:spacing w:val="40"/>
        </w:rPr>
        <w:t> </w:t>
      </w:r>
      <w:r>
        <w:rPr/>
        <w:t>его</w:t>
      </w:r>
      <w:r>
        <w:rPr>
          <w:spacing w:val="40"/>
        </w:rPr>
        <w:t> </w:t>
      </w:r>
      <w:r>
        <w:rPr/>
        <w:t>журналах.</w:t>
      </w:r>
      <w:r>
        <w:rPr>
          <w:spacing w:val="40"/>
        </w:rPr>
        <w:t> </w:t>
      </w:r>
      <w:r>
        <w:rPr/>
        <w:t>***А.Н.</w:t>
      </w:r>
      <w:r>
        <w:rPr>
          <w:spacing w:val="40"/>
        </w:rPr>
        <w:t> </w:t>
      </w:r>
      <w:r>
        <w:rPr/>
        <w:t>Радищев</w:t>
      </w:r>
      <w:r>
        <w:rPr>
          <w:spacing w:val="40"/>
        </w:rPr>
        <w:t> </w:t>
      </w:r>
      <w:r>
        <w:rPr/>
        <w:t>и</w:t>
      </w:r>
      <w:r>
        <w:rPr>
          <w:spacing w:val="40"/>
        </w:rPr>
        <w:t> </w:t>
      </w:r>
      <w:r>
        <w:rPr/>
        <w:t>его</w:t>
      </w:r>
    </w:p>
    <w:p>
      <w:pPr>
        <w:pStyle w:val="BodyText"/>
        <w:ind w:firstLine="0"/>
      </w:pPr>
      <w:r>
        <w:rPr/>
        <w:t>«Путешествие</w:t>
      </w:r>
      <w:r>
        <w:rPr>
          <w:spacing w:val="-10"/>
        </w:rPr>
        <w:t> </w:t>
      </w:r>
      <w:r>
        <w:rPr/>
        <w:t>из</w:t>
      </w:r>
      <w:r>
        <w:rPr>
          <w:spacing w:val="-6"/>
        </w:rPr>
        <w:t> </w:t>
      </w:r>
      <w:r>
        <w:rPr/>
        <w:t>Петербурга</w:t>
      </w:r>
      <w:r>
        <w:rPr>
          <w:spacing w:val="-5"/>
        </w:rPr>
        <w:t> </w:t>
      </w:r>
      <w:r>
        <w:rPr/>
        <w:t>в</w:t>
      </w:r>
      <w:r>
        <w:rPr>
          <w:spacing w:val="-10"/>
        </w:rPr>
        <w:t> </w:t>
      </w:r>
      <w:r>
        <w:rPr>
          <w:spacing w:val="-2"/>
        </w:rPr>
        <w:t>Москву».</w:t>
      </w:r>
    </w:p>
    <w:p>
      <w:pPr>
        <w:pStyle w:val="BodyText"/>
        <w:ind w:right="632"/>
      </w:pPr>
      <w:r>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w:t>
      </w:r>
      <w:r>
        <w:rPr>
          <w:spacing w:val="-1"/>
        </w:rPr>
        <w:t> </w:t>
      </w:r>
      <w:r>
        <w:rPr/>
        <w:t>европейской художественной культуры</w:t>
      </w:r>
      <w:r>
        <w:rPr>
          <w:spacing w:val="-1"/>
        </w:rPr>
        <w:t> </w:t>
      </w:r>
      <w:r>
        <w:rPr/>
        <w:t>(барокко,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BodyText"/>
        <w:spacing w:line="274" w:lineRule="exact"/>
        <w:ind w:left="2352" w:firstLine="0"/>
      </w:pPr>
      <w:r>
        <w:rPr>
          <w:spacing w:val="-2"/>
        </w:rPr>
        <w:t>Культура</w:t>
      </w:r>
      <w:r>
        <w:rPr>
          <w:spacing w:val="-11"/>
        </w:rPr>
        <w:t> </w:t>
      </w:r>
      <w:r>
        <w:rPr>
          <w:spacing w:val="-2"/>
        </w:rPr>
        <w:t>и</w:t>
      </w:r>
      <w:r>
        <w:rPr>
          <w:spacing w:val="-9"/>
        </w:rPr>
        <w:t> </w:t>
      </w:r>
      <w:r>
        <w:rPr>
          <w:spacing w:val="-2"/>
        </w:rPr>
        <w:t>быт</w:t>
      </w:r>
      <w:r>
        <w:rPr>
          <w:spacing w:val="-12"/>
        </w:rPr>
        <w:t> </w:t>
      </w:r>
      <w:r>
        <w:rPr>
          <w:spacing w:val="-2"/>
        </w:rPr>
        <w:t>российских</w:t>
      </w:r>
      <w:r>
        <w:rPr/>
        <w:t> </w:t>
      </w:r>
      <w:r>
        <w:rPr>
          <w:spacing w:val="-2"/>
        </w:rPr>
        <w:t>сословий.</w:t>
      </w:r>
      <w:r>
        <w:rPr>
          <w:spacing w:val="-10"/>
        </w:rPr>
        <w:t> </w:t>
      </w:r>
      <w:r>
        <w:rPr>
          <w:spacing w:val="-2"/>
        </w:rPr>
        <w:t>Дворянство:</w:t>
      </w:r>
      <w:r>
        <w:rPr>
          <w:spacing w:val="-12"/>
        </w:rPr>
        <w:t> </w:t>
      </w:r>
      <w:r>
        <w:rPr>
          <w:spacing w:val="-2"/>
        </w:rPr>
        <w:t>жизнь</w:t>
      </w:r>
      <w:r>
        <w:rPr>
          <w:spacing w:val="-9"/>
        </w:rPr>
        <w:t> </w:t>
      </w:r>
      <w:r>
        <w:rPr>
          <w:spacing w:val="-2"/>
        </w:rPr>
        <w:t>и</w:t>
      </w:r>
      <w:r>
        <w:rPr>
          <w:spacing w:val="-9"/>
        </w:rPr>
        <w:t> </w:t>
      </w:r>
      <w:r>
        <w:rPr>
          <w:spacing w:val="-2"/>
        </w:rPr>
        <w:t>быт</w:t>
      </w:r>
      <w:r>
        <w:rPr>
          <w:spacing w:val="-10"/>
        </w:rPr>
        <w:t> </w:t>
      </w:r>
      <w:r>
        <w:rPr>
          <w:spacing w:val="-2"/>
        </w:rPr>
        <w:t>дворянской</w:t>
      </w:r>
      <w:r>
        <w:rPr>
          <w:spacing w:val="3"/>
        </w:rPr>
        <w:t> </w:t>
      </w:r>
      <w:r>
        <w:rPr>
          <w:spacing w:val="-2"/>
        </w:rPr>
        <w:t>усадьбы.</w:t>
      </w:r>
    </w:p>
    <w:p>
      <w:pPr>
        <w:pStyle w:val="BodyText"/>
        <w:ind w:firstLine="0"/>
      </w:pPr>
      <w:r>
        <w:rPr/>
        <w:t>Духовенство.</w:t>
      </w:r>
      <w:r>
        <w:rPr>
          <w:spacing w:val="-15"/>
        </w:rPr>
        <w:t> </w:t>
      </w:r>
      <w:r>
        <w:rPr/>
        <w:t>Купечество.</w:t>
      </w:r>
      <w:r>
        <w:rPr>
          <w:spacing w:val="-15"/>
        </w:rPr>
        <w:t> </w:t>
      </w:r>
      <w:r>
        <w:rPr>
          <w:spacing w:val="-2"/>
        </w:rPr>
        <w:t>Крестьянство.</w:t>
      </w:r>
    </w:p>
    <w:p>
      <w:pPr>
        <w:pStyle w:val="BodyText"/>
        <w:ind w:right="627"/>
      </w:pPr>
      <w:r>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w:t>
      </w:r>
      <w:r>
        <w:rPr>
          <w:spacing w:val="80"/>
        </w:rPr>
        <w:t> </w:t>
      </w:r>
      <w:r>
        <w:rPr/>
        <w:t>словесности</w:t>
      </w:r>
      <w:r>
        <w:rPr>
          <w:spacing w:val="80"/>
        </w:rPr>
        <w:t> </w:t>
      </w:r>
      <w:r>
        <w:rPr/>
        <w:t>и</w:t>
      </w:r>
      <w:r>
        <w:rPr>
          <w:spacing w:val="80"/>
        </w:rPr>
        <w:t> </w:t>
      </w:r>
      <w:r>
        <w:rPr/>
        <w:t>развитие</w:t>
      </w:r>
      <w:r>
        <w:rPr>
          <w:spacing w:val="80"/>
        </w:rPr>
        <w:t> </w:t>
      </w:r>
      <w:r>
        <w:rPr/>
        <w:t>литературного</w:t>
      </w:r>
      <w:r>
        <w:rPr>
          <w:spacing w:val="80"/>
        </w:rPr>
        <w:t> </w:t>
      </w:r>
      <w:r>
        <w:rPr/>
        <w:t>языка.</w:t>
      </w:r>
      <w:r>
        <w:rPr>
          <w:spacing w:val="80"/>
        </w:rPr>
        <w:t> </w:t>
      </w:r>
      <w:r>
        <w:rPr/>
        <w:t>***Российская</w:t>
      </w:r>
      <w:r>
        <w:rPr>
          <w:spacing w:val="80"/>
        </w:rPr>
        <w:t> </w:t>
      </w:r>
      <w:r>
        <w:rPr/>
        <w:t>академия. Е.Р. Дашкова. М.В. Ломоносов и его выдающаяся роль в становлении российской науки и </w:t>
      </w:r>
      <w:r>
        <w:rPr>
          <w:spacing w:val="-2"/>
        </w:rPr>
        <w:t>образования.</w:t>
      </w:r>
    </w:p>
    <w:p>
      <w:pPr>
        <w:pStyle w:val="BodyText"/>
        <w:ind w:left="1730" w:right="635" w:firstLine="710"/>
        <w:jc w:val="right"/>
      </w:pPr>
      <w:r>
        <w:rPr>
          <w:spacing w:val="-2"/>
        </w:rPr>
        <w:t>Образование</w:t>
      </w:r>
      <w:r>
        <w:rPr>
          <w:spacing w:val="-8"/>
        </w:rPr>
        <w:t> </w:t>
      </w:r>
      <w:r>
        <w:rPr>
          <w:spacing w:val="-2"/>
        </w:rPr>
        <w:t>в</w:t>
      </w:r>
      <w:r>
        <w:rPr>
          <w:spacing w:val="-12"/>
        </w:rPr>
        <w:t> </w:t>
      </w:r>
      <w:r>
        <w:rPr>
          <w:spacing w:val="-2"/>
        </w:rPr>
        <w:t>России</w:t>
      </w:r>
      <w:r>
        <w:rPr>
          <w:spacing w:val="-3"/>
        </w:rPr>
        <w:t> </w:t>
      </w:r>
      <w:r>
        <w:rPr>
          <w:spacing w:val="-2"/>
        </w:rPr>
        <w:t>в</w:t>
      </w:r>
      <w:r>
        <w:rPr>
          <w:spacing w:val="-14"/>
        </w:rPr>
        <w:t> </w:t>
      </w:r>
      <w:r>
        <w:rPr>
          <w:spacing w:val="-2"/>
        </w:rPr>
        <w:t>XVIII</w:t>
      </w:r>
      <w:r>
        <w:rPr>
          <w:spacing w:val="-13"/>
        </w:rPr>
        <w:t> </w:t>
      </w:r>
      <w:r>
        <w:rPr>
          <w:spacing w:val="-2"/>
        </w:rPr>
        <w:t>в. Основные</w:t>
      </w:r>
      <w:r>
        <w:rPr>
          <w:spacing w:val="-12"/>
        </w:rPr>
        <w:t> </w:t>
      </w:r>
      <w:r>
        <w:rPr>
          <w:spacing w:val="-2"/>
        </w:rPr>
        <w:t>педагогические</w:t>
      </w:r>
      <w:r>
        <w:rPr>
          <w:spacing w:val="-7"/>
        </w:rPr>
        <w:t> </w:t>
      </w:r>
      <w:r>
        <w:rPr>
          <w:spacing w:val="-2"/>
        </w:rPr>
        <w:t>идеи.</w:t>
      </w:r>
      <w:r>
        <w:rPr>
          <w:spacing w:val="-5"/>
        </w:rPr>
        <w:t> </w:t>
      </w:r>
      <w:r>
        <w:rPr>
          <w:spacing w:val="-2"/>
        </w:rPr>
        <w:t>Воспитание «новой </w:t>
      </w:r>
      <w:r>
        <w:rPr/>
        <w:t>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w:t>
      </w:r>
      <w:r>
        <w:rPr>
          <w:spacing w:val="-15"/>
        </w:rPr>
        <w:t> </w:t>
      </w:r>
      <w:r>
        <w:rPr/>
        <w:t>юношества</w:t>
      </w:r>
      <w:r>
        <w:rPr>
          <w:spacing w:val="-18"/>
        </w:rPr>
        <w:t> </w:t>
      </w:r>
      <w:r>
        <w:rPr/>
        <w:t>из</w:t>
      </w:r>
      <w:r>
        <w:rPr>
          <w:spacing w:val="-15"/>
        </w:rPr>
        <w:t> </w:t>
      </w:r>
      <w:r>
        <w:rPr/>
        <w:t>дворянства.</w:t>
      </w:r>
      <w:r>
        <w:rPr>
          <w:spacing w:val="-15"/>
        </w:rPr>
        <w:t> </w:t>
      </w:r>
      <w:r>
        <w:rPr/>
        <w:t>Московский</w:t>
      </w:r>
      <w:r>
        <w:rPr>
          <w:spacing w:val="-15"/>
        </w:rPr>
        <w:t> </w:t>
      </w:r>
      <w:r>
        <w:rPr/>
        <w:t>университет</w:t>
      </w:r>
      <w:r>
        <w:rPr>
          <w:spacing w:val="-15"/>
        </w:rPr>
        <w:t> </w:t>
      </w:r>
      <w:r>
        <w:rPr/>
        <w:t>–</w:t>
      </w:r>
      <w:r>
        <w:rPr>
          <w:spacing w:val="-15"/>
        </w:rPr>
        <w:t> </w:t>
      </w:r>
      <w:r>
        <w:rPr/>
        <w:t>первый</w:t>
      </w:r>
      <w:r>
        <w:rPr>
          <w:spacing w:val="-15"/>
        </w:rPr>
        <w:t> </w:t>
      </w:r>
      <w:r>
        <w:rPr/>
        <w:t>российский</w:t>
      </w:r>
      <w:r>
        <w:rPr>
          <w:spacing w:val="-15"/>
        </w:rPr>
        <w:t> </w:t>
      </w:r>
      <w:r>
        <w:rPr/>
        <w:t>университет. Русская</w:t>
      </w:r>
      <w:r>
        <w:rPr>
          <w:spacing w:val="40"/>
        </w:rPr>
        <w:t> </w:t>
      </w:r>
      <w:r>
        <w:rPr/>
        <w:t>архитектура</w:t>
      </w:r>
      <w:r>
        <w:rPr>
          <w:spacing w:val="40"/>
        </w:rPr>
        <w:t> </w:t>
      </w:r>
      <w:r>
        <w:rPr/>
        <w:t>XVIII</w:t>
      </w:r>
      <w:r>
        <w:rPr>
          <w:spacing w:val="40"/>
        </w:rPr>
        <w:t> </w:t>
      </w:r>
      <w:r>
        <w:rPr/>
        <w:t>в.</w:t>
      </w:r>
      <w:r>
        <w:rPr>
          <w:spacing w:val="40"/>
        </w:rPr>
        <w:t> </w:t>
      </w:r>
      <w:r>
        <w:rPr/>
        <w:t>Строительство</w:t>
      </w:r>
      <w:r>
        <w:rPr>
          <w:spacing w:val="40"/>
        </w:rPr>
        <w:t> </w:t>
      </w:r>
      <w:r>
        <w:rPr/>
        <w:t>Петербурга,</w:t>
      </w:r>
      <w:r>
        <w:rPr>
          <w:spacing w:val="40"/>
        </w:rPr>
        <w:t> </w:t>
      </w:r>
      <w:r>
        <w:rPr/>
        <w:t>формирование</w:t>
      </w:r>
      <w:r>
        <w:rPr>
          <w:spacing w:val="40"/>
        </w:rPr>
        <w:t> </w:t>
      </w:r>
      <w:r>
        <w:rPr/>
        <w:t>его</w:t>
      </w:r>
      <w:r>
        <w:rPr>
          <w:spacing w:val="80"/>
        </w:rPr>
        <w:t> </w:t>
      </w:r>
      <w:r>
        <w:rPr/>
        <w:t>городского плана. ***Регулярный характер застройки Петербурга и других городов.</w:t>
      </w:r>
    </w:p>
    <w:p>
      <w:pPr>
        <w:pStyle w:val="BodyText"/>
        <w:ind w:right="641" w:firstLine="0"/>
      </w:pPr>
      <w:r>
        <w:rPr/>
        <w:t>***Барокко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Ф.Ф. Растрелли.</w:t>
      </w:r>
    </w:p>
    <w:p>
      <w:pPr>
        <w:pStyle w:val="BodyText"/>
        <w:ind w:right="642"/>
      </w:pPr>
      <w:r>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w:t>
      </w:r>
      <w:r>
        <w:rPr>
          <w:spacing w:val="-1"/>
        </w:rPr>
        <w:t> </w:t>
      </w:r>
      <w:r>
        <w:rPr/>
        <w:t>в.</w:t>
      </w:r>
    </w:p>
    <w:p>
      <w:pPr>
        <w:pStyle w:val="BodyText"/>
        <w:ind w:firstLine="0"/>
      </w:pPr>
      <w:r>
        <w:rPr/>
        <w:t>***Новые</w:t>
      </w:r>
      <w:r>
        <w:rPr>
          <w:spacing w:val="-12"/>
        </w:rPr>
        <w:t> </w:t>
      </w:r>
      <w:r>
        <w:rPr/>
        <w:t>веяния</w:t>
      </w:r>
      <w:r>
        <w:rPr>
          <w:spacing w:val="-5"/>
        </w:rPr>
        <w:t> </w:t>
      </w:r>
      <w:r>
        <w:rPr/>
        <w:t>в</w:t>
      </w:r>
      <w:r>
        <w:rPr>
          <w:spacing w:val="-9"/>
        </w:rPr>
        <w:t> </w:t>
      </w:r>
      <w:r>
        <w:rPr/>
        <w:t>изобразительном</w:t>
      </w:r>
      <w:r>
        <w:rPr>
          <w:spacing w:val="-7"/>
        </w:rPr>
        <w:t> </w:t>
      </w:r>
      <w:r>
        <w:rPr/>
        <w:t>искусстве</w:t>
      </w:r>
      <w:r>
        <w:rPr>
          <w:spacing w:val="-8"/>
        </w:rPr>
        <w:t> </w:t>
      </w:r>
      <w:r>
        <w:rPr/>
        <w:t>в</w:t>
      </w:r>
      <w:r>
        <w:rPr>
          <w:spacing w:val="-9"/>
        </w:rPr>
        <w:t> </w:t>
      </w:r>
      <w:r>
        <w:rPr/>
        <w:t>конце</w:t>
      </w:r>
      <w:r>
        <w:rPr>
          <w:spacing w:val="-7"/>
        </w:rPr>
        <w:t> </w:t>
      </w:r>
      <w:r>
        <w:rPr>
          <w:spacing w:val="-2"/>
        </w:rPr>
        <w:t>столетия.</w:t>
      </w:r>
    </w:p>
    <w:p>
      <w:pPr>
        <w:pStyle w:val="BodyText"/>
        <w:ind w:left="2352" w:firstLine="0"/>
      </w:pPr>
      <w:r>
        <w:rPr/>
        <w:t>Наш</w:t>
      </w:r>
      <w:r>
        <w:rPr>
          <w:spacing w:val="-6"/>
        </w:rPr>
        <w:t> </w:t>
      </w:r>
      <w:r>
        <w:rPr/>
        <w:t>край</w:t>
      </w:r>
      <w:r>
        <w:rPr>
          <w:spacing w:val="-2"/>
        </w:rPr>
        <w:t> </w:t>
      </w:r>
      <w:r>
        <w:rPr/>
        <w:t>в</w:t>
      </w:r>
      <w:r>
        <w:rPr>
          <w:spacing w:val="-7"/>
        </w:rPr>
        <w:t> </w:t>
      </w:r>
      <w:r>
        <w:rPr/>
        <w:t>XVIII</w:t>
      </w:r>
      <w:r>
        <w:rPr>
          <w:spacing w:val="-6"/>
        </w:rPr>
        <w:t> </w:t>
      </w:r>
      <w:r>
        <w:rPr>
          <w:spacing w:val="-5"/>
        </w:rPr>
        <w:t>в.</w:t>
      </w:r>
    </w:p>
    <w:p>
      <w:pPr>
        <w:pStyle w:val="Heading3"/>
        <w:spacing w:line="240" w:lineRule="auto" w:before="8"/>
      </w:pPr>
      <w:r>
        <w:rPr>
          <w:spacing w:val="-2"/>
        </w:rPr>
        <w:t>Обобщение</w:t>
      </w:r>
    </w:p>
    <w:p>
      <w:pPr>
        <w:spacing w:before="0"/>
        <w:ind w:left="2352" w:right="0" w:firstLine="0"/>
        <w:jc w:val="left"/>
        <w:rPr>
          <w:b/>
          <w:sz w:val="24"/>
        </w:rPr>
      </w:pPr>
      <w:r>
        <w:rPr>
          <w:b/>
          <w:sz w:val="24"/>
        </w:rPr>
        <w:t>Примерная</w:t>
      </w:r>
      <w:r>
        <w:rPr>
          <w:b/>
          <w:spacing w:val="-17"/>
          <w:sz w:val="24"/>
        </w:rPr>
        <w:t> </w:t>
      </w:r>
      <w:r>
        <w:rPr>
          <w:b/>
          <w:sz w:val="24"/>
        </w:rPr>
        <w:t>тематическая</w:t>
      </w:r>
      <w:r>
        <w:rPr>
          <w:b/>
          <w:spacing w:val="-10"/>
          <w:sz w:val="24"/>
        </w:rPr>
        <w:t> </w:t>
      </w:r>
      <w:r>
        <w:rPr>
          <w:b/>
          <w:sz w:val="24"/>
        </w:rPr>
        <w:t>и</w:t>
      </w:r>
      <w:r>
        <w:rPr>
          <w:b/>
          <w:spacing w:val="-15"/>
          <w:sz w:val="24"/>
        </w:rPr>
        <w:t> </w:t>
      </w:r>
      <w:r>
        <w:rPr>
          <w:b/>
          <w:sz w:val="24"/>
        </w:rPr>
        <w:t>терминологическая</w:t>
      </w:r>
      <w:r>
        <w:rPr>
          <w:b/>
          <w:spacing w:val="-8"/>
          <w:sz w:val="24"/>
        </w:rPr>
        <w:t> </w:t>
      </w:r>
      <w:r>
        <w:rPr>
          <w:b/>
          <w:spacing w:val="-2"/>
          <w:sz w:val="24"/>
        </w:rPr>
        <w:t>лексика</w:t>
      </w:r>
    </w:p>
    <w:p>
      <w:pPr>
        <w:spacing w:line="273"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 местное управление, налоговый гнёт, национальная политика, оседлость, парадный портрет, петровские преобразования, подневольный труд, подушная подать, принципы «просвещенного абсолютизма», регулярная армия, рококо, сподвижники, экспедиция.</w:t>
      </w:r>
    </w:p>
    <w:p>
      <w:pPr>
        <w:spacing w:before="271"/>
        <w:ind w:left="2352" w:right="0" w:firstLine="0"/>
        <w:jc w:val="left"/>
        <w:rPr>
          <w:i/>
          <w:sz w:val="24"/>
        </w:rPr>
      </w:pPr>
      <w:r>
        <w:rPr>
          <w:i/>
          <w:sz w:val="24"/>
        </w:rPr>
        <w:t>Примерные</w:t>
      </w:r>
      <w:r>
        <w:rPr>
          <w:i/>
          <w:spacing w:val="-10"/>
          <w:sz w:val="24"/>
        </w:rPr>
        <w:t> </w:t>
      </w:r>
      <w:r>
        <w:rPr>
          <w:i/>
          <w:spacing w:val="-2"/>
          <w:sz w:val="24"/>
        </w:rPr>
        <w:t>фразы</w:t>
      </w:r>
    </w:p>
    <w:p>
      <w:pPr>
        <w:spacing w:after="0"/>
        <w:jc w:val="left"/>
        <w:rPr>
          <w:sz w:val="24"/>
        </w:rPr>
        <w:sectPr>
          <w:pgSz w:w="11930" w:h="16860"/>
          <w:pgMar w:header="0" w:footer="1423" w:top="1020" w:bottom="1620" w:left="60" w:right="200"/>
        </w:sectPr>
      </w:pPr>
    </w:p>
    <w:p>
      <w:pPr>
        <w:pStyle w:val="BodyText"/>
        <w:spacing w:line="237" w:lineRule="auto" w:before="63"/>
        <w:ind w:right="650"/>
      </w:pPr>
      <w:r>
        <w:rPr/>
        <w:t>Дворцовый переворот –</w:t>
      </w:r>
      <w:r>
        <w:rPr>
          <w:spacing w:val="-1"/>
        </w:rPr>
        <w:t> </w:t>
      </w:r>
      <w:r>
        <w:rPr/>
        <w:t>это</w:t>
      </w:r>
      <w:r>
        <w:rPr>
          <w:spacing w:val="-1"/>
        </w:rPr>
        <w:t> </w:t>
      </w:r>
      <w:r>
        <w:rPr/>
        <w:t>состоявшееся в</w:t>
      </w:r>
      <w:r>
        <w:rPr>
          <w:spacing w:val="-2"/>
        </w:rPr>
        <w:t> </w:t>
      </w:r>
      <w:r>
        <w:rPr/>
        <w:t>результате</w:t>
      </w:r>
      <w:r>
        <w:rPr>
          <w:spacing w:val="-2"/>
        </w:rPr>
        <w:t> </w:t>
      </w:r>
      <w:r>
        <w:rPr/>
        <w:t>заговора</w:t>
      </w:r>
      <w:r>
        <w:rPr>
          <w:spacing w:val="-3"/>
        </w:rPr>
        <w:t> </w:t>
      </w:r>
      <w:r>
        <w:rPr/>
        <w:t>и с</w:t>
      </w:r>
      <w:r>
        <w:rPr>
          <w:spacing w:val="-2"/>
        </w:rPr>
        <w:t> </w:t>
      </w:r>
      <w:r>
        <w:rPr/>
        <w:t>использованием военной силы взятие верховной власти.</w:t>
      </w:r>
    </w:p>
    <w:p>
      <w:pPr>
        <w:pStyle w:val="BodyText"/>
        <w:spacing w:line="237" w:lineRule="auto" w:before="6"/>
        <w:ind w:left="2352" w:right="4105" w:firstLine="0"/>
      </w:pPr>
      <w:r>
        <w:rPr/>
        <w:t>Прокурор – это должностное лицо в прокуратуре. Прокурор</w:t>
      </w:r>
      <w:r>
        <w:rPr>
          <w:spacing w:val="-4"/>
        </w:rPr>
        <w:t> </w:t>
      </w:r>
      <w:r>
        <w:rPr/>
        <w:t>должен</w:t>
      </w:r>
      <w:r>
        <w:rPr>
          <w:spacing w:val="-3"/>
        </w:rPr>
        <w:t> </w:t>
      </w:r>
      <w:r>
        <w:rPr/>
        <w:t>следить</w:t>
      </w:r>
      <w:r>
        <w:rPr>
          <w:spacing w:val="-5"/>
        </w:rPr>
        <w:t> </w:t>
      </w:r>
      <w:r>
        <w:rPr/>
        <w:t>за</w:t>
      </w:r>
      <w:r>
        <w:rPr>
          <w:spacing w:val="-10"/>
        </w:rPr>
        <w:t> </w:t>
      </w:r>
      <w:r>
        <w:rPr/>
        <w:t>выполнением</w:t>
      </w:r>
      <w:r>
        <w:rPr>
          <w:spacing w:val="-6"/>
        </w:rPr>
        <w:t> </w:t>
      </w:r>
      <w:r>
        <w:rPr/>
        <w:t>закона.</w:t>
      </w:r>
    </w:p>
    <w:p>
      <w:pPr>
        <w:pStyle w:val="BodyText"/>
        <w:spacing w:line="237" w:lineRule="auto" w:before="5"/>
        <w:ind w:right="646"/>
      </w:pPr>
      <w:r>
        <w:rPr/>
        <w:t>Я нарисовал схему (составил таблицу), в которой указал причины и следствия Смутного времени.</w:t>
      </w:r>
    </w:p>
    <w:p>
      <w:pPr>
        <w:pStyle w:val="BodyText"/>
        <w:spacing w:before="1"/>
        <w:ind w:left="2352" w:firstLine="0"/>
      </w:pPr>
      <w:r>
        <w:rPr/>
        <w:t>Эпоха</w:t>
      </w:r>
      <w:r>
        <w:rPr>
          <w:spacing w:val="-14"/>
        </w:rPr>
        <w:t> </w:t>
      </w:r>
      <w:r>
        <w:rPr/>
        <w:t>дворцовых</w:t>
      </w:r>
      <w:r>
        <w:rPr>
          <w:spacing w:val="-3"/>
        </w:rPr>
        <w:t> </w:t>
      </w:r>
      <w:r>
        <w:rPr/>
        <w:t>переворотов</w:t>
      </w:r>
      <w:r>
        <w:rPr>
          <w:spacing w:val="-7"/>
        </w:rPr>
        <w:t> </w:t>
      </w:r>
      <w:r>
        <w:rPr/>
        <w:t>длилась</w:t>
      </w:r>
      <w:r>
        <w:rPr>
          <w:spacing w:val="-7"/>
        </w:rPr>
        <w:t> </w:t>
      </w:r>
      <w:r>
        <w:rPr/>
        <w:t>37</w:t>
      </w:r>
      <w:r>
        <w:rPr>
          <w:spacing w:val="-10"/>
        </w:rPr>
        <w:t> </w:t>
      </w:r>
      <w:r>
        <w:rPr/>
        <w:t>лет,</w:t>
      </w:r>
      <w:r>
        <w:rPr>
          <w:spacing w:val="-8"/>
        </w:rPr>
        <w:t> </w:t>
      </w:r>
      <w:r>
        <w:rPr/>
        <w:t>она</w:t>
      </w:r>
      <w:r>
        <w:rPr>
          <w:spacing w:val="-10"/>
        </w:rPr>
        <w:t> </w:t>
      </w:r>
      <w:r>
        <w:rPr/>
        <w:t>началась</w:t>
      </w:r>
      <w:r>
        <w:rPr>
          <w:spacing w:val="-7"/>
        </w:rPr>
        <w:t> </w:t>
      </w:r>
      <w:r>
        <w:rPr/>
        <w:t>после</w:t>
      </w:r>
      <w:r>
        <w:rPr>
          <w:spacing w:val="-6"/>
        </w:rPr>
        <w:t> </w:t>
      </w:r>
      <w:r>
        <w:rPr/>
        <w:t>смерти</w:t>
      </w:r>
      <w:r>
        <w:rPr>
          <w:spacing w:val="-1"/>
        </w:rPr>
        <w:t> </w:t>
      </w:r>
      <w:r>
        <w:rPr/>
        <w:t>Петра </w:t>
      </w:r>
      <w:r>
        <w:rPr>
          <w:spacing w:val="-5"/>
        </w:rPr>
        <w:t>I.</w:t>
      </w:r>
    </w:p>
    <w:p>
      <w:pPr>
        <w:pStyle w:val="BodyText"/>
        <w:ind w:right="646"/>
      </w:pPr>
      <w:r>
        <w:rPr/>
        <w:t>Эпоха переворотов завершилась воцарением императрицы Екатерины II, которая правила 34 года.</w:t>
      </w:r>
    </w:p>
    <w:p>
      <w:pPr>
        <w:pStyle w:val="BodyText"/>
        <w:ind w:right="662"/>
      </w:pPr>
      <w:r>
        <w:rPr/>
        <w:t>При правлении Екатерины II Россия стала превращаться из великой европейской державы в мировую державу.</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7"/>
      </w:pPr>
      <w:r>
        <w:rPr/>
        <w:t>Верховный тайный совет – это высшее государственное учреждение в Российской империи. Оно было создано Екатериной I. Совет существовал в 1726 – 1730 годах. Он был распущен Анной Иоановной.</w:t>
      </w:r>
    </w:p>
    <w:p>
      <w:pPr>
        <w:pStyle w:val="BodyText"/>
        <w:spacing w:line="237" w:lineRule="auto" w:before="6"/>
        <w:ind w:right="635"/>
      </w:pPr>
      <w:r>
        <w:rPr/>
        <w:t>Гильдии</w:t>
      </w:r>
      <w:r>
        <w:rPr>
          <w:spacing w:val="-3"/>
        </w:rPr>
        <w:t> </w:t>
      </w:r>
      <w:r>
        <w:rPr/>
        <w:t>–</w:t>
      </w:r>
      <w:r>
        <w:rPr>
          <w:spacing w:val="-6"/>
        </w:rPr>
        <w:t> </w:t>
      </w:r>
      <w:r>
        <w:rPr/>
        <w:t>это</w:t>
      </w:r>
      <w:r>
        <w:rPr>
          <w:spacing w:val="-4"/>
        </w:rPr>
        <w:t> </w:t>
      </w:r>
      <w:r>
        <w:rPr/>
        <w:t>религиозные,</w:t>
      </w:r>
      <w:r>
        <w:rPr>
          <w:spacing w:val="-4"/>
        </w:rPr>
        <w:t> </w:t>
      </w:r>
      <w:r>
        <w:rPr/>
        <w:t>политические,</w:t>
      </w:r>
      <w:r>
        <w:rPr>
          <w:spacing w:val="-3"/>
        </w:rPr>
        <w:t> </w:t>
      </w:r>
      <w:r>
        <w:rPr/>
        <w:t>купеческие</w:t>
      </w:r>
      <w:r>
        <w:rPr>
          <w:spacing w:val="-6"/>
        </w:rPr>
        <w:t> </w:t>
      </w:r>
      <w:r>
        <w:rPr/>
        <w:t>объединения.</w:t>
      </w:r>
      <w:r>
        <w:rPr>
          <w:spacing w:val="-7"/>
        </w:rPr>
        <w:t> </w:t>
      </w:r>
      <w:r>
        <w:rPr/>
        <w:t>Они</w:t>
      </w:r>
      <w:r>
        <w:rPr>
          <w:spacing w:val="-3"/>
        </w:rPr>
        <w:t> </w:t>
      </w:r>
      <w:r>
        <w:rPr/>
        <w:t>защищали права своих членов. С 18 века в России существовали купеческие гильдии.</w:t>
      </w:r>
    </w:p>
    <w:p>
      <w:pPr>
        <w:pStyle w:val="BodyText"/>
        <w:spacing w:before="1"/>
        <w:ind w:right="640"/>
      </w:pPr>
      <w:r>
        <w:rPr/>
        <w:t>В 17 веке в рамках федерального сословия складывались основы дворянского сословия.</w:t>
      </w:r>
      <w:r>
        <w:rPr>
          <w:spacing w:val="-15"/>
        </w:rPr>
        <w:t> </w:t>
      </w:r>
      <w:r>
        <w:rPr/>
        <w:t>По</w:t>
      </w:r>
      <w:r>
        <w:rPr>
          <w:spacing w:val="-15"/>
        </w:rPr>
        <w:t> </w:t>
      </w:r>
      <w:r>
        <w:rPr/>
        <w:t>мере</w:t>
      </w:r>
      <w:r>
        <w:rPr>
          <w:spacing w:val="-15"/>
        </w:rPr>
        <w:t> </w:t>
      </w:r>
      <w:r>
        <w:rPr/>
        <w:t>того</w:t>
      </w:r>
      <w:r>
        <w:rPr>
          <w:spacing w:val="-15"/>
        </w:rPr>
        <w:t> </w:t>
      </w:r>
      <w:r>
        <w:rPr/>
        <w:t>как</w:t>
      </w:r>
      <w:r>
        <w:rPr>
          <w:spacing w:val="-8"/>
        </w:rPr>
        <w:t> </w:t>
      </w:r>
      <w:r>
        <w:rPr/>
        <w:t>утверждалось</w:t>
      </w:r>
      <w:r>
        <w:rPr>
          <w:spacing w:val="-11"/>
        </w:rPr>
        <w:t> </w:t>
      </w:r>
      <w:r>
        <w:rPr/>
        <w:t>российское</w:t>
      </w:r>
      <w:r>
        <w:rPr>
          <w:spacing w:val="-15"/>
        </w:rPr>
        <w:t> </w:t>
      </w:r>
      <w:r>
        <w:rPr/>
        <w:t>самодержавие,</w:t>
      </w:r>
      <w:r>
        <w:rPr>
          <w:spacing w:val="-9"/>
        </w:rPr>
        <w:t> </w:t>
      </w:r>
      <w:r>
        <w:rPr/>
        <w:t>происходило</w:t>
      </w:r>
      <w:r>
        <w:rPr>
          <w:spacing w:val="-6"/>
        </w:rPr>
        <w:t> </w:t>
      </w:r>
      <w:r>
        <w:rPr/>
        <w:t>усиление позиций</w:t>
      </w:r>
      <w:r>
        <w:rPr>
          <w:spacing w:val="-15"/>
        </w:rPr>
        <w:t> </w:t>
      </w:r>
      <w:r>
        <w:rPr/>
        <w:t>дворянства.</w:t>
      </w:r>
      <w:r>
        <w:rPr>
          <w:spacing w:val="-12"/>
        </w:rPr>
        <w:t> </w:t>
      </w:r>
      <w:r>
        <w:rPr/>
        <w:t>Дворянство</w:t>
      </w:r>
      <w:r>
        <w:rPr>
          <w:spacing w:val="-15"/>
        </w:rPr>
        <w:t> </w:t>
      </w:r>
      <w:r>
        <w:rPr/>
        <w:t>было</w:t>
      </w:r>
      <w:r>
        <w:rPr>
          <w:spacing w:val="-13"/>
        </w:rPr>
        <w:t> </w:t>
      </w:r>
      <w:r>
        <w:rPr/>
        <w:t>главной</w:t>
      </w:r>
      <w:r>
        <w:rPr>
          <w:spacing w:val="-15"/>
        </w:rPr>
        <w:t> </w:t>
      </w:r>
      <w:r>
        <w:rPr/>
        <w:t>опорой</w:t>
      </w:r>
      <w:r>
        <w:rPr>
          <w:spacing w:val="-15"/>
        </w:rPr>
        <w:t> </w:t>
      </w:r>
      <w:r>
        <w:rPr/>
        <w:t>царской</w:t>
      </w:r>
      <w:r>
        <w:rPr>
          <w:spacing w:val="-9"/>
        </w:rPr>
        <w:t> </w:t>
      </w:r>
      <w:r>
        <w:rPr/>
        <w:t>власти.</w:t>
      </w:r>
      <w:r>
        <w:rPr>
          <w:spacing w:val="-15"/>
        </w:rPr>
        <w:t> </w:t>
      </w:r>
      <w:r>
        <w:rPr/>
        <w:t>В</w:t>
      </w:r>
      <w:r>
        <w:rPr>
          <w:spacing w:val="-15"/>
        </w:rPr>
        <w:t> </w:t>
      </w:r>
      <w:r>
        <w:rPr/>
        <w:t>17</w:t>
      </w:r>
      <w:r>
        <w:rPr>
          <w:spacing w:val="-11"/>
        </w:rPr>
        <w:t> </w:t>
      </w:r>
      <w:r>
        <w:rPr/>
        <w:t>веке</w:t>
      </w:r>
      <w:r>
        <w:rPr>
          <w:spacing w:val="-12"/>
        </w:rPr>
        <w:t> </w:t>
      </w:r>
      <w:r>
        <w:rPr/>
        <w:t>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pPr>
        <w:pStyle w:val="BodyText"/>
        <w:spacing w:before="4"/>
        <w:ind w:right="631"/>
      </w:pPr>
      <w:r>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w:t>
      </w:r>
      <w:r>
        <w:rPr>
          <w:spacing w:val="-6"/>
        </w:rPr>
        <w:t> </w:t>
      </w:r>
      <w:r>
        <w:rPr/>
        <w:t>и</w:t>
      </w:r>
      <w:r>
        <w:rPr>
          <w:spacing w:val="-5"/>
        </w:rPr>
        <w:t> </w:t>
      </w:r>
      <w:r>
        <w:rPr/>
        <w:t>Всея</w:t>
      </w:r>
      <w:r>
        <w:rPr>
          <w:spacing w:val="-5"/>
        </w:rPr>
        <w:t> </w:t>
      </w:r>
      <w:r>
        <w:rPr/>
        <w:t>Руси</w:t>
      </w:r>
      <w:r>
        <w:rPr>
          <w:spacing w:val="-4"/>
        </w:rPr>
        <w:t> </w:t>
      </w:r>
      <w:r>
        <w:rPr/>
        <w:t>со</w:t>
      </w:r>
      <w:r>
        <w:rPr>
          <w:spacing w:val="-6"/>
        </w:rPr>
        <w:t> </w:t>
      </w:r>
      <w:r>
        <w:rPr/>
        <w:t>своим</w:t>
      </w:r>
      <w:r>
        <w:rPr>
          <w:spacing w:val="-8"/>
        </w:rPr>
        <w:t> </w:t>
      </w:r>
      <w:r>
        <w:rPr/>
        <w:t>двором.</w:t>
      </w:r>
      <w:r>
        <w:rPr>
          <w:spacing w:val="-6"/>
        </w:rPr>
        <w:t> </w:t>
      </w:r>
      <w:r>
        <w:rPr/>
        <w:t>Церковь</w:t>
      </w:r>
      <w:r>
        <w:rPr>
          <w:spacing w:val="-5"/>
        </w:rPr>
        <w:t> </w:t>
      </w:r>
      <w:r>
        <w:rPr/>
        <w:t>была</w:t>
      </w:r>
      <w:r>
        <w:rPr>
          <w:spacing w:val="-8"/>
        </w:rPr>
        <w:t> </w:t>
      </w:r>
      <w:r>
        <w:rPr/>
        <w:t>крупным</w:t>
      </w:r>
      <w:r>
        <w:rPr>
          <w:spacing w:val="-6"/>
        </w:rPr>
        <w:t> </w:t>
      </w:r>
      <w:r>
        <w:rPr/>
        <w:t>собственником</w:t>
      </w:r>
      <w:r>
        <w:rPr>
          <w:spacing w:val="-7"/>
        </w:rPr>
        <w:t> </w:t>
      </w:r>
      <w:r>
        <w:rPr/>
        <w:t>земли.</w:t>
      </w:r>
      <w:r>
        <w:rPr>
          <w:spacing w:val="-11"/>
        </w:rPr>
        <w:t> </w:t>
      </w:r>
      <w:r>
        <w:rPr/>
        <w:t>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pPr>
        <w:pStyle w:val="BodyText"/>
        <w:ind w:right="641"/>
      </w:pPr>
      <w:r>
        <w:rPr/>
        <w:t>С января 1700 года Пётр I ввёл новое летосчисление: не от Сотворения мира, а от Рождества</w:t>
      </w:r>
      <w:r>
        <w:rPr>
          <w:spacing w:val="-6"/>
        </w:rPr>
        <w:t> </w:t>
      </w:r>
      <w:r>
        <w:rPr/>
        <w:t>Христова. Вслед</w:t>
      </w:r>
      <w:r>
        <w:rPr>
          <w:spacing w:val="-2"/>
        </w:rPr>
        <w:t> </w:t>
      </w:r>
      <w:r>
        <w:rPr/>
        <w:t>за</w:t>
      </w:r>
      <w:r>
        <w:rPr>
          <w:spacing w:val="-6"/>
        </w:rPr>
        <w:t> </w:t>
      </w:r>
      <w:r>
        <w:rPr/>
        <w:t>7207</w:t>
      </w:r>
      <w:r>
        <w:rPr>
          <w:spacing w:val="-3"/>
        </w:rPr>
        <w:t> </w:t>
      </w:r>
      <w:r>
        <w:rPr/>
        <w:t>годом</w:t>
      </w:r>
      <w:r>
        <w:rPr>
          <w:spacing w:val="-4"/>
        </w:rPr>
        <w:t> </w:t>
      </w:r>
      <w:r>
        <w:rPr/>
        <w:t>наступил</w:t>
      </w:r>
      <w:r>
        <w:rPr>
          <w:spacing w:val="-2"/>
        </w:rPr>
        <w:t> </w:t>
      </w:r>
      <w:r>
        <w:rPr/>
        <w:t>1700.</w:t>
      </w:r>
      <w:r>
        <w:rPr>
          <w:spacing w:val="-3"/>
        </w:rPr>
        <w:t> </w:t>
      </w:r>
      <w:r>
        <w:rPr/>
        <w:t>Год</w:t>
      </w:r>
      <w:r>
        <w:rPr>
          <w:spacing w:val="-2"/>
        </w:rPr>
        <w:t> </w:t>
      </w:r>
      <w:r>
        <w:rPr/>
        <w:t>теперь начинался</w:t>
      </w:r>
      <w:r>
        <w:rPr>
          <w:spacing w:val="-3"/>
        </w:rPr>
        <w:t> </w:t>
      </w:r>
      <w:r>
        <w:rPr/>
        <w:t>с</w:t>
      </w:r>
      <w:r>
        <w:rPr>
          <w:spacing w:val="-6"/>
        </w:rPr>
        <w:t> </w:t>
      </w:r>
      <w:r>
        <w:rPr/>
        <w:t>1</w:t>
      </w:r>
      <w:r>
        <w:rPr>
          <w:spacing w:val="-3"/>
        </w:rPr>
        <w:t> </w:t>
      </w:r>
      <w:r>
        <w:rPr/>
        <w:t>января, а не с 1 сентября. По примеру европейцев дома на Новый год стали украшать еловыми ветками с игрушками и лентами.</w:t>
      </w:r>
    </w:p>
    <w:p>
      <w:pPr>
        <w:pStyle w:val="BodyText"/>
        <w:ind w:right="653"/>
      </w:pPr>
      <w:r>
        <w:rPr/>
        <w:t>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w:t>
      </w:r>
    </w:p>
    <w:p>
      <w:pPr>
        <w:pStyle w:val="BodyText"/>
        <w:ind w:right="641"/>
      </w:pPr>
      <w:r>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w:t>
      </w:r>
      <w:r>
        <w:rPr>
          <w:spacing w:val="-15"/>
        </w:rPr>
        <w:t> </w:t>
      </w:r>
      <w:r>
        <w:rPr/>
        <w:t>Прибалтика,</w:t>
      </w:r>
      <w:r>
        <w:rPr>
          <w:spacing w:val="-15"/>
        </w:rPr>
        <w:t> </w:t>
      </w:r>
      <w:r>
        <w:rPr/>
        <w:t>а</w:t>
      </w:r>
      <w:r>
        <w:rPr>
          <w:spacing w:val="-15"/>
        </w:rPr>
        <w:t> </w:t>
      </w:r>
      <w:r>
        <w:rPr/>
        <w:t>также</w:t>
      </w:r>
      <w:r>
        <w:rPr>
          <w:spacing w:val="-15"/>
        </w:rPr>
        <w:t> </w:t>
      </w:r>
      <w:r>
        <w:rPr/>
        <w:t>многие</w:t>
      </w:r>
      <w:r>
        <w:rPr>
          <w:spacing w:val="-15"/>
        </w:rPr>
        <w:t> </w:t>
      </w:r>
      <w:r>
        <w:rPr/>
        <w:t>территории</w:t>
      </w:r>
      <w:r>
        <w:rPr>
          <w:spacing w:val="-15"/>
        </w:rPr>
        <w:t> </w:t>
      </w:r>
      <w:r>
        <w:rPr/>
        <w:t>на</w:t>
      </w:r>
      <w:r>
        <w:rPr>
          <w:spacing w:val="-15"/>
        </w:rPr>
        <w:t> </w:t>
      </w:r>
      <w:r>
        <w:rPr/>
        <w:t>Дальнем</w:t>
      </w:r>
      <w:r>
        <w:rPr>
          <w:spacing w:val="-15"/>
        </w:rPr>
        <w:t> </w:t>
      </w:r>
      <w:r>
        <w:rPr/>
        <w:t>Востоке</w:t>
      </w:r>
      <w:r>
        <w:rPr>
          <w:spacing w:val="-15"/>
        </w:rPr>
        <w:t> </w:t>
      </w:r>
      <w:r>
        <w:rPr/>
        <w:t>и</w:t>
      </w:r>
      <w:r>
        <w:rPr>
          <w:spacing w:val="-15"/>
        </w:rPr>
        <w:t> </w:t>
      </w:r>
      <w:r>
        <w:rPr/>
        <w:t>в</w:t>
      </w:r>
      <w:r>
        <w:rPr>
          <w:spacing w:val="-15"/>
        </w:rPr>
        <w:t> </w:t>
      </w:r>
      <w:r>
        <w:rPr/>
        <w:t>Северной</w:t>
      </w:r>
      <w:r>
        <w:rPr>
          <w:spacing w:val="-15"/>
        </w:rPr>
        <w:t> </w:t>
      </w:r>
      <w:r>
        <w:rPr/>
        <w:t>Америке. Императрице присягнули жители Северного Кавказа и греческих островов. Население России увеличилось с 22 до 36 миллионов человек.</w:t>
      </w:r>
    </w:p>
    <w:p>
      <w:pPr>
        <w:pStyle w:val="Heading2"/>
        <w:tabs>
          <w:tab w:pos="6332" w:val="left" w:leader="none"/>
        </w:tabs>
        <w:spacing w:before="16"/>
      </w:pPr>
      <w:r>
        <w:rPr>
          <w:spacing w:val="-10"/>
        </w:rPr>
        <w:t>9</w:t>
      </w:r>
      <w:r>
        <w:rPr/>
        <w:tab/>
      </w:r>
      <w:r>
        <w:rPr>
          <w:spacing w:val="-2"/>
        </w:rPr>
        <w:t>КЛАСС</w:t>
      </w:r>
    </w:p>
    <w:p>
      <w:pPr>
        <w:spacing w:before="0"/>
        <w:ind w:left="2352" w:right="2424" w:firstLine="2463"/>
        <w:jc w:val="left"/>
        <w:rPr>
          <w:b/>
          <w:sz w:val="24"/>
        </w:rPr>
      </w:pPr>
      <w:r>
        <w:rPr>
          <w:b/>
          <w:sz w:val="24"/>
        </w:rPr>
        <w:t>(5-й год обучения на уровне ООО) ВСЕОБЩАЯ</w:t>
      </w:r>
      <w:r>
        <w:rPr>
          <w:b/>
          <w:spacing w:val="-15"/>
          <w:sz w:val="24"/>
        </w:rPr>
        <w:t> </w:t>
      </w:r>
      <w:r>
        <w:rPr>
          <w:b/>
          <w:sz w:val="24"/>
        </w:rPr>
        <w:t>ИСТОРИЯ.</w:t>
      </w:r>
      <w:r>
        <w:rPr>
          <w:b/>
          <w:spacing w:val="-15"/>
          <w:sz w:val="24"/>
        </w:rPr>
        <w:t> </w:t>
      </w:r>
      <w:r>
        <w:rPr>
          <w:b/>
          <w:sz w:val="24"/>
        </w:rPr>
        <w:t>ИСТОРИЯ</w:t>
      </w:r>
      <w:r>
        <w:rPr>
          <w:b/>
          <w:spacing w:val="-12"/>
          <w:sz w:val="24"/>
        </w:rPr>
        <w:t> </w:t>
      </w:r>
      <w:r>
        <w:rPr>
          <w:b/>
          <w:sz w:val="24"/>
        </w:rPr>
        <w:t>НОВОГО</w:t>
      </w:r>
      <w:r>
        <w:rPr>
          <w:b/>
          <w:spacing w:val="-13"/>
          <w:sz w:val="24"/>
        </w:rPr>
        <w:t> </w:t>
      </w:r>
      <w:r>
        <w:rPr>
          <w:b/>
          <w:sz w:val="24"/>
        </w:rPr>
        <w:t>ВРЕМЕНИ</w:t>
      </w:r>
    </w:p>
    <w:p>
      <w:pPr>
        <w:spacing w:line="237" w:lineRule="auto" w:before="3"/>
        <w:ind w:left="2352" w:right="7280" w:firstLine="0"/>
        <w:jc w:val="left"/>
        <w:rPr>
          <w:b/>
          <w:sz w:val="24"/>
        </w:rPr>
      </w:pPr>
      <w:r>
        <w:rPr>
          <w:b/>
          <w:sz w:val="24"/>
        </w:rPr>
        <w:t>ХIХ</w:t>
      </w:r>
      <w:r>
        <w:rPr>
          <w:b/>
          <w:spacing w:val="-12"/>
          <w:sz w:val="24"/>
        </w:rPr>
        <w:t> </w:t>
      </w:r>
      <w:r>
        <w:rPr>
          <w:b/>
          <w:sz w:val="24"/>
        </w:rPr>
        <w:t>-</w:t>
      </w:r>
      <w:r>
        <w:rPr>
          <w:b/>
          <w:spacing w:val="-11"/>
          <w:sz w:val="24"/>
        </w:rPr>
        <w:t> </w:t>
      </w:r>
      <w:r>
        <w:rPr>
          <w:b/>
          <w:sz w:val="24"/>
        </w:rPr>
        <w:t>начало</w:t>
      </w:r>
      <w:r>
        <w:rPr>
          <w:b/>
          <w:spacing w:val="-11"/>
          <w:sz w:val="24"/>
        </w:rPr>
        <w:t> </w:t>
      </w:r>
      <w:r>
        <w:rPr>
          <w:b/>
          <w:sz w:val="24"/>
        </w:rPr>
        <w:t>ХХ</w:t>
      </w:r>
      <w:r>
        <w:rPr>
          <w:b/>
          <w:spacing w:val="-11"/>
          <w:sz w:val="24"/>
        </w:rPr>
        <w:t> </w:t>
      </w:r>
      <w:r>
        <w:rPr>
          <w:b/>
          <w:spacing w:val="-5"/>
          <w:sz w:val="24"/>
        </w:rPr>
        <w:t>в.</w:t>
      </w:r>
    </w:p>
    <w:p>
      <w:pPr>
        <w:spacing w:line="237" w:lineRule="auto" w:before="0"/>
        <w:ind w:left="2352" w:right="7280" w:firstLine="0"/>
        <w:jc w:val="left"/>
        <w:rPr>
          <w:b/>
          <w:sz w:val="24"/>
        </w:rPr>
      </w:pPr>
      <w:r>
        <w:rPr>
          <w:b/>
          <w:spacing w:val="-2"/>
          <w:sz w:val="24"/>
        </w:rPr>
        <w:t>Введение</w:t>
      </w:r>
    </w:p>
    <w:p>
      <w:pPr>
        <w:spacing w:before="1"/>
        <w:ind w:left="2352" w:right="0" w:firstLine="0"/>
        <w:jc w:val="left"/>
        <w:rPr>
          <w:b/>
          <w:sz w:val="24"/>
        </w:rPr>
      </w:pPr>
      <w:r>
        <w:rPr>
          <w:b/>
          <w:sz w:val="24"/>
        </w:rPr>
        <w:t>Европа</w:t>
      </w:r>
      <w:r>
        <w:rPr>
          <w:b/>
          <w:spacing w:val="-4"/>
          <w:sz w:val="24"/>
        </w:rPr>
        <w:t> </w:t>
      </w:r>
      <w:r>
        <w:rPr>
          <w:b/>
          <w:sz w:val="24"/>
        </w:rPr>
        <w:t>в</w:t>
      </w:r>
      <w:r>
        <w:rPr>
          <w:b/>
          <w:spacing w:val="-8"/>
          <w:sz w:val="24"/>
        </w:rPr>
        <w:t> </w:t>
      </w:r>
      <w:r>
        <w:rPr>
          <w:b/>
          <w:sz w:val="24"/>
        </w:rPr>
        <w:t>начале</w:t>
      </w:r>
      <w:r>
        <w:rPr>
          <w:b/>
          <w:spacing w:val="-7"/>
          <w:sz w:val="24"/>
        </w:rPr>
        <w:t> </w:t>
      </w:r>
      <w:r>
        <w:rPr>
          <w:b/>
          <w:sz w:val="24"/>
        </w:rPr>
        <w:t>ХIХ</w:t>
      </w:r>
      <w:r>
        <w:rPr>
          <w:b/>
          <w:spacing w:val="-5"/>
          <w:sz w:val="24"/>
        </w:rPr>
        <w:t> в.</w:t>
      </w:r>
    </w:p>
    <w:p>
      <w:pPr>
        <w:spacing w:after="0"/>
        <w:jc w:val="left"/>
        <w:rPr>
          <w:sz w:val="24"/>
        </w:rPr>
        <w:sectPr>
          <w:pgSz w:w="11930" w:h="16860"/>
          <w:pgMar w:header="0" w:footer="1423" w:top="1020" w:bottom="1620" w:left="60" w:right="200"/>
        </w:sectPr>
      </w:pPr>
    </w:p>
    <w:p>
      <w:pPr>
        <w:pStyle w:val="BodyText"/>
        <w:spacing w:before="60"/>
        <w:ind w:right="637"/>
      </w:pPr>
      <w:r>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Heading3"/>
        <w:spacing w:line="237" w:lineRule="auto" w:before="18"/>
        <w:ind w:left="1644" w:right="649" w:firstLine="705"/>
        <w:jc w:val="both"/>
      </w:pPr>
      <w:r>
        <w:rPr/>
        <w:t>Развитие индустриального общества в первой половине ХIХ в.: экономика, социальные отношения, политические процессы</w:t>
      </w:r>
    </w:p>
    <w:p>
      <w:pPr>
        <w:pStyle w:val="BodyText"/>
        <w:ind w:right="625"/>
      </w:pPr>
      <w:r>
        <w:rPr/>
        <w:t>Промышленный</w:t>
      </w:r>
      <w:r>
        <w:rPr>
          <w:spacing w:val="-4"/>
        </w:rPr>
        <w:t> </w:t>
      </w:r>
      <w:r>
        <w:rPr/>
        <w:t>переворот,</w:t>
      </w:r>
      <w:r>
        <w:rPr>
          <w:spacing w:val="-3"/>
        </w:rPr>
        <w:t> </w:t>
      </w:r>
      <w:r>
        <w:rPr/>
        <w:t>его</w:t>
      </w:r>
      <w:r>
        <w:rPr>
          <w:spacing w:val="-8"/>
        </w:rPr>
        <w:t> </w:t>
      </w:r>
      <w:r>
        <w:rPr/>
        <w:t>особенности</w:t>
      </w:r>
      <w:r>
        <w:rPr>
          <w:spacing w:val="-4"/>
        </w:rPr>
        <w:t> </w:t>
      </w:r>
      <w:r>
        <w:rPr/>
        <w:t>в</w:t>
      </w:r>
      <w:r>
        <w:rPr>
          <w:spacing w:val="-11"/>
        </w:rPr>
        <w:t> </w:t>
      </w:r>
      <w:r>
        <w:rPr/>
        <w:t>странах Европы</w:t>
      </w:r>
      <w:r>
        <w:rPr>
          <w:spacing w:val="-11"/>
        </w:rPr>
        <w:t> </w:t>
      </w:r>
      <w:r>
        <w:rPr/>
        <w:t>и</w:t>
      </w:r>
      <w:r>
        <w:rPr>
          <w:spacing w:val="-5"/>
        </w:rPr>
        <w:t> </w:t>
      </w:r>
      <w:r>
        <w:rPr/>
        <w:t>США.</w:t>
      </w:r>
      <w:r>
        <w:rPr>
          <w:spacing w:val="-6"/>
        </w:rPr>
        <w:t> </w:t>
      </w:r>
      <w:r>
        <w:rPr/>
        <w:t>Изменения</w:t>
      </w:r>
      <w:r>
        <w:rPr>
          <w:spacing w:val="-2"/>
        </w:rPr>
        <w:t> </w:t>
      </w:r>
      <w:r>
        <w:rPr/>
        <w:t>в социальной структуре общества. Распространение социалистических идей; социалисты- утописты.</w:t>
      </w:r>
      <w:r>
        <w:rPr>
          <w:spacing w:val="-13"/>
        </w:rPr>
        <w:t> </w:t>
      </w:r>
      <w:r>
        <w:rPr/>
        <w:t>Выступления</w:t>
      </w:r>
      <w:r>
        <w:rPr>
          <w:spacing w:val="-15"/>
        </w:rPr>
        <w:t> </w:t>
      </w:r>
      <w:r>
        <w:rPr/>
        <w:t>рабочих.</w:t>
      </w:r>
      <w:r>
        <w:rPr>
          <w:spacing w:val="-14"/>
        </w:rPr>
        <w:t> </w:t>
      </w:r>
      <w:r>
        <w:rPr/>
        <w:t>Социальные</w:t>
      </w:r>
      <w:r>
        <w:rPr>
          <w:spacing w:val="-15"/>
        </w:rPr>
        <w:t> </w:t>
      </w:r>
      <w:r>
        <w:rPr/>
        <w:t>и</w:t>
      </w:r>
      <w:r>
        <w:rPr>
          <w:spacing w:val="-15"/>
        </w:rPr>
        <w:t> </w:t>
      </w:r>
      <w:r>
        <w:rPr/>
        <w:t>национальные</w:t>
      </w:r>
      <w:r>
        <w:rPr>
          <w:spacing w:val="-13"/>
        </w:rPr>
        <w:t> </w:t>
      </w:r>
      <w:r>
        <w:rPr/>
        <w:t>движения</w:t>
      </w:r>
      <w:r>
        <w:rPr>
          <w:spacing w:val="-13"/>
        </w:rPr>
        <w:t> </w:t>
      </w:r>
      <w:r>
        <w:rPr/>
        <w:t>в</w:t>
      </w:r>
      <w:r>
        <w:rPr>
          <w:spacing w:val="-14"/>
        </w:rPr>
        <w:t> </w:t>
      </w:r>
      <w:r>
        <w:rPr/>
        <w:t>странах</w:t>
      </w:r>
      <w:r>
        <w:rPr>
          <w:spacing w:val="-7"/>
        </w:rPr>
        <w:t> </w:t>
      </w:r>
      <w:r>
        <w:rPr/>
        <w:t>Европы. Оформление</w:t>
      </w:r>
      <w:r>
        <w:rPr>
          <w:spacing w:val="-5"/>
        </w:rPr>
        <w:t> </w:t>
      </w:r>
      <w:r>
        <w:rPr/>
        <w:t>консервативных,</w:t>
      </w:r>
      <w:r>
        <w:rPr>
          <w:spacing w:val="-1"/>
        </w:rPr>
        <w:t> </w:t>
      </w:r>
      <w:r>
        <w:rPr/>
        <w:t>либеральных,</w:t>
      </w:r>
      <w:r>
        <w:rPr>
          <w:spacing w:val="-1"/>
        </w:rPr>
        <w:t> </w:t>
      </w:r>
      <w:r>
        <w:rPr/>
        <w:t>радикальных</w:t>
      </w:r>
      <w:r>
        <w:rPr>
          <w:spacing w:val="-2"/>
        </w:rPr>
        <w:t> </w:t>
      </w:r>
      <w:r>
        <w:rPr/>
        <w:t>политических течений и</w:t>
      </w:r>
      <w:r>
        <w:rPr>
          <w:spacing w:val="-1"/>
        </w:rPr>
        <w:t> </w:t>
      </w:r>
      <w:r>
        <w:rPr/>
        <w:t>партий.</w:t>
      </w:r>
    </w:p>
    <w:p>
      <w:pPr>
        <w:pStyle w:val="Heading3"/>
        <w:jc w:val="both"/>
      </w:pPr>
      <w:r>
        <w:rPr/>
        <w:t>Политическое</w:t>
      </w:r>
      <w:r>
        <w:rPr>
          <w:spacing w:val="-11"/>
        </w:rPr>
        <w:t> </w:t>
      </w:r>
      <w:r>
        <w:rPr/>
        <w:t>развитие</w:t>
      </w:r>
      <w:r>
        <w:rPr>
          <w:spacing w:val="-9"/>
        </w:rPr>
        <w:t> </w:t>
      </w:r>
      <w:r>
        <w:rPr/>
        <w:t>европейских</w:t>
      </w:r>
      <w:r>
        <w:rPr>
          <w:spacing w:val="-4"/>
        </w:rPr>
        <w:t> </w:t>
      </w:r>
      <w:r>
        <w:rPr/>
        <w:t>стран</w:t>
      </w:r>
      <w:r>
        <w:rPr>
          <w:spacing w:val="-10"/>
        </w:rPr>
        <w:t> </w:t>
      </w:r>
      <w:r>
        <w:rPr/>
        <w:t>в</w:t>
      </w:r>
      <w:r>
        <w:rPr>
          <w:spacing w:val="-9"/>
        </w:rPr>
        <w:t> </w:t>
      </w:r>
      <w:r>
        <w:rPr/>
        <w:t>1815—1840-е</w:t>
      </w:r>
      <w:r>
        <w:rPr>
          <w:spacing w:val="-7"/>
        </w:rPr>
        <w:t> </w:t>
      </w:r>
      <w:r>
        <w:rPr>
          <w:spacing w:val="-5"/>
        </w:rPr>
        <w:t>гг.</w:t>
      </w:r>
    </w:p>
    <w:p>
      <w:pPr>
        <w:pStyle w:val="BodyText"/>
        <w:ind w:right="638"/>
      </w:pPr>
      <w:r>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w:t>
      </w:r>
      <w:r>
        <w:rPr>
          <w:spacing w:val="-1"/>
        </w:rPr>
        <w:t> </w:t>
      </w:r>
      <w:r>
        <w:rPr/>
        <w:t>и распространение марксизма.</w:t>
      </w:r>
    </w:p>
    <w:p>
      <w:pPr>
        <w:pStyle w:val="Heading3"/>
        <w:spacing w:line="275" w:lineRule="exact" w:before="4"/>
        <w:jc w:val="both"/>
      </w:pPr>
      <w:r>
        <w:rPr/>
        <w:t>Страны</w:t>
      </w:r>
      <w:r>
        <w:rPr>
          <w:spacing w:val="-12"/>
        </w:rPr>
        <w:t> </w:t>
      </w:r>
      <w:r>
        <w:rPr/>
        <w:t>Европы</w:t>
      </w:r>
      <w:r>
        <w:rPr>
          <w:spacing w:val="-9"/>
        </w:rPr>
        <w:t> </w:t>
      </w:r>
      <w:r>
        <w:rPr/>
        <w:t>и</w:t>
      </w:r>
      <w:r>
        <w:rPr>
          <w:spacing w:val="-4"/>
        </w:rPr>
        <w:t> </w:t>
      </w:r>
      <w:r>
        <w:rPr/>
        <w:t>Северной</w:t>
      </w:r>
      <w:r>
        <w:rPr>
          <w:spacing w:val="-4"/>
        </w:rPr>
        <w:t> </w:t>
      </w:r>
      <w:r>
        <w:rPr/>
        <w:t>Америки</w:t>
      </w:r>
      <w:r>
        <w:rPr>
          <w:spacing w:val="-3"/>
        </w:rPr>
        <w:t> </w:t>
      </w:r>
      <w:r>
        <w:rPr/>
        <w:t>в</w:t>
      </w:r>
      <w:r>
        <w:rPr>
          <w:spacing w:val="-7"/>
        </w:rPr>
        <w:t> </w:t>
      </w:r>
      <w:r>
        <w:rPr/>
        <w:t>середине</w:t>
      </w:r>
      <w:r>
        <w:rPr>
          <w:spacing w:val="-5"/>
        </w:rPr>
        <w:t> </w:t>
      </w:r>
      <w:r>
        <w:rPr/>
        <w:t>ХIХ</w:t>
      </w:r>
      <w:r>
        <w:rPr>
          <w:spacing w:val="-4"/>
        </w:rPr>
        <w:t> </w:t>
      </w:r>
      <w:r>
        <w:rPr/>
        <w:t>—</w:t>
      </w:r>
      <w:r>
        <w:rPr>
          <w:spacing w:val="-5"/>
        </w:rPr>
        <w:t> </w:t>
      </w:r>
      <w:r>
        <w:rPr/>
        <w:t>начале</w:t>
      </w:r>
      <w:r>
        <w:rPr>
          <w:spacing w:val="-6"/>
        </w:rPr>
        <w:t> </w:t>
      </w:r>
      <w:r>
        <w:rPr/>
        <w:t>ХХ</w:t>
      </w:r>
      <w:r>
        <w:rPr>
          <w:spacing w:val="-7"/>
        </w:rPr>
        <w:t> </w:t>
      </w:r>
      <w:r>
        <w:rPr>
          <w:spacing w:val="-5"/>
        </w:rPr>
        <w:t>в.</w:t>
      </w:r>
    </w:p>
    <w:p>
      <w:pPr>
        <w:spacing w:line="272" w:lineRule="exact" w:before="0"/>
        <w:ind w:left="2352" w:right="0" w:firstLine="0"/>
        <w:jc w:val="both"/>
        <w:rPr>
          <w:sz w:val="24"/>
        </w:rPr>
      </w:pPr>
      <w:r>
        <w:rPr>
          <w:b/>
          <w:i/>
          <w:sz w:val="24"/>
        </w:rPr>
        <w:t>Великобритания</w:t>
      </w:r>
      <w:r>
        <w:rPr>
          <w:b/>
          <w:i/>
          <w:spacing w:val="2"/>
          <w:sz w:val="24"/>
        </w:rPr>
        <w:t> </w:t>
      </w:r>
      <w:r>
        <w:rPr>
          <w:sz w:val="24"/>
        </w:rPr>
        <w:t>в</w:t>
      </w:r>
      <w:r>
        <w:rPr>
          <w:spacing w:val="1"/>
          <w:sz w:val="24"/>
        </w:rPr>
        <w:t> </w:t>
      </w:r>
      <w:r>
        <w:rPr>
          <w:sz w:val="24"/>
        </w:rPr>
        <w:t>Викторианскую</w:t>
      </w:r>
      <w:r>
        <w:rPr>
          <w:spacing w:val="5"/>
          <w:sz w:val="24"/>
        </w:rPr>
        <w:t> </w:t>
      </w:r>
      <w:r>
        <w:rPr>
          <w:sz w:val="24"/>
        </w:rPr>
        <w:t>эпоху.</w:t>
      </w:r>
      <w:r>
        <w:rPr>
          <w:spacing w:val="18"/>
          <w:sz w:val="24"/>
        </w:rPr>
        <w:t> </w:t>
      </w:r>
      <w:r>
        <w:rPr>
          <w:sz w:val="24"/>
        </w:rPr>
        <w:t>«Мастерская</w:t>
      </w:r>
      <w:r>
        <w:rPr>
          <w:spacing w:val="4"/>
          <w:sz w:val="24"/>
        </w:rPr>
        <w:t> </w:t>
      </w:r>
      <w:r>
        <w:rPr>
          <w:sz w:val="24"/>
        </w:rPr>
        <w:t>мира».</w:t>
      </w:r>
      <w:r>
        <w:rPr>
          <w:spacing w:val="5"/>
          <w:sz w:val="24"/>
        </w:rPr>
        <w:t> </w:t>
      </w:r>
      <w:r>
        <w:rPr>
          <w:sz w:val="24"/>
        </w:rPr>
        <w:t>Рабочее</w:t>
      </w:r>
      <w:r>
        <w:rPr>
          <w:spacing w:val="-1"/>
          <w:sz w:val="24"/>
        </w:rPr>
        <w:t> </w:t>
      </w:r>
      <w:r>
        <w:rPr>
          <w:spacing w:val="-2"/>
          <w:sz w:val="24"/>
        </w:rPr>
        <w:t>движение.</w:t>
      </w:r>
    </w:p>
    <w:p>
      <w:pPr>
        <w:pStyle w:val="BodyText"/>
        <w:spacing w:line="270" w:lineRule="exact"/>
        <w:ind w:firstLine="0"/>
      </w:pPr>
      <w:r>
        <w:rPr/>
        <w:t>Политические</w:t>
      </w:r>
      <w:r>
        <w:rPr>
          <w:spacing w:val="-16"/>
        </w:rPr>
        <w:t> </w:t>
      </w:r>
      <w:r>
        <w:rPr/>
        <w:t>и</w:t>
      </w:r>
      <w:r>
        <w:rPr>
          <w:spacing w:val="-8"/>
        </w:rPr>
        <w:t> </w:t>
      </w:r>
      <w:r>
        <w:rPr/>
        <w:t>социальные</w:t>
      </w:r>
      <w:r>
        <w:rPr>
          <w:spacing w:val="-14"/>
        </w:rPr>
        <w:t> </w:t>
      </w:r>
      <w:r>
        <w:rPr/>
        <w:t>реформы.</w:t>
      </w:r>
      <w:r>
        <w:rPr>
          <w:spacing w:val="-12"/>
        </w:rPr>
        <w:t> </w:t>
      </w:r>
      <w:r>
        <w:rPr/>
        <w:t>Британская</w:t>
      </w:r>
      <w:r>
        <w:rPr>
          <w:spacing w:val="-10"/>
        </w:rPr>
        <w:t> </w:t>
      </w:r>
      <w:r>
        <w:rPr/>
        <w:t>колониальная</w:t>
      </w:r>
      <w:r>
        <w:rPr>
          <w:spacing w:val="-10"/>
        </w:rPr>
        <w:t> </w:t>
      </w:r>
      <w:r>
        <w:rPr/>
        <w:t>империя;</w:t>
      </w:r>
      <w:r>
        <w:rPr>
          <w:spacing w:val="-9"/>
        </w:rPr>
        <w:t> </w:t>
      </w:r>
      <w:r>
        <w:rPr>
          <w:spacing w:val="-2"/>
        </w:rPr>
        <w:t>доминионы.</w:t>
      </w:r>
    </w:p>
    <w:p>
      <w:pPr>
        <w:pStyle w:val="BodyText"/>
        <w:ind w:right="634"/>
      </w:pPr>
      <w:r>
        <w:rPr>
          <w:b/>
          <w:i/>
        </w:rPr>
        <w:t>Франция. </w:t>
      </w:r>
      <w:r>
        <w:rPr/>
        <w:t>–Империя Наполеона III: ***внутренняя и внешняя политика. Активизация колониальной экспансии. Франко-германская война1870—1871 гг. Парижская коммуна.</w:t>
      </w:r>
    </w:p>
    <w:p>
      <w:pPr>
        <w:pStyle w:val="BodyText"/>
        <w:ind w:left="2352" w:firstLine="0"/>
      </w:pPr>
      <w:r>
        <w:rPr>
          <w:b/>
          <w:i/>
        </w:rPr>
        <w:t>Италия.</w:t>
      </w:r>
      <w:r>
        <w:rPr>
          <w:b/>
          <w:i/>
          <w:spacing w:val="-2"/>
        </w:rPr>
        <w:t> </w:t>
      </w:r>
      <w:r>
        <w:rPr/>
        <w:t>Подъем</w:t>
      </w:r>
      <w:r>
        <w:rPr>
          <w:spacing w:val="51"/>
        </w:rPr>
        <w:t> </w:t>
      </w:r>
      <w:r>
        <w:rPr/>
        <w:t>борьбы</w:t>
      </w:r>
      <w:r>
        <w:rPr>
          <w:spacing w:val="56"/>
        </w:rPr>
        <w:t> </w:t>
      </w:r>
      <w:r>
        <w:rPr/>
        <w:t>за</w:t>
      </w:r>
      <w:r>
        <w:rPr>
          <w:spacing w:val="53"/>
        </w:rPr>
        <w:t> </w:t>
      </w:r>
      <w:r>
        <w:rPr/>
        <w:t>независимость</w:t>
      </w:r>
      <w:r>
        <w:rPr>
          <w:spacing w:val="1"/>
        </w:rPr>
        <w:t> </w:t>
      </w:r>
      <w:r>
        <w:rPr/>
        <w:t>итальянских</w:t>
      </w:r>
      <w:r>
        <w:rPr>
          <w:spacing w:val="55"/>
        </w:rPr>
        <w:t> </w:t>
      </w:r>
      <w:r>
        <w:rPr/>
        <w:t>земель.</w:t>
      </w:r>
      <w:r>
        <w:rPr>
          <w:spacing w:val="59"/>
        </w:rPr>
        <w:t> </w:t>
      </w:r>
      <w:r>
        <w:rPr/>
        <w:t>К.</w:t>
      </w:r>
      <w:r>
        <w:rPr>
          <w:spacing w:val="54"/>
        </w:rPr>
        <w:t> </w:t>
      </w:r>
      <w:r>
        <w:rPr/>
        <w:t>Кавур,</w:t>
      </w:r>
      <w:r>
        <w:rPr>
          <w:spacing w:val="60"/>
        </w:rPr>
        <w:t> </w:t>
      </w:r>
      <w:r>
        <w:rPr>
          <w:spacing w:val="-5"/>
        </w:rPr>
        <w:t>Дж.</w:t>
      </w:r>
    </w:p>
    <w:p>
      <w:pPr>
        <w:pStyle w:val="BodyText"/>
        <w:ind w:firstLine="0"/>
      </w:pPr>
      <w:r>
        <w:rPr/>
        <w:t>Гарибальди.</w:t>
      </w:r>
      <w:r>
        <w:rPr>
          <w:spacing w:val="-14"/>
        </w:rPr>
        <w:t> </w:t>
      </w:r>
      <w:r>
        <w:rPr/>
        <w:t>Образование</w:t>
      </w:r>
      <w:r>
        <w:rPr>
          <w:spacing w:val="-14"/>
        </w:rPr>
        <w:t> </w:t>
      </w:r>
      <w:r>
        <w:rPr/>
        <w:t>единого</w:t>
      </w:r>
      <w:r>
        <w:rPr>
          <w:spacing w:val="-14"/>
        </w:rPr>
        <w:t> </w:t>
      </w:r>
      <w:r>
        <w:rPr/>
        <w:t>государства.</w:t>
      </w:r>
      <w:r>
        <w:rPr>
          <w:spacing w:val="-8"/>
        </w:rPr>
        <w:t> </w:t>
      </w:r>
      <w:r>
        <w:rPr/>
        <w:t>Король</w:t>
      </w:r>
      <w:r>
        <w:rPr>
          <w:spacing w:val="-11"/>
        </w:rPr>
        <w:t> </w:t>
      </w:r>
      <w:r>
        <w:rPr/>
        <w:t>Виктор</w:t>
      </w:r>
      <w:r>
        <w:rPr>
          <w:spacing w:val="-13"/>
        </w:rPr>
        <w:t> </w:t>
      </w:r>
      <w:r>
        <w:rPr/>
        <w:t>Эммануил</w:t>
      </w:r>
      <w:r>
        <w:rPr>
          <w:spacing w:val="-1"/>
        </w:rPr>
        <w:t> </w:t>
      </w:r>
      <w:r>
        <w:rPr>
          <w:spacing w:val="-5"/>
        </w:rPr>
        <w:t>II.</w:t>
      </w:r>
    </w:p>
    <w:p>
      <w:pPr>
        <w:pStyle w:val="BodyText"/>
        <w:ind w:right="634"/>
      </w:pPr>
      <w:r>
        <w:rPr>
          <w:b/>
          <w:i/>
        </w:rPr>
        <w:t>Германия. </w:t>
      </w:r>
      <w:r>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w:t>
      </w:r>
      <w:r>
        <w:rPr>
          <w:spacing w:val="-1"/>
        </w:rPr>
        <w:t> </w:t>
      </w:r>
      <w:r>
        <w:rPr/>
        <w:t>внешнеполитических союзов и колониальные захваты.</w:t>
      </w:r>
    </w:p>
    <w:p>
      <w:pPr>
        <w:spacing w:line="235" w:lineRule="auto" w:before="18"/>
        <w:ind w:left="1644" w:right="628" w:firstLine="705"/>
        <w:jc w:val="both"/>
        <w:rPr>
          <w:sz w:val="24"/>
        </w:rPr>
      </w:pPr>
      <w:r>
        <w:rPr>
          <w:b/>
          <w:i/>
          <w:sz w:val="24"/>
        </w:rPr>
        <w:t>Страны Центральной и Юго-Восточной Европы во второй половине XIX — начале XX в. </w:t>
      </w:r>
      <w:r>
        <w:rPr>
          <w:sz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pPr>
        <w:pStyle w:val="BodyText"/>
        <w:spacing w:before="11"/>
        <w:ind w:right="636"/>
      </w:pPr>
      <w:r>
        <w:rPr>
          <w:b/>
          <w:i/>
        </w:rPr>
        <w:t>Соединенные Штаты Америки. </w:t>
      </w:r>
      <w:r>
        <w:rP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pPr>
        <w:pStyle w:val="Heading3"/>
        <w:spacing w:line="237" w:lineRule="auto" w:before="12"/>
        <w:ind w:left="1644" w:right="648" w:firstLine="705"/>
        <w:jc w:val="both"/>
      </w:pPr>
      <w:r>
        <w:rPr/>
        <w:t>Экономическое и социально-политическое развитие стран Европы и США в конце ХIХ — начале ХХ в.</w:t>
      </w:r>
    </w:p>
    <w:p>
      <w:pPr>
        <w:pStyle w:val="BodyText"/>
        <w:ind w:right="637"/>
      </w:pPr>
      <w:r>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3"/>
        </w:rPr>
        <w:t> </w:t>
      </w:r>
      <w:r>
        <w:rPr/>
        <w:t>и сельском</w:t>
      </w:r>
      <w:r>
        <w:rPr>
          <w:spacing w:val="-6"/>
        </w:rPr>
        <w:t> </w:t>
      </w:r>
      <w:r>
        <w:rPr/>
        <w:t>хозяйстве.</w:t>
      </w:r>
      <w:r>
        <w:rPr>
          <w:spacing w:val="-2"/>
        </w:rPr>
        <w:t> </w:t>
      </w:r>
      <w:r>
        <w:rPr/>
        <w:t>Развитие</w:t>
      </w:r>
      <w:r>
        <w:rPr>
          <w:spacing w:val="-6"/>
        </w:rPr>
        <w:t> </w:t>
      </w:r>
      <w:r>
        <w:rPr/>
        <w:t>транспорта</w:t>
      </w:r>
      <w:r>
        <w:rPr>
          <w:spacing w:val="-3"/>
        </w:rPr>
        <w:t> </w:t>
      </w:r>
      <w:r>
        <w:rPr/>
        <w:t>и</w:t>
      </w:r>
      <w:r>
        <w:rPr>
          <w:spacing w:val="-2"/>
        </w:rPr>
        <w:t> </w:t>
      </w:r>
      <w:r>
        <w:rPr/>
        <w:t>средств</w:t>
      </w:r>
      <w:r>
        <w:rPr>
          <w:spacing w:val="-4"/>
        </w:rPr>
        <w:t> </w:t>
      </w:r>
      <w:r>
        <w:rPr/>
        <w:t>связи.</w:t>
      </w:r>
      <w:r>
        <w:rPr>
          <w:spacing w:val="-3"/>
        </w:rPr>
        <w:t> </w:t>
      </w:r>
      <w:r>
        <w:rPr/>
        <w:t>Миграция</w:t>
      </w:r>
      <w:r>
        <w:rPr>
          <w:spacing w:val="-10"/>
        </w:rPr>
        <w:t> </w:t>
      </w:r>
      <w:r>
        <w:rPr/>
        <w:t>из Старого в Новый Свет. Положение основных социальных групп. Рабочее движение и профсоюзы. Образование социалистических партий.</w:t>
      </w:r>
    </w:p>
    <w:p>
      <w:pPr>
        <w:pStyle w:val="Heading3"/>
        <w:jc w:val="both"/>
      </w:pPr>
      <w:r>
        <w:rPr/>
        <w:t>Страны</w:t>
      </w:r>
      <w:r>
        <w:rPr>
          <w:spacing w:val="-14"/>
        </w:rPr>
        <w:t> </w:t>
      </w:r>
      <w:r>
        <w:rPr/>
        <w:t>Латинской</w:t>
      </w:r>
      <w:r>
        <w:rPr>
          <w:spacing w:val="-1"/>
        </w:rPr>
        <w:t> </w:t>
      </w:r>
      <w:r>
        <w:rPr/>
        <w:t>Америки</w:t>
      </w:r>
      <w:r>
        <w:rPr>
          <w:spacing w:val="-3"/>
        </w:rPr>
        <w:t> </w:t>
      </w:r>
      <w:r>
        <w:rPr/>
        <w:t>в</w:t>
      </w:r>
      <w:r>
        <w:rPr>
          <w:spacing w:val="-7"/>
        </w:rPr>
        <w:t> </w:t>
      </w:r>
      <w:r>
        <w:rPr/>
        <w:t>XIX</w:t>
      </w:r>
      <w:r>
        <w:rPr>
          <w:spacing w:val="-5"/>
        </w:rPr>
        <w:t> </w:t>
      </w:r>
      <w:r>
        <w:rPr/>
        <w:t>—</w:t>
      </w:r>
      <w:r>
        <w:rPr>
          <w:spacing w:val="-7"/>
        </w:rPr>
        <w:t> </w:t>
      </w:r>
      <w:r>
        <w:rPr/>
        <w:t>начале</w:t>
      </w:r>
      <w:r>
        <w:rPr>
          <w:spacing w:val="-10"/>
        </w:rPr>
        <w:t> </w:t>
      </w:r>
      <w:r>
        <w:rPr/>
        <w:t>ХХ</w:t>
      </w:r>
      <w:r>
        <w:rPr>
          <w:spacing w:val="-7"/>
        </w:rPr>
        <w:t> </w:t>
      </w:r>
      <w:r>
        <w:rPr>
          <w:spacing w:val="-5"/>
        </w:rPr>
        <w:t>в.</w:t>
      </w:r>
    </w:p>
    <w:p>
      <w:pPr>
        <w:pStyle w:val="BodyText"/>
        <w:ind w:right="637"/>
      </w:pPr>
      <w:r>
        <w:rPr/>
        <w:t>Политика метрополий в латиноамериканских владениях. Колониальное общество. Освободительная</w:t>
      </w:r>
      <w:r>
        <w:rPr>
          <w:spacing w:val="-3"/>
        </w:rPr>
        <w:t> </w:t>
      </w:r>
      <w:r>
        <w:rPr/>
        <w:t>борьба:</w:t>
      </w:r>
      <w:r>
        <w:rPr>
          <w:spacing w:val="-3"/>
        </w:rPr>
        <w:t> </w:t>
      </w:r>
      <w:r>
        <w:rPr/>
        <w:t>задачи, участники,</w:t>
      </w:r>
      <w:r>
        <w:rPr>
          <w:spacing w:val="-3"/>
        </w:rPr>
        <w:t> </w:t>
      </w:r>
      <w:r>
        <w:rPr/>
        <w:t>формы</w:t>
      </w:r>
      <w:r>
        <w:rPr>
          <w:spacing w:val="-3"/>
        </w:rPr>
        <w:t> </w:t>
      </w:r>
      <w:r>
        <w:rPr/>
        <w:t>выступлений.</w:t>
      </w:r>
      <w:r>
        <w:rPr>
          <w:spacing w:val="-3"/>
        </w:rPr>
        <w:t> </w:t>
      </w:r>
      <w:r>
        <w:rPr/>
        <w:t>Ф.</w:t>
      </w:r>
      <w:r>
        <w:rPr>
          <w:spacing w:val="-3"/>
        </w:rPr>
        <w:t> </w:t>
      </w:r>
      <w:r>
        <w:rPr/>
        <w:t>Д.</w:t>
      </w:r>
      <w:r>
        <w:rPr>
          <w:spacing w:val="-3"/>
        </w:rPr>
        <w:t> </w:t>
      </w:r>
      <w:r>
        <w:rPr/>
        <w:t>Туссен-Лувертюр, С.</w:t>
      </w:r>
      <w:r>
        <w:rPr>
          <w:spacing w:val="-11"/>
        </w:rPr>
        <w:t> </w:t>
      </w:r>
      <w:r>
        <w:rPr/>
        <w:t>Боливар.</w:t>
      </w:r>
      <w:r>
        <w:rPr>
          <w:spacing w:val="-11"/>
        </w:rPr>
        <w:t> </w:t>
      </w:r>
      <w:r>
        <w:rPr/>
        <w:t>Провозглашение</w:t>
      </w:r>
      <w:r>
        <w:rPr>
          <w:spacing w:val="-10"/>
        </w:rPr>
        <w:t> </w:t>
      </w:r>
      <w:r>
        <w:rPr/>
        <w:t>независимых</w:t>
      </w:r>
      <w:r>
        <w:rPr>
          <w:spacing w:val="-3"/>
        </w:rPr>
        <w:t> </w:t>
      </w:r>
      <w:r>
        <w:rPr/>
        <w:t>государств.</w:t>
      </w:r>
      <w:r>
        <w:rPr>
          <w:spacing w:val="-6"/>
        </w:rPr>
        <w:t> </w:t>
      </w:r>
      <w:r>
        <w:rPr/>
        <w:t>Влияние</w:t>
      </w:r>
      <w:r>
        <w:rPr>
          <w:spacing w:val="-10"/>
        </w:rPr>
        <w:t> </w:t>
      </w:r>
      <w:r>
        <w:rPr/>
        <w:t>США</w:t>
      </w:r>
      <w:r>
        <w:rPr>
          <w:spacing w:val="-13"/>
        </w:rPr>
        <w:t> </w:t>
      </w:r>
      <w:r>
        <w:rPr/>
        <w:t>на</w:t>
      </w:r>
      <w:r>
        <w:rPr>
          <w:spacing w:val="-14"/>
        </w:rPr>
        <w:t> </w:t>
      </w:r>
      <w:r>
        <w:rPr/>
        <w:t>страны</w:t>
      </w:r>
      <w:r>
        <w:rPr>
          <w:spacing w:val="-11"/>
        </w:rPr>
        <w:t> </w:t>
      </w:r>
      <w:r>
        <w:rPr/>
        <w:t>Латинской Америки. Традиционные отношения; латифундизм. Проблемы модернизации. Мексиканская революция 1910—1917 гг.: участники, итоги, значение.</w:t>
      </w:r>
    </w:p>
    <w:p>
      <w:pPr>
        <w:pStyle w:val="Heading3"/>
        <w:spacing w:line="240" w:lineRule="auto" w:before="7"/>
        <w:jc w:val="both"/>
      </w:pPr>
      <w:r>
        <w:rPr/>
        <w:t>Страны</w:t>
      </w:r>
      <w:r>
        <w:rPr>
          <w:spacing w:val="-8"/>
        </w:rPr>
        <w:t> </w:t>
      </w:r>
      <w:r>
        <w:rPr/>
        <w:t>Азии</w:t>
      </w:r>
      <w:r>
        <w:rPr>
          <w:spacing w:val="-2"/>
        </w:rPr>
        <w:t> </w:t>
      </w:r>
      <w:r>
        <w:rPr/>
        <w:t>в</w:t>
      </w:r>
      <w:r>
        <w:rPr>
          <w:spacing w:val="-6"/>
        </w:rPr>
        <w:t> </w:t>
      </w:r>
      <w:r>
        <w:rPr/>
        <w:t>ХIХ</w:t>
      </w:r>
      <w:r>
        <w:rPr>
          <w:spacing w:val="-2"/>
        </w:rPr>
        <w:t> </w:t>
      </w:r>
      <w:r>
        <w:rPr/>
        <w:t>—</w:t>
      </w:r>
      <w:r>
        <w:rPr>
          <w:spacing w:val="-4"/>
        </w:rPr>
        <w:t> </w:t>
      </w:r>
      <w:r>
        <w:rPr/>
        <w:t>начале</w:t>
      </w:r>
      <w:r>
        <w:rPr>
          <w:spacing w:val="-7"/>
        </w:rPr>
        <w:t> </w:t>
      </w:r>
      <w:r>
        <w:rPr/>
        <w:t>ХХ</w:t>
      </w:r>
      <w:r>
        <w:rPr>
          <w:spacing w:val="-3"/>
        </w:rPr>
        <w:t> </w:t>
      </w:r>
      <w:r>
        <w:rPr>
          <w:spacing w:val="-5"/>
        </w:rPr>
        <w:t>в.</w:t>
      </w:r>
    </w:p>
    <w:p>
      <w:pPr>
        <w:spacing w:after="0" w:line="240" w:lineRule="auto"/>
        <w:jc w:val="both"/>
        <w:sectPr>
          <w:pgSz w:w="11930" w:h="16860"/>
          <w:pgMar w:header="0" w:footer="1423" w:top="1020" w:bottom="1620" w:left="60" w:right="200"/>
        </w:sectPr>
      </w:pPr>
    </w:p>
    <w:p>
      <w:pPr>
        <w:pStyle w:val="BodyText"/>
        <w:spacing w:before="60"/>
        <w:ind w:right="640"/>
      </w:pPr>
      <w:r>
        <w:rPr/>
        <w:t>***</w:t>
      </w:r>
      <w:r>
        <w:rPr>
          <w:b/>
          <w:i/>
        </w:rPr>
        <w:t>Япония. </w:t>
      </w:r>
      <w:r>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BodyText"/>
        <w:spacing w:before="3"/>
        <w:ind w:left="1730" w:right="630" w:firstLine="707"/>
        <w:jc w:val="right"/>
      </w:pPr>
      <w:r>
        <w:rPr>
          <w:b/>
          <w:i/>
          <w:spacing w:val="-2"/>
        </w:rPr>
        <w:t>Китай.</w:t>
      </w:r>
      <w:r>
        <w:rPr>
          <w:b/>
          <w:i/>
          <w:spacing w:val="-6"/>
        </w:rPr>
        <w:t> </w:t>
      </w:r>
      <w:r>
        <w:rPr>
          <w:spacing w:val="-2"/>
        </w:rPr>
        <w:t>Империя</w:t>
      </w:r>
      <w:r>
        <w:rPr>
          <w:spacing w:val="-5"/>
        </w:rPr>
        <w:t> </w:t>
      </w:r>
      <w:r>
        <w:rPr>
          <w:spacing w:val="-2"/>
        </w:rPr>
        <w:t>Цин.</w:t>
      </w:r>
      <w:r>
        <w:rPr>
          <w:spacing w:val="-4"/>
        </w:rPr>
        <w:t> </w:t>
      </w:r>
      <w:r>
        <w:rPr>
          <w:spacing w:val="-2"/>
        </w:rPr>
        <w:t>«Опиумные</w:t>
      </w:r>
      <w:r>
        <w:rPr>
          <w:spacing w:val="-8"/>
        </w:rPr>
        <w:t> </w:t>
      </w:r>
      <w:r>
        <w:rPr>
          <w:spacing w:val="-2"/>
        </w:rPr>
        <w:t>войны». Восстание</w:t>
      </w:r>
      <w:r>
        <w:rPr>
          <w:spacing w:val="-6"/>
        </w:rPr>
        <w:t> </w:t>
      </w:r>
      <w:r>
        <w:rPr>
          <w:spacing w:val="-2"/>
        </w:rPr>
        <w:t>тайпинов. «Открытие»</w:t>
      </w:r>
      <w:r>
        <w:rPr>
          <w:spacing w:val="-30"/>
        </w:rPr>
        <w:t> </w:t>
      </w:r>
      <w:r>
        <w:rPr>
          <w:spacing w:val="-2"/>
        </w:rPr>
        <w:t>Китая. </w:t>
      </w:r>
      <w:r>
        <w:rPr/>
        <w:t>Политика</w:t>
      </w:r>
      <w:r>
        <w:rPr>
          <w:spacing w:val="-15"/>
        </w:rPr>
        <w:t> </w:t>
      </w:r>
      <w:r>
        <w:rPr/>
        <w:t>«самоусиления».</w:t>
      </w:r>
      <w:r>
        <w:rPr>
          <w:spacing w:val="-15"/>
        </w:rPr>
        <w:t> </w:t>
      </w:r>
      <w:r>
        <w:rPr/>
        <w:t>Восстание</w:t>
      </w:r>
      <w:r>
        <w:rPr>
          <w:spacing w:val="-15"/>
        </w:rPr>
        <w:t> </w:t>
      </w:r>
      <w:r>
        <w:rPr/>
        <w:t>«ихэтуаней».</w:t>
      </w:r>
      <w:r>
        <w:rPr>
          <w:spacing w:val="-15"/>
        </w:rPr>
        <w:t> </w:t>
      </w:r>
      <w:r>
        <w:rPr/>
        <w:t>Революция</w:t>
      </w:r>
      <w:r>
        <w:rPr>
          <w:spacing w:val="-15"/>
        </w:rPr>
        <w:t> </w:t>
      </w:r>
      <w:r>
        <w:rPr/>
        <w:t>1911—1913</w:t>
      </w:r>
      <w:r>
        <w:rPr>
          <w:spacing w:val="-15"/>
        </w:rPr>
        <w:t> </w:t>
      </w:r>
      <w:r>
        <w:rPr/>
        <w:t>гг.</w:t>
      </w:r>
      <w:r>
        <w:rPr>
          <w:spacing w:val="-15"/>
        </w:rPr>
        <w:t> </w:t>
      </w:r>
      <w:r>
        <w:rPr/>
        <w:t>Сунь</w:t>
      </w:r>
      <w:r>
        <w:rPr>
          <w:spacing w:val="-15"/>
        </w:rPr>
        <w:t> </w:t>
      </w:r>
      <w:r>
        <w:rPr/>
        <w:t>Ятсен. </w:t>
      </w:r>
      <w:r>
        <w:rPr>
          <w:b/>
          <w:i/>
        </w:rPr>
        <w:t>Османская</w:t>
      </w:r>
      <w:r>
        <w:rPr>
          <w:b/>
          <w:i/>
          <w:spacing w:val="-5"/>
        </w:rPr>
        <w:t> </w:t>
      </w:r>
      <w:r>
        <w:rPr>
          <w:b/>
          <w:i/>
        </w:rPr>
        <w:t>империя.</w:t>
      </w:r>
      <w:r>
        <w:rPr>
          <w:b/>
          <w:i/>
          <w:spacing w:val="-6"/>
        </w:rPr>
        <w:t> </w:t>
      </w:r>
      <w:r>
        <w:rPr/>
        <w:t>Традиционные</w:t>
      </w:r>
      <w:r>
        <w:rPr>
          <w:spacing w:val="-5"/>
        </w:rPr>
        <w:t> </w:t>
      </w:r>
      <w:r>
        <w:rPr/>
        <w:t>устои</w:t>
      </w:r>
      <w:r>
        <w:rPr>
          <w:spacing w:val="-2"/>
        </w:rPr>
        <w:t> </w:t>
      </w:r>
      <w:r>
        <w:rPr/>
        <w:t>и</w:t>
      </w:r>
      <w:r>
        <w:rPr>
          <w:spacing w:val="-8"/>
        </w:rPr>
        <w:t> </w:t>
      </w:r>
      <w:r>
        <w:rPr/>
        <w:t>попытки</w:t>
      </w:r>
      <w:r>
        <w:rPr>
          <w:spacing w:val="-11"/>
        </w:rPr>
        <w:t> </w:t>
      </w:r>
      <w:r>
        <w:rPr/>
        <w:t>проведения</w:t>
      </w:r>
      <w:r>
        <w:rPr>
          <w:spacing w:val="-6"/>
        </w:rPr>
        <w:t> </w:t>
      </w:r>
      <w:r>
        <w:rPr/>
        <w:t>реформ.</w:t>
      </w:r>
      <w:r>
        <w:rPr>
          <w:spacing w:val="-7"/>
        </w:rPr>
        <w:t> </w:t>
      </w:r>
      <w:r>
        <w:rPr/>
        <w:t>Политика</w:t>
      </w:r>
    </w:p>
    <w:p>
      <w:pPr>
        <w:pStyle w:val="BodyText"/>
        <w:spacing w:line="272" w:lineRule="exact" w:before="3"/>
        <w:ind w:firstLine="0"/>
      </w:pPr>
      <w:r>
        <w:rPr/>
        <w:t>Танзимата.</w:t>
      </w:r>
      <w:r>
        <w:rPr>
          <w:spacing w:val="-15"/>
        </w:rPr>
        <w:t> </w:t>
      </w:r>
      <w:r>
        <w:rPr/>
        <w:t>Принятие</w:t>
      </w:r>
      <w:r>
        <w:rPr>
          <w:spacing w:val="-15"/>
        </w:rPr>
        <w:t> </w:t>
      </w:r>
      <w:r>
        <w:rPr/>
        <w:t>конституции.</w:t>
      </w:r>
      <w:r>
        <w:rPr>
          <w:spacing w:val="-12"/>
        </w:rPr>
        <w:t> </w:t>
      </w:r>
      <w:r>
        <w:rPr/>
        <w:t>Младотурецкая</w:t>
      </w:r>
      <w:r>
        <w:rPr>
          <w:spacing w:val="-14"/>
        </w:rPr>
        <w:t> </w:t>
      </w:r>
      <w:r>
        <w:rPr/>
        <w:t>революция</w:t>
      </w:r>
      <w:r>
        <w:rPr>
          <w:spacing w:val="-12"/>
        </w:rPr>
        <w:t> </w:t>
      </w:r>
      <w:r>
        <w:rPr/>
        <w:t>1908—1909</w:t>
      </w:r>
      <w:r>
        <w:rPr>
          <w:spacing w:val="-13"/>
        </w:rPr>
        <w:t> </w:t>
      </w:r>
      <w:r>
        <w:rPr>
          <w:spacing w:val="-5"/>
        </w:rPr>
        <w:t>гг.</w:t>
      </w:r>
    </w:p>
    <w:p>
      <w:pPr>
        <w:pStyle w:val="BodyText"/>
        <w:spacing w:line="272" w:lineRule="exact"/>
        <w:ind w:left="2352" w:firstLine="0"/>
      </w:pPr>
      <w:r>
        <w:rPr/>
        <w:t>Революция</w:t>
      </w:r>
      <w:r>
        <w:rPr>
          <w:spacing w:val="-3"/>
        </w:rPr>
        <w:t> </w:t>
      </w:r>
      <w:r>
        <w:rPr/>
        <w:t>1905—1911</w:t>
      </w:r>
      <w:r>
        <w:rPr>
          <w:spacing w:val="-12"/>
        </w:rPr>
        <w:t> </w:t>
      </w:r>
      <w:r>
        <w:rPr/>
        <w:t>г.</w:t>
      </w:r>
      <w:r>
        <w:rPr>
          <w:spacing w:val="-6"/>
        </w:rPr>
        <w:t> </w:t>
      </w:r>
      <w:r>
        <w:rPr/>
        <w:t>в</w:t>
      </w:r>
      <w:r>
        <w:rPr>
          <w:spacing w:val="-7"/>
        </w:rPr>
        <w:t> </w:t>
      </w:r>
      <w:r>
        <w:rPr>
          <w:spacing w:val="-2"/>
        </w:rPr>
        <w:t>Иране.</w:t>
      </w:r>
    </w:p>
    <w:p>
      <w:pPr>
        <w:pStyle w:val="BodyText"/>
        <w:ind w:right="639"/>
      </w:pPr>
      <w:r>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BodyText"/>
        <w:spacing w:before="14"/>
        <w:ind w:left="0" w:firstLine="0"/>
        <w:jc w:val="left"/>
      </w:pPr>
    </w:p>
    <w:p>
      <w:pPr>
        <w:pStyle w:val="Heading3"/>
        <w:spacing w:line="272" w:lineRule="exact"/>
        <w:jc w:val="both"/>
      </w:pPr>
      <w:r>
        <w:rPr/>
        <w:t>Народы</w:t>
      </w:r>
      <w:r>
        <w:rPr>
          <w:spacing w:val="-9"/>
        </w:rPr>
        <w:t> </w:t>
      </w:r>
      <w:r>
        <w:rPr/>
        <w:t>Африки</w:t>
      </w:r>
      <w:r>
        <w:rPr>
          <w:spacing w:val="-1"/>
        </w:rPr>
        <w:t> </w:t>
      </w:r>
      <w:r>
        <w:rPr/>
        <w:t>в</w:t>
      </w:r>
      <w:r>
        <w:rPr>
          <w:spacing w:val="-5"/>
        </w:rPr>
        <w:t> </w:t>
      </w:r>
      <w:r>
        <w:rPr/>
        <w:t>ХIХ</w:t>
      </w:r>
      <w:r>
        <w:rPr>
          <w:spacing w:val="-6"/>
        </w:rPr>
        <w:t> </w:t>
      </w:r>
      <w:r>
        <w:rPr/>
        <w:t>—</w:t>
      </w:r>
      <w:r>
        <w:rPr>
          <w:spacing w:val="-4"/>
        </w:rPr>
        <w:t> </w:t>
      </w:r>
      <w:r>
        <w:rPr/>
        <w:t>начале</w:t>
      </w:r>
      <w:r>
        <w:rPr>
          <w:spacing w:val="-5"/>
        </w:rPr>
        <w:t> </w:t>
      </w:r>
      <w:r>
        <w:rPr/>
        <w:t>ХХ</w:t>
      </w:r>
      <w:r>
        <w:rPr>
          <w:spacing w:val="-7"/>
        </w:rPr>
        <w:t> </w:t>
      </w:r>
      <w:r>
        <w:rPr>
          <w:spacing w:val="-5"/>
        </w:rPr>
        <w:t>в.</w:t>
      </w:r>
    </w:p>
    <w:p>
      <w:pPr>
        <w:pStyle w:val="BodyText"/>
        <w:ind w:right="630"/>
      </w:pPr>
      <w:r>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pPr>
        <w:pStyle w:val="Heading3"/>
        <w:spacing w:before="5"/>
        <w:jc w:val="both"/>
      </w:pPr>
      <w:r>
        <w:rPr/>
        <w:t>Развитие</w:t>
      </w:r>
      <w:r>
        <w:rPr>
          <w:spacing w:val="-9"/>
        </w:rPr>
        <w:t> </w:t>
      </w:r>
      <w:r>
        <w:rPr/>
        <w:t>культуры</w:t>
      </w:r>
      <w:r>
        <w:rPr>
          <w:spacing w:val="-3"/>
        </w:rPr>
        <w:t> </w:t>
      </w:r>
      <w:r>
        <w:rPr/>
        <w:t>в</w:t>
      </w:r>
      <w:r>
        <w:rPr>
          <w:spacing w:val="-10"/>
        </w:rPr>
        <w:t> </w:t>
      </w:r>
      <w:r>
        <w:rPr/>
        <w:t>XIX</w:t>
      </w:r>
      <w:r>
        <w:rPr>
          <w:spacing w:val="-2"/>
        </w:rPr>
        <w:t> </w:t>
      </w:r>
      <w:r>
        <w:rPr/>
        <w:t>—</w:t>
      </w:r>
      <w:r>
        <w:rPr>
          <w:spacing w:val="-2"/>
        </w:rPr>
        <w:t> </w:t>
      </w:r>
      <w:r>
        <w:rPr/>
        <w:t>начале</w:t>
      </w:r>
      <w:r>
        <w:rPr>
          <w:spacing w:val="-7"/>
        </w:rPr>
        <w:t> </w:t>
      </w:r>
      <w:r>
        <w:rPr/>
        <w:t>ХХ</w:t>
      </w:r>
      <w:r>
        <w:rPr>
          <w:spacing w:val="-2"/>
        </w:rPr>
        <w:t> </w:t>
      </w:r>
      <w:r>
        <w:rPr>
          <w:spacing w:val="-5"/>
        </w:rPr>
        <w:t>в.</w:t>
      </w:r>
    </w:p>
    <w:p>
      <w:pPr>
        <w:pStyle w:val="BodyText"/>
        <w:ind w:right="631"/>
      </w:pPr>
      <w:r>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Heading3"/>
        <w:spacing w:before="5"/>
        <w:jc w:val="both"/>
      </w:pPr>
      <w:r>
        <w:rPr/>
        <w:t>Международные</w:t>
      </w:r>
      <w:r>
        <w:rPr>
          <w:spacing w:val="-9"/>
        </w:rPr>
        <w:t> </w:t>
      </w:r>
      <w:r>
        <w:rPr/>
        <w:t>отношения</w:t>
      </w:r>
      <w:r>
        <w:rPr>
          <w:spacing w:val="-4"/>
        </w:rPr>
        <w:t> </w:t>
      </w:r>
      <w:r>
        <w:rPr/>
        <w:t>в</w:t>
      </w:r>
      <w:r>
        <w:rPr>
          <w:spacing w:val="-5"/>
        </w:rPr>
        <w:t> </w:t>
      </w:r>
      <w:r>
        <w:rPr/>
        <w:t>XIX</w:t>
      </w:r>
      <w:r>
        <w:rPr>
          <w:spacing w:val="-5"/>
        </w:rPr>
        <w:t> </w:t>
      </w:r>
      <w:r>
        <w:rPr/>
        <w:t>—</w:t>
      </w:r>
      <w:r>
        <w:rPr>
          <w:spacing w:val="-2"/>
        </w:rPr>
        <w:t> </w:t>
      </w:r>
      <w:r>
        <w:rPr/>
        <w:t>начале</w:t>
      </w:r>
      <w:r>
        <w:rPr>
          <w:spacing w:val="-8"/>
        </w:rPr>
        <w:t> </w:t>
      </w:r>
      <w:r>
        <w:rPr/>
        <w:t>XX</w:t>
      </w:r>
      <w:r>
        <w:rPr>
          <w:spacing w:val="-8"/>
        </w:rPr>
        <w:t> </w:t>
      </w:r>
      <w:r>
        <w:rPr>
          <w:spacing w:val="-5"/>
        </w:rPr>
        <w:t>в.</w:t>
      </w:r>
    </w:p>
    <w:p>
      <w:pPr>
        <w:pStyle w:val="BodyText"/>
        <w:ind w:right="634"/>
      </w:pPr>
      <w:r>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4"/>
        </w:rPr>
        <w:t> </w:t>
      </w:r>
      <w:r>
        <w:rPr/>
        <w:t>Гаагская мирная</w:t>
      </w:r>
      <w:r>
        <w:rPr>
          <w:spacing w:val="-1"/>
        </w:rPr>
        <w:t> </w:t>
      </w:r>
      <w:r>
        <w:rPr/>
        <w:t>конференция</w:t>
      </w:r>
      <w:r>
        <w:rPr>
          <w:spacing w:val="-3"/>
        </w:rPr>
        <w:t> </w:t>
      </w:r>
      <w:r>
        <w:rPr/>
        <w:t>(1899).</w:t>
      </w:r>
      <w:r>
        <w:rPr>
          <w:spacing w:val="-9"/>
        </w:rPr>
        <w:t> </w:t>
      </w:r>
      <w:r>
        <w:rPr/>
        <w:t>Международные</w:t>
      </w:r>
      <w:r>
        <w:rPr>
          <w:spacing w:val="-3"/>
        </w:rPr>
        <w:t> </w:t>
      </w:r>
      <w:r>
        <w:rPr/>
        <w:t>конфликты</w:t>
      </w:r>
      <w:r>
        <w:rPr>
          <w:spacing w:val="-7"/>
        </w:rPr>
        <w:t> </w:t>
      </w:r>
      <w:r>
        <w:rPr/>
        <w:t>и войны</w:t>
      </w:r>
      <w:r>
        <w:rPr>
          <w:spacing w:val="-1"/>
        </w:rPr>
        <w:t> </w:t>
      </w:r>
      <w:r>
        <w:rPr/>
        <w:t>в</w:t>
      </w:r>
      <w:r>
        <w:rPr>
          <w:spacing w:val="-8"/>
        </w:rPr>
        <w:t> </w:t>
      </w:r>
      <w:r>
        <w:rPr/>
        <w:t>конце XIX — начале ХХ в. (испано-американская война, русско-японская война, боснийский кризис). Балканские войны.</w:t>
      </w:r>
    </w:p>
    <w:p>
      <w:pPr>
        <w:spacing w:before="0"/>
        <w:ind w:left="2352" w:right="0" w:firstLine="0"/>
        <w:jc w:val="both"/>
        <w:rPr>
          <w:sz w:val="24"/>
        </w:rPr>
      </w:pPr>
      <w:r>
        <w:rPr>
          <w:b/>
          <w:sz w:val="24"/>
        </w:rPr>
        <w:t>Обобщение.</w:t>
      </w:r>
      <w:r>
        <w:rPr>
          <w:b/>
          <w:spacing w:val="-7"/>
          <w:sz w:val="24"/>
        </w:rPr>
        <w:t> </w:t>
      </w:r>
      <w:r>
        <w:rPr>
          <w:sz w:val="24"/>
        </w:rPr>
        <w:t>Историческое</w:t>
      </w:r>
      <w:r>
        <w:rPr>
          <w:spacing w:val="-11"/>
          <w:sz w:val="24"/>
        </w:rPr>
        <w:t> </w:t>
      </w:r>
      <w:r>
        <w:rPr>
          <w:sz w:val="24"/>
        </w:rPr>
        <w:t>и</w:t>
      </w:r>
      <w:r>
        <w:rPr>
          <w:spacing w:val="-7"/>
          <w:sz w:val="24"/>
        </w:rPr>
        <w:t> </w:t>
      </w:r>
      <w:r>
        <w:rPr>
          <w:sz w:val="24"/>
        </w:rPr>
        <w:t>культурное</w:t>
      </w:r>
      <w:r>
        <w:rPr>
          <w:spacing w:val="-8"/>
          <w:sz w:val="24"/>
        </w:rPr>
        <w:t> </w:t>
      </w:r>
      <w:r>
        <w:rPr>
          <w:sz w:val="24"/>
        </w:rPr>
        <w:t>наследие</w:t>
      </w:r>
      <w:r>
        <w:rPr>
          <w:spacing w:val="-11"/>
          <w:sz w:val="24"/>
        </w:rPr>
        <w:t> </w:t>
      </w:r>
      <w:r>
        <w:rPr>
          <w:sz w:val="24"/>
        </w:rPr>
        <w:t>ХIХ</w:t>
      </w:r>
      <w:r>
        <w:rPr>
          <w:spacing w:val="-8"/>
          <w:sz w:val="24"/>
        </w:rPr>
        <w:t> </w:t>
      </w:r>
      <w:r>
        <w:rPr>
          <w:spacing w:val="-5"/>
          <w:sz w:val="24"/>
        </w:rPr>
        <w:t>в.</w:t>
      </w:r>
    </w:p>
    <w:p>
      <w:pPr>
        <w:pStyle w:val="Heading2"/>
        <w:spacing w:line="230" w:lineRule="auto" w:before="16"/>
        <w:ind w:left="1644" w:right="649" w:firstLine="705"/>
        <w:jc w:val="both"/>
        <w:rPr>
          <w:b w:val="0"/>
        </w:rPr>
      </w:pPr>
      <w:r>
        <w:rPr/>
        <w:t>ИСТОРИЯ РОССИИ. РОССИЙСКАЯ ИМПЕРИЯ В ПЕРВОЙ ПОЛОВИНЕ ХIХ В. </w:t>
      </w:r>
      <w:r>
        <w:rPr>
          <w:b w:val="0"/>
          <w:vertAlign w:val="superscript"/>
        </w:rPr>
        <w:t>69</w:t>
      </w:r>
    </w:p>
    <w:p>
      <w:pPr>
        <w:pStyle w:val="Heading3"/>
        <w:spacing w:before="11"/>
      </w:pPr>
      <w:r>
        <w:rPr>
          <w:spacing w:val="-2"/>
        </w:rPr>
        <w:t>Введение</w:t>
      </w:r>
    </w:p>
    <w:p>
      <w:pPr>
        <w:spacing w:line="272" w:lineRule="exact" w:before="0"/>
        <w:ind w:left="2352" w:right="0" w:firstLine="0"/>
        <w:jc w:val="left"/>
        <w:rPr>
          <w:b/>
          <w:sz w:val="24"/>
        </w:rPr>
      </w:pPr>
      <w:r>
        <w:rPr>
          <w:b/>
          <w:sz w:val="24"/>
        </w:rPr>
        <w:t>Александровская</w:t>
      </w:r>
      <w:r>
        <w:rPr>
          <w:b/>
          <w:spacing w:val="-10"/>
          <w:sz w:val="24"/>
        </w:rPr>
        <w:t> </w:t>
      </w:r>
      <w:r>
        <w:rPr>
          <w:b/>
          <w:sz w:val="24"/>
        </w:rPr>
        <w:t>эпоха:</w:t>
      </w:r>
      <w:r>
        <w:rPr>
          <w:b/>
          <w:spacing w:val="-11"/>
          <w:sz w:val="24"/>
        </w:rPr>
        <w:t> </w:t>
      </w:r>
      <w:r>
        <w:rPr>
          <w:b/>
          <w:sz w:val="24"/>
        </w:rPr>
        <w:t>государственный</w:t>
      </w:r>
      <w:r>
        <w:rPr>
          <w:b/>
          <w:spacing w:val="-8"/>
          <w:sz w:val="24"/>
        </w:rPr>
        <w:t> </w:t>
      </w:r>
      <w:r>
        <w:rPr>
          <w:b/>
          <w:spacing w:val="-2"/>
          <w:sz w:val="24"/>
        </w:rPr>
        <w:t>либерализм</w:t>
      </w:r>
    </w:p>
    <w:p>
      <w:pPr>
        <w:pStyle w:val="BodyText"/>
        <w:spacing w:line="274" w:lineRule="exact"/>
        <w:ind w:left="2352" w:firstLine="0"/>
        <w:jc w:val="left"/>
      </w:pPr>
      <w:r>
        <w:rPr/>
        <w:t>Проекты</w:t>
      </w:r>
      <w:r>
        <w:rPr>
          <w:spacing w:val="5"/>
        </w:rPr>
        <w:t> </w:t>
      </w:r>
      <w:r>
        <w:rPr/>
        <w:t>либеральных</w:t>
      </w:r>
      <w:r>
        <w:rPr>
          <w:spacing w:val="6"/>
        </w:rPr>
        <w:t> </w:t>
      </w:r>
      <w:r>
        <w:rPr/>
        <w:t>реформ</w:t>
      </w:r>
      <w:r>
        <w:rPr>
          <w:spacing w:val="66"/>
        </w:rPr>
        <w:t> </w:t>
      </w:r>
      <w:r>
        <w:rPr/>
        <w:t>Александра</w:t>
      </w:r>
      <w:r>
        <w:rPr>
          <w:spacing w:val="72"/>
        </w:rPr>
        <w:t> </w:t>
      </w:r>
      <w:r>
        <w:rPr/>
        <w:t>I.</w:t>
      </w:r>
      <w:r>
        <w:rPr>
          <w:spacing w:val="71"/>
        </w:rPr>
        <w:t> </w:t>
      </w:r>
      <w:r>
        <w:rPr/>
        <w:t>Внешние</w:t>
      </w:r>
      <w:r>
        <w:rPr>
          <w:spacing w:val="64"/>
        </w:rPr>
        <w:t> </w:t>
      </w:r>
      <w:r>
        <w:rPr/>
        <w:t>и</w:t>
      </w:r>
      <w:r>
        <w:rPr>
          <w:spacing w:val="67"/>
        </w:rPr>
        <w:t> </w:t>
      </w:r>
      <w:r>
        <w:rPr/>
        <w:t>внутренние</w:t>
      </w:r>
      <w:r>
        <w:rPr>
          <w:spacing w:val="66"/>
        </w:rPr>
        <w:t> </w:t>
      </w:r>
      <w:r>
        <w:rPr>
          <w:spacing w:val="-2"/>
        </w:rPr>
        <w:t>факторы.</w:t>
      </w:r>
    </w:p>
    <w:p>
      <w:pPr>
        <w:pStyle w:val="BodyText"/>
        <w:spacing w:line="274" w:lineRule="exact"/>
        <w:ind w:firstLine="0"/>
        <w:jc w:val="left"/>
      </w:pPr>
      <w:r>
        <w:rPr/>
        <w:t>Негласный</w:t>
      </w:r>
      <w:r>
        <w:rPr>
          <w:spacing w:val="-13"/>
        </w:rPr>
        <w:t> </w:t>
      </w:r>
      <w:r>
        <w:rPr/>
        <w:t>комитет.</w:t>
      </w:r>
      <w:r>
        <w:rPr>
          <w:spacing w:val="-10"/>
        </w:rPr>
        <w:t> </w:t>
      </w:r>
      <w:r>
        <w:rPr/>
        <w:t>Реформы</w:t>
      </w:r>
      <w:r>
        <w:rPr>
          <w:spacing w:val="-14"/>
        </w:rPr>
        <w:t> </w:t>
      </w:r>
      <w:r>
        <w:rPr/>
        <w:t>государственного</w:t>
      </w:r>
      <w:r>
        <w:rPr>
          <w:spacing w:val="-5"/>
        </w:rPr>
        <w:t> </w:t>
      </w:r>
      <w:r>
        <w:rPr/>
        <w:t>управления.</w:t>
      </w:r>
      <w:r>
        <w:rPr>
          <w:spacing w:val="-11"/>
        </w:rPr>
        <w:t> </w:t>
      </w:r>
      <w:r>
        <w:rPr/>
        <w:t>М.М.</w:t>
      </w:r>
      <w:r>
        <w:rPr>
          <w:spacing w:val="-7"/>
        </w:rPr>
        <w:t> </w:t>
      </w:r>
      <w:r>
        <w:rPr>
          <w:spacing w:val="-2"/>
        </w:rPr>
        <w:t>Сперанский.</w:t>
      </w:r>
    </w:p>
    <w:p>
      <w:pPr>
        <w:pStyle w:val="BodyText"/>
        <w:ind w:right="636"/>
      </w:pPr>
      <w:r>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w:t>
      </w:r>
      <w:r>
        <w:rPr>
          <w:spacing w:val="-1"/>
        </w:rPr>
        <w:t> </w:t>
      </w:r>
      <w:r>
        <w:rPr/>
        <w:t>1812 г. – важнейшее событие</w:t>
      </w:r>
      <w:r>
        <w:rPr>
          <w:spacing w:val="-1"/>
        </w:rPr>
        <w:t> </w:t>
      </w:r>
      <w:r>
        <w:rPr/>
        <w:t>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BodyText"/>
        <w:ind w:right="631"/>
      </w:pPr>
      <w:r>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spacing w:val="40"/>
        </w:rPr>
        <w:t> </w:t>
      </w:r>
      <w:r>
        <w:rPr/>
        <w:t>Тайные</w:t>
      </w:r>
    </w:p>
    <w:p>
      <w:pPr>
        <w:pStyle w:val="BodyText"/>
        <w:ind w:left="0" w:firstLine="0"/>
        <w:jc w:val="left"/>
        <w:rPr>
          <w:sz w:val="20"/>
        </w:rPr>
      </w:pPr>
    </w:p>
    <w:p>
      <w:pPr>
        <w:pStyle w:val="BodyText"/>
        <w:spacing w:before="51"/>
        <w:ind w:left="0" w:firstLine="0"/>
        <w:jc w:val="left"/>
        <w:rPr>
          <w:sz w:val="20"/>
        </w:rPr>
      </w:pPr>
      <w:r>
        <w:rPr/>
        <mc:AlternateContent>
          <mc:Choice Requires="wps">
            <w:drawing>
              <wp:anchor distT="0" distB="0" distL="0" distR="0" allowOverlap="1" layoutInCell="1" locked="0" behindDoc="1" simplePos="0" relativeHeight="487616000">
                <wp:simplePos x="0" y="0"/>
                <wp:positionH relativeFrom="page">
                  <wp:posOffset>1080769</wp:posOffset>
                </wp:positionH>
                <wp:positionV relativeFrom="paragraph">
                  <wp:posOffset>194156</wp:posOffset>
                </wp:positionV>
                <wp:extent cx="1828800" cy="762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287902pt;width:144pt;height:.60004pt;mso-position-horizontal-relative:page;mso-position-vertical-relative:paragraph;z-index:-15700480;mso-wrap-distance-left:0;mso-wrap-distance-right:0" id="docshape58" filled="true" fillcolor="#000000" stroked="false">
                <v:fill type="solid"/>
                <w10:wrap type="topAndBottom"/>
              </v:rect>
            </w:pict>
          </mc:Fallback>
        </mc:AlternateContent>
      </w:r>
    </w:p>
    <w:p>
      <w:pPr>
        <w:spacing w:before="28"/>
        <w:ind w:left="1644" w:right="0" w:firstLine="0"/>
        <w:jc w:val="left"/>
        <w:rPr>
          <w:sz w:val="20"/>
        </w:rPr>
      </w:pPr>
      <w:r>
        <w:rPr>
          <w:rFonts w:ascii="PMingLiU-ExtB" w:hAnsi="PMingLiU-ExtB"/>
          <w:spacing w:val="-2"/>
          <w:position w:val="5"/>
          <w:sz w:val="14"/>
        </w:rPr>
        <w:t>69</w:t>
      </w:r>
      <w:r>
        <w:rPr>
          <w:rFonts w:ascii="PMingLiU-ExtB" w:hAnsi="PMingLiU-ExtB"/>
          <w:spacing w:val="7"/>
          <w:position w:val="5"/>
          <w:sz w:val="14"/>
        </w:rPr>
        <w:t> </w:t>
      </w:r>
      <w:r>
        <w:rPr>
          <w:spacing w:val="-2"/>
          <w:sz w:val="20"/>
        </w:rPr>
        <w:t>Изучение</w:t>
      </w:r>
      <w:r>
        <w:rPr>
          <w:spacing w:val="-4"/>
          <w:sz w:val="20"/>
        </w:rPr>
        <w:t> </w:t>
      </w:r>
      <w:r>
        <w:rPr>
          <w:spacing w:val="-2"/>
          <w:sz w:val="20"/>
        </w:rPr>
        <w:t>материала,</w:t>
      </w:r>
      <w:r>
        <w:rPr>
          <w:spacing w:val="2"/>
          <w:sz w:val="20"/>
        </w:rPr>
        <w:t> </w:t>
      </w:r>
      <w:r>
        <w:rPr>
          <w:spacing w:val="-2"/>
          <w:sz w:val="20"/>
        </w:rPr>
        <w:t>касающегося</w:t>
      </w:r>
      <w:r>
        <w:rPr>
          <w:spacing w:val="-7"/>
          <w:sz w:val="20"/>
        </w:rPr>
        <w:t> </w:t>
      </w:r>
      <w:r>
        <w:rPr>
          <w:spacing w:val="-2"/>
          <w:sz w:val="20"/>
        </w:rPr>
        <w:t>второй</w:t>
      </w:r>
      <w:r>
        <w:rPr>
          <w:spacing w:val="-3"/>
          <w:sz w:val="20"/>
        </w:rPr>
        <w:t> </w:t>
      </w:r>
      <w:r>
        <w:rPr>
          <w:spacing w:val="-2"/>
          <w:sz w:val="20"/>
        </w:rPr>
        <w:t>половины</w:t>
      </w:r>
      <w:r>
        <w:rPr>
          <w:spacing w:val="2"/>
          <w:sz w:val="20"/>
        </w:rPr>
        <w:t> </w:t>
      </w:r>
      <w:r>
        <w:rPr>
          <w:spacing w:val="-2"/>
          <w:sz w:val="20"/>
        </w:rPr>
        <w:t>ХIХ</w:t>
      </w:r>
      <w:r>
        <w:rPr>
          <w:spacing w:val="-4"/>
          <w:sz w:val="20"/>
        </w:rPr>
        <w:t> </w:t>
      </w:r>
      <w:r>
        <w:rPr>
          <w:spacing w:val="-2"/>
          <w:sz w:val="20"/>
        </w:rPr>
        <w:t>и</w:t>
      </w:r>
      <w:r>
        <w:rPr>
          <w:spacing w:val="-7"/>
          <w:sz w:val="20"/>
        </w:rPr>
        <w:t> </w:t>
      </w:r>
      <w:r>
        <w:rPr>
          <w:spacing w:val="-2"/>
          <w:sz w:val="20"/>
        </w:rPr>
        <w:t>начала ХХ</w:t>
      </w:r>
      <w:r>
        <w:rPr>
          <w:spacing w:val="-5"/>
          <w:sz w:val="20"/>
        </w:rPr>
        <w:t> </w:t>
      </w:r>
      <w:r>
        <w:rPr>
          <w:spacing w:val="-2"/>
          <w:sz w:val="20"/>
        </w:rPr>
        <w:t>века,</w:t>
      </w:r>
      <w:r>
        <w:rPr>
          <w:spacing w:val="-1"/>
          <w:sz w:val="20"/>
        </w:rPr>
        <w:t> </w:t>
      </w:r>
      <w:r>
        <w:rPr>
          <w:spacing w:val="-2"/>
          <w:sz w:val="20"/>
        </w:rPr>
        <w:t>предусматривается</w:t>
      </w:r>
      <w:r>
        <w:rPr>
          <w:spacing w:val="1"/>
          <w:sz w:val="20"/>
        </w:rPr>
        <w:t> </w:t>
      </w:r>
      <w:r>
        <w:rPr>
          <w:spacing w:val="-2"/>
          <w:sz w:val="20"/>
        </w:rPr>
        <w:t>в</w:t>
      </w:r>
      <w:r>
        <w:rPr>
          <w:spacing w:val="-8"/>
          <w:sz w:val="20"/>
        </w:rPr>
        <w:t> </w:t>
      </w:r>
      <w:r>
        <w:rPr>
          <w:spacing w:val="-2"/>
          <w:sz w:val="20"/>
        </w:rPr>
        <w:t>10</w:t>
      </w:r>
      <w:r>
        <w:rPr>
          <w:spacing w:val="-4"/>
          <w:sz w:val="20"/>
        </w:rPr>
        <w:t> </w:t>
      </w:r>
      <w:r>
        <w:rPr>
          <w:spacing w:val="-2"/>
          <w:sz w:val="20"/>
        </w:rPr>
        <w:t>классе.</w:t>
      </w:r>
    </w:p>
    <w:p>
      <w:pPr>
        <w:spacing w:after="0"/>
        <w:jc w:val="left"/>
        <w:rPr>
          <w:sz w:val="20"/>
        </w:rPr>
        <w:sectPr>
          <w:pgSz w:w="11930" w:h="16860"/>
          <w:pgMar w:header="0" w:footer="1423" w:top="1020" w:bottom="1620" w:left="60" w:right="200"/>
        </w:sectPr>
      </w:pPr>
    </w:p>
    <w:p>
      <w:pPr>
        <w:pStyle w:val="BodyText"/>
        <w:spacing w:line="237" w:lineRule="auto" w:before="63"/>
        <w:ind w:right="645" w:firstLine="0"/>
      </w:pPr>
      <w:r>
        <w:rPr/>
        <w:t>организации:</w:t>
      </w:r>
      <w:r>
        <w:rPr>
          <w:spacing w:val="-15"/>
        </w:rPr>
        <w:t> </w:t>
      </w:r>
      <w:r>
        <w:rPr/>
        <w:t>Союз</w:t>
      </w:r>
      <w:r>
        <w:rPr>
          <w:spacing w:val="-15"/>
        </w:rPr>
        <w:t> </w:t>
      </w:r>
      <w:r>
        <w:rPr/>
        <w:t>спасения,</w:t>
      </w:r>
      <w:r>
        <w:rPr>
          <w:spacing w:val="-15"/>
        </w:rPr>
        <w:t> </w:t>
      </w:r>
      <w:r>
        <w:rPr/>
        <w:t>Союз</w:t>
      </w:r>
      <w:r>
        <w:rPr>
          <w:spacing w:val="-15"/>
        </w:rPr>
        <w:t> </w:t>
      </w:r>
      <w:r>
        <w:rPr/>
        <w:t>благоденствия,</w:t>
      </w:r>
      <w:r>
        <w:rPr>
          <w:spacing w:val="-15"/>
        </w:rPr>
        <w:t> </w:t>
      </w:r>
      <w:r>
        <w:rPr/>
        <w:t>Северное</w:t>
      </w:r>
      <w:r>
        <w:rPr>
          <w:spacing w:val="-15"/>
        </w:rPr>
        <w:t> </w:t>
      </w:r>
      <w:r>
        <w:rPr/>
        <w:t>и</w:t>
      </w:r>
      <w:r>
        <w:rPr>
          <w:spacing w:val="-15"/>
        </w:rPr>
        <w:t> </w:t>
      </w:r>
      <w:r>
        <w:rPr/>
        <w:t>Южное</w:t>
      </w:r>
      <w:r>
        <w:rPr>
          <w:spacing w:val="-15"/>
        </w:rPr>
        <w:t> </w:t>
      </w:r>
      <w:r>
        <w:rPr/>
        <w:t>общества.</w:t>
      </w:r>
      <w:r>
        <w:rPr>
          <w:spacing w:val="-15"/>
        </w:rPr>
        <w:t> </w:t>
      </w:r>
      <w:r>
        <w:rPr/>
        <w:t>Восстание декабристов 14 декабря 1825 г.</w:t>
      </w:r>
    </w:p>
    <w:p>
      <w:pPr>
        <w:pStyle w:val="Heading3"/>
        <w:spacing w:before="13"/>
        <w:jc w:val="both"/>
      </w:pPr>
      <w:r>
        <w:rPr/>
        <w:t>Николаевское</w:t>
      </w:r>
      <w:r>
        <w:rPr>
          <w:spacing w:val="-17"/>
        </w:rPr>
        <w:t> </w:t>
      </w:r>
      <w:r>
        <w:rPr/>
        <w:t>самодержавие:</w:t>
      </w:r>
      <w:r>
        <w:rPr>
          <w:spacing w:val="-5"/>
        </w:rPr>
        <w:t> </w:t>
      </w:r>
      <w:r>
        <w:rPr/>
        <w:t>государственный</w:t>
      </w:r>
      <w:r>
        <w:rPr>
          <w:spacing w:val="-8"/>
        </w:rPr>
        <w:t> </w:t>
      </w:r>
      <w:r>
        <w:rPr>
          <w:spacing w:val="-2"/>
        </w:rPr>
        <w:t>консерватизм</w:t>
      </w:r>
    </w:p>
    <w:p>
      <w:pPr>
        <w:pStyle w:val="BodyText"/>
        <w:ind w:right="632"/>
      </w:pPr>
      <w:r>
        <w:rPr/>
        <w:t>Реформаторские</w:t>
      </w:r>
      <w:r>
        <w:rPr>
          <w:spacing w:val="-11"/>
        </w:rPr>
        <w:t> </w:t>
      </w:r>
      <w:r>
        <w:rPr/>
        <w:t>и</w:t>
      </w:r>
      <w:r>
        <w:rPr>
          <w:spacing w:val="-9"/>
        </w:rPr>
        <w:t> </w:t>
      </w:r>
      <w:r>
        <w:rPr/>
        <w:t>консервативные</w:t>
      </w:r>
      <w:r>
        <w:rPr>
          <w:spacing w:val="-9"/>
        </w:rPr>
        <w:t> </w:t>
      </w:r>
      <w:r>
        <w:rPr/>
        <w:t>тенденции</w:t>
      </w:r>
      <w:r>
        <w:rPr>
          <w:spacing w:val="-12"/>
        </w:rPr>
        <w:t> </w:t>
      </w:r>
      <w:r>
        <w:rPr/>
        <w:t>в</w:t>
      </w:r>
      <w:r>
        <w:rPr>
          <w:spacing w:val="-10"/>
        </w:rPr>
        <w:t> </w:t>
      </w:r>
      <w:r>
        <w:rPr/>
        <w:t>политике</w:t>
      </w:r>
      <w:r>
        <w:rPr>
          <w:spacing w:val="-9"/>
        </w:rPr>
        <w:t> </w:t>
      </w:r>
      <w:r>
        <w:rPr/>
        <w:t>Николая</w:t>
      </w:r>
      <w:r>
        <w:rPr>
          <w:spacing w:val="-5"/>
        </w:rPr>
        <w:t> </w:t>
      </w:r>
      <w:r>
        <w:rPr/>
        <w:t>I.</w:t>
      </w:r>
      <w:r>
        <w:rPr>
          <w:spacing w:val="-9"/>
        </w:rPr>
        <w:t> </w:t>
      </w:r>
      <w:r>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pPr>
        <w:pStyle w:val="BodyText"/>
        <w:ind w:right="638" w:firstLine="0"/>
      </w:pPr>
      <w:r>
        <w:rPr/>
        <w:t>«православие, самодержавие, народность». ***Формирование профессиональной </w:t>
      </w:r>
      <w:r>
        <w:rPr>
          <w:spacing w:val="-2"/>
        </w:rPr>
        <w:t>бюрократии.</w:t>
      </w:r>
    </w:p>
    <w:p>
      <w:pPr>
        <w:pStyle w:val="BodyText"/>
        <w:ind w:right="636"/>
      </w:pPr>
      <w:r>
        <w:rPr/>
        <w:t>Расширение</w:t>
      </w:r>
      <w:r>
        <w:rPr>
          <w:spacing w:val="-4"/>
        </w:rPr>
        <w:t> </w:t>
      </w:r>
      <w:r>
        <w:rPr/>
        <w:t>империи:</w:t>
      </w:r>
      <w:r>
        <w:rPr>
          <w:spacing w:val="-3"/>
        </w:rPr>
        <w:t> </w:t>
      </w:r>
      <w:r>
        <w:rPr/>
        <w:t>русско-иранская</w:t>
      </w:r>
      <w:r>
        <w:rPr>
          <w:spacing w:val="-3"/>
        </w:rPr>
        <w:t> </w:t>
      </w:r>
      <w:r>
        <w:rPr/>
        <w:t>и</w:t>
      </w:r>
      <w:r>
        <w:rPr>
          <w:spacing w:val="-3"/>
        </w:rPr>
        <w:t> </w:t>
      </w:r>
      <w:r>
        <w:rPr/>
        <w:t>русско-турецкая</w:t>
      </w:r>
      <w:r>
        <w:rPr>
          <w:spacing w:val="-3"/>
        </w:rPr>
        <w:t> </w:t>
      </w:r>
      <w:r>
        <w:rPr/>
        <w:t>войны.</w:t>
      </w:r>
      <w:r>
        <w:rPr>
          <w:spacing w:val="-3"/>
        </w:rPr>
        <w:t> </w:t>
      </w:r>
      <w:r>
        <w:rPr/>
        <w:t>Россия</w:t>
      </w:r>
      <w:r>
        <w:rPr>
          <w:spacing w:val="-3"/>
        </w:rPr>
        <w:t> </w:t>
      </w:r>
      <w:r>
        <w:rPr/>
        <w:t>и</w:t>
      </w:r>
      <w:r>
        <w:rPr>
          <w:spacing w:val="-3"/>
        </w:rPr>
        <w:t> </w:t>
      </w:r>
      <w:r>
        <w:rP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BodyText"/>
        <w:ind w:right="630"/>
      </w:pPr>
      <w:r>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pPr>
        <w:pStyle w:val="BodyText"/>
        <w:ind w:right="645"/>
      </w:pPr>
      <w:r>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Heading3"/>
        <w:spacing w:before="6"/>
        <w:jc w:val="both"/>
      </w:pPr>
      <w:r>
        <w:rPr/>
        <w:t>Культурное</w:t>
      </w:r>
      <w:r>
        <w:rPr>
          <w:spacing w:val="-13"/>
        </w:rPr>
        <w:t> </w:t>
      </w:r>
      <w:r>
        <w:rPr/>
        <w:t>пространство</w:t>
      </w:r>
      <w:r>
        <w:rPr>
          <w:spacing w:val="-8"/>
        </w:rPr>
        <w:t> </w:t>
      </w:r>
      <w:r>
        <w:rPr/>
        <w:t>империи</w:t>
      </w:r>
      <w:r>
        <w:rPr>
          <w:spacing w:val="-5"/>
        </w:rPr>
        <w:t> </w:t>
      </w:r>
      <w:r>
        <w:rPr/>
        <w:t>в</w:t>
      </w:r>
      <w:r>
        <w:rPr>
          <w:spacing w:val="-12"/>
        </w:rPr>
        <w:t> </w:t>
      </w:r>
      <w:r>
        <w:rPr/>
        <w:t>первой</w:t>
      </w:r>
      <w:r>
        <w:rPr>
          <w:spacing w:val="-6"/>
        </w:rPr>
        <w:t> </w:t>
      </w:r>
      <w:r>
        <w:rPr/>
        <w:t>половине</w:t>
      </w:r>
      <w:r>
        <w:rPr>
          <w:spacing w:val="-11"/>
        </w:rPr>
        <w:t> </w:t>
      </w:r>
      <w:r>
        <w:rPr/>
        <w:t>XIX</w:t>
      </w:r>
      <w:r>
        <w:rPr>
          <w:spacing w:val="-9"/>
        </w:rPr>
        <w:t> </w:t>
      </w:r>
      <w:r>
        <w:rPr>
          <w:spacing w:val="-5"/>
        </w:rPr>
        <w:t>в.</w:t>
      </w:r>
    </w:p>
    <w:p>
      <w:pPr>
        <w:pStyle w:val="BodyText"/>
        <w:ind w:right="633"/>
      </w:pPr>
      <w:r>
        <w:rPr/>
        <w:t>Национальные</w:t>
      </w:r>
      <w:r>
        <w:rPr>
          <w:spacing w:val="-15"/>
        </w:rPr>
        <w:t> </w:t>
      </w:r>
      <w:r>
        <w:rPr/>
        <w:t>корни</w:t>
      </w:r>
      <w:r>
        <w:rPr>
          <w:spacing w:val="-14"/>
        </w:rPr>
        <w:t> </w:t>
      </w:r>
      <w:r>
        <w:rPr/>
        <w:t>отечественной</w:t>
      </w:r>
      <w:r>
        <w:rPr>
          <w:spacing w:val="-13"/>
        </w:rPr>
        <w:t> </w:t>
      </w:r>
      <w:r>
        <w:rPr/>
        <w:t>культуры</w:t>
      </w:r>
      <w:r>
        <w:rPr>
          <w:spacing w:val="-9"/>
        </w:rPr>
        <w:t> </w:t>
      </w:r>
      <w:r>
        <w:rPr/>
        <w:t>и</w:t>
      </w:r>
      <w:r>
        <w:rPr>
          <w:spacing w:val="-12"/>
        </w:rPr>
        <w:t> </w:t>
      </w:r>
      <w:r>
        <w:rPr/>
        <w:t>западные</w:t>
      </w:r>
      <w:r>
        <w:rPr>
          <w:spacing w:val="-15"/>
        </w:rPr>
        <w:t> </w:t>
      </w:r>
      <w:r>
        <w:rPr/>
        <w:t>влияния.</w:t>
      </w:r>
      <w:r>
        <w:rPr>
          <w:spacing w:val="-15"/>
        </w:rPr>
        <w:t> </w:t>
      </w:r>
      <w:r>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Heading3"/>
        <w:spacing w:line="272" w:lineRule="exact" w:before="5"/>
        <w:jc w:val="both"/>
      </w:pPr>
      <w:r>
        <w:rPr/>
        <w:t>Народы</w:t>
      </w:r>
      <w:r>
        <w:rPr>
          <w:spacing w:val="-6"/>
        </w:rPr>
        <w:t> </w:t>
      </w:r>
      <w:r>
        <w:rPr/>
        <w:t>России</w:t>
      </w:r>
      <w:r>
        <w:rPr>
          <w:spacing w:val="-2"/>
        </w:rPr>
        <w:t> </w:t>
      </w:r>
      <w:r>
        <w:rPr/>
        <w:t>в</w:t>
      </w:r>
      <w:r>
        <w:rPr>
          <w:spacing w:val="-6"/>
        </w:rPr>
        <w:t> </w:t>
      </w:r>
      <w:r>
        <w:rPr/>
        <w:t>первой</w:t>
      </w:r>
      <w:r>
        <w:rPr>
          <w:spacing w:val="-2"/>
        </w:rPr>
        <w:t> </w:t>
      </w:r>
      <w:r>
        <w:rPr/>
        <w:t>половине</w:t>
      </w:r>
      <w:r>
        <w:rPr>
          <w:spacing w:val="-6"/>
        </w:rPr>
        <w:t> </w:t>
      </w:r>
      <w:r>
        <w:rPr/>
        <w:t>XIX</w:t>
      </w:r>
      <w:r>
        <w:rPr>
          <w:spacing w:val="-8"/>
        </w:rPr>
        <w:t> </w:t>
      </w:r>
      <w:r>
        <w:rPr>
          <w:spacing w:val="-5"/>
        </w:rPr>
        <w:t>в.</w:t>
      </w:r>
    </w:p>
    <w:p>
      <w:pPr>
        <w:pStyle w:val="BodyText"/>
        <w:ind w:right="630"/>
      </w:pPr>
      <w:r>
        <w:rPr/>
        <w:t>Многообразие культур и религий Российской империи. Православная церковь и основные</w:t>
      </w:r>
      <w:r>
        <w:rPr>
          <w:spacing w:val="-15"/>
        </w:rPr>
        <w:t> </w:t>
      </w:r>
      <w:r>
        <w:rPr/>
        <w:t>конфессии</w:t>
      </w:r>
      <w:r>
        <w:rPr>
          <w:spacing w:val="-9"/>
        </w:rPr>
        <w:t> </w:t>
      </w:r>
      <w:r>
        <w:rPr/>
        <w:t>(католичество,</w:t>
      </w:r>
      <w:r>
        <w:rPr>
          <w:spacing w:val="-11"/>
        </w:rPr>
        <w:t> </w:t>
      </w:r>
      <w:r>
        <w:rPr/>
        <w:t>протестантство,</w:t>
      </w:r>
      <w:r>
        <w:rPr>
          <w:spacing w:val="-10"/>
        </w:rPr>
        <w:t> </w:t>
      </w:r>
      <w:r>
        <w:rPr/>
        <w:t>ислам,</w:t>
      </w:r>
      <w:r>
        <w:rPr>
          <w:spacing w:val="-11"/>
        </w:rPr>
        <w:t> </w:t>
      </w:r>
      <w:r>
        <w:rPr/>
        <w:t>иудаизм,</w:t>
      </w:r>
      <w:r>
        <w:rPr>
          <w:spacing w:val="-6"/>
        </w:rPr>
        <w:t> </w:t>
      </w:r>
      <w:r>
        <w:rPr/>
        <w:t>буддизм).</w:t>
      </w:r>
      <w:r>
        <w:rPr>
          <w:spacing w:val="-12"/>
        </w:rPr>
        <w:t> </w:t>
      </w:r>
      <w:r>
        <w:rPr/>
        <w:t>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pPr>
        <w:spacing w:line="275" w:lineRule="exact" w:before="7"/>
        <w:ind w:left="2352" w:right="0" w:firstLine="0"/>
        <w:jc w:val="left"/>
        <w:rPr>
          <w:b/>
          <w:i/>
          <w:sz w:val="24"/>
        </w:rPr>
      </w:pPr>
      <w:r>
        <w:rPr>
          <w:b/>
          <w:i/>
          <w:sz w:val="24"/>
        </w:rPr>
        <w:t>Наш</w:t>
      </w:r>
      <w:r>
        <w:rPr>
          <w:b/>
          <w:i/>
          <w:spacing w:val="-7"/>
          <w:sz w:val="24"/>
        </w:rPr>
        <w:t> </w:t>
      </w:r>
      <w:r>
        <w:rPr>
          <w:b/>
          <w:i/>
          <w:sz w:val="24"/>
        </w:rPr>
        <w:t>край</w:t>
      </w:r>
      <w:r>
        <w:rPr>
          <w:b/>
          <w:i/>
          <w:spacing w:val="-1"/>
          <w:sz w:val="24"/>
        </w:rPr>
        <w:t> </w:t>
      </w:r>
      <w:r>
        <w:rPr>
          <w:b/>
          <w:i/>
          <w:sz w:val="24"/>
        </w:rPr>
        <w:t>в</w:t>
      </w:r>
      <w:r>
        <w:rPr>
          <w:b/>
          <w:i/>
          <w:spacing w:val="-4"/>
          <w:sz w:val="24"/>
        </w:rPr>
        <w:t> </w:t>
      </w:r>
      <w:r>
        <w:rPr>
          <w:b/>
          <w:i/>
          <w:sz w:val="24"/>
        </w:rPr>
        <w:t>первой</w:t>
      </w:r>
      <w:r>
        <w:rPr>
          <w:b/>
          <w:i/>
          <w:spacing w:val="-3"/>
          <w:sz w:val="24"/>
        </w:rPr>
        <w:t> </w:t>
      </w:r>
      <w:r>
        <w:rPr>
          <w:b/>
          <w:i/>
          <w:sz w:val="24"/>
        </w:rPr>
        <w:t>половине</w:t>
      </w:r>
      <w:r>
        <w:rPr>
          <w:b/>
          <w:i/>
          <w:spacing w:val="-5"/>
          <w:sz w:val="24"/>
        </w:rPr>
        <w:t> </w:t>
      </w:r>
      <w:r>
        <w:rPr>
          <w:b/>
          <w:i/>
          <w:sz w:val="24"/>
        </w:rPr>
        <w:t>XIX</w:t>
      </w:r>
      <w:r>
        <w:rPr>
          <w:b/>
          <w:i/>
          <w:spacing w:val="-3"/>
          <w:sz w:val="24"/>
        </w:rPr>
        <w:t> </w:t>
      </w:r>
      <w:r>
        <w:rPr>
          <w:b/>
          <w:i/>
          <w:spacing w:val="-5"/>
          <w:sz w:val="24"/>
        </w:rPr>
        <w:t>в.</w:t>
      </w:r>
    </w:p>
    <w:p>
      <w:pPr>
        <w:pStyle w:val="Heading3"/>
        <w:spacing w:line="275" w:lineRule="exact"/>
      </w:pPr>
      <w:r>
        <w:rPr>
          <w:spacing w:val="-2"/>
        </w:rPr>
        <w:t>Обобщение</w:t>
      </w:r>
    </w:p>
    <w:p>
      <w:pPr>
        <w:pStyle w:val="Heading5"/>
        <w:spacing w:line="272" w:lineRule="exact"/>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80"/>
        </w:numPr>
        <w:tabs>
          <w:tab w:pos="2557" w:val="left" w:leader="none"/>
        </w:tabs>
        <w:spacing w:line="240" w:lineRule="auto" w:before="0" w:after="0"/>
        <w:ind w:left="1644" w:right="642" w:firstLine="705"/>
        <w:jc w:val="both"/>
        <w:rPr>
          <w:sz w:val="24"/>
        </w:rPr>
      </w:pPr>
      <w:r>
        <w:rPr>
          <w:sz w:val="24"/>
        </w:rPr>
        <w:t>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pPr>
        <w:pStyle w:val="ListParagraph"/>
        <w:numPr>
          <w:ilvl w:val="0"/>
          <w:numId w:val="80"/>
        </w:numPr>
        <w:tabs>
          <w:tab w:pos="2653" w:val="left" w:leader="none"/>
        </w:tabs>
        <w:spacing w:line="240" w:lineRule="auto" w:before="0" w:after="0"/>
        <w:ind w:left="1644" w:right="1402" w:firstLine="705"/>
        <w:jc w:val="left"/>
        <w:rPr>
          <w:sz w:val="24"/>
        </w:rPr>
      </w:pPr>
      <w:r>
        <w:rPr>
          <w:sz w:val="24"/>
        </w:rPr>
        <w:t>извлечение</w:t>
      </w:r>
      <w:r>
        <w:rPr>
          <w:spacing w:val="-5"/>
          <w:sz w:val="24"/>
        </w:rPr>
        <w:t> </w:t>
      </w:r>
      <w:r>
        <w:rPr>
          <w:sz w:val="24"/>
        </w:rPr>
        <w:t>информации</w:t>
      </w:r>
      <w:r>
        <w:rPr>
          <w:spacing w:val="-5"/>
          <w:sz w:val="24"/>
        </w:rPr>
        <w:t> </w:t>
      </w:r>
      <w:r>
        <w:rPr>
          <w:sz w:val="24"/>
        </w:rPr>
        <w:t>из</w:t>
      </w:r>
      <w:r>
        <w:rPr>
          <w:spacing w:val="-5"/>
          <w:sz w:val="24"/>
        </w:rPr>
        <w:t> </w:t>
      </w:r>
      <w:r>
        <w:rPr>
          <w:sz w:val="24"/>
        </w:rPr>
        <w:t>различных</w:t>
      </w:r>
      <w:r>
        <w:rPr>
          <w:spacing w:val="-5"/>
          <w:sz w:val="24"/>
        </w:rPr>
        <w:t> </w:t>
      </w:r>
      <w:r>
        <w:rPr>
          <w:sz w:val="24"/>
        </w:rPr>
        <w:t>источников</w:t>
      </w:r>
      <w:r>
        <w:rPr>
          <w:spacing w:val="-5"/>
          <w:sz w:val="24"/>
        </w:rPr>
        <w:t> </w:t>
      </w:r>
      <w:r>
        <w:rPr>
          <w:sz w:val="24"/>
        </w:rPr>
        <w:t>(учебника,</w:t>
      </w:r>
      <w:r>
        <w:rPr>
          <w:spacing w:val="-5"/>
          <w:sz w:val="24"/>
        </w:rPr>
        <w:t> </w:t>
      </w:r>
      <w:r>
        <w:rPr>
          <w:sz w:val="24"/>
        </w:rPr>
        <w:t>справочной литературы, интернет-ресурсов);</w:t>
      </w:r>
    </w:p>
    <w:p>
      <w:pPr>
        <w:pStyle w:val="ListParagraph"/>
        <w:numPr>
          <w:ilvl w:val="0"/>
          <w:numId w:val="80"/>
        </w:numPr>
        <w:tabs>
          <w:tab w:pos="2532" w:val="left" w:leader="none"/>
        </w:tabs>
        <w:spacing w:line="240" w:lineRule="auto" w:before="0" w:after="0"/>
        <w:ind w:left="2532" w:right="0" w:hanging="180"/>
        <w:jc w:val="left"/>
        <w:rPr>
          <w:sz w:val="24"/>
        </w:rPr>
      </w:pPr>
      <w:r>
        <w:rPr>
          <w:sz w:val="24"/>
        </w:rPr>
        <w:t>подготовка</w:t>
      </w:r>
      <w:r>
        <w:rPr>
          <w:spacing w:val="-10"/>
          <w:sz w:val="24"/>
        </w:rPr>
        <w:t> </w:t>
      </w:r>
      <w:r>
        <w:rPr>
          <w:sz w:val="24"/>
        </w:rPr>
        <w:t>тематических</w:t>
      </w:r>
      <w:r>
        <w:rPr>
          <w:spacing w:val="-1"/>
          <w:sz w:val="24"/>
        </w:rPr>
        <w:t> </w:t>
      </w:r>
      <w:r>
        <w:rPr>
          <w:sz w:val="24"/>
        </w:rPr>
        <w:t>сообщений</w:t>
      </w:r>
      <w:r>
        <w:rPr>
          <w:spacing w:val="-7"/>
          <w:sz w:val="24"/>
        </w:rPr>
        <w:t> </w:t>
      </w:r>
      <w:r>
        <w:rPr>
          <w:sz w:val="24"/>
        </w:rPr>
        <w:t>и</w:t>
      </w:r>
      <w:r>
        <w:rPr>
          <w:spacing w:val="-9"/>
          <w:sz w:val="24"/>
        </w:rPr>
        <w:t> </w:t>
      </w:r>
      <w:r>
        <w:rPr>
          <w:sz w:val="24"/>
        </w:rPr>
        <w:t>презентаций</w:t>
      </w:r>
      <w:r>
        <w:rPr>
          <w:spacing w:val="-7"/>
          <w:sz w:val="24"/>
        </w:rPr>
        <w:t> </w:t>
      </w:r>
      <w:r>
        <w:rPr>
          <w:sz w:val="24"/>
        </w:rPr>
        <w:t>по</w:t>
      </w:r>
      <w:r>
        <w:rPr>
          <w:spacing w:val="-9"/>
          <w:sz w:val="24"/>
        </w:rPr>
        <w:t> </w:t>
      </w:r>
      <w:r>
        <w:rPr>
          <w:sz w:val="24"/>
        </w:rPr>
        <w:t>теме</w:t>
      </w:r>
      <w:r>
        <w:rPr>
          <w:spacing w:val="-6"/>
          <w:sz w:val="24"/>
        </w:rPr>
        <w:t> </w:t>
      </w:r>
      <w:r>
        <w:rPr>
          <w:spacing w:val="-2"/>
          <w:sz w:val="24"/>
        </w:rPr>
        <w:t>урока;</w:t>
      </w:r>
    </w:p>
    <w:p>
      <w:pPr>
        <w:pStyle w:val="ListParagraph"/>
        <w:numPr>
          <w:ilvl w:val="0"/>
          <w:numId w:val="80"/>
        </w:numPr>
        <w:tabs>
          <w:tab w:pos="2532" w:val="left" w:leader="none"/>
        </w:tabs>
        <w:spacing w:line="240" w:lineRule="auto" w:before="0" w:after="0"/>
        <w:ind w:left="2532" w:right="0" w:hanging="180"/>
        <w:jc w:val="left"/>
        <w:rPr>
          <w:sz w:val="24"/>
        </w:rPr>
      </w:pPr>
      <w:r>
        <w:rPr>
          <w:sz w:val="24"/>
        </w:rPr>
        <w:t>продуцирование</w:t>
      </w:r>
      <w:r>
        <w:rPr>
          <w:spacing w:val="-13"/>
          <w:sz w:val="24"/>
        </w:rPr>
        <w:t> </w:t>
      </w:r>
      <w:r>
        <w:rPr>
          <w:sz w:val="24"/>
        </w:rPr>
        <w:t>сообщений</w:t>
      </w:r>
      <w:r>
        <w:rPr>
          <w:spacing w:val="-8"/>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историческую</w:t>
      </w:r>
      <w:r>
        <w:rPr>
          <w:spacing w:val="-6"/>
          <w:sz w:val="24"/>
        </w:rPr>
        <w:t> </w:t>
      </w:r>
      <w:r>
        <w:rPr>
          <w:spacing w:val="-2"/>
          <w:sz w:val="24"/>
        </w:rPr>
        <w:t>карту;</w:t>
      </w:r>
    </w:p>
    <w:p>
      <w:pPr>
        <w:spacing w:after="0" w:line="240" w:lineRule="auto"/>
        <w:jc w:val="left"/>
        <w:rPr>
          <w:sz w:val="24"/>
        </w:rPr>
        <w:sectPr>
          <w:pgSz w:w="11930" w:h="16860"/>
          <w:pgMar w:header="0" w:footer="1423" w:top="1020" w:bottom="1620" w:left="60" w:right="200"/>
        </w:sectPr>
      </w:pPr>
    </w:p>
    <w:p>
      <w:pPr>
        <w:pStyle w:val="ListParagraph"/>
        <w:numPr>
          <w:ilvl w:val="0"/>
          <w:numId w:val="80"/>
        </w:numPr>
        <w:tabs>
          <w:tab w:pos="2532" w:val="left" w:leader="none"/>
        </w:tabs>
        <w:spacing w:line="275" w:lineRule="exact" w:before="60" w:after="0"/>
        <w:ind w:left="2532" w:right="0" w:hanging="180"/>
        <w:jc w:val="both"/>
        <w:rPr>
          <w:sz w:val="24"/>
        </w:rPr>
      </w:pPr>
      <w:r>
        <w:rPr>
          <w:sz w:val="24"/>
        </w:rPr>
        <w:t>разработка</w:t>
      </w:r>
      <w:r>
        <w:rPr>
          <w:spacing w:val="-11"/>
          <w:sz w:val="24"/>
        </w:rPr>
        <w:t> </w:t>
      </w:r>
      <w:r>
        <w:rPr>
          <w:sz w:val="24"/>
        </w:rPr>
        <w:t>краткосрочных</w:t>
      </w:r>
      <w:r>
        <w:rPr>
          <w:spacing w:val="-3"/>
          <w:sz w:val="24"/>
        </w:rPr>
        <w:t> </w:t>
      </w:r>
      <w:r>
        <w:rPr>
          <w:spacing w:val="-2"/>
          <w:sz w:val="24"/>
        </w:rPr>
        <w:t>проектов;</w:t>
      </w:r>
    </w:p>
    <w:p>
      <w:pPr>
        <w:pStyle w:val="ListParagraph"/>
        <w:numPr>
          <w:ilvl w:val="0"/>
          <w:numId w:val="80"/>
        </w:numPr>
        <w:tabs>
          <w:tab w:pos="2545" w:val="left" w:leader="none"/>
        </w:tabs>
        <w:spacing w:line="240" w:lineRule="auto" w:before="0" w:after="0"/>
        <w:ind w:left="1644" w:right="653" w:firstLine="705"/>
        <w:jc w:val="both"/>
        <w:rPr>
          <w:sz w:val="24"/>
        </w:rPr>
      </w:pPr>
      <w:r>
        <w:rPr>
          <w:sz w:val="24"/>
        </w:rPr>
        <w:t>инсценировка сюжетов, отражающих содержание жизни и деятельности людей в прошлом и др.</w:t>
      </w:r>
    </w:p>
    <w:p>
      <w:pPr>
        <w:pStyle w:val="Heading3"/>
        <w:spacing w:line="275" w:lineRule="exact" w:before="12"/>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2"/>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7"/>
      </w:pPr>
      <w:r>
        <w:rPr/>
        <w:t>Амнистия, бюджет, внешняя политика, внутренняя политика, гражданские права, гражданское общество, гуманитарные науки, естественные науки, идеолог,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left="2352" w:firstLine="0"/>
        <w:jc w:val="left"/>
      </w:pPr>
      <w:r>
        <w:rPr/>
        <w:t>Армяк</w:t>
      </w:r>
      <w:r>
        <w:rPr>
          <w:spacing w:val="-9"/>
        </w:rPr>
        <w:t> </w:t>
      </w:r>
      <w:r>
        <w:rPr/>
        <w:t>–</w:t>
      </w:r>
      <w:r>
        <w:rPr>
          <w:spacing w:val="-7"/>
        </w:rPr>
        <w:t> </w:t>
      </w:r>
      <w:r>
        <w:rPr/>
        <w:t>это</w:t>
      </w:r>
      <w:r>
        <w:rPr>
          <w:spacing w:val="-6"/>
        </w:rPr>
        <w:t> </w:t>
      </w:r>
      <w:r>
        <w:rPr/>
        <w:t>кафтан,</w:t>
      </w:r>
      <w:r>
        <w:rPr>
          <w:spacing w:val="-7"/>
        </w:rPr>
        <w:t> </w:t>
      </w:r>
      <w:r>
        <w:rPr/>
        <w:t>который</w:t>
      </w:r>
      <w:r>
        <w:rPr>
          <w:spacing w:val="-6"/>
        </w:rPr>
        <w:t> </w:t>
      </w:r>
      <w:r>
        <w:rPr/>
        <w:t>шили</w:t>
      </w:r>
      <w:r>
        <w:rPr>
          <w:spacing w:val="-8"/>
        </w:rPr>
        <w:t> </w:t>
      </w:r>
      <w:r>
        <w:rPr/>
        <w:t>из</w:t>
      </w:r>
      <w:r>
        <w:rPr>
          <w:spacing w:val="-8"/>
        </w:rPr>
        <w:t> </w:t>
      </w:r>
      <w:r>
        <w:rPr/>
        <w:t>толстого</w:t>
      </w:r>
      <w:r>
        <w:rPr>
          <w:spacing w:val="-7"/>
        </w:rPr>
        <w:t> </w:t>
      </w:r>
      <w:r>
        <w:rPr>
          <w:spacing w:val="-2"/>
        </w:rPr>
        <w:t>сукна.</w:t>
      </w:r>
    </w:p>
    <w:p>
      <w:pPr>
        <w:pStyle w:val="BodyText"/>
        <w:ind w:left="2352" w:firstLine="0"/>
        <w:jc w:val="left"/>
      </w:pPr>
      <w:r>
        <w:rPr/>
        <w:t>Урбанизация</w:t>
      </w:r>
      <w:r>
        <w:rPr>
          <w:spacing w:val="-6"/>
        </w:rPr>
        <w:t> </w:t>
      </w:r>
      <w:r>
        <w:rPr/>
        <w:t>–</w:t>
      </w:r>
      <w:r>
        <w:rPr>
          <w:spacing w:val="-7"/>
        </w:rPr>
        <w:t> </w:t>
      </w:r>
      <w:r>
        <w:rPr/>
        <w:t>это</w:t>
      </w:r>
      <w:r>
        <w:rPr>
          <w:spacing w:val="-7"/>
        </w:rPr>
        <w:t> </w:t>
      </w:r>
      <w:r>
        <w:rPr/>
        <w:t>рост</w:t>
      </w:r>
      <w:r>
        <w:rPr>
          <w:spacing w:val="-11"/>
        </w:rPr>
        <w:t> </w:t>
      </w:r>
      <w:r>
        <w:rPr/>
        <w:t>городов</w:t>
      </w:r>
      <w:r>
        <w:rPr>
          <w:spacing w:val="-7"/>
        </w:rPr>
        <w:t> </w:t>
      </w:r>
      <w:r>
        <w:rPr/>
        <w:t>и</w:t>
      </w:r>
      <w:r>
        <w:rPr>
          <w:spacing w:val="1"/>
        </w:rPr>
        <w:t> </w:t>
      </w:r>
      <w:r>
        <w:rPr/>
        <w:t>усиление</w:t>
      </w:r>
      <w:r>
        <w:rPr>
          <w:spacing w:val="-7"/>
        </w:rPr>
        <w:t> </w:t>
      </w:r>
      <w:r>
        <w:rPr/>
        <w:t>их</w:t>
      </w:r>
      <w:r>
        <w:rPr>
          <w:spacing w:val="-7"/>
        </w:rPr>
        <w:t> </w:t>
      </w:r>
      <w:r>
        <w:rPr/>
        <w:t>роли</w:t>
      </w:r>
      <w:r>
        <w:rPr>
          <w:spacing w:val="-1"/>
        </w:rPr>
        <w:t> </w:t>
      </w:r>
      <w:r>
        <w:rPr/>
        <w:t>в</w:t>
      </w:r>
      <w:r>
        <w:rPr>
          <w:spacing w:val="-7"/>
        </w:rPr>
        <w:t> </w:t>
      </w:r>
      <w:r>
        <w:rPr/>
        <w:t>жизни</w:t>
      </w:r>
      <w:r>
        <w:rPr>
          <w:spacing w:val="-5"/>
        </w:rPr>
        <w:t> </w:t>
      </w:r>
      <w:r>
        <w:rPr>
          <w:spacing w:val="-2"/>
        </w:rPr>
        <w:t>общества.</w:t>
      </w:r>
    </w:p>
    <w:p>
      <w:pPr>
        <w:pStyle w:val="BodyText"/>
        <w:ind w:left="2352" w:right="949" w:firstLine="0"/>
        <w:jc w:val="left"/>
      </w:pPr>
      <w:r>
        <w:rPr/>
        <w:t>Власть</w:t>
      </w:r>
      <w:r>
        <w:rPr>
          <w:spacing w:val="-4"/>
        </w:rPr>
        <w:t> </w:t>
      </w:r>
      <w:r>
        <w:rPr/>
        <w:t>в</w:t>
      </w:r>
      <w:r>
        <w:rPr>
          <w:spacing w:val="-4"/>
        </w:rPr>
        <w:t> </w:t>
      </w:r>
      <w:r>
        <w:rPr/>
        <w:t>19</w:t>
      </w:r>
      <w:r>
        <w:rPr>
          <w:spacing w:val="-4"/>
        </w:rPr>
        <w:t> </w:t>
      </w:r>
      <w:r>
        <w:rPr/>
        <w:t>веке</w:t>
      </w:r>
      <w:r>
        <w:rPr>
          <w:spacing w:val="-4"/>
        </w:rPr>
        <w:t> </w:t>
      </w:r>
      <w:r>
        <w:rPr/>
        <w:t>не</w:t>
      </w:r>
      <w:r>
        <w:rPr>
          <w:spacing w:val="-4"/>
        </w:rPr>
        <w:t> </w:t>
      </w:r>
      <w:r>
        <w:rPr/>
        <w:t>всегда</w:t>
      </w:r>
      <w:r>
        <w:rPr>
          <w:spacing w:val="-4"/>
        </w:rPr>
        <w:t> </w:t>
      </w:r>
      <w:r>
        <w:rPr/>
        <w:t>проводила</w:t>
      </w:r>
      <w:r>
        <w:rPr>
          <w:spacing w:val="-4"/>
        </w:rPr>
        <w:t> </w:t>
      </w:r>
      <w:r>
        <w:rPr/>
        <w:t>политику,</w:t>
      </w:r>
      <w:r>
        <w:rPr>
          <w:spacing w:val="-2"/>
        </w:rPr>
        <w:t> </w:t>
      </w:r>
      <w:r>
        <w:rPr/>
        <w:t>отвечавшую</w:t>
      </w:r>
      <w:r>
        <w:rPr>
          <w:spacing w:val="-4"/>
        </w:rPr>
        <w:t> </w:t>
      </w:r>
      <w:r>
        <w:rPr/>
        <w:t>интересам</w:t>
      </w:r>
      <w:r>
        <w:rPr>
          <w:spacing w:val="-4"/>
        </w:rPr>
        <w:t> </w:t>
      </w:r>
      <w:r>
        <w:rPr/>
        <w:t>страны. 19 век окончательно сделал Россию великой мировой державой.</w:t>
      </w:r>
    </w:p>
    <w:p>
      <w:pPr>
        <w:pStyle w:val="BodyText"/>
        <w:jc w:val="left"/>
      </w:pPr>
      <w:r>
        <w:rPr/>
        <w:t>Консерватизм – это</w:t>
      </w:r>
      <w:r>
        <w:rPr>
          <w:spacing w:val="-2"/>
        </w:rPr>
        <w:t> </w:t>
      </w:r>
      <w:r>
        <w:rPr/>
        <w:t>течение, сторонники которого</w:t>
      </w:r>
      <w:r>
        <w:rPr>
          <w:spacing w:val="-2"/>
        </w:rPr>
        <w:t> </w:t>
      </w:r>
      <w:r>
        <w:rPr/>
        <w:t>стремились сохранять традиции, преемственность в культурной и политической жизни.</w:t>
      </w:r>
    </w:p>
    <w:p>
      <w:pPr>
        <w:pStyle w:val="BodyText"/>
        <w:jc w:val="left"/>
      </w:pPr>
      <w:r>
        <w:rPr/>
        <w:t>Понимание</w:t>
      </w:r>
      <w:r>
        <w:rPr>
          <w:spacing w:val="36"/>
        </w:rPr>
        <w:t> </w:t>
      </w:r>
      <w:r>
        <w:rPr/>
        <w:t>необходимости</w:t>
      </w:r>
      <w:r>
        <w:rPr>
          <w:spacing w:val="39"/>
        </w:rPr>
        <w:t> </w:t>
      </w:r>
      <w:r>
        <w:rPr/>
        <w:t>отмены</w:t>
      </w:r>
      <w:r>
        <w:rPr>
          <w:spacing w:val="37"/>
        </w:rPr>
        <w:t> </w:t>
      </w:r>
      <w:r>
        <w:rPr/>
        <w:t>крепостного</w:t>
      </w:r>
      <w:r>
        <w:rPr>
          <w:spacing w:val="35"/>
        </w:rPr>
        <w:t> </w:t>
      </w:r>
      <w:r>
        <w:rPr/>
        <w:t>права</w:t>
      </w:r>
      <w:r>
        <w:rPr>
          <w:spacing w:val="34"/>
        </w:rPr>
        <w:t> </w:t>
      </w:r>
      <w:r>
        <w:rPr/>
        <w:t>возникло</w:t>
      </w:r>
      <w:r>
        <w:rPr>
          <w:spacing w:val="38"/>
        </w:rPr>
        <w:t> </w:t>
      </w:r>
      <w:r>
        <w:rPr/>
        <w:t>ещё</w:t>
      </w:r>
      <w:r>
        <w:rPr>
          <w:spacing w:val="34"/>
        </w:rPr>
        <w:t> </w:t>
      </w:r>
      <w:r>
        <w:rPr/>
        <w:t>в</w:t>
      </w:r>
      <w:r>
        <w:rPr>
          <w:spacing w:val="37"/>
        </w:rPr>
        <w:t> </w:t>
      </w:r>
      <w:r>
        <w:rPr/>
        <w:t>18</w:t>
      </w:r>
      <w:r>
        <w:rPr>
          <w:spacing w:val="35"/>
        </w:rPr>
        <w:t> </w:t>
      </w:r>
      <w:r>
        <w:rPr/>
        <w:t>веке</w:t>
      </w:r>
      <w:r>
        <w:rPr>
          <w:spacing w:val="40"/>
        </w:rPr>
        <w:t> </w:t>
      </w:r>
      <w:r>
        <w:rPr/>
        <w:t>у передовой части русского общества.</w:t>
      </w:r>
    </w:p>
    <w:p>
      <w:pPr>
        <w:pStyle w:val="BodyText"/>
        <w:ind w:right="665"/>
        <w:jc w:val="left"/>
      </w:pPr>
      <w:r>
        <w:rPr/>
        <w:t>Реформы происходили во время царствования почти всех российских императоров 19 века.</w:t>
      </w:r>
    </w:p>
    <w:p>
      <w:pPr>
        <w:pStyle w:val="BodyText"/>
        <w:ind w:right="909"/>
        <w:jc w:val="left"/>
      </w:pPr>
      <w:r>
        <w:rPr/>
        <w:t>Реакция – это политика активного сопротивления прогрессивным переменам в </w:t>
      </w:r>
      <w:r>
        <w:rPr>
          <w:spacing w:val="-2"/>
        </w:rPr>
        <w:t>обществе.</w:t>
      </w:r>
    </w:p>
    <w:p>
      <w:pPr>
        <w:pStyle w:val="BodyText"/>
        <w:ind w:right="638"/>
        <w:jc w:val="left"/>
      </w:pPr>
      <w:r>
        <w:rPr/>
        <w:t>Революционный</w:t>
      </w:r>
      <w:r>
        <w:rPr>
          <w:spacing w:val="-8"/>
        </w:rPr>
        <w:t> </w:t>
      </w:r>
      <w:r>
        <w:rPr/>
        <w:t>путь</w:t>
      </w:r>
      <w:r>
        <w:rPr>
          <w:spacing w:val="-3"/>
        </w:rPr>
        <w:t> </w:t>
      </w:r>
      <w:r>
        <w:rPr/>
        <w:t>развития</w:t>
      </w:r>
      <w:r>
        <w:rPr>
          <w:spacing w:val="-6"/>
        </w:rPr>
        <w:t> </w:t>
      </w:r>
      <w:r>
        <w:rPr/>
        <w:t>–</w:t>
      </w:r>
      <w:r>
        <w:rPr>
          <w:spacing w:val="-8"/>
        </w:rPr>
        <w:t> </w:t>
      </w:r>
      <w:r>
        <w:rPr/>
        <w:t>это</w:t>
      </w:r>
      <w:r>
        <w:rPr>
          <w:spacing w:val="-10"/>
        </w:rPr>
        <w:t> </w:t>
      </w:r>
      <w:r>
        <w:rPr/>
        <w:t>путь</w:t>
      </w:r>
      <w:r>
        <w:rPr>
          <w:spacing w:val="-3"/>
        </w:rPr>
        <w:t> </w:t>
      </w:r>
      <w:r>
        <w:rPr/>
        <w:t>развития</w:t>
      </w:r>
      <w:r>
        <w:rPr>
          <w:spacing w:val="-8"/>
        </w:rPr>
        <w:t> </w:t>
      </w:r>
      <w:r>
        <w:rPr/>
        <w:t>общества,</w:t>
      </w:r>
      <w:r>
        <w:rPr>
          <w:spacing w:val="-6"/>
        </w:rPr>
        <w:t> </w:t>
      </w:r>
      <w:r>
        <w:rPr/>
        <w:t>который</w:t>
      </w:r>
      <w:r>
        <w:rPr>
          <w:spacing w:val="-3"/>
        </w:rPr>
        <w:t> </w:t>
      </w:r>
      <w:r>
        <w:rPr/>
        <w:t>предполагает резкий переход к новому общественно-политическому устройству.</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41"/>
      </w:pPr>
      <w:r>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w:t>
      </w:r>
      <w:r>
        <w:rPr>
          <w:spacing w:val="-2"/>
        </w:rPr>
        <w:t>пролетариат.</w:t>
      </w:r>
    </w:p>
    <w:p>
      <w:pPr>
        <w:pStyle w:val="BodyText"/>
        <w:ind w:right="633"/>
      </w:pPr>
      <w:r>
        <w:rPr/>
        <w:t>В течение 19 века власть осознавала необходимость перемен, но старалась не допускать</w:t>
      </w:r>
      <w:r>
        <w:rPr>
          <w:spacing w:val="-2"/>
        </w:rPr>
        <w:t> </w:t>
      </w:r>
      <w:r>
        <w:rPr/>
        <w:t>смуты,</w:t>
      </w:r>
      <w:r>
        <w:rPr>
          <w:spacing w:val="-5"/>
        </w:rPr>
        <w:t> </w:t>
      </w:r>
      <w:r>
        <w:rPr/>
        <w:t>которая</w:t>
      </w:r>
      <w:r>
        <w:rPr>
          <w:spacing w:val="-5"/>
        </w:rPr>
        <w:t> </w:t>
      </w:r>
      <w:r>
        <w:rPr/>
        <w:t>была</w:t>
      </w:r>
      <w:r>
        <w:rPr>
          <w:spacing w:val="-9"/>
        </w:rPr>
        <w:t> </w:t>
      </w:r>
      <w:r>
        <w:rPr/>
        <w:t>неизбежна</w:t>
      </w:r>
      <w:r>
        <w:rPr>
          <w:spacing w:val="-3"/>
        </w:rPr>
        <w:t> </w:t>
      </w:r>
      <w:r>
        <w:rPr/>
        <w:t>из-за</w:t>
      </w:r>
      <w:r>
        <w:rPr>
          <w:spacing w:val="-7"/>
        </w:rPr>
        <w:t> </w:t>
      </w:r>
      <w:r>
        <w:rPr/>
        <w:t>решительных</w:t>
      </w:r>
      <w:r>
        <w:rPr>
          <w:spacing w:val="-2"/>
        </w:rPr>
        <w:t> </w:t>
      </w:r>
      <w:r>
        <w:rPr/>
        <w:t>преобразований.</w:t>
      </w:r>
      <w:r>
        <w:rPr>
          <w:spacing w:val="-5"/>
        </w:rPr>
        <w:t> </w:t>
      </w:r>
      <w:r>
        <w:rPr/>
        <w:t>В</w:t>
      </w:r>
      <w:r>
        <w:rPr>
          <w:spacing w:val="-10"/>
        </w:rPr>
        <w:t> </w:t>
      </w:r>
      <w:r>
        <w:rPr/>
        <w:t>обществе большую</w:t>
      </w:r>
      <w:r>
        <w:rPr>
          <w:spacing w:val="-15"/>
        </w:rPr>
        <w:t> </w:t>
      </w:r>
      <w:r>
        <w:rPr/>
        <w:t>роль</w:t>
      </w:r>
      <w:r>
        <w:rPr>
          <w:spacing w:val="-15"/>
        </w:rPr>
        <w:t> </w:t>
      </w:r>
      <w:r>
        <w:rPr/>
        <w:t>играли</w:t>
      </w:r>
      <w:r>
        <w:rPr>
          <w:spacing w:val="-8"/>
        </w:rPr>
        <w:t> </w:t>
      </w:r>
      <w:r>
        <w:rPr/>
        <w:t>силы,</w:t>
      </w:r>
      <w:r>
        <w:rPr>
          <w:spacing w:val="-15"/>
        </w:rPr>
        <w:t> </w:t>
      </w:r>
      <w:r>
        <w:rPr/>
        <w:t>которые</w:t>
      </w:r>
      <w:r>
        <w:rPr>
          <w:spacing w:val="-15"/>
        </w:rPr>
        <w:t> </w:t>
      </w:r>
      <w:r>
        <w:rPr/>
        <w:t>были</w:t>
      </w:r>
      <w:r>
        <w:rPr>
          <w:spacing w:val="-15"/>
        </w:rPr>
        <w:t> </w:t>
      </w:r>
      <w:r>
        <w:rPr/>
        <w:t>против</w:t>
      </w:r>
      <w:r>
        <w:rPr>
          <w:spacing w:val="-14"/>
        </w:rPr>
        <w:t> </w:t>
      </w:r>
      <w:r>
        <w:rPr/>
        <w:t>всяких</w:t>
      </w:r>
      <w:r>
        <w:rPr>
          <w:spacing w:val="-11"/>
        </w:rPr>
        <w:t> </w:t>
      </w:r>
      <w:r>
        <w:rPr/>
        <w:t>изменений.</w:t>
      </w:r>
      <w:r>
        <w:rPr>
          <w:spacing w:val="-15"/>
        </w:rPr>
        <w:t> </w:t>
      </w:r>
      <w:r>
        <w:rPr/>
        <w:t>По</w:t>
      </w:r>
      <w:r>
        <w:rPr>
          <w:spacing w:val="-14"/>
        </w:rPr>
        <w:t> </w:t>
      </w:r>
      <w:r>
        <w:rPr/>
        <w:t>этой</w:t>
      </w:r>
      <w:r>
        <w:rPr>
          <w:spacing w:val="-10"/>
        </w:rPr>
        <w:t> </w:t>
      </w:r>
      <w:r>
        <w:rPr/>
        <w:t>причине</w:t>
      </w:r>
      <w:r>
        <w:rPr>
          <w:spacing w:val="-13"/>
        </w:rPr>
        <w:t> </w:t>
      </w:r>
      <w:r>
        <w:rPr/>
        <w:t>было много непоследовательных и непрерывных реформ. Реформы происходили во время царствования почти всех российских императоров 19 века.</w:t>
      </w:r>
    </w:p>
    <w:p>
      <w:pPr>
        <w:pStyle w:val="BodyText"/>
        <w:ind w:right="665"/>
      </w:pPr>
      <w:r>
        <w:rPr/>
        <w:t>В 19 веке серьёзные изменения произошли в церковной жизни России. Возник кризис церковного управления, сложившегося при Петре I.</w:t>
      </w:r>
    </w:p>
    <w:p>
      <w:pPr>
        <w:pStyle w:val="Heading2"/>
        <w:tabs>
          <w:tab w:pos="5304" w:val="left" w:leader="none"/>
        </w:tabs>
        <w:spacing w:before="16"/>
        <w:ind w:left="100"/>
      </w:pPr>
      <w:r>
        <w:rPr>
          <w:spacing w:val="-5"/>
        </w:rPr>
        <w:t>10</w:t>
      </w:r>
      <w:r>
        <w:rPr/>
        <w:tab/>
      </w:r>
      <w:r>
        <w:rPr>
          <w:spacing w:val="-2"/>
        </w:rPr>
        <w:t>КЛАСС</w:t>
      </w:r>
    </w:p>
    <w:p>
      <w:pPr>
        <w:spacing w:before="180"/>
        <w:ind w:left="2352" w:right="2424" w:firstLine="2463"/>
        <w:jc w:val="left"/>
        <w:rPr>
          <w:b/>
          <w:sz w:val="24"/>
        </w:rPr>
      </w:pPr>
      <w:r>
        <w:rPr>
          <w:b/>
          <w:sz w:val="24"/>
        </w:rPr>
        <w:t>(6-й год обучения на уровне ООО) ВСЕОБЩАЯ</w:t>
      </w:r>
      <w:r>
        <w:rPr>
          <w:b/>
          <w:spacing w:val="-8"/>
          <w:sz w:val="24"/>
        </w:rPr>
        <w:t> </w:t>
      </w:r>
      <w:r>
        <w:rPr>
          <w:b/>
          <w:sz w:val="24"/>
        </w:rPr>
        <w:t>ИСТОРИЯ.</w:t>
      </w:r>
      <w:r>
        <w:rPr>
          <w:b/>
          <w:spacing w:val="-7"/>
          <w:sz w:val="24"/>
        </w:rPr>
        <w:t> </w:t>
      </w:r>
      <w:r>
        <w:rPr>
          <w:b/>
          <w:sz w:val="24"/>
        </w:rPr>
        <w:t>ИСТОРИЯ</w:t>
      </w:r>
      <w:r>
        <w:rPr>
          <w:b/>
          <w:spacing w:val="-8"/>
          <w:sz w:val="24"/>
        </w:rPr>
        <w:t> </w:t>
      </w:r>
      <w:r>
        <w:rPr>
          <w:b/>
          <w:sz w:val="24"/>
        </w:rPr>
        <w:t>НОВОГО</w:t>
      </w:r>
      <w:r>
        <w:rPr>
          <w:b/>
          <w:spacing w:val="-7"/>
          <w:sz w:val="24"/>
        </w:rPr>
        <w:t> </w:t>
      </w:r>
      <w:r>
        <w:rPr>
          <w:b/>
          <w:sz w:val="24"/>
        </w:rPr>
        <w:t>ВРЕМЕНИ. ВТОРАЯ ПОЛОВИНА ХIХ — НАЧАЛО ХХ в.</w:t>
      </w:r>
    </w:p>
    <w:p>
      <w:pPr>
        <w:spacing w:before="1"/>
        <w:ind w:left="2352" w:right="0" w:firstLine="0"/>
        <w:jc w:val="left"/>
        <w:rPr>
          <w:b/>
          <w:sz w:val="24"/>
        </w:rPr>
      </w:pPr>
      <w:r>
        <w:rPr>
          <w:b/>
          <w:spacing w:val="-2"/>
          <w:sz w:val="24"/>
        </w:rPr>
        <w:t>Введение</w:t>
      </w:r>
    </w:p>
    <w:p>
      <w:pPr>
        <w:pStyle w:val="Heading2"/>
        <w:spacing w:before="2"/>
        <w:ind w:left="1644" w:right="665" w:firstLine="705"/>
      </w:pPr>
      <w:r>
        <w:rPr/>
        <w:t>ИСТОРИЯ РОССИИ. РОССИЙСКАЯ ИМПЕРИЯ ВО ВТОРОЙ ПОЛОВИНЕ XIX — НАЧАЛЕ XX В.</w:t>
      </w:r>
    </w:p>
    <w:p>
      <w:pPr>
        <w:pStyle w:val="Heading3"/>
        <w:spacing w:line="270" w:lineRule="exact"/>
        <w:jc w:val="both"/>
      </w:pPr>
      <w:r>
        <w:rPr/>
        <w:t>Социальная</w:t>
      </w:r>
      <w:r>
        <w:rPr>
          <w:spacing w:val="-10"/>
        </w:rPr>
        <w:t> </w:t>
      </w:r>
      <w:r>
        <w:rPr/>
        <w:t>и</w:t>
      </w:r>
      <w:r>
        <w:rPr>
          <w:spacing w:val="-12"/>
        </w:rPr>
        <w:t> </w:t>
      </w:r>
      <w:r>
        <w:rPr/>
        <w:t>правовая</w:t>
      </w:r>
      <w:r>
        <w:rPr>
          <w:spacing w:val="-9"/>
        </w:rPr>
        <w:t> </w:t>
      </w:r>
      <w:r>
        <w:rPr/>
        <w:t>модернизация</w:t>
      </w:r>
      <w:r>
        <w:rPr>
          <w:spacing w:val="-7"/>
        </w:rPr>
        <w:t> </w:t>
      </w:r>
      <w:r>
        <w:rPr/>
        <w:t>страны</w:t>
      </w:r>
      <w:r>
        <w:rPr>
          <w:spacing w:val="-9"/>
        </w:rPr>
        <w:t> </w:t>
      </w:r>
      <w:r>
        <w:rPr/>
        <w:t>при</w:t>
      </w:r>
      <w:r>
        <w:rPr>
          <w:spacing w:val="-5"/>
        </w:rPr>
        <w:t> </w:t>
      </w:r>
      <w:r>
        <w:rPr/>
        <w:t>Александре</w:t>
      </w:r>
      <w:r>
        <w:rPr>
          <w:spacing w:val="-10"/>
        </w:rPr>
        <w:t> </w:t>
      </w:r>
      <w:r>
        <w:rPr>
          <w:spacing w:val="-5"/>
        </w:rPr>
        <w:t>II</w:t>
      </w:r>
    </w:p>
    <w:p>
      <w:pPr>
        <w:pStyle w:val="BodyText"/>
        <w:ind w:right="641"/>
      </w:pPr>
      <w:r>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spacing w:after="0"/>
        <w:sectPr>
          <w:pgSz w:w="11930" w:h="16860"/>
          <w:pgMar w:header="0" w:footer="1423" w:top="1020" w:bottom="1620" w:left="60" w:right="200"/>
        </w:sectPr>
      </w:pPr>
    </w:p>
    <w:p>
      <w:pPr>
        <w:pStyle w:val="BodyText"/>
        <w:spacing w:before="60"/>
        <w:ind w:right="628"/>
      </w:pPr>
      <w:r>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Heading3"/>
        <w:spacing w:before="11"/>
        <w:jc w:val="both"/>
      </w:pPr>
      <w:r>
        <w:rPr/>
        <w:t>Россия</w:t>
      </w:r>
      <w:r>
        <w:rPr>
          <w:spacing w:val="-7"/>
        </w:rPr>
        <w:t> </w:t>
      </w:r>
      <w:r>
        <w:rPr/>
        <w:t>в</w:t>
      </w:r>
      <w:r>
        <w:rPr>
          <w:spacing w:val="-4"/>
        </w:rPr>
        <w:t> </w:t>
      </w:r>
      <w:r>
        <w:rPr/>
        <w:t>1880—1890-х</w:t>
      </w:r>
      <w:r>
        <w:rPr>
          <w:spacing w:val="1"/>
        </w:rPr>
        <w:t> </w:t>
      </w:r>
      <w:r>
        <w:rPr>
          <w:spacing w:val="-5"/>
        </w:rPr>
        <w:t>гг.</w:t>
      </w:r>
    </w:p>
    <w:p>
      <w:pPr>
        <w:pStyle w:val="BodyText"/>
        <w:ind w:right="636"/>
      </w:pPr>
      <w:r>
        <w:rPr/>
        <w:t>«Народное</w:t>
      </w:r>
      <w:r>
        <w:rPr>
          <w:spacing w:val="-15"/>
        </w:rPr>
        <w:t> </w:t>
      </w:r>
      <w:r>
        <w:rPr/>
        <w:t>самодержавие»</w:t>
      </w:r>
      <w:r>
        <w:rPr>
          <w:spacing w:val="-15"/>
        </w:rPr>
        <w:t> </w:t>
      </w:r>
      <w:r>
        <w:rPr/>
        <w:t>Александра</w:t>
      </w:r>
      <w:r>
        <w:rPr>
          <w:spacing w:val="-15"/>
        </w:rPr>
        <w:t> </w:t>
      </w:r>
      <w:r>
        <w:rPr/>
        <w:t>III.</w:t>
      </w:r>
      <w:r>
        <w:rPr>
          <w:spacing w:val="-15"/>
        </w:rPr>
        <w:t> </w:t>
      </w:r>
      <w:r>
        <w:rPr/>
        <w:t>Идеология</w:t>
      </w:r>
      <w:r>
        <w:rPr>
          <w:spacing w:val="-15"/>
        </w:rPr>
        <w:t> </w:t>
      </w:r>
      <w:r>
        <w:rPr/>
        <w:t>самобытного</w:t>
      </w:r>
      <w:r>
        <w:rPr>
          <w:spacing w:val="-15"/>
        </w:rPr>
        <w:t> </w:t>
      </w:r>
      <w:r>
        <w:rPr/>
        <w:t>развития</w:t>
      </w:r>
      <w:r>
        <w:rPr>
          <w:spacing w:val="-12"/>
        </w:rPr>
        <w:t> </w:t>
      </w:r>
      <w:r>
        <w:rPr/>
        <w:t>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r>
        <w:rPr>
          <w:spacing w:val="-9"/>
        </w:rPr>
        <w:t> </w:t>
      </w:r>
      <w:r>
        <w:rPr/>
        <w:t>Экономическая</w:t>
      </w:r>
      <w:r>
        <w:rPr>
          <w:spacing w:val="-5"/>
        </w:rPr>
        <w:t> </w:t>
      </w:r>
      <w:r>
        <w:rPr/>
        <w:t>модернизация</w:t>
      </w:r>
      <w:r>
        <w:rPr>
          <w:spacing w:val="-8"/>
        </w:rPr>
        <w:t> </w:t>
      </w:r>
      <w:r>
        <w:rPr/>
        <w:t>через</w:t>
      </w:r>
      <w:r>
        <w:rPr>
          <w:spacing w:val="-6"/>
        </w:rPr>
        <w:t> </w:t>
      </w:r>
      <w:r>
        <w:rPr/>
        <w:t>государственное</w:t>
      </w:r>
      <w:r>
        <w:rPr>
          <w:spacing w:val="-9"/>
        </w:rPr>
        <w:t> </w:t>
      </w:r>
      <w:r>
        <w:rPr/>
        <w:t>вмешательство</w:t>
      </w:r>
      <w:r>
        <w:rPr>
          <w:spacing w:val="-9"/>
        </w:rPr>
        <w:t> </w:t>
      </w:r>
      <w:r>
        <w:rPr/>
        <w:t>в</w:t>
      </w:r>
      <w:r>
        <w:rPr>
          <w:spacing w:val="-12"/>
        </w:rPr>
        <w:t> </w:t>
      </w:r>
      <w:r>
        <w:rPr/>
        <w:t>экономику. Форсированное развитие промышленности. Финансовая политика. Консервация аграрных </w:t>
      </w:r>
      <w:r>
        <w:rPr>
          <w:spacing w:val="-2"/>
        </w:rPr>
        <w:t>отношений.</w:t>
      </w:r>
    </w:p>
    <w:p>
      <w:pPr>
        <w:pStyle w:val="BodyText"/>
        <w:ind w:right="646"/>
      </w:pPr>
      <w:r>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BodyText"/>
        <w:ind w:right="632"/>
      </w:pPr>
      <w:r>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BodyText"/>
        <w:ind w:right="643"/>
      </w:pPr>
      <w: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pPr>
        <w:pStyle w:val="Heading3"/>
        <w:spacing w:before="5"/>
        <w:jc w:val="both"/>
      </w:pPr>
      <w:r>
        <w:rPr/>
        <w:t>Культурное</w:t>
      </w:r>
      <w:r>
        <w:rPr>
          <w:spacing w:val="-11"/>
        </w:rPr>
        <w:t> </w:t>
      </w:r>
      <w:r>
        <w:rPr/>
        <w:t>пространство</w:t>
      </w:r>
      <w:r>
        <w:rPr>
          <w:spacing w:val="-8"/>
        </w:rPr>
        <w:t> </w:t>
      </w:r>
      <w:r>
        <w:rPr/>
        <w:t>империи</w:t>
      </w:r>
      <w:r>
        <w:rPr>
          <w:spacing w:val="-5"/>
        </w:rPr>
        <w:t> </w:t>
      </w:r>
      <w:r>
        <w:rPr/>
        <w:t>во</w:t>
      </w:r>
      <w:r>
        <w:rPr>
          <w:spacing w:val="-12"/>
        </w:rPr>
        <w:t> </w:t>
      </w:r>
      <w:r>
        <w:rPr/>
        <w:t>второй</w:t>
      </w:r>
      <w:r>
        <w:rPr>
          <w:spacing w:val="-8"/>
        </w:rPr>
        <w:t> </w:t>
      </w:r>
      <w:r>
        <w:rPr/>
        <w:t>половине</w:t>
      </w:r>
      <w:r>
        <w:rPr>
          <w:spacing w:val="-11"/>
        </w:rPr>
        <w:t> </w:t>
      </w:r>
      <w:r>
        <w:rPr/>
        <w:t>XIX</w:t>
      </w:r>
      <w:r>
        <w:rPr>
          <w:spacing w:val="-9"/>
        </w:rPr>
        <w:t> </w:t>
      </w:r>
      <w:r>
        <w:rPr>
          <w:spacing w:val="-5"/>
        </w:rPr>
        <w:t>в.</w:t>
      </w:r>
    </w:p>
    <w:p>
      <w:pPr>
        <w:pStyle w:val="BodyText"/>
        <w:ind w:right="638"/>
      </w:pPr>
      <w:r>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w:t>
      </w:r>
      <w:r>
        <w:rPr>
          <w:spacing w:val="-8"/>
        </w:rPr>
        <w:t> </w:t>
      </w:r>
      <w:r>
        <w:rPr/>
        <w:t>Рост</w:t>
      </w:r>
      <w:r>
        <w:rPr>
          <w:spacing w:val="-5"/>
        </w:rPr>
        <w:t> </w:t>
      </w:r>
      <w:r>
        <w:rPr/>
        <w:t>образования</w:t>
      </w:r>
      <w:r>
        <w:rPr>
          <w:spacing w:val="-5"/>
        </w:rPr>
        <w:t> </w:t>
      </w:r>
      <w:r>
        <w:rPr/>
        <w:t>и</w:t>
      </w:r>
      <w:r>
        <w:rPr>
          <w:spacing w:val="-3"/>
        </w:rPr>
        <w:t> </w:t>
      </w:r>
      <w:r>
        <w:rPr/>
        <w:t>распространение</w:t>
      </w:r>
      <w:r>
        <w:rPr>
          <w:spacing w:val="-8"/>
        </w:rPr>
        <w:t> </w:t>
      </w:r>
      <w:r>
        <w:rPr/>
        <w:t>грамотности.</w:t>
      </w:r>
      <w:r>
        <w:rPr>
          <w:spacing w:val="-5"/>
        </w:rPr>
        <w:t> </w:t>
      </w:r>
      <w:r>
        <w:rPr/>
        <w:t>Появление</w:t>
      </w:r>
      <w:r>
        <w:rPr>
          <w:spacing w:val="-13"/>
        </w:rPr>
        <w:t> </w:t>
      </w:r>
      <w:r>
        <w:rPr/>
        <w:t>массовой</w:t>
      </w:r>
      <w:r>
        <w:rPr>
          <w:spacing w:val="-5"/>
        </w:rPr>
        <w:t> </w:t>
      </w:r>
      <w:r>
        <w:rPr/>
        <w:t>печати.</w:t>
      </w:r>
      <w:r>
        <w:rPr>
          <w:spacing w:val="-5"/>
        </w:rPr>
        <w:t> </w:t>
      </w:r>
      <w:r>
        <w:rPr/>
        <w:t>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Heading3"/>
        <w:spacing w:line="272" w:lineRule="exact" w:before="6"/>
        <w:jc w:val="both"/>
      </w:pPr>
      <w:r>
        <w:rPr/>
        <w:t>Этнокультурный</w:t>
      </w:r>
      <w:r>
        <w:rPr>
          <w:spacing w:val="-11"/>
        </w:rPr>
        <w:t> </w:t>
      </w:r>
      <w:r>
        <w:rPr/>
        <w:t>облик</w:t>
      </w:r>
      <w:r>
        <w:rPr>
          <w:spacing w:val="-12"/>
        </w:rPr>
        <w:t> </w:t>
      </w:r>
      <w:r>
        <w:rPr>
          <w:spacing w:val="-2"/>
        </w:rPr>
        <w:t>империи</w:t>
      </w:r>
    </w:p>
    <w:p>
      <w:pPr>
        <w:pStyle w:val="BodyText"/>
        <w:ind w:right="633"/>
      </w:pPr>
      <w:r>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pPr>
        <w:pStyle w:val="Heading3"/>
        <w:spacing w:line="240" w:lineRule="auto" w:before="8"/>
        <w:ind w:left="1644" w:right="641" w:firstLine="705"/>
        <w:jc w:val="both"/>
      </w:pPr>
      <w:r>
        <w:rPr/>
        <w:t>Формирование гражданского общества и основные направления общественных движений</w:t>
      </w:r>
    </w:p>
    <w:p>
      <w:pPr>
        <w:pStyle w:val="BodyText"/>
        <w:ind w:right="636"/>
      </w:pPr>
      <w: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Pr>
          <w:spacing w:val="-9"/>
        </w:rPr>
        <w:t> </w:t>
      </w:r>
      <w:r>
        <w:rPr/>
        <w:t>интеллигенции.</w:t>
      </w:r>
      <w:r>
        <w:rPr>
          <w:spacing w:val="-8"/>
        </w:rPr>
        <w:t> </w:t>
      </w:r>
      <w:r>
        <w:rPr/>
        <w:t>Общественные</w:t>
      </w:r>
      <w:r>
        <w:rPr>
          <w:spacing w:val="-13"/>
        </w:rPr>
        <w:t> </w:t>
      </w:r>
      <w:r>
        <w:rPr/>
        <w:t>организации.</w:t>
      </w:r>
      <w:r>
        <w:rPr>
          <w:spacing w:val="-9"/>
        </w:rPr>
        <w:t> </w:t>
      </w:r>
      <w:r>
        <w:rPr/>
        <w:t>Благотворительность.</w:t>
      </w:r>
      <w:r>
        <w:rPr>
          <w:spacing w:val="-8"/>
        </w:rPr>
        <w:t> </w:t>
      </w:r>
      <w:r>
        <w:rPr/>
        <w:t>Студенческое движение. Рабочее движение. Женское движение.</w:t>
      </w:r>
    </w:p>
    <w:p>
      <w:pPr>
        <w:pStyle w:val="BodyText"/>
        <w:ind w:right="639"/>
      </w:pPr>
      <w:r>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w:t>
      </w:r>
      <w:r>
        <w:rPr>
          <w:spacing w:val="-13"/>
        </w:rPr>
        <w:t> </w:t>
      </w:r>
      <w:r>
        <w:rPr/>
        <w:t>Национализм.</w:t>
      </w:r>
      <w:r>
        <w:rPr>
          <w:spacing w:val="-11"/>
        </w:rPr>
        <w:t> </w:t>
      </w:r>
      <w:r>
        <w:rPr/>
        <w:t>Либерализм</w:t>
      </w:r>
      <w:r>
        <w:rPr>
          <w:spacing w:val="-15"/>
        </w:rPr>
        <w:t> </w:t>
      </w:r>
      <w:r>
        <w:rPr/>
        <w:t>и</w:t>
      </w:r>
      <w:r>
        <w:rPr>
          <w:spacing w:val="-10"/>
        </w:rPr>
        <w:t> </w:t>
      </w:r>
      <w:r>
        <w:rPr/>
        <w:t>его</w:t>
      </w:r>
      <w:r>
        <w:rPr>
          <w:spacing w:val="-13"/>
        </w:rPr>
        <w:t> </w:t>
      </w:r>
      <w:r>
        <w:rPr/>
        <w:t>особенности</w:t>
      </w:r>
      <w:r>
        <w:rPr>
          <w:spacing w:val="-10"/>
        </w:rPr>
        <w:t> </w:t>
      </w:r>
      <w:r>
        <w:rPr/>
        <w:t>в</w:t>
      </w:r>
      <w:r>
        <w:rPr>
          <w:spacing w:val="-14"/>
        </w:rPr>
        <w:t> </w:t>
      </w:r>
      <w:r>
        <w:rPr/>
        <w:t>России.</w:t>
      </w:r>
      <w:r>
        <w:rPr>
          <w:spacing w:val="-12"/>
        </w:rPr>
        <w:t> </w:t>
      </w:r>
      <w:r>
        <w:rPr/>
        <w:t>Русский</w:t>
      </w:r>
      <w:r>
        <w:rPr>
          <w:spacing w:val="-10"/>
        </w:rPr>
        <w:t> </w:t>
      </w:r>
      <w:r>
        <w:rPr/>
        <w:t>социализм.</w:t>
      </w:r>
      <w:r>
        <w:rPr>
          <w:spacing w:val="-12"/>
        </w:rPr>
        <w:t> </w:t>
      </w:r>
      <w:r>
        <w:rPr/>
        <w:t>Русский анархизм.</w:t>
      </w:r>
      <w:r>
        <w:rPr>
          <w:spacing w:val="-6"/>
        </w:rPr>
        <w:t> </w:t>
      </w:r>
      <w:r>
        <w:rPr/>
        <w:t>Формы</w:t>
      </w:r>
      <w:r>
        <w:rPr>
          <w:spacing w:val="-10"/>
        </w:rPr>
        <w:t> </w:t>
      </w:r>
      <w:r>
        <w:rPr/>
        <w:t>политической</w:t>
      </w:r>
      <w:r>
        <w:rPr>
          <w:spacing w:val="-5"/>
        </w:rPr>
        <w:t> </w:t>
      </w:r>
      <w:r>
        <w:rPr/>
        <w:t>оппозиции:</w:t>
      </w:r>
      <w:r>
        <w:rPr>
          <w:spacing w:val="-5"/>
        </w:rPr>
        <w:t> </w:t>
      </w:r>
      <w:r>
        <w:rPr/>
        <w:t>земское</w:t>
      </w:r>
      <w:r>
        <w:rPr>
          <w:spacing w:val="-10"/>
        </w:rPr>
        <w:t> </w:t>
      </w:r>
      <w:r>
        <w:rPr/>
        <w:t>движение,</w:t>
      </w:r>
      <w:r>
        <w:rPr>
          <w:spacing w:val="-6"/>
        </w:rPr>
        <w:t> </w:t>
      </w:r>
      <w:r>
        <w:rPr/>
        <w:t>революционное</w:t>
      </w:r>
      <w:r>
        <w:rPr>
          <w:spacing w:val="-11"/>
        </w:rPr>
        <w:t> </w:t>
      </w:r>
      <w:r>
        <w:rPr/>
        <w:t>подполье</w:t>
      </w:r>
      <w:r>
        <w:rPr>
          <w:spacing w:val="-10"/>
        </w:rPr>
        <w:t> </w:t>
      </w:r>
      <w:r>
        <w:rPr/>
        <w:t>и эмиграция.</w:t>
      </w:r>
      <w:r>
        <w:rPr>
          <w:spacing w:val="-4"/>
        </w:rPr>
        <w:t> </w:t>
      </w:r>
      <w:r>
        <w:rPr/>
        <w:t>Народничество и его</w:t>
      </w:r>
      <w:r>
        <w:rPr>
          <w:spacing w:val="-3"/>
        </w:rPr>
        <w:t> </w:t>
      </w:r>
      <w:r>
        <w:rPr/>
        <w:t>эволюция.</w:t>
      </w:r>
      <w:r>
        <w:rPr>
          <w:spacing w:val="-2"/>
        </w:rPr>
        <w:t> </w:t>
      </w:r>
      <w:r>
        <w:rPr/>
        <w:t>Народнические</w:t>
      </w:r>
      <w:r>
        <w:rPr>
          <w:spacing w:val="-3"/>
        </w:rPr>
        <w:t> </w:t>
      </w:r>
      <w:r>
        <w:rPr/>
        <w:t>кружки: идеология</w:t>
      </w:r>
      <w:r>
        <w:rPr>
          <w:spacing w:val="-2"/>
        </w:rPr>
        <w:t> </w:t>
      </w:r>
      <w:r>
        <w:rPr/>
        <w:t>и</w:t>
      </w:r>
      <w:r>
        <w:rPr>
          <w:spacing w:val="-2"/>
        </w:rPr>
        <w:t> </w:t>
      </w:r>
      <w:r>
        <w:rPr/>
        <w:t>практика.</w:t>
      </w:r>
    </w:p>
    <w:p>
      <w:pPr>
        <w:spacing w:after="0"/>
        <w:sectPr>
          <w:pgSz w:w="11930" w:h="16860"/>
          <w:pgMar w:header="0" w:footer="1423" w:top="1020" w:bottom="1620" w:left="60" w:right="200"/>
        </w:sectPr>
      </w:pPr>
    </w:p>
    <w:p>
      <w:pPr>
        <w:pStyle w:val="BodyText"/>
        <w:spacing w:before="60"/>
        <w:ind w:right="626" w:firstLine="0"/>
      </w:pPr>
      <w:r>
        <w:rPr/>
        <w:t>Большое</w:t>
      </w:r>
      <w:r>
        <w:rPr>
          <w:spacing w:val="-11"/>
        </w:rPr>
        <w:t> </w:t>
      </w:r>
      <w:r>
        <w:rPr/>
        <w:t>общество</w:t>
      </w:r>
      <w:r>
        <w:rPr>
          <w:spacing w:val="-3"/>
        </w:rPr>
        <w:t> </w:t>
      </w:r>
      <w:r>
        <w:rPr/>
        <w:t>пропаганды. «Хождение</w:t>
      </w:r>
      <w:r>
        <w:rPr>
          <w:spacing w:val="-8"/>
        </w:rPr>
        <w:t> </w:t>
      </w:r>
      <w:r>
        <w:rPr/>
        <w:t>в</w:t>
      </w:r>
      <w:r>
        <w:rPr>
          <w:spacing w:val="-2"/>
        </w:rPr>
        <w:t> </w:t>
      </w:r>
      <w:r>
        <w:rPr/>
        <w:t>народ». «Земля</w:t>
      </w:r>
      <w:r>
        <w:rPr>
          <w:spacing w:val="-5"/>
        </w:rPr>
        <w:t> </w:t>
      </w:r>
      <w:r>
        <w:rPr/>
        <w:t>и</w:t>
      </w:r>
      <w:r>
        <w:rPr>
          <w:spacing w:val="-2"/>
        </w:rPr>
        <w:t> </w:t>
      </w:r>
      <w:r>
        <w:rPr/>
        <w:t>воля»</w:t>
      </w:r>
      <w:r>
        <w:rPr>
          <w:spacing w:val="-15"/>
        </w:rPr>
        <w:t> </w:t>
      </w:r>
      <w:r>
        <w:rPr/>
        <w:t>и</w:t>
      </w:r>
      <w:r>
        <w:rPr>
          <w:spacing w:val="-2"/>
        </w:rPr>
        <w:t> </w:t>
      </w:r>
      <w:r>
        <w:rPr/>
        <w:t>ее</w:t>
      </w:r>
      <w:r>
        <w:rPr>
          <w:spacing w:val="-9"/>
        </w:rPr>
        <w:t> </w:t>
      </w:r>
      <w:r>
        <w:rPr/>
        <w:t>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Heading3"/>
        <w:spacing w:before="11"/>
        <w:jc w:val="both"/>
      </w:pPr>
      <w:r>
        <w:rPr/>
        <w:t>Россия</w:t>
      </w:r>
      <w:r>
        <w:rPr>
          <w:spacing w:val="-2"/>
        </w:rPr>
        <w:t> </w:t>
      </w:r>
      <w:r>
        <w:rPr/>
        <w:t>на</w:t>
      </w:r>
      <w:r>
        <w:rPr>
          <w:spacing w:val="-2"/>
        </w:rPr>
        <w:t> </w:t>
      </w:r>
      <w:r>
        <w:rPr/>
        <w:t>пороге</w:t>
      </w:r>
      <w:r>
        <w:rPr>
          <w:spacing w:val="-5"/>
        </w:rPr>
        <w:t> </w:t>
      </w:r>
      <w:r>
        <w:rPr/>
        <w:t>XX</w:t>
      </w:r>
      <w:r>
        <w:rPr>
          <w:spacing w:val="-7"/>
        </w:rPr>
        <w:t> </w:t>
      </w:r>
      <w:r>
        <w:rPr>
          <w:spacing w:val="-5"/>
        </w:rPr>
        <w:t>вв.</w:t>
      </w:r>
    </w:p>
    <w:p>
      <w:pPr>
        <w:pStyle w:val="BodyText"/>
        <w:ind w:right="630"/>
      </w:pPr>
      <w:r>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BodyText"/>
        <w:ind w:right="1656"/>
        <w:jc w:val="left"/>
      </w:pPr>
      <w:r>
        <w:rPr/>
        <w:t>Имперский</w:t>
      </w:r>
      <w:r>
        <w:rPr>
          <w:spacing w:val="-4"/>
        </w:rPr>
        <w:t> </w:t>
      </w:r>
      <w:r>
        <w:rPr/>
        <w:t>центр</w:t>
      </w:r>
      <w:r>
        <w:rPr>
          <w:spacing w:val="-7"/>
        </w:rPr>
        <w:t> </w:t>
      </w:r>
      <w:r>
        <w:rPr/>
        <w:t>и</w:t>
      </w:r>
      <w:r>
        <w:rPr>
          <w:spacing w:val="-4"/>
        </w:rPr>
        <w:t> </w:t>
      </w:r>
      <w:r>
        <w:rPr/>
        <w:t>регионы.</w:t>
      </w:r>
      <w:r>
        <w:rPr>
          <w:spacing w:val="-4"/>
        </w:rPr>
        <w:t> </w:t>
      </w:r>
      <w:r>
        <w:rPr/>
        <w:t>Национальная</w:t>
      </w:r>
      <w:r>
        <w:rPr>
          <w:spacing w:val="-4"/>
        </w:rPr>
        <w:t> </w:t>
      </w:r>
      <w:r>
        <w:rPr/>
        <w:t>политика,</w:t>
      </w:r>
      <w:r>
        <w:rPr>
          <w:spacing w:val="-4"/>
        </w:rPr>
        <w:t> </w:t>
      </w:r>
      <w:r>
        <w:rPr/>
        <w:t>этнические</w:t>
      </w:r>
      <w:r>
        <w:rPr>
          <w:spacing w:val="-5"/>
        </w:rPr>
        <w:t> </w:t>
      </w:r>
      <w:r>
        <w:rPr/>
        <w:t>элиты</w:t>
      </w:r>
      <w:r>
        <w:rPr>
          <w:spacing w:val="-4"/>
        </w:rPr>
        <w:t> </w:t>
      </w:r>
      <w:r>
        <w:rPr/>
        <w:t>и национально-культурные движения.</w:t>
      </w:r>
    </w:p>
    <w:p>
      <w:pPr>
        <w:spacing w:before="0"/>
        <w:ind w:left="2352" w:right="0" w:firstLine="0"/>
        <w:jc w:val="left"/>
        <w:rPr>
          <w:sz w:val="24"/>
        </w:rPr>
      </w:pPr>
      <w:r>
        <w:rPr>
          <w:b/>
          <w:i/>
          <w:sz w:val="24"/>
        </w:rPr>
        <w:t>Россия</w:t>
      </w:r>
      <w:r>
        <w:rPr>
          <w:b/>
          <w:i/>
          <w:spacing w:val="28"/>
          <w:sz w:val="24"/>
        </w:rPr>
        <w:t> </w:t>
      </w:r>
      <w:r>
        <w:rPr>
          <w:b/>
          <w:i/>
          <w:sz w:val="24"/>
        </w:rPr>
        <w:t>в</w:t>
      </w:r>
      <w:r>
        <w:rPr>
          <w:b/>
          <w:i/>
          <w:spacing w:val="30"/>
          <w:sz w:val="24"/>
        </w:rPr>
        <w:t> </w:t>
      </w:r>
      <w:r>
        <w:rPr>
          <w:b/>
          <w:i/>
          <w:sz w:val="24"/>
        </w:rPr>
        <w:t>системе</w:t>
      </w:r>
      <w:r>
        <w:rPr>
          <w:b/>
          <w:i/>
          <w:spacing w:val="27"/>
          <w:sz w:val="24"/>
        </w:rPr>
        <w:t> </w:t>
      </w:r>
      <w:r>
        <w:rPr>
          <w:b/>
          <w:i/>
          <w:sz w:val="24"/>
        </w:rPr>
        <w:t>международных</w:t>
      </w:r>
      <w:r>
        <w:rPr>
          <w:b/>
          <w:i/>
          <w:spacing w:val="31"/>
          <w:sz w:val="24"/>
        </w:rPr>
        <w:t> </w:t>
      </w:r>
      <w:r>
        <w:rPr>
          <w:b/>
          <w:i/>
          <w:sz w:val="24"/>
        </w:rPr>
        <w:t>отношений.</w:t>
      </w:r>
      <w:r>
        <w:rPr>
          <w:b/>
          <w:i/>
          <w:spacing w:val="35"/>
          <w:sz w:val="24"/>
        </w:rPr>
        <w:t> </w:t>
      </w:r>
      <w:r>
        <w:rPr>
          <w:sz w:val="24"/>
        </w:rPr>
        <w:t>Политика</w:t>
      </w:r>
      <w:r>
        <w:rPr>
          <w:spacing w:val="25"/>
          <w:sz w:val="24"/>
        </w:rPr>
        <w:t> </w:t>
      </w:r>
      <w:r>
        <w:rPr>
          <w:sz w:val="24"/>
        </w:rPr>
        <w:t>на</w:t>
      </w:r>
      <w:r>
        <w:rPr>
          <w:spacing w:val="26"/>
          <w:sz w:val="24"/>
        </w:rPr>
        <w:t> </w:t>
      </w:r>
      <w:r>
        <w:rPr>
          <w:sz w:val="24"/>
        </w:rPr>
        <w:t>Дальнем</w:t>
      </w:r>
      <w:r>
        <w:rPr>
          <w:spacing w:val="27"/>
          <w:sz w:val="24"/>
        </w:rPr>
        <w:t> </w:t>
      </w:r>
      <w:r>
        <w:rPr>
          <w:spacing w:val="-2"/>
          <w:sz w:val="24"/>
        </w:rPr>
        <w:t>Востоке.</w:t>
      </w:r>
    </w:p>
    <w:p>
      <w:pPr>
        <w:pStyle w:val="BodyText"/>
        <w:ind w:firstLine="0"/>
        <w:jc w:val="left"/>
      </w:pPr>
      <w:r>
        <w:rPr/>
        <w:t>Русско-японская</w:t>
      </w:r>
      <w:r>
        <w:rPr>
          <w:spacing w:val="-12"/>
        </w:rPr>
        <w:t> </w:t>
      </w:r>
      <w:r>
        <w:rPr/>
        <w:t>война</w:t>
      </w:r>
      <w:r>
        <w:rPr>
          <w:spacing w:val="-9"/>
        </w:rPr>
        <w:t> </w:t>
      </w:r>
      <w:r>
        <w:rPr/>
        <w:t>1904–1905</w:t>
      </w:r>
      <w:r>
        <w:rPr>
          <w:spacing w:val="-11"/>
        </w:rPr>
        <w:t> </w:t>
      </w:r>
      <w:r>
        <w:rPr/>
        <w:t>гг.</w:t>
      </w:r>
      <w:r>
        <w:rPr>
          <w:spacing w:val="-11"/>
        </w:rPr>
        <w:t> </w:t>
      </w:r>
      <w:r>
        <w:rPr/>
        <w:t>Оборона</w:t>
      </w:r>
      <w:r>
        <w:rPr>
          <w:spacing w:val="-10"/>
        </w:rPr>
        <w:t> </w:t>
      </w:r>
      <w:r>
        <w:rPr/>
        <w:t>Порт-Артура.</w:t>
      </w:r>
      <w:r>
        <w:rPr>
          <w:spacing w:val="-10"/>
        </w:rPr>
        <w:t> </w:t>
      </w:r>
      <w:r>
        <w:rPr/>
        <w:t>Цусимское</w:t>
      </w:r>
      <w:r>
        <w:rPr>
          <w:spacing w:val="-10"/>
        </w:rPr>
        <w:t> </w:t>
      </w:r>
      <w:r>
        <w:rPr>
          <w:spacing w:val="-2"/>
        </w:rPr>
        <w:t>сражение.</w:t>
      </w:r>
    </w:p>
    <w:p>
      <w:pPr>
        <w:spacing w:line="232" w:lineRule="auto" w:before="14"/>
        <w:ind w:left="1644" w:right="633" w:firstLine="705"/>
        <w:jc w:val="both"/>
        <w:rPr>
          <w:sz w:val="24"/>
        </w:rPr>
      </w:pPr>
      <w:r>
        <w:rPr>
          <w:b/>
          <w:sz w:val="24"/>
        </w:rPr>
        <w:t>Первая российская революция 1905–1907 гг. Начало парламентаризма в России. </w:t>
      </w:r>
      <w:r>
        <w:rPr>
          <w:sz w:val="24"/>
        </w:rPr>
        <w:t>Николай II и его окружение. Деятельность В.К. Плеве на посту министра внутренних</w:t>
      </w:r>
      <w:r>
        <w:rPr>
          <w:spacing w:val="40"/>
          <w:sz w:val="24"/>
        </w:rPr>
        <w:t> </w:t>
      </w:r>
      <w:r>
        <w:rPr>
          <w:sz w:val="24"/>
        </w:rPr>
        <w:t>дел.</w:t>
      </w:r>
      <w:r>
        <w:rPr>
          <w:spacing w:val="40"/>
          <w:sz w:val="24"/>
        </w:rPr>
        <w:t> </w:t>
      </w:r>
      <w:r>
        <w:rPr>
          <w:sz w:val="24"/>
        </w:rPr>
        <w:t>Оппозиционное</w:t>
      </w:r>
      <w:r>
        <w:rPr>
          <w:spacing w:val="40"/>
          <w:sz w:val="24"/>
        </w:rPr>
        <w:t> </w:t>
      </w:r>
      <w:r>
        <w:rPr>
          <w:sz w:val="24"/>
        </w:rPr>
        <w:t>либеральное</w:t>
      </w:r>
      <w:r>
        <w:rPr>
          <w:spacing w:val="40"/>
          <w:sz w:val="24"/>
        </w:rPr>
        <w:t> </w:t>
      </w:r>
      <w:r>
        <w:rPr>
          <w:sz w:val="24"/>
        </w:rPr>
        <w:t>движение. «Союз</w:t>
      </w:r>
      <w:r>
        <w:rPr>
          <w:spacing w:val="40"/>
          <w:sz w:val="24"/>
        </w:rPr>
        <w:t> </w:t>
      </w:r>
      <w:r>
        <w:rPr>
          <w:sz w:val="24"/>
        </w:rPr>
        <w:t>освобождения».</w:t>
      </w:r>
    </w:p>
    <w:p>
      <w:pPr>
        <w:pStyle w:val="BodyText"/>
        <w:spacing w:before="4"/>
        <w:ind w:firstLine="0"/>
      </w:pPr>
      <w:r>
        <w:rPr>
          <w:spacing w:val="-2"/>
        </w:rPr>
        <w:t>«Банкетная</w:t>
      </w:r>
      <w:r>
        <w:rPr>
          <w:spacing w:val="4"/>
        </w:rPr>
        <w:t> </w:t>
      </w:r>
      <w:r>
        <w:rPr>
          <w:spacing w:val="-2"/>
        </w:rPr>
        <w:t>кампания».</w:t>
      </w:r>
    </w:p>
    <w:p>
      <w:pPr>
        <w:pStyle w:val="BodyText"/>
        <w:spacing w:line="274" w:lineRule="exact"/>
        <w:ind w:left="2352" w:firstLine="0"/>
      </w:pPr>
      <w:r>
        <w:rPr/>
        <w:t>Предпосылки</w:t>
      </w:r>
      <w:r>
        <w:rPr>
          <w:spacing w:val="46"/>
        </w:rPr>
        <w:t> </w:t>
      </w:r>
      <w:r>
        <w:rPr/>
        <w:t>Первой</w:t>
      </w:r>
      <w:r>
        <w:rPr>
          <w:spacing w:val="45"/>
        </w:rPr>
        <w:t> </w:t>
      </w:r>
      <w:r>
        <w:rPr/>
        <w:t>российской</w:t>
      </w:r>
      <w:r>
        <w:rPr>
          <w:spacing w:val="76"/>
          <w:w w:val="150"/>
        </w:rPr>
        <w:t> </w:t>
      </w:r>
      <w:r>
        <w:rPr/>
        <w:t>революции.</w:t>
      </w:r>
      <w:r>
        <w:rPr>
          <w:spacing w:val="68"/>
          <w:w w:val="150"/>
        </w:rPr>
        <w:t> </w:t>
      </w:r>
      <w:r>
        <w:rPr/>
        <w:t>Формы</w:t>
      </w:r>
      <w:r>
        <w:rPr>
          <w:spacing w:val="67"/>
          <w:w w:val="150"/>
        </w:rPr>
        <w:t> </w:t>
      </w:r>
      <w:r>
        <w:rPr/>
        <w:t>социальных</w:t>
      </w:r>
      <w:r>
        <w:rPr>
          <w:spacing w:val="75"/>
          <w:w w:val="150"/>
        </w:rPr>
        <w:t> </w:t>
      </w:r>
      <w:r>
        <w:rPr>
          <w:spacing w:val="-2"/>
        </w:rPr>
        <w:t>протестов.</w:t>
      </w:r>
    </w:p>
    <w:p>
      <w:pPr>
        <w:pStyle w:val="BodyText"/>
        <w:spacing w:line="274" w:lineRule="exact"/>
        <w:ind w:firstLine="0"/>
      </w:pPr>
      <w:r>
        <w:rPr>
          <w:spacing w:val="-2"/>
        </w:rPr>
        <w:t>Деятельность</w:t>
      </w:r>
      <w:r>
        <w:rPr>
          <w:spacing w:val="8"/>
        </w:rPr>
        <w:t> </w:t>
      </w:r>
      <w:r>
        <w:rPr>
          <w:spacing w:val="-2"/>
        </w:rPr>
        <w:t>профессиональных</w:t>
      </w:r>
      <w:r>
        <w:rPr>
          <w:spacing w:val="16"/>
        </w:rPr>
        <w:t> </w:t>
      </w:r>
      <w:r>
        <w:rPr>
          <w:spacing w:val="-2"/>
        </w:rPr>
        <w:t>революционеров.</w:t>
      </w:r>
      <w:r>
        <w:rPr>
          <w:spacing w:val="12"/>
        </w:rPr>
        <w:t> </w:t>
      </w:r>
      <w:r>
        <w:rPr>
          <w:spacing w:val="-2"/>
        </w:rPr>
        <w:t>Политический</w:t>
      </w:r>
      <w:r>
        <w:rPr>
          <w:spacing w:val="8"/>
        </w:rPr>
        <w:t> </w:t>
      </w:r>
      <w:r>
        <w:rPr>
          <w:spacing w:val="-2"/>
        </w:rPr>
        <w:t>терроризм.</w:t>
      </w:r>
    </w:p>
    <w:p>
      <w:pPr>
        <w:pStyle w:val="BodyText"/>
        <w:ind w:right="632"/>
      </w:pPr>
      <w:r>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BodyText"/>
        <w:spacing w:before="6"/>
        <w:ind w:right="630"/>
      </w:pPr>
      <w:r>
        <w:rPr/>
        <w:t>Избирательный закон 11 декабря 1905 г. Избирательная кампания в I Государственную</w:t>
      </w:r>
      <w:r>
        <w:rPr>
          <w:spacing w:val="-6"/>
        </w:rPr>
        <w:t> </w:t>
      </w:r>
      <w:r>
        <w:rPr/>
        <w:t>думу. Основные</w:t>
      </w:r>
      <w:r>
        <w:rPr>
          <w:spacing w:val="-12"/>
        </w:rPr>
        <w:t> </w:t>
      </w:r>
      <w:r>
        <w:rPr/>
        <w:t>государственные</w:t>
      </w:r>
      <w:r>
        <w:rPr>
          <w:spacing w:val="-8"/>
        </w:rPr>
        <w:t> </w:t>
      </w:r>
      <w:r>
        <w:rPr/>
        <w:t>законы</w:t>
      </w:r>
      <w:r>
        <w:rPr>
          <w:spacing w:val="-10"/>
        </w:rPr>
        <w:t> </w:t>
      </w:r>
      <w:r>
        <w:rPr/>
        <w:t>23</w:t>
      </w:r>
      <w:r>
        <w:rPr>
          <w:spacing w:val="-8"/>
        </w:rPr>
        <w:t> </w:t>
      </w:r>
      <w:r>
        <w:rPr/>
        <w:t>апреля</w:t>
      </w:r>
      <w:r>
        <w:rPr>
          <w:spacing w:val="-5"/>
        </w:rPr>
        <w:t> </w:t>
      </w:r>
      <w:r>
        <w:rPr/>
        <w:t>1906</w:t>
      </w:r>
      <w:r>
        <w:rPr>
          <w:spacing w:val="-8"/>
        </w:rPr>
        <w:t> </w:t>
      </w:r>
      <w:r>
        <w:rPr/>
        <w:t>г.</w:t>
      </w:r>
      <w:r>
        <w:rPr>
          <w:spacing w:val="-4"/>
        </w:rPr>
        <w:t> </w:t>
      </w:r>
      <w:r>
        <w:rPr/>
        <w:t>Деятельность I и II Государственной думы: итоги и уроки.</w:t>
      </w:r>
    </w:p>
    <w:p>
      <w:pPr>
        <w:pStyle w:val="BodyText"/>
        <w:ind w:right="631"/>
      </w:pPr>
      <w:r>
        <w:rPr>
          <w:b/>
          <w:i/>
        </w:rPr>
        <w:t>Общество и власть после революции. </w:t>
      </w:r>
      <w:r>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BodyText"/>
        <w:spacing w:before="3"/>
        <w:ind w:left="2352" w:firstLine="0"/>
      </w:pPr>
      <w:r>
        <w:rPr/>
        <w:t>Обострение</w:t>
      </w:r>
      <w:r>
        <w:rPr>
          <w:spacing w:val="-4"/>
        </w:rPr>
        <w:t> </w:t>
      </w:r>
      <w:r>
        <w:rPr/>
        <w:t>международной</w:t>
      </w:r>
      <w:r>
        <w:rPr>
          <w:spacing w:val="4"/>
        </w:rPr>
        <w:t> </w:t>
      </w:r>
      <w:r>
        <w:rPr/>
        <w:t>обстановки.</w:t>
      </w:r>
      <w:r>
        <w:rPr>
          <w:spacing w:val="3"/>
        </w:rPr>
        <w:t> </w:t>
      </w:r>
      <w:r>
        <w:rPr/>
        <w:t>Блоковая система</w:t>
      </w:r>
      <w:r>
        <w:rPr>
          <w:spacing w:val="-1"/>
        </w:rPr>
        <w:t> </w:t>
      </w:r>
      <w:r>
        <w:rPr/>
        <w:t>и</w:t>
      </w:r>
      <w:r>
        <w:rPr>
          <w:spacing w:val="11"/>
        </w:rPr>
        <w:t> </w:t>
      </w:r>
      <w:r>
        <w:rPr/>
        <w:t>участие</w:t>
      </w:r>
      <w:r>
        <w:rPr>
          <w:spacing w:val="4"/>
        </w:rPr>
        <w:t> </w:t>
      </w:r>
      <w:r>
        <w:rPr/>
        <w:t>в</w:t>
      </w:r>
      <w:r>
        <w:rPr>
          <w:spacing w:val="-4"/>
        </w:rPr>
        <w:t> </w:t>
      </w:r>
      <w:r>
        <w:rPr/>
        <w:t>ней</w:t>
      </w:r>
      <w:r>
        <w:rPr>
          <w:spacing w:val="5"/>
        </w:rPr>
        <w:t> </w:t>
      </w:r>
      <w:r>
        <w:rPr>
          <w:spacing w:val="-2"/>
        </w:rPr>
        <w:t>России.</w:t>
      </w:r>
    </w:p>
    <w:p>
      <w:pPr>
        <w:pStyle w:val="BodyText"/>
        <w:spacing w:line="275" w:lineRule="exact"/>
        <w:ind w:firstLine="0"/>
      </w:pPr>
      <w:r>
        <w:rPr/>
        <w:t>Россия</w:t>
      </w:r>
      <w:r>
        <w:rPr>
          <w:spacing w:val="-7"/>
        </w:rPr>
        <w:t> </w:t>
      </w:r>
      <w:r>
        <w:rPr/>
        <w:t>в</w:t>
      </w:r>
      <w:r>
        <w:rPr>
          <w:spacing w:val="-8"/>
        </w:rPr>
        <w:t> </w:t>
      </w:r>
      <w:r>
        <w:rPr/>
        <w:t>преддверии</w:t>
      </w:r>
      <w:r>
        <w:rPr>
          <w:spacing w:val="-5"/>
        </w:rPr>
        <w:t> </w:t>
      </w:r>
      <w:r>
        <w:rPr/>
        <w:t>мировой</w:t>
      </w:r>
      <w:r>
        <w:rPr>
          <w:spacing w:val="-4"/>
        </w:rPr>
        <w:t> </w:t>
      </w:r>
      <w:r>
        <w:rPr>
          <w:spacing w:val="-2"/>
        </w:rPr>
        <w:t>катастрофы.</w:t>
      </w:r>
    </w:p>
    <w:p>
      <w:pPr>
        <w:pStyle w:val="BodyText"/>
        <w:ind w:right="638"/>
      </w:pPr>
      <w:r>
        <w:rPr>
          <w:b/>
          <w:i/>
        </w:rPr>
        <w:t>«Серебряный век» российской культуры. </w:t>
      </w:r>
      <w:r>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pPr>
        <w:pStyle w:val="BodyText"/>
        <w:ind w:right="636"/>
      </w:pPr>
      <w:r>
        <w:rPr/>
        <w:t>Развитие народного просвещения: попытка преодоления разрыва между образованным обществом и народом. Открытия российских ученых. Достижения</w:t>
      </w:r>
    </w:p>
    <w:p>
      <w:pPr>
        <w:spacing w:after="0"/>
        <w:sectPr>
          <w:pgSz w:w="11930" w:h="16860"/>
          <w:pgMar w:header="0" w:footer="1423" w:top="1020" w:bottom="1620" w:left="60" w:right="200"/>
        </w:sectPr>
      </w:pPr>
    </w:p>
    <w:p>
      <w:pPr>
        <w:pStyle w:val="BodyText"/>
        <w:spacing w:line="237" w:lineRule="auto" w:before="63"/>
        <w:ind w:right="642" w:firstLine="0"/>
      </w:pPr>
      <w:r>
        <w:rPr/>
        <w:t>гуманитарных</w:t>
      </w:r>
      <w:r>
        <w:rPr>
          <w:spacing w:val="-11"/>
        </w:rPr>
        <w:t> </w:t>
      </w:r>
      <w:r>
        <w:rPr/>
        <w:t>наук.</w:t>
      </w:r>
      <w:r>
        <w:rPr>
          <w:spacing w:val="-8"/>
        </w:rPr>
        <w:t> </w:t>
      </w:r>
      <w:r>
        <w:rPr/>
        <w:t>Формирование</w:t>
      </w:r>
      <w:r>
        <w:rPr>
          <w:spacing w:val="-14"/>
        </w:rPr>
        <w:t> </w:t>
      </w:r>
      <w:r>
        <w:rPr/>
        <w:t>русской</w:t>
      </w:r>
      <w:r>
        <w:rPr>
          <w:spacing w:val="-5"/>
        </w:rPr>
        <w:t> </w:t>
      </w:r>
      <w:r>
        <w:rPr/>
        <w:t>философской</w:t>
      </w:r>
      <w:r>
        <w:rPr>
          <w:spacing w:val="-5"/>
        </w:rPr>
        <w:t> </w:t>
      </w:r>
      <w:r>
        <w:rPr/>
        <w:t>школы.</w:t>
      </w:r>
      <w:r>
        <w:rPr>
          <w:spacing w:val="-11"/>
        </w:rPr>
        <w:t> </w:t>
      </w:r>
      <w:r>
        <w:rPr/>
        <w:t>Вклад</w:t>
      </w:r>
      <w:r>
        <w:rPr>
          <w:spacing w:val="-9"/>
        </w:rPr>
        <w:t> </w:t>
      </w:r>
      <w:r>
        <w:rPr/>
        <w:t>России</w:t>
      </w:r>
      <w:r>
        <w:rPr>
          <w:spacing w:val="-8"/>
        </w:rPr>
        <w:t> </w:t>
      </w:r>
      <w:r>
        <w:rPr/>
        <w:t>начала</w:t>
      </w:r>
      <w:r>
        <w:rPr>
          <w:spacing w:val="-12"/>
        </w:rPr>
        <w:t> </w:t>
      </w:r>
      <w:r>
        <w:rPr/>
        <w:t>XX в. в мировую культуру.</w:t>
      </w:r>
    </w:p>
    <w:p>
      <w:pPr>
        <w:pStyle w:val="Heading3"/>
        <w:spacing w:line="237" w:lineRule="auto" w:before="20"/>
        <w:ind w:right="3824"/>
        <w:jc w:val="both"/>
      </w:pPr>
      <w:r>
        <w:rPr/>
        <w:t>Наш</w:t>
      </w:r>
      <w:r>
        <w:rPr>
          <w:spacing w:val="-7"/>
        </w:rPr>
        <w:t> </w:t>
      </w:r>
      <w:r>
        <w:rPr/>
        <w:t>край</w:t>
      </w:r>
      <w:r>
        <w:rPr>
          <w:spacing w:val="-1"/>
        </w:rPr>
        <w:t> </w:t>
      </w:r>
      <w:r>
        <w:rPr/>
        <w:t>во второй</w:t>
      </w:r>
      <w:r>
        <w:rPr>
          <w:spacing w:val="-3"/>
        </w:rPr>
        <w:t> </w:t>
      </w:r>
      <w:r>
        <w:rPr/>
        <w:t>половине</w:t>
      </w:r>
      <w:r>
        <w:rPr>
          <w:spacing w:val="-2"/>
        </w:rPr>
        <w:t> </w:t>
      </w:r>
      <w:r>
        <w:rPr/>
        <w:t>ХIХ –</w:t>
      </w:r>
      <w:r>
        <w:rPr>
          <w:spacing w:val="-1"/>
        </w:rPr>
        <w:t> </w:t>
      </w:r>
      <w:r>
        <w:rPr/>
        <w:t>начале</w:t>
      </w:r>
      <w:r>
        <w:rPr>
          <w:spacing w:val="-2"/>
        </w:rPr>
        <w:t> </w:t>
      </w:r>
      <w:r>
        <w:rPr/>
        <w:t>ХХ</w:t>
      </w:r>
      <w:r>
        <w:rPr>
          <w:spacing w:val="-2"/>
        </w:rPr>
        <w:t> </w:t>
      </w:r>
      <w:r>
        <w:rPr/>
        <w:t>в. Обобщающее повторение по курсу</w:t>
      </w:r>
    </w:p>
    <w:p>
      <w:pPr>
        <w:pStyle w:val="Heading5"/>
        <w:spacing w:line="270" w:lineRule="exact"/>
        <w:jc w:val="both"/>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81"/>
        </w:numPr>
        <w:tabs>
          <w:tab w:pos="2557" w:val="left" w:leader="none"/>
        </w:tabs>
        <w:spacing w:line="240" w:lineRule="auto" w:before="0" w:after="0"/>
        <w:ind w:left="1644" w:right="642" w:firstLine="705"/>
        <w:jc w:val="both"/>
        <w:rPr>
          <w:sz w:val="24"/>
        </w:rPr>
      </w:pPr>
      <w:r>
        <w:rPr>
          <w:sz w:val="24"/>
        </w:rPr>
        <w:t>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pPr>
        <w:pStyle w:val="ListParagraph"/>
        <w:numPr>
          <w:ilvl w:val="0"/>
          <w:numId w:val="81"/>
        </w:numPr>
        <w:tabs>
          <w:tab w:pos="2653" w:val="left" w:leader="none"/>
        </w:tabs>
        <w:spacing w:line="240" w:lineRule="auto" w:before="0" w:after="0"/>
        <w:ind w:left="1644" w:right="1407" w:firstLine="705"/>
        <w:jc w:val="left"/>
        <w:rPr>
          <w:sz w:val="24"/>
        </w:rPr>
      </w:pPr>
      <w:r>
        <w:rPr>
          <w:sz w:val="24"/>
        </w:rPr>
        <w:t>извлечение</w:t>
      </w:r>
      <w:r>
        <w:rPr>
          <w:spacing w:val="-6"/>
          <w:sz w:val="24"/>
        </w:rPr>
        <w:t> </w:t>
      </w:r>
      <w:r>
        <w:rPr>
          <w:sz w:val="24"/>
        </w:rPr>
        <w:t>информации</w:t>
      </w:r>
      <w:r>
        <w:rPr>
          <w:spacing w:val="-5"/>
          <w:sz w:val="24"/>
        </w:rPr>
        <w:t> </w:t>
      </w:r>
      <w:r>
        <w:rPr>
          <w:sz w:val="24"/>
        </w:rPr>
        <w:t>из</w:t>
      </w:r>
      <w:r>
        <w:rPr>
          <w:spacing w:val="-5"/>
          <w:sz w:val="24"/>
        </w:rPr>
        <w:t> </w:t>
      </w:r>
      <w:r>
        <w:rPr>
          <w:sz w:val="24"/>
        </w:rPr>
        <w:t>различных</w:t>
      </w:r>
      <w:r>
        <w:rPr>
          <w:spacing w:val="-6"/>
          <w:sz w:val="24"/>
        </w:rPr>
        <w:t> </w:t>
      </w:r>
      <w:r>
        <w:rPr>
          <w:sz w:val="24"/>
        </w:rPr>
        <w:t>источников</w:t>
      </w:r>
      <w:r>
        <w:rPr>
          <w:spacing w:val="-6"/>
          <w:sz w:val="24"/>
        </w:rPr>
        <w:t> </w:t>
      </w:r>
      <w:r>
        <w:rPr>
          <w:sz w:val="24"/>
        </w:rPr>
        <w:t>(учебника,</w:t>
      </w:r>
      <w:r>
        <w:rPr>
          <w:spacing w:val="-5"/>
          <w:sz w:val="24"/>
        </w:rPr>
        <w:t> </w:t>
      </w:r>
      <w:r>
        <w:rPr>
          <w:sz w:val="24"/>
        </w:rPr>
        <w:t>справочной литературы, интернет-ресурсов);</w:t>
      </w:r>
    </w:p>
    <w:p>
      <w:pPr>
        <w:pStyle w:val="ListParagraph"/>
        <w:numPr>
          <w:ilvl w:val="0"/>
          <w:numId w:val="81"/>
        </w:numPr>
        <w:tabs>
          <w:tab w:pos="2532" w:val="left" w:leader="none"/>
        </w:tabs>
        <w:spacing w:line="240" w:lineRule="auto" w:before="0" w:after="0"/>
        <w:ind w:left="2532" w:right="0" w:hanging="180"/>
        <w:jc w:val="left"/>
        <w:rPr>
          <w:sz w:val="24"/>
        </w:rPr>
      </w:pPr>
      <w:r>
        <w:rPr>
          <w:sz w:val="24"/>
        </w:rPr>
        <w:t>подготовка</w:t>
      </w:r>
      <w:r>
        <w:rPr>
          <w:spacing w:val="-10"/>
          <w:sz w:val="24"/>
        </w:rPr>
        <w:t> </w:t>
      </w:r>
      <w:r>
        <w:rPr>
          <w:sz w:val="24"/>
        </w:rPr>
        <w:t>тематических</w:t>
      </w:r>
      <w:r>
        <w:rPr>
          <w:spacing w:val="-2"/>
          <w:sz w:val="24"/>
        </w:rPr>
        <w:t> </w:t>
      </w:r>
      <w:r>
        <w:rPr>
          <w:sz w:val="24"/>
        </w:rPr>
        <w:t>сообщений</w:t>
      </w:r>
      <w:r>
        <w:rPr>
          <w:spacing w:val="-7"/>
          <w:sz w:val="24"/>
        </w:rPr>
        <w:t> </w:t>
      </w:r>
      <w:r>
        <w:rPr>
          <w:sz w:val="24"/>
        </w:rPr>
        <w:t>и</w:t>
      </w:r>
      <w:r>
        <w:rPr>
          <w:spacing w:val="-11"/>
          <w:sz w:val="24"/>
        </w:rPr>
        <w:t> </w:t>
      </w:r>
      <w:r>
        <w:rPr>
          <w:sz w:val="24"/>
        </w:rPr>
        <w:t>презентаций</w:t>
      </w:r>
      <w:r>
        <w:rPr>
          <w:spacing w:val="-8"/>
          <w:sz w:val="24"/>
        </w:rPr>
        <w:t> </w:t>
      </w:r>
      <w:r>
        <w:rPr>
          <w:sz w:val="24"/>
        </w:rPr>
        <w:t>по</w:t>
      </w:r>
      <w:r>
        <w:rPr>
          <w:spacing w:val="-5"/>
          <w:sz w:val="24"/>
        </w:rPr>
        <w:t> </w:t>
      </w:r>
      <w:r>
        <w:rPr>
          <w:sz w:val="24"/>
        </w:rPr>
        <w:t>теме</w:t>
      </w:r>
      <w:r>
        <w:rPr>
          <w:spacing w:val="-6"/>
          <w:sz w:val="24"/>
        </w:rPr>
        <w:t> </w:t>
      </w:r>
      <w:r>
        <w:rPr>
          <w:spacing w:val="-2"/>
          <w:sz w:val="24"/>
        </w:rPr>
        <w:t>урока;</w:t>
      </w:r>
    </w:p>
    <w:p>
      <w:pPr>
        <w:pStyle w:val="ListParagraph"/>
        <w:numPr>
          <w:ilvl w:val="0"/>
          <w:numId w:val="81"/>
        </w:numPr>
        <w:tabs>
          <w:tab w:pos="2532" w:val="left" w:leader="none"/>
        </w:tabs>
        <w:spacing w:line="240" w:lineRule="auto" w:before="0" w:after="0"/>
        <w:ind w:left="2532" w:right="0" w:hanging="180"/>
        <w:jc w:val="left"/>
        <w:rPr>
          <w:sz w:val="24"/>
        </w:rPr>
      </w:pPr>
      <w:r>
        <w:rPr>
          <w:sz w:val="24"/>
        </w:rPr>
        <w:t>продуцирование</w:t>
      </w:r>
      <w:r>
        <w:rPr>
          <w:spacing w:val="-13"/>
          <w:sz w:val="24"/>
        </w:rPr>
        <w:t> </w:t>
      </w:r>
      <w:r>
        <w:rPr>
          <w:sz w:val="24"/>
        </w:rPr>
        <w:t>сообщений</w:t>
      </w:r>
      <w:r>
        <w:rPr>
          <w:spacing w:val="-8"/>
          <w:sz w:val="24"/>
        </w:rPr>
        <w:t> </w:t>
      </w:r>
      <w:r>
        <w:rPr>
          <w:sz w:val="24"/>
        </w:rPr>
        <w:t>с</w:t>
      </w:r>
      <w:r>
        <w:rPr>
          <w:spacing w:val="-14"/>
          <w:sz w:val="24"/>
        </w:rPr>
        <w:t> </w:t>
      </w:r>
      <w:r>
        <w:rPr>
          <w:sz w:val="24"/>
        </w:rPr>
        <w:t>опорой</w:t>
      </w:r>
      <w:r>
        <w:rPr>
          <w:spacing w:val="-9"/>
          <w:sz w:val="24"/>
        </w:rPr>
        <w:t> </w:t>
      </w:r>
      <w:r>
        <w:rPr>
          <w:sz w:val="24"/>
        </w:rPr>
        <w:t>на</w:t>
      </w:r>
      <w:r>
        <w:rPr>
          <w:spacing w:val="-15"/>
          <w:sz w:val="24"/>
        </w:rPr>
        <w:t> </w:t>
      </w:r>
      <w:r>
        <w:rPr>
          <w:sz w:val="24"/>
        </w:rPr>
        <w:t>историческую</w:t>
      </w:r>
      <w:r>
        <w:rPr>
          <w:spacing w:val="-6"/>
          <w:sz w:val="24"/>
        </w:rPr>
        <w:t> </w:t>
      </w:r>
      <w:r>
        <w:rPr>
          <w:spacing w:val="-2"/>
          <w:sz w:val="24"/>
        </w:rPr>
        <w:t>карту;</w:t>
      </w:r>
    </w:p>
    <w:p>
      <w:pPr>
        <w:pStyle w:val="ListParagraph"/>
        <w:numPr>
          <w:ilvl w:val="0"/>
          <w:numId w:val="81"/>
        </w:numPr>
        <w:tabs>
          <w:tab w:pos="2532" w:val="left" w:leader="none"/>
        </w:tabs>
        <w:spacing w:line="240" w:lineRule="auto" w:before="0" w:after="0"/>
        <w:ind w:left="2532" w:right="0" w:hanging="180"/>
        <w:jc w:val="left"/>
        <w:rPr>
          <w:sz w:val="24"/>
        </w:rPr>
      </w:pPr>
      <w:r>
        <w:rPr>
          <w:sz w:val="24"/>
        </w:rPr>
        <w:t>разработка</w:t>
      </w:r>
      <w:r>
        <w:rPr>
          <w:spacing w:val="-11"/>
          <w:sz w:val="24"/>
        </w:rPr>
        <w:t> </w:t>
      </w:r>
      <w:r>
        <w:rPr>
          <w:sz w:val="24"/>
        </w:rPr>
        <w:t>краткосрочных</w:t>
      </w:r>
      <w:r>
        <w:rPr>
          <w:spacing w:val="-3"/>
          <w:sz w:val="24"/>
        </w:rPr>
        <w:t> </w:t>
      </w:r>
      <w:r>
        <w:rPr>
          <w:spacing w:val="-2"/>
          <w:sz w:val="24"/>
        </w:rPr>
        <w:t>проектов;</w:t>
      </w:r>
    </w:p>
    <w:p>
      <w:pPr>
        <w:pStyle w:val="ListParagraph"/>
        <w:numPr>
          <w:ilvl w:val="0"/>
          <w:numId w:val="81"/>
        </w:numPr>
        <w:tabs>
          <w:tab w:pos="2545" w:val="left" w:leader="none"/>
        </w:tabs>
        <w:spacing w:line="240" w:lineRule="auto" w:before="0" w:after="0"/>
        <w:ind w:left="1644" w:right="697" w:firstLine="705"/>
        <w:jc w:val="left"/>
        <w:rPr>
          <w:sz w:val="24"/>
        </w:rPr>
      </w:pPr>
      <w:r>
        <w:rPr>
          <w:sz w:val="24"/>
        </w:rPr>
        <w:t>инсценировка сюжетов, отражающих содержание жизни и деятельности людей в прошлом и др.</w:t>
      </w:r>
    </w:p>
    <w:p>
      <w:pPr>
        <w:pStyle w:val="Heading3"/>
        <w:spacing w:line="275" w:lineRule="exact" w:before="8"/>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1"/>
      </w:pPr>
      <w:r>
        <w:rPr/>
        <w:t>Аграрный вопрос, буржуазия, вооруженное восстание, демография, имперская идеология, индустриализация страны, иностранный капитал, 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 реформы, социальная средние городские слои, стратификация, социальные движения, урбанизация, экономический рост, экономическое развитие, </w:t>
      </w:r>
      <w:r>
        <w:rPr>
          <w:spacing w:val="-2"/>
        </w:rPr>
        <w:t>экспортер.</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Я</w:t>
      </w:r>
      <w:r>
        <w:rPr>
          <w:spacing w:val="-2"/>
        </w:rPr>
        <w:t> </w:t>
      </w:r>
      <w:r>
        <w:rPr/>
        <w:t>покажу</w:t>
      </w:r>
      <w:r>
        <w:rPr>
          <w:spacing w:val="-7"/>
        </w:rPr>
        <w:t> </w:t>
      </w:r>
      <w:r>
        <w:rPr/>
        <w:t>на</w:t>
      </w:r>
      <w:r>
        <w:rPr>
          <w:spacing w:val="-3"/>
        </w:rPr>
        <w:t> </w:t>
      </w:r>
      <w:r>
        <w:rPr/>
        <w:t>карте</w:t>
      </w:r>
      <w:r>
        <w:rPr>
          <w:spacing w:val="-1"/>
        </w:rPr>
        <w:t> </w:t>
      </w:r>
      <w:r>
        <w:rPr/>
        <w:t>территории,</w:t>
      </w:r>
      <w:r>
        <w:rPr>
          <w:spacing w:val="-1"/>
        </w:rPr>
        <w:t> </w:t>
      </w:r>
      <w:r>
        <w:rPr/>
        <w:t>которые</w:t>
      </w:r>
      <w:r>
        <w:rPr>
          <w:spacing w:val="-4"/>
        </w:rPr>
        <w:t> </w:t>
      </w:r>
      <w:r>
        <w:rPr/>
        <w:t>входили</w:t>
      </w:r>
      <w:r>
        <w:rPr>
          <w:spacing w:val="-1"/>
        </w:rPr>
        <w:t> </w:t>
      </w:r>
      <w:r>
        <w:rPr/>
        <w:t>в</w:t>
      </w:r>
      <w:r>
        <w:rPr>
          <w:spacing w:val="-3"/>
        </w:rPr>
        <w:t> </w:t>
      </w:r>
      <w:r>
        <w:rPr/>
        <w:t>состав</w:t>
      </w:r>
      <w:r>
        <w:rPr>
          <w:spacing w:val="-3"/>
        </w:rPr>
        <w:t> </w:t>
      </w:r>
      <w:r>
        <w:rPr/>
        <w:t>Российской</w:t>
      </w:r>
      <w:r>
        <w:rPr>
          <w:spacing w:val="-2"/>
        </w:rPr>
        <w:t> </w:t>
      </w:r>
      <w:r>
        <w:rPr/>
        <w:t>империи в начале 20 века.</w:t>
      </w:r>
    </w:p>
    <w:p>
      <w:pPr>
        <w:pStyle w:val="BodyText"/>
        <w:ind w:left="2352" w:firstLine="0"/>
        <w:jc w:val="left"/>
      </w:pPr>
      <w:r>
        <w:rPr/>
        <w:t>Я</w:t>
      </w:r>
      <w:r>
        <w:rPr>
          <w:spacing w:val="-10"/>
        </w:rPr>
        <w:t> </w:t>
      </w:r>
      <w:r>
        <w:rPr/>
        <w:t>объясню,</w:t>
      </w:r>
      <w:r>
        <w:rPr>
          <w:spacing w:val="-9"/>
        </w:rPr>
        <w:t> </w:t>
      </w:r>
      <w:r>
        <w:rPr/>
        <w:t>каковы</w:t>
      </w:r>
      <w:r>
        <w:rPr>
          <w:spacing w:val="-11"/>
        </w:rPr>
        <w:t> </w:t>
      </w:r>
      <w:r>
        <w:rPr/>
        <w:t>особенности</w:t>
      </w:r>
      <w:r>
        <w:rPr>
          <w:spacing w:val="-4"/>
        </w:rPr>
        <w:t> </w:t>
      </w:r>
      <w:r>
        <w:rPr/>
        <w:t>российской</w:t>
      </w:r>
      <w:r>
        <w:rPr>
          <w:spacing w:val="-5"/>
        </w:rPr>
        <w:t> </w:t>
      </w:r>
      <w:r>
        <w:rPr/>
        <w:t>экономики</w:t>
      </w:r>
      <w:r>
        <w:rPr>
          <w:spacing w:val="-8"/>
        </w:rPr>
        <w:t> </w:t>
      </w:r>
      <w:r>
        <w:rPr/>
        <w:t>начала</w:t>
      </w:r>
      <w:r>
        <w:rPr>
          <w:spacing w:val="-11"/>
        </w:rPr>
        <w:t> </w:t>
      </w:r>
      <w:r>
        <w:rPr/>
        <w:t>20</w:t>
      </w:r>
      <w:r>
        <w:rPr>
          <w:spacing w:val="-7"/>
        </w:rPr>
        <w:t> </w:t>
      </w:r>
      <w:r>
        <w:rPr>
          <w:spacing w:val="-2"/>
        </w:rPr>
        <w:t>века.</w:t>
      </w:r>
    </w:p>
    <w:p>
      <w:pPr>
        <w:pStyle w:val="BodyText"/>
        <w:jc w:val="left"/>
      </w:pPr>
      <w:r>
        <w:rPr/>
        <w:t>Я</w:t>
      </w:r>
      <w:r>
        <w:rPr>
          <w:spacing w:val="-3"/>
        </w:rPr>
        <w:t> </w:t>
      </w:r>
      <w:r>
        <w:rPr/>
        <w:t>подготовил</w:t>
      </w:r>
      <w:r>
        <w:rPr>
          <w:spacing w:val="-3"/>
        </w:rPr>
        <w:t> </w:t>
      </w:r>
      <w:r>
        <w:rPr/>
        <w:t>сообщение</w:t>
      </w:r>
      <w:r>
        <w:rPr>
          <w:spacing w:val="-4"/>
        </w:rPr>
        <w:t> </w:t>
      </w:r>
      <w:r>
        <w:rPr/>
        <w:t>о</w:t>
      </w:r>
      <w:r>
        <w:rPr>
          <w:spacing w:val="-3"/>
        </w:rPr>
        <w:t> </w:t>
      </w:r>
      <w:r>
        <w:rPr/>
        <w:t>причинах</w:t>
      </w:r>
      <w:r>
        <w:rPr>
          <w:spacing w:val="-1"/>
        </w:rPr>
        <w:t> </w:t>
      </w:r>
      <w:r>
        <w:rPr/>
        <w:t>широкого</w:t>
      </w:r>
      <w:r>
        <w:rPr>
          <w:spacing w:val="-3"/>
        </w:rPr>
        <w:t> </w:t>
      </w:r>
      <w:r>
        <w:rPr/>
        <w:t>привлечения</w:t>
      </w:r>
      <w:r>
        <w:rPr>
          <w:spacing w:val="-3"/>
        </w:rPr>
        <w:t> </w:t>
      </w:r>
      <w:r>
        <w:rPr/>
        <w:t>в</w:t>
      </w:r>
      <w:r>
        <w:rPr>
          <w:spacing w:val="-4"/>
        </w:rPr>
        <w:t> </w:t>
      </w:r>
      <w:r>
        <w:rPr/>
        <w:t>страну</w:t>
      </w:r>
      <w:r>
        <w:rPr>
          <w:spacing w:val="-6"/>
        </w:rPr>
        <w:t> </w:t>
      </w:r>
      <w:r>
        <w:rPr/>
        <w:t>иностранного капитала, о значении иностранных инвестиций для развития российской экономики.</w:t>
      </w:r>
    </w:p>
    <w:p>
      <w:pPr>
        <w:pStyle w:val="BodyText"/>
        <w:jc w:val="left"/>
      </w:pPr>
      <w:r>
        <w:rPr/>
        <w:t>Мы</w:t>
      </w:r>
      <w:r>
        <w:rPr>
          <w:spacing w:val="-4"/>
        </w:rPr>
        <w:t> </w:t>
      </w:r>
      <w:r>
        <w:rPr/>
        <w:t>назвали конкретные</w:t>
      </w:r>
      <w:r>
        <w:rPr>
          <w:spacing w:val="-4"/>
        </w:rPr>
        <w:t> </w:t>
      </w:r>
      <w:r>
        <w:rPr/>
        <w:t>результаты Столыпинской аграрной реформы</w:t>
      </w:r>
      <w:r>
        <w:rPr>
          <w:spacing w:val="-4"/>
        </w:rPr>
        <w:t> </w:t>
      </w:r>
      <w:r>
        <w:rPr/>
        <w:t>и</w:t>
      </w:r>
      <w:r>
        <w:rPr>
          <w:spacing w:val="-1"/>
        </w:rPr>
        <w:t> </w:t>
      </w:r>
      <w:r>
        <w:rPr/>
        <w:t>сказали об отношении крестьянства к этой реформе.</w:t>
      </w:r>
    </w:p>
    <w:p>
      <w:pPr>
        <w:pStyle w:val="BodyText"/>
        <w:ind w:left="2352" w:right="1651" w:firstLine="0"/>
        <w:jc w:val="left"/>
      </w:pPr>
      <w:r>
        <w:rPr/>
        <w:t>Я</w:t>
      </w:r>
      <w:r>
        <w:rPr>
          <w:spacing w:val="-3"/>
        </w:rPr>
        <w:t> </w:t>
      </w:r>
      <w:r>
        <w:rPr/>
        <w:t>могу</w:t>
      </w:r>
      <w:r>
        <w:rPr>
          <w:spacing w:val="-8"/>
        </w:rPr>
        <w:t> </w:t>
      </w:r>
      <w:r>
        <w:rPr/>
        <w:t>объяснить,</w:t>
      </w:r>
      <w:r>
        <w:rPr>
          <w:spacing w:val="-3"/>
        </w:rPr>
        <w:t> </w:t>
      </w:r>
      <w:r>
        <w:rPr/>
        <w:t>почему</w:t>
      </w:r>
      <w:r>
        <w:rPr>
          <w:spacing w:val="-8"/>
        </w:rPr>
        <w:t> </w:t>
      </w:r>
      <w:r>
        <w:rPr/>
        <w:t>начало</w:t>
      </w:r>
      <w:r>
        <w:rPr>
          <w:spacing w:val="-3"/>
        </w:rPr>
        <w:t> </w:t>
      </w:r>
      <w:r>
        <w:rPr/>
        <w:t>20</w:t>
      </w:r>
      <w:r>
        <w:rPr>
          <w:spacing w:val="-3"/>
        </w:rPr>
        <w:t> </w:t>
      </w:r>
      <w:r>
        <w:rPr/>
        <w:t>века</w:t>
      </w:r>
      <w:r>
        <w:rPr>
          <w:spacing w:val="-4"/>
        </w:rPr>
        <w:t> </w:t>
      </w:r>
      <w:r>
        <w:rPr/>
        <w:t>называют «Серебряным</w:t>
      </w:r>
      <w:r>
        <w:rPr>
          <w:spacing w:val="-5"/>
        </w:rPr>
        <w:t> </w:t>
      </w:r>
      <w:r>
        <w:rPr/>
        <w:t>веком». Я подготовил доклад о</w:t>
      </w:r>
      <w:r>
        <w:rPr>
          <w:spacing w:val="-1"/>
        </w:rPr>
        <w:t> </w:t>
      </w:r>
      <w:r>
        <w:rPr/>
        <w:t>достижениях русской науки в начале 20 века.</w:t>
      </w:r>
    </w:p>
    <w:p>
      <w:pPr>
        <w:pStyle w:val="BodyText"/>
        <w:ind w:left="2352" w:firstLine="0"/>
        <w:jc w:val="left"/>
      </w:pPr>
      <w:r>
        <w:rPr/>
        <w:t>Мы</w:t>
      </w:r>
      <w:r>
        <w:rPr>
          <w:spacing w:val="-12"/>
        </w:rPr>
        <w:t> </w:t>
      </w:r>
      <w:r>
        <w:rPr/>
        <w:t>обсуждали</w:t>
      </w:r>
      <w:r>
        <w:rPr>
          <w:spacing w:val="-2"/>
        </w:rPr>
        <w:t> </w:t>
      </w:r>
      <w:r>
        <w:rPr/>
        <w:t>экономическое</w:t>
      </w:r>
      <w:r>
        <w:rPr>
          <w:spacing w:val="-6"/>
        </w:rPr>
        <w:t> </w:t>
      </w:r>
      <w:r>
        <w:rPr/>
        <w:t>развитие</w:t>
      </w:r>
      <w:r>
        <w:rPr>
          <w:spacing w:val="-7"/>
        </w:rPr>
        <w:t> </w:t>
      </w:r>
      <w:r>
        <w:rPr/>
        <w:t>России</w:t>
      </w:r>
      <w:r>
        <w:rPr>
          <w:spacing w:val="-3"/>
        </w:rPr>
        <w:t> </w:t>
      </w:r>
      <w:r>
        <w:rPr/>
        <w:t>в</w:t>
      </w:r>
      <w:r>
        <w:rPr>
          <w:spacing w:val="-10"/>
        </w:rPr>
        <w:t> </w:t>
      </w:r>
      <w:r>
        <w:rPr/>
        <w:t>начале</w:t>
      </w:r>
      <w:r>
        <w:rPr>
          <w:spacing w:val="-7"/>
        </w:rPr>
        <w:t> </w:t>
      </w:r>
      <w:r>
        <w:rPr/>
        <w:t>ХХ</w:t>
      </w:r>
      <w:r>
        <w:rPr>
          <w:spacing w:val="-7"/>
        </w:rPr>
        <w:t> </w:t>
      </w:r>
      <w:r>
        <w:rPr>
          <w:spacing w:val="-2"/>
        </w:rPr>
        <w:t>века.</w:t>
      </w:r>
    </w:p>
    <w:p>
      <w:pPr>
        <w:pStyle w:val="BodyText"/>
        <w:ind w:right="634"/>
      </w:pPr>
      <w:r>
        <w:rPr/>
        <w:t>Сегодня на уроке мы обсуждали экономический и политический кризис начала 20- ых годов.</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0"/>
      </w:pPr>
      <w:r>
        <w:rPr/>
        <w:t>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w:t>
      </w:r>
    </w:p>
    <w:p>
      <w:pPr>
        <w:pStyle w:val="BodyText"/>
        <w:ind w:right="646"/>
      </w:pPr>
      <w:r>
        <w:rPr/>
        <w:t>Внутренняя политика Николая II, который продолжал политику предыдущего царствования, не отвечала настроениям большой части общества. Общество ожидало от Николая II решительных реформ. Силы, оппозиционные царю, встали на путь организационного оформления политических партий.</w:t>
      </w:r>
    </w:p>
    <w:p>
      <w:pPr>
        <w:pStyle w:val="BodyText"/>
        <w:ind w:right="633"/>
      </w:pPr>
      <w:r>
        <w:rPr/>
        <w:t>60</w:t>
      </w:r>
      <w:r>
        <w:rPr>
          <w:spacing w:val="-14"/>
        </w:rPr>
        <w:t> </w:t>
      </w:r>
      <w:r>
        <w:rPr/>
        <w:t>–</w:t>
      </w:r>
      <w:r>
        <w:rPr>
          <w:spacing w:val="-14"/>
        </w:rPr>
        <w:t> </w:t>
      </w:r>
      <w:r>
        <w:rPr/>
        <w:t>70</w:t>
      </w:r>
      <w:r>
        <w:rPr>
          <w:spacing w:val="-12"/>
        </w:rPr>
        <w:t> </w:t>
      </w:r>
      <w:r>
        <w:rPr/>
        <w:t>годы</w:t>
      </w:r>
      <w:r>
        <w:rPr>
          <w:spacing w:val="-14"/>
        </w:rPr>
        <w:t> </w:t>
      </w:r>
      <w:r>
        <w:rPr/>
        <w:t>19</w:t>
      </w:r>
      <w:r>
        <w:rPr>
          <w:spacing w:val="-12"/>
        </w:rPr>
        <w:t> </w:t>
      </w:r>
      <w:r>
        <w:rPr/>
        <w:t>века</w:t>
      </w:r>
      <w:r>
        <w:rPr>
          <w:spacing w:val="-13"/>
        </w:rPr>
        <w:t> </w:t>
      </w:r>
      <w:r>
        <w:rPr/>
        <w:t>–</w:t>
      </w:r>
      <w:r>
        <w:rPr>
          <w:spacing w:val="-12"/>
        </w:rPr>
        <w:t> </w:t>
      </w:r>
      <w:r>
        <w:rPr/>
        <w:t>это</w:t>
      </w:r>
      <w:r>
        <w:rPr>
          <w:spacing w:val="-14"/>
        </w:rPr>
        <w:t> </w:t>
      </w:r>
      <w:r>
        <w:rPr/>
        <w:t>эпоха</w:t>
      </w:r>
      <w:r>
        <w:rPr>
          <w:spacing w:val="-6"/>
        </w:rPr>
        <w:t> </w:t>
      </w:r>
      <w:r>
        <w:rPr/>
        <w:t>«Великих</w:t>
      </w:r>
      <w:r>
        <w:rPr>
          <w:spacing w:val="-7"/>
        </w:rPr>
        <w:t> </w:t>
      </w:r>
      <w:r>
        <w:rPr/>
        <w:t>реформ»:</w:t>
      </w:r>
      <w:r>
        <w:rPr>
          <w:spacing w:val="-10"/>
        </w:rPr>
        <w:t> </w:t>
      </w:r>
      <w:r>
        <w:rPr/>
        <w:t>было</w:t>
      </w:r>
      <w:r>
        <w:rPr>
          <w:spacing w:val="-14"/>
        </w:rPr>
        <w:t> </w:t>
      </w:r>
      <w:r>
        <w:rPr/>
        <w:t>ликвидировано</w:t>
      </w:r>
      <w:r>
        <w:rPr>
          <w:spacing w:val="-11"/>
        </w:rPr>
        <w:t> </w:t>
      </w:r>
      <w:r>
        <w:rPr/>
        <w:t>крепостное право, открылась возможность ускоренного перехода к индустриальному</w:t>
      </w:r>
      <w:r>
        <w:rPr>
          <w:spacing w:val="-1"/>
        </w:rPr>
        <w:t> </w:t>
      </w:r>
      <w:r>
        <w:rPr/>
        <w:t>обществу.</w:t>
      </w:r>
    </w:p>
    <w:p>
      <w:pPr>
        <w:pStyle w:val="BodyText"/>
        <w:ind w:right="642"/>
      </w:pPr>
      <w:r>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w:t>
      </w:r>
      <w:r>
        <w:rPr>
          <w:spacing w:val="-8"/>
        </w:rPr>
        <w:t> </w:t>
      </w:r>
      <w:r>
        <w:rPr/>
        <w:t>столетия сеть российских железных дорог выросла почти</w:t>
      </w:r>
    </w:p>
    <w:p>
      <w:pPr>
        <w:spacing w:after="0"/>
        <w:sectPr>
          <w:pgSz w:w="11930" w:h="16860"/>
          <w:pgMar w:header="0" w:footer="1423" w:top="1020" w:bottom="1620" w:left="60" w:right="200"/>
        </w:sectPr>
      </w:pPr>
    </w:p>
    <w:p>
      <w:pPr>
        <w:pStyle w:val="BodyText"/>
        <w:spacing w:line="237" w:lineRule="auto" w:before="63"/>
        <w:ind w:right="640" w:firstLine="0"/>
      </w:pPr>
      <w:r>
        <w:rPr/>
        <w:t>до 50 тысяч километров. Началась добыча нефти и её широкое промышленное </w:t>
      </w:r>
      <w:r>
        <w:rPr>
          <w:spacing w:val="-2"/>
        </w:rPr>
        <w:t>использование.</w:t>
      </w:r>
    </w:p>
    <w:p>
      <w:pPr>
        <w:pStyle w:val="BodyText"/>
        <w:spacing w:before="3"/>
        <w:ind w:right="637"/>
      </w:pPr>
      <w:r>
        <w:rPr/>
        <w:t>19</w:t>
      </w:r>
      <w:r>
        <w:rPr>
          <w:spacing w:val="-15"/>
        </w:rPr>
        <w:t> </w:t>
      </w:r>
      <w:r>
        <w:rPr/>
        <w:t>век</w:t>
      </w:r>
      <w:r>
        <w:rPr>
          <w:spacing w:val="-15"/>
        </w:rPr>
        <w:t> </w:t>
      </w:r>
      <w:r>
        <w:rPr/>
        <w:t>стал</w:t>
      </w:r>
      <w:r>
        <w:rPr>
          <w:spacing w:val="-15"/>
        </w:rPr>
        <w:t> </w:t>
      </w:r>
      <w:r>
        <w:rPr/>
        <w:t>«золотым</w:t>
      </w:r>
      <w:r>
        <w:rPr>
          <w:spacing w:val="-15"/>
        </w:rPr>
        <w:t> </w:t>
      </w:r>
      <w:r>
        <w:rPr/>
        <w:t>веком»</w:t>
      </w:r>
      <w:r>
        <w:rPr>
          <w:spacing w:val="-15"/>
        </w:rPr>
        <w:t> </w:t>
      </w:r>
      <w:r>
        <w:rPr/>
        <w:t>русского</w:t>
      </w:r>
      <w:r>
        <w:rPr>
          <w:spacing w:val="-15"/>
        </w:rPr>
        <w:t> </w:t>
      </w:r>
      <w:r>
        <w:rPr/>
        <w:t>образования,</w:t>
      </w:r>
      <w:r>
        <w:rPr>
          <w:spacing w:val="-15"/>
        </w:rPr>
        <w:t> </w:t>
      </w:r>
      <w:r>
        <w:rPr/>
        <w:t>культуры,</w:t>
      </w:r>
      <w:r>
        <w:rPr>
          <w:spacing w:val="-15"/>
        </w:rPr>
        <w:t> </w:t>
      </w:r>
      <w:r>
        <w:rPr/>
        <w:t>науки.</w:t>
      </w:r>
      <w:r>
        <w:rPr>
          <w:spacing w:val="-15"/>
        </w:rPr>
        <w:t> </w:t>
      </w:r>
      <w:r>
        <w:rPr/>
        <w:t>У</w:t>
      </w:r>
      <w:r>
        <w:rPr>
          <w:spacing w:val="-15"/>
        </w:rPr>
        <w:t> </w:t>
      </w:r>
      <w:r>
        <w:rPr/>
        <w:t>многих</w:t>
      </w:r>
      <w:r>
        <w:rPr>
          <w:spacing w:val="-15"/>
        </w:rPr>
        <w:t> </w:t>
      </w:r>
      <w:r>
        <w:rPr/>
        <w:t>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pPr>
        <w:pStyle w:val="BodyText"/>
        <w:ind w:right="648"/>
      </w:pPr>
      <w:r>
        <w:rPr/>
        <w:t>В 19 веке произошли значительные изменения в городском быту, обычаях населения. В конце столетия появились автомобили, радио, электричество в крупных </w:t>
      </w:r>
      <w:r>
        <w:rPr>
          <w:spacing w:val="-2"/>
        </w:rPr>
        <w:t>городах.</w:t>
      </w:r>
    </w:p>
    <w:p>
      <w:pPr>
        <w:pStyle w:val="BodyText"/>
        <w:spacing w:before="1"/>
        <w:ind w:right="663"/>
      </w:pPr>
      <w:r>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pPr>
        <w:pStyle w:val="BodyText"/>
        <w:ind w:right="638"/>
      </w:pPr>
      <w:r>
        <w:rPr/>
        <w:t>Культура в начале 20 века переживала значительный расцвет. Это был Серебряный век</w:t>
      </w:r>
      <w:r>
        <w:rPr>
          <w:spacing w:val="-5"/>
        </w:rPr>
        <w:t> </w:t>
      </w:r>
      <w:r>
        <w:rPr/>
        <w:t>русского</w:t>
      </w:r>
      <w:r>
        <w:rPr>
          <w:spacing w:val="-8"/>
        </w:rPr>
        <w:t> </w:t>
      </w:r>
      <w:r>
        <w:rPr/>
        <w:t>искусства. Но</w:t>
      </w:r>
      <w:r>
        <w:rPr>
          <w:spacing w:val="-8"/>
        </w:rPr>
        <w:t> </w:t>
      </w:r>
      <w:r>
        <w:rPr/>
        <w:t>не</w:t>
      </w:r>
      <w:r>
        <w:rPr>
          <w:spacing w:val="-9"/>
        </w:rPr>
        <w:t> </w:t>
      </w:r>
      <w:r>
        <w:rPr/>
        <w:t>было</w:t>
      </w:r>
      <w:r>
        <w:rPr>
          <w:spacing w:val="-8"/>
        </w:rPr>
        <w:t> </w:t>
      </w:r>
      <w:r>
        <w:rPr/>
        <w:t>преодолено</w:t>
      </w:r>
      <w:r>
        <w:rPr>
          <w:spacing w:val="-5"/>
        </w:rPr>
        <w:t> </w:t>
      </w:r>
      <w:r>
        <w:rPr/>
        <w:t>основное</w:t>
      </w:r>
      <w:r>
        <w:rPr>
          <w:spacing w:val="-9"/>
        </w:rPr>
        <w:t> </w:t>
      </w:r>
      <w:r>
        <w:rPr/>
        <w:t>противоречие</w:t>
      </w:r>
      <w:r>
        <w:rPr>
          <w:spacing w:val="-6"/>
        </w:rPr>
        <w:t> </w:t>
      </w:r>
      <w:r>
        <w:rPr/>
        <w:t>российской</w:t>
      </w:r>
      <w:r>
        <w:rPr>
          <w:spacing w:val="-4"/>
        </w:rPr>
        <w:t> </w:t>
      </w:r>
      <w:r>
        <w:rPr/>
        <w:t>жизни. Это недоступность высоких достижений культуры широким массам.</w:t>
      </w:r>
    </w:p>
    <w:p>
      <w:pPr>
        <w:pStyle w:val="BodyText"/>
        <w:ind w:left="2352" w:right="2493" w:firstLine="0"/>
      </w:pPr>
      <w:r>
        <w:rPr/>
        <w:t>Планируемые</w:t>
      </w:r>
      <w:r>
        <w:rPr>
          <w:spacing w:val="-5"/>
        </w:rPr>
        <w:t> </w:t>
      </w:r>
      <w:r>
        <w:rPr/>
        <w:t>результаты</w:t>
      </w:r>
      <w:r>
        <w:rPr>
          <w:spacing w:val="-5"/>
        </w:rPr>
        <w:t> </w:t>
      </w:r>
      <w:r>
        <w:rPr/>
        <w:t>освоения учебного предмета «История» (История России. Всеобщая история)</w:t>
      </w:r>
    </w:p>
    <w:p>
      <w:pPr>
        <w:pStyle w:val="BodyText"/>
        <w:ind w:left="2352" w:firstLine="0"/>
      </w:pPr>
      <w:r>
        <w:rPr/>
        <w:t>на</w:t>
      </w:r>
      <w:r>
        <w:rPr>
          <w:spacing w:val="-2"/>
        </w:rPr>
        <w:t> </w:t>
      </w:r>
      <w:r>
        <w:rPr/>
        <w:t>уровне</w:t>
      </w:r>
      <w:r>
        <w:rPr>
          <w:spacing w:val="-8"/>
        </w:rPr>
        <w:t> </w:t>
      </w:r>
      <w:r>
        <w:rPr/>
        <w:t>основного</w:t>
      </w:r>
      <w:r>
        <w:rPr>
          <w:spacing w:val="-5"/>
        </w:rPr>
        <w:t> </w:t>
      </w:r>
      <w:r>
        <w:rPr/>
        <w:t>общего</w:t>
      </w:r>
      <w:r>
        <w:rPr>
          <w:spacing w:val="-7"/>
        </w:rPr>
        <w:t> </w:t>
      </w:r>
      <w:r>
        <w:rPr>
          <w:spacing w:val="-2"/>
        </w:rPr>
        <w:t>образования</w:t>
      </w:r>
    </w:p>
    <w:p>
      <w:pPr>
        <w:pStyle w:val="BodyText"/>
        <w:ind w:right="638"/>
      </w:pPr>
      <w:r>
        <w:rPr/>
        <w:t>Результаты обучения по учебному предмету предмета «История» (История России. Всеобщая история)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BodyText"/>
        <w:spacing w:line="274" w:lineRule="exact" w:before="5"/>
        <w:ind w:left="2352" w:firstLine="0"/>
      </w:pPr>
      <w:r>
        <w:rPr/>
        <w:t>Личностные</w:t>
      </w:r>
      <w:r>
        <w:rPr>
          <w:spacing w:val="-12"/>
        </w:rPr>
        <w:t> </w:t>
      </w:r>
      <w:r>
        <w:rPr>
          <w:spacing w:val="-2"/>
        </w:rPr>
        <w:t>результаты</w:t>
      </w:r>
    </w:p>
    <w:p>
      <w:pPr>
        <w:pStyle w:val="ListParagraph"/>
        <w:numPr>
          <w:ilvl w:val="0"/>
          <w:numId w:val="82"/>
        </w:numPr>
        <w:tabs>
          <w:tab w:pos="2632" w:val="left" w:leader="none"/>
        </w:tabs>
        <w:spacing w:line="240" w:lineRule="auto" w:before="0" w:after="0"/>
        <w:ind w:left="1644" w:right="638" w:firstLine="705"/>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w:t>
      </w:r>
      <w:r>
        <w:rPr>
          <w:spacing w:val="-1"/>
          <w:sz w:val="24"/>
        </w:rPr>
        <w:t> </w:t>
      </w:r>
      <w:r>
        <w:rPr>
          <w:sz w:val="24"/>
        </w:rPr>
        <w:t>знание</w:t>
      </w:r>
      <w:r>
        <w:rPr>
          <w:spacing w:val="-2"/>
          <w:sz w:val="24"/>
        </w:rPr>
        <w:t> </w:t>
      </w:r>
      <w:r>
        <w:rPr>
          <w:sz w:val="24"/>
        </w:rPr>
        <w:t>истории, культуры</w:t>
      </w:r>
      <w:r>
        <w:rPr>
          <w:spacing w:val="-2"/>
          <w:sz w:val="24"/>
        </w:rPr>
        <w:t> </w:t>
      </w:r>
      <w:r>
        <w:rPr>
          <w:sz w:val="24"/>
        </w:rPr>
        <w:t>своего</w:t>
      </w:r>
      <w:r>
        <w:rPr>
          <w:spacing w:val="-1"/>
          <w:sz w:val="24"/>
        </w:rPr>
        <w:t> </w:t>
      </w:r>
      <w:r>
        <w:rPr>
          <w:sz w:val="24"/>
        </w:rPr>
        <w:t>народа, своего</w:t>
      </w:r>
      <w:r>
        <w:rPr>
          <w:spacing w:val="-1"/>
          <w:sz w:val="24"/>
        </w:rPr>
        <w:t> </w:t>
      </w:r>
      <w:r>
        <w:rPr>
          <w:sz w:val="24"/>
        </w:rPr>
        <w:t>края,</w:t>
      </w:r>
      <w:r>
        <w:rPr>
          <w:spacing w:val="-1"/>
          <w:sz w:val="24"/>
        </w:rPr>
        <w:t> </w:t>
      </w:r>
      <w:r>
        <w:rPr>
          <w:sz w:val="24"/>
        </w:rPr>
        <w:t>основ</w:t>
      </w:r>
      <w:r>
        <w:rPr>
          <w:spacing w:val="-2"/>
          <w:sz w:val="24"/>
        </w:rPr>
        <w:t> </w:t>
      </w:r>
      <w:r>
        <w:rPr>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0"/>
          <w:numId w:val="82"/>
        </w:numPr>
        <w:tabs>
          <w:tab w:pos="2596" w:val="left" w:leader="none"/>
        </w:tabs>
        <w:spacing w:line="240" w:lineRule="auto" w:before="0" w:after="0"/>
        <w:ind w:left="1644" w:right="648" w:firstLine="705"/>
        <w:jc w:val="both"/>
        <w:rPr>
          <w:sz w:val="24"/>
        </w:rPr>
      </w:pPr>
      <w:r>
        <w:rPr>
          <w:sz w:val="24"/>
        </w:rPr>
        <w:t>Сформированность целостного мировоззрения, соответствующего современному уровню</w:t>
      </w:r>
      <w:r>
        <w:rPr>
          <w:spacing w:val="-7"/>
          <w:sz w:val="24"/>
        </w:rPr>
        <w:t> </w:t>
      </w:r>
      <w:r>
        <w:rPr>
          <w:sz w:val="24"/>
        </w:rPr>
        <w:t>развития</w:t>
      </w:r>
      <w:r>
        <w:rPr>
          <w:spacing w:val="-9"/>
          <w:sz w:val="24"/>
        </w:rPr>
        <w:t> </w:t>
      </w:r>
      <w:r>
        <w:rPr>
          <w:sz w:val="24"/>
        </w:rPr>
        <w:t>науки</w:t>
      </w:r>
      <w:r>
        <w:rPr>
          <w:spacing w:val="-1"/>
          <w:sz w:val="24"/>
        </w:rPr>
        <w:t> </w:t>
      </w:r>
      <w:r>
        <w:rPr>
          <w:sz w:val="24"/>
        </w:rPr>
        <w:t>и</w:t>
      </w:r>
      <w:r>
        <w:rPr>
          <w:spacing w:val="-7"/>
          <w:sz w:val="24"/>
        </w:rPr>
        <w:t> </w:t>
      </w:r>
      <w:r>
        <w:rPr>
          <w:sz w:val="24"/>
        </w:rPr>
        <w:t>общественной</w:t>
      </w:r>
      <w:r>
        <w:rPr>
          <w:spacing w:val="-6"/>
          <w:sz w:val="24"/>
        </w:rPr>
        <w:t> </w:t>
      </w:r>
      <w:r>
        <w:rPr>
          <w:sz w:val="24"/>
        </w:rPr>
        <w:t>практики,</w:t>
      </w:r>
      <w:r>
        <w:rPr>
          <w:spacing w:val="-5"/>
          <w:sz w:val="24"/>
        </w:rPr>
        <w:t> </w:t>
      </w:r>
      <w:r>
        <w:rPr>
          <w:sz w:val="24"/>
        </w:rPr>
        <w:t>учитывающего</w:t>
      </w:r>
      <w:r>
        <w:rPr>
          <w:spacing w:val="-4"/>
          <w:sz w:val="24"/>
        </w:rPr>
        <w:t> </w:t>
      </w:r>
      <w:r>
        <w:rPr>
          <w:sz w:val="24"/>
        </w:rPr>
        <w:t>социальное,</w:t>
      </w:r>
      <w:r>
        <w:rPr>
          <w:spacing w:val="-7"/>
          <w:sz w:val="24"/>
        </w:rPr>
        <w:t> </w:t>
      </w:r>
      <w:r>
        <w:rPr>
          <w:sz w:val="24"/>
        </w:rPr>
        <w:t>культурное, языковое, духовное многообразие современного мира.</w:t>
      </w:r>
    </w:p>
    <w:p>
      <w:pPr>
        <w:pStyle w:val="ListParagraph"/>
        <w:numPr>
          <w:ilvl w:val="0"/>
          <w:numId w:val="82"/>
        </w:numPr>
        <w:tabs>
          <w:tab w:pos="2867" w:val="left" w:leader="none"/>
        </w:tabs>
        <w:spacing w:line="240" w:lineRule="auto" w:before="0" w:after="0"/>
        <w:ind w:left="1644" w:right="648" w:firstLine="705"/>
        <w:jc w:val="both"/>
        <w:rPr>
          <w:sz w:val="24"/>
        </w:rPr>
      </w:pPr>
      <w:r>
        <w:rPr>
          <w:sz w:val="24"/>
        </w:rPr>
        <w:t>Субъективная значимость овладения и использования словесного (русского/русского и национального ) языка.</w:t>
      </w:r>
    </w:p>
    <w:p>
      <w:pPr>
        <w:pStyle w:val="ListParagraph"/>
        <w:numPr>
          <w:ilvl w:val="0"/>
          <w:numId w:val="82"/>
        </w:numPr>
        <w:tabs>
          <w:tab w:pos="2682" w:val="left" w:leader="none"/>
        </w:tabs>
        <w:spacing w:line="240" w:lineRule="auto" w:before="0" w:after="0"/>
        <w:ind w:left="1644" w:right="627" w:firstLine="705"/>
        <w:jc w:val="both"/>
        <w:rPr>
          <w:sz w:val="24"/>
        </w:rPr>
      </w:pPr>
      <w:r>
        <w:rPr>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82"/>
        </w:numPr>
        <w:tabs>
          <w:tab w:pos="2682" w:val="left" w:leader="none"/>
        </w:tabs>
        <w:spacing w:line="240" w:lineRule="auto" w:before="4" w:after="0"/>
        <w:ind w:left="1644" w:right="632" w:firstLine="705"/>
        <w:jc w:val="both"/>
        <w:rPr>
          <w:sz w:val="24"/>
        </w:rPr>
      </w:pPr>
      <w:r>
        <w:rPr>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spacing w:after="0" w:line="240" w:lineRule="auto"/>
        <w:jc w:val="both"/>
        <w:rPr>
          <w:sz w:val="24"/>
        </w:rPr>
        <w:sectPr>
          <w:pgSz w:w="11930" w:h="16860"/>
          <w:pgMar w:header="0" w:footer="1423" w:top="1020" w:bottom="1620" w:left="60" w:right="200"/>
        </w:sectPr>
      </w:pPr>
    </w:p>
    <w:p>
      <w:pPr>
        <w:pStyle w:val="ListParagraph"/>
        <w:numPr>
          <w:ilvl w:val="0"/>
          <w:numId w:val="82"/>
        </w:numPr>
        <w:tabs>
          <w:tab w:pos="2581" w:val="left" w:leader="none"/>
        </w:tabs>
        <w:spacing w:line="240" w:lineRule="auto" w:before="60" w:after="0"/>
        <w:ind w:left="1644" w:right="637" w:firstLine="705"/>
        <w:jc w:val="both"/>
        <w:rPr>
          <w:sz w:val="24"/>
        </w:rPr>
      </w:pPr>
      <w:r>
        <w:rPr>
          <w:sz w:val="24"/>
        </w:rPr>
        <w:t>Готовность</w:t>
      </w:r>
      <w:r>
        <w:rPr>
          <w:spacing w:val="-15"/>
          <w:sz w:val="24"/>
        </w:rPr>
        <w:t> </w:t>
      </w:r>
      <w:r>
        <w:rPr>
          <w:sz w:val="24"/>
        </w:rPr>
        <w:t>и</w:t>
      </w:r>
      <w:r>
        <w:rPr>
          <w:spacing w:val="-13"/>
          <w:sz w:val="24"/>
        </w:rPr>
        <w:t> </w:t>
      </w:r>
      <w:r>
        <w:rPr>
          <w:sz w:val="24"/>
        </w:rPr>
        <w:t>способность</w:t>
      </w:r>
      <w:r>
        <w:rPr>
          <w:spacing w:val="-10"/>
          <w:sz w:val="24"/>
        </w:rPr>
        <w:t> </w:t>
      </w:r>
      <w:r>
        <w:rPr>
          <w:sz w:val="24"/>
        </w:rPr>
        <w:t>обучающихся</w:t>
      </w:r>
      <w:r>
        <w:rPr>
          <w:spacing w:val="-10"/>
          <w:sz w:val="24"/>
        </w:rPr>
        <w:t> </w:t>
      </w:r>
      <w:r>
        <w:rPr>
          <w:sz w:val="24"/>
        </w:rPr>
        <w:t>с</w:t>
      </w:r>
      <w:r>
        <w:rPr>
          <w:spacing w:val="-15"/>
          <w:sz w:val="24"/>
        </w:rPr>
        <w:t> </w:t>
      </w:r>
      <w:r>
        <w:rPr>
          <w:sz w:val="24"/>
        </w:rPr>
        <w:t>нарушениями</w:t>
      </w:r>
      <w:r>
        <w:rPr>
          <w:spacing w:val="-7"/>
          <w:sz w:val="24"/>
        </w:rPr>
        <w:t> </w:t>
      </w:r>
      <w:r>
        <w:rPr>
          <w:sz w:val="24"/>
        </w:rPr>
        <w:t>слуха</w:t>
      </w:r>
      <w:r>
        <w:rPr>
          <w:spacing w:val="-12"/>
          <w:sz w:val="24"/>
        </w:rPr>
        <w:t> </w:t>
      </w:r>
      <w:r>
        <w:rPr>
          <w:sz w:val="24"/>
        </w:rPr>
        <w:t>строить</w:t>
      </w:r>
      <w:r>
        <w:rPr>
          <w:spacing w:val="-10"/>
          <w:sz w:val="24"/>
        </w:rPr>
        <w:t> </w:t>
      </w:r>
      <w:r>
        <w:rPr>
          <w:sz w:val="24"/>
        </w:rPr>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0"/>
          <w:numId w:val="82"/>
        </w:numPr>
        <w:tabs>
          <w:tab w:pos="2596" w:val="left" w:leader="none"/>
        </w:tabs>
        <w:spacing w:line="240" w:lineRule="auto" w:before="3" w:after="0"/>
        <w:ind w:left="1644" w:right="645" w:firstLine="705"/>
        <w:jc w:val="both"/>
        <w:rPr>
          <w:sz w:val="24"/>
        </w:rPr>
      </w:pPr>
      <w:r>
        <w:rPr>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82"/>
        </w:numPr>
        <w:tabs>
          <w:tab w:pos="2651" w:val="left" w:leader="none"/>
        </w:tabs>
        <w:spacing w:line="240" w:lineRule="auto" w:before="0" w:after="0"/>
        <w:ind w:left="1644" w:right="634" w:firstLine="705"/>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82"/>
        </w:numPr>
        <w:tabs>
          <w:tab w:pos="2586" w:val="left" w:leader="none"/>
        </w:tabs>
        <w:spacing w:line="240" w:lineRule="auto" w:before="0" w:after="0"/>
        <w:ind w:left="1644" w:right="633" w:firstLine="705"/>
        <w:jc w:val="both"/>
        <w:rPr>
          <w:sz w:val="24"/>
        </w:rPr>
      </w:pPr>
      <w:r>
        <w:rPr>
          <w:sz w:val="24"/>
        </w:rPr>
        <w:t>Развитое</w:t>
      </w:r>
      <w:r>
        <w:rPr>
          <w:spacing w:val="-7"/>
          <w:sz w:val="24"/>
        </w:rPr>
        <w:t> </w:t>
      </w:r>
      <w:r>
        <w:rPr>
          <w:sz w:val="24"/>
        </w:rPr>
        <w:t>моральное</w:t>
      </w:r>
      <w:r>
        <w:rPr>
          <w:spacing w:val="-10"/>
          <w:sz w:val="24"/>
        </w:rPr>
        <w:t> </w:t>
      </w:r>
      <w:r>
        <w:rPr>
          <w:sz w:val="24"/>
        </w:rPr>
        <w:t>сознание</w:t>
      </w:r>
      <w:r>
        <w:rPr>
          <w:spacing w:val="-7"/>
          <w:sz w:val="24"/>
        </w:rPr>
        <w:t> </w:t>
      </w:r>
      <w:r>
        <w:rPr>
          <w:sz w:val="24"/>
        </w:rPr>
        <w:t>и</w:t>
      </w:r>
      <w:r>
        <w:rPr>
          <w:spacing w:val="-8"/>
          <w:sz w:val="24"/>
        </w:rPr>
        <w:t> </w:t>
      </w:r>
      <w:r>
        <w:rPr>
          <w:sz w:val="24"/>
        </w:rPr>
        <w:t>компетентность</w:t>
      </w:r>
      <w:r>
        <w:rPr>
          <w:spacing w:val="-4"/>
          <w:sz w:val="24"/>
        </w:rPr>
        <w:t> </w:t>
      </w:r>
      <w:r>
        <w:rPr>
          <w:sz w:val="24"/>
        </w:rPr>
        <w:t>в</w:t>
      </w:r>
      <w:r>
        <w:rPr>
          <w:spacing w:val="-10"/>
          <w:sz w:val="24"/>
        </w:rPr>
        <w:t> </w:t>
      </w:r>
      <w:r>
        <w:rPr>
          <w:sz w:val="24"/>
        </w:rPr>
        <w:t>решении</w:t>
      </w:r>
      <w:r>
        <w:rPr>
          <w:spacing w:val="-4"/>
          <w:sz w:val="24"/>
        </w:rPr>
        <w:t> </w:t>
      </w:r>
      <w:r>
        <w:rPr>
          <w:sz w:val="24"/>
        </w:rPr>
        <w:t>моральных</w:t>
      </w:r>
      <w:r>
        <w:rPr>
          <w:spacing w:val="-6"/>
          <w:sz w:val="24"/>
        </w:rPr>
        <w:t> </w:t>
      </w:r>
      <w:r>
        <w:rPr>
          <w:sz w:val="24"/>
        </w:rPr>
        <w:t>проблем</w:t>
      </w:r>
      <w:r>
        <w:rPr>
          <w:spacing w:val="-10"/>
          <w:sz w:val="24"/>
        </w:rPr>
        <w:t>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w:t>
      </w:r>
      <w:r>
        <w:rPr>
          <w:sz w:val="24"/>
        </w:rPr>
        <w:t>к религиозным</w:t>
      </w:r>
      <w:r>
        <w:rPr>
          <w:spacing w:val="-1"/>
          <w:sz w:val="24"/>
        </w:rPr>
        <w:t> </w:t>
      </w:r>
      <w:r>
        <w:rPr>
          <w:sz w:val="24"/>
        </w:rPr>
        <w:t>чувствам, взглядам людей или</w:t>
      </w:r>
      <w:r>
        <w:rPr>
          <w:spacing w:val="-1"/>
          <w:sz w:val="24"/>
        </w:rPr>
        <w:t> </w:t>
      </w:r>
      <w:r>
        <w:rPr>
          <w:sz w:val="24"/>
        </w:rPr>
        <w:t>их отсутствию; знание</w:t>
      </w:r>
      <w:r>
        <w:rPr>
          <w:spacing w:val="-1"/>
          <w:sz w:val="24"/>
        </w:rPr>
        <w:t> </w:t>
      </w:r>
      <w:r>
        <w:rPr>
          <w:sz w:val="24"/>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Pr>
          <w:spacing w:val="-15"/>
          <w:sz w:val="24"/>
        </w:rPr>
        <w:t> </w:t>
      </w:r>
      <w:r>
        <w:rPr>
          <w:sz w:val="24"/>
        </w:rPr>
        <w:t>расточительном</w:t>
      </w:r>
      <w:r>
        <w:rPr>
          <w:spacing w:val="-15"/>
          <w:sz w:val="24"/>
        </w:rPr>
        <w:t> </w:t>
      </w:r>
      <w:r>
        <w:rPr>
          <w:sz w:val="24"/>
        </w:rPr>
        <w:t>потребительстве;</w:t>
      </w:r>
      <w:r>
        <w:rPr>
          <w:spacing w:val="-15"/>
          <w:sz w:val="24"/>
        </w:rPr>
        <w:t> </w:t>
      </w:r>
      <w:r>
        <w:rPr>
          <w:sz w:val="24"/>
        </w:rPr>
        <w:t>сформированность</w:t>
      </w:r>
      <w:r>
        <w:rPr>
          <w:spacing w:val="-13"/>
          <w:sz w:val="24"/>
        </w:rPr>
        <w:t> </w:t>
      </w:r>
      <w:r>
        <w:rPr>
          <w:sz w:val="24"/>
        </w:rPr>
        <w:t>представлений</w:t>
      </w:r>
      <w:r>
        <w:rPr>
          <w:spacing w:val="-13"/>
          <w:sz w:val="24"/>
        </w:rPr>
        <w:t> </w:t>
      </w:r>
      <w:r>
        <w:rPr>
          <w:sz w:val="24"/>
        </w:rPr>
        <w:t>об</w:t>
      </w:r>
      <w:r>
        <w:rPr>
          <w:spacing w:val="-13"/>
          <w:sz w:val="24"/>
        </w:rPr>
        <w:t> </w:t>
      </w:r>
      <w:r>
        <w:rPr>
          <w:sz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w:t>
      </w:r>
      <w:r>
        <w:rPr>
          <w:spacing w:val="-2"/>
          <w:sz w:val="24"/>
        </w:rPr>
        <w:t>общества).</w:t>
      </w:r>
    </w:p>
    <w:p>
      <w:pPr>
        <w:pStyle w:val="ListParagraph"/>
        <w:numPr>
          <w:ilvl w:val="0"/>
          <w:numId w:val="82"/>
        </w:numPr>
        <w:tabs>
          <w:tab w:pos="2706" w:val="left" w:leader="none"/>
        </w:tabs>
        <w:spacing w:line="240" w:lineRule="auto" w:before="1" w:after="0"/>
        <w:ind w:left="1644" w:right="632" w:firstLine="705"/>
        <w:jc w:val="both"/>
        <w:rPr>
          <w:sz w:val="24"/>
        </w:rPr>
      </w:pPr>
      <w:r>
        <w:rPr>
          <w:sz w:val="24"/>
        </w:rPr>
        <w:t>Доброжелательное</w:t>
      </w:r>
      <w:r>
        <w:rPr>
          <w:spacing w:val="-9"/>
          <w:sz w:val="24"/>
        </w:rPr>
        <w:t> </w:t>
      </w:r>
      <w:r>
        <w:rPr>
          <w:sz w:val="24"/>
        </w:rPr>
        <w:t>отношение</w:t>
      </w:r>
      <w:r>
        <w:rPr>
          <w:spacing w:val="-10"/>
          <w:sz w:val="24"/>
        </w:rPr>
        <w:t> </w:t>
      </w:r>
      <w:r>
        <w:rPr>
          <w:sz w:val="24"/>
        </w:rPr>
        <w:t>к</w:t>
      </w:r>
      <w:r>
        <w:rPr>
          <w:spacing w:val="-8"/>
          <w:sz w:val="24"/>
        </w:rPr>
        <w:t> </w:t>
      </w:r>
      <w:r>
        <w:rPr>
          <w:sz w:val="24"/>
        </w:rPr>
        <w:t>людям,</w:t>
      </w:r>
      <w:r>
        <w:rPr>
          <w:spacing w:val="-9"/>
          <w:sz w:val="24"/>
        </w:rPr>
        <w:t> </w:t>
      </w:r>
      <w:r>
        <w:rPr>
          <w:sz w:val="24"/>
        </w:rPr>
        <w:t>готовность</w:t>
      </w:r>
      <w:r>
        <w:rPr>
          <w:spacing w:val="-5"/>
          <w:sz w:val="24"/>
        </w:rPr>
        <w:t> </w:t>
      </w:r>
      <w:r>
        <w:rPr>
          <w:sz w:val="24"/>
        </w:rPr>
        <w:t>к</w:t>
      </w:r>
      <w:r>
        <w:rPr>
          <w:spacing w:val="-6"/>
          <w:sz w:val="24"/>
        </w:rPr>
        <w:t> </w:t>
      </w:r>
      <w:r>
        <w:rPr>
          <w:sz w:val="24"/>
        </w:rPr>
        <w:t>взаимодействию</w:t>
      </w:r>
      <w:r>
        <w:rPr>
          <w:spacing w:val="-5"/>
          <w:sz w:val="24"/>
        </w:rPr>
        <w:t> </w:t>
      </w:r>
      <w:r>
        <w:rPr>
          <w:sz w:val="24"/>
        </w:rPr>
        <w:t>с</w:t>
      </w:r>
      <w:r>
        <w:rPr>
          <w:spacing w:val="-13"/>
          <w:sz w:val="24"/>
        </w:rPr>
        <w:t> </w:t>
      </w:r>
      <w:r>
        <w:rPr>
          <w:sz w:val="24"/>
        </w:rPr>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spacing w:val="-5"/>
          <w:sz w:val="24"/>
        </w:rPr>
        <w:t> </w:t>
      </w:r>
      <w:r>
        <w:rPr>
          <w:sz w:val="24"/>
        </w:rPr>
        <w:t>способность</w:t>
      </w:r>
      <w:r>
        <w:rPr>
          <w:spacing w:val="-6"/>
          <w:sz w:val="24"/>
        </w:rPr>
        <w:t> </w:t>
      </w:r>
      <w:r>
        <w:rPr>
          <w:sz w:val="24"/>
        </w:rPr>
        <w:t>к</w:t>
      </w:r>
      <w:r>
        <w:rPr>
          <w:spacing w:val="-5"/>
          <w:sz w:val="24"/>
        </w:rPr>
        <w:t> </w:t>
      </w:r>
      <w:r>
        <w:rPr>
          <w:sz w:val="24"/>
        </w:rPr>
        <w:t>достижению</w:t>
      </w:r>
      <w:r>
        <w:rPr>
          <w:spacing w:val="-5"/>
          <w:sz w:val="24"/>
        </w:rPr>
        <w:t> </w:t>
      </w:r>
      <w:r>
        <w:rPr>
          <w:sz w:val="24"/>
        </w:rPr>
        <w:t>взаимопонимания</w:t>
      </w:r>
      <w:r>
        <w:rPr>
          <w:spacing w:val="-9"/>
          <w:sz w:val="24"/>
        </w:rPr>
        <w:t> </w:t>
      </w:r>
      <w:r>
        <w:rPr>
          <w:sz w:val="24"/>
        </w:rPr>
        <w:t>на</w:t>
      </w:r>
      <w:r>
        <w:rPr>
          <w:spacing w:val="-12"/>
          <w:sz w:val="24"/>
        </w:rPr>
        <w:t> </w:t>
      </w:r>
      <w:r>
        <w:rPr>
          <w:sz w:val="24"/>
        </w:rPr>
        <w:t>основе</w:t>
      </w:r>
      <w:r>
        <w:rPr>
          <w:spacing w:val="-11"/>
          <w:sz w:val="24"/>
        </w:rPr>
        <w:t> </w:t>
      </w:r>
      <w:r>
        <w:rPr>
          <w:sz w:val="24"/>
        </w:rPr>
        <w:t>идентификации</w:t>
      </w:r>
      <w:r>
        <w:rPr>
          <w:spacing w:val="-3"/>
          <w:sz w:val="24"/>
        </w:rPr>
        <w:t> </w:t>
      </w:r>
      <w:r>
        <w:rPr>
          <w:sz w:val="24"/>
        </w:rPr>
        <w:t>себя</w:t>
      </w:r>
      <w:r>
        <w:rPr>
          <w:spacing w:val="-8"/>
          <w:sz w:val="24"/>
        </w:rPr>
        <w:t> </w:t>
      </w:r>
      <w:r>
        <w:rPr>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82"/>
        </w:numPr>
        <w:tabs>
          <w:tab w:pos="2752" w:val="left" w:leader="none"/>
        </w:tabs>
        <w:spacing w:line="240" w:lineRule="auto" w:before="0" w:after="0"/>
        <w:ind w:left="1644" w:right="662" w:firstLine="705"/>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ListParagraph"/>
        <w:numPr>
          <w:ilvl w:val="0"/>
          <w:numId w:val="82"/>
        </w:numPr>
        <w:tabs>
          <w:tab w:pos="2702" w:val="left" w:leader="none"/>
        </w:tabs>
        <w:spacing w:line="240" w:lineRule="auto" w:before="0" w:after="0"/>
        <w:ind w:left="2702" w:right="0" w:hanging="352"/>
        <w:jc w:val="both"/>
        <w:rPr>
          <w:sz w:val="24"/>
        </w:rPr>
      </w:pPr>
      <w:r>
        <w:rPr>
          <w:spacing w:val="-2"/>
          <w:sz w:val="24"/>
        </w:rPr>
        <w:t>Уважительное</w:t>
      </w:r>
      <w:r>
        <w:rPr>
          <w:spacing w:val="-8"/>
          <w:sz w:val="24"/>
        </w:rPr>
        <w:t> </w:t>
      </w:r>
      <w:r>
        <w:rPr>
          <w:spacing w:val="-2"/>
          <w:sz w:val="24"/>
        </w:rPr>
        <w:t>отношения</w:t>
      </w:r>
      <w:r>
        <w:rPr>
          <w:spacing w:val="-3"/>
          <w:sz w:val="24"/>
        </w:rPr>
        <w:t> </w:t>
      </w:r>
      <w:r>
        <w:rPr>
          <w:spacing w:val="-2"/>
          <w:sz w:val="24"/>
        </w:rPr>
        <w:t>к</w:t>
      </w:r>
      <w:r>
        <w:rPr>
          <w:sz w:val="24"/>
        </w:rPr>
        <w:t> </w:t>
      </w:r>
      <w:r>
        <w:rPr>
          <w:spacing w:val="-2"/>
          <w:sz w:val="24"/>
        </w:rPr>
        <w:t>труду,</w:t>
      </w:r>
      <w:r>
        <w:rPr>
          <w:sz w:val="24"/>
        </w:rPr>
        <w:t> </w:t>
      </w:r>
      <w:r>
        <w:rPr>
          <w:spacing w:val="-2"/>
          <w:sz w:val="24"/>
        </w:rPr>
        <w:t>наличие</w:t>
      </w:r>
      <w:r>
        <w:rPr>
          <w:spacing w:val="-7"/>
          <w:sz w:val="24"/>
        </w:rPr>
        <w:t> </w:t>
      </w:r>
      <w:r>
        <w:rPr>
          <w:spacing w:val="-2"/>
          <w:sz w:val="24"/>
        </w:rPr>
        <w:t>опыта</w:t>
      </w:r>
      <w:r>
        <w:rPr>
          <w:spacing w:val="1"/>
          <w:sz w:val="24"/>
        </w:rPr>
        <w:t> </w:t>
      </w:r>
      <w:r>
        <w:rPr>
          <w:spacing w:val="-2"/>
          <w:sz w:val="24"/>
        </w:rPr>
        <w:t>участия</w:t>
      </w:r>
      <w:r>
        <w:rPr>
          <w:sz w:val="24"/>
        </w:rPr>
        <w:t> </w:t>
      </w:r>
      <w:r>
        <w:rPr>
          <w:spacing w:val="-2"/>
          <w:sz w:val="24"/>
        </w:rPr>
        <w:t>в</w:t>
      </w:r>
      <w:r>
        <w:rPr>
          <w:spacing w:val="-5"/>
          <w:sz w:val="24"/>
        </w:rPr>
        <w:t> </w:t>
      </w:r>
      <w:r>
        <w:rPr>
          <w:spacing w:val="-2"/>
          <w:sz w:val="24"/>
        </w:rPr>
        <w:t>социально значимом</w:t>
      </w:r>
    </w:p>
    <w:p>
      <w:pPr>
        <w:pStyle w:val="BodyText"/>
        <w:spacing w:line="275" w:lineRule="exact" w:before="1"/>
        <w:ind w:firstLine="0"/>
        <w:jc w:val="left"/>
      </w:pPr>
      <w:r>
        <w:rPr>
          <w:spacing w:val="-2"/>
        </w:rPr>
        <w:t>труде.</w:t>
      </w:r>
    </w:p>
    <w:p>
      <w:pPr>
        <w:pStyle w:val="ListParagraph"/>
        <w:numPr>
          <w:ilvl w:val="0"/>
          <w:numId w:val="82"/>
        </w:numPr>
        <w:tabs>
          <w:tab w:pos="2707" w:val="left" w:leader="none"/>
        </w:tabs>
        <w:spacing w:line="275" w:lineRule="exact" w:before="0" w:after="0"/>
        <w:ind w:left="2707" w:right="0" w:hanging="357"/>
        <w:jc w:val="left"/>
        <w:rPr>
          <w:sz w:val="24"/>
        </w:rPr>
      </w:pPr>
      <w:r>
        <w:rPr>
          <w:sz w:val="24"/>
        </w:rPr>
        <w:t>Освоенность</w:t>
      </w:r>
      <w:r>
        <w:rPr>
          <w:spacing w:val="-13"/>
          <w:sz w:val="24"/>
        </w:rPr>
        <w:t> </w:t>
      </w:r>
      <w:r>
        <w:rPr>
          <w:sz w:val="24"/>
        </w:rPr>
        <w:t>социальных</w:t>
      </w:r>
      <w:r>
        <w:rPr>
          <w:spacing w:val="-10"/>
          <w:sz w:val="24"/>
        </w:rPr>
        <w:t> </w:t>
      </w:r>
      <w:r>
        <w:rPr>
          <w:sz w:val="24"/>
        </w:rPr>
        <w:t>норм,</w:t>
      </w:r>
      <w:r>
        <w:rPr>
          <w:spacing w:val="-13"/>
          <w:sz w:val="24"/>
        </w:rPr>
        <w:t> </w:t>
      </w:r>
      <w:r>
        <w:rPr>
          <w:sz w:val="24"/>
        </w:rPr>
        <w:t>правил</w:t>
      </w:r>
      <w:r>
        <w:rPr>
          <w:spacing w:val="-15"/>
          <w:sz w:val="24"/>
        </w:rPr>
        <w:t> </w:t>
      </w:r>
      <w:r>
        <w:rPr>
          <w:sz w:val="24"/>
        </w:rPr>
        <w:t>поведения</w:t>
      </w:r>
      <w:r>
        <w:rPr>
          <w:spacing w:val="-12"/>
          <w:sz w:val="24"/>
        </w:rPr>
        <w:t> </w:t>
      </w:r>
      <w:r>
        <w:rPr>
          <w:sz w:val="24"/>
        </w:rPr>
        <w:t>(включая</w:t>
      </w:r>
      <w:r>
        <w:rPr>
          <w:spacing w:val="-13"/>
          <w:sz w:val="24"/>
        </w:rPr>
        <w:t> </w:t>
      </w:r>
      <w:r>
        <w:rPr>
          <w:sz w:val="24"/>
        </w:rPr>
        <w:t>речевое</w:t>
      </w:r>
      <w:r>
        <w:rPr>
          <w:spacing w:val="-15"/>
          <w:sz w:val="24"/>
        </w:rPr>
        <w:t> </w:t>
      </w:r>
      <w:r>
        <w:rPr>
          <w:sz w:val="24"/>
        </w:rPr>
        <w:t>поведение</w:t>
      </w:r>
      <w:r>
        <w:rPr>
          <w:spacing w:val="-14"/>
          <w:sz w:val="24"/>
        </w:rPr>
        <w:t> </w:t>
      </w:r>
      <w:r>
        <w:rPr>
          <w:spacing w:val="-10"/>
          <w:sz w:val="24"/>
        </w:rPr>
        <w:t>и</w:t>
      </w:r>
    </w:p>
    <w:p>
      <w:pPr>
        <w:pStyle w:val="BodyText"/>
        <w:ind w:right="662" w:firstLine="0"/>
      </w:pPr>
      <w:r>
        <w:rPr/>
        <w:t>речевой этикет), ролей и форм социальной жизни в группах и сообществах, в т.ч. лиц с нарушениями слуха.</w:t>
      </w:r>
    </w:p>
    <w:p>
      <w:pPr>
        <w:pStyle w:val="ListParagraph"/>
        <w:numPr>
          <w:ilvl w:val="0"/>
          <w:numId w:val="82"/>
        </w:numPr>
        <w:tabs>
          <w:tab w:pos="2723" w:val="left" w:leader="none"/>
        </w:tabs>
        <w:spacing w:line="240" w:lineRule="auto" w:before="0" w:after="0"/>
        <w:ind w:left="1644" w:right="660" w:firstLine="705"/>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82"/>
        </w:numPr>
        <w:tabs>
          <w:tab w:pos="2925" w:val="left" w:leader="none"/>
        </w:tabs>
        <w:spacing w:line="240" w:lineRule="auto" w:before="0" w:after="0"/>
        <w:ind w:left="1644" w:right="636" w:firstLine="705"/>
        <w:jc w:val="both"/>
        <w:rPr>
          <w:sz w:val="24"/>
        </w:rPr>
      </w:pPr>
      <w:r>
        <w:rPr>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82"/>
        </w:numPr>
        <w:tabs>
          <w:tab w:pos="2757" w:val="left" w:leader="none"/>
        </w:tabs>
        <w:spacing w:line="240" w:lineRule="auto" w:before="6" w:after="0"/>
        <w:ind w:left="1644" w:right="641" w:firstLine="705"/>
        <w:jc w:val="both"/>
        <w:rPr>
          <w:sz w:val="24"/>
        </w:rPr>
      </w:pPr>
      <w:r>
        <w:rPr>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82"/>
        </w:numPr>
        <w:tabs>
          <w:tab w:pos="2941" w:val="left" w:leader="none"/>
        </w:tabs>
        <w:spacing w:line="240" w:lineRule="auto" w:before="0" w:after="0"/>
        <w:ind w:left="1644" w:right="639" w:firstLine="705"/>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w:t>
      </w:r>
      <w:r>
        <w:rPr>
          <w:spacing w:val="40"/>
          <w:sz w:val="24"/>
        </w:rPr>
        <w:t> </w:t>
      </w:r>
      <w:r>
        <w:rPr>
          <w:sz w:val="24"/>
        </w:rPr>
        <w:t>социального творчества,</w:t>
      </w:r>
      <w:r>
        <w:rPr>
          <w:spacing w:val="40"/>
          <w:sz w:val="24"/>
        </w:rPr>
        <w:t> </w:t>
      </w:r>
      <w:r>
        <w:rPr>
          <w:sz w:val="24"/>
        </w:rPr>
        <w:t>ценности</w:t>
      </w:r>
      <w:r>
        <w:rPr>
          <w:spacing w:val="40"/>
          <w:sz w:val="24"/>
        </w:rPr>
        <w:t> </w:t>
      </w:r>
      <w:r>
        <w:rPr>
          <w:sz w:val="24"/>
        </w:rPr>
        <w:t>продуктивной</w:t>
      </w:r>
      <w:r>
        <w:rPr>
          <w:spacing w:val="40"/>
          <w:sz w:val="24"/>
        </w:rPr>
        <w:t> </w:t>
      </w:r>
      <w:r>
        <w:rPr>
          <w:sz w:val="24"/>
        </w:rPr>
        <w:t>организации совместной</w:t>
      </w:r>
    </w:p>
    <w:p>
      <w:pPr>
        <w:spacing w:after="0" w:line="240" w:lineRule="auto"/>
        <w:jc w:val="both"/>
        <w:rPr>
          <w:sz w:val="24"/>
        </w:rPr>
        <w:sectPr>
          <w:pgSz w:w="11930" w:h="16860"/>
          <w:pgMar w:header="0" w:footer="1423" w:top="1020" w:bottom="1620" w:left="60" w:right="200"/>
        </w:sectPr>
      </w:pPr>
    </w:p>
    <w:p>
      <w:pPr>
        <w:pStyle w:val="BodyText"/>
        <w:spacing w:before="60"/>
        <w:ind w:right="633" w:firstLine="0"/>
      </w:pPr>
      <w:r>
        <w:rPr/>
        <w:t>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82"/>
        </w:numPr>
        <w:tabs>
          <w:tab w:pos="2793" w:val="left" w:leader="none"/>
        </w:tabs>
        <w:spacing w:line="240" w:lineRule="auto" w:before="3" w:after="0"/>
        <w:ind w:left="1644" w:right="638" w:firstLine="705"/>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w:t>
      </w:r>
      <w:r>
        <w:rPr>
          <w:spacing w:val="-10"/>
          <w:sz w:val="24"/>
        </w:rPr>
        <w:t> </w:t>
      </w:r>
      <w:r>
        <w:rPr>
          <w:sz w:val="24"/>
        </w:rPr>
        <w:t>социальных</w:t>
      </w:r>
      <w:r>
        <w:rPr>
          <w:spacing w:val="-3"/>
          <w:sz w:val="24"/>
        </w:rPr>
        <w:t> </w:t>
      </w:r>
      <w:r>
        <w:rPr>
          <w:sz w:val="24"/>
        </w:rPr>
        <w:t>связей</w:t>
      </w:r>
      <w:r>
        <w:rPr>
          <w:spacing w:val="-7"/>
          <w:sz w:val="24"/>
        </w:rPr>
        <w:t> </w:t>
      </w:r>
      <w:r>
        <w:rPr>
          <w:sz w:val="24"/>
        </w:rPr>
        <w:t>и</w:t>
      </w:r>
      <w:r>
        <w:rPr>
          <w:spacing w:val="-12"/>
          <w:sz w:val="24"/>
        </w:rPr>
        <w:t> </w:t>
      </w:r>
      <w:r>
        <w:rPr>
          <w:sz w:val="24"/>
        </w:rPr>
        <w:t>отношений,</w:t>
      </w:r>
      <w:r>
        <w:rPr>
          <w:spacing w:val="-13"/>
          <w:sz w:val="24"/>
        </w:rPr>
        <w:t> </w:t>
      </w:r>
      <w:r>
        <w:rPr>
          <w:sz w:val="24"/>
        </w:rPr>
        <w:t>в</w:t>
      </w:r>
      <w:r>
        <w:rPr>
          <w:spacing w:val="-13"/>
          <w:sz w:val="24"/>
        </w:rPr>
        <w:t> </w:t>
      </w:r>
      <w:r>
        <w:rPr>
          <w:sz w:val="24"/>
        </w:rPr>
        <w:t>которые</w:t>
      </w:r>
      <w:r>
        <w:rPr>
          <w:spacing w:val="-13"/>
          <w:sz w:val="24"/>
        </w:rPr>
        <w:t> </w:t>
      </w:r>
      <w:r>
        <w:rPr>
          <w:sz w:val="24"/>
        </w:rPr>
        <w:t>включены</w:t>
      </w:r>
      <w:r>
        <w:rPr>
          <w:spacing w:val="-10"/>
          <w:sz w:val="24"/>
        </w:rPr>
        <w:t> </w:t>
      </w:r>
      <w:r>
        <w:rPr>
          <w:sz w:val="24"/>
        </w:rPr>
        <w:t>и</w:t>
      </w:r>
      <w:r>
        <w:rPr>
          <w:spacing w:val="-12"/>
          <w:sz w:val="24"/>
        </w:rPr>
        <w:t> </w:t>
      </w:r>
      <w:r>
        <w:rPr>
          <w:sz w:val="24"/>
        </w:rPr>
        <w:t>которые</w:t>
      </w:r>
      <w:r>
        <w:rPr>
          <w:spacing w:val="-13"/>
          <w:sz w:val="24"/>
        </w:rPr>
        <w:t> </w:t>
      </w:r>
      <w:r>
        <w:rPr>
          <w:sz w:val="24"/>
        </w:rPr>
        <w:t>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82"/>
        </w:numPr>
        <w:tabs>
          <w:tab w:pos="2745" w:val="left" w:leader="none"/>
        </w:tabs>
        <w:spacing w:line="240" w:lineRule="auto" w:before="0" w:after="0"/>
        <w:ind w:left="1644" w:right="639" w:firstLine="705"/>
        <w:jc w:val="both"/>
        <w:rPr>
          <w:sz w:val="24"/>
        </w:rPr>
      </w:pPr>
      <w:r>
        <w:rPr>
          <w:sz w:val="24"/>
        </w:rPr>
        <w:t>Сформированность ценности здорового и безопасного образа жизни с учётом собственных</w:t>
      </w:r>
      <w:r>
        <w:rPr>
          <w:spacing w:val="-6"/>
          <w:sz w:val="24"/>
        </w:rPr>
        <w:t> </w:t>
      </w:r>
      <w:r>
        <w:rPr>
          <w:sz w:val="24"/>
        </w:rPr>
        <w:t>возможностей</w:t>
      </w:r>
      <w:r>
        <w:rPr>
          <w:spacing w:val="-8"/>
          <w:sz w:val="24"/>
        </w:rPr>
        <w:t> </w:t>
      </w:r>
      <w:r>
        <w:rPr>
          <w:sz w:val="24"/>
        </w:rPr>
        <w:t>и</w:t>
      </w:r>
      <w:r>
        <w:rPr>
          <w:spacing w:val="-12"/>
          <w:sz w:val="24"/>
        </w:rPr>
        <w:t> </w:t>
      </w:r>
      <w:r>
        <w:rPr>
          <w:sz w:val="24"/>
        </w:rPr>
        <w:t>ограничений,</w:t>
      </w:r>
      <w:r>
        <w:rPr>
          <w:spacing w:val="-11"/>
          <w:sz w:val="24"/>
        </w:rPr>
        <w:t> </w:t>
      </w:r>
      <w:r>
        <w:rPr>
          <w:sz w:val="24"/>
        </w:rPr>
        <w:t>вызванных</w:t>
      </w:r>
      <w:r>
        <w:rPr>
          <w:spacing w:val="-4"/>
          <w:sz w:val="24"/>
        </w:rPr>
        <w:t> </w:t>
      </w:r>
      <w:r>
        <w:rPr>
          <w:sz w:val="24"/>
        </w:rPr>
        <w:t>нарушением</w:t>
      </w:r>
      <w:r>
        <w:rPr>
          <w:spacing w:val="-9"/>
          <w:sz w:val="24"/>
        </w:rPr>
        <w:t> </w:t>
      </w:r>
      <w:r>
        <w:rPr>
          <w:sz w:val="24"/>
        </w:rPr>
        <w:t>слуха;</w:t>
      </w:r>
      <w:r>
        <w:rPr>
          <w:spacing w:val="-9"/>
          <w:sz w:val="24"/>
        </w:rPr>
        <w:t> </w:t>
      </w:r>
      <w:r>
        <w:rPr>
          <w:sz w:val="24"/>
        </w:rPr>
        <w:t>интериоризация правил индивидуального и коллективного безопасного поведения в чрезвычайных ситуациях, угрожающих жизни</w:t>
      </w:r>
      <w:r>
        <w:rPr>
          <w:spacing w:val="-4"/>
          <w:sz w:val="24"/>
        </w:rPr>
        <w:t> </w:t>
      </w:r>
      <w:r>
        <w:rPr>
          <w:sz w:val="24"/>
        </w:rPr>
        <w:t>и</w:t>
      </w:r>
      <w:r>
        <w:rPr>
          <w:spacing w:val="-7"/>
          <w:sz w:val="24"/>
        </w:rPr>
        <w:t> </w:t>
      </w:r>
      <w:r>
        <w:rPr>
          <w:sz w:val="24"/>
        </w:rPr>
        <w:t>здоровью</w:t>
      </w:r>
      <w:r>
        <w:rPr>
          <w:spacing w:val="-3"/>
          <w:sz w:val="24"/>
        </w:rPr>
        <w:t> </w:t>
      </w:r>
      <w:r>
        <w:rPr>
          <w:sz w:val="24"/>
        </w:rPr>
        <w:t>людей,</w:t>
      </w:r>
      <w:r>
        <w:rPr>
          <w:spacing w:val="-6"/>
          <w:sz w:val="24"/>
        </w:rPr>
        <w:t> </w:t>
      </w:r>
      <w:r>
        <w:rPr>
          <w:sz w:val="24"/>
        </w:rPr>
        <w:t>в</w:t>
      </w:r>
      <w:r>
        <w:rPr>
          <w:spacing w:val="-6"/>
          <w:sz w:val="24"/>
        </w:rPr>
        <w:t> </w:t>
      </w:r>
      <w:r>
        <w:rPr>
          <w:sz w:val="24"/>
        </w:rPr>
        <w:t>т.ч.</w:t>
      </w:r>
      <w:r>
        <w:rPr>
          <w:spacing w:val="-6"/>
          <w:sz w:val="24"/>
        </w:rPr>
        <w:t> </w:t>
      </w:r>
      <w:r>
        <w:rPr>
          <w:sz w:val="24"/>
        </w:rPr>
        <w:t>с учётом</w:t>
      </w:r>
      <w:r>
        <w:rPr>
          <w:spacing w:val="-6"/>
          <w:sz w:val="24"/>
        </w:rPr>
        <w:t> </w:t>
      </w:r>
      <w:r>
        <w:rPr>
          <w:sz w:val="24"/>
        </w:rPr>
        <w:t>ограничений,</w:t>
      </w:r>
      <w:r>
        <w:rPr>
          <w:spacing w:val="-3"/>
          <w:sz w:val="24"/>
        </w:rPr>
        <w:t> </w:t>
      </w:r>
      <w:r>
        <w:rPr>
          <w:sz w:val="24"/>
        </w:rPr>
        <w:t>вызванных нарушениями слуха; правил поведения на транспорте и на дорогах, в т.ч. с учётом ограничений, вызванных нарушениями слуха.</w:t>
      </w:r>
    </w:p>
    <w:p>
      <w:pPr>
        <w:pStyle w:val="ListParagraph"/>
        <w:numPr>
          <w:ilvl w:val="0"/>
          <w:numId w:val="82"/>
        </w:numPr>
        <w:tabs>
          <w:tab w:pos="2747" w:val="left" w:leader="none"/>
        </w:tabs>
        <w:spacing w:line="240" w:lineRule="auto" w:before="0" w:after="0"/>
        <w:ind w:left="1644" w:right="630" w:firstLine="705"/>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Pr>
          <w:spacing w:val="-6"/>
          <w:sz w:val="24"/>
        </w:rPr>
        <w:t> </w:t>
      </w:r>
      <w:r>
        <w:rPr>
          <w:sz w:val="24"/>
        </w:rPr>
        <w:t>культуры,</w:t>
      </w:r>
      <w:r>
        <w:rPr>
          <w:spacing w:val="-7"/>
          <w:sz w:val="24"/>
        </w:rPr>
        <w:t> </w:t>
      </w:r>
      <w:r>
        <w:rPr>
          <w:sz w:val="24"/>
        </w:rPr>
        <w:t>как</w:t>
      </w:r>
      <w:r>
        <w:rPr>
          <w:spacing w:val="-2"/>
          <w:sz w:val="24"/>
        </w:rPr>
        <w:t> </w:t>
      </w:r>
      <w:r>
        <w:rPr>
          <w:sz w:val="24"/>
        </w:rPr>
        <w:t>особого</w:t>
      </w:r>
      <w:r>
        <w:rPr>
          <w:spacing w:val="-8"/>
          <w:sz w:val="24"/>
        </w:rPr>
        <w:t> </w:t>
      </w:r>
      <w:r>
        <w:rPr>
          <w:sz w:val="24"/>
        </w:rPr>
        <w:t>способа</w:t>
      </w:r>
      <w:r>
        <w:rPr>
          <w:spacing w:val="-8"/>
          <w:sz w:val="24"/>
        </w:rPr>
        <w:t> </w:t>
      </w:r>
      <w:r>
        <w:rPr>
          <w:sz w:val="24"/>
        </w:rPr>
        <w:t>познания</w:t>
      </w:r>
      <w:r>
        <w:rPr>
          <w:spacing w:val="-7"/>
          <w:sz w:val="24"/>
        </w:rPr>
        <w:t> </w:t>
      </w:r>
      <w:r>
        <w:rPr>
          <w:sz w:val="24"/>
        </w:rPr>
        <w:t>жизни</w:t>
      </w:r>
      <w:r>
        <w:rPr>
          <w:spacing w:val="-9"/>
          <w:sz w:val="24"/>
        </w:rPr>
        <w:t> </w:t>
      </w:r>
      <w:r>
        <w:rPr>
          <w:sz w:val="24"/>
        </w:rPr>
        <w:t>и</w:t>
      </w:r>
      <w:r>
        <w:rPr>
          <w:spacing w:val="-7"/>
          <w:sz w:val="24"/>
        </w:rPr>
        <w:t> </w:t>
      </w:r>
      <w:r>
        <w:rPr>
          <w:sz w:val="24"/>
        </w:rPr>
        <w:t>средства</w:t>
      </w:r>
      <w:r>
        <w:rPr>
          <w:spacing w:val="-11"/>
          <w:sz w:val="24"/>
        </w:rPr>
        <w:t> </w:t>
      </w:r>
      <w:r>
        <w:rPr>
          <w:sz w:val="24"/>
        </w:rPr>
        <w:t>организации</w:t>
      </w:r>
      <w:r>
        <w:rPr>
          <w:spacing w:val="-6"/>
          <w:sz w:val="24"/>
        </w:rPr>
        <w:t> </w:t>
      </w:r>
      <w:r>
        <w:rPr>
          <w:sz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0"/>
          <w:numId w:val="82"/>
        </w:numPr>
        <w:tabs>
          <w:tab w:pos="2932" w:val="left" w:leader="none"/>
        </w:tabs>
        <w:spacing w:line="240" w:lineRule="auto" w:before="2" w:after="0"/>
        <w:ind w:left="1644" w:right="640"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82"/>
        </w:numPr>
        <w:tabs>
          <w:tab w:pos="2785" w:val="left" w:leader="none"/>
        </w:tabs>
        <w:spacing w:line="240" w:lineRule="auto" w:before="0" w:after="0"/>
        <w:ind w:left="1644" w:right="634" w:firstLine="705"/>
        <w:jc w:val="both"/>
        <w:rPr>
          <w:sz w:val="24"/>
        </w:rPr>
      </w:pPr>
      <w:r>
        <w:rPr>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pPr>
        <w:pStyle w:val="BodyText"/>
        <w:spacing w:line="275" w:lineRule="exact" w:before="3"/>
        <w:ind w:left="2352" w:firstLine="0"/>
      </w:pPr>
      <w:r>
        <w:rPr/>
        <w:t>Метапредметные</w:t>
      </w:r>
      <w:r>
        <w:rPr>
          <w:spacing w:val="-14"/>
        </w:rPr>
        <w:t> </w:t>
      </w:r>
      <w:r>
        <w:rPr>
          <w:spacing w:val="-2"/>
        </w:rPr>
        <w:t>результаты</w:t>
      </w:r>
    </w:p>
    <w:p>
      <w:pPr>
        <w:pStyle w:val="BodyText"/>
        <w:ind w:right="634"/>
      </w:pPr>
      <w:r>
        <w:rPr/>
        <w:t>Метапредметные результаты включают освоенные обучающимися с нарушением слуха</w:t>
      </w:r>
      <w:r>
        <w:rPr>
          <w:spacing w:val="-10"/>
        </w:rPr>
        <w:t> </w:t>
      </w:r>
      <w:r>
        <w:rPr/>
        <w:t>межпредметные</w:t>
      </w:r>
      <w:r>
        <w:rPr>
          <w:spacing w:val="-5"/>
        </w:rPr>
        <w:t> </w:t>
      </w:r>
      <w:r>
        <w:rPr/>
        <w:t>понятия</w:t>
      </w:r>
      <w:r>
        <w:rPr>
          <w:spacing w:val="-7"/>
        </w:rPr>
        <w:t> </w:t>
      </w:r>
      <w:r>
        <w:rPr/>
        <w:t>и</w:t>
      </w:r>
      <w:r>
        <w:rPr>
          <w:spacing w:val="-7"/>
        </w:rPr>
        <w:t> </w:t>
      </w:r>
      <w:r>
        <w:rPr/>
        <w:t>УУД</w:t>
      </w:r>
      <w:r>
        <w:rPr>
          <w:spacing w:val="-8"/>
        </w:rPr>
        <w:t> </w:t>
      </w:r>
      <w:r>
        <w:rPr/>
        <w:t>(регулятивные,</w:t>
      </w:r>
      <w:r>
        <w:rPr>
          <w:spacing w:val="-4"/>
        </w:rPr>
        <w:t> </w:t>
      </w:r>
      <w:r>
        <w:rPr/>
        <w:t>познавательные,</w:t>
      </w:r>
      <w:r>
        <w:rPr>
          <w:spacing w:val="-4"/>
        </w:rPr>
        <w:t> </w:t>
      </w:r>
      <w:r>
        <w:rPr/>
        <w:t>коммуникативные), способность</w:t>
      </w:r>
      <w:r>
        <w:rPr>
          <w:spacing w:val="-1"/>
        </w:rPr>
        <w:t> </w:t>
      </w:r>
      <w:r>
        <w:rPr/>
        <w:t>их</w:t>
      </w:r>
      <w:r>
        <w:rPr>
          <w:spacing w:val="-1"/>
        </w:rPr>
        <w:t> </w:t>
      </w:r>
      <w:r>
        <w:rPr/>
        <w:t>использования</w:t>
      </w:r>
      <w:r>
        <w:rPr>
          <w:spacing w:val="-1"/>
        </w:rPr>
        <w:t> </w:t>
      </w:r>
      <w:r>
        <w:rPr/>
        <w:t>в учебной,</w:t>
      </w:r>
      <w:r>
        <w:rPr>
          <w:spacing w:val="-1"/>
        </w:rPr>
        <w:t> </w:t>
      </w:r>
      <w:r>
        <w:rPr/>
        <w:t>познавательной и социальной практике</w:t>
      </w:r>
      <w:r>
        <w:rPr>
          <w:spacing w:val="-2"/>
        </w:rPr>
        <w:t> </w:t>
      </w:r>
      <w:r>
        <w:rPr/>
        <w:t>с учётом особых</w:t>
      </w:r>
      <w:r>
        <w:rPr>
          <w:spacing w:val="-4"/>
        </w:rPr>
        <w:t> </w:t>
      </w:r>
      <w:r>
        <w:rPr/>
        <w:t>образовательных</w:t>
      </w:r>
      <w:r>
        <w:rPr>
          <w:spacing w:val="-5"/>
        </w:rPr>
        <w:t> </w:t>
      </w:r>
      <w:r>
        <w:rPr/>
        <w:t>потребностей;</w:t>
      </w:r>
      <w:r>
        <w:rPr>
          <w:spacing w:val="-7"/>
        </w:rPr>
        <w:t> </w:t>
      </w:r>
      <w:r>
        <w:rPr/>
        <w:t>самостоятельность</w:t>
      </w:r>
      <w:r>
        <w:rPr>
          <w:spacing w:val="-7"/>
        </w:rPr>
        <w:t> </w:t>
      </w:r>
      <w:r>
        <w:rPr/>
        <w:t>планирования</w:t>
      </w:r>
      <w:r>
        <w:rPr>
          <w:spacing w:val="-11"/>
        </w:rPr>
        <w:t> </w:t>
      </w:r>
      <w:r>
        <w:rPr/>
        <w:t>и</w:t>
      </w:r>
      <w:r>
        <w:rPr>
          <w:spacing w:val="-5"/>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pPr>
        <w:spacing w:after="0"/>
        <w:sectPr>
          <w:pgSz w:w="11930" w:h="16860"/>
          <w:pgMar w:header="0" w:footer="1423" w:top="1020" w:bottom="1620" w:left="60" w:right="200"/>
        </w:sectPr>
      </w:pPr>
    </w:p>
    <w:p>
      <w:pPr>
        <w:pStyle w:val="BodyText"/>
        <w:spacing w:line="237" w:lineRule="auto" w:before="63"/>
        <w:ind w:right="658"/>
      </w:pPr>
      <w:r>
        <w:rPr/>
        <w:t>Метапредметные результаты изучения истории на основе АООП ООО (вариант 2.2.2) выражаются в указанных ниже качествах и действиях.</w:t>
      </w:r>
    </w:p>
    <w:p>
      <w:pPr>
        <w:pStyle w:val="BodyText"/>
        <w:spacing w:before="3"/>
        <w:ind w:left="2352" w:firstLine="0"/>
      </w:pPr>
      <w:r>
        <w:rPr/>
        <w:t>В</w:t>
      </w:r>
      <w:r>
        <w:rPr>
          <w:spacing w:val="-17"/>
        </w:rPr>
        <w:t> </w:t>
      </w:r>
      <w:r>
        <w:rPr/>
        <w:t>сфере</w:t>
      </w:r>
      <w:r>
        <w:rPr>
          <w:spacing w:val="-9"/>
        </w:rPr>
        <w:t> </w:t>
      </w:r>
      <w:r>
        <w:rPr/>
        <w:t>универсальных</w:t>
      </w:r>
      <w:r>
        <w:rPr>
          <w:spacing w:val="-2"/>
        </w:rPr>
        <w:t> </w:t>
      </w:r>
      <w:r>
        <w:rPr/>
        <w:t>учебных</w:t>
      </w:r>
      <w:r>
        <w:rPr>
          <w:spacing w:val="-10"/>
        </w:rPr>
        <w:t> </w:t>
      </w:r>
      <w:r>
        <w:rPr/>
        <w:t>познавательных</w:t>
      </w:r>
      <w:r>
        <w:rPr>
          <w:spacing w:val="-7"/>
        </w:rPr>
        <w:t> </w:t>
      </w:r>
      <w:r>
        <w:rPr>
          <w:spacing w:val="-2"/>
        </w:rPr>
        <w:t>действий:</w:t>
      </w:r>
    </w:p>
    <w:p>
      <w:pPr>
        <w:pStyle w:val="ListParagraph"/>
        <w:numPr>
          <w:ilvl w:val="0"/>
          <w:numId w:val="83"/>
        </w:numPr>
        <w:tabs>
          <w:tab w:pos="2605" w:val="left" w:leader="none"/>
        </w:tabs>
        <w:spacing w:line="240" w:lineRule="auto" w:before="0" w:after="0"/>
        <w:ind w:left="1644" w:right="641" w:firstLine="705"/>
        <w:jc w:val="both"/>
        <w:rPr>
          <w:sz w:val="24"/>
        </w:rPr>
      </w:pPr>
      <w:r>
        <w:rPr>
          <w:sz w:val="24"/>
        </w:rPr>
        <w:t>владение базовыми логическими действиями: систематизировать и обобщать исторические</w:t>
      </w:r>
      <w:r>
        <w:rPr>
          <w:spacing w:val="-10"/>
          <w:sz w:val="24"/>
        </w:rPr>
        <w:t> </w:t>
      </w:r>
      <w:r>
        <w:rPr>
          <w:sz w:val="24"/>
        </w:rPr>
        <w:t>факты</w:t>
      </w:r>
      <w:r>
        <w:rPr>
          <w:spacing w:val="-8"/>
          <w:sz w:val="24"/>
        </w:rPr>
        <w:t> </w:t>
      </w:r>
      <w:r>
        <w:rPr>
          <w:sz w:val="24"/>
        </w:rPr>
        <w:t>(в</w:t>
      </w:r>
      <w:r>
        <w:rPr>
          <w:spacing w:val="-14"/>
          <w:sz w:val="24"/>
        </w:rPr>
        <w:t> </w:t>
      </w:r>
      <w:r>
        <w:rPr>
          <w:sz w:val="24"/>
        </w:rPr>
        <w:t>форме</w:t>
      </w:r>
      <w:r>
        <w:rPr>
          <w:spacing w:val="-12"/>
          <w:sz w:val="24"/>
        </w:rPr>
        <w:t> </w:t>
      </w:r>
      <w:r>
        <w:rPr>
          <w:sz w:val="24"/>
        </w:rPr>
        <w:t>таблиц,</w:t>
      </w:r>
      <w:r>
        <w:rPr>
          <w:spacing w:val="-6"/>
          <w:sz w:val="24"/>
        </w:rPr>
        <w:t> </w:t>
      </w:r>
      <w:r>
        <w:rPr>
          <w:sz w:val="24"/>
        </w:rPr>
        <w:t>схем);</w:t>
      </w:r>
      <w:r>
        <w:rPr>
          <w:spacing w:val="-10"/>
          <w:sz w:val="24"/>
        </w:rPr>
        <w:t> </w:t>
      </w:r>
      <w:r>
        <w:rPr>
          <w:sz w:val="24"/>
        </w:rPr>
        <w:t>выявлять</w:t>
      </w:r>
      <w:r>
        <w:rPr>
          <w:spacing w:val="-7"/>
          <w:sz w:val="24"/>
        </w:rPr>
        <w:t> </w:t>
      </w:r>
      <w:r>
        <w:rPr>
          <w:sz w:val="24"/>
        </w:rPr>
        <w:t>характерные</w:t>
      </w:r>
      <w:r>
        <w:rPr>
          <w:spacing w:val="-8"/>
          <w:sz w:val="24"/>
        </w:rPr>
        <w:t> </w:t>
      </w:r>
      <w:r>
        <w:rPr>
          <w:sz w:val="24"/>
        </w:rPr>
        <w:t>признаки</w:t>
      </w:r>
      <w:r>
        <w:rPr>
          <w:spacing w:val="-9"/>
          <w:sz w:val="24"/>
        </w:rPr>
        <w:t> </w:t>
      </w:r>
      <w:r>
        <w:rPr>
          <w:sz w:val="24"/>
        </w:rPr>
        <w:t>исторических явлений; раскрывать причинно-следственные связи событий; сравнивать (самостоятельно</w:t>
      </w:r>
    </w:p>
    <w:p>
      <w:pPr>
        <w:pStyle w:val="BodyText"/>
        <w:ind w:right="645" w:firstLine="0"/>
      </w:pPr>
      <w:r>
        <w:rPr/>
        <w:t>/с помощью учителя/других участников образовательных отношений) события, ситуации, выявляя общие черты и различия; формулировать (устно/устно-дактильно и в письменной форме) и обосновывать выводы;</w:t>
      </w:r>
    </w:p>
    <w:p>
      <w:pPr>
        <w:pStyle w:val="ListParagraph"/>
        <w:numPr>
          <w:ilvl w:val="0"/>
          <w:numId w:val="83"/>
        </w:numPr>
        <w:tabs>
          <w:tab w:pos="2533" w:val="left" w:leader="none"/>
        </w:tabs>
        <w:spacing w:line="240" w:lineRule="auto" w:before="1" w:after="0"/>
        <w:ind w:left="1644" w:right="634" w:firstLine="705"/>
        <w:jc w:val="both"/>
        <w:rPr>
          <w:sz w:val="24"/>
        </w:rPr>
      </w:pPr>
      <w:r>
        <w:rPr>
          <w:sz w:val="24"/>
        </w:rPr>
        <w:t>владение базовыми исследовательскими действиями: самостоятельно /с помощью учителя/других участников образовательных отношений определять познавательную задачу; намечать путь ее решения и осуществлять подбор исторического материала, объекта; с использованием визуальных опор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с помощью учителя/других участников образовательных отношений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pPr>
        <w:pStyle w:val="ListParagraph"/>
        <w:numPr>
          <w:ilvl w:val="0"/>
          <w:numId w:val="83"/>
        </w:numPr>
        <w:tabs>
          <w:tab w:pos="2538" w:val="left" w:leader="none"/>
        </w:tabs>
        <w:spacing w:line="240" w:lineRule="auto" w:before="0" w:after="0"/>
        <w:ind w:left="1644" w:right="636" w:firstLine="705"/>
        <w:jc w:val="both"/>
        <w:rPr>
          <w:sz w:val="24"/>
        </w:rPr>
      </w:pPr>
      <w:r>
        <w:rPr>
          <w:sz w:val="24"/>
        </w:rPr>
        <w:t>работа с информацией: осуществлять анализ учебной и внеучебной исторической информации,</w:t>
      </w:r>
      <w:r>
        <w:rPr>
          <w:spacing w:val="-12"/>
          <w:sz w:val="24"/>
        </w:rPr>
        <w:t> </w:t>
      </w:r>
      <w:r>
        <w:rPr>
          <w:sz w:val="24"/>
        </w:rPr>
        <w:t>в</w:t>
      </w:r>
      <w:r>
        <w:rPr>
          <w:spacing w:val="-14"/>
          <w:sz w:val="24"/>
        </w:rPr>
        <w:t> </w:t>
      </w:r>
      <w:r>
        <w:rPr>
          <w:sz w:val="24"/>
        </w:rPr>
        <w:t>т.ч.</w:t>
      </w:r>
      <w:r>
        <w:rPr>
          <w:spacing w:val="-10"/>
          <w:sz w:val="24"/>
        </w:rPr>
        <w:t> </w:t>
      </w:r>
      <w:r>
        <w:rPr>
          <w:sz w:val="24"/>
        </w:rPr>
        <w:t>адаптированной</w:t>
      </w:r>
      <w:r>
        <w:rPr>
          <w:spacing w:val="-7"/>
          <w:sz w:val="24"/>
        </w:rPr>
        <w:t> </w:t>
      </w:r>
      <w:r>
        <w:rPr>
          <w:sz w:val="24"/>
        </w:rPr>
        <w:t>к</w:t>
      </w:r>
      <w:r>
        <w:rPr>
          <w:spacing w:val="-10"/>
          <w:sz w:val="24"/>
        </w:rPr>
        <w:t> </w:t>
      </w:r>
      <w:r>
        <w:rPr>
          <w:sz w:val="24"/>
        </w:rPr>
        <w:t>речевым</w:t>
      </w:r>
      <w:r>
        <w:rPr>
          <w:spacing w:val="-7"/>
          <w:sz w:val="24"/>
        </w:rPr>
        <w:t> </w:t>
      </w:r>
      <w:r>
        <w:rPr>
          <w:sz w:val="24"/>
        </w:rPr>
        <w:t>возможностям</w:t>
      </w:r>
      <w:r>
        <w:rPr>
          <w:spacing w:val="-10"/>
          <w:sz w:val="24"/>
        </w:rPr>
        <w:t> </w:t>
      </w:r>
      <w:r>
        <w:rPr>
          <w:sz w:val="24"/>
        </w:rPr>
        <w:t>обучающихся</w:t>
      </w:r>
      <w:r>
        <w:rPr>
          <w:spacing w:val="-10"/>
          <w:sz w:val="24"/>
        </w:rPr>
        <w:t> </w:t>
      </w:r>
      <w:r>
        <w:rPr>
          <w:sz w:val="24"/>
        </w:rPr>
        <w:t>с</w:t>
      </w:r>
      <w:r>
        <w:rPr>
          <w:spacing w:val="-14"/>
          <w:sz w:val="24"/>
        </w:rPr>
        <w:t> </w:t>
      </w:r>
      <w:r>
        <w:rPr>
          <w:sz w:val="24"/>
        </w:rPr>
        <w:t>нарушениями слуха (учебник, тексты исторических источников, научно-популярная литература, интернет-ресурсы</w:t>
      </w:r>
      <w:r>
        <w:rPr>
          <w:spacing w:val="-15"/>
          <w:sz w:val="24"/>
        </w:rPr>
        <w:t> </w:t>
      </w:r>
      <w:r>
        <w:rPr>
          <w:sz w:val="24"/>
        </w:rPr>
        <w:t>и</w:t>
      </w:r>
      <w:r>
        <w:rPr>
          <w:spacing w:val="-15"/>
          <w:sz w:val="24"/>
        </w:rPr>
        <w:t> </w:t>
      </w:r>
      <w:r>
        <w:rPr>
          <w:sz w:val="24"/>
        </w:rPr>
        <w:t>др.)</w:t>
      </w:r>
      <w:r>
        <w:rPr>
          <w:spacing w:val="-15"/>
          <w:sz w:val="24"/>
        </w:rPr>
        <w:t> </w:t>
      </w:r>
      <w:r>
        <w:rPr>
          <w:sz w:val="24"/>
        </w:rPr>
        <w:t>–</w:t>
      </w:r>
      <w:r>
        <w:rPr>
          <w:spacing w:val="-15"/>
          <w:sz w:val="24"/>
        </w:rPr>
        <w:t> </w:t>
      </w:r>
      <w:r>
        <w:rPr>
          <w:sz w:val="24"/>
        </w:rPr>
        <w:t>извлекать</w:t>
      </w:r>
      <w:r>
        <w:rPr>
          <w:spacing w:val="-15"/>
          <w:sz w:val="24"/>
        </w:rPr>
        <w:t> </w:t>
      </w:r>
      <w:r>
        <w:rPr>
          <w:sz w:val="24"/>
        </w:rPr>
        <w:t>информацию</w:t>
      </w:r>
      <w:r>
        <w:rPr>
          <w:spacing w:val="-15"/>
          <w:sz w:val="24"/>
        </w:rPr>
        <w:t> </w:t>
      </w:r>
      <w:r>
        <w:rPr>
          <w:sz w:val="24"/>
        </w:rPr>
        <w:t>из</w:t>
      </w:r>
      <w:r>
        <w:rPr>
          <w:spacing w:val="-15"/>
          <w:sz w:val="24"/>
        </w:rPr>
        <w:t> </w:t>
      </w:r>
      <w:r>
        <w:rPr>
          <w:sz w:val="24"/>
        </w:rPr>
        <w:t>источника;</w:t>
      </w:r>
      <w:r>
        <w:rPr>
          <w:spacing w:val="-15"/>
          <w:sz w:val="24"/>
        </w:rPr>
        <w:t> </w:t>
      </w:r>
      <w:r>
        <w:rPr>
          <w:sz w:val="24"/>
        </w:rPr>
        <w:t>различать</w:t>
      </w:r>
      <w:r>
        <w:rPr>
          <w:spacing w:val="-15"/>
          <w:sz w:val="24"/>
        </w:rPr>
        <w:t> </w:t>
      </w:r>
      <w:r>
        <w:rPr>
          <w:sz w:val="24"/>
        </w:rPr>
        <w:t>виды</w:t>
      </w:r>
      <w:r>
        <w:rPr>
          <w:spacing w:val="-15"/>
          <w:sz w:val="24"/>
        </w:rPr>
        <w:t> </w:t>
      </w:r>
      <w:r>
        <w:rPr>
          <w:sz w:val="24"/>
        </w:rPr>
        <w:t>источников исторической</w:t>
      </w:r>
      <w:r>
        <w:rPr>
          <w:spacing w:val="-7"/>
          <w:sz w:val="24"/>
        </w:rPr>
        <w:t> </w:t>
      </w:r>
      <w:r>
        <w:rPr>
          <w:sz w:val="24"/>
        </w:rPr>
        <w:t>информации; устно/устно-дактильно</w:t>
      </w:r>
      <w:r>
        <w:rPr>
          <w:spacing w:val="-9"/>
          <w:sz w:val="24"/>
        </w:rPr>
        <w:t> </w:t>
      </w:r>
      <w:r>
        <w:rPr>
          <w:sz w:val="24"/>
        </w:rPr>
        <w:t>высказывать</w:t>
      </w:r>
      <w:r>
        <w:rPr>
          <w:spacing w:val="-7"/>
          <w:sz w:val="24"/>
        </w:rPr>
        <w:t> </w:t>
      </w:r>
      <w:r>
        <w:rPr>
          <w:sz w:val="24"/>
        </w:rPr>
        <w:t>суждение</w:t>
      </w:r>
      <w:r>
        <w:rPr>
          <w:spacing w:val="-10"/>
          <w:sz w:val="24"/>
        </w:rPr>
        <w:t> </w:t>
      </w:r>
      <w:r>
        <w:rPr>
          <w:sz w:val="24"/>
        </w:rPr>
        <w:t>о</w:t>
      </w:r>
      <w:r>
        <w:rPr>
          <w:spacing w:val="-13"/>
          <w:sz w:val="24"/>
        </w:rPr>
        <w:t> </w:t>
      </w:r>
      <w:r>
        <w:rPr>
          <w:sz w:val="24"/>
        </w:rPr>
        <w:t>достоверности и значении информации источника (по критериям, предложенным учителем или другими участниками образовательного процесса).</w:t>
      </w:r>
    </w:p>
    <w:p>
      <w:pPr>
        <w:pStyle w:val="BodyText"/>
        <w:spacing w:line="274" w:lineRule="exact" w:before="5"/>
        <w:ind w:left="2352" w:firstLine="0"/>
      </w:pPr>
      <w:r>
        <w:rPr/>
        <w:t>В</w:t>
      </w:r>
      <w:r>
        <w:rPr>
          <w:spacing w:val="-17"/>
        </w:rPr>
        <w:t> </w:t>
      </w:r>
      <w:r>
        <w:rPr/>
        <w:t>сфере</w:t>
      </w:r>
      <w:r>
        <w:rPr>
          <w:spacing w:val="-10"/>
        </w:rPr>
        <w:t> </w:t>
      </w:r>
      <w:r>
        <w:rPr/>
        <w:t>универсальных</w:t>
      </w:r>
      <w:r>
        <w:rPr>
          <w:spacing w:val="-7"/>
        </w:rPr>
        <w:t> </w:t>
      </w:r>
      <w:r>
        <w:rPr/>
        <w:t>учебных</w:t>
      </w:r>
      <w:r>
        <w:rPr>
          <w:spacing w:val="-11"/>
        </w:rPr>
        <w:t> </w:t>
      </w:r>
      <w:r>
        <w:rPr/>
        <w:t>коммуникативных</w:t>
      </w:r>
      <w:r>
        <w:rPr>
          <w:spacing w:val="-4"/>
        </w:rPr>
        <w:t> </w:t>
      </w:r>
      <w:r>
        <w:rPr>
          <w:spacing w:val="-2"/>
        </w:rPr>
        <w:t>действий:</w:t>
      </w:r>
    </w:p>
    <w:p>
      <w:pPr>
        <w:pStyle w:val="ListParagraph"/>
        <w:numPr>
          <w:ilvl w:val="0"/>
          <w:numId w:val="83"/>
        </w:numPr>
        <w:tabs>
          <w:tab w:pos="2629" w:val="left" w:leader="none"/>
        </w:tabs>
        <w:spacing w:line="240" w:lineRule="auto" w:before="0" w:after="0"/>
        <w:ind w:left="1644" w:right="628" w:firstLine="705"/>
        <w:jc w:val="both"/>
        <w:rPr>
          <w:sz w:val="24"/>
        </w:rPr>
      </w:pPr>
      <w:r>
        <w:rPr>
          <w:sz w:val="24"/>
        </w:rPr>
        <w:t>общение: представлять особенности взаимодействия людей в исторических обществах</w:t>
      </w:r>
      <w:r>
        <w:rPr>
          <w:spacing w:val="-14"/>
          <w:sz w:val="24"/>
        </w:rPr>
        <w:t> </w:t>
      </w:r>
      <w:r>
        <w:rPr>
          <w:sz w:val="24"/>
        </w:rPr>
        <w:t>и</w:t>
      </w:r>
      <w:r>
        <w:rPr>
          <w:spacing w:val="-12"/>
          <w:sz w:val="24"/>
        </w:rPr>
        <w:t> </w:t>
      </w:r>
      <w:r>
        <w:rPr>
          <w:sz w:val="24"/>
        </w:rPr>
        <w:t>современном</w:t>
      </w:r>
      <w:r>
        <w:rPr>
          <w:spacing w:val="-13"/>
          <w:sz w:val="24"/>
        </w:rPr>
        <w:t> </w:t>
      </w:r>
      <w:r>
        <w:rPr>
          <w:sz w:val="24"/>
        </w:rPr>
        <w:t>мире;</w:t>
      </w:r>
      <w:r>
        <w:rPr>
          <w:spacing w:val="-3"/>
          <w:sz w:val="24"/>
        </w:rPr>
        <w:t> </w:t>
      </w:r>
      <w:r>
        <w:rPr>
          <w:sz w:val="24"/>
        </w:rPr>
        <w:t>участвовать</w:t>
      </w:r>
      <w:r>
        <w:rPr>
          <w:spacing w:val="-9"/>
          <w:sz w:val="24"/>
        </w:rPr>
        <w:t> </w:t>
      </w:r>
      <w:r>
        <w:rPr>
          <w:sz w:val="24"/>
        </w:rPr>
        <w:t>в</w:t>
      </w:r>
      <w:r>
        <w:rPr>
          <w:spacing w:val="-11"/>
          <w:sz w:val="24"/>
        </w:rPr>
        <w:t> </w:t>
      </w:r>
      <w:r>
        <w:rPr>
          <w:sz w:val="24"/>
        </w:rPr>
        <w:t>обсуждении</w:t>
      </w:r>
      <w:r>
        <w:rPr>
          <w:spacing w:val="-9"/>
          <w:sz w:val="24"/>
        </w:rPr>
        <w:t> </w:t>
      </w:r>
      <w:r>
        <w:rPr>
          <w:sz w:val="24"/>
        </w:rPr>
        <w:t>событий</w:t>
      </w:r>
      <w:r>
        <w:rPr>
          <w:spacing w:val="-13"/>
          <w:sz w:val="24"/>
        </w:rPr>
        <w:t> </w:t>
      </w:r>
      <w:r>
        <w:rPr>
          <w:sz w:val="24"/>
        </w:rPr>
        <w:t>и</w:t>
      </w:r>
      <w:r>
        <w:rPr>
          <w:spacing w:val="-15"/>
          <w:sz w:val="24"/>
        </w:rPr>
        <w:t> </w:t>
      </w:r>
      <w:r>
        <w:rPr>
          <w:sz w:val="24"/>
        </w:rPr>
        <w:t>личностей</w:t>
      </w:r>
      <w:r>
        <w:rPr>
          <w:spacing w:val="-11"/>
          <w:sz w:val="24"/>
        </w:rPr>
        <w:t> </w:t>
      </w:r>
      <w:r>
        <w:rPr>
          <w:sz w:val="24"/>
        </w:rPr>
        <w:t>прошлого, раскрывать (самостоятельно/с помощью учителя/других участников образовательных отношений) различие и сходство высказываемых оценок; выражать свою точку зрения в устном/устно-дактильном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в социальном </w:t>
      </w:r>
      <w:r>
        <w:rPr>
          <w:spacing w:val="-2"/>
          <w:sz w:val="24"/>
        </w:rPr>
        <w:t>окружении;</w:t>
      </w:r>
    </w:p>
    <w:p>
      <w:pPr>
        <w:pStyle w:val="ListParagraph"/>
        <w:numPr>
          <w:ilvl w:val="0"/>
          <w:numId w:val="83"/>
        </w:numPr>
        <w:tabs>
          <w:tab w:pos="2601" w:val="left" w:leader="none"/>
        </w:tabs>
        <w:spacing w:line="240" w:lineRule="auto" w:before="0" w:after="0"/>
        <w:ind w:left="1644" w:right="633" w:firstLine="705"/>
        <w:jc w:val="both"/>
        <w:rPr>
          <w:sz w:val="24"/>
        </w:rPr>
      </w:pPr>
      <w:r>
        <w:rPr>
          <w:sz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своё участие в общей работе и координировать свои действия с другими членами команды; оценивать полученные результаты и свой вклад в общую работу.</w:t>
      </w:r>
    </w:p>
    <w:p>
      <w:pPr>
        <w:pStyle w:val="BodyText"/>
        <w:spacing w:line="275" w:lineRule="exact" w:before="4"/>
        <w:ind w:left="2352" w:firstLine="0"/>
      </w:pPr>
      <w:r>
        <w:rPr/>
        <w:t>В</w:t>
      </w:r>
      <w:r>
        <w:rPr>
          <w:spacing w:val="-17"/>
        </w:rPr>
        <w:t> </w:t>
      </w:r>
      <w:r>
        <w:rPr/>
        <w:t>сфере</w:t>
      </w:r>
      <w:r>
        <w:rPr>
          <w:spacing w:val="-7"/>
        </w:rPr>
        <w:t> </w:t>
      </w:r>
      <w:r>
        <w:rPr/>
        <w:t>универсальных</w:t>
      </w:r>
      <w:r>
        <w:rPr>
          <w:spacing w:val="-6"/>
        </w:rPr>
        <w:t> </w:t>
      </w:r>
      <w:r>
        <w:rPr/>
        <w:t>учебных</w:t>
      </w:r>
      <w:r>
        <w:rPr>
          <w:spacing w:val="-4"/>
        </w:rPr>
        <w:t> </w:t>
      </w:r>
      <w:r>
        <w:rPr/>
        <w:t>регулятивных</w:t>
      </w:r>
      <w:r>
        <w:rPr>
          <w:spacing w:val="-10"/>
        </w:rPr>
        <w:t> </w:t>
      </w:r>
      <w:r>
        <w:rPr>
          <w:spacing w:val="-2"/>
        </w:rPr>
        <w:t>действий:</w:t>
      </w:r>
    </w:p>
    <w:p>
      <w:pPr>
        <w:pStyle w:val="ListParagraph"/>
        <w:numPr>
          <w:ilvl w:val="0"/>
          <w:numId w:val="83"/>
        </w:numPr>
        <w:tabs>
          <w:tab w:pos="2601" w:val="left" w:leader="none"/>
        </w:tabs>
        <w:spacing w:line="240" w:lineRule="auto" w:before="0" w:after="0"/>
        <w:ind w:left="1644" w:right="637" w:firstLine="705"/>
        <w:jc w:val="both"/>
        <w:rPr>
          <w:sz w:val="24"/>
        </w:rPr>
      </w:pPr>
      <w:r>
        <w:rPr>
          <w:sz w:val="24"/>
        </w:rPr>
        <w:t>владение приёмами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ListParagraph"/>
        <w:numPr>
          <w:ilvl w:val="0"/>
          <w:numId w:val="83"/>
        </w:numPr>
        <w:tabs>
          <w:tab w:pos="2567" w:val="left" w:leader="none"/>
        </w:tabs>
        <w:spacing w:line="240" w:lineRule="auto" w:before="0" w:after="0"/>
        <w:ind w:left="1644" w:right="648" w:firstLine="705"/>
        <w:jc w:val="both"/>
        <w:rPr>
          <w:sz w:val="24"/>
        </w:rPr>
      </w:pPr>
      <w:r>
        <w:rPr>
          <w:sz w:val="24"/>
        </w:rPr>
        <w:t>владение приёмами самоконтроля – осуществление самоконтроля, рефлексии и самооценки полученных результатов; способность вносить коррективы в свою работу с учётом установленных ошибок, возникших трудностей.</w:t>
      </w:r>
    </w:p>
    <w:p>
      <w:pPr>
        <w:pStyle w:val="BodyText"/>
        <w:ind w:left="2352" w:firstLine="0"/>
      </w:pPr>
      <w:r>
        <w:rPr/>
        <w:t>В</w:t>
      </w:r>
      <w:r>
        <w:rPr>
          <w:spacing w:val="-17"/>
        </w:rPr>
        <w:t> </w:t>
      </w:r>
      <w:r>
        <w:rPr/>
        <w:t>сфере</w:t>
      </w:r>
      <w:r>
        <w:rPr>
          <w:spacing w:val="-11"/>
        </w:rPr>
        <w:t> </w:t>
      </w:r>
      <w:r>
        <w:rPr/>
        <w:t>эмоционального</w:t>
      </w:r>
      <w:r>
        <w:rPr>
          <w:spacing w:val="-5"/>
        </w:rPr>
        <w:t> </w:t>
      </w:r>
      <w:r>
        <w:rPr/>
        <w:t>интеллекта,</w:t>
      </w:r>
      <w:r>
        <w:rPr>
          <w:spacing w:val="-7"/>
        </w:rPr>
        <w:t> </w:t>
      </w:r>
      <w:r>
        <w:rPr/>
        <w:t>понимания</w:t>
      </w:r>
      <w:r>
        <w:rPr>
          <w:spacing w:val="-6"/>
        </w:rPr>
        <w:t> </w:t>
      </w:r>
      <w:r>
        <w:rPr/>
        <w:t>себя</w:t>
      </w:r>
      <w:r>
        <w:rPr>
          <w:spacing w:val="-8"/>
        </w:rPr>
        <w:t> </w:t>
      </w:r>
      <w:r>
        <w:rPr/>
        <w:t>и</w:t>
      </w:r>
      <w:r>
        <w:rPr>
          <w:spacing w:val="-4"/>
        </w:rPr>
        <w:t> </w:t>
      </w:r>
      <w:r>
        <w:rPr>
          <w:spacing w:val="-2"/>
        </w:rPr>
        <w:t>других:</w:t>
      </w:r>
    </w:p>
    <w:p>
      <w:pPr>
        <w:pStyle w:val="ListParagraph"/>
        <w:numPr>
          <w:ilvl w:val="0"/>
          <w:numId w:val="83"/>
        </w:numPr>
        <w:tabs>
          <w:tab w:pos="2545" w:val="left" w:leader="none"/>
        </w:tabs>
        <w:spacing w:line="240" w:lineRule="auto" w:before="0" w:after="0"/>
        <w:ind w:left="1644" w:right="647" w:firstLine="705"/>
        <w:jc w:val="both"/>
        <w:rPr>
          <w:sz w:val="24"/>
        </w:rPr>
      </w:pPr>
      <w:r>
        <w:rPr>
          <w:sz w:val="24"/>
        </w:rPr>
        <w:t>выявлять на примерах исторических ситуаций роль эмоций в отношениях между </w:t>
      </w:r>
      <w:r>
        <w:rPr>
          <w:spacing w:val="-2"/>
          <w:sz w:val="24"/>
        </w:rPr>
        <w:t>людьми;</w:t>
      </w:r>
    </w:p>
    <w:p>
      <w:pPr>
        <w:spacing w:after="0" w:line="240" w:lineRule="auto"/>
        <w:jc w:val="both"/>
        <w:rPr>
          <w:sz w:val="24"/>
        </w:rPr>
        <w:sectPr>
          <w:pgSz w:w="11930" w:h="16860"/>
          <w:pgMar w:header="0" w:footer="1423" w:top="1020" w:bottom="1620" w:left="60" w:right="200"/>
        </w:sectPr>
      </w:pPr>
    </w:p>
    <w:p>
      <w:pPr>
        <w:pStyle w:val="ListParagraph"/>
        <w:numPr>
          <w:ilvl w:val="0"/>
          <w:numId w:val="83"/>
        </w:numPr>
        <w:tabs>
          <w:tab w:pos="2565" w:val="left" w:leader="none"/>
        </w:tabs>
        <w:spacing w:line="237" w:lineRule="auto" w:before="63" w:after="0"/>
        <w:ind w:left="1644" w:right="664" w:firstLine="705"/>
        <w:jc w:val="both"/>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pPr>
        <w:pStyle w:val="ListParagraph"/>
        <w:numPr>
          <w:ilvl w:val="0"/>
          <w:numId w:val="83"/>
        </w:numPr>
        <w:tabs>
          <w:tab w:pos="2531" w:val="left" w:leader="none"/>
        </w:tabs>
        <w:spacing w:line="237" w:lineRule="auto" w:before="6" w:after="0"/>
        <w:ind w:left="1644" w:right="665" w:firstLine="705"/>
        <w:jc w:val="both"/>
        <w:rPr>
          <w:sz w:val="24"/>
        </w:rPr>
      </w:pPr>
      <w:r>
        <w:rPr>
          <w:sz w:val="24"/>
        </w:rPr>
        <w:t>регулировать</w:t>
      </w:r>
      <w:r>
        <w:rPr>
          <w:spacing w:val="-1"/>
          <w:sz w:val="24"/>
        </w:rPr>
        <w:t> </w:t>
      </w:r>
      <w:r>
        <w:rPr>
          <w:sz w:val="24"/>
        </w:rPr>
        <w:t>способ</w:t>
      </w:r>
      <w:r>
        <w:rPr>
          <w:spacing w:val="-3"/>
          <w:sz w:val="24"/>
        </w:rPr>
        <w:t> </w:t>
      </w:r>
      <w:r>
        <w:rPr>
          <w:sz w:val="24"/>
        </w:rPr>
        <w:t>выражения</w:t>
      </w:r>
      <w:r>
        <w:rPr>
          <w:spacing w:val="-3"/>
          <w:sz w:val="24"/>
        </w:rPr>
        <w:t> </w:t>
      </w:r>
      <w:r>
        <w:rPr>
          <w:sz w:val="24"/>
        </w:rPr>
        <w:t>своих</w:t>
      </w:r>
      <w:r>
        <w:rPr>
          <w:spacing w:val="-1"/>
          <w:sz w:val="24"/>
        </w:rPr>
        <w:t> </w:t>
      </w:r>
      <w:r>
        <w:rPr>
          <w:sz w:val="24"/>
        </w:rPr>
        <w:t>эмоций</w:t>
      </w:r>
      <w:r>
        <w:rPr>
          <w:spacing w:val="-4"/>
          <w:sz w:val="24"/>
        </w:rPr>
        <w:t> </w:t>
      </w:r>
      <w:r>
        <w:rPr>
          <w:sz w:val="24"/>
        </w:rPr>
        <w:t>с учётом</w:t>
      </w:r>
      <w:r>
        <w:rPr>
          <w:spacing w:val="-4"/>
          <w:sz w:val="24"/>
        </w:rPr>
        <w:t> </w:t>
      </w:r>
      <w:r>
        <w:rPr>
          <w:sz w:val="24"/>
        </w:rPr>
        <w:t>позиций</w:t>
      </w:r>
      <w:r>
        <w:rPr>
          <w:spacing w:val="-3"/>
          <w:sz w:val="24"/>
        </w:rPr>
        <w:t> </w:t>
      </w:r>
      <w:r>
        <w:rPr>
          <w:sz w:val="24"/>
        </w:rPr>
        <w:t>и</w:t>
      </w:r>
      <w:r>
        <w:rPr>
          <w:spacing w:val="-3"/>
          <w:sz w:val="24"/>
        </w:rPr>
        <w:t> </w:t>
      </w:r>
      <w:r>
        <w:rPr>
          <w:sz w:val="24"/>
        </w:rPr>
        <w:t>мнений</w:t>
      </w:r>
      <w:r>
        <w:rPr>
          <w:spacing w:val="-3"/>
          <w:sz w:val="24"/>
        </w:rPr>
        <w:t> </w:t>
      </w:r>
      <w:r>
        <w:rPr>
          <w:sz w:val="24"/>
        </w:rPr>
        <w:t>других участников общения.</w:t>
      </w:r>
    </w:p>
    <w:p>
      <w:pPr>
        <w:pStyle w:val="BodyText"/>
        <w:spacing w:line="275" w:lineRule="exact" w:before="5"/>
        <w:ind w:left="2352" w:firstLine="0"/>
      </w:pPr>
      <w:r>
        <w:rPr/>
        <w:t>Предметные</w:t>
      </w:r>
      <w:r>
        <w:rPr>
          <w:spacing w:val="-15"/>
        </w:rPr>
        <w:t> </w:t>
      </w:r>
      <w:r>
        <w:rPr>
          <w:spacing w:val="-2"/>
        </w:rPr>
        <w:t>результаты</w:t>
      </w:r>
    </w:p>
    <w:p>
      <w:pPr>
        <w:pStyle w:val="BodyText"/>
        <w:ind w:right="627"/>
      </w:pPr>
      <w:r>
        <w:rPr/>
        <w:t>В соответствии с требованиями стандарта и спецификой содержания предметных областей, включающих конкретные учебные предметы, а также коррекционно- развивающие курсы по Программе коррекционной работы, предметные результаты освоения</w:t>
      </w:r>
      <w:r>
        <w:rPr>
          <w:spacing w:val="-15"/>
        </w:rPr>
        <w:t> </w:t>
      </w:r>
      <w:r>
        <w:rPr/>
        <w:t>обучающимися</w:t>
      </w:r>
      <w:r>
        <w:rPr>
          <w:spacing w:val="-8"/>
        </w:rPr>
        <w:t> </w:t>
      </w:r>
      <w:r>
        <w:rPr/>
        <w:t>с</w:t>
      </w:r>
      <w:r>
        <w:rPr>
          <w:spacing w:val="-16"/>
        </w:rPr>
        <w:t> </w:t>
      </w:r>
      <w:r>
        <w:rPr/>
        <w:t>нарушениями</w:t>
      </w:r>
      <w:r>
        <w:rPr>
          <w:spacing w:val="-8"/>
        </w:rPr>
        <w:t> </w:t>
      </w:r>
      <w:r>
        <w:rPr/>
        <w:t>слуха</w:t>
      </w:r>
      <w:r>
        <w:rPr>
          <w:spacing w:val="-12"/>
        </w:rPr>
        <w:t> </w:t>
      </w:r>
      <w:r>
        <w:rPr/>
        <w:t>АООП</w:t>
      </w:r>
      <w:r>
        <w:rPr>
          <w:spacing w:val="-12"/>
        </w:rPr>
        <w:t> </w:t>
      </w:r>
      <w:r>
        <w:rPr/>
        <w:t>ООО</w:t>
      </w:r>
      <w:r>
        <w:rPr>
          <w:spacing w:val="-14"/>
        </w:rPr>
        <w:t> </w:t>
      </w:r>
      <w:r>
        <w:rPr/>
        <w:t>(вариант</w:t>
      </w:r>
      <w:r>
        <w:rPr>
          <w:spacing w:val="-5"/>
        </w:rPr>
        <w:t> </w:t>
      </w:r>
      <w:r>
        <w:rPr/>
        <w:t>2.2.2)</w:t>
      </w:r>
      <w:r>
        <w:rPr>
          <w:spacing w:val="-16"/>
        </w:rPr>
        <w:t> </w:t>
      </w:r>
      <w:r>
        <w:rPr/>
        <w:t>ориентированы:</w:t>
      </w:r>
    </w:p>
    <w:p>
      <w:pPr>
        <w:pStyle w:val="ListParagraph"/>
        <w:numPr>
          <w:ilvl w:val="0"/>
          <w:numId w:val="83"/>
        </w:numPr>
        <w:tabs>
          <w:tab w:pos="2596" w:val="left" w:leader="none"/>
        </w:tabs>
        <w:spacing w:line="240" w:lineRule="auto" w:before="0" w:after="0"/>
        <w:ind w:left="1644" w:right="648" w:firstLine="705"/>
        <w:jc w:val="both"/>
        <w:rPr>
          <w:sz w:val="24"/>
        </w:rPr>
      </w:pPr>
      <w:r>
        <w:rPr>
          <w:sz w:val="24"/>
        </w:rPr>
        <w:t>на применение знаний, умений и навыков в учебных ситуациях и реальных жизненных условиях,</w:t>
      </w:r>
    </w:p>
    <w:p>
      <w:pPr>
        <w:pStyle w:val="ListParagraph"/>
        <w:numPr>
          <w:ilvl w:val="0"/>
          <w:numId w:val="83"/>
        </w:numPr>
        <w:tabs>
          <w:tab w:pos="2532" w:val="left" w:leader="none"/>
        </w:tabs>
        <w:spacing w:line="240" w:lineRule="auto" w:before="0" w:after="0"/>
        <w:ind w:left="2532" w:right="0" w:hanging="180"/>
        <w:jc w:val="both"/>
        <w:rPr>
          <w:sz w:val="24"/>
        </w:rPr>
      </w:pPr>
      <w:r>
        <w:rPr>
          <w:sz w:val="24"/>
        </w:rPr>
        <w:t>на</w:t>
      </w:r>
      <w:r>
        <w:rPr>
          <w:spacing w:val="-9"/>
          <w:sz w:val="24"/>
        </w:rPr>
        <w:t> </w:t>
      </w:r>
      <w:r>
        <w:rPr>
          <w:sz w:val="24"/>
        </w:rPr>
        <w:t>успешное</w:t>
      </w:r>
      <w:r>
        <w:rPr>
          <w:spacing w:val="-7"/>
          <w:sz w:val="24"/>
        </w:rPr>
        <w:t> </w:t>
      </w:r>
      <w:r>
        <w:rPr>
          <w:sz w:val="24"/>
        </w:rPr>
        <w:t>обучение</w:t>
      </w:r>
      <w:r>
        <w:rPr>
          <w:spacing w:val="-8"/>
          <w:sz w:val="24"/>
        </w:rPr>
        <w:t> </w:t>
      </w:r>
      <w:r>
        <w:rPr>
          <w:sz w:val="24"/>
        </w:rPr>
        <w:t>на</w:t>
      </w:r>
      <w:r>
        <w:rPr>
          <w:spacing w:val="-11"/>
          <w:sz w:val="24"/>
        </w:rPr>
        <w:t> </w:t>
      </w:r>
      <w:r>
        <w:rPr>
          <w:sz w:val="24"/>
        </w:rPr>
        <w:t>следующем</w:t>
      </w:r>
      <w:r>
        <w:rPr>
          <w:spacing w:val="4"/>
          <w:sz w:val="24"/>
        </w:rPr>
        <w:t> </w:t>
      </w:r>
      <w:r>
        <w:rPr>
          <w:sz w:val="24"/>
        </w:rPr>
        <w:t>уровне</w:t>
      </w:r>
      <w:r>
        <w:rPr>
          <w:spacing w:val="-6"/>
          <w:sz w:val="24"/>
        </w:rPr>
        <w:t> </w:t>
      </w:r>
      <w:r>
        <w:rPr>
          <w:sz w:val="24"/>
        </w:rPr>
        <w:t>общего</w:t>
      </w:r>
      <w:r>
        <w:rPr>
          <w:spacing w:val="-7"/>
          <w:sz w:val="24"/>
        </w:rPr>
        <w:t> </w:t>
      </w:r>
      <w:r>
        <w:rPr>
          <w:spacing w:val="-2"/>
          <w:sz w:val="24"/>
        </w:rPr>
        <w:t>образования.</w:t>
      </w:r>
    </w:p>
    <w:p>
      <w:pPr>
        <w:pStyle w:val="BodyText"/>
        <w:ind w:right="637"/>
      </w:pPr>
      <w:r>
        <w:rPr/>
        <w:t>Планируемые предметные результаты обучения по АООП ООО (вариант 2.2.2) применительно к учебному предмету «История» (История России. Всеобщая история) частично изменены и дополнены специальными требованиями – с учётом особых образовательных потребностей обучающихся с нарушениями слуха, в частности.</w:t>
      </w:r>
    </w:p>
    <w:p>
      <w:pPr>
        <w:pStyle w:val="BodyText"/>
        <w:ind w:left="2352" w:firstLine="0"/>
      </w:pPr>
      <w:r>
        <w:rPr/>
        <w:t>Предметные</w:t>
      </w:r>
      <w:r>
        <w:rPr>
          <w:spacing w:val="-15"/>
        </w:rPr>
        <w:t> </w:t>
      </w:r>
      <w:r>
        <w:rPr/>
        <w:t>результаты</w:t>
      </w:r>
      <w:r>
        <w:rPr>
          <w:spacing w:val="-8"/>
        </w:rPr>
        <w:t> </w:t>
      </w:r>
      <w:r>
        <w:rPr/>
        <w:t>должны</w:t>
      </w:r>
      <w:r>
        <w:rPr>
          <w:spacing w:val="-10"/>
        </w:rPr>
        <w:t> </w:t>
      </w:r>
      <w:r>
        <w:rPr>
          <w:spacing w:val="-2"/>
        </w:rPr>
        <w:t>обеспечивать:</w:t>
      </w:r>
    </w:p>
    <w:p>
      <w:pPr>
        <w:pStyle w:val="ListParagraph"/>
        <w:numPr>
          <w:ilvl w:val="0"/>
          <w:numId w:val="84"/>
        </w:numPr>
        <w:tabs>
          <w:tab w:pos="2611" w:val="left" w:leader="none"/>
        </w:tabs>
        <w:spacing w:line="240" w:lineRule="auto" w:before="0" w:after="0"/>
        <w:ind w:left="1644" w:right="636" w:firstLine="705"/>
        <w:jc w:val="both"/>
        <w:rPr>
          <w:sz w:val="24"/>
        </w:rPr>
      </w:pPr>
      <w:r>
        <w:rPr>
          <w:sz w:val="24"/>
        </w:rPr>
        <w:t>умение</w:t>
      </w:r>
      <w:r>
        <w:rPr>
          <w:spacing w:val="-4"/>
          <w:sz w:val="24"/>
        </w:rPr>
        <w:t> </w:t>
      </w:r>
      <w:r>
        <w:rPr>
          <w:sz w:val="24"/>
        </w:rPr>
        <w:t>определять</w:t>
      </w:r>
      <w:r>
        <w:rPr>
          <w:spacing w:val="-3"/>
          <w:sz w:val="24"/>
        </w:rPr>
        <w:t> </w:t>
      </w:r>
      <w:r>
        <w:rPr>
          <w:sz w:val="24"/>
        </w:rPr>
        <w:t>последовательность</w:t>
      </w:r>
      <w:r>
        <w:rPr>
          <w:spacing w:val="-3"/>
          <w:sz w:val="24"/>
        </w:rPr>
        <w:t> </w:t>
      </w:r>
      <w:r>
        <w:rPr>
          <w:sz w:val="24"/>
        </w:rPr>
        <w:t>событий,</w:t>
      </w:r>
      <w:r>
        <w:rPr>
          <w:spacing w:val="-3"/>
          <w:sz w:val="24"/>
        </w:rPr>
        <w:t> </w:t>
      </w:r>
      <w:r>
        <w:rPr>
          <w:sz w:val="24"/>
        </w:rPr>
        <w:t>явлений, процессов;</w:t>
      </w:r>
      <w:r>
        <w:rPr>
          <w:spacing w:val="-2"/>
          <w:sz w:val="24"/>
        </w:rPr>
        <w:t> </w:t>
      </w:r>
      <w:r>
        <w:rPr>
          <w:sz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ListParagraph"/>
        <w:numPr>
          <w:ilvl w:val="0"/>
          <w:numId w:val="84"/>
        </w:numPr>
        <w:tabs>
          <w:tab w:pos="2681" w:val="left" w:leader="none"/>
        </w:tabs>
        <w:spacing w:line="235" w:lineRule="auto" w:before="7" w:after="0"/>
        <w:ind w:left="1644" w:right="644" w:firstLine="705"/>
        <w:jc w:val="both"/>
        <w:rPr>
          <w:sz w:val="24"/>
        </w:rPr>
      </w:pPr>
      <w:r>
        <w:rPr>
          <w:sz w:val="24"/>
        </w:rPr>
        <w:t>умение выявлять особенности развития культуры, быта и нравов народов в различные исторические эпохи;</w:t>
      </w:r>
    </w:p>
    <w:p>
      <w:pPr>
        <w:pStyle w:val="ListParagraph"/>
        <w:numPr>
          <w:ilvl w:val="0"/>
          <w:numId w:val="84"/>
        </w:numPr>
        <w:tabs>
          <w:tab w:pos="2609" w:val="left" w:leader="none"/>
        </w:tabs>
        <w:spacing w:line="240" w:lineRule="auto" w:before="2" w:after="0"/>
        <w:ind w:left="1644" w:right="653" w:firstLine="705"/>
        <w:jc w:val="both"/>
        <w:rPr>
          <w:sz w:val="24"/>
        </w:rPr>
      </w:pPr>
      <w:r>
        <w:rPr>
          <w:sz w:val="24"/>
        </w:rPr>
        <w:t>овладение историческими понятиями и их использование для решения учебных ипрактических задач;</w:t>
      </w:r>
    </w:p>
    <w:p>
      <w:pPr>
        <w:pStyle w:val="ListParagraph"/>
        <w:numPr>
          <w:ilvl w:val="0"/>
          <w:numId w:val="84"/>
        </w:numPr>
        <w:tabs>
          <w:tab w:pos="2681" w:val="left" w:leader="none"/>
        </w:tabs>
        <w:spacing w:line="240" w:lineRule="auto" w:before="2" w:after="0"/>
        <w:ind w:left="1644" w:right="633" w:firstLine="705"/>
        <w:jc w:val="both"/>
        <w:rPr>
          <w:sz w:val="24"/>
        </w:rPr>
      </w:pPr>
      <w:r>
        <w:rPr>
          <w:sz w:val="24"/>
        </w:rPr>
        <w:t>умение рассказывать на основе самостоятельно (с помощью учителя/других участников образовательных отношений)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ListParagraph"/>
        <w:numPr>
          <w:ilvl w:val="0"/>
          <w:numId w:val="84"/>
        </w:numPr>
        <w:tabs>
          <w:tab w:pos="2664" w:val="left" w:leader="none"/>
        </w:tabs>
        <w:spacing w:line="240" w:lineRule="auto" w:before="0" w:after="0"/>
        <w:ind w:left="1644" w:right="664" w:firstLine="705"/>
        <w:jc w:val="both"/>
        <w:rPr>
          <w:sz w:val="24"/>
        </w:rPr>
      </w:pPr>
      <w:r>
        <w:rPr>
          <w:sz w:val="24"/>
        </w:rPr>
        <w:t>умение выявлять существенные черты и характерные признаки исторических событий, явлений, процессов;</w:t>
      </w:r>
    </w:p>
    <w:p>
      <w:pPr>
        <w:pStyle w:val="ListParagraph"/>
        <w:numPr>
          <w:ilvl w:val="0"/>
          <w:numId w:val="84"/>
        </w:numPr>
        <w:tabs>
          <w:tab w:pos="2671" w:val="left" w:leader="none"/>
        </w:tabs>
        <w:spacing w:line="240" w:lineRule="auto" w:before="0" w:after="0"/>
        <w:ind w:left="1644" w:right="637" w:firstLine="705"/>
        <w:jc w:val="both"/>
        <w:rPr>
          <w:sz w:val="24"/>
        </w:rPr>
      </w:pPr>
      <w:r>
        <w:rPr>
          <w:sz w:val="24"/>
        </w:rPr>
        <w:t>умение устанавливать причинно-следственные, пространственные, временные связи</w:t>
      </w:r>
      <w:r>
        <w:rPr>
          <w:spacing w:val="-6"/>
          <w:sz w:val="24"/>
        </w:rPr>
        <w:t> </w:t>
      </w:r>
      <w:r>
        <w:rPr>
          <w:sz w:val="24"/>
        </w:rPr>
        <w:t>исторических событий,</w:t>
      </w:r>
      <w:r>
        <w:rPr>
          <w:spacing w:val="-9"/>
          <w:sz w:val="24"/>
        </w:rPr>
        <w:t> </w:t>
      </w:r>
      <w:r>
        <w:rPr>
          <w:sz w:val="24"/>
        </w:rPr>
        <w:t>явлений,</w:t>
      </w:r>
      <w:r>
        <w:rPr>
          <w:spacing w:val="-7"/>
          <w:sz w:val="24"/>
        </w:rPr>
        <w:t> </w:t>
      </w:r>
      <w:r>
        <w:rPr>
          <w:sz w:val="24"/>
        </w:rPr>
        <w:t>процессов</w:t>
      </w:r>
      <w:r>
        <w:rPr>
          <w:spacing w:val="-9"/>
          <w:sz w:val="24"/>
        </w:rPr>
        <w:t> </w:t>
      </w:r>
      <w:r>
        <w:rPr>
          <w:sz w:val="24"/>
        </w:rPr>
        <w:t>изучаемого</w:t>
      </w:r>
      <w:r>
        <w:rPr>
          <w:spacing w:val="-6"/>
          <w:sz w:val="24"/>
        </w:rPr>
        <w:t> </w:t>
      </w:r>
      <w:r>
        <w:rPr>
          <w:sz w:val="24"/>
        </w:rPr>
        <w:t>периода,</w:t>
      </w:r>
      <w:r>
        <w:rPr>
          <w:spacing w:val="-4"/>
          <w:sz w:val="24"/>
        </w:rPr>
        <w:t> </w:t>
      </w:r>
      <w:r>
        <w:rPr>
          <w:sz w:val="24"/>
        </w:rPr>
        <w:t>их</w:t>
      </w:r>
      <w:r>
        <w:rPr>
          <w:spacing w:val="-2"/>
          <w:sz w:val="24"/>
        </w:rPr>
        <w:t> </w:t>
      </w:r>
      <w:r>
        <w:rPr>
          <w:sz w:val="24"/>
        </w:rPr>
        <w:t>взаимосвязь</w:t>
      </w:r>
      <w:r>
        <w:rPr>
          <w:spacing w:val="-7"/>
          <w:sz w:val="24"/>
        </w:rPr>
        <w:t> </w:t>
      </w:r>
      <w:r>
        <w:rPr>
          <w:sz w:val="24"/>
        </w:rPr>
        <w:t>(при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с использованием</w:t>
      </w:r>
      <w:r>
        <w:rPr>
          <w:spacing w:val="-17"/>
          <w:sz w:val="24"/>
        </w:rPr>
        <w:t> </w:t>
      </w:r>
      <w:r>
        <w:rPr>
          <w:sz w:val="24"/>
        </w:rPr>
        <w:t>визуальных</w:t>
      </w:r>
      <w:r>
        <w:rPr>
          <w:spacing w:val="-10"/>
          <w:sz w:val="24"/>
        </w:rPr>
        <w:t> </w:t>
      </w:r>
      <w:r>
        <w:rPr>
          <w:sz w:val="24"/>
        </w:rPr>
        <w:t>опор</w:t>
      </w:r>
      <w:r>
        <w:rPr>
          <w:spacing w:val="-20"/>
          <w:sz w:val="24"/>
        </w:rPr>
        <w:t> </w:t>
      </w:r>
      <w:r>
        <w:rPr>
          <w:sz w:val="24"/>
        </w:rPr>
        <w:t>характеризовать</w:t>
      </w:r>
      <w:r>
        <w:rPr>
          <w:spacing w:val="-9"/>
          <w:sz w:val="24"/>
        </w:rPr>
        <w:t> </w:t>
      </w:r>
      <w:r>
        <w:rPr>
          <w:sz w:val="24"/>
        </w:rPr>
        <w:t>итоги</w:t>
      </w:r>
      <w:r>
        <w:rPr>
          <w:spacing w:val="-14"/>
          <w:sz w:val="24"/>
        </w:rPr>
        <w:t> </w:t>
      </w:r>
      <w:r>
        <w:rPr>
          <w:sz w:val="24"/>
        </w:rPr>
        <w:t>и</w:t>
      </w:r>
      <w:r>
        <w:rPr>
          <w:spacing w:val="-15"/>
          <w:sz w:val="24"/>
        </w:rPr>
        <w:t> </w:t>
      </w:r>
      <w:r>
        <w:rPr>
          <w:sz w:val="24"/>
        </w:rPr>
        <w:t>историческое</w:t>
      </w:r>
      <w:r>
        <w:rPr>
          <w:spacing w:val="-17"/>
          <w:sz w:val="24"/>
        </w:rPr>
        <w:t> </w:t>
      </w:r>
      <w:r>
        <w:rPr>
          <w:sz w:val="24"/>
        </w:rPr>
        <w:t>значение</w:t>
      </w:r>
      <w:r>
        <w:rPr>
          <w:spacing w:val="-17"/>
          <w:sz w:val="24"/>
        </w:rPr>
        <w:t> </w:t>
      </w:r>
      <w:r>
        <w:rPr>
          <w:sz w:val="24"/>
        </w:rPr>
        <w:t>событий;</w:t>
      </w:r>
    </w:p>
    <w:p>
      <w:pPr>
        <w:pStyle w:val="ListParagraph"/>
        <w:numPr>
          <w:ilvl w:val="0"/>
          <w:numId w:val="84"/>
        </w:numPr>
        <w:tabs>
          <w:tab w:pos="2705" w:val="left" w:leader="none"/>
        </w:tabs>
        <w:spacing w:line="240" w:lineRule="auto" w:before="0" w:after="0"/>
        <w:ind w:left="1644" w:right="637" w:firstLine="705"/>
        <w:jc w:val="both"/>
        <w:rPr>
          <w:sz w:val="24"/>
        </w:rPr>
      </w:pPr>
      <w:r>
        <w:rPr>
          <w:sz w:val="24"/>
        </w:rPr>
        <w:t>умение сравнивать исторические события, явления, процессы в различные исторические эпохи;</w:t>
      </w:r>
    </w:p>
    <w:p>
      <w:pPr>
        <w:pStyle w:val="ListParagraph"/>
        <w:numPr>
          <w:ilvl w:val="0"/>
          <w:numId w:val="84"/>
        </w:numPr>
        <w:tabs>
          <w:tab w:pos="2654" w:val="left" w:leader="none"/>
        </w:tabs>
        <w:spacing w:line="240" w:lineRule="auto" w:before="4" w:after="0"/>
        <w:ind w:left="1644" w:right="649" w:firstLine="705"/>
        <w:jc w:val="both"/>
        <w:rPr>
          <w:sz w:val="24"/>
        </w:rPr>
      </w:pPr>
      <w:r>
        <w:rPr>
          <w:sz w:val="24"/>
        </w:rPr>
        <w:t>умение определять и аргументировать собственную или предложенную точку зрения с опорой на фактический материал, в т.ч. с использованием источников разных </w:t>
      </w:r>
      <w:r>
        <w:rPr>
          <w:spacing w:val="-2"/>
          <w:sz w:val="24"/>
        </w:rPr>
        <w:t>типов;</w:t>
      </w:r>
    </w:p>
    <w:p>
      <w:pPr>
        <w:pStyle w:val="ListParagraph"/>
        <w:numPr>
          <w:ilvl w:val="0"/>
          <w:numId w:val="84"/>
        </w:numPr>
        <w:tabs>
          <w:tab w:pos="2724" w:val="left" w:leader="none"/>
        </w:tabs>
        <w:spacing w:line="240" w:lineRule="auto" w:before="0" w:after="0"/>
        <w:ind w:left="1644" w:right="646" w:firstLine="705"/>
        <w:jc w:val="both"/>
        <w:rPr>
          <w:sz w:val="24"/>
        </w:rPr>
      </w:pPr>
      <w:r>
        <w:rPr>
          <w:sz w:val="24"/>
        </w:rPr>
        <w:t>умение различать основные типы исторических источников: письменные, вещественные, аудиовизуальные;</w:t>
      </w:r>
    </w:p>
    <w:p>
      <w:pPr>
        <w:pStyle w:val="ListParagraph"/>
        <w:numPr>
          <w:ilvl w:val="0"/>
          <w:numId w:val="84"/>
        </w:numPr>
        <w:tabs>
          <w:tab w:pos="3065" w:val="left" w:leader="none"/>
        </w:tabs>
        <w:spacing w:line="240" w:lineRule="auto" w:before="0" w:after="0"/>
        <w:ind w:left="1644" w:right="634" w:firstLine="705"/>
        <w:jc w:val="both"/>
        <w:rPr>
          <w:sz w:val="24"/>
        </w:rPr>
      </w:pPr>
      <w:r>
        <w:rPr>
          <w:sz w:val="24"/>
        </w:rPr>
        <w:t>умение (самостоятельно/с помощью учителя/других участников образовательных отношений)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w:t>
      </w:r>
      <w:r>
        <w:rPr>
          <w:spacing w:val="-3"/>
          <w:sz w:val="24"/>
        </w:rPr>
        <w:t> </w:t>
      </w:r>
      <w:r>
        <w:rPr>
          <w:sz w:val="24"/>
        </w:rPr>
        <w:t>извлеченную информацию</w:t>
      </w:r>
      <w:r>
        <w:rPr>
          <w:spacing w:val="-1"/>
          <w:sz w:val="24"/>
        </w:rPr>
        <w:t> </w:t>
      </w:r>
      <w:r>
        <w:rPr>
          <w:sz w:val="24"/>
        </w:rPr>
        <w:t>с</w:t>
      </w:r>
      <w:r>
        <w:rPr>
          <w:spacing w:val="-7"/>
          <w:sz w:val="24"/>
        </w:rPr>
        <w:t> </w:t>
      </w:r>
      <w:r>
        <w:rPr>
          <w:sz w:val="24"/>
        </w:rPr>
        <w:t>информацией из других источников</w:t>
      </w:r>
      <w:r>
        <w:rPr>
          <w:spacing w:val="-4"/>
          <w:sz w:val="24"/>
        </w:rPr>
        <w:t> </w:t>
      </w:r>
      <w:r>
        <w:rPr>
          <w:sz w:val="24"/>
        </w:rPr>
        <w:t>при</w:t>
      </w:r>
      <w:r>
        <w:rPr>
          <w:spacing w:val="-1"/>
          <w:sz w:val="24"/>
        </w:rPr>
        <w:t> </w:t>
      </w:r>
      <w:r>
        <w:rPr>
          <w:sz w:val="24"/>
        </w:rPr>
        <w:t>изучении</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60" w:firstLine="0"/>
      </w:pPr>
      <w:r>
        <w:rPr/>
        <w:t>исторических событий, явлений, процессов; привлекать контекстную информацию при работе с историческими источниками;</w:t>
      </w:r>
    </w:p>
    <w:p>
      <w:pPr>
        <w:pStyle w:val="ListParagraph"/>
        <w:numPr>
          <w:ilvl w:val="0"/>
          <w:numId w:val="84"/>
        </w:numPr>
        <w:tabs>
          <w:tab w:pos="2748" w:val="left" w:leader="none"/>
        </w:tabs>
        <w:spacing w:line="240" w:lineRule="auto" w:before="3" w:after="0"/>
        <w:ind w:left="1644" w:right="642" w:firstLine="705"/>
        <w:jc w:val="both"/>
        <w:rPr>
          <w:sz w:val="24"/>
        </w:rPr>
      </w:pPr>
      <w:r>
        <w:rPr>
          <w:sz w:val="24"/>
        </w:rPr>
        <w:t>умение читать и анализировать историческую карту/схему; характеризовать на основе</w:t>
      </w:r>
      <w:r>
        <w:rPr>
          <w:spacing w:val="-15"/>
          <w:sz w:val="24"/>
        </w:rPr>
        <w:t> </w:t>
      </w:r>
      <w:r>
        <w:rPr>
          <w:sz w:val="24"/>
        </w:rPr>
        <w:t>исторической</w:t>
      </w:r>
      <w:r>
        <w:rPr>
          <w:spacing w:val="-10"/>
          <w:sz w:val="24"/>
        </w:rPr>
        <w:t> </w:t>
      </w:r>
      <w:r>
        <w:rPr>
          <w:sz w:val="24"/>
        </w:rPr>
        <w:t>карты/схемы</w:t>
      </w:r>
      <w:r>
        <w:rPr>
          <w:spacing w:val="-13"/>
          <w:sz w:val="24"/>
        </w:rPr>
        <w:t> </w:t>
      </w:r>
      <w:r>
        <w:rPr>
          <w:sz w:val="24"/>
        </w:rPr>
        <w:t>исторические</w:t>
      </w:r>
      <w:r>
        <w:rPr>
          <w:spacing w:val="-13"/>
          <w:sz w:val="24"/>
        </w:rPr>
        <w:t> </w:t>
      </w:r>
      <w:r>
        <w:rPr>
          <w:sz w:val="24"/>
        </w:rPr>
        <w:t>события,</w:t>
      </w:r>
      <w:r>
        <w:rPr>
          <w:spacing w:val="-10"/>
          <w:sz w:val="24"/>
        </w:rPr>
        <w:t> </w:t>
      </w:r>
      <w:r>
        <w:rPr>
          <w:sz w:val="24"/>
        </w:rPr>
        <w:t>явления,</w:t>
      </w:r>
      <w:r>
        <w:rPr>
          <w:spacing w:val="-10"/>
          <w:sz w:val="24"/>
        </w:rPr>
        <w:t> </w:t>
      </w:r>
      <w:r>
        <w:rPr>
          <w:sz w:val="24"/>
        </w:rPr>
        <w:t>процессы;</w:t>
      </w:r>
      <w:r>
        <w:rPr>
          <w:spacing w:val="-13"/>
          <w:sz w:val="24"/>
        </w:rPr>
        <w:t> </w:t>
      </w:r>
      <w:r>
        <w:rPr>
          <w:sz w:val="24"/>
        </w:rPr>
        <w:t>сопоставлять информацию, представленную на исторической карте/схеме, с информацией из других </w:t>
      </w:r>
      <w:r>
        <w:rPr>
          <w:spacing w:val="-2"/>
          <w:sz w:val="24"/>
        </w:rPr>
        <w:t>источников;</w:t>
      </w:r>
    </w:p>
    <w:p>
      <w:pPr>
        <w:pStyle w:val="ListParagraph"/>
        <w:numPr>
          <w:ilvl w:val="0"/>
          <w:numId w:val="84"/>
        </w:numPr>
        <w:tabs>
          <w:tab w:pos="2751" w:val="left" w:leader="none"/>
        </w:tabs>
        <w:spacing w:line="240" w:lineRule="auto" w:before="0" w:after="0"/>
        <w:ind w:left="1644" w:right="644" w:firstLine="705"/>
        <w:jc w:val="both"/>
        <w:rPr>
          <w:sz w:val="24"/>
        </w:rPr>
      </w:pPr>
      <w:r>
        <w:rPr>
          <w:sz w:val="24"/>
        </w:rPr>
        <w:t>умение анализировать (самостоятельно/с помощью учителя/других участников образовательных отношений) текстовые, визуальные источники исторической информации; представлять историческую информацию в виде таблиц, схем, диаграмм;</w:t>
      </w:r>
    </w:p>
    <w:p>
      <w:pPr>
        <w:pStyle w:val="ListParagraph"/>
        <w:numPr>
          <w:ilvl w:val="0"/>
          <w:numId w:val="84"/>
        </w:numPr>
        <w:tabs>
          <w:tab w:pos="2789" w:val="left" w:leader="none"/>
        </w:tabs>
        <w:spacing w:line="240" w:lineRule="auto" w:before="1" w:after="0"/>
        <w:ind w:left="1644" w:right="638" w:firstLine="705"/>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(самостоятельно/с помощью учителя/других участников образовательных отношений) полноту и достоверность информации;</w:t>
      </w:r>
    </w:p>
    <w:p>
      <w:pPr>
        <w:pStyle w:val="ListParagraph"/>
        <w:numPr>
          <w:ilvl w:val="0"/>
          <w:numId w:val="84"/>
        </w:numPr>
        <w:tabs>
          <w:tab w:pos="2875" w:val="left" w:leader="none"/>
        </w:tabs>
        <w:spacing w:line="240" w:lineRule="auto" w:before="0" w:after="0"/>
        <w:ind w:left="1644" w:right="636" w:firstLine="705"/>
        <w:jc w:val="both"/>
        <w:rPr>
          <w:sz w:val="24"/>
        </w:rPr>
      </w:pPr>
      <w:r>
        <w:rPr>
          <w:sz w:val="24"/>
        </w:rPr>
        <w:t>приобретение (с учётом возможностей и ограничений, обусловленных патологией слуха)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pPr>
        <w:pStyle w:val="BodyText"/>
        <w:spacing w:line="237" w:lineRule="auto" w:before="3"/>
        <w:ind w:right="642"/>
      </w:pPr>
      <w:r>
        <w:rPr/>
        <w:t>Предметные результаты изучения истории обучающимися с нарушениями слуха 5– 10 классов включают:</w:t>
      </w:r>
    </w:p>
    <w:p>
      <w:pPr>
        <w:pStyle w:val="ListParagraph"/>
        <w:numPr>
          <w:ilvl w:val="1"/>
          <w:numId w:val="84"/>
        </w:numPr>
        <w:tabs>
          <w:tab w:pos="2550" w:val="left" w:leader="none"/>
        </w:tabs>
        <w:spacing w:line="240" w:lineRule="auto" w:before="1" w:after="0"/>
        <w:ind w:left="1644" w:right="641" w:firstLine="705"/>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pPr>
        <w:pStyle w:val="ListParagraph"/>
        <w:numPr>
          <w:ilvl w:val="1"/>
          <w:numId w:val="84"/>
        </w:numPr>
        <w:tabs>
          <w:tab w:pos="2603" w:val="left" w:leader="none"/>
        </w:tabs>
        <w:spacing w:line="240" w:lineRule="auto" w:before="2" w:after="0"/>
        <w:ind w:left="1644" w:right="643" w:firstLine="705"/>
        <w:jc w:val="both"/>
        <w:rPr>
          <w:sz w:val="24"/>
        </w:rPr>
      </w:pPr>
      <w:r>
        <w:rPr>
          <w:sz w:val="24"/>
        </w:rPr>
        <w:t>базовые знания об основных этапах и ключевых событиях отечественной и всемирной истории;</w:t>
      </w:r>
    </w:p>
    <w:p>
      <w:pPr>
        <w:pStyle w:val="ListParagraph"/>
        <w:numPr>
          <w:ilvl w:val="1"/>
          <w:numId w:val="84"/>
        </w:numPr>
        <w:tabs>
          <w:tab w:pos="2557" w:val="left" w:leader="none"/>
        </w:tabs>
        <w:spacing w:line="240" w:lineRule="auto" w:before="0" w:after="0"/>
        <w:ind w:left="1644" w:right="652" w:firstLine="705"/>
        <w:jc w:val="both"/>
        <w:rPr>
          <w:sz w:val="24"/>
        </w:rPr>
      </w:pPr>
      <w:r>
        <w:rPr>
          <w:sz w:val="24"/>
        </w:rPr>
        <w:t>способность применять понятийный аппарат исторического знания и отдельные приемы исторического анализа для раскрытия сущности и значения событий и явлений прошлого и современности;</w:t>
      </w:r>
    </w:p>
    <w:p>
      <w:pPr>
        <w:pStyle w:val="ListParagraph"/>
        <w:numPr>
          <w:ilvl w:val="1"/>
          <w:numId w:val="84"/>
        </w:numPr>
        <w:tabs>
          <w:tab w:pos="2550" w:val="left" w:leader="none"/>
        </w:tabs>
        <w:spacing w:line="240" w:lineRule="auto" w:before="0" w:after="0"/>
        <w:ind w:left="1644" w:right="632" w:firstLine="705"/>
        <w:jc w:val="both"/>
        <w:rPr>
          <w:sz w:val="24"/>
        </w:rPr>
      </w:pPr>
      <w:r>
        <w:rPr>
          <w:sz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(самостоятельно/с помощью учителя/других участников образовательных отношений); определять информационную ценность и значимость источника;</w:t>
      </w:r>
    </w:p>
    <w:p>
      <w:pPr>
        <w:pStyle w:val="ListParagraph"/>
        <w:numPr>
          <w:ilvl w:val="1"/>
          <w:numId w:val="84"/>
        </w:numPr>
        <w:tabs>
          <w:tab w:pos="2574" w:val="left" w:leader="none"/>
        </w:tabs>
        <w:spacing w:line="240" w:lineRule="auto" w:before="1" w:after="0"/>
        <w:ind w:left="1644" w:right="642" w:firstLine="705"/>
        <w:jc w:val="both"/>
        <w:rPr>
          <w:sz w:val="24"/>
        </w:rPr>
      </w:pPr>
      <w:r>
        <w:rPr>
          <w:sz w:val="24"/>
        </w:rPr>
        <w:t>способность представлять описание (устное/устно-дактильное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ListParagraph"/>
        <w:numPr>
          <w:ilvl w:val="1"/>
          <w:numId w:val="84"/>
        </w:numPr>
        <w:tabs>
          <w:tab w:pos="2613" w:val="left" w:leader="none"/>
        </w:tabs>
        <w:spacing w:line="237" w:lineRule="auto" w:before="5" w:after="0"/>
        <w:ind w:left="1644" w:right="647" w:firstLine="705"/>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pPr>
        <w:pStyle w:val="ListParagraph"/>
        <w:numPr>
          <w:ilvl w:val="1"/>
          <w:numId w:val="84"/>
        </w:numPr>
        <w:tabs>
          <w:tab w:pos="2526" w:val="left" w:leader="none"/>
        </w:tabs>
        <w:spacing w:line="240" w:lineRule="auto" w:before="1" w:after="0"/>
        <w:ind w:left="1644" w:right="635" w:firstLine="705"/>
        <w:jc w:val="both"/>
        <w:rPr>
          <w:sz w:val="24"/>
        </w:rPr>
      </w:pPr>
      <w:r>
        <w:rPr>
          <w:sz w:val="24"/>
        </w:rPr>
        <w:t>способность</w:t>
      </w:r>
      <w:r>
        <w:rPr>
          <w:spacing w:val="-6"/>
          <w:sz w:val="24"/>
        </w:rPr>
        <w:t> </w:t>
      </w:r>
      <w:r>
        <w:rPr>
          <w:sz w:val="24"/>
        </w:rPr>
        <w:t>применять</w:t>
      </w:r>
      <w:r>
        <w:rPr>
          <w:spacing w:val="-9"/>
          <w:sz w:val="24"/>
        </w:rPr>
        <w:t> </w:t>
      </w:r>
      <w:r>
        <w:rPr>
          <w:sz w:val="24"/>
        </w:rPr>
        <w:t>исторические</w:t>
      </w:r>
      <w:r>
        <w:rPr>
          <w:spacing w:val="-8"/>
          <w:sz w:val="24"/>
        </w:rPr>
        <w:t> </w:t>
      </w:r>
      <w:r>
        <w:rPr>
          <w:sz w:val="24"/>
        </w:rPr>
        <w:t>знания</w:t>
      </w:r>
      <w:r>
        <w:rPr>
          <w:spacing w:val="-10"/>
          <w:sz w:val="24"/>
        </w:rPr>
        <w:t> </w:t>
      </w:r>
      <w:r>
        <w:rPr>
          <w:sz w:val="24"/>
        </w:rPr>
        <w:t>в</w:t>
      </w:r>
      <w:r>
        <w:rPr>
          <w:spacing w:val="-11"/>
          <w:sz w:val="24"/>
        </w:rPr>
        <w:t> </w:t>
      </w:r>
      <w:r>
        <w:rPr>
          <w:sz w:val="24"/>
        </w:rPr>
        <w:t>общении</w:t>
      </w:r>
      <w:r>
        <w:rPr>
          <w:spacing w:val="-4"/>
          <w:sz w:val="24"/>
        </w:rPr>
        <w:t> </w:t>
      </w:r>
      <w:r>
        <w:rPr>
          <w:sz w:val="24"/>
        </w:rPr>
        <w:t>(с</w:t>
      </w:r>
      <w:r>
        <w:rPr>
          <w:spacing w:val="-4"/>
          <w:sz w:val="24"/>
        </w:rPr>
        <w:t> </w:t>
      </w:r>
      <w:r>
        <w:rPr>
          <w:sz w:val="24"/>
        </w:rPr>
        <w:t>учётом</w:t>
      </w:r>
      <w:r>
        <w:rPr>
          <w:spacing w:val="-1"/>
          <w:sz w:val="24"/>
        </w:rPr>
        <w:t> </w:t>
      </w:r>
      <w:r>
        <w:rPr>
          <w:sz w:val="24"/>
        </w:rPr>
        <w:t>возможностей</w:t>
      </w:r>
      <w:r>
        <w:rPr>
          <w:spacing w:val="-6"/>
          <w:sz w:val="24"/>
        </w:rPr>
        <w:t> </w:t>
      </w:r>
      <w:r>
        <w:rPr>
          <w:sz w:val="24"/>
        </w:rPr>
        <w:t>и ограничений, обусловленных патологией слуха)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ListParagraph"/>
        <w:numPr>
          <w:ilvl w:val="1"/>
          <w:numId w:val="84"/>
        </w:numPr>
        <w:tabs>
          <w:tab w:pos="2581" w:val="left" w:leader="none"/>
        </w:tabs>
        <w:spacing w:line="240" w:lineRule="auto" w:before="0" w:after="0"/>
        <w:ind w:left="1644" w:right="655" w:firstLine="705"/>
        <w:jc w:val="both"/>
        <w:rPr>
          <w:sz w:val="24"/>
        </w:rPr>
      </w:pPr>
      <w:r>
        <w:rPr>
          <w:sz w:val="24"/>
        </w:rPr>
        <w:t>осознание необходимости сохранения исторических и культурных памятников своей страны и мира;</w:t>
      </w:r>
    </w:p>
    <w:p>
      <w:pPr>
        <w:spacing w:after="0" w:line="240" w:lineRule="auto"/>
        <w:jc w:val="both"/>
        <w:rPr>
          <w:sz w:val="24"/>
        </w:rPr>
        <w:sectPr>
          <w:pgSz w:w="11930" w:h="16860"/>
          <w:pgMar w:header="0" w:footer="1423" w:top="1020" w:bottom="1620" w:left="60" w:right="200"/>
        </w:sectPr>
      </w:pPr>
    </w:p>
    <w:p>
      <w:pPr>
        <w:pStyle w:val="ListParagraph"/>
        <w:numPr>
          <w:ilvl w:val="1"/>
          <w:numId w:val="84"/>
        </w:numPr>
        <w:tabs>
          <w:tab w:pos="2591" w:val="left" w:leader="none"/>
        </w:tabs>
        <w:spacing w:line="240" w:lineRule="auto" w:before="60" w:after="0"/>
        <w:ind w:left="1644" w:right="641" w:firstLine="705"/>
        <w:jc w:val="both"/>
        <w:rPr>
          <w:sz w:val="24"/>
        </w:rPr>
      </w:pPr>
      <w:r>
        <w:rPr>
          <w:sz w:val="24"/>
        </w:rPr>
        <w:t>умение устанавливать (самостоятельно/с помощью учителя/других участников образовательных отношений) взаимосвязи событий, явлений, процессов прошлого с важнейшими событиями ХХ – начала XXI в.</w:t>
      </w:r>
    </w:p>
    <w:p>
      <w:pPr>
        <w:pStyle w:val="BodyText"/>
        <w:spacing w:before="3"/>
        <w:ind w:right="634"/>
      </w:pPr>
      <w:r>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w:t>
      </w:r>
      <w:r>
        <w:rPr>
          <w:spacing w:val="40"/>
        </w:rPr>
        <w:t> </w:t>
      </w:r>
      <w:r>
        <w:rPr/>
        <w:t>вв. на следующем уровне получения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pPr>
        <w:pStyle w:val="BodyText"/>
        <w:ind w:right="666"/>
      </w:pPr>
      <w:r>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pPr>
        <w:pStyle w:val="BodyText"/>
        <w:ind w:right="645"/>
      </w:pPr>
      <w:r>
        <w:rPr/>
        <w:t>Предметные результаты проявляются в освоенных обучающимися с нарушениями слуха знаниях и видах деятельности. Они представлены в указанных ниже основных </w:t>
      </w:r>
      <w:r>
        <w:rPr>
          <w:spacing w:val="-2"/>
        </w:rPr>
        <w:t>группах.</w:t>
      </w:r>
    </w:p>
    <w:p>
      <w:pPr>
        <w:pStyle w:val="ListParagraph"/>
        <w:numPr>
          <w:ilvl w:val="0"/>
          <w:numId w:val="85"/>
        </w:numPr>
        <w:tabs>
          <w:tab w:pos="2662" w:val="left" w:leader="none"/>
        </w:tabs>
        <w:spacing w:line="240" w:lineRule="auto" w:before="0" w:after="0"/>
        <w:ind w:left="1644" w:right="634" w:firstLine="705"/>
        <w:jc w:val="both"/>
        <w:rPr>
          <w:sz w:val="20"/>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ListParagraph"/>
        <w:numPr>
          <w:ilvl w:val="0"/>
          <w:numId w:val="85"/>
        </w:numPr>
        <w:tabs>
          <w:tab w:pos="2763" w:val="left" w:leader="none"/>
        </w:tabs>
        <w:spacing w:line="240" w:lineRule="auto" w:before="1" w:after="0"/>
        <w:ind w:left="1644" w:right="650" w:firstLine="705"/>
        <w:jc w:val="both"/>
        <w:rPr>
          <w:sz w:val="20"/>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ListParagraph"/>
        <w:numPr>
          <w:ilvl w:val="0"/>
          <w:numId w:val="85"/>
        </w:numPr>
        <w:tabs>
          <w:tab w:pos="2645" w:val="left" w:leader="none"/>
        </w:tabs>
        <w:spacing w:line="240" w:lineRule="auto" w:before="0" w:after="0"/>
        <w:ind w:left="1644" w:right="642" w:firstLine="705"/>
        <w:jc w:val="both"/>
        <w:rPr>
          <w:sz w:val="20"/>
        </w:rPr>
      </w:pPr>
      <w:r>
        <w:rPr>
          <w:sz w:val="24"/>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pPr>
        <w:pStyle w:val="ListParagraph"/>
        <w:numPr>
          <w:ilvl w:val="0"/>
          <w:numId w:val="85"/>
        </w:numPr>
        <w:tabs>
          <w:tab w:pos="2578" w:val="left" w:leader="none"/>
        </w:tabs>
        <w:spacing w:line="240" w:lineRule="auto" w:before="0" w:after="0"/>
        <w:ind w:left="1644" w:right="631" w:firstLine="705"/>
        <w:jc w:val="both"/>
        <w:rPr>
          <w:sz w:val="20"/>
        </w:rPr>
      </w:pPr>
      <w:r>
        <w:rPr>
          <w:sz w:val="24"/>
        </w:rPr>
        <w:t>Работа с историческими источниками (фрагментами аутентичных источников) : проводить (самостоятельно/с помощью учителя/других участников образовательных отношений) поиск необходимой информации в одном или нескольких источниках (материальных, письменных, визуальных и др.); с использованием визуальных опор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ListParagraph"/>
        <w:numPr>
          <w:ilvl w:val="0"/>
          <w:numId w:val="85"/>
        </w:numPr>
        <w:tabs>
          <w:tab w:pos="2578" w:val="left" w:leader="none"/>
        </w:tabs>
        <w:spacing w:line="240" w:lineRule="auto" w:before="0" w:after="0"/>
        <w:ind w:left="1644" w:right="631" w:firstLine="705"/>
        <w:jc w:val="both"/>
        <w:rPr>
          <w:sz w:val="20"/>
        </w:rPr>
      </w:pPr>
      <w:r>
        <w:rPr>
          <w:sz w:val="24"/>
        </w:rPr>
        <w:t>Описание</w:t>
      </w:r>
      <w:r>
        <w:rPr>
          <w:spacing w:val="-2"/>
          <w:sz w:val="24"/>
        </w:rPr>
        <w:t> </w:t>
      </w:r>
      <w:r>
        <w:rPr>
          <w:sz w:val="24"/>
        </w:rPr>
        <w:t>(реконструкция):</w:t>
      </w:r>
      <w:r>
        <w:rPr>
          <w:spacing w:val="-1"/>
          <w:sz w:val="24"/>
        </w:rPr>
        <w:t> </w:t>
      </w:r>
      <w:r>
        <w:rPr>
          <w:sz w:val="24"/>
        </w:rPr>
        <w:t>рассказывать (устно/устно-дактильно</w:t>
      </w:r>
      <w:r>
        <w:rPr>
          <w:spacing w:val="-1"/>
          <w:sz w:val="24"/>
        </w:rPr>
        <w:t> </w:t>
      </w:r>
      <w:r>
        <w:rPr>
          <w:sz w:val="24"/>
        </w:rPr>
        <w:t>или письменно) об</w:t>
      </w:r>
      <w:r>
        <w:rPr>
          <w:spacing w:val="-13"/>
          <w:sz w:val="24"/>
        </w:rPr>
        <w:t> </w:t>
      </w:r>
      <w:r>
        <w:rPr>
          <w:sz w:val="24"/>
        </w:rPr>
        <w:t>исторических</w:t>
      </w:r>
      <w:r>
        <w:rPr>
          <w:spacing w:val="-3"/>
          <w:sz w:val="24"/>
        </w:rPr>
        <w:t> </w:t>
      </w:r>
      <w:r>
        <w:rPr>
          <w:sz w:val="24"/>
        </w:rPr>
        <w:t>событиях,</w:t>
      </w:r>
      <w:r>
        <w:rPr>
          <w:spacing w:val="-15"/>
          <w:sz w:val="24"/>
        </w:rPr>
        <w:t> </w:t>
      </w:r>
      <w:r>
        <w:rPr>
          <w:sz w:val="24"/>
        </w:rPr>
        <w:t>их</w:t>
      </w:r>
      <w:r>
        <w:rPr>
          <w:spacing w:val="-2"/>
          <w:sz w:val="24"/>
        </w:rPr>
        <w:t> </w:t>
      </w:r>
      <w:r>
        <w:rPr>
          <w:sz w:val="24"/>
        </w:rPr>
        <w:t>участниках;</w:t>
      </w:r>
      <w:r>
        <w:rPr>
          <w:spacing w:val="-15"/>
          <w:sz w:val="24"/>
        </w:rPr>
        <w:t> </w:t>
      </w:r>
      <w:r>
        <w:rPr>
          <w:sz w:val="24"/>
        </w:rPr>
        <w:t>характеризовать условия</w:t>
      </w:r>
      <w:r>
        <w:rPr>
          <w:spacing w:val="-9"/>
          <w:sz w:val="24"/>
        </w:rPr>
        <w:t> </w:t>
      </w:r>
      <w:r>
        <w:rPr>
          <w:sz w:val="24"/>
        </w:rPr>
        <w:t>и</w:t>
      </w:r>
      <w:r>
        <w:rPr>
          <w:spacing w:val="-9"/>
          <w:sz w:val="24"/>
        </w:rPr>
        <w:t> </w:t>
      </w:r>
      <w:r>
        <w:rPr>
          <w:sz w:val="24"/>
        </w:rPr>
        <w:t>образ</w:t>
      </w:r>
      <w:r>
        <w:rPr>
          <w:spacing w:val="-9"/>
          <w:sz w:val="24"/>
        </w:rPr>
        <w:t> </w:t>
      </w:r>
      <w:r>
        <w:rPr>
          <w:sz w:val="24"/>
        </w:rPr>
        <w:t>жизни,</w:t>
      </w:r>
      <w:r>
        <w:rPr>
          <w:spacing w:val="-12"/>
          <w:sz w:val="24"/>
        </w:rPr>
        <w:t> </w:t>
      </w:r>
      <w:r>
        <w:rPr>
          <w:sz w:val="24"/>
        </w:rPr>
        <w:t>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pPr>
        <w:pStyle w:val="ListParagraph"/>
        <w:numPr>
          <w:ilvl w:val="0"/>
          <w:numId w:val="85"/>
        </w:numPr>
        <w:tabs>
          <w:tab w:pos="2646" w:val="left" w:leader="none"/>
          <w:tab w:pos="2786" w:val="left" w:leader="none"/>
          <w:tab w:pos="4176" w:val="left" w:leader="none"/>
          <w:tab w:pos="5797" w:val="left" w:leader="none"/>
          <w:tab w:pos="6918" w:val="left" w:leader="none"/>
          <w:tab w:pos="7237" w:val="left" w:leader="none"/>
          <w:tab w:pos="9114" w:val="left" w:leader="none"/>
          <w:tab w:pos="10528" w:val="left" w:leader="none"/>
        </w:tabs>
        <w:spacing w:line="240" w:lineRule="auto" w:before="0" w:after="0"/>
        <w:ind w:left="1656" w:right="635" w:firstLine="758"/>
        <w:jc w:val="right"/>
        <w:rPr>
          <w:sz w:val="20"/>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Pr>
          <w:spacing w:val="-15"/>
          <w:sz w:val="24"/>
        </w:rPr>
        <w:t> </w:t>
      </w:r>
      <w:r>
        <w:rPr>
          <w:sz w:val="24"/>
        </w:rPr>
        <w:t>существенные</w:t>
      </w:r>
      <w:r>
        <w:rPr>
          <w:spacing w:val="-15"/>
          <w:sz w:val="24"/>
        </w:rPr>
        <w:t> </w:t>
      </w:r>
      <w:r>
        <w:rPr>
          <w:sz w:val="24"/>
        </w:rPr>
        <w:t>признаки</w:t>
      </w:r>
      <w:r>
        <w:rPr>
          <w:spacing w:val="-15"/>
          <w:sz w:val="24"/>
        </w:rPr>
        <w:t> </w:t>
      </w:r>
      <w:r>
        <w:rPr>
          <w:sz w:val="24"/>
        </w:rPr>
        <w:t>исторических</w:t>
      </w:r>
      <w:r>
        <w:rPr>
          <w:spacing w:val="-13"/>
          <w:sz w:val="24"/>
        </w:rPr>
        <w:t> </w:t>
      </w:r>
      <w:r>
        <w:rPr>
          <w:sz w:val="24"/>
        </w:rPr>
        <w:t>событий</w:t>
      </w:r>
      <w:r>
        <w:rPr>
          <w:spacing w:val="-15"/>
          <w:sz w:val="24"/>
        </w:rPr>
        <w:t> </w:t>
      </w:r>
      <w:r>
        <w:rPr>
          <w:sz w:val="24"/>
        </w:rPr>
        <w:t>и</w:t>
      </w:r>
      <w:r>
        <w:rPr>
          <w:spacing w:val="-12"/>
          <w:sz w:val="24"/>
        </w:rPr>
        <w:t> </w:t>
      </w:r>
      <w:r>
        <w:rPr>
          <w:sz w:val="24"/>
        </w:rPr>
        <w:t>явлений;</w:t>
      </w:r>
      <w:r>
        <w:rPr>
          <w:spacing w:val="-13"/>
          <w:sz w:val="24"/>
        </w:rPr>
        <w:t> </w:t>
      </w:r>
      <w:r>
        <w:rPr>
          <w:sz w:val="24"/>
        </w:rPr>
        <w:t>раскрывать</w:t>
      </w:r>
      <w:r>
        <w:rPr>
          <w:spacing w:val="-8"/>
          <w:sz w:val="24"/>
        </w:rPr>
        <w:t> </w:t>
      </w:r>
      <w:r>
        <w:rPr>
          <w:sz w:val="24"/>
        </w:rPr>
        <w:t>смысл, </w:t>
      </w:r>
      <w:r>
        <w:rPr>
          <w:spacing w:val="-2"/>
          <w:sz w:val="24"/>
        </w:rPr>
        <w:t>значение</w:t>
      </w:r>
      <w:r>
        <w:rPr>
          <w:sz w:val="24"/>
        </w:rPr>
        <w:tab/>
        <w:tab/>
      </w:r>
      <w:r>
        <w:rPr>
          <w:spacing w:val="-2"/>
          <w:sz w:val="24"/>
        </w:rPr>
        <w:t>важнейших</w:t>
      </w:r>
      <w:r>
        <w:rPr>
          <w:sz w:val="24"/>
        </w:rPr>
        <w:tab/>
      </w:r>
      <w:r>
        <w:rPr>
          <w:spacing w:val="-2"/>
          <w:sz w:val="24"/>
        </w:rPr>
        <w:t>исторических</w:t>
      </w:r>
      <w:r>
        <w:rPr>
          <w:sz w:val="24"/>
        </w:rPr>
        <w:tab/>
      </w:r>
      <w:r>
        <w:rPr>
          <w:spacing w:val="-2"/>
          <w:sz w:val="24"/>
        </w:rPr>
        <w:t>понятий;</w:t>
      </w:r>
      <w:r>
        <w:rPr>
          <w:sz w:val="24"/>
        </w:rPr>
        <w:tab/>
      </w:r>
      <w:r>
        <w:rPr>
          <w:spacing w:val="-10"/>
          <w:sz w:val="24"/>
        </w:rPr>
        <w:t>с</w:t>
      </w:r>
      <w:r>
        <w:rPr>
          <w:sz w:val="24"/>
        </w:rPr>
        <w:tab/>
      </w:r>
      <w:r>
        <w:rPr>
          <w:spacing w:val="-2"/>
          <w:sz w:val="24"/>
        </w:rPr>
        <w:t>использованием</w:t>
      </w:r>
      <w:r>
        <w:rPr>
          <w:sz w:val="24"/>
        </w:rPr>
        <w:tab/>
      </w:r>
      <w:r>
        <w:rPr>
          <w:spacing w:val="-2"/>
          <w:sz w:val="24"/>
        </w:rPr>
        <w:t>визуальных</w:t>
      </w:r>
      <w:r>
        <w:rPr>
          <w:sz w:val="24"/>
        </w:rPr>
        <w:tab/>
      </w:r>
      <w:r>
        <w:rPr>
          <w:spacing w:val="-4"/>
          <w:sz w:val="24"/>
        </w:rPr>
        <w:t>опор </w:t>
      </w:r>
      <w:r>
        <w:rPr>
          <w:sz w:val="24"/>
        </w:rPr>
        <w:t>сравнивать исторические события, явления, определять в них общее и различия; с опорой на</w:t>
      </w:r>
      <w:r>
        <w:rPr>
          <w:spacing w:val="-1"/>
          <w:sz w:val="24"/>
        </w:rPr>
        <w:t> </w:t>
      </w:r>
      <w:r>
        <w:rPr>
          <w:sz w:val="24"/>
        </w:rPr>
        <w:t>заданный алгоритм</w:t>
      </w:r>
      <w:r>
        <w:rPr>
          <w:spacing w:val="-1"/>
          <w:sz w:val="24"/>
        </w:rPr>
        <w:t> </w:t>
      </w:r>
      <w:r>
        <w:rPr>
          <w:sz w:val="24"/>
        </w:rPr>
        <w:t>излагать суждения о причинах и следствиях исторических событий.</w:t>
      </w:r>
    </w:p>
    <w:p>
      <w:pPr>
        <w:pStyle w:val="ListParagraph"/>
        <w:numPr>
          <w:ilvl w:val="0"/>
          <w:numId w:val="85"/>
        </w:numPr>
        <w:tabs>
          <w:tab w:pos="2016" w:val="left" w:leader="none"/>
          <w:tab w:pos="2949" w:val="left" w:leader="none"/>
          <w:tab w:pos="2965" w:val="left" w:leader="none"/>
          <w:tab w:pos="4104" w:val="left" w:leader="none"/>
          <w:tab w:pos="5754" w:val="left" w:leader="none"/>
          <w:tab w:pos="6843" w:val="left" w:leader="none"/>
          <w:tab w:pos="7191" w:val="left" w:leader="none"/>
          <w:tab w:pos="8469" w:val="left" w:leader="none"/>
          <w:tab w:pos="8797" w:val="left" w:leader="none"/>
          <w:tab w:pos="9921" w:val="left" w:leader="none"/>
        </w:tabs>
        <w:spacing w:line="240" w:lineRule="auto" w:before="0" w:after="0"/>
        <w:ind w:left="1670" w:right="635" w:firstLine="1067"/>
        <w:jc w:val="right"/>
        <w:rPr>
          <w:sz w:val="24"/>
        </w:rPr>
      </w:pPr>
      <w:r>
        <w:rPr>
          <w:sz w:val="24"/>
        </w:rPr>
        <w:tab/>
        <w:t>Работа</w:t>
      </w:r>
      <w:r>
        <w:rPr>
          <w:spacing w:val="40"/>
          <w:sz w:val="24"/>
        </w:rPr>
        <w:t> </w:t>
      </w:r>
      <w:r>
        <w:rPr>
          <w:sz w:val="24"/>
        </w:rPr>
        <w:t>с</w:t>
      </w:r>
      <w:r>
        <w:rPr>
          <w:spacing w:val="40"/>
          <w:sz w:val="24"/>
        </w:rPr>
        <w:t> </w:t>
      </w:r>
      <w:r>
        <w:rPr>
          <w:sz w:val="24"/>
        </w:rPr>
        <w:t>версиями,</w:t>
      </w:r>
      <w:r>
        <w:rPr>
          <w:spacing w:val="40"/>
          <w:sz w:val="24"/>
        </w:rPr>
        <w:t> </w:t>
      </w:r>
      <w:r>
        <w:rPr>
          <w:sz w:val="24"/>
        </w:rPr>
        <w:t>оценками:</w:t>
      </w:r>
      <w:r>
        <w:rPr>
          <w:spacing w:val="40"/>
          <w:sz w:val="24"/>
        </w:rPr>
        <w:t> </w:t>
      </w:r>
      <w:r>
        <w:rPr>
          <w:sz w:val="24"/>
        </w:rPr>
        <w:t>приводить</w:t>
      </w:r>
      <w:r>
        <w:rPr>
          <w:spacing w:val="40"/>
          <w:sz w:val="24"/>
        </w:rPr>
        <w:t> </w:t>
      </w:r>
      <w:r>
        <w:rPr>
          <w:sz w:val="24"/>
        </w:rPr>
        <w:t>оценки</w:t>
      </w:r>
      <w:r>
        <w:rPr>
          <w:spacing w:val="40"/>
          <w:sz w:val="24"/>
        </w:rPr>
        <w:t> </w:t>
      </w:r>
      <w:r>
        <w:rPr>
          <w:sz w:val="24"/>
        </w:rPr>
        <w:t>исторических</w:t>
      </w:r>
      <w:r>
        <w:rPr>
          <w:spacing w:val="40"/>
          <w:sz w:val="24"/>
        </w:rPr>
        <w:t> </w:t>
      </w:r>
      <w:r>
        <w:rPr>
          <w:sz w:val="24"/>
        </w:rPr>
        <w:t>событий</w:t>
      </w:r>
      <w:r>
        <w:rPr>
          <w:spacing w:val="40"/>
          <w:sz w:val="24"/>
        </w:rPr>
        <w:t> </w:t>
      </w:r>
      <w:r>
        <w:rPr>
          <w:sz w:val="24"/>
        </w:rPr>
        <w:t>и личностей, изложенные в учебной литературе; объяснять (самостоятельно/с помощью учителя/других участников</w:t>
      </w:r>
      <w:r>
        <w:rPr>
          <w:spacing w:val="-6"/>
          <w:sz w:val="24"/>
        </w:rPr>
        <w:t> </w:t>
      </w:r>
      <w:r>
        <w:rPr>
          <w:sz w:val="24"/>
        </w:rPr>
        <w:t>образовательных</w:t>
      </w:r>
      <w:r>
        <w:rPr>
          <w:spacing w:val="-3"/>
          <w:sz w:val="24"/>
        </w:rPr>
        <w:t> </w:t>
      </w:r>
      <w:r>
        <w:rPr>
          <w:sz w:val="24"/>
        </w:rPr>
        <w:t>отношений),</w:t>
      </w:r>
      <w:r>
        <w:rPr>
          <w:spacing w:val="-11"/>
          <w:sz w:val="24"/>
        </w:rPr>
        <w:t> </w:t>
      </w:r>
      <w:r>
        <w:rPr>
          <w:sz w:val="24"/>
        </w:rPr>
        <w:t>какие</w:t>
      </w:r>
      <w:r>
        <w:rPr>
          <w:spacing w:val="-9"/>
          <w:sz w:val="24"/>
        </w:rPr>
        <w:t> </w:t>
      </w:r>
      <w:r>
        <w:rPr>
          <w:sz w:val="24"/>
        </w:rPr>
        <w:t>факты,</w:t>
      </w:r>
      <w:r>
        <w:rPr>
          <w:spacing w:val="-9"/>
          <w:sz w:val="24"/>
        </w:rPr>
        <w:t> </w:t>
      </w:r>
      <w:r>
        <w:rPr>
          <w:sz w:val="24"/>
        </w:rPr>
        <w:t>аргументы</w:t>
      </w:r>
      <w:r>
        <w:rPr>
          <w:spacing w:val="-9"/>
          <w:sz w:val="24"/>
        </w:rPr>
        <w:t> </w:t>
      </w:r>
      <w:r>
        <w:rPr>
          <w:sz w:val="24"/>
        </w:rPr>
        <w:t>лежат</w:t>
      </w:r>
      <w:r>
        <w:rPr>
          <w:spacing w:val="-6"/>
          <w:sz w:val="24"/>
        </w:rPr>
        <w:t> </w:t>
      </w:r>
      <w:r>
        <w:rPr>
          <w:sz w:val="24"/>
        </w:rPr>
        <w:t>в основе</w:t>
      </w:r>
      <w:r>
        <w:rPr>
          <w:spacing w:val="-19"/>
          <w:sz w:val="24"/>
        </w:rPr>
        <w:t> </w:t>
      </w:r>
      <w:r>
        <w:rPr>
          <w:sz w:val="24"/>
        </w:rPr>
        <w:t>отдельных</w:t>
      </w:r>
      <w:r>
        <w:rPr>
          <w:spacing w:val="-10"/>
          <w:sz w:val="24"/>
        </w:rPr>
        <w:t> </w:t>
      </w:r>
      <w:r>
        <w:rPr>
          <w:sz w:val="24"/>
        </w:rPr>
        <w:t>точек</w:t>
      </w:r>
      <w:r>
        <w:rPr>
          <w:spacing w:val="-15"/>
          <w:sz w:val="24"/>
        </w:rPr>
        <w:t> </w:t>
      </w:r>
      <w:r>
        <w:rPr>
          <w:sz w:val="24"/>
        </w:rPr>
        <w:t>зрения;</w:t>
      </w:r>
      <w:r>
        <w:rPr>
          <w:spacing w:val="-13"/>
          <w:sz w:val="24"/>
        </w:rPr>
        <w:t> </w:t>
      </w:r>
      <w:r>
        <w:rPr>
          <w:sz w:val="24"/>
        </w:rPr>
        <w:t>определять</w:t>
      </w:r>
      <w:r>
        <w:rPr>
          <w:spacing w:val="-12"/>
          <w:sz w:val="24"/>
        </w:rPr>
        <w:t> </w:t>
      </w:r>
      <w:r>
        <w:rPr>
          <w:sz w:val="24"/>
        </w:rPr>
        <w:t>и</w:t>
      </w:r>
      <w:r>
        <w:rPr>
          <w:spacing w:val="-12"/>
          <w:sz w:val="24"/>
        </w:rPr>
        <w:t> </w:t>
      </w:r>
      <w:r>
        <w:rPr>
          <w:sz w:val="24"/>
        </w:rPr>
        <w:t>объяснять</w:t>
      </w:r>
      <w:r>
        <w:rPr>
          <w:spacing w:val="-12"/>
          <w:sz w:val="24"/>
        </w:rPr>
        <w:t> </w:t>
      </w:r>
      <w:r>
        <w:rPr>
          <w:sz w:val="24"/>
        </w:rPr>
        <w:t>(аргументировать)</w:t>
      </w:r>
      <w:r>
        <w:rPr>
          <w:spacing w:val="-12"/>
          <w:sz w:val="24"/>
        </w:rPr>
        <w:t> </w:t>
      </w:r>
      <w:r>
        <w:rPr>
          <w:sz w:val="24"/>
        </w:rPr>
        <w:t>свое</w:t>
      </w:r>
      <w:r>
        <w:rPr>
          <w:spacing w:val="-14"/>
          <w:sz w:val="24"/>
        </w:rPr>
        <w:t> </w:t>
      </w:r>
      <w:r>
        <w:rPr>
          <w:sz w:val="24"/>
        </w:rPr>
        <w:t>отношение </w:t>
      </w:r>
      <w:r>
        <w:rPr>
          <w:spacing w:val="-10"/>
          <w:sz w:val="24"/>
        </w:rPr>
        <w:t>и</w:t>
      </w:r>
      <w:r>
        <w:rPr>
          <w:sz w:val="24"/>
        </w:rPr>
        <w:tab/>
      </w:r>
      <w:r>
        <w:rPr>
          <w:spacing w:val="-2"/>
          <w:sz w:val="24"/>
        </w:rPr>
        <w:t>оценку</w:t>
      </w:r>
      <w:r>
        <w:rPr>
          <w:sz w:val="24"/>
        </w:rPr>
        <w:tab/>
      </w:r>
      <w:r>
        <w:rPr>
          <w:spacing w:val="-2"/>
          <w:sz w:val="24"/>
        </w:rPr>
        <w:t>наиболее</w:t>
      </w:r>
      <w:r>
        <w:rPr>
          <w:sz w:val="24"/>
        </w:rPr>
        <w:tab/>
      </w:r>
      <w:r>
        <w:rPr>
          <w:spacing w:val="-2"/>
          <w:sz w:val="24"/>
        </w:rPr>
        <w:t>значительных</w:t>
      </w:r>
      <w:r>
        <w:rPr>
          <w:sz w:val="24"/>
        </w:rPr>
        <w:tab/>
      </w:r>
      <w:r>
        <w:rPr>
          <w:spacing w:val="-2"/>
          <w:sz w:val="24"/>
        </w:rPr>
        <w:t>событий</w:t>
      </w:r>
      <w:r>
        <w:rPr>
          <w:sz w:val="24"/>
        </w:rPr>
        <w:tab/>
      </w:r>
      <w:r>
        <w:rPr>
          <w:spacing w:val="-10"/>
          <w:sz w:val="24"/>
        </w:rPr>
        <w:t>и</w:t>
      </w:r>
      <w:r>
        <w:rPr>
          <w:sz w:val="24"/>
        </w:rPr>
        <w:tab/>
      </w:r>
      <w:r>
        <w:rPr>
          <w:spacing w:val="-2"/>
          <w:sz w:val="24"/>
        </w:rPr>
        <w:t>личностей</w:t>
      </w:r>
      <w:r>
        <w:rPr>
          <w:sz w:val="24"/>
        </w:rPr>
        <w:tab/>
      </w:r>
      <w:r>
        <w:rPr>
          <w:spacing w:val="-10"/>
          <w:sz w:val="24"/>
        </w:rPr>
        <w:t>в</w:t>
      </w:r>
      <w:r>
        <w:rPr>
          <w:sz w:val="24"/>
        </w:rPr>
        <w:tab/>
      </w:r>
      <w:r>
        <w:rPr>
          <w:spacing w:val="-2"/>
          <w:sz w:val="24"/>
        </w:rPr>
        <w:t>истории;</w:t>
      </w:r>
      <w:r>
        <w:rPr>
          <w:sz w:val="24"/>
        </w:rPr>
        <w:tab/>
      </w:r>
      <w:r>
        <w:rPr>
          <w:spacing w:val="-2"/>
          <w:sz w:val="24"/>
        </w:rPr>
        <w:t>составлять</w:t>
      </w:r>
    </w:p>
    <w:p>
      <w:pPr>
        <w:spacing w:after="0" w:line="240" w:lineRule="auto"/>
        <w:jc w:val="right"/>
        <w:rPr>
          <w:sz w:val="24"/>
        </w:rPr>
        <w:sectPr>
          <w:pgSz w:w="11930" w:h="16860"/>
          <w:pgMar w:header="0" w:footer="1423" w:top="1020" w:bottom="1620" w:left="60" w:right="200"/>
        </w:sectPr>
      </w:pPr>
    </w:p>
    <w:p>
      <w:pPr>
        <w:pStyle w:val="BodyText"/>
        <w:spacing w:line="237" w:lineRule="auto" w:before="63"/>
        <w:ind w:right="639" w:firstLine="0"/>
      </w:pPr>
      <w:r>
        <w:rPr/>
        <w:t>характеристику исторической личности (по предложенному или самостоятельно составленному</w:t>
      </w:r>
      <w:r>
        <w:rPr>
          <w:spacing w:val="-15"/>
        </w:rPr>
        <w:t> </w:t>
      </w:r>
      <w:r>
        <w:rPr/>
        <w:t>плану).</w:t>
      </w:r>
    </w:p>
    <w:p>
      <w:pPr>
        <w:pStyle w:val="ListParagraph"/>
        <w:numPr>
          <w:ilvl w:val="0"/>
          <w:numId w:val="85"/>
        </w:numPr>
        <w:tabs>
          <w:tab w:pos="2577" w:val="left" w:leader="none"/>
        </w:tabs>
        <w:spacing w:line="240" w:lineRule="auto" w:before="3" w:after="0"/>
        <w:ind w:left="1644" w:right="647" w:firstLine="705"/>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за её пределами как основу диалога в поликультурной среде (с учётом возможностей и ограничений, обусловленных патологией слуха); способствовать сохранению памятников истории и культуры.</w:t>
      </w:r>
    </w:p>
    <w:p>
      <w:pPr>
        <w:pStyle w:val="BodyText"/>
        <w:spacing w:line="275" w:lineRule="exact" w:before="3"/>
        <w:ind w:left="2352" w:firstLine="0"/>
      </w:pPr>
      <w:r>
        <w:rPr/>
        <w:t>Приведенный</w:t>
      </w:r>
      <w:r>
        <w:rPr>
          <w:spacing w:val="-12"/>
        </w:rPr>
        <w:t> </w:t>
      </w:r>
      <w:r>
        <w:rPr/>
        <w:t>перечень</w:t>
      </w:r>
      <w:r>
        <w:rPr>
          <w:spacing w:val="-13"/>
        </w:rPr>
        <w:t> </w:t>
      </w:r>
      <w:r>
        <w:rPr/>
        <w:t>служит</w:t>
      </w:r>
      <w:r>
        <w:rPr>
          <w:spacing w:val="-9"/>
        </w:rPr>
        <w:t> </w:t>
      </w:r>
      <w:r>
        <w:rPr>
          <w:spacing w:val="-2"/>
        </w:rPr>
        <w:t>ориентиром:</w:t>
      </w:r>
    </w:p>
    <w:p>
      <w:pPr>
        <w:pStyle w:val="BodyText"/>
        <w:ind w:left="1723" w:right="639" w:firstLine="695"/>
        <w:jc w:val="right"/>
      </w:pPr>
      <w:r>
        <w:rPr/>
        <w:t>а) для планирования и организации познавательной деятельности обучающихся с </w:t>
      </w:r>
      <w:r>
        <w:rPr>
          <w:spacing w:val="-2"/>
        </w:rPr>
        <w:t>нарушениями</w:t>
      </w:r>
      <w:r>
        <w:rPr>
          <w:spacing w:val="-3"/>
        </w:rPr>
        <w:t> </w:t>
      </w:r>
      <w:r>
        <w:rPr>
          <w:spacing w:val="-2"/>
        </w:rPr>
        <w:t>слуха</w:t>
      </w:r>
      <w:r>
        <w:rPr>
          <w:spacing w:val="-8"/>
        </w:rPr>
        <w:t> </w:t>
      </w:r>
      <w:r>
        <w:rPr>
          <w:spacing w:val="-2"/>
        </w:rPr>
        <w:t>при</w:t>
      </w:r>
      <w:r>
        <w:rPr>
          <w:spacing w:val="-9"/>
        </w:rPr>
        <w:t> </w:t>
      </w:r>
      <w:r>
        <w:rPr>
          <w:spacing w:val="-2"/>
        </w:rPr>
        <w:t>изучении</w:t>
      </w:r>
      <w:r>
        <w:rPr>
          <w:spacing w:val="-9"/>
        </w:rPr>
        <w:t> </w:t>
      </w:r>
      <w:r>
        <w:rPr>
          <w:spacing w:val="-2"/>
        </w:rPr>
        <w:t>истории</w:t>
      </w:r>
      <w:r>
        <w:rPr>
          <w:spacing w:val="-6"/>
        </w:rPr>
        <w:t> </w:t>
      </w:r>
      <w:r>
        <w:rPr>
          <w:spacing w:val="-2"/>
        </w:rPr>
        <w:t>(т.ч.</w:t>
      </w:r>
      <w:r>
        <w:rPr>
          <w:spacing w:val="-8"/>
        </w:rPr>
        <w:t> </w:t>
      </w:r>
      <w:r>
        <w:rPr>
          <w:spacing w:val="-2"/>
        </w:rPr>
        <w:t>разработки</w:t>
      </w:r>
      <w:r>
        <w:rPr>
          <w:spacing w:val="-3"/>
        </w:rPr>
        <w:t> </w:t>
      </w:r>
      <w:r>
        <w:rPr>
          <w:spacing w:val="-2"/>
        </w:rPr>
        <w:t>системы</w:t>
      </w:r>
      <w:r>
        <w:rPr>
          <w:spacing w:val="-7"/>
        </w:rPr>
        <w:t> </w:t>
      </w:r>
      <w:r>
        <w:rPr>
          <w:spacing w:val="-2"/>
        </w:rPr>
        <w:t>познавательных задач); </w:t>
      </w:r>
      <w:r>
        <w:rPr/>
        <w:t>б) при измерении и оценке достигнутых обучающимися с нарушениями слуха</w:t>
      </w:r>
    </w:p>
    <w:p>
      <w:pPr>
        <w:pStyle w:val="BodyText"/>
        <w:spacing w:line="275" w:lineRule="exact"/>
        <w:ind w:firstLine="0"/>
        <w:jc w:val="left"/>
      </w:pPr>
      <w:r>
        <w:rPr>
          <w:spacing w:val="-2"/>
        </w:rPr>
        <w:t>результатов.</w:t>
      </w:r>
    </w:p>
    <w:p>
      <w:pPr>
        <w:pStyle w:val="BodyText"/>
        <w:ind w:left="0" w:firstLine="0"/>
        <w:jc w:val="left"/>
      </w:pPr>
    </w:p>
    <w:p>
      <w:pPr>
        <w:pStyle w:val="ListParagraph"/>
        <w:numPr>
          <w:ilvl w:val="0"/>
          <w:numId w:val="86"/>
        </w:numPr>
        <w:tabs>
          <w:tab w:pos="2532" w:val="left" w:leader="none"/>
        </w:tabs>
        <w:spacing w:line="240" w:lineRule="auto" w:before="0" w:after="0"/>
        <w:ind w:left="2532" w:right="0" w:hanging="180"/>
        <w:jc w:val="left"/>
        <w:rPr>
          <w:sz w:val="24"/>
        </w:rPr>
      </w:pPr>
      <w:r>
        <w:rPr>
          <w:spacing w:val="-2"/>
          <w:sz w:val="24"/>
        </w:rPr>
        <w:t>КЛАСС</w:t>
      </w:r>
    </w:p>
    <w:p>
      <w:pPr>
        <w:pStyle w:val="ListParagraph"/>
        <w:numPr>
          <w:ilvl w:val="0"/>
          <w:numId w:val="87"/>
        </w:numPr>
        <w:tabs>
          <w:tab w:pos="2592" w:val="left" w:leader="none"/>
        </w:tabs>
        <w:spacing w:line="240" w:lineRule="auto" w:before="0" w:after="0"/>
        <w:ind w:left="2592" w:right="0" w:hanging="240"/>
        <w:jc w:val="left"/>
        <w:rPr>
          <w:sz w:val="24"/>
        </w:rPr>
      </w:pPr>
      <w:r>
        <w:rPr>
          <w:sz w:val="24"/>
        </w:rPr>
        <w:t>Знание</w:t>
      </w:r>
      <w:r>
        <w:rPr>
          <w:spacing w:val="-13"/>
          <w:sz w:val="24"/>
        </w:rPr>
        <w:t> </w:t>
      </w:r>
      <w:r>
        <w:rPr>
          <w:sz w:val="24"/>
        </w:rPr>
        <w:t>хронологии,</w:t>
      </w:r>
      <w:r>
        <w:rPr>
          <w:spacing w:val="-7"/>
          <w:sz w:val="24"/>
        </w:rPr>
        <w:t> </w:t>
      </w:r>
      <w:r>
        <w:rPr>
          <w:sz w:val="24"/>
        </w:rPr>
        <w:t>работа</w:t>
      </w:r>
      <w:r>
        <w:rPr>
          <w:spacing w:val="-7"/>
          <w:sz w:val="24"/>
        </w:rPr>
        <w:t> </w:t>
      </w:r>
      <w:r>
        <w:rPr>
          <w:sz w:val="24"/>
        </w:rPr>
        <w:t>с</w:t>
      </w:r>
      <w:r>
        <w:rPr>
          <w:spacing w:val="-8"/>
          <w:sz w:val="24"/>
        </w:rPr>
        <w:t> </w:t>
      </w:r>
      <w:r>
        <w:rPr>
          <w:spacing w:val="-2"/>
          <w:sz w:val="24"/>
        </w:rPr>
        <w:t>хронологией:</w:t>
      </w:r>
    </w:p>
    <w:p>
      <w:pPr>
        <w:pStyle w:val="ListParagraph"/>
        <w:numPr>
          <w:ilvl w:val="1"/>
          <w:numId w:val="87"/>
        </w:numPr>
        <w:tabs>
          <w:tab w:pos="2529" w:val="left" w:leader="none"/>
        </w:tabs>
        <w:spacing w:line="240" w:lineRule="auto" w:before="0" w:after="0"/>
        <w:ind w:left="1644" w:right="692" w:firstLine="705"/>
        <w:jc w:val="left"/>
        <w:rPr>
          <w:sz w:val="24"/>
        </w:rPr>
      </w:pPr>
      <w:r>
        <w:rPr>
          <w:sz w:val="24"/>
        </w:rPr>
        <w:t>объяснять</w:t>
      </w:r>
      <w:r>
        <w:rPr>
          <w:spacing w:val="-12"/>
          <w:sz w:val="24"/>
        </w:rPr>
        <w:t> </w:t>
      </w:r>
      <w:r>
        <w:rPr>
          <w:sz w:val="24"/>
        </w:rPr>
        <w:t>смысл</w:t>
      </w:r>
      <w:r>
        <w:rPr>
          <w:spacing w:val="-14"/>
          <w:sz w:val="24"/>
        </w:rPr>
        <w:t> </w:t>
      </w:r>
      <w:r>
        <w:rPr>
          <w:sz w:val="24"/>
        </w:rPr>
        <w:t>основных</w:t>
      </w:r>
      <w:r>
        <w:rPr>
          <w:spacing w:val="-14"/>
          <w:sz w:val="24"/>
        </w:rPr>
        <w:t> </w:t>
      </w:r>
      <w:r>
        <w:rPr>
          <w:sz w:val="24"/>
        </w:rPr>
        <w:t>хронологических</w:t>
      </w:r>
      <w:r>
        <w:rPr>
          <w:spacing w:val="-8"/>
          <w:sz w:val="24"/>
        </w:rPr>
        <w:t> </w:t>
      </w:r>
      <w:r>
        <w:rPr>
          <w:sz w:val="24"/>
        </w:rPr>
        <w:t>понятий</w:t>
      </w:r>
      <w:r>
        <w:rPr>
          <w:spacing w:val="-9"/>
          <w:sz w:val="24"/>
        </w:rPr>
        <w:t> </w:t>
      </w:r>
      <w:r>
        <w:rPr>
          <w:sz w:val="24"/>
        </w:rPr>
        <w:t>(век,</w:t>
      </w:r>
      <w:r>
        <w:rPr>
          <w:spacing w:val="-7"/>
          <w:sz w:val="24"/>
        </w:rPr>
        <w:t> </w:t>
      </w:r>
      <w:r>
        <w:rPr>
          <w:sz w:val="24"/>
        </w:rPr>
        <w:t>тысячелетие,</w:t>
      </w:r>
      <w:r>
        <w:rPr>
          <w:spacing w:val="-13"/>
          <w:sz w:val="24"/>
        </w:rPr>
        <w:t> </w:t>
      </w:r>
      <w:r>
        <w:rPr>
          <w:sz w:val="24"/>
        </w:rPr>
        <w:t>до</w:t>
      </w:r>
      <w:r>
        <w:rPr>
          <w:spacing w:val="-11"/>
          <w:sz w:val="24"/>
        </w:rPr>
        <w:t> </w:t>
      </w:r>
      <w:r>
        <w:rPr>
          <w:sz w:val="24"/>
        </w:rPr>
        <w:t>нашей эры, наша эра);</w:t>
      </w:r>
    </w:p>
    <w:p>
      <w:pPr>
        <w:pStyle w:val="ListParagraph"/>
        <w:numPr>
          <w:ilvl w:val="1"/>
          <w:numId w:val="87"/>
        </w:numPr>
        <w:tabs>
          <w:tab w:pos="2526" w:val="left" w:leader="none"/>
        </w:tabs>
        <w:spacing w:line="240" w:lineRule="auto" w:before="0" w:after="0"/>
        <w:ind w:left="1644" w:right="710" w:firstLine="705"/>
        <w:jc w:val="left"/>
        <w:rPr>
          <w:sz w:val="24"/>
        </w:rPr>
      </w:pPr>
      <w:r>
        <w:rPr>
          <w:sz w:val="24"/>
        </w:rPr>
        <w:t>называть</w:t>
      </w:r>
      <w:r>
        <w:rPr>
          <w:spacing w:val="-15"/>
          <w:sz w:val="24"/>
        </w:rPr>
        <w:t> </w:t>
      </w:r>
      <w:r>
        <w:rPr>
          <w:sz w:val="24"/>
        </w:rPr>
        <w:t>даты</w:t>
      </w:r>
      <w:r>
        <w:rPr>
          <w:spacing w:val="-15"/>
          <w:sz w:val="24"/>
        </w:rPr>
        <w:t> </w:t>
      </w:r>
      <w:r>
        <w:rPr>
          <w:sz w:val="24"/>
        </w:rPr>
        <w:t>важнейших</w:t>
      </w:r>
      <w:r>
        <w:rPr>
          <w:spacing w:val="-15"/>
          <w:sz w:val="24"/>
        </w:rPr>
        <w:t> </w:t>
      </w:r>
      <w:r>
        <w:rPr>
          <w:sz w:val="24"/>
        </w:rPr>
        <w:t>событий</w:t>
      </w:r>
      <w:r>
        <w:rPr>
          <w:spacing w:val="-15"/>
          <w:sz w:val="24"/>
        </w:rPr>
        <w:t> </w:t>
      </w:r>
      <w:r>
        <w:rPr>
          <w:sz w:val="24"/>
        </w:rPr>
        <w:t>истории</w:t>
      </w:r>
      <w:r>
        <w:rPr>
          <w:spacing w:val="-15"/>
          <w:sz w:val="24"/>
        </w:rPr>
        <w:t> </w:t>
      </w:r>
      <w:r>
        <w:rPr>
          <w:sz w:val="24"/>
        </w:rPr>
        <w:t>Древнего</w:t>
      </w:r>
      <w:r>
        <w:rPr>
          <w:spacing w:val="-15"/>
          <w:sz w:val="24"/>
        </w:rPr>
        <w:t> </w:t>
      </w:r>
      <w:r>
        <w:rPr>
          <w:sz w:val="24"/>
        </w:rPr>
        <w:t>мира;</w:t>
      </w:r>
      <w:r>
        <w:rPr>
          <w:spacing w:val="-15"/>
          <w:sz w:val="24"/>
        </w:rPr>
        <w:t> </w:t>
      </w:r>
      <w:r>
        <w:rPr>
          <w:sz w:val="24"/>
        </w:rPr>
        <w:t>по</w:t>
      </w:r>
      <w:r>
        <w:rPr>
          <w:spacing w:val="-15"/>
          <w:sz w:val="24"/>
        </w:rPr>
        <w:t> </w:t>
      </w:r>
      <w:r>
        <w:rPr>
          <w:sz w:val="24"/>
        </w:rPr>
        <w:t>дате</w:t>
      </w:r>
      <w:r>
        <w:rPr>
          <w:spacing w:val="-15"/>
          <w:sz w:val="24"/>
        </w:rPr>
        <w:t> </w:t>
      </w:r>
      <w:r>
        <w:rPr>
          <w:sz w:val="24"/>
        </w:rPr>
        <w:t>устанавливать принадлежность события к веку, тысячелетию;</w:t>
      </w:r>
    </w:p>
    <w:p>
      <w:pPr>
        <w:pStyle w:val="ListParagraph"/>
        <w:numPr>
          <w:ilvl w:val="1"/>
          <w:numId w:val="87"/>
        </w:numPr>
        <w:tabs>
          <w:tab w:pos="2627" w:val="left" w:leader="none"/>
        </w:tabs>
        <w:spacing w:line="235" w:lineRule="auto" w:before="7" w:after="0"/>
        <w:ind w:left="1644" w:right="1048" w:firstLine="705"/>
        <w:jc w:val="left"/>
        <w:rPr>
          <w:sz w:val="24"/>
        </w:rPr>
      </w:pPr>
      <w:r>
        <w:rPr>
          <w:sz w:val="24"/>
        </w:rPr>
        <w:t>определять</w:t>
      </w:r>
      <w:r>
        <w:rPr>
          <w:spacing w:val="29"/>
          <w:sz w:val="24"/>
        </w:rPr>
        <w:t> </w:t>
      </w:r>
      <w:r>
        <w:rPr>
          <w:sz w:val="24"/>
        </w:rPr>
        <w:t>длительность</w:t>
      </w:r>
      <w:r>
        <w:rPr>
          <w:spacing w:val="29"/>
          <w:sz w:val="24"/>
        </w:rPr>
        <w:t> </w:t>
      </w:r>
      <w:r>
        <w:rPr>
          <w:sz w:val="24"/>
        </w:rPr>
        <w:t>и последовательность</w:t>
      </w:r>
      <w:r>
        <w:rPr>
          <w:spacing w:val="30"/>
          <w:sz w:val="24"/>
        </w:rPr>
        <w:t> </w:t>
      </w:r>
      <w:r>
        <w:rPr>
          <w:sz w:val="24"/>
        </w:rPr>
        <w:t>событий, периодов истории Древнего мира, вести счет лет до нашей эры и нашей эры.</w:t>
      </w:r>
    </w:p>
    <w:p>
      <w:pPr>
        <w:pStyle w:val="ListParagraph"/>
        <w:numPr>
          <w:ilvl w:val="0"/>
          <w:numId w:val="87"/>
        </w:numPr>
        <w:tabs>
          <w:tab w:pos="2635" w:val="left" w:leader="none"/>
        </w:tabs>
        <w:spacing w:line="240" w:lineRule="auto" w:before="2" w:after="0"/>
        <w:ind w:left="2635" w:right="0" w:hanging="283"/>
        <w:jc w:val="left"/>
        <w:rPr>
          <w:sz w:val="24"/>
        </w:rPr>
      </w:pPr>
      <w:r>
        <w:rPr>
          <w:sz w:val="24"/>
        </w:rPr>
        <w:t>Знание</w:t>
      </w:r>
      <w:r>
        <w:rPr>
          <w:spacing w:val="-8"/>
          <w:sz w:val="24"/>
        </w:rPr>
        <w:t> </w:t>
      </w:r>
      <w:r>
        <w:rPr>
          <w:sz w:val="24"/>
        </w:rPr>
        <w:t>исторических</w:t>
      </w:r>
      <w:r>
        <w:rPr>
          <w:spacing w:val="-4"/>
          <w:sz w:val="24"/>
        </w:rPr>
        <w:t> </w:t>
      </w:r>
      <w:r>
        <w:rPr>
          <w:sz w:val="24"/>
        </w:rPr>
        <w:t>фактов,</w:t>
      </w:r>
      <w:r>
        <w:rPr>
          <w:spacing w:val="-5"/>
          <w:sz w:val="24"/>
        </w:rPr>
        <w:t> </w:t>
      </w:r>
      <w:r>
        <w:rPr>
          <w:sz w:val="24"/>
        </w:rPr>
        <w:t>работа</w:t>
      </w:r>
      <w:r>
        <w:rPr>
          <w:spacing w:val="-8"/>
          <w:sz w:val="24"/>
        </w:rPr>
        <w:t> </w:t>
      </w:r>
      <w:r>
        <w:rPr>
          <w:sz w:val="24"/>
        </w:rPr>
        <w:t>с</w:t>
      </w:r>
      <w:r>
        <w:rPr>
          <w:spacing w:val="-8"/>
          <w:sz w:val="24"/>
        </w:rPr>
        <w:t> </w:t>
      </w:r>
      <w:r>
        <w:rPr>
          <w:spacing w:val="-2"/>
          <w:sz w:val="24"/>
        </w:rPr>
        <w:t>фактами:</w:t>
      </w:r>
    </w:p>
    <w:p>
      <w:pPr>
        <w:pStyle w:val="ListParagraph"/>
        <w:numPr>
          <w:ilvl w:val="1"/>
          <w:numId w:val="87"/>
        </w:numPr>
        <w:tabs>
          <w:tab w:pos="2557" w:val="left" w:leader="none"/>
        </w:tabs>
        <w:spacing w:line="240" w:lineRule="auto" w:before="0" w:after="0"/>
        <w:ind w:left="1644" w:right="699" w:firstLine="705"/>
        <w:jc w:val="left"/>
        <w:rPr>
          <w:sz w:val="24"/>
        </w:rPr>
      </w:pPr>
      <w:r>
        <w:rPr>
          <w:sz w:val="24"/>
        </w:rPr>
        <w:t>указывать (называть) место, обстоятельства, участников, результаты важнейших событий истории Древнего мира;</w:t>
      </w:r>
    </w:p>
    <w:p>
      <w:pPr>
        <w:pStyle w:val="ListParagraph"/>
        <w:numPr>
          <w:ilvl w:val="1"/>
          <w:numId w:val="87"/>
        </w:numPr>
        <w:tabs>
          <w:tab w:pos="2532" w:val="left" w:leader="none"/>
        </w:tabs>
        <w:spacing w:line="275" w:lineRule="exact" w:before="3" w:after="0"/>
        <w:ind w:left="2532" w:right="0" w:hanging="180"/>
        <w:jc w:val="left"/>
        <w:rPr>
          <w:sz w:val="24"/>
        </w:rPr>
      </w:pPr>
      <w:r>
        <w:rPr>
          <w:sz w:val="24"/>
        </w:rPr>
        <w:t>группировать,</w:t>
      </w:r>
      <w:r>
        <w:rPr>
          <w:spacing w:val="-6"/>
          <w:sz w:val="24"/>
        </w:rPr>
        <w:t> </w:t>
      </w:r>
      <w:r>
        <w:rPr>
          <w:sz w:val="24"/>
        </w:rPr>
        <w:t>систематизировать</w:t>
      </w:r>
      <w:r>
        <w:rPr>
          <w:spacing w:val="-4"/>
          <w:sz w:val="24"/>
        </w:rPr>
        <w:t> </w:t>
      </w:r>
      <w:r>
        <w:rPr>
          <w:sz w:val="24"/>
        </w:rPr>
        <w:t>факты</w:t>
      </w:r>
      <w:r>
        <w:rPr>
          <w:spacing w:val="-4"/>
          <w:sz w:val="24"/>
        </w:rPr>
        <w:t> </w:t>
      </w:r>
      <w:r>
        <w:rPr>
          <w:sz w:val="24"/>
        </w:rPr>
        <w:t>по</w:t>
      </w:r>
      <w:r>
        <w:rPr>
          <w:spacing w:val="-6"/>
          <w:sz w:val="24"/>
        </w:rPr>
        <w:t> </w:t>
      </w:r>
      <w:r>
        <w:rPr>
          <w:sz w:val="24"/>
        </w:rPr>
        <w:t>заданному</w:t>
      </w:r>
      <w:r>
        <w:rPr>
          <w:spacing w:val="-8"/>
          <w:sz w:val="24"/>
        </w:rPr>
        <w:t> </w:t>
      </w:r>
      <w:r>
        <w:rPr>
          <w:spacing w:val="-2"/>
          <w:sz w:val="24"/>
        </w:rPr>
        <w:t>признаку.</w:t>
      </w:r>
    </w:p>
    <w:p>
      <w:pPr>
        <w:pStyle w:val="ListParagraph"/>
        <w:numPr>
          <w:ilvl w:val="0"/>
          <w:numId w:val="87"/>
        </w:numPr>
        <w:tabs>
          <w:tab w:pos="2637" w:val="left" w:leader="none"/>
        </w:tabs>
        <w:spacing w:line="275" w:lineRule="exact" w:before="0" w:after="0"/>
        <w:ind w:left="2637" w:right="0" w:hanging="285"/>
        <w:jc w:val="left"/>
        <w:rPr>
          <w:sz w:val="24"/>
        </w:rPr>
      </w:pPr>
      <w:r>
        <w:rPr>
          <w:sz w:val="24"/>
        </w:rPr>
        <w:t>Работа</w:t>
      </w:r>
      <w:r>
        <w:rPr>
          <w:spacing w:val="-4"/>
          <w:sz w:val="24"/>
        </w:rPr>
        <w:t> </w:t>
      </w:r>
      <w:r>
        <w:rPr>
          <w:sz w:val="24"/>
        </w:rPr>
        <w:t>с</w:t>
      </w:r>
      <w:r>
        <w:rPr>
          <w:spacing w:val="-3"/>
          <w:sz w:val="24"/>
        </w:rPr>
        <w:t> </w:t>
      </w:r>
      <w:r>
        <w:rPr>
          <w:sz w:val="24"/>
        </w:rPr>
        <w:t>исторической</w:t>
      </w:r>
      <w:r>
        <w:rPr>
          <w:spacing w:val="-2"/>
          <w:sz w:val="24"/>
        </w:rPr>
        <w:t> картой:</w:t>
      </w:r>
    </w:p>
    <w:p>
      <w:pPr>
        <w:pStyle w:val="ListParagraph"/>
        <w:numPr>
          <w:ilvl w:val="1"/>
          <w:numId w:val="87"/>
        </w:numPr>
        <w:tabs>
          <w:tab w:pos="2529" w:val="left" w:leader="none"/>
        </w:tabs>
        <w:spacing w:line="240" w:lineRule="auto" w:before="0" w:after="0"/>
        <w:ind w:left="1644" w:right="631" w:firstLine="705"/>
        <w:jc w:val="both"/>
        <w:rPr>
          <w:sz w:val="24"/>
        </w:rPr>
      </w:pPr>
      <w:r>
        <w:rPr>
          <w:sz w:val="24"/>
        </w:rPr>
        <w:t>находить и показывать на исторической карте природные</w:t>
      </w:r>
      <w:r>
        <w:rPr>
          <w:spacing w:val="40"/>
          <w:sz w:val="24"/>
        </w:rPr>
        <w:t> </w:t>
      </w:r>
      <w:r>
        <w:rPr>
          <w:sz w:val="24"/>
        </w:rPr>
        <w:t>и</w:t>
      </w:r>
      <w:r>
        <w:rPr>
          <w:spacing w:val="40"/>
          <w:sz w:val="24"/>
        </w:rPr>
        <w:t> </w:t>
      </w:r>
      <w:r>
        <w:rPr>
          <w:sz w:val="24"/>
        </w:rPr>
        <w:t>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событий),используя легенду карты;</w:t>
      </w:r>
    </w:p>
    <w:p>
      <w:pPr>
        <w:pStyle w:val="ListParagraph"/>
        <w:numPr>
          <w:ilvl w:val="1"/>
          <w:numId w:val="87"/>
        </w:numPr>
        <w:tabs>
          <w:tab w:pos="2601" w:val="left" w:leader="none"/>
        </w:tabs>
        <w:spacing w:line="240" w:lineRule="auto" w:before="0" w:after="0"/>
        <w:ind w:left="1644" w:right="653" w:firstLine="705"/>
        <w:jc w:val="both"/>
        <w:rPr>
          <w:sz w:val="24"/>
        </w:rPr>
      </w:pPr>
      <w:r>
        <w:rPr>
          <w:sz w:val="24"/>
        </w:rPr>
        <w:t>устанавливать на основе картографических сведений связь между условиями среды обитания людей и их занятиями.</w:t>
      </w:r>
    </w:p>
    <w:p>
      <w:pPr>
        <w:pStyle w:val="ListParagraph"/>
        <w:numPr>
          <w:ilvl w:val="0"/>
          <w:numId w:val="87"/>
        </w:numPr>
        <w:tabs>
          <w:tab w:pos="2632" w:val="left" w:leader="none"/>
        </w:tabs>
        <w:spacing w:line="240" w:lineRule="auto" w:before="0" w:after="0"/>
        <w:ind w:left="2632" w:right="0" w:hanging="280"/>
        <w:jc w:val="both"/>
        <w:rPr>
          <w:sz w:val="20"/>
        </w:rPr>
      </w:pPr>
      <w:r>
        <w:rPr>
          <w:sz w:val="24"/>
        </w:rPr>
        <w:t>Работа</w:t>
      </w:r>
      <w:r>
        <w:rPr>
          <w:spacing w:val="-10"/>
          <w:sz w:val="24"/>
        </w:rPr>
        <w:t> </w:t>
      </w:r>
      <w:r>
        <w:rPr>
          <w:sz w:val="24"/>
        </w:rPr>
        <w:t>с</w:t>
      </w:r>
      <w:r>
        <w:rPr>
          <w:spacing w:val="-8"/>
          <w:sz w:val="24"/>
        </w:rPr>
        <w:t> </w:t>
      </w:r>
      <w:r>
        <w:rPr>
          <w:sz w:val="24"/>
        </w:rPr>
        <w:t>историческими</w:t>
      </w:r>
      <w:r>
        <w:rPr>
          <w:spacing w:val="-5"/>
          <w:sz w:val="24"/>
        </w:rPr>
        <w:t> </w:t>
      </w:r>
      <w:r>
        <w:rPr>
          <w:spacing w:val="-2"/>
          <w:sz w:val="24"/>
        </w:rPr>
        <w:t>источниками:</w:t>
      </w:r>
    </w:p>
    <w:p>
      <w:pPr>
        <w:pStyle w:val="ListParagraph"/>
        <w:numPr>
          <w:ilvl w:val="1"/>
          <w:numId w:val="87"/>
        </w:numPr>
        <w:tabs>
          <w:tab w:pos="2591" w:val="left" w:leader="none"/>
        </w:tabs>
        <w:spacing w:line="240" w:lineRule="auto" w:before="0" w:after="0"/>
        <w:ind w:left="1644" w:right="636" w:firstLine="705"/>
        <w:jc w:val="both"/>
        <w:rPr>
          <w:sz w:val="24"/>
        </w:rPr>
      </w:pPr>
      <w:r>
        <w:rPr>
          <w:sz w:val="24"/>
        </w:rPr>
        <w:t>называть и различать основные типы исторических источников (письменные, визуальные, вещественные), приводить примеры (самостоятельно/с помощью учителя/других участников образовательных отношений) источников разных типов;</w:t>
      </w:r>
    </w:p>
    <w:p>
      <w:pPr>
        <w:pStyle w:val="ListParagraph"/>
        <w:numPr>
          <w:ilvl w:val="1"/>
          <w:numId w:val="87"/>
        </w:numPr>
        <w:tabs>
          <w:tab w:pos="2613" w:val="left" w:leader="none"/>
        </w:tabs>
        <w:spacing w:line="240" w:lineRule="auto" w:before="0" w:after="0"/>
        <w:ind w:left="1644" w:right="647" w:firstLine="705"/>
        <w:jc w:val="both"/>
        <w:rPr>
          <w:sz w:val="24"/>
        </w:rPr>
      </w:pPr>
      <w:r>
        <w:rPr>
          <w:sz w:val="24"/>
        </w:rPr>
        <w:t>различать памятники культуры изучаемой эпохи и источники, созданные в последующие эпохи, приводить примеры;</w:t>
      </w:r>
    </w:p>
    <w:p>
      <w:pPr>
        <w:pStyle w:val="ListParagraph"/>
        <w:numPr>
          <w:ilvl w:val="1"/>
          <w:numId w:val="87"/>
        </w:numPr>
        <w:tabs>
          <w:tab w:pos="2622" w:val="left" w:leader="none"/>
        </w:tabs>
        <w:spacing w:line="240" w:lineRule="auto" w:before="3" w:after="0"/>
        <w:ind w:left="1644" w:right="638" w:firstLine="705"/>
        <w:jc w:val="both"/>
        <w:rPr>
          <w:sz w:val="24"/>
        </w:rPr>
      </w:pPr>
      <w:r>
        <w:rPr>
          <w:sz w:val="24"/>
        </w:rPr>
        <w:t>извлекать из письменного источника исторические факты (имена, названия событий,</w:t>
      </w:r>
      <w:r>
        <w:rPr>
          <w:spacing w:val="-14"/>
          <w:sz w:val="24"/>
        </w:rPr>
        <w:t> </w:t>
      </w:r>
      <w:r>
        <w:rPr>
          <w:sz w:val="24"/>
        </w:rPr>
        <w:t>даты</w:t>
      </w:r>
      <w:r>
        <w:rPr>
          <w:spacing w:val="-13"/>
          <w:sz w:val="24"/>
        </w:rPr>
        <w:t> </w:t>
      </w:r>
      <w:r>
        <w:rPr>
          <w:sz w:val="24"/>
        </w:rPr>
        <w:t>и</w:t>
      </w:r>
      <w:r>
        <w:rPr>
          <w:spacing w:val="-8"/>
          <w:sz w:val="24"/>
        </w:rPr>
        <w:t> </w:t>
      </w:r>
      <w:r>
        <w:rPr>
          <w:sz w:val="24"/>
        </w:rPr>
        <w:t>др.);</w:t>
      </w:r>
      <w:r>
        <w:rPr>
          <w:spacing w:val="-13"/>
          <w:sz w:val="24"/>
        </w:rPr>
        <w:t> </w:t>
      </w:r>
      <w:r>
        <w:rPr>
          <w:sz w:val="24"/>
        </w:rPr>
        <w:t>находить</w:t>
      </w:r>
      <w:r>
        <w:rPr>
          <w:spacing w:val="-7"/>
          <w:sz w:val="24"/>
        </w:rPr>
        <w:t> </w:t>
      </w:r>
      <w:r>
        <w:rPr>
          <w:sz w:val="24"/>
        </w:rPr>
        <w:t>в</w:t>
      </w:r>
      <w:r>
        <w:rPr>
          <w:spacing w:val="-15"/>
          <w:sz w:val="24"/>
        </w:rPr>
        <w:t> </w:t>
      </w:r>
      <w:r>
        <w:rPr>
          <w:sz w:val="24"/>
        </w:rPr>
        <w:t>визуальных</w:t>
      </w:r>
      <w:r>
        <w:rPr>
          <w:spacing w:val="-4"/>
          <w:sz w:val="24"/>
        </w:rPr>
        <w:t> </w:t>
      </w:r>
      <w:r>
        <w:rPr>
          <w:sz w:val="24"/>
        </w:rPr>
        <w:t>памятниках</w:t>
      </w:r>
      <w:r>
        <w:rPr>
          <w:spacing w:val="-8"/>
          <w:sz w:val="24"/>
        </w:rPr>
        <w:t> </w:t>
      </w:r>
      <w:r>
        <w:rPr>
          <w:sz w:val="24"/>
        </w:rPr>
        <w:t>изучаемой</w:t>
      </w:r>
      <w:r>
        <w:rPr>
          <w:spacing w:val="-7"/>
          <w:sz w:val="24"/>
        </w:rPr>
        <w:t> </w:t>
      </w:r>
      <w:r>
        <w:rPr>
          <w:sz w:val="24"/>
        </w:rPr>
        <w:t>эпохи</w:t>
      </w:r>
      <w:r>
        <w:rPr>
          <w:spacing w:val="-14"/>
          <w:sz w:val="24"/>
        </w:rPr>
        <w:t> </w:t>
      </w:r>
      <w:r>
        <w:rPr>
          <w:sz w:val="24"/>
        </w:rPr>
        <w:t>ключевые</w:t>
      </w:r>
      <w:r>
        <w:rPr>
          <w:spacing w:val="-11"/>
          <w:sz w:val="24"/>
        </w:rPr>
        <w:t> </w:t>
      </w:r>
      <w:r>
        <w:rPr>
          <w:sz w:val="24"/>
        </w:rPr>
        <w:t>знаки, символы; раскрывать смысл (главную идею) высказывания, изображения.</w:t>
      </w:r>
    </w:p>
    <w:p>
      <w:pPr>
        <w:pStyle w:val="ListParagraph"/>
        <w:numPr>
          <w:ilvl w:val="0"/>
          <w:numId w:val="87"/>
        </w:numPr>
        <w:tabs>
          <w:tab w:pos="2629" w:val="left" w:leader="none"/>
        </w:tabs>
        <w:spacing w:line="275" w:lineRule="exact" w:before="3" w:after="0"/>
        <w:ind w:left="2629" w:right="0" w:hanging="277"/>
        <w:jc w:val="both"/>
        <w:rPr>
          <w:sz w:val="20"/>
        </w:rPr>
      </w:pPr>
      <w:r>
        <w:rPr>
          <w:sz w:val="24"/>
        </w:rPr>
        <w:t>Историческое</w:t>
      </w:r>
      <w:r>
        <w:rPr>
          <w:spacing w:val="-11"/>
          <w:sz w:val="24"/>
        </w:rPr>
        <w:t> </w:t>
      </w:r>
      <w:r>
        <w:rPr>
          <w:sz w:val="24"/>
        </w:rPr>
        <w:t>описание</w:t>
      </w:r>
      <w:r>
        <w:rPr>
          <w:spacing w:val="-14"/>
          <w:sz w:val="24"/>
        </w:rPr>
        <w:t> </w:t>
      </w:r>
      <w:r>
        <w:rPr>
          <w:spacing w:val="-2"/>
          <w:sz w:val="24"/>
        </w:rPr>
        <w:t>(реконструкция):</w:t>
      </w:r>
    </w:p>
    <w:p>
      <w:pPr>
        <w:pStyle w:val="ListParagraph"/>
        <w:numPr>
          <w:ilvl w:val="1"/>
          <w:numId w:val="87"/>
        </w:numPr>
        <w:tabs>
          <w:tab w:pos="2532" w:val="left" w:leader="none"/>
        </w:tabs>
        <w:spacing w:line="275" w:lineRule="exact" w:before="0" w:after="0"/>
        <w:ind w:left="2532" w:right="0" w:hanging="180"/>
        <w:jc w:val="both"/>
        <w:rPr>
          <w:sz w:val="24"/>
        </w:rPr>
      </w:pPr>
      <w:r>
        <w:rPr>
          <w:sz w:val="24"/>
        </w:rPr>
        <w:t>характеризовать</w:t>
      </w:r>
      <w:r>
        <w:rPr>
          <w:spacing w:val="-2"/>
          <w:sz w:val="24"/>
        </w:rPr>
        <w:t> </w:t>
      </w:r>
      <w:r>
        <w:rPr>
          <w:sz w:val="24"/>
        </w:rPr>
        <w:t>условия</w:t>
      </w:r>
      <w:r>
        <w:rPr>
          <w:spacing w:val="-7"/>
          <w:sz w:val="24"/>
        </w:rPr>
        <w:t> </w:t>
      </w:r>
      <w:r>
        <w:rPr>
          <w:sz w:val="24"/>
        </w:rPr>
        <w:t>жизни</w:t>
      </w:r>
      <w:r>
        <w:rPr>
          <w:spacing w:val="-6"/>
          <w:sz w:val="24"/>
        </w:rPr>
        <w:t> </w:t>
      </w:r>
      <w:r>
        <w:rPr>
          <w:sz w:val="24"/>
        </w:rPr>
        <w:t>людей</w:t>
      </w:r>
      <w:r>
        <w:rPr>
          <w:spacing w:val="-8"/>
          <w:sz w:val="24"/>
        </w:rPr>
        <w:t> </w:t>
      </w:r>
      <w:r>
        <w:rPr>
          <w:sz w:val="24"/>
        </w:rPr>
        <w:t>в</w:t>
      </w:r>
      <w:r>
        <w:rPr>
          <w:spacing w:val="-13"/>
          <w:sz w:val="24"/>
        </w:rPr>
        <w:t> </w:t>
      </w:r>
      <w:r>
        <w:rPr>
          <w:spacing w:val="-2"/>
          <w:sz w:val="24"/>
        </w:rPr>
        <w:t>древности;</w:t>
      </w:r>
    </w:p>
    <w:p>
      <w:pPr>
        <w:pStyle w:val="ListParagraph"/>
        <w:numPr>
          <w:ilvl w:val="1"/>
          <w:numId w:val="87"/>
        </w:numPr>
        <w:tabs>
          <w:tab w:pos="2533" w:val="left" w:leader="none"/>
        </w:tabs>
        <w:spacing w:line="240" w:lineRule="auto" w:before="0" w:after="0"/>
        <w:ind w:left="1644" w:right="661" w:firstLine="705"/>
        <w:jc w:val="both"/>
        <w:rPr>
          <w:sz w:val="24"/>
        </w:rPr>
      </w:pPr>
      <w:r>
        <w:rPr>
          <w:sz w:val="24"/>
        </w:rPr>
        <w:t>рассказывать (с</w:t>
      </w:r>
      <w:r>
        <w:rPr>
          <w:spacing w:val="-1"/>
          <w:sz w:val="24"/>
        </w:rPr>
        <w:t> </w:t>
      </w:r>
      <w:r>
        <w:rPr>
          <w:sz w:val="24"/>
        </w:rPr>
        <w:t>опорой на алгоритм или иные</w:t>
      </w:r>
      <w:r>
        <w:rPr>
          <w:spacing w:val="-3"/>
          <w:sz w:val="24"/>
        </w:rPr>
        <w:t> </w:t>
      </w:r>
      <w:r>
        <w:rPr>
          <w:sz w:val="24"/>
        </w:rPr>
        <w:t>визуальные опоры) о</w:t>
      </w:r>
      <w:r>
        <w:rPr>
          <w:spacing w:val="-1"/>
          <w:sz w:val="24"/>
        </w:rPr>
        <w:t> </w:t>
      </w:r>
      <w:r>
        <w:rPr>
          <w:sz w:val="24"/>
        </w:rPr>
        <w:t>значительных событиях древней истории, их участниках;</w:t>
      </w:r>
    </w:p>
    <w:p>
      <w:pPr>
        <w:pStyle w:val="ListParagraph"/>
        <w:numPr>
          <w:ilvl w:val="1"/>
          <w:numId w:val="87"/>
        </w:numPr>
        <w:tabs>
          <w:tab w:pos="2526" w:val="left" w:leader="none"/>
        </w:tabs>
        <w:spacing w:line="240" w:lineRule="auto" w:before="0" w:after="0"/>
        <w:ind w:left="1644" w:right="641" w:firstLine="705"/>
        <w:jc w:val="both"/>
        <w:rPr>
          <w:sz w:val="24"/>
        </w:rPr>
      </w:pPr>
      <w:r>
        <w:rPr>
          <w:sz w:val="24"/>
        </w:rPr>
        <w:t>рассказывать</w:t>
      </w:r>
      <w:r>
        <w:rPr>
          <w:spacing w:val="-1"/>
          <w:sz w:val="24"/>
        </w:rPr>
        <w:t> </w:t>
      </w:r>
      <w:r>
        <w:rPr>
          <w:sz w:val="24"/>
        </w:rPr>
        <w:t>(с</w:t>
      </w:r>
      <w:r>
        <w:rPr>
          <w:spacing w:val="-11"/>
          <w:sz w:val="24"/>
        </w:rPr>
        <w:t> </w:t>
      </w:r>
      <w:r>
        <w:rPr>
          <w:sz w:val="24"/>
        </w:rPr>
        <w:t>опорой</w:t>
      </w:r>
      <w:r>
        <w:rPr>
          <w:spacing w:val="-3"/>
          <w:sz w:val="24"/>
        </w:rPr>
        <w:t> </w:t>
      </w:r>
      <w:r>
        <w:rPr>
          <w:sz w:val="24"/>
        </w:rPr>
        <w:t>на</w:t>
      </w:r>
      <w:r>
        <w:rPr>
          <w:spacing w:val="-8"/>
          <w:sz w:val="24"/>
        </w:rPr>
        <w:t> </w:t>
      </w:r>
      <w:r>
        <w:rPr>
          <w:sz w:val="24"/>
        </w:rPr>
        <w:t>алгоритм</w:t>
      </w:r>
      <w:r>
        <w:rPr>
          <w:spacing w:val="-7"/>
          <w:sz w:val="24"/>
        </w:rPr>
        <w:t> </w:t>
      </w:r>
      <w:r>
        <w:rPr>
          <w:sz w:val="24"/>
        </w:rPr>
        <w:t>или</w:t>
      </w:r>
      <w:r>
        <w:rPr>
          <w:spacing w:val="-6"/>
          <w:sz w:val="24"/>
        </w:rPr>
        <w:t> </w:t>
      </w:r>
      <w:r>
        <w:rPr>
          <w:sz w:val="24"/>
        </w:rPr>
        <w:t>иные</w:t>
      </w:r>
      <w:r>
        <w:rPr>
          <w:spacing w:val="-11"/>
          <w:sz w:val="24"/>
        </w:rPr>
        <w:t> </w:t>
      </w:r>
      <w:r>
        <w:rPr>
          <w:sz w:val="24"/>
        </w:rPr>
        <w:t>визуальные</w:t>
      </w:r>
      <w:r>
        <w:rPr>
          <w:spacing w:val="-10"/>
          <w:sz w:val="24"/>
        </w:rPr>
        <w:t> </w:t>
      </w:r>
      <w:r>
        <w:rPr>
          <w:sz w:val="24"/>
        </w:rPr>
        <w:t>опоры)</w:t>
      </w:r>
      <w:r>
        <w:rPr>
          <w:spacing w:val="-8"/>
          <w:sz w:val="24"/>
        </w:rPr>
        <w:t> </w:t>
      </w:r>
      <w:r>
        <w:rPr>
          <w:sz w:val="24"/>
        </w:rPr>
        <w:t>об</w:t>
      </w:r>
      <w:r>
        <w:rPr>
          <w:spacing w:val="-5"/>
          <w:sz w:val="24"/>
        </w:rPr>
        <w:t> </w:t>
      </w:r>
      <w:r>
        <w:rPr>
          <w:sz w:val="24"/>
        </w:rPr>
        <w:t>исторических личностях Древнего мира (ключевых моментах их биографии, роли в исторических </w:t>
      </w:r>
      <w:r>
        <w:rPr>
          <w:spacing w:val="-2"/>
          <w:sz w:val="24"/>
        </w:rPr>
        <w:t>событиях);</w:t>
      </w:r>
    </w:p>
    <w:p>
      <w:pPr>
        <w:spacing w:after="0" w:line="240" w:lineRule="auto"/>
        <w:jc w:val="both"/>
        <w:rPr>
          <w:sz w:val="24"/>
        </w:rPr>
        <w:sectPr>
          <w:pgSz w:w="11930" w:h="16860"/>
          <w:pgMar w:header="0" w:footer="1423" w:top="1020" w:bottom="1620" w:left="60" w:right="200"/>
        </w:sectPr>
      </w:pPr>
    </w:p>
    <w:p>
      <w:pPr>
        <w:pStyle w:val="ListParagraph"/>
        <w:numPr>
          <w:ilvl w:val="1"/>
          <w:numId w:val="87"/>
        </w:numPr>
        <w:tabs>
          <w:tab w:pos="2577" w:val="left" w:leader="none"/>
        </w:tabs>
        <w:spacing w:line="237" w:lineRule="auto" w:before="63" w:after="0"/>
        <w:ind w:left="1644" w:right="662" w:firstLine="705"/>
        <w:jc w:val="both"/>
        <w:rPr>
          <w:sz w:val="24"/>
        </w:rPr>
      </w:pPr>
      <w:r>
        <w:rPr>
          <w:sz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pPr>
        <w:pStyle w:val="ListParagraph"/>
        <w:numPr>
          <w:ilvl w:val="0"/>
          <w:numId w:val="87"/>
        </w:numPr>
        <w:tabs>
          <w:tab w:pos="2632" w:val="left" w:leader="none"/>
        </w:tabs>
        <w:spacing w:line="240" w:lineRule="auto" w:before="3" w:after="0"/>
        <w:ind w:left="2632" w:right="0" w:hanging="280"/>
        <w:jc w:val="both"/>
        <w:rPr>
          <w:sz w:val="20"/>
        </w:rPr>
      </w:pPr>
      <w:r>
        <w:rPr>
          <w:sz w:val="24"/>
        </w:rPr>
        <w:t>Анализ,</w:t>
      </w:r>
      <w:r>
        <w:rPr>
          <w:spacing w:val="-10"/>
          <w:sz w:val="24"/>
        </w:rPr>
        <w:t> </w:t>
      </w:r>
      <w:r>
        <w:rPr>
          <w:sz w:val="24"/>
        </w:rPr>
        <w:t>объяснение</w:t>
      </w:r>
      <w:r>
        <w:rPr>
          <w:spacing w:val="-15"/>
          <w:sz w:val="24"/>
        </w:rPr>
        <w:t> </w:t>
      </w:r>
      <w:r>
        <w:rPr>
          <w:sz w:val="24"/>
        </w:rPr>
        <w:t>исторических</w:t>
      </w:r>
      <w:r>
        <w:rPr>
          <w:spacing w:val="-4"/>
          <w:sz w:val="24"/>
        </w:rPr>
        <w:t> </w:t>
      </w:r>
      <w:r>
        <w:rPr>
          <w:sz w:val="24"/>
        </w:rPr>
        <w:t>событий,</w:t>
      </w:r>
      <w:r>
        <w:rPr>
          <w:spacing w:val="-10"/>
          <w:sz w:val="24"/>
        </w:rPr>
        <w:t> </w:t>
      </w:r>
      <w:r>
        <w:rPr>
          <w:spacing w:val="-2"/>
          <w:sz w:val="24"/>
        </w:rPr>
        <w:t>явлений:</w:t>
      </w:r>
    </w:p>
    <w:p>
      <w:pPr>
        <w:pStyle w:val="ListParagraph"/>
        <w:numPr>
          <w:ilvl w:val="1"/>
          <w:numId w:val="87"/>
        </w:numPr>
        <w:tabs>
          <w:tab w:pos="2567" w:val="left" w:leader="none"/>
        </w:tabs>
        <w:spacing w:line="240" w:lineRule="auto" w:before="0" w:after="0"/>
        <w:ind w:left="1644" w:right="657" w:firstLine="705"/>
        <w:jc w:val="both"/>
        <w:rPr>
          <w:sz w:val="24"/>
        </w:rPr>
      </w:pPr>
      <w:r>
        <w:rPr>
          <w:sz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ListParagraph"/>
        <w:numPr>
          <w:ilvl w:val="1"/>
          <w:numId w:val="87"/>
        </w:numPr>
        <w:tabs>
          <w:tab w:pos="2577" w:val="left" w:leader="none"/>
        </w:tabs>
        <w:spacing w:line="240" w:lineRule="auto" w:before="0" w:after="0"/>
        <w:ind w:left="1644" w:right="661" w:firstLine="705"/>
        <w:jc w:val="both"/>
        <w:rPr>
          <w:sz w:val="24"/>
        </w:rPr>
      </w:pPr>
      <w:r>
        <w:rPr>
          <w:sz w:val="24"/>
        </w:rPr>
        <w:t>сравнивать (с опорой на алгоритм или иные визуальные опоры) исторические явления, определять их общие черты;</w:t>
      </w:r>
    </w:p>
    <w:p>
      <w:pPr>
        <w:pStyle w:val="ListParagraph"/>
        <w:numPr>
          <w:ilvl w:val="1"/>
          <w:numId w:val="87"/>
        </w:numPr>
        <w:tabs>
          <w:tab w:pos="2532" w:val="left" w:leader="none"/>
        </w:tabs>
        <w:spacing w:line="240" w:lineRule="auto" w:before="1" w:after="0"/>
        <w:ind w:left="2532" w:right="0" w:hanging="180"/>
        <w:jc w:val="both"/>
        <w:rPr>
          <w:sz w:val="24"/>
        </w:rPr>
      </w:pPr>
      <w:r>
        <w:rPr>
          <w:sz w:val="24"/>
        </w:rPr>
        <w:t>иллюстрировать</w:t>
      </w:r>
      <w:r>
        <w:rPr>
          <w:spacing w:val="-12"/>
          <w:sz w:val="24"/>
        </w:rPr>
        <w:t> </w:t>
      </w:r>
      <w:r>
        <w:rPr>
          <w:sz w:val="24"/>
        </w:rPr>
        <w:t>общие</w:t>
      </w:r>
      <w:r>
        <w:rPr>
          <w:spacing w:val="-15"/>
          <w:sz w:val="24"/>
        </w:rPr>
        <w:t> </w:t>
      </w:r>
      <w:r>
        <w:rPr>
          <w:sz w:val="24"/>
        </w:rPr>
        <w:t>явления,</w:t>
      </w:r>
      <w:r>
        <w:rPr>
          <w:spacing w:val="-9"/>
          <w:sz w:val="24"/>
        </w:rPr>
        <w:t> </w:t>
      </w:r>
      <w:r>
        <w:rPr>
          <w:sz w:val="24"/>
        </w:rPr>
        <w:t>черты</w:t>
      </w:r>
      <w:r>
        <w:rPr>
          <w:spacing w:val="-11"/>
          <w:sz w:val="24"/>
        </w:rPr>
        <w:t> </w:t>
      </w:r>
      <w:r>
        <w:rPr>
          <w:sz w:val="24"/>
        </w:rPr>
        <w:t>конкретными</w:t>
      </w:r>
      <w:r>
        <w:rPr>
          <w:spacing w:val="-8"/>
          <w:sz w:val="24"/>
        </w:rPr>
        <w:t> </w:t>
      </w:r>
      <w:r>
        <w:rPr>
          <w:spacing w:val="-2"/>
          <w:sz w:val="24"/>
        </w:rPr>
        <w:t>примерами;</w:t>
      </w:r>
    </w:p>
    <w:p>
      <w:pPr>
        <w:pStyle w:val="ListParagraph"/>
        <w:numPr>
          <w:ilvl w:val="1"/>
          <w:numId w:val="87"/>
        </w:numPr>
        <w:tabs>
          <w:tab w:pos="2870" w:val="left" w:leader="none"/>
        </w:tabs>
        <w:spacing w:line="240" w:lineRule="auto" w:before="0" w:after="0"/>
        <w:ind w:left="1709" w:right="643" w:firstLine="667"/>
        <w:jc w:val="both"/>
        <w:rPr>
          <w:sz w:val="24"/>
        </w:rPr>
      </w:pPr>
      <w:r>
        <w:rPr>
          <w:sz w:val="24"/>
        </w:rPr>
        <w:t>объяснять (самостоятельно/с помощью учителя/других участников образовательных</w:t>
      </w:r>
      <w:r>
        <w:rPr>
          <w:spacing w:val="-2"/>
          <w:sz w:val="24"/>
        </w:rPr>
        <w:t> </w:t>
      </w:r>
      <w:r>
        <w:rPr>
          <w:sz w:val="24"/>
        </w:rPr>
        <w:t>отношений)</w:t>
      </w:r>
      <w:r>
        <w:rPr>
          <w:spacing w:val="-3"/>
          <w:sz w:val="24"/>
        </w:rPr>
        <w:t> </w:t>
      </w:r>
      <w:r>
        <w:rPr>
          <w:sz w:val="24"/>
        </w:rPr>
        <w:t>причины</w:t>
      </w:r>
      <w:r>
        <w:rPr>
          <w:spacing w:val="-6"/>
          <w:sz w:val="24"/>
        </w:rPr>
        <w:t> </w:t>
      </w:r>
      <w:r>
        <w:rPr>
          <w:sz w:val="24"/>
        </w:rPr>
        <w:t>и</w:t>
      </w:r>
      <w:r>
        <w:rPr>
          <w:spacing w:val="-3"/>
          <w:sz w:val="24"/>
        </w:rPr>
        <w:t> </w:t>
      </w:r>
      <w:r>
        <w:rPr>
          <w:sz w:val="24"/>
        </w:rPr>
        <w:t>следствия</w:t>
      </w:r>
      <w:r>
        <w:rPr>
          <w:spacing w:val="-3"/>
          <w:sz w:val="24"/>
        </w:rPr>
        <w:t> </w:t>
      </w:r>
      <w:r>
        <w:rPr>
          <w:sz w:val="24"/>
        </w:rPr>
        <w:t>важнейших</w:t>
      </w:r>
      <w:r>
        <w:rPr>
          <w:spacing w:val="-1"/>
          <w:sz w:val="24"/>
        </w:rPr>
        <w:t> </w:t>
      </w:r>
      <w:r>
        <w:rPr>
          <w:sz w:val="24"/>
        </w:rPr>
        <w:t>событий</w:t>
      </w:r>
      <w:r>
        <w:rPr>
          <w:spacing w:val="-3"/>
          <w:sz w:val="24"/>
        </w:rPr>
        <w:t> </w:t>
      </w:r>
      <w:r>
        <w:rPr>
          <w:sz w:val="24"/>
        </w:rPr>
        <w:t>древней</w:t>
      </w:r>
      <w:r>
        <w:rPr>
          <w:spacing w:val="-5"/>
          <w:sz w:val="24"/>
        </w:rPr>
        <w:t> </w:t>
      </w:r>
      <w:r>
        <w:rPr>
          <w:sz w:val="24"/>
        </w:rPr>
        <w:t>истории.</w:t>
      </w:r>
    </w:p>
    <w:p>
      <w:pPr>
        <w:pStyle w:val="ListParagraph"/>
        <w:numPr>
          <w:ilvl w:val="0"/>
          <w:numId w:val="87"/>
        </w:numPr>
        <w:tabs>
          <w:tab w:pos="2701" w:val="left" w:leader="none"/>
        </w:tabs>
        <w:spacing w:line="240" w:lineRule="auto" w:before="0" w:after="0"/>
        <w:ind w:left="1644" w:right="641" w:firstLine="748"/>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87"/>
        </w:numPr>
        <w:tabs>
          <w:tab w:pos="2567" w:val="left" w:leader="none"/>
        </w:tabs>
        <w:spacing w:line="240" w:lineRule="auto" w:before="0" w:after="0"/>
        <w:ind w:left="1644" w:right="680" w:firstLine="705"/>
        <w:jc w:val="both"/>
        <w:rPr>
          <w:sz w:val="24"/>
        </w:rPr>
      </w:pPr>
      <w:r>
        <w:rPr>
          <w:sz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pPr>
        <w:pStyle w:val="ListParagraph"/>
        <w:numPr>
          <w:ilvl w:val="1"/>
          <w:numId w:val="87"/>
        </w:numPr>
        <w:tabs>
          <w:tab w:pos="2577" w:val="left" w:leader="none"/>
        </w:tabs>
        <w:spacing w:line="240" w:lineRule="auto" w:before="0" w:after="0"/>
        <w:ind w:left="1644" w:right="692" w:firstLine="705"/>
        <w:jc w:val="both"/>
        <w:rPr>
          <w:sz w:val="24"/>
        </w:rPr>
      </w:pPr>
      <w:r>
        <w:rPr>
          <w:sz w:val="24"/>
        </w:rPr>
        <w:t>высказывать на уровне эмоциональных оценок отношение к поступкам людей прошлого, к памятникам культуры.</w:t>
      </w:r>
    </w:p>
    <w:p>
      <w:pPr>
        <w:pStyle w:val="ListParagraph"/>
        <w:numPr>
          <w:ilvl w:val="0"/>
          <w:numId w:val="87"/>
        </w:numPr>
        <w:tabs>
          <w:tab w:pos="2630" w:val="left" w:leader="none"/>
        </w:tabs>
        <w:spacing w:line="240" w:lineRule="auto" w:before="0" w:after="0"/>
        <w:ind w:left="2630" w:right="0" w:hanging="278"/>
        <w:jc w:val="both"/>
        <w:rPr>
          <w:sz w:val="24"/>
        </w:rPr>
      </w:pPr>
      <w:r>
        <w:rPr>
          <w:sz w:val="24"/>
        </w:rPr>
        <w:t>Применение</w:t>
      </w:r>
      <w:r>
        <w:rPr>
          <w:spacing w:val="-14"/>
          <w:sz w:val="24"/>
        </w:rPr>
        <w:t> </w:t>
      </w:r>
      <w:r>
        <w:rPr>
          <w:sz w:val="24"/>
        </w:rPr>
        <w:t>исторических</w:t>
      </w:r>
      <w:r>
        <w:rPr>
          <w:spacing w:val="-11"/>
          <w:sz w:val="24"/>
        </w:rPr>
        <w:t> </w:t>
      </w:r>
      <w:r>
        <w:rPr>
          <w:spacing w:val="-2"/>
          <w:sz w:val="24"/>
        </w:rPr>
        <w:t>знаний:</w:t>
      </w:r>
    </w:p>
    <w:p>
      <w:pPr>
        <w:pStyle w:val="ListParagraph"/>
        <w:numPr>
          <w:ilvl w:val="1"/>
          <w:numId w:val="87"/>
        </w:numPr>
        <w:tabs>
          <w:tab w:pos="2577" w:val="left" w:leader="none"/>
        </w:tabs>
        <w:spacing w:line="240" w:lineRule="auto" w:before="0" w:after="0"/>
        <w:ind w:left="1644" w:right="690" w:firstLine="705"/>
        <w:jc w:val="both"/>
        <w:rPr>
          <w:sz w:val="24"/>
        </w:rPr>
      </w:pPr>
      <w:r>
        <w:rPr>
          <w:sz w:val="24"/>
        </w:rPr>
        <w:t>раскрывать значение памятников древней истории и культуры, необходимость сохранения их в современном мире;</w:t>
      </w:r>
    </w:p>
    <w:p>
      <w:pPr>
        <w:pStyle w:val="ListParagraph"/>
        <w:numPr>
          <w:ilvl w:val="1"/>
          <w:numId w:val="87"/>
        </w:numPr>
        <w:tabs>
          <w:tab w:pos="2536" w:val="left" w:leader="none"/>
        </w:tabs>
        <w:spacing w:line="240" w:lineRule="auto" w:before="3" w:after="0"/>
        <w:ind w:left="1644" w:right="644" w:firstLine="705"/>
        <w:jc w:val="both"/>
        <w:rPr>
          <w:sz w:val="24"/>
        </w:rPr>
      </w:pPr>
      <w:r>
        <w:rPr>
          <w:sz w:val="24"/>
        </w:rPr>
        <w:t>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w:t>
      </w:r>
    </w:p>
    <w:p>
      <w:pPr>
        <w:pStyle w:val="ListParagraph"/>
        <w:numPr>
          <w:ilvl w:val="0"/>
          <w:numId w:val="86"/>
        </w:numPr>
        <w:tabs>
          <w:tab w:pos="2532" w:val="left" w:leader="none"/>
        </w:tabs>
        <w:spacing w:line="272" w:lineRule="exact" w:before="5" w:after="0"/>
        <w:ind w:left="2532" w:right="0" w:hanging="180"/>
        <w:jc w:val="both"/>
        <w:rPr>
          <w:sz w:val="24"/>
        </w:rPr>
      </w:pPr>
      <w:r>
        <w:rPr>
          <w:spacing w:val="-2"/>
          <w:sz w:val="24"/>
        </w:rPr>
        <w:t>КЛАСС</w:t>
      </w:r>
    </w:p>
    <w:p>
      <w:pPr>
        <w:pStyle w:val="ListParagraph"/>
        <w:numPr>
          <w:ilvl w:val="0"/>
          <w:numId w:val="88"/>
        </w:numPr>
        <w:tabs>
          <w:tab w:pos="2640" w:val="left" w:leader="none"/>
        </w:tabs>
        <w:spacing w:line="272" w:lineRule="exact" w:before="0" w:after="0"/>
        <w:ind w:left="2640" w:right="0" w:hanging="288"/>
        <w:jc w:val="both"/>
        <w:rPr>
          <w:sz w:val="24"/>
        </w:rPr>
      </w:pPr>
      <w:r>
        <w:rPr>
          <w:sz w:val="24"/>
        </w:rPr>
        <w:t>Знание</w:t>
      </w:r>
      <w:r>
        <w:rPr>
          <w:spacing w:val="-15"/>
          <w:sz w:val="24"/>
        </w:rPr>
        <w:t> </w:t>
      </w:r>
      <w:r>
        <w:rPr>
          <w:sz w:val="24"/>
        </w:rPr>
        <w:t>хронологии,</w:t>
      </w:r>
      <w:r>
        <w:rPr>
          <w:spacing w:val="-7"/>
          <w:sz w:val="24"/>
        </w:rPr>
        <w:t> </w:t>
      </w:r>
      <w:r>
        <w:rPr>
          <w:sz w:val="24"/>
        </w:rPr>
        <w:t>работа</w:t>
      </w:r>
      <w:r>
        <w:rPr>
          <w:spacing w:val="-9"/>
          <w:sz w:val="24"/>
        </w:rPr>
        <w:t> </w:t>
      </w:r>
      <w:r>
        <w:rPr>
          <w:sz w:val="24"/>
        </w:rPr>
        <w:t>с</w:t>
      </w:r>
      <w:r>
        <w:rPr>
          <w:spacing w:val="-9"/>
          <w:sz w:val="24"/>
        </w:rPr>
        <w:t> </w:t>
      </w:r>
      <w:r>
        <w:rPr>
          <w:spacing w:val="-2"/>
          <w:sz w:val="24"/>
        </w:rPr>
        <w:t>хронологией:</w:t>
      </w:r>
    </w:p>
    <w:p>
      <w:pPr>
        <w:pStyle w:val="ListParagraph"/>
        <w:numPr>
          <w:ilvl w:val="1"/>
          <w:numId w:val="88"/>
        </w:numPr>
        <w:tabs>
          <w:tab w:pos="2517" w:val="left" w:leader="none"/>
        </w:tabs>
        <w:spacing w:line="240" w:lineRule="auto" w:before="0" w:after="0"/>
        <w:ind w:left="1644" w:right="647" w:firstLine="705"/>
        <w:jc w:val="both"/>
        <w:rPr>
          <w:sz w:val="24"/>
        </w:rPr>
      </w:pPr>
      <w:r>
        <w:rPr>
          <w:sz w:val="24"/>
        </w:rPr>
        <w:t>называть</w:t>
      </w:r>
      <w:r>
        <w:rPr>
          <w:spacing w:val="-15"/>
          <w:sz w:val="24"/>
        </w:rPr>
        <w:t> </w:t>
      </w:r>
      <w:r>
        <w:rPr>
          <w:sz w:val="24"/>
        </w:rPr>
        <w:t>даты</w:t>
      </w:r>
      <w:r>
        <w:rPr>
          <w:spacing w:val="-15"/>
          <w:sz w:val="24"/>
        </w:rPr>
        <w:t> </w:t>
      </w:r>
      <w:r>
        <w:rPr>
          <w:sz w:val="24"/>
        </w:rPr>
        <w:t>важнейших</w:t>
      </w:r>
      <w:r>
        <w:rPr>
          <w:spacing w:val="-15"/>
          <w:sz w:val="24"/>
        </w:rPr>
        <w:t> </w:t>
      </w:r>
      <w:r>
        <w:rPr>
          <w:sz w:val="24"/>
        </w:rPr>
        <w:t>событий</w:t>
      </w:r>
      <w:r>
        <w:rPr>
          <w:spacing w:val="-15"/>
          <w:sz w:val="24"/>
        </w:rPr>
        <w:t> </w:t>
      </w:r>
      <w:r>
        <w:rPr>
          <w:sz w:val="24"/>
        </w:rPr>
        <w:t>Средневековья,</w:t>
      </w:r>
      <w:r>
        <w:rPr>
          <w:spacing w:val="-15"/>
          <w:sz w:val="24"/>
        </w:rPr>
        <w:t> </w:t>
      </w:r>
      <w:r>
        <w:rPr>
          <w:sz w:val="24"/>
        </w:rPr>
        <w:t>определять</w:t>
      </w:r>
      <w:r>
        <w:rPr>
          <w:spacing w:val="-15"/>
          <w:sz w:val="24"/>
        </w:rPr>
        <w:t> </w:t>
      </w:r>
      <w:r>
        <w:rPr>
          <w:sz w:val="24"/>
        </w:rPr>
        <w:t>их</w:t>
      </w:r>
      <w:r>
        <w:rPr>
          <w:spacing w:val="-15"/>
          <w:sz w:val="24"/>
        </w:rPr>
        <w:t> </w:t>
      </w:r>
      <w:r>
        <w:rPr>
          <w:sz w:val="24"/>
        </w:rPr>
        <w:t>принадлежность к веку, историческому периоду;</w:t>
      </w:r>
    </w:p>
    <w:p>
      <w:pPr>
        <w:pStyle w:val="ListParagraph"/>
        <w:numPr>
          <w:ilvl w:val="1"/>
          <w:numId w:val="88"/>
        </w:numPr>
        <w:tabs>
          <w:tab w:pos="2670" w:val="left" w:leader="none"/>
        </w:tabs>
        <w:spacing w:line="240" w:lineRule="auto" w:before="3" w:after="0"/>
        <w:ind w:left="1644" w:right="643" w:firstLine="705"/>
        <w:jc w:val="both"/>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sz w:val="24"/>
        </w:rPr>
        <w:t>государства);</w:t>
      </w:r>
    </w:p>
    <w:p>
      <w:pPr>
        <w:pStyle w:val="ListParagraph"/>
        <w:numPr>
          <w:ilvl w:val="1"/>
          <w:numId w:val="88"/>
        </w:numPr>
        <w:tabs>
          <w:tab w:pos="2565" w:val="left" w:leader="none"/>
        </w:tabs>
        <w:spacing w:line="240" w:lineRule="auto" w:before="0" w:after="0"/>
        <w:ind w:left="1644" w:right="666" w:firstLine="705"/>
        <w:jc w:val="both"/>
        <w:rPr>
          <w:sz w:val="24"/>
        </w:rPr>
      </w:pPr>
      <w:r>
        <w:rPr>
          <w:sz w:val="24"/>
        </w:rPr>
        <w:t>устанавливать длительность и синхронность событий истории Руси и всеобщей </w:t>
      </w:r>
      <w:r>
        <w:rPr>
          <w:spacing w:val="-2"/>
          <w:sz w:val="24"/>
        </w:rPr>
        <w:t>истории.</w:t>
      </w:r>
    </w:p>
    <w:p>
      <w:pPr>
        <w:pStyle w:val="ListParagraph"/>
        <w:numPr>
          <w:ilvl w:val="0"/>
          <w:numId w:val="88"/>
        </w:numPr>
        <w:tabs>
          <w:tab w:pos="2635" w:val="left" w:leader="none"/>
        </w:tabs>
        <w:spacing w:line="240" w:lineRule="auto" w:before="0" w:after="0"/>
        <w:ind w:left="2635" w:right="0" w:hanging="283"/>
        <w:jc w:val="both"/>
        <w:rPr>
          <w:sz w:val="24"/>
        </w:rPr>
      </w:pPr>
      <w:r>
        <w:rPr>
          <w:sz w:val="24"/>
        </w:rPr>
        <w:t>Знание</w:t>
      </w:r>
      <w:r>
        <w:rPr>
          <w:spacing w:val="-8"/>
          <w:sz w:val="24"/>
        </w:rPr>
        <w:t> </w:t>
      </w:r>
      <w:r>
        <w:rPr>
          <w:sz w:val="24"/>
        </w:rPr>
        <w:t>исторических</w:t>
      </w:r>
      <w:r>
        <w:rPr>
          <w:spacing w:val="-4"/>
          <w:sz w:val="24"/>
        </w:rPr>
        <w:t> </w:t>
      </w:r>
      <w:r>
        <w:rPr>
          <w:sz w:val="24"/>
        </w:rPr>
        <w:t>фактов,</w:t>
      </w:r>
      <w:r>
        <w:rPr>
          <w:spacing w:val="-5"/>
          <w:sz w:val="24"/>
        </w:rPr>
        <w:t> </w:t>
      </w:r>
      <w:r>
        <w:rPr>
          <w:sz w:val="24"/>
        </w:rPr>
        <w:t>работа</w:t>
      </w:r>
      <w:r>
        <w:rPr>
          <w:spacing w:val="-8"/>
          <w:sz w:val="24"/>
        </w:rPr>
        <w:t> </w:t>
      </w:r>
      <w:r>
        <w:rPr>
          <w:sz w:val="24"/>
        </w:rPr>
        <w:t>с</w:t>
      </w:r>
      <w:r>
        <w:rPr>
          <w:spacing w:val="-8"/>
          <w:sz w:val="24"/>
        </w:rPr>
        <w:t> </w:t>
      </w:r>
      <w:r>
        <w:rPr>
          <w:spacing w:val="-2"/>
          <w:sz w:val="24"/>
        </w:rPr>
        <w:t>фактами:</w:t>
      </w:r>
    </w:p>
    <w:p>
      <w:pPr>
        <w:pStyle w:val="ListParagraph"/>
        <w:numPr>
          <w:ilvl w:val="1"/>
          <w:numId w:val="88"/>
        </w:numPr>
        <w:tabs>
          <w:tab w:pos="2557" w:val="left" w:leader="none"/>
        </w:tabs>
        <w:spacing w:line="240" w:lineRule="auto" w:before="0" w:after="0"/>
        <w:ind w:left="1644" w:right="656" w:firstLine="705"/>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ListParagraph"/>
        <w:numPr>
          <w:ilvl w:val="1"/>
          <w:numId w:val="88"/>
        </w:numPr>
        <w:tabs>
          <w:tab w:pos="2598" w:val="left" w:leader="none"/>
        </w:tabs>
        <w:spacing w:line="240" w:lineRule="auto" w:before="0" w:after="0"/>
        <w:ind w:left="1644" w:right="643" w:firstLine="705"/>
        <w:jc w:val="both"/>
        <w:rPr>
          <w:sz w:val="24"/>
        </w:rPr>
      </w:pPr>
      <w:r>
        <w:rPr>
          <w:sz w:val="24"/>
        </w:rPr>
        <w:t>группировать, систематизировать факты по заданному признаку (составление систематических таблиц).</w:t>
      </w:r>
    </w:p>
    <w:p>
      <w:pPr>
        <w:pStyle w:val="ListParagraph"/>
        <w:numPr>
          <w:ilvl w:val="0"/>
          <w:numId w:val="88"/>
        </w:numPr>
        <w:tabs>
          <w:tab w:pos="2637" w:val="left" w:leader="none"/>
        </w:tabs>
        <w:spacing w:line="240" w:lineRule="auto" w:before="0" w:after="0"/>
        <w:ind w:left="2637" w:right="0" w:hanging="285"/>
        <w:jc w:val="both"/>
        <w:rPr>
          <w:sz w:val="24"/>
        </w:rPr>
      </w:pPr>
      <w:r>
        <w:rPr>
          <w:sz w:val="24"/>
        </w:rPr>
        <w:t>Работа</w:t>
      </w:r>
      <w:r>
        <w:rPr>
          <w:spacing w:val="-8"/>
          <w:sz w:val="24"/>
        </w:rPr>
        <w:t> </w:t>
      </w:r>
      <w:r>
        <w:rPr>
          <w:sz w:val="24"/>
        </w:rPr>
        <w:t>с</w:t>
      </w:r>
      <w:r>
        <w:rPr>
          <w:spacing w:val="-9"/>
          <w:sz w:val="24"/>
        </w:rPr>
        <w:t> </w:t>
      </w:r>
      <w:r>
        <w:rPr>
          <w:sz w:val="24"/>
        </w:rPr>
        <w:t>исторической </w:t>
      </w:r>
      <w:r>
        <w:rPr>
          <w:spacing w:val="-2"/>
          <w:sz w:val="24"/>
        </w:rPr>
        <w:t>картой:</w:t>
      </w:r>
    </w:p>
    <w:p>
      <w:pPr>
        <w:pStyle w:val="ListParagraph"/>
        <w:numPr>
          <w:ilvl w:val="1"/>
          <w:numId w:val="88"/>
        </w:numPr>
        <w:tabs>
          <w:tab w:pos="2538" w:val="left" w:leader="none"/>
        </w:tabs>
        <w:spacing w:line="240" w:lineRule="auto" w:before="0" w:after="0"/>
        <w:ind w:left="1644" w:right="673" w:firstLine="705"/>
        <w:jc w:val="both"/>
        <w:rPr>
          <w:sz w:val="24"/>
        </w:rPr>
      </w:pPr>
      <w:r>
        <w:rPr>
          <w:sz w:val="24"/>
        </w:rPr>
        <w:t>находить и показывать на карте исторические объекты, используя легенду</w:t>
      </w:r>
      <w:r>
        <w:rPr>
          <w:spacing w:val="-1"/>
          <w:sz w:val="24"/>
        </w:rPr>
        <w:t> </w:t>
      </w:r>
      <w:r>
        <w:rPr>
          <w:sz w:val="24"/>
        </w:rPr>
        <w:t>карты; давать словесное описание их местоположения;</w:t>
      </w:r>
    </w:p>
    <w:p>
      <w:pPr>
        <w:pStyle w:val="ListParagraph"/>
        <w:numPr>
          <w:ilvl w:val="1"/>
          <w:numId w:val="88"/>
        </w:numPr>
        <w:tabs>
          <w:tab w:pos="2589" w:val="left" w:leader="none"/>
        </w:tabs>
        <w:spacing w:line="240" w:lineRule="auto" w:before="3" w:after="0"/>
        <w:ind w:left="1644" w:right="637" w:firstLine="705"/>
        <w:jc w:val="both"/>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ListParagraph"/>
        <w:numPr>
          <w:ilvl w:val="0"/>
          <w:numId w:val="88"/>
        </w:numPr>
        <w:tabs>
          <w:tab w:pos="2632" w:val="left" w:leader="none"/>
        </w:tabs>
        <w:spacing w:line="274" w:lineRule="exact" w:before="0" w:after="0"/>
        <w:ind w:left="2632" w:right="0" w:hanging="280"/>
        <w:jc w:val="both"/>
        <w:rPr>
          <w:sz w:val="24"/>
        </w:rPr>
      </w:pPr>
      <w:r>
        <w:rPr>
          <w:sz w:val="24"/>
        </w:rPr>
        <w:t>Работа</w:t>
      </w:r>
      <w:r>
        <w:rPr>
          <w:spacing w:val="-10"/>
          <w:sz w:val="24"/>
        </w:rPr>
        <w:t> </w:t>
      </w:r>
      <w:r>
        <w:rPr>
          <w:sz w:val="24"/>
        </w:rPr>
        <w:t>с</w:t>
      </w:r>
      <w:r>
        <w:rPr>
          <w:spacing w:val="-8"/>
          <w:sz w:val="24"/>
        </w:rPr>
        <w:t> </w:t>
      </w:r>
      <w:r>
        <w:rPr>
          <w:sz w:val="24"/>
        </w:rPr>
        <w:t>историческими</w:t>
      </w:r>
      <w:r>
        <w:rPr>
          <w:spacing w:val="-5"/>
          <w:sz w:val="24"/>
        </w:rPr>
        <w:t> </w:t>
      </w:r>
      <w:r>
        <w:rPr>
          <w:spacing w:val="-2"/>
          <w:sz w:val="24"/>
        </w:rPr>
        <w:t>источниками:</w:t>
      </w:r>
    </w:p>
    <w:p>
      <w:pPr>
        <w:pStyle w:val="ListParagraph"/>
        <w:numPr>
          <w:ilvl w:val="1"/>
          <w:numId w:val="88"/>
        </w:numPr>
        <w:tabs>
          <w:tab w:pos="2603" w:val="left" w:leader="none"/>
        </w:tabs>
        <w:spacing w:line="240" w:lineRule="auto" w:before="0" w:after="0"/>
        <w:ind w:left="1644" w:right="636" w:firstLine="705"/>
        <w:jc w:val="left"/>
        <w:rPr>
          <w:sz w:val="24"/>
        </w:rPr>
      </w:pPr>
      <w:r>
        <w:rPr>
          <w:sz w:val="24"/>
        </w:rPr>
        <w:t>различать</w:t>
      </w:r>
      <w:r>
        <w:rPr>
          <w:spacing w:val="40"/>
          <w:sz w:val="24"/>
        </w:rPr>
        <w:t> </w:t>
      </w:r>
      <w:r>
        <w:rPr>
          <w:sz w:val="24"/>
        </w:rPr>
        <w:t>основные</w:t>
      </w:r>
      <w:r>
        <w:rPr>
          <w:spacing w:val="40"/>
          <w:sz w:val="24"/>
        </w:rPr>
        <w:t> </w:t>
      </w:r>
      <w:r>
        <w:rPr>
          <w:sz w:val="24"/>
        </w:rPr>
        <w:t>виды</w:t>
      </w:r>
      <w:r>
        <w:rPr>
          <w:spacing w:val="40"/>
          <w:sz w:val="24"/>
        </w:rPr>
        <w:t> </w:t>
      </w:r>
      <w:r>
        <w:rPr>
          <w:sz w:val="24"/>
        </w:rPr>
        <w:t>письменных</w:t>
      </w:r>
      <w:r>
        <w:rPr>
          <w:spacing w:val="40"/>
          <w:sz w:val="24"/>
        </w:rPr>
        <w:t> </w:t>
      </w:r>
      <w:r>
        <w:rPr>
          <w:sz w:val="24"/>
        </w:rPr>
        <w:t>источников</w:t>
      </w:r>
      <w:r>
        <w:rPr>
          <w:spacing w:val="40"/>
          <w:sz w:val="24"/>
        </w:rPr>
        <w:t> </w:t>
      </w:r>
      <w:r>
        <w:rPr>
          <w:sz w:val="24"/>
        </w:rPr>
        <w:t>Средневековья</w:t>
      </w:r>
      <w:r>
        <w:rPr>
          <w:spacing w:val="40"/>
          <w:sz w:val="24"/>
        </w:rPr>
        <w:t> </w:t>
      </w:r>
      <w:r>
        <w:rPr>
          <w:sz w:val="24"/>
        </w:rPr>
        <w:t>(летописи, хроники,</w:t>
      </w:r>
      <w:r>
        <w:rPr>
          <w:spacing w:val="-20"/>
          <w:sz w:val="24"/>
        </w:rPr>
        <w:t> </w:t>
      </w:r>
      <w:r>
        <w:rPr>
          <w:sz w:val="24"/>
        </w:rPr>
        <w:t>законодательные</w:t>
      </w:r>
      <w:r>
        <w:rPr>
          <w:spacing w:val="-15"/>
          <w:sz w:val="24"/>
        </w:rPr>
        <w:t> </w:t>
      </w:r>
      <w:r>
        <w:rPr>
          <w:sz w:val="24"/>
        </w:rPr>
        <w:t>акты,</w:t>
      </w:r>
      <w:r>
        <w:rPr>
          <w:spacing w:val="-18"/>
          <w:sz w:val="24"/>
        </w:rPr>
        <w:t> </w:t>
      </w:r>
      <w:r>
        <w:rPr>
          <w:sz w:val="24"/>
        </w:rPr>
        <w:t>духовная</w:t>
      </w:r>
      <w:r>
        <w:rPr>
          <w:spacing w:val="-14"/>
          <w:sz w:val="24"/>
        </w:rPr>
        <w:t> </w:t>
      </w:r>
      <w:r>
        <w:rPr>
          <w:sz w:val="24"/>
        </w:rPr>
        <w:t>литература,</w:t>
      </w:r>
      <w:r>
        <w:rPr>
          <w:spacing w:val="-12"/>
          <w:sz w:val="24"/>
        </w:rPr>
        <w:t> </w:t>
      </w:r>
      <w:r>
        <w:rPr>
          <w:sz w:val="24"/>
        </w:rPr>
        <w:t>источники</w:t>
      </w:r>
      <w:r>
        <w:rPr>
          <w:spacing w:val="-8"/>
          <w:sz w:val="24"/>
        </w:rPr>
        <w:t> </w:t>
      </w:r>
      <w:r>
        <w:rPr>
          <w:sz w:val="24"/>
        </w:rPr>
        <w:t>личного</w:t>
      </w:r>
      <w:r>
        <w:rPr>
          <w:spacing w:val="-17"/>
          <w:sz w:val="24"/>
        </w:rPr>
        <w:t> </w:t>
      </w:r>
      <w:r>
        <w:rPr>
          <w:sz w:val="24"/>
        </w:rPr>
        <w:t>происхождения);</w:t>
      </w:r>
    </w:p>
    <w:p>
      <w:pPr>
        <w:pStyle w:val="ListParagraph"/>
        <w:numPr>
          <w:ilvl w:val="1"/>
          <w:numId w:val="88"/>
        </w:numPr>
        <w:tabs>
          <w:tab w:pos="2532" w:val="left" w:leader="none"/>
        </w:tabs>
        <w:spacing w:line="240" w:lineRule="auto" w:before="0" w:after="0"/>
        <w:ind w:left="2532" w:right="0" w:hanging="180"/>
        <w:jc w:val="left"/>
        <w:rPr>
          <w:sz w:val="24"/>
        </w:rPr>
      </w:pPr>
      <w:r>
        <w:rPr>
          <w:sz w:val="24"/>
        </w:rPr>
        <w:t>характеризовать</w:t>
      </w:r>
      <w:r>
        <w:rPr>
          <w:spacing w:val="-8"/>
          <w:sz w:val="24"/>
        </w:rPr>
        <w:t> </w:t>
      </w:r>
      <w:r>
        <w:rPr>
          <w:sz w:val="24"/>
        </w:rPr>
        <w:t>авторство,</w:t>
      </w:r>
      <w:r>
        <w:rPr>
          <w:spacing w:val="-11"/>
          <w:sz w:val="24"/>
        </w:rPr>
        <w:t> </w:t>
      </w:r>
      <w:r>
        <w:rPr>
          <w:sz w:val="24"/>
        </w:rPr>
        <w:t>время,</w:t>
      </w:r>
      <w:r>
        <w:rPr>
          <w:spacing w:val="-6"/>
          <w:sz w:val="24"/>
        </w:rPr>
        <w:t> </w:t>
      </w:r>
      <w:r>
        <w:rPr>
          <w:sz w:val="24"/>
        </w:rPr>
        <w:t>место</w:t>
      </w:r>
      <w:r>
        <w:rPr>
          <w:spacing w:val="-10"/>
          <w:sz w:val="24"/>
        </w:rPr>
        <w:t> </w:t>
      </w:r>
      <w:r>
        <w:rPr>
          <w:sz w:val="24"/>
        </w:rPr>
        <w:t>создания</w:t>
      </w:r>
      <w:r>
        <w:rPr>
          <w:spacing w:val="-11"/>
          <w:sz w:val="24"/>
        </w:rPr>
        <w:t> </w:t>
      </w:r>
      <w:r>
        <w:rPr>
          <w:spacing w:val="-2"/>
          <w:sz w:val="24"/>
        </w:rPr>
        <w:t>источника;</w:t>
      </w:r>
    </w:p>
    <w:p>
      <w:pPr>
        <w:pStyle w:val="ListParagraph"/>
        <w:numPr>
          <w:ilvl w:val="1"/>
          <w:numId w:val="88"/>
        </w:numPr>
        <w:tabs>
          <w:tab w:pos="2538" w:val="left" w:leader="none"/>
        </w:tabs>
        <w:spacing w:line="240" w:lineRule="auto" w:before="0" w:after="0"/>
        <w:ind w:left="1644" w:right="655" w:firstLine="705"/>
        <w:jc w:val="left"/>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spacing w:after="0" w:line="240" w:lineRule="auto"/>
        <w:jc w:val="left"/>
        <w:rPr>
          <w:sz w:val="24"/>
        </w:rPr>
        <w:sectPr>
          <w:pgSz w:w="11930" w:h="16860"/>
          <w:pgMar w:header="0" w:footer="1423" w:top="1020" w:bottom="1620" w:left="60" w:right="200"/>
        </w:sectPr>
      </w:pPr>
    </w:p>
    <w:p>
      <w:pPr>
        <w:pStyle w:val="ListParagraph"/>
        <w:numPr>
          <w:ilvl w:val="1"/>
          <w:numId w:val="88"/>
        </w:numPr>
        <w:tabs>
          <w:tab w:pos="2533" w:val="left" w:leader="none"/>
        </w:tabs>
        <w:spacing w:line="237" w:lineRule="auto" w:before="63" w:after="0"/>
        <w:ind w:left="1644" w:right="657" w:firstLine="705"/>
        <w:jc w:val="both"/>
        <w:rPr>
          <w:sz w:val="24"/>
        </w:rPr>
      </w:pPr>
      <w:r>
        <w:rPr>
          <w:sz w:val="24"/>
        </w:rPr>
        <w:t>находить</w:t>
      </w:r>
      <w:r>
        <w:rPr>
          <w:spacing w:val="-3"/>
          <w:sz w:val="24"/>
        </w:rPr>
        <w:t> </w:t>
      </w:r>
      <w:r>
        <w:rPr>
          <w:sz w:val="24"/>
        </w:rPr>
        <w:t>в</w:t>
      </w:r>
      <w:r>
        <w:rPr>
          <w:spacing w:val="-3"/>
          <w:sz w:val="24"/>
        </w:rPr>
        <w:t> </w:t>
      </w:r>
      <w:r>
        <w:rPr>
          <w:sz w:val="24"/>
        </w:rPr>
        <w:t>визуальном</w:t>
      </w:r>
      <w:r>
        <w:rPr>
          <w:spacing w:val="-3"/>
          <w:sz w:val="24"/>
        </w:rPr>
        <w:t> </w:t>
      </w:r>
      <w:r>
        <w:rPr>
          <w:sz w:val="24"/>
        </w:rPr>
        <w:t>источнике</w:t>
      </w:r>
      <w:r>
        <w:rPr>
          <w:spacing w:val="-5"/>
          <w:sz w:val="24"/>
        </w:rPr>
        <w:t> </w:t>
      </w:r>
      <w:r>
        <w:rPr>
          <w:sz w:val="24"/>
        </w:rPr>
        <w:t>и</w:t>
      </w:r>
      <w:r>
        <w:rPr>
          <w:spacing w:val="-1"/>
          <w:sz w:val="24"/>
        </w:rPr>
        <w:t> </w:t>
      </w:r>
      <w:r>
        <w:rPr>
          <w:sz w:val="24"/>
        </w:rPr>
        <w:t>вещественном</w:t>
      </w:r>
      <w:r>
        <w:rPr>
          <w:spacing w:val="-3"/>
          <w:sz w:val="24"/>
        </w:rPr>
        <w:t> </w:t>
      </w:r>
      <w:r>
        <w:rPr>
          <w:sz w:val="24"/>
        </w:rPr>
        <w:t>памятнике ключевые</w:t>
      </w:r>
      <w:r>
        <w:rPr>
          <w:spacing w:val="-3"/>
          <w:sz w:val="24"/>
        </w:rPr>
        <w:t> </w:t>
      </w:r>
      <w:r>
        <w:rPr>
          <w:sz w:val="24"/>
        </w:rPr>
        <w:t>символы, </w:t>
      </w:r>
      <w:r>
        <w:rPr>
          <w:spacing w:val="-2"/>
          <w:sz w:val="24"/>
        </w:rPr>
        <w:t>образы;</w:t>
      </w:r>
    </w:p>
    <w:p>
      <w:pPr>
        <w:pStyle w:val="ListParagraph"/>
        <w:numPr>
          <w:ilvl w:val="1"/>
          <w:numId w:val="88"/>
        </w:numPr>
        <w:tabs>
          <w:tab w:pos="2718" w:val="left" w:leader="none"/>
        </w:tabs>
        <w:spacing w:line="240" w:lineRule="auto" w:before="3" w:after="0"/>
        <w:ind w:left="1644" w:right="641" w:firstLine="705"/>
        <w:jc w:val="both"/>
        <w:rPr>
          <w:sz w:val="24"/>
        </w:rPr>
      </w:pPr>
      <w:r>
        <w:rPr>
          <w:sz w:val="24"/>
        </w:rPr>
        <w:t>характеризовать (самостоятельно/с помощью учителя/других участников образовательных отношений) позицию автора письменного и визуального исторического </w:t>
      </w:r>
      <w:r>
        <w:rPr>
          <w:spacing w:val="-2"/>
          <w:sz w:val="24"/>
        </w:rPr>
        <w:t>источника.</w:t>
      </w:r>
    </w:p>
    <w:p>
      <w:pPr>
        <w:pStyle w:val="ListParagraph"/>
        <w:numPr>
          <w:ilvl w:val="0"/>
          <w:numId w:val="88"/>
        </w:numPr>
        <w:tabs>
          <w:tab w:pos="2630" w:val="left" w:leader="none"/>
        </w:tabs>
        <w:spacing w:line="275" w:lineRule="exact" w:before="3" w:after="0"/>
        <w:ind w:left="2630" w:right="0" w:hanging="278"/>
        <w:jc w:val="both"/>
        <w:rPr>
          <w:sz w:val="24"/>
        </w:rPr>
      </w:pPr>
      <w:r>
        <w:rPr>
          <w:sz w:val="24"/>
        </w:rPr>
        <w:t>Историческое</w:t>
      </w:r>
      <w:r>
        <w:rPr>
          <w:spacing w:val="-11"/>
          <w:sz w:val="24"/>
        </w:rPr>
        <w:t> </w:t>
      </w:r>
      <w:r>
        <w:rPr>
          <w:sz w:val="24"/>
        </w:rPr>
        <w:t>описание</w:t>
      </w:r>
      <w:r>
        <w:rPr>
          <w:spacing w:val="-14"/>
          <w:sz w:val="24"/>
        </w:rPr>
        <w:t> </w:t>
      </w:r>
      <w:r>
        <w:rPr>
          <w:spacing w:val="-2"/>
          <w:sz w:val="24"/>
        </w:rPr>
        <w:t>(реконструкция):</w:t>
      </w:r>
    </w:p>
    <w:p>
      <w:pPr>
        <w:pStyle w:val="ListParagraph"/>
        <w:numPr>
          <w:ilvl w:val="1"/>
          <w:numId w:val="88"/>
        </w:numPr>
        <w:tabs>
          <w:tab w:pos="2569" w:val="left" w:leader="none"/>
        </w:tabs>
        <w:spacing w:line="240" w:lineRule="auto" w:before="0" w:after="0"/>
        <w:ind w:left="1644" w:right="667" w:firstLine="705"/>
        <w:jc w:val="both"/>
        <w:rPr>
          <w:sz w:val="24"/>
        </w:rPr>
      </w:pPr>
      <w:r>
        <w:rPr>
          <w:sz w:val="24"/>
        </w:rPr>
        <w:t>рассказывать (с опорой на алгоритм или иные визуальные опоры) о ключевых событиях отечественной и всеобщей истории в эпоху</w:t>
      </w:r>
      <w:r>
        <w:rPr>
          <w:spacing w:val="-16"/>
          <w:sz w:val="24"/>
        </w:rPr>
        <w:t> </w:t>
      </w:r>
      <w:r>
        <w:rPr>
          <w:sz w:val="24"/>
        </w:rPr>
        <w:t>Средневековья, их участниках;</w:t>
      </w:r>
    </w:p>
    <w:p>
      <w:pPr>
        <w:pStyle w:val="ListParagraph"/>
        <w:numPr>
          <w:ilvl w:val="1"/>
          <w:numId w:val="88"/>
        </w:numPr>
        <w:tabs>
          <w:tab w:pos="2634" w:val="left" w:leader="none"/>
        </w:tabs>
        <w:spacing w:line="240" w:lineRule="auto" w:before="0" w:after="0"/>
        <w:ind w:left="1644" w:right="641" w:firstLine="705"/>
        <w:jc w:val="both"/>
        <w:rPr>
          <w:sz w:val="24"/>
        </w:rPr>
      </w:pPr>
      <w:r>
        <w:rPr>
          <w:sz w:val="24"/>
        </w:rPr>
        <w:t>составлять (с опорой на алгоритм или иные визуальные опоры)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ListParagraph"/>
        <w:numPr>
          <w:ilvl w:val="1"/>
          <w:numId w:val="88"/>
        </w:numPr>
        <w:tabs>
          <w:tab w:pos="2529" w:val="left" w:leader="none"/>
        </w:tabs>
        <w:spacing w:line="240" w:lineRule="auto" w:before="0" w:after="0"/>
        <w:ind w:left="1644" w:right="639" w:firstLine="705"/>
        <w:jc w:val="both"/>
        <w:rPr>
          <w:sz w:val="24"/>
        </w:rPr>
      </w:pPr>
      <w:r>
        <w:rPr>
          <w:sz w:val="24"/>
        </w:rPr>
        <w:t>рассказывать (с</w:t>
      </w:r>
      <w:r>
        <w:rPr>
          <w:spacing w:val="-4"/>
          <w:sz w:val="24"/>
        </w:rPr>
        <w:t> </w:t>
      </w:r>
      <w:r>
        <w:rPr>
          <w:sz w:val="24"/>
        </w:rPr>
        <w:t>опорой</w:t>
      </w:r>
      <w:r>
        <w:rPr>
          <w:spacing w:val="-1"/>
          <w:sz w:val="24"/>
        </w:rPr>
        <w:t> </w:t>
      </w:r>
      <w:r>
        <w:rPr>
          <w:sz w:val="24"/>
        </w:rPr>
        <w:t>на</w:t>
      </w:r>
      <w:r>
        <w:rPr>
          <w:spacing w:val="-6"/>
          <w:sz w:val="24"/>
        </w:rPr>
        <w:t> </w:t>
      </w:r>
      <w:r>
        <w:rPr>
          <w:sz w:val="24"/>
        </w:rPr>
        <w:t>алгоритм</w:t>
      </w:r>
      <w:r>
        <w:rPr>
          <w:spacing w:val="-5"/>
          <w:sz w:val="24"/>
        </w:rPr>
        <w:t> </w:t>
      </w:r>
      <w:r>
        <w:rPr>
          <w:sz w:val="24"/>
        </w:rPr>
        <w:t>или</w:t>
      </w:r>
      <w:r>
        <w:rPr>
          <w:spacing w:val="-1"/>
          <w:sz w:val="24"/>
        </w:rPr>
        <w:t> </w:t>
      </w:r>
      <w:r>
        <w:rPr>
          <w:sz w:val="24"/>
        </w:rPr>
        <w:t>иные</w:t>
      </w:r>
      <w:r>
        <w:rPr>
          <w:spacing w:val="-11"/>
          <w:sz w:val="24"/>
        </w:rPr>
        <w:t> </w:t>
      </w:r>
      <w:r>
        <w:rPr>
          <w:sz w:val="24"/>
        </w:rPr>
        <w:t>визуальные</w:t>
      </w:r>
      <w:r>
        <w:rPr>
          <w:spacing w:val="-2"/>
          <w:sz w:val="24"/>
        </w:rPr>
        <w:t> </w:t>
      </w:r>
      <w:r>
        <w:rPr>
          <w:sz w:val="24"/>
        </w:rPr>
        <w:t>опоры)</w:t>
      </w:r>
      <w:r>
        <w:rPr>
          <w:spacing w:val="-6"/>
          <w:sz w:val="24"/>
        </w:rPr>
        <w:t> </w:t>
      </w:r>
      <w:r>
        <w:rPr>
          <w:sz w:val="24"/>
        </w:rPr>
        <w:t>об</w:t>
      </w:r>
      <w:r>
        <w:rPr>
          <w:spacing w:val="-2"/>
          <w:sz w:val="24"/>
        </w:rPr>
        <w:t> </w:t>
      </w:r>
      <w:r>
        <w:rPr>
          <w:sz w:val="24"/>
        </w:rPr>
        <w:t>образе</w:t>
      </w:r>
      <w:r>
        <w:rPr>
          <w:spacing w:val="-5"/>
          <w:sz w:val="24"/>
        </w:rPr>
        <w:t> </w:t>
      </w:r>
      <w:r>
        <w:rPr>
          <w:sz w:val="24"/>
        </w:rPr>
        <w:t>жизни различных групп населения в средневековых обществах на Руси и в других странах;</w:t>
      </w:r>
    </w:p>
    <w:p>
      <w:pPr>
        <w:pStyle w:val="ListParagraph"/>
        <w:numPr>
          <w:ilvl w:val="1"/>
          <w:numId w:val="88"/>
        </w:numPr>
        <w:tabs>
          <w:tab w:pos="2601" w:val="left" w:leader="none"/>
        </w:tabs>
        <w:spacing w:line="240" w:lineRule="auto" w:before="0" w:after="0"/>
        <w:ind w:left="1644" w:right="640" w:firstLine="705"/>
        <w:jc w:val="both"/>
        <w:rPr>
          <w:sz w:val="24"/>
        </w:rPr>
      </w:pPr>
      <w:r>
        <w:rPr>
          <w:sz w:val="24"/>
        </w:rPr>
        <w:t>представлять (с опорой на алгоритм или иные визуальные опоры) описание памятников материальной и художественной культуры изучаемой эпохи.</w:t>
      </w:r>
    </w:p>
    <w:p>
      <w:pPr>
        <w:pStyle w:val="ListParagraph"/>
        <w:numPr>
          <w:ilvl w:val="0"/>
          <w:numId w:val="88"/>
        </w:numPr>
        <w:tabs>
          <w:tab w:pos="2632" w:val="left" w:leader="none"/>
        </w:tabs>
        <w:spacing w:line="240" w:lineRule="auto" w:before="0" w:after="0"/>
        <w:ind w:left="2632" w:right="0" w:hanging="280"/>
        <w:jc w:val="both"/>
        <w:rPr>
          <w:sz w:val="24"/>
        </w:rPr>
      </w:pPr>
      <w:r>
        <w:rPr>
          <w:sz w:val="24"/>
        </w:rPr>
        <w:t>Анализ,</w:t>
      </w:r>
      <w:r>
        <w:rPr>
          <w:spacing w:val="-10"/>
          <w:sz w:val="24"/>
        </w:rPr>
        <w:t> </w:t>
      </w:r>
      <w:r>
        <w:rPr>
          <w:sz w:val="24"/>
        </w:rPr>
        <w:t>объяснение</w:t>
      </w:r>
      <w:r>
        <w:rPr>
          <w:spacing w:val="-15"/>
          <w:sz w:val="24"/>
        </w:rPr>
        <w:t> </w:t>
      </w:r>
      <w:r>
        <w:rPr>
          <w:sz w:val="24"/>
        </w:rPr>
        <w:t>исторических</w:t>
      </w:r>
      <w:r>
        <w:rPr>
          <w:spacing w:val="-4"/>
          <w:sz w:val="24"/>
        </w:rPr>
        <w:t> </w:t>
      </w:r>
      <w:r>
        <w:rPr>
          <w:sz w:val="24"/>
        </w:rPr>
        <w:t>событий,</w:t>
      </w:r>
      <w:r>
        <w:rPr>
          <w:spacing w:val="-10"/>
          <w:sz w:val="24"/>
        </w:rPr>
        <w:t> </w:t>
      </w:r>
      <w:r>
        <w:rPr>
          <w:spacing w:val="-2"/>
          <w:sz w:val="24"/>
        </w:rPr>
        <w:t>явлений:</w:t>
      </w:r>
    </w:p>
    <w:p>
      <w:pPr>
        <w:pStyle w:val="ListParagraph"/>
        <w:numPr>
          <w:ilvl w:val="1"/>
          <w:numId w:val="88"/>
        </w:numPr>
        <w:tabs>
          <w:tab w:pos="2567" w:val="left" w:leader="none"/>
        </w:tabs>
        <w:spacing w:line="240" w:lineRule="auto" w:before="0" w:after="0"/>
        <w:ind w:left="1644" w:right="638" w:firstLine="705"/>
        <w:jc w:val="both"/>
        <w:rPr>
          <w:sz w:val="24"/>
        </w:rPr>
      </w:pPr>
      <w:r>
        <w:rPr>
          <w:sz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ListParagraph"/>
        <w:numPr>
          <w:ilvl w:val="1"/>
          <w:numId w:val="88"/>
        </w:numPr>
        <w:tabs>
          <w:tab w:pos="2541" w:val="left" w:leader="none"/>
        </w:tabs>
        <w:spacing w:line="235" w:lineRule="auto" w:before="7" w:after="0"/>
        <w:ind w:left="1644" w:right="663" w:firstLine="705"/>
        <w:jc w:val="both"/>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ListParagraph"/>
        <w:numPr>
          <w:ilvl w:val="1"/>
          <w:numId w:val="88"/>
        </w:numPr>
        <w:tabs>
          <w:tab w:pos="2845" w:val="left" w:leader="none"/>
        </w:tabs>
        <w:spacing w:line="240" w:lineRule="auto" w:before="1" w:after="0"/>
        <w:ind w:left="1644" w:right="641" w:firstLine="705"/>
        <w:jc w:val="both"/>
        <w:rPr>
          <w:sz w:val="24"/>
        </w:rPr>
      </w:pPr>
      <w:r>
        <w:rPr>
          <w:sz w:val="24"/>
        </w:rPr>
        <w:t>объяснять (самостоятельно/с помощью учителя/других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ListParagraph"/>
        <w:numPr>
          <w:ilvl w:val="1"/>
          <w:numId w:val="88"/>
        </w:numPr>
        <w:tabs>
          <w:tab w:pos="2586" w:val="left" w:leader="none"/>
        </w:tabs>
        <w:spacing w:line="240" w:lineRule="auto" w:before="3" w:after="0"/>
        <w:ind w:left="1644" w:right="657" w:firstLine="705"/>
        <w:jc w:val="both"/>
        <w:rPr>
          <w:sz w:val="24"/>
        </w:rPr>
      </w:pPr>
      <w:r>
        <w:rPr>
          <w:sz w:val="24"/>
        </w:rPr>
        <w:t>проводить синхронизацию и сопоставление однотипных событий и процессов отечественной</w:t>
      </w:r>
      <w:r>
        <w:rPr>
          <w:spacing w:val="-1"/>
          <w:sz w:val="24"/>
        </w:rPr>
        <w:t> </w:t>
      </w:r>
      <w:r>
        <w:rPr>
          <w:sz w:val="24"/>
        </w:rPr>
        <w:t>и</w:t>
      </w:r>
      <w:r>
        <w:rPr>
          <w:spacing w:val="-1"/>
          <w:sz w:val="24"/>
        </w:rPr>
        <w:t> </w:t>
      </w:r>
      <w:r>
        <w:rPr>
          <w:sz w:val="24"/>
        </w:rPr>
        <w:t>всеобщей</w:t>
      </w:r>
      <w:r>
        <w:rPr>
          <w:spacing w:val="-1"/>
          <w:sz w:val="24"/>
        </w:rPr>
        <w:t> </w:t>
      </w:r>
      <w:r>
        <w:rPr>
          <w:sz w:val="24"/>
        </w:rPr>
        <w:t>истории</w:t>
      </w:r>
      <w:r>
        <w:rPr>
          <w:spacing w:val="-1"/>
          <w:sz w:val="24"/>
        </w:rPr>
        <w:t> </w:t>
      </w:r>
      <w:r>
        <w:rPr>
          <w:sz w:val="24"/>
        </w:rPr>
        <w:t>(по</w:t>
      </w:r>
      <w:r>
        <w:rPr>
          <w:spacing w:val="-3"/>
          <w:sz w:val="24"/>
        </w:rPr>
        <w:t> </w:t>
      </w:r>
      <w:r>
        <w:rPr>
          <w:sz w:val="24"/>
        </w:rPr>
        <w:t>предложенному</w:t>
      </w:r>
      <w:r>
        <w:rPr>
          <w:spacing w:val="-9"/>
          <w:sz w:val="24"/>
        </w:rPr>
        <w:t> </w:t>
      </w:r>
      <w:r>
        <w:rPr>
          <w:sz w:val="24"/>
        </w:rPr>
        <w:t>плану),</w:t>
      </w:r>
      <w:r>
        <w:rPr>
          <w:spacing w:val="-2"/>
          <w:sz w:val="24"/>
        </w:rPr>
        <w:t> </w:t>
      </w:r>
      <w:r>
        <w:rPr>
          <w:sz w:val="24"/>
        </w:rPr>
        <w:t>выделять</w:t>
      </w:r>
      <w:r>
        <w:rPr>
          <w:spacing w:val="-1"/>
          <w:sz w:val="24"/>
        </w:rPr>
        <w:t> </w:t>
      </w:r>
      <w:r>
        <w:rPr>
          <w:sz w:val="24"/>
        </w:rPr>
        <w:t>черты</w:t>
      </w:r>
      <w:r>
        <w:rPr>
          <w:spacing w:val="-1"/>
          <w:sz w:val="24"/>
        </w:rPr>
        <w:t> </w:t>
      </w:r>
      <w:r>
        <w:rPr>
          <w:sz w:val="24"/>
        </w:rPr>
        <w:t>сходства</w:t>
      </w:r>
      <w:r>
        <w:rPr>
          <w:spacing w:val="-3"/>
          <w:sz w:val="24"/>
        </w:rPr>
        <w:t> </w:t>
      </w:r>
      <w:r>
        <w:rPr>
          <w:sz w:val="24"/>
        </w:rPr>
        <w:t>и </w:t>
      </w:r>
      <w:r>
        <w:rPr>
          <w:spacing w:val="-2"/>
          <w:sz w:val="24"/>
        </w:rPr>
        <w:t>различия.</w:t>
      </w:r>
    </w:p>
    <w:p>
      <w:pPr>
        <w:pStyle w:val="ListParagraph"/>
        <w:numPr>
          <w:ilvl w:val="0"/>
          <w:numId w:val="88"/>
        </w:numPr>
        <w:tabs>
          <w:tab w:pos="2665" w:val="left" w:leader="none"/>
        </w:tabs>
        <w:spacing w:line="240" w:lineRule="auto" w:before="0" w:after="0"/>
        <w:ind w:left="1644" w:right="660" w:firstLine="70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88"/>
        </w:numPr>
        <w:tabs>
          <w:tab w:pos="2517" w:val="left" w:leader="none"/>
        </w:tabs>
        <w:spacing w:line="240" w:lineRule="auto" w:before="0" w:after="0"/>
        <w:ind w:left="1644" w:right="645" w:firstLine="705"/>
        <w:jc w:val="both"/>
        <w:rPr>
          <w:sz w:val="24"/>
        </w:rPr>
      </w:pPr>
      <w:r>
        <w:rPr>
          <w:sz w:val="24"/>
        </w:rPr>
        <w:t>излагать</w:t>
      </w:r>
      <w:r>
        <w:rPr>
          <w:spacing w:val="-15"/>
          <w:sz w:val="24"/>
        </w:rPr>
        <w:t> </w:t>
      </w:r>
      <w:r>
        <w:rPr>
          <w:sz w:val="24"/>
        </w:rPr>
        <w:t>(самостоятельно/с</w:t>
      </w:r>
      <w:r>
        <w:rPr>
          <w:spacing w:val="-15"/>
          <w:sz w:val="24"/>
        </w:rPr>
        <w:t> </w:t>
      </w:r>
      <w:r>
        <w:rPr>
          <w:sz w:val="24"/>
        </w:rPr>
        <w:t>помощью</w:t>
      </w:r>
      <w:r>
        <w:rPr>
          <w:spacing w:val="-15"/>
          <w:sz w:val="24"/>
        </w:rPr>
        <w:t> </w:t>
      </w:r>
      <w:r>
        <w:rPr>
          <w:sz w:val="24"/>
        </w:rPr>
        <w:t>учителя/других</w:t>
      </w:r>
      <w:r>
        <w:rPr>
          <w:spacing w:val="-10"/>
          <w:sz w:val="24"/>
        </w:rPr>
        <w:t> </w:t>
      </w:r>
      <w:r>
        <w:rPr>
          <w:sz w:val="24"/>
        </w:rPr>
        <w:t>участников</w:t>
      </w:r>
      <w:r>
        <w:rPr>
          <w:spacing w:val="-15"/>
          <w:sz w:val="24"/>
        </w:rPr>
        <w:t> </w:t>
      </w:r>
      <w:r>
        <w:rPr>
          <w:sz w:val="24"/>
        </w:rPr>
        <w:t>образовательных отношений)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ListParagraph"/>
        <w:numPr>
          <w:ilvl w:val="1"/>
          <w:numId w:val="88"/>
        </w:numPr>
        <w:tabs>
          <w:tab w:pos="2557" w:val="left" w:leader="none"/>
        </w:tabs>
        <w:spacing w:line="240" w:lineRule="auto" w:before="0" w:after="0"/>
        <w:ind w:left="1644" w:right="658" w:firstLine="705"/>
        <w:jc w:val="both"/>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ListParagraph"/>
        <w:numPr>
          <w:ilvl w:val="0"/>
          <w:numId w:val="88"/>
        </w:numPr>
        <w:tabs>
          <w:tab w:pos="2630" w:val="left" w:leader="none"/>
        </w:tabs>
        <w:spacing w:line="240" w:lineRule="auto" w:before="0" w:after="0"/>
        <w:ind w:left="2630" w:right="0" w:hanging="278"/>
        <w:jc w:val="both"/>
        <w:rPr>
          <w:sz w:val="24"/>
        </w:rPr>
      </w:pPr>
      <w:r>
        <w:rPr>
          <w:sz w:val="24"/>
        </w:rPr>
        <w:t>Применение</w:t>
      </w:r>
      <w:r>
        <w:rPr>
          <w:spacing w:val="-14"/>
          <w:sz w:val="24"/>
        </w:rPr>
        <w:t> </w:t>
      </w:r>
      <w:r>
        <w:rPr>
          <w:sz w:val="24"/>
        </w:rPr>
        <w:t>исторических</w:t>
      </w:r>
      <w:r>
        <w:rPr>
          <w:spacing w:val="-8"/>
          <w:sz w:val="24"/>
        </w:rPr>
        <w:t> </w:t>
      </w:r>
      <w:r>
        <w:rPr>
          <w:spacing w:val="-2"/>
          <w:sz w:val="24"/>
        </w:rPr>
        <w:t>знаний:</w:t>
      </w:r>
    </w:p>
    <w:p>
      <w:pPr>
        <w:pStyle w:val="ListParagraph"/>
        <w:numPr>
          <w:ilvl w:val="1"/>
          <w:numId w:val="88"/>
        </w:numPr>
        <w:tabs>
          <w:tab w:pos="2553" w:val="left" w:leader="none"/>
        </w:tabs>
        <w:spacing w:line="240" w:lineRule="auto" w:before="0" w:after="0"/>
        <w:ind w:left="1644" w:right="656" w:firstLine="705"/>
        <w:jc w:val="both"/>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ListParagraph"/>
        <w:numPr>
          <w:ilvl w:val="1"/>
          <w:numId w:val="88"/>
        </w:numPr>
        <w:tabs>
          <w:tab w:pos="2557" w:val="left" w:leader="none"/>
        </w:tabs>
        <w:spacing w:line="237" w:lineRule="auto" w:before="6" w:after="0"/>
        <w:ind w:left="1644" w:right="653" w:firstLine="705"/>
        <w:jc w:val="both"/>
        <w:rPr>
          <w:sz w:val="24"/>
        </w:rPr>
      </w:pPr>
      <w:r>
        <w:rPr>
          <w:sz w:val="24"/>
        </w:rPr>
        <w:t>выполнять учебные проекты по истории Средних веков (в т.ч. на региональном </w:t>
      </w:r>
      <w:r>
        <w:rPr>
          <w:spacing w:val="-2"/>
          <w:sz w:val="24"/>
        </w:rPr>
        <w:t>материале).</w:t>
      </w:r>
    </w:p>
    <w:p>
      <w:pPr>
        <w:pStyle w:val="ListParagraph"/>
        <w:numPr>
          <w:ilvl w:val="0"/>
          <w:numId w:val="86"/>
        </w:numPr>
        <w:tabs>
          <w:tab w:pos="2532" w:val="left" w:leader="none"/>
        </w:tabs>
        <w:spacing w:line="240" w:lineRule="auto" w:before="1" w:after="0"/>
        <w:ind w:left="2532" w:right="0" w:hanging="180"/>
        <w:jc w:val="left"/>
        <w:rPr>
          <w:sz w:val="24"/>
        </w:rPr>
      </w:pPr>
      <w:r>
        <w:rPr>
          <w:spacing w:val="-2"/>
          <w:sz w:val="24"/>
        </w:rPr>
        <w:t>КЛАСС</w:t>
      </w:r>
    </w:p>
    <w:p>
      <w:pPr>
        <w:pStyle w:val="ListParagraph"/>
        <w:numPr>
          <w:ilvl w:val="1"/>
          <w:numId w:val="86"/>
        </w:numPr>
        <w:tabs>
          <w:tab w:pos="2637" w:val="left" w:leader="none"/>
        </w:tabs>
        <w:spacing w:line="240" w:lineRule="auto" w:before="0" w:after="0"/>
        <w:ind w:left="2637" w:right="0" w:hanging="285"/>
        <w:jc w:val="left"/>
        <w:rPr>
          <w:sz w:val="20"/>
        </w:rPr>
      </w:pPr>
      <w:r>
        <w:rPr>
          <w:sz w:val="24"/>
        </w:rPr>
        <w:t>Знание</w:t>
      </w:r>
      <w:r>
        <w:rPr>
          <w:spacing w:val="-13"/>
          <w:sz w:val="24"/>
        </w:rPr>
        <w:t> </w:t>
      </w:r>
      <w:r>
        <w:rPr>
          <w:sz w:val="24"/>
        </w:rPr>
        <w:t>хронологии,</w:t>
      </w:r>
      <w:r>
        <w:rPr>
          <w:spacing w:val="-7"/>
          <w:sz w:val="24"/>
        </w:rPr>
        <w:t> </w:t>
      </w:r>
      <w:r>
        <w:rPr>
          <w:sz w:val="24"/>
        </w:rPr>
        <w:t>работа</w:t>
      </w:r>
      <w:r>
        <w:rPr>
          <w:spacing w:val="-7"/>
          <w:sz w:val="24"/>
        </w:rPr>
        <w:t> </w:t>
      </w:r>
      <w:r>
        <w:rPr>
          <w:sz w:val="24"/>
        </w:rPr>
        <w:t>с</w:t>
      </w:r>
      <w:r>
        <w:rPr>
          <w:spacing w:val="-7"/>
          <w:sz w:val="24"/>
        </w:rPr>
        <w:t> </w:t>
      </w:r>
      <w:r>
        <w:rPr>
          <w:spacing w:val="-2"/>
          <w:sz w:val="24"/>
        </w:rPr>
        <w:t>хронологией:</w:t>
      </w:r>
    </w:p>
    <w:p>
      <w:pPr>
        <w:pStyle w:val="ListParagraph"/>
        <w:numPr>
          <w:ilvl w:val="2"/>
          <w:numId w:val="86"/>
        </w:numPr>
        <w:tabs>
          <w:tab w:pos="2653" w:val="left" w:leader="none"/>
        </w:tabs>
        <w:spacing w:line="240" w:lineRule="auto" w:before="0" w:after="0"/>
        <w:ind w:left="1644" w:right="1635" w:firstLine="705"/>
        <w:jc w:val="left"/>
        <w:rPr>
          <w:sz w:val="24"/>
        </w:rPr>
      </w:pPr>
      <w:r>
        <w:rPr>
          <w:sz w:val="24"/>
        </w:rPr>
        <w:t>называть</w:t>
      </w:r>
      <w:r>
        <w:rPr>
          <w:spacing w:val="-4"/>
          <w:sz w:val="24"/>
        </w:rPr>
        <w:t> </w:t>
      </w:r>
      <w:r>
        <w:rPr>
          <w:sz w:val="24"/>
        </w:rPr>
        <w:t>этапы</w:t>
      </w:r>
      <w:r>
        <w:rPr>
          <w:spacing w:val="-4"/>
          <w:sz w:val="24"/>
        </w:rPr>
        <w:t> </w:t>
      </w:r>
      <w:r>
        <w:rPr>
          <w:sz w:val="24"/>
        </w:rPr>
        <w:t>отечественной</w:t>
      </w:r>
      <w:r>
        <w:rPr>
          <w:spacing w:val="-4"/>
          <w:sz w:val="24"/>
        </w:rPr>
        <w:t> </w:t>
      </w:r>
      <w:r>
        <w:rPr>
          <w:sz w:val="24"/>
        </w:rPr>
        <w:t>и</w:t>
      </w:r>
      <w:r>
        <w:rPr>
          <w:spacing w:val="-4"/>
          <w:sz w:val="24"/>
        </w:rPr>
        <w:t> </w:t>
      </w:r>
      <w:r>
        <w:rPr>
          <w:sz w:val="24"/>
        </w:rPr>
        <w:t>всеобщей</w:t>
      </w:r>
      <w:r>
        <w:rPr>
          <w:spacing w:val="-4"/>
          <w:sz w:val="24"/>
        </w:rPr>
        <w:t> </w:t>
      </w:r>
      <w:r>
        <w:rPr>
          <w:sz w:val="24"/>
        </w:rPr>
        <w:t>истории Нового</w:t>
      </w:r>
      <w:r>
        <w:rPr>
          <w:spacing w:val="-4"/>
          <w:sz w:val="24"/>
        </w:rPr>
        <w:t> </w:t>
      </w:r>
      <w:r>
        <w:rPr>
          <w:sz w:val="24"/>
        </w:rPr>
        <w:t>времени,</w:t>
      </w:r>
      <w:r>
        <w:rPr>
          <w:spacing w:val="-4"/>
          <w:sz w:val="24"/>
        </w:rPr>
        <w:t> </w:t>
      </w:r>
      <w:r>
        <w:rPr>
          <w:sz w:val="24"/>
        </w:rPr>
        <w:t>их хронологические рамки;</w:t>
      </w:r>
    </w:p>
    <w:p>
      <w:pPr>
        <w:pStyle w:val="ListParagraph"/>
        <w:numPr>
          <w:ilvl w:val="2"/>
          <w:numId w:val="86"/>
        </w:numPr>
        <w:tabs>
          <w:tab w:pos="2553" w:val="left" w:leader="none"/>
        </w:tabs>
        <w:spacing w:line="240" w:lineRule="auto" w:before="0" w:after="0"/>
        <w:ind w:left="1644" w:right="700" w:firstLine="705"/>
        <w:jc w:val="left"/>
        <w:rPr>
          <w:sz w:val="24"/>
        </w:rPr>
      </w:pPr>
      <w:r>
        <w:rPr>
          <w:sz w:val="24"/>
        </w:rPr>
        <w:t>локализовать во времени ключевые события отечественной и всеобщей истории XVI–XVII</w:t>
      </w:r>
      <w:r>
        <w:rPr>
          <w:spacing w:val="-7"/>
          <w:sz w:val="24"/>
        </w:rPr>
        <w:t> </w:t>
      </w:r>
      <w:r>
        <w:rPr>
          <w:sz w:val="24"/>
        </w:rPr>
        <w:t>вв.; определять их принадлежность к части века (половина, треть, четверть);</w:t>
      </w:r>
    </w:p>
    <w:p>
      <w:pPr>
        <w:spacing w:after="0" w:line="240" w:lineRule="auto"/>
        <w:jc w:val="left"/>
        <w:rPr>
          <w:sz w:val="24"/>
        </w:rPr>
        <w:sectPr>
          <w:pgSz w:w="11930" w:h="16860"/>
          <w:pgMar w:header="0" w:footer="1423" w:top="1020" w:bottom="1620" w:left="60" w:right="200"/>
        </w:sectPr>
      </w:pPr>
    </w:p>
    <w:p>
      <w:pPr>
        <w:pStyle w:val="ListParagraph"/>
        <w:numPr>
          <w:ilvl w:val="2"/>
          <w:numId w:val="86"/>
        </w:numPr>
        <w:tabs>
          <w:tab w:pos="2569" w:val="left" w:leader="none"/>
        </w:tabs>
        <w:spacing w:line="237" w:lineRule="auto" w:before="63" w:after="0"/>
        <w:ind w:left="1644" w:right="645" w:firstLine="705"/>
        <w:jc w:val="both"/>
        <w:rPr>
          <w:sz w:val="24"/>
        </w:rPr>
      </w:pPr>
      <w:r>
        <w:rPr>
          <w:sz w:val="24"/>
        </w:rPr>
        <w:t>устанавливать синхронность событий отечественной и всеобщей истории XVI– XVII</w:t>
      </w:r>
      <w:r>
        <w:rPr>
          <w:spacing w:val="-9"/>
          <w:sz w:val="24"/>
        </w:rPr>
        <w:t> </w:t>
      </w:r>
      <w:r>
        <w:rPr>
          <w:sz w:val="24"/>
        </w:rPr>
        <w:t>вв.</w:t>
      </w:r>
    </w:p>
    <w:p>
      <w:pPr>
        <w:pStyle w:val="ListParagraph"/>
        <w:numPr>
          <w:ilvl w:val="1"/>
          <w:numId w:val="86"/>
        </w:numPr>
        <w:tabs>
          <w:tab w:pos="2634" w:val="left" w:leader="none"/>
        </w:tabs>
        <w:spacing w:line="240" w:lineRule="auto" w:before="3" w:after="0"/>
        <w:ind w:left="2634" w:right="0" w:hanging="282"/>
        <w:jc w:val="both"/>
        <w:rPr>
          <w:sz w:val="20"/>
        </w:rPr>
      </w:pPr>
      <w:r>
        <w:rPr>
          <w:sz w:val="24"/>
        </w:rPr>
        <w:t>Знание</w:t>
      </w:r>
      <w:r>
        <w:rPr>
          <w:spacing w:val="-8"/>
          <w:sz w:val="24"/>
        </w:rPr>
        <w:t> </w:t>
      </w:r>
      <w:r>
        <w:rPr>
          <w:sz w:val="24"/>
        </w:rPr>
        <w:t>исторических</w:t>
      </w:r>
      <w:r>
        <w:rPr>
          <w:spacing w:val="-4"/>
          <w:sz w:val="24"/>
        </w:rPr>
        <w:t> </w:t>
      </w:r>
      <w:r>
        <w:rPr>
          <w:sz w:val="24"/>
        </w:rPr>
        <w:t>фактов,</w:t>
      </w:r>
      <w:r>
        <w:rPr>
          <w:spacing w:val="-5"/>
          <w:sz w:val="24"/>
        </w:rPr>
        <w:t> </w:t>
      </w:r>
      <w:r>
        <w:rPr>
          <w:sz w:val="24"/>
        </w:rPr>
        <w:t>работа</w:t>
      </w:r>
      <w:r>
        <w:rPr>
          <w:spacing w:val="-8"/>
          <w:sz w:val="24"/>
        </w:rPr>
        <w:t> </w:t>
      </w:r>
      <w:r>
        <w:rPr>
          <w:sz w:val="24"/>
        </w:rPr>
        <w:t>с</w:t>
      </w:r>
      <w:r>
        <w:rPr>
          <w:spacing w:val="-8"/>
          <w:sz w:val="24"/>
        </w:rPr>
        <w:t> </w:t>
      </w:r>
      <w:r>
        <w:rPr>
          <w:spacing w:val="-2"/>
          <w:sz w:val="24"/>
        </w:rPr>
        <w:t>фактами:</w:t>
      </w:r>
    </w:p>
    <w:p>
      <w:pPr>
        <w:pStyle w:val="ListParagraph"/>
        <w:numPr>
          <w:ilvl w:val="2"/>
          <w:numId w:val="86"/>
        </w:numPr>
        <w:tabs>
          <w:tab w:pos="2557" w:val="left" w:leader="none"/>
        </w:tabs>
        <w:spacing w:line="237" w:lineRule="auto" w:before="3" w:after="0"/>
        <w:ind w:left="1644" w:right="654" w:firstLine="705"/>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XVI–XVII вв.;</w:t>
      </w:r>
    </w:p>
    <w:p>
      <w:pPr>
        <w:pStyle w:val="ListParagraph"/>
        <w:numPr>
          <w:ilvl w:val="2"/>
          <w:numId w:val="86"/>
        </w:numPr>
        <w:tabs>
          <w:tab w:pos="2589" w:val="left" w:leader="none"/>
        </w:tabs>
        <w:spacing w:line="240" w:lineRule="auto" w:before="1" w:after="0"/>
        <w:ind w:left="1644" w:right="664" w:firstLine="705"/>
        <w:jc w:val="both"/>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ListParagraph"/>
        <w:numPr>
          <w:ilvl w:val="1"/>
          <w:numId w:val="86"/>
        </w:numPr>
        <w:tabs>
          <w:tab w:pos="2637" w:val="left" w:leader="none"/>
        </w:tabs>
        <w:spacing w:line="240" w:lineRule="auto" w:before="0" w:after="0"/>
        <w:ind w:left="2637" w:right="0" w:hanging="285"/>
        <w:jc w:val="both"/>
        <w:rPr>
          <w:sz w:val="20"/>
        </w:rPr>
      </w:pPr>
      <w:r>
        <w:rPr>
          <w:sz w:val="24"/>
        </w:rPr>
        <w:t>Работа</w:t>
      </w:r>
      <w:r>
        <w:rPr>
          <w:spacing w:val="-8"/>
          <w:sz w:val="24"/>
        </w:rPr>
        <w:t> </w:t>
      </w:r>
      <w:r>
        <w:rPr>
          <w:sz w:val="24"/>
        </w:rPr>
        <w:t>с</w:t>
      </w:r>
      <w:r>
        <w:rPr>
          <w:spacing w:val="-9"/>
          <w:sz w:val="24"/>
        </w:rPr>
        <w:t> </w:t>
      </w:r>
      <w:r>
        <w:rPr>
          <w:sz w:val="24"/>
        </w:rPr>
        <w:t>исторической </w:t>
      </w:r>
      <w:r>
        <w:rPr>
          <w:spacing w:val="-2"/>
          <w:sz w:val="24"/>
        </w:rPr>
        <w:t>картой:</w:t>
      </w:r>
    </w:p>
    <w:p>
      <w:pPr>
        <w:pStyle w:val="ListParagraph"/>
        <w:numPr>
          <w:ilvl w:val="2"/>
          <w:numId w:val="86"/>
        </w:numPr>
        <w:tabs>
          <w:tab w:pos="2536" w:val="left" w:leader="none"/>
        </w:tabs>
        <w:spacing w:line="240" w:lineRule="auto" w:before="0" w:after="0"/>
        <w:ind w:left="1644" w:right="641" w:firstLine="705"/>
        <w:jc w:val="both"/>
        <w:rPr>
          <w:sz w:val="24"/>
        </w:rPr>
      </w:pPr>
      <w:r>
        <w:rPr>
          <w:sz w:val="24"/>
        </w:rPr>
        <w:t>использовать историческую карту</w:t>
      </w:r>
      <w:r>
        <w:rPr>
          <w:spacing w:val="-3"/>
          <w:sz w:val="24"/>
        </w:rPr>
        <w:t> </w:t>
      </w:r>
      <w:r>
        <w:rPr>
          <w:sz w:val="24"/>
        </w:rPr>
        <w:t>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ListParagraph"/>
        <w:numPr>
          <w:ilvl w:val="2"/>
          <w:numId w:val="86"/>
        </w:numPr>
        <w:tabs>
          <w:tab w:pos="2543" w:val="left" w:leader="none"/>
        </w:tabs>
        <w:spacing w:line="240" w:lineRule="auto" w:before="0" w:after="0"/>
        <w:ind w:left="1644" w:right="655" w:firstLine="705"/>
        <w:jc w:val="both"/>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ListParagraph"/>
        <w:numPr>
          <w:ilvl w:val="1"/>
          <w:numId w:val="86"/>
        </w:numPr>
        <w:tabs>
          <w:tab w:pos="2632" w:val="left" w:leader="none"/>
        </w:tabs>
        <w:spacing w:line="240" w:lineRule="auto" w:before="0" w:after="0"/>
        <w:ind w:left="2632" w:right="0" w:hanging="280"/>
        <w:jc w:val="both"/>
        <w:rPr>
          <w:sz w:val="20"/>
        </w:rPr>
      </w:pPr>
      <w:r>
        <w:rPr>
          <w:sz w:val="24"/>
        </w:rPr>
        <w:t>Работа</w:t>
      </w:r>
      <w:r>
        <w:rPr>
          <w:spacing w:val="-10"/>
          <w:sz w:val="24"/>
        </w:rPr>
        <w:t> </w:t>
      </w:r>
      <w:r>
        <w:rPr>
          <w:sz w:val="24"/>
        </w:rPr>
        <w:t>с</w:t>
      </w:r>
      <w:r>
        <w:rPr>
          <w:spacing w:val="-8"/>
          <w:sz w:val="24"/>
        </w:rPr>
        <w:t> </w:t>
      </w:r>
      <w:r>
        <w:rPr>
          <w:sz w:val="24"/>
        </w:rPr>
        <w:t>историческими</w:t>
      </w:r>
      <w:r>
        <w:rPr>
          <w:spacing w:val="-5"/>
          <w:sz w:val="24"/>
        </w:rPr>
        <w:t> </w:t>
      </w:r>
      <w:r>
        <w:rPr>
          <w:spacing w:val="-2"/>
          <w:sz w:val="24"/>
        </w:rPr>
        <w:t>источниками:</w:t>
      </w:r>
    </w:p>
    <w:p>
      <w:pPr>
        <w:pStyle w:val="ListParagraph"/>
        <w:numPr>
          <w:ilvl w:val="2"/>
          <w:numId w:val="86"/>
        </w:numPr>
        <w:tabs>
          <w:tab w:pos="2581" w:val="left" w:leader="none"/>
        </w:tabs>
        <w:spacing w:line="240" w:lineRule="auto" w:before="2" w:after="0"/>
        <w:ind w:left="1644" w:right="651" w:firstLine="705"/>
        <w:jc w:val="both"/>
        <w:rPr>
          <w:sz w:val="24"/>
        </w:rPr>
      </w:pPr>
      <w:r>
        <w:rPr>
          <w:sz w:val="24"/>
        </w:rPr>
        <w:t>различать виды письменных исторических источников (официальные, личные, литературные и др.);</w:t>
      </w:r>
    </w:p>
    <w:p>
      <w:pPr>
        <w:pStyle w:val="ListParagraph"/>
        <w:numPr>
          <w:ilvl w:val="2"/>
          <w:numId w:val="86"/>
        </w:numPr>
        <w:tabs>
          <w:tab w:pos="2718" w:val="left" w:leader="none"/>
        </w:tabs>
        <w:spacing w:line="240" w:lineRule="auto" w:before="0" w:after="0"/>
        <w:ind w:left="1644" w:right="641" w:firstLine="705"/>
        <w:jc w:val="both"/>
        <w:rPr>
          <w:sz w:val="24"/>
        </w:rPr>
      </w:pPr>
      <w:r>
        <w:rPr>
          <w:sz w:val="24"/>
        </w:rPr>
        <w:t>характеризовать (самостоятельно/с помощью учителя/других участников образовательных отношений) обстоятельства и цель создания источника, раскрывать его информационную ценность;</w:t>
      </w:r>
    </w:p>
    <w:p>
      <w:pPr>
        <w:pStyle w:val="ListParagraph"/>
        <w:numPr>
          <w:ilvl w:val="2"/>
          <w:numId w:val="86"/>
        </w:numPr>
        <w:tabs>
          <w:tab w:pos="2586" w:val="left" w:leader="none"/>
        </w:tabs>
        <w:spacing w:line="240" w:lineRule="auto" w:before="0" w:after="0"/>
        <w:ind w:left="1644" w:right="656" w:firstLine="705"/>
        <w:jc w:val="both"/>
        <w:rPr>
          <w:sz w:val="24"/>
        </w:rPr>
      </w:pPr>
      <w:r>
        <w:rPr>
          <w:sz w:val="24"/>
        </w:rPr>
        <w:t>проводить поиск информации в тексте письменного источника, визуальных и вещественных памятниках эпохи;</w:t>
      </w:r>
    </w:p>
    <w:p>
      <w:pPr>
        <w:pStyle w:val="ListParagraph"/>
        <w:numPr>
          <w:ilvl w:val="2"/>
          <w:numId w:val="86"/>
        </w:numPr>
        <w:tabs>
          <w:tab w:pos="2581" w:val="left" w:leader="none"/>
        </w:tabs>
        <w:spacing w:line="240" w:lineRule="auto" w:before="3" w:after="0"/>
        <w:ind w:left="1644" w:right="646" w:firstLine="705"/>
        <w:jc w:val="both"/>
        <w:rPr>
          <w:sz w:val="24"/>
        </w:rPr>
      </w:pPr>
      <w:r>
        <w:rPr>
          <w:sz w:val="24"/>
        </w:rPr>
        <w:t>сопоставлять и систематизировать (самостоятельно/с помощью учителя/других участников образовательных отношений) информацию из нескольких однотипных </w:t>
      </w:r>
      <w:r>
        <w:rPr>
          <w:spacing w:val="-2"/>
          <w:sz w:val="24"/>
        </w:rPr>
        <w:t>источников.</w:t>
      </w:r>
    </w:p>
    <w:p>
      <w:pPr>
        <w:pStyle w:val="ListParagraph"/>
        <w:numPr>
          <w:ilvl w:val="1"/>
          <w:numId w:val="86"/>
        </w:numPr>
        <w:tabs>
          <w:tab w:pos="2627" w:val="left" w:leader="none"/>
        </w:tabs>
        <w:spacing w:line="272" w:lineRule="exact" w:before="3" w:after="0"/>
        <w:ind w:left="2627" w:right="0" w:hanging="275"/>
        <w:jc w:val="both"/>
        <w:rPr>
          <w:sz w:val="20"/>
        </w:rPr>
      </w:pPr>
      <w:r>
        <w:rPr>
          <w:sz w:val="24"/>
        </w:rPr>
        <w:t>Историческое</w:t>
      </w:r>
      <w:r>
        <w:rPr>
          <w:spacing w:val="-13"/>
          <w:sz w:val="24"/>
        </w:rPr>
        <w:t> </w:t>
      </w:r>
      <w:r>
        <w:rPr>
          <w:sz w:val="24"/>
        </w:rPr>
        <w:t>описание</w:t>
      </w:r>
      <w:r>
        <w:rPr>
          <w:spacing w:val="-12"/>
          <w:sz w:val="24"/>
        </w:rPr>
        <w:t> </w:t>
      </w:r>
      <w:r>
        <w:rPr>
          <w:spacing w:val="-2"/>
          <w:sz w:val="24"/>
        </w:rPr>
        <w:t>(реконструкция):</w:t>
      </w:r>
    </w:p>
    <w:p>
      <w:pPr>
        <w:pStyle w:val="ListParagraph"/>
        <w:numPr>
          <w:ilvl w:val="2"/>
          <w:numId w:val="86"/>
        </w:numPr>
        <w:tabs>
          <w:tab w:pos="2569" w:val="left" w:leader="none"/>
        </w:tabs>
        <w:spacing w:line="240" w:lineRule="auto" w:before="0" w:after="0"/>
        <w:ind w:left="1644" w:right="658" w:firstLine="705"/>
        <w:jc w:val="both"/>
        <w:rPr>
          <w:sz w:val="24"/>
        </w:rPr>
      </w:pPr>
      <w:r>
        <w:rPr>
          <w:sz w:val="24"/>
        </w:rPr>
        <w:t>рассказывать (с опорой на алгоритм или иные визуальные опоры) о ключевых событиях отечественной и всеобщей истории XVI–XVII</w:t>
      </w:r>
      <w:r>
        <w:rPr>
          <w:spacing w:val="-2"/>
          <w:sz w:val="24"/>
        </w:rPr>
        <w:t> </w:t>
      </w:r>
      <w:r>
        <w:rPr>
          <w:sz w:val="24"/>
        </w:rPr>
        <w:t>вв., их участниках;</w:t>
      </w:r>
    </w:p>
    <w:p>
      <w:pPr>
        <w:pStyle w:val="ListParagraph"/>
        <w:numPr>
          <w:ilvl w:val="2"/>
          <w:numId w:val="86"/>
        </w:numPr>
        <w:tabs>
          <w:tab w:pos="2634" w:val="left" w:leader="none"/>
        </w:tabs>
        <w:spacing w:line="240" w:lineRule="auto" w:before="0" w:after="0"/>
        <w:ind w:left="1644" w:right="641" w:firstLine="705"/>
        <w:jc w:val="both"/>
        <w:rPr>
          <w:sz w:val="24"/>
        </w:rPr>
      </w:pPr>
      <w:r>
        <w:rPr>
          <w:sz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pPr>
        <w:pStyle w:val="ListParagraph"/>
        <w:numPr>
          <w:ilvl w:val="2"/>
          <w:numId w:val="86"/>
        </w:numPr>
        <w:tabs>
          <w:tab w:pos="2529" w:val="left" w:leader="none"/>
        </w:tabs>
        <w:spacing w:line="240" w:lineRule="auto" w:before="0" w:after="0"/>
        <w:ind w:left="1644" w:right="639" w:firstLine="705"/>
        <w:jc w:val="both"/>
        <w:rPr>
          <w:sz w:val="24"/>
        </w:rPr>
      </w:pPr>
      <w:r>
        <w:rPr>
          <w:sz w:val="24"/>
        </w:rPr>
        <w:t>рассказывать (с</w:t>
      </w:r>
      <w:r>
        <w:rPr>
          <w:spacing w:val="-4"/>
          <w:sz w:val="24"/>
        </w:rPr>
        <w:t> </w:t>
      </w:r>
      <w:r>
        <w:rPr>
          <w:sz w:val="24"/>
        </w:rPr>
        <w:t>опорой</w:t>
      </w:r>
      <w:r>
        <w:rPr>
          <w:spacing w:val="-1"/>
          <w:sz w:val="24"/>
        </w:rPr>
        <w:t> </w:t>
      </w:r>
      <w:r>
        <w:rPr>
          <w:sz w:val="24"/>
        </w:rPr>
        <w:t>на</w:t>
      </w:r>
      <w:r>
        <w:rPr>
          <w:spacing w:val="-6"/>
          <w:sz w:val="24"/>
        </w:rPr>
        <w:t> </w:t>
      </w:r>
      <w:r>
        <w:rPr>
          <w:sz w:val="24"/>
        </w:rPr>
        <w:t>алгоритм</w:t>
      </w:r>
      <w:r>
        <w:rPr>
          <w:spacing w:val="-5"/>
          <w:sz w:val="24"/>
        </w:rPr>
        <w:t> </w:t>
      </w:r>
      <w:r>
        <w:rPr>
          <w:sz w:val="24"/>
        </w:rPr>
        <w:t>или</w:t>
      </w:r>
      <w:r>
        <w:rPr>
          <w:spacing w:val="-1"/>
          <w:sz w:val="24"/>
        </w:rPr>
        <w:t> </w:t>
      </w:r>
      <w:r>
        <w:rPr>
          <w:sz w:val="24"/>
        </w:rPr>
        <w:t>иные</w:t>
      </w:r>
      <w:r>
        <w:rPr>
          <w:spacing w:val="-11"/>
          <w:sz w:val="24"/>
        </w:rPr>
        <w:t> </w:t>
      </w:r>
      <w:r>
        <w:rPr>
          <w:sz w:val="24"/>
        </w:rPr>
        <w:t>визуальные</w:t>
      </w:r>
      <w:r>
        <w:rPr>
          <w:spacing w:val="-2"/>
          <w:sz w:val="24"/>
        </w:rPr>
        <w:t> </w:t>
      </w:r>
      <w:r>
        <w:rPr>
          <w:sz w:val="24"/>
        </w:rPr>
        <w:t>опоры)</w:t>
      </w:r>
      <w:r>
        <w:rPr>
          <w:spacing w:val="-6"/>
          <w:sz w:val="24"/>
        </w:rPr>
        <w:t> </w:t>
      </w:r>
      <w:r>
        <w:rPr>
          <w:sz w:val="24"/>
        </w:rPr>
        <w:t>об</w:t>
      </w:r>
      <w:r>
        <w:rPr>
          <w:spacing w:val="-2"/>
          <w:sz w:val="24"/>
        </w:rPr>
        <w:t> </w:t>
      </w:r>
      <w:r>
        <w:rPr>
          <w:sz w:val="24"/>
        </w:rPr>
        <w:t>образе</w:t>
      </w:r>
      <w:r>
        <w:rPr>
          <w:spacing w:val="-5"/>
          <w:sz w:val="24"/>
        </w:rPr>
        <w:t> </w:t>
      </w:r>
      <w:r>
        <w:rPr>
          <w:sz w:val="24"/>
        </w:rPr>
        <w:t>жизни различных групп населения в России и других странах в раннее Новое время;</w:t>
      </w:r>
    </w:p>
    <w:p>
      <w:pPr>
        <w:pStyle w:val="ListParagraph"/>
        <w:numPr>
          <w:ilvl w:val="2"/>
          <w:numId w:val="86"/>
        </w:numPr>
        <w:tabs>
          <w:tab w:pos="2601" w:val="left" w:leader="none"/>
        </w:tabs>
        <w:spacing w:line="240" w:lineRule="auto" w:before="0" w:after="0"/>
        <w:ind w:left="1644" w:right="639" w:firstLine="705"/>
        <w:jc w:val="both"/>
        <w:rPr>
          <w:sz w:val="24"/>
        </w:rPr>
      </w:pPr>
      <w:r>
        <w:rPr>
          <w:sz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pPr>
        <w:pStyle w:val="ListParagraph"/>
        <w:numPr>
          <w:ilvl w:val="1"/>
          <w:numId w:val="86"/>
        </w:numPr>
        <w:tabs>
          <w:tab w:pos="2632" w:val="left" w:leader="none"/>
        </w:tabs>
        <w:spacing w:line="240" w:lineRule="auto" w:before="0" w:after="0"/>
        <w:ind w:left="2632" w:right="0" w:hanging="280"/>
        <w:jc w:val="both"/>
        <w:rPr>
          <w:sz w:val="20"/>
        </w:rPr>
      </w:pPr>
      <w:r>
        <w:rPr>
          <w:sz w:val="24"/>
        </w:rPr>
        <w:t>Анализ,</w:t>
      </w:r>
      <w:r>
        <w:rPr>
          <w:spacing w:val="-10"/>
          <w:sz w:val="24"/>
        </w:rPr>
        <w:t> </w:t>
      </w:r>
      <w:r>
        <w:rPr>
          <w:sz w:val="24"/>
        </w:rPr>
        <w:t>объяснение</w:t>
      </w:r>
      <w:r>
        <w:rPr>
          <w:spacing w:val="-15"/>
          <w:sz w:val="24"/>
        </w:rPr>
        <w:t> </w:t>
      </w:r>
      <w:r>
        <w:rPr>
          <w:sz w:val="24"/>
        </w:rPr>
        <w:t>исторических</w:t>
      </w:r>
      <w:r>
        <w:rPr>
          <w:spacing w:val="-4"/>
          <w:sz w:val="24"/>
        </w:rPr>
        <w:t> </w:t>
      </w:r>
      <w:r>
        <w:rPr>
          <w:sz w:val="24"/>
        </w:rPr>
        <w:t>событий,</w:t>
      </w:r>
      <w:r>
        <w:rPr>
          <w:spacing w:val="-10"/>
          <w:sz w:val="24"/>
        </w:rPr>
        <w:t> </w:t>
      </w:r>
      <w:r>
        <w:rPr>
          <w:spacing w:val="-2"/>
          <w:sz w:val="24"/>
        </w:rPr>
        <w:t>явлений:</w:t>
      </w:r>
    </w:p>
    <w:p>
      <w:pPr>
        <w:pStyle w:val="ListParagraph"/>
        <w:numPr>
          <w:ilvl w:val="2"/>
          <w:numId w:val="86"/>
        </w:numPr>
        <w:tabs>
          <w:tab w:pos="2567" w:val="left" w:leader="none"/>
        </w:tabs>
        <w:spacing w:line="240" w:lineRule="auto" w:before="0" w:after="0"/>
        <w:ind w:left="1644" w:right="644" w:firstLine="705"/>
        <w:jc w:val="both"/>
        <w:rPr>
          <w:sz w:val="24"/>
        </w:rPr>
      </w:pPr>
      <w:r>
        <w:rPr>
          <w:sz w:val="24"/>
        </w:rPr>
        <w:t>раскрывать (с опорой на алгоритм или иные визуальные опоры) существенные черты: а) экономического, социального</w:t>
      </w:r>
      <w:r>
        <w:rPr>
          <w:spacing w:val="-1"/>
          <w:sz w:val="24"/>
        </w:rPr>
        <w:t> </w:t>
      </w:r>
      <w:r>
        <w:rPr>
          <w:sz w:val="24"/>
        </w:rPr>
        <w:t>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pPr>
        <w:pStyle w:val="ListParagraph"/>
        <w:numPr>
          <w:ilvl w:val="2"/>
          <w:numId w:val="86"/>
        </w:numPr>
        <w:tabs>
          <w:tab w:pos="2541" w:val="left" w:leader="none"/>
        </w:tabs>
        <w:spacing w:line="240" w:lineRule="auto" w:before="0" w:after="0"/>
        <w:ind w:left="1644" w:right="665" w:firstLine="705"/>
        <w:jc w:val="both"/>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ListParagraph"/>
        <w:numPr>
          <w:ilvl w:val="2"/>
          <w:numId w:val="86"/>
        </w:numPr>
        <w:tabs>
          <w:tab w:pos="2845" w:val="left" w:leader="none"/>
        </w:tabs>
        <w:spacing w:line="240" w:lineRule="auto" w:before="2" w:after="0"/>
        <w:ind w:left="1644" w:right="635" w:firstLine="705"/>
        <w:jc w:val="both"/>
        <w:rPr>
          <w:sz w:val="24"/>
        </w:rPr>
      </w:pPr>
      <w:r>
        <w:rPr>
          <w:sz w:val="24"/>
        </w:rPr>
        <w:t>объяснять (самостоятельно/с помощью учителя/других участников образовательных отношений) причины и следствия важнейших событий отечественной и всеобщей</w:t>
      </w:r>
      <w:r>
        <w:rPr>
          <w:spacing w:val="-4"/>
          <w:sz w:val="24"/>
        </w:rPr>
        <w:t> </w:t>
      </w:r>
      <w:r>
        <w:rPr>
          <w:sz w:val="24"/>
        </w:rPr>
        <w:t>истории XVI–XVII</w:t>
      </w:r>
      <w:r>
        <w:rPr>
          <w:spacing w:val="-11"/>
          <w:sz w:val="24"/>
        </w:rPr>
        <w:t> </w:t>
      </w:r>
      <w:r>
        <w:rPr>
          <w:sz w:val="24"/>
        </w:rPr>
        <w:t>вв.:</w:t>
      </w:r>
      <w:r>
        <w:rPr>
          <w:spacing w:val="-1"/>
          <w:sz w:val="24"/>
        </w:rPr>
        <w:t> </w:t>
      </w:r>
      <w:r>
        <w:rPr>
          <w:sz w:val="24"/>
        </w:rPr>
        <w:t>а)</w:t>
      </w:r>
      <w:r>
        <w:rPr>
          <w:spacing w:val="-6"/>
          <w:sz w:val="24"/>
        </w:rPr>
        <w:t> </w:t>
      </w:r>
      <w:r>
        <w:rPr>
          <w:sz w:val="24"/>
        </w:rPr>
        <w:t>выявлять в</w:t>
      </w:r>
      <w:r>
        <w:rPr>
          <w:spacing w:val="-2"/>
          <w:sz w:val="24"/>
        </w:rPr>
        <w:t> </w:t>
      </w:r>
      <w:r>
        <w:rPr>
          <w:sz w:val="24"/>
        </w:rPr>
        <w:t>историческом</w:t>
      </w:r>
      <w:r>
        <w:rPr>
          <w:spacing w:val="-2"/>
          <w:sz w:val="24"/>
        </w:rPr>
        <w:t> </w:t>
      </w:r>
      <w:r>
        <w:rPr>
          <w:sz w:val="24"/>
        </w:rPr>
        <w:t>тексте</w:t>
      </w:r>
      <w:r>
        <w:rPr>
          <w:spacing w:val="-5"/>
          <w:sz w:val="24"/>
        </w:rPr>
        <w:t> </w:t>
      </w:r>
      <w:r>
        <w:rPr>
          <w:sz w:val="24"/>
        </w:rPr>
        <w:t>и излагать суждения</w:t>
      </w:r>
      <w:r>
        <w:rPr>
          <w:spacing w:val="-2"/>
          <w:sz w:val="24"/>
        </w:rPr>
        <w:t> </w:t>
      </w:r>
      <w:r>
        <w:rPr>
          <w:sz w:val="24"/>
        </w:rPr>
        <w:t>о причинах и следствиях событий; б) систематизировать объяснение причин и следствий событий, представленное в нескольких текстах;</w:t>
      </w:r>
    </w:p>
    <w:p>
      <w:pPr>
        <w:pStyle w:val="ListParagraph"/>
        <w:numPr>
          <w:ilvl w:val="2"/>
          <w:numId w:val="86"/>
        </w:numPr>
        <w:tabs>
          <w:tab w:pos="2574" w:val="left" w:leader="none"/>
        </w:tabs>
        <w:spacing w:line="240" w:lineRule="auto" w:before="1" w:after="0"/>
        <w:ind w:left="1644" w:right="644" w:firstLine="705"/>
        <w:jc w:val="both"/>
        <w:rPr>
          <w:sz w:val="24"/>
        </w:rPr>
      </w:pPr>
      <w:r>
        <w:rPr>
          <w:sz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spacing w:after="0" w:line="240" w:lineRule="auto"/>
        <w:jc w:val="both"/>
        <w:rPr>
          <w:sz w:val="24"/>
        </w:rPr>
        <w:sectPr>
          <w:pgSz w:w="11930" w:h="16860"/>
          <w:pgMar w:header="0" w:footer="1423" w:top="1020" w:bottom="1620" w:left="60" w:right="200"/>
        </w:sectPr>
      </w:pPr>
    </w:p>
    <w:p>
      <w:pPr>
        <w:pStyle w:val="ListParagraph"/>
        <w:numPr>
          <w:ilvl w:val="1"/>
          <w:numId w:val="86"/>
        </w:numPr>
        <w:tabs>
          <w:tab w:pos="2664" w:val="left" w:leader="none"/>
        </w:tabs>
        <w:spacing w:line="237" w:lineRule="auto" w:before="63" w:after="0"/>
        <w:ind w:left="1644" w:right="660" w:firstLine="705"/>
        <w:jc w:val="both"/>
        <w:rPr>
          <w:sz w:val="20"/>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2"/>
          <w:numId w:val="86"/>
        </w:numPr>
        <w:tabs>
          <w:tab w:pos="2538" w:val="left" w:leader="none"/>
        </w:tabs>
        <w:spacing w:line="240" w:lineRule="auto" w:before="3" w:after="0"/>
        <w:ind w:left="1644" w:right="634" w:firstLine="705"/>
        <w:jc w:val="both"/>
        <w:rPr>
          <w:sz w:val="24"/>
        </w:rPr>
      </w:pPr>
      <w:r>
        <w:rPr>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(самостоятельно/с помощью учителя/других участников образовательных отношений);</w:t>
      </w:r>
    </w:p>
    <w:p>
      <w:pPr>
        <w:pStyle w:val="ListParagraph"/>
        <w:numPr>
          <w:ilvl w:val="2"/>
          <w:numId w:val="86"/>
        </w:numPr>
        <w:tabs>
          <w:tab w:pos="2586" w:val="left" w:leader="none"/>
        </w:tabs>
        <w:spacing w:line="237" w:lineRule="auto" w:before="3" w:after="0"/>
        <w:ind w:left="1644" w:right="640" w:firstLine="705"/>
        <w:jc w:val="both"/>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pPr>
        <w:pStyle w:val="ListParagraph"/>
        <w:numPr>
          <w:ilvl w:val="1"/>
          <w:numId w:val="86"/>
        </w:numPr>
        <w:tabs>
          <w:tab w:pos="2629" w:val="left" w:leader="none"/>
        </w:tabs>
        <w:spacing w:line="240" w:lineRule="auto" w:before="1" w:after="0"/>
        <w:ind w:left="2629" w:right="0" w:hanging="277"/>
        <w:jc w:val="both"/>
        <w:rPr>
          <w:sz w:val="20"/>
        </w:rPr>
      </w:pPr>
      <w:r>
        <w:rPr>
          <w:sz w:val="24"/>
        </w:rPr>
        <w:t>Применение</w:t>
      </w:r>
      <w:r>
        <w:rPr>
          <w:spacing w:val="-14"/>
          <w:sz w:val="24"/>
        </w:rPr>
        <w:t> </w:t>
      </w:r>
      <w:r>
        <w:rPr>
          <w:sz w:val="24"/>
        </w:rPr>
        <w:t>исторических</w:t>
      </w:r>
      <w:r>
        <w:rPr>
          <w:spacing w:val="-8"/>
          <w:sz w:val="24"/>
        </w:rPr>
        <w:t> </w:t>
      </w:r>
      <w:r>
        <w:rPr>
          <w:spacing w:val="-2"/>
          <w:sz w:val="24"/>
        </w:rPr>
        <w:t>знаний:</w:t>
      </w:r>
    </w:p>
    <w:p>
      <w:pPr>
        <w:pStyle w:val="ListParagraph"/>
        <w:numPr>
          <w:ilvl w:val="2"/>
          <w:numId w:val="86"/>
        </w:numPr>
        <w:tabs>
          <w:tab w:pos="2541" w:val="left" w:leader="none"/>
        </w:tabs>
        <w:spacing w:line="240" w:lineRule="auto" w:before="0" w:after="0"/>
        <w:ind w:left="1644" w:right="643" w:firstLine="705"/>
        <w:jc w:val="both"/>
        <w:rPr>
          <w:sz w:val="24"/>
        </w:rPr>
      </w:pPr>
      <w:r>
        <w:rPr>
          <w:sz w:val="24"/>
        </w:rPr>
        <w:t>раскрывать на примере перехода от средневекового общества к обществу Нового времени,</w:t>
      </w:r>
      <w:r>
        <w:rPr>
          <w:spacing w:val="-15"/>
          <w:sz w:val="24"/>
        </w:rPr>
        <w:t> </w:t>
      </w:r>
      <w:r>
        <w:rPr>
          <w:sz w:val="24"/>
        </w:rPr>
        <w:t>как</w:t>
      </w:r>
      <w:r>
        <w:rPr>
          <w:spacing w:val="-14"/>
          <w:sz w:val="24"/>
        </w:rPr>
        <w:t> </w:t>
      </w:r>
      <w:r>
        <w:rPr>
          <w:sz w:val="24"/>
        </w:rPr>
        <w:t>меняются</w:t>
      </w:r>
      <w:r>
        <w:rPr>
          <w:spacing w:val="-15"/>
          <w:sz w:val="24"/>
        </w:rPr>
        <w:t> </w:t>
      </w:r>
      <w:r>
        <w:rPr>
          <w:sz w:val="24"/>
        </w:rPr>
        <w:t>со</w:t>
      </w:r>
      <w:r>
        <w:rPr>
          <w:spacing w:val="-12"/>
          <w:sz w:val="24"/>
        </w:rPr>
        <w:t> </w:t>
      </w:r>
      <w:r>
        <w:rPr>
          <w:sz w:val="24"/>
        </w:rPr>
        <w:t>сменой</w:t>
      </w:r>
      <w:r>
        <w:rPr>
          <w:spacing w:val="-13"/>
          <w:sz w:val="24"/>
        </w:rPr>
        <w:t> </w:t>
      </w:r>
      <w:r>
        <w:rPr>
          <w:sz w:val="24"/>
        </w:rPr>
        <w:t>исторических</w:t>
      </w:r>
      <w:r>
        <w:rPr>
          <w:spacing w:val="-9"/>
          <w:sz w:val="24"/>
        </w:rPr>
        <w:t> </w:t>
      </w:r>
      <w:r>
        <w:rPr>
          <w:sz w:val="24"/>
        </w:rPr>
        <w:t>эпох</w:t>
      </w:r>
      <w:r>
        <w:rPr>
          <w:spacing w:val="-10"/>
          <w:sz w:val="24"/>
        </w:rPr>
        <w:t> </w:t>
      </w:r>
      <w:r>
        <w:rPr>
          <w:sz w:val="24"/>
        </w:rPr>
        <w:t>представления</w:t>
      </w:r>
      <w:r>
        <w:rPr>
          <w:spacing w:val="-11"/>
          <w:sz w:val="24"/>
        </w:rPr>
        <w:t> </w:t>
      </w:r>
      <w:r>
        <w:rPr>
          <w:sz w:val="24"/>
        </w:rPr>
        <w:t>людей</w:t>
      </w:r>
      <w:r>
        <w:rPr>
          <w:spacing w:val="-8"/>
          <w:sz w:val="24"/>
        </w:rPr>
        <w:t> </w:t>
      </w:r>
      <w:r>
        <w:rPr>
          <w:sz w:val="24"/>
        </w:rPr>
        <w:t>о</w:t>
      </w:r>
      <w:r>
        <w:rPr>
          <w:spacing w:val="-14"/>
          <w:sz w:val="24"/>
        </w:rPr>
        <w:t> </w:t>
      </w:r>
      <w:r>
        <w:rPr>
          <w:sz w:val="24"/>
        </w:rPr>
        <w:t>мире,</w:t>
      </w:r>
      <w:r>
        <w:rPr>
          <w:spacing w:val="-12"/>
          <w:sz w:val="24"/>
        </w:rPr>
        <w:t> </w:t>
      </w:r>
      <w:r>
        <w:rPr>
          <w:sz w:val="24"/>
        </w:rPr>
        <w:t>системы общественных ценностей;</w:t>
      </w:r>
    </w:p>
    <w:p>
      <w:pPr>
        <w:pStyle w:val="ListParagraph"/>
        <w:numPr>
          <w:ilvl w:val="2"/>
          <w:numId w:val="86"/>
        </w:numPr>
        <w:tabs>
          <w:tab w:pos="2538" w:val="left" w:leader="none"/>
        </w:tabs>
        <w:spacing w:line="240" w:lineRule="auto" w:before="0" w:after="0"/>
        <w:ind w:left="1644" w:right="645" w:firstLine="705"/>
        <w:jc w:val="both"/>
        <w:rPr>
          <w:sz w:val="24"/>
        </w:rPr>
      </w:pPr>
      <w:r>
        <w:rPr>
          <w:sz w:val="24"/>
        </w:rPr>
        <w:t>объяснять значение памятников истории и культуры России и других стран XVI– XVII</w:t>
      </w:r>
      <w:r>
        <w:rPr>
          <w:spacing w:val="-3"/>
          <w:sz w:val="24"/>
        </w:rPr>
        <w:t> </w:t>
      </w:r>
      <w:r>
        <w:rPr>
          <w:sz w:val="24"/>
        </w:rPr>
        <w:t>вв. для времени, когда они появились, и для современного общества;</w:t>
      </w:r>
    </w:p>
    <w:p>
      <w:pPr>
        <w:pStyle w:val="ListParagraph"/>
        <w:numPr>
          <w:ilvl w:val="2"/>
          <w:numId w:val="86"/>
        </w:numPr>
        <w:tabs>
          <w:tab w:pos="2538" w:val="left" w:leader="none"/>
        </w:tabs>
        <w:spacing w:line="240" w:lineRule="auto" w:before="2" w:after="0"/>
        <w:ind w:left="1644" w:right="646" w:firstLine="705"/>
        <w:jc w:val="both"/>
        <w:rPr>
          <w:sz w:val="24"/>
        </w:rPr>
      </w:pPr>
      <w:r>
        <w:rPr>
          <w:sz w:val="24"/>
        </w:rPr>
        <w:t>выполнять учебные проекты по отечественной и всеобщей истории XVI–XVII вв. (в т.ч. на региональном материале).</w:t>
      </w:r>
    </w:p>
    <w:p>
      <w:pPr>
        <w:pStyle w:val="ListParagraph"/>
        <w:numPr>
          <w:ilvl w:val="0"/>
          <w:numId w:val="86"/>
        </w:numPr>
        <w:tabs>
          <w:tab w:pos="2532" w:val="left" w:leader="none"/>
        </w:tabs>
        <w:spacing w:line="274" w:lineRule="exact" w:before="0" w:after="0"/>
        <w:ind w:left="2532" w:right="0" w:hanging="180"/>
        <w:jc w:val="both"/>
        <w:rPr>
          <w:sz w:val="24"/>
        </w:rPr>
      </w:pPr>
      <w:r>
        <w:rPr>
          <w:spacing w:val="-2"/>
          <w:sz w:val="24"/>
        </w:rPr>
        <w:t>КЛАСС</w:t>
      </w:r>
    </w:p>
    <w:p>
      <w:pPr>
        <w:pStyle w:val="ListParagraph"/>
        <w:numPr>
          <w:ilvl w:val="0"/>
          <w:numId w:val="89"/>
        </w:numPr>
        <w:tabs>
          <w:tab w:pos="2637" w:val="left" w:leader="none"/>
        </w:tabs>
        <w:spacing w:line="240" w:lineRule="auto" w:before="0" w:after="0"/>
        <w:ind w:left="2637" w:right="0" w:hanging="285"/>
        <w:jc w:val="both"/>
        <w:rPr>
          <w:sz w:val="24"/>
        </w:rPr>
      </w:pPr>
      <w:r>
        <w:rPr>
          <w:sz w:val="24"/>
        </w:rPr>
        <w:t>Знание</w:t>
      </w:r>
      <w:r>
        <w:rPr>
          <w:spacing w:val="-13"/>
          <w:sz w:val="24"/>
        </w:rPr>
        <w:t> </w:t>
      </w:r>
      <w:r>
        <w:rPr>
          <w:sz w:val="24"/>
        </w:rPr>
        <w:t>хронологии,</w:t>
      </w:r>
      <w:r>
        <w:rPr>
          <w:spacing w:val="-13"/>
          <w:sz w:val="24"/>
        </w:rPr>
        <w:t> </w:t>
      </w:r>
      <w:r>
        <w:rPr>
          <w:sz w:val="24"/>
        </w:rPr>
        <w:t>работа</w:t>
      </w:r>
      <w:r>
        <w:rPr>
          <w:spacing w:val="-6"/>
          <w:sz w:val="24"/>
        </w:rPr>
        <w:t> </w:t>
      </w:r>
      <w:r>
        <w:rPr>
          <w:sz w:val="24"/>
        </w:rPr>
        <w:t>с</w:t>
      </w:r>
      <w:r>
        <w:rPr>
          <w:spacing w:val="-6"/>
          <w:sz w:val="24"/>
        </w:rPr>
        <w:t> </w:t>
      </w:r>
      <w:r>
        <w:rPr>
          <w:spacing w:val="-2"/>
          <w:sz w:val="24"/>
        </w:rPr>
        <w:t>хронологией:</w:t>
      </w:r>
    </w:p>
    <w:p>
      <w:pPr>
        <w:pStyle w:val="ListParagraph"/>
        <w:numPr>
          <w:ilvl w:val="1"/>
          <w:numId w:val="89"/>
        </w:numPr>
        <w:tabs>
          <w:tab w:pos="2550" w:val="left" w:leader="none"/>
        </w:tabs>
        <w:spacing w:line="240" w:lineRule="auto" w:before="0" w:after="0"/>
        <w:ind w:left="1644" w:right="662" w:firstLine="705"/>
        <w:jc w:val="both"/>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pPr>
        <w:pStyle w:val="ListParagraph"/>
        <w:numPr>
          <w:ilvl w:val="1"/>
          <w:numId w:val="89"/>
        </w:numPr>
        <w:tabs>
          <w:tab w:pos="2534" w:val="left" w:leader="none"/>
        </w:tabs>
        <w:spacing w:line="275" w:lineRule="exact" w:before="3" w:after="0"/>
        <w:ind w:left="2534" w:right="0" w:hanging="182"/>
        <w:jc w:val="both"/>
        <w:rPr>
          <w:sz w:val="24"/>
        </w:rPr>
      </w:pPr>
      <w:r>
        <w:rPr>
          <w:sz w:val="24"/>
        </w:rPr>
        <w:t>устанавливать</w:t>
      </w:r>
      <w:r>
        <w:rPr>
          <w:spacing w:val="-7"/>
          <w:sz w:val="24"/>
        </w:rPr>
        <w:t> </w:t>
      </w:r>
      <w:r>
        <w:rPr>
          <w:sz w:val="24"/>
        </w:rPr>
        <w:t>синхронность</w:t>
      </w:r>
      <w:r>
        <w:rPr>
          <w:spacing w:val="-4"/>
          <w:sz w:val="24"/>
        </w:rPr>
        <w:t> </w:t>
      </w:r>
      <w:r>
        <w:rPr>
          <w:sz w:val="24"/>
        </w:rPr>
        <w:t>событий</w:t>
      </w:r>
      <w:r>
        <w:rPr>
          <w:spacing w:val="-5"/>
          <w:sz w:val="24"/>
        </w:rPr>
        <w:t> </w:t>
      </w:r>
      <w:r>
        <w:rPr>
          <w:sz w:val="24"/>
        </w:rPr>
        <w:t>отечественной</w:t>
      </w:r>
      <w:r>
        <w:rPr>
          <w:spacing w:val="-4"/>
          <w:sz w:val="24"/>
        </w:rPr>
        <w:t> </w:t>
      </w:r>
      <w:r>
        <w:rPr>
          <w:sz w:val="24"/>
        </w:rPr>
        <w:t>и</w:t>
      </w:r>
      <w:r>
        <w:rPr>
          <w:spacing w:val="-4"/>
          <w:sz w:val="24"/>
        </w:rPr>
        <w:t> </w:t>
      </w:r>
      <w:r>
        <w:rPr>
          <w:sz w:val="24"/>
        </w:rPr>
        <w:t>всеобщей</w:t>
      </w:r>
      <w:r>
        <w:rPr>
          <w:spacing w:val="-5"/>
          <w:sz w:val="24"/>
        </w:rPr>
        <w:t> </w:t>
      </w:r>
      <w:r>
        <w:rPr>
          <w:sz w:val="24"/>
        </w:rPr>
        <w:t>истории</w:t>
      </w:r>
      <w:r>
        <w:rPr>
          <w:spacing w:val="-4"/>
          <w:sz w:val="24"/>
        </w:rPr>
        <w:t> </w:t>
      </w:r>
      <w:r>
        <w:rPr>
          <w:sz w:val="24"/>
        </w:rPr>
        <w:t>XVIII</w:t>
      </w:r>
      <w:r>
        <w:rPr>
          <w:spacing w:val="-6"/>
          <w:sz w:val="24"/>
        </w:rPr>
        <w:t> </w:t>
      </w:r>
      <w:r>
        <w:rPr>
          <w:spacing w:val="-5"/>
          <w:sz w:val="24"/>
        </w:rPr>
        <w:t>в.</w:t>
      </w:r>
    </w:p>
    <w:p>
      <w:pPr>
        <w:pStyle w:val="ListParagraph"/>
        <w:numPr>
          <w:ilvl w:val="0"/>
          <w:numId w:val="89"/>
        </w:numPr>
        <w:tabs>
          <w:tab w:pos="2637" w:val="left" w:leader="none"/>
        </w:tabs>
        <w:spacing w:line="275" w:lineRule="exact" w:before="0" w:after="0"/>
        <w:ind w:left="2637" w:right="0" w:hanging="285"/>
        <w:jc w:val="both"/>
        <w:rPr>
          <w:sz w:val="24"/>
        </w:rPr>
      </w:pPr>
      <w:r>
        <w:rPr>
          <w:sz w:val="24"/>
        </w:rPr>
        <w:t>Знание</w:t>
      </w:r>
      <w:r>
        <w:rPr>
          <w:spacing w:val="-5"/>
          <w:sz w:val="24"/>
        </w:rPr>
        <w:t> </w:t>
      </w:r>
      <w:r>
        <w:rPr>
          <w:sz w:val="24"/>
        </w:rPr>
        <w:t>исторических</w:t>
      </w:r>
      <w:r>
        <w:rPr>
          <w:spacing w:val="5"/>
          <w:sz w:val="24"/>
        </w:rPr>
        <w:t> </w:t>
      </w:r>
      <w:r>
        <w:rPr>
          <w:sz w:val="24"/>
        </w:rPr>
        <w:t>фактов,</w:t>
      </w:r>
      <w:r>
        <w:rPr>
          <w:spacing w:val="-2"/>
          <w:sz w:val="24"/>
        </w:rPr>
        <w:t> </w:t>
      </w:r>
      <w:r>
        <w:rPr>
          <w:sz w:val="24"/>
        </w:rPr>
        <w:t>работа</w:t>
      </w:r>
      <w:r>
        <w:rPr>
          <w:spacing w:val="-5"/>
          <w:sz w:val="24"/>
        </w:rPr>
        <w:t> </w:t>
      </w:r>
      <w:r>
        <w:rPr>
          <w:sz w:val="24"/>
        </w:rPr>
        <w:t>с</w:t>
      </w:r>
      <w:r>
        <w:rPr>
          <w:spacing w:val="-8"/>
          <w:sz w:val="24"/>
        </w:rPr>
        <w:t> </w:t>
      </w:r>
      <w:r>
        <w:rPr>
          <w:spacing w:val="-2"/>
          <w:sz w:val="24"/>
        </w:rPr>
        <w:t>фактами:</w:t>
      </w:r>
    </w:p>
    <w:p>
      <w:pPr>
        <w:pStyle w:val="ListParagraph"/>
        <w:numPr>
          <w:ilvl w:val="1"/>
          <w:numId w:val="89"/>
        </w:numPr>
        <w:tabs>
          <w:tab w:pos="2557" w:val="left" w:leader="none"/>
        </w:tabs>
        <w:spacing w:line="240" w:lineRule="auto" w:before="0" w:after="0"/>
        <w:ind w:left="1644" w:right="656" w:firstLine="705"/>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pPr>
        <w:pStyle w:val="ListParagraph"/>
        <w:numPr>
          <w:ilvl w:val="1"/>
          <w:numId w:val="89"/>
        </w:numPr>
        <w:tabs>
          <w:tab w:pos="2742" w:val="left" w:leader="none"/>
        </w:tabs>
        <w:spacing w:line="240" w:lineRule="auto" w:before="0" w:after="0"/>
        <w:ind w:left="1644" w:right="645" w:firstLine="705"/>
        <w:jc w:val="both"/>
        <w:rPr>
          <w:sz w:val="24"/>
        </w:rPr>
      </w:pPr>
      <w:r>
        <w:rPr>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w:t>
      </w:r>
      <w:r>
        <w:rPr>
          <w:spacing w:val="-2"/>
          <w:sz w:val="24"/>
        </w:rPr>
        <w:t>схемы.</w:t>
      </w:r>
    </w:p>
    <w:p>
      <w:pPr>
        <w:pStyle w:val="ListParagraph"/>
        <w:numPr>
          <w:ilvl w:val="0"/>
          <w:numId w:val="89"/>
        </w:numPr>
        <w:tabs>
          <w:tab w:pos="2637" w:val="left" w:leader="none"/>
        </w:tabs>
        <w:spacing w:line="274" w:lineRule="exact" w:before="0" w:after="0"/>
        <w:ind w:left="2637" w:right="0" w:hanging="285"/>
        <w:jc w:val="both"/>
        <w:rPr>
          <w:sz w:val="20"/>
        </w:rPr>
      </w:pPr>
      <w:r>
        <w:rPr>
          <w:sz w:val="24"/>
        </w:rPr>
        <w:t>Работа</w:t>
      </w:r>
      <w:r>
        <w:rPr>
          <w:spacing w:val="-8"/>
          <w:sz w:val="24"/>
        </w:rPr>
        <w:t> </w:t>
      </w:r>
      <w:r>
        <w:rPr>
          <w:sz w:val="24"/>
        </w:rPr>
        <w:t>с</w:t>
      </w:r>
      <w:r>
        <w:rPr>
          <w:spacing w:val="-9"/>
          <w:sz w:val="24"/>
        </w:rPr>
        <w:t> </w:t>
      </w:r>
      <w:r>
        <w:rPr>
          <w:sz w:val="24"/>
        </w:rPr>
        <w:t>исторической </w:t>
      </w:r>
      <w:r>
        <w:rPr>
          <w:spacing w:val="-2"/>
          <w:sz w:val="24"/>
        </w:rPr>
        <w:t>картой:</w:t>
      </w:r>
    </w:p>
    <w:p>
      <w:pPr>
        <w:pStyle w:val="ListParagraph"/>
        <w:numPr>
          <w:ilvl w:val="1"/>
          <w:numId w:val="89"/>
        </w:numPr>
        <w:tabs>
          <w:tab w:pos="2649" w:val="left" w:leader="none"/>
        </w:tabs>
        <w:spacing w:line="240" w:lineRule="auto" w:before="0" w:after="0"/>
        <w:ind w:left="1644" w:right="638" w:firstLine="705"/>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ListParagraph"/>
        <w:numPr>
          <w:ilvl w:val="0"/>
          <w:numId w:val="89"/>
        </w:numPr>
        <w:tabs>
          <w:tab w:pos="2632" w:val="left" w:leader="none"/>
        </w:tabs>
        <w:spacing w:line="240" w:lineRule="auto" w:before="0" w:after="0"/>
        <w:ind w:left="2632" w:right="0" w:hanging="280"/>
        <w:jc w:val="both"/>
        <w:rPr>
          <w:sz w:val="20"/>
        </w:rPr>
      </w:pPr>
      <w:r>
        <w:rPr>
          <w:sz w:val="24"/>
        </w:rPr>
        <w:t>Работа</w:t>
      </w:r>
      <w:r>
        <w:rPr>
          <w:spacing w:val="-10"/>
          <w:sz w:val="24"/>
        </w:rPr>
        <w:t> </w:t>
      </w:r>
      <w:r>
        <w:rPr>
          <w:sz w:val="24"/>
        </w:rPr>
        <w:t>с</w:t>
      </w:r>
      <w:r>
        <w:rPr>
          <w:spacing w:val="-8"/>
          <w:sz w:val="24"/>
        </w:rPr>
        <w:t> </w:t>
      </w:r>
      <w:r>
        <w:rPr>
          <w:sz w:val="24"/>
        </w:rPr>
        <w:t>историческими</w:t>
      </w:r>
      <w:r>
        <w:rPr>
          <w:spacing w:val="-5"/>
          <w:sz w:val="24"/>
        </w:rPr>
        <w:t> </w:t>
      </w:r>
      <w:r>
        <w:rPr>
          <w:spacing w:val="-2"/>
          <w:sz w:val="24"/>
        </w:rPr>
        <w:t>источниками:</w:t>
      </w:r>
    </w:p>
    <w:p>
      <w:pPr>
        <w:pStyle w:val="ListParagraph"/>
        <w:numPr>
          <w:ilvl w:val="1"/>
          <w:numId w:val="89"/>
        </w:numPr>
        <w:tabs>
          <w:tab w:pos="2533" w:val="left" w:leader="none"/>
        </w:tabs>
        <w:spacing w:line="240" w:lineRule="auto" w:before="0" w:after="0"/>
        <w:ind w:left="1644" w:right="639" w:firstLine="705"/>
        <w:jc w:val="both"/>
        <w:rPr>
          <w:sz w:val="24"/>
        </w:rPr>
      </w:pPr>
      <w:r>
        <w:rPr>
          <w:sz w:val="24"/>
        </w:rPr>
        <w:t>различать источники официального и личного</w:t>
      </w:r>
      <w:r>
        <w:rPr>
          <w:spacing w:val="-1"/>
          <w:sz w:val="24"/>
        </w:rPr>
        <w:t> </w:t>
      </w:r>
      <w:r>
        <w:rPr>
          <w:sz w:val="24"/>
        </w:rPr>
        <w:t>происхождения, публицистические произведения – называть их основные виды, информационные особенности (самостоятельно/с помощью учителя/других участников образовательных отношений);</w:t>
      </w:r>
    </w:p>
    <w:p>
      <w:pPr>
        <w:pStyle w:val="ListParagraph"/>
        <w:numPr>
          <w:ilvl w:val="1"/>
          <w:numId w:val="89"/>
        </w:numPr>
        <w:tabs>
          <w:tab w:pos="2845" w:val="left" w:leader="none"/>
        </w:tabs>
        <w:spacing w:line="240" w:lineRule="auto" w:before="0" w:after="0"/>
        <w:ind w:left="1644" w:right="644" w:firstLine="705"/>
        <w:jc w:val="both"/>
        <w:rPr>
          <w:sz w:val="24"/>
        </w:rPr>
      </w:pPr>
      <w:r>
        <w:rPr>
          <w:sz w:val="24"/>
        </w:rPr>
        <w:t>объяснять (самостоятельно/с помощью учителя/других участников образовательных отношений) назначение исторического источника, раскрывать его информационную ценность;</w:t>
      </w:r>
    </w:p>
    <w:p>
      <w:pPr>
        <w:pStyle w:val="ListParagraph"/>
        <w:numPr>
          <w:ilvl w:val="1"/>
          <w:numId w:val="89"/>
        </w:numPr>
        <w:tabs>
          <w:tab w:pos="2697" w:val="left" w:leader="none"/>
        </w:tabs>
        <w:spacing w:line="240" w:lineRule="auto" w:before="2" w:after="0"/>
        <w:ind w:left="1644" w:right="643" w:firstLine="705"/>
        <w:jc w:val="both"/>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ListParagraph"/>
        <w:numPr>
          <w:ilvl w:val="0"/>
          <w:numId w:val="89"/>
        </w:numPr>
        <w:tabs>
          <w:tab w:pos="2629" w:val="left" w:leader="none"/>
        </w:tabs>
        <w:spacing w:line="275" w:lineRule="exact" w:before="6" w:after="0"/>
        <w:ind w:left="2629" w:right="0" w:hanging="277"/>
        <w:jc w:val="both"/>
        <w:rPr>
          <w:sz w:val="20"/>
        </w:rPr>
      </w:pPr>
      <w:r>
        <w:rPr>
          <w:sz w:val="24"/>
        </w:rPr>
        <w:t>Историческое</w:t>
      </w:r>
      <w:r>
        <w:rPr>
          <w:spacing w:val="-11"/>
          <w:sz w:val="24"/>
        </w:rPr>
        <w:t> </w:t>
      </w:r>
      <w:r>
        <w:rPr>
          <w:sz w:val="24"/>
        </w:rPr>
        <w:t>описание</w:t>
      </w:r>
      <w:r>
        <w:rPr>
          <w:spacing w:val="-14"/>
          <w:sz w:val="24"/>
        </w:rPr>
        <w:t> </w:t>
      </w:r>
      <w:r>
        <w:rPr>
          <w:spacing w:val="-2"/>
          <w:sz w:val="24"/>
        </w:rPr>
        <w:t>(реконструкция):</w:t>
      </w:r>
    </w:p>
    <w:p>
      <w:pPr>
        <w:pStyle w:val="ListParagraph"/>
        <w:numPr>
          <w:ilvl w:val="1"/>
          <w:numId w:val="89"/>
        </w:numPr>
        <w:tabs>
          <w:tab w:pos="2569" w:val="left" w:leader="none"/>
        </w:tabs>
        <w:spacing w:line="240" w:lineRule="auto" w:before="0" w:after="0"/>
        <w:ind w:left="1644" w:right="656" w:firstLine="705"/>
        <w:jc w:val="both"/>
        <w:rPr>
          <w:sz w:val="24"/>
        </w:rPr>
      </w:pPr>
      <w:r>
        <w:rPr>
          <w:sz w:val="24"/>
        </w:rPr>
        <w:t>рассказывать (с опорой на алгоритм или иные визуальные опоры) о ключевых событиях отечественной и всеобщей истории XVIII в., их участниках;</w:t>
      </w:r>
    </w:p>
    <w:p>
      <w:pPr>
        <w:pStyle w:val="ListParagraph"/>
        <w:numPr>
          <w:ilvl w:val="1"/>
          <w:numId w:val="89"/>
        </w:numPr>
        <w:tabs>
          <w:tab w:pos="2716" w:val="left" w:leader="none"/>
        </w:tabs>
        <w:spacing w:line="240" w:lineRule="auto" w:before="0" w:after="0"/>
        <w:ind w:left="1644" w:right="643" w:firstLine="705"/>
        <w:jc w:val="both"/>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ListParagraph"/>
        <w:numPr>
          <w:ilvl w:val="1"/>
          <w:numId w:val="89"/>
        </w:numPr>
        <w:tabs>
          <w:tab w:pos="2550" w:val="left" w:leader="none"/>
        </w:tabs>
        <w:spacing w:line="240" w:lineRule="auto" w:before="0" w:after="0"/>
        <w:ind w:left="1644" w:right="663" w:firstLine="705"/>
        <w:jc w:val="both"/>
        <w:rPr>
          <w:sz w:val="24"/>
        </w:rPr>
      </w:pPr>
      <w:r>
        <w:rPr>
          <w:sz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pPr>
        <w:spacing w:after="0" w:line="240" w:lineRule="auto"/>
        <w:jc w:val="both"/>
        <w:rPr>
          <w:sz w:val="24"/>
        </w:rPr>
        <w:sectPr>
          <w:pgSz w:w="11930" w:h="16860"/>
          <w:pgMar w:header="0" w:footer="1423" w:top="1020" w:bottom="1620" w:left="60" w:right="200"/>
        </w:sectPr>
      </w:pPr>
    </w:p>
    <w:p>
      <w:pPr>
        <w:pStyle w:val="ListParagraph"/>
        <w:numPr>
          <w:ilvl w:val="1"/>
          <w:numId w:val="89"/>
        </w:numPr>
        <w:tabs>
          <w:tab w:pos="2601" w:val="left" w:leader="none"/>
        </w:tabs>
        <w:spacing w:line="240" w:lineRule="auto" w:before="60" w:after="0"/>
        <w:ind w:left="1644" w:right="637" w:firstLine="705"/>
        <w:jc w:val="both"/>
        <w:rPr>
          <w:sz w:val="24"/>
        </w:rPr>
      </w:pPr>
      <w:r>
        <w:rPr>
          <w:sz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pPr>
        <w:pStyle w:val="ListParagraph"/>
        <w:numPr>
          <w:ilvl w:val="0"/>
          <w:numId w:val="89"/>
        </w:numPr>
        <w:tabs>
          <w:tab w:pos="2632" w:val="left" w:leader="none"/>
        </w:tabs>
        <w:spacing w:line="275" w:lineRule="exact" w:before="3" w:after="0"/>
        <w:ind w:left="2632" w:right="0" w:hanging="280"/>
        <w:jc w:val="both"/>
        <w:rPr>
          <w:sz w:val="20"/>
        </w:rPr>
      </w:pPr>
      <w:r>
        <w:rPr>
          <w:sz w:val="24"/>
        </w:rPr>
        <w:t>Анализ,</w:t>
      </w:r>
      <w:r>
        <w:rPr>
          <w:spacing w:val="-14"/>
          <w:sz w:val="24"/>
        </w:rPr>
        <w:t> </w:t>
      </w:r>
      <w:r>
        <w:rPr>
          <w:sz w:val="24"/>
        </w:rPr>
        <w:t>объяснение</w:t>
      </w:r>
      <w:r>
        <w:rPr>
          <w:spacing w:val="-15"/>
          <w:sz w:val="24"/>
        </w:rPr>
        <w:t> </w:t>
      </w:r>
      <w:r>
        <w:rPr>
          <w:sz w:val="24"/>
        </w:rPr>
        <w:t>исторических</w:t>
      </w:r>
      <w:r>
        <w:rPr>
          <w:spacing w:val="-4"/>
          <w:sz w:val="24"/>
        </w:rPr>
        <w:t> </w:t>
      </w:r>
      <w:r>
        <w:rPr>
          <w:sz w:val="24"/>
        </w:rPr>
        <w:t>событий,</w:t>
      </w:r>
      <w:r>
        <w:rPr>
          <w:spacing w:val="-12"/>
          <w:sz w:val="24"/>
        </w:rPr>
        <w:t> </w:t>
      </w:r>
      <w:r>
        <w:rPr>
          <w:spacing w:val="-2"/>
          <w:sz w:val="24"/>
        </w:rPr>
        <w:t>явлений:</w:t>
      </w:r>
    </w:p>
    <w:p>
      <w:pPr>
        <w:pStyle w:val="ListParagraph"/>
        <w:numPr>
          <w:ilvl w:val="1"/>
          <w:numId w:val="89"/>
        </w:numPr>
        <w:tabs>
          <w:tab w:pos="2567" w:val="left" w:leader="none"/>
        </w:tabs>
        <w:spacing w:line="240" w:lineRule="auto" w:before="0" w:after="0"/>
        <w:ind w:left="1644" w:right="632" w:firstLine="705"/>
        <w:jc w:val="both"/>
        <w:rPr>
          <w:sz w:val="24"/>
        </w:rPr>
      </w:pPr>
      <w:r>
        <w:rPr>
          <w:sz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w:t>
      </w:r>
      <w:r>
        <w:rPr>
          <w:spacing w:val="-15"/>
          <w:sz w:val="24"/>
        </w:rPr>
        <w:t> </w:t>
      </w:r>
      <w:r>
        <w:rPr>
          <w:sz w:val="24"/>
        </w:rPr>
        <w:t>в)</w:t>
      </w:r>
      <w:r>
        <w:rPr>
          <w:spacing w:val="-15"/>
          <w:sz w:val="24"/>
        </w:rPr>
        <w:t> </w:t>
      </w:r>
      <w:r>
        <w:rPr>
          <w:sz w:val="24"/>
        </w:rPr>
        <w:t>промышленного</w:t>
      </w:r>
      <w:r>
        <w:rPr>
          <w:spacing w:val="-15"/>
          <w:sz w:val="24"/>
        </w:rPr>
        <w:t> </w:t>
      </w:r>
      <w:r>
        <w:rPr>
          <w:sz w:val="24"/>
        </w:rPr>
        <w:t>переворота</w:t>
      </w:r>
      <w:r>
        <w:rPr>
          <w:spacing w:val="-15"/>
          <w:sz w:val="24"/>
        </w:rPr>
        <w:t> </w:t>
      </w:r>
      <w:r>
        <w:rPr>
          <w:sz w:val="24"/>
        </w:rPr>
        <w:t>в</w:t>
      </w:r>
      <w:r>
        <w:rPr>
          <w:spacing w:val="-15"/>
          <w:sz w:val="24"/>
        </w:rPr>
        <w:t> </w:t>
      </w:r>
      <w:r>
        <w:rPr>
          <w:sz w:val="24"/>
        </w:rPr>
        <w:t>европейских</w:t>
      </w:r>
      <w:r>
        <w:rPr>
          <w:spacing w:val="-13"/>
          <w:sz w:val="24"/>
        </w:rPr>
        <w:t> </w:t>
      </w:r>
      <w:r>
        <w:rPr>
          <w:sz w:val="24"/>
        </w:rPr>
        <w:t>странах;</w:t>
      </w:r>
      <w:r>
        <w:rPr>
          <w:spacing w:val="-12"/>
          <w:sz w:val="24"/>
        </w:rPr>
        <w:t> </w:t>
      </w:r>
      <w:r>
        <w:rPr>
          <w:sz w:val="24"/>
        </w:rPr>
        <w:t>г)</w:t>
      </w:r>
      <w:r>
        <w:rPr>
          <w:spacing w:val="-15"/>
          <w:sz w:val="24"/>
        </w:rPr>
        <w:t> </w:t>
      </w:r>
      <w:r>
        <w:rPr>
          <w:sz w:val="24"/>
        </w:rPr>
        <w:t>абсолютизма</w:t>
      </w:r>
      <w:r>
        <w:rPr>
          <w:spacing w:val="-15"/>
          <w:sz w:val="24"/>
        </w:rPr>
        <w:t> </w:t>
      </w:r>
      <w:r>
        <w:rPr>
          <w:sz w:val="24"/>
        </w:rPr>
        <w:t>как</w:t>
      </w:r>
      <w:r>
        <w:rPr>
          <w:spacing w:val="-12"/>
          <w:sz w:val="24"/>
        </w:rPr>
        <w:t> </w:t>
      </w:r>
      <w:r>
        <w:rPr>
          <w:sz w:val="24"/>
        </w:rPr>
        <w:t>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ListParagraph"/>
        <w:numPr>
          <w:ilvl w:val="1"/>
          <w:numId w:val="89"/>
        </w:numPr>
        <w:tabs>
          <w:tab w:pos="2541" w:val="left" w:leader="none"/>
        </w:tabs>
        <w:spacing w:line="240" w:lineRule="auto" w:before="0" w:after="0"/>
        <w:ind w:left="1644" w:right="657" w:firstLine="705"/>
        <w:jc w:val="both"/>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ListParagraph"/>
        <w:numPr>
          <w:ilvl w:val="1"/>
          <w:numId w:val="89"/>
        </w:numPr>
        <w:tabs>
          <w:tab w:pos="2845" w:val="left" w:leader="none"/>
        </w:tabs>
        <w:spacing w:line="240" w:lineRule="auto" w:before="0" w:after="0"/>
        <w:ind w:left="1644" w:right="641" w:firstLine="705"/>
        <w:jc w:val="both"/>
        <w:rPr>
          <w:sz w:val="24"/>
        </w:rPr>
      </w:pPr>
      <w:r>
        <w:rPr>
          <w:sz w:val="24"/>
        </w:rPr>
        <w:t>объяснять (самостоятельно/с помощью учителя/других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ListParagraph"/>
        <w:numPr>
          <w:ilvl w:val="1"/>
          <w:numId w:val="89"/>
        </w:numPr>
        <w:tabs>
          <w:tab w:pos="2574" w:val="left" w:leader="none"/>
        </w:tabs>
        <w:spacing w:line="240" w:lineRule="auto" w:before="0" w:after="0"/>
        <w:ind w:left="1644" w:right="639" w:firstLine="705"/>
        <w:jc w:val="both"/>
        <w:rPr>
          <w:sz w:val="24"/>
        </w:rPr>
      </w:pPr>
      <w:r>
        <w:rPr>
          <w:sz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w:t>
      </w:r>
      <w:r>
        <w:rPr>
          <w:spacing w:val="-2"/>
          <w:sz w:val="24"/>
        </w:rPr>
        <w:t>различия.</w:t>
      </w:r>
    </w:p>
    <w:p>
      <w:pPr>
        <w:pStyle w:val="ListParagraph"/>
        <w:numPr>
          <w:ilvl w:val="0"/>
          <w:numId w:val="89"/>
        </w:numPr>
        <w:tabs>
          <w:tab w:pos="2664" w:val="left" w:leader="none"/>
        </w:tabs>
        <w:spacing w:line="235" w:lineRule="auto" w:before="7" w:after="0"/>
        <w:ind w:left="1644" w:right="660" w:firstLine="705"/>
        <w:jc w:val="both"/>
        <w:rPr>
          <w:sz w:val="20"/>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89"/>
        </w:numPr>
        <w:tabs>
          <w:tab w:pos="2533" w:val="left" w:leader="none"/>
        </w:tabs>
        <w:spacing w:line="240" w:lineRule="auto" w:before="2" w:after="0"/>
        <w:ind w:left="1644" w:right="635" w:firstLine="705"/>
        <w:jc w:val="both"/>
        <w:rPr>
          <w:sz w:val="24"/>
        </w:rPr>
      </w:pPr>
      <w:r>
        <w:rPr>
          <w:sz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(самостоятельно/с помощью учителя/других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pPr>
        <w:pStyle w:val="ListParagraph"/>
        <w:numPr>
          <w:ilvl w:val="1"/>
          <w:numId w:val="89"/>
        </w:numPr>
        <w:tabs>
          <w:tab w:pos="2718" w:val="left" w:leader="none"/>
        </w:tabs>
        <w:spacing w:line="240" w:lineRule="auto" w:before="3" w:after="0"/>
        <w:ind w:left="1644" w:right="641" w:firstLine="705"/>
        <w:jc w:val="both"/>
        <w:rPr>
          <w:sz w:val="24"/>
        </w:rPr>
      </w:pPr>
      <w:r>
        <w:rPr>
          <w:sz w:val="24"/>
        </w:rPr>
        <w:t>самостоятельно/с помощью учителя/других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ListParagraph"/>
        <w:numPr>
          <w:ilvl w:val="0"/>
          <w:numId w:val="89"/>
        </w:numPr>
        <w:tabs>
          <w:tab w:pos="2629" w:val="left" w:leader="none"/>
        </w:tabs>
        <w:spacing w:line="274" w:lineRule="exact" w:before="0" w:after="0"/>
        <w:ind w:left="2629" w:right="0" w:hanging="277"/>
        <w:jc w:val="both"/>
        <w:rPr>
          <w:sz w:val="20"/>
        </w:rPr>
      </w:pPr>
      <w:r>
        <w:rPr>
          <w:sz w:val="24"/>
        </w:rPr>
        <w:t>Применение</w:t>
      </w:r>
      <w:r>
        <w:rPr>
          <w:spacing w:val="-14"/>
          <w:sz w:val="24"/>
        </w:rPr>
        <w:t> </w:t>
      </w:r>
      <w:r>
        <w:rPr>
          <w:sz w:val="24"/>
        </w:rPr>
        <w:t>исторических</w:t>
      </w:r>
      <w:r>
        <w:rPr>
          <w:spacing w:val="-8"/>
          <w:sz w:val="24"/>
        </w:rPr>
        <w:t> </w:t>
      </w:r>
      <w:r>
        <w:rPr>
          <w:spacing w:val="-2"/>
          <w:sz w:val="24"/>
        </w:rPr>
        <w:t>знаний:</w:t>
      </w:r>
    </w:p>
    <w:p>
      <w:pPr>
        <w:pStyle w:val="ListParagraph"/>
        <w:numPr>
          <w:ilvl w:val="1"/>
          <w:numId w:val="89"/>
        </w:numPr>
        <w:tabs>
          <w:tab w:pos="2562" w:val="left" w:leader="none"/>
        </w:tabs>
        <w:spacing w:line="240" w:lineRule="auto" w:before="0" w:after="0"/>
        <w:ind w:left="1644" w:right="657" w:firstLine="705"/>
        <w:jc w:val="both"/>
        <w:rPr>
          <w:sz w:val="24"/>
        </w:rPr>
      </w:pPr>
      <w:r>
        <w:rPr>
          <w:sz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ListParagraph"/>
        <w:numPr>
          <w:ilvl w:val="1"/>
          <w:numId w:val="89"/>
        </w:numPr>
        <w:tabs>
          <w:tab w:pos="2531" w:val="left" w:leader="none"/>
        </w:tabs>
        <w:spacing w:line="240" w:lineRule="auto" w:before="0" w:after="0"/>
        <w:ind w:left="1644" w:right="655" w:firstLine="705"/>
        <w:jc w:val="both"/>
        <w:rPr>
          <w:sz w:val="24"/>
        </w:rPr>
      </w:pPr>
      <w:r>
        <w:rPr>
          <w:sz w:val="24"/>
        </w:rPr>
        <w:t>выполнять</w:t>
      </w:r>
      <w:r>
        <w:rPr>
          <w:spacing w:val="-1"/>
          <w:sz w:val="24"/>
        </w:rPr>
        <w:t> </w:t>
      </w:r>
      <w:r>
        <w:rPr>
          <w:sz w:val="24"/>
        </w:rPr>
        <w:t>учебные</w:t>
      </w:r>
      <w:r>
        <w:rPr>
          <w:spacing w:val="-3"/>
          <w:sz w:val="24"/>
        </w:rPr>
        <w:t> </w:t>
      </w:r>
      <w:r>
        <w:rPr>
          <w:sz w:val="24"/>
        </w:rPr>
        <w:t>проекты</w:t>
      </w:r>
      <w:r>
        <w:rPr>
          <w:spacing w:val="-3"/>
          <w:sz w:val="24"/>
        </w:rPr>
        <w:t> </w:t>
      </w:r>
      <w:r>
        <w:rPr>
          <w:sz w:val="24"/>
        </w:rPr>
        <w:t>по</w:t>
      </w:r>
      <w:r>
        <w:rPr>
          <w:spacing w:val="-3"/>
          <w:sz w:val="24"/>
        </w:rPr>
        <w:t> </w:t>
      </w:r>
      <w:r>
        <w:rPr>
          <w:sz w:val="24"/>
        </w:rPr>
        <w:t>отечественной</w:t>
      </w:r>
      <w:r>
        <w:rPr>
          <w:spacing w:val="-3"/>
          <w:sz w:val="24"/>
        </w:rPr>
        <w:t> </w:t>
      </w:r>
      <w:r>
        <w:rPr>
          <w:sz w:val="24"/>
        </w:rPr>
        <w:t>и</w:t>
      </w:r>
      <w:r>
        <w:rPr>
          <w:spacing w:val="-3"/>
          <w:sz w:val="24"/>
        </w:rPr>
        <w:t> </w:t>
      </w:r>
      <w:r>
        <w:rPr>
          <w:sz w:val="24"/>
        </w:rPr>
        <w:t>всеобщей</w:t>
      </w:r>
      <w:r>
        <w:rPr>
          <w:spacing w:val="-3"/>
          <w:sz w:val="24"/>
        </w:rPr>
        <w:t> </w:t>
      </w:r>
      <w:r>
        <w:rPr>
          <w:sz w:val="24"/>
        </w:rPr>
        <w:t>истории</w:t>
      </w:r>
      <w:r>
        <w:rPr>
          <w:spacing w:val="-3"/>
          <w:sz w:val="24"/>
        </w:rPr>
        <w:t> </w:t>
      </w:r>
      <w:r>
        <w:rPr>
          <w:sz w:val="24"/>
        </w:rPr>
        <w:t>XVIII</w:t>
      </w:r>
      <w:r>
        <w:rPr>
          <w:spacing w:val="-7"/>
          <w:sz w:val="24"/>
        </w:rPr>
        <w:t> </w:t>
      </w:r>
      <w:r>
        <w:rPr>
          <w:sz w:val="24"/>
        </w:rPr>
        <w:t>в.</w:t>
      </w:r>
      <w:r>
        <w:rPr>
          <w:spacing w:val="-2"/>
          <w:sz w:val="24"/>
        </w:rPr>
        <w:t> </w:t>
      </w:r>
      <w:r>
        <w:rPr>
          <w:sz w:val="24"/>
        </w:rPr>
        <w:t>(в</w:t>
      </w:r>
      <w:r>
        <w:rPr>
          <w:spacing w:val="-4"/>
          <w:sz w:val="24"/>
        </w:rPr>
        <w:t> </w:t>
      </w:r>
      <w:r>
        <w:rPr>
          <w:sz w:val="24"/>
        </w:rPr>
        <w:t>т.ч. на региональном материале).</w:t>
      </w:r>
    </w:p>
    <w:p>
      <w:pPr>
        <w:pStyle w:val="ListParagraph"/>
        <w:numPr>
          <w:ilvl w:val="0"/>
          <w:numId w:val="86"/>
        </w:numPr>
        <w:tabs>
          <w:tab w:pos="2532" w:val="left" w:leader="none"/>
        </w:tabs>
        <w:spacing w:line="240" w:lineRule="auto" w:before="0" w:after="0"/>
        <w:ind w:left="2532" w:right="0" w:hanging="180"/>
        <w:jc w:val="left"/>
        <w:rPr>
          <w:sz w:val="24"/>
        </w:rPr>
      </w:pPr>
      <w:r>
        <w:rPr>
          <w:spacing w:val="-2"/>
          <w:sz w:val="24"/>
        </w:rPr>
        <w:t>КЛАСС</w:t>
      </w:r>
    </w:p>
    <w:p>
      <w:pPr>
        <w:pStyle w:val="ListParagraph"/>
        <w:numPr>
          <w:ilvl w:val="1"/>
          <w:numId w:val="86"/>
        </w:numPr>
        <w:tabs>
          <w:tab w:pos="2637" w:val="left" w:leader="none"/>
        </w:tabs>
        <w:spacing w:line="240" w:lineRule="auto" w:before="2" w:after="0"/>
        <w:ind w:left="2637" w:right="0" w:hanging="285"/>
        <w:jc w:val="both"/>
        <w:rPr>
          <w:sz w:val="20"/>
        </w:rPr>
      </w:pPr>
      <w:r>
        <w:rPr>
          <w:sz w:val="24"/>
        </w:rPr>
        <w:t>Знание</w:t>
      </w:r>
      <w:r>
        <w:rPr>
          <w:spacing w:val="-13"/>
          <w:sz w:val="24"/>
        </w:rPr>
        <w:t> </w:t>
      </w:r>
      <w:r>
        <w:rPr>
          <w:sz w:val="24"/>
        </w:rPr>
        <w:t>хронологии,</w:t>
      </w:r>
      <w:r>
        <w:rPr>
          <w:spacing w:val="-7"/>
          <w:sz w:val="24"/>
        </w:rPr>
        <w:t> </w:t>
      </w:r>
      <w:r>
        <w:rPr>
          <w:sz w:val="24"/>
        </w:rPr>
        <w:t>работа</w:t>
      </w:r>
      <w:r>
        <w:rPr>
          <w:spacing w:val="-7"/>
          <w:sz w:val="24"/>
        </w:rPr>
        <w:t> </w:t>
      </w:r>
      <w:r>
        <w:rPr>
          <w:sz w:val="24"/>
        </w:rPr>
        <w:t>с</w:t>
      </w:r>
      <w:r>
        <w:rPr>
          <w:spacing w:val="-7"/>
          <w:sz w:val="24"/>
        </w:rPr>
        <w:t> </w:t>
      </w:r>
      <w:r>
        <w:rPr>
          <w:spacing w:val="-2"/>
          <w:sz w:val="24"/>
        </w:rPr>
        <w:t>хронологией:</w:t>
      </w:r>
    </w:p>
    <w:p>
      <w:pPr>
        <w:pStyle w:val="ListParagraph"/>
        <w:numPr>
          <w:ilvl w:val="2"/>
          <w:numId w:val="86"/>
        </w:numPr>
        <w:tabs>
          <w:tab w:pos="2605" w:val="left" w:leader="none"/>
        </w:tabs>
        <w:spacing w:line="240" w:lineRule="auto" w:before="3" w:after="0"/>
        <w:ind w:left="1644" w:right="638" w:firstLine="705"/>
        <w:jc w:val="both"/>
        <w:rPr>
          <w:sz w:val="24"/>
        </w:rPr>
      </w:pPr>
      <w:r>
        <w:rPr>
          <w:sz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pPr>
        <w:pStyle w:val="ListParagraph"/>
        <w:numPr>
          <w:ilvl w:val="2"/>
          <w:numId w:val="86"/>
        </w:numPr>
        <w:tabs>
          <w:tab w:pos="2553" w:val="left" w:leader="none"/>
        </w:tabs>
        <w:spacing w:line="240" w:lineRule="auto" w:before="0" w:after="0"/>
        <w:ind w:left="1644" w:right="659" w:firstLine="705"/>
        <w:jc w:val="both"/>
        <w:rPr>
          <w:sz w:val="24"/>
        </w:rPr>
      </w:pPr>
      <w:r>
        <w:rPr>
          <w:sz w:val="24"/>
        </w:rPr>
        <w:t>выявлять синхронность/асинхронность исторических процессов отечественной и всеобщей истории изучаемого периода;</w:t>
      </w:r>
    </w:p>
    <w:p>
      <w:pPr>
        <w:pStyle w:val="ListParagraph"/>
        <w:numPr>
          <w:ilvl w:val="2"/>
          <w:numId w:val="86"/>
        </w:numPr>
        <w:tabs>
          <w:tab w:pos="2613" w:val="left" w:leader="none"/>
        </w:tabs>
        <w:spacing w:line="240" w:lineRule="auto" w:before="0" w:after="0"/>
        <w:ind w:left="1644" w:right="645" w:firstLine="705"/>
        <w:jc w:val="both"/>
        <w:rPr>
          <w:sz w:val="24"/>
        </w:rPr>
      </w:pPr>
      <w:r>
        <w:rPr>
          <w:sz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ListParagraph"/>
        <w:numPr>
          <w:ilvl w:val="1"/>
          <w:numId w:val="86"/>
        </w:numPr>
        <w:tabs>
          <w:tab w:pos="2634" w:val="left" w:leader="none"/>
        </w:tabs>
        <w:spacing w:line="240" w:lineRule="auto" w:before="0" w:after="0"/>
        <w:ind w:left="2634" w:right="0" w:hanging="282"/>
        <w:jc w:val="both"/>
        <w:rPr>
          <w:sz w:val="20"/>
        </w:rPr>
      </w:pPr>
      <w:r>
        <w:rPr>
          <w:sz w:val="24"/>
        </w:rPr>
        <w:t>Знание</w:t>
      </w:r>
      <w:r>
        <w:rPr>
          <w:spacing w:val="-8"/>
          <w:sz w:val="24"/>
        </w:rPr>
        <w:t> </w:t>
      </w:r>
      <w:r>
        <w:rPr>
          <w:sz w:val="24"/>
        </w:rPr>
        <w:t>исторических</w:t>
      </w:r>
      <w:r>
        <w:rPr>
          <w:spacing w:val="-4"/>
          <w:sz w:val="24"/>
        </w:rPr>
        <w:t> </w:t>
      </w:r>
      <w:r>
        <w:rPr>
          <w:sz w:val="24"/>
        </w:rPr>
        <w:t>фактов,</w:t>
      </w:r>
      <w:r>
        <w:rPr>
          <w:spacing w:val="-5"/>
          <w:sz w:val="24"/>
        </w:rPr>
        <w:t> </w:t>
      </w:r>
      <w:r>
        <w:rPr>
          <w:sz w:val="24"/>
        </w:rPr>
        <w:t>работа</w:t>
      </w:r>
      <w:r>
        <w:rPr>
          <w:spacing w:val="-8"/>
          <w:sz w:val="24"/>
        </w:rPr>
        <w:t> </w:t>
      </w:r>
      <w:r>
        <w:rPr>
          <w:sz w:val="24"/>
        </w:rPr>
        <w:t>с</w:t>
      </w:r>
      <w:r>
        <w:rPr>
          <w:spacing w:val="-8"/>
          <w:sz w:val="24"/>
        </w:rPr>
        <w:t> </w:t>
      </w:r>
      <w:r>
        <w:rPr>
          <w:spacing w:val="-2"/>
          <w:sz w:val="24"/>
        </w:rPr>
        <w:t>фактами:</w:t>
      </w:r>
    </w:p>
    <w:p>
      <w:pPr>
        <w:pStyle w:val="ListParagraph"/>
        <w:numPr>
          <w:ilvl w:val="2"/>
          <w:numId w:val="86"/>
        </w:numPr>
        <w:tabs>
          <w:tab w:pos="2641" w:val="left" w:leader="none"/>
        </w:tabs>
        <w:spacing w:line="240" w:lineRule="auto" w:before="0" w:after="0"/>
        <w:ind w:left="1644" w:right="641" w:firstLine="705"/>
        <w:jc w:val="both"/>
        <w:rPr>
          <w:sz w:val="24"/>
        </w:rPr>
      </w:pPr>
      <w:r>
        <w:rPr>
          <w:sz w:val="24"/>
        </w:rPr>
        <w:t>характеризовать место, обстоятельства, участников, результаты важнейших событий отечественной и всеобщей истории изучаемого периода;</w:t>
      </w:r>
    </w:p>
    <w:p>
      <w:pPr>
        <w:spacing w:after="0" w:line="240" w:lineRule="auto"/>
        <w:jc w:val="both"/>
        <w:rPr>
          <w:sz w:val="24"/>
        </w:rPr>
        <w:sectPr>
          <w:pgSz w:w="11930" w:h="16860"/>
          <w:pgMar w:header="0" w:footer="1423" w:top="1020" w:bottom="1620" w:left="60" w:right="200"/>
        </w:sectPr>
      </w:pPr>
    </w:p>
    <w:p>
      <w:pPr>
        <w:pStyle w:val="ListParagraph"/>
        <w:numPr>
          <w:ilvl w:val="2"/>
          <w:numId w:val="86"/>
        </w:numPr>
        <w:tabs>
          <w:tab w:pos="2637" w:val="left" w:leader="none"/>
        </w:tabs>
        <w:spacing w:line="240" w:lineRule="auto" w:before="60" w:after="0"/>
        <w:ind w:left="1644" w:right="643" w:firstLine="705"/>
        <w:jc w:val="both"/>
        <w:rPr>
          <w:sz w:val="24"/>
        </w:rPr>
      </w:pPr>
      <w:r>
        <w:rPr>
          <w:sz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w:t>
      </w:r>
    </w:p>
    <w:p>
      <w:pPr>
        <w:pStyle w:val="ListParagraph"/>
        <w:numPr>
          <w:ilvl w:val="2"/>
          <w:numId w:val="86"/>
        </w:numPr>
        <w:tabs>
          <w:tab w:pos="2532" w:val="left" w:leader="none"/>
        </w:tabs>
        <w:spacing w:line="275" w:lineRule="exact" w:before="1" w:after="0"/>
        <w:ind w:left="2532" w:right="0" w:hanging="180"/>
        <w:jc w:val="both"/>
        <w:rPr>
          <w:sz w:val="24"/>
        </w:rPr>
      </w:pPr>
      <w:r>
        <w:rPr>
          <w:sz w:val="24"/>
        </w:rPr>
        <w:t>составлять</w:t>
      </w:r>
      <w:r>
        <w:rPr>
          <w:spacing w:val="1"/>
          <w:sz w:val="24"/>
        </w:rPr>
        <w:t> </w:t>
      </w:r>
      <w:r>
        <w:rPr>
          <w:sz w:val="24"/>
        </w:rPr>
        <w:t>систематические </w:t>
      </w:r>
      <w:r>
        <w:rPr>
          <w:spacing w:val="-2"/>
          <w:sz w:val="24"/>
        </w:rPr>
        <w:t>таблицы.</w:t>
      </w:r>
    </w:p>
    <w:p>
      <w:pPr>
        <w:pStyle w:val="ListParagraph"/>
        <w:numPr>
          <w:ilvl w:val="1"/>
          <w:numId w:val="86"/>
        </w:numPr>
        <w:tabs>
          <w:tab w:pos="2637" w:val="left" w:leader="none"/>
        </w:tabs>
        <w:spacing w:line="275" w:lineRule="exact" w:before="0" w:after="0"/>
        <w:ind w:left="2637" w:right="0" w:hanging="285"/>
        <w:jc w:val="both"/>
        <w:rPr>
          <w:sz w:val="24"/>
        </w:rPr>
      </w:pPr>
      <w:r>
        <w:rPr>
          <w:sz w:val="24"/>
        </w:rPr>
        <w:t>Работа</w:t>
      </w:r>
      <w:r>
        <w:rPr>
          <w:spacing w:val="-3"/>
          <w:sz w:val="24"/>
        </w:rPr>
        <w:t> </w:t>
      </w:r>
      <w:r>
        <w:rPr>
          <w:sz w:val="24"/>
        </w:rPr>
        <w:t>с</w:t>
      </w:r>
      <w:r>
        <w:rPr>
          <w:spacing w:val="-7"/>
          <w:sz w:val="24"/>
        </w:rPr>
        <w:t> </w:t>
      </w:r>
      <w:r>
        <w:rPr>
          <w:sz w:val="24"/>
        </w:rPr>
        <w:t>исторической</w:t>
      </w:r>
      <w:r>
        <w:rPr>
          <w:spacing w:val="2"/>
          <w:sz w:val="24"/>
        </w:rPr>
        <w:t> </w:t>
      </w:r>
      <w:r>
        <w:rPr>
          <w:spacing w:val="-2"/>
          <w:sz w:val="24"/>
        </w:rPr>
        <w:t>картой:</w:t>
      </w:r>
    </w:p>
    <w:p>
      <w:pPr>
        <w:pStyle w:val="ListParagraph"/>
        <w:numPr>
          <w:ilvl w:val="2"/>
          <w:numId w:val="86"/>
        </w:numPr>
        <w:tabs>
          <w:tab w:pos="2649" w:val="left" w:leader="none"/>
        </w:tabs>
        <w:spacing w:line="240" w:lineRule="auto" w:before="0" w:after="0"/>
        <w:ind w:left="1644" w:right="648" w:firstLine="705"/>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ListParagraph"/>
        <w:numPr>
          <w:ilvl w:val="2"/>
          <w:numId w:val="86"/>
        </w:numPr>
        <w:tabs>
          <w:tab w:pos="2617" w:val="left" w:leader="none"/>
        </w:tabs>
        <w:spacing w:line="240" w:lineRule="auto" w:before="0" w:after="0"/>
        <w:ind w:left="1644" w:right="640" w:firstLine="705"/>
        <w:jc w:val="both"/>
        <w:rPr>
          <w:sz w:val="24"/>
        </w:rPr>
      </w:pPr>
      <w:r>
        <w:rPr>
          <w:sz w:val="24"/>
        </w:rPr>
        <w:t>определять на основе карты влияние географического фактора на развитие различных сфер жизни страны (группы стран).</w:t>
      </w:r>
    </w:p>
    <w:p>
      <w:pPr>
        <w:pStyle w:val="ListParagraph"/>
        <w:numPr>
          <w:ilvl w:val="1"/>
          <w:numId w:val="86"/>
        </w:numPr>
        <w:tabs>
          <w:tab w:pos="2632" w:val="left" w:leader="none"/>
        </w:tabs>
        <w:spacing w:line="240" w:lineRule="auto" w:before="0" w:after="0"/>
        <w:ind w:left="2632" w:right="0" w:hanging="280"/>
        <w:jc w:val="both"/>
        <w:rPr>
          <w:sz w:val="20"/>
        </w:rPr>
      </w:pPr>
      <w:r>
        <w:rPr>
          <w:sz w:val="24"/>
        </w:rPr>
        <w:t>Работа</w:t>
      </w:r>
      <w:r>
        <w:rPr>
          <w:spacing w:val="-10"/>
          <w:sz w:val="24"/>
        </w:rPr>
        <w:t> </w:t>
      </w:r>
      <w:r>
        <w:rPr>
          <w:sz w:val="24"/>
        </w:rPr>
        <w:t>с</w:t>
      </w:r>
      <w:r>
        <w:rPr>
          <w:spacing w:val="-8"/>
          <w:sz w:val="24"/>
        </w:rPr>
        <w:t> </w:t>
      </w:r>
      <w:r>
        <w:rPr>
          <w:sz w:val="24"/>
        </w:rPr>
        <w:t>историческими</w:t>
      </w:r>
      <w:r>
        <w:rPr>
          <w:spacing w:val="-5"/>
          <w:sz w:val="24"/>
        </w:rPr>
        <w:t> </w:t>
      </w:r>
      <w:r>
        <w:rPr>
          <w:spacing w:val="-2"/>
          <w:sz w:val="24"/>
        </w:rPr>
        <w:t>источниками:</w:t>
      </w:r>
    </w:p>
    <w:p>
      <w:pPr>
        <w:pStyle w:val="ListParagraph"/>
        <w:numPr>
          <w:ilvl w:val="2"/>
          <w:numId w:val="86"/>
        </w:numPr>
        <w:tabs>
          <w:tab w:pos="2697" w:val="left" w:leader="none"/>
        </w:tabs>
        <w:spacing w:line="240" w:lineRule="auto" w:before="0" w:after="0"/>
        <w:ind w:left="1644" w:right="648" w:firstLine="705"/>
        <w:jc w:val="both"/>
        <w:rPr>
          <w:sz w:val="24"/>
        </w:rPr>
      </w:pPr>
      <w:r>
        <w:rPr>
          <w:sz w:val="24"/>
        </w:rPr>
        <w:t>извлекать, сопоставлять и систематизировать информацию о событиях отечественной</w:t>
      </w:r>
      <w:r>
        <w:rPr>
          <w:spacing w:val="-15"/>
          <w:sz w:val="24"/>
        </w:rPr>
        <w:t> </w:t>
      </w:r>
      <w:r>
        <w:rPr>
          <w:sz w:val="24"/>
        </w:rPr>
        <w:t>и</w:t>
      </w:r>
      <w:r>
        <w:rPr>
          <w:spacing w:val="-15"/>
          <w:sz w:val="24"/>
        </w:rPr>
        <w:t> </w:t>
      </w:r>
      <w:r>
        <w:rPr>
          <w:sz w:val="24"/>
        </w:rPr>
        <w:t>всеобщей</w:t>
      </w:r>
      <w:r>
        <w:rPr>
          <w:spacing w:val="-15"/>
          <w:sz w:val="24"/>
        </w:rPr>
        <w:t> </w:t>
      </w:r>
      <w:r>
        <w:rPr>
          <w:sz w:val="24"/>
        </w:rPr>
        <w:t>истории</w:t>
      </w:r>
      <w:r>
        <w:rPr>
          <w:spacing w:val="-15"/>
          <w:sz w:val="24"/>
        </w:rPr>
        <w:t> </w:t>
      </w:r>
      <w:r>
        <w:rPr>
          <w:sz w:val="24"/>
        </w:rPr>
        <w:t>изучаемого</w:t>
      </w:r>
      <w:r>
        <w:rPr>
          <w:spacing w:val="-15"/>
          <w:sz w:val="24"/>
        </w:rPr>
        <w:t> </w:t>
      </w:r>
      <w:r>
        <w:rPr>
          <w:sz w:val="24"/>
        </w:rPr>
        <w:t>периода</w:t>
      </w:r>
      <w:r>
        <w:rPr>
          <w:spacing w:val="-15"/>
          <w:sz w:val="24"/>
        </w:rPr>
        <w:t> </w:t>
      </w:r>
      <w:r>
        <w:rPr>
          <w:sz w:val="24"/>
        </w:rPr>
        <w:t>из</w:t>
      </w:r>
      <w:r>
        <w:rPr>
          <w:spacing w:val="-15"/>
          <w:sz w:val="24"/>
        </w:rPr>
        <w:t> </w:t>
      </w:r>
      <w:r>
        <w:rPr>
          <w:sz w:val="24"/>
        </w:rPr>
        <w:t>разных</w:t>
      </w:r>
      <w:r>
        <w:rPr>
          <w:spacing w:val="-15"/>
          <w:sz w:val="24"/>
        </w:rPr>
        <w:t> </w:t>
      </w:r>
      <w:r>
        <w:rPr>
          <w:sz w:val="24"/>
        </w:rPr>
        <w:t>письменных,</w:t>
      </w:r>
      <w:r>
        <w:rPr>
          <w:spacing w:val="-15"/>
          <w:sz w:val="24"/>
        </w:rPr>
        <w:t> </w:t>
      </w:r>
      <w:r>
        <w:rPr>
          <w:sz w:val="24"/>
        </w:rPr>
        <w:t>визуальных и вещественных источников;</w:t>
      </w:r>
    </w:p>
    <w:p>
      <w:pPr>
        <w:pStyle w:val="ListParagraph"/>
        <w:numPr>
          <w:ilvl w:val="2"/>
          <w:numId w:val="86"/>
        </w:numPr>
        <w:tabs>
          <w:tab w:pos="2596" w:val="left" w:leader="none"/>
        </w:tabs>
        <w:spacing w:line="240" w:lineRule="auto" w:before="3" w:after="0"/>
        <w:ind w:left="1644" w:right="642" w:firstLine="705"/>
        <w:jc w:val="both"/>
        <w:rPr>
          <w:sz w:val="24"/>
        </w:rPr>
      </w:pPr>
      <w:r>
        <w:rPr>
          <w:sz w:val="24"/>
        </w:rPr>
        <w:t>различать в тексте письменных источников факты и интерпретации событий </w:t>
      </w:r>
      <w:r>
        <w:rPr>
          <w:spacing w:val="-2"/>
          <w:sz w:val="24"/>
        </w:rPr>
        <w:t>прошлого.</w:t>
      </w:r>
    </w:p>
    <w:p>
      <w:pPr>
        <w:pStyle w:val="ListParagraph"/>
        <w:numPr>
          <w:ilvl w:val="1"/>
          <w:numId w:val="86"/>
        </w:numPr>
        <w:tabs>
          <w:tab w:pos="2629" w:val="left" w:leader="none"/>
        </w:tabs>
        <w:spacing w:line="274" w:lineRule="exact" w:before="0" w:after="0"/>
        <w:ind w:left="2629" w:right="0" w:hanging="277"/>
        <w:jc w:val="both"/>
        <w:rPr>
          <w:sz w:val="20"/>
        </w:rPr>
      </w:pPr>
      <w:r>
        <w:rPr>
          <w:sz w:val="24"/>
        </w:rPr>
        <w:t>Историческое</w:t>
      </w:r>
      <w:r>
        <w:rPr>
          <w:spacing w:val="-11"/>
          <w:sz w:val="24"/>
        </w:rPr>
        <w:t> </w:t>
      </w:r>
      <w:r>
        <w:rPr>
          <w:sz w:val="24"/>
        </w:rPr>
        <w:t>описание</w:t>
      </w:r>
      <w:r>
        <w:rPr>
          <w:spacing w:val="-14"/>
          <w:sz w:val="24"/>
        </w:rPr>
        <w:t> </w:t>
      </w:r>
      <w:r>
        <w:rPr>
          <w:spacing w:val="-2"/>
          <w:sz w:val="24"/>
        </w:rPr>
        <w:t>(реконструкция):</w:t>
      </w:r>
    </w:p>
    <w:p>
      <w:pPr>
        <w:pStyle w:val="ListParagraph"/>
        <w:numPr>
          <w:ilvl w:val="2"/>
          <w:numId w:val="86"/>
        </w:numPr>
        <w:tabs>
          <w:tab w:pos="2596" w:val="left" w:leader="none"/>
        </w:tabs>
        <w:spacing w:line="240" w:lineRule="auto" w:before="0" w:after="0"/>
        <w:ind w:left="1644" w:right="629" w:firstLine="705"/>
        <w:jc w:val="both"/>
        <w:rPr>
          <w:sz w:val="24"/>
        </w:rPr>
      </w:pPr>
      <w:r>
        <w:rPr>
          <w:sz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(устно/устно-дактильно, письменно в форме короткого эссе, презентации);</w:t>
      </w:r>
    </w:p>
    <w:p>
      <w:pPr>
        <w:pStyle w:val="ListParagraph"/>
        <w:numPr>
          <w:ilvl w:val="2"/>
          <w:numId w:val="86"/>
        </w:numPr>
        <w:tabs>
          <w:tab w:pos="2562" w:val="left" w:leader="none"/>
        </w:tabs>
        <w:spacing w:line="240" w:lineRule="auto" w:before="4" w:after="0"/>
        <w:ind w:left="1644" w:right="637" w:firstLine="705"/>
        <w:jc w:val="both"/>
        <w:rPr>
          <w:sz w:val="24"/>
        </w:rPr>
      </w:pPr>
      <w:r>
        <w:rPr>
          <w:sz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ListParagraph"/>
        <w:numPr>
          <w:ilvl w:val="2"/>
          <w:numId w:val="86"/>
        </w:numPr>
        <w:tabs>
          <w:tab w:pos="2550" w:val="left" w:leader="none"/>
        </w:tabs>
        <w:spacing w:line="240" w:lineRule="auto" w:before="0" w:after="0"/>
        <w:ind w:left="1644" w:right="639" w:firstLine="705"/>
        <w:jc w:val="both"/>
        <w:rPr>
          <w:sz w:val="24"/>
        </w:rPr>
      </w:pPr>
      <w:r>
        <w:rPr>
          <w:sz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pPr>
        <w:pStyle w:val="ListParagraph"/>
        <w:numPr>
          <w:ilvl w:val="2"/>
          <w:numId w:val="86"/>
        </w:numPr>
        <w:tabs>
          <w:tab w:pos="2601" w:val="left" w:leader="none"/>
        </w:tabs>
        <w:spacing w:line="240" w:lineRule="auto" w:before="0" w:after="0"/>
        <w:ind w:left="1644" w:right="638" w:firstLine="705"/>
        <w:jc w:val="both"/>
        <w:rPr>
          <w:sz w:val="24"/>
        </w:rPr>
      </w:pPr>
      <w:r>
        <w:rPr>
          <w:sz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pStyle w:val="ListParagraph"/>
        <w:numPr>
          <w:ilvl w:val="1"/>
          <w:numId w:val="86"/>
        </w:numPr>
        <w:tabs>
          <w:tab w:pos="2632" w:val="left" w:leader="none"/>
        </w:tabs>
        <w:spacing w:line="240" w:lineRule="auto" w:before="0" w:after="0"/>
        <w:ind w:left="2632" w:right="0" w:hanging="280"/>
        <w:jc w:val="both"/>
        <w:rPr>
          <w:sz w:val="20"/>
        </w:rPr>
      </w:pPr>
      <w:r>
        <w:rPr>
          <w:sz w:val="24"/>
        </w:rPr>
        <w:t>Анализ,</w:t>
      </w:r>
      <w:r>
        <w:rPr>
          <w:spacing w:val="-10"/>
          <w:sz w:val="24"/>
        </w:rPr>
        <w:t> </w:t>
      </w:r>
      <w:r>
        <w:rPr>
          <w:sz w:val="24"/>
        </w:rPr>
        <w:t>объяснение</w:t>
      </w:r>
      <w:r>
        <w:rPr>
          <w:spacing w:val="-15"/>
          <w:sz w:val="24"/>
        </w:rPr>
        <w:t> </w:t>
      </w:r>
      <w:r>
        <w:rPr>
          <w:sz w:val="24"/>
        </w:rPr>
        <w:t>исторических</w:t>
      </w:r>
      <w:r>
        <w:rPr>
          <w:spacing w:val="-4"/>
          <w:sz w:val="24"/>
        </w:rPr>
        <w:t> </w:t>
      </w:r>
      <w:r>
        <w:rPr>
          <w:sz w:val="24"/>
        </w:rPr>
        <w:t>событий,</w:t>
      </w:r>
      <w:r>
        <w:rPr>
          <w:spacing w:val="-10"/>
          <w:sz w:val="24"/>
        </w:rPr>
        <w:t> </w:t>
      </w:r>
      <w:r>
        <w:rPr>
          <w:spacing w:val="-2"/>
          <w:sz w:val="24"/>
        </w:rPr>
        <w:t>явлений:</w:t>
      </w:r>
    </w:p>
    <w:p>
      <w:pPr>
        <w:pStyle w:val="ListParagraph"/>
        <w:numPr>
          <w:ilvl w:val="2"/>
          <w:numId w:val="86"/>
        </w:numPr>
        <w:tabs>
          <w:tab w:pos="2646" w:val="left" w:leader="none"/>
        </w:tabs>
        <w:spacing w:line="240" w:lineRule="auto" w:before="0" w:after="0"/>
        <w:ind w:left="1644" w:right="637" w:firstLine="705"/>
        <w:jc w:val="both"/>
        <w:rPr>
          <w:sz w:val="24"/>
        </w:rPr>
      </w:pPr>
      <w:r>
        <w:rPr>
          <w:sz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ListParagraph"/>
        <w:numPr>
          <w:ilvl w:val="2"/>
          <w:numId w:val="86"/>
        </w:numPr>
        <w:tabs>
          <w:tab w:pos="2661" w:val="left" w:leader="none"/>
        </w:tabs>
        <w:spacing w:line="240" w:lineRule="auto" w:before="0" w:after="0"/>
        <w:ind w:left="1644" w:right="637" w:firstLine="705"/>
        <w:jc w:val="both"/>
        <w:rPr>
          <w:sz w:val="24"/>
        </w:rPr>
      </w:pPr>
      <w:r>
        <w:rPr>
          <w:sz w:val="24"/>
        </w:rPr>
        <w:t>объяснять/выяснять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pPr>
        <w:pStyle w:val="ListParagraph"/>
        <w:numPr>
          <w:ilvl w:val="2"/>
          <w:numId w:val="86"/>
        </w:numPr>
        <w:tabs>
          <w:tab w:pos="2718" w:val="left" w:leader="none"/>
        </w:tabs>
        <w:spacing w:line="240" w:lineRule="auto" w:before="0" w:after="0"/>
        <w:ind w:left="1644" w:right="641" w:firstLine="705"/>
        <w:jc w:val="both"/>
        <w:rPr>
          <w:sz w:val="24"/>
        </w:rPr>
      </w:pPr>
      <w:r>
        <w:rPr>
          <w:sz w:val="24"/>
        </w:rPr>
        <w:t>самостоятельно/с помощью учителя/других участников образовательных отношений</w:t>
      </w:r>
      <w:r>
        <w:rPr>
          <w:spacing w:val="-14"/>
          <w:sz w:val="24"/>
        </w:rPr>
        <w:t> </w:t>
      </w:r>
      <w:r>
        <w:rPr>
          <w:sz w:val="24"/>
        </w:rPr>
        <w:t>объяснять</w:t>
      </w:r>
      <w:r>
        <w:rPr>
          <w:spacing w:val="-14"/>
          <w:sz w:val="24"/>
        </w:rPr>
        <w:t> </w:t>
      </w:r>
      <w:r>
        <w:rPr>
          <w:sz w:val="24"/>
        </w:rPr>
        <w:t>причины</w:t>
      </w:r>
      <w:r>
        <w:rPr>
          <w:spacing w:val="-15"/>
          <w:sz w:val="24"/>
        </w:rPr>
        <w:t> </w:t>
      </w:r>
      <w:r>
        <w:rPr>
          <w:sz w:val="24"/>
        </w:rPr>
        <w:t>и</w:t>
      </w:r>
      <w:r>
        <w:rPr>
          <w:spacing w:val="-14"/>
          <w:sz w:val="24"/>
        </w:rPr>
        <w:t> </w:t>
      </w:r>
      <w:r>
        <w:rPr>
          <w:sz w:val="24"/>
        </w:rPr>
        <w:t>следствия</w:t>
      </w:r>
      <w:r>
        <w:rPr>
          <w:spacing w:val="-12"/>
          <w:sz w:val="24"/>
        </w:rPr>
        <w:t> </w:t>
      </w:r>
      <w:r>
        <w:rPr>
          <w:sz w:val="24"/>
        </w:rPr>
        <w:t>важнейших</w:t>
      </w:r>
      <w:r>
        <w:rPr>
          <w:spacing w:val="-8"/>
          <w:sz w:val="24"/>
        </w:rPr>
        <w:t> </w:t>
      </w:r>
      <w:r>
        <w:rPr>
          <w:sz w:val="24"/>
        </w:rPr>
        <w:t>событий</w:t>
      </w:r>
      <w:r>
        <w:rPr>
          <w:spacing w:val="-12"/>
          <w:sz w:val="24"/>
        </w:rPr>
        <w:t> </w:t>
      </w:r>
      <w:r>
        <w:rPr>
          <w:sz w:val="24"/>
        </w:rPr>
        <w:t>отечественной</w:t>
      </w:r>
      <w:r>
        <w:rPr>
          <w:spacing w:val="-12"/>
          <w:sz w:val="24"/>
        </w:rPr>
        <w:t> </w:t>
      </w:r>
      <w:r>
        <w:rPr>
          <w:sz w:val="24"/>
        </w:rPr>
        <w:t>и</w:t>
      </w:r>
      <w:r>
        <w:rPr>
          <w:spacing w:val="-12"/>
          <w:sz w:val="24"/>
        </w:rPr>
        <w:t> </w:t>
      </w:r>
      <w:r>
        <w:rPr>
          <w:sz w:val="24"/>
        </w:rPr>
        <w:t>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pPr>
        <w:pStyle w:val="ListParagraph"/>
        <w:numPr>
          <w:ilvl w:val="2"/>
          <w:numId w:val="86"/>
        </w:numPr>
        <w:tabs>
          <w:tab w:pos="2718" w:val="left" w:leader="none"/>
        </w:tabs>
        <w:spacing w:line="240" w:lineRule="auto" w:before="2" w:after="0"/>
        <w:ind w:left="1644" w:right="641" w:firstLine="705"/>
        <w:jc w:val="both"/>
        <w:rPr>
          <w:sz w:val="24"/>
        </w:rPr>
      </w:pPr>
      <w:r>
        <w:rPr>
          <w:sz w:val="24"/>
        </w:rPr>
        <w:t>самостоятельно/с помощью учителя/других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spacing w:after="0" w:line="240" w:lineRule="auto"/>
        <w:jc w:val="both"/>
        <w:rPr>
          <w:sz w:val="24"/>
        </w:rPr>
        <w:sectPr>
          <w:pgSz w:w="11930" w:h="16860"/>
          <w:pgMar w:header="0" w:footer="1423" w:top="1020" w:bottom="1620" w:left="60" w:right="200"/>
        </w:sectPr>
      </w:pPr>
    </w:p>
    <w:p>
      <w:pPr>
        <w:pStyle w:val="ListParagraph"/>
        <w:numPr>
          <w:ilvl w:val="1"/>
          <w:numId w:val="86"/>
        </w:numPr>
        <w:tabs>
          <w:tab w:pos="2665" w:val="left" w:leader="none"/>
        </w:tabs>
        <w:spacing w:line="237" w:lineRule="auto" w:before="63" w:after="0"/>
        <w:ind w:left="1644" w:right="653" w:firstLine="705"/>
        <w:jc w:val="both"/>
        <w:rPr>
          <w:sz w:val="20"/>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2"/>
          <w:numId w:val="86"/>
        </w:numPr>
        <w:tabs>
          <w:tab w:pos="2613" w:val="left" w:leader="none"/>
        </w:tabs>
        <w:spacing w:line="237" w:lineRule="auto" w:before="6" w:after="0"/>
        <w:ind w:left="1644" w:right="651" w:firstLine="705"/>
        <w:jc w:val="both"/>
        <w:rPr>
          <w:sz w:val="24"/>
        </w:rPr>
      </w:pPr>
      <w:r>
        <w:rPr>
          <w:sz w:val="24"/>
        </w:rPr>
        <w:t>объяснять высказывания историков по вопросам отечественной и всеобщей истории изучаемого периода;</w:t>
      </w:r>
    </w:p>
    <w:p>
      <w:pPr>
        <w:pStyle w:val="ListParagraph"/>
        <w:numPr>
          <w:ilvl w:val="2"/>
          <w:numId w:val="86"/>
        </w:numPr>
        <w:tabs>
          <w:tab w:pos="2526" w:val="left" w:leader="none"/>
        </w:tabs>
        <w:spacing w:line="237" w:lineRule="auto" w:before="5" w:after="0"/>
        <w:ind w:left="1644" w:right="631" w:firstLine="705"/>
        <w:jc w:val="both"/>
        <w:rPr>
          <w:sz w:val="24"/>
        </w:rPr>
      </w:pPr>
      <w:r>
        <w:rPr>
          <w:sz w:val="24"/>
        </w:rPr>
        <w:t>объяснять,</w:t>
      </w:r>
      <w:r>
        <w:rPr>
          <w:spacing w:val="-10"/>
          <w:sz w:val="24"/>
        </w:rPr>
        <w:t> </w:t>
      </w:r>
      <w:r>
        <w:rPr>
          <w:sz w:val="24"/>
        </w:rPr>
        <w:t>какими</w:t>
      </w:r>
      <w:r>
        <w:rPr>
          <w:spacing w:val="-10"/>
          <w:sz w:val="24"/>
        </w:rPr>
        <w:t> </w:t>
      </w:r>
      <w:r>
        <w:rPr>
          <w:sz w:val="24"/>
        </w:rPr>
        <w:t>ценностями</w:t>
      </w:r>
      <w:r>
        <w:rPr>
          <w:spacing w:val="-7"/>
          <w:sz w:val="24"/>
        </w:rPr>
        <w:t> </w:t>
      </w:r>
      <w:r>
        <w:rPr>
          <w:sz w:val="24"/>
        </w:rPr>
        <w:t>руководствовались</w:t>
      </w:r>
      <w:r>
        <w:rPr>
          <w:spacing w:val="-6"/>
          <w:sz w:val="24"/>
        </w:rPr>
        <w:t> </w:t>
      </w:r>
      <w:r>
        <w:rPr>
          <w:sz w:val="24"/>
        </w:rPr>
        <w:t>люди</w:t>
      </w:r>
      <w:r>
        <w:rPr>
          <w:spacing w:val="-6"/>
          <w:sz w:val="24"/>
        </w:rPr>
        <w:t> </w:t>
      </w:r>
      <w:r>
        <w:rPr>
          <w:sz w:val="24"/>
        </w:rPr>
        <w:t>в</w:t>
      </w:r>
      <w:r>
        <w:rPr>
          <w:spacing w:val="-10"/>
          <w:sz w:val="24"/>
        </w:rPr>
        <w:t> </w:t>
      </w:r>
      <w:r>
        <w:rPr>
          <w:sz w:val="24"/>
        </w:rPr>
        <w:t>рассматриваемую</w:t>
      </w:r>
      <w:r>
        <w:rPr>
          <w:spacing w:val="-4"/>
          <w:sz w:val="24"/>
        </w:rPr>
        <w:t> </w:t>
      </w:r>
      <w:r>
        <w:rPr>
          <w:sz w:val="24"/>
        </w:rPr>
        <w:t>эпоху (на примерах конкретных ситуаций, персоналий), выражать свое отношение к ним.</w:t>
      </w:r>
    </w:p>
    <w:p>
      <w:pPr>
        <w:pStyle w:val="ListParagraph"/>
        <w:numPr>
          <w:ilvl w:val="1"/>
          <w:numId w:val="86"/>
        </w:numPr>
        <w:tabs>
          <w:tab w:pos="2629" w:val="left" w:leader="none"/>
        </w:tabs>
        <w:spacing w:line="240" w:lineRule="auto" w:before="1" w:after="0"/>
        <w:ind w:left="2629" w:right="0" w:hanging="277"/>
        <w:jc w:val="both"/>
        <w:rPr>
          <w:sz w:val="20"/>
        </w:rPr>
      </w:pPr>
      <w:r>
        <w:rPr>
          <w:sz w:val="24"/>
        </w:rPr>
        <w:t>Применение</w:t>
      </w:r>
      <w:r>
        <w:rPr>
          <w:spacing w:val="-14"/>
          <w:sz w:val="24"/>
        </w:rPr>
        <w:t> </w:t>
      </w:r>
      <w:r>
        <w:rPr>
          <w:sz w:val="24"/>
        </w:rPr>
        <w:t>исторических</w:t>
      </w:r>
      <w:r>
        <w:rPr>
          <w:spacing w:val="-8"/>
          <w:sz w:val="24"/>
        </w:rPr>
        <w:t> </w:t>
      </w:r>
      <w:r>
        <w:rPr>
          <w:spacing w:val="-2"/>
          <w:sz w:val="24"/>
        </w:rPr>
        <w:t>знаний:</w:t>
      </w:r>
    </w:p>
    <w:p>
      <w:pPr>
        <w:pStyle w:val="ListParagraph"/>
        <w:numPr>
          <w:ilvl w:val="2"/>
          <w:numId w:val="86"/>
        </w:numPr>
        <w:tabs>
          <w:tab w:pos="2613" w:val="left" w:leader="none"/>
        </w:tabs>
        <w:spacing w:line="240" w:lineRule="auto" w:before="0" w:after="0"/>
        <w:ind w:left="1644" w:right="633" w:firstLine="705"/>
        <w:jc w:val="both"/>
        <w:rPr>
          <w:sz w:val="24"/>
        </w:rPr>
      </w:pPr>
      <w:r>
        <w:rPr>
          <w:sz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w:t>
      </w:r>
      <w:r>
        <w:rPr>
          <w:spacing w:val="-2"/>
          <w:sz w:val="24"/>
        </w:rPr>
        <w:t>общества;</w:t>
      </w:r>
    </w:p>
    <w:p>
      <w:pPr>
        <w:pStyle w:val="ListParagraph"/>
        <w:numPr>
          <w:ilvl w:val="2"/>
          <w:numId w:val="86"/>
        </w:numPr>
        <w:tabs>
          <w:tab w:pos="2517" w:val="left" w:leader="none"/>
        </w:tabs>
        <w:spacing w:line="240" w:lineRule="auto" w:before="0" w:after="0"/>
        <w:ind w:left="1644" w:right="650" w:firstLine="705"/>
        <w:jc w:val="both"/>
        <w:rPr>
          <w:sz w:val="24"/>
        </w:rPr>
      </w:pPr>
      <w:r>
        <w:rPr>
          <w:sz w:val="24"/>
        </w:rPr>
        <w:t>объяснять,</w:t>
      </w:r>
      <w:r>
        <w:rPr>
          <w:spacing w:val="-13"/>
          <w:sz w:val="24"/>
        </w:rPr>
        <w:t> </w:t>
      </w:r>
      <w:r>
        <w:rPr>
          <w:sz w:val="24"/>
        </w:rPr>
        <w:t>в</w:t>
      </w:r>
      <w:r>
        <w:rPr>
          <w:spacing w:val="-15"/>
          <w:sz w:val="24"/>
        </w:rPr>
        <w:t> </w:t>
      </w:r>
      <w:r>
        <w:rPr>
          <w:sz w:val="24"/>
        </w:rPr>
        <w:t>чём</w:t>
      </w:r>
      <w:r>
        <w:rPr>
          <w:spacing w:val="-12"/>
          <w:sz w:val="24"/>
        </w:rPr>
        <w:t> </w:t>
      </w:r>
      <w:r>
        <w:rPr>
          <w:sz w:val="24"/>
        </w:rPr>
        <w:t>состоит</w:t>
      </w:r>
      <w:r>
        <w:rPr>
          <w:spacing w:val="-13"/>
          <w:sz w:val="24"/>
        </w:rPr>
        <w:t> </w:t>
      </w:r>
      <w:r>
        <w:rPr>
          <w:sz w:val="24"/>
        </w:rPr>
        <w:t>наследие</w:t>
      </w:r>
      <w:r>
        <w:rPr>
          <w:spacing w:val="-14"/>
          <w:sz w:val="24"/>
        </w:rPr>
        <w:t> </w:t>
      </w:r>
      <w:r>
        <w:rPr>
          <w:sz w:val="24"/>
        </w:rPr>
        <w:t>истории</w:t>
      </w:r>
      <w:r>
        <w:rPr>
          <w:spacing w:val="-12"/>
          <w:sz w:val="24"/>
        </w:rPr>
        <w:t> </w:t>
      </w:r>
      <w:r>
        <w:rPr>
          <w:sz w:val="24"/>
        </w:rPr>
        <w:t>изучаемого</w:t>
      </w:r>
      <w:r>
        <w:rPr>
          <w:spacing w:val="-11"/>
          <w:sz w:val="24"/>
        </w:rPr>
        <w:t> </w:t>
      </w:r>
      <w:r>
        <w:rPr>
          <w:sz w:val="24"/>
        </w:rPr>
        <w:t>периода</w:t>
      </w:r>
      <w:r>
        <w:rPr>
          <w:spacing w:val="-12"/>
          <w:sz w:val="24"/>
        </w:rPr>
        <w:t> </w:t>
      </w:r>
      <w:r>
        <w:rPr>
          <w:sz w:val="24"/>
        </w:rPr>
        <w:t>для</w:t>
      </w:r>
      <w:r>
        <w:rPr>
          <w:spacing w:val="-10"/>
          <w:sz w:val="24"/>
        </w:rPr>
        <w:t> </w:t>
      </w:r>
      <w:r>
        <w:rPr>
          <w:sz w:val="24"/>
        </w:rPr>
        <w:t>России,</w:t>
      </w:r>
      <w:r>
        <w:rPr>
          <w:spacing w:val="-13"/>
          <w:sz w:val="24"/>
        </w:rPr>
        <w:t> </w:t>
      </w:r>
      <w:r>
        <w:rPr>
          <w:sz w:val="24"/>
        </w:rPr>
        <w:t>других стран мира.</w:t>
      </w:r>
    </w:p>
    <w:p>
      <w:pPr>
        <w:pStyle w:val="BodyText"/>
        <w:ind w:left="0" w:firstLine="0"/>
        <w:jc w:val="left"/>
      </w:pPr>
    </w:p>
    <w:p>
      <w:pPr>
        <w:pStyle w:val="ListParagraph"/>
        <w:numPr>
          <w:ilvl w:val="0"/>
          <w:numId w:val="86"/>
        </w:numPr>
        <w:tabs>
          <w:tab w:pos="2652" w:val="left" w:leader="none"/>
        </w:tabs>
        <w:spacing w:line="240" w:lineRule="auto" w:before="0" w:after="0"/>
        <w:ind w:left="2652" w:right="0" w:hanging="300"/>
        <w:jc w:val="both"/>
        <w:rPr>
          <w:sz w:val="24"/>
        </w:rPr>
      </w:pPr>
      <w:r>
        <w:rPr>
          <w:spacing w:val="-2"/>
          <w:sz w:val="24"/>
        </w:rPr>
        <w:t>КЛАСС</w:t>
      </w:r>
    </w:p>
    <w:p>
      <w:pPr>
        <w:pStyle w:val="ListParagraph"/>
        <w:numPr>
          <w:ilvl w:val="0"/>
          <w:numId w:val="90"/>
        </w:numPr>
        <w:tabs>
          <w:tab w:pos="2592" w:val="left" w:leader="none"/>
        </w:tabs>
        <w:spacing w:line="240" w:lineRule="auto" w:before="1" w:after="0"/>
        <w:ind w:left="2592" w:right="0" w:hanging="240"/>
        <w:jc w:val="both"/>
        <w:rPr>
          <w:sz w:val="24"/>
        </w:rPr>
      </w:pPr>
      <w:r>
        <w:rPr>
          <w:sz w:val="24"/>
        </w:rPr>
        <w:t>Знание</w:t>
      </w:r>
      <w:r>
        <w:rPr>
          <w:spacing w:val="-13"/>
          <w:sz w:val="24"/>
        </w:rPr>
        <w:t> </w:t>
      </w:r>
      <w:r>
        <w:rPr>
          <w:sz w:val="24"/>
        </w:rPr>
        <w:t>хронологии,</w:t>
      </w:r>
      <w:r>
        <w:rPr>
          <w:spacing w:val="-7"/>
          <w:sz w:val="24"/>
        </w:rPr>
        <w:t> </w:t>
      </w:r>
      <w:r>
        <w:rPr>
          <w:sz w:val="24"/>
        </w:rPr>
        <w:t>работа</w:t>
      </w:r>
      <w:r>
        <w:rPr>
          <w:spacing w:val="-7"/>
          <w:sz w:val="24"/>
        </w:rPr>
        <w:t> </w:t>
      </w:r>
      <w:r>
        <w:rPr>
          <w:sz w:val="24"/>
        </w:rPr>
        <w:t>с</w:t>
      </w:r>
      <w:r>
        <w:rPr>
          <w:spacing w:val="-8"/>
          <w:sz w:val="24"/>
        </w:rPr>
        <w:t> </w:t>
      </w:r>
      <w:r>
        <w:rPr>
          <w:spacing w:val="-2"/>
          <w:sz w:val="24"/>
        </w:rPr>
        <w:t>хронологией:</w:t>
      </w:r>
    </w:p>
    <w:p>
      <w:pPr>
        <w:pStyle w:val="ListParagraph"/>
        <w:numPr>
          <w:ilvl w:val="1"/>
          <w:numId w:val="90"/>
        </w:numPr>
        <w:tabs>
          <w:tab w:pos="2605" w:val="left" w:leader="none"/>
        </w:tabs>
        <w:spacing w:line="240" w:lineRule="auto" w:before="0" w:after="0"/>
        <w:ind w:left="1644" w:right="642" w:firstLine="705"/>
        <w:jc w:val="both"/>
        <w:rPr>
          <w:sz w:val="24"/>
        </w:rPr>
      </w:pPr>
      <w:r>
        <w:rPr>
          <w:sz w:val="24"/>
        </w:rP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pPr>
        <w:pStyle w:val="ListParagraph"/>
        <w:numPr>
          <w:ilvl w:val="1"/>
          <w:numId w:val="90"/>
        </w:numPr>
        <w:tabs>
          <w:tab w:pos="2553" w:val="left" w:leader="none"/>
        </w:tabs>
        <w:spacing w:line="240" w:lineRule="auto" w:before="0" w:after="0"/>
        <w:ind w:left="1644" w:right="660" w:firstLine="705"/>
        <w:jc w:val="both"/>
        <w:rPr>
          <w:sz w:val="24"/>
        </w:rPr>
      </w:pPr>
      <w:r>
        <w:rPr>
          <w:sz w:val="24"/>
        </w:rPr>
        <w:t>выявлять синхронность/асинхронность исторических процессов отечественной и всеобщей истории изучаемого периода;</w:t>
      </w:r>
    </w:p>
    <w:p>
      <w:pPr>
        <w:pStyle w:val="ListParagraph"/>
        <w:numPr>
          <w:ilvl w:val="1"/>
          <w:numId w:val="90"/>
        </w:numPr>
        <w:tabs>
          <w:tab w:pos="2613" w:val="left" w:leader="none"/>
        </w:tabs>
        <w:spacing w:line="237" w:lineRule="auto" w:before="5" w:after="0"/>
        <w:ind w:left="1644" w:right="645" w:firstLine="705"/>
        <w:jc w:val="both"/>
        <w:rPr>
          <w:sz w:val="24"/>
        </w:rPr>
      </w:pPr>
      <w:r>
        <w:rPr>
          <w:sz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ListParagraph"/>
        <w:numPr>
          <w:ilvl w:val="0"/>
          <w:numId w:val="90"/>
        </w:numPr>
        <w:tabs>
          <w:tab w:pos="2592" w:val="left" w:leader="none"/>
        </w:tabs>
        <w:spacing w:line="240" w:lineRule="auto" w:before="1" w:after="0"/>
        <w:ind w:left="2592" w:right="0" w:hanging="240"/>
        <w:jc w:val="both"/>
        <w:rPr>
          <w:sz w:val="24"/>
        </w:rPr>
      </w:pPr>
      <w:r>
        <w:rPr>
          <w:sz w:val="24"/>
        </w:rPr>
        <w:t>Знание</w:t>
      </w:r>
      <w:r>
        <w:rPr>
          <w:spacing w:val="-11"/>
          <w:sz w:val="24"/>
        </w:rPr>
        <w:t> </w:t>
      </w:r>
      <w:r>
        <w:rPr>
          <w:sz w:val="24"/>
        </w:rPr>
        <w:t>исторических</w:t>
      </w:r>
      <w:r>
        <w:rPr>
          <w:spacing w:val="-4"/>
          <w:sz w:val="24"/>
        </w:rPr>
        <w:t> </w:t>
      </w:r>
      <w:r>
        <w:rPr>
          <w:sz w:val="24"/>
        </w:rPr>
        <w:t>фактов,</w:t>
      </w:r>
      <w:r>
        <w:rPr>
          <w:spacing w:val="-6"/>
          <w:sz w:val="24"/>
        </w:rPr>
        <w:t> </w:t>
      </w:r>
      <w:r>
        <w:rPr>
          <w:sz w:val="24"/>
        </w:rPr>
        <w:t>работа</w:t>
      </w:r>
      <w:r>
        <w:rPr>
          <w:spacing w:val="-11"/>
          <w:sz w:val="24"/>
        </w:rPr>
        <w:t> </w:t>
      </w:r>
      <w:r>
        <w:rPr>
          <w:sz w:val="24"/>
        </w:rPr>
        <w:t>с</w:t>
      </w:r>
      <w:r>
        <w:rPr>
          <w:spacing w:val="-8"/>
          <w:sz w:val="24"/>
        </w:rPr>
        <w:t> </w:t>
      </w:r>
      <w:r>
        <w:rPr>
          <w:spacing w:val="-2"/>
          <w:sz w:val="24"/>
        </w:rPr>
        <w:t>фактами:</w:t>
      </w:r>
    </w:p>
    <w:p>
      <w:pPr>
        <w:pStyle w:val="ListParagraph"/>
        <w:numPr>
          <w:ilvl w:val="1"/>
          <w:numId w:val="90"/>
        </w:numPr>
        <w:tabs>
          <w:tab w:pos="2641" w:val="left" w:leader="none"/>
        </w:tabs>
        <w:spacing w:line="240" w:lineRule="auto" w:before="0" w:after="0"/>
        <w:ind w:left="1644" w:right="643" w:firstLine="705"/>
        <w:jc w:val="both"/>
        <w:rPr>
          <w:sz w:val="24"/>
        </w:rPr>
      </w:pPr>
      <w:r>
        <w:rPr>
          <w:sz w:val="24"/>
        </w:rPr>
        <w:t>характеризовать место, обстоятельства, участников, результаты важнейших событий истории изучаемого периода;</w:t>
      </w:r>
    </w:p>
    <w:p>
      <w:pPr>
        <w:pStyle w:val="ListParagraph"/>
        <w:numPr>
          <w:ilvl w:val="1"/>
          <w:numId w:val="90"/>
        </w:numPr>
        <w:tabs>
          <w:tab w:pos="2641" w:val="left" w:leader="none"/>
        </w:tabs>
        <w:spacing w:line="240" w:lineRule="auto" w:before="0" w:after="0"/>
        <w:ind w:left="1644" w:right="638" w:firstLine="705"/>
        <w:jc w:val="both"/>
        <w:rPr>
          <w:sz w:val="24"/>
        </w:rPr>
      </w:pPr>
      <w:r>
        <w:rPr>
          <w:sz w:val="24"/>
        </w:rP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w:t>
      </w:r>
    </w:p>
    <w:p>
      <w:pPr>
        <w:pStyle w:val="ListParagraph"/>
        <w:numPr>
          <w:ilvl w:val="1"/>
          <w:numId w:val="90"/>
        </w:numPr>
        <w:tabs>
          <w:tab w:pos="2532" w:val="left" w:leader="none"/>
        </w:tabs>
        <w:spacing w:line="274" w:lineRule="exact" w:before="0" w:after="0"/>
        <w:ind w:left="2532" w:right="0" w:hanging="180"/>
        <w:jc w:val="both"/>
        <w:rPr>
          <w:sz w:val="24"/>
        </w:rPr>
      </w:pPr>
      <w:r>
        <w:rPr>
          <w:sz w:val="24"/>
        </w:rPr>
        <w:t>составлять</w:t>
      </w:r>
      <w:r>
        <w:rPr>
          <w:spacing w:val="-9"/>
          <w:sz w:val="24"/>
        </w:rPr>
        <w:t> </w:t>
      </w:r>
      <w:r>
        <w:rPr>
          <w:sz w:val="24"/>
        </w:rPr>
        <w:t>систематические</w:t>
      </w:r>
      <w:r>
        <w:rPr>
          <w:spacing w:val="-14"/>
          <w:sz w:val="24"/>
        </w:rPr>
        <w:t> </w:t>
      </w:r>
      <w:r>
        <w:rPr>
          <w:spacing w:val="-2"/>
          <w:sz w:val="24"/>
        </w:rPr>
        <w:t>таблицы.</w:t>
      </w:r>
    </w:p>
    <w:p>
      <w:pPr>
        <w:pStyle w:val="ListParagraph"/>
        <w:numPr>
          <w:ilvl w:val="0"/>
          <w:numId w:val="90"/>
        </w:numPr>
        <w:tabs>
          <w:tab w:pos="2592" w:val="left" w:leader="none"/>
        </w:tabs>
        <w:spacing w:line="240" w:lineRule="auto" w:before="0" w:after="0"/>
        <w:ind w:left="2592" w:right="0" w:hanging="240"/>
        <w:jc w:val="both"/>
        <w:rPr>
          <w:sz w:val="24"/>
        </w:rPr>
      </w:pPr>
      <w:r>
        <w:rPr>
          <w:sz w:val="24"/>
        </w:rPr>
        <w:t>Работа</w:t>
      </w:r>
      <w:r>
        <w:rPr>
          <w:spacing w:val="-9"/>
          <w:sz w:val="24"/>
        </w:rPr>
        <w:t> </w:t>
      </w:r>
      <w:r>
        <w:rPr>
          <w:sz w:val="24"/>
        </w:rPr>
        <w:t>с</w:t>
      </w:r>
      <w:r>
        <w:rPr>
          <w:spacing w:val="-9"/>
          <w:sz w:val="24"/>
        </w:rPr>
        <w:t> </w:t>
      </w:r>
      <w:r>
        <w:rPr>
          <w:sz w:val="24"/>
        </w:rPr>
        <w:t>исторической</w:t>
      </w:r>
      <w:r>
        <w:rPr>
          <w:spacing w:val="-2"/>
          <w:sz w:val="24"/>
        </w:rPr>
        <w:t> картой:</w:t>
      </w:r>
    </w:p>
    <w:p>
      <w:pPr>
        <w:pStyle w:val="ListParagraph"/>
        <w:numPr>
          <w:ilvl w:val="1"/>
          <w:numId w:val="90"/>
        </w:numPr>
        <w:tabs>
          <w:tab w:pos="2649" w:val="left" w:leader="none"/>
        </w:tabs>
        <w:spacing w:line="240" w:lineRule="auto" w:before="0" w:after="0"/>
        <w:ind w:left="1644" w:right="648" w:firstLine="705"/>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ListParagraph"/>
        <w:numPr>
          <w:ilvl w:val="1"/>
          <w:numId w:val="90"/>
        </w:numPr>
        <w:tabs>
          <w:tab w:pos="2617" w:val="left" w:leader="none"/>
        </w:tabs>
        <w:spacing w:line="240" w:lineRule="auto" w:before="0" w:after="0"/>
        <w:ind w:left="1644" w:right="640" w:firstLine="705"/>
        <w:jc w:val="both"/>
        <w:rPr>
          <w:sz w:val="24"/>
        </w:rPr>
      </w:pPr>
      <w:r>
        <w:rPr>
          <w:sz w:val="24"/>
        </w:rPr>
        <w:t>определять на основе карты влияние географического фактора на развитие различных сфер жизни страны (группы стран).</w:t>
      </w:r>
    </w:p>
    <w:p>
      <w:pPr>
        <w:pStyle w:val="ListParagraph"/>
        <w:numPr>
          <w:ilvl w:val="0"/>
          <w:numId w:val="90"/>
        </w:numPr>
        <w:tabs>
          <w:tab w:pos="2592" w:val="left" w:leader="none"/>
        </w:tabs>
        <w:spacing w:line="240" w:lineRule="auto" w:before="2" w:after="0"/>
        <w:ind w:left="2592" w:right="0" w:hanging="240"/>
        <w:jc w:val="both"/>
        <w:rPr>
          <w:sz w:val="24"/>
        </w:rPr>
      </w:pPr>
      <w:r>
        <w:rPr>
          <w:sz w:val="24"/>
        </w:rPr>
        <w:t>Работа</w:t>
      </w:r>
      <w:r>
        <w:rPr>
          <w:spacing w:val="-11"/>
          <w:sz w:val="24"/>
        </w:rPr>
        <w:t> </w:t>
      </w:r>
      <w:r>
        <w:rPr>
          <w:sz w:val="24"/>
        </w:rPr>
        <w:t>с</w:t>
      </w:r>
      <w:r>
        <w:rPr>
          <w:spacing w:val="-11"/>
          <w:sz w:val="24"/>
        </w:rPr>
        <w:t> </w:t>
      </w:r>
      <w:r>
        <w:rPr>
          <w:sz w:val="24"/>
        </w:rPr>
        <w:t>историческими</w:t>
      </w:r>
      <w:r>
        <w:rPr>
          <w:spacing w:val="-5"/>
          <w:sz w:val="24"/>
        </w:rPr>
        <w:t> </w:t>
      </w:r>
      <w:r>
        <w:rPr>
          <w:spacing w:val="-2"/>
          <w:sz w:val="24"/>
        </w:rPr>
        <w:t>источниками:</w:t>
      </w:r>
    </w:p>
    <w:p>
      <w:pPr>
        <w:pStyle w:val="ListParagraph"/>
        <w:numPr>
          <w:ilvl w:val="1"/>
          <w:numId w:val="90"/>
        </w:numPr>
        <w:tabs>
          <w:tab w:pos="2783" w:val="left" w:leader="none"/>
        </w:tabs>
        <w:spacing w:line="240" w:lineRule="auto" w:before="0" w:after="0"/>
        <w:ind w:left="1644" w:right="638" w:firstLine="705"/>
        <w:jc w:val="both"/>
        <w:rPr>
          <w:sz w:val="24"/>
        </w:rPr>
      </w:pPr>
      <w:r>
        <w:rPr>
          <w:sz w:val="24"/>
        </w:rPr>
        <w:t>представлять (самостоятельно/с помощью учителя/других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ListParagraph"/>
        <w:numPr>
          <w:ilvl w:val="1"/>
          <w:numId w:val="90"/>
        </w:numPr>
        <w:tabs>
          <w:tab w:pos="2826" w:val="left" w:leader="none"/>
        </w:tabs>
        <w:spacing w:line="240" w:lineRule="auto" w:before="6" w:after="0"/>
        <w:ind w:left="1644" w:right="631" w:firstLine="705"/>
        <w:jc w:val="both"/>
        <w:rPr>
          <w:sz w:val="24"/>
        </w:rPr>
      </w:pPr>
      <w:r>
        <w:rPr>
          <w:sz w:val="24"/>
        </w:rPr>
        <w:t>определять (самостоятельно/с помощью учителя/других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pStyle w:val="ListParagraph"/>
        <w:numPr>
          <w:ilvl w:val="1"/>
          <w:numId w:val="90"/>
        </w:numPr>
        <w:tabs>
          <w:tab w:pos="2567" w:val="left" w:leader="none"/>
        </w:tabs>
        <w:spacing w:line="240" w:lineRule="auto" w:before="0" w:after="0"/>
        <w:ind w:left="1644" w:right="650" w:firstLine="705"/>
        <w:jc w:val="both"/>
        <w:rPr>
          <w:sz w:val="24"/>
        </w:rPr>
      </w:pPr>
      <w:r>
        <w:rPr>
          <w:sz w:val="24"/>
        </w:rP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pPr>
        <w:pStyle w:val="ListParagraph"/>
        <w:numPr>
          <w:ilvl w:val="1"/>
          <w:numId w:val="90"/>
        </w:numPr>
        <w:tabs>
          <w:tab w:pos="2596" w:val="left" w:leader="none"/>
        </w:tabs>
        <w:spacing w:line="240" w:lineRule="auto" w:before="0" w:after="0"/>
        <w:ind w:left="1644" w:right="642" w:firstLine="705"/>
        <w:jc w:val="both"/>
        <w:rPr>
          <w:sz w:val="24"/>
        </w:rPr>
      </w:pPr>
      <w:r>
        <w:rPr>
          <w:sz w:val="24"/>
        </w:rPr>
        <w:t>различать в тексте письменных источников факты и интерпретации событий </w:t>
      </w:r>
      <w:r>
        <w:rPr>
          <w:spacing w:val="-2"/>
          <w:sz w:val="24"/>
        </w:rPr>
        <w:t>прошлого.</w:t>
      </w:r>
    </w:p>
    <w:p>
      <w:pPr>
        <w:pStyle w:val="ListParagraph"/>
        <w:numPr>
          <w:ilvl w:val="0"/>
          <w:numId w:val="90"/>
        </w:numPr>
        <w:tabs>
          <w:tab w:pos="2592" w:val="left" w:leader="none"/>
        </w:tabs>
        <w:spacing w:line="240" w:lineRule="auto" w:before="0" w:after="0"/>
        <w:ind w:left="2592" w:right="0" w:hanging="240"/>
        <w:jc w:val="both"/>
        <w:rPr>
          <w:sz w:val="24"/>
        </w:rPr>
      </w:pPr>
      <w:r>
        <w:rPr>
          <w:sz w:val="24"/>
        </w:rPr>
        <w:t>Историческое</w:t>
      </w:r>
      <w:r>
        <w:rPr>
          <w:spacing w:val="-15"/>
          <w:sz w:val="24"/>
        </w:rPr>
        <w:t> </w:t>
      </w:r>
      <w:r>
        <w:rPr>
          <w:sz w:val="24"/>
        </w:rPr>
        <w:t>описание</w:t>
      </w:r>
      <w:r>
        <w:rPr>
          <w:spacing w:val="-15"/>
          <w:sz w:val="24"/>
        </w:rPr>
        <w:t> </w:t>
      </w:r>
      <w:r>
        <w:rPr>
          <w:spacing w:val="-2"/>
          <w:sz w:val="24"/>
        </w:rPr>
        <w:t>(реконструкция);</w:t>
      </w:r>
    </w:p>
    <w:p>
      <w:pPr>
        <w:spacing w:after="0" w:line="240" w:lineRule="auto"/>
        <w:jc w:val="both"/>
        <w:rPr>
          <w:sz w:val="24"/>
        </w:rPr>
        <w:sectPr>
          <w:pgSz w:w="11930" w:h="16860"/>
          <w:pgMar w:header="0" w:footer="1423" w:top="1020" w:bottom="1620" w:left="60" w:right="200"/>
        </w:sectPr>
      </w:pPr>
    </w:p>
    <w:p>
      <w:pPr>
        <w:pStyle w:val="ListParagraph"/>
        <w:numPr>
          <w:ilvl w:val="1"/>
          <w:numId w:val="90"/>
        </w:numPr>
        <w:tabs>
          <w:tab w:pos="2596" w:val="left" w:leader="none"/>
        </w:tabs>
        <w:spacing w:line="240" w:lineRule="auto" w:before="60" w:after="0"/>
        <w:ind w:left="1644" w:right="629" w:firstLine="705"/>
        <w:jc w:val="both"/>
        <w:rPr>
          <w:sz w:val="24"/>
        </w:rPr>
      </w:pPr>
      <w:r>
        <w:rPr>
          <w:sz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(устно/устно-дактильно, письменно в форме короткого эссе, презентации);</w:t>
      </w:r>
    </w:p>
    <w:p>
      <w:pPr>
        <w:pStyle w:val="ListParagraph"/>
        <w:numPr>
          <w:ilvl w:val="1"/>
          <w:numId w:val="90"/>
        </w:numPr>
        <w:tabs>
          <w:tab w:pos="2562" w:val="left" w:leader="none"/>
        </w:tabs>
        <w:spacing w:line="240" w:lineRule="auto" w:before="3" w:after="0"/>
        <w:ind w:left="1644" w:right="637" w:firstLine="705"/>
        <w:jc w:val="both"/>
        <w:rPr>
          <w:sz w:val="24"/>
        </w:rPr>
      </w:pPr>
      <w:r>
        <w:rPr>
          <w:sz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ListParagraph"/>
        <w:numPr>
          <w:ilvl w:val="1"/>
          <w:numId w:val="90"/>
        </w:numPr>
        <w:tabs>
          <w:tab w:pos="2550" w:val="left" w:leader="none"/>
        </w:tabs>
        <w:spacing w:line="240" w:lineRule="auto" w:before="0" w:after="0"/>
        <w:ind w:left="1644" w:right="646" w:firstLine="705"/>
        <w:jc w:val="both"/>
        <w:rPr>
          <w:sz w:val="24"/>
        </w:rPr>
      </w:pPr>
      <w:r>
        <w:rPr>
          <w:sz w:val="24"/>
        </w:rP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pPr>
        <w:pStyle w:val="ListParagraph"/>
        <w:numPr>
          <w:ilvl w:val="1"/>
          <w:numId w:val="90"/>
        </w:numPr>
        <w:tabs>
          <w:tab w:pos="2601" w:val="left" w:leader="none"/>
        </w:tabs>
        <w:spacing w:line="240" w:lineRule="auto" w:before="0" w:after="0"/>
        <w:ind w:left="1644" w:right="634" w:firstLine="705"/>
        <w:jc w:val="both"/>
        <w:rPr>
          <w:sz w:val="24"/>
        </w:rPr>
      </w:pPr>
      <w:r>
        <w:rPr>
          <w:sz w:val="24"/>
        </w:rP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pStyle w:val="ListParagraph"/>
        <w:numPr>
          <w:ilvl w:val="0"/>
          <w:numId w:val="90"/>
        </w:numPr>
        <w:tabs>
          <w:tab w:pos="2592" w:val="left" w:leader="none"/>
        </w:tabs>
        <w:spacing w:line="240" w:lineRule="auto" w:before="0" w:after="0"/>
        <w:ind w:left="2592" w:right="0" w:hanging="240"/>
        <w:jc w:val="both"/>
        <w:rPr>
          <w:sz w:val="24"/>
        </w:rPr>
      </w:pPr>
      <w:r>
        <w:rPr>
          <w:sz w:val="24"/>
        </w:rPr>
        <w:t>Анализ,</w:t>
      </w:r>
      <w:r>
        <w:rPr>
          <w:spacing w:val="-13"/>
          <w:sz w:val="24"/>
        </w:rPr>
        <w:t> </w:t>
      </w:r>
      <w:r>
        <w:rPr>
          <w:sz w:val="24"/>
        </w:rPr>
        <w:t>объяснение</w:t>
      </w:r>
      <w:r>
        <w:rPr>
          <w:spacing w:val="-15"/>
          <w:sz w:val="24"/>
        </w:rPr>
        <w:t> </w:t>
      </w:r>
      <w:r>
        <w:rPr>
          <w:sz w:val="24"/>
        </w:rPr>
        <w:t>исторических</w:t>
      </w:r>
      <w:r>
        <w:rPr>
          <w:spacing w:val="-5"/>
          <w:sz w:val="24"/>
        </w:rPr>
        <w:t> </w:t>
      </w:r>
      <w:r>
        <w:rPr>
          <w:sz w:val="24"/>
        </w:rPr>
        <w:t>событий,</w:t>
      </w:r>
      <w:r>
        <w:rPr>
          <w:spacing w:val="-14"/>
          <w:sz w:val="24"/>
        </w:rPr>
        <w:t> </w:t>
      </w:r>
      <w:r>
        <w:rPr>
          <w:spacing w:val="-2"/>
          <w:sz w:val="24"/>
        </w:rPr>
        <w:t>явлений:</w:t>
      </w:r>
    </w:p>
    <w:p>
      <w:pPr>
        <w:pStyle w:val="ListParagraph"/>
        <w:numPr>
          <w:ilvl w:val="1"/>
          <w:numId w:val="90"/>
        </w:numPr>
        <w:tabs>
          <w:tab w:pos="2567" w:val="left" w:leader="none"/>
        </w:tabs>
        <w:spacing w:line="240" w:lineRule="auto" w:before="0" w:after="0"/>
        <w:ind w:left="1644" w:right="640" w:firstLine="705"/>
        <w:jc w:val="both"/>
        <w:rPr>
          <w:sz w:val="24"/>
        </w:rPr>
      </w:pPr>
      <w:r>
        <w:rPr>
          <w:sz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ListParagraph"/>
        <w:numPr>
          <w:ilvl w:val="1"/>
          <w:numId w:val="90"/>
        </w:numPr>
        <w:tabs>
          <w:tab w:pos="2545" w:val="left" w:leader="none"/>
        </w:tabs>
        <w:spacing w:line="240" w:lineRule="auto" w:before="0" w:after="0"/>
        <w:ind w:left="1644" w:right="637" w:firstLine="705"/>
        <w:jc w:val="both"/>
        <w:rPr>
          <w:sz w:val="24"/>
        </w:rPr>
      </w:pPr>
      <w:r>
        <w:rPr>
          <w:sz w:val="24"/>
        </w:rPr>
        <w:t>объяснять/выяснять, в т.ч. с использованием словарей смысл ключевых понятий, относящихся к данной эпохе отечественной и всеобщей истории; соотносить общие понятия и факты;</w:t>
      </w:r>
    </w:p>
    <w:p>
      <w:pPr>
        <w:pStyle w:val="ListParagraph"/>
        <w:numPr>
          <w:ilvl w:val="1"/>
          <w:numId w:val="90"/>
        </w:numPr>
        <w:tabs>
          <w:tab w:pos="2845" w:val="left" w:leader="none"/>
        </w:tabs>
        <w:spacing w:line="240" w:lineRule="auto" w:before="1" w:after="0"/>
        <w:ind w:left="1644" w:right="641" w:firstLine="705"/>
        <w:jc w:val="both"/>
        <w:rPr>
          <w:sz w:val="24"/>
        </w:rPr>
      </w:pPr>
      <w:r>
        <w:rPr>
          <w:sz w:val="24"/>
        </w:rPr>
        <w:t>объяснять (самостоятельно/с помощью учителя/других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Pr>
          <w:spacing w:val="-1"/>
          <w:sz w:val="24"/>
        </w:rPr>
        <w:t> </w:t>
      </w:r>
      <w:r>
        <w:rPr>
          <w:sz w:val="24"/>
        </w:rPr>
        <w:t>в</w:t>
      </w:r>
      <w:r>
        <w:rPr>
          <w:spacing w:val="-1"/>
          <w:sz w:val="24"/>
        </w:rPr>
        <w:t> </w:t>
      </w:r>
      <w:r>
        <w:rPr>
          <w:sz w:val="24"/>
        </w:rPr>
        <w:t>нескольких текстах; в)</w:t>
      </w:r>
      <w:r>
        <w:rPr>
          <w:spacing w:val="-2"/>
          <w:sz w:val="24"/>
        </w:rPr>
        <w:t> </w:t>
      </w:r>
      <w:r>
        <w:rPr>
          <w:sz w:val="24"/>
        </w:rPr>
        <w:t>определять</w:t>
      </w:r>
      <w:r>
        <w:rPr>
          <w:spacing w:val="-2"/>
          <w:sz w:val="24"/>
        </w:rPr>
        <w:t> </w:t>
      </w:r>
      <w:r>
        <w:rPr>
          <w:sz w:val="24"/>
        </w:rPr>
        <w:t>и объяснять своё</w:t>
      </w:r>
      <w:r>
        <w:rPr>
          <w:spacing w:val="-2"/>
          <w:sz w:val="24"/>
        </w:rPr>
        <w:t> </w:t>
      </w:r>
      <w:r>
        <w:rPr>
          <w:sz w:val="24"/>
        </w:rPr>
        <w:t>отношение к существующим трактовкам причин и следствий исторических событий;</w:t>
      </w:r>
    </w:p>
    <w:p>
      <w:pPr>
        <w:pStyle w:val="ListParagraph"/>
        <w:numPr>
          <w:ilvl w:val="1"/>
          <w:numId w:val="90"/>
        </w:numPr>
        <w:tabs>
          <w:tab w:pos="2574" w:val="left" w:leader="none"/>
        </w:tabs>
        <w:spacing w:line="240" w:lineRule="auto" w:before="0" w:after="0"/>
        <w:ind w:left="1644" w:right="647" w:firstLine="705"/>
        <w:jc w:val="both"/>
        <w:rPr>
          <w:sz w:val="24"/>
        </w:rPr>
      </w:pPr>
      <w:r>
        <w:rPr>
          <w:sz w:val="24"/>
        </w:rPr>
        <w:t>проводить сопоставление (с опорой на алгоритм или иные визуальные опоры) однотипных</w:t>
      </w:r>
      <w:r>
        <w:rPr>
          <w:spacing w:val="-1"/>
          <w:sz w:val="24"/>
        </w:rPr>
        <w:t> </w:t>
      </w:r>
      <w:r>
        <w:rPr>
          <w:sz w:val="24"/>
        </w:rPr>
        <w:t>событий</w:t>
      </w:r>
      <w:r>
        <w:rPr>
          <w:spacing w:val="-3"/>
          <w:sz w:val="24"/>
        </w:rPr>
        <w:t> </w:t>
      </w:r>
      <w:r>
        <w:rPr>
          <w:sz w:val="24"/>
        </w:rPr>
        <w:t>и</w:t>
      </w:r>
      <w:r>
        <w:rPr>
          <w:spacing w:val="-5"/>
          <w:sz w:val="24"/>
        </w:rPr>
        <w:t> </w:t>
      </w:r>
      <w:r>
        <w:rPr>
          <w:sz w:val="24"/>
        </w:rPr>
        <w:t>процессов</w:t>
      </w:r>
      <w:r>
        <w:rPr>
          <w:spacing w:val="-4"/>
          <w:sz w:val="24"/>
        </w:rPr>
        <w:t> </w:t>
      </w:r>
      <w:r>
        <w:rPr>
          <w:sz w:val="24"/>
        </w:rPr>
        <w:t>отечественной</w:t>
      </w:r>
      <w:r>
        <w:rPr>
          <w:spacing w:val="-3"/>
          <w:sz w:val="24"/>
        </w:rPr>
        <w:t> </w:t>
      </w:r>
      <w:r>
        <w:rPr>
          <w:sz w:val="24"/>
        </w:rPr>
        <w:t>и</w:t>
      </w:r>
      <w:r>
        <w:rPr>
          <w:spacing w:val="-3"/>
          <w:sz w:val="24"/>
        </w:rPr>
        <w:t> </w:t>
      </w:r>
      <w:r>
        <w:rPr>
          <w:sz w:val="24"/>
        </w:rPr>
        <w:t>всеобщей</w:t>
      </w:r>
      <w:r>
        <w:rPr>
          <w:spacing w:val="-3"/>
          <w:sz w:val="24"/>
        </w:rPr>
        <w:t> </w:t>
      </w:r>
      <w:r>
        <w:rPr>
          <w:sz w:val="24"/>
        </w:rPr>
        <w:t>истории</w:t>
      </w:r>
      <w:r>
        <w:rPr>
          <w:spacing w:val="-5"/>
          <w:sz w:val="24"/>
        </w:rPr>
        <w:t> </w:t>
      </w:r>
      <w:r>
        <w:rPr>
          <w:sz w:val="24"/>
        </w:rPr>
        <w:t>изучаемого</w:t>
      </w:r>
      <w:r>
        <w:rPr>
          <w:spacing w:val="-3"/>
          <w:sz w:val="24"/>
        </w:rPr>
        <w:t> </w:t>
      </w:r>
      <w:r>
        <w:rPr>
          <w:sz w:val="24"/>
        </w:rPr>
        <w:t>периода: а) указывать повторяющиеся черты исторических ситуаций; б) выделять черты сходства и различия; в)</w:t>
      </w:r>
      <w:r>
        <w:rPr>
          <w:spacing w:val="-3"/>
          <w:sz w:val="24"/>
        </w:rPr>
        <w:t> </w:t>
      </w:r>
      <w:r>
        <w:rPr>
          <w:sz w:val="24"/>
        </w:rPr>
        <w:t>раскрывать, чем</w:t>
      </w:r>
      <w:r>
        <w:rPr>
          <w:spacing w:val="-3"/>
          <w:sz w:val="24"/>
        </w:rPr>
        <w:t> </w:t>
      </w:r>
      <w:r>
        <w:rPr>
          <w:sz w:val="24"/>
        </w:rPr>
        <w:t>объяснялось своеобразие</w:t>
      </w:r>
      <w:r>
        <w:rPr>
          <w:spacing w:val="-3"/>
          <w:sz w:val="24"/>
        </w:rPr>
        <w:t> </w:t>
      </w:r>
      <w:r>
        <w:rPr>
          <w:sz w:val="24"/>
        </w:rPr>
        <w:t>ситуаций в</w:t>
      </w:r>
      <w:r>
        <w:rPr>
          <w:spacing w:val="-3"/>
          <w:sz w:val="24"/>
        </w:rPr>
        <w:t> </w:t>
      </w:r>
      <w:r>
        <w:rPr>
          <w:sz w:val="24"/>
        </w:rPr>
        <w:t>России, других странах.</w:t>
      </w:r>
    </w:p>
    <w:p>
      <w:pPr>
        <w:pStyle w:val="ListParagraph"/>
        <w:numPr>
          <w:ilvl w:val="0"/>
          <w:numId w:val="90"/>
        </w:numPr>
        <w:tabs>
          <w:tab w:pos="2622" w:val="left" w:leader="none"/>
        </w:tabs>
        <w:spacing w:line="240" w:lineRule="auto" w:before="0" w:after="0"/>
        <w:ind w:left="1644" w:right="654" w:firstLine="705"/>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90"/>
        </w:numPr>
        <w:tabs>
          <w:tab w:pos="2562" w:val="left" w:leader="none"/>
        </w:tabs>
        <w:spacing w:line="240" w:lineRule="auto" w:before="0" w:after="0"/>
        <w:ind w:left="1644" w:right="650" w:firstLine="705"/>
        <w:jc w:val="both"/>
        <w:rPr>
          <w:sz w:val="24"/>
        </w:rPr>
      </w:pPr>
      <w:r>
        <w:rPr>
          <w:sz w:val="24"/>
        </w:rP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pPr>
        <w:pStyle w:val="ListParagraph"/>
        <w:numPr>
          <w:ilvl w:val="1"/>
          <w:numId w:val="90"/>
        </w:numPr>
        <w:tabs>
          <w:tab w:pos="2646" w:val="left" w:leader="none"/>
        </w:tabs>
        <w:spacing w:line="240" w:lineRule="auto" w:before="0" w:after="0"/>
        <w:ind w:left="1644" w:right="643" w:firstLine="705"/>
        <w:jc w:val="both"/>
        <w:rPr>
          <w:sz w:val="24"/>
        </w:rPr>
      </w:pPr>
      <w:r>
        <w:rPr>
          <w:sz w:val="24"/>
        </w:rPr>
        <w:t>оценивать (с опорой на алгоритм или иные визуальные опоры) степень убедительности предложенных точек зрения, формулировать и аргументировать свое </w:t>
      </w:r>
      <w:r>
        <w:rPr>
          <w:spacing w:val="-2"/>
          <w:sz w:val="24"/>
        </w:rPr>
        <w:t>мнение;</w:t>
      </w:r>
    </w:p>
    <w:p>
      <w:pPr>
        <w:pStyle w:val="ListParagraph"/>
        <w:numPr>
          <w:ilvl w:val="1"/>
          <w:numId w:val="90"/>
        </w:numPr>
        <w:tabs>
          <w:tab w:pos="2526" w:val="left" w:leader="none"/>
        </w:tabs>
        <w:spacing w:line="240" w:lineRule="auto" w:before="2" w:after="0"/>
        <w:ind w:left="1644" w:right="631" w:firstLine="705"/>
        <w:jc w:val="both"/>
        <w:rPr>
          <w:sz w:val="24"/>
        </w:rPr>
      </w:pPr>
      <w:r>
        <w:rPr>
          <w:sz w:val="24"/>
        </w:rPr>
        <w:t>объяснять,</w:t>
      </w:r>
      <w:r>
        <w:rPr>
          <w:spacing w:val="-10"/>
          <w:sz w:val="24"/>
        </w:rPr>
        <w:t> </w:t>
      </w:r>
      <w:r>
        <w:rPr>
          <w:sz w:val="24"/>
        </w:rPr>
        <w:t>какими</w:t>
      </w:r>
      <w:r>
        <w:rPr>
          <w:spacing w:val="-10"/>
          <w:sz w:val="24"/>
        </w:rPr>
        <w:t> </w:t>
      </w:r>
      <w:r>
        <w:rPr>
          <w:sz w:val="24"/>
        </w:rPr>
        <w:t>ценностями</w:t>
      </w:r>
      <w:r>
        <w:rPr>
          <w:spacing w:val="-7"/>
          <w:sz w:val="24"/>
        </w:rPr>
        <w:t> </w:t>
      </w:r>
      <w:r>
        <w:rPr>
          <w:sz w:val="24"/>
        </w:rPr>
        <w:t>руководствовались</w:t>
      </w:r>
      <w:r>
        <w:rPr>
          <w:spacing w:val="-6"/>
          <w:sz w:val="24"/>
        </w:rPr>
        <w:t> </w:t>
      </w:r>
      <w:r>
        <w:rPr>
          <w:sz w:val="24"/>
        </w:rPr>
        <w:t>люди</w:t>
      </w:r>
      <w:r>
        <w:rPr>
          <w:spacing w:val="-6"/>
          <w:sz w:val="24"/>
        </w:rPr>
        <w:t> </w:t>
      </w:r>
      <w:r>
        <w:rPr>
          <w:sz w:val="24"/>
        </w:rPr>
        <w:t>в</w:t>
      </w:r>
      <w:r>
        <w:rPr>
          <w:spacing w:val="-10"/>
          <w:sz w:val="24"/>
        </w:rPr>
        <w:t> </w:t>
      </w:r>
      <w:r>
        <w:rPr>
          <w:sz w:val="24"/>
        </w:rPr>
        <w:t>рассматриваемую</w:t>
      </w:r>
      <w:r>
        <w:rPr>
          <w:spacing w:val="-4"/>
          <w:sz w:val="24"/>
        </w:rPr>
        <w:t> </w:t>
      </w:r>
      <w:r>
        <w:rPr>
          <w:sz w:val="24"/>
        </w:rPr>
        <w:t>эпоху (на примерах конкретных ситуаций, персоналий), выражать свое отношение к ним.</w:t>
      </w:r>
    </w:p>
    <w:p>
      <w:pPr>
        <w:pStyle w:val="ListParagraph"/>
        <w:numPr>
          <w:ilvl w:val="0"/>
          <w:numId w:val="90"/>
        </w:numPr>
        <w:tabs>
          <w:tab w:pos="2592" w:val="left" w:leader="none"/>
        </w:tabs>
        <w:spacing w:line="240" w:lineRule="auto" w:before="0" w:after="0"/>
        <w:ind w:left="2592" w:right="0" w:hanging="240"/>
        <w:jc w:val="both"/>
        <w:rPr>
          <w:sz w:val="24"/>
        </w:rPr>
      </w:pPr>
      <w:r>
        <w:rPr>
          <w:sz w:val="24"/>
        </w:rPr>
        <w:t>Применение</w:t>
      </w:r>
      <w:r>
        <w:rPr>
          <w:spacing w:val="-15"/>
          <w:sz w:val="24"/>
        </w:rPr>
        <w:t> </w:t>
      </w:r>
      <w:r>
        <w:rPr>
          <w:sz w:val="24"/>
        </w:rPr>
        <w:t>исторических</w:t>
      </w:r>
      <w:r>
        <w:rPr>
          <w:spacing w:val="-14"/>
          <w:sz w:val="24"/>
        </w:rPr>
        <w:t> </w:t>
      </w:r>
      <w:r>
        <w:rPr>
          <w:spacing w:val="-2"/>
          <w:sz w:val="24"/>
        </w:rPr>
        <w:t>знаний:</w:t>
      </w:r>
    </w:p>
    <w:p>
      <w:pPr>
        <w:pStyle w:val="ListParagraph"/>
        <w:numPr>
          <w:ilvl w:val="1"/>
          <w:numId w:val="90"/>
        </w:numPr>
        <w:tabs>
          <w:tab w:pos="2531" w:val="left" w:leader="none"/>
        </w:tabs>
        <w:spacing w:line="240" w:lineRule="auto" w:before="0" w:after="0"/>
        <w:ind w:left="1644" w:right="638" w:firstLine="705"/>
        <w:jc w:val="both"/>
        <w:rPr>
          <w:sz w:val="24"/>
        </w:rPr>
      </w:pPr>
      <w:r>
        <w:rPr>
          <w:sz w:val="24"/>
        </w:rPr>
        <w:t>распознавать</w:t>
      </w:r>
      <w:r>
        <w:rPr>
          <w:spacing w:val="-1"/>
          <w:sz w:val="24"/>
        </w:rPr>
        <w:t> </w:t>
      </w:r>
      <w:r>
        <w:rPr>
          <w:sz w:val="24"/>
        </w:rPr>
        <w:t>в</w:t>
      </w:r>
      <w:r>
        <w:rPr>
          <w:spacing w:val="-2"/>
          <w:sz w:val="24"/>
        </w:rPr>
        <w:t> </w:t>
      </w:r>
      <w:r>
        <w:rPr>
          <w:sz w:val="24"/>
        </w:rPr>
        <w:t>окружающей среде,</w:t>
      </w:r>
      <w:r>
        <w:rPr>
          <w:spacing w:val="-1"/>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в</w:t>
      </w:r>
      <w:r>
        <w:rPr>
          <w:spacing w:val="-2"/>
          <w:sz w:val="24"/>
        </w:rPr>
        <w:t> </w:t>
      </w:r>
      <w:r>
        <w:rPr>
          <w:sz w:val="24"/>
        </w:rPr>
        <w:t>родном</w:t>
      </w:r>
      <w:r>
        <w:rPr>
          <w:spacing w:val="-2"/>
          <w:sz w:val="24"/>
        </w:rPr>
        <w:t> </w:t>
      </w:r>
      <w:r>
        <w:rPr>
          <w:sz w:val="24"/>
        </w:rPr>
        <w:t>городе/ином населённом пункте, в регионе памятники материальной и художественной культуры изучаемого исторического</w:t>
      </w:r>
      <w:r>
        <w:rPr>
          <w:spacing w:val="-15"/>
          <w:sz w:val="24"/>
        </w:rPr>
        <w:t> </w:t>
      </w:r>
      <w:r>
        <w:rPr>
          <w:sz w:val="24"/>
        </w:rPr>
        <w:t>периода,</w:t>
      </w:r>
      <w:r>
        <w:rPr>
          <w:spacing w:val="-15"/>
          <w:sz w:val="24"/>
        </w:rPr>
        <w:t> </w:t>
      </w:r>
      <w:r>
        <w:rPr>
          <w:sz w:val="24"/>
        </w:rPr>
        <w:t>объяснять,</w:t>
      </w:r>
      <w:r>
        <w:rPr>
          <w:spacing w:val="-13"/>
          <w:sz w:val="24"/>
        </w:rPr>
        <w:t> </w:t>
      </w:r>
      <w:r>
        <w:rPr>
          <w:sz w:val="24"/>
        </w:rPr>
        <w:t>в</w:t>
      </w:r>
      <w:r>
        <w:rPr>
          <w:spacing w:val="-13"/>
          <w:sz w:val="24"/>
        </w:rPr>
        <w:t> </w:t>
      </w:r>
      <w:r>
        <w:rPr>
          <w:sz w:val="24"/>
        </w:rPr>
        <w:t>чём</w:t>
      </w:r>
      <w:r>
        <w:rPr>
          <w:spacing w:val="-15"/>
          <w:sz w:val="24"/>
        </w:rPr>
        <w:t> </w:t>
      </w:r>
      <w:r>
        <w:rPr>
          <w:sz w:val="24"/>
        </w:rPr>
        <w:t>заключалось</w:t>
      </w:r>
      <w:r>
        <w:rPr>
          <w:spacing w:val="-12"/>
          <w:sz w:val="24"/>
        </w:rPr>
        <w:t> </w:t>
      </w:r>
      <w:r>
        <w:rPr>
          <w:sz w:val="24"/>
        </w:rPr>
        <w:t>их</w:t>
      </w:r>
      <w:r>
        <w:rPr>
          <w:spacing w:val="-7"/>
          <w:sz w:val="24"/>
        </w:rPr>
        <w:t> </w:t>
      </w:r>
      <w:r>
        <w:rPr>
          <w:sz w:val="24"/>
        </w:rPr>
        <w:t>значение</w:t>
      </w:r>
      <w:r>
        <w:rPr>
          <w:spacing w:val="-13"/>
          <w:sz w:val="24"/>
        </w:rPr>
        <w:t> </w:t>
      </w:r>
      <w:r>
        <w:rPr>
          <w:sz w:val="24"/>
        </w:rPr>
        <w:t>для</w:t>
      </w:r>
      <w:r>
        <w:rPr>
          <w:spacing w:val="-15"/>
          <w:sz w:val="24"/>
        </w:rPr>
        <w:t> </w:t>
      </w:r>
      <w:r>
        <w:rPr>
          <w:sz w:val="24"/>
        </w:rPr>
        <w:t>времени</w:t>
      </w:r>
      <w:r>
        <w:rPr>
          <w:spacing w:val="-12"/>
          <w:sz w:val="24"/>
        </w:rPr>
        <w:t> </w:t>
      </w:r>
      <w:r>
        <w:rPr>
          <w:sz w:val="24"/>
        </w:rPr>
        <w:t>их</w:t>
      </w:r>
      <w:r>
        <w:rPr>
          <w:spacing w:val="-7"/>
          <w:sz w:val="24"/>
        </w:rPr>
        <w:t> </w:t>
      </w:r>
      <w:r>
        <w:rPr>
          <w:sz w:val="24"/>
        </w:rPr>
        <w:t>создания и для современного общества;</w:t>
      </w:r>
    </w:p>
    <w:p>
      <w:pPr>
        <w:pStyle w:val="ListParagraph"/>
        <w:numPr>
          <w:ilvl w:val="1"/>
          <w:numId w:val="90"/>
        </w:numPr>
        <w:tabs>
          <w:tab w:pos="2586" w:val="left" w:leader="none"/>
        </w:tabs>
        <w:spacing w:line="240" w:lineRule="auto" w:before="0" w:after="0"/>
        <w:ind w:left="1644" w:right="651" w:firstLine="705"/>
        <w:jc w:val="both"/>
        <w:rPr>
          <w:sz w:val="24"/>
        </w:rPr>
      </w:pPr>
      <w:r>
        <w:rPr>
          <w:sz w:val="24"/>
        </w:rPr>
        <w:t>выполнять учебные проекты по отечественной и всеобщей истории (в т.ч. на региональном материале);</w:t>
      </w:r>
    </w:p>
    <w:p>
      <w:pPr>
        <w:spacing w:after="0" w:line="240" w:lineRule="auto"/>
        <w:jc w:val="both"/>
        <w:rPr>
          <w:sz w:val="24"/>
        </w:rPr>
        <w:sectPr>
          <w:pgSz w:w="11930" w:h="16860"/>
          <w:pgMar w:header="0" w:footer="1423" w:top="1020" w:bottom="1620" w:left="60" w:right="200"/>
        </w:sectPr>
      </w:pPr>
    </w:p>
    <w:p>
      <w:pPr>
        <w:pStyle w:val="ListParagraph"/>
        <w:numPr>
          <w:ilvl w:val="1"/>
          <w:numId w:val="90"/>
        </w:numPr>
        <w:tabs>
          <w:tab w:pos="2517" w:val="left" w:leader="none"/>
        </w:tabs>
        <w:spacing w:line="240" w:lineRule="auto" w:before="60" w:after="0"/>
        <w:ind w:left="1644" w:right="645" w:firstLine="705"/>
        <w:jc w:val="both"/>
        <w:rPr>
          <w:sz w:val="24"/>
        </w:rPr>
      </w:pPr>
      <w:r>
        <w:rPr>
          <w:sz w:val="24"/>
        </w:rPr>
        <w:t>объяснять,</w:t>
      </w:r>
      <w:r>
        <w:rPr>
          <w:spacing w:val="-13"/>
          <w:sz w:val="24"/>
        </w:rPr>
        <w:t> </w:t>
      </w:r>
      <w:r>
        <w:rPr>
          <w:sz w:val="24"/>
        </w:rPr>
        <w:t>в</w:t>
      </w:r>
      <w:r>
        <w:rPr>
          <w:spacing w:val="-15"/>
          <w:sz w:val="24"/>
        </w:rPr>
        <w:t> </w:t>
      </w:r>
      <w:r>
        <w:rPr>
          <w:sz w:val="24"/>
        </w:rPr>
        <w:t>чём</w:t>
      </w:r>
      <w:r>
        <w:rPr>
          <w:spacing w:val="-15"/>
          <w:sz w:val="24"/>
        </w:rPr>
        <w:t> </w:t>
      </w:r>
      <w:r>
        <w:rPr>
          <w:sz w:val="24"/>
        </w:rPr>
        <w:t>состоит</w:t>
      </w:r>
      <w:r>
        <w:rPr>
          <w:spacing w:val="-10"/>
          <w:sz w:val="24"/>
        </w:rPr>
        <w:t> </w:t>
      </w:r>
      <w:r>
        <w:rPr>
          <w:sz w:val="24"/>
        </w:rPr>
        <w:t>наследие</w:t>
      </w:r>
      <w:r>
        <w:rPr>
          <w:spacing w:val="-15"/>
          <w:sz w:val="24"/>
        </w:rPr>
        <w:t> </w:t>
      </w:r>
      <w:r>
        <w:rPr>
          <w:sz w:val="24"/>
        </w:rPr>
        <w:t>истории</w:t>
      </w:r>
      <w:r>
        <w:rPr>
          <w:spacing w:val="-12"/>
          <w:sz w:val="24"/>
        </w:rPr>
        <w:t> </w:t>
      </w:r>
      <w:r>
        <w:rPr>
          <w:sz w:val="24"/>
        </w:rPr>
        <w:t>изучаемого</w:t>
      </w:r>
      <w:r>
        <w:rPr>
          <w:spacing w:val="-11"/>
          <w:sz w:val="24"/>
        </w:rPr>
        <w:t> </w:t>
      </w:r>
      <w:r>
        <w:rPr>
          <w:sz w:val="24"/>
        </w:rPr>
        <w:t>периода</w:t>
      </w:r>
      <w:r>
        <w:rPr>
          <w:spacing w:val="-12"/>
          <w:sz w:val="24"/>
        </w:rPr>
        <w:t> </w:t>
      </w:r>
      <w:r>
        <w:rPr>
          <w:sz w:val="24"/>
        </w:rPr>
        <w:t>для</w:t>
      </w:r>
      <w:r>
        <w:rPr>
          <w:spacing w:val="-12"/>
          <w:sz w:val="24"/>
        </w:rPr>
        <w:t> </w:t>
      </w:r>
      <w:r>
        <w:rPr>
          <w:sz w:val="24"/>
        </w:rPr>
        <w:t>России,</w:t>
      </w:r>
      <w:r>
        <w:rPr>
          <w:spacing w:val="-10"/>
          <w:sz w:val="24"/>
        </w:rPr>
        <w:t> </w:t>
      </w:r>
      <w:r>
        <w:rPr>
          <w:sz w:val="24"/>
        </w:rPr>
        <w:t>других стран мира, высказывать и аргументировать свое отношение к культурному наследию в общественных обсуждениях.</w:t>
      </w:r>
    </w:p>
    <w:p>
      <w:pPr>
        <w:pStyle w:val="BodyText"/>
        <w:spacing w:line="237" w:lineRule="auto" w:before="3"/>
        <w:ind w:right="638"/>
      </w:pPr>
      <w:r>
        <w:rPr/>
        <w:t>С учетом дифференцированного характера требований к планируемым образовательным</w:t>
      </w:r>
      <w:r>
        <w:rPr>
          <w:spacing w:val="-9"/>
        </w:rPr>
        <w:t> </w:t>
      </w:r>
      <w:r>
        <w:rPr/>
        <w:t>результатам</w:t>
      </w:r>
      <w:r>
        <w:rPr>
          <w:spacing w:val="-9"/>
        </w:rPr>
        <w:t> </w:t>
      </w:r>
      <w:r>
        <w:rPr/>
        <w:t>текущая</w:t>
      </w:r>
      <w:r>
        <w:rPr>
          <w:spacing w:val="-6"/>
        </w:rPr>
        <w:t> </w:t>
      </w:r>
      <w:r>
        <w:rPr/>
        <w:t>и</w:t>
      </w:r>
      <w:r>
        <w:rPr>
          <w:spacing w:val="-5"/>
        </w:rPr>
        <w:t> </w:t>
      </w:r>
      <w:r>
        <w:rPr/>
        <w:t>промежуточная</w:t>
      </w:r>
      <w:r>
        <w:rPr>
          <w:spacing w:val="-1"/>
        </w:rPr>
        <w:t> </w:t>
      </w:r>
      <w:r>
        <w:rPr/>
        <w:t>аттестация</w:t>
      </w:r>
      <w:r>
        <w:rPr>
          <w:spacing w:val="-5"/>
        </w:rPr>
        <w:t> </w:t>
      </w:r>
      <w:r>
        <w:rPr/>
        <w:t>по учебному</w:t>
      </w:r>
      <w:r>
        <w:rPr>
          <w:spacing w:val="-21"/>
        </w:rPr>
        <w:t> </w:t>
      </w:r>
      <w:r>
        <w:rPr/>
        <w:t>предмету</w:t>
      </w:r>
    </w:p>
    <w:p>
      <w:pPr>
        <w:pStyle w:val="BodyText"/>
        <w:spacing w:before="1"/>
        <w:ind w:right="641" w:firstLine="0"/>
      </w:pPr>
      <w:r>
        <w:rPr/>
        <w:t>«История» (История России. Всеобщая история) проводится с использованием разработанных педагогом контрольно-измерительных материалов.</w:t>
      </w:r>
    </w:p>
    <w:p>
      <w:pPr>
        <w:pStyle w:val="BodyText"/>
        <w:ind w:left="2352" w:firstLine="0"/>
      </w:pPr>
      <w:r>
        <w:rPr/>
        <w:t>Включение</w:t>
      </w:r>
      <w:r>
        <w:rPr>
          <w:spacing w:val="6"/>
        </w:rPr>
        <w:t> </w:t>
      </w:r>
      <w:r>
        <w:rPr/>
        <w:t>обучающихся</w:t>
      </w:r>
      <w:r>
        <w:rPr>
          <w:spacing w:val="9"/>
        </w:rPr>
        <w:t> </w:t>
      </w:r>
      <w:r>
        <w:rPr/>
        <w:t>во</w:t>
      </w:r>
      <w:r>
        <w:rPr>
          <w:spacing w:val="11"/>
        </w:rPr>
        <w:t> </w:t>
      </w:r>
      <w:r>
        <w:rPr/>
        <w:t>внешние</w:t>
      </w:r>
      <w:r>
        <w:rPr>
          <w:spacing w:val="8"/>
        </w:rPr>
        <w:t> </w:t>
      </w:r>
      <w:r>
        <w:rPr/>
        <w:t>процедуры</w:t>
      </w:r>
      <w:r>
        <w:rPr>
          <w:spacing w:val="9"/>
        </w:rPr>
        <w:t> </w:t>
      </w:r>
      <w:r>
        <w:rPr/>
        <w:t>оценки</w:t>
      </w:r>
      <w:r>
        <w:rPr>
          <w:spacing w:val="13"/>
        </w:rPr>
        <w:t> </w:t>
      </w:r>
      <w:r>
        <w:rPr/>
        <w:t>достижений</w:t>
      </w:r>
      <w:r>
        <w:rPr>
          <w:spacing w:val="8"/>
        </w:rPr>
        <w:t> </w:t>
      </w:r>
      <w:r>
        <w:rPr/>
        <w:t>по</w:t>
      </w:r>
      <w:r>
        <w:rPr>
          <w:spacing w:val="6"/>
        </w:rPr>
        <w:t> </w:t>
      </w:r>
      <w:r>
        <w:rPr>
          <w:spacing w:val="-2"/>
        </w:rPr>
        <w:t>предмету</w:t>
      </w:r>
    </w:p>
    <w:p>
      <w:pPr>
        <w:pStyle w:val="BodyText"/>
        <w:ind w:right="639" w:firstLine="0"/>
      </w:pPr>
      <w:r>
        <w:rPr/>
        <w:t>«История» (История России. Всеобщая история), в том числе всероссийские проверочные работы</w:t>
      </w:r>
      <w:r>
        <w:rPr>
          <w:spacing w:val="-11"/>
        </w:rPr>
        <w:t> </w:t>
      </w:r>
      <w:r>
        <w:rPr/>
        <w:t>и</w:t>
      </w:r>
      <w:r>
        <w:rPr>
          <w:spacing w:val="-5"/>
        </w:rPr>
        <w:t> </w:t>
      </w:r>
      <w:r>
        <w:rPr/>
        <w:t>другие</w:t>
      </w:r>
      <w:r>
        <w:rPr>
          <w:spacing w:val="-11"/>
        </w:rPr>
        <w:t> </w:t>
      </w:r>
      <w:r>
        <w:rPr/>
        <w:t>подобные</w:t>
      </w:r>
      <w:r>
        <w:rPr>
          <w:spacing w:val="-11"/>
        </w:rPr>
        <w:t> </w:t>
      </w:r>
      <w:r>
        <w:rPr/>
        <w:t>мероприятия,</w:t>
      </w:r>
      <w:r>
        <w:rPr>
          <w:spacing w:val="-7"/>
        </w:rPr>
        <w:t> </w:t>
      </w:r>
      <w:r>
        <w:rPr/>
        <w:t>проводится</w:t>
      </w:r>
      <w:r>
        <w:rPr>
          <w:spacing w:val="-7"/>
        </w:rPr>
        <w:t> </w:t>
      </w:r>
      <w:r>
        <w:rPr/>
        <w:t>только</w:t>
      </w:r>
      <w:r>
        <w:rPr>
          <w:spacing w:val="-8"/>
        </w:rPr>
        <w:t> </w:t>
      </w:r>
      <w:r>
        <w:rPr/>
        <w:t>с</w:t>
      </w:r>
      <w:r>
        <w:rPr>
          <w:spacing w:val="-11"/>
        </w:rPr>
        <w:t> </w:t>
      </w:r>
      <w:r>
        <w:rPr/>
        <w:t>желания</w:t>
      </w:r>
      <w:r>
        <w:rPr>
          <w:spacing w:val="-8"/>
        </w:rPr>
        <w:t> </w:t>
      </w:r>
      <w:r>
        <w:rPr/>
        <w:t>самих</w:t>
      </w:r>
      <w:r>
        <w:rPr>
          <w:spacing w:val="-4"/>
        </w:rPr>
        <w:t> </w:t>
      </w:r>
      <w:r>
        <w:rPr/>
        <w:t>обучающихся с нарушениями слуха и их родителей (законных представителей).</w:t>
      </w:r>
    </w:p>
    <w:p>
      <w:pPr>
        <w:pStyle w:val="BodyText"/>
        <w:ind w:left="2352" w:firstLine="0"/>
      </w:pPr>
      <w:r>
        <w:rPr/>
        <w:t>По</w:t>
      </w:r>
      <w:r>
        <w:rPr>
          <w:spacing w:val="-14"/>
        </w:rPr>
        <w:t> </w:t>
      </w:r>
      <w:r>
        <w:rPr/>
        <w:t>результатам</w:t>
      </w:r>
      <w:r>
        <w:rPr>
          <w:spacing w:val="-6"/>
        </w:rPr>
        <w:t> </w:t>
      </w:r>
      <w:r>
        <w:rPr/>
        <w:t>промежуточной</w:t>
      </w:r>
      <w:r>
        <w:rPr>
          <w:spacing w:val="-1"/>
        </w:rPr>
        <w:t> </w:t>
      </w:r>
      <w:r>
        <w:rPr/>
        <w:t>оценки</w:t>
      </w:r>
      <w:r>
        <w:rPr>
          <w:spacing w:val="-5"/>
        </w:rPr>
        <w:t> </w:t>
      </w:r>
      <w:r>
        <w:rPr/>
        <w:t>овладения</w:t>
      </w:r>
      <w:r>
        <w:rPr>
          <w:spacing w:val="-10"/>
        </w:rPr>
        <w:t> </w:t>
      </w:r>
      <w:r>
        <w:rPr/>
        <w:t>содержанием</w:t>
      </w:r>
      <w:r>
        <w:rPr>
          <w:spacing w:val="1"/>
        </w:rPr>
        <w:t> </w:t>
      </w:r>
      <w:r>
        <w:rPr/>
        <w:t>учебного</w:t>
      </w:r>
      <w:r>
        <w:rPr>
          <w:spacing w:val="-6"/>
        </w:rPr>
        <w:t> </w:t>
      </w:r>
      <w:r>
        <w:rPr>
          <w:spacing w:val="-2"/>
        </w:rPr>
        <w:t>предмета</w:t>
      </w:r>
    </w:p>
    <w:p>
      <w:pPr>
        <w:pStyle w:val="BodyText"/>
        <w:ind w:right="636" w:firstLine="0"/>
      </w:pPr>
      <w:r>
        <w:rPr/>
        <w:t>«История» (История России. Всеобщая история) принимается решение о сохранении, корректировке</w:t>
      </w:r>
      <w:r>
        <w:rPr>
          <w:spacing w:val="-9"/>
        </w:rPr>
        <w:t> </w:t>
      </w:r>
      <w:r>
        <w:rPr/>
        <w:t>поставленных</w:t>
      </w:r>
      <w:r>
        <w:rPr>
          <w:spacing w:val="-4"/>
        </w:rPr>
        <w:t> </w:t>
      </w:r>
      <w:r>
        <w:rPr/>
        <w:t>задач,</w:t>
      </w:r>
      <w:r>
        <w:rPr>
          <w:spacing w:val="-5"/>
        </w:rPr>
        <w:t> </w:t>
      </w:r>
      <w:r>
        <w:rPr/>
        <w:t>обсуждения</w:t>
      </w:r>
      <w:r>
        <w:rPr>
          <w:spacing w:val="-4"/>
        </w:rPr>
        <w:t> </w:t>
      </w:r>
      <w:r>
        <w:rPr/>
        <w:t>на</w:t>
      </w:r>
      <w:r>
        <w:rPr>
          <w:spacing w:val="-13"/>
        </w:rPr>
        <w:t> </w:t>
      </w:r>
      <w:r>
        <w:rPr/>
        <w:t>психолого-педагогическом</w:t>
      </w:r>
      <w:r>
        <w:rPr>
          <w:spacing w:val="-7"/>
        </w:rPr>
        <w:t> </w:t>
      </w:r>
      <w:r>
        <w:rPr/>
        <w:t>консилиуме (учебно-методическом совете и/или др.)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нарушенным слухом.</w:t>
      </w:r>
    </w:p>
    <w:p>
      <w:pPr>
        <w:pStyle w:val="BodyText"/>
        <w:ind w:left="0" w:firstLine="0"/>
        <w:jc w:val="left"/>
      </w:pPr>
    </w:p>
    <w:p>
      <w:pPr>
        <w:pStyle w:val="BodyText"/>
        <w:ind w:left="0" w:firstLine="0"/>
        <w:jc w:val="left"/>
      </w:pPr>
    </w:p>
    <w:p>
      <w:pPr>
        <w:pStyle w:val="BodyText"/>
        <w:spacing w:before="13"/>
        <w:ind w:left="0" w:firstLine="0"/>
        <w:jc w:val="left"/>
      </w:pPr>
    </w:p>
    <w:p>
      <w:pPr>
        <w:pStyle w:val="Heading2"/>
        <w:numPr>
          <w:ilvl w:val="2"/>
          <w:numId w:val="37"/>
        </w:numPr>
        <w:tabs>
          <w:tab w:pos="5744" w:val="left" w:leader="none"/>
        </w:tabs>
        <w:spacing w:line="275" w:lineRule="exact" w:before="0" w:after="0"/>
        <w:ind w:left="5744" w:right="0" w:hanging="605"/>
        <w:jc w:val="left"/>
      </w:pPr>
      <w:r>
        <w:rPr>
          <w:spacing w:val="-2"/>
        </w:rPr>
        <w:t>ОБЩЕСТВОЗНАНИЕ</w:t>
      </w:r>
    </w:p>
    <w:p>
      <w:pPr>
        <w:pStyle w:val="BodyText"/>
        <w:spacing w:line="272" w:lineRule="exact"/>
        <w:ind w:left="2352" w:firstLine="0"/>
      </w:pPr>
      <w:r>
        <w:rPr/>
        <w:t>Федеральная</w:t>
      </w:r>
      <w:r>
        <w:rPr>
          <w:spacing w:val="30"/>
        </w:rPr>
        <w:t> </w:t>
      </w:r>
      <w:r>
        <w:rPr/>
        <w:t>рабочая</w:t>
      </w:r>
      <w:r>
        <w:rPr>
          <w:spacing w:val="30"/>
        </w:rPr>
        <w:t> </w:t>
      </w:r>
      <w:r>
        <w:rPr/>
        <w:t>программа</w:t>
      </w:r>
      <w:r>
        <w:rPr>
          <w:spacing w:val="56"/>
          <w:w w:val="150"/>
        </w:rPr>
        <w:t> </w:t>
      </w:r>
      <w:r>
        <w:rPr/>
        <w:t>(далее</w:t>
      </w:r>
      <w:r>
        <w:rPr>
          <w:spacing w:val="59"/>
          <w:w w:val="150"/>
        </w:rPr>
        <w:t> </w:t>
      </w:r>
      <w:r>
        <w:rPr/>
        <w:t>–</w:t>
      </w:r>
      <w:r>
        <w:rPr>
          <w:spacing w:val="56"/>
          <w:w w:val="150"/>
        </w:rPr>
        <w:t> </w:t>
      </w:r>
      <w:r>
        <w:rPr/>
        <w:t>Программа)</w:t>
      </w:r>
      <w:r>
        <w:rPr>
          <w:spacing w:val="54"/>
          <w:w w:val="150"/>
        </w:rPr>
        <w:t> </w:t>
      </w:r>
      <w:r>
        <w:rPr/>
        <w:t>по</w:t>
      </w:r>
      <w:r>
        <w:rPr>
          <w:spacing w:val="66"/>
          <w:w w:val="150"/>
        </w:rPr>
        <w:t> </w:t>
      </w:r>
      <w:r>
        <w:rPr/>
        <w:t>учебному</w:t>
      </w:r>
      <w:r>
        <w:rPr>
          <w:spacing w:val="74"/>
        </w:rPr>
        <w:t> </w:t>
      </w:r>
      <w:r>
        <w:rPr>
          <w:spacing w:val="-2"/>
        </w:rPr>
        <w:t>предмету</w:t>
      </w:r>
    </w:p>
    <w:p>
      <w:pPr>
        <w:pStyle w:val="BodyText"/>
        <w:ind w:right="633" w:firstLine="0"/>
      </w:pPr>
      <w:r>
        <w:rPr/>
        <w:t>«Обществознание» адресована обучающимся с нарушениями слуха (включая кохлеарно имплантированных),</w:t>
      </w:r>
      <w:r>
        <w:rPr>
          <w:spacing w:val="-15"/>
        </w:rPr>
        <w:t> </w:t>
      </w:r>
      <w:r>
        <w:rPr/>
        <w:t>получающим</w:t>
      </w:r>
      <w:r>
        <w:rPr>
          <w:spacing w:val="-14"/>
        </w:rPr>
        <w:t> </w:t>
      </w:r>
      <w:r>
        <w:rPr/>
        <w:t>основное</w:t>
      </w:r>
      <w:r>
        <w:rPr>
          <w:spacing w:val="-14"/>
        </w:rPr>
        <w:t> </w:t>
      </w:r>
      <w:r>
        <w:rPr/>
        <w:t>общее</w:t>
      </w:r>
      <w:r>
        <w:rPr>
          <w:spacing w:val="-15"/>
        </w:rPr>
        <w:t> </w:t>
      </w:r>
      <w:r>
        <w:rPr/>
        <w:t>образование.</w:t>
      </w:r>
      <w:r>
        <w:rPr>
          <w:spacing w:val="-10"/>
        </w:rPr>
        <w:t> </w:t>
      </w:r>
      <w:r>
        <w:rPr/>
        <w:t>Программа</w:t>
      </w:r>
      <w:r>
        <w:rPr>
          <w:spacing w:val="-12"/>
        </w:rPr>
        <w:t> </w:t>
      </w:r>
      <w:r>
        <w:rPr/>
        <w:t>разработана</w:t>
      </w:r>
      <w:r>
        <w:rPr>
          <w:spacing w:val="-14"/>
        </w:rPr>
        <w:t> </w:t>
      </w:r>
      <w:r>
        <w:rPr/>
        <w:t>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 Федерации</w:t>
      </w:r>
      <w:r>
        <w:rPr>
          <w:spacing w:val="-2"/>
        </w:rPr>
        <w:t> </w:t>
      </w:r>
      <w:r>
        <w:rPr/>
        <w:t>05.07.2021</w:t>
      </w:r>
      <w:r>
        <w:rPr>
          <w:spacing w:val="-6"/>
        </w:rPr>
        <w:t> </w:t>
      </w:r>
      <w:r>
        <w:rPr/>
        <w:t>г.,</w:t>
      </w:r>
      <w:r>
        <w:rPr>
          <w:spacing w:val="-7"/>
        </w:rPr>
        <w:t> </w:t>
      </w:r>
      <w:r>
        <w:rPr/>
        <w:t>рег.</w:t>
      </w:r>
      <w:r>
        <w:rPr>
          <w:spacing w:val="-7"/>
        </w:rPr>
        <w:t> </w:t>
      </w:r>
      <w:r>
        <w:rPr/>
        <w:t>номер</w:t>
      </w:r>
      <w:r>
        <w:rPr>
          <w:spacing w:val="-1"/>
        </w:rPr>
        <w:t> </w:t>
      </w:r>
      <w:r>
        <w:rPr/>
        <w:t>–</w:t>
      </w:r>
      <w:r>
        <w:rPr>
          <w:spacing w:val="-6"/>
        </w:rPr>
        <w:t> </w:t>
      </w:r>
      <w:r>
        <w:rPr/>
        <w:t>64101)</w:t>
      </w:r>
      <w:r>
        <w:rPr>
          <w:spacing w:val="-7"/>
        </w:rPr>
        <w:t> </w:t>
      </w:r>
      <w:r>
        <w:rPr/>
        <w:t>(далее</w:t>
      </w:r>
      <w:r>
        <w:rPr>
          <w:spacing w:val="-8"/>
        </w:rPr>
        <w:t> </w:t>
      </w:r>
      <w:r>
        <w:rPr/>
        <w:t>– ФГОС ООО), Концепции преподавания учебного предмета «Обществознание» (2018 г.). Федеральной программы воспитания – с учётом планируемых результатов духовно- нравственного развития, воспитания и социализации обучающихся.</w:t>
      </w:r>
    </w:p>
    <w:p>
      <w:pPr>
        <w:pStyle w:val="BodyText"/>
        <w:spacing w:before="10"/>
        <w:ind w:left="0" w:firstLine="0"/>
        <w:jc w:val="left"/>
      </w:pPr>
    </w:p>
    <w:p>
      <w:pPr>
        <w:pStyle w:val="Heading3"/>
        <w:spacing w:line="240" w:lineRule="auto"/>
        <w:ind w:left="5369"/>
        <w:jc w:val="both"/>
      </w:pPr>
      <w:r>
        <w:rPr/>
        <w:t>Пояснительная</w:t>
      </w:r>
      <w:r>
        <w:rPr>
          <w:spacing w:val="-10"/>
        </w:rPr>
        <w:t> </w:t>
      </w:r>
      <w:r>
        <w:rPr>
          <w:spacing w:val="-2"/>
        </w:rPr>
        <w:t>записка</w:t>
      </w:r>
    </w:p>
    <w:p>
      <w:pPr>
        <w:spacing w:before="0"/>
        <w:ind w:left="4366" w:right="886" w:hanging="1777"/>
        <w:jc w:val="both"/>
        <w:rPr>
          <w:b/>
          <w:sz w:val="24"/>
        </w:rPr>
      </w:pPr>
      <w:r>
        <w:rPr>
          <w:b/>
          <w:sz w:val="24"/>
        </w:rPr>
        <w:t>Ценностные</w:t>
      </w:r>
      <w:r>
        <w:rPr>
          <w:b/>
          <w:spacing w:val="-3"/>
          <w:sz w:val="24"/>
        </w:rPr>
        <w:t> </w:t>
      </w:r>
      <w:r>
        <w:rPr>
          <w:b/>
          <w:sz w:val="24"/>
        </w:rPr>
        <w:t>ориентиры</w:t>
      </w:r>
      <w:r>
        <w:rPr>
          <w:b/>
          <w:spacing w:val="-3"/>
          <w:sz w:val="24"/>
        </w:rPr>
        <w:t> </w:t>
      </w:r>
      <w:r>
        <w:rPr>
          <w:b/>
          <w:sz w:val="24"/>
        </w:rPr>
        <w:t>в</w:t>
      </w:r>
      <w:r>
        <w:rPr>
          <w:b/>
          <w:spacing w:val="-2"/>
          <w:sz w:val="24"/>
        </w:rPr>
        <w:t> </w:t>
      </w:r>
      <w:r>
        <w:rPr>
          <w:b/>
          <w:sz w:val="24"/>
        </w:rPr>
        <w:t>обучении</w:t>
      </w:r>
      <w:r>
        <w:rPr>
          <w:b/>
          <w:spacing w:val="-2"/>
          <w:sz w:val="24"/>
        </w:rPr>
        <w:t> </w:t>
      </w:r>
      <w:r>
        <w:rPr>
          <w:b/>
          <w:sz w:val="24"/>
        </w:rPr>
        <w:t>учебному</w:t>
      </w:r>
      <w:r>
        <w:rPr>
          <w:b/>
          <w:spacing w:val="-2"/>
          <w:sz w:val="24"/>
        </w:rPr>
        <w:t> </w:t>
      </w:r>
      <w:r>
        <w:rPr>
          <w:b/>
          <w:sz w:val="24"/>
        </w:rPr>
        <w:t>предмету</w:t>
      </w:r>
      <w:r>
        <w:rPr>
          <w:b/>
          <w:spacing w:val="-2"/>
          <w:sz w:val="24"/>
        </w:rPr>
        <w:t> </w:t>
      </w:r>
      <w:r>
        <w:rPr>
          <w:b/>
          <w:sz w:val="24"/>
        </w:rPr>
        <w:t>«Обществознание» обучающихся с нарушениями слуха</w:t>
      </w:r>
    </w:p>
    <w:p>
      <w:pPr>
        <w:pStyle w:val="BodyText"/>
        <w:ind w:right="636"/>
      </w:pPr>
      <w:r>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ценность и специфику данного учебного предмета: его интерактивный характер, комплексное</w:t>
      </w:r>
      <w:r>
        <w:rPr>
          <w:spacing w:val="-4"/>
        </w:rPr>
        <w:t> </w:t>
      </w:r>
      <w:r>
        <w:rPr/>
        <w:t>изучение</w:t>
      </w:r>
      <w:r>
        <w:rPr>
          <w:spacing w:val="-2"/>
        </w:rPr>
        <w:t> </w:t>
      </w:r>
      <w:r>
        <w:rPr/>
        <w:t>современных</w:t>
      </w:r>
      <w:r>
        <w:rPr>
          <w:spacing w:val="-2"/>
        </w:rPr>
        <w:t> </w:t>
      </w:r>
      <w:r>
        <w:rPr/>
        <w:t>социальных</w:t>
      </w:r>
      <w:r>
        <w:rPr>
          <w:spacing w:val="-2"/>
        </w:rPr>
        <w:t> </w:t>
      </w:r>
      <w:r>
        <w:rPr/>
        <w:t>явлений</w:t>
      </w:r>
      <w:r>
        <w:rPr>
          <w:spacing w:val="-3"/>
        </w:rPr>
        <w:t> </w:t>
      </w:r>
      <w:r>
        <w:rPr/>
        <w:t>и факторов,</w:t>
      </w:r>
      <w:r>
        <w:rPr>
          <w:spacing w:val="-6"/>
        </w:rPr>
        <w:t> </w:t>
      </w:r>
      <w:r>
        <w:rPr/>
        <w:t>их</w:t>
      </w:r>
      <w:r>
        <w:rPr>
          <w:spacing w:val="-1"/>
        </w:rPr>
        <w:t> </w:t>
      </w:r>
      <w:r>
        <w:rPr/>
        <w:t>влияние</w:t>
      </w:r>
      <w:r>
        <w:rPr>
          <w:spacing w:val="-4"/>
        </w:rPr>
        <w:t> </w:t>
      </w:r>
      <w:r>
        <w:rPr/>
        <w:t>на</w:t>
      </w:r>
      <w:r>
        <w:rPr>
          <w:spacing w:val="-4"/>
        </w:rPr>
        <w:t> </w:t>
      </w:r>
      <w:r>
        <w:rPr/>
        <w:t>жизнь </w:t>
      </w:r>
      <w:r>
        <w:rPr>
          <w:spacing w:val="-2"/>
        </w:rPr>
        <w:t>человека.</w:t>
      </w:r>
    </w:p>
    <w:p>
      <w:pPr>
        <w:pStyle w:val="BodyText"/>
        <w:ind w:right="636"/>
      </w:pPr>
      <w:r>
        <w:rPr/>
        <w:t>Курс «Обществознание» даёт возможность подростку с нарушенным слухом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pPr>
        <w:pStyle w:val="Heading3"/>
        <w:spacing w:before="1"/>
        <w:ind w:left="1698"/>
        <w:jc w:val="center"/>
      </w:pPr>
      <w:r>
        <w:rPr/>
        <w:t>Общая</w:t>
      </w:r>
      <w:r>
        <w:rPr>
          <w:spacing w:val="-14"/>
        </w:rPr>
        <w:t> </w:t>
      </w:r>
      <w:r>
        <w:rPr/>
        <w:t>характеристика</w:t>
      </w:r>
      <w:r>
        <w:rPr>
          <w:spacing w:val="-7"/>
        </w:rPr>
        <w:t> </w:t>
      </w:r>
      <w:r>
        <w:rPr/>
        <w:t>учебного</w:t>
      </w:r>
      <w:r>
        <w:rPr>
          <w:spacing w:val="-12"/>
        </w:rPr>
        <w:t> </w:t>
      </w:r>
      <w:r>
        <w:rPr/>
        <w:t>предмета</w:t>
      </w:r>
      <w:r>
        <w:rPr>
          <w:spacing w:val="-5"/>
        </w:rPr>
        <w:t> </w:t>
      </w:r>
      <w:r>
        <w:rPr>
          <w:spacing w:val="-2"/>
        </w:rPr>
        <w:t>«Обществознание»</w:t>
      </w:r>
    </w:p>
    <w:p>
      <w:pPr>
        <w:pStyle w:val="BodyText"/>
        <w:spacing w:line="272" w:lineRule="exact"/>
        <w:ind w:left="1706" w:firstLine="0"/>
        <w:jc w:val="center"/>
      </w:pPr>
      <w:r>
        <w:rPr/>
        <w:t>Учебная</w:t>
      </w:r>
      <w:r>
        <w:rPr>
          <w:spacing w:val="19"/>
        </w:rPr>
        <w:t> </w:t>
      </w:r>
      <w:r>
        <w:rPr/>
        <w:t>дисциплина</w:t>
      </w:r>
      <w:r>
        <w:rPr>
          <w:spacing w:val="34"/>
        </w:rPr>
        <w:t> </w:t>
      </w:r>
      <w:r>
        <w:rPr/>
        <w:t>«Обществознание»</w:t>
      </w:r>
      <w:r>
        <w:rPr>
          <w:spacing w:val="4"/>
        </w:rPr>
        <w:t> </w:t>
      </w:r>
      <w:r>
        <w:rPr/>
        <w:t>осваивается</w:t>
      </w:r>
      <w:r>
        <w:rPr>
          <w:spacing w:val="24"/>
        </w:rPr>
        <w:t> </w:t>
      </w:r>
      <w:r>
        <w:rPr/>
        <w:t>на</w:t>
      </w:r>
      <w:r>
        <w:rPr>
          <w:spacing w:val="29"/>
        </w:rPr>
        <w:t> </w:t>
      </w:r>
      <w:r>
        <w:rPr/>
        <w:t>уровне</w:t>
      </w:r>
      <w:r>
        <w:rPr>
          <w:spacing w:val="22"/>
        </w:rPr>
        <w:t> </w:t>
      </w:r>
      <w:r>
        <w:rPr/>
        <w:t>ООО</w:t>
      </w:r>
      <w:r>
        <w:rPr>
          <w:spacing w:val="20"/>
        </w:rPr>
        <w:t> </w:t>
      </w:r>
      <w:r>
        <w:rPr/>
        <w:t>по</w:t>
      </w:r>
      <w:r>
        <w:rPr>
          <w:spacing w:val="24"/>
        </w:rPr>
        <w:t> </w:t>
      </w:r>
      <w:r>
        <w:rPr>
          <w:spacing w:val="-2"/>
        </w:rPr>
        <w:t>варианту</w:t>
      </w:r>
    </w:p>
    <w:p>
      <w:pPr>
        <w:pStyle w:val="BodyText"/>
        <w:spacing w:line="271" w:lineRule="exact"/>
        <w:ind w:firstLine="0"/>
        <w:jc w:val="left"/>
      </w:pPr>
      <w:r>
        <w:rPr/>
        <w:t>2.2.2</w:t>
      </w:r>
      <w:r>
        <w:rPr>
          <w:spacing w:val="-7"/>
        </w:rPr>
        <w:t> </w:t>
      </w:r>
      <w:r>
        <w:rPr/>
        <w:t>АООП</w:t>
      </w:r>
      <w:r>
        <w:rPr>
          <w:spacing w:val="-7"/>
        </w:rPr>
        <w:t> </w:t>
      </w:r>
      <w:r>
        <w:rPr/>
        <w:t>в</w:t>
      </w:r>
      <w:r>
        <w:rPr>
          <w:spacing w:val="-4"/>
        </w:rPr>
        <w:t> </w:t>
      </w:r>
      <w:r>
        <w:rPr/>
        <w:t>пролонгированные</w:t>
      </w:r>
      <w:r>
        <w:rPr>
          <w:spacing w:val="-6"/>
        </w:rPr>
        <w:t> </w:t>
      </w:r>
      <w:r>
        <w:rPr/>
        <w:t>сроки:</w:t>
      </w:r>
      <w:r>
        <w:rPr>
          <w:spacing w:val="-2"/>
        </w:rPr>
        <w:t> </w:t>
      </w:r>
      <w:r>
        <w:rPr/>
        <w:t>с</w:t>
      </w:r>
      <w:r>
        <w:rPr>
          <w:spacing w:val="-4"/>
        </w:rPr>
        <w:t> </w:t>
      </w:r>
      <w:r>
        <w:rPr/>
        <w:t>6</w:t>
      </w:r>
      <w:r>
        <w:rPr>
          <w:spacing w:val="-6"/>
        </w:rPr>
        <w:t> </w:t>
      </w:r>
      <w:r>
        <w:rPr/>
        <w:t>по</w:t>
      </w:r>
      <w:r>
        <w:rPr>
          <w:spacing w:val="-14"/>
        </w:rPr>
        <w:t> </w:t>
      </w:r>
      <w:r>
        <w:rPr/>
        <w:t>10</w:t>
      </w:r>
      <w:r>
        <w:rPr>
          <w:spacing w:val="-4"/>
        </w:rPr>
        <w:t> </w:t>
      </w:r>
      <w:r>
        <w:rPr/>
        <w:t>классы</w:t>
      </w:r>
      <w:r>
        <w:rPr>
          <w:spacing w:val="-4"/>
        </w:rPr>
        <w:t> </w:t>
      </w:r>
      <w:r>
        <w:rPr>
          <w:spacing w:val="-2"/>
        </w:rPr>
        <w:t>включительно.</w:t>
      </w:r>
    </w:p>
    <w:p>
      <w:pPr>
        <w:pStyle w:val="BodyText"/>
        <w:ind w:right="631"/>
      </w:pPr>
      <w:r>
        <w:rPr/>
        <w:t>Как</w:t>
      </w:r>
      <w:r>
        <w:rPr>
          <w:spacing w:val="-6"/>
        </w:rPr>
        <w:t> </w:t>
      </w:r>
      <w:r>
        <w:rPr/>
        <w:t>собственно</w:t>
      </w:r>
      <w:r>
        <w:rPr>
          <w:spacing w:val="-8"/>
        </w:rPr>
        <w:t> </w:t>
      </w:r>
      <w:r>
        <w:rPr/>
        <w:t>предметное</w:t>
      </w:r>
      <w:r>
        <w:rPr>
          <w:spacing w:val="-12"/>
        </w:rPr>
        <w:t> </w:t>
      </w:r>
      <w:r>
        <w:rPr/>
        <w:t>содержание</w:t>
      </w:r>
      <w:r>
        <w:rPr>
          <w:spacing w:val="-12"/>
        </w:rPr>
        <w:t> </w:t>
      </w:r>
      <w:r>
        <w:rPr/>
        <w:t>курса</w:t>
      </w:r>
      <w:r>
        <w:rPr>
          <w:spacing w:val="-7"/>
        </w:rPr>
        <w:t> </w:t>
      </w:r>
      <w:r>
        <w:rPr/>
        <w:t>«Обществознание»,</w:t>
      </w:r>
      <w:r>
        <w:rPr>
          <w:spacing w:val="-7"/>
        </w:rPr>
        <w:t> </w:t>
      </w:r>
      <w:r>
        <w:rPr/>
        <w:t>так</w:t>
      </w:r>
      <w:r>
        <w:rPr>
          <w:spacing w:val="-2"/>
        </w:rPr>
        <w:t> </w:t>
      </w:r>
      <w:r>
        <w:rPr/>
        <w:t>и</w:t>
      </w:r>
      <w:r>
        <w:rPr>
          <w:spacing w:val="-11"/>
        </w:rPr>
        <w:t> </w:t>
      </w:r>
      <w:r>
        <w:rPr/>
        <w:t>применение специальных методов и технологий обучения, средств коррекционно-педагогического</w:t>
      </w:r>
    </w:p>
    <w:p>
      <w:pPr>
        <w:spacing w:after="0"/>
        <w:sectPr>
          <w:pgSz w:w="11930" w:h="16860"/>
          <w:pgMar w:header="0" w:footer="1423" w:top="1020" w:bottom="1620" w:left="60" w:right="200"/>
        </w:sectPr>
      </w:pPr>
    </w:p>
    <w:p>
      <w:pPr>
        <w:pStyle w:val="BodyText"/>
        <w:spacing w:before="60"/>
        <w:ind w:right="631" w:firstLine="0"/>
      </w:pPr>
      <w:r>
        <w:rPr/>
        <w:t>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w:t>
      </w:r>
      <w:r>
        <w:rPr>
          <w:spacing w:val="-15"/>
        </w:rPr>
        <w:t> </w:t>
      </w:r>
      <w:r>
        <w:rPr/>
        <w:t>адаптации</w:t>
      </w:r>
      <w:r>
        <w:rPr>
          <w:spacing w:val="-15"/>
        </w:rPr>
        <w:t> </w:t>
      </w:r>
      <w:r>
        <w:rPr/>
        <w:t>и</w:t>
      </w:r>
      <w:r>
        <w:rPr>
          <w:spacing w:val="-15"/>
        </w:rPr>
        <w:t> </w:t>
      </w:r>
      <w:r>
        <w:rPr/>
        <w:t>реабилитации,</w:t>
      </w:r>
      <w:r>
        <w:rPr>
          <w:spacing w:val="-15"/>
        </w:rPr>
        <w:t> </w:t>
      </w:r>
      <w:r>
        <w:rPr/>
        <w:t>предпрофильному</w:t>
      </w:r>
      <w:r>
        <w:rPr>
          <w:spacing w:val="-15"/>
        </w:rPr>
        <w:t> </w:t>
      </w:r>
      <w:r>
        <w:rPr/>
        <w:t>самоопределению</w:t>
      </w:r>
      <w:r>
        <w:rPr>
          <w:spacing w:val="-13"/>
        </w:rPr>
        <w:t> </w:t>
      </w:r>
      <w:r>
        <w:rPr/>
        <w:t>обучающихся, самореализации</w:t>
      </w:r>
      <w:r>
        <w:rPr>
          <w:spacing w:val="-15"/>
        </w:rPr>
        <w:t> </w:t>
      </w:r>
      <w:r>
        <w:rPr/>
        <w:t>в</w:t>
      </w:r>
      <w:r>
        <w:rPr>
          <w:spacing w:val="-15"/>
        </w:rPr>
        <w:t> </w:t>
      </w:r>
      <w:r>
        <w:rPr/>
        <w:t>тех</w:t>
      </w:r>
      <w:r>
        <w:rPr>
          <w:spacing w:val="-15"/>
        </w:rPr>
        <w:t> </w:t>
      </w:r>
      <w:r>
        <w:rPr/>
        <w:t>или</w:t>
      </w:r>
      <w:r>
        <w:rPr>
          <w:spacing w:val="-15"/>
        </w:rPr>
        <w:t> </w:t>
      </w:r>
      <w:r>
        <w:rPr/>
        <w:t>иных</w:t>
      </w:r>
      <w:r>
        <w:rPr>
          <w:spacing w:val="-9"/>
        </w:rPr>
        <w:t> </w:t>
      </w:r>
      <w:r>
        <w:rPr/>
        <w:t>видах</w:t>
      </w:r>
      <w:r>
        <w:rPr>
          <w:spacing w:val="-13"/>
        </w:rPr>
        <w:t> </w:t>
      </w:r>
      <w:r>
        <w:rPr/>
        <w:t>деятельности</w:t>
      </w:r>
      <w:r>
        <w:rPr>
          <w:spacing w:val="-8"/>
        </w:rPr>
        <w:t> </w:t>
      </w:r>
      <w:r>
        <w:rPr/>
        <w:t>–</w:t>
      </w:r>
      <w:r>
        <w:rPr>
          <w:spacing w:val="-15"/>
        </w:rPr>
        <w:t> </w:t>
      </w:r>
      <w:r>
        <w:rPr/>
        <w:t>с</w:t>
      </w:r>
      <w:r>
        <w:rPr>
          <w:spacing w:val="-9"/>
        </w:rPr>
        <w:t> </w:t>
      </w:r>
      <w:r>
        <w:rPr/>
        <w:t>учётом</w:t>
      </w:r>
      <w:r>
        <w:rPr>
          <w:spacing w:val="-13"/>
        </w:rPr>
        <w:t> </w:t>
      </w:r>
      <w:r>
        <w:rPr/>
        <w:t>их</w:t>
      </w:r>
      <w:r>
        <w:rPr>
          <w:spacing w:val="-11"/>
        </w:rPr>
        <w:t> </w:t>
      </w:r>
      <w:r>
        <w:rPr/>
        <w:t>интересов,</w:t>
      </w:r>
      <w:r>
        <w:rPr>
          <w:spacing w:val="-15"/>
        </w:rPr>
        <w:t> </w:t>
      </w:r>
      <w:r>
        <w:rPr/>
        <w:t>возможностей, а также ограничений, обусловленных нарушением слуха.</w:t>
      </w:r>
    </w:p>
    <w:p>
      <w:pPr>
        <w:pStyle w:val="BodyText"/>
        <w:spacing w:before="3"/>
        <w:ind w:right="635"/>
      </w:pPr>
      <w:r>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с нарушениями слуха в доступные им области деятельности, в том числе в общественно</w:t>
      </w:r>
      <w:r>
        <w:rPr>
          <w:spacing w:val="-2"/>
        </w:rPr>
        <w:t> </w:t>
      </w:r>
      <w:r>
        <w:rPr/>
        <w:t>значимую,</w:t>
      </w:r>
      <w:r>
        <w:rPr>
          <w:spacing w:val="-2"/>
        </w:rPr>
        <w:t> </w:t>
      </w:r>
      <w:r>
        <w:rPr/>
        <w:t>индивидуальную, бытовую,</w:t>
      </w:r>
      <w:r>
        <w:rPr>
          <w:spacing w:val="-2"/>
        </w:rPr>
        <w:t> </w:t>
      </w:r>
      <w:r>
        <w:rPr/>
        <w:t>что становится</w:t>
      </w:r>
      <w:r>
        <w:rPr>
          <w:spacing w:val="-2"/>
        </w:rPr>
        <w:t> </w:t>
      </w:r>
      <w:r>
        <w:rPr/>
        <w:t>возможным</w:t>
      </w:r>
      <w:r>
        <w:rPr>
          <w:spacing w:val="-3"/>
        </w:rPr>
        <w:t> </w:t>
      </w:r>
      <w:r>
        <w:rPr/>
        <w:t>благодаря реализации программ дополнительного образования, наполнению интересным содержанием жизни коллектива образовательной организации.</w:t>
      </w:r>
    </w:p>
    <w:p>
      <w:pPr>
        <w:pStyle w:val="BodyText"/>
        <w:ind w:right="637"/>
      </w:pPr>
      <w:r>
        <w:rPr/>
        <w:t>Программа учебной дисциплины «Обществознание»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Pr>
          <w:vertAlign w:val="superscript"/>
        </w:rPr>
        <w:t>70</w:t>
      </w:r>
    </w:p>
    <w:p>
      <w:pPr>
        <w:pStyle w:val="BodyText"/>
        <w:spacing w:before="1"/>
        <w:ind w:left="2352" w:firstLine="0"/>
      </w:pPr>
      <w:r>
        <w:rPr/>
        <w:t>Учебный</w:t>
      </w:r>
      <w:r>
        <w:rPr>
          <w:spacing w:val="-15"/>
        </w:rPr>
        <w:t> </w:t>
      </w:r>
      <w:r>
        <w:rPr/>
        <w:t>предмет</w:t>
      </w:r>
      <w:r>
        <w:rPr>
          <w:spacing w:val="7"/>
        </w:rPr>
        <w:t> </w:t>
      </w:r>
      <w:r>
        <w:rPr/>
        <w:t>«Обществознание»</w:t>
      </w:r>
      <w:r>
        <w:rPr>
          <w:spacing w:val="-20"/>
        </w:rPr>
        <w:t> </w:t>
      </w:r>
      <w:r>
        <w:rPr/>
        <w:t>строится</w:t>
      </w:r>
      <w:r>
        <w:rPr>
          <w:spacing w:val="-7"/>
        </w:rPr>
        <w:t> </w:t>
      </w:r>
      <w:r>
        <w:rPr/>
        <w:t>на</w:t>
      </w:r>
      <w:r>
        <w:rPr>
          <w:spacing w:val="-10"/>
        </w:rPr>
        <w:t> </w:t>
      </w:r>
      <w:r>
        <w:rPr/>
        <w:t>основе</w:t>
      </w:r>
      <w:r>
        <w:rPr>
          <w:spacing w:val="-12"/>
        </w:rPr>
        <w:t> </w:t>
      </w:r>
      <w:r>
        <w:rPr/>
        <w:t>комплекса</w:t>
      </w:r>
      <w:r>
        <w:rPr>
          <w:spacing w:val="-4"/>
        </w:rPr>
        <w:t> </w:t>
      </w:r>
      <w:r>
        <w:rPr>
          <w:spacing w:val="-2"/>
        </w:rPr>
        <w:t>подходов:</w:t>
      </w:r>
    </w:p>
    <w:p>
      <w:pPr>
        <w:pStyle w:val="ListParagraph"/>
        <w:numPr>
          <w:ilvl w:val="0"/>
          <w:numId w:val="91"/>
        </w:numPr>
        <w:tabs>
          <w:tab w:pos="2730" w:val="left" w:leader="none"/>
        </w:tabs>
        <w:spacing w:line="240" w:lineRule="auto" w:before="0" w:after="0"/>
        <w:ind w:left="1644" w:right="631" w:firstLine="705"/>
        <w:jc w:val="both"/>
        <w:rPr>
          <w:sz w:val="24"/>
        </w:rPr>
      </w:pPr>
      <w:r>
        <w:rPr>
          <w:i/>
          <w:sz w:val="24"/>
        </w:rPr>
        <w:t>дифференцированный подход </w:t>
      </w:r>
      <w:r>
        <w:rPr>
          <w:sz w:val="24"/>
        </w:rPr>
        <w:t>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pPr>
        <w:pStyle w:val="ListParagraph"/>
        <w:numPr>
          <w:ilvl w:val="0"/>
          <w:numId w:val="91"/>
        </w:numPr>
        <w:tabs>
          <w:tab w:pos="2562" w:val="left" w:leader="none"/>
        </w:tabs>
        <w:spacing w:line="240" w:lineRule="auto" w:before="0" w:after="0"/>
        <w:ind w:left="1644" w:right="629" w:firstLine="705"/>
        <w:jc w:val="both"/>
        <w:rPr>
          <w:sz w:val="24"/>
        </w:rPr>
      </w:pPr>
      <w:r>
        <w:rPr>
          <w:i/>
          <w:sz w:val="24"/>
        </w:rPr>
        <w:t>деятельностный подход </w:t>
      </w:r>
      <w:r>
        <w:rPr>
          <w:sz w:val="24"/>
        </w:rPr>
        <w:t>предполагает реализацию различных видов и способов работы для эффективного усвоения материала по обществознанию. Работа по различным разделам</w:t>
      </w:r>
      <w:r>
        <w:rPr>
          <w:spacing w:val="-4"/>
          <w:sz w:val="24"/>
        </w:rPr>
        <w:t> </w:t>
      </w:r>
      <w:r>
        <w:rPr>
          <w:sz w:val="24"/>
        </w:rPr>
        <w:t>обществознания</w:t>
      </w:r>
      <w:r>
        <w:rPr>
          <w:spacing w:val="-3"/>
          <w:sz w:val="24"/>
        </w:rPr>
        <w:t> </w:t>
      </w:r>
      <w:r>
        <w:rPr>
          <w:sz w:val="24"/>
        </w:rPr>
        <w:t>предполагает</w:t>
      </w:r>
      <w:r>
        <w:rPr>
          <w:spacing w:val="-3"/>
          <w:sz w:val="24"/>
        </w:rPr>
        <w:t> </w:t>
      </w:r>
      <w:r>
        <w:rPr>
          <w:sz w:val="24"/>
        </w:rPr>
        <w:t>активную предметную деятельность</w:t>
      </w:r>
      <w:r>
        <w:rPr>
          <w:spacing w:val="-3"/>
          <w:sz w:val="24"/>
        </w:rPr>
        <w:t> </w:t>
      </w:r>
      <w:r>
        <w:rPr>
          <w:sz w:val="24"/>
        </w:rPr>
        <w:t>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w:t>
      </w:r>
      <w:r>
        <w:rPr>
          <w:spacing w:val="-7"/>
          <w:sz w:val="24"/>
        </w:rPr>
        <w:t> </w:t>
      </w:r>
      <w:r>
        <w:rPr>
          <w:sz w:val="24"/>
        </w:rPr>
        <w:t>как лексики</w:t>
      </w:r>
      <w:r>
        <w:rPr>
          <w:spacing w:val="-4"/>
          <w:sz w:val="24"/>
        </w:rPr>
        <w:t> </w:t>
      </w:r>
      <w:r>
        <w:rPr>
          <w:sz w:val="24"/>
        </w:rPr>
        <w:t>разговорного</w:t>
      </w:r>
      <w:r>
        <w:rPr>
          <w:spacing w:val="-8"/>
          <w:sz w:val="24"/>
        </w:rPr>
        <w:t> </w:t>
      </w:r>
      <w:r>
        <w:rPr>
          <w:sz w:val="24"/>
        </w:rPr>
        <w:t>характера,</w:t>
      </w:r>
      <w:r>
        <w:rPr>
          <w:spacing w:val="-3"/>
          <w:sz w:val="24"/>
        </w:rPr>
        <w:t> </w:t>
      </w:r>
      <w:r>
        <w:rPr>
          <w:sz w:val="24"/>
        </w:rPr>
        <w:t>так и</w:t>
      </w:r>
      <w:r>
        <w:rPr>
          <w:spacing w:val="-2"/>
          <w:sz w:val="24"/>
        </w:rPr>
        <w:t> </w:t>
      </w:r>
      <w:r>
        <w:rPr>
          <w:sz w:val="24"/>
        </w:rPr>
        <w:t>научной лексики,</w:t>
      </w:r>
      <w:r>
        <w:rPr>
          <w:spacing w:val="-3"/>
          <w:sz w:val="24"/>
        </w:rPr>
        <w:t> </w:t>
      </w:r>
      <w:r>
        <w:rPr>
          <w:sz w:val="24"/>
        </w:rPr>
        <w:t>т.е.</w:t>
      </w:r>
      <w:r>
        <w:rPr>
          <w:spacing w:val="-6"/>
          <w:sz w:val="24"/>
        </w:rPr>
        <w:t> </w:t>
      </w:r>
      <w:r>
        <w:rPr>
          <w:sz w:val="24"/>
        </w:rPr>
        <w:t>собственно обществоведческих понятий. Реализация познавательного аспекта деятельности в первую очередь</w:t>
      </w:r>
      <w:r>
        <w:rPr>
          <w:spacing w:val="-6"/>
          <w:sz w:val="24"/>
        </w:rPr>
        <w:t> </w:t>
      </w:r>
      <w:r>
        <w:rPr>
          <w:sz w:val="24"/>
        </w:rPr>
        <w:t>предполагает</w:t>
      </w:r>
      <w:r>
        <w:rPr>
          <w:spacing w:val="-5"/>
          <w:sz w:val="24"/>
        </w:rPr>
        <w:t> </w:t>
      </w:r>
      <w:r>
        <w:rPr>
          <w:sz w:val="24"/>
        </w:rPr>
        <w:t>формирование</w:t>
      </w:r>
      <w:r>
        <w:rPr>
          <w:spacing w:val="-7"/>
          <w:sz w:val="24"/>
        </w:rPr>
        <w:t> </w:t>
      </w:r>
      <w:r>
        <w:rPr>
          <w:sz w:val="24"/>
        </w:rPr>
        <w:t>и</w:t>
      </w:r>
      <w:r>
        <w:rPr>
          <w:spacing w:val="-3"/>
          <w:sz w:val="24"/>
        </w:rPr>
        <w:t> </w:t>
      </w:r>
      <w:r>
        <w:rPr>
          <w:sz w:val="24"/>
        </w:rPr>
        <w:t>применение</w:t>
      </w:r>
      <w:r>
        <w:rPr>
          <w:spacing w:val="-9"/>
          <w:sz w:val="24"/>
        </w:rPr>
        <w:t> </w:t>
      </w:r>
      <w:r>
        <w:rPr>
          <w:sz w:val="24"/>
        </w:rPr>
        <w:t>интеллектуальных</w:t>
      </w:r>
      <w:r>
        <w:rPr>
          <w:spacing w:val="-3"/>
          <w:sz w:val="24"/>
        </w:rPr>
        <w:t> </w:t>
      </w:r>
      <w:r>
        <w:rPr>
          <w:sz w:val="24"/>
        </w:rPr>
        <w:t>способов</w:t>
      </w:r>
      <w:r>
        <w:rPr>
          <w:spacing w:val="-7"/>
          <w:sz w:val="24"/>
        </w:rPr>
        <w:t> </w:t>
      </w:r>
      <w:r>
        <w:rPr>
          <w:sz w:val="24"/>
        </w:rPr>
        <w:t>действия</w:t>
      </w:r>
      <w:r>
        <w:rPr>
          <w:spacing w:val="-1"/>
          <w:sz w:val="24"/>
        </w:rPr>
        <w:t> </w:t>
      </w:r>
      <w:r>
        <w:rPr>
          <w:sz w:val="24"/>
        </w:rPr>
        <w:t>–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 на определенные темы (например, «Организация свободного времени ученика»,</w:t>
      </w:r>
    </w:p>
    <w:p>
      <w:pPr>
        <w:pStyle w:val="BodyText"/>
        <w:ind w:right="657" w:firstLine="0"/>
      </w:pPr>
      <w:r>
        <w:rPr/>
        <w:t>«Права человека с инвалидностью по слуху», «Значение и роль ВОГ в жизни человека с нарушением слуха» или др.);</w:t>
      </w:r>
    </w:p>
    <w:p>
      <w:pPr>
        <w:pStyle w:val="ListParagraph"/>
        <w:numPr>
          <w:ilvl w:val="0"/>
          <w:numId w:val="91"/>
        </w:numPr>
        <w:tabs>
          <w:tab w:pos="2685" w:val="left" w:leader="none"/>
        </w:tabs>
        <w:spacing w:line="240" w:lineRule="auto" w:before="0" w:after="0"/>
        <w:ind w:left="1644" w:right="636" w:firstLine="705"/>
        <w:jc w:val="both"/>
        <w:rPr>
          <w:sz w:val="24"/>
        </w:rPr>
      </w:pPr>
      <w:r>
        <w:rPr>
          <w:i/>
          <w:sz w:val="24"/>
        </w:rPr>
        <w:t>гуманитарный подход </w:t>
      </w:r>
      <w:r>
        <w:rPr>
          <w:sz w:val="24"/>
        </w:rPr>
        <w:t>к обучению обществознанию представляется как совокупность мер, обеспечивающих освоение обучающимся методов познания общества,</w:t>
      </w:r>
    </w:p>
    <w:p>
      <w:pPr>
        <w:pStyle w:val="BodyText"/>
        <w:spacing w:before="70"/>
        <w:ind w:left="0" w:firstLine="0"/>
        <w:jc w:val="left"/>
        <w:rPr>
          <w:sz w:val="20"/>
        </w:rPr>
      </w:pPr>
      <w:r>
        <w:rPr/>
        <mc:AlternateContent>
          <mc:Choice Requires="wps">
            <w:drawing>
              <wp:anchor distT="0" distB="0" distL="0" distR="0" allowOverlap="1" layoutInCell="1" locked="0" behindDoc="1" simplePos="0" relativeHeight="487616512">
                <wp:simplePos x="0" y="0"/>
                <wp:positionH relativeFrom="page">
                  <wp:posOffset>1080769</wp:posOffset>
                </wp:positionH>
                <wp:positionV relativeFrom="paragraph">
                  <wp:posOffset>206096</wp:posOffset>
                </wp:positionV>
                <wp:extent cx="1828800" cy="762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228067pt;width:144pt;height:.599980pt;mso-position-horizontal-relative:page;mso-position-vertical-relative:paragraph;z-index:-15699968;mso-wrap-distance-left:0;mso-wrap-distance-right:0" id="docshape59" filled="true" fillcolor="#000000" stroked="false">
                <v:fill type="solid"/>
                <w10:wrap type="topAndBottom"/>
              </v:rect>
            </w:pict>
          </mc:Fallback>
        </mc:AlternateContent>
      </w:r>
    </w:p>
    <w:p>
      <w:pPr>
        <w:spacing w:before="29"/>
        <w:ind w:left="1644" w:right="639" w:firstLine="0"/>
        <w:jc w:val="both"/>
        <w:rPr>
          <w:sz w:val="20"/>
        </w:rPr>
      </w:pPr>
      <w:r>
        <w:rPr>
          <w:sz w:val="20"/>
          <w:vertAlign w:val="superscript"/>
        </w:rPr>
        <w:t>70</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3"/>
          <w:sz w:val="20"/>
          <w:vertAlign w:val="baseline"/>
        </w:rPr>
        <w:t> </w:t>
      </w:r>
      <w:r>
        <w:rPr>
          <w:sz w:val="20"/>
          <w:vertAlign w:val="baseline"/>
        </w:rPr>
        <w:t>внятным</w:t>
      </w:r>
      <w:r>
        <w:rPr>
          <w:spacing w:val="-3"/>
          <w:sz w:val="20"/>
          <w:vertAlign w:val="baseline"/>
        </w:rPr>
        <w:t> </w:t>
      </w:r>
      <w:r>
        <w:rPr>
          <w:sz w:val="20"/>
          <w:vertAlign w:val="baseline"/>
        </w:rPr>
        <w:t>и</w:t>
      </w:r>
      <w:r>
        <w:rPr>
          <w:spacing w:val="-5"/>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w:t>
      </w:r>
      <w:r>
        <w:rPr>
          <w:spacing w:val="-1"/>
          <w:sz w:val="20"/>
          <w:vertAlign w:val="baseline"/>
        </w:rPr>
        <w:t> </w:t>
      </w:r>
      <w:r>
        <w:rPr>
          <w:sz w:val="20"/>
          <w:vertAlign w:val="baseline"/>
        </w:rPr>
        <w:t>тематической</w:t>
      </w:r>
      <w:r>
        <w:rPr>
          <w:spacing w:val="-5"/>
          <w:sz w:val="20"/>
          <w:vertAlign w:val="baseline"/>
        </w:rPr>
        <w:t> </w:t>
      </w:r>
      <w:r>
        <w:rPr>
          <w:sz w:val="20"/>
          <w:vertAlign w:val="baseline"/>
        </w:rPr>
        <w:t>и</w:t>
      </w:r>
      <w:r>
        <w:rPr>
          <w:spacing w:val="-3"/>
          <w:sz w:val="20"/>
          <w:vertAlign w:val="baseline"/>
        </w:rPr>
        <w:t> </w:t>
      </w:r>
      <w:r>
        <w:rPr>
          <w:sz w:val="20"/>
          <w:vertAlign w:val="baseline"/>
        </w:rPr>
        <w:t>терминологической</w:t>
      </w:r>
      <w:r>
        <w:rPr>
          <w:spacing w:val="-3"/>
          <w:sz w:val="20"/>
          <w:vertAlign w:val="baseline"/>
        </w:rPr>
        <w:t> </w:t>
      </w:r>
      <w:r>
        <w:rPr>
          <w:sz w:val="20"/>
          <w:vertAlign w:val="baseline"/>
        </w:rPr>
        <w:t>лексики,</w:t>
      </w:r>
      <w:r>
        <w:rPr>
          <w:spacing w:val="-4"/>
          <w:sz w:val="20"/>
          <w:vertAlign w:val="baseline"/>
        </w:rPr>
        <w:t> </w:t>
      </w:r>
      <w:r>
        <w:rPr>
          <w:sz w:val="20"/>
          <w:vertAlign w:val="baseline"/>
        </w:rPr>
        <w:t>а</w:t>
      </w:r>
      <w:r>
        <w:rPr>
          <w:spacing w:val="-4"/>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w:t>
      </w:r>
      <w:r>
        <w:rPr>
          <w:spacing w:val="-2"/>
          <w:sz w:val="20"/>
          <w:vertAlign w:val="baseline"/>
        </w:rPr>
        <w:t> </w:t>
      </w:r>
      <w:r>
        <w:rPr>
          <w:sz w:val="20"/>
          <w:vertAlign w:val="baseline"/>
        </w:rPr>
        <w:t>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423" w:top="1020" w:bottom="1620" w:left="60" w:right="200"/>
        </w:sectPr>
      </w:pPr>
    </w:p>
    <w:p>
      <w:pPr>
        <w:pStyle w:val="BodyText"/>
        <w:spacing w:before="60"/>
        <w:ind w:right="634" w:firstLine="0"/>
      </w:pPr>
      <w:r>
        <w:rPr/>
        <w:t>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формирование целостного видения мира;</w:t>
      </w:r>
    </w:p>
    <w:p>
      <w:pPr>
        <w:pStyle w:val="ListParagraph"/>
        <w:numPr>
          <w:ilvl w:val="0"/>
          <w:numId w:val="91"/>
        </w:numPr>
        <w:tabs>
          <w:tab w:pos="2531" w:val="left" w:leader="none"/>
        </w:tabs>
        <w:spacing w:line="240" w:lineRule="auto" w:before="3" w:after="0"/>
        <w:ind w:left="1644" w:right="636" w:firstLine="705"/>
        <w:jc w:val="both"/>
        <w:rPr>
          <w:sz w:val="24"/>
        </w:rPr>
      </w:pPr>
      <w:r>
        <w:rPr>
          <w:i/>
          <w:sz w:val="24"/>
        </w:rPr>
        <w:t>ценностный подход </w:t>
      </w:r>
      <w:r>
        <w:rPr>
          <w:sz w:val="24"/>
        </w:rPr>
        <w:t>к</w:t>
      </w:r>
      <w:r>
        <w:rPr>
          <w:spacing w:val="-1"/>
          <w:sz w:val="24"/>
        </w:rPr>
        <w:t> </w:t>
      </w:r>
      <w:r>
        <w:rPr>
          <w:sz w:val="24"/>
        </w:rPr>
        <w:t>обучению обществознанию</w:t>
      </w:r>
      <w:r>
        <w:rPr>
          <w:spacing w:val="-2"/>
          <w:sz w:val="24"/>
        </w:rPr>
        <w:t> </w:t>
      </w:r>
      <w:r>
        <w:rPr>
          <w:sz w:val="24"/>
        </w:rPr>
        <w:t>предполагает, что обучающиеся обретают представления о 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p>
    <w:p>
      <w:pPr>
        <w:pStyle w:val="BodyText"/>
        <w:ind w:right="639"/>
      </w:pPr>
      <w:r>
        <w:rPr/>
        <w:t>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Pr>
          <w:i/>
          <w:spacing w:val="-2"/>
        </w:rPr>
        <w:t>принципов</w:t>
      </w:r>
      <w:r>
        <w:rPr>
          <w:spacing w:val="-2"/>
        </w:rPr>
        <w:t>.</w:t>
      </w:r>
    </w:p>
    <w:p>
      <w:pPr>
        <w:pStyle w:val="BodyText"/>
        <w:ind w:right="631"/>
      </w:pPr>
      <w:r>
        <w:rPr>
          <w:i/>
        </w:rPr>
        <w:t>Принцип обеспечения доступности </w:t>
      </w:r>
      <w:r>
        <w:rPr/>
        <w:t>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Pr>
          <w:i/>
        </w:rPr>
        <w:t>Принцип систематичности </w:t>
      </w:r>
      <w:r>
        <w:rPr/>
        <w:t>в обучении обществознанию реализуется при рациональном распределении</w:t>
      </w:r>
      <w:r>
        <w:rPr>
          <w:spacing w:val="-15"/>
        </w:rPr>
        <w:t> </w:t>
      </w:r>
      <w:r>
        <w:rPr/>
        <w:t>и</w:t>
      </w:r>
      <w:r>
        <w:rPr>
          <w:spacing w:val="-13"/>
        </w:rPr>
        <w:t> </w:t>
      </w:r>
      <w:r>
        <w:rPr/>
        <w:t>оптимальной</w:t>
      </w:r>
      <w:r>
        <w:rPr>
          <w:spacing w:val="-15"/>
        </w:rPr>
        <w:t> </w:t>
      </w:r>
      <w:r>
        <w:rPr/>
        <w:t>подаче</w:t>
      </w:r>
      <w:r>
        <w:rPr>
          <w:spacing w:val="-12"/>
        </w:rPr>
        <w:t> </w:t>
      </w:r>
      <w:r>
        <w:rPr/>
        <w:t>учебного</w:t>
      </w:r>
      <w:r>
        <w:rPr>
          <w:spacing w:val="-15"/>
        </w:rPr>
        <w:t> </w:t>
      </w:r>
      <w:r>
        <w:rPr/>
        <w:t>материала,</w:t>
      </w:r>
      <w:r>
        <w:rPr>
          <w:spacing w:val="-12"/>
        </w:rPr>
        <w:t> </w:t>
      </w:r>
      <w:r>
        <w:rPr/>
        <w:t>в</w:t>
      </w:r>
      <w:r>
        <w:rPr>
          <w:spacing w:val="-14"/>
        </w:rPr>
        <w:t> </w:t>
      </w:r>
      <w:r>
        <w:rPr/>
        <w:t>том</w:t>
      </w:r>
      <w:r>
        <w:rPr>
          <w:spacing w:val="-12"/>
        </w:rPr>
        <w:t> </w:t>
      </w:r>
      <w:r>
        <w:rPr/>
        <w:t>числе</w:t>
      </w:r>
      <w:r>
        <w:rPr>
          <w:spacing w:val="-10"/>
        </w:rPr>
        <w:t> </w:t>
      </w:r>
      <w:r>
        <w:rPr/>
        <w:t>внутри</w:t>
      </w:r>
      <w:r>
        <w:rPr>
          <w:spacing w:val="-8"/>
        </w:rPr>
        <w:t> </w:t>
      </w:r>
      <w:r>
        <w:rPr/>
        <w:t>его</w:t>
      </w:r>
      <w:r>
        <w:rPr>
          <w:spacing w:val="-14"/>
        </w:rPr>
        <w:t> </w:t>
      </w:r>
      <w:r>
        <w:rPr/>
        <w:t>разделов. Это</w:t>
      </w:r>
      <w:r>
        <w:rPr>
          <w:spacing w:val="-15"/>
        </w:rPr>
        <w:t> </w:t>
      </w:r>
      <w:r>
        <w:rPr/>
        <w:t>осуществляется</w:t>
      </w:r>
      <w:r>
        <w:rPr>
          <w:spacing w:val="-10"/>
        </w:rPr>
        <w:t> </w:t>
      </w:r>
      <w:r>
        <w:rPr/>
        <w:t>с</w:t>
      </w:r>
      <w:r>
        <w:rPr>
          <w:spacing w:val="-9"/>
        </w:rPr>
        <w:t> </w:t>
      </w:r>
      <w:r>
        <w:rPr/>
        <w:t>учётом</w:t>
      </w:r>
      <w:r>
        <w:rPr>
          <w:spacing w:val="-15"/>
        </w:rPr>
        <w:t> </w:t>
      </w:r>
      <w:r>
        <w:rPr/>
        <w:t>этапов</w:t>
      </w:r>
      <w:r>
        <w:rPr>
          <w:spacing w:val="-13"/>
        </w:rPr>
        <w:t> </w:t>
      </w:r>
      <w:r>
        <w:rPr/>
        <w:t>изучения</w:t>
      </w:r>
      <w:r>
        <w:rPr>
          <w:spacing w:val="-11"/>
        </w:rPr>
        <w:t> </w:t>
      </w:r>
      <w:r>
        <w:rPr/>
        <w:t>обществознания,</w:t>
      </w:r>
      <w:r>
        <w:rPr>
          <w:spacing w:val="-11"/>
        </w:rPr>
        <w:t> </w:t>
      </w:r>
      <w:r>
        <w:rPr/>
        <w:t>выделенных</w:t>
      </w:r>
      <w:r>
        <w:rPr>
          <w:spacing w:val="-10"/>
        </w:rPr>
        <w:t> </w:t>
      </w:r>
      <w:r>
        <w:rPr/>
        <w:t>в</w:t>
      </w:r>
      <w:r>
        <w:rPr>
          <w:spacing w:val="-15"/>
        </w:rPr>
        <w:t> </w:t>
      </w:r>
      <w:r>
        <w:rPr/>
        <w:t>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обучающихся базовых коммуникативных, политических, социальных компетенций.</w:t>
      </w:r>
      <w:r>
        <w:rPr>
          <w:spacing w:val="-13"/>
        </w:rPr>
        <w:t> </w:t>
      </w:r>
      <w:r>
        <w:rPr>
          <w:i/>
        </w:rPr>
        <w:t>Принцип</w:t>
      </w:r>
      <w:r>
        <w:rPr>
          <w:i/>
          <w:spacing w:val="-15"/>
        </w:rPr>
        <w:t> </w:t>
      </w:r>
      <w:r>
        <w:rPr>
          <w:i/>
        </w:rPr>
        <w:t>преемственности</w:t>
      </w:r>
      <w:r>
        <w:rPr>
          <w:i/>
          <w:spacing w:val="-8"/>
        </w:rPr>
        <w:t> </w:t>
      </w:r>
      <w:r>
        <w:rPr/>
        <w:t>в</w:t>
      </w:r>
      <w:r>
        <w:rPr>
          <w:spacing w:val="-14"/>
        </w:rPr>
        <w:t> </w:t>
      </w:r>
      <w:r>
        <w:rPr/>
        <w:t>обучении</w:t>
      </w:r>
      <w:r>
        <w:rPr>
          <w:spacing w:val="-8"/>
        </w:rPr>
        <w:t> </w:t>
      </w:r>
      <w:r>
        <w:rPr/>
        <w:t>обществознанию</w:t>
      </w:r>
      <w:r>
        <w:rPr>
          <w:spacing w:val="-14"/>
        </w:rPr>
        <w:t> </w:t>
      </w:r>
      <w:r>
        <w:rPr/>
        <w:t>реализуется</w:t>
      </w:r>
      <w:r>
        <w:rPr>
          <w:spacing w:val="-7"/>
        </w:rPr>
        <w:t> </w:t>
      </w:r>
      <w:r>
        <w:rPr/>
        <w:t>от</w:t>
      </w:r>
      <w:r>
        <w:rPr>
          <w:spacing w:val="-9"/>
        </w:rPr>
        <w:t> </w:t>
      </w:r>
      <w:r>
        <w:rPr/>
        <w:t>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w:t>
      </w:r>
      <w:r>
        <w:rPr>
          <w:spacing w:val="40"/>
        </w:rPr>
        <w:t> </w:t>
      </w:r>
      <w:r>
        <w:rPr/>
        <w:t>содержательных</w:t>
      </w:r>
      <w:r>
        <w:rPr>
          <w:spacing w:val="40"/>
        </w:rPr>
        <w:t> </w:t>
      </w:r>
      <w:r>
        <w:rPr/>
        <w:t>линий</w:t>
      </w:r>
      <w:r>
        <w:rPr>
          <w:spacing w:val="40"/>
        </w:rPr>
        <w:t> </w:t>
      </w:r>
      <w:r>
        <w:rPr/>
        <w:t>в</w:t>
      </w:r>
      <w:r>
        <w:rPr>
          <w:spacing w:val="40"/>
        </w:rPr>
        <w:t> </w:t>
      </w:r>
      <w:r>
        <w:rPr/>
        <w:t>изучении</w:t>
      </w:r>
      <w:r>
        <w:rPr>
          <w:spacing w:val="40"/>
        </w:rPr>
        <w:t> </w:t>
      </w:r>
      <w:r>
        <w:rPr/>
        <w:t>предметов</w:t>
      </w:r>
      <w:r>
        <w:rPr>
          <w:spacing w:val="40"/>
        </w:rPr>
        <w:t> </w:t>
      </w:r>
      <w:r>
        <w:rPr/>
        <w:t>«Окружающий</w:t>
      </w:r>
      <w:r>
        <w:rPr>
          <w:spacing w:val="40"/>
        </w:rPr>
        <w:t> </w:t>
      </w:r>
      <w:r>
        <w:rPr/>
        <w:t>мир» и</w:t>
      </w:r>
    </w:p>
    <w:p>
      <w:pPr>
        <w:pStyle w:val="BodyText"/>
        <w:spacing w:before="2"/>
        <w:ind w:right="634" w:firstLine="0"/>
      </w:pPr>
      <w:r>
        <w:rPr/>
        <w:t>«Обществознание», а также за счёт постепенного приращения знаний: освоение новых понятий происходит на основе знаний, приобретенных ранее. С учётом </w:t>
      </w:r>
      <w:r>
        <w:rPr>
          <w:i/>
        </w:rPr>
        <w:t>принципа наглядности </w:t>
      </w:r>
      <w:r>
        <w:rPr/>
        <w:t>в обучении обществознанию используются различные иллюстрации, предметная</w:t>
      </w:r>
      <w:r>
        <w:rPr>
          <w:spacing w:val="-3"/>
        </w:rPr>
        <w:t> </w:t>
      </w:r>
      <w:r>
        <w:rPr/>
        <w:t>наглядность,</w:t>
      </w:r>
      <w:r>
        <w:rPr>
          <w:spacing w:val="-3"/>
        </w:rPr>
        <w:t> </w:t>
      </w:r>
      <w:r>
        <w:rPr/>
        <w:t>схемы,</w:t>
      </w:r>
      <w:r>
        <w:rPr>
          <w:spacing w:val="-3"/>
        </w:rPr>
        <w:t> </w:t>
      </w:r>
      <w:r>
        <w:rPr/>
        <w:t>таблицы.</w:t>
      </w:r>
      <w:r>
        <w:rPr>
          <w:spacing w:val="-3"/>
        </w:rPr>
        <w:t> </w:t>
      </w:r>
      <w:r>
        <w:rPr/>
        <w:t>Кроме</w:t>
      </w:r>
      <w:r>
        <w:rPr>
          <w:spacing w:val="-5"/>
        </w:rPr>
        <w:t> </w:t>
      </w:r>
      <w:r>
        <w:rPr/>
        <w:t>того,</w:t>
      </w:r>
      <w:r>
        <w:rPr>
          <w:spacing w:val="-3"/>
        </w:rPr>
        <w:t> </w:t>
      </w:r>
      <w:r>
        <w:rPr/>
        <w:t>используются правовые</w:t>
      </w:r>
      <w:r>
        <w:rPr>
          <w:spacing w:val="-5"/>
        </w:rPr>
        <w:t> </w:t>
      </w:r>
      <w:r>
        <w:rPr/>
        <w:t>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w:t>
      </w:r>
      <w:r>
        <w:rPr>
          <w:spacing w:val="-12"/>
        </w:rPr>
        <w:t> </w:t>
      </w:r>
      <w:r>
        <w:rPr/>
        <w:t>и</w:t>
      </w:r>
      <w:r>
        <w:rPr>
          <w:spacing w:val="-11"/>
        </w:rPr>
        <w:t> </w:t>
      </w:r>
      <w:r>
        <w:rPr/>
        <w:t>полные</w:t>
      </w:r>
      <w:r>
        <w:rPr>
          <w:spacing w:val="-10"/>
        </w:rPr>
        <w:t> </w:t>
      </w:r>
      <w:r>
        <w:rPr/>
        <w:t>представления,</w:t>
      </w:r>
      <w:r>
        <w:rPr>
          <w:spacing w:val="-9"/>
        </w:rPr>
        <w:t> </w:t>
      </w:r>
      <w:r>
        <w:rPr/>
        <w:t>содействовать</w:t>
      </w:r>
      <w:r>
        <w:rPr>
          <w:spacing w:val="-2"/>
        </w:rPr>
        <w:t> </w:t>
      </w:r>
      <w:r>
        <w:rPr/>
        <w:t>повышению</w:t>
      </w:r>
      <w:r>
        <w:rPr>
          <w:spacing w:val="-10"/>
        </w:rPr>
        <w:t> </w:t>
      </w:r>
      <w:r>
        <w:rPr/>
        <w:t>познавательного</w:t>
      </w:r>
      <w:r>
        <w:rPr>
          <w:spacing w:val="-8"/>
        </w:rPr>
        <w:t> </w:t>
      </w:r>
      <w:r>
        <w:rPr/>
        <w:t>интереса к содержанию учебного курса.</w:t>
      </w:r>
    </w:p>
    <w:p>
      <w:pPr>
        <w:pStyle w:val="BodyText"/>
        <w:ind w:right="628"/>
      </w:pPr>
      <w:r>
        <w:rPr/>
        <w:t>Изучение обществознания базируется также на ряде специальных принципов</w:t>
      </w:r>
      <w:r>
        <w:rPr>
          <w:vertAlign w:val="superscript"/>
        </w:rPr>
        <w:t>71</w:t>
      </w:r>
      <w:r>
        <w:rPr>
          <w:vertAlign w:val="baseline"/>
        </w:rPr>
        <w:t>, обусловленных своеобразным характером первичного нарушения и его последствий:</w:t>
      </w:r>
    </w:p>
    <w:p>
      <w:pPr>
        <w:pStyle w:val="ListParagraph"/>
        <w:numPr>
          <w:ilvl w:val="0"/>
          <w:numId w:val="91"/>
        </w:numPr>
        <w:tabs>
          <w:tab w:pos="2529" w:val="left" w:leader="none"/>
        </w:tabs>
        <w:spacing w:line="240" w:lineRule="auto" w:before="0" w:after="0"/>
        <w:ind w:left="1644" w:right="628" w:firstLine="705"/>
        <w:jc w:val="both"/>
        <w:rPr>
          <w:i/>
          <w:sz w:val="24"/>
        </w:rPr>
      </w:pPr>
      <w:r>
        <w:rPr>
          <w:i/>
          <w:sz w:val="24"/>
        </w:rPr>
        <w:t>принцип</w:t>
      </w:r>
      <w:r>
        <w:rPr>
          <w:i/>
          <w:spacing w:val="-3"/>
          <w:sz w:val="24"/>
        </w:rPr>
        <w:t> </w:t>
      </w:r>
      <w:r>
        <w:rPr>
          <w:i/>
          <w:sz w:val="24"/>
        </w:rPr>
        <w:t>создания</w:t>
      </w:r>
      <w:r>
        <w:rPr>
          <w:i/>
          <w:spacing w:val="-4"/>
          <w:sz w:val="24"/>
        </w:rPr>
        <w:t> </w:t>
      </w:r>
      <w:r>
        <w:rPr>
          <w:i/>
          <w:sz w:val="24"/>
        </w:rPr>
        <w:t>условий</w:t>
      </w:r>
      <w:r>
        <w:rPr>
          <w:i/>
          <w:spacing w:val="-3"/>
          <w:sz w:val="24"/>
        </w:rPr>
        <w:t> </w:t>
      </w:r>
      <w:r>
        <w:rPr>
          <w:i/>
          <w:sz w:val="24"/>
        </w:rPr>
        <w:t>для</w:t>
      </w:r>
      <w:r>
        <w:rPr>
          <w:i/>
          <w:spacing w:val="-4"/>
          <w:sz w:val="24"/>
        </w:rPr>
        <w:t> </w:t>
      </w:r>
      <w:r>
        <w:rPr>
          <w:i/>
          <w:sz w:val="24"/>
        </w:rPr>
        <w:t>формирования</w:t>
      </w:r>
      <w:r>
        <w:rPr>
          <w:i/>
          <w:spacing w:val="-3"/>
          <w:sz w:val="24"/>
        </w:rPr>
        <w:t> </w:t>
      </w:r>
      <w:r>
        <w:rPr>
          <w:i/>
          <w:sz w:val="24"/>
        </w:rPr>
        <w:t>у</w:t>
      </w:r>
      <w:r>
        <w:rPr>
          <w:i/>
          <w:spacing w:val="-2"/>
          <w:sz w:val="24"/>
        </w:rPr>
        <w:t> </w:t>
      </w:r>
      <w:r>
        <w:rPr>
          <w:i/>
          <w:sz w:val="24"/>
        </w:rPr>
        <w:t>обучающихся</w:t>
      </w:r>
      <w:r>
        <w:rPr>
          <w:i/>
          <w:spacing w:val="-4"/>
          <w:sz w:val="24"/>
        </w:rPr>
        <w:t> </w:t>
      </w:r>
      <w:r>
        <w:rPr>
          <w:i/>
          <w:sz w:val="24"/>
        </w:rPr>
        <w:t>языковых</w:t>
      </w:r>
      <w:r>
        <w:rPr>
          <w:i/>
          <w:spacing w:val="-2"/>
          <w:sz w:val="24"/>
        </w:rPr>
        <w:t> </w:t>
      </w:r>
      <w:r>
        <w:rPr>
          <w:i/>
          <w:sz w:val="24"/>
        </w:rPr>
        <w:t>обобщений</w:t>
      </w:r>
      <w:r>
        <w:rPr>
          <w:sz w:val="24"/>
        </w:rPr>
        <w:t>.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w:t>
      </w:r>
      <w:r>
        <w:rPr>
          <w:spacing w:val="-4"/>
          <w:sz w:val="24"/>
        </w:rPr>
        <w:t> </w:t>
      </w:r>
      <w:r>
        <w:rPr>
          <w:sz w:val="24"/>
        </w:rPr>
        <w:t>на</w:t>
      </w:r>
      <w:r>
        <w:rPr>
          <w:spacing w:val="-1"/>
          <w:sz w:val="24"/>
        </w:rPr>
        <w:t> </w:t>
      </w:r>
      <w:r>
        <w:rPr>
          <w:sz w:val="24"/>
        </w:rPr>
        <w:t>уроках</w:t>
      </w:r>
      <w:r>
        <w:rPr>
          <w:spacing w:val="-5"/>
          <w:sz w:val="24"/>
        </w:rPr>
        <w:t> </w:t>
      </w:r>
      <w:r>
        <w:rPr>
          <w:sz w:val="24"/>
        </w:rPr>
        <w:t>практики</w:t>
      </w:r>
      <w:r>
        <w:rPr>
          <w:spacing w:val="-4"/>
          <w:sz w:val="24"/>
        </w:rPr>
        <w:t> </w:t>
      </w:r>
      <w:r>
        <w:rPr>
          <w:sz w:val="24"/>
        </w:rPr>
        <w:t>речевого</w:t>
      </w:r>
      <w:r>
        <w:rPr>
          <w:spacing w:val="-6"/>
          <w:sz w:val="24"/>
        </w:rPr>
        <w:t> </w:t>
      </w:r>
      <w:r>
        <w:rPr>
          <w:sz w:val="24"/>
        </w:rPr>
        <w:t>общения,</w:t>
      </w:r>
      <w:r>
        <w:rPr>
          <w:spacing w:val="-8"/>
          <w:sz w:val="24"/>
        </w:rPr>
        <w:t> </w:t>
      </w:r>
      <w:r>
        <w:rPr>
          <w:sz w:val="24"/>
        </w:rPr>
        <w:t>за</w:t>
      </w:r>
      <w:r>
        <w:rPr>
          <w:spacing w:val="-9"/>
          <w:sz w:val="24"/>
        </w:rPr>
        <w:t> </w:t>
      </w:r>
      <w:r>
        <w:rPr>
          <w:sz w:val="24"/>
        </w:rPr>
        <w:t>счёт</w:t>
      </w:r>
      <w:r>
        <w:rPr>
          <w:spacing w:val="-5"/>
          <w:sz w:val="24"/>
        </w:rPr>
        <w:t> </w:t>
      </w:r>
      <w:r>
        <w:rPr>
          <w:sz w:val="24"/>
        </w:rPr>
        <w:t>развития</w:t>
      </w:r>
      <w:r>
        <w:rPr>
          <w:spacing w:val="-12"/>
          <w:sz w:val="24"/>
        </w:rPr>
        <w:t> </w:t>
      </w:r>
      <w:r>
        <w:rPr>
          <w:sz w:val="24"/>
        </w:rPr>
        <w:t>навыков</w:t>
      </w:r>
      <w:r>
        <w:rPr>
          <w:spacing w:val="-6"/>
          <w:sz w:val="24"/>
        </w:rPr>
        <w:t> </w:t>
      </w:r>
      <w:r>
        <w:rPr>
          <w:sz w:val="24"/>
        </w:rPr>
        <w:t>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w:t>
      </w:r>
      <w:r>
        <w:rPr>
          <w:spacing w:val="-12"/>
          <w:sz w:val="24"/>
        </w:rPr>
        <w:t> </w:t>
      </w:r>
      <w:r>
        <w:rPr>
          <w:sz w:val="24"/>
        </w:rPr>
        <w:t>сообщений,</w:t>
      </w:r>
      <w:r>
        <w:rPr>
          <w:spacing w:val="-15"/>
          <w:sz w:val="24"/>
        </w:rPr>
        <w:t> </w:t>
      </w:r>
      <w:r>
        <w:rPr>
          <w:sz w:val="24"/>
        </w:rPr>
        <w:t>формулировки</w:t>
      </w:r>
      <w:r>
        <w:rPr>
          <w:spacing w:val="-10"/>
          <w:sz w:val="24"/>
        </w:rPr>
        <w:t> </w:t>
      </w:r>
      <w:r>
        <w:rPr>
          <w:sz w:val="24"/>
        </w:rPr>
        <w:t>выводов,</w:t>
      </w:r>
      <w:r>
        <w:rPr>
          <w:spacing w:val="-14"/>
          <w:sz w:val="24"/>
        </w:rPr>
        <w:t> </w:t>
      </w:r>
      <w:r>
        <w:rPr>
          <w:sz w:val="24"/>
        </w:rPr>
        <w:t>аргументации</w:t>
      </w:r>
      <w:r>
        <w:rPr>
          <w:spacing w:val="-5"/>
          <w:sz w:val="24"/>
        </w:rPr>
        <w:t> </w:t>
      </w:r>
      <w:r>
        <w:rPr>
          <w:sz w:val="24"/>
        </w:rPr>
        <w:t>результатов,</w:t>
      </w:r>
      <w:r>
        <w:rPr>
          <w:spacing w:val="-11"/>
          <w:sz w:val="24"/>
        </w:rPr>
        <w:t> </w:t>
      </w:r>
      <w:r>
        <w:rPr>
          <w:sz w:val="24"/>
        </w:rPr>
        <w:t>полученных</w:t>
      </w:r>
      <w:r>
        <w:rPr>
          <w:spacing w:val="-9"/>
          <w:sz w:val="24"/>
        </w:rPr>
        <w:t> </w:t>
      </w:r>
      <w:r>
        <w:rPr>
          <w:sz w:val="24"/>
        </w:rPr>
        <w:t>на основе</w:t>
      </w:r>
      <w:r>
        <w:rPr>
          <w:spacing w:val="-9"/>
          <w:sz w:val="24"/>
        </w:rPr>
        <w:t> </w:t>
      </w:r>
      <w:r>
        <w:rPr>
          <w:sz w:val="24"/>
        </w:rPr>
        <w:t>проведённых</w:t>
      </w:r>
      <w:r>
        <w:rPr>
          <w:spacing w:val="-2"/>
          <w:sz w:val="24"/>
        </w:rPr>
        <w:t> </w:t>
      </w:r>
      <w:r>
        <w:rPr>
          <w:sz w:val="24"/>
        </w:rPr>
        <w:t>наблюдений</w:t>
      </w:r>
      <w:r>
        <w:rPr>
          <w:spacing w:val="-1"/>
          <w:sz w:val="24"/>
        </w:rPr>
        <w:t> </w:t>
      </w:r>
      <w:r>
        <w:rPr>
          <w:sz w:val="24"/>
        </w:rPr>
        <w:t>и</w:t>
      </w:r>
      <w:r>
        <w:rPr>
          <w:spacing w:val="-4"/>
          <w:sz w:val="24"/>
        </w:rPr>
        <w:t> </w:t>
      </w:r>
      <w:r>
        <w:rPr>
          <w:sz w:val="24"/>
        </w:rPr>
        <w:t>в</w:t>
      </w:r>
      <w:r>
        <w:rPr>
          <w:spacing w:val="-8"/>
          <w:sz w:val="24"/>
        </w:rPr>
        <w:t> </w:t>
      </w:r>
      <w:r>
        <w:rPr>
          <w:sz w:val="24"/>
        </w:rPr>
        <w:t>ходе</w:t>
      </w:r>
      <w:r>
        <w:rPr>
          <w:spacing w:val="-7"/>
          <w:sz w:val="24"/>
        </w:rPr>
        <w:t> </w:t>
      </w:r>
      <w:r>
        <w:rPr>
          <w:sz w:val="24"/>
        </w:rPr>
        <w:t>извлечения</w:t>
      </w:r>
      <w:r>
        <w:rPr>
          <w:spacing w:val="-2"/>
          <w:sz w:val="24"/>
        </w:rPr>
        <w:t> </w:t>
      </w:r>
      <w:r>
        <w:rPr>
          <w:sz w:val="24"/>
        </w:rPr>
        <w:t>информации</w:t>
      </w:r>
      <w:r>
        <w:rPr>
          <w:spacing w:val="-2"/>
          <w:sz w:val="24"/>
        </w:rPr>
        <w:t> </w:t>
      </w:r>
      <w:r>
        <w:rPr>
          <w:sz w:val="24"/>
        </w:rPr>
        <w:t>из</w:t>
      </w:r>
      <w:r>
        <w:rPr>
          <w:spacing w:val="-11"/>
          <w:sz w:val="24"/>
        </w:rPr>
        <w:t> </w:t>
      </w:r>
      <w:r>
        <w:rPr>
          <w:sz w:val="24"/>
        </w:rPr>
        <w:t>разных</w:t>
      </w:r>
      <w:r>
        <w:rPr>
          <w:spacing w:val="-5"/>
          <w:sz w:val="24"/>
        </w:rPr>
        <w:t> </w:t>
      </w:r>
      <w:r>
        <w:rPr>
          <w:sz w:val="24"/>
        </w:rPr>
        <w:t>источников</w:t>
      </w:r>
      <w:r>
        <w:rPr>
          <w:spacing w:val="-9"/>
          <w:sz w:val="24"/>
        </w:rPr>
        <w:t> </w:t>
      </w:r>
      <w:r>
        <w:rPr>
          <w:sz w:val="24"/>
        </w:rPr>
        <w:t>и </w:t>
      </w:r>
      <w:r>
        <w:rPr>
          <w:spacing w:val="-4"/>
          <w:sz w:val="24"/>
        </w:rPr>
        <w:t>др.;</w:t>
      </w:r>
    </w:p>
    <w:p>
      <w:pPr>
        <w:pStyle w:val="BodyText"/>
        <w:ind w:left="0" w:firstLine="0"/>
        <w:jc w:val="left"/>
        <w:rPr>
          <w:sz w:val="20"/>
        </w:rPr>
      </w:pPr>
    </w:p>
    <w:p>
      <w:pPr>
        <w:pStyle w:val="BodyText"/>
        <w:spacing w:before="21"/>
        <w:ind w:left="0" w:firstLine="0"/>
        <w:jc w:val="left"/>
        <w:rPr>
          <w:sz w:val="20"/>
        </w:rPr>
      </w:pPr>
      <w:r>
        <w:rPr/>
        <mc:AlternateContent>
          <mc:Choice Requires="wps">
            <w:drawing>
              <wp:anchor distT="0" distB="0" distL="0" distR="0" allowOverlap="1" layoutInCell="1" locked="0" behindDoc="1" simplePos="0" relativeHeight="487617024">
                <wp:simplePos x="0" y="0"/>
                <wp:positionH relativeFrom="page">
                  <wp:posOffset>1080769</wp:posOffset>
                </wp:positionH>
                <wp:positionV relativeFrom="paragraph">
                  <wp:posOffset>175083</wp:posOffset>
                </wp:positionV>
                <wp:extent cx="1828800" cy="762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786075pt;width:144pt;height:.599980pt;mso-position-horizontal-relative:page;mso-position-vertical-relative:paragraph;z-index:-15699456;mso-wrap-distance-left:0;mso-wrap-distance-right:0" id="docshape60" filled="true" fillcolor="#000000" stroked="false">
                <v:fill type="solid"/>
                <w10:wrap type="topAndBottom"/>
              </v:rect>
            </w:pict>
          </mc:Fallback>
        </mc:AlternateContent>
      </w:r>
    </w:p>
    <w:p>
      <w:pPr>
        <w:spacing w:line="237" w:lineRule="auto" w:before="31"/>
        <w:ind w:left="1644" w:right="675" w:firstLine="0"/>
        <w:jc w:val="both"/>
        <w:rPr>
          <w:sz w:val="20"/>
        </w:rPr>
      </w:pPr>
      <w:r>
        <w:rPr>
          <w:sz w:val="20"/>
          <w:vertAlign w:val="superscript"/>
        </w:rPr>
        <w:t>71</w:t>
      </w:r>
      <w:r>
        <w:rPr>
          <w:spacing w:val="-8"/>
          <w:sz w:val="20"/>
          <w:vertAlign w:val="baseline"/>
        </w:rPr>
        <w:t> </w:t>
      </w:r>
      <w:r>
        <w:rPr>
          <w:sz w:val="20"/>
          <w:vertAlign w:val="baseline"/>
        </w:rPr>
        <w:t>См.</w:t>
      </w:r>
      <w:r>
        <w:rPr>
          <w:spacing w:val="-5"/>
          <w:sz w:val="20"/>
          <w:vertAlign w:val="baseline"/>
        </w:rPr>
        <w:t> </w:t>
      </w:r>
      <w:r>
        <w:rPr>
          <w:sz w:val="20"/>
          <w:vertAlign w:val="baseline"/>
        </w:rPr>
        <w:t>Комаров</w:t>
      </w:r>
      <w:r>
        <w:rPr>
          <w:spacing w:val="-8"/>
          <w:sz w:val="20"/>
          <w:vertAlign w:val="baseline"/>
        </w:rPr>
        <w:t> </w:t>
      </w:r>
      <w:r>
        <w:rPr>
          <w:sz w:val="20"/>
          <w:vertAlign w:val="baseline"/>
        </w:rPr>
        <w:t>К.В.</w:t>
      </w:r>
      <w:r>
        <w:rPr>
          <w:spacing w:val="-2"/>
          <w:sz w:val="20"/>
          <w:vertAlign w:val="baseline"/>
        </w:rPr>
        <w:t> </w:t>
      </w:r>
      <w:r>
        <w:rPr>
          <w:sz w:val="20"/>
          <w:vertAlign w:val="baseline"/>
        </w:rPr>
        <w:t>Методика</w:t>
      </w:r>
      <w:r>
        <w:rPr>
          <w:spacing w:val="-7"/>
          <w:sz w:val="20"/>
          <w:vertAlign w:val="baseline"/>
        </w:rPr>
        <w:t> </w:t>
      </w:r>
      <w:r>
        <w:rPr>
          <w:sz w:val="20"/>
          <w:vertAlign w:val="baseline"/>
        </w:rPr>
        <w:t>обучения</w:t>
      </w:r>
      <w:r>
        <w:rPr>
          <w:spacing w:val="-7"/>
          <w:sz w:val="20"/>
          <w:vertAlign w:val="baseline"/>
        </w:rPr>
        <w:t> </w:t>
      </w:r>
      <w:r>
        <w:rPr>
          <w:sz w:val="20"/>
          <w:vertAlign w:val="baseline"/>
        </w:rPr>
        <w:t>русскому</w:t>
      </w:r>
      <w:r>
        <w:rPr>
          <w:spacing w:val="-12"/>
          <w:sz w:val="20"/>
          <w:vertAlign w:val="baseline"/>
        </w:rPr>
        <w:t> </w:t>
      </w:r>
      <w:r>
        <w:rPr>
          <w:sz w:val="20"/>
          <w:vertAlign w:val="baseline"/>
        </w:rPr>
        <w:t>языку</w:t>
      </w:r>
      <w:r>
        <w:rPr>
          <w:spacing w:val="-8"/>
          <w:sz w:val="20"/>
          <w:vertAlign w:val="baseline"/>
        </w:rPr>
        <w:t> </w:t>
      </w:r>
      <w:r>
        <w:rPr>
          <w:sz w:val="20"/>
          <w:vertAlign w:val="baseline"/>
        </w:rPr>
        <w:t>в</w:t>
      </w:r>
      <w:r>
        <w:rPr>
          <w:spacing w:val="-8"/>
          <w:sz w:val="20"/>
          <w:vertAlign w:val="baseline"/>
        </w:rPr>
        <w:t> </w:t>
      </w:r>
      <w:r>
        <w:rPr>
          <w:sz w:val="20"/>
          <w:vertAlign w:val="baseline"/>
        </w:rPr>
        <w:t>школе</w:t>
      </w:r>
      <w:r>
        <w:rPr>
          <w:spacing w:val="-2"/>
          <w:sz w:val="20"/>
          <w:vertAlign w:val="baseline"/>
        </w:rPr>
        <w:t> </w:t>
      </w:r>
      <w:r>
        <w:rPr>
          <w:sz w:val="20"/>
          <w:vertAlign w:val="baseline"/>
        </w:rPr>
        <w:t>для</w:t>
      </w:r>
      <w:r>
        <w:rPr>
          <w:spacing w:val="-8"/>
          <w:sz w:val="20"/>
          <w:vertAlign w:val="baseline"/>
        </w:rPr>
        <w:t> </w:t>
      </w:r>
      <w:r>
        <w:rPr>
          <w:sz w:val="20"/>
          <w:vertAlign w:val="baseline"/>
        </w:rPr>
        <w:t>слабослышащих</w:t>
      </w:r>
      <w:r>
        <w:rPr>
          <w:spacing w:val="-7"/>
          <w:sz w:val="20"/>
          <w:vertAlign w:val="baseline"/>
        </w:rPr>
        <w:t> </w:t>
      </w:r>
      <w:r>
        <w:rPr>
          <w:sz w:val="20"/>
          <w:vertAlign w:val="baseline"/>
        </w:rPr>
        <w:t>детей:</w:t>
      </w:r>
      <w:r>
        <w:rPr>
          <w:spacing w:val="-5"/>
          <w:sz w:val="20"/>
          <w:vertAlign w:val="baseline"/>
        </w:rPr>
        <w:t> </w:t>
      </w:r>
      <w:r>
        <w:rPr>
          <w:sz w:val="20"/>
          <w:vertAlign w:val="baseline"/>
        </w:rPr>
        <w:t>Учеб</w:t>
      </w:r>
      <w:r>
        <w:rPr>
          <w:spacing w:val="-1"/>
          <w:sz w:val="20"/>
          <w:vertAlign w:val="baseline"/>
        </w:rPr>
        <w:t> </w:t>
      </w:r>
      <w:r>
        <w:rPr>
          <w:sz w:val="20"/>
          <w:vertAlign w:val="baseline"/>
        </w:rPr>
        <w:t>пособие.</w:t>
      </w:r>
      <w:r>
        <w:rPr>
          <w:spacing w:val="-1"/>
          <w:sz w:val="20"/>
          <w:vertAlign w:val="baseline"/>
        </w:rPr>
        <w:t> </w:t>
      </w:r>
      <w:r>
        <w:rPr>
          <w:sz w:val="20"/>
          <w:vertAlign w:val="baseline"/>
        </w:rPr>
        <w:t>– 2-е изд., испр. – М.: ООО «Издательский до «ОНИКС 21 век», 2005. – 223 с.</w:t>
      </w:r>
    </w:p>
    <w:p>
      <w:pPr>
        <w:spacing w:after="0" w:line="237" w:lineRule="auto"/>
        <w:jc w:val="both"/>
        <w:rPr>
          <w:sz w:val="20"/>
        </w:rPr>
        <w:sectPr>
          <w:pgSz w:w="11930" w:h="16860"/>
          <w:pgMar w:header="0" w:footer="1423" w:top="1020" w:bottom="1620" w:left="60" w:right="200"/>
        </w:sectPr>
      </w:pPr>
    </w:p>
    <w:p>
      <w:pPr>
        <w:pStyle w:val="ListParagraph"/>
        <w:numPr>
          <w:ilvl w:val="0"/>
          <w:numId w:val="91"/>
        </w:numPr>
        <w:tabs>
          <w:tab w:pos="2689" w:val="left" w:leader="none"/>
        </w:tabs>
        <w:spacing w:line="240" w:lineRule="auto" w:before="60" w:after="0"/>
        <w:ind w:left="1644" w:right="627" w:firstLine="705"/>
        <w:jc w:val="both"/>
        <w:rPr>
          <w:i/>
          <w:sz w:val="24"/>
        </w:rPr>
      </w:pPr>
      <w:r>
        <w:rPr>
          <w:i/>
          <w:sz w:val="24"/>
        </w:rPr>
        <w:t>принцип коммуникативной направленности </w:t>
      </w:r>
      <w:r>
        <w:rPr>
          <w:sz w:val="24"/>
        </w:rPr>
        <w:t>в обучении обществознанию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w:t>
      </w:r>
      <w:r>
        <w:rPr>
          <w:spacing w:val="-15"/>
          <w:sz w:val="24"/>
        </w:rPr>
        <w:t> </w:t>
      </w:r>
      <w:r>
        <w:rPr>
          <w:sz w:val="24"/>
        </w:rPr>
        <w:t>над</w:t>
      </w:r>
      <w:r>
        <w:rPr>
          <w:spacing w:val="-15"/>
          <w:sz w:val="24"/>
        </w:rPr>
        <w:t> </w:t>
      </w:r>
      <w:r>
        <w:rPr>
          <w:sz w:val="24"/>
        </w:rPr>
        <w:t>лексикой,</w:t>
      </w:r>
      <w:r>
        <w:rPr>
          <w:spacing w:val="-11"/>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научной</w:t>
      </w:r>
      <w:r>
        <w:rPr>
          <w:spacing w:val="-10"/>
          <w:sz w:val="24"/>
        </w:rPr>
        <w:t> </w:t>
      </w:r>
      <w:r>
        <w:rPr>
          <w:sz w:val="24"/>
        </w:rPr>
        <w:t>терминологией</w:t>
      </w:r>
      <w:r>
        <w:rPr>
          <w:spacing w:val="-8"/>
          <w:sz w:val="24"/>
        </w:rPr>
        <w:t> </w:t>
      </w:r>
      <w:r>
        <w:rPr>
          <w:sz w:val="24"/>
        </w:rPr>
        <w:t>курса</w:t>
      </w:r>
      <w:r>
        <w:rPr>
          <w:spacing w:val="-8"/>
          <w:sz w:val="24"/>
        </w:rPr>
        <w:t> </w:t>
      </w:r>
      <w:r>
        <w:rPr>
          <w:sz w:val="24"/>
        </w:rPr>
        <w:t>(раскрытие</w:t>
      </w:r>
      <w:r>
        <w:rPr>
          <w:spacing w:val="-15"/>
          <w:sz w:val="24"/>
        </w:rPr>
        <w:t> </w:t>
      </w:r>
      <w:r>
        <w:rPr>
          <w:sz w:val="24"/>
        </w:rPr>
        <w:t>значений</w:t>
      </w:r>
      <w:r>
        <w:rPr>
          <w:spacing w:val="-10"/>
          <w:sz w:val="24"/>
        </w:rPr>
        <w:t> </w:t>
      </w:r>
      <w:r>
        <w:rPr>
          <w:sz w:val="24"/>
        </w:rPr>
        <w:t>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w:t>
      </w:r>
      <w:r>
        <w:rPr>
          <w:spacing w:val="-7"/>
          <w:sz w:val="24"/>
        </w:rPr>
        <w:t> </w:t>
      </w:r>
      <w:r>
        <w:rPr>
          <w:sz w:val="24"/>
        </w:rPr>
        <w:t>на</w:t>
      </w:r>
      <w:r>
        <w:rPr>
          <w:spacing w:val="-12"/>
          <w:sz w:val="24"/>
        </w:rPr>
        <w:t> </w:t>
      </w:r>
      <w:r>
        <w:rPr>
          <w:sz w:val="24"/>
        </w:rPr>
        <w:t>основе</w:t>
      </w:r>
      <w:r>
        <w:rPr>
          <w:spacing w:val="-11"/>
          <w:sz w:val="24"/>
        </w:rPr>
        <w:t> </w:t>
      </w:r>
      <w:r>
        <w:rPr>
          <w:sz w:val="24"/>
        </w:rPr>
        <w:t>объяснения учителя</w:t>
      </w:r>
      <w:r>
        <w:rPr>
          <w:spacing w:val="-5"/>
          <w:sz w:val="24"/>
        </w:rPr>
        <w:t> </w:t>
      </w:r>
      <w:r>
        <w:rPr>
          <w:sz w:val="24"/>
        </w:rPr>
        <w:t>(в</w:t>
      </w:r>
      <w:r>
        <w:rPr>
          <w:spacing w:val="-9"/>
          <w:sz w:val="24"/>
        </w:rPr>
        <w:t> </w:t>
      </w:r>
      <w:r>
        <w:rPr>
          <w:sz w:val="24"/>
        </w:rPr>
        <w:t>том</w:t>
      </w:r>
      <w:r>
        <w:rPr>
          <w:spacing w:val="-9"/>
          <w:sz w:val="24"/>
        </w:rPr>
        <w:t> </w:t>
      </w:r>
      <w:r>
        <w:rPr>
          <w:sz w:val="24"/>
        </w:rPr>
        <w:t>числе</w:t>
      </w:r>
      <w:r>
        <w:rPr>
          <w:spacing w:val="-9"/>
          <w:sz w:val="24"/>
        </w:rPr>
        <w:t> </w:t>
      </w:r>
      <w:r>
        <w:rPr>
          <w:sz w:val="24"/>
        </w:rPr>
        <w:t>с</w:t>
      </w:r>
      <w:r>
        <w:rPr>
          <w:spacing w:val="-12"/>
          <w:sz w:val="24"/>
        </w:rPr>
        <w:t> </w:t>
      </w:r>
      <w:r>
        <w:rPr>
          <w:sz w:val="24"/>
        </w:rPr>
        <w:t>использованием</w:t>
      </w:r>
      <w:r>
        <w:rPr>
          <w:spacing w:val="-7"/>
          <w:sz w:val="24"/>
        </w:rPr>
        <w:t> </w:t>
      </w:r>
      <w:r>
        <w:rPr>
          <w:sz w:val="24"/>
        </w:rPr>
        <w:t>дактилологии</w:t>
      </w:r>
      <w:r>
        <w:rPr>
          <w:spacing w:val="-3"/>
          <w:sz w:val="24"/>
        </w:rPr>
        <w:t> </w:t>
      </w:r>
      <w:r>
        <w:rPr>
          <w:sz w:val="24"/>
        </w:rPr>
        <w:t>как вспомогательного средства обучения) с привлечением конкретных фактов, иллюстраций, видеофрагментов</w:t>
      </w:r>
      <w:r>
        <w:rPr>
          <w:spacing w:val="-10"/>
          <w:sz w:val="24"/>
        </w:rPr>
        <w:t> </w:t>
      </w:r>
      <w:r>
        <w:rPr>
          <w:sz w:val="24"/>
        </w:rPr>
        <w:t>и</w:t>
      </w:r>
      <w:r>
        <w:rPr>
          <w:spacing w:val="-7"/>
          <w:sz w:val="24"/>
        </w:rPr>
        <w:t> </w:t>
      </w:r>
      <w:r>
        <w:rPr>
          <w:sz w:val="24"/>
        </w:rPr>
        <w:t>сообщением</w:t>
      </w:r>
      <w:r>
        <w:rPr>
          <w:spacing w:val="-11"/>
          <w:sz w:val="24"/>
        </w:rPr>
        <w:t> </w:t>
      </w:r>
      <w:r>
        <w:rPr>
          <w:sz w:val="24"/>
        </w:rPr>
        <w:t>слова-термина.</w:t>
      </w:r>
      <w:r>
        <w:rPr>
          <w:spacing w:val="-7"/>
          <w:sz w:val="24"/>
        </w:rPr>
        <w:t> </w:t>
      </w:r>
      <w:r>
        <w:rPr>
          <w:sz w:val="24"/>
        </w:rPr>
        <w:t>Каждое</w:t>
      </w:r>
      <w:r>
        <w:rPr>
          <w:spacing w:val="-14"/>
          <w:sz w:val="24"/>
        </w:rPr>
        <w:t> </w:t>
      </w:r>
      <w:r>
        <w:rPr>
          <w:sz w:val="24"/>
        </w:rPr>
        <w:t>новое</w:t>
      </w:r>
      <w:r>
        <w:rPr>
          <w:spacing w:val="-11"/>
          <w:sz w:val="24"/>
        </w:rPr>
        <w:t> </w:t>
      </w:r>
      <w:r>
        <w:rPr>
          <w:sz w:val="24"/>
        </w:rPr>
        <w:t>слово</w:t>
      </w:r>
      <w:r>
        <w:rPr>
          <w:spacing w:val="-9"/>
          <w:sz w:val="24"/>
        </w:rPr>
        <w:t> </w:t>
      </w:r>
      <w:r>
        <w:rPr>
          <w:sz w:val="24"/>
        </w:rPr>
        <w:t>включается</w:t>
      </w:r>
      <w:r>
        <w:rPr>
          <w:spacing w:val="-7"/>
          <w:sz w:val="24"/>
        </w:rPr>
        <w:t> </w:t>
      </w:r>
      <w:r>
        <w:rPr>
          <w:sz w:val="24"/>
        </w:rPr>
        <w:t>в</w:t>
      </w:r>
      <w:r>
        <w:rPr>
          <w:spacing w:val="-11"/>
          <w:sz w:val="24"/>
        </w:rPr>
        <w:t> </w:t>
      </w:r>
      <w:r>
        <w:rPr>
          <w:sz w:val="24"/>
        </w:rPr>
        <w:t>контекст закрепляется в речевой практике обучающихся. 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pPr>
        <w:pStyle w:val="ListParagraph"/>
        <w:numPr>
          <w:ilvl w:val="0"/>
          <w:numId w:val="91"/>
        </w:numPr>
        <w:tabs>
          <w:tab w:pos="2601" w:val="left" w:leader="none"/>
        </w:tabs>
        <w:spacing w:line="240" w:lineRule="auto" w:before="4" w:after="0"/>
        <w:ind w:left="1644" w:right="621" w:firstLine="705"/>
        <w:jc w:val="both"/>
        <w:rPr>
          <w:i/>
          <w:sz w:val="24"/>
        </w:rPr>
      </w:pPr>
      <w:r>
        <w:rPr>
          <w:i/>
          <w:sz w:val="24"/>
        </w:rPr>
        <w:t>принцип совершенствования словесной речи параллельно с развитием других психических процессов</w:t>
      </w:r>
      <w:r>
        <w:rPr>
          <w:sz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Pr>
          <w:sz w:val="24"/>
          <w:vertAlign w:val="superscript"/>
        </w:rPr>
        <w:t>72</w:t>
      </w:r>
      <w:r>
        <w:rPr>
          <w:sz w:val="24"/>
          <w:vertAlign w:val="baseline"/>
        </w:rPr>
        <w:t>.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w:t>
      </w:r>
      <w:r>
        <w:rPr>
          <w:spacing w:val="-1"/>
          <w:sz w:val="24"/>
          <w:vertAlign w:val="baseline"/>
        </w:rPr>
        <w:t> </w:t>
      </w:r>
      <w:r>
        <w:rPr>
          <w:sz w:val="24"/>
          <w:vertAlign w:val="baseline"/>
        </w:rPr>
        <w:t>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 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pPr>
        <w:pStyle w:val="BodyText"/>
        <w:spacing w:before="1"/>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w:t>
      </w:r>
      <w:r>
        <w:rPr>
          <w:spacing w:val="-1"/>
        </w:rPr>
        <w:t> </w:t>
      </w:r>
      <w:r>
        <w:rPr/>
        <w:t>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w:t>
      </w:r>
    </w:p>
    <w:p>
      <w:pPr>
        <w:pStyle w:val="BodyText"/>
        <w:spacing w:before="114"/>
        <w:ind w:left="0" w:firstLine="0"/>
        <w:jc w:val="left"/>
        <w:rPr>
          <w:sz w:val="20"/>
        </w:rPr>
      </w:pPr>
      <w:r>
        <w:rPr/>
        <mc:AlternateContent>
          <mc:Choice Requires="wps">
            <w:drawing>
              <wp:anchor distT="0" distB="0" distL="0" distR="0" allowOverlap="1" layoutInCell="1" locked="0" behindDoc="1" simplePos="0" relativeHeight="487617536">
                <wp:simplePos x="0" y="0"/>
                <wp:positionH relativeFrom="page">
                  <wp:posOffset>1080769</wp:posOffset>
                </wp:positionH>
                <wp:positionV relativeFrom="paragraph">
                  <wp:posOffset>234095</wp:posOffset>
                </wp:positionV>
                <wp:extent cx="1828800" cy="762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432755pt;width:144pt;height:.599980pt;mso-position-horizontal-relative:page;mso-position-vertical-relative:paragraph;z-index:-15698944;mso-wrap-distance-left:0;mso-wrap-distance-right:0" id="docshape61" filled="true" fillcolor="#000000" stroked="false">
                <v:fill type="solid"/>
                <w10:wrap type="topAndBottom"/>
              </v:rect>
            </w:pict>
          </mc:Fallback>
        </mc:AlternateContent>
      </w:r>
    </w:p>
    <w:p>
      <w:pPr>
        <w:spacing w:before="30"/>
        <w:ind w:left="1644" w:right="645" w:firstLine="0"/>
        <w:jc w:val="both"/>
        <w:rPr>
          <w:sz w:val="20"/>
        </w:rPr>
      </w:pPr>
      <w:r>
        <w:rPr>
          <w:sz w:val="20"/>
          <w:vertAlign w:val="superscript"/>
        </w:rPr>
        <w:t>72</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2"/>
          <w:sz w:val="20"/>
          <w:vertAlign w:val="baseline"/>
        </w:rPr>
        <w:t> </w:t>
      </w:r>
      <w:r>
        <w:rPr>
          <w:sz w:val="20"/>
          <w:vertAlign w:val="baseline"/>
        </w:rPr>
        <w:t>методических</w:t>
      </w:r>
      <w:r>
        <w:rPr>
          <w:spacing w:val="-9"/>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10"/>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11"/>
          <w:sz w:val="20"/>
          <w:vertAlign w:val="baseline"/>
        </w:rPr>
        <w:t> </w:t>
      </w:r>
      <w:r>
        <w:rPr>
          <w:sz w:val="20"/>
          <w:vertAlign w:val="baseline"/>
        </w:rPr>
        <w:t>предусматривается</w:t>
      </w:r>
      <w:r>
        <w:rPr>
          <w:spacing w:val="-7"/>
          <w:sz w:val="20"/>
          <w:vertAlign w:val="baseline"/>
        </w:rPr>
        <w:t> </w:t>
      </w:r>
      <w:r>
        <w:rPr>
          <w:sz w:val="20"/>
          <w:vertAlign w:val="baseline"/>
        </w:rPr>
        <w:t>фонетическая</w:t>
      </w:r>
      <w:r>
        <w:rPr>
          <w:spacing w:val="-11"/>
          <w:sz w:val="20"/>
          <w:vertAlign w:val="baseline"/>
        </w:rPr>
        <w:t> </w:t>
      </w:r>
      <w:r>
        <w:rPr>
          <w:sz w:val="20"/>
          <w:vertAlign w:val="baseline"/>
        </w:rPr>
        <w:t>зарядка,</w:t>
      </w:r>
      <w:r>
        <w:rPr>
          <w:spacing w:val="-4"/>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423" w:top="1020" w:bottom="1620" w:left="60" w:right="200"/>
        </w:sectPr>
      </w:pPr>
    </w:p>
    <w:p>
      <w:pPr>
        <w:pStyle w:val="BodyText"/>
        <w:spacing w:line="237" w:lineRule="auto" w:before="63"/>
        <w:ind w:right="652" w:firstLine="0"/>
      </w:pPr>
      <w:r>
        <w:rPr/>
        <w:t>реабилитационный процесс на основе полисенсорного подхода к преодолению вторичных нарушений в развитии.</w:t>
      </w:r>
    </w:p>
    <w:p>
      <w:pPr>
        <w:pStyle w:val="BodyText"/>
        <w:spacing w:before="3"/>
        <w:ind w:right="639"/>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5"/>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7"/>
        </w:rPr>
        <w:t> </w:t>
      </w:r>
      <w:r>
        <w:rPr/>
        <w:t>как</w:t>
      </w:r>
      <w:r>
        <w:rPr>
          <w:spacing w:val="-7"/>
        </w:rPr>
        <w:t> </w:t>
      </w:r>
      <w:r>
        <w:rPr/>
        <w:t>тренажёр</w:t>
      </w:r>
      <w:r>
        <w:rPr>
          <w:spacing w:val="-5"/>
        </w:rPr>
        <w:t> </w:t>
      </w:r>
      <w:r>
        <w:rPr/>
        <w:t>для</w:t>
      </w:r>
      <w:r>
        <w:rPr>
          <w:spacing w:val="-8"/>
        </w:rPr>
        <w:t> </w:t>
      </w:r>
      <w:r>
        <w:rPr/>
        <w:t>закрепления</w:t>
      </w:r>
      <w:r>
        <w:rPr>
          <w:spacing w:val="-7"/>
        </w:rPr>
        <w:t> </w:t>
      </w:r>
      <w:r>
        <w:rPr/>
        <w:t>новых</w:t>
      </w:r>
      <w:r>
        <w:rPr>
          <w:spacing w:val="-3"/>
        </w:rPr>
        <w:t> </w:t>
      </w:r>
      <w:r>
        <w:rPr/>
        <w:t>знаний или в виде практического пособия.</w:t>
      </w:r>
    </w:p>
    <w:p>
      <w:pPr>
        <w:pStyle w:val="BodyText"/>
        <w:spacing w:line="237" w:lineRule="auto" w:before="3"/>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91"/>
        </w:numPr>
        <w:tabs>
          <w:tab w:pos="2574" w:val="left" w:leader="none"/>
        </w:tabs>
        <w:spacing w:line="240" w:lineRule="auto" w:before="1" w:after="0"/>
        <w:ind w:left="1644" w:right="65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91"/>
        </w:numPr>
        <w:tabs>
          <w:tab w:pos="2641" w:val="left" w:leader="none"/>
        </w:tabs>
        <w:spacing w:line="240" w:lineRule="auto" w:before="0"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91"/>
        </w:numPr>
        <w:tabs>
          <w:tab w:pos="2605" w:val="left" w:leader="none"/>
        </w:tabs>
        <w:spacing w:line="240" w:lineRule="auto" w:before="0" w:after="0"/>
        <w:ind w:left="1644" w:right="642"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0"/>
          <w:sz w:val="24"/>
        </w:rPr>
        <w:t> </w:t>
      </w:r>
      <w:r>
        <w:rPr>
          <w:sz w:val="24"/>
        </w:rPr>
        <w:t>усвоения</w:t>
      </w:r>
      <w:r>
        <w:rPr>
          <w:spacing w:val="-9"/>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4"/>
          <w:sz w:val="24"/>
        </w:rPr>
        <w:t> </w:t>
      </w:r>
      <w:r>
        <w:rPr>
          <w:sz w:val="24"/>
        </w:rPr>
        <w:t>слуха;</w:t>
      </w:r>
    </w:p>
    <w:p>
      <w:pPr>
        <w:pStyle w:val="ListParagraph"/>
        <w:numPr>
          <w:ilvl w:val="0"/>
          <w:numId w:val="91"/>
        </w:numPr>
        <w:tabs>
          <w:tab w:pos="2601" w:val="left" w:leader="none"/>
        </w:tabs>
        <w:spacing w:line="240" w:lineRule="auto" w:before="2"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91"/>
        </w:numPr>
        <w:tabs>
          <w:tab w:pos="2541" w:val="left" w:leader="none"/>
        </w:tabs>
        <w:spacing w:line="240" w:lineRule="auto" w:before="0" w:after="0"/>
        <w:ind w:left="1644" w:right="657"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91"/>
        </w:numPr>
        <w:tabs>
          <w:tab w:pos="2637" w:val="left" w:leader="none"/>
        </w:tabs>
        <w:spacing w:line="240" w:lineRule="auto" w:before="0"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3"/>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spacing w:before="1"/>
        <w:ind w:right="909"/>
        <w:jc w:val="left"/>
      </w:pPr>
      <w:r>
        <w:rPr/>
        <w:t>•информационная и медиакомпетентность (способность работать с разными цифровыми ресурсами),</w:t>
      </w:r>
    </w:p>
    <w:p>
      <w:pPr>
        <w:pStyle w:val="BodyText"/>
        <w:ind w:right="665"/>
        <w:jc w:val="left"/>
      </w:pPr>
      <w:r>
        <w:rPr/>
        <w:t>•коммуникативная (способность взаимодействовать посредством блогов, форумов, чатов и др.),</w:t>
      </w:r>
    </w:p>
    <w:p>
      <w:pPr>
        <w:pStyle w:val="BodyText"/>
        <w:spacing w:line="274" w:lineRule="exact"/>
        <w:ind w:left="2352" w:firstLine="0"/>
        <w:jc w:val="left"/>
      </w:pPr>
      <w:r>
        <w:rPr/>
        <w:t>•техническая</w:t>
      </w:r>
      <w:r>
        <w:rPr>
          <w:spacing w:val="-13"/>
        </w:rPr>
        <w:t> </w:t>
      </w:r>
      <w:r>
        <w:rPr/>
        <w:t>(способность</w:t>
      </w:r>
      <w:r>
        <w:rPr>
          <w:spacing w:val="-9"/>
        </w:rPr>
        <w:t> </w:t>
      </w:r>
      <w:r>
        <w:rPr/>
        <w:t>использовать</w:t>
      </w:r>
      <w:r>
        <w:rPr>
          <w:spacing w:val="-8"/>
        </w:rPr>
        <w:t> </w:t>
      </w:r>
      <w:r>
        <w:rPr/>
        <w:t>технические</w:t>
      </w:r>
      <w:r>
        <w:rPr>
          <w:spacing w:val="-13"/>
        </w:rPr>
        <w:t> </w:t>
      </w:r>
      <w:r>
        <w:rPr/>
        <w:t>и</w:t>
      </w:r>
      <w:r>
        <w:rPr>
          <w:spacing w:val="-9"/>
        </w:rPr>
        <w:t> </w:t>
      </w:r>
      <w:r>
        <w:rPr/>
        <w:t>программные</w:t>
      </w:r>
      <w:r>
        <w:rPr>
          <w:spacing w:val="-13"/>
        </w:rPr>
        <w:t> </w:t>
      </w:r>
      <w:r>
        <w:rPr>
          <w:spacing w:val="-2"/>
        </w:rPr>
        <w:t>средства),</w:t>
      </w:r>
    </w:p>
    <w:p>
      <w:pPr>
        <w:pStyle w:val="BodyText"/>
        <w:jc w:val="left"/>
      </w:pPr>
      <w:r>
        <w:rPr/>
        <w:t>•потребительская</w:t>
      </w:r>
      <w:r>
        <w:rPr>
          <w:spacing w:val="-14"/>
        </w:rPr>
        <w:t> </w:t>
      </w:r>
      <w:r>
        <w:rPr/>
        <w:t>(способность</w:t>
      </w:r>
      <w:r>
        <w:rPr>
          <w:spacing w:val="-11"/>
        </w:rPr>
        <w:t> </w:t>
      </w:r>
      <w:r>
        <w:rPr/>
        <w:t>решать</w:t>
      </w:r>
      <w:r>
        <w:rPr>
          <w:spacing w:val="-11"/>
        </w:rPr>
        <w:t> </w:t>
      </w:r>
      <w:r>
        <w:rPr/>
        <w:t>с</w:t>
      </w:r>
      <w:r>
        <w:rPr>
          <w:spacing w:val="-15"/>
        </w:rPr>
        <w:t> </w:t>
      </w:r>
      <w:r>
        <w:rPr/>
        <w:t>помощью</w:t>
      </w:r>
      <w:r>
        <w:rPr>
          <w:spacing w:val="-13"/>
        </w:rPr>
        <w:t> </w:t>
      </w:r>
      <w:r>
        <w:rPr/>
        <w:t>цифровых</w:t>
      </w:r>
      <w:r>
        <w:rPr>
          <w:spacing w:val="-3"/>
        </w:rPr>
        <w:t> </w:t>
      </w:r>
      <w:r>
        <w:rPr/>
        <w:t>устройств</w:t>
      </w:r>
      <w:r>
        <w:rPr>
          <w:spacing w:val="-12"/>
        </w:rPr>
        <w:t> </w:t>
      </w:r>
      <w:r>
        <w:rPr/>
        <w:t>и</w:t>
      </w:r>
      <w:r>
        <w:rPr>
          <w:spacing w:val="-13"/>
        </w:rPr>
        <w:t> </w:t>
      </w:r>
      <w:r>
        <w:rPr/>
        <w:t>интернета различные образовательные задачи).</w:t>
      </w:r>
    </w:p>
    <w:p>
      <w:pPr>
        <w:pStyle w:val="Heading3"/>
        <w:spacing w:before="15"/>
        <w:ind w:left="3749"/>
      </w:pPr>
      <w:r>
        <w:rPr/>
        <w:t>Цели</w:t>
      </w:r>
      <w:r>
        <w:rPr>
          <w:spacing w:val="-9"/>
        </w:rPr>
        <w:t> </w:t>
      </w:r>
      <w:r>
        <w:rPr/>
        <w:t>изучения</w:t>
      </w:r>
      <w:r>
        <w:rPr>
          <w:spacing w:val="-8"/>
        </w:rPr>
        <w:t> </w:t>
      </w:r>
      <w:r>
        <w:rPr/>
        <w:t>учебного</w:t>
      </w:r>
      <w:r>
        <w:rPr>
          <w:spacing w:val="-8"/>
        </w:rPr>
        <w:t> </w:t>
      </w:r>
      <w:r>
        <w:rPr/>
        <w:t>предмета</w:t>
      </w:r>
      <w:r>
        <w:rPr>
          <w:spacing w:val="-4"/>
        </w:rPr>
        <w:t> </w:t>
      </w:r>
      <w:r>
        <w:rPr>
          <w:spacing w:val="-2"/>
        </w:rPr>
        <w:t>«Обществознание»</w:t>
      </w:r>
    </w:p>
    <w:p>
      <w:pPr>
        <w:pStyle w:val="BodyText"/>
        <w:ind w:right="632"/>
      </w:pPr>
      <w:r>
        <w:rPr>
          <w:i/>
        </w:rPr>
        <w:t>Цель учебной дисциплины </w:t>
      </w:r>
      <w:r>
        <w:rPr/>
        <w:t>заключается в достижении планируемых результатов освоения данного учебного предмета в единстве с развитием у обучающихся с нарушениями слуха социальных компетенций, речевой и мыслительной деятельности, </w:t>
      </w:r>
      <w:r>
        <w:rPr>
          <w:spacing w:val="-2"/>
        </w:rPr>
        <w:t>включая:</w:t>
      </w:r>
    </w:p>
    <w:p>
      <w:pPr>
        <w:pStyle w:val="ListParagraph"/>
        <w:numPr>
          <w:ilvl w:val="0"/>
          <w:numId w:val="91"/>
        </w:numPr>
        <w:tabs>
          <w:tab w:pos="2622" w:val="left" w:leader="none"/>
        </w:tabs>
        <w:spacing w:line="240" w:lineRule="auto" w:before="0" w:after="0"/>
        <w:ind w:left="1644" w:right="630" w:firstLine="705"/>
        <w:jc w:val="both"/>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народа;</w:t>
      </w:r>
    </w:p>
    <w:p>
      <w:pPr>
        <w:pStyle w:val="ListParagraph"/>
        <w:numPr>
          <w:ilvl w:val="0"/>
          <w:numId w:val="91"/>
        </w:numPr>
        <w:tabs>
          <w:tab w:pos="2817" w:val="left" w:leader="none"/>
        </w:tabs>
        <w:spacing w:line="240" w:lineRule="auto" w:before="0" w:after="0"/>
        <w:ind w:left="1644" w:right="632" w:firstLine="705"/>
        <w:jc w:val="both"/>
        <w:rPr>
          <w:sz w:val="24"/>
        </w:rPr>
      </w:pPr>
      <w:r>
        <w:rPr>
          <w:sz w:val="24"/>
        </w:rPr>
        <w:t>развитие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pStyle w:val="ListParagraph"/>
        <w:numPr>
          <w:ilvl w:val="0"/>
          <w:numId w:val="91"/>
        </w:numPr>
        <w:tabs>
          <w:tab w:pos="2723" w:val="left" w:leader="none"/>
        </w:tabs>
        <w:spacing w:line="240" w:lineRule="auto" w:before="0" w:after="0"/>
        <w:ind w:left="1644" w:right="634" w:firstLine="705"/>
        <w:jc w:val="both"/>
        <w:rPr>
          <w:sz w:val="24"/>
        </w:rPr>
      </w:pPr>
      <w:r>
        <w:rPr>
          <w:sz w:val="24"/>
        </w:rPr>
        <w:t>развитие личности, содействие становлению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pStyle w:val="ListParagraph"/>
        <w:numPr>
          <w:ilvl w:val="0"/>
          <w:numId w:val="91"/>
        </w:numPr>
        <w:tabs>
          <w:tab w:pos="2567" w:val="left" w:leader="none"/>
        </w:tabs>
        <w:spacing w:line="240" w:lineRule="auto" w:before="0" w:after="0"/>
        <w:ind w:left="1644" w:right="640" w:firstLine="705"/>
        <w:jc w:val="both"/>
        <w:rPr>
          <w:sz w:val="24"/>
        </w:rPr>
      </w:pPr>
      <w:r>
        <w:rPr>
          <w:sz w:val="24"/>
        </w:rPr>
        <w:t>формирование целостной картины общества, адекватной современному уровню знаний и доступной по содержанию для подростков; содействие освоению знаний об основных сферах человеческой деятельности, социальных институтах, нормах,</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60" w:firstLine="0"/>
      </w:pPr>
      <w:r>
        <w:rPr/>
        <w:t>регулирующих общественные</w:t>
      </w:r>
      <w:r>
        <w:rPr>
          <w:spacing w:val="-1"/>
        </w:rPr>
        <w:t> </w:t>
      </w:r>
      <w:r>
        <w:rPr/>
        <w:t>отношения, необходимые</w:t>
      </w:r>
      <w:r>
        <w:rPr>
          <w:spacing w:val="-1"/>
        </w:rPr>
        <w:t> </w:t>
      </w:r>
      <w:r>
        <w:rPr/>
        <w:t>для взаимодействия с</w:t>
      </w:r>
      <w:r>
        <w:rPr>
          <w:spacing w:val="-1"/>
        </w:rPr>
        <w:t> </w:t>
      </w:r>
      <w:r>
        <w:rPr/>
        <w:t>социальной средой и выполнения типичных социальных ролей человека и гражданина;</w:t>
      </w:r>
    </w:p>
    <w:p>
      <w:pPr>
        <w:pStyle w:val="ListParagraph"/>
        <w:numPr>
          <w:ilvl w:val="0"/>
          <w:numId w:val="91"/>
        </w:numPr>
        <w:tabs>
          <w:tab w:pos="2550" w:val="left" w:leader="none"/>
        </w:tabs>
        <w:spacing w:line="240" w:lineRule="auto" w:before="3" w:after="0"/>
        <w:ind w:left="1644" w:right="634" w:firstLine="705"/>
        <w:jc w:val="both"/>
        <w:rPr>
          <w:sz w:val="24"/>
        </w:rPr>
      </w:pPr>
      <w:r>
        <w:rPr>
          <w:sz w:val="24"/>
        </w:rPr>
        <w:t>содействие овладению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rPr>
          <w:spacing w:val="-1"/>
          <w:sz w:val="24"/>
        </w:rPr>
        <w:t> </w:t>
      </w:r>
      <w:r>
        <w:rPr>
          <w:sz w:val="24"/>
        </w:rPr>
        <w:t>практической деятельности, необходимых для участия в жизни гражданского общества и государства;</w:t>
      </w:r>
    </w:p>
    <w:p>
      <w:pPr>
        <w:pStyle w:val="ListParagraph"/>
        <w:numPr>
          <w:ilvl w:val="0"/>
          <w:numId w:val="91"/>
        </w:numPr>
        <w:tabs>
          <w:tab w:pos="2649" w:val="left" w:leader="none"/>
        </w:tabs>
        <w:spacing w:line="240" w:lineRule="auto" w:before="1" w:after="0"/>
        <w:ind w:left="1644" w:right="639" w:firstLine="705"/>
        <w:jc w:val="both"/>
        <w:rPr>
          <w:sz w:val="24"/>
        </w:rPr>
      </w:pPr>
      <w:r>
        <w:rPr>
          <w:sz w:val="24"/>
        </w:rPr>
        <w:t>создание условий для овладения способами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российском обществе;</w:t>
      </w:r>
    </w:p>
    <w:p>
      <w:pPr>
        <w:pStyle w:val="ListParagraph"/>
        <w:numPr>
          <w:ilvl w:val="0"/>
          <w:numId w:val="91"/>
        </w:numPr>
        <w:tabs>
          <w:tab w:pos="2529" w:val="left" w:leader="none"/>
        </w:tabs>
        <w:spacing w:line="240" w:lineRule="auto" w:before="0" w:after="0"/>
        <w:ind w:left="1644" w:right="632" w:firstLine="705"/>
        <w:jc w:val="both"/>
        <w:rPr>
          <w:sz w:val="24"/>
        </w:rPr>
      </w:pPr>
      <w:r>
        <w:rPr>
          <w:sz w:val="24"/>
        </w:rPr>
        <w:t>формирование</w:t>
      </w:r>
      <w:r>
        <w:rPr>
          <w:spacing w:val="-2"/>
          <w:sz w:val="24"/>
        </w:rPr>
        <w:t> </w:t>
      </w:r>
      <w:r>
        <w:rPr>
          <w:sz w:val="24"/>
        </w:rPr>
        <w:t>опыта</w:t>
      </w:r>
      <w:r>
        <w:rPr>
          <w:spacing w:val="-3"/>
          <w:sz w:val="24"/>
        </w:rPr>
        <w:t> </w:t>
      </w:r>
      <w:r>
        <w:rPr>
          <w:sz w:val="24"/>
        </w:rPr>
        <w:t>применения</w:t>
      </w:r>
      <w:r>
        <w:rPr>
          <w:spacing w:val="-3"/>
          <w:sz w:val="24"/>
        </w:rPr>
        <w:t> </w:t>
      </w:r>
      <w:r>
        <w:rPr>
          <w:sz w:val="24"/>
        </w:rPr>
        <w:t>полученных</w:t>
      </w:r>
      <w:r>
        <w:rPr>
          <w:spacing w:val="-2"/>
          <w:sz w:val="24"/>
        </w:rPr>
        <w:t> </w:t>
      </w:r>
      <w:r>
        <w:rPr>
          <w:sz w:val="24"/>
        </w:rPr>
        <w:t>знаний</w:t>
      </w:r>
      <w:r>
        <w:rPr>
          <w:spacing w:val="-3"/>
          <w:sz w:val="24"/>
        </w:rPr>
        <w:t> </w:t>
      </w:r>
      <w:r>
        <w:rPr>
          <w:sz w:val="24"/>
        </w:rPr>
        <w:t>и умений для</w:t>
      </w:r>
      <w:r>
        <w:rPr>
          <w:spacing w:val="-1"/>
          <w:sz w:val="24"/>
        </w:rPr>
        <w:t> </w:t>
      </w:r>
      <w:r>
        <w:rPr>
          <w:sz w:val="24"/>
        </w:rPr>
        <w:t>выстраивания отношений между людьми различных национальностей и вероисповеданий в общегражданской</w:t>
      </w:r>
      <w:r>
        <w:rPr>
          <w:spacing w:val="-15"/>
          <w:sz w:val="24"/>
        </w:rPr>
        <w:t> </w:t>
      </w:r>
      <w:r>
        <w:rPr>
          <w:sz w:val="24"/>
        </w:rPr>
        <w:t>и</w:t>
      </w:r>
      <w:r>
        <w:rPr>
          <w:spacing w:val="-15"/>
          <w:sz w:val="24"/>
        </w:rPr>
        <w:t> </w:t>
      </w:r>
      <w:r>
        <w:rPr>
          <w:sz w:val="24"/>
        </w:rPr>
        <w:t>в</w:t>
      </w:r>
      <w:r>
        <w:rPr>
          <w:spacing w:val="-14"/>
          <w:sz w:val="24"/>
        </w:rPr>
        <w:t> </w:t>
      </w:r>
      <w:r>
        <w:rPr>
          <w:sz w:val="24"/>
        </w:rPr>
        <w:t>семейно-бытовой</w:t>
      </w:r>
      <w:r>
        <w:rPr>
          <w:spacing w:val="-12"/>
          <w:sz w:val="24"/>
        </w:rPr>
        <w:t> </w:t>
      </w:r>
      <w:r>
        <w:rPr>
          <w:sz w:val="24"/>
        </w:rPr>
        <w:t>сферах;</w:t>
      </w:r>
      <w:r>
        <w:rPr>
          <w:spacing w:val="-15"/>
          <w:sz w:val="24"/>
        </w:rPr>
        <w:t> </w:t>
      </w:r>
      <w:r>
        <w:rPr>
          <w:sz w:val="24"/>
        </w:rPr>
        <w:t>для</w:t>
      </w:r>
      <w:r>
        <w:rPr>
          <w:spacing w:val="-15"/>
          <w:sz w:val="24"/>
        </w:rPr>
        <w:t> </w:t>
      </w:r>
      <w:r>
        <w:rPr>
          <w:sz w:val="24"/>
        </w:rPr>
        <w:t>соотнесения</w:t>
      </w:r>
      <w:r>
        <w:rPr>
          <w:spacing w:val="-12"/>
          <w:sz w:val="24"/>
        </w:rPr>
        <w:t> </w:t>
      </w:r>
      <w:r>
        <w:rPr>
          <w:sz w:val="24"/>
        </w:rPr>
        <w:t>своих</w:t>
      </w:r>
      <w:r>
        <w:rPr>
          <w:spacing w:val="-13"/>
          <w:sz w:val="24"/>
        </w:rPr>
        <w:t> </w:t>
      </w:r>
      <w:r>
        <w:rPr>
          <w:sz w:val="24"/>
        </w:rPr>
        <w:t>действий</w:t>
      </w:r>
      <w:r>
        <w:rPr>
          <w:spacing w:val="-12"/>
          <w:sz w:val="24"/>
        </w:rPr>
        <w:t> </w:t>
      </w:r>
      <w:r>
        <w:rPr>
          <w:sz w:val="24"/>
        </w:rPr>
        <w:t>и</w:t>
      </w:r>
      <w:r>
        <w:rPr>
          <w:spacing w:val="-15"/>
          <w:sz w:val="24"/>
        </w:rPr>
        <w:t> </w:t>
      </w:r>
      <w:r>
        <w:rPr>
          <w:sz w:val="24"/>
        </w:rPr>
        <w:t>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w:t>
      </w:r>
      <w:r>
        <w:rPr>
          <w:spacing w:val="-2"/>
          <w:sz w:val="24"/>
        </w:rPr>
        <w:t>обществе.</w:t>
      </w:r>
    </w:p>
    <w:p>
      <w:pPr>
        <w:pStyle w:val="Heading3"/>
        <w:spacing w:before="10"/>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37"/>
      </w:pPr>
      <w:r>
        <w:rPr/>
        <w:t>Учебный предмет «Обществознание»</w:t>
      </w:r>
      <w:r>
        <w:rPr>
          <w:spacing w:val="-6"/>
        </w:rPr>
        <w:t> </w:t>
      </w:r>
      <w:r>
        <w:rPr/>
        <w:t>входит</w:t>
      </w:r>
      <w:r>
        <w:rPr>
          <w:spacing w:val="-1"/>
        </w:rPr>
        <w:t> </w:t>
      </w:r>
      <w:r>
        <w:rPr/>
        <w:t>в предметную область «Общественно- научные предметы», являясь обязательным.</w:t>
      </w:r>
    </w:p>
    <w:p>
      <w:pPr>
        <w:pStyle w:val="BodyText"/>
        <w:ind w:right="634"/>
      </w:pPr>
      <w:r>
        <w:rPr/>
        <w:t>Учебный предмет «Обществознание» является общим для обучающихся с нормативным</w:t>
      </w:r>
      <w:r>
        <w:rPr>
          <w:spacing w:val="40"/>
        </w:rPr>
        <w:t> </w:t>
      </w:r>
      <w:r>
        <w:rPr/>
        <w:t>развитием</w:t>
      </w:r>
      <w:r>
        <w:rPr>
          <w:spacing w:val="40"/>
        </w:rPr>
        <w:t> </w:t>
      </w:r>
      <w:r>
        <w:rPr/>
        <w:t>и</w:t>
      </w:r>
      <w:r>
        <w:rPr>
          <w:spacing w:val="40"/>
        </w:rPr>
        <w:t> </w:t>
      </w:r>
      <w:r>
        <w:rPr/>
        <w:t>с</w:t>
      </w:r>
      <w:r>
        <w:rPr>
          <w:spacing w:val="40"/>
        </w:rPr>
        <w:t> </w:t>
      </w:r>
      <w:r>
        <w:rPr/>
        <w:t>нарушениями</w:t>
      </w:r>
      <w:r>
        <w:rPr>
          <w:spacing w:val="40"/>
        </w:rPr>
        <w:t> </w:t>
      </w:r>
      <w:r>
        <w:rPr/>
        <w:t>слуха. Содержание</w:t>
      </w:r>
      <w:r>
        <w:rPr>
          <w:spacing w:val="40"/>
        </w:rPr>
        <w:t> </w:t>
      </w:r>
      <w:r>
        <w:rPr/>
        <w:t>учебного</w:t>
      </w:r>
      <w:r>
        <w:rPr>
          <w:spacing w:val="40"/>
        </w:rPr>
        <w:t> </w:t>
      </w:r>
      <w:r>
        <w:rPr/>
        <w:t>предмета</w:t>
      </w:r>
    </w:p>
    <w:p>
      <w:pPr>
        <w:pStyle w:val="BodyText"/>
        <w:ind w:right="640" w:firstLine="0"/>
      </w:pPr>
      <w:r>
        <w:rPr/>
        <w:t>«Обществознание», представленное в Примерной рабочей программе, соответствует ФГОС ООО. При этом изучение обществознания по варианту 2.2.2 АООП ООО осуществляется в пролонгированные сроки: с 6 по 10 классы включительно.</w:t>
      </w:r>
      <w:r>
        <w:rPr>
          <w:spacing w:val="-8"/>
        </w:rPr>
        <w:t> </w:t>
      </w:r>
      <w:r>
        <w:rPr>
          <w:vertAlign w:val="superscript"/>
        </w:rPr>
        <w:t>73</w:t>
      </w:r>
    </w:p>
    <w:p>
      <w:pPr>
        <w:pStyle w:val="Heading3"/>
        <w:spacing w:line="237" w:lineRule="auto" w:before="12"/>
        <w:ind w:left="6152" w:right="3250" w:hanging="1191"/>
        <w:jc w:val="both"/>
      </w:pPr>
      <w:r>
        <w:rPr/>
        <w:t>Содержание</w:t>
      </w:r>
      <w:r>
        <w:rPr>
          <w:spacing w:val="-7"/>
        </w:rPr>
        <w:t> </w:t>
      </w:r>
      <w:r>
        <w:rPr/>
        <w:t>учебного</w:t>
      </w:r>
      <w:r>
        <w:rPr>
          <w:spacing w:val="-4"/>
        </w:rPr>
        <w:t> </w:t>
      </w:r>
      <w:r>
        <w:rPr/>
        <w:t>предмета 6 КЛАСС</w:t>
      </w:r>
    </w:p>
    <w:p>
      <w:pPr>
        <w:spacing w:before="1"/>
        <w:ind w:left="2352" w:right="2424" w:firstLine="2463"/>
        <w:jc w:val="left"/>
        <w:rPr>
          <w:b/>
          <w:sz w:val="24"/>
        </w:rPr>
      </w:pPr>
      <w:r>
        <w:rPr>
          <w:b/>
          <w:sz w:val="24"/>
        </w:rPr>
        <w:t>(2-й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Человек и его социальное окружение</w:t>
      </w:r>
    </w:p>
    <w:p>
      <w:pPr>
        <w:pStyle w:val="BodyText"/>
        <w:spacing w:line="268" w:lineRule="exact"/>
        <w:ind w:left="2352" w:firstLine="0"/>
        <w:jc w:val="left"/>
      </w:pPr>
      <w:r>
        <w:rPr/>
        <w:t>Социальное</w:t>
      </w:r>
      <w:r>
        <w:rPr>
          <w:spacing w:val="-15"/>
        </w:rPr>
        <w:t> </w:t>
      </w:r>
      <w:r>
        <w:rPr/>
        <w:t>становление</w:t>
      </w:r>
      <w:r>
        <w:rPr>
          <w:spacing w:val="-15"/>
        </w:rPr>
        <w:t> </w:t>
      </w:r>
      <w:r>
        <w:rPr>
          <w:spacing w:val="-2"/>
        </w:rPr>
        <w:t>человека</w:t>
      </w:r>
    </w:p>
    <w:p>
      <w:pPr>
        <w:pStyle w:val="BodyText"/>
        <w:ind w:left="2352" w:right="2510" w:firstLine="0"/>
        <w:jc w:val="left"/>
      </w:pPr>
      <w:r>
        <w:rPr/>
        <w:t>Деятельность</w:t>
      </w:r>
      <w:r>
        <w:rPr>
          <w:spacing w:val="-8"/>
        </w:rPr>
        <w:t> </w:t>
      </w:r>
      <w:r>
        <w:rPr/>
        <w:t>человека.</w:t>
      </w:r>
      <w:r>
        <w:rPr>
          <w:spacing w:val="-6"/>
        </w:rPr>
        <w:t> </w:t>
      </w:r>
      <w:r>
        <w:rPr/>
        <w:t>Учебная</w:t>
      </w:r>
      <w:r>
        <w:rPr>
          <w:spacing w:val="-8"/>
        </w:rPr>
        <w:t> </w:t>
      </w:r>
      <w:r>
        <w:rPr/>
        <w:t>деятельность</w:t>
      </w:r>
      <w:r>
        <w:rPr>
          <w:spacing w:val="-9"/>
        </w:rPr>
        <w:t> </w:t>
      </w:r>
      <w:r>
        <w:rPr/>
        <w:t>школьника Общение и его роль в жизни человека</w:t>
      </w:r>
    </w:p>
    <w:p>
      <w:pPr>
        <w:pStyle w:val="BodyText"/>
        <w:ind w:left="2352" w:firstLine="0"/>
        <w:jc w:val="left"/>
      </w:pPr>
      <w:r>
        <w:rPr/>
        <w:t>Человек</w:t>
      </w:r>
      <w:r>
        <w:rPr>
          <w:spacing w:val="-7"/>
        </w:rPr>
        <w:t> </w:t>
      </w:r>
      <w:r>
        <w:rPr/>
        <w:t>в</w:t>
      </w:r>
      <w:r>
        <w:rPr>
          <w:spacing w:val="-7"/>
        </w:rPr>
        <w:t> </w:t>
      </w:r>
      <w:r>
        <w:rPr/>
        <w:t>малой</w:t>
      </w:r>
      <w:r>
        <w:rPr>
          <w:spacing w:val="-1"/>
        </w:rPr>
        <w:t> </w:t>
      </w:r>
      <w:r>
        <w:rPr>
          <w:spacing w:val="-2"/>
        </w:rPr>
        <w:t>группе</w:t>
      </w:r>
    </w:p>
    <w:p>
      <w:pPr>
        <w:pStyle w:val="BodyText"/>
        <w:ind w:left="2352" w:right="4546" w:firstLine="0"/>
        <w:jc w:val="left"/>
      </w:pPr>
      <w:r>
        <w:rPr/>
        <w:t>Общество</w:t>
      </w:r>
      <w:r>
        <w:rPr>
          <w:spacing w:val="-7"/>
        </w:rPr>
        <w:t> </w:t>
      </w:r>
      <w:r>
        <w:rPr/>
        <w:t>—</w:t>
      </w:r>
      <w:r>
        <w:rPr>
          <w:spacing w:val="-7"/>
        </w:rPr>
        <w:t> </w:t>
      </w:r>
      <w:r>
        <w:rPr/>
        <w:t>совместная</w:t>
      </w:r>
      <w:r>
        <w:rPr>
          <w:spacing w:val="-7"/>
        </w:rPr>
        <w:t> </w:t>
      </w:r>
      <w:r>
        <w:rPr/>
        <w:t>жизнь</w:t>
      </w:r>
      <w:r>
        <w:rPr>
          <w:spacing w:val="-7"/>
        </w:rPr>
        <w:t> </w:t>
      </w:r>
      <w:r>
        <w:rPr/>
        <w:t>людей Положение человека в обществе</w:t>
      </w:r>
    </w:p>
    <w:p>
      <w:pPr>
        <w:pStyle w:val="BodyText"/>
        <w:ind w:left="2352" w:right="949" w:firstLine="0"/>
        <w:jc w:val="left"/>
      </w:pPr>
      <w:r>
        <w:rPr/>
        <w:t>Роль</w:t>
      </w:r>
      <w:r>
        <w:rPr>
          <w:spacing w:val="-5"/>
        </w:rPr>
        <w:t> </w:t>
      </w:r>
      <w:r>
        <w:rPr/>
        <w:t>экономики</w:t>
      </w:r>
      <w:r>
        <w:rPr>
          <w:spacing w:val="-5"/>
        </w:rPr>
        <w:t> </w:t>
      </w:r>
      <w:r>
        <w:rPr/>
        <w:t>в</w:t>
      </w:r>
      <w:r>
        <w:rPr>
          <w:spacing w:val="-6"/>
        </w:rPr>
        <w:t> </w:t>
      </w:r>
      <w:r>
        <w:rPr/>
        <w:t>жизни</w:t>
      </w:r>
      <w:r>
        <w:rPr>
          <w:spacing w:val="-5"/>
        </w:rPr>
        <w:t> </w:t>
      </w:r>
      <w:r>
        <w:rPr/>
        <w:t>общества.</w:t>
      </w:r>
      <w:r>
        <w:rPr>
          <w:spacing w:val="-5"/>
        </w:rPr>
        <w:t> </w:t>
      </w:r>
      <w:r>
        <w:rPr/>
        <w:t>Основные</w:t>
      </w:r>
      <w:r>
        <w:rPr>
          <w:spacing w:val="-5"/>
        </w:rPr>
        <w:t> </w:t>
      </w:r>
      <w:r>
        <w:rPr/>
        <w:t>участники</w:t>
      </w:r>
      <w:r>
        <w:rPr>
          <w:spacing w:val="-5"/>
        </w:rPr>
        <w:t> </w:t>
      </w:r>
      <w:r>
        <w:rPr/>
        <w:t>экономики Политическая жизнь</w:t>
      </w:r>
    </w:p>
    <w:p>
      <w:pPr>
        <w:pStyle w:val="BodyText"/>
        <w:ind w:left="2352" w:firstLine="0"/>
        <w:jc w:val="left"/>
      </w:pPr>
      <w:r>
        <w:rPr/>
        <w:t>Развитие</w:t>
      </w:r>
      <w:r>
        <w:rPr>
          <w:spacing w:val="-14"/>
        </w:rPr>
        <w:t> </w:t>
      </w:r>
      <w:r>
        <w:rPr>
          <w:spacing w:val="-2"/>
        </w:rPr>
        <w:t>общества</w:t>
      </w:r>
    </w:p>
    <w:p>
      <w:pPr>
        <w:pStyle w:val="Heading5"/>
        <w:spacing w:before="6"/>
        <w:rPr>
          <w:i w:val="0"/>
        </w:rPr>
      </w:pPr>
      <w:r>
        <w:rPr/>
        <w:t>Примерные</w:t>
      </w:r>
      <w:r>
        <w:rPr>
          <w:spacing w:val="-13"/>
        </w:rPr>
        <w:t> </w:t>
      </w:r>
      <w:r>
        <w:rPr/>
        <w:t>виды</w:t>
      </w:r>
      <w:r>
        <w:rPr>
          <w:spacing w:val="-11"/>
        </w:rPr>
        <w:t> </w:t>
      </w:r>
      <w:r>
        <w:rPr/>
        <w:t>деятельности</w:t>
      </w:r>
      <w:r>
        <w:rPr>
          <w:spacing w:val="-4"/>
        </w:rPr>
        <w:t> </w:t>
      </w:r>
      <w:r>
        <w:rPr>
          <w:spacing w:val="-2"/>
        </w:rPr>
        <w:t>обучающихся</w:t>
      </w:r>
      <w:r>
        <w:rPr>
          <w:i w:val="0"/>
          <w:spacing w:val="-2"/>
        </w:rPr>
        <w:t>:</w:t>
      </w:r>
    </w:p>
    <w:p>
      <w:pPr>
        <w:pStyle w:val="ListParagraph"/>
        <w:numPr>
          <w:ilvl w:val="0"/>
          <w:numId w:val="91"/>
        </w:numPr>
        <w:tabs>
          <w:tab w:pos="2521" w:val="left" w:leader="none"/>
        </w:tabs>
        <w:spacing w:line="240" w:lineRule="auto" w:before="0" w:after="0"/>
        <w:ind w:left="1644" w:right="643" w:firstLine="705"/>
        <w:jc w:val="both"/>
        <w:rPr>
          <w:sz w:val="24"/>
        </w:rPr>
      </w:pPr>
      <w:r>
        <w:rPr>
          <w:sz w:val="24"/>
        </w:rPr>
        <w:t>построение</w:t>
      </w:r>
      <w:r>
        <w:rPr>
          <w:spacing w:val="-12"/>
          <w:sz w:val="24"/>
        </w:rPr>
        <w:t> </w:t>
      </w:r>
      <w:r>
        <w:rPr>
          <w:sz w:val="24"/>
        </w:rPr>
        <w:t>логических</w:t>
      </w:r>
      <w:r>
        <w:rPr>
          <w:spacing w:val="-12"/>
          <w:sz w:val="24"/>
        </w:rPr>
        <w:t> </w:t>
      </w:r>
      <w:r>
        <w:rPr>
          <w:sz w:val="24"/>
        </w:rPr>
        <w:t>суждений</w:t>
      </w:r>
      <w:r>
        <w:rPr>
          <w:spacing w:val="-10"/>
          <w:sz w:val="24"/>
        </w:rPr>
        <w:t> </w:t>
      </w:r>
      <w:r>
        <w:rPr>
          <w:sz w:val="24"/>
        </w:rPr>
        <w:t>на</w:t>
      </w:r>
      <w:r>
        <w:rPr>
          <w:spacing w:val="-15"/>
          <w:sz w:val="24"/>
        </w:rPr>
        <w:t> </w:t>
      </w:r>
      <w:r>
        <w:rPr>
          <w:sz w:val="24"/>
        </w:rPr>
        <w:t>основе</w:t>
      </w:r>
      <w:r>
        <w:rPr>
          <w:spacing w:val="-9"/>
          <w:sz w:val="24"/>
        </w:rPr>
        <w:t> </w:t>
      </w:r>
      <w:r>
        <w:rPr>
          <w:sz w:val="24"/>
        </w:rPr>
        <w:t>установления</w:t>
      </w:r>
      <w:r>
        <w:rPr>
          <w:spacing w:val="-11"/>
          <w:sz w:val="24"/>
        </w:rPr>
        <w:t> </w:t>
      </w:r>
      <w:r>
        <w:rPr>
          <w:sz w:val="24"/>
        </w:rPr>
        <w:t>причинно-следственных </w:t>
      </w:r>
      <w:r>
        <w:rPr>
          <w:spacing w:val="-2"/>
          <w:sz w:val="24"/>
        </w:rPr>
        <w:t>связей;</w:t>
      </w:r>
    </w:p>
    <w:p>
      <w:pPr>
        <w:pStyle w:val="ListParagraph"/>
        <w:numPr>
          <w:ilvl w:val="0"/>
          <w:numId w:val="91"/>
        </w:numPr>
        <w:tabs>
          <w:tab w:pos="2543" w:val="left" w:leader="none"/>
        </w:tabs>
        <w:spacing w:line="240" w:lineRule="auto" w:before="0" w:after="0"/>
        <w:ind w:left="1644" w:right="652"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91"/>
        </w:numPr>
        <w:tabs>
          <w:tab w:pos="2553" w:val="left" w:leader="none"/>
        </w:tabs>
        <w:spacing w:line="240" w:lineRule="auto" w:before="0" w:after="0"/>
        <w:ind w:left="1644" w:right="667" w:firstLine="705"/>
        <w:jc w:val="both"/>
        <w:rPr>
          <w:sz w:val="24"/>
        </w:rPr>
      </w:pPr>
      <w:r>
        <w:rPr>
          <w:sz w:val="24"/>
        </w:rPr>
        <w:t>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pPr>
        <w:pStyle w:val="ListParagraph"/>
        <w:numPr>
          <w:ilvl w:val="0"/>
          <w:numId w:val="91"/>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BodyText"/>
        <w:spacing w:before="4"/>
        <w:ind w:left="0" w:firstLine="0"/>
        <w:jc w:val="left"/>
        <w:rPr>
          <w:sz w:val="17"/>
        </w:rPr>
      </w:pPr>
      <w:r>
        <w:rPr/>
        <mc:AlternateContent>
          <mc:Choice Requires="wps">
            <w:drawing>
              <wp:anchor distT="0" distB="0" distL="0" distR="0" allowOverlap="1" layoutInCell="1" locked="0" behindDoc="1" simplePos="0" relativeHeight="487618048">
                <wp:simplePos x="0" y="0"/>
                <wp:positionH relativeFrom="page">
                  <wp:posOffset>1080769</wp:posOffset>
                </wp:positionH>
                <wp:positionV relativeFrom="paragraph">
                  <wp:posOffset>142165</wp:posOffset>
                </wp:positionV>
                <wp:extent cx="1828800" cy="762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194138pt;width:144pt;height:.599980pt;mso-position-horizontal-relative:page;mso-position-vertical-relative:paragraph;z-index:-15698432;mso-wrap-distance-left:0;mso-wrap-distance-right:0" id="docshape62" filled="true" fillcolor="#000000" stroked="false">
                <v:fill type="solid"/>
                <w10:wrap type="topAndBottom"/>
              </v:rect>
            </w:pict>
          </mc:Fallback>
        </mc:AlternateContent>
      </w:r>
    </w:p>
    <w:p>
      <w:pPr>
        <w:spacing w:line="237" w:lineRule="auto" w:before="30"/>
        <w:ind w:left="1644" w:right="695" w:firstLine="0"/>
        <w:jc w:val="both"/>
        <w:rPr>
          <w:sz w:val="20"/>
        </w:rPr>
      </w:pPr>
      <w:r>
        <w:rPr>
          <w:sz w:val="20"/>
          <w:vertAlign w:val="superscript"/>
        </w:rPr>
        <w:t>73</w:t>
      </w:r>
      <w:r>
        <w:rPr>
          <w:sz w:val="20"/>
          <w:vertAlign w:val="baseline"/>
        </w:rPr>
        <w:t> На изучение </w:t>
      </w:r>
      <w:r>
        <w:rPr>
          <w:color w:val="0D0D0D"/>
          <w:sz w:val="20"/>
          <w:vertAlign w:val="baseline"/>
        </w:rPr>
        <w:t>обществознания </w:t>
      </w:r>
      <w:r>
        <w:rPr>
          <w:sz w:val="20"/>
          <w:vertAlign w:val="baseline"/>
        </w:rPr>
        <w:t>на всех годах обучения на уровне ООО выделяется по 1 часу в неделю (34 часа в год).</w:t>
      </w:r>
    </w:p>
    <w:p>
      <w:pPr>
        <w:spacing w:after="0" w:line="237" w:lineRule="auto"/>
        <w:jc w:val="both"/>
        <w:rPr>
          <w:sz w:val="20"/>
        </w:rPr>
        <w:sectPr>
          <w:pgSz w:w="11930" w:h="16860"/>
          <w:pgMar w:header="0" w:footer="1423" w:top="1020" w:bottom="1620" w:left="60" w:right="200"/>
        </w:sectPr>
      </w:pPr>
    </w:p>
    <w:p>
      <w:pPr>
        <w:pStyle w:val="ListParagraph"/>
        <w:numPr>
          <w:ilvl w:val="0"/>
          <w:numId w:val="91"/>
        </w:numPr>
        <w:tabs>
          <w:tab w:pos="2529" w:val="left" w:leader="none"/>
        </w:tabs>
        <w:spacing w:line="237" w:lineRule="auto" w:before="63" w:after="0"/>
        <w:ind w:left="1644" w:right="707" w:firstLine="705"/>
        <w:jc w:val="left"/>
        <w:rPr>
          <w:sz w:val="24"/>
        </w:rPr>
      </w:pPr>
      <w:r>
        <w:rPr>
          <w:sz w:val="24"/>
        </w:rPr>
        <w:t>оформление</w:t>
      </w:r>
      <w:r>
        <w:rPr>
          <w:spacing w:val="-13"/>
          <w:sz w:val="24"/>
        </w:rPr>
        <w:t> </w:t>
      </w:r>
      <w:r>
        <w:rPr>
          <w:sz w:val="24"/>
        </w:rPr>
        <w:t>своих</w:t>
      </w:r>
      <w:r>
        <w:rPr>
          <w:spacing w:val="-10"/>
          <w:sz w:val="24"/>
        </w:rPr>
        <w:t> </w:t>
      </w:r>
      <w:r>
        <w:rPr>
          <w:sz w:val="24"/>
        </w:rPr>
        <w:t>мыслей,</w:t>
      </w:r>
      <w:r>
        <w:rPr>
          <w:spacing w:val="-13"/>
          <w:sz w:val="24"/>
        </w:rPr>
        <w:t> </w:t>
      </w:r>
      <w:r>
        <w:rPr>
          <w:sz w:val="24"/>
        </w:rPr>
        <w:t>результатов</w:t>
      </w:r>
      <w:r>
        <w:rPr>
          <w:spacing w:val="-10"/>
          <w:sz w:val="24"/>
        </w:rPr>
        <w:t> </w:t>
      </w:r>
      <w:r>
        <w:rPr>
          <w:sz w:val="24"/>
        </w:rPr>
        <w:t>деятельности</w:t>
      </w:r>
      <w:r>
        <w:rPr>
          <w:spacing w:val="-10"/>
          <w:sz w:val="24"/>
        </w:rPr>
        <w:t> </w:t>
      </w:r>
      <w:r>
        <w:rPr>
          <w:sz w:val="24"/>
        </w:rPr>
        <w:t>в</w:t>
      </w:r>
      <w:r>
        <w:rPr>
          <w:spacing w:val="-7"/>
          <w:sz w:val="24"/>
        </w:rPr>
        <w:t> </w:t>
      </w:r>
      <w:r>
        <w:rPr>
          <w:sz w:val="24"/>
        </w:rPr>
        <w:t>устной</w:t>
      </w:r>
      <w:r>
        <w:rPr>
          <w:spacing w:val="-9"/>
          <w:sz w:val="24"/>
        </w:rPr>
        <w:t> </w:t>
      </w:r>
      <w:r>
        <w:rPr>
          <w:sz w:val="24"/>
        </w:rPr>
        <w:t>и</w:t>
      </w:r>
      <w:r>
        <w:rPr>
          <w:spacing w:val="-10"/>
          <w:sz w:val="24"/>
        </w:rPr>
        <w:t> </w:t>
      </w:r>
      <w:r>
        <w:rPr>
          <w:sz w:val="24"/>
        </w:rPr>
        <w:t>/</w:t>
      </w:r>
      <w:r>
        <w:rPr>
          <w:spacing w:val="-13"/>
          <w:sz w:val="24"/>
        </w:rPr>
        <w:t> </w:t>
      </w:r>
      <w:r>
        <w:rPr>
          <w:sz w:val="24"/>
        </w:rPr>
        <w:t>или</w:t>
      </w:r>
      <w:r>
        <w:rPr>
          <w:spacing w:val="-12"/>
          <w:sz w:val="24"/>
        </w:rPr>
        <w:t> </w:t>
      </w:r>
      <w:r>
        <w:rPr>
          <w:sz w:val="24"/>
        </w:rPr>
        <w:t>письменной форме – в соответствии с учебными и жизненными ситуациями.</w:t>
      </w:r>
    </w:p>
    <w:p>
      <w:pPr>
        <w:pStyle w:val="Heading3"/>
        <w:spacing w:line="275" w:lineRule="exact" w:before="13"/>
      </w:pPr>
      <w:r>
        <w:rPr/>
        <w:t>Примерная</w:t>
      </w:r>
      <w:r>
        <w:rPr>
          <w:spacing w:val="-17"/>
        </w:rPr>
        <w:t> </w:t>
      </w:r>
      <w:r>
        <w:rPr/>
        <w:t>тематическая</w:t>
      </w:r>
      <w:r>
        <w:rPr>
          <w:spacing w:val="-10"/>
        </w:rPr>
        <w:t> </w:t>
      </w:r>
      <w:r>
        <w:rPr/>
        <w:t>и</w:t>
      </w:r>
      <w:r>
        <w:rPr>
          <w:spacing w:val="-15"/>
        </w:rPr>
        <w:t> </w:t>
      </w:r>
      <w:r>
        <w:rPr/>
        <w:t>терминологическая</w:t>
      </w:r>
      <w:r>
        <w:rPr>
          <w:spacing w:val="-8"/>
        </w:rPr>
        <w:t> </w:t>
      </w:r>
      <w:r>
        <w:rPr>
          <w:spacing w:val="-2"/>
        </w:rPr>
        <w:t>лексика</w:t>
      </w:r>
    </w:p>
    <w:p>
      <w:pPr>
        <w:spacing w:line="272"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909"/>
        <w:jc w:val="left"/>
      </w:pPr>
      <w:r>
        <w:rPr/>
        <w:t>Разум, достоинство, преимущество человека. Особенности познания, развитие человека, личный успех, труд.</w:t>
      </w:r>
    </w:p>
    <w:p>
      <w:pPr>
        <w:pStyle w:val="BodyText"/>
        <w:ind w:right="665"/>
        <w:jc w:val="left"/>
      </w:pPr>
      <w:r>
        <w:rPr/>
        <w:t>Родня,</w:t>
      </w:r>
      <w:r>
        <w:rPr>
          <w:spacing w:val="-5"/>
        </w:rPr>
        <w:t> </w:t>
      </w:r>
      <w:r>
        <w:rPr/>
        <w:t>генетическая</w:t>
      </w:r>
      <w:r>
        <w:rPr>
          <w:spacing w:val="-2"/>
        </w:rPr>
        <w:t> </w:t>
      </w:r>
      <w:r>
        <w:rPr/>
        <w:t>наследственность,</w:t>
      </w:r>
      <w:r>
        <w:rPr>
          <w:spacing w:val="-1"/>
        </w:rPr>
        <w:t> </w:t>
      </w:r>
      <w:r>
        <w:rPr/>
        <w:t>инстинкты,</w:t>
      </w:r>
      <w:r>
        <w:rPr>
          <w:spacing w:val="-2"/>
        </w:rPr>
        <w:t> </w:t>
      </w:r>
      <w:r>
        <w:rPr/>
        <w:t>способности,</w:t>
      </w:r>
      <w:r>
        <w:rPr>
          <w:spacing w:val="-4"/>
        </w:rPr>
        <w:t> </w:t>
      </w:r>
      <w:r>
        <w:rPr/>
        <w:t>свойства</w:t>
      </w:r>
      <w:r>
        <w:rPr>
          <w:spacing w:val="-6"/>
        </w:rPr>
        <w:t> </w:t>
      </w:r>
      <w:r>
        <w:rPr/>
        <w:t>человека и животного.</w:t>
      </w:r>
    </w:p>
    <w:p>
      <w:pPr>
        <w:pStyle w:val="BodyText"/>
        <w:ind w:left="2352" w:right="2424" w:firstLine="0"/>
        <w:jc w:val="left"/>
      </w:pPr>
      <w:r>
        <w:rPr/>
        <w:t>Подросток, отрочество, самопознание, самоопределение. Самостоятельность,</w:t>
      </w:r>
      <w:r>
        <w:rPr>
          <w:spacing w:val="-8"/>
        </w:rPr>
        <w:t> </w:t>
      </w:r>
      <w:r>
        <w:rPr/>
        <w:t>проблема</w:t>
      </w:r>
      <w:r>
        <w:rPr>
          <w:spacing w:val="-9"/>
        </w:rPr>
        <w:t> </w:t>
      </w:r>
      <w:r>
        <w:rPr/>
        <w:t>выбора,</w:t>
      </w:r>
      <w:r>
        <w:rPr>
          <w:spacing w:val="-8"/>
        </w:rPr>
        <w:t> </w:t>
      </w:r>
      <w:r>
        <w:rPr/>
        <w:t>ответственности</w:t>
      </w:r>
      <w:r>
        <w:rPr>
          <w:spacing w:val="-8"/>
        </w:rPr>
        <w:t> </w:t>
      </w:r>
      <w:r>
        <w:rPr/>
        <w:t>человека. Первичное объединение людей, симпатии, родство, уважение.</w:t>
      </w:r>
    </w:p>
    <w:p>
      <w:pPr>
        <w:pStyle w:val="BodyText"/>
        <w:ind w:right="653"/>
      </w:pPr>
      <w:r>
        <w:rPr/>
        <w:t>Семья, семейные ценности. Развитие и совершенствование человека, досуговая деятельность, самовоспитание, самоопределение.</w:t>
      </w:r>
    </w:p>
    <w:p>
      <w:pPr>
        <w:pStyle w:val="BodyText"/>
        <w:ind w:right="638"/>
      </w:pPr>
      <w:r>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pPr>
        <w:pStyle w:val="BodyText"/>
        <w:ind w:right="640"/>
      </w:pPr>
      <w:r>
        <w:rPr/>
        <w:t>Труд, деятельность человека, характеристика труда, материальная и моральная оценка труда.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35" w:lineRule="auto" w:before="3"/>
        <w:ind w:right="644"/>
      </w:pPr>
      <w:r>
        <w:rPr/>
        <w:t>Роль</w:t>
      </w:r>
      <w:r>
        <w:rPr>
          <w:spacing w:val="-7"/>
        </w:rPr>
        <w:t> </w:t>
      </w:r>
      <w:r>
        <w:rPr/>
        <w:t>и</w:t>
      </w:r>
      <w:r>
        <w:rPr>
          <w:spacing w:val="-10"/>
        </w:rPr>
        <w:t> </w:t>
      </w:r>
      <w:r>
        <w:rPr/>
        <w:t>значимость</w:t>
      </w:r>
      <w:r>
        <w:rPr>
          <w:spacing w:val="-2"/>
        </w:rPr>
        <w:t> </w:t>
      </w:r>
      <w:r>
        <w:rPr/>
        <w:t>семьи</w:t>
      </w:r>
      <w:r>
        <w:rPr>
          <w:spacing w:val="-3"/>
        </w:rPr>
        <w:t> </w:t>
      </w:r>
      <w:r>
        <w:rPr/>
        <w:t>в</w:t>
      </w:r>
      <w:r>
        <w:rPr>
          <w:spacing w:val="-9"/>
        </w:rPr>
        <w:t> </w:t>
      </w:r>
      <w:r>
        <w:rPr/>
        <w:t>жизни</w:t>
      </w:r>
      <w:r>
        <w:rPr>
          <w:spacing w:val="-3"/>
        </w:rPr>
        <w:t> </w:t>
      </w:r>
      <w:r>
        <w:rPr/>
        <w:t>любого</w:t>
      </w:r>
      <w:r>
        <w:rPr>
          <w:spacing w:val="-8"/>
        </w:rPr>
        <w:t> </w:t>
      </w:r>
      <w:r>
        <w:rPr/>
        <w:t>человека</w:t>
      </w:r>
      <w:r>
        <w:rPr>
          <w:spacing w:val="-9"/>
        </w:rPr>
        <w:t> </w:t>
      </w:r>
      <w:r>
        <w:rPr/>
        <w:t>высока.</w:t>
      </w:r>
      <w:r>
        <w:rPr>
          <w:spacing w:val="-5"/>
        </w:rPr>
        <w:t> </w:t>
      </w:r>
      <w:r>
        <w:rPr/>
        <w:t>Причины</w:t>
      </w:r>
      <w:r>
        <w:rPr>
          <w:spacing w:val="-8"/>
        </w:rPr>
        <w:t> </w:t>
      </w:r>
      <w:r>
        <w:rPr/>
        <w:t>возникновения семейных конфликтов бывают разными.</w:t>
      </w:r>
    </w:p>
    <w:p>
      <w:pPr>
        <w:pStyle w:val="BodyText"/>
        <w:spacing w:line="275" w:lineRule="exact" w:before="4"/>
        <w:ind w:left="2352" w:firstLine="0"/>
      </w:pPr>
      <w:r>
        <w:rPr/>
        <w:t>Человек</w:t>
      </w:r>
      <w:r>
        <w:rPr>
          <w:spacing w:val="-5"/>
        </w:rPr>
        <w:t> </w:t>
      </w:r>
      <w:r>
        <w:rPr/>
        <w:t>рождается</w:t>
      </w:r>
      <w:r>
        <w:rPr>
          <w:spacing w:val="-5"/>
        </w:rPr>
        <w:t> </w:t>
      </w:r>
      <w:r>
        <w:rPr/>
        <w:t>как</w:t>
      </w:r>
      <w:r>
        <w:rPr>
          <w:spacing w:val="-4"/>
        </w:rPr>
        <w:t> </w:t>
      </w:r>
      <w:r>
        <w:rPr/>
        <w:t>биологическое</w:t>
      </w:r>
      <w:r>
        <w:rPr>
          <w:spacing w:val="-8"/>
        </w:rPr>
        <w:t> </w:t>
      </w:r>
      <w:r>
        <w:rPr/>
        <w:t>существо,</w:t>
      </w:r>
      <w:r>
        <w:rPr>
          <w:spacing w:val="-5"/>
        </w:rPr>
        <w:t> </w:t>
      </w:r>
      <w:r>
        <w:rPr/>
        <w:t>а</w:t>
      </w:r>
      <w:r>
        <w:rPr>
          <w:spacing w:val="-11"/>
        </w:rPr>
        <w:t> </w:t>
      </w:r>
      <w:r>
        <w:rPr/>
        <w:t>развивается</w:t>
      </w:r>
      <w:r>
        <w:rPr>
          <w:spacing w:val="-2"/>
        </w:rPr>
        <w:t> </w:t>
      </w:r>
      <w:r>
        <w:rPr/>
        <w:t>как</w:t>
      </w:r>
      <w:r>
        <w:rPr>
          <w:spacing w:val="-2"/>
        </w:rPr>
        <w:t> социальное.</w:t>
      </w:r>
    </w:p>
    <w:p>
      <w:pPr>
        <w:pStyle w:val="BodyText"/>
        <w:ind w:right="645"/>
      </w:pPr>
      <w:r>
        <w:rPr/>
        <w:t>Я могут объяснить, что такое потребности и привести примеры потребностей </w:t>
      </w:r>
      <w:r>
        <w:rPr>
          <w:spacing w:val="-2"/>
        </w:rPr>
        <w:t>человека.</w:t>
      </w:r>
    </w:p>
    <w:p>
      <w:pPr>
        <w:pStyle w:val="BodyText"/>
        <w:ind w:left="2352" w:right="642" w:firstLine="0"/>
      </w:pPr>
      <w:r>
        <w:rPr/>
        <w:t>Семью,</w:t>
      </w:r>
      <w:r>
        <w:rPr>
          <w:spacing w:val="-3"/>
        </w:rPr>
        <w:t> </w:t>
      </w:r>
      <w:r>
        <w:rPr/>
        <w:t>в</w:t>
      </w:r>
      <w:r>
        <w:rPr>
          <w:spacing w:val="-4"/>
        </w:rPr>
        <w:t> </w:t>
      </w:r>
      <w:r>
        <w:rPr/>
        <w:t>которой</w:t>
      </w:r>
      <w:r>
        <w:rPr>
          <w:spacing w:val="-3"/>
        </w:rPr>
        <w:t> </w:t>
      </w:r>
      <w:r>
        <w:rPr/>
        <w:t>живут</w:t>
      </w:r>
      <w:r>
        <w:rPr>
          <w:spacing w:val="-3"/>
        </w:rPr>
        <w:t> </w:t>
      </w:r>
      <w:r>
        <w:rPr/>
        <w:t>ещё</w:t>
      </w:r>
      <w:r>
        <w:rPr>
          <w:spacing w:val="-4"/>
        </w:rPr>
        <w:t> </w:t>
      </w:r>
      <w:r>
        <w:rPr/>
        <w:t>прабабушка</w:t>
      </w:r>
      <w:r>
        <w:rPr>
          <w:spacing w:val="-4"/>
        </w:rPr>
        <w:t> </w:t>
      </w:r>
      <w:r>
        <w:rPr/>
        <w:t>и</w:t>
      </w:r>
      <w:r>
        <w:rPr>
          <w:spacing w:val="-3"/>
        </w:rPr>
        <w:t> </w:t>
      </w:r>
      <w:r>
        <w:rPr/>
        <w:t>прадедушка,</w:t>
      </w:r>
      <w:r>
        <w:rPr>
          <w:spacing w:val="-3"/>
        </w:rPr>
        <w:t> </w:t>
      </w:r>
      <w:r>
        <w:rPr/>
        <w:t>называют трёхпоколенной. Человек</w:t>
      </w:r>
      <w:r>
        <w:rPr>
          <w:spacing w:val="40"/>
        </w:rPr>
        <w:t> </w:t>
      </w:r>
      <w:r>
        <w:rPr/>
        <w:t>получает</w:t>
      </w:r>
      <w:r>
        <w:rPr>
          <w:spacing w:val="40"/>
        </w:rPr>
        <w:t> </w:t>
      </w:r>
      <w:r>
        <w:rPr/>
        <w:t>образование</w:t>
      </w:r>
      <w:r>
        <w:rPr>
          <w:spacing w:val="40"/>
        </w:rPr>
        <w:t> </w:t>
      </w:r>
      <w:r>
        <w:rPr/>
        <w:t>в</w:t>
      </w:r>
      <w:r>
        <w:rPr>
          <w:spacing w:val="40"/>
        </w:rPr>
        <w:t> </w:t>
      </w:r>
      <w:r>
        <w:rPr/>
        <w:t>школе,</w:t>
      </w:r>
      <w:r>
        <w:rPr>
          <w:spacing w:val="40"/>
        </w:rPr>
        <w:t> </w:t>
      </w:r>
      <w:r>
        <w:rPr/>
        <w:t>колледже,</w:t>
      </w:r>
      <w:r>
        <w:rPr>
          <w:spacing w:val="40"/>
        </w:rPr>
        <w:t> </w:t>
      </w:r>
      <w:r>
        <w:rPr/>
        <w:t>институте</w:t>
      </w:r>
      <w:r>
        <w:rPr>
          <w:spacing w:val="40"/>
        </w:rPr>
        <w:t> </w:t>
      </w:r>
      <w:r>
        <w:rPr/>
        <w:t>(университете).</w:t>
      </w:r>
    </w:p>
    <w:p>
      <w:pPr>
        <w:pStyle w:val="BodyText"/>
        <w:spacing w:before="2"/>
        <w:ind w:firstLine="0"/>
      </w:pPr>
      <w:r>
        <w:rPr/>
        <w:t>Образование</w:t>
      </w:r>
      <w:r>
        <w:rPr>
          <w:spacing w:val="-11"/>
        </w:rPr>
        <w:t> </w:t>
      </w:r>
      <w:r>
        <w:rPr/>
        <w:t>–</w:t>
      </w:r>
      <w:r>
        <w:rPr>
          <w:spacing w:val="-10"/>
        </w:rPr>
        <w:t> </w:t>
      </w:r>
      <w:r>
        <w:rPr/>
        <w:t>система</w:t>
      </w:r>
      <w:r>
        <w:rPr>
          <w:spacing w:val="-3"/>
        </w:rPr>
        <w:t> </w:t>
      </w:r>
      <w:r>
        <w:rPr/>
        <w:t>в</w:t>
      </w:r>
      <w:r>
        <w:rPr>
          <w:spacing w:val="-11"/>
        </w:rPr>
        <w:t> </w:t>
      </w:r>
      <w:r>
        <w:rPr/>
        <w:t>получении</w:t>
      </w:r>
      <w:r>
        <w:rPr>
          <w:spacing w:val="-8"/>
        </w:rPr>
        <w:t> </w:t>
      </w:r>
      <w:r>
        <w:rPr>
          <w:spacing w:val="-2"/>
        </w:rPr>
        <w:t>знаний.</w:t>
      </w:r>
    </w:p>
    <w:p>
      <w:pPr>
        <w:pStyle w:val="BodyText"/>
        <w:ind w:left="2352" w:firstLine="0"/>
      </w:pPr>
      <w:r>
        <w:rPr/>
        <w:t>Наследственность</w:t>
      </w:r>
      <w:r>
        <w:rPr>
          <w:spacing w:val="-5"/>
        </w:rPr>
        <w:t> </w:t>
      </w:r>
      <w:r>
        <w:rPr/>
        <w:t>–</w:t>
      </w:r>
      <w:r>
        <w:rPr>
          <w:spacing w:val="-11"/>
        </w:rPr>
        <w:t> </w:t>
      </w:r>
      <w:r>
        <w:rPr/>
        <w:t>биологическая</w:t>
      </w:r>
      <w:r>
        <w:rPr>
          <w:spacing w:val="-8"/>
        </w:rPr>
        <w:t> </w:t>
      </w:r>
      <w:r>
        <w:rPr/>
        <w:t>сущность</w:t>
      </w:r>
      <w:r>
        <w:rPr>
          <w:spacing w:val="-8"/>
        </w:rPr>
        <w:t> </w:t>
      </w:r>
      <w:r>
        <w:rPr/>
        <w:t>всех</w:t>
      </w:r>
      <w:r>
        <w:rPr>
          <w:spacing w:val="-2"/>
        </w:rPr>
        <w:t> людей.</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1"/>
      </w:pPr>
      <w:r>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pPr>
        <w:pStyle w:val="BodyText"/>
        <w:ind w:right="657"/>
      </w:pPr>
      <w:r>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pPr>
        <w:pStyle w:val="BodyText"/>
        <w:ind w:right="645"/>
      </w:pPr>
      <w:r>
        <w:rPr/>
        <w:t>На уроке</w:t>
      </w:r>
      <w:r>
        <w:rPr>
          <w:spacing w:val="-2"/>
        </w:rPr>
        <w:t> </w:t>
      </w:r>
      <w:r>
        <w:rPr/>
        <w:t>мы</w:t>
      </w:r>
      <w:r>
        <w:rPr>
          <w:spacing w:val="-2"/>
        </w:rPr>
        <w:t> </w:t>
      </w:r>
      <w:r>
        <w:rPr/>
        <w:t>сделали вывод</w:t>
      </w:r>
      <w:r>
        <w:rPr>
          <w:spacing w:val="-2"/>
        </w:rPr>
        <w:t> </w:t>
      </w:r>
      <w:r>
        <w:rPr/>
        <w:t>о</w:t>
      </w:r>
      <w:r>
        <w:rPr>
          <w:spacing w:val="-1"/>
        </w:rPr>
        <w:t> </w:t>
      </w:r>
      <w:r>
        <w:rPr/>
        <w:t>том,</w:t>
      </w:r>
      <w:r>
        <w:rPr>
          <w:spacing w:val="-1"/>
        </w:rPr>
        <w:t> </w:t>
      </w:r>
      <w:r>
        <w:rPr/>
        <w:t>что</w:t>
      </w:r>
      <w:r>
        <w:rPr>
          <w:spacing w:val="-4"/>
        </w:rPr>
        <w:t> </w:t>
      </w:r>
      <w:r>
        <w:rPr/>
        <w:t>самостоятельность –</w:t>
      </w:r>
      <w:r>
        <w:rPr>
          <w:spacing w:val="-1"/>
        </w:rPr>
        <w:t> </w:t>
      </w:r>
      <w:r>
        <w:rPr/>
        <w:t>это уверенность</w:t>
      </w:r>
      <w:r>
        <w:rPr>
          <w:spacing w:val="-3"/>
        </w:rPr>
        <w:t> </w:t>
      </w:r>
      <w:r>
        <w:rPr/>
        <w:t>в</w:t>
      </w:r>
      <w:r>
        <w:rPr>
          <w:spacing w:val="-2"/>
        </w:rPr>
        <w:t> </w:t>
      </w:r>
      <w:r>
        <w:rPr/>
        <w:t>своих силах и желание попробовать незнакомое дело.</w:t>
      </w:r>
    </w:p>
    <w:p>
      <w:pPr>
        <w:pStyle w:val="BodyText"/>
        <w:ind w:right="633"/>
      </w:pPr>
      <w:r>
        <w:rPr/>
        <w:t>Все семьи разные. Но есть черты, которые делают семьи похожими. Например, существуют</w:t>
      </w:r>
      <w:r>
        <w:rPr>
          <w:spacing w:val="-4"/>
        </w:rPr>
        <w:t> </w:t>
      </w:r>
      <w:r>
        <w:rPr/>
        <w:t>двухпоколенные</w:t>
      </w:r>
      <w:r>
        <w:rPr>
          <w:spacing w:val="-10"/>
        </w:rPr>
        <w:t> </w:t>
      </w:r>
      <w:r>
        <w:rPr/>
        <w:t>семьи:</w:t>
      </w:r>
      <w:r>
        <w:rPr>
          <w:spacing w:val="-5"/>
        </w:rPr>
        <w:t> </w:t>
      </w:r>
      <w:r>
        <w:rPr/>
        <w:t>в</w:t>
      </w:r>
      <w:r>
        <w:rPr>
          <w:spacing w:val="-9"/>
        </w:rPr>
        <w:t> </w:t>
      </w:r>
      <w:r>
        <w:rPr/>
        <w:t>них</w:t>
      </w:r>
      <w:r>
        <w:rPr>
          <w:spacing w:val="-1"/>
        </w:rPr>
        <w:t> </w:t>
      </w:r>
      <w:r>
        <w:rPr/>
        <w:t>живут</w:t>
      </w:r>
      <w:r>
        <w:rPr>
          <w:spacing w:val="-1"/>
        </w:rPr>
        <w:t> </w:t>
      </w:r>
      <w:r>
        <w:rPr/>
        <w:t>родители</w:t>
      </w:r>
      <w:r>
        <w:rPr>
          <w:spacing w:val="-4"/>
        </w:rPr>
        <w:t> </w:t>
      </w:r>
      <w:r>
        <w:rPr/>
        <w:t>и</w:t>
      </w:r>
      <w:r>
        <w:rPr>
          <w:spacing w:val="-2"/>
        </w:rPr>
        <w:t> </w:t>
      </w:r>
      <w:r>
        <w:rPr/>
        <w:t>их</w:t>
      </w:r>
      <w:r>
        <w:rPr>
          <w:spacing w:val="-2"/>
        </w:rPr>
        <w:t> </w:t>
      </w:r>
      <w:r>
        <w:rPr/>
        <w:t>дети.</w:t>
      </w:r>
      <w:r>
        <w:rPr>
          <w:spacing w:val="-15"/>
        </w:rPr>
        <w:t> </w:t>
      </w:r>
      <w:r>
        <w:rPr/>
        <w:t>Родители</w:t>
      </w:r>
      <w:r>
        <w:rPr>
          <w:spacing w:val="-6"/>
        </w:rPr>
        <w:t> </w:t>
      </w:r>
      <w:r>
        <w:rPr/>
        <w:t>относятся</w:t>
      </w:r>
      <w:r>
        <w:rPr>
          <w:spacing w:val="-5"/>
        </w:rPr>
        <w:t> </w:t>
      </w:r>
      <w:r>
        <w:rPr/>
        <w:t>к старшему</w:t>
      </w:r>
      <w:r>
        <w:rPr>
          <w:spacing w:val="-15"/>
        </w:rPr>
        <w:t> </w:t>
      </w:r>
      <w:r>
        <w:rPr/>
        <w:t>поколению,</w:t>
      </w:r>
      <w:r>
        <w:rPr>
          <w:spacing w:val="-15"/>
        </w:rPr>
        <w:t> </w:t>
      </w:r>
      <w:r>
        <w:rPr/>
        <w:t>а</w:t>
      </w:r>
      <w:r>
        <w:rPr>
          <w:spacing w:val="-10"/>
        </w:rPr>
        <w:t> </w:t>
      </w:r>
      <w:r>
        <w:rPr/>
        <w:t>дети</w:t>
      </w:r>
      <w:r>
        <w:rPr>
          <w:spacing w:val="-1"/>
        </w:rPr>
        <w:t> </w:t>
      </w:r>
      <w:r>
        <w:rPr/>
        <w:t>–</w:t>
      </w:r>
      <w:r>
        <w:rPr>
          <w:spacing w:val="-9"/>
        </w:rPr>
        <w:t> </w:t>
      </w:r>
      <w:r>
        <w:rPr/>
        <w:t>к</w:t>
      </w:r>
      <w:r>
        <w:rPr>
          <w:spacing w:val="-6"/>
        </w:rPr>
        <w:t> </w:t>
      </w:r>
      <w:r>
        <w:rPr/>
        <w:t>младшему.</w:t>
      </w:r>
      <w:r>
        <w:rPr>
          <w:spacing w:val="-4"/>
        </w:rPr>
        <w:t> </w:t>
      </w:r>
      <w:r>
        <w:rPr/>
        <w:t>Поколением</w:t>
      </w:r>
      <w:r>
        <w:rPr>
          <w:spacing w:val="-7"/>
        </w:rPr>
        <w:t> </w:t>
      </w:r>
      <w:r>
        <w:rPr/>
        <w:t>называют</w:t>
      </w:r>
      <w:r>
        <w:rPr>
          <w:spacing w:val="-5"/>
        </w:rPr>
        <w:t> </w:t>
      </w:r>
      <w:r>
        <w:rPr/>
        <w:t>людей</w:t>
      </w:r>
      <w:r>
        <w:rPr>
          <w:spacing w:val="-6"/>
        </w:rPr>
        <w:t> </w:t>
      </w:r>
      <w:r>
        <w:rPr/>
        <w:t>примерно</w:t>
      </w:r>
      <w:r>
        <w:rPr>
          <w:spacing w:val="-6"/>
        </w:rPr>
        <w:t> </w:t>
      </w:r>
      <w:r>
        <w:rPr/>
        <w:t>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pPr>
        <w:pStyle w:val="BodyText"/>
        <w:spacing w:before="6"/>
        <w:ind w:right="639"/>
      </w:pPr>
      <w:r>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pPr>
        <w:pStyle w:val="BodyText"/>
        <w:ind w:right="652"/>
      </w:pPr>
      <w:r>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w:t>
      </w:r>
      <w:r>
        <w:rPr>
          <w:spacing w:val="-2"/>
        </w:rPr>
        <w:t>сознанием.</w:t>
      </w:r>
    </w:p>
    <w:p>
      <w:pPr>
        <w:pStyle w:val="BodyText"/>
        <w:ind w:right="637"/>
      </w:pPr>
      <w:r>
        <w:rPr/>
        <w:t>Для</w:t>
      </w:r>
      <w:r>
        <w:rPr>
          <w:spacing w:val="-13"/>
        </w:rPr>
        <w:t> </w:t>
      </w:r>
      <w:r>
        <w:rPr/>
        <w:t>успешной</w:t>
      </w:r>
      <w:r>
        <w:rPr>
          <w:spacing w:val="-13"/>
        </w:rPr>
        <w:t> </w:t>
      </w:r>
      <w:r>
        <w:rPr/>
        <w:t>деятельности</w:t>
      </w:r>
      <w:r>
        <w:rPr>
          <w:spacing w:val="-13"/>
        </w:rPr>
        <w:t> </w:t>
      </w:r>
      <w:r>
        <w:rPr/>
        <w:t>в</w:t>
      </w:r>
      <w:r>
        <w:rPr>
          <w:spacing w:val="-15"/>
        </w:rPr>
        <w:t> </w:t>
      </w:r>
      <w:r>
        <w:rPr/>
        <w:t>школе</w:t>
      </w:r>
      <w:r>
        <w:rPr>
          <w:spacing w:val="-15"/>
        </w:rPr>
        <w:t> </w:t>
      </w:r>
      <w:r>
        <w:rPr/>
        <w:t>важны</w:t>
      </w:r>
      <w:r>
        <w:rPr>
          <w:spacing w:val="-15"/>
        </w:rPr>
        <w:t> </w:t>
      </w:r>
      <w:r>
        <w:rPr/>
        <w:t>такие</w:t>
      </w:r>
      <w:r>
        <w:rPr>
          <w:spacing w:val="-15"/>
        </w:rPr>
        <w:t> </w:t>
      </w:r>
      <w:r>
        <w:rPr/>
        <w:t>качества,</w:t>
      </w:r>
      <w:r>
        <w:rPr>
          <w:spacing w:val="-14"/>
        </w:rPr>
        <w:t> </w:t>
      </w:r>
      <w:r>
        <w:rPr/>
        <w:t>как</w:t>
      </w:r>
      <w:r>
        <w:rPr>
          <w:spacing w:val="-11"/>
        </w:rPr>
        <w:t> </w:t>
      </w:r>
      <w:r>
        <w:rPr/>
        <w:t>целеустремлённость, воля,</w:t>
      </w:r>
      <w:r>
        <w:rPr>
          <w:spacing w:val="-12"/>
        </w:rPr>
        <w:t> </w:t>
      </w:r>
      <w:r>
        <w:rPr/>
        <w:t>старательность,</w:t>
      </w:r>
      <w:r>
        <w:rPr>
          <w:spacing w:val="-4"/>
        </w:rPr>
        <w:t> </w:t>
      </w:r>
      <w:r>
        <w:rPr/>
        <w:t>терпеливость,</w:t>
      </w:r>
      <w:r>
        <w:rPr>
          <w:spacing w:val="-7"/>
        </w:rPr>
        <w:t> </w:t>
      </w:r>
      <w:r>
        <w:rPr/>
        <w:t>настойчивость.</w:t>
      </w:r>
      <w:r>
        <w:rPr>
          <w:spacing w:val="-6"/>
        </w:rPr>
        <w:t> </w:t>
      </w:r>
      <w:r>
        <w:rPr/>
        <w:t>Ученик</w:t>
      </w:r>
      <w:r>
        <w:rPr>
          <w:spacing w:val="-4"/>
        </w:rPr>
        <w:t> </w:t>
      </w:r>
      <w:r>
        <w:rPr/>
        <w:t>должен</w:t>
      </w:r>
      <w:r>
        <w:rPr>
          <w:spacing w:val="-12"/>
        </w:rPr>
        <w:t> </w:t>
      </w:r>
      <w:r>
        <w:rPr/>
        <w:t>критически</w:t>
      </w:r>
      <w:r>
        <w:rPr>
          <w:spacing w:val="-6"/>
        </w:rPr>
        <w:t> </w:t>
      </w:r>
      <w:r>
        <w:rPr/>
        <w:t>относиться к своим успехам и уметь преодолевать трудности.</w:t>
      </w:r>
    </w:p>
    <w:p>
      <w:pPr>
        <w:spacing w:after="0"/>
        <w:sectPr>
          <w:pgSz w:w="11930" w:h="16860"/>
          <w:pgMar w:header="0" w:footer="1423" w:top="1020" w:bottom="1620" w:left="60" w:right="200"/>
        </w:sectPr>
      </w:pPr>
    </w:p>
    <w:p>
      <w:pPr>
        <w:pStyle w:val="Heading2"/>
        <w:tabs>
          <w:tab w:pos="6332" w:val="left" w:leader="none"/>
        </w:tabs>
        <w:spacing w:before="72"/>
      </w:pPr>
      <w:r>
        <w:rPr>
          <w:spacing w:val="-10"/>
        </w:rPr>
        <w:t>7</w:t>
      </w:r>
      <w:r>
        <w:rPr/>
        <w:tab/>
      </w:r>
      <w:r>
        <w:rPr>
          <w:spacing w:val="-2"/>
        </w:rPr>
        <w:t>КЛАСС</w:t>
      </w:r>
    </w:p>
    <w:p>
      <w:pPr>
        <w:pStyle w:val="Heading3"/>
        <w:spacing w:line="240" w:lineRule="auto"/>
        <w:ind w:right="2424" w:firstLine="2463"/>
      </w:pPr>
      <w:r>
        <w:rPr/>
        <w:t>(3-й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Социальные ценности и нормы</w:t>
      </w:r>
    </w:p>
    <w:p>
      <w:pPr>
        <w:pStyle w:val="BodyText"/>
        <w:ind w:left="2352" w:right="6468" w:firstLine="0"/>
        <w:jc w:val="left"/>
      </w:pPr>
      <w:r>
        <w:rPr/>
        <w:t>Социальные</w:t>
      </w:r>
      <w:r>
        <w:rPr>
          <w:spacing w:val="-15"/>
        </w:rPr>
        <w:t> </w:t>
      </w:r>
      <w:r>
        <w:rPr/>
        <w:t>ценности Социальные нормы</w:t>
      </w:r>
    </w:p>
    <w:p>
      <w:pPr>
        <w:spacing w:line="240" w:lineRule="auto" w:before="0"/>
        <w:ind w:left="2352" w:right="3977" w:firstLine="0"/>
        <w:jc w:val="left"/>
        <w:rPr>
          <w:sz w:val="24"/>
        </w:rPr>
      </w:pPr>
      <w:r>
        <w:rPr>
          <w:sz w:val="24"/>
        </w:rPr>
        <w:t>Мораль и моральный выбор. Право и мораль </w:t>
      </w:r>
      <w:r>
        <w:rPr>
          <w:b/>
          <w:sz w:val="24"/>
        </w:rPr>
        <w:t>Человек</w:t>
      </w:r>
      <w:r>
        <w:rPr>
          <w:b/>
          <w:spacing w:val="-8"/>
          <w:sz w:val="24"/>
        </w:rPr>
        <w:t> </w:t>
      </w:r>
      <w:r>
        <w:rPr>
          <w:b/>
          <w:sz w:val="24"/>
        </w:rPr>
        <w:t>как</w:t>
      </w:r>
      <w:r>
        <w:rPr>
          <w:b/>
          <w:spacing w:val="-8"/>
          <w:sz w:val="24"/>
        </w:rPr>
        <w:t> </w:t>
      </w:r>
      <w:r>
        <w:rPr>
          <w:b/>
          <w:sz w:val="24"/>
        </w:rPr>
        <w:t>участник</w:t>
      </w:r>
      <w:r>
        <w:rPr>
          <w:b/>
          <w:spacing w:val="-9"/>
          <w:sz w:val="24"/>
        </w:rPr>
        <w:t> </w:t>
      </w:r>
      <w:r>
        <w:rPr>
          <w:b/>
          <w:sz w:val="24"/>
        </w:rPr>
        <w:t>правовых</w:t>
      </w:r>
      <w:r>
        <w:rPr>
          <w:b/>
          <w:spacing w:val="-8"/>
          <w:sz w:val="24"/>
        </w:rPr>
        <w:t> </w:t>
      </w:r>
      <w:r>
        <w:rPr>
          <w:b/>
          <w:sz w:val="24"/>
        </w:rPr>
        <w:t>отношений </w:t>
      </w:r>
      <w:r>
        <w:rPr>
          <w:spacing w:val="-2"/>
          <w:sz w:val="24"/>
        </w:rPr>
        <w:t>Правоотношения</w:t>
      </w:r>
    </w:p>
    <w:p>
      <w:pPr>
        <w:pStyle w:val="BodyText"/>
        <w:ind w:left="2352" w:right="3208" w:firstLine="0"/>
        <w:jc w:val="left"/>
      </w:pPr>
      <w:r>
        <w:rPr/>
        <w:t>Правонарушения</w:t>
      </w:r>
      <w:r>
        <w:rPr>
          <w:spacing w:val="-5"/>
        </w:rPr>
        <w:t> </w:t>
      </w:r>
      <w:r>
        <w:rPr/>
        <w:t>и</w:t>
      </w:r>
      <w:r>
        <w:rPr>
          <w:spacing w:val="-5"/>
        </w:rPr>
        <w:t> </w:t>
      </w:r>
      <w:r>
        <w:rPr/>
        <w:t>их</w:t>
      </w:r>
      <w:r>
        <w:rPr>
          <w:spacing w:val="-3"/>
        </w:rPr>
        <w:t> </w:t>
      </w:r>
      <w:r>
        <w:rPr/>
        <w:t>опасность</w:t>
      </w:r>
      <w:r>
        <w:rPr>
          <w:spacing w:val="-5"/>
        </w:rPr>
        <w:t> </w:t>
      </w:r>
      <w:r>
        <w:rPr/>
        <w:t>для</w:t>
      </w:r>
      <w:r>
        <w:rPr>
          <w:spacing w:val="-5"/>
        </w:rPr>
        <w:t> </w:t>
      </w:r>
      <w:r>
        <w:rPr/>
        <w:t>личности</w:t>
      </w:r>
      <w:r>
        <w:rPr>
          <w:spacing w:val="-7"/>
        </w:rPr>
        <w:t> </w:t>
      </w:r>
      <w:r>
        <w:rPr/>
        <w:t>и</w:t>
      </w:r>
      <w:r>
        <w:rPr>
          <w:spacing w:val="-5"/>
        </w:rPr>
        <w:t> </w:t>
      </w:r>
      <w:r>
        <w:rPr/>
        <w:t>общества Защита прав и свобод человека и гражданина</w:t>
      </w:r>
    </w:p>
    <w:p>
      <w:pPr>
        <w:pStyle w:val="BodyText"/>
        <w:spacing w:before="1"/>
        <w:ind w:left="2352" w:right="6048" w:firstLine="0"/>
        <w:jc w:val="left"/>
      </w:pPr>
      <w:r>
        <w:rPr>
          <w:b/>
        </w:rPr>
        <w:t>Основы российского права </w:t>
      </w:r>
      <w:r>
        <w:rPr/>
        <w:t>Как</w:t>
      </w:r>
      <w:r>
        <w:rPr>
          <w:spacing w:val="-9"/>
        </w:rPr>
        <w:t> </w:t>
      </w:r>
      <w:r>
        <w:rPr/>
        <w:t>устроено</w:t>
      </w:r>
      <w:r>
        <w:rPr>
          <w:spacing w:val="-9"/>
        </w:rPr>
        <w:t> </w:t>
      </w:r>
      <w:r>
        <w:rPr/>
        <w:t>российское</w:t>
      </w:r>
      <w:r>
        <w:rPr>
          <w:spacing w:val="-11"/>
        </w:rPr>
        <w:t> </w:t>
      </w:r>
      <w:r>
        <w:rPr/>
        <w:t>право Основы гражданского права Основы семейного права Основы трудового права</w:t>
      </w:r>
    </w:p>
    <w:p>
      <w:pPr>
        <w:spacing w:line="247" w:lineRule="auto" w:before="0"/>
        <w:ind w:left="2352" w:right="3584" w:firstLine="0"/>
        <w:jc w:val="left"/>
        <w:rPr>
          <w:b/>
          <w:sz w:val="24"/>
        </w:rPr>
      </w:pPr>
      <w:r>
        <w:rPr>
          <w:sz w:val="24"/>
        </w:rPr>
        <w:t>Виды юридической ответственности Правоохранительные</w:t>
      </w:r>
      <w:r>
        <w:rPr>
          <w:spacing w:val="-9"/>
          <w:sz w:val="24"/>
        </w:rPr>
        <w:t> </w:t>
      </w:r>
      <w:r>
        <w:rPr>
          <w:sz w:val="24"/>
        </w:rPr>
        <w:t>органы</w:t>
      </w:r>
      <w:r>
        <w:rPr>
          <w:spacing w:val="-7"/>
          <w:sz w:val="24"/>
        </w:rPr>
        <w:t> </w:t>
      </w:r>
      <w:r>
        <w:rPr>
          <w:sz w:val="24"/>
        </w:rPr>
        <w:t>в</w:t>
      </w:r>
      <w:r>
        <w:rPr>
          <w:spacing w:val="-8"/>
          <w:sz w:val="24"/>
        </w:rPr>
        <w:t> </w:t>
      </w:r>
      <w:r>
        <w:rPr>
          <w:sz w:val="24"/>
        </w:rPr>
        <w:t>Российской</w:t>
      </w:r>
      <w:r>
        <w:rPr>
          <w:spacing w:val="-7"/>
          <w:sz w:val="24"/>
        </w:rPr>
        <w:t> </w:t>
      </w:r>
      <w:r>
        <w:rPr>
          <w:sz w:val="24"/>
        </w:rPr>
        <w:t>Федерации </w:t>
      </w:r>
      <w:r>
        <w:rPr>
          <w:b/>
          <w:i/>
          <w:sz w:val="24"/>
        </w:rPr>
        <w:t>Примерные виды деятельности обучающихся</w:t>
      </w:r>
      <w:r>
        <w:rPr>
          <w:b/>
          <w:sz w:val="24"/>
        </w:rPr>
        <w:t>:</w:t>
      </w:r>
    </w:p>
    <w:p>
      <w:pPr>
        <w:pStyle w:val="ListParagraph"/>
        <w:numPr>
          <w:ilvl w:val="0"/>
          <w:numId w:val="92"/>
        </w:numPr>
        <w:tabs>
          <w:tab w:pos="2521" w:val="left" w:leader="none"/>
        </w:tabs>
        <w:spacing w:line="240" w:lineRule="auto" w:before="0" w:after="0"/>
        <w:ind w:left="1644" w:right="640" w:firstLine="705"/>
        <w:jc w:val="both"/>
        <w:rPr>
          <w:sz w:val="24"/>
        </w:rPr>
      </w:pPr>
      <w:r>
        <w:rPr>
          <w:sz w:val="24"/>
        </w:rPr>
        <w:t>построение</w:t>
      </w:r>
      <w:r>
        <w:rPr>
          <w:spacing w:val="-12"/>
          <w:sz w:val="24"/>
        </w:rPr>
        <w:t> </w:t>
      </w:r>
      <w:r>
        <w:rPr>
          <w:sz w:val="24"/>
        </w:rPr>
        <w:t>логических</w:t>
      </w:r>
      <w:r>
        <w:rPr>
          <w:spacing w:val="-10"/>
          <w:sz w:val="24"/>
        </w:rPr>
        <w:t> </w:t>
      </w:r>
      <w:r>
        <w:rPr>
          <w:sz w:val="24"/>
        </w:rPr>
        <w:t>суждений</w:t>
      </w:r>
      <w:r>
        <w:rPr>
          <w:spacing w:val="-10"/>
          <w:sz w:val="24"/>
        </w:rPr>
        <w:t> </w:t>
      </w:r>
      <w:r>
        <w:rPr>
          <w:sz w:val="24"/>
        </w:rPr>
        <w:t>на</w:t>
      </w:r>
      <w:r>
        <w:rPr>
          <w:spacing w:val="-15"/>
          <w:sz w:val="24"/>
        </w:rPr>
        <w:t> </w:t>
      </w:r>
      <w:r>
        <w:rPr>
          <w:sz w:val="24"/>
        </w:rPr>
        <w:t>основе</w:t>
      </w:r>
      <w:r>
        <w:rPr>
          <w:spacing w:val="-7"/>
          <w:sz w:val="24"/>
        </w:rPr>
        <w:t> </w:t>
      </w:r>
      <w:r>
        <w:rPr>
          <w:sz w:val="24"/>
        </w:rPr>
        <w:t>установления</w:t>
      </w:r>
      <w:r>
        <w:rPr>
          <w:spacing w:val="-11"/>
          <w:sz w:val="24"/>
        </w:rPr>
        <w:t> </w:t>
      </w:r>
      <w:r>
        <w:rPr>
          <w:sz w:val="24"/>
        </w:rPr>
        <w:t>причинно-следственных </w:t>
      </w:r>
      <w:r>
        <w:rPr>
          <w:spacing w:val="-2"/>
          <w:sz w:val="24"/>
        </w:rPr>
        <w:t>связей;</w:t>
      </w:r>
    </w:p>
    <w:p>
      <w:pPr>
        <w:pStyle w:val="ListParagraph"/>
        <w:numPr>
          <w:ilvl w:val="0"/>
          <w:numId w:val="92"/>
        </w:numPr>
        <w:tabs>
          <w:tab w:pos="2543" w:val="left" w:leader="none"/>
        </w:tabs>
        <w:spacing w:line="240" w:lineRule="auto" w:before="0" w:after="0"/>
        <w:ind w:left="1644" w:right="661"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92"/>
        </w:numPr>
        <w:tabs>
          <w:tab w:pos="2553" w:val="left" w:leader="none"/>
        </w:tabs>
        <w:spacing w:line="240" w:lineRule="auto" w:before="0" w:after="0"/>
        <w:ind w:left="1644" w:right="667" w:firstLine="705"/>
        <w:jc w:val="both"/>
        <w:rPr>
          <w:sz w:val="24"/>
        </w:rPr>
      </w:pPr>
      <w:r>
        <w:rPr>
          <w:sz w:val="24"/>
        </w:rPr>
        <w:t>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pPr>
        <w:pStyle w:val="ListParagraph"/>
        <w:numPr>
          <w:ilvl w:val="0"/>
          <w:numId w:val="92"/>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92"/>
        </w:numPr>
        <w:tabs>
          <w:tab w:pos="2529" w:val="left" w:leader="none"/>
        </w:tabs>
        <w:spacing w:line="240" w:lineRule="auto" w:before="0" w:after="0"/>
        <w:ind w:left="1644" w:right="643" w:firstLine="705"/>
        <w:jc w:val="both"/>
        <w:rPr>
          <w:sz w:val="24"/>
        </w:rPr>
      </w:pPr>
      <w:r>
        <w:rPr>
          <w:sz w:val="24"/>
        </w:rPr>
        <w:t>оформление</w:t>
      </w:r>
      <w:r>
        <w:rPr>
          <w:spacing w:val="-8"/>
          <w:sz w:val="24"/>
        </w:rPr>
        <w:t> </w:t>
      </w:r>
      <w:r>
        <w:rPr>
          <w:sz w:val="24"/>
        </w:rPr>
        <w:t>своих</w:t>
      </w:r>
      <w:r>
        <w:rPr>
          <w:spacing w:val="-1"/>
          <w:sz w:val="24"/>
        </w:rPr>
        <w:t> </w:t>
      </w:r>
      <w:r>
        <w:rPr>
          <w:sz w:val="24"/>
        </w:rPr>
        <w:t>мыслей,</w:t>
      </w:r>
      <w:r>
        <w:rPr>
          <w:spacing w:val="-6"/>
          <w:sz w:val="24"/>
        </w:rPr>
        <w:t> </w:t>
      </w:r>
      <w:r>
        <w:rPr>
          <w:sz w:val="24"/>
        </w:rPr>
        <w:t>результатов</w:t>
      </w:r>
      <w:r>
        <w:rPr>
          <w:spacing w:val="-5"/>
          <w:sz w:val="24"/>
        </w:rPr>
        <w:t> </w:t>
      </w:r>
      <w:r>
        <w:rPr>
          <w:sz w:val="24"/>
        </w:rPr>
        <w:t>деятельности</w:t>
      </w:r>
      <w:r>
        <w:rPr>
          <w:spacing w:val="-1"/>
          <w:sz w:val="24"/>
        </w:rPr>
        <w:t> </w:t>
      </w:r>
      <w:r>
        <w:rPr>
          <w:sz w:val="24"/>
        </w:rPr>
        <w:t>в</w:t>
      </w:r>
      <w:r>
        <w:rPr>
          <w:spacing w:val="-2"/>
          <w:sz w:val="24"/>
        </w:rPr>
        <w:t> </w:t>
      </w:r>
      <w:r>
        <w:rPr>
          <w:sz w:val="24"/>
        </w:rPr>
        <w:t>устной</w:t>
      </w:r>
      <w:r>
        <w:rPr>
          <w:spacing w:val="-2"/>
          <w:sz w:val="24"/>
        </w:rPr>
        <w:t> </w:t>
      </w:r>
      <w:r>
        <w:rPr>
          <w:sz w:val="24"/>
        </w:rPr>
        <w:t>и</w:t>
      </w:r>
      <w:r>
        <w:rPr>
          <w:spacing w:val="-5"/>
          <w:sz w:val="24"/>
        </w:rPr>
        <w:t> </w:t>
      </w:r>
      <w:r>
        <w:rPr>
          <w:sz w:val="24"/>
        </w:rPr>
        <w:t>/</w:t>
      </w:r>
      <w:r>
        <w:rPr>
          <w:spacing w:val="-8"/>
          <w:sz w:val="24"/>
        </w:rPr>
        <w:t> </w:t>
      </w:r>
      <w:r>
        <w:rPr>
          <w:sz w:val="24"/>
        </w:rPr>
        <w:t>или</w:t>
      </w:r>
      <w:r>
        <w:rPr>
          <w:spacing w:val="-4"/>
          <w:sz w:val="24"/>
        </w:rPr>
        <w:t> </w:t>
      </w:r>
      <w:r>
        <w:rPr>
          <w:sz w:val="24"/>
        </w:rPr>
        <w:t>письменной форме – в соответствии с учебными и жизненными ситуациями.</w:t>
      </w:r>
    </w:p>
    <w:p>
      <w:pPr>
        <w:pStyle w:val="Heading3"/>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pPr>
        <w:pStyle w:val="BodyText"/>
        <w:ind w:right="635"/>
      </w:pPr>
      <w:r>
        <w:rPr/>
        <w:t>Административный</w:t>
      </w:r>
      <w:r>
        <w:rPr>
          <w:spacing w:val="-6"/>
        </w:rPr>
        <w:t> </w:t>
      </w:r>
      <w:r>
        <w:rPr/>
        <w:t>проступок,</w:t>
      </w:r>
      <w:r>
        <w:rPr>
          <w:spacing w:val="-6"/>
        </w:rPr>
        <w:t> </w:t>
      </w:r>
      <w:r>
        <w:rPr/>
        <w:t>Всеобщая</w:t>
      </w:r>
      <w:r>
        <w:rPr>
          <w:spacing w:val="-6"/>
        </w:rPr>
        <w:t> </w:t>
      </w:r>
      <w:r>
        <w:rPr/>
        <w:t>декларация</w:t>
      </w:r>
      <w:r>
        <w:rPr>
          <w:spacing w:val="-6"/>
        </w:rPr>
        <w:t> </w:t>
      </w:r>
      <w:r>
        <w:rPr/>
        <w:t>прав</w:t>
      </w:r>
      <w:r>
        <w:rPr>
          <w:spacing w:val="-7"/>
        </w:rPr>
        <w:t> </w:t>
      </w:r>
      <w:r>
        <w:rPr/>
        <w:t>человека,</w:t>
      </w:r>
      <w:r>
        <w:rPr>
          <w:spacing w:val="-3"/>
        </w:rPr>
        <w:t> </w:t>
      </w:r>
      <w:r>
        <w:rPr/>
        <w:t>выборы,</w:t>
      </w:r>
      <w:r>
        <w:rPr>
          <w:spacing w:val="-7"/>
        </w:rPr>
        <w:t> </w:t>
      </w:r>
      <w:r>
        <w:rPr/>
        <w:t>закон, законодательная власть, исполнительная власть, конфликт, норма права, отрасль права, права человека, право, правовое государство, правонарушение, правоохранительные органы, публичное право, судебная власть, уголовная ответственность, ценности, частное право, юридическая ответственность.</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Мы</w:t>
      </w:r>
      <w:r>
        <w:rPr>
          <w:spacing w:val="-8"/>
        </w:rPr>
        <w:t> </w:t>
      </w:r>
      <w:r>
        <w:rPr/>
        <w:t>узнали,</w:t>
      </w:r>
      <w:r>
        <w:rPr>
          <w:spacing w:val="-7"/>
        </w:rPr>
        <w:t> </w:t>
      </w:r>
      <w:r>
        <w:rPr/>
        <w:t>в</w:t>
      </w:r>
      <w:r>
        <w:rPr>
          <w:spacing w:val="-11"/>
        </w:rPr>
        <w:t> </w:t>
      </w:r>
      <w:r>
        <w:rPr/>
        <w:t>чём</w:t>
      </w:r>
      <w:r>
        <w:rPr>
          <w:spacing w:val="-4"/>
        </w:rPr>
        <w:t> </w:t>
      </w:r>
      <w:r>
        <w:rPr/>
        <w:t>состоят</w:t>
      </w:r>
      <w:r>
        <w:rPr>
          <w:spacing w:val="-7"/>
        </w:rPr>
        <w:t> </w:t>
      </w:r>
      <w:r>
        <w:rPr/>
        <w:t>основные</w:t>
      </w:r>
      <w:r>
        <w:rPr>
          <w:spacing w:val="-10"/>
        </w:rPr>
        <w:t> </w:t>
      </w:r>
      <w:r>
        <w:rPr/>
        <w:t>особенности</w:t>
      </w:r>
      <w:r>
        <w:rPr>
          <w:spacing w:val="-4"/>
        </w:rPr>
        <w:t> </w:t>
      </w:r>
      <w:r>
        <w:rPr/>
        <w:t>межличностных</w:t>
      </w:r>
      <w:r>
        <w:rPr>
          <w:spacing w:val="-1"/>
        </w:rPr>
        <w:t> </w:t>
      </w:r>
      <w:r>
        <w:rPr>
          <w:spacing w:val="-2"/>
        </w:rPr>
        <w:t>отношений.</w:t>
      </w:r>
    </w:p>
    <w:p>
      <w:pPr>
        <w:pStyle w:val="BodyText"/>
        <w:ind w:right="644"/>
      </w:pPr>
      <w:r>
        <w:rPr/>
        <w:t>Я</w:t>
      </w:r>
      <w:r>
        <w:rPr>
          <w:spacing w:val="-15"/>
        </w:rPr>
        <w:t> </w:t>
      </w:r>
      <w:r>
        <w:rPr/>
        <w:t>хочу</w:t>
      </w:r>
      <w:r>
        <w:rPr>
          <w:spacing w:val="-15"/>
        </w:rPr>
        <w:t> </w:t>
      </w:r>
      <w:r>
        <w:rPr/>
        <w:t>(могу,</w:t>
      </w:r>
      <w:r>
        <w:rPr>
          <w:spacing w:val="-14"/>
        </w:rPr>
        <w:t> </w:t>
      </w:r>
      <w:r>
        <w:rPr/>
        <w:t>готов,</w:t>
      </w:r>
      <w:r>
        <w:rPr>
          <w:spacing w:val="-12"/>
        </w:rPr>
        <w:t> </w:t>
      </w:r>
      <w:r>
        <w:rPr/>
        <w:t>попробую)</w:t>
      </w:r>
      <w:r>
        <w:rPr>
          <w:spacing w:val="-7"/>
        </w:rPr>
        <w:t> </w:t>
      </w:r>
      <w:r>
        <w:rPr/>
        <w:t>объяснить,</w:t>
      </w:r>
      <w:r>
        <w:rPr>
          <w:spacing w:val="-7"/>
        </w:rPr>
        <w:t> </w:t>
      </w:r>
      <w:r>
        <w:rPr/>
        <w:t>что</w:t>
      </w:r>
      <w:r>
        <w:rPr>
          <w:spacing w:val="-11"/>
        </w:rPr>
        <w:t> </w:t>
      </w:r>
      <w:r>
        <w:rPr/>
        <w:t>притягивает</w:t>
      </w:r>
      <w:r>
        <w:rPr>
          <w:spacing w:val="-8"/>
        </w:rPr>
        <w:t> </w:t>
      </w:r>
      <w:r>
        <w:rPr/>
        <w:t>и</w:t>
      </w:r>
      <w:r>
        <w:rPr>
          <w:spacing w:val="-6"/>
        </w:rPr>
        <w:t> </w:t>
      </w:r>
      <w:r>
        <w:rPr/>
        <w:t>что</w:t>
      </w:r>
      <w:r>
        <w:rPr>
          <w:spacing w:val="-7"/>
        </w:rPr>
        <w:t> </w:t>
      </w:r>
      <w:r>
        <w:rPr/>
        <w:t>отталкивает</w:t>
      </w:r>
      <w:r>
        <w:rPr>
          <w:spacing w:val="-6"/>
        </w:rPr>
        <w:t> </w:t>
      </w:r>
      <w:r>
        <w:rPr/>
        <w:t>людей в межличностных отношениях.</w:t>
      </w:r>
    </w:p>
    <w:p>
      <w:pPr>
        <w:pStyle w:val="BodyText"/>
        <w:ind w:right="641"/>
      </w:pPr>
      <w:r>
        <w:rPr/>
        <w:t>Добрыми могут быть такие чувства: любовь, сочувствие, благодарность, милосердие, сострадание, симпатия.</w:t>
      </w:r>
    </w:p>
    <w:p>
      <w:pPr>
        <w:pStyle w:val="BodyText"/>
        <w:ind w:right="638"/>
      </w:pPr>
      <w:r>
        <w:rPr/>
        <w:t>Мораль</w:t>
      </w:r>
      <w:r>
        <w:rPr>
          <w:spacing w:val="-3"/>
        </w:rPr>
        <w:t> </w:t>
      </w:r>
      <w:r>
        <w:rPr/>
        <w:t>–</w:t>
      </w:r>
      <w:r>
        <w:rPr>
          <w:spacing w:val="-3"/>
        </w:rPr>
        <w:t> </w:t>
      </w:r>
      <w:r>
        <w:rPr/>
        <w:t>это</w:t>
      </w:r>
      <w:r>
        <w:rPr>
          <w:spacing w:val="-3"/>
        </w:rPr>
        <w:t> </w:t>
      </w:r>
      <w:r>
        <w:rPr/>
        <w:t>правила</w:t>
      </w:r>
      <w:r>
        <w:rPr>
          <w:spacing w:val="-4"/>
        </w:rPr>
        <w:t> </w:t>
      </w:r>
      <w:r>
        <w:rPr/>
        <w:t>доброго</w:t>
      </w:r>
      <w:r>
        <w:rPr>
          <w:spacing w:val="-3"/>
        </w:rPr>
        <w:t> </w:t>
      </w:r>
      <w:r>
        <w:rPr/>
        <w:t>поведения.</w:t>
      </w:r>
      <w:r>
        <w:rPr>
          <w:spacing w:val="-1"/>
        </w:rPr>
        <w:t> </w:t>
      </w:r>
      <w:r>
        <w:rPr/>
        <w:t>Моральных</w:t>
      </w:r>
      <w:r>
        <w:rPr>
          <w:spacing w:val="-4"/>
        </w:rPr>
        <w:t> </w:t>
      </w:r>
      <w:r>
        <w:rPr/>
        <w:t>правил</w:t>
      </w:r>
      <w:r>
        <w:rPr>
          <w:spacing w:val="-3"/>
        </w:rPr>
        <w:t> </w:t>
      </w:r>
      <w:r>
        <w:rPr/>
        <w:t>много,</w:t>
      </w:r>
      <w:r>
        <w:rPr>
          <w:spacing w:val="-3"/>
        </w:rPr>
        <w:t> </w:t>
      </w:r>
      <w:r>
        <w:rPr/>
        <w:t>они</w:t>
      </w:r>
      <w:r>
        <w:rPr>
          <w:spacing w:val="-3"/>
        </w:rPr>
        <w:t> </w:t>
      </w:r>
      <w:r>
        <w:rPr/>
        <w:t>важны</w:t>
      </w:r>
      <w:r>
        <w:rPr>
          <w:spacing w:val="-3"/>
        </w:rPr>
        <w:t> </w:t>
      </w:r>
      <w:r>
        <w:rPr/>
        <w:t>для </w:t>
      </w:r>
      <w:r>
        <w:rPr>
          <w:spacing w:val="-2"/>
        </w:rPr>
        <w:t>людей.</w:t>
      </w:r>
    </w:p>
    <w:p>
      <w:pPr>
        <w:pStyle w:val="BodyText"/>
        <w:ind w:right="644"/>
      </w:pPr>
      <w:r>
        <w:rPr/>
        <w:t>Я хочу объяснить, что такое личность (зачем нужно самообразование, зачем человеку нужна</w:t>
      </w:r>
      <w:r>
        <w:rPr>
          <w:spacing w:val="27"/>
        </w:rPr>
        <w:t> </w:t>
      </w:r>
      <w:r>
        <w:rPr/>
        <w:t>цель</w:t>
      </w:r>
      <w:r>
        <w:rPr>
          <w:spacing w:val="30"/>
        </w:rPr>
        <w:t> </w:t>
      </w:r>
      <w:r>
        <w:rPr/>
        <w:t>в</w:t>
      </w:r>
      <w:r>
        <w:rPr>
          <w:spacing w:val="32"/>
        </w:rPr>
        <w:t> </w:t>
      </w:r>
      <w:r>
        <w:rPr/>
        <w:t>жизни,</w:t>
      </w:r>
      <w:r>
        <w:rPr>
          <w:spacing w:val="28"/>
        </w:rPr>
        <w:t> </w:t>
      </w:r>
      <w:r>
        <w:rPr/>
        <w:t>почему только</w:t>
      </w:r>
      <w:r>
        <w:rPr>
          <w:spacing w:val="28"/>
        </w:rPr>
        <w:t> </w:t>
      </w:r>
      <w:r>
        <w:rPr/>
        <w:t>человек</w:t>
      </w:r>
      <w:r>
        <w:rPr>
          <w:spacing w:val="28"/>
        </w:rPr>
        <w:t> </w:t>
      </w:r>
      <w:r>
        <w:rPr/>
        <w:t>может</w:t>
      </w:r>
      <w:r>
        <w:rPr>
          <w:spacing w:val="29"/>
        </w:rPr>
        <w:t> </w:t>
      </w:r>
      <w:r>
        <w:rPr/>
        <w:t>заниматься</w:t>
      </w:r>
      <w:r>
        <w:rPr>
          <w:spacing w:val="29"/>
        </w:rPr>
        <w:t> </w:t>
      </w:r>
      <w:r>
        <w:rPr/>
        <w:t>деятельностью,</w:t>
      </w:r>
    </w:p>
    <w:p>
      <w:pPr>
        <w:spacing w:after="0"/>
        <w:sectPr>
          <w:pgSz w:w="11930" w:h="16860"/>
          <w:pgMar w:header="0" w:footer="1423" w:top="1020" w:bottom="1620" w:left="60" w:right="200"/>
        </w:sectPr>
      </w:pPr>
    </w:p>
    <w:p>
      <w:pPr>
        <w:pStyle w:val="BodyText"/>
        <w:spacing w:before="60"/>
        <w:ind w:right="636" w:firstLine="0"/>
      </w:pPr>
      <w:r>
        <w:rPr/>
        <w:t>какие роли человек может играть в группе, что помогает и что мешает общению, как протекает</w:t>
      </w:r>
      <w:r>
        <w:rPr>
          <w:spacing w:val="-7"/>
        </w:rPr>
        <w:t> </w:t>
      </w:r>
      <w:r>
        <w:rPr/>
        <w:t>конфликт</w:t>
      </w:r>
      <w:r>
        <w:rPr>
          <w:spacing w:val="-8"/>
        </w:rPr>
        <w:t> </w:t>
      </w:r>
      <w:r>
        <w:rPr/>
        <w:t>в</w:t>
      </w:r>
      <w:r>
        <w:rPr>
          <w:spacing w:val="-14"/>
        </w:rPr>
        <w:t> </w:t>
      </w:r>
      <w:r>
        <w:rPr/>
        <w:t>межличностных</w:t>
      </w:r>
      <w:r>
        <w:rPr>
          <w:spacing w:val="-10"/>
        </w:rPr>
        <w:t> </w:t>
      </w:r>
      <w:r>
        <w:rPr/>
        <w:t>отношениях,</w:t>
      </w:r>
      <w:r>
        <w:rPr>
          <w:spacing w:val="-14"/>
        </w:rPr>
        <w:t> </w:t>
      </w:r>
      <w:r>
        <w:rPr/>
        <w:t>чем</w:t>
      </w:r>
      <w:r>
        <w:rPr>
          <w:spacing w:val="-14"/>
        </w:rPr>
        <w:t> </w:t>
      </w:r>
      <w:r>
        <w:rPr/>
        <w:t>важна</w:t>
      </w:r>
      <w:r>
        <w:rPr>
          <w:spacing w:val="-13"/>
        </w:rPr>
        <w:t> </w:t>
      </w:r>
      <w:r>
        <w:rPr/>
        <w:t>забота</w:t>
      </w:r>
      <w:r>
        <w:rPr>
          <w:spacing w:val="-13"/>
        </w:rPr>
        <w:t> </w:t>
      </w:r>
      <w:r>
        <w:rPr/>
        <w:t>о</w:t>
      </w:r>
      <w:r>
        <w:rPr>
          <w:spacing w:val="-11"/>
        </w:rPr>
        <w:t> </w:t>
      </w:r>
      <w:r>
        <w:rPr/>
        <w:t>слабых</w:t>
      </w:r>
      <w:r>
        <w:rPr>
          <w:spacing w:val="-6"/>
        </w:rPr>
        <w:t> </w:t>
      </w:r>
      <w:r>
        <w:rPr/>
        <w:t>для</w:t>
      </w:r>
      <w:r>
        <w:rPr>
          <w:spacing w:val="-11"/>
        </w:rPr>
        <w:t> </w:t>
      </w:r>
      <w:r>
        <w:rPr/>
        <w:t>каждого человека и для общества).</w:t>
      </w:r>
    </w:p>
    <w:p>
      <w:pPr>
        <w:pStyle w:val="BodyText"/>
        <w:spacing w:line="237" w:lineRule="auto" w:before="3"/>
        <w:ind w:right="637"/>
      </w:pPr>
      <w:r>
        <w:rPr/>
        <w:t>Безнравственный</w:t>
      </w:r>
      <w:r>
        <w:rPr>
          <w:spacing w:val="-5"/>
        </w:rPr>
        <w:t> </w:t>
      </w:r>
      <w:r>
        <w:rPr/>
        <w:t>человек</w:t>
      </w:r>
      <w:r>
        <w:rPr>
          <w:spacing w:val="-3"/>
        </w:rPr>
        <w:t> </w:t>
      </w:r>
      <w:r>
        <w:rPr/>
        <w:t>–</w:t>
      </w:r>
      <w:r>
        <w:rPr>
          <w:spacing w:val="-7"/>
        </w:rPr>
        <w:t> </w:t>
      </w:r>
      <w:r>
        <w:rPr/>
        <w:t>это</w:t>
      </w:r>
      <w:r>
        <w:rPr>
          <w:spacing w:val="-8"/>
        </w:rPr>
        <w:t> </w:t>
      </w:r>
      <w:r>
        <w:rPr/>
        <w:t>такой</w:t>
      </w:r>
      <w:r>
        <w:rPr>
          <w:spacing w:val="-2"/>
        </w:rPr>
        <w:t> </w:t>
      </w:r>
      <w:r>
        <w:rPr/>
        <w:t>человек,</w:t>
      </w:r>
      <w:r>
        <w:rPr>
          <w:spacing w:val="-8"/>
        </w:rPr>
        <w:t> </w:t>
      </w:r>
      <w:r>
        <w:rPr/>
        <w:t>который</w:t>
      </w:r>
      <w:r>
        <w:rPr>
          <w:spacing w:val="-3"/>
        </w:rPr>
        <w:t> </w:t>
      </w:r>
      <w:r>
        <w:rPr/>
        <w:t>совершает</w:t>
      </w:r>
      <w:r>
        <w:rPr>
          <w:spacing w:val="-6"/>
        </w:rPr>
        <w:t> </w:t>
      </w:r>
      <w:r>
        <w:rPr/>
        <w:t>плохие</w:t>
      </w:r>
      <w:r>
        <w:rPr>
          <w:spacing w:val="-13"/>
        </w:rPr>
        <w:t> </w:t>
      </w:r>
      <w:r>
        <w:rPr/>
        <w:t>поступки, не соблюдает правила поведения в обществе.</w:t>
      </w:r>
    </w:p>
    <w:p>
      <w:pPr>
        <w:pStyle w:val="BodyText"/>
        <w:spacing w:before="1"/>
        <w:ind w:right="637"/>
      </w:pPr>
      <w:r>
        <w:rPr/>
        <w:t>Конфликт – это столкновение противоположных интересов, взглядов, это разногласие, острый спор, который приводит к борьбе.</w:t>
      </w:r>
    </w:p>
    <w:p>
      <w:pPr>
        <w:pStyle w:val="BodyText"/>
        <w:ind w:left="2352" w:firstLine="0"/>
      </w:pPr>
      <w:r>
        <w:rPr/>
        <w:t>Привычка</w:t>
      </w:r>
      <w:r>
        <w:rPr>
          <w:spacing w:val="-13"/>
        </w:rPr>
        <w:t> </w:t>
      </w:r>
      <w:r>
        <w:rPr/>
        <w:t>–</w:t>
      </w:r>
      <w:r>
        <w:rPr>
          <w:spacing w:val="-10"/>
        </w:rPr>
        <w:t> </w:t>
      </w:r>
      <w:r>
        <w:rPr/>
        <w:t>это</w:t>
      </w:r>
      <w:r>
        <w:rPr>
          <w:spacing w:val="-10"/>
        </w:rPr>
        <w:t> </w:t>
      </w:r>
      <w:r>
        <w:rPr/>
        <w:t>сложившийся</w:t>
      </w:r>
      <w:r>
        <w:rPr>
          <w:spacing w:val="-6"/>
        </w:rPr>
        <w:t> </w:t>
      </w:r>
      <w:r>
        <w:rPr/>
        <w:t>способ</w:t>
      </w:r>
      <w:r>
        <w:rPr>
          <w:spacing w:val="-7"/>
        </w:rPr>
        <w:t> </w:t>
      </w:r>
      <w:r>
        <w:rPr/>
        <w:t>поведения</w:t>
      </w:r>
      <w:r>
        <w:rPr>
          <w:spacing w:val="-7"/>
        </w:rPr>
        <w:t> </w:t>
      </w:r>
      <w:r>
        <w:rPr/>
        <w:t>в</w:t>
      </w:r>
      <w:r>
        <w:rPr>
          <w:spacing w:val="-9"/>
        </w:rPr>
        <w:t> </w:t>
      </w:r>
      <w:r>
        <w:rPr/>
        <w:t>определённых</w:t>
      </w:r>
      <w:r>
        <w:rPr>
          <w:spacing w:val="-2"/>
        </w:rPr>
        <w:t> ситуациях.</w:t>
      </w:r>
    </w:p>
    <w:p>
      <w:pPr>
        <w:pStyle w:val="BodyText"/>
        <w:ind w:right="638"/>
      </w:pPr>
      <w:r>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pPr>
        <w:pStyle w:val="BodyText"/>
        <w:ind w:right="644"/>
      </w:pPr>
      <w:r>
        <w:rPr/>
        <w:t>Органы</w:t>
      </w:r>
      <w:r>
        <w:rPr>
          <w:spacing w:val="-1"/>
        </w:rPr>
        <w:t> </w:t>
      </w:r>
      <w:r>
        <w:rPr/>
        <w:t>исполнительной власти должны</w:t>
      </w:r>
      <w:r>
        <w:rPr>
          <w:spacing w:val="-1"/>
        </w:rPr>
        <w:t> </w:t>
      </w:r>
      <w:r>
        <w:rPr/>
        <w:t>обеспечить</w:t>
      </w:r>
      <w:r>
        <w:rPr>
          <w:spacing w:val="-1"/>
        </w:rPr>
        <w:t> </w:t>
      </w:r>
      <w:r>
        <w:rPr/>
        <w:t>действие</w:t>
      </w:r>
      <w:r>
        <w:rPr>
          <w:spacing w:val="-1"/>
        </w:rPr>
        <w:t> </w:t>
      </w:r>
      <w:r>
        <w:rPr/>
        <w:t>законов</w:t>
      </w:r>
      <w:r>
        <w:rPr>
          <w:spacing w:val="-3"/>
        </w:rPr>
        <w:t> </w:t>
      </w:r>
      <w:r>
        <w:rPr/>
        <w:t>и решений на всей территории страны, осуществлять функции управления всеми сферами жизнедеятельности общества.</w:t>
      </w:r>
    </w:p>
    <w:p>
      <w:pPr>
        <w:pStyle w:val="BodyText"/>
        <w:spacing w:before="3"/>
        <w:ind w:right="645"/>
      </w:pPr>
      <w:r>
        <w:rPr/>
        <w:t>Правонарушение – это деяние, опасное для общества, причиняющее ему вред, поэтому правонарушение влечёт юридическую ответственность.</w:t>
      </w:r>
    </w:p>
    <w:p>
      <w:pPr>
        <w:pStyle w:val="BodyText"/>
        <w:ind w:right="647"/>
      </w:pPr>
      <w:r>
        <w:rPr/>
        <w:t>К отраслям публичного права относятся: конституционное, административное, финансовое, уголовное, международное публичное право и другие.</w:t>
      </w:r>
    </w:p>
    <w:p>
      <w:pPr>
        <w:pStyle w:val="BodyText"/>
        <w:ind w:right="640"/>
      </w:pPr>
      <w:r>
        <w:rPr/>
        <w:t>Социальная защита – это система государственных и общественных мер, направленных на охрану</w:t>
      </w:r>
      <w:r>
        <w:rPr>
          <w:spacing w:val="-3"/>
        </w:rPr>
        <w:t> </w:t>
      </w:r>
      <w:r>
        <w:rPr/>
        <w:t>прав личности, её общественных и экономических интересов.</w:t>
      </w:r>
    </w:p>
    <w:p>
      <w:pPr>
        <w:spacing w:line="275" w:lineRule="exact" w:before="3"/>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60"/>
      </w:pPr>
      <w:r>
        <w:rPr/>
        <w:t>Духовный</w:t>
      </w:r>
      <w:r>
        <w:rPr>
          <w:spacing w:val="-1"/>
        </w:rPr>
        <w:t> </w:t>
      </w:r>
      <w:r>
        <w:rPr/>
        <w:t>мир –</w:t>
      </w:r>
      <w:r>
        <w:rPr>
          <w:spacing w:val="-1"/>
        </w:rPr>
        <w:t> </w:t>
      </w:r>
      <w:r>
        <w:rPr/>
        <w:t>это</w:t>
      </w:r>
      <w:r>
        <w:rPr>
          <w:spacing w:val="-1"/>
        </w:rPr>
        <w:t> </w:t>
      </w:r>
      <w:r>
        <w:rPr/>
        <w:t>внутренний мир</w:t>
      </w:r>
      <w:r>
        <w:rPr>
          <w:spacing w:val="-1"/>
        </w:rPr>
        <w:t> </w:t>
      </w:r>
      <w:r>
        <w:rPr/>
        <w:t>человека,</w:t>
      </w:r>
      <w:r>
        <w:rPr>
          <w:spacing w:val="-1"/>
        </w:rPr>
        <w:t> </w:t>
      </w:r>
      <w:r>
        <w:rPr/>
        <w:t>мир</w:t>
      </w:r>
      <w:r>
        <w:rPr>
          <w:spacing w:val="-1"/>
        </w:rPr>
        <w:t> </w:t>
      </w:r>
      <w:r>
        <w:rPr/>
        <w:t>его</w:t>
      </w:r>
      <w:r>
        <w:rPr>
          <w:spacing w:val="-1"/>
        </w:rPr>
        <w:t> </w:t>
      </w:r>
      <w:r>
        <w:rPr/>
        <w:t>мыслей и чувств.</w:t>
      </w:r>
      <w:r>
        <w:rPr>
          <w:spacing w:val="-2"/>
        </w:rPr>
        <w:t> </w:t>
      </w:r>
      <w:r>
        <w:rPr/>
        <w:t>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pPr>
        <w:pStyle w:val="BodyText"/>
        <w:ind w:right="635"/>
      </w:pPr>
      <w:r>
        <w:rPr/>
        <w:t>Общение – это взаимные деловые и дружеские отношения людей. В процессе общения</w:t>
      </w:r>
      <w:r>
        <w:rPr>
          <w:spacing w:val="-9"/>
        </w:rPr>
        <w:t> </w:t>
      </w:r>
      <w:r>
        <w:rPr/>
        <w:t>люди</w:t>
      </w:r>
      <w:r>
        <w:rPr>
          <w:spacing w:val="-6"/>
        </w:rPr>
        <w:t> </w:t>
      </w:r>
      <w:r>
        <w:rPr/>
        <w:t>своими</w:t>
      </w:r>
      <w:r>
        <w:rPr>
          <w:spacing w:val="-8"/>
        </w:rPr>
        <w:t> </w:t>
      </w:r>
      <w:r>
        <w:rPr/>
        <w:t>словами,</w:t>
      </w:r>
      <w:r>
        <w:rPr>
          <w:spacing w:val="-10"/>
        </w:rPr>
        <w:t> </w:t>
      </w:r>
      <w:r>
        <w:rPr/>
        <w:t>видом,</w:t>
      </w:r>
      <w:r>
        <w:rPr>
          <w:spacing w:val="-5"/>
        </w:rPr>
        <w:t> </w:t>
      </w:r>
      <w:r>
        <w:rPr/>
        <w:t>поведением</w:t>
      </w:r>
      <w:r>
        <w:rPr>
          <w:spacing w:val="-10"/>
        </w:rPr>
        <w:t> </w:t>
      </w:r>
      <w:r>
        <w:rPr/>
        <w:t>оказывают</w:t>
      </w:r>
      <w:r>
        <w:rPr>
          <w:spacing w:val="-3"/>
        </w:rPr>
        <w:t> </w:t>
      </w:r>
      <w:r>
        <w:rPr/>
        <w:t>влияние</w:t>
      </w:r>
      <w:r>
        <w:rPr>
          <w:spacing w:val="-10"/>
        </w:rPr>
        <w:t> </w:t>
      </w:r>
      <w:r>
        <w:rPr/>
        <w:t>на</w:t>
      </w:r>
      <w:r>
        <w:rPr>
          <w:spacing w:val="-11"/>
        </w:rPr>
        <w:t> </w:t>
      </w:r>
      <w:r>
        <w:rPr/>
        <w:t>мысли</w:t>
      </w:r>
      <w:r>
        <w:rPr>
          <w:spacing w:val="-3"/>
        </w:rPr>
        <w:t> </w:t>
      </w:r>
      <w:r>
        <w:rPr/>
        <w:t>и</w:t>
      </w:r>
      <w:r>
        <w:rPr>
          <w:spacing w:val="-4"/>
        </w:rPr>
        <w:t> </w:t>
      </w:r>
      <w:r>
        <w:rPr/>
        <w:t>чувства друг друга. У разных людей разные способности к общению. Одни общаются легко и с удовольствием.</w:t>
      </w:r>
      <w:r>
        <w:rPr>
          <w:spacing w:val="-12"/>
        </w:rPr>
        <w:t> </w:t>
      </w:r>
      <w:r>
        <w:rPr/>
        <w:t>Другие</w:t>
      </w:r>
      <w:r>
        <w:rPr>
          <w:spacing w:val="-8"/>
        </w:rPr>
        <w:t> </w:t>
      </w:r>
      <w:r>
        <w:rPr/>
        <w:t>люди</w:t>
      </w:r>
      <w:r>
        <w:rPr>
          <w:spacing w:val="-9"/>
        </w:rPr>
        <w:t> </w:t>
      </w:r>
      <w:r>
        <w:rPr/>
        <w:t>при</w:t>
      </w:r>
      <w:r>
        <w:rPr>
          <w:spacing w:val="-9"/>
        </w:rPr>
        <w:t> </w:t>
      </w:r>
      <w:r>
        <w:rPr/>
        <w:t>общении</w:t>
      </w:r>
      <w:r>
        <w:rPr>
          <w:spacing w:val="-9"/>
        </w:rPr>
        <w:t> </w:t>
      </w:r>
      <w:r>
        <w:rPr/>
        <w:t>стеснительны,</w:t>
      </w:r>
      <w:r>
        <w:rPr>
          <w:spacing w:val="-10"/>
        </w:rPr>
        <w:t> </w:t>
      </w:r>
      <w:r>
        <w:rPr/>
        <w:t>напряжены.</w:t>
      </w:r>
      <w:r>
        <w:rPr>
          <w:spacing w:val="-15"/>
        </w:rPr>
        <w:t> </w:t>
      </w:r>
      <w:r>
        <w:rPr/>
        <w:t>Общение</w:t>
      </w:r>
      <w:r>
        <w:rPr>
          <w:spacing w:val="-8"/>
        </w:rPr>
        <w:t> </w:t>
      </w:r>
      <w:r>
        <w:rPr/>
        <w:t>–</w:t>
      </w:r>
      <w:r>
        <w:rPr>
          <w:spacing w:val="-10"/>
        </w:rPr>
        <w:t> </w:t>
      </w:r>
      <w:r>
        <w:rPr/>
        <w:t>это</w:t>
      </w:r>
      <w:r>
        <w:rPr>
          <w:spacing w:val="-10"/>
        </w:rPr>
        <w:t> </w:t>
      </w:r>
      <w:r>
        <w:rPr/>
        <w:t>самая первая и самая главная форма отношения человека к окружающему миру.</w:t>
      </w:r>
    </w:p>
    <w:p>
      <w:pPr>
        <w:pStyle w:val="BodyText"/>
        <w:ind w:right="638"/>
      </w:pPr>
      <w:r>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pPr>
        <w:pStyle w:val="BodyText"/>
        <w:ind w:right="636"/>
      </w:pPr>
      <w:r>
        <w:rPr/>
        <w:t>К административным поступкам относятся такие: нарушение правил дорожного движения,</w:t>
      </w:r>
      <w:r>
        <w:rPr>
          <w:spacing w:val="-8"/>
        </w:rPr>
        <w:t> </w:t>
      </w:r>
      <w:r>
        <w:rPr/>
        <w:t>мелкое</w:t>
      </w:r>
      <w:r>
        <w:rPr>
          <w:spacing w:val="-11"/>
        </w:rPr>
        <w:t> </w:t>
      </w:r>
      <w:r>
        <w:rPr/>
        <w:t>хищение,</w:t>
      </w:r>
      <w:r>
        <w:rPr>
          <w:spacing w:val="-5"/>
        </w:rPr>
        <w:t> </w:t>
      </w:r>
      <w:r>
        <w:rPr/>
        <w:t>распитие</w:t>
      </w:r>
      <w:r>
        <w:rPr>
          <w:spacing w:val="-9"/>
        </w:rPr>
        <w:t> </w:t>
      </w:r>
      <w:r>
        <w:rPr/>
        <w:t>спиртных</w:t>
      </w:r>
      <w:r>
        <w:rPr>
          <w:spacing w:val="-3"/>
        </w:rPr>
        <w:t> </w:t>
      </w:r>
      <w:r>
        <w:rPr/>
        <w:t>напитков</w:t>
      </w:r>
      <w:r>
        <w:rPr>
          <w:spacing w:val="-8"/>
        </w:rPr>
        <w:t> </w:t>
      </w:r>
      <w:r>
        <w:rPr/>
        <w:t>в</w:t>
      </w:r>
      <w:r>
        <w:rPr>
          <w:spacing w:val="-9"/>
        </w:rPr>
        <w:t> </w:t>
      </w:r>
      <w:r>
        <w:rPr/>
        <w:t>общественных</w:t>
      </w:r>
      <w:r>
        <w:rPr>
          <w:spacing w:val="-3"/>
        </w:rPr>
        <w:t> </w:t>
      </w:r>
      <w:r>
        <w:rPr/>
        <w:t>местах</w:t>
      </w:r>
      <w:r>
        <w:rPr>
          <w:spacing w:val="-2"/>
        </w:rPr>
        <w:t> </w:t>
      </w:r>
      <w:r>
        <w:rPr/>
        <w:t>и</w:t>
      </w:r>
      <w:r>
        <w:rPr>
          <w:spacing w:val="-7"/>
        </w:rPr>
        <w:t> </w:t>
      </w:r>
      <w:r>
        <w:rPr/>
        <w:t>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w:t>
      </w:r>
    </w:p>
    <w:p>
      <w:pPr>
        <w:pStyle w:val="BodyText"/>
        <w:ind w:right="637"/>
      </w:pPr>
      <w:r>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pPr>
        <w:pStyle w:val="BodyText"/>
        <w:spacing w:before="3"/>
        <w:ind w:right="632"/>
      </w:pPr>
      <w:r>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pPr>
        <w:pStyle w:val="Heading2"/>
        <w:tabs>
          <w:tab w:pos="6332" w:val="left" w:leader="none"/>
        </w:tabs>
        <w:spacing w:before="12"/>
      </w:pPr>
      <w:r>
        <w:rPr>
          <w:spacing w:val="-10"/>
        </w:rPr>
        <w:t>8</w:t>
      </w:r>
      <w:r>
        <w:rPr/>
        <w:tab/>
      </w:r>
      <w:r>
        <w:rPr>
          <w:spacing w:val="-2"/>
        </w:rPr>
        <w:t>КЛАСС</w:t>
      </w:r>
    </w:p>
    <w:p>
      <w:pPr>
        <w:pStyle w:val="Heading3"/>
        <w:spacing w:line="240" w:lineRule="auto" w:before="2"/>
        <w:ind w:right="2424" w:firstLine="2463"/>
      </w:pPr>
      <w:r>
        <w:rPr/>
        <w:t>(4-й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Человек в экономических отношениях</w:t>
      </w:r>
    </w:p>
    <w:p>
      <w:pPr>
        <w:spacing w:after="0" w:line="240" w:lineRule="auto"/>
        <w:sectPr>
          <w:pgSz w:w="11930" w:h="16860"/>
          <w:pgMar w:header="0" w:footer="1423" w:top="1020" w:bottom="1620" w:left="60" w:right="200"/>
        </w:sectPr>
      </w:pPr>
    </w:p>
    <w:p>
      <w:pPr>
        <w:pStyle w:val="BodyText"/>
        <w:spacing w:line="237" w:lineRule="auto" w:before="63"/>
        <w:ind w:left="2352" w:right="3584" w:firstLine="0"/>
        <w:jc w:val="left"/>
      </w:pPr>
      <w:r>
        <w:rPr/>
        <w:t>Экономика</w:t>
      </w:r>
      <w:r>
        <w:rPr>
          <w:spacing w:val="-9"/>
        </w:rPr>
        <w:t> </w:t>
      </w:r>
      <w:r>
        <w:rPr/>
        <w:t>—основа</w:t>
      </w:r>
      <w:r>
        <w:rPr>
          <w:spacing w:val="-11"/>
        </w:rPr>
        <w:t> </w:t>
      </w:r>
      <w:r>
        <w:rPr/>
        <w:t>жизнедеятельности</w:t>
      </w:r>
      <w:r>
        <w:rPr>
          <w:spacing w:val="-9"/>
        </w:rPr>
        <w:t> </w:t>
      </w:r>
      <w:r>
        <w:rPr/>
        <w:t>человека Рыночные отношения в экономике</w:t>
      </w:r>
    </w:p>
    <w:p>
      <w:pPr>
        <w:pStyle w:val="BodyText"/>
        <w:spacing w:line="237" w:lineRule="auto" w:before="6"/>
        <w:ind w:left="2352" w:right="4546" w:firstLine="0"/>
        <w:jc w:val="left"/>
      </w:pPr>
      <w:r>
        <w:rPr/>
        <w:t>Финансовые</w:t>
      </w:r>
      <w:r>
        <w:rPr>
          <w:spacing w:val="-9"/>
        </w:rPr>
        <w:t> </w:t>
      </w:r>
      <w:r>
        <w:rPr/>
        <w:t>отношения</w:t>
      </w:r>
      <w:r>
        <w:rPr>
          <w:spacing w:val="-9"/>
        </w:rPr>
        <w:t> </w:t>
      </w:r>
      <w:r>
        <w:rPr/>
        <w:t>в</w:t>
      </w:r>
      <w:r>
        <w:rPr>
          <w:spacing w:val="-9"/>
        </w:rPr>
        <w:t> </w:t>
      </w:r>
      <w:r>
        <w:rPr/>
        <w:t>экономике Домашнее хозяйство</w:t>
      </w:r>
    </w:p>
    <w:p>
      <w:pPr>
        <w:pStyle w:val="BodyText"/>
        <w:spacing w:before="3"/>
        <w:ind w:left="2352" w:firstLine="0"/>
        <w:jc w:val="left"/>
      </w:pPr>
      <w:r>
        <w:rPr/>
        <w:t>Экономические</w:t>
      </w:r>
      <w:r>
        <w:rPr>
          <w:spacing w:val="-11"/>
        </w:rPr>
        <w:t> </w:t>
      </w:r>
      <w:r>
        <w:rPr/>
        <w:t>цели</w:t>
      </w:r>
      <w:r>
        <w:rPr>
          <w:spacing w:val="-14"/>
        </w:rPr>
        <w:t> </w:t>
      </w:r>
      <w:r>
        <w:rPr/>
        <w:t>и</w:t>
      </w:r>
      <w:r>
        <w:rPr>
          <w:spacing w:val="-14"/>
        </w:rPr>
        <w:t> </w:t>
      </w:r>
      <w:r>
        <w:rPr/>
        <w:t>функции</w:t>
      </w:r>
      <w:r>
        <w:rPr>
          <w:spacing w:val="-8"/>
        </w:rPr>
        <w:t> </w:t>
      </w:r>
      <w:r>
        <w:rPr>
          <w:spacing w:val="-2"/>
        </w:rPr>
        <w:t>государства</w:t>
      </w:r>
    </w:p>
    <w:p>
      <w:pPr>
        <w:pStyle w:val="Heading5"/>
        <w:spacing w:before="10"/>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93"/>
        </w:numPr>
        <w:tabs>
          <w:tab w:pos="2521" w:val="left" w:leader="none"/>
        </w:tabs>
        <w:spacing w:line="240" w:lineRule="auto" w:before="0" w:after="0"/>
        <w:ind w:left="1644" w:right="643" w:firstLine="705"/>
        <w:jc w:val="both"/>
        <w:rPr>
          <w:sz w:val="24"/>
        </w:rPr>
      </w:pPr>
      <w:r>
        <w:rPr>
          <w:sz w:val="24"/>
        </w:rPr>
        <w:t>построение</w:t>
      </w:r>
      <w:r>
        <w:rPr>
          <w:spacing w:val="-12"/>
          <w:sz w:val="24"/>
        </w:rPr>
        <w:t> </w:t>
      </w:r>
      <w:r>
        <w:rPr>
          <w:sz w:val="24"/>
        </w:rPr>
        <w:t>логических</w:t>
      </w:r>
      <w:r>
        <w:rPr>
          <w:spacing w:val="-12"/>
          <w:sz w:val="24"/>
        </w:rPr>
        <w:t> </w:t>
      </w:r>
      <w:r>
        <w:rPr>
          <w:sz w:val="24"/>
        </w:rPr>
        <w:t>суждений</w:t>
      </w:r>
      <w:r>
        <w:rPr>
          <w:spacing w:val="-10"/>
          <w:sz w:val="24"/>
        </w:rPr>
        <w:t> </w:t>
      </w:r>
      <w:r>
        <w:rPr>
          <w:sz w:val="24"/>
        </w:rPr>
        <w:t>на</w:t>
      </w:r>
      <w:r>
        <w:rPr>
          <w:spacing w:val="-15"/>
          <w:sz w:val="24"/>
        </w:rPr>
        <w:t> </w:t>
      </w:r>
      <w:r>
        <w:rPr>
          <w:sz w:val="24"/>
        </w:rPr>
        <w:t>основе</w:t>
      </w:r>
      <w:r>
        <w:rPr>
          <w:spacing w:val="-9"/>
          <w:sz w:val="24"/>
        </w:rPr>
        <w:t> </w:t>
      </w:r>
      <w:r>
        <w:rPr>
          <w:sz w:val="24"/>
        </w:rPr>
        <w:t>установления</w:t>
      </w:r>
      <w:r>
        <w:rPr>
          <w:spacing w:val="-11"/>
          <w:sz w:val="24"/>
        </w:rPr>
        <w:t> </w:t>
      </w:r>
      <w:r>
        <w:rPr>
          <w:sz w:val="24"/>
        </w:rPr>
        <w:t>причинно-следственных </w:t>
      </w:r>
      <w:r>
        <w:rPr>
          <w:spacing w:val="-2"/>
          <w:sz w:val="24"/>
        </w:rPr>
        <w:t>связей;</w:t>
      </w:r>
    </w:p>
    <w:p>
      <w:pPr>
        <w:pStyle w:val="ListParagraph"/>
        <w:numPr>
          <w:ilvl w:val="0"/>
          <w:numId w:val="93"/>
        </w:numPr>
        <w:tabs>
          <w:tab w:pos="2543" w:val="left" w:leader="none"/>
        </w:tabs>
        <w:spacing w:line="240" w:lineRule="auto" w:before="0" w:after="0"/>
        <w:ind w:left="1644" w:right="654"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93"/>
        </w:numPr>
        <w:tabs>
          <w:tab w:pos="2553" w:val="left" w:leader="none"/>
        </w:tabs>
        <w:spacing w:line="240" w:lineRule="auto" w:before="0" w:after="0"/>
        <w:ind w:left="1644" w:right="655" w:firstLine="705"/>
        <w:jc w:val="both"/>
        <w:rPr>
          <w:sz w:val="24"/>
        </w:rPr>
      </w:pPr>
      <w:r>
        <w:rPr>
          <w:sz w:val="24"/>
        </w:rPr>
        <w:t>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pPr>
        <w:pStyle w:val="ListParagraph"/>
        <w:numPr>
          <w:ilvl w:val="0"/>
          <w:numId w:val="93"/>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93"/>
        </w:numPr>
        <w:tabs>
          <w:tab w:pos="2529" w:val="left" w:leader="none"/>
        </w:tabs>
        <w:spacing w:line="240" w:lineRule="auto" w:before="0" w:after="0"/>
        <w:ind w:left="1644" w:right="643" w:firstLine="705"/>
        <w:jc w:val="both"/>
        <w:rPr>
          <w:sz w:val="24"/>
        </w:rPr>
      </w:pPr>
      <w:r>
        <w:rPr>
          <w:sz w:val="24"/>
        </w:rPr>
        <w:t>оформление</w:t>
      </w:r>
      <w:r>
        <w:rPr>
          <w:spacing w:val="-8"/>
          <w:sz w:val="24"/>
        </w:rPr>
        <w:t> </w:t>
      </w:r>
      <w:r>
        <w:rPr>
          <w:sz w:val="24"/>
        </w:rPr>
        <w:t>своих</w:t>
      </w:r>
      <w:r>
        <w:rPr>
          <w:spacing w:val="-2"/>
          <w:sz w:val="24"/>
        </w:rPr>
        <w:t> </w:t>
      </w:r>
      <w:r>
        <w:rPr>
          <w:sz w:val="24"/>
        </w:rPr>
        <w:t>мыслей,</w:t>
      </w:r>
      <w:r>
        <w:rPr>
          <w:spacing w:val="-6"/>
          <w:sz w:val="24"/>
        </w:rPr>
        <w:t> </w:t>
      </w:r>
      <w:r>
        <w:rPr>
          <w:sz w:val="24"/>
        </w:rPr>
        <w:t>результатов</w:t>
      </w:r>
      <w:r>
        <w:rPr>
          <w:spacing w:val="-5"/>
          <w:sz w:val="24"/>
        </w:rPr>
        <w:t> </w:t>
      </w:r>
      <w:r>
        <w:rPr>
          <w:sz w:val="24"/>
        </w:rPr>
        <w:t>деятельности</w:t>
      </w:r>
      <w:r>
        <w:rPr>
          <w:spacing w:val="-2"/>
          <w:sz w:val="24"/>
        </w:rPr>
        <w:t> </w:t>
      </w:r>
      <w:r>
        <w:rPr>
          <w:sz w:val="24"/>
        </w:rPr>
        <w:t>в устной и</w:t>
      </w:r>
      <w:r>
        <w:rPr>
          <w:spacing w:val="-5"/>
          <w:sz w:val="24"/>
        </w:rPr>
        <w:t> </w:t>
      </w:r>
      <w:r>
        <w:rPr>
          <w:sz w:val="24"/>
        </w:rPr>
        <w:t>/</w:t>
      </w:r>
      <w:r>
        <w:rPr>
          <w:spacing w:val="-8"/>
          <w:sz w:val="24"/>
        </w:rPr>
        <w:t> </w:t>
      </w:r>
      <w:r>
        <w:rPr>
          <w:sz w:val="24"/>
        </w:rPr>
        <w:t>или</w:t>
      </w:r>
      <w:r>
        <w:rPr>
          <w:spacing w:val="-9"/>
          <w:sz w:val="24"/>
        </w:rPr>
        <w:t> </w:t>
      </w:r>
      <w:r>
        <w:rPr>
          <w:sz w:val="24"/>
        </w:rPr>
        <w:t>письменной форме – в соответствии с учебными и жизненными ситуациями.</w:t>
      </w:r>
    </w:p>
    <w:p>
      <w:pPr>
        <w:pStyle w:val="Heading3"/>
        <w:spacing w:line="275" w:lineRule="exact" w:before="8"/>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8"/>
      </w:pPr>
      <w:r>
        <w:rPr/>
        <w:t>Акционерное</w:t>
      </w:r>
      <w:r>
        <w:rPr>
          <w:spacing w:val="-9"/>
        </w:rPr>
        <w:t> </w:t>
      </w:r>
      <w:r>
        <w:rPr/>
        <w:t>общество,</w:t>
      </w:r>
      <w:r>
        <w:rPr>
          <w:spacing w:val="-7"/>
        </w:rPr>
        <w:t> </w:t>
      </w:r>
      <w:r>
        <w:rPr/>
        <w:t>акция,</w:t>
      </w:r>
      <w:r>
        <w:rPr>
          <w:spacing w:val="-9"/>
        </w:rPr>
        <w:t> </w:t>
      </w:r>
      <w:r>
        <w:rPr/>
        <w:t>ассигнации,</w:t>
      </w:r>
      <w:r>
        <w:rPr>
          <w:spacing w:val="-8"/>
        </w:rPr>
        <w:t> </w:t>
      </w:r>
      <w:r>
        <w:rPr/>
        <w:t>банк,</w:t>
      </w:r>
      <w:r>
        <w:rPr>
          <w:spacing w:val="-9"/>
        </w:rPr>
        <w:t> </w:t>
      </w:r>
      <w:r>
        <w:rPr/>
        <w:t>банкноты,</w:t>
      </w:r>
      <w:r>
        <w:rPr>
          <w:spacing w:val="-6"/>
        </w:rPr>
        <w:t> </w:t>
      </w:r>
      <w:r>
        <w:rPr/>
        <w:t>бартер,</w:t>
      </w:r>
      <w:r>
        <w:rPr>
          <w:spacing w:val="-9"/>
        </w:rPr>
        <w:t> </w:t>
      </w:r>
      <w:r>
        <w:rPr/>
        <w:t>бизнес,</w:t>
      </w:r>
      <w:r>
        <w:rPr>
          <w:spacing w:val="-9"/>
        </w:rPr>
        <w:t> </w:t>
      </w:r>
      <w:r>
        <w:rPr/>
        <w:t>бюджет, валюта,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w:t>
      </w:r>
      <w:r>
        <w:rPr>
          <w:spacing w:val="-15"/>
        </w:rPr>
        <w:t> </w:t>
      </w:r>
      <w:r>
        <w:rPr/>
        <w:t>блага,</w:t>
      </w:r>
      <w:r>
        <w:rPr>
          <w:spacing w:val="-15"/>
        </w:rPr>
        <w:t> </w:t>
      </w:r>
      <w:r>
        <w:rPr/>
        <w:t>налоги,</w:t>
      </w:r>
      <w:r>
        <w:rPr>
          <w:spacing w:val="-14"/>
        </w:rPr>
        <w:t> </w:t>
      </w:r>
      <w:r>
        <w:rPr/>
        <w:t>номинал,</w:t>
      </w:r>
      <w:r>
        <w:rPr>
          <w:spacing w:val="-12"/>
        </w:rPr>
        <w:t> </w:t>
      </w:r>
      <w:r>
        <w:rPr/>
        <w:t>прибыль,</w:t>
      </w:r>
      <w:r>
        <w:rPr>
          <w:spacing w:val="-13"/>
        </w:rPr>
        <w:t> </w:t>
      </w:r>
      <w:r>
        <w:rPr/>
        <w:t>привычка,</w:t>
      </w:r>
      <w:r>
        <w:rPr>
          <w:spacing w:val="-10"/>
        </w:rPr>
        <w:t> </w:t>
      </w:r>
      <w:r>
        <w:rPr/>
        <w:t>продукт,</w:t>
      </w:r>
      <w:r>
        <w:rPr>
          <w:spacing w:val="-10"/>
        </w:rPr>
        <w:t> </w:t>
      </w:r>
      <w:r>
        <w:rPr/>
        <w:t>производительность труда, процент по банковским вкладам, ресурсы, рынок, самоконтроль, санкция, собственность, стоимость, товар, торговля, труд, ущерб, финансы, функция, цена, штраф, </w:t>
      </w:r>
      <w:r>
        <w:rPr>
          <w:spacing w:val="-2"/>
        </w:rPr>
        <w:t>экономика.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0" w:firstLine="2"/>
      </w:pPr>
      <w:r>
        <w:rPr/>
        <w:t>Деньги</w:t>
      </w:r>
      <w:r>
        <w:rPr>
          <w:spacing w:val="-9"/>
        </w:rPr>
        <w:t> </w:t>
      </w:r>
      <w:r>
        <w:rPr/>
        <w:t>–</w:t>
      </w:r>
      <w:r>
        <w:rPr>
          <w:spacing w:val="-7"/>
        </w:rPr>
        <w:t> </w:t>
      </w:r>
      <w:r>
        <w:rPr/>
        <w:t>это</w:t>
      </w:r>
      <w:r>
        <w:rPr>
          <w:spacing w:val="-10"/>
        </w:rPr>
        <w:t> </w:t>
      </w:r>
      <w:r>
        <w:rPr/>
        <w:t>средство</w:t>
      </w:r>
      <w:r>
        <w:rPr>
          <w:spacing w:val="-10"/>
        </w:rPr>
        <w:t> </w:t>
      </w:r>
      <w:r>
        <w:rPr/>
        <w:t>накопления</w:t>
      </w:r>
      <w:r>
        <w:rPr>
          <w:spacing w:val="-7"/>
        </w:rPr>
        <w:t> </w:t>
      </w:r>
      <w:r>
        <w:rPr/>
        <w:t>(сбережения),</w:t>
      </w:r>
      <w:r>
        <w:rPr>
          <w:spacing w:val="-10"/>
        </w:rPr>
        <w:t> </w:t>
      </w:r>
      <w:r>
        <w:rPr/>
        <w:t>мера</w:t>
      </w:r>
      <w:r>
        <w:rPr>
          <w:spacing w:val="-8"/>
        </w:rPr>
        <w:t> </w:t>
      </w:r>
      <w:r>
        <w:rPr/>
        <w:t>стоимости,</w:t>
      </w:r>
      <w:r>
        <w:rPr>
          <w:spacing w:val="-7"/>
        </w:rPr>
        <w:t> </w:t>
      </w:r>
      <w:r>
        <w:rPr/>
        <w:t>средство</w:t>
      </w:r>
      <w:r>
        <w:rPr>
          <w:spacing w:val="-7"/>
        </w:rPr>
        <w:t> </w:t>
      </w:r>
      <w:r>
        <w:rPr>
          <w:spacing w:val="-2"/>
        </w:rPr>
        <w:t>платежа.</w:t>
      </w:r>
    </w:p>
    <w:p>
      <w:pPr>
        <w:pStyle w:val="BodyText"/>
        <w:ind w:right="649"/>
      </w:pPr>
      <w:r>
        <w:rPr/>
        <w:t>Снижение издержек производства – это один из путей повышения эффективности производства и обеспечение прибыли.</w:t>
      </w:r>
    </w:p>
    <w:p>
      <w:pPr>
        <w:pStyle w:val="BodyText"/>
        <w:ind w:left="2352" w:right="1021" w:firstLine="0"/>
        <w:jc w:val="left"/>
      </w:pPr>
      <w:r>
        <w:rPr/>
        <w:t>Предприятие</w:t>
      </w:r>
      <w:r>
        <w:rPr>
          <w:spacing w:val="-5"/>
        </w:rPr>
        <w:t> </w:t>
      </w:r>
      <w:r>
        <w:rPr/>
        <w:t>–</w:t>
      </w:r>
      <w:r>
        <w:rPr>
          <w:spacing w:val="-5"/>
        </w:rPr>
        <w:t> </w:t>
      </w:r>
      <w:r>
        <w:rPr/>
        <w:t>это</w:t>
      </w:r>
      <w:r>
        <w:rPr>
          <w:spacing w:val="-5"/>
        </w:rPr>
        <w:t> </w:t>
      </w:r>
      <w:r>
        <w:rPr/>
        <w:t>организация,</w:t>
      </w:r>
      <w:r>
        <w:rPr>
          <w:spacing w:val="-5"/>
        </w:rPr>
        <w:t> </w:t>
      </w:r>
      <w:r>
        <w:rPr/>
        <w:t>которая</w:t>
      </w:r>
      <w:r>
        <w:rPr>
          <w:spacing w:val="-5"/>
        </w:rPr>
        <w:t> </w:t>
      </w:r>
      <w:r>
        <w:rPr/>
        <w:t>выполняет</w:t>
      </w:r>
      <w:r>
        <w:rPr>
          <w:spacing w:val="-5"/>
        </w:rPr>
        <w:t> </w:t>
      </w:r>
      <w:r>
        <w:rPr/>
        <w:t>хозяйственные</w:t>
      </w:r>
      <w:r>
        <w:rPr>
          <w:spacing w:val="-6"/>
        </w:rPr>
        <w:t> </w:t>
      </w:r>
      <w:r>
        <w:rPr/>
        <w:t>задачи. Бизнес – это деятельность, которая направлена на получение прибыли.</w:t>
      </w:r>
    </w:p>
    <w:p>
      <w:pPr>
        <w:pStyle w:val="BodyText"/>
        <w:ind w:left="2352" w:firstLine="0"/>
        <w:jc w:val="left"/>
      </w:pPr>
      <w:r>
        <w:rPr/>
        <w:t>Декларация</w:t>
      </w:r>
      <w:r>
        <w:rPr>
          <w:spacing w:val="-7"/>
        </w:rPr>
        <w:t> </w:t>
      </w:r>
      <w:r>
        <w:rPr/>
        <w:t>–</w:t>
      </w:r>
      <w:r>
        <w:rPr>
          <w:spacing w:val="-10"/>
        </w:rPr>
        <w:t> </w:t>
      </w:r>
      <w:r>
        <w:rPr/>
        <w:t>это</w:t>
      </w:r>
      <w:r>
        <w:rPr>
          <w:spacing w:val="-7"/>
        </w:rPr>
        <w:t> </w:t>
      </w:r>
      <w:r>
        <w:rPr/>
        <w:t>официальное</w:t>
      </w:r>
      <w:r>
        <w:rPr>
          <w:spacing w:val="-10"/>
        </w:rPr>
        <w:t> </w:t>
      </w:r>
      <w:r>
        <w:rPr>
          <w:spacing w:val="-2"/>
        </w:rPr>
        <w:t>заявление.</w:t>
      </w:r>
    </w:p>
    <w:p>
      <w:pPr>
        <w:pStyle w:val="BodyText"/>
        <w:ind w:left="2352" w:right="1391" w:firstLine="0"/>
        <w:jc w:val="left"/>
      </w:pPr>
      <w:r>
        <w:rPr/>
        <w:t>Налоги</w:t>
      </w:r>
      <w:r>
        <w:rPr>
          <w:spacing w:val="-9"/>
        </w:rPr>
        <w:t> </w:t>
      </w:r>
      <w:r>
        <w:rPr/>
        <w:t>–</w:t>
      </w:r>
      <w:r>
        <w:rPr>
          <w:spacing w:val="-10"/>
        </w:rPr>
        <w:t> </w:t>
      </w:r>
      <w:r>
        <w:rPr/>
        <w:t>это</w:t>
      </w:r>
      <w:r>
        <w:rPr>
          <w:spacing w:val="-11"/>
        </w:rPr>
        <w:t> </w:t>
      </w:r>
      <w:r>
        <w:rPr/>
        <w:t>обязательные</w:t>
      </w:r>
      <w:r>
        <w:rPr>
          <w:spacing w:val="-15"/>
        </w:rPr>
        <w:t> </w:t>
      </w:r>
      <w:r>
        <w:rPr/>
        <w:t>платежи</w:t>
      </w:r>
      <w:r>
        <w:rPr>
          <w:spacing w:val="-8"/>
        </w:rPr>
        <w:t> </w:t>
      </w:r>
      <w:r>
        <w:rPr/>
        <w:t>граждан</w:t>
      </w:r>
      <w:r>
        <w:rPr>
          <w:spacing w:val="-9"/>
        </w:rPr>
        <w:t> </w:t>
      </w:r>
      <w:r>
        <w:rPr/>
        <w:t>и</w:t>
      </w:r>
      <w:r>
        <w:rPr>
          <w:spacing w:val="-15"/>
        </w:rPr>
        <w:t> </w:t>
      </w:r>
      <w:r>
        <w:rPr/>
        <w:t>предприятий</w:t>
      </w:r>
      <w:r>
        <w:rPr>
          <w:spacing w:val="-10"/>
        </w:rPr>
        <w:t> </w:t>
      </w:r>
      <w:r>
        <w:rPr/>
        <w:t>государству. Обычай – это традиционно установившийся порядок поведения.</w:t>
      </w:r>
    </w:p>
    <w:p>
      <w:pPr>
        <w:pStyle w:val="BodyText"/>
        <w:ind w:left="2352" w:right="665" w:firstLine="0"/>
        <w:jc w:val="left"/>
      </w:pPr>
      <w:r>
        <w:rPr/>
        <w:t>Цена – это сумма денег, которая уплачивается при покупке товаров или услуг. Штраф</w:t>
      </w:r>
      <w:r>
        <w:rPr>
          <w:spacing w:val="28"/>
        </w:rPr>
        <w:t> </w:t>
      </w:r>
      <w:r>
        <w:rPr/>
        <w:t>–</w:t>
      </w:r>
      <w:r>
        <w:rPr>
          <w:spacing w:val="28"/>
        </w:rPr>
        <w:t> </w:t>
      </w:r>
      <w:r>
        <w:rPr/>
        <w:t>это</w:t>
      </w:r>
      <w:r>
        <w:rPr>
          <w:spacing w:val="26"/>
        </w:rPr>
        <w:t> </w:t>
      </w:r>
      <w:r>
        <w:rPr/>
        <w:t>денежное</w:t>
      </w:r>
      <w:r>
        <w:rPr>
          <w:spacing w:val="25"/>
        </w:rPr>
        <w:t> </w:t>
      </w:r>
      <w:r>
        <w:rPr/>
        <w:t>взыскание,</w:t>
      </w:r>
      <w:r>
        <w:rPr>
          <w:spacing w:val="29"/>
        </w:rPr>
        <w:t> </w:t>
      </w:r>
      <w:r>
        <w:rPr/>
        <w:t>мера</w:t>
      </w:r>
      <w:r>
        <w:rPr>
          <w:spacing w:val="24"/>
        </w:rPr>
        <w:t> </w:t>
      </w:r>
      <w:r>
        <w:rPr/>
        <w:t>материального</w:t>
      </w:r>
      <w:r>
        <w:rPr>
          <w:spacing w:val="30"/>
        </w:rPr>
        <w:t> </w:t>
      </w:r>
      <w:r>
        <w:rPr/>
        <w:t>воздействия</w:t>
      </w:r>
      <w:r>
        <w:rPr>
          <w:spacing w:val="21"/>
        </w:rPr>
        <w:t> </w:t>
      </w:r>
      <w:r>
        <w:rPr/>
        <w:t>на</w:t>
      </w:r>
      <w:r>
        <w:rPr>
          <w:spacing w:val="24"/>
        </w:rPr>
        <w:t> </w:t>
      </w:r>
      <w:r>
        <w:rPr/>
        <w:t>виновных</w:t>
      </w:r>
    </w:p>
    <w:p>
      <w:pPr>
        <w:pStyle w:val="BodyText"/>
        <w:spacing w:line="273" w:lineRule="exact"/>
        <w:ind w:left="1646" w:firstLine="0"/>
        <w:jc w:val="left"/>
      </w:pPr>
      <w:r>
        <w:rPr>
          <w:spacing w:val="-4"/>
        </w:rPr>
        <w:t>лиц.</w:t>
      </w:r>
    </w:p>
    <w:p>
      <w:pPr>
        <w:spacing w:line="274" w:lineRule="exact" w:before="0"/>
        <w:ind w:left="2350" w:right="0" w:firstLine="0"/>
        <w:jc w:val="left"/>
        <w:rPr>
          <w:i/>
          <w:sz w:val="24"/>
        </w:rPr>
      </w:pPr>
      <w:r>
        <w:rPr>
          <w:i/>
          <w:sz w:val="24"/>
        </w:rPr>
        <w:t>Примерные</w:t>
      </w:r>
      <w:r>
        <w:rPr>
          <w:i/>
          <w:spacing w:val="-10"/>
          <w:sz w:val="24"/>
        </w:rPr>
        <w:t> </w:t>
      </w:r>
      <w:r>
        <w:rPr>
          <w:i/>
          <w:spacing w:val="-2"/>
          <w:sz w:val="24"/>
        </w:rPr>
        <w:t>выводы</w:t>
      </w:r>
    </w:p>
    <w:p>
      <w:pPr>
        <w:pStyle w:val="BodyText"/>
        <w:spacing w:before="5"/>
        <w:ind w:left="2350" w:firstLine="0"/>
        <w:jc w:val="left"/>
      </w:pPr>
      <w:r>
        <w:rPr/>
        <w:t>Мы</w:t>
      </w:r>
      <w:r>
        <w:rPr>
          <w:spacing w:val="-17"/>
        </w:rPr>
        <w:t> </w:t>
      </w:r>
      <w:r>
        <w:rPr/>
        <w:t>пришли</w:t>
      </w:r>
      <w:r>
        <w:rPr>
          <w:spacing w:val="-6"/>
        </w:rPr>
        <w:t> </w:t>
      </w:r>
      <w:r>
        <w:rPr/>
        <w:t>к</w:t>
      </w:r>
      <w:r>
        <w:rPr>
          <w:spacing w:val="-6"/>
        </w:rPr>
        <w:t> </w:t>
      </w:r>
      <w:r>
        <w:rPr/>
        <w:t>выводу</w:t>
      </w:r>
      <w:r>
        <w:rPr>
          <w:spacing w:val="-20"/>
        </w:rPr>
        <w:t> </w:t>
      </w:r>
      <w:r>
        <w:rPr/>
        <w:t>о</w:t>
      </w:r>
      <w:r>
        <w:rPr>
          <w:spacing w:val="-2"/>
        </w:rPr>
        <w:t> </w:t>
      </w:r>
      <w:r>
        <w:rPr/>
        <w:t>том,</w:t>
      </w:r>
      <w:r>
        <w:rPr>
          <w:spacing w:val="-9"/>
        </w:rPr>
        <w:t> </w:t>
      </w:r>
      <w:r>
        <w:rPr/>
        <w:t>что</w:t>
      </w:r>
      <w:r>
        <w:rPr>
          <w:spacing w:val="-5"/>
        </w:rPr>
        <w:t> </w:t>
      </w:r>
      <w:r>
        <w:rPr/>
        <w:t>банк</w:t>
      </w:r>
      <w:r>
        <w:rPr>
          <w:spacing w:val="-1"/>
        </w:rPr>
        <w:t> </w:t>
      </w:r>
      <w:r>
        <w:rPr/>
        <w:t>–</w:t>
      </w:r>
      <w:r>
        <w:rPr>
          <w:spacing w:val="-10"/>
        </w:rPr>
        <w:t> </w:t>
      </w:r>
      <w:r>
        <w:rPr/>
        <w:t>это</w:t>
      </w:r>
      <w:r>
        <w:rPr>
          <w:spacing w:val="-9"/>
        </w:rPr>
        <w:t> </w:t>
      </w:r>
      <w:r>
        <w:rPr/>
        <w:t>финансовое</w:t>
      </w:r>
      <w:r>
        <w:rPr>
          <w:spacing w:val="2"/>
        </w:rPr>
        <w:t> </w:t>
      </w:r>
      <w:r>
        <w:rPr/>
        <w:t>учреждение.</w:t>
      </w:r>
      <w:r>
        <w:rPr>
          <w:spacing w:val="-7"/>
        </w:rPr>
        <w:t> </w:t>
      </w:r>
      <w:r>
        <w:rPr/>
        <w:t>Оно</w:t>
      </w:r>
      <w:r>
        <w:rPr>
          <w:spacing w:val="-9"/>
        </w:rPr>
        <w:t> </w:t>
      </w:r>
      <w:r>
        <w:rPr/>
        <w:t>собирает</w:t>
      </w:r>
      <w:r>
        <w:rPr>
          <w:spacing w:val="-5"/>
        </w:rPr>
        <w:t> </w:t>
      </w:r>
      <w:r>
        <w:rPr>
          <w:spacing w:val="-10"/>
        </w:rPr>
        <w:t>и</w:t>
      </w:r>
    </w:p>
    <w:p>
      <w:pPr>
        <w:pStyle w:val="BodyText"/>
        <w:ind w:right="659" w:firstLine="0"/>
      </w:pPr>
      <w:r>
        <w:rPr/>
        <w:t>накапливает денежные средства. Банк предоставляет кредиты, осуществляет денежные расчёты, проводит операции с золотом и иностранной валютой.</w:t>
      </w:r>
    </w:p>
    <w:p>
      <w:pPr>
        <w:pStyle w:val="BodyText"/>
        <w:ind w:right="648"/>
      </w:pPr>
      <w:r>
        <w:rPr/>
        <w:t>Бюджет – это план доходов и расходов на определённый период. Бюджет бывает у определённой семьи, у</w:t>
      </w:r>
      <w:r>
        <w:rPr>
          <w:spacing w:val="-3"/>
        </w:rPr>
        <w:t> </w:t>
      </w:r>
      <w:r>
        <w:rPr/>
        <w:t>предприятия, государства или органа местного самоуправления.</w:t>
      </w:r>
    </w:p>
    <w:p>
      <w:pPr>
        <w:pStyle w:val="BodyText"/>
        <w:ind w:right="632"/>
      </w:pPr>
      <w:r>
        <w:rPr/>
        <w:t>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w:t>
      </w:r>
      <w:r>
        <w:rPr>
          <w:spacing w:val="-8"/>
        </w:rPr>
        <w:t> </w:t>
      </w:r>
      <w:r>
        <w:rPr/>
        <w:t>доходной</w:t>
      </w:r>
      <w:r>
        <w:rPr>
          <w:spacing w:val="-4"/>
        </w:rPr>
        <w:t> </w:t>
      </w:r>
      <w:r>
        <w:rPr/>
        <w:t>части</w:t>
      </w:r>
      <w:r>
        <w:rPr>
          <w:spacing w:val="-2"/>
        </w:rPr>
        <w:t> </w:t>
      </w:r>
      <w:r>
        <w:rPr/>
        <w:t>бюджета</w:t>
      </w:r>
      <w:r>
        <w:rPr>
          <w:spacing w:val="-6"/>
        </w:rPr>
        <w:t> </w:t>
      </w:r>
      <w:r>
        <w:rPr/>
        <w:t>–</w:t>
      </w:r>
      <w:r>
        <w:rPr>
          <w:spacing w:val="-9"/>
        </w:rPr>
        <w:t> </w:t>
      </w:r>
      <w:r>
        <w:rPr/>
        <w:t>это</w:t>
      </w:r>
      <w:r>
        <w:rPr>
          <w:spacing w:val="-9"/>
        </w:rPr>
        <w:t> </w:t>
      </w:r>
      <w:r>
        <w:rPr/>
        <w:t>налоги.</w:t>
      </w:r>
      <w:r>
        <w:rPr>
          <w:spacing w:val="-9"/>
        </w:rPr>
        <w:t> </w:t>
      </w:r>
      <w:r>
        <w:rPr/>
        <w:t>Основные</w:t>
      </w:r>
      <w:r>
        <w:rPr>
          <w:spacing w:val="-10"/>
        </w:rPr>
        <w:t> </w:t>
      </w:r>
      <w:r>
        <w:rPr/>
        <w:t>статьи</w:t>
      </w:r>
      <w:r>
        <w:rPr>
          <w:spacing w:val="-1"/>
        </w:rPr>
        <w:t> </w:t>
      </w:r>
      <w:r>
        <w:rPr/>
        <w:t>расходов</w:t>
      </w:r>
      <w:r>
        <w:rPr>
          <w:spacing w:val="-6"/>
        </w:rPr>
        <w:t> </w:t>
      </w:r>
      <w:r>
        <w:rPr/>
        <w:t>–</w:t>
      </w:r>
      <w:r>
        <w:rPr>
          <w:spacing w:val="-9"/>
        </w:rPr>
        <w:t> </w:t>
      </w:r>
      <w:r>
        <w:rPr/>
        <w:t>это</w:t>
      </w:r>
      <w:r>
        <w:rPr>
          <w:spacing w:val="-12"/>
        </w:rPr>
        <w:t> </w:t>
      </w:r>
      <w:r>
        <w:rPr/>
        <w:t>хозяйство</w:t>
      </w:r>
    </w:p>
    <w:p>
      <w:pPr>
        <w:spacing w:after="0"/>
        <w:sectPr>
          <w:pgSz w:w="11930" w:h="16860"/>
          <w:pgMar w:header="0" w:footer="1423" w:top="1020" w:bottom="1620" w:left="60" w:right="200"/>
        </w:sectPr>
      </w:pPr>
    </w:p>
    <w:p>
      <w:pPr>
        <w:pStyle w:val="BodyText"/>
        <w:spacing w:before="60"/>
        <w:ind w:right="636" w:firstLine="0"/>
      </w:pPr>
      <w:r>
        <w:rPr/>
        <w:t>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w:t>
      </w:r>
    </w:p>
    <w:p>
      <w:pPr>
        <w:pStyle w:val="BodyText"/>
        <w:spacing w:before="3"/>
        <w:ind w:right="638"/>
      </w:pPr>
      <w:r>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pPr>
        <w:pStyle w:val="Heading3"/>
        <w:spacing w:line="240" w:lineRule="auto" w:before="10"/>
        <w:ind w:left="6282"/>
        <w:jc w:val="both"/>
      </w:pPr>
      <w:r>
        <w:rPr/>
        <w:t>9</w:t>
      </w:r>
      <w:r>
        <w:rPr>
          <w:spacing w:val="2"/>
        </w:rPr>
        <w:t> </w:t>
      </w:r>
      <w:r>
        <w:rPr>
          <w:spacing w:val="-2"/>
        </w:rPr>
        <w:t>класс</w:t>
      </w:r>
    </w:p>
    <w:p>
      <w:pPr>
        <w:spacing w:before="0"/>
        <w:ind w:left="2352" w:right="3102" w:firstLine="2463"/>
        <w:jc w:val="both"/>
        <w:rPr>
          <w:b/>
          <w:sz w:val="24"/>
        </w:rPr>
      </w:pPr>
      <w:r>
        <w:rPr>
          <w:b/>
          <w:sz w:val="24"/>
        </w:rPr>
        <w:t>(5-й</w:t>
      </w:r>
      <w:r>
        <w:rPr>
          <w:b/>
          <w:spacing w:val="-1"/>
          <w:sz w:val="24"/>
        </w:rPr>
        <w:t> </w:t>
      </w:r>
      <w:r>
        <w:rPr>
          <w:b/>
          <w:sz w:val="24"/>
        </w:rPr>
        <w:t>год</w:t>
      </w:r>
      <w:r>
        <w:rPr>
          <w:b/>
          <w:spacing w:val="-1"/>
          <w:sz w:val="24"/>
        </w:rPr>
        <w:t> </w:t>
      </w:r>
      <w:r>
        <w:rPr>
          <w:b/>
          <w:sz w:val="24"/>
        </w:rPr>
        <w:t>обучения</w:t>
      </w:r>
      <w:r>
        <w:rPr>
          <w:b/>
          <w:spacing w:val="-2"/>
          <w:sz w:val="24"/>
        </w:rPr>
        <w:t> </w:t>
      </w:r>
      <w:r>
        <w:rPr>
          <w:b/>
          <w:sz w:val="24"/>
        </w:rPr>
        <w:t>на</w:t>
      </w:r>
      <w:r>
        <w:rPr>
          <w:b/>
          <w:spacing w:val="-4"/>
          <w:sz w:val="24"/>
        </w:rPr>
        <w:t> </w:t>
      </w:r>
      <w:r>
        <w:rPr>
          <w:b/>
          <w:sz w:val="24"/>
        </w:rPr>
        <w:t>уровне</w:t>
      </w:r>
      <w:r>
        <w:rPr>
          <w:b/>
          <w:spacing w:val="-3"/>
          <w:sz w:val="24"/>
        </w:rPr>
        <w:t> </w:t>
      </w:r>
      <w:r>
        <w:rPr>
          <w:b/>
          <w:sz w:val="24"/>
        </w:rPr>
        <w:t>ООО) Человек в мире культуры</w:t>
      </w:r>
    </w:p>
    <w:p>
      <w:pPr>
        <w:pStyle w:val="BodyText"/>
        <w:spacing w:line="268" w:lineRule="exact"/>
        <w:ind w:left="2352" w:firstLine="0"/>
        <w:jc w:val="left"/>
      </w:pPr>
      <w:r>
        <w:rPr/>
        <w:t>Культура,</w:t>
      </w:r>
      <w:r>
        <w:rPr>
          <w:spacing w:val="-3"/>
        </w:rPr>
        <w:t> </w:t>
      </w:r>
      <w:r>
        <w:rPr/>
        <w:t>её</w:t>
      </w:r>
      <w:r>
        <w:rPr>
          <w:spacing w:val="-4"/>
        </w:rPr>
        <w:t> </w:t>
      </w:r>
      <w:r>
        <w:rPr/>
        <w:t>многообразие</w:t>
      </w:r>
      <w:r>
        <w:rPr>
          <w:spacing w:val="-9"/>
        </w:rPr>
        <w:t> </w:t>
      </w:r>
      <w:r>
        <w:rPr/>
        <w:t>и</w:t>
      </w:r>
      <w:r>
        <w:rPr>
          <w:spacing w:val="-8"/>
        </w:rPr>
        <w:t> </w:t>
      </w:r>
      <w:r>
        <w:rPr>
          <w:spacing w:val="-2"/>
        </w:rPr>
        <w:t>формы</w:t>
      </w:r>
    </w:p>
    <w:p>
      <w:pPr>
        <w:pStyle w:val="BodyText"/>
        <w:ind w:left="2352" w:right="4277" w:firstLine="0"/>
        <w:jc w:val="left"/>
      </w:pPr>
      <w:r>
        <w:rPr/>
        <w:t>Наука</w:t>
      </w:r>
      <w:r>
        <w:rPr>
          <w:spacing w:val="-6"/>
        </w:rPr>
        <w:t> </w:t>
      </w:r>
      <w:r>
        <w:rPr/>
        <w:t>и</w:t>
      </w:r>
      <w:r>
        <w:rPr>
          <w:spacing w:val="-6"/>
        </w:rPr>
        <w:t> </w:t>
      </w:r>
      <w:r>
        <w:rPr/>
        <w:t>образование</w:t>
      </w:r>
      <w:r>
        <w:rPr>
          <w:spacing w:val="-6"/>
        </w:rPr>
        <w:t> </w:t>
      </w:r>
      <w:r>
        <w:rPr/>
        <w:t>в</w:t>
      </w:r>
      <w:r>
        <w:rPr>
          <w:spacing w:val="-6"/>
        </w:rPr>
        <w:t> </w:t>
      </w:r>
      <w:r>
        <w:rPr/>
        <w:t>Российской</w:t>
      </w:r>
      <w:r>
        <w:rPr>
          <w:spacing w:val="-6"/>
        </w:rPr>
        <w:t> </w:t>
      </w:r>
      <w:r>
        <w:rPr/>
        <w:t>Федерации Роль религии в жизни общества</w:t>
      </w:r>
    </w:p>
    <w:p>
      <w:pPr>
        <w:pStyle w:val="BodyText"/>
        <w:ind w:left="2352" w:firstLine="0"/>
        <w:jc w:val="left"/>
      </w:pPr>
      <w:r>
        <w:rPr/>
        <w:t>Роль</w:t>
      </w:r>
      <w:r>
        <w:rPr>
          <w:spacing w:val="-7"/>
        </w:rPr>
        <w:t> </w:t>
      </w:r>
      <w:r>
        <w:rPr/>
        <w:t>искусства</w:t>
      </w:r>
      <w:r>
        <w:rPr>
          <w:spacing w:val="-7"/>
        </w:rPr>
        <w:t> </w:t>
      </w:r>
      <w:r>
        <w:rPr/>
        <w:t>в</w:t>
      </w:r>
      <w:r>
        <w:rPr>
          <w:spacing w:val="-8"/>
        </w:rPr>
        <w:t> </w:t>
      </w:r>
      <w:r>
        <w:rPr/>
        <w:t>жизни</w:t>
      </w:r>
      <w:r>
        <w:rPr>
          <w:spacing w:val="-8"/>
        </w:rPr>
        <w:t> </w:t>
      </w:r>
      <w:r>
        <w:rPr>
          <w:spacing w:val="-2"/>
        </w:rPr>
        <w:t>человека</w:t>
      </w:r>
    </w:p>
    <w:p>
      <w:pPr>
        <w:spacing w:line="242" w:lineRule="auto" w:before="0"/>
        <w:ind w:left="2352" w:right="5188" w:firstLine="0"/>
        <w:jc w:val="left"/>
        <w:rPr>
          <w:b/>
          <w:sz w:val="24"/>
        </w:rPr>
      </w:pPr>
      <w:r>
        <w:rPr>
          <w:sz w:val="24"/>
        </w:rPr>
        <w:t>Роль</w:t>
      </w:r>
      <w:r>
        <w:rPr>
          <w:spacing w:val="-7"/>
          <w:sz w:val="24"/>
        </w:rPr>
        <w:t> </w:t>
      </w:r>
      <w:r>
        <w:rPr>
          <w:sz w:val="24"/>
        </w:rPr>
        <w:t>информации</w:t>
      </w:r>
      <w:r>
        <w:rPr>
          <w:spacing w:val="-7"/>
          <w:sz w:val="24"/>
        </w:rPr>
        <w:t> </w:t>
      </w:r>
      <w:r>
        <w:rPr>
          <w:sz w:val="24"/>
        </w:rPr>
        <w:t>в</w:t>
      </w:r>
      <w:r>
        <w:rPr>
          <w:spacing w:val="-8"/>
          <w:sz w:val="24"/>
        </w:rPr>
        <w:t> </w:t>
      </w:r>
      <w:r>
        <w:rPr>
          <w:sz w:val="24"/>
        </w:rPr>
        <w:t>современном</w:t>
      </w:r>
      <w:r>
        <w:rPr>
          <w:spacing w:val="-8"/>
          <w:sz w:val="24"/>
        </w:rPr>
        <w:t> </w:t>
      </w:r>
      <w:r>
        <w:rPr>
          <w:sz w:val="24"/>
        </w:rPr>
        <w:t>мире </w:t>
      </w:r>
      <w:r>
        <w:rPr>
          <w:b/>
          <w:sz w:val="24"/>
        </w:rPr>
        <w:t>Человек в политическом измерении </w:t>
      </w:r>
      <w:r>
        <w:rPr>
          <w:sz w:val="24"/>
        </w:rPr>
        <w:t>Политика и политическая власть Участие граждан в политике </w:t>
      </w:r>
      <w:r>
        <w:rPr>
          <w:b/>
          <w:sz w:val="24"/>
        </w:rPr>
        <w:t>Гражданин и государство</w:t>
      </w:r>
    </w:p>
    <w:p>
      <w:pPr>
        <w:pStyle w:val="BodyText"/>
        <w:spacing w:line="270" w:lineRule="exact"/>
        <w:ind w:left="2352" w:firstLine="0"/>
        <w:jc w:val="left"/>
      </w:pPr>
      <w:r>
        <w:rPr/>
        <w:t>Основы</w:t>
      </w:r>
      <w:r>
        <w:rPr>
          <w:spacing w:val="-17"/>
        </w:rPr>
        <w:t> </w:t>
      </w:r>
      <w:r>
        <w:rPr/>
        <w:t>конституционного</w:t>
      </w:r>
      <w:r>
        <w:rPr>
          <w:spacing w:val="-9"/>
        </w:rPr>
        <w:t> </w:t>
      </w:r>
      <w:r>
        <w:rPr/>
        <w:t>строя</w:t>
      </w:r>
      <w:r>
        <w:rPr>
          <w:spacing w:val="-13"/>
        </w:rPr>
        <w:t> </w:t>
      </w:r>
      <w:r>
        <w:rPr/>
        <w:t>Российской</w:t>
      </w:r>
      <w:r>
        <w:rPr>
          <w:spacing w:val="-10"/>
        </w:rPr>
        <w:t> </w:t>
      </w:r>
      <w:r>
        <w:rPr>
          <w:spacing w:val="-2"/>
        </w:rPr>
        <w:t>Федерации</w:t>
      </w:r>
    </w:p>
    <w:p>
      <w:pPr>
        <w:pStyle w:val="BodyText"/>
        <w:spacing w:line="242" w:lineRule="auto"/>
        <w:ind w:left="2352" w:right="1054" w:firstLine="0"/>
        <w:jc w:val="left"/>
        <w:rPr>
          <w:b/>
        </w:rPr>
      </w:pPr>
      <w:r>
        <w:rPr/>
        <w:t>Высшие органы государственной власти в Российской Федерации Государственно-территориальное устройство Российской Федерации Конституция</w:t>
      </w:r>
      <w:r>
        <w:rPr>
          <w:spacing w:val="-4"/>
        </w:rPr>
        <w:t> </w:t>
      </w:r>
      <w:r>
        <w:rPr/>
        <w:t>Российской Федерации</w:t>
      </w:r>
      <w:r>
        <w:rPr>
          <w:spacing w:val="-4"/>
        </w:rPr>
        <w:t> </w:t>
      </w:r>
      <w:r>
        <w:rPr/>
        <w:t>о</w:t>
      </w:r>
      <w:r>
        <w:rPr>
          <w:spacing w:val="-4"/>
        </w:rPr>
        <w:t> </w:t>
      </w:r>
      <w:r>
        <w:rPr/>
        <w:t>правовом</w:t>
      </w:r>
      <w:r>
        <w:rPr>
          <w:spacing w:val="-5"/>
        </w:rPr>
        <w:t> </w:t>
      </w:r>
      <w:r>
        <w:rPr/>
        <w:t>статусе</w:t>
      </w:r>
      <w:r>
        <w:rPr>
          <w:spacing w:val="-3"/>
        </w:rPr>
        <w:t> </w:t>
      </w:r>
      <w:r>
        <w:rPr/>
        <w:t>человека</w:t>
      </w:r>
      <w:r>
        <w:rPr>
          <w:spacing w:val="-5"/>
        </w:rPr>
        <w:t> </w:t>
      </w:r>
      <w:r>
        <w:rPr/>
        <w:t>и</w:t>
      </w:r>
      <w:r>
        <w:rPr>
          <w:spacing w:val="-4"/>
        </w:rPr>
        <w:t> </w:t>
      </w:r>
      <w:r>
        <w:rPr/>
        <w:t>гражданина </w:t>
      </w:r>
      <w:r>
        <w:rPr>
          <w:b/>
          <w:i/>
        </w:rPr>
        <w:t>Примерные виды деятельности обучающихся</w:t>
      </w:r>
      <w:r>
        <w:rPr>
          <w:b/>
        </w:rPr>
        <w:t>:</w:t>
      </w:r>
    </w:p>
    <w:p>
      <w:pPr>
        <w:pStyle w:val="ListParagraph"/>
        <w:numPr>
          <w:ilvl w:val="0"/>
          <w:numId w:val="93"/>
        </w:numPr>
        <w:tabs>
          <w:tab w:pos="2521" w:val="left" w:leader="none"/>
        </w:tabs>
        <w:spacing w:line="240" w:lineRule="auto" w:before="0" w:after="0"/>
        <w:ind w:left="1644" w:right="643" w:firstLine="705"/>
        <w:jc w:val="both"/>
        <w:rPr>
          <w:sz w:val="24"/>
        </w:rPr>
      </w:pPr>
      <w:r>
        <w:rPr>
          <w:sz w:val="24"/>
        </w:rPr>
        <w:t>построение</w:t>
      </w:r>
      <w:r>
        <w:rPr>
          <w:spacing w:val="-12"/>
          <w:sz w:val="24"/>
        </w:rPr>
        <w:t> </w:t>
      </w:r>
      <w:r>
        <w:rPr>
          <w:sz w:val="24"/>
        </w:rPr>
        <w:t>логических</w:t>
      </w:r>
      <w:r>
        <w:rPr>
          <w:spacing w:val="-12"/>
          <w:sz w:val="24"/>
        </w:rPr>
        <w:t> </w:t>
      </w:r>
      <w:r>
        <w:rPr>
          <w:sz w:val="24"/>
        </w:rPr>
        <w:t>суждений</w:t>
      </w:r>
      <w:r>
        <w:rPr>
          <w:spacing w:val="-10"/>
          <w:sz w:val="24"/>
        </w:rPr>
        <w:t> </w:t>
      </w:r>
      <w:r>
        <w:rPr>
          <w:sz w:val="24"/>
        </w:rPr>
        <w:t>на</w:t>
      </w:r>
      <w:r>
        <w:rPr>
          <w:spacing w:val="-15"/>
          <w:sz w:val="24"/>
        </w:rPr>
        <w:t> </w:t>
      </w:r>
      <w:r>
        <w:rPr>
          <w:sz w:val="24"/>
        </w:rPr>
        <w:t>основе</w:t>
      </w:r>
      <w:r>
        <w:rPr>
          <w:spacing w:val="-9"/>
          <w:sz w:val="24"/>
        </w:rPr>
        <w:t> </w:t>
      </w:r>
      <w:r>
        <w:rPr>
          <w:sz w:val="24"/>
        </w:rPr>
        <w:t>установления</w:t>
      </w:r>
      <w:r>
        <w:rPr>
          <w:spacing w:val="-11"/>
          <w:sz w:val="24"/>
        </w:rPr>
        <w:t> </w:t>
      </w:r>
      <w:r>
        <w:rPr>
          <w:sz w:val="24"/>
        </w:rPr>
        <w:t>причинно-следственных </w:t>
      </w:r>
      <w:r>
        <w:rPr>
          <w:spacing w:val="-2"/>
          <w:sz w:val="24"/>
        </w:rPr>
        <w:t>связей;</w:t>
      </w:r>
    </w:p>
    <w:p>
      <w:pPr>
        <w:pStyle w:val="ListParagraph"/>
        <w:numPr>
          <w:ilvl w:val="0"/>
          <w:numId w:val="93"/>
        </w:numPr>
        <w:tabs>
          <w:tab w:pos="2543" w:val="left" w:leader="none"/>
        </w:tabs>
        <w:spacing w:line="240" w:lineRule="auto" w:before="0" w:after="0"/>
        <w:ind w:left="1644" w:right="654"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93"/>
        </w:numPr>
        <w:tabs>
          <w:tab w:pos="2553" w:val="left" w:leader="none"/>
        </w:tabs>
        <w:spacing w:line="240" w:lineRule="auto" w:before="0" w:after="0"/>
        <w:ind w:left="1644" w:right="667" w:firstLine="705"/>
        <w:jc w:val="both"/>
        <w:rPr>
          <w:sz w:val="24"/>
        </w:rPr>
      </w:pPr>
      <w:r>
        <w:rPr>
          <w:sz w:val="24"/>
        </w:rPr>
        <w:t>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pPr>
        <w:pStyle w:val="ListParagraph"/>
        <w:numPr>
          <w:ilvl w:val="0"/>
          <w:numId w:val="93"/>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93"/>
        </w:numPr>
        <w:tabs>
          <w:tab w:pos="2529" w:val="left" w:leader="none"/>
        </w:tabs>
        <w:spacing w:line="240" w:lineRule="auto" w:before="0" w:after="0"/>
        <w:ind w:left="1644" w:right="643" w:firstLine="705"/>
        <w:jc w:val="both"/>
        <w:rPr>
          <w:sz w:val="24"/>
        </w:rPr>
      </w:pPr>
      <w:r>
        <w:rPr>
          <w:sz w:val="24"/>
        </w:rPr>
        <w:t>оформление</w:t>
      </w:r>
      <w:r>
        <w:rPr>
          <w:spacing w:val="-8"/>
          <w:sz w:val="24"/>
        </w:rPr>
        <w:t> </w:t>
      </w:r>
      <w:r>
        <w:rPr>
          <w:sz w:val="24"/>
        </w:rPr>
        <w:t>своих</w:t>
      </w:r>
      <w:r>
        <w:rPr>
          <w:spacing w:val="-1"/>
          <w:sz w:val="24"/>
        </w:rPr>
        <w:t> </w:t>
      </w:r>
      <w:r>
        <w:rPr>
          <w:sz w:val="24"/>
        </w:rPr>
        <w:t>мыслей,</w:t>
      </w:r>
      <w:r>
        <w:rPr>
          <w:spacing w:val="-6"/>
          <w:sz w:val="24"/>
        </w:rPr>
        <w:t> </w:t>
      </w:r>
      <w:r>
        <w:rPr>
          <w:sz w:val="24"/>
        </w:rPr>
        <w:t>результатов</w:t>
      </w:r>
      <w:r>
        <w:rPr>
          <w:spacing w:val="-5"/>
          <w:sz w:val="24"/>
        </w:rPr>
        <w:t> </w:t>
      </w:r>
      <w:r>
        <w:rPr>
          <w:sz w:val="24"/>
        </w:rPr>
        <w:t>деятельности</w:t>
      </w:r>
      <w:r>
        <w:rPr>
          <w:spacing w:val="-1"/>
          <w:sz w:val="24"/>
        </w:rPr>
        <w:t> </w:t>
      </w:r>
      <w:r>
        <w:rPr>
          <w:sz w:val="24"/>
        </w:rPr>
        <w:t>в</w:t>
      </w:r>
      <w:r>
        <w:rPr>
          <w:spacing w:val="-2"/>
          <w:sz w:val="24"/>
        </w:rPr>
        <w:t> </w:t>
      </w:r>
      <w:r>
        <w:rPr>
          <w:sz w:val="24"/>
        </w:rPr>
        <w:t>устной</w:t>
      </w:r>
      <w:r>
        <w:rPr>
          <w:spacing w:val="-2"/>
          <w:sz w:val="24"/>
        </w:rPr>
        <w:t> </w:t>
      </w:r>
      <w:r>
        <w:rPr>
          <w:sz w:val="24"/>
        </w:rPr>
        <w:t>и</w:t>
      </w:r>
      <w:r>
        <w:rPr>
          <w:spacing w:val="-5"/>
          <w:sz w:val="24"/>
        </w:rPr>
        <w:t> </w:t>
      </w:r>
      <w:r>
        <w:rPr>
          <w:sz w:val="24"/>
        </w:rPr>
        <w:t>/</w:t>
      </w:r>
      <w:r>
        <w:rPr>
          <w:spacing w:val="-8"/>
          <w:sz w:val="24"/>
        </w:rPr>
        <w:t> </w:t>
      </w:r>
      <w:r>
        <w:rPr>
          <w:sz w:val="24"/>
        </w:rPr>
        <w:t>или</w:t>
      </w:r>
      <w:r>
        <w:rPr>
          <w:spacing w:val="-4"/>
          <w:sz w:val="24"/>
        </w:rPr>
        <w:t> </w:t>
      </w:r>
      <w:r>
        <w:rPr>
          <w:sz w:val="24"/>
        </w:rPr>
        <w:t>письменной форме – в соответствии с учебными и жизненными ситуациями.</w:t>
      </w:r>
    </w:p>
    <w:p>
      <w:pPr>
        <w:pStyle w:val="Heading3"/>
        <w:spacing w:line="240" w:lineRule="auto"/>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0"/>
      </w:pPr>
      <w:r>
        <w:rPr/>
        <w:t>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международные документы,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pPr>
        <w:spacing w:line="272" w:lineRule="exact"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88"/>
      </w:pPr>
      <w:r>
        <w:rPr/>
        <w:t>Деятельность можно определить в зависимости от общественных сфер, в которых она протекает: экономическая, социальная, политическая и другие.</w:t>
      </w:r>
    </w:p>
    <w:p>
      <w:pPr>
        <w:pStyle w:val="BodyText"/>
        <w:ind w:right="1154"/>
      </w:pPr>
      <w:r>
        <w:rPr/>
        <w:t>Деятельность людей – это условие существования и развития человеческого </w:t>
      </w:r>
      <w:r>
        <w:rPr>
          <w:spacing w:val="-2"/>
        </w:rPr>
        <w:t>общества.</w:t>
      </w:r>
    </w:p>
    <w:p>
      <w:pPr>
        <w:pStyle w:val="BodyText"/>
        <w:ind w:left="2352" w:firstLine="0"/>
      </w:pPr>
      <w:r>
        <w:rPr/>
        <w:t>Развитая</w:t>
      </w:r>
      <w:r>
        <w:rPr>
          <w:spacing w:val="-10"/>
        </w:rPr>
        <w:t> </w:t>
      </w:r>
      <w:r>
        <w:rPr/>
        <w:t>личность</w:t>
      </w:r>
      <w:r>
        <w:rPr>
          <w:spacing w:val="-7"/>
        </w:rPr>
        <w:t> </w:t>
      </w:r>
      <w:r>
        <w:rPr/>
        <w:t>обладает</w:t>
      </w:r>
      <w:r>
        <w:rPr>
          <w:spacing w:val="-9"/>
        </w:rPr>
        <w:t> </w:t>
      </w:r>
      <w:r>
        <w:rPr/>
        <w:t>развитыми</w:t>
      </w:r>
      <w:r>
        <w:rPr>
          <w:spacing w:val="-6"/>
        </w:rPr>
        <w:t> </w:t>
      </w:r>
      <w:r>
        <w:rPr/>
        <w:t>представлениями</w:t>
      </w:r>
      <w:r>
        <w:rPr>
          <w:spacing w:val="-7"/>
        </w:rPr>
        <w:t> </w:t>
      </w:r>
      <w:r>
        <w:rPr/>
        <w:t>о</w:t>
      </w:r>
      <w:r>
        <w:rPr>
          <w:spacing w:val="-11"/>
        </w:rPr>
        <w:t> </w:t>
      </w:r>
      <w:r>
        <w:rPr>
          <w:spacing w:val="-2"/>
        </w:rPr>
        <w:t>себе.</w:t>
      </w:r>
    </w:p>
    <w:p>
      <w:pPr>
        <w:spacing w:after="0"/>
        <w:sectPr>
          <w:pgSz w:w="11930" w:h="16860"/>
          <w:pgMar w:header="0" w:footer="1423" w:top="1020" w:bottom="1620" w:left="60" w:right="200"/>
        </w:sectPr>
      </w:pPr>
    </w:p>
    <w:p>
      <w:pPr>
        <w:pStyle w:val="BodyText"/>
        <w:spacing w:line="275" w:lineRule="exact" w:before="60"/>
        <w:ind w:left="2352" w:firstLine="0"/>
        <w:jc w:val="left"/>
      </w:pPr>
      <w:r>
        <w:rPr/>
        <w:t>Общение</w:t>
      </w:r>
      <w:r>
        <w:rPr>
          <w:spacing w:val="-11"/>
        </w:rPr>
        <w:t> </w:t>
      </w:r>
      <w:r>
        <w:rPr/>
        <w:t>играет</w:t>
      </w:r>
      <w:r>
        <w:rPr>
          <w:spacing w:val="-6"/>
        </w:rPr>
        <w:t> </w:t>
      </w:r>
      <w:r>
        <w:rPr/>
        <w:t>важную</w:t>
      </w:r>
      <w:r>
        <w:rPr>
          <w:spacing w:val="-7"/>
        </w:rPr>
        <w:t> </w:t>
      </w:r>
      <w:r>
        <w:rPr/>
        <w:t>роль</w:t>
      </w:r>
      <w:r>
        <w:rPr>
          <w:spacing w:val="-6"/>
        </w:rPr>
        <w:t> </w:t>
      </w:r>
      <w:r>
        <w:rPr/>
        <w:t>в</w:t>
      </w:r>
      <w:r>
        <w:rPr>
          <w:spacing w:val="-10"/>
        </w:rPr>
        <w:t> </w:t>
      </w:r>
      <w:r>
        <w:rPr/>
        <w:t>личных</w:t>
      </w:r>
      <w:r>
        <w:rPr>
          <w:spacing w:val="-8"/>
        </w:rPr>
        <w:t> </w:t>
      </w:r>
      <w:r>
        <w:rPr/>
        <w:t>и</w:t>
      </w:r>
      <w:r>
        <w:rPr>
          <w:spacing w:val="-9"/>
        </w:rPr>
        <w:t> </w:t>
      </w:r>
      <w:r>
        <w:rPr/>
        <w:t>деловых</w:t>
      </w:r>
      <w:r>
        <w:rPr>
          <w:spacing w:val="-1"/>
        </w:rPr>
        <w:t> </w:t>
      </w:r>
      <w:r>
        <w:rPr/>
        <w:t>отношениях</w:t>
      </w:r>
      <w:r>
        <w:rPr>
          <w:spacing w:val="-1"/>
        </w:rPr>
        <w:t> </w:t>
      </w:r>
      <w:r>
        <w:rPr>
          <w:spacing w:val="-2"/>
        </w:rPr>
        <w:t>людей.</w:t>
      </w:r>
    </w:p>
    <w:p>
      <w:pPr>
        <w:pStyle w:val="BodyText"/>
        <w:jc w:val="left"/>
      </w:pPr>
      <w:r>
        <w:rPr/>
        <w:t>Выборы – это</w:t>
      </w:r>
      <w:r>
        <w:rPr>
          <w:spacing w:val="29"/>
        </w:rPr>
        <w:t> </w:t>
      </w:r>
      <w:r>
        <w:rPr/>
        <w:t>способ</w:t>
      </w:r>
      <w:r>
        <w:rPr>
          <w:spacing w:val="30"/>
        </w:rPr>
        <w:t> </w:t>
      </w:r>
      <w:r>
        <w:rPr/>
        <w:t>формирования органов государственной</w:t>
      </w:r>
      <w:r>
        <w:rPr>
          <w:spacing w:val="32"/>
        </w:rPr>
        <w:t> </w:t>
      </w:r>
      <w:r>
        <w:rPr/>
        <w:t>власти и</w:t>
      </w:r>
      <w:r>
        <w:rPr>
          <w:spacing w:val="30"/>
        </w:rPr>
        <w:t> </w:t>
      </w:r>
      <w:r>
        <w:rPr/>
        <w:t>местного самоуправления путём голосования.</w:t>
      </w:r>
    </w:p>
    <w:p>
      <w:pPr>
        <w:pStyle w:val="BodyText"/>
        <w:spacing w:line="275" w:lineRule="exact" w:before="4"/>
        <w:ind w:left="2352" w:firstLine="0"/>
        <w:jc w:val="left"/>
      </w:pPr>
      <w:r>
        <w:rPr/>
        <w:t>Участие</w:t>
      </w:r>
      <w:r>
        <w:rPr>
          <w:spacing w:val="-10"/>
        </w:rPr>
        <w:t> </w:t>
      </w:r>
      <w:r>
        <w:rPr/>
        <w:t>гражданина</w:t>
      </w:r>
      <w:r>
        <w:rPr>
          <w:spacing w:val="-7"/>
        </w:rPr>
        <w:t> </w:t>
      </w:r>
      <w:r>
        <w:rPr/>
        <w:t>в</w:t>
      </w:r>
      <w:r>
        <w:rPr>
          <w:spacing w:val="-8"/>
        </w:rPr>
        <w:t> </w:t>
      </w:r>
      <w:r>
        <w:rPr/>
        <w:t>выборах является</w:t>
      </w:r>
      <w:r>
        <w:rPr>
          <w:spacing w:val="-6"/>
        </w:rPr>
        <w:t> </w:t>
      </w:r>
      <w:r>
        <w:rPr>
          <w:spacing w:val="-2"/>
        </w:rPr>
        <w:t>добровольным.</w:t>
      </w:r>
    </w:p>
    <w:p>
      <w:pPr>
        <w:pStyle w:val="BodyText"/>
        <w:jc w:val="left"/>
      </w:pPr>
      <w:r>
        <w:rPr/>
        <w:t>В юридическом смысле гражданин</w:t>
      </w:r>
      <w:r>
        <w:rPr>
          <w:spacing w:val="33"/>
        </w:rPr>
        <w:t> </w:t>
      </w:r>
      <w:r>
        <w:rPr/>
        <w:t>– это лицо, обладающее</w:t>
      </w:r>
      <w:r>
        <w:rPr>
          <w:spacing w:val="29"/>
        </w:rPr>
        <w:t> </w:t>
      </w:r>
      <w:r>
        <w:rPr/>
        <w:t>правом гражданства, принадлежность лица государству.</w:t>
      </w:r>
    </w:p>
    <w:p>
      <w:pPr>
        <w:pStyle w:val="BodyText"/>
        <w:ind w:right="909"/>
        <w:jc w:val="left"/>
      </w:pPr>
      <w:r>
        <w:rPr/>
        <w:t>Структура</w:t>
      </w:r>
      <w:r>
        <w:rPr>
          <w:spacing w:val="-2"/>
        </w:rPr>
        <w:t> </w:t>
      </w:r>
      <w:r>
        <w:rPr/>
        <w:t>местного</w:t>
      </w:r>
      <w:r>
        <w:rPr>
          <w:spacing w:val="-4"/>
        </w:rPr>
        <w:t> </w:t>
      </w:r>
      <w:r>
        <w:rPr/>
        <w:t>самоуправления</w:t>
      </w:r>
      <w:r>
        <w:rPr>
          <w:spacing w:val="-3"/>
        </w:rPr>
        <w:t> </w:t>
      </w:r>
      <w:r>
        <w:rPr/>
        <w:t>определяется</w:t>
      </w:r>
      <w:r>
        <w:rPr>
          <w:spacing w:val="-4"/>
        </w:rPr>
        <w:t> </w:t>
      </w:r>
      <w:r>
        <w:rPr/>
        <w:t>населением</w:t>
      </w:r>
      <w:r>
        <w:rPr>
          <w:spacing w:val="-5"/>
        </w:rPr>
        <w:t> </w:t>
      </w:r>
      <w:r>
        <w:rPr/>
        <w:t>самостоятельно</w:t>
      </w:r>
      <w:r>
        <w:rPr>
          <w:spacing w:val="-2"/>
        </w:rPr>
        <w:t> </w:t>
      </w:r>
      <w:r>
        <w:rPr/>
        <w:t>с учётом исторических или иных местных традиций.</w:t>
      </w:r>
    </w:p>
    <w:p>
      <w:pPr>
        <w:pStyle w:val="BodyText"/>
        <w:ind w:right="665"/>
        <w:jc w:val="left"/>
      </w:pPr>
      <w:r>
        <w:rPr/>
        <w:t>Многопартийность – это общественное явление. Оно характеризуется наличием в стране двух и более партий.</w:t>
      </w:r>
    </w:p>
    <w:p>
      <w:pPr>
        <w:spacing w:before="275"/>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8"/>
      </w:pPr>
      <w:r>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pPr>
        <w:pStyle w:val="BodyText"/>
        <w:spacing w:before="6"/>
        <w:ind w:left="1666" w:right="641" w:firstLine="770"/>
        <w:jc w:val="right"/>
      </w:pPr>
      <w:r>
        <w:rPr/>
        <w:t>Регресс</w:t>
      </w:r>
      <w:r>
        <w:rPr>
          <w:spacing w:val="-15"/>
        </w:rPr>
        <w:t> </w:t>
      </w:r>
      <w:r>
        <w:rPr/>
        <w:t>–</w:t>
      </w:r>
      <w:r>
        <w:rPr>
          <w:spacing w:val="-15"/>
        </w:rPr>
        <w:t> </w:t>
      </w:r>
      <w:r>
        <w:rPr/>
        <w:t>это</w:t>
      </w:r>
      <w:r>
        <w:rPr>
          <w:spacing w:val="-15"/>
        </w:rPr>
        <w:t> </w:t>
      </w:r>
      <w:r>
        <w:rPr/>
        <w:t>направление</w:t>
      </w:r>
      <w:r>
        <w:rPr>
          <w:spacing w:val="-18"/>
        </w:rPr>
        <w:t> </w:t>
      </w:r>
      <w:r>
        <w:rPr/>
        <w:t>развития,</w:t>
      </w:r>
      <w:r>
        <w:rPr>
          <w:spacing w:val="-15"/>
        </w:rPr>
        <w:t> </w:t>
      </w:r>
      <w:r>
        <w:rPr/>
        <w:t>для</w:t>
      </w:r>
      <w:r>
        <w:rPr>
          <w:spacing w:val="-15"/>
        </w:rPr>
        <w:t> </w:t>
      </w:r>
      <w:r>
        <w:rPr/>
        <w:t>которого</w:t>
      </w:r>
      <w:r>
        <w:rPr>
          <w:spacing w:val="-15"/>
        </w:rPr>
        <w:t> </w:t>
      </w:r>
      <w:r>
        <w:rPr/>
        <w:t>характерны</w:t>
      </w:r>
      <w:r>
        <w:rPr>
          <w:spacing w:val="-15"/>
        </w:rPr>
        <w:t> </w:t>
      </w:r>
      <w:r>
        <w:rPr/>
        <w:t>изменения</w:t>
      </w:r>
      <w:r>
        <w:rPr>
          <w:spacing w:val="-15"/>
        </w:rPr>
        <w:t> </w:t>
      </w:r>
      <w:r>
        <w:rPr/>
        <w:t>к</w:t>
      </w:r>
      <w:r>
        <w:rPr>
          <w:spacing w:val="-15"/>
        </w:rPr>
        <w:t> </w:t>
      </w:r>
      <w:r>
        <w:rPr/>
        <w:t>худшему, переход</w:t>
      </w:r>
      <w:r>
        <w:rPr>
          <w:spacing w:val="-3"/>
        </w:rPr>
        <w:t> </w:t>
      </w:r>
      <w:r>
        <w:rPr/>
        <w:t>от</w:t>
      </w:r>
      <w:r>
        <w:rPr>
          <w:spacing w:val="-3"/>
        </w:rPr>
        <w:t> </w:t>
      </w:r>
      <w:r>
        <w:rPr/>
        <w:t>высшего</w:t>
      </w:r>
      <w:r>
        <w:rPr>
          <w:spacing w:val="-3"/>
        </w:rPr>
        <w:t> </w:t>
      </w:r>
      <w:r>
        <w:rPr/>
        <w:t>к</w:t>
      </w:r>
      <w:r>
        <w:rPr>
          <w:spacing w:val="-3"/>
        </w:rPr>
        <w:t> </w:t>
      </w:r>
      <w:r>
        <w:rPr/>
        <w:t>низшему, утрата</w:t>
      </w:r>
      <w:r>
        <w:rPr>
          <w:spacing w:val="-4"/>
        </w:rPr>
        <w:t> </w:t>
      </w:r>
      <w:r>
        <w:rPr/>
        <w:t>способности</w:t>
      </w:r>
      <w:r>
        <w:rPr>
          <w:spacing w:val="-3"/>
        </w:rPr>
        <w:t> </w:t>
      </w:r>
      <w:r>
        <w:rPr/>
        <w:t>к</w:t>
      </w:r>
      <w:r>
        <w:rPr>
          <w:spacing w:val="-3"/>
        </w:rPr>
        <w:t> </w:t>
      </w:r>
      <w:r>
        <w:rPr/>
        <w:t>выполнению</w:t>
      </w:r>
      <w:r>
        <w:rPr>
          <w:spacing w:val="-3"/>
        </w:rPr>
        <w:t> </w:t>
      </w:r>
      <w:r>
        <w:rPr/>
        <w:t>тех</w:t>
      </w:r>
      <w:r>
        <w:rPr>
          <w:spacing w:val="-1"/>
        </w:rPr>
        <w:t> </w:t>
      </w:r>
      <w:r>
        <w:rPr/>
        <w:t>или</w:t>
      </w:r>
      <w:r>
        <w:rPr>
          <w:spacing w:val="-5"/>
        </w:rPr>
        <w:t> </w:t>
      </w:r>
      <w:r>
        <w:rPr/>
        <w:t>иных</w:t>
      </w:r>
      <w:r>
        <w:rPr>
          <w:spacing w:val="-1"/>
        </w:rPr>
        <w:t> </w:t>
      </w:r>
      <w:r>
        <w:rPr/>
        <w:t>функций. Основы конституционного</w:t>
      </w:r>
      <w:r>
        <w:rPr>
          <w:spacing w:val="40"/>
        </w:rPr>
        <w:t> </w:t>
      </w:r>
      <w:r>
        <w:rPr/>
        <w:t>строя России закреплены в первой главе</w:t>
      </w:r>
      <w:r>
        <w:rPr>
          <w:spacing w:val="40"/>
        </w:rPr>
        <w:t> </w:t>
      </w:r>
      <w:r>
        <w:rPr/>
        <w:t>Конституции</w:t>
      </w:r>
    </w:p>
    <w:p>
      <w:pPr>
        <w:pStyle w:val="BodyText"/>
        <w:spacing w:before="2"/>
        <w:ind w:left="1356" w:right="881" w:firstLine="0"/>
        <w:jc w:val="center"/>
      </w:pPr>
      <w:r>
        <w:rPr/>
        <w:t>Российской</w:t>
      </w:r>
      <w:r>
        <w:rPr>
          <w:spacing w:val="-17"/>
        </w:rPr>
        <w:t> </w:t>
      </w:r>
      <w:r>
        <w:rPr/>
        <w:t>Федерации.</w:t>
      </w:r>
      <w:r>
        <w:rPr>
          <w:spacing w:val="-15"/>
        </w:rPr>
        <w:t> </w:t>
      </w:r>
      <w:r>
        <w:rPr/>
        <w:t>Конституция</w:t>
      </w:r>
      <w:r>
        <w:rPr>
          <w:spacing w:val="-13"/>
        </w:rPr>
        <w:t> </w:t>
      </w:r>
      <w:r>
        <w:rPr/>
        <w:t>является</w:t>
      </w:r>
      <w:r>
        <w:rPr>
          <w:spacing w:val="-13"/>
        </w:rPr>
        <w:t> </w:t>
      </w:r>
      <w:r>
        <w:rPr/>
        <w:t>основой</w:t>
      </w:r>
      <w:r>
        <w:rPr>
          <w:spacing w:val="-13"/>
        </w:rPr>
        <w:t> </w:t>
      </w:r>
      <w:r>
        <w:rPr/>
        <w:t>законодательства</w:t>
      </w:r>
      <w:r>
        <w:rPr>
          <w:spacing w:val="-15"/>
        </w:rPr>
        <w:t> </w:t>
      </w:r>
      <w:r>
        <w:rPr>
          <w:spacing w:val="-2"/>
        </w:rPr>
        <w:t>государства.</w:t>
      </w:r>
    </w:p>
    <w:p>
      <w:pPr>
        <w:pStyle w:val="BodyText"/>
        <w:spacing w:before="7"/>
        <w:ind w:left="0" w:firstLine="0"/>
        <w:jc w:val="left"/>
      </w:pPr>
    </w:p>
    <w:p>
      <w:pPr>
        <w:pStyle w:val="Heading2"/>
        <w:tabs>
          <w:tab w:pos="6392" w:val="left" w:leader="none"/>
        </w:tabs>
        <w:spacing w:before="1"/>
      </w:pPr>
      <w:r>
        <w:rPr>
          <w:spacing w:val="-5"/>
        </w:rPr>
        <w:t>10</w:t>
      </w:r>
      <w:r>
        <w:rPr/>
        <w:tab/>
      </w:r>
      <w:r>
        <w:rPr>
          <w:spacing w:val="-2"/>
        </w:rPr>
        <w:t>КЛАСС</w:t>
      </w:r>
    </w:p>
    <w:p>
      <w:pPr>
        <w:pStyle w:val="Heading3"/>
        <w:spacing w:line="240" w:lineRule="auto"/>
        <w:ind w:right="2424" w:firstLine="2463"/>
      </w:pPr>
      <w:r>
        <w:rPr/>
        <w:t>(6-й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Человек в системе социальных отношений</w:t>
      </w:r>
    </w:p>
    <w:p>
      <w:pPr>
        <w:pStyle w:val="BodyText"/>
        <w:spacing w:line="270" w:lineRule="exact"/>
        <w:ind w:left="2352" w:firstLine="0"/>
        <w:jc w:val="left"/>
      </w:pPr>
      <w:r>
        <w:rPr/>
        <w:t>Социальные</w:t>
      </w:r>
      <w:r>
        <w:rPr>
          <w:spacing w:val="-11"/>
        </w:rPr>
        <w:t> </w:t>
      </w:r>
      <w:r>
        <w:rPr/>
        <w:t>общности</w:t>
      </w:r>
      <w:r>
        <w:rPr>
          <w:spacing w:val="-12"/>
        </w:rPr>
        <w:t> </w:t>
      </w:r>
      <w:r>
        <w:rPr/>
        <w:t>и</w:t>
      </w:r>
      <w:r>
        <w:rPr>
          <w:spacing w:val="-7"/>
        </w:rPr>
        <w:t> </w:t>
      </w:r>
      <w:r>
        <w:rPr>
          <w:spacing w:val="-2"/>
        </w:rPr>
        <w:t>группы</w:t>
      </w:r>
    </w:p>
    <w:p>
      <w:pPr>
        <w:pStyle w:val="BodyText"/>
        <w:spacing w:line="272" w:lineRule="exact"/>
        <w:ind w:left="2352" w:firstLine="0"/>
        <w:jc w:val="left"/>
      </w:pPr>
      <w:r>
        <w:rPr/>
        <w:t>Статусы</w:t>
      </w:r>
      <w:r>
        <w:rPr>
          <w:spacing w:val="-10"/>
        </w:rPr>
        <w:t> </w:t>
      </w:r>
      <w:r>
        <w:rPr/>
        <w:t>и</w:t>
      </w:r>
      <w:r>
        <w:rPr>
          <w:spacing w:val="-7"/>
        </w:rPr>
        <w:t> </w:t>
      </w:r>
      <w:r>
        <w:rPr/>
        <w:t>роли.</w:t>
      </w:r>
      <w:r>
        <w:rPr>
          <w:spacing w:val="-8"/>
        </w:rPr>
        <w:t> </w:t>
      </w:r>
      <w:r>
        <w:rPr/>
        <w:t>Социализация</w:t>
      </w:r>
      <w:r>
        <w:rPr>
          <w:spacing w:val="-4"/>
        </w:rPr>
        <w:t> </w:t>
      </w:r>
      <w:r>
        <w:rPr/>
        <w:t>личности.</w:t>
      </w:r>
      <w:r>
        <w:rPr>
          <w:spacing w:val="-7"/>
        </w:rPr>
        <w:t> </w:t>
      </w:r>
      <w:r>
        <w:rPr/>
        <w:t>Семья</w:t>
      </w:r>
      <w:r>
        <w:rPr>
          <w:spacing w:val="-8"/>
        </w:rPr>
        <w:t> </w:t>
      </w:r>
      <w:r>
        <w:rPr/>
        <w:t>и</w:t>
      </w:r>
      <w:r>
        <w:rPr>
          <w:spacing w:val="-7"/>
        </w:rPr>
        <w:t> </w:t>
      </w:r>
      <w:r>
        <w:rPr/>
        <w:t>её</w:t>
      </w:r>
      <w:r>
        <w:rPr>
          <w:spacing w:val="-6"/>
        </w:rPr>
        <w:t> </w:t>
      </w:r>
      <w:r>
        <w:rPr>
          <w:spacing w:val="-2"/>
        </w:rPr>
        <w:t>функции</w:t>
      </w:r>
    </w:p>
    <w:p>
      <w:pPr>
        <w:pStyle w:val="BodyText"/>
        <w:spacing w:line="237" w:lineRule="auto"/>
        <w:ind w:right="909"/>
        <w:jc w:val="left"/>
      </w:pPr>
      <w:r>
        <w:rPr/>
        <w:t>Этносы</w:t>
      </w:r>
      <w:r>
        <w:rPr>
          <w:spacing w:val="-4"/>
        </w:rPr>
        <w:t> </w:t>
      </w:r>
      <w:r>
        <w:rPr/>
        <w:t>и</w:t>
      </w:r>
      <w:r>
        <w:rPr>
          <w:spacing w:val="-3"/>
        </w:rPr>
        <w:t> </w:t>
      </w:r>
      <w:r>
        <w:rPr/>
        <w:t>нации</w:t>
      </w:r>
      <w:r>
        <w:rPr>
          <w:spacing w:val="-2"/>
        </w:rPr>
        <w:t> </w:t>
      </w:r>
      <w:r>
        <w:rPr/>
        <w:t>в</w:t>
      </w:r>
      <w:r>
        <w:rPr>
          <w:spacing w:val="-5"/>
        </w:rPr>
        <w:t> </w:t>
      </w:r>
      <w:r>
        <w:rPr/>
        <w:t>современном</w:t>
      </w:r>
      <w:r>
        <w:rPr>
          <w:spacing w:val="-5"/>
        </w:rPr>
        <w:t> </w:t>
      </w:r>
      <w:r>
        <w:rPr/>
        <w:t>обществе.</w:t>
      </w:r>
      <w:r>
        <w:rPr>
          <w:spacing w:val="-4"/>
        </w:rPr>
        <w:t> </w:t>
      </w:r>
      <w:r>
        <w:rPr/>
        <w:t>Социальная</w:t>
      </w:r>
      <w:r>
        <w:rPr>
          <w:spacing w:val="-2"/>
        </w:rPr>
        <w:t> </w:t>
      </w:r>
      <w:r>
        <w:rPr/>
        <w:t>политика</w:t>
      </w:r>
      <w:r>
        <w:rPr>
          <w:spacing w:val="-5"/>
        </w:rPr>
        <w:t> </w:t>
      </w:r>
      <w:r>
        <w:rPr/>
        <w:t>Российского </w:t>
      </w:r>
      <w:r>
        <w:rPr>
          <w:spacing w:val="-2"/>
        </w:rPr>
        <w:t>государства</w:t>
      </w:r>
    </w:p>
    <w:p>
      <w:pPr>
        <w:spacing w:line="242" w:lineRule="auto" w:before="1"/>
        <w:ind w:left="2352" w:right="3584" w:firstLine="0"/>
        <w:jc w:val="left"/>
        <w:rPr>
          <w:b/>
          <w:sz w:val="24"/>
        </w:rPr>
      </w:pPr>
      <w:r>
        <w:rPr>
          <w:sz w:val="24"/>
        </w:rPr>
        <w:t>Отклоняющееся</w:t>
      </w:r>
      <w:r>
        <w:rPr>
          <w:spacing w:val="-5"/>
          <w:sz w:val="24"/>
        </w:rPr>
        <w:t> </w:t>
      </w:r>
      <w:r>
        <w:rPr>
          <w:sz w:val="24"/>
        </w:rPr>
        <w:t>поведение</w:t>
      </w:r>
      <w:r>
        <w:rPr>
          <w:spacing w:val="-7"/>
          <w:sz w:val="24"/>
        </w:rPr>
        <w:t> </w:t>
      </w:r>
      <w:r>
        <w:rPr>
          <w:sz w:val="24"/>
        </w:rPr>
        <w:t>и</w:t>
      </w:r>
      <w:r>
        <w:rPr>
          <w:spacing w:val="-8"/>
          <w:sz w:val="24"/>
        </w:rPr>
        <w:t> </w:t>
      </w:r>
      <w:r>
        <w:rPr>
          <w:sz w:val="24"/>
        </w:rPr>
        <w:t>здоровый</w:t>
      </w:r>
      <w:r>
        <w:rPr>
          <w:spacing w:val="-7"/>
          <w:sz w:val="24"/>
        </w:rPr>
        <w:t> </w:t>
      </w:r>
      <w:r>
        <w:rPr>
          <w:sz w:val="24"/>
        </w:rPr>
        <w:t>образ</w:t>
      </w:r>
      <w:r>
        <w:rPr>
          <w:spacing w:val="-6"/>
          <w:sz w:val="24"/>
        </w:rPr>
        <w:t> </w:t>
      </w:r>
      <w:r>
        <w:rPr>
          <w:sz w:val="24"/>
        </w:rPr>
        <w:t>жизни </w:t>
      </w:r>
      <w:r>
        <w:rPr>
          <w:b/>
          <w:sz w:val="24"/>
        </w:rPr>
        <w:t>Человек в современном изменяющемся мире </w:t>
      </w:r>
      <w:r>
        <w:rPr>
          <w:sz w:val="24"/>
        </w:rPr>
        <w:t>Человек в современном изменяющемся мире </w:t>
      </w:r>
      <w:r>
        <w:rPr>
          <w:b/>
          <w:i/>
          <w:sz w:val="24"/>
        </w:rPr>
        <w:t>Примерные виды деятельности обучающихся</w:t>
      </w:r>
      <w:r>
        <w:rPr>
          <w:b/>
          <w:sz w:val="24"/>
        </w:rPr>
        <w:t>:</w:t>
      </w:r>
    </w:p>
    <w:p>
      <w:pPr>
        <w:pStyle w:val="ListParagraph"/>
        <w:numPr>
          <w:ilvl w:val="0"/>
          <w:numId w:val="94"/>
        </w:numPr>
        <w:tabs>
          <w:tab w:pos="2521" w:val="left" w:leader="none"/>
        </w:tabs>
        <w:spacing w:line="240" w:lineRule="auto" w:before="0" w:after="0"/>
        <w:ind w:left="1644" w:right="643" w:firstLine="705"/>
        <w:jc w:val="both"/>
        <w:rPr>
          <w:sz w:val="24"/>
        </w:rPr>
      </w:pPr>
      <w:r>
        <w:rPr>
          <w:sz w:val="24"/>
        </w:rPr>
        <w:t>построение</w:t>
      </w:r>
      <w:r>
        <w:rPr>
          <w:spacing w:val="-12"/>
          <w:sz w:val="24"/>
        </w:rPr>
        <w:t> </w:t>
      </w:r>
      <w:r>
        <w:rPr>
          <w:sz w:val="24"/>
        </w:rPr>
        <w:t>логических</w:t>
      </w:r>
      <w:r>
        <w:rPr>
          <w:spacing w:val="-12"/>
          <w:sz w:val="24"/>
        </w:rPr>
        <w:t> </w:t>
      </w:r>
      <w:r>
        <w:rPr>
          <w:sz w:val="24"/>
        </w:rPr>
        <w:t>суждений</w:t>
      </w:r>
      <w:r>
        <w:rPr>
          <w:spacing w:val="-10"/>
          <w:sz w:val="24"/>
        </w:rPr>
        <w:t> </w:t>
      </w:r>
      <w:r>
        <w:rPr>
          <w:sz w:val="24"/>
        </w:rPr>
        <w:t>на</w:t>
      </w:r>
      <w:r>
        <w:rPr>
          <w:spacing w:val="-15"/>
          <w:sz w:val="24"/>
        </w:rPr>
        <w:t> </w:t>
      </w:r>
      <w:r>
        <w:rPr>
          <w:sz w:val="24"/>
        </w:rPr>
        <w:t>основе</w:t>
      </w:r>
      <w:r>
        <w:rPr>
          <w:spacing w:val="-9"/>
          <w:sz w:val="24"/>
        </w:rPr>
        <w:t> </w:t>
      </w:r>
      <w:r>
        <w:rPr>
          <w:sz w:val="24"/>
        </w:rPr>
        <w:t>установления</w:t>
      </w:r>
      <w:r>
        <w:rPr>
          <w:spacing w:val="-11"/>
          <w:sz w:val="24"/>
        </w:rPr>
        <w:t> </w:t>
      </w:r>
      <w:r>
        <w:rPr>
          <w:sz w:val="24"/>
        </w:rPr>
        <w:t>причинно-следственных </w:t>
      </w:r>
      <w:r>
        <w:rPr>
          <w:spacing w:val="-2"/>
          <w:sz w:val="24"/>
        </w:rPr>
        <w:t>связей;</w:t>
      </w:r>
    </w:p>
    <w:p>
      <w:pPr>
        <w:pStyle w:val="ListParagraph"/>
        <w:numPr>
          <w:ilvl w:val="0"/>
          <w:numId w:val="94"/>
        </w:numPr>
        <w:tabs>
          <w:tab w:pos="2543" w:val="left" w:leader="none"/>
        </w:tabs>
        <w:spacing w:line="240" w:lineRule="auto" w:before="0" w:after="0"/>
        <w:ind w:left="1644" w:right="650"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94"/>
        </w:numPr>
        <w:tabs>
          <w:tab w:pos="2553" w:val="left" w:leader="none"/>
        </w:tabs>
        <w:spacing w:line="240" w:lineRule="auto" w:before="0" w:after="0"/>
        <w:ind w:left="1644" w:right="654" w:firstLine="705"/>
        <w:jc w:val="both"/>
        <w:rPr>
          <w:sz w:val="24"/>
        </w:rPr>
      </w:pPr>
      <w:r>
        <w:rPr>
          <w:sz w:val="24"/>
        </w:rPr>
        <w:t>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pPr>
        <w:pStyle w:val="ListParagraph"/>
        <w:numPr>
          <w:ilvl w:val="0"/>
          <w:numId w:val="94"/>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94"/>
        </w:numPr>
        <w:tabs>
          <w:tab w:pos="2529" w:val="left" w:leader="none"/>
        </w:tabs>
        <w:spacing w:line="240" w:lineRule="auto" w:before="0" w:after="0"/>
        <w:ind w:left="1644" w:right="643" w:firstLine="705"/>
        <w:jc w:val="both"/>
        <w:rPr>
          <w:sz w:val="24"/>
        </w:rPr>
      </w:pPr>
      <w:r>
        <w:rPr>
          <w:sz w:val="24"/>
        </w:rPr>
        <w:t>оформление</w:t>
      </w:r>
      <w:r>
        <w:rPr>
          <w:spacing w:val="-8"/>
          <w:sz w:val="24"/>
        </w:rPr>
        <w:t> </w:t>
      </w:r>
      <w:r>
        <w:rPr>
          <w:sz w:val="24"/>
        </w:rPr>
        <w:t>своих</w:t>
      </w:r>
      <w:r>
        <w:rPr>
          <w:spacing w:val="-1"/>
          <w:sz w:val="24"/>
        </w:rPr>
        <w:t> </w:t>
      </w:r>
      <w:r>
        <w:rPr>
          <w:sz w:val="24"/>
        </w:rPr>
        <w:t>мыслей,</w:t>
      </w:r>
      <w:r>
        <w:rPr>
          <w:spacing w:val="-6"/>
          <w:sz w:val="24"/>
        </w:rPr>
        <w:t> </w:t>
      </w:r>
      <w:r>
        <w:rPr>
          <w:sz w:val="24"/>
        </w:rPr>
        <w:t>результатов</w:t>
      </w:r>
      <w:r>
        <w:rPr>
          <w:spacing w:val="-6"/>
          <w:sz w:val="24"/>
        </w:rPr>
        <w:t> </w:t>
      </w:r>
      <w:r>
        <w:rPr>
          <w:sz w:val="24"/>
        </w:rPr>
        <w:t>деятельности</w:t>
      </w:r>
      <w:r>
        <w:rPr>
          <w:spacing w:val="-1"/>
          <w:sz w:val="24"/>
        </w:rPr>
        <w:t> </w:t>
      </w:r>
      <w:r>
        <w:rPr>
          <w:sz w:val="24"/>
        </w:rPr>
        <w:t>в</w:t>
      </w:r>
      <w:r>
        <w:rPr>
          <w:spacing w:val="-2"/>
          <w:sz w:val="24"/>
        </w:rPr>
        <w:t> </w:t>
      </w:r>
      <w:r>
        <w:rPr>
          <w:sz w:val="24"/>
        </w:rPr>
        <w:t>устной</w:t>
      </w:r>
      <w:r>
        <w:rPr>
          <w:spacing w:val="-2"/>
          <w:sz w:val="24"/>
        </w:rPr>
        <w:t> </w:t>
      </w:r>
      <w:r>
        <w:rPr>
          <w:sz w:val="24"/>
        </w:rPr>
        <w:t>и</w:t>
      </w:r>
      <w:r>
        <w:rPr>
          <w:spacing w:val="-5"/>
          <w:sz w:val="24"/>
        </w:rPr>
        <w:t> </w:t>
      </w:r>
      <w:r>
        <w:rPr>
          <w:sz w:val="24"/>
        </w:rPr>
        <w:t>/</w:t>
      </w:r>
      <w:r>
        <w:rPr>
          <w:spacing w:val="-8"/>
          <w:sz w:val="24"/>
        </w:rPr>
        <w:t> </w:t>
      </w:r>
      <w:r>
        <w:rPr>
          <w:sz w:val="24"/>
        </w:rPr>
        <w:t>или</w:t>
      </w:r>
      <w:r>
        <w:rPr>
          <w:spacing w:val="-4"/>
          <w:sz w:val="24"/>
        </w:rPr>
        <w:t> </w:t>
      </w:r>
      <w:r>
        <w:rPr>
          <w:sz w:val="24"/>
        </w:rPr>
        <w:t>письменной форме – в соответствии с учебными и жизненными ситуациями.</w:t>
      </w:r>
    </w:p>
    <w:p>
      <w:pPr>
        <w:pStyle w:val="Heading3"/>
        <w:spacing w:line="275" w:lineRule="exact" w:before="7"/>
        <w:jc w:val="both"/>
      </w:pPr>
      <w:r>
        <w:rPr/>
        <w:t>Примерная</w:t>
      </w:r>
      <w:r>
        <w:rPr>
          <w:spacing w:val="-17"/>
        </w:rPr>
        <w:t> </w:t>
      </w:r>
      <w:r>
        <w:rPr/>
        <w:t>тематическая</w:t>
      </w:r>
      <w:r>
        <w:rPr>
          <w:spacing w:val="-10"/>
        </w:rPr>
        <w:t> </w:t>
      </w:r>
      <w:r>
        <w:rPr/>
        <w:t>и</w:t>
      </w:r>
      <w:r>
        <w:rPr>
          <w:spacing w:val="-15"/>
        </w:rPr>
        <w:t> </w:t>
      </w:r>
      <w:r>
        <w:rPr/>
        <w:t>терминологическая</w:t>
      </w:r>
      <w:r>
        <w:rPr>
          <w:spacing w:val="-8"/>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6"/>
      </w:pPr>
      <w:r>
        <w:rPr/>
        <w:t>Здоровый образ жизни, культура, личностная значимость, личность, многонациональное государство, нация, негативные отклонения поведения, общество, отклоняющееся поведение, подросток, профилактика, семейные ценности, социализация личности, социальная значимость, социальная мобильность, социальная роль, социальная структура общества, статус, функция, ценность, этнос.</w:t>
      </w:r>
    </w:p>
    <w:p>
      <w:pPr>
        <w:spacing w:after="0"/>
        <w:sectPr>
          <w:pgSz w:w="11930" w:h="16860"/>
          <w:pgMar w:header="0" w:footer="1423" w:top="1020" w:bottom="1620" w:left="60" w:right="200"/>
        </w:sectPr>
      </w:pPr>
    </w:p>
    <w:p>
      <w:pPr>
        <w:spacing w:line="275" w:lineRule="exact" w:before="6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48"/>
      </w:pPr>
      <w:r>
        <w:rPr/>
        <w:t>Этносом называют устойчивую общность людей, живущих на одной территории, имеющих общую культуру и общий язык.</w:t>
      </w:r>
    </w:p>
    <w:p>
      <w:pPr>
        <w:pStyle w:val="BodyText"/>
        <w:spacing w:line="275" w:lineRule="exact" w:before="4"/>
        <w:ind w:left="2352" w:firstLine="0"/>
      </w:pPr>
      <w:r>
        <w:rPr/>
        <w:t>Этнос</w:t>
      </w:r>
      <w:r>
        <w:rPr>
          <w:spacing w:val="-14"/>
        </w:rPr>
        <w:t> </w:t>
      </w:r>
      <w:r>
        <w:rPr/>
        <w:t>осознаёт</w:t>
      </w:r>
      <w:r>
        <w:rPr>
          <w:spacing w:val="-4"/>
        </w:rPr>
        <w:t> </w:t>
      </w:r>
      <w:r>
        <w:rPr/>
        <w:t>общность</w:t>
      </w:r>
      <w:r>
        <w:rPr>
          <w:spacing w:val="-5"/>
        </w:rPr>
        <w:t> </w:t>
      </w:r>
      <w:r>
        <w:rPr/>
        <w:t>своего</w:t>
      </w:r>
      <w:r>
        <w:rPr>
          <w:spacing w:val="-7"/>
        </w:rPr>
        <w:t> </w:t>
      </w:r>
      <w:r>
        <w:rPr>
          <w:spacing w:val="-2"/>
        </w:rPr>
        <w:t>происхождения.</w:t>
      </w:r>
    </w:p>
    <w:p>
      <w:pPr>
        <w:pStyle w:val="BodyText"/>
        <w:ind w:right="635"/>
      </w:pPr>
      <w:r>
        <w:rPr/>
        <w:t>Наиболее многонациональным состав населения является на юге Сибири, в Поволжье, на Северном Кавказе.</w:t>
      </w:r>
    </w:p>
    <w:p>
      <w:pPr>
        <w:pStyle w:val="BodyText"/>
        <w:ind w:right="662"/>
      </w:pPr>
      <w:r>
        <w:rPr/>
        <w:t>Правила, или нормы, регулируют действия людей. Поведение, соответствующее правилам, общество признаёт правомерным и считает нормой.</w:t>
      </w:r>
    </w:p>
    <w:p>
      <w:pPr>
        <w:pStyle w:val="BodyText"/>
        <w:ind w:right="638"/>
      </w:pPr>
      <w:r>
        <w:rPr/>
        <w:t>Сознание – это способность человека мыслить, рассуждать, определять своё отношение к окружающей жизни, действительности.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2"/>
      </w:pPr>
      <w:r>
        <w:rPr/>
        <w:t>Мы пришли к выводу о том, что главные признаки этноса – это язык и территория. Чтобы сложилась этническая общность, должно быть единство нескольких компонентов духовной</w:t>
      </w:r>
      <w:r>
        <w:rPr>
          <w:spacing w:val="-14"/>
        </w:rPr>
        <w:t> </w:t>
      </w:r>
      <w:r>
        <w:rPr/>
        <w:t>культуры.</w:t>
      </w:r>
      <w:r>
        <w:rPr>
          <w:spacing w:val="-12"/>
        </w:rPr>
        <w:t> </w:t>
      </w:r>
      <w:r>
        <w:rPr/>
        <w:t>Это</w:t>
      </w:r>
      <w:r>
        <w:rPr>
          <w:spacing w:val="-13"/>
        </w:rPr>
        <w:t> </w:t>
      </w:r>
      <w:r>
        <w:rPr/>
        <w:t>нормы,</w:t>
      </w:r>
      <w:r>
        <w:rPr>
          <w:spacing w:val="-13"/>
        </w:rPr>
        <w:t> </w:t>
      </w:r>
      <w:r>
        <w:rPr/>
        <w:t>ценности</w:t>
      </w:r>
      <w:r>
        <w:rPr>
          <w:spacing w:val="-11"/>
        </w:rPr>
        <w:t> </w:t>
      </w:r>
      <w:r>
        <w:rPr/>
        <w:t>и</w:t>
      </w:r>
      <w:r>
        <w:rPr>
          <w:spacing w:val="-12"/>
        </w:rPr>
        <w:t> </w:t>
      </w:r>
      <w:r>
        <w:rPr/>
        <w:t>образцы</w:t>
      </w:r>
      <w:r>
        <w:rPr>
          <w:spacing w:val="-13"/>
        </w:rPr>
        <w:t> </w:t>
      </w:r>
      <w:r>
        <w:rPr/>
        <w:t>поведения.</w:t>
      </w:r>
      <w:r>
        <w:rPr>
          <w:spacing w:val="-12"/>
        </w:rPr>
        <w:t> </w:t>
      </w:r>
      <w:r>
        <w:rPr/>
        <w:t>Высшим</w:t>
      </w:r>
      <w:r>
        <w:rPr>
          <w:spacing w:val="-13"/>
        </w:rPr>
        <w:t> </w:t>
      </w:r>
      <w:r>
        <w:rPr/>
        <w:t>типом</w:t>
      </w:r>
      <w:r>
        <w:rPr>
          <w:spacing w:val="-13"/>
        </w:rPr>
        <w:t> </w:t>
      </w:r>
      <w:r>
        <w:rPr/>
        <w:t>этнической общности является нация. Нация обладает не только общим языком, территорией, культурой, но и национальным сознанием и исторической памятью.</w:t>
      </w:r>
    </w:p>
    <w:p>
      <w:pPr>
        <w:pStyle w:val="BodyText"/>
        <w:ind w:right="646"/>
      </w:pPr>
      <w:r>
        <w:rPr/>
        <w:t>Люди должны стремиться жить в мире, избегать национальных конфликтов. Для этого нужно с уважением относиться к иной культуре, религии, к другому языку и традициям. Важно соблюдать законы.</w:t>
      </w:r>
    </w:p>
    <w:p>
      <w:pPr>
        <w:pStyle w:val="Heading5"/>
        <w:spacing w:before="12"/>
        <w:jc w:val="both"/>
      </w:pPr>
      <w:r>
        <w:rPr/>
        <w:t>Примерные</w:t>
      </w:r>
      <w:r>
        <w:rPr>
          <w:spacing w:val="-12"/>
        </w:rPr>
        <w:t> </w:t>
      </w:r>
      <w:r>
        <w:rPr/>
        <w:t>темы</w:t>
      </w:r>
      <w:r>
        <w:rPr>
          <w:spacing w:val="-4"/>
        </w:rPr>
        <w:t> </w:t>
      </w:r>
      <w:r>
        <w:rPr>
          <w:spacing w:val="-2"/>
        </w:rPr>
        <w:t>проектов</w:t>
      </w:r>
    </w:p>
    <w:p>
      <w:pPr>
        <w:pStyle w:val="ListParagraph"/>
        <w:numPr>
          <w:ilvl w:val="0"/>
          <w:numId w:val="95"/>
        </w:numPr>
        <w:tabs>
          <w:tab w:pos="2592" w:val="left" w:leader="none"/>
        </w:tabs>
        <w:spacing w:line="272" w:lineRule="exact" w:before="0" w:after="0"/>
        <w:ind w:left="2592" w:right="0" w:hanging="240"/>
        <w:jc w:val="left"/>
        <w:rPr>
          <w:sz w:val="24"/>
        </w:rPr>
      </w:pPr>
      <w:r>
        <w:rPr>
          <w:spacing w:val="-2"/>
          <w:sz w:val="24"/>
        </w:rPr>
        <w:t>Организация</w:t>
      </w:r>
      <w:r>
        <w:rPr>
          <w:spacing w:val="-6"/>
          <w:sz w:val="24"/>
        </w:rPr>
        <w:t> </w:t>
      </w:r>
      <w:r>
        <w:rPr>
          <w:spacing w:val="-2"/>
          <w:sz w:val="24"/>
        </w:rPr>
        <w:t>свободного</w:t>
      </w:r>
      <w:r>
        <w:rPr>
          <w:spacing w:val="-5"/>
          <w:sz w:val="24"/>
        </w:rPr>
        <w:t> </w:t>
      </w:r>
      <w:r>
        <w:rPr>
          <w:spacing w:val="-2"/>
          <w:sz w:val="24"/>
        </w:rPr>
        <w:t>времени</w:t>
      </w:r>
      <w:r>
        <w:rPr>
          <w:spacing w:val="10"/>
          <w:sz w:val="24"/>
        </w:rPr>
        <w:t> </w:t>
      </w:r>
      <w:r>
        <w:rPr>
          <w:spacing w:val="-2"/>
          <w:sz w:val="24"/>
        </w:rPr>
        <w:t>ученика.</w:t>
      </w:r>
    </w:p>
    <w:p>
      <w:pPr>
        <w:pStyle w:val="ListParagraph"/>
        <w:numPr>
          <w:ilvl w:val="0"/>
          <w:numId w:val="95"/>
        </w:numPr>
        <w:tabs>
          <w:tab w:pos="2592" w:val="left" w:leader="none"/>
        </w:tabs>
        <w:spacing w:line="271" w:lineRule="exact" w:before="0" w:after="0"/>
        <w:ind w:left="2592" w:right="0" w:hanging="240"/>
        <w:jc w:val="left"/>
        <w:rPr>
          <w:sz w:val="24"/>
        </w:rPr>
      </w:pPr>
      <w:r>
        <w:rPr>
          <w:sz w:val="24"/>
        </w:rPr>
        <w:t>Права</w:t>
      </w:r>
      <w:r>
        <w:rPr>
          <w:spacing w:val="-11"/>
          <w:sz w:val="24"/>
        </w:rPr>
        <w:t> </w:t>
      </w:r>
      <w:r>
        <w:rPr>
          <w:sz w:val="24"/>
        </w:rPr>
        <w:t>человека</w:t>
      </w:r>
      <w:r>
        <w:rPr>
          <w:spacing w:val="-7"/>
          <w:sz w:val="24"/>
        </w:rPr>
        <w:t> </w:t>
      </w:r>
      <w:r>
        <w:rPr>
          <w:sz w:val="24"/>
        </w:rPr>
        <w:t>с</w:t>
      </w:r>
      <w:r>
        <w:rPr>
          <w:spacing w:val="-12"/>
          <w:sz w:val="24"/>
        </w:rPr>
        <w:t> </w:t>
      </w:r>
      <w:r>
        <w:rPr>
          <w:sz w:val="24"/>
        </w:rPr>
        <w:t>инвалидностью</w:t>
      </w:r>
      <w:r>
        <w:rPr>
          <w:spacing w:val="-7"/>
          <w:sz w:val="24"/>
        </w:rPr>
        <w:t> </w:t>
      </w:r>
      <w:r>
        <w:rPr>
          <w:sz w:val="24"/>
        </w:rPr>
        <w:t>по</w:t>
      </w:r>
      <w:r>
        <w:rPr>
          <w:spacing w:val="-9"/>
          <w:sz w:val="24"/>
        </w:rPr>
        <w:t> </w:t>
      </w:r>
      <w:r>
        <w:rPr>
          <w:spacing w:val="-2"/>
          <w:sz w:val="24"/>
        </w:rPr>
        <w:t>слуху.</w:t>
      </w:r>
    </w:p>
    <w:p>
      <w:pPr>
        <w:pStyle w:val="ListParagraph"/>
        <w:numPr>
          <w:ilvl w:val="0"/>
          <w:numId w:val="95"/>
        </w:numPr>
        <w:tabs>
          <w:tab w:pos="2592" w:val="left" w:leader="none"/>
        </w:tabs>
        <w:spacing w:line="272" w:lineRule="exact" w:before="0" w:after="0"/>
        <w:ind w:left="2592" w:right="0" w:hanging="240"/>
        <w:jc w:val="left"/>
        <w:rPr>
          <w:sz w:val="24"/>
        </w:rPr>
      </w:pPr>
      <w:r>
        <w:rPr>
          <w:sz w:val="24"/>
        </w:rPr>
        <w:t>Значение</w:t>
      </w:r>
      <w:r>
        <w:rPr>
          <w:spacing w:val="-10"/>
          <w:sz w:val="24"/>
        </w:rPr>
        <w:t> </w:t>
      </w:r>
      <w:r>
        <w:rPr>
          <w:sz w:val="24"/>
        </w:rPr>
        <w:t>и</w:t>
      </w:r>
      <w:r>
        <w:rPr>
          <w:spacing w:val="-6"/>
          <w:sz w:val="24"/>
        </w:rPr>
        <w:t> </w:t>
      </w:r>
      <w:r>
        <w:rPr>
          <w:sz w:val="24"/>
        </w:rPr>
        <w:t>роль</w:t>
      </w:r>
      <w:r>
        <w:rPr>
          <w:spacing w:val="-6"/>
          <w:sz w:val="24"/>
        </w:rPr>
        <w:t> </w:t>
      </w:r>
      <w:r>
        <w:rPr>
          <w:sz w:val="24"/>
        </w:rPr>
        <w:t>ВОГ</w:t>
      </w:r>
      <w:r>
        <w:rPr>
          <w:spacing w:val="-7"/>
          <w:sz w:val="24"/>
        </w:rPr>
        <w:t> </w:t>
      </w:r>
      <w:r>
        <w:rPr>
          <w:sz w:val="24"/>
        </w:rPr>
        <w:t>в</w:t>
      </w:r>
      <w:r>
        <w:rPr>
          <w:spacing w:val="-5"/>
          <w:sz w:val="24"/>
        </w:rPr>
        <w:t> </w:t>
      </w:r>
      <w:r>
        <w:rPr>
          <w:sz w:val="24"/>
        </w:rPr>
        <w:t>жизни</w:t>
      </w:r>
      <w:r>
        <w:rPr>
          <w:spacing w:val="-3"/>
          <w:sz w:val="24"/>
        </w:rPr>
        <w:t> </w:t>
      </w:r>
      <w:r>
        <w:rPr>
          <w:sz w:val="24"/>
        </w:rPr>
        <w:t>человека</w:t>
      </w:r>
      <w:r>
        <w:rPr>
          <w:spacing w:val="-11"/>
          <w:sz w:val="24"/>
        </w:rPr>
        <w:t> </w:t>
      </w:r>
      <w:r>
        <w:rPr>
          <w:sz w:val="24"/>
        </w:rPr>
        <w:t>с</w:t>
      </w:r>
      <w:r>
        <w:rPr>
          <w:spacing w:val="-11"/>
          <w:sz w:val="24"/>
        </w:rPr>
        <w:t> </w:t>
      </w:r>
      <w:r>
        <w:rPr>
          <w:sz w:val="24"/>
        </w:rPr>
        <w:t>нарушением</w:t>
      </w:r>
      <w:r>
        <w:rPr>
          <w:spacing w:val="-4"/>
          <w:sz w:val="24"/>
        </w:rPr>
        <w:t> </w:t>
      </w:r>
      <w:r>
        <w:rPr>
          <w:spacing w:val="-2"/>
          <w:sz w:val="24"/>
        </w:rPr>
        <w:t>слуха.</w:t>
      </w:r>
    </w:p>
    <w:p>
      <w:pPr>
        <w:pStyle w:val="ListParagraph"/>
        <w:numPr>
          <w:ilvl w:val="0"/>
          <w:numId w:val="95"/>
        </w:numPr>
        <w:tabs>
          <w:tab w:pos="2592" w:val="left" w:leader="none"/>
        </w:tabs>
        <w:spacing w:line="240" w:lineRule="auto" w:before="3" w:after="0"/>
        <w:ind w:left="2592" w:right="0" w:hanging="240"/>
        <w:jc w:val="left"/>
        <w:rPr>
          <w:sz w:val="24"/>
        </w:rPr>
      </w:pPr>
      <w:r>
        <w:rPr>
          <w:sz w:val="24"/>
        </w:rPr>
        <w:t>Межличностные</w:t>
      </w:r>
      <w:r>
        <w:rPr>
          <w:spacing w:val="-13"/>
          <w:sz w:val="24"/>
        </w:rPr>
        <w:t> </w:t>
      </w:r>
      <w:r>
        <w:rPr>
          <w:sz w:val="24"/>
        </w:rPr>
        <w:t>отношения</w:t>
      </w:r>
      <w:r>
        <w:rPr>
          <w:spacing w:val="-7"/>
          <w:sz w:val="24"/>
        </w:rPr>
        <w:t> </w:t>
      </w:r>
      <w:r>
        <w:rPr>
          <w:sz w:val="24"/>
        </w:rPr>
        <w:t>людей</w:t>
      </w:r>
      <w:r>
        <w:rPr>
          <w:spacing w:val="-6"/>
          <w:sz w:val="24"/>
        </w:rPr>
        <w:t> </w:t>
      </w:r>
      <w:r>
        <w:rPr>
          <w:sz w:val="24"/>
        </w:rPr>
        <w:t>с</w:t>
      </w:r>
      <w:r>
        <w:rPr>
          <w:spacing w:val="-14"/>
          <w:sz w:val="24"/>
        </w:rPr>
        <w:t> </w:t>
      </w:r>
      <w:r>
        <w:rPr>
          <w:sz w:val="24"/>
        </w:rPr>
        <w:t>нарушениями</w:t>
      </w:r>
      <w:r>
        <w:rPr>
          <w:spacing w:val="-4"/>
          <w:sz w:val="24"/>
        </w:rPr>
        <w:t> </w:t>
      </w:r>
      <w:r>
        <w:rPr>
          <w:sz w:val="24"/>
        </w:rPr>
        <w:t>слуха</w:t>
      </w:r>
      <w:r>
        <w:rPr>
          <w:spacing w:val="-8"/>
          <w:sz w:val="24"/>
        </w:rPr>
        <w:t> </w:t>
      </w:r>
      <w:r>
        <w:rPr>
          <w:sz w:val="24"/>
        </w:rPr>
        <w:t>со</w:t>
      </w:r>
      <w:r>
        <w:rPr>
          <w:spacing w:val="-5"/>
          <w:sz w:val="24"/>
        </w:rPr>
        <w:t> </w:t>
      </w:r>
      <w:r>
        <w:rPr>
          <w:spacing w:val="-2"/>
          <w:sz w:val="24"/>
        </w:rPr>
        <w:t>слышащими.</w:t>
      </w:r>
    </w:p>
    <w:p>
      <w:pPr>
        <w:pStyle w:val="ListParagraph"/>
        <w:numPr>
          <w:ilvl w:val="0"/>
          <w:numId w:val="95"/>
        </w:numPr>
        <w:tabs>
          <w:tab w:pos="2592" w:val="left" w:leader="none"/>
        </w:tabs>
        <w:spacing w:line="240" w:lineRule="auto" w:before="0" w:after="0"/>
        <w:ind w:left="2592" w:right="0" w:hanging="240"/>
        <w:jc w:val="left"/>
        <w:rPr>
          <w:sz w:val="24"/>
        </w:rPr>
      </w:pPr>
      <w:r>
        <w:rPr>
          <w:sz w:val="24"/>
        </w:rPr>
        <w:t>Выдающиеся</w:t>
      </w:r>
      <w:r>
        <w:rPr>
          <w:spacing w:val="-8"/>
          <w:sz w:val="24"/>
        </w:rPr>
        <w:t> </w:t>
      </w:r>
      <w:r>
        <w:rPr>
          <w:sz w:val="24"/>
        </w:rPr>
        <w:t>люди</w:t>
      </w:r>
      <w:r>
        <w:rPr>
          <w:spacing w:val="-7"/>
          <w:sz w:val="24"/>
        </w:rPr>
        <w:t> </w:t>
      </w:r>
      <w:r>
        <w:rPr>
          <w:sz w:val="24"/>
        </w:rPr>
        <w:t>с</w:t>
      </w:r>
      <w:r>
        <w:rPr>
          <w:spacing w:val="-12"/>
          <w:sz w:val="24"/>
        </w:rPr>
        <w:t> </w:t>
      </w:r>
      <w:r>
        <w:rPr>
          <w:sz w:val="24"/>
        </w:rPr>
        <w:t>нарушениями</w:t>
      </w:r>
      <w:r>
        <w:rPr>
          <w:spacing w:val="-3"/>
          <w:sz w:val="24"/>
        </w:rPr>
        <w:t> </w:t>
      </w:r>
      <w:r>
        <w:rPr>
          <w:spacing w:val="-2"/>
          <w:sz w:val="24"/>
        </w:rPr>
        <w:t>слуха.</w:t>
      </w:r>
    </w:p>
    <w:p>
      <w:pPr>
        <w:pStyle w:val="ListParagraph"/>
        <w:numPr>
          <w:ilvl w:val="0"/>
          <w:numId w:val="95"/>
        </w:numPr>
        <w:tabs>
          <w:tab w:pos="2592" w:val="left" w:leader="none"/>
        </w:tabs>
        <w:spacing w:line="240" w:lineRule="auto" w:before="0" w:after="0"/>
        <w:ind w:left="2592" w:right="0" w:hanging="240"/>
        <w:jc w:val="left"/>
        <w:rPr>
          <w:sz w:val="24"/>
        </w:rPr>
      </w:pPr>
      <w:r>
        <w:rPr>
          <w:sz w:val="24"/>
        </w:rPr>
        <w:t>Социальная</w:t>
      </w:r>
      <w:r>
        <w:rPr>
          <w:spacing w:val="-12"/>
          <w:sz w:val="24"/>
        </w:rPr>
        <w:t> </w:t>
      </w:r>
      <w:r>
        <w:rPr>
          <w:sz w:val="24"/>
        </w:rPr>
        <w:t>сеть</w:t>
      </w:r>
      <w:r>
        <w:rPr>
          <w:spacing w:val="-10"/>
          <w:sz w:val="24"/>
        </w:rPr>
        <w:t> </w:t>
      </w:r>
      <w:r>
        <w:rPr>
          <w:sz w:val="24"/>
        </w:rPr>
        <w:t>как</w:t>
      </w:r>
      <w:r>
        <w:rPr>
          <w:spacing w:val="-10"/>
          <w:sz w:val="24"/>
        </w:rPr>
        <w:t> </w:t>
      </w:r>
      <w:r>
        <w:rPr>
          <w:sz w:val="24"/>
        </w:rPr>
        <w:t>основа</w:t>
      </w:r>
      <w:r>
        <w:rPr>
          <w:spacing w:val="-14"/>
          <w:sz w:val="24"/>
        </w:rPr>
        <w:t> </w:t>
      </w:r>
      <w:r>
        <w:rPr>
          <w:sz w:val="24"/>
        </w:rPr>
        <w:t>современной</w:t>
      </w:r>
      <w:r>
        <w:rPr>
          <w:spacing w:val="-7"/>
          <w:sz w:val="24"/>
        </w:rPr>
        <w:t> </w:t>
      </w:r>
      <w:r>
        <w:rPr>
          <w:sz w:val="24"/>
        </w:rPr>
        <w:t>социальной</w:t>
      </w:r>
      <w:r>
        <w:rPr>
          <w:spacing w:val="-6"/>
          <w:sz w:val="24"/>
        </w:rPr>
        <w:t> </w:t>
      </w:r>
      <w:r>
        <w:rPr>
          <w:spacing w:val="-2"/>
          <w:sz w:val="24"/>
        </w:rPr>
        <w:t>структуры.</w:t>
      </w:r>
    </w:p>
    <w:p>
      <w:pPr>
        <w:pStyle w:val="ListParagraph"/>
        <w:numPr>
          <w:ilvl w:val="0"/>
          <w:numId w:val="95"/>
        </w:numPr>
        <w:tabs>
          <w:tab w:pos="2592" w:val="left" w:leader="none"/>
        </w:tabs>
        <w:spacing w:line="240" w:lineRule="auto" w:before="0" w:after="0"/>
        <w:ind w:left="2592" w:right="0" w:hanging="240"/>
        <w:jc w:val="left"/>
        <w:rPr>
          <w:sz w:val="24"/>
        </w:rPr>
      </w:pPr>
      <w:r>
        <w:rPr>
          <w:sz w:val="24"/>
        </w:rPr>
        <w:t>Современная</w:t>
      </w:r>
      <w:r>
        <w:rPr>
          <w:spacing w:val="-8"/>
          <w:sz w:val="24"/>
        </w:rPr>
        <w:t> </w:t>
      </w:r>
      <w:r>
        <w:rPr>
          <w:sz w:val="24"/>
        </w:rPr>
        <w:t>молодёжь</w:t>
      </w:r>
      <w:r>
        <w:rPr>
          <w:spacing w:val="-5"/>
          <w:sz w:val="24"/>
        </w:rPr>
        <w:t> </w:t>
      </w:r>
      <w:r>
        <w:rPr>
          <w:sz w:val="24"/>
        </w:rPr>
        <w:t>в</w:t>
      </w:r>
      <w:r>
        <w:rPr>
          <w:spacing w:val="-11"/>
          <w:sz w:val="24"/>
        </w:rPr>
        <w:t> </w:t>
      </w:r>
      <w:r>
        <w:rPr>
          <w:sz w:val="24"/>
        </w:rPr>
        <w:t>составе</w:t>
      </w:r>
      <w:r>
        <w:rPr>
          <w:spacing w:val="-9"/>
          <w:sz w:val="24"/>
        </w:rPr>
        <w:t> </w:t>
      </w:r>
      <w:r>
        <w:rPr>
          <w:sz w:val="24"/>
        </w:rPr>
        <w:t>волонтёрских</w:t>
      </w:r>
      <w:r>
        <w:rPr>
          <w:spacing w:val="-7"/>
          <w:sz w:val="24"/>
        </w:rPr>
        <w:t> </w:t>
      </w:r>
      <w:r>
        <w:rPr>
          <w:spacing w:val="-2"/>
          <w:sz w:val="24"/>
        </w:rPr>
        <w:t>движений.</w:t>
      </w:r>
    </w:p>
    <w:p>
      <w:pPr>
        <w:pStyle w:val="ListParagraph"/>
        <w:numPr>
          <w:ilvl w:val="0"/>
          <w:numId w:val="95"/>
        </w:numPr>
        <w:tabs>
          <w:tab w:pos="2592" w:val="left" w:leader="none"/>
        </w:tabs>
        <w:spacing w:line="240" w:lineRule="auto" w:before="3" w:after="0"/>
        <w:ind w:left="2592" w:right="0" w:hanging="240"/>
        <w:jc w:val="left"/>
        <w:rPr>
          <w:sz w:val="24"/>
        </w:rPr>
      </w:pPr>
      <w:r>
        <w:rPr>
          <w:sz w:val="24"/>
        </w:rPr>
        <w:t>Дети-герои</w:t>
      </w:r>
      <w:r>
        <w:rPr>
          <w:spacing w:val="-10"/>
          <w:sz w:val="24"/>
        </w:rPr>
        <w:t> </w:t>
      </w:r>
      <w:r>
        <w:rPr>
          <w:sz w:val="24"/>
        </w:rPr>
        <w:t>военного</w:t>
      </w:r>
      <w:r>
        <w:rPr>
          <w:spacing w:val="-13"/>
          <w:sz w:val="24"/>
        </w:rPr>
        <w:t> </w:t>
      </w:r>
      <w:r>
        <w:rPr>
          <w:spacing w:val="-2"/>
          <w:sz w:val="24"/>
        </w:rPr>
        <w:t>времени.</w:t>
      </w:r>
    </w:p>
    <w:p>
      <w:pPr>
        <w:pStyle w:val="ListParagraph"/>
        <w:numPr>
          <w:ilvl w:val="0"/>
          <w:numId w:val="95"/>
        </w:numPr>
        <w:tabs>
          <w:tab w:pos="2592" w:val="left" w:leader="none"/>
        </w:tabs>
        <w:spacing w:line="240" w:lineRule="auto" w:before="0" w:after="0"/>
        <w:ind w:left="2592" w:right="0" w:hanging="240"/>
        <w:jc w:val="left"/>
        <w:rPr>
          <w:sz w:val="24"/>
        </w:rPr>
      </w:pPr>
      <w:r>
        <w:rPr>
          <w:sz w:val="24"/>
        </w:rPr>
        <w:t>Дети-герои</w:t>
      </w:r>
      <w:r>
        <w:rPr>
          <w:spacing w:val="-11"/>
          <w:sz w:val="24"/>
        </w:rPr>
        <w:t> </w:t>
      </w:r>
      <w:r>
        <w:rPr>
          <w:sz w:val="24"/>
        </w:rPr>
        <w:t>современного</w:t>
      </w:r>
      <w:r>
        <w:rPr>
          <w:spacing w:val="-10"/>
          <w:sz w:val="24"/>
        </w:rPr>
        <w:t> </w:t>
      </w:r>
      <w:r>
        <w:rPr>
          <w:spacing w:val="-2"/>
          <w:sz w:val="24"/>
        </w:rPr>
        <w:t>времени.</w:t>
      </w:r>
    </w:p>
    <w:p>
      <w:pPr>
        <w:pStyle w:val="ListParagraph"/>
        <w:numPr>
          <w:ilvl w:val="0"/>
          <w:numId w:val="95"/>
        </w:numPr>
        <w:tabs>
          <w:tab w:pos="2712" w:val="left" w:leader="none"/>
        </w:tabs>
        <w:spacing w:line="237" w:lineRule="auto" w:before="2" w:after="0"/>
        <w:ind w:left="2352" w:right="1689" w:firstLine="0"/>
        <w:jc w:val="left"/>
        <w:rPr>
          <w:sz w:val="24"/>
        </w:rPr>
      </w:pPr>
      <w:r>
        <w:rPr>
          <w:sz w:val="24"/>
        </w:rPr>
        <w:t>Экологические проблемы современности/нашего региона. Планируемые</w:t>
      </w:r>
      <w:r>
        <w:rPr>
          <w:spacing w:val="-15"/>
          <w:sz w:val="24"/>
        </w:rPr>
        <w:t> </w:t>
      </w:r>
      <w:r>
        <w:rPr>
          <w:sz w:val="24"/>
        </w:rPr>
        <w:t>результаты</w:t>
      </w:r>
      <w:r>
        <w:rPr>
          <w:spacing w:val="-15"/>
          <w:sz w:val="24"/>
        </w:rPr>
        <w:t> </w:t>
      </w:r>
      <w:r>
        <w:rPr>
          <w:sz w:val="24"/>
        </w:rPr>
        <w:t>освоения</w:t>
      </w:r>
      <w:r>
        <w:rPr>
          <w:spacing w:val="-13"/>
          <w:sz w:val="24"/>
        </w:rPr>
        <w:t> </w:t>
      </w:r>
      <w:r>
        <w:rPr>
          <w:sz w:val="24"/>
        </w:rPr>
        <w:t>учебного</w:t>
      </w:r>
      <w:r>
        <w:rPr>
          <w:spacing w:val="-15"/>
          <w:sz w:val="24"/>
        </w:rPr>
        <w:t> </w:t>
      </w:r>
      <w:r>
        <w:rPr>
          <w:sz w:val="24"/>
        </w:rPr>
        <w:t>предмета</w:t>
      </w:r>
      <w:r>
        <w:rPr>
          <w:spacing w:val="-6"/>
          <w:sz w:val="24"/>
        </w:rPr>
        <w:t> </w:t>
      </w:r>
      <w:r>
        <w:rPr>
          <w:sz w:val="24"/>
        </w:rPr>
        <w:t>«Обществознание»</w:t>
      </w:r>
    </w:p>
    <w:p>
      <w:pPr>
        <w:pStyle w:val="BodyText"/>
        <w:spacing w:before="3"/>
        <w:ind w:right="641"/>
      </w:pPr>
      <w:r>
        <w:rPr/>
        <w:t>Результаты обучения по учебному предмету предмета «Обществознание»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BodyText"/>
        <w:ind w:left="2352" w:firstLine="0"/>
      </w:pPr>
      <w:r>
        <w:rPr/>
        <w:t>Личностные</w:t>
      </w:r>
      <w:r>
        <w:rPr>
          <w:spacing w:val="-12"/>
        </w:rPr>
        <w:t> </w:t>
      </w:r>
      <w:r>
        <w:rPr>
          <w:spacing w:val="-2"/>
        </w:rPr>
        <w:t>результаты</w:t>
      </w:r>
    </w:p>
    <w:p>
      <w:pPr>
        <w:pStyle w:val="BodyText"/>
        <w:ind w:left="2352" w:firstLine="0"/>
      </w:pPr>
      <w:r>
        <w:rPr/>
        <w:t>Личностные</w:t>
      </w:r>
      <w:r>
        <w:rPr>
          <w:spacing w:val="32"/>
        </w:rPr>
        <w:t> </w:t>
      </w:r>
      <w:r>
        <w:rPr/>
        <w:t>результаты</w:t>
      </w:r>
      <w:r>
        <w:rPr>
          <w:spacing w:val="38"/>
        </w:rPr>
        <w:t> </w:t>
      </w:r>
      <w:r>
        <w:rPr/>
        <w:t>освоения</w:t>
      </w:r>
      <w:r>
        <w:rPr>
          <w:spacing w:val="40"/>
        </w:rPr>
        <w:t> </w:t>
      </w:r>
      <w:r>
        <w:rPr/>
        <w:t>Федеральной</w:t>
      </w:r>
      <w:r>
        <w:rPr>
          <w:spacing w:val="40"/>
        </w:rPr>
        <w:t> </w:t>
      </w:r>
      <w:r>
        <w:rPr/>
        <w:t>рабочей</w:t>
      </w:r>
      <w:r>
        <w:rPr>
          <w:spacing w:val="41"/>
        </w:rPr>
        <w:t> </w:t>
      </w:r>
      <w:r>
        <w:rPr/>
        <w:t>программы</w:t>
      </w:r>
      <w:r>
        <w:rPr>
          <w:spacing w:val="44"/>
        </w:rPr>
        <w:t> </w:t>
      </w:r>
      <w:r>
        <w:rPr/>
        <w:t>по</w:t>
      </w:r>
      <w:r>
        <w:rPr>
          <w:spacing w:val="35"/>
        </w:rPr>
        <w:t> </w:t>
      </w:r>
      <w:r>
        <w:rPr>
          <w:spacing w:val="-2"/>
        </w:rPr>
        <w:t>предмету</w:t>
      </w:r>
    </w:p>
    <w:p>
      <w:pPr>
        <w:pStyle w:val="BodyText"/>
        <w:ind w:right="634" w:firstLine="0"/>
      </w:pPr>
      <w:r>
        <w:rPr/>
        <w:t>«Обществознание»</w:t>
      </w:r>
      <w:r>
        <w:rPr>
          <w:spacing w:val="-4"/>
        </w:rPr>
        <w:t> </w:t>
      </w:r>
      <w:r>
        <w:rPr/>
        <w:t>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w:t>
      </w:r>
      <w:r>
        <w:rPr/>
        <w:t>и</w:t>
      </w:r>
      <w:r>
        <w:rPr>
          <w:spacing w:val="-15"/>
        </w:rPr>
        <w:t> </w:t>
      </w:r>
      <w:r>
        <w:rPr/>
        <w:t>нормами</w:t>
      </w:r>
      <w:r>
        <w:rPr>
          <w:spacing w:val="-15"/>
        </w:rPr>
        <w:t> </w:t>
      </w:r>
      <w:r>
        <w:rPr/>
        <w:t>поведения</w:t>
      </w:r>
      <w:r>
        <w:rPr>
          <w:spacing w:val="-15"/>
        </w:rPr>
        <w:t> </w:t>
      </w:r>
      <w:r>
        <w:rPr/>
        <w:t>и</w:t>
      </w:r>
      <w:r>
        <w:rPr>
          <w:spacing w:val="-15"/>
        </w:rPr>
        <w:t> </w:t>
      </w:r>
      <w:r>
        <w:rPr/>
        <w:t>способствуют</w:t>
      </w:r>
      <w:r>
        <w:rPr>
          <w:spacing w:val="-15"/>
        </w:rPr>
        <w:t> </w:t>
      </w:r>
      <w:r>
        <w:rPr/>
        <w:t>процессам</w:t>
      </w:r>
      <w:r>
        <w:rPr>
          <w:spacing w:val="-15"/>
        </w:rPr>
        <w:t> </w:t>
      </w:r>
      <w:r>
        <w:rPr/>
        <w:t>самопознания,</w:t>
      </w:r>
      <w:r>
        <w:rPr>
          <w:spacing w:val="-13"/>
        </w:rPr>
        <w:t> </w:t>
      </w:r>
      <w:r>
        <w:rPr/>
        <w:t>самовоспитания и саморазвития, формирования внутренней позиции личности.</w:t>
      </w:r>
    </w:p>
    <w:p>
      <w:pPr>
        <w:pStyle w:val="BodyText"/>
        <w:spacing w:line="275" w:lineRule="exact" w:before="6"/>
        <w:ind w:left="2352" w:firstLine="0"/>
      </w:pPr>
      <w:r>
        <w:rPr/>
        <w:t>Личностные</w:t>
      </w:r>
      <w:r>
        <w:rPr>
          <w:spacing w:val="32"/>
        </w:rPr>
        <w:t> </w:t>
      </w:r>
      <w:r>
        <w:rPr/>
        <w:t>результаты</w:t>
      </w:r>
      <w:r>
        <w:rPr>
          <w:spacing w:val="38"/>
        </w:rPr>
        <w:t> </w:t>
      </w:r>
      <w:r>
        <w:rPr/>
        <w:t>освоения</w:t>
      </w:r>
      <w:r>
        <w:rPr>
          <w:spacing w:val="40"/>
        </w:rPr>
        <w:t> </w:t>
      </w:r>
      <w:r>
        <w:rPr/>
        <w:t>Федеральной</w:t>
      </w:r>
      <w:r>
        <w:rPr>
          <w:spacing w:val="40"/>
        </w:rPr>
        <w:t> </w:t>
      </w:r>
      <w:r>
        <w:rPr/>
        <w:t>рабочей</w:t>
      </w:r>
      <w:r>
        <w:rPr>
          <w:spacing w:val="41"/>
        </w:rPr>
        <w:t> </w:t>
      </w:r>
      <w:r>
        <w:rPr/>
        <w:t>программы</w:t>
      </w:r>
      <w:r>
        <w:rPr>
          <w:spacing w:val="44"/>
        </w:rPr>
        <w:t> </w:t>
      </w:r>
      <w:r>
        <w:rPr/>
        <w:t>по</w:t>
      </w:r>
      <w:r>
        <w:rPr>
          <w:spacing w:val="35"/>
        </w:rPr>
        <w:t> </w:t>
      </w:r>
      <w:r>
        <w:rPr>
          <w:spacing w:val="-2"/>
        </w:rPr>
        <w:t>предмету</w:t>
      </w:r>
    </w:p>
    <w:p>
      <w:pPr>
        <w:pStyle w:val="BodyText"/>
        <w:ind w:right="637" w:firstLine="0"/>
      </w:pPr>
      <w:r>
        <w:rPr/>
        <w:t>«Обществознание»</w:t>
      </w:r>
      <w:r>
        <w:rPr>
          <w:spacing w:val="-15"/>
        </w:rPr>
        <w:t> </w:t>
      </w:r>
      <w:r>
        <w:rPr/>
        <w:t>по</w:t>
      </w:r>
      <w:r>
        <w:rPr>
          <w:spacing w:val="-15"/>
        </w:rPr>
        <w:t> </w:t>
      </w:r>
      <w:r>
        <w:rPr/>
        <w:t>варианту</w:t>
      </w:r>
      <w:r>
        <w:rPr>
          <w:spacing w:val="-15"/>
        </w:rPr>
        <w:t> </w:t>
      </w:r>
      <w:r>
        <w:rPr/>
        <w:t>2.2.2</w:t>
      </w:r>
      <w:r>
        <w:rPr>
          <w:spacing w:val="-10"/>
        </w:rPr>
        <w:t> </w:t>
      </w:r>
      <w:r>
        <w:rPr/>
        <w:t>АООП</w:t>
      </w:r>
      <w:r>
        <w:rPr>
          <w:spacing w:val="-5"/>
        </w:rPr>
        <w:t> </w:t>
      </w:r>
      <w:r>
        <w:rPr/>
        <w:t>ООО</w:t>
      </w:r>
      <w:r>
        <w:rPr>
          <w:spacing w:val="-8"/>
        </w:rPr>
        <w:t> </w:t>
      </w:r>
      <w:r>
        <w:rPr/>
        <w:t>соответствуют</w:t>
      </w:r>
      <w:r>
        <w:rPr>
          <w:spacing w:val="-2"/>
        </w:rPr>
        <w:t> </w:t>
      </w:r>
      <w:r>
        <w:rPr/>
        <w:t>результатам,</w:t>
      </w:r>
      <w:r>
        <w:rPr>
          <w:spacing w:val="-2"/>
        </w:rPr>
        <w:t> </w:t>
      </w:r>
      <w:r>
        <w:rPr/>
        <w:t>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w:t>
      </w:r>
      <w:r>
        <w:rPr>
          <w:spacing w:val="-15"/>
        </w:rPr>
        <w:t> </w:t>
      </w:r>
      <w:r>
        <w:rPr/>
        <w:t>изменяющимся</w:t>
      </w:r>
      <w:r>
        <w:rPr>
          <w:spacing w:val="-9"/>
        </w:rPr>
        <w:t> </w:t>
      </w:r>
      <w:r>
        <w:rPr/>
        <w:t>условиям</w:t>
      </w:r>
      <w:r>
        <w:rPr>
          <w:spacing w:val="-15"/>
        </w:rPr>
        <w:t> </w:t>
      </w:r>
      <w:r>
        <w:rPr/>
        <w:t>социальной</w:t>
      </w:r>
      <w:r>
        <w:rPr>
          <w:spacing w:val="-14"/>
        </w:rPr>
        <w:t> </w:t>
      </w:r>
      <w:r>
        <w:rPr/>
        <w:t>и</w:t>
      </w:r>
      <w:r>
        <w:rPr>
          <w:spacing w:val="-15"/>
        </w:rPr>
        <w:t> </w:t>
      </w:r>
      <w:r>
        <w:rPr/>
        <w:t>природной</w:t>
      </w:r>
      <w:r>
        <w:rPr>
          <w:spacing w:val="-10"/>
        </w:rPr>
        <w:t> </w:t>
      </w:r>
      <w:r>
        <w:rPr/>
        <w:t>среды.</w:t>
      </w:r>
      <w:r>
        <w:rPr>
          <w:spacing w:val="-13"/>
        </w:rPr>
        <w:t> </w:t>
      </w:r>
      <w:r>
        <w:rPr/>
        <w:t>Однако</w:t>
      </w:r>
      <w:r>
        <w:rPr>
          <w:spacing w:val="-14"/>
        </w:rPr>
        <w:t> </w:t>
      </w:r>
      <w:r>
        <w:rPr/>
        <w:t>личностные</w:t>
      </w:r>
      <w:r>
        <w:rPr>
          <w:spacing w:val="-15"/>
        </w:rPr>
        <w:t> </w:t>
      </w:r>
      <w:r>
        <w:rPr/>
        <w:t>результаты дополнены/конкретизированы с учётом особых образовательных потребностей обучающихся с нарушениями слуха.</w:t>
      </w:r>
    </w:p>
    <w:p>
      <w:pPr>
        <w:spacing w:after="0"/>
        <w:sectPr>
          <w:pgSz w:w="11930" w:h="16860"/>
          <w:pgMar w:header="0" w:footer="1423" w:top="1020" w:bottom="1620" w:left="60" w:right="200"/>
        </w:sectPr>
      </w:pPr>
    </w:p>
    <w:p>
      <w:pPr>
        <w:pStyle w:val="ListParagraph"/>
        <w:numPr>
          <w:ilvl w:val="0"/>
          <w:numId w:val="96"/>
        </w:numPr>
        <w:tabs>
          <w:tab w:pos="2632" w:val="left" w:leader="none"/>
        </w:tabs>
        <w:spacing w:line="240" w:lineRule="auto" w:before="60" w:after="0"/>
        <w:ind w:left="1644" w:right="633" w:firstLine="705"/>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w:t>
      </w:r>
      <w:r>
        <w:rPr>
          <w:spacing w:val="-1"/>
          <w:sz w:val="24"/>
        </w:rPr>
        <w:t> </w:t>
      </w:r>
      <w:r>
        <w:rPr>
          <w:sz w:val="24"/>
        </w:rPr>
        <w:t>истории, культуры своего народа, своего края, основ</w:t>
      </w:r>
      <w:r>
        <w:rPr>
          <w:spacing w:val="-1"/>
          <w:sz w:val="24"/>
        </w:rPr>
        <w:t> </w:t>
      </w:r>
      <w:r>
        <w:rPr>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0"/>
          <w:numId w:val="96"/>
        </w:numPr>
        <w:tabs>
          <w:tab w:pos="2596" w:val="left" w:leader="none"/>
        </w:tabs>
        <w:spacing w:line="240" w:lineRule="auto" w:before="3" w:after="0"/>
        <w:ind w:left="1644" w:right="641" w:firstLine="705"/>
        <w:jc w:val="both"/>
        <w:rPr>
          <w:sz w:val="24"/>
        </w:rPr>
      </w:pPr>
      <w:r>
        <w:rPr>
          <w:sz w:val="24"/>
        </w:rPr>
        <w:t>Сформированность целостного мировоззрения, соответствующего современному уровню</w:t>
      </w:r>
      <w:r>
        <w:rPr>
          <w:spacing w:val="-7"/>
          <w:sz w:val="24"/>
        </w:rPr>
        <w:t> </w:t>
      </w:r>
      <w:r>
        <w:rPr>
          <w:sz w:val="24"/>
        </w:rPr>
        <w:t>развития</w:t>
      </w:r>
      <w:r>
        <w:rPr>
          <w:spacing w:val="-9"/>
          <w:sz w:val="24"/>
        </w:rPr>
        <w:t> </w:t>
      </w:r>
      <w:r>
        <w:rPr>
          <w:sz w:val="24"/>
        </w:rPr>
        <w:t>науки и</w:t>
      </w:r>
      <w:r>
        <w:rPr>
          <w:spacing w:val="-5"/>
          <w:sz w:val="24"/>
        </w:rPr>
        <w:t> </w:t>
      </w:r>
      <w:r>
        <w:rPr>
          <w:sz w:val="24"/>
        </w:rPr>
        <w:t>общественной</w:t>
      </w:r>
      <w:r>
        <w:rPr>
          <w:spacing w:val="-4"/>
          <w:sz w:val="24"/>
        </w:rPr>
        <w:t> </w:t>
      </w:r>
      <w:r>
        <w:rPr>
          <w:sz w:val="24"/>
        </w:rPr>
        <w:t>практики,</w:t>
      </w:r>
      <w:r>
        <w:rPr>
          <w:spacing w:val="-5"/>
          <w:sz w:val="24"/>
        </w:rPr>
        <w:t> </w:t>
      </w:r>
      <w:r>
        <w:rPr>
          <w:sz w:val="24"/>
        </w:rPr>
        <w:t>учитывающего</w:t>
      </w:r>
      <w:r>
        <w:rPr>
          <w:spacing w:val="-5"/>
          <w:sz w:val="24"/>
        </w:rPr>
        <w:t> </w:t>
      </w:r>
      <w:r>
        <w:rPr>
          <w:sz w:val="24"/>
        </w:rPr>
        <w:t>социальное,</w:t>
      </w:r>
      <w:r>
        <w:rPr>
          <w:spacing w:val="-7"/>
          <w:sz w:val="24"/>
        </w:rPr>
        <w:t> </w:t>
      </w:r>
      <w:r>
        <w:rPr>
          <w:sz w:val="24"/>
        </w:rPr>
        <w:t>культурное, языковое, духовное многообразие современного мира.</w:t>
      </w:r>
    </w:p>
    <w:p>
      <w:pPr>
        <w:pStyle w:val="ListParagraph"/>
        <w:numPr>
          <w:ilvl w:val="0"/>
          <w:numId w:val="96"/>
        </w:numPr>
        <w:tabs>
          <w:tab w:pos="2867" w:val="left" w:leader="none"/>
        </w:tabs>
        <w:spacing w:line="240" w:lineRule="auto" w:before="0" w:after="0"/>
        <w:ind w:left="1644" w:right="648" w:firstLine="705"/>
        <w:jc w:val="both"/>
        <w:rPr>
          <w:sz w:val="24"/>
        </w:rPr>
      </w:pPr>
      <w:r>
        <w:rPr>
          <w:sz w:val="24"/>
        </w:rPr>
        <w:t>Субъективная значимость овладения и использования словесного (русского/русского и национального ) языка.</w:t>
      </w:r>
    </w:p>
    <w:p>
      <w:pPr>
        <w:pStyle w:val="ListParagraph"/>
        <w:numPr>
          <w:ilvl w:val="0"/>
          <w:numId w:val="96"/>
        </w:numPr>
        <w:tabs>
          <w:tab w:pos="2682" w:val="left" w:leader="none"/>
        </w:tabs>
        <w:spacing w:line="240" w:lineRule="auto" w:before="0" w:after="0"/>
        <w:ind w:left="1644" w:right="627" w:firstLine="705"/>
        <w:jc w:val="both"/>
        <w:rPr>
          <w:sz w:val="24"/>
        </w:rPr>
      </w:pPr>
      <w:r>
        <w:rPr>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96"/>
        </w:numPr>
        <w:tabs>
          <w:tab w:pos="2682" w:val="left" w:leader="none"/>
        </w:tabs>
        <w:spacing w:line="240" w:lineRule="auto" w:before="1" w:after="0"/>
        <w:ind w:left="1644" w:right="632" w:firstLine="705"/>
        <w:jc w:val="both"/>
        <w:rPr>
          <w:sz w:val="24"/>
        </w:rPr>
      </w:pPr>
      <w:r>
        <w:rPr>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0"/>
          <w:numId w:val="96"/>
        </w:numPr>
        <w:tabs>
          <w:tab w:pos="2581" w:val="left" w:leader="none"/>
        </w:tabs>
        <w:spacing w:line="240" w:lineRule="auto" w:before="0" w:after="0"/>
        <w:ind w:left="1644" w:right="637" w:firstLine="705"/>
        <w:jc w:val="both"/>
        <w:rPr>
          <w:sz w:val="24"/>
        </w:rPr>
      </w:pPr>
      <w:r>
        <w:rPr>
          <w:sz w:val="24"/>
        </w:rPr>
        <w:t>Готовность</w:t>
      </w:r>
      <w:r>
        <w:rPr>
          <w:spacing w:val="-15"/>
          <w:sz w:val="24"/>
        </w:rPr>
        <w:t> </w:t>
      </w:r>
      <w:r>
        <w:rPr>
          <w:sz w:val="24"/>
        </w:rPr>
        <w:t>и</w:t>
      </w:r>
      <w:r>
        <w:rPr>
          <w:spacing w:val="-13"/>
          <w:sz w:val="24"/>
        </w:rPr>
        <w:t> </w:t>
      </w:r>
      <w:r>
        <w:rPr>
          <w:sz w:val="24"/>
        </w:rPr>
        <w:t>способность</w:t>
      </w:r>
      <w:r>
        <w:rPr>
          <w:spacing w:val="-10"/>
          <w:sz w:val="24"/>
        </w:rPr>
        <w:t> </w:t>
      </w:r>
      <w:r>
        <w:rPr>
          <w:sz w:val="24"/>
        </w:rPr>
        <w:t>обучающихся</w:t>
      </w:r>
      <w:r>
        <w:rPr>
          <w:spacing w:val="-10"/>
          <w:sz w:val="24"/>
        </w:rPr>
        <w:t> </w:t>
      </w:r>
      <w:r>
        <w:rPr>
          <w:sz w:val="24"/>
        </w:rPr>
        <w:t>с</w:t>
      </w:r>
      <w:r>
        <w:rPr>
          <w:spacing w:val="-15"/>
          <w:sz w:val="24"/>
        </w:rPr>
        <w:t> </w:t>
      </w:r>
      <w:r>
        <w:rPr>
          <w:sz w:val="24"/>
        </w:rPr>
        <w:t>нарушениями</w:t>
      </w:r>
      <w:r>
        <w:rPr>
          <w:spacing w:val="-7"/>
          <w:sz w:val="24"/>
        </w:rPr>
        <w:t> </w:t>
      </w:r>
      <w:r>
        <w:rPr>
          <w:sz w:val="24"/>
        </w:rPr>
        <w:t>слуха</w:t>
      </w:r>
      <w:r>
        <w:rPr>
          <w:spacing w:val="-12"/>
          <w:sz w:val="24"/>
        </w:rPr>
        <w:t> </w:t>
      </w:r>
      <w:r>
        <w:rPr>
          <w:sz w:val="24"/>
        </w:rPr>
        <w:t>строить</w:t>
      </w:r>
      <w:r>
        <w:rPr>
          <w:spacing w:val="-10"/>
          <w:sz w:val="24"/>
        </w:rPr>
        <w:t> </w:t>
      </w:r>
      <w:r>
        <w:rPr>
          <w:sz w:val="24"/>
        </w:rPr>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0"/>
          <w:numId w:val="96"/>
        </w:numPr>
        <w:tabs>
          <w:tab w:pos="2596" w:val="left" w:leader="none"/>
        </w:tabs>
        <w:spacing w:line="240" w:lineRule="auto" w:before="0" w:after="0"/>
        <w:ind w:left="1644" w:right="645" w:firstLine="705"/>
        <w:jc w:val="both"/>
        <w:rPr>
          <w:sz w:val="24"/>
        </w:rPr>
      </w:pPr>
      <w:r>
        <w:rPr>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96"/>
        </w:numPr>
        <w:tabs>
          <w:tab w:pos="2651" w:val="left" w:leader="none"/>
        </w:tabs>
        <w:spacing w:line="240" w:lineRule="auto" w:before="0" w:after="0"/>
        <w:ind w:left="1644" w:right="643" w:firstLine="705"/>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96"/>
        </w:numPr>
        <w:tabs>
          <w:tab w:pos="2586" w:val="left" w:leader="none"/>
        </w:tabs>
        <w:spacing w:line="240" w:lineRule="auto" w:before="2" w:after="0"/>
        <w:ind w:left="1644" w:right="635" w:firstLine="705"/>
        <w:jc w:val="both"/>
        <w:rPr>
          <w:sz w:val="24"/>
        </w:rPr>
      </w:pPr>
      <w:r>
        <w:rPr>
          <w:sz w:val="24"/>
        </w:rPr>
        <w:t>Развитое</w:t>
      </w:r>
      <w:r>
        <w:rPr>
          <w:spacing w:val="-9"/>
          <w:sz w:val="24"/>
        </w:rPr>
        <w:t> </w:t>
      </w:r>
      <w:r>
        <w:rPr>
          <w:sz w:val="24"/>
        </w:rPr>
        <w:t>моральное</w:t>
      </w:r>
      <w:r>
        <w:rPr>
          <w:spacing w:val="-10"/>
          <w:sz w:val="24"/>
        </w:rPr>
        <w:t> </w:t>
      </w:r>
      <w:r>
        <w:rPr>
          <w:sz w:val="24"/>
        </w:rPr>
        <w:t>сознание</w:t>
      </w:r>
      <w:r>
        <w:rPr>
          <w:spacing w:val="-7"/>
          <w:sz w:val="24"/>
        </w:rPr>
        <w:t> </w:t>
      </w:r>
      <w:r>
        <w:rPr>
          <w:sz w:val="24"/>
        </w:rPr>
        <w:t>и</w:t>
      </w:r>
      <w:r>
        <w:rPr>
          <w:spacing w:val="-8"/>
          <w:sz w:val="24"/>
        </w:rPr>
        <w:t> </w:t>
      </w:r>
      <w:r>
        <w:rPr>
          <w:sz w:val="24"/>
        </w:rPr>
        <w:t>компетентность</w:t>
      </w:r>
      <w:r>
        <w:rPr>
          <w:spacing w:val="-4"/>
          <w:sz w:val="24"/>
        </w:rPr>
        <w:t> </w:t>
      </w:r>
      <w:r>
        <w:rPr>
          <w:sz w:val="24"/>
        </w:rPr>
        <w:t>в</w:t>
      </w:r>
      <w:r>
        <w:rPr>
          <w:spacing w:val="-10"/>
          <w:sz w:val="24"/>
        </w:rPr>
        <w:t> </w:t>
      </w:r>
      <w:r>
        <w:rPr>
          <w:sz w:val="24"/>
        </w:rPr>
        <w:t>решении</w:t>
      </w:r>
      <w:r>
        <w:rPr>
          <w:spacing w:val="-4"/>
          <w:sz w:val="24"/>
        </w:rPr>
        <w:t> </w:t>
      </w:r>
      <w:r>
        <w:rPr>
          <w:sz w:val="24"/>
        </w:rPr>
        <w:t>моральных</w:t>
      </w:r>
      <w:r>
        <w:rPr>
          <w:spacing w:val="-6"/>
          <w:sz w:val="24"/>
        </w:rPr>
        <w:t> </w:t>
      </w:r>
      <w:r>
        <w:rPr>
          <w:sz w:val="24"/>
        </w:rPr>
        <w:t>проблем</w:t>
      </w:r>
      <w:r>
        <w:rPr>
          <w:spacing w:val="-10"/>
          <w:sz w:val="24"/>
        </w:rPr>
        <w:t>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w:t>
      </w:r>
      <w:r>
        <w:rPr>
          <w:sz w:val="24"/>
        </w:rPr>
        <w:t>к религиозным</w:t>
      </w:r>
      <w:r>
        <w:rPr>
          <w:spacing w:val="-1"/>
          <w:sz w:val="24"/>
        </w:rPr>
        <w:t> </w:t>
      </w:r>
      <w:r>
        <w:rPr>
          <w:sz w:val="24"/>
        </w:rPr>
        <w:t>чувствам, взглядам людей или</w:t>
      </w:r>
      <w:r>
        <w:rPr>
          <w:spacing w:val="-1"/>
          <w:sz w:val="24"/>
        </w:rPr>
        <w:t> </w:t>
      </w:r>
      <w:r>
        <w:rPr>
          <w:sz w:val="24"/>
        </w:rPr>
        <w:t>их отсутствию; знание</w:t>
      </w:r>
      <w:r>
        <w:rPr>
          <w:spacing w:val="-1"/>
          <w:sz w:val="24"/>
        </w:rPr>
        <w:t> </w:t>
      </w:r>
      <w:r>
        <w:rPr>
          <w:sz w:val="24"/>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Pr>
          <w:spacing w:val="-15"/>
          <w:sz w:val="24"/>
        </w:rPr>
        <w:t> </w:t>
      </w:r>
      <w:r>
        <w:rPr>
          <w:sz w:val="24"/>
        </w:rPr>
        <w:t>расточительном</w:t>
      </w:r>
      <w:r>
        <w:rPr>
          <w:spacing w:val="-15"/>
          <w:sz w:val="24"/>
        </w:rPr>
        <w:t> </w:t>
      </w:r>
      <w:r>
        <w:rPr>
          <w:sz w:val="24"/>
        </w:rPr>
        <w:t>потребительстве;</w:t>
      </w:r>
      <w:r>
        <w:rPr>
          <w:spacing w:val="-15"/>
          <w:sz w:val="24"/>
        </w:rPr>
        <w:t> </w:t>
      </w:r>
      <w:r>
        <w:rPr>
          <w:sz w:val="24"/>
        </w:rPr>
        <w:t>сформированность</w:t>
      </w:r>
      <w:r>
        <w:rPr>
          <w:spacing w:val="-15"/>
          <w:sz w:val="24"/>
        </w:rPr>
        <w:t> </w:t>
      </w:r>
      <w:r>
        <w:rPr>
          <w:sz w:val="24"/>
        </w:rPr>
        <w:t>представлений</w:t>
      </w:r>
      <w:r>
        <w:rPr>
          <w:spacing w:val="-13"/>
          <w:sz w:val="24"/>
        </w:rPr>
        <w:t> </w:t>
      </w:r>
      <w:r>
        <w:rPr>
          <w:sz w:val="24"/>
        </w:rPr>
        <w:t>об</w:t>
      </w:r>
      <w:r>
        <w:rPr>
          <w:spacing w:val="-14"/>
          <w:sz w:val="24"/>
        </w:rPr>
        <w:t> </w:t>
      </w:r>
      <w:r>
        <w:rPr>
          <w:sz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39" w:firstLine="0"/>
      </w:pPr>
      <w:r>
        <w:rPr/>
        <w:t>государственности; понимание значения нравственности в жизни человека, семьи и </w:t>
      </w:r>
      <w:r>
        <w:rPr>
          <w:spacing w:val="-2"/>
        </w:rPr>
        <w:t>общества).</w:t>
      </w:r>
    </w:p>
    <w:p>
      <w:pPr>
        <w:pStyle w:val="ListParagraph"/>
        <w:numPr>
          <w:ilvl w:val="0"/>
          <w:numId w:val="96"/>
        </w:numPr>
        <w:tabs>
          <w:tab w:pos="2706" w:val="left" w:leader="none"/>
        </w:tabs>
        <w:spacing w:line="240" w:lineRule="auto" w:before="3" w:after="0"/>
        <w:ind w:left="1644" w:right="635" w:firstLine="705"/>
        <w:jc w:val="both"/>
        <w:rPr>
          <w:sz w:val="24"/>
        </w:rPr>
      </w:pPr>
      <w:r>
        <w:rPr>
          <w:sz w:val="24"/>
        </w:rPr>
        <w:t>Доброжелательное</w:t>
      </w:r>
      <w:r>
        <w:rPr>
          <w:spacing w:val="-11"/>
          <w:sz w:val="24"/>
        </w:rPr>
        <w:t> </w:t>
      </w:r>
      <w:r>
        <w:rPr>
          <w:sz w:val="24"/>
        </w:rPr>
        <w:t>отношение</w:t>
      </w:r>
      <w:r>
        <w:rPr>
          <w:spacing w:val="-10"/>
          <w:sz w:val="24"/>
        </w:rPr>
        <w:t> </w:t>
      </w:r>
      <w:r>
        <w:rPr>
          <w:sz w:val="24"/>
        </w:rPr>
        <w:t>к</w:t>
      </w:r>
      <w:r>
        <w:rPr>
          <w:spacing w:val="-10"/>
          <w:sz w:val="24"/>
        </w:rPr>
        <w:t> </w:t>
      </w:r>
      <w:r>
        <w:rPr>
          <w:sz w:val="24"/>
        </w:rPr>
        <w:t>людям,</w:t>
      </w:r>
      <w:r>
        <w:rPr>
          <w:spacing w:val="-11"/>
          <w:sz w:val="24"/>
        </w:rPr>
        <w:t> </w:t>
      </w:r>
      <w:r>
        <w:rPr>
          <w:sz w:val="24"/>
        </w:rPr>
        <w:t>готовность</w:t>
      </w:r>
      <w:r>
        <w:rPr>
          <w:spacing w:val="-4"/>
          <w:sz w:val="24"/>
        </w:rPr>
        <w:t> </w:t>
      </w:r>
      <w:r>
        <w:rPr>
          <w:sz w:val="24"/>
        </w:rPr>
        <w:t>к</w:t>
      </w:r>
      <w:r>
        <w:rPr>
          <w:spacing w:val="-5"/>
          <w:sz w:val="24"/>
        </w:rPr>
        <w:t> </w:t>
      </w:r>
      <w:r>
        <w:rPr>
          <w:sz w:val="24"/>
        </w:rPr>
        <w:t>взаимодействию</w:t>
      </w:r>
      <w:r>
        <w:rPr>
          <w:spacing w:val="-4"/>
          <w:sz w:val="24"/>
        </w:rPr>
        <w:t> </w:t>
      </w:r>
      <w:r>
        <w:rPr>
          <w:sz w:val="24"/>
        </w:rPr>
        <w:t>с</w:t>
      </w:r>
      <w:r>
        <w:rPr>
          <w:spacing w:val="-12"/>
          <w:sz w:val="24"/>
        </w:rPr>
        <w:t> </w:t>
      </w:r>
      <w:r>
        <w:rPr>
          <w:sz w:val="24"/>
        </w:rPr>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spacing w:val="-5"/>
          <w:sz w:val="24"/>
        </w:rPr>
        <w:t> </w:t>
      </w:r>
      <w:r>
        <w:rPr>
          <w:sz w:val="24"/>
        </w:rPr>
        <w:t>способность</w:t>
      </w:r>
      <w:r>
        <w:rPr>
          <w:spacing w:val="-11"/>
          <w:sz w:val="24"/>
        </w:rPr>
        <w:t> </w:t>
      </w:r>
      <w:r>
        <w:rPr>
          <w:sz w:val="24"/>
        </w:rPr>
        <w:t>к</w:t>
      </w:r>
      <w:r>
        <w:rPr>
          <w:spacing w:val="-5"/>
          <w:sz w:val="24"/>
        </w:rPr>
        <w:t> </w:t>
      </w:r>
      <w:r>
        <w:rPr>
          <w:sz w:val="24"/>
        </w:rPr>
        <w:t>достижению</w:t>
      </w:r>
      <w:r>
        <w:rPr>
          <w:spacing w:val="-5"/>
          <w:sz w:val="24"/>
        </w:rPr>
        <w:t> </w:t>
      </w:r>
      <w:r>
        <w:rPr>
          <w:sz w:val="24"/>
        </w:rPr>
        <w:t>взаимопонимания</w:t>
      </w:r>
      <w:r>
        <w:rPr>
          <w:spacing w:val="-9"/>
          <w:sz w:val="24"/>
        </w:rPr>
        <w:t> </w:t>
      </w:r>
      <w:r>
        <w:rPr>
          <w:sz w:val="24"/>
        </w:rPr>
        <w:t>на</w:t>
      </w:r>
      <w:r>
        <w:rPr>
          <w:spacing w:val="-12"/>
          <w:sz w:val="24"/>
        </w:rPr>
        <w:t> </w:t>
      </w:r>
      <w:r>
        <w:rPr>
          <w:sz w:val="24"/>
        </w:rPr>
        <w:t>основе</w:t>
      </w:r>
      <w:r>
        <w:rPr>
          <w:spacing w:val="-11"/>
          <w:sz w:val="24"/>
        </w:rPr>
        <w:t> </w:t>
      </w:r>
      <w:r>
        <w:rPr>
          <w:sz w:val="24"/>
        </w:rPr>
        <w:t>идентификации</w:t>
      </w:r>
      <w:r>
        <w:rPr>
          <w:spacing w:val="-3"/>
          <w:sz w:val="24"/>
        </w:rPr>
        <w:t> </w:t>
      </w:r>
      <w:r>
        <w:rPr>
          <w:sz w:val="24"/>
        </w:rPr>
        <w:t>себя</w:t>
      </w:r>
      <w:r>
        <w:rPr>
          <w:spacing w:val="-8"/>
          <w:sz w:val="24"/>
        </w:rPr>
        <w:t> </w:t>
      </w:r>
      <w:r>
        <w:rPr>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96"/>
        </w:numPr>
        <w:tabs>
          <w:tab w:pos="2752" w:val="left" w:leader="none"/>
        </w:tabs>
        <w:spacing w:line="237" w:lineRule="auto" w:before="3" w:after="0"/>
        <w:ind w:left="1644" w:right="662" w:firstLine="705"/>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ListParagraph"/>
        <w:numPr>
          <w:ilvl w:val="0"/>
          <w:numId w:val="96"/>
        </w:numPr>
        <w:tabs>
          <w:tab w:pos="2702" w:val="left" w:leader="none"/>
        </w:tabs>
        <w:spacing w:line="240" w:lineRule="auto" w:before="1" w:after="0"/>
        <w:ind w:left="2702" w:right="0" w:hanging="352"/>
        <w:jc w:val="both"/>
        <w:rPr>
          <w:sz w:val="24"/>
        </w:rPr>
      </w:pPr>
      <w:r>
        <w:rPr>
          <w:spacing w:val="-2"/>
          <w:sz w:val="24"/>
        </w:rPr>
        <w:t>Уважительное</w:t>
      </w:r>
      <w:r>
        <w:rPr>
          <w:spacing w:val="-7"/>
          <w:sz w:val="24"/>
        </w:rPr>
        <w:t> </w:t>
      </w:r>
      <w:r>
        <w:rPr>
          <w:spacing w:val="-2"/>
          <w:sz w:val="24"/>
        </w:rPr>
        <w:t>отношения</w:t>
      </w:r>
      <w:r>
        <w:rPr>
          <w:spacing w:val="-3"/>
          <w:sz w:val="24"/>
        </w:rPr>
        <w:t> </w:t>
      </w:r>
      <w:r>
        <w:rPr>
          <w:spacing w:val="-2"/>
          <w:sz w:val="24"/>
        </w:rPr>
        <w:t>к</w:t>
      </w:r>
      <w:r>
        <w:rPr>
          <w:spacing w:val="-1"/>
          <w:sz w:val="24"/>
        </w:rPr>
        <w:t> </w:t>
      </w:r>
      <w:r>
        <w:rPr>
          <w:spacing w:val="-2"/>
          <w:sz w:val="24"/>
        </w:rPr>
        <w:t>труду,</w:t>
      </w:r>
      <w:r>
        <w:rPr>
          <w:spacing w:val="-5"/>
          <w:sz w:val="24"/>
        </w:rPr>
        <w:t> </w:t>
      </w:r>
      <w:r>
        <w:rPr>
          <w:spacing w:val="-2"/>
          <w:sz w:val="24"/>
        </w:rPr>
        <w:t>наличие</w:t>
      </w:r>
      <w:r>
        <w:rPr>
          <w:spacing w:val="-5"/>
          <w:sz w:val="24"/>
        </w:rPr>
        <w:t> </w:t>
      </w:r>
      <w:r>
        <w:rPr>
          <w:spacing w:val="-2"/>
          <w:sz w:val="24"/>
        </w:rPr>
        <w:t>опыта</w:t>
      </w:r>
      <w:r>
        <w:rPr>
          <w:spacing w:val="4"/>
          <w:sz w:val="24"/>
        </w:rPr>
        <w:t> </w:t>
      </w:r>
      <w:r>
        <w:rPr>
          <w:spacing w:val="-2"/>
          <w:sz w:val="24"/>
        </w:rPr>
        <w:t>участия</w:t>
      </w:r>
      <w:r>
        <w:rPr>
          <w:spacing w:val="-1"/>
          <w:sz w:val="24"/>
        </w:rPr>
        <w:t> </w:t>
      </w:r>
      <w:r>
        <w:rPr>
          <w:spacing w:val="-2"/>
          <w:sz w:val="24"/>
        </w:rPr>
        <w:t>в</w:t>
      </w:r>
      <w:r>
        <w:rPr>
          <w:spacing w:val="-6"/>
          <w:sz w:val="24"/>
        </w:rPr>
        <w:t> </w:t>
      </w:r>
      <w:r>
        <w:rPr>
          <w:spacing w:val="-2"/>
          <w:sz w:val="24"/>
        </w:rPr>
        <w:t>социально</w:t>
      </w:r>
      <w:r>
        <w:rPr>
          <w:spacing w:val="-4"/>
          <w:sz w:val="24"/>
        </w:rPr>
        <w:t> </w:t>
      </w:r>
      <w:r>
        <w:rPr>
          <w:spacing w:val="-2"/>
          <w:sz w:val="24"/>
        </w:rPr>
        <w:t>значимом</w:t>
      </w:r>
    </w:p>
    <w:p>
      <w:pPr>
        <w:pStyle w:val="BodyText"/>
        <w:ind w:firstLine="0"/>
        <w:jc w:val="left"/>
      </w:pPr>
      <w:r>
        <w:rPr>
          <w:spacing w:val="-2"/>
        </w:rPr>
        <w:t>труде.</w:t>
      </w:r>
    </w:p>
    <w:p>
      <w:pPr>
        <w:pStyle w:val="ListParagraph"/>
        <w:numPr>
          <w:ilvl w:val="0"/>
          <w:numId w:val="96"/>
        </w:numPr>
        <w:tabs>
          <w:tab w:pos="2707" w:val="left" w:leader="none"/>
        </w:tabs>
        <w:spacing w:line="240" w:lineRule="auto" w:before="0" w:after="0"/>
        <w:ind w:left="2707" w:right="0" w:hanging="357"/>
        <w:jc w:val="left"/>
        <w:rPr>
          <w:sz w:val="24"/>
        </w:rPr>
      </w:pPr>
      <w:r>
        <w:rPr>
          <w:sz w:val="24"/>
        </w:rPr>
        <w:t>Освоенность</w:t>
      </w:r>
      <w:r>
        <w:rPr>
          <w:spacing w:val="-12"/>
          <w:sz w:val="24"/>
        </w:rPr>
        <w:t> </w:t>
      </w:r>
      <w:r>
        <w:rPr>
          <w:sz w:val="24"/>
        </w:rPr>
        <w:t>социальных</w:t>
      </w:r>
      <w:r>
        <w:rPr>
          <w:spacing w:val="-11"/>
          <w:sz w:val="24"/>
        </w:rPr>
        <w:t> </w:t>
      </w:r>
      <w:r>
        <w:rPr>
          <w:sz w:val="24"/>
        </w:rPr>
        <w:t>норм,</w:t>
      </w:r>
      <w:r>
        <w:rPr>
          <w:spacing w:val="-13"/>
          <w:sz w:val="24"/>
        </w:rPr>
        <w:t> </w:t>
      </w:r>
      <w:r>
        <w:rPr>
          <w:sz w:val="24"/>
        </w:rPr>
        <w:t>правил</w:t>
      </w:r>
      <w:r>
        <w:rPr>
          <w:spacing w:val="-15"/>
          <w:sz w:val="24"/>
        </w:rPr>
        <w:t> </w:t>
      </w:r>
      <w:r>
        <w:rPr>
          <w:sz w:val="24"/>
        </w:rPr>
        <w:t>поведения</w:t>
      </w:r>
      <w:r>
        <w:rPr>
          <w:spacing w:val="-12"/>
          <w:sz w:val="24"/>
        </w:rPr>
        <w:t> </w:t>
      </w:r>
      <w:r>
        <w:rPr>
          <w:sz w:val="24"/>
        </w:rPr>
        <w:t>(включая</w:t>
      </w:r>
      <w:r>
        <w:rPr>
          <w:spacing w:val="-12"/>
          <w:sz w:val="24"/>
        </w:rPr>
        <w:t> </w:t>
      </w:r>
      <w:r>
        <w:rPr>
          <w:sz w:val="24"/>
        </w:rPr>
        <w:t>речевое</w:t>
      </w:r>
      <w:r>
        <w:rPr>
          <w:spacing w:val="-15"/>
          <w:sz w:val="24"/>
        </w:rPr>
        <w:t> </w:t>
      </w:r>
      <w:r>
        <w:rPr>
          <w:sz w:val="24"/>
        </w:rPr>
        <w:t>поведение</w:t>
      </w:r>
      <w:r>
        <w:rPr>
          <w:spacing w:val="-15"/>
          <w:sz w:val="24"/>
        </w:rPr>
        <w:t> </w:t>
      </w:r>
      <w:r>
        <w:rPr>
          <w:spacing w:val="-10"/>
          <w:sz w:val="24"/>
        </w:rPr>
        <w:t>и</w:t>
      </w:r>
    </w:p>
    <w:p>
      <w:pPr>
        <w:pStyle w:val="BodyText"/>
        <w:ind w:right="656" w:firstLine="0"/>
      </w:pPr>
      <w:r>
        <w:rPr/>
        <w:t>речевой этикет), ролей и форм социальной жизни в группах и сообществах, в т.ч. лиц с нарушениями слуха.</w:t>
      </w:r>
    </w:p>
    <w:p>
      <w:pPr>
        <w:pStyle w:val="ListParagraph"/>
        <w:numPr>
          <w:ilvl w:val="0"/>
          <w:numId w:val="96"/>
        </w:numPr>
        <w:tabs>
          <w:tab w:pos="2723" w:val="left" w:leader="none"/>
        </w:tabs>
        <w:spacing w:line="237" w:lineRule="auto" w:before="5" w:after="0"/>
        <w:ind w:left="1644" w:right="670" w:firstLine="705"/>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96"/>
        </w:numPr>
        <w:tabs>
          <w:tab w:pos="2925" w:val="left" w:leader="none"/>
        </w:tabs>
        <w:spacing w:line="240" w:lineRule="auto" w:before="1" w:after="0"/>
        <w:ind w:left="1644" w:right="636" w:firstLine="705"/>
        <w:jc w:val="both"/>
        <w:rPr>
          <w:sz w:val="24"/>
        </w:rPr>
      </w:pPr>
      <w:r>
        <w:rPr>
          <w:sz w:val="24"/>
        </w:rPr>
        <w:t>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96"/>
        </w:numPr>
        <w:tabs>
          <w:tab w:pos="2757" w:val="left" w:leader="none"/>
        </w:tabs>
        <w:spacing w:line="240" w:lineRule="auto" w:before="5" w:after="0"/>
        <w:ind w:left="1644" w:right="636" w:firstLine="705"/>
        <w:jc w:val="both"/>
        <w:rPr>
          <w:sz w:val="24"/>
        </w:rPr>
      </w:pPr>
      <w:r>
        <w:rPr>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96"/>
        </w:numPr>
        <w:tabs>
          <w:tab w:pos="2941" w:val="left" w:leader="none"/>
        </w:tabs>
        <w:spacing w:line="240" w:lineRule="auto" w:before="0" w:after="0"/>
        <w:ind w:left="1644" w:right="636" w:firstLine="705"/>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96"/>
        </w:numPr>
        <w:tabs>
          <w:tab w:pos="2793" w:val="left" w:leader="none"/>
        </w:tabs>
        <w:spacing w:line="240" w:lineRule="auto" w:before="0" w:after="0"/>
        <w:ind w:left="1644" w:right="636" w:firstLine="705"/>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w:t>
      </w:r>
      <w:r>
        <w:rPr>
          <w:spacing w:val="-10"/>
          <w:sz w:val="24"/>
        </w:rPr>
        <w:t> </w:t>
      </w:r>
      <w:r>
        <w:rPr>
          <w:sz w:val="24"/>
        </w:rPr>
        <w:t>социальных</w:t>
      </w:r>
      <w:r>
        <w:rPr>
          <w:spacing w:val="-3"/>
          <w:sz w:val="24"/>
        </w:rPr>
        <w:t> </w:t>
      </w:r>
      <w:r>
        <w:rPr>
          <w:sz w:val="24"/>
        </w:rPr>
        <w:t>связей</w:t>
      </w:r>
      <w:r>
        <w:rPr>
          <w:spacing w:val="-7"/>
          <w:sz w:val="24"/>
        </w:rPr>
        <w:t> </w:t>
      </w:r>
      <w:r>
        <w:rPr>
          <w:sz w:val="24"/>
        </w:rPr>
        <w:t>и</w:t>
      </w:r>
      <w:r>
        <w:rPr>
          <w:spacing w:val="-10"/>
          <w:sz w:val="24"/>
        </w:rPr>
        <w:t> </w:t>
      </w:r>
      <w:r>
        <w:rPr>
          <w:sz w:val="24"/>
        </w:rPr>
        <w:t>отношений,</w:t>
      </w:r>
      <w:r>
        <w:rPr>
          <w:spacing w:val="-14"/>
          <w:sz w:val="24"/>
        </w:rPr>
        <w:t> </w:t>
      </w:r>
      <w:r>
        <w:rPr>
          <w:sz w:val="24"/>
        </w:rPr>
        <w:t>в</w:t>
      </w:r>
      <w:r>
        <w:rPr>
          <w:spacing w:val="-14"/>
          <w:sz w:val="24"/>
        </w:rPr>
        <w:t> </w:t>
      </w:r>
      <w:r>
        <w:rPr>
          <w:sz w:val="24"/>
        </w:rPr>
        <w:t>которые</w:t>
      </w:r>
      <w:r>
        <w:rPr>
          <w:spacing w:val="-14"/>
          <w:sz w:val="24"/>
        </w:rPr>
        <w:t> </w:t>
      </w:r>
      <w:r>
        <w:rPr>
          <w:sz w:val="24"/>
        </w:rPr>
        <w:t>включены</w:t>
      </w:r>
      <w:r>
        <w:rPr>
          <w:spacing w:val="-10"/>
          <w:sz w:val="24"/>
        </w:rPr>
        <w:t> </w:t>
      </w:r>
      <w:r>
        <w:rPr>
          <w:sz w:val="24"/>
        </w:rPr>
        <w:t>и</w:t>
      </w:r>
      <w:r>
        <w:rPr>
          <w:spacing w:val="-10"/>
          <w:sz w:val="24"/>
        </w:rPr>
        <w:t> </w:t>
      </w:r>
      <w:r>
        <w:rPr>
          <w:sz w:val="24"/>
        </w:rPr>
        <w:t>которые</w:t>
      </w:r>
      <w:r>
        <w:rPr>
          <w:spacing w:val="-14"/>
          <w:sz w:val="24"/>
        </w:rPr>
        <w:t> </w:t>
      </w:r>
      <w:r>
        <w:rPr>
          <w:sz w:val="24"/>
        </w:rPr>
        <w:t>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96"/>
        </w:numPr>
        <w:tabs>
          <w:tab w:pos="2745" w:val="left" w:leader="none"/>
        </w:tabs>
        <w:spacing w:line="240" w:lineRule="auto" w:before="1" w:after="0"/>
        <w:ind w:left="1644" w:right="639" w:firstLine="705"/>
        <w:jc w:val="both"/>
        <w:rPr>
          <w:sz w:val="24"/>
        </w:rPr>
      </w:pPr>
      <w:r>
        <w:rPr>
          <w:sz w:val="24"/>
        </w:rPr>
        <w:t>Сформированность ценности здорового и безопасного образа жизни с учётом собственных</w:t>
      </w:r>
      <w:r>
        <w:rPr>
          <w:spacing w:val="-6"/>
          <w:sz w:val="24"/>
        </w:rPr>
        <w:t> </w:t>
      </w:r>
      <w:r>
        <w:rPr>
          <w:sz w:val="24"/>
        </w:rPr>
        <w:t>возможностей</w:t>
      </w:r>
      <w:r>
        <w:rPr>
          <w:spacing w:val="-9"/>
          <w:sz w:val="24"/>
        </w:rPr>
        <w:t> </w:t>
      </w:r>
      <w:r>
        <w:rPr>
          <w:sz w:val="24"/>
        </w:rPr>
        <w:t>и</w:t>
      </w:r>
      <w:r>
        <w:rPr>
          <w:spacing w:val="-10"/>
          <w:sz w:val="24"/>
        </w:rPr>
        <w:t> </w:t>
      </w:r>
      <w:r>
        <w:rPr>
          <w:sz w:val="24"/>
        </w:rPr>
        <w:t>ограничений,</w:t>
      </w:r>
      <w:r>
        <w:rPr>
          <w:spacing w:val="-12"/>
          <w:sz w:val="24"/>
        </w:rPr>
        <w:t> </w:t>
      </w:r>
      <w:r>
        <w:rPr>
          <w:sz w:val="24"/>
        </w:rPr>
        <w:t>вызванных</w:t>
      </w:r>
      <w:r>
        <w:rPr>
          <w:spacing w:val="-4"/>
          <w:sz w:val="24"/>
        </w:rPr>
        <w:t> </w:t>
      </w:r>
      <w:r>
        <w:rPr>
          <w:sz w:val="24"/>
        </w:rPr>
        <w:t>нарушением</w:t>
      </w:r>
      <w:r>
        <w:rPr>
          <w:spacing w:val="-10"/>
          <w:sz w:val="24"/>
        </w:rPr>
        <w:t> </w:t>
      </w:r>
      <w:r>
        <w:rPr>
          <w:sz w:val="24"/>
        </w:rPr>
        <w:t>слуха;</w:t>
      </w:r>
      <w:r>
        <w:rPr>
          <w:spacing w:val="-10"/>
          <w:sz w:val="24"/>
        </w:rPr>
        <w:t> </w:t>
      </w:r>
      <w:r>
        <w:rPr>
          <w:sz w:val="24"/>
        </w:rPr>
        <w:t>интериоризация правил индивидуального и коллективного безопасного поведения в чрезвычайных ситуациях, угрожающих жизни</w:t>
      </w:r>
      <w:r>
        <w:rPr>
          <w:spacing w:val="-4"/>
          <w:sz w:val="24"/>
        </w:rPr>
        <w:t> </w:t>
      </w:r>
      <w:r>
        <w:rPr>
          <w:sz w:val="24"/>
        </w:rPr>
        <w:t>и</w:t>
      </w:r>
      <w:r>
        <w:rPr>
          <w:spacing w:val="-5"/>
          <w:sz w:val="24"/>
        </w:rPr>
        <w:t> </w:t>
      </w:r>
      <w:r>
        <w:rPr>
          <w:sz w:val="24"/>
        </w:rPr>
        <w:t>здоровью</w:t>
      </w:r>
      <w:r>
        <w:rPr>
          <w:spacing w:val="-4"/>
          <w:sz w:val="24"/>
        </w:rPr>
        <w:t> </w:t>
      </w:r>
      <w:r>
        <w:rPr>
          <w:sz w:val="24"/>
        </w:rPr>
        <w:t>людей,</w:t>
      </w:r>
      <w:r>
        <w:rPr>
          <w:spacing w:val="-8"/>
          <w:sz w:val="24"/>
        </w:rPr>
        <w:t> </w:t>
      </w:r>
      <w:r>
        <w:rPr>
          <w:sz w:val="24"/>
        </w:rPr>
        <w:t>в</w:t>
      </w:r>
      <w:r>
        <w:rPr>
          <w:spacing w:val="-6"/>
          <w:sz w:val="24"/>
        </w:rPr>
        <w:t> </w:t>
      </w:r>
      <w:r>
        <w:rPr>
          <w:sz w:val="24"/>
        </w:rPr>
        <w:t>т.ч.</w:t>
      </w:r>
      <w:r>
        <w:rPr>
          <w:spacing w:val="-6"/>
          <w:sz w:val="24"/>
        </w:rPr>
        <w:t> </w:t>
      </w:r>
      <w:r>
        <w:rPr>
          <w:sz w:val="24"/>
        </w:rPr>
        <w:t>с учётом</w:t>
      </w:r>
      <w:r>
        <w:rPr>
          <w:spacing w:val="-6"/>
          <w:sz w:val="24"/>
        </w:rPr>
        <w:t> </w:t>
      </w:r>
      <w:r>
        <w:rPr>
          <w:sz w:val="24"/>
        </w:rPr>
        <w:t>ограничений,</w:t>
      </w:r>
      <w:r>
        <w:rPr>
          <w:spacing w:val="-4"/>
          <w:sz w:val="24"/>
        </w:rPr>
        <w:t> </w:t>
      </w:r>
      <w:r>
        <w:rPr>
          <w:sz w:val="24"/>
        </w:rPr>
        <w:t>вызванных нарушениями слуха; правил поведения на транспорте и на дорогах, в т.ч. с учётом ограничений, вызванных нарушениями слуха.</w:t>
      </w:r>
    </w:p>
    <w:p>
      <w:pPr>
        <w:pStyle w:val="ListParagraph"/>
        <w:numPr>
          <w:ilvl w:val="0"/>
          <w:numId w:val="96"/>
        </w:numPr>
        <w:tabs>
          <w:tab w:pos="2747" w:val="left" w:leader="none"/>
        </w:tabs>
        <w:spacing w:line="240" w:lineRule="auto" w:before="0" w:after="0"/>
        <w:ind w:left="1644" w:right="653" w:firstLine="705"/>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w:t>
      </w:r>
    </w:p>
    <w:p>
      <w:pPr>
        <w:spacing w:after="0" w:line="240" w:lineRule="auto"/>
        <w:jc w:val="both"/>
        <w:rPr>
          <w:sz w:val="24"/>
        </w:rPr>
        <w:sectPr>
          <w:pgSz w:w="11930" w:h="16860"/>
          <w:pgMar w:header="0" w:footer="1423" w:top="1020" w:bottom="1620" w:left="60" w:right="200"/>
        </w:sectPr>
      </w:pPr>
    </w:p>
    <w:p>
      <w:pPr>
        <w:pStyle w:val="BodyText"/>
        <w:spacing w:before="60"/>
        <w:ind w:right="635" w:firstLine="0"/>
      </w:pPr>
      <w:r>
        <w:rPr/>
        <w:t>сформированность основ художественной культуры обучающихся как части их общей духовной</w:t>
      </w:r>
      <w:r>
        <w:rPr>
          <w:spacing w:val="-7"/>
        </w:rPr>
        <w:t> </w:t>
      </w:r>
      <w:r>
        <w:rPr/>
        <w:t>культуры,</w:t>
      </w:r>
      <w:r>
        <w:rPr>
          <w:spacing w:val="-8"/>
        </w:rPr>
        <w:t> </w:t>
      </w:r>
      <w:r>
        <w:rPr/>
        <w:t>как</w:t>
      </w:r>
      <w:r>
        <w:rPr>
          <w:spacing w:val="-3"/>
        </w:rPr>
        <w:t> </w:t>
      </w:r>
      <w:r>
        <w:rPr/>
        <w:t>особого</w:t>
      </w:r>
      <w:r>
        <w:rPr>
          <w:spacing w:val="-8"/>
        </w:rPr>
        <w:t> </w:t>
      </w:r>
      <w:r>
        <w:rPr/>
        <w:t>способа</w:t>
      </w:r>
      <w:r>
        <w:rPr>
          <w:spacing w:val="-11"/>
        </w:rPr>
        <w:t> </w:t>
      </w:r>
      <w:r>
        <w:rPr/>
        <w:t>познания</w:t>
      </w:r>
      <w:r>
        <w:rPr>
          <w:spacing w:val="-8"/>
        </w:rPr>
        <w:t> </w:t>
      </w:r>
      <w:r>
        <w:rPr/>
        <w:t>жизни</w:t>
      </w:r>
      <w:r>
        <w:rPr>
          <w:spacing w:val="-8"/>
        </w:rPr>
        <w:t> </w:t>
      </w:r>
      <w:r>
        <w:rPr/>
        <w:t>и</w:t>
      </w:r>
      <w:r>
        <w:rPr>
          <w:spacing w:val="-8"/>
        </w:rPr>
        <w:t> </w:t>
      </w:r>
      <w:r>
        <w:rPr/>
        <w:t>средства</w:t>
      </w:r>
      <w:r>
        <w:rPr>
          <w:spacing w:val="-11"/>
        </w:rPr>
        <w:t> </w:t>
      </w:r>
      <w:r>
        <w:rPr/>
        <w:t>организации</w:t>
      </w:r>
      <w:r>
        <w:rPr>
          <w:spacing w:val="-7"/>
        </w:rPr>
        <w:t> </w:t>
      </w:r>
      <w:r>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0"/>
          <w:numId w:val="96"/>
        </w:numPr>
        <w:tabs>
          <w:tab w:pos="2932" w:val="left" w:leader="none"/>
        </w:tabs>
        <w:spacing w:line="240" w:lineRule="auto" w:before="3" w:after="0"/>
        <w:ind w:left="1644" w:right="641"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96"/>
        </w:numPr>
        <w:tabs>
          <w:tab w:pos="2785" w:val="left" w:leader="none"/>
        </w:tabs>
        <w:spacing w:line="240" w:lineRule="auto" w:before="0" w:after="0"/>
        <w:ind w:left="1644" w:right="636" w:firstLine="705"/>
        <w:jc w:val="both"/>
        <w:rPr>
          <w:sz w:val="24"/>
        </w:rPr>
      </w:pPr>
      <w:r>
        <w:rPr>
          <w:sz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pPr>
        <w:pStyle w:val="BodyText"/>
        <w:spacing w:before="1"/>
        <w:ind w:left="2352" w:firstLine="0"/>
      </w:pPr>
      <w:r>
        <w:rPr/>
        <w:t>Метапредметные</w:t>
      </w:r>
      <w:r>
        <w:rPr>
          <w:spacing w:val="-14"/>
        </w:rPr>
        <w:t> </w:t>
      </w:r>
      <w:r>
        <w:rPr>
          <w:spacing w:val="-2"/>
        </w:rPr>
        <w:t>результаты</w:t>
      </w:r>
    </w:p>
    <w:p>
      <w:pPr>
        <w:pStyle w:val="BodyText"/>
        <w:ind w:right="636"/>
      </w:pPr>
      <w:r>
        <w:rPr/>
        <w:t>Метапредметные результаты включают освоенные обучающимися с нарушением слуха</w:t>
      </w:r>
      <w:r>
        <w:rPr>
          <w:spacing w:val="-10"/>
        </w:rPr>
        <w:t> </w:t>
      </w:r>
      <w:r>
        <w:rPr/>
        <w:t>межпредметные</w:t>
      </w:r>
      <w:r>
        <w:rPr>
          <w:spacing w:val="-4"/>
        </w:rPr>
        <w:t> </w:t>
      </w:r>
      <w:r>
        <w:rPr/>
        <w:t>понятия</w:t>
      </w:r>
      <w:r>
        <w:rPr>
          <w:spacing w:val="-9"/>
        </w:rPr>
        <w:t> </w:t>
      </w:r>
      <w:r>
        <w:rPr/>
        <w:t>и</w:t>
      </w:r>
      <w:r>
        <w:rPr>
          <w:spacing w:val="-6"/>
        </w:rPr>
        <w:t> </w:t>
      </w:r>
      <w:r>
        <w:rPr/>
        <w:t>УУД</w:t>
      </w:r>
      <w:r>
        <w:rPr>
          <w:spacing w:val="-7"/>
        </w:rPr>
        <w:t> </w:t>
      </w:r>
      <w:r>
        <w:rPr/>
        <w:t>(регулятивные,</w:t>
      </w:r>
      <w:r>
        <w:rPr>
          <w:spacing w:val="-5"/>
        </w:rPr>
        <w:t> </w:t>
      </w:r>
      <w:r>
        <w:rPr/>
        <w:t>познавательные,</w:t>
      </w:r>
      <w:r>
        <w:rPr>
          <w:spacing w:val="-4"/>
        </w:rPr>
        <w:t> </w:t>
      </w:r>
      <w:r>
        <w:rPr/>
        <w:t>коммуникативные), способность</w:t>
      </w:r>
      <w:r>
        <w:rPr>
          <w:spacing w:val="-1"/>
        </w:rPr>
        <w:t> </w:t>
      </w:r>
      <w:r>
        <w:rPr/>
        <w:t>их</w:t>
      </w:r>
      <w:r>
        <w:rPr>
          <w:spacing w:val="-1"/>
        </w:rPr>
        <w:t> </w:t>
      </w:r>
      <w:r>
        <w:rPr/>
        <w:t>использования</w:t>
      </w:r>
      <w:r>
        <w:rPr>
          <w:spacing w:val="-1"/>
        </w:rPr>
        <w:t> </w:t>
      </w:r>
      <w:r>
        <w:rPr/>
        <w:t>в учебной,</w:t>
      </w:r>
      <w:r>
        <w:rPr>
          <w:spacing w:val="-1"/>
        </w:rPr>
        <w:t> </w:t>
      </w:r>
      <w:r>
        <w:rPr/>
        <w:t>познавательной и социальной практике</w:t>
      </w:r>
      <w:r>
        <w:rPr>
          <w:spacing w:val="-2"/>
        </w:rPr>
        <w:t> </w:t>
      </w:r>
      <w:r>
        <w:rPr/>
        <w:t>с учётом особых</w:t>
      </w:r>
      <w:r>
        <w:rPr>
          <w:spacing w:val="-4"/>
        </w:rPr>
        <w:t> </w:t>
      </w:r>
      <w:r>
        <w:rPr/>
        <w:t>образовательных</w:t>
      </w:r>
      <w:r>
        <w:rPr>
          <w:spacing w:val="-3"/>
        </w:rPr>
        <w:t> </w:t>
      </w:r>
      <w:r>
        <w:rPr/>
        <w:t>потребностей;</w:t>
      </w:r>
      <w:r>
        <w:rPr>
          <w:spacing w:val="-6"/>
        </w:rPr>
        <w:t> </w:t>
      </w:r>
      <w:r>
        <w:rPr/>
        <w:t>самостоятельность</w:t>
      </w:r>
      <w:r>
        <w:rPr>
          <w:spacing w:val="-9"/>
        </w:rPr>
        <w:t> </w:t>
      </w:r>
      <w:r>
        <w:rPr/>
        <w:t>планирования</w:t>
      </w:r>
      <w:r>
        <w:rPr>
          <w:spacing w:val="-11"/>
        </w:rPr>
        <w:t> </w:t>
      </w:r>
      <w:r>
        <w:rPr/>
        <w:t>и</w:t>
      </w:r>
      <w:r>
        <w:rPr>
          <w:spacing w:val="-7"/>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pPr>
        <w:pStyle w:val="ListParagraph"/>
        <w:numPr>
          <w:ilvl w:val="0"/>
          <w:numId w:val="97"/>
        </w:numPr>
        <w:tabs>
          <w:tab w:pos="2592" w:val="left" w:leader="none"/>
        </w:tabs>
        <w:spacing w:line="240" w:lineRule="auto" w:before="0" w:after="0"/>
        <w:ind w:left="2352" w:right="1940" w:firstLine="0"/>
        <w:jc w:val="both"/>
        <w:rPr>
          <w:sz w:val="24"/>
        </w:rPr>
      </w:pPr>
      <w:r>
        <w:rPr>
          <w:sz w:val="24"/>
        </w:rPr>
        <w:t>Овладение</w:t>
      </w:r>
      <w:r>
        <w:rPr>
          <w:spacing w:val="-7"/>
          <w:sz w:val="24"/>
        </w:rPr>
        <w:t> </w:t>
      </w:r>
      <w:r>
        <w:rPr>
          <w:sz w:val="24"/>
        </w:rPr>
        <w:t>универсальными</w:t>
      </w:r>
      <w:r>
        <w:rPr>
          <w:spacing w:val="-5"/>
          <w:sz w:val="24"/>
        </w:rPr>
        <w:t> </w:t>
      </w:r>
      <w:r>
        <w:rPr>
          <w:sz w:val="24"/>
        </w:rPr>
        <w:t>учебными</w:t>
      </w:r>
      <w:r>
        <w:rPr>
          <w:spacing w:val="-7"/>
          <w:sz w:val="24"/>
        </w:rPr>
        <w:t> </w:t>
      </w:r>
      <w:r>
        <w:rPr>
          <w:sz w:val="24"/>
        </w:rPr>
        <w:t>познавательными</w:t>
      </w:r>
      <w:r>
        <w:rPr>
          <w:spacing w:val="-7"/>
          <w:sz w:val="24"/>
        </w:rPr>
        <w:t> </w:t>
      </w:r>
      <w:r>
        <w:rPr>
          <w:sz w:val="24"/>
        </w:rPr>
        <w:t>действиями Базовые логические действия:</w:t>
      </w:r>
    </w:p>
    <w:p>
      <w:pPr>
        <w:pStyle w:val="ListParagraph"/>
        <w:numPr>
          <w:ilvl w:val="1"/>
          <w:numId w:val="97"/>
        </w:numPr>
        <w:tabs>
          <w:tab w:pos="2682" w:val="left" w:leader="none"/>
        </w:tabs>
        <w:spacing w:line="240" w:lineRule="auto" w:before="0" w:after="0"/>
        <w:ind w:left="1644" w:right="636" w:firstLine="705"/>
        <w:jc w:val="both"/>
        <w:rPr>
          <w:sz w:val="24"/>
        </w:rPr>
      </w:pPr>
      <w:r>
        <w:rPr>
          <w:sz w:val="24"/>
        </w:rPr>
        <w:t>выявлять (самостоятельно и/или с помощью учителя/других участников образовательно-коррекционного процесса) и характеризовать существенные признаки социальных явлений и процессов;</w:t>
      </w:r>
    </w:p>
    <w:p>
      <w:pPr>
        <w:pStyle w:val="ListParagraph"/>
        <w:numPr>
          <w:ilvl w:val="1"/>
          <w:numId w:val="97"/>
        </w:numPr>
        <w:tabs>
          <w:tab w:pos="2610" w:val="left" w:leader="none"/>
        </w:tabs>
        <w:spacing w:line="240" w:lineRule="auto" w:before="0" w:after="0"/>
        <w:ind w:left="1644" w:right="639" w:firstLine="705"/>
        <w:jc w:val="both"/>
        <w:rPr>
          <w:sz w:val="24"/>
        </w:rPr>
      </w:pPr>
      <w:r>
        <w:rPr>
          <w:sz w:val="24"/>
        </w:rPr>
        <w:t>устанавливать (самостоятельно и/или с помощью учителя/других участников образовательно-коррекционного процесса) существенный признак классификации социальных фактов, основания для их обобщения и сравнения, критерии проводимого </w:t>
      </w:r>
      <w:r>
        <w:rPr>
          <w:spacing w:val="-2"/>
          <w:sz w:val="24"/>
        </w:rPr>
        <w:t>анализа;</w:t>
      </w:r>
    </w:p>
    <w:p>
      <w:pPr>
        <w:pStyle w:val="ListParagraph"/>
        <w:numPr>
          <w:ilvl w:val="1"/>
          <w:numId w:val="97"/>
        </w:numPr>
        <w:tabs>
          <w:tab w:pos="2610" w:val="left" w:leader="none"/>
        </w:tabs>
        <w:spacing w:line="240" w:lineRule="auto" w:before="0" w:after="0"/>
        <w:ind w:left="1644" w:right="649" w:firstLine="705"/>
        <w:jc w:val="both"/>
        <w:rPr>
          <w:sz w:val="24"/>
        </w:rPr>
      </w:pPr>
      <w:r>
        <w:rPr>
          <w:sz w:val="24"/>
        </w:rPr>
        <w:t>с учётом предложенной задачи выявлять закономерности и противоречия в рассматриваемых фактах, данных и наблюдениях;</w:t>
      </w:r>
    </w:p>
    <w:p>
      <w:pPr>
        <w:pStyle w:val="ListParagraph"/>
        <w:numPr>
          <w:ilvl w:val="1"/>
          <w:numId w:val="97"/>
        </w:numPr>
        <w:tabs>
          <w:tab w:pos="2665" w:val="left" w:leader="none"/>
        </w:tabs>
        <w:spacing w:line="240" w:lineRule="auto" w:before="0" w:after="0"/>
        <w:ind w:left="1644" w:right="641" w:firstLine="705"/>
        <w:jc w:val="both"/>
        <w:rPr>
          <w:sz w:val="24"/>
        </w:rPr>
      </w:pPr>
      <w:r>
        <w:rPr>
          <w:sz w:val="24"/>
        </w:rPr>
        <w:t>использовать предложенные критерии для выявления закономерностей и </w:t>
      </w:r>
      <w:r>
        <w:rPr>
          <w:spacing w:val="-2"/>
          <w:sz w:val="24"/>
        </w:rPr>
        <w:t>противоречий;</w:t>
      </w:r>
    </w:p>
    <w:p>
      <w:pPr>
        <w:pStyle w:val="ListParagraph"/>
        <w:numPr>
          <w:ilvl w:val="1"/>
          <w:numId w:val="97"/>
        </w:numPr>
        <w:tabs>
          <w:tab w:pos="2531" w:val="left" w:leader="none"/>
        </w:tabs>
        <w:spacing w:line="240" w:lineRule="auto" w:before="2" w:after="0"/>
        <w:ind w:left="1644" w:right="653" w:firstLine="705"/>
        <w:jc w:val="both"/>
        <w:rPr>
          <w:sz w:val="24"/>
        </w:rPr>
      </w:pPr>
      <w:r>
        <w:rPr>
          <w:sz w:val="24"/>
        </w:rPr>
        <w:t>выявлять</w:t>
      </w:r>
      <w:r>
        <w:rPr>
          <w:spacing w:val="-3"/>
          <w:sz w:val="24"/>
        </w:rPr>
        <w:t> </w:t>
      </w:r>
      <w:r>
        <w:rPr>
          <w:sz w:val="24"/>
        </w:rPr>
        <w:t>дефицит</w:t>
      </w:r>
      <w:r>
        <w:rPr>
          <w:spacing w:val="-4"/>
          <w:sz w:val="24"/>
        </w:rPr>
        <w:t> </w:t>
      </w:r>
      <w:r>
        <w:rPr>
          <w:sz w:val="24"/>
        </w:rPr>
        <w:t>информации,</w:t>
      </w:r>
      <w:r>
        <w:rPr>
          <w:spacing w:val="-4"/>
          <w:sz w:val="24"/>
        </w:rPr>
        <w:t> </w:t>
      </w:r>
      <w:r>
        <w:rPr>
          <w:sz w:val="24"/>
        </w:rPr>
        <w:t>данных,</w:t>
      </w:r>
      <w:r>
        <w:rPr>
          <w:spacing w:val="-4"/>
          <w:sz w:val="24"/>
        </w:rPr>
        <w:t> </w:t>
      </w:r>
      <w:r>
        <w:rPr>
          <w:sz w:val="24"/>
        </w:rPr>
        <w:t>необходимых</w:t>
      </w:r>
      <w:r>
        <w:rPr>
          <w:spacing w:val="-3"/>
          <w:sz w:val="24"/>
        </w:rPr>
        <w:t> </w:t>
      </w:r>
      <w:r>
        <w:rPr>
          <w:sz w:val="24"/>
        </w:rPr>
        <w:t>для</w:t>
      </w:r>
      <w:r>
        <w:rPr>
          <w:spacing w:val="-4"/>
          <w:sz w:val="24"/>
        </w:rPr>
        <w:t> </w:t>
      </w:r>
      <w:r>
        <w:rPr>
          <w:sz w:val="24"/>
        </w:rPr>
        <w:t>решения</w:t>
      </w:r>
      <w:r>
        <w:rPr>
          <w:spacing w:val="-4"/>
          <w:sz w:val="24"/>
        </w:rPr>
        <w:t> </w:t>
      </w:r>
      <w:r>
        <w:rPr>
          <w:sz w:val="24"/>
        </w:rPr>
        <w:t>поставленной </w:t>
      </w:r>
      <w:r>
        <w:rPr>
          <w:spacing w:val="-2"/>
          <w:sz w:val="24"/>
        </w:rPr>
        <w:t>задачи;</w:t>
      </w:r>
    </w:p>
    <w:p>
      <w:pPr>
        <w:pStyle w:val="ListParagraph"/>
        <w:numPr>
          <w:ilvl w:val="1"/>
          <w:numId w:val="97"/>
        </w:numPr>
        <w:tabs>
          <w:tab w:pos="2532" w:val="left" w:leader="none"/>
        </w:tabs>
        <w:spacing w:line="279" w:lineRule="exact" w:before="5" w:after="0"/>
        <w:ind w:left="2532" w:right="0" w:hanging="180"/>
        <w:jc w:val="both"/>
        <w:rPr>
          <w:sz w:val="24"/>
        </w:rPr>
      </w:pPr>
      <w:r>
        <w:rPr>
          <w:sz w:val="24"/>
        </w:rPr>
        <w:t>выявлять</w:t>
      </w:r>
      <w:r>
        <w:rPr>
          <w:spacing w:val="-11"/>
          <w:sz w:val="24"/>
        </w:rPr>
        <w:t> </w:t>
      </w:r>
      <w:r>
        <w:rPr>
          <w:sz w:val="24"/>
        </w:rPr>
        <w:t>причинно-следственные</w:t>
      </w:r>
      <w:r>
        <w:rPr>
          <w:spacing w:val="-14"/>
          <w:sz w:val="24"/>
        </w:rPr>
        <w:t> </w:t>
      </w:r>
      <w:r>
        <w:rPr>
          <w:sz w:val="24"/>
        </w:rPr>
        <w:t>связи</w:t>
      </w:r>
      <w:r>
        <w:rPr>
          <w:spacing w:val="-9"/>
          <w:sz w:val="24"/>
        </w:rPr>
        <w:t> </w:t>
      </w:r>
      <w:r>
        <w:rPr>
          <w:sz w:val="24"/>
        </w:rPr>
        <w:t>при</w:t>
      </w:r>
      <w:r>
        <w:rPr>
          <w:spacing w:val="-15"/>
          <w:sz w:val="24"/>
        </w:rPr>
        <w:t> </w:t>
      </w:r>
      <w:r>
        <w:rPr>
          <w:sz w:val="24"/>
        </w:rPr>
        <w:t>изучении</w:t>
      </w:r>
      <w:r>
        <w:rPr>
          <w:spacing w:val="-7"/>
          <w:sz w:val="24"/>
        </w:rPr>
        <w:t> </w:t>
      </w:r>
      <w:r>
        <w:rPr>
          <w:sz w:val="24"/>
        </w:rPr>
        <w:t>явлений</w:t>
      </w:r>
      <w:r>
        <w:rPr>
          <w:spacing w:val="-13"/>
          <w:sz w:val="24"/>
        </w:rPr>
        <w:t> </w:t>
      </w:r>
      <w:r>
        <w:rPr>
          <w:sz w:val="24"/>
        </w:rPr>
        <w:t>и</w:t>
      </w:r>
      <w:r>
        <w:rPr>
          <w:spacing w:val="-12"/>
          <w:sz w:val="24"/>
        </w:rPr>
        <w:t> </w:t>
      </w:r>
      <w:r>
        <w:rPr>
          <w:sz w:val="24"/>
        </w:rPr>
        <w:t>процессов</w:t>
      </w:r>
      <w:r>
        <w:rPr>
          <w:spacing w:val="-7"/>
          <w:sz w:val="24"/>
        </w:rPr>
        <w:t> </w:t>
      </w:r>
      <w:r>
        <w:rPr>
          <w:spacing w:val="-4"/>
          <w:sz w:val="24"/>
        </w:rPr>
        <w:t>&lt;</w:t>
      </w:r>
      <w:r>
        <w:rPr>
          <w:rFonts w:ascii="Cambria Math" w:hAnsi="Cambria Math"/>
          <w:spacing w:val="-4"/>
          <w:sz w:val="24"/>
        </w:rPr>
        <w:t>⋯</w:t>
      </w:r>
      <w:r>
        <w:rPr>
          <w:spacing w:val="-4"/>
          <w:sz w:val="24"/>
        </w:rPr>
        <w:t>&gt;;</w:t>
      </w:r>
    </w:p>
    <w:p>
      <w:pPr>
        <w:pStyle w:val="ListParagraph"/>
        <w:numPr>
          <w:ilvl w:val="1"/>
          <w:numId w:val="97"/>
        </w:numPr>
        <w:tabs>
          <w:tab w:pos="2567" w:val="left" w:leader="none"/>
        </w:tabs>
        <w:spacing w:line="240" w:lineRule="auto" w:before="0" w:after="0"/>
        <w:ind w:left="1644" w:right="636" w:firstLine="705"/>
        <w:jc w:val="both"/>
        <w:rPr>
          <w:sz w:val="24"/>
        </w:rPr>
      </w:pPr>
      <w:r>
        <w:rPr>
          <w:sz w:val="24"/>
        </w:rPr>
        <w:t>делать выводы с использованием дедуктивных и индуктивных умозаключений, умозаключений по аналогии, формулировать (самостоятельно и/или с помощью учителя/других участников образовательно-коррекционного процесса) гипотезы о </w:t>
      </w:r>
      <w:r>
        <w:rPr>
          <w:spacing w:val="-2"/>
          <w:sz w:val="24"/>
        </w:rPr>
        <w:t>взаимосвязях;</w:t>
      </w:r>
    </w:p>
    <w:p>
      <w:pPr>
        <w:spacing w:after="0" w:line="240" w:lineRule="auto"/>
        <w:jc w:val="both"/>
        <w:rPr>
          <w:sz w:val="24"/>
        </w:rPr>
        <w:sectPr>
          <w:pgSz w:w="11930" w:h="16860"/>
          <w:pgMar w:header="0" w:footer="1423" w:top="1020" w:bottom="1620" w:left="60" w:right="200"/>
        </w:sectPr>
      </w:pPr>
    </w:p>
    <w:p>
      <w:pPr>
        <w:pStyle w:val="ListParagraph"/>
        <w:numPr>
          <w:ilvl w:val="1"/>
          <w:numId w:val="97"/>
        </w:numPr>
        <w:tabs>
          <w:tab w:pos="2613" w:val="left" w:leader="none"/>
        </w:tabs>
        <w:spacing w:line="240" w:lineRule="auto" w:before="60" w:after="0"/>
        <w:ind w:left="1644" w:right="641" w:firstLine="705"/>
        <w:jc w:val="both"/>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выделенных/предложенных критериев).</w:t>
      </w:r>
    </w:p>
    <w:p>
      <w:pPr>
        <w:pStyle w:val="BodyText"/>
        <w:spacing w:before="3"/>
        <w:ind w:left="2352" w:firstLine="0"/>
      </w:pPr>
      <w:r>
        <w:rPr/>
        <w:t>Базовые</w:t>
      </w:r>
      <w:r>
        <w:rPr>
          <w:spacing w:val="-12"/>
        </w:rPr>
        <w:t> </w:t>
      </w:r>
      <w:r>
        <w:rPr/>
        <w:t>исследовательские</w:t>
      </w:r>
      <w:r>
        <w:rPr>
          <w:spacing w:val="-7"/>
        </w:rPr>
        <w:t> </w:t>
      </w:r>
      <w:r>
        <w:rPr>
          <w:spacing w:val="-2"/>
        </w:rPr>
        <w:t>действия:</w:t>
      </w:r>
    </w:p>
    <w:p>
      <w:pPr>
        <w:pStyle w:val="ListParagraph"/>
        <w:numPr>
          <w:ilvl w:val="1"/>
          <w:numId w:val="97"/>
        </w:numPr>
        <w:tabs>
          <w:tab w:pos="2532" w:val="left" w:leader="none"/>
        </w:tabs>
        <w:spacing w:line="274" w:lineRule="exact" w:before="0" w:after="0"/>
        <w:ind w:left="2532" w:right="0" w:hanging="180"/>
        <w:jc w:val="both"/>
        <w:rPr>
          <w:sz w:val="24"/>
        </w:rPr>
      </w:pPr>
      <w:r>
        <w:rPr>
          <w:sz w:val="24"/>
        </w:rPr>
        <w:t>использовать</w:t>
      </w:r>
      <w:r>
        <w:rPr>
          <w:spacing w:val="-10"/>
          <w:sz w:val="24"/>
        </w:rPr>
        <w:t> </w:t>
      </w:r>
      <w:r>
        <w:rPr>
          <w:sz w:val="24"/>
        </w:rPr>
        <w:t>вопросы</w:t>
      </w:r>
      <w:r>
        <w:rPr>
          <w:spacing w:val="-15"/>
          <w:sz w:val="24"/>
        </w:rPr>
        <w:t> </w:t>
      </w:r>
      <w:r>
        <w:rPr>
          <w:sz w:val="24"/>
        </w:rPr>
        <w:t>как</w:t>
      </w:r>
      <w:r>
        <w:rPr>
          <w:spacing w:val="-13"/>
          <w:sz w:val="24"/>
        </w:rPr>
        <w:t> </w:t>
      </w:r>
      <w:r>
        <w:rPr>
          <w:sz w:val="24"/>
        </w:rPr>
        <w:t>исследовательский</w:t>
      </w:r>
      <w:r>
        <w:rPr>
          <w:spacing w:val="-11"/>
          <w:sz w:val="24"/>
        </w:rPr>
        <w:t> </w:t>
      </w:r>
      <w:r>
        <w:rPr>
          <w:sz w:val="24"/>
        </w:rPr>
        <w:t>инструмент</w:t>
      </w:r>
      <w:r>
        <w:rPr>
          <w:spacing w:val="-10"/>
          <w:sz w:val="24"/>
        </w:rPr>
        <w:t> </w:t>
      </w:r>
      <w:r>
        <w:rPr>
          <w:spacing w:val="-2"/>
          <w:sz w:val="24"/>
        </w:rPr>
        <w:t>познания;</w:t>
      </w:r>
    </w:p>
    <w:p>
      <w:pPr>
        <w:pStyle w:val="ListParagraph"/>
        <w:numPr>
          <w:ilvl w:val="1"/>
          <w:numId w:val="97"/>
        </w:numPr>
        <w:tabs>
          <w:tab w:pos="2550" w:val="left" w:leader="none"/>
        </w:tabs>
        <w:spacing w:line="240" w:lineRule="auto" w:before="0" w:after="0"/>
        <w:ind w:left="1644" w:right="649" w:firstLine="705"/>
        <w:jc w:val="both"/>
        <w:rPr>
          <w:sz w:val="24"/>
        </w:rPr>
      </w:pPr>
      <w:r>
        <w:rPr>
          <w:sz w:val="24"/>
        </w:rPr>
        <w:t>формулировать вопросы, фиксирующие разрыв между реальным и желательным состоянием ситуации, объекта, самостоятельно и/или с помощью учителя/других участников образовательно-коррекционного процесса устанавливать искомое и данное;</w:t>
      </w:r>
    </w:p>
    <w:p>
      <w:pPr>
        <w:pStyle w:val="ListParagraph"/>
        <w:numPr>
          <w:ilvl w:val="1"/>
          <w:numId w:val="97"/>
        </w:numPr>
        <w:tabs>
          <w:tab w:pos="2589" w:val="left" w:leader="none"/>
        </w:tabs>
        <w:spacing w:line="240" w:lineRule="auto" w:before="0" w:after="0"/>
        <w:ind w:left="1644" w:right="641" w:firstLine="705"/>
        <w:jc w:val="both"/>
        <w:rPr>
          <w:sz w:val="24"/>
        </w:rPr>
      </w:pPr>
      <w:r>
        <w:rPr>
          <w:sz w:val="24"/>
        </w:rPr>
        <w:t>формулировать (самостоятельно и/или с помощью учителя/других участников образовательно-коррекционного</w:t>
      </w:r>
      <w:r>
        <w:rPr>
          <w:spacing w:val="-4"/>
          <w:sz w:val="24"/>
        </w:rPr>
        <w:t> </w:t>
      </w:r>
      <w:r>
        <w:rPr>
          <w:sz w:val="24"/>
        </w:rPr>
        <w:t>процесса)</w:t>
      </w:r>
      <w:r>
        <w:rPr>
          <w:spacing w:val="-2"/>
          <w:sz w:val="24"/>
        </w:rPr>
        <w:t> </w:t>
      </w:r>
      <w:r>
        <w:rPr>
          <w:sz w:val="24"/>
        </w:rPr>
        <w:t>гипотезу</w:t>
      </w:r>
      <w:r>
        <w:rPr>
          <w:spacing w:val="-8"/>
          <w:sz w:val="24"/>
        </w:rPr>
        <w:t> </w:t>
      </w:r>
      <w:r>
        <w:rPr>
          <w:sz w:val="24"/>
        </w:rPr>
        <w:t>об</w:t>
      </w:r>
      <w:r>
        <w:rPr>
          <w:spacing w:val="-1"/>
          <w:sz w:val="24"/>
        </w:rPr>
        <w:t> </w:t>
      </w:r>
      <w:r>
        <w:rPr>
          <w:sz w:val="24"/>
        </w:rPr>
        <w:t>истинности</w:t>
      </w:r>
      <w:r>
        <w:rPr>
          <w:spacing w:val="-1"/>
          <w:sz w:val="24"/>
        </w:rPr>
        <w:t> </w:t>
      </w:r>
      <w:r>
        <w:rPr>
          <w:sz w:val="24"/>
        </w:rPr>
        <w:t>собственных</w:t>
      </w:r>
      <w:r>
        <w:rPr>
          <w:spacing w:val="-1"/>
          <w:sz w:val="24"/>
        </w:rPr>
        <w:t> </w:t>
      </w:r>
      <w:r>
        <w:rPr>
          <w:sz w:val="24"/>
        </w:rPr>
        <w:t>суждений и суждений других; аргументировать свою позицию, мнение;</w:t>
      </w:r>
    </w:p>
    <w:p>
      <w:pPr>
        <w:pStyle w:val="ListParagraph"/>
        <w:numPr>
          <w:ilvl w:val="1"/>
          <w:numId w:val="97"/>
        </w:numPr>
        <w:tabs>
          <w:tab w:pos="2529" w:val="left" w:leader="none"/>
        </w:tabs>
        <w:spacing w:line="240" w:lineRule="auto" w:before="6" w:after="0"/>
        <w:ind w:left="1644" w:right="640" w:firstLine="705"/>
        <w:jc w:val="both"/>
        <w:rPr>
          <w:sz w:val="24"/>
        </w:rPr>
      </w:pPr>
      <w:r>
        <w:rPr>
          <w:sz w:val="24"/>
        </w:rPr>
        <w:t>проводить</w:t>
      </w:r>
      <w:r>
        <w:rPr>
          <w:spacing w:val="-3"/>
          <w:sz w:val="24"/>
        </w:rPr>
        <w:t> </w:t>
      </w:r>
      <w:r>
        <w:rPr>
          <w:sz w:val="24"/>
        </w:rPr>
        <w:t>по</w:t>
      </w:r>
      <w:r>
        <w:rPr>
          <w:spacing w:val="-6"/>
          <w:sz w:val="24"/>
        </w:rPr>
        <w:t> </w:t>
      </w:r>
      <w:r>
        <w:rPr>
          <w:sz w:val="24"/>
        </w:rPr>
        <w:t>плану</w:t>
      </w:r>
      <w:r>
        <w:rPr>
          <w:spacing w:val="-15"/>
          <w:sz w:val="24"/>
        </w:rPr>
        <w:t> </w:t>
      </w:r>
      <w:r>
        <w:rPr>
          <w:sz w:val="24"/>
        </w:rPr>
        <w:t>&lt;</w:t>
      </w:r>
      <w:r>
        <w:rPr>
          <w:rFonts w:ascii="Cambria Math" w:hAnsi="Cambria Math"/>
          <w:sz w:val="24"/>
        </w:rPr>
        <w:t>⋯</w:t>
      </w:r>
      <w:r>
        <w:rPr>
          <w:sz w:val="24"/>
        </w:rPr>
        <w:t>&gt;</w:t>
      </w:r>
      <w:r>
        <w:rPr>
          <w:spacing w:val="-7"/>
          <w:sz w:val="24"/>
        </w:rPr>
        <w:t> </w:t>
      </w:r>
      <w:r>
        <w:rPr>
          <w:sz w:val="24"/>
        </w:rPr>
        <w:t>небольшое</w:t>
      </w:r>
      <w:r>
        <w:rPr>
          <w:spacing w:val="-4"/>
          <w:sz w:val="24"/>
        </w:rPr>
        <w:t> </w:t>
      </w:r>
      <w:r>
        <w:rPr>
          <w:sz w:val="24"/>
        </w:rPr>
        <w:t>исследование</w:t>
      </w:r>
      <w:r>
        <w:rPr>
          <w:spacing w:val="-4"/>
          <w:sz w:val="24"/>
        </w:rPr>
        <w:t> </w:t>
      </w:r>
      <w:r>
        <w:rPr>
          <w:sz w:val="24"/>
        </w:rPr>
        <w:t>по установлению</w:t>
      </w:r>
      <w:r>
        <w:rPr>
          <w:spacing w:val="-1"/>
          <w:sz w:val="24"/>
        </w:rPr>
        <w:t> </w:t>
      </w:r>
      <w:r>
        <w:rPr>
          <w:sz w:val="24"/>
        </w:rPr>
        <w:t>особенностей объекта изучения, причинно-следственных связей и зависимостей объектов между</w:t>
      </w:r>
      <w:r>
        <w:rPr>
          <w:spacing w:val="-5"/>
          <w:sz w:val="24"/>
        </w:rPr>
        <w:t> </w:t>
      </w:r>
      <w:r>
        <w:rPr>
          <w:sz w:val="24"/>
        </w:rPr>
        <w:t>собой;</w:t>
      </w:r>
    </w:p>
    <w:p>
      <w:pPr>
        <w:pStyle w:val="ListParagraph"/>
        <w:numPr>
          <w:ilvl w:val="1"/>
          <w:numId w:val="97"/>
        </w:numPr>
        <w:tabs>
          <w:tab w:pos="2569" w:val="left" w:leader="none"/>
        </w:tabs>
        <w:spacing w:line="247" w:lineRule="auto" w:before="0" w:after="0"/>
        <w:ind w:left="1644" w:right="663" w:firstLine="705"/>
        <w:jc w:val="both"/>
        <w:rPr>
          <w:sz w:val="24"/>
        </w:rPr>
      </w:pPr>
      <w:r>
        <w:rPr>
          <w:sz w:val="24"/>
        </w:rPr>
        <w:t>оценивать на применимость и достоверность информацию, полученную в ходе исследования &lt;</w:t>
      </w:r>
      <w:r>
        <w:rPr>
          <w:rFonts w:ascii="Cambria Math" w:hAnsi="Cambria Math"/>
          <w:sz w:val="24"/>
        </w:rPr>
        <w:t>⋯</w:t>
      </w:r>
      <w:r>
        <w:rPr>
          <w:sz w:val="24"/>
        </w:rPr>
        <w:t>&gt;;</w:t>
      </w:r>
    </w:p>
    <w:p>
      <w:pPr>
        <w:pStyle w:val="ListParagraph"/>
        <w:numPr>
          <w:ilvl w:val="1"/>
          <w:numId w:val="97"/>
        </w:numPr>
        <w:tabs>
          <w:tab w:pos="2553" w:val="left" w:leader="none"/>
        </w:tabs>
        <w:spacing w:line="240" w:lineRule="auto" w:before="0" w:after="0"/>
        <w:ind w:left="1644" w:right="641" w:firstLine="705"/>
        <w:jc w:val="both"/>
        <w:rPr>
          <w:sz w:val="24"/>
        </w:rPr>
      </w:pPr>
      <w:r>
        <w:rPr>
          <w:sz w:val="24"/>
        </w:rPr>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sz w:val="24"/>
        </w:rPr>
        <w:t>обобщений;</w:t>
      </w:r>
    </w:p>
    <w:p>
      <w:pPr>
        <w:pStyle w:val="ListParagraph"/>
        <w:numPr>
          <w:ilvl w:val="1"/>
          <w:numId w:val="97"/>
        </w:numPr>
        <w:tabs>
          <w:tab w:pos="2586" w:val="left" w:leader="none"/>
        </w:tabs>
        <w:spacing w:line="240" w:lineRule="auto" w:before="0" w:after="0"/>
        <w:ind w:left="1644" w:right="639" w:firstLine="705"/>
        <w:jc w:val="both"/>
        <w:rPr>
          <w:sz w:val="24"/>
        </w:rPr>
      </w:pPr>
      <w:r>
        <w:rPr>
          <w:sz w:val="24"/>
        </w:rPr>
        <w:t>прогнозировать (самостоятельно и/или с помощью учителя/других участников образовательно-коррекционного процесса)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BodyText"/>
        <w:ind w:left="2352" w:firstLine="0"/>
      </w:pPr>
      <w:r>
        <w:rPr/>
        <w:t>Работа</w:t>
      </w:r>
      <w:r>
        <w:rPr>
          <w:spacing w:val="-7"/>
        </w:rPr>
        <w:t> </w:t>
      </w:r>
      <w:r>
        <w:rPr/>
        <w:t>с</w:t>
      </w:r>
      <w:r>
        <w:rPr>
          <w:spacing w:val="-6"/>
        </w:rPr>
        <w:t> </w:t>
      </w:r>
      <w:r>
        <w:rPr>
          <w:spacing w:val="-2"/>
        </w:rPr>
        <w:t>информацией:</w:t>
      </w:r>
    </w:p>
    <w:p>
      <w:pPr>
        <w:pStyle w:val="ListParagraph"/>
        <w:numPr>
          <w:ilvl w:val="1"/>
          <w:numId w:val="97"/>
        </w:numPr>
        <w:tabs>
          <w:tab w:pos="2601" w:val="left" w:leader="none"/>
        </w:tabs>
        <w:spacing w:line="240" w:lineRule="auto" w:before="0" w:after="0"/>
        <w:ind w:left="1644" w:right="632" w:firstLine="705"/>
        <w:jc w:val="both"/>
        <w:rPr>
          <w:sz w:val="24"/>
        </w:rPr>
      </w:pPr>
      <w:r>
        <w:rPr>
          <w:sz w:val="24"/>
        </w:rPr>
        <w:t>применять различные методы, инструменты и запросы при поиске и отборе информации</w:t>
      </w:r>
      <w:r>
        <w:rPr>
          <w:spacing w:val="-10"/>
          <w:sz w:val="24"/>
        </w:rPr>
        <w:t> </w:t>
      </w:r>
      <w:r>
        <w:rPr>
          <w:sz w:val="24"/>
        </w:rPr>
        <w:t>или</w:t>
      </w:r>
      <w:r>
        <w:rPr>
          <w:spacing w:val="-10"/>
          <w:sz w:val="24"/>
        </w:rPr>
        <w:t> </w:t>
      </w:r>
      <w:r>
        <w:rPr>
          <w:sz w:val="24"/>
        </w:rPr>
        <w:t>данных</w:t>
      </w:r>
      <w:r>
        <w:rPr>
          <w:spacing w:val="-9"/>
          <w:sz w:val="24"/>
        </w:rPr>
        <w:t> </w:t>
      </w:r>
      <w:r>
        <w:rPr>
          <w:sz w:val="24"/>
        </w:rPr>
        <w:t>из</w:t>
      </w:r>
      <w:r>
        <w:rPr>
          <w:spacing w:val="-11"/>
          <w:sz w:val="24"/>
        </w:rPr>
        <w:t> </w:t>
      </w:r>
      <w:r>
        <w:rPr>
          <w:sz w:val="24"/>
        </w:rPr>
        <w:t>источников</w:t>
      </w:r>
      <w:r>
        <w:rPr>
          <w:spacing w:val="-13"/>
          <w:sz w:val="24"/>
        </w:rPr>
        <w:t> </w:t>
      </w:r>
      <w:r>
        <w:rPr>
          <w:sz w:val="24"/>
        </w:rPr>
        <w:t>с</w:t>
      </w:r>
      <w:r>
        <w:rPr>
          <w:spacing w:val="-10"/>
          <w:sz w:val="24"/>
        </w:rPr>
        <w:t> </w:t>
      </w:r>
      <w:r>
        <w:rPr>
          <w:sz w:val="24"/>
        </w:rPr>
        <w:t>учётом</w:t>
      </w:r>
      <w:r>
        <w:rPr>
          <w:spacing w:val="-12"/>
          <w:sz w:val="24"/>
        </w:rPr>
        <w:t> </w:t>
      </w:r>
      <w:r>
        <w:rPr>
          <w:sz w:val="24"/>
        </w:rPr>
        <w:t>предложенной</w:t>
      </w:r>
      <w:r>
        <w:rPr>
          <w:spacing w:val="-4"/>
          <w:sz w:val="24"/>
        </w:rPr>
        <w:t> </w:t>
      </w:r>
      <w:r>
        <w:rPr>
          <w:sz w:val="24"/>
        </w:rPr>
        <w:t>учебной</w:t>
      </w:r>
      <w:r>
        <w:rPr>
          <w:spacing w:val="-10"/>
          <w:sz w:val="24"/>
        </w:rPr>
        <w:t> </w:t>
      </w:r>
      <w:r>
        <w:rPr>
          <w:sz w:val="24"/>
        </w:rPr>
        <w:t>задачи</w:t>
      </w:r>
      <w:r>
        <w:rPr>
          <w:spacing w:val="-10"/>
          <w:sz w:val="24"/>
        </w:rPr>
        <w:t> </w:t>
      </w:r>
      <w:r>
        <w:rPr>
          <w:sz w:val="24"/>
        </w:rPr>
        <w:t>и</w:t>
      </w:r>
      <w:r>
        <w:rPr>
          <w:spacing w:val="-13"/>
          <w:sz w:val="24"/>
        </w:rPr>
        <w:t> </w:t>
      </w:r>
      <w:r>
        <w:rPr>
          <w:sz w:val="24"/>
        </w:rPr>
        <w:t>заданных </w:t>
      </w:r>
      <w:r>
        <w:rPr>
          <w:spacing w:val="-2"/>
          <w:sz w:val="24"/>
        </w:rPr>
        <w:t>критериев;</w:t>
      </w:r>
    </w:p>
    <w:p>
      <w:pPr>
        <w:pStyle w:val="ListParagraph"/>
        <w:numPr>
          <w:ilvl w:val="1"/>
          <w:numId w:val="97"/>
        </w:numPr>
        <w:tabs>
          <w:tab w:pos="2526" w:val="left" w:leader="none"/>
        </w:tabs>
        <w:spacing w:line="240" w:lineRule="auto" w:before="0" w:after="0"/>
        <w:ind w:left="1644" w:right="639" w:firstLine="705"/>
        <w:jc w:val="both"/>
        <w:rPr>
          <w:sz w:val="24"/>
        </w:rPr>
      </w:pPr>
      <w:r>
        <w:rPr>
          <w:sz w:val="24"/>
        </w:rPr>
        <w:t>выбирать,</w:t>
      </w:r>
      <w:r>
        <w:rPr>
          <w:spacing w:val="-8"/>
          <w:sz w:val="24"/>
        </w:rPr>
        <w:t> </w:t>
      </w:r>
      <w:r>
        <w:rPr>
          <w:sz w:val="24"/>
        </w:rPr>
        <w:t>анализировать,</w:t>
      </w:r>
      <w:r>
        <w:rPr>
          <w:spacing w:val="-8"/>
          <w:sz w:val="24"/>
        </w:rPr>
        <w:t> </w:t>
      </w:r>
      <w:r>
        <w:rPr>
          <w:sz w:val="24"/>
        </w:rPr>
        <w:t>систематизировать</w:t>
      </w:r>
      <w:r>
        <w:rPr>
          <w:spacing w:val="-6"/>
          <w:sz w:val="24"/>
        </w:rPr>
        <w:t> </w:t>
      </w:r>
      <w:r>
        <w:rPr>
          <w:sz w:val="24"/>
        </w:rPr>
        <w:t>и</w:t>
      </w:r>
      <w:r>
        <w:rPr>
          <w:spacing w:val="-5"/>
          <w:sz w:val="24"/>
        </w:rPr>
        <w:t> </w:t>
      </w:r>
      <w:r>
        <w:rPr>
          <w:sz w:val="24"/>
        </w:rPr>
        <w:t>интерпретировать</w:t>
      </w:r>
      <w:r>
        <w:rPr>
          <w:spacing w:val="-1"/>
          <w:sz w:val="24"/>
        </w:rPr>
        <w:t> </w:t>
      </w:r>
      <w:r>
        <w:rPr>
          <w:sz w:val="24"/>
        </w:rPr>
        <w:t>(самостоятельно и/или с помощью учителя/других участников образовательно-коррекционного процесса) информацию различных видов и форм представления;</w:t>
      </w:r>
    </w:p>
    <w:p>
      <w:pPr>
        <w:pStyle w:val="ListParagraph"/>
        <w:numPr>
          <w:ilvl w:val="1"/>
          <w:numId w:val="97"/>
        </w:numPr>
        <w:tabs>
          <w:tab w:pos="2531" w:val="left" w:leader="none"/>
        </w:tabs>
        <w:spacing w:line="240" w:lineRule="auto" w:before="0" w:after="0"/>
        <w:ind w:left="1644" w:right="649" w:firstLine="705"/>
        <w:jc w:val="both"/>
        <w:rPr>
          <w:sz w:val="24"/>
        </w:rPr>
      </w:pPr>
      <w:r>
        <w:rPr>
          <w:sz w:val="24"/>
        </w:rPr>
        <w:t>находить сходные</w:t>
      </w:r>
      <w:r>
        <w:rPr>
          <w:spacing w:val="-1"/>
          <w:sz w:val="24"/>
        </w:rPr>
        <w:t> </w:t>
      </w:r>
      <w:r>
        <w:rPr>
          <w:sz w:val="24"/>
        </w:rPr>
        <w:t>аргументы (подтверждающие или опровергающие одну</w:t>
      </w:r>
      <w:r>
        <w:rPr>
          <w:spacing w:val="-7"/>
          <w:sz w:val="24"/>
        </w:rPr>
        <w:t> </w:t>
      </w:r>
      <w:r>
        <w:rPr>
          <w:sz w:val="24"/>
        </w:rPr>
        <w:t>и ту</w:t>
      </w:r>
      <w:r>
        <w:rPr>
          <w:spacing w:val="-4"/>
          <w:sz w:val="24"/>
        </w:rPr>
        <w:t> </w:t>
      </w:r>
      <w:r>
        <w:rPr>
          <w:sz w:val="24"/>
        </w:rPr>
        <w:t>же идею, версию) в различных информационных источниках;</w:t>
      </w:r>
    </w:p>
    <w:p>
      <w:pPr>
        <w:pStyle w:val="ListParagraph"/>
        <w:numPr>
          <w:ilvl w:val="1"/>
          <w:numId w:val="97"/>
        </w:numPr>
        <w:tabs>
          <w:tab w:pos="2532" w:val="left" w:leader="none"/>
        </w:tabs>
        <w:spacing w:line="279" w:lineRule="exact" w:before="0" w:after="0"/>
        <w:ind w:left="2532" w:right="0" w:hanging="180"/>
        <w:jc w:val="both"/>
        <w:rPr>
          <w:sz w:val="24"/>
        </w:rPr>
      </w:pPr>
      <w:r>
        <w:rPr>
          <w:sz w:val="24"/>
        </w:rPr>
        <w:t>выбирать</w:t>
      </w:r>
      <w:r>
        <w:rPr>
          <w:spacing w:val="-8"/>
          <w:sz w:val="24"/>
        </w:rPr>
        <w:t> </w:t>
      </w:r>
      <w:r>
        <w:rPr>
          <w:sz w:val="24"/>
        </w:rPr>
        <w:t>оптимальную</w:t>
      </w:r>
      <w:r>
        <w:rPr>
          <w:spacing w:val="-4"/>
          <w:sz w:val="24"/>
        </w:rPr>
        <w:t> </w:t>
      </w:r>
      <w:r>
        <w:rPr>
          <w:sz w:val="24"/>
        </w:rPr>
        <w:t>форму</w:t>
      </w:r>
      <w:r>
        <w:rPr>
          <w:spacing w:val="-19"/>
          <w:sz w:val="24"/>
        </w:rPr>
        <w:t> </w:t>
      </w:r>
      <w:r>
        <w:rPr>
          <w:sz w:val="24"/>
        </w:rPr>
        <w:t>представления</w:t>
      </w:r>
      <w:r>
        <w:rPr>
          <w:spacing w:val="-8"/>
          <w:sz w:val="24"/>
        </w:rPr>
        <w:t> </w:t>
      </w:r>
      <w:r>
        <w:rPr>
          <w:sz w:val="24"/>
        </w:rPr>
        <w:t>информации</w:t>
      </w:r>
      <w:r>
        <w:rPr>
          <w:spacing w:val="-3"/>
          <w:sz w:val="24"/>
        </w:rPr>
        <w:t> </w:t>
      </w:r>
      <w:r>
        <w:rPr>
          <w:spacing w:val="-4"/>
          <w:sz w:val="24"/>
        </w:rPr>
        <w:t>&lt;</w:t>
      </w:r>
      <w:r>
        <w:rPr>
          <w:rFonts w:ascii="Cambria Math" w:hAnsi="Cambria Math"/>
          <w:spacing w:val="-4"/>
          <w:sz w:val="24"/>
        </w:rPr>
        <w:t>⋯</w:t>
      </w:r>
      <w:r>
        <w:rPr>
          <w:spacing w:val="-4"/>
          <w:sz w:val="24"/>
        </w:rPr>
        <w:t>&gt;;</w:t>
      </w:r>
    </w:p>
    <w:p>
      <w:pPr>
        <w:pStyle w:val="ListParagraph"/>
        <w:numPr>
          <w:ilvl w:val="1"/>
          <w:numId w:val="97"/>
        </w:numPr>
        <w:tabs>
          <w:tab w:pos="2809" w:val="left" w:leader="none"/>
        </w:tabs>
        <w:spacing w:line="240" w:lineRule="auto" w:before="0" w:after="0"/>
        <w:ind w:left="1644" w:right="634" w:firstLine="705"/>
        <w:jc w:val="both"/>
        <w:rPr>
          <w:sz w:val="24"/>
        </w:rPr>
      </w:pPr>
      <w:r>
        <w:rPr>
          <w:sz w:val="24"/>
        </w:rPr>
        <w:t>оценивать надёжность информации по критериям, предложенным учителем/другими участниками образовательно-коррекционного процесса или сформулированным самостоятельно;</w:t>
      </w:r>
    </w:p>
    <w:p>
      <w:pPr>
        <w:pStyle w:val="ListParagraph"/>
        <w:numPr>
          <w:ilvl w:val="1"/>
          <w:numId w:val="97"/>
        </w:numPr>
        <w:tabs>
          <w:tab w:pos="2532" w:val="left" w:leader="none"/>
        </w:tabs>
        <w:spacing w:line="240" w:lineRule="auto" w:before="0" w:after="0"/>
        <w:ind w:left="2532" w:right="0" w:hanging="180"/>
        <w:jc w:val="both"/>
        <w:rPr>
          <w:sz w:val="24"/>
        </w:rPr>
      </w:pPr>
      <w:r>
        <w:rPr>
          <w:sz w:val="24"/>
        </w:rPr>
        <w:t>эффективно</w:t>
      </w:r>
      <w:r>
        <w:rPr>
          <w:spacing w:val="-13"/>
          <w:sz w:val="24"/>
        </w:rPr>
        <w:t> </w:t>
      </w:r>
      <w:r>
        <w:rPr>
          <w:sz w:val="24"/>
        </w:rPr>
        <w:t>запоминать</w:t>
      </w:r>
      <w:r>
        <w:rPr>
          <w:spacing w:val="-11"/>
          <w:sz w:val="24"/>
        </w:rPr>
        <w:t> </w:t>
      </w:r>
      <w:r>
        <w:rPr>
          <w:sz w:val="24"/>
        </w:rPr>
        <w:t>и</w:t>
      </w:r>
      <w:r>
        <w:rPr>
          <w:spacing w:val="-11"/>
          <w:sz w:val="24"/>
        </w:rPr>
        <w:t> </w:t>
      </w:r>
      <w:r>
        <w:rPr>
          <w:sz w:val="24"/>
        </w:rPr>
        <w:t>систематизировать</w:t>
      </w:r>
      <w:r>
        <w:rPr>
          <w:spacing w:val="-11"/>
          <w:sz w:val="24"/>
        </w:rPr>
        <w:t> </w:t>
      </w:r>
      <w:r>
        <w:rPr>
          <w:spacing w:val="-2"/>
          <w:sz w:val="24"/>
        </w:rPr>
        <w:t>информацию.</w:t>
      </w:r>
    </w:p>
    <w:p>
      <w:pPr>
        <w:pStyle w:val="ListParagraph"/>
        <w:numPr>
          <w:ilvl w:val="0"/>
          <w:numId w:val="97"/>
        </w:numPr>
        <w:tabs>
          <w:tab w:pos="2592" w:val="left" w:leader="none"/>
        </w:tabs>
        <w:spacing w:line="240" w:lineRule="auto" w:before="0" w:after="0"/>
        <w:ind w:left="2352" w:right="1696" w:firstLine="0"/>
        <w:jc w:val="both"/>
        <w:rPr>
          <w:sz w:val="24"/>
        </w:rPr>
      </w:pPr>
      <w:r>
        <w:rPr>
          <w:sz w:val="24"/>
        </w:rPr>
        <w:t>Овладение</w:t>
      </w:r>
      <w:r>
        <w:rPr>
          <w:spacing w:val="-8"/>
          <w:sz w:val="24"/>
        </w:rPr>
        <w:t> </w:t>
      </w:r>
      <w:r>
        <w:rPr>
          <w:sz w:val="24"/>
        </w:rPr>
        <w:t>универсальными</w:t>
      </w:r>
      <w:r>
        <w:rPr>
          <w:spacing w:val="-7"/>
          <w:sz w:val="24"/>
        </w:rPr>
        <w:t> </w:t>
      </w:r>
      <w:r>
        <w:rPr>
          <w:sz w:val="24"/>
        </w:rPr>
        <w:t>учебными</w:t>
      </w:r>
      <w:r>
        <w:rPr>
          <w:spacing w:val="-8"/>
          <w:sz w:val="24"/>
        </w:rPr>
        <w:t> </w:t>
      </w:r>
      <w:r>
        <w:rPr>
          <w:sz w:val="24"/>
        </w:rPr>
        <w:t>коммуникативными</w:t>
      </w:r>
      <w:r>
        <w:rPr>
          <w:spacing w:val="-8"/>
          <w:sz w:val="24"/>
        </w:rPr>
        <w:t> </w:t>
      </w:r>
      <w:r>
        <w:rPr>
          <w:sz w:val="24"/>
        </w:rPr>
        <w:t>действиями </w:t>
      </w:r>
      <w:r>
        <w:rPr>
          <w:spacing w:val="-2"/>
          <w:sz w:val="24"/>
        </w:rPr>
        <w:t>Общение:</w:t>
      </w:r>
    </w:p>
    <w:p>
      <w:pPr>
        <w:pStyle w:val="ListParagraph"/>
        <w:numPr>
          <w:ilvl w:val="1"/>
          <w:numId w:val="97"/>
        </w:numPr>
        <w:tabs>
          <w:tab w:pos="2517" w:val="left" w:leader="none"/>
        </w:tabs>
        <w:spacing w:line="240" w:lineRule="auto" w:before="0" w:after="0"/>
        <w:ind w:left="1644" w:right="641" w:firstLine="705"/>
        <w:jc w:val="both"/>
        <w:rPr>
          <w:sz w:val="24"/>
        </w:rPr>
      </w:pPr>
      <w:r>
        <w:rPr>
          <w:sz w:val="24"/>
        </w:rPr>
        <w:t>воспринимать</w:t>
      </w:r>
      <w:r>
        <w:rPr>
          <w:spacing w:val="-12"/>
          <w:sz w:val="24"/>
        </w:rPr>
        <w:t> </w:t>
      </w:r>
      <w:r>
        <w:rPr>
          <w:sz w:val="24"/>
        </w:rPr>
        <w:t>(слухозрительно/на</w:t>
      </w:r>
      <w:r>
        <w:rPr>
          <w:spacing w:val="-14"/>
          <w:sz w:val="24"/>
        </w:rPr>
        <w:t> </w:t>
      </w:r>
      <w:r>
        <w:rPr>
          <w:sz w:val="24"/>
        </w:rPr>
        <w:t>слух)</w:t>
      </w:r>
      <w:r>
        <w:rPr>
          <w:spacing w:val="-14"/>
          <w:sz w:val="24"/>
        </w:rPr>
        <w:t> </w:t>
      </w:r>
      <w:r>
        <w:rPr>
          <w:sz w:val="24"/>
        </w:rPr>
        <w:t>и</w:t>
      </w:r>
      <w:r>
        <w:rPr>
          <w:spacing w:val="-13"/>
          <w:sz w:val="24"/>
        </w:rPr>
        <w:t> </w:t>
      </w:r>
      <w:r>
        <w:rPr>
          <w:sz w:val="24"/>
        </w:rPr>
        <w:t>формулировать</w:t>
      </w:r>
      <w:r>
        <w:rPr>
          <w:spacing w:val="-10"/>
          <w:sz w:val="24"/>
        </w:rPr>
        <w:t> </w:t>
      </w:r>
      <w:r>
        <w:rPr>
          <w:sz w:val="24"/>
        </w:rPr>
        <w:t>(устно/устно-дактильно) суждения, выражать эмоции в соответствии с целями и условиями общения;</w:t>
      </w:r>
    </w:p>
    <w:p>
      <w:pPr>
        <w:pStyle w:val="ListParagraph"/>
        <w:numPr>
          <w:ilvl w:val="1"/>
          <w:numId w:val="97"/>
        </w:numPr>
        <w:tabs>
          <w:tab w:pos="2532" w:val="left" w:leader="none"/>
        </w:tabs>
        <w:spacing w:line="240" w:lineRule="auto" w:before="0" w:after="0"/>
        <w:ind w:left="2532" w:right="0" w:hanging="180"/>
        <w:jc w:val="both"/>
        <w:rPr>
          <w:sz w:val="24"/>
        </w:rPr>
      </w:pPr>
      <w:r>
        <w:rPr>
          <w:sz w:val="24"/>
        </w:rPr>
        <w:t>выражать</w:t>
      </w:r>
      <w:r>
        <w:rPr>
          <w:spacing w:val="-7"/>
          <w:sz w:val="24"/>
        </w:rPr>
        <w:t> </w:t>
      </w:r>
      <w:r>
        <w:rPr>
          <w:sz w:val="24"/>
        </w:rPr>
        <w:t>себя</w:t>
      </w:r>
      <w:r>
        <w:rPr>
          <w:spacing w:val="-4"/>
          <w:sz w:val="24"/>
        </w:rPr>
        <w:t> </w:t>
      </w:r>
      <w:r>
        <w:rPr>
          <w:sz w:val="24"/>
        </w:rPr>
        <w:t>(свою</w:t>
      </w:r>
      <w:r>
        <w:rPr>
          <w:spacing w:val="-4"/>
          <w:sz w:val="24"/>
        </w:rPr>
        <w:t> </w:t>
      </w:r>
      <w:r>
        <w:rPr>
          <w:sz w:val="24"/>
        </w:rPr>
        <w:t>точку</w:t>
      </w:r>
      <w:r>
        <w:rPr>
          <w:spacing w:val="-19"/>
          <w:sz w:val="24"/>
        </w:rPr>
        <w:t> </w:t>
      </w:r>
      <w:r>
        <w:rPr>
          <w:sz w:val="24"/>
        </w:rPr>
        <w:t>зрения)</w:t>
      </w:r>
      <w:r>
        <w:rPr>
          <w:spacing w:val="-6"/>
          <w:sz w:val="24"/>
        </w:rPr>
        <w:t> </w:t>
      </w:r>
      <w:r>
        <w:rPr>
          <w:sz w:val="24"/>
        </w:rPr>
        <w:t>в</w:t>
      </w:r>
      <w:r>
        <w:rPr>
          <w:spacing w:val="1"/>
          <w:sz w:val="24"/>
        </w:rPr>
        <w:t> </w:t>
      </w:r>
      <w:r>
        <w:rPr>
          <w:sz w:val="24"/>
        </w:rPr>
        <w:t>устных и</w:t>
      </w:r>
      <w:r>
        <w:rPr>
          <w:spacing w:val="-8"/>
          <w:sz w:val="24"/>
        </w:rPr>
        <w:t> </w:t>
      </w:r>
      <w:r>
        <w:rPr>
          <w:sz w:val="24"/>
        </w:rPr>
        <w:t>письменных </w:t>
      </w:r>
      <w:r>
        <w:rPr>
          <w:spacing w:val="-2"/>
          <w:sz w:val="24"/>
        </w:rPr>
        <w:t>текстах;</w:t>
      </w:r>
    </w:p>
    <w:p>
      <w:pPr>
        <w:pStyle w:val="ListParagraph"/>
        <w:numPr>
          <w:ilvl w:val="1"/>
          <w:numId w:val="97"/>
        </w:numPr>
        <w:tabs>
          <w:tab w:pos="2581" w:val="left" w:leader="none"/>
        </w:tabs>
        <w:spacing w:line="240" w:lineRule="auto" w:before="0" w:after="0"/>
        <w:ind w:left="1644" w:right="647" w:firstLine="705"/>
        <w:jc w:val="both"/>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(с использованием доступных средств общения);</w:t>
      </w:r>
    </w:p>
    <w:p>
      <w:pPr>
        <w:pStyle w:val="ListParagraph"/>
        <w:numPr>
          <w:ilvl w:val="1"/>
          <w:numId w:val="97"/>
        </w:numPr>
        <w:tabs>
          <w:tab w:pos="2533" w:val="left" w:leader="none"/>
        </w:tabs>
        <w:spacing w:line="240" w:lineRule="auto" w:before="0" w:after="0"/>
        <w:ind w:left="1644" w:right="670" w:firstLine="705"/>
        <w:jc w:val="both"/>
        <w:rPr>
          <w:sz w:val="24"/>
        </w:rPr>
      </w:pPr>
      <w:r>
        <w:rPr>
          <w:sz w:val="24"/>
        </w:rPr>
        <w:t>понимать</w:t>
      </w:r>
      <w:r>
        <w:rPr>
          <w:spacing w:val="-1"/>
          <w:sz w:val="24"/>
        </w:rPr>
        <w:t> </w:t>
      </w:r>
      <w:r>
        <w:rPr>
          <w:sz w:val="24"/>
        </w:rPr>
        <w:t>намерения</w:t>
      </w:r>
      <w:r>
        <w:rPr>
          <w:spacing w:val="-1"/>
          <w:sz w:val="24"/>
        </w:rPr>
        <w:t> </w:t>
      </w:r>
      <w:r>
        <w:rPr>
          <w:sz w:val="24"/>
        </w:rPr>
        <w:t>других,</w:t>
      </w:r>
      <w:r>
        <w:rPr>
          <w:spacing w:val="-1"/>
          <w:sz w:val="24"/>
        </w:rPr>
        <w:t> </w:t>
      </w:r>
      <w:r>
        <w:rPr>
          <w:sz w:val="24"/>
        </w:rPr>
        <w:t>проявлять уважительное</w:t>
      </w:r>
      <w:r>
        <w:rPr>
          <w:spacing w:val="-2"/>
          <w:sz w:val="24"/>
        </w:rPr>
        <w:t> </w:t>
      </w:r>
      <w:r>
        <w:rPr>
          <w:sz w:val="24"/>
        </w:rPr>
        <w:t>отношение</w:t>
      </w:r>
      <w:r>
        <w:rPr>
          <w:spacing w:val="-2"/>
          <w:sz w:val="24"/>
        </w:rPr>
        <w:t> </w:t>
      </w:r>
      <w:r>
        <w:rPr>
          <w:sz w:val="24"/>
        </w:rPr>
        <w:t>к</w:t>
      </w:r>
      <w:r>
        <w:rPr>
          <w:spacing w:val="-1"/>
          <w:sz w:val="24"/>
        </w:rPr>
        <w:t> </w:t>
      </w:r>
      <w:r>
        <w:rPr>
          <w:sz w:val="24"/>
        </w:rPr>
        <w:t>собеседнику</w:t>
      </w:r>
      <w:r>
        <w:rPr>
          <w:spacing w:val="-6"/>
          <w:sz w:val="24"/>
        </w:rPr>
        <w:t> </w:t>
      </w:r>
      <w:r>
        <w:rPr>
          <w:sz w:val="24"/>
        </w:rPr>
        <w:t>и в корректной форме формулировать свои возражения;</w:t>
      </w:r>
    </w:p>
    <w:p>
      <w:pPr>
        <w:pStyle w:val="ListParagraph"/>
        <w:numPr>
          <w:ilvl w:val="1"/>
          <w:numId w:val="97"/>
        </w:numPr>
        <w:tabs>
          <w:tab w:pos="2517" w:val="left" w:leader="none"/>
        </w:tabs>
        <w:spacing w:line="240" w:lineRule="auto" w:before="0" w:after="0"/>
        <w:ind w:left="1644" w:right="642" w:firstLine="705"/>
        <w:jc w:val="both"/>
        <w:rPr>
          <w:sz w:val="24"/>
        </w:rPr>
      </w:pPr>
      <w:r>
        <w:rPr>
          <w:sz w:val="24"/>
        </w:rPr>
        <w:t>в</w:t>
      </w:r>
      <w:r>
        <w:rPr>
          <w:spacing w:val="-15"/>
          <w:sz w:val="24"/>
        </w:rPr>
        <w:t> </w:t>
      </w:r>
      <w:r>
        <w:rPr>
          <w:sz w:val="24"/>
        </w:rPr>
        <w:t>ходе</w:t>
      </w:r>
      <w:r>
        <w:rPr>
          <w:spacing w:val="-15"/>
          <w:sz w:val="24"/>
        </w:rPr>
        <w:t> </w:t>
      </w:r>
      <w:r>
        <w:rPr>
          <w:sz w:val="24"/>
        </w:rPr>
        <w:t>диалога</w:t>
      </w:r>
      <w:r>
        <w:rPr>
          <w:spacing w:val="-15"/>
          <w:sz w:val="24"/>
        </w:rPr>
        <w:t> </w:t>
      </w:r>
      <w:r>
        <w:rPr>
          <w:sz w:val="24"/>
        </w:rPr>
        <w:t>и</w:t>
      </w:r>
      <w:r>
        <w:rPr>
          <w:spacing w:val="-15"/>
          <w:sz w:val="24"/>
        </w:rPr>
        <w:t> </w:t>
      </w:r>
      <w:r>
        <w:rPr>
          <w:sz w:val="24"/>
        </w:rPr>
        <w:t>(или)</w:t>
      </w:r>
      <w:r>
        <w:rPr>
          <w:spacing w:val="-15"/>
          <w:sz w:val="24"/>
        </w:rPr>
        <w:t> </w:t>
      </w:r>
      <w:r>
        <w:rPr>
          <w:sz w:val="24"/>
        </w:rPr>
        <w:t>дискуссии</w:t>
      </w:r>
      <w:r>
        <w:rPr>
          <w:spacing w:val="-11"/>
          <w:sz w:val="24"/>
        </w:rPr>
        <w:t> </w:t>
      </w:r>
      <w:r>
        <w:rPr>
          <w:sz w:val="24"/>
        </w:rPr>
        <w:t>задавать</w:t>
      </w:r>
      <w:r>
        <w:rPr>
          <w:spacing w:val="-9"/>
          <w:sz w:val="24"/>
        </w:rPr>
        <w:t> </w:t>
      </w:r>
      <w:r>
        <w:rPr>
          <w:sz w:val="24"/>
        </w:rPr>
        <w:t>вопросы</w:t>
      </w:r>
      <w:r>
        <w:rPr>
          <w:spacing w:val="-13"/>
          <w:sz w:val="24"/>
        </w:rPr>
        <w:t> </w:t>
      </w:r>
      <w:r>
        <w:rPr>
          <w:sz w:val="24"/>
        </w:rPr>
        <w:t>по</w:t>
      </w:r>
      <w:r>
        <w:rPr>
          <w:spacing w:val="-10"/>
          <w:sz w:val="24"/>
        </w:rPr>
        <w:t> </w:t>
      </w:r>
      <w:r>
        <w:rPr>
          <w:sz w:val="24"/>
        </w:rPr>
        <w:t>существу</w:t>
      </w:r>
      <w:r>
        <w:rPr>
          <w:spacing w:val="-15"/>
          <w:sz w:val="24"/>
        </w:rPr>
        <w:t> </w:t>
      </w:r>
      <w:r>
        <w:rPr>
          <w:sz w:val="24"/>
        </w:rPr>
        <w:t>обсуждаемой</w:t>
      </w:r>
      <w:r>
        <w:rPr>
          <w:spacing w:val="-9"/>
          <w:sz w:val="24"/>
        </w:rPr>
        <w:t> </w:t>
      </w:r>
      <w:r>
        <w:rPr>
          <w:sz w:val="24"/>
        </w:rPr>
        <w:t>темы и высказывать идеи, нацеленные на решение задачи и поддержание благожелательности </w:t>
      </w:r>
      <w:r>
        <w:rPr>
          <w:spacing w:val="-2"/>
          <w:sz w:val="24"/>
        </w:rPr>
        <w:t>общения;</w:t>
      </w:r>
    </w:p>
    <w:p>
      <w:pPr>
        <w:spacing w:after="0" w:line="240" w:lineRule="auto"/>
        <w:jc w:val="both"/>
        <w:rPr>
          <w:sz w:val="24"/>
        </w:rPr>
        <w:sectPr>
          <w:pgSz w:w="11930" w:h="16860"/>
          <w:pgMar w:header="0" w:footer="1423" w:top="1020" w:bottom="1620" w:left="60" w:right="200"/>
        </w:sectPr>
      </w:pPr>
    </w:p>
    <w:p>
      <w:pPr>
        <w:pStyle w:val="ListParagraph"/>
        <w:numPr>
          <w:ilvl w:val="1"/>
          <w:numId w:val="97"/>
        </w:numPr>
        <w:tabs>
          <w:tab w:pos="2673" w:val="left" w:leader="none"/>
        </w:tabs>
        <w:spacing w:line="237" w:lineRule="auto" w:before="63" w:after="0"/>
        <w:ind w:left="1644" w:right="643" w:firstLine="705"/>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97"/>
        </w:numPr>
        <w:tabs>
          <w:tab w:pos="2532" w:val="left" w:leader="none"/>
        </w:tabs>
        <w:spacing w:line="240" w:lineRule="auto" w:before="3" w:after="0"/>
        <w:ind w:left="2532" w:right="0" w:hanging="180"/>
        <w:jc w:val="both"/>
        <w:rPr>
          <w:sz w:val="24"/>
        </w:rPr>
      </w:pPr>
      <w:r>
        <w:rPr>
          <w:sz w:val="24"/>
        </w:rPr>
        <w:t>публично</w:t>
      </w:r>
      <w:r>
        <w:rPr>
          <w:spacing w:val="-14"/>
          <w:sz w:val="24"/>
        </w:rPr>
        <w:t> </w:t>
      </w:r>
      <w:r>
        <w:rPr>
          <w:sz w:val="24"/>
        </w:rPr>
        <w:t>представлять</w:t>
      </w:r>
      <w:r>
        <w:rPr>
          <w:spacing w:val="-9"/>
          <w:sz w:val="24"/>
        </w:rPr>
        <w:t> </w:t>
      </w:r>
      <w:r>
        <w:rPr>
          <w:sz w:val="24"/>
        </w:rPr>
        <w:t>результаты</w:t>
      </w:r>
      <w:r>
        <w:rPr>
          <w:spacing w:val="-12"/>
          <w:sz w:val="24"/>
        </w:rPr>
        <w:t> </w:t>
      </w:r>
      <w:r>
        <w:rPr>
          <w:sz w:val="24"/>
        </w:rPr>
        <w:t>выполненного</w:t>
      </w:r>
      <w:r>
        <w:rPr>
          <w:spacing w:val="-14"/>
          <w:sz w:val="24"/>
        </w:rPr>
        <w:t> </w:t>
      </w:r>
      <w:r>
        <w:rPr>
          <w:sz w:val="24"/>
        </w:rPr>
        <w:t>исследования,</w:t>
      </w:r>
      <w:r>
        <w:rPr>
          <w:spacing w:val="-12"/>
          <w:sz w:val="24"/>
        </w:rPr>
        <w:t> </w:t>
      </w:r>
      <w:r>
        <w:rPr>
          <w:spacing w:val="-2"/>
          <w:sz w:val="24"/>
        </w:rPr>
        <w:t>проекта;</w:t>
      </w:r>
    </w:p>
    <w:p>
      <w:pPr>
        <w:pStyle w:val="ListParagraph"/>
        <w:numPr>
          <w:ilvl w:val="1"/>
          <w:numId w:val="97"/>
        </w:numPr>
        <w:tabs>
          <w:tab w:pos="2613" w:val="left" w:leader="none"/>
        </w:tabs>
        <w:spacing w:line="240" w:lineRule="auto" w:before="0" w:after="0"/>
        <w:ind w:left="1644" w:right="641" w:firstLine="705"/>
        <w:jc w:val="both"/>
        <w:rPr>
          <w:sz w:val="24"/>
        </w:rPr>
      </w:pPr>
      <w:r>
        <w:rPr>
          <w:sz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spacing w:line="272" w:lineRule="exact" w:before="5"/>
        <w:ind w:left="2352" w:firstLine="0"/>
      </w:pPr>
      <w:r>
        <w:rPr/>
        <w:t>Совместная</w:t>
      </w:r>
      <w:r>
        <w:rPr>
          <w:spacing w:val="-11"/>
        </w:rPr>
        <w:t> </w:t>
      </w:r>
      <w:r>
        <w:rPr>
          <w:spacing w:val="-2"/>
        </w:rPr>
        <w:t>деятельность:</w:t>
      </w:r>
    </w:p>
    <w:p>
      <w:pPr>
        <w:pStyle w:val="ListParagraph"/>
        <w:numPr>
          <w:ilvl w:val="1"/>
          <w:numId w:val="97"/>
        </w:numPr>
        <w:tabs>
          <w:tab w:pos="2529" w:val="left" w:leader="none"/>
        </w:tabs>
        <w:spacing w:line="240" w:lineRule="auto" w:before="0" w:after="0"/>
        <w:ind w:left="1644" w:right="644" w:firstLine="705"/>
        <w:jc w:val="both"/>
        <w:rPr>
          <w:sz w:val="24"/>
        </w:rPr>
      </w:pPr>
      <w:r>
        <w:rPr>
          <w:sz w:val="24"/>
        </w:rPr>
        <w:t>понимать</w:t>
      </w:r>
      <w:r>
        <w:rPr>
          <w:spacing w:val="-7"/>
          <w:sz w:val="24"/>
        </w:rPr>
        <w:t> </w:t>
      </w:r>
      <w:r>
        <w:rPr>
          <w:sz w:val="24"/>
        </w:rPr>
        <w:t>и</w:t>
      </w:r>
      <w:r>
        <w:rPr>
          <w:spacing w:val="-6"/>
          <w:sz w:val="24"/>
        </w:rPr>
        <w:t> </w:t>
      </w:r>
      <w:r>
        <w:rPr>
          <w:sz w:val="24"/>
        </w:rPr>
        <w:t>использовать</w:t>
      </w:r>
      <w:r>
        <w:rPr>
          <w:spacing w:val="-2"/>
          <w:sz w:val="24"/>
        </w:rPr>
        <w:t> </w:t>
      </w:r>
      <w:r>
        <w:rPr>
          <w:sz w:val="24"/>
        </w:rPr>
        <w:t>преимущества</w:t>
      </w:r>
      <w:r>
        <w:rPr>
          <w:spacing w:val="-7"/>
          <w:sz w:val="24"/>
        </w:rPr>
        <w:t> </w:t>
      </w:r>
      <w:r>
        <w:rPr>
          <w:sz w:val="24"/>
        </w:rPr>
        <w:t>командной</w:t>
      </w:r>
      <w:r>
        <w:rPr>
          <w:spacing w:val="-5"/>
          <w:sz w:val="24"/>
        </w:rPr>
        <w:t> </w:t>
      </w:r>
      <w:r>
        <w:rPr>
          <w:sz w:val="24"/>
        </w:rPr>
        <w:t>и</w:t>
      </w:r>
      <w:r>
        <w:rPr>
          <w:spacing w:val="-5"/>
          <w:sz w:val="24"/>
        </w:rPr>
        <w:t> </w:t>
      </w:r>
      <w:r>
        <w:rPr>
          <w:sz w:val="24"/>
        </w:rPr>
        <w:t>индивидуальной</w:t>
      </w:r>
      <w:r>
        <w:rPr>
          <w:spacing w:val="-4"/>
          <w:sz w:val="24"/>
        </w:rPr>
        <w:t> </w:t>
      </w:r>
      <w:r>
        <w:rPr>
          <w:sz w:val="24"/>
        </w:rPr>
        <w:t>работы</w:t>
      </w:r>
      <w:r>
        <w:rPr>
          <w:spacing w:val="-4"/>
          <w:sz w:val="24"/>
        </w:rPr>
        <w:t>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pPr>
        <w:pStyle w:val="ListParagraph"/>
        <w:numPr>
          <w:ilvl w:val="1"/>
          <w:numId w:val="97"/>
        </w:numPr>
        <w:tabs>
          <w:tab w:pos="2567" w:val="left" w:leader="none"/>
        </w:tabs>
        <w:spacing w:line="240" w:lineRule="auto" w:before="0" w:after="0"/>
        <w:ind w:left="1644" w:right="636" w:firstLine="705"/>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w:t>
      </w:r>
      <w:r>
        <w:rPr>
          <w:spacing w:val="-7"/>
          <w:sz w:val="24"/>
        </w:rPr>
        <w:t> </w:t>
      </w:r>
      <w:r>
        <w:rPr>
          <w:sz w:val="24"/>
        </w:rPr>
        <w:t>и иные);</w:t>
      </w:r>
    </w:p>
    <w:p>
      <w:pPr>
        <w:pStyle w:val="ListParagraph"/>
        <w:numPr>
          <w:ilvl w:val="1"/>
          <w:numId w:val="97"/>
        </w:numPr>
        <w:tabs>
          <w:tab w:pos="2586" w:val="left" w:leader="none"/>
        </w:tabs>
        <w:spacing w:line="240" w:lineRule="auto" w:before="0" w:after="0"/>
        <w:ind w:left="1644" w:right="651" w:firstLine="705"/>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ListParagraph"/>
        <w:numPr>
          <w:ilvl w:val="1"/>
          <w:numId w:val="97"/>
        </w:numPr>
        <w:tabs>
          <w:tab w:pos="2716" w:val="left" w:leader="none"/>
        </w:tabs>
        <w:spacing w:line="240" w:lineRule="auto" w:before="0" w:after="0"/>
        <w:ind w:left="1644" w:right="643" w:firstLine="705"/>
        <w:jc w:val="both"/>
        <w:rPr>
          <w:sz w:val="24"/>
        </w:rPr>
      </w:pPr>
      <w:r>
        <w:rPr>
          <w:sz w:val="24"/>
        </w:rPr>
        <w:t>оценивать качество своего вклада в общий продукт по критериям, сформулированным участниками взаимодействия;</w:t>
      </w:r>
    </w:p>
    <w:p>
      <w:pPr>
        <w:pStyle w:val="ListParagraph"/>
        <w:numPr>
          <w:ilvl w:val="1"/>
          <w:numId w:val="97"/>
        </w:numPr>
        <w:tabs>
          <w:tab w:pos="2581" w:val="left" w:leader="none"/>
        </w:tabs>
        <w:spacing w:line="240" w:lineRule="auto" w:before="2" w:after="0"/>
        <w:ind w:left="1644" w:right="641" w:firstLine="705"/>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ListParagraph"/>
        <w:numPr>
          <w:ilvl w:val="0"/>
          <w:numId w:val="97"/>
        </w:numPr>
        <w:tabs>
          <w:tab w:pos="2592" w:val="left" w:leader="none"/>
        </w:tabs>
        <w:spacing w:line="240" w:lineRule="auto" w:before="1" w:after="0"/>
        <w:ind w:left="2352" w:right="2146" w:firstLine="0"/>
        <w:jc w:val="both"/>
        <w:rPr>
          <w:sz w:val="24"/>
        </w:rPr>
      </w:pPr>
      <w:r>
        <w:rPr>
          <w:sz w:val="24"/>
        </w:rPr>
        <w:t>Овладение</w:t>
      </w:r>
      <w:r>
        <w:rPr>
          <w:spacing w:val="-2"/>
          <w:sz w:val="24"/>
        </w:rPr>
        <w:t> </w:t>
      </w:r>
      <w:r>
        <w:rPr>
          <w:sz w:val="24"/>
        </w:rPr>
        <w:t>универсальными</w:t>
      </w:r>
      <w:r>
        <w:rPr>
          <w:spacing w:val="-3"/>
          <w:sz w:val="24"/>
        </w:rPr>
        <w:t> </w:t>
      </w:r>
      <w:r>
        <w:rPr>
          <w:sz w:val="24"/>
        </w:rPr>
        <w:t>учебными</w:t>
      </w:r>
      <w:r>
        <w:rPr>
          <w:spacing w:val="-5"/>
          <w:sz w:val="24"/>
        </w:rPr>
        <w:t> </w:t>
      </w:r>
      <w:r>
        <w:rPr>
          <w:sz w:val="24"/>
        </w:rPr>
        <w:t>регулятивными</w:t>
      </w:r>
      <w:r>
        <w:rPr>
          <w:spacing w:val="-5"/>
          <w:sz w:val="24"/>
        </w:rPr>
        <w:t> </w:t>
      </w:r>
      <w:r>
        <w:rPr>
          <w:sz w:val="24"/>
        </w:rPr>
        <w:t>действиями </w:t>
      </w:r>
      <w:r>
        <w:rPr>
          <w:spacing w:val="-2"/>
          <w:sz w:val="24"/>
        </w:rPr>
        <w:t>Самоорганизация:</w:t>
      </w:r>
    </w:p>
    <w:p>
      <w:pPr>
        <w:pStyle w:val="ListParagraph"/>
        <w:numPr>
          <w:ilvl w:val="1"/>
          <w:numId w:val="97"/>
        </w:numPr>
        <w:tabs>
          <w:tab w:pos="2532" w:val="left" w:leader="none"/>
        </w:tabs>
        <w:spacing w:line="275" w:lineRule="exact" w:before="0" w:after="0"/>
        <w:ind w:left="2532" w:right="0" w:hanging="180"/>
        <w:jc w:val="both"/>
        <w:rPr>
          <w:sz w:val="24"/>
        </w:rPr>
      </w:pPr>
      <w:r>
        <w:rPr>
          <w:sz w:val="24"/>
        </w:rPr>
        <w:t>выявлять</w:t>
      </w:r>
      <w:r>
        <w:rPr>
          <w:spacing w:val="-6"/>
          <w:sz w:val="24"/>
        </w:rPr>
        <w:t> </w:t>
      </w:r>
      <w:r>
        <w:rPr>
          <w:sz w:val="24"/>
        </w:rPr>
        <w:t>проблемы</w:t>
      </w:r>
      <w:r>
        <w:rPr>
          <w:spacing w:val="-9"/>
          <w:sz w:val="24"/>
        </w:rPr>
        <w:t> </w:t>
      </w:r>
      <w:r>
        <w:rPr>
          <w:sz w:val="24"/>
        </w:rPr>
        <w:t>для</w:t>
      </w:r>
      <w:r>
        <w:rPr>
          <w:spacing w:val="-10"/>
          <w:sz w:val="24"/>
        </w:rPr>
        <w:t> </w:t>
      </w:r>
      <w:r>
        <w:rPr>
          <w:sz w:val="24"/>
        </w:rPr>
        <w:t>решения</w:t>
      </w:r>
      <w:r>
        <w:rPr>
          <w:spacing w:val="-7"/>
          <w:sz w:val="24"/>
        </w:rPr>
        <w:t> </w:t>
      </w:r>
      <w:r>
        <w:rPr>
          <w:sz w:val="24"/>
        </w:rPr>
        <w:t>в</w:t>
      </w:r>
      <w:r>
        <w:rPr>
          <w:spacing w:val="-11"/>
          <w:sz w:val="24"/>
        </w:rPr>
        <w:t> </w:t>
      </w:r>
      <w:r>
        <w:rPr>
          <w:sz w:val="24"/>
        </w:rPr>
        <w:t>жизненных</w:t>
      </w:r>
      <w:r>
        <w:rPr>
          <w:spacing w:val="-4"/>
          <w:sz w:val="24"/>
        </w:rPr>
        <w:t> </w:t>
      </w:r>
      <w:r>
        <w:rPr>
          <w:sz w:val="24"/>
        </w:rPr>
        <w:t>и учебных </w:t>
      </w:r>
      <w:r>
        <w:rPr>
          <w:spacing w:val="-2"/>
          <w:sz w:val="24"/>
        </w:rPr>
        <w:t>ситуациях;</w:t>
      </w:r>
    </w:p>
    <w:p>
      <w:pPr>
        <w:pStyle w:val="ListParagraph"/>
        <w:numPr>
          <w:ilvl w:val="1"/>
          <w:numId w:val="97"/>
        </w:numPr>
        <w:tabs>
          <w:tab w:pos="2605" w:val="left" w:leader="none"/>
        </w:tabs>
        <w:spacing w:line="240" w:lineRule="auto" w:before="0" w:after="0"/>
        <w:ind w:left="1644" w:right="649" w:firstLine="705"/>
        <w:jc w:val="both"/>
        <w:rPr>
          <w:sz w:val="24"/>
        </w:rPr>
      </w:pPr>
      <w:r>
        <w:rPr>
          <w:sz w:val="24"/>
        </w:rPr>
        <w:t>ориентироваться в различных подходах принятия решений (индивидуальное, принятие решения в группе, принятие решений в группе);</w:t>
      </w:r>
    </w:p>
    <w:p>
      <w:pPr>
        <w:pStyle w:val="ListParagraph"/>
        <w:numPr>
          <w:ilvl w:val="1"/>
          <w:numId w:val="97"/>
        </w:numPr>
        <w:tabs>
          <w:tab w:pos="2562" w:val="left" w:leader="none"/>
        </w:tabs>
        <w:spacing w:line="240" w:lineRule="auto" w:before="0" w:after="0"/>
        <w:ind w:left="1644" w:right="641" w:firstLine="705"/>
        <w:jc w:val="both"/>
        <w:rPr>
          <w:sz w:val="24"/>
        </w:rPr>
      </w:pPr>
      <w:r>
        <w:rPr>
          <w:sz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ListParagraph"/>
        <w:numPr>
          <w:ilvl w:val="1"/>
          <w:numId w:val="97"/>
        </w:numPr>
        <w:tabs>
          <w:tab w:pos="2577" w:val="left" w:leader="none"/>
        </w:tabs>
        <w:spacing w:line="240" w:lineRule="auto" w:before="0" w:after="0"/>
        <w:ind w:left="1644" w:right="649" w:firstLine="705"/>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pPr>
        <w:pStyle w:val="ListParagraph"/>
        <w:numPr>
          <w:ilvl w:val="1"/>
          <w:numId w:val="97"/>
        </w:numPr>
        <w:tabs>
          <w:tab w:pos="2532" w:val="left" w:leader="none"/>
        </w:tabs>
        <w:spacing w:line="240" w:lineRule="auto" w:before="0" w:after="0"/>
        <w:ind w:left="2352" w:right="3950" w:firstLine="0"/>
        <w:jc w:val="left"/>
        <w:rPr>
          <w:sz w:val="24"/>
        </w:rPr>
      </w:pPr>
      <w:r>
        <w:rPr>
          <w:sz w:val="24"/>
        </w:rPr>
        <w:t>делать</w:t>
      </w:r>
      <w:r>
        <w:rPr>
          <w:spacing w:val="-6"/>
          <w:sz w:val="24"/>
        </w:rPr>
        <w:t> </w:t>
      </w:r>
      <w:r>
        <w:rPr>
          <w:sz w:val="24"/>
        </w:rPr>
        <w:t>выбор</w:t>
      </w:r>
      <w:r>
        <w:rPr>
          <w:spacing w:val="-6"/>
          <w:sz w:val="24"/>
        </w:rPr>
        <w:t> </w:t>
      </w:r>
      <w:r>
        <w:rPr>
          <w:sz w:val="24"/>
        </w:rPr>
        <w:t>и</w:t>
      </w:r>
      <w:r>
        <w:rPr>
          <w:spacing w:val="-5"/>
          <w:sz w:val="24"/>
        </w:rPr>
        <w:t> </w:t>
      </w:r>
      <w:r>
        <w:rPr>
          <w:sz w:val="24"/>
        </w:rPr>
        <w:t>брать</w:t>
      </w:r>
      <w:r>
        <w:rPr>
          <w:spacing w:val="-6"/>
          <w:sz w:val="24"/>
        </w:rPr>
        <w:t> </w:t>
      </w:r>
      <w:r>
        <w:rPr>
          <w:sz w:val="24"/>
        </w:rPr>
        <w:t>ответственность</w:t>
      </w:r>
      <w:r>
        <w:rPr>
          <w:spacing w:val="-6"/>
          <w:sz w:val="24"/>
        </w:rPr>
        <w:t> </w:t>
      </w:r>
      <w:r>
        <w:rPr>
          <w:sz w:val="24"/>
        </w:rPr>
        <w:t>за</w:t>
      </w:r>
      <w:r>
        <w:rPr>
          <w:spacing w:val="-7"/>
          <w:sz w:val="24"/>
        </w:rPr>
        <w:t> </w:t>
      </w:r>
      <w:r>
        <w:rPr>
          <w:sz w:val="24"/>
        </w:rPr>
        <w:t>решение. </w:t>
      </w:r>
      <w:r>
        <w:rPr>
          <w:spacing w:val="-2"/>
          <w:sz w:val="24"/>
        </w:rPr>
        <w:t>Самоконтроль:</w:t>
      </w:r>
    </w:p>
    <w:p>
      <w:pPr>
        <w:pStyle w:val="ListParagraph"/>
        <w:numPr>
          <w:ilvl w:val="1"/>
          <w:numId w:val="97"/>
        </w:numPr>
        <w:tabs>
          <w:tab w:pos="2532" w:val="left" w:leader="none"/>
        </w:tabs>
        <w:spacing w:line="240" w:lineRule="auto" w:before="0" w:after="0"/>
        <w:ind w:left="2532" w:right="0" w:hanging="180"/>
        <w:jc w:val="left"/>
        <w:rPr>
          <w:sz w:val="24"/>
        </w:rPr>
      </w:pPr>
      <w:r>
        <w:rPr>
          <w:sz w:val="24"/>
        </w:rPr>
        <w:t>владеть</w:t>
      </w:r>
      <w:r>
        <w:rPr>
          <w:spacing w:val="-9"/>
          <w:sz w:val="24"/>
        </w:rPr>
        <w:t> </w:t>
      </w:r>
      <w:r>
        <w:rPr>
          <w:sz w:val="24"/>
        </w:rPr>
        <w:t>способами</w:t>
      </w:r>
      <w:r>
        <w:rPr>
          <w:spacing w:val="-6"/>
          <w:sz w:val="24"/>
        </w:rPr>
        <w:t> </w:t>
      </w:r>
      <w:r>
        <w:rPr>
          <w:sz w:val="24"/>
        </w:rPr>
        <w:t>самоконтроля,</w:t>
      </w:r>
      <w:r>
        <w:rPr>
          <w:spacing w:val="-9"/>
          <w:sz w:val="24"/>
        </w:rPr>
        <w:t> </w:t>
      </w:r>
      <w:r>
        <w:rPr>
          <w:sz w:val="24"/>
        </w:rPr>
        <w:t>самомотивации</w:t>
      </w:r>
      <w:r>
        <w:rPr>
          <w:spacing w:val="-11"/>
          <w:sz w:val="24"/>
        </w:rPr>
        <w:t> </w:t>
      </w:r>
      <w:r>
        <w:rPr>
          <w:sz w:val="24"/>
        </w:rPr>
        <w:t>и</w:t>
      </w:r>
      <w:r>
        <w:rPr>
          <w:spacing w:val="-6"/>
          <w:sz w:val="24"/>
        </w:rPr>
        <w:t> </w:t>
      </w:r>
      <w:r>
        <w:rPr>
          <w:spacing w:val="-2"/>
          <w:sz w:val="24"/>
        </w:rPr>
        <w:t>рефлексии;</w:t>
      </w:r>
    </w:p>
    <w:p>
      <w:pPr>
        <w:pStyle w:val="ListParagraph"/>
        <w:numPr>
          <w:ilvl w:val="1"/>
          <w:numId w:val="97"/>
        </w:numPr>
        <w:tabs>
          <w:tab w:pos="2532" w:val="left" w:leader="none"/>
        </w:tabs>
        <w:spacing w:line="240" w:lineRule="auto" w:before="0" w:after="0"/>
        <w:ind w:left="2532" w:right="0" w:hanging="180"/>
        <w:jc w:val="left"/>
        <w:rPr>
          <w:sz w:val="24"/>
        </w:rPr>
      </w:pPr>
      <w:r>
        <w:rPr>
          <w:sz w:val="24"/>
        </w:rPr>
        <w:t>давать</w:t>
      </w:r>
      <w:r>
        <w:rPr>
          <w:spacing w:val="-9"/>
          <w:sz w:val="24"/>
        </w:rPr>
        <w:t> </w:t>
      </w:r>
      <w:r>
        <w:rPr>
          <w:sz w:val="24"/>
        </w:rPr>
        <w:t>адекватную</w:t>
      </w:r>
      <w:r>
        <w:rPr>
          <w:spacing w:val="-4"/>
          <w:sz w:val="24"/>
        </w:rPr>
        <w:t> </w:t>
      </w:r>
      <w:r>
        <w:rPr>
          <w:sz w:val="24"/>
        </w:rPr>
        <w:t>оценку</w:t>
      </w:r>
      <w:r>
        <w:rPr>
          <w:spacing w:val="-16"/>
          <w:sz w:val="24"/>
        </w:rPr>
        <w:t> </w:t>
      </w:r>
      <w:r>
        <w:rPr>
          <w:sz w:val="24"/>
        </w:rPr>
        <w:t>ситуации</w:t>
      </w:r>
      <w:r>
        <w:rPr>
          <w:spacing w:val="-3"/>
          <w:sz w:val="24"/>
        </w:rPr>
        <w:t> </w:t>
      </w:r>
      <w:r>
        <w:rPr>
          <w:sz w:val="24"/>
        </w:rPr>
        <w:t>и</w:t>
      </w:r>
      <w:r>
        <w:rPr>
          <w:spacing w:val="-7"/>
          <w:sz w:val="24"/>
        </w:rPr>
        <w:t> </w:t>
      </w:r>
      <w:r>
        <w:rPr>
          <w:sz w:val="24"/>
        </w:rPr>
        <w:t>предлагать</w:t>
      </w:r>
      <w:r>
        <w:rPr>
          <w:spacing w:val="-1"/>
          <w:sz w:val="24"/>
        </w:rPr>
        <w:t> </w:t>
      </w:r>
      <w:r>
        <w:rPr>
          <w:sz w:val="24"/>
        </w:rPr>
        <w:t>план</w:t>
      </w:r>
      <w:r>
        <w:rPr>
          <w:spacing w:val="-9"/>
          <w:sz w:val="24"/>
        </w:rPr>
        <w:t> </w:t>
      </w:r>
      <w:r>
        <w:rPr>
          <w:sz w:val="24"/>
        </w:rPr>
        <w:t>её</w:t>
      </w:r>
      <w:r>
        <w:rPr>
          <w:spacing w:val="-11"/>
          <w:sz w:val="24"/>
        </w:rPr>
        <w:t> </w:t>
      </w:r>
      <w:r>
        <w:rPr>
          <w:spacing w:val="-2"/>
          <w:sz w:val="24"/>
        </w:rPr>
        <w:t>изменения;</w:t>
      </w:r>
    </w:p>
    <w:p>
      <w:pPr>
        <w:pStyle w:val="ListParagraph"/>
        <w:numPr>
          <w:ilvl w:val="1"/>
          <w:numId w:val="97"/>
        </w:numPr>
        <w:tabs>
          <w:tab w:pos="2603" w:val="left" w:leader="none"/>
        </w:tabs>
        <w:spacing w:line="240" w:lineRule="auto" w:before="0" w:after="0"/>
        <w:ind w:left="1644" w:right="644" w:firstLine="705"/>
        <w:jc w:val="both"/>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ListParagraph"/>
        <w:numPr>
          <w:ilvl w:val="1"/>
          <w:numId w:val="97"/>
        </w:numPr>
        <w:tabs>
          <w:tab w:pos="2531" w:val="left" w:leader="none"/>
        </w:tabs>
        <w:spacing w:line="240" w:lineRule="auto" w:before="2" w:after="0"/>
        <w:ind w:left="1644" w:right="655" w:firstLine="705"/>
        <w:jc w:val="both"/>
        <w:rPr>
          <w:sz w:val="24"/>
        </w:rPr>
      </w:pPr>
      <w:r>
        <w:rPr>
          <w:sz w:val="24"/>
        </w:rPr>
        <w:t>объяснять</w:t>
      </w:r>
      <w:r>
        <w:rPr>
          <w:spacing w:val="-3"/>
          <w:sz w:val="24"/>
        </w:rPr>
        <w:t> </w:t>
      </w:r>
      <w:r>
        <w:rPr>
          <w:sz w:val="24"/>
        </w:rPr>
        <w:t>причины</w:t>
      </w:r>
      <w:r>
        <w:rPr>
          <w:spacing w:val="-4"/>
          <w:sz w:val="24"/>
        </w:rPr>
        <w:t> </w:t>
      </w:r>
      <w:r>
        <w:rPr>
          <w:sz w:val="24"/>
        </w:rPr>
        <w:t>достижения</w:t>
      </w:r>
      <w:r>
        <w:rPr>
          <w:spacing w:val="-3"/>
          <w:sz w:val="24"/>
        </w:rPr>
        <w:t> </w:t>
      </w:r>
      <w:r>
        <w:rPr>
          <w:sz w:val="24"/>
        </w:rPr>
        <w:t>(недостижения)</w:t>
      </w:r>
      <w:r>
        <w:rPr>
          <w:spacing w:val="-4"/>
          <w:sz w:val="24"/>
        </w:rPr>
        <w:t> </w:t>
      </w:r>
      <w:r>
        <w:rPr>
          <w:sz w:val="24"/>
        </w:rPr>
        <w:t>результатов</w:t>
      </w:r>
      <w:r>
        <w:rPr>
          <w:spacing w:val="-4"/>
          <w:sz w:val="24"/>
        </w:rPr>
        <w:t> </w:t>
      </w:r>
      <w:r>
        <w:rPr>
          <w:sz w:val="24"/>
        </w:rPr>
        <w:t>деятельности,</w:t>
      </w:r>
      <w:r>
        <w:rPr>
          <w:spacing w:val="-3"/>
          <w:sz w:val="24"/>
        </w:rPr>
        <w:t> </w:t>
      </w:r>
      <w:r>
        <w:rPr>
          <w:sz w:val="24"/>
        </w:rPr>
        <w:t>давать оценку</w:t>
      </w:r>
      <w:r>
        <w:rPr>
          <w:spacing w:val="-16"/>
          <w:sz w:val="24"/>
        </w:rPr>
        <w:t> </w:t>
      </w:r>
      <w:r>
        <w:rPr>
          <w:sz w:val="24"/>
        </w:rPr>
        <w:t>приобретённому опыту, уметь находить позитивное в произошедшей ситуации;</w:t>
      </w:r>
    </w:p>
    <w:p>
      <w:pPr>
        <w:pStyle w:val="ListParagraph"/>
        <w:numPr>
          <w:ilvl w:val="1"/>
          <w:numId w:val="97"/>
        </w:numPr>
        <w:tabs>
          <w:tab w:pos="2521" w:val="left" w:leader="none"/>
        </w:tabs>
        <w:spacing w:line="240" w:lineRule="auto" w:before="0" w:after="0"/>
        <w:ind w:left="1644" w:right="631" w:firstLine="705"/>
        <w:jc w:val="both"/>
        <w:rPr>
          <w:sz w:val="24"/>
        </w:rPr>
      </w:pPr>
      <w:r>
        <w:rPr>
          <w:sz w:val="24"/>
        </w:rPr>
        <w:t>вносить</w:t>
      </w:r>
      <w:r>
        <w:rPr>
          <w:spacing w:val="-6"/>
          <w:sz w:val="24"/>
        </w:rPr>
        <w:t> </w:t>
      </w:r>
      <w:r>
        <w:rPr>
          <w:sz w:val="24"/>
        </w:rPr>
        <w:t>коррективы</w:t>
      </w:r>
      <w:r>
        <w:rPr>
          <w:spacing w:val="-11"/>
          <w:sz w:val="24"/>
        </w:rPr>
        <w:t> </w:t>
      </w:r>
      <w:r>
        <w:rPr>
          <w:sz w:val="24"/>
        </w:rPr>
        <w:t>в</w:t>
      </w:r>
      <w:r>
        <w:rPr>
          <w:spacing w:val="-14"/>
          <w:sz w:val="24"/>
        </w:rPr>
        <w:t> </w:t>
      </w:r>
      <w:r>
        <w:rPr>
          <w:sz w:val="24"/>
        </w:rPr>
        <w:t>деятельность</w:t>
      </w:r>
      <w:r>
        <w:rPr>
          <w:spacing w:val="-6"/>
          <w:sz w:val="24"/>
        </w:rPr>
        <w:t> </w:t>
      </w:r>
      <w:r>
        <w:rPr>
          <w:sz w:val="24"/>
        </w:rPr>
        <w:t>на</w:t>
      </w:r>
      <w:r>
        <w:rPr>
          <w:spacing w:val="-12"/>
          <w:sz w:val="24"/>
        </w:rPr>
        <w:t> </w:t>
      </w:r>
      <w:r>
        <w:rPr>
          <w:sz w:val="24"/>
        </w:rPr>
        <w:t>основе</w:t>
      </w:r>
      <w:r>
        <w:rPr>
          <w:spacing w:val="-12"/>
          <w:sz w:val="24"/>
        </w:rPr>
        <w:t> </w:t>
      </w:r>
      <w:r>
        <w:rPr>
          <w:sz w:val="24"/>
        </w:rPr>
        <w:t>новых</w:t>
      </w:r>
      <w:r>
        <w:rPr>
          <w:spacing w:val="-3"/>
          <w:sz w:val="24"/>
        </w:rPr>
        <w:t> </w:t>
      </w:r>
      <w:r>
        <w:rPr>
          <w:sz w:val="24"/>
        </w:rPr>
        <w:t>обстоятельств,</w:t>
      </w:r>
      <w:r>
        <w:rPr>
          <w:spacing w:val="-7"/>
          <w:sz w:val="24"/>
        </w:rPr>
        <w:t> </w:t>
      </w:r>
      <w:r>
        <w:rPr>
          <w:sz w:val="24"/>
        </w:rPr>
        <w:t>изменившихся ситуаций, установленных ошибок, возникших трудностей; оценивать соответствие результата цели и условиям.</w:t>
      </w:r>
    </w:p>
    <w:p>
      <w:pPr>
        <w:pStyle w:val="BodyText"/>
        <w:ind w:left="2352" w:firstLine="0"/>
      </w:pPr>
      <w:r>
        <w:rPr>
          <w:spacing w:val="-2"/>
        </w:rPr>
        <w:t>Эмоциональный</w:t>
      </w:r>
      <w:r>
        <w:rPr>
          <w:spacing w:val="10"/>
        </w:rPr>
        <w:t> </w:t>
      </w:r>
      <w:r>
        <w:rPr>
          <w:spacing w:val="-2"/>
        </w:rPr>
        <w:t>интеллект:</w:t>
      </w:r>
    </w:p>
    <w:p>
      <w:pPr>
        <w:pStyle w:val="ListParagraph"/>
        <w:numPr>
          <w:ilvl w:val="1"/>
          <w:numId w:val="97"/>
        </w:numPr>
        <w:tabs>
          <w:tab w:pos="2532" w:val="left" w:leader="none"/>
        </w:tabs>
        <w:spacing w:line="240" w:lineRule="auto" w:before="0" w:after="0"/>
        <w:ind w:left="2532" w:right="0" w:hanging="180"/>
        <w:jc w:val="both"/>
        <w:rPr>
          <w:sz w:val="24"/>
        </w:rPr>
      </w:pPr>
      <w:r>
        <w:rPr>
          <w:sz w:val="24"/>
        </w:rPr>
        <w:t>различать,</w:t>
      </w:r>
      <w:r>
        <w:rPr>
          <w:spacing w:val="-13"/>
          <w:sz w:val="24"/>
        </w:rPr>
        <w:t> </w:t>
      </w:r>
      <w:r>
        <w:rPr>
          <w:sz w:val="24"/>
        </w:rPr>
        <w:t>называть</w:t>
      </w:r>
      <w:r>
        <w:rPr>
          <w:spacing w:val="-10"/>
          <w:sz w:val="24"/>
        </w:rPr>
        <w:t> </w:t>
      </w:r>
      <w:r>
        <w:rPr>
          <w:sz w:val="24"/>
        </w:rPr>
        <w:t>и</w:t>
      </w:r>
      <w:r>
        <w:rPr>
          <w:spacing w:val="-4"/>
          <w:sz w:val="24"/>
        </w:rPr>
        <w:t> </w:t>
      </w:r>
      <w:r>
        <w:rPr>
          <w:sz w:val="24"/>
        </w:rPr>
        <w:t>управлять</w:t>
      </w:r>
      <w:r>
        <w:rPr>
          <w:spacing w:val="-7"/>
          <w:sz w:val="24"/>
        </w:rPr>
        <w:t> </w:t>
      </w:r>
      <w:r>
        <w:rPr>
          <w:sz w:val="24"/>
        </w:rPr>
        <w:t>собственными</w:t>
      </w:r>
      <w:r>
        <w:rPr>
          <w:spacing w:val="-12"/>
          <w:sz w:val="24"/>
        </w:rPr>
        <w:t> </w:t>
      </w:r>
      <w:r>
        <w:rPr>
          <w:sz w:val="24"/>
        </w:rPr>
        <w:t>эмоциями</w:t>
      </w:r>
      <w:r>
        <w:rPr>
          <w:spacing w:val="-10"/>
          <w:sz w:val="24"/>
        </w:rPr>
        <w:t> </w:t>
      </w:r>
      <w:r>
        <w:rPr>
          <w:sz w:val="24"/>
        </w:rPr>
        <w:t>и</w:t>
      </w:r>
      <w:r>
        <w:rPr>
          <w:spacing w:val="-12"/>
          <w:sz w:val="24"/>
        </w:rPr>
        <w:t> </w:t>
      </w:r>
      <w:r>
        <w:rPr>
          <w:sz w:val="24"/>
        </w:rPr>
        <w:t>эмоциями</w:t>
      </w:r>
      <w:r>
        <w:rPr>
          <w:spacing w:val="-14"/>
          <w:sz w:val="24"/>
        </w:rPr>
        <w:t> </w:t>
      </w:r>
      <w:r>
        <w:rPr>
          <w:spacing w:val="-2"/>
          <w:sz w:val="24"/>
        </w:rPr>
        <w:t>других;</w:t>
      </w:r>
    </w:p>
    <w:p>
      <w:pPr>
        <w:pStyle w:val="ListParagraph"/>
        <w:numPr>
          <w:ilvl w:val="1"/>
          <w:numId w:val="97"/>
        </w:numPr>
        <w:tabs>
          <w:tab w:pos="2532" w:val="left" w:leader="none"/>
        </w:tabs>
        <w:spacing w:line="240" w:lineRule="auto" w:before="0" w:after="0"/>
        <w:ind w:left="2532" w:right="0" w:hanging="180"/>
        <w:jc w:val="both"/>
        <w:rPr>
          <w:sz w:val="24"/>
        </w:rPr>
      </w:pPr>
      <w:r>
        <w:rPr>
          <w:sz w:val="24"/>
        </w:rPr>
        <w:t>выявлять</w:t>
      </w:r>
      <w:r>
        <w:rPr>
          <w:spacing w:val="-8"/>
          <w:sz w:val="24"/>
        </w:rPr>
        <w:t> </w:t>
      </w:r>
      <w:r>
        <w:rPr>
          <w:sz w:val="24"/>
        </w:rPr>
        <w:t>и</w:t>
      </w:r>
      <w:r>
        <w:rPr>
          <w:spacing w:val="-10"/>
          <w:sz w:val="24"/>
        </w:rPr>
        <w:t> </w:t>
      </w:r>
      <w:r>
        <w:rPr>
          <w:sz w:val="24"/>
        </w:rPr>
        <w:t>анализировать</w:t>
      </w:r>
      <w:r>
        <w:rPr>
          <w:spacing w:val="-7"/>
          <w:sz w:val="24"/>
        </w:rPr>
        <w:t> </w:t>
      </w:r>
      <w:r>
        <w:rPr>
          <w:sz w:val="24"/>
        </w:rPr>
        <w:t>причины</w:t>
      </w:r>
      <w:r>
        <w:rPr>
          <w:spacing w:val="-8"/>
          <w:sz w:val="24"/>
        </w:rPr>
        <w:t> </w:t>
      </w:r>
      <w:r>
        <w:rPr>
          <w:spacing w:val="-2"/>
          <w:sz w:val="24"/>
        </w:rPr>
        <w:t>эмоций;</w:t>
      </w:r>
    </w:p>
    <w:p>
      <w:pPr>
        <w:pStyle w:val="ListParagraph"/>
        <w:numPr>
          <w:ilvl w:val="1"/>
          <w:numId w:val="97"/>
        </w:numPr>
        <w:tabs>
          <w:tab w:pos="2532" w:val="left" w:leader="none"/>
        </w:tabs>
        <w:spacing w:line="240" w:lineRule="auto" w:before="0" w:after="0"/>
        <w:ind w:left="2532" w:right="0" w:hanging="180"/>
        <w:jc w:val="both"/>
        <w:rPr>
          <w:sz w:val="24"/>
        </w:rPr>
      </w:pPr>
      <w:r>
        <w:rPr>
          <w:sz w:val="24"/>
        </w:rPr>
        <w:t>ставить</w:t>
      </w:r>
      <w:r>
        <w:rPr>
          <w:spacing w:val="-7"/>
          <w:sz w:val="24"/>
        </w:rPr>
        <w:t> </w:t>
      </w:r>
      <w:r>
        <w:rPr>
          <w:sz w:val="24"/>
        </w:rPr>
        <w:t>себя</w:t>
      </w:r>
      <w:r>
        <w:rPr>
          <w:spacing w:val="-9"/>
          <w:sz w:val="24"/>
        </w:rPr>
        <w:t> </w:t>
      </w:r>
      <w:r>
        <w:rPr>
          <w:sz w:val="24"/>
        </w:rPr>
        <w:t>на</w:t>
      </w:r>
      <w:r>
        <w:rPr>
          <w:spacing w:val="-11"/>
          <w:sz w:val="24"/>
        </w:rPr>
        <w:t> </w:t>
      </w:r>
      <w:r>
        <w:rPr>
          <w:sz w:val="24"/>
        </w:rPr>
        <w:t>место</w:t>
      </w:r>
      <w:r>
        <w:rPr>
          <w:spacing w:val="-5"/>
          <w:sz w:val="24"/>
        </w:rPr>
        <w:t> </w:t>
      </w:r>
      <w:r>
        <w:rPr>
          <w:sz w:val="24"/>
        </w:rPr>
        <w:t>другого</w:t>
      </w:r>
      <w:r>
        <w:rPr>
          <w:spacing w:val="-7"/>
          <w:sz w:val="24"/>
        </w:rPr>
        <w:t> </w:t>
      </w:r>
      <w:r>
        <w:rPr>
          <w:sz w:val="24"/>
        </w:rPr>
        <w:t>человека,</w:t>
      </w:r>
      <w:r>
        <w:rPr>
          <w:spacing w:val="-8"/>
          <w:sz w:val="24"/>
        </w:rPr>
        <w:t> </w:t>
      </w:r>
      <w:r>
        <w:rPr>
          <w:sz w:val="24"/>
        </w:rPr>
        <w:t>понимать</w:t>
      </w:r>
      <w:r>
        <w:rPr>
          <w:spacing w:val="-5"/>
          <w:sz w:val="24"/>
        </w:rPr>
        <w:t> </w:t>
      </w:r>
      <w:r>
        <w:rPr>
          <w:sz w:val="24"/>
        </w:rPr>
        <w:t>мотивы</w:t>
      </w:r>
      <w:r>
        <w:rPr>
          <w:spacing w:val="-10"/>
          <w:sz w:val="24"/>
        </w:rPr>
        <w:t> </w:t>
      </w:r>
      <w:r>
        <w:rPr>
          <w:sz w:val="24"/>
        </w:rPr>
        <w:t>и</w:t>
      </w:r>
      <w:r>
        <w:rPr>
          <w:spacing w:val="-6"/>
          <w:sz w:val="24"/>
        </w:rPr>
        <w:t> </w:t>
      </w:r>
      <w:r>
        <w:rPr>
          <w:sz w:val="24"/>
        </w:rPr>
        <w:t>намерения</w:t>
      </w:r>
      <w:r>
        <w:rPr>
          <w:spacing w:val="-7"/>
          <w:sz w:val="24"/>
        </w:rPr>
        <w:t> </w:t>
      </w:r>
      <w:r>
        <w:rPr>
          <w:spacing w:val="-2"/>
          <w:sz w:val="24"/>
        </w:rPr>
        <w:t>другого;</w:t>
      </w:r>
    </w:p>
    <w:p>
      <w:pPr>
        <w:spacing w:after="0" w:line="240" w:lineRule="auto"/>
        <w:jc w:val="both"/>
        <w:rPr>
          <w:sz w:val="24"/>
        </w:rPr>
        <w:sectPr>
          <w:pgSz w:w="11930" w:h="16860"/>
          <w:pgMar w:header="0" w:footer="1423" w:top="1020" w:bottom="1620" w:left="60" w:right="200"/>
        </w:sectPr>
      </w:pPr>
    </w:p>
    <w:p>
      <w:pPr>
        <w:pStyle w:val="ListParagraph"/>
        <w:numPr>
          <w:ilvl w:val="1"/>
          <w:numId w:val="97"/>
        </w:numPr>
        <w:tabs>
          <w:tab w:pos="2532" w:val="left" w:leader="none"/>
        </w:tabs>
        <w:spacing w:line="237" w:lineRule="auto" w:before="63" w:after="0"/>
        <w:ind w:left="2352" w:right="4896" w:firstLine="0"/>
        <w:jc w:val="both"/>
        <w:rPr>
          <w:sz w:val="24"/>
        </w:rPr>
      </w:pPr>
      <w:r>
        <w:rPr>
          <w:sz w:val="24"/>
        </w:rPr>
        <w:t>регулировать</w:t>
      </w:r>
      <w:r>
        <w:rPr>
          <w:spacing w:val="-3"/>
          <w:sz w:val="24"/>
        </w:rPr>
        <w:t> </w:t>
      </w:r>
      <w:r>
        <w:rPr>
          <w:sz w:val="24"/>
        </w:rPr>
        <w:t>способ</w:t>
      </w:r>
      <w:r>
        <w:rPr>
          <w:spacing w:val="-4"/>
          <w:sz w:val="24"/>
        </w:rPr>
        <w:t> </w:t>
      </w:r>
      <w:r>
        <w:rPr>
          <w:sz w:val="24"/>
        </w:rPr>
        <w:t>выражения</w:t>
      </w:r>
      <w:r>
        <w:rPr>
          <w:spacing w:val="-4"/>
          <w:sz w:val="24"/>
        </w:rPr>
        <w:t> </w:t>
      </w:r>
      <w:r>
        <w:rPr>
          <w:sz w:val="24"/>
        </w:rPr>
        <w:t>эмоций. Предметные результаты</w:t>
      </w:r>
    </w:p>
    <w:p>
      <w:pPr>
        <w:pStyle w:val="BodyText"/>
        <w:spacing w:before="3"/>
        <w:ind w:right="627"/>
      </w:pPr>
      <w:r>
        <w:rPr/>
        <w:t>В соответствии с требованиями стандарта и спецификой содержания предметных областей, включающих конкретные учебные предметы, а также коррекционно- развивающие курсы по Программе коррекционной работы, предметные результаты освоения</w:t>
      </w:r>
      <w:r>
        <w:rPr>
          <w:spacing w:val="-1"/>
        </w:rPr>
        <w:t> </w:t>
      </w:r>
      <w:r>
        <w:rPr/>
        <w:t>обучающимися с</w:t>
      </w:r>
      <w:r>
        <w:rPr>
          <w:spacing w:val="-3"/>
        </w:rPr>
        <w:t> </w:t>
      </w:r>
      <w:r>
        <w:rPr/>
        <w:t>нарушениями слуха</w:t>
      </w:r>
      <w:r>
        <w:rPr>
          <w:spacing w:val="-2"/>
        </w:rPr>
        <w:t> </w:t>
      </w:r>
      <w:r>
        <w:rPr/>
        <w:t>материала</w:t>
      </w:r>
      <w:r>
        <w:rPr>
          <w:spacing w:val="-5"/>
        </w:rPr>
        <w:t> </w:t>
      </w:r>
      <w:r>
        <w:rPr/>
        <w:t>по</w:t>
      </w:r>
      <w:r>
        <w:rPr>
          <w:spacing w:val="-2"/>
        </w:rPr>
        <w:t> </w:t>
      </w:r>
      <w:r>
        <w:rPr/>
        <w:t>обществознанию по</w:t>
      </w:r>
      <w:r>
        <w:rPr>
          <w:spacing w:val="-2"/>
        </w:rPr>
        <w:t> </w:t>
      </w:r>
      <w:r>
        <w:rPr/>
        <w:t>варианту</w:t>
      </w:r>
    </w:p>
    <w:p>
      <w:pPr>
        <w:pStyle w:val="BodyText"/>
        <w:spacing w:line="237" w:lineRule="auto" w:before="3"/>
        <w:ind w:right="654" w:firstLine="0"/>
      </w:pPr>
      <w:r>
        <w:rPr/>
        <w:t>2.2.2 АООП ООО (6–10 классы) ориентированы на овладение следующими умениями, знаниями, опытом:</w:t>
      </w:r>
    </w:p>
    <w:p>
      <w:pPr>
        <w:pStyle w:val="ListParagraph"/>
        <w:numPr>
          <w:ilvl w:val="0"/>
          <w:numId w:val="98"/>
        </w:numPr>
        <w:tabs>
          <w:tab w:pos="2628" w:val="left" w:leader="none"/>
        </w:tabs>
        <w:spacing w:line="240" w:lineRule="auto" w:before="1" w:after="0"/>
        <w:ind w:left="1644" w:right="631" w:firstLine="705"/>
        <w:jc w:val="both"/>
        <w:rPr>
          <w:sz w:val="24"/>
        </w:rPr>
      </w:pPr>
      <w:r>
        <w:rPr>
          <w:sz w:val="24"/>
        </w:rPr>
        <w:t>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Pr>
          <w:spacing w:val="-2"/>
          <w:sz w:val="24"/>
        </w:rPr>
        <w:t> </w:t>
      </w:r>
      <w:r>
        <w:rPr>
          <w:sz w:val="24"/>
        </w:rPr>
        <w:t>социальной,</w:t>
      </w:r>
      <w:r>
        <w:rPr>
          <w:spacing w:val="-2"/>
          <w:sz w:val="24"/>
        </w:rPr>
        <w:t> </w:t>
      </w:r>
      <w:r>
        <w:rPr>
          <w:sz w:val="24"/>
        </w:rPr>
        <w:t>духовной</w:t>
      </w:r>
      <w:r>
        <w:rPr>
          <w:spacing w:val="-3"/>
          <w:sz w:val="24"/>
        </w:rPr>
        <w:t> </w:t>
      </w:r>
      <w:r>
        <w:rPr>
          <w:sz w:val="24"/>
        </w:rPr>
        <w:t>и</w:t>
      </w:r>
      <w:r>
        <w:rPr>
          <w:spacing w:val="-1"/>
          <w:sz w:val="24"/>
        </w:rPr>
        <w:t> </w:t>
      </w:r>
      <w:r>
        <w:rPr>
          <w:sz w:val="24"/>
        </w:rPr>
        <w:t>политической</w:t>
      </w:r>
      <w:r>
        <w:rPr>
          <w:spacing w:val="-1"/>
          <w:sz w:val="24"/>
        </w:rPr>
        <w:t> </w:t>
      </w:r>
      <w:r>
        <w:rPr>
          <w:sz w:val="24"/>
        </w:rPr>
        <w:t>сферах</w:t>
      </w:r>
      <w:r>
        <w:rPr>
          <w:spacing w:val="-2"/>
          <w:sz w:val="24"/>
        </w:rPr>
        <w:t> </w:t>
      </w:r>
      <w:r>
        <w:rPr>
          <w:sz w:val="24"/>
        </w:rPr>
        <w:t>жизни</w:t>
      </w:r>
      <w:r>
        <w:rPr>
          <w:spacing w:val="-1"/>
          <w:sz w:val="24"/>
        </w:rPr>
        <w:t> </w:t>
      </w:r>
      <w:r>
        <w:rPr>
          <w:sz w:val="24"/>
        </w:rPr>
        <w:t>общества;</w:t>
      </w:r>
      <w:r>
        <w:rPr>
          <w:spacing w:val="-2"/>
          <w:sz w:val="24"/>
        </w:rPr>
        <w:t>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pPr>
        <w:pStyle w:val="ListParagraph"/>
        <w:numPr>
          <w:ilvl w:val="0"/>
          <w:numId w:val="98"/>
        </w:numPr>
        <w:tabs>
          <w:tab w:pos="2755" w:val="left" w:leader="none"/>
        </w:tabs>
        <w:spacing w:line="240" w:lineRule="auto" w:before="3" w:after="0"/>
        <w:ind w:left="1644" w:right="633" w:firstLine="705"/>
        <w:jc w:val="both"/>
        <w:rPr>
          <w:sz w:val="24"/>
        </w:rPr>
      </w:pPr>
      <w:r>
        <w:rPr>
          <w:sz w:val="24"/>
        </w:rPr>
        <w:t>умение характеризовать традиционные российские духовно-нравственные ценности</w:t>
      </w:r>
      <w:r>
        <w:rPr>
          <w:spacing w:val="-9"/>
          <w:sz w:val="24"/>
        </w:rPr>
        <w:t> </w:t>
      </w:r>
      <w:r>
        <w:rPr>
          <w:sz w:val="24"/>
        </w:rPr>
        <w:t>(в</w:t>
      </w:r>
      <w:r>
        <w:rPr>
          <w:spacing w:val="-9"/>
          <w:sz w:val="24"/>
        </w:rPr>
        <w:t> </w:t>
      </w:r>
      <w:r>
        <w:rPr>
          <w:sz w:val="24"/>
        </w:rPr>
        <w:t>т.ч.</w:t>
      </w:r>
      <w:r>
        <w:rPr>
          <w:spacing w:val="-8"/>
          <w:sz w:val="24"/>
        </w:rPr>
        <w:t> </w:t>
      </w:r>
      <w:r>
        <w:rPr>
          <w:sz w:val="24"/>
        </w:rPr>
        <w:t>защита</w:t>
      </w:r>
      <w:r>
        <w:rPr>
          <w:spacing w:val="-14"/>
          <w:sz w:val="24"/>
        </w:rPr>
        <w:t> </w:t>
      </w:r>
      <w:r>
        <w:rPr>
          <w:sz w:val="24"/>
        </w:rPr>
        <w:t>человеческой</w:t>
      </w:r>
      <w:r>
        <w:rPr>
          <w:spacing w:val="-2"/>
          <w:sz w:val="24"/>
        </w:rPr>
        <w:t> </w:t>
      </w:r>
      <w:r>
        <w:rPr>
          <w:sz w:val="24"/>
        </w:rPr>
        <w:t>жизни,</w:t>
      </w:r>
      <w:r>
        <w:rPr>
          <w:spacing w:val="-9"/>
          <w:sz w:val="24"/>
        </w:rPr>
        <w:t> </w:t>
      </w:r>
      <w:r>
        <w:rPr>
          <w:sz w:val="24"/>
        </w:rPr>
        <w:t>прав</w:t>
      </w:r>
      <w:r>
        <w:rPr>
          <w:spacing w:val="-9"/>
          <w:sz w:val="24"/>
        </w:rPr>
        <w:t> </w:t>
      </w:r>
      <w:r>
        <w:rPr>
          <w:sz w:val="24"/>
        </w:rPr>
        <w:t>и</w:t>
      </w:r>
      <w:r>
        <w:rPr>
          <w:spacing w:val="-2"/>
          <w:sz w:val="24"/>
        </w:rPr>
        <w:t> </w:t>
      </w:r>
      <w:r>
        <w:rPr>
          <w:sz w:val="24"/>
        </w:rPr>
        <w:t>свобод</w:t>
      </w:r>
      <w:r>
        <w:rPr>
          <w:spacing w:val="-6"/>
          <w:sz w:val="24"/>
        </w:rPr>
        <w:t> </w:t>
      </w:r>
      <w:r>
        <w:rPr>
          <w:sz w:val="24"/>
        </w:rPr>
        <w:t>человека,</w:t>
      </w:r>
      <w:r>
        <w:rPr>
          <w:spacing w:val="-5"/>
          <w:sz w:val="24"/>
        </w:rPr>
        <w:t> </w:t>
      </w:r>
      <w:r>
        <w:rPr>
          <w:sz w:val="24"/>
        </w:rPr>
        <w:t>семья,</w:t>
      </w:r>
      <w:r>
        <w:rPr>
          <w:spacing w:val="-3"/>
          <w:sz w:val="24"/>
        </w:rPr>
        <w:t> </w:t>
      </w:r>
      <w:r>
        <w:rPr>
          <w:sz w:val="24"/>
        </w:rPr>
        <w:t>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ListParagraph"/>
        <w:numPr>
          <w:ilvl w:val="0"/>
          <w:numId w:val="98"/>
        </w:numPr>
        <w:tabs>
          <w:tab w:pos="2623" w:val="left" w:leader="none"/>
        </w:tabs>
        <w:spacing w:line="240" w:lineRule="auto" w:before="1" w:after="0"/>
        <w:ind w:left="1644" w:right="640" w:firstLine="705"/>
        <w:jc w:val="both"/>
        <w:rPr>
          <w:sz w:val="24"/>
        </w:rPr>
      </w:pPr>
      <w:r>
        <w:rPr>
          <w:sz w:val="24"/>
        </w:rPr>
        <w:t>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w:t>
      </w:r>
      <w:r>
        <w:rPr>
          <w:spacing w:val="-10"/>
          <w:sz w:val="24"/>
        </w:rPr>
        <w:t> </w:t>
      </w:r>
      <w:r>
        <w:rPr>
          <w:sz w:val="24"/>
        </w:rPr>
        <w:t>жизни,</w:t>
      </w:r>
      <w:r>
        <w:rPr>
          <w:spacing w:val="-13"/>
          <w:sz w:val="24"/>
        </w:rPr>
        <w:t> </w:t>
      </w:r>
      <w:r>
        <w:rPr>
          <w:sz w:val="24"/>
        </w:rPr>
        <w:t>их</w:t>
      </w:r>
      <w:r>
        <w:rPr>
          <w:spacing w:val="-7"/>
          <w:sz w:val="24"/>
        </w:rPr>
        <w:t> </w:t>
      </w:r>
      <w:r>
        <w:rPr>
          <w:sz w:val="24"/>
        </w:rPr>
        <w:t>структурных</w:t>
      </w:r>
      <w:r>
        <w:rPr>
          <w:spacing w:val="-6"/>
          <w:sz w:val="24"/>
        </w:rPr>
        <w:t> </w:t>
      </w:r>
      <w:r>
        <w:rPr>
          <w:sz w:val="24"/>
        </w:rPr>
        <w:t>элементов</w:t>
      </w:r>
      <w:r>
        <w:rPr>
          <w:spacing w:val="-14"/>
          <w:sz w:val="24"/>
        </w:rPr>
        <w:t> </w:t>
      </w:r>
      <w:r>
        <w:rPr>
          <w:sz w:val="24"/>
        </w:rPr>
        <w:t>и</w:t>
      </w:r>
      <w:r>
        <w:rPr>
          <w:spacing w:val="-11"/>
          <w:sz w:val="24"/>
        </w:rPr>
        <w:t> </w:t>
      </w:r>
      <w:r>
        <w:rPr>
          <w:sz w:val="24"/>
        </w:rPr>
        <w:t>проявлений</w:t>
      </w:r>
      <w:r>
        <w:rPr>
          <w:spacing w:val="-9"/>
          <w:sz w:val="24"/>
        </w:rPr>
        <w:t> </w:t>
      </w:r>
      <w:r>
        <w:rPr>
          <w:sz w:val="24"/>
        </w:rPr>
        <w:t>основных</w:t>
      </w:r>
      <w:r>
        <w:rPr>
          <w:spacing w:val="-10"/>
          <w:sz w:val="24"/>
        </w:rPr>
        <w:t> </w:t>
      </w:r>
      <w:r>
        <w:rPr>
          <w:sz w:val="24"/>
        </w:rPr>
        <w:t>функций;</w:t>
      </w:r>
      <w:r>
        <w:rPr>
          <w:spacing w:val="-10"/>
          <w:sz w:val="24"/>
        </w:rPr>
        <w:t> </w:t>
      </w:r>
      <w:r>
        <w:rPr>
          <w:sz w:val="24"/>
        </w:rPr>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pPr>
        <w:pStyle w:val="ListParagraph"/>
        <w:numPr>
          <w:ilvl w:val="0"/>
          <w:numId w:val="98"/>
        </w:numPr>
        <w:tabs>
          <w:tab w:pos="2719" w:val="left" w:leader="none"/>
        </w:tabs>
        <w:spacing w:line="240" w:lineRule="auto" w:before="0" w:after="0"/>
        <w:ind w:left="1644" w:right="634" w:firstLine="705"/>
        <w:jc w:val="both"/>
        <w:rPr>
          <w:sz w:val="24"/>
        </w:rPr>
      </w:pPr>
      <w:r>
        <w:rPr>
          <w:sz w:val="24"/>
        </w:rPr>
        <w:t>умение классифицировать по разным признакам (самостоятельно и/или с помощью учителя/других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ListParagraph"/>
        <w:numPr>
          <w:ilvl w:val="0"/>
          <w:numId w:val="98"/>
        </w:numPr>
        <w:tabs>
          <w:tab w:pos="2616" w:val="left" w:leader="none"/>
        </w:tabs>
        <w:spacing w:line="240" w:lineRule="auto" w:before="0" w:after="0"/>
        <w:ind w:left="1644" w:right="664" w:firstLine="705"/>
        <w:jc w:val="both"/>
        <w:rPr>
          <w:sz w:val="24"/>
        </w:rPr>
      </w:pPr>
      <w:r>
        <w:rPr>
          <w:sz w:val="24"/>
        </w:rPr>
        <w:t>умение</w:t>
      </w:r>
      <w:r>
        <w:rPr>
          <w:spacing w:val="-1"/>
          <w:sz w:val="24"/>
        </w:rPr>
        <w:t> </w:t>
      </w:r>
      <w:r>
        <w:rPr>
          <w:sz w:val="24"/>
        </w:rPr>
        <w:t>сравнивать деятельность людей,</w:t>
      </w:r>
      <w:r>
        <w:rPr>
          <w:spacing w:val="-2"/>
          <w:sz w:val="24"/>
        </w:rPr>
        <w:t> </w:t>
      </w:r>
      <w:r>
        <w:rPr>
          <w:sz w:val="24"/>
        </w:rPr>
        <w:t>социальные</w:t>
      </w:r>
      <w:r>
        <w:rPr>
          <w:spacing w:val="-1"/>
          <w:sz w:val="24"/>
        </w:rPr>
        <w:t> </w:t>
      </w:r>
      <w:r>
        <w:rPr>
          <w:sz w:val="24"/>
        </w:rPr>
        <w:t>объекты, явления, процессы в различных сферах общественной жизни, их элементы и основные функции;</w:t>
      </w:r>
    </w:p>
    <w:p>
      <w:pPr>
        <w:pStyle w:val="ListParagraph"/>
        <w:numPr>
          <w:ilvl w:val="0"/>
          <w:numId w:val="98"/>
        </w:numPr>
        <w:tabs>
          <w:tab w:pos="2635" w:val="left" w:leader="none"/>
        </w:tabs>
        <w:spacing w:line="240" w:lineRule="auto" w:before="3" w:after="0"/>
        <w:ind w:left="1644" w:right="627" w:firstLine="705"/>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pPr>
        <w:pStyle w:val="ListParagraph"/>
        <w:numPr>
          <w:ilvl w:val="0"/>
          <w:numId w:val="98"/>
        </w:numPr>
        <w:tabs>
          <w:tab w:pos="2611" w:val="left" w:leader="none"/>
        </w:tabs>
        <w:spacing w:line="240" w:lineRule="auto" w:before="0" w:after="0"/>
        <w:ind w:left="1644" w:right="630" w:firstLine="705"/>
        <w:jc w:val="both"/>
        <w:rPr>
          <w:sz w:val="24"/>
        </w:rPr>
      </w:pPr>
      <w:r>
        <w:rPr>
          <w:sz w:val="24"/>
        </w:rPr>
        <w:t>умение использовать полученные знания для</w:t>
      </w:r>
      <w:r>
        <w:rPr>
          <w:spacing w:val="-1"/>
          <w:sz w:val="24"/>
        </w:rPr>
        <w:t> </w:t>
      </w:r>
      <w:r>
        <w:rPr>
          <w:sz w:val="24"/>
        </w:rPr>
        <w:t>объяснения (устно/устно-дактильно и</w:t>
      </w:r>
      <w:r>
        <w:rPr>
          <w:spacing w:val="-3"/>
          <w:sz w:val="24"/>
        </w:rPr>
        <w:t> </w:t>
      </w:r>
      <w:r>
        <w:rPr>
          <w:sz w:val="24"/>
        </w:rPr>
        <w:t>письменно)</w:t>
      </w:r>
      <w:r>
        <w:rPr>
          <w:spacing w:val="-7"/>
          <w:sz w:val="24"/>
        </w:rPr>
        <w:t> </w:t>
      </w:r>
      <w:r>
        <w:rPr>
          <w:sz w:val="24"/>
        </w:rPr>
        <w:t>сущности,</w:t>
      </w:r>
      <w:r>
        <w:rPr>
          <w:spacing w:val="-3"/>
          <w:sz w:val="24"/>
        </w:rPr>
        <w:t> </w:t>
      </w:r>
      <w:r>
        <w:rPr>
          <w:sz w:val="24"/>
        </w:rPr>
        <w:t>взаимосвязей явлений,</w:t>
      </w:r>
      <w:r>
        <w:rPr>
          <w:spacing w:val="-6"/>
          <w:sz w:val="24"/>
        </w:rPr>
        <w:t> </w:t>
      </w:r>
      <w:r>
        <w:rPr>
          <w:sz w:val="24"/>
        </w:rPr>
        <w:t>процессов</w:t>
      </w:r>
      <w:r>
        <w:rPr>
          <w:spacing w:val="-4"/>
          <w:sz w:val="24"/>
        </w:rPr>
        <w:t> </w:t>
      </w:r>
      <w:r>
        <w:rPr>
          <w:sz w:val="24"/>
        </w:rPr>
        <w:t>социальной</w:t>
      </w:r>
      <w:r>
        <w:rPr>
          <w:spacing w:val="-9"/>
          <w:sz w:val="24"/>
        </w:rPr>
        <w:t> </w:t>
      </w:r>
      <w:r>
        <w:rPr>
          <w:sz w:val="24"/>
        </w:rPr>
        <w:t>действительности, в том</w:t>
      </w:r>
      <w:r>
        <w:rPr>
          <w:spacing w:val="-15"/>
          <w:sz w:val="24"/>
        </w:rPr>
        <w:t> </w:t>
      </w:r>
      <w:r>
        <w:rPr>
          <w:sz w:val="24"/>
        </w:rPr>
        <w:t>числе</w:t>
      </w:r>
      <w:r>
        <w:rPr>
          <w:spacing w:val="-15"/>
          <w:sz w:val="24"/>
        </w:rPr>
        <w:t> </w:t>
      </w:r>
      <w:r>
        <w:rPr>
          <w:sz w:val="24"/>
        </w:rPr>
        <w:t>для</w:t>
      </w:r>
      <w:r>
        <w:rPr>
          <w:spacing w:val="-13"/>
          <w:sz w:val="24"/>
        </w:rPr>
        <w:t> </w:t>
      </w:r>
      <w:r>
        <w:rPr>
          <w:sz w:val="24"/>
        </w:rPr>
        <w:t>объяснения</w:t>
      </w:r>
      <w:r>
        <w:rPr>
          <w:spacing w:val="-13"/>
          <w:sz w:val="24"/>
        </w:rPr>
        <w:t> </w:t>
      </w:r>
      <w:r>
        <w:rPr>
          <w:sz w:val="24"/>
        </w:rPr>
        <w:t>роли</w:t>
      </w:r>
      <w:r>
        <w:rPr>
          <w:spacing w:val="-14"/>
          <w:sz w:val="24"/>
        </w:rPr>
        <w:t> </w:t>
      </w:r>
      <w:r>
        <w:rPr>
          <w:sz w:val="24"/>
        </w:rPr>
        <w:t>информации</w:t>
      </w:r>
      <w:r>
        <w:rPr>
          <w:spacing w:val="-12"/>
          <w:sz w:val="24"/>
        </w:rPr>
        <w:t> </w:t>
      </w:r>
      <w:r>
        <w:rPr>
          <w:sz w:val="24"/>
        </w:rPr>
        <w:t>и</w:t>
      </w:r>
      <w:r>
        <w:rPr>
          <w:spacing w:val="-15"/>
          <w:sz w:val="24"/>
        </w:rPr>
        <w:t> </w:t>
      </w:r>
      <w:r>
        <w:rPr>
          <w:sz w:val="24"/>
        </w:rPr>
        <w:t>информационных</w:t>
      </w:r>
      <w:r>
        <w:rPr>
          <w:spacing w:val="-7"/>
          <w:sz w:val="24"/>
        </w:rPr>
        <w:t> </w:t>
      </w:r>
      <w:r>
        <w:rPr>
          <w:sz w:val="24"/>
        </w:rPr>
        <w:t>технологий</w:t>
      </w:r>
      <w:r>
        <w:rPr>
          <w:spacing w:val="-7"/>
          <w:sz w:val="24"/>
        </w:rPr>
        <w:t> </w:t>
      </w:r>
      <w:r>
        <w:rPr>
          <w:sz w:val="24"/>
        </w:rPr>
        <w:t>в</w:t>
      </w:r>
      <w:r>
        <w:rPr>
          <w:spacing w:val="-13"/>
          <w:sz w:val="24"/>
        </w:rPr>
        <w:t> </w:t>
      </w:r>
      <w:r>
        <w:rPr>
          <w:sz w:val="24"/>
        </w:rPr>
        <w:t>современном мире; социальной и личной значимости здорового образа жизни, роли непрерывного образования,</w:t>
      </w:r>
      <w:r>
        <w:rPr>
          <w:spacing w:val="40"/>
          <w:sz w:val="24"/>
        </w:rPr>
        <w:t> </w:t>
      </w:r>
      <w:r>
        <w:rPr>
          <w:sz w:val="24"/>
        </w:rPr>
        <w:t>опасности</w:t>
      </w:r>
      <w:r>
        <w:rPr>
          <w:spacing w:val="40"/>
          <w:sz w:val="24"/>
        </w:rPr>
        <w:t> </w:t>
      </w:r>
      <w:r>
        <w:rPr>
          <w:sz w:val="24"/>
        </w:rPr>
        <w:t>наркомании</w:t>
      </w:r>
      <w:r>
        <w:rPr>
          <w:spacing w:val="40"/>
          <w:sz w:val="24"/>
        </w:rPr>
        <w:t> </w:t>
      </w:r>
      <w:r>
        <w:rPr>
          <w:sz w:val="24"/>
        </w:rPr>
        <w:t>и</w:t>
      </w:r>
      <w:r>
        <w:rPr>
          <w:spacing w:val="40"/>
          <w:sz w:val="24"/>
        </w:rPr>
        <w:t> </w:t>
      </w:r>
      <w:r>
        <w:rPr>
          <w:sz w:val="24"/>
        </w:rPr>
        <w:t>алкоголизма</w:t>
      </w:r>
      <w:r>
        <w:rPr>
          <w:spacing w:val="40"/>
          <w:sz w:val="24"/>
        </w:rPr>
        <w:t> </w:t>
      </w:r>
      <w:r>
        <w:rPr>
          <w:sz w:val="24"/>
        </w:rPr>
        <w:t>для</w:t>
      </w:r>
      <w:r>
        <w:rPr>
          <w:spacing w:val="40"/>
          <w:sz w:val="24"/>
        </w:rPr>
        <w:t> </w:t>
      </w:r>
      <w:r>
        <w:rPr>
          <w:sz w:val="24"/>
        </w:rPr>
        <w:t>человека</w:t>
      </w:r>
      <w:r>
        <w:rPr>
          <w:spacing w:val="40"/>
          <w:sz w:val="24"/>
        </w:rPr>
        <w:t> </w:t>
      </w:r>
      <w:r>
        <w:rPr>
          <w:sz w:val="24"/>
        </w:rPr>
        <w:t>и</w:t>
      </w:r>
      <w:r>
        <w:rPr>
          <w:spacing w:val="40"/>
          <w:sz w:val="24"/>
        </w:rPr>
        <w:t> </w:t>
      </w:r>
      <w:r>
        <w:rPr>
          <w:sz w:val="24"/>
        </w:rPr>
        <w:t>общества;</w:t>
      </w:r>
    </w:p>
    <w:p>
      <w:pPr>
        <w:spacing w:after="0" w:line="240" w:lineRule="auto"/>
        <w:jc w:val="both"/>
        <w:rPr>
          <w:sz w:val="24"/>
        </w:rPr>
        <w:sectPr>
          <w:pgSz w:w="11930" w:h="16860"/>
          <w:pgMar w:header="0" w:footer="1423" w:top="1020" w:bottom="1620" w:left="60" w:right="200"/>
        </w:sectPr>
      </w:pPr>
    </w:p>
    <w:p>
      <w:pPr>
        <w:pStyle w:val="BodyText"/>
        <w:spacing w:before="60"/>
        <w:ind w:right="633" w:firstLine="0"/>
      </w:pPr>
      <w:r>
        <w:rPr/>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ListParagraph"/>
        <w:numPr>
          <w:ilvl w:val="0"/>
          <w:numId w:val="98"/>
        </w:numPr>
        <w:tabs>
          <w:tab w:pos="2649" w:val="left" w:leader="none"/>
        </w:tabs>
        <w:spacing w:line="240" w:lineRule="auto" w:before="3" w:after="0"/>
        <w:ind w:left="1644" w:right="646" w:firstLine="705"/>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pPr>
        <w:pStyle w:val="ListParagraph"/>
        <w:numPr>
          <w:ilvl w:val="0"/>
          <w:numId w:val="98"/>
        </w:numPr>
        <w:tabs>
          <w:tab w:pos="2635" w:val="left" w:leader="none"/>
        </w:tabs>
        <w:spacing w:line="240" w:lineRule="auto" w:before="0" w:after="0"/>
        <w:ind w:left="1644" w:right="642" w:firstLine="705"/>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w:t>
      </w:r>
    </w:p>
    <w:p>
      <w:pPr>
        <w:pStyle w:val="ListParagraph"/>
        <w:numPr>
          <w:ilvl w:val="0"/>
          <w:numId w:val="98"/>
        </w:numPr>
        <w:tabs>
          <w:tab w:pos="2789" w:val="left" w:leader="none"/>
        </w:tabs>
        <w:spacing w:line="240" w:lineRule="auto" w:before="0" w:after="0"/>
        <w:ind w:left="1644" w:right="639" w:firstLine="705"/>
        <w:jc w:val="both"/>
        <w:rPr>
          <w:sz w:val="24"/>
        </w:rPr>
      </w:pPr>
      <w:r>
        <w:rPr>
          <w:sz w:val="24"/>
        </w:rPr>
        <w:t>овладение смысловым чтением текстов обществоведческой тематики, в том числе</w:t>
      </w:r>
      <w:r>
        <w:rPr>
          <w:spacing w:val="-12"/>
          <w:sz w:val="24"/>
        </w:rPr>
        <w:t> </w:t>
      </w:r>
      <w:r>
        <w:rPr>
          <w:sz w:val="24"/>
        </w:rPr>
        <w:t>извлечений</w:t>
      </w:r>
      <w:r>
        <w:rPr>
          <w:spacing w:val="-7"/>
          <w:sz w:val="24"/>
        </w:rPr>
        <w:t> </w:t>
      </w:r>
      <w:r>
        <w:rPr>
          <w:sz w:val="24"/>
        </w:rPr>
        <w:t>из</w:t>
      </w:r>
      <w:r>
        <w:rPr>
          <w:spacing w:val="-11"/>
          <w:sz w:val="24"/>
        </w:rPr>
        <w:t> </w:t>
      </w:r>
      <w:r>
        <w:rPr>
          <w:sz w:val="24"/>
        </w:rPr>
        <w:t>Конституции</w:t>
      </w:r>
      <w:r>
        <w:rPr>
          <w:spacing w:val="-4"/>
          <w:sz w:val="24"/>
        </w:rPr>
        <w:t> </w:t>
      </w:r>
      <w:r>
        <w:rPr>
          <w:sz w:val="24"/>
        </w:rPr>
        <w:t>Российской</w:t>
      </w:r>
      <w:r>
        <w:rPr>
          <w:spacing w:val="-14"/>
          <w:sz w:val="24"/>
        </w:rPr>
        <w:t> </w:t>
      </w:r>
      <w:r>
        <w:rPr>
          <w:sz w:val="24"/>
        </w:rPr>
        <w:t>Федерации</w:t>
      </w:r>
      <w:r>
        <w:rPr>
          <w:spacing w:val="-8"/>
          <w:sz w:val="24"/>
        </w:rPr>
        <w:t> </w:t>
      </w:r>
      <w:r>
        <w:rPr>
          <w:sz w:val="24"/>
        </w:rPr>
        <w:t>и</w:t>
      </w:r>
      <w:r>
        <w:rPr>
          <w:spacing w:val="-8"/>
          <w:sz w:val="24"/>
        </w:rPr>
        <w:t> </w:t>
      </w:r>
      <w:r>
        <w:rPr>
          <w:sz w:val="24"/>
        </w:rPr>
        <w:t>других</w:t>
      </w:r>
      <w:r>
        <w:rPr>
          <w:spacing w:val="-2"/>
          <w:sz w:val="24"/>
        </w:rPr>
        <w:t> </w:t>
      </w:r>
      <w:r>
        <w:rPr>
          <w:sz w:val="24"/>
        </w:rPr>
        <w:t>нормативных</w:t>
      </w:r>
      <w:r>
        <w:rPr>
          <w:spacing w:val="-6"/>
          <w:sz w:val="24"/>
        </w:rPr>
        <w:t> </w:t>
      </w:r>
      <w:r>
        <w:rPr>
          <w:sz w:val="24"/>
        </w:rPr>
        <w:t>правовых актов; умение составлять (самостоятельно и/или с помощью учителя/других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0"/>
          <w:numId w:val="98"/>
        </w:numPr>
        <w:tabs>
          <w:tab w:pos="2746" w:val="left" w:leader="none"/>
        </w:tabs>
        <w:spacing w:line="240" w:lineRule="auto" w:before="0" w:after="0"/>
        <w:ind w:left="1644" w:right="640" w:firstLine="705"/>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1"/>
          <w:sz w:val="24"/>
        </w:rPr>
        <w:t> </w:t>
      </w:r>
      <w:r>
        <w:rPr>
          <w:sz w:val="24"/>
        </w:rPr>
        <w:t>учебных</w:t>
      </w:r>
      <w:r>
        <w:rPr>
          <w:spacing w:val="-7"/>
          <w:sz w:val="24"/>
        </w:rPr>
        <w:t> </w:t>
      </w:r>
      <w:r>
        <w:rPr>
          <w:sz w:val="24"/>
        </w:rPr>
        <w:t>материалов)</w:t>
      </w:r>
      <w:r>
        <w:rPr>
          <w:spacing w:val="-14"/>
          <w:sz w:val="24"/>
        </w:rPr>
        <w:t> </w:t>
      </w:r>
      <w:r>
        <w:rPr>
          <w:sz w:val="24"/>
        </w:rPr>
        <w:t>и</w:t>
      </w:r>
      <w:r>
        <w:rPr>
          <w:spacing w:val="-11"/>
          <w:sz w:val="24"/>
        </w:rPr>
        <w:t> </w:t>
      </w:r>
      <w:r>
        <w:rPr>
          <w:sz w:val="24"/>
        </w:rPr>
        <w:t>публикаций</w:t>
      </w:r>
      <w:r>
        <w:rPr>
          <w:spacing w:val="-7"/>
          <w:sz w:val="24"/>
        </w:rPr>
        <w:t> </w:t>
      </w:r>
      <w:r>
        <w:rPr>
          <w:sz w:val="24"/>
        </w:rPr>
        <w:t>средств</w:t>
      </w:r>
      <w:r>
        <w:rPr>
          <w:spacing w:val="-12"/>
          <w:sz w:val="24"/>
        </w:rPr>
        <w:t> </w:t>
      </w:r>
      <w:r>
        <w:rPr>
          <w:sz w:val="24"/>
        </w:rPr>
        <w:t>массовой</w:t>
      </w:r>
      <w:r>
        <w:rPr>
          <w:spacing w:val="-12"/>
          <w:sz w:val="24"/>
        </w:rPr>
        <w:t> </w:t>
      </w:r>
      <w:r>
        <w:rPr>
          <w:sz w:val="24"/>
        </w:rPr>
        <w:t>информации (СМИ) с соблюдением правил информационной безопасности при работе в Интернете;</w:t>
      </w:r>
    </w:p>
    <w:p>
      <w:pPr>
        <w:pStyle w:val="ListParagraph"/>
        <w:numPr>
          <w:ilvl w:val="0"/>
          <w:numId w:val="98"/>
        </w:numPr>
        <w:tabs>
          <w:tab w:pos="2842" w:val="left" w:leader="none"/>
        </w:tabs>
        <w:spacing w:line="240" w:lineRule="auto" w:before="1" w:after="0"/>
        <w:ind w:left="1644" w:right="632" w:firstLine="705"/>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Pr>
          <w:spacing w:val="-12"/>
          <w:sz w:val="24"/>
        </w:rPr>
        <w:t> </w:t>
      </w:r>
      <w:r>
        <w:rPr>
          <w:sz w:val="24"/>
        </w:rPr>
        <w:t>её</w:t>
      </w:r>
      <w:r>
        <w:rPr>
          <w:spacing w:val="-14"/>
          <w:sz w:val="24"/>
        </w:rPr>
        <w:t> </w:t>
      </w:r>
      <w:r>
        <w:rPr>
          <w:sz w:val="24"/>
        </w:rPr>
        <w:t>с</w:t>
      </w:r>
      <w:r>
        <w:rPr>
          <w:spacing w:val="-15"/>
          <w:sz w:val="24"/>
        </w:rPr>
        <w:t> </w:t>
      </w:r>
      <w:r>
        <w:rPr>
          <w:sz w:val="24"/>
        </w:rPr>
        <w:t>собственными</w:t>
      </w:r>
      <w:r>
        <w:rPr>
          <w:spacing w:val="-11"/>
          <w:sz w:val="24"/>
        </w:rPr>
        <w:t> </w:t>
      </w:r>
      <w:r>
        <w:rPr>
          <w:sz w:val="24"/>
        </w:rPr>
        <w:t>знаниями</w:t>
      </w:r>
      <w:r>
        <w:rPr>
          <w:spacing w:val="-10"/>
          <w:sz w:val="24"/>
        </w:rPr>
        <w:t> </w:t>
      </w:r>
      <w:r>
        <w:rPr>
          <w:sz w:val="24"/>
        </w:rPr>
        <w:t>о</w:t>
      </w:r>
      <w:r>
        <w:rPr>
          <w:spacing w:val="-13"/>
          <w:sz w:val="24"/>
        </w:rPr>
        <w:t> </w:t>
      </w:r>
      <w:r>
        <w:rPr>
          <w:sz w:val="24"/>
        </w:rPr>
        <w:t>моральном</w:t>
      </w:r>
      <w:r>
        <w:rPr>
          <w:spacing w:val="-15"/>
          <w:sz w:val="24"/>
        </w:rPr>
        <w:t> </w:t>
      </w:r>
      <w:r>
        <w:rPr>
          <w:sz w:val="24"/>
        </w:rPr>
        <w:t>и</w:t>
      </w:r>
      <w:r>
        <w:rPr>
          <w:spacing w:val="-14"/>
          <w:sz w:val="24"/>
        </w:rPr>
        <w:t> </w:t>
      </w:r>
      <w:r>
        <w:rPr>
          <w:sz w:val="24"/>
        </w:rPr>
        <w:t>правовом</w:t>
      </w:r>
      <w:r>
        <w:rPr>
          <w:spacing w:val="-13"/>
          <w:sz w:val="24"/>
        </w:rPr>
        <w:t> </w:t>
      </w:r>
      <w:r>
        <w:rPr>
          <w:sz w:val="24"/>
        </w:rPr>
        <w:t>регулировании</w:t>
      </w:r>
      <w:r>
        <w:rPr>
          <w:spacing w:val="-13"/>
          <w:sz w:val="24"/>
        </w:rPr>
        <w:t> </w:t>
      </w:r>
      <w:r>
        <w:rPr>
          <w:sz w:val="24"/>
        </w:rPr>
        <w:t>поведения человека, личным социальным опытом; используя обществоведческие знания, формулировать выводы, подкрепляя их аргументами;</w:t>
      </w:r>
    </w:p>
    <w:p>
      <w:pPr>
        <w:pStyle w:val="ListParagraph"/>
        <w:numPr>
          <w:ilvl w:val="0"/>
          <w:numId w:val="98"/>
        </w:numPr>
        <w:tabs>
          <w:tab w:pos="2775" w:val="left" w:leader="none"/>
        </w:tabs>
        <w:spacing w:line="240" w:lineRule="auto" w:before="0" w:after="0"/>
        <w:ind w:left="1644" w:right="633" w:firstLine="705"/>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ListParagraph"/>
        <w:numPr>
          <w:ilvl w:val="0"/>
          <w:numId w:val="98"/>
        </w:numPr>
        <w:tabs>
          <w:tab w:pos="2830" w:val="left" w:leader="none"/>
        </w:tabs>
        <w:spacing w:line="240" w:lineRule="auto" w:before="0" w:after="0"/>
        <w:ind w:left="1644" w:right="634" w:firstLine="705"/>
        <w:jc w:val="both"/>
        <w:rPr>
          <w:sz w:val="24"/>
        </w:rPr>
      </w:pPr>
      <w:r>
        <w:rPr>
          <w:sz w:val="24"/>
        </w:rPr>
        <w:t>приобретение опыта использования полученных знаний, включая основы финансовой</w:t>
      </w:r>
      <w:r>
        <w:rPr>
          <w:spacing w:val="-5"/>
          <w:sz w:val="24"/>
        </w:rPr>
        <w:t> </w:t>
      </w:r>
      <w:r>
        <w:rPr>
          <w:sz w:val="24"/>
        </w:rPr>
        <w:t>грамотности,</w:t>
      </w:r>
      <w:r>
        <w:rPr>
          <w:spacing w:val="-6"/>
          <w:sz w:val="24"/>
        </w:rPr>
        <w:t> </w:t>
      </w:r>
      <w:r>
        <w:rPr>
          <w:sz w:val="24"/>
        </w:rPr>
        <w:t>в</w:t>
      </w:r>
      <w:r>
        <w:rPr>
          <w:spacing w:val="-10"/>
          <w:sz w:val="24"/>
        </w:rPr>
        <w:t> </w:t>
      </w:r>
      <w:r>
        <w:rPr>
          <w:sz w:val="24"/>
        </w:rPr>
        <w:t>практической</w:t>
      </w:r>
      <w:r>
        <w:rPr>
          <w:spacing w:val="-4"/>
          <w:sz w:val="24"/>
        </w:rPr>
        <w:t> </w:t>
      </w:r>
      <w:r>
        <w:rPr>
          <w:sz w:val="24"/>
        </w:rPr>
        <w:t>(включая</w:t>
      </w:r>
      <w:r>
        <w:rPr>
          <w:spacing w:val="-6"/>
          <w:sz w:val="24"/>
        </w:rPr>
        <w:t> </w:t>
      </w:r>
      <w:r>
        <w:rPr>
          <w:sz w:val="24"/>
        </w:rPr>
        <w:t>выполнение</w:t>
      </w:r>
      <w:r>
        <w:rPr>
          <w:spacing w:val="-11"/>
          <w:sz w:val="24"/>
        </w:rPr>
        <w:t> </w:t>
      </w:r>
      <w:r>
        <w:rPr>
          <w:sz w:val="24"/>
        </w:rPr>
        <w:t>проектов</w:t>
      </w:r>
      <w:r>
        <w:rPr>
          <w:spacing w:val="-7"/>
          <w:sz w:val="24"/>
        </w:rPr>
        <w:t> </w:t>
      </w:r>
      <w:r>
        <w:rPr>
          <w:sz w:val="24"/>
        </w:rPr>
        <w:t>индивидуально</w:t>
      </w:r>
      <w:r>
        <w:rPr>
          <w:spacing w:val="-8"/>
          <w:sz w:val="24"/>
        </w:rPr>
        <w:t> </w:t>
      </w:r>
      <w:r>
        <w:rPr>
          <w:sz w:val="24"/>
        </w:rPr>
        <w:t>и в группе) деятельности, в повседневной жизни для реализации и защиты прав человека и гражданина, прав</w:t>
      </w:r>
      <w:r>
        <w:rPr>
          <w:spacing w:val="-1"/>
          <w:sz w:val="24"/>
        </w:rPr>
        <w:t> </w:t>
      </w:r>
      <w:r>
        <w:rPr>
          <w:sz w:val="24"/>
        </w:rPr>
        <w:t>потребителя (в</w:t>
      </w:r>
      <w:r>
        <w:rPr>
          <w:spacing w:val="-2"/>
          <w:sz w:val="24"/>
        </w:rPr>
        <w:t> </w:t>
      </w:r>
      <w:r>
        <w:rPr>
          <w:sz w:val="24"/>
        </w:rPr>
        <w:t>том</w:t>
      </w:r>
      <w:r>
        <w:rPr>
          <w:spacing w:val="-1"/>
          <w:sz w:val="24"/>
        </w:rPr>
        <w:t> </w:t>
      </w:r>
      <w:r>
        <w:rPr>
          <w:sz w:val="24"/>
        </w:rPr>
        <w:t>числе</w:t>
      </w:r>
      <w:r>
        <w:rPr>
          <w:spacing w:val="-1"/>
          <w:sz w:val="24"/>
        </w:rPr>
        <w:t> </w:t>
      </w:r>
      <w:r>
        <w:rPr>
          <w:sz w:val="24"/>
        </w:rPr>
        <w:t>потребителя финансовых услуг)</w:t>
      </w:r>
      <w:r>
        <w:rPr>
          <w:spacing w:val="-1"/>
          <w:sz w:val="24"/>
        </w:rPr>
        <w:t> </w:t>
      </w:r>
      <w:r>
        <w:rPr>
          <w:sz w:val="24"/>
        </w:rPr>
        <w:t>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ListParagraph"/>
        <w:numPr>
          <w:ilvl w:val="0"/>
          <w:numId w:val="98"/>
        </w:numPr>
        <w:tabs>
          <w:tab w:pos="2719" w:val="left" w:leader="none"/>
        </w:tabs>
        <w:spacing w:line="240" w:lineRule="auto" w:before="2" w:after="0"/>
        <w:ind w:left="1644" w:right="634" w:firstLine="705"/>
        <w:jc w:val="both"/>
        <w:rPr>
          <w:sz w:val="24"/>
        </w:rPr>
      </w:pPr>
      <w:r>
        <w:rPr>
          <w:sz w:val="24"/>
        </w:rPr>
        <w:t>приобретение</w:t>
      </w:r>
      <w:r>
        <w:rPr>
          <w:spacing w:val="-11"/>
          <w:sz w:val="24"/>
        </w:rPr>
        <w:t> </w:t>
      </w:r>
      <w:r>
        <w:rPr>
          <w:sz w:val="24"/>
        </w:rPr>
        <w:t>опыта</w:t>
      </w:r>
      <w:r>
        <w:rPr>
          <w:spacing w:val="-15"/>
          <w:sz w:val="24"/>
        </w:rPr>
        <w:t> </w:t>
      </w:r>
      <w:r>
        <w:rPr>
          <w:sz w:val="24"/>
        </w:rPr>
        <w:t>заполнения</w:t>
      </w:r>
      <w:r>
        <w:rPr>
          <w:spacing w:val="-5"/>
          <w:sz w:val="24"/>
        </w:rPr>
        <w:t> </w:t>
      </w:r>
      <w:r>
        <w:rPr>
          <w:sz w:val="24"/>
        </w:rPr>
        <w:t>формы</w:t>
      </w:r>
      <w:r>
        <w:rPr>
          <w:spacing w:val="-10"/>
          <w:sz w:val="24"/>
        </w:rPr>
        <w:t> </w:t>
      </w:r>
      <w:r>
        <w:rPr>
          <w:sz w:val="24"/>
        </w:rPr>
        <w:t>(в</w:t>
      </w:r>
      <w:r>
        <w:rPr>
          <w:spacing w:val="-15"/>
          <w:sz w:val="24"/>
        </w:rPr>
        <w:t> </w:t>
      </w:r>
      <w:r>
        <w:rPr>
          <w:sz w:val="24"/>
        </w:rPr>
        <w:t>том</w:t>
      </w:r>
      <w:r>
        <w:rPr>
          <w:spacing w:val="-10"/>
          <w:sz w:val="24"/>
        </w:rPr>
        <w:t> </w:t>
      </w:r>
      <w:r>
        <w:rPr>
          <w:sz w:val="24"/>
        </w:rPr>
        <w:t>числе</w:t>
      </w:r>
      <w:r>
        <w:rPr>
          <w:spacing w:val="-12"/>
          <w:sz w:val="24"/>
        </w:rPr>
        <w:t> </w:t>
      </w:r>
      <w:r>
        <w:rPr>
          <w:sz w:val="24"/>
        </w:rPr>
        <w:t>электронной)</w:t>
      </w:r>
      <w:r>
        <w:rPr>
          <w:spacing w:val="-11"/>
          <w:sz w:val="24"/>
        </w:rPr>
        <w:t> </w:t>
      </w:r>
      <w:r>
        <w:rPr>
          <w:sz w:val="24"/>
        </w:rPr>
        <w:t>и</w:t>
      </w:r>
      <w:r>
        <w:rPr>
          <w:spacing w:val="-8"/>
          <w:sz w:val="24"/>
        </w:rPr>
        <w:t> </w:t>
      </w:r>
      <w:r>
        <w:rPr>
          <w:sz w:val="24"/>
        </w:rPr>
        <w:t>составления простейших документов (заявления, обращения, декларации, доверенности, личного финансового плана, резюме);</w:t>
      </w:r>
    </w:p>
    <w:p>
      <w:pPr>
        <w:pStyle w:val="ListParagraph"/>
        <w:numPr>
          <w:ilvl w:val="0"/>
          <w:numId w:val="98"/>
        </w:numPr>
        <w:tabs>
          <w:tab w:pos="2791" w:val="left" w:leader="none"/>
        </w:tabs>
        <w:spacing w:line="240" w:lineRule="auto" w:before="0" w:after="0"/>
        <w:ind w:left="1644" w:right="649" w:firstLine="705"/>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w:t>
      </w:r>
      <w:r>
        <w:rPr>
          <w:spacing w:val="-4"/>
          <w:sz w:val="24"/>
        </w:rPr>
        <w:t> </w:t>
      </w:r>
      <w:r>
        <w:rPr>
          <w:sz w:val="24"/>
        </w:rPr>
        <w:t>и</w:t>
      </w:r>
      <w:r>
        <w:rPr>
          <w:spacing w:val="-4"/>
          <w:sz w:val="24"/>
        </w:rPr>
        <w:t> </w:t>
      </w:r>
      <w:r>
        <w:rPr>
          <w:sz w:val="24"/>
        </w:rPr>
        <w:t>ограничений,</w:t>
      </w:r>
      <w:r>
        <w:rPr>
          <w:spacing w:val="-7"/>
          <w:sz w:val="24"/>
        </w:rPr>
        <w:t> </w:t>
      </w:r>
      <w:r>
        <w:rPr>
          <w:sz w:val="24"/>
        </w:rPr>
        <w:t>обусловленных</w:t>
      </w:r>
      <w:r>
        <w:rPr>
          <w:spacing w:val="-7"/>
          <w:sz w:val="24"/>
        </w:rPr>
        <w:t> </w:t>
      </w:r>
      <w:r>
        <w:rPr>
          <w:sz w:val="24"/>
        </w:rPr>
        <w:t>нарушением</w:t>
      </w:r>
      <w:r>
        <w:rPr>
          <w:spacing w:val="-5"/>
          <w:sz w:val="24"/>
        </w:rPr>
        <w:t> </w:t>
      </w:r>
      <w:r>
        <w:rPr>
          <w:sz w:val="24"/>
        </w:rPr>
        <w:t>слуха)</w:t>
      </w:r>
      <w:r>
        <w:rPr>
          <w:spacing w:val="-8"/>
          <w:sz w:val="24"/>
        </w:rPr>
        <w:t> </w:t>
      </w:r>
      <w:r>
        <w:rPr>
          <w:sz w:val="24"/>
        </w:rPr>
        <w:t>на</w:t>
      </w:r>
      <w:r>
        <w:rPr>
          <w:spacing w:val="-2"/>
          <w:sz w:val="24"/>
        </w:rPr>
        <w:t> </w:t>
      </w:r>
      <w:r>
        <w:rPr>
          <w:sz w:val="24"/>
        </w:rPr>
        <w:t>основе</w:t>
      </w:r>
      <w:r>
        <w:rPr>
          <w:spacing w:val="-11"/>
          <w:sz w:val="24"/>
        </w:rPr>
        <w:t> </w:t>
      </w:r>
      <w:r>
        <w:rPr>
          <w:sz w:val="24"/>
        </w:rPr>
        <w:t>национальных ценностей современного российского общества: гуманистических и демократических</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909" w:firstLine="0"/>
        <w:jc w:val="left"/>
      </w:pPr>
      <w:r>
        <w:rPr/>
        <w:t>ценностей,</w:t>
      </w:r>
      <w:r>
        <w:rPr>
          <w:spacing w:val="-5"/>
        </w:rPr>
        <w:t> </w:t>
      </w:r>
      <w:r>
        <w:rPr/>
        <w:t>идей мира</w:t>
      </w:r>
      <w:r>
        <w:rPr>
          <w:spacing w:val="-6"/>
        </w:rPr>
        <w:t> </w:t>
      </w:r>
      <w:r>
        <w:rPr/>
        <w:t>и</w:t>
      </w:r>
      <w:r>
        <w:rPr>
          <w:spacing w:val="-5"/>
        </w:rPr>
        <w:t> </w:t>
      </w:r>
      <w:r>
        <w:rPr/>
        <w:t>взаимопонимания между</w:t>
      </w:r>
      <w:r>
        <w:rPr>
          <w:spacing w:val="-15"/>
        </w:rPr>
        <w:t> </w:t>
      </w:r>
      <w:r>
        <w:rPr/>
        <w:t>народами, людьми разных</w:t>
      </w:r>
      <w:r>
        <w:rPr>
          <w:spacing w:val="-1"/>
        </w:rPr>
        <w:t> </w:t>
      </w:r>
      <w:r>
        <w:rPr/>
        <w:t>культур; осознание ценности культуры и традиций народов России.</w:t>
      </w:r>
    </w:p>
    <w:p>
      <w:pPr>
        <w:pStyle w:val="ListParagraph"/>
        <w:numPr>
          <w:ilvl w:val="0"/>
          <w:numId w:val="75"/>
        </w:numPr>
        <w:tabs>
          <w:tab w:pos="2532" w:val="left" w:leader="none"/>
        </w:tabs>
        <w:spacing w:line="240" w:lineRule="auto" w:before="3" w:after="0"/>
        <w:ind w:left="2532" w:right="0" w:hanging="180"/>
        <w:jc w:val="both"/>
        <w:rPr>
          <w:sz w:val="24"/>
        </w:rPr>
      </w:pPr>
      <w:r>
        <w:rPr>
          <w:spacing w:val="-2"/>
          <w:sz w:val="24"/>
        </w:rPr>
        <w:t>КЛАСС</w:t>
      </w:r>
    </w:p>
    <w:p>
      <w:pPr>
        <w:pStyle w:val="BodyText"/>
        <w:spacing w:line="275" w:lineRule="exact" w:before="3"/>
        <w:ind w:left="2352" w:firstLine="0"/>
      </w:pPr>
      <w:r>
        <w:rPr/>
        <w:t>Человек</w:t>
      </w:r>
      <w:r>
        <w:rPr>
          <w:spacing w:val="-7"/>
        </w:rPr>
        <w:t> </w:t>
      </w:r>
      <w:r>
        <w:rPr/>
        <w:t>и</w:t>
      </w:r>
      <w:r>
        <w:rPr>
          <w:spacing w:val="-4"/>
        </w:rPr>
        <w:t> </w:t>
      </w:r>
      <w:r>
        <w:rPr/>
        <w:t>его</w:t>
      </w:r>
      <w:r>
        <w:rPr>
          <w:spacing w:val="-7"/>
        </w:rPr>
        <w:t> </w:t>
      </w:r>
      <w:r>
        <w:rPr/>
        <w:t>социальное</w:t>
      </w:r>
      <w:r>
        <w:rPr>
          <w:spacing w:val="-10"/>
        </w:rPr>
        <w:t> </w:t>
      </w:r>
      <w:r>
        <w:rPr>
          <w:spacing w:val="-2"/>
        </w:rPr>
        <w:t>окружение</w:t>
      </w:r>
    </w:p>
    <w:p>
      <w:pPr>
        <w:pStyle w:val="ListParagraph"/>
        <w:numPr>
          <w:ilvl w:val="0"/>
          <w:numId w:val="99"/>
        </w:numPr>
        <w:tabs>
          <w:tab w:pos="2553" w:val="left" w:leader="none"/>
        </w:tabs>
        <w:spacing w:line="240" w:lineRule="auto" w:before="0" w:after="0"/>
        <w:ind w:left="1644" w:right="641" w:firstLine="705"/>
        <w:jc w:val="both"/>
        <w:rPr>
          <w:sz w:val="24"/>
        </w:rPr>
      </w:pPr>
      <w:r>
        <w:rPr>
          <w:sz w:val="24"/>
        </w:rPr>
        <w:t>осваивать и применять знания о социальных свойствах человека, формировании личности,</w:t>
      </w:r>
      <w:r>
        <w:rPr>
          <w:spacing w:val="-15"/>
          <w:sz w:val="24"/>
        </w:rPr>
        <w:t> </w:t>
      </w:r>
      <w:r>
        <w:rPr>
          <w:sz w:val="24"/>
        </w:rPr>
        <w:t>деятельности</w:t>
      </w:r>
      <w:r>
        <w:rPr>
          <w:spacing w:val="-15"/>
          <w:sz w:val="24"/>
        </w:rPr>
        <w:t> </w:t>
      </w:r>
      <w:r>
        <w:rPr>
          <w:sz w:val="24"/>
        </w:rPr>
        <w:t>человека</w:t>
      </w:r>
      <w:r>
        <w:rPr>
          <w:spacing w:val="-15"/>
          <w:sz w:val="24"/>
        </w:rPr>
        <w:t> </w:t>
      </w:r>
      <w:r>
        <w:rPr>
          <w:sz w:val="24"/>
        </w:rPr>
        <w:t>и</w:t>
      </w:r>
      <w:r>
        <w:rPr>
          <w:spacing w:val="-15"/>
          <w:sz w:val="24"/>
        </w:rPr>
        <w:t> </w:t>
      </w:r>
      <w:r>
        <w:rPr>
          <w:sz w:val="24"/>
        </w:rPr>
        <w:t>её</w:t>
      </w:r>
      <w:r>
        <w:rPr>
          <w:spacing w:val="-15"/>
          <w:sz w:val="24"/>
        </w:rPr>
        <w:t> </w:t>
      </w:r>
      <w:r>
        <w:rPr>
          <w:sz w:val="24"/>
        </w:rPr>
        <w:t>видах,</w:t>
      </w:r>
      <w:r>
        <w:rPr>
          <w:spacing w:val="-15"/>
          <w:sz w:val="24"/>
        </w:rPr>
        <w:t> </w:t>
      </w:r>
      <w:r>
        <w:rPr>
          <w:sz w:val="24"/>
        </w:rPr>
        <w:t>образовании,</w:t>
      </w:r>
      <w:r>
        <w:rPr>
          <w:spacing w:val="-15"/>
          <w:sz w:val="24"/>
        </w:rPr>
        <w:t> </w:t>
      </w:r>
      <w:r>
        <w:rPr>
          <w:sz w:val="24"/>
        </w:rPr>
        <w:t>правах</w:t>
      </w:r>
      <w:r>
        <w:rPr>
          <w:spacing w:val="-15"/>
          <w:sz w:val="24"/>
        </w:rPr>
        <w:t> </w:t>
      </w:r>
      <w:r>
        <w:rPr>
          <w:sz w:val="24"/>
        </w:rPr>
        <w:t>и</w:t>
      </w:r>
      <w:r>
        <w:rPr>
          <w:spacing w:val="-15"/>
          <w:sz w:val="24"/>
        </w:rPr>
        <w:t> </w:t>
      </w:r>
      <w:r>
        <w:rPr>
          <w:sz w:val="24"/>
        </w:rPr>
        <w:t>обязанностях</w:t>
      </w:r>
      <w:r>
        <w:rPr>
          <w:spacing w:val="-9"/>
          <w:sz w:val="24"/>
        </w:rPr>
        <w:t> </w:t>
      </w:r>
      <w:r>
        <w:rPr>
          <w:sz w:val="24"/>
        </w:rPr>
        <w:t>учащихся, общении и его правилах, особенностях взаимодействия человека с другими людьми;</w:t>
      </w:r>
    </w:p>
    <w:p>
      <w:pPr>
        <w:pStyle w:val="ListParagraph"/>
        <w:numPr>
          <w:ilvl w:val="0"/>
          <w:numId w:val="99"/>
        </w:numPr>
        <w:tabs>
          <w:tab w:pos="2581" w:val="left" w:leader="none"/>
        </w:tabs>
        <w:spacing w:line="240" w:lineRule="auto" w:before="0" w:after="0"/>
        <w:ind w:left="1644" w:right="636" w:firstLine="705"/>
        <w:jc w:val="both"/>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ListParagraph"/>
        <w:numPr>
          <w:ilvl w:val="0"/>
          <w:numId w:val="99"/>
        </w:numPr>
        <w:tabs>
          <w:tab w:pos="2536" w:val="left" w:leader="none"/>
        </w:tabs>
        <w:spacing w:line="240" w:lineRule="auto" w:before="0" w:after="0"/>
        <w:ind w:left="1644" w:right="644" w:firstLine="705"/>
        <w:jc w:val="both"/>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ListParagraph"/>
        <w:numPr>
          <w:ilvl w:val="0"/>
          <w:numId w:val="99"/>
        </w:numPr>
        <w:tabs>
          <w:tab w:pos="2517" w:val="left" w:leader="none"/>
        </w:tabs>
        <w:spacing w:line="240" w:lineRule="auto" w:before="0" w:after="0"/>
        <w:ind w:left="1644" w:right="642" w:firstLine="705"/>
        <w:jc w:val="both"/>
        <w:rPr>
          <w:sz w:val="24"/>
        </w:rPr>
      </w:pPr>
      <w:r>
        <w:rPr>
          <w:sz w:val="24"/>
        </w:rPr>
        <w:t>классифицировать</w:t>
      </w:r>
      <w:r>
        <w:rPr>
          <w:spacing w:val="-15"/>
          <w:sz w:val="24"/>
        </w:rPr>
        <w:t> </w:t>
      </w:r>
      <w:r>
        <w:rPr>
          <w:sz w:val="24"/>
        </w:rPr>
        <w:t>по</w:t>
      </w:r>
      <w:r>
        <w:rPr>
          <w:spacing w:val="-15"/>
          <w:sz w:val="24"/>
        </w:rPr>
        <w:t> </w:t>
      </w:r>
      <w:r>
        <w:rPr>
          <w:sz w:val="24"/>
        </w:rPr>
        <w:t>разным</w:t>
      </w:r>
      <w:r>
        <w:rPr>
          <w:spacing w:val="-15"/>
          <w:sz w:val="24"/>
        </w:rPr>
        <w:t> </w:t>
      </w:r>
      <w:r>
        <w:rPr>
          <w:sz w:val="24"/>
        </w:rPr>
        <w:t>признакам</w:t>
      </w:r>
      <w:r>
        <w:rPr>
          <w:spacing w:val="-15"/>
          <w:sz w:val="24"/>
        </w:rPr>
        <w:t> </w:t>
      </w:r>
      <w:r>
        <w:rPr>
          <w:sz w:val="24"/>
        </w:rPr>
        <w:t>виды</w:t>
      </w:r>
      <w:r>
        <w:rPr>
          <w:spacing w:val="-15"/>
          <w:sz w:val="24"/>
        </w:rPr>
        <w:t> </w:t>
      </w:r>
      <w:r>
        <w:rPr>
          <w:sz w:val="24"/>
        </w:rPr>
        <w:t>деятельности</w:t>
      </w:r>
      <w:r>
        <w:rPr>
          <w:spacing w:val="-10"/>
          <w:sz w:val="24"/>
        </w:rPr>
        <w:t> </w:t>
      </w:r>
      <w:r>
        <w:rPr>
          <w:sz w:val="24"/>
        </w:rPr>
        <w:t>человека,</w:t>
      </w:r>
      <w:r>
        <w:rPr>
          <w:spacing w:val="-10"/>
          <w:sz w:val="24"/>
        </w:rPr>
        <w:t> </w:t>
      </w:r>
      <w:r>
        <w:rPr>
          <w:sz w:val="24"/>
        </w:rPr>
        <w:t>потребности </w:t>
      </w:r>
      <w:r>
        <w:rPr>
          <w:spacing w:val="-2"/>
          <w:sz w:val="24"/>
        </w:rPr>
        <w:t>людей;</w:t>
      </w:r>
    </w:p>
    <w:p>
      <w:pPr>
        <w:pStyle w:val="ListParagraph"/>
        <w:numPr>
          <w:ilvl w:val="0"/>
          <w:numId w:val="99"/>
        </w:numPr>
        <w:tabs>
          <w:tab w:pos="2646" w:val="left" w:leader="none"/>
        </w:tabs>
        <w:spacing w:line="240" w:lineRule="auto" w:before="0" w:after="0"/>
        <w:ind w:left="1644" w:right="649" w:firstLine="705"/>
        <w:jc w:val="both"/>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pPr>
        <w:pStyle w:val="ListParagraph"/>
        <w:numPr>
          <w:ilvl w:val="0"/>
          <w:numId w:val="99"/>
        </w:numPr>
        <w:tabs>
          <w:tab w:pos="2545" w:val="left" w:leader="none"/>
        </w:tabs>
        <w:spacing w:line="235" w:lineRule="auto" w:before="6" w:after="0"/>
        <w:ind w:left="1644" w:right="664" w:firstLine="705"/>
        <w:jc w:val="both"/>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pPr>
        <w:pStyle w:val="ListParagraph"/>
        <w:numPr>
          <w:ilvl w:val="0"/>
          <w:numId w:val="99"/>
        </w:numPr>
        <w:tabs>
          <w:tab w:pos="2629" w:val="left" w:leader="none"/>
        </w:tabs>
        <w:spacing w:line="240" w:lineRule="auto" w:before="2" w:after="0"/>
        <w:ind w:left="1644" w:right="636" w:firstLine="705"/>
        <w:jc w:val="both"/>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pPr>
        <w:pStyle w:val="ListParagraph"/>
        <w:numPr>
          <w:ilvl w:val="0"/>
          <w:numId w:val="99"/>
        </w:numPr>
        <w:tabs>
          <w:tab w:pos="2553" w:val="left" w:leader="none"/>
        </w:tabs>
        <w:spacing w:line="240" w:lineRule="auto" w:before="3" w:after="0"/>
        <w:ind w:left="1644" w:right="635" w:firstLine="705"/>
        <w:jc w:val="both"/>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ListParagraph"/>
        <w:numPr>
          <w:ilvl w:val="0"/>
          <w:numId w:val="99"/>
        </w:numPr>
        <w:tabs>
          <w:tab w:pos="2545" w:val="left" w:leader="none"/>
        </w:tabs>
        <w:spacing w:line="240" w:lineRule="auto" w:before="0" w:after="0"/>
        <w:ind w:left="1644" w:right="655" w:firstLine="705"/>
        <w:jc w:val="both"/>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pPr>
        <w:pStyle w:val="ListParagraph"/>
        <w:numPr>
          <w:ilvl w:val="0"/>
          <w:numId w:val="99"/>
        </w:numPr>
        <w:tabs>
          <w:tab w:pos="2526" w:val="left" w:leader="none"/>
        </w:tabs>
        <w:spacing w:line="240" w:lineRule="auto" w:before="0" w:after="0"/>
        <w:ind w:left="1644" w:right="639" w:firstLine="705"/>
        <w:jc w:val="both"/>
        <w:rPr>
          <w:sz w:val="24"/>
        </w:rPr>
      </w:pPr>
      <w:r>
        <w:rPr>
          <w:sz w:val="24"/>
        </w:rPr>
        <w:t>овладевать</w:t>
      </w:r>
      <w:r>
        <w:rPr>
          <w:spacing w:val="-5"/>
          <w:sz w:val="24"/>
        </w:rPr>
        <w:t> </w:t>
      </w:r>
      <w:r>
        <w:rPr>
          <w:sz w:val="24"/>
        </w:rPr>
        <w:t>смысловым</w:t>
      </w:r>
      <w:r>
        <w:rPr>
          <w:spacing w:val="-5"/>
          <w:sz w:val="24"/>
        </w:rPr>
        <w:t> </w:t>
      </w:r>
      <w:r>
        <w:rPr>
          <w:sz w:val="24"/>
        </w:rPr>
        <w:t>чтением</w:t>
      </w:r>
      <w:r>
        <w:rPr>
          <w:spacing w:val="-9"/>
          <w:sz w:val="24"/>
        </w:rPr>
        <w:t> </w:t>
      </w:r>
      <w:r>
        <w:rPr>
          <w:sz w:val="24"/>
        </w:rPr>
        <w:t>текстов</w:t>
      </w:r>
      <w:r>
        <w:rPr>
          <w:spacing w:val="-9"/>
          <w:sz w:val="24"/>
        </w:rPr>
        <w:t> </w:t>
      </w:r>
      <w:r>
        <w:rPr>
          <w:sz w:val="24"/>
        </w:rPr>
        <w:t>обществоведческой тематики,</w:t>
      </w:r>
      <w:r>
        <w:rPr>
          <w:spacing w:val="-10"/>
          <w:sz w:val="24"/>
        </w:rPr>
        <w:t> </w:t>
      </w:r>
      <w:r>
        <w:rPr>
          <w:sz w:val="24"/>
        </w:rPr>
        <w:t>в</w:t>
      </w:r>
      <w:r>
        <w:rPr>
          <w:spacing w:val="-10"/>
          <w:sz w:val="24"/>
        </w:rPr>
        <w:t> </w:t>
      </w:r>
      <w:r>
        <w:rPr>
          <w:sz w:val="24"/>
        </w:rPr>
        <w:t>том</w:t>
      </w:r>
      <w:r>
        <w:rPr>
          <w:spacing w:val="-7"/>
          <w:sz w:val="24"/>
        </w:rPr>
        <w:t> </w:t>
      </w:r>
      <w:r>
        <w:rPr>
          <w:sz w:val="24"/>
        </w:rPr>
        <w:t>числе извлечений</w:t>
      </w:r>
      <w:r>
        <w:rPr>
          <w:spacing w:val="-5"/>
          <w:sz w:val="24"/>
        </w:rPr>
        <w:t> </w:t>
      </w:r>
      <w:r>
        <w:rPr>
          <w:sz w:val="24"/>
        </w:rPr>
        <w:t>из</w:t>
      </w:r>
      <w:r>
        <w:rPr>
          <w:spacing w:val="-3"/>
          <w:sz w:val="24"/>
        </w:rPr>
        <w:t> </w:t>
      </w:r>
      <w:r>
        <w:rPr>
          <w:sz w:val="24"/>
        </w:rPr>
        <w:t>Закона</w:t>
      </w:r>
      <w:r>
        <w:rPr>
          <w:spacing w:val="-2"/>
          <w:sz w:val="24"/>
        </w:rPr>
        <w:t> </w:t>
      </w:r>
      <w:r>
        <w:rPr>
          <w:sz w:val="24"/>
        </w:rPr>
        <w:t>«Об</w:t>
      </w:r>
      <w:r>
        <w:rPr>
          <w:spacing w:val="-3"/>
          <w:sz w:val="24"/>
        </w:rPr>
        <w:t> </w:t>
      </w:r>
      <w:r>
        <w:rPr>
          <w:sz w:val="24"/>
        </w:rPr>
        <w:t>образовании</w:t>
      </w:r>
      <w:r>
        <w:rPr>
          <w:spacing w:val="-3"/>
          <w:sz w:val="24"/>
        </w:rPr>
        <w:t> </w:t>
      </w:r>
      <w:r>
        <w:rPr>
          <w:sz w:val="24"/>
        </w:rPr>
        <w:t>в</w:t>
      </w:r>
      <w:r>
        <w:rPr>
          <w:spacing w:val="-4"/>
          <w:sz w:val="24"/>
        </w:rPr>
        <w:t> </w:t>
      </w:r>
      <w:r>
        <w:rPr>
          <w:sz w:val="24"/>
        </w:rPr>
        <w:t>Российской</w:t>
      </w:r>
      <w:r>
        <w:rPr>
          <w:spacing w:val="-3"/>
          <w:sz w:val="24"/>
        </w:rPr>
        <w:t> </w:t>
      </w:r>
      <w:r>
        <w:rPr>
          <w:sz w:val="24"/>
        </w:rPr>
        <w:t>Федерации»;</w:t>
      </w:r>
      <w:r>
        <w:rPr>
          <w:spacing w:val="-3"/>
          <w:sz w:val="24"/>
        </w:rPr>
        <w:t> </w:t>
      </w:r>
      <w:r>
        <w:rPr>
          <w:sz w:val="24"/>
        </w:rPr>
        <w:t>составлять</w:t>
      </w:r>
      <w:r>
        <w:rPr>
          <w:spacing w:val="-2"/>
          <w:sz w:val="24"/>
        </w:rPr>
        <w:t> </w:t>
      </w:r>
      <w:r>
        <w:rPr>
          <w:sz w:val="24"/>
        </w:rPr>
        <w:t>на</w:t>
      </w:r>
      <w:r>
        <w:rPr>
          <w:spacing w:val="-4"/>
          <w:sz w:val="24"/>
        </w:rPr>
        <w:t> </w:t>
      </w:r>
      <w:r>
        <w:rPr>
          <w:sz w:val="24"/>
        </w:rPr>
        <w:t>их</w:t>
      </w:r>
      <w:r>
        <w:rPr>
          <w:spacing w:val="-1"/>
          <w:sz w:val="24"/>
        </w:rPr>
        <w:t> </w:t>
      </w:r>
      <w:r>
        <w:rPr>
          <w:sz w:val="24"/>
        </w:rPr>
        <w:t>основе план, преобразовывать текстовую информацию в таблицу, схему;</w:t>
      </w:r>
    </w:p>
    <w:p>
      <w:pPr>
        <w:pStyle w:val="ListParagraph"/>
        <w:numPr>
          <w:ilvl w:val="0"/>
          <w:numId w:val="99"/>
        </w:numPr>
        <w:tabs>
          <w:tab w:pos="2613" w:val="left" w:leader="none"/>
        </w:tabs>
        <w:spacing w:line="240" w:lineRule="auto" w:before="0" w:after="0"/>
        <w:ind w:left="1644" w:right="643" w:firstLine="705"/>
        <w:jc w:val="both"/>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99"/>
        </w:numPr>
        <w:tabs>
          <w:tab w:pos="2517" w:val="left" w:leader="none"/>
        </w:tabs>
        <w:spacing w:line="240" w:lineRule="auto" w:before="4" w:after="0"/>
        <w:ind w:left="1644" w:right="644" w:firstLine="705"/>
        <w:jc w:val="both"/>
        <w:rPr>
          <w:sz w:val="24"/>
        </w:rPr>
      </w:pPr>
      <w:r>
        <w:rPr>
          <w:sz w:val="24"/>
        </w:rPr>
        <w:t>анализировать,</w:t>
      </w:r>
      <w:r>
        <w:rPr>
          <w:spacing w:val="-15"/>
          <w:sz w:val="24"/>
        </w:rPr>
        <w:t> </w:t>
      </w:r>
      <w:r>
        <w:rPr>
          <w:sz w:val="24"/>
        </w:rPr>
        <w:t>обобщать,</w:t>
      </w:r>
      <w:r>
        <w:rPr>
          <w:spacing w:val="-15"/>
          <w:sz w:val="24"/>
        </w:rPr>
        <w:t> </w:t>
      </w:r>
      <w:r>
        <w:rPr>
          <w:sz w:val="24"/>
        </w:rPr>
        <w:t>систематизировать,</w:t>
      </w:r>
      <w:r>
        <w:rPr>
          <w:spacing w:val="-15"/>
          <w:sz w:val="24"/>
        </w:rPr>
        <w:t> </w:t>
      </w:r>
      <w:r>
        <w:rPr>
          <w:sz w:val="24"/>
        </w:rPr>
        <w:t>оценивать</w:t>
      </w:r>
      <w:r>
        <w:rPr>
          <w:spacing w:val="-15"/>
          <w:sz w:val="24"/>
        </w:rPr>
        <w:t> </w:t>
      </w:r>
      <w:r>
        <w:rPr>
          <w:sz w:val="24"/>
        </w:rPr>
        <w:t>социальную</w:t>
      </w:r>
      <w:r>
        <w:rPr>
          <w:spacing w:val="-11"/>
          <w:sz w:val="24"/>
        </w:rPr>
        <w:t> </w:t>
      </w:r>
      <w:r>
        <w:rPr>
          <w:sz w:val="24"/>
        </w:rPr>
        <w:t>информацию о человеке и его социальном окружении из адаптированных источников (в том числе учебных материалов) и публикаций в СМИ;</w:t>
      </w:r>
    </w:p>
    <w:p>
      <w:pPr>
        <w:pStyle w:val="ListParagraph"/>
        <w:numPr>
          <w:ilvl w:val="0"/>
          <w:numId w:val="99"/>
        </w:numPr>
        <w:tabs>
          <w:tab w:pos="2562" w:val="left" w:leader="none"/>
        </w:tabs>
        <w:spacing w:line="240" w:lineRule="auto" w:before="0" w:after="0"/>
        <w:ind w:left="1644" w:right="642" w:firstLine="705"/>
        <w:jc w:val="both"/>
        <w:rPr>
          <w:sz w:val="24"/>
        </w:rPr>
      </w:pPr>
      <w:r>
        <w:rPr>
          <w:sz w:val="24"/>
        </w:rPr>
        <w:t>оценивать собственные поступки и поведение других людей в ходе общения, в ситуациях</w:t>
      </w:r>
      <w:r>
        <w:rPr>
          <w:spacing w:val="-15"/>
          <w:sz w:val="24"/>
        </w:rPr>
        <w:t> </w:t>
      </w:r>
      <w:r>
        <w:rPr>
          <w:sz w:val="24"/>
        </w:rPr>
        <w:t>взаимодействия</w:t>
      </w:r>
      <w:r>
        <w:rPr>
          <w:spacing w:val="-15"/>
          <w:sz w:val="24"/>
        </w:rPr>
        <w:t> </w:t>
      </w:r>
      <w:r>
        <w:rPr>
          <w:sz w:val="24"/>
        </w:rPr>
        <w:t>с</w:t>
      </w:r>
      <w:r>
        <w:rPr>
          <w:spacing w:val="-15"/>
          <w:sz w:val="24"/>
        </w:rPr>
        <w:t> </w:t>
      </w:r>
      <w:r>
        <w:rPr>
          <w:sz w:val="24"/>
        </w:rPr>
        <w:t>людьми</w:t>
      </w:r>
      <w:r>
        <w:rPr>
          <w:spacing w:val="-15"/>
          <w:sz w:val="24"/>
        </w:rPr>
        <w:t> </w:t>
      </w:r>
      <w:r>
        <w:rPr>
          <w:sz w:val="24"/>
        </w:rPr>
        <w:t>с</w:t>
      </w:r>
      <w:r>
        <w:rPr>
          <w:spacing w:val="-15"/>
          <w:sz w:val="24"/>
        </w:rPr>
        <w:t> </w:t>
      </w:r>
      <w:r>
        <w:rPr>
          <w:sz w:val="24"/>
        </w:rPr>
        <w:t>ограниченными</w:t>
      </w:r>
      <w:r>
        <w:rPr>
          <w:spacing w:val="-15"/>
          <w:sz w:val="24"/>
        </w:rPr>
        <w:t> </w:t>
      </w:r>
      <w:r>
        <w:rPr>
          <w:sz w:val="24"/>
        </w:rPr>
        <w:t>возможностями</w:t>
      </w:r>
      <w:r>
        <w:rPr>
          <w:spacing w:val="-12"/>
          <w:sz w:val="24"/>
        </w:rPr>
        <w:t> </w:t>
      </w:r>
      <w:r>
        <w:rPr>
          <w:sz w:val="24"/>
        </w:rPr>
        <w:t>здоровья;</w:t>
      </w:r>
      <w:r>
        <w:rPr>
          <w:spacing w:val="-15"/>
          <w:sz w:val="24"/>
        </w:rPr>
        <w:t> </w:t>
      </w:r>
      <w:r>
        <w:rPr>
          <w:sz w:val="24"/>
        </w:rPr>
        <w:t>оценивать своё отношение к учёбе как важному виду деятельности;</w:t>
      </w:r>
    </w:p>
    <w:p>
      <w:pPr>
        <w:pStyle w:val="ListParagraph"/>
        <w:numPr>
          <w:ilvl w:val="0"/>
          <w:numId w:val="99"/>
        </w:numPr>
        <w:tabs>
          <w:tab w:pos="2721" w:val="left" w:leader="none"/>
        </w:tabs>
        <w:spacing w:line="240" w:lineRule="auto" w:before="0" w:after="0"/>
        <w:ind w:left="1644" w:right="648" w:firstLine="705"/>
        <w:jc w:val="both"/>
        <w:rPr>
          <w:sz w:val="24"/>
        </w:rPr>
      </w:pPr>
      <w:r>
        <w:rPr>
          <w:sz w:val="24"/>
        </w:rPr>
        <w:t>приобретать опыт использования полученных знаний в практической деятельности,</w:t>
      </w:r>
      <w:r>
        <w:rPr>
          <w:spacing w:val="40"/>
          <w:sz w:val="24"/>
        </w:rPr>
        <w:t> </w:t>
      </w:r>
      <w:r>
        <w:rPr>
          <w:sz w:val="24"/>
        </w:rPr>
        <w:t>в</w:t>
      </w:r>
      <w:r>
        <w:rPr>
          <w:spacing w:val="40"/>
          <w:sz w:val="24"/>
        </w:rPr>
        <w:t> </w:t>
      </w:r>
      <w:r>
        <w:rPr>
          <w:sz w:val="24"/>
        </w:rPr>
        <w:t>повседневной</w:t>
      </w:r>
      <w:r>
        <w:rPr>
          <w:spacing w:val="40"/>
          <w:sz w:val="24"/>
        </w:rPr>
        <w:t> </w:t>
      </w:r>
      <w:r>
        <w:rPr>
          <w:sz w:val="24"/>
        </w:rPr>
        <w:t>жизни</w:t>
      </w:r>
      <w:r>
        <w:rPr>
          <w:spacing w:val="40"/>
          <w:sz w:val="24"/>
        </w:rPr>
        <w:t> </w:t>
      </w:r>
      <w:r>
        <w:rPr>
          <w:sz w:val="24"/>
        </w:rPr>
        <w:t>для</w:t>
      </w:r>
      <w:r>
        <w:rPr>
          <w:spacing w:val="40"/>
          <w:sz w:val="24"/>
        </w:rPr>
        <w:t> </w:t>
      </w:r>
      <w:r>
        <w:rPr>
          <w:sz w:val="24"/>
        </w:rPr>
        <w:t>выстраивания</w:t>
      </w:r>
      <w:r>
        <w:rPr>
          <w:spacing w:val="40"/>
          <w:sz w:val="24"/>
        </w:rPr>
        <w:t> </w:t>
      </w:r>
      <w:r>
        <w:rPr>
          <w:sz w:val="24"/>
        </w:rPr>
        <w:t>отношений</w:t>
      </w:r>
      <w:r>
        <w:rPr>
          <w:spacing w:val="40"/>
          <w:sz w:val="24"/>
        </w:rPr>
        <w:t> </w:t>
      </w:r>
      <w:r>
        <w:rPr>
          <w:sz w:val="24"/>
        </w:rPr>
        <w:t>с</w:t>
      </w:r>
      <w:r>
        <w:rPr>
          <w:spacing w:val="40"/>
          <w:sz w:val="24"/>
        </w:rPr>
        <w:t> </w:t>
      </w:r>
      <w:r>
        <w:rPr>
          <w:sz w:val="24"/>
        </w:rPr>
        <w:t>представителями</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62" w:firstLine="0"/>
      </w:pPr>
      <w:r>
        <w:rPr/>
        <w:t>старших</w:t>
      </w:r>
      <w:r>
        <w:rPr>
          <w:spacing w:val="-2"/>
        </w:rPr>
        <w:t> </w:t>
      </w:r>
      <w:r>
        <w:rPr/>
        <w:t>поколений,</w:t>
      </w:r>
      <w:r>
        <w:rPr>
          <w:spacing w:val="-5"/>
        </w:rPr>
        <w:t> </w:t>
      </w:r>
      <w:r>
        <w:rPr/>
        <w:t>со</w:t>
      </w:r>
      <w:r>
        <w:rPr>
          <w:spacing w:val="-4"/>
        </w:rPr>
        <w:t> </w:t>
      </w:r>
      <w:r>
        <w:rPr/>
        <w:t>сверстниками</w:t>
      </w:r>
      <w:r>
        <w:rPr>
          <w:spacing w:val="-1"/>
        </w:rPr>
        <w:t> </w:t>
      </w:r>
      <w:r>
        <w:rPr/>
        <w:t>и</w:t>
      </w:r>
      <w:r>
        <w:rPr>
          <w:spacing w:val="-1"/>
        </w:rPr>
        <w:t> </w:t>
      </w:r>
      <w:r>
        <w:rPr/>
        <w:t>младшими</w:t>
      </w:r>
      <w:r>
        <w:rPr>
          <w:spacing w:val="-1"/>
        </w:rPr>
        <w:t> </w:t>
      </w:r>
      <w:r>
        <w:rPr/>
        <w:t>по</w:t>
      </w:r>
      <w:r>
        <w:rPr>
          <w:spacing w:val="-5"/>
        </w:rPr>
        <w:t> </w:t>
      </w:r>
      <w:r>
        <w:rPr/>
        <w:t>возрасту,</w:t>
      </w:r>
      <w:r>
        <w:rPr>
          <w:spacing w:val="-2"/>
        </w:rPr>
        <w:t> </w:t>
      </w:r>
      <w:r>
        <w:rPr/>
        <w:t>активного участия</w:t>
      </w:r>
      <w:r>
        <w:rPr>
          <w:spacing w:val="-2"/>
        </w:rPr>
        <w:t> </w:t>
      </w:r>
      <w:r>
        <w:rPr/>
        <w:t>в</w:t>
      </w:r>
      <w:r>
        <w:rPr>
          <w:spacing w:val="-3"/>
        </w:rPr>
        <w:t> </w:t>
      </w:r>
      <w:r>
        <w:rPr/>
        <w:t>жизни школы и класса;</w:t>
      </w:r>
    </w:p>
    <w:p>
      <w:pPr>
        <w:pStyle w:val="ListParagraph"/>
        <w:numPr>
          <w:ilvl w:val="0"/>
          <w:numId w:val="99"/>
        </w:numPr>
        <w:tabs>
          <w:tab w:pos="2562" w:val="left" w:leader="none"/>
        </w:tabs>
        <w:spacing w:line="240" w:lineRule="auto" w:before="3" w:after="0"/>
        <w:ind w:left="1644" w:right="639" w:firstLine="705"/>
        <w:jc w:val="both"/>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sz w:val="24"/>
        </w:rPr>
        <w:t> </w:t>
      </w:r>
      <w:r>
        <w:rPr>
          <w:sz w:val="24"/>
        </w:rPr>
        <w:t>людьми разных культур.</w:t>
      </w:r>
    </w:p>
    <w:p>
      <w:pPr>
        <w:pStyle w:val="BodyText"/>
        <w:spacing w:line="275" w:lineRule="exact" w:before="3"/>
        <w:ind w:left="2352" w:firstLine="0"/>
      </w:pPr>
      <w:r>
        <w:rPr/>
        <w:t>Общество,</w:t>
      </w:r>
      <w:r>
        <w:rPr>
          <w:spacing w:val="-6"/>
        </w:rPr>
        <w:t> </w:t>
      </w:r>
      <w:r>
        <w:rPr/>
        <w:t>в</w:t>
      </w:r>
      <w:r>
        <w:rPr>
          <w:spacing w:val="-6"/>
        </w:rPr>
        <w:t> </w:t>
      </w:r>
      <w:r>
        <w:rPr/>
        <w:t>котором</w:t>
      </w:r>
      <w:r>
        <w:rPr>
          <w:spacing w:val="-4"/>
        </w:rPr>
        <w:t> </w:t>
      </w:r>
      <w:r>
        <w:rPr/>
        <w:t>мы</w:t>
      </w:r>
      <w:r>
        <w:rPr>
          <w:spacing w:val="-3"/>
        </w:rPr>
        <w:t> </w:t>
      </w:r>
      <w:r>
        <w:rPr>
          <w:spacing w:val="-4"/>
        </w:rPr>
        <w:t>живём</w:t>
      </w:r>
    </w:p>
    <w:p>
      <w:pPr>
        <w:pStyle w:val="ListParagraph"/>
        <w:numPr>
          <w:ilvl w:val="0"/>
          <w:numId w:val="99"/>
        </w:numPr>
        <w:tabs>
          <w:tab w:pos="2577" w:val="left" w:leader="none"/>
        </w:tabs>
        <w:spacing w:line="240" w:lineRule="auto" w:before="0" w:after="0"/>
        <w:ind w:left="1644" w:right="632" w:firstLine="705"/>
        <w:jc w:val="both"/>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ListParagraph"/>
        <w:numPr>
          <w:ilvl w:val="0"/>
          <w:numId w:val="99"/>
        </w:numPr>
        <w:tabs>
          <w:tab w:pos="2569" w:val="left" w:leader="none"/>
        </w:tabs>
        <w:spacing w:line="240" w:lineRule="auto" w:before="0" w:after="0"/>
        <w:ind w:left="1644" w:right="634" w:firstLine="705"/>
        <w:jc w:val="both"/>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pPr>
        <w:pStyle w:val="ListParagraph"/>
        <w:numPr>
          <w:ilvl w:val="0"/>
          <w:numId w:val="99"/>
        </w:numPr>
        <w:tabs>
          <w:tab w:pos="2545" w:val="left" w:leader="none"/>
        </w:tabs>
        <w:spacing w:line="240" w:lineRule="auto" w:before="0" w:after="0"/>
        <w:ind w:left="1644" w:right="657" w:firstLine="705"/>
        <w:jc w:val="both"/>
        <w:rPr>
          <w:sz w:val="24"/>
        </w:rPr>
      </w:pPr>
      <w:r>
        <w:rPr>
          <w:sz w:val="24"/>
        </w:rPr>
        <w:t>приводить примеры разного положения людей в обществе, видов экономической деятельности, глобальных проблем;</w:t>
      </w:r>
    </w:p>
    <w:p>
      <w:pPr>
        <w:pStyle w:val="ListParagraph"/>
        <w:numPr>
          <w:ilvl w:val="0"/>
          <w:numId w:val="99"/>
        </w:numPr>
        <w:tabs>
          <w:tab w:pos="2532" w:val="left" w:leader="none"/>
        </w:tabs>
        <w:spacing w:line="240" w:lineRule="auto" w:before="0" w:after="0"/>
        <w:ind w:left="2532" w:right="0" w:hanging="180"/>
        <w:jc w:val="both"/>
        <w:rPr>
          <w:sz w:val="24"/>
        </w:rPr>
      </w:pPr>
      <w:r>
        <w:rPr>
          <w:sz w:val="24"/>
        </w:rPr>
        <w:t>классифицировать</w:t>
      </w:r>
      <w:r>
        <w:rPr>
          <w:spacing w:val="-5"/>
          <w:sz w:val="24"/>
        </w:rPr>
        <w:t> </w:t>
      </w:r>
      <w:r>
        <w:rPr>
          <w:sz w:val="24"/>
        </w:rPr>
        <w:t>социальные</w:t>
      </w:r>
      <w:r>
        <w:rPr>
          <w:spacing w:val="-13"/>
          <w:sz w:val="24"/>
        </w:rPr>
        <w:t> </w:t>
      </w:r>
      <w:r>
        <w:rPr>
          <w:sz w:val="24"/>
        </w:rPr>
        <w:t>общности</w:t>
      </w:r>
      <w:r>
        <w:rPr>
          <w:spacing w:val="-6"/>
          <w:sz w:val="24"/>
        </w:rPr>
        <w:t> </w:t>
      </w:r>
      <w:r>
        <w:rPr>
          <w:sz w:val="24"/>
        </w:rPr>
        <w:t>и</w:t>
      </w:r>
      <w:r>
        <w:rPr>
          <w:spacing w:val="-10"/>
          <w:sz w:val="24"/>
        </w:rPr>
        <w:t> </w:t>
      </w:r>
      <w:r>
        <w:rPr>
          <w:spacing w:val="-2"/>
          <w:sz w:val="24"/>
        </w:rPr>
        <w:t>группы;</w:t>
      </w:r>
    </w:p>
    <w:p>
      <w:pPr>
        <w:pStyle w:val="ListParagraph"/>
        <w:numPr>
          <w:ilvl w:val="0"/>
          <w:numId w:val="99"/>
        </w:numPr>
        <w:tabs>
          <w:tab w:pos="2572" w:val="left" w:leader="none"/>
        </w:tabs>
        <w:spacing w:line="240" w:lineRule="auto" w:before="0" w:after="0"/>
        <w:ind w:left="1644" w:right="663" w:firstLine="705"/>
        <w:jc w:val="both"/>
        <w:rPr>
          <w:sz w:val="24"/>
        </w:rPr>
      </w:pPr>
      <w:r>
        <w:rPr>
          <w:sz w:val="24"/>
        </w:rPr>
        <w:t>сравнивать социальные общности и группы, положение в обществе различных людей; различные формы хозяйствования;</w:t>
      </w:r>
    </w:p>
    <w:p>
      <w:pPr>
        <w:pStyle w:val="ListParagraph"/>
        <w:numPr>
          <w:ilvl w:val="0"/>
          <w:numId w:val="99"/>
        </w:numPr>
        <w:tabs>
          <w:tab w:pos="2637" w:val="left" w:leader="none"/>
        </w:tabs>
        <w:spacing w:line="240" w:lineRule="auto" w:before="0" w:after="0"/>
        <w:ind w:left="1644" w:right="640" w:firstLine="705"/>
        <w:jc w:val="both"/>
        <w:rPr>
          <w:sz w:val="24"/>
        </w:rPr>
      </w:pPr>
      <w:r>
        <w:rPr>
          <w:sz w:val="24"/>
        </w:rPr>
        <w:t>устанавливать взаимодействия общества и природы, человека и общества, деятельности основных участников экономики;</w:t>
      </w:r>
    </w:p>
    <w:p>
      <w:pPr>
        <w:pStyle w:val="ListParagraph"/>
        <w:numPr>
          <w:ilvl w:val="0"/>
          <w:numId w:val="99"/>
        </w:numPr>
        <w:tabs>
          <w:tab w:pos="2517" w:val="left" w:leader="none"/>
        </w:tabs>
        <w:spacing w:line="240" w:lineRule="auto" w:before="2" w:after="0"/>
        <w:ind w:left="1644" w:right="636" w:firstLine="705"/>
        <w:jc w:val="both"/>
        <w:rPr>
          <w:sz w:val="24"/>
        </w:rPr>
      </w:pPr>
      <w:r>
        <w:rPr>
          <w:sz w:val="24"/>
        </w:rPr>
        <w:t>использовать</w:t>
      </w:r>
      <w:r>
        <w:rPr>
          <w:spacing w:val="-13"/>
          <w:sz w:val="24"/>
        </w:rPr>
        <w:t> </w:t>
      </w:r>
      <w:r>
        <w:rPr>
          <w:sz w:val="24"/>
        </w:rPr>
        <w:t>полученные</w:t>
      </w:r>
      <w:r>
        <w:rPr>
          <w:spacing w:val="-15"/>
          <w:sz w:val="24"/>
        </w:rPr>
        <w:t> </w:t>
      </w:r>
      <w:r>
        <w:rPr>
          <w:sz w:val="24"/>
        </w:rPr>
        <w:t>знания</w:t>
      </w:r>
      <w:r>
        <w:rPr>
          <w:spacing w:val="-12"/>
          <w:sz w:val="24"/>
        </w:rPr>
        <w:t> </w:t>
      </w:r>
      <w:r>
        <w:rPr>
          <w:sz w:val="24"/>
        </w:rPr>
        <w:t>для</w:t>
      </w:r>
      <w:r>
        <w:rPr>
          <w:spacing w:val="-12"/>
          <w:sz w:val="24"/>
        </w:rPr>
        <w:t> </w:t>
      </w:r>
      <w:r>
        <w:rPr>
          <w:sz w:val="24"/>
        </w:rPr>
        <w:t>объяснения</w:t>
      </w:r>
      <w:r>
        <w:rPr>
          <w:spacing w:val="-11"/>
          <w:sz w:val="24"/>
        </w:rPr>
        <w:t> </w:t>
      </w:r>
      <w:r>
        <w:rPr>
          <w:sz w:val="24"/>
        </w:rPr>
        <w:t>(устного</w:t>
      </w:r>
      <w:r>
        <w:rPr>
          <w:spacing w:val="-9"/>
          <w:sz w:val="24"/>
        </w:rPr>
        <w:t> </w:t>
      </w:r>
      <w:r>
        <w:rPr>
          <w:sz w:val="24"/>
        </w:rPr>
        <w:t>и</w:t>
      </w:r>
      <w:r>
        <w:rPr>
          <w:spacing w:val="-11"/>
          <w:sz w:val="24"/>
        </w:rPr>
        <w:t> </w:t>
      </w:r>
      <w:r>
        <w:rPr>
          <w:sz w:val="24"/>
        </w:rPr>
        <w:t>письменного)</w:t>
      </w:r>
      <w:r>
        <w:rPr>
          <w:spacing w:val="-14"/>
          <w:sz w:val="24"/>
        </w:rPr>
        <w:t> </w:t>
      </w:r>
      <w:r>
        <w:rPr>
          <w:sz w:val="24"/>
        </w:rPr>
        <w:t>влияния природы</w:t>
      </w:r>
      <w:r>
        <w:rPr>
          <w:spacing w:val="-7"/>
          <w:sz w:val="24"/>
        </w:rPr>
        <w:t> </w:t>
      </w:r>
      <w:r>
        <w:rPr>
          <w:sz w:val="24"/>
        </w:rPr>
        <w:t>на</w:t>
      </w:r>
      <w:r>
        <w:rPr>
          <w:spacing w:val="-8"/>
          <w:sz w:val="24"/>
        </w:rPr>
        <w:t> </w:t>
      </w:r>
      <w:r>
        <w:rPr>
          <w:sz w:val="24"/>
        </w:rPr>
        <w:t>общество</w:t>
      </w:r>
      <w:r>
        <w:rPr>
          <w:spacing w:val="-7"/>
          <w:sz w:val="24"/>
        </w:rPr>
        <w:t> </w:t>
      </w:r>
      <w:r>
        <w:rPr>
          <w:sz w:val="24"/>
        </w:rPr>
        <w:t>и</w:t>
      </w:r>
      <w:r>
        <w:rPr>
          <w:spacing w:val="-1"/>
          <w:sz w:val="24"/>
        </w:rPr>
        <w:t> </w:t>
      </w:r>
      <w:r>
        <w:rPr>
          <w:sz w:val="24"/>
        </w:rPr>
        <w:t>общества</w:t>
      </w:r>
      <w:r>
        <w:rPr>
          <w:spacing w:val="-9"/>
          <w:sz w:val="24"/>
        </w:rPr>
        <w:t> </w:t>
      </w:r>
      <w:r>
        <w:rPr>
          <w:sz w:val="24"/>
        </w:rPr>
        <w:t>на</w:t>
      </w:r>
      <w:r>
        <w:rPr>
          <w:spacing w:val="-6"/>
          <w:sz w:val="24"/>
        </w:rPr>
        <w:t> </w:t>
      </w:r>
      <w:r>
        <w:rPr>
          <w:sz w:val="24"/>
        </w:rPr>
        <w:t>природу</w:t>
      </w:r>
      <w:r>
        <w:rPr>
          <w:spacing w:val="-15"/>
          <w:sz w:val="24"/>
        </w:rPr>
        <w:t> </w:t>
      </w:r>
      <w:r>
        <w:rPr>
          <w:sz w:val="24"/>
        </w:rPr>
        <w:t>сущности и</w:t>
      </w:r>
      <w:r>
        <w:rPr>
          <w:spacing w:val="-1"/>
          <w:sz w:val="24"/>
        </w:rPr>
        <w:t> </w:t>
      </w:r>
      <w:r>
        <w:rPr>
          <w:sz w:val="24"/>
        </w:rPr>
        <w:t>взаимосвязей явлений,</w:t>
      </w:r>
      <w:r>
        <w:rPr>
          <w:spacing w:val="-12"/>
          <w:sz w:val="24"/>
        </w:rPr>
        <w:t> </w:t>
      </w:r>
      <w:r>
        <w:rPr>
          <w:sz w:val="24"/>
        </w:rPr>
        <w:t>процессов социальной действительности;</w:t>
      </w:r>
    </w:p>
    <w:p>
      <w:pPr>
        <w:pStyle w:val="ListParagraph"/>
        <w:numPr>
          <w:ilvl w:val="0"/>
          <w:numId w:val="99"/>
        </w:numPr>
        <w:tabs>
          <w:tab w:pos="2586" w:val="left" w:leader="none"/>
        </w:tabs>
        <w:spacing w:line="240" w:lineRule="auto" w:before="0" w:after="0"/>
        <w:ind w:left="1644" w:right="640" w:firstLine="705"/>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w:t>
      </w:r>
      <w:r>
        <w:rPr>
          <w:spacing w:val="-15"/>
          <w:sz w:val="24"/>
        </w:rPr>
        <w:t> </w:t>
      </w:r>
      <w:r>
        <w:rPr>
          <w:sz w:val="24"/>
        </w:rPr>
        <w:t>человека</w:t>
      </w:r>
      <w:r>
        <w:rPr>
          <w:spacing w:val="-20"/>
          <w:sz w:val="24"/>
        </w:rPr>
        <w:t> </w:t>
      </w:r>
      <w:r>
        <w:rPr>
          <w:sz w:val="24"/>
        </w:rPr>
        <w:t>и</w:t>
      </w:r>
      <w:r>
        <w:rPr>
          <w:spacing w:val="-15"/>
          <w:sz w:val="24"/>
        </w:rPr>
        <w:t> </w:t>
      </w:r>
      <w:r>
        <w:rPr>
          <w:sz w:val="24"/>
        </w:rPr>
        <w:t>природы,</w:t>
      </w:r>
      <w:r>
        <w:rPr>
          <w:spacing w:val="-15"/>
          <w:sz w:val="24"/>
        </w:rPr>
        <w:t> </w:t>
      </w:r>
      <w:r>
        <w:rPr>
          <w:sz w:val="24"/>
        </w:rPr>
        <w:t>сохранению</w:t>
      </w:r>
      <w:r>
        <w:rPr>
          <w:spacing w:val="-15"/>
          <w:sz w:val="24"/>
        </w:rPr>
        <w:t> </w:t>
      </w:r>
      <w:r>
        <w:rPr>
          <w:sz w:val="24"/>
        </w:rPr>
        <w:t>духовных</w:t>
      </w:r>
      <w:r>
        <w:rPr>
          <w:spacing w:val="-14"/>
          <w:sz w:val="24"/>
        </w:rPr>
        <w:t> </w:t>
      </w:r>
      <w:r>
        <w:rPr>
          <w:sz w:val="24"/>
        </w:rPr>
        <w:t>ценностей</w:t>
      </w:r>
      <w:r>
        <w:rPr>
          <w:spacing w:val="-10"/>
          <w:sz w:val="24"/>
        </w:rPr>
        <w:t> </w:t>
      </w:r>
      <w:r>
        <w:rPr>
          <w:sz w:val="24"/>
        </w:rPr>
        <w:t>российского</w:t>
      </w:r>
      <w:r>
        <w:rPr>
          <w:spacing w:val="-15"/>
          <w:sz w:val="24"/>
        </w:rPr>
        <w:t> </w:t>
      </w:r>
      <w:r>
        <w:rPr>
          <w:sz w:val="24"/>
        </w:rPr>
        <w:t>народа;</w:t>
      </w:r>
    </w:p>
    <w:p>
      <w:pPr>
        <w:pStyle w:val="ListParagraph"/>
        <w:numPr>
          <w:ilvl w:val="0"/>
          <w:numId w:val="99"/>
        </w:numPr>
        <w:tabs>
          <w:tab w:pos="2545" w:val="left" w:leader="none"/>
        </w:tabs>
        <w:spacing w:line="240" w:lineRule="auto" w:before="0" w:after="0"/>
        <w:ind w:left="1644" w:right="661" w:firstLine="705"/>
        <w:jc w:val="both"/>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ListParagraph"/>
        <w:numPr>
          <w:ilvl w:val="0"/>
          <w:numId w:val="99"/>
        </w:numPr>
        <w:tabs>
          <w:tab w:pos="2733" w:val="left" w:leader="none"/>
        </w:tabs>
        <w:spacing w:line="240" w:lineRule="auto" w:before="0" w:after="0"/>
        <w:ind w:left="1644" w:right="643" w:firstLine="705"/>
        <w:jc w:val="both"/>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ListParagraph"/>
        <w:numPr>
          <w:ilvl w:val="0"/>
          <w:numId w:val="99"/>
        </w:numPr>
        <w:tabs>
          <w:tab w:pos="2569" w:val="left" w:leader="none"/>
        </w:tabs>
        <w:spacing w:line="240" w:lineRule="auto" w:before="0" w:after="0"/>
        <w:ind w:left="1644" w:right="663" w:firstLine="705"/>
        <w:jc w:val="both"/>
        <w:rPr>
          <w:sz w:val="24"/>
        </w:rPr>
      </w:pPr>
      <w:r>
        <w:rPr>
          <w:sz w:val="24"/>
        </w:rPr>
        <w:t>извлекать информацию из разных источников о человеке и обществе, включая информацию о народах России;</w:t>
      </w:r>
    </w:p>
    <w:p>
      <w:pPr>
        <w:pStyle w:val="ListParagraph"/>
        <w:numPr>
          <w:ilvl w:val="0"/>
          <w:numId w:val="99"/>
        </w:numPr>
        <w:tabs>
          <w:tab w:pos="2797" w:val="left" w:leader="none"/>
        </w:tabs>
        <w:spacing w:line="240" w:lineRule="auto" w:before="0" w:after="0"/>
        <w:ind w:left="1644" w:right="644" w:firstLine="705"/>
        <w:jc w:val="both"/>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ListParagraph"/>
        <w:numPr>
          <w:ilvl w:val="0"/>
          <w:numId w:val="99"/>
        </w:numPr>
        <w:tabs>
          <w:tab w:pos="2565" w:val="left" w:leader="none"/>
        </w:tabs>
        <w:spacing w:line="240" w:lineRule="auto" w:before="0" w:after="0"/>
        <w:ind w:left="1644" w:right="670" w:firstLine="705"/>
        <w:jc w:val="both"/>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pPr>
        <w:pStyle w:val="ListParagraph"/>
        <w:numPr>
          <w:ilvl w:val="0"/>
          <w:numId w:val="99"/>
        </w:numPr>
        <w:tabs>
          <w:tab w:pos="2577" w:val="left" w:leader="none"/>
        </w:tabs>
        <w:spacing w:line="240" w:lineRule="auto" w:before="0" w:after="0"/>
        <w:ind w:left="1644" w:right="643" w:firstLine="705"/>
        <w:jc w:val="both"/>
        <w:rPr>
          <w:sz w:val="24"/>
        </w:rPr>
      </w:pPr>
      <w:r>
        <w:rPr>
          <w:sz w:val="24"/>
        </w:rPr>
        <w:t>использовать полученные знания, включая основы финансовой грамотности, в практической</w:t>
      </w:r>
      <w:r>
        <w:rPr>
          <w:spacing w:val="-9"/>
          <w:sz w:val="24"/>
        </w:rPr>
        <w:t> </w:t>
      </w:r>
      <w:r>
        <w:rPr>
          <w:sz w:val="24"/>
        </w:rPr>
        <w:t>деятельности,</w:t>
      </w:r>
      <w:r>
        <w:rPr>
          <w:spacing w:val="-4"/>
          <w:sz w:val="24"/>
        </w:rPr>
        <w:t> </w:t>
      </w:r>
      <w:r>
        <w:rPr>
          <w:sz w:val="24"/>
        </w:rPr>
        <w:t>направленной</w:t>
      </w:r>
      <w:r>
        <w:rPr>
          <w:spacing w:val="-3"/>
          <w:sz w:val="24"/>
        </w:rPr>
        <w:t> </w:t>
      </w:r>
      <w:r>
        <w:rPr>
          <w:sz w:val="24"/>
        </w:rPr>
        <w:t>на</w:t>
      </w:r>
      <w:r>
        <w:rPr>
          <w:spacing w:val="-9"/>
          <w:sz w:val="24"/>
        </w:rPr>
        <w:t> </w:t>
      </w:r>
      <w:r>
        <w:rPr>
          <w:sz w:val="24"/>
        </w:rPr>
        <w:t>охрану</w:t>
      </w:r>
      <w:r>
        <w:rPr>
          <w:spacing w:val="-15"/>
          <w:sz w:val="24"/>
        </w:rPr>
        <w:t> </w:t>
      </w:r>
      <w:r>
        <w:rPr>
          <w:sz w:val="24"/>
        </w:rPr>
        <w:t>природы; защиту</w:t>
      </w:r>
      <w:r>
        <w:rPr>
          <w:spacing w:val="-14"/>
          <w:sz w:val="24"/>
        </w:rPr>
        <w:t> </w:t>
      </w:r>
      <w:r>
        <w:rPr>
          <w:sz w:val="24"/>
        </w:rPr>
        <w:t>прав</w:t>
      </w:r>
      <w:r>
        <w:rPr>
          <w:spacing w:val="-3"/>
          <w:sz w:val="24"/>
        </w:rPr>
        <w:t> </w:t>
      </w:r>
      <w:r>
        <w:rPr>
          <w:sz w:val="24"/>
        </w:rPr>
        <w:t>потребителя (в том числе потребителя финансовых услуг), на соблюдение традиций общества, в котором мы живём;</w:t>
      </w:r>
    </w:p>
    <w:p>
      <w:pPr>
        <w:pStyle w:val="ListParagraph"/>
        <w:numPr>
          <w:ilvl w:val="0"/>
          <w:numId w:val="99"/>
        </w:numPr>
        <w:tabs>
          <w:tab w:pos="2622" w:val="left" w:leader="none"/>
        </w:tabs>
        <w:spacing w:line="240" w:lineRule="auto" w:before="2" w:after="0"/>
        <w:ind w:left="1644" w:right="639"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ListParagraph"/>
        <w:numPr>
          <w:ilvl w:val="0"/>
          <w:numId w:val="75"/>
        </w:numPr>
        <w:tabs>
          <w:tab w:pos="2532" w:val="left" w:leader="none"/>
        </w:tabs>
        <w:spacing w:line="240" w:lineRule="auto" w:before="0" w:after="0"/>
        <w:ind w:left="2532" w:right="0" w:hanging="180"/>
        <w:jc w:val="both"/>
        <w:rPr>
          <w:sz w:val="24"/>
        </w:rPr>
      </w:pPr>
      <w:r>
        <w:rPr>
          <w:spacing w:val="-2"/>
          <w:sz w:val="24"/>
        </w:rPr>
        <w:t>КЛАСС</w:t>
      </w:r>
    </w:p>
    <w:p>
      <w:pPr>
        <w:pStyle w:val="BodyText"/>
        <w:ind w:left="2352" w:firstLine="0"/>
      </w:pPr>
      <w:r>
        <w:rPr/>
        <w:t>Социальные</w:t>
      </w:r>
      <w:r>
        <w:rPr>
          <w:spacing w:val="-10"/>
        </w:rPr>
        <w:t> </w:t>
      </w:r>
      <w:r>
        <w:rPr/>
        <w:t>ценности</w:t>
      </w:r>
      <w:r>
        <w:rPr>
          <w:spacing w:val="-10"/>
        </w:rPr>
        <w:t> </w:t>
      </w:r>
      <w:r>
        <w:rPr/>
        <w:t>и</w:t>
      </w:r>
      <w:r>
        <w:rPr>
          <w:spacing w:val="-9"/>
        </w:rPr>
        <w:t> </w:t>
      </w:r>
      <w:r>
        <w:rPr>
          <w:spacing w:val="-2"/>
        </w:rPr>
        <w:t>нормы</w:t>
      </w:r>
    </w:p>
    <w:p>
      <w:pPr>
        <w:spacing w:after="0"/>
        <w:sectPr>
          <w:pgSz w:w="11930" w:h="16860"/>
          <w:pgMar w:header="0" w:footer="1423" w:top="1020" w:bottom="1620" w:left="60" w:right="200"/>
        </w:sectPr>
      </w:pPr>
    </w:p>
    <w:p>
      <w:pPr>
        <w:pStyle w:val="ListParagraph"/>
        <w:numPr>
          <w:ilvl w:val="0"/>
          <w:numId w:val="99"/>
        </w:numPr>
        <w:tabs>
          <w:tab w:pos="2536" w:val="left" w:leader="none"/>
        </w:tabs>
        <w:spacing w:line="237" w:lineRule="auto" w:before="63" w:after="0"/>
        <w:ind w:left="1644" w:right="655" w:firstLine="705"/>
        <w:jc w:val="both"/>
        <w:rPr>
          <w:sz w:val="24"/>
        </w:rPr>
      </w:pPr>
      <w:r>
        <w:rPr>
          <w:sz w:val="24"/>
        </w:rPr>
        <w:t>осваивать и применять</w:t>
      </w:r>
      <w:r>
        <w:rPr>
          <w:spacing w:val="-1"/>
          <w:sz w:val="24"/>
        </w:rPr>
        <w:t> </w:t>
      </w:r>
      <w:r>
        <w:rPr>
          <w:sz w:val="24"/>
        </w:rPr>
        <w:t>знания о социальных ценностях; о содержании и значении социальных норм, регулирующих общественные отношения;</w:t>
      </w:r>
    </w:p>
    <w:p>
      <w:pPr>
        <w:pStyle w:val="ListParagraph"/>
        <w:numPr>
          <w:ilvl w:val="0"/>
          <w:numId w:val="99"/>
        </w:numPr>
        <w:tabs>
          <w:tab w:pos="2517" w:val="left" w:leader="none"/>
        </w:tabs>
        <w:spacing w:line="240" w:lineRule="auto" w:before="3" w:after="0"/>
        <w:ind w:left="1644" w:right="637" w:firstLine="705"/>
        <w:jc w:val="both"/>
        <w:rPr>
          <w:sz w:val="24"/>
        </w:rPr>
      </w:pPr>
      <w:r>
        <w:rPr>
          <w:sz w:val="24"/>
        </w:rPr>
        <w:t>характеризовать</w:t>
      </w:r>
      <w:r>
        <w:rPr>
          <w:spacing w:val="-15"/>
          <w:sz w:val="24"/>
        </w:rPr>
        <w:t> </w:t>
      </w:r>
      <w:r>
        <w:rPr>
          <w:sz w:val="24"/>
        </w:rPr>
        <w:t>традиционные</w:t>
      </w:r>
      <w:r>
        <w:rPr>
          <w:spacing w:val="-15"/>
          <w:sz w:val="24"/>
        </w:rPr>
        <w:t> </w:t>
      </w:r>
      <w:r>
        <w:rPr>
          <w:sz w:val="24"/>
        </w:rPr>
        <w:t>российские</w:t>
      </w:r>
      <w:r>
        <w:rPr>
          <w:spacing w:val="-15"/>
          <w:sz w:val="24"/>
        </w:rPr>
        <w:t> </w:t>
      </w:r>
      <w:r>
        <w:rPr>
          <w:sz w:val="24"/>
        </w:rPr>
        <w:t>духовно-нравственные</w:t>
      </w:r>
      <w:r>
        <w:rPr>
          <w:spacing w:val="-15"/>
          <w:sz w:val="24"/>
        </w:rPr>
        <w:t> </w:t>
      </w:r>
      <w:r>
        <w:rPr>
          <w:sz w:val="24"/>
        </w:rPr>
        <w:t>ценности</w:t>
      </w:r>
      <w:r>
        <w:rPr>
          <w:spacing w:val="-9"/>
          <w:sz w:val="24"/>
        </w:rPr>
        <w:t> </w:t>
      </w:r>
      <w:r>
        <w:rPr>
          <w:sz w:val="24"/>
        </w:rPr>
        <w:t>(в</w:t>
      </w:r>
      <w:r>
        <w:rPr>
          <w:spacing w:val="-15"/>
          <w:sz w:val="24"/>
        </w:rPr>
        <w:t> </w:t>
      </w:r>
      <w:r>
        <w:rPr>
          <w:sz w:val="24"/>
        </w:rPr>
        <w:t>том числе защита человеческой жизни, прав и свобод человека, гуманизм, милосердие); моральные нормы и их роль в жизни общества;</w:t>
      </w:r>
    </w:p>
    <w:p>
      <w:pPr>
        <w:pStyle w:val="ListParagraph"/>
        <w:numPr>
          <w:ilvl w:val="0"/>
          <w:numId w:val="99"/>
        </w:numPr>
        <w:tabs>
          <w:tab w:pos="2601" w:val="left" w:leader="none"/>
        </w:tabs>
        <w:spacing w:line="237" w:lineRule="auto" w:before="3" w:after="0"/>
        <w:ind w:left="1644" w:right="643" w:firstLine="705"/>
        <w:jc w:val="both"/>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ListParagraph"/>
        <w:numPr>
          <w:ilvl w:val="0"/>
          <w:numId w:val="99"/>
        </w:numPr>
        <w:tabs>
          <w:tab w:pos="2532" w:val="left" w:leader="none"/>
        </w:tabs>
        <w:spacing w:line="240" w:lineRule="auto" w:before="1" w:after="0"/>
        <w:ind w:left="2532" w:right="0" w:hanging="180"/>
        <w:jc w:val="left"/>
        <w:rPr>
          <w:sz w:val="24"/>
        </w:rPr>
      </w:pPr>
      <w:r>
        <w:rPr>
          <w:sz w:val="24"/>
        </w:rPr>
        <w:t>классифицировать</w:t>
      </w:r>
      <w:r>
        <w:rPr>
          <w:spacing w:val="-11"/>
          <w:sz w:val="24"/>
        </w:rPr>
        <w:t> </w:t>
      </w:r>
      <w:r>
        <w:rPr>
          <w:sz w:val="24"/>
        </w:rPr>
        <w:t>социальные</w:t>
      </w:r>
      <w:r>
        <w:rPr>
          <w:spacing w:val="-13"/>
          <w:sz w:val="24"/>
        </w:rPr>
        <w:t> </w:t>
      </w:r>
      <w:r>
        <w:rPr>
          <w:sz w:val="24"/>
        </w:rPr>
        <w:t>нормы,</w:t>
      </w:r>
      <w:r>
        <w:rPr>
          <w:spacing w:val="-12"/>
          <w:sz w:val="24"/>
        </w:rPr>
        <w:t> </w:t>
      </w:r>
      <w:r>
        <w:rPr>
          <w:sz w:val="24"/>
        </w:rPr>
        <w:t>их</w:t>
      </w:r>
      <w:r>
        <w:rPr>
          <w:spacing w:val="-4"/>
          <w:sz w:val="24"/>
        </w:rPr>
        <w:t> </w:t>
      </w:r>
      <w:r>
        <w:rPr>
          <w:sz w:val="24"/>
        </w:rPr>
        <w:t>существенные</w:t>
      </w:r>
      <w:r>
        <w:rPr>
          <w:spacing w:val="-11"/>
          <w:sz w:val="24"/>
        </w:rPr>
        <w:t> </w:t>
      </w:r>
      <w:r>
        <w:rPr>
          <w:sz w:val="24"/>
        </w:rPr>
        <w:t>признаки</w:t>
      </w:r>
      <w:r>
        <w:rPr>
          <w:spacing w:val="-11"/>
          <w:sz w:val="24"/>
        </w:rPr>
        <w:t> </w:t>
      </w:r>
      <w:r>
        <w:rPr>
          <w:sz w:val="24"/>
        </w:rPr>
        <w:t>и</w:t>
      </w:r>
      <w:r>
        <w:rPr>
          <w:spacing w:val="-10"/>
          <w:sz w:val="24"/>
        </w:rPr>
        <w:t> </w:t>
      </w:r>
      <w:r>
        <w:rPr>
          <w:spacing w:val="-2"/>
          <w:sz w:val="24"/>
        </w:rPr>
        <w:t>элементы;</w:t>
      </w:r>
    </w:p>
    <w:p>
      <w:pPr>
        <w:pStyle w:val="ListParagraph"/>
        <w:numPr>
          <w:ilvl w:val="0"/>
          <w:numId w:val="99"/>
        </w:numPr>
        <w:tabs>
          <w:tab w:pos="2532" w:val="left" w:leader="none"/>
        </w:tabs>
        <w:spacing w:line="240" w:lineRule="auto" w:before="0" w:after="0"/>
        <w:ind w:left="2532" w:right="0" w:hanging="180"/>
        <w:jc w:val="left"/>
        <w:rPr>
          <w:sz w:val="24"/>
        </w:rPr>
      </w:pPr>
      <w:r>
        <w:rPr>
          <w:sz w:val="24"/>
        </w:rPr>
        <w:t>сравнивать</w:t>
      </w:r>
      <w:r>
        <w:rPr>
          <w:spacing w:val="-8"/>
          <w:sz w:val="24"/>
        </w:rPr>
        <w:t> </w:t>
      </w:r>
      <w:r>
        <w:rPr>
          <w:sz w:val="24"/>
        </w:rPr>
        <w:t>отдельные</w:t>
      </w:r>
      <w:r>
        <w:rPr>
          <w:spacing w:val="-14"/>
          <w:sz w:val="24"/>
        </w:rPr>
        <w:t> </w:t>
      </w:r>
      <w:r>
        <w:rPr>
          <w:sz w:val="24"/>
        </w:rPr>
        <w:t>виды</w:t>
      </w:r>
      <w:r>
        <w:rPr>
          <w:spacing w:val="-12"/>
          <w:sz w:val="24"/>
        </w:rPr>
        <w:t> </w:t>
      </w:r>
      <w:r>
        <w:rPr>
          <w:sz w:val="24"/>
        </w:rPr>
        <w:t>социальных</w:t>
      </w:r>
      <w:r>
        <w:rPr>
          <w:spacing w:val="-4"/>
          <w:sz w:val="24"/>
        </w:rPr>
        <w:t> </w:t>
      </w:r>
      <w:r>
        <w:rPr>
          <w:spacing w:val="-2"/>
          <w:sz w:val="24"/>
        </w:rPr>
        <w:t>норм;</w:t>
      </w:r>
    </w:p>
    <w:p>
      <w:pPr>
        <w:pStyle w:val="ListParagraph"/>
        <w:numPr>
          <w:ilvl w:val="0"/>
          <w:numId w:val="99"/>
        </w:numPr>
        <w:tabs>
          <w:tab w:pos="2532" w:val="left" w:leader="none"/>
        </w:tabs>
        <w:spacing w:line="240" w:lineRule="auto" w:before="0" w:after="0"/>
        <w:ind w:left="2532" w:right="0" w:hanging="182"/>
        <w:jc w:val="left"/>
        <w:rPr>
          <w:sz w:val="24"/>
        </w:rPr>
      </w:pPr>
      <w:r>
        <w:rPr>
          <w:sz w:val="24"/>
        </w:rPr>
        <w:t>устанавливать</w:t>
      </w:r>
      <w:r>
        <w:rPr>
          <w:spacing w:val="-4"/>
          <w:sz w:val="24"/>
        </w:rPr>
        <w:t> </w:t>
      </w:r>
      <w:r>
        <w:rPr>
          <w:sz w:val="24"/>
        </w:rPr>
        <w:t>и</w:t>
      </w:r>
      <w:r>
        <w:rPr>
          <w:spacing w:val="-7"/>
          <w:sz w:val="24"/>
        </w:rPr>
        <w:t> </w:t>
      </w:r>
      <w:r>
        <w:rPr>
          <w:sz w:val="24"/>
        </w:rPr>
        <w:t>объяснять</w:t>
      </w:r>
      <w:r>
        <w:rPr>
          <w:spacing w:val="-7"/>
          <w:sz w:val="24"/>
        </w:rPr>
        <w:t> </w:t>
      </w:r>
      <w:r>
        <w:rPr>
          <w:sz w:val="24"/>
        </w:rPr>
        <w:t>влияние</w:t>
      </w:r>
      <w:r>
        <w:rPr>
          <w:spacing w:val="-10"/>
          <w:sz w:val="24"/>
        </w:rPr>
        <w:t> </w:t>
      </w:r>
      <w:r>
        <w:rPr>
          <w:sz w:val="24"/>
        </w:rPr>
        <w:t>социальных</w:t>
      </w:r>
      <w:r>
        <w:rPr>
          <w:spacing w:val="-7"/>
          <w:sz w:val="24"/>
        </w:rPr>
        <w:t> </w:t>
      </w:r>
      <w:r>
        <w:rPr>
          <w:sz w:val="24"/>
        </w:rPr>
        <w:t>норм</w:t>
      </w:r>
      <w:r>
        <w:rPr>
          <w:spacing w:val="-11"/>
          <w:sz w:val="24"/>
        </w:rPr>
        <w:t> </w:t>
      </w:r>
      <w:r>
        <w:rPr>
          <w:sz w:val="24"/>
        </w:rPr>
        <w:t>на</w:t>
      </w:r>
      <w:r>
        <w:rPr>
          <w:spacing w:val="-12"/>
          <w:sz w:val="24"/>
        </w:rPr>
        <w:t> </w:t>
      </w:r>
      <w:r>
        <w:rPr>
          <w:sz w:val="24"/>
        </w:rPr>
        <w:t>общество</w:t>
      </w:r>
      <w:r>
        <w:rPr>
          <w:spacing w:val="-11"/>
          <w:sz w:val="24"/>
        </w:rPr>
        <w:t> </w:t>
      </w:r>
      <w:r>
        <w:rPr>
          <w:sz w:val="24"/>
        </w:rPr>
        <w:t>и</w:t>
      </w:r>
      <w:r>
        <w:rPr>
          <w:spacing w:val="-6"/>
          <w:sz w:val="24"/>
        </w:rPr>
        <w:t> </w:t>
      </w:r>
      <w:r>
        <w:rPr>
          <w:spacing w:val="-2"/>
          <w:sz w:val="24"/>
        </w:rPr>
        <w:t>человека;</w:t>
      </w:r>
    </w:p>
    <w:p>
      <w:pPr>
        <w:pStyle w:val="ListParagraph"/>
        <w:numPr>
          <w:ilvl w:val="0"/>
          <w:numId w:val="99"/>
        </w:numPr>
        <w:tabs>
          <w:tab w:pos="2629" w:val="left" w:leader="none"/>
        </w:tabs>
        <w:spacing w:line="240" w:lineRule="auto" w:before="0" w:after="0"/>
        <w:ind w:left="1644" w:right="636" w:firstLine="705"/>
        <w:jc w:val="both"/>
        <w:rPr>
          <w:sz w:val="24"/>
        </w:rPr>
      </w:pPr>
      <w:r>
        <w:rPr>
          <w:sz w:val="24"/>
        </w:rPr>
        <w:t>использовать полученные знания для объяснения (устного и письменного) сущности социальных норм;</w:t>
      </w:r>
    </w:p>
    <w:p>
      <w:pPr>
        <w:pStyle w:val="ListParagraph"/>
        <w:numPr>
          <w:ilvl w:val="0"/>
          <w:numId w:val="99"/>
        </w:numPr>
        <w:tabs>
          <w:tab w:pos="2586" w:val="left" w:leader="none"/>
        </w:tabs>
        <w:spacing w:line="240" w:lineRule="auto" w:before="0" w:after="0"/>
        <w:ind w:left="1644" w:right="636" w:firstLine="705"/>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ListParagraph"/>
        <w:numPr>
          <w:ilvl w:val="0"/>
          <w:numId w:val="99"/>
        </w:numPr>
        <w:tabs>
          <w:tab w:pos="2526" w:val="left" w:leader="none"/>
        </w:tabs>
        <w:spacing w:line="237" w:lineRule="auto" w:before="5" w:after="0"/>
        <w:ind w:left="1644" w:right="646" w:firstLine="705"/>
        <w:jc w:val="both"/>
        <w:rPr>
          <w:sz w:val="24"/>
        </w:rPr>
      </w:pPr>
      <w:r>
        <w:rPr>
          <w:sz w:val="24"/>
        </w:rPr>
        <w:t>решать</w:t>
      </w:r>
      <w:r>
        <w:rPr>
          <w:spacing w:val="-6"/>
          <w:sz w:val="24"/>
        </w:rPr>
        <w:t> </w:t>
      </w:r>
      <w:r>
        <w:rPr>
          <w:sz w:val="24"/>
        </w:rPr>
        <w:t>познавательные</w:t>
      </w:r>
      <w:r>
        <w:rPr>
          <w:spacing w:val="-11"/>
          <w:sz w:val="24"/>
        </w:rPr>
        <w:t> </w:t>
      </w:r>
      <w:r>
        <w:rPr>
          <w:sz w:val="24"/>
        </w:rPr>
        <w:t>и</w:t>
      </w:r>
      <w:r>
        <w:rPr>
          <w:spacing w:val="-6"/>
          <w:sz w:val="24"/>
        </w:rPr>
        <w:t> </w:t>
      </w:r>
      <w:r>
        <w:rPr>
          <w:sz w:val="24"/>
        </w:rPr>
        <w:t>практические</w:t>
      </w:r>
      <w:r>
        <w:rPr>
          <w:spacing w:val="-6"/>
          <w:sz w:val="24"/>
        </w:rPr>
        <w:t> </w:t>
      </w:r>
      <w:r>
        <w:rPr>
          <w:sz w:val="24"/>
        </w:rPr>
        <w:t>задачи,</w:t>
      </w:r>
      <w:r>
        <w:rPr>
          <w:spacing w:val="-11"/>
          <w:sz w:val="24"/>
        </w:rPr>
        <w:t> </w:t>
      </w:r>
      <w:r>
        <w:rPr>
          <w:sz w:val="24"/>
        </w:rPr>
        <w:t>отражающие</w:t>
      </w:r>
      <w:r>
        <w:rPr>
          <w:spacing w:val="-9"/>
          <w:sz w:val="24"/>
        </w:rPr>
        <w:t> </w:t>
      </w:r>
      <w:r>
        <w:rPr>
          <w:sz w:val="24"/>
        </w:rPr>
        <w:t>действие</w:t>
      </w:r>
      <w:r>
        <w:rPr>
          <w:spacing w:val="-9"/>
          <w:sz w:val="24"/>
        </w:rPr>
        <w:t> </w:t>
      </w:r>
      <w:r>
        <w:rPr>
          <w:sz w:val="24"/>
        </w:rPr>
        <w:t>социальных норм как регуляторов общественной жизни и поведения человека;</w:t>
      </w:r>
    </w:p>
    <w:p>
      <w:pPr>
        <w:pStyle w:val="ListParagraph"/>
        <w:numPr>
          <w:ilvl w:val="0"/>
          <w:numId w:val="99"/>
        </w:numPr>
        <w:tabs>
          <w:tab w:pos="2733" w:val="left" w:leader="none"/>
        </w:tabs>
        <w:spacing w:line="240" w:lineRule="auto" w:before="1" w:after="0"/>
        <w:ind w:left="1644" w:right="632" w:firstLine="705"/>
        <w:jc w:val="both"/>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pPr>
        <w:pStyle w:val="ListParagraph"/>
        <w:numPr>
          <w:ilvl w:val="0"/>
          <w:numId w:val="99"/>
        </w:numPr>
        <w:tabs>
          <w:tab w:pos="2586" w:val="left" w:leader="none"/>
        </w:tabs>
        <w:spacing w:line="237" w:lineRule="auto" w:before="5" w:after="0"/>
        <w:ind w:left="1644" w:right="659" w:firstLine="705"/>
        <w:jc w:val="both"/>
        <w:rPr>
          <w:sz w:val="24"/>
        </w:rPr>
      </w:pPr>
      <w:r>
        <w:rPr>
          <w:sz w:val="24"/>
        </w:rPr>
        <w:t>извлекать информацию из разных источников о принципах и нормах морали, проблеме морального выбора;</w:t>
      </w:r>
    </w:p>
    <w:p>
      <w:pPr>
        <w:pStyle w:val="ListParagraph"/>
        <w:numPr>
          <w:ilvl w:val="0"/>
          <w:numId w:val="99"/>
        </w:numPr>
        <w:tabs>
          <w:tab w:pos="2517" w:val="left" w:leader="none"/>
        </w:tabs>
        <w:spacing w:line="240" w:lineRule="auto" w:before="1" w:after="0"/>
        <w:ind w:left="1644" w:right="636" w:firstLine="705"/>
        <w:jc w:val="both"/>
        <w:rPr>
          <w:sz w:val="24"/>
        </w:rPr>
      </w:pPr>
      <w:r>
        <w:rPr>
          <w:sz w:val="24"/>
        </w:rPr>
        <w:t>анализировать,</w:t>
      </w:r>
      <w:r>
        <w:rPr>
          <w:spacing w:val="-13"/>
          <w:sz w:val="24"/>
        </w:rPr>
        <w:t> </w:t>
      </w:r>
      <w:r>
        <w:rPr>
          <w:sz w:val="24"/>
        </w:rPr>
        <w:t>обобщать,</w:t>
      </w:r>
      <w:r>
        <w:rPr>
          <w:spacing w:val="-13"/>
          <w:sz w:val="24"/>
        </w:rPr>
        <w:t> </w:t>
      </w:r>
      <w:r>
        <w:rPr>
          <w:sz w:val="24"/>
        </w:rPr>
        <w:t>систематизировать,</w:t>
      </w:r>
      <w:r>
        <w:rPr>
          <w:spacing w:val="-14"/>
          <w:sz w:val="24"/>
        </w:rPr>
        <w:t> </w:t>
      </w:r>
      <w:r>
        <w:rPr>
          <w:sz w:val="24"/>
        </w:rPr>
        <w:t>оценивать</w:t>
      </w:r>
      <w:r>
        <w:rPr>
          <w:spacing w:val="-13"/>
          <w:sz w:val="24"/>
        </w:rPr>
        <w:t> </w:t>
      </w:r>
      <w:r>
        <w:rPr>
          <w:sz w:val="24"/>
        </w:rPr>
        <w:t>социальную</w:t>
      </w:r>
      <w:r>
        <w:rPr>
          <w:spacing w:val="-11"/>
          <w:sz w:val="24"/>
        </w:rPr>
        <w:t> </w:t>
      </w:r>
      <w:r>
        <w:rPr>
          <w:sz w:val="24"/>
        </w:rPr>
        <w:t>информацию из адаптированных источников (в том числе учебных материалов) и публикаций в СМИ, соотносить</w:t>
      </w:r>
      <w:r>
        <w:rPr>
          <w:spacing w:val="-12"/>
          <w:sz w:val="24"/>
        </w:rPr>
        <w:t> </w:t>
      </w:r>
      <w:r>
        <w:rPr>
          <w:sz w:val="24"/>
        </w:rPr>
        <w:t>её</w:t>
      </w:r>
      <w:r>
        <w:rPr>
          <w:spacing w:val="-14"/>
          <w:sz w:val="24"/>
        </w:rPr>
        <w:t> </w:t>
      </w:r>
      <w:r>
        <w:rPr>
          <w:sz w:val="24"/>
        </w:rPr>
        <w:t>с</w:t>
      </w:r>
      <w:r>
        <w:rPr>
          <w:spacing w:val="-15"/>
          <w:sz w:val="24"/>
        </w:rPr>
        <w:t> </w:t>
      </w:r>
      <w:r>
        <w:rPr>
          <w:sz w:val="24"/>
        </w:rPr>
        <w:t>собственными</w:t>
      </w:r>
      <w:r>
        <w:rPr>
          <w:spacing w:val="-12"/>
          <w:sz w:val="24"/>
        </w:rPr>
        <w:t> </w:t>
      </w:r>
      <w:r>
        <w:rPr>
          <w:sz w:val="24"/>
        </w:rPr>
        <w:t>знаниями</w:t>
      </w:r>
      <w:r>
        <w:rPr>
          <w:spacing w:val="-9"/>
          <w:sz w:val="24"/>
        </w:rPr>
        <w:t> </w:t>
      </w:r>
      <w:r>
        <w:rPr>
          <w:sz w:val="24"/>
        </w:rPr>
        <w:t>о</w:t>
      </w:r>
      <w:r>
        <w:rPr>
          <w:spacing w:val="-13"/>
          <w:sz w:val="24"/>
        </w:rPr>
        <w:t> </w:t>
      </w:r>
      <w:r>
        <w:rPr>
          <w:sz w:val="24"/>
        </w:rPr>
        <w:t>моральном</w:t>
      </w:r>
      <w:r>
        <w:rPr>
          <w:spacing w:val="-15"/>
          <w:sz w:val="24"/>
        </w:rPr>
        <w:t> </w:t>
      </w:r>
      <w:r>
        <w:rPr>
          <w:sz w:val="24"/>
        </w:rPr>
        <w:t>и</w:t>
      </w:r>
      <w:r>
        <w:rPr>
          <w:spacing w:val="-14"/>
          <w:sz w:val="24"/>
        </w:rPr>
        <w:t> </w:t>
      </w:r>
      <w:r>
        <w:rPr>
          <w:sz w:val="24"/>
        </w:rPr>
        <w:t>правовом</w:t>
      </w:r>
      <w:r>
        <w:rPr>
          <w:spacing w:val="-13"/>
          <w:sz w:val="24"/>
        </w:rPr>
        <w:t> </w:t>
      </w:r>
      <w:r>
        <w:rPr>
          <w:sz w:val="24"/>
        </w:rPr>
        <w:t>регулировании</w:t>
      </w:r>
      <w:r>
        <w:rPr>
          <w:spacing w:val="-13"/>
          <w:sz w:val="24"/>
        </w:rPr>
        <w:t> </w:t>
      </w:r>
      <w:r>
        <w:rPr>
          <w:sz w:val="24"/>
        </w:rPr>
        <w:t>поведения </w:t>
      </w:r>
      <w:r>
        <w:rPr>
          <w:spacing w:val="-2"/>
          <w:sz w:val="24"/>
        </w:rPr>
        <w:t>человека;</w:t>
      </w:r>
    </w:p>
    <w:p>
      <w:pPr>
        <w:pStyle w:val="ListParagraph"/>
        <w:numPr>
          <w:ilvl w:val="0"/>
          <w:numId w:val="99"/>
        </w:numPr>
        <w:tabs>
          <w:tab w:pos="2517" w:val="left" w:leader="none"/>
        </w:tabs>
        <w:spacing w:line="240" w:lineRule="auto" w:before="0" w:after="0"/>
        <w:ind w:left="1644" w:right="641" w:firstLine="705"/>
        <w:jc w:val="both"/>
        <w:rPr>
          <w:sz w:val="24"/>
        </w:rPr>
      </w:pPr>
      <w:r>
        <w:rPr>
          <w:sz w:val="24"/>
        </w:rPr>
        <w:t>оценивать</w:t>
      </w:r>
      <w:r>
        <w:rPr>
          <w:spacing w:val="-15"/>
          <w:sz w:val="24"/>
        </w:rPr>
        <w:t> </w:t>
      </w:r>
      <w:r>
        <w:rPr>
          <w:sz w:val="24"/>
        </w:rPr>
        <w:t>собственные</w:t>
      </w:r>
      <w:r>
        <w:rPr>
          <w:spacing w:val="-15"/>
          <w:sz w:val="24"/>
        </w:rPr>
        <w:t> </w:t>
      </w:r>
      <w:r>
        <w:rPr>
          <w:sz w:val="24"/>
        </w:rPr>
        <w:t>поступки,</w:t>
      </w:r>
      <w:r>
        <w:rPr>
          <w:spacing w:val="-15"/>
          <w:sz w:val="24"/>
        </w:rPr>
        <w:t> </w:t>
      </w:r>
      <w:r>
        <w:rPr>
          <w:sz w:val="24"/>
        </w:rPr>
        <w:t>поведение</w:t>
      </w:r>
      <w:r>
        <w:rPr>
          <w:spacing w:val="-15"/>
          <w:sz w:val="24"/>
        </w:rPr>
        <w:t> </w:t>
      </w:r>
      <w:r>
        <w:rPr>
          <w:sz w:val="24"/>
        </w:rPr>
        <w:t>людей</w:t>
      </w:r>
      <w:r>
        <w:rPr>
          <w:spacing w:val="-8"/>
          <w:sz w:val="24"/>
        </w:rPr>
        <w:t> </w:t>
      </w:r>
      <w:r>
        <w:rPr>
          <w:sz w:val="24"/>
        </w:rPr>
        <w:t>с</w:t>
      </w:r>
      <w:r>
        <w:rPr>
          <w:spacing w:val="-15"/>
          <w:sz w:val="24"/>
        </w:rPr>
        <w:t> </w:t>
      </w:r>
      <w:r>
        <w:rPr>
          <w:sz w:val="24"/>
        </w:rPr>
        <w:t>точки</w:t>
      </w:r>
      <w:r>
        <w:rPr>
          <w:spacing w:val="-15"/>
          <w:sz w:val="24"/>
        </w:rPr>
        <w:t> </w:t>
      </w:r>
      <w:r>
        <w:rPr>
          <w:sz w:val="24"/>
        </w:rPr>
        <w:t>зрения</w:t>
      </w:r>
      <w:r>
        <w:rPr>
          <w:spacing w:val="-14"/>
          <w:sz w:val="24"/>
        </w:rPr>
        <w:t> </w:t>
      </w:r>
      <w:r>
        <w:rPr>
          <w:sz w:val="24"/>
        </w:rPr>
        <w:t>их</w:t>
      </w:r>
      <w:r>
        <w:rPr>
          <w:spacing w:val="-11"/>
          <w:sz w:val="24"/>
        </w:rPr>
        <w:t> </w:t>
      </w:r>
      <w:r>
        <w:rPr>
          <w:sz w:val="24"/>
        </w:rPr>
        <w:t>соответствия нормам морали;</w:t>
      </w:r>
    </w:p>
    <w:p>
      <w:pPr>
        <w:pStyle w:val="ListParagraph"/>
        <w:numPr>
          <w:ilvl w:val="0"/>
          <w:numId w:val="99"/>
        </w:numPr>
        <w:tabs>
          <w:tab w:pos="2532" w:val="left" w:leader="none"/>
        </w:tabs>
        <w:spacing w:line="274" w:lineRule="exact" w:before="0" w:after="0"/>
        <w:ind w:left="2532" w:right="0" w:hanging="180"/>
        <w:jc w:val="both"/>
        <w:rPr>
          <w:sz w:val="24"/>
        </w:rPr>
      </w:pPr>
      <w:r>
        <w:rPr>
          <w:sz w:val="24"/>
        </w:rPr>
        <w:t>использовать</w:t>
      </w:r>
      <w:r>
        <w:rPr>
          <w:spacing w:val="-9"/>
          <w:sz w:val="24"/>
        </w:rPr>
        <w:t> </w:t>
      </w:r>
      <w:r>
        <w:rPr>
          <w:sz w:val="24"/>
        </w:rPr>
        <w:t>полученные</w:t>
      </w:r>
      <w:r>
        <w:rPr>
          <w:spacing w:val="-15"/>
          <w:sz w:val="24"/>
        </w:rPr>
        <w:t> </w:t>
      </w:r>
      <w:r>
        <w:rPr>
          <w:sz w:val="24"/>
        </w:rPr>
        <w:t>знания</w:t>
      </w:r>
      <w:r>
        <w:rPr>
          <w:spacing w:val="-8"/>
          <w:sz w:val="24"/>
        </w:rPr>
        <w:t> </w:t>
      </w:r>
      <w:r>
        <w:rPr>
          <w:sz w:val="24"/>
        </w:rPr>
        <w:t>о</w:t>
      </w:r>
      <w:r>
        <w:rPr>
          <w:spacing w:val="-12"/>
          <w:sz w:val="24"/>
        </w:rPr>
        <w:t> </w:t>
      </w:r>
      <w:r>
        <w:rPr>
          <w:sz w:val="24"/>
        </w:rPr>
        <w:t>социальных</w:t>
      </w:r>
      <w:r>
        <w:rPr>
          <w:spacing w:val="-9"/>
          <w:sz w:val="24"/>
        </w:rPr>
        <w:t> </w:t>
      </w:r>
      <w:r>
        <w:rPr>
          <w:sz w:val="24"/>
        </w:rPr>
        <w:t>нормах</w:t>
      </w:r>
      <w:r>
        <w:rPr>
          <w:spacing w:val="-3"/>
          <w:sz w:val="24"/>
        </w:rPr>
        <w:t> </w:t>
      </w:r>
      <w:r>
        <w:rPr>
          <w:sz w:val="24"/>
        </w:rPr>
        <w:t>в</w:t>
      </w:r>
      <w:r>
        <w:rPr>
          <w:spacing w:val="-15"/>
          <w:sz w:val="24"/>
        </w:rPr>
        <w:t> </w:t>
      </w:r>
      <w:r>
        <w:rPr>
          <w:sz w:val="24"/>
        </w:rPr>
        <w:t>повседневной</w:t>
      </w:r>
      <w:r>
        <w:rPr>
          <w:spacing w:val="-9"/>
          <w:sz w:val="24"/>
        </w:rPr>
        <w:t> </w:t>
      </w:r>
      <w:r>
        <w:rPr>
          <w:spacing w:val="-2"/>
          <w:sz w:val="24"/>
        </w:rPr>
        <w:t>жизни;</w:t>
      </w:r>
    </w:p>
    <w:p>
      <w:pPr>
        <w:pStyle w:val="ListParagraph"/>
        <w:numPr>
          <w:ilvl w:val="0"/>
          <w:numId w:val="99"/>
        </w:numPr>
        <w:tabs>
          <w:tab w:pos="2627" w:val="left" w:leader="none"/>
        </w:tabs>
        <w:spacing w:line="240" w:lineRule="auto" w:before="0" w:after="0"/>
        <w:ind w:left="1644" w:right="652" w:firstLine="705"/>
        <w:jc w:val="both"/>
        <w:rPr>
          <w:sz w:val="24"/>
        </w:rPr>
      </w:pPr>
      <w:r>
        <w:rPr>
          <w:sz w:val="24"/>
        </w:rPr>
        <w:t>самостоятельно заполнять форму (в том числе электронную) и составлять простейший документ (заявление);</w:t>
      </w:r>
    </w:p>
    <w:p>
      <w:pPr>
        <w:pStyle w:val="ListParagraph"/>
        <w:numPr>
          <w:ilvl w:val="0"/>
          <w:numId w:val="99"/>
        </w:numPr>
        <w:tabs>
          <w:tab w:pos="2622" w:val="left" w:leader="none"/>
        </w:tabs>
        <w:spacing w:line="240" w:lineRule="auto" w:before="0" w:after="0"/>
        <w:ind w:left="1644" w:right="639"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sz w:val="24"/>
        </w:rPr>
        <w:t> </w:t>
      </w:r>
      <w:r>
        <w:rPr>
          <w:sz w:val="24"/>
        </w:rPr>
        <w:t>людьми разных культур.</w:t>
      </w:r>
    </w:p>
    <w:p>
      <w:pPr>
        <w:pStyle w:val="BodyText"/>
        <w:ind w:left="2352" w:firstLine="0"/>
      </w:pPr>
      <w:r>
        <w:rPr/>
        <w:t>Человек</w:t>
      </w:r>
      <w:r>
        <w:rPr>
          <w:spacing w:val="-11"/>
        </w:rPr>
        <w:t> </w:t>
      </w:r>
      <w:r>
        <w:rPr/>
        <w:t>как участник</w:t>
      </w:r>
      <w:r>
        <w:rPr>
          <w:spacing w:val="-8"/>
        </w:rPr>
        <w:t> </w:t>
      </w:r>
      <w:r>
        <w:rPr/>
        <w:t>правовых</w:t>
      </w:r>
      <w:r>
        <w:rPr>
          <w:spacing w:val="-6"/>
        </w:rPr>
        <w:t> </w:t>
      </w:r>
      <w:r>
        <w:rPr>
          <w:spacing w:val="-2"/>
        </w:rPr>
        <w:t>отношений</w:t>
      </w:r>
    </w:p>
    <w:p>
      <w:pPr>
        <w:pStyle w:val="ListParagraph"/>
        <w:numPr>
          <w:ilvl w:val="0"/>
          <w:numId w:val="99"/>
        </w:numPr>
        <w:tabs>
          <w:tab w:pos="2637" w:val="left" w:leader="none"/>
        </w:tabs>
        <w:spacing w:line="240" w:lineRule="auto" w:before="0" w:after="0"/>
        <w:ind w:left="1644" w:right="640" w:firstLine="705"/>
        <w:jc w:val="both"/>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3"/>
          <w:sz w:val="24"/>
        </w:rPr>
        <w:t> </w:t>
      </w:r>
      <w:r>
        <w:rPr>
          <w:sz w:val="24"/>
        </w:rPr>
        <w:t>Российской</w:t>
      </w:r>
      <w:r>
        <w:rPr>
          <w:spacing w:val="-1"/>
          <w:sz w:val="24"/>
        </w:rPr>
        <w:t> </w:t>
      </w:r>
      <w:r>
        <w:rPr>
          <w:sz w:val="24"/>
        </w:rPr>
        <w:t>Федерации</w:t>
      </w:r>
      <w:r>
        <w:rPr>
          <w:spacing w:val="-1"/>
          <w:sz w:val="24"/>
        </w:rPr>
        <w:t> </w:t>
      </w:r>
      <w:r>
        <w:rPr>
          <w:sz w:val="24"/>
        </w:rPr>
        <w:t>(в</w:t>
      </w:r>
      <w:r>
        <w:rPr>
          <w:spacing w:val="-4"/>
          <w:sz w:val="24"/>
        </w:rPr>
        <w:t> </w:t>
      </w:r>
      <w:r>
        <w:rPr>
          <w:sz w:val="24"/>
        </w:rPr>
        <w:t>том</w:t>
      </w:r>
      <w:r>
        <w:rPr>
          <w:spacing w:val="-3"/>
          <w:sz w:val="24"/>
        </w:rPr>
        <w:t> </w:t>
      </w:r>
      <w:r>
        <w:rPr>
          <w:sz w:val="24"/>
        </w:rPr>
        <w:t>числе</w:t>
      </w:r>
      <w:r>
        <w:rPr>
          <w:spacing w:val="-3"/>
          <w:sz w:val="24"/>
        </w:rPr>
        <w:t> </w:t>
      </w:r>
      <w:r>
        <w:rPr>
          <w:sz w:val="24"/>
        </w:rPr>
        <w:t>несовершеннолетнего);</w:t>
      </w:r>
      <w:r>
        <w:rPr>
          <w:spacing w:val="-2"/>
          <w:sz w:val="24"/>
        </w:rPr>
        <w:t> </w:t>
      </w:r>
      <w:r>
        <w:rPr>
          <w:sz w:val="24"/>
        </w:rPr>
        <w:t>правонарушениях и их опасности для личности и общества;</w:t>
      </w:r>
    </w:p>
    <w:p>
      <w:pPr>
        <w:pStyle w:val="ListParagraph"/>
        <w:numPr>
          <w:ilvl w:val="0"/>
          <w:numId w:val="99"/>
        </w:numPr>
        <w:tabs>
          <w:tab w:pos="2521" w:val="left" w:leader="none"/>
        </w:tabs>
        <w:spacing w:line="240" w:lineRule="auto" w:before="5" w:after="0"/>
        <w:ind w:left="1644" w:right="645" w:firstLine="705"/>
        <w:jc w:val="both"/>
        <w:rPr>
          <w:sz w:val="24"/>
        </w:rPr>
      </w:pPr>
      <w:r>
        <w:rPr>
          <w:sz w:val="24"/>
        </w:rPr>
        <w:t>характеризовать</w:t>
      </w:r>
      <w:r>
        <w:rPr>
          <w:spacing w:val="-14"/>
          <w:sz w:val="24"/>
        </w:rPr>
        <w:t> </w:t>
      </w:r>
      <w:r>
        <w:rPr>
          <w:sz w:val="24"/>
        </w:rPr>
        <w:t>право</w:t>
      </w:r>
      <w:r>
        <w:rPr>
          <w:spacing w:val="-15"/>
          <w:sz w:val="24"/>
        </w:rPr>
        <w:t> </w:t>
      </w:r>
      <w:r>
        <w:rPr>
          <w:sz w:val="24"/>
        </w:rPr>
        <w:t>как</w:t>
      </w:r>
      <w:r>
        <w:rPr>
          <w:spacing w:val="-13"/>
          <w:sz w:val="24"/>
        </w:rPr>
        <w:t> </w:t>
      </w:r>
      <w:r>
        <w:rPr>
          <w:sz w:val="24"/>
        </w:rPr>
        <w:t>регулятор</w:t>
      </w:r>
      <w:r>
        <w:rPr>
          <w:spacing w:val="-11"/>
          <w:sz w:val="24"/>
        </w:rPr>
        <w:t> </w:t>
      </w:r>
      <w:r>
        <w:rPr>
          <w:sz w:val="24"/>
        </w:rPr>
        <w:t>общественных</w:t>
      </w:r>
      <w:r>
        <w:rPr>
          <w:spacing w:val="-5"/>
          <w:sz w:val="24"/>
        </w:rPr>
        <w:t> </w:t>
      </w:r>
      <w:r>
        <w:rPr>
          <w:sz w:val="24"/>
        </w:rPr>
        <w:t>отношений,</w:t>
      </w:r>
      <w:r>
        <w:rPr>
          <w:spacing w:val="-11"/>
          <w:sz w:val="24"/>
        </w:rPr>
        <w:t> </w:t>
      </w:r>
      <w:r>
        <w:rPr>
          <w:sz w:val="24"/>
        </w:rPr>
        <w:t>конституционные права и обязанности гражданина Российской Федерации, права ребёнка в Российской </w:t>
      </w:r>
      <w:r>
        <w:rPr>
          <w:spacing w:val="-2"/>
          <w:sz w:val="24"/>
        </w:rPr>
        <w:t>Федерации;</w:t>
      </w:r>
    </w:p>
    <w:p>
      <w:pPr>
        <w:pStyle w:val="ListParagraph"/>
        <w:numPr>
          <w:ilvl w:val="0"/>
          <w:numId w:val="99"/>
        </w:numPr>
        <w:tabs>
          <w:tab w:pos="2709" w:val="left" w:leader="none"/>
        </w:tabs>
        <w:spacing w:line="240" w:lineRule="auto" w:before="0" w:after="0"/>
        <w:ind w:left="1644" w:right="642" w:firstLine="705"/>
        <w:jc w:val="both"/>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ListParagraph"/>
        <w:numPr>
          <w:ilvl w:val="0"/>
          <w:numId w:val="99"/>
        </w:numPr>
        <w:tabs>
          <w:tab w:pos="2517" w:val="left" w:leader="none"/>
        </w:tabs>
        <w:spacing w:line="240" w:lineRule="auto" w:before="1" w:after="0"/>
        <w:ind w:left="1644" w:right="640" w:firstLine="705"/>
        <w:jc w:val="both"/>
        <w:rPr>
          <w:sz w:val="24"/>
        </w:rPr>
      </w:pPr>
      <w:r>
        <w:rPr>
          <w:sz w:val="24"/>
        </w:rPr>
        <w:t>классифицировать</w:t>
      </w:r>
      <w:r>
        <w:rPr>
          <w:spacing w:val="-15"/>
          <w:sz w:val="24"/>
        </w:rPr>
        <w:t> </w:t>
      </w:r>
      <w:r>
        <w:rPr>
          <w:sz w:val="24"/>
        </w:rPr>
        <w:t>по</w:t>
      </w:r>
      <w:r>
        <w:rPr>
          <w:spacing w:val="-15"/>
          <w:sz w:val="24"/>
        </w:rPr>
        <w:t> </w:t>
      </w:r>
      <w:r>
        <w:rPr>
          <w:sz w:val="24"/>
        </w:rPr>
        <w:t>разным</w:t>
      </w:r>
      <w:r>
        <w:rPr>
          <w:spacing w:val="-15"/>
          <w:sz w:val="24"/>
        </w:rPr>
        <w:t> </w:t>
      </w:r>
      <w:r>
        <w:rPr>
          <w:sz w:val="24"/>
        </w:rPr>
        <w:t>признакам</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устанавливать</w:t>
      </w:r>
      <w:r>
        <w:rPr>
          <w:spacing w:val="-11"/>
          <w:sz w:val="24"/>
        </w:rPr>
        <w:t> </w:t>
      </w:r>
      <w:r>
        <w:rPr>
          <w:sz w:val="24"/>
        </w:rPr>
        <w:t>существенный признак классификации) нормы права, выделяя существенные признаки;</w:t>
      </w:r>
    </w:p>
    <w:p>
      <w:pPr>
        <w:spacing w:after="0" w:line="240" w:lineRule="auto"/>
        <w:jc w:val="both"/>
        <w:rPr>
          <w:sz w:val="24"/>
        </w:rPr>
        <w:sectPr>
          <w:pgSz w:w="11930" w:h="16860"/>
          <w:pgMar w:header="0" w:footer="1423" w:top="1020" w:bottom="1620" w:left="60" w:right="200"/>
        </w:sectPr>
      </w:pPr>
    </w:p>
    <w:p>
      <w:pPr>
        <w:pStyle w:val="ListParagraph"/>
        <w:numPr>
          <w:ilvl w:val="0"/>
          <w:numId w:val="99"/>
        </w:numPr>
        <w:tabs>
          <w:tab w:pos="2574" w:val="left" w:leader="none"/>
        </w:tabs>
        <w:spacing w:line="240" w:lineRule="auto" w:before="60" w:after="0"/>
        <w:ind w:left="1644" w:right="641" w:firstLine="705"/>
        <w:jc w:val="both"/>
        <w:rPr>
          <w:sz w:val="24"/>
        </w:rPr>
      </w:pPr>
      <w:r>
        <w:rPr>
          <w:sz w:val="24"/>
        </w:rPr>
        <w:t>сравнивать (в том числе устанавливать основания для сравнения) проступок и преступление,</w:t>
      </w:r>
      <w:r>
        <w:rPr>
          <w:spacing w:val="-5"/>
          <w:sz w:val="24"/>
        </w:rPr>
        <w:t> </w:t>
      </w:r>
      <w:r>
        <w:rPr>
          <w:sz w:val="24"/>
        </w:rPr>
        <w:t>дееспособность</w:t>
      </w:r>
      <w:r>
        <w:rPr>
          <w:spacing w:val="-1"/>
          <w:sz w:val="24"/>
        </w:rPr>
        <w:t> </w:t>
      </w:r>
      <w:r>
        <w:rPr>
          <w:sz w:val="24"/>
        </w:rPr>
        <w:t>малолетних в</w:t>
      </w:r>
      <w:r>
        <w:rPr>
          <w:spacing w:val="-6"/>
          <w:sz w:val="24"/>
        </w:rPr>
        <w:t> </w:t>
      </w:r>
      <w:r>
        <w:rPr>
          <w:sz w:val="24"/>
        </w:rPr>
        <w:t>возрасте</w:t>
      </w:r>
      <w:r>
        <w:rPr>
          <w:spacing w:val="-6"/>
          <w:sz w:val="24"/>
        </w:rPr>
        <w:t> </w:t>
      </w:r>
      <w:r>
        <w:rPr>
          <w:sz w:val="24"/>
        </w:rPr>
        <w:t>от</w:t>
      </w:r>
      <w:r>
        <w:rPr>
          <w:spacing w:val="-5"/>
          <w:sz w:val="24"/>
        </w:rPr>
        <w:t> </w:t>
      </w:r>
      <w:r>
        <w:rPr>
          <w:sz w:val="24"/>
        </w:rPr>
        <w:t>6</w:t>
      </w:r>
      <w:r>
        <w:rPr>
          <w:spacing w:val="-6"/>
          <w:sz w:val="24"/>
        </w:rPr>
        <w:t> </w:t>
      </w:r>
      <w:r>
        <w:rPr>
          <w:sz w:val="24"/>
        </w:rPr>
        <w:t>до</w:t>
      </w:r>
      <w:r>
        <w:rPr>
          <w:spacing w:val="-3"/>
          <w:sz w:val="24"/>
        </w:rPr>
        <w:t> </w:t>
      </w:r>
      <w:r>
        <w:rPr>
          <w:sz w:val="24"/>
        </w:rPr>
        <w:t>14</w:t>
      </w:r>
      <w:r>
        <w:rPr>
          <w:spacing w:val="-8"/>
          <w:sz w:val="24"/>
        </w:rPr>
        <w:t> </w:t>
      </w:r>
      <w:r>
        <w:rPr>
          <w:sz w:val="24"/>
        </w:rPr>
        <w:t>лет</w:t>
      </w:r>
      <w:r>
        <w:rPr>
          <w:spacing w:val="-3"/>
          <w:sz w:val="24"/>
        </w:rPr>
        <w:t> </w:t>
      </w:r>
      <w:r>
        <w:rPr>
          <w:sz w:val="24"/>
        </w:rPr>
        <w:t>и</w:t>
      </w:r>
      <w:r>
        <w:rPr>
          <w:spacing w:val="-7"/>
          <w:sz w:val="24"/>
        </w:rPr>
        <w:t> </w:t>
      </w:r>
      <w:r>
        <w:rPr>
          <w:sz w:val="24"/>
        </w:rPr>
        <w:t>несовершеннолетних в возрасте от 14 до 18 лет;</w:t>
      </w:r>
    </w:p>
    <w:p>
      <w:pPr>
        <w:pStyle w:val="ListParagraph"/>
        <w:numPr>
          <w:ilvl w:val="0"/>
          <w:numId w:val="99"/>
        </w:numPr>
        <w:tabs>
          <w:tab w:pos="2565" w:val="left" w:leader="none"/>
        </w:tabs>
        <w:spacing w:line="240" w:lineRule="auto" w:before="3" w:after="0"/>
        <w:ind w:left="1644" w:right="660" w:firstLine="705"/>
        <w:jc w:val="both"/>
        <w:rPr>
          <w:sz w:val="24"/>
        </w:rPr>
      </w:pPr>
      <w:r>
        <w:rPr>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ListParagraph"/>
        <w:numPr>
          <w:ilvl w:val="0"/>
          <w:numId w:val="99"/>
        </w:numPr>
        <w:tabs>
          <w:tab w:pos="2562" w:val="left" w:leader="none"/>
        </w:tabs>
        <w:spacing w:line="240" w:lineRule="auto" w:before="0" w:after="0"/>
        <w:ind w:left="1644" w:right="633" w:firstLine="705"/>
        <w:jc w:val="both"/>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ListParagraph"/>
        <w:numPr>
          <w:ilvl w:val="0"/>
          <w:numId w:val="99"/>
        </w:numPr>
        <w:tabs>
          <w:tab w:pos="2586" w:val="left" w:leader="none"/>
        </w:tabs>
        <w:spacing w:line="240" w:lineRule="auto" w:before="0" w:after="0"/>
        <w:ind w:left="1644" w:right="647" w:firstLine="705"/>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ListParagraph"/>
        <w:numPr>
          <w:ilvl w:val="0"/>
          <w:numId w:val="99"/>
        </w:numPr>
        <w:tabs>
          <w:tab w:pos="2553" w:val="left" w:leader="none"/>
        </w:tabs>
        <w:spacing w:line="240" w:lineRule="auto" w:before="0" w:after="0"/>
        <w:ind w:left="1644" w:right="635" w:firstLine="705"/>
        <w:jc w:val="both"/>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pPr>
        <w:pStyle w:val="ListParagraph"/>
        <w:numPr>
          <w:ilvl w:val="0"/>
          <w:numId w:val="99"/>
        </w:numPr>
        <w:tabs>
          <w:tab w:pos="2562" w:val="left" w:leader="none"/>
        </w:tabs>
        <w:spacing w:line="240" w:lineRule="auto" w:before="1" w:after="0"/>
        <w:ind w:left="1644" w:right="642" w:firstLine="705"/>
        <w:jc w:val="both"/>
        <w:rPr>
          <w:sz w:val="24"/>
        </w:rPr>
      </w:pPr>
      <w:r>
        <w:rPr>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w:t>
      </w:r>
      <w:r>
        <w:rPr>
          <w:spacing w:val="-1"/>
          <w:sz w:val="24"/>
        </w:rPr>
        <w:t> </w:t>
      </w:r>
      <w:r>
        <w:rPr>
          <w:sz w:val="24"/>
        </w:rPr>
        <w:t>правах и обязанностях граждан, гарантиях</w:t>
      </w:r>
      <w:r>
        <w:rPr>
          <w:spacing w:val="-15"/>
          <w:sz w:val="24"/>
        </w:rPr>
        <w:t> </w:t>
      </w:r>
      <w:r>
        <w:rPr>
          <w:sz w:val="24"/>
        </w:rPr>
        <w:t>и</w:t>
      </w:r>
      <w:r>
        <w:rPr>
          <w:spacing w:val="-15"/>
          <w:sz w:val="24"/>
        </w:rPr>
        <w:t> </w:t>
      </w:r>
      <w:r>
        <w:rPr>
          <w:sz w:val="24"/>
        </w:rPr>
        <w:t>защите</w:t>
      </w:r>
      <w:r>
        <w:rPr>
          <w:spacing w:val="-15"/>
          <w:sz w:val="24"/>
        </w:rPr>
        <w:t> </w:t>
      </w:r>
      <w:r>
        <w:rPr>
          <w:sz w:val="24"/>
        </w:rPr>
        <w:t>прав</w:t>
      </w:r>
      <w:r>
        <w:rPr>
          <w:spacing w:val="-15"/>
          <w:sz w:val="24"/>
        </w:rPr>
        <w:t> </w:t>
      </w:r>
      <w:r>
        <w:rPr>
          <w:sz w:val="24"/>
        </w:rPr>
        <w:t>и</w:t>
      </w:r>
      <w:r>
        <w:rPr>
          <w:spacing w:val="-15"/>
          <w:sz w:val="24"/>
        </w:rPr>
        <w:t> </w:t>
      </w:r>
      <w:r>
        <w:rPr>
          <w:sz w:val="24"/>
        </w:rPr>
        <w:t>свобод</w:t>
      </w:r>
      <w:r>
        <w:rPr>
          <w:spacing w:val="-14"/>
          <w:sz w:val="24"/>
        </w:rPr>
        <w:t> </w:t>
      </w:r>
      <w:r>
        <w:rPr>
          <w:sz w:val="24"/>
        </w:rPr>
        <w:t>человека</w:t>
      </w:r>
      <w:r>
        <w:rPr>
          <w:spacing w:val="-15"/>
          <w:sz w:val="24"/>
        </w:rPr>
        <w:t> </w:t>
      </w:r>
      <w:r>
        <w:rPr>
          <w:sz w:val="24"/>
        </w:rPr>
        <w:t>и</w:t>
      </w:r>
      <w:r>
        <w:rPr>
          <w:spacing w:val="-10"/>
          <w:sz w:val="24"/>
        </w:rPr>
        <w:t> </w:t>
      </w:r>
      <w:r>
        <w:rPr>
          <w:sz w:val="24"/>
        </w:rPr>
        <w:t>гражданина</w:t>
      </w:r>
      <w:r>
        <w:rPr>
          <w:spacing w:val="-15"/>
          <w:sz w:val="24"/>
        </w:rPr>
        <w:t> </w:t>
      </w:r>
      <w:r>
        <w:rPr>
          <w:sz w:val="24"/>
        </w:rPr>
        <w:t>в</w:t>
      </w:r>
      <w:r>
        <w:rPr>
          <w:spacing w:val="-15"/>
          <w:sz w:val="24"/>
        </w:rPr>
        <w:t> </w:t>
      </w:r>
      <w:r>
        <w:rPr>
          <w:sz w:val="24"/>
        </w:rPr>
        <w:t>Российской</w:t>
      </w:r>
      <w:r>
        <w:rPr>
          <w:spacing w:val="-14"/>
          <w:sz w:val="24"/>
        </w:rPr>
        <w:t> </w:t>
      </w:r>
      <w:r>
        <w:rPr>
          <w:sz w:val="24"/>
        </w:rPr>
        <w:t>Федерации,</w:t>
      </w:r>
      <w:r>
        <w:rPr>
          <w:spacing w:val="-13"/>
          <w:sz w:val="24"/>
        </w:rPr>
        <w:t> </w:t>
      </w:r>
      <w:r>
        <w:rPr>
          <w:sz w:val="24"/>
        </w:rPr>
        <w:t>о</w:t>
      </w:r>
      <w:r>
        <w:rPr>
          <w:spacing w:val="-15"/>
          <w:sz w:val="24"/>
        </w:rPr>
        <w:t> </w:t>
      </w:r>
      <w:r>
        <w:rPr>
          <w:sz w:val="24"/>
        </w:rPr>
        <w:t>правах ребёнка</w:t>
      </w:r>
      <w:r>
        <w:rPr>
          <w:spacing w:val="-9"/>
          <w:sz w:val="24"/>
        </w:rPr>
        <w:t> </w:t>
      </w:r>
      <w:r>
        <w:rPr>
          <w:sz w:val="24"/>
        </w:rPr>
        <w:t>и</w:t>
      </w:r>
      <w:r>
        <w:rPr>
          <w:spacing w:val="-5"/>
          <w:sz w:val="24"/>
        </w:rPr>
        <w:t> </w:t>
      </w:r>
      <w:r>
        <w:rPr>
          <w:sz w:val="24"/>
        </w:rPr>
        <w:t>способах их защиты</w:t>
      </w:r>
      <w:r>
        <w:rPr>
          <w:spacing w:val="-6"/>
          <w:sz w:val="24"/>
        </w:rPr>
        <w:t> </w:t>
      </w:r>
      <w:r>
        <w:rPr>
          <w:sz w:val="24"/>
        </w:rPr>
        <w:t>и</w:t>
      </w:r>
      <w:r>
        <w:rPr>
          <w:spacing w:val="-5"/>
          <w:sz w:val="24"/>
        </w:rPr>
        <w:t> </w:t>
      </w:r>
      <w:r>
        <w:rPr>
          <w:sz w:val="24"/>
        </w:rPr>
        <w:t>составлять</w:t>
      </w:r>
      <w:r>
        <w:rPr>
          <w:spacing w:val="-1"/>
          <w:sz w:val="24"/>
        </w:rPr>
        <w:t> </w:t>
      </w:r>
      <w:r>
        <w:rPr>
          <w:sz w:val="24"/>
        </w:rPr>
        <w:t>на</w:t>
      </w:r>
      <w:r>
        <w:rPr>
          <w:spacing w:val="-9"/>
          <w:sz w:val="24"/>
        </w:rPr>
        <w:t> </w:t>
      </w:r>
      <w:r>
        <w:rPr>
          <w:sz w:val="24"/>
        </w:rPr>
        <w:t>их</w:t>
      </w:r>
      <w:r>
        <w:rPr>
          <w:spacing w:val="-1"/>
          <w:sz w:val="24"/>
        </w:rPr>
        <w:t> </w:t>
      </w:r>
      <w:r>
        <w:rPr>
          <w:sz w:val="24"/>
        </w:rPr>
        <w:t>основе</w:t>
      </w:r>
      <w:r>
        <w:rPr>
          <w:spacing w:val="-10"/>
          <w:sz w:val="24"/>
        </w:rPr>
        <w:t> </w:t>
      </w:r>
      <w:r>
        <w:rPr>
          <w:sz w:val="24"/>
        </w:rPr>
        <w:t>план,</w:t>
      </w:r>
      <w:r>
        <w:rPr>
          <w:spacing w:val="-5"/>
          <w:sz w:val="24"/>
        </w:rPr>
        <w:t> </w:t>
      </w:r>
      <w:r>
        <w:rPr>
          <w:sz w:val="24"/>
        </w:rPr>
        <w:t>преобразовывать текстовую информацию в таблицу, схему;</w:t>
      </w:r>
    </w:p>
    <w:p>
      <w:pPr>
        <w:pStyle w:val="ListParagraph"/>
        <w:numPr>
          <w:ilvl w:val="0"/>
          <w:numId w:val="99"/>
        </w:numPr>
        <w:tabs>
          <w:tab w:pos="2550" w:val="left" w:leader="none"/>
        </w:tabs>
        <w:spacing w:line="240" w:lineRule="auto" w:before="0" w:after="0"/>
        <w:ind w:left="1644" w:right="639" w:firstLine="705"/>
        <w:jc w:val="both"/>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99"/>
        </w:numPr>
        <w:tabs>
          <w:tab w:pos="2517" w:val="left" w:leader="none"/>
        </w:tabs>
        <w:spacing w:line="240" w:lineRule="auto" w:before="0" w:after="0"/>
        <w:ind w:left="1644" w:right="644" w:firstLine="705"/>
        <w:jc w:val="both"/>
        <w:rPr>
          <w:sz w:val="24"/>
        </w:rPr>
      </w:pPr>
      <w:r>
        <w:rPr>
          <w:sz w:val="24"/>
        </w:rPr>
        <w:t>анализировать,</w:t>
      </w:r>
      <w:r>
        <w:rPr>
          <w:spacing w:val="-15"/>
          <w:sz w:val="24"/>
        </w:rPr>
        <w:t> </w:t>
      </w:r>
      <w:r>
        <w:rPr>
          <w:sz w:val="24"/>
        </w:rPr>
        <w:t>обобщать,</w:t>
      </w:r>
      <w:r>
        <w:rPr>
          <w:spacing w:val="-15"/>
          <w:sz w:val="24"/>
        </w:rPr>
        <w:t> </w:t>
      </w:r>
      <w:r>
        <w:rPr>
          <w:sz w:val="24"/>
        </w:rPr>
        <w:t>систематизировать,</w:t>
      </w:r>
      <w:r>
        <w:rPr>
          <w:spacing w:val="-15"/>
          <w:sz w:val="24"/>
        </w:rPr>
        <w:t> </w:t>
      </w:r>
      <w:r>
        <w:rPr>
          <w:sz w:val="24"/>
        </w:rPr>
        <w:t>оценивать</w:t>
      </w:r>
      <w:r>
        <w:rPr>
          <w:spacing w:val="-15"/>
          <w:sz w:val="24"/>
        </w:rPr>
        <w:t> </w:t>
      </w:r>
      <w:r>
        <w:rPr>
          <w:sz w:val="24"/>
        </w:rPr>
        <w:t>социальную</w:t>
      </w:r>
      <w:r>
        <w:rPr>
          <w:spacing w:val="-11"/>
          <w:sz w:val="24"/>
        </w:rPr>
        <w:t> </w:t>
      </w:r>
      <w:r>
        <w:rPr>
          <w:sz w:val="24"/>
        </w:rPr>
        <w:t>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ListParagraph"/>
        <w:numPr>
          <w:ilvl w:val="0"/>
          <w:numId w:val="99"/>
        </w:numPr>
        <w:tabs>
          <w:tab w:pos="2565" w:val="left" w:leader="none"/>
        </w:tabs>
        <w:spacing w:line="240" w:lineRule="auto" w:before="0" w:after="0"/>
        <w:ind w:left="1644" w:right="670" w:firstLine="705"/>
        <w:jc w:val="both"/>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w:t>
      </w:r>
      <w:r>
        <w:rPr>
          <w:spacing w:val="-13"/>
          <w:sz w:val="24"/>
        </w:rPr>
        <w:t> </w:t>
      </w:r>
      <w:r>
        <w:rPr>
          <w:sz w:val="24"/>
        </w:rPr>
        <w:t>зрения, участвовать в дискуссии;</w:t>
      </w:r>
    </w:p>
    <w:p>
      <w:pPr>
        <w:pStyle w:val="ListParagraph"/>
        <w:numPr>
          <w:ilvl w:val="0"/>
          <w:numId w:val="99"/>
        </w:numPr>
        <w:tabs>
          <w:tab w:pos="2586" w:val="left" w:leader="none"/>
        </w:tabs>
        <w:spacing w:line="240" w:lineRule="auto" w:before="0" w:after="0"/>
        <w:ind w:left="1644" w:right="640" w:firstLine="705"/>
        <w:jc w:val="both"/>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ListParagraph"/>
        <w:numPr>
          <w:ilvl w:val="0"/>
          <w:numId w:val="99"/>
        </w:numPr>
        <w:tabs>
          <w:tab w:pos="2627" w:val="left" w:leader="none"/>
        </w:tabs>
        <w:spacing w:line="240" w:lineRule="auto" w:before="2" w:after="0"/>
        <w:ind w:left="1644" w:right="644" w:firstLine="705"/>
        <w:jc w:val="both"/>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spacing w:after="0" w:line="240" w:lineRule="auto"/>
        <w:jc w:val="both"/>
        <w:rPr>
          <w:sz w:val="24"/>
        </w:rPr>
        <w:sectPr>
          <w:pgSz w:w="11930" w:h="16860"/>
          <w:pgMar w:header="0" w:footer="1423" w:top="1020" w:bottom="1620" w:left="60" w:right="200"/>
        </w:sectPr>
      </w:pPr>
    </w:p>
    <w:p>
      <w:pPr>
        <w:pStyle w:val="ListParagraph"/>
        <w:numPr>
          <w:ilvl w:val="0"/>
          <w:numId w:val="99"/>
        </w:numPr>
        <w:tabs>
          <w:tab w:pos="2622" w:val="left" w:leader="none"/>
        </w:tabs>
        <w:spacing w:line="240" w:lineRule="auto" w:before="60" w:after="0"/>
        <w:ind w:left="1644" w:right="642"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9"/>
          <w:sz w:val="24"/>
        </w:rPr>
        <w:t> </w:t>
      </w:r>
      <w:r>
        <w:rPr>
          <w:sz w:val="24"/>
        </w:rPr>
        <w:t>народами, людьми разных культур.</w:t>
      </w:r>
    </w:p>
    <w:p>
      <w:pPr>
        <w:pStyle w:val="BodyText"/>
        <w:spacing w:line="275" w:lineRule="exact" w:before="3"/>
        <w:ind w:left="2352" w:firstLine="0"/>
      </w:pPr>
      <w:r>
        <w:rPr/>
        <w:t>Основы</w:t>
      </w:r>
      <w:r>
        <w:rPr>
          <w:spacing w:val="-13"/>
        </w:rPr>
        <w:t> </w:t>
      </w:r>
      <w:r>
        <w:rPr/>
        <w:t>российского</w:t>
      </w:r>
      <w:r>
        <w:rPr>
          <w:spacing w:val="-5"/>
        </w:rPr>
        <w:t> </w:t>
      </w:r>
      <w:r>
        <w:rPr>
          <w:spacing w:val="-4"/>
        </w:rPr>
        <w:t>права</w:t>
      </w:r>
    </w:p>
    <w:p>
      <w:pPr>
        <w:pStyle w:val="ListParagraph"/>
        <w:numPr>
          <w:ilvl w:val="0"/>
          <w:numId w:val="99"/>
        </w:numPr>
        <w:tabs>
          <w:tab w:pos="2586" w:val="left" w:leader="none"/>
        </w:tabs>
        <w:spacing w:line="240" w:lineRule="auto" w:before="0" w:after="0"/>
        <w:ind w:left="1644" w:right="635" w:firstLine="705"/>
        <w:jc w:val="both"/>
        <w:rPr>
          <w:sz w:val="24"/>
        </w:rPr>
      </w:pPr>
      <w:r>
        <w:rPr>
          <w:sz w:val="24"/>
        </w:rPr>
        <w:t>осваивать и применять знания о Конституции Российской Федерации, других нормативных правовых</w:t>
      </w:r>
      <w:r>
        <w:rPr>
          <w:spacing w:val="-8"/>
          <w:sz w:val="24"/>
        </w:rPr>
        <w:t> </w:t>
      </w:r>
      <w:r>
        <w:rPr>
          <w:sz w:val="24"/>
        </w:rPr>
        <w:t>актах,</w:t>
      </w:r>
      <w:r>
        <w:rPr>
          <w:spacing w:val="-8"/>
          <w:sz w:val="24"/>
        </w:rPr>
        <w:t> </w:t>
      </w:r>
      <w:r>
        <w:rPr>
          <w:sz w:val="24"/>
        </w:rPr>
        <w:t>содержании</w:t>
      </w:r>
      <w:r>
        <w:rPr>
          <w:spacing w:val="-5"/>
          <w:sz w:val="24"/>
        </w:rPr>
        <w:t> </w:t>
      </w:r>
      <w:r>
        <w:rPr>
          <w:sz w:val="24"/>
        </w:rPr>
        <w:t>и</w:t>
      </w:r>
      <w:r>
        <w:rPr>
          <w:spacing w:val="-10"/>
          <w:sz w:val="24"/>
        </w:rPr>
        <w:t> </w:t>
      </w:r>
      <w:r>
        <w:rPr>
          <w:sz w:val="24"/>
        </w:rPr>
        <w:t>значении</w:t>
      </w:r>
      <w:r>
        <w:rPr>
          <w:spacing w:val="-4"/>
          <w:sz w:val="24"/>
        </w:rPr>
        <w:t> </w:t>
      </w:r>
      <w:r>
        <w:rPr>
          <w:sz w:val="24"/>
        </w:rPr>
        <w:t>правовых</w:t>
      </w:r>
      <w:r>
        <w:rPr>
          <w:spacing w:val="-3"/>
          <w:sz w:val="24"/>
        </w:rPr>
        <w:t> </w:t>
      </w:r>
      <w:r>
        <w:rPr>
          <w:sz w:val="24"/>
        </w:rPr>
        <w:t>норм,</w:t>
      </w:r>
      <w:r>
        <w:rPr>
          <w:spacing w:val="-13"/>
          <w:sz w:val="24"/>
        </w:rPr>
        <w:t> </w:t>
      </w:r>
      <w:r>
        <w:rPr>
          <w:sz w:val="24"/>
        </w:rPr>
        <w:t>об</w:t>
      </w:r>
      <w:r>
        <w:rPr>
          <w:spacing w:val="-8"/>
          <w:sz w:val="24"/>
        </w:rPr>
        <w:t> </w:t>
      </w:r>
      <w:r>
        <w:rPr>
          <w:sz w:val="24"/>
        </w:rPr>
        <w:t>отраслях</w:t>
      </w:r>
      <w:r>
        <w:rPr>
          <w:spacing w:val="-3"/>
          <w:sz w:val="24"/>
        </w:rPr>
        <w:t> </w:t>
      </w:r>
      <w:r>
        <w:rPr>
          <w:sz w:val="24"/>
        </w:rPr>
        <w:t>права,</w:t>
      </w:r>
      <w:r>
        <w:rPr>
          <w:spacing w:val="-5"/>
          <w:sz w:val="24"/>
        </w:rPr>
        <w:t> </w:t>
      </w:r>
      <w:r>
        <w:rPr>
          <w:sz w:val="24"/>
        </w:rP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ListParagraph"/>
        <w:numPr>
          <w:ilvl w:val="0"/>
          <w:numId w:val="99"/>
        </w:numPr>
        <w:tabs>
          <w:tab w:pos="2533" w:val="left" w:leader="none"/>
        </w:tabs>
        <w:spacing w:line="240" w:lineRule="auto" w:before="0" w:after="0"/>
        <w:ind w:left="1644" w:right="640" w:firstLine="705"/>
        <w:jc w:val="both"/>
        <w:rPr>
          <w:sz w:val="24"/>
        </w:rPr>
      </w:pPr>
      <w:r>
        <w:rPr>
          <w:sz w:val="24"/>
        </w:rPr>
        <w:t>характеризовать роль</w:t>
      </w:r>
      <w:r>
        <w:rPr>
          <w:spacing w:val="-1"/>
          <w:sz w:val="24"/>
        </w:rPr>
        <w:t> </w:t>
      </w:r>
      <w:r>
        <w:rPr>
          <w:sz w:val="24"/>
        </w:rPr>
        <w:t>Конституции Российской Федерации</w:t>
      </w:r>
      <w:r>
        <w:rPr>
          <w:spacing w:val="-1"/>
          <w:sz w:val="24"/>
        </w:rPr>
        <w:t> </w:t>
      </w:r>
      <w:r>
        <w:rPr>
          <w:sz w:val="24"/>
        </w:rPr>
        <w:t>в системе</w:t>
      </w:r>
      <w:r>
        <w:rPr>
          <w:spacing w:val="-1"/>
          <w:sz w:val="24"/>
        </w:rPr>
        <w:t> </w:t>
      </w:r>
      <w:r>
        <w:rPr>
          <w:sz w:val="24"/>
        </w:rPr>
        <w:t>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ListParagraph"/>
        <w:numPr>
          <w:ilvl w:val="0"/>
          <w:numId w:val="99"/>
        </w:numPr>
        <w:tabs>
          <w:tab w:pos="2598" w:val="left" w:leader="none"/>
        </w:tabs>
        <w:spacing w:line="240" w:lineRule="auto" w:before="0" w:after="0"/>
        <w:ind w:left="1644" w:right="634" w:firstLine="705"/>
        <w:jc w:val="both"/>
        <w:rPr>
          <w:sz w:val="24"/>
        </w:rPr>
      </w:pPr>
      <w:r>
        <w:rPr>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pPr>
        <w:pStyle w:val="ListParagraph"/>
        <w:numPr>
          <w:ilvl w:val="0"/>
          <w:numId w:val="99"/>
        </w:numPr>
        <w:tabs>
          <w:tab w:pos="2526" w:val="left" w:leader="none"/>
        </w:tabs>
        <w:spacing w:line="240" w:lineRule="auto" w:before="3" w:after="0"/>
        <w:ind w:left="1644" w:right="638" w:firstLine="705"/>
        <w:jc w:val="both"/>
        <w:rPr>
          <w:sz w:val="24"/>
        </w:rPr>
      </w:pPr>
      <w:r>
        <w:rPr>
          <w:sz w:val="24"/>
        </w:rPr>
        <w:t>классифицировать</w:t>
      </w:r>
      <w:r>
        <w:rPr>
          <w:spacing w:val="-3"/>
          <w:sz w:val="24"/>
        </w:rPr>
        <w:t> </w:t>
      </w:r>
      <w:r>
        <w:rPr>
          <w:sz w:val="24"/>
        </w:rPr>
        <w:t>по</w:t>
      </w:r>
      <w:r>
        <w:rPr>
          <w:spacing w:val="-11"/>
          <w:sz w:val="24"/>
        </w:rPr>
        <w:t> </w:t>
      </w:r>
      <w:r>
        <w:rPr>
          <w:sz w:val="24"/>
        </w:rPr>
        <w:t>разным</w:t>
      </w:r>
      <w:r>
        <w:rPr>
          <w:spacing w:val="-7"/>
          <w:sz w:val="24"/>
        </w:rPr>
        <w:t> </w:t>
      </w:r>
      <w:r>
        <w:rPr>
          <w:sz w:val="24"/>
        </w:rPr>
        <w:t>признакам</w:t>
      </w:r>
      <w:r>
        <w:rPr>
          <w:spacing w:val="-5"/>
          <w:sz w:val="24"/>
        </w:rPr>
        <w:t> </w:t>
      </w:r>
      <w:r>
        <w:rPr>
          <w:sz w:val="24"/>
        </w:rPr>
        <w:t>виды</w:t>
      </w:r>
      <w:r>
        <w:rPr>
          <w:spacing w:val="-8"/>
          <w:sz w:val="24"/>
        </w:rPr>
        <w:t> </w:t>
      </w:r>
      <w:r>
        <w:rPr>
          <w:sz w:val="24"/>
        </w:rPr>
        <w:t>нормативных</w:t>
      </w:r>
      <w:r>
        <w:rPr>
          <w:spacing w:val="-1"/>
          <w:sz w:val="24"/>
        </w:rPr>
        <w:t> </w:t>
      </w:r>
      <w:r>
        <w:rPr>
          <w:sz w:val="24"/>
        </w:rPr>
        <w:t>правовых</w:t>
      </w:r>
      <w:r>
        <w:rPr>
          <w:spacing w:val="-6"/>
          <w:sz w:val="24"/>
        </w:rPr>
        <w:t> </w:t>
      </w:r>
      <w:r>
        <w:rPr>
          <w:sz w:val="24"/>
        </w:rPr>
        <w:t>актов,</w:t>
      </w:r>
      <w:r>
        <w:rPr>
          <w:spacing w:val="-6"/>
          <w:sz w:val="24"/>
        </w:rPr>
        <w:t> </w:t>
      </w:r>
      <w:r>
        <w:rPr>
          <w:sz w:val="24"/>
        </w:rPr>
        <w:t>виды правонарушений и юридической ответственности по отраслям права (в том числе устанавливать существенный признак классификации);</w:t>
      </w:r>
    </w:p>
    <w:p>
      <w:pPr>
        <w:pStyle w:val="ListParagraph"/>
        <w:numPr>
          <w:ilvl w:val="0"/>
          <w:numId w:val="99"/>
        </w:numPr>
        <w:tabs>
          <w:tab w:pos="2646" w:val="left" w:leader="none"/>
        </w:tabs>
        <w:spacing w:line="240" w:lineRule="auto" w:before="0" w:after="0"/>
        <w:ind w:left="1644" w:right="639" w:firstLine="705"/>
        <w:jc w:val="both"/>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ListParagraph"/>
        <w:numPr>
          <w:ilvl w:val="0"/>
          <w:numId w:val="99"/>
        </w:numPr>
        <w:tabs>
          <w:tab w:pos="2637" w:val="left" w:leader="none"/>
        </w:tabs>
        <w:spacing w:line="240" w:lineRule="auto" w:before="0" w:after="0"/>
        <w:ind w:left="1644" w:right="643" w:firstLine="705"/>
        <w:jc w:val="both"/>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ListParagraph"/>
        <w:numPr>
          <w:ilvl w:val="0"/>
          <w:numId w:val="99"/>
        </w:numPr>
        <w:tabs>
          <w:tab w:pos="2529" w:val="left" w:leader="none"/>
        </w:tabs>
        <w:spacing w:line="240" w:lineRule="auto" w:before="0" w:after="0"/>
        <w:ind w:left="1644" w:right="640" w:firstLine="705"/>
        <w:jc w:val="both"/>
        <w:rPr>
          <w:sz w:val="24"/>
        </w:rPr>
      </w:pPr>
      <w:r>
        <w:rPr>
          <w:sz w:val="24"/>
        </w:rPr>
        <w:t>использовать</w:t>
      </w:r>
      <w:r>
        <w:rPr>
          <w:spacing w:val="-3"/>
          <w:sz w:val="24"/>
        </w:rPr>
        <w:t> </w:t>
      </w:r>
      <w:r>
        <w:rPr>
          <w:sz w:val="24"/>
        </w:rPr>
        <w:t>полученные</w:t>
      </w:r>
      <w:r>
        <w:rPr>
          <w:spacing w:val="-6"/>
          <w:sz w:val="24"/>
        </w:rPr>
        <w:t> </w:t>
      </w:r>
      <w:r>
        <w:rPr>
          <w:sz w:val="24"/>
        </w:rPr>
        <w:t>знания</w:t>
      </w:r>
      <w:r>
        <w:rPr>
          <w:spacing w:val="-5"/>
          <w:sz w:val="24"/>
        </w:rPr>
        <w:t> </w:t>
      </w:r>
      <w:r>
        <w:rPr>
          <w:sz w:val="24"/>
        </w:rPr>
        <w:t>об</w:t>
      </w:r>
      <w:r>
        <w:rPr>
          <w:spacing w:val="-6"/>
          <w:sz w:val="24"/>
        </w:rPr>
        <w:t> </w:t>
      </w:r>
      <w:r>
        <w:rPr>
          <w:sz w:val="24"/>
        </w:rPr>
        <w:t>отраслях</w:t>
      </w:r>
      <w:r>
        <w:rPr>
          <w:spacing w:val="-3"/>
          <w:sz w:val="24"/>
        </w:rPr>
        <w:t> </w:t>
      </w:r>
      <w:r>
        <w:rPr>
          <w:sz w:val="24"/>
        </w:rPr>
        <w:t>права</w:t>
      </w:r>
      <w:r>
        <w:rPr>
          <w:spacing w:val="-7"/>
          <w:sz w:val="24"/>
        </w:rPr>
        <w:t> </w:t>
      </w:r>
      <w:r>
        <w:rPr>
          <w:sz w:val="24"/>
        </w:rPr>
        <w:t>в</w:t>
      </w:r>
      <w:r>
        <w:rPr>
          <w:spacing w:val="-6"/>
          <w:sz w:val="24"/>
        </w:rPr>
        <w:t> </w:t>
      </w:r>
      <w:r>
        <w:rPr>
          <w:sz w:val="24"/>
        </w:rPr>
        <w:t>решении учебных задач:</w:t>
      </w:r>
      <w:r>
        <w:rPr>
          <w:spacing w:val="-1"/>
          <w:sz w:val="24"/>
        </w:rPr>
        <w:t> </w:t>
      </w:r>
      <w:r>
        <w:rPr>
          <w:sz w:val="24"/>
        </w:rPr>
        <w:t>для объяснения</w:t>
      </w:r>
      <w:r>
        <w:rPr>
          <w:spacing w:val="-13"/>
          <w:sz w:val="24"/>
        </w:rPr>
        <w:t> </w:t>
      </w:r>
      <w:r>
        <w:rPr>
          <w:sz w:val="24"/>
        </w:rPr>
        <w:t>взаимосвязи</w:t>
      </w:r>
      <w:r>
        <w:rPr>
          <w:spacing w:val="-11"/>
          <w:sz w:val="24"/>
        </w:rPr>
        <w:t> </w:t>
      </w:r>
      <w:r>
        <w:rPr>
          <w:sz w:val="24"/>
        </w:rPr>
        <w:t>гражданской</w:t>
      </w:r>
      <w:r>
        <w:rPr>
          <w:spacing w:val="-11"/>
          <w:sz w:val="24"/>
        </w:rPr>
        <w:t> </w:t>
      </w:r>
      <w:r>
        <w:rPr>
          <w:sz w:val="24"/>
        </w:rPr>
        <w:t>правоспособности</w:t>
      </w:r>
      <w:r>
        <w:rPr>
          <w:spacing w:val="-8"/>
          <w:sz w:val="24"/>
        </w:rPr>
        <w:t> </w:t>
      </w:r>
      <w:r>
        <w:rPr>
          <w:sz w:val="24"/>
        </w:rPr>
        <w:t>и</w:t>
      </w:r>
      <w:r>
        <w:rPr>
          <w:spacing w:val="-12"/>
          <w:sz w:val="24"/>
        </w:rPr>
        <w:t> </w:t>
      </w:r>
      <w:r>
        <w:rPr>
          <w:sz w:val="24"/>
        </w:rPr>
        <w:t>дееспособности;</w:t>
      </w:r>
      <w:r>
        <w:rPr>
          <w:spacing w:val="-13"/>
          <w:sz w:val="24"/>
        </w:rPr>
        <w:t> </w:t>
      </w:r>
      <w:r>
        <w:rPr>
          <w:sz w:val="24"/>
        </w:rPr>
        <w:t>значения</w:t>
      </w:r>
      <w:r>
        <w:rPr>
          <w:spacing w:val="-13"/>
          <w:sz w:val="24"/>
        </w:rPr>
        <w:t> </w:t>
      </w:r>
      <w:r>
        <w:rPr>
          <w:sz w:val="24"/>
        </w:rPr>
        <w:t>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ListParagraph"/>
        <w:numPr>
          <w:ilvl w:val="0"/>
          <w:numId w:val="99"/>
        </w:numPr>
        <w:tabs>
          <w:tab w:pos="2517" w:val="left" w:leader="none"/>
        </w:tabs>
        <w:spacing w:line="240" w:lineRule="auto" w:before="0" w:after="0"/>
        <w:ind w:left="1644" w:right="635" w:firstLine="705"/>
        <w:jc w:val="right"/>
        <w:rPr>
          <w:sz w:val="24"/>
        </w:rPr>
      </w:pPr>
      <w:r>
        <w:rPr>
          <w:sz w:val="24"/>
        </w:rPr>
        <w:t>определять</w:t>
      </w:r>
      <w:r>
        <w:rPr>
          <w:spacing w:val="-15"/>
          <w:sz w:val="24"/>
        </w:rPr>
        <w:t> </w:t>
      </w:r>
      <w:r>
        <w:rPr>
          <w:sz w:val="24"/>
        </w:rPr>
        <w:t>и</w:t>
      </w:r>
      <w:r>
        <w:rPr>
          <w:spacing w:val="-12"/>
          <w:sz w:val="24"/>
        </w:rPr>
        <w:t> </w:t>
      </w:r>
      <w:r>
        <w:rPr>
          <w:sz w:val="24"/>
        </w:rPr>
        <w:t>аргументировать</w:t>
      </w:r>
      <w:r>
        <w:rPr>
          <w:spacing w:val="-8"/>
          <w:sz w:val="24"/>
        </w:rPr>
        <w:t> </w:t>
      </w:r>
      <w:r>
        <w:rPr>
          <w:sz w:val="24"/>
        </w:rPr>
        <w:t>своё</w:t>
      </w:r>
      <w:r>
        <w:rPr>
          <w:spacing w:val="-15"/>
          <w:sz w:val="24"/>
        </w:rPr>
        <w:t> </w:t>
      </w:r>
      <w:r>
        <w:rPr>
          <w:sz w:val="24"/>
        </w:rPr>
        <w:t>отношение</w:t>
      </w:r>
      <w:r>
        <w:rPr>
          <w:spacing w:val="-15"/>
          <w:sz w:val="24"/>
        </w:rPr>
        <w:t> </w:t>
      </w:r>
      <w:r>
        <w:rPr>
          <w:sz w:val="24"/>
        </w:rPr>
        <w:t>к</w:t>
      </w:r>
      <w:r>
        <w:rPr>
          <w:spacing w:val="-12"/>
          <w:sz w:val="24"/>
        </w:rPr>
        <w:t> </w:t>
      </w:r>
      <w:r>
        <w:rPr>
          <w:sz w:val="24"/>
        </w:rPr>
        <w:t>защите</w:t>
      </w:r>
      <w:r>
        <w:rPr>
          <w:spacing w:val="-15"/>
          <w:sz w:val="24"/>
        </w:rPr>
        <w:t> </w:t>
      </w:r>
      <w:r>
        <w:rPr>
          <w:sz w:val="24"/>
        </w:rPr>
        <w:t>прав</w:t>
      </w:r>
      <w:r>
        <w:rPr>
          <w:spacing w:val="-9"/>
          <w:sz w:val="24"/>
        </w:rPr>
        <w:t> </w:t>
      </w:r>
      <w:r>
        <w:rPr>
          <w:sz w:val="24"/>
        </w:rPr>
        <w:t>участников</w:t>
      </w:r>
      <w:r>
        <w:rPr>
          <w:spacing w:val="-11"/>
          <w:sz w:val="24"/>
        </w:rPr>
        <w:t> </w:t>
      </w:r>
      <w:r>
        <w:rPr>
          <w:sz w:val="24"/>
        </w:rPr>
        <w:t>трудовых отношений</w:t>
      </w:r>
      <w:r>
        <w:rPr>
          <w:spacing w:val="80"/>
          <w:w w:val="150"/>
          <w:sz w:val="24"/>
        </w:rPr>
        <w:t> </w:t>
      </w:r>
      <w:r>
        <w:rPr>
          <w:sz w:val="24"/>
        </w:rPr>
        <w:t>с</w:t>
      </w:r>
      <w:r>
        <w:rPr>
          <w:spacing w:val="80"/>
          <w:w w:val="150"/>
          <w:sz w:val="24"/>
        </w:rPr>
        <w:t> </w:t>
      </w:r>
      <w:r>
        <w:rPr>
          <w:sz w:val="24"/>
        </w:rPr>
        <w:t>опорой</w:t>
      </w:r>
      <w:r>
        <w:rPr>
          <w:spacing w:val="80"/>
          <w:w w:val="150"/>
          <w:sz w:val="24"/>
        </w:rPr>
        <w:t> </w:t>
      </w:r>
      <w:r>
        <w:rPr>
          <w:sz w:val="24"/>
        </w:rPr>
        <w:t>на</w:t>
      </w:r>
      <w:r>
        <w:rPr>
          <w:spacing w:val="80"/>
          <w:w w:val="150"/>
          <w:sz w:val="24"/>
        </w:rPr>
        <w:t> </w:t>
      </w:r>
      <w:r>
        <w:rPr>
          <w:sz w:val="24"/>
        </w:rPr>
        <w:t>знания</w:t>
      </w:r>
      <w:r>
        <w:rPr>
          <w:spacing w:val="80"/>
          <w:w w:val="150"/>
          <w:sz w:val="24"/>
        </w:rPr>
        <w:t> </w:t>
      </w:r>
      <w:r>
        <w:rPr>
          <w:sz w:val="24"/>
        </w:rPr>
        <w:t>в</w:t>
      </w:r>
      <w:r>
        <w:rPr>
          <w:spacing w:val="80"/>
          <w:w w:val="150"/>
          <w:sz w:val="24"/>
        </w:rPr>
        <w:t> </w:t>
      </w:r>
      <w:r>
        <w:rPr>
          <w:sz w:val="24"/>
        </w:rPr>
        <w:t>области</w:t>
      </w:r>
      <w:r>
        <w:rPr>
          <w:spacing w:val="80"/>
          <w:w w:val="150"/>
          <w:sz w:val="24"/>
        </w:rPr>
        <w:t> </w:t>
      </w:r>
      <w:r>
        <w:rPr>
          <w:sz w:val="24"/>
        </w:rPr>
        <w:t>трудового</w:t>
      </w:r>
      <w:r>
        <w:rPr>
          <w:spacing w:val="80"/>
          <w:w w:val="150"/>
          <w:sz w:val="24"/>
        </w:rPr>
        <w:t> </w:t>
      </w:r>
      <w:r>
        <w:rPr>
          <w:sz w:val="24"/>
        </w:rPr>
        <w:t>права,</w:t>
      </w:r>
      <w:r>
        <w:rPr>
          <w:spacing w:val="80"/>
          <w:w w:val="150"/>
          <w:sz w:val="24"/>
        </w:rPr>
        <w:t> </w:t>
      </w:r>
      <w:r>
        <w:rPr>
          <w:sz w:val="24"/>
        </w:rPr>
        <w:t>к</w:t>
      </w:r>
      <w:r>
        <w:rPr>
          <w:spacing w:val="80"/>
          <w:w w:val="150"/>
          <w:sz w:val="24"/>
        </w:rPr>
        <w:t> </w:t>
      </w:r>
      <w:r>
        <w:rPr>
          <w:sz w:val="24"/>
        </w:rPr>
        <w:t>правонарушениям, формулировать аргументированные</w:t>
      </w:r>
      <w:r>
        <w:rPr>
          <w:spacing w:val="-6"/>
          <w:sz w:val="24"/>
        </w:rPr>
        <w:t> </w:t>
      </w:r>
      <w:r>
        <w:rPr>
          <w:sz w:val="24"/>
        </w:rPr>
        <w:t>выводы</w:t>
      </w:r>
      <w:r>
        <w:rPr>
          <w:spacing w:val="-3"/>
          <w:sz w:val="24"/>
        </w:rPr>
        <w:t> </w:t>
      </w:r>
      <w:r>
        <w:rPr>
          <w:sz w:val="24"/>
        </w:rPr>
        <w:t>о недопустимости нарушения</w:t>
      </w:r>
      <w:r>
        <w:rPr>
          <w:spacing w:val="-1"/>
          <w:sz w:val="24"/>
        </w:rPr>
        <w:t> </w:t>
      </w:r>
      <w:r>
        <w:rPr>
          <w:sz w:val="24"/>
        </w:rPr>
        <w:t>правовых норм;</w:t>
      </w:r>
    </w:p>
    <w:p>
      <w:pPr>
        <w:pStyle w:val="ListParagraph"/>
        <w:numPr>
          <w:ilvl w:val="0"/>
          <w:numId w:val="99"/>
        </w:numPr>
        <w:tabs>
          <w:tab w:pos="2697" w:val="left" w:leader="none"/>
        </w:tabs>
        <w:spacing w:line="240" w:lineRule="auto" w:before="1" w:after="0"/>
        <w:ind w:left="1644" w:right="634" w:firstLine="705"/>
        <w:jc w:val="both"/>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ListParagraph"/>
        <w:numPr>
          <w:ilvl w:val="0"/>
          <w:numId w:val="99"/>
        </w:numPr>
        <w:tabs>
          <w:tab w:pos="2562" w:val="left" w:leader="none"/>
        </w:tabs>
        <w:spacing w:line="240" w:lineRule="auto" w:before="0" w:after="0"/>
        <w:ind w:left="1644" w:right="635" w:firstLine="705"/>
        <w:jc w:val="both"/>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w:t>
      </w:r>
      <w:r>
        <w:rPr>
          <w:spacing w:val="-2"/>
          <w:sz w:val="24"/>
        </w:rPr>
        <w:t> </w:t>
      </w:r>
      <w:r>
        <w:rPr>
          <w:sz w:val="24"/>
        </w:rPr>
        <w:t>кодекс</w:t>
      </w:r>
      <w:r>
        <w:rPr>
          <w:spacing w:val="-1"/>
          <w:sz w:val="24"/>
        </w:rPr>
        <w:t> </w:t>
      </w:r>
      <w:r>
        <w:rPr>
          <w:sz w:val="24"/>
        </w:rPr>
        <w:t>Российской Федерации),</w:t>
      </w:r>
      <w:r>
        <w:rPr>
          <w:spacing w:val="-1"/>
          <w:sz w:val="24"/>
        </w:rPr>
        <w:t> </w:t>
      </w:r>
      <w:r>
        <w:rPr>
          <w:sz w:val="24"/>
        </w:rPr>
        <w:t>из</w:t>
      </w:r>
      <w:r>
        <w:rPr>
          <w:spacing w:val="-1"/>
          <w:sz w:val="24"/>
        </w:rPr>
        <w:t> </w:t>
      </w:r>
      <w:r>
        <w:rPr>
          <w:sz w:val="24"/>
        </w:rPr>
        <w:t>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spacing w:after="0" w:line="240" w:lineRule="auto"/>
        <w:jc w:val="both"/>
        <w:rPr>
          <w:sz w:val="24"/>
        </w:rPr>
        <w:sectPr>
          <w:pgSz w:w="11930" w:h="16860"/>
          <w:pgMar w:header="0" w:footer="1423" w:top="1020" w:bottom="1620" w:left="60" w:right="200"/>
        </w:sectPr>
      </w:pPr>
    </w:p>
    <w:p>
      <w:pPr>
        <w:pStyle w:val="ListParagraph"/>
        <w:numPr>
          <w:ilvl w:val="0"/>
          <w:numId w:val="99"/>
        </w:numPr>
        <w:tabs>
          <w:tab w:pos="2577" w:val="left" w:leader="none"/>
        </w:tabs>
        <w:spacing w:line="240" w:lineRule="auto" w:before="60" w:after="0"/>
        <w:ind w:left="1644" w:right="636" w:firstLine="705"/>
        <w:jc w:val="both"/>
        <w:rPr>
          <w:sz w:val="24"/>
        </w:rPr>
      </w:pPr>
      <w:r>
        <w:rPr>
          <w:sz w:val="24"/>
        </w:rPr>
        <w:t>искать и извлекать информацию по правовой тематике в сфере гражданского, трудового, семейного,</w:t>
      </w:r>
      <w:r>
        <w:rPr>
          <w:spacing w:val="-1"/>
          <w:sz w:val="24"/>
        </w:rPr>
        <w:t> </w:t>
      </w:r>
      <w:r>
        <w:rPr>
          <w:sz w:val="24"/>
        </w:rPr>
        <w:t>административного</w:t>
      </w:r>
      <w:r>
        <w:rPr>
          <w:spacing w:val="-3"/>
          <w:sz w:val="24"/>
        </w:rPr>
        <w:t> </w:t>
      </w:r>
      <w:r>
        <w:rPr>
          <w:sz w:val="24"/>
        </w:rPr>
        <w:t>и уголовного</w:t>
      </w:r>
      <w:r>
        <w:rPr>
          <w:spacing w:val="-1"/>
          <w:sz w:val="24"/>
        </w:rPr>
        <w:t> </w:t>
      </w:r>
      <w:r>
        <w:rPr>
          <w:sz w:val="24"/>
        </w:rPr>
        <w:t>права:</w:t>
      </w:r>
      <w:r>
        <w:rPr>
          <w:spacing w:val="-1"/>
          <w:sz w:val="24"/>
        </w:rPr>
        <w:t> </w:t>
      </w:r>
      <w:r>
        <w:rPr>
          <w:sz w:val="24"/>
        </w:rPr>
        <w:t>выявлять</w:t>
      </w:r>
      <w:r>
        <w:rPr>
          <w:spacing w:val="-1"/>
          <w:sz w:val="24"/>
        </w:rPr>
        <w:t> </w:t>
      </w:r>
      <w:r>
        <w:rPr>
          <w:sz w:val="24"/>
        </w:rP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pPr>
        <w:pStyle w:val="ListParagraph"/>
        <w:numPr>
          <w:ilvl w:val="0"/>
          <w:numId w:val="99"/>
        </w:numPr>
        <w:tabs>
          <w:tab w:pos="2517" w:val="left" w:leader="none"/>
        </w:tabs>
        <w:spacing w:line="240" w:lineRule="auto" w:before="3" w:after="0"/>
        <w:ind w:left="1644" w:right="634" w:firstLine="705"/>
        <w:jc w:val="both"/>
        <w:rPr>
          <w:sz w:val="24"/>
        </w:rPr>
      </w:pPr>
      <w:r>
        <w:rPr>
          <w:sz w:val="24"/>
        </w:rPr>
        <w:t>анализировать,</w:t>
      </w:r>
      <w:r>
        <w:rPr>
          <w:spacing w:val="-15"/>
          <w:sz w:val="24"/>
        </w:rPr>
        <w:t> </w:t>
      </w:r>
      <w:r>
        <w:rPr>
          <w:sz w:val="24"/>
        </w:rPr>
        <w:t>обобщать,</w:t>
      </w:r>
      <w:r>
        <w:rPr>
          <w:spacing w:val="-15"/>
          <w:sz w:val="24"/>
        </w:rPr>
        <w:t> </w:t>
      </w:r>
      <w:r>
        <w:rPr>
          <w:sz w:val="24"/>
        </w:rPr>
        <w:t>систематизировать,</w:t>
      </w:r>
      <w:r>
        <w:rPr>
          <w:spacing w:val="-15"/>
          <w:sz w:val="24"/>
        </w:rPr>
        <w:t> </w:t>
      </w:r>
      <w:r>
        <w:rPr>
          <w:sz w:val="24"/>
        </w:rPr>
        <w:t>оценивать</w:t>
      </w:r>
      <w:r>
        <w:rPr>
          <w:spacing w:val="-9"/>
          <w:sz w:val="24"/>
        </w:rPr>
        <w:t> </w:t>
      </w:r>
      <w:r>
        <w:rPr>
          <w:sz w:val="24"/>
        </w:rPr>
        <w:t>социальную</w:t>
      </w:r>
      <w:r>
        <w:rPr>
          <w:spacing w:val="-8"/>
          <w:sz w:val="24"/>
        </w:rPr>
        <w:t> </w:t>
      </w:r>
      <w:r>
        <w:rPr>
          <w:sz w:val="24"/>
        </w:rPr>
        <w:t>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sz w:val="24"/>
        </w:rPr>
        <w:t>несовершеннолетних;</w:t>
      </w:r>
    </w:p>
    <w:p>
      <w:pPr>
        <w:pStyle w:val="ListParagraph"/>
        <w:numPr>
          <w:ilvl w:val="0"/>
          <w:numId w:val="99"/>
        </w:numPr>
        <w:tabs>
          <w:tab w:pos="2565" w:val="left" w:leader="none"/>
        </w:tabs>
        <w:spacing w:line="240" w:lineRule="auto" w:before="0" w:after="0"/>
        <w:ind w:left="1644" w:right="639" w:firstLine="705"/>
        <w:jc w:val="both"/>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ListParagraph"/>
        <w:numPr>
          <w:ilvl w:val="0"/>
          <w:numId w:val="99"/>
        </w:numPr>
        <w:tabs>
          <w:tab w:pos="2553" w:val="left" w:leader="none"/>
        </w:tabs>
        <w:spacing w:line="240" w:lineRule="auto" w:before="0" w:after="0"/>
        <w:ind w:left="1644" w:right="638" w:firstLine="705"/>
        <w:jc w:val="both"/>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ListParagraph"/>
        <w:numPr>
          <w:ilvl w:val="0"/>
          <w:numId w:val="99"/>
        </w:numPr>
        <w:tabs>
          <w:tab w:pos="2627" w:val="left" w:leader="none"/>
        </w:tabs>
        <w:spacing w:line="237" w:lineRule="auto" w:before="1" w:after="0"/>
        <w:ind w:left="1644" w:right="652" w:firstLine="705"/>
        <w:jc w:val="both"/>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pPr>
        <w:pStyle w:val="ListParagraph"/>
        <w:numPr>
          <w:ilvl w:val="0"/>
          <w:numId w:val="99"/>
        </w:numPr>
        <w:tabs>
          <w:tab w:pos="2622" w:val="left" w:leader="none"/>
        </w:tabs>
        <w:spacing w:line="240" w:lineRule="auto" w:before="1" w:after="0"/>
        <w:ind w:left="1644" w:right="642"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9"/>
          <w:sz w:val="24"/>
        </w:rPr>
        <w:t> </w:t>
      </w:r>
      <w:r>
        <w:rPr>
          <w:sz w:val="24"/>
        </w:rPr>
        <w:t>народами, людьми разных культур.</w:t>
      </w:r>
    </w:p>
    <w:p>
      <w:pPr>
        <w:pStyle w:val="ListParagraph"/>
        <w:numPr>
          <w:ilvl w:val="0"/>
          <w:numId w:val="75"/>
        </w:numPr>
        <w:tabs>
          <w:tab w:pos="2532" w:val="left" w:leader="none"/>
        </w:tabs>
        <w:spacing w:line="275" w:lineRule="exact" w:before="3" w:after="0"/>
        <w:ind w:left="2532" w:right="0" w:hanging="180"/>
        <w:jc w:val="both"/>
        <w:rPr>
          <w:sz w:val="24"/>
        </w:rPr>
      </w:pPr>
      <w:r>
        <w:rPr>
          <w:spacing w:val="-2"/>
          <w:sz w:val="24"/>
        </w:rPr>
        <w:t>КЛАСС</w:t>
      </w:r>
    </w:p>
    <w:p>
      <w:pPr>
        <w:pStyle w:val="BodyText"/>
        <w:spacing w:line="275" w:lineRule="exact"/>
        <w:ind w:left="2352" w:firstLine="0"/>
      </w:pPr>
      <w:r>
        <w:rPr/>
        <w:t>Человек</w:t>
      </w:r>
      <w:r>
        <w:rPr>
          <w:spacing w:val="-10"/>
        </w:rPr>
        <w:t> </w:t>
      </w:r>
      <w:r>
        <w:rPr/>
        <w:t>в</w:t>
      </w:r>
      <w:r>
        <w:rPr>
          <w:spacing w:val="-12"/>
        </w:rPr>
        <w:t> </w:t>
      </w:r>
      <w:r>
        <w:rPr/>
        <w:t>экономических</w:t>
      </w:r>
      <w:r>
        <w:rPr>
          <w:spacing w:val="-4"/>
        </w:rPr>
        <w:t> </w:t>
      </w:r>
      <w:r>
        <w:rPr>
          <w:spacing w:val="-2"/>
        </w:rPr>
        <w:t>отношениях</w:t>
      </w:r>
    </w:p>
    <w:p>
      <w:pPr>
        <w:pStyle w:val="ListParagraph"/>
        <w:numPr>
          <w:ilvl w:val="0"/>
          <w:numId w:val="99"/>
        </w:numPr>
        <w:tabs>
          <w:tab w:pos="2562" w:val="left" w:leader="none"/>
        </w:tabs>
        <w:spacing w:line="240" w:lineRule="auto" w:before="0" w:after="0"/>
        <w:ind w:left="1644" w:right="636" w:firstLine="705"/>
        <w:jc w:val="both"/>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ListParagraph"/>
        <w:numPr>
          <w:ilvl w:val="0"/>
          <w:numId w:val="99"/>
        </w:numPr>
        <w:tabs>
          <w:tab w:pos="2651" w:val="left" w:leader="none"/>
        </w:tabs>
        <w:spacing w:line="240" w:lineRule="auto" w:before="0" w:after="0"/>
        <w:ind w:left="1644" w:right="639" w:firstLine="705"/>
        <w:jc w:val="both"/>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ListParagraph"/>
        <w:numPr>
          <w:ilvl w:val="0"/>
          <w:numId w:val="99"/>
        </w:numPr>
        <w:tabs>
          <w:tab w:pos="2706" w:val="left" w:leader="none"/>
        </w:tabs>
        <w:spacing w:line="240" w:lineRule="auto" w:before="0" w:after="0"/>
        <w:ind w:left="1644" w:right="643" w:firstLine="705"/>
        <w:jc w:val="both"/>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ListParagraph"/>
        <w:numPr>
          <w:ilvl w:val="0"/>
          <w:numId w:val="99"/>
        </w:numPr>
        <w:tabs>
          <w:tab w:pos="2711" w:val="left" w:leader="none"/>
        </w:tabs>
        <w:spacing w:line="237" w:lineRule="auto" w:before="8" w:after="0"/>
        <w:ind w:left="1644" w:right="640" w:firstLine="705"/>
        <w:jc w:val="both"/>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pPr>
        <w:pStyle w:val="ListParagraph"/>
        <w:numPr>
          <w:ilvl w:val="0"/>
          <w:numId w:val="99"/>
        </w:numPr>
        <w:tabs>
          <w:tab w:pos="2532" w:val="left" w:leader="none"/>
        </w:tabs>
        <w:spacing w:line="240" w:lineRule="auto" w:before="1" w:after="0"/>
        <w:ind w:left="2532" w:right="0" w:hanging="180"/>
        <w:jc w:val="both"/>
        <w:rPr>
          <w:sz w:val="24"/>
        </w:rPr>
      </w:pPr>
      <w:r>
        <w:rPr>
          <w:sz w:val="24"/>
        </w:rPr>
        <w:t>сравнивать</w:t>
      </w:r>
      <w:r>
        <w:rPr>
          <w:spacing w:val="-10"/>
          <w:sz w:val="24"/>
        </w:rPr>
        <w:t> </w:t>
      </w:r>
      <w:r>
        <w:rPr>
          <w:sz w:val="24"/>
        </w:rPr>
        <w:t>различные</w:t>
      </w:r>
      <w:r>
        <w:rPr>
          <w:spacing w:val="-13"/>
          <w:sz w:val="24"/>
        </w:rPr>
        <w:t> </w:t>
      </w:r>
      <w:r>
        <w:rPr>
          <w:sz w:val="24"/>
        </w:rPr>
        <w:t>способы</w:t>
      </w:r>
      <w:r>
        <w:rPr>
          <w:spacing w:val="-10"/>
          <w:sz w:val="24"/>
        </w:rPr>
        <w:t> </w:t>
      </w:r>
      <w:r>
        <w:rPr>
          <w:spacing w:val="-2"/>
          <w:sz w:val="24"/>
        </w:rPr>
        <w:t>хозяйствования;</w:t>
      </w:r>
    </w:p>
    <w:p>
      <w:pPr>
        <w:pStyle w:val="ListParagraph"/>
        <w:numPr>
          <w:ilvl w:val="0"/>
          <w:numId w:val="99"/>
        </w:numPr>
        <w:tabs>
          <w:tab w:pos="2656" w:val="left" w:leader="none"/>
        </w:tabs>
        <w:spacing w:line="240" w:lineRule="auto" w:before="0" w:after="0"/>
        <w:ind w:left="1644" w:right="632" w:firstLine="705"/>
        <w:jc w:val="both"/>
        <w:rPr>
          <w:sz w:val="24"/>
        </w:rPr>
      </w:pPr>
      <w:r>
        <w:rPr>
          <w:sz w:val="24"/>
        </w:rPr>
        <w:t>устанавливать и объяснять связи политических потрясений и социально- экономических кризисов в государстве;</w:t>
      </w:r>
    </w:p>
    <w:p>
      <w:pPr>
        <w:pStyle w:val="ListParagraph"/>
        <w:numPr>
          <w:ilvl w:val="0"/>
          <w:numId w:val="99"/>
        </w:numPr>
        <w:tabs>
          <w:tab w:pos="2716" w:val="left" w:leader="none"/>
        </w:tabs>
        <w:spacing w:line="240" w:lineRule="auto" w:before="0" w:after="0"/>
        <w:ind w:left="1644" w:right="639" w:firstLine="705"/>
        <w:jc w:val="both"/>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40"/>
          <w:sz w:val="24"/>
        </w:rPr>
        <w:t> </w:t>
      </w:r>
      <w:r>
        <w:rPr>
          <w:sz w:val="24"/>
        </w:rPr>
        <w:t>государственного</w:t>
      </w:r>
      <w:r>
        <w:rPr>
          <w:spacing w:val="40"/>
          <w:sz w:val="24"/>
        </w:rPr>
        <w:t> </w:t>
      </w:r>
      <w:r>
        <w:rPr>
          <w:sz w:val="24"/>
        </w:rPr>
        <w:t>регулирования</w:t>
      </w:r>
      <w:r>
        <w:rPr>
          <w:spacing w:val="40"/>
          <w:sz w:val="24"/>
        </w:rPr>
        <w:t> </w:t>
      </w:r>
      <w:r>
        <w:rPr>
          <w:sz w:val="24"/>
        </w:rPr>
        <w:t>экономики,</w:t>
      </w:r>
      <w:r>
        <w:rPr>
          <w:spacing w:val="40"/>
          <w:sz w:val="24"/>
        </w:rPr>
        <w:t> </w:t>
      </w:r>
      <w:r>
        <w:rPr>
          <w:sz w:val="24"/>
        </w:rPr>
        <w:t>государственной</w:t>
      </w:r>
      <w:r>
        <w:rPr>
          <w:spacing w:val="40"/>
          <w:sz w:val="24"/>
        </w:rPr>
        <w:t> </w:t>
      </w:r>
      <w:r>
        <w:rPr>
          <w:sz w:val="24"/>
        </w:rPr>
        <w:t>политики</w:t>
      </w:r>
      <w:r>
        <w:rPr>
          <w:spacing w:val="40"/>
          <w:sz w:val="24"/>
        </w:rPr>
        <w:t> </w:t>
      </w:r>
      <w:r>
        <w:rPr>
          <w:sz w:val="24"/>
        </w:rPr>
        <w:t>по</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54" w:firstLine="0"/>
      </w:pPr>
      <w:r>
        <w:rPr/>
        <w:t>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ListParagraph"/>
        <w:numPr>
          <w:ilvl w:val="0"/>
          <w:numId w:val="99"/>
        </w:numPr>
        <w:tabs>
          <w:tab w:pos="2526" w:val="left" w:leader="none"/>
        </w:tabs>
        <w:spacing w:line="240" w:lineRule="auto" w:before="3" w:after="0"/>
        <w:ind w:left="1644" w:right="628" w:firstLine="705"/>
        <w:jc w:val="both"/>
        <w:rPr>
          <w:sz w:val="24"/>
        </w:rPr>
      </w:pPr>
      <w:r>
        <w:rPr>
          <w:sz w:val="24"/>
        </w:rPr>
        <w:t>определять</w:t>
      </w:r>
      <w:r>
        <w:rPr>
          <w:spacing w:val="-6"/>
          <w:sz w:val="24"/>
        </w:rPr>
        <w:t> </w:t>
      </w:r>
      <w:r>
        <w:rPr>
          <w:sz w:val="24"/>
        </w:rPr>
        <w:t>и</w:t>
      </w:r>
      <w:r>
        <w:rPr>
          <w:spacing w:val="-5"/>
          <w:sz w:val="24"/>
        </w:rPr>
        <w:t> </w:t>
      </w:r>
      <w:r>
        <w:rPr>
          <w:sz w:val="24"/>
        </w:rPr>
        <w:t>аргументировать</w:t>
      </w:r>
      <w:r>
        <w:rPr>
          <w:spacing w:val="-3"/>
          <w:sz w:val="24"/>
        </w:rPr>
        <w:t> </w:t>
      </w:r>
      <w:r>
        <w:rPr>
          <w:sz w:val="24"/>
        </w:rPr>
        <w:t>с</w:t>
      </w:r>
      <w:r>
        <w:rPr>
          <w:spacing w:val="-11"/>
          <w:sz w:val="24"/>
        </w:rPr>
        <w:t> </w:t>
      </w:r>
      <w:r>
        <w:rPr>
          <w:sz w:val="24"/>
        </w:rPr>
        <w:t>точки</w:t>
      </w:r>
      <w:r>
        <w:rPr>
          <w:spacing w:val="-7"/>
          <w:sz w:val="24"/>
        </w:rPr>
        <w:t> </w:t>
      </w:r>
      <w:r>
        <w:rPr>
          <w:sz w:val="24"/>
        </w:rPr>
        <w:t>зрения</w:t>
      </w:r>
      <w:r>
        <w:rPr>
          <w:spacing w:val="-9"/>
          <w:sz w:val="24"/>
        </w:rPr>
        <w:t> </w:t>
      </w:r>
      <w:r>
        <w:rPr>
          <w:sz w:val="24"/>
        </w:rPr>
        <w:t>социальных</w:t>
      </w:r>
      <w:r>
        <w:rPr>
          <w:spacing w:val="-7"/>
          <w:sz w:val="24"/>
        </w:rPr>
        <w:t> </w:t>
      </w:r>
      <w:r>
        <w:rPr>
          <w:sz w:val="24"/>
        </w:rPr>
        <w:t>ценностей</w:t>
      </w:r>
      <w:r>
        <w:rPr>
          <w:spacing w:val="-9"/>
          <w:sz w:val="24"/>
        </w:rPr>
        <w:t> </w:t>
      </w:r>
      <w:r>
        <w:rPr>
          <w:sz w:val="24"/>
        </w:rPr>
        <w:t>и</w:t>
      </w:r>
      <w:r>
        <w:rPr>
          <w:spacing w:val="-9"/>
          <w:sz w:val="24"/>
        </w:rPr>
        <w:t> </w:t>
      </w:r>
      <w:r>
        <w:rPr>
          <w:sz w:val="24"/>
        </w:rPr>
        <w:t>с</w:t>
      </w:r>
      <w:r>
        <w:rPr>
          <w:spacing w:val="-11"/>
          <w:sz w:val="24"/>
        </w:rPr>
        <w:t> </w:t>
      </w:r>
      <w:r>
        <w:rPr>
          <w:sz w:val="24"/>
        </w:rPr>
        <w:t>опорой</w:t>
      </w:r>
      <w:r>
        <w:rPr>
          <w:spacing w:val="-9"/>
          <w:sz w:val="24"/>
        </w:rPr>
        <w:t> </w:t>
      </w:r>
      <w:r>
        <w:rPr>
          <w:sz w:val="24"/>
        </w:rPr>
        <w:t>на обществоведческие знания, факты общественной жизни своё отношение к предпринимательству и развитию собственного бизнеса;</w:t>
      </w:r>
    </w:p>
    <w:p>
      <w:pPr>
        <w:pStyle w:val="ListParagraph"/>
        <w:numPr>
          <w:ilvl w:val="0"/>
          <w:numId w:val="99"/>
        </w:numPr>
        <w:tabs>
          <w:tab w:pos="2601" w:val="left" w:leader="none"/>
        </w:tabs>
        <w:spacing w:line="240" w:lineRule="auto" w:before="0" w:after="0"/>
        <w:ind w:left="1644" w:right="643" w:firstLine="705"/>
        <w:jc w:val="both"/>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8"/>
          <w:sz w:val="24"/>
        </w:rPr>
        <w:t> </w:t>
      </w:r>
      <w:r>
        <w:rPr>
          <w:sz w:val="24"/>
        </w:rPr>
        <w:t>с</w:t>
      </w:r>
      <w:r>
        <w:rPr>
          <w:spacing w:val="-13"/>
          <w:sz w:val="24"/>
        </w:rPr>
        <w:t> </w:t>
      </w:r>
      <w:r>
        <w:rPr>
          <w:sz w:val="24"/>
        </w:rPr>
        <w:t>использованием</w:t>
      </w:r>
      <w:r>
        <w:rPr>
          <w:spacing w:val="-9"/>
          <w:sz w:val="24"/>
        </w:rPr>
        <w:t> </w:t>
      </w:r>
      <w:r>
        <w:rPr>
          <w:sz w:val="24"/>
        </w:rPr>
        <w:t>различных</w:t>
      </w:r>
      <w:r>
        <w:rPr>
          <w:spacing w:val="-7"/>
          <w:sz w:val="24"/>
        </w:rPr>
        <w:t> </w:t>
      </w:r>
      <w:r>
        <w:rPr>
          <w:sz w:val="24"/>
        </w:rPr>
        <w:t>способов</w:t>
      </w:r>
      <w:r>
        <w:rPr>
          <w:spacing w:val="-13"/>
          <w:sz w:val="24"/>
        </w:rPr>
        <w:t> </w:t>
      </w:r>
      <w:r>
        <w:rPr>
          <w:sz w:val="24"/>
        </w:rPr>
        <w:t>повышения</w:t>
      </w:r>
      <w:r>
        <w:rPr>
          <w:spacing w:val="-10"/>
          <w:sz w:val="24"/>
        </w:rPr>
        <w:t> </w:t>
      </w:r>
      <w:r>
        <w:rPr>
          <w:sz w:val="24"/>
        </w:rPr>
        <w:t>эффективности</w:t>
      </w:r>
      <w:r>
        <w:rPr>
          <w:spacing w:val="-5"/>
          <w:sz w:val="24"/>
        </w:rPr>
        <w:t> </w:t>
      </w:r>
      <w:r>
        <w:rPr>
          <w:sz w:val="24"/>
        </w:rPr>
        <w:t>производства; отражающие типичные ситуации и социальные взаимодействия в сфере экономической деятельности; отражающие процессы;</w:t>
      </w:r>
    </w:p>
    <w:p>
      <w:pPr>
        <w:pStyle w:val="ListParagraph"/>
        <w:numPr>
          <w:ilvl w:val="0"/>
          <w:numId w:val="99"/>
        </w:numPr>
        <w:tabs>
          <w:tab w:pos="2613" w:val="left" w:leader="none"/>
        </w:tabs>
        <w:spacing w:line="240" w:lineRule="auto" w:before="1" w:after="0"/>
        <w:ind w:left="1644" w:right="641" w:firstLine="705"/>
        <w:jc w:val="both"/>
        <w:rPr>
          <w:sz w:val="24"/>
        </w:rPr>
      </w:pPr>
      <w:r>
        <w:rPr>
          <w:sz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ListParagraph"/>
        <w:numPr>
          <w:ilvl w:val="0"/>
          <w:numId w:val="99"/>
        </w:numPr>
        <w:tabs>
          <w:tab w:pos="2610" w:val="left" w:leader="none"/>
        </w:tabs>
        <w:spacing w:line="240" w:lineRule="auto" w:before="0" w:after="0"/>
        <w:ind w:left="1644" w:right="636" w:firstLine="705"/>
        <w:jc w:val="both"/>
        <w:rPr>
          <w:sz w:val="24"/>
        </w:rPr>
      </w:pPr>
      <w:r>
        <w:rPr>
          <w:sz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pPr>
        <w:pStyle w:val="ListParagraph"/>
        <w:numPr>
          <w:ilvl w:val="0"/>
          <w:numId w:val="99"/>
        </w:numPr>
        <w:tabs>
          <w:tab w:pos="2601" w:val="left" w:leader="none"/>
        </w:tabs>
        <w:spacing w:line="240" w:lineRule="auto" w:before="0" w:after="0"/>
        <w:ind w:left="1644" w:right="633" w:firstLine="705"/>
        <w:jc w:val="both"/>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pStyle w:val="ListParagraph"/>
        <w:numPr>
          <w:ilvl w:val="0"/>
          <w:numId w:val="99"/>
        </w:numPr>
        <w:tabs>
          <w:tab w:pos="2574" w:val="left" w:leader="none"/>
        </w:tabs>
        <w:spacing w:line="240" w:lineRule="auto" w:before="3" w:after="0"/>
        <w:ind w:left="1644" w:right="636" w:firstLine="705"/>
        <w:jc w:val="both"/>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ListParagraph"/>
        <w:numPr>
          <w:ilvl w:val="0"/>
          <w:numId w:val="99"/>
        </w:numPr>
        <w:tabs>
          <w:tab w:pos="2697" w:val="left" w:leader="none"/>
        </w:tabs>
        <w:spacing w:line="240" w:lineRule="auto" w:before="0" w:after="0"/>
        <w:ind w:left="1644" w:right="633" w:firstLine="705"/>
        <w:jc w:val="both"/>
        <w:rPr>
          <w:sz w:val="24"/>
        </w:rPr>
      </w:pPr>
      <w:r>
        <w:rPr>
          <w:sz w:val="24"/>
        </w:rPr>
        <w:t>приобретать опыт использования знаний, включая основы финансовой грамотности,</w:t>
      </w:r>
      <w:r>
        <w:rPr>
          <w:spacing w:val="-8"/>
          <w:sz w:val="24"/>
        </w:rPr>
        <w:t> </w:t>
      </w:r>
      <w:r>
        <w:rPr>
          <w:sz w:val="24"/>
        </w:rPr>
        <w:t>в</w:t>
      </w:r>
      <w:r>
        <w:rPr>
          <w:spacing w:val="-9"/>
          <w:sz w:val="24"/>
        </w:rPr>
        <w:t> </w:t>
      </w:r>
      <w:r>
        <w:rPr>
          <w:sz w:val="24"/>
        </w:rPr>
        <w:t>практической</w:t>
      </w:r>
      <w:r>
        <w:rPr>
          <w:spacing w:val="-2"/>
          <w:sz w:val="24"/>
        </w:rPr>
        <w:t> </w:t>
      </w:r>
      <w:r>
        <w:rPr>
          <w:sz w:val="24"/>
        </w:rPr>
        <w:t>деятельности</w:t>
      </w:r>
      <w:r>
        <w:rPr>
          <w:spacing w:val="-3"/>
          <w:sz w:val="24"/>
        </w:rPr>
        <w:t> </w:t>
      </w:r>
      <w:r>
        <w:rPr>
          <w:sz w:val="24"/>
        </w:rPr>
        <w:t>и</w:t>
      </w:r>
      <w:r>
        <w:rPr>
          <w:spacing w:val="-7"/>
          <w:sz w:val="24"/>
        </w:rPr>
        <w:t> </w:t>
      </w:r>
      <w:r>
        <w:rPr>
          <w:sz w:val="24"/>
        </w:rPr>
        <w:t>повседневной</w:t>
      </w:r>
      <w:r>
        <w:rPr>
          <w:spacing w:val="-4"/>
          <w:sz w:val="24"/>
        </w:rPr>
        <w:t> </w:t>
      </w:r>
      <w:r>
        <w:rPr>
          <w:sz w:val="24"/>
        </w:rPr>
        <w:t>жизни</w:t>
      </w:r>
      <w:r>
        <w:rPr>
          <w:spacing w:val="-3"/>
          <w:sz w:val="24"/>
        </w:rPr>
        <w:t> </w:t>
      </w:r>
      <w:r>
        <w:rPr>
          <w:sz w:val="24"/>
        </w:rPr>
        <w:t>для</w:t>
      </w:r>
      <w:r>
        <w:rPr>
          <w:spacing w:val="-13"/>
          <w:sz w:val="24"/>
        </w:rPr>
        <w:t> </w:t>
      </w:r>
      <w:r>
        <w:rPr>
          <w:sz w:val="24"/>
        </w:rPr>
        <w:t>анализа</w:t>
      </w:r>
      <w:r>
        <w:rPr>
          <w:spacing w:val="-11"/>
          <w:sz w:val="24"/>
        </w:rPr>
        <w:t> </w:t>
      </w:r>
      <w:r>
        <w:rPr>
          <w:sz w:val="24"/>
        </w:rPr>
        <w:t>потребления домашнего хозяйства, структуры семейного бюджета; составления личного финансового плана;</w:t>
      </w:r>
      <w:r>
        <w:rPr>
          <w:spacing w:val="-15"/>
          <w:sz w:val="24"/>
        </w:rPr>
        <w:t> </w:t>
      </w:r>
      <w:r>
        <w:rPr>
          <w:sz w:val="24"/>
        </w:rPr>
        <w:t>для</w:t>
      </w:r>
      <w:r>
        <w:rPr>
          <w:spacing w:val="-15"/>
          <w:sz w:val="24"/>
        </w:rPr>
        <w:t> </w:t>
      </w:r>
      <w:r>
        <w:rPr>
          <w:sz w:val="24"/>
        </w:rPr>
        <w:t>выбора</w:t>
      </w:r>
      <w:r>
        <w:rPr>
          <w:spacing w:val="-15"/>
          <w:sz w:val="24"/>
        </w:rPr>
        <w:t> </w:t>
      </w:r>
      <w:r>
        <w:rPr>
          <w:sz w:val="24"/>
        </w:rPr>
        <w:t>профессии</w:t>
      </w:r>
      <w:r>
        <w:rPr>
          <w:spacing w:val="-15"/>
          <w:sz w:val="24"/>
        </w:rPr>
        <w:t> </w:t>
      </w:r>
      <w:r>
        <w:rPr>
          <w:sz w:val="24"/>
        </w:rPr>
        <w:t>и</w:t>
      </w:r>
      <w:r>
        <w:rPr>
          <w:spacing w:val="-15"/>
          <w:sz w:val="24"/>
        </w:rPr>
        <w:t> </w:t>
      </w:r>
      <w:r>
        <w:rPr>
          <w:sz w:val="24"/>
        </w:rPr>
        <w:t>оценки</w:t>
      </w:r>
      <w:r>
        <w:rPr>
          <w:spacing w:val="-15"/>
          <w:sz w:val="24"/>
        </w:rPr>
        <w:t> </w:t>
      </w:r>
      <w:r>
        <w:rPr>
          <w:sz w:val="24"/>
        </w:rPr>
        <w:t>собственных</w:t>
      </w:r>
      <w:r>
        <w:rPr>
          <w:spacing w:val="-12"/>
          <w:sz w:val="24"/>
        </w:rPr>
        <w:t> </w:t>
      </w:r>
      <w:r>
        <w:rPr>
          <w:sz w:val="24"/>
        </w:rPr>
        <w:t>перспектив</w:t>
      </w:r>
      <w:r>
        <w:rPr>
          <w:spacing w:val="-14"/>
          <w:sz w:val="24"/>
        </w:rPr>
        <w:t> </w:t>
      </w:r>
      <w:r>
        <w:rPr>
          <w:sz w:val="24"/>
        </w:rPr>
        <w:t>в</w:t>
      </w:r>
      <w:r>
        <w:rPr>
          <w:spacing w:val="-15"/>
          <w:sz w:val="24"/>
        </w:rPr>
        <w:t> </w:t>
      </w:r>
      <w:r>
        <w:rPr>
          <w:sz w:val="24"/>
        </w:rPr>
        <w:t>профессиональной</w:t>
      </w:r>
      <w:r>
        <w:rPr>
          <w:spacing w:val="-12"/>
          <w:sz w:val="24"/>
        </w:rPr>
        <w:t> </w:t>
      </w:r>
      <w:r>
        <w:rPr>
          <w:sz w:val="24"/>
        </w:rPr>
        <w:t>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ListParagraph"/>
        <w:numPr>
          <w:ilvl w:val="0"/>
          <w:numId w:val="99"/>
        </w:numPr>
        <w:tabs>
          <w:tab w:pos="2598" w:val="left" w:leader="none"/>
        </w:tabs>
        <w:spacing w:line="240" w:lineRule="auto" w:before="0" w:after="0"/>
        <w:ind w:left="1644" w:right="645" w:firstLine="705"/>
        <w:jc w:val="both"/>
        <w:rPr>
          <w:sz w:val="24"/>
        </w:rPr>
      </w:pPr>
      <w:r>
        <w:rPr>
          <w:sz w:val="24"/>
        </w:rPr>
        <w:t>приобретать опыт составления простейших документов (личный финансовый план, заявление, резюме);</w:t>
      </w:r>
    </w:p>
    <w:p>
      <w:pPr>
        <w:pStyle w:val="ListParagraph"/>
        <w:numPr>
          <w:ilvl w:val="0"/>
          <w:numId w:val="99"/>
        </w:numPr>
        <w:tabs>
          <w:tab w:pos="2622" w:val="left" w:leader="none"/>
        </w:tabs>
        <w:spacing w:line="240" w:lineRule="auto" w:before="0" w:after="0"/>
        <w:ind w:left="1644" w:right="639"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sz w:val="24"/>
        </w:rPr>
        <w:t> </w:t>
      </w:r>
      <w:r>
        <w:rPr>
          <w:sz w:val="24"/>
        </w:rPr>
        <w:t>людьми разных культур.</w:t>
      </w:r>
    </w:p>
    <w:p>
      <w:pPr>
        <w:pStyle w:val="ListParagraph"/>
        <w:numPr>
          <w:ilvl w:val="0"/>
          <w:numId w:val="75"/>
        </w:numPr>
        <w:tabs>
          <w:tab w:pos="2532" w:val="left" w:leader="none"/>
        </w:tabs>
        <w:spacing w:line="240" w:lineRule="auto" w:before="1" w:after="0"/>
        <w:ind w:left="2532" w:right="0" w:hanging="180"/>
        <w:jc w:val="both"/>
        <w:rPr>
          <w:sz w:val="24"/>
        </w:rPr>
      </w:pPr>
      <w:r>
        <w:rPr>
          <w:spacing w:val="-2"/>
          <w:sz w:val="24"/>
        </w:rPr>
        <w:t>КЛАСС</w:t>
      </w:r>
    </w:p>
    <w:p>
      <w:pPr>
        <w:pStyle w:val="BodyText"/>
        <w:ind w:left="2352" w:firstLine="0"/>
      </w:pPr>
      <w:r>
        <w:rPr/>
        <w:t>Человек</w:t>
      </w:r>
      <w:r>
        <w:rPr>
          <w:spacing w:val="-6"/>
        </w:rPr>
        <w:t> </w:t>
      </w:r>
      <w:r>
        <w:rPr/>
        <w:t>в</w:t>
      </w:r>
      <w:r>
        <w:rPr>
          <w:spacing w:val="-4"/>
        </w:rPr>
        <w:t> </w:t>
      </w:r>
      <w:r>
        <w:rPr/>
        <w:t>мире</w:t>
      </w:r>
      <w:r>
        <w:rPr>
          <w:spacing w:val="-7"/>
        </w:rPr>
        <w:t> </w:t>
      </w:r>
      <w:r>
        <w:rPr>
          <w:spacing w:val="-2"/>
        </w:rPr>
        <w:t>культуры</w:t>
      </w:r>
    </w:p>
    <w:p>
      <w:pPr>
        <w:pStyle w:val="ListParagraph"/>
        <w:numPr>
          <w:ilvl w:val="0"/>
          <w:numId w:val="99"/>
        </w:numPr>
        <w:tabs>
          <w:tab w:pos="2521" w:val="left" w:leader="none"/>
        </w:tabs>
        <w:spacing w:line="240" w:lineRule="auto" w:before="0" w:after="0"/>
        <w:ind w:left="1644" w:right="636" w:firstLine="705"/>
        <w:jc w:val="both"/>
        <w:rPr>
          <w:sz w:val="24"/>
        </w:rPr>
      </w:pPr>
      <w:r>
        <w:rPr>
          <w:sz w:val="24"/>
        </w:rPr>
        <w:t>осваивать</w:t>
      </w:r>
      <w:r>
        <w:rPr>
          <w:spacing w:val="-10"/>
          <w:sz w:val="24"/>
        </w:rPr>
        <w:t> </w:t>
      </w:r>
      <w:r>
        <w:rPr>
          <w:sz w:val="24"/>
        </w:rPr>
        <w:t>и</w:t>
      </w:r>
      <w:r>
        <w:rPr>
          <w:spacing w:val="-10"/>
          <w:sz w:val="24"/>
        </w:rPr>
        <w:t> </w:t>
      </w:r>
      <w:r>
        <w:rPr>
          <w:sz w:val="24"/>
        </w:rPr>
        <w:t>применять</w:t>
      </w:r>
      <w:r>
        <w:rPr>
          <w:spacing w:val="-11"/>
          <w:sz w:val="24"/>
        </w:rPr>
        <w:t> </w:t>
      </w:r>
      <w:r>
        <w:rPr>
          <w:sz w:val="24"/>
        </w:rPr>
        <w:t>знания</w:t>
      </w:r>
      <w:r>
        <w:rPr>
          <w:spacing w:val="-10"/>
          <w:sz w:val="24"/>
        </w:rPr>
        <w:t> </w:t>
      </w:r>
      <w:r>
        <w:rPr>
          <w:sz w:val="24"/>
        </w:rPr>
        <w:t>о</w:t>
      </w:r>
      <w:r>
        <w:rPr>
          <w:spacing w:val="-13"/>
          <w:sz w:val="24"/>
        </w:rPr>
        <w:t> </w:t>
      </w:r>
      <w:r>
        <w:rPr>
          <w:sz w:val="24"/>
        </w:rPr>
        <w:t>процессах</w:t>
      </w:r>
      <w:r>
        <w:rPr>
          <w:spacing w:val="-6"/>
          <w:sz w:val="24"/>
        </w:rPr>
        <w:t> </w:t>
      </w:r>
      <w:r>
        <w:rPr>
          <w:sz w:val="24"/>
        </w:rPr>
        <w:t>и</w:t>
      </w:r>
      <w:r>
        <w:rPr>
          <w:spacing w:val="-8"/>
          <w:sz w:val="24"/>
        </w:rPr>
        <w:t> </w:t>
      </w:r>
      <w:r>
        <w:rPr>
          <w:sz w:val="24"/>
        </w:rPr>
        <w:t>явлениях</w:t>
      </w:r>
      <w:r>
        <w:rPr>
          <w:spacing w:val="-3"/>
          <w:sz w:val="24"/>
        </w:rPr>
        <w:t> </w:t>
      </w:r>
      <w:r>
        <w:rPr>
          <w:sz w:val="24"/>
        </w:rPr>
        <w:t>в</w:t>
      </w:r>
      <w:r>
        <w:rPr>
          <w:spacing w:val="-14"/>
          <w:sz w:val="24"/>
        </w:rPr>
        <w:t> </w:t>
      </w:r>
      <w:r>
        <w:rPr>
          <w:sz w:val="24"/>
        </w:rPr>
        <w:t>духовной</w:t>
      </w:r>
      <w:r>
        <w:rPr>
          <w:spacing w:val="-7"/>
          <w:sz w:val="24"/>
        </w:rPr>
        <w:t> </w:t>
      </w:r>
      <w:r>
        <w:rPr>
          <w:sz w:val="24"/>
        </w:rPr>
        <w:t>жизни</w:t>
      </w:r>
      <w:r>
        <w:rPr>
          <w:spacing w:val="-8"/>
          <w:sz w:val="24"/>
        </w:rPr>
        <w:t> </w:t>
      </w:r>
      <w:r>
        <w:rPr>
          <w:sz w:val="24"/>
        </w:rPr>
        <w:t>общества, о науке</w:t>
      </w:r>
      <w:r>
        <w:rPr>
          <w:spacing w:val="-1"/>
          <w:sz w:val="24"/>
        </w:rPr>
        <w:t> </w:t>
      </w:r>
      <w:r>
        <w:rPr>
          <w:sz w:val="24"/>
        </w:rPr>
        <w:t>и образовании, системе</w:t>
      </w:r>
      <w:r>
        <w:rPr>
          <w:spacing w:val="-1"/>
          <w:sz w:val="24"/>
        </w:rPr>
        <w:t> </w:t>
      </w:r>
      <w:r>
        <w:rPr>
          <w:sz w:val="24"/>
        </w:rPr>
        <w:t>образования в</w:t>
      </w:r>
      <w:r>
        <w:rPr>
          <w:spacing w:val="-1"/>
          <w:sz w:val="24"/>
        </w:rPr>
        <w:t> </w:t>
      </w:r>
      <w:r>
        <w:rPr>
          <w:sz w:val="24"/>
        </w:rPr>
        <w:t>Российской Федерации,</w:t>
      </w:r>
      <w:r>
        <w:rPr>
          <w:spacing w:val="-3"/>
          <w:sz w:val="24"/>
        </w:rPr>
        <w:t> </w:t>
      </w:r>
      <w:r>
        <w:rPr>
          <w:sz w:val="24"/>
        </w:rPr>
        <w:t>о религии, мировых религиях, об искусстве и его видах; об информации как важном ресурсе современного </w:t>
      </w:r>
      <w:r>
        <w:rPr>
          <w:spacing w:val="-2"/>
          <w:sz w:val="24"/>
        </w:rPr>
        <w:t>общества;</w:t>
      </w:r>
    </w:p>
    <w:p>
      <w:pPr>
        <w:pStyle w:val="ListParagraph"/>
        <w:numPr>
          <w:ilvl w:val="0"/>
          <w:numId w:val="99"/>
        </w:numPr>
        <w:tabs>
          <w:tab w:pos="2565" w:val="left" w:leader="none"/>
        </w:tabs>
        <w:spacing w:line="240" w:lineRule="auto" w:before="0" w:after="0"/>
        <w:ind w:left="1644" w:right="652" w:firstLine="705"/>
        <w:jc w:val="both"/>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w:t>
      </w:r>
      <w:r>
        <w:rPr>
          <w:spacing w:val="-3"/>
          <w:sz w:val="24"/>
        </w:rPr>
        <w:t> </w:t>
      </w:r>
      <w:r>
        <w:rPr>
          <w:sz w:val="24"/>
        </w:rPr>
        <w:t>деятельности, информационную культуру и информационную безопасность;</w:t>
      </w:r>
    </w:p>
    <w:p>
      <w:pPr>
        <w:spacing w:after="0" w:line="240" w:lineRule="auto"/>
        <w:jc w:val="both"/>
        <w:rPr>
          <w:sz w:val="24"/>
        </w:rPr>
        <w:sectPr>
          <w:pgSz w:w="11930" w:h="16860"/>
          <w:pgMar w:header="0" w:footer="1423" w:top="1020" w:bottom="1620" w:left="60" w:right="200"/>
        </w:sectPr>
      </w:pPr>
    </w:p>
    <w:p>
      <w:pPr>
        <w:pStyle w:val="ListParagraph"/>
        <w:numPr>
          <w:ilvl w:val="0"/>
          <w:numId w:val="99"/>
        </w:numPr>
        <w:tabs>
          <w:tab w:pos="2610" w:val="left" w:leader="none"/>
        </w:tabs>
        <w:spacing w:line="240" w:lineRule="auto" w:before="60" w:after="0"/>
        <w:ind w:left="1644" w:right="646" w:firstLine="705"/>
        <w:jc w:val="both"/>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pPr>
        <w:pStyle w:val="ListParagraph"/>
        <w:numPr>
          <w:ilvl w:val="0"/>
          <w:numId w:val="99"/>
        </w:numPr>
        <w:tabs>
          <w:tab w:pos="2532" w:val="left" w:leader="none"/>
        </w:tabs>
        <w:spacing w:line="275" w:lineRule="exact" w:before="3" w:after="0"/>
        <w:ind w:left="2532" w:right="0" w:hanging="180"/>
        <w:jc w:val="both"/>
        <w:rPr>
          <w:sz w:val="24"/>
        </w:rPr>
      </w:pPr>
      <w:r>
        <w:rPr>
          <w:sz w:val="24"/>
        </w:rPr>
        <w:t>классифицировать</w:t>
      </w:r>
      <w:r>
        <w:rPr>
          <w:spacing w:val="-8"/>
          <w:sz w:val="24"/>
        </w:rPr>
        <w:t> </w:t>
      </w:r>
      <w:r>
        <w:rPr>
          <w:sz w:val="24"/>
        </w:rPr>
        <w:t>по</w:t>
      </w:r>
      <w:r>
        <w:rPr>
          <w:spacing w:val="-10"/>
          <w:sz w:val="24"/>
        </w:rPr>
        <w:t> </w:t>
      </w:r>
      <w:r>
        <w:rPr>
          <w:sz w:val="24"/>
        </w:rPr>
        <w:t>разным</w:t>
      </w:r>
      <w:r>
        <w:rPr>
          <w:spacing w:val="-13"/>
          <w:sz w:val="24"/>
        </w:rPr>
        <w:t> </w:t>
      </w:r>
      <w:r>
        <w:rPr>
          <w:sz w:val="24"/>
        </w:rPr>
        <w:t>признакам</w:t>
      </w:r>
      <w:r>
        <w:rPr>
          <w:spacing w:val="-10"/>
          <w:sz w:val="24"/>
        </w:rPr>
        <w:t> </w:t>
      </w:r>
      <w:r>
        <w:rPr>
          <w:sz w:val="24"/>
        </w:rPr>
        <w:t>формы</w:t>
      </w:r>
      <w:r>
        <w:rPr>
          <w:spacing w:val="-10"/>
          <w:sz w:val="24"/>
        </w:rPr>
        <w:t> </w:t>
      </w:r>
      <w:r>
        <w:rPr>
          <w:sz w:val="24"/>
        </w:rPr>
        <w:t>и</w:t>
      </w:r>
      <w:r>
        <w:rPr>
          <w:spacing w:val="-6"/>
          <w:sz w:val="24"/>
        </w:rPr>
        <w:t> </w:t>
      </w:r>
      <w:r>
        <w:rPr>
          <w:sz w:val="24"/>
        </w:rPr>
        <w:t>виды</w:t>
      </w:r>
      <w:r>
        <w:rPr>
          <w:spacing w:val="-7"/>
          <w:sz w:val="24"/>
        </w:rPr>
        <w:t> </w:t>
      </w:r>
      <w:r>
        <w:rPr>
          <w:spacing w:val="-2"/>
          <w:sz w:val="24"/>
        </w:rPr>
        <w:t>культуры;</w:t>
      </w:r>
    </w:p>
    <w:p>
      <w:pPr>
        <w:pStyle w:val="BodyText"/>
        <w:ind w:right="648"/>
      </w:pPr>
      <w:r>
        <w:rPr/>
        <w:t>— сравнивать формы культуры, естественные и социально-гуманитарные науки, виды искусств;</w:t>
      </w:r>
    </w:p>
    <w:p>
      <w:pPr>
        <w:pStyle w:val="ListParagraph"/>
        <w:numPr>
          <w:ilvl w:val="0"/>
          <w:numId w:val="99"/>
        </w:numPr>
        <w:tabs>
          <w:tab w:pos="2682" w:val="left" w:leader="none"/>
        </w:tabs>
        <w:spacing w:line="240" w:lineRule="auto" w:before="0" w:after="0"/>
        <w:ind w:left="1644" w:right="651" w:firstLine="705"/>
        <w:jc w:val="both"/>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pPr>
        <w:pStyle w:val="ListParagraph"/>
        <w:numPr>
          <w:ilvl w:val="0"/>
          <w:numId w:val="99"/>
        </w:numPr>
        <w:tabs>
          <w:tab w:pos="2522" w:val="left" w:leader="none"/>
        </w:tabs>
        <w:spacing w:line="240" w:lineRule="auto" w:before="0" w:after="0"/>
        <w:ind w:left="2522" w:right="0" w:hanging="172"/>
        <w:jc w:val="both"/>
        <w:rPr>
          <w:sz w:val="24"/>
        </w:rPr>
      </w:pPr>
      <w:r>
        <w:rPr>
          <w:spacing w:val="-2"/>
          <w:sz w:val="24"/>
        </w:rPr>
        <w:t>использовать полученные</w:t>
      </w:r>
      <w:r>
        <w:rPr>
          <w:spacing w:val="-4"/>
          <w:sz w:val="24"/>
        </w:rPr>
        <w:t> </w:t>
      </w:r>
      <w:r>
        <w:rPr>
          <w:spacing w:val="-2"/>
          <w:sz w:val="24"/>
        </w:rPr>
        <w:t>знания</w:t>
      </w:r>
      <w:r>
        <w:rPr>
          <w:spacing w:val="-5"/>
          <w:sz w:val="24"/>
        </w:rPr>
        <w:t> </w:t>
      </w:r>
      <w:r>
        <w:rPr>
          <w:spacing w:val="-2"/>
          <w:sz w:val="24"/>
        </w:rPr>
        <w:t>для</w:t>
      </w:r>
      <w:r>
        <w:rPr>
          <w:spacing w:val="-5"/>
          <w:sz w:val="24"/>
        </w:rPr>
        <w:t> </w:t>
      </w:r>
      <w:r>
        <w:rPr>
          <w:spacing w:val="-2"/>
          <w:sz w:val="24"/>
        </w:rPr>
        <w:t>объяснения</w:t>
      </w:r>
      <w:r>
        <w:rPr>
          <w:spacing w:val="-3"/>
          <w:sz w:val="24"/>
        </w:rPr>
        <w:t> </w:t>
      </w:r>
      <w:r>
        <w:rPr>
          <w:spacing w:val="-2"/>
          <w:sz w:val="24"/>
        </w:rPr>
        <w:t>роли</w:t>
      </w:r>
      <w:r>
        <w:rPr>
          <w:spacing w:val="-3"/>
          <w:sz w:val="24"/>
        </w:rPr>
        <w:t> </w:t>
      </w:r>
      <w:r>
        <w:rPr>
          <w:spacing w:val="-2"/>
          <w:sz w:val="24"/>
        </w:rPr>
        <w:t>непрерывного образования;</w:t>
      </w:r>
    </w:p>
    <w:p>
      <w:pPr>
        <w:pStyle w:val="ListParagraph"/>
        <w:numPr>
          <w:ilvl w:val="0"/>
          <w:numId w:val="99"/>
        </w:numPr>
        <w:tabs>
          <w:tab w:pos="2526" w:val="left" w:leader="none"/>
        </w:tabs>
        <w:spacing w:line="240" w:lineRule="auto" w:before="0" w:after="0"/>
        <w:ind w:left="1644" w:right="635" w:firstLine="705"/>
        <w:jc w:val="both"/>
        <w:rPr>
          <w:sz w:val="24"/>
        </w:rPr>
      </w:pPr>
      <w:r>
        <w:rPr>
          <w:sz w:val="24"/>
        </w:rPr>
        <w:t>определять</w:t>
      </w:r>
      <w:r>
        <w:rPr>
          <w:spacing w:val="-6"/>
          <w:sz w:val="24"/>
        </w:rPr>
        <w:t> </w:t>
      </w:r>
      <w:r>
        <w:rPr>
          <w:sz w:val="24"/>
        </w:rPr>
        <w:t>и</w:t>
      </w:r>
      <w:r>
        <w:rPr>
          <w:spacing w:val="-7"/>
          <w:sz w:val="24"/>
        </w:rPr>
        <w:t> </w:t>
      </w:r>
      <w:r>
        <w:rPr>
          <w:sz w:val="24"/>
        </w:rPr>
        <w:t>аргументировать</w:t>
      </w:r>
      <w:r>
        <w:rPr>
          <w:spacing w:val="-3"/>
          <w:sz w:val="24"/>
        </w:rPr>
        <w:t> </w:t>
      </w:r>
      <w:r>
        <w:rPr>
          <w:sz w:val="24"/>
        </w:rPr>
        <w:t>с</w:t>
      </w:r>
      <w:r>
        <w:rPr>
          <w:spacing w:val="-12"/>
          <w:sz w:val="24"/>
        </w:rPr>
        <w:t> </w:t>
      </w:r>
      <w:r>
        <w:rPr>
          <w:sz w:val="24"/>
        </w:rPr>
        <w:t>точки</w:t>
      </w:r>
      <w:r>
        <w:rPr>
          <w:spacing w:val="-7"/>
          <w:sz w:val="24"/>
        </w:rPr>
        <w:t> </w:t>
      </w:r>
      <w:r>
        <w:rPr>
          <w:sz w:val="24"/>
        </w:rPr>
        <w:t>зрения</w:t>
      </w:r>
      <w:r>
        <w:rPr>
          <w:spacing w:val="-10"/>
          <w:sz w:val="24"/>
        </w:rPr>
        <w:t> </w:t>
      </w:r>
      <w:r>
        <w:rPr>
          <w:sz w:val="24"/>
        </w:rPr>
        <w:t>социальных</w:t>
      </w:r>
      <w:r>
        <w:rPr>
          <w:spacing w:val="-7"/>
          <w:sz w:val="24"/>
        </w:rPr>
        <w:t> </w:t>
      </w:r>
      <w:r>
        <w:rPr>
          <w:sz w:val="24"/>
        </w:rPr>
        <w:t>ценностей</w:t>
      </w:r>
      <w:r>
        <w:rPr>
          <w:spacing w:val="-9"/>
          <w:sz w:val="24"/>
        </w:rPr>
        <w:t> </w:t>
      </w:r>
      <w:r>
        <w:rPr>
          <w:sz w:val="24"/>
        </w:rPr>
        <w:t>и</w:t>
      </w:r>
      <w:r>
        <w:rPr>
          <w:spacing w:val="-12"/>
          <w:sz w:val="24"/>
        </w:rPr>
        <w:t> </w:t>
      </w:r>
      <w:r>
        <w:rPr>
          <w:sz w:val="24"/>
        </w:rPr>
        <w:t>с</w:t>
      </w:r>
      <w:r>
        <w:rPr>
          <w:spacing w:val="-12"/>
          <w:sz w:val="24"/>
        </w:rPr>
        <w:t> </w:t>
      </w:r>
      <w:r>
        <w:rPr>
          <w:sz w:val="24"/>
        </w:rPr>
        <w:t>опорой</w:t>
      </w:r>
      <w:r>
        <w:rPr>
          <w:spacing w:val="-9"/>
          <w:sz w:val="24"/>
        </w:rPr>
        <w:t> </w:t>
      </w:r>
      <w:r>
        <w:rPr>
          <w:sz w:val="24"/>
        </w:rPr>
        <w:t>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pStyle w:val="ListParagraph"/>
        <w:numPr>
          <w:ilvl w:val="0"/>
          <w:numId w:val="99"/>
        </w:numPr>
        <w:tabs>
          <w:tab w:pos="2533" w:val="left" w:leader="none"/>
        </w:tabs>
        <w:spacing w:line="240" w:lineRule="auto" w:before="0" w:after="0"/>
        <w:ind w:left="1644" w:right="654" w:firstLine="705"/>
        <w:jc w:val="both"/>
        <w:rPr>
          <w:sz w:val="24"/>
        </w:rPr>
      </w:pPr>
      <w:r>
        <w:rPr>
          <w:sz w:val="24"/>
        </w:rPr>
        <w:t>решать</w:t>
      </w:r>
      <w:r>
        <w:rPr>
          <w:spacing w:val="-1"/>
          <w:sz w:val="24"/>
        </w:rPr>
        <w:t> </w:t>
      </w:r>
      <w:r>
        <w:rPr>
          <w:sz w:val="24"/>
        </w:rPr>
        <w:t>познавательные</w:t>
      </w:r>
      <w:r>
        <w:rPr>
          <w:spacing w:val="-5"/>
          <w:sz w:val="24"/>
        </w:rPr>
        <w:t> </w:t>
      </w:r>
      <w:r>
        <w:rPr>
          <w:sz w:val="24"/>
        </w:rPr>
        <w:t>и практические</w:t>
      </w:r>
      <w:r>
        <w:rPr>
          <w:spacing w:val="-2"/>
          <w:sz w:val="24"/>
        </w:rPr>
        <w:t> </w:t>
      </w:r>
      <w:r>
        <w:rPr>
          <w:sz w:val="24"/>
        </w:rPr>
        <w:t>задачи,</w:t>
      </w:r>
      <w:r>
        <w:rPr>
          <w:spacing w:val="-1"/>
          <w:sz w:val="24"/>
        </w:rPr>
        <w:t> </w:t>
      </w:r>
      <w:r>
        <w:rPr>
          <w:sz w:val="24"/>
        </w:rPr>
        <w:t>касающиеся</w:t>
      </w:r>
      <w:r>
        <w:rPr>
          <w:spacing w:val="-1"/>
          <w:sz w:val="24"/>
        </w:rPr>
        <w:t> </w:t>
      </w:r>
      <w:r>
        <w:rPr>
          <w:sz w:val="24"/>
        </w:rPr>
        <w:t>форм</w:t>
      </w:r>
      <w:r>
        <w:rPr>
          <w:spacing w:val="-2"/>
          <w:sz w:val="24"/>
        </w:rPr>
        <w:t> </w:t>
      </w:r>
      <w:r>
        <w:rPr>
          <w:sz w:val="24"/>
        </w:rPr>
        <w:t>и многообразия духовной культуры;</w:t>
      </w:r>
    </w:p>
    <w:p>
      <w:pPr>
        <w:pStyle w:val="ListParagraph"/>
        <w:numPr>
          <w:ilvl w:val="0"/>
          <w:numId w:val="99"/>
        </w:numPr>
        <w:tabs>
          <w:tab w:pos="2593" w:val="left" w:leader="none"/>
        </w:tabs>
        <w:spacing w:line="240" w:lineRule="auto" w:before="0" w:after="0"/>
        <w:ind w:left="1644" w:right="639" w:firstLine="705"/>
        <w:jc w:val="both"/>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0"/>
          <w:numId w:val="99"/>
        </w:numPr>
        <w:tabs>
          <w:tab w:pos="2593" w:val="left" w:leader="none"/>
        </w:tabs>
        <w:spacing w:line="240" w:lineRule="auto" w:before="0" w:after="0"/>
        <w:ind w:left="1644" w:right="642" w:firstLine="705"/>
        <w:jc w:val="both"/>
        <w:rPr>
          <w:sz w:val="24"/>
        </w:rPr>
      </w:pPr>
      <w:r>
        <w:rPr>
          <w:sz w:val="24"/>
        </w:rPr>
        <w:t>осуществлять поиск информации об ответственности современных учёных, о религиозных</w:t>
      </w:r>
      <w:r>
        <w:rPr>
          <w:spacing w:val="-2"/>
          <w:sz w:val="24"/>
        </w:rPr>
        <w:t> </w:t>
      </w:r>
      <w:r>
        <w:rPr>
          <w:sz w:val="24"/>
        </w:rPr>
        <w:t>объединениях в</w:t>
      </w:r>
      <w:r>
        <w:rPr>
          <w:spacing w:val="-4"/>
          <w:sz w:val="24"/>
        </w:rPr>
        <w:t> </w:t>
      </w:r>
      <w:r>
        <w:rPr>
          <w:sz w:val="24"/>
        </w:rPr>
        <w:t>Российской</w:t>
      </w:r>
      <w:r>
        <w:rPr>
          <w:spacing w:val="-3"/>
          <w:sz w:val="24"/>
        </w:rPr>
        <w:t> </w:t>
      </w:r>
      <w:r>
        <w:rPr>
          <w:sz w:val="24"/>
        </w:rPr>
        <w:t>Федерации,</w:t>
      </w:r>
      <w:r>
        <w:rPr>
          <w:spacing w:val="-1"/>
          <w:sz w:val="24"/>
        </w:rPr>
        <w:t> </w:t>
      </w:r>
      <w:r>
        <w:rPr>
          <w:sz w:val="24"/>
        </w:rPr>
        <w:t>о</w:t>
      </w:r>
      <w:r>
        <w:rPr>
          <w:spacing w:val="-1"/>
          <w:sz w:val="24"/>
        </w:rPr>
        <w:t> </w:t>
      </w:r>
      <w:r>
        <w:rPr>
          <w:sz w:val="24"/>
        </w:rPr>
        <w:t>роли искусства</w:t>
      </w:r>
      <w:r>
        <w:rPr>
          <w:spacing w:val="-3"/>
          <w:sz w:val="24"/>
        </w:rPr>
        <w:t> </w:t>
      </w:r>
      <w:r>
        <w:rPr>
          <w:sz w:val="24"/>
        </w:rPr>
        <w:t>в</w:t>
      </w:r>
      <w:r>
        <w:rPr>
          <w:spacing w:val="-2"/>
          <w:sz w:val="24"/>
        </w:rPr>
        <w:t> </w:t>
      </w:r>
      <w:r>
        <w:rPr>
          <w:sz w:val="24"/>
        </w:rPr>
        <w:t>жизни человека</w:t>
      </w:r>
      <w:r>
        <w:rPr>
          <w:spacing w:val="-2"/>
          <w:sz w:val="24"/>
        </w:rPr>
        <w:t> </w:t>
      </w:r>
      <w:r>
        <w:rPr>
          <w:sz w:val="24"/>
        </w:rPr>
        <w:t>и общества, о видах мошенничества в Интернете в разных источниках информации;</w:t>
      </w:r>
    </w:p>
    <w:p>
      <w:pPr>
        <w:pStyle w:val="ListParagraph"/>
        <w:numPr>
          <w:ilvl w:val="0"/>
          <w:numId w:val="99"/>
        </w:numPr>
        <w:tabs>
          <w:tab w:pos="2526" w:val="left" w:leader="none"/>
        </w:tabs>
        <w:spacing w:line="240" w:lineRule="auto" w:before="3" w:after="0"/>
        <w:ind w:left="1644" w:right="641" w:firstLine="705"/>
        <w:jc w:val="both"/>
        <w:rPr>
          <w:sz w:val="24"/>
        </w:rPr>
      </w:pPr>
      <w:r>
        <w:rPr>
          <w:sz w:val="24"/>
        </w:rPr>
        <w:t>анализировать,</w:t>
      </w:r>
      <w:r>
        <w:rPr>
          <w:spacing w:val="-6"/>
          <w:sz w:val="24"/>
        </w:rPr>
        <w:t> </w:t>
      </w:r>
      <w:r>
        <w:rPr>
          <w:sz w:val="24"/>
        </w:rPr>
        <w:t>систематизировать,</w:t>
      </w:r>
      <w:r>
        <w:rPr>
          <w:spacing w:val="-6"/>
          <w:sz w:val="24"/>
        </w:rPr>
        <w:t> </w:t>
      </w:r>
      <w:r>
        <w:rPr>
          <w:sz w:val="24"/>
        </w:rPr>
        <w:t>критически</w:t>
      </w:r>
      <w:r>
        <w:rPr>
          <w:spacing w:val="-8"/>
          <w:sz w:val="24"/>
        </w:rPr>
        <w:t> </w:t>
      </w:r>
      <w:r>
        <w:rPr>
          <w:sz w:val="24"/>
        </w:rPr>
        <w:t>оценивать</w:t>
      </w:r>
      <w:r>
        <w:rPr>
          <w:spacing w:val="-4"/>
          <w:sz w:val="24"/>
        </w:rPr>
        <w:t> </w:t>
      </w:r>
      <w:r>
        <w:rPr>
          <w:sz w:val="24"/>
        </w:rPr>
        <w:t>и</w:t>
      </w:r>
      <w:r>
        <w:rPr>
          <w:spacing w:val="-4"/>
          <w:sz w:val="24"/>
        </w:rPr>
        <w:t> </w:t>
      </w:r>
      <w:r>
        <w:rPr>
          <w:sz w:val="24"/>
        </w:rPr>
        <w:t>обобщать</w:t>
      </w:r>
      <w:r>
        <w:rPr>
          <w:spacing w:val="-9"/>
          <w:sz w:val="24"/>
        </w:rPr>
        <w:t>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ListParagraph"/>
        <w:numPr>
          <w:ilvl w:val="0"/>
          <w:numId w:val="99"/>
        </w:numPr>
        <w:tabs>
          <w:tab w:pos="2596" w:val="left" w:leader="none"/>
        </w:tabs>
        <w:spacing w:line="240" w:lineRule="auto" w:before="0" w:after="0"/>
        <w:ind w:left="1644" w:right="642" w:firstLine="705"/>
        <w:jc w:val="both"/>
        <w:rPr>
          <w:sz w:val="24"/>
        </w:rPr>
      </w:pPr>
      <w:r>
        <w:rPr>
          <w:sz w:val="24"/>
        </w:rPr>
        <w:t>оценивать собственные поступки, поведение людей в духовной сфере жизни </w:t>
      </w:r>
      <w:r>
        <w:rPr>
          <w:spacing w:val="-2"/>
          <w:sz w:val="24"/>
        </w:rPr>
        <w:t>общества;</w:t>
      </w:r>
    </w:p>
    <w:p>
      <w:pPr>
        <w:pStyle w:val="ListParagraph"/>
        <w:numPr>
          <w:ilvl w:val="0"/>
          <w:numId w:val="99"/>
        </w:numPr>
        <w:tabs>
          <w:tab w:pos="2517" w:val="left" w:leader="none"/>
        </w:tabs>
        <w:spacing w:line="240" w:lineRule="auto" w:before="0" w:after="0"/>
        <w:ind w:left="1644" w:right="643" w:firstLine="705"/>
        <w:jc w:val="both"/>
        <w:rPr>
          <w:sz w:val="24"/>
        </w:rPr>
      </w:pPr>
      <w:r>
        <w:rPr>
          <w:sz w:val="24"/>
        </w:rPr>
        <w:t>использовать</w:t>
      </w:r>
      <w:r>
        <w:rPr>
          <w:spacing w:val="-15"/>
          <w:sz w:val="24"/>
        </w:rPr>
        <w:t> </w:t>
      </w:r>
      <w:r>
        <w:rPr>
          <w:sz w:val="24"/>
        </w:rPr>
        <w:t>полученные</w:t>
      </w:r>
      <w:r>
        <w:rPr>
          <w:spacing w:val="-15"/>
          <w:sz w:val="24"/>
        </w:rPr>
        <w:t> </w:t>
      </w:r>
      <w:r>
        <w:rPr>
          <w:sz w:val="24"/>
        </w:rPr>
        <w:t>знания</w:t>
      </w:r>
      <w:r>
        <w:rPr>
          <w:spacing w:val="-15"/>
          <w:sz w:val="24"/>
        </w:rPr>
        <w:t> </w:t>
      </w:r>
      <w:r>
        <w:rPr>
          <w:sz w:val="24"/>
        </w:rPr>
        <w:t>для</w:t>
      </w:r>
      <w:r>
        <w:rPr>
          <w:spacing w:val="-15"/>
          <w:sz w:val="24"/>
        </w:rPr>
        <w:t> </w:t>
      </w:r>
      <w:r>
        <w:rPr>
          <w:sz w:val="24"/>
        </w:rPr>
        <w:t>публичного</w:t>
      </w:r>
      <w:r>
        <w:rPr>
          <w:spacing w:val="-15"/>
          <w:sz w:val="24"/>
        </w:rPr>
        <w:t> </w:t>
      </w:r>
      <w:r>
        <w:rPr>
          <w:sz w:val="24"/>
        </w:rPr>
        <w:t>представления</w:t>
      </w:r>
      <w:r>
        <w:rPr>
          <w:spacing w:val="-15"/>
          <w:sz w:val="24"/>
        </w:rPr>
        <w:t> </w:t>
      </w:r>
      <w:r>
        <w:rPr>
          <w:sz w:val="24"/>
        </w:rPr>
        <w:t>результатов</w:t>
      </w:r>
      <w:r>
        <w:rPr>
          <w:spacing w:val="-15"/>
          <w:sz w:val="24"/>
        </w:rPr>
        <w:t> </w:t>
      </w:r>
      <w:r>
        <w:rPr>
          <w:sz w:val="24"/>
        </w:rPr>
        <w:t>своей деятельности в сфере духовной культуры в соответствии с особенностями аудитории и </w:t>
      </w:r>
      <w:r>
        <w:rPr>
          <w:spacing w:val="-2"/>
          <w:sz w:val="24"/>
        </w:rPr>
        <w:t>регламентом;</w:t>
      </w:r>
    </w:p>
    <w:p>
      <w:pPr>
        <w:pStyle w:val="ListParagraph"/>
        <w:numPr>
          <w:ilvl w:val="0"/>
          <w:numId w:val="99"/>
        </w:numPr>
        <w:tabs>
          <w:tab w:pos="2656" w:val="left" w:leader="none"/>
        </w:tabs>
        <w:spacing w:line="240" w:lineRule="auto" w:before="0" w:after="0"/>
        <w:ind w:left="1644" w:right="645" w:firstLine="705"/>
        <w:jc w:val="both"/>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BodyText"/>
        <w:ind w:left="2352" w:firstLine="0"/>
      </w:pPr>
      <w:r>
        <w:rPr/>
        <w:t>Человек</w:t>
      </w:r>
      <w:r>
        <w:rPr>
          <w:spacing w:val="-7"/>
        </w:rPr>
        <w:t> </w:t>
      </w:r>
      <w:r>
        <w:rPr/>
        <w:t>в</w:t>
      </w:r>
      <w:r>
        <w:rPr>
          <w:spacing w:val="-7"/>
        </w:rPr>
        <w:t> </w:t>
      </w:r>
      <w:r>
        <w:rPr/>
        <w:t>политическом</w:t>
      </w:r>
      <w:r>
        <w:rPr>
          <w:spacing w:val="-7"/>
        </w:rPr>
        <w:t> </w:t>
      </w:r>
      <w:r>
        <w:rPr>
          <w:spacing w:val="-2"/>
        </w:rPr>
        <w:t>измерении</w:t>
      </w:r>
    </w:p>
    <w:p>
      <w:pPr>
        <w:pStyle w:val="ListParagraph"/>
        <w:numPr>
          <w:ilvl w:val="0"/>
          <w:numId w:val="99"/>
        </w:numPr>
        <w:tabs>
          <w:tab w:pos="2526" w:val="left" w:leader="none"/>
        </w:tabs>
        <w:spacing w:line="240" w:lineRule="auto" w:before="0" w:after="0"/>
        <w:ind w:left="1644" w:right="634" w:firstLine="705"/>
        <w:jc w:val="both"/>
        <w:rPr>
          <w:sz w:val="24"/>
        </w:rPr>
      </w:pPr>
      <w:r>
        <w:rPr>
          <w:sz w:val="24"/>
        </w:rPr>
        <w:t>осваивать</w:t>
      </w:r>
      <w:r>
        <w:rPr>
          <w:spacing w:val="-4"/>
          <w:sz w:val="24"/>
        </w:rPr>
        <w:t> </w:t>
      </w:r>
      <w:r>
        <w:rPr>
          <w:sz w:val="24"/>
        </w:rPr>
        <w:t>и</w:t>
      </w:r>
      <w:r>
        <w:rPr>
          <w:spacing w:val="-5"/>
          <w:sz w:val="24"/>
        </w:rPr>
        <w:t> </w:t>
      </w:r>
      <w:r>
        <w:rPr>
          <w:sz w:val="24"/>
        </w:rPr>
        <w:t>применять</w:t>
      </w:r>
      <w:r>
        <w:rPr>
          <w:spacing w:val="-9"/>
          <w:sz w:val="24"/>
        </w:rPr>
        <w:t> </w:t>
      </w:r>
      <w:r>
        <w:rPr>
          <w:sz w:val="24"/>
        </w:rPr>
        <w:t>знания</w:t>
      </w:r>
      <w:r>
        <w:rPr>
          <w:spacing w:val="-5"/>
          <w:sz w:val="24"/>
        </w:rPr>
        <w:t> </w:t>
      </w:r>
      <w:r>
        <w:rPr>
          <w:sz w:val="24"/>
        </w:rPr>
        <w:t>о</w:t>
      </w:r>
      <w:r>
        <w:rPr>
          <w:spacing w:val="-8"/>
          <w:sz w:val="24"/>
        </w:rPr>
        <w:t> </w:t>
      </w:r>
      <w:r>
        <w:rPr>
          <w:sz w:val="24"/>
        </w:rPr>
        <w:t>государстве,</w:t>
      </w:r>
      <w:r>
        <w:rPr>
          <w:spacing w:val="-1"/>
          <w:sz w:val="24"/>
        </w:rPr>
        <w:t> </w:t>
      </w:r>
      <w:r>
        <w:rPr>
          <w:sz w:val="24"/>
        </w:rPr>
        <w:t>его</w:t>
      </w:r>
      <w:r>
        <w:rPr>
          <w:spacing w:val="-8"/>
          <w:sz w:val="24"/>
        </w:rPr>
        <w:t> </w:t>
      </w:r>
      <w:r>
        <w:rPr>
          <w:sz w:val="24"/>
        </w:rPr>
        <w:t>признаках</w:t>
      </w:r>
      <w:r>
        <w:rPr>
          <w:spacing w:val="-2"/>
          <w:sz w:val="24"/>
        </w:rPr>
        <w:t> </w:t>
      </w:r>
      <w:r>
        <w:rPr>
          <w:sz w:val="24"/>
        </w:rPr>
        <w:t>и</w:t>
      </w:r>
      <w:r>
        <w:rPr>
          <w:spacing w:val="-5"/>
          <w:sz w:val="24"/>
        </w:rPr>
        <w:t> </w:t>
      </w:r>
      <w:r>
        <w:rPr>
          <w:sz w:val="24"/>
        </w:rPr>
        <w:t>форме,</w:t>
      </w:r>
      <w:r>
        <w:rPr>
          <w:spacing w:val="-8"/>
          <w:sz w:val="24"/>
        </w:rPr>
        <w:t> </w:t>
      </w:r>
      <w:r>
        <w:rPr>
          <w:sz w:val="24"/>
        </w:rPr>
        <w:t>внутренней</w:t>
      </w:r>
      <w:r>
        <w:rPr>
          <w:spacing w:val="-1"/>
          <w:sz w:val="24"/>
        </w:rPr>
        <w:t> </w:t>
      </w:r>
      <w:r>
        <w:rPr>
          <w:sz w:val="24"/>
        </w:rPr>
        <w:t>и внешней политике, о демократии и демократических ценностях, о конституционном статусе</w:t>
      </w:r>
      <w:r>
        <w:rPr>
          <w:spacing w:val="-15"/>
          <w:sz w:val="24"/>
        </w:rPr>
        <w:t> </w:t>
      </w:r>
      <w:r>
        <w:rPr>
          <w:sz w:val="24"/>
        </w:rPr>
        <w:t>гражданина</w:t>
      </w:r>
      <w:r>
        <w:rPr>
          <w:spacing w:val="-15"/>
          <w:sz w:val="24"/>
        </w:rPr>
        <w:t> </w:t>
      </w:r>
      <w:r>
        <w:rPr>
          <w:sz w:val="24"/>
        </w:rPr>
        <w:t>Российской</w:t>
      </w:r>
      <w:r>
        <w:rPr>
          <w:spacing w:val="-15"/>
          <w:sz w:val="24"/>
        </w:rPr>
        <w:t> </w:t>
      </w:r>
      <w:r>
        <w:rPr>
          <w:sz w:val="24"/>
        </w:rPr>
        <w:t>Федерации,</w:t>
      </w:r>
      <w:r>
        <w:rPr>
          <w:spacing w:val="-15"/>
          <w:sz w:val="24"/>
        </w:rPr>
        <w:t> </w:t>
      </w:r>
      <w:r>
        <w:rPr>
          <w:sz w:val="24"/>
        </w:rPr>
        <w:t>о</w:t>
      </w:r>
      <w:r>
        <w:rPr>
          <w:spacing w:val="-15"/>
          <w:sz w:val="24"/>
        </w:rPr>
        <w:t> </w:t>
      </w:r>
      <w:r>
        <w:rPr>
          <w:sz w:val="24"/>
        </w:rPr>
        <w:t>формах</w:t>
      </w:r>
      <w:r>
        <w:rPr>
          <w:spacing w:val="-10"/>
          <w:sz w:val="24"/>
        </w:rPr>
        <w:t> </w:t>
      </w:r>
      <w:r>
        <w:rPr>
          <w:sz w:val="24"/>
        </w:rPr>
        <w:t>участия</w:t>
      </w:r>
      <w:r>
        <w:rPr>
          <w:spacing w:val="-13"/>
          <w:sz w:val="24"/>
        </w:rPr>
        <w:t> </w:t>
      </w:r>
      <w:r>
        <w:rPr>
          <w:sz w:val="24"/>
        </w:rPr>
        <w:t>граждан</w:t>
      </w:r>
      <w:r>
        <w:rPr>
          <w:spacing w:val="-10"/>
          <w:sz w:val="24"/>
        </w:rPr>
        <w:t> </w:t>
      </w:r>
      <w:r>
        <w:rPr>
          <w:sz w:val="24"/>
        </w:rPr>
        <w:t>в</w:t>
      </w:r>
      <w:r>
        <w:rPr>
          <w:spacing w:val="-15"/>
          <w:sz w:val="24"/>
        </w:rPr>
        <w:t> </w:t>
      </w:r>
      <w:r>
        <w:rPr>
          <w:sz w:val="24"/>
        </w:rPr>
        <w:t>политике,</w:t>
      </w:r>
      <w:r>
        <w:rPr>
          <w:spacing w:val="-14"/>
          <w:sz w:val="24"/>
        </w:rPr>
        <w:t> </w:t>
      </w:r>
      <w:r>
        <w:rPr>
          <w:sz w:val="24"/>
        </w:rPr>
        <w:t>выборах и референдуме, о политических партиях;</w:t>
      </w:r>
    </w:p>
    <w:p>
      <w:pPr>
        <w:pStyle w:val="ListParagraph"/>
        <w:numPr>
          <w:ilvl w:val="0"/>
          <w:numId w:val="99"/>
        </w:numPr>
        <w:tabs>
          <w:tab w:pos="2586" w:val="left" w:leader="none"/>
        </w:tabs>
        <w:spacing w:line="240" w:lineRule="auto" w:before="0" w:after="0"/>
        <w:ind w:left="1644" w:right="647" w:firstLine="705"/>
        <w:jc w:val="both"/>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ListParagraph"/>
        <w:numPr>
          <w:ilvl w:val="0"/>
          <w:numId w:val="99"/>
        </w:numPr>
        <w:tabs>
          <w:tab w:pos="2757" w:val="left" w:leader="none"/>
        </w:tabs>
        <w:spacing w:line="240" w:lineRule="auto" w:before="0" w:after="0"/>
        <w:ind w:left="1644" w:right="632" w:firstLine="705"/>
        <w:jc w:val="both"/>
        <w:rPr>
          <w:sz w:val="24"/>
        </w:rPr>
      </w:pPr>
      <w:r>
        <w:rPr>
          <w:sz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Pr>
          <w:spacing w:val="-2"/>
          <w:sz w:val="24"/>
        </w:rPr>
        <w:t>государстве;</w:t>
      </w:r>
    </w:p>
    <w:p>
      <w:pPr>
        <w:pStyle w:val="ListParagraph"/>
        <w:numPr>
          <w:ilvl w:val="0"/>
          <w:numId w:val="99"/>
        </w:numPr>
        <w:tabs>
          <w:tab w:pos="2601" w:val="left" w:leader="none"/>
        </w:tabs>
        <w:spacing w:line="240" w:lineRule="auto" w:before="1" w:after="0"/>
        <w:ind w:left="1644" w:right="635" w:firstLine="705"/>
        <w:jc w:val="both"/>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sz w:val="24"/>
        </w:rPr>
        <w:t>организаций;</w:t>
      </w:r>
    </w:p>
    <w:p>
      <w:pPr>
        <w:pStyle w:val="ListParagraph"/>
        <w:numPr>
          <w:ilvl w:val="0"/>
          <w:numId w:val="99"/>
        </w:numPr>
        <w:tabs>
          <w:tab w:pos="2553" w:val="left" w:leader="none"/>
        </w:tabs>
        <w:spacing w:line="240" w:lineRule="auto" w:before="0" w:after="0"/>
        <w:ind w:left="1644" w:right="666" w:firstLine="705"/>
        <w:jc w:val="both"/>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w:t>
      </w:r>
    </w:p>
    <w:p>
      <w:pPr>
        <w:spacing w:after="0" w:line="240" w:lineRule="auto"/>
        <w:jc w:val="both"/>
        <w:rPr>
          <w:sz w:val="24"/>
        </w:rPr>
        <w:sectPr>
          <w:pgSz w:w="11930" w:h="16860"/>
          <w:pgMar w:header="0" w:footer="1423" w:top="1020" w:bottom="1620" w:left="60" w:right="200"/>
        </w:sectPr>
      </w:pPr>
    </w:p>
    <w:p>
      <w:pPr>
        <w:pStyle w:val="BodyText"/>
        <w:spacing w:before="60"/>
        <w:ind w:right="633" w:firstLine="0"/>
      </w:pPr>
      <w:r>
        <w:rPr/>
        <w:t>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ListParagraph"/>
        <w:numPr>
          <w:ilvl w:val="0"/>
          <w:numId w:val="99"/>
        </w:numPr>
        <w:tabs>
          <w:tab w:pos="2656" w:val="left" w:leader="none"/>
        </w:tabs>
        <w:spacing w:line="240" w:lineRule="auto" w:before="3" w:after="0"/>
        <w:ind w:left="1644" w:right="639" w:firstLine="705"/>
        <w:jc w:val="both"/>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4"/>
        </w:rPr>
        <w:t>государстве;</w:t>
      </w:r>
    </w:p>
    <w:p>
      <w:pPr>
        <w:pStyle w:val="ListParagraph"/>
        <w:numPr>
          <w:ilvl w:val="0"/>
          <w:numId w:val="99"/>
        </w:numPr>
        <w:tabs>
          <w:tab w:pos="2709" w:val="left" w:leader="none"/>
        </w:tabs>
        <w:spacing w:line="240" w:lineRule="auto" w:before="0" w:after="0"/>
        <w:ind w:left="1644" w:right="639" w:firstLine="705"/>
        <w:jc w:val="both"/>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ListParagraph"/>
        <w:numPr>
          <w:ilvl w:val="0"/>
          <w:numId w:val="99"/>
        </w:numPr>
        <w:tabs>
          <w:tab w:pos="2586" w:val="left" w:leader="none"/>
        </w:tabs>
        <w:spacing w:line="240" w:lineRule="auto" w:before="0" w:after="0"/>
        <w:ind w:left="1644" w:right="660" w:firstLine="705"/>
        <w:jc w:val="both"/>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ListParagraph"/>
        <w:numPr>
          <w:ilvl w:val="0"/>
          <w:numId w:val="99"/>
        </w:numPr>
        <w:tabs>
          <w:tab w:pos="2565" w:val="left" w:leader="none"/>
        </w:tabs>
        <w:spacing w:line="240" w:lineRule="auto" w:before="0" w:after="0"/>
        <w:ind w:left="1644" w:right="627" w:firstLine="705"/>
        <w:jc w:val="both"/>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pPr>
        <w:pStyle w:val="ListParagraph"/>
        <w:numPr>
          <w:ilvl w:val="0"/>
          <w:numId w:val="99"/>
        </w:numPr>
        <w:tabs>
          <w:tab w:pos="2529" w:val="left" w:leader="none"/>
        </w:tabs>
        <w:spacing w:line="240" w:lineRule="auto" w:before="0" w:after="0"/>
        <w:ind w:left="1644" w:right="640" w:firstLine="705"/>
        <w:jc w:val="both"/>
        <w:rPr>
          <w:sz w:val="24"/>
        </w:rPr>
      </w:pPr>
      <w:r>
        <w:rPr>
          <w:sz w:val="24"/>
        </w:rPr>
        <w:t>овладевать</w:t>
      </w:r>
      <w:r>
        <w:rPr>
          <w:spacing w:val="-3"/>
          <w:sz w:val="24"/>
        </w:rPr>
        <w:t> </w:t>
      </w:r>
      <w:r>
        <w:rPr>
          <w:sz w:val="24"/>
        </w:rPr>
        <w:t>смысловым</w:t>
      </w:r>
      <w:r>
        <w:rPr>
          <w:spacing w:val="-2"/>
          <w:sz w:val="24"/>
        </w:rPr>
        <w:t> </w:t>
      </w:r>
      <w:r>
        <w:rPr>
          <w:sz w:val="24"/>
        </w:rPr>
        <w:t>чтением</w:t>
      </w:r>
      <w:r>
        <w:rPr>
          <w:spacing w:val="-4"/>
          <w:sz w:val="24"/>
        </w:rPr>
        <w:t> </w:t>
      </w:r>
      <w:r>
        <w:rPr>
          <w:sz w:val="24"/>
        </w:rPr>
        <w:t>фрагментов</w:t>
      </w:r>
      <w:r>
        <w:rPr>
          <w:spacing w:val="-4"/>
          <w:sz w:val="24"/>
        </w:rPr>
        <w:t> </w:t>
      </w:r>
      <w:r>
        <w:rPr>
          <w:sz w:val="24"/>
        </w:rPr>
        <w:t>Конституции</w:t>
      </w:r>
      <w:r>
        <w:rPr>
          <w:spacing w:val="-2"/>
          <w:sz w:val="24"/>
        </w:rPr>
        <w:t> </w:t>
      </w:r>
      <w:r>
        <w:rPr>
          <w:sz w:val="24"/>
        </w:rPr>
        <w:t>Российской</w:t>
      </w:r>
      <w:r>
        <w:rPr>
          <w:spacing w:val="-5"/>
          <w:sz w:val="24"/>
        </w:rPr>
        <w:t> </w:t>
      </w:r>
      <w:r>
        <w:rPr>
          <w:sz w:val="24"/>
        </w:rPr>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ListParagraph"/>
        <w:numPr>
          <w:ilvl w:val="0"/>
          <w:numId w:val="99"/>
        </w:numPr>
        <w:tabs>
          <w:tab w:pos="2550" w:val="left" w:leader="none"/>
        </w:tabs>
        <w:spacing w:line="240" w:lineRule="auto" w:before="1" w:after="0"/>
        <w:ind w:left="1644" w:right="633" w:firstLine="705"/>
        <w:jc w:val="both"/>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99"/>
        </w:numPr>
        <w:tabs>
          <w:tab w:pos="2569" w:val="left" w:leader="none"/>
        </w:tabs>
        <w:spacing w:line="240" w:lineRule="auto" w:before="0" w:after="0"/>
        <w:ind w:left="1644" w:right="667" w:firstLine="705"/>
        <w:jc w:val="both"/>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ListParagraph"/>
        <w:numPr>
          <w:ilvl w:val="0"/>
          <w:numId w:val="99"/>
        </w:numPr>
        <w:tabs>
          <w:tab w:pos="2577" w:val="left" w:leader="none"/>
        </w:tabs>
        <w:spacing w:line="240" w:lineRule="auto" w:before="0" w:after="0"/>
        <w:ind w:left="1644" w:right="647" w:firstLine="705"/>
        <w:jc w:val="both"/>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pPr>
        <w:pStyle w:val="ListParagraph"/>
        <w:numPr>
          <w:ilvl w:val="0"/>
          <w:numId w:val="99"/>
        </w:numPr>
        <w:tabs>
          <w:tab w:pos="2541" w:val="left" w:leader="none"/>
        </w:tabs>
        <w:spacing w:line="240" w:lineRule="auto" w:before="0" w:after="0"/>
        <w:ind w:left="1644" w:right="637" w:firstLine="705"/>
        <w:jc w:val="both"/>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ListParagraph"/>
        <w:numPr>
          <w:ilvl w:val="0"/>
          <w:numId w:val="99"/>
        </w:numPr>
        <w:tabs>
          <w:tab w:pos="2622" w:val="left" w:leader="none"/>
        </w:tabs>
        <w:spacing w:line="240" w:lineRule="auto" w:before="0" w:after="0"/>
        <w:ind w:left="1644" w:right="637"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BodyText"/>
        <w:spacing w:before="2"/>
        <w:ind w:left="2352" w:firstLine="0"/>
      </w:pPr>
      <w:r>
        <w:rPr/>
        <w:t>Гражданин</w:t>
      </w:r>
      <w:r>
        <w:rPr>
          <w:spacing w:val="-7"/>
        </w:rPr>
        <w:t> </w:t>
      </w:r>
      <w:r>
        <w:rPr/>
        <w:t>и</w:t>
      </w:r>
      <w:r>
        <w:rPr>
          <w:spacing w:val="-9"/>
        </w:rPr>
        <w:t> </w:t>
      </w:r>
      <w:r>
        <w:rPr>
          <w:spacing w:val="-2"/>
        </w:rPr>
        <w:t>государство</w:t>
      </w:r>
    </w:p>
    <w:p>
      <w:pPr>
        <w:pStyle w:val="ListParagraph"/>
        <w:numPr>
          <w:ilvl w:val="0"/>
          <w:numId w:val="99"/>
        </w:numPr>
        <w:tabs>
          <w:tab w:pos="2538" w:val="left" w:leader="none"/>
        </w:tabs>
        <w:spacing w:line="240" w:lineRule="auto" w:before="0" w:after="0"/>
        <w:ind w:left="1644" w:right="631" w:firstLine="705"/>
        <w:jc w:val="both"/>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pPr>
        <w:spacing w:after="0" w:line="240" w:lineRule="auto"/>
        <w:jc w:val="both"/>
        <w:rPr>
          <w:sz w:val="24"/>
        </w:rPr>
        <w:sectPr>
          <w:pgSz w:w="11930" w:h="16860"/>
          <w:pgMar w:header="0" w:footer="1423" w:top="1020" w:bottom="1620" w:left="60" w:right="200"/>
        </w:sectPr>
      </w:pPr>
    </w:p>
    <w:p>
      <w:pPr>
        <w:pStyle w:val="ListParagraph"/>
        <w:numPr>
          <w:ilvl w:val="0"/>
          <w:numId w:val="99"/>
        </w:numPr>
        <w:tabs>
          <w:tab w:pos="2526" w:val="left" w:leader="none"/>
        </w:tabs>
        <w:spacing w:line="240" w:lineRule="auto" w:before="60" w:after="0"/>
        <w:ind w:left="1644" w:right="642" w:firstLine="705"/>
        <w:jc w:val="both"/>
        <w:rPr>
          <w:sz w:val="24"/>
        </w:rPr>
      </w:pPr>
      <w:r>
        <w:rPr>
          <w:sz w:val="24"/>
        </w:rPr>
        <w:t>характеризовать</w:t>
      </w:r>
      <w:r>
        <w:rPr>
          <w:spacing w:val="-4"/>
          <w:sz w:val="24"/>
        </w:rPr>
        <w:t> </w:t>
      </w:r>
      <w:r>
        <w:rPr>
          <w:sz w:val="24"/>
        </w:rPr>
        <w:t>Россию</w:t>
      </w:r>
      <w:r>
        <w:rPr>
          <w:spacing w:val="-5"/>
          <w:sz w:val="24"/>
        </w:rPr>
        <w:t> </w:t>
      </w:r>
      <w:r>
        <w:rPr>
          <w:sz w:val="24"/>
        </w:rPr>
        <w:t>как</w:t>
      </w:r>
      <w:r>
        <w:rPr>
          <w:spacing w:val="-5"/>
          <w:sz w:val="24"/>
        </w:rPr>
        <w:t> </w:t>
      </w:r>
      <w:r>
        <w:rPr>
          <w:sz w:val="24"/>
        </w:rPr>
        <w:t>демократическое</w:t>
      </w:r>
      <w:r>
        <w:rPr>
          <w:spacing w:val="-10"/>
          <w:sz w:val="24"/>
        </w:rPr>
        <w:t> </w:t>
      </w:r>
      <w:r>
        <w:rPr>
          <w:sz w:val="24"/>
        </w:rPr>
        <w:t>федеративное</w:t>
      </w:r>
      <w:r>
        <w:rPr>
          <w:spacing w:val="-5"/>
          <w:sz w:val="24"/>
        </w:rPr>
        <w:t> </w:t>
      </w:r>
      <w:r>
        <w:rPr>
          <w:sz w:val="24"/>
        </w:rPr>
        <w:t>правовое</w:t>
      </w:r>
      <w:r>
        <w:rPr>
          <w:spacing w:val="-5"/>
          <w:sz w:val="24"/>
        </w:rPr>
        <w:t> </w:t>
      </w:r>
      <w:r>
        <w:rPr>
          <w:sz w:val="24"/>
        </w:rPr>
        <w:t>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ListParagraph"/>
        <w:numPr>
          <w:ilvl w:val="0"/>
          <w:numId w:val="99"/>
        </w:numPr>
        <w:tabs>
          <w:tab w:pos="2610" w:val="left" w:leader="none"/>
        </w:tabs>
        <w:spacing w:line="240" w:lineRule="auto" w:before="3" w:after="0"/>
        <w:ind w:left="1644" w:right="631" w:firstLine="705"/>
        <w:jc w:val="both"/>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ListParagraph"/>
        <w:numPr>
          <w:ilvl w:val="0"/>
          <w:numId w:val="99"/>
        </w:numPr>
        <w:tabs>
          <w:tab w:pos="2517" w:val="left" w:leader="none"/>
        </w:tabs>
        <w:spacing w:line="240" w:lineRule="auto" w:before="0" w:after="0"/>
        <w:ind w:left="1644" w:right="640" w:firstLine="705"/>
        <w:jc w:val="both"/>
        <w:rPr>
          <w:sz w:val="24"/>
        </w:rPr>
      </w:pPr>
      <w:r>
        <w:rPr>
          <w:sz w:val="24"/>
        </w:rPr>
        <w:t>классифицировать</w:t>
      </w:r>
      <w:r>
        <w:rPr>
          <w:spacing w:val="-15"/>
          <w:sz w:val="24"/>
        </w:rPr>
        <w:t> </w:t>
      </w:r>
      <w:r>
        <w:rPr>
          <w:sz w:val="24"/>
        </w:rPr>
        <w:t>по</w:t>
      </w:r>
      <w:r>
        <w:rPr>
          <w:spacing w:val="-15"/>
          <w:sz w:val="24"/>
        </w:rPr>
        <w:t> </w:t>
      </w:r>
      <w:r>
        <w:rPr>
          <w:sz w:val="24"/>
        </w:rPr>
        <w:t>разным</w:t>
      </w:r>
      <w:r>
        <w:rPr>
          <w:spacing w:val="-15"/>
          <w:sz w:val="24"/>
        </w:rPr>
        <w:t> </w:t>
      </w:r>
      <w:r>
        <w:rPr>
          <w:sz w:val="24"/>
        </w:rPr>
        <w:t>признакам</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устанавливать</w:t>
      </w:r>
      <w:r>
        <w:rPr>
          <w:spacing w:val="-11"/>
          <w:sz w:val="24"/>
        </w:rPr>
        <w:t> </w:t>
      </w:r>
      <w:r>
        <w:rPr>
          <w:sz w:val="24"/>
        </w:rPr>
        <w:t>существенный признак</w:t>
      </w:r>
      <w:r>
        <w:rPr>
          <w:spacing w:val="-4"/>
          <w:sz w:val="24"/>
        </w:rPr>
        <w:t> </w:t>
      </w:r>
      <w:r>
        <w:rPr>
          <w:sz w:val="24"/>
        </w:rPr>
        <w:t>классификации)</w:t>
      </w:r>
      <w:r>
        <w:rPr>
          <w:spacing w:val="-4"/>
          <w:sz w:val="24"/>
        </w:rPr>
        <w:t> </w:t>
      </w:r>
      <w:r>
        <w:rPr>
          <w:sz w:val="24"/>
        </w:rPr>
        <w:t>полномочия</w:t>
      </w:r>
      <w:r>
        <w:rPr>
          <w:spacing w:val="-4"/>
          <w:sz w:val="24"/>
        </w:rPr>
        <w:t> </w:t>
      </w:r>
      <w:r>
        <w:rPr>
          <w:sz w:val="24"/>
        </w:rPr>
        <w:t>высших</w:t>
      </w:r>
      <w:r>
        <w:rPr>
          <w:spacing w:val="-5"/>
          <w:sz w:val="24"/>
        </w:rPr>
        <w:t> </w:t>
      </w:r>
      <w:r>
        <w:rPr>
          <w:sz w:val="24"/>
        </w:rPr>
        <w:t>органов</w:t>
      </w:r>
      <w:r>
        <w:rPr>
          <w:spacing w:val="-5"/>
          <w:sz w:val="24"/>
        </w:rPr>
        <w:t> </w:t>
      </w:r>
      <w:r>
        <w:rPr>
          <w:sz w:val="24"/>
        </w:rPr>
        <w:t>государственной</w:t>
      </w:r>
      <w:r>
        <w:rPr>
          <w:spacing w:val="-4"/>
          <w:sz w:val="24"/>
        </w:rPr>
        <w:t> </w:t>
      </w:r>
      <w:r>
        <w:rPr>
          <w:sz w:val="24"/>
        </w:rPr>
        <w:t>власти</w:t>
      </w:r>
      <w:r>
        <w:rPr>
          <w:spacing w:val="-4"/>
          <w:sz w:val="24"/>
        </w:rPr>
        <w:t> </w:t>
      </w:r>
      <w:r>
        <w:rPr>
          <w:sz w:val="24"/>
        </w:rPr>
        <w:t>Российской </w:t>
      </w:r>
      <w:r>
        <w:rPr>
          <w:spacing w:val="-2"/>
          <w:sz w:val="24"/>
        </w:rPr>
        <w:t>Федерации;</w:t>
      </w:r>
    </w:p>
    <w:p>
      <w:pPr>
        <w:pStyle w:val="ListParagraph"/>
        <w:numPr>
          <w:ilvl w:val="0"/>
          <w:numId w:val="99"/>
        </w:numPr>
        <w:tabs>
          <w:tab w:pos="2637" w:val="left" w:leader="none"/>
        </w:tabs>
        <w:spacing w:line="240" w:lineRule="auto" w:before="0" w:after="0"/>
        <w:ind w:left="1644" w:right="643" w:firstLine="705"/>
        <w:jc w:val="both"/>
        <w:rPr>
          <w:sz w:val="24"/>
        </w:rPr>
      </w:pPr>
      <w:r>
        <w:rPr>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pPr>
        <w:pStyle w:val="ListParagraph"/>
        <w:numPr>
          <w:ilvl w:val="0"/>
          <w:numId w:val="99"/>
        </w:numPr>
        <w:tabs>
          <w:tab w:pos="2577" w:val="left" w:leader="none"/>
        </w:tabs>
        <w:spacing w:line="240" w:lineRule="auto" w:before="0" w:after="0"/>
        <w:ind w:left="1644" w:right="646" w:firstLine="705"/>
        <w:jc w:val="both"/>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ListParagraph"/>
        <w:numPr>
          <w:ilvl w:val="0"/>
          <w:numId w:val="99"/>
        </w:numPr>
        <w:tabs>
          <w:tab w:pos="2526" w:val="left" w:leader="none"/>
        </w:tabs>
        <w:spacing w:line="240" w:lineRule="auto" w:before="0" w:after="0"/>
        <w:ind w:left="1644" w:right="633" w:firstLine="705"/>
        <w:jc w:val="both"/>
        <w:rPr>
          <w:sz w:val="24"/>
        </w:rPr>
      </w:pPr>
      <w:r>
        <w:rPr>
          <w:sz w:val="24"/>
        </w:rPr>
        <w:t>использовать</w:t>
      </w:r>
      <w:r>
        <w:rPr>
          <w:spacing w:val="-2"/>
          <w:sz w:val="24"/>
        </w:rPr>
        <w:t> </w:t>
      </w:r>
      <w:r>
        <w:rPr>
          <w:sz w:val="24"/>
        </w:rPr>
        <w:t>полученные</w:t>
      </w:r>
      <w:r>
        <w:rPr>
          <w:spacing w:val="-10"/>
          <w:sz w:val="24"/>
        </w:rPr>
        <w:t> </w:t>
      </w:r>
      <w:r>
        <w:rPr>
          <w:sz w:val="24"/>
        </w:rPr>
        <w:t>знания</w:t>
      </w:r>
      <w:r>
        <w:rPr>
          <w:spacing w:val="-8"/>
          <w:sz w:val="24"/>
        </w:rPr>
        <w:t> </w:t>
      </w:r>
      <w:r>
        <w:rPr>
          <w:sz w:val="24"/>
        </w:rPr>
        <w:t>для</w:t>
      </w:r>
      <w:r>
        <w:rPr>
          <w:spacing w:val="-11"/>
          <w:sz w:val="24"/>
        </w:rPr>
        <w:t> </w:t>
      </w:r>
      <w:r>
        <w:rPr>
          <w:sz w:val="24"/>
        </w:rPr>
        <w:t>характеристики роли</w:t>
      </w:r>
      <w:r>
        <w:rPr>
          <w:spacing w:val="-6"/>
          <w:sz w:val="24"/>
        </w:rPr>
        <w:t> </w:t>
      </w:r>
      <w:r>
        <w:rPr>
          <w:sz w:val="24"/>
        </w:rPr>
        <w:t>Российской</w:t>
      </w:r>
      <w:r>
        <w:rPr>
          <w:spacing w:val="-2"/>
          <w:sz w:val="24"/>
        </w:rPr>
        <w:t> </w:t>
      </w:r>
      <w:r>
        <w:rPr>
          <w:sz w:val="24"/>
        </w:rPr>
        <w:t>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ListParagraph"/>
        <w:numPr>
          <w:ilvl w:val="0"/>
          <w:numId w:val="99"/>
        </w:numPr>
        <w:tabs>
          <w:tab w:pos="2572" w:val="left" w:leader="none"/>
        </w:tabs>
        <w:spacing w:line="240" w:lineRule="auto" w:before="1" w:after="0"/>
        <w:ind w:left="1644" w:right="635" w:firstLine="705"/>
        <w:jc w:val="both"/>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p>
    <w:p>
      <w:pPr>
        <w:pStyle w:val="BodyText"/>
        <w:spacing w:line="274" w:lineRule="exact" w:before="3"/>
        <w:ind w:firstLine="0"/>
        <w:jc w:val="left"/>
      </w:pPr>
      <w:r>
        <w:rPr>
          <w:spacing w:val="-2"/>
        </w:rPr>
        <w:t>«сдерживания»;</w:t>
      </w:r>
    </w:p>
    <w:p>
      <w:pPr>
        <w:pStyle w:val="ListParagraph"/>
        <w:numPr>
          <w:ilvl w:val="0"/>
          <w:numId w:val="99"/>
        </w:numPr>
        <w:tabs>
          <w:tab w:pos="2538" w:val="left" w:leader="none"/>
        </w:tabs>
        <w:spacing w:line="240" w:lineRule="auto" w:before="0" w:after="0"/>
        <w:ind w:left="1644" w:right="659" w:firstLine="705"/>
        <w:jc w:val="both"/>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ListParagraph"/>
        <w:numPr>
          <w:ilvl w:val="0"/>
          <w:numId w:val="99"/>
        </w:numPr>
        <w:tabs>
          <w:tab w:pos="2591" w:val="left" w:leader="none"/>
        </w:tabs>
        <w:spacing w:line="240" w:lineRule="auto" w:before="0" w:after="0"/>
        <w:ind w:left="1644" w:right="635" w:firstLine="705"/>
        <w:jc w:val="both"/>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ListParagraph"/>
        <w:numPr>
          <w:ilvl w:val="0"/>
          <w:numId w:val="99"/>
        </w:numPr>
        <w:tabs>
          <w:tab w:pos="2562" w:val="left" w:leader="none"/>
        </w:tabs>
        <w:spacing w:line="240" w:lineRule="auto" w:before="0" w:after="0"/>
        <w:ind w:left="1644" w:right="634" w:firstLine="705"/>
        <w:jc w:val="both"/>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ListParagraph"/>
        <w:numPr>
          <w:ilvl w:val="0"/>
          <w:numId w:val="99"/>
        </w:numPr>
        <w:tabs>
          <w:tab w:pos="2521" w:val="left" w:leader="none"/>
        </w:tabs>
        <w:spacing w:line="240" w:lineRule="auto" w:before="4" w:after="0"/>
        <w:ind w:left="1644" w:right="642" w:firstLine="705"/>
        <w:jc w:val="both"/>
        <w:rPr>
          <w:sz w:val="24"/>
        </w:rPr>
      </w:pPr>
      <w:r>
        <w:rPr>
          <w:sz w:val="24"/>
        </w:rPr>
        <w:t>искать</w:t>
      </w:r>
      <w:r>
        <w:rPr>
          <w:spacing w:val="-10"/>
          <w:sz w:val="24"/>
        </w:rPr>
        <w:t> </w:t>
      </w:r>
      <w:r>
        <w:rPr>
          <w:sz w:val="24"/>
        </w:rPr>
        <w:t>и</w:t>
      </w:r>
      <w:r>
        <w:rPr>
          <w:spacing w:val="-12"/>
          <w:sz w:val="24"/>
        </w:rPr>
        <w:t> </w:t>
      </w:r>
      <w:r>
        <w:rPr>
          <w:sz w:val="24"/>
        </w:rPr>
        <w:t>извлекать</w:t>
      </w:r>
      <w:r>
        <w:rPr>
          <w:spacing w:val="-10"/>
          <w:sz w:val="24"/>
        </w:rPr>
        <w:t> </w:t>
      </w:r>
      <w:r>
        <w:rPr>
          <w:sz w:val="24"/>
        </w:rPr>
        <w:t>информацию</w:t>
      </w:r>
      <w:r>
        <w:rPr>
          <w:spacing w:val="-10"/>
          <w:sz w:val="24"/>
        </w:rPr>
        <w:t> </w:t>
      </w:r>
      <w:r>
        <w:rPr>
          <w:sz w:val="24"/>
        </w:rPr>
        <w:t>об</w:t>
      </w:r>
      <w:r>
        <w:rPr>
          <w:spacing w:val="-14"/>
          <w:sz w:val="24"/>
        </w:rPr>
        <w:t> </w:t>
      </w:r>
      <w:r>
        <w:rPr>
          <w:sz w:val="24"/>
        </w:rPr>
        <w:t>основных</w:t>
      </w:r>
      <w:r>
        <w:rPr>
          <w:spacing w:val="-14"/>
          <w:sz w:val="24"/>
        </w:rPr>
        <w:t> </w:t>
      </w:r>
      <w:r>
        <w:rPr>
          <w:sz w:val="24"/>
        </w:rPr>
        <w:t>направлениях</w:t>
      </w:r>
      <w:r>
        <w:rPr>
          <w:spacing w:val="-5"/>
          <w:sz w:val="24"/>
        </w:rPr>
        <w:t> </w:t>
      </w:r>
      <w:r>
        <w:rPr>
          <w:sz w:val="24"/>
        </w:rPr>
        <w:t>внутренней</w:t>
      </w:r>
      <w:r>
        <w:rPr>
          <w:spacing w:val="-7"/>
          <w:sz w:val="24"/>
        </w:rPr>
        <w:t> </w:t>
      </w:r>
      <w:r>
        <w:rPr>
          <w:sz w:val="24"/>
        </w:rPr>
        <w:t>и</w:t>
      </w:r>
      <w:r>
        <w:rPr>
          <w:spacing w:val="-11"/>
          <w:sz w:val="24"/>
        </w:rPr>
        <w:t> </w:t>
      </w:r>
      <w:r>
        <w:rPr>
          <w:sz w:val="24"/>
        </w:rPr>
        <w:t>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pPr>
        <w:pStyle w:val="ListParagraph"/>
        <w:numPr>
          <w:ilvl w:val="0"/>
          <w:numId w:val="99"/>
        </w:numPr>
        <w:tabs>
          <w:tab w:pos="2550" w:val="left" w:leader="none"/>
        </w:tabs>
        <w:spacing w:line="240" w:lineRule="auto" w:before="0" w:after="0"/>
        <w:ind w:left="1644" w:right="649" w:firstLine="705"/>
        <w:jc w:val="both"/>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w:t>
      </w:r>
    </w:p>
    <w:p>
      <w:pPr>
        <w:spacing w:after="0" w:line="240" w:lineRule="auto"/>
        <w:jc w:val="both"/>
        <w:rPr>
          <w:sz w:val="24"/>
        </w:rPr>
        <w:sectPr>
          <w:pgSz w:w="11930" w:h="16860"/>
          <w:pgMar w:header="0" w:footer="1423" w:top="1020" w:bottom="1620" w:left="60" w:right="200"/>
        </w:sectPr>
      </w:pPr>
    </w:p>
    <w:p>
      <w:pPr>
        <w:pStyle w:val="BodyText"/>
        <w:spacing w:line="237" w:lineRule="auto" w:before="63"/>
        <w:ind w:right="637" w:firstLine="0"/>
      </w:pPr>
      <w:r>
        <w:rPr/>
        <w:t>Российской Федерации, соотносить её с собственными знаниями о политике, формулировать выводы, подкрепляя их аргументами;</w:t>
      </w:r>
    </w:p>
    <w:p>
      <w:pPr>
        <w:pStyle w:val="ListParagraph"/>
        <w:numPr>
          <w:ilvl w:val="0"/>
          <w:numId w:val="99"/>
        </w:numPr>
        <w:tabs>
          <w:tab w:pos="2613" w:val="left" w:leader="none"/>
        </w:tabs>
        <w:spacing w:line="240" w:lineRule="auto" w:before="3" w:after="0"/>
        <w:ind w:left="1644" w:right="639" w:firstLine="705"/>
        <w:jc w:val="both"/>
        <w:rPr>
          <w:sz w:val="24"/>
        </w:rPr>
      </w:pPr>
      <w:r>
        <w:rPr>
          <w:sz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pPr>
        <w:pStyle w:val="ListParagraph"/>
        <w:numPr>
          <w:ilvl w:val="0"/>
          <w:numId w:val="99"/>
        </w:numPr>
        <w:tabs>
          <w:tab w:pos="2656" w:val="left" w:leader="none"/>
        </w:tabs>
        <w:spacing w:line="240" w:lineRule="auto" w:before="0" w:after="0"/>
        <w:ind w:left="1644" w:right="636" w:firstLine="705"/>
        <w:jc w:val="both"/>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Pr>
          <w:spacing w:val="-15"/>
          <w:sz w:val="24"/>
        </w:rPr>
        <w:t> </w:t>
      </w:r>
      <w:r>
        <w:rPr>
          <w:sz w:val="24"/>
        </w:rPr>
        <w:t>публично</w:t>
      </w:r>
      <w:r>
        <w:rPr>
          <w:spacing w:val="-13"/>
          <w:sz w:val="24"/>
        </w:rPr>
        <w:t> </w:t>
      </w:r>
      <w:r>
        <w:rPr>
          <w:sz w:val="24"/>
        </w:rPr>
        <w:t>представлять</w:t>
      </w:r>
      <w:r>
        <w:rPr>
          <w:spacing w:val="-9"/>
          <w:sz w:val="24"/>
        </w:rPr>
        <w:t> </w:t>
      </w:r>
      <w:r>
        <w:rPr>
          <w:sz w:val="24"/>
        </w:rPr>
        <w:t>результаты</w:t>
      </w:r>
      <w:r>
        <w:rPr>
          <w:spacing w:val="-12"/>
          <w:sz w:val="24"/>
        </w:rPr>
        <w:t> </w:t>
      </w:r>
      <w:r>
        <w:rPr>
          <w:sz w:val="24"/>
        </w:rPr>
        <w:t>своей</w:t>
      </w:r>
      <w:r>
        <w:rPr>
          <w:spacing w:val="-10"/>
          <w:sz w:val="24"/>
        </w:rPr>
        <w:t> </w:t>
      </w:r>
      <w:r>
        <w:rPr>
          <w:sz w:val="24"/>
        </w:rPr>
        <w:t>деятельности</w:t>
      </w:r>
      <w:r>
        <w:rPr>
          <w:spacing w:val="-8"/>
          <w:sz w:val="24"/>
        </w:rPr>
        <w:t> </w:t>
      </w:r>
      <w:r>
        <w:rPr>
          <w:sz w:val="24"/>
        </w:rPr>
        <w:t>(в</w:t>
      </w:r>
      <w:r>
        <w:rPr>
          <w:spacing w:val="-15"/>
          <w:sz w:val="24"/>
        </w:rPr>
        <w:t> </w:t>
      </w:r>
      <w:r>
        <w:rPr>
          <w:sz w:val="24"/>
        </w:rPr>
        <w:t>рамках</w:t>
      </w:r>
      <w:r>
        <w:rPr>
          <w:spacing w:val="-7"/>
          <w:sz w:val="24"/>
        </w:rPr>
        <w:t> </w:t>
      </w:r>
      <w:r>
        <w:rPr>
          <w:sz w:val="24"/>
        </w:rPr>
        <w:t>изученного материала,</w:t>
      </w:r>
      <w:r>
        <w:rPr>
          <w:spacing w:val="-15"/>
          <w:sz w:val="24"/>
        </w:rPr>
        <w:t> </w:t>
      </w:r>
      <w:r>
        <w:rPr>
          <w:sz w:val="24"/>
        </w:rPr>
        <w:t>включая</w:t>
      </w:r>
      <w:r>
        <w:rPr>
          <w:spacing w:val="-14"/>
          <w:sz w:val="24"/>
        </w:rPr>
        <w:t> </w:t>
      </w:r>
      <w:r>
        <w:rPr>
          <w:sz w:val="24"/>
        </w:rPr>
        <w:t>проектную</w:t>
      </w:r>
      <w:r>
        <w:rPr>
          <w:spacing w:val="-10"/>
          <w:sz w:val="24"/>
        </w:rPr>
        <w:t> </w:t>
      </w:r>
      <w:r>
        <w:rPr>
          <w:sz w:val="24"/>
        </w:rPr>
        <w:t>деятельность)</w:t>
      </w:r>
      <w:r>
        <w:rPr>
          <w:spacing w:val="-14"/>
          <w:sz w:val="24"/>
        </w:rPr>
        <w:t> </w:t>
      </w:r>
      <w:r>
        <w:rPr>
          <w:sz w:val="24"/>
        </w:rPr>
        <w:t>в</w:t>
      </w:r>
      <w:r>
        <w:rPr>
          <w:spacing w:val="-12"/>
          <w:sz w:val="24"/>
        </w:rPr>
        <w:t> </w:t>
      </w:r>
      <w:r>
        <w:rPr>
          <w:sz w:val="24"/>
        </w:rPr>
        <w:t>соответствии</w:t>
      </w:r>
      <w:r>
        <w:rPr>
          <w:spacing w:val="-9"/>
          <w:sz w:val="24"/>
        </w:rPr>
        <w:t> </w:t>
      </w:r>
      <w:r>
        <w:rPr>
          <w:sz w:val="24"/>
        </w:rPr>
        <w:t>с</w:t>
      </w:r>
      <w:r>
        <w:rPr>
          <w:spacing w:val="-15"/>
          <w:sz w:val="24"/>
        </w:rPr>
        <w:t> </w:t>
      </w:r>
      <w:r>
        <w:rPr>
          <w:sz w:val="24"/>
        </w:rPr>
        <w:t>темой</w:t>
      </w:r>
      <w:r>
        <w:rPr>
          <w:spacing w:val="-14"/>
          <w:sz w:val="24"/>
        </w:rPr>
        <w:t> </w:t>
      </w:r>
      <w:r>
        <w:rPr>
          <w:sz w:val="24"/>
        </w:rPr>
        <w:t>и</w:t>
      </w:r>
      <w:r>
        <w:rPr>
          <w:spacing w:val="-10"/>
          <w:sz w:val="24"/>
        </w:rPr>
        <w:t> </w:t>
      </w:r>
      <w:r>
        <w:rPr>
          <w:sz w:val="24"/>
        </w:rPr>
        <w:t>ситуацией</w:t>
      </w:r>
      <w:r>
        <w:rPr>
          <w:spacing w:val="-9"/>
          <w:sz w:val="24"/>
        </w:rPr>
        <w:t> </w:t>
      </w:r>
      <w:r>
        <w:rPr>
          <w:sz w:val="24"/>
        </w:rPr>
        <w:t>общения, особенностями аудитории и регламентом;</w:t>
      </w:r>
    </w:p>
    <w:p>
      <w:pPr>
        <w:pStyle w:val="ListParagraph"/>
        <w:numPr>
          <w:ilvl w:val="0"/>
          <w:numId w:val="99"/>
        </w:numPr>
        <w:tabs>
          <w:tab w:pos="2627" w:val="left" w:leader="none"/>
        </w:tabs>
        <w:spacing w:line="240" w:lineRule="auto" w:before="1" w:after="0"/>
        <w:ind w:left="1644" w:right="652" w:firstLine="705"/>
        <w:jc w:val="both"/>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ListParagraph"/>
        <w:numPr>
          <w:ilvl w:val="0"/>
          <w:numId w:val="99"/>
        </w:numPr>
        <w:tabs>
          <w:tab w:pos="2622" w:val="left" w:leader="none"/>
        </w:tabs>
        <w:spacing w:line="240" w:lineRule="auto" w:before="0" w:after="0"/>
        <w:ind w:left="1644" w:right="642" w:firstLine="705"/>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9"/>
          <w:sz w:val="24"/>
        </w:rPr>
        <w:t> </w:t>
      </w:r>
      <w:r>
        <w:rPr>
          <w:sz w:val="24"/>
        </w:rPr>
        <w:t>народами, людьми разных культур.</w:t>
      </w:r>
    </w:p>
    <w:p>
      <w:pPr>
        <w:pStyle w:val="ListParagraph"/>
        <w:numPr>
          <w:ilvl w:val="0"/>
          <w:numId w:val="75"/>
        </w:numPr>
        <w:tabs>
          <w:tab w:pos="2652" w:val="left" w:leader="none"/>
        </w:tabs>
        <w:spacing w:line="240" w:lineRule="auto" w:before="0" w:after="0"/>
        <w:ind w:left="2652" w:right="0" w:hanging="300"/>
        <w:jc w:val="both"/>
        <w:rPr>
          <w:sz w:val="24"/>
        </w:rPr>
      </w:pPr>
      <w:r>
        <w:rPr>
          <w:spacing w:val="-2"/>
          <w:sz w:val="24"/>
        </w:rPr>
        <w:t>КЛАСС</w:t>
      </w:r>
    </w:p>
    <w:p>
      <w:pPr>
        <w:pStyle w:val="BodyText"/>
        <w:ind w:left="2352" w:firstLine="0"/>
      </w:pPr>
      <w:r>
        <w:rPr/>
        <w:t>Человек</w:t>
      </w:r>
      <w:r>
        <w:rPr>
          <w:spacing w:val="-7"/>
        </w:rPr>
        <w:t> </w:t>
      </w:r>
      <w:r>
        <w:rPr/>
        <w:t>в</w:t>
      </w:r>
      <w:r>
        <w:rPr>
          <w:spacing w:val="-8"/>
        </w:rPr>
        <w:t> </w:t>
      </w:r>
      <w:r>
        <w:rPr/>
        <w:t>системе</w:t>
      </w:r>
      <w:r>
        <w:rPr>
          <w:spacing w:val="-6"/>
        </w:rPr>
        <w:t> </w:t>
      </w:r>
      <w:r>
        <w:rPr/>
        <w:t>социальных</w:t>
      </w:r>
      <w:r>
        <w:rPr>
          <w:spacing w:val="-4"/>
        </w:rPr>
        <w:t> </w:t>
      </w:r>
      <w:r>
        <w:rPr>
          <w:spacing w:val="-2"/>
        </w:rPr>
        <w:t>отношений</w:t>
      </w:r>
    </w:p>
    <w:p>
      <w:pPr>
        <w:pStyle w:val="ListParagraph"/>
        <w:numPr>
          <w:ilvl w:val="0"/>
          <w:numId w:val="99"/>
        </w:numPr>
        <w:tabs>
          <w:tab w:pos="2586" w:val="left" w:leader="none"/>
        </w:tabs>
        <w:spacing w:line="240" w:lineRule="auto" w:before="3" w:after="0"/>
        <w:ind w:left="1644" w:right="639" w:firstLine="705"/>
        <w:jc w:val="both"/>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ListParagraph"/>
        <w:numPr>
          <w:ilvl w:val="0"/>
          <w:numId w:val="99"/>
        </w:numPr>
        <w:tabs>
          <w:tab w:pos="2629" w:val="left" w:leader="none"/>
        </w:tabs>
        <w:spacing w:line="237" w:lineRule="auto" w:before="2" w:after="0"/>
        <w:ind w:left="1644" w:right="644" w:firstLine="705"/>
        <w:jc w:val="both"/>
        <w:rPr>
          <w:sz w:val="24"/>
        </w:rPr>
      </w:pPr>
      <w:r>
        <w:rPr>
          <w:sz w:val="24"/>
        </w:rPr>
        <w:t>характеризовать функции семьи в обществе; основы социальной политики Российского государства;</w:t>
      </w:r>
    </w:p>
    <w:p>
      <w:pPr>
        <w:pStyle w:val="ListParagraph"/>
        <w:numPr>
          <w:ilvl w:val="0"/>
          <w:numId w:val="99"/>
        </w:numPr>
        <w:tabs>
          <w:tab w:pos="2670" w:val="left" w:leader="none"/>
        </w:tabs>
        <w:spacing w:line="240" w:lineRule="auto" w:before="2" w:after="0"/>
        <w:ind w:left="1644" w:right="640" w:firstLine="705"/>
        <w:jc w:val="both"/>
        <w:rPr>
          <w:sz w:val="24"/>
        </w:rPr>
      </w:pPr>
      <w:r>
        <w:rPr>
          <w:sz w:val="24"/>
        </w:rPr>
        <w:t>приводить примеры различных социальных статусов, социальных ролей, социальной политики Российского государства;</w:t>
      </w:r>
    </w:p>
    <w:p>
      <w:pPr>
        <w:pStyle w:val="ListParagraph"/>
        <w:numPr>
          <w:ilvl w:val="0"/>
          <w:numId w:val="99"/>
        </w:numPr>
        <w:tabs>
          <w:tab w:pos="2532" w:val="left" w:leader="none"/>
        </w:tabs>
        <w:spacing w:line="240" w:lineRule="auto" w:before="0" w:after="0"/>
        <w:ind w:left="2532" w:right="0" w:hanging="180"/>
        <w:jc w:val="both"/>
        <w:rPr>
          <w:sz w:val="24"/>
        </w:rPr>
      </w:pPr>
      <w:r>
        <w:rPr>
          <w:sz w:val="24"/>
        </w:rPr>
        <w:t>классифицировать</w:t>
      </w:r>
      <w:r>
        <w:rPr>
          <w:spacing w:val="-5"/>
          <w:sz w:val="24"/>
        </w:rPr>
        <w:t> </w:t>
      </w:r>
      <w:r>
        <w:rPr>
          <w:sz w:val="24"/>
        </w:rPr>
        <w:t>социальные</w:t>
      </w:r>
      <w:r>
        <w:rPr>
          <w:spacing w:val="-13"/>
          <w:sz w:val="24"/>
        </w:rPr>
        <w:t> </w:t>
      </w:r>
      <w:r>
        <w:rPr>
          <w:sz w:val="24"/>
        </w:rPr>
        <w:t>общности</w:t>
      </w:r>
      <w:r>
        <w:rPr>
          <w:spacing w:val="-6"/>
          <w:sz w:val="24"/>
        </w:rPr>
        <w:t> </w:t>
      </w:r>
      <w:r>
        <w:rPr>
          <w:sz w:val="24"/>
        </w:rPr>
        <w:t>и</w:t>
      </w:r>
      <w:r>
        <w:rPr>
          <w:spacing w:val="-10"/>
          <w:sz w:val="24"/>
        </w:rPr>
        <w:t> </w:t>
      </w:r>
      <w:r>
        <w:rPr>
          <w:spacing w:val="-2"/>
          <w:sz w:val="24"/>
        </w:rPr>
        <w:t>группы;</w:t>
      </w:r>
    </w:p>
    <w:p>
      <w:pPr>
        <w:pStyle w:val="ListParagraph"/>
        <w:numPr>
          <w:ilvl w:val="0"/>
          <w:numId w:val="99"/>
        </w:numPr>
        <w:tabs>
          <w:tab w:pos="2532" w:val="left" w:leader="none"/>
        </w:tabs>
        <w:spacing w:line="240" w:lineRule="auto" w:before="0" w:after="0"/>
        <w:ind w:left="2532" w:right="0" w:hanging="180"/>
        <w:jc w:val="both"/>
        <w:rPr>
          <w:sz w:val="24"/>
        </w:rPr>
      </w:pPr>
      <w:r>
        <w:rPr>
          <w:sz w:val="24"/>
        </w:rPr>
        <w:t>сравнивать</w:t>
      </w:r>
      <w:r>
        <w:rPr>
          <w:spacing w:val="-13"/>
          <w:sz w:val="24"/>
        </w:rPr>
        <w:t> </w:t>
      </w:r>
      <w:r>
        <w:rPr>
          <w:sz w:val="24"/>
        </w:rPr>
        <w:t>виды</w:t>
      </w:r>
      <w:r>
        <w:rPr>
          <w:spacing w:val="-13"/>
          <w:sz w:val="24"/>
        </w:rPr>
        <w:t> </w:t>
      </w:r>
      <w:r>
        <w:rPr>
          <w:sz w:val="24"/>
        </w:rPr>
        <w:t>социальной</w:t>
      </w:r>
      <w:r>
        <w:rPr>
          <w:spacing w:val="-9"/>
          <w:sz w:val="24"/>
        </w:rPr>
        <w:t> </w:t>
      </w:r>
      <w:r>
        <w:rPr>
          <w:spacing w:val="-2"/>
          <w:sz w:val="24"/>
        </w:rPr>
        <w:t>мобильности;</w:t>
      </w:r>
    </w:p>
    <w:p>
      <w:pPr>
        <w:pStyle w:val="ListParagraph"/>
        <w:numPr>
          <w:ilvl w:val="0"/>
          <w:numId w:val="99"/>
        </w:numPr>
        <w:tabs>
          <w:tab w:pos="2574" w:val="left" w:leader="none"/>
        </w:tabs>
        <w:spacing w:line="240" w:lineRule="auto" w:before="0" w:after="0"/>
        <w:ind w:left="1644" w:right="668" w:firstLine="705"/>
        <w:jc w:val="both"/>
        <w:rPr>
          <w:sz w:val="24"/>
        </w:rPr>
      </w:pPr>
      <w:r>
        <w:rPr>
          <w:sz w:val="24"/>
        </w:rPr>
        <w:t>устанавливать и объяснять причины существования разных социальных групп; социальных различий и конфликтов;</w:t>
      </w:r>
    </w:p>
    <w:p>
      <w:pPr>
        <w:pStyle w:val="ListParagraph"/>
        <w:numPr>
          <w:ilvl w:val="0"/>
          <w:numId w:val="99"/>
        </w:numPr>
        <w:tabs>
          <w:tab w:pos="2529" w:val="left" w:leader="none"/>
        </w:tabs>
        <w:spacing w:line="240" w:lineRule="auto" w:before="0" w:after="0"/>
        <w:ind w:left="1644" w:right="637" w:firstLine="705"/>
        <w:jc w:val="both"/>
        <w:rPr>
          <w:sz w:val="24"/>
        </w:rPr>
      </w:pPr>
      <w:r>
        <w:rPr>
          <w:sz w:val="24"/>
        </w:rPr>
        <w:t>использовать полученные</w:t>
      </w:r>
      <w:r>
        <w:rPr>
          <w:spacing w:val="-6"/>
          <w:sz w:val="24"/>
        </w:rPr>
        <w:t> </w:t>
      </w:r>
      <w:r>
        <w:rPr>
          <w:sz w:val="24"/>
        </w:rPr>
        <w:t>знания</w:t>
      </w:r>
      <w:r>
        <w:rPr>
          <w:spacing w:val="-5"/>
          <w:sz w:val="24"/>
        </w:rPr>
        <w:t> </w:t>
      </w:r>
      <w:r>
        <w:rPr>
          <w:sz w:val="24"/>
        </w:rPr>
        <w:t>для</w:t>
      </w:r>
      <w:r>
        <w:rPr>
          <w:spacing w:val="-4"/>
          <w:sz w:val="24"/>
        </w:rPr>
        <w:t> </w:t>
      </w:r>
      <w:r>
        <w:rPr>
          <w:sz w:val="24"/>
        </w:rPr>
        <w:t>осмысления</w:t>
      </w:r>
      <w:r>
        <w:rPr>
          <w:spacing w:val="-4"/>
          <w:sz w:val="24"/>
        </w:rPr>
        <w:t> </w:t>
      </w:r>
      <w:r>
        <w:rPr>
          <w:sz w:val="24"/>
        </w:rPr>
        <w:t>личного</w:t>
      </w:r>
      <w:r>
        <w:rPr>
          <w:spacing w:val="-5"/>
          <w:sz w:val="24"/>
        </w:rPr>
        <w:t> </w:t>
      </w:r>
      <w:r>
        <w:rPr>
          <w:sz w:val="24"/>
        </w:rPr>
        <w:t>социального</w:t>
      </w:r>
      <w:r>
        <w:rPr>
          <w:spacing w:val="-1"/>
          <w:sz w:val="24"/>
        </w:rPr>
        <w:t> </w:t>
      </w:r>
      <w:r>
        <w:rPr>
          <w:sz w:val="24"/>
        </w:rPr>
        <w:t>опыта</w:t>
      </w:r>
      <w:r>
        <w:rPr>
          <w:spacing w:val="-6"/>
          <w:sz w:val="24"/>
        </w:rPr>
        <w:t> </w:t>
      </w:r>
      <w:r>
        <w:rPr>
          <w:sz w:val="24"/>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ListParagraph"/>
        <w:numPr>
          <w:ilvl w:val="0"/>
          <w:numId w:val="99"/>
        </w:numPr>
        <w:tabs>
          <w:tab w:pos="2586" w:val="left" w:leader="none"/>
        </w:tabs>
        <w:spacing w:line="240" w:lineRule="auto" w:before="0" w:after="0"/>
        <w:ind w:left="1644" w:right="658" w:firstLine="705"/>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pPr>
        <w:pStyle w:val="ListParagraph"/>
        <w:numPr>
          <w:ilvl w:val="0"/>
          <w:numId w:val="99"/>
        </w:numPr>
        <w:tabs>
          <w:tab w:pos="2697" w:val="left" w:leader="none"/>
        </w:tabs>
        <w:spacing w:line="240" w:lineRule="auto" w:before="0" w:after="0"/>
        <w:ind w:left="1644" w:right="637" w:firstLine="705"/>
        <w:jc w:val="both"/>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ListParagraph"/>
        <w:numPr>
          <w:ilvl w:val="0"/>
          <w:numId w:val="99"/>
        </w:numPr>
        <w:tabs>
          <w:tab w:pos="2545" w:val="left" w:leader="none"/>
        </w:tabs>
        <w:spacing w:line="240" w:lineRule="auto" w:before="3" w:after="0"/>
        <w:ind w:left="1644" w:right="656" w:firstLine="705"/>
        <w:jc w:val="both"/>
        <w:rPr>
          <w:sz w:val="24"/>
        </w:rPr>
      </w:pPr>
      <w:r>
        <w:rPr>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ListParagraph"/>
        <w:numPr>
          <w:ilvl w:val="0"/>
          <w:numId w:val="99"/>
        </w:numPr>
        <w:tabs>
          <w:tab w:pos="2610" w:val="left" w:leader="none"/>
        </w:tabs>
        <w:spacing w:line="240" w:lineRule="auto" w:before="0" w:after="0"/>
        <w:ind w:left="1644" w:right="636" w:firstLine="705"/>
        <w:jc w:val="both"/>
        <w:rPr>
          <w:sz w:val="24"/>
        </w:rPr>
      </w:pPr>
      <w:r>
        <w:rPr>
          <w:sz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ListParagraph"/>
        <w:numPr>
          <w:ilvl w:val="0"/>
          <w:numId w:val="99"/>
        </w:numPr>
        <w:tabs>
          <w:tab w:pos="2663" w:val="left" w:leader="none"/>
        </w:tabs>
        <w:spacing w:line="240" w:lineRule="auto" w:before="0" w:after="0"/>
        <w:ind w:left="1644" w:right="650" w:firstLine="705"/>
        <w:jc w:val="both"/>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w:t>
      </w:r>
    </w:p>
    <w:p>
      <w:pPr>
        <w:spacing w:after="0" w:line="240" w:lineRule="auto"/>
        <w:jc w:val="both"/>
        <w:rPr>
          <w:sz w:val="24"/>
        </w:rPr>
        <w:sectPr>
          <w:pgSz w:w="11930" w:h="16860"/>
          <w:pgMar w:header="0" w:footer="1423" w:top="1020" w:bottom="1620" w:left="60" w:right="200"/>
        </w:sectPr>
      </w:pPr>
    </w:p>
    <w:p>
      <w:pPr>
        <w:pStyle w:val="BodyText"/>
        <w:spacing w:before="60"/>
        <w:ind w:right="634" w:firstLine="0"/>
      </w:pPr>
      <w:r>
        <w:rPr/>
        <w:t>публикаций</w:t>
      </w:r>
      <w:r>
        <w:rPr>
          <w:spacing w:val="-9"/>
        </w:rPr>
        <w:t> </w:t>
      </w:r>
      <w:r>
        <w:rPr/>
        <w:t>СМИ</w:t>
      </w:r>
      <w:r>
        <w:rPr>
          <w:spacing w:val="-14"/>
        </w:rPr>
        <w:t> </w:t>
      </w:r>
      <w:r>
        <w:rPr/>
        <w:t>об</w:t>
      </w:r>
      <w:r>
        <w:rPr>
          <w:spacing w:val="-14"/>
        </w:rPr>
        <w:t> </w:t>
      </w:r>
      <w:r>
        <w:rPr/>
        <w:t>отклоняющемся</w:t>
      </w:r>
      <w:r>
        <w:rPr>
          <w:spacing w:val="-13"/>
        </w:rPr>
        <w:t> </w:t>
      </w:r>
      <w:r>
        <w:rPr/>
        <w:t>поведении,</w:t>
      </w:r>
      <w:r>
        <w:rPr>
          <w:spacing w:val="-10"/>
        </w:rPr>
        <w:t> </w:t>
      </w:r>
      <w:r>
        <w:rPr/>
        <w:t>его</w:t>
      </w:r>
      <w:r>
        <w:rPr>
          <w:spacing w:val="-14"/>
        </w:rPr>
        <w:t> </w:t>
      </w:r>
      <w:r>
        <w:rPr/>
        <w:t>причинах</w:t>
      </w:r>
      <w:r>
        <w:rPr>
          <w:spacing w:val="-8"/>
        </w:rPr>
        <w:t> </w:t>
      </w:r>
      <w:r>
        <w:rPr/>
        <w:t>и</w:t>
      </w:r>
      <w:r>
        <w:rPr>
          <w:spacing w:val="-11"/>
        </w:rPr>
        <w:t> </w:t>
      </w:r>
      <w:r>
        <w:rPr/>
        <w:t>негативных</w:t>
      </w:r>
      <w:r>
        <w:rPr>
          <w:spacing w:val="-4"/>
        </w:rPr>
        <w:t> </w:t>
      </w:r>
      <w:r>
        <w:rP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ListParagraph"/>
        <w:numPr>
          <w:ilvl w:val="0"/>
          <w:numId w:val="99"/>
        </w:numPr>
        <w:tabs>
          <w:tab w:pos="2574" w:val="left" w:leader="none"/>
        </w:tabs>
        <w:spacing w:line="240" w:lineRule="auto" w:before="3" w:after="0"/>
        <w:ind w:left="1644" w:right="639" w:firstLine="705"/>
        <w:jc w:val="both"/>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sz w:val="24"/>
        </w:rPr>
        <w:t>поведения;</w:t>
      </w:r>
    </w:p>
    <w:p>
      <w:pPr>
        <w:pStyle w:val="ListParagraph"/>
        <w:numPr>
          <w:ilvl w:val="0"/>
          <w:numId w:val="99"/>
        </w:numPr>
        <w:tabs>
          <w:tab w:pos="2541" w:val="left" w:leader="none"/>
        </w:tabs>
        <w:spacing w:line="240" w:lineRule="auto" w:before="0" w:after="0"/>
        <w:ind w:left="1644" w:right="657" w:firstLine="705"/>
        <w:jc w:val="both"/>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pPr>
        <w:pStyle w:val="ListParagraph"/>
        <w:numPr>
          <w:ilvl w:val="0"/>
          <w:numId w:val="99"/>
        </w:numPr>
        <w:tabs>
          <w:tab w:pos="2637" w:val="left" w:leader="none"/>
        </w:tabs>
        <w:spacing w:line="240" w:lineRule="auto" w:before="0" w:after="0"/>
        <w:ind w:left="1644" w:right="631" w:firstLine="705"/>
        <w:jc w:val="both"/>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BodyText"/>
        <w:ind w:left="2352" w:firstLine="0"/>
      </w:pPr>
      <w:r>
        <w:rPr/>
        <w:t>Человек</w:t>
      </w:r>
      <w:r>
        <w:rPr>
          <w:spacing w:val="-7"/>
        </w:rPr>
        <w:t> </w:t>
      </w:r>
      <w:r>
        <w:rPr/>
        <w:t>в</w:t>
      </w:r>
      <w:r>
        <w:rPr>
          <w:spacing w:val="-8"/>
        </w:rPr>
        <w:t> </w:t>
      </w:r>
      <w:r>
        <w:rPr/>
        <w:t>современном</w:t>
      </w:r>
      <w:r>
        <w:rPr>
          <w:spacing w:val="-6"/>
        </w:rPr>
        <w:t> </w:t>
      </w:r>
      <w:r>
        <w:rPr/>
        <w:t>изменяющемся</w:t>
      </w:r>
      <w:r>
        <w:rPr>
          <w:spacing w:val="-7"/>
        </w:rPr>
        <w:t> </w:t>
      </w:r>
      <w:r>
        <w:rPr>
          <w:spacing w:val="-4"/>
        </w:rPr>
        <w:t>мире</w:t>
      </w:r>
    </w:p>
    <w:p>
      <w:pPr>
        <w:pStyle w:val="ListParagraph"/>
        <w:numPr>
          <w:ilvl w:val="0"/>
          <w:numId w:val="99"/>
        </w:numPr>
        <w:tabs>
          <w:tab w:pos="2603" w:val="left" w:leader="none"/>
        </w:tabs>
        <w:spacing w:line="240" w:lineRule="auto" w:before="0" w:after="0"/>
        <w:ind w:left="1644" w:right="642" w:firstLine="705"/>
        <w:jc w:val="both"/>
        <w:rPr>
          <w:sz w:val="24"/>
        </w:rPr>
      </w:pPr>
      <w:r>
        <w:rPr>
          <w:sz w:val="24"/>
        </w:rPr>
        <w:t>осваивать и применять знания об информационном обществе, глобализации, глобальных проблемах;</w:t>
      </w:r>
    </w:p>
    <w:p>
      <w:pPr>
        <w:pStyle w:val="ListParagraph"/>
        <w:numPr>
          <w:ilvl w:val="0"/>
          <w:numId w:val="99"/>
        </w:numPr>
        <w:tabs>
          <w:tab w:pos="2569" w:val="left" w:leader="none"/>
        </w:tabs>
        <w:spacing w:line="240" w:lineRule="auto" w:before="0" w:after="0"/>
        <w:ind w:left="1644" w:right="652" w:firstLine="705"/>
        <w:jc w:val="both"/>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pPr>
        <w:pStyle w:val="ListParagraph"/>
        <w:numPr>
          <w:ilvl w:val="0"/>
          <w:numId w:val="99"/>
        </w:numPr>
        <w:tabs>
          <w:tab w:pos="2529" w:val="left" w:leader="none"/>
        </w:tabs>
        <w:spacing w:line="240" w:lineRule="auto" w:before="0" w:after="0"/>
        <w:ind w:left="1644" w:right="646" w:firstLine="705"/>
        <w:jc w:val="both"/>
        <w:rPr>
          <w:sz w:val="24"/>
        </w:rPr>
      </w:pPr>
      <w:r>
        <w:rPr>
          <w:sz w:val="24"/>
        </w:rPr>
        <w:t>приводить</w:t>
      </w:r>
      <w:r>
        <w:rPr>
          <w:spacing w:val="-7"/>
          <w:sz w:val="24"/>
        </w:rPr>
        <w:t> </w:t>
      </w:r>
      <w:r>
        <w:rPr>
          <w:sz w:val="24"/>
        </w:rPr>
        <w:t>примеры</w:t>
      </w:r>
      <w:r>
        <w:rPr>
          <w:spacing w:val="-9"/>
          <w:sz w:val="24"/>
        </w:rPr>
        <w:t> </w:t>
      </w:r>
      <w:r>
        <w:rPr>
          <w:sz w:val="24"/>
        </w:rPr>
        <w:t>глобальных</w:t>
      </w:r>
      <w:r>
        <w:rPr>
          <w:spacing w:val="-5"/>
          <w:sz w:val="24"/>
        </w:rPr>
        <w:t> </w:t>
      </w:r>
      <w:r>
        <w:rPr>
          <w:sz w:val="24"/>
        </w:rPr>
        <w:t>проблем</w:t>
      </w:r>
      <w:r>
        <w:rPr>
          <w:spacing w:val="-10"/>
          <w:sz w:val="24"/>
        </w:rPr>
        <w:t> </w:t>
      </w:r>
      <w:r>
        <w:rPr>
          <w:sz w:val="24"/>
        </w:rPr>
        <w:t>и</w:t>
      </w:r>
      <w:r>
        <w:rPr>
          <w:spacing w:val="-4"/>
          <w:sz w:val="24"/>
        </w:rPr>
        <w:t> </w:t>
      </w:r>
      <w:r>
        <w:rPr>
          <w:sz w:val="24"/>
        </w:rPr>
        <w:t>возможных</w:t>
      </w:r>
      <w:r>
        <w:rPr>
          <w:spacing w:val="-5"/>
          <w:sz w:val="24"/>
        </w:rPr>
        <w:t> </w:t>
      </w:r>
      <w:r>
        <w:rPr>
          <w:sz w:val="24"/>
        </w:rPr>
        <w:t>путей</w:t>
      </w:r>
      <w:r>
        <w:rPr>
          <w:spacing w:val="-4"/>
          <w:sz w:val="24"/>
        </w:rPr>
        <w:t> </w:t>
      </w:r>
      <w:r>
        <w:rPr>
          <w:sz w:val="24"/>
        </w:rPr>
        <w:t>их</w:t>
      </w:r>
      <w:r>
        <w:rPr>
          <w:spacing w:val="-3"/>
          <w:sz w:val="24"/>
        </w:rPr>
        <w:t> </w:t>
      </w:r>
      <w:r>
        <w:rPr>
          <w:sz w:val="24"/>
        </w:rPr>
        <w:t>решения; участия молодёжи в общественной жизни; влияния образования на возможности профессионального выбора и карьерного роста;</w:t>
      </w:r>
    </w:p>
    <w:p>
      <w:pPr>
        <w:pStyle w:val="ListParagraph"/>
        <w:numPr>
          <w:ilvl w:val="0"/>
          <w:numId w:val="99"/>
        </w:numPr>
        <w:tabs>
          <w:tab w:pos="2532" w:val="left" w:leader="none"/>
        </w:tabs>
        <w:spacing w:line="240" w:lineRule="auto" w:before="0" w:after="0"/>
        <w:ind w:left="2532" w:right="0" w:hanging="180"/>
        <w:jc w:val="both"/>
        <w:rPr>
          <w:sz w:val="24"/>
        </w:rPr>
      </w:pPr>
      <w:r>
        <w:rPr>
          <w:sz w:val="24"/>
        </w:rPr>
        <w:t>сравнивать</w:t>
      </w:r>
      <w:r>
        <w:rPr>
          <w:spacing w:val="-6"/>
          <w:sz w:val="24"/>
        </w:rPr>
        <w:t> </w:t>
      </w:r>
      <w:r>
        <w:rPr>
          <w:sz w:val="24"/>
        </w:rPr>
        <w:t>требования</w:t>
      </w:r>
      <w:r>
        <w:rPr>
          <w:spacing w:val="-10"/>
          <w:sz w:val="24"/>
        </w:rPr>
        <w:t> </w:t>
      </w:r>
      <w:r>
        <w:rPr>
          <w:sz w:val="24"/>
        </w:rPr>
        <w:t>к</w:t>
      </w:r>
      <w:r>
        <w:rPr>
          <w:spacing w:val="-10"/>
          <w:sz w:val="24"/>
        </w:rPr>
        <w:t> </w:t>
      </w:r>
      <w:r>
        <w:rPr>
          <w:sz w:val="24"/>
        </w:rPr>
        <w:t>современным</w:t>
      </w:r>
      <w:r>
        <w:rPr>
          <w:spacing w:val="-10"/>
          <w:sz w:val="24"/>
        </w:rPr>
        <w:t> </w:t>
      </w:r>
      <w:r>
        <w:rPr>
          <w:spacing w:val="-2"/>
          <w:sz w:val="24"/>
        </w:rPr>
        <w:t>профессиям;</w:t>
      </w:r>
    </w:p>
    <w:p>
      <w:pPr>
        <w:pStyle w:val="ListParagraph"/>
        <w:numPr>
          <w:ilvl w:val="0"/>
          <w:numId w:val="99"/>
        </w:numPr>
        <w:tabs>
          <w:tab w:pos="2532" w:val="left" w:leader="none"/>
        </w:tabs>
        <w:spacing w:line="274" w:lineRule="exact" w:before="4" w:after="0"/>
        <w:ind w:left="2532" w:right="0" w:hanging="182"/>
        <w:jc w:val="both"/>
        <w:rPr>
          <w:sz w:val="24"/>
        </w:rPr>
      </w:pPr>
      <w:r>
        <w:rPr>
          <w:sz w:val="24"/>
        </w:rPr>
        <w:t>устанавливать</w:t>
      </w:r>
      <w:r>
        <w:rPr>
          <w:spacing w:val="-11"/>
          <w:sz w:val="24"/>
        </w:rPr>
        <w:t> </w:t>
      </w:r>
      <w:r>
        <w:rPr>
          <w:sz w:val="24"/>
        </w:rPr>
        <w:t>и</w:t>
      </w:r>
      <w:r>
        <w:rPr>
          <w:spacing w:val="-11"/>
          <w:sz w:val="24"/>
        </w:rPr>
        <w:t> </w:t>
      </w:r>
      <w:r>
        <w:rPr>
          <w:sz w:val="24"/>
        </w:rPr>
        <w:t>объяснять</w:t>
      </w:r>
      <w:r>
        <w:rPr>
          <w:spacing w:val="-9"/>
          <w:sz w:val="24"/>
        </w:rPr>
        <w:t> </w:t>
      </w:r>
      <w:r>
        <w:rPr>
          <w:sz w:val="24"/>
        </w:rPr>
        <w:t>причины</w:t>
      </w:r>
      <w:r>
        <w:rPr>
          <w:spacing w:val="-15"/>
          <w:sz w:val="24"/>
        </w:rPr>
        <w:t> </w:t>
      </w:r>
      <w:r>
        <w:rPr>
          <w:sz w:val="24"/>
        </w:rPr>
        <w:t>и</w:t>
      </w:r>
      <w:r>
        <w:rPr>
          <w:spacing w:val="-11"/>
          <w:sz w:val="24"/>
        </w:rPr>
        <w:t> </w:t>
      </w:r>
      <w:r>
        <w:rPr>
          <w:sz w:val="24"/>
        </w:rPr>
        <w:t>последствия</w:t>
      </w:r>
      <w:r>
        <w:rPr>
          <w:spacing w:val="-10"/>
          <w:sz w:val="24"/>
        </w:rPr>
        <w:t> </w:t>
      </w:r>
      <w:r>
        <w:rPr>
          <w:spacing w:val="-2"/>
          <w:sz w:val="24"/>
        </w:rPr>
        <w:t>глобализации;</w:t>
      </w:r>
    </w:p>
    <w:p>
      <w:pPr>
        <w:pStyle w:val="ListParagraph"/>
        <w:numPr>
          <w:ilvl w:val="0"/>
          <w:numId w:val="99"/>
        </w:numPr>
        <w:tabs>
          <w:tab w:pos="2665" w:val="left" w:leader="none"/>
        </w:tabs>
        <w:spacing w:line="240" w:lineRule="auto" w:before="0" w:after="0"/>
        <w:ind w:left="1644" w:right="641" w:firstLine="705"/>
        <w:jc w:val="both"/>
        <w:rPr>
          <w:sz w:val="24"/>
        </w:rPr>
      </w:pPr>
      <w:r>
        <w:rPr>
          <w:sz w:val="24"/>
        </w:rPr>
        <w:t>использовать полученные знания о современном обществе для решения познавательных</w:t>
      </w:r>
      <w:r>
        <w:rPr>
          <w:spacing w:val="-3"/>
          <w:sz w:val="24"/>
        </w:rPr>
        <w:t> </w:t>
      </w:r>
      <w:r>
        <w:rPr>
          <w:sz w:val="24"/>
        </w:rPr>
        <w:t>задач</w:t>
      </w:r>
      <w:r>
        <w:rPr>
          <w:spacing w:val="-11"/>
          <w:sz w:val="24"/>
        </w:rPr>
        <w:t> </w:t>
      </w:r>
      <w:r>
        <w:rPr>
          <w:sz w:val="24"/>
        </w:rPr>
        <w:t>и</w:t>
      </w:r>
      <w:r>
        <w:rPr>
          <w:spacing w:val="-7"/>
          <w:sz w:val="24"/>
        </w:rPr>
        <w:t> </w:t>
      </w:r>
      <w:r>
        <w:rPr>
          <w:sz w:val="24"/>
        </w:rPr>
        <w:t>анализа</w:t>
      </w:r>
      <w:r>
        <w:rPr>
          <w:spacing w:val="-11"/>
          <w:sz w:val="24"/>
        </w:rPr>
        <w:t> </w:t>
      </w:r>
      <w:r>
        <w:rPr>
          <w:sz w:val="24"/>
        </w:rPr>
        <w:t>ситуаций,</w:t>
      </w:r>
      <w:r>
        <w:rPr>
          <w:spacing w:val="-7"/>
          <w:sz w:val="24"/>
        </w:rPr>
        <w:t> </w:t>
      </w:r>
      <w:r>
        <w:rPr>
          <w:sz w:val="24"/>
        </w:rPr>
        <w:t>включающих</w:t>
      </w:r>
      <w:r>
        <w:rPr>
          <w:spacing w:val="-4"/>
          <w:sz w:val="24"/>
        </w:rPr>
        <w:t> </w:t>
      </w:r>
      <w:r>
        <w:rPr>
          <w:sz w:val="24"/>
        </w:rPr>
        <w:t>объяснение</w:t>
      </w:r>
      <w:r>
        <w:rPr>
          <w:spacing w:val="-8"/>
          <w:sz w:val="24"/>
        </w:rPr>
        <w:t> </w:t>
      </w:r>
      <w:r>
        <w:rPr>
          <w:sz w:val="24"/>
        </w:rPr>
        <w:t>(устное</w:t>
      </w:r>
      <w:r>
        <w:rPr>
          <w:spacing w:val="-11"/>
          <w:sz w:val="24"/>
        </w:rPr>
        <w:t> </w:t>
      </w:r>
      <w:r>
        <w:rPr>
          <w:sz w:val="24"/>
        </w:rPr>
        <w:t>и</w:t>
      </w:r>
      <w:r>
        <w:rPr>
          <w:spacing w:val="-6"/>
          <w:sz w:val="24"/>
        </w:rPr>
        <w:t> </w:t>
      </w:r>
      <w:r>
        <w:rPr>
          <w:sz w:val="24"/>
        </w:rPr>
        <w:t>письменное) важности здорового образа жизни, связи здоровья и спорта в жизни человека;</w:t>
      </w:r>
    </w:p>
    <w:p>
      <w:pPr>
        <w:pStyle w:val="ListParagraph"/>
        <w:numPr>
          <w:ilvl w:val="0"/>
          <w:numId w:val="99"/>
        </w:numPr>
        <w:tabs>
          <w:tab w:pos="2586" w:val="left" w:leader="none"/>
        </w:tabs>
        <w:spacing w:line="240" w:lineRule="auto" w:before="0" w:after="0"/>
        <w:ind w:left="1644" w:right="658" w:firstLine="705"/>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pPr>
        <w:pStyle w:val="ListParagraph"/>
        <w:numPr>
          <w:ilvl w:val="0"/>
          <w:numId w:val="99"/>
        </w:numPr>
        <w:tabs>
          <w:tab w:pos="2565" w:val="left" w:leader="none"/>
        </w:tabs>
        <w:spacing w:line="240" w:lineRule="auto" w:before="0" w:after="0"/>
        <w:ind w:left="1644" w:right="637" w:firstLine="705"/>
        <w:jc w:val="both"/>
        <w:rPr>
          <w:sz w:val="24"/>
        </w:rPr>
      </w:pPr>
      <w:r>
        <w:rPr>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ListParagraph"/>
        <w:numPr>
          <w:ilvl w:val="0"/>
          <w:numId w:val="99"/>
        </w:numPr>
        <w:tabs>
          <w:tab w:pos="2543" w:val="left" w:leader="none"/>
        </w:tabs>
        <w:spacing w:line="240" w:lineRule="auto" w:before="0" w:after="0"/>
        <w:ind w:left="1644" w:right="649" w:firstLine="705"/>
        <w:jc w:val="both"/>
        <w:rPr>
          <w:sz w:val="24"/>
        </w:rPr>
      </w:pPr>
      <w:r>
        <w:rPr>
          <w:sz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pStyle w:val="ListParagraph"/>
        <w:numPr>
          <w:ilvl w:val="0"/>
          <w:numId w:val="99"/>
        </w:numPr>
        <w:tabs>
          <w:tab w:pos="2697" w:val="left" w:leader="none"/>
        </w:tabs>
        <w:spacing w:line="240" w:lineRule="auto" w:before="0" w:after="0"/>
        <w:ind w:left="1644" w:right="642" w:firstLine="705"/>
        <w:jc w:val="both"/>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pStyle w:val="BodyText"/>
        <w:ind w:right="641"/>
      </w:pPr>
      <w:r>
        <w:rPr/>
        <w:t>С учетом дифференцированного характера требований к планируемым образовательным</w:t>
      </w:r>
      <w:r>
        <w:rPr>
          <w:spacing w:val="-12"/>
        </w:rPr>
        <w:t> </w:t>
      </w:r>
      <w:r>
        <w:rPr/>
        <w:t>результатам</w:t>
      </w:r>
      <w:r>
        <w:rPr>
          <w:spacing w:val="-7"/>
        </w:rPr>
        <w:t> </w:t>
      </w:r>
      <w:r>
        <w:rPr/>
        <w:t>текущая</w:t>
      </w:r>
      <w:r>
        <w:rPr>
          <w:spacing w:val="-6"/>
        </w:rPr>
        <w:t> </w:t>
      </w:r>
      <w:r>
        <w:rPr/>
        <w:t>и</w:t>
      </w:r>
      <w:r>
        <w:rPr>
          <w:spacing w:val="-5"/>
        </w:rPr>
        <w:t> </w:t>
      </w:r>
      <w:r>
        <w:rPr/>
        <w:t>промежуточная</w:t>
      </w:r>
      <w:r>
        <w:rPr>
          <w:spacing w:val="-3"/>
        </w:rPr>
        <w:t> </w:t>
      </w:r>
      <w:r>
        <w:rPr/>
        <w:t>аттестация</w:t>
      </w:r>
      <w:r>
        <w:rPr>
          <w:spacing w:val="-2"/>
        </w:rPr>
        <w:t> </w:t>
      </w:r>
      <w:r>
        <w:rPr/>
        <w:t>по</w:t>
      </w:r>
      <w:r>
        <w:rPr>
          <w:spacing w:val="-2"/>
        </w:rPr>
        <w:t> </w:t>
      </w:r>
      <w:r>
        <w:rPr/>
        <w:t>учебному</w:t>
      </w:r>
      <w:r>
        <w:rPr>
          <w:spacing w:val="-19"/>
        </w:rPr>
        <w:t> </w:t>
      </w:r>
      <w:r>
        <w:rPr/>
        <w:t>предмету</w:t>
      </w:r>
    </w:p>
    <w:p>
      <w:pPr>
        <w:pStyle w:val="BodyText"/>
        <w:ind w:right="630" w:firstLine="0"/>
      </w:pPr>
      <w:r>
        <w:rPr/>
        <w:t>«Обществознание» проводится с использованием разработанных педагогом контрольно- измерительных материалов.</w:t>
      </w:r>
    </w:p>
    <w:p>
      <w:pPr>
        <w:pStyle w:val="BodyText"/>
        <w:spacing w:line="275" w:lineRule="exact" w:before="4"/>
        <w:ind w:left="2352" w:firstLine="0"/>
      </w:pPr>
      <w:r>
        <w:rPr/>
        <w:t>Включение</w:t>
      </w:r>
      <w:r>
        <w:rPr>
          <w:spacing w:val="6"/>
        </w:rPr>
        <w:t> </w:t>
      </w:r>
      <w:r>
        <w:rPr/>
        <w:t>обучающихся</w:t>
      </w:r>
      <w:r>
        <w:rPr>
          <w:spacing w:val="9"/>
        </w:rPr>
        <w:t> </w:t>
      </w:r>
      <w:r>
        <w:rPr/>
        <w:t>во</w:t>
      </w:r>
      <w:r>
        <w:rPr>
          <w:spacing w:val="11"/>
        </w:rPr>
        <w:t> </w:t>
      </w:r>
      <w:r>
        <w:rPr/>
        <w:t>внешние</w:t>
      </w:r>
      <w:r>
        <w:rPr>
          <w:spacing w:val="8"/>
        </w:rPr>
        <w:t> </w:t>
      </w:r>
      <w:r>
        <w:rPr/>
        <w:t>процедуры</w:t>
      </w:r>
      <w:r>
        <w:rPr>
          <w:spacing w:val="9"/>
        </w:rPr>
        <w:t> </w:t>
      </w:r>
      <w:r>
        <w:rPr/>
        <w:t>оценки</w:t>
      </w:r>
      <w:r>
        <w:rPr>
          <w:spacing w:val="13"/>
        </w:rPr>
        <w:t> </w:t>
      </w:r>
      <w:r>
        <w:rPr/>
        <w:t>достижений</w:t>
      </w:r>
      <w:r>
        <w:rPr>
          <w:spacing w:val="8"/>
        </w:rPr>
        <w:t> </w:t>
      </w:r>
      <w:r>
        <w:rPr/>
        <w:t>по</w:t>
      </w:r>
      <w:r>
        <w:rPr>
          <w:spacing w:val="6"/>
        </w:rPr>
        <w:t> </w:t>
      </w:r>
      <w:r>
        <w:rPr>
          <w:spacing w:val="-2"/>
        </w:rPr>
        <w:t>предмету</w:t>
      </w:r>
    </w:p>
    <w:p>
      <w:pPr>
        <w:pStyle w:val="BodyText"/>
        <w:ind w:right="641" w:firstLine="0"/>
      </w:pPr>
      <w:r>
        <w:rPr/>
        <w:t>«Обществознание», в том числе всероссийские проверочные работы и другие подобные мероприятия,</w:t>
      </w:r>
      <w:r>
        <w:rPr>
          <w:spacing w:val="-10"/>
        </w:rPr>
        <w:t> </w:t>
      </w:r>
      <w:r>
        <w:rPr/>
        <w:t>проводится</w:t>
      </w:r>
      <w:r>
        <w:rPr>
          <w:spacing w:val="-3"/>
        </w:rPr>
        <w:t> </w:t>
      </w:r>
      <w:r>
        <w:rPr/>
        <w:t>только</w:t>
      </w:r>
      <w:r>
        <w:rPr>
          <w:spacing w:val="-5"/>
        </w:rPr>
        <w:t> </w:t>
      </w:r>
      <w:r>
        <w:rPr/>
        <w:t>с</w:t>
      </w:r>
      <w:r>
        <w:rPr>
          <w:spacing w:val="-9"/>
        </w:rPr>
        <w:t> </w:t>
      </w:r>
      <w:r>
        <w:rPr/>
        <w:t>желания</w:t>
      </w:r>
      <w:r>
        <w:rPr>
          <w:spacing w:val="-3"/>
        </w:rPr>
        <w:t> </w:t>
      </w:r>
      <w:r>
        <w:rPr/>
        <w:t>самих обучающихся</w:t>
      </w:r>
      <w:r>
        <w:rPr>
          <w:spacing w:val="-2"/>
        </w:rPr>
        <w:t> </w:t>
      </w:r>
      <w:r>
        <w:rPr/>
        <w:t>с</w:t>
      </w:r>
      <w:r>
        <w:rPr>
          <w:spacing w:val="-9"/>
        </w:rPr>
        <w:t> </w:t>
      </w:r>
      <w:r>
        <w:rPr/>
        <w:t>нарушениями слуха</w:t>
      </w:r>
      <w:r>
        <w:rPr>
          <w:spacing w:val="-5"/>
        </w:rPr>
        <w:t> </w:t>
      </w:r>
      <w:r>
        <w:rPr/>
        <w:t>и</w:t>
      </w:r>
      <w:r>
        <w:rPr>
          <w:spacing w:val="-5"/>
        </w:rPr>
        <w:t> </w:t>
      </w:r>
      <w:r>
        <w:rPr/>
        <w:t>их родителей (законных представителей).</w:t>
      </w:r>
    </w:p>
    <w:p>
      <w:pPr>
        <w:pStyle w:val="BodyText"/>
        <w:ind w:left="2352" w:firstLine="0"/>
      </w:pPr>
      <w:r>
        <w:rPr/>
        <w:t>По</w:t>
      </w:r>
      <w:r>
        <w:rPr>
          <w:spacing w:val="-15"/>
        </w:rPr>
        <w:t> </w:t>
      </w:r>
      <w:r>
        <w:rPr/>
        <w:t>результатам</w:t>
      </w:r>
      <w:r>
        <w:rPr>
          <w:spacing w:val="-6"/>
        </w:rPr>
        <w:t> </w:t>
      </w:r>
      <w:r>
        <w:rPr/>
        <w:t>промежуточной</w:t>
      </w:r>
      <w:r>
        <w:rPr>
          <w:spacing w:val="-5"/>
        </w:rPr>
        <w:t> </w:t>
      </w:r>
      <w:r>
        <w:rPr/>
        <w:t>оценки</w:t>
      </w:r>
      <w:r>
        <w:rPr>
          <w:spacing w:val="-9"/>
        </w:rPr>
        <w:t> </w:t>
      </w:r>
      <w:r>
        <w:rPr/>
        <w:t>овладения</w:t>
      </w:r>
      <w:r>
        <w:rPr>
          <w:spacing w:val="-7"/>
        </w:rPr>
        <w:t> </w:t>
      </w:r>
      <w:r>
        <w:rPr/>
        <w:t>содержанием</w:t>
      </w:r>
      <w:r>
        <w:rPr>
          <w:spacing w:val="3"/>
        </w:rPr>
        <w:t> </w:t>
      </w:r>
      <w:r>
        <w:rPr/>
        <w:t>учебного</w:t>
      </w:r>
      <w:r>
        <w:rPr>
          <w:spacing w:val="-6"/>
        </w:rPr>
        <w:t> </w:t>
      </w:r>
      <w:r>
        <w:rPr>
          <w:spacing w:val="-2"/>
        </w:rPr>
        <w:t>предмета</w:t>
      </w:r>
    </w:p>
    <w:p>
      <w:pPr>
        <w:pStyle w:val="BodyText"/>
        <w:ind w:right="632" w:firstLine="0"/>
      </w:pPr>
      <w:r>
        <w:rPr/>
        <w:t>«Обществознание» принимается решение о сохранении, корректировке поставленных задач,</w:t>
      </w:r>
      <w:r>
        <w:rPr>
          <w:spacing w:val="-14"/>
        </w:rPr>
        <w:t> </w:t>
      </w:r>
      <w:r>
        <w:rPr/>
        <w:t>обсуждения</w:t>
      </w:r>
      <w:r>
        <w:rPr>
          <w:spacing w:val="-13"/>
        </w:rPr>
        <w:t> </w:t>
      </w:r>
      <w:r>
        <w:rPr/>
        <w:t>на</w:t>
      </w:r>
      <w:r>
        <w:rPr>
          <w:spacing w:val="-15"/>
        </w:rPr>
        <w:t> </w:t>
      </w:r>
      <w:r>
        <w:rPr/>
        <w:t>психолого-педагогическом</w:t>
      </w:r>
      <w:r>
        <w:rPr>
          <w:spacing w:val="-13"/>
        </w:rPr>
        <w:t> </w:t>
      </w:r>
      <w:r>
        <w:rPr/>
        <w:t>консилиуме</w:t>
      </w:r>
      <w:r>
        <w:rPr>
          <w:spacing w:val="-11"/>
        </w:rPr>
        <w:t> </w:t>
      </w:r>
      <w:r>
        <w:rPr/>
        <w:t>(учебно-методическом</w:t>
      </w:r>
      <w:r>
        <w:rPr>
          <w:spacing w:val="-9"/>
        </w:rPr>
        <w:t> </w:t>
      </w:r>
      <w:r>
        <w:rPr/>
        <w:t>совете и/или др.)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нарушенным слухом.</w:t>
      </w:r>
    </w:p>
    <w:p>
      <w:pPr>
        <w:spacing w:after="0"/>
        <w:sectPr>
          <w:pgSz w:w="11930" w:h="16860"/>
          <w:pgMar w:header="0" w:footer="1423" w:top="1020" w:bottom="1620" w:left="60" w:right="200"/>
        </w:sectPr>
      </w:pPr>
    </w:p>
    <w:p>
      <w:pPr>
        <w:pStyle w:val="Heading2"/>
        <w:numPr>
          <w:ilvl w:val="2"/>
          <w:numId w:val="37"/>
        </w:numPr>
        <w:tabs>
          <w:tab w:pos="6207" w:val="left" w:leader="none"/>
        </w:tabs>
        <w:spacing w:line="273" w:lineRule="exact" w:before="76" w:after="0"/>
        <w:ind w:left="6207" w:right="0" w:hanging="600"/>
        <w:jc w:val="left"/>
      </w:pPr>
      <w:r>
        <w:rPr>
          <w:spacing w:val="-2"/>
        </w:rPr>
        <w:t>ГЕОГРАФИЯ</w:t>
      </w:r>
    </w:p>
    <w:p>
      <w:pPr>
        <w:pStyle w:val="BodyText"/>
        <w:ind w:right="630"/>
      </w:pPr>
      <w:r>
        <w:rPr/>
        <w:t>Федеральная рабочая программа (далее – Программа) по предмету «География»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w:t>
      </w:r>
      <w:r>
        <w:rPr>
          <w:spacing w:val="-1"/>
        </w:rPr>
        <w:t> </w:t>
      </w:r>
      <w:r>
        <w:rPr/>
        <w:t>Федерации</w:t>
      </w:r>
      <w:r>
        <w:rPr>
          <w:spacing w:val="-2"/>
        </w:rPr>
        <w:t> </w:t>
      </w:r>
      <w:r>
        <w:rPr/>
        <w:t>05.07.2021</w:t>
      </w:r>
      <w:r>
        <w:rPr>
          <w:spacing w:val="-7"/>
        </w:rPr>
        <w:t> </w:t>
      </w:r>
      <w:r>
        <w:rPr/>
        <w:t>г.,</w:t>
      </w:r>
      <w:r>
        <w:rPr>
          <w:spacing w:val="-5"/>
        </w:rPr>
        <w:t> </w:t>
      </w:r>
      <w:r>
        <w:rPr/>
        <w:t>рег.</w:t>
      </w:r>
      <w:r>
        <w:rPr>
          <w:spacing w:val="-6"/>
        </w:rPr>
        <w:t> </w:t>
      </w:r>
      <w:r>
        <w:rPr/>
        <w:t>номер</w:t>
      </w:r>
      <w:r>
        <w:rPr>
          <w:spacing w:val="-1"/>
        </w:rPr>
        <w:t> </w:t>
      </w:r>
      <w:r>
        <w:rPr/>
        <w:t>–</w:t>
      </w:r>
      <w:r>
        <w:rPr>
          <w:spacing w:val="-6"/>
        </w:rPr>
        <w:t> </w:t>
      </w:r>
      <w:r>
        <w:rPr/>
        <w:t>64101)</w:t>
      </w:r>
      <w:r>
        <w:rPr>
          <w:spacing w:val="-7"/>
        </w:rPr>
        <w:t> </w:t>
      </w:r>
      <w:r>
        <w:rPr/>
        <w:t>(далее</w:t>
      </w:r>
      <w:r>
        <w:rPr>
          <w:spacing w:val="-7"/>
        </w:rPr>
        <w:t> </w:t>
      </w:r>
      <w:r>
        <w:rPr/>
        <w:t>– ФГОС ООО),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 а также Федеральной программы воспитания – с учётом проверяемых требований к результатам освоения Основной общеобразовательной программы основного общего образования.</w:t>
      </w:r>
    </w:p>
    <w:p>
      <w:pPr>
        <w:spacing w:before="9"/>
        <w:ind w:left="1699" w:right="0" w:firstLine="0"/>
        <w:jc w:val="center"/>
        <w:rPr>
          <w:b/>
          <w:sz w:val="24"/>
        </w:rPr>
      </w:pPr>
      <w:r>
        <w:rPr>
          <w:b/>
          <w:sz w:val="24"/>
        </w:rPr>
        <w:t>Пояснительная</w:t>
      </w:r>
      <w:r>
        <w:rPr>
          <w:b/>
          <w:spacing w:val="-10"/>
          <w:sz w:val="24"/>
        </w:rPr>
        <w:t> </w:t>
      </w:r>
      <w:r>
        <w:rPr>
          <w:b/>
          <w:spacing w:val="-2"/>
          <w:sz w:val="24"/>
        </w:rPr>
        <w:t>записка</w:t>
      </w:r>
    </w:p>
    <w:p>
      <w:pPr>
        <w:spacing w:line="275" w:lineRule="exact" w:before="1"/>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line="271" w:lineRule="exact" w:before="0"/>
        <w:ind w:left="1698" w:right="0" w:firstLine="0"/>
        <w:jc w:val="center"/>
        <w:rPr>
          <w:b/>
          <w:sz w:val="24"/>
        </w:rPr>
      </w:pPr>
      <w:r>
        <w:rPr>
          <w:b/>
          <w:sz w:val="24"/>
        </w:rPr>
        <w:t>«География»</w:t>
      </w:r>
      <w:r>
        <w:rPr>
          <w:b/>
          <w:spacing w:val="-9"/>
          <w:sz w:val="24"/>
        </w:rPr>
        <w:t> </w:t>
      </w:r>
      <w:r>
        <w:rPr>
          <w:b/>
          <w:sz w:val="24"/>
        </w:rPr>
        <w:t>обучающихся</w:t>
      </w:r>
      <w:r>
        <w:rPr>
          <w:b/>
          <w:spacing w:val="-3"/>
          <w:sz w:val="24"/>
        </w:rPr>
        <w:t> </w:t>
      </w:r>
      <w:r>
        <w:rPr>
          <w:b/>
          <w:sz w:val="24"/>
        </w:rPr>
        <w:t>с</w:t>
      </w:r>
      <w:r>
        <w:rPr>
          <w:b/>
          <w:spacing w:val="-12"/>
          <w:sz w:val="24"/>
        </w:rPr>
        <w:t> </w:t>
      </w:r>
      <w:r>
        <w:rPr>
          <w:b/>
          <w:sz w:val="24"/>
        </w:rPr>
        <w:t>нарушениями</w:t>
      </w:r>
      <w:r>
        <w:rPr>
          <w:b/>
          <w:spacing w:val="-4"/>
          <w:sz w:val="24"/>
        </w:rPr>
        <w:t> </w:t>
      </w:r>
      <w:r>
        <w:rPr>
          <w:b/>
          <w:spacing w:val="-2"/>
          <w:sz w:val="24"/>
        </w:rPr>
        <w:t>слуха</w:t>
      </w:r>
    </w:p>
    <w:p>
      <w:pPr>
        <w:pStyle w:val="BodyText"/>
        <w:ind w:right="627"/>
      </w:pPr>
      <w:r>
        <w:rPr/>
        <w:t>Учебная дисциплина «География» направлена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w:t>
      </w:r>
      <w:r>
        <w:rPr>
          <w:spacing w:val="-2"/>
        </w:rPr>
        <w:t> </w:t>
      </w:r>
      <w:r>
        <w:rPr/>
        <w:t>и</w:t>
      </w:r>
      <w:r>
        <w:rPr>
          <w:spacing w:val="-2"/>
        </w:rPr>
        <w:t> </w:t>
      </w:r>
      <w:r>
        <w:rPr/>
        <w:t>хозяйства,</w:t>
      </w:r>
      <w:r>
        <w:rPr>
          <w:spacing w:val="-2"/>
        </w:rPr>
        <w:t> </w:t>
      </w:r>
      <w:r>
        <w:rPr/>
        <w:t>о</w:t>
      </w:r>
      <w:r>
        <w:rPr>
          <w:spacing w:val="-2"/>
        </w:rPr>
        <w:t> </w:t>
      </w:r>
      <w:r>
        <w:rPr/>
        <w:t>проблемах взаимодействия</w:t>
      </w:r>
      <w:r>
        <w:rPr>
          <w:spacing w:val="-2"/>
        </w:rPr>
        <w:t> </w:t>
      </w:r>
      <w:r>
        <w:rPr/>
        <w:t>общества</w:t>
      </w:r>
      <w:r>
        <w:rPr>
          <w:spacing w:val="-4"/>
        </w:rPr>
        <w:t> </w:t>
      </w:r>
      <w:r>
        <w:rPr/>
        <w:t>и</w:t>
      </w:r>
      <w:r>
        <w:rPr>
          <w:spacing w:val="-2"/>
        </w:rPr>
        <w:t> </w:t>
      </w:r>
      <w:r>
        <w:rPr/>
        <w:t>природы,</w:t>
      </w:r>
      <w:r>
        <w:rPr>
          <w:spacing w:val="-2"/>
        </w:rPr>
        <w:t> </w:t>
      </w:r>
      <w:r>
        <w:rPr/>
        <w:t>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происходит формирование ценностных ориентиров, обучающиеся с нарушениями слуха обретают способность к оценке экологических и социально- экономических процессов и явлений.</w:t>
      </w:r>
    </w:p>
    <w:p>
      <w:pPr>
        <w:pStyle w:val="BodyText"/>
        <w:ind w:right="634"/>
      </w:pPr>
      <w:r>
        <w:rPr/>
        <w:t>География синтезирует различные компоненты общественно-научного и естественно-научного</w:t>
      </w:r>
      <w:r>
        <w:rPr>
          <w:spacing w:val="-15"/>
        </w:rPr>
        <w:t> </w:t>
      </w:r>
      <w:r>
        <w:rPr/>
        <w:t>знания.</w:t>
      </w:r>
      <w:r>
        <w:rPr>
          <w:spacing w:val="-15"/>
        </w:rPr>
        <w:t> </w:t>
      </w:r>
      <w:r>
        <w:rPr/>
        <w:t>В</w:t>
      </w:r>
      <w:r>
        <w:rPr>
          <w:spacing w:val="-15"/>
        </w:rPr>
        <w:t> </w:t>
      </w:r>
      <w:r>
        <w:rPr/>
        <w:t>рамках</w:t>
      </w:r>
      <w:r>
        <w:rPr>
          <w:spacing w:val="-15"/>
        </w:rPr>
        <w:t> </w:t>
      </w:r>
      <w:r>
        <w:rPr/>
        <w:t>данного</w:t>
      </w:r>
      <w:r>
        <w:rPr>
          <w:spacing w:val="-15"/>
        </w:rPr>
        <w:t> </w:t>
      </w:r>
      <w:r>
        <w:rPr/>
        <w:t>учебного</w:t>
      </w:r>
      <w:r>
        <w:rPr>
          <w:spacing w:val="-15"/>
        </w:rPr>
        <w:t> </w:t>
      </w:r>
      <w:r>
        <w:rPr/>
        <w:t>курса</w:t>
      </w:r>
      <w:r>
        <w:rPr>
          <w:spacing w:val="-15"/>
        </w:rPr>
        <w:t> </w:t>
      </w:r>
      <w:r>
        <w:rPr/>
        <w:t>осуществляется</w:t>
      </w:r>
      <w:r>
        <w:rPr>
          <w:spacing w:val="-15"/>
        </w:rPr>
        <w:t> </w:t>
      </w:r>
      <w:r>
        <w:rPr/>
        <w:t>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pPr>
        <w:pStyle w:val="BodyText"/>
        <w:ind w:right="635"/>
      </w:pPr>
      <w:r>
        <w:rPr/>
        <w:t>Предметное содержание географии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нарушениями слуха,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w:t>
      </w:r>
      <w:r>
        <w:rPr>
          <w:spacing w:val="-2"/>
        </w:rPr>
        <w:t>нравственности.</w:t>
      </w:r>
    </w:p>
    <w:p>
      <w:pPr>
        <w:pStyle w:val="Heading3"/>
        <w:spacing w:line="272" w:lineRule="exact" w:before="3"/>
        <w:ind w:left="3603"/>
        <w:jc w:val="both"/>
      </w:pPr>
      <w:r>
        <w:rPr/>
        <w:t>Общая</w:t>
      </w:r>
      <w:r>
        <w:rPr>
          <w:spacing w:val="-13"/>
        </w:rPr>
        <w:t> </w:t>
      </w:r>
      <w:r>
        <w:rPr/>
        <w:t>характеристика</w:t>
      </w:r>
      <w:r>
        <w:rPr>
          <w:spacing w:val="-8"/>
        </w:rPr>
        <w:t> </w:t>
      </w:r>
      <w:r>
        <w:rPr/>
        <w:t>учебного</w:t>
      </w:r>
      <w:r>
        <w:rPr>
          <w:spacing w:val="-14"/>
        </w:rPr>
        <w:t> </w:t>
      </w:r>
      <w:r>
        <w:rPr/>
        <w:t>предмета</w:t>
      </w:r>
      <w:r>
        <w:rPr>
          <w:spacing w:val="-8"/>
        </w:rPr>
        <w:t> </w:t>
      </w:r>
      <w:r>
        <w:rPr>
          <w:spacing w:val="-2"/>
        </w:rPr>
        <w:t>«География»</w:t>
      </w:r>
    </w:p>
    <w:p>
      <w:pPr>
        <w:pStyle w:val="BodyText"/>
        <w:ind w:right="654"/>
      </w:pPr>
      <w:r>
        <w:rPr/>
        <w:t>Учебная дисциплина «География» осваивается на уровне ООО по варианту 2.2.2 АООП в пролонгированные сроки: с 5 по 10 классы включительно.</w:t>
      </w:r>
    </w:p>
    <w:p>
      <w:pPr>
        <w:pStyle w:val="BodyText"/>
        <w:ind w:right="639"/>
      </w:pPr>
      <w:r>
        <w:rPr/>
        <w:t>Содержание курса, осваиваемое на уровне ООО,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pPr>
        <w:pStyle w:val="BodyText"/>
        <w:ind w:right="641"/>
      </w:pPr>
      <w:r>
        <w:rPr/>
        <w:t>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w:t>
      </w:r>
    </w:p>
    <w:p>
      <w:pPr>
        <w:spacing w:after="0"/>
        <w:sectPr>
          <w:pgSz w:w="11930" w:h="16860"/>
          <w:pgMar w:header="0" w:footer="1423" w:top="1340" w:bottom="1620" w:left="60" w:right="200"/>
        </w:sectPr>
      </w:pPr>
    </w:p>
    <w:p>
      <w:pPr>
        <w:pStyle w:val="BodyText"/>
        <w:spacing w:before="60"/>
        <w:ind w:right="632" w:firstLine="0"/>
      </w:pPr>
      <w:r>
        <w:rPr/>
        <w:t>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 следственные связи, делать выводы, что стимулирует развитие речевой и мыслительной </w:t>
      </w:r>
      <w:r>
        <w:rPr>
          <w:spacing w:val="-2"/>
        </w:rPr>
        <w:t>деятельности.</w:t>
      </w:r>
    </w:p>
    <w:p>
      <w:pPr>
        <w:pStyle w:val="BodyText"/>
        <w:spacing w:line="275" w:lineRule="exact" w:before="3"/>
        <w:ind w:left="2352" w:firstLine="0"/>
      </w:pPr>
      <w:r>
        <w:rPr/>
        <w:t>Учебный</w:t>
      </w:r>
      <w:r>
        <w:rPr>
          <w:spacing w:val="-13"/>
        </w:rPr>
        <w:t> </w:t>
      </w:r>
      <w:r>
        <w:rPr/>
        <w:t>предмет</w:t>
      </w:r>
      <w:r>
        <w:rPr>
          <w:spacing w:val="6"/>
        </w:rPr>
        <w:t> </w:t>
      </w:r>
      <w:r>
        <w:rPr/>
        <w:t>«География»</w:t>
      </w:r>
      <w:r>
        <w:rPr>
          <w:spacing w:val="-22"/>
        </w:rPr>
        <w:t> </w:t>
      </w:r>
      <w:r>
        <w:rPr/>
        <w:t>строится</w:t>
      </w:r>
      <w:r>
        <w:rPr>
          <w:spacing w:val="-4"/>
        </w:rPr>
        <w:t> </w:t>
      </w:r>
      <w:r>
        <w:rPr/>
        <w:t>на</w:t>
      </w:r>
      <w:r>
        <w:rPr>
          <w:spacing w:val="-9"/>
        </w:rPr>
        <w:t> </w:t>
      </w:r>
      <w:r>
        <w:rPr/>
        <w:t>основе</w:t>
      </w:r>
      <w:r>
        <w:rPr>
          <w:spacing w:val="-12"/>
        </w:rPr>
        <w:t> </w:t>
      </w:r>
      <w:r>
        <w:rPr/>
        <w:t>комплекса</w:t>
      </w:r>
      <w:r>
        <w:rPr>
          <w:spacing w:val="-5"/>
        </w:rPr>
        <w:t> </w:t>
      </w:r>
      <w:r>
        <w:rPr>
          <w:spacing w:val="-2"/>
        </w:rPr>
        <w:t>подходов:</w:t>
      </w:r>
    </w:p>
    <w:p>
      <w:pPr>
        <w:pStyle w:val="ListParagraph"/>
        <w:numPr>
          <w:ilvl w:val="0"/>
          <w:numId w:val="99"/>
        </w:numPr>
        <w:tabs>
          <w:tab w:pos="2730" w:val="left" w:leader="none"/>
        </w:tabs>
        <w:spacing w:line="240" w:lineRule="auto" w:before="0" w:after="0"/>
        <w:ind w:left="1644" w:right="631" w:firstLine="705"/>
        <w:jc w:val="both"/>
        <w:rPr>
          <w:sz w:val="24"/>
        </w:rPr>
      </w:pPr>
      <w:r>
        <w:rPr>
          <w:i/>
          <w:sz w:val="24"/>
        </w:rPr>
        <w:t>дифференцированный подход </w:t>
      </w:r>
      <w:r>
        <w:rPr>
          <w:sz w:val="24"/>
        </w:rPr>
        <w:t>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pPr>
        <w:pStyle w:val="ListParagraph"/>
        <w:numPr>
          <w:ilvl w:val="0"/>
          <w:numId w:val="99"/>
        </w:numPr>
        <w:tabs>
          <w:tab w:pos="2562" w:val="left" w:leader="none"/>
        </w:tabs>
        <w:spacing w:line="240" w:lineRule="auto" w:before="0" w:after="0"/>
        <w:ind w:left="1644" w:right="629" w:firstLine="705"/>
        <w:jc w:val="both"/>
        <w:rPr>
          <w:sz w:val="24"/>
        </w:rPr>
      </w:pPr>
      <w:r>
        <w:rPr>
          <w:i/>
          <w:sz w:val="24"/>
        </w:rPr>
        <w:t>деятельностный подход </w:t>
      </w:r>
      <w:r>
        <w:rPr>
          <w:sz w:val="24"/>
        </w:rPr>
        <w:t>предполагает реализацию различных видов и способов работы</w:t>
      </w:r>
      <w:r>
        <w:rPr>
          <w:spacing w:val="-15"/>
          <w:sz w:val="24"/>
        </w:rPr>
        <w:t> </w:t>
      </w:r>
      <w:r>
        <w:rPr>
          <w:sz w:val="24"/>
        </w:rPr>
        <w:t>для</w:t>
      </w:r>
      <w:r>
        <w:rPr>
          <w:spacing w:val="-15"/>
          <w:sz w:val="24"/>
        </w:rPr>
        <w:t> </w:t>
      </w:r>
      <w:r>
        <w:rPr>
          <w:sz w:val="24"/>
        </w:rPr>
        <w:t>эффективного</w:t>
      </w:r>
      <w:r>
        <w:rPr>
          <w:spacing w:val="-11"/>
          <w:sz w:val="24"/>
        </w:rPr>
        <w:t> </w:t>
      </w:r>
      <w:r>
        <w:rPr>
          <w:sz w:val="24"/>
        </w:rPr>
        <w:t>усвоения</w:t>
      </w:r>
      <w:r>
        <w:rPr>
          <w:spacing w:val="-14"/>
          <w:sz w:val="24"/>
        </w:rPr>
        <w:t> </w:t>
      </w:r>
      <w:r>
        <w:rPr>
          <w:sz w:val="24"/>
        </w:rPr>
        <w:t>материала</w:t>
      </w:r>
      <w:r>
        <w:rPr>
          <w:spacing w:val="-12"/>
          <w:sz w:val="24"/>
        </w:rPr>
        <w:t> </w:t>
      </w:r>
      <w:r>
        <w:rPr>
          <w:sz w:val="24"/>
        </w:rPr>
        <w:t>по</w:t>
      </w:r>
      <w:r>
        <w:rPr>
          <w:spacing w:val="-15"/>
          <w:sz w:val="24"/>
        </w:rPr>
        <w:t> </w:t>
      </w:r>
      <w:r>
        <w:rPr>
          <w:sz w:val="24"/>
        </w:rPr>
        <w:t>географии.</w:t>
      </w:r>
      <w:r>
        <w:rPr>
          <w:spacing w:val="-15"/>
          <w:sz w:val="24"/>
        </w:rPr>
        <w:t> </w:t>
      </w:r>
      <w:r>
        <w:rPr>
          <w:sz w:val="24"/>
        </w:rPr>
        <w:t>Работа</w:t>
      </w:r>
      <w:r>
        <w:rPr>
          <w:spacing w:val="-15"/>
          <w:sz w:val="24"/>
        </w:rPr>
        <w:t> </w:t>
      </w:r>
      <w:r>
        <w:rPr>
          <w:sz w:val="24"/>
        </w:rPr>
        <w:t>по</w:t>
      </w:r>
      <w:r>
        <w:rPr>
          <w:spacing w:val="-15"/>
          <w:sz w:val="24"/>
        </w:rPr>
        <w:t> </w:t>
      </w:r>
      <w:r>
        <w:rPr>
          <w:sz w:val="24"/>
        </w:rPr>
        <w:t>различным</w:t>
      </w:r>
      <w:r>
        <w:rPr>
          <w:spacing w:val="-15"/>
          <w:sz w:val="24"/>
        </w:rPr>
        <w:t> </w:t>
      </w:r>
      <w:r>
        <w:rPr>
          <w:sz w:val="24"/>
        </w:rPr>
        <w:t>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w:t>
      </w:r>
      <w:r>
        <w:rPr>
          <w:spacing w:val="-5"/>
          <w:sz w:val="24"/>
        </w:rPr>
        <w:t> </w:t>
      </w:r>
      <w:r>
        <w:rPr>
          <w:sz w:val="24"/>
        </w:rPr>
        <w:t>как</w:t>
      </w:r>
      <w:r>
        <w:rPr>
          <w:spacing w:val="-2"/>
          <w:sz w:val="24"/>
        </w:rPr>
        <w:t> </w:t>
      </w:r>
      <w:r>
        <w:rPr>
          <w:sz w:val="24"/>
        </w:rPr>
        <w:t>лексики</w:t>
      </w:r>
      <w:r>
        <w:rPr>
          <w:spacing w:val="-4"/>
          <w:sz w:val="24"/>
        </w:rPr>
        <w:t> </w:t>
      </w:r>
      <w:r>
        <w:rPr>
          <w:sz w:val="24"/>
        </w:rPr>
        <w:t>разговорного</w:t>
      </w:r>
      <w:r>
        <w:rPr>
          <w:spacing w:val="-10"/>
          <w:sz w:val="24"/>
        </w:rPr>
        <w:t> </w:t>
      </w:r>
      <w:r>
        <w:rPr>
          <w:sz w:val="24"/>
        </w:rPr>
        <w:t>характера,</w:t>
      </w:r>
      <w:r>
        <w:rPr>
          <w:spacing w:val="-3"/>
          <w:sz w:val="24"/>
        </w:rPr>
        <w:t> </w:t>
      </w:r>
      <w:r>
        <w:rPr>
          <w:sz w:val="24"/>
        </w:rPr>
        <w:t>так</w:t>
      </w:r>
      <w:r>
        <w:rPr>
          <w:spacing w:val="-2"/>
          <w:sz w:val="24"/>
        </w:rPr>
        <w:t> </w:t>
      </w:r>
      <w:r>
        <w:rPr>
          <w:sz w:val="24"/>
        </w:rPr>
        <w:t>и</w:t>
      </w:r>
      <w:r>
        <w:rPr>
          <w:spacing w:val="-2"/>
          <w:sz w:val="24"/>
        </w:rPr>
        <w:t> </w:t>
      </w:r>
      <w:r>
        <w:rPr>
          <w:sz w:val="24"/>
        </w:rPr>
        <w:t>научной лексики, т.е.</w:t>
      </w:r>
      <w:r>
        <w:rPr>
          <w:spacing w:val="-6"/>
          <w:sz w:val="24"/>
        </w:rPr>
        <w:t> </w:t>
      </w:r>
      <w:r>
        <w:rPr>
          <w:sz w:val="24"/>
        </w:rPr>
        <w:t>собственно географических понятий. Реализация познавательного аспекта деятельности в первую очередь</w:t>
      </w:r>
      <w:r>
        <w:rPr>
          <w:spacing w:val="-6"/>
          <w:sz w:val="24"/>
        </w:rPr>
        <w:t> </w:t>
      </w:r>
      <w:r>
        <w:rPr>
          <w:sz w:val="24"/>
        </w:rPr>
        <w:t>предполагает</w:t>
      </w:r>
      <w:r>
        <w:rPr>
          <w:spacing w:val="-5"/>
          <w:sz w:val="24"/>
        </w:rPr>
        <w:t> </w:t>
      </w:r>
      <w:r>
        <w:rPr>
          <w:sz w:val="24"/>
        </w:rPr>
        <w:t>формирование</w:t>
      </w:r>
      <w:r>
        <w:rPr>
          <w:spacing w:val="-7"/>
          <w:sz w:val="24"/>
        </w:rPr>
        <w:t> </w:t>
      </w:r>
      <w:r>
        <w:rPr>
          <w:sz w:val="24"/>
        </w:rPr>
        <w:t>и</w:t>
      </w:r>
      <w:r>
        <w:rPr>
          <w:spacing w:val="-3"/>
          <w:sz w:val="24"/>
        </w:rPr>
        <w:t> </w:t>
      </w:r>
      <w:r>
        <w:rPr>
          <w:sz w:val="24"/>
        </w:rPr>
        <w:t>применение</w:t>
      </w:r>
      <w:r>
        <w:rPr>
          <w:spacing w:val="-9"/>
          <w:sz w:val="24"/>
        </w:rPr>
        <w:t> </w:t>
      </w:r>
      <w:r>
        <w:rPr>
          <w:sz w:val="24"/>
        </w:rPr>
        <w:t>интеллектуальных</w:t>
      </w:r>
      <w:r>
        <w:rPr>
          <w:spacing w:val="-3"/>
          <w:sz w:val="24"/>
        </w:rPr>
        <w:t> </w:t>
      </w:r>
      <w:r>
        <w:rPr>
          <w:sz w:val="24"/>
        </w:rPr>
        <w:t>способов</w:t>
      </w:r>
      <w:r>
        <w:rPr>
          <w:spacing w:val="-7"/>
          <w:sz w:val="24"/>
        </w:rPr>
        <w:t> </w:t>
      </w:r>
      <w:r>
        <w:rPr>
          <w:sz w:val="24"/>
        </w:rPr>
        <w:t>действия</w:t>
      </w:r>
      <w:r>
        <w:rPr>
          <w:spacing w:val="-1"/>
          <w:sz w:val="24"/>
        </w:rPr>
        <w:t> </w:t>
      </w:r>
      <w:r>
        <w:rPr>
          <w:sz w:val="24"/>
        </w:rPr>
        <w:t>– анализировать, сравнивать, классифицировать и систематизировать, аргументировать результаты практических работ, словесно формулировать выводы;</w:t>
      </w:r>
    </w:p>
    <w:p>
      <w:pPr>
        <w:pStyle w:val="ListParagraph"/>
        <w:numPr>
          <w:ilvl w:val="0"/>
          <w:numId w:val="99"/>
        </w:numPr>
        <w:tabs>
          <w:tab w:pos="2569" w:val="left" w:leader="none"/>
        </w:tabs>
        <w:spacing w:line="240" w:lineRule="auto" w:before="3" w:after="0"/>
        <w:ind w:left="1644" w:right="630" w:firstLine="705"/>
        <w:jc w:val="both"/>
        <w:rPr>
          <w:sz w:val="24"/>
        </w:rPr>
      </w:pPr>
      <w:r>
        <w:rPr>
          <w:i/>
          <w:sz w:val="24"/>
        </w:rPr>
        <w:t>гуманитарный подход </w:t>
      </w:r>
      <w:r>
        <w:rPr>
          <w:sz w:val="24"/>
        </w:rPr>
        <w:t>к обучению географии представляется как совокупность мер, обеспечивающих овладение обучающимися с нарушениями слуха представлениями о характере, сущности и динамике главных природных, экологических, социально- экономических, геополитических и иных процессов, происходящих в географическом пространстве России и мира;</w:t>
      </w:r>
    </w:p>
    <w:p>
      <w:pPr>
        <w:pStyle w:val="ListParagraph"/>
        <w:numPr>
          <w:ilvl w:val="0"/>
          <w:numId w:val="99"/>
        </w:numPr>
        <w:tabs>
          <w:tab w:pos="2709" w:val="left" w:leader="none"/>
        </w:tabs>
        <w:spacing w:line="240" w:lineRule="auto" w:before="0" w:after="0"/>
        <w:ind w:left="1644" w:right="634" w:firstLine="705"/>
        <w:jc w:val="both"/>
        <w:rPr>
          <w:sz w:val="24"/>
        </w:rPr>
      </w:pPr>
      <w:r>
        <w:rPr>
          <w:i/>
          <w:sz w:val="24"/>
        </w:rPr>
        <w:t>ценностный подход </w:t>
      </w:r>
      <w:r>
        <w:rPr>
          <w:sz w:val="24"/>
        </w:rPr>
        <w:t>предусматривает формирование у обучающихся с нарушениями слуха в курсе географии ценностного отношения к миру за счёт комплекса средств и условий:</w:t>
      </w:r>
    </w:p>
    <w:p>
      <w:pPr>
        <w:pStyle w:val="ListParagraph"/>
        <w:numPr>
          <w:ilvl w:val="0"/>
          <w:numId w:val="100"/>
        </w:numPr>
        <w:tabs>
          <w:tab w:pos="2461" w:val="left" w:leader="none"/>
        </w:tabs>
        <w:spacing w:line="240" w:lineRule="auto" w:before="0" w:after="0"/>
        <w:ind w:left="1644" w:right="663" w:firstLine="705"/>
        <w:jc w:val="both"/>
        <w:rPr>
          <w:sz w:val="24"/>
        </w:rPr>
      </w:pPr>
      <w:r>
        <w:rPr>
          <w:sz w:val="24"/>
        </w:rPr>
        <w:t>аксиологического насыщения текстовых и внетекстовых учебных материалов в связи</w:t>
      </w:r>
      <w:r>
        <w:rPr>
          <w:spacing w:val="40"/>
          <w:sz w:val="24"/>
        </w:rPr>
        <w:t> </w:t>
      </w:r>
      <w:r>
        <w:rPr>
          <w:sz w:val="24"/>
        </w:rPr>
        <w:t>с</w:t>
      </w:r>
      <w:r>
        <w:rPr>
          <w:spacing w:val="40"/>
          <w:sz w:val="24"/>
        </w:rPr>
        <w:t> </w:t>
      </w:r>
      <w:r>
        <w:rPr>
          <w:sz w:val="24"/>
        </w:rPr>
        <w:t>культурологической</w:t>
      </w:r>
      <w:r>
        <w:rPr>
          <w:spacing w:val="40"/>
          <w:sz w:val="24"/>
        </w:rPr>
        <w:t> </w:t>
      </w:r>
      <w:r>
        <w:rPr>
          <w:sz w:val="24"/>
        </w:rPr>
        <w:t>и</w:t>
      </w:r>
      <w:r>
        <w:rPr>
          <w:spacing w:val="40"/>
          <w:sz w:val="24"/>
        </w:rPr>
        <w:t> </w:t>
      </w:r>
      <w:r>
        <w:rPr>
          <w:sz w:val="24"/>
        </w:rPr>
        <w:t>экогуманистической</w:t>
      </w:r>
      <w:r>
        <w:rPr>
          <w:spacing w:val="40"/>
          <w:sz w:val="24"/>
        </w:rPr>
        <w:t> </w:t>
      </w:r>
      <w:r>
        <w:rPr>
          <w:sz w:val="24"/>
        </w:rPr>
        <w:t>и</w:t>
      </w:r>
      <w:r>
        <w:rPr>
          <w:spacing w:val="40"/>
          <w:sz w:val="24"/>
        </w:rPr>
        <w:t> </w:t>
      </w:r>
      <w:r>
        <w:rPr>
          <w:sz w:val="24"/>
        </w:rPr>
        <w:t>направленностью</w:t>
      </w:r>
      <w:r>
        <w:rPr>
          <w:spacing w:val="40"/>
          <w:sz w:val="24"/>
        </w:rPr>
        <w:t> </w:t>
      </w:r>
      <w:r>
        <w:rPr>
          <w:sz w:val="24"/>
        </w:rPr>
        <w:t>учебного</w:t>
      </w:r>
      <w:r>
        <w:rPr>
          <w:spacing w:val="40"/>
          <w:sz w:val="24"/>
        </w:rPr>
        <w:t> </w:t>
      </w:r>
      <w:r>
        <w:rPr>
          <w:sz w:val="24"/>
        </w:rPr>
        <w:t>курса</w:t>
      </w:r>
    </w:p>
    <w:p>
      <w:pPr>
        <w:pStyle w:val="BodyText"/>
        <w:spacing w:before="3"/>
        <w:ind w:firstLine="0"/>
        <w:jc w:val="left"/>
      </w:pPr>
      <w:r>
        <w:rPr>
          <w:spacing w:val="-2"/>
        </w:rPr>
        <w:t>«География»;</w:t>
      </w:r>
    </w:p>
    <w:p>
      <w:pPr>
        <w:pStyle w:val="ListParagraph"/>
        <w:numPr>
          <w:ilvl w:val="0"/>
          <w:numId w:val="100"/>
        </w:numPr>
        <w:tabs>
          <w:tab w:pos="2461" w:val="left" w:leader="none"/>
        </w:tabs>
        <w:spacing w:line="237" w:lineRule="auto" w:before="2" w:after="0"/>
        <w:ind w:left="1644" w:right="631" w:firstLine="705"/>
        <w:jc w:val="both"/>
        <w:rPr>
          <w:sz w:val="24"/>
        </w:rPr>
      </w:pPr>
      <w:r>
        <w:rPr>
          <w:sz w:val="24"/>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w:t>
      </w:r>
      <w:r>
        <w:rPr>
          <w:spacing w:val="-2"/>
          <w:sz w:val="24"/>
        </w:rPr>
        <w:t>воздействия;</w:t>
      </w:r>
    </w:p>
    <w:p>
      <w:pPr>
        <w:pStyle w:val="ListParagraph"/>
        <w:numPr>
          <w:ilvl w:val="0"/>
          <w:numId w:val="100"/>
        </w:numPr>
        <w:tabs>
          <w:tab w:pos="2461" w:val="left" w:leader="none"/>
        </w:tabs>
        <w:spacing w:line="235" w:lineRule="auto" w:before="8" w:after="0"/>
        <w:ind w:left="1644" w:right="638" w:firstLine="705"/>
        <w:jc w:val="both"/>
        <w:rPr>
          <w:sz w:val="24"/>
        </w:rPr>
      </w:pPr>
      <w:r>
        <w:rPr>
          <w:sz w:val="24"/>
        </w:rPr>
        <w:t>использования</w:t>
      </w:r>
      <w:r>
        <w:rPr>
          <w:spacing w:val="-11"/>
          <w:sz w:val="24"/>
        </w:rPr>
        <w:t> </w:t>
      </w:r>
      <w:r>
        <w:rPr>
          <w:sz w:val="24"/>
        </w:rPr>
        <w:t>организационных</w:t>
      </w:r>
      <w:r>
        <w:rPr>
          <w:spacing w:val="-8"/>
          <w:sz w:val="24"/>
        </w:rPr>
        <w:t> </w:t>
      </w:r>
      <w:r>
        <w:rPr>
          <w:sz w:val="24"/>
        </w:rPr>
        <w:t>форм</w:t>
      </w:r>
      <w:r>
        <w:rPr>
          <w:spacing w:val="-9"/>
          <w:sz w:val="24"/>
        </w:rPr>
        <w:t> </w:t>
      </w:r>
      <w:r>
        <w:rPr>
          <w:sz w:val="24"/>
        </w:rPr>
        <w:t>учебной</w:t>
      </w:r>
      <w:r>
        <w:rPr>
          <w:spacing w:val="-10"/>
          <w:sz w:val="24"/>
        </w:rPr>
        <w:t> </w:t>
      </w:r>
      <w:r>
        <w:rPr>
          <w:sz w:val="24"/>
        </w:rPr>
        <w:t>деятельности,</w:t>
      </w:r>
      <w:r>
        <w:rPr>
          <w:spacing w:val="-11"/>
          <w:sz w:val="24"/>
        </w:rPr>
        <w:t> </w:t>
      </w:r>
      <w:r>
        <w:rPr>
          <w:sz w:val="24"/>
        </w:rPr>
        <w:t>ориентированных</w:t>
      </w:r>
      <w:r>
        <w:rPr>
          <w:spacing w:val="-7"/>
          <w:sz w:val="24"/>
        </w:rPr>
        <w:t> </w:t>
      </w:r>
      <w:r>
        <w:rPr>
          <w:sz w:val="24"/>
        </w:rPr>
        <w:t>на ценностный обмен между участниками образовательно-коррекционного процесса.</w:t>
      </w:r>
    </w:p>
    <w:p>
      <w:pPr>
        <w:pStyle w:val="BodyText"/>
        <w:spacing w:before="2"/>
        <w:ind w:right="647"/>
      </w:pPr>
      <w:r>
        <w:rPr/>
        <w:t>Обучение географии на основе АООП ООО (вариант 2.2.2) осуществляется в соответствии с указанными </w:t>
      </w:r>
      <w:r>
        <w:rPr>
          <w:i/>
        </w:rPr>
        <w:t>принципами</w:t>
      </w:r>
      <w:r>
        <w:rPr/>
        <w:t>.</w:t>
      </w:r>
    </w:p>
    <w:p>
      <w:pPr>
        <w:pStyle w:val="BodyText"/>
        <w:spacing w:before="1"/>
        <w:ind w:right="637"/>
      </w:pPr>
      <w:r>
        <w:rPr>
          <w:i/>
        </w:rPr>
        <w:t>Принцип коррекционно-компенсирующей направленности обучения </w:t>
      </w:r>
      <w:r>
        <w:rPr/>
        <w:t>географии проявляется</w:t>
      </w:r>
      <w:r>
        <w:rPr>
          <w:spacing w:val="-15"/>
        </w:rPr>
        <w:t> </w:t>
      </w:r>
      <w:r>
        <w:rPr/>
        <w:t>в</w:t>
      </w:r>
      <w:r>
        <w:rPr>
          <w:spacing w:val="-15"/>
        </w:rPr>
        <w:t> </w:t>
      </w:r>
      <w:r>
        <w:rPr/>
        <w:t>опоре</w:t>
      </w:r>
      <w:r>
        <w:rPr>
          <w:spacing w:val="-15"/>
        </w:rPr>
        <w:t> </w:t>
      </w:r>
      <w:r>
        <w:rPr/>
        <w:t>на</w:t>
      </w:r>
      <w:r>
        <w:rPr>
          <w:spacing w:val="-15"/>
        </w:rPr>
        <w:t> </w:t>
      </w:r>
      <w:r>
        <w:rPr/>
        <w:t>здоровые</w:t>
      </w:r>
      <w:r>
        <w:rPr>
          <w:spacing w:val="-15"/>
        </w:rPr>
        <w:t> </w:t>
      </w:r>
      <w:r>
        <w:rPr/>
        <w:t>силы</w:t>
      </w:r>
      <w:r>
        <w:rPr>
          <w:spacing w:val="-15"/>
        </w:rPr>
        <w:t> </w:t>
      </w:r>
      <w:r>
        <w:rPr/>
        <w:t>обучающегося</w:t>
      </w:r>
      <w:r>
        <w:rPr>
          <w:spacing w:val="-15"/>
        </w:rPr>
        <w:t> </w:t>
      </w:r>
      <w:r>
        <w:rPr/>
        <w:t>с</w:t>
      </w:r>
      <w:r>
        <w:rPr>
          <w:spacing w:val="-15"/>
        </w:rPr>
        <w:t> </w:t>
      </w:r>
      <w:r>
        <w:rPr/>
        <w:t>нарушенным</w:t>
      </w:r>
      <w:r>
        <w:rPr>
          <w:spacing w:val="-15"/>
        </w:rPr>
        <w:t> </w:t>
      </w:r>
      <w:r>
        <w:rPr/>
        <w:t>слухом,</w:t>
      </w:r>
      <w:r>
        <w:rPr>
          <w:spacing w:val="-8"/>
        </w:rPr>
        <w:t> </w:t>
      </w:r>
      <w:r>
        <w:rPr/>
        <w:t>в</w:t>
      </w:r>
      <w:r>
        <w:rPr>
          <w:spacing w:val="-15"/>
        </w:rPr>
        <w:t> </w:t>
      </w:r>
      <w:r>
        <w:rPr/>
        <w:t>привлечении энергии</w:t>
      </w:r>
      <w:r>
        <w:rPr>
          <w:spacing w:val="-3"/>
        </w:rPr>
        <w:t> </w:t>
      </w:r>
      <w:r>
        <w:rPr/>
        <w:t>сохранных</w:t>
      </w:r>
      <w:r>
        <w:rPr>
          <w:spacing w:val="-1"/>
        </w:rPr>
        <w:t> </w:t>
      </w:r>
      <w:r>
        <w:rPr/>
        <w:t>анализаторов</w:t>
      </w:r>
      <w:r>
        <w:rPr>
          <w:spacing w:val="-4"/>
        </w:rPr>
        <w:t> </w:t>
      </w:r>
      <w:r>
        <w:rPr/>
        <w:t>и</w:t>
      </w:r>
      <w:r>
        <w:rPr>
          <w:spacing w:val="-4"/>
        </w:rPr>
        <w:t> </w:t>
      </w:r>
      <w:r>
        <w:rPr/>
        <w:t>психических</w:t>
      </w:r>
      <w:r>
        <w:rPr>
          <w:spacing w:val="-4"/>
        </w:rPr>
        <w:t> </w:t>
      </w:r>
      <w:r>
        <w:rPr/>
        <w:t>процессов.</w:t>
      </w:r>
      <w:r>
        <w:rPr>
          <w:spacing w:val="-3"/>
        </w:rPr>
        <w:t> </w:t>
      </w:r>
      <w:r>
        <w:rPr/>
        <w:t>Так,</w:t>
      </w:r>
      <w:r>
        <w:rPr>
          <w:spacing w:val="-3"/>
        </w:rPr>
        <w:t> </w:t>
      </w:r>
      <w:r>
        <w:rPr/>
        <w:t>обучение</w:t>
      </w:r>
      <w:r>
        <w:rPr>
          <w:spacing w:val="-4"/>
        </w:rPr>
        <w:t> </w:t>
      </w:r>
      <w:r>
        <w:rPr/>
        <w:t>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w:t>
      </w:r>
      <w:r>
        <w:rPr>
          <w:spacing w:val="-14"/>
        </w:rPr>
        <w:t> </w:t>
      </w:r>
      <w:r>
        <w:rPr/>
        <w:t>использования</w:t>
      </w:r>
      <w:r>
        <w:rPr>
          <w:spacing w:val="-5"/>
        </w:rPr>
        <w:t> </w:t>
      </w:r>
      <w:r>
        <w:rPr/>
        <w:t>остаточного</w:t>
      </w:r>
      <w:r>
        <w:rPr>
          <w:spacing w:val="-5"/>
        </w:rPr>
        <w:t> </w:t>
      </w:r>
      <w:r>
        <w:rPr/>
        <w:t>слуха,</w:t>
      </w:r>
      <w:r>
        <w:rPr>
          <w:spacing w:val="-7"/>
        </w:rPr>
        <w:t> </w:t>
      </w:r>
      <w:r>
        <w:rPr/>
        <w:t>сопутствующей</w:t>
      </w:r>
      <w:r>
        <w:rPr>
          <w:spacing w:val="-1"/>
        </w:rPr>
        <w:t> </w:t>
      </w:r>
      <w:r>
        <w:rPr/>
        <w:t>активизации</w:t>
      </w:r>
      <w:r>
        <w:rPr>
          <w:spacing w:val="-4"/>
        </w:rPr>
        <w:t> </w:t>
      </w:r>
      <w:r>
        <w:rPr/>
        <w:t>отстающих в развитии познавательных процессов, процессов восприятия.</w:t>
      </w:r>
    </w:p>
    <w:p>
      <w:pPr>
        <w:spacing w:after="0"/>
        <w:sectPr>
          <w:pgSz w:w="11930" w:h="16860"/>
          <w:pgMar w:header="0" w:footer="1423" w:top="1020" w:bottom="1620" w:left="60" w:right="200"/>
        </w:sectPr>
      </w:pPr>
    </w:p>
    <w:p>
      <w:pPr>
        <w:pStyle w:val="BodyText"/>
        <w:spacing w:before="60"/>
        <w:ind w:right="635"/>
      </w:pPr>
      <w:r>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pPr>
        <w:pStyle w:val="BodyText"/>
        <w:spacing w:before="3"/>
        <w:ind w:right="633"/>
      </w:pPr>
      <w:r>
        <w:rPr/>
        <w:t>Также в соответствии с названным принципом помимо решения главной задачи – формировать географические знания и умения –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w:t>
      </w:r>
      <w:r>
        <w:rPr>
          <w:spacing w:val="-2"/>
        </w:rPr>
        <w:t>поведения.</w:t>
      </w:r>
    </w:p>
    <w:p>
      <w:pPr>
        <w:spacing w:line="240" w:lineRule="auto" w:before="0"/>
        <w:ind w:left="1644" w:right="634" w:firstLine="705"/>
        <w:jc w:val="both"/>
        <w:rPr>
          <w:sz w:val="24"/>
        </w:rPr>
      </w:pPr>
      <w:r>
        <w:rPr>
          <w:i/>
          <w:sz w:val="24"/>
        </w:rPr>
        <w:t>Принцип интенсификации развития слухового восприятия в единстве с развитием произносительной стороны устной речи </w:t>
      </w:r>
      <w:r>
        <w:rPr>
          <w:sz w:val="24"/>
        </w:rPr>
        <w:t>состоит в том, чтобы обеспечивать развитие у слабослышащего, позднооглохшего, кохлеарно имплантированного обучающегося способность</w:t>
      </w:r>
      <w:r>
        <w:rPr>
          <w:spacing w:val="-3"/>
          <w:sz w:val="24"/>
        </w:rPr>
        <w:t> </w:t>
      </w:r>
      <w:r>
        <w:rPr>
          <w:sz w:val="24"/>
        </w:rPr>
        <w:t>свободно</w:t>
      </w:r>
      <w:r>
        <w:rPr>
          <w:spacing w:val="-12"/>
          <w:sz w:val="24"/>
        </w:rPr>
        <w:t> </w:t>
      </w:r>
      <w:r>
        <w:rPr>
          <w:sz w:val="24"/>
        </w:rPr>
        <w:t>понимать</w:t>
      </w:r>
      <w:r>
        <w:rPr>
          <w:spacing w:val="-5"/>
          <w:sz w:val="24"/>
        </w:rPr>
        <w:t> </w:t>
      </w:r>
      <w:r>
        <w:rPr>
          <w:sz w:val="24"/>
        </w:rPr>
        <w:t>географические</w:t>
      </w:r>
      <w:r>
        <w:rPr>
          <w:spacing w:val="-8"/>
          <w:sz w:val="24"/>
        </w:rPr>
        <w:t> </w:t>
      </w:r>
      <w:r>
        <w:rPr>
          <w:sz w:val="24"/>
        </w:rPr>
        <w:t>термины</w:t>
      </w:r>
      <w:r>
        <w:rPr>
          <w:spacing w:val="-7"/>
          <w:sz w:val="24"/>
        </w:rPr>
        <w:t> </w:t>
      </w:r>
      <w:r>
        <w:rPr>
          <w:sz w:val="24"/>
        </w:rPr>
        <w:t>и</w:t>
      </w:r>
      <w:r>
        <w:rPr>
          <w:spacing w:val="-8"/>
          <w:sz w:val="24"/>
        </w:rPr>
        <w:t> </w:t>
      </w:r>
      <w:r>
        <w:rPr>
          <w:sz w:val="24"/>
        </w:rPr>
        <w:t>использовать</w:t>
      </w:r>
      <w:r>
        <w:rPr>
          <w:spacing w:val="-2"/>
          <w:sz w:val="24"/>
        </w:rPr>
        <w:t> </w:t>
      </w:r>
      <w:r>
        <w:rPr>
          <w:sz w:val="24"/>
        </w:rPr>
        <w:t>их в</w:t>
      </w:r>
      <w:r>
        <w:rPr>
          <w:spacing w:val="-9"/>
          <w:sz w:val="24"/>
        </w:rPr>
        <w:t> </w:t>
      </w:r>
      <w:r>
        <w:rPr>
          <w:sz w:val="24"/>
        </w:rPr>
        <w:t>собственной речи. Реализация принципа предусматривает развитие слуховой функции и произносительной</w:t>
      </w:r>
      <w:r>
        <w:rPr>
          <w:spacing w:val="-7"/>
          <w:sz w:val="24"/>
        </w:rPr>
        <w:t> </w:t>
      </w:r>
      <w:r>
        <w:rPr>
          <w:sz w:val="24"/>
        </w:rPr>
        <w:t>стороны</w:t>
      </w:r>
      <w:r>
        <w:rPr>
          <w:spacing w:val="-5"/>
          <w:sz w:val="24"/>
        </w:rPr>
        <w:t> </w:t>
      </w:r>
      <w:r>
        <w:rPr>
          <w:sz w:val="24"/>
        </w:rPr>
        <w:t>устной</w:t>
      </w:r>
      <w:r>
        <w:rPr>
          <w:spacing w:val="-6"/>
          <w:sz w:val="24"/>
        </w:rPr>
        <w:t> </w:t>
      </w:r>
      <w:r>
        <w:rPr>
          <w:sz w:val="24"/>
        </w:rPr>
        <w:t>речи</w:t>
      </w:r>
      <w:r>
        <w:rPr>
          <w:spacing w:val="-4"/>
          <w:sz w:val="24"/>
        </w:rPr>
        <w:t> </w:t>
      </w:r>
      <w:r>
        <w:rPr>
          <w:sz w:val="24"/>
        </w:rPr>
        <w:t>в</w:t>
      </w:r>
      <w:r>
        <w:rPr>
          <w:spacing w:val="-13"/>
          <w:sz w:val="24"/>
        </w:rPr>
        <w:t> </w:t>
      </w:r>
      <w:r>
        <w:rPr>
          <w:sz w:val="24"/>
        </w:rPr>
        <w:t>единстве,</w:t>
      </w:r>
      <w:r>
        <w:rPr>
          <w:spacing w:val="-10"/>
          <w:sz w:val="24"/>
        </w:rPr>
        <w:t> </w:t>
      </w:r>
      <w:r>
        <w:rPr>
          <w:sz w:val="24"/>
        </w:rPr>
        <w:t>при</w:t>
      </w:r>
      <w:r>
        <w:rPr>
          <w:spacing w:val="-6"/>
          <w:sz w:val="24"/>
        </w:rPr>
        <w:t> </w:t>
      </w:r>
      <w:r>
        <w:rPr>
          <w:sz w:val="24"/>
        </w:rPr>
        <w:t>использовании</w:t>
      </w:r>
      <w:r>
        <w:rPr>
          <w:spacing w:val="-5"/>
          <w:sz w:val="24"/>
        </w:rPr>
        <w:t> </w:t>
      </w:r>
      <w:r>
        <w:rPr>
          <w:sz w:val="24"/>
        </w:rPr>
        <w:t>звукоусиливающей аппаратуры в ходе всего учебно-воспитательного процесса.</w:t>
      </w:r>
    </w:p>
    <w:p>
      <w:pPr>
        <w:pStyle w:val="BodyText"/>
        <w:ind w:right="631"/>
      </w:pPr>
      <w:r>
        <w:rPr>
          <w:i/>
        </w:rPr>
        <w:t>Принцип</w:t>
      </w:r>
      <w:r>
        <w:rPr>
          <w:i/>
          <w:spacing w:val="-1"/>
        </w:rPr>
        <w:t> </w:t>
      </w:r>
      <w:r>
        <w:rPr>
          <w:i/>
        </w:rPr>
        <w:t>усвоения</w:t>
      </w:r>
      <w:r>
        <w:rPr>
          <w:i/>
          <w:spacing w:val="-2"/>
        </w:rPr>
        <w:t> </w:t>
      </w:r>
      <w:r>
        <w:rPr>
          <w:i/>
        </w:rPr>
        <w:t>основ</w:t>
      </w:r>
      <w:r>
        <w:rPr>
          <w:i/>
          <w:spacing w:val="-2"/>
        </w:rPr>
        <w:t> </w:t>
      </w:r>
      <w:r>
        <w:rPr>
          <w:i/>
        </w:rPr>
        <w:t>наук</w:t>
      </w:r>
      <w:r>
        <w:rPr>
          <w:i/>
          <w:spacing w:val="-1"/>
        </w:rPr>
        <w:t> </w:t>
      </w:r>
      <w:r>
        <w:rPr>
          <w:i/>
        </w:rPr>
        <w:t>в</w:t>
      </w:r>
      <w:r>
        <w:rPr>
          <w:i/>
          <w:spacing w:val="-2"/>
        </w:rPr>
        <w:t> </w:t>
      </w:r>
      <w:r>
        <w:rPr>
          <w:i/>
        </w:rPr>
        <w:t>единстве</w:t>
      </w:r>
      <w:r>
        <w:rPr>
          <w:i/>
          <w:spacing w:val="-2"/>
        </w:rPr>
        <w:t> </w:t>
      </w:r>
      <w:r>
        <w:rPr>
          <w:i/>
        </w:rPr>
        <w:t>с</w:t>
      </w:r>
      <w:r>
        <w:rPr>
          <w:i/>
          <w:spacing w:val="-2"/>
        </w:rPr>
        <w:t> </w:t>
      </w:r>
      <w:r>
        <w:rPr>
          <w:i/>
        </w:rPr>
        <w:t>усвоением</w:t>
      </w:r>
      <w:r>
        <w:rPr>
          <w:i/>
          <w:spacing w:val="-1"/>
        </w:rPr>
        <w:t> </w:t>
      </w:r>
      <w:r>
        <w:rPr>
          <w:i/>
        </w:rPr>
        <w:t>языка </w:t>
      </w:r>
      <w:r>
        <w:rPr/>
        <w:t>обусловлен тем,</w:t>
      </w:r>
      <w:r>
        <w:rPr>
          <w:spacing w:val="-1"/>
        </w:rPr>
        <w:t> </w:t>
      </w:r>
      <w:r>
        <w:rPr/>
        <w:t>что</w:t>
      </w:r>
      <w:r>
        <w:rPr>
          <w:spacing w:val="-3"/>
        </w:rPr>
        <w:t> </w:t>
      </w:r>
      <w:r>
        <w:rPr/>
        <w:t>ход развития слабослышащего, позднооглохшего, кохлеарно имплантированного обучающегося,</w:t>
      </w:r>
      <w:r>
        <w:rPr>
          <w:spacing w:val="-14"/>
        </w:rPr>
        <w:t> </w:t>
      </w:r>
      <w:r>
        <w:rPr/>
        <w:t>усвоение</w:t>
      </w:r>
      <w:r>
        <w:rPr>
          <w:spacing w:val="-15"/>
        </w:rPr>
        <w:t> </w:t>
      </w:r>
      <w:r>
        <w:rPr/>
        <w:t>им</w:t>
      </w:r>
      <w:r>
        <w:rPr>
          <w:spacing w:val="-10"/>
        </w:rPr>
        <w:t> </w:t>
      </w:r>
      <w:r>
        <w:rPr/>
        <w:t>установленного</w:t>
      </w:r>
      <w:r>
        <w:rPr>
          <w:spacing w:val="-14"/>
        </w:rPr>
        <w:t> </w:t>
      </w:r>
      <w:r>
        <w:rPr/>
        <w:t>объёма</w:t>
      </w:r>
      <w:r>
        <w:rPr>
          <w:spacing w:val="-15"/>
        </w:rPr>
        <w:t> </w:t>
      </w:r>
      <w:r>
        <w:rPr/>
        <w:t>образования,</w:t>
      </w:r>
      <w:r>
        <w:rPr>
          <w:spacing w:val="-14"/>
        </w:rPr>
        <w:t> </w:t>
      </w:r>
      <w:r>
        <w:rPr/>
        <w:t>в</w:t>
      </w:r>
      <w:r>
        <w:rPr>
          <w:spacing w:val="-14"/>
        </w:rPr>
        <w:t> </w:t>
      </w:r>
      <w:r>
        <w:rPr/>
        <w:t>том</w:t>
      </w:r>
      <w:r>
        <w:rPr>
          <w:spacing w:val="-15"/>
        </w:rPr>
        <w:t> </w:t>
      </w:r>
      <w:r>
        <w:rPr/>
        <w:t>числе</w:t>
      </w:r>
      <w:r>
        <w:rPr>
          <w:spacing w:val="-14"/>
        </w:rPr>
        <w:t> </w:t>
      </w:r>
      <w:r>
        <w:rPr/>
        <w:t>по</w:t>
      </w:r>
      <w:r>
        <w:rPr>
          <w:spacing w:val="-14"/>
        </w:rPr>
        <w:t> </w:t>
      </w:r>
      <w:r>
        <w:rPr/>
        <w:t>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w:t>
      </w:r>
      <w:r>
        <w:rPr>
          <w:spacing w:val="-3"/>
        </w:rPr>
        <w:t> </w:t>
      </w:r>
      <w:r>
        <w:rPr/>
        <w:t>оригинальным</w:t>
      </w:r>
      <w:r>
        <w:rPr>
          <w:spacing w:val="-9"/>
        </w:rPr>
        <w:t> </w:t>
      </w:r>
      <w:r>
        <w:rPr/>
        <w:t>содержанием</w:t>
      </w:r>
      <w:r>
        <w:rPr>
          <w:spacing w:val="-8"/>
        </w:rPr>
        <w:t> </w:t>
      </w:r>
      <w:r>
        <w:rPr/>
        <w:t>программ,</w:t>
      </w:r>
      <w:r>
        <w:rPr>
          <w:spacing w:val="-3"/>
        </w:rPr>
        <w:t> </w:t>
      </w:r>
      <w:r>
        <w:rPr/>
        <w:t>специальными</w:t>
      </w:r>
      <w:r>
        <w:rPr>
          <w:spacing w:val="-3"/>
        </w:rPr>
        <w:t> </w:t>
      </w:r>
      <w:r>
        <w:rPr/>
        <w:t>методами</w:t>
      </w:r>
      <w:r>
        <w:rPr>
          <w:spacing w:val="-4"/>
        </w:rPr>
        <w:t> </w:t>
      </w:r>
      <w:r>
        <w:rPr/>
        <w:t>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pPr>
        <w:pStyle w:val="BodyText"/>
        <w:spacing w:before="2"/>
        <w:ind w:right="630"/>
      </w:pPr>
      <w:r>
        <w:rPr>
          <w:i/>
        </w:rPr>
        <w:t>Принцип переноса знаний, умений, навыков и отношений</w:t>
      </w:r>
      <w:r>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pPr>
        <w:pStyle w:val="BodyText"/>
        <w:ind w:right="633"/>
      </w:pPr>
      <w:r>
        <w:rPr>
          <w:i/>
        </w:rPr>
        <w:t>Принцип причинности</w:t>
      </w:r>
      <w:r>
        <w:rPr>
          <w:i/>
          <w:spacing w:val="-2"/>
        </w:rPr>
        <w:t> </w:t>
      </w:r>
      <w:r>
        <w:rPr>
          <w:i/>
        </w:rPr>
        <w:t>и историзма процессов, явлений живой природы </w:t>
      </w:r>
      <w:r>
        <w:rPr/>
        <w:t>реализуется при обучении географии в процессе формирования у обучающихся с нарушенным слухом понимания,</w:t>
      </w:r>
      <w:r>
        <w:rPr>
          <w:spacing w:val="-10"/>
        </w:rPr>
        <w:t> </w:t>
      </w:r>
      <w:r>
        <w:rPr/>
        <w:t>что</w:t>
      </w:r>
      <w:r>
        <w:rPr>
          <w:spacing w:val="-5"/>
        </w:rPr>
        <w:t> </w:t>
      </w:r>
      <w:r>
        <w:rPr/>
        <w:t>всякое</w:t>
      </w:r>
      <w:r>
        <w:rPr>
          <w:spacing w:val="-12"/>
        </w:rPr>
        <w:t> </w:t>
      </w:r>
      <w:r>
        <w:rPr/>
        <w:t>изменение</w:t>
      </w:r>
      <w:r>
        <w:rPr>
          <w:spacing w:val="-10"/>
        </w:rPr>
        <w:t> </w:t>
      </w:r>
      <w:r>
        <w:rPr/>
        <w:t>и</w:t>
      </w:r>
      <w:r>
        <w:rPr>
          <w:spacing w:val="-7"/>
        </w:rPr>
        <w:t> </w:t>
      </w:r>
      <w:r>
        <w:rPr/>
        <w:t>тем</w:t>
      </w:r>
      <w:r>
        <w:rPr>
          <w:spacing w:val="-8"/>
        </w:rPr>
        <w:t> </w:t>
      </w:r>
      <w:r>
        <w:rPr/>
        <w:t>более</w:t>
      </w:r>
      <w:r>
        <w:rPr>
          <w:spacing w:val="-10"/>
        </w:rPr>
        <w:t> </w:t>
      </w:r>
      <w:r>
        <w:rPr/>
        <w:t>развитие,</w:t>
      </w:r>
      <w:r>
        <w:rPr>
          <w:spacing w:val="-3"/>
        </w:rPr>
        <w:t> </w:t>
      </w:r>
      <w:r>
        <w:rPr/>
        <w:t>т.е.</w:t>
      </w:r>
      <w:r>
        <w:rPr>
          <w:spacing w:val="-10"/>
        </w:rPr>
        <w:t> </w:t>
      </w:r>
      <w:r>
        <w:rPr/>
        <w:t>изменение</w:t>
      </w:r>
      <w:r>
        <w:rPr>
          <w:spacing w:val="-5"/>
        </w:rPr>
        <w:t> </w:t>
      </w:r>
      <w:r>
        <w:rPr/>
        <w:t>в</w:t>
      </w:r>
      <w:r>
        <w:rPr>
          <w:spacing w:val="-8"/>
        </w:rPr>
        <w:t> </w:t>
      </w:r>
      <w:r>
        <w:rPr/>
        <w:t>сторону</w:t>
      </w:r>
      <w:r>
        <w:rPr>
          <w:spacing w:val="-15"/>
        </w:rPr>
        <w:t> </w:t>
      </w:r>
      <w:r>
        <w:rPr/>
        <w:t>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w:t>
      </w:r>
      <w:r>
        <w:rPr>
          <w:spacing w:val="-1"/>
        </w:rPr>
        <w:t> </w:t>
      </w:r>
      <w:r>
        <w:rPr/>
        <w:t>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w:t>
      </w:r>
      <w:r>
        <w:rPr>
          <w:spacing w:val="-7"/>
        </w:rPr>
        <w:t> </w:t>
      </w:r>
      <w:r>
        <w:rPr/>
        <w:t>изолированным,</w:t>
      </w:r>
      <w:r>
        <w:rPr>
          <w:spacing w:val="-1"/>
        </w:rPr>
        <w:t> </w:t>
      </w:r>
      <w:r>
        <w:rPr/>
        <w:t>независящим</w:t>
      </w:r>
      <w:r>
        <w:rPr>
          <w:spacing w:val="-7"/>
        </w:rPr>
        <w:t> </w:t>
      </w:r>
      <w:r>
        <w:rPr/>
        <w:t>от</w:t>
      </w:r>
      <w:r>
        <w:rPr>
          <w:spacing w:val="-7"/>
        </w:rPr>
        <w:t> </w:t>
      </w:r>
      <w:r>
        <w:rPr/>
        <w:t>всего</w:t>
      </w:r>
      <w:r>
        <w:rPr>
          <w:spacing w:val="-5"/>
        </w:rPr>
        <w:t> </w:t>
      </w:r>
      <w:r>
        <w:rPr/>
        <w:t>остального</w:t>
      </w:r>
      <w:r>
        <w:rPr>
          <w:spacing w:val="-4"/>
        </w:rPr>
        <w:t> </w:t>
      </w:r>
      <w:r>
        <w:rPr/>
        <w:t>мира,</w:t>
      </w:r>
      <w:r>
        <w:rPr>
          <w:spacing w:val="-5"/>
        </w:rPr>
        <w:t> </w:t>
      </w:r>
      <w:r>
        <w:rPr/>
        <w:t>но</w:t>
      </w:r>
      <w:r>
        <w:rPr>
          <w:spacing w:val="-7"/>
        </w:rPr>
        <w:t> </w:t>
      </w:r>
      <w:r>
        <w:rPr/>
        <w:t>всегда</w:t>
      </w:r>
      <w:r>
        <w:rPr>
          <w:spacing w:val="-6"/>
        </w:rPr>
        <w:t> </w:t>
      </w:r>
      <w:r>
        <w:rPr/>
        <w:t>находится</w:t>
      </w:r>
      <w:r>
        <w:rPr>
          <w:spacing w:val="-3"/>
        </w:rPr>
        <w:t> </w:t>
      </w:r>
      <w:r>
        <w:rPr/>
        <w:t>во взаимной связи и взаимодействии с другими объектами. Они связаны, прежде всего, пространственными</w:t>
      </w:r>
      <w:r>
        <w:rPr>
          <w:spacing w:val="-3"/>
        </w:rPr>
        <w:t> </w:t>
      </w:r>
      <w:r>
        <w:rPr/>
        <w:t>и</w:t>
      </w:r>
      <w:r>
        <w:rPr>
          <w:spacing w:val="-4"/>
        </w:rPr>
        <w:t> </w:t>
      </w:r>
      <w:r>
        <w:rPr/>
        <w:t>временными</w:t>
      </w:r>
      <w:r>
        <w:rPr>
          <w:spacing w:val="-1"/>
        </w:rPr>
        <w:t> </w:t>
      </w:r>
      <w:r>
        <w:rPr/>
        <w:t>отношениями,</w:t>
      </w:r>
      <w:r>
        <w:rPr>
          <w:spacing w:val="-4"/>
        </w:rPr>
        <w:t> </w:t>
      </w:r>
      <w:r>
        <w:rPr/>
        <w:t>находятся</w:t>
      </w:r>
      <w:r>
        <w:rPr>
          <w:spacing w:val="-5"/>
        </w:rPr>
        <w:t> </w:t>
      </w:r>
      <w:r>
        <w:rPr/>
        <w:t>на</w:t>
      </w:r>
      <w:r>
        <w:rPr>
          <w:spacing w:val="-8"/>
        </w:rPr>
        <w:t> </w:t>
      </w:r>
      <w:r>
        <w:rPr/>
        <w:t>определённых</w:t>
      </w:r>
      <w:r>
        <w:rPr>
          <w:spacing w:val="-3"/>
        </w:rPr>
        <w:t> </w:t>
      </w:r>
      <w:r>
        <w:rPr/>
        <w:t>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pPr>
        <w:pStyle w:val="BodyText"/>
        <w:spacing w:before="3"/>
        <w:ind w:right="623"/>
      </w:pPr>
      <w:r>
        <w:rPr>
          <w:i/>
        </w:rPr>
        <w:t>Принцип учёта региональных (краеведческих) особенностей. </w:t>
      </w:r>
      <w:r>
        <w:rPr/>
        <w:t>Краеведческая основа материала усиливает</w:t>
      </w:r>
      <w:r>
        <w:rPr>
          <w:spacing w:val="-1"/>
        </w:rPr>
        <w:t> </w:t>
      </w:r>
      <w:r>
        <w:rPr/>
        <w:t>воспитательное</w:t>
      </w:r>
      <w:r>
        <w:rPr>
          <w:spacing w:val="-2"/>
        </w:rPr>
        <w:t> </w:t>
      </w:r>
      <w:r>
        <w:rPr/>
        <w:t>воздействие</w:t>
      </w:r>
      <w:r>
        <w:rPr>
          <w:spacing w:val="-2"/>
        </w:rPr>
        <w:t> </w:t>
      </w:r>
      <w:r>
        <w:rPr/>
        <w:t>содержания</w:t>
      </w:r>
      <w:r>
        <w:rPr>
          <w:spacing w:val="-1"/>
        </w:rPr>
        <w:t> </w:t>
      </w:r>
      <w:r>
        <w:rPr/>
        <w:t>предмета, «приближает»</w:t>
      </w:r>
      <w:r>
        <w:rPr>
          <w:spacing w:val="-9"/>
        </w:rPr>
        <w:t> </w:t>
      </w:r>
      <w:r>
        <w:rPr/>
        <w:t>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w:t>
      </w:r>
    </w:p>
    <w:p>
      <w:pPr>
        <w:spacing w:after="0"/>
        <w:sectPr>
          <w:pgSz w:w="11930" w:h="16860"/>
          <w:pgMar w:header="0" w:footer="1423" w:top="1020" w:bottom="1620" w:left="60" w:right="200"/>
        </w:sectPr>
      </w:pPr>
    </w:p>
    <w:p>
      <w:pPr>
        <w:pStyle w:val="BodyText"/>
        <w:spacing w:before="60"/>
        <w:ind w:right="639" w:firstLine="0"/>
      </w:pPr>
      <w:r>
        <w:rPr/>
        <w:t>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pPr>
        <w:pStyle w:val="BodyText"/>
        <w:spacing w:before="3"/>
        <w:ind w:right="637"/>
      </w:pPr>
      <w:r>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pPr>
        <w:pStyle w:val="BodyText"/>
        <w:ind w:right="663"/>
      </w:pPr>
      <w:r>
        <w:rPr/>
        <w:t>Курс географии базируется на ряде специальных принципов, присущих системе обучения слабослышащих обучающихся языку</w:t>
      </w:r>
      <w:r>
        <w:rPr>
          <w:vertAlign w:val="superscript"/>
        </w:rPr>
        <w:t>74</w:t>
      </w:r>
      <w:r>
        <w:rPr>
          <w:vertAlign w:val="baseline"/>
        </w:rPr>
        <w:t>.</w:t>
      </w:r>
    </w:p>
    <w:p>
      <w:pPr>
        <w:pStyle w:val="BodyText"/>
        <w:ind w:right="632"/>
      </w:pPr>
      <w:r>
        <w:rPr>
          <w:i/>
        </w:rPr>
        <w:t>Принцип создания условий для формирования у обучающихся языковых обобщений (на материале географического содержания)</w:t>
      </w:r>
      <w:r>
        <w:rPr/>
        <w:t>. Изучение географии, как и иных учебных дисциплин,</w:t>
      </w:r>
      <w:r>
        <w:rPr>
          <w:spacing w:val="-3"/>
        </w:rPr>
        <w:t> </w:t>
      </w:r>
      <w:r>
        <w:rPr/>
        <w:t>предусматривает</w:t>
      </w:r>
      <w:r>
        <w:rPr>
          <w:spacing w:val="-3"/>
        </w:rPr>
        <w:t> </w:t>
      </w:r>
      <w:r>
        <w:rPr/>
        <w:t>оперирование</w:t>
      </w:r>
      <w:r>
        <w:rPr>
          <w:spacing w:val="-4"/>
        </w:rPr>
        <w:t> </w:t>
      </w:r>
      <w:r>
        <w:rPr/>
        <w:t>не</w:t>
      </w:r>
      <w:r>
        <w:rPr>
          <w:spacing w:val="-4"/>
        </w:rPr>
        <w:t> </w:t>
      </w:r>
      <w:r>
        <w:rPr/>
        <w:t>только</w:t>
      </w:r>
      <w:r>
        <w:rPr>
          <w:spacing w:val="-3"/>
        </w:rPr>
        <w:t> </w:t>
      </w:r>
      <w:r>
        <w:rPr/>
        <w:t>лексикой</w:t>
      </w:r>
      <w:r>
        <w:rPr>
          <w:spacing w:val="-3"/>
        </w:rPr>
        <w:t> </w:t>
      </w:r>
      <w:r>
        <w:rPr/>
        <w:t>разговорного</w:t>
      </w:r>
      <w:r>
        <w:rPr>
          <w:spacing w:val="-3"/>
        </w:rPr>
        <w:t> </w:t>
      </w:r>
      <w:r>
        <w:rPr/>
        <w:t>характера,</w:t>
      </w:r>
      <w:r>
        <w:rPr>
          <w:spacing w:val="-3"/>
        </w:rPr>
        <w:t> </w:t>
      </w:r>
      <w:r>
        <w:rPr/>
        <w:t>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w:t>
      </w:r>
      <w:r>
        <w:rPr>
          <w:spacing w:val="-2"/>
        </w:rPr>
        <w:t> </w:t>
      </w:r>
      <w:r>
        <w:rPr/>
        <w:t>вопросов</w:t>
      </w:r>
      <w:r>
        <w:rPr>
          <w:spacing w:val="-11"/>
        </w:rPr>
        <w:t> </w:t>
      </w:r>
      <w:r>
        <w:rPr/>
        <w:t>и</w:t>
      </w:r>
      <w:r>
        <w:rPr>
          <w:spacing w:val="-11"/>
        </w:rPr>
        <w:t> </w:t>
      </w:r>
      <w:r>
        <w:rPr/>
        <w:t>текстов.</w:t>
      </w:r>
      <w:r>
        <w:rPr>
          <w:spacing w:val="-9"/>
        </w:rPr>
        <w:t> </w:t>
      </w:r>
      <w:r>
        <w:rPr/>
        <w:t>Формирование</w:t>
      </w:r>
      <w:r>
        <w:rPr>
          <w:spacing w:val="-12"/>
        </w:rPr>
        <w:t> </w:t>
      </w:r>
      <w:r>
        <w:rPr/>
        <w:t>языковых</w:t>
      </w:r>
      <w:r>
        <w:rPr>
          <w:spacing w:val="-4"/>
        </w:rPr>
        <w:t> </w:t>
      </w:r>
      <w:r>
        <w:rPr/>
        <w:t>обобщений</w:t>
      </w:r>
      <w:r>
        <w:rPr>
          <w:spacing w:val="-10"/>
        </w:rPr>
        <w:t> </w:t>
      </w:r>
      <w:r>
        <w:rPr/>
        <w:t>(на</w:t>
      </w:r>
      <w:r>
        <w:rPr>
          <w:spacing w:val="-12"/>
        </w:rPr>
        <w:t> </w:t>
      </w:r>
      <w:r>
        <w:rPr/>
        <w:t>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w:t>
      </w:r>
      <w:r>
        <w:rPr>
          <w:spacing w:val="-3"/>
        </w:rPr>
        <w:t> </w:t>
      </w:r>
      <w:r>
        <w:rPr/>
        <w:t>выводов,</w:t>
      </w:r>
      <w:r>
        <w:rPr>
          <w:spacing w:val="-7"/>
        </w:rPr>
        <w:t> </w:t>
      </w:r>
      <w:r>
        <w:rPr/>
        <w:t>изложения</w:t>
      </w:r>
      <w:r>
        <w:rPr>
          <w:spacing w:val="-7"/>
        </w:rPr>
        <w:t> </w:t>
      </w:r>
      <w:r>
        <w:rPr/>
        <w:t>последовательности</w:t>
      </w:r>
      <w:r>
        <w:rPr>
          <w:spacing w:val="-3"/>
        </w:rPr>
        <w:t> </w:t>
      </w:r>
      <w:r>
        <w:rPr/>
        <w:t>выполнения</w:t>
      </w:r>
      <w:r>
        <w:rPr>
          <w:spacing w:val="-6"/>
        </w:rPr>
        <w:t> </w:t>
      </w:r>
      <w:r>
        <w:rPr/>
        <w:t>практических работ</w:t>
      </w:r>
      <w:r>
        <w:rPr>
          <w:spacing w:val="-7"/>
        </w:rPr>
        <w:t> </w:t>
      </w:r>
      <w:r>
        <w:rPr/>
        <w:t>и </w:t>
      </w:r>
      <w:r>
        <w:rPr>
          <w:spacing w:val="-4"/>
        </w:rPr>
        <w:t>др.</w:t>
      </w:r>
    </w:p>
    <w:p>
      <w:pPr>
        <w:pStyle w:val="BodyText"/>
        <w:spacing w:before="2"/>
        <w:ind w:right="627"/>
      </w:pPr>
      <w:r>
        <w:rPr>
          <w:i/>
        </w:rPr>
        <w:t>Принцип</w:t>
      </w:r>
      <w:r>
        <w:rPr>
          <w:i/>
          <w:spacing w:val="-7"/>
        </w:rPr>
        <w:t> </w:t>
      </w:r>
      <w:r>
        <w:rPr>
          <w:i/>
        </w:rPr>
        <w:t>коммуникативной</w:t>
      </w:r>
      <w:r>
        <w:rPr>
          <w:i/>
          <w:spacing w:val="-7"/>
        </w:rPr>
        <w:t> </w:t>
      </w:r>
      <w:r>
        <w:rPr>
          <w:i/>
        </w:rPr>
        <w:t>направленности</w:t>
      </w:r>
      <w:r>
        <w:rPr>
          <w:i/>
          <w:spacing w:val="-5"/>
        </w:rPr>
        <w:t> </w:t>
      </w:r>
      <w:r>
        <w:rPr/>
        <w:t>в</w:t>
      </w:r>
      <w:r>
        <w:rPr>
          <w:spacing w:val="-13"/>
        </w:rPr>
        <w:t> </w:t>
      </w:r>
      <w:r>
        <w:rPr/>
        <w:t>обучении</w:t>
      </w:r>
      <w:r>
        <w:rPr>
          <w:spacing w:val="-5"/>
        </w:rPr>
        <w:t> </w:t>
      </w:r>
      <w:r>
        <w:rPr/>
        <w:t>географии</w:t>
      </w:r>
      <w:r>
        <w:rPr>
          <w:spacing w:val="-7"/>
        </w:rPr>
        <w:t> </w:t>
      </w:r>
      <w:r>
        <w:rPr/>
        <w:t>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обучающимся лексических единиц) требует включения слова в контекст. Введение нового термина, новой лексической единицы проводится</w:t>
      </w:r>
      <w:r>
        <w:rPr>
          <w:spacing w:val="-9"/>
        </w:rPr>
        <w:t> </w:t>
      </w:r>
      <w:r>
        <w:rPr/>
        <w:t>на</w:t>
      </w:r>
      <w:r>
        <w:rPr>
          <w:spacing w:val="-11"/>
        </w:rPr>
        <w:t> </w:t>
      </w:r>
      <w:r>
        <w:rPr/>
        <w:t>основе</w:t>
      </w:r>
      <w:r>
        <w:rPr>
          <w:spacing w:val="-10"/>
        </w:rPr>
        <w:t> </w:t>
      </w:r>
      <w:r>
        <w:rPr/>
        <w:t>объяснения учителя</w:t>
      </w:r>
      <w:r>
        <w:rPr>
          <w:spacing w:val="-4"/>
        </w:rPr>
        <w:t> </w:t>
      </w:r>
      <w:r>
        <w:rPr/>
        <w:t>(в</w:t>
      </w:r>
      <w:r>
        <w:rPr>
          <w:spacing w:val="-10"/>
        </w:rPr>
        <w:t> </w:t>
      </w:r>
      <w:r>
        <w:rPr/>
        <w:t>том</w:t>
      </w:r>
      <w:r>
        <w:rPr>
          <w:spacing w:val="-8"/>
        </w:rPr>
        <w:t> </w:t>
      </w:r>
      <w:r>
        <w:rPr/>
        <w:t>числе</w:t>
      </w:r>
      <w:r>
        <w:rPr>
          <w:spacing w:val="-8"/>
        </w:rPr>
        <w:t> </w:t>
      </w:r>
      <w:r>
        <w:rPr/>
        <w:t>с</w:t>
      </w:r>
      <w:r>
        <w:rPr>
          <w:spacing w:val="-8"/>
        </w:rPr>
        <w:t> </w:t>
      </w:r>
      <w:r>
        <w:rPr/>
        <w:t>использованием</w:t>
      </w:r>
      <w:r>
        <w:rPr>
          <w:spacing w:val="-6"/>
        </w:rPr>
        <w:t> </w:t>
      </w:r>
      <w:r>
        <w:rPr/>
        <w:t>дактилологии</w:t>
      </w:r>
      <w:r>
        <w:rPr>
          <w:spacing w:val="-5"/>
        </w:rPr>
        <w:t> </w:t>
      </w:r>
      <w:r>
        <w:rPr/>
        <w:t>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 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w:t>
      </w:r>
      <w:r>
        <w:rPr>
          <w:spacing w:val="-4"/>
        </w:rPr>
        <w:t>др.</w:t>
      </w:r>
    </w:p>
    <w:p>
      <w:pPr>
        <w:spacing w:line="240" w:lineRule="auto" w:before="3"/>
        <w:ind w:left="1644" w:right="641" w:firstLine="705"/>
        <w:jc w:val="both"/>
        <w:rPr>
          <w:sz w:val="24"/>
        </w:rPr>
      </w:pPr>
      <w:r>
        <w:rPr>
          <w:i/>
          <w:sz w:val="24"/>
        </w:rPr>
        <w:t>Принцип совершенствования словесной речи параллельно с развитием других психических процессов</w:t>
      </w:r>
      <w:r>
        <w:rPr>
          <w:sz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w:t>
      </w:r>
      <w:r>
        <w:rPr>
          <w:spacing w:val="40"/>
          <w:sz w:val="24"/>
        </w:rPr>
        <w:t> </w:t>
      </w:r>
      <w:r>
        <w:rPr>
          <w:sz w:val="24"/>
        </w:rPr>
        <w:t>и</w:t>
      </w:r>
      <w:r>
        <w:rPr>
          <w:spacing w:val="40"/>
          <w:sz w:val="24"/>
        </w:rPr>
        <w:t> </w:t>
      </w:r>
      <w:r>
        <w:rPr>
          <w:sz w:val="24"/>
        </w:rPr>
        <w:t>терминологической</w:t>
      </w:r>
      <w:r>
        <w:rPr>
          <w:spacing w:val="40"/>
          <w:sz w:val="24"/>
        </w:rPr>
        <w:t> </w:t>
      </w:r>
      <w:r>
        <w:rPr>
          <w:sz w:val="24"/>
        </w:rPr>
        <w:t>лексики</w:t>
      </w:r>
      <w:r>
        <w:rPr>
          <w:spacing w:val="40"/>
          <w:sz w:val="24"/>
        </w:rPr>
        <w:t> </w:t>
      </w:r>
      <w:r>
        <w:rPr>
          <w:sz w:val="24"/>
        </w:rPr>
        <w:t>учебной</w:t>
      </w:r>
      <w:r>
        <w:rPr>
          <w:spacing w:val="40"/>
          <w:sz w:val="24"/>
        </w:rPr>
        <w:t> </w:t>
      </w:r>
      <w:r>
        <w:rPr>
          <w:sz w:val="24"/>
        </w:rPr>
        <w:t>дисциплины,</w:t>
      </w:r>
      <w:r>
        <w:rPr>
          <w:spacing w:val="40"/>
          <w:sz w:val="24"/>
        </w:rPr>
        <w:t> </w:t>
      </w:r>
      <w:r>
        <w:rPr>
          <w:sz w:val="24"/>
        </w:rPr>
        <w:t>а</w:t>
      </w:r>
      <w:r>
        <w:rPr>
          <w:spacing w:val="40"/>
          <w:sz w:val="24"/>
        </w:rPr>
        <w:t> </w:t>
      </w:r>
      <w:r>
        <w:rPr>
          <w:sz w:val="24"/>
        </w:rPr>
        <w:t>также</w:t>
      </w:r>
      <w:r>
        <w:rPr>
          <w:spacing w:val="40"/>
          <w:sz w:val="24"/>
        </w:rPr>
        <w:t> </w:t>
      </w:r>
      <w:r>
        <w:rPr>
          <w:sz w:val="24"/>
        </w:rPr>
        <w:t>лексики</w:t>
      </w:r>
      <w:r>
        <w:rPr>
          <w:spacing w:val="40"/>
          <w:sz w:val="24"/>
        </w:rPr>
        <w:t> </w:t>
      </w:r>
      <w:r>
        <w:rPr>
          <w:sz w:val="24"/>
        </w:rPr>
        <w:t>по</w:t>
      </w:r>
    </w:p>
    <w:p>
      <w:pPr>
        <w:pStyle w:val="BodyText"/>
        <w:spacing w:before="18"/>
        <w:ind w:left="0" w:firstLine="0"/>
        <w:jc w:val="left"/>
        <w:rPr>
          <w:sz w:val="20"/>
        </w:rPr>
      </w:pPr>
      <w:r>
        <w:rPr/>
        <mc:AlternateContent>
          <mc:Choice Requires="wps">
            <w:drawing>
              <wp:anchor distT="0" distB="0" distL="0" distR="0" allowOverlap="1" layoutInCell="1" locked="0" behindDoc="1" simplePos="0" relativeHeight="487618560">
                <wp:simplePos x="0" y="0"/>
                <wp:positionH relativeFrom="page">
                  <wp:posOffset>1080769</wp:posOffset>
                </wp:positionH>
                <wp:positionV relativeFrom="paragraph">
                  <wp:posOffset>173164</wp:posOffset>
                </wp:positionV>
                <wp:extent cx="1828800" cy="762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635038pt;width:144pt;height:.60004pt;mso-position-horizontal-relative:page;mso-position-vertical-relative:paragraph;z-index:-15697920;mso-wrap-distance-left:0;mso-wrap-distance-right:0" id="docshape63" filled="true" fillcolor="#000000" stroked="false">
                <v:fill type="solid"/>
                <w10:wrap type="topAndBottom"/>
              </v:rect>
            </w:pict>
          </mc:Fallback>
        </mc:AlternateContent>
      </w:r>
    </w:p>
    <w:p>
      <w:pPr>
        <w:spacing w:before="31"/>
        <w:ind w:left="1644" w:right="634" w:firstLine="0"/>
        <w:jc w:val="both"/>
        <w:rPr>
          <w:sz w:val="20"/>
        </w:rPr>
      </w:pPr>
      <w:r>
        <w:rPr>
          <w:sz w:val="20"/>
          <w:vertAlign w:val="superscript"/>
        </w:rPr>
        <w:t>74</w:t>
      </w:r>
      <w:r>
        <w:rPr>
          <w:sz w:val="20"/>
          <w:vertAlign w:val="baseline"/>
        </w:rPr>
        <w:t> Принципы данной группы определены по материалам исследований К.В. Комарова. См. Комаров К.В. Методика</w:t>
      </w:r>
      <w:r>
        <w:rPr>
          <w:spacing w:val="-2"/>
          <w:sz w:val="20"/>
          <w:vertAlign w:val="baseline"/>
        </w:rPr>
        <w:t> </w:t>
      </w:r>
      <w:r>
        <w:rPr>
          <w:sz w:val="20"/>
          <w:vertAlign w:val="baseline"/>
        </w:rPr>
        <w:t>обучения</w:t>
      </w:r>
      <w:r>
        <w:rPr>
          <w:spacing w:val="-2"/>
          <w:sz w:val="20"/>
          <w:vertAlign w:val="baseline"/>
        </w:rPr>
        <w:t> </w:t>
      </w:r>
      <w:r>
        <w:rPr>
          <w:sz w:val="20"/>
          <w:vertAlign w:val="baseline"/>
        </w:rPr>
        <w:t>русскому</w:t>
      </w:r>
      <w:r>
        <w:rPr>
          <w:spacing w:val="-2"/>
          <w:sz w:val="20"/>
          <w:vertAlign w:val="baseline"/>
        </w:rPr>
        <w:t> </w:t>
      </w:r>
      <w:r>
        <w:rPr>
          <w:sz w:val="20"/>
          <w:vertAlign w:val="baseline"/>
        </w:rPr>
        <w:t>языку</w:t>
      </w:r>
      <w:r>
        <w:rPr>
          <w:spacing w:val="-2"/>
          <w:sz w:val="20"/>
          <w:vertAlign w:val="baseline"/>
        </w:rPr>
        <w:t> </w:t>
      </w:r>
      <w:r>
        <w:rPr>
          <w:sz w:val="20"/>
          <w:vertAlign w:val="baseline"/>
        </w:rPr>
        <w:t>в</w:t>
      </w:r>
      <w:r>
        <w:rPr>
          <w:spacing w:val="-2"/>
          <w:sz w:val="20"/>
          <w:vertAlign w:val="baseline"/>
        </w:rPr>
        <w:t> </w:t>
      </w:r>
      <w:r>
        <w:rPr>
          <w:sz w:val="20"/>
          <w:vertAlign w:val="baseline"/>
        </w:rPr>
        <w:t>школе</w:t>
      </w:r>
      <w:r>
        <w:rPr>
          <w:spacing w:val="-2"/>
          <w:sz w:val="20"/>
          <w:vertAlign w:val="baseline"/>
        </w:rPr>
        <w:t> </w:t>
      </w:r>
      <w:r>
        <w:rPr>
          <w:sz w:val="20"/>
          <w:vertAlign w:val="baseline"/>
        </w:rPr>
        <w:t>для</w:t>
      </w:r>
      <w:r>
        <w:rPr>
          <w:spacing w:val="-2"/>
          <w:sz w:val="20"/>
          <w:vertAlign w:val="baseline"/>
        </w:rPr>
        <w:t> </w:t>
      </w:r>
      <w:r>
        <w:rPr>
          <w:sz w:val="20"/>
          <w:vertAlign w:val="baseline"/>
        </w:rPr>
        <w:t>слабослышащих</w:t>
      </w:r>
      <w:r>
        <w:rPr>
          <w:spacing w:val="-2"/>
          <w:sz w:val="20"/>
          <w:vertAlign w:val="baseline"/>
        </w:rPr>
        <w:t> </w:t>
      </w:r>
      <w:r>
        <w:rPr>
          <w:sz w:val="20"/>
          <w:vertAlign w:val="baseline"/>
        </w:rPr>
        <w:t>детей:</w:t>
      </w:r>
      <w:r>
        <w:rPr>
          <w:spacing w:val="-2"/>
          <w:sz w:val="20"/>
          <w:vertAlign w:val="baseline"/>
        </w:rPr>
        <w:t> </w:t>
      </w:r>
      <w:r>
        <w:rPr>
          <w:sz w:val="20"/>
          <w:vertAlign w:val="baseline"/>
        </w:rPr>
        <w:t>Учеб</w:t>
      </w:r>
      <w:r>
        <w:rPr>
          <w:spacing w:val="-2"/>
          <w:sz w:val="20"/>
          <w:vertAlign w:val="baseline"/>
        </w:rPr>
        <w:t> </w:t>
      </w:r>
      <w:r>
        <w:rPr>
          <w:sz w:val="20"/>
          <w:vertAlign w:val="baseline"/>
        </w:rPr>
        <w:t>пособие. –</w:t>
      </w:r>
      <w:r>
        <w:rPr>
          <w:spacing w:val="-1"/>
          <w:sz w:val="20"/>
          <w:vertAlign w:val="baseline"/>
        </w:rPr>
        <w:t> </w:t>
      </w:r>
      <w:r>
        <w:rPr>
          <w:sz w:val="20"/>
          <w:vertAlign w:val="baseline"/>
        </w:rPr>
        <w:t>2-е</w:t>
      </w:r>
      <w:r>
        <w:rPr>
          <w:spacing w:val="-2"/>
          <w:sz w:val="20"/>
          <w:vertAlign w:val="baseline"/>
        </w:rPr>
        <w:t> </w:t>
      </w:r>
      <w:r>
        <w:rPr>
          <w:sz w:val="20"/>
          <w:vertAlign w:val="baseline"/>
        </w:rPr>
        <w:t>изд.,</w:t>
      </w:r>
      <w:r>
        <w:rPr>
          <w:spacing w:val="-2"/>
          <w:sz w:val="20"/>
          <w:vertAlign w:val="baseline"/>
        </w:rPr>
        <w:t> </w:t>
      </w:r>
      <w:r>
        <w:rPr>
          <w:sz w:val="20"/>
          <w:vertAlign w:val="baseline"/>
        </w:rPr>
        <w:t>испр. –</w:t>
      </w:r>
      <w:r>
        <w:rPr>
          <w:spacing w:val="-1"/>
          <w:sz w:val="20"/>
          <w:vertAlign w:val="baseline"/>
        </w:rPr>
        <w:t> </w:t>
      </w:r>
      <w:r>
        <w:rPr>
          <w:sz w:val="20"/>
          <w:vertAlign w:val="baseline"/>
        </w:rPr>
        <w:t>М.: ООО «Издательский до «ОНИКС 21 век», 2005. – 223 с.</w:t>
      </w:r>
    </w:p>
    <w:p>
      <w:pPr>
        <w:spacing w:after="0"/>
        <w:jc w:val="both"/>
        <w:rPr>
          <w:sz w:val="20"/>
        </w:rPr>
        <w:sectPr>
          <w:pgSz w:w="11930" w:h="16860"/>
          <w:pgMar w:header="0" w:footer="1423" w:top="1020" w:bottom="1620" w:left="60" w:right="200"/>
        </w:sectPr>
      </w:pPr>
    </w:p>
    <w:p>
      <w:pPr>
        <w:pStyle w:val="BodyText"/>
        <w:spacing w:before="118"/>
        <w:ind w:right="634" w:firstLine="0"/>
      </w:pPr>
      <w:r>
        <w:rPr/>
        <w:t>организации учебной деятельности)</w:t>
      </w:r>
      <w:r>
        <w:rPr>
          <w:vertAlign w:val="superscript"/>
        </w:rPr>
        <w:t>75</w:t>
      </w:r>
      <w:r>
        <w:rPr>
          <w:vertAlign w:val="baseline"/>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w:t>
      </w:r>
      <w:r>
        <w:rPr>
          <w:spacing w:val="-15"/>
          <w:vertAlign w:val="baseline"/>
        </w:rPr>
        <w:t> </w:t>
      </w:r>
      <w:r>
        <w:rPr>
          <w:vertAlign w:val="baseline"/>
        </w:rPr>
        <w:t>Развитие</w:t>
      </w:r>
      <w:r>
        <w:rPr>
          <w:spacing w:val="-15"/>
          <w:vertAlign w:val="baseline"/>
        </w:rPr>
        <w:t> </w:t>
      </w:r>
      <w:r>
        <w:rPr>
          <w:vertAlign w:val="baseline"/>
        </w:rPr>
        <w:t>мышления</w:t>
      </w:r>
      <w:r>
        <w:rPr>
          <w:spacing w:val="-15"/>
          <w:vertAlign w:val="baseline"/>
        </w:rPr>
        <w:t> </w:t>
      </w:r>
      <w:r>
        <w:rPr>
          <w:vertAlign w:val="baseline"/>
        </w:rPr>
        <w:t>и</w:t>
      </w:r>
      <w:r>
        <w:rPr>
          <w:spacing w:val="-15"/>
          <w:vertAlign w:val="baseline"/>
        </w:rPr>
        <w:t> </w:t>
      </w:r>
      <w:r>
        <w:rPr>
          <w:vertAlign w:val="baseline"/>
        </w:rPr>
        <w:t>его</w:t>
      </w:r>
      <w:r>
        <w:rPr>
          <w:spacing w:val="-15"/>
          <w:vertAlign w:val="baseline"/>
        </w:rPr>
        <w:t> </w:t>
      </w:r>
      <w:r>
        <w:rPr>
          <w:vertAlign w:val="baseline"/>
        </w:rPr>
        <w:t>операций</w:t>
      </w:r>
      <w:r>
        <w:rPr>
          <w:spacing w:val="-15"/>
          <w:vertAlign w:val="baseline"/>
        </w:rPr>
        <w:t> </w:t>
      </w:r>
      <w:r>
        <w:rPr>
          <w:vertAlign w:val="baseline"/>
        </w:rPr>
        <w:t>обеспечивается</w:t>
      </w:r>
      <w:r>
        <w:rPr>
          <w:spacing w:val="-15"/>
          <w:vertAlign w:val="baseline"/>
        </w:rPr>
        <w:t> </w:t>
      </w:r>
      <w:r>
        <w:rPr>
          <w:vertAlign w:val="baseline"/>
        </w:rPr>
        <w:t>посредством</w:t>
      </w:r>
      <w:r>
        <w:rPr>
          <w:spacing w:val="-7"/>
          <w:vertAlign w:val="baseline"/>
        </w:rPr>
        <w:t> </w:t>
      </w:r>
      <w:r>
        <w:rPr>
          <w:vertAlign w:val="baseline"/>
        </w:rPr>
        <w:t>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pPr>
        <w:pStyle w:val="BodyText"/>
        <w:spacing w:before="6"/>
        <w:ind w:right="638"/>
      </w:pPr>
      <w:r>
        <w:rPr/>
        <w:t>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w:t>
      </w:r>
      <w:r>
        <w:rPr>
          <w:spacing w:val="-2"/>
        </w:rPr>
        <w:t> </w:t>
      </w:r>
      <w:r>
        <w:rPr/>
        <w:t>отработки, прежде</w:t>
      </w:r>
      <w:r>
        <w:rPr>
          <w:spacing w:val="-1"/>
        </w:rPr>
        <w:t> </w:t>
      </w:r>
      <w:r>
        <w:rPr/>
        <w:t>всего, за</w:t>
      </w:r>
      <w:r>
        <w:rPr>
          <w:spacing w:val="-1"/>
        </w:rPr>
        <w:t> </w:t>
      </w:r>
      <w:r>
        <w:rPr/>
        <w:t>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Pr>
          <w:vertAlign w:val="superscript"/>
        </w:rPr>
        <w:t>76</w:t>
      </w:r>
    </w:p>
    <w:p>
      <w:pPr>
        <w:pStyle w:val="BodyText"/>
        <w:ind w:right="641"/>
      </w:pPr>
      <w:r>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pPr>
        <w:pStyle w:val="BodyText"/>
        <w:ind w:right="632"/>
      </w:pPr>
      <w:r>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w:t>
      </w:r>
      <w:r>
        <w:rPr>
          <w:spacing w:val="40"/>
        </w:rPr>
        <w:t> </w:t>
      </w:r>
      <w:r>
        <w:rPr/>
        <w:t>спектр</w:t>
      </w:r>
      <w:r>
        <w:rPr>
          <w:spacing w:val="40"/>
        </w:rPr>
        <w:t> </w:t>
      </w:r>
      <w:r>
        <w:rPr/>
        <w:t>форм</w:t>
      </w:r>
      <w:r>
        <w:rPr>
          <w:spacing w:val="40"/>
        </w:rPr>
        <w:t> </w:t>
      </w:r>
      <w:r>
        <w:rPr/>
        <w:t>внеурочной</w:t>
      </w:r>
      <w:r>
        <w:rPr>
          <w:spacing w:val="40"/>
        </w:rPr>
        <w:t> </w:t>
      </w:r>
      <w:r>
        <w:rPr/>
        <w:t>деятельности</w:t>
      </w:r>
      <w:r>
        <w:rPr>
          <w:spacing w:val="40"/>
        </w:rPr>
        <w:t> </w:t>
      </w:r>
      <w:r>
        <w:rPr/>
        <w:t>(географические</w:t>
      </w:r>
      <w:r>
        <w:rPr>
          <w:spacing w:val="40"/>
        </w:rPr>
        <w:t> </w:t>
      </w:r>
      <w:r>
        <w:rPr/>
        <w:t>кружки,</w:t>
      </w:r>
    </w:p>
    <w:p>
      <w:pPr>
        <w:pStyle w:val="BodyText"/>
        <w:ind w:left="0" w:firstLine="0"/>
        <w:jc w:val="left"/>
        <w:rPr>
          <w:sz w:val="20"/>
        </w:rPr>
      </w:pPr>
    </w:p>
    <w:p>
      <w:pPr>
        <w:pStyle w:val="BodyText"/>
        <w:spacing w:before="69"/>
        <w:ind w:left="0" w:firstLine="0"/>
        <w:jc w:val="left"/>
        <w:rPr>
          <w:sz w:val="20"/>
        </w:rPr>
      </w:pPr>
      <w:r>
        <w:rPr/>
        <mc:AlternateContent>
          <mc:Choice Requires="wps">
            <w:drawing>
              <wp:anchor distT="0" distB="0" distL="0" distR="0" allowOverlap="1" layoutInCell="1" locked="0" behindDoc="1" simplePos="0" relativeHeight="487619072">
                <wp:simplePos x="0" y="0"/>
                <wp:positionH relativeFrom="page">
                  <wp:posOffset>1080769</wp:posOffset>
                </wp:positionH>
                <wp:positionV relativeFrom="paragraph">
                  <wp:posOffset>205398</wp:posOffset>
                </wp:positionV>
                <wp:extent cx="1828800" cy="762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173124pt;width:144pt;height:.60004pt;mso-position-horizontal-relative:page;mso-position-vertical-relative:paragraph;z-index:-15697408;mso-wrap-distance-left:0;mso-wrap-distance-right:0" id="docshape64" filled="true" fillcolor="#000000" stroked="false">
                <v:fill type="solid"/>
                <w10:wrap type="topAndBottom"/>
              </v:rect>
            </w:pict>
          </mc:Fallback>
        </mc:AlternateContent>
      </w:r>
    </w:p>
    <w:p>
      <w:pPr>
        <w:spacing w:before="27"/>
        <w:ind w:left="1644" w:right="640" w:firstLine="0"/>
        <w:jc w:val="both"/>
        <w:rPr>
          <w:sz w:val="20"/>
        </w:rPr>
      </w:pPr>
      <w:r>
        <w:rPr>
          <w:sz w:val="20"/>
          <w:vertAlign w:val="superscript"/>
        </w:rPr>
        <w:t>75</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9"/>
          <w:sz w:val="20"/>
          <w:vertAlign w:val="baseline"/>
        </w:rPr>
        <w:t> </w:t>
      </w:r>
      <w:r>
        <w:rPr>
          <w:sz w:val="20"/>
          <w:vertAlign w:val="baseline"/>
        </w:rPr>
        <w:t>приемов</w:t>
      </w:r>
      <w:r>
        <w:rPr>
          <w:spacing w:val="-12"/>
          <w:sz w:val="20"/>
          <w:vertAlign w:val="baseline"/>
        </w:rPr>
        <w:t> </w:t>
      </w:r>
      <w:r>
        <w:rPr>
          <w:sz w:val="20"/>
          <w:vertAlign w:val="baseline"/>
        </w:rPr>
        <w:t>работы,</w:t>
      </w:r>
      <w:r>
        <w:rPr>
          <w:spacing w:val="-5"/>
          <w:sz w:val="20"/>
          <w:vertAlign w:val="baseline"/>
        </w:rPr>
        <w:t> </w:t>
      </w:r>
      <w:r>
        <w:rPr>
          <w:sz w:val="20"/>
          <w:vertAlign w:val="baseline"/>
        </w:rPr>
        <w:t>на</w:t>
      </w:r>
      <w:r>
        <w:rPr>
          <w:spacing w:val="-10"/>
          <w:sz w:val="20"/>
          <w:vertAlign w:val="baseline"/>
        </w:rPr>
        <w:t> </w:t>
      </w:r>
      <w:r>
        <w:rPr>
          <w:sz w:val="20"/>
          <w:vertAlign w:val="baseline"/>
        </w:rPr>
        <w:t>каждом</w:t>
      </w:r>
      <w:r>
        <w:rPr>
          <w:spacing w:val="-2"/>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7"/>
          <w:sz w:val="20"/>
          <w:vertAlign w:val="baseline"/>
        </w:rPr>
        <w:t> </w:t>
      </w:r>
      <w:r>
        <w:rPr>
          <w:sz w:val="20"/>
          <w:vertAlign w:val="baseline"/>
        </w:rPr>
        <w:t>фонетическая</w:t>
      </w:r>
      <w:r>
        <w:rPr>
          <w:spacing w:val="-10"/>
          <w:sz w:val="20"/>
          <w:vertAlign w:val="baseline"/>
        </w:rPr>
        <w:t> </w:t>
      </w:r>
      <w:r>
        <w:rPr>
          <w:sz w:val="20"/>
          <w:vertAlign w:val="baseline"/>
        </w:rPr>
        <w:t>зарядка,</w:t>
      </w:r>
      <w:r>
        <w:rPr>
          <w:spacing w:val="-4"/>
          <w:sz w:val="20"/>
          <w:vertAlign w:val="baseline"/>
        </w:rPr>
        <w:t> </w:t>
      </w:r>
      <w:r>
        <w:rPr>
          <w:sz w:val="20"/>
          <w:vertAlign w:val="baseline"/>
        </w:rPr>
        <w:t>которая проводятся не более 3 -5 минут.</w:t>
      </w:r>
    </w:p>
    <w:p>
      <w:pPr>
        <w:spacing w:before="3"/>
        <w:ind w:left="1644" w:right="640" w:firstLine="0"/>
        <w:jc w:val="both"/>
        <w:rPr>
          <w:sz w:val="20"/>
        </w:rPr>
      </w:pPr>
      <w:r>
        <w:rPr>
          <w:sz w:val="20"/>
          <w:vertAlign w:val="superscript"/>
        </w:rPr>
        <w:t>76</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3"/>
          <w:sz w:val="20"/>
          <w:vertAlign w:val="baseline"/>
        </w:rPr>
        <w:t> </w:t>
      </w:r>
      <w:r>
        <w:rPr>
          <w:sz w:val="20"/>
          <w:vertAlign w:val="baseline"/>
        </w:rPr>
        <w:t>внятным</w:t>
      </w:r>
      <w:r>
        <w:rPr>
          <w:spacing w:val="-3"/>
          <w:sz w:val="20"/>
          <w:vertAlign w:val="baseline"/>
        </w:rPr>
        <w:t> </w:t>
      </w:r>
      <w:r>
        <w:rPr>
          <w:sz w:val="20"/>
          <w:vertAlign w:val="baseline"/>
        </w:rPr>
        <w:t>и</w:t>
      </w:r>
      <w:r>
        <w:rPr>
          <w:spacing w:val="-5"/>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w:t>
      </w:r>
      <w:r>
        <w:rPr>
          <w:spacing w:val="-1"/>
          <w:sz w:val="20"/>
          <w:vertAlign w:val="baseline"/>
        </w:rPr>
        <w:t> </w:t>
      </w:r>
      <w:r>
        <w:rPr>
          <w:sz w:val="20"/>
          <w:vertAlign w:val="baseline"/>
        </w:rPr>
        <w:t>тематической</w:t>
      </w:r>
      <w:r>
        <w:rPr>
          <w:spacing w:val="-5"/>
          <w:sz w:val="20"/>
          <w:vertAlign w:val="baseline"/>
        </w:rPr>
        <w:t> </w:t>
      </w:r>
      <w:r>
        <w:rPr>
          <w:sz w:val="20"/>
          <w:vertAlign w:val="baseline"/>
        </w:rPr>
        <w:t>и</w:t>
      </w:r>
      <w:r>
        <w:rPr>
          <w:spacing w:val="-3"/>
          <w:sz w:val="20"/>
          <w:vertAlign w:val="baseline"/>
        </w:rPr>
        <w:t> </w:t>
      </w:r>
      <w:r>
        <w:rPr>
          <w:sz w:val="20"/>
          <w:vertAlign w:val="baseline"/>
        </w:rPr>
        <w:t>терминологической</w:t>
      </w:r>
      <w:r>
        <w:rPr>
          <w:spacing w:val="-3"/>
          <w:sz w:val="20"/>
          <w:vertAlign w:val="baseline"/>
        </w:rPr>
        <w:t> </w:t>
      </w:r>
      <w:r>
        <w:rPr>
          <w:sz w:val="20"/>
          <w:vertAlign w:val="baseline"/>
        </w:rPr>
        <w:t>лексики,</w:t>
      </w:r>
      <w:r>
        <w:rPr>
          <w:spacing w:val="-4"/>
          <w:sz w:val="20"/>
          <w:vertAlign w:val="baseline"/>
        </w:rPr>
        <w:t> </w:t>
      </w:r>
      <w:r>
        <w:rPr>
          <w:sz w:val="20"/>
          <w:vertAlign w:val="baseline"/>
        </w:rPr>
        <w:t>а</w:t>
      </w:r>
      <w:r>
        <w:rPr>
          <w:spacing w:val="-4"/>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w:t>
      </w:r>
      <w:r>
        <w:rPr>
          <w:spacing w:val="-2"/>
          <w:sz w:val="20"/>
          <w:vertAlign w:val="baseline"/>
        </w:rPr>
        <w:t> </w:t>
      </w:r>
      <w:r>
        <w:rPr>
          <w:sz w:val="20"/>
          <w:vertAlign w:val="baseline"/>
        </w:rPr>
        <w:t>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423" w:top="960" w:bottom="1620" w:left="60" w:right="200"/>
        </w:sectPr>
      </w:pPr>
    </w:p>
    <w:p>
      <w:pPr>
        <w:pStyle w:val="BodyText"/>
        <w:spacing w:line="237" w:lineRule="auto" w:before="63"/>
        <w:ind w:right="648" w:firstLine="0"/>
      </w:pPr>
      <w:r>
        <w:rPr/>
        <w:t>факультативы, секции, клубы, конференции, олимпиады, вечера, устные журналы, викторины, игры и/или др.).</w:t>
      </w:r>
    </w:p>
    <w:p>
      <w:pPr>
        <w:pStyle w:val="BodyText"/>
        <w:spacing w:before="3"/>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1"/>
        <w:ind w:right="634"/>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9"/>
        </w:rPr>
        <w:t> </w:t>
      </w:r>
      <w:r>
        <w:rPr/>
        <w:t>с</w:t>
      </w:r>
      <w:r>
        <w:rPr>
          <w:spacing w:val="-1"/>
        </w:rPr>
        <w:t> </w:t>
      </w:r>
      <w:r>
        <w:rPr/>
        <w:t>учебными</w:t>
      </w:r>
      <w:r>
        <w:rPr>
          <w:spacing w:val="-2"/>
        </w:rPr>
        <w:t> </w:t>
      </w:r>
      <w:r>
        <w:rPr/>
        <w:t>видеофильмами,</w:t>
      </w:r>
      <w:r>
        <w:rPr>
          <w:spacing w:val="-3"/>
        </w:rPr>
        <w:t> </w:t>
      </w:r>
      <w:r>
        <w:rPr/>
        <w:t>как</w:t>
      </w:r>
      <w:r>
        <w:rPr>
          <w:spacing w:val="-6"/>
        </w:rPr>
        <w:t> </w:t>
      </w:r>
      <w:r>
        <w:rPr/>
        <w:t>тренажёр</w:t>
      </w:r>
      <w:r>
        <w:rPr>
          <w:spacing w:val="-9"/>
        </w:rPr>
        <w:t> </w:t>
      </w:r>
      <w:r>
        <w:rPr/>
        <w:t>для</w:t>
      </w:r>
      <w:r>
        <w:rPr>
          <w:spacing w:val="-4"/>
        </w:rPr>
        <w:t> </w:t>
      </w:r>
      <w:r>
        <w:rPr/>
        <w:t>закрепления</w:t>
      </w:r>
      <w:r>
        <w:rPr>
          <w:spacing w:val="-5"/>
        </w:rPr>
        <w:t> </w:t>
      </w:r>
      <w:r>
        <w:rPr/>
        <w:t>новых</w:t>
      </w:r>
      <w:r>
        <w:rPr>
          <w:spacing w:val="-4"/>
        </w:rPr>
        <w:t> </w:t>
      </w:r>
      <w:r>
        <w:rPr/>
        <w:t>знаний</w:t>
      </w:r>
      <w:r>
        <w:rPr>
          <w:spacing w:val="-5"/>
        </w:rPr>
        <w:t> </w:t>
      </w:r>
      <w:r>
        <w:rPr/>
        <w:t>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01"/>
        </w:numPr>
        <w:tabs>
          <w:tab w:pos="2574" w:val="left" w:leader="none"/>
        </w:tabs>
        <w:spacing w:line="237" w:lineRule="auto" w:before="3"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01"/>
        </w:numPr>
        <w:tabs>
          <w:tab w:pos="2641" w:val="left" w:leader="none"/>
        </w:tabs>
        <w:spacing w:line="240" w:lineRule="auto" w:before="1"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01"/>
        </w:numPr>
        <w:tabs>
          <w:tab w:pos="2605" w:val="left" w:leader="none"/>
        </w:tabs>
        <w:spacing w:line="240" w:lineRule="auto" w:before="0" w:after="0"/>
        <w:ind w:left="1644" w:right="642"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0"/>
          <w:sz w:val="24"/>
        </w:rPr>
        <w:t> </w:t>
      </w:r>
      <w:r>
        <w:rPr>
          <w:sz w:val="24"/>
        </w:rPr>
        <w:t>усвоения</w:t>
      </w:r>
      <w:r>
        <w:rPr>
          <w:spacing w:val="-9"/>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4"/>
          <w:sz w:val="24"/>
        </w:rPr>
        <w:t> </w:t>
      </w:r>
      <w:r>
        <w:rPr>
          <w:sz w:val="24"/>
        </w:rPr>
        <w:t>слуха;</w:t>
      </w:r>
    </w:p>
    <w:p>
      <w:pPr>
        <w:pStyle w:val="ListParagraph"/>
        <w:numPr>
          <w:ilvl w:val="0"/>
          <w:numId w:val="101"/>
        </w:numPr>
        <w:tabs>
          <w:tab w:pos="2601" w:val="left" w:leader="none"/>
        </w:tabs>
        <w:spacing w:line="237" w:lineRule="auto" w:before="5"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101"/>
        </w:numPr>
        <w:tabs>
          <w:tab w:pos="2541" w:val="left" w:leader="none"/>
        </w:tabs>
        <w:spacing w:line="240" w:lineRule="auto" w:before="1"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01"/>
        </w:numPr>
        <w:tabs>
          <w:tab w:pos="2637" w:val="left" w:leader="none"/>
        </w:tabs>
        <w:spacing w:line="240" w:lineRule="auto" w:before="0"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ind w:right="647"/>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ind w:right="642"/>
      </w:pPr>
      <w:r>
        <w:rPr/>
        <w:t>•информационная и медиакомпетентность (способность работать с разными цифровыми ресурсами),</w:t>
      </w:r>
    </w:p>
    <w:p>
      <w:pPr>
        <w:pStyle w:val="BodyText"/>
        <w:spacing w:before="2"/>
        <w:ind w:right="654"/>
      </w:pPr>
      <w:r>
        <w:rPr/>
        <w:t>•коммуникативная (способность взаимодействовать посредством блогов, форумов, чатов и др.),</w:t>
      </w:r>
    </w:p>
    <w:p>
      <w:pPr>
        <w:pStyle w:val="BodyText"/>
        <w:spacing w:line="275" w:lineRule="exact" w:before="3"/>
        <w:ind w:left="2352" w:firstLine="0"/>
      </w:pPr>
      <w:r>
        <w:rPr/>
        <w:t>•техническая</w:t>
      </w:r>
      <w:r>
        <w:rPr>
          <w:spacing w:val="-13"/>
        </w:rPr>
        <w:t> </w:t>
      </w:r>
      <w:r>
        <w:rPr/>
        <w:t>(способность</w:t>
      </w:r>
      <w:r>
        <w:rPr>
          <w:spacing w:val="-9"/>
        </w:rPr>
        <w:t> </w:t>
      </w:r>
      <w:r>
        <w:rPr/>
        <w:t>использовать</w:t>
      </w:r>
      <w:r>
        <w:rPr>
          <w:spacing w:val="-8"/>
        </w:rPr>
        <w:t> </w:t>
      </w:r>
      <w:r>
        <w:rPr/>
        <w:t>технические</w:t>
      </w:r>
      <w:r>
        <w:rPr>
          <w:spacing w:val="-15"/>
        </w:rPr>
        <w:t> </w:t>
      </w:r>
      <w:r>
        <w:rPr/>
        <w:t>и</w:t>
      </w:r>
      <w:r>
        <w:rPr>
          <w:spacing w:val="-11"/>
        </w:rPr>
        <w:t> </w:t>
      </w:r>
      <w:r>
        <w:rPr/>
        <w:t>программные</w:t>
      </w:r>
      <w:r>
        <w:rPr>
          <w:spacing w:val="-8"/>
        </w:rPr>
        <w:t> </w:t>
      </w:r>
      <w:r>
        <w:rPr>
          <w:spacing w:val="-2"/>
        </w:rPr>
        <w:t>средства),</w:t>
      </w:r>
    </w:p>
    <w:p>
      <w:pPr>
        <w:pStyle w:val="BodyText"/>
        <w:ind w:right="641"/>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10"/>
        </w:rPr>
        <w:t> </w:t>
      </w:r>
      <w:r>
        <w:rPr/>
        <w:t>и</w:t>
      </w:r>
      <w:r>
        <w:rPr>
          <w:spacing w:val="-9"/>
        </w:rPr>
        <w:t> </w:t>
      </w:r>
      <w:r>
        <w:rPr/>
        <w:t>интернета различные образовательные задачи).</w:t>
      </w:r>
    </w:p>
    <w:p>
      <w:pPr>
        <w:pStyle w:val="Heading3"/>
        <w:spacing w:before="11"/>
        <w:ind w:left="4073"/>
        <w:jc w:val="both"/>
      </w:pPr>
      <w:r>
        <w:rPr/>
        <w:t>Цели</w:t>
      </w:r>
      <w:r>
        <w:rPr>
          <w:spacing w:val="-7"/>
        </w:rPr>
        <w:t> </w:t>
      </w:r>
      <w:r>
        <w:rPr/>
        <w:t>изучения</w:t>
      </w:r>
      <w:r>
        <w:rPr>
          <w:spacing w:val="-7"/>
        </w:rPr>
        <w:t> </w:t>
      </w:r>
      <w:r>
        <w:rPr/>
        <w:t>учебного</w:t>
      </w:r>
      <w:r>
        <w:rPr>
          <w:spacing w:val="-10"/>
        </w:rPr>
        <w:t> </w:t>
      </w:r>
      <w:r>
        <w:rPr/>
        <w:t>предмета</w:t>
      </w:r>
      <w:r>
        <w:rPr>
          <w:spacing w:val="-4"/>
        </w:rPr>
        <w:t> </w:t>
      </w:r>
      <w:r>
        <w:rPr>
          <w:spacing w:val="-2"/>
        </w:rPr>
        <w:t>«География»</w:t>
      </w:r>
    </w:p>
    <w:p>
      <w:pPr>
        <w:pStyle w:val="BodyText"/>
        <w:ind w:right="630"/>
      </w:pPr>
      <w:r>
        <w:rPr>
          <w:i/>
        </w:rPr>
        <w:t>Цель учебной дисциплины </w:t>
      </w:r>
      <w:r>
        <w:rPr/>
        <w:t>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 </w:t>
      </w:r>
      <w:r>
        <w:rPr>
          <w:spacing w:val="-2"/>
        </w:rPr>
        <w:t>включая:</w:t>
      </w:r>
    </w:p>
    <w:p>
      <w:pPr>
        <w:spacing w:after="0"/>
        <w:sectPr>
          <w:pgSz w:w="11930" w:h="16860"/>
          <w:pgMar w:header="0" w:footer="1423" w:top="1020" w:bottom="1620" w:left="60" w:right="200"/>
        </w:sectPr>
      </w:pPr>
    </w:p>
    <w:p>
      <w:pPr>
        <w:pStyle w:val="ListParagraph"/>
        <w:numPr>
          <w:ilvl w:val="0"/>
          <w:numId w:val="101"/>
        </w:numPr>
        <w:tabs>
          <w:tab w:pos="2526" w:val="left" w:leader="none"/>
        </w:tabs>
        <w:spacing w:line="240" w:lineRule="auto" w:before="60" w:after="0"/>
        <w:ind w:left="1644" w:right="637" w:firstLine="705"/>
        <w:jc w:val="both"/>
        <w:rPr>
          <w:sz w:val="24"/>
        </w:rPr>
      </w:pPr>
      <w:r>
        <w:rPr>
          <w:sz w:val="24"/>
        </w:rPr>
        <w:t>воспитание</w:t>
      </w:r>
      <w:r>
        <w:rPr>
          <w:spacing w:val="-11"/>
          <w:sz w:val="24"/>
        </w:rPr>
        <w:t> </w:t>
      </w:r>
      <w:r>
        <w:rPr>
          <w:sz w:val="24"/>
        </w:rPr>
        <w:t>патриотизма,</w:t>
      </w:r>
      <w:r>
        <w:rPr>
          <w:spacing w:val="-6"/>
          <w:sz w:val="24"/>
        </w:rPr>
        <w:t> </w:t>
      </w:r>
      <w:r>
        <w:rPr>
          <w:sz w:val="24"/>
        </w:rPr>
        <w:t>любви</w:t>
      </w:r>
      <w:r>
        <w:rPr>
          <w:spacing w:val="-5"/>
          <w:sz w:val="24"/>
        </w:rPr>
        <w:t> </w:t>
      </w:r>
      <w:r>
        <w:rPr>
          <w:sz w:val="24"/>
        </w:rPr>
        <w:t>к</w:t>
      </w:r>
      <w:r>
        <w:rPr>
          <w:spacing w:val="-6"/>
          <w:sz w:val="24"/>
        </w:rPr>
        <w:t> </w:t>
      </w:r>
      <w:r>
        <w:rPr>
          <w:sz w:val="24"/>
        </w:rPr>
        <w:t>своей</w:t>
      </w:r>
      <w:r>
        <w:rPr>
          <w:spacing w:val="-4"/>
          <w:sz w:val="24"/>
        </w:rPr>
        <w:t> </w:t>
      </w:r>
      <w:r>
        <w:rPr>
          <w:sz w:val="24"/>
        </w:rPr>
        <w:t>стране,</w:t>
      </w:r>
      <w:r>
        <w:rPr>
          <w:spacing w:val="-6"/>
          <w:sz w:val="24"/>
        </w:rPr>
        <w:t> </w:t>
      </w:r>
      <w:r>
        <w:rPr>
          <w:sz w:val="24"/>
        </w:rPr>
        <w:t>малой</w:t>
      </w:r>
      <w:r>
        <w:rPr>
          <w:spacing w:val="-3"/>
          <w:sz w:val="24"/>
        </w:rPr>
        <w:t> </w:t>
      </w:r>
      <w:r>
        <w:rPr>
          <w:sz w:val="24"/>
        </w:rPr>
        <w:t>родине,</w:t>
      </w:r>
      <w:r>
        <w:rPr>
          <w:spacing w:val="-6"/>
          <w:sz w:val="24"/>
        </w:rPr>
        <w:t> </w:t>
      </w:r>
      <w:r>
        <w:rPr>
          <w:sz w:val="24"/>
        </w:rPr>
        <w:t>взаимопонимания</w:t>
      </w:r>
      <w:r>
        <w:rPr>
          <w:spacing w:val="-7"/>
          <w:sz w:val="24"/>
        </w:rPr>
        <w:t> </w:t>
      </w:r>
      <w:r>
        <w:rPr>
          <w:sz w:val="24"/>
        </w:rPr>
        <w:t>с другими народами на основе формирования целостного географического образа России, ценностных ориентаций личности;</w:t>
      </w:r>
    </w:p>
    <w:p>
      <w:pPr>
        <w:pStyle w:val="ListParagraph"/>
        <w:numPr>
          <w:ilvl w:val="0"/>
          <w:numId w:val="101"/>
        </w:numPr>
        <w:tabs>
          <w:tab w:pos="2754" w:val="left" w:leader="none"/>
        </w:tabs>
        <w:spacing w:line="240" w:lineRule="auto" w:before="3" w:after="0"/>
        <w:ind w:left="1644" w:right="643" w:firstLine="705"/>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w:t>
      </w:r>
      <w:r>
        <w:rPr>
          <w:spacing w:val="-2"/>
          <w:sz w:val="24"/>
        </w:rPr>
        <w:t>знаний;</w:t>
      </w:r>
    </w:p>
    <w:p>
      <w:pPr>
        <w:pStyle w:val="ListParagraph"/>
        <w:numPr>
          <w:ilvl w:val="0"/>
          <w:numId w:val="101"/>
        </w:numPr>
        <w:tabs>
          <w:tab w:pos="2596" w:val="left" w:leader="none"/>
        </w:tabs>
        <w:spacing w:line="240" w:lineRule="auto" w:before="0" w:after="0"/>
        <w:ind w:left="1644" w:right="643" w:firstLine="705"/>
        <w:jc w:val="both"/>
        <w:rPr>
          <w:sz w:val="24"/>
        </w:rPr>
      </w:pPr>
      <w:r>
        <w:rPr>
          <w:sz w:val="24"/>
        </w:rPr>
        <w:t>воспитание экологической культуры, соответствующей современному уровню геоэкологического</w:t>
      </w:r>
      <w:r>
        <w:rPr>
          <w:spacing w:val="-15"/>
          <w:sz w:val="24"/>
        </w:rPr>
        <w:t> </w:t>
      </w:r>
      <w:r>
        <w:rPr>
          <w:sz w:val="24"/>
        </w:rPr>
        <w:t>мышления</w:t>
      </w:r>
      <w:r>
        <w:rPr>
          <w:spacing w:val="-15"/>
          <w:sz w:val="24"/>
        </w:rPr>
        <w:t> </w:t>
      </w:r>
      <w:r>
        <w:rPr>
          <w:sz w:val="24"/>
        </w:rPr>
        <w:t>на</w:t>
      </w:r>
      <w:r>
        <w:rPr>
          <w:spacing w:val="-15"/>
          <w:sz w:val="24"/>
        </w:rPr>
        <w:t> </w:t>
      </w:r>
      <w:r>
        <w:rPr>
          <w:sz w:val="24"/>
        </w:rPr>
        <w:t>основе</w:t>
      </w:r>
      <w:r>
        <w:rPr>
          <w:spacing w:val="-15"/>
          <w:sz w:val="24"/>
        </w:rPr>
        <w:t> </w:t>
      </w:r>
      <w:r>
        <w:rPr>
          <w:sz w:val="24"/>
        </w:rPr>
        <w:t>освоения</w:t>
      </w:r>
      <w:r>
        <w:rPr>
          <w:spacing w:val="-15"/>
          <w:sz w:val="24"/>
        </w:rPr>
        <w:t> </w:t>
      </w:r>
      <w:r>
        <w:rPr>
          <w:sz w:val="24"/>
        </w:rPr>
        <w:t>знаний</w:t>
      </w:r>
      <w:r>
        <w:rPr>
          <w:spacing w:val="-13"/>
          <w:sz w:val="24"/>
        </w:rPr>
        <w:t> </w:t>
      </w:r>
      <w:r>
        <w:rPr>
          <w:sz w:val="24"/>
        </w:rPr>
        <w:t>о</w:t>
      </w:r>
      <w:r>
        <w:rPr>
          <w:spacing w:val="-14"/>
          <w:sz w:val="24"/>
        </w:rPr>
        <w:t> </w:t>
      </w:r>
      <w:r>
        <w:rPr>
          <w:sz w:val="24"/>
        </w:rPr>
        <w:t>взаимосвязях</w:t>
      </w:r>
      <w:r>
        <w:rPr>
          <w:spacing w:val="-6"/>
          <w:sz w:val="24"/>
        </w:rPr>
        <w:t> </w:t>
      </w:r>
      <w:r>
        <w:rPr>
          <w:sz w:val="24"/>
        </w:rPr>
        <w:t>в</w:t>
      </w:r>
      <w:r>
        <w:rPr>
          <w:spacing w:val="-14"/>
          <w:sz w:val="24"/>
        </w:rPr>
        <w:t> </w:t>
      </w:r>
      <w:r>
        <w:rPr>
          <w:sz w:val="24"/>
        </w:rPr>
        <w:t>ПК,</w:t>
      </w:r>
      <w:r>
        <w:rPr>
          <w:spacing w:val="-13"/>
          <w:sz w:val="24"/>
        </w:rPr>
        <w:t> </w:t>
      </w:r>
      <w:r>
        <w:rPr>
          <w:sz w:val="24"/>
        </w:rPr>
        <w:t>об</w:t>
      </w:r>
      <w:r>
        <w:rPr>
          <w:spacing w:val="-11"/>
          <w:sz w:val="24"/>
        </w:rPr>
        <w:t> </w:t>
      </w:r>
      <w:r>
        <w:rPr>
          <w:sz w:val="24"/>
        </w:rPr>
        <w:t>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pPr>
        <w:pStyle w:val="ListParagraph"/>
        <w:numPr>
          <w:ilvl w:val="0"/>
          <w:numId w:val="101"/>
        </w:numPr>
        <w:tabs>
          <w:tab w:pos="2670" w:val="left" w:leader="none"/>
        </w:tabs>
        <w:spacing w:line="240" w:lineRule="auto" w:before="0" w:after="0"/>
        <w:ind w:left="1644" w:right="639" w:firstLine="705"/>
        <w:jc w:val="both"/>
        <w:rPr>
          <w:sz w:val="24"/>
        </w:rPr>
      </w:pPr>
      <w:r>
        <w:rPr>
          <w:sz w:val="24"/>
        </w:rPr>
        <w:t>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w:t>
      </w:r>
      <w:r>
        <w:rPr>
          <w:spacing w:val="-2"/>
          <w:sz w:val="24"/>
        </w:rPr>
        <w:t>ситуаций;</w:t>
      </w:r>
    </w:p>
    <w:p>
      <w:pPr>
        <w:pStyle w:val="ListParagraph"/>
        <w:numPr>
          <w:ilvl w:val="0"/>
          <w:numId w:val="101"/>
        </w:numPr>
        <w:tabs>
          <w:tab w:pos="2613" w:val="left" w:leader="none"/>
        </w:tabs>
        <w:spacing w:line="240" w:lineRule="auto" w:before="0" w:after="0"/>
        <w:ind w:left="1644" w:right="641" w:firstLine="705"/>
        <w:jc w:val="both"/>
        <w:rPr>
          <w:sz w:val="24"/>
        </w:rPr>
      </w:pPr>
      <w:r>
        <w:rPr>
          <w:sz w:val="24"/>
        </w:rPr>
        <w:t>формирование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ListParagraph"/>
        <w:numPr>
          <w:ilvl w:val="0"/>
          <w:numId w:val="101"/>
        </w:numPr>
        <w:tabs>
          <w:tab w:pos="2531" w:val="left" w:leader="none"/>
        </w:tabs>
        <w:spacing w:line="237" w:lineRule="auto" w:before="1" w:after="0"/>
        <w:ind w:left="1644" w:right="655" w:firstLine="705"/>
        <w:jc w:val="both"/>
        <w:rPr>
          <w:sz w:val="24"/>
        </w:rPr>
      </w:pPr>
      <w:r>
        <w:rPr>
          <w:sz w:val="24"/>
        </w:rPr>
        <w:t>развитие</w:t>
      </w:r>
      <w:r>
        <w:rPr>
          <w:spacing w:val="-4"/>
          <w:sz w:val="24"/>
        </w:rPr>
        <w:t> </w:t>
      </w:r>
      <w:r>
        <w:rPr>
          <w:sz w:val="24"/>
        </w:rPr>
        <w:t>представлений</w:t>
      </w:r>
      <w:r>
        <w:rPr>
          <w:spacing w:val="-4"/>
          <w:sz w:val="24"/>
        </w:rPr>
        <w:t> </w:t>
      </w:r>
      <w:r>
        <w:rPr>
          <w:sz w:val="24"/>
        </w:rPr>
        <w:t>о</w:t>
      </w:r>
      <w:r>
        <w:rPr>
          <w:spacing w:val="-4"/>
          <w:sz w:val="24"/>
        </w:rPr>
        <w:t> </w:t>
      </w:r>
      <w:r>
        <w:rPr>
          <w:sz w:val="24"/>
        </w:rPr>
        <w:t>зависимости</w:t>
      </w:r>
      <w:r>
        <w:rPr>
          <w:spacing w:val="-4"/>
          <w:sz w:val="24"/>
        </w:rPr>
        <w:t> </w:t>
      </w:r>
      <w:r>
        <w:rPr>
          <w:sz w:val="24"/>
        </w:rPr>
        <w:t>проблем</w:t>
      </w:r>
      <w:r>
        <w:rPr>
          <w:spacing w:val="-4"/>
          <w:sz w:val="24"/>
        </w:rPr>
        <w:t> </w:t>
      </w:r>
      <w:r>
        <w:rPr>
          <w:sz w:val="24"/>
        </w:rPr>
        <w:t>адаптации</w:t>
      </w:r>
      <w:r>
        <w:rPr>
          <w:spacing w:val="-4"/>
          <w:sz w:val="24"/>
        </w:rPr>
        <w:t> </w:t>
      </w:r>
      <w:r>
        <w:rPr>
          <w:sz w:val="24"/>
        </w:rPr>
        <w:t>и</w:t>
      </w:r>
      <w:r>
        <w:rPr>
          <w:spacing w:val="-4"/>
          <w:sz w:val="24"/>
        </w:rPr>
        <w:t> </w:t>
      </w:r>
      <w:r>
        <w:rPr>
          <w:sz w:val="24"/>
        </w:rPr>
        <w:t>здоровья</w:t>
      </w:r>
      <w:r>
        <w:rPr>
          <w:spacing w:val="-6"/>
          <w:sz w:val="24"/>
        </w:rPr>
        <w:t> </w:t>
      </w:r>
      <w:r>
        <w:rPr>
          <w:sz w:val="24"/>
        </w:rPr>
        <w:t>человека</w:t>
      </w:r>
      <w:r>
        <w:rPr>
          <w:spacing w:val="-3"/>
          <w:sz w:val="24"/>
        </w:rPr>
        <w:t> </w:t>
      </w:r>
      <w:r>
        <w:rPr>
          <w:sz w:val="24"/>
        </w:rPr>
        <w:t>от географических условий проживания;</w:t>
      </w:r>
    </w:p>
    <w:p>
      <w:pPr>
        <w:pStyle w:val="ListParagraph"/>
        <w:numPr>
          <w:ilvl w:val="0"/>
          <w:numId w:val="101"/>
        </w:numPr>
        <w:tabs>
          <w:tab w:pos="2682" w:val="left" w:leader="none"/>
        </w:tabs>
        <w:spacing w:line="240" w:lineRule="auto" w:before="1" w:after="0"/>
        <w:ind w:left="1644" w:right="634" w:firstLine="705"/>
        <w:jc w:val="both"/>
        <w:rPr>
          <w:sz w:val="24"/>
        </w:rPr>
      </w:pPr>
      <w:r>
        <w:rPr>
          <w:sz w:val="24"/>
        </w:rPr>
        <w:t>выработка способности к безопасному и экологически целесообразному поведению в окружающей среде.</w:t>
      </w:r>
    </w:p>
    <w:p>
      <w:pPr>
        <w:pStyle w:val="Heading3"/>
        <w:spacing w:line="272" w:lineRule="exact" w:before="12"/>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37"/>
      </w:pPr>
      <w:r>
        <w:rPr/>
        <w:t>Учебный предмет «География» входит в предметную область «Общественно- научные предметы», являясь обязательным.</w:t>
      </w:r>
    </w:p>
    <w:p>
      <w:pPr>
        <w:pStyle w:val="BodyText"/>
        <w:ind w:right="629"/>
      </w:pPr>
      <w:r>
        <w:rPr/>
        <w:t>Учебный предмет «География» является общим для обучающихся с нормативным развитием и с нарушениями слуха. Содержание учебного предмета «География», представленное в Примерной рабочей программе, соответствует ФГОС ООО. При этом изучение географии по варианту 2.2.2 АООП ООО осуществляется в пролонгированные сроки: с 5 по 10 классы включительно.</w:t>
      </w:r>
      <w:r>
        <w:rPr>
          <w:spacing w:val="-3"/>
        </w:rPr>
        <w:t> </w:t>
      </w:r>
      <w:r>
        <w:rPr>
          <w:vertAlign w:val="superscript"/>
        </w:rPr>
        <w:t>77</w:t>
      </w:r>
    </w:p>
    <w:p>
      <w:pPr>
        <w:pStyle w:val="Heading3"/>
        <w:spacing w:line="237" w:lineRule="auto" w:before="11"/>
        <w:ind w:left="6152" w:right="3250" w:hanging="1191"/>
        <w:jc w:val="both"/>
      </w:pPr>
      <w:r>
        <w:rPr/>
        <w:t>Содержание</w:t>
      </w:r>
      <w:r>
        <w:rPr>
          <w:spacing w:val="-7"/>
        </w:rPr>
        <w:t> </w:t>
      </w:r>
      <w:r>
        <w:rPr/>
        <w:t>учебного</w:t>
      </w:r>
      <w:r>
        <w:rPr>
          <w:spacing w:val="-4"/>
        </w:rPr>
        <w:t> </w:t>
      </w:r>
      <w:r>
        <w:rPr/>
        <w:t>предмета 5 КЛАСС</w:t>
      </w:r>
    </w:p>
    <w:p>
      <w:pPr>
        <w:spacing w:line="230" w:lineRule="auto" w:before="10"/>
        <w:ind w:left="2352" w:right="2510" w:firstLine="2463"/>
        <w:jc w:val="left"/>
        <w:rPr>
          <w:sz w:val="24"/>
        </w:rPr>
      </w:pPr>
      <w:r>
        <w:rPr>
          <w:b/>
          <w:sz w:val="24"/>
        </w:rPr>
        <w:t>(1-й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1. </w:t>
      </w:r>
      <w:r>
        <w:rPr>
          <w:sz w:val="24"/>
        </w:rPr>
        <w:t>Географическое изучение Земли</w:t>
      </w:r>
    </w:p>
    <w:p>
      <w:pPr>
        <w:pStyle w:val="BodyText"/>
        <w:spacing w:before="1"/>
        <w:ind w:left="2352" w:right="4277" w:firstLine="0"/>
        <w:jc w:val="left"/>
      </w:pPr>
      <w:r>
        <w:rPr/>
        <w:t>Введение.</w:t>
      </w:r>
      <w:r>
        <w:rPr>
          <w:spacing w:val="-5"/>
        </w:rPr>
        <w:t> </w:t>
      </w:r>
      <w:r>
        <w:rPr/>
        <w:t>География</w:t>
      </w:r>
      <w:r>
        <w:rPr>
          <w:spacing w:val="-4"/>
        </w:rPr>
        <w:t> </w:t>
      </w:r>
      <w:r>
        <w:rPr/>
        <w:t>—</w:t>
      </w:r>
      <w:r>
        <w:rPr>
          <w:spacing w:val="-5"/>
        </w:rPr>
        <w:t> </w:t>
      </w:r>
      <w:r>
        <w:rPr/>
        <w:t>наука</w:t>
      </w:r>
      <w:r>
        <w:rPr>
          <w:spacing w:val="-6"/>
        </w:rPr>
        <w:t> </w:t>
      </w:r>
      <w:r>
        <w:rPr/>
        <w:t>о</w:t>
      </w:r>
      <w:r>
        <w:rPr>
          <w:spacing w:val="-5"/>
        </w:rPr>
        <w:t> </w:t>
      </w:r>
      <w:r>
        <w:rPr/>
        <w:t>планете</w:t>
      </w:r>
      <w:r>
        <w:rPr>
          <w:spacing w:val="-6"/>
        </w:rPr>
        <w:t> </w:t>
      </w:r>
      <w:r>
        <w:rPr/>
        <w:t>Земля Тема 1. История географических открытий </w:t>
      </w:r>
      <w:r>
        <w:rPr>
          <w:b/>
        </w:rPr>
        <w:t>Раздел 2. </w:t>
      </w:r>
      <w:r>
        <w:rPr/>
        <w:t>Изображения земной поверхности Тема 1. Планы местности</w:t>
      </w:r>
    </w:p>
    <w:p>
      <w:pPr>
        <w:pStyle w:val="BodyText"/>
        <w:spacing w:line="272" w:lineRule="exact" w:before="4"/>
        <w:ind w:left="2352" w:firstLine="0"/>
        <w:jc w:val="left"/>
      </w:pPr>
      <w:r>
        <w:rPr/>
        <w:t>Тема</w:t>
      </w:r>
      <w:r>
        <w:rPr>
          <w:spacing w:val="-13"/>
        </w:rPr>
        <w:t> </w:t>
      </w:r>
      <w:r>
        <w:rPr/>
        <w:t>2.</w:t>
      </w:r>
      <w:r>
        <w:rPr>
          <w:spacing w:val="-2"/>
        </w:rPr>
        <w:t> </w:t>
      </w:r>
      <w:r>
        <w:rPr/>
        <w:t>Географические</w:t>
      </w:r>
      <w:r>
        <w:rPr>
          <w:spacing w:val="-7"/>
        </w:rPr>
        <w:t> </w:t>
      </w:r>
      <w:r>
        <w:rPr>
          <w:spacing w:val="-2"/>
        </w:rPr>
        <w:t>карты</w:t>
      </w:r>
    </w:p>
    <w:p>
      <w:pPr>
        <w:pStyle w:val="BodyText"/>
        <w:ind w:left="2352" w:right="3977" w:firstLine="0"/>
        <w:jc w:val="left"/>
      </w:pPr>
      <w:r>
        <w:rPr>
          <w:b/>
        </w:rPr>
        <w:t>Раздел</w:t>
      </w:r>
      <w:r>
        <w:rPr>
          <w:b/>
          <w:spacing w:val="-6"/>
        </w:rPr>
        <w:t> </w:t>
      </w:r>
      <w:r>
        <w:rPr>
          <w:b/>
        </w:rPr>
        <w:t>3.</w:t>
      </w:r>
      <w:r>
        <w:rPr>
          <w:b/>
          <w:spacing w:val="-5"/>
        </w:rPr>
        <w:t> </w:t>
      </w:r>
      <w:r>
        <w:rPr/>
        <w:t>Земля</w:t>
      </w:r>
      <w:r>
        <w:rPr>
          <w:spacing w:val="-4"/>
        </w:rPr>
        <w:t> </w:t>
      </w:r>
      <w:r>
        <w:rPr/>
        <w:t>—</w:t>
      </w:r>
      <w:r>
        <w:rPr>
          <w:spacing w:val="-5"/>
        </w:rPr>
        <w:t> </w:t>
      </w:r>
      <w:r>
        <w:rPr/>
        <w:t>планета</w:t>
      </w:r>
      <w:r>
        <w:rPr>
          <w:spacing w:val="-6"/>
        </w:rPr>
        <w:t> </w:t>
      </w:r>
      <w:r>
        <w:rPr/>
        <w:t>Солнечной</w:t>
      </w:r>
      <w:r>
        <w:rPr>
          <w:spacing w:val="-5"/>
        </w:rPr>
        <w:t> </w:t>
      </w:r>
      <w:r>
        <w:rPr/>
        <w:t>системы Тема 1. Земля — планета Солнечной системы </w:t>
      </w:r>
      <w:r>
        <w:rPr>
          <w:b/>
        </w:rPr>
        <w:t>Раздел 4. </w:t>
      </w:r>
      <w:r>
        <w:rPr/>
        <w:t>Оболочки Земли</w:t>
      </w:r>
    </w:p>
    <w:p>
      <w:pPr>
        <w:pStyle w:val="BodyText"/>
        <w:ind w:left="2352" w:right="4277" w:firstLine="0"/>
        <w:jc w:val="left"/>
      </w:pPr>
      <w:r>
        <w:rPr/>
        <w:t>Тема</w:t>
      </w:r>
      <w:r>
        <w:rPr>
          <w:spacing w:val="-6"/>
        </w:rPr>
        <w:t> </w:t>
      </w:r>
      <w:r>
        <w:rPr/>
        <w:t>1.</w:t>
      </w:r>
      <w:r>
        <w:rPr>
          <w:spacing w:val="-5"/>
        </w:rPr>
        <w:t> </w:t>
      </w:r>
      <w:r>
        <w:rPr/>
        <w:t>Литосфера</w:t>
      </w:r>
      <w:r>
        <w:rPr>
          <w:spacing w:val="-6"/>
        </w:rPr>
        <w:t> </w:t>
      </w:r>
      <w:r>
        <w:rPr/>
        <w:t>—</w:t>
      </w:r>
      <w:r>
        <w:rPr>
          <w:spacing w:val="-5"/>
        </w:rPr>
        <w:t> </w:t>
      </w:r>
      <w:r>
        <w:rPr/>
        <w:t>каменная</w:t>
      </w:r>
      <w:r>
        <w:rPr>
          <w:spacing w:val="-5"/>
        </w:rPr>
        <w:t> </w:t>
      </w:r>
      <w:r>
        <w:rPr/>
        <w:t>оболочка</w:t>
      </w:r>
      <w:r>
        <w:rPr>
          <w:spacing w:val="-5"/>
        </w:rPr>
        <w:t> </w:t>
      </w:r>
      <w:r>
        <w:rPr/>
        <w:t>Земли Тема 2. Гидросфера — водная оболочка Земли Тема 3. Атмосфера — воздушная оболочка</w:t>
      </w:r>
    </w:p>
    <w:p>
      <w:pPr>
        <w:pStyle w:val="BodyText"/>
        <w:spacing w:before="8"/>
        <w:ind w:left="0" w:firstLine="0"/>
        <w:jc w:val="left"/>
        <w:rPr>
          <w:sz w:val="17"/>
        </w:rPr>
      </w:pPr>
      <w:r>
        <w:rPr/>
        <mc:AlternateContent>
          <mc:Choice Requires="wps">
            <w:drawing>
              <wp:anchor distT="0" distB="0" distL="0" distR="0" allowOverlap="1" layoutInCell="1" locked="0" behindDoc="1" simplePos="0" relativeHeight="487619584">
                <wp:simplePos x="0" y="0"/>
                <wp:positionH relativeFrom="page">
                  <wp:posOffset>1080769</wp:posOffset>
                </wp:positionH>
                <wp:positionV relativeFrom="paragraph">
                  <wp:posOffset>144791</wp:posOffset>
                </wp:positionV>
                <wp:extent cx="1828800" cy="762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400895pt;width:144pt;height:.60004pt;mso-position-horizontal-relative:page;mso-position-vertical-relative:paragraph;z-index:-15696896;mso-wrap-distance-left:0;mso-wrap-distance-right:0" id="docshape65" filled="true" fillcolor="#000000" stroked="false">
                <v:fill type="solid"/>
                <w10:wrap type="topAndBottom"/>
              </v:rect>
            </w:pict>
          </mc:Fallback>
        </mc:AlternateContent>
      </w:r>
    </w:p>
    <w:p>
      <w:pPr>
        <w:spacing w:before="29"/>
        <w:ind w:left="1644" w:right="665" w:firstLine="0"/>
        <w:jc w:val="left"/>
        <w:rPr>
          <w:sz w:val="20"/>
        </w:rPr>
      </w:pPr>
      <w:r>
        <w:rPr>
          <w:sz w:val="20"/>
          <w:vertAlign w:val="superscript"/>
        </w:rPr>
        <w:t>77</w:t>
      </w:r>
      <w:r>
        <w:rPr>
          <w:spacing w:val="-2"/>
          <w:sz w:val="20"/>
          <w:vertAlign w:val="baseline"/>
        </w:rPr>
        <w:t> </w:t>
      </w:r>
      <w:r>
        <w:rPr>
          <w:sz w:val="20"/>
          <w:vertAlign w:val="baseline"/>
        </w:rPr>
        <w:t>На изучение</w:t>
      </w:r>
      <w:r>
        <w:rPr>
          <w:spacing w:val="-1"/>
          <w:sz w:val="20"/>
          <w:vertAlign w:val="baseline"/>
        </w:rPr>
        <w:t> </w:t>
      </w:r>
      <w:r>
        <w:rPr>
          <w:sz w:val="20"/>
          <w:vertAlign w:val="baseline"/>
        </w:rPr>
        <w:t>географии</w:t>
      </w:r>
      <w:r>
        <w:rPr>
          <w:spacing w:val="-2"/>
          <w:sz w:val="20"/>
          <w:vertAlign w:val="baseline"/>
        </w:rPr>
        <w:t> </w:t>
      </w:r>
      <w:r>
        <w:rPr>
          <w:sz w:val="20"/>
          <w:vertAlign w:val="baseline"/>
        </w:rPr>
        <w:t>в 5 и</w:t>
      </w:r>
      <w:r>
        <w:rPr>
          <w:spacing w:val="-3"/>
          <w:sz w:val="20"/>
          <w:vertAlign w:val="baseline"/>
        </w:rPr>
        <w:t> </w:t>
      </w:r>
      <w:r>
        <w:rPr>
          <w:sz w:val="20"/>
          <w:vertAlign w:val="baseline"/>
        </w:rPr>
        <w:t>6</w:t>
      </w:r>
      <w:r>
        <w:rPr>
          <w:spacing w:val="-1"/>
          <w:sz w:val="20"/>
          <w:vertAlign w:val="baseline"/>
        </w:rPr>
        <w:t> </w:t>
      </w:r>
      <w:r>
        <w:rPr>
          <w:sz w:val="20"/>
          <w:vertAlign w:val="baseline"/>
        </w:rPr>
        <w:t>классах</w:t>
      </w:r>
      <w:r>
        <w:rPr>
          <w:spacing w:val="-3"/>
          <w:sz w:val="20"/>
          <w:vertAlign w:val="baseline"/>
        </w:rPr>
        <w:t> </w:t>
      </w:r>
      <w:r>
        <w:rPr>
          <w:sz w:val="20"/>
          <w:vertAlign w:val="baseline"/>
        </w:rPr>
        <w:t>выделяется по 2 часов</w:t>
      </w:r>
      <w:r>
        <w:rPr>
          <w:spacing w:val="-3"/>
          <w:sz w:val="20"/>
          <w:vertAlign w:val="baseline"/>
        </w:rPr>
        <w:t> </w:t>
      </w:r>
      <w:r>
        <w:rPr>
          <w:sz w:val="20"/>
          <w:vertAlign w:val="baseline"/>
        </w:rPr>
        <w:t>в</w:t>
      </w:r>
      <w:r>
        <w:rPr>
          <w:spacing w:val="-3"/>
          <w:sz w:val="20"/>
          <w:vertAlign w:val="baseline"/>
        </w:rPr>
        <w:t> </w:t>
      </w:r>
      <w:r>
        <w:rPr>
          <w:sz w:val="20"/>
          <w:vertAlign w:val="baseline"/>
        </w:rPr>
        <w:t>неделю (68 часов</w:t>
      </w:r>
      <w:r>
        <w:rPr>
          <w:spacing w:val="-3"/>
          <w:sz w:val="20"/>
          <w:vertAlign w:val="baseline"/>
        </w:rPr>
        <w:t> </w:t>
      </w:r>
      <w:r>
        <w:rPr>
          <w:sz w:val="20"/>
          <w:vertAlign w:val="baseline"/>
        </w:rPr>
        <w:t>в</w:t>
      </w:r>
      <w:r>
        <w:rPr>
          <w:spacing w:val="-9"/>
          <w:sz w:val="20"/>
          <w:vertAlign w:val="baseline"/>
        </w:rPr>
        <w:t> </w:t>
      </w:r>
      <w:r>
        <w:rPr>
          <w:sz w:val="20"/>
          <w:vertAlign w:val="baseline"/>
        </w:rPr>
        <w:t>год), в</w:t>
      </w:r>
      <w:r>
        <w:rPr>
          <w:spacing w:val="-3"/>
          <w:sz w:val="20"/>
          <w:vertAlign w:val="baseline"/>
        </w:rPr>
        <w:t> </w:t>
      </w:r>
      <w:r>
        <w:rPr>
          <w:sz w:val="20"/>
          <w:vertAlign w:val="baseline"/>
        </w:rPr>
        <w:t>7 –</w:t>
      </w:r>
      <w:r>
        <w:rPr>
          <w:spacing w:val="-1"/>
          <w:sz w:val="20"/>
          <w:vertAlign w:val="baseline"/>
        </w:rPr>
        <w:t> </w:t>
      </w:r>
      <w:r>
        <w:rPr>
          <w:sz w:val="20"/>
          <w:vertAlign w:val="baseline"/>
        </w:rPr>
        <w:t>10 классах</w:t>
      </w:r>
      <w:r>
        <w:rPr>
          <w:spacing w:val="-3"/>
          <w:sz w:val="20"/>
          <w:vertAlign w:val="baseline"/>
        </w:rPr>
        <w:t> </w:t>
      </w:r>
      <w:r>
        <w:rPr>
          <w:sz w:val="20"/>
          <w:vertAlign w:val="baseline"/>
        </w:rPr>
        <w:t>– по 1 часу в неделю (34 часа в год).</w:t>
      </w:r>
    </w:p>
    <w:p>
      <w:pPr>
        <w:spacing w:after="0"/>
        <w:jc w:val="left"/>
        <w:rPr>
          <w:sz w:val="20"/>
        </w:rPr>
        <w:sectPr>
          <w:pgSz w:w="11930" w:h="16860"/>
          <w:pgMar w:header="0" w:footer="1423" w:top="1020" w:bottom="1620" w:left="60" w:right="200"/>
        </w:sectPr>
      </w:pPr>
    </w:p>
    <w:p>
      <w:pPr>
        <w:pStyle w:val="BodyText"/>
        <w:spacing w:line="275" w:lineRule="exact" w:before="60"/>
        <w:ind w:left="2352" w:firstLine="0"/>
      </w:pPr>
      <w:r>
        <w:rPr/>
        <w:t>Тема</w:t>
      </w:r>
      <w:r>
        <w:rPr>
          <w:spacing w:val="-8"/>
        </w:rPr>
        <w:t> </w:t>
      </w:r>
      <w:r>
        <w:rPr/>
        <w:t>4.</w:t>
      </w:r>
      <w:r>
        <w:rPr>
          <w:spacing w:val="1"/>
        </w:rPr>
        <w:t> </w:t>
      </w:r>
      <w:r>
        <w:rPr/>
        <w:t>Биосфера</w:t>
      </w:r>
      <w:r>
        <w:rPr>
          <w:spacing w:val="-5"/>
        </w:rPr>
        <w:t> </w:t>
      </w:r>
      <w:r>
        <w:rPr/>
        <w:t>—</w:t>
      </w:r>
      <w:r>
        <w:rPr>
          <w:spacing w:val="-1"/>
        </w:rPr>
        <w:t> </w:t>
      </w:r>
      <w:r>
        <w:rPr/>
        <w:t>оболочка</w:t>
      </w:r>
      <w:r>
        <w:rPr>
          <w:spacing w:val="-2"/>
        </w:rPr>
        <w:t> </w:t>
      </w:r>
      <w:r>
        <w:rPr>
          <w:spacing w:val="-4"/>
        </w:rPr>
        <w:t>жизни</w:t>
      </w:r>
    </w:p>
    <w:p>
      <w:pPr>
        <w:spacing w:line="275" w:lineRule="exact" w:before="0"/>
        <w:ind w:left="2352" w:right="0" w:firstLine="0"/>
        <w:jc w:val="both"/>
        <w:rPr>
          <w:sz w:val="24"/>
        </w:rPr>
      </w:pPr>
      <w:r>
        <w:rPr>
          <w:b/>
          <w:spacing w:val="-2"/>
          <w:sz w:val="24"/>
        </w:rPr>
        <w:t>Заключение.</w:t>
      </w:r>
      <w:r>
        <w:rPr>
          <w:b/>
          <w:spacing w:val="21"/>
          <w:sz w:val="24"/>
        </w:rPr>
        <w:t> </w:t>
      </w:r>
      <w:r>
        <w:rPr>
          <w:spacing w:val="-2"/>
          <w:sz w:val="24"/>
        </w:rPr>
        <w:t>Природно-территориальные</w:t>
      </w:r>
      <w:r>
        <w:rPr>
          <w:spacing w:val="12"/>
          <w:sz w:val="24"/>
        </w:rPr>
        <w:t> </w:t>
      </w:r>
      <w:r>
        <w:rPr>
          <w:spacing w:val="-2"/>
          <w:sz w:val="24"/>
        </w:rPr>
        <w:t>комплексы</w:t>
      </w:r>
    </w:p>
    <w:p>
      <w:pPr>
        <w:pStyle w:val="Heading5"/>
        <w:spacing w:line="240" w:lineRule="auto" w:before="3"/>
        <w:jc w:val="both"/>
        <w:rPr>
          <w:b w:val="0"/>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b w:val="0"/>
          <w:i w:val="0"/>
          <w:spacing w:val="-2"/>
        </w:rPr>
        <w:t>:</w:t>
      </w:r>
    </w:p>
    <w:p>
      <w:pPr>
        <w:pStyle w:val="ListParagraph"/>
        <w:numPr>
          <w:ilvl w:val="0"/>
          <w:numId w:val="101"/>
        </w:numPr>
        <w:tabs>
          <w:tab w:pos="2673" w:val="left" w:leader="none"/>
        </w:tabs>
        <w:spacing w:line="240" w:lineRule="auto" w:before="0" w:after="0"/>
        <w:ind w:left="1644" w:right="645"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ListParagraph"/>
        <w:numPr>
          <w:ilvl w:val="0"/>
          <w:numId w:val="101"/>
        </w:numPr>
        <w:tabs>
          <w:tab w:pos="2610" w:val="left" w:leader="none"/>
        </w:tabs>
        <w:spacing w:line="240" w:lineRule="auto" w:before="0" w:after="0"/>
        <w:ind w:left="1644" w:right="641"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pStyle w:val="ListParagraph"/>
        <w:numPr>
          <w:ilvl w:val="0"/>
          <w:numId w:val="101"/>
        </w:numPr>
        <w:tabs>
          <w:tab w:pos="2581" w:val="left" w:leader="none"/>
        </w:tabs>
        <w:spacing w:line="240" w:lineRule="auto" w:before="0" w:after="0"/>
        <w:ind w:left="1644" w:right="653" w:firstLine="705"/>
        <w:jc w:val="both"/>
        <w:rPr>
          <w:sz w:val="24"/>
        </w:rPr>
      </w:pPr>
      <w:r>
        <w:rPr>
          <w:sz w:val="24"/>
        </w:rPr>
        <w:t>выполнение заданий по картам (в т.ч. контурным): показ / подпись объектов, прослеживание (нанесение) маршрутов путешествий и др.;</w:t>
      </w:r>
    </w:p>
    <w:p>
      <w:pPr>
        <w:pStyle w:val="ListParagraph"/>
        <w:numPr>
          <w:ilvl w:val="0"/>
          <w:numId w:val="101"/>
        </w:numPr>
        <w:tabs>
          <w:tab w:pos="2649" w:val="left" w:leader="none"/>
        </w:tabs>
        <w:spacing w:line="240" w:lineRule="auto" w:before="0"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1"/>
        </w:numPr>
        <w:tabs>
          <w:tab w:pos="2532" w:val="left" w:leader="none"/>
        </w:tabs>
        <w:spacing w:line="240" w:lineRule="auto" w:before="1" w:after="0"/>
        <w:ind w:left="2532" w:right="0" w:hanging="180"/>
        <w:jc w:val="both"/>
        <w:rPr>
          <w:sz w:val="24"/>
        </w:rPr>
      </w:pPr>
      <w:r>
        <w:rPr>
          <w:sz w:val="24"/>
        </w:rPr>
        <w:t>решение</w:t>
      </w:r>
      <w:r>
        <w:rPr>
          <w:spacing w:val="-13"/>
          <w:sz w:val="24"/>
        </w:rPr>
        <w:t> </w:t>
      </w:r>
      <w:r>
        <w:rPr>
          <w:sz w:val="24"/>
        </w:rPr>
        <w:t>практических</w:t>
      </w:r>
      <w:r>
        <w:rPr>
          <w:spacing w:val="-7"/>
          <w:sz w:val="24"/>
        </w:rPr>
        <w:t> </w:t>
      </w:r>
      <w:r>
        <w:rPr>
          <w:sz w:val="24"/>
        </w:rPr>
        <w:t>задач</w:t>
      </w:r>
      <w:r>
        <w:rPr>
          <w:spacing w:val="-10"/>
          <w:sz w:val="24"/>
        </w:rPr>
        <w:t> </w:t>
      </w:r>
      <w:r>
        <w:rPr>
          <w:sz w:val="24"/>
        </w:rPr>
        <w:t>в</w:t>
      </w:r>
      <w:r>
        <w:rPr>
          <w:spacing w:val="-11"/>
          <w:sz w:val="24"/>
        </w:rPr>
        <w:t> </w:t>
      </w:r>
      <w:r>
        <w:rPr>
          <w:sz w:val="24"/>
        </w:rPr>
        <w:t>рамках</w:t>
      </w:r>
      <w:r>
        <w:rPr>
          <w:spacing w:val="-1"/>
          <w:sz w:val="24"/>
        </w:rPr>
        <w:t> </w:t>
      </w:r>
      <w:r>
        <w:rPr>
          <w:sz w:val="24"/>
        </w:rPr>
        <w:t>изучаемого</w:t>
      </w:r>
      <w:r>
        <w:rPr>
          <w:spacing w:val="-6"/>
          <w:sz w:val="24"/>
        </w:rPr>
        <w:t> </w:t>
      </w:r>
      <w:r>
        <w:rPr>
          <w:spacing w:val="-2"/>
          <w:sz w:val="24"/>
        </w:rPr>
        <w:t>материала;</w:t>
      </w:r>
    </w:p>
    <w:p>
      <w:pPr>
        <w:pStyle w:val="ListParagraph"/>
        <w:numPr>
          <w:ilvl w:val="0"/>
          <w:numId w:val="101"/>
        </w:numPr>
        <w:tabs>
          <w:tab w:pos="2532" w:val="left" w:leader="none"/>
        </w:tabs>
        <w:spacing w:line="240" w:lineRule="auto" w:before="0" w:after="0"/>
        <w:ind w:left="2532" w:right="0" w:hanging="180"/>
        <w:jc w:val="both"/>
        <w:rPr>
          <w:sz w:val="24"/>
        </w:rPr>
      </w:pPr>
      <w:r>
        <w:rPr>
          <w:sz w:val="24"/>
        </w:rPr>
        <w:t>заполнение</w:t>
      </w:r>
      <w:r>
        <w:rPr>
          <w:spacing w:val="-8"/>
          <w:sz w:val="24"/>
        </w:rPr>
        <w:t> </w:t>
      </w:r>
      <w:r>
        <w:rPr>
          <w:sz w:val="24"/>
        </w:rPr>
        <w:t>дневника</w:t>
      </w:r>
      <w:r>
        <w:rPr>
          <w:spacing w:val="-8"/>
          <w:sz w:val="24"/>
        </w:rPr>
        <w:t> </w:t>
      </w:r>
      <w:r>
        <w:rPr>
          <w:sz w:val="24"/>
        </w:rPr>
        <w:t>наблюдений</w:t>
      </w:r>
      <w:r>
        <w:rPr>
          <w:spacing w:val="-6"/>
          <w:sz w:val="24"/>
        </w:rPr>
        <w:t> </w:t>
      </w:r>
      <w:r>
        <w:rPr>
          <w:sz w:val="24"/>
        </w:rPr>
        <w:t>за</w:t>
      </w:r>
      <w:r>
        <w:rPr>
          <w:spacing w:val="-12"/>
          <w:sz w:val="24"/>
        </w:rPr>
        <w:t> </w:t>
      </w:r>
      <w:r>
        <w:rPr>
          <w:sz w:val="24"/>
        </w:rPr>
        <w:t>погодой</w:t>
      </w:r>
      <w:r>
        <w:rPr>
          <w:spacing w:val="-10"/>
          <w:sz w:val="24"/>
        </w:rPr>
        <w:t> </w:t>
      </w:r>
      <w:r>
        <w:rPr>
          <w:sz w:val="24"/>
        </w:rPr>
        <w:t>и</w:t>
      </w:r>
      <w:r>
        <w:rPr>
          <w:spacing w:val="-3"/>
          <w:sz w:val="24"/>
        </w:rPr>
        <w:t> </w:t>
      </w:r>
      <w:r>
        <w:rPr>
          <w:spacing w:val="-5"/>
          <w:sz w:val="24"/>
        </w:rPr>
        <w:t>др.</w:t>
      </w:r>
    </w:p>
    <w:p>
      <w:pPr>
        <w:pStyle w:val="Heading3"/>
        <w:spacing w:line="240" w:lineRule="auto" w:before="10"/>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2"/>
      </w:pPr>
      <w:r>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w:t>
      </w:r>
      <w:r>
        <w:rPr>
          <w:spacing w:val="-7"/>
        </w:rPr>
        <w:t> </w:t>
      </w:r>
      <w:r>
        <w:rPr/>
        <w:t>силы</w:t>
      </w:r>
      <w:r>
        <w:rPr>
          <w:spacing w:val="-7"/>
        </w:rPr>
        <w:t> </w:t>
      </w:r>
      <w:r>
        <w:rPr/>
        <w:t>Земли,</w:t>
      </w:r>
      <w:r>
        <w:rPr>
          <w:spacing w:val="-4"/>
        </w:rPr>
        <w:t> </w:t>
      </w:r>
      <w:r>
        <w:rPr/>
        <w:t>вулканы,</w:t>
      </w:r>
      <w:r>
        <w:rPr>
          <w:spacing w:val="-7"/>
        </w:rPr>
        <w:t> </w:t>
      </w:r>
      <w:r>
        <w:rPr/>
        <w:t>выветривание,</w:t>
      </w:r>
      <w:r>
        <w:rPr>
          <w:spacing w:val="-3"/>
        </w:rPr>
        <w:t> </w:t>
      </w:r>
      <w:r>
        <w:rPr/>
        <w:t>галактика,</w:t>
      </w:r>
      <w:r>
        <w:rPr>
          <w:spacing w:val="-4"/>
        </w:rPr>
        <w:t> </w:t>
      </w:r>
      <w:r>
        <w:rPr/>
        <w:t>гейзеры,</w:t>
      </w:r>
      <w:r>
        <w:rPr>
          <w:spacing w:val="-6"/>
        </w:rPr>
        <w:t> </w:t>
      </w:r>
      <w:r>
        <w:rPr/>
        <w:t>географическая</w:t>
      </w:r>
      <w:r>
        <w:rPr>
          <w:spacing w:val="-4"/>
        </w:rPr>
        <w:t> </w:t>
      </w:r>
      <w:r>
        <w:rPr/>
        <w:t>долгота, географическая карта, географическая широта, географические координаты, географические открытия, географические энциклопедии и справочники, географический атлас, география, глобус, горизонтали, градусная сетка, движения Земли: осевое, орбитальное; древняя и современная наука,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масштаб плана (карты), меридиан, методы географической науки, Млечный путь, орбита, ориентир, ориентироваться, относительная и абсолютная высота, параллель, план местности, планеты,</w:t>
      </w:r>
      <w:r>
        <w:rPr>
          <w:spacing w:val="-2"/>
        </w:rPr>
        <w:t> </w:t>
      </w:r>
      <w:r>
        <w:rPr/>
        <w:t>путеводители,</w:t>
      </w:r>
      <w:r>
        <w:rPr>
          <w:spacing w:val="-1"/>
        </w:rPr>
        <w:t> </w:t>
      </w:r>
      <w:r>
        <w:rPr/>
        <w:t>равноденствие,</w:t>
      </w:r>
      <w:r>
        <w:rPr>
          <w:spacing w:val="-1"/>
        </w:rPr>
        <w:t> </w:t>
      </w:r>
      <w:r>
        <w:rPr/>
        <w:t>расселение</w:t>
      </w:r>
      <w:r>
        <w:rPr>
          <w:spacing w:val="-2"/>
        </w:rPr>
        <w:t> </w:t>
      </w:r>
      <w:r>
        <w:rPr/>
        <w:t>людей по</w:t>
      </w:r>
      <w:r>
        <w:rPr>
          <w:spacing w:val="-1"/>
        </w:rPr>
        <w:t> </w:t>
      </w:r>
      <w:r>
        <w:rPr/>
        <w:t>Земле,</w:t>
      </w:r>
      <w:r>
        <w:rPr>
          <w:spacing w:val="-1"/>
        </w:rPr>
        <w:t> </w:t>
      </w:r>
      <w:r>
        <w:rPr/>
        <w:t>свойства</w:t>
      </w:r>
      <w:r>
        <w:rPr>
          <w:spacing w:val="-3"/>
        </w:rPr>
        <w:t> </w:t>
      </w:r>
      <w:r>
        <w:rPr/>
        <w:t>карты,</w:t>
      </w:r>
      <w:r>
        <w:rPr>
          <w:spacing w:val="-1"/>
        </w:rPr>
        <w:t> </w:t>
      </w:r>
      <w:r>
        <w:rPr/>
        <w:t>смена дня и ночи, смена сезонов года, современное человечество, Солнечная система, солнцестояние, стихийные бедствия, съемка местности, топографическая карта, тропики, условные знаки, часовые пояса, шарообразность Земли, экватор, экспедиционный метод, ядро Земли.</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Географические</w:t>
      </w:r>
      <w:r>
        <w:rPr>
          <w:spacing w:val="-13"/>
        </w:rPr>
        <w:t> </w:t>
      </w:r>
      <w:r>
        <w:rPr/>
        <w:t>объекты</w:t>
      </w:r>
      <w:r>
        <w:rPr>
          <w:spacing w:val="-11"/>
        </w:rPr>
        <w:t> </w:t>
      </w:r>
      <w:r>
        <w:rPr/>
        <w:t>могут</w:t>
      </w:r>
      <w:r>
        <w:rPr>
          <w:spacing w:val="-8"/>
        </w:rPr>
        <w:t> </w:t>
      </w:r>
      <w:r>
        <w:rPr/>
        <w:t>быть</w:t>
      </w:r>
      <w:r>
        <w:rPr>
          <w:spacing w:val="-6"/>
        </w:rPr>
        <w:t> </w:t>
      </w:r>
      <w:r>
        <w:rPr/>
        <w:t>разного</w:t>
      </w:r>
      <w:r>
        <w:rPr>
          <w:spacing w:val="-8"/>
        </w:rPr>
        <w:t> </w:t>
      </w:r>
      <w:r>
        <w:rPr>
          <w:spacing w:val="-2"/>
        </w:rPr>
        <w:t>происхождения.</w:t>
      </w:r>
    </w:p>
    <w:p>
      <w:pPr>
        <w:pStyle w:val="BodyText"/>
        <w:tabs>
          <w:tab w:pos="3278" w:val="left" w:leader="none"/>
          <w:tab w:pos="4767" w:val="left" w:leader="none"/>
          <w:tab w:pos="6044" w:val="left" w:leader="none"/>
          <w:tab w:pos="7239" w:val="left" w:leader="none"/>
          <w:tab w:pos="8543" w:val="left" w:leader="none"/>
          <w:tab w:pos="8879" w:val="left" w:leader="none"/>
          <w:tab w:pos="10439" w:val="left" w:leader="none"/>
        </w:tabs>
        <w:ind w:right="659"/>
        <w:jc w:val="left"/>
      </w:pPr>
      <w:r>
        <w:rPr>
          <w:spacing w:val="-2"/>
        </w:rPr>
        <w:t>Земная</w:t>
      </w:r>
      <w:r>
        <w:rPr/>
        <w:tab/>
      </w:r>
      <w:r>
        <w:rPr>
          <w:spacing w:val="-2"/>
        </w:rPr>
        <w:t>поверхность</w:t>
      </w:r>
      <w:r>
        <w:rPr/>
        <w:tab/>
      </w:r>
      <w:r>
        <w:rPr>
          <w:spacing w:val="-2"/>
        </w:rPr>
        <w:t>постоянно</w:t>
      </w:r>
      <w:r>
        <w:rPr/>
        <w:tab/>
      </w:r>
      <w:r>
        <w:rPr>
          <w:spacing w:val="-2"/>
        </w:rPr>
        <w:t>меняется:</w:t>
      </w:r>
      <w:r>
        <w:rPr/>
        <w:tab/>
      </w:r>
      <w:r>
        <w:rPr>
          <w:spacing w:val="-2"/>
        </w:rPr>
        <w:t>возникают</w:t>
      </w:r>
      <w:r>
        <w:rPr/>
        <w:tab/>
      </w:r>
      <w:r>
        <w:rPr>
          <w:spacing w:val="-10"/>
        </w:rPr>
        <w:t>и</w:t>
      </w:r>
      <w:r>
        <w:rPr/>
        <w:tab/>
      </w:r>
      <w:r>
        <w:rPr>
          <w:spacing w:val="-2"/>
        </w:rPr>
        <w:t>разрушаются</w:t>
      </w:r>
      <w:r>
        <w:rPr/>
        <w:tab/>
      </w:r>
      <w:r>
        <w:rPr>
          <w:spacing w:val="-2"/>
        </w:rPr>
        <w:t>горы, </w:t>
      </w:r>
      <w:r>
        <w:rPr/>
        <w:t>пересыхают реки и озёра, появляются и исчезают города.</w:t>
      </w:r>
    </w:p>
    <w:p>
      <w:pPr>
        <w:pStyle w:val="BodyText"/>
        <w:jc w:val="left"/>
      </w:pPr>
      <w:r>
        <w:rPr/>
        <w:t>Я</w:t>
      </w:r>
      <w:r>
        <w:rPr>
          <w:spacing w:val="-13"/>
        </w:rPr>
        <w:t> </w:t>
      </w:r>
      <w:r>
        <w:rPr/>
        <w:t>попробую</w:t>
      </w:r>
      <w:r>
        <w:rPr>
          <w:spacing w:val="-9"/>
        </w:rPr>
        <w:t> </w:t>
      </w:r>
      <w:r>
        <w:rPr/>
        <w:t>определить</w:t>
      </w:r>
      <w:r>
        <w:rPr>
          <w:spacing w:val="-9"/>
        </w:rPr>
        <w:t> </w:t>
      </w:r>
      <w:r>
        <w:rPr/>
        <w:t>по</w:t>
      </w:r>
      <w:r>
        <w:rPr>
          <w:spacing w:val="-15"/>
        </w:rPr>
        <w:t> </w:t>
      </w:r>
      <w:r>
        <w:rPr/>
        <w:t>контурам,</w:t>
      </w:r>
      <w:r>
        <w:rPr>
          <w:spacing w:val="-12"/>
        </w:rPr>
        <w:t> </w:t>
      </w:r>
      <w:r>
        <w:rPr/>
        <w:t>какие</w:t>
      </w:r>
      <w:r>
        <w:rPr>
          <w:spacing w:val="-15"/>
        </w:rPr>
        <w:t> </w:t>
      </w:r>
      <w:r>
        <w:rPr/>
        <w:t>географические</w:t>
      </w:r>
      <w:r>
        <w:rPr>
          <w:spacing w:val="-13"/>
        </w:rPr>
        <w:t> </w:t>
      </w:r>
      <w:r>
        <w:rPr/>
        <w:t>объекты</w:t>
      </w:r>
      <w:r>
        <w:rPr>
          <w:spacing w:val="-15"/>
        </w:rPr>
        <w:t> </w:t>
      </w:r>
      <w:r>
        <w:rPr/>
        <w:t>изображены</w:t>
      </w:r>
      <w:r>
        <w:rPr>
          <w:spacing w:val="-12"/>
        </w:rPr>
        <w:t> </w:t>
      </w:r>
      <w:r>
        <w:rPr/>
        <w:t>на </w:t>
      </w:r>
      <w:r>
        <w:rPr>
          <w:spacing w:val="-2"/>
        </w:rPr>
        <w:t>рисунке.</w:t>
      </w:r>
    </w:p>
    <w:p>
      <w:pPr>
        <w:pStyle w:val="BodyText"/>
        <w:ind w:left="2352" w:firstLine="0"/>
        <w:jc w:val="left"/>
      </w:pPr>
      <w:r>
        <w:rPr/>
        <w:t>Я</w:t>
      </w:r>
      <w:r>
        <w:rPr>
          <w:spacing w:val="-10"/>
        </w:rPr>
        <w:t> </w:t>
      </w:r>
      <w:r>
        <w:rPr/>
        <w:t>назову</w:t>
      </w:r>
      <w:r>
        <w:rPr>
          <w:spacing w:val="-12"/>
        </w:rPr>
        <w:t> </w:t>
      </w:r>
      <w:r>
        <w:rPr/>
        <w:t>учёных</w:t>
      </w:r>
      <w:r>
        <w:rPr>
          <w:spacing w:val="-1"/>
        </w:rPr>
        <w:t> </w:t>
      </w:r>
      <w:r>
        <w:rPr/>
        <w:t>Древнего</w:t>
      </w:r>
      <w:r>
        <w:rPr>
          <w:spacing w:val="-11"/>
        </w:rPr>
        <w:t> </w:t>
      </w:r>
      <w:r>
        <w:rPr/>
        <w:t>мира,</w:t>
      </w:r>
      <w:r>
        <w:rPr>
          <w:spacing w:val="-8"/>
        </w:rPr>
        <w:t> </w:t>
      </w:r>
      <w:r>
        <w:rPr/>
        <w:t>которые</w:t>
      </w:r>
      <w:r>
        <w:rPr>
          <w:spacing w:val="-12"/>
        </w:rPr>
        <w:t> </w:t>
      </w:r>
      <w:r>
        <w:rPr/>
        <w:t>изучали</w:t>
      </w:r>
      <w:r>
        <w:rPr>
          <w:spacing w:val="-5"/>
        </w:rPr>
        <w:t> </w:t>
      </w:r>
      <w:r>
        <w:rPr>
          <w:spacing w:val="-2"/>
        </w:rPr>
        <w:t>природу.</w:t>
      </w:r>
    </w:p>
    <w:p>
      <w:pPr>
        <w:pStyle w:val="BodyText"/>
        <w:spacing w:line="235" w:lineRule="auto" w:before="5"/>
        <w:ind w:left="2350" w:right="665" w:firstLine="2"/>
        <w:jc w:val="left"/>
      </w:pPr>
      <w:r>
        <w:rPr/>
        <w:t>Мы узнали о том, как накапливались и изменялись знания человека о Земле. </w:t>
      </w:r>
      <w:r>
        <w:rPr>
          <w:spacing w:val="-2"/>
        </w:rPr>
        <w:t>Простые</w:t>
      </w:r>
      <w:r>
        <w:rPr>
          <w:spacing w:val="-10"/>
        </w:rPr>
        <w:t> </w:t>
      </w:r>
      <w:r>
        <w:rPr>
          <w:spacing w:val="-2"/>
        </w:rPr>
        <w:t>географические</w:t>
      </w:r>
      <w:r>
        <w:rPr>
          <w:spacing w:val="-6"/>
        </w:rPr>
        <w:t> </w:t>
      </w:r>
      <w:r>
        <w:rPr>
          <w:spacing w:val="-2"/>
        </w:rPr>
        <w:t>сведения</w:t>
      </w:r>
      <w:r>
        <w:rPr>
          <w:spacing w:val="-5"/>
        </w:rPr>
        <w:t> </w:t>
      </w:r>
      <w:r>
        <w:rPr>
          <w:spacing w:val="-2"/>
        </w:rPr>
        <w:t>существовали</w:t>
      </w:r>
      <w:r>
        <w:rPr>
          <w:spacing w:val="8"/>
        </w:rPr>
        <w:t> </w:t>
      </w:r>
      <w:r>
        <w:rPr>
          <w:spacing w:val="-2"/>
        </w:rPr>
        <w:t>у</w:t>
      </w:r>
      <w:r>
        <w:rPr>
          <w:spacing w:val="-25"/>
        </w:rPr>
        <w:t> </w:t>
      </w:r>
      <w:r>
        <w:rPr>
          <w:spacing w:val="-2"/>
        </w:rPr>
        <w:t>людей ещё</w:t>
      </w:r>
      <w:r>
        <w:rPr>
          <w:spacing w:val="-7"/>
        </w:rPr>
        <w:t> </w:t>
      </w:r>
      <w:r>
        <w:rPr>
          <w:spacing w:val="-2"/>
        </w:rPr>
        <w:t>в</w:t>
      </w:r>
      <w:r>
        <w:rPr>
          <w:spacing w:val="-6"/>
        </w:rPr>
        <w:t> </w:t>
      </w:r>
      <w:r>
        <w:rPr>
          <w:spacing w:val="-2"/>
        </w:rPr>
        <w:t>глубокой</w:t>
      </w:r>
      <w:r>
        <w:rPr>
          <w:spacing w:val="-3"/>
        </w:rPr>
        <w:t> </w:t>
      </w:r>
      <w:r>
        <w:rPr>
          <w:spacing w:val="-2"/>
        </w:rPr>
        <w:t>древности.</w:t>
      </w:r>
    </w:p>
    <w:p>
      <w:pPr>
        <w:pStyle w:val="BodyText"/>
        <w:spacing w:line="237" w:lineRule="auto" w:before="6"/>
        <w:ind w:right="703"/>
        <w:jc w:val="left"/>
      </w:pPr>
      <w:r>
        <w:rPr/>
        <w:t>Всю</w:t>
      </w:r>
      <w:r>
        <w:rPr>
          <w:spacing w:val="-15"/>
        </w:rPr>
        <w:t> </w:t>
      </w:r>
      <w:r>
        <w:rPr/>
        <w:t>жизнь</w:t>
      </w:r>
      <w:r>
        <w:rPr>
          <w:spacing w:val="-15"/>
        </w:rPr>
        <w:t> </w:t>
      </w:r>
      <w:r>
        <w:rPr/>
        <w:t>древние</w:t>
      </w:r>
      <w:r>
        <w:rPr>
          <w:spacing w:val="-18"/>
        </w:rPr>
        <w:t> </w:t>
      </w:r>
      <w:r>
        <w:rPr/>
        <w:t>люди</w:t>
      </w:r>
      <w:r>
        <w:rPr>
          <w:spacing w:val="-15"/>
        </w:rPr>
        <w:t> </w:t>
      </w:r>
      <w:r>
        <w:rPr/>
        <w:t>жили</w:t>
      </w:r>
      <w:r>
        <w:rPr>
          <w:spacing w:val="-15"/>
        </w:rPr>
        <w:t> </w:t>
      </w:r>
      <w:r>
        <w:rPr/>
        <w:t>там,</w:t>
      </w:r>
      <w:r>
        <w:rPr>
          <w:spacing w:val="-15"/>
        </w:rPr>
        <w:t> </w:t>
      </w:r>
      <w:r>
        <w:rPr/>
        <w:t>где</w:t>
      </w:r>
      <w:r>
        <w:rPr>
          <w:spacing w:val="-16"/>
        </w:rPr>
        <w:t> </w:t>
      </w:r>
      <w:r>
        <w:rPr/>
        <w:t>родились,</w:t>
      </w:r>
      <w:r>
        <w:rPr>
          <w:spacing w:val="-15"/>
        </w:rPr>
        <w:t> </w:t>
      </w:r>
      <w:r>
        <w:rPr/>
        <w:t>другие</w:t>
      </w:r>
      <w:r>
        <w:rPr>
          <w:spacing w:val="-15"/>
        </w:rPr>
        <w:t> </w:t>
      </w:r>
      <w:r>
        <w:rPr/>
        <w:t>территории</w:t>
      </w:r>
      <w:r>
        <w:rPr>
          <w:spacing w:val="-15"/>
        </w:rPr>
        <w:t> </w:t>
      </w:r>
      <w:r>
        <w:rPr/>
        <w:t>оставались</w:t>
      </w:r>
      <w:r>
        <w:rPr>
          <w:spacing w:val="-15"/>
        </w:rPr>
        <w:t> </w:t>
      </w:r>
      <w:r>
        <w:rPr/>
        <w:t>для них неизвестными.</w:t>
      </w:r>
    </w:p>
    <w:p>
      <w:pPr>
        <w:pStyle w:val="BodyText"/>
        <w:spacing w:before="1"/>
        <w:ind w:left="2352" w:firstLine="0"/>
        <w:jc w:val="left"/>
      </w:pPr>
      <w:r>
        <w:rPr/>
        <w:t>Древние</w:t>
      </w:r>
      <w:r>
        <w:rPr>
          <w:spacing w:val="-9"/>
        </w:rPr>
        <w:t> </w:t>
      </w:r>
      <w:r>
        <w:rPr/>
        <w:t>люди</w:t>
      </w:r>
      <w:r>
        <w:rPr>
          <w:spacing w:val="-6"/>
        </w:rPr>
        <w:t> </w:t>
      </w:r>
      <w:r>
        <w:rPr/>
        <w:t>не</w:t>
      </w:r>
      <w:r>
        <w:rPr>
          <w:spacing w:val="-11"/>
        </w:rPr>
        <w:t> </w:t>
      </w:r>
      <w:r>
        <w:rPr/>
        <w:t>могли</w:t>
      </w:r>
      <w:r>
        <w:rPr>
          <w:spacing w:val="-9"/>
        </w:rPr>
        <w:t> </w:t>
      </w:r>
      <w:r>
        <w:rPr/>
        <w:t>объяснить</w:t>
      </w:r>
      <w:r>
        <w:rPr>
          <w:spacing w:val="-6"/>
        </w:rPr>
        <w:t> </w:t>
      </w:r>
      <w:r>
        <w:rPr/>
        <w:t>и</w:t>
      </w:r>
      <w:r>
        <w:rPr>
          <w:spacing w:val="-6"/>
        </w:rPr>
        <w:t> </w:t>
      </w:r>
      <w:r>
        <w:rPr/>
        <w:t>предвидеть</w:t>
      </w:r>
      <w:r>
        <w:rPr>
          <w:spacing w:val="-7"/>
        </w:rPr>
        <w:t> </w:t>
      </w:r>
      <w:r>
        <w:rPr/>
        <w:t>природные</w:t>
      </w:r>
      <w:r>
        <w:rPr>
          <w:spacing w:val="-10"/>
        </w:rPr>
        <w:t> </w:t>
      </w:r>
      <w:r>
        <w:rPr>
          <w:spacing w:val="-2"/>
        </w:rPr>
        <w:t>явления.</w:t>
      </w:r>
    </w:p>
    <w:p>
      <w:pPr>
        <w:pStyle w:val="BodyText"/>
        <w:ind w:left="2352" w:firstLine="0"/>
        <w:jc w:val="left"/>
      </w:pPr>
      <w:r>
        <w:rPr/>
        <w:t>Мы</w:t>
      </w:r>
      <w:r>
        <w:rPr>
          <w:spacing w:val="-13"/>
        </w:rPr>
        <w:t> </w:t>
      </w:r>
      <w:r>
        <w:rPr/>
        <w:t>прочитали</w:t>
      </w:r>
      <w:r>
        <w:rPr>
          <w:spacing w:val="-2"/>
        </w:rPr>
        <w:t> </w:t>
      </w:r>
      <w:r>
        <w:rPr/>
        <w:t>о</w:t>
      </w:r>
      <w:r>
        <w:rPr>
          <w:spacing w:val="-8"/>
        </w:rPr>
        <w:t> </w:t>
      </w:r>
      <w:r>
        <w:rPr/>
        <w:t>том,</w:t>
      </w:r>
      <w:r>
        <w:rPr>
          <w:spacing w:val="-7"/>
        </w:rPr>
        <w:t> </w:t>
      </w:r>
      <w:r>
        <w:rPr/>
        <w:t>как</w:t>
      </w:r>
      <w:r>
        <w:rPr>
          <w:spacing w:val="-7"/>
        </w:rPr>
        <w:t> </w:t>
      </w:r>
      <w:r>
        <w:rPr/>
        <w:t>происходило</w:t>
      </w:r>
      <w:r>
        <w:rPr>
          <w:spacing w:val="-8"/>
        </w:rPr>
        <w:t> </w:t>
      </w:r>
      <w:r>
        <w:rPr/>
        <w:t>первое</w:t>
      </w:r>
      <w:r>
        <w:rPr>
          <w:spacing w:val="-12"/>
        </w:rPr>
        <w:t> </w:t>
      </w:r>
      <w:r>
        <w:rPr/>
        <w:t>русское</w:t>
      </w:r>
      <w:r>
        <w:rPr>
          <w:spacing w:val="-7"/>
        </w:rPr>
        <w:t> </w:t>
      </w:r>
      <w:r>
        <w:rPr/>
        <w:t>кругосветное</w:t>
      </w:r>
      <w:r>
        <w:rPr>
          <w:spacing w:val="-7"/>
        </w:rPr>
        <w:t> </w:t>
      </w:r>
      <w:r>
        <w:rPr>
          <w:spacing w:val="-2"/>
        </w:rPr>
        <w:t>плавание.</w:t>
      </w:r>
    </w:p>
    <w:p>
      <w:pPr>
        <w:pStyle w:val="BodyText"/>
        <w:jc w:val="left"/>
      </w:pPr>
      <w:r>
        <w:rPr/>
        <w:t>Данные</w:t>
      </w:r>
      <w:r>
        <w:rPr>
          <w:spacing w:val="-21"/>
        </w:rPr>
        <w:t> </w:t>
      </w:r>
      <w:r>
        <w:rPr/>
        <w:t>космической</w:t>
      </w:r>
      <w:r>
        <w:rPr>
          <w:spacing w:val="-15"/>
        </w:rPr>
        <w:t> </w:t>
      </w:r>
      <w:r>
        <w:rPr/>
        <w:t>съёмки</w:t>
      </w:r>
      <w:r>
        <w:rPr>
          <w:spacing w:val="-15"/>
        </w:rPr>
        <w:t> </w:t>
      </w:r>
      <w:r>
        <w:rPr/>
        <w:t>Земли</w:t>
      </w:r>
      <w:r>
        <w:rPr>
          <w:spacing w:val="-15"/>
        </w:rPr>
        <w:t> </w:t>
      </w:r>
      <w:r>
        <w:rPr/>
        <w:t>люди</w:t>
      </w:r>
      <w:r>
        <w:rPr>
          <w:spacing w:val="-15"/>
        </w:rPr>
        <w:t> </w:t>
      </w:r>
      <w:r>
        <w:rPr/>
        <w:t>используют</w:t>
      </w:r>
      <w:r>
        <w:rPr>
          <w:spacing w:val="-15"/>
        </w:rPr>
        <w:t> </w:t>
      </w:r>
      <w:r>
        <w:rPr/>
        <w:t>в</w:t>
      </w:r>
      <w:r>
        <w:rPr>
          <w:spacing w:val="-15"/>
        </w:rPr>
        <w:t> </w:t>
      </w:r>
      <w:r>
        <w:rPr/>
        <w:t>разных</w:t>
      </w:r>
      <w:r>
        <w:rPr>
          <w:spacing w:val="-15"/>
        </w:rPr>
        <w:t> </w:t>
      </w:r>
      <w:r>
        <w:rPr/>
        <w:t>целях,</w:t>
      </w:r>
      <w:r>
        <w:rPr>
          <w:spacing w:val="-17"/>
        </w:rPr>
        <w:t> </w:t>
      </w:r>
      <w:r>
        <w:rPr/>
        <w:t>например,</w:t>
      </w:r>
      <w:r>
        <w:rPr>
          <w:spacing w:val="-15"/>
        </w:rPr>
        <w:t> </w:t>
      </w:r>
      <w:r>
        <w:rPr/>
        <w:t>для составления прогноза погоды.</w:t>
      </w:r>
    </w:p>
    <w:p>
      <w:pPr>
        <w:pStyle w:val="BodyText"/>
        <w:ind w:left="2352" w:right="2050" w:firstLine="0"/>
        <w:jc w:val="left"/>
      </w:pPr>
      <w:r>
        <w:rPr/>
        <w:t>Мы рассуждали о том, как можно ориентироваться по звёздам. Галактика,</w:t>
      </w:r>
      <w:r>
        <w:rPr>
          <w:spacing w:val="-11"/>
        </w:rPr>
        <w:t> </w:t>
      </w:r>
      <w:r>
        <w:rPr/>
        <w:t>к</w:t>
      </w:r>
      <w:r>
        <w:rPr>
          <w:spacing w:val="-14"/>
        </w:rPr>
        <w:t> </w:t>
      </w:r>
      <w:r>
        <w:rPr/>
        <w:t>которой</w:t>
      </w:r>
      <w:r>
        <w:rPr>
          <w:spacing w:val="-13"/>
        </w:rPr>
        <w:t> </w:t>
      </w:r>
      <w:r>
        <w:rPr/>
        <w:t>принадлежит</w:t>
      </w:r>
      <w:r>
        <w:rPr>
          <w:spacing w:val="-8"/>
        </w:rPr>
        <w:t> </w:t>
      </w:r>
      <w:r>
        <w:rPr/>
        <w:t>Земля,</w:t>
      </w:r>
      <w:r>
        <w:rPr>
          <w:spacing w:val="-12"/>
        </w:rPr>
        <w:t> </w:t>
      </w:r>
      <w:r>
        <w:rPr/>
        <w:t>называется</w:t>
      </w:r>
      <w:r>
        <w:rPr>
          <w:spacing w:val="-10"/>
        </w:rPr>
        <w:t> </w:t>
      </w:r>
      <w:r>
        <w:rPr/>
        <w:t>Млечный</w:t>
      </w:r>
      <w:r>
        <w:rPr>
          <w:spacing w:val="-11"/>
        </w:rPr>
        <w:t> </w:t>
      </w:r>
      <w:r>
        <w:rPr/>
        <w:t>путь.</w:t>
      </w:r>
    </w:p>
    <w:p>
      <w:pPr>
        <w:spacing w:after="0"/>
        <w:jc w:val="left"/>
        <w:sectPr>
          <w:pgSz w:w="11930" w:h="16860"/>
          <w:pgMar w:header="0" w:footer="1423" w:top="1020" w:bottom="1620" w:left="60" w:right="200"/>
        </w:sectPr>
      </w:pPr>
    </w:p>
    <w:p>
      <w:pPr>
        <w:spacing w:line="275" w:lineRule="exact" w:before="6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7"/>
      </w:pPr>
      <w:r>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pPr>
        <w:pStyle w:val="BodyText"/>
        <w:spacing w:before="5"/>
        <w:ind w:right="631"/>
      </w:pPr>
      <w:r>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w:t>
      </w:r>
      <w:r>
        <w:rPr>
          <w:spacing w:val="-2"/>
        </w:rPr>
        <w:t> </w:t>
      </w:r>
      <w:r>
        <w:rPr/>
        <w:t>и римлян.</w:t>
      </w:r>
      <w:r>
        <w:rPr>
          <w:spacing w:val="-1"/>
        </w:rPr>
        <w:t> </w:t>
      </w:r>
      <w:r>
        <w:rPr/>
        <w:t>Необходимость</w:t>
      </w:r>
      <w:r>
        <w:rPr>
          <w:spacing w:val="-3"/>
        </w:rPr>
        <w:t> </w:t>
      </w:r>
      <w:r>
        <w:rPr/>
        <w:t>знаний</w:t>
      </w:r>
      <w:r>
        <w:rPr>
          <w:spacing w:val="-3"/>
        </w:rPr>
        <w:t> </w:t>
      </w:r>
      <w:r>
        <w:rPr/>
        <w:t>была</w:t>
      </w:r>
      <w:r>
        <w:rPr>
          <w:spacing w:val="-2"/>
        </w:rPr>
        <w:t> </w:t>
      </w:r>
      <w:r>
        <w:rPr/>
        <w:t>связана</w:t>
      </w:r>
      <w:r>
        <w:rPr>
          <w:spacing w:val="-2"/>
        </w:rPr>
        <w:t> </w:t>
      </w:r>
      <w:r>
        <w:rPr/>
        <w:t>с</w:t>
      </w:r>
      <w:r>
        <w:rPr>
          <w:spacing w:val="-2"/>
        </w:rPr>
        <w:t> </w:t>
      </w:r>
      <w:r>
        <w:rPr/>
        <w:t>ведением</w:t>
      </w:r>
      <w:r>
        <w:rPr>
          <w:spacing w:val="-2"/>
        </w:rPr>
        <w:t> </w:t>
      </w:r>
      <w:r>
        <w:rPr/>
        <w:t>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w:t>
      </w:r>
      <w:r>
        <w:rPr>
          <w:spacing w:val="-1"/>
        </w:rPr>
        <w:t> </w:t>
      </w:r>
      <w:r>
        <w:rPr/>
        <w:t>различных территорий Европы, Азии, Африки и о населяющих их народах.</w:t>
      </w:r>
    </w:p>
    <w:p>
      <w:pPr>
        <w:pStyle w:val="BodyText"/>
        <w:ind w:right="634"/>
      </w:pPr>
      <w:r>
        <w:rPr/>
        <w:t>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w:t>
      </w:r>
      <w:r>
        <w:rPr>
          <w:spacing w:val="-1"/>
        </w:rPr>
        <w:t> </w:t>
      </w:r>
      <w:r>
        <w:rPr/>
        <w:t>Мореплаватель открыл</w:t>
      </w:r>
      <w:r>
        <w:rPr>
          <w:spacing w:val="-2"/>
        </w:rPr>
        <w:t> </w:t>
      </w:r>
      <w:r>
        <w:rPr/>
        <w:t>пролив,</w:t>
      </w:r>
      <w:r>
        <w:rPr>
          <w:spacing w:val="-2"/>
        </w:rPr>
        <w:t> </w:t>
      </w:r>
      <w:r>
        <w:rPr/>
        <w:t>который</w:t>
      </w:r>
      <w:r>
        <w:rPr>
          <w:spacing w:val="-1"/>
        </w:rPr>
        <w:t> </w:t>
      </w:r>
      <w:r>
        <w:rPr/>
        <w:t>впослеждствии назвали его именем. Также 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w:t>
      </w:r>
      <w:r>
        <w:rPr>
          <w:spacing w:val="-13"/>
        </w:rPr>
        <w:t> </w:t>
      </w:r>
      <w:r>
        <w:rPr/>
        <w:t>вернулся в Испанию 6 сентября 1522 года.</w:t>
      </w:r>
    </w:p>
    <w:p>
      <w:pPr>
        <w:pStyle w:val="BodyText"/>
        <w:spacing w:before="1"/>
        <w:ind w:right="637"/>
      </w:pPr>
      <w:r>
        <w:rPr/>
        <w:t>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w:t>
      </w:r>
      <w:r>
        <w:rPr>
          <w:spacing w:val="-2"/>
        </w:rPr>
        <w:t>растительностью.</w:t>
      </w:r>
    </w:p>
    <w:p>
      <w:pPr>
        <w:pStyle w:val="BodyText"/>
        <w:ind w:right="633"/>
      </w:pPr>
      <w:r>
        <w:rPr/>
        <w:t>Земля – это часть Вселенной. Вселенная – это весь существующий мир. Вселенная бесконечна</w:t>
      </w:r>
      <w:r>
        <w:rPr>
          <w:spacing w:val="-9"/>
        </w:rPr>
        <w:t> </w:t>
      </w:r>
      <w:r>
        <w:rPr/>
        <w:t>во</w:t>
      </w:r>
      <w:r>
        <w:rPr>
          <w:spacing w:val="-8"/>
        </w:rPr>
        <w:t> </w:t>
      </w:r>
      <w:r>
        <w:rPr/>
        <w:t>времени</w:t>
      </w:r>
      <w:r>
        <w:rPr>
          <w:spacing w:val="-1"/>
        </w:rPr>
        <w:t> </w:t>
      </w:r>
      <w:r>
        <w:rPr/>
        <w:t>и</w:t>
      </w:r>
      <w:r>
        <w:rPr>
          <w:spacing w:val="-5"/>
        </w:rPr>
        <w:t> </w:t>
      </w:r>
      <w:r>
        <w:rPr/>
        <w:t>пространстве.</w:t>
      </w:r>
      <w:r>
        <w:rPr>
          <w:spacing w:val="-5"/>
        </w:rPr>
        <w:t> </w:t>
      </w:r>
      <w:r>
        <w:rPr/>
        <w:t>В</w:t>
      </w:r>
      <w:r>
        <w:rPr>
          <w:spacing w:val="-10"/>
        </w:rPr>
        <w:t> </w:t>
      </w:r>
      <w:r>
        <w:rPr/>
        <w:t>ней</w:t>
      </w:r>
      <w:r>
        <w:rPr>
          <w:spacing w:val="-4"/>
        </w:rPr>
        <w:t> </w:t>
      </w:r>
      <w:r>
        <w:rPr/>
        <w:t>расположены</w:t>
      </w:r>
      <w:r>
        <w:rPr>
          <w:spacing w:val="-8"/>
        </w:rPr>
        <w:t> </w:t>
      </w:r>
      <w:r>
        <w:rPr/>
        <w:t>огромные</w:t>
      </w:r>
      <w:r>
        <w:rPr>
          <w:spacing w:val="-7"/>
        </w:rPr>
        <w:t> </w:t>
      </w:r>
      <w:r>
        <w:rPr/>
        <w:t>скопления</w:t>
      </w:r>
      <w:r>
        <w:rPr>
          <w:spacing w:val="-12"/>
        </w:rPr>
        <w:t> </w:t>
      </w:r>
      <w:r>
        <w:rPr/>
        <w:t>звёзд.</w:t>
      </w:r>
      <w:r>
        <w:rPr>
          <w:spacing w:val="-5"/>
        </w:rPr>
        <w:t> </w:t>
      </w:r>
      <w:r>
        <w:rPr/>
        <w:t>Это галактики, газовые и пылевые туманности, межзвёздное вещество. Каждая галактика содержит миллиарды звёзд.</w:t>
      </w:r>
    </w:p>
    <w:p>
      <w:pPr>
        <w:pStyle w:val="Heading2"/>
        <w:tabs>
          <w:tab w:pos="6332" w:val="left" w:leader="none"/>
        </w:tabs>
        <w:spacing w:before="10"/>
      </w:pPr>
      <w:r>
        <w:rPr>
          <w:spacing w:val="-10"/>
        </w:rPr>
        <w:t>6</w:t>
      </w:r>
      <w:r>
        <w:rPr/>
        <w:tab/>
      </w:r>
      <w:r>
        <w:rPr>
          <w:spacing w:val="-2"/>
        </w:rPr>
        <w:t>КЛАСС</w:t>
      </w:r>
    </w:p>
    <w:p>
      <w:pPr>
        <w:spacing w:line="230" w:lineRule="auto" w:before="11"/>
        <w:ind w:left="2352" w:right="2510" w:firstLine="2463"/>
        <w:jc w:val="left"/>
        <w:rPr>
          <w:sz w:val="24"/>
        </w:rPr>
      </w:pPr>
      <w:r>
        <w:rPr>
          <w:b/>
          <w:sz w:val="24"/>
        </w:rPr>
        <w:t>(2-й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1. </w:t>
      </w:r>
      <w:r>
        <w:rPr>
          <w:sz w:val="24"/>
        </w:rPr>
        <w:t>Главные закономерности природы Земли</w:t>
      </w:r>
    </w:p>
    <w:p>
      <w:pPr>
        <w:pStyle w:val="BodyText"/>
        <w:ind w:left="2352" w:right="5480" w:firstLine="0"/>
        <w:jc w:val="left"/>
      </w:pPr>
      <w:r>
        <w:rPr/>
        <w:t>Тема 1. Географическая оболочка Тема 2. Литосфера и рельеф Земли Тема</w:t>
      </w:r>
      <w:r>
        <w:rPr>
          <w:spacing w:val="-15"/>
        </w:rPr>
        <w:t> </w:t>
      </w:r>
      <w:r>
        <w:rPr/>
        <w:t>3.</w:t>
      </w:r>
      <w:r>
        <w:rPr>
          <w:spacing w:val="-11"/>
        </w:rPr>
        <w:t> </w:t>
      </w:r>
      <w:r>
        <w:rPr/>
        <w:t>Атмосфера</w:t>
      </w:r>
      <w:r>
        <w:rPr>
          <w:spacing w:val="-12"/>
        </w:rPr>
        <w:t> </w:t>
      </w:r>
      <w:r>
        <w:rPr/>
        <w:t>и</w:t>
      </w:r>
      <w:r>
        <w:rPr>
          <w:spacing w:val="-8"/>
        </w:rPr>
        <w:t> </w:t>
      </w:r>
      <w:r>
        <w:rPr/>
        <w:t>климаты</w:t>
      </w:r>
      <w:r>
        <w:rPr>
          <w:spacing w:val="-11"/>
        </w:rPr>
        <w:t> </w:t>
      </w:r>
      <w:r>
        <w:rPr/>
        <w:t>Земли</w:t>
      </w:r>
    </w:p>
    <w:p>
      <w:pPr>
        <w:pStyle w:val="BodyText"/>
        <w:ind w:left="2352" w:firstLine="0"/>
        <w:jc w:val="left"/>
      </w:pPr>
      <w:r>
        <w:rPr/>
        <w:t>Тема</w:t>
      </w:r>
      <w:r>
        <w:rPr>
          <w:spacing w:val="-8"/>
        </w:rPr>
        <w:t> </w:t>
      </w:r>
      <w:r>
        <w:rPr/>
        <w:t>4.</w:t>
      </w:r>
      <w:r>
        <w:rPr>
          <w:spacing w:val="-5"/>
        </w:rPr>
        <w:t> </w:t>
      </w:r>
      <w:r>
        <w:rPr/>
        <w:t>Мировой</w:t>
      </w:r>
      <w:r>
        <w:rPr>
          <w:spacing w:val="-3"/>
        </w:rPr>
        <w:t> </w:t>
      </w:r>
      <w:r>
        <w:rPr/>
        <w:t>океан</w:t>
      </w:r>
      <w:r>
        <w:rPr>
          <w:spacing w:val="-4"/>
        </w:rPr>
        <w:t> </w:t>
      </w:r>
      <w:r>
        <w:rPr/>
        <w:t>—</w:t>
      </w:r>
      <w:r>
        <w:rPr>
          <w:spacing w:val="-7"/>
        </w:rPr>
        <w:t> </w:t>
      </w:r>
      <w:r>
        <w:rPr/>
        <w:t>основная</w:t>
      </w:r>
      <w:r>
        <w:rPr>
          <w:spacing w:val="-4"/>
        </w:rPr>
        <w:t> </w:t>
      </w:r>
      <w:r>
        <w:rPr/>
        <w:t>часть</w:t>
      </w:r>
      <w:r>
        <w:rPr>
          <w:spacing w:val="-1"/>
        </w:rPr>
        <w:t> </w:t>
      </w:r>
      <w:r>
        <w:rPr>
          <w:spacing w:val="-2"/>
        </w:rPr>
        <w:t>гидросферы</w:t>
      </w:r>
    </w:p>
    <w:p>
      <w:pPr>
        <w:pStyle w:val="BodyText"/>
        <w:ind w:left="2352" w:right="5862" w:firstLine="0"/>
        <w:jc w:val="left"/>
      </w:pPr>
      <w:r>
        <w:rPr>
          <w:b/>
        </w:rPr>
        <w:t>Раздел</w:t>
      </w:r>
      <w:r>
        <w:rPr>
          <w:b/>
          <w:spacing w:val="-9"/>
        </w:rPr>
        <w:t> </w:t>
      </w:r>
      <w:r>
        <w:rPr>
          <w:b/>
        </w:rPr>
        <w:t>2.</w:t>
      </w:r>
      <w:r>
        <w:rPr>
          <w:b/>
          <w:spacing w:val="-8"/>
        </w:rPr>
        <w:t> </w:t>
      </w:r>
      <w:r>
        <w:rPr/>
        <w:t>Человечество</w:t>
      </w:r>
      <w:r>
        <w:rPr>
          <w:spacing w:val="-7"/>
        </w:rPr>
        <w:t> </w:t>
      </w:r>
      <w:r>
        <w:rPr/>
        <w:t>на</w:t>
      </w:r>
      <w:r>
        <w:rPr>
          <w:spacing w:val="-8"/>
        </w:rPr>
        <w:t> </w:t>
      </w:r>
      <w:r>
        <w:rPr/>
        <w:t>Земле Тема 1. Численность населения Тема 2. Страны и народы мира </w:t>
      </w:r>
      <w:r>
        <w:rPr>
          <w:b/>
        </w:rPr>
        <w:t>Раздел 3. </w:t>
      </w:r>
      <w:r>
        <w:rPr/>
        <w:t>Материки и страны Тема 1. Южные материки</w:t>
      </w:r>
    </w:p>
    <w:p>
      <w:pPr>
        <w:pStyle w:val="BodyText"/>
        <w:spacing w:before="2"/>
        <w:ind w:left="2352" w:firstLine="0"/>
        <w:jc w:val="left"/>
      </w:pPr>
      <w:r>
        <w:rPr/>
        <w:t>Тема</w:t>
      </w:r>
      <w:r>
        <w:rPr>
          <w:spacing w:val="-9"/>
        </w:rPr>
        <w:t> </w:t>
      </w:r>
      <w:r>
        <w:rPr/>
        <w:t>2.</w:t>
      </w:r>
      <w:r>
        <w:rPr>
          <w:spacing w:val="-2"/>
        </w:rPr>
        <w:t> </w:t>
      </w:r>
      <w:r>
        <w:rPr/>
        <w:t>Северные</w:t>
      </w:r>
      <w:r>
        <w:rPr>
          <w:spacing w:val="-5"/>
        </w:rPr>
        <w:t> </w:t>
      </w:r>
      <w:r>
        <w:rPr>
          <w:spacing w:val="-2"/>
        </w:rPr>
        <w:t>материки</w:t>
      </w:r>
    </w:p>
    <w:p>
      <w:pPr>
        <w:pStyle w:val="BodyText"/>
        <w:spacing w:line="274" w:lineRule="exact"/>
        <w:ind w:left="2352" w:firstLine="0"/>
        <w:jc w:val="left"/>
      </w:pPr>
      <w:r>
        <w:rPr/>
        <w:t>Тема</w:t>
      </w:r>
      <w:r>
        <w:rPr>
          <w:spacing w:val="-13"/>
        </w:rPr>
        <w:t> </w:t>
      </w:r>
      <w:r>
        <w:rPr/>
        <w:t>3.</w:t>
      </w:r>
      <w:r>
        <w:rPr>
          <w:spacing w:val="-1"/>
        </w:rPr>
        <w:t> </w:t>
      </w:r>
      <w:r>
        <w:rPr/>
        <w:t>Взаимодействие</w:t>
      </w:r>
      <w:r>
        <w:rPr>
          <w:spacing w:val="-6"/>
        </w:rPr>
        <w:t> </w:t>
      </w:r>
      <w:r>
        <w:rPr/>
        <w:t>природы</w:t>
      </w:r>
      <w:r>
        <w:rPr>
          <w:spacing w:val="-7"/>
        </w:rPr>
        <w:t> </w:t>
      </w:r>
      <w:r>
        <w:rPr/>
        <w:t>и</w:t>
      </w:r>
      <w:r>
        <w:rPr>
          <w:spacing w:val="-4"/>
        </w:rPr>
        <w:t> </w:t>
      </w:r>
      <w:r>
        <w:rPr>
          <w:spacing w:val="-2"/>
        </w:rPr>
        <w:t>общества</w:t>
      </w:r>
    </w:p>
    <w:p>
      <w:pPr>
        <w:pStyle w:val="Heading5"/>
        <w:rPr>
          <w:b w:val="0"/>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b w:val="0"/>
          <w:i w:val="0"/>
          <w:spacing w:val="-2"/>
        </w:rPr>
        <w:t>:</w:t>
      </w:r>
    </w:p>
    <w:p>
      <w:pPr>
        <w:pStyle w:val="ListParagraph"/>
        <w:numPr>
          <w:ilvl w:val="0"/>
          <w:numId w:val="102"/>
        </w:numPr>
        <w:tabs>
          <w:tab w:pos="2673" w:val="left" w:leader="none"/>
        </w:tabs>
        <w:spacing w:line="240" w:lineRule="auto" w:before="0" w:after="0"/>
        <w:ind w:left="1644" w:right="643"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ListParagraph"/>
        <w:numPr>
          <w:ilvl w:val="0"/>
          <w:numId w:val="102"/>
        </w:numPr>
        <w:tabs>
          <w:tab w:pos="2610" w:val="left" w:leader="none"/>
        </w:tabs>
        <w:spacing w:line="240" w:lineRule="auto" w:before="0" w:after="0"/>
        <w:ind w:left="1644" w:right="641"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spacing w:after="0" w:line="240" w:lineRule="auto"/>
        <w:jc w:val="both"/>
        <w:rPr>
          <w:sz w:val="24"/>
        </w:rPr>
        <w:sectPr>
          <w:pgSz w:w="11930" w:h="16860"/>
          <w:pgMar w:header="0" w:footer="1423" w:top="1020" w:bottom="1620" w:left="60" w:right="200"/>
        </w:sectPr>
      </w:pPr>
    </w:p>
    <w:p>
      <w:pPr>
        <w:pStyle w:val="ListParagraph"/>
        <w:numPr>
          <w:ilvl w:val="0"/>
          <w:numId w:val="102"/>
        </w:numPr>
        <w:tabs>
          <w:tab w:pos="2581" w:val="left" w:leader="none"/>
        </w:tabs>
        <w:spacing w:line="237" w:lineRule="auto" w:before="63" w:after="0"/>
        <w:ind w:left="1644" w:right="657" w:firstLine="705"/>
        <w:jc w:val="both"/>
        <w:rPr>
          <w:sz w:val="24"/>
        </w:rPr>
      </w:pPr>
      <w:r>
        <w:rPr>
          <w:sz w:val="24"/>
        </w:rPr>
        <w:t>выполнение заданий по картам (в т.ч. контурным): показ / подпись объектов, прослеживание (нанесение) маршрутов путешествий и др.;</w:t>
      </w:r>
    </w:p>
    <w:p>
      <w:pPr>
        <w:pStyle w:val="ListParagraph"/>
        <w:numPr>
          <w:ilvl w:val="0"/>
          <w:numId w:val="102"/>
        </w:numPr>
        <w:tabs>
          <w:tab w:pos="2649" w:val="left" w:leader="none"/>
        </w:tabs>
        <w:spacing w:line="240" w:lineRule="auto" w:before="3"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2"/>
        </w:numPr>
        <w:tabs>
          <w:tab w:pos="2532" w:val="left" w:leader="none"/>
        </w:tabs>
        <w:spacing w:line="240" w:lineRule="auto" w:before="3" w:after="0"/>
        <w:ind w:left="2532" w:right="0" w:hanging="180"/>
        <w:jc w:val="both"/>
        <w:rPr>
          <w:sz w:val="24"/>
        </w:rPr>
      </w:pPr>
      <w:r>
        <w:rPr>
          <w:sz w:val="24"/>
        </w:rPr>
        <w:t>решение</w:t>
      </w:r>
      <w:r>
        <w:rPr>
          <w:spacing w:val="-13"/>
          <w:sz w:val="24"/>
        </w:rPr>
        <w:t> </w:t>
      </w:r>
      <w:r>
        <w:rPr>
          <w:sz w:val="24"/>
        </w:rPr>
        <w:t>практических</w:t>
      </w:r>
      <w:r>
        <w:rPr>
          <w:spacing w:val="-5"/>
          <w:sz w:val="24"/>
        </w:rPr>
        <w:t> </w:t>
      </w:r>
      <w:r>
        <w:rPr>
          <w:sz w:val="24"/>
        </w:rPr>
        <w:t>задач</w:t>
      </w:r>
      <w:r>
        <w:rPr>
          <w:spacing w:val="-11"/>
          <w:sz w:val="24"/>
        </w:rPr>
        <w:t> </w:t>
      </w:r>
      <w:r>
        <w:rPr>
          <w:sz w:val="24"/>
        </w:rPr>
        <w:t>в</w:t>
      </w:r>
      <w:r>
        <w:rPr>
          <w:spacing w:val="-13"/>
          <w:sz w:val="24"/>
        </w:rPr>
        <w:t> </w:t>
      </w:r>
      <w:r>
        <w:rPr>
          <w:sz w:val="24"/>
        </w:rPr>
        <w:t>рамках</w:t>
      </w:r>
      <w:r>
        <w:rPr>
          <w:spacing w:val="-1"/>
          <w:sz w:val="24"/>
        </w:rPr>
        <w:t> </w:t>
      </w:r>
      <w:r>
        <w:rPr>
          <w:sz w:val="24"/>
        </w:rPr>
        <w:t>изучаемого</w:t>
      </w:r>
      <w:r>
        <w:rPr>
          <w:spacing w:val="-7"/>
          <w:sz w:val="24"/>
        </w:rPr>
        <w:t> </w:t>
      </w:r>
      <w:r>
        <w:rPr>
          <w:spacing w:val="-2"/>
          <w:sz w:val="24"/>
        </w:rPr>
        <w:t>материала;</w:t>
      </w:r>
    </w:p>
    <w:p>
      <w:pPr>
        <w:pStyle w:val="ListParagraph"/>
        <w:numPr>
          <w:ilvl w:val="0"/>
          <w:numId w:val="102"/>
        </w:numPr>
        <w:tabs>
          <w:tab w:pos="2532" w:val="left" w:leader="none"/>
        </w:tabs>
        <w:spacing w:line="240" w:lineRule="auto" w:before="0" w:after="0"/>
        <w:ind w:left="2532" w:right="0" w:hanging="180"/>
        <w:jc w:val="both"/>
        <w:rPr>
          <w:sz w:val="24"/>
        </w:rPr>
      </w:pPr>
      <w:r>
        <w:rPr>
          <w:sz w:val="24"/>
        </w:rPr>
        <w:t>заполнение</w:t>
      </w:r>
      <w:r>
        <w:rPr>
          <w:spacing w:val="-8"/>
          <w:sz w:val="24"/>
        </w:rPr>
        <w:t> </w:t>
      </w:r>
      <w:r>
        <w:rPr>
          <w:sz w:val="24"/>
        </w:rPr>
        <w:t>дневника</w:t>
      </w:r>
      <w:r>
        <w:rPr>
          <w:spacing w:val="-8"/>
          <w:sz w:val="24"/>
        </w:rPr>
        <w:t> </w:t>
      </w:r>
      <w:r>
        <w:rPr>
          <w:sz w:val="24"/>
        </w:rPr>
        <w:t>наблюдений</w:t>
      </w:r>
      <w:r>
        <w:rPr>
          <w:spacing w:val="-6"/>
          <w:sz w:val="24"/>
        </w:rPr>
        <w:t> </w:t>
      </w:r>
      <w:r>
        <w:rPr>
          <w:sz w:val="24"/>
        </w:rPr>
        <w:t>за</w:t>
      </w:r>
      <w:r>
        <w:rPr>
          <w:spacing w:val="-12"/>
          <w:sz w:val="24"/>
        </w:rPr>
        <w:t> </w:t>
      </w:r>
      <w:r>
        <w:rPr>
          <w:sz w:val="24"/>
        </w:rPr>
        <w:t>погодой</w:t>
      </w:r>
      <w:r>
        <w:rPr>
          <w:spacing w:val="-10"/>
          <w:sz w:val="24"/>
        </w:rPr>
        <w:t> </w:t>
      </w:r>
      <w:r>
        <w:rPr>
          <w:sz w:val="24"/>
        </w:rPr>
        <w:t>и</w:t>
      </w:r>
      <w:r>
        <w:rPr>
          <w:spacing w:val="-3"/>
          <w:sz w:val="24"/>
        </w:rPr>
        <w:t> </w:t>
      </w:r>
      <w:r>
        <w:rPr>
          <w:spacing w:val="-5"/>
          <w:sz w:val="24"/>
        </w:rPr>
        <w:t>др.</w:t>
      </w:r>
    </w:p>
    <w:p>
      <w:pPr>
        <w:pStyle w:val="Heading3"/>
        <w:spacing w:line="275" w:lineRule="exact" w:before="7"/>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9"/>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4"/>
      </w:pPr>
      <w:r>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рельеф Земли, сельская местность, страны мира, хозяйственная деятельность, части света, численность населения.</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54"/>
      </w:pPr>
      <w:r>
        <w:rPr/>
        <w:t>Я подготовил доклад о том, как формировались современные материки и в каких особенностях природы отразилась история их формирования.</w:t>
      </w:r>
    </w:p>
    <w:p>
      <w:pPr>
        <w:pStyle w:val="BodyText"/>
        <w:ind w:left="2352" w:right="1656" w:firstLine="0"/>
        <w:jc w:val="left"/>
      </w:pPr>
      <w:r>
        <w:rPr/>
        <w:t>Мы знали о том, какой климатообразующий фактор является основным. Мы</w:t>
      </w:r>
      <w:r>
        <w:rPr>
          <w:spacing w:val="-6"/>
        </w:rPr>
        <w:t> </w:t>
      </w:r>
      <w:r>
        <w:rPr/>
        <w:t>узнали</w:t>
      </w:r>
      <w:r>
        <w:rPr>
          <w:spacing w:val="-3"/>
        </w:rPr>
        <w:t> </w:t>
      </w:r>
      <w:r>
        <w:rPr/>
        <w:t>о</w:t>
      </w:r>
      <w:r>
        <w:rPr>
          <w:spacing w:val="-9"/>
        </w:rPr>
        <w:t> </w:t>
      </w:r>
      <w:r>
        <w:rPr/>
        <w:t>том,</w:t>
      </w:r>
      <w:r>
        <w:rPr>
          <w:spacing w:val="-8"/>
        </w:rPr>
        <w:t> </w:t>
      </w:r>
      <w:r>
        <w:rPr/>
        <w:t>как</w:t>
      </w:r>
      <w:r>
        <w:rPr>
          <w:spacing w:val="-7"/>
        </w:rPr>
        <w:t> </w:t>
      </w:r>
      <w:r>
        <w:rPr/>
        <w:t>влияет</w:t>
      </w:r>
      <w:r>
        <w:rPr>
          <w:spacing w:val="-7"/>
        </w:rPr>
        <w:t> </w:t>
      </w:r>
      <w:r>
        <w:rPr/>
        <w:t>близость</w:t>
      </w:r>
      <w:r>
        <w:rPr>
          <w:spacing w:val="-3"/>
        </w:rPr>
        <w:t> </w:t>
      </w:r>
      <w:r>
        <w:rPr/>
        <w:t>океанов</w:t>
      </w:r>
      <w:r>
        <w:rPr>
          <w:spacing w:val="-13"/>
        </w:rPr>
        <w:t> </w:t>
      </w:r>
      <w:r>
        <w:rPr/>
        <w:t>на</w:t>
      </w:r>
      <w:r>
        <w:rPr>
          <w:spacing w:val="-12"/>
        </w:rPr>
        <w:t> </w:t>
      </w:r>
      <w:r>
        <w:rPr/>
        <w:t>формирование</w:t>
      </w:r>
      <w:r>
        <w:rPr>
          <w:spacing w:val="-8"/>
        </w:rPr>
        <w:t> </w:t>
      </w:r>
      <w:r>
        <w:rPr/>
        <w:t>климата. Я расскажу</w:t>
      </w:r>
      <w:r>
        <w:rPr>
          <w:spacing w:val="-1"/>
        </w:rPr>
        <w:t> </w:t>
      </w:r>
      <w:r>
        <w:rPr/>
        <w:t>о преобладающих формах рельефа в Австралии.</w:t>
      </w:r>
    </w:p>
    <w:p>
      <w:pPr>
        <w:pStyle w:val="BodyText"/>
        <w:spacing w:line="272" w:lineRule="exact" w:before="3"/>
        <w:ind w:left="2352" w:firstLine="0"/>
        <w:jc w:val="left"/>
      </w:pPr>
      <w:r>
        <w:rPr/>
        <w:t>В</w:t>
      </w:r>
      <w:r>
        <w:rPr>
          <w:spacing w:val="-15"/>
        </w:rPr>
        <w:t> </w:t>
      </w:r>
      <w:r>
        <w:rPr/>
        <w:t>Австралии</w:t>
      </w:r>
      <w:r>
        <w:rPr>
          <w:spacing w:val="-2"/>
        </w:rPr>
        <w:t> </w:t>
      </w:r>
      <w:r>
        <w:rPr/>
        <w:t>самый</w:t>
      </w:r>
      <w:r>
        <w:rPr>
          <w:spacing w:val="-5"/>
        </w:rPr>
        <w:t> </w:t>
      </w:r>
      <w:r>
        <w:rPr/>
        <w:t>засушливый</w:t>
      </w:r>
      <w:r>
        <w:rPr>
          <w:spacing w:val="-2"/>
        </w:rPr>
        <w:t> климат.</w:t>
      </w:r>
    </w:p>
    <w:p>
      <w:pPr>
        <w:pStyle w:val="BodyText"/>
        <w:spacing w:line="272" w:lineRule="exact"/>
        <w:ind w:left="2352" w:firstLine="0"/>
        <w:jc w:val="left"/>
      </w:pPr>
      <w:r>
        <w:rPr/>
        <w:t>Основная</w:t>
      </w:r>
      <w:r>
        <w:rPr>
          <w:spacing w:val="-7"/>
        </w:rPr>
        <w:t> </w:t>
      </w:r>
      <w:r>
        <w:rPr/>
        <w:t>часть</w:t>
      </w:r>
      <w:r>
        <w:rPr>
          <w:spacing w:val="-3"/>
        </w:rPr>
        <w:t> </w:t>
      </w:r>
      <w:r>
        <w:rPr/>
        <w:t>верующих</w:t>
      </w:r>
      <w:r>
        <w:rPr>
          <w:spacing w:val="-2"/>
        </w:rPr>
        <w:t> </w:t>
      </w:r>
      <w:r>
        <w:rPr/>
        <w:t>людей</w:t>
      </w:r>
      <w:r>
        <w:rPr>
          <w:spacing w:val="-1"/>
        </w:rPr>
        <w:t> </w:t>
      </w:r>
      <w:r>
        <w:rPr/>
        <w:t>в</w:t>
      </w:r>
      <w:r>
        <w:rPr>
          <w:spacing w:val="-13"/>
        </w:rPr>
        <w:t> </w:t>
      </w:r>
      <w:r>
        <w:rPr/>
        <w:t>Канаде</w:t>
      </w:r>
      <w:r>
        <w:rPr>
          <w:spacing w:val="-5"/>
        </w:rPr>
        <w:t> </w:t>
      </w:r>
      <w:r>
        <w:rPr/>
        <w:t>–</w:t>
      </w:r>
      <w:r>
        <w:rPr>
          <w:spacing w:val="-5"/>
        </w:rPr>
        <w:t> </w:t>
      </w:r>
      <w:r>
        <w:rPr/>
        <w:t>это</w:t>
      </w:r>
      <w:r>
        <w:rPr>
          <w:spacing w:val="-7"/>
        </w:rPr>
        <w:t> </w:t>
      </w:r>
      <w:r>
        <w:rPr/>
        <w:t>католики</w:t>
      </w:r>
      <w:r>
        <w:rPr>
          <w:spacing w:val="-7"/>
        </w:rPr>
        <w:t> </w:t>
      </w:r>
      <w:r>
        <w:rPr/>
        <w:t>и</w:t>
      </w:r>
      <w:r>
        <w:rPr>
          <w:spacing w:val="-6"/>
        </w:rPr>
        <w:t> </w:t>
      </w:r>
      <w:r>
        <w:rPr>
          <w:spacing w:val="-2"/>
        </w:rPr>
        <w:t>протестанты.</w:t>
      </w:r>
    </w:p>
    <w:p>
      <w:pPr>
        <w:pStyle w:val="BodyText"/>
        <w:ind w:right="657"/>
      </w:pPr>
      <w:r>
        <w:rPr/>
        <w:t>Мы узнали о том, какие проблемы называют общечеловеческими и почему они возникли только в 20-ом веке.</w:t>
      </w:r>
    </w:p>
    <w:p>
      <w:pPr>
        <w:pStyle w:val="BodyText"/>
        <w:ind w:left="2352" w:firstLine="0"/>
      </w:pPr>
      <w:r>
        <w:rPr/>
        <w:t>Самое</w:t>
      </w:r>
      <w:r>
        <w:rPr>
          <w:spacing w:val="-12"/>
        </w:rPr>
        <w:t> </w:t>
      </w:r>
      <w:r>
        <w:rPr/>
        <w:t>большое</w:t>
      </w:r>
      <w:r>
        <w:rPr>
          <w:spacing w:val="-5"/>
        </w:rPr>
        <w:t> </w:t>
      </w:r>
      <w:r>
        <w:rPr/>
        <w:t>в</w:t>
      </w:r>
      <w:r>
        <w:rPr>
          <w:spacing w:val="-4"/>
        </w:rPr>
        <w:t> </w:t>
      </w:r>
      <w:r>
        <w:rPr/>
        <w:t>мире</w:t>
      </w:r>
      <w:r>
        <w:rPr>
          <w:spacing w:val="-1"/>
        </w:rPr>
        <w:t> </w:t>
      </w:r>
      <w:r>
        <w:rPr/>
        <w:t>количество</w:t>
      </w:r>
      <w:r>
        <w:rPr>
          <w:spacing w:val="-1"/>
        </w:rPr>
        <w:t> </w:t>
      </w:r>
      <w:r>
        <w:rPr/>
        <w:t>рек</w:t>
      </w:r>
      <w:r>
        <w:rPr>
          <w:spacing w:val="-2"/>
        </w:rPr>
        <w:t> </w:t>
      </w:r>
      <w:r>
        <w:rPr/>
        <w:t>и</w:t>
      </w:r>
      <w:r>
        <w:rPr>
          <w:spacing w:val="-1"/>
        </w:rPr>
        <w:t> </w:t>
      </w:r>
      <w:r>
        <w:rPr/>
        <w:t>озёр</w:t>
      </w:r>
      <w:r>
        <w:rPr>
          <w:spacing w:val="-2"/>
        </w:rPr>
        <w:t> </w:t>
      </w:r>
      <w:r>
        <w:rPr/>
        <w:t>находится</w:t>
      </w:r>
      <w:r>
        <w:rPr>
          <w:spacing w:val="-3"/>
        </w:rPr>
        <w:t> </w:t>
      </w:r>
      <w:r>
        <w:rPr/>
        <w:t>в</w:t>
      </w:r>
      <w:r>
        <w:rPr>
          <w:spacing w:val="-7"/>
        </w:rPr>
        <w:t> </w:t>
      </w:r>
      <w:r>
        <w:rPr>
          <w:spacing w:val="-2"/>
        </w:rPr>
        <w:t>Канаде.</w:t>
      </w:r>
    </w:p>
    <w:p>
      <w:pPr>
        <w:spacing w:before="3"/>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0"/>
      </w:pPr>
      <w:r>
        <w:rPr/>
        <w:t>Вся суша поверхности Земли делится не только на материки, но и на части света. Материк</w:t>
      </w:r>
      <w:r>
        <w:rPr>
          <w:spacing w:val="-2"/>
        </w:rPr>
        <w:t> </w:t>
      </w:r>
      <w:r>
        <w:rPr/>
        <w:t>и</w:t>
      </w:r>
      <w:r>
        <w:rPr>
          <w:spacing w:val="-2"/>
        </w:rPr>
        <w:t> </w:t>
      </w:r>
      <w:r>
        <w:rPr/>
        <w:t>часть</w:t>
      </w:r>
      <w:r>
        <w:rPr>
          <w:spacing w:val="-2"/>
        </w:rPr>
        <w:t> </w:t>
      </w:r>
      <w:r>
        <w:rPr/>
        <w:t>света –</w:t>
      </w:r>
      <w:r>
        <w:rPr>
          <w:spacing w:val="-2"/>
        </w:rPr>
        <w:t> </w:t>
      </w:r>
      <w:r>
        <w:rPr/>
        <w:t>это</w:t>
      </w:r>
      <w:r>
        <w:rPr>
          <w:spacing w:val="-2"/>
        </w:rPr>
        <w:t> </w:t>
      </w:r>
      <w:r>
        <w:rPr/>
        <w:t>разные</w:t>
      </w:r>
      <w:r>
        <w:rPr>
          <w:spacing w:val="-4"/>
        </w:rPr>
        <w:t> </w:t>
      </w:r>
      <w:r>
        <w:rPr/>
        <w:t>понятия.</w:t>
      </w:r>
      <w:r>
        <w:rPr>
          <w:spacing w:val="-5"/>
        </w:rPr>
        <w:t> </w:t>
      </w:r>
      <w:r>
        <w:rPr/>
        <w:t>Делить</w:t>
      </w:r>
      <w:r>
        <w:rPr>
          <w:spacing w:val="-2"/>
        </w:rPr>
        <w:t> </w:t>
      </w:r>
      <w:r>
        <w:rPr/>
        <w:t>сушу</w:t>
      </w:r>
      <w:r>
        <w:rPr>
          <w:spacing w:val="-4"/>
        </w:rPr>
        <w:t> </w:t>
      </w:r>
      <w:r>
        <w:rPr/>
        <w:t>на</w:t>
      </w:r>
      <w:r>
        <w:rPr>
          <w:spacing w:val="-3"/>
        </w:rPr>
        <w:t> </w:t>
      </w:r>
      <w:r>
        <w:rPr/>
        <w:t>части</w:t>
      </w:r>
      <w:r>
        <w:rPr>
          <w:spacing w:val="-2"/>
        </w:rPr>
        <w:t> </w:t>
      </w:r>
      <w:r>
        <w:rPr/>
        <w:t>света</w:t>
      </w:r>
      <w:r>
        <w:rPr>
          <w:spacing w:val="-3"/>
        </w:rPr>
        <w:t> </w:t>
      </w:r>
      <w:r>
        <w:rPr/>
        <w:t>люди</w:t>
      </w:r>
      <w:r>
        <w:rPr>
          <w:spacing w:val="-1"/>
        </w:rPr>
        <w:t> </w:t>
      </w:r>
      <w:r>
        <w:rPr/>
        <w:t>стали</w:t>
      </w:r>
      <w:r>
        <w:rPr>
          <w:spacing w:val="-1"/>
        </w:rPr>
        <w:t> </w:t>
      </w:r>
      <w:r>
        <w:rPr/>
        <w:t>очень давно,</w:t>
      </w:r>
      <w:r>
        <w:rPr>
          <w:spacing w:val="-9"/>
        </w:rPr>
        <w:t> </w:t>
      </w:r>
      <w:r>
        <w:rPr/>
        <w:t>в</w:t>
      </w:r>
      <w:r>
        <w:rPr>
          <w:spacing w:val="-10"/>
        </w:rPr>
        <w:t> </w:t>
      </w:r>
      <w:r>
        <w:rPr/>
        <w:t>античную</w:t>
      </w:r>
      <w:r>
        <w:rPr>
          <w:spacing w:val="-5"/>
        </w:rPr>
        <w:t> </w:t>
      </w:r>
      <w:r>
        <w:rPr/>
        <w:t>эпоху. Древние</w:t>
      </w:r>
      <w:r>
        <w:rPr>
          <w:spacing w:val="-10"/>
        </w:rPr>
        <w:t> </w:t>
      </w:r>
      <w:r>
        <w:rPr/>
        <w:t>греки</w:t>
      </w:r>
      <w:r>
        <w:rPr>
          <w:spacing w:val="-5"/>
        </w:rPr>
        <w:t> </w:t>
      </w:r>
      <w:r>
        <w:rPr/>
        <w:t>выделяли</w:t>
      </w:r>
      <w:r>
        <w:rPr>
          <w:spacing w:val="-5"/>
        </w:rPr>
        <w:t> </w:t>
      </w:r>
      <w:r>
        <w:rPr/>
        <w:t>три</w:t>
      </w:r>
      <w:r>
        <w:rPr>
          <w:spacing w:val="-5"/>
        </w:rPr>
        <w:t> </w:t>
      </w:r>
      <w:r>
        <w:rPr/>
        <w:t>части</w:t>
      </w:r>
      <w:r>
        <w:rPr>
          <w:spacing w:val="-5"/>
        </w:rPr>
        <w:t> </w:t>
      </w:r>
      <w:r>
        <w:rPr/>
        <w:t>света:</w:t>
      </w:r>
      <w:r>
        <w:rPr>
          <w:spacing w:val="-8"/>
        </w:rPr>
        <w:t> </w:t>
      </w:r>
      <w:r>
        <w:rPr/>
        <w:t>Европу,</w:t>
      </w:r>
      <w:r>
        <w:rPr>
          <w:spacing w:val="-9"/>
        </w:rPr>
        <w:t> </w:t>
      </w:r>
      <w:r>
        <w:rPr/>
        <w:t>Азию,</w:t>
      </w:r>
      <w:r>
        <w:rPr>
          <w:spacing w:val="-6"/>
        </w:rPr>
        <w:t> </w:t>
      </w:r>
      <w:r>
        <w:rPr/>
        <w:t>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w:t>
      </w:r>
      <w:r>
        <w:rPr>
          <w:spacing w:val="-2"/>
        </w:rPr>
        <w:t>Антарктида.</w:t>
      </w:r>
    </w:p>
    <w:p>
      <w:pPr>
        <w:pStyle w:val="BodyText"/>
        <w:ind w:right="634"/>
      </w:pPr>
      <w:r>
        <w:rPr/>
        <w:t>В горах всегда формируется особый климат. С подъёмом вверх он становится холоднее.</w:t>
      </w:r>
      <w:r>
        <w:rPr>
          <w:spacing w:val="-1"/>
        </w:rPr>
        <w:t> </w:t>
      </w:r>
      <w:r>
        <w:rPr/>
        <w:t>На</w:t>
      </w:r>
      <w:r>
        <w:rPr>
          <w:spacing w:val="-3"/>
        </w:rPr>
        <w:t> </w:t>
      </w:r>
      <w:r>
        <w:rPr/>
        <w:t>обращённых</w:t>
      </w:r>
      <w:r>
        <w:rPr>
          <w:spacing w:val="-1"/>
        </w:rPr>
        <w:t> </w:t>
      </w:r>
      <w:r>
        <w:rPr/>
        <w:t>на</w:t>
      </w:r>
      <w:r>
        <w:rPr>
          <w:spacing w:val="-2"/>
        </w:rPr>
        <w:t> </w:t>
      </w:r>
      <w:r>
        <w:rPr/>
        <w:t>юг</w:t>
      </w:r>
      <w:r>
        <w:rPr>
          <w:spacing w:val="-2"/>
        </w:rPr>
        <w:t> </w:t>
      </w:r>
      <w:r>
        <w:rPr/>
        <w:t>склонах климат</w:t>
      </w:r>
      <w:r>
        <w:rPr>
          <w:spacing w:val="-1"/>
        </w:rPr>
        <w:t> </w:t>
      </w:r>
      <w:r>
        <w:rPr/>
        <w:t>теплее,</w:t>
      </w:r>
      <w:r>
        <w:rPr>
          <w:spacing w:val="-1"/>
        </w:rPr>
        <w:t> </w:t>
      </w:r>
      <w:r>
        <w:rPr/>
        <w:t>чем</w:t>
      </w:r>
      <w:r>
        <w:rPr>
          <w:spacing w:val="-2"/>
        </w:rPr>
        <w:t> </w:t>
      </w:r>
      <w:r>
        <w:rPr/>
        <w:t>на</w:t>
      </w:r>
      <w:r>
        <w:rPr>
          <w:spacing w:val="-1"/>
        </w:rPr>
        <w:t> </w:t>
      </w:r>
      <w:r>
        <w:rPr/>
        <w:t>слонах,</w:t>
      </w:r>
      <w:r>
        <w:rPr>
          <w:spacing w:val="-1"/>
        </w:rPr>
        <w:t> </w:t>
      </w:r>
      <w:r>
        <w:rPr/>
        <w:t>которые</w:t>
      </w:r>
      <w:r>
        <w:rPr>
          <w:spacing w:val="-3"/>
        </w:rPr>
        <w:t> </w:t>
      </w:r>
      <w:r>
        <w:rPr/>
        <w:t>обращены на север.</w:t>
      </w:r>
    </w:p>
    <w:p>
      <w:pPr>
        <w:pStyle w:val="BodyText"/>
        <w:spacing w:before="1"/>
        <w:ind w:right="628"/>
      </w:pPr>
      <w:r>
        <w:rPr/>
        <w:t>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w:t>
      </w:r>
      <w:r>
        <w:rPr>
          <w:spacing w:val="-2"/>
        </w:rPr>
        <w:t> </w:t>
      </w:r>
      <w:r>
        <w:rPr/>
        <w:t>широт,</w:t>
      </w:r>
      <w:r>
        <w:rPr>
          <w:spacing w:val="-9"/>
        </w:rPr>
        <w:t> </w:t>
      </w:r>
      <w:r>
        <w:rPr/>
        <w:t>в</w:t>
      </w:r>
      <w:r>
        <w:rPr>
          <w:spacing w:val="-12"/>
        </w:rPr>
        <w:t> </w:t>
      </w:r>
      <w:r>
        <w:rPr/>
        <w:t>арктическом</w:t>
      </w:r>
      <w:r>
        <w:rPr>
          <w:spacing w:val="-10"/>
        </w:rPr>
        <w:t> </w:t>
      </w:r>
      <w:r>
        <w:rPr/>
        <w:t>(антарктическом)</w:t>
      </w:r>
      <w:r>
        <w:rPr>
          <w:spacing w:val="-5"/>
        </w:rPr>
        <w:t> </w:t>
      </w:r>
      <w:r>
        <w:rPr/>
        <w:t>–</w:t>
      </w:r>
      <w:r>
        <w:rPr>
          <w:spacing w:val="-12"/>
        </w:rPr>
        <w:t> </w:t>
      </w:r>
      <w:r>
        <w:rPr/>
        <w:t>арктическая</w:t>
      </w:r>
      <w:r>
        <w:rPr>
          <w:spacing w:val="-9"/>
        </w:rPr>
        <w:t> </w:t>
      </w:r>
      <w:r>
        <w:rPr/>
        <w:t>(антарктическая). В</w:t>
      </w:r>
      <w:r>
        <w:rPr>
          <w:spacing w:val="-1"/>
        </w:rPr>
        <w:t> </w:t>
      </w:r>
      <w:r>
        <w:rPr/>
        <w:t>переходные</w:t>
      </w:r>
      <w:r>
        <w:rPr>
          <w:spacing w:val="-1"/>
        </w:rPr>
        <w:t> </w:t>
      </w:r>
      <w:r>
        <w:rPr/>
        <w:t>пояса, находящиеся между</w:t>
      </w:r>
      <w:r>
        <w:rPr>
          <w:spacing w:val="-4"/>
        </w:rPr>
        <w:t> </w:t>
      </w:r>
      <w:r>
        <w:rPr/>
        <w:t>основными, в разные</w:t>
      </w:r>
      <w:r>
        <w:rPr>
          <w:spacing w:val="-1"/>
        </w:rPr>
        <w:t> </w:t>
      </w:r>
      <w:r>
        <w:rPr/>
        <w:t>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w:t>
      </w:r>
    </w:p>
    <w:p>
      <w:pPr>
        <w:spacing w:after="0"/>
        <w:sectPr>
          <w:pgSz w:w="11930" w:h="16860"/>
          <w:pgMar w:header="0" w:footer="1423" w:top="1020" w:bottom="1620" w:left="60" w:right="200"/>
        </w:sectPr>
      </w:pPr>
    </w:p>
    <w:p>
      <w:pPr>
        <w:pStyle w:val="BodyText"/>
        <w:spacing w:before="60"/>
        <w:ind w:right="651" w:firstLine="0"/>
      </w:pPr>
      <w:r>
        <w:rPr/>
        <w:t>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w:t>
      </w:r>
    </w:p>
    <w:p>
      <w:pPr>
        <w:pStyle w:val="BodyText"/>
        <w:spacing w:before="3"/>
        <w:ind w:right="639"/>
      </w:pPr>
      <w:r>
        <w:rPr/>
        <w:t>Американские</w:t>
      </w:r>
      <w:r>
        <w:rPr>
          <w:spacing w:val="-5"/>
        </w:rPr>
        <w:t> </w:t>
      </w:r>
      <w:r>
        <w:rPr/>
        <w:t>учёные</w:t>
      </w:r>
      <w:r>
        <w:rPr>
          <w:spacing w:val="-11"/>
        </w:rPr>
        <w:t> </w:t>
      </w:r>
      <w:r>
        <w:rPr/>
        <w:t>создали</w:t>
      </w:r>
      <w:r>
        <w:rPr>
          <w:spacing w:val="-4"/>
        </w:rPr>
        <w:t> </w:t>
      </w:r>
      <w:r>
        <w:rPr/>
        <w:t>родословную</w:t>
      </w:r>
      <w:r>
        <w:rPr>
          <w:spacing w:val="-7"/>
        </w:rPr>
        <w:t> </w:t>
      </w:r>
      <w:r>
        <w:rPr/>
        <w:t>человечества.</w:t>
      </w:r>
      <w:r>
        <w:rPr>
          <w:spacing w:val="-7"/>
        </w:rPr>
        <w:t> </w:t>
      </w:r>
      <w:r>
        <w:rPr/>
        <w:t>Эти учёные</w:t>
      </w:r>
      <w:r>
        <w:rPr>
          <w:spacing w:val="-7"/>
        </w:rPr>
        <w:t> </w:t>
      </w:r>
      <w:r>
        <w:rPr/>
        <w:t>считают,</w:t>
      </w:r>
      <w:r>
        <w:rPr>
          <w:spacing w:val="-2"/>
        </w:rPr>
        <w:t> </w:t>
      </w:r>
      <w:r>
        <w:rPr/>
        <w:t>что люди</w:t>
      </w:r>
      <w:r>
        <w:rPr>
          <w:spacing w:val="-15"/>
        </w:rPr>
        <w:t> </w:t>
      </w:r>
      <w:r>
        <w:rPr/>
        <w:t>имеют</w:t>
      </w:r>
      <w:r>
        <w:rPr>
          <w:spacing w:val="-15"/>
        </w:rPr>
        <w:t> </w:t>
      </w:r>
      <w:r>
        <w:rPr/>
        <w:t>одну</w:t>
      </w:r>
      <w:r>
        <w:rPr>
          <w:spacing w:val="-15"/>
        </w:rPr>
        <w:t> </w:t>
      </w:r>
      <w:r>
        <w:rPr/>
        <w:t>общую</w:t>
      </w:r>
      <w:r>
        <w:rPr>
          <w:spacing w:val="-12"/>
        </w:rPr>
        <w:t> </w:t>
      </w:r>
      <w:r>
        <w:rPr/>
        <w:t>праматерь.</w:t>
      </w:r>
      <w:r>
        <w:rPr>
          <w:spacing w:val="-10"/>
        </w:rPr>
        <w:t> </w:t>
      </w:r>
      <w:r>
        <w:rPr/>
        <w:t>Это</w:t>
      </w:r>
      <w:r>
        <w:rPr>
          <w:spacing w:val="-12"/>
        </w:rPr>
        <w:t> </w:t>
      </w:r>
      <w:r>
        <w:rPr/>
        <w:t>женщина,</w:t>
      </w:r>
      <w:r>
        <w:rPr>
          <w:spacing w:val="-10"/>
        </w:rPr>
        <w:t> </w:t>
      </w:r>
      <w:r>
        <w:rPr/>
        <w:t>которая</w:t>
      </w:r>
      <w:r>
        <w:rPr>
          <w:spacing w:val="-10"/>
        </w:rPr>
        <w:t> </w:t>
      </w:r>
      <w:r>
        <w:rPr/>
        <w:t>жила</w:t>
      </w:r>
      <w:r>
        <w:rPr>
          <w:spacing w:val="-10"/>
        </w:rPr>
        <w:t> </w:t>
      </w:r>
      <w:r>
        <w:rPr/>
        <w:t>около</w:t>
      </w:r>
      <w:r>
        <w:rPr>
          <w:spacing w:val="-10"/>
        </w:rPr>
        <w:t> </w:t>
      </w:r>
      <w:r>
        <w:rPr/>
        <w:t>200</w:t>
      </w:r>
      <w:r>
        <w:rPr>
          <w:spacing w:val="-10"/>
        </w:rPr>
        <w:t> </w:t>
      </w:r>
      <w:r>
        <w:rPr/>
        <w:t>тысяч</w:t>
      </w:r>
      <w:r>
        <w:rPr>
          <w:spacing w:val="-11"/>
        </w:rPr>
        <w:t> </w:t>
      </w:r>
      <w:r>
        <w:rPr/>
        <w:t>лет</w:t>
      </w:r>
      <w:r>
        <w:rPr>
          <w:spacing w:val="-9"/>
        </w:rPr>
        <w:t> </w:t>
      </w:r>
      <w:r>
        <w:rPr/>
        <w:t>назад в Африке.</w:t>
      </w:r>
    </w:p>
    <w:p>
      <w:pPr>
        <w:pStyle w:val="BodyText"/>
        <w:ind w:right="632"/>
      </w:pPr>
      <w:r>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w:t>
      </w:r>
      <w:r>
        <w:rPr>
          <w:spacing w:val="-3"/>
        </w:rPr>
        <w:t> </w:t>
      </w:r>
      <w:r>
        <w:rPr/>
        <w:t>вымерли.</w:t>
      </w:r>
      <w:r>
        <w:rPr>
          <w:spacing w:val="-9"/>
        </w:rPr>
        <w:t> </w:t>
      </w:r>
      <w:r>
        <w:rPr/>
        <w:t>Около</w:t>
      </w:r>
      <w:r>
        <w:rPr>
          <w:spacing w:val="-9"/>
        </w:rPr>
        <w:t> </w:t>
      </w:r>
      <w:r>
        <w:rPr/>
        <w:t>200</w:t>
      </w:r>
      <w:r>
        <w:rPr>
          <w:spacing w:val="-10"/>
        </w:rPr>
        <w:t> </w:t>
      </w:r>
      <w:r>
        <w:rPr/>
        <w:t>тысяч</w:t>
      </w:r>
      <w:r>
        <w:rPr>
          <w:spacing w:val="-10"/>
        </w:rPr>
        <w:t> </w:t>
      </w:r>
      <w:r>
        <w:rPr/>
        <w:t>лет</w:t>
      </w:r>
      <w:r>
        <w:rPr>
          <w:spacing w:val="-7"/>
        </w:rPr>
        <w:t> </w:t>
      </w:r>
      <w:r>
        <w:rPr/>
        <w:t>назад</w:t>
      </w:r>
      <w:r>
        <w:rPr>
          <w:spacing w:val="-4"/>
        </w:rPr>
        <w:t> </w:t>
      </w:r>
      <w:r>
        <w:rPr/>
        <w:t>в</w:t>
      </w:r>
      <w:r>
        <w:rPr>
          <w:spacing w:val="-10"/>
        </w:rPr>
        <w:t> </w:t>
      </w:r>
      <w:r>
        <w:rPr/>
        <w:t>Африке</w:t>
      </w:r>
      <w:r>
        <w:rPr>
          <w:spacing w:val="-12"/>
        </w:rPr>
        <w:t> </w:t>
      </w:r>
      <w:r>
        <w:rPr/>
        <w:t>появился</w:t>
      </w:r>
      <w:r>
        <w:rPr>
          <w:spacing w:val="-9"/>
        </w:rPr>
        <w:t> </w:t>
      </w:r>
      <w:r>
        <w:rPr/>
        <w:t>современный</w:t>
      </w:r>
      <w:r>
        <w:rPr>
          <w:spacing w:val="-6"/>
        </w:rPr>
        <w:t> </w:t>
      </w:r>
      <w:r>
        <w:rPr/>
        <w:t>человек</w:t>
      </w:r>
      <w:r>
        <w:rPr>
          <w:spacing w:val="-1"/>
        </w:rPr>
        <w:t> </w:t>
      </w:r>
      <w:r>
        <w:rPr/>
        <w:t>–</w:t>
      </w:r>
      <w:r>
        <w:rPr>
          <w:spacing w:val="-12"/>
        </w:rPr>
        <w:t> </w:t>
      </w:r>
      <w:r>
        <w:rPr/>
        <w:t>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pPr>
        <w:pStyle w:val="BodyText"/>
        <w:ind w:right="644"/>
      </w:pPr>
      <w:r>
        <w:rPr/>
        <w:t>Австралия</w:t>
      </w:r>
      <w:r>
        <w:rPr>
          <w:spacing w:val="-1"/>
        </w:rPr>
        <w:t> </w:t>
      </w:r>
      <w:r>
        <w:rPr/>
        <w:t>–</w:t>
      </w:r>
      <w:r>
        <w:rPr>
          <w:spacing w:val="-2"/>
        </w:rPr>
        <w:t> </w:t>
      </w:r>
      <w:r>
        <w:rPr/>
        <w:t>это самый маленький</w:t>
      </w:r>
      <w:r>
        <w:rPr>
          <w:spacing w:val="-2"/>
        </w:rPr>
        <w:t> </w:t>
      </w:r>
      <w:r>
        <w:rPr/>
        <w:t>по</w:t>
      </w:r>
      <w:r>
        <w:rPr>
          <w:spacing w:val="-2"/>
        </w:rPr>
        <w:t> </w:t>
      </w:r>
      <w:r>
        <w:rPr/>
        <w:t>размеру</w:t>
      </w:r>
      <w:r>
        <w:rPr>
          <w:spacing w:val="-5"/>
        </w:rPr>
        <w:t> </w:t>
      </w:r>
      <w:r>
        <w:rPr/>
        <w:t>материк.</w:t>
      </w:r>
      <w:r>
        <w:rPr>
          <w:spacing w:val="-2"/>
        </w:rPr>
        <w:t> </w:t>
      </w:r>
      <w:r>
        <w:rPr/>
        <w:t>Из всех материков</w:t>
      </w:r>
      <w:r>
        <w:rPr>
          <w:spacing w:val="-3"/>
        </w:rPr>
        <w:t> </w:t>
      </w:r>
      <w:r>
        <w:rPr/>
        <w:t>он</w:t>
      </w:r>
      <w:r>
        <w:rPr>
          <w:spacing w:val="-2"/>
        </w:rPr>
        <w:t> </w:t>
      </w:r>
      <w:r>
        <w:rPr/>
        <w:t>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pPr>
        <w:pStyle w:val="BodyText"/>
        <w:spacing w:before="1"/>
        <w:ind w:right="628"/>
      </w:pPr>
      <w:r>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w:t>
      </w:r>
      <w:r>
        <w:rPr>
          <w:spacing w:val="-2"/>
        </w:rPr>
        <w:t>умеренный.</w:t>
      </w:r>
    </w:p>
    <w:p>
      <w:pPr>
        <w:pStyle w:val="Heading2"/>
        <w:tabs>
          <w:tab w:pos="6332" w:val="left" w:leader="none"/>
        </w:tabs>
        <w:spacing w:before="12"/>
      </w:pPr>
      <w:r>
        <w:rPr>
          <w:spacing w:val="-10"/>
        </w:rPr>
        <w:t>7</w:t>
      </w:r>
      <w:r>
        <w:rPr/>
        <w:tab/>
      </w:r>
      <w:r>
        <w:rPr>
          <w:spacing w:val="-2"/>
        </w:rPr>
        <w:t>КЛАСС</w:t>
      </w:r>
    </w:p>
    <w:p>
      <w:pPr>
        <w:spacing w:line="228" w:lineRule="auto" w:before="14"/>
        <w:ind w:left="2352" w:right="2510" w:firstLine="2463"/>
        <w:jc w:val="left"/>
        <w:rPr>
          <w:sz w:val="24"/>
        </w:rPr>
      </w:pPr>
      <w:r>
        <w:rPr>
          <w:b/>
          <w:sz w:val="24"/>
        </w:rPr>
        <w:t>(3-й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1. </w:t>
      </w:r>
      <w:r>
        <w:rPr>
          <w:sz w:val="24"/>
        </w:rPr>
        <w:t>Географическое пространство России</w:t>
      </w:r>
    </w:p>
    <w:p>
      <w:pPr>
        <w:pStyle w:val="BodyText"/>
        <w:ind w:left="2352" w:right="2424" w:firstLine="0"/>
        <w:jc w:val="left"/>
      </w:pPr>
      <w:r>
        <w:rPr/>
        <w:t>Тема</w:t>
      </w:r>
      <w:r>
        <w:rPr>
          <w:spacing w:val="-5"/>
        </w:rPr>
        <w:t> </w:t>
      </w:r>
      <w:r>
        <w:rPr/>
        <w:t>1.</w:t>
      </w:r>
      <w:r>
        <w:rPr>
          <w:spacing w:val="-4"/>
        </w:rPr>
        <w:t> </w:t>
      </w:r>
      <w:r>
        <w:rPr/>
        <w:t>История</w:t>
      </w:r>
      <w:r>
        <w:rPr>
          <w:spacing w:val="-4"/>
        </w:rPr>
        <w:t> </w:t>
      </w:r>
      <w:r>
        <w:rPr/>
        <w:t>формирования</w:t>
      </w:r>
      <w:r>
        <w:rPr>
          <w:spacing w:val="-4"/>
        </w:rPr>
        <w:t> </w:t>
      </w:r>
      <w:r>
        <w:rPr/>
        <w:t>и</w:t>
      </w:r>
      <w:r>
        <w:rPr>
          <w:spacing w:val="-4"/>
        </w:rPr>
        <w:t> </w:t>
      </w:r>
      <w:r>
        <w:rPr/>
        <w:t>освоения</w:t>
      </w:r>
      <w:r>
        <w:rPr>
          <w:spacing w:val="-4"/>
        </w:rPr>
        <w:t> </w:t>
      </w:r>
      <w:r>
        <w:rPr/>
        <w:t>территории</w:t>
      </w:r>
      <w:r>
        <w:rPr>
          <w:spacing w:val="-4"/>
        </w:rPr>
        <w:t> </w:t>
      </w:r>
      <w:r>
        <w:rPr/>
        <w:t>России Тема 2. Географическое положение и границы России</w:t>
      </w:r>
    </w:p>
    <w:p>
      <w:pPr>
        <w:pStyle w:val="BodyText"/>
        <w:ind w:left="2352" w:firstLine="0"/>
        <w:jc w:val="left"/>
      </w:pPr>
      <w:r>
        <w:rPr/>
        <w:t>Тема</w:t>
      </w:r>
      <w:r>
        <w:rPr>
          <w:spacing w:val="-9"/>
        </w:rPr>
        <w:t> </w:t>
      </w:r>
      <w:r>
        <w:rPr/>
        <w:t>3. Время</w:t>
      </w:r>
      <w:r>
        <w:rPr>
          <w:spacing w:val="-2"/>
        </w:rPr>
        <w:t> </w:t>
      </w:r>
      <w:r>
        <w:rPr/>
        <w:t>на</w:t>
      </w:r>
      <w:r>
        <w:rPr>
          <w:spacing w:val="-8"/>
        </w:rPr>
        <w:t> </w:t>
      </w:r>
      <w:r>
        <w:rPr/>
        <w:t>территории</w:t>
      </w:r>
      <w:r>
        <w:rPr>
          <w:spacing w:val="-5"/>
        </w:rPr>
        <w:t> </w:t>
      </w:r>
      <w:r>
        <w:rPr>
          <w:spacing w:val="-2"/>
        </w:rPr>
        <w:t>России</w:t>
      </w:r>
    </w:p>
    <w:p>
      <w:pPr>
        <w:pStyle w:val="BodyText"/>
        <w:ind w:right="909"/>
        <w:jc w:val="left"/>
      </w:pPr>
      <w:r>
        <w:rPr/>
        <w:t>Тема 4. Административно-территориальное устройство России. Районирование </w:t>
      </w:r>
      <w:r>
        <w:rPr>
          <w:spacing w:val="-2"/>
        </w:rPr>
        <w:t>территории</w:t>
      </w:r>
    </w:p>
    <w:p>
      <w:pPr>
        <w:spacing w:before="0"/>
        <w:ind w:left="2352" w:right="0" w:firstLine="0"/>
        <w:jc w:val="left"/>
        <w:rPr>
          <w:sz w:val="24"/>
        </w:rPr>
      </w:pPr>
      <w:r>
        <w:rPr>
          <w:b/>
          <w:sz w:val="24"/>
        </w:rPr>
        <w:t>Раздел</w:t>
      </w:r>
      <w:r>
        <w:rPr>
          <w:b/>
          <w:spacing w:val="-3"/>
          <w:sz w:val="24"/>
        </w:rPr>
        <w:t> </w:t>
      </w:r>
      <w:r>
        <w:rPr>
          <w:b/>
          <w:sz w:val="24"/>
        </w:rPr>
        <w:t>2.</w:t>
      </w:r>
      <w:r>
        <w:rPr>
          <w:b/>
          <w:spacing w:val="-2"/>
          <w:sz w:val="24"/>
        </w:rPr>
        <w:t> </w:t>
      </w:r>
      <w:r>
        <w:rPr>
          <w:sz w:val="24"/>
        </w:rPr>
        <w:t>Природа</w:t>
      </w:r>
      <w:r>
        <w:rPr>
          <w:spacing w:val="-4"/>
          <w:sz w:val="24"/>
        </w:rPr>
        <w:t> </w:t>
      </w:r>
      <w:r>
        <w:rPr>
          <w:spacing w:val="-2"/>
          <w:sz w:val="24"/>
        </w:rPr>
        <w:t>России</w:t>
      </w:r>
      <w:r>
        <w:rPr>
          <w:spacing w:val="-2"/>
          <w:sz w:val="24"/>
          <w:vertAlign w:val="superscript"/>
        </w:rPr>
        <w:t>78</w:t>
      </w:r>
    </w:p>
    <w:p>
      <w:pPr>
        <w:pStyle w:val="BodyText"/>
        <w:ind w:left="2352" w:firstLine="0"/>
        <w:jc w:val="left"/>
      </w:pPr>
      <w:r>
        <w:rPr/>
        <w:t>Тема</w:t>
      </w:r>
      <w:r>
        <w:rPr>
          <w:spacing w:val="-12"/>
        </w:rPr>
        <w:t> </w:t>
      </w:r>
      <w:r>
        <w:rPr/>
        <w:t>1.</w:t>
      </w:r>
      <w:r>
        <w:rPr>
          <w:spacing w:val="-8"/>
        </w:rPr>
        <w:t> </w:t>
      </w:r>
      <w:r>
        <w:rPr/>
        <w:t>Природные</w:t>
      </w:r>
      <w:r>
        <w:rPr>
          <w:spacing w:val="4"/>
        </w:rPr>
        <w:t> </w:t>
      </w:r>
      <w:r>
        <w:rPr/>
        <w:t>условия</w:t>
      </w:r>
      <w:r>
        <w:rPr>
          <w:spacing w:val="-8"/>
        </w:rPr>
        <w:t> </w:t>
      </w:r>
      <w:r>
        <w:rPr/>
        <w:t>и</w:t>
      </w:r>
      <w:r>
        <w:rPr>
          <w:spacing w:val="-7"/>
        </w:rPr>
        <w:t> </w:t>
      </w:r>
      <w:r>
        <w:rPr/>
        <w:t>ресурсы</w:t>
      </w:r>
      <w:r>
        <w:rPr>
          <w:spacing w:val="-5"/>
        </w:rPr>
        <w:t> </w:t>
      </w:r>
      <w:r>
        <w:rPr>
          <w:spacing w:val="-2"/>
        </w:rPr>
        <w:t>России</w:t>
      </w:r>
    </w:p>
    <w:p>
      <w:pPr>
        <w:pStyle w:val="BodyText"/>
        <w:ind w:left="2352" w:right="2424" w:firstLine="0"/>
        <w:jc w:val="left"/>
      </w:pPr>
      <w:r>
        <w:rPr/>
        <w:t>Тема</w:t>
      </w:r>
      <w:r>
        <w:rPr>
          <w:spacing w:val="-6"/>
        </w:rPr>
        <w:t> </w:t>
      </w:r>
      <w:r>
        <w:rPr/>
        <w:t>2.</w:t>
      </w:r>
      <w:r>
        <w:rPr>
          <w:spacing w:val="-5"/>
        </w:rPr>
        <w:t> </w:t>
      </w:r>
      <w:r>
        <w:rPr/>
        <w:t>Геологическое</w:t>
      </w:r>
      <w:r>
        <w:rPr>
          <w:spacing w:val="-4"/>
        </w:rPr>
        <w:t> </w:t>
      </w:r>
      <w:r>
        <w:rPr/>
        <w:t>строение,</w:t>
      </w:r>
      <w:r>
        <w:rPr>
          <w:spacing w:val="-5"/>
        </w:rPr>
        <w:t> </w:t>
      </w:r>
      <w:r>
        <w:rPr/>
        <w:t>рельеф</w:t>
      </w:r>
      <w:r>
        <w:rPr>
          <w:spacing w:val="-5"/>
        </w:rPr>
        <w:t> </w:t>
      </w:r>
      <w:r>
        <w:rPr/>
        <w:t>и</w:t>
      </w:r>
      <w:r>
        <w:rPr>
          <w:spacing w:val="-4"/>
        </w:rPr>
        <w:t> </w:t>
      </w:r>
      <w:r>
        <w:rPr/>
        <w:t>полезные</w:t>
      </w:r>
      <w:r>
        <w:rPr>
          <w:spacing w:val="-7"/>
        </w:rPr>
        <w:t> </w:t>
      </w:r>
      <w:r>
        <w:rPr/>
        <w:t>ископаемые Тема 3. Климат и климатические ресурсы</w:t>
      </w:r>
    </w:p>
    <w:p>
      <w:pPr>
        <w:pStyle w:val="Heading5"/>
        <w:spacing w:line="240" w:lineRule="auto"/>
        <w:rPr>
          <w:b w:val="0"/>
          <w:i w:val="0"/>
        </w:rPr>
      </w:pPr>
      <w:r>
        <w:rPr/>
        <w:t>Примерные</w:t>
      </w:r>
      <w:r>
        <w:rPr>
          <w:spacing w:val="-11"/>
        </w:rPr>
        <w:t> </w:t>
      </w:r>
      <w:r>
        <w:rPr/>
        <w:t>виды</w:t>
      </w:r>
      <w:r>
        <w:rPr>
          <w:spacing w:val="-8"/>
        </w:rPr>
        <w:t> </w:t>
      </w:r>
      <w:r>
        <w:rPr/>
        <w:t>деятельности</w:t>
      </w:r>
      <w:r>
        <w:rPr>
          <w:spacing w:val="-6"/>
        </w:rPr>
        <w:t> </w:t>
      </w:r>
      <w:r>
        <w:rPr>
          <w:spacing w:val="-2"/>
        </w:rPr>
        <w:t>обучающихся</w:t>
      </w:r>
      <w:r>
        <w:rPr>
          <w:b w:val="0"/>
          <w:i w:val="0"/>
          <w:spacing w:val="-2"/>
        </w:rPr>
        <w:t>:</w:t>
      </w:r>
    </w:p>
    <w:p>
      <w:pPr>
        <w:pStyle w:val="ListParagraph"/>
        <w:numPr>
          <w:ilvl w:val="0"/>
          <w:numId w:val="103"/>
        </w:numPr>
        <w:tabs>
          <w:tab w:pos="2673" w:val="left" w:leader="none"/>
        </w:tabs>
        <w:spacing w:line="240" w:lineRule="auto" w:before="0" w:after="0"/>
        <w:ind w:left="1644" w:right="646"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ListParagraph"/>
        <w:numPr>
          <w:ilvl w:val="0"/>
          <w:numId w:val="103"/>
        </w:numPr>
        <w:tabs>
          <w:tab w:pos="2610" w:val="left" w:leader="none"/>
        </w:tabs>
        <w:spacing w:line="237" w:lineRule="auto" w:before="3" w:after="0"/>
        <w:ind w:left="1644" w:right="639"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pStyle w:val="ListParagraph"/>
        <w:numPr>
          <w:ilvl w:val="0"/>
          <w:numId w:val="103"/>
        </w:numPr>
        <w:tabs>
          <w:tab w:pos="2581" w:val="left" w:leader="none"/>
        </w:tabs>
        <w:spacing w:line="240" w:lineRule="auto" w:before="1" w:after="0"/>
        <w:ind w:left="1644" w:right="653" w:firstLine="705"/>
        <w:jc w:val="both"/>
        <w:rPr>
          <w:sz w:val="24"/>
        </w:rPr>
      </w:pPr>
      <w:r>
        <w:rPr>
          <w:sz w:val="24"/>
        </w:rPr>
        <w:t>выполнение заданий по картам (в т.ч. контурным): показ / подпись объектов, прослеживание (нанесение) маршрутов путешествий и др.;</w:t>
      </w:r>
    </w:p>
    <w:p>
      <w:pPr>
        <w:spacing w:after="0" w:line="240" w:lineRule="auto"/>
        <w:jc w:val="both"/>
        <w:rPr>
          <w:sz w:val="24"/>
        </w:rPr>
        <w:sectPr>
          <w:footerReference w:type="default" r:id="rId7"/>
          <w:pgSz w:w="11930" w:h="16860"/>
          <w:pgMar w:header="0" w:footer="2272" w:top="1020" w:bottom="2460" w:left="60" w:right="200"/>
        </w:sectPr>
      </w:pPr>
    </w:p>
    <w:p>
      <w:pPr>
        <w:pStyle w:val="ListParagraph"/>
        <w:numPr>
          <w:ilvl w:val="0"/>
          <w:numId w:val="103"/>
        </w:numPr>
        <w:tabs>
          <w:tab w:pos="2649" w:val="left" w:leader="none"/>
        </w:tabs>
        <w:spacing w:line="240" w:lineRule="auto" w:before="60"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3"/>
        </w:numPr>
        <w:tabs>
          <w:tab w:pos="2532" w:val="left" w:leader="none"/>
        </w:tabs>
        <w:spacing w:line="240" w:lineRule="auto" w:before="3" w:after="0"/>
        <w:ind w:left="2532" w:right="0" w:hanging="180"/>
        <w:jc w:val="both"/>
        <w:rPr>
          <w:sz w:val="24"/>
        </w:rPr>
      </w:pPr>
      <w:r>
        <w:rPr>
          <w:sz w:val="24"/>
        </w:rPr>
        <w:t>решение</w:t>
      </w:r>
      <w:r>
        <w:rPr>
          <w:spacing w:val="-13"/>
          <w:sz w:val="24"/>
        </w:rPr>
        <w:t> </w:t>
      </w:r>
      <w:r>
        <w:rPr>
          <w:sz w:val="24"/>
        </w:rPr>
        <w:t>практических</w:t>
      </w:r>
      <w:r>
        <w:rPr>
          <w:spacing w:val="-5"/>
          <w:sz w:val="24"/>
        </w:rPr>
        <w:t> </w:t>
      </w:r>
      <w:r>
        <w:rPr>
          <w:sz w:val="24"/>
        </w:rPr>
        <w:t>задач</w:t>
      </w:r>
      <w:r>
        <w:rPr>
          <w:spacing w:val="-11"/>
          <w:sz w:val="24"/>
        </w:rPr>
        <w:t> </w:t>
      </w:r>
      <w:r>
        <w:rPr>
          <w:sz w:val="24"/>
        </w:rPr>
        <w:t>в</w:t>
      </w:r>
      <w:r>
        <w:rPr>
          <w:spacing w:val="-13"/>
          <w:sz w:val="24"/>
        </w:rPr>
        <w:t> </w:t>
      </w:r>
      <w:r>
        <w:rPr>
          <w:sz w:val="24"/>
        </w:rPr>
        <w:t>рамках</w:t>
      </w:r>
      <w:r>
        <w:rPr>
          <w:spacing w:val="-1"/>
          <w:sz w:val="24"/>
        </w:rPr>
        <w:t> </w:t>
      </w:r>
      <w:r>
        <w:rPr>
          <w:sz w:val="24"/>
        </w:rPr>
        <w:t>изучаемого</w:t>
      </w:r>
      <w:r>
        <w:rPr>
          <w:spacing w:val="-7"/>
          <w:sz w:val="24"/>
        </w:rPr>
        <w:t> </w:t>
      </w:r>
      <w:r>
        <w:rPr>
          <w:spacing w:val="-2"/>
          <w:sz w:val="24"/>
        </w:rPr>
        <w:t>материала;</w:t>
      </w:r>
    </w:p>
    <w:p>
      <w:pPr>
        <w:pStyle w:val="ListParagraph"/>
        <w:numPr>
          <w:ilvl w:val="0"/>
          <w:numId w:val="103"/>
        </w:numPr>
        <w:tabs>
          <w:tab w:pos="2532" w:val="left" w:leader="none"/>
        </w:tabs>
        <w:spacing w:line="240" w:lineRule="auto" w:before="0" w:after="0"/>
        <w:ind w:left="2532" w:right="0" w:hanging="180"/>
        <w:jc w:val="both"/>
        <w:rPr>
          <w:sz w:val="24"/>
        </w:rPr>
      </w:pPr>
      <w:r>
        <w:rPr>
          <w:sz w:val="24"/>
        </w:rPr>
        <w:t>заполнение</w:t>
      </w:r>
      <w:r>
        <w:rPr>
          <w:spacing w:val="-8"/>
          <w:sz w:val="24"/>
        </w:rPr>
        <w:t> </w:t>
      </w:r>
      <w:r>
        <w:rPr>
          <w:sz w:val="24"/>
        </w:rPr>
        <w:t>дневника</w:t>
      </w:r>
      <w:r>
        <w:rPr>
          <w:spacing w:val="-8"/>
          <w:sz w:val="24"/>
        </w:rPr>
        <w:t> </w:t>
      </w:r>
      <w:r>
        <w:rPr>
          <w:sz w:val="24"/>
        </w:rPr>
        <w:t>наблюдений</w:t>
      </w:r>
      <w:r>
        <w:rPr>
          <w:spacing w:val="-6"/>
          <w:sz w:val="24"/>
        </w:rPr>
        <w:t> </w:t>
      </w:r>
      <w:r>
        <w:rPr>
          <w:sz w:val="24"/>
        </w:rPr>
        <w:t>за</w:t>
      </w:r>
      <w:r>
        <w:rPr>
          <w:spacing w:val="-12"/>
          <w:sz w:val="24"/>
        </w:rPr>
        <w:t> </w:t>
      </w:r>
      <w:r>
        <w:rPr>
          <w:sz w:val="24"/>
        </w:rPr>
        <w:t>погодой</w:t>
      </w:r>
      <w:r>
        <w:rPr>
          <w:spacing w:val="-9"/>
          <w:sz w:val="24"/>
        </w:rPr>
        <w:t> </w:t>
      </w:r>
      <w:r>
        <w:rPr>
          <w:sz w:val="24"/>
        </w:rPr>
        <w:t>и</w:t>
      </w:r>
      <w:r>
        <w:rPr>
          <w:spacing w:val="-4"/>
          <w:sz w:val="24"/>
        </w:rPr>
        <w:t> </w:t>
      </w:r>
      <w:r>
        <w:rPr>
          <w:spacing w:val="-5"/>
          <w:sz w:val="24"/>
        </w:rPr>
        <w:t>др.</w:t>
      </w:r>
    </w:p>
    <w:p>
      <w:pPr>
        <w:pStyle w:val="Heading3"/>
        <w:spacing w:line="275" w:lineRule="exact" w:before="8"/>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Территория, освоение и заселение территорий, первопроходцы, внешние границы, государственная территория, территориальные воды, морские границы, сухопутные границы, воздушное пространство, континентальный шельф, часовой пояс, часовая зона, местное время, поясное время, зональное время, Федеративное устройство России, субъекты Российской Федерации, федеральные округа, районирование, территориальное управление, макрорегионы России, природные условия, природные ресурсы, природно- ресурсный капитал, экологический потенциал России, рациональное природопользование, минеральные</w:t>
      </w:r>
      <w:r>
        <w:rPr>
          <w:spacing w:val="-15"/>
        </w:rPr>
        <w:t> </w:t>
      </w:r>
      <w:r>
        <w:rPr/>
        <w:t>ресурсы,</w:t>
      </w:r>
      <w:r>
        <w:rPr>
          <w:spacing w:val="-15"/>
        </w:rPr>
        <w:t> </w:t>
      </w:r>
      <w:r>
        <w:rPr/>
        <w:t>тектонические</w:t>
      </w:r>
      <w:r>
        <w:rPr>
          <w:spacing w:val="-15"/>
        </w:rPr>
        <w:t> </w:t>
      </w:r>
      <w:r>
        <w:rPr/>
        <w:t>структуры,</w:t>
      </w:r>
      <w:r>
        <w:rPr>
          <w:spacing w:val="-15"/>
        </w:rPr>
        <w:t> </w:t>
      </w:r>
      <w:r>
        <w:rPr/>
        <w:t>формы</w:t>
      </w:r>
      <w:r>
        <w:rPr>
          <w:spacing w:val="-15"/>
        </w:rPr>
        <w:t> </w:t>
      </w:r>
      <w:r>
        <w:rPr/>
        <w:t>рельефа,</w:t>
      </w:r>
      <w:r>
        <w:rPr>
          <w:spacing w:val="-15"/>
        </w:rPr>
        <w:t> </w:t>
      </w:r>
      <w:r>
        <w:rPr/>
        <w:t>платформы,</w:t>
      </w:r>
      <w:r>
        <w:rPr>
          <w:spacing w:val="-13"/>
        </w:rPr>
        <w:t> </w:t>
      </w:r>
      <w:r>
        <w:rPr/>
        <w:t>плиты,</w:t>
      </w:r>
      <w:r>
        <w:rPr>
          <w:spacing w:val="-15"/>
        </w:rPr>
        <w:t> </w:t>
      </w:r>
      <w:r>
        <w:rPr/>
        <w:t>пояса горообразования, геохронологическая таблица, горообразование, землетрясение, </w:t>
      </w:r>
      <w:r>
        <w:rPr>
          <w:spacing w:val="-2"/>
        </w:rPr>
        <w:t>вулканизм.</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tabs>
          <w:tab w:pos="3459" w:val="left" w:leader="none"/>
          <w:tab w:pos="4068" w:val="left" w:leader="none"/>
          <w:tab w:pos="5640" w:val="left" w:leader="none"/>
          <w:tab w:pos="6682" w:val="left" w:leader="none"/>
          <w:tab w:pos="8603" w:val="left" w:leader="none"/>
          <w:tab w:pos="9844" w:val="left" w:leader="none"/>
        </w:tabs>
        <w:ind w:right="651"/>
        <w:jc w:val="left"/>
      </w:pPr>
      <w:r>
        <w:rPr>
          <w:spacing w:val="-2"/>
        </w:rPr>
        <w:t>Годовой</w:t>
      </w:r>
      <w:r>
        <w:rPr/>
        <w:tab/>
      </w:r>
      <w:r>
        <w:rPr>
          <w:spacing w:val="-4"/>
        </w:rPr>
        <w:t>ход</w:t>
      </w:r>
      <w:r>
        <w:rPr/>
        <w:tab/>
      </w:r>
      <w:r>
        <w:rPr>
          <w:spacing w:val="-2"/>
        </w:rPr>
        <w:t>температуры</w:t>
      </w:r>
      <w:r>
        <w:rPr/>
        <w:tab/>
      </w:r>
      <w:r>
        <w:rPr>
          <w:spacing w:val="-2"/>
        </w:rPr>
        <w:t>воздуха</w:t>
      </w:r>
      <w:r>
        <w:rPr/>
        <w:tab/>
      </w:r>
      <w:r>
        <w:rPr>
          <w:spacing w:val="-2"/>
        </w:rPr>
        <w:t>характеризуется</w:t>
      </w:r>
      <w:r>
        <w:rPr/>
        <w:tab/>
      </w:r>
      <w:r>
        <w:rPr>
          <w:spacing w:val="-2"/>
        </w:rPr>
        <w:t>средними</w:t>
      </w:r>
      <w:r>
        <w:rPr/>
        <w:tab/>
      </w:r>
      <w:r>
        <w:rPr>
          <w:spacing w:val="-2"/>
        </w:rPr>
        <w:t>месячными температурами.</w:t>
      </w:r>
    </w:p>
    <w:p>
      <w:pPr>
        <w:pStyle w:val="BodyText"/>
        <w:jc w:val="left"/>
      </w:pPr>
      <w:r>
        <w:rPr/>
        <w:t>Землетрясение</w:t>
      </w:r>
      <w:r>
        <w:rPr>
          <w:spacing w:val="-8"/>
        </w:rPr>
        <w:t> </w:t>
      </w:r>
      <w:r>
        <w:rPr/>
        <w:t>–</w:t>
      </w:r>
      <w:r>
        <w:rPr>
          <w:spacing w:val="-11"/>
        </w:rPr>
        <w:t> </w:t>
      </w:r>
      <w:r>
        <w:rPr/>
        <w:t>это</w:t>
      </w:r>
      <w:r>
        <w:rPr>
          <w:spacing w:val="-8"/>
        </w:rPr>
        <w:t> </w:t>
      </w:r>
      <w:r>
        <w:rPr/>
        <w:t>толчки</w:t>
      </w:r>
      <w:r>
        <w:rPr>
          <w:spacing w:val="-6"/>
        </w:rPr>
        <w:t> </w:t>
      </w:r>
      <w:r>
        <w:rPr/>
        <w:t>и</w:t>
      </w:r>
      <w:r>
        <w:rPr>
          <w:spacing w:val="-7"/>
        </w:rPr>
        <w:t> </w:t>
      </w:r>
      <w:r>
        <w:rPr/>
        <w:t>колебания</w:t>
      </w:r>
      <w:r>
        <w:rPr>
          <w:spacing w:val="-7"/>
        </w:rPr>
        <w:t> </w:t>
      </w:r>
      <w:r>
        <w:rPr/>
        <w:t>с</w:t>
      </w:r>
      <w:r>
        <w:rPr>
          <w:spacing w:val="-12"/>
        </w:rPr>
        <w:t> </w:t>
      </w:r>
      <w:r>
        <w:rPr/>
        <w:t>образованием</w:t>
      </w:r>
      <w:r>
        <w:rPr>
          <w:spacing w:val="-8"/>
        </w:rPr>
        <w:t> </w:t>
      </w:r>
      <w:r>
        <w:rPr/>
        <w:t>смещений</w:t>
      </w:r>
      <w:r>
        <w:rPr>
          <w:spacing w:val="-4"/>
        </w:rPr>
        <w:t> </w:t>
      </w:r>
      <w:r>
        <w:rPr/>
        <w:t>и</w:t>
      </w:r>
      <w:r>
        <w:rPr>
          <w:spacing w:val="-12"/>
        </w:rPr>
        <w:t> </w:t>
      </w:r>
      <w:r>
        <w:rPr/>
        <w:t>трещин земной поверхности из-за тектонических движений.</w:t>
      </w:r>
    </w:p>
    <w:p>
      <w:pPr>
        <w:pStyle w:val="BodyText"/>
        <w:jc w:val="left"/>
      </w:pPr>
      <w:r>
        <w:rPr/>
        <w:t>Вулканизмом</w:t>
      </w:r>
      <w:r>
        <w:rPr>
          <w:spacing w:val="40"/>
        </w:rPr>
        <w:t> </w:t>
      </w:r>
      <w:r>
        <w:rPr/>
        <w:t>называют</w:t>
      </w:r>
      <w:r>
        <w:rPr>
          <w:spacing w:val="40"/>
        </w:rPr>
        <w:t> </w:t>
      </w:r>
      <w:r>
        <w:rPr/>
        <w:t>процессы</w:t>
      </w:r>
      <w:r>
        <w:rPr>
          <w:spacing w:val="40"/>
        </w:rPr>
        <w:t> </w:t>
      </w:r>
      <w:r>
        <w:rPr/>
        <w:t>и</w:t>
      </w:r>
      <w:r>
        <w:rPr>
          <w:spacing w:val="40"/>
        </w:rPr>
        <w:t> </w:t>
      </w:r>
      <w:r>
        <w:rPr/>
        <w:t>явления,</w:t>
      </w:r>
      <w:r>
        <w:rPr>
          <w:spacing w:val="40"/>
        </w:rPr>
        <w:t> </w:t>
      </w:r>
      <w:r>
        <w:rPr/>
        <w:t>которые</w:t>
      </w:r>
      <w:r>
        <w:rPr>
          <w:spacing w:val="40"/>
        </w:rPr>
        <w:t> </w:t>
      </w:r>
      <w:r>
        <w:rPr/>
        <w:t>происходят</w:t>
      </w:r>
      <w:r>
        <w:rPr>
          <w:spacing w:val="40"/>
        </w:rPr>
        <w:t> </w:t>
      </w:r>
      <w:r>
        <w:rPr/>
        <w:t>в</w:t>
      </w:r>
      <w:r>
        <w:rPr>
          <w:spacing w:val="40"/>
        </w:rPr>
        <w:t> </w:t>
      </w:r>
      <w:r>
        <w:rPr/>
        <w:t>недрах</w:t>
      </w:r>
      <w:r>
        <w:rPr>
          <w:spacing w:val="40"/>
        </w:rPr>
        <w:t> </w:t>
      </w:r>
      <w:r>
        <w:rPr/>
        <w:t>и</w:t>
      </w:r>
      <w:r>
        <w:rPr>
          <w:spacing w:val="40"/>
        </w:rPr>
        <w:t> </w:t>
      </w:r>
      <w:r>
        <w:rPr/>
        <w:t>на поверхности земной коры в связи с перемещением магмы.</w:t>
      </w:r>
    </w:p>
    <w:p>
      <w:pPr>
        <w:pStyle w:val="BodyText"/>
        <w:ind w:left="2352" w:firstLine="0"/>
        <w:jc w:val="left"/>
      </w:pPr>
      <w:r>
        <w:rPr/>
        <w:t>Сель</w:t>
      </w:r>
      <w:r>
        <w:rPr>
          <w:spacing w:val="30"/>
        </w:rPr>
        <w:t> </w:t>
      </w:r>
      <w:r>
        <w:rPr/>
        <w:t>–</w:t>
      </w:r>
      <w:r>
        <w:rPr>
          <w:spacing w:val="31"/>
        </w:rPr>
        <w:t> </w:t>
      </w:r>
      <w:r>
        <w:rPr/>
        <w:t>это</w:t>
      </w:r>
      <w:r>
        <w:rPr>
          <w:spacing w:val="31"/>
        </w:rPr>
        <w:t> </w:t>
      </w:r>
      <w:r>
        <w:rPr/>
        <w:t>грязекаменный</w:t>
      </w:r>
      <w:r>
        <w:rPr>
          <w:spacing w:val="33"/>
        </w:rPr>
        <w:t> </w:t>
      </w:r>
      <w:r>
        <w:rPr/>
        <w:t>или</w:t>
      </w:r>
      <w:r>
        <w:rPr>
          <w:spacing w:val="32"/>
        </w:rPr>
        <w:t> </w:t>
      </w:r>
      <w:r>
        <w:rPr/>
        <w:t>грязевой</w:t>
      </w:r>
      <w:r>
        <w:rPr>
          <w:spacing w:val="31"/>
        </w:rPr>
        <w:t> </w:t>
      </w:r>
      <w:r>
        <w:rPr/>
        <w:t>поток</w:t>
      </w:r>
      <w:r>
        <w:rPr>
          <w:spacing w:val="32"/>
        </w:rPr>
        <w:t> </w:t>
      </w:r>
      <w:r>
        <w:rPr/>
        <w:t>по</w:t>
      </w:r>
      <w:r>
        <w:rPr>
          <w:spacing w:val="31"/>
        </w:rPr>
        <w:t> </w:t>
      </w:r>
      <w:r>
        <w:rPr/>
        <w:t>руслам</w:t>
      </w:r>
      <w:r>
        <w:rPr>
          <w:spacing w:val="28"/>
        </w:rPr>
        <w:t> </w:t>
      </w:r>
      <w:r>
        <w:rPr/>
        <w:t>горных</w:t>
      </w:r>
      <w:r>
        <w:rPr>
          <w:spacing w:val="36"/>
        </w:rPr>
        <w:t> </w:t>
      </w:r>
      <w:r>
        <w:rPr/>
        <w:t>рек</w:t>
      </w:r>
      <w:r>
        <w:rPr>
          <w:spacing w:val="33"/>
        </w:rPr>
        <w:t> </w:t>
      </w:r>
      <w:r>
        <w:rPr/>
        <w:t>или</w:t>
      </w:r>
      <w:r>
        <w:rPr>
          <w:spacing w:val="31"/>
        </w:rPr>
        <w:t> </w:t>
      </w:r>
      <w:r>
        <w:rPr>
          <w:spacing w:val="-2"/>
        </w:rPr>
        <w:t>падей.</w:t>
      </w:r>
    </w:p>
    <w:p>
      <w:pPr>
        <w:pStyle w:val="BodyText"/>
        <w:ind w:firstLine="0"/>
        <w:jc w:val="left"/>
      </w:pPr>
      <w:r>
        <w:rPr/>
        <w:t>Такой</w:t>
      </w:r>
      <w:r>
        <w:rPr>
          <w:spacing w:val="-12"/>
        </w:rPr>
        <w:t> </w:t>
      </w:r>
      <w:r>
        <w:rPr/>
        <w:t>поток</w:t>
      </w:r>
      <w:r>
        <w:rPr>
          <w:spacing w:val="-7"/>
        </w:rPr>
        <w:t> </w:t>
      </w:r>
      <w:r>
        <w:rPr/>
        <w:t>возникает</w:t>
      </w:r>
      <w:r>
        <w:rPr>
          <w:spacing w:val="-10"/>
        </w:rPr>
        <w:t> </w:t>
      </w:r>
      <w:r>
        <w:rPr/>
        <w:t>во</w:t>
      </w:r>
      <w:r>
        <w:rPr>
          <w:spacing w:val="-11"/>
        </w:rPr>
        <w:t> </w:t>
      </w:r>
      <w:r>
        <w:rPr/>
        <w:t>время</w:t>
      </w:r>
      <w:r>
        <w:rPr>
          <w:spacing w:val="-7"/>
        </w:rPr>
        <w:t> </w:t>
      </w:r>
      <w:r>
        <w:rPr/>
        <w:t>сильных</w:t>
      </w:r>
      <w:r>
        <w:rPr>
          <w:spacing w:val="-1"/>
        </w:rPr>
        <w:t> </w:t>
      </w:r>
      <w:r>
        <w:rPr/>
        <w:t>ливней</w:t>
      </w:r>
      <w:r>
        <w:rPr>
          <w:spacing w:val="-6"/>
        </w:rPr>
        <w:t> </w:t>
      </w:r>
      <w:r>
        <w:rPr/>
        <w:t>или</w:t>
      </w:r>
      <w:r>
        <w:rPr>
          <w:spacing w:val="-11"/>
        </w:rPr>
        <w:t> </w:t>
      </w:r>
      <w:r>
        <w:rPr/>
        <w:t>при</w:t>
      </w:r>
      <w:r>
        <w:rPr>
          <w:spacing w:val="-13"/>
        </w:rPr>
        <w:t> </w:t>
      </w:r>
      <w:r>
        <w:rPr/>
        <w:t>интенсивном</w:t>
      </w:r>
      <w:r>
        <w:rPr>
          <w:spacing w:val="-10"/>
        </w:rPr>
        <w:t> </w:t>
      </w:r>
      <w:r>
        <w:rPr/>
        <w:t>таянии</w:t>
      </w:r>
      <w:r>
        <w:rPr>
          <w:spacing w:val="-6"/>
        </w:rPr>
        <w:t> </w:t>
      </w:r>
      <w:r>
        <w:rPr>
          <w:spacing w:val="-2"/>
        </w:rPr>
        <w:t>снега.</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spacing w:before="1"/>
        <w:ind w:right="643"/>
      </w:pPr>
      <w:r>
        <w:rPr/>
        <w:t>Природные ресурсы – это объекты и системы живой и неживой природы, которые окружают человека. Природные ресурсы используются в общественном производстве, чтобы удовлетворять материальные и культурные потребности людей.</w:t>
      </w:r>
    </w:p>
    <w:p>
      <w:pPr>
        <w:pStyle w:val="BodyText"/>
        <w:ind w:right="637"/>
      </w:pPr>
      <w:r>
        <w:rPr/>
        <w:t>Природные ресурсы делятся на несколько групп – с учётом возможностей их хозяйственного использования. Часть ресурсов, которые установлены, но в настоящее время не могут быть использованы, называют потенциальными, или прогнозными. Существуют заменимые и незаменимые ресурсы. К незаменимым ресурсам относят пресную воду, землю, воздух. К заменимым ресурсам относят такие, которые заменяются другими. Например, это нефть, уголь.</w:t>
      </w:r>
    </w:p>
    <w:p>
      <w:pPr>
        <w:pStyle w:val="BodyText"/>
        <w:ind w:right="639"/>
      </w:pPr>
      <w:r>
        <w:rPr/>
        <w:t>Мы узнали о том, что природные условия влияют на разные сферы деятельности человека. От природных условий зависят такие сферы деятельности человека: лесное хозяйство, сельское хозяйство, водное хозяйство.</w:t>
      </w:r>
    </w:p>
    <w:p>
      <w:pPr>
        <w:pStyle w:val="BodyText"/>
        <w:spacing w:before="13"/>
        <w:ind w:left="0" w:firstLine="0"/>
        <w:jc w:val="left"/>
      </w:pPr>
    </w:p>
    <w:p>
      <w:pPr>
        <w:pStyle w:val="Heading2"/>
        <w:tabs>
          <w:tab w:pos="6332" w:val="left" w:leader="none"/>
        </w:tabs>
      </w:pPr>
      <w:r>
        <w:rPr>
          <w:spacing w:val="-10"/>
        </w:rPr>
        <w:t>8</w:t>
      </w:r>
      <w:r>
        <w:rPr/>
        <w:tab/>
      </w:r>
      <w:r>
        <w:rPr>
          <w:spacing w:val="-2"/>
        </w:rPr>
        <w:t>КЛАСС</w:t>
      </w:r>
    </w:p>
    <w:p>
      <w:pPr>
        <w:spacing w:line="225" w:lineRule="auto" w:before="16"/>
        <w:ind w:left="2352" w:right="2510" w:firstLine="2463"/>
        <w:jc w:val="left"/>
        <w:rPr>
          <w:sz w:val="24"/>
        </w:rPr>
      </w:pPr>
      <w:r>
        <w:rPr>
          <w:b/>
          <w:sz w:val="24"/>
        </w:rPr>
        <w:t>(4-й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2. </w:t>
      </w:r>
      <w:r>
        <w:rPr>
          <w:sz w:val="24"/>
        </w:rPr>
        <w:t>Природа России</w:t>
      </w:r>
      <w:r>
        <w:rPr>
          <w:sz w:val="24"/>
          <w:vertAlign w:val="superscript"/>
        </w:rPr>
        <w:t>79</w:t>
      </w:r>
    </w:p>
    <w:p>
      <w:pPr>
        <w:pStyle w:val="BodyText"/>
        <w:spacing w:before="3"/>
        <w:ind w:left="2352" w:right="3208" w:firstLine="0"/>
        <w:jc w:val="left"/>
      </w:pPr>
      <w:r>
        <w:rPr/>
        <w:t>Тема</w:t>
      </w:r>
      <w:r>
        <w:rPr>
          <w:spacing w:val="-14"/>
        </w:rPr>
        <w:t> </w:t>
      </w:r>
      <w:r>
        <w:rPr/>
        <w:t>4.</w:t>
      </w:r>
      <w:r>
        <w:rPr>
          <w:spacing w:val="-7"/>
        </w:rPr>
        <w:t> </w:t>
      </w:r>
      <w:r>
        <w:rPr/>
        <w:t>Моря</w:t>
      </w:r>
      <w:r>
        <w:rPr>
          <w:spacing w:val="-9"/>
        </w:rPr>
        <w:t> </w:t>
      </w:r>
      <w:r>
        <w:rPr/>
        <w:t>России.</w:t>
      </w:r>
      <w:r>
        <w:rPr>
          <w:spacing w:val="-8"/>
        </w:rPr>
        <w:t> </w:t>
      </w:r>
      <w:r>
        <w:rPr/>
        <w:t>Внутренние</w:t>
      </w:r>
      <w:r>
        <w:rPr>
          <w:spacing w:val="-11"/>
        </w:rPr>
        <w:t> </w:t>
      </w:r>
      <w:r>
        <w:rPr/>
        <w:t>воды</w:t>
      </w:r>
      <w:r>
        <w:rPr>
          <w:spacing w:val="-11"/>
        </w:rPr>
        <w:t> </w:t>
      </w:r>
      <w:r>
        <w:rPr/>
        <w:t>и</w:t>
      </w:r>
      <w:r>
        <w:rPr>
          <w:spacing w:val="-11"/>
        </w:rPr>
        <w:t> </w:t>
      </w:r>
      <w:r>
        <w:rPr/>
        <w:t>водные</w:t>
      </w:r>
      <w:r>
        <w:rPr>
          <w:spacing w:val="-14"/>
        </w:rPr>
        <w:t> </w:t>
      </w:r>
      <w:r>
        <w:rPr/>
        <w:t>ресурсы Тема 5. Природно-хозяйственные зоны</w:t>
      </w:r>
    </w:p>
    <w:p>
      <w:pPr>
        <w:spacing w:before="0"/>
        <w:ind w:left="2352" w:right="0" w:firstLine="0"/>
        <w:jc w:val="left"/>
        <w:rPr>
          <w:sz w:val="24"/>
        </w:rPr>
      </w:pPr>
      <w:r>
        <w:rPr>
          <w:b/>
          <w:sz w:val="24"/>
        </w:rPr>
        <w:t>Раздел</w:t>
      </w:r>
      <w:r>
        <w:rPr>
          <w:b/>
          <w:spacing w:val="-8"/>
          <w:sz w:val="24"/>
        </w:rPr>
        <w:t> </w:t>
      </w:r>
      <w:r>
        <w:rPr>
          <w:b/>
          <w:sz w:val="24"/>
        </w:rPr>
        <w:t>3.</w:t>
      </w:r>
      <w:r>
        <w:rPr>
          <w:b/>
          <w:spacing w:val="-6"/>
          <w:sz w:val="24"/>
        </w:rPr>
        <w:t> </w:t>
      </w:r>
      <w:r>
        <w:rPr>
          <w:sz w:val="24"/>
        </w:rPr>
        <w:t>Население</w:t>
      </w:r>
      <w:r>
        <w:rPr>
          <w:spacing w:val="-6"/>
          <w:sz w:val="24"/>
        </w:rPr>
        <w:t> </w:t>
      </w:r>
      <w:r>
        <w:rPr>
          <w:spacing w:val="-2"/>
          <w:sz w:val="24"/>
        </w:rPr>
        <w:t>России</w:t>
      </w:r>
    </w:p>
    <w:p>
      <w:pPr>
        <w:pStyle w:val="BodyText"/>
        <w:ind w:left="2352" w:firstLine="0"/>
        <w:jc w:val="left"/>
      </w:pPr>
      <w:r>
        <w:rPr/>
        <w:t>Тема</w:t>
      </w:r>
      <w:r>
        <w:rPr>
          <w:spacing w:val="-14"/>
        </w:rPr>
        <w:t> </w:t>
      </w:r>
      <w:r>
        <w:rPr/>
        <w:t>1.</w:t>
      </w:r>
      <w:r>
        <w:rPr>
          <w:spacing w:val="-6"/>
        </w:rPr>
        <w:t> </w:t>
      </w:r>
      <w:r>
        <w:rPr/>
        <w:t>Численность</w:t>
      </w:r>
      <w:r>
        <w:rPr>
          <w:spacing w:val="-1"/>
        </w:rPr>
        <w:t> </w:t>
      </w:r>
      <w:r>
        <w:rPr/>
        <w:t>населения</w:t>
      </w:r>
      <w:r>
        <w:rPr>
          <w:spacing w:val="-7"/>
        </w:rPr>
        <w:t> </w:t>
      </w:r>
      <w:r>
        <w:rPr>
          <w:spacing w:val="-2"/>
        </w:rPr>
        <w:t>России</w:t>
      </w:r>
    </w:p>
    <w:p>
      <w:pPr>
        <w:spacing w:after="0"/>
        <w:jc w:val="left"/>
        <w:sectPr>
          <w:footerReference w:type="default" r:id="rId8"/>
          <w:pgSz w:w="11930" w:h="16860"/>
          <w:pgMar w:header="0" w:footer="2272" w:top="1020" w:bottom="2460" w:left="60" w:right="200"/>
        </w:sectPr>
      </w:pPr>
    </w:p>
    <w:p>
      <w:pPr>
        <w:pStyle w:val="BodyText"/>
        <w:spacing w:line="237" w:lineRule="auto" w:before="63"/>
        <w:ind w:left="2352" w:right="2050" w:firstLine="0"/>
        <w:jc w:val="left"/>
      </w:pPr>
      <w:r>
        <w:rPr/>
        <w:t>Тема</w:t>
      </w:r>
      <w:r>
        <w:rPr>
          <w:spacing w:val="-6"/>
        </w:rPr>
        <w:t> </w:t>
      </w:r>
      <w:r>
        <w:rPr/>
        <w:t>2.</w:t>
      </w:r>
      <w:r>
        <w:rPr>
          <w:spacing w:val="-5"/>
        </w:rPr>
        <w:t> </w:t>
      </w:r>
      <w:r>
        <w:rPr/>
        <w:t>Территориальные</w:t>
      </w:r>
      <w:r>
        <w:rPr>
          <w:spacing w:val="-7"/>
        </w:rPr>
        <w:t> </w:t>
      </w:r>
      <w:r>
        <w:rPr/>
        <w:t>особенности</w:t>
      </w:r>
      <w:r>
        <w:rPr>
          <w:spacing w:val="-5"/>
        </w:rPr>
        <w:t> </w:t>
      </w:r>
      <w:r>
        <w:rPr/>
        <w:t>размещения</w:t>
      </w:r>
      <w:r>
        <w:rPr>
          <w:spacing w:val="-5"/>
        </w:rPr>
        <w:t> </w:t>
      </w:r>
      <w:r>
        <w:rPr/>
        <w:t>населения</w:t>
      </w:r>
      <w:r>
        <w:rPr>
          <w:spacing w:val="-5"/>
        </w:rPr>
        <w:t> </w:t>
      </w:r>
      <w:r>
        <w:rPr/>
        <w:t>России Тема 3. Народы и религии России</w:t>
      </w:r>
    </w:p>
    <w:p>
      <w:pPr>
        <w:pStyle w:val="BodyText"/>
        <w:spacing w:line="237" w:lineRule="auto" w:before="6"/>
        <w:ind w:left="2352" w:right="3584" w:firstLine="0"/>
        <w:jc w:val="left"/>
      </w:pPr>
      <w:r>
        <w:rPr/>
        <w:t>Тема</w:t>
      </w:r>
      <w:r>
        <w:rPr>
          <w:spacing w:val="-6"/>
        </w:rPr>
        <w:t> </w:t>
      </w:r>
      <w:r>
        <w:rPr/>
        <w:t>4.</w:t>
      </w:r>
      <w:r>
        <w:rPr>
          <w:spacing w:val="-5"/>
        </w:rPr>
        <w:t> </w:t>
      </w:r>
      <w:r>
        <w:rPr/>
        <w:t>Половой</w:t>
      </w:r>
      <w:r>
        <w:rPr>
          <w:spacing w:val="-5"/>
        </w:rPr>
        <w:t> </w:t>
      </w:r>
      <w:r>
        <w:rPr/>
        <w:t>и</w:t>
      </w:r>
      <w:r>
        <w:rPr>
          <w:spacing w:val="-5"/>
        </w:rPr>
        <w:t> </w:t>
      </w:r>
      <w:r>
        <w:rPr/>
        <w:t>возрастной</w:t>
      </w:r>
      <w:r>
        <w:rPr>
          <w:spacing w:val="-5"/>
        </w:rPr>
        <w:t> </w:t>
      </w:r>
      <w:r>
        <w:rPr/>
        <w:t>состав</w:t>
      </w:r>
      <w:r>
        <w:rPr>
          <w:spacing w:val="-6"/>
        </w:rPr>
        <w:t> </w:t>
      </w:r>
      <w:r>
        <w:rPr/>
        <w:t>населения</w:t>
      </w:r>
      <w:r>
        <w:rPr>
          <w:spacing w:val="-5"/>
        </w:rPr>
        <w:t> </w:t>
      </w:r>
      <w:r>
        <w:rPr/>
        <w:t>России Тема 5. Человеческий капитал России</w:t>
      </w:r>
    </w:p>
    <w:p>
      <w:pPr>
        <w:pStyle w:val="Heading5"/>
        <w:spacing w:line="275" w:lineRule="exact" w:before="5"/>
        <w:rPr>
          <w:b w:val="0"/>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b w:val="0"/>
          <w:i w:val="0"/>
          <w:spacing w:val="-2"/>
        </w:rPr>
        <w:t>:</w:t>
      </w:r>
    </w:p>
    <w:p>
      <w:pPr>
        <w:pStyle w:val="ListParagraph"/>
        <w:numPr>
          <w:ilvl w:val="0"/>
          <w:numId w:val="104"/>
        </w:numPr>
        <w:tabs>
          <w:tab w:pos="2673" w:val="left" w:leader="none"/>
        </w:tabs>
        <w:spacing w:line="240" w:lineRule="auto" w:before="0" w:after="0"/>
        <w:ind w:left="1644" w:right="638"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ListParagraph"/>
        <w:numPr>
          <w:ilvl w:val="0"/>
          <w:numId w:val="104"/>
        </w:numPr>
        <w:tabs>
          <w:tab w:pos="2610" w:val="left" w:leader="none"/>
        </w:tabs>
        <w:spacing w:line="240" w:lineRule="auto" w:before="0" w:after="0"/>
        <w:ind w:left="1644" w:right="641"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pStyle w:val="ListParagraph"/>
        <w:numPr>
          <w:ilvl w:val="0"/>
          <w:numId w:val="104"/>
        </w:numPr>
        <w:tabs>
          <w:tab w:pos="2581" w:val="left" w:leader="none"/>
        </w:tabs>
        <w:spacing w:line="240" w:lineRule="auto" w:before="0" w:after="0"/>
        <w:ind w:left="1644" w:right="663" w:firstLine="705"/>
        <w:jc w:val="both"/>
        <w:rPr>
          <w:sz w:val="24"/>
        </w:rPr>
      </w:pPr>
      <w:r>
        <w:rPr>
          <w:sz w:val="24"/>
        </w:rPr>
        <w:t>выполнение заданий по картам (в т.ч. контурным): показ / подпись объектов, прослеживание (нанесение) маршрутов путешествий и др.;</w:t>
      </w:r>
    </w:p>
    <w:p>
      <w:pPr>
        <w:pStyle w:val="ListParagraph"/>
        <w:numPr>
          <w:ilvl w:val="0"/>
          <w:numId w:val="104"/>
        </w:numPr>
        <w:tabs>
          <w:tab w:pos="2649" w:val="left" w:leader="none"/>
        </w:tabs>
        <w:spacing w:line="240" w:lineRule="auto" w:before="0"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4"/>
        </w:numPr>
        <w:tabs>
          <w:tab w:pos="2532" w:val="left" w:leader="none"/>
        </w:tabs>
        <w:spacing w:line="240" w:lineRule="auto" w:before="0" w:after="0"/>
        <w:ind w:left="2352" w:right="2361" w:firstLine="0"/>
        <w:jc w:val="left"/>
        <w:rPr>
          <w:i/>
          <w:sz w:val="24"/>
        </w:rPr>
      </w:pPr>
      <w:r>
        <w:rPr>
          <w:sz w:val="24"/>
        </w:rPr>
        <w:t>решение</w:t>
      </w:r>
      <w:r>
        <w:rPr>
          <w:spacing w:val="-12"/>
          <w:sz w:val="24"/>
        </w:rPr>
        <w:t> </w:t>
      </w:r>
      <w:r>
        <w:rPr>
          <w:sz w:val="24"/>
        </w:rPr>
        <w:t>практических</w:t>
      </w:r>
      <w:r>
        <w:rPr>
          <w:spacing w:val="-6"/>
          <w:sz w:val="24"/>
        </w:rPr>
        <w:t> </w:t>
      </w:r>
      <w:r>
        <w:rPr>
          <w:sz w:val="24"/>
        </w:rPr>
        <w:t>задач</w:t>
      </w:r>
      <w:r>
        <w:rPr>
          <w:spacing w:val="-12"/>
          <w:sz w:val="24"/>
        </w:rPr>
        <w:t> </w:t>
      </w:r>
      <w:r>
        <w:rPr>
          <w:sz w:val="24"/>
        </w:rPr>
        <w:t>в</w:t>
      </w:r>
      <w:r>
        <w:rPr>
          <w:spacing w:val="-9"/>
          <w:sz w:val="24"/>
        </w:rPr>
        <w:t> </w:t>
      </w:r>
      <w:r>
        <w:rPr>
          <w:sz w:val="24"/>
        </w:rPr>
        <w:t>рамках</w:t>
      </w:r>
      <w:r>
        <w:rPr>
          <w:spacing w:val="-2"/>
          <w:sz w:val="24"/>
        </w:rPr>
        <w:t> </w:t>
      </w:r>
      <w:r>
        <w:rPr>
          <w:sz w:val="24"/>
        </w:rPr>
        <w:t>изучаемого</w:t>
      </w:r>
      <w:r>
        <w:rPr>
          <w:spacing w:val="-9"/>
          <w:sz w:val="24"/>
        </w:rPr>
        <w:t> </w:t>
      </w:r>
      <w:r>
        <w:rPr>
          <w:sz w:val="24"/>
        </w:rPr>
        <w:t>материала</w:t>
      </w:r>
      <w:r>
        <w:rPr>
          <w:spacing w:val="-9"/>
          <w:sz w:val="24"/>
        </w:rPr>
        <w:t> </w:t>
      </w:r>
      <w:r>
        <w:rPr>
          <w:sz w:val="24"/>
        </w:rPr>
        <w:t>и</w:t>
      </w:r>
      <w:r>
        <w:rPr>
          <w:spacing w:val="-8"/>
          <w:sz w:val="24"/>
        </w:rPr>
        <w:t> </w:t>
      </w:r>
      <w:r>
        <w:rPr>
          <w:sz w:val="24"/>
        </w:rPr>
        <w:t>др. </w:t>
      </w:r>
      <w:r>
        <w:rPr>
          <w:b/>
          <w:sz w:val="24"/>
        </w:rPr>
        <w:t>Примерная тематическая и терминологическая лексика </w:t>
      </w:r>
      <w:r>
        <w:rPr>
          <w:i/>
          <w:sz w:val="24"/>
        </w:rPr>
        <w:t>Примерные слова и словосочетания</w:t>
      </w:r>
    </w:p>
    <w:p>
      <w:pPr>
        <w:pStyle w:val="BodyText"/>
        <w:ind w:right="637"/>
      </w:pPr>
      <w:r>
        <w:rPr/>
        <w:t>Естественное</w:t>
      </w:r>
      <w:r>
        <w:rPr>
          <w:spacing w:val="-9"/>
        </w:rPr>
        <w:t> </w:t>
      </w:r>
      <w:r>
        <w:rPr/>
        <w:t>движение</w:t>
      </w:r>
      <w:r>
        <w:rPr>
          <w:spacing w:val="-6"/>
        </w:rPr>
        <w:t> </w:t>
      </w:r>
      <w:r>
        <w:rPr/>
        <w:t>населения,</w:t>
      </w:r>
      <w:r>
        <w:rPr>
          <w:spacing w:val="-7"/>
        </w:rPr>
        <w:t> </w:t>
      </w:r>
      <w:r>
        <w:rPr/>
        <w:t>рождаемость,</w:t>
      </w:r>
      <w:r>
        <w:rPr>
          <w:spacing w:val="-7"/>
        </w:rPr>
        <w:t> </w:t>
      </w:r>
      <w:r>
        <w:rPr/>
        <w:t>смертность,</w:t>
      </w:r>
      <w:r>
        <w:rPr>
          <w:spacing w:val="-7"/>
        </w:rPr>
        <w:t> </w:t>
      </w:r>
      <w:r>
        <w:rPr/>
        <w:t>естественный</w:t>
      </w:r>
      <w:r>
        <w:rPr>
          <w:spacing w:val="-8"/>
        </w:rPr>
        <w:t> </w:t>
      </w:r>
      <w:r>
        <w:rPr/>
        <w:t>прирост населения, геодемографическое положение, демографическая политика, общий прирост населения, миграции (внешние, внутренние), эмиграция, иммиграция, миграционный прирост населения, миграционные потоки, основная полоса расселения, плотность населения, городское население, сельское население, населённый пункт, урбанизация, городские агломерации, монофункциональные города, сельское расселение.</w:t>
      </w:r>
    </w:p>
    <w:p>
      <w:pPr>
        <w:spacing w:line="275" w:lineRule="exact" w:before="5"/>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5" w:lineRule="exact"/>
        <w:ind w:left="2352" w:firstLine="0"/>
      </w:pPr>
      <w:r>
        <w:rPr/>
        <w:t>Мы</w:t>
      </w:r>
      <w:r>
        <w:rPr>
          <w:spacing w:val="-17"/>
        </w:rPr>
        <w:t> </w:t>
      </w:r>
      <w:r>
        <w:rPr/>
        <w:t>обсуждали</w:t>
      </w:r>
      <w:r>
        <w:rPr>
          <w:spacing w:val="-15"/>
        </w:rPr>
        <w:t> </w:t>
      </w:r>
      <w:r>
        <w:rPr/>
        <w:t>государственную</w:t>
      </w:r>
      <w:r>
        <w:rPr>
          <w:spacing w:val="-6"/>
        </w:rPr>
        <w:t> </w:t>
      </w:r>
      <w:r>
        <w:rPr/>
        <w:t>миграционную</w:t>
      </w:r>
      <w:r>
        <w:rPr>
          <w:spacing w:val="-8"/>
        </w:rPr>
        <w:t> </w:t>
      </w:r>
      <w:r>
        <w:rPr/>
        <w:t>политику</w:t>
      </w:r>
      <w:r>
        <w:rPr>
          <w:spacing w:val="-23"/>
        </w:rPr>
        <w:t> </w:t>
      </w:r>
      <w:r>
        <w:rPr>
          <w:spacing w:val="-2"/>
        </w:rPr>
        <w:t>России.</w:t>
      </w:r>
    </w:p>
    <w:p>
      <w:pPr>
        <w:pStyle w:val="BodyText"/>
        <w:ind w:right="663"/>
      </w:pPr>
      <w:r>
        <w:rPr/>
        <w:t>Мы узнали о различных вариантах прогнозов изменения численности населения нашей страны.</w:t>
      </w:r>
    </w:p>
    <w:p>
      <w:pPr>
        <w:pStyle w:val="BodyText"/>
        <w:ind w:right="647"/>
      </w:pPr>
      <w:r>
        <w:rPr/>
        <w:t>Во время практической работы мы по статистическим данным определяли миграционный прирост населения в нашем регионе.</w:t>
      </w:r>
    </w:p>
    <w:p>
      <w:pPr>
        <w:pStyle w:val="BodyText"/>
        <w:ind w:right="634"/>
      </w:pPr>
      <w:r>
        <w:rPr/>
        <w:t>Я</w:t>
      </w:r>
      <w:r>
        <w:rPr>
          <w:spacing w:val="-6"/>
        </w:rPr>
        <w:t> </w:t>
      </w:r>
      <w:r>
        <w:rPr/>
        <w:t>подготовил</w:t>
      </w:r>
      <w:r>
        <w:rPr>
          <w:spacing w:val="-3"/>
        </w:rPr>
        <w:t> </w:t>
      </w:r>
      <w:r>
        <w:rPr/>
        <w:t>сообщение</w:t>
      </w:r>
      <w:r>
        <w:rPr>
          <w:spacing w:val="-8"/>
        </w:rPr>
        <w:t> </w:t>
      </w:r>
      <w:r>
        <w:rPr/>
        <w:t>о</w:t>
      </w:r>
      <w:r>
        <w:rPr>
          <w:spacing w:val="-7"/>
        </w:rPr>
        <w:t> </w:t>
      </w:r>
      <w:r>
        <w:rPr/>
        <w:t>географических</w:t>
      </w:r>
      <w:r>
        <w:rPr>
          <w:spacing w:val="-1"/>
        </w:rPr>
        <w:t> </w:t>
      </w:r>
      <w:r>
        <w:rPr/>
        <w:t>особенностях размещения</w:t>
      </w:r>
      <w:r>
        <w:rPr>
          <w:spacing w:val="-6"/>
        </w:rPr>
        <w:t> </w:t>
      </w:r>
      <w:r>
        <w:rPr/>
        <w:t>населения:</w:t>
      </w:r>
      <w:r>
        <w:rPr>
          <w:spacing w:val="-8"/>
        </w:rPr>
        <w:t> </w:t>
      </w:r>
      <w:r>
        <w:rPr/>
        <w:t>их обусловленности разными факторами: социально-экономическими, историческими, </w:t>
      </w:r>
      <w:r>
        <w:rPr>
          <w:spacing w:val="-2"/>
        </w:rPr>
        <w:t>природными.</w:t>
      </w:r>
    </w:p>
    <w:p>
      <w:pPr>
        <w:pStyle w:val="BodyText"/>
        <w:ind w:left="2352" w:right="2670" w:firstLine="0"/>
        <w:jc w:val="left"/>
      </w:pPr>
      <w:r>
        <w:rPr/>
        <w:t>Плотность</w:t>
      </w:r>
      <w:r>
        <w:rPr>
          <w:spacing w:val="-5"/>
        </w:rPr>
        <w:t> </w:t>
      </w:r>
      <w:r>
        <w:rPr/>
        <w:t>населения</w:t>
      </w:r>
      <w:r>
        <w:rPr>
          <w:spacing w:val="-3"/>
        </w:rPr>
        <w:t> </w:t>
      </w:r>
      <w:r>
        <w:rPr/>
        <w:t>–</w:t>
      </w:r>
      <w:r>
        <w:rPr>
          <w:spacing w:val="-8"/>
        </w:rPr>
        <w:t> </w:t>
      </w:r>
      <w:r>
        <w:rPr/>
        <w:t>это</w:t>
      </w:r>
      <w:r>
        <w:rPr>
          <w:spacing w:val="-5"/>
        </w:rPr>
        <w:t> </w:t>
      </w:r>
      <w:r>
        <w:rPr/>
        <w:t>показатель</w:t>
      </w:r>
      <w:r>
        <w:rPr>
          <w:spacing w:val="-5"/>
        </w:rPr>
        <w:t> </w:t>
      </w:r>
      <w:r>
        <w:rPr/>
        <w:t>освоенности</w:t>
      </w:r>
      <w:r>
        <w:rPr>
          <w:spacing w:val="-5"/>
        </w:rPr>
        <w:t> </w:t>
      </w:r>
      <w:r>
        <w:rPr/>
        <w:t>территории. Я расскажу о функции городов России.</w:t>
      </w:r>
    </w:p>
    <w:p>
      <w:pPr>
        <w:pStyle w:val="BodyText"/>
        <w:ind w:left="2352" w:firstLine="0"/>
        <w:jc w:val="left"/>
      </w:pPr>
      <w:r>
        <w:rPr/>
        <w:t>Россия</w:t>
      </w:r>
      <w:r>
        <w:rPr>
          <w:spacing w:val="-15"/>
        </w:rPr>
        <w:t> </w:t>
      </w:r>
      <w:r>
        <w:rPr/>
        <w:t>является</w:t>
      </w:r>
      <w:r>
        <w:rPr>
          <w:spacing w:val="-14"/>
        </w:rPr>
        <w:t> </w:t>
      </w:r>
      <w:r>
        <w:rPr/>
        <w:t>многонациональным</w:t>
      </w:r>
      <w:r>
        <w:rPr>
          <w:spacing w:val="-15"/>
        </w:rPr>
        <w:t> </w:t>
      </w:r>
      <w:r>
        <w:rPr>
          <w:spacing w:val="-2"/>
        </w:rPr>
        <w:t>государством.</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629"/>
      </w:pPr>
      <w:r>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w:t>
      </w:r>
      <w:r>
        <w:rPr>
          <w:spacing w:val="-11"/>
        </w:rPr>
        <w:t> </w:t>
      </w:r>
      <w:r>
        <w:rPr/>
        <w:t>Например,</w:t>
      </w:r>
      <w:r>
        <w:rPr>
          <w:spacing w:val="-9"/>
        </w:rPr>
        <w:t> </w:t>
      </w:r>
      <w:r>
        <w:rPr/>
        <w:t>трудовые</w:t>
      </w:r>
      <w:r>
        <w:rPr>
          <w:spacing w:val="-12"/>
        </w:rPr>
        <w:t> </w:t>
      </w:r>
      <w:r>
        <w:rPr/>
        <w:t>связи</w:t>
      </w:r>
      <w:r>
        <w:rPr>
          <w:spacing w:val="-4"/>
        </w:rPr>
        <w:t> </w:t>
      </w:r>
      <w:r>
        <w:rPr/>
        <w:t>–</w:t>
      </w:r>
      <w:r>
        <w:rPr>
          <w:spacing w:val="-10"/>
        </w:rPr>
        <w:t> </w:t>
      </w:r>
      <w:r>
        <w:rPr/>
        <w:t>это</w:t>
      </w:r>
      <w:r>
        <w:rPr>
          <w:spacing w:val="-14"/>
        </w:rPr>
        <w:t> </w:t>
      </w:r>
      <w:r>
        <w:rPr/>
        <w:t>поездки</w:t>
      </w:r>
      <w:r>
        <w:rPr>
          <w:spacing w:val="-8"/>
        </w:rPr>
        <w:t> </w:t>
      </w:r>
      <w:r>
        <w:rPr/>
        <w:t>на</w:t>
      </w:r>
      <w:r>
        <w:rPr>
          <w:spacing w:val="-13"/>
        </w:rPr>
        <w:t> </w:t>
      </w:r>
      <w:r>
        <w:rPr/>
        <w:t>работу.</w:t>
      </w:r>
      <w:r>
        <w:rPr>
          <w:spacing w:val="-7"/>
        </w:rPr>
        <w:t> </w:t>
      </w:r>
      <w:r>
        <w:rPr/>
        <w:t>Производственные</w:t>
      </w:r>
      <w:r>
        <w:rPr>
          <w:spacing w:val="-12"/>
        </w:rPr>
        <w:t> </w:t>
      </w:r>
      <w:r>
        <w:rPr/>
        <w:t>связи</w:t>
      </w:r>
      <w:r>
        <w:rPr>
          <w:spacing w:val="-4"/>
        </w:rPr>
        <w:t> </w:t>
      </w:r>
      <w:r>
        <w:rPr/>
        <w:t>–</w:t>
      </w:r>
      <w:r>
        <w:rPr>
          <w:spacing w:val="-12"/>
        </w:rPr>
        <w:t> </w:t>
      </w:r>
      <w:r>
        <w:rPr/>
        <w:t>это связи между предприятиями.</w:t>
      </w:r>
    </w:p>
    <w:p>
      <w:pPr>
        <w:pStyle w:val="BodyText"/>
        <w:spacing w:before="4"/>
        <w:ind w:right="635"/>
      </w:pPr>
      <w:r>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pPr>
        <w:pStyle w:val="BodyText"/>
        <w:ind w:right="653"/>
      </w:pPr>
      <w:r>
        <w:rPr/>
        <w:t>Покровные ледники – это ледники, которые имеют большую мощность, скрывают все неровности рельефа и занимают большие площади.</w:t>
      </w:r>
    </w:p>
    <w:p>
      <w:pPr>
        <w:pStyle w:val="BodyText"/>
        <w:ind w:left="2352" w:right="645" w:firstLine="0"/>
      </w:pPr>
      <w:r>
        <w:rPr/>
        <w:t>Необходимо</w:t>
      </w:r>
      <w:r>
        <w:rPr>
          <w:spacing w:val="-15"/>
        </w:rPr>
        <w:t> </w:t>
      </w:r>
      <w:r>
        <w:rPr/>
        <w:t>проводить</w:t>
      </w:r>
      <w:r>
        <w:rPr>
          <w:spacing w:val="-15"/>
        </w:rPr>
        <w:t> </w:t>
      </w:r>
      <w:r>
        <w:rPr/>
        <w:t>восстановление</w:t>
      </w:r>
      <w:r>
        <w:rPr>
          <w:spacing w:val="-15"/>
        </w:rPr>
        <w:t> </w:t>
      </w:r>
      <w:r>
        <w:rPr/>
        <w:t>нарушенных</w:t>
      </w:r>
      <w:r>
        <w:rPr>
          <w:spacing w:val="-13"/>
        </w:rPr>
        <w:t> </w:t>
      </w:r>
      <w:r>
        <w:rPr/>
        <w:t>земель,</w:t>
      </w:r>
      <w:r>
        <w:rPr>
          <w:spacing w:val="-12"/>
        </w:rPr>
        <w:t> </w:t>
      </w:r>
      <w:r>
        <w:rPr/>
        <w:t>то</w:t>
      </w:r>
      <w:r>
        <w:rPr>
          <w:spacing w:val="-15"/>
        </w:rPr>
        <w:t> </w:t>
      </w:r>
      <w:r>
        <w:rPr/>
        <w:t>есть</w:t>
      </w:r>
      <w:r>
        <w:rPr>
          <w:spacing w:val="-11"/>
        </w:rPr>
        <w:t> </w:t>
      </w:r>
      <w:r>
        <w:rPr/>
        <w:t>рекультивацию. Расход воды за длительное время, например, за сутки, месяц, сезон или год,</w:t>
      </w:r>
    </w:p>
    <w:p>
      <w:pPr>
        <w:pStyle w:val="BodyText"/>
        <w:ind w:firstLine="0"/>
      </w:pPr>
      <w:r>
        <w:rPr/>
        <w:t>называют</w:t>
      </w:r>
      <w:r>
        <w:rPr>
          <w:spacing w:val="-3"/>
        </w:rPr>
        <w:t> </w:t>
      </w:r>
      <w:r>
        <w:rPr>
          <w:spacing w:val="-2"/>
        </w:rPr>
        <w:t>сток.</w:t>
      </w:r>
    </w:p>
    <w:p>
      <w:pPr>
        <w:pStyle w:val="Heading2"/>
        <w:tabs>
          <w:tab w:pos="6332" w:val="left" w:leader="none"/>
        </w:tabs>
        <w:spacing w:before="14"/>
      </w:pPr>
      <w:r>
        <w:rPr>
          <w:spacing w:val="-10"/>
        </w:rPr>
        <w:t>9</w:t>
      </w:r>
      <w:r>
        <w:rPr/>
        <w:tab/>
      </w:r>
      <w:r>
        <w:rPr>
          <w:spacing w:val="-2"/>
        </w:rPr>
        <w:t>КЛАСС</w:t>
      </w:r>
    </w:p>
    <w:p>
      <w:pPr>
        <w:spacing w:after="0"/>
        <w:sectPr>
          <w:footerReference w:type="default" r:id="rId9"/>
          <w:pgSz w:w="11930" w:h="16860"/>
          <w:pgMar w:header="0" w:footer="1385" w:top="1020" w:bottom="1580" w:left="60" w:right="200"/>
          <w:pgNumType w:start="304"/>
        </w:sectPr>
      </w:pPr>
    </w:p>
    <w:p>
      <w:pPr>
        <w:spacing w:line="230" w:lineRule="auto" w:before="79"/>
        <w:ind w:left="2352" w:right="2510" w:firstLine="2463"/>
        <w:jc w:val="left"/>
        <w:rPr>
          <w:sz w:val="24"/>
        </w:rPr>
      </w:pPr>
      <w:r>
        <w:rPr>
          <w:b/>
          <w:sz w:val="24"/>
        </w:rPr>
        <w:t>(5-й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4. </w:t>
      </w:r>
      <w:r>
        <w:rPr>
          <w:sz w:val="24"/>
        </w:rPr>
        <w:t>Хозяйство России</w:t>
      </w:r>
    </w:p>
    <w:p>
      <w:pPr>
        <w:pStyle w:val="BodyText"/>
        <w:spacing w:before="4"/>
        <w:ind w:left="2352" w:right="3977" w:firstLine="0"/>
        <w:jc w:val="left"/>
      </w:pPr>
      <w:r>
        <w:rPr/>
        <w:t>Тема 1. Общая характеристика хозяйства России Тема</w:t>
      </w:r>
      <w:r>
        <w:rPr>
          <w:spacing w:val="-8"/>
        </w:rPr>
        <w:t> </w:t>
      </w:r>
      <w:r>
        <w:rPr/>
        <w:t>2.</w:t>
      </w:r>
      <w:r>
        <w:rPr>
          <w:spacing w:val="-7"/>
        </w:rPr>
        <w:t> </w:t>
      </w:r>
      <w:r>
        <w:rPr/>
        <w:t>Топливно-энергетический</w:t>
      </w:r>
      <w:r>
        <w:rPr>
          <w:spacing w:val="-7"/>
        </w:rPr>
        <w:t> </w:t>
      </w:r>
      <w:r>
        <w:rPr/>
        <w:t>комплекс</w:t>
      </w:r>
      <w:r>
        <w:rPr>
          <w:spacing w:val="-8"/>
        </w:rPr>
        <w:t> </w:t>
      </w:r>
      <w:r>
        <w:rPr/>
        <w:t>(ТЭК) Тема 3. Металлургический комплекс</w:t>
      </w:r>
    </w:p>
    <w:p>
      <w:pPr>
        <w:pStyle w:val="BodyText"/>
        <w:ind w:left="2352" w:right="5065" w:firstLine="0"/>
        <w:jc w:val="left"/>
      </w:pPr>
      <w:r>
        <w:rPr/>
        <w:t>Тема</w:t>
      </w:r>
      <w:r>
        <w:rPr>
          <w:spacing w:val="-10"/>
        </w:rPr>
        <w:t> </w:t>
      </w:r>
      <w:r>
        <w:rPr/>
        <w:t>4.</w:t>
      </w:r>
      <w:r>
        <w:rPr>
          <w:spacing w:val="-10"/>
        </w:rPr>
        <w:t> </w:t>
      </w:r>
      <w:r>
        <w:rPr/>
        <w:t>Машиностроительный</w:t>
      </w:r>
      <w:r>
        <w:rPr>
          <w:spacing w:val="-10"/>
        </w:rPr>
        <w:t> </w:t>
      </w:r>
      <w:r>
        <w:rPr/>
        <w:t>комплекс Тема 5. Химико-лесной комплекс</w:t>
      </w:r>
    </w:p>
    <w:p>
      <w:pPr>
        <w:pStyle w:val="BodyText"/>
        <w:ind w:left="2352" w:right="4546" w:firstLine="0"/>
        <w:jc w:val="left"/>
      </w:pPr>
      <w:r>
        <w:rPr/>
        <w:t>Тема</w:t>
      </w:r>
      <w:r>
        <w:rPr>
          <w:spacing w:val="-8"/>
        </w:rPr>
        <w:t> </w:t>
      </w:r>
      <w:r>
        <w:rPr/>
        <w:t>6.</w:t>
      </w:r>
      <w:r>
        <w:rPr>
          <w:spacing w:val="-7"/>
        </w:rPr>
        <w:t> </w:t>
      </w:r>
      <w:r>
        <w:rPr/>
        <w:t>Агропромышленный</w:t>
      </w:r>
      <w:r>
        <w:rPr>
          <w:spacing w:val="-9"/>
        </w:rPr>
        <w:t> </w:t>
      </w:r>
      <w:r>
        <w:rPr/>
        <w:t>комплекс</w:t>
      </w:r>
      <w:r>
        <w:rPr>
          <w:spacing w:val="-8"/>
        </w:rPr>
        <w:t> </w:t>
      </w:r>
      <w:r>
        <w:rPr/>
        <w:t>(АПК) Тема 7. Инфраструктурный комплекс</w:t>
      </w:r>
    </w:p>
    <w:p>
      <w:pPr>
        <w:pStyle w:val="BodyText"/>
        <w:ind w:left="2352" w:firstLine="0"/>
        <w:jc w:val="left"/>
      </w:pPr>
      <w:r>
        <w:rPr/>
        <w:t>Тема</w:t>
      </w:r>
      <w:r>
        <w:rPr>
          <w:spacing w:val="-15"/>
        </w:rPr>
        <w:t> </w:t>
      </w:r>
      <w:r>
        <w:rPr/>
        <w:t>8.</w:t>
      </w:r>
      <w:r>
        <w:rPr>
          <w:spacing w:val="-1"/>
        </w:rPr>
        <w:t> </w:t>
      </w:r>
      <w:r>
        <w:rPr/>
        <w:t>Обобщение</w:t>
      </w:r>
      <w:r>
        <w:rPr>
          <w:spacing w:val="-6"/>
        </w:rPr>
        <w:t> </w:t>
      </w:r>
      <w:r>
        <w:rPr>
          <w:spacing w:val="-2"/>
        </w:rPr>
        <w:t>знаний</w:t>
      </w:r>
    </w:p>
    <w:p>
      <w:pPr>
        <w:pStyle w:val="Heading5"/>
        <w:spacing w:line="240" w:lineRule="auto"/>
        <w:rPr>
          <w:b w:val="0"/>
          <w:i w:val="0"/>
        </w:rPr>
      </w:pPr>
      <w:r>
        <w:rPr/>
        <w:t>Примерные</w:t>
      </w:r>
      <w:r>
        <w:rPr>
          <w:spacing w:val="-11"/>
        </w:rPr>
        <w:t> </w:t>
      </w:r>
      <w:r>
        <w:rPr/>
        <w:t>виды</w:t>
      </w:r>
      <w:r>
        <w:rPr>
          <w:spacing w:val="-10"/>
        </w:rPr>
        <w:t> </w:t>
      </w:r>
      <w:r>
        <w:rPr/>
        <w:t>деятельности</w:t>
      </w:r>
      <w:r>
        <w:rPr>
          <w:spacing w:val="-6"/>
        </w:rPr>
        <w:t> </w:t>
      </w:r>
      <w:r>
        <w:rPr>
          <w:spacing w:val="-2"/>
        </w:rPr>
        <w:t>обучающихся</w:t>
      </w:r>
      <w:r>
        <w:rPr>
          <w:b w:val="0"/>
          <w:i w:val="0"/>
          <w:spacing w:val="-2"/>
        </w:rPr>
        <w:t>:</w:t>
      </w:r>
    </w:p>
    <w:p>
      <w:pPr>
        <w:pStyle w:val="ListParagraph"/>
        <w:numPr>
          <w:ilvl w:val="0"/>
          <w:numId w:val="105"/>
        </w:numPr>
        <w:tabs>
          <w:tab w:pos="2673" w:val="left" w:leader="none"/>
        </w:tabs>
        <w:spacing w:line="240" w:lineRule="auto" w:before="0" w:after="0"/>
        <w:ind w:left="1644" w:right="646"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ListParagraph"/>
        <w:numPr>
          <w:ilvl w:val="0"/>
          <w:numId w:val="105"/>
        </w:numPr>
        <w:tabs>
          <w:tab w:pos="2610" w:val="left" w:leader="none"/>
        </w:tabs>
        <w:spacing w:line="240" w:lineRule="auto" w:before="0" w:after="0"/>
        <w:ind w:left="1644" w:right="641"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pStyle w:val="ListParagraph"/>
        <w:numPr>
          <w:ilvl w:val="0"/>
          <w:numId w:val="105"/>
        </w:numPr>
        <w:tabs>
          <w:tab w:pos="2581" w:val="left" w:leader="none"/>
        </w:tabs>
        <w:spacing w:line="240" w:lineRule="auto" w:before="1" w:after="0"/>
        <w:ind w:left="1644" w:right="663" w:firstLine="705"/>
        <w:jc w:val="both"/>
        <w:rPr>
          <w:sz w:val="24"/>
        </w:rPr>
      </w:pPr>
      <w:r>
        <w:rPr>
          <w:sz w:val="24"/>
        </w:rPr>
        <w:t>выполнение заданий по картам (в т.ч. контурным): показ / подпись объектов, прослеживание (нанесение) маршрутов путешествий и др.;</w:t>
      </w:r>
    </w:p>
    <w:p>
      <w:pPr>
        <w:pStyle w:val="ListParagraph"/>
        <w:numPr>
          <w:ilvl w:val="0"/>
          <w:numId w:val="105"/>
        </w:numPr>
        <w:tabs>
          <w:tab w:pos="2649" w:val="left" w:leader="none"/>
        </w:tabs>
        <w:spacing w:line="240" w:lineRule="auto" w:before="0"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5"/>
        </w:numPr>
        <w:tabs>
          <w:tab w:pos="2532" w:val="left" w:leader="none"/>
        </w:tabs>
        <w:spacing w:line="240" w:lineRule="auto" w:before="2" w:after="0"/>
        <w:ind w:left="2352" w:right="2331" w:firstLine="0"/>
        <w:jc w:val="left"/>
        <w:rPr>
          <w:i/>
          <w:sz w:val="24"/>
        </w:rPr>
      </w:pPr>
      <w:r>
        <w:rPr>
          <w:sz w:val="24"/>
        </w:rPr>
        <w:t>решение</w:t>
      </w:r>
      <w:r>
        <w:rPr>
          <w:spacing w:val="-5"/>
          <w:sz w:val="24"/>
        </w:rPr>
        <w:t> </w:t>
      </w:r>
      <w:r>
        <w:rPr>
          <w:sz w:val="24"/>
        </w:rPr>
        <w:t>практических</w:t>
      </w:r>
      <w:r>
        <w:rPr>
          <w:spacing w:val="-5"/>
          <w:sz w:val="24"/>
        </w:rPr>
        <w:t> </w:t>
      </w:r>
      <w:r>
        <w:rPr>
          <w:sz w:val="24"/>
        </w:rPr>
        <w:t>задач</w:t>
      </w:r>
      <w:r>
        <w:rPr>
          <w:spacing w:val="-5"/>
          <w:sz w:val="24"/>
        </w:rPr>
        <w:t> </w:t>
      </w:r>
      <w:r>
        <w:rPr>
          <w:sz w:val="24"/>
        </w:rPr>
        <w:t>в</w:t>
      </w:r>
      <w:r>
        <w:rPr>
          <w:spacing w:val="-5"/>
          <w:sz w:val="24"/>
        </w:rPr>
        <w:t> </w:t>
      </w:r>
      <w:r>
        <w:rPr>
          <w:sz w:val="24"/>
        </w:rPr>
        <w:t>рамках</w:t>
      </w:r>
      <w:r>
        <w:rPr>
          <w:spacing w:val="-2"/>
          <w:sz w:val="24"/>
        </w:rPr>
        <w:t> </w:t>
      </w:r>
      <w:r>
        <w:rPr>
          <w:sz w:val="24"/>
        </w:rPr>
        <w:t>изучаемого</w:t>
      </w:r>
      <w:r>
        <w:rPr>
          <w:spacing w:val="-4"/>
          <w:sz w:val="24"/>
        </w:rPr>
        <w:t> </w:t>
      </w:r>
      <w:r>
        <w:rPr>
          <w:sz w:val="24"/>
        </w:rPr>
        <w:t>материала</w:t>
      </w:r>
      <w:r>
        <w:rPr>
          <w:spacing w:val="-5"/>
          <w:sz w:val="24"/>
        </w:rPr>
        <w:t> </w:t>
      </w:r>
      <w:r>
        <w:rPr>
          <w:sz w:val="24"/>
        </w:rPr>
        <w:t>и</w:t>
      </w:r>
      <w:r>
        <w:rPr>
          <w:spacing w:val="-4"/>
          <w:sz w:val="24"/>
        </w:rPr>
        <w:t> </w:t>
      </w:r>
      <w:r>
        <w:rPr>
          <w:sz w:val="24"/>
        </w:rPr>
        <w:t>др. </w:t>
      </w:r>
      <w:r>
        <w:rPr>
          <w:b/>
          <w:sz w:val="24"/>
        </w:rPr>
        <w:t>Примерная тематическая и терминологическая лексика </w:t>
      </w:r>
      <w:r>
        <w:rPr>
          <w:i/>
          <w:sz w:val="24"/>
        </w:rPr>
        <w:t>Примерные слова и словосочетания</w:t>
      </w:r>
    </w:p>
    <w:p>
      <w:pPr>
        <w:pStyle w:val="BodyText"/>
        <w:ind w:right="627"/>
      </w:pPr>
      <w:r>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 энергетический комплекс (ТЭК), транспортные пути и линии связи, транспортные узлы, функциональная структура, химическая промышленность,</w:t>
      </w:r>
      <w:r>
        <w:rPr>
          <w:spacing w:val="-1"/>
        </w:rPr>
        <w:t> </w:t>
      </w:r>
      <w:r>
        <w:rPr/>
        <w:t>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Кузнецкий</w:t>
      </w:r>
      <w:r>
        <w:rPr>
          <w:spacing w:val="-4"/>
        </w:rPr>
        <w:t> </w:t>
      </w:r>
      <w:r>
        <w:rPr/>
        <w:t>угольный</w:t>
      </w:r>
      <w:r>
        <w:rPr>
          <w:spacing w:val="-14"/>
        </w:rPr>
        <w:t> </w:t>
      </w:r>
      <w:r>
        <w:rPr/>
        <w:t>бассейн</w:t>
      </w:r>
      <w:r>
        <w:rPr>
          <w:spacing w:val="-10"/>
        </w:rPr>
        <w:t> </w:t>
      </w:r>
      <w:r>
        <w:rPr/>
        <w:t>–</w:t>
      </w:r>
      <w:r>
        <w:rPr>
          <w:spacing w:val="-15"/>
        </w:rPr>
        <w:t> </w:t>
      </w:r>
      <w:r>
        <w:rPr/>
        <w:t>главный</w:t>
      </w:r>
      <w:r>
        <w:rPr>
          <w:spacing w:val="-8"/>
        </w:rPr>
        <w:t> </w:t>
      </w:r>
      <w:r>
        <w:rPr/>
        <w:t>угольный</w:t>
      </w:r>
      <w:r>
        <w:rPr>
          <w:spacing w:val="-11"/>
        </w:rPr>
        <w:t> </w:t>
      </w:r>
      <w:r>
        <w:rPr/>
        <w:t>бассейн</w:t>
      </w:r>
      <w:r>
        <w:rPr>
          <w:spacing w:val="-11"/>
        </w:rPr>
        <w:t> </w:t>
      </w:r>
      <w:r>
        <w:rPr>
          <w:spacing w:val="-2"/>
        </w:rPr>
        <w:t>России.</w:t>
      </w:r>
    </w:p>
    <w:p>
      <w:pPr>
        <w:pStyle w:val="BodyText"/>
        <w:spacing w:line="237" w:lineRule="auto" w:before="2"/>
        <w:ind w:right="638"/>
      </w:pPr>
      <w:r>
        <w:rPr/>
        <w:t>Перспективы развития угольной промышленности России зависят от решения многих проблем.</w:t>
      </w:r>
    </w:p>
    <w:p>
      <w:pPr>
        <w:pStyle w:val="BodyText"/>
        <w:spacing w:before="1"/>
        <w:ind w:left="2352" w:firstLine="0"/>
      </w:pPr>
      <w:r>
        <w:rPr/>
        <w:t>Я</w:t>
      </w:r>
      <w:r>
        <w:rPr>
          <w:spacing w:val="-6"/>
        </w:rPr>
        <w:t> </w:t>
      </w:r>
      <w:r>
        <w:rPr/>
        <w:t>назову</w:t>
      </w:r>
      <w:r>
        <w:rPr>
          <w:spacing w:val="-22"/>
        </w:rPr>
        <w:t> </w:t>
      </w:r>
      <w:r>
        <w:rPr/>
        <w:t>основные</w:t>
      </w:r>
      <w:r>
        <w:rPr>
          <w:spacing w:val="-9"/>
        </w:rPr>
        <w:t> </w:t>
      </w:r>
      <w:r>
        <w:rPr/>
        <w:t>газопроводы</w:t>
      </w:r>
      <w:r>
        <w:rPr>
          <w:spacing w:val="-2"/>
        </w:rPr>
        <w:t> </w:t>
      </w:r>
      <w:r>
        <w:rPr/>
        <w:t>на</w:t>
      </w:r>
      <w:r>
        <w:rPr>
          <w:spacing w:val="-3"/>
        </w:rPr>
        <w:t> </w:t>
      </w:r>
      <w:r>
        <w:rPr/>
        <w:t>территории</w:t>
      </w:r>
      <w:r>
        <w:rPr>
          <w:spacing w:val="-8"/>
        </w:rPr>
        <w:t> </w:t>
      </w:r>
      <w:r>
        <w:rPr>
          <w:spacing w:val="-2"/>
        </w:rPr>
        <w:t>России.</w:t>
      </w:r>
    </w:p>
    <w:p>
      <w:pPr>
        <w:pStyle w:val="BodyText"/>
        <w:ind w:left="2350" w:firstLine="2"/>
      </w:pPr>
      <w:r>
        <w:rPr>
          <w:spacing w:val="-2"/>
        </w:rPr>
        <w:t>Я</w:t>
      </w:r>
      <w:r>
        <w:rPr>
          <w:spacing w:val="-11"/>
        </w:rPr>
        <w:t> </w:t>
      </w:r>
      <w:r>
        <w:rPr>
          <w:spacing w:val="-2"/>
        </w:rPr>
        <w:t>подготовил</w:t>
      </w:r>
      <w:r>
        <w:rPr>
          <w:spacing w:val="-7"/>
        </w:rPr>
        <w:t> </w:t>
      </w:r>
      <w:r>
        <w:rPr>
          <w:spacing w:val="-2"/>
        </w:rPr>
        <w:t>сообщение</w:t>
      </w:r>
      <w:r>
        <w:rPr>
          <w:spacing w:val="-14"/>
        </w:rPr>
        <w:t> </w:t>
      </w:r>
      <w:r>
        <w:rPr>
          <w:spacing w:val="-2"/>
        </w:rPr>
        <w:t>о</w:t>
      </w:r>
      <w:r>
        <w:rPr>
          <w:spacing w:val="-11"/>
        </w:rPr>
        <w:t> </w:t>
      </w:r>
      <w:r>
        <w:rPr>
          <w:spacing w:val="-2"/>
        </w:rPr>
        <w:t>проблемах</w:t>
      </w:r>
      <w:r>
        <w:rPr>
          <w:spacing w:val="-3"/>
        </w:rPr>
        <w:t> </w:t>
      </w:r>
      <w:r>
        <w:rPr>
          <w:spacing w:val="-2"/>
        </w:rPr>
        <w:t>развития</w:t>
      </w:r>
      <w:r>
        <w:rPr>
          <w:spacing w:val="-16"/>
        </w:rPr>
        <w:t> </w:t>
      </w:r>
      <w:r>
        <w:rPr>
          <w:spacing w:val="-2"/>
        </w:rPr>
        <w:t>угольной</w:t>
      </w:r>
      <w:r>
        <w:rPr>
          <w:spacing w:val="-6"/>
        </w:rPr>
        <w:t> </w:t>
      </w:r>
      <w:r>
        <w:rPr>
          <w:spacing w:val="-2"/>
        </w:rPr>
        <w:t>промышленности</w:t>
      </w:r>
      <w:r>
        <w:rPr>
          <w:spacing w:val="-4"/>
        </w:rPr>
        <w:t> </w:t>
      </w:r>
      <w:r>
        <w:rPr>
          <w:spacing w:val="-2"/>
        </w:rPr>
        <w:t>в</w:t>
      </w:r>
      <w:r>
        <w:rPr>
          <w:spacing w:val="-9"/>
        </w:rPr>
        <w:t> </w:t>
      </w:r>
      <w:r>
        <w:rPr>
          <w:spacing w:val="-2"/>
        </w:rPr>
        <w:t>России.</w:t>
      </w:r>
    </w:p>
    <w:p>
      <w:pPr>
        <w:pStyle w:val="BodyText"/>
        <w:ind w:right="654"/>
      </w:pPr>
      <w:r>
        <w:rPr/>
        <w:t>Я хочу (могу, готов) ответить на вопрос о том, зачем нужно создание крупных </w:t>
      </w:r>
      <w:r>
        <w:rPr>
          <w:spacing w:val="-2"/>
        </w:rPr>
        <w:t>энергосистем.</w:t>
      </w:r>
    </w:p>
    <w:p>
      <w:pPr>
        <w:pStyle w:val="BodyText"/>
        <w:ind w:right="660"/>
      </w:pPr>
      <w:r>
        <w:rPr/>
        <w:t>Россия производит много конструкционных материалов, особенно таких, которые давно используются в хозяйстве: древесины, металлов, цемента.</w:t>
      </w:r>
    </w:p>
    <w:p>
      <w:pPr>
        <w:pStyle w:val="BodyText"/>
        <w:ind w:left="2352" w:right="768" w:firstLine="0"/>
      </w:pPr>
      <w:r>
        <w:rPr/>
        <w:t>Металлургия</w:t>
      </w:r>
      <w:r>
        <w:rPr>
          <w:spacing w:val="-3"/>
        </w:rPr>
        <w:t> </w:t>
      </w:r>
      <w:r>
        <w:rPr/>
        <w:t>–</w:t>
      </w:r>
      <w:r>
        <w:rPr>
          <w:spacing w:val="-4"/>
        </w:rPr>
        <w:t> </w:t>
      </w:r>
      <w:r>
        <w:rPr/>
        <w:t>это</w:t>
      </w:r>
      <w:r>
        <w:rPr>
          <w:spacing w:val="-4"/>
        </w:rPr>
        <w:t> </w:t>
      </w:r>
      <w:r>
        <w:rPr/>
        <w:t>совокупность</w:t>
      </w:r>
      <w:r>
        <w:rPr>
          <w:spacing w:val="-4"/>
        </w:rPr>
        <w:t> </w:t>
      </w:r>
      <w:r>
        <w:rPr/>
        <w:t>отраслей,</w:t>
      </w:r>
      <w:r>
        <w:rPr>
          <w:spacing w:val="-4"/>
        </w:rPr>
        <w:t> </w:t>
      </w:r>
      <w:r>
        <w:rPr/>
        <w:t>производящих</w:t>
      </w:r>
      <w:r>
        <w:rPr>
          <w:spacing w:val="-4"/>
        </w:rPr>
        <w:t> </w:t>
      </w:r>
      <w:r>
        <w:rPr/>
        <w:t>разнообразные</w:t>
      </w:r>
      <w:r>
        <w:rPr>
          <w:spacing w:val="-6"/>
        </w:rPr>
        <w:t> </w:t>
      </w:r>
      <w:r>
        <w:rPr/>
        <w:t>металлы. Урал – это ведущий район по производству чёрных металлов.</w:t>
      </w:r>
    </w:p>
    <w:p>
      <w:pPr>
        <w:spacing w:after="0"/>
        <w:sectPr>
          <w:pgSz w:w="11930" w:h="16860"/>
          <w:pgMar w:header="0" w:footer="1385" w:top="1020" w:bottom="1620" w:left="60" w:right="200"/>
        </w:sectPr>
      </w:pPr>
    </w:p>
    <w:p>
      <w:pPr>
        <w:pStyle w:val="BodyText"/>
        <w:spacing w:line="275" w:lineRule="exact" w:before="60"/>
        <w:ind w:left="2352" w:firstLine="0"/>
      </w:pPr>
      <w:r>
        <w:rPr/>
        <w:t>Современное</w:t>
      </w:r>
      <w:r>
        <w:rPr>
          <w:spacing w:val="-12"/>
        </w:rPr>
        <w:t> </w:t>
      </w:r>
      <w:r>
        <w:rPr/>
        <w:t>хозяйство</w:t>
      </w:r>
      <w:r>
        <w:rPr>
          <w:spacing w:val="-12"/>
        </w:rPr>
        <w:t> </w:t>
      </w:r>
      <w:r>
        <w:rPr/>
        <w:t>нуждается</w:t>
      </w:r>
      <w:r>
        <w:rPr>
          <w:spacing w:val="-2"/>
        </w:rPr>
        <w:t> </w:t>
      </w:r>
      <w:r>
        <w:rPr/>
        <w:t>в</w:t>
      </w:r>
      <w:r>
        <w:rPr>
          <w:spacing w:val="-8"/>
        </w:rPr>
        <w:t> </w:t>
      </w:r>
      <w:r>
        <w:rPr>
          <w:spacing w:val="-2"/>
        </w:rPr>
        <w:t>металле.</w:t>
      </w:r>
    </w:p>
    <w:p>
      <w:pPr>
        <w:pStyle w:val="BodyText"/>
        <w:ind w:right="667"/>
      </w:pPr>
      <w:r>
        <w:rPr/>
        <w:t>Я хочу объяснить, почему металлургия считается важной отраслью современного </w:t>
      </w:r>
      <w:r>
        <w:rPr>
          <w:spacing w:val="-2"/>
        </w:rPr>
        <w:t>хозяйства.</w:t>
      </w:r>
    </w:p>
    <w:p>
      <w:pPr>
        <w:pStyle w:val="BodyText"/>
        <w:spacing w:line="237" w:lineRule="auto" w:before="4"/>
        <w:ind w:right="647"/>
      </w:pPr>
      <w:r>
        <w:rPr/>
        <w:t>Я хочу рассказать о том, в каких районах выгоднее всего размещать предприятия металлургии и почему.</w:t>
      </w:r>
    </w:p>
    <w:p>
      <w:pPr>
        <w:pStyle w:val="BodyText"/>
        <w:spacing w:before="1"/>
        <w:ind w:right="635"/>
      </w:pPr>
      <w:r>
        <w:rPr/>
        <w:t>Предприятия по производству лёгких металлов в основном располагаются у источников дешёвой электроэнергии.</w:t>
      </w:r>
    </w:p>
    <w:p>
      <w:pPr>
        <w:pStyle w:val="BodyText"/>
        <w:ind w:right="660"/>
      </w:pPr>
      <w:r>
        <w:rPr/>
        <w:t>Горно-химическая промышленность ведёт добычу природного химического сырья: различных солей, серы и др.</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6"/>
      </w:pPr>
      <w:r>
        <w:rPr/>
        <w:t>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w:t>
      </w:r>
    </w:p>
    <w:p>
      <w:pPr>
        <w:pStyle w:val="BodyText"/>
        <w:spacing w:before="3"/>
        <w:ind w:right="633"/>
      </w:pPr>
      <w:r>
        <w:rPr/>
        <w:t>Без электроэнергии жизнь современного общества невозможна. Электроэнергетика относится к числу</w:t>
      </w:r>
      <w:r>
        <w:rPr>
          <w:spacing w:val="-3"/>
        </w:rPr>
        <w:t> </w:t>
      </w:r>
      <w:r>
        <w:rPr/>
        <w:t>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pPr>
        <w:pStyle w:val="BodyText"/>
        <w:ind w:right="640"/>
      </w:pPr>
      <w:r>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pPr>
        <w:pStyle w:val="BodyText"/>
        <w:spacing w:before="3"/>
        <w:ind w:right="637"/>
      </w:pPr>
      <w:r>
        <w:rPr/>
        <w:t>Современное хозяйство не может обходиться без металла. В экономике России металлургия</w:t>
      </w:r>
      <w:r>
        <w:rPr>
          <w:spacing w:val="-2"/>
        </w:rPr>
        <w:t> </w:t>
      </w:r>
      <w:r>
        <w:rPr/>
        <w:t>играет</w:t>
      </w:r>
      <w:r>
        <w:rPr>
          <w:spacing w:val="-2"/>
        </w:rPr>
        <w:t> </w:t>
      </w:r>
      <w:r>
        <w:rPr/>
        <w:t>важную роль.</w:t>
      </w:r>
      <w:r>
        <w:rPr>
          <w:spacing w:val="-2"/>
        </w:rPr>
        <w:t> </w:t>
      </w:r>
      <w:r>
        <w:rPr/>
        <w:t>Состояние</w:t>
      </w:r>
      <w:r>
        <w:rPr>
          <w:spacing w:val="-3"/>
        </w:rPr>
        <w:t> </w:t>
      </w:r>
      <w:r>
        <w:rPr/>
        <w:t>российской</w:t>
      </w:r>
      <w:r>
        <w:rPr>
          <w:spacing w:val="-1"/>
        </w:rPr>
        <w:t> </w:t>
      </w:r>
      <w:r>
        <w:rPr/>
        <w:t>металлургии</w:t>
      </w:r>
      <w:r>
        <w:rPr>
          <w:spacing w:val="-1"/>
        </w:rPr>
        <w:t> </w:t>
      </w:r>
      <w:r>
        <w:rPr/>
        <w:t>существенно</w:t>
      </w:r>
      <w:r>
        <w:rPr>
          <w:spacing w:val="-2"/>
        </w:rPr>
        <w:t> </w:t>
      </w:r>
      <w:r>
        <w:rPr/>
        <w:t>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w:t>
      </w:r>
    </w:p>
    <w:p>
      <w:pPr>
        <w:pStyle w:val="BodyText"/>
        <w:ind w:right="631"/>
      </w:pPr>
      <w:r>
        <w:rPr/>
        <w:t>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w:t>
      </w:r>
    </w:p>
    <w:p>
      <w:pPr>
        <w:pStyle w:val="BodyText"/>
        <w:ind w:right="639"/>
      </w:pPr>
      <w:r>
        <w:rPr/>
        <w:t>Химическая промышленность – это одно из сложных подразделений хозяйства. Химическая</w:t>
      </w:r>
      <w:r>
        <w:rPr>
          <w:spacing w:val="-4"/>
        </w:rPr>
        <w:t> </w:t>
      </w:r>
      <w:r>
        <w:rPr/>
        <w:t>промышленность</w:t>
      </w:r>
      <w:r>
        <w:rPr>
          <w:spacing w:val="-3"/>
        </w:rPr>
        <w:t> </w:t>
      </w:r>
      <w:r>
        <w:rPr/>
        <w:t>состоит</w:t>
      </w:r>
      <w:r>
        <w:rPr>
          <w:spacing w:val="-6"/>
        </w:rPr>
        <w:t> </w:t>
      </w:r>
      <w:r>
        <w:rPr/>
        <w:t>из</w:t>
      </w:r>
      <w:r>
        <w:rPr>
          <w:spacing w:val="-5"/>
        </w:rPr>
        <w:t> </w:t>
      </w:r>
      <w:r>
        <w:rPr/>
        <w:t>нескольких</w:t>
      </w:r>
      <w:r>
        <w:rPr>
          <w:spacing w:val="-2"/>
        </w:rPr>
        <w:t> </w:t>
      </w:r>
      <w:r>
        <w:rPr/>
        <w:t>десятков</w:t>
      </w:r>
      <w:r>
        <w:rPr>
          <w:spacing w:val="-4"/>
        </w:rPr>
        <w:t> </w:t>
      </w:r>
      <w:r>
        <w:rPr/>
        <w:t>отраслей,</w:t>
      </w:r>
      <w:r>
        <w:rPr>
          <w:spacing w:val="-4"/>
        </w:rPr>
        <w:t> </w:t>
      </w:r>
      <w:r>
        <w:rPr/>
        <w:t>выпускает</w:t>
      </w:r>
      <w:r>
        <w:rPr>
          <w:spacing w:val="-4"/>
        </w:rPr>
        <w:t> </w:t>
      </w:r>
      <w:r>
        <w:rPr/>
        <w:t>тысячи видов разной продукции.</w:t>
      </w:r>
    </w:p>
    <w:p>
      <w:pPr>
        <w:pStyle w:val="Heading2"/>
        <w:tabs>
          <w:tab w:pos="6392" w:val="left" w:leader="none"/>
        </w:tabs>
        <w:spacing w:before="10"/>
      </w:pPr>
      <w:r>
        <w:rPr>
          <w:spacing w:val="-5"/>
        </w:rPr>
        <w:t>10</w:t>
      </w:r>
      <w:r>
        <w:rPr/>
        <w:tab/>
      </w:r>
      <w:r>
        <w:rPr>
          <w:spacing w:val="-2"/>
        </w:rPr>
        <w:t>КЛАСС</w:t>
      </w:r>
    </w:p>
    <w:p>
      <w:pPr>
        <w:spacing w:line="228" w:lineRule="auto" w:before="14"/>
        <w:ind w:left="2352" w:right="2510" w:firstLine="2463"/>
        <w:jc w:val="left"/>
        <w:rPr>
          <w:sz w:val="24"/>
        </w:rPr>
      </w:pPr>
      <w:r>
        <w:rPr>
          <w:b/>
          <w:sz w:val="24"/>
        </w:rPr>
        <w:t>(6-й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5. </w:t>
      </w:r>
      <w:r>
        <w:rPr>
          <w:sz w:val="24"/>
        </w:rPr>
        <w:t>Регионы России</w:t>
      </w:r>
    </w:p>
    <w:p>
      <w:pPr>
        <w:pStyle w:val="BodyText"/>
        <w:spacing w:before="4"/>
        <w:ind w:left="2352" w:right="3208" w:firstLine="0"/>
        <w:jc w:val="left"/>
      </w:pPr>
      <w:r>
        <w:rPr/>
        <w:t>Тема</w:t>
      </w:r>
      <w:r>
        <w:rPr>
          <w:spacing w:val="-7"/>
        </w:rPr>
        <w:t> </w:t>
      </w:r>
      <w:r>
        <w:rPr/>
        <w:t>1.</w:t>
      </w:r>
      <w:r>
        <w:rPr>
          <w:spacing w:val="-6"/>
        </w:rPr>
        <w:t> </w:t>
      </w:r>
      <w:r>
        <w:rPr/>
        <w:t>Западный</w:t>
      </w:r>
      <w:r>
        <w:rPr>
          <w:spacing w:val="-6"/>
        </w:rPr>
        <w:t> </w:t>
      </w:r>
      <w:r>
        <w:rPr/>
        <w:t>макрорегион</w:t>
      </w:r>
      <w:r>
        <w:rPr>
          <w:spacing w:val="-6"/>
        </w:rPr>
        <w:t> </w:t>
      </w:r>
      <w:r>
        <w:rPr/>
        <w:t>(Европейская</w:t>
      </w:r>
      <w:r>
        <w:rPr>
          <w:spacing w:val="-6"/>
        </w:rPr>
        <w:t> </w:t>
      </w:r>
      <w:r>
        <w:rPr/>
        <w:t>часть)</w:t>
      </w:r>
      <w:r>
        <w:rPr>
          <w:spacing w:val="-6"/>
        </w:rPr>
        <w:t> </w:t>
      </w:r>
      <w:r>
        <w:rPr/>
        <w:t>России Тема 2. Восточный макрорегион (Азиатская часть) России </w:t>
      </w:r>
      <w:r>
        <w:rPr>
          <w:b/>
        </w:rPr>
        <w:t>Раздел 6. </w:t>
      </w:r>
      <w:r>
        <w:rPr/>
        <w:t>Россия в современном мире</w:t>
      </w:r>
    </w:p>
    <w:p>
      <w:pPr>
        <w:pStyle w:val="BodyText"/>
        <w:spacing w:line="275" w:lineRule="exact" w:before="1"/>
        <w:ind w:left="2352" w:firstLine="0"/>
        <w:jc w:val="left"/>
      </w:pPr>
      <w:r>
        <w:rPr/>
        <w:t>Россия</w:t>
      </w:r>
      <w:r>
        <w:rPr>
          <w:spacing w:val="-7"/>
        </w:rPr>
        <w:t> </w:t>
      </w:r>
      <w:r>
        <w:rPr/>
        <w:t>в</w:t>
      </w:r>
      <w:r>
        <w:rPr>
          <w:spacing w:val="-7"/>
        </w:rPr>
        <w:t> </w:t>
      </w:r>
      <w:r>
        <w:rPr/>
        <w:t>современном</w:t>
      </w:r>
      <w:r>
        <w:rPr>
          <w:spacing w:val="-3"/>
        </w:rPr>
        <w:t> </w:t>
      </w:r>
      <w:r>
        <w:rPr>
          <w:spacing w:val="-4"/>
        </w:rPr>
        <w:t>мире</w:t>
      </w:r>
    </w:p>
    <w:p>
      <w:pPr>
        <w:pStyle w:val="BodyText"/>
        <w:spacing w:line="274" w:lineRule="exact"/>
        <w:ind w:left="2352" w:firstLine="0"/>
        <w:jc w:val="left"/>
      </w:pPr>
      <w:r>
        <w:rPr>
          <w:b/>
        </w:rPr>
        <w:t>Раздел</w:t>
      </w:r>
      <w:r>
        <w:rPr>
          <w:b/>
          <w:spacing w:val="-9"/>
        </w:rPr>
        <w:t> </w:t>
      </w:r>
      <w:r>
        <w:rPr>
          <w:b/>
        </w:rPr>
        <w:t>7.</w:t>
      </w:r>
      <w:r>
        <w:rPr>
          <w:b/>
          <w:spacing w:val="-5"/>
        </w:rPr>
        <w:t> </w:t>
      </w:r>
      <w:r>
        <w:rPr/>
        <w:t>Обобщение</w:t>
      </w:r>
      <w:r>
        <w:rPr>
          <w:spacing w:val="-8"/>
        </w:rPr>
        <w:t> </w:t>
      </w:r>
      <w:r>
        <w:rPr/>
        <w:t>с</w:t>
      </w:r>
      <w:r>
        <w:rPr>
          <w:spacing w:val="-3"/>
        </w:rPr>
        <w:t> </w:t>
      </w:r>
      <w:r>
        <w:rPr/>
        <w:t>систематизация</w:t>
      </w:r>
      <w:r>
        <w:rPr>
          <w:spacing w:val="-6"/>
        </w:rPr>
        <w:t> </w:t>
      </w:r>
      <w:r>
        <w:rPr/>
        <w:t>изученного</w:t>
      </w:r>
      <w:r>
        <w:rPr>
          <w:spacing w:val="-6"/>
        </w:rPr>
        <w:t> </w:t>
      </w:r>
      <w:r>
        <w:rPr>
          <w:spacing w:val="-2"/>
        </w:rPr>
        <w:t>материала</w:t>
      </w:r>
      <w:r>
        <w:rPr>
          <w:spacing w:val="-2"/>
          <w:vertAlign w:val="superscript"/>
        </w:rPr>
        <w:t>80</w:t>
      </w:r>
    </w:p>
    <w:p>
      <w:pPr>
        <w:pStyle w:val="Heading5"/>
        <w:spacing w:line="275" w:lineRule="exact"/>
        <w:rPr>
          <w:b w:val="0"/>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b w:val="0"/>
          <w:i w:val="0"/>
          <w:spacing w:val="-2"/>
        </w:rPr>
        <w:t>:</w:t>
      </w:r>
    </w:p>
    <w:p>
      <w:pPr>
        <w:pStyle w:val="ListParagraph"/>
        <w:numPr>
          <w:ilvl w:val="0"/>
          <w:numId w:val="106"/>
        </w:numPr>
        <w:tabs>
          <w:tab w:pos="2673" w:val="left" w:leader="none"/>
        </w:tabs>
        <w:spacing w:line="240" w:lineRule="auto" w:before="0" w:after="0"/>
        <w:ind w:left="1644" w:right="640" w:firstLine="705"/>
        <w:jc w:val="both"/>
        <w:rPr>
          <w:sz w:val="24"/>
        </w:rPr>
      </w:pPr>
      <w:r>
        <w:rPr>
          <w:sz w:val="24"/>
        </w:rPr>
        <w:t>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pPr>
        <w:pStyle w:val="BodyText"/>
        <w:spacing w:before="11"/>
        <w:ind w:left="0" w:firstLine="0"/>
        <w:jc w:val="left"/>
        <w:rPr>
          <w:sz w:val="17"/>
        </w:rPr>
      </w:pPr>
      <w:r>
        <w:rPr/>
        <mc:AlternateContent>
          <mc:Choice Requires="wps">
            <w:drawing>
              <wp:anchor distT="0" distB="0" distL="0" distR="0" allowOverlap="1" layoutInCell="1" locked="0" behindDoc="1" simplePos="0" relativeHeight="487620096">
                <wp:simplePos x="0" y="0"/>
                <wp:positionH relativeFrom="page">
                  <wp:posOffset>1080769</wp:posOffset>
                </wp:positionH>
                <wp:positionV relativeFrom="paragraph">
                  <wp:posOffset>146547</wp:posOffset>
                </wp:positionV>
                <wp:extent cx="1828800" cy="762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539143pt;width:144pt;height:.60004pt;mso-position-horizontal-relative:page;mso-position-vertical-relative:paragraph;z-index:-15696384;mso-wrap-distance-left:0;mso-wrap-distance-right:0" id="docshape73" filled="true" fillcolor="#000000" stroked="false">
                <v:fill type="solid"/>
                <w10:wrap type="topAndBottom"/>
              </v:rect>
            </w:pict>
          </mc:Fallback>
        </mc:AlternateContent>
      </w:r>
    </w:p>
    <w:p>
      <w:pPr>
        <w:spacing w:line="237" w:lineRule="auto" w:before="29"/>
        <w:ind w:left="1644" w:right="0" w:firstLine="0"/>
        <w:jc w:val="left"/>
        <w:rPr>
          <w:sz w:val="20"/>
        </w:rPr>
      </w:pPr>
      <w:r>
        <w:rPr>
          <w:sz w:val="20"/>
          <w:vertAlign w:val="superscript"/>
        </w:rPr>
        <w:t>80</w:t>
      </w:r>
      <w:r>
        <w:rPr>
          <w:spacing w:val="-13"/>
          <w:sz w:val="20"/>
          <w:vertAlign w:val="baseline"/>
        </w:rPr>
        <w:t> </w:t>
      </w:r>
      <w:r>
        <w:rPr>
          <w:sz w:val="20"/>
          <w:vertAlign w:val="baseline"/>
        </w:rPr>
        <w:t>Предусматривается</w:t>
      </w:r>
      <w:r>
        <w:rPr>
          <w:spacing w:val="-12"/>
          <w:sz w:val="20"/>
          <w:vertAlign w:val="baseline"/>
        </w:rPr>
        <w:t> </w:t>
      </w:r>
      <w:r>
        <w:rPr>
          <w:sz w:val="20"/>
          <w:vertAlign w:val="baseline"/>
        </w:rPr>
        <w:t>повторение</w:t>
      </w:r>
      <w:r>
        <w:rPr>
          <w:spacing w:val="-13"/>
          <w:sz w:val="20"/>
          <w:vertAlign w:val="baseline"/>
        </w:rPr>
        <w:t> </w:t>
      </w:r>
      <w:r>
        <w:rPr>
          <w:sz w:val="20"/>
          <w:vertAlign w:val="baseline"/>
        </w:rPr>
        <w:t>элементов</w:t>
      </w:r>
      <w:r>
        <w:rPr>
          <w:spacing w:val="-12"/>
          <w:sz w:val="20"/>
          <w:vertAlign w:val="baseline"/>
        </w:rPr>
        <w:t> </w:t>
      </w:r>
      <w:r>
        <w:rPr>
          <w:sz w:val="20"/>
          <w:vertAlign w:val="baseline"/>
        </w:rPr>
        <w:t>содержания</w:t>
      </w:r>
      <w:r>
        <w:rPr>
          <w:spacing w:val="-13"/>
          <w:sz w:val="20"/>
          <w:vertAlign w:val="baseline"/>
        </w:rPr>
        <w:t> </w:t>
      </w:r>
      <w:r>
        <w:rPr>
          <w:sz w:val="20"/>
          <w:vertAlign w:val="baseline"/>
        </w:rPr>
        <w:t>учебной</w:t>
      </w:r>
      <w:r>
        <w:rPr>
          <w:spacing w:val="-12"/>
          <w:sz w:val="20"/>
          <w:vertAlign w:val="baseline"/>
        </w:rPr>
        <w:t> </w:t>
      </w:r>
      <w:r>
        <w:rPr>
          <w:sz w:val="20"/>
          <w:vertAlign w:val="baseline"/>
        </w:rPr>
        <w:t>дисциплины,</w:t>
      </w:r>
      <w:r>
        <w:rPr>
          <w:spacing w:val="-13"/>
          <w:sz w:val="20"/>
          <w:vertAlign w:val="baseline"/>
        </w:rPr>
        <w:t> </w:t>
      </w:r>
      <w:r>
        <w:rPr>
          <w:sz w:val="20"/>
          <w:vertAlign w:val="baseline"/>
        </w:rPr>
        <w:t>осваивавшегося</w:t>
      </w:r>
      <w:r>
        <w:rPr>
          <w:spacing w:val="-12"/>
          <w:sz w:val="20"/>
          <w:vertAlign w:val="baseline"/>
        </w:rPr>
        <w:t> </w:t>
      </w:r>
      <w:r>
        <w:rPr>
          <w:sz w:val="20"/>
          <w:vertAlign w:val="baseline"/>
        </w:rPr>
        <w:t>на</w:t>
      </w:r>
      <w:r>
        <w:rPr>
          <w:spacing w:val="-13"/>
          <w:sz w:val="20"/>
          <w:vertAlign w:val="baseline"/>
        </w:rPr>
        <w:t> </w:t>
      </w:r>
      <w:r>
        <w:rPr>
          <w:sz w:val="20"/>
          <w:vertAlign w:val="baseline"/>
        </w:rPr>
        <w:t>1</w:t>
      </w:r>
      <w:r>
        <w:rPr>
          <w:spacing w:val="-12"/>
          <w:sz w:val="20"/>
          <w:vertAlign w:val="baseline"/>
        </w:rPr>
        <w:t> </w:t>
      </w:r>
      <w:r>
        <w:rPr>
          <w:sz w:val="20"/>
          <w:vertAlign w:val="baseline"/>
        </w:rPr>
        <w:t>–</w:t>
      </w:r>
      <w:r>
        <w:rPr>
          <w:spacing w:val="-13"/>
          <w:sz w:val="20"/>
          <w:vertAlign w:val="baseline"/>
        </w:rPr>
        <w:t> </w:t>
      </w:r>
      <w:r>
        <w:rPr>
          <w:sz w:val="20"/>
          <w:vertAlign w:val="baseline"/>
        </w:rPr>
        <w:t>5</w:t>
      </w:r>
      <w:r>
        <w:rPr>
          <w:spacing w:val="-12"/>
          <w:sz w:val="20"/>
          <w:vertAlign w:val="baseline"/>
        </w:rPr>
        <w:t> </w:t>
      </w:r>
      <w:r>
        <w:rPr>
          <w:sz w:val="20"/>
          <w:vertAlign w:val="baseline"/>
        </w:rPr>
        <w:t>годах обучения на уровне ООО.</w:t>
      </w:r>
    </w:p>
    <w:p>
      <w:pPr>
        <w:spacing w:after="0" w:line="237" w:lineRule="auto"/>
        <w:jc w:val="left"/>
        <w:rPr>
          <w:sz w:val="20"/>
        </w:rPr>
        <w:sectPr>
          <w:pgSz w:w="11930" w:h="16860"/>
          <w:pgMar w:header="0" w:footer="1385" w:top="1020" w:bottom="1620" w:left="60" w:right="200"/>
        </w:sectPr>
      </w:pPr>
    </w:p>
    <w:p>
      <w:pPr>
        <w:pStyle w:val="ListParagraph"/>
        <w:numPr>
          <w:ilvl w:val="0"/>
          <w:numId w:val="106"/>
        </w:numPr>
        <w:tabs>
          <w:tab w:pos="2610" w:val="left" w:leader="none"/>
        </w:tabs>
        <w:spacing w:line="237" w:lineRule="auto" w:before="63" w:after="0"/>
        <w:ind w:left="1644" w:right="641" w:firstLine="705"/>
        <w:jc w:val="both"/>
        <w:rPr>
          <w:sz w:val="24"/>
        </w:rPr>
      </w:pPr>
      <w:r>
        <w:rPr>
          <w:sz w:val="24"/>
        </w:rPr>
        <w:t>определение географического объекта, явления с опорой на реалистичное и уловное изображение, словесную характеристику;</w:t>
      </w:r>
    </w:p>
    <w:p>
      <w:pPr>
        <w:pStyle w:val="ListParagraph"/>
        <w:numPr>
          <w:ilvl w:val="0"/>
          <w:numId w:val="106"/>
        </w:numPr>
        <w:tabs>
          <w:tab w:pos="2605" w:val="left" w:leader="none"/>
        </w:tabs>
        <w:spacing w:line="237" w:lineRule="auto" w:before="6" w:after="0"/>
        <w:ind w:left="1644" w:right="633" w:firstLine="705"/>
        <w:jc w:val="both"/>
        <w:rPr>
          <w:sz w:val="24"/>
        </w:rPr>
      </w:pPr>
      <w:r>
        <w:rPr>
          <w:sz w:val="24"/>
        </w:rPr>
        <w:t>выполнение заданий по картам (в т.ч. контурным): показ/подпись объектов, прослеживание (нанесение) маршрутов путешествий и др.;</w:t>
      </w:r>
    </w:p>
    <w:p>
      <w:pPr>
        <w:pStyle w:val="ListParagraph"/>
        <w:numPr>
          <w:ilvl w:val="0"/>
          <w:numId w:val="106"/>
        </w:numPr>
        <w:tabs>
          <w:tab w:pos="2649" w:val="left" w:leader="none"/>
        </w:tabs>
        <w:spacing w:line="240" w:lineRule="auto" w:before="3" w:after="0"/>
        <w:ind w:left="1644" w:right="636" w:firstLine="705"/>
        <w:jc w:val="both"/>
        <w:rPr>
          <w:sz w:val="24"/>
        </w:rPr>
      </w:pPr>
      <w:r>
        <w:rPr>
          <w:sz w:val="24"/>
        </w:rPr>
        <w:t>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pPr>
        <w:pStyle w:val="ListParagraph"/>
        <w:numPr>
          <w:ilvl w:val="0"/>
          <w:numId w:val="106"/>
        </w:numPr>
        <w:tabs>
          <w:tab w:pos="2532" w:val="left" w:leader="none"/>
        </w:tabs>
        <w:spacing w:line="240" w:lineRule="auto" w:before="0" w:after="0"/>
        <w:ind w:left="2352" w:right="2364" w:firstLine="0"/>
        <w:jc w:val="left"/>
        <w:rPr>
          <w:i/>
          <w:sz w:val="24"/>
        </w:rPr>
      </w:pPr>
      <w:r>
        <w:rPr>
          <w:sz w:val="24"/>
        </w:rPr>
        <w:t>решение</w:t>
      </w:r>
      <w:r>
        <w:rPr>
          <w:spacing w:val="-12"/>
          <w:sz w:val="24"/>
        </w:rPr>
        <w:t> </w:t>
      </w:r>
      <w:r>
        <w:rPr>
          <w:sz w:val="24"/>
        </w:rPr>
        <w:t>практических</w:t>
      </w:r>
      <w:r>
        <w:rPr>
          <w:spacing w:val="-6"/>
          <w:sz w:val="24"/>
        </w:rPr>
        <w:t> </w:t>
      </w:r>
      <w:r>
        <w:rPr>
          <w:sz w:val="24"/>
        </w:rPr>
        <w:t>задач</w:t>
      </w:r>
      <w:r>
        <w:rPr>
          <w:spacing w:val="-10"/>
          <w:sz w:val="24"/>
        </w:rPr>
        <w:t> </w:t>
      </w:r>
      <w:r>
        <w:rPr>
          <w:sz w:val="24"/>
        </w:rPr>
        <w:t>в</w:t>
      </w:r>
      <w:r>
        <w:rPr>
          <w:spacing w:val="-14"/>
          <w:sz w:val="24"/>
        </w:rPr>
        <w:t> </w:t>
      </w:r>
      <w:r>
        <w:rPr>
          <w:sz w:val="24"/>
        </w:rPr>
        <w:t>рамках</w:t>
      </w:r>
      <w:r>
        <w:rPr>
          <w:spacing w:val="-2"/>
          <w:sz w:val="24"/>
        </w:rPr>
        <w:t> </w:t>
      </w:r>
      <w:r>
        <w:rPr>
          <w:sz w:val="24"/>
        </w:rPr>
        <w:t>изучаемого</w:t>
      </w:r>
      <w:r>
        <w:rPr>
          <w:spacing w:val="-8"/>
          <w:sz w:val="24"/>
        </w:rPr>
        <w:t> </w:t>
      </w:r>
      <w:r>
        <w:rPr>
          <w:sz w:val="24"/>
        </w:rPr>
        <w:t>материала</w:t>
      </w:r>
      <w:r>
        <w:rPr>
          <w:spacing w:val="-9"/>
          <w:sz w:val="24"/>
        </w:rPr>
        <w:t> </w:t>
      </w:r>
      <w:r>
        <w:rPr>
          <w:sz w:val="24"/>
        </w:rPr>
        <w:t>и</w:t>
      </w:r>
      <w:r>
        <w:rPr>
          <w:spacing w:val="-8"/>
          <w:sz w:val="24"/>
        </w:rPr>
        <w:t> </w:t>
      </w:r>
      <w:r>
        <w:rPr>
          <w:sz w:val="24"/>
        </w:rPr>
        <w:t>др. </w:t>
      </w:r>
      <w:r>
        <w:rPr>
          <w:b/>
          <w:sz w:val="24"/>
        </w:rPr>
        <w:t>Примерная тематическая и терминологическая лексика </w:t>
      </w:r>
      <w:r>
        <w:rPr>
          <w:i/>
          <w:sz w:val="24"/>
        </w:rPr>
        <w:t>Примерные слова и словосочетания</w:t>
      </w:r>
    </w:p>
    <w:p>
      <w:pPr>
        <w:pStyle w:val="BodyText"/>
        <w:ind w:right="631"/>
      </w:pPr>
      <w:r>
        <w:rPr/>
        <w:t>Географические районы, географическое положение, природно-ресурсный потенциал, население, хозяйство, социально-экономические проблемы, экологические проблемы, перспективы развития, классификация субъектов Российской Федерации, макрорегион, уровень социально-экономического развития, федеральные и региональные целевые программы, международное географическое разделение труда, международные экономические организации, международные политических организации, страны СНГ, ЕврАзЭС, мировая цивилизация географического пространства, объекты Всемирного природного и культурного наследия, природные ценности, культурные ценности, экономические ценности.</w:t>
      </w:r>
    </w:p>
    <w:p>
      <w:pPr>
        <w:spacing w:before="1"/>
        <w:ind w:left="2352" w:right="0" w:firstLine="0"/>
        <w:jc w:val="both"/>
        <w:rPr>
          <w:i/>
          <w:sz w:val="24"/>
        </w:rPr>
      </w:pPr>
      <w:r>
        <w:rPr>
          <w:i/>
          <w:sz w:val="24"/>
        </w:rPr>
        <w:t>Примерные</w:t>
      </w:r>
      <w:r>
        <w:rPr>
          <w:i/>
          <w:spacing w:val="-15"/>
          <w:sz w:val="24"/>
        </w:rPr>
        <w:t> </w:t>
      </w:r>
      <w:r>
        <w:rPr>
          <w:i/>
          <w:spacing w:val="-2"/>
          <w:sz w:val="24"/>
        </w:rPr>
        <w:t>фразы</w:t>
      </w:r>
    </w:p>
    <w:p>
      <w:pPr>
        <w:pStyle w:val="BodyText"/>
        <w:spacing w:line="237" w:lineRule="auto" w:before="2"/>
        <w:ind w:right="637"/>
      </w:pPr>
      <w:r>
        <w:rPr/>
        <w:t>Мы устанавливали географические особенности природно-ресурсного потенциала регионов западной части России.</w:t>
      </w:r>
    </w:p>
    <w:p>
      <w:pPr>
        <w:pStyle w:val="BodyText"/>
        <w:spacing w:before="1"/>
        <w:ind w:right="642"/>
      </w:pPr>
      <w:r>
        <w:rPr/>
        <w:t>Мы составили план характеристики общих и специфических проблем географических районов западной части России.</w:t>
      </w:r>
    </w:p>
    <w:p>
      <w:pPr>
        <w:pStyle w:val="BodyText"/>
        <w:ind w:right="652"/>
      </w:pPr>
      <w:r>
        <w:rPr/>
        <w:t>Я</w:t>
      </w:r>
      <w:r>
        <w:rPr>
          <w:spacing w:val="-15"/>
        </w:rPr>
        <w:t> </w:t>
      </w:r>
      <w:r>
        <w:rPr/>
        <w:t>подготовил</w:t>
      </w:r>
      <w:r>
        <w:rPr>
          <w:spacing w:val="-12"/>
        </w:rPr>
        <w:t> </w:t>
      </w:r>
      <w:r>
        <w:rPr/>
        <w:t>сообщение</w:t>
      </w:r>
      <w:r>
        <w:rPr>
          <w:spacing w:val="-15"/>
        </w:rPr>
        <w:t> </w:t>
      </w:r>
      <w:r>
        <w:rPr/>
        <w:t>о</w:t>
      </w:r>
      <w:r>
        <w:rPr>
          <w:spacing w:val="-13"/>
        </w:rPr>
        <w:t> </w:t>
      </w:r>
      <w:r>
        <w:rPr/>
        <w:t>воздействии</w:t>
      </w:r>
      <w:r>
        <w:rPr>
          <w:spacing w:val="-9"/>
        </w:rPr>
        <w:t> </w:t>
      </w:r>
      <w:r>
        <w:rPr/>
        <w:t>человеческой</w:t>
      </w:r>
      <w:r>
        <w:rPr>
          <w:spacing w:val="-10"/>
        </w:rPr>
        <w:t> </w:t>
      </w:r>
      <w:r>
        <w:rPr/>
        <w:t>деятельности</w:t>
      </w:r>
      <w:r>
        <w:rPr>
          <w:spacing w:val="-11"/>
        </w:rPr>
        <w:t> </w:t>
      </w:r>
      <w:r>
        <w:rPr/>
        <w:t>на</w:t>
      </w:r>
      <w:r>
        <w:rPr>
          <w:spacing w:val="-15"/>
        </w:rPr>
        <w:t> </w:t>
      </w:r>
      <w:r>
        <w:rPr/>
        <w:t>окружающую среду нашего региона.</w:t>
      </w:r>
    </w:p>
    <w:p>
      <w:pPr>
        <w:pStyle w:val="BodyText"/>
        <w:spacing w:line="275" w:lineRule="exact" w:before="3"/>
        <w:ind w:left="2352" w:firstLine="0"/>
      </w:pPr>
      <w:r>
        <w:rPr/>
        <w:t>Будем</w:t>
      </w:r>
      <w:r>
        <w:rPr>
          <w:spacing w:val="-10"/>
        </w:rPr>
        <w:t> </w:t>
      </w:r>
      <w:r>
        <w:rPr/>
        <w:t>характеризовать</w:t>
      </w:r>
      <w:r>
        <w:rPr>
          <w:spacing w:val="-4"/>
        </w:rPr>
        <w:t> </w:t>
      </w:r>
      <w:r>
        <w:rPr/>
        <w:t>место</w:t>
      </w:r>
      <w:r>
        <w:rPr>
          <w:spacing w:val="-7"/>
        </w:rPr>
        <w:t> </w:t>
      </w:r>
      <w:r>
        <w:rPr/>
        <w:t>и</w:t>
      </w:r>
      <w:r>
        <w:rPr>
          <w:spacing w:val="-2"/>
        </w:rPr>
        <w:t> </w:t>
      </w:r>
      <w:r>
        <w:rPr/>
        <w:t>роли</w:t>
      </w:r>
      <w:r>
        <w:rPr>
          <w:spacing w:val="-3"/>
        </w:rPr>
        <w:t> </w:t>
      </w:r>
      <w:r>
        <w:rPr/>
        <w:t>России</w:t>
      </w:r>
      <w:r>
        <w:rPr>
          <w:spacing w:val="-4"/>
        </w:rPr>
        <w:t> </w:t>
      </w:r>
      <w:r>
        <w:rPr/>
        <w:t>в</w:t>
      </w:r>
      <w:r>
        <w:rPr>
          <w:spacing w:val="-14"/>
        </w:rPr>
        <w:t> </w:t>
      </w:r>
      <w:r>
        <w:rPr/>
        <w:t>мире</w:t>
      </w:r>
      <w:r>
        <w:rPr>
          <w:spacing w:val="-11"/>
        </w:rPr>
        <w:t> </w:t>
      </w:r>
      <w:r>
        <w:rPr/>
        <w:t>и</w:t>
      </w:r>
      <w:r>
        <w:rPr>
          <w:spacing w:val="-4"/>
        </w:rPr>
        <w:t> </w:t>
      </w:r>
      <w:r>
        <w:rPr/>
        <w:t>её</w:t>
      </w:r>
      <w:r>
        <w:rPr>
          <w:spacing w:val="-8"/>
        </w:rPr>
        <w:t> </w:t>
      </w:r>
      <w:r>
        <w:rPr/>
        <w:t>цивилизационный</w:t>
      </w:r>
      <w:r>
        <w:rPr>
          <w:spacing w:val="-2"/>
        </w:rPr>
        <w:t> вклад.</w:t>
      </w:r>
    </w:p>
    <w:p>
      <w:pPr>
        <w:spacing w:line="275" w:lineRule="exact"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8"/>
      </w:pPr>
      <w:r>
        <w:rPr/>
        <w:t>Мы сделали вывод о том, что Россия является единственным Евразийским государством, занимающим большую территорию и Европы, и Азии. Такое расположение России даёт ей большие возможности. Она может играть активную роль не только на этих двух континентах, но и в мире в целом.</w:t>
      </w:r>
    </w:p>
    <w:p>
      <w:pPr>
        <w:pStyle w:val="BodyText"/>
        <w:ind w:right="654"/>
      </w:pPr>
      <w:r>
        <w:rPr/>
        <w:t>Россия</w:t>
      </w:r>
      <w:r>
        <w:rPr>
          <w:spacing w:val="-2"/>
        </w:rPr>
        <w:t> </w:t>
      </w:r>
      <w:r>
        <w:rPr/>
        <w:t>обладает</w:t>
      </w:r>
      <w:r>
        <w:rPr>
          <w:spacing w:val="-2"/>
        </w:rPr>
        <w:t> </w:t>
      </w:r>
      <w:r>
        <w:rPr/>
        <w:t>богатыми</w:t>
      </w:r>
      <w:r>
        <w:rPr>
          <w:spacing w:val="-1"/>
        </w:rPr>
        <w:t> </w:t>
      </w:r>
      <w:r>
        <w:rPr/>
        <w:t>природными</w:t>
      </w:r>
      <w:r>
        <w:rPr>
          <w:spacing w:val="-1"/>
        </w:rPr>
        <w:t> </w:t>
      </w:r>
      <w:r>
        <w:rPr/>
        <w:t>ресурсами.</w:t>
      </w:r>
      <w:r>
        <w:rPr>
          <w:spacing w:val="-2"/>
        </w:rPr>
        <w:t> </w:t>
      </w:r>
      <w:r>
        <w:rPr/>
        <w:t>На</w:t>
      </w:r>
      <w:r>
        <w:rPr>
          <w:spacing w:val="-3"/>
        </w:rPr>
        <w:t> </w:t>
      </w:r>
      <w:r>
        <w:rPr/>
        <w:t>её</w:t>
      </w:r>
      <w:r>
        <w:rPr>
          <w:spacing w:val="-3"/>
        </w:rPr>
        <w:t> </w:t>
      </w:r>
      <w:r>
        <w:rPr/>
        <w:t>территории</w:t>
      </w:r>
      <w:r>
        <w:rPr>
          <w:spacing w:val="-3"/>
        </w:rPr>
        <w:t> </w:t>
      </w:r>
      <w:r>
        <w:rPr/>
        <w:t>располагается озеро Байкал. Оно самое глубокое в мире. Самое большое озеро мира, Каспийское море, омывает берега нашей страны. По территории России протекает Волга. Это крупнейшая река Европы.</w:t>
      </w:r>
    </w:p>
    <w:p>
      <w:pPr>
        <w:pStyle w:val="BodyText"/>
        <w:ind w:right="644"/>
      </w:pPr>
      <w:r>
        <w:rPr/>
        <w:t>Россия входит в состав ряда международных организаций: СНГ, ЕврАзЭс БРИКС и других. У нашей страны имеется ядерное оружие, есть сильная и крупная армия. На геополитическом пространстве Евразии и всего мира Россия играет важную роль.</w:t>
      </w:r>
    </w:p>
    <w:p>
      <w:pPr>
        <w:pStyle w:val="BodyText"/>
        <w:ind w:left="0" w:firstLine="0"/>
        <w:jc w:val="left"/>
      </w:pPr>
    </w:p>
    <w:p>
      <w:pPr>
        <w:pStyle w:val="BodyText"/>
        <w:spacing w:before="17"/>
        <w:ind w:left="0" w:firstLine="0"/>
        <w:jc w:val="left"/>
      </w:pPr>
    </w:p>
    <w:p>
      <w:pPr>
        <w:pStyle w:val="Heading3"/>
        <w:spacing w:line="240" w:lineRule="auto"/>
        <w:ind w:left="4073" w:right="1586" w:hanging="1494"/>
        <w:jc w:val="both"/>
      </w:pPr>
      <w:r>
        <w:rPr/>
        <w:t>Планируемые</w:t>
      </w:r>
      <w:r>
        <w:rPr>
          <w:spacing w:val="-4"/>
        </w:rPr>
        <w:t> </w:t>
      </w:r>
      <w:r>
        <w:rPr/>
        <w:t>результаты</w:t>
      </w:r>
      <w:r>
        <w:rPr>
          <w:spacing w:val="-3"/>
        </w:rPr>
        <w:t> </w:t>
      </w:r>
      <w:r>
        <w:rPr/>
        <w:t>освоения</w:t>
      </w:r>
      <w:r>
        <w:rPr>
          <w:spacing w:val="-3"/>
        </w:rPr>
        <w:t> </w:t>
      </w:r>
      <w:r>
        <w:rPr/>
        <w:t>учебного</w:t>
      </w:r>
      <w:r>
        <w:rPr>
          <w:spacing w:val="-2"/>
        </w:rPr>
        <w:t> </w:t>
      </w:r>
      <w:r>
        <w:rPr/>
        <w:t>предмета</w:t>
      </w:r>
      <w:r>
        <w:rPr>
          <w:spacing w:val="-2"/>
        </w:rPr>
        <w:t> </w:t>
      </w:r>
      <w:r>
        <w:rPr/>
        <w:t>«География» на уровне основного общего образования</w:t>
      </w:r>
    </w:p>
    <w:p>
      <w:pPr>
        <w:pStyle w:val="BodyText"/>
        <w:ind w:right="630" w:firstLine="0"/>
      </w:pPr>
      <w:r>
        <w:rPr/>
        <w:t>Результаты обучения по учебному предмету «География» в отношении всех микрогрупп обучающихся с нарушениями слуха оцениваются по окончании основного общего образования, не сопоставляясь с результатами нормативно развивающихся сверстников.</w:t>
      </w:r>
    </w:p>
    <w:p>
      <w:pPr>
        <w:pStyle w:val="Heading5"/>
        <w:ind w:left="4945"/>
        <w:jc w:val="both"/>
      </w:pPr>
      <w:r>
        <w:rPr/>
        <w:t>Личностные</w:t>
      </w:r>
      <w:r>
        <w:rPr>
          <w:spacing w:val="-14"/>
        </w:rPr>
        <w:t> </w:t>
      </w:r>
      <w:r>
        <w:rPr>
          <w:spacing w:val="-2"/>
        </w:rPr>
        <w:t>результаты</w:t>
      </w:r>
    </w:p>
    <w:p>
      <w:pPr>
        <w:pStyle w:val="BodyText"/>
        <w:ind w:right="635" w:firstLine="0"/>
      </w:pPr>
      <w:r>
        <w:rPr/>
        <w:t>Личностные</w:t>
      </w:r>
      <w:r>
        <w:rPr>
          <w:spacing w:val="-15"/>
        </w:rPr>
        <w:t> </w:t>
      </w:r>
      <w:r>
        <w:rPr/>
        <w:t>результаты</w:t>
      </w:r>
      <w:r>
        <w:rPr>
          <w:spacing w:val="-15"/>
        </w:rPr>
        <w:t> </w:t>
      </w:r>
      <w:r>
        <w:rPr/>
        <w:t>освоения</w:t>
      </w:r>
      <w:r>
        <w:rPr>
          <w:spacing w:val="-15"/>
        </w:rPr>
        <w:t> </w:t>
      </w:r>
      <w:r>
        <w:rPr/>
        <w:t>Федеральной</w:t>
      </w:r>
      <w:r>
        <w:rPr>
          <w:spacing w:val="-15"/>
        </w:rPr>
        <w:t> </w:t>
      </w:r>
      <w:r>
        <w:rPr/>
        <w:t>рабочей</w:t>
      </w:r>
      <w:r>
        <w:rPr>
          <w:spacing w:val="-14"/>
        </w:rPr>
        <w:t> </w:t>
      </w:r>
      <w:r>
        <w:rPr/>
        <w:t>программы</w:t>
      </w:r>
      <w:r>
        <w:rPr>
          <w:spacing w:val="-13"/>
        </w:rPr>
        <w:t> </w:t>
      </w:r>
      <w:r>
        <w:rPr/>
        <w:t>по</w:t>
      </w:r>
      <w:r>
        <w:rPr>
          <w:spacing w:val="-8"/>
        </w:rPr>
        <w:t> </w:t>
      </w:r>
      <w:r>
        <w:rPr/>
        <w:t>географии</w:t>
      </w:r>
      <w:r>
        <w:rPr>
          <w:spacing w:val="-11"/>
        </w:rPr>
        <w:t> </w:t>
      </w:r>
      <w:r>
        <w:rPr/>
        <w:t>на</w:t>
      </w:r>
      <w:r>
        <w:rPr>
          <w:spacing w:val="-15"/>
        </w:rPr>
        <w:t> </w:t>
      </w:r>
      <w:r>
        <w:rPr/>
        <w:t>основе АООП ООО (вариант 2.2.2) достигаются в единстве учебной и воспитательной деятельности</w:t>
      </w:r>
      <w:r>
        <w:rPr>
          <w:spacing w:val="-15"/>
        </w:rPr>
        <w:t> </w:t>
      </w:r>
      <w:r>
        <w:rPr/>
        <w:t>в</w:t>
      </w:r>
      <w:r>
        <w:rPr>
          <w:spacing w:val="-15"/>
        </w:rPr>
        <w:t> </w:t>
      </w:r>
      <w:r>
        <w:rPr/>
        <w:t>соответствии</w:t>
      </w:r>
      <w:r>
        <w:rPr>
          <w:spacing w:val="-11"/>
        </w:rPr>
        <w:t> </w:t>
      </w:r>
      <w:r>
        <w:rPr/>
        <w:t>с</w:t>
      </w:r>
      <w:r>
        <w:rPr>
          <w:spacing w:val="-18"/>
        </w:rPr>
        <w:t> </w:t>
      </w:r>
      <w:r>
        <w:rPr/>
        <w:t>традиционными</w:t>
      </w:r>
      <w:r>
        <w:rPr>
          <w:spacing w:val="-18"/>
        </w:rPr>
        <w:t> </w:t>
      </w:r>
      <w:r>
        <w:rPr/>
        <w:t>российскими</w:t>
      </w:r>
      <w:r>
        <w:rPr>
          <w:spacing w:val="-13"/>
        </w:rPr>
        <w:t> </w:t>
      </w:r>
      <w:r>
        <w:rPr/>
        <w:t>социокультурными</w:t>
      </w:r>
      <w:r>
        <w:rPr>
          <w:spacing w:val="-9"/>
        </w:rPr>
        <w:t> </w:t>
      </w:r>
      <w:r>
        <w:rPr/>
        <w:t>и</w:t>
      </w:r>
      <w:r>
        <w:rPr>
          <w:spacing w:val="-13"/>
        </w:rPr>
        <w:t> </w:t>
      </w:r>
      <w:r>
        <w:rPr/>
        <w:t>духовно-</w:t>
      </w:r>
    </w:p>
    <w:p>
      <w:pPr>
        <w:spacing w:after="0"/>
        <w:sectPr>
          <w:pgSz w:w="11930" w:h="16860"/>
          <w:pgMar w:header="0" w:footer="1385" w:top="1020" w:bottom="1620" w:left="60" w:right="200"/>
        </w:sectPr>
      </w:pPr>
    </w:p>
    <w:p>
      <w:pPr>
        <w:pStyle w:val="BodyText"/>
        <w:spacing w:before="60"/>
        <w:ind w:right="657" w:firstLine="0"/>
      </w:pPr>
      <w:r>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before="3"/>
        <w:ind w:right="628" w:firstLine="0"/>
      </w:pPr>
      <w:r>
        <w:rPr/>
        <w:t>Личностные результаты освоения Федеральной рабочей программы по географии по варианту</w:t>
      </w:r>
      <w:r>
        <w:rPr>
          <w:spacing w:val="-15"/>
        </w:rPr>
        <w:t> </w:t>
      </w:r>
      <w:r>
        <w:rPr/>
        <w:t>2.2.2</w:t>
      </w:r>
      <w:r>
        <w:rPr>
          <w:spacing w:val="-14"/>
        </w:rPr>
        <w:t> </w:t>
      </w:r>
      <w:r>
        <w:rPr/>
        <w:t>АООП</w:t>
      </w:r>
      <w:r>
        <w:rPr>
          <w:spacing w:val="-9"/>
        </w:rPr>
        <w:t> </w:t>
      </w:r>
      <w:r>
        <w:rPr/>
        <w:t>ООО</w:t>
      </w:r>
      <w:r>
        <w:rPr>
          <w:spacing w:val="-12"/>
        </w:rPr>
        <w:t> </w:t>
      </w:r>
      <w:r>
        <w:rPr/>
        <w:t>соответствуют</w:t>
      </w:r>
      <w:r>
        <w:rPr>
          <w:spacing w:val="-3"/>
        </w:rPr>
        <w:t> </w:t>
      </w:r>
      <w:r>
        <w:rPr/>
        <w:t>результатам,</w:t>
      </w:r>
      <w:r>
        <w:rPr>
          <w:spacing w:val="-8"/>
        </w:rPr>
        <w:t> </w:t>
      </w:r>
      <w:r>
        <w:rPr/>
        <w:t>отражённым</w:t>
      </w:r>
      <w:r>
        <w:rPr>
          <w:spacing w:val="-9"/>
        </w:rPr>
        <w:t> </w:t>
      </w:r>
      <w:r>
        <w:rPr/>
        <w:t>во</w:t>
      </w:r>
      <w:r>
        <w:rPr>
          <w:spacing w:val="-7"/>
        </w:rPr>
        <w:t> </w:t>
      </w:r>
      <w:r>
        <w:rPr/>
        <w:t>ФГОС</w:t>
      </w:r>
      <w:r>
        <w:rPr>
          <w:spacing w:val="-6"/>
        </w:rPr>
        <w:t> </w:t>
      </w:r>
      <w:r>
        <w:rPr/>
        <w:t>ООО</w:t>
      </w:r>
      <w:r>
        <w:rPr>
          <w:spacing w:val="-7"/>
        </w:rPr>
        <w:t> </w:t>
      </w:r>
      <w:r>
        <w:rPr/>
        <w:t>и</w:t>
      </w:r>
      <w:r>
        <w:rPr>
          <w:spacing w:val="-5"/>
        </w:rPr>
        <w:t> </w:t>
      </w:r>
      <w:r>
        <w:rPr/>
        <w:t>ООП ООО по всем направлениям воспитания, включая гражданское, патриотическое, духовно- 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pPr>
        <w:pStyle w:val="ListParagraph"/>
        <w:numPr>
          <w:ilvl w:val="0"/>
          <w:numId w:val="107"/>
        </w:numPr>
        <w:tabs>
          <w:tab w:pos="1879" w:val="left" w:leader="none"/>
        </w:tabs>
        <w:spacing w:line="240" w:lineRule="auto" w:before="0" w:after="0"/>
        <w:ind w:left="1644" w:right="630" w:firstLine="0"/>
        <w:jc w:val="both"/>
        <w:rPr>
          <w:sz w:val="24"/>
        </w:rPr>
      </w:pPr>
      <w:r>
        <w:rPr>
          <w:color w:val="0D0D0D"/>
          <w:sz w:val="24"/>
        </w:rPr>
        <w:t>Российская</w:t>
      </w:r>
      <w:r>
        <w:rPr>
          <w:color w:val="0D0D0D"/>
          <w:spacing w:val="-5"/>
          <w:sz w:val="24"/>
        </w:rPr>
        <w:t> </w:t>
      </w:r>
      <w:r>
        <w:rPr>
          <w:color w:val="0D0D0D"/>
          <w:sz w:val="24"/>
        </w:rPr>
        <w:t>гражданская</w:t>
      </w:r>
      <w:r>
        <w:rPr>
          <w:color w:val="0D0D0D"/>
          <w:spacing w:val="-5"/>
          <w:sz w:val="24"/>
        </w:rPr>
        <w:t> </w:t>
      </w:r>
      <w:r>
        <w:rPr>
          <w:color w:val="0D0D0D"/>
          <w:sz w:val="24"/>
        </w:rPr>
        <w:t>идентичность –</w:t>
      </w:r>
      <w:r>
        <w:rPr>
          <w:color w:val="0D0D0D"/>
          <w:spacing w:val="-11"/>
          <w:sz w:val="24"/>
        </w:rPr>
        <w:t> </w:t>
      </w:r>
      <w:r>
        <w:rPr>
          <w:color w:val="0D0D0D"/>
          <w:sz w:val="24"/>
        </w:rPr>
        <w:t>патриотизм, уважение</w:t>
      </w:r>
      <w:r>
        <w:rPr>
          <w:color w:val="0D0D0D"/>
          <w:spacing w:val="-6"/>
          <w:sz w:val="24"/>
        </w:rPr>
        <w:t> </w:t>
      </w:r>
      <w:r>
        <w:rPr>
          <w:color w:val="0D0D0D"/>
          <w:sz w:val="24"/>
        </w:rPr>
        <w:t>к</w:t>
      </w:r>
      <w:r>
        <w:rPr>
          <w:color w:val="0D0D0D"/>
          <w:spacing w:val="-5"/>
          <w:sz w:val="24"/>
        </w:rPr>
        <w:t> </w:t>
      </w:r>
      <w:r>
        <w:rPr>
          <w:color w:val="0D0D0D"/>
          <w:sz w:val="24"/>
        </w:rPr>
        <w:t>Отечеству,</w:t>
      </w:r>
      <w:r>
        <w:rPr>
          <w:color w:val="0D0D0D"/>
          <w:spacing w:val="-5"/>
          <w:sz w:val="24"/>
        </w:rPr>
        <w:t> </w:t>
      </w:r>
      <w:r>
        <w:rPr>
          <w:color w:val="0D0D0D"/>
          <w:sz w:val="24"/>
        </w:rPr>
        <w:t>к</w:t>
      </w:r>
      <w:r>
        <w:rPr>
          <w:color w:val="0D0D0D"/>
          <w:spacing w:val="-5"/>
          <w:sz w:val="24"/>
        </w:rPr>
        <w:t> </w:t>
      </w:r>
      <w:r>
        <w:rPr>
          <w:color w:val="0D0D0D"/>
          <w:sz w:val="24"/>
        </w:rPr>
        <w:t>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w:t>
      </w:r>
      <w:r>
        <w:rPr>
          <w:color w:val="0D0D0D"/>
          <w:spacing w:val="-1"/>
          <w:sz w:val="24"/>
        </w:rPr>
        <w:t> </w:t>
      </w:r>
      <w:r>
        <w:rPr>
          <w:color w:val="0D0D0D"/>
          <w:sz w:val="24"/>
        </w:rPr>
        <w:t>истории, культуры своего народа, своего края, основ</w:t>
      </w:r>
      <w:r>
        <w:rPr>
          <w:color w:val="0D0D0D"/>
          <w:spacing w:val="-1"/>
          <w:sz w:val="24"/>
        </w:rPr>
        <w:t> </w:t>
      </w:r>
      <w:r>
        <w:rPr>
          <w:color w:val="0D0D0D"/>
          <w:sz w:val="24"/>
        </w:rPr>
        <w:t>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ListParagraph"/>
        <w:numPr>
          <w:ilvl w:val="0"/>
          <w:numId w:val="107"/>
        </w:numPr>
        <w:tabs>
          <w:tab w:pos="2032" w:val="left" w:leader="none"/>
        </w:tabs>
        <w:spacing w:line="240" w:lineRule="auto" w:before="1" w:after="0"/>
        <w:ind w:left="1644" w:right="634" w:firstLine="0"/>
        <w:jc w:val="both"/>
        <w:rPr>
          <w:sz w:val="24"/>
        </w:rPr>
      </w:pPr>
      <w:r>
        <w:rPr>
          <w:color w:val="0D0D0D"/>
          <w:sz w:val="24"/>
        </w:rPr>
        <w:t>Сформированность целостного мировоззрения, соответствующего современному уровню</w:t>
      </w:r>
      <w:r>
        <w:rPr>
          <w:color w:val="0D0D0D"/>
          <w:spacing w:val="-6"/>
          <w:sz w:val="24"/>
        </w:rPr>
        <w:t> </w:t>
      </w:r>
      <w:r>
        <w:rPr>
          <w:color w:val="0D0D0D"/>
          <w:sz w:val="24"/>
        </w:rPr>
        <w:t>развития</w:t>
      </w:r>
      <w:r>
        <w:rPr>
          <w:color w:val="0D0D0D"/>
          <w:spacing w:val="-8"/>
          <w:sz w:val="24"/>
        </w:rPr>
        <w:t> </w:t>
      </w:r>
      <w:r>
        <w:rPr>
          <w:color w:val="0D0D0D"/>
          <w:sz w:val="24"/>
        </w:rPr>
        <w:t>науки и</w:t>
      </w:r>
      <w:r>
        <w:rPr>
          <w:color w:val="0D0D0D"/>
          <w:spacing w:val="-6"/>
          <w:sz w:val="24"/>
        </w:rPr>
        <w:t> </w:t>
      </w:r>
      <w:r>
        <w:rPr>
          <w:color w:val="0D0D0D"/>
          <w:sz w:val="24"/>
        </w:rPr>
        <w:t>общественной</w:t>
      </w:r>
      <w:r>
        <w:rPr>
          <w:color w:val="0D0D0D"/>
          <w:spacing w:val="-2"/>
          <w:sz w:val="24"/>
        </w:rPr>
        <w:t> </w:t>
      </w:r>
      <w:r>
        <w:rPr>
          <w:color w:val="0D0D0D"/>
          <w:sz w:val="24"/>
        </w:rPr>
        <w:t>практики,</w:t>
      </w:r>
      <w:r>
        <w:rPr>
          <w:color w:val="0D0D0D"/>
          <w:spacing w:val="-1"/>
          <w:sz w:val="24"/>
        </w:rPr>
        <w:t> </w:t>
      </w:r>
      <w:r>
        <w:rPr>
          <w:color w:val="0D0D0D"/>
          <w:sz w:val="24"/>
        </w:rPr>
        <w:t>учитывающего</w:t>
      </w:r>
      <w:r>
        <w:rPr>
          <w:color w:val="0D0D0D"/>
          <w:spacing w:val="-5"/>
          <w:sz w:val="24"/>
        </w:rPr>
        <w:t> </w:t>
      </w:r>
      <w:r>
        <w:rPr>
          <w:color w:val="0D0D0D"/>
          <w:sz w:val="24"/>
        </w:rPr>
        <w:t>социальное,</w:t>
      </w:r>
      <w:r>
        <w:rPr>
          <w:color w:val="0D0D0D"/>
          <w:spacing w:val="-6"/>
          <w:sz w:val="24"/>
        </w:rPr>
        <w:t> </w:t>
      </w:r>
      <w:r>
        <w:rPr>
          <w:color w:val="0D0D0D"/>
          <w:sz w:val="24"/>
        </w:rPr>
        <w:t>культурное, языковое, духовное многообразие современного мира.</w:t>
      </w:r>
    </w:p>
    <w:p>
      <w:pPr>
        <w:pStyle w:val="ListParagraph"/>
        <w:numPr>
          <w:ilvl w:val="0"/>
          <w:numId w:val="107"/>
        </w:numPr>
        <w:tabs>
          <w:tab w:pos="1903" w:val="left" w:leader="none"/>
        </w:tabs>
        <w:spacing w:line="237" w:lineRule="auto" w:before="3" w:after="0"/>
        <w:ind w:left="1644" w:right="667" w:firstLine="0"/>
        <w:jc w:val="both"/>
        <w:rPr>
          <w:sz w:val="24"/>
        </w:rPr>
      </w:pPr>
      <w:r>
        <w:rPr>
          <w:color w:val="0D0D0D"/>
          <w:sz w:val="24"/>
        </w:rPr>
        <w:t>Субъективная значимость овладения и использования словесного (русского/русского и национального</w:t>
      </w:r>
      <w:r>
        <w:rPr>
          <w:color w:val="0D0D0D"/>
          <w:sz w:val="24"/>
          <w:vertAlign w:val="superscript"/>
        </w:rPr>
        <w:t>81</w:t>
      </w:r>
      <w:r>
        <w:rPr>
          <w:color w:val="0D0D0D"/>
          <w:sz w:val="24"/>
          <w:vertAlign w:val="baseline"/>
        </w:rPr>
        <w:t>) языка.</w:t>
      </w:r>
    </w:p>
    <w:p>
      <w:pPr>
        <w:pStyle w:val="ListParagraph"/>
        <w:numPr>
          <w:ilvl w:val="0"/>
          <w:numId w:val="107"/>
        </w:numPr>
        <w:tabs>
          <w:tab w:pos="2054" w:val="left" w:leader="none"/>
        </w:tabs>
        <w:spacing w:line="240" w:lineRule="auto" w:before="1" w:after="0"/>
        <w:ind w:left="1644" w:right="627" w:firstLine="0"/>
        <w:jc w:val="both"/>
        <w:rPr>
          <w:sz w:val="24"/>
        </w:rPr>
      </w:pPr>
      <w:r>
        <w:rPr>
          <w:color w:val="0D0D0D"/>
          <w:sz w:val="24"/>
        </w:rPr>
        <w:t>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 технологий, о развитии средств слухопротезирования и ассистивных технологиях, способствующих улучшению качества жизни лиц с нарушениями слуха.</w:t>
      </w:r>
    </w:p>
    <w:p>
      <w:pPr>
        <w:pStyle w:val="ListParagraph"/>
        <w:numPr>
          <w:ilvl w:val="0"/>
          <w:numId w:val="107"/>
        </w:numPr>
        <w:tabs>
          <w:tab w:pos="1886" w:val="left" w:leader="none"/>
        </w:tabs>
        <w:spacing w:line="240" w:lineRule="auto" w:before="0" w:after="0"/>
        <w:ind w:left="1644" w:right="645" w:firstLine="0"/>
        <w:jc w:val="both"/>
        <w:rPr>
          <w:sz w:val="24"/>
        </w:rPr>
      </w:pPr>
      <w:r>
        <w:rPr>
          <w:color w:val="0D0D0D"/>
          <w:sz w:val="24"/>
        </w:rPr>
        <w:t>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pPr>
        <w:pStyle w:val="ListParagraph"/>
        <w:numPr>
          <w:ilvl w:val="0"/>
          <w:numId w:val="107"/>
        </w:numPr>
        <w:tabs>
          <w:tab w:pos="1951" w:val="left" w:leader="none"/>
        </w:tabs>
        <w:spacing w:line="240" w:lineRule="auto" w:before="0" w:after="0"/>
        <w:ind w:left="1644" w:right="637" w:firstLine="0"/>
        <w:jc w:val="both"/>
        <w:rPr>
          <w:sz w:val="24"/>
        </w:rPr>
      </w:pPr>
      <w:r>
        <w:rPr>
          <w:color w:val="0D0D0D"/>
          <w:sz w:val="24"/>
        </w:rPr>
        <w:t>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pPr>
        <w:pStyle w:val="ListParagraph"/>
        <w:numPr>
          <w:ilvl w:val="0"/>
          <w:numId w:val="107"/>
        </w:numPr>
        <w:tabs>
          <w:tab w:pos="1963" w:val="left" w:leader="none"/>
        </w:tabs>
        <w:spacing w:line="240" w:lineRule="auto" w:before="3" w:after="0"/>
        <w:ind w:left="1644" w:right="643" w:firstLine="0"/>
        <w:jc w:val="both"/>
        <w:rPr>
          <w:sz w:val="24"/>
        </w:rPr>
      </w:pPr>
      <w:r>
        <w:rPr>
          <w:color w:val="0D0D0D"/>
          <w:sz w:val="24"/>
        </w:rPr>
        <w:t>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pPr>
        <w:pStyle w:val="ListParagraph"/>
        <w:numPr>
          <w:ilvl w:val="0"/>
          <w:numId w:val="107"/>
        </w:numPr>
        <w:tabs>
          <w:tab w:pos="2023" w:val="left" w:leader="none"/>
        </w:tabs>
        <w:spacing w:line="240" w:lineRule="auto" w:before="0" w:after="0"/>
        <w:ind w:left="1644" w:right="644" w:firstLine="0"/>
        <w:jc w:val="both"/>
        <w:rPr>
          <w:sz w:val="24"/>
        </w:rPr>
      </w:pPr>
      <w:r>
        <w:rPr>
          <w:color w:val="0D0D0D"/>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w:t>
      </w:r>
    </w:p>
    <w:p>
      <w:pPr>
        <w:pStyle w:val="BodyText"/>
        <w:ind w:left="0" w:firstLine="0"/>
        <w:jc w:val="left"/>
        <w:rPr>
          <w:sz w:val="16"/>
        </w:rPr>
      </w:pPr>
      <w:r>
        <w:rPr/>
        <mc:AlternateContent>
          <mc:Choice Requires="wps">
            <w:drawing>
              <wp:anchor distT="0" distB="0" distL="0" distR="0" allowOverlap="1" layoutInCell="1" locked="0" behindDoc="1" simplePos="0" relativeHeight="487620608">
                <wp:simplePos x="0" y="0"/>
                <wp:positionH relativeFrom="page">
                  <wp:posOffset>1080769</wp:posOffset>
                </wp:positionH>
                <wp:positionV relativeFrom="paragraph">
                  <wp:posOffset>132235</wp:posOffset>
                </wp:positionV>
                <wp:extent cx="1828800" cy="762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0.412247pt;width:144pt;height:.599980pt;mso-position-horizontal-relative:page;mso-position-vertical-relative:paragraph;z-index:-15695872;mso-wrap-distance-left:0;mso-wrap-distance-right:0" id="docshape74" filled="true" fillcolor="#000000" stroked="false">
                <v:fill type="solid"/>
                <w10:wrap type="topAndBottom"/>
              </v:rect>
            </w:pict>
          </mc:Fallback>
        </mc:AlternateContent>
      </w:r>
    </w:p>
    <w:p>
      <w:pPr>
        <w:spacing w:before="48"/>
        <w:ind w:left="1644" w:right="699" w:firstLine="0"/>
        <w:jc w:val="both"/>
        <w:rPr>
          <w:sz w:val="20"/>
        </w:rPr>
      </w:pPr>
      <w:r>
        <w:rPr>
          <w:spacing w:val="-2"/>
          <w:sz w:val="20"/>
          <w:vertAlign w:val="superscript"/>
        </w:rPr>
        <w:t>81</w:t>
      </w:r>
      <w:r>
        <w:rPr>
          <w:spacing w:val="-2"/>
          <w:sz w:val="20"/>
          <w:vertAlign w:val="baseline"/>
        </w:rPr>
        <w:t> Овладение национальным языком предусматривается при</w:t>
      </w:r>
      <w:r>
        <w:rPr>
          <w:spacing w:val="-4"/>
          <w:sz w:val="20"/>
          <w:vertAlign w:val="baseline"/>
        </w:rPr>
        <w:t> </w:t>
      </w:r>
      <w:r>
        <w:rPr>
          <w:spacing w:val="-2"/>
          <w:sz w:val="20"/>
          <w:vertAlign w:val="baseline"/>
        </w:rPr>
        <w:t>наличии возможностей</w:t>
      </w:r>
      <w:r>
        <w:rPr>
          <w:spacing w:val="-4"/>
          <w:sz w:val="20"/>
          <w:vertAlign w:val="baseline"/>
        </w:rPr>
        <w:t> </w:t>
      </w:r>
      <w:r>
        <w:rPr>
          <w:spacing w:val="-2"/>
          <w:sz w:val="20"/>
          <w:vertAlign w:val="baseline"/>
        </w:rPr>
        <w:t>и желания обучающегося, </w:t>
      </w:r>
      <w:r>
        <w:rPr>
          <w:sz w:val="20"/>
          <w:vertAlign w:val="baseline"/>
        </w:rPr>
        <w:t>а также при согласии его родителей/законных представителей.</w:t>
      </w:r>
    </w:p>
    <w:p>
      <w:pPr>
        <w:spacing w:after="0"/>
        <w:jc w:val="both"/>
        <w:rPr>
          <w:sz w:val="20"/>
        </w:rPr>
        <w:sectPr>
          <w:pgSz w:w="11930" w:h="16860"/>
          <w:pgMar w:header="0" w:footer="1385" w:top="1020" w:bottom="1620" w:left="60" w:right="200"/>
        </w:sectPr>
      </w:pPr>
    </w:p>
    <w:p>
      <w:pPr>
        <w:pStyle w:val="BodyText"/>
        <w:spacing w:before="60"/>
        <w:ind w:right="645" w:firstLine="0"/>
      </w:pPr>
      <w:r>
        <w:rPr>
          <w:color w:val="0D0D0D"/>
        </w:rPr>
        <w:t>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pPr>
        <w:pStyle w:val="ListParagraph"/>
        <w:numPr>
          <w:ilvl w:val="0"/>
          <w:numId w:val="107"/>
        </w:numPr>
        <w:tabs>
          <w:tab w:pos="1874" w:val="left" w:leader="none"/>
        </w:tabs>
        <w:spacing w:line="240" w:lineRule="auto" w:before="3" w:after="0"/>
        <w:ind w:left="1644" w:right="634" w:firstLine="0"/>
        <w:jc w:val="both"/>
        <w:rPr>
          <w:sz w:val="24"/>
        </w:rPr>
      </w:pPr>
      <w:r>
        <w:rPr>
          <w:color w:val="0D0D0D"/>
          <w:sz w:val="24"/>
        </w:rPr>
        <w:t>Развитое</w:t>
      </w:r>
      <w:r>
        <w:rPr>
          <w:color w:val="0D0D0D"/>
          <w:spacing w:val="-12"/>
          <w:sz w:val="24"/>
        </w:rPr>
        <w:t> </w:t>
      </w:r>
      <w:r>
        <w:rPr>
          <w:color w:val="0D0D0D"/>
          <w:sz w:val="24"/>
        </w:rPr>
        <w:t>моральное</w:t>
      </w:r>
      <w:r>
        <w:rPr>
          <w:color w:val="0D0D0D"/>
          <w:spacing w:val="-12"/>
          <w:sz w:val="24"/>
        </w:rPr>
        <w:t> </w:t>
      </w:r>
      <w:r>
        <w:rPr>
          <w:color w:val="0D0D0D"/>
          <w:sz w:val="24"/>
        </w:rPr>
        <w:t>сознание</w:t>
      </w:r>
      <w:r>
        <w:rPr>
          <w:color w:val="0D0D0D"/>
          <w:spacing w:val="-13"/>
          <w:sz w:val="24"/>
        </w:rPr>
        <w:t> </w:t>
      </w:r>
      <w:r>
        <w:rPr>
          <w:color w:val="0D0D0D"/>
          <w:sz w:val="24"/>
        </w:rPr>
        <w:t>и</w:t>
      </w:r>
      <w:r>
        <w:rPr>
          <w:color w:val="0D0D0D"/>
          <w:spacing w:val="-12"/>
          <w:sz w:val="24"/>
        </w:rPr>
        <w:t> </w:t>
      </w:r>
      <w:r>
        <w:rPr>
          <w:color w:val="0D0D0D"/>
          <w:sz w:val="24"/>
        </w:rPr>
        <w:t>компетентность</w:t>
      </w:r>
      <w:r>
        <w:rPr>
          <w:color w:val="0D0D0D"/>
          <w:spacing w:val="-4"/>
          <w:sz w:val="24"/>
        </w:rPr>
        <w:t> </w:t>
      </w:r>
      <w:r>
        <w:rPr>
          <w:color w:val="0D0D0D"/>
          <w:sz w:val="24"/>
        </w:rPr>
        <w:t>в</w:t>
      </w:r>
      <w:r>
        <w:rPr>
          <w:color w:val="0D0D0D"/>
          <w:spacing w:val="-12"/>
          <w:sz w:val="24"/>
        </w:rPr>
        <w:t> </w:t>
      </w:r>
      <w:r>
        <w:rPr>
          <w:color w:val="0D0D0D"/>
          <w:sz w:val="24"/>
        </w:rPr>
        <w:t>решении</w:t>
      </w:r>
      <w:r>
        <w:rPr>
          <w:color w:val="0D0D0D"/>
          <w:spacing w:val="-10"/>
          <w:sz w:val="24"/>
        </w:rPr>
        <w:t> </w:t>
      </w:r>
      <w:r>
        <w:rPr>
          <w:color w:val="0D0D0D"/>
          <w:sz w:val="24"/>
        </w:rPr>
        <w:t>моральных</w:t>
      </w:r>
      <w:r>
        <w:rPr>
          <w:color w:val="0D0D0D"/>
          <w:spacing w:val="-11"/>
          <w:sz w:val="24"/>
        </w:rPr>
        <w:t> </w:t>
      </w:r>
      <w:r>
        <w:rPr>
          <w:color w:val="0D0D0D"/>
          <w:sz w:val="24"/>
        </w:rPr>
        <w:t>проблем</w:t>
      </w:r>
      <w:r>
        <w:rPr>
          <w:color w:val="0D0D0D"/>
          <w:spacing w:val="-12"/>
          <w:sz w:val="24"/>
        </w:rPr>
        <w:t> </w:t>
      </w:r>
      <w:r>
        <w:rPr>
          <w:color w:val="0D0D0D"/>
          <w:sz w:val="24"/>
        </w:rPr>
        <w:t>на</w:t>
      </w:r>
      <w:r>
        <w:rPr>
          <w:color w:val="0D0D0D"/>
          <w:spacing w:val="-14"/>
          <w:sz w:val="24"/>
        </w:rPr>
        <w:t> </w:t>
      </w:r>
      <w:r>
        <w:rPr>
          <w:color w:val="0D0D0D"/>
          <w:sz w:val="24"/>
        </w:rPr>
        <w:t>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w:t>
      </w:r>
      <w:r>
        <w:rPr>
          <w:color w:val="0D0D0D"/>
          <w:sz w:val="28"/>
        </w:rPr>
        <w:t>уважительное отношение к </w:t>
      </w:r>
      <w:r>
        <w:rPr>
          <w:color w:val="0D0D0D"/>
          <w:sz w:val="24"/>
        </w:rPr>
        <w:t>религиозным</w:t>
      </w:r>
      <w:r>
        <w:rPr>
          <w:color w:val="0D0D0D"/>
          <w:spacing w:val="-11"/>
          <w:sz w:val="24"/>
        </w:rPr>
        <w:t> </w:t>
      </w:r>
      <w:r>
        <w:rPr>
          <w:color w:val="0D0D0D"/>
          <w:sz w:val="24"/>
        </w:rPr>
        <w:t>чувствам,</w:t>
      </w:r>
      <w:r>
        <w:rPr>
          <w:color w:val="0D0D0D"/>
          <w:spacing w:val="-1"/>
          <w:sz w:val="24"/>
        </w:rPr>
        <w:t> </w:t>
      </w:r>
      <w:r>
        <w:rPr>
          <w:color w:val="0D0D0D"/>
          <w:sz w:val="24"/>
        </w:rPr>
        <w:t>взглядам</w:t>
      </w:r>
      <w:r>
        <w:rPr>
          <w:color w:val="0D0D0D"/>
          <w:spacing w:val="-12"/>
          <w:sz w:val="24"/>
        </w:rPr>
        <w:t> </w:t>
      </w:r>
      <w:r>
        <w:rPr>
          <w:color w:val="0D0D0D"/>
          <w:sz w:val="24"/>
        </w:rPr>
        <w:t>людей</w:t>
      </w:r>
      <w:r>
        <w:rPr>
          <w:color w:val="0D0D0D"/>
          <w:spacing w:val="-6"/>
          <w:sz w:val="24"/>
        </w:rPr>
        <w:t> </w:t>
      </w:r>
      <w:r>
        <w:rPr>
          <w:color w:val="0D0D0D"/>
          <w:sz w:val="24"/>
        </w:rPr>
        <w:t>или</w:t>
      </w:r>
      <w:r>
        <w:rPr>
          <w:color w:val="0D0D0D"/>
          <w:spacing w:val="-11"/>
          <w:sz w:val="24"/>
        </w:rPr>
        <w:t> </w:t>
      </w:r>
      <w:r>
        <w:rPr>
          <w:color w:val="0D0D0D"/>
          <w:sz w:val="24"/>
        </w:rPr>
        <w:t>их</w:t>
      </w:r>
      <w:r>
        <w:rPr>
          <w:color w:val="0D0D0D"/>
          <w:spacing w:val="-11"/>
          <w:sz w:val="24"/>
        </w:rPr>
        <w:t> </w:t>
      </w:r>
      <w:r>
        <w:rPr>
          <w:color w:val="0D0D0D"/>
          <w:sz w:val="24"/>
        </w:rPr>
        <w:t>отсутствию;</w:t>
      </w:r>
      <w:r>
        <w:rPr>
          <w:color w:val="0D0D0D"/>
          <w:spacing w:val="-5"/>
          <w:sz w:val="24"/>
        </w:rPr>
        <w:t> </w:t>
      </w:r>
      <w:r>
        <w:rPr>
          <w:color w:val="0D0D0D"/>
          <w:sz w:val="24"/>
        </w:rPr>
        <w:t>знание</w:t>
      </w:r>
      <w:r>
        <w:rPr>
          <w:color w:val="0D0D0D"/>
          <w:spacing w:val="-10"/>
          <w:sz w:val="24"/>
        </w:rPr>
        <w:t> </w:t>
      </w:r>
      <w:r>
        <w:rPr>
          <w:color w:val="0D0D0D"/>
          <w:sz w:val="24"/>
        </w:rPr>
        <w:t>основных</w:t>
      </w:r>
      <w:r>
        <w:rPr>
          <w:color w:val="0D0D0D"/>
          <w:spacing w:val="-2"/>
          <w:sz w:val="24"/>
        </w:rPr>
        <w:t> </w:t>
      </w:r>
      <w:r>
        <w:rPr>
          <w:color w:val="0D0D0D"/>
          <w:sz w:val="24"/>
        </w:rPr>
        <w:t>норм</w:t>
      </w:r>
      <w:r>
        <w:rPr>
          <w:color w:val="0D0D0D"/>
          <w:spacing w:val="-11"/>
          <w:sz w:val="24"/>
        </w:rPr>
        <w:t> </w:t>
      </w:r>
      <w:r>
        <w:rPr>
          <w:color w:val="0D0D0D"/>
          <w:sz w:val="24"/>
        </w:rPr>
        <w:t>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pPr>
        <w:pStyle w:val="ListParagraph"/>
        <w:numPr>
          <w:ilvl w:val="0"/>
          <w:numId w:val="107"/>
        </w:numPr>
        <w:tabs>
          <w:tab w:pos="2073" w:val="left" w:leader="none"/>
        </w:tabs>
        <w:spacing w:line="240" w:lineRule="auto" w:before="1" w:after="0"/>
        <w:ind w:left="1644" w:right="632" w:firstLine="0"/>
        <w:jc w:val="both"/>
        <w:rPr>
          <w:sz w:val="24"/>
        </w:rPr>
      </w:pPr>
      <w:r>
        <w:rPr>
          <w:color w:val="0D0D0D"/>
          <w:sz w:val="24"/>
        </w:rPr>
        <w:t>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w:t>
      </w:r>
      <w:r>
        <w:rPr>
          <w:color w:val="0D0D0D"/>
          <w:spacing w:val="-5"/>
          <w:sz w:val="24"/>
        </w:rPr>
        <w:t> </w:t>
      </w:r>
      <w:r>
        <w:rPr>
          <w:color w:val="0D0D0D"/>
          <w:sz w:val="24"/>
        </w:rPr>
        <w:t>способность</w:t>
      </w:r>
      <w:r>
        <w:rPr>
          <w:color w:val="0D0D0D"/>
          <w:spacing w:val="-6"/>
          <w:sz w:val="24"/>
        </w:rPr>
        <w:t> </w:t>
      </w:r>
      <w:r>
        <w:rPr>
          <w:color w:val="0D0D0D"/>
          <w:sz w:val="24"/>
        </w:rPr>
        <w:t>к</w:t>
      </w:r>
      <w:r>
        <w:rPr>
          <w:color w:val="0D0D0D"/>
          <w:spacing w:val="-5"/>
          <w:sz w:val="24"/>
        </w:rPr>
        <w:t> </w:t>
      </w:r>
      <w:r>
        <w:rPr>
          <w:color w:val="0D0D0D"/>
          <w:sz w:val="24"/>
        </w:rPr>
        <w:t>достижению</w:t>
      </w:r>
      <w:r>
        <w:rPr>
          <w:color w:val="0D0D0D"/>
          <w:spacing w:val="-5"/>
          <w:sz w:val="24"/>
        </w:rPr>
        <w:t> </w:t>
      </w:r>
      <w:r>
        <w:rPr>
          <w:color w:val="0D0D0D"/>
          <w:sz w:val="24"/>
        </w:rPr>
        <w:t>взаимопонимания</w:t>
      </w:r>
      <w:r>
        <w:rPr>
          <w:color w:val="0D0D0D"/>
          <w:spacing w:val="-9"/>
          <w:sz w:val="24"/>
        </w:rPr>
        <w:t> </w:t>
      </w:r>
      <w:r>
        <w:rPr>
          <w:color w:val="0D0D0D"/>
          <w:sz w:val="24"/>
        </w:rPr>
        <w:t>на</w:t>
      </w:r>
      <w:r>
        <w:rPr>
          <w:color w:val="0D0D0D"/>
          <w:spacing w:val="-12"/>
          <w:sz w:val="24"/>
        </w:rPr>
        <w:t> </w:t>
      </w:r>
      <w:r>
        <w:rPr>
          <w:color w:val="0D0D0D"/>
          <w:sz w:val="24"/>
        </w:rPr>
        <w:t>основе</w:t>
      </w:r>
      <w:r>
        <w:rPr>
          <w:color w:val="0D0D0D"/>
          <w:spacing w:val="-11"/>
          <w:sz w:val="24"/>
        </w:rPr>
        <w:t> </w:t>
      </w:r>
      <w:r>
        <w:rPr>
          <w:color w:val="0D0D0D"/>
          <w:sz w:val="24"/>
        </w:rPr>
        <w:t>идентификации</w:t>
      </w:r>
      <w:r>
        <w:rPr>
          <w:color w:val="0D0D0D"/>
          <w:spacing w:val="-3"/>
          <w:sz w:val="24"/>
        </w:rPr>
        <w:t> </w:t>
      </w:r>
      <w:r>
        <w:rPr>
          <w:color w:val="0D0D0D"/>
          <w:sz w:val="24"/>
        </w:rPr>
        <w:t>себя</w:t>
      </w:r>
      <w:r>
        <w:rPr>
          <w:color w:val="0D0D0D"/>
          <w:spacing w:val="-8"/>
          <w:sz w:val="24"/>
        </w:rPr>
        <w:t> </w:t>
      </w:r>
      <w:r>
        <w:rPr>
          <w:color w:val="0D0D0D"/>
          <w:sz w:val="24"/>
        </w:rPr>
        <w:t>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pPr>
        <w:pStyle w:val="ListParagraph"/>
        <w:numPr>
          <w:ilvl w:val="0"/>
          <w:numId w:val="107"/>
        </w:numPr>
        <w:tabs>
          <w:tab w:pos="2011" w:val="left" w:leader="none"/>
        </w:tabs>
        <w:spacing w:line="240" w:lineRule="auto" w:before="0" w:after="0"/>
        <w:ind w:left="1644" w:right="667" w:firstLine="0"/>
        <w:jc w:val="both"/>
        <w:rPr>
          <w:sz w:val="24"/>
        </w:rPr>
      </w:pPr>
      <w:r>
        <w:rPr>
          <w:color w:val="0D0D0D"/>
          <w:sz w:val="24"/>
        </w:rPr>
        <w:t>Осознание значения семьи в жизни человека и общества, принятие</w:t>
      </w:r>
      <w:r>
        <w:rPr>
          <w:color w:val="0D0D0D"/>
          <w:spacing w:val="-1"/>
          <w:sz w:val="24"/>
        </w:rPr>
        <w:t> </w:t>
      </w:r>
      <w:r>
        <w:rPr>
          <w:color w:val="0D0D0D"/>
          <w:sz w:val="24"/>
        </w:rPr>
        <w:t>ценности семейной жизни, уважительное и заботливое отношение к членам своей семьи.</w:t>
      </w:r>
    </w:p>
    <w:p>
      <w:pPr>
        <w:pStyle w:val="ListParagraph"/>
        <w:numPr>
          <w:ilvl w:val="0"/>
          <w:numId w:val="107"/>
        </w:numPr>
        <w:tabs>
          <w:tab w:pos="1997" w:val="left" w:leader="none"/>
        </w:tabs>
        <w:spacing w:line="240" w:lineRule="auto" w:before="0" w:after="0"/>
        <w:ind w:left="1997" w:right="0" w:hanging="355"/>
        <w:jc w:val="both"/>
        <w:rPr>
          <w:sz w:val="24"/>
        </w:rPr>
      </w:pPr>
      <w:r>
        <w:rPr>
          <w:color w:val="0D0D0D"/>
          <w:sz w:val="24"/>
        </w:rPr>
        <w:t>Уважительное</w:t>
      </w:r>
      <w:r>
        <w:rPr>
          <w:color w:val="0D0D0D"/>
          <w:spacing w:val="-17"/>
          <w:sz w:val="24"/>
        </w:rPr>
        <w:t> </w:t>
      </w:r>
      <w:r>
        <w:rPr>
          <w:color w:val="0D0D0D"/>
          <w:sz w:val="24"/>
        </w:rPr>
        <w:t>отношения</w:t>
      </w:r>
      <w:r>
        <w:rPr>
          <w:color w:val="0D0D0D"/>
          <w:spacing w:val="-15"/>
          <w:sz w:val="24"/>
        </w:rPr>
        <w:t> </w:t>
      </w:r>
      <w:r>
        <w:rPr>
          <w:color w:val="0D0D0D"/>
          <w:sz w:val="24"/>
        </w:rPr>
        <w:t>к</w:t>
      </w:r>
      <w:r>
        <w:rPr>
          <w:color w:val="0D0D0D"/>
          <w:spacing w:val="-12"/>
          <w:sz w:val="24"/>
        </w:rPr>
        <w:t> </w:t>
      </w:r>
      <w:r>
        <w:rPr>
          <w:color w:val="0D0D0D"/>
          <w:sz w:val="24"/>
        </w:rPr>
        <w:t>труду,</w:t>
      </w:r>
      <w:r>
        <w:rPr>
          <w:color w:val="0D0D0D"/>
          <w:spacing w:val="-12"/>
          <w:sz w:val="24"/>
        </w:rPr>
        <w:t> </w:t>
      </w:r>
      <w:r>
        <w:rPr>
          <w:color w:val="0D0D0D"/>
          <w:sz w:val="24"/>
        </w:rPr>
        <w:t>наличие</w:t>
      </w:r>
      <w:r>
        <w:rPr>
          <w:color w:val="0D0D0D"/>
          <w:spacing w:val="-14"/>
          <w:sz w:val="24"/>
        </w:rPr>
        <w:t> </w:t>
      </w:r>
      <w:r>
        <w:rPr>
          <w:color w:val="0D0D0D"/>
          <w:sz w:val="24"/>
        </w:rPr>
        <w:t>опыта</w:t>
      </w:r>
      <w:r>
        <w:rPr>
          <w:color w:val="0D0D0D"/>
          <w:spacing w:val="-11"/>
          <w:sz w:val="24"/>
        </w:rPr>
        <w:t> </w:t>
      </w:r>
      <w:r>
        <w:rPr>
          <w:color w:val="0D0D0D"/>
          <w:sz w:val="24"/>
        </w:rPr>
        <w:t>участия</w:t>
      </w:r>
      <w:r>
        <w:rPr>
          <w:color w:val="0D0D0D"/>
          <w:spacing w:val="-9"/>
          <w:sz w:val="24"/>
        </w:rPr>
        <w:t> </w:t>
      </w:r>
      <w:r>
        <w:rPr>
          <w:color w:val="0D0D0D"/>
          <w:sz w:val="24"/>
        </w:rPr>
        <w:t>в</w:t>
      </w:r>
      <w:r>
        <w:rPr>
          <w:color w:val="0D0D0D"/>
          <w:spacing w:val="-15"/>
          <w:sz w:val="24"/>
        </w:rPr>
        <w:t> </w:t>
      </w:r>
      <w:r>
        <w:rPr>
          <w:color w:val="0D0D0D"/>
          <w:sz w:val="24"/>
        </w:rPr>
        <w:t>социально</w:t>
      </w:r>
      <w:r>
        <w:rPr>
          <w:color w:val="0D0D0D"/>
          <w:spacing w:val="-14"/>
          <w:sz w:val="24"/>
        </w:rPr>
        <w:t> </w:t>
      </w:r>
      <w:r>
        <w:rPr>
          <w:color w:val="0D0D0D"/>
          <w:sz w:val="24"/>
        </w:rPr>
        <w:t>значимом</w:t>
      </w:r>
      <w:r>
        <w:rPr>
          <w:color w:val="0D0D0D"/>
          <w:spacing w:val="-15"/>
          <w:sz w:val="24"/>
        </w:rPr>
        <w:t> </w:t>
      </w:r>
      <w:r>
        <w:rPr>
          <w:color w:val="0D0D0D"/>
          <w:spacing w:val="-2"/>
          <w:sz w:val="24"/>
        </w:rPr>
        <w:t>труде.</w:t>
      </w:r>
    </w:p>
    <w:p>
      <w:pPr>
        <w:pStyle w:val="ListParagraph"/>
        <w:numPr>
          <w:ilvl w:val="0"/>
          <w:numId w:val="107"/>
        </w:numPr>
        <w:tabs>
          <w:tab w:pos="2078" w:val="left" w:leader="none"/>
        </w:tabs>
        <w:spacing w:line="240" w:lineRule="auto" w:before="0" w:after="0"/>
        <w:ind w:left="1644" w:right="639" w:firstLine="0"/>
        <w:jc w:val="both"/>
        <w:rPr>
          <w:sz w:val="24"/>
        </w:rPr>
      </w:pPr>
      <w:r>
        <w:rPr>
          <w:color w:val="0D0D0D"/>
          <w:sz w:val="24"/>
        </w:rPr>
        <w:t>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w:t>
      </w:r>
    </w:p>
    <w:p>
      <w:pPr>
        <w:pStyle w:val="ListParagraph"/>
        <w:numPr>
          <w:ilvl w:val="0"/>
          <w:numId w:val="107"/>
        </w:numPr>
        <w:tabs>
          <w:tab w:pos="2095" w:val="left" w:leader="none"/>
        </w:tabs>
        <w:spacing w:line="240" w:lineRule="auto" w:before="0" w:after="0"/>
        <w:ind w:left="1644" w:right="654" w:firstLine="0"/>
        <w:jc w:val="both"/>
        <w:rPr>
          <w:sz w:val="24"/>
        </w:rPr>
      </w:pPr>
      <w:r>
        <w:rPr>
          <w:color w:val="0D0D0D"/>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pPr>
        <w:pStyle w:val="ListParagraph"/>
        <w:numPr>
          <w:ilvl w:val="0"/>
          <w:numId w:val="107"/>
        </w:numPr>
        <w:tabs>
          <w:tab w:pos="2073" w:val="left" w:leader="none"/>
        </w:tabs>
        <w:spacing w:line="240" w:lineRule="auto" w:before="0" w:after="0"/>
        <w:ind w:left="1644" w:right="633" w:firstLine="0"/>
        <w:jc w:val="both"/>
        <w:rPr>
          <w:sz w:val="24"/>
        </w:rPr>
      </w:pPr>
      <w:r>
        <w:rPr>
          <w:color w:val="0D0D0D"/>
          <w:sz w:val="24"/>
        </w:rPr>
        <w:t>Способность с учётом собственных возможностей и ограничений, обусловленных нарушением</w:t>
      </w:r>
      <w:r>
        <w:rPr>
          <w:color w:val="0D0D0D"/>
          <w:spacing w:val="-5"/>
          <w:sz w:val="24"/>
        </w:rPr>
        <w:t> </w:t>
      </w:r>
      <w:r>
        <w:rPr>
          <w:color w:val="0D0D0D"/>
          <w:sz w:val="24"/>
        </w:rPr>
        <w:t>слуха/нарушением</w:t>
      </w:r>
      <w:r>
        <w:rPr>
          <w:color w:val="0D0D0D"/>
          <w:spacing w:val="-6"/>
          <w:sz w:val="24"/>
        </w:rPr>
        <w:t> </w:t>
      </w:r>
      <w:r>
        <w:rPr>
          <w:color w:val="0D0D0D"/>
          <w:sz w:val="24"/>
        </w:rPr>
        <w:t>слуха</w:t>
      </w:r>
      <w:r>
        <w:rPr>
          <w:color w:val="0D0D0D"/>
          <w:spacing w:val="-8"/>
          <w:sz w:val="24"/>
        </w:rPr>
        <w:t> </w:t>
      </w:r>
      <w:r>
        <w:rPr>
          <w:color w:val="0D0D0D"/>
          <w:sz w:val="24"/>
        </w:rPr>
        <w:t>и</w:t>
      </w:r>
      <w:r>
        <w:rPr>
          <w:color w:val="0D0D0D"/>
          <w:spacing w:val="-4"/>
          <w:sz w:val="24"/>
        </w:rPr>
        <w:t> </w:t>
      </w:r>
      <w:r>
        <w:rPr>
          <w:color w:val="0D0D0D"/>
          <w:sz w:val="24"/>
        </w:rPr>
        <w:t>соматическими</w:t>
      </w:r>
      <w:r>
        <w:rPr>
          <w:color w:val="0D0D0D"/>
          <w:spacing w:val="-3"/>
          <w:sz w:val="24"/>
        </w:rPr>
        <w:t> </w:t>
      </w:r>
      <w:r>
        <w:rPr>
          <w:color w:val="0D0D0D"/>
          <w:sz w:val="24"/>
        </w:rPr>
        <w:t>заболеваниями</w:t>
      </w:r>
      <w:r>
        <w:rPr>
          <w:color w:val="0D0D0D"/>
          <w:spacing w:val="-3"/>
          <w:sz w:val="24"/>
        </w:rPr>
        <w:t> </w:t>
      </w:r>
      <w:r>
        <w:rPr>
          <w:color w:val="0D0D0D"/>
          <w:sz w:val="24"/>
        </w:rPr>
        <w:t>строить</w:t>
      </w:r>
      <w:r>
        <w:rPr>
          <w:color w:val="0D0D0D"/>
          <w:spacing w:val="-4"/>
          <w:sz w:val="24"/>
        </w:rPr>
        <w:t> </w:t>
      </w:r>
      <w:r>
        <w:rPr>
          <w:color w:val="0D0D0D"/>
          <w:sz w:val="24"/>
        </w:rPr>
        <w:t>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ListParagraph"/>
        <w:numPr>
          <w:ilvl w:val="0"/>
          <w:numId w:val="107"/>
        </w:numPr>
        <w:tabs>
          <w:tab w:pos="2143" w:val="left" w:leader="none"/>
        </w:tabs>
        <w:spacing w:line="240" w:lineRule="auto" w:before="1" w:after="0"/>
        <w:ind w:left="1644" w:right="641" w:firstLine="0"/>
        <w:jc w:val="both"/>
        <w:rPr>
          <w:sz w:val="24"/>
        </w:rPr>
      </w:pPr>
      <w:r>
        <w:rPr>
          <w:color w:val="0D0D0D"/>
          <w:sz w:val="24"/>
        </w:rPr>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pPr>
        <w:pStyle w:val="ListParagraph"/>
        <w:numPr>
          <w:ilvl w:val="0"/>
          <w:numId w:val="107"/>
        </w:numPr>
        <w:tabs>
          <w:tab w:pos="2056" w:val="left" w:leader="none"/>
        </w:tabs>
        <w:spacing w:line="240" w:lineRule="auto" w:before="0" w:after="0"/>
        <w:ind w:left="1644" w:right="636" w:firstLine="0"/>
        <w:jc w:val="both"/>
        <w:rPr>
          <w:sz w:val="24"/>
        </w:rPr>
      </w:pPr>
      <w:r>
        <w:rPr>
          <w:color w:val="0D0D0D"/>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w:t>
      </w:r>
      <w:r>
        <w:rPr>
          <w:color w:val="0D0D0D"/>
          <w:spacing w:val="-3"/>
          <w:sz w:val="24"/>
        </w:rPr>
        <w:t> </w:t>
      </w:r>
      <w:r>
        <w:rPr>
          <w:color w:val="0D0D0D"/>
          <w:sz w:val="24"/>
        </w:rPr>
        <w:t>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ListParagraph"/>
        <w:numPr>
          <w:ilvl w:val="0"/>
          <w:numId w:val="107"/>
        </w:numPr>
        <w:tabs>
          <w:tab w:pos="2025" w:val="left" w:leader="none"/>
        </w:tabs>
        <w:spacing w:line="240" w:lineRule="auto" w:before="0" w:after="0"/>
        <w:ind w:left="1644" w:right="637" w:firstLine="0"/>
        <w:jc w:val="both"/>
        <w:rPr>
          <w:sz w:val="24"/>
        </w:rPr>
      </w:pPr>
      <w:r>
        <w:rPr>
          <w:color w:val="0D0D0D"/>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p>
      <w:pPr>
        <w:spacing w:after="0" w:line="240" w:lineRule="auto"/>
        <w:jc w:val="both"/>
        <w:rPr>
          <w:sz w:val="24"/>
        </w:rPr>
        <w:sectPr>
          <w:pgSz w:w="11930" w:h="16860"/>
          <w:pgMar w:header="0" w:footer="1385" w:top="1020" w:bottom="1620" w:left="60" w:right="200"/>
        </w:sectPr>
      </w:pPr>
    </w:p>
    <w:p>
      <w:pPr>
        <w:pStyle w:val="BodyText"/>
        <w:spacing w:line="237" w:lineRule="auto" w:before="63"/>
        <w:ind w:right="650" w:firstLine="0"/>
      </w:pPr>
      <w:r>
        <w:rPr>
          <w:color w:val="0D0D0D"/>
        </w:rPr>
        <w:t>(включая организации, представляющие интересы лиц с нарушениями слуха, другими ограничениями по здоровью и инвалидностью).</w:t>
      </w:r>
    </w:p>
    <w:p>
      <w:pPr>
        <w:pStyle w:val="ListParagraph"/>
        <w:numPr>
          <w:ilvl w:val="0"/>
          <w:numId w:val="107"/>
        </w:numPr>
        <w:tabs>
          <w:tab w:pos="2116" w:val="left" w:leader="none"/>
        </w:tabs>
        <w:spacing w:line="240" w:lineRule="auto" w:before="3" w:after="0"/>
        <w:ind w:left="1644" w:right="638" w:firstLine="0"/>
        <w:jc w:val="both"/>
        <w:rPr>
          <w:sz w:val="24"/>
        </w:rPr>
      </w:pPr>
      <w:r>
        <w:rPr>
          <w:color w:val="0D0D0D"/>
          <w:sz w:val="24"/>
        </w:rPr>
        <w:t>Сформированность ценности здорового и безопасного образа жизни с учётом собственных</w:t>
      </w:r>
      <w:r>
        <w:rPr>
          <w:color w:val="0D0D0D"/>
          <w:spacing w:val="-9"/>
          <w:sz w:val="24"/>
        </w:rPr>
        <w:t> </w:t>
      </w:r>
      <w:r>
        <w:rPr>
          <w:color w:val="0D0D0D"/>
          <w:sz w:val="24"/>
        </w:rPr>
        <w:t>возможностей</w:t>
      </w:r>
      <w:r>
        <w:rPr>
          <w:color w:val="0D0D0D"/>
          <w:spacing w:val="-6"/>
          <w:sz w:val="24"/>
        </w:rPr>
        <w:t> </w:t>
      </w:r>
      <w:r>
        <w:rPr>
          <w:color w:val="0D0D0D"/>
          <w:sz w:val="24"/>
        </w:rPr>
        <w:t>и</w:t>
      </w:r>
      <w:r>
        <w:rPr>
          <w:color w:val="0D0D0D"/>
          <w:spacing w:val="-10"/>
          <w:sz w:val="24"/>
        </w:rPr>
        <w:t> </w:t>
      </w:r>
      <w:r>
        <w:rPr>
          <w:color w:val="0D0D0D"/>
          <w:sz w:val="24"/>
        </w:rPr>
        <w:t>ограничений,</w:t>
      </w:r>
      <w:r>
        <w:rPr>
          <w:color w:val="0D0D0D"/>
          <w:spacing w:val="-10"/>
          <w:sz w:val="24"/>
        </w:rPr>
        <w:t> </w:t>
      </w:r>
      <w:r>
        <w:rPr>
          <w:color w:val="0D0D0D"/>
          <w:sz w:val="24"/>
        </w:rPr>
        <w:t>вызванных</w:t>
      </w:r>
      <w:r>
        <w:rPr>
          <w:color w:val="0D0D0D"/>
          <w:spacing w:val="-6"/>
          <w:sz w:val="24"/>
        </w:rPr>
        <w:t> </w:t>
      </w:r>
      <w:r>
        <w:rPr>
          <w:color w:val="0D0D0D"/>
          <w:sz w:val="24"/>
        </w:rPr>
        <w:t>нарушением</w:t>
      </w:r>
      <w:r>
        <w:rPr>
          <w:color w:val="0D0D0D"/>
          <w:spacing w:val="-10"/>
          <w:sz w:val="24"/>
        </w:rPr>
        <w:t> </w:t>
      </w:r>
      <w:r>
        <w:rPr>
          <w:color w:val="0D0D0D"/>
          <w:sz w:val="24"/>
        </w:rPr>
        <w:t>слуха;</w:t>
      </w:r>
      <w:r>
        <w:rPr>
          <w:color w:val="0D0D0D"/>
          <w:spacing w:val="-10"/>
          <w:sz w:val="24"/>
        </w:rPr>
        <w:t> </w:t>
      </w:r>
      <w:r>
        <w:rPr>
          <w:color w:val="0D0D0D"/>
          <w:sz w:val="24"/>
        </w:rPr>
        <w:t>интериоризация правил индивидуального и коллективного безопасного поведения в чрезвычайных ситуациях, угрожающих жизни</w:t>
      </w:r>
      <w:r>
        <w:rPr>
          <w:color w:val="0D0D0D"/>
          <w:spacing w:val="-7"/>
          <w:sz w:val="24"/>
        </w:rPr>
        <w:t> </w:t>
      </w:r>
      <w:r>
        <w:rPr>
          <w:color w:val="0D0D0D"/>
          <w:sz w:val="24"/>
        </w:rPr>
        <w:t>и</w:t>
      </w:r>
      <w:r>
        <w:rPr>
          <w:color w:val="0D0D0D"/>
          <w:spacing w:val="-5"/>
          <w:sz w:val="24"/>
        </w:rPr>
        <w:t> </w:t>
      </w:r>
      <w:r>
        <w:rPr>
          <w:color w:val="0D0D0D"/>
          <w:sz w:val="24"/>
        </w:rPr>
        <w:t>здоровью</w:t>
      </w:r>
      <w:r>
        <w:rPr>
          <w:color w:val="0D0D0D"/>
          <w:spacing w:val="-4"/>
          <w:sz w:val="24"/>
        </w:rPr>
        <w:t> </w:t>
      </w:r>
      <w:r>
        <w:rPr>
          <w:color w:val="0D0D0D"/>
          <w:sz w:val="24"/>
        </w:rPr>
        <w:t>людей,</w:t>
      </w:r>
      <w:r>
        <w:rPr>
          <w:color w:val="0D0D0D"/>
          <w:spacing w:val="-6"/>
          <w:sz w:val="24"/>
        </w:rPr>
        <w:t> </w:t>
      </w:r>
      <w:r>
        <w:rPr>
          <w:color w:val="0D0D0D"/>
          <w:sz w:val="24"/>
        </w:rPr>
        <w:t>в</w:t>
      </w:r>
      <w:r>
        <w:rPr>
          <w:color w:val="0D0D0D"/>
          <w:spacing w:val="-6"/>
          <w:sz w:val="24"/>
        </w:rPr>
        <w:t> </w:t>
      </w:r>
      <w:r>
        <w:rPr>
          <w:color w:val="0D0D0D"/>
          <w:sz w:val="24"/>
        </w:rPr>
        <w:t>т.ч.</w:t>
      </w:r>
      <w:r>
        <w:rPr>
          <w:color w:val="0D0D0D"/>
          <w:spacing w:val="-6"/>
          <w:sz w:val="24"/>
        </w:rPr>
        <w:t> </w:t>
      </w:r>
      <w:r>
        <w:rPr>
          <w:color w:val="0D0D0D"/>
          <w:sz w:val="24"/>
        </w:rPr>
        <w:t>с учётом</w:t>
      </w:r>
      <w:r>
        <w:rPr>
          <w:color w:val="0D0D0D"/>
          <w:spacing w:val="-6"/>
          <w:sz w:val="24"/>
        </w:rPr>
        <w:t> </w:t>
      </w:r>
      <w:r>
        <w:rPr>
          <w:color w:val="0D0D0D"/>
          <w:sz w:val="24"/>
        </w:rPr>
        <w:t>ограничений,</w:t>
      </w:r>
      <w:r>
        <w:rPr>
          <w:color w:val="0D0D0D"/>
          <w:spacing w:val="-2"/>
          <w:sz w:val="24"/>
        </w:rPr>
        <w:t> </w:t>
      </w:r>
      <w:r>
        <w:rPr>
          <w:color w:val="0D0D0D"/>
          <w:sz w:val="24"/>
        </w:rPr>
        <w:t>вызванных нарушениями слуха; правил поведения на транспорте и на дорогах, в т.ч. с учётом ограничений, вызванных нарушениями слуха.</w:t>
      </w:r>
    </w:p>
    <w:p>
      <w:pPr>
        <w:pStyle w:val="ListParagraph"/>
        <w:numPr>
          <w:ilvl w:val="0"/>
          <w:numId w:val="107"/>
        </w:numPr>
        <w:tabs>
          <w:tab w:pos="2013" w:val="left" w:leader="none"/>
        </w:tabs>
        <w:spacing w:line="240" w:lineRule="auto" w:before="1" w:after="0"/>
        <w:ind w:left="1644" w:right="635" w:firstLine="0"/>
        <w:jc w:val="both"/>
        <w:rPr>
          <w:sz w:val="28"/>
        </w:rPr>
      </w:pPr>
      <w:r>
        <w:rPr>
          <w:color w:val="0D0D0D"/>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Pr>
          <w:color w:val="0D0D0D"/>
          <w:spacing w:val="-7"/>
          <w:sz w:val="24"/>
        </w:rPr>
        <w:t> </w:t>
      </w:r>
      <w:r>
        <w:rPr>
          <w:color w:val="0D0D0D"/>
          <w:sz w:val="24"/>
        </w:rPr>
        <w:t>культуры,</w:t>
      </w:r>
      <w:r>
        <w:rPr>
          <w:color w:val="0D0D0D"/>
          <w:spacing w:val="-8"/>
          <w:sz w:val="24"/>
        </w:rPr>
        <w:t> </w:t>
      </w:r>
      <w:r>
        <w:rPr>
          <w:color w:val="0D0D0D"/>
          <w:sz w:val="24"/>
        </w:rPr>
        <w:t>как</w:t>
      </w:r>
      <w:r>
        <w:rPr>
          <w:color w:val="0D0D0D"/>
          <w:spacing w:val="-3"/>
          <w:sz w:val="24"/>
        </w:rPr>
        <w:t> </w:t>
      </w:r>
      <w:r>
        <w:rPr>
          <w:color w:val="0D0D0D"/>
          <w:sz w:val="24"/>
        </w:rPr>
        <w:t>особого</w:t>
      </w:r>
      <w:r>
        <w:rPr>
          <w:color w:val="0D0D0D"/>
          <w:spacing w:val="-8"/>
          <w:sz w:val="24"/>
        </w:rPr>
        <w:t> </w:t>
      </w:r>
      <w:r>
        <w:rPr>
          <w:color w:val="0D0D0D"/>
          <w:sz w:val="24"/>
        </w:rPr>
        <w:t>способа</w:t>
      </w:r>
      <w:r>
        <w:rPr>
          <w:color w:val="0D0D0D"/>
          <w:spacing w:val="-11"/>
          <w:sz w:val="24"/>
        </w:rPr>
        <w:t> </w:t>
      </w:r>
      <w:r>
        <w:rPr>
          <w:color w:val="0D0D0D"/>
          <w:sz w:val="24"/>
        </w:rPr>
        <w:t>познания</w:t>
      </w:r>
      <w:r>
        <w:rPr>
          <w:color w:val="0D0D0D"/>
          <w:spacing w:val="-8"/>
          <w:sz w:val="24"/>
        </w:rPr>
        <w:t> </w:t>
      </w:r>
      <w:r>
        <w:rPr>
          <w:color w:val="0D0D0D"/>
          <w:sz w:val="24"/>
        </w:rPr>
        <w:t>жизни</w:t>
      </w:r>
      <w:r>
        <w:rPr>
          <w:color w:val="0D0D0D"/>
          <w:spacing w:val="-9"/>
          <w:sz w:val="24"/>
        </w:rPr>
        <w:t> </w:t>
      </w:r>
      <w:r>
        <w:rPr>
          <w:color w:val="0D0D0D"/>
          <w:sz w:val="24"/>
        </w:rPr>
        <w:t>и</w:t>
      </w:r>
      <w:r>
        <w:rPr>
          <w:color w:val="0D0D0D"/>
          <w:spacing w:val="-6"/>
          <w:sz w:val="24"/>
        </w:rPr>
        <w:t> </w:t>
      </w:r>
      <w:r>
        <w:rPr>
          <w:color w:val="0D0D0D"/>
          <w:sz w:val="24"/>
        </w:rPr>
        <w:t>средства</w:t>
      </w:r>
      <w:r>
        <w:rPr>
          <w:color w:val="0D0D0D"/>
          <w:spacing w:val="-11"/>
          <w:sz w:val="24"/>
        </w:rPr>
        <w:t> </w:t>
      </w:r>
      <w:r>
        <w:rPr>
          <w:color w:val="0D0D0D"/>
          <w:sz w:val="24"/>
        </w:rPr>
        <w:t>организации</w:t>
      </w:r>
      <w:r>
        <w:rPr>
          <w:color w:val="0D0D0D"/>
          <w:spacing w:val="-7"/>
          <w:sz w:val="24"/>
        </w:rPr>
        <w:t> </w:t>
      </w:r>
      <w:r>
        <w:rPr>
          <w:color w:val="0D0D0D"/>
          <w:sz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w:t>
      </w:r>
      <w:r>
        <w:rPr>
          <w:color w:val="0D0D0D"/>
          <w:sz w:val="28"/>
        </w:rPr>
        <w:t>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ListParagraph"/>
        <w:numPr>
          <w:ilvl w:val="0"/>
          <w:numId w:val="107"/>
        </w:numPr>
        <w:tabs>
          <w:tab w:pos="2051" w:val="left" w:leader="none"/>
        </w:tabs>
        <w:spacing w:line="240" w:lineRule="auto" w:before="4" w:after="0"/>
        <w:ind w:left="1644" w:right="632" w:firstLine="0"/>
        <w:jc w:val="both"/>
        <w:rPr>
          <w:sz w:val="24"/>
        </w:rPr>
      </w:pPr>
      <w:r>
        <w:rPr>
          <w:color w:val="0D0D0D"/>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w:t>
      </w:r>
      <w:r>
        <w:rPr>
          <w:color w:val="0D0D0D"/>
          <w:spacing w:val="-1"/>
          <w:sz w:val="24"/>
        </w:rPr>
        <w:t> </w:t>
      </w:r>
      <w:r>
        <w:rPr>
          <w:color w:val="0D0D0D"/>
          <w:sz w:val="24"/>
        </w:rPr>
        <w:t>и практической</w:t>
      </w:r>
      <w:r>
        <w:rPr>
          <w:color w:val="0D0D0D"/>
          <w:spacing w:val="-1"/>
          <w:sz w:val="24"/>
        </w:rPr>
        <w:t> </w:t>
      </w:r>
      <w:r>
        <w:rPr>
          <w:color w:val="0D0D0D"/>
          <w:sz w:val="24"/>
        </w:rPr>
        <w:t>деятельности</w:t>
      </w:r>
      <w:r>
        <w:rPr>
          <w:color w:val="0D0D0D"/>
          <w:spacing w:val="-1"/>
          <w:sz w:val="24"/>
        </w:rPr>
        <w:t> </w:t>
      </w:r>
      <w:r>
        <w:rPr>
          <w:color w:val="0D0D0D"/>
          <w:sz w:val="24"/>
        </w:rPr>
        <w:t>в</w:t>
      </w:r>
      <w:r>
        <w:rPr>
          <w:color w:val="0D0D0D"/>
          <w:spacing w:val="-3"/>
          <w:sz w:val="24"/>
        </w:rPr>
        <w:t> </w:t>
      </w:r>
      <w:r>
        <w:rPr>
          <w:color w:val="0D0D0D"/>
          <w:sz w:val="24"/>
        </w:rPr>
        <w:t>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 деятельности).</w:t>
      </w:r>
    </w:p>
    <w:p>
      <w:pPr>
        <w:pStyle w:val="ListParagraph"/>
        <w:numPr>
          <w:ilvl w:val="0"/>
          <w:numId w:val="107"/>
        </w:numPr>
        <w:tabs>
          <w:tab w:pos="1996" w:val="left" w:leader="none"/>
        </w:tabs>
        <w:spacing w:line="240" w:lineRule="auto" w:before="0" w:after="0"/>
        <w:ind w:left="1644" w:right="630" w:firstLine="0"/>
        <w:jc w:val="both"/>
        <w:rPr>
          <w:sz w:val="24"/>
        </w:rPr>
      </w:pPr>
      <w:r>
        <w:rPr>
          <w:color w:val="0D0D0D"/>
          <w:sz w:val="24"/>
        </w:rPr>
        <w:t>Готовность</w:t>
      </w:r>
      <w:r>
        <w:rPr>
          <w:color w:val="0D0D0D"/>
          <w:spacing w:val="-14"/>
          <w:sz w:val="24"/>
        </w:rPr>
        <w:t> </w:t>
      </w:r>
      <w:r>
        <w:rPr>
          <w:color w:val="0D0D0D"/>
          <w:sz w:val="24"/>
        </w:rPr>
        <w:t>к</w:t>
      </w:r>
      <w:r>
        <w:rPr>
          <w:color w:val="0D0D0D"/>
          <w:spacing w:val="-7"/>
          <w:sz w:val="24"/>
        </w:rPr>
        <w:t> </w:t>
      </w:r>
      <w:r>
        <w:rPr>
          <w:color w:val="0D0D0D"/>
          <w:sz w:val="24"/>
        </w:rPr>
        <w:t>общению</w:t>
      </w:r>
      <w:r>
        <w:rPr>
          <w:color w:val="0D0D0D"/>
          <w:spacing w:val="-15"/>
          <w:sz w:val="24"/>
        </w:rPr>
        <w:t> </w:t>
      </w:r>
      <w:r>
        <w:rPr>
          <w:color w:val="0D0D0D"/>
          <w:sz w:val="24"/>
        </w:rPr>
        <w:t>и</w:t>
      </w:r>
      <w:r>
        <w:rPr>
          <w:color w:val="0D0D0D"/>
          <w:spacing w:val="-8"/>
          <w:sz w:val="24"/>
        </w:rPr>
        <w:t> </w:t>
      </w:r>
      <w:r>
        <w:rPr>
          <w:color w:val="0D0D0D"/>
          <w:sz w:val="24"/>
        </w:rPr>
        <w:t>взаимодействию</w:t>
      </w:r>
      <w:r>
        <w:rPr>
          <w:color w:val="0D0D0D"/>
          <w:spacing w:val="-4"/>
          <w:sz w:val="24"/>
        </w:rPr>
        <w:t> </w:t>
      </w:r>
      <w:r>
        <w:rPr>
          <w:color w:val="0D0D0D"/>
          <w:sz w:val="24"/>
        </w:rPr>
        <w:t>со</w:t>
      </w:r>
      <w:r>
        <w:rPr>
          <w:color w:val="0D0D0D"/>
          <w:spacing w:val="-11"/>
          <w:sz w:val="24"/>
        </w:rPr>
        <w:t> </w:t>
      </w:r>
      <w:r>
        <w:rPr>
          <w:color w:val="0D0D0D"/>
          <w:sz w:val="24"/>
        </w:rPr>
        <w:t>слышащими</w:t>
      </w:r>
      <w:r>
        <w:rPr>
          <w:color w:val="0D0D0D"/>
          <w:spacing w:val="-5"/>
          <w:sz w:val="24"/>
        </w:rPr>
        <w:t> </w:t>
      </w:r>
      <w:r>
        <w:rPr>
          <w:color w:val="0D0D0D"/>
          <w:sz w:val="24"/>
        </w:rPr>
        <w:t>сверстниками</w:t>
      </w:r>
      <w:r>
        <w:rPr>
          <w:color w:val="0D0D0D"/>
          <w:spacing w:val="-4"/>
          <w:sz w:val="24"/>
        </w:rPr>
        <w:t> </w:t>
      </w:r>
      <w:r>
        <w:rPr>
          <w:color w:val="0D0D0D"/>
          <w:sz w:val="24"/>
        </w:rPr>
        <w:t>и</w:t>
      </w:r>
      <w:r>
        <w:rPr>
          <w:color w:val="0D0D0D"/>
          <w:spacing w:val="-8"/>
          <w:sz w:val="24"/>
        </w:rPr>
        <w:t> </w:t>
      </w:r>
      <w:r>
        <w:rPr>
          <w:color w:val="0D0D0D"/>
          <w:sz w:val="24"/>
        </w:rPr>
        <w:t>взрослыми</w:t>
      </w:r>
      <w:r>
        <w:rPr>
          <w:color w:val="0D0D0D"/>
          <w:spacing w:val="-5"/>
          <w:sz w:val="24"/>
        </w:rPr>
        <w:t> </w:t>
      </w:r>
      <w:r>
        <w:rPr>
          <w:color w:val="0D0D0D"/>
          <w:sz w:val="24"/>
        </w:rPr>
        <w:t>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pPr>
        <w:pStyle w:val="Heading5"/>
        <w:spacing w:line="272" w:lineRule="exact" w:before="12"/>
        <w:ind w:left="4647"/>
        <w:jc w:val="both"/>
      </w:pPr>
      <w:r>
        <w:rPr/>
        <w:t>Метапредметные</w:t>
      </w:r>
      <w:r>
        <w:rPr>
          <w:spacing w:val="-15"/>
        </w:rPr>
        <w:t> </w:t>
      </w:r>
      <w:r>
        <w:rPr>
          <w:spacing w:val="-2"/>
        </w:rPr>
        <w:t>результаты</w:t>
      </w:r>
    </w:p>
    <w:p>
      <w:pPr>
        <w:pStyle w:val="BodyText"/>
        <w:ind w:right="632" w:firstLine="0"/>
      </w:pPr>
      <w:r>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 способность их использования</w:t>
      </w:r>
      <w:r>
        <w:rPr>
          <w:spacing w:val="-1"/>
        </w:rPr>
        <w:t> </w:t>
      </w:r>
      <w:r>
        <w:rPr/>
        <w:t>в учебной,</w:t>
      </w:r>
      <w:r>
        <w:rPr>
          <w:spacing w:val="-1"/>
        </w:rPr>
        <w:t> </w:t>
      </w:r>
      <w:r>
        <w:rPr/>
        <w:t>познавательной и социальной практике</w:t>
      </w:r>
      <w:r>
        <w:rPr>
          <w:spacing w:val="-2"/>
        </w:rPr>
        <w:t> </w:t>
      </w:r>
      <w:r>
        <w:rPr/>
        <w:t>с учётом особых</w:t>
      </w:r>
      <w:r>
        <w:rPr>
          <w:spacing w:val="-4"/>
        </w:rPr>
        <w:t> </w:t>
      </w:r>
      <w:r>
        <w:rPr/>
        <w:t>образовательных</w:t>
      </w:r>
      <w:r>
        <w:rPr>
          <w:spacing w:val="-3"/>
        </w:rPr>
        <w:t> </w:t>
      </w:r>
      <w:r>
        <w:rPr/>
        <w:t>потребностей;</w:t>
      </w:r>
      <w:r>
        <w:rPr>
          <w:spacing w:val="-6"/>
        </w:rPr>
        <w:t> </w:t>
      </w:r>
      <w:r>
        <w:rPr/>
        <w:t>самостоятельность</w:t>
      </w:r>
      <w:r>
        <w:rPr>
          <w:spacing w:val="-6"/>
        </w:rPr>
        <w:t> </w:t>
      </w:r>
      <w:r>
        <w:rPr/>
        <w:t>планирования</w:t>
      </w:r>
      <w:r>
        <w:rPr>
          <w:spacing w:val="-9"/>
        </w:rPr>
        <w:t> </w:t>
      </w:r>
      <w:r>
        <w:rPr/>
        <w:t>и</w:t>
      </w:r>
      <w:r>
        <w:rPr>
          <w:spacing w:val="-7"/>
        </w:rPr>
        <w:t> </w:t>
      </w:r>
      <w:r>
        <w:rPr/>
        <w:t>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с нарушениями слуха.</w:t>
      </w:r>
    </w:p>
    <w:p>
      <w:pPr>
        <w:pStyle w:val="Heading3"/>
        <w:spacing w:line="240" w:lineRule="auto" w:before="5"/>
        <w:ind w:left="1644"/>
        <w:jc w:val="both"/>
      </w:pPr>
      <w:r>
        <w:rPr/>
        <w:t>Овладению</w:t>
      </w:r>
      <w:r>
        <w:rPr>
          <w:spacing w:val="-16"/>
        </w:rPr>
        <w:t> </w:t>
      </w:r>
      <w:r>
        <w:rPr/>
        <w:t>универсальными</w:t>
      </w:r>
      <w:r>
        <w:rPr>
          <w:spacing w:val="-7"/>
        </w:rPr>
        <w:t> </w:t>
      </w:r>
      <w:r>
        <w:rPr/>
        <w:t>познавательными</w:t>
      </w:r>
      <w:r>
        <w:rPr>
          <w:spacing w:val="-7"/>
        </w:rPr>
        <w:t> </w:t>
      </w:r>
      <w:r>
        <w:rPr>
          <w:spacing w:val="-2"/>
        </w:rPr>
        <w:t>действиями</w:t>
      </w:r>
    </w:p>
    <w:p>
      <w:pPr>
        <w:pStyle w:val="Heading5"/>
        <w:spacing w:line="272" w:lineRule="exact"/>
        <w:ind w:left="1644"/>
        <w:jc w:val="both"/>
      </w:pPr>
      <w:r>
        <w:rPr/>
        <w:t>Базовые</w:t>
      </w:r>
      <w:r>
        <w:rPr>
          <w:spacing w:val="-10"/>
        </w:rPr>
        <w:t> </w:t>
      </w:r>
      <w:r>
        <w:rPr/>
        <w:t>логические</w:t>
      </w:r>
      <w:r>
        <w:rPr>
          <w:spacing w:val="-9"/>
        </w:rPr>
        <w:t> </w:t>
      </w:r>
      <w:r>
        <w:rPr>
          <w:spacing w:val="-2"/>
        </w:rPr>
        <w:t>действия:</w:t>
      </w:r>
    </w:p>
    <w:p>
      <w:pPr>
        <w:pStyle w:val="ListParagraph"/>
        <w:numPr>
          <w:ilvl w:val="0"/>
          <w:numId w:val="108"/>
        </w:numPr>
        <w:tabs>
          <w:tab w:pos="1812" w:val="left" w:leader="none"/>
        </w:tabs>
        <w:spacing w:line="240" w:lineRule="auto" w:before="0" w:after="0"/>
        <w:ind w:left="1644" w:right="642" w:firstLine="0"/>
        <w:jc w:val="both"/>
        <w:rPr>
          <w:sz w:val="24"/>
        </w:rPr>
      </w:pPr>
      <w:r>
        <w:rPr>
          <w:sz w:val="24"/>
        </w:rPr>
        <w:t>выявлять</w:t>
      </w:r>
      <w:r>
        <w:rPr>
          <w:spacing w:val="-15"/>
          <w:sz w:val="24"/>
        </w:rPr>
        <w:t> </w:t>
      </w:r>
      <w:r>
        <w:rPr>
          <w:sz w:val="24"/>
        </w:rPr>
        <w:t>и</w:t>
      </w:r>
      <w:r>
        <w:rPr>
          <w:spacing w:val="-15"/>
          <w:sz w:val="24"/>
        </w:rPr>
        <w:t> </w:t>
      </w:r>
      <w:r>
        <w:rPr>
          <w:sz w:val="24"/>
        </w:rPr>
        <w:t>характеризовать</w:t>
      </w:r>
      <w:r>
        <w:rPr>
          <w:spacing w:val="-7"/>
          <w:sz w:val="24"/>
        </w:rPr>
        <w:t> </w:t>
      </w:r>
      <w:r>
        <w:rPr>
          <w:sz w:val="24"/>
        </w:rPr>
        <w:t>(с</w:t>
      </w:r>
      <w:r>
        <w:rPr>
          <w:spacing w:val="-15"/>
          <w:sz w:val="24"/>
        </w:rPr>
        <w:t> </w:t>
      </w:r>
      <w:r>
        <w:rPr>
          <w:sz w:val="24"/>
        </w:rPr>
        <w:t>использованием</w:t>
      </w:r>
      <w:r>
        <w:rPr>
          <w:spacing w:val="-12"/>
          <w:sz w:val="24"/>
        </w:rPr>
        <w:t> </w:t>
      </w:r>
      <w:r>
        <w:rPr>
          <w:sz w:val="24"/>
        </w:rPr>
        <w:t>визуальных</w:t>
      </w:r>
      <w:r>
        <w:rPr>
          <w:spacing w:val="-6"/>
          <w:sz w:val="24"/>
        </w:rPr>
        <w:t> </w:t>
      </w:r>
      <w:r>
        <w:rPr>
          <w:sz w:val="24"/>
        </w:rPr>
        <w:t>опор)</w:t>
      </w:r>
      <w:r>
        <w:rPr>
          <w:spacing w:val="-15"/>
          <w:sz w:val="24"/>
        </w:rPr>
        <w:t> </w:t>
      </w:r>
      <w:r>
        <w:rPr>
          <w:sz w:val="24"/>
        </w:rPr>
        <w:t>существенные</w:t>
      </w:r>
      <w:r>
        <w:rPr>
          <w:spacing w:val="-15"/>
          <w:sz w:val="24"/>
        </w:rPr>
        <w:t> </w:t>
      </w:r>
      <w:r>
        <w:rPr>
          <w:sz w:val="24"/>
        </w:rPr>
        <w:t>признаки географических объектов, процессов и явлений;</w:t>
      </w:r>
    </w:p>
    <w:p>
      <w:pPr>
        <w:pStyle w:val="ListParagraph"/>
        <w:numPr>
          <w:ilvl w:val="0"/>
          <w:numId w:val="108"/>
        </w:numPr>
        <w:tabs>
          <w:tab w:pos="1975" w:val="left" w:leader="none"/>
        </w:tabs>
        <w:spacing w:line="240" w:lineRule="auto" w:before="0" w:after="0"/>
        <w:ind w:left="1644" w:right="640" w:firstLine="0"/>
        <w:jc w:val="both"/>
        <w:rPr>
          <w:sz w:val="24"/>
        </w:rPr>
      </w:pPr>
      <w:r>
        <w:rPr>
          <w:sz w:val="24"/>
        </w:rPr>
        <w:t>устанавливать существенный признак классификации географических объектов, процессов и явлений по заданным основаниям для их сравнения;</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выявлять закономерности и противоречия в рассматриваемых фактах и данных наблюдений с учётом предложенной географической задачи;</w:t>
      </w:r>
    </w:p>
    <w:p>
      <w:pPr>
        <w:pStyle w:val="ListParagraph"/>
        <w:numPr>
          <w:ilvl w:val="0"/>
          <w:numId w:val="108"/>
        </w:numPr>
        <w:tabs>
          <w:tab w:pos="1867" w:val="left" w:leader="none"/>
        </w:tabs>
        <w:spacing w:line="240" w:lineRule="auto" w:before="0" w:after="0"/>
        <w:ind w:left="1644" w:right="653" w:firstLine="0"/>
        <w:jc w:val="both"/>
        <w:rPr>
          <w:sz w:val="24"/>
        </w:rPr>
      </w:pPr>
      <w:r>
        <w:rPr>
          <w:sz w:val="24"/>
        </w:rPr>
        <w:t>выявлять дефициты географической информации, данных, необходимых для решения поставленной задачи;</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2011" w:val="left" w:leader="none"/>
        </w:tabs>
        <w:spacing w:line="240" w:lineRule="auto" w:before="6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выявлять причинно-следственные связи при изучении географических объектов, процессов и явлений; делать выводы с использованием дедуктивных</w:t>
      </w:r>
      <w:r>
        <w:rPr>
          <w:spacing w:val="-7"/>
          <w:sz w:val="24"/>
        </w:rPr>
        <w:t> </w:t>
      </w:r>
      <w:r>
        <w:rPr>
          <w:sz w:val="24"/>
        </w:rPr>
        <w:t>и</w:t>
      </w:r>
      <w:r>
        <w:rPr>
          <w:spacing w:val="-12"/>
          <w:sz w:val="24"/>
        </w:rPr>
        <w:t> </w:t>
      </w:r>
      <w:r>
        <w:rPr>
          <w:sz w:val="24"/>
        </w:rPr>
        <w:t>индуктивных умозаключений,</w:t>
      </w:r>
      <w:r>
        <w:rPr>
          <w:spacing w:val="-2"/>
          <w:sz w:val="24"/>
        </w:rPr>
        <w:t> </w:t>
      </w:r>
      <w:r>
        <w:rPr>
          <w:sz w:val="24"/>
        </w:rPr>
        <w:t>умозаключений</w:t>
      </w:r>
      <w:r>
        <w:rPr>
          <w:spacing w:val="-10"/>
          <w:sz w:val="24"/>
        </w:rPr>
        <w:t> </w:t>
      </w:r>
      <w:r>
        <w:rPr>
          <w:sz w:val="24"/>
        </w:rPr>
        <w:t>по</w:t>
      </w:r>
      <w:r>
        <w:rPr>
          <w:spacing w:val="-10"/>
          <w:sz w:val="24"/>
        </w:rPr>
        <w:t> </w:t>
      </w:r>
      <w:r>
        <w:rPr>
          <w:sz w:val="24"/>
        </w:rPr>
        <w:t>аналогии,</w:t>
      </w:r>
      <w:r>
        <w:rPr>
          <w:spacing w:val="-12"/>
          <w:sz w:val="24"/>
        </w:rPr>
        <w:t> </w:t>
      </w:r>
      <w:r>
        <w:rPr>
          <w:sz w:val="24"/>
        </w:rPr>
        <w:t>формулировать гипотезы о взаимосвязях географических объектов, процессов и явлений;</w:t>
      </w:r>
    </w:p>
    <w:p>
      <w:pPr>
        <w:pStyle w:val="ListParagraph"/>
        <w:numPr>
          <w:ilvl w:val="0"/>
          <w:numId w:val="108"/>
        </w:numPr>
        <w:tabs>
          <w:tab w:pos="1922" w:val="left" w:leader="none"/>
        </w:tabs>
        <w:spacing w:line="240" w:lineRule="auto" w:before="3" w:after="0"/>
        <w:ind w:left="1644" w:right="639" w:firstLine="0"/>
        <w:jc w:val="both"/>
        <w:rPr>
          <w:sz w:val="24"/>
        </w:rPr>
      </w:pPr>
      <w:r>
        <w:rPr>
          <w:sz w:val="24"/>
        </w:rPr>
        <w:t>выбирать способ решения учебной географической задачи (сравнивать несколько вариантов</w:t>
      </w:r>
      <w:r>
        <w:rPr>
          <w:spacing w:val="-4"/>
          <w:sz w:val="24"/>
        </w:rPr>
        <w:t> </w:t>
      </w:r>
      <w:r>
        <w:rPr>
          <w:sz w:val="24"/>
        </w:rPr>
        <w:t>решения,</w:t>
      </w:r>
      <w:r>
        <w:rPr>
          <w:spacing w:val="-3"/>
          <w:sz w:val="24"/>
        </w:rPr>
        <w:t> </w:t>
      </w:r>
      <w:r>
        <w:rPr>
          <w:sz w:val="24"/>
        </w:rPr>
        <w:t>выбирать</w:t>
      </w:r>
      <w:r>
        <w:rPr>
          <w:spacing w:val="-3"/>
          <w:sz w:val="24"/>
        </w:rPr>
        <w:t> </w:t>
      </w:r>
      <w:r>
        <w:rPr>
          <w:sz w:val="24"/>
        </w:rPr>
        <w:t>наиболее</w:t>
      </w:r>
      <w:r>
        <w:rPr>
          <w:spacing w:val="-5"/>
          <w:sz w:val="24"/>
        </w:rPr>
        <w:t> </w:t>
      </w:r>
      <w:r>
        <w:rPr>
          <w:sz w:val="24"/>
        </w:rPr>
        <w:t>подходящий</w:t>
      </w:r>
      <w:r>
        <w:rPr>
          <w:spacing w:val="-3"/>
          <w:sz w:val="24"/>
        </w:rPr>
        <w:t> </w:t>
      </w:r>
      <w:r>
        <w:rPr>
          <w:sz w:val="24"/>
        </w:rPr>
        <w:t>с</w:t>
      </w:r>
      <w:r>
        <w:rPr>
          <w:spacing w:val="-2"/>
          <w:sz w:val="24"/>
        </w:rPr>
        <w:t> </w:t>
      </w:r>
      <w:r>
        <w:rPr>
          <w:sz w:val="24"/>
        </w:rPr>
        <w:t>учётом</w:t>
      </w:r>
      <w:r>
        <w:rPr>
          <w:spacing w:val="-2"/>
          <w:sz w:val="24"/>
        </w:rPr>
        <w:t> </w:t>
      </w:r>
      <w:r>
        <w:rPr>
          <w:sz w:val="24"/>
        </w:rPr>
        <w:t>самостоятельно</w:t>
      </w:r>
      <w:r>
        <w:rPr>
          <w:spacing w:val="-3"/>
          <w:sz w:val="24"/>
        </w:rPr>
        <w:t> </w:t>
      </w:r>
      <w:r>
        <w:rPr>
          <w:sz w:val="24"/>
        </w:rPr>
        <w:t>выделенных или заданных критериев).</w:t>
      </w:r>
    </w:p>
    <w:p>
      <w:pPr>
        <w:pStyle w:val="Heading5"/>
        <w:spacing w:before="10"/>
        <w:ind w:left="1644"/>
        <w:jc w:val="both"/>
      </w:pPr>
      <w:r>
        <w:rPr/>
        <w:t>Базовые</w:t>
      </w:r>
      <w:r>
        <w:rPr>
          <w:spacing w:val="-14"/>
        </w:rPr>
        <w:t> </w:t>
      </w:r>
      <w:r>
        <w:rPr/>
        <w:t>исследовательские</w:t>
      </w:r>
      <w:r>
        <w:rPr>
          <w:spacing w:val="-7"/>
        </w:rPr>
        <w:t> </w:t>
      </w:r>
      <w:r>
        <w:rPr>
          <w:spacing w:val="-2"/>
        </w:rPr>
        <w:t>действия:</w:t>
      </w:r>
    </w:p>
    <w:p>
      <w:pPr>
        <w:pStyle w:val="ListParagraph"/>
        <w:numPr>
          <w:ilvl w:val="0"/>
          <w:numId w:val="108"/>
        </w:numPr>
        <w:tabs>
          <w:tab w:pos="1824" w:val="left" w:leader="none"/>
        </w:tabs>
        <w:spacing w:line="271" w:lineRule="exact" w:before="0" w:after="0"/>
        <w:ind w:left="1824" w:right="0" w:hanging="182"/>
        <w:jc w:val="both"/>
        <w:rPr>
          <w:sz w:val="24"/>
        </w:rPr>
      </w:pPr>
      <w:r>
        <w:rPr>
          <w:sz w:val="24"/>
        </w:rPr>
        <w:t>использовать</w:t>
      </w:r>
      <w:r>
        <w:rPr>
          <w:spacing w:val="-13"/>
          <w:sz w:val="24"/>
        </w:rPr>
        <w:t> </w:t>
      </w:r>
      <w:r>
        <w:rPr>
          <w:sz w:val="24"/>
        </w:rPr>
        <w:t>географические</w:t>
      </w:r>
      <w:r>
        <w:rPr>
          <w:spacing w:val="-14"/>
          <w:sz w:val="24"/>
        </w:rPr>
        <w:t> </w:t>
      </w:r>
      <w:r>
        <w:rPr>
          <w:sz w:val="24"/>
        </w:rPr>
        <w:t>вопросы</w:t>
      </w:r>
      <w:r>
        <w:rPr>
          <w:spacing w:val="-13"/>
          <w:sz w:val="24"/>
        </w:rPr>
        <w:t> </w:t>
      </w:r>
      <w:r>
        <w:rPr>
          <w:sz w:val="24"/>
        </w:rPr>
        <w:t>как</w:t>
      </w:r>
      <w:r>
        <w:rPr>
          <w:spacing w:val="-13"/>
          <w:sz w:val="24"/>
        </w:rPr>
        <w:t> </w:t>
      </w:r>
      <w:r>
        <w:rPr>
          <w:sz w:val="24"/>
        </w:rPr>
        <w:t>исследовательский</w:t>
      </w:r>
      <w:r>
        <w:rPr>
          <w:spacing w:val="-8"/>
          <w:sz w:val="24"/>
        </w:rPr>
        <w:t> </w:t>
      </w:r>
      <w:r>
        <w:rPr>
          <w:sz w:val="24"/>
        </w:rPr>
        <w:t>инструмент</w:t>
      </w:r>
      <w:r>
        <w:rPr>
          <w:spacing w:val="-10"/>
          <w:sz w:val="24"/>
        </w:rPr>
        <w:t> </w:t>
      </w:r>
      <w:r>
        <w:rPr>
          <w:spacing w:val="-2"/>
          <w:sz w:val="24"/>
        </w:rPr>
        <w:t>познания;</w:t>
      </w:r>
    </w:p>
    <w:p>
      <w:pPr>
        <w:pStyle w:val="ListParagraph"/>
        <w:numPr>
          <w:ilvl w:val="0"/>
          <w:numId w:val="108"/>
        </w:numPr>
        <w:tabs>
          <w:tab w:pos="1903" w:val="left" w:leader="none"/>
        </w:tabs>
        <w:spacing w:line="240" w:lineRule="auto" w:before="0" w:after="0"/>
        <w:ind w:left="1644" w:right="643" w:firstLine="0"/>
        <w:jc w:val="both"/>
        <w:rPr>
          <w:sz w:val="24"/>
        </w:rPr>
      </w:pPr>
      <w:r>
        <w:rPr>
          <w:sz w:val="24"/>
        </w:rPr>
        <w:t>формулировать географические вопросы, фиксирующие разрыв между реальным и желательным состоянием ситуации, объекта, и устанавливать искомое и данное;</w:t>
      </w:r>
    </w:p>
    <w:p>
      <w:pPr>
        <w:pStyle w:val="ListParagraph"/>
        <w:numPr>
          <w:ilvl w:val="0"/>
          <w:numId w:val="108"/>
        </w:numPr>
        <w:tabs>
          <w:tab w:pos="1910" w:val="left" w:leader="none"/>
        </w:tabs>
        <w:spacing w:line="240" w:lineRule="auto" w:before="0" w:after="0"/>
        <w:ind w:left="1644" w:right="641" w:firstLine="0"/>
        <w:jc w:val="both"/>
        <w:rPr>
          <w:sz w:val="24"/>
        </w:rPr>
      </w:pPr>
      <w:r>
        <w:rPr>
          <w:sz w:val="24"/>
        </w:rPr>
        <w:t>формировать гипотезу об истинности собственных суждений и суждений других, аргументировать свою</w:t>
      </w:r>
      <w:r>
        <w:rPr>
          <w:spacing w:val="-2"/>
          <w:sz w:val="24"/>
        </w:rPr>
        <w:t> </w:t>
      </w:r>
      <w:r>
        <w:rPr>
          <w:sz w:val="24"/>
        </w:rPr>
        <w:t>позицию, мнение</w:t>
      </w:r>
      <w:r>
        <w:rPr>
          <w:spacing w:val="-1"/>
          <w:sz w:val="24"/>
        </w:rPr>
        <w:t> </w:t>
      </w:r>
      <w:r>
        <w:rPr>
          <w:sz w:val="24"/>
        </w:rPr>
        <w:t>по</w:t>
      </w:r>
      <w:r>
        <w:rPr>
          <w:spacing w:val="-2"/>
          <w:sz w:val="24"/>
        </w:rPr>
        <w:t> </w:t>
      </w:r>
      <w:r>
        <w:rPr>
          <w:sz w:val="24"/>
        </w:rPr>
        <w:t>географическим</w:t>
      </w:r>
      <w:r>
        <w:rPr>
          <w:spacing w:val="-1"/>
          <w:sz w:val="24"/>
        </w:rPr>
        <w:t> </w:t>
      </w:r>
      <w:r>
        <w:rPr>
          <w:sz w:val="24"/>
        </w:rPr>
        <w:t>аспектам различных вопросов и проблем;</w:t>
      </w:r>
    </w:p>
    <w:p>
      <w:pPr>
        <w:pStyle w:val="ListParagraph"/>
        <w:numPr>
          <w:ilvl w:val="0"/>
          <w:numId w:val="108"/>
        </w:numPr>
        <w:tabs>
          <w:tab w:pos="1951" w:val="left" w:leader="none"/>
        </w:tabs>
        <w:spacing w:line="240" w:lineRule="auto" w:before="0" w:after="0"/>
        <w:ind w:left="1644" w:right="638" w:firstLine="0"/>
        <w:jc w:val="both"/>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ListParagraph"/>
        <w:numPr>
          <w:ilvl w:val="0"/>
          <w:numId w:val="108"/>
        </w:numPr>
        <w:tabs>
          <w:tab w:pos="1644" w:val="left" w:leader="none"/>
          <w:tab w:pos="1806" w:val="left" w:leader="none"/>
        </w:tabs>
        <w:spacing w:line="274" w:lineRule="exact" w:before="1" w:after="0"/>
        <w:ind w:left="1806" w:right="0" w:hanging="165"/>
        <w:jc w:val="both"/>
        <w:rPr>
          <w:sz w:val="24"/>
        </w:rPr>
      </w:pPr>
      <w:r>
        <w:rPr>
          <w:spacing w:val="-2"/>
          <w:sz w:val="24"/>
        </w:rPr>
        <w:t>оценивать</w:t>
      </w:r>
      <w:r>
        <w:rPr>
          <w:spacing w:val="-7"/>
          <w:sz w:val="24"/>
        </w:rPr>
        <w:t> </w:t>
      </w:r>
      <w:r>
        <w:rPr>
          <w:spacing w:val="-2"/>
          <w:sz w:val="24"/>
        </w:rPr>
        <w:t>достоверность</w:t>
      </w:r>
      <w:r>
        <w:rPr>
          <w:spacing w:val="-3"/>
          <w:sz w:val="24"/>
        </w:rPr>
        <w:t> </w:t>
      </w:r>
      <w:r>
        <w:rPr>
          <w:spacing w:val="-2"/>
          <w:sz w:val="24"/>
        </w:rPr>
        <w:t>информации,</w:t>
      </w:r>
      <w:r>
        <w:rPr>
          <w:spacing w:val="-11"/>
          <w:sz w:val="24"/>
        </w:rPr>
        <w:t> </w:t>
      </w:r>
      <w:r>
        <w:rPr>
          <w:spacing w:val="-2"/>
          <w:sz w:val="24"/>
        </w:rPr>
        <w:t>полученной</w:t>
      </w:r>
      <w:r>
        <w:rPr>
          <w:spacing w:val="-3"/>
          <w:sz w:val="24"/>
        </w:rPr>
        <w:t> </w:t>
      </w:r>
      <w:r>
        <w:rPr>
          <w:spacing w:val="-2"/>
          <w:sz w:val="24"/>
        </w:rPr>
        <w:t>в</w:t>
      </w:r>
      <w:r>
        <w:rPr>
          <w:spacing w:val="-15"/>
          <w:sz w:val="24"/>
        </w:rPr>
        <w:t> </w:t>
      </w:r>
      <w:r>
        <w:rPr>
          <w:spacing w:val="-2"/>
          <w:sz w:val="24"/>
        </w:rPr>
        <w:t>ходе</w:t>
      </w:r>
      <w:r>
        <w:rPr>
          <w:spacing w:val="-9"/>
          <w:sz w:val="24"/>
        </w:rPr>
        <w:t> </w:t>
      </w:r>
      <w:r>
        <w:rPr>
          <w:spacing w:val="-2"/>
          <w:sz w:val="24"/>
        </w:rPr>
        <w:t>географического</w:t>
      </w:r>
      <w:r>
        <w:rPr>
          <w:spacing w:val="-4"/>
          <w:sz w:val="24"/>
        </w:rPr>
        <w:t> </w:t>
      </w:r>
      <w:r>
        <w:rPr>
          <w:spacing w:val="-2"/>
          <w:sz w:val="24"/>
        </w:rPr>
        <w:t>исследования;</w:t>
      </w:r>
    </w:p>
    <w:p>
      <w:pPr>
        <w:pStyle w:val="ListParagraph"/>
        <w:numPr>
          <w:ilvl w:val="0"/>
          <w:numId w:val="108"/>
        </w:numPr>
        <w:tabs>
          <w:tab w:pos="1884" w:val="left" w:leader="none"/>
        </w:tabs>
        <w:spacing w:line="240" w:lineRule="auto" w:before="0" w:after="0"/>
        <w:ind w:left="1644" w:right="644" w:firstLine="0"/>
        <w:jc w:val="left"/>
        <w:rPr>
          <w:sz w:val="24"/>
        </w:rPr>
      </w:pPr>
      <w:r>
        <w:rPr>
          <w:sz w:val="24"/>
        </w:rPr>
        <w:t>формулировать</w:t>
      </w:r>
      <w:r>
        <w:rPr>
          <w:spacing w:val="40"/>
          <w:sz w:val="24"/>
        </w:rPr>
        <w:t> </w:t>
      </w:r>
      <w:r>
        <w:rPr>
          <w:sz w:val="24"/>
        </w:rPr>
        <w:t>обобщения</w:t>
      </w:r>
      <w:r>
        <w:rPr>
          <w:spacing w:val="40"/>
          <w:sz w:val="24"/>
        </w:rPr>
        <w:t> </w:t>
      </w:r>
      <w:r>
        <w:rPr>
          <w:sz w:val="24"/>
        </w:rPr>
        <w:t>и</w:t>
      </w:r>
      <w:r>
        <w:rPr>
          <w:spacing w:val="40"/>
          <w:sz w:val="24"/>
        </w:rPr>
        <w:t> </w:t>
      </w:r>
      <w:r>
        <w:rPr>
          <w:sz w:val="24"/>
        </w:rPr>
        <w:t>выводы</w:t>
      </w:r>
      <w:r>
        <w:rPr>
          <w:spacing w:val="40"/>
          <w:sz w:val="24"/>
        </w:rPr>
        <w:t> </w:t>
      </w:r>
      <w:r>
        <w:rPr>
          <w:sz w:val="24"/>
        </w:rPr>
        <w:t>по</w:t>
      </w:r>
      <w:r>
        <w:rPr>
          <w:spacing w:val="40"/>
          <w:sz w:val="24"/>
        </w:rPr>
        <w:t> </w:t>
      </w:r>
      <w:r>
        <w:rPr>
          <w:sz w:val="24"/>
        </w:rPr>
        <w:t>результатам</w:t>
      </w:r>
      <w:r>
        <w:rPr>
          <w:spacing w:val="40"/>
          <w:sz w:val="24"/>
        </w:rPr>
        <w:t> </w:t>
      </w:r>
      <w:r>
        <w:rPr>
          <w:sz w:val="24"/>
        </w:rPr>
        <w:t>проведённого</w:t>
      </w:r>
      <w:r>
        <w:rPr>
          <w:spacing w:val="40"/>
          <w:sz w:val="24"/>
        </w:rPr>
        <w:t> </w:t>
      </w:r>
      <w:r>
        <w:rPr>
          <w:sz w:val="24"/>
        </w:rPr>
        <w:t>наблюдения</w:t>
      </w:r>
      <w:r>
        <w:rPr>
          <w:spacing w:val="40"/>
          <w:sz w:val="24"/>
        </w:rPr>
        <w:t> </w:t>
      </w:r>
      <w:r>
        <w:rPr>
          <w:sz w:val="24"/>
        </w:rPr>
        <w:t>или исследования, оценивать достоверность полученных результатов и выводов;</w:t>
      </w:r>
    </w:p>
    <w:p>
      <w:pPr>
        <w:pStyle w:val="ListParagraph"/>
        <w:numPr>
          <w:ilvl w:val="0"/>
          <w:numId w:val="108"/>
        </w:numPr>
        <w:tabs>
          <w:tab w:pos="1836" w:val="left" w:leader="none"/>
        </w:tabs>
        <w:spacing w:line="242" w:lineRule="auto" w:before="0" w:after="0"/>
        <w:ind w:left="1644" w:right="711" w:firstLine="0"/>
        <w:jc w:val="left"/>
        <w:rPr>
          <w:b/>
          <w:i/>
          <w:sz w:val="24"/>
        </w:rPr>
      </w:pPr>
      <w:r>
        <w:rPr>
          <w:sz w:val="24"/>
        </w:rPr>
        <w:t>прогнозировать возможное</w:t>
      </w:r>
      <w:r>
        <w:rPr>
          <w:spacing w:val="-3"/>
          <w:sz w:val="24"/>
        </w:rPr>
        <w:t> </w:t>
      </w:r>
      <w:r>
        <w:rPr>
          <w:sz w:val="24"/>
        </w:rPr>
        <w:t>дальнейшее</w:t>
      </w:r>
      <w:r>
        <w:rPr>
          <w:spacing w:val="-1"/>
          <w:sz w:val="24"/>
        </w:rPr>
        <w:t> </w:t>
      </w:r>
      <w:r>
        <w:rPr>
          <w:sz w:val="24"/>
        </w:rPr>
        <w:t>развитие</w:t>
      </w:r>
      <w:r>
        <w:rPr>
          <w:spacing w:val="-2"/>
          <w:sz w:val="24"/>
        </w:rPr>
        <w:t> </w:t>
      </w:r>
      <w:r>
        <w:rPr>
          <w:sz w:val="24"/>
        </w:rPr>
        <w:t>географических объектов,</w:t>
      </w:r>
      <w:r>
        <w:rPr>
          <w:spacing w:val="-1"/>
          <w:sz w:val="24"/>
        </w:rPr>
        <w:t> </w:t>
      </w:r>
      <w:r>
        <w:rPr>
          <w:sz w:val="24"/>
        </w:rPr>
        <w:t>процессов и явлений, событий и их последствия в аналогичных или сходных ситуациях, а также выдвигать предположения об</w:t>
      </w:r>
      <w:r>
        <w:rPr>
          <w:spacing w:val="-1"/>
          <w:sz w:val="24"/>
        </w:rPr>
        <w:t> </w:t>
      </w:r>
      <w:r>
        <w:rPr>
          <w:sz w:val="24"/>
        </w:rPr>
        <w:t>их развитии в изменяющихся условиях окружающей среды. </w:t>
      </w:r>
      <w:r>
        <w:rPr>
          <w:b/>
          <w:i/>
          <w:sz w:val="24"/>
        </w:rPr>
        <w:t>Работа с информацией:</w:t>
      </w:r>
    </w:p>
    <w:p>
      <w:pPr>
        <w:pStyle w:val="ListParagraph"/>
        <w:numPr>
          <w:ilvl w:val="0"/>
          <w:numId w:val="108"/>
        </w:numPr>
        <w:tabs>
          <w:tab w:pos="1831" w:val="left" w:leader="none"/>
        </w:tabs>
        <w:spacing w:line="240" w:lineRule="auto" w:before="0" w:after="0"/>
        <w:ind w:left="1644" w:right="647" w:firstLine="0"/>
        <w:jc w:val="both"/>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pPr>
        <w:pStyle w:val="ListParagraph"/>
        <w:numPr>
          <w:ilvl w:val="0"/>
          <w:numId w:val="108"/>
        </w:numPr>
        <w:tabs>
          <w:tab w:pos="1850" w:val="left" w:leader="none"/>
        </w:tabs>
        <w:spacing w:line="240" w:lineRule="auto" w:before="0" w:after="0"/>
        <w:ind w:left="1644" w:right="680" w:firstLine="0"/>
        <w:jc w:val="both"/>
        <w:rPr>
          <w:sz w:val="24"/>
        </w:rPr>
      </w:pPr>
      <w:r>
        <w:rPr>
          <w:sz w:val="24"/>
        </w:rPr>
        <w:t>выбирать, анализировать и интерпретировать географическую информацию различных видов и форм представления;</w:t>
      </w:r>
    </w:p>
    <w:p>
      <w:pPr>
        <w:pStyle w:val="ListParagraph"/>
        <w:numPr>
          <w:ilvl w:val="0"/>
          <w:numId w:val="108"/>
        </w:numPr>
        <w:tabs>
          <w:tab w:pos="1831" w:val="left" w:leader="none"/>
        </w:tabs>
        <w:spacing w:line="240" w:lineRule="auto" w:before="0" w:after="0"/>
        <w:ind w:left="1644" w:right="684" w:firstLine="0"/>
        <w:jc w:val="both"/>
        <w:rPr>
          <w:sz w:val="24"/>
        </w:rPr>
      </w:pPr>
      <w:r>
        <w:rPr>
          <w:sz w:val="24"/>
        </w:rPr>
        <w:t>находить сходные аргументы, подтверждающие или опровергающие одну</w:t>
      </w:r>
      <w:r>
        <w:rPr>
          <w:spacing w:val="-2"/>
          <w:sz w:val="24"/>
        </w:rPr>
        <w:t> </w:t>
      </w:r>
      <w:r>
        <w:rPr>
          <w:sz w:val="24"/>
        </w:rPr>
        <w:t>и ту</w:t>
      </w:r>
      <w:r>
        <w:rPr>
          <w:spacing w:val="-2"/>
          <w:sz w:val="24"/>
        </w:rPr>
        <w:t> </w:t>
      </w:r>
      <w:r>
        <w:rPr>
          <w:sz w:val="24"/>
        </w:rPr>
        <w:t>же идею, в различных источниках географической информации;</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выбирать</w:t>
      </w:r>
      <w:r>
        <w:rPr>
          <w:spacing w:val="-14"/>
          <w:sz w:val="24"/>
        </w:rPr>
        <w:t> </w:t>
      </w:r>
      <w:r>
        <w:rPr>
          <w:sz w:val="24"/>
        </w:rPr>
        <w:t>оптимальную</w:t>
      </w:r>
      <w:r>
        <w:rPr>
          <w:spacing w:val="-4"/>
          <w:sz w:val="24"/>
        </w:rPr>
        <w:t> </w:t>
      </w:r>
      <w:r>
        <w:rPr>
          <w:sz w:val="24"/>
        </w:rPr>
        <w:t>форму</w:t>
      </w:r>
      <w:r>
        <w:rPr>
          <w:spacing w:val="-22"/>
          <w:sz w:val="24"/>
        </w:rPr>
        <w:t> </w:t>
      </w:r>
      <w:r>
        <w:rPr>
          <w:sz w:val="24"/>
        </w:rPr>
        <w:t>представления</w:t>
      </w:r>
      <w:r>
        <w:rPr>
          <w:spacing w:val="-10"/>
          <w:sz w:val="24"/>
        </w:rPr>
        <w:t> </w:t>
      </w:r>
      <w:r>
        <w:rPr>
          <w:sz w:val="24"/>
        </w:rPr>
        <w:t>географической</w:t>
      </w:r>
      <w:r>
        <w:rPr>
          <w:spacing w:val="-8"/>
          <w:sz w:val="24"/>
        </w:rPr>
        <w:t> </w:t>
      </w:r>
      <w:r>
        <w:rPr>
          <w:spacing w:val="-2"/>
          <w:sz w:val="24"/>
        </w:rPr>
        <w:t>информации;</w:t>
      </w:r>
    </w:p>
    <w:p>
      <w:pPr>
        <w:pStyle w:val="ListParagraph"/>
        <w:numPr>
          <w:ilvl w:val="0"/>
          <w:numId w:val="108"/>
        </w:numPr>
        <w:tabs>
          <w:tab w:pos="1922" w:val="left" w:leader="none"/>
        </w:tabs>
        <w:spacing w:line="240" w:lineRule="auto" w:before="0" w:after="0"/>
        <w:ind w:left="1644" w:right="1057" w:firstLine="0"/>
        <w:jc w:val="left"/>
        <w:rPr>
          <w:sz w:val="24"/>
        </w:rPr>
      </w:pPr>
      <w:r>
        <w:rPr>
          <w:sz w:val="24"/>
        </w:rPr>
        <w:t>оценивать надёжность географической</w:t>
      </w:r>
      <w:r>
        <w:rPr>
          <w:spacing w:val="30"/>
          <w:sz w:val="24"/>
        </w:rPr>
        <w:t> </w:t>
      </w:r>
      <w:r>
        <w:rPr>
          <w:sz w:val="24"/>
        </w:rPr>
        <w:t>информации</w:t>
      </w:r>
      <w:r>
        <w:rPr>
          <w:spacing w:val="28"/>
          <w:sz w:val="24"/>
        </w:rPr>
        <w:t> </w:t>
      </w:r>
      <w:r>
        <w:rPr>
          <w:sz w:val="24"/>
        </w:rPr>
        <w:t>по критериям, предложенным учителем или сформулированным самостоятельно;</w:t>
      </w:r>
    </w:p>
    <w:p>
      <w:pPr>
        <w:pStyle w:val="ListParagraph"/>
        <w:numPr>
          <w:ilvl w:val="0"/>
          <w:numId w:val="108"/>
        </w:numPr>
        <w:tabs>
          <w:tab w:pos="1824" w:val="left" w:leader="none"/>
        </w:tabs>
        <w:spacing w:line="247" w:lineRule="auto" w:before="0" w:after="0"/>
        <w:ind w:left="1644" w:right="2877" w:firstLine="0"/>
        <w:jc w:val="left"/>
        <w:rPr>
          <w:b/>
          <w:i/>
          <w:sz w:val="24"/>
        </w:rPr>
      </w:pPr>
      <w:r>
        <w:rPr>
          <w:sz w:val="24"/>
        </w:rPr>
        <w:t>систематизировать</w:t>
      </w:r>
      <w:r>
        <w:rPr>
          <w:spacing w:val="-5"/>
          <w:sz w:val="24"/>
        </w:rPr>
        <w:t> </w:t>
      </w:r>
      <w:r>
        <w:rPr>
          <w:sz w:val="24"/>
        </w:rPr>
        <w:t>географическую</w:t>
      </w:r>
      <w:r>
        <w:rPr>
          <w:spacing w:val="-5"/>
          <w:sz w:val="24"/>
        </w:rPr>
        <w:t> </w:t>
      </w:r>
      <w:r>
        <w:rPr>
          <w:sz w:val="24"/>
        </w:rPr>
        <w:t>информацию</w:t>
      </w:r>
      <w:r>
        <w:rPr>
          <w:spacing w:val="-5"/>
          <w:sz w:val="24"/>
        </w:rPr>
        <w:t> </w:t>
      </w:r>
      <w:r>
        <w:rPr>
          <w:sz w:val="24"/>
        </w:rPr>
        <w:t>в</w:t>
      </w:r>
      <w:r>
        <w:rPr>
          <w:spacing w:val="-6"/>
          <w:sz w:val="24"/>
        </w:rPr>
        <w:t> </w:t>
      </w:r>
      <w:r>
        <w:rPr>
          <w:sz w:val="24"/>
        </w:rPr>
        <w:t>разных</w:t>
      </w:r>
      <w:r>
        <w:rPr>
          <w:spacing w:val="-3"/>
          <w:sz w:val="24"/>
        </w:rPr>
        <w:t> </w:t>
      </w:r>
      <w:r>
        <w:rPr>
          <w:sz w:val="24"/>
        </w:rPr>
        <w:t>формах. </w:t>
      </w:r>
      <w:r>
        <w:rPr>
          <w:b/>
          <w:sz w:val="24"/>
        </w:rPr>
        <w:t>Овладению универсальными коммуникативными действиями: </w:t>
      </w:r>
      <w:r>
        <w:rPr>
          <w:b/>
          <w:i/>
          <w:spacing w:val="-2"/>
          <w:sz w:val="24"/>
        </w:rPr>
        <w:t>Общение:</w:t>
      </w:r>
    </w:p>
    <w:p>
      <w:pPr>
        <w:pStyle w:val="ListParagraph"/>
        <w:numPr>
          <w:ilvl w:val="0"/>
          <w:numId w:val="108"/>
        </w:numPr>
        <w:tabs>
          <w:tab w:pos="1879" w:val="left" w:leader="none"/>
        </w:tabs>
        <w:spacing w:line="240" w:lineRule="auto" w:before="0" w:after="0"/>
        <w:ind w:left="1644" w:right="708" w:firstLine="0"/>
        <w:jc w:val="left"/>
        <w:rPr>
          <w:sz w:val="24"/>
        </w:rPr>
      </w:pPr>
      <w:r>
        <w:rPr>
          <w:sz w:val="24"/>
        </w:rPr>
        <w:t>устно/устно-дактильно</w:t>
      </w:r>
      <w:r>
        <w:rPr>
          <w:spacing w:val="37"/>
          <w:sz w:val="24"/>
        </w:rPr>
        <w:t> </w:t>
      </w:r>
      <w:r>
        <w:rPr>
          <w:sz w:val="24"/>
        </w:rPr>
        <w:t>и</w:t>
      </w:r>
      <w:r>
        <w:rPr>
          <w:spacing w:val="40"/>
          <w:sz w:val="24"/>
        </w:rPr>
        <w:t> </w:t>
      </w:r>
      <w:r>
        <w:rPr>
          <w:sz w:val="24"/>
        </w:rPr>
        <w:t>письменно</w:t>
      </w:r>
      <w:r>
        <w:rPr>
          <w:spacing w:val="40"/>
          <w:sz w:val="24"/>
        </w:rPr>
        <w:t> </w:t>
      </w:r>
      <w:r>
        <w:rPr>
          <w:sz w:val="24"/>
        </w:rPr>
        <w:t>формулировать</w:t>
      </w:r>
      <w:r>
        <w:rPr>
          <w:spacing w:val="40"/>
          <w:sz w:val="24"/>
        </w:rPr>
        <w:t> </w:t>
      </w:r>
      <w:r>
        <w:rPr>
          <w:sz w:val="24"/>
        </w:rPr>
        <w:t>суждения,</w:t>
      </w:r>
      <w:r>
        <w:rPr>
          <w:spacing w:val="40"/>
          <w:sz w:val="24"/>
        </w:rPr>
        <w:t> </w:t>
      </w:r>
      <w:r>
        <w:rPr>
          <w:sz w:val="24"/>
        </w:rPr>
        <w:t>выражать</w:t>
      </w:r>
      <w:r>
        <w:rPr>
          <w:spacing w:val="40"/>
          <w:sz w:val="24"/>
        </w:rPr>
        <w:t> </w:t>
      </w:r>
      <w:r>
        <w:rPr>
          <w:sz w:val="24"/>
        </w:rPr>
        <w:t>свою</w:t>
      </w:r>
      <w:r>
        <w:rPr>
          <w:spacing w:val="40"/>
          <w:sz w:val="24"/>
        </w:rPr>
        <w:t> </w:t>
      </w:r>
      <w:r>
        <w:rPr>
          <w:sz w:val="24"/>
        </w:rPr>
        <w:t>точку зрения по географическим аспектам различных вопросов;</w:t>
      </w:r>
    </w:p>
    <w:p>
      <w:pPr>
        <w:pStyle w:val="ListParagraph"/>
        <w:numPr>
          <w:ilvl w:val="0"/>
          <w:numId w:val="108"/>
        </w:numPr>
        <w:tabs>
          <w:tab w:pos="1867" w:val="left" w:leader="none"/>
        </w:tabs>
        <w:spacing w:line="240" w:lineRule="auto" w:before="0" w:after="0"/>
        <w:ind w:left="1644" w:right="657" w:firstLine="0"/>
        <w:jc w:val="both"/>
        <w:rPr>
          <w:sz w:val="24"/>
        </w:rPr>
      </w:pPr>
      <w:r>
        <w:rPr>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pPr>
        <w:pStyle w:val="ListParagraph"/>
        <w:numPr>
          <w:ilvl w:val="0"/>
          <w:numId w:val="108"/>
        </w:numPr>
        <w:tabs>
          <w:tab w:pos="1927" w:val="left" w:leader="none"/>
        </w:tabs>
        <w:spacing w:line="237" w:lineRule="auto" w:before="0" w:after="0"/>
        <w:ind w:left="1644" w:right="645" w:firstLine="0"/>
        <w:jc w:val="both"/>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публично</w:t>
      </w:r>
      <w:r>
        <w:rPr>
          <w:spacing w:val="-17"/>
          <w:sz w:val="24"/>
        </w:rPr>
        <w:t> </w:t>
      </w:r>
      <w:r>
        <w:rPr>
          <w:sz w:val="24"/>
        </w:rPr>
        <w:t>представлять</w:t>
      </w:r>
      <w:r>
        <w:rPr>
          <w:spacing w:val="-3"/>
          <w:sz w:val="24"/>
        </w:rPr>
        <w:t> </w:t>
      </w:r>
      <w:r>
        <w:rPr>
          <w:sz w:val="24"/>
        </w:rPr>
        <w:t>результаты</w:t>
      </w:r>
      <w:r>
        <w:rPr>
          <w:spacing w:val="-11"/>
          <w:sz w:val="24"/>
        </w:rPr>
        <w:t> </w:t>
      </w:r>
      <w:r>
        <w:rPr>
          <w:sz w:val="24"/>
        </w:rPr>
        <w:t>выполненного</w:t>
      </w:r>
      <w:r>
        <w:rPr>
          <w:spacing w:val="-11"/>
          <w:sz w:val="24"/>
        </w:rPr>
        <w:t> </w:t>
      </w:r>
      <w:r>
        <w:rPr>
          <w:sz w:val="24"/>
        </w:rPr>
        <w:t>исследования</w:t>
      </w:r>
      <w:r>
        <w:rPr>
          <w:spacing w:val="-10"/>
          <w:sz w:val="24"/>
        </w:rPr>
        <w:t> </w:t>
      </w:r>
      <w:r>
        <w:rPr>
          <w:sz w:val="24"/>
        </w:rPr>
        <w:t>или</w:t>
      </w:r>
      <w:r>
        <w:rPr>
          <w:spacing w:val="-12"/>
          <w:sz w:val="24"/>
        </w:rPr>
        <w:t> </w:t>
      </w:r>
      <w:r>
        <w:rPr>
          <w:spacing w:val="-2"/>
          <w:sz w:val="24"/>
        </w:rPr>
        <w:t>проекта.</w:t>
      </w:r>
    </w:p>
    <w:p>
      <w:pPr>
        <w:pStyle w:val="Heading5"/>
        <w:ind w:left="1644"/>
        <w:jc w:val="both"/>
      </w:pPr>
      <w:r>
        <w:rPr/>
        <w:t>Совместная</w:t>
      </w:r>
      <w:r>
        <w:rPr>
          <w:spacing w:val="-15"/>
        </w:rPr>
        <w:t> </w:t>
      </w:r>
      <w:r>
        <w:rPr/>
        <w:t>деятельность</w:t>
      </w:r>
      <w:r>
        <w:rPr>
          <w:spacing w:val="-15"/>
        </w:rPr>
        <w:t> </w:t>
      </w:r>
      <w:r>
        <w:rPr>
          <w:spacing w:val="-2"/>
        </w:rPr>
        <w:t>(сотрудничество):</w:t>
      </w:r>
    </w:p>
    <w:p>
      <w:pPr>
        <w:pStyle w:val="ListParagraph"/>
        <w:numPr>
          <w:ilvl w:val="0"/>
          <w:numId w:val="108"/>
        </w:numPr>
        <w:tabs>
          <w:tab w:pos="1884" w:val="left" w:leader="none"/>
        </w:tabs>
        <w:spacing w:line="240" w:lineRule="auto" w:before="0" w:after="0"/>
        <w:ind w:left="1644" w:right="643" w:firstLine="0"/>
        <w:jc w:val="both"/>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w:t>
      </w:r>
    </w:p>
    <w:p>
      <w:pPr>
        <w:spacing w:after="0" w:line="240" w:lineRule="auto"/>
        <w:jc w:val="both"/>
        <w:rPr>
          <w:sz w:val="24"/>
        </w:rPr>
        <w:sectPr>
          <w:pgSz w:w="11930" w:h="16860"/>
          <w:pgMar w:header="0" w:footer="1385" w:top="1020" w:bottom="1620" w:left="60" w:right="200"/>
        </w:sectPr>
      </w:pPr>
    </w:p>
    <w:p>
      <w:pPr>
        <w:pStyle w:val="BodyText"/>
        <w:spacing w:line="275" w:lineRule="exact" w:before="60"/>
        <w:ind w:firstLine="0"/>
      </w:pPr>
      <w:r>
        <w:rPr/>
        <w:t>договариваться,</w:t>
      </w:r>
      <w:r>
        <w:rPr>
          <w:spacing w:val="-13"/>
        </w:rPr>
        <w:t> </w:t>
      </w:r>
      <w:r>
        <w:rPr/>
        <w:t>обсуждать</w:t>
      </w:r>
      <w:r>
        <w:rPr>
          <w:spacing w:val="-5"/>
        </w:rPr>
        <w:t> </w:t>
      </w:r>
      <w:r>
        <w:rPr/>
        <w:t>процесс</w:t>
      </w:r>
      <w:r>
        <w:rPr>
          <w:spacing w:val="-13"/>
        </w:rPr>
        <w:t> </w:t>
      </w:r>
      <w:r>
        <w:rPr/>
        <w:t>и</w:t>
      </w:r>
      <w:r>
        <w:rPr>
          <w:spacing w:val="-8"/>
        </w:rPr>
        <w:t> </w:t>
      </w:r>
      <w:r>
        <w:rPr/>
        <w:t>результат</w:t>
      </w:r>
      <w:r>
        <w:rPr>
          <w:spacing w:val="-5"/>
        </w:rPr>
        <w:t> </w:t>
      </w:r>
      <w:r>
        <w:rPr/>
        <w:t>совместной</w:t>
      </w:r>
      <w:r>
        <w:rPr>
          <w:spacing w:val="-7"/>
        </w:rPr>
        <w:t> </w:t>
      </w:r>
      <w:r>
        <w:rPr>
          <w:spacing w:val="-2"/>
        </w:rPr>
        <w:t>работы;</w:t>
      </w:r>
    </w:p>
    <w:p>
      <w:pPr>
        <w:pStyle w:val="ListParagraph"/>
        <w:numPr>
          <w:ilvl w:val="0"/>
          <w:numId w:val="108"/>
        </w:numPr>
        <w:tabs>
          <w:tab w:pos="1824" w:val="left" w:leader="none"/>
        </w:tabs>
        <w:spacing w:line="240" w:lineRule="auto" w:before="0" w:after="0"/>
        <w:ind w:left="1644" w:right="636" w:firstLine="0"/>
        <w:jc w:val="both"/>
        <w:rPr>
          <w:sz w:val="24"/>
        </w:rPr>
      </w:pPr>
      <w:r>
        <w:rPr>
          <w:sz w:val="24"/>
        </w:rPr>
        <w:t>планировать</w:t>
      </w:r>
      <w:r>
        <w:rPr>
          <w:spacing w:val="-2"/>
          <w:sz w:val="24"/>
        </w:rPr>
        <w:t> </w:t>
      </w:r>
      <w:r>
        <w:rPr>
          <w:sz w:val="24"/>
        </w:rPr>
        <w:t>организацию</w:t>
      </w:r>
      <w:r>
        <w:rPr>
          <w:spacing w:val="-2"/>
          <w:sz w:val="24"/>
        </w:rPr>
        <w:t> </w:t>
      </w:r>
      <w:r>
        <w:rPr>
          <w:sz w:val="24"/>
        </w:rPr>
        <w:t>совместной</w:t>
      </w:r>
      <w:r>
        <w:rPr>
          <w:spacing w:val="-1"/>
          <w:sz w:val="24"/>
        </w:rPr>
        <w:t> </w:t>
      </w:r>
      <w:r>
        <w:rPr>
          <w:sz w:val="24"/>
        </w:rPr>
        <w:t>работы,</w:t>
      </w:r>
      <w:r>
        <w:rPr>
          <w:spacing w:val="-3"/>
          <w:sz w:val="24"/>
        </w:rPr>
        <w:t> </w:t>
      </w:r>
      <w:r>
        <w:rPr>
          <w:sz w:val="24"/>
        </w:rPr>
        <w:t>при</w:t>
      </w:r>
      <w:r>
        <w:rPr>
          <w:spacing w:val="-1"/>
          <w:sz w:val="24"/>
        </w:rPr>
        <w:t> </w:t>
      </w:r>
      <w:r>
        <w:rPr>
          <w:sz w:val="24"/>
        </w:rPr>
        <w:t>выполнении учебных</w:t>
      </w:r>
      <w:r>
        <w:rPr>
          <w:spacing w:val="-1"/>
          <w:sz w:val="24"/>
        </w:rPr>
        <w:t> </w:t>
      </w:r>
      <w:r>
        <w:rPr>
          <w:sz w:val="24"/>
        </w:rPr>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ListParagraph"/>
        <w:numPr>
          <w:ilvl w:val="0"/>
          <w:numId w:val="108"/>
        </w:numPr>
        <w:tabs>
          <w:tab w:pos="1910" w:val="left" w:leader="none"/>
        </w:tabs>
        <w:spacing w:line="240" w:lineRule="auto" w:before="5" w:after="0"/>
        <w:ind w:left="1644" w:right="642" w:firstLine="0"/>
        <w:jc w:val="both"/>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15"/>
          <w:sz w:val="24"/>
        </w:rPr>
        <w:t> </w:t>
      </w:r>
      <w:r>
        <w:rPr>
          <w:sz w:val="24"/>
        </w:rPr>
        <w:t>ответственности.</w:t>
      </w:r>
    </w:p>
    <w:p>
      <w:pPr>
        <w:pStyle w:val="Heading3"/>
        <w:spacing w:line="275" w:lineRule="exact" w:before="9"/>
        <w:ind w:left="1644"/>
      </w:pPr>
      <w:r>
        <w:rPr/>
        <w:t>Овладению</w:t>
      </w:r>
      <w:r>
        <w:rPr>
          <w:spacing w:val="-17"/>
        </w:rPr>
        <w:t> </w:t>
      </w:r>
      <w:r>
        <w:rPr/>
        <w:t>универсальными</w:t>
      </w:r>
      <w:r>
        <w:rPr>
          <w:spacing w:val="-11"/>
        </w:rPr>
        <w:t> </w:t>
      </w:r>
      <w:r>
        <w:rPr/>
        <w:t>учебными</w:t>
      </w:r>
      <w:r>
        <w:rPr>
          <w:spacing w:val="-10"/>
        </w:rPr>
        <w:t> </w:t>
      </w:r>
      <w:r>
        <w:rPr/>
        <w:t>регулятивными</w:t>
      </w:r>
      <w:r>
        <w:rPr>
          <w:spacing w:val="-8"/>
        </w:rPr>
        <w:t> </w:t>
      </w:r>
      <w:r>
        <w:rPr>
          <w:spacing w:val="-2"/>
        </w:rPr>
        <w:t>действиями:</w:t>
      </w:r>
    </w:p>
    <w:p>
      <w:pPr>
        <w:pStyle w:val="Heading5"/>
        <w:spacing w:line="271" w:lineRule="exact"/>
        <w:ind w:left="1644"/>
      </w:pPr>
      <w:r>
        <w:rPr>
          <w:spacing w:val="-2"/>
        </w:rPr>
        <w:t>Самоорганизация:</w:t>
      </w:r>
    </w:p>
    <w:p>
      <w:pPr>
        <w:pStyle w:val="ListParagraph"/>
        <w:numPr>
          <w:ilvl w:val="0"/>
          <w:numId w:val="108"/>
        </w:numPr>
        <w:tabs>
          <w:tab w:pos="1862" w:val="left" w:leader="none"/>
        </w:tabs>
        <w:spacing w:line="240" w:lineRule="auto" w:before="0" w:after="0"/>
        <w:ind w:left="1644" w:right="642" w:firstLine="0"/>
        <w:jc w:val="both"/>
        <w:rPr>
          <w:sz w:val="24"/>
        </w:rPr>
      </w:pPr>
      <w:r>
        <w:rPr>
          <w:sz w:val="24"/>
        </w:rPr>
        <w:t>составлять алгоритм решения географических задач и выбирать способ их решения с учётом</w:t>
      </w:r>
      <w:r>
        <w:rPr>
          <w:spacing w:val="-15"/>
          <w:sz w:val="24"/>
        </w:rPr>
        <w:t> </w:t>
      </w:r>
      <w:r>
        <w:rPr>
          <w:sz w:val="24"/>
        </w:rPr>
        <w:t>имеющихся</w:t>
      </w:r>
      <w:r>
        <w:rPr>
          <w:spacing w:val="-11"/>
          <w:sz w:val="24"/>
        </w:rPr>
        <w:t> </w:t>
      </w:r>
      <w:r>
        <w:rPr>
          <w:sz w:val="24"/>
        </w:rPr>
        <w:t>ресурсов</w:t>
      </w:r>
      <w:r>
        <w:rPr>
          <w:spacing w:val="-15"/>
          <w:sz w:val="24"/>
        </w:rPr>
        <w:t> </w:t>
      </w:r>
      <w:r>
        <w:rPr>
          <w:sz w:val="24"/>
        </w:rPr>
        <w:t>и</w:t>
      </w:r>
      <w:r>
        <w:rPr>
          <w:spacing w:val="-8"/>
          <w:sz w:val="24"/>
        </w:rPr>
        <w:t> </w:t>
      </w:r>
      <w:r>
        <w:rPr>
          <w:sz w:val="24"/>
        </w:rPr>
        <w:t>собственных</w:t>
      </w:r>
      <w:r>
        <w:rPr>
          <w:spacing w:val="-6"/>
          <w:sz w:val="24"/>
        </w:rPr>
        <w:t> </w:t>
      </w:r>
      <w:r>
        <w:rPr>
          <w:sz w:val="24"/>
        </w:rPr>
        <w:t>возможностей,</w:t>
      </w:r>
      <w:r>
        <w:rPr>
          <w:spacing w:val="-12"/>
          <w:sz w:val="24"/>
        </w:rPr>
        <w:t> </w:t>
      </w:r>
      <w:r>
        <w:rPr>
          <w:sz w:val="24"/>
        </w:rPr>
        <w:t>аргументировать</w:t>
      </w:r>
      <w:r>
        <w:rPr>
          <w:spacing w:val="-8"/>
          <w:sz w:val="24"/>
        </w:rPr>
        <w:t> </w:t>
      </w:r>
      <w:r>
        <w:rPr>
          <w:sz w:val="24"/>
        </w:rPr>
        <w:t>предлагаемые варианты решений;</w:t>
      </w:r>
    </w:p>
    <w:p>
      <w:pPr>
        <w:pStyle w:val="ListParagraph"/>
        <w:numPr>
          <w:ilvl w:val="0"/>
          <w:numId w:val="108"/>
        </w:numPr>
        <w:tabs>
          <w:tab w:pos="1963" w:val="left" w:leader="none"/>
        </w:tabs>
        <w:spacing w:line="240" w:lineRule="auto" w:before="0" w:after="0"/>
        <w:ind w:left="1644" w:right="640" w:firstLine="0"/>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pPr>
        <w:pStyle w:val="Heading5"/>
        <w:spacing w:line="275" w:lineRule="exact" w:before="9"/>
        <w:ind w:left="1644"/>
        <w:jc w:val="both"/>
      </w:pPr>
      <w:r>
        <w:rPr/>
        <w:t>Самоконтроль</w:t>
      </w:r>
      <w:r>
        <w:rPr>
          <w:spacing w:val="-13"/>
        </w:rPr>
        <w:t> </w:t>
      </w:r>
      <w:r>
        <w:rPr>
          <w:spacing w:val="-2"/>
        </w:rPr>
        <w:t>(рефлексия):</w:t>
      </w:r>
    </w:p>
    <w:p>
      <w:pPr>
        <w:pStyle w:val="ListParagraph"/>
        <w:numPr>
          <w:ilvl w:val="0"/>
          <w:numId w:val="108"/>
        </w:numPr>
        <w:tabs>
          <w:tab w:pos="1824" w:val="left" w:leader="none"/>
        </w:tabs>
        <w:spacing w:line="271" w:lineRule="exact" w:before="0" w:after="0"/>
        <w:ind w:left="1824" w:right="0" w:hanging="182"/>
        <w:jc w:val="both"/>
        <w:rPr>
          <w:sz w:val="24"/>
        </w:rPr>
      </w:pPr>
      <w:r>
        <w:rPr>
          <w:sz w:val="24"/>
        </w:rPr>
        <w:t>владеть</w:t>
      </w:r>
      <w:r>
        <w:rPr>
          <w:spacing w:val="-10"/>
          <w:sz w:val="24"/>
        </w:rPr>
        <w:t> </w:t>
      </w:r>
      <w:r>
        <w:rPr>
          <w:sz w:val="24"/>
        </w:rPr>
        <w:t>способами</w:t>
      </w:r>
      <w:r>
        <w:rPr>
          <w:spacing w:val="-3"/>
          <w:sz w:val="24"/>
        </w:rPr>
        <w:t> </w:t>
      </w:r>
      <w:r>
        <w:rPr>
          <w:sz w:val="24"/>
        </w:rPr>
        <w:t>самоконтроля</w:t>
      </w:r>
      <w:r>
        <w:rPr>
          <w:spacing w:val="-11"/>
          <w:sz w:val="24"/>
        </w:rPr>
        <w:t> </w:t>
      </w:r>
      <w:r>
        <w:rPr>
          <w:sz w:val="24"/>
        </w:rPr>
        <w:t>и</w:t>
      </w:r>
      <w:r>
        <w:rPr>
          <w:spacing w:val="-6"/>
          <w:sz w:val="24"/>
        </w:rPr>
        <w:t> </w:t>
      </w:r>
      <w:r>
        <w:rPr>
          <w:spacing w:val="-2"/>
          <w:sz w:val="24"/>
        </w:rPr>
        <w:t>рефлексии;</w:t>
      </w:r>
    </w:p>
    <w:p>
      <w:pPr>
        <w:pStyle w:val="ListParagraph"/>
        <w:numPr>
          <w:ilvl w:val="0"/>
          <w:numId w:val="108"/>
        </w:numPr>
        <w:tabs>
          <w:tab w:pos="1816" w:val="left" w:leader="none"/>
        </w:tabs>
        <w:spacing w:line="240" w:lineRule="auto" w:before="0" w:after="0"/>
        <w:ind w:left="1644" w:right="657" w:firstLine="0"/>
        <w:jc w:val="both"/>
        <w:rPr>
          <w:sz w:val="24"/>
        </w:rPr>
      </w:pPr>
      <w:r>
        <w:rPr>
          <w:sz w:val="24"/>
        </w:rPr>
        <w:t>объяснять</w:t>
      </w:r>
      <w:r>
        <w:rPr>
          <w:spacing w:val="-14"/>
          <w:sz w:val="24"/>
        </w:rPr>
        <w:t> </w:t>
      </w:r>
      <w:r>
        <w:rPr>
          <w:sz w:val="24"/>
        </w:rPr>
        <w:t>причины</w:t>
      </w:r>
      <w:r>
        <w:rPr>
          <w:spacing w:val="-12"/>
          <w:sz w:val="24"/>
        </w:rPr>
        <w:t> </w:t>
      </w:r>
      <w:r>
        <w:rPr>
          <w:sz w:val="24"/>
        </w:rPr>
        <w:t>достижения</w:t>
      </w:r>
      <w:r>
        <w:rPr>
          <w:spacing w:val="-12"/>
          <w:sz w:val="24"/>
        </w:rPr>
        <w:t> </w:t>
      </w:r>
      <w:r>
        <w:rPr>
          <w:sz w:val="24"/>
        </w:rPr>
        <w:t>(недостижения)</w:t>
      </w:r>
      <w:r>
        <w:rPr>
          <w:spacing w:val="-13"/>
          <w:sz w:val="24"/>
        </w:rPr>
        <w:t> </w:t>
      </w:r>
      <w:r>
        <w:rPr>
          <w:sz w:val="24"/>
        </w:rPr>
        <w:t>результатов</w:t>
      </w:r>
      <w:r>
        <w:rPr>
          <w:spacing w:val="-12"/>
          <w:sz w:val="24"/>
        </w:rPr>
        <w:t> </w:t>
      </w:r>
      <w:r>
        <w:rPr>
          <w:sz w:val="24"/>
        </w:rPr>
        <w:t>деятельности,</w:t>
      </w:r>
      <w:r>
        <w:rPr>
          <w:spacing w:val="-11"/>
          <w:sz w:val="24"/>
        </w:rPr>
        <w:t> </w:t>
      </w:r>
      <w:r>
        <w:rPr>
          <w:sz w:val="24"/>
        </w:rPr>
        <w:t>давать</w:t>
      </w:r>
      <w:r>
        <w:rPr>
          <w:spacing w:val="-11"/>
          <w:sz w:val="24"/>
        </w:rPr>
        <w:t> </w:t>
      </w:r>
      <w:r>
        <w:rPr>
          <w:sz w:val="24"/>
        </w:rPr>
        <w:t>оценку приобретённому</w:t>
      </w:r>
      <w:r>
        <w:rPr>
          <w:spacing w:val="-13"/>
          <w:sz w:val="24"/>
        </w:rPr>
        <w:t> </w:t>
      </w:r>
      <w:r>
        <w:rPr>
          <w:sz w:val="24"/>
        </w:rPr>
        <w:t>опыту;</w:t>
      </w:r>
    </w:p>
    <w:p>
      <w:pPr>
        <w:pStyle w:val="ListParagraph"/>
        <w:numPr>
          <w:ilvl w:val="0"/>
          <w:numId w:val="108"/>
        </w:numPr>
        <w:tabs>
          <w:tab w:pos="1896" w:val="left" w:leader="none"/>
        </w:tabs>
        <w:spacing w:line="240" w:lineRule="auto" w:before="0" w:after="0"/>
        <w:ind w:left="1644" w:right="1181" w:firstLine="0"/>
        <w:jc w:val="left"/>
        <w:rPr>
          <w:sz w:val="24"/>
        </w:rPr>
      </w:pPr>
      <w:r>
        <w:rPr>
          <w:sz w:val="24"/>
        </w:rPr>
        <w:t>вносить коррективы в</w:t>
      </w:r>
      <w:r>
        <w:rPr>
          <w:spacing w:val="-2"/>
          <w:sz w:val="24"/>
        </w:rPr>
        <w:t> </w:t>
      </w:r>
      <w:r>
        <w:rPr>
          <w:sz w:val="24"/>
        </w:rPr>
        <w:t>деятельность на</w:t>
      </w:r>
      <w:r>
        <w:rPr>
          <w:spacing w:val="-2"/>
          <w:sz w:val="24"/>
        </w:rPr>
        <w:t> </w:t>
      </w:r>
      <w:r>
        <w:rPr>
          <w:sz w:val="24"/>
        </w:rPr>
        <w:t>основе</w:t>
      </w:r>
      <w:r>
        <w:rPr>
          <w:spacing w:val="-5"/>
          <w:sz w:val="24"/>
        </w:rPr>
        <w:t> </w:t>
      </w:r>
      <w:r>
        <w:rPr>
          <w:sz w:val="24"/>
        </w:rPr>
        <w:t>новых обстоятельств, изменившихся ситуаций, установленных ошибок, возникших трудностей;</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оценивать</w:t>
      </w:r>
      <w:r>
        <w:rPr>
          <w:spacing w:val="-8"/>
          <w:sz w:val="24"/>
        </w:rPr>
        <w:t> </w:t>
      </w:r>
      <w:r>
        <w:rPr>
          <w:sz w:val="24"/>
        </w:rPr>
        <w:t>соответствие</w:t>
      </w:r>
      <w:r>
        <w:rPr>
          <w:spacing w:val="-14"/>
          <w:sz w:val="24"/>
        </w:rPr>
        <w:t> </w:t>
      </w:r>
      <w:r>
        <w:rPr>
          <w:sz w:val="24"/>
        </w:rPr>
        <w:t>результата</w:t>
      </w:r>
      <w:r>
        <w:rPr>
          <w:spacing w:val="-8"/>
          <w:sz w:val="24"/>
        </w:rPr>
        <w:t> </w:t>
      </w:r>
      <w:r>
        <w:rPr>
          <w:sz w:val="24"/>
        </w:rPr>
        <w:t>цели</w:t>
      </w:r>
      <w:r>
        <w:rPr>
          <w:spacing w:val="-7"/>
          <w:sz w:val="24"/>
        </w:rPr>
        <w:t> </w:t>
      </w:r>
      <w:r>
        <w:rPr>
          <w:sz w:val="24"/>
        </w:rPr>
        <w:t>и</w:t>
      </w:r>
      <w:r>
        <w:rPr>
          <w:spacing w:val="-1"/>
          <w:sz w:val="24"/>
        </w:rPr>
        <w:t> </w:t>
      </w:r>
      <w:r>
        <w:rPr>
          <w:spacing w:val="-2"/>
          <w:sz w:val="24"/>
        </w:rPr>
        <w:t>условиям.</w:t>
      </w:r>
    </w:p>
    <w:p>
      <w:pPr>
        <w:pStyle w:val="Heading5"/>
        <w:spacing w:before="7"/>
        <w:ind w:left="1644"/>
      </w:pPr>
      <w:r>
        <w:rPr/>
        <w:t>Принятие</w:t>
      </w:r>
      <w:r>
        <w:rPr>
          <w:spacing w:val="-7"/>
        </w:rPr>
        <w:t> </w:t>
      </w:r>
      <w:r>
        <w:rPr/>
        <w:t>себя</w:t>
      </w:r>
      <w:r>
        <w:rPr>
          <w:spacing w:val="-3"/>
        </w:rPr>
        <w:t> </w:t>
      </w:r>
      <w:r>
        <w:rPr/>
        <w:t>и</w:t>
      </w:r>
      <w:r>
        <w:rPr>
          <w:spacing w:val="-3"/>
        </w:rPr>
        <w:t> </w:t>
      </w:r>
      <w:r>
        <w:rPr>
          <w:spacing w:val="-2"/>
        </w:rPr>
        <w:t>других:</w:t>
      </w:r>
    </w:p>
    <w:p>
      <w:pPr>
        <w:pStyle w:val="ListParagraph"/>
        <w:numPr>
          <w:ilvl w:val="0"/>
          <w:numId w:val="108"/>
        </w:numPr>
        <w:tabs>
          <w:tab w:pos="1824" w:val="left" w:leader="none"/>
        </w:tabs>
        <w:spacing w:line="272" w:lineRule="exact" w:before="0" w:after="0"/>
        <w:ind w:left="1824" w:right="0" w:hanging="182"/>
        <w:jc w:val="left"/>
        <w:rPr>
          <w:sz w:val="24"/>
        </w:rPr>
      </w:pPr>
      <w:r>
        <w:rPr>
          <w:sz w:val="24"/>
        </w:rPr>
        <w:t>осознанно</w:t>
      </w:r>
      <w:r>
        <w:rPr>
          <w:spacing w:val="-8"/>
          <w:sz w:val="24"/>
        </w:rPr>
        <w:t> </w:t>
      </w:r>
      <w:r>
        <w:rPr>
          <w:sz w:val="24"/>
        </w:rPr>
        <w:t>относиться</w:t>
      </w:r>
      <w:r>
        <w:rPr>
          <w:spacing w:val="-6"/>
          <w:sz w:val="24"/>
        </w:rPr>
        <w:t> </w:t>
      </w:r>
      <w:r>
        <w:rPr>
          <w:sz w:val="24"/>
        </w:rPr>
        <w:t>к</w:t>
      </w:r>
      <w:r>
        <w:rPr>
          <w:spacing w:val="-6"/>
          <w:sz w:val="24"/>
        </w:rPr>
        <w:t> </w:t>
      </w:r>
      <w:r>
        <w:rPr>
          <w:sz w:val="24"/>
        </w:rPr>
        <w:t>другому</w:t>
      </w:r>
      <w:r>
        <w:rPr>
          <w:spacing w:val="-17"/>
          <w:sz w:val="24"/>
        </w:rPr>
        <w:t> </w:t>
      </w:r>
      <w:r>
        <w:rPr>
          <w:sz w:val="24"/>
        </w:rPr>
        <w:t>человеку,</w:t>
      </w:r>
      <w:r>
        <w:rPr>
          <w:spacing w:val="-4"/>
          <w:sz w:val="24"/>
        </w:rPr>
        <w:t> </w:t>
      </w:r>
      <w:r>
        <w:rPr>
          <w:sz w:val="24"/>
        </w:rPr>
        <w:t>его</w:t>
      </w:r>
      <w:r>
        <w:rPr>
          <w:spacing w:val="-3"/>
          <w:sz w:val="24"/>
        </w:rPr>
        <w:t> </w:t>
      </w:r>
      <w:r>
        <w:rPr>
          <w:spacing w:val="-2"/>
          <w:sz w:val="24"/>
        </w:rPr>
        <w:t>мнению;</w:t>
      </w:r>
    </w:p>
    <w:p>
      <w:pPr>
        <w:pStyle w:val="ListParagraph"/>
        <w:numPr>
          <w:ilvl w:val="0"/>
          <w:numId w:val="108"/>
        </w:numPr>
        <w:tabs>
          <w:tab w:pos="1824" w:val="left" w:leader="none"/>
        </w:tabs>
        <w:spacing w:line="275" w:lineRule="exact" w:before="0" w:after="0"/>
        <w:ind w:left="1824" w:right="0" w:hanging="182"/>
        <w:jc w:val="left"/>
        <w:rPr>
          <w:sz w:val="24"/>
        </w:rPr>
      </w:pPr>
      <w:r>
        <w:rPr>
          <w:sz w:val="24"/>
        </w:rPr>
        <w:t>признавать</w:t>
      </w:r>
      <w:r>
        <w:rPr>
          <w:spacing w:val="-5"/>
          <w:sz w:val="24"/>
        </w:rPr>
        <w:t> </w:t>
      </w:r>
      <w:r>
        <w:rPr>
          <w:sz w:val="24"/>
        </w:rPr>
        <w:t>своё</w:t>
      </w:r>
      <w:r>
        <w:rPr>
          <w:spacing w:val="-10"/>
          <w:sz w:val="24"/>
        </w:rPr>
        <w:t> </w:t>
      </w:r>
      <w:r>
        <w:rPr>
          <w:sz w:val="24"/>
        </w:rPr>
        <w:t>право</w:t>
      </w:r>
      <w:r>
        <w:rPr>
          <w:spacing w:val="-8"/>
          <w:sz w:val="24"/>
        </w:rPr>
        <w:t> </w:t>
      </w:r>
      <w:r>
        <w:rPr>
          <w:sz w:val="24"/>
        </w:rPr>
        <w:t>на</w:t>
      </w:r>
      <w:r>
        <w:rPr>
          <w:spacing w:val="-8"/>
          <w:sz w:val="24"/>
        </w:rPr>
        <w:t> </w:t>
      </w:r>
      <w:r>
        <w:rPr>
          <w:sz w:val="24"/>
        </w:rPr>
        <w:t>ошибку</w:t>
      </w:r>
      <w:r>
        <w:rPr>
          <w:spacing w:val="-24"/>
          <w:sz w:val="24"/>
        </w:rPr>
        <w:t> </w:t>
      </w:r>
      <w:r>
        <w:rPr>
          <w:sz w:val="24"/>
        </w:rPr>
        <w:t>и</w:t>
      </w:r>
      <w:r>
        <w:rPr>
          <w:spacing w:val="1"/>
          <w:sz w:val="24"/>
        </w:rPr>
        <w:t> </w:t>
      </w:r>
      <w:r>
        <w:rPr>
          <w:sz w:val="24"/>
        </w:rPr>
        <w:t>такое</w:t>
      </w:r>
      <w:r>
        <w:rPr>
          <w:spacing w:val="-5"/>
          <w:sz w:val="24"/>
        </w:rPr>
        <w:t> </w:t>
      </w:r>
      <w:r>
        <w:rPr>
          <w:sz w:val="24"/>
        </w:rPr>
        <w:t>же</w:t>
      </w:r>
      <w:r>
        <w:rPr>
          <w:spacing w:val="-8"/>
          <w:sz w:val="24"/>
        </w:rPr>
        <w:t> </w:t>
      </w:r>
      <w:r>
        <w:rPr>
          <w:sz w:val="24"/>
        </w:rPr>
        <w:t>право</w:t>
      </w:r>
      <w:r>
        <w:rPr>
          <w:spacing w:val="-4"/>
          <w:sz w:val="24"/>
        </w:rPr>
        <w:t> </w:t>
      </w:r>
      <w:r>
        <w:rPr>
          <w:spacing w:val="-2"/>
          <w:sz w:val="24"/>
        </w:rPr>
        <w:t>другого.</w:t>
      </w:r>
    </w:p>
    <w:p>
      <w:pPr>
        <w:pStyle w:val="Heading5"/>
        <w:spacing w:line="272" w:lineRule="exact" w:before="10"/>
        <w:ind w:left="4935"/>
      </w:pPr>
      <w:r>
        <w:rPr/>
        <w:t>Предметные</w:t>
      </w:r>
      <w:r>
        <w:rPr>
          <w:spacing w:val="-13"/>
        </w:rPr>
        <w:t> </w:t>
      </w:r>
      <w:r>
        <w:rPr>
          <w:spacing w:val="-2"/>
        </w:rPr>
        <w:t>результаты</w:t>
      </w:r>
    </w:p>
    <w:p>
      <w:pPr>
        <w:pStyle w:val="BodyText"/>
        <w:ind w:right="631" w:firstLine="0"/>
      </w:pPr>
      <w:r>
        <w:rPr/>
        <w:t>Предметные результаты освоения Федеральной рабочей программы по географии по варианту 2.2.2 АООП ООО соответствуют результатам, отражённым во ФГОС ООО. Однако предметные результаты скорректированы с учётом особых образовательных потребностей обучающихся с нарушениями слуха.</w:t>
      </w:r>
    </w:p>
    <w:p>
      <w:pPr>
        <w:pStyle w:val="ListParagraph"/>
        <w:numPr>
          <w:ilvl w:val="0"/>
          <w:numId w:val="109"/>
        </w:numPr>
        <w:tabs>
          <w:tab w:pos="1941" w:val="left" w:leader="none"/>
        </w:tabs>
        <w:spacing w:line="240" w:lineRule="auto" w:before="265" w:after="0"/>
        <w:ind w:left="1941" w:right="0" w:hanging="177"/>
        <w:jc w:val="left"/>
        <w:rPr>
          <w:sz w:val="24"/>
        </w:rPr>
      </w:pPr>
      <w:r>
        <w:rPr>
          <w:spacing w:val="-2"/>
          <w:sz w:val="24"/>
        </w:rPr>
        <w:t>КЛАСС</w:t>
      </w:r>
    </w:p>
    <w:p>
      <w:pPr>
        <w:pStyle w:val="BodyText"/>
        <w:ind w:right="636" w:firstLine="0"/>
      </w:pPr>
      <w:r>
        <w:rPr/>
        <w:t>Предметные</w:t>
      </w:r>
      <w:r>
        <w:rPr>
          <w:spacing w:val="-13"/>
        </w:rPr>
        <w:t> </w:t>
      </w:r>
      <w:r>
        <w:rPr/>
        <w:t>результаты</w:t>
      </w:r>
      <w:r>
        <w:rPr>
          <w:spacing w:val="-7"/>
        </w:rPr>
        <w:t> </w:t>
      </w:r>
      <w:r>
        <w:rPr/>
        <w:t>освоения</w:t>
      </w:r>
      <w:r>
        <w:rPr>
          <w:spacing w:val="-10"/>
        </w:rPr>
        <w:t> </w:t>
      </w:r>
      <w:r>
        <w:rPr/>
        <w:t>обязательного</w:t>
      </w:r>
      <w:r>
        <w:rPr>
          <w:spacing w:val="-6"/>
        </w:rPr>
        <w:t> </w:t>
      </w:r>
      <w:r>
        <w:rPr/>
        <w:t>предметного</w:t>
      </w:r>
      <w:r>
        <w:rPr>
          <w:spacing w:val="-4"/>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1943" w:val="left" w:leader="none"/>
        </w:tabs>
        <w:spacing w:line="240" w:lineRule="auto" w:before="0" w:after="0"/>
        <w:ind w:left="1644" w:right="650" w:firstLine="0"/>
        <w:jc w:val="both"/>
        <w:rPr>
          <w:sz w:val="24"/>
        </w:rPr>
      </w:pPr>
      <w:r>
        <w:rPr>
          <w:sz w:val="24"/>
        </w:rPr>
        <w:t>приводить примеры географических объектов, процессов и явлений, изучаемых различными ветвями географической науки;</w:t>
      </w:r>
    </w:p>
    <w:p>
      <w:pPr>
        <w:pStyle w:val="ListParagraph"/>
        <w:numPr>
          <w:ilvl w:val="0"/>
          <w:numId w:val="108"/>
        </w:numPr>
        <w:tabs>
          <w:tab w:pos="1824" w:val="left" w:leader="none"/>
        </w:tabs>
        <w:spacing w:line="240" w:lineRule="auto" w:before="2" w:after="0"/>
        <w:ind w:left="1824" w:right="0" w:hanging="182"/>
        <w:jc w:val="both"/>
        <w:rPr>
          <w:sz w:val="24"/>
        </w:rPr>
      </w:pPr>
      <w:r>
        <w:rPr>
          <w:sz w:val="24"/>
        </w:rPr>
        <w:t>приводить</w:t>
      </w:r>
      <w:r>
        <w:rPr>
          <w:spacing w:val="-13"/>
          <w:sz w:val="24"/>
        </w:rPr>
        <w:t> </w:t>
      </w:r>
      <w:r>
        <w:rPr>
          <w:sz w:val="24"/>
        </w:rPr>
        <w:t>примеры</w:t>
      </w:r>
      <w:r>
        <w:rPr>
          <w:spacing w:val="-9"/>
          <w:sz w:val="24"/>
        </w:rPr>
        <w:t> </w:t>
      </w:r>
      <w:r>
        <w:rPr>
          <w:sz w:val="24"/>
        </w:rPr>
        <w:t>методов</w:t>
      </w:r>
      <w:r>
        <w:rPr>
          <w:spacing w:val="-11"/>
          <w:sz w:val="24"/>
        </w:rPr>
        <w:t> </w:t>
      </w:r>
      <w:r>
        <w:rPr>
          <w:sz w:val="24"/>
        </w:rPr>
        <w:t>исследования,</w:t>
      </w:r>
      <w:r>
        <w:rPr>
          <w:spacing w:val="-9"/>
          <w:sz w:val="24"/>
        </w:rPr>
        <w:t> </w:t>
      </w:r>
      <w:r>
        <w:rPr>
          <w:sz w:val="24"/>
        </w:rPr>
        <w:t>применяемых</w:t>
      </w:r>
      <w:r>
        <w:rPr>
          <w:spacing w:val="-5"/>
          <w:sz w:val="24"/>
        </w:rPr>
        <w:t> </w:t>
      </w:r>
      <w:r>
        <w:rPr>
          <w:sz w:val="24"/>
        </w:rPr>
        <w:t>в</w:t>
      </w:r>
      <w:r>
        <w:rPr>
          <w:spacing w:val="-14"/>
          <w:sz w:val="24"/>
        </w:rPr>
        <w:t> </w:t>
      </w:r>
      <w:r>
        <w:rPr>
          <w:spacing w:val="-2"/>
          <w:sz w:val="24"/>
        </w:rPr>
        <w:t>географии;</w:t>
      </w:r>
    </w:p>
    <w:p>
      <w:pPr>
        <w:pStyle w:val="ListParagraph"/>
        <w:numPr>
          <w:ilvl w:val="0"/>
          <w:numId w:val="108"/>
        </w:numPr>
        <w:tabs>
          <w:tab w:pos="1848" w:val="left" w:leader="none"/>
        </w:tabs>
        <w:spacing w:line="240" w:lineRule="auto" w:before="1" w:after="0"/>
        <w:ind w:left="1644" w:right="627" w:firstLine="0"/>
        <w:jc w:val="both"/>
        <w:rPr>
          <w:sz w:val="24"/>
        </w:rPr>
      </w:pPr>
      <w:r>
        <w:rPr>
          <w:sz w:val="24"/>
        </w:rPr>
        <w:t>выбирать (самостоятельно или с помощью учителя/других участников образовательно- 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sz w:val="24"/>
        </w:rPr>
        <w:t>современности;</w:t>
      </w:r>
    </w:p>
    <w:p>
      <w:pPr>
        <w:pStyle w:val="ListParagraph"/>
        <w:numPr>
          <w:ilvl w:val="0"/>
          <w:numId w:val="108"/>
        </w:numPr>
        <w:tabs>
          <w:tab w:pos="1831" w:val="left" w:leader="none"/>
        </w:tabs>
        <w:spacing w:line="240" w:lineRule="auto" w:before="0" w:after="0"/>
        <w:ind w:left="1644" w:right="656" w:firstLine="0"/>
        <w:jc w:val="both"/>
        <w:rPr>
          <w:sz w:val="24"/>
        </w:rPr>
      </w:pPr>
      <w:r>
        <w:rPr>
          <w:sz w:val="24"/>
        </w:rPr>
        <w:t>интерпретировать информацию о</w:t>
      </w:r>
      <w:r>
        <w:rPr>
          <w:spacing w:val="-1"/>
          <w:sz w:val="24"/>
        </w:rPr>
        <w:t> </w:t>
      </w:r>
      <w:r>
        <w:rPr>
          <w:sz w:val="24"/>
        </w:rPr>
        <w:t>путешествиях и географических исследованиях Земли, представленную в одном или нескольких источниках;</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10"/>
          <w:sz w:val="24"/>
        </w:rPr>
        <w:t> </w:t>
      </w:r>
      <w:r>
        <w:rPr>
          <w:sz w:val="24"/>
        </w:rPr>
        <w:t>вклад</w:t>
      </w:r>
      <w:r>
        <w:rPr>
          <w:spacing w:val="-8"/>
          <w:sz w:val="24"/>
        </w:rPr>
        <w:t> </w:t>
      </w:r>
      <w:r>
        <w:rPr>
          <w:sz w:val="24"/>
        </w:rPr>
        <w:t>великих</w:t>
      </w:r>
      <w:r>
        <w:rPr>
          <w:spacing w:val="-7"/>
          <w:sz w:val="24"/>
        </w:rPr>
        <w:t> </w:t>
      </w:r>
      <w:r>
        <w:rPr>
          <w:sz w:val="24"/>
        </w:rPr>
        <w:t>путешественников</w:t>
      </w:r>
      <w:r>
        <w:rPr>
          <w:spacing w:val="-12"/>
          <w:sz w:val="24"/>
        </w:rPr>
        <w:t> </w:t>
      </w:r>
      <w:r>
        <w:rPr>
          <w:sz w:val="24"/>
        </w:rPr>
        <w:t>в</w:t>
      </w:r>
      <w:r>
        <w:rPr>
          <w:spacing w:val="-14"/>
          <w:sz w:val="24"/>
        </w:rPr>
        <w:t> </w:t>
      </w:r>
      <w:r>
        <w:rPr>
          <w:sz w:val="24"/>
        </w:rPr>
        <w:t>географическое</w:t>
      </w:r>
      <w:r>
        <w:rPr>
          <w:spacing w:val="-12"/>
          <w:sz w:val="24"/>
        </w:rPr>
        <w:t> </w:t>
      </w:r>
      <w:r>
        <w:rPr>
          <w:sz w:val="24"/>
        </w:rPr>
        <w:t>изучение</w:t>
      </w:r>
      <w:r>
        <w:rPr>
          <w:spacing w:val="-10"/>
          <w:sz w:val="24"/>
        </w:rPr>
        <w:t> </w:t>
      </w:r>
      <w:r>
        <w:rPr>
          <w:spacing w:val="-2"/>
          <w:sz w:val="24"/>
        </w:rPr>
        <w:t>Земли;</w:t>
      </w:r>
    </w:p>
    <w:p>
      <w:pPr>
        <w:pStyle w:val="ListParagraph"/>
        <w:numPr>
          <w:ilvl w:val="0"/>
          <w:numId w:val="108"/>
        </w:numPr>
        <w:tabs>
          <w:tab w:pos="1817" w:val="left" w:leader="none"/>
        </w:tabs>
        <w:spacing w:line="240" w:lineRule="auto" w:before="0" w:after="0"/>
        <w:ind w:left="1817" w:right="0" w:hanging="175"/>
        <w:jc w:val="both"/>
        <w:rPr>
          <w:sz w:val="24"/>
        </w:rPr>
      </w:pPr>
      <w:r>
        <w:rPr>
          <w:sz w:val="24"/>
        </w:rPr>
        <w:t>описывать</w:t>
      </w:r>
      <w:r>
        <w:rPr>
          <w:spacing w:val="-17"/>
          <w:sz w:val="24"/>
        </w:rPr>
        <w:t> </w:t>
      </w:r>
      <w:r>
        <w:rPr>
          <w:sz w:val="24"/>
        </w:rPr>
        <w:t>и</w:t>
      </w:r>
      <w:r>
        <w:rPr>
          <w:spacing w:val="-12"/>
          <w:sz w:val="24"/>
        </w:rPr>
        <w:t> </w:t>
      </w:r>
      <w:r>
        <w:rPr>
          <w:sz w:val="24"/>
        </w:rPr>
        <w:t>сравнивать</w:t>
      </w:r>
      <w:r>
        <w:rPr>
          <w:spacing w:val="-15"/>
          <w:sz w:val="24"/>
        </w:rPr>
        <w:t> </w:t>
      </w:r>
      <w:r>
        <w:rPr>
          <w:sz w:val="24"/>
        </w:rPr>
        <w:t>маршруты</w:t>
      </w:r>
      <w:r>
        <w:rPr>
          <w:spacing w:val="-15"/>
          <w:sz w:val="24"/>
        </w:rPr>
        <w:t> </w:t>
      </w:r>
      <w:r>
        <w:rPr>
          <w:sz w:val="24"/>
        </w:rPr>
        <w:t>их</w:t>
      </w:r>
      <w:r>
        <w:rPr>
          <w:spacing w:val="-9"/>
          <w:sz w:val="24"/>
        </w:rPr>
        <w:t> </w:t>
      </w:r>
      <w:r>
        <w:rPr>
          <w:sz w:val="24"/>
        </w:rPr>
        <w:t>путешествий</w:t>
      </w:r>
      <w:r>
        <w:rPr>
          <w:spacing w:val="-11"/>
          <w:sz w:val="24"/>
        </w:rPr>
        <w:t> </w:t>
      </w:r>
      <w:r>
        <w:rPr>
          <w:sz w:val="24"/>
        </w:rPr>
        <w:t>(с</w:t>
      </w:r>
      <w:r>
        <w:rPr>
          <w:spacing w:val="-15"/>
          <w:sz w:val="24"/>
        </w:rPr>
        <w:t> </w:t>
      </w:r>
      <w:r>
        <w:rPr>
          <w:sz w:val="24"/>
        </w:rPr>
        <w:t>использованием</w:t>
      </w:r>
      <w:r>
        <w:rPr>
          <w:spacing w:val="-15"/>
          <w:sz w:val="24"/>
        </w:rPr>
        <w:t> </w:t>
      </w:r>
      <w:r>
        <w:rPr>
          <w:sz w:val="24"/>
        </w:rPr>
        <w:t>визуальных</w:t>
      </w:r>
      <w:r>
        <w:rPr>
          <w:spacing w:val="-7"/>
          <w:sz w:val="24"/>
        </w:rPr>
        <w:t> </w:t>
      </w:r>
      <w:r>
        <w:rPr>
          <w:spacing w:val="-2"/>
          <w:sz w:val="24"/>
        </w:rPr>
        <w:t>опор);</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2011" w:val="left" w:leader="none"/>
        </w:tabs>
        <w:spacing w:line="240" w:lineRule="auto" w:before="6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ListParagraph"/>
        <w:numPr>
          <w:ilvl w:val="0"/>
          <w:numId w:val="108"/>
        </w:numPr>
        <w:tabs>
          <w:tab w:pos="1850" w:val="left" w:leader="none"/>
        </w:tabs>
        <w:spacing w:line="237" w:lineRule="auto" w:before="3" w:after="0"/>
        <w:ind w:left="1644" w:right="664" w:firstLine="0"/>
        <w:jc w:val="both"/>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pPr>
        <w:pStyle w:val="ListParagraph"/>
        <w:numPr>
          <w:ilvl w:val="0"/>
          <w:numId w:val="108"/>
        </w:numPr>
        <w:tabs>
          <w:tab w:pos="1908" w:val="left" w:leader="none"/>
        </w:tabs>
        <w:spacing w:line="240" w:lineRule="auto" w:before="1" w:after="0"/>
        <w:ind w:left="1644" w:right="627" w:firstLine="0"/>
        <w:jc w:val="both"/>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pPr>
        <w:pStyle w:val="ListParagraph"/>
        <w:numPr>
          <w:ilvl w:val="0"/>
          <w:numId w:val="108"/>
        </w:numPr>
        <w:tabs>
          <w:tab w:pos="1908" w:val="left" w:leader="none"/>
        </w:tabs>
        <w:spacing w:line="240" w:lineRule="auto" w:before="0" w:after="0"/>
        <w:ind w:left="1908" w:right="0" w:hanging="266"/>
        <w:jc w:val="both"/>
        <w:rPr>
          <w:sz w:val="24"/>
        </w:rPr>
      </w:pPr>
      <w:r>
        <w:rPr>
          <w:sz w:val="24"/>
        </w:rPr>
        <w:t>применять</w:t>
      </w:r>
      <w:r>
        <w:rPr>
          <w:spacing w:val="5"/>
          <w:sz w:val="24"/>
        </w:rPr>
        <w:t> </w:t>
      </w:r>
      <w:r>
        <w:rPr>
          <w:sz w:val="24"/>
        </w:rPr>
        <w:t>понятия</w:t>
      </w:r>
      <w:r>
        <w:rPr>
          <w:spacing w:val="16"/>
          <w:sz w:val="24"/>
        </w:rPr>
        <w:t> </w:t>
      </w:r>
      <w:r>
        <w:rPr>
          <w:sz w:val="24"/>
        </w:rPr>
        <w:t>«план</w:t>
      </w:r>
      <w:r>
        <w:rPr>
          <w:spacing w:val="67"/>
          <w:sz w:val="24"/>
        </w:rPr>
        <w:t> </w:t>
      </w:r>
      <w:r>
        <w:rPr>
          <w:sz w:val="24"/>
        </w:rPr>
        <w:t>местности»,</w:t>
      </w:r>
      <w:r>
        <w:rPr>
          <w:spacing w:val="77"/>
          <w:sz w:val="24"/>
        </w:rPr>
        <w:t> </w:t>
      </w:r>
      <w:r>
        <w:rPr>
          <w:sz w:val="24"/>
        </w:rPr>
        <w:t>«географическая</w:t>
      </w:r>
      <w:r>
        <w:rPr>
          <w:spacing w:val="67"/>
          <w:sz w:val="24"/>
        </w:rPr>
        <w:t> </w:t>
      </w:r>
      <w:r>
        <w:rPr>
          <w:sz w:val="24"/>
        </w:rPr>
        <w:t>карта»,</w:t>
      </w:r>
      <w:r>
        <w:rPr>
          <w:spacing w:val="52"/>
          <w:w w:val="150"/>
          <w:sz w:val="24"/>
        </w:rPr>
        <w:t> </w:t>
      </w:r>
      <w:r>
        <w:rPr>
          <w:spacing w:val="-2"/>
          <w:sz w:val="24"/>
        </w:rPr>
        <w:t>«аэрофотоснимок»,</w:t>
      </w:r>
    </w:p>
    <w:p>
      <w:pPr>
        <w:pStyle w:val="BodyText"/>
        <w:ind w:firstLine="0"/>
      </w:pPr>
      <w:r>
        <w:rPr/>
        <w:t>«ориентирование</w:t>
      </w:r>
      <w:r>
        <w:rPr>
          <w:spacing w:val="54"/>
        </w:rPr>
        <w:t> </w:t>
      </w:r>
      <w:r>
        <w:rPr/>
        <w:t>на</w:t>
      </w:r>
      <w:r>
        <w:rPr>
          <w:spacing w:val="73"/>
          <w:w w:val="150"/>
        </w:rPr>
        <w:t> </w:t>
      </w:r>
      <w:r>
        <w:rPr/>
        <w:t>местности»,</w:t>
      </w:r>
      <w:r>
        <w:rPr>
          <w:spacing w:val="68"/>
        </w:rPr>
        <w:t> </w:t>
      </w:r>
      <w:r>
        <w:rPr/>
        <w:t>«стороны</w:t>
      </w:r>
      <w:r>
        <w:rPr>
          <w:spacing w:val="79"/>
          <w:w w:val="150"/>
        </w:rPr>
        <w:t> </w:t>
      </w:r>
      <w:r>
        <w:rPr/>
        <w:t>горизонта»,</w:t>
      </w:r>
      <w:r>
        <w:rPr>
          <w:spacing w:val="31"/>
        </w:rPr>
        <w:t>  </w:t>
      </w:r>
      <w:r>
        <w:rPr/>
        <w:t>«горизонтали»,</w:t>
      </w:r>
      <w:r>
        <w:rPr>
          <w:spacing w:val="34"/>
        </w:rPr>
        <w:t>  </w:t>
      </w:r>
      <w:r>
        <w:rPr>
          <w:spacing w:val="-2"/>
        </w:rPr>
        <w:t>«масштаб»,</w:t>
      </w:r>
    </w:p>
    <w:p>
      <w:pPr>
        <w:pStyle w:val="BodyText"/>
        <w:ind w:firstLine="0"/>
      </w:pPr>
      <w:r>
        <w:rPr/>
        <w:t>«условные</w:t>
      </w:r>
      <w:r>
        <w:rPr>
          <w:spacing w:val="-17"/>
        </w:rPr>
        <w:t> </w:t>
      </w:r>
      <w:r>
        <w:rPr/>
        <w:t>знаки»</w:t>
      </w:r>
      <w:r>
        <w:rPr>
          <w:spacing w:val="-23"/>
        </w:rPr>
        <w:t> </w:t>
      </w:r>
      <w:r>
        <w:rPr/>
        <w:t>для</w:t>
      </w:r>
      <w:r>
        <w:rPr>
          <w:spacing w:val="-12"/>
        </w:rPr>
        <w:t> </w:t>
      </w:r>
      <w:r>
        <w:rPr/>
        <w:t>решения</w:t>
      </w:r>
      <w:r>
        <w:rPr>
          <w:spacing w:val="-3"/>
        </w:rPr>
        <w:t> </w:t>
      </w:r>
      <w:r>
        <w:rPr/>
        <w:t>учебных</w:t>
      </w:r>
      <w:r>
        <w:rPr>
          <w:spacing w:val="-1"/>
        </w:rPr>
        <w:t> </w:t>
      </w:r>
      <w:r>
        <w:rPr/>
        <w:t>и</w:t>
      </w:r>
      <w:r>
        <w:rPr>
          <w:spacing w:val="-10"/>
        </w:rPr>
        <w:t> </w:t>
      </w:r>
      <w:r>
        <w:rPr/>
        <w:t>практико-ориентированных</w:t>
      </w:r>
      <w:r>
        <w:rPr>
          <w:spacing w:val="-8"/>
        </w:rPr>
        <w:t> </w:t>
      </w:r>
      <w:r>
        <w:rPr>
          <w:spacing w:val="-2"/>
        </w:rPr>
        <w:t>задач;</w:t>
      </w:r>
    </w:p>
    <w:p>
      <w:pPr>
        <w:pStyle w:val="ListParagraph"/>
        <w:numPr>
          <w:ilvl w:val="0"/>
          <w:numId w:val="108"/>
        </w:numPr>
        <w:tabs>
          <w:tab w:pos="1956" w:val="left" w:leader="none"/>
        </w:tabs>
        <w:spacing w:line="240" w:lineRule="auto" w:before="0" w:after="0"/>
        <w:ind w:left="1956" w:right="0" w:hanging="314"/>
        <w:jc w:val="both"/>
        <w:rPr>
          <w:sz w:val="24"/>
        </w:rPr>
      </w:pPr>
      <w:r>
        <w:rPr>
          <w:sz w:val="24"/>
        </w:rPr>
        <w:t>различать</w:t>
      </w:r>
      <w:r>
        <w:rPr>
          <w:spacing w:val="66"/>
          <w:sz w:val="24"/>
        </w:rPr>
        <w:t> </w:t>
      </w:r>
      <w:r>
        <w:rPr>
          <w:sz w:val="24"/>
        </w:rPr>
        <w:t>понятия</w:t>
      </w:r>
      <w:r>
        <w:rPr>
          <w:spacing w:val="76"/>
          <w:sz w:val="24"/>
        </w:rPr>
        <w:t> </w:t>
      </w:r>
      <w:r>
        <w:rPr>
          <w:sz w:val="24"/>
        </w:rPr>
        <w:t>«план</w:t>
      </w:r>
      <w:r>
        <w:rPr>
          <w:spacing w:val="33"/>
          <w:sz w:val="24"/>
        </w:rPr>
        <w:t>  </w:t>
      </w:r>
      <w:r>
        <w:rPr>
          <w:sz w:val="24"/>
        </w:rPr>
        <w:t>местности»</w:t>
      </w:r>
      <w:r>
        <w:rPr>
          <w:spacing w:val="75"/>
          <w:w w:val="150"/>
          <w:sz w:val="24"/>
        </w:rPr>
        <w:t> </w:t>
      </w:r>
      <w:r>
        <w:rPr>
          <w:sz w:val="24"/>
        </w:rPr>
        <w:t>и</w:t>
      </w:r>
      <w:r>
        <w:rPr>
          <w:spacing w:val="40"/>
          <w:sz w:val="24"/>
        </w:rPr>
        <w:t>  </w:t>
      </w:r>
      <w:r>
        <w:rPr>
          <w:sz w:val="24"/>
        </w:rPr>
        <w:t>«географическая</w:t>
      </w:r>
      <w:r>
        <w:rPr>
          <w:spacing w:val="33"/>
          <w:sz w:val="24"/>
        </w:rPr>
        <w:t>  </w:t>
      </w:r>
      <w:r>
        <w:rPr>
          <w:sz w:val="24"/>
        </w:rPr>
        <w:t>карта»,</w:t>
      </w:r>
      <w:r>
        <w:rPr>
          <w:spacing w:val="37"/>
          <w:sz w:val="24"/>
        </w:rPr>
        <w:t>  </w:t>
      </w:r>
      <w:r>
        <w:rPr>
          <w:sz w:val="24"/>
        </w:rPr>
        <w:t>параллель»</w:t>
      </w:r>
      <w:r>
        <w:rPr>
          <w:spacing w:val="76"/>
          <w:w w:val="150"/>
          <w:sz w:val="24"/>
        </w:rPr>
        <w:t> </w:t>
      </w:r>
      <w:r>
        <w:rPr>
          <w:spacing w:val="-10"/>
          <w:sz w:val="24"/>
        </w:rPr>
        <w:t>и</w:t>
      </w:r>
    </w:p>
    <w:p>
      <w:pPr>
        <w:pStyle w:val="BodyText"/>
        <w:ind w:firstLine="0"/>
        <w:jc w:val="left"/>
      </w:pPr>
      <w:r>
        <w:rPr>
          <w:spacing w:val="-2"/>
        </w:rPr>
        <w:t>«меридиан»;</w:t>
      </w:r>
    </w:p>
    <w:p>
      <w:pPr>
        <w:pStyle w:val="ListParagraph"/>
        <w:numPr>
          <w:ilvl w:val="0"/>
          <w:numId w:val="108"/>
        </w:numPr>
        <w:tabs>
          <w:tab w:pos="1824" w:val="left" w:leader="none"/>
        </w:tabs>
        <w:spacing w:line="275" w:lineRule="exact" w:before="3" w:after="0"/>
        <w:ind w:left="1824" w:right="0" w:hanging="182"/>
        <w:jc w:val="left"/>
        <w:rPr>
          <w:sz w:val="24"/>
        </w:rPr>
      </w:pPr>
      <w:r>
        <w:rPr>
          <w:sz w:val="24"/>
        </w:rPr>
        <w:t>приводить</w:t>
      </w:r>
      <w:r>
        <w:rPr>
          <w:spacing w:val="-8"/>
          <w:sz w:val="24"/>
        </w:rPr>
        <w:t> </w:t>
      </w:r>
      <w:r>
        <w:rPr>
          <w:sz w:val="24"/>
        </w:rPr>
        <w:t>примеры</w:t>
      </w:r>
      <w:r>
        <w:rPr>
          <w:spacing w:val="-7"/>
          <w:sz w:val="24"/>
        </w:rPr>
        <w:t> </w:t>
      </w:r>
      <w:r>
        <w:rPr>
          <w:sz w:val="24"/>
        </w:rPr>
        <w:t>влияния</w:t>
      </w:r>
      <w:r>
        <w:rPr>
          <w:spacing w:val="-12"/>
          <w:sz w:val="24"/>
        </w:rPr>
        <w:t> </w:t>
      </w:r>
      <w:r>
        <w:rPr>
          <w:sz w:val="24"/>
        </w:rPr>
        <w:t>Солнца</w:t>
      </w:r>
      <w:r>
        <w:rPr>
          <w:spacing w:val="-11"/>
          <w:sz w:val="24"/>
        </w:rPr>
        <w:t> </w:t>
      </w:r>
      <w:r>
        <w:rPr>
          <w:sz w:val="24"/>
        </w:rPr>
        <w:t>на</w:t>
      </w:r>
      <w:r>
        <w:rPr>
          <w:spacing w:val="-11"/>
          <w:sz w:val="24"/>
        </w:rPr>
        <w:t> </w:t>
      </w:r>
      <w:r>
        <w:rPr>
          <w:sz w:val="24"/>
        </w:rPr>
        <w:t>мир</w:t>
      </w:r>
      <w:r>
        <w:rPr>
          <w:spacing w:val="-10"/>
          <w:sz w:val="24"/>
        </w:rPr>
        <w:t> </w:t>
      </w:r>
      <w:r>
        <w:rPr>
          <w:sz w:val="24"/>
        </w:rPr>
        <w:t>живой</w:t>
      </w:r>
      <w:r>
        <w:rPr>
          <w:spacing w:val="-7"/>
          <w:sz w:val="24"/>
        </w:rPr>
        <w:t> </w:t>
      </w:r>
      <w:r>
        <w:rPr>
          <w:sz w:val="24"/>
        </w:rPr>
        <w:t>и</w:t>
      </w:r>
      <w:r>
        <w:rPr>
          <w:spacing w:val="-13"/>
          <w:sz w:val="24"/>
        </w:rPr>
        <w:t> </w:t>
      </w:r>
      <w:r>
        <w:rPr>
          <w:sz w:val="24"/>
        </w:rPr>
        <w:t>неживой</w:t>
      </w:r>
      <w:r>
        <w:rPr>
          <w:spacing w:val="-6"/>
          <w:sz w:val="24"/>
        </w:rPr>
        <w:t> </w:t>
      </w:r>
      <w:r>
        <w:rPr>
          <w:spacing w:val="-2"/>
          <w:sz w:val="24"/>
        </w:rPr>
        <w:t>природы;</w:t>
      </w:r>
    </w:p>
    <w:p>
      <w:pPr>
        <w:pStyle w:val="ListParagraph"/>
        <w:numPr>
          <w:ilvl w:val="0"/>
          <w:numId w:val="108"/>
        </w:numPr>
        <w:tabs>
          <w:tab w:pos="1824" w:val="left" w:leader="none"/>
        </w:tabs>
        <w:spacing w:line="275" w:lineRule="exact" w:before="0" w:after="0"/>
        <w:ind w:left="1824" w:right="0" w:hanging="182"/>
        <w:jc w:val="left"/>
        <w:rPr>
          <w:sz w:val="24"/>
        </w:rPr>
      </w:pPr>
      <w:r>
        <w:rPr>
          <w:sz w:val="24"/>
        </w:rPr>
        <w:t>объяснять</w:t>
      </w:r>
      <w:r>
        <w:rPr>
          <w:spacing w:val="-10"/>
          <w:sz w:val="24"/>
        </w:rPr>
        <w:t> </w:t>
      </w:r>
      <w:r>
        <w:rPr>
          <w:sz w:val="24"/>
        </w:rPr>
        <w:t>причины</w:t>
      </w:r>
      <w:r>
        <w:rPr>
          <w:spacing w:val="-6"/>
          <w:sz w:val="24"/>
        </w:rPr>
        <w:t> </w:t>
      </w:r>
      <w:r>
        <w:rPr>
          <w:sz w:val="24"/>
        </w:rPr>
        <w:t>смены</w:t>
      </w:r>
      <w:r>
        <w:rPr>
          <w:spacing w:val="-6"/>
          <w:sz w:val="24"/>
        </w:rPr>
        <w:t> </w:t>
      </w:r>
      <w:r>
        <w:rPr>
          <w:sz w:val="24"/>
        </w:rPr>
        <w:t>дня</w:t>
      </w:r>
      <w:r>
        <w:rPr>
          <w:spacing w:val="-9"/>
          <w:sz w:val="24"/>
        </w:rPr>
        <w:t> </w:t>
      </w:r>
      <w:r>
        <w:rPr>
          <w:sz w:val="24"/>
        </w:rPr>
        <w:t>и</w:t>
      </w:r>
      <w:r>
        <w:rPr>
          <w:spacing w:val="-6"/>
          <w:sz w:val="24"/>
        </w:rPr>
        <w:t> </w:t>
      </w:r>
      <w:r>
        <w:rPr>
          <w:sz w:val="24"/>
        </w:rPr>
        <w:t>ночи</w:t>
      </w:r>
      <w:r>
        <w:rPr>
          <w:spacing w:val="-7"/>
          <w:sz w:val="24"/>
        </w:rPr>
        <w:t> </w:t>
      </w:r>
      <w:r>
        <w:rPr>
          <w:sz w:val="24"/>
        </w:rPr>
        <w:t>и</w:t>
      </w:r>
      <w:r>
        <w:rPr>
          <w:spacing w:val="-6"/>
          <w:sz w:val="24"/>
        </w:rPr>
        <w:t> </w:t>
      </w:r>
      <w:r>
        <w:rPr>
          <w:sz w:val="24"/>
        </w:rPr>
        <w:t>времён</w:t>
      </w:r>
      <w:r>
        <w:rPr>
          <w:spacing w:val="-5"/>
          <w:sz w:val="24"/>
        </w:rPr>
        <w:t> </w:t>
      </w:r>
      <w:r>
        <w:rPr>
          <w:spacing w:val="-2"/>
          <w:sz w:val="24"/>
        </w:rPr>
        <w:t>года;</w:t>
      </w:r>
    </w:p>
    <w:p>
      <w:pPr>
        <w:pStyle w:val="ListParagraph"/>
        <w:numPr>
          <w:ilvl w:val="0"/>
          <w:numId w:val="108"/>
        </w:numPr>
        <w:tabs>
          <w:tab w:pos="2003" w:val="left" w:leader="none"/>
        </w:tabs>
        <w:spacing w:line="240" w:lineRule="auto" w:before="0" w:after="0"/>
        <w:ind w:left="1644" w:right="634" w:firstLine="0"/>
        <w:jc w:val="both"/>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описывать</w:t>
      </w:r>
      <w:r>
        <w:rPr>
          <w:spacing w:val="-12"/>
          <w:sz w:val="24"/>
        </w:rPr>
        <w:t> </w:t>
      </w:r>
      <w:r>
        <w:rPr>
          <w:sz w:val="24"/>
        </w:rPr>
        <w:t>(с</w:t>
      </w:r>
      <w:r>
        <w:rPr>
          <w:spacing w:val="-15"/>
          <w:sz w:val="24"/>
        </w:rPr>
        <w:t> </w:t>
      </w:r>
      <w:r>
        <w:rPr>
          <w:sz w:val="24"/>
        </w:rPr>
        <w:t>использованием</w:t>
      </w:r>
      <w:r>
        <w:rPr>
          <w:spacing w:val="-10"/>
          <w:sz w:val="24"/>
        </w:rPr>
        <w:t> </w:t>
      </w:r>
      <w:r>
        <w:rPr>
          <w:sz w:val="24"/>
        </w:rPr>
        <w:t>визуальных</w:t>
      </w:r>
      <w:r>
        <w:rPr>
          <w:spacing w:val="-3"/>
          <w:sz w:val="24"/>
        </w:rPr>
        <w:t> </w:t>
      </w:r>
      <w:r>
        <w:rPr>
          <w:sz w:val="24"/>
        </w:rPr>
        <w:t>опор)</w:t>
      </w:r>
      <w:r>
        <w:rPr>
          <w:spacing w:val="-12"/>
          <w:sz w:val="24"/>
        </w:rPr>
        <w:t> </w:t>
      </w:r>
      <w:r>
        <w:rPr>
          <w:sz w:val="24"/>
        </w:rPr>
        <w:t>внутреннее</w:t>
      </w:r>
      <w:r>
        <w:rPr>
          <w:spacing w:val="-12"/>
          <w:sz w:val="24"/>
        </w:rPr>
        <w:t> </w:t>
      </w:r>
      <w:r>
        <w:rPr>
          <w:sz w:val="24"/>
        </w:rPr>
        <w:t>строение</w:t>
      </w:r>
      <w:r>
        <w:rPr>
          <w:spacing w:val="-12"/>
          <w:sz w:val="24"/>
        </w:rPr>
        <w:t> </w:t>
      </w:r>
      <w:r>
        <w:rPr>
          <w:spacing w:val="-2"/>
          <w:sz w:val="24"/>
        </w:rPr>
        <w:t>Земли;</w:t>
      </w:r>
    </w:p>
    <w:p>
      <w:pPr>
        <w:pStyle w:val="ListParagraph"/>
        <w:numPr>
          <w:ilvl w:val="0"/>
          <w:numId w:val="108"/>
        </w:numPr>
        <w:tabs>
          <w:tab w:pos="1824" w:val="left" w:leader="none"/>
        </w:tabs>
        <w:spacing w:line="240" w:lineRule="auto" w:before="5" w:after="0"/>
        <w:ind w:left="1824" w:right="0" w:hanging="182"/>
        <w:jc w:val="both"/>
        <w:rPr>
          <w:sz w:val="24"/>
        </w:rPr>
      </w:pPr>
      <w:r>
        <w:rPr>
          <w:sz w:val="24"/>
        </w:rPr>
        <w:t>различать</w:t>
      </w:r>
      <w:r>
        <w:rPr>
          <w:spacing w:val="-17"/>
          <w:sz w:val="24"/>
        </w:rPr>
        <w:t> </w:t>
      </w:r>
      <w:r>
        <w:rPr>
          <w:sz w:val="24"/>
        </w:rPr>
        <w:t>понятия</w:t>
      </w:r>
      <w:r>
        <w:rPr>
          <w:spacing w:val="-15"/>
          <w:sz w:val="24"/>
        </w:rPr>
        <w:t> </w:t>
      </w:r>
      <w:r>
        <w:rPr>
          <w:sz w:val="24"/>
        </w:rPr>
        <w:t>«земная</w:t>
      </w:r>
      <w:r>
        <w:rPr>
          <w:spacing w:val="-15"/>
          <w:sz w:val="24"/>
        </w:rPr>
        <w:t> </w:t>
      </w:r>
      <w:r>
        <w:rPr>
          <w:sz w:val="24"/>
        </w:rPr>
        <w:t>кора»;</w:t>
      </w:r>
      <w:r>
        <w:rPr>
          <w:spacing w:val="-6"/>
          <w:sz w:val="24"/>
        </w:rPr>
        <w:t> </w:t>
      </w:r>
      <w:r>
        <w:rPr>
          <w:sz w:val="24"/>
        </w:rPr>
        <w:t>«ядро»,</w:t>
      </w:r>
      <w:r>
        <w:rPr>
          <w:spacing w:val="-1"/>
          <w:sz w:val="24"/>
        </w:rPr>
        <w:t> </w:t>
      </w:r>
      <w:r>
        <w:rPr>
          <w:sz w:val="24"/>
        </w:rPr>
        <w:t>«мантия»;</w:t>
      </w:r>
      <w:r>
        <w:rPr>
          <w:spacing w:val="1"/>
          <w:sz w:val="24"/>
        </w:rPr>
        <w:t> </w:t>
      </w:r>
      <w:r>
        <w:rPr>
          <w:sz w:val="24"/>
        </w:rPr>
        <w:t>«минерал»</w:t>
      </w:r>
      <w:r>
        <w:rPr>
          <w:spacing w:val="-21"/>
          <w:sz w:val="24"/>
        </w:rPr>
        <w:t> </w:t>
      </w:r>
      <w:r>
        <w:rPr>
          <w:sz w:val="24"/>
        </w:rPr>
        <w:t>и</w:t>
      </w:r>
      <w:r>
        <w:rPr>
          <w:spacing w:val="-4"/>
          <w:sz w:val="24"/>
        </w:rPr>
        <w:t> </w:t>
      </w:r>
      <w:r>
        <w:rPr>
          <w:sz w:val="24"/>
        </w:rPr>
        <w:t>«горная</w:t>
      </w:r>
      <w:r>
        <w:rPr>
          <w:spacing w:val="-15"/>
          <w:sz w:val="24"/>
        </w:rPr>
        <w:t> </w:t>
      </w:r>
      <w:r>
        <w:rPr>
          <w:spacing w:val="-2"/>
          <w:sz w:val="24"/>
        </w:rPr>
        <w:t>порода»;</w:t>
      </w:r>
    </w:p>
    <w:p>
      <w:pPr>
        <w:pStyle w:val="ListParagraph"/>
        <w:numPr>
          <w:ilvl w:val="0"/>
          <w:numId w:val="108"/>
        </w:numPr>
        <w:tabs>
          <w:tab w:pos="1824" w:val="left" w:leader="none"/>
        </w:tabs>
        <w:spacing w:line="274" w:lineRule="exact" w:before="0" w:after="0"/>
        <w:ind w:left="1824" w:right="0" w:hanging="182"/>
        <w:jc w:val="both"/>
        <w:rPr>
          <w:sz w:val="24"/>
        </w:rPr>
      </w:pPr>
      <w:r>
        <w:rPr>
          <w:sz w:val="24"/>
        </w:rPr>
        <w:t>различать</w:t>
      </w:r>
      <w:r>
        <w:rPr>
          <w:spacing w:val="-17"/>
          <w:sz w:val="24"/>
        </w:rPr>
        <w:t> </w:t>
      </w:r>
      <w:r>
        <w:rPr>
          <w:sz w:val="24"/>
        </w:rPr>
        <w:t>понятия</w:t>
      </w:r>
      <w:r>
        <w:rPr>
          <w:spacing w:val="-9"/>
          <w:sz w:val="24"/>
        </w:rPr>
        <w:t> </w:t>
      </w:r>
      <w:r>
        <w:rPr>
          <w:sz w:val="24"/>
        </w:rPr>
        <w:t>«материковая»</w:t>
      </w:r>
      <w:r>
        <w:rPr>
          <w:spacing w:val="-24"/>
          <w:sz w:val="24"/>
        </w:rPr>
        <w:t> </w:t>
      </w:r>
      <w:r>
        <w:rPr>
          <w:sz w:val="24"/>
        </w:rPr>
        <w:t>и</w:t>
      </w:r>
      <w:r>
        <w:rPr>
          <w:spacing w:val="5"/>
          <w:sz w:val="24"/>
        </w:rPr>
        <w:t> </w:t>
      </w:r>
      <w:r>
        <w:rPr>
          <w:sz w:val="24"/>
        </w:rPr>
        <w:t>«океаническая»</w:t>
      </w:r>
      <w:r>
        <w:rPr>
          <w:spacing w:val="-23"/>
          <w:sz w:val="24"/>
        </w:rPr>
        <w:t> </w:t>
      </w:r>
      <w:r>
        <w:rPr>
          <w:sz w:val="24"/>
        </w:rPr>
        <w:t>земная</w:t>
      </w:r>
      <w:r>
        <w:rPr>
          <w:spacing w:val="-8"/>
          <w:sz w:val="24"/>
        </w:rPr>
        <w:t> </w:t>
      </w:r>
      <w:r>
        <w:rPr>
          <w:spacing w:val="-2"/>
          <w:sz w:val="24"/>
        </w:rPr>
        <w:t>кора;</w:t>
      </w:r>
    </w:p>
    <w:p>
      <w:pPr>
        <w:pStyle w:val="ListParagraph"/>
        <w:numPr>
          <w:ilvl w:val="0"/>
          <w:numId w:val="108"/>
        </w:numPr>
        <w:tabs>
          <w:tab w:pos="1831" w:val="left" w:leader="none"/>
        </w:tabs>
        <w:spacing w:line="240" w:lineRule="auto" w:before="0" w:after="0"/>
        <w:ind w:left="1644" w:right="677" w:firstLine="0"/>
        <w:jc w:val="both"/>
        <w:rPr>
          <w:sz w:val="24"/>
        </w:rPr>
      </w:pPr>
      <w:r>
        <w:rPr>
          <w:sz w:val="24"/>
        </w:rPr>
        <w:t>различать изученные минералы и горные породы, материковую и океаническую земную </w:t>
      </w:r>
      <w:r>
        <w:rPr>
          <w:spacing w:val="-2"/>
          <w:sz w:val="24"/>
        </w:rPr>
        <w:t>кору;</w:t>
      </w:r>
    </w:p>
    <w:p>
      <w:pPr>
        <w:pStyle w:val="ListParagraph"/>
        <w:numPr>
          <w:ilvl w:val="0"/>
          <w:numId w:val="108"/>
        </w:numPr>
        <w:tabs>
          <w:tab w:pos="1814" w:val="left" w:leader="none"/>
        </w:tabs>
        <w:spacing w:line="240" w:lineRule="auto" w:before="0" w:after="0"/>
        <w:ind w:left="1644" w:right="644" w:firstLine="0"/>
        <w:jc w:val="both"/>
        <w:rPr>
          <w:sz w:val="24"/>
        </w:rPr>
      </w:pPr>
      <w:r>
        <w:rPr>
          <w:sz w:val="24"/>
        </w:rPr>
        <w:t>показывать</w:t>
      </w:r>
      <w:r>
        <w:rPr>
          <w:spacing w:val="-9"/>
          <w:sz w:val="24"/>
        </w:rPr>
        <w:t> </w:t>
      </w:r>
      <w:r>
        <w:rPr>
          <w:sz w:val="24"/>
        </w:rPr>
        <w:t>на</w:t>
      </w:r>
      <w:r>
        <w:rPr>
          <w:spacing w:val="-13"/>
          <w:sz w:val="24"/>
        </w:rPr>
        <w:t> </w:t>
      </w:r>
      <w:r>
        <w:rPr>
          <w:sz w:val="24"/>
        </w:rPr>
        <w:t>карте</w:t>
      </w:r>
      <w:r>
        <w:rPr>
          <w:spacing w:val="-13"/>
          <w:sz w:val="24"/>
        </w:rPr>
        <w:t> </w:t>
      </w:r>
      <w:r>
        <w:rPr>
          <w:sz w:val="24"/>
        </w:rPr>
        <w:t>и</w:t>
      </w:r>
      <w:r>
        <w:rPr>
          <w:spacing w:val="-10"/>
          <w:sz w:val="24"/>
        </w:rPr>
        <w:t> </w:t>
      </w:r>
      <w:r>
        <w:rPr>
          <w:sz w:val="24"/>
        </w:rPr>
        <w:t>обозначать</w:t>
      </w:r>
      <w:r>
        <w:rPr>
          <w:spacing w:val="-9"/>
          <w:sz w:val="24"/>
        </w:rPr>
        <w:t> </w:t>
      </w:r>
      <w:r>
        <w:rPr>
          <w:sz w:val="24"/>
        </w:rPr>
        <w:t>на</w:t>
      </w:r>
      <w:r>
        <w:rPr>
          <w:spacing w:val="-15"/>
          <w:sz w:val="24"/>
        </w:rPr>
        <w:t> </w:t>
      </w:r>
      <w:r>
        <w:rPr>
          <w:sz w:val="24"/>
        </w:rPr>
        <w:t>контурной</w:t>
      </w:r>
      <w:r>
        <w:rPr>
          <w:spacing w:val="-8"/>
          <w:sz w:val="24"/>
        </w:rPr>
        <w:t> </w:t>
      </w:r>
      <w:r>
        <w:rPr>
          <w:sz w:val="24"/>
        </w:rPr>
        <w:t>карте</w:t>
      </w:r>
      <w:r>
        <w:rPr>
          <w:spacing w:val="-8"/>
          <w:sz w:val="24"/>
        </w:rPr>
        <w:t> </w:t>
      </w:r>
      <w:r>
        <w:rPr>
          <w:sz w:val="24"/>
        </w:rPr>
        <w:t>материки</w:t>
      </w:r>
      <w:r>
        <w:rPr>
          <w:spacing w:val="-8"/>
          <w:sz w:val="24"/>
        </w:rPr>
        <w:t> </w:t>
      </w:r>
      <w:r>
        <w:rPr>
          <w:sz w:val="24"/>
        </w:rPr>
        <w:t>и</w:t>
      </w:r>
      <w:r>
        <w:rPr>
          <w:spacing w:val="-10"/>
          <w:sz w:val="24"/>
        </w:rPr>
        <w:t> </w:t>
      </w:r>
      <w:r>
        <w:rPr>
          <w:sz w:val="24"/>
        </w:rPr>
        <w:t>океаны,</w:t>
      </w:r>
      <w:r>
        <w:rPr>
          <w:spacing w:val="-13"/>
          <w:sz w:val="24"/>
        </w:rPr>
        <w:t> </w:t>
      </w:r>
      <w:r>
        <w:rPr>
          <w:sz w:val="24"/>
        </w:rPr>
        <w:t>крупные</w:t>
      </w:r>
      <w:r>
        <w:rPr>
          <w:spacing w:val="-11"/>
          <w:sz w:val="24"/>
        </w:rPr>
        <w:t> </w:t>
      </w:r>
      <w:r>
        <w:rPr>
          <w:sz w:val="24"/>
        </w:rPr>
        <w:t>формы рельефа Земли;</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3"/>
          <w:sz w:val="24"/>
        </w:rPr>
        <w:t> </w:t>
      </w:r>
      <w:r>
        <w:rPr>
          <w:sz w:val="24"/>
        </w:rPr>
        <w:t>горы</w:t>
      </w:r>
      <w:r>
        <w:rPr>
          <w:spacing w:val="-8"/>
          <w:sz w:val="24"/>
        </w:rPr>
        <w:t> </w:t>
      </w:r>
      <w:r>
        <w:rPr>
          <w:sz w:val="24"/>
        </w:rPr>
        <w:t>и</w:t>
      </w:r>
      <w:r>
        <w:rPr>
          <w:spacing w:val="-5"/>
          <w:sz w:val="24"/>
        </w:rPr>
        <w:t> </w:t>
      </w:r>
      <w:r>
        <w:rPr>
          <w:spacing w:val="-2"/>
          <w:sz w:val="24"/>
        </w:rPr>
        <w:t>равнины;</w:t>
      </w:r>
    </w:p>
    <w:p>
      <w:pPr>
        <w:pStyle w:val="ListParagraph"/>
        <w:numPr>
          <w:ilvl w:val="0"/>
          <w:numId w:val="108"/>
        </w:numPr>
        <w:tabs>
          <w:tab w:pos="1896" w:val="left" w:leader="none"/>
        </w:tabs>
        <w:spacing w:line="240" w:lineRule="auto" w:before="0" w:after="0"/>
        <w:ind w:left="1644" w:right="641" w:firstLine="0"/>
        <w:jc w:val="both"/>
        <w:rPr>
          <w:sz w:val="24"/>
        </w:rPr>
      </w:pPr>
      <w:r>
        <w:rPr>
          <w:sz w:val="24"/>
        </w:rPr>
        <w:t>классифицировать по заданным основаниям формы рельефа суши по высоте и по внешнему</w:t>
      </w:r>
      <w:r>
        <w:rPr>
          <w:spacing w:val="-9"/>
          <w:sz w:val="24"/>
        </w:rPr>
        <w:t> </w:t>
      </w:r>
      <w:r>
        <w:rPr>
          <w:sz w:val="24"/>
        </w:rPr>
        <w:t>облику;</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называть</w:t>
      </w:r>
      <w:r>
        <w:rPr>
          <w:spacing w:val="-15"/>
          <w:sz w:val="24"/>
        </w:rPr>
        <w:t> </w:t>
      </w:r>
      <w:r>
        <w:rPr>
          <w:sz w:val="24"/>
        </w:rPr>
        <w:t>причины</w:t>
      </w:r>
      <w:r>
        <w:rPr>
          <w:spacing w:val="-15"/>
          <w:sz w:val="24"/>
        </w:rPr>
        <w:t> </w:t>
      </w:r>
      <w:r>
        <w:rPr>
          <w:sz w:val="24"/>
        </w:rPr>
        <w:t>землетрясений</w:t>
      </w:r>
      <w:r>
        <w:rPr>
          <w:spacing w:val="-11"/>
          <w:sz w:val="24"/>
        </w:rPr>
        <w:t> </w:t>
      </w:r>
      <w:r>
        <w:rPr>
          <w:sz w:val="24"/>
        </w:rPr>
        <w:t>и</w:t>
      </w:r>
      <w:r>
        <w:rPr>
          <w:spacing w:val="-13"/>
          <w:sz w:val="24"/>
        </w:rPr>
        <w:t> </w:t>
      </w:r>
      <w:r>
        <w:rPr>
          <w:sz w:val="24"/>
        </w:rPr>
        <w:t>вулканических</w:t>
      </w:r>
      <w:r>
        <w:rPr>
          <w:spacing w:val="-8"/>
          <w:sz w:val="24"/>
        </w:rPr>
        <w:t> </w:t>
      </w:r>
      <w:r>
        <w:rPr>
          <w:spacing w:val="-2"/>
          <w:sz w:val="24"/>
        </w:rPr>
        <w:t>извержений;</w:t>
      </w:r>
    </w:p>
    <w:p>
      <w:pPr>
        <w:pStyle w:val="ListParagraph"/>
        <w:numPr>
          <w:ilvl w:val="0"/>
          <w:numId w:val="108"/>
        </w:numPr>
        <w:tabs>
          <w:tab w:pos="1898" w:val="left" w:leader="none"/>
        </w:tabs>
        <w:spacing w:line="240" w:lineRule="auto" w:before="0" w:after="0"/>
        <w:ind w:left="1898" w:right="0" w:hanging="256"/>
        <w:jc w:val="both"/>
        <w:rPr>
          <w:sz w:val="24"/>
        </w:rPr>
      </w:pPr>
      <w:r>
        <w:rPr>
          <w:sz w:val="24"/>
        </w:rPr>
        <w:t>применять</w:t>
      </w:r>
      <w:r>
        <w:rPr>
          <w:spacing w:val="-2"/>
          <w:sz w:val="24"/>
        </w:rPr>
        <w:t> </w:t>
      </w:r>
      <w:r>
        <w:rPr>
          <w:sz w:val="24"/>
        </w:rPr>
        <w:t>понятия</w:t>
      </w:r>
      <w:r>
        <w:rPr>
          <w:spacing w:val="3"/>
          <w:sz w:val="24"/>
        </w:rPr>
        <w:t> </w:t>
      </w:r>
      <w:r>
        <w:rPr>
          <w:sz w:val="24"/>
        </w:rPr>
        <w:t>«литосфера»,</w:t>
      </w:r>
      <w:r>
        <w:rPr>
          <w:spacing w:val="67"/>
          <w:sz w:val="24"/>
        </w:rPr>
        <w:t> </w:t>
      </w:r>
      <w:r>
        <w:rPr>
          <w:sz w:val="24"/>
        </w:rPr>
        <w:t>«землетрясение»,</w:t>
      </w:r>
      <w:r>
        <w:rPr>
          <w:spacing w:val="65"/>
          <w:sz w:val="24"/>
        </w:rPr>
        <w:t> </w:t>
      </w:r>
      <w:r>
        <w:rPr>
          <w:sz w:val="24"/>
        </w:rPr>
        <w:t>«вулкан»,</w:t>
      </w:r>
      <w:r>
        <w:rPr>
          <w:spacing w:val="68"/>
          <w:sz w:val="24"/>
        </w:rPr>
        <w:t> </w:t>
      </w:r>
      <w:r>
        <w:rPr>
          <w:sz w:val="24"/>
        </w:rPr>
        <w:t>«литосферная</w:t>
      </w:r>
      <w:r>
        <w:rPr>
          <w:spacing w:val="52"/>
          <w:sz w:val="24"/>
        </w:rPr>
        <w:t> </w:t>
      </w:r>
      <w:r>
        <w:rPr>
          <w:spacing w:val="-2"/>
          <w:sz w:val="24"/>
        </w:rPr>
        <w:t>плита»,</w:t>
      </w:r>
    </w:p>
    <w:p>
      <w:pPr>
        <w:pStyle w:val="BodyText"/>
        <w:ind w:right="627" w:firstLine="0"/>
      </w:pPr>
      <w:r>
        <w:rPr/>
        <w:t>«эпицентр</w:t>
      </w:r>
      <w:r>
        <w:rPr>
          <w:spacing w:val="-4"/>
        </w:rPr>
        <w:t> </w:t>
      </w:r>
      <w:r>
        <w:rPr/>
        <w:t>землетрясения»</w:t>
      </w:r>
      <w:r>
        <w:rPr>
          <w:spacing w:val="-12"/>
        </w:rPr>
        <w:t> </w:t>
      </w:r>
      <w:r>
        <w:rPr/>
        <w:t>и «очаг</w:t>
      </w:r>
      <w:r>
        <w:rPr>
          <w:spacing w:val="-3"/>
        </w:rPr>
        <w:t> </w:t>
      </w:r>
      <w:r>
        <w:rPr/>
        <w:t>землетрясения»</w:t>
      </w:r>
      <w:r>
        <w:rPr>
          <w:spacing w:val="-10"/>
        </w:rPr>
        <w:t> </w:t>
      </w:r>
      <w:r>
        <w:rPr/>
        <w:t>для</w:t>
      </w:r>
      <w:r>
        <w:rPr>
          <w:spacing w:val="-3"/>
        </w:rPr>
        <w:t> </w:t>
      </w:r>
      <w:r>
        <w:rPr/>
        <w:t>решения</w:t>
      </w:r>
      <w:r>
        <w:rPr>
          <w:spacing w:val="-1"/>
        </w:rPr>
        <w:t> </w:t>
      </w:r>
      <w:r>
        <w:rPr/>
        <w:t>учебных</w:t>
      </w:r>
      <w:r>
        <w:rPr>
          <w:spacing w:val="-4"/>
        </w:rPr>
        <w:t> </w:t>
      </w:r>
      <w:r>
        <w:rPr/>
        <w:t>и</w:t>
      </w:r>
      <w:r>
        <w:rPr>
          <w:spacing w:val="-2"/>
        </w:rPr>
        <w:t> </w:t>
      </w:r>
      <w:r>
        <w:rPr/>
        <w:t>(или)</w:t>
      </w:r>
      <w:r>
        <w:rPr>
          <w:spacing w:val="-4"/>
        </w:rPr>
        <w:t> </w:t>
      </w:r>
      <w:r>
        <w:rPr/>
        <w:t>практико- ориентированных задач;</w:t>
      </w:r>
    </w:p>
    <w:p>
      <w:pPr>
        <w:pStyle w:val="ListParagraph"/>
        <w:numPr>
          <w:ilvl w:val="0"/>
          <w:numId w:val="108"/>
        </w:numPr>
        <w:tabs>
          <w:tab w:pos="1884" w:val="left" w:leader="none"/>
        </w:tabs>
        <w:spacing w:line="240" w:lineRule="auto" w:before="0" w:after="0"/>
        <w:ind w:left="1644" w:right="643" w:firstLine="0"/>
        <w:jc w:val="both"/>
        <w:rPr>
          <w:sz w:val="24"/>
        </w:rPr>
      </w:pPr>
      <w:r>
        <w:rPr>
          <w:sz w:val="24"/>
        </w:rPr>
        <w:t>применять понятия «эпицентр землетрясения» и «очаг землетрясения» для решения познавательных задач;</w:t>
      </w:r>
    </w:p>
    <w:p>
      <w:pPr>
        <w:pStyle w:val="ListParagraph"/>
        <w:numPr>
          <w:ilvl w:val="0"/>
          <w:numId w:val="108"/>
        </w:numPr>
        <w:tabs>
          <w:tab w:pos="1922" w:val="left" w:leader="none"/>
        </w:tabs>
        <w:spacing w:line="240" w:lineRule="auto" w:before="0" w:after="0"/>
        <w:ind w:left="1644" w:right="643" w:firstLine="0"/>
        <w:jc w:val="both"/>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классифицировать</w:t>
      </w:r>
      <w:r>
        <w:rPr>
          <w:spacing w:val="-4"/>
          <w:sz w:val="24"/>
        </w:rPr>
        <w:t> </w:t>
      </w:r>
      <w:r>
        <w:rPr>
          <w:sz w:val="24"/>
        </w:rPr>
        <w:t>острова</w:t>
      </w:r>
      <w:r>
        <w:rPr>
          <w:spacing w:val="-12"/>
          <w:sz w:val="24"/>
        </w:rPr>
        <w:t> </w:t>
      </w:r>
      <w:r>
        <w:rPr>
          <w:sz w:val="24"/>
        </w:rPr>
        <w:t>по</w:t>
      </w:r>
      <w:r>
        <w:rPr>
          <w:spacing w:val="-11"/>
          <w:sz w:val="24"/>
        </w:rPr>
        <w:t> </w:t>
      </w:r>
      <w:r>
        <w:rPr>
          <w:spacing w:val="-2"/>
          <w:sz w:val="24"/>
        </w:rPr>
        <w:t>происхождению;</w:t>
      </w:r>
    </w:p>
    <w:p>
      <w:pPr>
        <w:pStyle w:val="ListParagraph"/>
        <w:numPr>
          <w:ilvl w:val="0"/>
          <w:numId w:val="108"/>
        </w:numPr>
        <w:tabs>
          <w:tab w:pos="1967" w:val="left" w:leader="none"/>
        </w:tabs>
        <w:spacing w:line="240" w:lineRule="auto" w:before="0" w:after="0"/>
        <w:ind w:left="1644" w:right="643" w:firstLine="0"/>
        <w:jc w:val="both"/>
        <w:rPr>
          <w:sz w:val="24"/>
        </w:rPr>
      </w:pPr>
      <w:r>
        <w:rPr>
          <w:sz w:val="24"/>
        </w:rPr>
        <w:t>приводить примеры опасных природных явлений в литосфере и средств их </w:t>
      </w:r>
      <w:r>
        <w:rPr>
          <w:spacing w:val="-2"/>
          <w:sz w:val="24"/>
        </w:rPr>
        <w:t>предупреждения;</w:t>
      </w:r>
    </w:p>
    <w:p>
      <w:pPr>
        <w:pStyle w:val="ListParagraph"/>
        <w:numPr>
          <w:ilvl w:val="0"/>
          <w:numId w:val="108"/>
        </w:numPr>
        <w:tabs>
          <w:tab w:pos="1891" w:val="left" w:leader="none"/>
        </w:tabs>
        <w:spacing w:line="237" w:lineRule="auto" w:before="6" w:after="0"/>
        <w:ind w:left="1644" w:right="642" w:firstLine="0"/>
        <w:jc w:val="both"/>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pPr>
        <w:pStyle w:val="ListParagraph"/>
        <w:numPr>
          <w:ilvl w:val="0"/>
          <w:numId w:val="108"/>
        </w:numPr>
        <w:tabs>
          <w:tab w:pos="1819" w:val="left" w:leader="none"/>
        </w:tabs>
        <w:spacing w:line="240" w:lineRule="auto" w:before="3" w:after="0"/>
        <w:ind w:left="1644" w:right="634" w:firstLine="0"/>
        <w:jc w:val="left"/>
        <w:rPr>
          <w:sz w:val="24"/>
        </w:rPr>
      </w:pPr>
      <w:r>
        <w:rPr>
          <w:sz w:val="24"/>
        </w:rPr>
        <w:t>приводить</w:t>
      </w:r>
      <w:r>
        <w:rPr>
          <w:spacing w:val="-10"/>
          <w:sz w:val="24"/>
        </w:rPr>
        <w:t> </w:t>
      </w:r>
      <w:r>
        <w:rPr>
          <w:sz w:val="24"/>
        </w:rPr>
        <w:t>примеры</w:t>
      </w:r>
      <w:r>
        <w:rPr>
          <w:spacing w:val="-6"/>
          <w:sz w:val="24"/>
        </w:rPr>
        <w:t> </w:t>
      </w:r>
      <w:r>
        <w:rPr>
          <w:sz w:val="24"/>
        </w:rPr>
        <w:t>актуальных</w:t>
      </w:r>
      <w:r>
        <w:rPr>
          <w:spacing w:val="-2"/>
          <w:sz w:val="24"/>
        </w:rPr>
        <w:t> </w:t>
      </w:r>
      <w:r>
        <w:rPr>
          <w:sz w:val="24"/>
        </w:rPr>
        <w:t>проблем</w:t>
      </w:r>
      <w:r>
        <w:rPr>
          <w:spacing w:val="-10"/>
          <w:sz w:val="24"/>
        </w:rPr>
        <w:t> </w:t>
      </w:r>
      <w:r>
        <w:rPr>
          <w:sz w:val="24"/>
        </w:rPr>
        <w:t>своей</w:t>
      </w:r>
      <w:r>
        <w:rPr>
          <w:spacing w:val="-3"/>
          <w:sz w:val="24"/>
        </w:rPr>
        <w:t> </w:t>
      </w:r>
      <w:r>
        <w:rPr>
          <w:sz w:val="24"/>
        </w:rPr>
        <w:t>местности,</w:t>
      </w:r>
      <w:r>
        <w:rPr>
          <w:spacing w:val="-4"/>
          <w:sz w:val="24"/>
        </w:rPr>
        <w:t> </w:t>
      </w:r>
      <w:r>
        <w:rPr>
          <w:sz w:val="24"/>
        </w:rPr>
        <w:t>решение</w:t>
      </w:r>
      <w:r>
        <w:rPr>
          <w:spacing w:val="-9"/>
          <w:sz w:val="24"/>
        </w:rPr>
        <w:t> </w:t>
      </w:r>
      <w:r>
        <w:rPr>
          <w:sz w:val="24"/>
        </w:rPr>
        <w:t>которых</w:t>
      </w:r>
      <w:r>
        <w:rPr>
          <w:spacing w:val="-4"/>
          <w:sz w:val="24"/>
        </w:rPr>
        <w:t> </w:t>
      </w:r>
      <w:r>
        <w:rPr>
          <w:sz w:val="24"/>
        </w:rPr>
        <w:t>невозможно без участия представителей географических специальностей, изучающих литосферу;</w:t>
      </w:r>
    </w:p>
    <w:p>
      <w:pPr>
        <w:pStyle w:val="ListParagraph"/>
        <w:numPr>
          <w:ilvl w:val="0"/>
          <w:numId w:val="108"/>
        </w:numPr>
        <w:tabs>
          <w:tab w:pos="1927" w:val="left" w:leader="none"/>
        </w:tabs>
        <w:spacing w:line="240" w:lineRule="auto" w:before="0" w:after="0"/>
        <w:ind w:left="1644" w:right="638" w:firstLine="0"/>
        <w:jc w:val="left"/>
        <w:rPr>
          <w:sz w:val="24"/>
        </w:rPr>
      </w:pPr>
      <w:r>
        <w:rPr>
          <w:sz w:val="24"/>
        </w:rPr>
        <w:t>приводить</w:t>
      </w:r>
      <w:r>
        <w:rPr>
          <w:spacing w:val="80"/>
          <w:sz w:val="24"/>
        </w:rPr>
        <w:t> </w:t>
      </w:r>
      <w:r>
        <w:rPr>
          <w:sz w:val="24"/>
        </w:rPr>
        <w:t>примеры</w:t>
      </w:r>
      <w:r>
        <w:rPr>
          <w:spacing w:val="80"/>
          <w:sz w:val="24"/>
        </w:rPr>
        <w:t> </w:t>
      </w:r>
      <w:r>
        <w:rPr>
          <w:sz w:val="24"/>
        </w:rPr>
        <w:t>действия</w:t>
      </w:r>
      <w:r>
        <w:rPr>
          <w:spacing w:val="80"/>
          <w:sz w:val="24"/>
        </w:rPr>
        <w:t> </w:t>
      </w:r>
      <w:r>
        <w:rPr>
          <w:sz w:val="24"/>
        </w:rPr>
        <w:t>внешних</w:t>
      </w:r>
      <w:r>
        <w:rPr>
          <w:spacing w:val="80"/>
          <w:sz w:val="24"/>
        </w:rPr>
        <w:t> </w:t>
      </w:r>
      <w:r>
        <w:rPr>
          <w:sz w:val="24"/>
        </w:rPr>
        <w:t>процессов</w:t>
      </w:r>
      <w:r>
        <w:rPr>
          <w:spacing w:val="80"/>
          <w:sz w:val="24"/>
        </w:rPr>
        <w:t> </w:t>
      </w:r>
      <w:r>
        <w:rPr>
          <w:sz w:val="24"/>
        </w:rPr>
        <w:t>рельефообразования</w:t>
      </w:r>
      <w:r>
        <w:rPr>
          <w:spacing w:val="80"/>
          <w:sz w:val="24"/>
        </w:rPr>
        <w:t> </w:t>
      </w:r>
      <w:r>
        <w:rPr>
          <w:sz w:val="24"/>
        </w:rPr>
        <w:t>и</w:t>
      </w:r>
      <w:r>
        <w:rPr>
          <w:spacing w:val="80"/>
          <w:sz w:val="24"/>
        </w:rPr>
        <w:t> </w:t>
      </w:r>
      <w:r>
        <w:rPr>
          <w:sz w:val="24"/>
        </w:rPr>
        <w:t>наличия полезных ископаемых в своей местности;</w:t>
      </w:r>
    </w:p>
    <w:p>
      <w:pPr>
        <w:pStyle w:val="ListParagraph"/>
        <w:numPr>
          <w:ilvl w:val="0"/>
          <w:numId w:val="108"/>
        </w:numPr>
        <w:tabs>
          <w:tab w:pos="1903" w:val="left" w:leader="none"/>
        </w:tabs>
        <w:spacing w:line="240" w:lineRule="auto" w:before="0" w:after="0"/>
        <w:ind w:left="1644" w:right="632" w:firstLine="0"/>
        <w:jc w:val="left"/>
        <w:rPr>
          <w:sz w:val="24"/>
        </w:rPr>
      </w:pPr>
      <w:r>
        <w:rPr>
          <w:sz w:val="24"/>
        </w:rPr>
        <w:t>представлять</w:t>
      </w:r>
      <w:r>
        <w:rPr>
          <w:spacing w:val="40"/>
          <w:sz w:val="24"/>
        </w:rPr>
        <w:t> </w:t>
      </w:r>
      <w:r>
        <w:rPr>
          <w:sz w:val="24"/>
        </w:rPr>
        <w:t>результаты</w:t>
      </w:r>
      <w:r>
        <w:rPr>
          <w:spacing w:val="40"/>
          <w:sz w:val="24"/>
        </w:rPr>
        <w:t> </w:t>
      </w:r>
      <w:r>
        <w:rPr>
          <w:sz w:val="24"/>
        </w:rPr>
        <w:t>фенологических</w:t>
      </w:r>
      <w:r>
        <w:rPr>
          <w:spacing w:val="40"/>
          <w:sz w:val="24"/>
        </w:rPr>
        <w:t> </w:t>
      </w:r>
      <w:r>
        <w:rPr>
          <w:sz w:val="24"/>
        </w:rPr>
        <w:t>наблюдений</w:t>
      </w:r>
      <w:r>
        <w:rPr>
          <w:spacing w:val="40"/>
          <w:sz w:val="24"/>
        </w:rPr>
        <w:t> </w:t>
      </w:r>
      <w:r>
        <w:rPr>
          <w:sz w:val="24"/>
        </w:rPr>
        <w:t>и</w:t>
      </w:r>
      <w:r>
        <w:rPr>
          <w:spacing w:val="40"/>
          <w:sz w:val="24"/>
        </w:rPr>
        <w:t> </w:t>
      </w:r>
      <w:r>
        <w:rPr>
          <w:sz w:val="24"/>
        </w:rPr>
        <w:t>наблюдений</w:t>
      </w:r>
      <w:r>
        <w:rPr>
          <w:spacing w:val="40"/>
          <w:sz w:val="24"/>
        </w:rPr>
        <w:t> </w:t>
      </w:r>
      <w:r>
        <w:rPr>
          <w:sz w:val="24"/>
        </w:rPr>
        <w:t>за</w:t>
      </w:r>
      <w:r>
        <w:rPr>
          <w:spacing w:val="40"/>
          <w:sz w:val="24"/>
        </w:rPr>
        <w:t> </w:t>
      </w:r>
      <w:r>
        <w:rPr>
          <w:sz w:val="24"/>
        </w:rPr>
        <w:t>погодой</w:t>
      </w:r>
      <w:r>
        <w:rPr>
          <w:spacing w:val="40"/>
          <w:sz w:val="24"/>
        </w:rPr>
        <w:t> </w:t>
      </w:r>
      <w:r>
        <w:rPr>
          <w:sz w:val="24"/>
        </w:rPr>
        <w:t>в</w:t>
      </w:r>
      <w:r>
        <w:rPr>
          <w:spacing w:val="80"/>
          <w:sz w:val="24"/>
        </w:rPr>
        <w:t> </w:t>
      </w:r>
      <w:r>
        <w:rPr>
          <w:sz w:val="24"/>
        </w:rPr>
        <w:t>различной форме (табличной, графической, географического описания).</w:t>
      </w:r>
    </w:p>
    <w:p>
      <w:pPr>
        <w:spacing w:after="0" w:line="240" w:lineRule="auto"/>
        <w:jc w:val="left"/>
        <w:rPr>
          <w:sz w:val="24"/>
        </w:rPr>
        <w:sectPr>
          <w:pgSz w:w="11930" w:h="16860"/>
          <w:pgMar w:header="0" w:footer="1385" w:top="1020" w:bottom="1620" w:left="60" w:right="200"/>
        </w:sectPr>
      </w:pPr>
    </w:p>
    <w:p>
      <w:pPr>
        <w:pStyle w:val="ListParagraph"/>
        <w:numPr>
          <w:ilvl w:val="0"/>
          <w:numId w:val="108"/>
        </w:numPr>
        <w:tabs>
          <w:tab w:pos="1860" w:val="left" w:leader="none"/>
        </w:tabs>
        <w:spacing w:line="240" w:lineRule="auto" w:before="60" w:after="0"/>
        <w:ind w:left="1644" w:right="652" w:firstLine="0"/>
        <w:jc w:val="both"/>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ListParagraph"/>
        <w:numPr>
          <w:ilvl w:val="0"/>
          <w:numId w:val="108"/>
        </w:numPr>
        <w:tabs>
          <w:tab w:pos="2011" w:val="left" w:leader="none"/>
        </w:tabs>
        <w:spacing w:line="240" w:lineRule="auto" w:before="3" w:after="0"/>
        <w:ind w:left="1644" w:right="629" w:firstLine="0"/>
        <w:jc w:val="both"/>
        <w:rPr>
          <w:sz w:val="24"/>
        </w:rPr>
      </w:pPr>
      <w:r>
        <w:rPr>
          <w:sz w:val="24"/>
        </w:rPr>
        <w:t>самостоятельно или с помощью учителя/других участников образовательно- коррекционного процесса находить информацию об отдельных компонентах природы Земли,</w:t>
      </w:r>
      <w:r>
        <w:rPr>
          <w:spacing w:val="-8"/>
          <w:sz w:val="24"/>
        </w:rPr>
        <w:t> </w:t>
      </w:r>
      <w:r>
        <w:rPr>
          <w:sz w:val="24"/>
        </w:rPr>
        <w:t>в</w:t>
      </w:r>
      <w:r>
        <w:rPr>
          <w:spacing w:val="-6"/>
          <w:sz w:val="24"/>
        </w:rPr>
        <w:t> </w:t>
      </w:r>
      <w:r>
        <w:rPr>
          <w:sz w:val="24"/>
        </w:rPr>
        <w:t>том</w:t>
      </w:r>
      <w:r>
        <w:rPr>
          <w:spacing w:val="-6"/>
          <w:sz w:val="24"/>
        </w:rPr>
        <w:t> </w:t>
      </w:r>
      <w:r>
        <w:rPr>
          <w:sz w:val="24"/>
        </w:rPr>
        <w:t>числе</w:t>
      </w:r>
      <w:r>
        <w:rPr>
          <w:spacing w:val="-8"/>
          <w:sz w:val="24"/>
        </w:rPr>
        <w:t> </w:t>
      </w:r>
      <w:r>
        <w:rPr>
          <w:sz w:val="24"/>
        </w:rPr>
        <w:t>о</w:t>
      </w:r>
      <w:r>
        <w:rPr>
          <w:spacing w:val="-6"/>
          <w:sz w:val="24"/>
        </w:rPr>
        <w:t> </w:t>
      </w:r>
      <w:r>
        <w:rPr>
          <w:sz w:val="24"/>
        </w:rPr>
        <w:t>природе</w:t>
      </w:r>
      <w:r>
        <w:rPr>
          <w:spacing w:val="-6"/>
          <w:sz w:val="24"/>
        </w:rPr>
        <w:t> </w:t>
      </w:r>
      <w:r>
        <w:rPr>
          <w:sz w:val="24"/>
        </w:rPr>
        <w:t>своей</w:t>
      </w:r>
      <w:r>
        <w:rPr>
          <w:spacing w:val="-2"/>
          <w:sz w:val="24"/>
        </w:rPr>
        <w:t> </w:t>
      </w:r>
      <w:r>
        <w:rPr>
          <w:sz w:val="24"/>
        </w:rPr>
        <w:t>местности,</w:t>
      </w:r>
      <w:r>
        <w:rPr>
          <w:spacing w:val="-5"/>
          <w:sz w:val="24"/>
        </w:rPr>
        <w:t> </w:t>
      </w:r>
      <w:r>
        <w:rPr>
          <w:sz w:val="24"/>
        </w:rPr>
        <w:t>необходимую для</w:t>
      </w:r>
      <w:r>
        <w:rPr>
          <w:spacing w:val="-3"/>
          <w:sz w:val="24"/>
        </w:rPr>
        <w:t> </w:t>
      </w:r>
      <w:r>
        <w:rPr>
          <w:sz w:val="24"/>
        </w:rPr>
        <w:t>решения учебных и</w:t>
      </w:r>
      <w:r>
        <w:rPr>
          <w:spacing w:val="-7"/>
          <w:sz w:val="24"/>
        </w:rPr>
        <w:t> </w:t>
      </w:r>
      <w:r>
        <w:rPr>
          <w:sz w:val="24"/>
        </w:rPr>
        <w:t>(или) практико-ориентированных задач, и извлекать её из различных источников;</w:t>
      </w:r>
    </w:p>
    <w:p>
      <w:pPr>
        <w:pStyle w:val="ListParagraph"/>
        <w:numPr>
          <w:ilvl w:val="0"/>
          <w:numId w:val="108"/>
        </w:numPr>
        <w:tabs>
          <w:tab w:pos="1972" w:val="left" w:leader="none"/>
        </w:tabs>
        <w:spacing w:line="240" w:lineRule="auto" w:before="0" w:after="0"/>
        <w:ind w:left="1644" w:right="643" w:firstLine="0"/>
        <w:jc w:val="both"/>
        <w:rPr>
          <w:sz w:val="24"/>
        </w:rPr>
      </w:pPr>
      <w:r>
        <w:rPr>
          <w:sz w:val="24"/>
        </w:rPr>
        <w:t>приводить примеры опасных природных явлений в геосферах и средств их </w:t>
      </w:r>
      <w:r>
        <w:rPr>
          <w:spacing w:val="-2"/>
          <w:sz w:val="24"/>
        </w:rPr>
        <w:t>предупреждения;</w:t>
      </w:r>
    </w:p>
    <w:p>
      <w:pPr>
        <w:pStyle w:val="ListParagraph"/>
        <w:numPr>
          <w:ilvl w:val="0"/>
          <w:numId w:val="108"/>
        </w:numPr>
        <w:tabs>
          <w:tab w:pos="1814" w:val="left" w:leader="none"/>
        </w:tabs>
        <w:spacing w:line="240" w:lineRule="auto" w:before="0" w:after="0"/>
        <w:ind w:left="1644" w:right="677" w:firstLine="0"/>
        <w:jc w:val="left"/>
        <w:rPr>
          <w:sz w:val="24"/>
        </w:rPr>
      </w:pPr>
      <w:r>
        <w:rPr>
          <w:sz w:val="24"/>
        </w:rPr>
        <w:t>сравнивать</w:t>
      </w:r>
      <w:r>
        <w:rPr>
          <w:spacing w:val="-15"/>
          <w:sz w:val="24"/>
        </w:rPr>
        <w:t> </w:t>
      </w:r>
      <w:r>
        <w:rPr>
          <w:sz w:val="24"/>
        </w:rPr>
        <w:t>инструментарий</w:t>
      </w:r>
      <w:r>
        <w:rPr>
          <w:spacing w:val="-15"/>
          <w:sz w:val="24"/>
        </w:rPr>
        <w:t> </w:t>
      </w:r>
      <w:r>
        <w:rPr>
          <w:sz w:val="24"/>
        </w:rPr>
        <w:t>(способы)</w:t>
      </w:r>
      <w:r>
        <w:rPr>
          <w:spacing w:val="-15"/>
          <w:sz w:val="24"/>
        </w:rPr>
        <w:t> </w:t>
      </w:r>
      <w:r>
        <w:rPr>
          <w:sz w:val="24"/>
        </w:rPr>
        <w:t>получения</w:t>
      </w:r>
      <w:r>
        <w:rPr>
          <w:spacing w:val="-15"/>
          <w:sz w:val="24"/>
        </w:rPr>
        <w:t> </w:t>
      </w:r>
      <w:r>
        <w:rPr>
          <w:sz w:val="24"/>
        </w:rPr>
        <w:t>географической</w:t>
      </w:r>
      <w:r>
        <w:rPr>
          <w:spacing w:val="-15"/>
          <w:sz w:val="24"/>
        </w:rPr>
        <w:t> </w:t>
      </w:r>
      <w:r>
        <w:rPr>
          <w:sz w:val="24"/>
        </w:rPr>
        <w:t>информации</w:t>
      </w:r>
      <w:r>
        <w:rPr>
          <w:spacing w:val="-14"/>
          <w:sz w:val="24"/>
        </w:rPr>
        <w:t> </w:t>
      </w:r>
      <w:r>
        <w:rPr>
          <w:sz w:val="24"/>
        </w:rPr>
        <w:t>на</w:t>
      </w:r>
      <w:r>
        <w:rPr>
          <w:spacing w:val="-16"/>
          <w:sz w:val="24"/>
        </w:rPr>
        <w:t> </w:t>
      </w:r>
      <w:r>
        <w:rPr>
          <w:sz w:val="24"/>
        </w:rPr>
        <w:t>разных этапах географического изучения Земли;</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различать</w:t>
      </w:r>
      <w:r>
        <w:rPr>
          <w:spacing w:val="-10"/>
          <w:sz w:val="24"/>
        </w:rPr>
        <w:t> </w:t>
      </w:r>
      <w:r>
        <w:rPr>
          <w:sz w:val="24"/>
        </w:rPr>
        <w:t>свойства</w:t>
      </w:r>
      <w:r>
        <w:rPr>
          <w:spacing w:val="-13"/>
          <w:sz w:val="24"/>
        </w:rPr>
        <w:t> </w:t>
      </w:r>
      <w:r>
        <w:rPr>
          <w:sz w:val="24"/>
        </w:rPr>
        <w:t>вод</w:t>
      </w:r>
      <w:r>
        <w:rPr>
          <w:spacing w:val="-9"/>
          <w:sz w:val="24"/>
        </w:rPr>
        <w:t> </w:t>
      </w:r>
      <w:r>
        <w:rPr>
          <w:sz w:val="24"/>
        </w:rPr>
        <w:t>отдельных частей</w:t>
      </w:r>
      <w:r>
        <w:rPr>
          <w:spacing w:val="-5"/>
          <w:sz w:val="24"/>
        </w:rPr>
        <w:t> </w:t>
      </w:r>
      <w:r>
        <w:rPr>
          <w:sz w:val="24"/>
        </w:rPr>
        <w:t>Мирового</w:t>
      </w:r>
      <w:r>
        <w:rPr>
          <w:spacing w:val="-10"/>
          <w:sz w:val="24"/>
        </w:rPr>
        <w:t> </w:t>
      </w:r>
      <w:r>
        <w:rPr>
          <w:spacing w:val="-2"/>
          <w:sz w:val="24"/>
        </w:rPr>
        <w:t>океана;</w:t>
      </w:r>
    </w:p>
    <w:p>
      <w:pPr>
        <w:pStyle w:val="ListParagraph"/>
        <w:numPr>
          <w:ilvl w:val="0"/>
          <w:numId w:val="108"/>
        </w:numPr>
        <w:tabs>
          <w:tab w:pos="1850" w:val="left" w:leader="none"/>
        </w:tabs>
        <w:spacing w:line="240" w:lineRule="auto" w:before="0" w:after="0"/>
        <w:ind w:left="1644" w:right="689" w:firstLine="0"/>
        <w:jc w:val="left"/>
        <w:rPr>
          <w:sz w:val="24"/>
        </w:rPr>
      </w:pPr>
      <w:r>
        <w:rPr>
          <w:sz w:val="24"/>
        </w:rPr>
        <w:t>применять понятия «гидросфера»,</w:t>
      </w:r>
      <w:r>
        <w:rPr>
          <w:spacing w:val="26"/>
          <w:sz w:val="24"/>
        </w:rPr>
        <w:t> </w:t>
      </w:r>
      <w:r>
        <w:rPr>
          <w:sz w:val="24"/>
        </w:rPr>
        <w:t>«круговорот воды», «цунами»,</w:t>
      </w:r>
      <w:r>
        <w:rPr>
          <w:spacing w:val="27"/>
          <w:sz w:val="24"/>
        </w:rPr>
        <w:t> </w:t>
      </w:r>
      <w:r>
        <w:rPr>
          <w:sz w:val="24"/>
        </w:rPr>
        <w:t>«приливы и отливы» для решения учебных и (или) практико-ориентированных задач;</w:t>
      </w:r>
    </w:p>
    <w:p>
      <w:pPr>
        <w:pStyle w:val="ListParagraph"/>
        <w:numPr>
          <w:ilvl w:val="0"/>
          <w:numId w:val="108"/>
        </w:numPr>
        <w:tabs>
          <w:tab w:pos="1876" w:val="left" w:leader="none"/>
        </w:tabs>
        <w:spacing w:line="240" w:lineRule="auto" w:before="0" w:after="0"/>
        <w:ind w:left="1644" w:right="684" w:firstLine="0"/>
        <w:jc w:val="left"/>
        <w:rPr>
          <w:sz w:val="24"/>
        </w:rPr>
      </w:pPr>
      <w:r>
        <w:rPr>
          <w:sz w:val="24"/>
        </w:rPr>
        <w:t>классифицировать</w:t>
      </w:r>
      <w:r>
        <w:rPr>
          <w:spacing w:val="40"/>
          <w:sz w:val="24"/>
        </w:rPr>
        <w:t> </w:t>
      </w:r>
      <w:r>
        <w:rPr>
          <w:sz w:val="24"/>
        </w:rPr>
        <w:t>объекты</w:t>
      </w:r>
      <w:r>
        <w:rPr>
          <w:spacing w:val="40"/>
          <w:sz w:val="24"/>
        </w:rPr>
        <w:t> </w:t>
      </w:r>
      <w:r>
        <w:rPr>
          <w:sz w:val="24"/>
        </w:rPr>
        <w:t>гидросферы</w:t>
      </w:r>
      <w:r>
        <w:rPr>
          <w:spacing w:val="40"/>
          <w:sz w:val="24"/>
        </w:rPr>
        <w:t> </w:t>
      </w:r>
      <w:r>
        <w:rPr>
          <w:sz w:val="24"/>
        </w:rPr>
        <w:t>(моря,</w:t>
      </w:r>
      <w:r>
        <w:rPr>
          <w:spacing w:val="40"/>
          <w:sz w:val="24"/>
        </w:rPr>
        <w:t> </w:t>
      </w:r>
      <w:r>
        <w:rPr>
          <w:sz w:val="24"/>
        </w:rPr>
        <w:t>озёра,</w:t>
      </w:r>
      <w:r>
        <w:rPr>
          <w:spacing w:val="40"/>
          <w:sz w:val="24"/>
        </w:rPr>
        <w:t> </w:t>
      </w:r>
      <w:r>
        <w:rPr>
          <w:sz w:val="24"/>
        </w:rPr>
        <w:t>реки,</w:t>
      </w:r>
      <w:r>
        <w:rPr>
          <w:spacing w:val="40"/>
          <w:sz w:val="24"/>
        </w:rPr>
        <w:t> </w:t>
      </w:r>
      <w:r>
        <w:rPr>
          <w:sz w:val="24"/>
        </w:rPr>
        <w:t>подземные</w:t>
      </w:r>
      <w:r>
        <w:rPr>
          <w:spacing w:val="40"/>
          <w:sz w:val="24"/>
        </w:rPr>
        <w:t> </w:t>
      </w:r>
      <w:r>
        <w:rPr>
          <w:sz w:val="24"/>
        </w:rPr>
        <w:t>воды,</w:t>
      </w:r>
      <w:r>
        <w:rPr>
          <w:spacing w:val="40"/>
          <w:sz w:val="24"/>
        </w:rPr>
        <w:t> </w:t>
      </w:r>
      <w:r>
        <w:rPr>
          <w:sz w:val="24"/>
        </w:rPr>
        <w:t>болота, ледники) по заданным признакам;</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различать</w:t>
      </w:r>
      <w:r>
        <w:rPr>
          <w:spacing w:val="-5"/>
          <w:sz w:val="24"/>
        </w:rPr>
        <w:t> </w:t>
      </w:r>
      <w:r>
        <w:rPr>
          <w:sz w:val="24"/>
        </w:rPr>
        <w:t>питание</w:t>
      </w:r>
      <w:r>
        <w:rPr>
          <w:spacing w:val="-10"/>
          <w:sz w:val="24"/>
        </w:rPr>
        <w:t> </w:t>
      </w:r>
      <w:r>
        <w:rPr>
          <w:sz w:val="24"/>
        </w:rPr>
        <w:t>и</w:t>
      </w:r>
      <w:r>
        <w:rPr>
          <w:spacing w:val="-5"/>
          <w:sz w:val="24"/>
        </w:rPr>
        <w:t> </w:t>
      </w:r>
      <w:r>
        <w:rPr>
          <w:sz w:val="24"/>
        </w:rPr>
        <w:t>режим</w:t>
      </w:r>
      <w:r>
        <w:rPr>
          <w:spacing w:val="-9"/>
          <w:sz w:val="24"/>
        </w:rPr>
        <w:t> </w:t>
      </w:r>
      <w:r>
        <w:rPr>
          <w:spacing w:val="-4"/>
          <w:sz w:val="24"/>
        </w:rPr>
        <w:t>рек;</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сравнивать</w:t>
      </w:r>
      <w:r>
        <w:rPr>
          <w:spacing w:val="-6"/>
          <w:sz w:val="24"/>
        </w:rPr>
        <w:t> </w:t>
      </w:r>
      <w:r>
        <w:rPr>
          <w:sz w:val="24"/>
        </w:rPr>
        <w:t>реки</w:t>
      </w:r>
      <w:r>
        <w:rPr>
          <w:spacing w:val="-8"/>
          <w:sz w:val="24"/>
        </w:rPr>
        <w:t> </w:t>
      </w:r>
      <w:r>
        <w:rPr>
          <w:sz w:val="24"/>
        </w:rPr>
        <w:t>по</w:t>
      </w:r>
      <w:r>
        <w:rPr>
          <w:spacing w:val="-10"/>
          <w:sz w:val="24"/>
        </w:rPr>
        <w:t> </w:t>
      </w:r>
      <w:r>
        <w:rPr>
          <w:sz w:val="24"/>
        </w:rPr>
        <w:t>заданным</w:t>
      </w:r>
      <w:r>
        <w:rPr>
          <w:spacing w:val="-9"/>
          <w:sz w:val="24"/>
        </w:rPr>
        <w:t> </w:t>
      </w:r>
      <w:r>
        <w:rPr>
          <w:spacing w:val="-2"/>
          <w:sz w:val="24"/>
        </w:rPr>
        <w:t>признакам;</w:t>
      </w:r>
    </w:p>
    <w:p>
      <w:pPr>
        <w:pStyle w:val="ListParagraph"/>
        <w:numPr>
          <w:ilvl w:val="0"/>
          <w:numId w:val="108"/>
        </w:numPr>
        <w:tabs>
          <w:tab w:pos="1831" w:val="left" w:leader="none"/>
        </w:tabs>
        <w:spacing w:line="240" w:lineRule="auto" w:before="0" w:after="0"/>
        <w:ind w:left="1644" w:right="683" w:firstLine="0"/>
        <w:jc w:val="left"/>
        <w:rPr>
          <w:sz w:val="24"/>
        </w:rPr>
      </w:pPr>
      <w:r>
        <w:rPr>
          <w:sz w:val="24"/>
        </w:rPr>
        <w:t>различать понятия «грунтовые,</w:t>
      </w:r>
      <w:r>
        <w:rPr>
          <w:spacing w:val="-3"/>
          <w:sz w:val="24"/>
        </w:rPr>
        <w:t> </w:t>
      </w:r>
      <w:r>
        <w:rPr>
          <w:sz w:val="24"/>
        </w:rPr>
        <w:t>межпластовые и артезианские</w:t>
      </w:r>
      <w:r>
        <w:rPr>
          <w:spacing w:val="-4"/>
          <w:sz w:val="24"/>
        </w:rPr>
        <w:t> </w:t>
      </w:r>
      <w:r>
        <w:rPr>
          <w:sz w:val="24"/>
        </w:rPr>
        <w:t>воды»</w:t>
      </w:r>
      <w:r>
        <w:rPr>
          <w:spacing w:val="-12"/>
          <w:sz w:val="24"/>
        </w:rPr>
        <w:t> </w:t>
      </w:r>
      <w:r>
        <w:rPr>
          <w:sz w:val="24"/>
        </w:rPr>
        <w:t>и применять</w:t>
      </w:r>
      <w:r>
        <w:rPr>
          <w:spacing w:val="-4"/>
          <w:sz w:val="24"/>
        </w:rPr>
        <w:t> </w:t>
      </w:r>
      <w:r>
        <w:rPr>
          <w:sz w:val="24"/>
        </w:rPr>
        <w:t>их для решения учебных и (или) практико-ориентированных задач;</w:t>
      </w:r>
    </w:p>
    <w:p>
      <w:pPr>
        <w:pStyle w:val="ListParagraph"/>
        <w:numPr>
          <w:ilvl w:val="0"/>
          <w:numId w:val="108"/>
        </w:numPr>
        <w:tabs>
          <w:tab w:pos="1819" w:val="left" w:leader="none"/>
        </w:tabs>
        <w:spacing w:line="237" w:lineRule="auto" w:before="1" w:after="0"/>
        <w:ind w:left="1644" w:right="653" w:firstLine="0"/>
        <w:jc w:val="left"/>
        <w:rPr>
          <w:sz w:val="24"/>
        </w:rPr>
      </w:pPr>
      <w:r>
        <w:rPr>
          <w:sz w:val="24"/>
        </w:rPr>
        <w:t>устанавливать</w:t>
      </w:r>
      <w:r>
        <w:rPr>
          <w:spacing w:val="-15"/>
          <w:sz w:val="24"/>
        </w:rPr>
        <w:t> </w:t>
      </w:r>
      <w:r>
        <w:rPr>
          <w:sz w:val="24"/>
        </w:rPr>
        <w:t>причинно-следственные</w:t>
      </w:r>
      <w:r>
        <w:rPr>
          <w:spacing w:val="-12"/>
          <w:sz w:val="24"/>
        </w:rPr>
        <w:t> </w:t>
      </w:r>
      <w:r>
        <w:rPr>
          <w:sz w:val="24"/>
        </w:rPr>
        <w:t>связи</w:t>
      </w:r>
      <w:r>
        <w:rPr>
          <w:spacing w:val="-10"/>
          <w:sz w:val="24"/>
        </w:rPr>
        <w:t> </w:t>
      </w:r>
      <w:r>
        <w:rPr>
          <w:sz w:val="24"/>
        </w:rPr>
        <w:t>между</w:t>
      </w:r>
      <w:r>
        <w:rPr>
          <w:spacing w:val="-15"/>
          <w:sz w:val="24"/>
        </w:rPr>
        <w:t> </w:t>
      </w:r>
      <w:r>
        <w:rPr>
          <w:sz w:val="24"/>
        </w:rPr>
        <w:t>питанием,</w:t>
      </w:r>
      <w:r>
        <w:rPr>
          <w:spacing w:val="-10"/>
          <w:sz w:val="24"/>
        </w:rPr>
        <w:t> </w:t>
      </w:r>
      <w:r>
        <w:rPr>
          <w:sz w:val="24"/>
        </w:rPr>
        <w:t>режимом</w:t>
      </w:r>
      <w:r>
        <w:rPr>
          <w:spacing w:val="-10"/>
          <w:sz w:val="24"/>
        </w:rPr>
        <w:t> </w:t>
      </w:r>
      <w:r>
        <w:rPr>
          <w:sz w:val="24"/>
        </w:rPr>
        <w:t>реки</w:t>
      </w:r>
      <w:r>
        <w:rPr>
          <w:spacing w:val="-12"/>
          <w:sz w:val="24"/>
        </w:rPr>
        <w:t> </w:t>
      </w:r>
      <w:r>
        <w:rPr>
          <w:sz w:val="24"/>
        </w:rPr>
        <w:t>и</w:t>
      </w:r>
      <w:r>
        <w:rPr>
          <w:spacing w:val="-10"/>
          <w:sz w:val="24"/>
        </w:rPr>
        <w:t> </w:t>
      </w:r>
      <w:r>
        <w:rPr>
          <w:sz w:val="24"/>
        </w:rPr>
        <w:t>климатом на территории речного бассейна;</w:t>
      </w:r>
    </w:p>
    <w:p>
      <w:pPr>
        <w:pStyle w:val="ListParagraph"/>
        <w:numPr>
          <w:ilvl w:val="0"/>
          <w:numId w:val="108"/>
        </w:numPr>
        <w:tabs>
          <w:tab w:pos="1824" w:val="left" w:leader="none"/>
        </w:tabs>
        <w:spacing w:line="240" w:lineRule="auto" w:before="1" w:after="0"/>
        <w:ind w:left="1824" w:right="0" w:hanging="182"/>
        <w:jc w:val="left"/>
        <w:rPr>
          <w:sz w:val="24"/>
        </w:rPr>
      </w:pPr>
      <w:r>
        <w:rPr>
          <w:sz w:val="24"/>
        </w:rPr>
        <w:t>приводить</w:t>
      </w:r>
      <w:r>
        <w:rPr>
          <w:spacing w:val="-14"/>
          <w:sz w:val="24"/>
        </w:rPr>
        <w:t> </w:t>
      </w:r>
      <w:r>
        <w:rPr>
          <w:sz w:val="24"/>
        </w:rPr>
        <w:t>примеры</w:t>
      </w:r>
      <w:r>
        <w:rPr>
          <w:spacing w:val="-12"/>
          <w:sz w:val="24"/>
        </w:rPr>
        <w:t> </w:t>
      </w:r>
      <w:r>
        <w:rPr>
          <w:sz w:val="24"/>
        </w:rPr>
        <w:t>районов</w:t>
      </w:r>
      <w:r>
        <w:rPr>
          <w:spacing w:val="-14"/>
          <w:sz w:val="24"/>
        </w:rPr>
        <w:t> </w:t>
      </w:r>
      <w:r>
        <w:rPr>
          <w:sz w:val="24"/>
        </w:rPr>
        <w:t>распространения</w:t>
      </w:r>
      <w:r>
        <w:rPr>
          <w:spacing w:val="-14"/>
          <w:sz w:val="24"/>
        </w:rPr>
        <w:t> </w:t>
      </w:r>
      <w:r>
        <w:rPr>
          <w:sz w:val="24"/>
        </w:rPr>
        <w:t>многолетней</w:t>
      </w:r>
      <w:r>
        <w:rPr>
          <w:spacing w:val="-11"/>
          <w:sz w:val="24"/>
        </w:rPr>
        <w:t> </w:t>
      </w:r>
      <w:r>
        <w:rPr>
          <w:spacing w:val="-2"/>
          <w:sz w:val="24"/>
        </w:rPr>
        <w:t>мерзлоты;</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называть</w:t>
      </w:r>
      <w:r>
        <w:rPr>
          <w:spacing w:val="-11"/>
          <w:sz w:val="24"/>
        </w:rPr>
        <w:t> </w:t>
      </w:r>
      <w:r>
        <w:rPr>
          <w:sz w:val="24"/>
        </w:rPr>
        <w:t>причины</w:t>
      </w:r>
      <w:r>
        <w:rPr>
          <w:spacing w:val="-9"/>
          <w:sz w:val="24"/>
        </w:rPr>
        <w:t> </w:t>
      </w:r>
      <w:r>
        <w:rPr>
          <w:sz w:val="24"/>
        </w:rPr>
        <w:t>образования</w:t>
      </w:r>
      <w:r>
        <w:rPr>
          <w:spacing w:val="-14"/>
          <w:sz w:val="24"/>
        </w:rPr>
        <w:t> </w:t>
      </w:r>
      <w:r>
        <w:rPr>
          <w:sz w:val="24"/>
        </w:rPr>
        <w:t>цунами,</w:t>
      </w:r>
      <w:r>
        <w:rPr>
          <w:spacing w:val="-11"/>
          <w:sz w:val="24"/>
        </w:rPr>
        <w:t> </w:t>
      </w:r>
      <w:r>
        <w:rPr>
          <w:sz w:val="24"/>
        </w:rPr>
        <w:t>приливов</w:t>
      </w:r>
      <w:r>
        <w:rPr>
          <w:spacing w:val="-15"/>
          <w:sz w:val="24"/>
        </w:rPr>
        <w:t> </w:t>
      </w:r>
      <w:r>
        <w:rPr>
          <w:sz w:val="24"/>
        </w:rPr>
        <w:t>и</w:t>
      </w:r>
      <w:r>
        <w:rPr>
          <w:spacing w:val="-8"/>
          <w:sz w:val="24"/>
        </w:rPr>
        <w:t> </w:t>
      </w:r>
      <w:r>
        <w:rPr>
          <w:spacing w:val="-2"/>
          <w:sz w:val="24"/>
        </w:rPr>
        <w:t>отливов;</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описывать</w:t>
      </w:r>
      <w:r>
        <w:rPr>
          <w:spacing w:val="-10"/>
          <w:sz w:val="24"/>
        </w:rPr>
        <w:t> </w:t>
      </w:r>
      <w:r>
        <w:rPr>
          <w:sz w:val="24"/>
        </w:rPr>
        <w:t>состав,</w:t>
      </w:r>
      <w:r>
        <w:rPr>
          <w:spacing w:val="-9"/>
          <w:sz w:val="24"/>
        </w:rPr>
        <w:t> </w:t>
      </w:r>
      <w:r>
        <w:rPr>
          <w:sz w:val="24"/>
        </w:rPr>
        <w:t>строение</w:t>
      </w:r>
      <w:r>
        <w:rPr>
          <w:spacing w:val="-9"/>
          <w:sz w:val="24"/>
        </w:rPr>
        <w:t> </w:t>
      </w:r>
      <w:r>
        <w:rPr>
          <w:sz w:val="24"/>
        </w:rPr>
        <w:t>атмосферы</w:t>
      </w:r>
      <w:r>
        <w:rPr>
          <w:spacing w:val="-9"/>
          <w:sz w:val="24"/>
        </w:rPr>
        <w:t> </w:t>
      </w:r>
      <w:r>
        <w:rPr>
          <w:sz w:val="24"/>
        </w:rPr>
        <w:t>(с</w:t>
      </w:r>
      <w:r>
        <w:rPr>
          <w:spacing w:val="-10"/>
          <w:sz w:val="24"/>
        </w:rPr>
        <w:t> </w:t>
      </w:r>
      <w:r>
        <w:rPr>
          <w:sz w:val="24"/>
        </w:rPr>
        <w:t>использованием</w:t>
      </w:r>
      <w:r>
        <w:rPr>
          <w:spacing w:val="-9"/>
          <w:sz w:val="24"/>
        </w:rPr>
        <w:t> </w:t>
      </w:r>
      <w:r>
        <w:rPr>
          <w:sz w:val="24"/>
        </w:rPr>
        <w:t>визуальных</w:t>
      </w:r>
      <w:r>
        <w:rPr>
          <w:spacing w:val="-7"/>
          <w:sz w:val="24"/>
        </w:rPr>
        <w:t> </w:t>
      </w:r>
      <w:r>
        <w:rPr>
          <w:spacing w:val="-2"/>
          <w:sz w:val="24"/>
        </w:rPr>
        <w:t>опор);</w:t>
      </w:r>
    </w:p>
    <w:p>
      <w:pPr>
        <w:pStyle w:val="ListParagraph"/>
        <w:numPr>
          <w:ilvl w:val="0"/>
          <w:numId w:val="108"/>
        </w:numPr>
        <w:tabs>
          <w:tab w:pos="1814" w:val="left" w:leader="none"/>
        </w:tabs>
        <w:spacing w:line="240" w:lineRule="auto" w:before="0" w:after="0"/>
        <w:ind w:left="1644" w:right="634" w:firstLine="0"/>
        <w:jc w:val="both"/>
        <w:rPr>
          <w:sz w:val="24"/>
        </w:rPr>
      </w:pPr>
      <w:r>
        <w:rPr>
          <w:sz w:val="24"/>
        </w:rPr>
        <w:t>определять</w:t>
      </w:r>
      <w:r>
        <w:rPr>
          <w:spacing w:val="-9"/>
          <w:sz w:val="24"/>
        </w:rPr>
        <w:t> </w:t>
      </w:r>
      <w:r>
        <w:rPr>
          <w:sz w:val="24"/>
        </w:rPr>
        <w:t>тенденции</w:t>
      </w:r>
      <w:r>
        <w:rPr>
          <w:spacing w:val="-13"/>
          <w:sz w:val="24"/>
        </w:rPr>
        <w:t> </w:t>
      </w:r>
      <w:r>
        <w:rPr>
          <w:sz w:val="24"/>
        </w:rPr>
        <w:t>изменения</w:t>
      </w:r>
      <w:r>
        <w:rPr>
          <w:spacing w:val="-14"/>
          <w:sz w:val="24"/>
        </w:rPr>
        <w:t> </w:t>
      </w:r>
      <w:r>
        <w:rPr>
          <w:sz w:val="24"/>
        </w:rPr>
        <w:t>температуры</w:t>
      </w:r>
      <w:r>
        <w:rPr>
          <w:spacing w:val="-12"/>
          <w:sz w:val="24"/>
        </w:rPr>
        <w:t> </w:t>
      </w:r>
      <w:r>
        <w:rPr>
          <w:sz w:val="24"/>
        </w:rPr>
        <w:t>воздуха,</w:t>
      </w:r>
      <w:r>
        <w:rPr>
          <w:spacing w:val="-10"/>
          <w:sz w:val="24"/>
        </w:rPr>
        <w:t> </w:t>
      </w:r>
      <w:r>
        <w:rPr>
          <w:sz w:val="24"/>
        </w:rPr>
        <w:t>количества</w:t>
      </w:r>
      <w:r>
        <w:rPr>
          <w:spacing w:val="-10"/>
          <w:sz w:val="24"/>
        </w:rPr>
        <w:t> </w:t>
      </w:r>
      <w:r>
        <w:rPr>
          <w:sz w:val="24"/>
        </w:rPr>
        <w:t>атмосферных</w:t>
      </w:r>
      <w:r>
        <w:rPr>
          <w:spacing w:val="-7"/>
          <w:sz w:val="24"/>
        </w:rPr>
        <w:t> </w:t>
      </w:r>
      <w:r>
        <w:rPr>
          <w:sz w:val="24"/>
        </w:rPr>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ListParagraph"/>
        <w:numPr>
          <w:ilvl w:val="0"/>
          <w:numId w:val="108"/>
        </w:numPr>
        <w:tabs>
          <w:tab w:pos="1860" w:val="left" w:leader="none"/>
        </w:tabs>
        <w:spacing w:line="240" w:lineRule="auto" w:before="3" w:after="0"/>
        <w:ind w:left="1644" w:right="651" w:firstLine="0"/>
        <w:jc w:val="both"/>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ListParagraph"/>
        <w:numPr>
          <w:ilvl w:val="0"/>
          <w:numId w:val="108"/>
        </w:numPr>
        <w:tabs>
          <w:tab w:pos="1824" w:val="left" w:leader="none"/>
        </w:tabs>
        <w:spacing w:line="274" w:lineRule="exact" w:before="0" w:after="0"/>
        <w:ind w:left="1824" w:right="0" w:hanging="182"/>
        <w:jc w:val="both"/>
        <w:rPr>
          <w:sz w:val="24"/>
        </w:rPr>
      </w:pPr>
      <w:r>
        <w:rPr>
          <w:sz w:val="24"/>
        </w:rPr>
        <w:t>различать</w:t>
      </w:r>
      <w:r>
        <w:rPr>
          <w:spacing w:val="-8"/>
          <w:sz w:val="24"/>
        </w:rPr>
        <w:t> </w:t>
      </w:r>
      <w:r>
        <w:rPr>
          <w:sz w:val="24"/>
        </w:rPr>
        <w:t>свойства</w:t>
      </w:r>
      <w:r>
        <w:rPr>
          <w:spacing w:val="-14"/>
          <w:sz w:val="24"/>
        </w:rPr>
        <w:t> </w:t>
      </w:r>
      <w:r>
        <w:rPr>
          <w:sz w:val="24"/>
        </w:rPr>
        <w:t>воздуха;</w:t>
      </w:r>
      <w:r>
        <w:rPr>
          <w:spacing w:val="-8"/>
          <w:sz w:val="24"/>
        </w:rPr>
        <w:t> </w:t>
      </w:r>
      <w:r>
        <w:rPr>
          <w:sz w:val="24"/>
        </w:rPr>
        <w:t>климаты</w:t>
      </w:r>
      <w:r>
        <w:rPr>
          <w:spacing w:val="-9"/>
          <w:sz w:val="24"/>
        </w:rPr>
        <w:t> </w:t>
      </w:r>
      <w:r>
        <w:rPr>
          <w:sz w:val="24"/>
        </w:rPr>
        <w:t>Земли;</w:t>
      </w:r>
      <w:r>
        <w:rPr>
          <w:spacing w:val="-11"/>
          <w:sz w:val="24"/>
        </w:rPr>
        <w:t> </w:t>
      </w:r>
      <w:r>
        <w:rPr>
          <w:sz w:val="24"/>
        </w:rPr>
        <w:t>климатообразующие</w:t>
      </w:r>
      <w:r>
        <w:rPr>
          <w:spacing w:val="-7"/>
          <w:sz w:val="24"/>
        </w:rPr>
        <w:t> </w:t>
      </w:r>
      <w:r>
        <w:rPr>
          <w:spacing w:val="-2"/>
          <w:sz w:val="24"/>
        </w:rPr>
        <w:t>факторы;</w:t>
      </w:r>
    </w:p>
    <w:p>
      <w:pPr>
        <w:pStyle w:val="ListParagraph"/>
        <w:numPr>
          <w:ilvl w:val="0"/>
          <w:numId w:val="108"/>
        </w:numPr>
        <w:tabs>
          <w:tab w:pos="1872" w:val="left" w:leader="none"/>
        </w:tabs>
        <w:spacing w:line="240" w:lineRule="auto" w:before="0" w:after="0"/>
        <w:ind w:left="1644" w:right="634" w:firstLine="0"/>
        <w:jc w:val="both"/>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ListParagraph"/>
        <w:numPr>
          <w:ilvl w:val="0"/>
          <w:numId w:val="108"/>
        </w:numPr>
        <w:tabs>
          <w:tab w:pos="1891" w:val="left" w:leader="none"/>
        </w:tabs>
        <w:spacing w:line="240" w:lineRule="auto" w:before="0" w:after="0"/>
        <w:ind w:left="1644" w:right="639" w:firstLine="0"/>
        <w:jc w:val="both"/>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ListParagraph"/>
        <w:numPr>
          <w:ilvl w:val="0"/>
          <w:numId w:val="108"/>
        </w:numPr>
        <w:tabs>
          <w:tab w:pos="1824" w:val="left" w:leader="none"/>
        </w:tabs>
        <w:spacing w:line="275" w:lineRule="exact" w:before="6" w:after="0"/>
        <w:ind w:left="1824" w:right="0" w:hanging="182"/>
        <w:jc w:val="both"/>
        <w:rPr>
          <w:sz w:val="24"/>
        </w:rPr>
      </w:pPr>
      <w:r>
        <w:rPr>
          <w:sz w:val="24"/>
        </w:rPr>
        <w:t>различать</w:t>
      </w:r>
      <w:r>
        <w:rPr>
          <w:spacing w:val="-5"/>
          <w:sz w:val="24"/>
        </w:rPr>
        <w:t> </w:t>
      </w:r>
      <w:r>
        <w:rPr>
          <w:sz w:val="24"/>
        </w:rPr>
        <w:t>виды</w:t>
      </w:r>
      <w:r>
        <w:rPr>
          <w:spacing w:val="-8"/>
          <w:sz w:val="24"/>
        </w:rPr>
        <w:t> </w:t>
      </w:r>
      <w:r>
        <w:rPr>
          <w:sz w:val="24"/>
        </w:rPr>
        <w:t>атмосферных</w:t>
      </w:r>
      <w:r>
        <w:rPr>
          <w:spacing w:val="-1"/>
          <w:sz w:val="24"/>
        </w:rPr>
        <w:t> </w:t>
      </w:r>
      <w:r>
        <w:rPr>
          <w:spacing w:val="-2"/>
          <w:sz w:val="24"/>
        </w:rPr>
        <w:t>осадков;</w:t>
      </w:r>
    </w:p>
    <w:p>
      <w:pPr>
        <w:pStyle w:val="ListParagraph"/>
        <w:numPr>
          <w:ilvl w:val="0"/>
          <w:numId w:val="108"/>
        </w:numPr>
        <w:tabs>
          <w:tab w:pos="1824" w:val="left" w:leader="none"/>
        </w:tabs>
        <w:spacing w:line="275" w:lineRule="exact" w:before="0" w:after="0"/>
        <w:ind w:left="1824" w:right="0" w:hanging="182"/>
        <w:jc w:val="both"/>
        <w:rPr>
          <w:sz w:val="24"/>
        </w:rPr>
      </w:pPr>
      <w:r>
        <w:rPr>
          <w:sz w:val="24"/>
        </w:rPr>
        <w:t>различать</w:t>
      </w:r>
      <w:r>
        <w:rPr>
          <w:spacing w:val="-15"/>
          <w:sz w:val="24"/>
        </w:rPr>
        <w:t> </w:t>
      </w:r>
      <w:r>
        <w:rPr>
          <w:sz w:val="24"/>
        </w:rPr>
        <w:t>понятия</w:t>
      </w:r>
      <w:r>
        <w:rPr>
          <w:spacing w:val="-7"/>
          <w:sz w:val="24"/>
        </w:rPr>
        <w:t> </w:t>
      </w:r>
      <w:r>
        <w:rPr>
          <w:sz w:val="24"/>
        </w:rPr>
        <w:t>«бризы»</w:t>
      </w:r>
      <w:r>
        <w:rPr>
          <w:spacing w:val="-26"/>
          <w:sz w:val="24"/>
        </w:rPr>
        <w:t> </w:t>
      </w:r>
      <w:r>
        <w:rPr>
          <w:sz w:val="24"/>
        </w:rPr>
        <w:t>и</w:t>
      </w:r>
      <w:r>
        <w:rPr>
          <w:spacing w:val="4"/>
          <w:sz w:val="24"/>
        </w:rPr>
        <w:t> </w:t>
      </w:r>
      <w:r>
        <w:rPr>
          <w:spacing w:val="-2"/>
          <w:sz w:val="24"/>
        </w:rPr>
        <w:t>«муссоны»;</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различать</w:t>
      </w:r>
      <w:r>
        <w:rPr>
          <w:spacing w:val="-15"/>
          <w:sz w:val="24"/>
        </w:rPr>
        <w:t> </w:t>
      </w:r>
      <w:r>
        <w:rPr>
          <w:sz w:val="24"/>
        </w:rPr>
        <w:t>понятия</w:t>
      </w:r>
      <w:r>
        <w:rPr>
          <w:spacing w:val="-3"/>
          <w:sz w:val="24"/>
        </w:rPr>
        <w:t> </w:t>
      </w:r>
      <w:r>
        <w:rPr>
          <w:sz w:val="24"/>
        </w:rPr>
        <w:t>«погода»</w:t>
      </w:r>
      <w:r>
        <w:rPr>
          <w:spacing w:val="-27"/>
          <w:sz w:val="24"/>
        </w:rPr>
        <w:t> </w:t>
      </w:r>
      <w:r>
        <w:rPr>
          <w:sz w:val="24"/>
        </w:rPr>
        <w:t>и</w:t>
      </w:r>
      <w:r>
        <w:rPr>
          <w:spacing w:val="5"/>
          <w:sz w:val="24"/>
        </w:rPr>
        <w:t> </w:t>
      </w:r>
      <w:r>
        <w:rPr>
          <w:spacing w:val="-2"/>
          <w:sz w:val="24"/>
        </w:rPr>
        <w:t>«климат»;</w:t>
      </w:r>
    </w:p>
    <w:p>
      <w:pPr>
        <w:pStyle w:val="ListParagraph"/>
        <w:numPr>
          <w:ilvl w:val="0"/>
          <w:numId w:val="108"/>
        </w:numPr>
        <w:tabs>
          <w:tab w:pos="1987" w:val="left" w:leader="none"/>
          <w:tab w:pos="3223" w:val="left" w:leader="none"/>
          <w:tab w:pos="4282" w:val="left" w:leader="none"/>
          <w:tab w:pos="5883" w:val="left" w:leader="none"/>
          <w:tab w:pos="7594" w:val="left" w:leader="none"/>
          <w:tab w:pos="9378" w:val="left" w:leader="none"/>
          <w:tab w:pos="10543" w:val="left" w:leader="none"/>
        </w:tabs>
        <w:spacing w:line="240" w:lineRule="auto" w:before="0" w:after="0"/>
        <w:ind w:left="1644" w:right="641" w:firstLine="0"/>
        <w:jc w:val="left"/>
        <w:rPr>
          <w:sz w:val="24"/>
        </w:rPr>
      </w:pPr>
      <w:r>
        <w:rPr>
          <w:spacing w:val="-2"/>
          <w:sz w:val="24"/>
        </w:rPr>
        <w:t>различать</w:t>
      </w:r>
      <w:r>
        <w:rPr>
          <w:sz w:val="24"/>
        </w:rPr>
        <w:tab/>
      </w:r>
      <w:r>
        <w:rPr>
          <w:spacing w:val="-2"/>
          <w:sz w:val="24"/>
        </w:rPr>
        <w:t>понятия</w:t>
      </w:r>
      <w:r>
        <w:rPr>
          <w:sz w:val="24"/>
        </w:rPr>
        <w:tab/>
      </w:r>
      <w:r>
        <w:rPr>
          <w:spacing w:val="-2"/>
          <w:sz w:val="24"/>
        </w:rPr>
        <w:t>«атмосфера»,</w:t>
      </w:r>
      <w:r>
        <w:rPr>
          <w:sz w:val="24"/>
        </w:rPr>
        <w:tab/>
      </w:r>
      <w:r>
        <w:rPr>
          <w:spacing w:val="-2"/>
          <w:sz w:val="24"/>
        </w:rPr>
        <w:t>«тропосфера»,</w:t>
      </w:r>
      <w:r>
        <w:rPr>
          <w:sz w:val="24"/>
        </w:rPr>
        <w:tab/>
      </w:r>
      <w:r>
        <w:rPr>
          <w:spacing w:val="-2"/>
          <w:sz w:val="24"/>
        </w:rPr>
        <w:t>«стратосфера»,</w:t>
      </w:r>
      <w:r>
        <w:rPr>
          <w:sz w:val="24"/>
        </w:rPr>
        <w:tab/>
      </w:r>
      <w:r>
        <w:rPr>
          <w:spacing w:val="-2"/>
          <w:sz w:val="24"/>
        </w:rPr>
        <w:t>«верхние</w:t>
      </w:r>
      <w:r>
        <w:rPr>
          <w:sz w:val="24"/>
        </w:rPr>
        <w:tab/>
      </w:r>
      <w:r>
        <w:rPr>
          <w:spacing w:val="-4"/>
          <w:sz w:val="24"/>
        </w:rPr>
        <w:t>слои </w:t>
      </w:r>
      <w:r>
        <w:rPr>
          <w:spacing w:val="-2"/>
          <w:sz w:val="24"/>
        </w:rPr>
        <w:t>атмосферы»;</w:t>
      </w:r>
    </w:p>
    <w:p>
      <w:pPr>
        <w:pStyle w:val="ListParagraph"/>
        <w:numPr>
          <w:ilvl w:val="0"/>
          <w:numId w:val="108"/>
        </w:numPr>
        <w:tabs>
          <w:tab w:pos="1982" w:val="left" w:leader="none"/>
          <w:tab w:pos="5850" w:val="left" w:leader="none"/>
          <w:tab w:pos="7182" w:val="left" w:leader="none"/>
          <w:tab w:pos="8253" w:val="left" w:leader="none"/>
          <w:tab w:pos="9942" w:val="left" w:leader="none"/>
        </w:tabs>
        <w:spacing w:line="240" w:lineRule="auto" w:before="0" w:after="0"/>
        <w:ind w:left="1982" w:right="0" w:hanging="340"/>
        <w:jc w:val="left"/>
        <w:rPr>
          <w:sz w:val="24"/>
        </w:rPr>
      </w:pPr>
      <w:r>
        <w:rPr>
          <w:sz w:val="24"/>
        </w:rPr>
        <w:t>применять</w:t>
      </w:r>
      <w:r>
        <w:rPr>
          <w:spacing w:val="50"/>
          <w:w w:val="150"/>
          <w:sz w:val="24"/>
        </w:rPr>
        <w:t> </w:t>
      </w:r>
      <w:r>
        <w:rPr>
          <w:sz w:val="24"/>
        </w:rPr>
        <w:t>понятия</w:t>
      </w:r>
      <w:r>
        <w:rPr>
          <w:spacing w:val="64"/>
          <w:w w:val="150"/>
          <w:sz w:val="24"/>
        </w:rPr>
        <w:t> </w:t>
      </w:r>
      <w:r>
        <w:rPr>
          <w:spacing w:val="-2"/>
          <w:sz w:val="24"/>
        </w:rPr>
        <w:t>«атмосферное</w:t>
      </w:r>
      <w:r>
        <w:rPr>
          <w:sz w:val="24"/>
        </w:rPr>
        <w:tab/>
      </w:r>
      <w:r>
        <w:rPr>
          <w:spacing w:val="-2"/>
          <w:sz w:val="24"/>
        </w:rPr>
        <w:t>давление»,</w:t>
      </w:r>
      <w:r>
        <w:rPr>
          <w:sz w:val="24"/>
        </w:rPr>
        <w:tab/>
      </w:r>
      <w:r>
        <w:rPr>
          <w:spacing w:val="-2"/>
          <w:sz w:val="24"/>
        </w:rPr>
        <w:t>«ветер»,</w:t>
      </w:r>
      <w:r>
        <w:rPr>
          <w:sz w:val="24"/>
        </w:rPr>
        <w:tab/>
      </w:r>
      <w:r>
        <w:rPr>
          <w:spacing w:val="-2"/>
          <w:sz w:val="24"/>
        </w:rPr>
        <w:t>«атмосферные</w:t>
      </w:r>
      <w:r>
        <w:rPr>
          <w:sz w:val="24"/>
        </w:rPr>
        <w:tab/>
      </w:r>
      <w:r>
        <w:rPr>
          <w:spacing w:val="-2"/>
          <w:sz w:val="24"/>
        </w:rPr>
        <w:t>осадки»,</w:t>
      </w:r>
    </w:p>
    <w:p>
      <w:pPr>
        <w:pStyle w:val="BodyText"/>
        <w:ind w:firstLine="0"/>
        <w:jc w:val="left"/>
      </w:pPr>
      <w:r>
        <w:rPr/>
        <w:t>«воздушные</w:t>
      </w:r>
      <w:r>
        <w:rPr>
          <w:spacing w:val="-15"/>
        </w:rPr>
        <w:t> </w:t>
      </w:r>
      <w:r>
        <w:rPr/>
        <w:t>массы»</w:t>
      </w:r>
      <w:r>
        <w:rPr>
          <w:spacing w:val="-18"/>
        </w:rPr>
        <w:t> </w:t>
      </w:r>
      <w:r>
        <w:rPr/>
        <w:t>для</w:t>
      </w:r>
      <w:r>
        <w:rPr>
          <w:spacing w:val="-10"/>
        </w:rPr>
        <w:t> </w:t>
      </w:r>
      <w:r>
        <w:rPr/>
        <w:t>решения</w:t>
      </w:r>
      <w:r>
        <w:rPr>
          <w:spacing w:val="-1"/>
        </w:rPr>
        <w:t> </w:t>
      </w:r>
      <w:r>
        <w:rPr/>
        <w:t>учебных</w:t>
      </w:r>
      <w:r>
        <w:rPr>
          <w:spacing w:val="-2"/>
        </w:rPr>
        <w:t> </w:t>
      </w:r>
      <w:r>
        <w:rPr/>
        <w:t>и</w:t>
      </w:r>
      <w:r>
        <w:rPr>
          <w:spacing w:val="-10"/>
        </w:rPr>
        <w:t> </w:t>
      </w:r>
      <w:r>
        <w:rPr/>
        <w:t>(или)</w:t>
      </w:r>
      <w:r>
        <w:rPr>
          <w:spacing w:val="-10"/>
        </w:rPr>
        <w:t> </w:t>
      </w:r>
      <w:r>
        <w:rPr/>
        <w:t>практико-ориентированных</w:t>
      </w:r>
      <w:r>
        <w:rPr>
          <w:spacing w:val="-6"/>
        </w:rPr>
        <w:t> </w:t>
      </w:r>
      <w:r>
        <w:rPr>
          <w:spacing w:val="-2"/>
        </w:rPr>
        <w:t>задач;</w:t>
      </w:r>
    </w:p>
    <w:p>
      <w:pPr>
        <w:pStyle w:val="ListParagraph"/>
        <w:numPr>
          <w:ilvl w:val="0"/>
          <w:numId w:val="108"/>
        </w:numPr>
        <w:tabs>
          <w:tab w:pos="2011" w:val="left" w:leader="none"/>
          <w:tab w:pos="3876" w:val="left" w:leader="none"/>
          <w:tab w:pos="4503" w:val="left" w:leader="none"/>
          <w:tab w:pos="4858" w:val="left" w:leader="none"/>
          <w:tab w:pos="6106" w:val="left" w:leader="none"/>
          <w:tab w:pos="7942" w:val="left" w:leader="none"/>
          <w:tab w:pos="9354" w:val="left" w:leader="none"/>
        </w:tabs>
        <w:spacing w:line="240" w:lineRule="auto" w:before="0" w:after="0"/>
        <w:ind w:left="1644" w:right="630" w:firstLine="0"/>
        <w:jc w:val="left"/>
        <w:rPr>
          <w:sz w:val="24"/>
        </w:rPr>
      </w:pPr>
      <w:r>
        <w:rPr>
          <w:spacing w:val="-2"/>
          <w:sz w:val="24"/>
        </w:rPr>
        <w:t>самостоятельно</w:t>
      </w:r>
      <w:r>
        <w:rPr>
          <w:sz w:val="24"/>
        </w:rPr>
        <w:tab/>
      </w:r>
      <w:r>
        <w:rPr>
          <w:spacing w:val="-4"/>
          <w:sz w:val="24"/>
        </w:rPr>
        <w:t>или</w:t>
      </w:r>
      <w:r>
        <w:rPr>
          <w:sz w:val="24"/>
        </w:rPr>
        <w:tab/>
      </w:r>
      <w:r>
        <w:rPr>
          <w:spacing w:val="-10"/>
          <w:sz w:val="24"/>
        </w:rPr>
        <w:t>с</w:t>
      </w:r>
      <w:r>
        <w:rPr>
          <w:sz w:val="24"/>
        </w:rPr>
        <w:tab/>
      </w:r>
      <w:r>
        <w:rPr>
          <w:spacing w:val="-2"/>
          <w:sz w:val="24"/>
        </w:rPr>
        <w:t>помощью</w:t>
      </w:r>
      <w:r>
        <w:rPr>
          <w:sz w:val="24"/>
        </w:rPr>
        <w:tab/>
      </w:r>
      <w:r>
        <w:rPr>
          <w:spacing w:val="-2"/>
          <w:sz w:val="24"/>
        </w:rPr>
        <w:t>учителя/других</w:t>
      </w:r>
      <w:r>
        <w:rPr>
          <w:sz w:val="24"/>
        </w:rPr>
        <w:tab/>
      </w:r>
      <w:r>
        <w:rPr>
          <w:spacing w:val="-2"/>
          <w:sz w:val="24"/>
        </w:rPr>
        <w:t>участников</w:t>
      </w:r>
      <w:r>
        <w:rPr>
          <w:sz w:val="24"/>
        </w:rPr>
        <w:tab/>
      </w:r>
      <w:r>
        <w:rPr>
          <w:spacing w:val="-2"/>
          <w:sz w:val="24"/>
        </w:rPr>
        <w:t>образовательно- </w:t>
      </w:r>
      <w:r>
        <w:rPr>
          <w:sz w:val="24"/>
        </w:rPr>
        <w:t>коррекционного процесса выбирать и анализировать географическую информацию о</w:t>
      </w:r>
    </w:p>
    <w:p>
      <w:pPr>
        <w:spacing w:after="0" w:line="240" w:lineRule="auto"/>
        <w:jc w:val="left"/>
        <w:rPr>
          <w:sz w:val="24"/>
        </w:rPr>
        <w:sectPr>
          <w:pgSz w:w="11930" w:h="16860"/>
          <w:pgMar w:header="0" w:footer="1385" w:top="1020" w:bottom="1620" w:left="60" w:right="200"/>
        </w:sectPr>
      </w:pPr>
    </w:p>
    <w:p>
      <w:pPr>
        <w:pStyle w:val="BodyText"/>
        <w:spacing w:line="237" w:lineRule="auto" w:before="63"/>
        <w:ind w:right="669" w:firstLine="0"/>
      </w:pPr>
      <w:r>
        <w:rPr/>
        <w:t>глобальных климатических изменениях из различных источников для решения учебных и (или) практико-ориентированных задач;</w:t>
      </w:r>
    </w:p>
    <w:p>
      <w:pPr>
        <w:pStyle w:val="ListParagraph"/>
        <w:numPr>
          <w:ilvl w:val="0"/>
          <w:numId w:val="108"/>
        </w:numPr>
        <w:tabs>
          <w:tab w:pos="1941" w:val="left" w:leader="none"/>
        </w:tabs>
        <w:spacing w:line="240" w:lineRule="auto" w:before="3" w:after="0"/>
        <w:ind w:left="1644" w:right="634" w:firstLine="0"/>
        <w:jc w:val="both"/>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6"/>
          <w:sz w:val="24"/>
        </w:rPr>
        <w:t> </w:t>
      </w:r>
      <w:r>
        <w:rPr>
          <w:sz w:val="24"/>
        </w:rPr>
        <w:t>анемометр,</w:t>
      </w:r>
      <w:r>
        <w:rPr>
          <w:spacing w:val="-3"/>
          <w:sz w:val="24"/>
        </w:rPr>
        <w:t> </w:t>
      </w:r>
      <w:r>
        <w:rPr>
          <w:sz w:val="24"/>
        </w:rPr>
        <w:t>флюгер)</w:t>
      </w:r>
      <w:r>
        <w:rPr>
          <w:spacing w:val="-4"/>
          <w:sz w:val="24"/>
        </w:rPr>
        <w:t> </w:t>
      </w:r>
      <w:r>
        <w:rPr>
          <w:sz w:val="24"/>
        </w:rPr>
        <w:t>и</w:t>
      </w:r>
      <w:r>
        <w:rPr>
          <w:spacing w:val="-3"/>
          <w:sz w:val="24"/>
        </w:rPr>
        <w:t> </w:t>
      </w:r>
      <w:r>
        <w:rPr>
          <w:sz w:val="24"/>
        </w:rPr>
        <w:t>представлять</w:t>
      </w:r>
      <w:r>
        <w:rPr>
          <w:spacing w:val="-6"/>
          <w:sz w:val="24"/>
        </w:rPr>
        <w:t> </w:t>
      </w:r>
      <w:r>
        <w:rPr>
          <w:sz w:val="24"/>
        </w:rPr>
        <w:t>результаты</w:t>
      </w:r>
      <w:r>
        <w:rPr>
          <w:spacing w:val="-4"/>
          <w:sz w:val="24"/>
        </w:rPr>
        <w:t> </w:t>
      </w:r>
      <w:r>
        <w:rPr>
          <w:sz w:val="24"/>
        </w:rPr>
        <w:t>наблюдений</w:t>
      </w:r>
      <w:r>
        <w:rPr>
          <w:spacing w:val="-2"/>
          <w:sz w:val="24"/>
        </w:rPr>
        <w:t> </w:t>
      </w:r>
      <w:r>
        <w:rPr>
          <w:sz w:val="24"/>
        </w:rPr>
        <w:t>в</w:t>
      </w:r>
      <w:r>
        <w:rPr>
          <w:spacing w:val="-4"/>
          <w:sz w:val="24"/>
        </w:rPr>
        <w:t> </w:t>
      </w:r>
      <w:r>
        <w:rPr>
          <w:sz w:val="24"/>
        </w:rPr>
        <w:t>табличной</w:t>
      </w:r>
      <w:r>
        <w:rPr>
          <w:spacing w:val="-4"/>
          <w:sz w:val="24"/>
        </w:rPr>
        <w:t> </w:t>
      </w:r>
      <w:r>
        <w:rPr>
          <w:sz w:val="24"/>
        </w:rPr>
        <w:t>и</w:t>
      </w:r>
      <w:r>
        <w:rPr>
          <w:spacing w:val="-3"/>
          <w:sz w:val="24"/>
        </w:rPr>
        <w:t> </w:t>
      </w:r>
      <w:r>
        <w:rPr>
          <w:sz w:val="24"/>
        </w:rPr>
        <w:t>(или) графической форме;</w:t>
      </w:r>
    </w:p>
    <w:p>
      <w:pPr>
        <w:pStyle w:val="ListParagraph"/>
        <w:numPr>
          <w:ilvl w:val="0"/>
          <w:numId w:val="108"/>
        </w:numPr>
        <w:tabs>
          <w:tab w:pos="1824" w:val="left" w:leader="none"/>
        </w:tabs>
        <w:spacing w:line="275" w:lineRule="exact" w:before="3" w:after="0"/>
        <w:ind w:left="1824" w:right="0" w:hanging="182"/>
        <w:jc w:val="both"/>
        <w:rPr>
          <w:sz w:val="24"/>
        </w:rPr>
      </w:pPr>
      <w:r>
        <w:rPr>
          <w:sz w:val="24"/>
        </w:rPr>
        <w:t>называть</w:t>
      </w:r>
      <w:r>
        <w:rPr>
          <w:spacing w:val="-8"/>
          <w:sz w:val="24"/>
        </w:rPr>
        <w:t> </w:t>
      </w:r>
      <w:r>
        <w:rPr>
          <w:sz w:val="24"/>
        </w:rPr>
        <w:t>границы</w:t>
      </w:r>
      <w:r>
        <w:rPr>
          <w:spacing w:val="-10"/>
          <w:sz w:val="24"/>
        </w:rPr>
        <w:t> </w:t>
      </w:r>
      <w:r>
        <w:rPr>
          <w:spacing w:val="-2"/>
          <w:sz w:val="24"/>
        </w:rPr>
        <w:t>биосферы;</w:t>
      </w:r>
    </w:p>
    <w:p>
      <w:pPr>
        <w:pStyle w:val="ListParagraph"/>
        <w:numPr>
          <w:ilvl w:val="0"/>
          <w:numId w:val="108"/>
        </w:numPr>
        <w:tabs>
          <w:tab w:pos="1886" w:val="left" w:leader="none"/>
        </w:tabs>
        <w:spacing w:line="240" w:lineRule="auto" w:before="0" w:after="0"/>
        <w:ind w:left="1644" w:right="645" w:firstLine="0"/>
        <w:jc w:val="both"/>
        <w:rPr>
          <w:sz w:val="24"/>
        </w:rPr>
      </w:pPr>
      <w:r>
        <w:rPr>
          <w:sz w:val="24"/>
        </w:rPr>
        <w:t>приводить примеры приспособления живых организмов к среде обитания в разных природных зонах;</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10"/>
          <w:sz w:val="24"/>
        </w:rPr>
        <w:t> </w:t>
      </w:r>
      <w:r>
        <w:rPr>
          <w:sz w:val="24"/>
        </w:rPr>
        <w:t>растительный</w:t>
      </w:r>
      <w:r>
        <w:rPr>
          <w:spacing w:val="-4"/>
          <w:sz w:val="24"/>
        </w:rPr>
        <w:t> </w:t>
      </w:r>
      <w:r>
        <w:rPr>
          <w:sz w:val="24"/>
        </w:rPr>
        <w:t>и</w:t>
      </w:r>
      <w:r>
        <w:rPr>
          <w:spacing w:val="-8"/>
          <w:sz w:val="24"/>
        </w:rPr>
        <w:t> </w:t>
      </w:r>
      <w:r>
        <w:rPr>
          <w:sz w:val="24"/>
        </w:rPr>
        <w:t>животный</w:t>
      </w:r>
      <w:r>
        <w:rPr>
          <w:spacing w:val="-7"/>
          <w:sz w:val="24"/>
        </w:rPr>
        <w:t> </w:t>
      </w:r>
      <w:r>
        <w:rPr>
          <w:sz w:val="24"/>
        </w:rPr>
        <w:t>мир</w:t>
      </w:r>
      <w:r>
        <w:rPr>
          <w:spacing w:val="-11"/>
          <w:sz w:val="24"/>
        </w:rPr>
        <w:t> </w:t>
      </w:r>
      <w:r>
        <w:rPr>
          <w:sz w:val="24"/>
        </w:rPr>
        <w:t>разных</w:t>
      </w:r>
      <w:r>
        <w:rPr>
          <w:spacing w:val="-7"/>
          <w:sz w:val="24"/>
        </w:rPr>
        <w:t> </w:t>
      </w:r>
      <w:r>
        <w:rPr>
          <w:sz w:val="24"/>
        </w:rPr>
        <w:t>территорий</w:t>
      </w:r>
      <w:r>
        <w:rPr>
          <w:spacing w:val="-5"/>
          <w:sz w:val="24"/>
        </w:rPr>
        <w:t> </w:t>
      </w:r>
      <w:r>
        <w:rPr>
          <w:spacing w:val="-2"/>
          <w:sz w:val="24"/>
        </w:rPr>
        <w:t>Земли;</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объяснять</w:t>
      </w:r>
      <w:r>
        <w:rPr>
          <w:spacing w:val="-12"/>
          <w:sz w:val="24"/>
        </w:rPr>
        <w:t> </w:t>
      </w:r>
      <w:r>
        <w:rPr>
          <w:sz w:val="24"/>
        </w:rPr>
        <w:t>взаимосвязи</w:t>
      </w:r>
      <w:r>
        <w:rPr>
          <w:spacing w:val="-10"/>
          <w:sz w:val="24"/>
        </w:rPr>
        <w:t> </w:t>
      </w:r>
      <w:r>
        <w:rPr>
          <w:sz w:val="24"/>
        </w:rPr>
        <w:t>компонентов</w:t>
      </w:r>
      <w:r>
        <w:rPr>
          <w:spacing w:val="-14"/>
          <w:sz w:val="24"/>
        </w:rPr>
        <w:t> </w:t>
      </w:r>
      <w:r>
        <w:rPr>
          <w:sz w:val="24"/>
        </w:rPr>
        <w:t>природы</w:t>
      </w:r>
      <w:r>
        <w:rPr>
          <w:spacing w:val="-14"/>
          <w:sz w:val="24"/>
        </w:rPr>
        <w:t> </w:t>
      </w:r>
      <w:r>
        <w:rPr>
          <w:sz w:val="24"/>
        </w:rPr>
        <w:t>в</w:t>
      </w:r>
      <w:r>
        <w:rPr>
          <w:spacing w:val="-15"/>
          <w:sz w:val="24"/>
        </w:rPr>
        <w:t> </w:t>
      </w:r>
      <w:r>
        <w:rPr>
          <w:sz w:val="24"/>
        </w:rPr>
        <w:t>природно-территориальном</w:t>
      </w:r>
      <w:r>
        <w:rPr>
          <w:spacing w:val="-10"/>
          <w:sz w:val="24"/>
        </w:rPr>
        <w:t> </w:t>
      </w:r>
      <w:r>
        <w:rPr>
          <w:spacing w:val="-2"/>
          <w:sz w:val="24"/>
        </w:rPr>
        <w:t>комплексе;</w:t>
      </w:r>
    </w:p>
    <w:p>
      <w:pPr>
        <w:pStyle w:val="ListParagraph"/>
        <w:numPr>
          <w:ilvl w:val="0"/>
          <w:numId w:val="108"/>
        </w:numPr>
        <w:tabs>
          <w:tab w:pos="1644" w:val="left" w:leader="none"/>
          <w:tab w:pos="1823" w:val="left" w:leader="none"/>
        </w:tabs>
        <w:spacing w:line="240" w:lineRule="auto" w:before="0" w:after="0"/>
        <w:ind w:left="1823" w:right="0" w:hanging="182"/>
        <w:jc w:val="both"/>
        <w:rPr>
          <w:sz w:val="24"/>
        </w:rPr>
      </w:pPr>
      <w:r>
        <w:rPr>
          <w:sz w:val="24"/>
        </w:rPr>
        <w:t>сравнивать</w:t>
      </w:r>
      <w:r>
        <w:rPr>
          <w:spacing w:val="-10"/>
          <w:sz w:val="24"/>
        </w:rPr>
        <w:t> </w:t>
      </w:r>
      <w:r>
        <w:rPr>
          <w:sz w:val="24"/>
        </w:rPr>
        <w:t>особенности</w:t>
      </w:r>
      <w:r>
        <w:rPr>
          <w:spacing w:val="-5"/>
          <w:sz w:val="24"/>
        </w:rPr>
        <w:t> </w:t>
      </w:r>
      <w:r>
        <w:rPr>
          <w:sz w:val="24"/>
        </w:rPr>
        <w:t>растительного</w:t>
      </w:r>
      <w:r>
        <w:rPr>
          <w:spacing w:val="-9"/>
          <w:sz w:val="24"/>
        </w:rPr>
        <w:t> </w:t>
      </w:r>
      <w:r>
        <w:rPr>
          <w:sz w:val="24"/>
        </w:rPr>
        <w:t>и</w:t>
      </w:r>
      <w:r>
        <w:rPr>
          <w:spacing w:val="-8"/>
          <w:sz w:val="24"/>
        </w:rPr>
        <w:t> </w:t>
      </w:r>
      <w:r>
        <w:rPr>
          <w:sz w:val="24"/>
        </w:rPr>
        <w:t>животного</w:t>
      </w:r>
      <w:r>
        <w:rPr>
          <w:spacing w:val="-8"/>
          <w:sz w:val="24"/>
        </w:rPr>
        <w:t> </w:t>
      </w:r>
      <w:r>
        <w:rPr>
          <w:sz w:val="24"/>
        </w:rPr>
        <w:t>мира</w:t>
      </w:r>
      <w:r>
        <w:rPr>
          <w:spacing w:val="-11"/>
          <w:sz w:val="24"/>
        </w:rPr>
        <w:t> </w:t>
      </w:r>
      <w:r>
        <w:rPr>
          <w:sz w:val="24"/>
        </w:rPr>
        <w:t>в</w:t>
      </w:r>
      <w:r>
        <w:rPr>
          <w:spacing w:val="-14"/>
          <w:sz w:val="24"/>
        </w:rPr>
        <w:t> </w:t>
      </w:r>
      <w:r>
        <w:rPr>
          <w:sz w:val="24"/>
        </w:rPr>
        <w:t>различных</w:t>
      </w:r>
      <w:r>
        <w:rPr>
          <w:spacing w:val="-6"/>
          <w:sz w:val="24"/>
        </w:rPr>
        <w:t> </w:t>
      </w:r>
      <w:r>
        <w:rPr>
          <w:sz w:val="24"/>
        </w:rPr>
        <w:t>природных</w:t>
      </w:r>
      <w:r>
        <w:rPr>
          <w:spacing w:val="-5"/>
          <w:sz w:val="24"/>
        </w:rPr>
        <w:t> </w:t>
      </w:r>
      <w:r>
        <w:rPr>
          <w:spacing w:val="-2"/>
          <w:sz w:val="24"/>
        </w:rPr>
        <w:t>зонах;</w:t>
      </w:r>
    </w:p>
    <w:p>
      <w:pPr>
        <w:pStyle w:val="ListParagraph"/>
        <w:numPr>
          <w:ilvl w:val="0"/>
          <w:numId w:val="108"/>
        </w:numPr>
        <w:tabs>
          <w:tab w:pos="1867" w:val="left" w:leader="none"/>
        </w:tabs>
        <w:spacing w:line="240" w:lineRule="auto" w:before="0" w:after="0"/>
        <w:ind w:left="1644" w:right="634" w:firstLine="0"/>
        <w:jc w:val="both"/>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сравнивать</w:t>
      </w:r>
      <w:r>
        <w:rPr>
          <w:spacing w:val="-7"/>
          <w:sz w:val="24"/>
        </w:rPr>
        <w:t> </w:t>
      </w:r>
      <w:r>
        <w:rPr>
          <w:sz w:val="24"/>
        </w:rPr>
        <w:t>плодородие</w:t>
      </w:r>
      <w:r>
        <w:rPr>
          <w:spacing w:val="-12"/>
          <w:sz w:val="24"/>
        </w:rPr>
        <w:t> </w:t>
      </w:r>
      <w:r>
        <w:rPr>
          <w:sz w:val="24"/>
        </w:rPr>
        <w:t>почв</w:t>
      </w:r>
      <w:r>
        <w:rPr>
          <w:spacing w:val="-9"/>
          <w:sz w:val="24"/>
        </w:rPr>
        <w:t> </w:t>
      </w:r>
      <w:r>
        <w:rPr>
          <w:sz w:val="24"/>
        </w:rPr>
        <w:t>в</w:t>
      </w:r>
      <w:r>
        <w:rPr>
          <w:spacing w:val="-11"/>
          <w:sz w:val="24"/>
        </w:rPr>
        <w:t> </w:t>
      </w:r>
      <w:r>
        <w:rPr>
          <w:sz w:val="24"/>
        </w:rPr>
        <w:t>различных</w:t>
      </w:r>
      <w:r>
        <w:rPr>
          <w:spacing w:val="-5"/>
          <w:sz w:val="24"/>
        </w:rPr>
        <w:t> </w:t>
      </w:r>
      <w:r>
        <w:rPr>
          <w:sz w:val="24"/>
        </w:rPr>
        <w:t>природных</w:t>
      </w:r>
      <w:r>
        <w:rPr>
          <w:spacing w:val="-5"/>
          <w:sz w:val="24"/>
        </w:rPr>
        <w:t> </w:t>
      </w:r>
      <w:r>
        <w:rPr>
          <w:spacing w:val="-2"/>
          <w:sz w:val="24"/>
        </w:rPr>
        <w:t>зонах;</w:t>
      </w:r>
    </w:p>
    <w:p>
      <w:pPr>
        <w:pStyle w:val="ListParagraph"/>
        <w:numPr>
          <w:ilvl w:val="0"/>
          <w:numId w:val="108"/>
        </w:numPr>
        <w:tabs>
          <w:tab w:pos="1908" w:val="left" w:leader="none"/>
        </w:tabs>
        <w:spacing w:line="240" w:lineRule="auto" w:before="0" w:after="0"/>
        <w:ind w:left="1644" w:right="647" w:firstLine="0"/>
        <w:jc w:val="both"/>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ListParagraph"/>
        <w:numPr>
          <w:ilvl w:val="0"/>
          <w:numId w:val="109"/>
        </w:numPr>
        <w:tabs>
          <w:tab w:pos="1824" w:val="left" w:leader="none"/>
        </w:tabs>
        <w:spacing w:line="240" w:lineRule="auto" w:before="0" w:after="0"/>
        <w:ind w:left="1824" w:right="0" w:hanging="182"/>
        <w:jc w:val="both"/>
        <w:rPr>
          <w:sz w:val="24"/>
        </w:rPr>
      </w:pPr>
      <w:r>
        <w:rPr>
          <w:spacing w:val="-2"/>
          <w:sz w:val="24"/>
        </w:rPr>
        <w:t>КЛАСС</w:t>
      </w:r>
    </w:p>
    <w:p>
      <w:pPr>
        <w:pStyle w:val="BodyText"/>
        <w:spacing w:before="2"/>
        <w:ind w:right="641" w:firstLine="0"/>
      </w:pPr>
      <w:r>
        <w:rPr/>
        <w:t>Предметные</w:t>
      </w:r>
      <w:r>
        <w:rPr>
          <w:spacing w:val="-14"/>
        </w:rPr>
        <w:t> </w:t>
      </w:r>
      <w:r>
        <w:rPr/>
        <w:t>результаты</w:t>
      </w:r>
      <w:r>
        <w:rPr>
          <w:spacing w:val="-8"/>
        </w:rPr>
        <w:t> </w:t>
      </w:r>
      <w:r>
        <w:rPr/>
        <w:t>освоения</w:t>
      </w:r>
      <w:r>
        <w:rPr>
          <w:spacing w:val="-9"/>
        </w:rPr>
        <w:t> </w:t>
      </w:r>
      <w:r>
        <w:rPr/>
        <w:t>обязательного</w:t>
      </w:r>
      <w:r>
        <w:rPr>
          <w:spacing w:val="-7"/>
        </w:rPr>
        <w:t> </w:t>
      </w:r>
      <w:r>
        <w:rPr/>
        <w:t>предметного</w:t>
      </w:r>
      <w:r>
        <w:rPr>
          <w:spacing w:val="-8"/>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1987" w:val="left" w:leader="none"/>
        </w:tabs>
        <w:spacing w:line="240" w:lineRule="auto" w:before="0" w:after="0"/>
        <w:ind w:left="1644" w:right="641" w:firstLine="0"/>
        <w:jc w:val="both"/>
        <w:rPr>
          <w:sz w:val="24"/>
        </w:rPr>
      </w:pPr>
      <w:r>
        <w:rPr>
          <w:sz w:val="24"/>
        </w:rPr>
        <w:t>описывать по географическим картам и глобусу местоположение изученных географических объектов для решения учебных и (или)</w:t>
      </w:r>
      <w:r>
        <w:rPr>
          <w:spacing w:val="-2"/>
          <w:sz w:val="24"/>
        </w:rPr>
        <w:t> </w:t>
      </w:r>
      <w:r>
        <w:rPr>
          <w:sz w:val="24"/>
        </w:rPr>
        <w:t>практико-ориентированных задач;</w:t>
      </w:r>
    </w:p>
    <w:p>
      <w:pPr>
        <w:pStyle w:val="ListParagraph"/>
        <w:numPr>
          <w:ilvl w:val="0"/>
          <w:numId w:val="108"/>
        </w:numPr>
        <w:tabs>
          <w:tab w:pos="1843" w:val="left" w:leader="none"/>
        </w:tabs>
        <w:spacing w:line="240" w:lineRule="auto" w:before="0" w:after="0"/>
        <w:ind w:left="1644" w:right="668" w:firstLine="0"/>
        <w:jc w:val="both"/>
        <w:rPr>
          <w:sz w:val="24"/>
        </w:rPr>
      </w:pPr>
      <w:r>
        <w:rPr>
          <w:sz w:val="24"/>
        </w:rPr>
        <w:t>называть строение и свойства (целостность, зональность, ритмичность) географической </w:t>
      </w:r>
      <w:r>
        <w:rPr>
          <w:spacing w:val="-2"/>
          <w:sz w:val="24"/>
        </w:rPr>
        <w:t>оболочки;</w:t>
      </w:r>
    </w:p>
    <w:p>
      <w:pPr>
        <w:pStyle w:val="ListParagraph"/>
        <w:numPr>
          <w:ilvl w:val="0"/>
          <w:numId w:val="108"/>
        </w:numPr>
        <w:tabs>
          <w:tab w:pos="1872" w:val="left" w:leader="none"/>
        </w:tabs>
        <w:spacing w:line="240" w:lineRule="auto" w:before="0" w:after="0"/>
        <w:ind w:left="1644" w:right="636" w:firstLine="0"/>
        <w:jc w:val="both"/>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sz w:val="24"/>
        </w:rPr>
        <w:t>целостность;</w:t>
      </w:r>
    </w:p>
    <w:p>
      <w:pPr>
        <w:pStyle w:val="ListParagraph"/>
        <w:numPr>
          <w:ilvl w:val="0"/>
          <w:numId w:val="108"/>
        </w:numPr>
        <w:tabs>
          <w:tab w:pos="1852" w:val="left" w:leader="none"/>
        </w:tabs>
        <w:spacing w:line="240" w:lineRule="auto" w:before="0" w:after="0"/>
        <w:ind w:left="1644" w:right="663" w:firstLine="0"/>
        <w:jc w:val="both"/>
        <w:rPr>
          <w:sz w:val="24"/>
        </w:rPr>
      </w:pPr>
      <w:r>
        <w:rPr>
          <w:sz w:val="24"/>
        </w:rPr>
        <w:t>определять природные зоны по их существенным признакам на основе интерпретации информации об особенностях их природы;</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8"/>
          <w:sz w:val="24"/>
        </w:rPr>
        <w:t> </w:t>
      </w:r>
      <w:r>
        <w:rPr>
          <w:sz w:val="24"/>
        </w:rPr>
        <w:t>изученные</w:t>
      </w:r>
      <w:r>
        <w:rPr>
          <w:spacing w:val="-8"/>
          <w:sz w:val="24"/>
        </w:rPr>
        <w:t> </w:t>
      </w:r>
      <w:r>
        <w:rPr>
          <w:sz w:val="24"/>
        </w:rPr>
        <w:t>процессы</w:t>
      </w:r>
      <w:r>
        <w:rPr>
          <w:spacing w:val="-8"/>
          <w:sz w:val="24"/>
        </w:rPr>
        <w:t> </w:t>
      </w:r>
      <w:r>
        <w:rPr>
          <w:sz w:val="24"/>
        </w:rPr>
        <w:t>и</w:t>
      </w:r>
      <w:r>
        <w:rPr>
          <w:spacing w:val="-7"/>
          <w:sz w:val="24"/>
        </w:rPr>
        <w:t> </w:t>
      </w:r>
      <w:r>
        <w:rPr>
          <w:sz w:val="24"/>
        </w:rPr>
        <w:t>явления,</w:t>
      </w:r>
      <w:r>
        <w:rPr>
          <w:spacing w:val="-8"/>
          <w:sz w:val="24"/>
        </w:rPr>
        <w:t> </w:t>
      </w:r>
      <w:r>
        <w:rPr>
          <w:sz w:val="24"/>
        </w:rPr>
        <w:t>происходящие</w:t>
      </w:r>
      <w:r>
        <w:rPr>
          <w:spacing w:val="-10"/>
          <w:sz w:val="24"/>
        </w:rPr>
        <w:t> </w:t>
      </w:r>
      <w:r>
        <w:rPr>
          <w:sz w:val="24"/>
        </w:rPr>
        <w:t>в</w:t>
      </w:r>
      <w:r>
        <w:rPr>
          <w:spacing w:val="-9"/>
          <w:sz w:val="24"/>
        </w:rPr>
        <w:t> </w:t>
      </w:r>
      <w:r>
        <w:rPr>
          <w:sz w:val="24"/>
        </w:rPr>
        <w:t>географической</w:t>
      </w:r>
      <w:r>
        <w:rPr>
          <w:spacing w:val="-4"/>
          <w:sz w:val="24"/>
        </w:rPr>
        <w:t> </w:t>
      </w:r>
      <w:r>
        <w:rPr>
          <w:spacing w:val="-2"/>
          <w:sz w:val="24"/>
        </w:rPr>
        <w:t>оболочке;</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приводить</w:t>
      </w:r>
      <w:r>
        <w:rPr>
          <w:spacing w:val="-14"/>
          <w:sz w:val="24"/>
        </w:rPr>
        <w:t> </w:t>
      </w:r>
      <w:r>
        <w:rPr>
          <w:sz w:val="24"/>
        </w:rPr>
        <w:t>примеры</w:t>
      </w:r>
      <w:r>
        <w:rPr>
          <w:spacing w:val="-8"/>
          <w:sz w:val="24"/>
        </w:rPr>
        <w:t> </w:t>
      </w:r>
      <w:r>
        <w:rPr>
          <w:sz w:val="24"/>
        </w:rPr>
        <w:t>изменений</w:t>
      </w:r>
      <w:r>
        <w:rPr>
          <w:spacing w:val="-9"/>
          <w:sz w:val="24"/>
        </w:rPr>
        <w:t> </w:t>
      </w:r>
      <w:r>
        <w:rPr>
          <w:sz w:val="24"/>
        </w:rPr>
        <w:t>в</w:t>
      </w:r>
      <w:r>
        <w:rPr>
          <w:spacing w:val="-14"/>
          <w:sz w:val="24"/>
        </w:rPr>
        <w:t> </w:t>
      </w:r>
      <w:r>
        <w:rPr>
          <w:sz w:val="24"/>
        </w:rPr>
        <w:t>геосферах</w:t>
      </w:r>
      <w:r>
        <w:rPr>
          <w:spacing w:val="-3"/>
          <w:sz w:val="24"/>
        </w:rPr>
        <w:t> </w:t>
      </w:r>
      <w:r>
        <w:rPr>
          <w:sz w:val="24"/>
        </w:rPr>
        <w:t>в</w:t>
      </w:r>
      <w:r>
        <w:rPr>
          <w:spacing w:val="-14"/>
          <w:sz w:val="24"/>
        </w:rPr>
        <w:t> </w:t>
      </w:r>
      <w:r>
        <w:rPr>
          <w:sz w:val="24"/>
        </w:rPr>
        <w:t>результате</w:t>
      </w:r>
      <w:r>
        <w:rPr>
          <w:spacing w:val="-11"/>
          <w:sz w:val="24"/>
        </w:rPr>
        <w:t> </w:t>
      </w:r>
      <w:r>
        <w:rPr>
          <w:sz w:val="24"/>
        </w:rPr>
        <w:t>деятельности</w:t>
      </w:r>
      <w:r>
        <w:rPr>
          <w:spacing w:val="-6"/>
          <w:sz w:val="24"/>
        </w:rPr>
        <w:t> </w:t>
      </w:r>
      <w:r>
        <w:rPr>
          <w:spacing w:val="-2"/>
          <w:sz w:val="24"/>
        </w:rPr>
        <w:t>человека;</w:t>
      </w:r>
    </w:p>
    <w:p>
      <w:pPr>
        <w:pStyle w:val="ListParagraph"/>
        <w:numPr>
          <w:ilvl w:val="0"/>
          <w:numId w:val="108"/>
        </w:numPr>
        <w:tabs>
          <w:tab w:pos="1910" w:val="left" w:leader="none"/>
        </w:tabs>
        <w:spacing w:line="240" w:lineRule="auto" w:before="0" w:after="0"/>
        <w:ind w:left="1644" w:right="634" w:firstLine="0"/>
        <w:jc w:val="both"/>
        <w:rPr>
          <w:sz w:val="24"/>
        </w:rPr>
      </w:pPr>
      <w:r>
        <w:rPr>
          <w:sz w:val="24"/>
        </w:rPr>
        <w:t>описывать (по заданному плану/алгоритму или с использованием иного опорного материала) закономерности изменения в</w:t>
      </w:r>
      <w:r>
        <w:rPr>
          <w:spacing w:val="-1"/>
          <w:sz w:val="24"/>
        </w:rPr>
        <w:t> </w:t>
      </w:r>
      <w:r>
        <w:rPr>
          <w:sz w:val="24"/>
        </w:rPr>
        <w:t>пространстве</w:t>
      </w:r>
      <w:r>
        <w:rPr>
          <w:spacing w:val="-2"/>
          <w:sz w:val="24"/>
        </w:rPr>
        <w:t> </w:t>
      </w:r>
      <w:r>
        <w:rPr>
          <w:sz w:val="24"/>
        </w:rPr>
        <w:t>рельефа, климата, внутренних вод</w:t>
      </w:r>
      <w:r>
        <w:rPr>
          <w:spacing w:val="-1"/>
          <w:sz w:val="24"/>
        </w:rPr>
        <w:t> </w:t>
      </w:r>
      <w:r>
        <w:rPr>
          <w:sz w:val="24"/>
        </w:rPr>
        <w:t>и органического мира;</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w:t>
      </w:r>
      <w:r>
        <w:rPr>
          <w:spacing w:val="-9"/>
          <w:sz w:val="24"/>
        </w:rPr>
        <w:t> </w:t>
      </w:r>
      <w:r>
        <w:rPr>
          <w:sz w:val="24"/>
        </w:rPr>
        <w:t>процесса</w:t>
      </w:r>
      <w:r>
        <w:rPr>
          <w:spacing w:val="-3"/>
          <w:sz w:val="24"/>
        </w:rPr>
        <w:t> </w:t>
      </w:r>
      <w:r>
        <w:rPr>
          <w:sz w:val="24"/>
        </w:rPr>
        <w:t>выявлять</w:t>
      </w:r>
      <w:r>
        <w:rPr>
          <w:spacing w:val="-2"/>
          <w:sz w:val="24"/>
        </w:rPr>
        <w:t> </w:t>
      </w:r>
      <w:r>
        <w:rPr>
          <w:sz w:val="24"/>
        </w:rPr>
        <w:t>взаимосвязи между</w:t>
      </w:r>
      <w:r>
        <w:rPr>
          <w:spacing w:val="-15"/>
          <w:sz w:val="24"/>
        </w:rPr>
        <w:t> </w:t>
      </w:r>
      <w:r>
        <w:rPr>
          <w:sz w:val="24"/>
        </w:rPr>
        <w:t>компонентами природы</w:t>
      </w:r>
      <w:r>
        <w:rPr>
          <w:spacing w:val="-3"/>
          <w:sz w:val="24"/>
        </w:rPr>
        <w:t> </w:t>
      </w:r>
      <w:r>
        <w:rPr>
          <w:sz w:val="24"/>
        </w:rPr>
        <w:t>в</w:t>
      </w:r>
      <w:r>
        <w:rPr>
          <w:spacing w:val="-6"/>
          <w:sz w:val="24"/>
        </w:rPr>
        <w:t> </w:t>
      </w:r>
      <w:r>
        <w:rPr>
          <w:sz w:val="24"/>
        </w:rPr>
        <w:t>пределах отдельных территорий с использованием различных источников географической </w:t>
      </w:r>
      <w:r>
        <w:rPr>
          <w:spacing w:val="-2"/>
          <w:sz w:val="24"/>
        </w:rPr>
        <w:t>информации;</w:t>
      </w:r>
    </w:p>
    <w:p>
      <w:pPr>
        <w:pStyle w:val="ListParagraph"/>
        <w:numPr>
          <w:ilvl w:val="0"/>
          <w:numId w:val="108"/>
        </w:numPr>
        <w:tabs>
          <w:tab w:pos="1812" w:val="left" w:leader="none"/>
        </w:tabs>
        <w:spacing w:line="240" w:lineRule="auto" w:before="2" w:after="0"/>
        <w:ind w:left="1644" w:right="647" w:firstLine="0"/>
        <w:jc w:val="both"/>
        <w:rPr>
          <w:sz w:val="24"/>
        </w:rPr>
      </w:pPr>
      <w:r>
        <w:rPr>
          <w:sz w:val="24"/>
        </w:rPr>
        <w:t>называть</w:t>
      </w:r>
      <w:r>
        <w:rPr>
          <w:spacing w:val="-15"/>
          <w:sz w:val="24"/>
        </w:rPr>
        <w:t> </w:t>
      </w:r>
      <w:r>
        <w:rPr>
          <w:sz w:val="24"/>
        </w:rPr>
        <w:t>особенности</w:t>
      </w:r>
      <w:r>
        <w:rPr>
          <w:spacing w:val="-15"/>
          <w:sz w:val="24"/>
        </w:rPr>
        <w:t> </w:t>
      </w:r>
      <w:r>
        <w:rPr>
          <w:sz w:val="24"/>
        </w:rPr>
        <w:t>географических</w:t>
      </w:r>
      <w:r>
        <w:rPr>
          <w:spacing w:val="-15"/>
          <w:sz w:val="24"/>
        </w:rPr>
        <w:t> </w:t>
      </w:r>
      <w:r>
        <w:rPr>
          <w:sz w:val="24"/>
        </w:rPr>
        <w:t>процессов</w:t>
      </w:r>
      <w:r>
        <w:rPr>
          <w:spacing w:val="-15"/>
          <w:sz w:val="24"/>
        </w:rPr>
        <w:t> </w:t>
      </w:r>
      <w:r>
        <w:rPr>
          <w:sz w:val="24"/>
        </w:rPr>
        <w:t>на</w:t>
      </w:r>
      <w:r>
        <w:rPr>
          <w:spacing w:val="-15"/>
          <w:sz w:val="24"/>
        </w:rPr>
        <w:t> </w:t>
      </w:r>
      <w:r>
        <w:rPr>
          <w:sz w:val="24"/>
        </w:rPr>
        <w:t>границах</w:t>
      </w:r>
      <w:r>
        <w:rPr>
          <w:spacing w:val="-10"/>
          <w:sz w:val="24"/>
        </w:rPr>
        <w:t> </w:t>
      </w:r>
      <w:r>
        <w:rPr>
          <w:sz w:val="24"/>
        </w:rPr>
        <w:t>литосферных</w:t>
      </w:r>
      <w:r>
        <w:rPr>
          <w:spacing w:val="-14"/>
          <w:sz w:val="24"/>
        </w:rPr>
        <w:t> </w:t>
      </w:r>
      <w:r>
        <w:rPr>
          <w:sz w:val="24"/>
        </w:rPr>
        <w:t>плит</w:t>
      </w:r>
      <w:r>
        <w:rPr>
          <w:spacing w:val="-15"/>
          <w:sz w:val="24"/>
        </w:rPr>
        <w:t> </w:t>
      </w:r>
      <w:r>
        <w:rPr>
          <w:sz w:val="24"/>
        </w:rPr>
        <w:t>с</w:t>
      </w:r>
      <w:r>
        <w:rPr>
          <w:spacing w:val="-11"/>
          <w:sz w:val="24"/>
        </w:rPr>
        <w:t> </w:t>
      </w:r>
      <w:r>
        <w:rPr>
          <w:sz w:val="24"/>
        </w:rPr>
        <w:t>учётом характера взаимодействия и типа земной коры;</w:t>
      </w:r>
    </w:p>
    <w:p>
      <w:pPr>
        <w:pStyle w:val="ListParagraph"/>
        <w:numPr>
          <w:ilvl w:val="0"/>
          <w:numId w:val="108"/>
        </w:numPr>
        <w:tabs>
          <w:tab w:pos="1946" w:val="left" w:leader="none"/>
        </w:tabs>
        <w:spacing w:line="240" w:lineRule="auto" w:before="0" w:after="0"/>
        <w:ind w:left="1644" w:right="643" w:firstLine="0"/>
        <w:jc w:val="both"/>
        <w:rPr>
          <w:sz w:val="24"/>
        </w:rPr>
      </w:pPr>
      <w:r>
        <w:rPr>
          <w:sz w:val="24"/>
        </w:rPr>
        <w:t>устанавливать (используя географические карты) взаимосвязи между движением литосферных плит и размещением крупных форм рельефа;</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классифицировать</w:t>
      </w:r>
      <w:r>
        <w:rPr>
          <w:spacing w:val="-6"/>
          <w:sz w:val="24"/>
        </w:rPr>
        <w:t> </w:t>
      </w:r>
      <w:r>
        <w:rPr>
          <w:sz w:val="24"/>
        </w:rPr>
        <w:t>воздушные</w:t>
      </w:r>
      <w:r>
        <w:rPr>
          <w:spacing w:val="-8"/>
          <w:sz w:val="24"/>
        </w:rPr>
        <w:t> </w:t>
      </w:r>
      <w:r>
        <w:rPr>
          <w:sz w:val="24"/>
        </w:rPr>
        <w:t>массы</w:t>
      </w:r>
      <w:r>
        <w:rPr>
          <w:spacing w:val="-9"/>
          <w:sz w:val="24"/>
        </w:rPr>
        <w:t> </w:t>
      </w:r>
      <w:r>
        <w:rPr>
          <w:sz w:val="24"/>
        </w:rPr>
        <w:t>Земли,</w:t>
      </w:r>
      <w:r>
        <w:rPr>
          <w:spacing w:val="-7"/>
          <w:sz w:val="24"/>
        </w:rPr>
        <w:t> </w:t>
      </w:r>
      <w:r>
        <w:rPr>
          <w:sz w:val="24"/>
        </w:rPr>
        <w:t>типы</w:t>
      </w:r>
      <w:r>
        <w:rPr>
          <w:spacing w:val="-10"/>
          <w:sz w:val="24"/>
        </w:rPr>
        <w:t> </w:t>
      </w:r>
      <w:r>
        <w:rPr>
          <w:sz w:val="24"/>
        </w:rPr>
        <w:t>климата</w:t>
      </w:r>
      <w:r>
        <w:rPr>
          <w:spacing w:val="-8"/>
          <w:sz w:val="24"/>
        </w:rPr>
        <w:t> </w:t>
      </w:r>
      <w:r>
        <w:rPr>
          <w:sz w:val="24"/>
        </w:rPr>
        <w:t>по</w:t>
      </w:r>
      <w:r>
        <w:rPr>
          <w:spacing w:val="-10"/>
          <w:sz w:val="24"/>
        </w:rPr>
        <w:t> </w:t>
      </w:r>
      <w:r>
        <w:rPr>
          <w:sz w:val="24"/>
        </w:rPr>
        <w:t>заданным</w:t>
      </w:r>
      <w:r>
        <w:rPr>
          <w:spacing w:val="-10"/>
          <w:sz w:val="24"/>
        </w:rPr>
        <w:t> </w:t>
      </w:r>
      <w:r>
        <w:rPr>
          <w:spacing w:val="-2"/>
          <w:sz w:val="24"/>
        </w:rPr>
        <w:t>показателям;</w:t>
      </w:r>
    </w:p>
    <w:p>
      <w:pPr>
        <w:pStyle w:val="ListParagraph"/>
        <w:numPr>
          <w:ilvl w:val="0"/>
          <w:numId w:val="108"/>
        </w:numPr>
        <w:tabs>
          <w:tab w:pos="1855" w:val="left" w:leader="none"/>
        </w:tabs>
        <w:spacing w:line="240" w:lineRule="auto" w:before="0" w:after="0"/>
        <w:ind w:left="1644" w:right="667" w:firstLine="0"/>
        <w:jc w:val="both"/>
        <w:rPr>
          <w:sz w:val="24"/>
        </w:rPr>
      </w:pPr>
      <w:r>
        <w:rPr>
          <w:sz w:val="24"/>
        </w:rPr>
        <w:t>объяснять образование тропических муссонов, пассатов тропических широт, западных </w:t>
      </w:r>
      <w:r>
        <w:rPr>
          <w:spacing w:val="-2"/>
          <w:sz w:val="24"/>
        </w:rPr>
        <w:t>ветров;</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1894" w:val="left" w:leader="none"/>
        </w:tabs>
        <w:spacing w:line="275" w:lineRule="exact" w:before="60" w:after="0"/>
        <w:ind w:left="1894" w:right="0" w:hanging="252"/>
        <w:jc w:val="both"/>
        <w:rPr>
          <w:sz w:val="24"/>
        </w:rPr>
      </w:pPr>
      <w:r>
        <w:rPr>
          <w:sz w:val="24"/>
        </w:rPr>
        <w:t>применять</w:t>
      </w:r>
      <w:r>
        <w:rPr>
          <w:spacing w:val="-7"/>
          <w:sz w:val="24"/>
        </w:rPr>
        <w:t> </w:t>
      </w:r>
      <w:r>
        <w:rPr>
          <w:sz w:val="24"/>
        </w:rPr>
        <w:t>понятия</w:t>
      </w:r>
      <w:r>
        <w:rPr>
          <w:spacing w:val="53"/>
          <w:sz w:val="24"/>
        </w:rPr>
        <w:t> </w:t>
      </w:r>
      <w:r>
        <w:rPr>
          <w:sz w:val="24"/>
        </w:rPr>
        <w:t>«воздушные</w:t>
      </w:r>
      <w:r>
        <w:rPr>
          <w:spacing w:val="48"/>
          <w:sz w:val="24"/>
        </w:rPr>
        <w:t> </w:t>
      </w:r>
      <w:r>
        <w:rPr>
          <w:sz w:val="24"/>
        </w:rPr>
        <w:t>массы»,</w:t>
      </w:r>
      <w:r>
        <w:rPr>
          <w:spacing w:val="15"/>
          <w:sz w:val="24"/>
        </w:rPr>
        <w:t> </w:t>
      </w:r>
      <w:r>
        <w:rPr>
          <w:sz w:val="24"/>
        </w:rPr>
        <w:t>«муссоны»,</w:t>
      </w:r>
      <w:r>
        <w:rPr>
          <w:spacing w:val="65"/>
          <w:sz w:val="24"/>
        </w:rPr>
        <w:t> </w:t>
      </w:r>
      <w:r>
        <w:rPr>
          <w:sz w:val="24"/>
        </w:rPr>
        <w:t>«пассаты»,</w:t>
      </w:r>
      <w:r>
        <w:rPr>
          <w:spacing w:val="73"/>
          <w:sz w:val="24"/>
        </w:rPr>
        <w:t> </w:t>
      </w:r>
      <w:r>
        <w:rPr>
          <w:sz w:val="24"/>
        </w:rPr>
        <w:t>«западные</w:t>
      </w:r>
      <w:r>
        <w:rPr>
          <w:spacing w:val="47"/>
          <w:sz w:val="24"/>
        </w:rPr>
        <w:t> </w:t>
      </w:r>
      <w:r>
        <w:rPr>
          <w:spacing w:val="-2"/>
          <w:sz w:val="24"/>
        </w:rPr>
        <w:t>ветры»,</w:t>
      </w:r>
    </w:p>
    <w:p>
      <w:pPr>
        <w:pStyle w:val="BodyText"/>
        <w:ind w:right="641" w:firstLine="0"/>
      </w:pPr>
      <w:r>
        <w:rPr/>
        <w:t>«климатообразующий фактор» для решения учебных и (или) практико-ориентированных </w:t>
      </w:r>
      <w:r>
        <w:rPr>
          <w:spacing w:val="-2"/>
        </w:rPr>
        <w:t>задач;</w:t>
      </w:r>
    </w:p>
    <w:p>
      <w:pPr>
        <w:pStyle w:val="ListParagraph"/>
        <w:numPr>
          <w:ilvl w:val="0"/>
          <w:numId w:val="108"/>
        </w:numPr>
        <w:tabs>
          <w:tab w:pos="1824" w:val="left" w:leader="none"/>
        </w:tabs>
        <w:spacing w:line="275" w:lineRule="exact" w:before="4" w:after="0"/>
        <w:ind w:left="1824" w:right="0" w:hanging="182"/>
        <w:jc w:val="both"/>
        <w:rPr>
          <w:sz w:val="24"/>
        </w:rPr>
      </w:pPr>
      <w:r>
        <w:rPr>
          <w:sz w:val="24"/>
        </w:rPr>
        <w:t>описывать</w:t>
      </w:r>
      <w:r>
        <w:rPr>
          <w:spacing w:val="-6"/>
          <w:sz w:val="24"/>
        </w:rPr>
        <w:t> </w:t>
      </w:r>
      <w:r>
        <w:rPr>
          <w:sz w:val="24"/>
        </w:rPr>
        <w:t>климат</w:t>
      </w:r>
      <w:r>
        <w:rPr>
          <w:spacing w:val="-6"/>
          <w:sz w:val="24"/>
        </w:rPr>
        <w:t> </w:t>
      </w:r>
      <w:r>
        <w:rPr>
          <w:sz w:val="24"/>
        </w:rPr>
        <w:t>территории</w:t>
      </w:r>
      <w:r>
        <w:rPr>
          <w:spacing w:val="-6"/>
          <w:sz w:val="24"/>
        </w:rPr>
        <w:t> </w:t>
      </w:r>
      <w:r>
        <w:rPr>
          <w:sz w:val="24"/>
        </w:rPr>
        <w:t>по</w:t>
      </w:r>
      <w:r>
        <w:rPr>
          <w:spacing w:val="-15"/>
          <w:sz w:val="24"/>
        </w:rPr>
        <w:t> </w:t>
      </w:r>
      <w:r>
        <w:rPr>
          <w:spacing w:val="-2"/>
          <w:sz w:val="24"/>
        </w:rPr>
        <w:t>климатограмме;</w:t>
      </w:r>
    </w:p>
    <w:p>
      <w:pPr>
        <w:pStyle w:val="ListParagraph"/>
        <w:numPr>
          <w:ilvl w:val="0"/>
          <w:numId w:val="108"/>
        </w:numPr>
        <w:tabs>
          <w:tab w:pos="1934" w:val="left" w:leader="none"/>
        </w:tabs>
        <w:spacing w:line="240" w:lineRule="auto" w:before="0" w:after="0"/>
        <w:ind w:left="1644" w:right="642" w:firstLine="0"/>
        <w:jc w:val="both"/>
        <w:rPr>
          <w:sz w:val="24"/>
        </w:rPr>
      </w:pPr>
      <w:r>
        <w:rPr>
          <w:sz w:val="24"/>
        </w:rPr>
        <w:t>объяснять влияние климатообразующих факторов на климатические особенности </w:t>
      </w:r>
      <w:r>
        <w:rPr>
          <w:spacing w:val="-2"/>
          <w:sz w:val="24"/>
        </w:rPr>
        <w:t>территории;</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10"/>
          <w:sz w:val="24"/>
        </w:rPr>
        <w:t> </w:t>
      </w:r>
      <w:r>
        <w:rPr>
          <w:sz w:val="24"/>
        </w:rPr>
        <w:t>океанические</w:t>
      </w:r>
      <w:r>
        <w:rPr>
          <w:spacing w:val="-11"/>
          <w:sz w:val="24"/>
        </w:rPr>
        <w:t> </w:t>
      </w:r>
      <w:r>
        <w:rPr>
          <w:spacing w:val="-2"/>
          <w:sz w:val="24"/>
        </w:rPr>
        <w:t>течения;</w:t>
      </w:r>
    </w:p>
    <w:p>
      <w:pPr>
        <w:pStyle w:val="ListParagraph"/>
        <w:numPr>
          <w:ilvl w:val="0"/>
          <w:numId w:val="108"/>
        </w:numPr>
        <w:tabs>
          <w:tab w:pos="1867" w:val="left" w:leader="none"/>
        </w:tabs>
        <w:spacing w:line="240" w:lineRule="auto" w:before="0" w:after="0"/>
        <w:ind w:left="1644" w:right="665" w:firstLine="0"/>
        <w:jc w:val="both"/>
        <w:rPr>
          <w:sz w:val="24"/>
        </w:rPr>
      </w:pPr>
      <w:r>
        <w:rPr>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pStyle w:val="ListParagraph"/>
        <w:numPr>
          <w:ilvl w:val="0"/>
          <w:numId w:val="108"/>
        </w:numPr>
        <w:tabs>
          <w:tab w:pos="1876" w:val="left" w:leader="none"/>
        </w:tabs>
        <w:spacing w:line="240" w:lineRule="auto" w:before="0" w:after="0"/>
        <w:ind w:left="1644" w:right="655" w:firstLine="0"/>
        <w:jc w:val="both"/>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ListParagraph"/>
        <w:numPr>
          <w:ilvl w:val="0"/>
          <w:numId w:val="108"/>
        </w:numPr>
        <w:tabs>
          <w:tab w:pos="1831" w:val="left" w:leader="none"/>
        </w:tabs>
        <w:spacing w:line="240" w:lineRule="auto" w:before="0" w:after="0"/>
        <w:ind w:left="1644" w:right="648" w:firstLine="0"/>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10"/>
          <w:sz w:val="24"/>
        </w:rPr>
        <w:t> </w:t>
      </w:r>
      <w:r>
        <w:rPr>
          <w:sz w:val="24"/>
        </w:rPr>
        <w:t>и</w:t>
      </w:r>
      <w:r>
        <w:rPr>
          <w:spacing w:val="-10"/>
          <w:sz w:val="24"/>
        </w:rPr>
        <w:t> </w:t>
      </w:r>
      <w:r>
        <w:rPr>
          <w:sz w:val="24"/>
        </w:rPr>
        <w:t>сравнивать</w:t>
      </w:r>
      <w:r>
        <w:rPr>
          <w:spacing w:val="-12"/>
          <w:sz w:val="24"/>
        </w:rPr>
        <w:t> </w:t>
      </w:r>
      <w:r>
        <w:rPr>
          <w:sz w:val="24"/>
        </w:rPr>
        <w:t>численность</w:t>
      </w:r>
      <w:r>
        <w:rPr>
          <w:spacing w:val="-6"/>
          <w:sz w:val="24"/>
        </w:rPr>
        <w:t> </w:t>
      </w:r>
      <w:r>
        <w:rPr>
          <w:sz w:val="24"/>
        </w:rPr>
        <w:t>населения</w:t>
      </w:r>
      <w:r>
        <w:rPr>
          <w:spacing w:val="-12"/>
          <w:sz w:val="24"/>
        </w:rPr>
        <w:t> </w:t>
      </w:r>
      <w:r>
        <w:rPr>
          <w:sz w:val="24"/>
        </w:rPr>
        <w:t>крупных</w:t>
      </w:r>
      <w:r>
        <w:rPr>
          <w:spacing w:val="-4"/>
          <w:sz w:val="24"/>
        </w:rPr>
        <w:t> </w:t>
      </w:r>
      <w:r>
        <w:rPr>
          <w:sz w:val="24"/>
        </w:rPr>
        <w:t>стран</w:t>
      </w:r>
      <w:r>
        <w:rPr>
          <w:spacing w:val="-6"/>
          <w:sz w:val="24"/>
        </w:rPr>
        <w:t> </w:t>
      </w:r>
      <w:r>
        <w:rPr>
          <w:spacing w:val="-2"/>
          <w:sz w:val="24"/>
        </w:rPr>
        <w:t>мира;</w:t>
      </w:r>
    </w:p>
    <w:p>
      <w:pPr>
        <w:pStyle w:val="ListParagraph"/>
        <w:numPr>
          <w:ilvl w:val="0"/>
          <w:numId w:val="108"/>
        </w:numPr>
        <w:tabs>
          <w:tab w:pos="1824" w:val="left" w:leader="none"/>
        </w:tabs>
        <w:spacing w:line="274" w:lineRule="exact" w:before="5" w:after="0"/>
        <w:ind w:left="1824" w:right="0" w:hanging="182"/>
        <w:jc w:val="both"/>
        <w:rPr>
          <w:sz w:val="24"/>
        </w:rPr>
      </w:pPr>
      <w:r>
        <w:rPr>
          <w:sz w:val="24"/>
        </w:rPr>
        <w:t>сравнивать</w:t>
      </w:r>
      <w:r>
        <w:rPr>
          <w:spacing w:val="-10"/>
          <w:sz w:val="24"/>
        </w:rPr>
        <w:t> </w:t>
      </w:r>
      <w:r>
        <w:rPr>
          <w:sz w:val="24"/>
        </w:rPr>
        <w:t>плотность</w:t>
      </w:r>
      <w:r>
        <w:rPr>
          <w:spacing w:val="-11"/>
          <w:sz w:val="24"/>
        </w:rPr>
        <w:t> </w:t>
      </w:r>
      <w:r>
        <w:rPr>
          <w:sz w:val="24"/>
        </w:rPr>
        <w:t>населения</w:t>
      </w:r>
      <w:r>
        <w:rPr>
          <w:spacing w:val="-14"/>
          <w:sz w:val="24"/>
        </w:rPr>
        <w:t> </w:t>
      </w:r>
      <w:r>
        <w:rPr>
          <w:sz w:val="24"/>
        </w:rPr>
        <w:t>различных</w:t>
      </w:r>
      <w:r>
        <w:rPr>
          <w:spacing w:val="-5"/>
          <w:sz w:val="24"/>
        </w:rPr>
        <w:t> </w:t>
      </w:r>
      <w:r>
        <w:rPr>
          <w:spacing w:val="-2"/>
          <w:sz w:val="24"/>
        </w:rPr>
        <w:t>территорий;</w:t>
      </w:r>
    </w:p>
    <w:p>
      <w:pPr>
        <w:pStyle w:val="ListParagraph"/>
        <w:numPr>
          <w:ilvl w:val="0"/>
          <w:numId w:val="108"/>
        </w:numPr>
        <w:tabs>
          <w:tab w:pos="1884" w:val="left" w:leader="none"/>
        </w:tabs>
        <w:spacing w:line="240" w:lineRule="auto" w:before="0" w:after="0"/>
        <w:ind w:left="1644" w:right="632" w:firstLine="0"/>
        <w:jc w:val="both"/>
        <w:rPr>
          <w:sz w:val="24"/>
        </w:rPr>
      </w:pPr>
      <w:r>
        <w:rPr>
          <w:sz w:val="24"/>
        </w:rPr>
        <w:t>применять понятие «плотность населения» для решения учебных и (или) практико- ориентированных задач;</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различать</w:t>
      </w:r>
      <w:r>
        <w:rPr>
          <w:spacing w:val="-8"/>
          <w:sz w:val="24"/>
        </w:rPr>
        <w:t> </w:t>
      </w:r>
      <w:r>
        <w:rPr>
          <w:sz w:val="24"/>
        </w:rPr>
        <w:t>городские</w:t>
      </w:r>
      <w:r>
        <w:rPr>
          <w:spacing w:val="-15"/>
          <w:sz w:val="24"/>
        </w:rPr>
        <w:t> </w:t>
      </w:r>
      <w:r>
        <w:rPr>
          <w:sz w:val="24"/>
        </w:rPr>
        <w:t>и</w:t>
      </w:r>
      <w:r>
        <w:rPr>
          <w:spacing w:val="-7"/>
          <w:sz w:val="24"/>
        </w:rPr>
        <w:t> </w:t>
      </w:r>
      <w:r>
        <w:rPr>
          <w:sz w:val="24"/>
        </w:rPr>
        <w:t>сельские</w:t>
      </w:r>
      <w:r>
        <w:rPr>
          <w:spacing w:val="-13"/>
          <w:sz w:val="24"/>
        </w:rPr>
        <w:t> </w:t>
      </w:r>
      <w:r>
        <w:rPr>
          <w:spacing w:val="-2"/>
          <w:sz w:val="24"/>
        </w:rPr>
        <w:t>поселения;</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приводить</w:t>
      </w:r>
      <w:r>
        <w:rPr>
          <w:spacing w:val="-15"/>
          <w:sz w:val="24"/>
        </w:rPr>
        <w:t> </w:t>
      </w:r>
      <w:r>
        <w:rPr>
          <w:sz w:val="24"/>
        </w:rPr>
        <w:t>примеры</w:t>
      </w:r>
      <w:r>
        <w:rPr>
          <w:spacing w:val="-15"/>
          <w:sz w:val="24"/>
        </w:rPr>
        <w:t> </w:t>
      </w:r>
      <w:r>
        <w:rPr>
          <w:sz w:val="24"/>
        </w:rPr>
        <w:t>крупнейших</w:t>
      </w:r>
      <w:r>
        <w:rPr>
          <w:spacing w:val="-13"/>
          <w:sz w:val="24"/>
        </w:rPr>
        <w:t> </w:t>
      </w:r>
      <w:r>
        <w:rPr>
          <w:sz w:val="24"/>
        </w:rPr>
        <w:t>городов</w:t>
      </w:r>
      <w:r>
        <w:rPr>
          <w:spacing w:val="-15"/>
          <w:sz w:val="24"/>
        </w:rPr>
        <w:t> </w:t>
      </w:r>
      <w:r>
        <w:rPr>
          <w:spacing w:val="-4"/>
          <w:sz w:val="24"/>
        </w:rPr>
        <w:t>мира;</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приводить</w:t>
      </w:r>
      <w:r>
        <w:rPr>
          <w:spacing w:val="-13"/>
          <w:sz w:val="24"/>
        </w:rPr>
        <w:t> </w:t>
      </w:r>
      <w:r>
        <w:rPr>
          <w:sz w:val="24"/>
        </w:rPr>
        <w:t>примеры</w:t>
      </w:r>
      <w:r>
        <w:rPr>
          <w:spacing w:val="-9"/>
          <w:sz w:val="24"/>
        </w:rPr>
        <w:t> </w:t>
      </w:r>
      <w:r>
        <w:rPr>
          <w:sz w:val="24"/>
        </w:rPr>
        <w:t>мировых</w:t>
      </w:r>
      <w:r>
        <w:rPr>
          <w:spacing w:val="-9"/>
          <w:sz w:val="24"/>
        </w:rPr>
        <w:t> </w:t>
      </w:r>
      <w:r>
        <w:rPr>
          <w:sz w:val="24"/>
        </w:rPr>
        <w:t>и</w:t>
      </w:r>
      <w:r>
        <w:rPr>
          <w:spacing w:val="-11"/>
          <w:sz w:val="24"/>
        </w:rPr>
        <w:t> </w:t>
      </w:r>
      <w:r>
        <w:rPr>
          <w:sz w:val="24"/>
        </w:rPr>
        <w:t>национальных</w:t>
      </w:r>
      <w:r>
        <w:rPr>
          <w:spacing w:val="-11"/>
          <w:sz w:val="24"/>
        </w:rPr>
        <w:t> </w:t>
      </w:r>
      <w:r>
        <w:rPr>
          <w:spacing w:val="-2"/>
          <w:sz w:val="24"/>
        </w:rPr>
        <w:t>религий;</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с</w:t>
      </w:r>
      <w:r>
        <w:rPr>
          <w:spacing w:val="-17"/>
          <w:sz w:val="24"/>
        </w:rPr>
        <w:t> </w:t>
      </w:r>
      <w:r>
        <w:rPr>
          <w:sz w:val="24"/>
        </w:rPr>
        <w:t>использованием</w:t>
      </w:r>
      <w:r>
        <w:rPr>
          <w:spacing w:val="-12"/>
          <w:sz w:val="24"/>
        </w:rPr>
        <w:t> </w:t>
      </w:r>
      <w:r>
        <w:rPr>
          <w:sz w:val="24"/>
        </w:rPr>
        <w:t>визуальных</w:t>
      </w:r>
      <w:r>
        <w:rPr>
          <w:spacing w:val="-4"/>
          <w:sz w:val="24"/>
        </w:rPr>
        <w:t> </w:t>
      </w:r>
      <w:r>
        <w:rPr>
          <w:sz w:val="24"/>
        </w:rPr>
        <w:t>опор</w:t>
      </w:r>
      <w:r>
        <w:rPr>
          <w:spacing w:val="-12"/>
          <w:sz w:val="24"/>
        </w:rPr>
        <w:t> </w:t>
      </w:r>
      <w:r>
        <w:rPr>
          <w:sz w:val="24"/>
        </w:rPr>
        <w:t>проводить</w:t>
      </w:r>
      <w:r>
        <w:rPr>
          <w:spacing w:val="-14"/>
          <w:sz w:val="24"/>
        </w:rPr>
        <w:t> </w:t>
      </w:r>
      <w:r>
        <w:rPr>
          <w:sz w:val="24"/>
        </w:rPr>
        <w:t>языковую</w:t>
      </w:r>
      <w:r>
        <w:rPr>
          <w:spacing w:val="-9"/>
          <w:sz w:val="24"/>
        </w:rPr>
        <w:t> </w:t>
      </w:r>
      <w:r>
        <w:rPr>
          <w:sz w:val="24"/>
        </w:rPr>
        <w:t>классификацию</w:t>
      </w:r>
      <w:r>
        <w:rPr>
          <w:spacing w:val="-9"/>
          <w:sz w:val="24"/>
        </w:rPr>
        <w:t> </w:t>
      </w:r>
      <w:r>
        <w:rPr>
          <w:spacing w:val="-2"/>
          <w:sz w:val="24"/>
        </w:rPr>
        <w:t>народов;</w:t>
      </w:r>
    </w:p>
    <w:p>
      <w:pPr>
        <w:pStyle w:val="ListParagraph"/>
        <w:numPr>
          <w:ilvl w:val="0"/>
          <w:numId w:val="108"/>
        </w:numPr>
        <w:tabs>
          <w:tab w:pos="1817" w:val="left" w:leader="none"/>
        </w:tabs>
        <w:spacing w:line="240" w:lineRule="auto" w:before="0" w:after="0"/>
        <w:ind w:left="1817" w:right="0" w:hanging="175"/>
        <w:jc w:val="left"/>
        <w:rPr>
          <w:sz w:val="24"/>
        </w:rPr>
      </w:pPr>
      <w:r>
        <w:rPr>
          <w:sz w:val="24"/>
        </w:rPr>
        <w:t>различать</w:t>
      </w:r>
      <w:r>
        <w:rPr>
          <w:spacing w:val="-17"/>
          <w:sz w:val="24"/>
        </w:rPr>
        <w:t> </w:t>
      </w:r>
      <w:r>
        <w:rPr>
          <w:sz w:val="24"/>
        </w:rPr>
        <w:t>основные</w:t>
      </w:r>
      <w:r>
        <w:rPr>
          <w:spacing w:val="-15"/>
          <w:sz w:val="24"/>
        </w:rPr>
        <w:t> </w:t>
      </w:r>
      <w:r>
        <w:rPr>
          <w:sz w:val="24"/>
        </w:rPr>
        <w:t>виды</w:t>
      </w:r>
      <w:r>
        <w:rPr>
          <w:spacing w:val="-15"/>
          <w:sz w:val="24"/>
        </w:rPr>
        <w:t> </w:t>
      </w:r>
      <w:r>
        <w:rPr>
          <w:sz w:val="24"/>
        </w:rPr>
        <w:t>хозяйственной</w:t>
      </w:r>
      <w:r>
        <w:rPr>
          <w:spacing w:val="-12"/>
          <w:sz w:val="24"/>
        </w:rPr>
        <w:t> </w:t>
      </w:r>
      <w:r>
        <w:rPr>
          <w:sz w:val="24"/>
        </w:rPr>
        <w:t>деятельности</w:t>
      </w:r>
      <w:r>
        <w:rPr>
          <w:spacing w:val="-12"/>
          <w:sz w:val="24"/>
        </w:rPr>
        <w:t> </w:t>
      </w:r>
      <w:r>
        <w:rPr>
          <w:sz w:val="24"/>
        </w:rPr>
        <w:t>людей</w:t>
      </w:r>
      <w:r>
        <w:rPr>
          <w:spacing w:val="-11"/>
          <w:sz w:val="24"/>
        </w:rPr>
        <w:t> </w:t>
      </w:r>
      <w:r>
        <w:rPr>
          <w:sz w:val="24"/>
        </w:rPr>
        <w:t>на</w:t>
      </w:r>
      <w:r>
        <w:rPr>
          <w:spacing w:val="-16"/>
          <w:sz w:val="24"/>
        </w:rPr>
        <w:t> </w:t>
      </w:r>
      <w:r>
        <w:rPr>
          <w:sz w:val="24"/>
        </w:rPr>
        <w:t>различных</w:t>
      </w:r>
      <w:r>
        <w:rPr>
          <w:spacing w:val="-11"/>
          <w:sz w:val="24"/>
        </w:rPr>
        <w:t> </w:t>
      </w:r>
      <w:r>
        <w:rPr>
          <w:spacing w:val="-2"/>
          <w:sz w:val="24"/>
        </w:rPr>
        <w:t>территориях;</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определять</w:t>
      </w:r>
      <w:r>
        <w:rPr>
          <w:spacing w:val="-10"/>
          <w:sz w:val="24"/>
        </w:rPr>
        <w:t> </w:t>
      </w:r>
      <w:r>
        <w:rPr>
          <w:sz w:val="24"/>
        </w:rPr>
        <w:t>страны</w:t>
      </w:r>
      <w:r>
        <w:rPr>
          <w:spacing w:val="-8"/>
          <w:sz w:val="24"/>
        </w:rPr>
        <w:t> </w:t>
      </w:r>
      <w:r>
        <w:rPr>
          <w:sz w:val="24"/>
        </w:rPr>
        <w:t>по</w:t>
      </w:r>
      <w:r>
        <w:rPr>
          <w:spacing w:val="-15"/>
          <w:sz w:val="24"/>
        </w:rPr>
        <w:t> </w:t>
      </w:r>
      <w:r>
        <w:rPr>
          <w:sz w:val="24"/>
        </w:rPr>
        <w:t>их</w:t>
      </w:r>
      <w:r>
        <w:rPr>
          <w:spacing w:val="-2"/>
          <w:sz w:val="24"/>
        </w:rPr>
        <w:t> </w:t>
      </w:r>
      <w:r>
        <w:rPr>
          <w:sz w:val="24"/>
        </w:rPr>
        <w:t>существенным</w:t>
      </w:r>
      <w:r>
        <w:rPr>
          <w:spacing w:val="-9"/>
          <w:sz w:val="24"/>
        </w:rPr>
        <w:t> </w:t>
      </w:r>
      <w:r>
        <w:rPr>
          <w:spacing w:val="-2"/>
          <w:sz w:val="24"/>
        </w:rPr>
        <w:t>признакам;</w:t>
      </w:r>
    </w:p>
    <w:p>
      <w:pPr>
        <w:pStyle w:val="ListParagraph"/>
        <w:numPr>
          <w:ilvl w:val="0"/>
          <w:numId w:val="108"/>
        </w:numPr>
        <w:tabs>
          <w:tab w:pos="1886" w:val="left" w:leader="none"/>
        </w:tabs>
        <w:spacing w:line="240" w:lineRule="auto" w:before="0" w:after="0"/>
        <w:ind w:left="1644" w:right="646" w:firstLine="0"/>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sz w:val="24"/>
        </w:rPr>
        <w:t>стран;</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объяснять</w:t>
      </w:r>
      <w:r>
        <w:rPr>
          <w:spacing w:val="-9"/>
          <w:sz w:val="24"/>
        </w:rPr>
        <w:t> </w:t>
      </w:r>
      <w:r>
        <w:rPr>
          <w:sz w:val="24"/>
        </w:rPr>
        <w:t>особенности</w:t>
      </w:r>
      <w:r>
        <w:rPr>
          <w:spacing w:val="-9"/>
          <w:sz w:val="24"/>
        </w:rPr>
        <w:t> </w:t>
      </w:r>
      <w:r>
        <w:rPr>
          <w:sz w:val="24"/>
        </w:rPr>
        <w:t>природы,</w:t>
      </w:r>
      <w:r>
        <w:rPr>
          <w:spacing w:val="-10"/>
          <w:sz w:val="24"/>
        </w:rPr>
        <w:t> </w:t>
      </w:r>
      <w:r>
        <w:rPr>
          <w:sz w:val="24"/>
        </w:rPr>
        <w:t>населения</w:t>
      </w:r>
      <w:r>
        <w:rPr>
          <w:spacing w:val="-7"/>
          <w:sz w:val="24"/>
        </w:rPr>
        <w:t> </w:t>
      </w:r>
      <w:r>
        <w:rPr>
          <w:sz w:val="24"/>
        </w:rPr>
        <w:t>и</w:t>
      </w:r>
      <w:r>
        <w:rPr>
          <w:spacing w:val="-12"/>
          <w:sz w:val="24"/>
        </w:rPr>
        <w:t> </w:t>
      </w:r>
      <w:r>
        <w:rPr>
          <w:sz w:val="24"/>
        </w:rPr>
        <w:t>хозяйства</w:t>
      </w:r>
      <w:r>
        <w:rPr>
          <w:spacing w:val="-13"/>
          <w:sz w:val="24"/>
        </w:rPr>
        <w:t> </w:t>
      </w:r>
      <w:r>
        <w:rPr>
          <w:sz w:val="24"/>
        </w:rPr>
        <w:t>отдельных</w:t>
      </w:r>
      <w:r>
        <w:rPr>
          <w:spacing w:val="-1"/>
          <w:sz w:val="24"/>
        </w:rPr>
        <w:t> </w:t>
      </w:r>
      <w:r>
        <w:rPr>
          <w:spacing w:val="-2"/>
          <w:sz w:val="24"/>
        </w:rPr>
        <w:t>территорий;</w:t>
      </w:r>
    </w:p>
    <w:p>
      <w:pPr>
        <w:pStyle w:val="ListParagraph"/>
        <w:numPr>
          <w:ilvl w:val="0"/>
          <w:numId w:val="108"/>
        </w:numPr>
        <w:tabs>
          <w:tab w:pos="1838" w:val="left" w:leader="none"/>
        </w:tabs>
        <w:spacing w:line="240" w:lineRule="auto" w:before="0" w:after="0"/>
        <w:ind w:left="1644" w:right="659" w:firstLine="0"/>
        <w:jc w:val="both"/>
        <w:rPr>
          <w:sz w:val="24"/>
        </w:rPr>
      </w:pPr>
      <w:r>
        <w:rPr>
          <w:sz w:val="24"/>
        </w:rPr>
        <w:t>использовать знания о населении материков и стран для решения различных учебных и практико-ориентированных задач;</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ListParagraph"/>
        <w:numPr>
          <w:ilvl w:val="0"/>
          <w:numId w:val="108"/>
        </w:numPr>
        <w:tabs>
          <w:tab w:pos="1867" w:val="left" w:leader="none"/>
        </w:tabs>
        <w:spacing w:line="240" w:lineRule="auto" w:before="4" w:after="0"/>
        <w:ind w:left="1644" w:right="625" w:firstLine="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pPr>
        <w:pStyle w:val="BodyText"/>
        <w:ind w:right="643" w:firstLine="0"/>
      </w:pPr>
      <w:r>
        <w:rPr/>
        <w:t>–интерпретировать</w:t>
      </w:r>
      <w:r>
        <w:rPr>
          <w:spacing w:val="-7"/>
        </w:rPr>
        <w:t> </w:t>
      </w:r>
      <w:r>
        <w:rPr/>
        <w:t>информацию</w:t>
      </w:r>
      <w:r>
        <w:rPr>
          <w:spacing w:val="-6"/>
        </w:rPr>
        <w:t> </w:t>
      </w:r>
      <w:r>
        <w:rPr/>
        <w:t>об</w:t>
      </w:r>
      <w:r>
        <w:rPr>
          <w:spacing w:val="-9"/>
        </w:rPr>
        <w:t> </w:t>
      </w:r>
      <w:r>
        <w:rPr/>
        <w:t>особенностях</w:t>
      </w:r>
      <w:r>
        <w:rPr>
          <w:spacing w:val="-4"/>
        </w:rPr>
        <w:t> </w:t>
      </w:r>
      <w:r>
        <w:rPr/>
        <w:t>природы,</w:t>
      </w:r>
      <w:r>
        <w:rPr>
          <w:spacing w:val="-11"/>
        </w:rPr>
        <w:t> </w:t>
      </w:r>
      <w:r>
        <w:rPr/>
        <w:t>населения</w:t>
      </w:r>
      <w:r>
        <w:rPr>
          <w:spacing w:val="-10"/>
        </w:rPr>
        <w:t> </w:t>
      </w:r>
      <w:r>
        <w:rPr/>
        <w:t>и</w:t>
      </w:r>
      <w:r>
        <w:rPr>
          <w:spacing w:val="-3"/>
        </w:rPr>
        <w:t> </w:t>
      </w:r>
      <w:r>
        <w:rPr/>
        <w:t>его</w:t>
      </w:r>
      <w:r>
        <w:rPr>
          <w:spacing w:val="-12"/>
        </w:rPr>
        <w:t> </w:t>
      </w:r>
      <w:r>
        <w:rPr/>
        <w:t>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ListParagraph"/>
        <w:numPr>
          <w:ilvl w:val="0"/>
          <w:numId w:val="108"/>
        </w:numPr>
        <w:tabs>
          <w:tab w:pos="1927" w:val="left" w:leader="none"/>
        </w:tabs>
        <w:spacing w:line="240" w:lineRule="auto" w:before="0" w:after="0"/>
        <w:ind w:left="1644" w:right="648" w:firstLine="0"/>
        <w:jc w:val="both"/>
        <w:rPr>
          <w:sz w:val="24"/>
        </w:rPr>
      </w:pPr>
      <w:r>
        <w:rPr>
          <w:sz w:val="24"/>
        </w:rPr>
        <w:t>приводить примеры взаимодействия природы и общества в пределах отдельных </w:t>
      </w:r>
      <w:r>
        <w:rPr>
          <w:spacing w:val="-2"/>
          <w:sz w:val="24"/>
        </w:rPr>
        <w:t>территорий;</w:t>
      </w:r>
    </w:p>
    <w:p>
      <w:pPr>
        <w:pStyle w:val="ListParagraph"/>
        <w:numPr>
          <w:ilvl w:val="0"/>
          <w:numId w:val="108"/>
        </w:numPr>
        <w:tabs>
          <w:tab w:pos="1860" w:val="left" w:leader="none"/>
        </w:tabs>
        <w:spacing w:line="240" w:lineRule="auto" w:before="0" w:after="0"/>
        <w:ind w:left="1644" w:right="657" w:firstLine="0"/>
        <w:jc w:val="both"/>
        <w:rPr>
          <w:sz w:val="24"/>
        </w:rPr>
      </w:pPr>
      <w:r>
        <w:rPr>
          <w:sz w:val="24"/>
        </w:rPr>
        <w:t>распознавать проявления глобальных проблем человечества (экологическая, сырьевая, энергетическая,</w:t>
      </w:r>
      <w:r>
        <w:rPr>
          <w:spacing w:val="40"/>
          <w:sz w:val="24"/>
        </w:rPr>
        <w:t> </w:t>
      </w:r>
      <w:r>
        <w:rPr>
          <w:sz w:val="24"/>
        </w:rPr>
        <w:t>преодоления</w:t>
      </w:r>
      <w:r>
        <w:rPr>
          <w:spacing w:val="40"/>
          <w:sz w:val="24"/>
        </w:rPr>
        <w:t> </w:t>
      </w:r>
      <w:r>
        <w:rPr>
          <w:sz w:val="24"/>
        </w:rPr>
        <w:t>отсталости</w:t>
      </w:r>
      <w:r>
        <w:rPr>
          <w:spacing w:val="40"/>
          <w:sz w:val="24"/>
        </w:rPr>
        <w:t> </w:t>
      </w:r>
      <w:r>
        <w:rPr>
          <w:sz w:val="24"/>
        </w:rPr>
        <w:t>стран,</w:t>
      </w:r>
      <w:r>
        <w:rPr>
          <w:spacing w:val="40"/>
          <w:sz w:val="24"/>
        </w:rPr>
        <w:t> </w:t>
      </w:r>
      <w:r>
        <w:rPr>
          <w:sz w:val="24"/>
        </w:rPr>
        <w:t>продовольственная)</w:t>
      </w:r>
      <w:r>
        <w:rPr>
          <w:spacing w:val="40"/>
          <w:sz w:val="24"/>
        </w:rPr>
        <w:t> </w:t>
      </w:r>
      <w:r>
        <w:rPr>
          <w:sz w:val="24"/>
        </w:rPr>
        <w:t>на</w:t>
      </w:r>
      <w:r>
        <w:rPr>
          <w:spacing w:val="40"/>
          <w:sz w:val="24"/>
        </w:rPr>
        <w:t> </w:t>
      </w:r>
      <w:r>
        <w:rPr>
          <w:sz w:val="24"/>
        </w:rPr>
        <w:t>локальном</w:t>
      </w:r>
      <w:r>
        <w:rPr>
          <w:spacing w:val="40"/>
          <w:sz w:val="24"/>
        </w:rPr>
        <w:t> </w:t>
      </w:r>
      <w:r>
        <w:rPr>
          <w:sz w:val="24"/>
        </w:rPr>
        <w:t>и</w:t>
      </w:r>
    </w:p>
    <w:p>
      <w:pPr>
        <w:spacing w:after="0" w:line="240" w:lineRule="auto"/>
        <w:jc w:val="both"/>
        <w:rPr>
          <w:sz w:val="24"/>
        </w:rPr>
        <w:sectPr>
          <w:pgSz w:w="11930" w:h="16860"/>
          <w:pgMar w:header="0" w:footer="1385" w:top="1020" w:bottom="1620" w:left="60" w:right="200"/>
        </w:sectPr>
      </w:pPr>
    </w:p>
    <w:p>
      <w:pPr>
        <w:pStyle w:val="BodyText"/>
        <w:spacing w:line="237" w:lineRule="auto" w:before="63"/>
        <w:ind w:right="648" w:firstLine="0"/>
      </w:pPr>
      <w:r>
        <w:rPr/>
        <w:t>региональном уровнях и приводить примеры международного сотрудничества по их </w:t>
      </w:r>
      <w:r>
        <w:rPr>
          <w:spacing w:val="-2"/>
        </w:rPr>
        <w:t>преодолению.</w:t>
      </w:r>
    </w:p>
    <w:p>
      <w:pPr>
        <w:pStyle w:val="ListParagraph"/>
        <w:numPr>
          <w:ilvl w:val="0"/>
          <w:numId w:val="109"/>
        </w:numPr>
        <w:tabs>
          <w:tab w:pos="1824" w:val="left" w:leader="none"/>
        </w:tabs>
        <w:spacing w:line="240" w:lineRule="auto" w:before="3" w:after="0"/>
        <w:ind w:left="1824" w:right="0" w:hanging="182"/>
        <w:jc w:val="both"/>
        <w:rPr>
          <w:sz w:val="24"/>
        </w:rPr>
      </w:pPr>
      <w:r>
        <w:rPr>
          <w:spacing w:val="-2"/>
          <w:sz w:val="24"/>
        </w:rPr>
        <w:t>КЛАСС</w:t>
      </w:r>
    </w:p>
    <w:p>
      <w:pPr>
        <w:pStyle w:val="BodyText"/>
        <w:ind w:right="641" w:firstLine="0"/>
      </w:pPr>
      <w:r>
        <w:rPr/>
        <w:t>Предметные</w:t>
      </w:r>
      <w:r>
        <w:rPr>
          <w:spacing w:val="-14"/>
        </w:rPr>
        <w:t> </w:t>
      </w:r>
      <w:r>
        <w:rPr/>
        <w:t>результаты</w:t>
      </w:r>
      <w:r>
        <w:rPr>
          <w:spacing w:val="-8"/>
        </w:rPr>
        <w:t> </w:t>
      </w:r>
      <w:r>
        <w:rPr/>
        <w:t>освоения</w:t>
      </w:r>
      <w:r>
        <w:rPr>
          <w:spacing w:val="-9"/>
        </w:rPr>
        <w:t> </w:t>
      </w:r>
      <w:r>
        <w:rPr/>
        <w:t>обязательного</w:t>
      </w:r>
      <w:r>
        <w:rPr>
          <w:spacing w:val="-7"/>
        </w:rPr>
        <w:t> </w:t>
      </w:r>
      <w:r>
        <w:rPr/>
        <w:t>предметного</w:t>
      </w:r>
      <w:r>
        <w:rPr>
          <w:spacing w:val="-8"/>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1953" w:val="left" w:leader="none"/>
        </w:tabs>
        <w:spacing w:line="240" w:lineRule="auto" w:before="0" w:after="0"/>
        <w:ind w:left="1644" w:right="642" w:firstLine="0"/>
        <w:jc w:val="both"/>
        <w:rPr>
          <w:sz w:val="24"/>
        </w:rPr>
      </w:pPr>
      <w:r>
        <w:rPr>
          <w:sz w:val="24"/>
        </w:rPr>
        <w:t>характеризовать (с использованием визуальных опор) основные этапы истории формирования и изучения территории России;</w:t>
      </w:r>
    </w:p>
    <w:p>
      <w:pPr>
        <w:pStyle w:val="ListParagraph"/>
        <w:numPr>
          <w:ilvl w:val="0"/>
          <w:numId w:val="108"/>
        </w:numPr>
        <w:tabs>
          <w:tab w:pos="2011" w:val="left" w:leader="none"/>
        </w:tabs>
        <w:spacing w:line="240" w:lineRule="auto" w:before="1"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w:t>
      </w:r>
      <w:r>
        <w:rPr>
          <w:spacing w:val="-2"/>
          <w:sz w:val="24"/>
        </w:rPr>
        <w:t>страны;</w:t>
      </w:r>
    </w:p>
    <w:p>
      <w:pPr>
        <w:pStyle w:val="ListParagraph"/>
        <w:numPr>
          <w:ilvl w:val="0"/>
          <w:numId w:val="108"/>
        </w:numPr>
        <w:tabs>
          <w:tab w:pos="1867" w:val="left" w:leader="none"/>
        </w:tabs>
        <w:spacing w:line="240" w:lineRule="auto" w:before="0" w:after="0"/>
        <w:ind w:left="1644" w:right="654" w:firstLine="0"/>
        <w:jc w:val="both"/>
        <w:rPr>
          <w:sz w:val="24"/>
        </w:rPr>
      </w:pPr>
      <w:r>
        <w:rPr>
          <w:sz w:val="24"/>
        </w:rPr>
        <w:t>характеризовать географическое положение России с использованием информации из одного или различных источников;</w:t>
      </w:r>
    </w:p>
    <w:p>
      <w:pPr>
        <w:pStyle w:val="ListParagraph"/>
        <w:numPr>
          <w:ilvl w:val="0"/>
          <w:numId w:val="108"/>
        </w:numPr>
        <w:tabs>
          <w:tab w:pos="1644" w:val="left" w:leader="none"/>
          <w:tab w:pos="1813" w:val="left" w:leader="none"/>
        </w:tabs>
        <w:spacing w:line="240" w:lineRule="auto" w:before="0" w:after="0"/>
        <w:ind w:left="1813" w:right="0" w:hanging="172"/>
        <w:jc w:val="both"/>
        <w:rPr>
          <w:sz w:val="24"/>
        </w:rPr>
      </w:pPr>
      <w:r>
        <w:rPr>
          <w:spacing w:val="-2"/>
          <w:sz w:val="24"/>
        </w:rPr>
        <w:t>различать</w:t>
      </w:r>
      <w:r>
        <w:rPr>
          <w:spacing w:val="3"/>
          <w:sz w:val="24"/>
        </w:rPr>
        <w:t> </w:t>
      </w:r>
      <w:r>
        <w:rPr>
          <w:spacing w:val="-2"/>
          <w:sz w:val="24"/>
        </w:rPr>
        <w:t>федеральные</w:t>
      </w:r>
      <w:r>
        <w:rPr>
          <w:spacing w:val="-1"/>
          <w:sz w:val="24"/>
        </w:rPr>
        <w:t> </w:t>
      </w:r>
      <w:r>
        <w:rPr>
          <w:spacing w:val="-2"/>
          <w:sz w:val="24"/>
        </w:rPr>
        <w:t>округа,</w:t>
      </w:r>
      <w:r>
        <w:rPr>
          <w:spacing w:val="2"/>
          <w:sz w:val="24"/>
        </w:rPr>
        <w:t> </w:t>
      </w:r>
      <w:r>
        <w:rPr>
          <w:spacing w:val="-2"/>
          <w:sz w:val="24"/>
        </w:rPr>
        <w:t>крупные географические</w:t>
      </w:r>
      <w:r>
        <w:rPr>
          <w:spacing w:val="-1"/>
          <w:sz w:val="24"/>
        </w:rPr>
        <w:t> </w:t>
      </w:r>
      <w:r>
        <w:rPr>
          <w:spacing w:val="-2"/>
          <w:sz w:val="24"/>
        </w:rPr>
        <w:t>районы</w:t>
      </w:r>
      <w:r>
        <w:rPr>
          <w:sz w:val="24"/>
        </w:rPr>
        <w:t> </w:t>
      </w:r>
      <w:r>
        <w:rPr>
          <w:spacing w:val="-2"/>
          <w:sz w:val="24"/>
        </w:rPr>
        <w:t>и</w:t>
      </w:r>
      <w:r>
        <w:rPr>
          <w:spacing w:val="3"/>
          <w:sz w:val="24"/>
        </w:rPr>
        <w:t> </w:t>
      </w:r>
      <w:r>
        <w:rPr>
          <w:spacing w:val="-2"/>
          <w:sz w:val="24"/>
        </w:rPr>
        <w:t>макрорегионы</w:t>
      </w:r>
      <w:r>
        <w:rPr>
          <w:spacing w:val="3"/>
          <w:sz w:val="24"/>
        </w:rPr>
        <w:t> </w:t>
      </w:r>
      <w:r>
        <w:rPr>
          <w:spacing w:val="-2"/>
          <w:sz w:val="24"/>
        </w:rPr>
        <w:t>России;</w:t>
      </w:r>
    </w:p>
    <w:p>
      <w:pPr>
        <w:pStyle w:val="ListParagraph"/>
        <w:numPr>
          <w:ilvl w:val="0"/>
          <w:numId w:val="108"/>
        </w:numPr>
        <w:tabs>
          <w:tab w:pos="1836" w:val="left" w:leader="none"/>
        </w:tabs>
        <w:spacing w:line="240" w:lineRule="auto" w:before="0" w:after="0"/>
        <w:ind w:left="1644" w:right="662" w:firstLine="0"/>
        <w:jc w:val="both"/>
        <w:rPr>
          <w:sz w:val="24"/>
        </w:rPr>
      </w:pPr>
      <w:r>
        <w:rPr>
          <w:sz w:val="24"/>
        </w:rPr>
        <w:t>приводить примеры субъектов Российской Федерации разных видов и показывать их на географической карте;</w:t>
      </w:r>
    </w:p>
    <w:p>
      <w:pPr>
        <w:pStyle w:val="ListParagraph"/>
        <w:numPr>
          <w:ilvl w:val="0"/>
          <w:numId w:val="108"/>
        </w:numPr>
        <w:tabs>
          <w:tab w:pos="1932" w:val="left" w:leader="none"/>
        </w:tabs>
        <w:spacing w:line="240" w:lineRule="auto" w:before="0" w:after="0"/>
        <w:ind w:left="1644" w:right="641" w:firstLine="0"/>
        <w:jc w:val="both"/>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pPr>
        <w:pStyle w:val="ListParagraph"/>
        <w:numPr>
          <w:ilvl w:val="0"/>
          <w:numId w:val="108"/>
        </w:numPr>
        <w:tabs>
          <w:tab w:pos="1855" w:val="left" w:leader="none"/>
        </w:tabs>
        <w:spacing w:line="240" w:lineRule="auto" w:before="0" w:after="0"/>
        <w:ind w:left="1644" w:right="643" w:firstLine="0"/>
        <w:jc w:val="both"/>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ListParagraph"/>
        <w:numPr>
          <w:ilvl w:val="0"/>
          <w:numId w:val="108"/>
        </w:numPr>
        <w:tabs>
          <w:tab w:pos="1831" w:val="left" w:leader="none"/>
        </w:tabs>
        <w:spacing w:line="237" w:lineRule="auto" w:before="3" w:after="0"/>
        <w:ind w:left="1644" w:right="659" w:firstLine="0"/>
        <w:jc w:val="both"/>
        <w:rPr>
          <w:sz w:val="24"/>
        </w:rPr>
      </w:pPr>
      <w:r>
        <w:rPr>
          <w:sz w:val="24"/>
        </w:rPr>
        <w:t>оценивать степень благоприятности природных условий в пределах отдельных регионов </w:t>
      </w:r>
      <w:r>
        <w:rPr>
          <w:spacing w:val="-2"/>
          <w:sz w:val="24"/>
        </w:rPr>
        <w:t>страны;</w:t>
      </w:r>
    </w:p>
    <w:p>
      <w:pPr>
        <w:pStyle w:val="ListParagraph"/>
        <w:numPr>
          <w:ilvl w:val="0"/>
          <w:numId w:val="108"/>
        </w:numPr>
        <w:tabs>
          <w:tab w:pos="1824" w:val="left" w:leader="none"/>
        </w:tabs>
        <w:spacing w:line="240" w:lineRule="auto" w:before="1" w:after="0"/>
        <w:ind w:left="1824" w:right="0" w:hanging="182"/>
        <w:jc w:val="both"/>
        <w:rPr>
          <w:sz w:val="24"/>
        </w:rPr>
      </w:pPr>
      <w:r>
        <w:rPr>
          <w:sz w:val="24"/>
        </w:rPr>
        <w:t>проводить</w:t>
      </w:r>
      <w:r>
        <w:rPr>
          <w:spacing w:val="-14"/>
          <w:sz w:val="24"/>
        </w:rPr>
        <w:t> </w:t>
      </w:r>
      <w:r>
        <w:rPr>
          <w:sz w:val="24"/>
        </w:rPr>
        <w:t>классификацию</w:t>
      </w:r>
      <w:r>
        <w:rPr>
          <w:spacing w:val="-12"/>
          <w:sz w:val="24"/>
        </w:rPr>
        <w:t> </w:t>
      </w:r>
      <w:r>
        <w:rPr>
          <w:sz w:val="24"/>
        </w:rPr>
        <w:t>природных</w:t>
      </w:r>
      <w:r>
        <w:rPr>
          <w:spacing w:val="-7"/>
          <w:sz w:val="24"/>
        </w:rPr>
        <w:t> </w:t>
      </w:r>
      <w:r>
        <w:rPr>
          <w:spacing w:val="-2"/>
          <w:sz w:val="24"/>
        </w:rPr>
        <w:t>ресурсов;</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распознавать</w:t>
      </w:r>
      <w:r>
        <w:rPr>
          <w:spacing w:val="-10"/>
          <w:sz w:val="24"/>
        </w:rPr>
        <w:t> </w:t>
      </w:r>
      <w:r>
        <w:rPr>
          <w:sz w:val="24"/>
        </w:rPr>
        <w:t>типы</w:t>
      </w:r>
      <w:r>
        <w:rPr>
          <w:spacing w:val="-12"/>
          <w:sz w:val="24"/>
        </w:rPr>
        <w:t> </w:t>
      </w:r>
      <w:r>
        <w:rPr>
          <w:spacing w:val="-2"/>
          <w:sz w:val="24"/>
        </w:rPr>
        <w:t>природопользования;</w:t>
      </w:r>
    </w:p>
    <w:p>
      <w:pPr>
        <w:pStyle w:val="ListParagraph"/>
        <w:numPr>
          <w:ilvl w:val="0"/>
          <w:numId w:val="108"/>
        </w:numPr>
        <w:tabs>
          <w:tab w:pos="2011" w:val="left" w:leader="none"/>
        </w:tabs>
        <w:spacing w:line="240" w:lineRule="auto" w:before="2"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ListParagraph"/>
        <w:numPr>
          <w:ilvl w:val="0"/>
          <w:numId w:val="108"/>
        </w:numPr>
        <w:tabs>
          <w:tab w:pos="1836" w:val="left" w:leader="none"/>
        </w:tabs>
        <w:spacing w:line="240" w:lineRule="auto" w:before="0" w:after="0"/>
        <w:ind w:left="1644" w:right="671" w:firstLine="0"/>
        <w:jc w:val="both"/>
        <w:rPr>
          <w:sz w:val="24"/>
        </w:rPr>
      </w:pPr>
      <w:r>
        <w:rPr>
          <w:sz w:val="24"/>
        </w:rPr>
        <w:t>сравнивать особенности компонентов природы отдельных территорий страны (в рамках </w:t>
      </w:r>
      <w:r>
        <w:rPr>
          <w:spacing w:val="-2"/>
          <w:sz w:val="24"/>
        </w:rPr>
        <w:t>изученного);</w:t>
      </w:r>
    </w:p>
    <w:p>
      <w:pPr>
        <w:pStyle w:val="ListParagraph"/>
        <w:numPr>
          <w:ilvl w:val="0"/>
          <w:numId w:val="108"/>
        </w:numPr>
        <w:tabs>
          <w:tab w:pos="1848" w:val="left" w:leader="none"/>
        </w:tabs>
        <w:spacing w:line="237" w:lineRule="auto" w:before="6" w:after="0"/>
        <w:ind w:left="1644" w:right="662" w:firstLine="0"/>
        <w:jc w:val="both"/>
        <w:rPr>
          <w:sz w:val="24"/>
        </w:rPr>
      </w:pPr>
      <w:r>
        <w:rPr>
          <w:sz w:val="24"/>
        </w:rPr>
        <w:t>объяснять особенности компонентов природы отдельных территорий страны (в рамках </w:t>
      </w:r>
      <w:r>
        <w:rPr>
          <w:spacing w:val="-2"/>
          <w:sz w:val="24"/>
        </w:rPr>
        <w:t>изученного);</w:t>
      </w:r>
    </w:p>
    <w:p>
      <w:pPr>
        <w:pStyle w:val="ListParagraph"/>
        <w:numPr>
          <w:ilvl w:val="0"/>
          <w:numId w:val="108"/>
        </w:numPr>
        <w:tabs>
          <w:tab w:pos="1879" w:val="left" w:leader="none"/>
        </w:tabs>
        <w:spacing w:line="240" w:lineRule="auto" w:before="1" w:after="0"/>
        <w:ind w:left="1644" w:right="639" w:firstLine="0"/>
        <w:jc w:val="both"/>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ListParagraph"/>
        <w:numPr>
          <w:ilvl w:val="0"/>
          <w:numId w:val="108"/>
        </w:numPr>
        <w:tabs>
          <w:tab w:pos="1886" w:val="left" w:leader="none"/>
        </w:tabs>
        <w:spacing w:line="240" w:lineRule="auto" w:before="0" w:after="0"/>
        <w:ind w:left="1644" w:right="641" w:firstLine="0"/>
        <w:jc w:val="both"/>
        <w:rPr>
          <w:sz w:val="24"/>
        </w:rPr>
      </w:pPr>
      <w:r>
        <w:rPr>
          <w:sz w:val="24"/>
        </w:rPr>
        <w:t>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ListParagraph"/>
        <w:numPr>
          <w:ilvl w:val="0"/>
          <w:numId w:val="108"/>
        </w:numPr>
        <w:tabs>
          <w:tab w:pos="2047" w:val="left" w:leader="none"/>
        </w:tabs>
        <w:spacing w:line="240" w:lineRule="auto" w:before="0" w:after="0"/>
        <w:ind w:left="1644" w:right="639" w:firstLine="0"/>
        <w:jc w:val="both"/>
        <w:rPr>
          <w:sz w:val="24"/>
        </w:rPr>
      </w:pPr>
      <w:r>
        <w:rPr>
          <w:sz w:val="24"/>
        </w:rPr>
        <w:t>объяснять распространение по территории страны областей современного горообразования, землетрясений и вулканизма;</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1819" w:val="left" w:leader="none"/>
        </w:tabs>
        <w:spacing w:line="237" w:lineRule="auto" w:before="63" w:after="0"/>
        <w:ind w:left="1644" w:right="713" w:firstLine="0"/>
        <w:jc w:val="left"/>
        <w:rPr>
          <w:sz w:val="24"/>
        </w:rPr>
      </w:pPr>
      <w:r>
        <w:rPr>
          <w:sz w:val="24"/>
        </w:rPr>
        <w:t>применять</w:t>
      </w:r>
      <w:r>
        <w:rPr>
          <w:spacing w:val="-16"/>
          <w:sz w:val="24"/>
        </w:rPr>
        <w:t> </w:t>
      </w:r>
      <w:r>
        <w:rPr>
          <w:sz w:val="24"/>
        </w:rPr>
        <w:t>понятия</w:t>
      </w:r>
      <w:r>
        <w:rPr>
          <w:spacing w:val="-15"/>
          <w:sz w:val="24"/>
        </w:rPr>
        <w:t> </w:t>
      </w:r>
      <w:r>
        <w:rPr>
          <w:sz w:val="24"/>
        </w:rPr>
        <w:t>«плита»,</w:t>
      </w:r>
      <w:r>
        <w:rPr>
          <w:spacing w:val="-15"/>
          <w:sz w:val="24"/>
        </w:rPr>
        <w:t> </w:t>
      </w:r>
      <w:r>
        <w:rPr>
          <w:sz w:val="24"/>
        </w:rPr>
        <w:t>«щит»,</w:t>
      </w:r>
      <w:r>
        <w:rPr>
          <w:spacing w:val="-15"/>
          <w:sz w:val="24"/>
        </w:rPr>
        <w:t> </w:t>
      </w:r>
      <w:r>
        <w:rPr>
          <w:sz w:val="24"/>
        </w:rPr>
        <w:t>«моренный</w:t>
      </w:r>
      <w:r>
        <w:rPr>
          <w:spacing w:val="-15"/>
          <w:sz w:val="24"/>
        </w:rPr>
        <w:t> </w:t>
      </w:r>
      <w:r>
        <w:rPr>
          <w:sz w:val="24"/>
        </w:rPr>
        <w:t>холм»,</w:t>
      </w:r>
      <w:r>
        <w:rPr>
          <w:spacing w:val="-15"/>
          <w:sz w:val="24"/>
        </w:rPr>
        <w:t> </w:t>
      </w:r>
      <w:r>
        <w:rPr>
          <w:sz w:val="24"/>
        </w:rPr>
        <w:t>«бараньи</w:t>
      </w:r>
      <w:r>
        <w:rPr>
          <w:spacing w:val="-15"/>
          <w:sz w:val="24"/>
        </w:rPr>
        <w:t> </w:t>
      </w:r>
      <w:r>
        <w:rPr>
          <w:sz w:val="24"/>
        </w:rPr>
        <w:t>лбы»,</w:t>
      </w:r>
      <w:r>
        <w:rPr>
          <w:spacing w:val="-14"/>
          <w:sz w:val="24"/>
        </w:rPr>
        <w:t> </w:t>
      </w:r>
      <w:r>
        <w:rPr>
          <w:sz w:val="24"/>
        </w:rPr>
        <w:t>«бархан»,</w:t>
      </w:r>
      <w:r>
        <w:rPr>
          <w:spacing w:val="-9"/>
          <w:sz w:val="24"/>
        </w:rPr>
        <w:t> </w:t>
      </w:r>
      <w:r>
        <w:rPr>
          <w:sz w:val="24"/>
        </w:rPr>
        <w:t>«дюна» для решения учебных и (или) практико-ориентированных задач;</w:t>
      </w:r>
    </w:p>
    <w:p>
      <w:pPr>
        <w:pStyle w:val="ListParagraph"/>
        <w:numPr>
          <w:ilvl w:val="0"/>
          <w:numId w:val="108"/>
        </w:numPr>
        <w:tabs>
          <w:tab w:pos="1872" w:val="left" w:leader="none"/>
        </w:tabs>
        <w:spacing w:line="240" w:lineRule="auto" w:before="3" w:after="0"/>
        <w:ind w:left="1872" w:right="0" w:hanging="230"/>
        <w:jc w:val="left"/>
        <w:rPr>
          <w:sz w:val="24"/>
        </w:rPr>
      </w:pPr>
      <w:r>
        <w:rPr>
          <w:sz w:val="24"/>
        </w:rPr>
        <w:t>применять</w:t>
      </w:r>
      <w:r>
        <w:rPr>
          <w:spacing w:val="27"/>
          <w:sz w:val="24"/>
        </w:rPr>
        <w:t> </w:t>
      </w:r>
      <w:r>
        <w:rPr>
          <w:sz w:val="24"/>
        </w:rPr>
        <w:t>понятия</w:t>
      </w:r>
      <w:r>
        <w:rPr>
          <w:spacing w:val="37"/>
          <w:sz w:val="24"/>
        </w:rPr>
        <w:t> </w:t>
      </w:r>
      <w:r>
        <w:rPr>
          <w:sz w:val="24"/>
        </w:rPr>
        <w:t>«солнечная</w:t>
      </w:r>
      <w:r>
        <w:rPr>
          <w:spacing w:val="30"/>
          <w:sz w:val="24"/>
        </w:rPr>
        <w:t> </w:t>
      </w:r>
      <w:r>
        <w:rPr>
          <w:sz w:val="24"/>
        </w:rPr>
        <w:t>радиация»,</w:t>
      </w:r>
      <w:r>
        <w:rPr>
          <w:spacing w:val="48"/>
          <w:sz w:val="24"/>
        </w:rPr>
        <w:t> </w:t>
      </w:r>
      <w:r>
        <w:rPr>
          <w:sz w:val="24"/>
        </w:rPr>
        <w:t>«годовая</w:t>
      </w:r>
      <w:r>
        <w:rPr>
          <w:spacing w:val="32"/>
          <w:sz w:val="24"/>
        </w:rPr>
        <w:t> </w:t>
      </w:r>
      <w:r>
        <w:rPr>
          <w:sz w:val="24"/>
        </w:rPr>
        <w:t>амплитуда</w:t>
      </w:r>
      <w:r>
        <w:rPr>
          <w:spacing w:val="34"/>
          <w:sz w:val="24"/>
        </w:rPr>
        <w:t> </w:t>
      </w:r>
      <w:r>
        <w:rPr>
          <w:sz w:val="24"/>
        </w:rPr>
        <w:t>температур</w:t>
      </w:r>
      <w:r>
        <w:rPr>
          <w:spacing w:val="34"/>
          <w:sz w:val="24"/>
        </w:rPr>
        <w:t> </w:t>
      </w:r>
      <w:r>
        <w:rPr>
          <w:spacing w:val="-2"/>
          <w:sz w:val="24"/>
        </w:rPr>
        <w:t>воздуха»,</w:t>
      </w:r>
    </w:p>
    <w:p>
      <w:pPr>
        <w:pStyle w:val="BodyText"/>
        <w:spacing w:line="275" w:lineRule="exact" w:before="3"/>
        <w:ind w:firstLine="0"/>
        <w:jc w:val="left"/>
      </w:pPr>
      <w:r>
        <w:rPr/>
        <w:t>«воздушные</w:t>
      </w:r>
      <w:r>
        <w:rPr>
          <w:spacing w:val="-15"/>
        </w:rPr>
        <w:t> </w:t>
      </w:r>
      <w:r>
        <w:rPr/>
        <w:t>массы»</w:t>
      </w:r>
      <w:r>
        <w:rPr>
          <w:spacing w:val="-18"/>
        </w:rPr>
        <w:t> </w:t>
      </w:r>
      <w:r>
        <w:rPr/>
        <w:t>для</w:t>
      </w:r>
      <w:r>
        <w:rPr>
          <w:spacing w:val="-10"/>
        </w:rPr>
        <w:t> </w:t>
      </w:r>
      <w:r>
        <w:rPr/>
        <w:t>решения</w:t>
      </w:r>
      <w:r>
        <w:rPr>
          <w:spacing w:val="-1"/>
        </w:rPr>
        <w:t> </w:t>
      </w:r>
      <w:r>
        <w:rPr/>
        <w:t>учебных</w:t>
      </w:r>
      <w:r>
        <w:rPr>
          <w:spacing w:val="-2"/>
        </w:rPr>
        <w:t> </w:t>
      </w:r>
      <w:r>
        <w:rPr/>
        <w:t>и</w:t>
      </w:r>
      <w:r>
        <w:rPr>
          <w:spacing w:val="-10"/>
        </w:rPr>
        <w:t> </w:t>
      </w:r>
      <w:r>
        <w:rPr/>
        <w:t>(или)</w:t>
      </w:r>
      <w:r>
        <w:rPr>
          <w:spacing w:val="-10"/>
        </w:rPr>
        <w:t> </w:t>
      </w:r>
      <w:r>
        <w:rPr/>
        <w:t>практико-ориентированных</w:t>
      </w:r>
      <w:r>
        <w:rPr>
          <w:spacing w:val="-6"/>
        </w:rPr>
        <w:t> </w:t>
      </w:r>
      <w:r>
        <w:rPr>
          <w:spacing w:val="-2"/>
        </w:rPr>
        <w:t>задач;</w:t>
      </w:r>
    </w:p>
    <w:p>
      <w:pPr>
        <w:pStyle w:val="ListParagraph"/>
        <w:numPr>
          <w:ilvl w:val="0"/>
          <w:numId w:val="108"/>
        </w:numPr>
        <w:tabs>
          <w:tab w:pos="1999" w:val="left" w:leader="none"/>
          <w:tab w:pos="3249" w:val="left" w:leader="none"/>
          <w:tab w:pos="4318" w:val="left" w:leader="none"/>
          <w:tab w:pos="5912" w:val="left" w:leader="none"/>
          <w:tab w:pos="7849" w:val="left" w:leader="none"/>
          <w:tab w:pos="9585" w:val="left" w:leader="none"/>
        </w:tabs>
        <w:spacing w:line="240" w:lineRule="auto" w:before="0" w:after="0"/>
        <w:ind w:left="1644" w:right="684" w:firstLine="0"/>
        <w:jc w:val="left"/>
        <w:rPr>
          <w:sz w:val="24"/>
        </w:rPr>
      </w:pPr>
      <w:r>
        <w:rPr>
          <w:spacing w:val="-2"/>
          <w:sz w:val="24"/>
        </w:rPr>
        <w:t>различать</w:t>
      </w:r>
      <w:r>
        <w:rPr>
          <w:sz w:val="24"/>
        </w:rPr>
        <w:tab/>
      </w:r>
      <w:r>
        <w:rPr>
          <w:spacing w:val="-2"/>
          <w:sz w:val="24"/>
        </w:rPr>
        <w:t>понятия</w:t>
      </w:r>
      <w:r>
        <w:rPr>
          <w:sz w:val="24"/>
        </w:rPr>
        <w:tab/>
      </w:r>
      <w:r>
        <w:rPr>
          <w:spacing w:val="-2"/>
          <w:sz w:val="24"/>
        </w:rPr>
        <w:t>«испарение»,</w:t>
      </w:r>
      <w:r>
        <w:rPr>
          <w:sz w:val="24"/>
        </w:rPr>
        <w:tab/>
      </w:r>
      <w:r>
        <w:rPr>
          <w:spacing w:val="-2"/>
          <w:sz w:val="24"/>
        </w:rPr>
        <w:t>«испаряемость»,</w:t>
      </w:r>
      <w:r>
        <w:rPr>
          <w:sz w:val="24"/>
        </w:rPr>
        <w:tab/>
      </w:r>
      <w:r>
        <w:rPr>
          <w:spacing w:val="-2"/>
          <w:sz w:val="24"/>
        </w:rPr>
        <w:t>«коэффициент</w:t>
      </w:r>
      <w:r>
        <w:rPr>
          <w:sz w:val="24"/>
        </w:rPr>
        <w:tab/>
      </w:r>
      <w:r>
        <w:rPr>
          <w:spacing w:val="-2"/>
          <w:sz w:val="24"/>
        </w:rPr>
        <w:t>увлажнения»; </w:t>
      </w:r>
      <w:r>
        <w:rPr>
          <w:sz w:val="24"/>
        </w:rPr>
        <w:t>использовать их для решения учебных и (или) практико-ориентированных задач;</w:t>
      </w:r>
    </w:p>
    <w:p>
      <w:pPr>
        <w:pStyle w:val="ListParagraph"/>
        <w:numPr>
          <w:ilvl w:val="0"/>
          <w:numId w:val="108"/>
        </w:numPr>
        <w:tabs>
          <w:tab w:pos="1824" w:val="left" w:leader="none"/>
        </w:tabs>
        <w:spacing w:line="240" w:lineRule="auto" w:before="0" w:after="0"/>
        <w:ind w:left="1824" w:right="0" w:hanging="182"/>
        <w:jc w:val="left"/>
        <w:rPr>
          <w:sz w:val="24"/>
        </w:rPr>
      </w:pPr>
      <w:r>
        <w:rPr>
          <w:sz w:val="24"/>
        </w:rPr>
        <w:t>описывать</w:t>
      </w:r>
      <w:r>
        <w:rPr>
          <w:spacing w:val="-5"/>
          <w:sz w:val="24"/>
        </w:rPr>
        <w:t> </w:t>
      </w:r>
      <w:r>
        <w:rPr>
          <w:sz w:val="24"/>
        </w:rPr>
        <w:t>и</w:t>
      </w:r>
      <w:r>
        <w:rPr>
          <w:spacing w:val="-7"/>
          <w:sz w:val="24"/>
        </w:rPr>
        <w:t> </w:t>
      </w:r>
      <w:r>
        <w:rPr>
          <w:sz w:val="24"/>
        </w:rPr>
        <w:t>прогнозировать</w:t>
      </w:r>
      <w:r>
        <w:rPr>
          <w:spacing w:val="-3"/>
          <w:sz w:val="24"/>
        </w:rPr>
        <w:t> </w:t>
      </w:r>
      <w:r>
        <w:rPr>
          <w:sz w:val="24"/>
        </w:rPr>
        <w:t>погоду</w:t>
      </w:r>
      <w:r>
        <w:rPr>
          <w:spacing w:val="-19"/>
          <w:sz w:val="24"/>
        </w:rPr>
        <w:t> </w:t>
      </w:r>
      <w:r>
        <w:rPr>
          <w:sz w:val="24"/>
        </w:rPr>
        <w:t>территории</w:t>
      </w:r>
      <w:r>
        <w:rPr>
          <w:spacing w:val="-1"/>
          <w:sz w:val="24"/>
        </w:rPr>
        <w:t> </w:t>
      </w:r>
      <w:r>
        <w:rPr>
          <w:sz w:val="24"/>
        </w:rPr>
        <w:t>по</w:t>
      </w:r>
      <w:r>
        <w:rPr>
          <w:spacing w:val="-11"/>
          <w:sz w:val="24"/>
        </w:rPr>
        <w:t> </w:t>
      </w:r>
      <w:r>
        <w:rPr>
          <w:sz w:val="24"/>
        </w:rPr>
        <w:t>карте</w:t>
      </w:r>
      <w:r>
        <w:rPr>
          <w:spacing w:val="-7"/>
          <w:sz w:val="24"/>
        </w:rPr>
        <w:t> </w:t>
      </w:r>
      <w:r>
        <w:rPr>
          <w:spacing w:val="-2"/>
          <w:sz w:val="24"/>
        </w:rPr>
        <w:t>погоды;</w:t>
      </w:r>
    </w:p>
    <w:p>
      <w:pPr>
        <w:pStyle w:val="ListParagraph"/>
        <w:numPr>
          <w:ilvl w:val="0"/>
          <w:numId w:val="108"/>
        </w:numPr>
        <w:tabs>
          <w:tab w:pos="1850" w:val="left" w:leader="none"/>
        </w:tabs>
        <w:spacing w:line="240" w:lineRule="auto" w:before="0" w:after="0"/>
        <w:ind w:left="1644" w:right="852" w:firstLine="0"/>
        <w:jc w:val="left"/>
        <w:rPr>
          <w:sz w:val="24"/>
        </w:rPr>
      </w:pPr>
      <w:r>
        <w:rPr>
          <w:sz w:val="24"/>
        </w:rPr>
        <w:t>использовать</w:t>
      </w:r>
      <w:r>
        <w:rPr>
          <w:spacing w:val="-6"/>
          <w:sz w:val="24"/>
        </w:rPr>
        <w:t> </w:t>
      </w:r>
      <w:r>
        <w:rPr>
          <w:sz w:val="24"/>
        </w:rPr>
        <w:t>понятия</w:t>
      </w:r>
      <w:r>
        <w:rPr>
          <w:spacing w:val="-4"/>
          <w:sz w:val="24"/>
        </w:rPr>
        <w:t> </w:t>
      </w:r>
      <w:r>
        <w:rPr>
          <w:sz w:val="24"/>
        </w:rPr>
        <w:t>«циклон»,</w:t>
      </w:r>
      <w:r>
        <w:rPr>
          <w:spacing w:val="-2"/>
          <w:sz w:val="24"/>
        </w:rPr>
        <w:t> </w:t>
      </w:r>
      <w:r>
        <w:rPr>
          <w:sz w:val="24"/>
        </w:rPr>
        <w:t>«антициклон»,</w:t>
      </w:r>
      <w:r>
        <w:rPr>
          <w:spacing w:val="-2"/>
          <w:sz w:val="24"/>
        </w:rPr>
        <w:t> </w:t>
      </w:r>
      <w:r>
        <w:rPr>
          <w:sz w:val="24"/>
        </w:rPr>
        <w:t>«атмосферный</w:t>
      </w:r>
      <w:r>
        <w:rPr>
          <w:spacing w:val="-6"/>
          <w:sz w:val="24"/>
        </w:rPr>
        <w:t> </w:t>
      </w:r>
      <w:r>
        <w:rPr>
          <w:sz w:val="24"/>
        </w:rPr>
        <w:t>фронт»</w:t>
      </w:r>
      <w:r>
        <w:rPr>
          <w:spacing w:val="-10"/>
          <w:sz w:val="24"/>
        </w:rPr>
        <w:t> </w:t>
      </w:r>
      <w:r>
        <w:rPr>
          <w:sz w:val="24"/>
        </w:rPr>
        <w:t>для</w:t>
      </w:r>
      <w:r>
        <w:rPr>
          <w:spacing w:val="-6"/>
          <w:sz w:val="24"/>
        </w:rPr>
        <w:t> </w:t>
      </w:r>
      <w:r>
        <w:rPr>
          <w:sz w:val="24"/>
        </w:rPr>
        <w:t>объяснения особенностей погоды отдельных территорий с помощью карт погоды.</w:t>
      </w:r>
    </w:p>
    <w:p>
      <w:pPr>
        <w:pStyle w:val="ListParagraph"/>
        <w:numPr>
          <w:ilvl w:val="0"/>
          <w:numId w:val="109"/>
        </w:numPr>
        <w:tabs>
          <w:tab w:pos="1824" w:val="left" w:leader="none"/>
        </w:tabs>
        <w:spacing w:line="240" w:lineRule="auto" w:before="0" w:after="0"/>
        <w:ind w:left="1824" w:right="0" w:hanging="182"/>
        <w:jc w:val="left"/>
        <w:rPr>
          <w:sz w:val="24"/>
        </w:rPr>
      </w:pPr>
      <w:r>
        <w:rPr>
          <w:spacing w:val="-2"/>
          <w:sz w:val="24"/>
        </w:rPr>
        <w:t>КЛАСС</w:t>
      </w:r>
    </w:p>
    <w:p>
      <w:pPr>
        <w:pStyle w:val="BodyText"/>
        <w:ind w:right="636" w:firstLine="0"/>
      </w:pPr>
      <w:r>
        <w:rPr/>
        <w:t>Предметные</w:t>
      </w:r>
      <w:r>
        <w:rPr>
          <w:spacing w:val="-14"/>
        </w:rPr>
        <w:t> </w:t>
      </w:r>
      <w:r>
        <w:rPr/>
        <w:t>результаты</w:t>
      </w:r>
      <w:r>
        <w:rPr>
          <w:spacing w:val="-5"/>
        </w:rPr>
        <w:t> </w:t>
      </w:r>
      <w:r>
        <w:rPr/>
        <w:t>освоения</w:t>
      </w:r>
      <w:r>
        <w:rPr>
          <w:spacing w:val="-8"/>
        </w:rPr>
        <w:t> </w:t>
      </w:r>
      <w:r>
        <w:rPr/>
        <w:t>обязательного</w:t>
      </w:r>
      <w:r>
        <w:rPr>
          <w:spacing w:val="-6"/>
        </w:rPr>
        <w:t> </w:t>
      </w:r>
      <w:r>
        <w:rPr/>
        <w:t>предметного</w:t>
      </w:r>
      <w:r>
        <w:rPr>
          <w:spacing w:val="-7"/>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сравнивать</w:t>
      </w:r>
      <w:r>
        <w:rPr>
          <w:spacing w:val="-12"/>
          <w:sz w:val="24"/>
        </w:rPr>
        <w:t> </w:t>
      </w:r>
      <w:r>
        <w:rPr>
          <w:sz w:val="24"/>
        </w:rPr>
        <w:t>особенности</w:t>
      </w:r>
      <w:r>
        <w:rPr>
          <w:spacing w:val="-8"/>
          <w:sz w:val="24"/>
        </w:rPr>
        <w:t> </w:t>
      </w:r>
      <w:r>
        <w:rPr>
          <w:sz w:val="24"/>
        </w:rPr>
        <w:t>компонентов</w:t>
      </w:r>
      <w:r>
        <w:rPr>
          <w:spacing w:val="-12"/>
          <w:sz w:val="24"/>
        </w:rPr>
        <w:t> </w:t>
      </w:r>
      <w:r>
        <w:rPr>
          <w:sz w:val="24"/>
        </w:rPr>
        <w:t>природы</w:t>
      </w:r>
      <w:r>
        <w:rPr>
          <w:spacing w:val="-13"/>
          <w:sz w:val="24"/>
        </w:rPr>
        <w:t> </w:t>
      </w:r>
      <w:r>
        <w:rPr>
          <w:sz w:val="24"/>
        </w:rPr>
        <w:t>отдельных</w:t>
      </w:r>
      <w:r>
        <w:rPr>
          <w:spacing w:val="-7"/>
          <w:sz w:val="24"/>
        </w:rPr>
        <w:t> </w:t>
      </w:r>
      <w:r>
        <w:rPr>
          <w:sz w:val="24"/>
        </w:rPr>
        <w:t>территорий</w:t>
      </w:r>
      <w:r>
        <w:rPr>
          <w:spacing w:val="-10"/>
          <w:sz w:val="24"/>
        </w:rPr>
        <w:t> </w:t>
      </w:r>
      <w:r>
        <w:rPr>
          <w:spacing w:val="-2"/>
          <w:sz w:val="24"/>
        </w:rPr>
        <w:t>страны;</w:t>
      </w:r>
    </w:p>
    <w:p>
      <w:pPr>
        <w:pStyle w:val="ListParagraph"/>
        <w:numPr>
          <w:ilvl w:val="0"/>
          <w:numId w:val="108"/>
        </w:numPr>
        <w:tabs>
          <w:tab w:pos="1951" w:val="left" w:leader="none"/>
        </w:tabs>
        <w:spacing w:line="235" w:lineRule="auto" w:before="6" w:after="0"/>
        <w:ind w:left="1644" w:right="632" w:firstLine="0"/>
        <w:jc w:val="both"/>
        <w:rPr>
          <w:sz w:val="24"/>
        </w:rPr>
      </w:pPr>
      <w:r>
        <w:rPr>
          <w:sz w:val="24"/>
        </w:rPr>
        <w:t>объяснять особенности компонентов природы отдельных территорий страны (с использованием визуальных опор);</w:t>
      </w:r>
    </w:p>
    <w:p>
      <w:pPr>
        <w:pStyle w:val="ListParagraph"/>
        <w:numPr>
          <w:ilvl w:val="0"/>
          <w:numId w:val="108"/>
        </w:numPr>
        <w:tabs>
          <w:tab w:pos="1879" w:val="left" w:leader="none"/>
        </w:tabs>
        <w:spacing w:line="240" w:lineRule="auto" w:before="2" w:after="0"/>
        <w:ind w:left="1644" w:right="663" w:firstLine="0"/>
        <w:jc w:val="both"/>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ListParagraph"/>
        <w:numPr>
          <w:ilvl w:val="0"/>
          <w:numId w:val="108"/>
        </w:numPr>
        <w:tabs>
          <w:tab w:pos="1886" w:val="left" w:leader="none"/>
        </w:tabs>
        <w:spacing w:line="237" w:lineRule="auto" w:before="5" w:after="0"/>
        <w:ind w:left="1644" w:right="641" w:firstLine="0"/>
        <w:jc w:val="both"/>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pPr>
        <w:pStyle w:val="ListParagraph"/>
        <w:numPr>
          <w:ilvl w:val="0"/>
          <w:numId w:val="108"/>
        </w:numPr>
        <w:tabs>
          <w:tab w:pos="1824" w:val="left" w:leader="none"/>
        </w:tabs>
        <w:spacing w:line="240" w:lineRule="auto" w:before="1" w:after="0"/>
        <w:ind w:left="1824" w:right="0" w:hanging="182"/>
        <w:jc w:val="both"/>
        <w:rPr>
          <w:sz w:val="24"/>
        </w:rPr>
      </w:pPr>
      <w:r>
        <w:rPr>
          <w:sz w:val="24"/>
        </w:rPr>
        <w:t>проводить</w:t>
      </w:r>
      <w:r>
        <w:rPr>
          <w:spacing w:val="-10"/>
          <w:sz w:val="24"/>
        </w:rPr>
        <w:t> </w:t>
      </w:r>
      <w:r>
        <w:rPr>
          <w:sz w:val="24"/>
        </w:rPr>
        <w:t>классификацию</w:t>
      </w:r>
      <w:r>
        <w:rPr>
          <w:spacing w:val="-6"/>
          <w:sz w:val="24"/>
        </w:rPr>
        <w:t> </w:t>
      </w:r>
      <w:r>
        <w:rPr>
          <w:sz w:val="24"/>
        </w:rPr>
        <w:t>типов</w:t>
      </w:r>
      <w:r>
        <w:rPr>
          <w:spacing w:val="-11"/>
          <w:sz w:val="24"/>
        </w:rPr>
        <w:t> </w:t>
      </w:r>
      <w:r>
        <w:rPr>
          <w:sz w:val="24"/>
        </w:rPr>
        <w:t>климата</w:t>
      </w:r>
      <w:r>
        <w:rPr>
          <w:spacing w:val="-10"/>
          <w:sz w:val="24"/>
        </w:rPr>
        <w:t> </w:t>
      </w:r>
      <w:r>
        <w:rPr>
          <w:sz w:val="24"/>
        </w:rPr>
        <w:t>и</w:t>
      </w:r>
      <w:r>
        <w:rPr>
          <w:spacing w:val="-11"/>
          <w:sz w:val="24"/>
        </w:rPr>
        <w:t> </w:t>
      </w:r>
      <w:r>
        <w:rPr>
          <w:sz w:val="24"/>
        </w:rPr>
        <w:t>почв</w:t>
      </w:r>
      <w:r>
        <w:rPr>
          <w:spacing w:val="-12"/>
          <w:sz w:val="24"/>
        </w:rPr>
        <w:t> </w:t>
      </w:r>
      <w:r>
        <w:rPr>
          <w:spacing w:val="-2"/>
          <w:sz w:val="24"/>
        </w:rPr>
        <w:t>России;</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распознавать</w:t>
      </w:r>
      <w:r>
        <w:rPr>
          <w:spacing w:val="-15"/>
          <w:sz w:val="24"/>
        </w:rPr>
        <w:t> </w:t>
      </w:r>
      <w:r>
        <w:rPr>
          <w:sz w:val="24"/>
        </w:rPr>
        <w:t>показатели,</w:t>
      </w:r>
      <w:r>
        <w:rPr>
          <w:spacing w:val="-12"/>
          <w:sz w:val="24"/>
        </w:rPr>
        <w:t> </w:t>
      </w:r>
      <w:r>
        <w:rPr>
          <w:sz w:val="24"/>
        </w:rPr>
        <w:t>характеризующие</w:t>
      </w:r>
      <w:r>
        <w:rPr>
          <w:spacing w:val="-13"/>
          <w:sz w:val="24"/>
        </w:rPr>
        <w:t> </w:t>
      </w:r>
      <w:r>
        <w:rPr>
          <w:sz w:val="24"/>
        </w:rPr>
        <w:t>состояние</w:t>
      </w:r>
      <w:r>
        <w:rPr>
          <w:spacing w:val="-15"/>
          <w:sz w:val="24"/>
        </w:rPr>
        <w:t> </w:t>
      </w:r>
      <w:r>
        <w:rPr>
          <w:sz w:val="24"/>
        </w:rPr>
        <w:t>окружающей</w:t>
      </w:r>
      <w:r>
        <w:rPr>
          <w:spacing w:val="-7"/>
          <w:sz w:val="24"/>
        </w:rPr>
        <w:t> </w:t>
      </w:r>
      <w:r>
        <w:rPr>
          <w:spacing w:val="-2"/>
          <w:sz w:val="24"/>
        </w:rPr>
        <w:t>среды;</w:t>
      </w:r>
    </w:p>
    <w:p>
      <w:pPr>
        <w:pStyle w:val="ListParagraph"/>
        <w:numPr>
          <w:ilvl w:val="0"/>
          <w:numId w:val="108"/>
        </w:numPr>
        <w:tabs>
          <w:tab w:pos="1860" w:val="left" w:leader="none"/>
        </w:tabs>
        <w:spacing w:line="240" w:lineRule="auto" w:before="0" w:after="0"/>
        <w:ind w:left="1644" w:right="633" w:firstLine="0"/>
        <w:jc w:val="both"/>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ListParagraph"/>
        <w:numPr>
          <w:ilvl w:val="0"/>
          <w:numId w:val="108"/>
        </w:numPr>
        <w:tabs>
          <w:tab w:pos="1884" w:val="left" w:leader="none"/>
        </w:tabs>
        <w:spacing w:line="240" w:lineRule="auto" w:before="0" w:after="0"/>
        <w:ind w:left="1644" w:right="651" w:firstLine="0"/>
        <w:jc w:val="both"/>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pPr>
        <w:pStyle w:val="ListParagraph"/>
        <w:numPr>
          <w:ilvl w:val="0"/>
          <w:numId w:val="108"/>
        </w:numPr>
        <w:tabs>
          <w:tab w:pos="1824" w:val="left" w:leader="none"/>
        </w:tabs>
        <w:spacing w:line="240" w:lineRule="auto" w:before="1" w:after="0"/>
        <w:ind w:left="1824" w:right="0" w:hanging="182"/>
        <w:jc w:val="both"/>
        <w:rPr>
          <w:sz w:val="24"/>
        </w:rPr>
      </w:pPr>
      <w:r>
        <w:rPr>
          <w:sz w:val="24"/>
        </w:rPr>
        <w:t>приводить</w:t>
      </w:r>
      <w:r>
        <w:rPr>
          <w:spacing w:val="-17"/>
          <w:sz w:val="24"/>
        </w:rPr>
        <w:t> </w:t>
      </w:r>
      <w:r>
        <w:rPr>
          <w:sz w:val="24"/>
        </w:rPr>
        <w:t>примеры</w:t>
      </w:r>
      <w:r>
        <w:rPr>
          <w:spacing w:val="-14"/>
          <w:sz w:val="24"/>
        </w:rPr>
        <w:t> </w:t>
      </w:r>
      <w:r>
        <w:rPr>
          <w:sz w:val="24"/>
        </w:rPr>
        <w:t>рационального</w:t>
      </w:r>
      <w:r>
        <w:rPr>
          <w:spacing w:val="-12"/>
          <w:sz w:val="24"/>
        </w:rPr>
        <w:t> </w:t>
      </w:r>
      <w:r>
        <w:rPr>
          <w:sz w:val="24"/>
        </w:rPr>
        <w:t>и</w:t>
      </w:r>
      <w:r>
        <w:rPr>
          <w:spacing w:val="-15"/>
          <w:sz w:val="24"/>
        </w:rPr>
        <w:t> </w:t>
      </w:r>
      <w:r>
        <w:rPr>
          <w:sz w:val="24"/>
        </w:rPr>
        <w:t>нерационального</w:t>
      </w:r>
      <w:r>
        <w:rPr>
          <w:spacing w:val="-14"/>
          <w:sz w:val="24"/>
        </w:rPr>
        <w:t> </w:t>
      </w:r>
      <w:r>
        <w:rPr>
          <w:spacing w:val="-2"/>
          <w:sz w:val="24"/>
        </w:rPr>
        <w:t>природопользования;</w:t>
      </w:r>
    </w:p>
    <w:p>
      <w:pPr>
        <w:pStyle w:val="ListParagraph"/>
        <w:numPr>
          <w:ilvl w:val="0"/>
          <w:numId w:val="108"/>
        </w:numPr>
        <w:tabs>
          <w:tab w:pos="1872" w:val="left" w:leader="none"/>
        </w:tabs>
        <w:spacing w:line="240" w:lineRule="auto" w:before="0" w:after="0"/>
        <w:ind w:left="1644" w:right="659" w:firstLine="0"/>
        <w:jc w:val="both"/>
        <w:rPr>
          <w:sz w:val="24"/>
        </w:rPr>
      </w:pPr>
      <w:r>
        <w:rPr>
          <w:sz w:val="24"/>
        </w:rPr>
        <w:t>приводить примеры особо охраняемых природных территорий России и своего края, животных и растений, занесённых в Красную книгу</w:t>
      </w:r>
      <w:r>
        <w:rPr>
          <w:spacing w:val="-8"/>
          <w:sz w:val="24"/>
        </w:rPr>
        <w:t> </w:t>
      </w:r>
      <w:r>
        <w:rPr>
          <w:sz w:val="24"/>
        </w:rPr>
        <w:t>России;</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ListParagraph"/>
        <w:numPr>
          <w:ilvl w:val="0"/>
          <w:numId w:val="108"/>
        </w:numPr>
        <w:tabs>
          <w:tab w:pos="1896" w:val="left" w:leader="none"/>
        </w:tabs>
        <w:spacing w:line="237" w:lineRule="auto" w:before="7" w:after="0"/>
        <w:ind w:left="1644" w:right="640" w:firstLine="0"/>
        <w:jc w:val="both"/>
        <w:rPr>
          <w:sz w:val="24"/>
        </w:rPr>
      </w:pPr>
      <w:r>
        <w:rPr>
          <w:sz w:val="24"/>
        </w:rPr>
        <w:t>приводить примеры адаптации человека к разнообразным природным условиям на территории страны;</w:t>
      </w:r>
    </w:p>
    <w:p>
      <w:pPr>
        <w:pStyle w:val="ListParagraph"/>
        <w:numPr>
          <w:ilvl w:val="0"/>
          <w:numId w:val="108"/>
        </w:numPr>
        <w:tabs>
          <w:tab w:pos="1908" w:val="left" w:leader="none"/>
        </w:tabs>
        <w:spacing w:line="240" w:lineRule="auto" w:before="1" w:after="0"/>
        <w:ind w:left="1644" w:right="649" w:firstLine="0"/>
        <w:jc w:val="left"/>
        <w:rPr>
          <w:sz w:val="24"/>
        </w:rPr>
      </w:pPr>
      <w:r>
        <w:rPr>
          <w:sz w:val="24"/>
        </w:rPr>
        <w:t>сравнивать</w:t>
      </w:r>
      <w:r>
        <w:rPr>
          <w:spacing w:val="80"/>
          <w:sz w:val="24"/>
        </w:rPr>
        <w:t> </w:t>
      </w:r>
      <w:r>
        <w:rPr>
          <w:sz w:val="24"/>
        </w:rPr>
        <w:t>показатели</w:t>
      </w:r>
      <w:r>
        <w:rPr>
          <w:spacing w:val="80"/>
          <w:sz w:val="24"/>
        </w:rPr>
        <w:t> </w:t>
      </w:r>
      <w:r>
        <w:rPr>
          <w:sz w:val="24"/>
        </w:rPr>
        <w:t>воспроизводства</w:t>
      </w:r>
      <w:r>
        <w:rPr>
          <w:spacing w:val="79"/>
          <w:sz w:val="24"/>
        </w:rPr>
        <w:t> </w:t>
      </w:r>
      <w:r>
        <w:rPr>
          <w:sz w:val="24"/>
        </w:rPr>
        <w:t>и</w:t>
      </w:r>
      <w:r>
        <w:rPr>
          <w:spacing w:val="80"/>
          <w:sz w:val="24"/>
        </w:rPr>
        <w:t> </w:t>
      </w:r>
      <w:r>
        <w:rPr>
          <w:sz w:val="24"/>
        </w:rPr>
        <w:t>качества</w:t>
      </w:r>
      <w:r>
        <w:rPr>
          <w:spacing w:val="79"/>
          <w:sz w:val="24"/>
        </w:rPr>
        <w:t> </w:t>
      </w:r>
      <w:r>
        <w:rPr>
          <w:sz w:val="24"/>
        </w:rPr>
        <w:t>населения</w:t>
      </w:r>
      <w:r>
        <w:rPr>
          <w:spacing w:val="80"/>
          <w:sz w:val="24"/>
        </w:rPr>
        <w:t> </w:t>
      </w:r>
      <w:r>
        <w:rPr>
          <w:sz w:val="24"/>
        </w:rPr>
        <w:t>России</w:t>
      </w:r>
      <w:r>
        <w:rPr>
          <w:spacing w:val="80"/>
          <w:sz w:val="24"/>
        </w:rPr>
        <w:t> </w:t>
      </w:r>
      <w:r>
        <w:rPr>
          <w:sz w:val="24"/>
        </w:rPr>
        <w:t>с</w:t>
      </w:r>
      <w:r>
        <w:rPr>
          <w:spacing w:val="79"/>
          <w:sz w:val="24"/>
        </w:rPr>
        <w:t> </w:t>
      </w:r>
      <w:r>
        <w:rPr>
          <w:sz w:val="24"/>
        </w:rPr>
        <w:t>мировыми показателями и показателями других стран;</w:t>
      </w:r>
    </w:p>
    <w:p>
      <w:pPr>
        <w:pStyle w:val="ListParagraph"/>
        <w:numPr>
          <w:ilvl w:val="0"/>
          <w:numId w:val="108"/>
        </w:numPr>
        <w:tabs>
          <w:tab w:pos="1992" w:val="left" w:leader="none"/>
          <w:tab w:pos="3237" w:val="left" w:leader="none"/>
          <w:tab w:pos="5264" w:val="left" w:leader="none"/>
          <w:tab w:pos="6476" w:val="left" w:leader="none"/>
          <w:tab w:pos="6838" w:val="left" w:leader="none"/>
          <w:tab w:pos="7950" w:val="left" w:leader="none"/>
          <w:tab w:pos="10024" w:val="left" w:leader="none"/>
        </w:tabs>
        <w:spacing w:line="240" w:lineRule="auto" w:before="0" w:after="0"/>
        <w:ind w:left="1644" w:right="627" w:firstLine="0"/>
        <w:jc w:val="left"/>
        <w:rPr>
          <w:sz w:val="24"/>
        </w:rPr>
      </w:pPr>
      <w:r>
        <w:rPr>
          <w:spacing w:val="-2"/>
          <w:sz w:val="24"/>
        </w:rPr>
        <w:t>различать</w:t>
      </w:r>
      <w:r>
        <w:rPr>
          <w:sz w:val="24"/>
        </w:rPr>
        <w:tab/>
      </w:r>
      <w:r>
        <w:rPr>
          <w:spacing w:val="-2"/>
          <w:sz w:val="24"/>
        </w:rPr>
        <w:t>демографические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характеризующие</w:t>
      </w:r>
      <w:r>
        <w:rPr>
          <w:sz w:val="24"/>
        </w:rPr>
        <w:tab/>
      </w:r>
      <w:r>
        <w:rPr>
          <w:spacing w:val="-2"/>
          <w:sz w:val="24"/>
        </w:rPr>
        <w:t>динамику </w:t>
      </w:r>
      <w:r>
        <w:rPr>
          <w:sz w:val="24"/>
        </w:rPr>
        <w:t>численности населения России, её отдельных регионов и своего края;</w:t>
      </w:r>
    </w:p>
    <w:p>
      <w:pPr>
        <w:pStyle w:val="ListParagraph"/>
        <w:numPr>
          <w:ilvl w:val="0"/>
          <w:numId w:val="108"/>
        </w:numPr>
        <w:tabs>
          <w:tab w:pos="1927" w:val="left" w:leader="none"/>
        </w:tabs>
        <w:spacing w:line="240" w:lineRule="auto" w:before="0" w:after="0"/>
        <w:ind w:left="1644" w:right="640" w:firstLine="0"/>
        <w:jc w:val="left"/>
        <w:rPr>
          <w:sz w:val="24"/>
        </w:rPr>
      </w:pPr>
      <w:r>
        <w:rPr>
          <w:sz w:val="24"/>
        </w:rPr>
        <w:t>проводить</w:t>
      </w:r>
      <w:r>
        <w:rPr>
          <w:spacing w:val="80"/>
          <w:sz w:val="24"/>
        </w:rPr>
        <w:t> </w:t>
      </w:r>
      <w:r>
        <w:rPr>
          <w:sz w:val="24"/>
        </w:rPr>
        <w:t>классификацию</w:t>
      </w:r>
      <w:r>
        <w:rPr>
          <w:spacing w:val="80"/>
          <w:sz w:val="24"/>
        </w:rPr>
        <w:t> </w:t>
      </w:r>
      <w:r>
        <w:rPr>
          <w:sz w:val="24"/>
        </w:rPr>
        <w:t>населённых</w:t>
      </w:r>
      <w:r>
        <w:rPr>
          <w:spacing w:val="80"/>
          <w:sz w:val="24"/>
        </w:rPr>
        <w:t> </w:t>
      </w:r>
      <w:r>
        <w:rPr>
          <w:sz w:val="24"/>
        </w:rPr>
        <w:t>пунктов</w:t>
      </w:r>
      <w:r>
        <w:rPr>
          <w:spacing w:val="80"/>
          <w:sz w:val="24"/>
        </w:rPr>
        <w:t> </w:t>
      </w:r>
      <w:r>
        <w:rPr>
          <w:sz w:val="24"/>
        </w:rPr>
        <w:t>и</w:t>
      </w:r>
      <w:r>
        <w:rPr>
          <w:spacing w:val="80"/>
          <w:sz w:val="24"/>
        </w:rPr>
        <w:t> </w:t>
      </w:r>
      <w:r>
        <w:rPr>
          <w:sz w:val="24"/>
        </w:rPr>
        <w:t>регионов</w:t>
      </w:r>
      <w:r>
        <w:rPr>
          <w:spacing w:val="80"/>
          <w:sz w:val="24"/>
        </w:rPr>
        <w:t> </w:t>
      </w:r>
      <w:r>
        <w:rPr>
          <w:sz w:val="24"/>
        </w:rPr>
        <w:t>России</w:t>
      </w:r>
      <w:r>
        <w:rPr>
          <w:spacing w:val="80"/>
          <w:sz w:val="24"/>
        </w:rPr>
        <w:t> </w:t>
      </w:r>
      <w:r>
        <w:rPr>
          <w:sz w:val="24"/>
        </w:rPr>
        <w:t>по</w:t>
      </w:r>
      <w:r>
        <w:rPr>
          <w:spacing w:val="80"/>
          <w:sz w:val="24"/>
        </w:rPr>
        <w:t> </w:t>
      </w:r>
      <w:r>
        <w:rPr>
          <w:sz w:val="24"/>
        </w:rPr>
        <w:t>заданным </w:t>
      </w:r>
      <w:r>
        <w:rPr>
          <w:spacing w:val="-2"/>
          <w:sz w:val="24"/>
        </w:rPr>
        <w:t>основаниям;</w:t>
      </w:r>
    </w:p>
    <w:p>
      <w:pPr>
        <w:spacing w:after="0" w:line="240" w:lineRule="auto"/>
        <w:jc w:val="left"/>
        <w:rPr>
          <w:sz w:val="24"/>
        </w:rPr>
        <w:sectPr>
          <w:pgSz w:w="11930" w:h="16860"/>
          <w:pgMar w:header="0" w:footer="1385" w:top="1020" w:bottom="1620" w:left="60" w:right="200"/>
        </w:sectPr>
      </w:pPr>
    </w:p>
    <w:p>
      <w:pPr>
        <w:pStyle w:val="ListParagraph"/>
        <w:numPr>
          <w:ilvl w:val="0"/>
          <w:numId w:val="108"/>
        </w:numPr>
        <w:tabs>
          <w:tab w:pos="2011" w:val="left" w:leader="none"/>
        </w:tabs>
        <w:spacing w:line="240" w:lineRule="auto" w:before="60" w:after="0"/>
        <w:ind w:left="1644" w:right="627" w:firstLine="0"/>
        <w:jc w:val="both"/>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pPr>
        <w:pStyle w:val="ListParagraph"/>
        <w:numPr>
          <w:ilvl w:val="0"/>
          <w:numId w:val="108"/>
        </w:numPr>
        <w:tabs>
          <w:tab w:pos="1855" w:val="left" w:leader="none"/>
        </w:tabs>
        <w:spacing w:line="240" w:lineRule="auto" w:before="3" w:after="0"/>
        <w:ind w:left="1855" w:right="0" w:hanging="213"/>
        <w:jc w:val="both"/>
        <w:rPr>
          <w:sz w:val="24"/>
        </w:rPr>
      </w:pPr>
      <w:r>
        <w:rPr>
          <w:sz w:val="24"/>
        </w:rPr>
        <w:t>применять</w:t>
      </w:r>
      <w:r>
        <w:rPr>
          <w:spacing w:val="9"/>
          <w:sz w:val="24"/>
        </w:rPr>
        <w:t> </w:t>
      </w:r>
      <w:r>
        <w:rPr>
          <w:sz w:val="24"/>
        </w:rPr>
        <w:t>понятия</w:t>
      </w:r>
      <w:r>
        <w:rPr>
          <w:spacing w:val="23"/>
          <w:sz w:val="24"/>
        </w:rPr>
        <w:t> </w:t>
      </w:r>
      <w:r>
        <w:rPr>
          <w:sz w:val="24"/>
        </w:rPr>
        <w:t>«рождаемость»,</w:t>
      </w:r>
      <w:r>
        <w:rPr>
          <w:spacing w:val="28"/>
          <w:sz w:val="24"/>
        </w:rPr>
        <w:t> </w:t>
      </w:r>
      <w:r>
        <w:rPr>
          <w:sz w:val="24"/>
        </w:rPr>
        <w:t>«смертность»,</w:t>
      </w:r>
      <w:r>
        <w:rPr>
          <w:spacing w:val="30"/>
          <w:sz w:val="24"/>
        </w:rPr>
        <w:t> </w:t>
      </w:r>
      <w:r>
        <w:rPr>
          <w:sz w:val="24"/>
        </w:rPr>
        <w:t>«естественный</w:t>
      </w:r>
      <w:r>
        <w:rPr>
          <w:spacing w:val="17"/>
          <w:sz w:val="24"/>
        </w:rPr>
        <w:t> </w:t>
      </w:r>
      <w:r>
        <w:rPr>
          <w:sz w:val="24"/>
        </w:rPr>
        <w:t>прирост</w:t>
      </w:r>
      <w:r>
        <w:rPr>
          <w:spacing w:val="14"/>
          <w:sz w:val="24"/>
        </w:rPr>
        <w:t> </w:t>
      </w:r>
      <w:r>
        <w:rPr>
          <w:spacing w:val="-2"/>
          <w:sz w:val="24"/>
        </w:rPr>
        <w:t>населения»,</w:t>
      </w:r>
    </w:p>
    <w:p>
      <w:pPr>
        <w:pStyle w:val="BodyText"/>
        <w:spacing w:line="274" w:lineRule="exact"/>
        <w:ind w:firstLine="0"/>
      </w:pPr>
      <w:r>
        <w:rPr/>
        <w:t>«миграционный</w:t>
      </w:r>
      <w:r>
        <w:rPr>
          <w:spacing w:val="-17"/>
        </w:rPr>
        <w:t> </w:t>
      </w:r>
      <w:r>
        <w:rPr/>
        <w:t>прирост</w:t>
      </w:r>
      <w:r>
        <w:rPr>
          <w:spacing w:val="-15"/>
        </w:rPr>
        <w:t> </w:t>
      </w:r>
      <w:r>
        <w:rPr/>
        <w:t>населения»,</w:t>
      </w:r>
      <w:r>
        <w:rPr>
          <w:spacing w:val="-13"/>
        </w:rPr>
        <w:t> </w:t>
      </w:r>
      <w:r>
        <w:rPr/>
        <w:t>«общий</w:t>
      </w:r>
      <w:r>
        <w:rPr>
          <w:spacing w:val="-15"/>
        </w:rPr>
        <w:t> </w:t>
      </w:r>
      <w:r>
        <w:rPr/>
        <w:t>прирост</w:t>
      </w:r>
      <w:r>
        <w:rPr>
          <w:spacing w:val="-15"/>
        </w:rPr>
        <w:t> </w:t>
      </w:r>
      <w:r>
        <w:rPr/>
        <w:t>населения»,</w:t>
      </w:r>
      <w:r>
        <w:rPr>
          <w:spacing w:val="-4"/>
        </w:rPr>
        <w:t> </w:t>
      </w:r>
      <w:r>
        <w:rPr/>
        <w:t>«плотность</w:t>
      </w:r>
      <w:r>
        <w:rPr>
          <w:spacing w:val="-15"/>
        </w:rPr>
        <w:t> </w:t>
      </w:r>
      <w:r>
        <w:rPr>
          <w:spacing w:val="-2"/>
        </w:rPr>
        <w:t>населения»,</w:t>
      </w:r>
    </w:p>
    <w:p>
      <w:pPr>
        <w:pStyle w:val="BodyText"/>
        <w:ind w:right="644" w:firstLine="0"/>
      </w:pPr>
      <w:r>
        <w:rP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w:t>
      </w:r>
      <w:r>
        <w:rPr>
          <w:spacing w:val="-2"/>
        </w:rPr>
        <w:t> </w:t>
      </w:r>
      <w:r>
        <w:rPr/>
        <w:t>для решения учебных и (или) практико-ориентированных задач;</w:t>
      </w:r>
    </w:p>
    <w:p>
      <w:pPr>
        <w:pStyle w:val="ListParagraph"/>
        <w:numPr>
          <w:ilvl w:val="0"/>
          <w:numId w:val="108"/>
        </w:numPr>
        <w:tabs>
          <w:tab w:pos="1953" w:val="left" w:leader="none"/>
        </w:tabs>
        <w:spacing w:line="240" w:lineRule="auto" w:before="0" w:after="0"/>
        <w:ind w:left="1644" w:right="627" w:firstLine="0"/>
        <w:jc w:val="both"/>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pPr>
        <w:pStyle w:val="ListParagraph"/>
        <w:numPr>
          <w:ilvl w:val="0"/>
          <w:numId w:val="109"/>
        </w:numPr>
        <w:tabs>
          <w:tab w:pos="1824" w:val="left" w:leader="none"/>
        </w:tabs>
        <w:spacing w:line="240" w:lineRule="auto" w:before="1" w:after="0"/>
        <w:ind w:left="1824" w:right="0" w:hanging="182"/>
        <w:jc w:val="both"/>
        <w:rPr>
          <w:sz w:val="24"/>
        </w:rPr>
      </w:pPr>
      <w:r>
        <w:rPr>
          <w:spacing w:val="-2"/>
          <w:sz w:val="24"/>
        </w:rPr>
        <w:t>КЛАСС</w:t>
      </w:r>
    </w:p>
    <w:p>
      <w:pPr>
        <w:pStyle w:val="BodyText"/>
        <w:ind w:right="641" w:firstLine="0"/>
      </w:pPr>
      <w:r>
        <w:rPr/>
        <w:t>Предметные</w:t>
      </w:r>
      <w:r>
        <w:rPr>
          <w:spacing w:val="-14"/>
        </w:rPr>
        <w:t> </w:t>
      </w:r>
      <w:r>
        <w:rPr/>
        <w:t>результаты</w:t>
      </w:r>
      <w:r>
        <w:rPr>
          <w:spacing w:val="-8"/>
        </w:rPr>
        <w:t> </w:t>
      </w:r>
      <w:r>
        <w:rPr/>
        <w:t>освоения</w:t>
      </w:r>
      <w:r>
        <w:rPr>
          <w:spacing w:val="-9"/>
        </w:rPr>
        <w:t> </w:t>
      </w:r>
      <w:r>
        <w:rPr/>
        <w:t>обязательного</w:t>
      </w:r>
      <w:r>
        <w:rPr>
          <w:spacing w:val="-7"/>
        </w:rPr>
        <w:t> </w:t>
      </w:r>
      <w:r>
        <w:rPr/>
        <w:t>предметного</w:t>
      </w:r>
      <w:r>
        <w:rPr>
          <w:spacing w:val="-8"/>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ListParagraph"/>
        <w:numPr>
          <w:ilvl w:val="0"/>
          <w:numId w:val="108"/>
        </w:numPr>
        <w:tabs>
          <w:tab w:pos="1867" w:val="left" w:leader="none"/>
        </w:tabs>
        <w:spacing w:line="240" w:lineRule="auto" w:before="5" w:after="0"/>
        <w:ind w:left="1644" w:right="632" w:firstLine="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ListParagraph"/>
        <w:numPr>
          <w:ilvl w:val="0"/>
          <w:numId w:val="108"/>
        </w:numPr>
        <w:tabs>
          <w:tab w:pos="2011" w:val="left" w:leader="none"/>
        </w:tabs>
        <w:spacing w:line="240" w:lineRule="auto" w:before="0"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ListParagraph"/>
        <w:numPr>
          <w:ilvl w:val="0"/>
          <w:numId w:val="108"/>
        </w:numPr>
        <w:tabs>
          <w:tab w:pos="1951" w:val="left" w:leader="none"/>
        </w:tabs>
        <w:spacing w:line="240" w:lineRule="auto" w:before="0" w:after="0"/>
        <w:ind w:left="1951" w:right="0" w:hanging="309"/>
        <w:jc w:val="both"/>
        <w:rPr>
          <w:sz w:val="24"/>
        </w:rPr>
      </w:pPr>
      <w:r>
        <w:rPr>
          <w:sz w:val="24"/>
        </w:rPr>
        <w:t>применять</w:t>
      </w:r>
      <w:r>
        <w:rPr>
          <w:spacing w:val="47"/>
          <w:sz w:val="24"/>
        </w:rPr>
        <w:t> </w:t>
      </w:r>
      <w:r>
        <w:rPr>
          <w:sz w:val="24"/>
        </w:rPr>
        <w:t>понятия</w:t>
      </w:r>
      <w:r>
        <w:rPr>
          <w:spacing w:val="60"/>
          <w:sz w:val="24"/>
        </w:rPr>
        <w:t> </w:t>
      </w:r>
      <w:r>
        <w:rPr>
          <w:sz w:val="24"/>
        </w:rPr>
        <w:t>«экономико-географическое</w:t>
      </w:r>
      <w:r>
        <w:rPr>
          <w:spacing w:val="76"/>
          <w:w w:val="150"/>
          <w:sz w:val="24"/>
        </w:rPr>
        <w:t> </w:t>
      </w:r>
      <w:r>
        <w:rPr>
          <w:sz w:val="24"/>
        </w:rPr>
        <w:t>положение»,</w:t>
      </w:r>
      <w:r>
        <w:rPr>
          <w:spacing w:val="31"/>
          <w:sz w:val="24"/>
        </w:rPr>
        <w:t>  </w:t>
      </w:r>
      <w:r>
        <w:rPr>
          <w:sz w:val="24"/>
        </w:rPr>
        <w:t>«состав</w:t>
      </w:r>
      <w:r>
        <w:rPr>
          <w:spacing w:val="79"/>
          <w:w w:val="150"/>
          <w:sz w:val="24"/>
        </w:rPr>
        <w:t> </w:t>
      </w:r>
      <w:r>
        <w:rPr>
          <w:spacing w:val="-2"/>
          <w:sz w:val="24"/>
        </w:rPr>
        <w:t>хозяйства»,</w:t>
      </w:r>
    </w:p>
    <w:p>
      <w:pPr>
        <w:pStyle w:val="BodyText"/>
        <w:ind w:right="640" w:firstLine="0"/>
      </w:pPr>
      <w:r>
        <w:rP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w:t>
      </w:r>
      <w:r>
        <w:rPr>
          <w:spacing w:val="40"/>
        </w:rPr>
        <w:t> </w:t>
      </w:r>
      <w:r>
        <w:rPr/>
        <w:t>потенциал», «инфраструктурный</w:t>
      </w:r>
      <w:r>
        <w:rPr>
          <w:spacing w:val="40"/>
        </w:rPr>
        <w:t> </w:t>
      </w:r>
      <w:r>
        <w:rPr/>
        <w:t>комплекс»,</w:t>
      </w:r>
    </w:p>
    <w:p>
      <w:pPr>
        <w:pStyle w:val="BodyText"/>
        <w:ind w:firstLine="0"/>
      </w:pPr>
      <w:r>
        <w:rPr/>
        <w:t>«рекреационное</w:t>
      </w:r>
      <w:r>
        <w:rPr>
          <w:spacing w:val="65"/>
        </w:rPr>
        <w:t>    </w:t>
      </w:r>
      <w:r>
        <w:rPr/>
        <w:t>хозяйство»,</w:t>
      </w:r>
      <w:r>
        <w:rPr>
          <w:spacing w:val="73"/>
        </w:rPr>
        <w:t>    </w:t>
      </w:r>
      <w:r>
        <w:rPr/>
        <w:t>«инфраструктура»,</w:t>
      </w:r>
      <w:r>
        <w:rPr>
          <w:spacing w:val="74"/>
        </w:rPr>
        <w:t>    </w:t>
      </w:r>
      <w:r>
        <w:rPr/>
        <w:t>«сфера</w:t>
      </w:r>
      <w:r>
        <w:rPr>
          <w:spacing w:val="71"/>
        </w:rPr>
        <w:t>    </w:t>
      </w:r>
      <w:r>
        <w:rPr>
          <w:spacing w:val="-2"/>
        </w:rPr>
        <w:t>обслуживания»,</w:t>
      </w:r>
    </w:p>
    <w:p>
      <w:pPr>
        <w:pStyle w:val="BodyText"/>
        <w:ind w:right="638" w:firstLine="0"/>
      </w:pPr>
      <w:r>
        <w:rP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ListParagraph"/>
        <w:numPr>
          <w:ilvl w:val="0"/>
          <w:numId w:val="108"/>
        </w:numPr>
        <w:tabs>
          <w:tab w:pos="1896" w:val="left" w:leader="none"/>
        </w:tabs>
        <w:spacing w:line="240" w:lineRule="auto" w:before="2" w:after="0"/>
        <w:ind w:left="1644" w:right="645" w:firstLine="0"/>
        <w:jc w:val="both"/>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ListParagraph"/>
        <w:numPr>
          <w:ilvl w:val="0"/>
          <w:numId w:val="108"/>
        </w:numPr>
        <w:tabs>
          <w:tab w:pos="1843" w:val="left" w:leader="none"/>
        </w:tabs>
        <w:spacing w:line="240" w:lineRule="auto" w:before="0" w:after="0"/>
        <w:ind w:left="1644" w:right="668" w:firstLine="0"/>
        <w:jc w:val="both"/>
        <w:rPr>
          <w:sz w:val="24"/>
        </w:rPr>
      </w:pPr>
      <w:r>
        <w:rPr>
          <w:sz w:val="24"/>
        </w:rPr>
        <w:t>различать территории опережающего развития (ТОР), Арктическую зону и зону Севера </w:t>
      </w:r>
      <w:r>
        <w:rPr>
          <w:spacing w:val="-2"/>
          <w:sz w:val="24"/>
        </w:rPr>
        <w:t>России;</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2030" w:val="left" w:leader="none"/>
        </w:tabs>
        <w:spacing w:line="240" w:lineRule="auto" w:before="60" w:after="0"/>
        <w:ind w:left="1644" w:right="630" w:firstLine="0"/>
        <w:jc w:val="both"/>
        <w:rPr>
          <w:sz w:val="24"/>
        </w:rPr>
      </w:pPr>
      <w:r>
        <w:rPr>
          <w:sz w:val="24"/>
        </w:rPr>
        <w:t>классифицировать субъекты Российской Федерации по уровню социально- экономического развития на основе имеющихся знаний (в рамках изученного) и анализа информации из дополнительных источников;</w:t>
      </w:r>
    </w:p>
    <w:p>
      <w:pPr>
        <w:pStyle w:val="ListParagraph"/>
        <w:numPr>
          <w:ilvl w:val="0"/>
          <w:numId w:val="108"/>
        </w:numPr>
        <w:tabs>
          <w:tab w:pos="2011" w:val="left" w:leader="none"/>
        </w:tabs>
        <w:spacing w:line="240" w:lineRule="auto" w:before="3" w:after="0"/>
        <w:ind w:left="1644" w:right="630" w:firstLine="0"/>
        <w:jc w:val="both"/>
        <w:rPr>
          <w:sz w:val="24"/>
        </w:rPr>
      </w:pPr>
      <w:r>
        <w:rPr>
          <w:sz w:val="24"/>
        </w:rPr>
        <w:t>самостоятельно или с помощью учителя/других участников образовательно- 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Pr>
          <w:spacing w:val="-2"/>
          <w:sz w:val="24"/>
        </w:rPr>
        <w:t>(ВИЭ);</w:t>
      </w:r>
    </w:p>
    <w:p>
      <w:pPr>
        <w:pStyle w:val="ListParagraph"/>
        <w:numPr>
          <w:ilvl w:val="0"/>
          <w:numId w:val="108"/>
        </w:numPr>
        <w:tabs>
          <w:tab w:pos="1860" w:val="left" w:leader="none"/>
        </w:tabs>
        <w:spacing w:line="240" w:lineRule="auto" w:before="0" w:after="0"/>
        <w:ind w:left="1644" w:right="639" w:firstLine="0"/>
        <w:jc w:val="both"/>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ListParagraph"/>
        <w:numPr>
          <w:ilvl w:val="0"/>
          <w:numId w:val="108"/>
        </w:numPr>
        <w:tabs>
          <w:tab w:pos="1843" w:val="left" w:leader="none"/>
        </w:tabs>
        <w:spacing w:line="240" w:lineRule="auto" w:before="0" w:after="0"/>
        <w:ind w:left="1644" w:right="640" w:firstLine="0"/>
        <w:jc w:val="both"/>
        <w:rPr>
          <w:sz w:val="24"/>
        </w:rPr>
      </w:pPr>
      <w:r>
        <w:rPr>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Pr>
          <w:spacing w:val="-2"/>
          <w:sz w:val="24"/>
        </w:rPr>
        <w:t>регионов.</w:t>
      </w:r>
    </w:p>
    <w:p>
      <w:pPr>
        <w:pStyle w:val="ListParagraph"/>
        <w:numPr>
          <w:ilvl w:val="0"/>
          <w:numId w:val="109"/>
        </w:numPr>
        <w:tabs>
          <w:tab w:pos="1943" w:val="left" w:leader="none"/>
        </w:tabs>
        <w:spacing w:line="240" w:lineRule="auto" w:before="0" w:after="0"/>
        <w:ind w:left="1943" w:right="0" w:hanging="299"/>
        <w:jc w:val="both"/>
        <w:rPr>
          <w:sz w:val="24"/>
        </w:rPr>
      </w:pPr>
      <w:r>
        <w:rPr>
          <w:spacing w:val="-2"/>
          <w:sz w:val="24"/>
        </w:rPr>
        <w:t>КЛАСС</w:t>
      </w:r>
    </w:p>
    <w:p>
      <w:pPr>
        <w:pStyle w:val="BodyText"/>
        <w:ind w:right="641" w:firstLine="0"/>
      </w:pPr>
      <w:r>
        <w:rPr/>
        <w:t>Предметные</w:t>
      </w:r>
      <w:r>
        <w:rPr>
          <w:spacing w:val="-14"/>
        </w:rPr>
        <w:t> </w:t>
      </w:r>
      <w:r>
        <w:rPr/>
        <w:t>результаты</w:t>
      </w:r>
      <w:r>
        <w:rPr>
          <w:spacing w:val="-8"/>
        </w:rPr>
        <w:t> </w:t>
      </w:r>
      <w:r>
        <w:rPr/>
        <w:t>освоения</w:t>
      </w:r>
      <w:r>
        <w:rPr>
          <w:spacing w:val="-9"/>
        </w:rPr>
        <w:t> </w:t>
      </w:r>
      <w:r>
        <w:rPr/>
        <w:t>обязательного</w:t>
      </w:r>
      <w:r>
        <w:rPr>
          <w:spacing w:val="-7"/>
        </w:rPr>
        <w:t> </w:t>
      </w:r>
      <w:r>
        <w:rPr/>
        <w:t>предметного</w:t>
      </w:r>
      <w:r>
        <w:rPr>
          <w:spacing w:val="-8"/>
        </w:rPr>
        <w:t> </w:t>
      </w:r>
      <w:r>
        <w:rPr/>
        <w:t>содержания,</w:t>
      </w:r>
      <w:r>
        <w:rPr>
          <w:spacing w:val="-1"/>
        </w:rPr>
        <w:t> </w:t>
      </w:r>
      <w:r>
        <w:rPr/>
        <w:t>установленного данной Федеральной рабочей программой, отражают сформированность у обучающихся с нарушениями слуха следующих умений:</w:t>
      </w:r>
    </w:p>
    <w:p>
      <w:pPr>
        <w:pStyle w:val="ListParagraph"/>
        <w:numPr>
          <w:ilvl w:val="0"/>
          <w:numId w:val="108"/>
        </w:numPr>
        <w:tabs>
          <w:tab w:pos="1867" w:val="left" w:leader="none"/>
        </w:tabs>
        <w:spacing w:line="240" w:lineRule="auto" w:before="1" w:after="0"/>
        <w:ind w:left="1644" w:right="647" w:firstLine="0"/>
        <w:jc w:val="both"/>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ListParagraph"/>
        <w:numPr>
          <w:ilvl w:val="0"/>
          <w:numId w:val="108"/>
        </w:numPr>
        <w:tabs>
          <w:tab w:pos="1867" w:val="left" w:leader="none"/>
        </w:tabs>
        <w:spacing w:line="240" w:lineRule="auto" w:before="0" w:after="0"/>
        <w:ind w:left="1644" w:right="632" w:firstLine="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ListParagraph"/>
        <w:numPr>
          <w:ilvl w:val="0"/>
          <w:numId w:val="108"/>
        </w:numPr>
        <w:tabs>
          <w:tab w:pos="1867" w:val="left" w:leader="none"/>
        </w:tabs>
        <w:spacing w:line="240" w:lineRule="auto" w:before="0" w:after="0"/>
        <w:ind w:left="1644" w:right="641" w:firstLine="0"/>
        <w:jc w:val="both"/>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spacing w:val="-2"/>
          <w:sz w:val="24"/>
        </w:rPr>
        <w:t>задачи;</w:t>
      </w:r>
    </w:p>
    <w:p>
      <w:pPr>
        <w:pStyle w:val="ListParagraph"/>
        <w:numPr>
          <w:ilvl w:val="0"/>
          <w:numId w:val="108"/>
        </w:numPr>
        <w:tabs>
          <w:tab w:pos="2030" w:val="left" w:leader="none"/>
        </w:tabs>
        <w:spacing w:line="240" w:lineRule="auto" w:before="0" w:after="0"/>
        <w:ind w:left="1644" w:right="630" w:firstLine="0"/>
        <w:jc w:val="both"/>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ListParagraph"/>
        <w:numPr>
          <w:ilvl w:val="0"/>
          <w:numId w:val="108"/>
        </w:numPr>
        <w:tabs>
          <w:tab w:pos="1824" w:val="left" w:leader="none"/>
        </w:tabs>
        <w:spacing w:line="240" w:lineRule="auto" w:before="0" w:after="0"/>
        <w:ind w:left="1824" w:right="0" w:hanging="182"/>
        <w:jc w:val="both"/>
        <w:rPr>
          <w:sz w:val="24"/>
        </w:rPr>
      </w:pPr>
      <w:r>
        <w:rPr>
          <w:sz w:val="24"/>
        </w:rPr>
        <w:t>различать</w:t>
      </w:r>
      <w:r>
        <w:rPr>
          <w:spacing w:val="-17"/>
          <w:sz w:val="24"/>
        </w:rPr>
        <w:t> </w:t>
      </w:r>
      <w:r>
        <w:rPr>
          <w:sz w:val="24"/>
        </w:rPr>
        <w:t>природно-ресурсный,</w:t>
      </w:r>
      <w:r>
        <w:rPr>
          <w:spacing w:val="-12"/>
          <w:sz w:val="24"/>
        </w:rPr>
        <w:t> </w:t>
      </w:r>
      <w:r>
        <w:rPr>
          <w:sz w:val="24"/>
        </w:rPr>
        <w:t>человеческий</w:t>
      </w:r>
      <w:r>
        <w:rPr>
          <w:spacing w:val="-12"/>
          <w:sz w:val="24"/>
        </w:rPr>
        <w:t> </w:t>
      </w:r>
      <w:r>
        <w:rPr>
          <w:sz w:val="24"/>
        </w:rPr>
        <w:t>и</w:t>
      </w:r>
      <w:r>
        <w:rPr>
          <w:spacing w:val="-12"/>
          <w:sz w:val="24"/>
        </w:rPr>
        <w:t> </w:t>
      </w:r>
      <w:r>
        <w:rPr>
          <w:sz w:val="24"/>
        </w:rPr>
        <w:t>производственный</w:t>
      </w:r>
      <w:r>
        <w:rPr>
          <w:spacing w:val="-12"/>
          <w:sz w:val="24"/>
        </w:rPr>
        <w:t> </w:t>
      </w:r>
      <w:r>
        <w:rPr>
          <w:spacing w:val="-2"/>
          <w:sz w:val="24"/>
        </w:rPr>
        <w:t>капитал;</w:t>
      </w:r>
    </w:p>
    <w:p>
      <w:pPr>
        <w:pStyle w:val="ListParagraph"/>
        <w:numPr>
          <w:ilvl w:val="0"/>
          <w:numId w:val="108"/>
        </w:numPr>
        <w:tabs>
          <w:tab w:pos="1951" w:val="left" w:leader="none"/>
        </w:tabs>
        <w:spacing w:line="240" w:lineRule="auto" w:before="0" w:after="0"/>
        <w:ind w:left="1644" w:right="648" w:firstLine="0"/>
        <w:jc w:val="both"/>
        <w:rPr>
          <w:sz w:val="24"/>
        </w:rPr>
      </w:pPr>
      <w:r>
        <w:rPr>
          <w:sz w:val="24"/>
        </w:rPr>
        <w:t>различать виды транспорта и основные показатели их работы: грузооборот и </w:t>
      </w:r>
      <w:r>
        <w:rPr>
          <w:spacing w:val="-2"/>
          <w:sz w:val="24"/>
        </w:rPr>
        <w:t>пассажирооборот;</w:t>
      </w:r>
    </w:p>
    <w:p>
      <w:pPr>
        <w:pStyle w:val="ListParagraph"/>
        <w:numPr>
          <w:ilvl w:val="0"/>
          <w:numId w:val="108"/>
        </w:numPr>
        <w:tabs>
          <w:tab w:pos="2011" w:val="left" w:leader="none"/>
        </w:tabs>
        <w:spacing w:line="240" w:lineRule="auto" w:before="0" w:after="0"/>
        <w:ind w:left="1644" w:right="642" w:firstLine="0"/>
        <w:jc w:val="both"/>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ListParagraph"/>
        <w:numPr>
          <w:ilvl w:val="0"/>
          <w:numId w:val="108"/>
        </w:numPr>
        <w:tabs>
          <w:tab w:pos="1920" w:val="left" w:leader="none"/>
        </w:tabs>
        <w:spacing w:line="240" w:lineRule="auto" w:before="0" w:after="0"/>
        <w:ind w:left="1644" w:right="634" w:firstLine="0"/>
        <w:jc w:val="both"/>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ListParagraph"/>
        <w:numPr>
          <w:ilvl w:val="0"/>
          <w:numId w:val="108"/>
        </w:numPr>
        <w:tabs>
          <w:tab w:pos="1879" w:val="left" w:leader="none"/>
        </w:tabs>
        <w:spacing w:line="240" w:lineRule="auto" w:before="2" w:after="0"/>
        <w:ind w:left="1644" w:right="645" w:firstLine="0"/>
        <w:jc w:val="both"/>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sz w:val="24"/>
        </w:rPr>
        <w:t>безопасности;</w:t>
      </w:r>
    </w:p>
    <w:p>
      <w:pPr>
        <w:spacing w:after="0" w:line="240" w:lineRule="auto"/>
        <w:jc w:val="both"/>
        <w:rPr>
          <w:sz w:val="24"/>
        </w:rPr>
        <w:sectPr>
          <w:pgSz w:w="11930" w:h="16860"/>
          <w:pgMar w:header="0" w:footer="1385" w:top="1020" w:bottom="1620" w:left="60" w:right="200"/>
        </w:sectPr>
      </w:pPr>
    </w:p>
    <w:p>
      <w:pPr>
        <w:pStyle w:val="ListParagraph"/>
        <w:numPr>
          <w:ilvl w:val="0"/>
          <w:numId w:val="108"/>
        </w:numPr>
        <w:tabs>
          <w:tab w:pos="1816" w:val="left" w:leader="none"/>
        </w:tabs>
        <w:spacing w:line="240" w:lineRule="auto" w:before="60" w:after="0"/>
        <w:ind w:left="1644" w:right="639" w:firstLine="0"/>
        <w:jc w:val="both"/>
        <w:rPr>
          <w:sz w:val="24"/>
        </w:rPr>
      </w:pPr>
      <w:r>
        <w:rPr>
          <w:sz w:val="24"/>
        </w:rPr>
        <w:t>критически</w:t>
      </w:r>
      <w:r>
        <w:rPr>
          <w:spacing w:val="-9"/>
          <w:sz w:val="24"/>
        </w:rPr>
        <w:t> </w:t>
      </w:r>
      <w:r>
        <w:rPr>
          <w:sz w:val="24"/>
        </w:rPr>
        <w:t>оценивать</w:t>
      </w:r>
      <w:r>
        <w:rPr>
          <w:spacing w:val="-11"/>
          <w:sz w:val="24"/>
        </w:rPr>
        <w:t> </w:t>
      </w:r>
      <w:r>
        <w:rPr>
          <w:sz w:val="24"/>
        </w:rPr>
        <w:t>финансовые</w:t>
      </w:r>
      <w:r>
        <w:rPr>
          <w:spacing w:val="-9"/>
          <w:sz w:val="24"/>
        </w:rPr>
        <w:t> </w:t>
      </w:r>
      <w:r>
        <w:rPr>
          <w:sz w:val="24"/>
        </w:rPr>
        <w:t>условия</w:t>
      </w:r>
      <w:r>
        <w:rPr>
          <w:spacing w:val="-10"/>
          <w:sz w:val="24"/>
        </w:rPr>
        <w:t> </w:t>
      </w:r>
      <w:r>
        <w:rPr>
          <w:sz w:val="24"/>
        </w:rPr>
        <w:t>жизнедеятельности</w:t>
      </w:r>
      <w:r>
        <w:rPr>
          <w:spacing w:val="-6"/>
          <w:sz w:val="24"/>
        </w:rPr>
        <w:t> </w:t>
      </w:r>
      <w:r>
        <w:rPr>
          <w:sz w:val="24"/>
        </w:rPr>
        <w:t>человека</w:t>
      </w:r>
      <w:r>
        <w:rPr>
          <w:spacing w:val="-14"/>
          <w:sz w:val="24"/>
        </w:rPr>
        <w:t> </w:t>
      </w:r>
      <w:r>
        <w:rPr>
          <w:sz w:val="24"/>
        </w:rPr>
        <w:t>и</w:t>
      </w:r>
      <w:r>
        <w:rPr>
          <w:spacing w:val="-10"/>
          <w:sz w:val="24"/>
        </w:rPr>
        <w:t> </w:t>
      </w:r>
      <w:r>
        <w:rPr>
          <w:sz w:val="24"/>
        </w:rPr>
        <w:t>их</w:t>
      </w:r>
      <w:r>
        <w:rPr>
          <w:spacing w:val="-9"/>
          <w:sz w:val="24"/>
        </w:rPr>
        <w:t> </w:t>
      </w:r>
      <w:r>
        <w:rPr>
          <w:sz w:val="24"/>
        </w:rPr>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ListParagraph"/>
        <w:numPr>
          <w:ilvl w:val="0"/>
          <w:numId w:val="108"/>
        </w:numPr>
        <w:tabs>
          <w:tab w:pos="1953" w:val="left" w:leader="none"/>
        </w:tabs>
        <w:spacing w:line="237" w:lineRule="auto" w:before="3" w:after="0"/>
        <w:ind w:left="1644" w:right="630" w:firstLine="0"/>
        <w:jc w:val="both"/>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ListParagraph"/>
        <w:numPr>
          <w:ilvl w:val="0"/>
          <w:numId w:val="108"/>
        </w:numPr>
        <w:tabs>
          <w:tab w:pos="1814" w:val="left" w:leader="none"/>
        </w:tabs>
        <w:spacing w:line="240" w:lineRule="auto" w:before="1" w:after="0"/>
        <w:ind w:left="1644" w:right="638" w:firstLine="0"/>
        <w:jc w:val="both"/>
        <w:rPr>
          <w:sz w:val="24"/>
        </w:rPr>
      </w:pPr>
      <w:r>
        <w:rPr>
          <w:sz w:val="24"/>
        </w:rPr>
        <w:t>объяснять</w:t>
      </w:r>
      <w:r>
        <w:rPr>
          <w:spacing w:val="-8"/>
          <w:sz w:val="24"/>
        </w:rPr>
        <w:t> </w:t>
      </w:r>
      <w:r>
        <w:rPr>
          <w:sz w:val="24"/>
        </w:rPr>
        <w:t>географические</w:t>
      </w:r>
      <w:r>
        <w:rPr>
          <w:spacing w:val="-11"/>
          <w:sz w:val="24"/>
        </w:rPr>
        <w:t> </w:t>
      </w:r>
      <w:r>
        <w:rPr>
          <w:sz w:val="24"/>
        </w:rPr>
        <w:t>различия</w:t>
      </w:r>
      <w:r>
        <w:rPr>
          <w:spacing w:val="-11"/>
          <w:sz w:val="24"/>
        </w:rPr>
        <w:t> </w:t>
      </w:r>
      <w:r>
        <w:rPr>
          <w:sz w:val="24"/>
        </w:rPr>
        <w:t>населения</w:t>
      </w:r>
      <w:r>
        <w:rPr>
          <w:spacing w:val="-15"/>
          <w:sz w:val="24"/>
        </w:rPr>
        <w:t> </w:t>
      </w:r>
      <w:r>
        <w:rPr>
          <w:sz w:val="24"/>
        </w:rPr>
        <w:t>и</w:t>
      </w:r>
      <w:r>
        <w:rPr>
          <w:spacing w:val="-8"/>
          <w:sz w:val="24"/>
        </w:rPr>
        <w:t> </w:t>
      </w:r>
      <w:r>
        <w:rPr>
          <w:sz w:val="24"/>
        </w:rPr>
        <w:t>хозяйства</w:t>
      </w:r>
      <w:r>
        <w:rPr>
          <w:spacing w:val="-12"/>
          <w:sz w:val="24"/>
        </w:rPr>
        <w:t> </w:t>
      </w:r>
      <w:r>
        <w:rPr>
          <w:sz w:val="24"/>
        </w:rPr>
        <w:t>территорий</w:t>
      </w:r>
      <w:r>
        <w:rPr>
          <w:spacing w:val="-7"/>
          <w:sz w:val="24"/>
        </w:rPr>
        <w:t> </w:t>
      </w:r>
      <w:r>
        <w:rPr>
          <w:sz w:val="24"/>
        </w:rPr>
        <w:t>крупных</w:t>
      </w:r>
      <w:r>
        <w:rPr>
          <w:spacing w:val="-4"/>
          <w:sz w:val="24"/>
        </w:rPr>
        <w:t> </w:t>
      </w:r>
      <w:r>
        <w:rPr>
          <w:sz w:val="24"/>
        </w:rPr>
        <w:t>регионов </w:t>
      </w:r>
      <w:r>
        <w:rPr>
          <w:spacing w:val="-2"/>
          <w:sz w:val="24"/>
        </w:rPr>
        <w:t>страны;</w:t>
      </w:r>
    </w:p>
    <w:p>
      <w:pPr>
        <w:pStyle w:val="ListParagraph"/>
        <w:numPr>
          <w:ilvl w:val="0"/>
          <w:numId w:val="108"/>
        </w:numPr>
        <w:tabs>
          <w:tab w:pos="1987" w:val="left" w:leader="none"/>
        </w:tabs>
        <w:spacing w:line="240" w:lineRule="auto" w:before="0" w:after="0"/>
        <w:ind w:left="1644" w:right="632" w:firstLine="0"/>
        <w:jc w:val="both"/>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pPr>
        <w:pStyle w:val="ListParagraph"/>
        <w:numPr>
          <w:ilvl w:val="0"/>
          <w:numId w:val="108"/>
        </w:numPr>
        <w:tabs>
          <w:tab w:pos="1908" w:val="left" w:leader="none"/>
        </w:tabs>
        <w:spacing w:line="240" w:lineRule="auto" w:before="0" w:after="0"/>
        <w:ind w:left="1644" w:right="635" w:firstLine="0"/>
        <w:jc w:val="both"/>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ListParagraph"/>
        <w:numPr>
          <w:ilvl w:val="0"/>
          <w:numId w:val="108"/>
        </w:numPr>
        <w:tabs>
          <w:tab w:pos="1946" w:val="left" w:leader="none"/>
        </w:tabs>
        <w:spacing w:line="240" w:lineRule="auto" w:before="0" w:after="0"/>
        <w:ind w:left="1644" w:right="646" w:firstLine="0"/>
        <w:jc w:val="both"/>
        <w:rPr>
          <w:sz w:val="24"/>
        </w:rPr>
      </w:pPr>
      <w:r>
        <w:rPr>
          <w:sz w:val="24"/>
        </w:rPr>
        <w:t>приводить примеры объектов Всемирного наследия ЮНЕСКО и описывать их местоположение на географической карте;</w:t>
      </w:r>
    </w:p>
    <w:p>
      <w:pPr>
        <w:pStyle w:val="ListParagraph"/>
        <w:numPr>
          <w:ilvl w:val="0"/>
          <w:numId w:val="108"/>
        </w:numPr>
        <w:tabs>
          <w:tab w:pos="1824" w:val="left" w:leader="none"/>
        </w:tabs>
        <w:spacing w:line="240" w:lineRule="auto" w:before="3" w:after="0"/>
        <w:ind w:left="1824" w:right="0" w:hanging="182"/>
        <w:jc w:val="both"/>
        <w:rPr>
          <w:sz w:val="24"/>
        </w:rPr>
      </w:pPr>
      <w:r>
        <w:rPr>
          <w:sz w:val="24"/>
        </w:rPr>
        <w:t>характеризовать</w:t>
      </w:r>
      <w:r>
        <w:rPr>
          <w:spacing w:val="-3"/>
          <w:sz w:val="24"/>
        </w:rPr>
        <w:t> </w:t>
      </w:r>
      <w:r>
        <w:rPr>
          <w:sz w:val="24"/>
        </w:rPr>
        <w:t>место</w:t>
      </w:r>
      <w:r>
        <w:rPr>
          <w:spacing w:val="-8"/>
          <w:sz w:val="24"/>
        </w:rPr>
        <w:t> </w:t>
      </w:r>
      <w:r>
        <w:rPr>
          <w:sz w:val="24"/>
        </w:rPr>
        <w:t>и</w:t>
      </w:r>
      <w:r>
        <w:rPr>
          <w:spacing w:val="-4"/>
          <w:sz w:val="24"/>
        </w:rPr>
        <w:t> </w:t>
      </w:r>
      <w:r>
        <w:rPr>
          <w:sz w:val="24"/>
        </w:rPr>
        <w:t>роль</w:t>
      </w:r>
      <w:r>
        <w:rPr>
          <w:spacing w:val="-7"/>
          <w:sz w:val="24"/>
        </w:rPr>
        <w:t> </w:t>
      </w:r>
      <w:r>
        <w:rPr>
          <w:sz w:val="24"/>
        </w:rPr>
        <w:t>России</w:t>
      </w:r>
      <w:r>
        <w:rPr>
          <w:spacing w:val="-4"/>
          <w:sz w:val="24"/>
        </w:rPr>
        <w:t> </w:t>
      </w:r>
      <w:r>
        <w:rPr>
          <w:sz w:val="24"/>
        </w:rPr>
        <w:t>в</w:t>
      </w:r>
      <w:r>
        <w:rPr>
          <w:spacing w:val="-8"/>
          <w:sz w:val="24"/>
        </w:rPr>
        <w:t> </w:t>
      </w:r>
      <w:r>
        <w:rPr>
          <w:sz w:val="24"/>
        </w:rPr>
        <w:t>мировом</w:t>
      </w:r>
      <w:r>
        <w:rPr>
          <w:spacing w:val="-8"/>
          <w:sz w:val="24"/>
        </w:rPr>
        <w:t> </w:t>
      </w:r>
      <w:r>
        <w:rPr>
          <w:spacing w:val="-2"/>
          <w:sz w:val="24"/>
        </w:rPr>
        <w:t>хозяйстве.</w:t>
      </w:r>
    </w:p>
    <w:p>
      <w:pPr>
        <w:pStyle w:val="BodyText"/>
        <w:ind w:left="0" w:firstLine="0"/>
        <w:jc w:val="left"/>
      </w:pPr>
    </w:p>
    <w:p>
      <w:pPr>
        <w:pStyle w:val="BodyText"/>
        <w:spacing w:before="15"/>
        <w:ind w:left="0" w:firstLine="0"/>
        <w:jc w:val="left"/>
      </w:pPr>
    </w:p>
    <w:p>
      <w:pPr>
        <w:pStyle w:val="Heading3"/>
        <w:numPr>
          <w:ilvl w:val="2"/>
          <w:numId w:val="37"/>
        </w:numPr>
        <w:tabs>
          <w:tab w:pos="3492" w:val="left" w:leader="none"/>
        </w:tabs>
        <w:spacing w:line="272" w:lineRule="exact" w:before="0" w:after="0"/>
        <w:ind w:left="3492" w:right="0" w:hanging="600"/>
        <w:jc w:val="left"/>
      </w:pPr>
      <w:r>
        <w:rPr/>
        <w:t>ОСНОВЫ</w:t>
      </w:r>
      <w:r>
        <w:rPr>
          <w:spacing w:val="-15"/>
        </w:rPr>
        <w:t> </w:t>
      </w:r>
      <w:r>
        <w:rPr/>
        <w:t>БЕЗОПАСНОСТИ</w:t>
      </w:r>
      <w:r>
        <w:rPr>
          <w:spacing w:val="-12"/>
        </w:rPr>
        <w:t> </w:t>
      </w:r>
      <w:r>
        <w:rPr/>
        <w:t>и</w:t>
      </w:r>
      <w:r>
        <w:rPr>
          <w:spacing w:val="-2"/>
        </w:rPr>
        <w:t> </w:t>
      </w:r>
      <w:r>
        <w:rPr/>
        <w:t>защиты</w:t>
      </w:r>
      <w:r>
        <w:rPr>
          <w:spacing w:val="-2"/>
        </w:rPr>
        <w:t> Родины</w:t>
      </w:r>
    </w:p>
    <w:p>
      <w:pPr>
        <w:pStyle w:val="BodyText"/>
        <w:ind w:right="629"/>
      </w:pPr>
      <w:r>
        <w:rPr/>
        <w:t>Федеральная рабочая программа основного общего образования учебной дисциплины «Основы безопасности и Защиты Родины»</w:t>
      </w:r>
      <w:r>
        <w:rPr>
          <w:spacing w:val="-3"/>
        </w:rPr>
        <w:t> </w:t>
      </w:r>
      <w:r>
        <w:rPr/>
        <w:t>(ОБЗР) адресована обучающимсяс нарушениями слуха (включая кохлеарно имплантированных). Программа разработана на </w:t>
      </w:r>
      <w:r>
        <w:rPr>
          <w:color w:val="0D0D0D"/>
        </w:rPr>
        <w:t>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color w:val="0D0D0D"/>
          <w:spacing w:val="-8"/>
        </w:rPr>
        <w:t> </w:t>
      </w:r>
      <w:r>
        <w:rPr>
          <w:color w:val="0D0D0D"/>
        </w:rPr>
        <w:t>юстиции</w:t>
      </w:r>
      <w:r>
        <w:rPr>
          <w:color w:val="0D0D0D"/>
          <w:spacing w:val="-3"/>
        </w:rPr>
        <w:t> </w:t>
      </w:r>
      <w:r>
        <w:rPr>
          <w:color w:val="0D0D0D"/>
        </w:rPr>
        <w:t>Российской Федерации</w:t>
      </w:r>
      <w:r>
        <w:rPr>
          <w:color w:val="0D0D0D"/>
          <w:spacing w:val="-2"/>
        </w:rPr>
        <w:t> </w:t>
      </w:r>
      <w:r>
        <w:rPr>
          <w:color w:val="0D0D0D"/>
        </w:rPr>
        <w:t>05.07.2021</w:t>
      </w:r>
      <w:r>
        <w:rPr>
          <w:color w:val="0D0D0D"/>
          <w:spacing w:val="-6"/>
        </w:rPr>
        <w:t> </w:t>
      </w:r>
      <w:r>
        <w:rPr>
          <w:color w:val="0D0D0D"/>
        </w:rPr>
        <w:t>г.,</w:t>
      </w:r>
      <w:r>
        <w:rPr>
          <w:color w:val="0D0D0D"/>
          <w:spacing w:val="-5"/>
        </w:rPr>
        <w:t> </w:t>
      </w:r>
      <w:r>
        <w:rPr>
          <w:color w:val="0D0D0D"/>
        </w:rPr>
        <w:t>рег.</w:t>
      </w:r>
      <w:r>
        <w:rPr>
          <w:color w:val="0D0D0D"/>
          <w:spacing w:val="-7"/>
        </w:rPr>
        <w:t> </w:t>
      </w:r>
      <w:r>
        <w:rPr>
          <w:color w:val="0D0D0D"/>
        </w:rPr>
        <w:t>номер –</w:t>
      </w:r>
      <w:r>
        <w:rPr>
          <w:color w:val="0D0D0D"/>
          <w:spacing w:val="-6"/>
        </w:rPr>
        <w:t> </w:t>
      </w:r>
      <w:r>
        <w:rPr>
          <w:color w:val="0D0D0D"/>
        </w:rPr>
        <w:t>64101)</w:t>
      </w:r>
      <w:r>
        <w:rPr>
          <w:color w:val="0D0D0D"/>
          <w:spacing w:val="-8"/>
        </w:rPr>
        <w:t> </w:t>
      </w:r>
      <w:r>
        <w:rPr>
          <w:color w:val="0D0D0D"/>
        </w:rPr>
        <w:t>(далее</w:t>
      </w:r>
      <w:r>
        <w:rPr>
          <w:color w:val="0D0D0D"/>
          <w:spacing w:val="-8"/>
        </w:rPr>
        <w:t> </w:t>
      </w:r>
      <w:r>
        <w:rPr>
          <w:color w:val="0D0D0D"/>
        </w:rPr>
        <w:t>– ФГОС ООО), а также на основе Концепции преподавания учебного предмета «Основы безопасности жизнедеятельности» (утверждена Решением Коллегии Министерства просвещения</w:t>
      </w:r>
      <w:r>
        <w:rPr>
          <w:color w:val="0D0D0D"/>
          <w:spacing w:val="-15"/>
        </w:rPr>
        <w:t> </w:t>
      </w:r>
      <w:r>
        <w:rPr>
          <w:color w:val="0D0D0D"/>
        </w:rPr>
        <w:t>Российской</w:t>
      </w:r>
      <w:r>
        <w:rPr>
          <w:color w:val="0D0D0D"/>
          <w:spacing w:val="-12"/>
        </w:rPr>
        <w:t> </w:t>
      </w:r>
      <w:r>
        <w:rPr>
          <w:color w:val="0D0D0D"/>
        </w:rPr>
        <w:t>Федерации,</w:t>
      </w:r>
      <w:r>
        <w:rPr>
          <w:color w:val="0D0D0D"/>
          <w:spacing w:val="-15"/>
        </w:rPr>
        <w:t> </w:t>
      </w:r>
      <w:r>
        <w:rPr>
          <w:color w:val="0D0D0D"/>
        </w:rPr>
        <w:t>протокол</w:t>
      </w:r>
      <w:r>
        <w:rPr>
          <w:color w:val="0D0D0D"/>
          <w:spacing w:val="-13"/>
        </w:rPr>
        <w:t> </w:t>
      </w:r>
      <w:r>
        <w:rPr>
          <w:color w:val="0D0D0D"/>
        </w:rPr>
        <w:t>от</w:t>
      </w:r>
      <w:r>
        <w:rPr>
          <w:color w:val="0D0D0D"/>
          <w:spacing w:val="-12"/>
        </w:rPr>
        <w:t> </w:t>
      </w:r>
      <w:r>
        <w:rPr>
          <w:color w:val="0D0D0D"/>
        </w:rPr>
        <w:t>24</w:t>
      </w:r>
      <w:r>
        <w:rPr>
          <w:color w:val="0D0D0D"/>
          <w:spacing w:val="-15"/>
        </w:rPr>
        <w:t> </w:t>
      </w:r>
      <w:r>
        <w:rPr>
          <w:color w:val="0D0D0D"/>
        </w:rPr>
        <w:t>декабря</w:t>
      </w:r>
      <w:r>
        <w:rPr>
          <w:color w:val="0D0D0D"/>
          <w:spacing w:val="-10"/>
        </w:rPr>
        <w:t> </w:t>
      </w:r>
      <w:r>
        <w:rPr>
          <w:color w:val="0D0D0D"/>
        </w:rPr>
        <w:t>2018</w:t>
      </w:r>
      <w:r>
        <w:rPr>
          <w:color w:val="0D0D0D"/>
          <w:spacing w:val="-12"/>
        </w:rPr>
        <w:t> </w:t>
      </w:r>
      <w:r>
        <w:rPr>
          <w:color w:val="0D0D0D"/>
        </w:rPr>
        <w:t>г.</w:t>
      </w:r>
      <w:r>
        <w:rPr>
          <w:color w:val="0D0D0D"/>
          <w:spacing w:val="-15"/>
        </w:rPr>
        <w:t> </w:t>
      </w:r>
      <w:r>
        <w:rPr>
          <w:color w:val="0D0D0D"/>
        </w:rPr>
        <w:t>№</w:t>
      </w:r>
      <w:r>
        <w:rPr>
          <w:color w:val="0D0D0D"/>
          <w:spacing w:val="-15"/>
        </w:rPr>
        <w:t> </w:t>
      </w:r>
      <w:r>
        <w:rPr>
          <w:color w:val="0D0D0D"/>
        </w:rPr>
        <w:t>ПК-1вн)</w:t>
      </w:r>
      <w:r>
        <w:rPr>
          <w:color w:val="0D0D0D"/>
          <w:spacing w:val="-13"/>
        </w:rPr>
        <w:t> </w:t>
      </w:r>
      <w:r>
        <w:rPr>
          <w:color w:val="0D0D0D"/>
        </w:rPr>
        <w:t>и</w:t>
      </w:r>
      <w:r>
        <w:rPr>
          <w:color w:val="0D0D0D"/>
          <w:spacing w:val="-12"/>
        </w:rPr>
        <w:t> </w:t>
      </w:r>
      <w:r>
        <w:rPr>
          <w:color w:val="0D0D0D"/>
        </w:rPr>
        <w:t>на</w:t>
      </w:r>
      <w:r>
        <w:rPr>
          <w:color w:val="0D0D0D"/>
          <w:spacing w:val="-13"/>
        </w:rPr>
        <w:t> </w:t>
      </w:r>
      <w:r>
        <w:rPr>
          <w:color w:val="0D0D0D"/>
        </w:rPr>
        <w:t>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spacing w:before="9"/>
        <w:ind w:left="5369" w:right="0" w:firstLine="0"/>
        <w:jc w:val="both"/>
        <w:rPr>
          <w:b/>
          <w:sz w:val="24"/>
        </w:rPr>
      </w:pPr>
      <w:r>
        <w:rPr>
          <w:b/>
          <w:color w:val="0D0D0D"/>
          <w:sz w:val="24"/>
        </w:rPr>
        <w:t>Пояснительная</w:t>
      </w:r>
      <w:r>
        <w:rPr>
          <w:b/>
          <w:color w:val="0D0D0D"/>
          <w:spacing w:val="-10"/>
          <w:sz w:val="24"/>
        </w:rPr>
        <w:t> </w:t>
      </w:r>
      <w:r>
        <w:rPr>
          <w:b/>
          <w:color w:val="0D0D0D"/>
          <w:spacing w:val="-2"/>
          <w:sz w:val="24"/>
        </w:rPr>
        <w:t>записка</w:t>
      </w:r>
    </w:p>
    <w:p>
      <w:pPr>
        <w:spacing w:before="0"/>
        <w:ind w:left="3211" w:right="682" w:hanging="828"/>
        <w:jc w:val="both"/>
        <w:rPr>
          <w:b/>
          <w:sz w:val="24"/>
        </w:rPr>
      </w:pPr>
      <w:r>
        <w:rPr>
          <w:b/>
          <w:color w:val="0D0D0D"/>
          <w:sz w:val="24"/>
        </w:rPr>
        <w:t>Ценностные</w:t>
      </w:r>
      <w:r>
        <w:rPr>
          <w:b/>
          <w:color w:val="0D0D0D"/>
          <w:spacing w:val="-3"/>
          <w:sz w:val="24"/>
        </w:rPr>
        <w:t> </w:t>
      </w:r>
      <w:r>
        <w:rPr>
          <w:b/>
          <w:color w:val="0D0D0D"/>
          <w:sz w:val="24"/>
        </w:rPr>
        <w:t>ориентиры</w:t>
      </w:r>
      <w:r>
        <w:rPr>
          <w:b/>
          <w:color w:val="0D0D0D"/>
          <w:spacing w:val="-3"/>
          <w:sz w:val="24"/>
        </w:rPr>
        <w:t> </w:t>
      </w:r>
      <w:r>
        <w:rPr>
          <w:b/>
          <w:color w:val="0D0D0D"/>
          <w:sz w:val="24"/>
        </w:rPr>
        <w:t>в</w:t>
      </w:r>
      <w:r>
        <w:rPr>
          <w:b/>
          <w:color w:val="0D0D0D"/>
          <w:spacing w:val="-2"/>
          <w:sz w:val="24"/>
        </w:rPr>
        <w:t> </w:t>
      </w:r>
      <w:r>
        <w:rPr>
          <w:b/>
          <w:color w:val="0D0D0D"/>
          <w:sz w:val="24"/>
        </w:rPr>
        <w:t>обучении</w:t>
      </w:r>
      <w:r>
        <w:rPr>
          <w:b/>
          <w:color w:val="0D0D0D"/>
          <w:spacing w:val="-2"/>
          <w:sz w:val="24"/>
        </w:rPr>
        <w:t> </w:t>
      </w:r>
      <w:r>
        <w:rPr>
          <w:b/>
          <w:color w:val="0D0D0D"/>
          <w:sz w:val="24"/>
        </w:rPr>
        <w:t>учебному</w:t>
      </w:r>
      <w:r>
        <w:rPr>
          <w:b/>
          <w:color w:val="0D0D0D"/>
          <w:spacing w:val="-2"/>
          <w:sz w:val="24"/>
        </w:rPr>
        <w:t> </w:t>
      </w:r>
      <w:r>
        <w:rPr>
          <w:b/>
          <w:color w:val="0D0D0D"/>
          <w:sz w:val="24"/>
        </w:rPr>
        <w:t>предмету</w:t>
      </w:r>
      <w:r>
        <w:rPr>
          <w:b/>
          <w:color w:val="0D0D0D"/>
          <w:spacing w:val="-2"/>
          <w:sz w:val="24"/>
        </w:rPr>
        <w:t> </w:t>
      </w:r>
      <w:r>
        <w:rPr>
          <w:b/>
          <w:color w:val="0D0D0D"/>
          <w:sz w:val="24"/>
        </w:rPr>
        <w:t>«Основы</w:t>
      </w:r>
      <w:r>
        <w:rPr>
          <w:b/>
          <w:color w:val="0D0D0D"/>
          <w:spacing w:val="-2"/>
          <w:sz w:val="24"/>
        </w:rPr>
        <w:t> </w:t>
      </w:r>
      <w:r>
        <w:rPr>
          <w:b/>
          <w:color w:val="0D0D0D"/>
          <w:sz w:val="24"/>
        </w:rPr>
        <w:t>безопасности и защиты Родины» обучающихся с нарушениями слуха</w:t>
      </w:r>
    </w:p>
    <w:p>
      <w:pPr>
        <w:pStyle w:val="BodyText"/>
        <w:ind w:right="628"/>
      </w:pPr>
      <w:r>
        <w:rPr>
          <w:color w:val="0D0D0D"/>
        </w:rPr>
        <w:t>Данный курс играет важную роль в социокультурном, 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формированию осознания жизни как главной ценности: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с нарушениями слуха ценностного и эмоционально положительного отношения к миру природы, правового, в том числе антиэкстремистского и антитеррористического мышления, воспитанию духовности, активности, патриотизма, чувства</w:t>
      </w:r>
      <w:r>
        <w:rPr>
          <w:color w:val="0D0D0D"/>
          <w:spacing w:val="-9"/>
        </w:rPr>
        <w:t> </w:t>
      </w:r>
      <w:r>
        <w:rPr>
          <w:color w:val="0D0D0D"/>
        </w:rPr>
        <w:t>ответственности</w:t>
      </w:r>
      <w:r>
        <w:rPr>
          <w:color w:val="0D0D0D"/>
          <w:spacing w:val="-4"/>
        </w:rPr>
        <w:t> </w:t>
      </w:r>
      <w:r>
        <w:rPr>
          <w:color w:val="0D0D0D"/>
        </w:rPr>
        <w:t>перед</w:t>
      </w:r>
      <w:r>
        <w:rPr>
          <w:color w:val="0D0D0D"/>
          <w:spacing w:val="-8"/>
        </w:rPr>
        <w:t> </w:t>
      </w:r>
      <w:r>
        <w:rPr>
          <w:color w:val="0D0D0D"/>
        </w:rPr>
        <w:t>обществом,</w:t>
      </w:r>
      <w:r>
        <w:rPr>
          <w:color w:val="0D0D0D"/>
          <w:spacing w:val="-4"/>
        </w:rPr>
        <w:t> </w:t>
      </w:r>
      <w:r>
        <w:rPr>
          <w:color w:val="0D0D0D"/>
        </w:rPr>
        <w:t>способности</w:t>
      </w:r>
      <w:r>
        <w:rPr>
          <w:color w:val="0D0D0D"/>
          <w:spacing w:val="-3"/>
        </w:rPr>
        <w:t> </w:t>
      </w:r>
      <w:r>
        <w:rPr>
          <w:color w:val="0D0D0D"/>
        </w:rPr>
        <w:t>к</w:t>
      </w:r>
      <w:r>
        <w:rPr>
          <w:color w:val="0D0D0D"/>
          <w:spacing w:val="-7"/>
        </w:rPr>
        <w:t> </w:t>
      </w:r>
      <w:r>
        <w:rPr>
          <w:color w:val="0D0D0D"/>
        </w:rPr>
        <w:t>созиданию.</w:t>
      </w:r>
      <w:r>
        <w:rPr>
          <w:color w:val="0D0D0D"/>
          <w:spacing w:val="-12"/>
        </w:rPr>
        <w:t> </w:t>
      </w:r>
      <w:r>
        <w:rPr>
          <w:color w:val="0D0D0D"/>
        </w:rPr>
        <w:t>В</w:t>
      </w:r>
      <w:r>
        <w:rPr>
          <w:color w:val="0D0D0D"/>
          <w:spacing w:val="-12"/>
        </w:rPr>
        <w:t> </w:t>
      </w:r>
      <w:r>
        <w:rPr>
          <w:color w:val="0D0D0D"/>
        </w:rPr>
        <w:t>рамках курса</w:t>
      </w:r>
      <w:r>
        <w:rPr>
          <w:color w:val="0D0D0D"/>
          <w:spacing w:val="-6"/>
        </w:rPr>
        <w:t> </w:t>
      </w:r>
      <w:r>
        <w:rPr>
          <w:color w:val="0D0D0D"/>
        </w:rPr>
        <w:t>ОБЖ обучающиеся с нарушениями слуха овладевают практико-ориентированными знаниями, что важно для развития экологической культуры и финансовой грамотности.</w:t>
      </w:r>
    </w:p>
    <w:p>
      <w:pPr>
        <w:spacing w:line="274" w:lineRule="exact" w:before="3"/>
        <w:ind w:left="4342" w:right="0" w:firstLine="0"/>
        <w:jc w:val="both"/>
        <w:rPr>
          <w:b/>
          <w:sz w:val="24"/>
        </w:rPr>
      </w:pPr>
      <w:r>
        <w:rPr>
          <w:b/>
          <w:color w:val="0D0D0D"/>
          <w:sz w:val="24"/>
        </w:rPr>
        <w:t>Общая</w:t>
      </w:r>
      <w:r>
        <w:rPr>
          <w:b/>
          <w:color w:val="0D0D0D"/>
          <w:spacing w:val="-14"/>
          <w:sz w:val="24"/>
        </w:rPr>
        <w:t> </w:t>
      </w:r>
      <w:r>
        <w:rPr>
          <w:b/>
          <w:color w:val="0D0D0D"/>
          <w:sz w:val="24"/>
        </w:rPr>
        <w:t>характеристика</w:t>
      </w:r>
      <w:r>
        <w:rPr>
          <w:b/>
          <w:color w:val="0D0D0D"/>
          <w:spacing w:val="-8"/>
          <w:sz w:val="24"/>
        </w:rPr>
        <w:t> </w:t>
      </w:r>
      <w:r>
        <w:rPr>
          <w:b/>
          <w:color w:val="0D0D0D"/>
          <w:sz w:val="24"/>
        </w:rPr>
        <w:t>учебного</w:t>
      </w:r>
      <w:r>
        <w:rPr>
          <w:b/>
          <w:color w:val="0D0D0D"/>
          <w:spacing w:val="-12"/>
          <w:sz w:val="24"/>
        </w:rPr>
        <w:t> </w:t>
      </w:r>
      <w:r>
        <w:rPr>
          <w:b/>
          <w:color w:val="0D0D0D"/>
          <w:spacing w:val="-2"/>
          <w:sz w:val="24"/>
        </w:rPr>
        <w:t>предмета</w:t>
      </w:r>
    </w:p>
    <w:p>
      <w:pPr>
        <w:spacing w:line="271" w:lineRule="exact" w:before="0"/>
        <w:ind w:left="4287" w:right="0" w:firstLine="0"/>
        <w:jc w:val="both"/>
        <w:rPr>
          <w:b/>
          <w:sz w:val="24"/>
        </w:rPr>
      </w:pPr>
      <w:r>
        <w:rPr>
          <w:b/>
          <w:color w:val="0D0D0D"/>
          <w:sz w:val="24"/>
        </w:rPr>
        <w:t>«Основы</w:t>
      </w:r>
      <w:r>
        <w:rPr>
          <w:b/>
          <w:color w:val="0D0D0D"/>
          <w:spacing w:val="-8"/>
          <w:sz w:val="24"/>
        </w:rPr>
        <w:t> </w:t>
      </w:r>
      <w:r>
        <w:rPr>
          <w:b/>
          <w:color w:val="0D0D0D"/>
          <w:sz w:val="24"/>
        </w:rPr>
        <w:t>безопасности</w:t>
      </w:r>
      <w:r>
        <w:rPr>
          <w:b/>
          <w:color w:val="0D0D0D"/>
          <w:spacing w:val="-2"/>
          <w:sz w:val="24"/>
        </w:rPr>
        <w:t> </w:t>
      </w:r>
      <w:r>
        <w:rPr>
          <w:b/>
          <w:color w:val="0D0D0D"/>
          <w:sz w:val="24"/>
        </w:rPr>
        <w:t>и</w:t>
      </w:r>
      <w:r>
        <w:rPr>
          <w:b/>
          <w:color w:val="0D0D0D"/>
          <w:spacing w:val="-3"/>
          <w:sz w:val="24"/>
        </w:rPr>
        <w:t> </w:t>
      </w:r>
      <w:r>
        <w:rPr>
          <w:b/>
          <w:color w:val="0D0D0D"/>
          <w:sz w:val="24"/>
        </w:rPr>
        <w:t>защиты</w:t>
      </w:r>
      <w:r>
        <w:rPr>
          <w:b/>
          <w:color w:val="0D0D0D"/>
          <w:spacing w:val="-3"/>
          <w:sz w:val="24"/>
        </w:rPr>
        <w:t> </w:t>
      </w:r>
      <w:r>
        <w:rPr>
          <w:b/>
          <w:color w:val="0D0D0D"/>
          <w:spacing w:val="-2"/>
          <w:sz w:val="24"/>
        </w:rPr>
        <w:t>Родины»</w:t>
      </w:r>
    </w:p>
    <w:p>
      <w:pPr>
        <w:pStyle w:val="BodyText"/>
        <w:ind w:right="636"/>
      </w:pPr>
      <w:r>
        <w:rPr>
          <w:color w:val="0D0D0D"/>
        </w:rPr>
        <w:t>Изучение</w:t>
      </w:r>
      <w:r>
        <w:rPr>
          <w:color w:val="0D0D0D"/>
          <w:spacing w:val="-9"/>
        </w:rPr>
        <w:t> </w:t>
      </w:r>
      <w:r>
        <w:rPr>
          <w:color w:val="0D0D0D"/>
        </w:rPr>
        <w:t>дисциплины</w:t>
      </w:r>
      <w:r>
        <w:rPr>
          <w:color w:val="0D0D0D"/>
          <w:spacing w:val="-13"/>
        </w:rPr>
        <w:t> </w:t>
      </w:r>
      <w:r>
        <w:rPr>
          <w:color w:val="0D0D0D"/>
        </w:rPr>
        <w:t>«Основы</w:t>
      </w:r>
      <w:r>
        <w:rPr>
          <w:color w:val="0D0D0D"/>
          <w:spacing w:val="-9"/>
        </w:rPr>
        <w:t> </w:t>
      </w:r>
      <w:r>
        <w:rPr>
          <w:color w:val="0D0D0D"/>
        </w:rPr>
        <w:t>безопасности</w:t>
      </w:r>
      <w:r>
        <w:rPr>
          <w:color w:val="0D0D0D"/>
          <w:spacing w:val="-10"/>
        </w:rPr>
        <w:t> </w:t>
      </w:r>
      <w:r>
        <w:rPr>
          <w:color w:val="0D0D0D"/>
        </w:rPr>
        <w:t>жизнедеятельности»</w:t>
      </w:r>
      <w:r>
        <w:rPr>
          <w:color w:val="0D0D0D"/>
          <w:spacing w:val="-12"/>
        </w:rPr>
        <w:t> </w:t>
      </w:r>
      <w:r>
        <w:rPr>
          <w:color w:val="0D0D0D"/>
        </w:rPr>
        <w:t>на</w:t>
      </w:r>
      <w:r>
        <w:rPr>
          <w:color w:val="0D0D0D"/>
          <w:spacing w:val="-6"/>
        </w:rPr>
        <w:t> </w:t>
      </w:r>
      <w:r>
        <w:rPr>
          <w:color w:val="0D0D0D"/>
        </w:rPr>
        <w:t>основе</w:t>
      </w:r>
      <w:r>
        <w:rPr>
          <w:color w:val="0D0D0D"/>
          <w:spacing w:val="-10"/>
        </w:rPr>
        <w:t> </w:t>
      </w:r>
      <w:r>
        <w:rPr>
          <w:color w:val="0D0D0D"/>
        </w:rPr>
        <w:t>АООП (вариант 2.2.2) осуществляется на протяжении двух лет: на 4-ом и 5-ом годах обучения на уровне ООО.</w:t>
      </w:r>
    </w:p>
    <w:p>
      <w:pPr>
        <w:spacing w:after="0"/>
        <w:sectPr>
          <w:pgSz w:w="11930" w:h="16860"/>
          <w:pgMar w:header="0" w:footer="1385" w:top="1020" w:bottom="1620" w:left="60" w:right="200"/>
        </w:sectPr>
      </w:pPr>
    </w:p>
    <w:p>
      <w:pPr>
        <w:pStyle w:val="BodyText"/>
        <w:spacing w:before="60"/>
        <w:ind w:right="633"/>
      </w:pPr>
      <w:r>
        <w:rPr>
          <w:color w:val="0D0D0D"/>
        </w:rPr>
        <w:t>Учебная дисциплина «Основы безопасности и защиты Родины» базируется на синтезе</w:t>
      </w:r>
      <w:r>
        <w:rPr>
          <w:color w:val="0D0D0D"/>
          <w:spacing w:val="-13"/>
        </w:rPr>
        <w:t> </w:t>
      </w:r>
      <w:r>
        <w:rPr>
          <w:color w:val="0D0D0D"/>
        </w:rPr>
        <w:t>научного</w:t>
      </w:r>
      <w:r>
        <w:rPr>
          <w:color w:val="0D0D0D"/>
          <w:spacing w:val="-9"/>
        </w:rPr>
        <w:t> </w:t>
      </w:r>
      <w:r>
        <w:rPr>
          <w:color w:val="0D0D0D"/>
        </w:rPr>
        <w:t>(теоретического)</w:t>
      </w:r>
      <w:r>
        <w:rPr>
          <w:color w:val="0D0D0D"/>
          <w:spacing w:val="-11"/>
        </w:rPr>
        <w:t> </w:t>
      </w:r>
      <w:r>
        <w:rPr>
          <w:color w:val="0D0D0D"/>
        </w:rPr>
        <w:t>знания</w:t>
      </w:r>
      <w:r>
        <w:rPr>
          <w:color w:val="0D0D0D"/>
          <w:spacing w:val="-7"/>
        </w:rPr>
        <w:t> </w:t>
      </w:r>
      <w:r>
        <w:rPr>
          <w:color w:val="0D0D0D"/>
        </w:rPr>
        <w:t>и</w:t>
      </w:r>
      <w:r>
        <w:rPr>
          <w:color w:val="0D0D0D"/>
          <w:spacing w:val="-14"/>
        </w:rPr>
        <w:t> </w:t>
      </w:r>
      <w:r>
        <w:rPr>
          <w:color w:val="0D0D0D"/>
        </w:rPr>
        <w:t>практики</w:t>
      </w:r>
      <w:r>
        <w:rPr>
          <w:color w:val="0D0D0D"/>
          <w:spacing w:val="-9"/>
        </w:rPr>
        <w:t> </w:t>
      </w:r>
      <w:r>
        <w:rPr>
          <w:color w:val="0D0D0D"/>
        </w:rPr>
        <w:t>защиты</w:t>
      </w:r>
      <w:r>
        <w:rPr>
          <w:color w:val="0D0D0D"/>
          <w:spacing w:val="-10"/>
        </w:rPr>
        <w:t> </w:t>
      </w:r>
      <w:r>
        <w:rPr>
          <w:color w:val="0D0D0D"/>
        </w:rPr>
        <w:t>человека</w:t>
      </w:r>
      <w:r>
        <w:rPr>
          <w:color w:val="0D0D0D"/>
          <w:spacing w:val="-14"/>
        </w:rPr>
        <w:t> </w:t>
      </w:r>
      <w:r>
        <w:rPr>
          <w:color w:val="0D0D0D"/>
        </w:rPr>
        <w:t>от</w:t>
      </w:r>
      <w:r>
        <w:rPr>
          <w:color w:val="0D0D0D"/>
          <w:spacing w:val="-8"/>
        </w:rPr>
        <w:t> </w:t>
      </w:r>
      <w:r>
        <w:rPr>
          <w:color w:val="0D0D0D"/>
        </w:rPr>
        <w:t>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pPr>
        <w:pStyle w:val="BodyText"/>
        <w:spacing w:before="3"/>
        <w:ind w:right="628"/>
      </w:pPr>
      <w:r>
        <w:rPr>
          <w:color w:val="0D0D0D"/>
        </w:rPr>
        <w:t>Весомой является коррекционная составляющая курса ОБЗР, его ориентация на обеспечение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w:t>
      </w:r>
      <w:r>
        <w:rPr>
          <w:color w:val="0D0D0D"/>
          <w:spacing w:val="-5"/>
        </w:rPr>
        <w:t> </w:t>
      </w:r>
      <w:r>
        <w:rPr>
          <w:color w:val="0D0D0D"/>
        </w:rPr>
        <w:t>необходимостью</w:t>
      </w:r>
      <w:r>
        <w:rPr>
          <w:color w:val="0D0D0D"/>
          <w:spacing w:val="-8"/>
        </w:rPr>
        <w:t> </w:t>
      </w:r>
      <w:r>
        <w:rPr>
          <w:color w:val="0D0D0D"/>
        </w:rPr>
        <w:t>рассуждать,</w:t>
      </w:r>
      <w:r>
        <w:rPr>
          <w:color w:val="0D0D0D"/>
          <w:spacing w:val="-5"/>
        </w:rPr>
        <w:t> </w:t>
      </w:r>
      <w:r>
        <w:rPr>
          <w:color w:val="0D0D0D"/>
        </w:rPr>
        <w:t>пользоваться</w:t>
      </w:r>
      <w:r>
        <w:rPr>
          <w:color w:val="0D0D0D"/>
          <w:spacing w:val="-4"/>
        </w:rPr>
        <w:t> </w:t>
      </w:r>
      <w:r>
        <w:rPr>
          <w:color w:val="0D0D0D"/>
        </w:rPr>
        <w:t>разнообразными</w:t>
      </w:r>
      <w:r>
        <w:rPr>
          <w:color w:val="0D0D0D"/>
          <w:spacing w:val="-3"/>
        </w:rPr>
        <w:t> </w:t>
      </w:r>
      <w:r>
        <w:rPr>
          <w:color w:val="0D0D0D"/>
        </w:rPr>
        <w:t>источниками</w:t>
      </w:r>
      <w:r>
        <w:rPr>
          <w:color w:val="0D0D0D"/>
          <w:spacing w:val="-3"/>
        </w:rPr>
        <w:t> </w:t>
      </w:r>
      <w:r>
        <w:rPr>
          <w:color w:val="0D0D0D"/>
        </w:rPr>
        <w:t>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pPr>
        <w:pStyle w:val="BodyText"/>
        <w:spacing w:line="272" w:lineRule="exact" w:before="3"/>
        <w:ind w:left="2352" w:firstLine="0"/>
      </w:pPr>
      <w:r>
        <w:rPr>
          <w:color w:val="0D0D0D"/>
        </w:rPr>
        <w:t>Учебный</w:t>
      </w:r>
      <w:r>
        <w:rPr>
          <w:color w:val="0D0D0D"/>
          <w:spacing w:val="-4"/>
        </w:rPr>
        <w:t> </w:t>
      </w:r>
      <w:r>
        <w:rPr>
          <w:color w:val="0D0D0D"/>
        </w:rPr>
        <w:t>предмет</w:t>
      </w:r>
      <w:r>
        <w:rPr>
          <w:color w:val="0D0D0D"/>
          <w:spacing w:val="-2"/>
        </w:rPr>
        <w:t> </w:t>
      </w:r>
      <w:r>
        <w:rPr>
          <w:color w:val="0D0D0D"/>
        </w:rPr>
        <w:t>ОБЗР</w:t>
      </w:r>
      <w:r>
        <w:rPr>
          <w:color w:val="0D0D0D"/>
          <w:spacing w:val="-4"/>
        </w:rPr>
        <w:t> </w:t>
      </w:r>
      <w:r>
        <w:rPr>
          <w:color w:val="0D0D0D"/>
        </w:rPr>
        <w:t>строится</w:t>
      </w:r>
      <w:r>
        <w:rPr>
          <w:color w:val="0D0D0D"/>
          <w:spacing w:val="-7"/>
        </w:rPr>
        <w:t> </w:t>
      </w:r>
      <w:r>
        <w:rPr>
          <w:color w:val="0D0D0D"/>
        </w:rPr>
        <w:t>на</w:t>
      </w:r>
      <w:r>
        <w:rPr>
          <w:color w:val="0D0D0D"/>
          <w:spacing w:val="-11"/>
        </w:rPr>
        <w:t> </w:t>
      </w:r>
      <w:r>
        <w:rPr>
          <w:color w:val="0D0D0D"/>
        </w:rPr>
        <w:t>основе</w:t>
      </w:r>
      <w:r>
        <w:rPr>
          <w:color w:val="0D0D0D"/>
          <w:spacing w:val="-9"/>
        </w:rPr>
        <w:t> </w:t>
      </w:r>
      <w:r>
        <w:rPr>
          <w:color w:val="0D0D0D"/>
        </w:rPr>
        <w:t>комплекса</w:t>
      </w:r>
      <w:r>
        <w:rPr>
          <w:color w:val="0D0D0D"/>
          <w:spacing w:val="-5"/>
        </w:rPr>
        <w:t> </w:t>
      </w:r>
      <w:r>
        <w:rPr>
          <w:color w:val="0D0D0D"/>
          <w:spacing w:val="-2"/>
        </w:rPr>
        <w:t>подходов:</w:t>
      </w:r>
    </w:p>
    <w:p>
      <w:pPr>
        <w:pStyle w:val="ListParagraph"/>
        <w:numPr>
          <w:ilvl w:val="0"/>
          <w:numId w:val="110"/>
        </w:numPr>
        <w:tabs>
          <w:tab w:pos="2730" w:val="left" w:leader="none"/>
        </w:tabs>
        <w:spacing w:line="240" w:lineRule="auto" w:before="0" w:after="0"/>
        <w:ind w:left="1644" w:right="631" w:firstLine="705"/>
        <w:jc w:val="both"/>
        <w:rPr>
          <w:color w:val="0D0D0D"/>
          <w:sz w:val="24"/>
        </w:rPr>
      </w:pPr>
      <w:r>
        <w:rPr>
          <w:i/>
          <w:color w:val="0D0D0D"/>
          <w:sz w:val="24"/>
        </w:rPr>
        <w:t>дифференцированный подход </w:t>
      </w:r>
      <w:r>
        <w:rPr>
          <w:color w:val="0D0D0D"/>
          <w:sz w:val="24"/>
        </w:rPr>
        <w:t>предусматривает предоставление каждому обучающемуся с нарушенным слухом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pPr>
        <w:pStyle w:val="ListParagraph"/>
        <w:numPr>
          <w:ilvl w:val="0"/>
          <w:numId w:val="110"/>
        </w:numPr>
        <w:tabs>
          <w:tab w:pos="2562" w:val="left" w:leader="none"/>
        </w:tabs>
        <w:spacing w:line="240" w:lineRule="auto" w:before="0" w:after="0"/>
        <w:ind w:left="1644" w:right="627" w:firstLine="705"/>
        <w:jc w:val="both"/>
        <w:rPr>
          <w:color w:val="0D0D0D"/>
          <w:sz w:val="24"/>
        </w:rPr>
      </w:pPr>
      <w:r>
        <w:rPr>
          <w:i/>
          <w:color w:val="0D0D0D"/>
          <w:sz w:val="24"/>
        </w:rPr>
        <w:t>деятельностный подход </w:t>
      </w:r>
      <w:r>
        <w:rPr>
          <w:color w:val="0D0D0D"/>
          <w:sz w:val="24"/>
        </w:rPr>
        <w:t>предполагает реализацию различных видов и способов работы для эффективного усвоения программного материала. Работа по тематическим разделам данного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выполнения практико- 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как лексики</w:t>
      </w:r>
      <w:r>
        <w:rPr>
          <w:color w:val="0D0D0D"/>
          <w:spacing w:val="-11"/>
          <w:sz w:val="24"/>
        </w:rPr>
        <w:t> </w:t>
      </w:r>
      <w:r>
        <w:rPr>
          <w:color w:val="0D0D0D"/>
          <w:sz w:val="24"/>
        </w:rPr>
        <w:t>разговорного</w:t>
      </w:r>
      <w:r>
        <w:rPr>
          <w:color w:val="0D0D0D"/>
          <w:spacing w:val="-15"/>
          <w:sz w:val="24"/>
        </w:rPr>
        <w:t> </w:t>
      </w:r>
      <w:r>
        <w:rPr>
          <w:color w:val="0D0D0D"/>
          <w:sz w:val="24"/>
        </w:rPr>
        <w:t>характера,</w:t>
      </w:r>
      <w:r>
        <w:rPr>
          <w:color w:val="0D0D0D"/>
          <w:spacing w:val="-10"/>
          <w:sz w:val="24"/>
        </w:rPr>
        <w:t> </w:t>
      </w:r>
      <w:r>
        <w:rPr>
          <w:color w:val="0D0D0D"/>
          <w:sz w:val="24"/>
        </w:rPr>
        <w:t>так</w:t>
      </w:r>
      <w:r>
        <w:rPr>
          <w:color w:val="0D0D0D"/>
          <w:spacing w:val="-9"/>
          <w:sz w:val="24"/>
        </w:rPr>
        <w:t> </w:t>
      </w:r>
      <w:r>
        <w:rPr>
          <w:color w:val="0D0D0D"/>
          <w:sz w:val="24"/>
        </w:rPr>
        <w:t>и</w:t>
      </w:r>
      <w:r>
        <w:rPr>
          <w:color w:val="0D0D0D"/>
          <w:spacing w:val="-9"/>
          <w:sz w:val="24"/>
        </w:rPr>
        <w:t> </w:t>
      </w:r>
      <w:r>
        <w:rPr>
          <w:color w:val="0D0D0D"/>
          <w:sz w:val="24"/>
        </w:rPr>
        <w:t>научной</w:t>
      </w:r>
      <w:r>
        <w:rPr>
          <w:color w:val="0D0D0D"/>
          <w:spacing w:val="-3"/>
          <w:sz w:val="24"/>
        </w:rPr>
        <w:t> </w:t>
      </w:r>
      <w:r>
        <w:rPr>
          <w:color w:val="0D0D0D"/>
          <w:sz w:val="24"/>
        </w:rPr>
        <w:t>терминологии.</w:t>
      </w:r>
      <w:r>
        <w:rPr>
          <w:color w:val="0D0D0D"/>
          <w:spacing w:val="-2"/>
          <w:sz w:val="24"/>
        </w:rPr>
        <w:t> </w:t>
      </w:r>
      <w:r>
        <w:rPr>
          <w:color w:val="0D0D0D"/>
          <w:sz w:val="24"/>
        </w:rPr>
        <w:t>Реализация</w:t>
      </w:r>
      <w:r>
        <w:rPr>
          <w:color w:val="0D0D0D"/>
          <w:spacing w:val="-10"/>
          <w:sz w:val="24"/>
        </w:rPr>
        <w:t> </w:t>
      </w:r>
      <w:r>
        <w:rPr>
          <w:color w:val="0D0D0D"/>
          <w:sz w:val="24"/>
        </w:rPr>
        <w:t>познавательного аспекта деятельности предполагает формирование у обучающихся с нарушениями слуха интеллектуальных способов действия –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с нарушениями слуха практических задач, связанных с выбором приемлемого способа поведения в той или иной ситуации;</w:t>
      </w:r>
    </w:p>
    <w:p>
      <w:pPr>
        <w:pStyle w:val="ListParagraph"/>
        <w:numPr>
          <w:ilvl w:val="0"/>
          <w:numId w:val="110"/>
        </w:numPr>
        <w:tabs>
          <w:tab w:pos="2598" w:val="left" w:leader="none"/>
        </w:tabs>
        <w:spacing w:line="240" w:lineRule="auto" w:before="5" w:after="0"/>
        <w:ind w:left="1644" w:right="629" w:firstLine="705"/>
        <w:jc w:val="both"/>
        <w:rPr>
          <w:color w:val="0D0D0D"/>
          <w:sz w:val="24"/>
        </w:rPr>
      </w:pPr>
      <w:r>
        <w:rPr>
          <w:i/>
          <w:color w:val="0D0D0D"/>
          <w:sz w:val="24"/>
        </w:rPr>
        <w:t>гуманитарный подход </w:t>
      </w:r>
      <w:r>
        <w:rPr>
          <w:color w:val="0D0D0D"/>
          <w:sz w:val="24"/>
        </w:rPr>
        <w:t>к обучению выражается в развитии у обучающихся с нарушениями слуха способности осуществлять 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pPr>
        <w:pStyle w:val="ListParagraph"/>
        <w:numPr>
          <w:ilvl w:val="0"/>
          <w:numId w:val="110"/>
        </w:numPr>
        <w:tabs>
          <w:tab w:pos="2550" w:val="left" w:leader="none"/>
        </w:tabs>
        <w:spacing w:line="240" w:lineRule="auto" w:before="0" w:after="0"/>
        <w:ind w:left="1644" w:right="640" w:firstLine="705"/>
        <w:jc w:val="both"/>
        <w:rPr>
          <w:color w:val="0D0D0D"/>
          <w:sz w:val="24"/>
        </w:rPr>
      </w:pPr>
      <w:r>
        <w:rPr>
          <w:i/>
          <w:color w:val="0D0D0D"/>
          <w:sz w:val="24"/>
        </w:rPr>
        <w:t>ценностный подход </w:t>
      </w:r>
      <w:r>
        <w:rPr>
          <w:color w:val="0D0D0D"/>
          <w:sz w:val="24"/>
        </w:rPr>
        <w:t>к обучению предполагает, что обучающиеся с нарушениями слуха</w:t>
      </w:r>
      <w:r>
        <w:rPr>
          <w:color w:val="0D0D0D"/>
          <w:spacing w:val="-15"/>
          <w:sz w:val="24"/>
        </w:rPr>
        <w:t> </w:t>
      </w:r>
      <w:r>
        <w:rPr>
          <w:color w:val="0D0D0D"/>
          <w:sz w:val="24"/>
        </w:rPr>
        <w:t>обретают</w:t>
      </w:r>
      <w:r>
        <w:rPr>
          <w:color w:val="0D0D0D"/>
          <w:spacing w:val="-15"/>
          <w:sz w:val="24"/>
        </w:rPr>
        <w:t> </w:t>
      </w:r>
      <w:r>
        <w:rPr>
          <w:color w:val="0D0D0D"/>
          <w:sz w:val="24"/>
        </w:rPr>
        <w:t>представления</w:t>
      </w:r>
      <w:r>
        <w:rPr>
          <w:color w:val="0D0D0D"/>
          <w:spacing w:val="-15"/>
          <w:sz w:val="24"/>
        </w:rPr>
        <w:t> </w:t>
      </w:r>
      <w:r>
        <w:rPr>
          <w:color w:val="0D0D0D"/>
          <w:sz w:val="24"/>
        </w:rPr>
        <w:t>о</w:t>
      </w:r>
      <w:r>
        <w:rPr>
          <w:color w:val="0D0D0D"/>
          <w:spacing w:val="-15"/>
          <w:sz w:val="24"/>
        </w:rPr>
        <w:t> </w:t>
      </w:r>
      <w:r>
        <w:rPr>
          <w:color w:val="0D0D0D"/>
          <w:sz w:val="24"/>
        </w:rPr>
        <w:t>приоритетах</w:t>
      </w:r>
      <w:r>
        <w:rPr>
          <w:color w:val="0D0D0D"/>
          <w:spacing w:val="-9"/>
          <w:sz w:val="24"/>
        </w:rPr>
        <w:t> </w:t>
      </w:r>
      <w:r>
        <w:rPr>
          <w:color w:val="0D0D0D"/>
          <w:sz w:val="24"/>
        </w:rPr>
        <w:t>государства</w:t>
      </w:r>
      <w:r>
        <w:rPr>
          <w:color w:val="0D0D0D"/>
          <w:spacing w:val="-13"/>
          <w:sz w:val="24"/>
        </w:rPr>
        <w:t> </w:t>
      </w:r>
      <w:r>
        <w:rPr>
          <w:color w:val="0D0D0D"/>
          <w:sz w:val="24"/>
        </w:rPr>
        <w:t>и</w:t>
      </w:r>
      <w:r>
        <w:rPr>
          <w:color w:val="0D0D0D"/>
          <w:spacing w:val="-12"/>
          <w:sz w:val="24"/>
        </w:rPr>
        <w:t> </w:t>
      </w:r>
      <w:r>
        <w:rPr>
          <w:color w:val="0D0D0D"/>
          <w:sz w:val="24"/>
        </w:rPr>
        <w:t>российского</w:t>
      </w:r>
      <w:r>
        <w:rPr>
          <w:color w:val="0D0D0D"/>
          <w:spacing w:val="-12"/>
          <w:sz w:val="24"/>
        </w:rPr>
        <w:t> </w:t>
      </w:r>
      <w:r>
        <w:rPr>
          <w:color w:val="0D0D0D"/>
          <w:sz w:val="24"/>
        </w:rPr>
        <w:t>общества</w:t>
      </w:r>
      <w:r>
        <w:rPr>
          <w:color w:val="0D0D0D"/>
          <w:spacing w:val="-7"/>
          <w:sz w:val="24"/>
        </w:rPr>
        <w:t> </w:t>
      </w:r>
      <w:r>
        <w:rPr>
          <w:color w:val="0D0D0D"/>
          <w:sz w:val="24"/>
        </w:rPr>
        <w:t>в</w:t>
      </w:r>
      <w:r>
        <w:rPr>
          <w:color w:val="0D0D0D"/>
          <w:spacing w:val="-15"/>
          <w:sz w:val="24"/>
        </w:rPr>
        <w:t> </w:t>
      </w:r>
      <w:r>
        <w:rPr>
          <w:color w:val="0D0D0D"/>
          <w:sz w:val="24"/>
        </w:rPr>
        <w:t>рамках единой гуманистической системы ценностей. У обучающихся формируется 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pPr>
        <w:pStyle w:val="BodyText"/>
        <w:spacing w:line="237" w:lineRule="auto" w:before="3"/>
        <w:ind w:right="658"/>
      </w:pPr>
      <w:r>
        <w:rPr>
          <w:color w:val="0D0D0D"/>
        </w:rPr>
        <w:t>Реализация образовательно-коррекционной работы на уроках ОБЖ осуществляется в соответствии с комплексом общедидактических и специальных </w:t>
      </w:r>
      <w:r>
        <w:rPr>
          <w:i/>
          <w:color w:val="0D0D0D"/>
        </w:rPr>
        <w:t>принципов</w:t>
      </w:r>
      <w:r>
        <w:rPr>
          <w:color w:val="0D0D0D"/>
        </w:rPr>
        <w:t>.</w:t>
      </w:r>
    </w:p>
    <w:p>
      <w:pPr>
        <w:pStyle w:val="BodyText"/>
        <w:spacing w:before="1"/>
        <w:ind w:right="633"/>
        <w:rPr>
          <w:i/>
        </w:rPr>
      </w:pPr>
      <w:r>
        <w:rPr>
          <w:i/>
          <w:color w:val="0D0D0D"/>
        </w:rPr>
        <w:t>Принцип обеспечения доступности </w:t>
      </w:r>
      <w:r>
        <w:rPr>
          <w:color w:val="0D0D0D"/>
        </w:rPr>
        <w:t>учебного материала достигается характером изложения научных знаний, количеством вводимых понятий, оптимальным сочетанием теоретических</w:t>
      </w:r>
      <w:r>
        <w:rPr>
          <w:color w:val="0D0D0D"/>
          <w:spacing w:val="-7"/>
        </w:rPr>
        <w:t> </w:t>
      </w:r>
      <w:r>
        <w:rPr>
          <w:color w:val="0D0D0D"/>
        </w:rPr>
        <w:t>сведений</w:t>
      </w:r>
      <w:r>
        <w:rPr>
          <w:color w:val="0D0D0D"/>
          <w:spacing w:val="-8"/>
        </w:rPr>
        <w:t> </w:t>
      </w:r>
      <w:r>
        <w:rPr>
          <w:color w:val="0D0D0D"/>
        </w:rPr>
        <w:t>с</w:t>
      </w:r>
      <w:r>
        <w:rPr>
          <w:color w:val="0D0D0D"/>
          <w:spacing w:val="-14"/>
        </w:rPr>
        <w:t> </w:t>
      </w:r>
      <w:r>
        <w:rPr>
          <w:color w:val="0D0D0D"/>
        </w:rPr>
        <w:t>заданиями</w:t>
      </w:r>
      <w:r>
        <w:rPr>
          <w:color w:val="0D0D0D"/>
          <w:spacing w:val="-11"/>
        </w:rPr>
        <w:t> </w:t>
      </w:r>
      <w:r>
        <w:rPr>
          <w:color w:val="0D0D0D"/>
        </w:rPr>
        <w:t>практико-ориентированного</w:t>
      </w:r>
      <w:r>
        <w:rPr>
          <w:color w:val="0D0D0D"/>
          <w:spacing w:val="-15"/>
        </w:rPr>
        <w:t> </w:t>
      </w:r>
      <w:r>
        <w:rPr>
          <w:color w:val="0D0D0D"/>
        </w:rPr>
        <w:t>характера,</w:t>
      </w:r>
      <w:r>
        <w:rPr>
          <w:color w:val="0D0D0D"/>
          <w:spacing w:val="-10"/>
        </w:rPr>
        <w:t> </w:t>
      </w:r>
      <w:r>
        <w:rPr>
          <w:color w:val="0D0D0D"/>
        </w:rPr>
        <w:t>привлечением средств</w:t>
      </w:r>
      <w:r>
        <w:rPr>
          <w:color w:val="0D0D0D"/>
          <w:spacing w:val="-12"/>
        </w:rPr>
        <w:t> </w:t>
      </w:r>
      <w:r>
        <w:rPr>
          <w:color w:val="0D0D0D"/>
        </w:rPr>
        <w:t>наглядности,</w:t>
      </w:r>
      <w:r>
        <w:rPr>
          <w:color w:val="0D0D0D"/>
          <w:spacing w:val="-8"/>
        </w:rPr>
        <w:t> </w:t>
      </w:r>
      <w:r>
        <w:rPr>
          <w:color w:val="0D0D0D"/>
        </w:rPr>
        <w:t>динамических моделей,</w:t>
      </w:r>
      <w:r>
        <w:rPr>
          <w:color w:val="0D0D0D"/>
          <w:spacing w:val="-11"/>
        </w:rPr>
        <w:t> </w:t>
      </w:r>
      <w:r>
        <w:rPr>
          <w:color w:val="0D0D0D"/>
        </w:rPr>
        <w:t>тренажёров, учебных</w:t>
      </w:r>
      <w:r>
        <w:rPr>
          <w:color w:val="0D0D0D"/>
          <w:spacing w:val="-3"/>
        </w:rPr>
        <w:t> </w:t>
      </w:r>
      <w:r>
        <w:rPr>
          <w:color w:val="0D0D0D"/>
        </w:rPr>
        <w:t>муляжей</w:t>
      </w:r>
      <w:r>
        <w:rPr>
          <w:color w:val="0D0D0D"/>
          <w:spacing w:val="-5"/>
        </w:rPr>
        <w:t> </w:t>
      </w:r>
      <w:r>
        <w:rPr>
          <w:color w:val="0D0D0D"/>
        </w:rPr>
        <w:t>и</w:t>
      </w:r>
      <w:r>
        <w:rPr>
          <w:color w:val="0D0D0D"/>
          <w:spacing w:val="-6"/>
        </w:rPr>
        <w:t> </w:t>
      </w:r>
      <w:r>
        <w:rPr>
          <w:color w:val="0D0D0D"/>
        </w:rPr>
        <w:t>пр.</w:t>
      </w:r>
      <w:r>
        <w:rPr>
          <w:color w:val="0D0D0D"/>
          <w:spacing w:val="-7"/>
        </w:rPr>
        <w:t> </w:t>
      </w:r>
      <w:r>
        <w:rPr>
          <w:i/>
          <w:color w:val="0D0D0D"/>
        </w:rPr>
        <w:t>Принцип</w:t>
      </w:r>
    </w:p>
    <w:p>
      <w:pPr>
        <w:spacing w:after="0"/>
        <w:sectPr>
          <w:pgSz w:w="11930" w:h="16860"/>
          <w:pgMar w:header="0" w:footer="1385" w:top="1020" w:bottom="1620" w:left="60" w:right="200"/>
        </w:sectPr>
      </w:pPr>
    </w:p>
    <w:p>
      <w:pPr>
        <w:pStyle w:val="BodyText"/>
        <w:spacing w:before="60"/>
        <w:ind w:right="636" w:firstLine="0"/>
      </w:pPr>
      <w:r>
        <w:rPr>
          <w:i/>
          <w:color w:val="0D0D0D"/>
        </w:rPr>
        <w:t>систематичности </w:t>
      </w:r>
      <w:r>
        <w:rPr>
          <w:color w:val="0D0D0D"/>
        </w:rPr>
        <w:t>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В соответствии с </w:t>
      </w:r>
      <w:r>
        <w:rPr>
          <w:i/>
          <w:color w:val="0D0D0D"/>
        </w:rPr>
        <w:t>принципом воспитывающего обучения </w:t>
      </w:r>
      <w:r>
        <w:rPr>
          <w:color w:val="0D0D0D"/>
        </w:rPr>
        <w:t>следует обеспечивать развитие у обучающихся с нарушениями слуха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ОБЖ должны содействовать расширению кругозора обучающихся с нарушениями слуха, совершенствованию у</w:t>
      </w:r>
      <w:r>
        <w:rPr>
          <w:color w:val="0D0D0D"/>
          <w:spacing w:val="-2"/>
        </w:rPr>
        <w:t> </w:t>
      </w:r>
      <w:r>
        <w:rPr>
          <w:color w:val="0D0D0D"/>
        </w:rPr>
        <w:t>них навыков рациональной организации деятельности и др.</w:t>
      </w:r>
    </w:p>
    <w:p>
      <w:pPr>
        <w:pStyle w:val="BodyText"/>
        <w:spacing w:before="3"/>
        <w:ind w:right="636"/>
      </w:pPr>
      <w:r>
        <w:rPr>
          <w:color w:val="0D0D0D"/>
        </w:rPr>
        <w:t>Образовательно-коррекционный процесс на уроках ОБЖ базируется также на ряде специальных принципов</w:t>
      </w:r>
      <w:r>
        <w:rPr>
          <w:color w:val="0D0D0D"/>
          <w:vertAlign w:val="superscript"/>
        </w:rPr>
        <w:t>82</w:t>
      </w:r>
      <w:r>
        <w:rPr>
          <w:color w:val="0D0D0D"/>
          <w:vertAlign w:val="baseline"/>
        </w:rPr>
        <w:t>, обусловленных своеобразным характером первичного нарушения и его последствий при патологии слуха:</w:t>
      </w:r>
    </w:p>
    <w:p>
      <w:pPr>
        <w:pStyle w:val="ListParagraph"/>
        <w:numPr>
          <w:ilvl w:val="0"/>
          <w:numId w:val="110"/>
        </w:numPr>
        <w:tabs>
          <w:tab w:pos="2529" w:val="left" w:leader="none"/>
        </w:tabs>
        <w:spacing w:line="240" w:lineRule="auto" w:before="0" w:after="0"/>
        <w:ind w:left="1644" w:right="633" w:firstLine="705"/>
        <w:jc w:val="both"/>
        <w:rPr>
          <w:i/>
          <w:color w:val="0D0D0D"/>
          <w:sz w:val="24"/>
        </w:rPr>
      </w:pPr>
      <w:r>
        <w:rPr>
          <w:i/>
          <w:color w:val="0D0D0D"/>
          <w:sz w:val="24"/>
        </w:rPr>
        <w:t>принцип</w:t>
      </w:r>
      <w:r>
        <w:rPr>
          <w:i/>
          <w:color w:val="0D0D0D"/>
          <w:spacing w:val="-3"/>
          <w:sz w:val="24"/>
        </w:rPr>
        <w:t> </w:t>
      </w:r>
      <w:r>
        <w:rPr>
          <w:i/>
          <w:color w:val="0D0D0D"/>
          <w:sz w:val="24"/>
        </w:rPr>
        <w:t>создания</w:t>
      </w:r>
      <w:r>
        <w:rPr>
          <w:i/>
          <w:color w:val="0D0D0D"/>
          <w:spacing w:val="-6"/>
          <w:sz w:val="24"/>
        </w:rPr>
        <w:t> </w:t>
      </w:r>
      <w:r>
        <w:rPr>
          <w:i/>
          <w:color w:val="0D0D0D"/>
          <w:sz w:val="24"/>
        </w:rPr>
        <w:t>условий</w:t>
      </w:r>
      <w:r>
        <w:rPr>
          <w:i/>
          <w:color w:val="0D0D0D"/>
          <w:spacing w:val="-3"/>
          <w:sz w:val="24"/>
        </w:rPr>
        <w:t> </w:t>
      </w:r>
      <w:r>
        <w:rPr>
          <w:i/>
          <w:color w:val="0D0D0D"/>
          <w:sz w:val="24"/>
        </w:rPr>
        <w:t>для</w:t>
      </w:r>
      <w:r>
        <w:rPr>
          <w:i/>
          <w:color w:val="0D0D0D"/>
          <w:spacing w:val="-6"/>
          <w:sz w:val="24"/>
        </w:rPr>
        <w:t> </w:t>
      </w:r>
      <w:r>
        <w:rPr>
          <w:i/>
          <w:color w:val="0D0D0D"/>
          <w:sz w:val="24"/>
        </w:rPr>
        <w:t>формирования</w:t>
      </w:r>
      <w:r>
        <w:rPr>
          <w:i/>
          <w:color w:val="0D0D0D"/>
          <w:spacing w:val="-6"/>
          <w:sz w:val="24"/>
        </w:rPr>
        <w:t> </w:t>
      </w:r>
      <w:r>
        <w:rPr>
          <w:i/>
          <w:color w:val="0D0D0D"/>
          <w:sz w:val="24"/>
        </w:rPr>
        <w:t>у</w:t>
      </w:r>
      <w:r>
        <w:rPr>
          <w:i/>
          <w:color w:val="0D0D0D"/>
          <w:spacing w:val="-3"/>
          <w:sz w:val="24"/>
        </w:rPr>
        <w:t> </w:t>
      </w:r>
      <w:r>
        <w:rPr>
          <w:i/>
          <w:color w:val="0D0D0D"/>
          <w:sz w:val="24"/>
        </w:rPr>
        <w:t>обучающихся</w:t>
      </w:r>
      <w:r>
        <w:rPr>
          <w:i/>
          <w:color w:val="0D0D0D"/>
          <w:spacing w:val="-1"/>
          <w:sz w:val="24"/>
        </w:rPr>
        <w:t> </w:t>
      </w:r>
      <w:r>
        <w:rPr>
          <w:i/>
          <w:color w:val="0D0D0D"/>
          <w:sz w:val="24"/>
        </w:rPr>
        <w:t>языковых</w:t>
      </w:r>
      <w:r>
        <w:rPr>
          <w:i/>
          <w:color w:val="0D0D0D"/>
          <w:spacing w:val="-2"/>
          <w:sz w:val="24"/>
        </w:rPr>
        <w:t> </w:t>
      </w:r>
      <w:r>
        <w:rPr>
          <w:i/>
          <w:color w:val="0D0D0D"/>
          <w:sz w:val="24"/>
        </w:rPr>
        <w:t>обобщений</w:t>
      </w:r>
      <w:r>
        <w:rPr>
          <w:color w:val="0D0D0D"/>
          <w:sz w:val="24"/>
        </w:rPr>
        <w:t>. Формирование языковых обобщений (на программном материале дисциплины, базовых понятий курса ОБЖ)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 и др.;</w:t>
      </w:r>
    </w:p>
    <w:p>
      <w:pPr>
        <w:pStyle w:val="ListParagraph"/>
        <w:numPr>
          <w:ilvl w:val="0"/>
          <w:numId w:val="110"/>
        </w:numPr>
        <w:tabs>
          <w:tab w:pos="2526" w:val="left" w:leader="none"/>
        </w:tabs>
        <w:spacing w:line="240" w:lineRule="auto" w:before="1" w:after="0"/>
        <w:ind w:left="1644" w:right="631" w:firstLine="705"/>
        <w:jc w:val="both"/>
        <w:rPr>
          <w:i/>
          <w:color w:val="0D0D0D"/>
          <w:sz w:val="24"/>
        </w:rPr>
      </w:pPr>
      <w:r>
        <w:rPr>
          <w:i/>
          <w:color w:val="0D0D0D"/>
          <w:sz w:val="24"/>
        </w:rPr>
        <w:t>принцип</w:t>
      </w:r>
      <w:r>
        <w:rPr>
          <w:i/>
          <w:color w:val="0D0D0D"/>
          <w:spacing w:val="-4"/>
          <w:sz w:val="24"/>
        </w:rPr>
        <w:t> </w:t>
      </w:r>
      <w:r>
        <w:rPr>
          <w:i/>
          <w:color w:val="0D0D0D"/>
          <w:sz w:val="24"/>
        </w:rPr>
        <w:t>коммуникативной</w:t>
      </w:r>
      <w:r>
        <w:rPr>
          <w:i/>
          <w:color w:val="0D0D0D"/>
          <w:spacing w:val="-4"/>
          <w:sz w:val="24"/>
        </w:rPr>
        <w:t> </w:t>
      </w:r>
      <w:r>
        <w:rPr>
          <w:i/>
          <w:color w:val="0D0D0D"/>
          <w:sz w:val="24"/>
        </w:rPr>
        <w:t>направленности</w:t>
      </w:r>
      <w:r>
        <w:rPr>
          <w:i/>
          <w:color w:val="0D0D0D"/>
          <w:spacing w:val="-2"/>
          <w:sz w:val="24"/>
        </w:rPr>
        <w:t> </w:t>
      </w:r>
      <w:r>
        <w:rPr>
          <w:color w:val="0D0D0D"/>
          <w:sz w:val="24"/>
        </w:rPr>
        <w:t>в</w:t>
      </w:r>
      <w:r>
        <w:rPr>
          <w:color w:val="0D0D0D"/>
          <w:spacing w:val="-5"/>
          <w:sz w:val="24"/>
        </w:rPr>
        <w:t> </w:t>
      </w:r>
      <w:r>
        <w:rPr>
          <w:color w:val="0D0D0D"/>
          <w:sz w:val="24"/>
        </w:rPr>
        <w:t>обучении</w:t>
      </w:r>
      <w:r>
        <w:rPr>
          <w:color w:val="0D0D0D"/>
          <w:spacing w:val="-4"/>
          <w:sz w:val="24"/>
        </w:rPr>
        <w:t> </w:t>
      </w:r>
      <w:r>
        <w:rPr>
          <w:color w:val="0D0D0D"/>
          <w:sz w:val="24"/>
        </w:rPr>
        <w:t>предусматривает</w:t>
      </w:r>
      <w:r>
        <w:rPr>
          <w:color w:val="0D0D0D"/>
          <w:spacing w:val="-4"/>
          <w:sz w:val="24"/>
        </w:rPr>
        <w:t> </w:t>
      </w:r>
      <w:r>
        <w:rPr>
          <w:color w:val="0D0D0D"/>
          <w:sz w:val="24"/>
        </w:rPr>
        <w:t>создание на уроках ОБЖ ситуаций, побуждающих обучающихся к речевому общению. Данный принцип предполагает такую организацию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pPr>
        <w:pStyle w:val="ListParagraph"/>
        <w:numPr>
          <w:ilvl w:val="0"/>
          <w:numId w:val="110"/>
        </w:numPr>
        <w:tabs>
          <w:tab w:pos="2601" w:val="left" w:leader="none"/>
        </w:tabs>
        <w:spacing w:line="240" w:lineRule="auto" w:before="0" w:after="0"/>
        <w:ind w:left="1644" w:right="631" w:firstLine="705"/>
        <w:jc w:val="both"/>
        <w:rPr>
          <w:i/>
          <w:color w:val="0D0D0D"/>
          <w:sz w:val="24"/>
        </w:rPr>
      </w:pPr>
      <w:r>
        <w:rPr>
          <w:i/>
          <w:color w:val="0D0D0D"/>
          <w:sz w:val="24"/>
        </w:rPr>
        <w:t>принцип совершенствования словесной речи параллельно с развитием других психических процессов</w:t>
      </w:r>
      <w:r>
        <w:rPr>
          <w:color w:val="0D0D0D"/>
          <w:sz w:val="24"/>
        </w:rPr>
        <w:t>. На каждом уроке ОБЗР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Pr>
          <w:color w:val="0D0D0D"/>
          <w:sz w:val="24"/>
          <w:vertAlign w:val="superscript"/>
        </w:rPr>
        <w:t>83</w:t>
      </w:r>
      <w:r>
        <w:rPr>
          <w:color w:val="0D0D0D"/>
          <w:sz w:val="24"/>
          <w:vertAlign w:val="baseline"/>
        </w:rPr>
        <w:t>. В процессе уроков ОБЖ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динамических моделей, доступных по структуре и содержанию словесных инструкций. Развитие памяти обеспечивается</w:t>
      </w:r>
      <w:r>
        <w:rPr>
          <w:color w:val="0D0D0D"/>
          <w:spacing w:val="40"/>
          <w:sz w:val="24"/>
          <w:vertAlign w:val="baseline"/>
        </w:rPr>
        <w:t> </w:t>
      </w:r>
      <w:r>
        <w:rPr>
          <w:color w:val="0D0D0D"/>
          <w:sz w:val="24"/>
          <w:vertAlign w:val="baseline"/>
        </w:rPr>
        <w:t>посредством</w:t>
      </w:r>
      <w:r>
        <w:rPr>
          <w:color w:val="0D0D0D"/>
          <w:spacing w:val="40"/>
          <w:sz w:val="24"/>
          <w:vertAlign w:val="baseline"/>
        </w:rPr>
        <w:t> </w:t>
      </w:r>
      <w:r>
        <w:rPr>
          <w:color w:val="0D0D0D"/>
          <w:sz w:val="24"/>
          <w:vertAlign w:val="baseline"/>
        </w:rPr>
        <w:t>заполнения</w:t>
      </w:r>
      <w:r>
        <w:rPr>
          <w:color w:val="0D0D0D"/>
          <w:spacing w:val="40"/>
          <w:sz w:val="24"/>
          <w:vertAlign w:val="baseline"/>
        </w:rPr>
        <w:t> </w:t>
      </w:r>
      <w:r>
        <w:rPr>
          <w:color w:val="0D0D0D"/>
          <w:sz w:val="24"/>
          <w:vertAlign w:val="baseline"/>
        </w:rPr>
        <w:t>таблиц,</w:t>
      </w:r>
      <w:r>
        <w:rPr>
          <w:color w:val="0D0D0D"/>
          <w:spacing w:val="40"/>
          <w:sz w:val="24"/>
          <w:vertAlign w:val="baseline"/>
        </w:rPr>
        <w:t> </w:t>
      </w:r>
      <w:r>
        <w:rPr>
          <w:color w:val="0D0D0D"/>
          <w:sz w:val="24"/>
          <w:vertAlign w:val="baseline"/>
        </w:rPr>
        <w:t>составления</w:t>
      </w:r>
      <w:r>
        <w:rPr>
          <w:color w:val="0D0D0D"/>
          <w:spacing w:val="40"/>
          <w:sz w:val="24"/>
          <w:vertAlign w:val="baseline"/>
        </w:rPr>
        <w:t> </w:t>
      </w:r>
      <w:r>
        <w:rPr>
          <w:color w:val="0D0D0D"/>
          <w:sz w:val="24"/>
          <w:vertAlign w:val="baseline"/>
        </w:rPr>
        <w:t>схем,</w:t>
      </w:r>
      <w:r>
        <w:rPr>
          <w:color w:val="0D0D0D"/>
          <w:spacing w:val="40"/>
          <w:sz w:val="24"/>
          <w:vertAlign w:val="baseline"/>
        </w:rPr>
        <w:t> </w:t>
      </w:r>
      <w:r>
        <w:rPr>
          <w:color w:val="0D0D0D"/>
          <w:sz w:val="24"/>
          <w:vertAlign w:val="baseline"/>
        </w:rPr>
        <w:t>анализа</w:t>
      </w:r>
      <w:r>
        <w:rPr>
          <w:color w:val="0D0D0D"/>
          <w:spacing w:val="40"/>
          <w:sz w:val="24"/>
          <w:vertAlign w:val="baseline"/>
        </w:rPr>
        <w:t> </w:t>
      </w:r>
      <w:r>
        <w:rPr>
          <w:color w:val="0D0D0D"/>
          <w:sz w:val="24"/>
          <w:vertAlign w:val="baseline"/>
        </w:rPr>
        <w:t>содержания</w:t>
      </w:r>
    </w:p>
    <w:p>
      <w:pPr>
        <w:pStyle w:val="BodyText"/>
        <w:ind w:left="0" w:firstLine="0"/>
        <w:jc w:val="left"/>
        <w:rPr>
          <w:sz w:val="14"/>
        </w:rPr>
      </w:pPr>
      <w:r>
        <w:rPr/>
        <mc:AlternateContent>
          <mc:Choice Requires="wps">
            <w:drawing>
              <wp:anchor distT="0" distB="0" distL="0" distR="0" allowOverlap="1" layoutInCell="1" locked="0" behindDoc="1" simplePos="0" relativeHeight="487621120">
                <wp:simplePos x="0" y="0"/>
                <wp:positionH relativeFrom="page">
                  <wp:posOffset>1080769</wp:posOffset>
                </wp:positionH>
                <wp:positionV relativeFrom="paragraph">
                  <wp:posOffset>117876</wp:posOffset>
                </wp:positionV>
                <wp:extent cx="1828800" cy="762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9.281583pt;width:144pt;height:.599980pt;mso-position-horizontal-relative:page;mso-position-vertical-relative:paragraph;z-index:-15695360;mso-wrap-distance-left:0;mso-wrap-distance-right:0" id="docshape75" filled="true" fillcolor="#000000" stroked="false">
                <v:fill type="solid"/>
                <w10:wrap type="topAndBottom"/>
              </v:rect>
            </w:pict>
          </mc:Fallback>
        </mc:AlternateContent>
      </w:r>
    </w:p>
    <w:p>
      <w:pPr>
        <w:spacing w:before="29"/>
        <w:ind w:left="1644" w:right="641" w:firstLine="0"/>
        <w:jc w:val="both"/>
        <w:rPr>
          <w:sz w:val="20"/>
        </w:rPr>
      </w:pPr>
      <w:r>
        <w:rPr>
          <w:sz w:val="20"/>
          <w:vertAlign w:val="superscript"/>
        </w:rPr>
        <w:t>82</w:t>
      </w:r>
      <w:r>
        <w:rPr>
          <w:spacing w:val="-4"/>
          <w:sz w:val="20"/>
          <w:vertAlign w:val="baseline"/>
        </w:rPr>
        <w:t> </w:t>
      </w:r>
      <w:r>
        <w:rPr>
          <w:sz w:val="20"/>
          <w:vertAlign w:val="baseline"/>
        </w:rPr>
        <w:t>См.</w:t>
      </w:r>
      <w:r>
        <w:rPr>
          <w:spacing w:val="-5"/>
          <w:sz w:val="20"/>
          <w:vertAlign w:val="baseline"/>
        </w:rPr>
        <w:t> </w:t>
      </w:r>
      <w:r>
        <w:rPr>
          <w:sz w:val="20"/>
          <w:vertAlign w:val="baseline"/>
        </w:rPr>
        <w:t>Комаров</w:t>
      </w:r>
      <w:r>
        <w:rPr>
          <w:spacing w:val="-4"/>
          <w:sz w:val="20"/>
          <w:vertAlign w:val="baseline"/>
        </w:rPr>
        <w:t> </w:t>
      </w:r>
      <w:r>
        <w:rPr>
          <w:sz w:val="20"/>
          <w:vertAlign w:val="baseline"/>
        </w:rPr>
        <w:t>К.В.</w:t>
      </w:r>
      <w:r>
        <w:rPr>
          <w:spacing w:val="-2"/>
          <w:sz w:val="20"/>
          <w:vertAlign w:val="baseline"/>
        </w:rPr>
        <w:t> </w:t>
      </w:r>
      <w:r>
        <w:rPr>
          <w:sz w:val="20"/>
          <w:vertAlign w:val="baseline"/>
        </w:rPr>
        <w:t>Методика</w:t>
      </w:r>
      <w:r>
        <w:rPr>
          <w:spacing w:val="-2"/>
          <w:sz w:val="20"/>
          <w:vertAlign w:val="baseline"/>
        </w:rPr>
        <w:t> </w:t>
      </w:r>
      <w:r>
        <w:rPr>
          <w:sz w:val="20"/>
          <w:vertAlign w:val="baseline"/>
        </w:rPr>
        <w:t>обучения</w:t>
      </w:r>
      <w:r>
        <w:rPr>
          <w:spacing w:val="-4"/>
          <w:sz w:val="20"/>
          <w:vertAlign w:val="baseline"/>
        </w:rPr>
        <w:t> </w:t>
      </w:r>
      <w:r>
        <w:rPr>
          <w:sz w:val="20"/>
          <w:vertAlign w:val="baseline"/>
        </w:rPr>
        <w:t>русскому</w:t>
      </w:r>
      <w:r>
        <w:rPr>
          <w:spacing w:val="-12"/>
          <w:sz w:val="20"/>
          <w:vertAlign w:val="baseline"/>
        </w:rPr>
        <w:t> </w:t>
      </w:r>
      <w:r>
        <w:rPr>
          <w:sz w:val="20"/>
          <w:vertAlign w:val="baseline"/>
        </w:rPr>
        <w:t>языку</w:t>
      </w:r>
      <w:r>
        <w:rPr>
          <w:spacing w:val="-4"/>
          <w:sz w:val="20"/>
          <w:vertAlign w:val="baseline"/>
        </w:rPr>
        <w:t> </w:t>
      </w:r>
      <w:r>
        <w:rPr>
          <w:sz w:val="20"/>
          <w:vertAlign w:val="baseline"/>
        </w:rPr>
        <w:t>в</w:t>
      </w:r>
      <w:r>
        <w:rPr>
          <w:spacing w:val="-5"/>
          <w:sz w:val="20"/>
          <w:vertAlign w:val="baseline"/>
        </w:rPr>
        <w:t> </w:t>
      </w:r>
      <w:r>
        <w:rPr>
          <w:sz w:val="20"/>
          <w:vertAlign w:val="baseline"/>
        </w:rPr>
        <w:t>школе</w:t>
      </w:r>
      <w:r>
        <w:rPr>
          <w:spacing w:val="-2"/>
          <w:sz w:val="20"/>
          <w:vertAlign w:val="baseline"/>
        </w:rPr>
        <w:t> </w:t>
      </w:r>
      <w:r>
        <w:rPr>
          <w:sz w:val="20"/>
          <w:vertAlign w:val="baseline"/>
        </w:rPr>
        <w:t>для</w:t>
      </w:r>
      <w:r>
        <w:rPr>
          <w:spacing w:val="-5"/>
          <w:sz w:val="20"/>
          <w:vertAlign w:val="baseline"/>
        </w:rPr>
        <w:t> </w:t>
      </w:r>
      <w:r>
        <w:rPr>
          <w:sz w:val="20"/>
          <w:vertAlign w:val="baseline"/>
        </w:rPr>
        <w:t>слабослышащих</w:t>
      </w:r>
      <w:r>
        <w:rPr>
          <w:spacing w:val="-4"/>
          <w:sz w:val="20"/>
          <w:vertAlign w:val="baseline"/>
        </w:rPr>
        <w:t> </w:t>
      </w:r>
      <w:r>
        <w:rPr>
          <w:sz w:val="20"/>
          <w:vertAlign w:val="baseline"/>
        </w:rPr>
        <w:t>детей:</w:t>
      </w:r>
      <w:r>
        <w:rPr>
          <w:spacing w:val="-3"/>
          <w:sz w:val="20"/>
          <w:vertAlign w:val="baseline"/>
        </w:rPr>
        <w:t> </w:t>
      </w:r>
      <w:r>
        <w:rPr>
          <w:sz w:val="20"/>
          <w:vertAlign w:val="baseline"/>
        </w:rPr>
        <w:t>Учеб</w:t>
      </w:r>
      <w:r>
        <w:rPr>
          <w:spacing w:val="-1"/>
          <w:sz w:val="20"/>
          <w:vertAlign w:val="baseline"/>
        </w:rPr>
        <w:t> </w:t>
      </w:r>
      <w:r>
        <w:rPr>
          <w:sz w:val="20"/>
          <w:vertAlign w:val="baseline"/>
        </w:rPr>
        <w:t>пособие. – 2-е изд., испр. – М.: ООО «Издательский до «ОНИКС 21 век», 2005. – 223 с.</w:t>
      </w:r>
    </w:p>
    <w:p>
      <w:pPr>
        <w:spacing w:before="3"/>
        <w:ind w:left="1644" w:right="640" w:firstLine="0"/>
        <w:jc w:val="both"/>
        <w:rPr>
          <w:sz w:val="20"/>
        </w:rPr>
      </w:pPr>
      <w:r>
        <w:rPr>
          <w:sz w:val="20"/>
          <w:vertAlign w:val="superscript"/>
        </w:rPr>
        <w:t>83</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1"/>
          <w:sz w:val="20"/>
          <w:vertAlign w:val="baseline"/>
        </w:rPr>
        <w:t> </w:t>
      </w:r>
      <w:r>
        <w:rPr>
          <w:sz w:val="20"/>
          <w:vertAlign w:val="baseline"/>
        </w:rPr>
        <w:t>методических</w:t>
      </w:r>
      <w:r>
        <w:rPr>
          <w:spacing w:val="-8"/>
          <w:sz w:val="20"/>
          <w:vertAlign w:val="baseline"/>
        </w:rPr>
        <w:t> </w:t>
      </w:r>
      <w:r>
        <w:rPr>
          <w:sz w:val="20"/>
          <w:vertAlign w:val="baseline"/>
        </w:rPr>
        <w:t>приемов</w:t>
      </w:r>
      <w:r>
        <w:rPr>
          <w:spacing w:val="-10"/>
          <w:sz w:val="20"/>
          <w:vertAlign w:val="baseline"/>
        </w:rPr>
        <w:t> </w:t>
      </w:r>
      <w:r>
        <w:rPr>
          <w:sz w:val="20"/>
          <w:vertAlign w:val="baseline"/>
        </w:rPr>
        <w:t>работы,</w:t>
      </w:r>
      <w:r>
        <w:rPr>
          <w:spacing w:val="-9"/>
          <w:sz w:val="20"/>
          <w:vertAlign w:val="baseline"/>
        </w:rPr>
        <w:t> </w:t>
      </w:r>
      <w:r>
        <w:rPr>
          <w:sz w:val="20"/>
          <w:vertAlign w:val="baseline"/>
        </w:rPr>
        <w:t>на</w:t>
      </w:r>
      <w:r>
        <w:rPr>
          <w:spacing w:val="-8"/>
          <w:sz w:val="20"/>
          <w:vertAlign w:val="baseline"/>
        </w:rPr>
        <w:t> </w:t>
      </w:r>
      <w:r>
        <w:rPr>
          <w:sz w:val="20"/>
          <w:vertAlign w:val="baseline"/>
        </w:rPr>
        <w:t>каждом</w:t>
      </w:r>
      <w:r>
        <w:rPr>
          <w:spacing w:val="-2"/>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9"/>
          <w:sz w:val="20"/>
          <w:vertAlign w:val="baseline"/>
        </w:rPr>
        <w:t> </w:t>
      </w:r>
      <w:r>
        <w:rPr>
          <w:sz w:val="20"/>
          <w:vertAlign w:val="baseline"/>
        </w:rPr>
        <w:t>фонетическая</w:t>
      </w:r>
      <w:r>
        <w:rPr>
          <w:spacing w:val="-10"/>
          <w:sz w:val="20"/>
          <w:vertAlign w:val="baseline"/>
        </w:rPr>
        <w:t> </w:t>
      </w:r>
      <w:r>
        <w:rPr>
          <w:sz w:val="20"/>
          <w:vertAlign w:val="baseline"/>
        </w:rPr>
        <w:t>зарядка,</w:t>
      </w:r>
      <w:r>
        <w:rPr>
          <w:spacing w:val="-4"/>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385" w:top="1020" w:bottom="1620" w:left="60" w:right="200"/>
        </w:sectPr>
      </w:pPr>
    </w:p>
    <w:p>
      <w:pPr>
        <w:pStyle w:val="BodyText"/>
        <w:spacing w:before="60"/>
        <w:ind w:right="623" w:firstLine="0"/>
      </w:pPr>
      <w:r>
        <w:rPr>
          <w:color w:val="0D0D0D"/>
        </w:rPr>
        <w:t>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w:t>
      </w:r>
      <w:r>
        <w:rPr>
          <w:color w:val="0D0D0D"/>
          <w:spacing w:val="-4"/>
        </w:rPr>
        <w:t> </w:t>
      </w:r>
      <w:r>
        <w:rPr>
          <w:color w:val="0D0D0D"/>
        </w:rPr>
        <w:t>и/или</w:t>
      </w:r>
      <w:r>
        <w:rPr>
          <w:color w:val="0D0D0D"/>
          <w:spacing w:val="-4"/>
        </w:rPr>
        <w:t> </w:t>
      </w:r>
      <w:r>
        <w:rPr>
          <w:color w:val="0D0D0D"/>
        </w:rPr>
        <w:t>графического</w:t>
      </w:r>
      <w:r>
        <w:rPr>
          <w:color w:val="0D0D0D"/>
          <w:spacing w:val="-7"/>
        </w:rPr>
        <w:t> </w:t>
      </w:r>
      <w:r>
        <w:rPr>
          <w:color w:val="0D0D0D"/>
        </w:rPr>
        <w:t>оформления</w:t>
      </w:r>
      <w:r>
        <w:rPr>
          <w:color w:val="0D0D0D"/>
          <w:spacing w:val="-8"/>
        </w:rPr>
        <w:t> </w:t>
      </w:r>
      <w:r>
        <w:rPr>
          <w:color w:val="0D0D0D"/>
        </w:rPr>
        <w:t>причинно-следственных</w:t>
      </w:r>
      <w:r>
        <w:rPr>
          <w:color w:val="0D0D0D"/>
          <w:spacing w:val="-3"/>
        </w:rPr>
        <w:t> </w:t>
      </w:r>
      <w:r>
        <w:rPr>
          <w:color w:val="0D0D0D"/>
        </w:rPr>
        <w:t>связей;</w:t>
      </w:r>
      <w:r>
        <w:rPr>
          <w:color w:val="0D0D0D"/>
          <w:spacing w:val="-14"/>
        </w:rPr>
        <w:t> </w:t>
      </w:r>
      <w:r>
        <w:rPr>
          <w:color w:val="0D0D0D"/>
        </w:rPr>
        <w:t>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pPr>
        <w:pStyle w:val="BodyText"/>
        <w:spacing w:before="3"/>
        <w:ind w:right="638"/>
      </w:pPr>
      <w:r>
        <w:rPr>
          <w:color w:val="0D0D0D"/>
        </w:rPr>
        <w:t>Программа учебной дисциплины ОБЖ включает примерную тематическую и терминологическую лексику, которая должна войти в словарный запас обучающихся с нарушением</w:t>
      </w:r>
      <w:r>
        <w:rPr>
          <w:color w:val="0D0D0D"/>
          <w:spacing w:val="-3"/>
        </w:rPr>
        <w:t> </w:t>
      </w:r>
      <w:r>
        <w:rPr>
          <w:color w:val="0D0D0D"/>
        </w:rPr>
        <w:t>слуха</w:t>
      </w:r>
      <w:r>
        <w:rPr>
          <w:color w:val="0D0D0D"/>
          <w:spacing w:val="-5"/>
        </w:rPr>
        <w:t> </w:t>
      </w:r>
      <w:r>
        <w:rPr>
          <w:color w:val="0D0D0D"/>
        </w:rPr>
        <w:t>за</w:t>
      </w:r>
      <w:r>
        <w:rPr>
          <w:color w:val="0D0D0D"/>
          <w:spacing w:val="-6"/>
        </w:rPr>
        <w:t> </w:t>
      </w:r>
      <w:r>
        <w:rPr>
          <w:color w:val="0D0D0D"/>
        </w:rPr>
        <w:t>счёт</w:t>
      </w:r>
      <w:r>
        <w:rPr>
          <w:color w:val="0D0D0D"/>
          <w:spacing w:val="-3"/>
        </w:rPr>
        <w:t> </w:t>
      </w:r>
      <w:r>
        <w:rPr>
          <w:color w:val="0D0D0D"/>
        </w:rPr>
        <w:t>целенаправленной</w:t>
      </w:r>
      <w:r>
        <w:rPr>
          <w:color w:val="0D0D0D"/>
          <w:spacing w:val="-1"/>
        </w:rPr>
        <w:t> </w:t>
      </w:r>
      <w:r>
        <w:rPr>
          <w:color w:val="0D0D0D"/>
        </w:rPr>
        <w:t>отработки,</w:t>
      </w:r>
      <w:r>
        <w:rPr>
          <w:color w:val="0D0D0D"/>
          <w:spacing w:val="-6"/>
        </w:rPr>
        <w:t> </w:t>
      </w:r>
      <w:r>
        <w:rPr>
          <w:color w:val="0D0D0D"/>
        </w:rPr>
        <w:t>прежде</w:t>
      </w:r>
      <w:r>
        <w:rPr>
          <w:color w:val="0D0D0D"/>
          <w:spacing w:val="-5"/>
        </w:rPr>
        <w:t> </w:t>
      </w:r>
      <w:r>
        <w:rPr>
          <w:color w:val="0D0D0D"/>
        </w:rPr>
        <w:t>всего,</w:t>
      </w:r>
      <w:r>
        <w:rPr>
          <w:color w:val="0D0D0D"/>
          <w:spacing w:val="-3"/>
        </w:rPr>
        <w:t> </w:t>
      </w:r>
      <w:r>
        <w:rPr>
          <w:color w:val="0D0D0D"/>
        </w:rPr>
        <w:t>за</w:t>
      </w:r>
      <w:r>
        <w:rPr>
          <w:color w:val="0D0D0D"/>
          <w:spacing w:val="-6"/>
        </w:rPr>
        <w:t> </w:t>
      </w:r>
      <w:r>
        <w:rPr>
          <w:color w:val="0D0D0D"/>
        </w:rPr>
        <w:t>счёт</w:t>
      </w:r>
      <w:r>
        <w:rPr>
          <w:color w:val="0D0D0D"/>
          <w:spacing w:val="-3"/>
        </w:rPr>
        <w:t> </w:t>
      </w:r>
      <w:r>
        <w:rPr>
          <w:color w:val="0D0D0D"/>
        </w:rPr>
        <w:t>включения</w:t>
      </w:r>
      <w:r>
        <w:rPr>
          <w:color w:val="0D0D0D"/>
          <w:spacing w:val="-2"/>
        </w:rPr>
        <w:t> </w:t>
      </w:r>
      <w:r>
        <w:rPr>
          <w:color w:val="0D0D0D"/>
        </w:rPr>
        <w:t>в структуру</w:t>
      </w:r>
      <w:r>
        <w:rPr>
          <w:color w:val="0D0D0D"/>
          <w:spacing w:val="-11"/>
        </w:rPr>
        <w:t> </w:t>
      </w:r>
      <w:r>
        <w:rPr>
          <w:color w:val="0D0D0D"/>
        </w:rPr>
        <w:t>словосочетаний,</w:t>
      </w:r>
      <w:r>
        <w:rPr>
          <w:color w:val="0D0D0D"/>
          <w:spacing w:val="-4"/>
        </w:rPr>
        <w:t> </w:t>
      </w:r>
      <w:r>
        <w:rPr>
          <w:color w:val="0D0D0D"/>
        </w:rPr>
        <w:t>предложений,</w:t>
      </w:r>
      <w:r>
        <w:rPr>
          <w:color w:val="0D0D0D"/>
          <w:spacing w:val="-5"/>
        </w:rPr>
        <w:t> </w:t>
      </w:r>
      <w:r>
        <w:rPr>
          <w:color w:val="0D0D0D"/>
        </w:rPr>
        <w:t>текстов,</w:t>
      </w:r>
      <w:r>
        <w:rPr>
          <w:color w:val="0D0D0D"/>
          <w:spacing w:val="-3"/>
        </w:rPr>
        <w:t> </w:t>
      </w:r>
      <w:r>
        <w:rPr>
          <w:color w:val="0D0D0D"/>
        </w:rPr>
        <w:t>в</w:t>
      </w:r>
      <w:r>
        <w:rPr>
          <w:color w:val="0D0D0D"/>
          <w:spacing w:val="-6"/>
        </w:rPr>
        <w:t> </w:t>
      </w:r>
      <w:r>
        <w:rPr>
          <w:color w:val="0D0D0D"/>
        </w:rPr>
        <w:t>т.ч.</w:t>
      </w:r>
      <w:r>
        <w:rPr>
          <w:color w:val="0D0D0D"/>
          <w:spacing w:val="-1"/>
        </w:rPr>
        <w:t> </w:t>
      </w:r>
      <w:r>
        <w:rPr>
          <w:color w:val="0D0D0D"/>
        </w:rPr>
        <w:t>в</w:t>
      </w:r>
      <w:r>
        <w:rPr>
          <w:color w:val="0D0D0D"/>
          <w:spacing w:val="-6"/>
        </w:rPr>
        <w:t> </w:t>
      </w:r>
      <w:r>
        <w:rPr>
          <w:color w:val="0D0D0D"/>
        </w:rPr>
        <w:t>связи с</w:t>
      </w:r>
      <w:r>
        <w:rPr>
          <w:color w:val="0D0D0D"/>
          <w:spacing w:val="-6"/>
        </w:rPr>
        <w:t> </w:t>
      </w:r>
      <w:r>
        <w:rPr>
          <w:color w:val="0D0D0D"/>
        </w:rPr>
        <w:t>формулировкой выводов, оформлением логических суждений, приведением доказательств и т.п.</w:t>
      </w:r>
      <w:r>
        <w:rPr>
          <w:color w:val="0D0D0D"/>
          <w:vertAlign w:val="superscript"/>
        </w:rPr>
        <w:t>84</w:t>
      </w:r>
    </w:p>
    <w:p>
      <w:pPr>
        <w:pStyle w:val="BodyText"/>
        <w:ind w:right="636"/>
      </w:pPr>
      <w:r>
        <w:rPr>
          <w:color w:val="0D0D0D"/>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color w:val="0D0D0D"/>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color w:val="0D0D0D"/>
          <w:spacing w:val="-15"/>
        </w:rPr>
        <w:t> </w:t>
      </w:r>
      <w:r>
        <w:rPr>
          <w:color w:val="0D0D0D"/>
        </w:rPr>
        <w:t>связь</w:t>
      </w:r>
      <w:r>
        <w:rPr>
          <w:color w:val="0D0D0D"/>
          <w:spacing w:val="-10"/>
        </w:rPr>
        <w:t> </w:t>
      </w:r>
      <w:r>
        <w:rPr>
          <w:color w:val="0D0D0D"/>
        </w:rPr>
        <w:t>учителя</w:t>
      </w:r>
      <w:r>
        <w:rPr>
          <w:color w:val="0D0D0D"/>
          <w:spacing w:val="-11"/>
        </w:rPr>
        <w:t> </w:t>
      </w:r>
      <w:r>
        <w:rPr>
          <w:color w:val="0D0D0D"/>
        </w:rPr>
        <w:t>с</w:t>
      </w:r>
      <w:r>
        <w:rPr>
          <w:color w:val="0D0D0D"/>
          <w:spacing w:val="-15"/>
        </w:rPr>
        <w:t> </w:t>
      </w:r>
      <w:r>
        <w:rPr>
          <w:color w:val="0D0D0D"/>
        </w:rPr>
        <w:t>обучающимися,</w:t>
      </w:r>
      <w:r>
        <w:rPr>
          <w:color w:val="0D0D0D"/>
          <w:spacing w:val="-14"/>
        </w:rPr>
        <w:t> </w:t>
      </w:r>
      <w:r>
        <w:rPr>
          <w:color w:val="0D0D0D"/>
        </w:rPr>
        <w:t>построение</w:t>
      </w:r>
      <w:r>
        <w:rPr>
          <w:color w:val="0D0D0D"/>
          <w:spacing w:val="-15"/>
        </w:rPr>
        <w:t> </w:t>
      </w:r>
      <w:r>
        <w:rPr>
          <w:color w:val="0D0D0D"/>
        </w:rPr>
        <w:t>индивидуальной</w:t>
      </w:r>
      <w:r>
        <w:rPr>
          <w:color w:val="0D0D0D"/>
          <w:spacing w:val="-11"/>
        </w:rPr>
        <w:t> </w:t>
      </w:r>
      <w:r>
        <w:rPr>
          <w:color w:val="0D0D0D"/>
        </w:rPr>
        <w:t>траектории</w:t>
      </w:r>
      <w:r>
        <w:rPr>
          <w:color w:val="0D0D0D"/>
          <w:spacing w:val="-15"/>
        </w:rPr>
        <w:t> </w:t>
      </w:r>
      <w:r>
        <w:rPr>
          <w:color w:val="0D0D0D"/>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2"/>
        <w:ind w:right="634"/>
      </w:pPr>
      <w:r>
        <w:rPr>
          <w:color w:val="0D0D0D"/>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color w:val="0D0D0D"/>
          <w:spacing w:val="-11"/>
        </w:rPr>
        <w:t> </w:t>
      </w:r>
      <w:r>
        <w:rPr>
          <w:color w:val="0D0D0D"/>
        </w:rPr>
        <w:t>с учебными</w:t>
      </w:r>
      <w:r>
        <w:rPr>
          <w:color w:val="0D0D0D"/>
          <w:spacing w:val="-2"/>
        </w:rPr>
        <w:t> </w:t>
      </w:r>
      <w:r>
        <w:rPr>
          <w:color w:val="0D0D0D"/>
        </w:rPr>
        <w:t>видеофильмами,</w:t>
      </w:r>
      <w:r>
        <w:rPr>
          <w:color w:val="0D0D0D"/>
          <w:spacing w:val="-5"/>
        </w:rPr>
        <w:t> </w:t>
      </w:r>
      <w:r>
        <w:rPr>
          <w:color w:val="0D0D0D"/>
        </w:rPr>
        <w:t>как</w:t>
      </w:r>
      <w:r>
        <w:rPr>
          <w:color w:val="0D0D0D"/>
          <w:spacing w:val="-6"/>
        </w:rPr>
        <w:t> </w:t>
      </w:r>
      <w:r>
        <w:rPr>
          <w:color w:val="0D0D0D"/>
        </w:rPr>
        <w:t>тренажёр</w:t>
      </w:r>
      <w:r>
        <w:rPr>
          <w:color w:val="0D0D0D"/>
          <w:spacing w:val="-6"/>
        </w:rPr>
        <w:t> </w:t>
      </w:r>
      <w:r>
        <w:rPr>
          <w:color w:val="0D0D0D"/>
        </w:rPr>
        <w:t>для</w:t>
      </w:r>
      <w:r>
        <w:rPr>
          <w:color w:val="0D0D0D"/>
          <w:spacing w:val="-8"/>
        </w:rPr>
        <w:t> </w:t>
      </w:r>
      <w:r>
        <w:rPr>
          <w:color w:val="0D0D0D"/>
        </w:rPr>
        <w:t>закрепления</w:t>
      </w:r>
      <w:r>
        <w:rPr>
          <w:color w:val="0D0D0D"/>
          <w:spacing w:val="-5"/>
        </w:rPr>
        <w:t> </w:t>
      </w:r>
      <w:r>
        <w:rPr>
          <w:color w:val="0D0D0D"/>
        </w:rPr>
        <w:t>новых</w:t>
      </w:r>
      <w:r>
        <w:rPr>
          <w:color w:val="0D0D0D"/>
          <w:spacing w:val="-4"/>
        </w:rPr>
        <w:t> </w:t>
      </w:r>
      <w:r>
        <w:rPr>
          <w:color w:val="0D0D0D"/>
        </w:rPr>
        <w:t>знаний</w:t>
      </w:r>
      <w:r>
        <w:rPr>
          <w:color w:val="0D0D0D"/>
          <w:spacing w:val="-5"/>
        </w:rPr>
        <w:t> </w:t>
      </w:r>
      <w:r>
        <w:rPr>
          <w:color w:val="0D0D0D"/>
        </w:rPr>
        <w:t>или в виде практического пособия.</w:t>
      </w:r>
    </w:p>
    <w:p>
      <w:pPr>
        <w:pStyle w:val="BodyText"/>
        <w:ind w:right="643"/>
      </w:pPr>
      <w:r>
        <w:rPr>
          <w:color w:val="0D0D0D"/>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10"/>
        </w:numPr>
        <w:tabs>
          <w:tab w:pos="2574" w:val="left" w:leader="none"/>
        </w:tabs>
        <w:spacing w:line="240" w:lineRule="auto" w:before="0" w:after="0"/>
        <w:ind w:left="1644" w:right="688" w:firstLine="705"/>
        <w:jc w:val="both"/>
        <w:rPr>
          <w:color w:val="0D0D0D"/>
          <w:sz w:val="24"/>
        </w:rPr>
      </w:pPr>
      <w:r>
        <w:rPr>
          <w:color w:val="0D0D0D"/>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10"/>
        </w:numPr>
        <w:tabs>
          <w:tab w:pos="2641" w:val="left" w:leader="none"/>
        </w:tabs>
        <w:spacing w:line="240" w:lineRule="auto" w:before="0" w:after="0"/>
        <w:ind w:left="1644" w:right="1420" w:firstLine="705"/>
        <w:jc w:val="left"/>
        <w:rPr>
          <w:color w:val="0D0D0D"/>
          <w:sz w:val="24"/>
        </w:rPr>
      </w:pPr>
      <w:r>
        <w:rPr>
          <w:color w:val="0D0D0D"/>
          <w:sz w:val="24"/>
        </w:rPr>
        <w:t>планирование</w:t>
      </w:r>
      <w:r>
        <w:rPr>
          <w:color w:val="0D0D0D"/>
          <w:spacing w:val="-3"/>
          <w:sz w:val="24"/>
        </w:rPr>
        <w:t> </w:t>
      </w:r>
      <w:r>
        <w:rPr>
          <w:color w:val="0D0D0D"/>
          <w:sz w:val="24"/>
        </w:rPr>
        <w:t>образовательного</w:t>
      </w:r>
      <w:r>
        <w:rPr>
          <w:color w:val="0D0D0D"/>
          <w:spacing w:val="-2"/>
          <w:sz w:val="24"/>
        </w:rPr>
        <w:t> </w:t>
      </w:r>
      <w:r>
        <w:rPr>
          <w:color w:val="0D0D0D"/>
          <w:sz w:val="24"/>
        </w:rPr>
        <w:t>процесса</w:t>
      </w:r>
      <w:r>
        <w:rPr>
          <w:color w:val="0D0D0D"/>
          <w:spacing w:val="-4"/>
          <w:sz w:val="24"/>
        </w:rPr>
        <w:t> </w:t>
      </w:r>
      <w:r>
        <w:rPr>
          <w:color w:val="0D0D0D"/>
          <w:sz w:val="24"/>
        </w:rPr>
        <w:t>и</w:t>
      </w:r>
      <w:r>
        <w:rPr>
          <w:color w:val="0D0D0D"/>
          <w:spacing w:val="-2"/>
          <w:sz w:val="24"/>
        </w:rPr>
        <w:t> </w:t>
      </w:r>
      <w:r>
        <w:rPr>
          <w:color w:val="0D0D0D"/>
          <w:sz w:val="24"/>
        </w:rPr>
        <w:t>его</w:t>
      </w:r>
      <w:r>
        <w:rPr>
          <w:color w:val="0D0D0D"/>
          <w:spacing w:val="-3"/>
          <w:sz w:val="24"/>
        </w:rPr>
        <w:t> </w:t>
      </w:r>
      <w:r>
        <w:rPr>
          <w:color w:val="0D0D0D"/>
          <w:sz w:val="24"/>
        </w:rPr>
        <w:t>ресурсного</w:t>
      </w:r>
      <w:r>
        <w:rPr>
          <w:color w:val="0D0D0D"/>
          <w:spacing w:val="-2"/>
          <w:sz w:val="24"/>
        </w:rPr>
        <w:t> </w:t>
      </w:r>
      <w:r>
        <w:rPr>
          <w:color w:val="0D0D0D"/>
          <w:sz w:val="24"/>
        </w:rPr>
        <w:t>обеспечения</w:t>
      </w:r>
      <w:r>
        <w:rPr>
          <w:color w:val="0D0D0D"/>
          <w:spacing w:val="-3"/>
          <w:sz w:val="24"/>
        </w:rPr>
        <w:t> </w:t>
      </w:r>
      <w:r>
        <w:rPr>
          <w:color w:val="0D0D0D"/>
          <w:sz w:val="24"/>
        </w:rPr>
        <w:t>в соответствии с требованиями основного общего образования;</w:t>
      </w:r>
    </w:p>
    <w:p>
      <w:pPr>
        <w:pStyle w:val="ListParagraph"/>
        <w:numPr>
          <w:ilvl w:val="0"/>
          <w:numId w:val="110"/>
        </w:numPr>
        <w:tabs>
          <w:tab w:pos="2605" w:val="left" w:leader="none"/>
        </w:tabs>
        <w:spacing w:line="240" w:lineRule="auto" w:before="0" w:after="0"/>
        <w:ind w:left="1644" w:right="725" w:firstLine="705"/>
        <w:jc w:val="left"/>
        <w:rPr>
          <w:color w:val="0D0D0D"/>
          <w:sz w:val="24"/>
        </w:rPr>
      </w:pPr>
      <w:r>
        <w:rPr>
          <w:color w:val="0D0D0D"/>
          <w:sz w:val="24"/>
        </w:rPr>
        <w:t>мониторинг и фиксацию хода и результатов образовательного процесса для </w:t>
      </w:r>
      <w:r>
        <w:rPr>
          <w:color w:val="0D0D0D"/>
          <w:spacing w:val="-2"/>
          <w:sz w:val="24"/>
        </w:rPr>
        <w:t>отслеживания</w:t>
      </w:r>
      <w:r>
        <w:rPr>
          <w:color w:val="0D0D0D"/>
          <w:spacing w:val="-14"/>
          <w:sz w:val="24"/>
        </w:rPr>
        <w:t> </w:t>
      </w:r>
      <w:r>
        <w:rPr>
          <w:color w:val="0D0D0D"/>
          <w:spacing w:val="-2"/>
          <w:sz w:val="24"/>
        </w:rPr>
        <w:t>динамики усвоения учебного</w:t>
      </w:r>
      <w:r>
        <w:rPr>
          <w:color w:val="0D0D0D"/>
          <w:spacing w:val="-8"/>
          <w:sz w:val="24"/>
        </w:rPr>
        <w:t> </w:t>
      </w:r>
      <w:r>
        <w:rPr>
          <w:color w:val="0D0D0D"/>
          <w:spacing w:val="-2"/>
          <w:sz w:val="24"/>
        </w:rPr>
        <w:t>материала</w:t>
      </w:r>
      <w:r>
        <w:rPr>
          <w:color w:val="0D0D0D"/>
          <w:spacing w:val="-9"/>
          <w:sz w:val="24"/>
        </w:rPr>
        <w:t> </w:t>
      </w:r>
      <w:r>
        <w:rPr>
          <w:color w:val="0D0D0D"/>
          <w:spacing w:val="-2"/>
          <w:sz w:val="24"/>
        </w:rPr>
        <w:t>обучающимися</w:t>
      </w:r>
      <w:r>
        <w:rPr>
          <w:color w:val="0D0D0D"/>
          <w:spacing w:val="-7"/>
          <w:sz w:val="24"/>
        </w:rPr>
        <w:t> </w:t>
      </w:r>
      <w:r>
        <w:rPr>
          <w:color w:val="0D0D0D"/>
          <w:spacing w:val="-2"/>
          <w:sz w:val="24"/>
        </w:rPr>
        <w:t>с</w:t>
      </w:r>
      <w:r>
        <w:rPr>
          <w:color w:val="0D0D0D"/>
          <w:spacing w:val="-13"/>
          <w:sz w:val="24"/>
        </w:rPr>
        <w:t> </w:t>
      </w:r>
      <w:r>
        <w:rPr>
          <w:color w:val="0D0D0D"/>
          <w:spacing w:val="-2"/>
          <w:sz w:val="24"/>
        </w:rPr>
        <w:t>нарушением</w:t>
      </w:r>
      <w:r>
        <w:rPr>
          <w:color w:val="0D0D0D"/>
          <w:spacing w:val="-6"/>
          <w:sz w:val="24"/>
        </w:rPr>
        <w:t> </w:t>
      </w:r>
      <w:r>
        <w:rPr>
          <w:color w:val="0D0D0D"/>
          <w:spacing w:val="-2"/>
          <w:sz w:val="24"/>
        </w:rPr>
        <w:t>слуха;</w:t>
      </w:r>
    </w:p>
    <w:p>
      <w:pPr>
        <w:pStyle w:val="ListParagraph"/>
        <w:numPr>
          <w:ilvl w:val="0"/>
          <w:numId w:val="110"/>
        </w:numPr>
        <w:tabs>
          <w:tab w:pos="2601" w:val="left" w:leader="none"/>
        </w:tabs>
        <w:spacing w:line="240" w:lineRule="auto" w:before="0" w:after="0"/>
        <w:ind w:left="1644" w:right="1025" w:firstLine="705"/>
        <w:jc w:val="left"/>
        <w:rPr>
          <w:color w:val="0D0D0D"/>
          <w:sz w:val="24"/>
        </w:rPr>
      </w:pPr>
      <w:r>
        <w:rPr>
          <w:color w:val="0D0D0D"/>
          <w:sz w:val="24"/>
        </w:rPr>
        <w:t>учёт санитарно-эпидемиологических требований</w:t>
      </w:r>
      <w:r>
        <w:rPr>
          <w:color w:val="0D0D0D"/>
          <w:spacing w:val="-2"/>
          <w:sz w:val="24"/>
        </w:rPr>
        <w:t> </w:t>
      </w:r>
      <w:r>
        <w:rPr>
          <w:color w:val="0D0D0D"/>
          <w:sz w:val="24"/>
        </w:rPr>
        <w:t>при обучении школьников с ограниченными возможностями здоровья (с нарушениями слуха);</w:t>
      </w:r>
    </w:p>
    <w:p>
      <w:pPr>
        <w:pStyle w:val="BodyText"/>
        <w:spacing w:before="69"/>
        <w:ind w:left="0" w:firstLine="0"/>
        <w:jc w:val="left"/>
        <w:rPr>
          <w:sz w:val="20"/>
        </w:rPr>
      </w:pPr>
      <w:r>
        <w:rPr/>
        <mc:AlternateContent>
          <mc:Choice Requires="wps">
            <w:drawing>
              <wp:anchor distT="0" distB="0" distL="0" distR="0" allowOverlap="1" layoutInCell="1" locked="0" behindDoc="1" simplePos="0" relativeHeight="487621632">
                <wp:simplePos x="0" y="0"/>
                <wp:positionH relativeFrom="page">
                  <wp:posOffset>1080769</wp:posOffset>
                </wp:positionH>
                <wp:positionV relativeFrom="paragraph">
                  <wp:posOffset>205461</wp:posOffset>
                </wp:positionV>
                <wp:extent cx="1828800" cy="762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178066pt;width:144pt;height:.599980pt;mso-position-horizontal-relative:page;mso-position-vertical-relative:paragraph;z-index:-15694848;mso-wrap-distance-left:0;mso-wrap-distance-right:0" id="docshape76" filled="true" fillcolor="#000000" stroked="false">
                <v:fill type="solid"/>
                <w10:wrap type="topAndBottom"/>
              </v:rect>
            </w:pict>
          </mc:Fallback>
        </mc:AlternateContent>
      </w:r>
    </w:p>
    <w:p>
      <w:pPr>
        <w:spacing w:before="29"/>
        <w:ind w:left="1644" w:right="632" w:firstLine="0"/>
        <w:jc w:val="both"/>
        <w:rPr>
          <w:sz w:val="20"/>
        </w:rPr>
      </w:pPr>
      <w:r>
        <w:rPr>
          <w:sz w:val="20"/>
          <w:vertAlign w:val="superscript"/>
        </w:rPr>
        <w:t>84</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w:t>
      </w:r>
      <w:r>
        <w:rPr>
          <w:spacing w:val="-4"/>
          <w:sz w:val="20"/>
          <w:vertAlign w:val="baseline"/>
        </w:rPr>
        <w:t> </w:t>
      </w:r>
      <w:r>
        <w:rPr>
          <w:sz w:val="20"/>
          <w:vertAlign w:val="baseline"/>
        </w:rPr>
        <w:t>учителем-дефектологом</w:t>
      </w:r>
      <w:r>
        <w:rPr>
          <w:spacing w:val="-1"/>
          <w:sz w:val="20"/>
          <w:vertAlign w:val="baseline"/>
        </w:rPr>
        <w:t> </w:t>
      </w:r>
      <w:r>
        <w:rPr>
          <w:sz w:val="20"/>
          <w:vertAlign w:val="baseline"/>
        </w:rPr>
        <w:t>(сурдопедагогом),</w:t>
      </w:r>
      <w:r>
        <w:rPr>
          <w:spacing w:val="-1"/>
          <w:sz w:val="20"/>
          <w:vertAlign w:val="baseline"/>
        </w:rPr>
        <w:t> </w:t>
      </w:r>
      <w:r>
        <w:rPr>
          <w:sz w:val="20"/>
          <w:vertAlign w:val="baseline"/>
        </w:rPr>
        <w:t>ведущим</w:t>
      </w:r>
      <w:r>
        <w:rPr>
          <w:spacing w:val="-4"/>
          <w:sz w:val="20"/>
          <w:vertAlign w:val="baseline"/>
        </w:rPr>
        <w:t> </w:t>
      </w:r>
      <w:r>
        <w:rPr>
          <w:sz w:val="20"/>
          <w:vertAlign w:val="baseline"/>
        </w:rPr>
        <w:t>данный</w:t>
      </w:r>
      <w:r>
        <w:rPr>
          <w:spacing w:val="-6"/>
          <w:sz w:val="20"/>
          <w:vertAlign w:val="baseline"/>
        </w:rPr>
        <w:t> </w:t>
      </w:r>
      <w:r>
        <w:rPr>
          <w:sz w:val="20"/>
          <w:vertAlign w:val="baseline"/>
        </w:rPr>
        <w:t>курс.</w:t>
      </w:r>
      <w:r>
        <w:rPr>
          <w:spacing w:val="-2"/>
          <w:sz w:val="20"/>
          <w:vertAlign w:val="baseline"/>
        </w:rPr>
        <w:t> </w:t>
      </w:r>
      <w:r>
        <w:rPr>
          <w:sz w:val="20"/>
          <w:vertAlign w:val="baseline"/>
        </w:rPr>
        <w:t>На</w:t>
      </w:r>
      <w:r>
        <w:rPr>
          <w:spacing w:val="-3"/>
          <w:sz w:val="20"/>
          <w:vertAlign w:val="baseline"/>
        </w:rPr>
        <w:t> </w:t>
      </w:r>
      <w:r>
        <w:rPr>
          <w:sz w:val="20"/>
          <w:vertAlign w:val="baseline"/>
        </w:rPr>
        <w:t>коррекционно-развивающих</w:t>
      </w:r>
      <w:r>
        <w:rPr>
          <w:spacing w:val="-6"/>
          <w:sz w:val="20"/>
          <w:vertAlign w:val="baseline"/>
        </w:rPr>
        <w:t> </w:t>
      </w:r>
      <w:r>
        <w:rPr>
          <w:sz w:val="20"/>
          <w:vertAlign w:val="baseline"/>
        </w:rPr>
        <w:t>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385" w:top="1020" w:bottom="1620" w:left="60" w:right="200"/>
        </w:sectPr>
      </w:pPr>
    </w:p>
    <w:p>
      <w:pPr>
        <w:pStyle w:val="ListParagraph"/>
        <w:numPr>
          <w:ilvl w:val="0"/>
          <w:numId w:val="110"/>
        </w:numPr>
        <w:tabs>
          <w:tab w:pos="2541" w:val="left" w:leader="none"/>
        </w:tabs>
        <w:spacing w:line="237" w:lineRule="auto" w:before="63" w:after="0"/>
        <w:ind w:left="1644" w:right="657" w:firstLine="705"/>
        <w:jc w:val="both"/>
        <w:rPr>
          <w:color w:val="0D0D0D"/>
          <w:sz w:val="24"/>
        </w:rPr>
      </w:pPr>
      <w:r>
        <w:rPr>
          <w:color w:val="0D0D0D"/>
          <w:sz w:val="24"/>
        </w:rPr>
        <w:t>современные процедуры создания, поиска, сбора, анализа, обработки, хранения и представления информации;</w:t>
      </w:r>
    </w:p>
    <w:p>
      <w:pPr>
        <w:pStyle w:val="ListParagraph"/>
        <w:numPr>
          <w:ilvl w:val="0"/>
          <w:numId w:val="110"/>
        </w:numPr>
        <w:tabs>
          <w:tab w:pos="2637" w:val="left" w:leader="none"/>
        </w:tabs>
        <w:spacing w:line="240" w:lineRule="auto" w:before="3" w:after="0"/>
        <w:ind w:left="1644" w:right="641" w:firstLine="705"/>
        <w:jc w:val="both"/>
        <w:rPr>
          <w:color w:val="0D0D0D"/>
          <w:sz w:val="24"/>
        </w:rPr>
      </w:pPr>
      <w:r>
        <w:rPr>
          <w:color w:val="0D0D0D"/>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3"/>
        <w:ind w:right="651"/>
      </w:pPr>
      <w:r>
        <w:rPr>
          <w:color w:val="0D0D0D"/>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spacing w:before="1"/>
        <w:ind w:right="909"/>
        <w:jc w:val="left"/>
      </w:pPr>
      <w:r>
        <w:rPr>
          <w:color w:val="0D0D0D"/>
        </w:rPr>
        <w:t>•информационная и медиакомпетентность (способность работать с разными цифровыми ресурсами),</w:t>
      </w:r>
    </w:p>
    <w:p>
      <w:pPr>
        <w:pStyle w:val="BodyText"/>
        <w:ind w:right="665"/>
        <w:jc w:val="left"/>
      </w:pPr>
      <w:r>
        <w:rPr>
          <w:color w:val="0D0D0D"/>
        </w:rPr>
        <w:t>•коммуникативная (способность взаимодействовать посредством блогов, форумов, чатов и др.),</w:t>
      </w:r>
    </w:p>
    <w:p>
      <w:pPr>
        <w:pStyle w:val="BodyText"/>
        <w:ind w:left="2352" w:firstLine="0"/>
        <w:jc w:val="left"/>
      </w:pPr>
      <w:r>
        <w:rPr>
          <w:color w:val="0D0D0D"/>
        </w:rPr>
        <w:t>•техническая</w:t>
      </w:r>
      <w:r>
        <w:rPr>
          <w:color w:val="0D0D0D"/>
          <w:spacing w:val="-13"/>
        </w:rPr>
        <w:t> </w:t>
      </w:r>
      <w:r>
        <w:rPr>
          <w:color w:val="0D0D0D"/>
        </w:rPr>
        <w:t>(способность</w:t>
      </w:r>
      <w:r>
        <w:rPr>
          <w:color w:val="0D0D0D"/>
          <w:spacing w:val="-9"/>
        </w:rPr>
        <w:t> </w:t>
      </w:r>
      <w:r>
        <w:rPr>
          <w:color w:val="0D0D0D"/>
        </w:rPr>
        <w:t>использовать</w:t>
      </w:r>
      <w:r>
        <w:rPr>
          <w:color w:val="0D0D0D"/>
          <w:spacing w:val="-9"/>
        </w:rPr>
        <w:t> </w:t>
      </w:r>
      <w:r>
        <w:rPr>
          <w:color w:val="0D0D0D"/>
        </w:rPr>
        <w:t>технические</w:t>
      </w:r>
      <w:r>
        <w:rPr>
          <w:color w:val="0D0D0D"/>
          <w:spacing w:val="-14"/>
        </w:rPr>
        <w:t> </w:t>
      </w:r>
      <w:r>
        <w:rPr>
          <w:color w:val="0D0D0D"/>
        </w:rPr>
        <w:t>и</w:t>
      </w:r>
      <w:r>
        <w:rPr>
          <w:color w:val="0D0D0D"/>
          <w:spacing w:val="-11"/>
        </w:rPr>
        <w:t> </w:t>
      </w:r>
      <w:r>
        <w:rPr>
          <w:color w:val="0D0D0D"/>
        </w:rPr>
        <w:t>программные</w:t>
      </w:r>
      <w:r>
        <w:rPr>
          <w:color w:val="0D0D0D"/>
          <w:spacing w:val="-10"/>
        </w:rPr>
        <w:t> </w:t>
      </w:r>
      <w:r>
        <w:rPr>
          <w:color w:val="0D0D0D"/>
          <w:spacing w:val="-2"/>
        </w:rPr>
        <w:t>средства),</w:t>
      </w:r>
    </w:p>
    <w:p>
      <w:pPr>
        <w:pStyle w:val="BodyText"/>
        <w:jc w:val="left"/>
      </w:pPr>
      <w:r>
        <w:rPr>
          <w:color w:val="0D0D0D"/>
        </w:rPr>
        <w:t>•потребительская</w:t>
      </w:r>
      <w:r>
        <w:rPr>
          <w:color w:val="0D0D0D"/>
          <w:spacing w:val="-14"/>
        </w:rPr>
        <w:t> </w:t>
      </w:r>
      <w:r>
        <w:rPr>
          <w:color w:val="0D0D0D"/>
        </w:rPr>
        <w:t>(способность</w:t>
      </w:r>
      <w:r>
        <w:rPr>
          <w:color w:val="0D0D0D"/>
          <w:spacing w:val="-11"/>
        </w:rPr>
        <w:t> </w:t>
      </w:r>
      <w:r>
        <w:rPr>
          <w:color w:val="0D0D0D"/>
        </w:rPr>
        <w:t>решать</w:t>
      </w:r>
      <w:r>
        <w:rPr>
          <w:color w:val="0D0D0D"/>
          <w:spacing w:val="-11"/>
        </w:rPr>
        <w:t> </w:t>
      </w:r>
      <w:r>
        <w:rPr>
          <w:color w:val="0D0D0D"/>
        </w:rPr>
        <w:t>с</w:t>
      </w:r>
      <w:r>
        <w:rPr>
          <w:color w:val="0D0D0D"/>
          <w:spacing w:val="-15"/>
        </w:rPr>
        <w:t> </w:t>
      </w:r>
      <w:r>
        <w:rPr>
          <w:color w:val="0D0D0D"/>
        </w:rPr>
        <w:t>помощью</w:t>
      </w:r>
      <w:r>
        <w:rPr>
          <w:color w:val="0D0D0D"/>
          <w:spacing w:val="-13"/>
        </w:rPr>
        <w:t> </w:t>
      </w:r>
      <w:r>
        <w:rPr>
          <w:color w:val="0D0D0D"/>
        </w:rPr>
        <w:t>цифровых</w:t>
      </w:r>
      <w:r>
        <w:rPr>
          <w:color w:val="0D0D0D"/>
          <w:spacing w:val="-3"/>
        </w:rPr>
        <w:t> </w:t>
      </w:r>
      <w:r>
        <w:rPr>
          <w:color w:val="0D0D0D"/>
        </w:rPr>
        <w:t>устройств</w:t>
      </w:r>
      <w:r>
        <w:rPr>
          <w:color w:val="0D0D0D"/>
          <w:spacing w:val="-12"/>
        </w:rPr>
        <w:t> </w:t>
      </w:r>
      <w:r>
        <w:rPr>
          <w:color w:val="0D0D0D"/>
        </w:rPr>
        <w:t>и</w:t>
      </w:r>
      <w:r>
        <w:rPr>
          <w:color w:val="0D0D0D"/>
          <w:spacing w:val="-13"/>
        </w:rPr>
        <w:t> </w:t>
      </w:r>
      <w:r>
        <w:rPr>
          <w:color w:val="0D0D0D"/>
        </w:rPr>
        <w:t>интернета различные образовательные задачи).</w:t>
      </w:r>
    </w:p>
    <w:p>
      <w:pPr>
        <w:spacing w:line="275" w:lineRule="exact" w:before="15"/>
        <w:ind w:left="1703" w:right="0" w:firstLine="0"/>
        <w:jc w:val="center"/>
        <w:rPr>
          <w:b/>
          <w:sz w:val="24"/>
        </w:rPr>
      </w:pPr>
      <w:r>
        <w:rPr>
          <w:b/>
          <w:color w:val="0D0D0D"/>
          <w:sz w:val="24"/>
        </w:rPr>
        <w:t>Цели</w:t>
      </w:r>
      <w:r>
        <w:rPr>
          <w:b/>
          <w:color w:val="0D0D0D"/>
          <w:spacing w:val="-7"/>
          <w:sz w:val="24"/>
        </w:rPr>
        <w:t> </w:t>
      </w:r>
      <w:r>
        <w:rPr>
          <w:b/>
          <w:color w:val="0D0D0D"/>
          <w:sz w:val="24"/>
        </w:rPr>
        <w:t>изучения</w:t>
      </w:r>
      <w:r>
        <w:rPr>
          <w:b/>
          <w:color w:val="0D0D0D"/>
          <w:spacing w:val="-6"/>
          <w:sz w:val="24"/>
        </w:rPr>
        <w:t> </w:t>
      </w:r>
      <w:r>
        <w:rPr>
          <w:b/>
          <w:color w:val="0D0D0D"/>
          <w:sz w:val="24"/>
        </w:rPr>
        <w:t>учебного</w:t>
      </w:r>
      <w:r>
        <w:rPr>
          <w:b/>
          <w:color w:val="0D0D0D"/>
          <w:spacing w:val="-6"/>
          <w:sz w:val="24"/>
        </w:rPr>
        <w:t> </w:t>
      </w:r>
      <w:r>
        <w:rPr>
          <w:b/>
          <w:color w:val="0D0D0D"/>
          <w:spacing w:val="-2"/>
          <w:sz w:val="24"/>
        </w:rPr>
        <w:t>предмета</w:t>
      </w:r>
    </w:p>
    <w:p>
      <w:pPr>
        <w:spacing w:line="271" w:lineRule="exact" w:before="0"/>
        <w:ind w:left="1705" w:right="0" w:firstLine="0"/>
        <w:jc w:val="center"/>
        <w:rPr>
          <w:b/>
          <w:sz w:val="24"/>
        </w:rPr>
      </w:pPr>
      <w:r>
        <w:rPr>
          <w:b/>
          <w:color w:val="0D0D0D"/>
          <w:sz w:val="24"/>
        </w:rPr>
        <w:t>«Основы</w:t>
      </w:r>
      <w:r>
        <w:rPr>
          <w:b/>
          <w:color w:val="0D0D0D"/>
          <w:spacing w:val="-8"/>
          <w:sz w:val="24"/>
        </w:rPr>
        <w:t> </w:t>
      </w:r>
      <w:r>
        <w:rPr>
          <w:b/>
          <w:color w:val="0D0D0D"/>
          <w:sz w:val="24"/>
        </w:rPr>
        <w:t>безопасности</w:t>
      </w:r>
      <w:r>
        <w:rPr>
          <w:b/>
          <w:color w:val="0D0D0D"/>
          <w:spacing w:val="-2"/>
          <w:sz w:val="24"/>
        </w:rPr>
        <w:t> </w:t>
      </w:r>
      <w:r>
        <w:rPr>
          <w:b/>
          <w:color w:val="0D0D0D"/>
          <w:sz w:val="24"/>
        </w:rPr>
        <w:t>и</w:t>
      </w:r>
      <w:r>
        <w:rPr>
          <w:b/>
          <w:color w:val="0D0D0D"/>
          <w:spacing w:val="-3"/>
          <w:sz w:val="24"/>
        </w:rPr>
        <w:t> </w:t>
      </w:r>
      <w:r>
        <w:rPr>
          <w:b/>
          <w:color w:val="0D0D0D"/>
          <w:sz w:val="24"/>
        </w:rPr>
        <w:t>защиты</w:t>
      </w:r>
      <w:r>
        <w:rPr>
          <w:b/>
          <w:color w:val="0D0D0D"/>
          <w:spacing w:val="-3"/>
          <w:sz w:val="24"/>
        </w:rPr>
        <w:t> </w:t>
      </w:r>
      <w:r>
        <w:rPr>
          <w:b/>
          <w:color w:val="0D0D0D"/>
          <w:spacing w:val="-2"/>
          <w:sz w:val="24"/>
        </w:rPr>
        <w:t>Родины»</w:t>
      </w:r>
    </w:p>
    <w:p>
      <w:pPr>
        <w:pStyle w:val="BodyText"/>
        <w:ind w:right="630"/>
      </w:pPr>
      <w:r>
        <w:rPr>
          <w:color w:val="0D0D0D"/>
        </w:rPr>
        <w:t>Целью изучения учебного предмета</w:t>
      </w:r>
      <w:r>
        <w:rPr>
          <w:color w:val="0D0D0D"/>
          <w:spacing w:val="-1"/>
        </w:rPr>
        <w:t> </w:t>
      </w:r>
      <w:r>
        <w:rPr>
          <w:color w:val="0D0D0D"/>
        </w:rPr>
        <w:t>ОБЗР является формирование у</w:t>
      </w:r>
      <w:r>
        <w:rPr>
          <w:color w:val="0D0D0D"/>
          <w:spacing w:val="-4"/>
        </w:rPr>
        <w:t> </w:t>
      </w:r>
      <w:r>
        <w:rPr>
          <w:color w:val="0D0D0D"/>
        </w:rPr>
        <w:t>обучающихся</w:t>
      </w:r>
      <w:r>
        <w:rPr>
          <w:color w:val="0D0D0D"/>
          <w:spacing w:val="-1"/>
        </w:rPr>
        <w:t> </w:t>
      </w:r>
      <w:r>
        <w:rPr>
          <w:color w:val="0D0D0D"/>
        </w:rPr>
        <w:t>с нарушениями слуха базового уровня культуры безопасности жизнедеятельности в соответствии с современными потребностями личности, общества и государства, в единстве с развитием речи, мышления и социальных компетенций.</w:t>
      </w:r>
    </w:p>
    <w:p>
      <w:pPr>
        <w:pStyle w:val="BodyText"/>
        <w:ind w:left="2352" w:firstLine="0"/>
      </w:pPr>
      <w:r>
        <w:rPr>
          <w:color w:val="0D0D0D"/>
        </w:rPr>
        <w:t>Задачи</w:t>
      </w:r>
      <w:r>
        <w:rPr>
          <w:color w:val="0D0D0D"/>
          <w:spacing w:val="1"/>
        </w:rPr>
        <w:t> </w:t>
      </w:r>
      <w:r>
        <w:rPr>
          <w:color w:val="0D0D0D"/>
        </w:rPr>
        <w:t>учебного</w:t>
      </w:r>
      <w:r>
        <w:rPr>
          <w:color w:val="0D0D0D"/>
          <w:spacing w:val="-8"/>
        </w:rPr>
        <w:t> </w:t>
      </w:r>
      <w:r>
        <w:rPr>
          <w:color w:val="0D0D0D"/>
        </w:rPr>
        <w:t>предмета</w:t>
      </w:r>
      <w:r>
        <w:rPr>
          <w:color w:val="0D0D0D"/>
          <w:spacing w:val="-11"/>
        </w:rPr>
        <w:t> </w:t>
      </w:r>
      <w:r>
        <w:rPr>
          <w:color w:val="0D0D0D"/>
        </w:rPr>
        <w:t>включают</w:t>
      </w:r>
      <w:r>
        <w:rPr>
          <w:color w:val="0D0D0D"/>
          <w:spacing w:val="-6"/>
        </w:rPr>
        <w:t> </w:t>
      </w:r>
      <w:r>
        <w:rPr>
          <w:color w:val="0D0D0D"/>
          <w:spacing w:val="-2"/>
        </w:rPr>
        <w:t>развитие:</w:t>
      </w:r>
    </w:p>
    <w:p>
      <w:pPr>
        <w:pStyle w:val="ListParagraph"/>
        <w:numPr>
          <w:ilvl w:val="0"/>
          <w:numId w:val="110"/>
        </w:numPr>
        <w:tabs>
          <w:tab w:pos="2610" w:val="left" w:leader="none"/>
        </w:tabs>
        <w:spacing w:line="240" w:lineRule="auto" w:before="0" w:after="0"/>
        <w:ind w:left="1644" w:right="635" w:firstLine="705"/>
        <w:jc w:val="both"/>
        <w:rPr>
          <w:color w:val="0D0D0D"/>
          <w:sz w:val="24"/>
        </w:rPr>
      </w:pPr>
      <w:r>
        <w:rPr>
          <w:color w:val="0D0D0D"/>
          <w:sz w:val="24"/>
        </w:rPr>
        <w:t>способности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color w:val="0D0D0D"/>
          <w:spacing w:val="-9"/>
          <w:sz w:val="24"/>
        </w:rPr>
        <w:t> </w:t>
      </w:r>
      <w:r>
        <w:rPr>
          <w:color w:val="0D0D0D"/>
          <w:sz w:val="24"/>
        </w:rPr>
        <w:t>и умений</w:t>
      </w:r>
      <w:r>
        <w:rPr>
          <w:color w:val="0D0D0D"/>
          <w:spacing w:val="-4"/>
          <w:sz w:val="24"/>
        </w:rPr>
        <w:t> </w:t>
      </w:r>
      <w:r>
        <w:rPr>
          <w:color w:val="0D0D0D"/>
          <w:sz w:val="24"/>
        </w:rPr>
        <w:t>применять</w:t>
      </w:r>
      <w:r>
        <w:rPr>
          <w:color w:val="0D0D0D"/>
          <w:spacing w:val="-9"/>
          <w:sz w:val="24"/>
        </w:rPr>
        <w:t> </w:t>
      </w:r>
      <w:r>
        <w:rPr>
          <w:color w:val="0D0D0D"/>
          <w:sz w:val="24"/>
        </w:rPr>
        <w:t>необходимые</w:t>
      </w:r>
      <w:r>
        <w:rPr>
          <w:color w:val="0D0D0D"/>
          <w:spacing w:val="-9"/>
          <w:sz w:val="24"/>
        </w:rPr>
        <w:t> </w:t>
      </w:r>
      <w:r>
        <w:rPr>
          <w:color w:val="0D0D0D"/>
          <w:sz w:val="24"/>
        </w:rPr>
        <w:t>средства</w:t>
      </w:r>
      <w:r>
        <w:rPr>
          <w:color w:val="0D0D0D"/>
          <w:spacing w:val="-11"/>
          <w:sz w:val="24"/>
        </w:rPr>
        <w:t> </w:t>
      </w:r>
      <w:r>
        <w:rPr>
          <w:color w:val="0D0D0D"/>
          <w:sz w:val="24"/>
        </w:rPr>
        <w:t>и</w:t>
      </w:r>
      <w:r>
        <w:rPr>
          <w:color w:val="0D0D0D"/>
          <w:spacing w:val="-2"/>
          <w:sz w:val="24"/>
        </w:rPr>
        <w:t> </w:t>
      </w:r>
      <w:r>
        <w:rPr>
          <w:color w:val="0D0D0D"/>
          <w:sz w:val="24"/>
        </w:rPr>
        <w:t>приёмы</w:t>
      </w:r>
      <w:r>
        <w:rPr>
          <w:color w:val="0D0D0D"/>
          <w:spacing w:val="-8"/>
          <w:sz w:val="24"/>
        </w:rPr>
        <w:t> </w:t>
      </w:r>
      <w:r>
        <w:rPr>
          <w:color w:val="0D0D0D"/>
          <w:sz w:val="24"/>
        </w:rPr>
        <w:t>рационального</w:t>
      </w:r>
      <w:r>
        <w:rPr>
          <w:color w:val="0D0D0D"/>
          <w:spacing w:val="-10"/>
          <w:sz w:val="24"/>
        </w:rPr>
        <w:t> </w:t>
      </w:r>
      <w:r>
        <w:rPr>
          <w:color w:val="0D0D0D"/>
          <w:sz w:val="24"/>
        </w:rPr>
        <w:t>и</w:t>
      </w:r>
      <w:r>
        <w:rPr>
          <w:color w:val="0D0D0D"/>
          <w:spacing w:val="-5"/>
          <w:sz w:val="24"/>
        </w:rPr>
        <w:t> </w:t>
      </w:r>
      <w:r>
        <w:rPr>
          <w:color w:val="0D0D0D"/>
          <w:sz w:val="24"/>
        </w:rPr>
        <w:t>безопасного поведения при их проявлении;</w:t>
      </w:r>
    </w:p>
    <w:p>
      <w:pPr>
        <w:pStyle w:val="ListParagraph"/>
        <w:numPr>
          <w:ilvl w:val="0"/>
          <w:numId w:val="110"/>
        </w:numPr>
        <w:tabs>
          <w:tab w:pos="2629" w:val="left" w:leader="none"/>
        </w:tabs>
        <w:spacing w:line="240" w:lineRule="auto" w:before="0" w:after="0"/>
        <w:ind w:left="1644" w:right="638" w:firstLine="705"/>
        <w:jc w:val="both"/>
        <w:rPr>
          <w:color w:val="0D0D0D"/>
          <w:sz w:val="24"/>
        </w:rPr>
      </w:pPr>
      <w:r>
        <w:rPr>
          <w:color w:val="0D0D0D"/>
          <w:sz w:val="24"/>
        </w:rPr>
        <w:t>активной жизненной позиции, осознанного понимания значимости личного безопасного поведения в интересах безопасности личности, общества и государства;</w:t>
      </w:r>
    </w:p>
    <w:p>
      <w:pPr>
        <w:pStyle w:val="ListParagraph"/>
        <w:numPr>
          <w:ilvl w:val="0"/>
          <w:numId w:val="110"/>
        </w:numPr>
        <w:tabs>
          <w:tab w:pos="2538" w:val="left" w:leader="none"/>
        </w:tabs>
        <w:spacing w:line="240" w:lineRule="auto" w:before="0" w:after="0"/>
        <w:ind w:left="1644" w:right="659" w:firstLine="705"/>
        <w:jc w:val="both"/>
        <w:rPr>
          <w:color w:val="0D0D0D"/>
          <w:sz w:val="24"/>
        </w:rPr>
      </w:pPr>
      <w:r>
        <w:rPr>
          <w:color w:val="0D0D0D"/>
          <w:sz w:val="24"/>
        </w:rPr>
        <w:t>способности понимать и объяснять роль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spacing w:line="274" w:lineRule="exact" w:before="4"/>
        <w:ind w:left="4877" w:right="0" w:firstLine="0"/>
        <w:jc w:val="both"/>
        <w:rPr>
          <w:b/>
          <w:sz w:val="24"/>
        </w:rPr>
      </w:pPr>
      <w:r>
        <w:rPr>
          <w:b/>
          <w:color w:val="0D0D0D"/>
          <w:sz w:val="24"/>
        </w:rPr>
        <w:t>Место</w:t>
      </w:r>
      <w:r>
        <w:rPr>
          <w:b/>
          <w:color w:val="0D0D0D"/>
          <w:spacing w:val="-7"/>
          <w:sz w:val="24"/>
        </w:rPr>
        <w:t> </w:t>
      </w:r>
      <w:r>
        <w:rPr>
          <w:b/>
          <w:color w:val="0D0D0D"/>
          <w:sz w:val="24"/>
        </w:rPr>
        <w:t>предмета</w:t>
      </w:r>
      <w:r>
        <w:rPr>
          <w:b/>
          <w:color w:val="0D0D0D"/>
          <w:spacing w:val="-2"/>
          <w:sz w:val="24"/>
        </w:rPr>
        <w:t> </w:t>
      </w:r>
      <w:r>
        <w:rPr>
          <w:b/>
          <w:color w:val="0D0D0D"/>
          <w:sz w:val="24"/>
        </w:rPr>
        <w:t>в</w:t>
      </w:r>
      <w:r>
        <w:rPr>
          <w:b/>
          <w:color w:val="0D0D0D"/>
          <w:spacing w:val="-5"/>
          <w:sz w:val="24"/>
        </w:rPr>
        <w:t> </w:t>
      </w:r>
      <w:r>
        <w:rPr>
          <w:b/>
          <w:color w:val="0D0D0D"/>
          <w:sz w:val="24"/>
        </w:rPr>
        <w:t>учебном</w:t>
      </w:r>
      <w:r>
        <w:rPr>
          <w:b/>
          <w:color w:val="0D0D0D"/>
          <w:spacing w:val="-6"/>
          <w:sz w:val="24"/>
        </w:rPr>
        <w:t> </w:t>
      </w:r>
      <w:r>
        <w:rPr>
          <w:b/>
          <w:color w:val="0D0D0D"/>
          <w:spacing w:val="-4"/>
          <w:sz w:val="24"/>
        </w:rPr>
        <w:t>плане</w:t>
      </w:r>
    </w:p>
    <w:p>
      <w:pPr>
        <w:pStyle w:val="BodyText"/>
        <w:ind w:right="648"/>
      </w:pPr>
      <w:r>
        <w:rPr>
          <w:color w:val="0D0D0D"/>
        </w:rPr>
        <w:t>Учебный предмет «Основы безопасности и защиты Родины» входит в предметную область «Основы безопасности и защиты Родины» и является обязательным.</w:t>
      </w:r>
    </w:p>
    <w:p>
      <w:pPr>
        <w:pStyle w:val="BodyText"/>
        <w:ind w:right="632"/>
      </w:pPr>
      <w:r>
        <w:rPr>
          <w:color w:val="0D0D0D"/>
        </w:rPr>
        <w:t>Освоение</w:t>
      </w:r>
      <w:r>
        <w:rPr>
          <w:color w:val="0D0D0D"/>
          <w:spacing w:val="-3"/>
        </w:rPr>
        <w:t> </w:t>
      </w:r>
      <w:r>
        <w:rPr>
          <w:color w:val="0D0D0D"/>
        </w:rPr>
        <w:t>курса</w:t>
      </w:r>
      <w:r>
        <w:rPr>
          <w:color w:val="0D0D0D"/>
          <w:spacing w:val="-3"/>
        </w:rPr>
        <w:t> </w:t>
      </w:r>
      <w:r>
        <w:rPr>
          <w:color w:val="0D0D0D"/>
        </w:rPr>
        <w:t>осуществляется</w:t>
      </w:r>
      <w:r>
        <w:rPr>
          <w:color w:val="0D0D0D"/>
          <w:spacing w:val="-2"/>
        </w:rPr>
        <w:t> </w:t>
      </w:r>
      <w:r>
        <w:rPr>
          <w:color w:val="0D0D0D"/>
        </w:rPr>
        <w:t>в</w:t>
      </w:r>
      <w:r>
        <w:rPr>
          <w:color w:val="0D0D0D"/>
          <w:spacing w:val="-3"/>
        </w:rPr>
        <w:t> </w:t>
      </w:r>
      <w:r>
        <w:rPr>
          <w:color w:val="0D0D0D"/>
        </w:rPr>
        <w:t>течение</w:t>
      </w:r>
      <w:r>
        <w:rPr>
          <w:color w:val="0D0D0D"/>
          <w:spacing w:val="-3"/>
        </w:rPr>
        <w:t> </w:t>
      </w:r>
      <w:r>
        <w:rPr>
          <w:color w:val="0D0D0D"/>
        </w:rPr>
        <w:t>2-х лет</w:t>
      </w:r>
      <w:r>
        <w:rPr>
          <w:color w:val="0D0D0D"/>
          <w:spacing w:val="-2"/>
        </w:rPr>
        <w:t> </w:t>
      </w:r>
      <w:r>
        <w:rPr>
          <w:color w:val="0D0D0D"/>
        </w:rPr>
        <w:t>(на</w:t>
      </w:r>
      <w:r>
        <w:rPr>
          <w:color w:val="0D0D0D"/>
          <w:spacing w:val="-3"/>
        </w:rPr>
        <w:t> </w:t>
      </w:r>
      <w:r>
        <w:rPr>
          <w:color w:val="0D0D0D"/>
        </w:rPr>
        <w:t>4-ом</w:t>
      </w:r>
      <w:r>
        <w:rPr>
          <w:color w:val="0D0D0D"/>
          <w:spacing w:val="-3"/>
        </w:rPr>
        <w:t> </w:t>
      </w:r>
      <w:r>
        <w:rPr>
          <w:color w:val="0D0D0D"/>
        </w:rPr>
        <w:t>и</w:t>
      </w:r>
      <w:r>
        <w:rPr>
          <w:color w:val="0D0D0D"/>
          <w:spacing w:val="-2"/>
        </w:rPr>
        <w:t> </w:t>
      </w:r>
      <w:r>
        <w:rPr>
          <w:color w:val="0D0D0D"/>
        </w:rPr>
        <w:t>5-ом</w:t>
      </w:r>
      <w:r>
        <w:rPr>
          <w:color w:val="0D0D0D"/>
          <w:spacing w:val="-3"/>
        </w:rPr>
        <w:t> </w:t>
      </w:r>
      <w:r>
        <w:rPr>
          <w:color w:val="0D0D0D"/>
        </w:rPr>
        <w:t>годах обучения</w:t>
      </w:r>
      <w:r>
        <w:rPr>
          <w:color w:val="0D0D0D"/>
          <w:spacing w:val="-2"/>
        </w:rPr>
        <w:t> </w:t>
      </w:r>
      <w:r>
        <w:rPr>
          <w:color w:val="0D0D0D"/>
        </w:rPr>
        <w:t>на уровне ООО), на учебные занятия выделяется не менее 1 часа в неделю.</w:t>
      </w:r>
    </w:p>
    <w:p>
      <w:pPr>
        <w:pStyle w:val="BodyText"/>
        <w:ind w:right="638"/>
      </w:pPr>
      <w:r>
        <w:rPr>
          <w:color w:val="0D0D0D"/>
        </w:rPr>
        <w:t>Организация обладает правом самостоятельно определять логику реализации тематических линий (модулей) учебного курса, вносить коррективы в их содержание, руководствуясь региональными (географическими, социальными, этническими и иными), бытовыми</w:t>
      </w:r>
      <w:r>
        <w:rPr>
          <w:color w:val="0D0D0D"/>
          <w:spacing w:val="-11"/>
        </w:rPr>
        <w:t> </w:t>
      </w:r>
      <w:r>
        <w:rPr>
          <w:color w:val="0D0D0D"/>
        </w:rPr>
        <w:t>и</w:t>
      </w:r>
      <w:r>
        <w:rPr>
          <w:color w:val="0D0D0D"/>
          <w:spacing w:val="-8"/>
        </w:rPr>
        <w:t> </w:t>
      </w:r>
      <w:r>
        <w:rPr>
          <w:color w:val="0D0D0D"/>
        </w:rPr>
        <w:t>другими</w:t>
      </w:r>
      <w:r>
        <w:rPr>
          <w:color w:val="0D0D0D"/>
          <w:spacing w:val="-7"/>
        </w:rPr>
        <w:t> </w:t>
      </w:r>
      <w:r>
        <w:rPr>
          <w:color w:val="0D0D0D"/>
        </w:rPr>
        <w:t>местными</w:t>
      </w:r>
      <w:r>
        <w:rPr>
          <w:color w:val="0D0D0D"/>
          <w:spacing w:val="-6"/>
        </w:rPr>
        <w:t> </w:t>
      </w:r>
      <w:r>
        <w:rPr>
          <w:color w:val="0D0D0D"/>
        </w:rPr>
        <w:t>особенностями,</w:t>
      </w:r>
      <w:r>
        <w:rPr>
          <w:color w:val="0D0D0D"/>
          <w:spacing w:val="-8"/>
        </w:rPr>
        <w:t> </w:t>
      </w:r>
      <w:r>
        <w:rPr>
          <w:color w:val="0D0D0D"/>
        </w:rPr>
        <w:t>а</w:t>
      </w:r>
      <w:r>
        <w:rPr>
          <w:color w:val="0D0D0D"/>
          <w:spacing w:val="-15"/>
        </w:rPr>
        <w:t> </w:t>
      </w:r>
      <w:r>
        <w:rPr>
          <w:color w:val="0D0D0D"/>
        </w:rPr>
        <w:t>также</w:t>
      </w:r>
      <w:r>
        <w:rPr>
          <w:color w:val="0D0D0D"/>
          <w:spacing w:val="-12"/>
        </w:rPr>
        <w:t> </w:t>
      </w:r>
      <w:r>
        <w:rPr>
          <w:color w:val="0D0D0D"/>
        </w:rPr>
        <w:t>индивидуальными</w:t>
      </w:r>
      <w:r>
        <w:rPr>
          <w:color w:val="0D0D0D"/>
          <w:spacing w:val="-4"/>
        </w:rPr>
        <w:t> </w:t>
      </w:r>
      <w:r>
        <w:rPr>
          <w:color w:val="0D0D0D"/>
        </w:rPr>
        <w:t>возможностями и особыми образовательными потребностями обучающихся с нарушениями слуха.</w:t>
      </w:r>
    </w:p>
    <w:p>
      <w:pPr>
        <w:spacing w:line="274" w:lineRule="exact" w:before="6"/>
        <w:ind w:left="4961" w:right="0" w:firstLine="0"/>
        <w:jc w:val="both"/>
        <w:rPr>
          <w:b/>
          <w:sz w:val="24"/>
        </w:rPr>
      </w:pPr>
      <w:r>
        <w:rPr>
          <w:b/>
          <w:color w:val="0D0D0D"/>
          <w:sz w:val="24"/>
        </w:rPr>
        <w:t>Содержание</w:t>
      </w:r>
      <w:r>
        <w:rPr>
          <w:b/>
          <w:color w:val="0D0D0D"/>
          <w:spacing w:val="-15"/>
          <w:sz w:val="24"/>
        </w:rPr>
        <w:t> </w:t>
      </w:r>
      <w:r>
        <w:rPr>
          <w:b/>
          <w:color w:val="0D0D0D"/>
          <w:sz w:val="24"/>
        </w:rPr>
        <w:t>учебного</w:t>
      </w:r>
      <w:r>
        <w:rPr>
          <w:b/>
          <w:color w:val="0D0D0D"/>
          <w:spacing w:val="-10"/>
          <w:sz w:val="24"/>
        </w:rPr>
        <w:t> </w:t>
      </w:r>
      <w:r>
        <w:rPr>
          <w:b/>
          <w:color w:val="0D0D0D"/>
          <w:spacing w:val="-2"/>
          <w:sz w:val="24"/>
        </w:rPr>
        <w:t>предмета</w:t>
      </w:r>
    </w:p>
    <w:p>
      <w:pPr>
        <w:pStyle w:val="BodyText"/>
        <w:ind w:right="643"/>
      </w:pPr>
      <w:r>
        <w:rPr>
          <w:color w:val="0D0D0D"/>
        </w:rPr>
        <w:t>Учебный</w:t>
      </w:r>
      <w:r>
        <w:rPr>
          <w:color w:val="0D0D0D"/>
          <w:spacing w:val="-15"/>
        </w:rPr>
        <w:t> </w:t>
      </w:r>
      <w:r>
        <w:rPr>
          <w:color w:val="0D0D0D"/>
        </w:rPr>
        <w:t>предмет</w:t>
      </w:r>
      <w:r>
        <w:rPr>
          <w:color w:val="0D0D0D"/>
          <w:spacing w:val="-15"/>
        </w:rPr>
        <w:t> </w:t>
      </w:r>
      <w:r>
        <w:rPr>
          <w:color w:val="0D0D0D"/>
        </w:rPr>
        <w:t>ОБЖ</w:t>
      </w:r>
      <w:r>
        <w:rPr>
          <w:color w:val="0D0D0D"/>
          <w:spacing w:val="-15"/>
        </w:rPr>
        <w:t> </w:t>
      </w:r>
      <w:r>
        <w:rPr>
          <w:color w:val="0D0D0D"/>
        </w:rPr>
        <w:t>является</w:t>
      </w:r>
      <w:r>
        <w:rPr>
          <w:color w:val="0D0D0D"/>
          <w:spacing w:val="-15"/>
        </w:rPr>
        <w:t> </w:t>
      </w:r>
      <w:r>
        <w:rPr>
          <w:color w:val="0D0D0D"/>
        </w:rPr>
        <w:t>общим</w:t>
      </w:r>
      <w:r>
        <w:rPr>
          <w:color w:val="0D0D0D"/>
          <w:spacing w:val="-15"/>
        </w:rPr>
        <w:t> </w:t>
      </w:r>
      <w:r>
        <w:rPr>
          <w:color w:val="0D0D0D"/>
        </w:rPr>
        <w:t>для</w:t>
      </w:r>
      <w:r>
        <w:rPr>
          <w:color w:val="0D0D0D"/>
          <w:spacing w:val="-15"/>
        </w:rPr>
        <w:t> </w:t>
      </w:r>
      <w:r>
        <w:rPr>
          <w:color w:val="0D0D0D"/>
        </w:rPr>
        <w:t>обучающихся</w:t>
      </w:r>
      <w:r>
        <w:rPr>
          <w:color w:val="0D0D0D"/>
          <w:spacing w:val="-15"/>
        </w:rPr>
        <w:t> </w:t>
      </w:r>
      <w:r>
        <w:rPr>
          <w:color w:val="0D0D0D"/>
        </w:rPr>
        <w:t>с</w:t>
      </w:r>
      <w:r>
        <w:rPr>
          <w:color w:val="0D0D0D"/>
          <w:spacing w:val="-15"/>
        </w:rPr>
        <w:t> </w:t>
      </w:r>
      <w:r>
        <w:rPr>
          <w:color w:val="0D0D0D"/>
        </w:rPr>
        <w:t>нормативным</w:t>
      </w:r>
      <w:r>
        <w:rPr>
          <w:color w:val="0D0D0D"/>
          <w:spacing w:val="-15"/>
        </w:rPr>
        <w:t> </w:t>
      </w:r>
      <w:r>
        <w:rPr>
          <w:color w:val="0D0D0D"/>
        </w:rPr>
        <w:t>развитием и с нарушениями слуха, сохраняя модульную структуру и содержание модулей (тематических линий):</w:t>
      </w:r>
    </w:p>
    <w:p>
      <w:pPr>
        <w:pStyle w:val="BodyText"/>
        <w:spacing w:line="237" w:lineRule="auto" w:before="12"/>
        <w:ind w:left="2352" w:right="102" w:firstLine="0"/>
      </w:pPr>
      <w:r>
        <w:rPr>
          <w:color w:val="0D0D0D"/>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w:t>
      </w:r>
      <w:r>
        <w:rPr>
          <w:color w:val="0D0D0D"/>
          <w:spacing w:val="40"/>
        </w:rPr>
        <w:t> </w:t>
      </w:r>
      <w:r>
        <w:rPr>
          <w:color w:val="0D0D0D"/>
        </w:rPr>
        <w:t>учебного процесса на уровне среднего общего образования:</w:t>
      </w:r>
    </w:p>
    <w:p>
      <w:pPr>
        <w:pStyle w:val="BodyText"/>
        <w:spacing w:before="6"/>
        <w:ind w:left="2352" w:firstLine="0"/>
      </w:pPr>
      <w:r>
        <w:rPr>
          <w:color w:val="0D0D0D"/>
        </w:rPr>
        <w:t>модуль</w:t>
      </w:r>
      <w:r>
        <w:rPr>
          <w:color w:val="0D0D0D"/>
          <w:spacing w:val="66"/>
        </w:rPr>
        <w:t> </w:t>
      </w:r>
      <w:r>
        <w:rPr>
          <w:color w:val="0D0D0D"/>
        </w:rPr>
        <w:t>№</w:t>
      </w:r>
      <w:r>
        <w:rPr>
          <w:color w:val="0D0D0D"/>
          <w:spacing w:val="66"/>
        </w:rPr>
        <w:t> </w:t>
      </w:r>
      <w:r>
        <w:rPr>
          <w:color w:val="0D0D0D"/>
        </w:rPr>
        <w:t>1</w:t>
      </w:r>
      <w:r>
        <w:rPr>
          <w:color w:val="0D0D0D"/>
          <w:spacing w:val="72"/>
        </w:rPr>
        <w:t> </w:t>
      </w:r>
      <w:r>
        <w:rPr>
          <w:color w:val="0D0D0D"/>
        </w:rPr>
        <w:t>«Безопасное</w:t>
      </w:r>
      <w:r>
        <w:rPr>
          <w:color w:val="0D0D0D"/>
          <w:spacing w:val="67"/>
        </w:rPr>
        <w:t> </w:t>
      </w:r>
      <w:r>
        <w:rPr>
          <w:color w:val="0D0D0D"/>
        </w:rPr>
        <w:t>и</w:t>
      </w:r>
      <w:r>
        <w:rPr>
          <w:color w:val="0D0D0D"/>
          <w:spacing w:val="71"/>
        </w:rPr>
        <w:t> </w:t>
      </w:r>
      <w:r>
        <w:rPr>
          <w:color w:val="0D0D0D"/>
        </w:rPr>
        <w:t>устойчивое</w:t>
      </w:r>
      <w:r>
        <w:rPr>
          <w:color w:val="0D0D0D"/>
          <w:spacing w:val="66"/>
        </w:rPr>
        <w:t> </w:t>
      </w:r>
      <w:r>
        <w:rPr>
          <w:color w:val="0D0D0D"/>
        </w:rPr>
        <w:t>развитие</w:t>
      </w:r>
      <w:r>
        <w:rPr>
          <w:color w:val="0D0D0D"/>
          <w:spacing w:val="67"/>
        </w:rPr>
        <w:t> </w:t>
      </w:r>
      <w:r>
        <w:rPr>
          <w:color w:val="0D0D0D"/>
        </w:rPr>
        <w:t>личности,</w:t>
      </w:r>
      <w:r>
        <w:rPr>
          <w:color w:val="0D0D0D"/>
          <w:spacing w:val="67"/>
        </w:rPr>
        <w:t> </w:t>
      </w:r>
      <w:r>
        <w:rPr>
          <w:color w:val="0D0D0D"/>
        </w:rPr>
        <w:t>общества,</w:t>
      </w:r>
      <w:r>
        <w:rPr>
          <w:color w:val="0D0D0D"/>
          <w:spacing w:val="68"/>
        </w:rPr>
        <w:t> </w:t>
      </w:r>
      <w:r>
        <w:rPr>
          <w:color w:val="0D0D0D"/>
          <w:spacing w:val="-2"/>
        </w:rPr>
        <w:t>государства»;</w:t>
      </w:r>
    </w:p>
    <w:p>
      <w:pPr>
        <w:spacing w:after="0"/>
        <w:sectPr>
          <w:pgSz w:w="11930" w:h="16860"/>
          <w:pgMar w:header="0" w:footer="1385" w:top="1020" w:bottom="1580" w:left="60" w:right="200"/>
        </w:sectPr>
      </w:pPr>
    </w:p>
    <w:p>
      <w:pPr>
        <w:pStyle w:val="BodyText"/>
        <w:spacing w:before="66"/>
        <w:ind w:left="2352" w:firstLine="0"/>
        <w:jc w:val="left"/>
      </w:pPr>
      <w:r>
        <w:rPr>
          <w:color w:val="0D0D0D"/>
        </w:rPr>
        <w:t>модуль</w:t>
      </w:r>
      <w:r>
        <w:rPr>
          <w:color w:val="0D0D0D"/>
          <w:spacing w:val="-5"/>
        </w:rPr>
        <w:t> </w:t>
      </w:r>
      <w:r>
        <w:rPr>
          <w:color w:val="0D0D0D"/>
        </w:rPr>
        <w:t>№</w:t>
      </w:r>
      <w:r>
        <w:rPr>
          <w:color w:val="0D0D0D"/>
          <w:spacing w:val="-3"/>
        </w:rPr>
        <w:t> </w:t>
      </w:r>
      <w:r>
        <w:rPr>
          <w:color w:val="0D0D0D"/>
        </w:rPr>
        <w:t>2</w:t>
      </w:r>
      <w:r>
        <w:rPr>
          <w:color w:val="0D0D0D"/>
          <w:spacing w:val="1"/>
        </w:rPr>
        <w:t> </w:t>
      </w:r>
      <w:r>
        <w:rPr>
          <w:color w:val="0D0D0D"/>
        </w:rPr>
        <w:t>«Военная</w:t>
      </w:r>
      <w:r>
        <w:rPr>
          <w:color w:val="0D0D0D"/>
          <w:spacing w:val="-2"/>
        </w:rPr>
        <w:t> </w:t>
      </w:r>
      <w:r>
        <w:rPr>
          <w:color w:val="0D0D0D"/>
        </w:rPr>
        <w:t>подготовка.</w:t>
      </w:r>
      <w:r>
        <w:rPr>
          <w:color w:val="0D0D0D"/>
          <w:spacing w:val="-3"/>
        </w:rPr>
        <w:t> </w:t>
      </w:r>
      <w:r>
        <w:rPr>
          <w:color w:val="0D0D0D"/>
        </w:rPr>
        <w:t>Основы</w:t>
      </w:r>
      <w:r>
        <w:rPr>
          <w:color w:val="0D0D0D"/>
          <w:spacing w:val="-3"/>
        </w:rPr>
        <w:t> </w:t>
      </w:r>
      <w:r>
        <w:rPr>
          <w:color w:val="0D0D0D"/>
        </w:rPr>
        <w:t>военных </w:t>
      </w:r>
      <w:r>
        <w:rPr>
          <w:color w:val="0D0D0D"/>
          <w:spacing w:val="-2"/>
        </w:rPr>
        <w:t>знаний»;</w:t>
      </w:r>
    </w:p>
    <w:p>
      <w:pPr>
        <w:pStyle w:val="BodyText"/>
        <w:spacing w:before="5"/>
        <w:ind w:left="2352" w:firstLine="0"/>
        <w:jc w:val="left"/>
      </w:pPr>
      <w:r>
        <w:rPr>
          <w:color w:val="0D0D0D"/>
        </w:rPr>
        <w:t>модуль</w:t>
      </w:r>
      <w:r>
        <w:rPr>
          <w:color w:val="0D0D0D"/>
          <w:spacing w:val="40"/>
        </w:rPr>
        <w:t> </w:t>
      </w:r>
      <w:r>
        <w:rPr>
          <w:color w:val="0D0D0D"/>
        </w:rPr>
        <w:t>№</w:t>
      </w:r>
      <w:r>
        <w:rPr>
          <w:color w:val="0D0D0D"/>
          <w:spacing w:val="40"/>
        </w:rPr>
        <w:t> </w:t>
      </w:r>
      <w:r>
        <w:rPr>
          <w:color w:val="0D0D0D"/>
        </w:rPr>
        <w:t>3</w:t>
      </w:r>
      <w:r>
        <w:rPr>
          <w:color w:val="0D0D0D"/>
          <w:spacing w:val="40"/>
        </w:rPr>
        <w:t> </w:t>
      </w:r>
      <w:r>
        <w:rPr>
          <w:color w:val="0D0D0D"/>
        </w:rPr>
        <w:t>«Культура</w:t>
      </w:r>
      <w:r>
        <w:rPr>
          <w:color w:val="0D0D0D"/>
          <w:spacing w:val="40"/>
        </w:rPr>
        <w:t> </w:t>
      </w:r>
      <w:r>
        <w:rPr>
          <w:color w:val="0D0D0D"/>
        </w:rPr>
        <w:t>безопасности</w:t>
      </w:r>
      <w:r>
        <w:rPr>
          <w:color w:val="0D0D0D"/>
          <w:spacing w:val="40"/>
        </w:rPr>
        <w:t> </w:t>
      </w:r>
      <w:r>
        <w:rPr>
          <w:color w:val="0D0D0D"/>
        </w:rPr>
        <w:t>жизнедеятельности</w:t>
      </w:r>
      <w:r>
        <w:rPr>
          <w:color w:val="0D0D0D"/>
          <w:spacing w:val="40"/>
        </w:rPr>
        <w:t> </w:t>
      </w:r>
      <w:r>
        <w:rPr>
          <w:color w:val="0D0D0D"/>
        </w:rPr>
        <w:t>в</w:t>
      </w:r>
      <w:r>
        <w:rPr>
          <w:color w:val="0D0D0D"/>
          <w:spacing w:val="40"/>
        </w:rPr>
        <w:t> </w:t>
      </w:r>
      <w:r>
        <w:rPr>
          <w:color w:val="0D0D0D"/>
        </w:rPr>
        <w:t>современном</w:t>
      </w:r>
      <w:r>
        <w:rPr>
          <w:color w:val="0D0D0D"/>
          <w:spacing w:val="40"/>
        </w:rPr>
        <w:t> </w:t>
      </w:r>
      <w:r>
        <w:rPr>
          <w:color w:val="0D0D0D"/>
        </w:rPr>
        <w:t>обществе»; модуль № 4 «Безопасность в быту»;</w:t>
      </w:r>
    </w:p>
    <w:p>
      <w:pPr>
        <w:pStyle w:val="BodyText"/>
        <w:spacing w:before="3"/>
        <w:ind w:left="2352" w:firstLine="0"/>
        <w:jc w:val="left"/>
      </w:pPr>
      <w:r>
        <w:rPr>
          <w:color w:val="0D0D0D"/>
        </w:rPr>
        <w:t>модуль</w:t>
      </w:r>
      <w:r>
        <w:rPr>
          <w:color w:val="0D0D0D"/>
          <w:spacing w:val="-3"/>
        </w:rPr>
        <w:t> </w:t>
      </w:r>
      <w:r>
        <w:rPr>
          <w:color w:val="0D0D0D"/>
        </w:rPr>
        <w:t>№</w:t>
      </w:r>
      <w:r>
        <w:rPr>
          <w:color w:val="0D0D0D"/>
          <w:spacing w:val="-4"/>
        </w:rPr>
        <w:t> </w:t>
      </w:r>
      <w:r>
        <w:rPr>
          <w:color w:val="0D0D0D"/>
        </w:rPr>
        <w:t>5</w:t>
      </w:r>
      <w:r>
        <w:rPr>
          <w:color w:val="0D0D0D"/>
          <w:spacing w:val="1"/>
        </w:rPr>
        <w:t> </w:t>
      </w:r>
      <w:r>
        <w:rPr>
          <w:color w:val="0D0D0D"/>
        </w:rPr>
        <w:t>«Безопасность</w:t>
      </w:r>
      <w:r>
        <w:rPr>
          <w:color w:val="0D0D0D"/>
          <w:spacing w:val="-3"/>
        </w:rPr>
        <w:t> </w:t>
      </w:r>
      <w:r>
        <w:rPr>
          <w:color w:val="0D0D0D"/>
        </w:rPr>
        <w:t>на</w:t>
      </w:r>
      <w:r>
        <w:rPr>
          <w:color w:val="0D0D0D"/>
          <w:spacing w:val="-3"/>
        </w:rPr>
        <w:t> </w:t>
      </w:r>
      <w:r>
        <w:rPr>
          <w:color w:val="0D0D0D"/>
          <w:spacing w:val="-2"/>
        </w:rPr>
        <w:t>транспорте»;</w:t>
      </w:r>
    </w:p>
    <w:p>
      <w:pPr>
        <w:pStyle w:val="BodyText"/>
        <w:spacing w:line="237" w:lineRule="auto" w:before="9"/>
        <w:ind w:left="2352" w:firstLine="0"/>
        <w:jc w:val="left"/>
      </w:pPr>
      <w:r>
        <w:rPr>
          <w:color w:val="0D0D0D"/>
        </w:rPr>
        <w:t>модуль</w:t>
      </w:r>
      <w:r>
        <w:rPr>
          <w:color w:val="0D0D0D"/>
          <w:spacing w:val="40"/>
        </w:rPr>
        <w:t> </w:t>
      </w:r>
      <w:r>
        <w:rPr>
          <w:color w:val="0D0D0D"/>
        </w:rPr>
        <w:t>№</w:t>
      </w:r>
      <w:r>
        <w:rPr>
          <w:color w:val="0D0D0D"/>
          <w:spacing w:val="40"/>
        </w:rPr>
        <w:t> </w:t>
      </w:r>
      <w:r>
        <w:rPr>
          <w:color w:val="0D0D0D"/>
        </w:rPr>
        <w:t>6</w:t>
      </w:r>
      <w:r>
        <w:rPr>
          <w:color w:val="0D0D0D"/>
          <w:spacing w:val="70"/>
        </w:rPr>
        <w:t> </w:t>
      </w:r>
      <w:r>
        <w:rPr>
          <w:color w:val="0D0D0D"/>
        </w:rPr>
        <w:t>«Безопасность</w:t>
      </w:r>
      <w:r>
        <w:rPr>
          <w:color w:val="0D0D0D"/>
          <w:spacing w:val="40"/>
        </w:rPr>
        <w:t> </w:t>
      </w:r>
      <w:r>
        <w:rPr>
          <w:color w:val="0D0D0D"/>
        </w:rPr>
        <w:t>в</w:t>
      </w:r>
      <w:r>
        <w:rPr>
          <w:color w:val="0D0D0D"/>
          <w:spacing w:val="40"/>
        </w:rPr>
        <w:t> </w:t>
      </w:r>
      <w:r>
        <w:rPr>
          <w:color w:val="0D0D0D"/>
        </w:rPr>
        <w:t>общественных</w:t>
      </w:r>
      <w:r>
        <w:rPr>
          <w:color w:val="0D0D0D"/>
          <w:spacing w:val="40"/>
        </w:rPr>
        <w:t> </w:t>
      </w:r>
      <w:r>
        <w:rPr>
          <w:color w:val="0D0D0D"/>
        </w:rPr>
        <w:t>местах»;</w:t>
      </w:r>
      <w:r>
        <w:rPr>
          <w:color w:val="0D0D0D"/>
          <w:spacing w:val="40"/>
        </w:rPr>
        <w:t> </w:t>
      </w:r>
      <w:r>
        <w:rPr>
          <w:color w:val="0D0D0D"/>
        </w:rPr>
        <w:t>модуль</w:t>
      </w:r>
      <w:r>
        <w:rPr>
          <w:color w:val="0D0D0D"/>
          <w:spacing w:val="40"/>
        </w:rPr>
        <w:t> </w:t>
      </w:r>
      <w:r>
        <w:rPr>
          <w:color w:val="0D0D0D"/>
        </w:rPr>
        <w:t>№</w:t>
      </w:r>
      <w:r>
        <w:rPr>
          <w:color w:val="0D0D0D"/>
          <w:spacing w:val="40"/>
        </w:rPr>
        <w:t> </w:t>
      </w:r>
      <w:r>
        <w:rPr>
          <w:color w:val="0D0D0D"/>
        </w:rPr>
        <w:t>7</w:t>
      </w:r>
      <w:r>
        <w:rPr>
          <w:color w:val="0D0D0D"/>
          <w:spacing w:val="70"/>
        </w:rPr>
        <w:t> </w:t>
      </w:r>
      <w:r>
        <w:rPr>
          <w:color w:val="0D0D0D"/>
        </w:rPr>
        <w:t>«Безопасность</w:t>
      </w:r>
      <w:r>
        <w:rPr>
          <w:color w:val="0D0D0D"/>
          <w:spacing w:val="40"/>
        </w:rPr>
        <w:t> </w:t>
      </w:r>
      <w:r>
        <w:rPr>
          <w:color w:val="0D0D0D"/>
        </w:rPr>
        <w:t>в</w:t>
      </w:r>
      <w:r>
        <w:rPr>
          <w:color w:val="0D0D0D"/>
          <w:spacing w:val="40"/>
        </w:rPr>
        <w:t> </w:t>
      </w:r>
      <w:r>
        <w:rPr>
          <w:color w:val="0D0D0D"/>
        </w:rPr>
        <w:t>природной среде»;</w:t>
      </w:r>
    </w:p>
    <w:p>
      <w:pPr>
        <w:pStyle w:val="BodyText"/>
        <w:spacing w:line="275" w:lineRule="exact" w:before="6"/>
        <w:ind w:left="2352" w:firstLine="0"/>
        <w:jc w:val="left"/>
      </w:pPr>
      <w:r>
        <w:rPr>
          <w:color w:val="0D0D0D"/>
        </w:rPr>
        <w:t>модуль</w:t>
      </w:r>
      <w:r>
        <w:rPr>
          <w:color w:val="0D0D0D"/>
          <w:spacing w:val="49"/>
        </w:rPr>
        <w:t> </w:t>
      </w:r>
      <w:r>
        <w:rPr>
          <w:color w:val="0D0D0D"/>
        </w:rPr>
        <w:t>№</w:t>
      </w:r>
      <w:r>
        <w:rPr>
          <w:color w:val="0D0D0D"/>
          <w:spacing w:val="49"/>
        </w:rPr>
        <w:t> </w:t>
      </w:r>
      <w:r>
        <w:rPr>
          <w:color w:val="0D0D0D"/>
        </w:rPr>
        <w:t>8</w:t>
      </w:r>
      <w:r>
        <w:rPr>
          <w:color w:val="0D0D0D"/>
          <w:spacing w:val="55"/>
        </w:rPr>
        <w:t> </w:t>
      </w:r>
      <w:r>
        <w:rPr>
          <w:color w:val="0D0D0D"/>
        </w:rPr>
        <w:t>«Основы</w:t>
      </w:r>
      <w:r>
        <w:rPr>
          <w:color w:val="0D0D0D"/>
          <w:spacing w:val="52"/>
        </w:rPr>
        <w:t> </w:t>
      </w:r>
      <w:r>
        <w:rPr>
          <w:color w:val="0D0D0D"/>
        </w:rPr>
        <w:t>медицинских</w:t>
      </w:r>
      <w:r>
        <w:rPr>
          <w:color w:val="0D0D0D"/>
          <w:spacing w:val="50"/>
        </w:rPr>
        <w:t> </w:t>
      </w:r>
      <w:r>
        <w:rPr>
          <w:color w:val="0D0D0D"/>
        </w:rPr>
        <w:t>знаний.</w:t>
      </w:r>
      <w:r>
        <w:rPr>
          <w:color w:val="0D0D0D"/>
          <w:spacing w:val="49"/>
        </w:rPr>
        <w:t> </w:t>
      </w:r>
      <w:r>
        <w:rPr>
          <w:color w:val="0D0D0D"/>
        </w:rPr>
        <w:t>Оказание</w:t>
      </w:r>
      <w:r>
        <w:rPr>
          <w:color w:val="0D0D0D"/>
          <w:spacing w:val="50"/>
        </w:rPr>
        <w:t> </w:t>
      </w:r>
      <w:r>
        <w:rPr>
          <w:color w:val="0D0D0D"/>
        </w:rPr>
        <w:t>первой</w:t>
      </w:r>
      <w:r>
        <w:rPr>
          <w:color w:val="0D0D0D"/>
          <w:spacing w:val="49"/>
        </w:rPr>
        <w:t> </w:t>
      </w:r>
      <w:r>
        <w:rPr>
          <w:color w:val="0D0D0D"/>
        </w:rPr>
        <w:t>помощи»;</w:t>
      </w:r>
      <w:r>
        <w:rPr>
          <w:color w:val="0D0D0D"/>
          <w:spacing w:val="51"/>
        </w:rPr>
        <w:t> </w:t>
      </w:r>
      <w:r>
        <w:rPr>
          <w:color w:val="0D0D0D"/>
        </w:rPr>
        <w:t>модуль</w:t>
      </w:r>
      <w:r>
        <w:rPr>
          <w:color w:val="0D0D0D"/>
          <w:spacing w:val="51"/>
        </w:rPr>
        <w:t> </w:t>
      </w:r>
      <w:r>
        <w:rPr>
          <w:color w:val="0D0D0D"/>
        </w:rPr>
        <w:t>№</w:t>
      </w:r>
      <w:r>
        <w:rPr>
          <w:color w:val="0D0D0D"/>
          <w:spacing w:val="50"/>
        </w:rPr>
        <w:t> </w:t>
      </w:r>
      <w:r>
        <w:rPr>
          <w:color w:val="0D0D0D"/>
          <w:spacing w:val="-10"/>
        </w:rPr>
        <w:t>9</w:t>
      </w:r>
    </w:p>
    <w:p>
      <w:pPr>
        <w:pStyle w:val="BodyText"/>
        <w:spacing w:line="275" w:lineRule="exact"/>
        <w:ind w:left="2352" w:firstLine="0"/>
        <w:jc w:val="left"/>
      </w:pPr>
      <w:r>
        <w:rPr>
          <w:color w:val="0D0D0D"/>
        </w:rPr>
        <w:t>«Безопасность</w:t>
      </w:r>
      <w:r>
        <w:rPr>
          <w:color w:val="0D0D0D"/>
          <w:spacing w:val="-4"/>
        </w:rPr>
        <w:t> </w:t>
      </w:r>
      <w:r>
        <w:rPr>
          <w:color w:val="0D0D0D"/>
        </w:rPr>
        <w:t>в</w:t>
      </w:r>
      <w:r>
        <w:rPr>
          <w:color w:val="0D0D0D"/>
          <w:spacing w:val="-4"/>
        </w:rPr>
        <w:t> </w:t>
      </w:r>
      <w:r>
        <w:rPr>
          <w:color w:val="0D0D0D"/>
          <w:spacing w:val="-2"/>
        </w:rPr>
        <w:t>социуме»;</w:t>
      </w:r>
    </w:p>
    <w:p>
      <w:pPr>
        <w:spacing w:line="244" w:lineRule="auto" w:before="5"/>
        <w:ind w:left="2352" w:right="2050" w:firstLine="0"/>
        <w:jc w:val="left"/>
        <w:rPr>
          <w:b/>
          <w:sz w:val="24"/>
        </w:rPr>
      </w:pPr>
      <w:r>
        <w:rPr>
          <w:color w:val="0D0D0D"/>
          <w:sz w:val="24"/>
        </w:rPr>
        <w:t>модуль № 10 «Безопасность в информационном пространстве»; модуль</w:t>
      </w:r>
      <w:r>
        <w:rPr>
          <w:color w:val="0D0D0D"/>
          <w:spacing w:val="-6"/>
          <w:sz w:val="24"/>
        </w:rPr>
        <w:t> </w:t>
      </w:r>
      <w:r>
        <w:rPr>
          <w:color w:val="0D0D0D"/>
          <w:sz w:val="24"/>
        </w:rPr>
        <w:t>№</w:t>
      </w:r>
      <w:r>
        <w:rPr>
          <w:color w:val="0D0D0D"/>
          <w:spacing w:val="-7"/>
          <w:sz w:val="24"/>
        </w:rPr>
        <w:t> </w:t>
      </w:r>
      <w:r>
        <w:rPr>
          <w:color w:val="0D0D0D"/>
          <w:sz w:val="24"/>
        </w:rPr>
        <w:t>11</w:t>
      </w:r>
      <w:r>
        <w:rPr>
          <w:color w:val="0D0D0D"/>
          <w:spacing w:val="-2"/>
          <w:sz w:val="24"/>
        </w:rPr>
        <w:t> </w:t>
      </w:r>
      <w:r>
        <w:rPr>
          <w:color w:val="0D0D0D"/>
          <w:sz w:val="24"/>
        </w:rPr>
        <w:t>«Основы</w:t>
      </w:r>
      <w:r>
        <w:rPr>
          <w:color w:val="0D0D0D"/>
          <w:spacing w:val="-5"/>
          <w:sz w:val="24"/>
        </w:rPr>
        <w:t> </w:t>
      </w:r>
      <w:r>
        <w:rPr>
          <w:color w:val="0D0D0D"/>
          <w:sz w:val="24"/>
        </w:rPr>
        <w:t>противодействия</w:t>
      </w:r>
      <w:r>
        <w:rPr>
          <w:color w:val="0D0D0D"/>
          <w:spacing w:val="-2"/>
          <w:sz w:val="24"/>
        </w:rPr>
        <w:t> </w:t>
      </w:r>
      <w:r>
        <w:rPr>
          <w:color w:val="0D0D0D"/>
          <w:sz w:val="24"/>
        </w:rPr>
        <w:t>экстремизму</w:t>
      </w:r>
      <w:r>
        <w:rPr>
          <w:color w:val="0D0D0D"/>
          <w:spacing w:val="-10"/>
          <w:sz w:val="24"/>
        </w:rPr>
        <w:t> </w:t>
      </w:r>
      <w:r>
        <w:rPr>
          <w:color w:val="0D0D0D"/>
          <w:sz w:val="24"/>
        </w:rPr>
        <w:t>и</w:t>
      </w:r>
      <w:r>
        <w:rPr>
          <w:color w:val="0D0D0D"/>
          <w:spacing w:val="-6"/>
          <w:sz w:val="24"/>
        </w:rPr>
        <w:t> </w:t>
      </w:r>
      <w:r>
        <w:rPr>
          <w:color w:val="0D0D0D"/>
          <w:sz w:val="24"/>
        </w:rPr>
        <w:t>терроризму». </w:t>
      </w:r>
      <w:r>
        <w:rPr>
          <w:b/>
          <w:i/>
          <w:color w:val="0D0D0D"/>
          <w:sz w:val="24"/>
        </w:rPr>
        <w:t>Примерные виды деятельности обучающихся</w:t>
      </w:r>
      <w:r>
        <w:rPr>
          <w:b/>
          <w:color w:val="0D0D0D"/>
          <w:sz w:val="24"/>
        </w:rPr>
        <w:t>:</w:t>
      </w:r>
    </w:p>
    <w:p>
      <w:pPr>
        <w:pStyle w:val="ListParagraph"/>
        <w:numPr>
          <w:ilvl w:val="0"/>
          <w:numId w:val="110"/>
        </w:numPr>
        <w:tabs>
          <w:tab w:pos="2670" w:val="left" w:leader="none"/>
        </w:tabs>
        <w:spacing w:line="240" w:lineRule="auto" w:before="0" w:after="0"/>
        <w:ind w:left="1644" w:right="629" w:firstLine="705"/>
        <w:jc w:val="both"/>
        <w:rPr>
          <w:color w:val="0D0D0D"/>
          <w:sz w:val="24"/>
        </w:rPr>
      </w:pPr>
      <w:r>
        <w:rPr>
          <w:color w:val="0D0D0D"/>
          <w:sz w:val="24"/>
        </w:rPr>
        <w:t>комментирование положений законов и подзаконных актов, касающихся обеспечения безопасности государства, общества, личности, включая нормативные акты в отношении лиц с ограниченными возможностями здоровья и инвалидностью, в т.ч. с нарушениями слуха;</w:t>
      </w:r>
    </w:p>
    <w:p>
      <w:pPr>
        <w:pStyle w:val="ListParagraph"/>
        <w:numPr>
          <w:ilvl w:val="0"/>
          <w:numId w:val="110"/>
        </w:numPr>
        <w:tabs>
          <w:tab w:pos="2663" w:val="left" w:leader="none"/>
        </w:tabs>
        <w:spacing w:line="240" w:lineRule="auto" w:before="0" w:after="0"/>
        <w:ind w:left="1644" w:right="646" w:firstLine="705"/>
        <w:jc w:val="both"/>
        <w:rPr>
          <w:color w:val="0D0D0D"/>
          <w:sz w:val="24"/>
        </w:rPr>
      </w:pPr>
      <w:r>
        <w:rPr>
          <w:color w:val="0D0D0D"/>
          <w:sz w:val="24"/>
        </w:rPr>
        <w:t>характеристика современных общественных явлений, действий с т.ч. их законности, безопасности для государства, общества, личности;</w:t>
      </w:r>
    </w:p>
    <w:p>
      <w:pPr>
        <w:pStyle w:val="ListParagraph"/>
        <w:numPr>
          <w:ilvl w:val="0"/>
          <w:numId w:val="110"/>
        </w:numPr>
        <w:tabs>
          <w:tab w:pos="2596" w:val="left" w:leader="none"/>
        </w:tabs>
        <w:spacing w:line="240" w:lineRule="auto" w:before="0" w:after="0"/>
        <w:ind w:left="1644" w:right="635" w:firstLine="705"/>
        <w:jc w:val="both"/>
        <w:rPr>
          <w:color w:val="0D0D0D"/>
          <w:sz w:val="24"/>
        </w:rPr>
      </w:pPr>
      <w:r>
        <w:rPr>
          <w:color w:val="0D0D0D"/>
          <w:sz w:val="24"/>
        </w:rPr>
        <w:t>составление алгоритма безопасного поведения в различных ситуациях, в т.ч. </w:t>
      </w:r>
      <w:r>
        <w:rPr>
          <w:color w:val="0D0D0D"/>
          <w:spacing w:val="-2"/>
          <w:sz w:val="24"/>
        </w:rPr>
        <w:t>чрезвычайных;</w:t>
      </w:r>
    </w:p>
    <w:p>
      <w:pPr>
        <w:pStyle w:val="ListParagraph"/>
        <w:numPr>
          <w:ilvl w:val="0"/>
          <w:numId w:val="110"/>
        </w:numPr>
        <w:tabs>
          <w:tab w:pos="2532" w:val="left" w:leader="none"/>
        </w:tabs>
        <w:spacing w:line="240" w:lineRule="auto" w:before="0" w:after="0"/>
        <w:ind w:left="2532" w:right="0" w:hanging="180"/>
        <w:jc w:val="both"/>
        <w:rPr>
          <w:color w:val="0D0D0D"/>
          <w:sz w:val="24"/>
        </w:rPr>
      </w:pPr>
      <w:r>
        <w:rPr>
          <w:color w:val="0D0D0D"/>
          <w:sz w:val="24"/>
        </w:rPr>
        <w:t>анализ</w:t>
      </w:r>
      <w:r>
        <w:rPr>
          <w:color w:val="0D0D0D"/>
          <w:spacing w:val="-15"/>
          <w:sz w:val="24"/>
        </w:rPr>
        <w:t> </w:t>
      </w:r>
      <w:r>
        <w:rPr>
          <w:color w:val="0D0D0D"/>
          <w:sz w:val="24"/>
        </w:rPr>
        <w:t>потенциально</w:t>
      </w:r>
      <w:r>
        <w:rPr>
          <w:color w:val="0D0D0D"/>
          <w:spacing w:val="-15"/>
          <w:sz w:val="24"/>
        </w:rPr>
        <w:t> </w:t>
      </w:r>
      <w:r>
        <w:rPr>
          <w:color w:val="0D0D0D"/>
          <w:sz w:val="24"/>
        </w:rPr>
        <w:t>опасных</w:t>
      </w:r>
      <w:r>
        <w:rPr>
          <w:color w:val="0D0D0D"/>
          <w:spacing w:val="-11"/>
          <w:sz w:val="24"/>
        </w:rPr>
        <w:t> </w:t>
      </w:r>
      <w:r>
        <w:rPr>
          <w:color w:val="0D0D0D"/>
          <w:sz w:val="24"/>
        </w:rPr>
        <w:t>жизненных</w:t>
      </w:r>
      <w:r>
        <w:rPr>
          <w:color w:val="0D0D0D"/>
          <w:spacing w:val="-8"/>
          <w:sz w:val="24"/>
        </w:rPr>
        <w:t> </w:t>
      </w:r>
      <w:r>
        <w:rPr>
          <w:color w:val="0D0D0D"/>
          <w:spacing w:val="-2"/>
          <w:sz w:val="24"/>
        </w:rPr>
        <w:t>ситуаций;</w:t>
      </w:r>
    </w:p>
    <w:p>
      <w:pPr>
        <w:pStyle w:val="ListParagraph"/>
        <w:numPr>
          <w:ilvl w:val="0"/>
          <w:numId w:val="110"/>
        </w:numPr>
        <w:tabs>
          <w:tab w:pos="2658" w:val="left" w:leader="none"/>
        </w:tabs>
        <w:spacing w:line="240" w:lineRule="auto" w:before="0" w:after="0"/>
        <w:ind w:left="1644" w:right="641" w:firstLine="705"/>
        <w:jc w:val="both"/>
        <w:rPr>
          <w:color w:val="0D0D0D"/>
          <w:sz w:val="24"/>
        </w:rPr>
      </w:pPr>
      <w:r>
        <w:rPr>
          <w:color w:val="0D0D0D"/>
          <w:sz w:val="24"/>
        </w:rPr>
        <w:t>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pPr>
        <w:pStyle w:val="ListParagraph"/>
        <w:numPr>
          <w:ilvl w:val="0"/>
          <w:numId w:val="110"/>
        </w:numPr>
        <w:tabs>
          <w:tab w:pos="2532" w:val="left" w:leader="none"/>
        </w:tabs>
        <w:spacing w:line="240" w:lineRule="auto" w:before="0" w:after="0"/>
        <w:ind w:left="2532" w:right="0" w:hanging="180"/>
        <w:jc w:val="both"/>
        <w:rPr>
          <w:color w:val="0D0D0D"/>
          <w:sz w:val="24"/>
        </w:rPr>
      </w:pPr>
      <w:r>
        <w:rPr>
          <w:color w:val="0D0D0D"/>
          <w:sz w:val="24"/>
        </w:rPr>
        <w:t>имитирование</w:t>
      </w:r>
      <w:r>
        <w:rPr>
          <w:color w:val="0D0D0D"/>
          <w:spacing w:val="-13"/>
          <w:sz w:val="24"/>
        </w:rPr>
        <w:t> </w:t>
      </w:r>
      <w:r>
        <w:rPr>
          <w:color w:val="0D0D0D"/>
          <w:sz w:val="24"/>
        </w:rPr>
        <w:t>действий,</w:t>
      </w:r>
      <w:r>
        <w:rPr>
          <w:color w:val="0D0D0D"/>
          <w:spacing w:val="-10"/>
          <w:sz w:val="24"/>
        </w:rPr>
        <w:t> </w:t>
      </w:r>
      <w:r>
        <w:rPr>
          <w:color w:val="0D0D0D"/>
          <w:sz w:val="24"/>
        </w:rPr>
        <w:t>осуществляемых</w:t>
      </w:r>
      <w:r>
        <w:rPr>
          <w:color w:val="0D0D0D"/>
          <w:spacing w:val="-4"/>
          <w:sz w:val="24"/>
        </w:rPr>
        <w:t> </w:t>
      </w:r>
      <w:r>
        <w:rPr>
          <w:color w:val="0D0D0D"/>
          <w:sz w:val="24"/>
        </w:rPr>
        <w:t>в</w:t>
      </w:r>
      <w:r>
        <w:rPr>
          <w:color w:val="0D0D0D"/>
          <w:spacing w:val="-9"/>
          <w:sz w:val="24"/>
        </w:rPr>
        <w:t> </w:t>
      </w:r>
      <w:r>
        <w:rPr>
          <w:color w:val="0D0D0D"/>
          <w:sz w:val="24"/>
        </w:rPr>
        <w:t>целях</w:t>
      </w:r>
      <w:r>
        <w:rPr>
          <w:color w:val="0D0D0D"/>
          <w:spacing w:val="-4"/>
          <w:sz w:val="24"/>
        </w:rPr>
        <w:t> </w:t>
      </w:r>
      <w:r>
        <w:rPr>
          <w:color w:val="0D0D0D"/>
          <w:sz w:val="24"/>
        </w:rPr>
        <w:t>оказания</w:t>
      </w:r>
      <w:r>
        <w:rPr>
          <w:color w:val="0D0D0D"/>
          <w:spacing w:val="-11"/>
          <w:sz w:val="24"/>
        </w:rPr>
        <w:t> </w:t>
      </w:r>
      <w:r>
        <w:rPr>
          <w:color w:val="0D0D0D"/>
          <w:sz w:val="24"/>
        </w:rPr>
        <w:t>первой</w:t>
      </w:r>
      <w:r>
        <w:rPr>
          <w:color w:val="0D0D0D"/>
          <w:spacing w:val="-10"/>
          <w:sz w:val="24"/>
        </w:rPr>
        <w:t> </w:t>
      </w:r>
      <w:r>
        <w:rPr>
          <w:color w:val="0D0D0D"/>
          <w:spacing w:val="-2"/>
          <w:sz w:val="24"/>
        </w:rPr>
        <w:t>помощи;</w:t>
      </w:r>
    </w:p>
    <w:p>
      <w:pPr>
        <w:pStyle w:val="ListParagraph"/>
        <w:numPr>
          <w:ilvl w:val="0"/>
          <w:numId w:val="110"/>
        </w:numPr>
        <w:tabs>
          <w:tab w:pos="2543" w:val="left" w:leader="none"/>
        </w:tabs>
        <w:spacing w:line="240" w:lineRule="auto" w:before="0" w:after="0"/>
        <w:ind w:left="1644" w:right="661" w:firstLine="705"/>
        <w:jc w:val="both"/>
        <w:rPr>
          <w:color w:val="0D0D0D"/>
          <w:sz w:val="24"/>
        </w:rPr>
      </w:pPr>
      <w:r>
        <w:rPr>
          <w:color w:val="0D0D0D"/>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110"/>
        </w:numPr>
        <w:tabs>
          <w:tab w:pos="2553" w:val="left" w:leader="none"/>
        </w:tabs>
        <w:spacing w:line="240" w:lineRule="auto" w:before="0" w:after="0"/>
        <w:ind w:left="1644" w:right="636" w:firstLine="705"/>
        <w:jc w:val="both"/>
        <w:rPr>
          <w:color w:val="0D0D0D"/>
          <w:sz w:val="24"/>
        </w:rPr>
      </w:pPr>
      <w:r>
        <w:rPr>
          <w:color w:val="0D0D0D"/>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110"/>
        </w:numPr>
        <w:tabs>
          <w:tab w:pos="2517" w:val="left" w:leader="none"/>
        </w:tabs>
        <w:spacing w:line="240" w:lineRule="auto" w:before="0" w:after="0"/>
        <w:ind w:left="1644" w:right="641" w:firstLine="705"/>
        <w:jc w:val="both"/>
        <w:rPr>
          <w:color w:val="0D0D0D"/>
          <w:sz w:val="24"/>
        </w:rPr>
      </w:pPr>
      <w:r>
        <w:rPr>
          <w:color w:val="0D0D0D"/>
          <w:sz w:val="24"/>
        </w:rPr>
        <w:t>оформление</w:t>
      </w:r>
      <w:r>
        <w:rPr>
          <w:color w:val="0D0D0D"/>
          <w:spacing w:val="-15"/>
          <w:sz w:val="24"/>
        </w:rPr>
        <w:t> </w:t>
      </w:r>
      <w:r>
        <w:rPr>
          <w:color w:val="0D0D0D"/>
          <w:sz w:val="24"/>
        </w:rPr>
        <w:t>своих</w:t>
      </w:r>
      <w:r>
        <w:rPr>
          <w:color w:val="0D0D0D"/>
          <w:spacing w:val="-15"/>
          <w:sz w:val="24"/>
        </w:rPr>
        <w:t> </w:t>
      </w:r>
      <w:r>
        <w:rPr>
          <w:color w:val="0D0D0D"/>
          <w:sz w:val="24"/>
        </w:rPr>
        <w:t>мыслей,</w:t>
      </w:r>
      <w:r>
        <w:rPr>
          <w:color w:val="0D0D0D"/>
          <w:spacing w:val="-15"/>
          <w:sz w:val="24"/>
        </w:rPr>
        <w:t> </w:t>
      </w:r>
      <w:r>
        <w:rPr>
          <w:color w:val="0D0D0D"/>
          <w:sz w:val="24"/>
        </w:rPr>
        <w:t>результатов</w:t>
      </w:r>
      <w:r>
        <w:rPr>
          <w:color w:val="0D0D0D"/>
          <w:spacing w:val="-15"/>
          <w:sz w:val="24"/>
        </w:rPr>
        <w:t> </w:t>
      </w:r>
      <w:r>
        <w:rPr>
          <w:color w:val="0D0D0D"/>
          <w:sz w:val="24"/>
        </w:rPr>
        <w:t>деятельности</w:t>
      </w:r>
      <w:r>
        <w:rPr>
          <w:color w:val="0D0D0D"/>
          <w:spacing w:val="-13"/>
          <w:sz w:val="24"/>
        </w:rPr>
        <w:t> </w:t>
      </w:r>
      <w:r>
        <w:rPr>
          <w:color w:val="0D0D0D"/>
          <w:sz w:val="24"/>
        </w:rPr>
        <w:t>в</w:t>
      </w:r>
      <w:r>
        <w:rPr>
          <w:color w:val="0D0D0D"/>
          <w:spacing w:val="-11"/>
          <w:sz w:val="24"/>
        </w:rPr>
        <w:t> </w:t>
      </w:r>
      <w:r>
        <w:rPr>
          <w:color w:val="0D0D0D"/>
          <w:sz w:val="24"/>
        </w:rPr>
        <w:t>устной/устно-дактильной/и письменной форме – в соответствии с учебными и жизненными ситуациями.</w:t>
      </w:r>
    </w:p>
    <w:p>
      <w:pPr>
        <w:spacing w:line="275" w:lineRule="exact" w:before="0"/>
        <w:ind w:left="3591" w:right="0" w:firstLine="0"/>
        <w:jc w:val="both"/>
        <w:rPr>
          <w:b/>
          <w:sz w:val="24"/>
        </w:rPr>
      </w:pPr>
      <w:r>
        <w:rPr>
          <w:b/>
          <w:color w:val="0D0D0D"/>
          <w:sz w:val="24"/>
        </w:rPr>
        <w:t>Примерная</w:t>
      </w:r>
      <w:r>
        <w:rPr>
          <w:b/>
          <w:color w:val="0D0D0D"/>
          <w:spacing w:val="-17"/>
          <w:sz w:val="24"/>
        </w:rPr>
        <w:t> </w:t>
      </w:r>
      <w:r>
        <w:rPr>
          <w:b/>
          <w:color w:val="0D0D0D"/>
          <w:sz w:val="24"/>
        </w:rPr>
        <w:t>тематическая</w:t>
      </w:r>
      <w:r>
        <w:rPr>
          <w:b/>
          <w:color w:val="0D0D0D"/>
          <w:spacing w:val="-14"/>
          <w:sz w:val="24"/>
        </w:rPr>
        <w:t> </w:t>
      </w:r>
      <w:r>
        <w:rPr>
          <w:b/>
          <w:color w:val="0D0D0D"/>
          <w:sz w:val="24"/>
        </w:rPr>
        <w:t>и</w:t>
      </w:r>
      <w:r>
        <w:rPr>
          <w:b/>
          <w:color w:val="0D0D0D"/>
          <w:spacing w:val="-13"/>
          <w:sz w:val="24"/>
        </w:rPr>
        <w:t> </w:t>
      </w:r>
      <w:r>
        <w:rPr>
          <w:b/>
          <w:color w:val="0D0D0D"/>
          <w:sz w:val="24"/>
        </w:rPr>
        <w:t>терминологическая</w:t>
      </w:r>
      <w:r>
        <w:rPr>
          <w:b/>
          <w:color w:val="0D0D0D"/>
          <w:spacing w:val="-10"/>
          <w:sz w:val="24"/>
        </w:rPr>
        <w:t> </w:t>
      </w:r>
      <w:r>
        <w:rPr>
          <w:b/>
          <w:color w:val="0D0D0D"/>
          <w:spacing w:val="-2"/>
          <w:sz w:val="24"/>
        </w:rPr>
        <w:t>лексика</w:t>
      </w:r>
    </w:p>
    <w:p>
      <w:pPr>
        <w:spacing w:line="271" w:lineRule="exact" w:before="0"/>
        <w:ind w:left="2352" w:right="0" w:firstLine="0"/>
        <w:jc w:val="both"/>
        <w:rPr>
          <w:i/>
          <w:sz w:val="24"/>
        </w:rPr>
      </w:pPr>
      <w:r>
        <w:rPr>
          <w:i/>
          <w:color w:val="0D0D0D"/>
          <w:sz w:val="24"/>
        </w:rPr>
        <w:t>Примерные</w:t>
      </w:r>
      <w:r>
        <w:rPr>
          <w:i/>
          <w:color w:val="0D0D0D"/>
          <w:spacing w:val="-12"/>
          <w:sz w:val="24"/>
        </w:rPr>
        <w:t> </w:t>
      </w:r>
      <w:r>
        <w:rPr>
          <w:i/>
          <w:color w:val="0D0D0D"/>
          <w:sz w:val="24"/>
        </w:rPr>
        <w:t>слова</w:t>
      </w:r>
      <w:r>
        <w:rPr>
          <w:i/>
          <w:color w:val="0D0D0D"/>
          <w:spacing w:val="-9"/>
          <w:sz w:val="24"/>
        </w:rPr>
        <w:t> </w:t>
      </w:r>
      <w:r>
        <w:rPr>
          <w:i/>
          <w:color w:val="0D0D0D"/>
          <w:sz w:val="24"/>
        </w:rPr>
        <w:t>и</w:t>
      </w:r>
      <w:r>
        <w:rPr>
          <w:i/>
          <w:color w:val="0D0D0D"/>
          <w:spacing w:val="-6"/>
          <w:sz w:val="24"/>
        </w:rPr>
        <w:t> </w:t>
      </w:r>
      <w:r>
        <w:rPr>
          <w:i/>
          <w:color w:val="0D0D0D"/>
          <w:spacing w:val="-2"/>
          <w:sz w:val="24"/>
        </w:rPr>
        <w:t>словосочетания</w:t>
      </w:r>
    </w:p>
    <w:p>
      <w:pPr>
        <w:pStyle w:val="BodyText"/>
        <w:ind w:right="638"/>
      </w:pPr>
      <w:r>
        <w:rPr>
          <w:color w:val="0D0D0D"/>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w:t>
      </w:r>
      <w:r>
        <w:rPr>
          <w:color w:val="0D0D0D"/>
          <w:spacing w:val="-5"/>
        </w:rPr>
        <w:t> </w:t>
      </w:r>
      <w:r>
        <w:rPr>
          <w:color w:val="0D0D0D"/>
        </w:rPr>
        <w:t>гуманитарное</w:t>
      </w:r>
      <w:r>
        <w:rPr>
          <w:color w:val="0D0D0D"/>
          <w:spacing w:val="-6"/>
        </w:rPr>
        <w:t> </w:t>
      </w:r>
      <w:r>
        <w:rPr>
          <w:color w:val="0D0D0D"/>
        </w:rPr>
        <w:t>право,</w:t>
      </w:r>
      <w:r>
        <w:rPr>
          <w:color w:val="0D0D0D"/>
          <w:spacing w:val="-7"/>
        </w:rPr>
        <w:t> </w:t>
      </w:r>
      <w:r>
        <w:rPr>
          <w:color w:val="0D0D0D"/>
        </w:rPr>
        <w:t>Международной комитет</w:t>
      </w:r>
      <w:r>
        <w:rPr>
          <w:color w:val="0D0D0D"/>
          <w:spacing w:val="-2"/>
        </w:rPr>
        <w:t> </w:t>
      </w:r>
      <w:r>
        <w:rPr>
          <w:color w:val="0D0D0D"/>
        </w:rPr>
        <w:t>красного</w:t>
      </w:r>
      <w:r>
        <w:rPr>
          <w:color w:val="0D0D0D"/>
          <w:spacing w:val="-4"/>
        </w:rPr>
        <w:t> </w:t>
      </w:r>
      <w:r>
        <w:rPr>
          <w:color w:val="0D0D0D"/>
        </w:rPr>
        <w:t>креста,</w:t>
      </w:r>
      <w:r>
        <w:rPr>
          <w:color w:val="0D0D0D"/>
          <w:spacing w:val="-4"/>
        </w:rPr>
        <w:t> </w:t>
      </w:r>
      <w:r>
        <w:rPr>
          <w:color w:val="0D0D0D"/>
        </w:rPr>
        <w:t>миграция, никотин, оккупация, перемирие, реактив, реанимация, репатриация, спазм, токсичное вещество, фактор риска, фенол, эмблема.</w:t>
      </w:r>
    </w:p>
    <w:p>
      <w:pPr>
        <w:spacing w:before="0"/>
        <w:ind w:left="2352" w:right="0" w:firstLine="0"/>
        <w:jc w:val="left"/>
        <w:rPr>
          <w:i/>
          <w:sz w:val="24"/>
        </w:rPr>
      </w:pPr>
      <w:r>
        <w:rPr>
          <w:i/>
          <w:color w:val="0D0D0D"/>
          <w:sz w:val="24"/>
        </w:rPr>
        <w:t>Примерные</w:t>
      </w:r>
      <w:r>
        <w:rPr>
          <w:i/>
          <w:color w:val="0D0D0D"/>
          <w:spacing w:val="-10"/>
          <w:sz w:val="24"/>
        </w:rPr>
        <w:t> </w:t>
      </w:r>
      <w:r>
        <w:rPr>
          <w:i/>
          <w:color w:val="0D0D0D"/>
          <w:spacing w:val="-2"/>
          <w:sz w:val="24"/>
        </w:rPr>
        <w:t>фразы</w:t>
      </w:r>
    </w:p>
    <w:p>
      <w:pPr>
        <w:pStyle w:val="BodyText"/>
        <w:ind w:left="2352" w:firstLine="0"/>
        <w:jc w:val="left"/>
      </w:pPr>
      <w:r>
        <w:rPr>
          <w:color w:val="0D0D0D"/>
        </w:rPr>
        <w:t>Дискуссия</w:t>
      </w:r>
      <w:r>
        <w:rPr>
          <w:color w:val="0D0D0D"/>
          <w:spacing w:val="-7"/>
        </w:rPr>
        <w:t> </w:t>
      </w:r>
      <w:r>
        <w:rPr>
          <w:color w:val="0D0D0D"/>
        </w:rPr>
        <w:t>–</w:t>
      </w:r>
      <w:r>
        <w:rPr>
          <w:color w:val="0D0D0D"/>
          <w:spacing w:val="-8"/>
        </w:rPr>
        <w:t> </w:t>
      </w:r>
      <w:r>
        <w:rPr>
          <w:color w:val="0D0D0D"/>
        </w:rPr>
        <w:t>это</w:t>
      </w:r>
      <w:r>
        <w:rPr>
          <w:color w:val="0D0D0D"/>
          <w:spacing w:val="-8"/>
        </w:rPr>
        <w:t> </w:t>
      </w:r>
      <w:r>
        <w:rPr>
          <w:color w:val="0D0D0D"/>
        </w:rPr>
        <w:t>публичное</w:t>
      </w:r>
      <w:r>
        <w:rPr>
          <w:color w:val="0D0D0D"/>
          <w:spacing w:val="-7"/>
        </w:rPr>
        <w:t> </w:t>
      </w:r>
      <w:r>
        <w:rPr>
          <w:color w:val="0D0D0D"/>
        </w:rPr>
        <w:t>обсуждение</w:t>
      </w:r>
      <w:r>
        <w:rPr>
          <w:color w:val="0D0D0D"/>
          <w:spacing w:val="-8"/>
        </w:rPr>
        <w:t> </w:t>
      </w:r>
      <w:r>
        <w:rPr>
          <w:color w:val="0D0D0D"/>
        </w:rPr>
        <w:t>спорной</w:t>
      </w:r>
      <w:r>
        <w:rPr>
          <w:color w:val="0D0D0D"/>
          <w:spacing w:val="-4"/>
        </w:rPr>
        <w:t> </w:t>
      </w:r>
      <w:r>
        <w:rPr>
          <w:color w:val="0D0D0D"/>
        </w:rPr>
        <w:t>проблемы,</w:t>
      </w:r>
      <w:r>
        <w:rPr>
          <w:color w:val="0D0D0D"/>
          <w:spacing w:val="-7"/>
        </w:rPr>
        <w:t> </w:t>
      </w:r>
      <w:r>
        <w:rPr>
          <w:color w:val="0D0D0D"/>
          <w:spacing w:val="-2"/>
        </w:rPr>
        <w:t>вопроса.</w:t>
      </w:r>
    </w:p>
    <w:p>
      <w:pPr>
        <w:pStyle w:val="BodyText"/>
        <w:ind w:left="2352" w:firstLine="0"/>
        <w:jc w:val="left"/>
      </w:pPr>
      <w:r>
        <w:rPr>
          <w:color w:val="0D0D0D"/>
        </w:rPr>
        <w:t>Оккупация</w:t>
      </w:r>
      <w:r>
        <w:rPr>
          <w:color w:val="0D0D0D"/>
          <w:spacing w:val="-15"/>
        </w:rPr>
        <w:t> </w:t>
      </w:r>
      <w:r>
        <w:rPr>
          <w:color w:val="0D0D0D"/>
        </w:rPr>
        <w:t>–</w:t>
      </w:r>
      <w:r>
        <w:rPr>
          <w:color w:val="0D0D0D"/>
          <w:spacing w:val="-15"/>
        </w:rPr>
        <w:t> </w:t>
      </w:r>
      <w:r>
        <w:rPr>
          <w:color w:val="0D0D0D"/>
        </w:rPr>
        <w:t>это</w:t>
      </w:r>
      <w:r>
        <w:rPr>
          <w:color w:val="0D0D0D"/>
          <w:spacing w:val="-11"/>
        </w:rPr>
        <w:t> </w:t>
      </w:r>
      <w:r>
        <w:rPr>
          <w:color w:val="0D0D0D"/>
        </w:rPr>
        <w:t>временное</w:t>
      </w:r>
      <w:r>
        <w:rPr>
          <w:color w:val="0D0D0D"/>
          <w:spacing w:val="-15"/>
        </w:rPr>
        <w:t> </w:t>
      </w:r>
      <w:r>
        <w:rPr>
          <w:color w:val="0D0D0D"/>
        </w:rPr>
        <w:t>занятие</w:t>
      </w:r>
      <w:r>
        <w:rPr>
          <w:color w:val="0D0D0D"/>
          <w:spacing w:val="-13"/>
        </w:rPr>
        <w:t> </w:t>
      </w:r>
      <w:r>
        <w:rPr>
          <w:color w:val="0D0D0D"/>
        </w:rPr>
        <w:t>вооружёнными</w:t>
      </w:r>
      <w:r>
        <w:rPr>
          <w:color w:val="0D0D0D"/>
          <w:spacing w:val="-12"/>
        </w:rPr>
        <w:t> </w:t>
      </w:r>
      <w:r>
        <w:rPr>
          <w:color w:val="0D0D0D"/>
        </w:rPr>
        <w:t>силами</w:t>
      </w:r>
      <w:r>
        <w:rPr>
          <w:color w:val="0D0D0D"/>
          <w:spacing w:val="-12"/>
        </w:rPr>
        <w:t> </w:t>
      </w:r>
      <w:r>
        <w:rPr>
          <w:color w:val="0D0D0D"/>
        </w:rPr>
        <w:t>территории</w:t>
      </w:r>
      <w:r>
        <w:rPr>
          <w:color w:val="0D0D0D"/>
          <w:spacing w:val="-11"/>
        </w:rPr>
        <w:t> </w:t>
      </w:r>
      <w:r>
        <w:rPr>
          <w:color w:val="0D0D0D"/>
          <w:spacing w:val="-2"/>
        </w:rPr>
        <w:t>противника.</w:t>
      </w:r>
    </w:p>
    <w:p>
      <w:pPr>
        <w:pStyle w:val="BodyText"/>
        <w:spacing w:line="237" w:lineRule="auto"/>
        <w:ind w:right="909"/>
        <w:jc w:val="left"/>
      </w:pPr>
      <w:r>
        <w:rPr>
          <w:color w:val="0D0D0D"/>
        </w:rPr>
        <w:t>Реанимация</w:t>
      </w:r>
      <w:r>
        <w:rPr>
          <w:color w:val="0D0D0D"/>
          <w:spacing w:val="-3"/>
        </w:rPr>
        <w:t> </w:t>
      </w:r>
      <w:r>
        <w:rPr>
          <w:color w:val="0D0D0D"/>
        </w:rPr>
        <w:t>–</w:t>
      </w:r>
      <w:r>
        <w:rPr>
          <w:color w:val="0D0D0D"/>
          <w:spacing w:val="-4"/>
        </w:rPr>
        <w:t> </w:t>
      </w:r>
      <w:r>
        <w:rPr>
          <w:color w:val="0D0D0D"/>
        </w:rPr>
        <w:t>это</w:t>
      </w:r>
      <w:r>
        <w:rPr>
          <w:color w:val="0D0D0D"/>
          <w:spacing w:val="-4"/>
        </w:rPr>
        <w:t> </w:t>
      </w:r>
      <w:r>
        <w:rPr>
          <w:color w:val="0D0D0D"/>
        </w:rPr>
        <w:t>восстановление</w:t>
      </w:r>
      <w:r>
        <w:rPr>
          <w:color w:val="0D0D0D"/>
          <w:spacing w:val="-5"/>
        </w:rPr>
        <w:t> </w:t>
      </w:r>
      <w:r>
        <w:rPr>
          <w:color w:val="0D0D0D"/>
        </w:rPr>
        <w:t>резко</w:t>
      </w:r>
      <w:r>
        <w:rPr>
          <w:color w:val="0D0D0D"/>
          <w:spacing w:val="-3"/>
        </w:rPr>
        <w:t> </w:t>
      </w:r>
      <w:r>
        <w:rPr>
          <w:color w:val="0D0D0D"/>
        </w:rPr>
        <w:t>нарушенных</w:t>
      </w:r>
      <w:r>
        <w:rPr>
          <w:color w:val="0D0D0D"/>
          <w:spacing w:val="-1"/>
        </w:rPr>
        <w:t> </w:t>
      </w:r>
      <w:r>
        <w:rPr>
          <w:color w:val="0D0D0D"/>
        </w:rPr>
        <w:t>или утраченных</w:t>
      </w:r>
      <w:r>
        <w:rPr>
          <w:color w:val="0D0D0D"/>
          <w:spacing w:val="-2"/>
        </w:rPr>
        <w:t> </w:t>
      </w:r>
      <w:r>
        <w:rPr>
          <w:color w:val="0D0D0D"/>
        </w:rPr>
        <w:t>жизненно важных функций организма.</w:t>
      </w:r>
    </w:p>
    <w:p>
      <w:pPr>
        <w:pStyle w:val="BodyText"/>
        <w:ind w:left="2352" w:right="665" w:firstLine="0"/>
        <w:jc w:val="left"/>
      </w:pPr>
      <w:r>
        <w:rPr>
          <w:color w:val="0D0D0D"/>
        </w:rPr>
        <w:t>Спазм – это судорожное сокращение мышц конечностей или некоторых органов. Фенол – это токсичное вещество, которое при попадании на кожу</w:t>
      </w:r>
      <w:r>
        <w:rPr>
          <w:color w:val="0D0D0D"/>
          <w:spacing w:val="-5"/>
        </w:rPr>
        <w:t> </w:t>
      </w:r>
      <w:r>
        <w:rPr>
          <w:color w:val="0D0D0D"/>
        </w:rPr>
        <w:t>вызывает ожоги. Если можно разрешить конфликт мирно, то нужно использовать эту</w:t>
      </w:r>
      <w:r>
        <w:rPr>
          <w:color w:val="0D0D0D"/>
          <w:spacing w:val="-5"/>
        </w:rPr>
        <w:t> </w:t>
      </w:r>
      <w:r>
        <w:rPr>
          <w:color w:val="0D0D0D"/>
        </w:rPr>
        <w:t>возможность,</w:t>
      </w:r>
    </w:p>
    <w:p>
      <w:pPr>
        <w:pStyle w:val="BodyText"/>
        <w:ind w:firstLine="0"/>
        <w:jc w:val="left"/>
      </w:pPr>
      <w:r>
        <w:rPr>
          <w:color w:val="0D0D0D"/>
        </w:rPr>
        <w:t>стараться</w:t>
      </w:r>
      <w:r>
        <w:rPr>
          <w:color w:val="0D0D0D"/>
          <w:spacing w:val="-11"/>
        </w:rPr>
        <w:t> </w:t>
      </w:r>
      <w:r>
        <w:rPr>
          <w:color w:val="0D0D0D"/>
        </w:rPr>
        <w:t>добиться</w:t>
      </w:r>
      <w:r>
        <w:rPr>
          <w:color w:val="0D0D0D"/>
          <w:spacing w:val="-9"/>
        </w:rPr>
        <w:t> </w:t>
      </w:r>
      <w:r>
        <w:rPr>
          <w:color w:val="0D0D0D"/>
          <w:spacing w:val="-2"/>
        </w:rPr>
        <w:t>взаимопонимания.</w:t>
      </w:r>
    </w:p>
    <w:p>
      <w:pPr>
        <w:pStyle w:val="BodyText"/>
        <w:ind w:left="2352" w:right="3208" w:firstLine="0"/>
        <w:jc w:val="left"/>
      </w:pPr>
      <w:r>
        <w:rPr>
          <w:color w:val="0D0D0D"/>
        </w:rPr>
        <w:t>Быстрая</w:t>
      </w:r>
      <w:r>
        <w:rPr>
          <w:color w:val="0D0D0D"/>
          <w:spacing w:val="-14"/>
        </w:rPr>
        <w:t> </w:t>
      </w:r>
      <w:r>
        <w:rPr>
          <w:color w:val="0D0D0D"/>
        </w:rPr>
        <w:t>реакция</w:t>
      </w:r>
      <w:r>
        <w:rPr>
          <w:color w:val="0D0D0D"/>
          <w:spacing w:val="-9"/>
        </w:rPr>
        <w:t> </w:t>
      </w:r>
      <w:r>
        <w:rPr>
          <w:color w:val="0D0D0D"/>
        </w:rPr>
        <w:t>на</w:t>
      </w:r>
      <w:r>
        <w:rPr>
          <w:color w:val="0D0D0D"/>
          <w:spacing w:val="-14"/>
        </w:rPr>
        <w:t> </w:t>
      </w:r>
      <w:r>
        <w:rPr>
          <w:color w:val="0D0D0D"/>
        </w:rPr>
        <w:t>агрессию</w:t>
      </w:r>
      <w:r>
        <w:rPr>
          <w:color w:val="0D0D0D"/>
          <w:spacing w:val="-9"/>
        </w:rPr>
        <w:t> </w:t>
      </w:r>
      <w:r>
        <w:rPr>
          <w:color w:val="0D0D0D"/>
        </w:rPr>
        <w:t>даёт</w:t>
      </w:r>
      <w:r>
        <w:rPr>
          <w:color w:val="0D0D0D"/>
          <w:spacing w:val="-9"/>
        </w:rPr>
        <w:t> </w:t>
      </w:r>
      <w:r>
        <w:rPr>
          <w:color w:val="0D0D0D"/>
        </w:rPr>
        <w:t>человеку</w:t>
      </w:r>
      <w:r>
        <w:rPr>
          <w:color w:val="0D0D0D"/>
          <w:spacing w:val="-19"/>
        </w:rPr>
        <w:t> </w:t>
      </w:r>
      <w:r>
        <w:rPr>
          <w:color w:val="0D0D0D"/>
        </w:rPr>
        <w:t>преимущества. Я расскажу</w:t>
      </w:r>
      <w:r>
        <w:rPr>
          <w:color w:val="0D0D0D"/>
          <w:spacing w:val="-3"/>
        </w:rPr>
        <w:t> </w:t>
      </w:r>
      <w:r>
        <w:rPr>
          <w:color w:val="0D0D0D"/>
        </w:rPr>
        <w:t>о том, с какой целью создана РСЧР.</w:t>
      </w:r>
    </w:p>
    <w:p>
      <w:pPr>
        <w:pStyle w:val="BodyText"/>
        <w:ind w:left="2352" w:right="3977" w:firstLine="0"/>
        <w:jc w:val="left"/>
      </w:pPr>
      <w:r>
        <w:rPr>
          <w:color w:val="0D0D0D"/>
        </w:rPr>
        <w:t>На уроке мы узнали об основных задачах РСЧР. Война</w:t>
      </w:r>
      <w:r>
        <w:rPr>
          <w:color w:val="0D0D0D"/>
          <w:spacing w:val="-12"/>
        </w:rPr>
        <w:t> </w:t>
      </w:r>
      <w:r>
        <w:rPr>
          <w:color w:val="0D0D0D"/>
        </w:rPr>
        <w:t>приводит</w:t>
      </w:r>
      <w:r>
        <w:rPr>
          <w:color w:val="0D0D0D"/>
          <w:spacing w:val="-7"/>
        </w:rPr>
        <w:t> </w:t>
      </w:r>
      <w:r>
        <w:rPr>
          <w:color w:val="0D0D0D"/>
        </w:rPr>
        <w:t>к</w:t>
      </w:r>
      <w:r>
        <w:rPr>
          <w:color w:val="0D0D0D"/>
          <w:spacing w:val="-11"/>
        </w:rPr>
        <w:t> </w:t>
      </w:r>
      <w:r>
        <w:rPr>
          <w:color w:val="0D0D0D"/>
        </w:rPr>
        <w:t>страданиям</w:t>
      </w:r>
      <w:r>
        <w:rPr>
          <w:color w:val="0D0D0D"/>
          <w:spacing w:val="-9"/>
        </w:rPr>
        <w:t> </w:t>
      </w:r>
      <w:r>
        <w:rPr>
          <w:color w:val="0D0D0D"/>
        </w:rPr>
        <w:t>и</w:t>
      </w:r>
      <w:r>
        <w:rPr>
          <w:color w:val="0D0D0D"/>
          <w:spacing w:val="-8"/>
        </w:rPr>
        <w:t> </w:t>
      </w:r>
      <w:r>
        <w:rPr>
          <w:color w:val="0D0D0D"/>
        </w:rPr>
        <w:t>тяжёлым</w:t>
      </w:r>
      <w:r>
        <w:rPr>
          <w:color w:val="0D0D0D"/>
          <w:spacing w:val="-10"/>
        </w:rPr>
        <w:t> </w:t>
      </w:r>
      <w:r>
        <w:rPr>
          <w:color w:val="0D0D0D"/>
        </w:rPr>
        <w:t>потерям.</w:t>
      </w:r>
    </w:p>
    <w:p>
      <w:pPr>
        <w:spacing w:after="0"/>
        <w:jc w:val="left"/>
        <w:sectPr>
          <w:pgSz w:w="11930" w:h="16860"/>
          <w:pgMar w:header="0" w:footer="1385" w:top="940" w:bottom="1620" w:left="60" w:right="200"/>
        </w:sectPr>
      </w:pPr>
    </w:p>
    <w:p>
      <w:pPr>
        <w:pStyle w:val="BodyText"/>
        <w:spacing w:line="237" w:lineRule="auto" w:before="63"/>
        <w:ind w:right="909"/>
        <w:jc w:val="left"/>
      </w:pPr>
      <w:r>
        <w:rPr>
          <w:color w:val="0D0D0D"/>
        </w:rPr>
        <w:t>Международное гуманитарное право различает две категории вооружённых конфликтов: международные и немеждународные.</w:t>
      </w:r>
    </w:p>
    <w:p>
      <w:pPr>
        <w:pStyle w:val="BodyText"/>
        <w:spacing w:before="3"/>
        <w:ind w:left="2352" w:firstLine="0"/>
        <w:jc w:val="left"/>
      </w:pPr>
      <w:r>
        <w:rPr>
          <w:color w:val="0D0D0D"/>
        </w:rPr>
        <w:t>Воюющие</w:t>
      </w:r>
      <w:r>
        <w:rPr>
          <w:color w:val="0D0D0D"/>
          <w:spacing w:val="12"/>
        </w:rPr>
        <w:t> </w:t>
      </w:r>
      <w:r>
        <w:rPr>
          <w:color w:val="0D0D0D"/>
        </w:rPr>
        <w:t>стороны</w:t>
      </w:r>
      <w:r>
        <w:rPr>
          <w:color w:val="0D0D0D"/>
          <w:spacing w:val="16"/>
        </w:rPr>
        <w:t> </w:t>
      </w:r>
      <w:r>
        <w:rPr>
          <w:color w:val="0D0D0D"/>
        </w:rPr>
        <w:t>могут</w:t>
      </w:r>
      <w:r>
        <w:rPr>
          <w:color w:val="0D0D0D"/>
          <w:spacing w:val="19"/>
        </w:rPr>
        <w:t> </w:t>
      </w:r>
      <w:r>
        <w:rPr>
          <w:color w:val="0D0D0D"/>
        </w:rPr>
        <w:t>заключать</w:t>
      </w:r>
      <w:r>
        <w:rPr>
          <w:color w:val="0D0D0D"/>
          <w:spacing w:val="24"/>
        </w:rPr>
        <w:t> </w:t>
      </w:r>
      <w:r>
        <w:rPr>
          <w:color w:val="0D0D0D"/>
        </w:rPr>
        <w:t>соглашения</w:t>
      </w:r>
      <w:r>
        <w:rPr>
          <w:color w:val="0D0D0D"/>
          <w:spacing w:val="16"/>
        </w:rPr>
        <w:t> </w:t>
      </w:r>
      <w:r>
        <w:rPr>
          <w:color w:val="0D0D0D"/>
        </w:rPr>
        <w:t>о</w:t>
      </w:r>
      <w:r>
        <w:rPr>
          <w:color w:val="0D0D0D"/>
          <w:spacing w:val="13"/>
        </w:rPr>
        <w:t> </w:t>
      </w:r>
      <w:r>
        <w:rPr>
          <w:color w:val="0D0D0D"/>
        </w:rPr>
        <w:t>перемирии</w:t>
      </w:r>
      <w:r>
        <w:rPr>
          <w:color w:val="0D0D0D"/>
          <w:spacing w:val="17"/>
        </w:rPr>
        <w:t> </w:t>
      </w:r>
      <w:r>
        <w:rPr>
          <w:color w:val="0D0D0D"/>
        </w:rPr>
        <w:t>или</w:t>
      </w:r>
      <w:r>
        <w:rPr>
          <w:color w:val="0D0D0D"/>
          <w:spacing w:val="17"/>
        </w:rPr>
        <w:t> </w:t>
      </w:r>
      <w:r>
        <w:rPr>
          <w:color w:val="0D0D0D"/>
        </w:rPr>
        <w:t>о</w:t>
      </w:r>
      <w:r>
        <w:rPr>
          <w:color w:val="0D0D0D"/>
          <w:spacing w:val="10"/>
        </w:rPr>
        <w:t> </w:t>
      </w:r>
      <w:r>
        <w:rPr>
          <w:color w:val="0D0D0D"/>
          <w:spacing w:val="-2"/>
        </w:rPr>
        <w:t>прекращении</w:t>
      </w:r>
    </w:p>
    <w:p>
      <w:pPr>
        <w:pStyle w:val="BodyText"/>
        <w:spacing w:before="3"/>
        <w:ind w:firstLine="0"/>
        <w:jc w:val="left"/>
      </w:pPr>
      <w:r>
        <w:rPr>
          <w:color w:val="0D0D0D"/>
          <w:spacing w:val="-2"/>
        </w:rPr>
        <w:t>огня.</w:t>
      </w:r>
    </w:p>
    <w:p>
      <w:pPr>
        <w:pStyle w:val="BodyText"/>
        <w:ind w:left="2352" w:firstLine="0"/>
        <w:jc w:val="left"/>
      </w:pPr>
      <w:r>
        <w:rPr>
          <w:color w:val="0D0D0D"/>
        </w:rPr>
        <w:t>Военнопленные</w:t>
      </w:r>
      <w:r>
        <w:rPr>
          <w:color w:val="0D0D0D"/>
          <w:spacing w:val="29"/>
        </w:rPr>
        <w:t> </w:t>
      </w:r>
      <w:r>
        <w:rPr>
          <w:color w:val="0D0D0D"/>
        </w:rPr>
        <w:t>имеют</w:t>
      </w:r>
      <w:r>
        <w:rPr>
          <w:color w:val="0D0D0D"/>
          <w:spacing w:val="35"/>
        </w:rPr>
        <w:t> </w:t>
      </w:r>
      <w:r>
        <w:rPr>
          <w:color w:val="0D0D0D"/>
        </w:rPr>
        <w:t>право</w:t>
      </w:r>
      <w:r>
        <w:rPr>
          <w:color w:val="0D0D0D"/>
          <w:spacing w:val="61"/>
          <w:w w:val="150"/>
        </w:rPr>
        <w:t> </w:t>
      </w:r>
      <w:r>
        <w:rPr>
          <w:color w:val="0D0D0D"/>
        </w:rPr>
        <w:t>на</w:t>
      </w:r>
      <w:r>
        <w:rPr>
          <w:color w:val="0D0D0D"/>
          <w:spacing w:val="57"/>
          <w:w w:val="150"/>
        </w:rPr>
        <w:t> </w:t>
      </w:r>
      <w:r>
        <w:rPr>
          <w:color w:val="0D0D0D"/>
        </w:rPr>
        <w:t>гуманное</w:t>
      </w:r>
      <w:r>
        <w:rPr>
          <w:color w:val="0D0D0D"/>
          <w:spacing w:val="65"/>
          <w:w w:val="150"/>
        </w:rPr>
        <w:t> </w:t>
      </w:r>
      <w:r>
        <w:rPr>
          <w:color w:val="0D0D0D"/>
        </w:rPr>
        <w:t>обращение,</w:t>
      </w:r>
      <w:r>
        <w:rPr>
          <w:color w:val="0D0D0D"/>
          <w:spacing w:val="69"/>
          <w:w w:val="150"/>
        </w:rPr>
        <w:t> </w:t>
      </w:r>
      <w:r>
        <w:rPr>
          <w:color w:val="0D0D0D"/>
        </w:rPr>
        <w:t>уважение</w:t>
      </w:r>
      <w:r>
        <w:rPr>
          <w:color w:val="0D0D0D"/>
          <w:spacing w:val="65"/>
          <w:w w:val="150"/>
        </w:rPr>
        <w:t> </w:t>
      </w:r>
      <w:r>
        <w:rPr>
          <w:color w:val="0D0D0D"/>
        </w:rPr>
        <w:t>их</w:t>
      </w:r>
      <w:r>
        <w:rPr>
          <w:color w:val="0D0D0D"/>
          <w:spacing w:val="67"/>
          <w:w w:val="150"/>
        </w:rPr>
        <w:t> </w:t>
      </w:r>
      <w:r>
        <w:rPr>
          <w:color w:val="0D0D0D"/>
        </w:rPr>
        <w:t>чести</w:t>
      </w:r>
      <w:r>
        <w:rPr>
          <w:color w:val="0D0D0D"/>
          <w:spacing w:val="65"/>
          <w:w w:val="150"/>
        </w:rPr>
        <w:t> </w:t>
      </w:r>
      <w:r>
        <w:rPr>
          <w:color w:val="0D0D0D"/>
          <w:spacing w:val="-10"/>
        </w:rPr>
        <w:t>и</w:t>
      </w:r>
    </w:p>
    <w:p>
      <w:pPr>
        <w:pStyle w:val="BodyText"/>
        <w:spacing w:line="271" w:lineRule="exact"/>
        <w:ind w:firstLine="0"/>
        <w:jc w:val="left"/>
      </w:pPr>
      <w:r>
        <w:rPr>
          <w:color w:val="0D0D0D"/>
          <w:spacing w:val="-2"/>
        </w:rPr>
        <w:t>личности.</w:t>
      </w:r>
    </w:p>
    <w:p>
      <w:pPr>
        <w:pStyle w:val="BodyText"/>
        <w:ind w:left="2352" w:firstLine="0"/>
        <w:jc w:val="left"/>
      </w:pPr>
      <w:r>
        <w:rPr>
          <w:color w:val="0D0D0D"/>
        </w:rPr>
        <w:t>Военнопленным</w:t>
      </w:r>
      <w:r>
        <w:rPr>
          <w:color w:val="0D0D0D"/>
          <w:spacing w:val="-11"/>
        </w:rPr>
        <w:t> </w:t>
      </w:r>
      <w:r>
        <w:rPr>
          <w:color w:val="0D0D0D"/>
        </w:rPr>
        <w:t>разрешена</w:t>
      </w:r>
      <w:r>
        <w:rPr>
          <w:color w:val="0D0D0D"/>
          <w:spacing w:val="-11"/>
        </w:rPr>
        <w:t> </w:t>
      </w:r>
      <w:r>
        <w:rPr>
          <w:color w:val="0D0D0D"/>
        </w:rPr>
        <w:t>переписка</w:t>
      </w:r>
      <w:r>
        <w:rPr>
          <w:color w:val="0D0D0D"/>
          <w:spacing w:val="-9"/>
        </w:rPr>
        <w:t> </w:t>
      </w:r>
      <w:r>
        <w:rPr>
          <w:color w:val="0D0D0D"/>
        </w:rPr>
        <w:t>с</w:t>
      </w:r>
      <w:r>
        <w:rPr>
          <w:color w:val="0D0D0D"/>
          <w:spacing w:val="-12"/>
        </w:rPr>
        <w:t> </w:t>
      </w:r>
      <w:r>
        <w:rPr>
          <w:color w:val="0D0D0D"/>
          <w:spacing w:val="-2"/>
        </w:rPr>
        <w:t>родственниками.</w:t>
      </w:r>
    </w:p>
    <w:p>
      <w:pPr>
        <w:spacing w:before="0"/>
        <w:ind w:left="2352" w:right="0" w:firstLine="0"/>
        <w:jc w:val="left"/>
        <w:rPr>
          <w:i/>
          <w:sz w:val="24"/>
        </w:rPr>
      </w:pPr>
      <w:r>
        <w:rPr>
          <w:i/>
          <w:color w:val="0D0D0D"/>
          <w:sz w:val="24"/>
        </w:rPr>
        <w:t>Примерные</w:t>
      </w:r>
      <w:r>
        <w:rPr>
          <w:i/>
          <w:color w:val="0D0D0D"/>
          <w:spacing w:val="-10"/>
          <w:sz w:val="24"/>
        </w:rPr>
        <w:t> </w:t>
      </w:r>
      <w:r>
        <w:rPr>
          <w:i/>
          <w:color w:val="0D0D0D"/>
          <w:spacing w:val="-2"/>
          <w:sz w:val="24"/>
        </w:rPr>
        <w:t>выводы</w:t>
      </w:r>
    </w:p>
    <w:p>
      <w:pPr>
        <w:pStyle w:val="BodyText"/>
        <w:ind w:right="637"/>
      </w:pPr>
      <w:r>
        <w:rPr>
          <w:color w:val="0D0D0D"/>
        </w:rPr>
        <w:t>Международной комитет красного креста – это независимая гуманитарная организация.</w:t>
      </w:r>
      <w:r>
        <w:rPr>
          <w:color w:val="0D0D0D"/>
          <w:spacing w:val="-11"/>
        </w:rPr>
        <w:t> </w:t>
      </w:r>
      <w:r>
        <w:rPr>
          <w:color w:val="0D0D0D"/>
        </w:rPr>
        <w:t>При</w:t>
      </w:r>
      <w:r>
        <w:rPr>
          <w:color w:val="0D0D0D"/>
          <w:spacing w:val="-6"/>
        </w:rPr>
        <w:t> </w:t>
      </w:r>
      <w:r>
        <w:rPr>
          <w:color w:val="0D0D0D"/>
        </w:rPr>
        <w:t>вооружённых</w:t>
      </w:r>
      <w:r>
        <w:rPr>
          <w:color w:val="0D0D0D"/>
          <w:spacing w:val="-7"/>
        </w:rPr>
        <w:t> </w:t>
      </w:r>
      <w:r>
        <w:rPr>
          <w:color w:val="0D0D0D"/>
        </w:rPr>
        <w:t>конфликтах</w:t>
      </w:r>
      <w:r>
        <w:rPr>
          <w:color w:val="0D0D0D"/>
          <w:spacing w:val="-3"/>
        </w:rPr>
        <w:t> </w:t>
      </w:r>
      <w:r>
        <w:rPr>
          <w:color w:val="0D0D0D"/>
        </w:rPr>
        <w:t>и</w:t>
      </w:r>
      <w:r>
        <w:rPr>
          <w:color w:val="0D0D0D"/>
          <w:spacing w:val="-8"/>
        </w:rPr>
        <w:t> </w:t>
      </w:r>
      <w:r>
        <w:rPr>
          <w:color w:val="0D0D0D"/>
        </w:rPr>
        <w:t>беспорядках</w:t>
      </w:r>
      <w:r>
        <w:rPr>
          <w:color w:val="0D0D0D"/>
          <w:spacing w:val="-4"/>
        </w:rPr>
        <w:t> </w:t>
      </w:r>
      <w:r>
        <w:rPr>
          <w:color w:val="0D0D0D"/>
        </w:rPr>
        <w:t>она</w:t>
      </w:r>
      <w:r>
        <w:rPr>
          <w:color w:val="0D0D0D"/>
          <w:spacing w:val="-12"/>
        </w:rPr>
        <w:t> </w:t>
      </w:r>
      <w:r>
        <w:rPr>
          <w:color w:val="0D0D0D"/>
        </w:rPr>
        <w:t>выступает</w:t>
      </w:r>
      <w:r>
        <w:rPr>
          <w:color w:val="0D0D0D"/>
          <w:spacing w:val="-6"/>
        </w:rPr>
        <w:t> </w:t>
      </w:r>
      <w:r>
        <w:rPr>
          <w:color w:val="0D0D0D"/>
        </w:rPr>
        <w:t>как</w:t>
      </w:r>
      <w:r>
        <w:rPr>
          <w:color w:val="0D0D0D"/>
          <w:spacing w:val="-8"/>
        </w:rPr>
        <w:t> </w:t>
      </w:r>
      <w:r>
        <w:rPr>
          <w:color w:val="0D0D0D"/>
        </w:rPr>
        <w:t>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pPr>
        <w:pStyle w:val="BodyText"/>
        <w:ind w:right="649"/>
      </w:pPr>
      <w:r>
        <w:rPr>
          <w:color w:val="0D0D0D"/>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pPr>
        <w:pStyle w:val="BodyText"/>
        <w:spacing w:before="3"/>
        <w:ind w:right="626"/>
      </w:pPr>
      <w:r>
        <w:rPr>
          <w:color w:val="0D0D0D"/>
        </w:rPr>
        <w:t>Международное гуманитарное право – это нормы, которые основаны на принципах гуманности.</w:t>
      </w:r>
      <w:r>
        <w:rPr>
          <w:color w:val="0D0D0D"/>
          <w:spacing w:val="-8"/>
        </w:rPr>
        <w:t> </w:t>
      </w:r>
      <w:r>
        <w:rPr>
          <w:color w:val="0D0D0D"/>
        </w:rPr>
        <w:t>Они</w:t>
      </w:r>
      <w:r>
        <w:rPr>
          <w:color w:val="0D0D0D"/>
          <w:spacing w:val="-10"/>
        </w:rPr>
        <w:t> </w:t>
      </w:r>
      <w:r>
        <w:rPr>
          <w:color w:val="0D0D0D"/>
        </w:rPr>
        <w:t>направлены</w:t>
      </w:r>
      <w:r>
        <w:rPr>
          <w:color w:val="0D0D0D"/>
          <w:spacing w:val="-10"/>
        </w:rPr>
        <w:t> </w:t>
      </w:r>
      <w:r>
        <w:rPr>
          <w:color w:val="0D0D0D"/>
        </w:rPr>
        <w:t>на</w:t>
      </w:r>
      <w:r>
        <w:rPr>
          <w:color w:val="0D0D0D"/>
          <w:spacing w:val="-11"/>
        </w:rPr>
        <w:t> </w:t>
      </w:r>
      <w:r>
        <w:rPr>
          <w:color w:val="0D0D0D"/>
        </w:rPr>
        <w:t>ограничение</w:t>
      </w:r>
      <w:r>
        <w:rPr>
          <w:color w:val="0D0D0D"/>
          <w:spacing w:val="-10"/>
        </w:rPr>
        <w:t> </w:t>
      </w:r>
      <w:r>
        <w:rPr>
          <w:color w:val="0D0D0D"/>
        </w:rPr>
        <w:t>средств</w:t>
      </w:r>
      <w:r>
        <w:rPr>
          <w:color w:val="0D0D0D"/>
          <w:spacing w:val="-10"/>
        </w:rPr>
        <w:t> </w:t>
      </w:r>
      <w:r>
        <w:rPr>
          <w:color w:val="0D0D0D"/>
        </w:rPr>
        <w:t>и</w:t>
      </w:r>
      <w:r>
        <w:rPr>
          <w:color w:val="0D0D0D"/>
          <w:spacing w:val="-6"/>
        </w:rPr>
        <w:t> </w:t>
      </w:r>
      <w:r>
        <w:rPr>
          <w:color w:val="0D0D0D"/>
        </w:rPr>
        <w:t>методов</w:t>
      </w:r>
      <w:r>
        <w:rPr>
          <w:color w:val="0D0D0D"/>
          <w:spacing w:val="-9"/>
        </w:rPr>
        <w:t> </w:t>
      </w:r>
      <w:r>
        <w:rPr>
          <w:color w:val="0D0D0D"/>
        </w:rPr>
        <w:t>ведения</w:t>
      </w:r>
      <w:r>
        <w:rPr>
          <w:color w:val="0D0D0D"/>
          <w:spacing w:val="-7"/>
        </w:rPr>
        <w:t> </w:t>
      </w:r>
      <w:r>
        <w:rPr>
          <w:color w:val="0D0D0D"/>
        </w:rPr>
        <w:t>войны</w:t>
      </w:r>
      <w:r>
        <w:rPr>
          <w:color w:val="0D0D0D"/>
          <w:spacing w:val="-14"/>
        </w:rPr>
        <w:t> </w:t>
      </w:r>
      <w:r>
        <w:rPr>
          <w:color w:val="0D0D0D"/>
        </w:rPr>
        <w:t>и</w:t>
      </w:r>
      <w:r>
        <w:rPr>
          <w:color w:val="0D0D0D"/>
          <w:spacing w:val="-9"/>
        </w:rPr>
        <w:t> </w:t>
      </w:r>
      <w:r>
        <w:rPr>
          <w:color w:val="0D0D0D"/>
        </w:rPr>
        <w:t>на</w:t>
      </w:r>
      <w:r>
        <w:rPr>
          <w:color w:val="0D0D0D"/>
          <w:spacing w:val="-13"/>
        </w:rPr>
        <w:t> </w:t>
      </w:r>
      <w:r>
        <w:rPr>
          <w:color w:val="0D0D0D"/>
        </w:rPr>
        <w:t>защиту жертв вооружённых конфликтов.</w:t>
      </w:r>
    </w:p>
    <w:p>
      <w:pPr>
        <w:pStyle w:val="BodyText"/>
        <w:ind w:right="637"/>
      </w:pPr>
      <w:r>
        <w:rPr>
          <w:color w:val="0D0D0D"/>
        </w:rPr>
        <w:t>Во</w:t>
      </w:r>
      <w:r>
        <w:rPr>
          <w:color w:val="0D0D0D"/>
          <w:spacing w:val="-13"/>
        </w:rPr>
        <w:t> </w:t>
      </w:r>
      <w:r>
        <w:rPr>
          <w:color w:val="0D0D0D"/>
        </w:rPr>
        <w:t>второй</w:t>
      </w:r>
      <w:r>
        <w:rPr>
          <w:color w:val="0D0D0D"/>
          <w:spacing w:val="-11"/>
        </w:rPr>
        <w:t> </w:t>
      </w:r>
      <w:r>
        <w:rPr>
          <w:color w:val="0D0D0D"/>
        </w:rPr>
        <w:t>половине</w:t>
      </w:r>
      <w:r>
        <w:rPr>
          <w:color w:val="0D0D0D"/>
          <w:spacing w:val="-12"/>
        </w:rPr>
        <w:t> </w:t>
      </w:r>
      <w:r>
        <w:rPr>
          <w:color w:val="0D0D0D"/>
        </w:rPr>
        <w:t>19</w:t>
      </w:r>
      <w:r>
        <w:rPr>
          <w:color w:val="0D0D0D"/>
          <w:spacing w:val="-12"/>
        </w:rPr>
        <w:t> </w:t>
      </w:r>
      <w:r>
        <w:rPr>
          <w:color w:val="0D0D0D"/>
        </w:rPr>
        <w:t>века</w:t>
      </w:r>
      <w:r>
        <w:rPr>
          <w:color w:val="0D0D0D"/>
          <w:spacing w:val="-13"/>
        </w:rPr>
        <w:t> </w:t>
      </w:r>
      <w:r>
        <w:rPr>
          <w:color w:val="0D0D0D"/>
        </w:rPr>
        <w:t>во</w:t>
      </w:r>
      <w:r>
        <w:rPr>
          <w:color w:val="0D0D0D"/>
          <w:spacing w:val="-12"/>
        </w:rPr>
        <w:t> </w:t>
      </w:r>
      <w:r>
        <w:rPr>
          <w:color w:val="0D0D0D"/>
        </w:rPr>
        <w:t>многих</w:t>
      </w:r>
      <w:r>
        <w:rPr>
          <w:color w:val="0D0D0D"/>
          <w:spacing w:val="-5"/>
        </w:rPr>
        <w:t> </w:t>
      </w:r>
      <w:r>
        <w:rPr>
          <w:color w:val="0D0D0D"/>
        </w:rPr>
        <w:t>странах</w:t>
      </w:r>
      <w:r>
        <w:rPr>
          <w:color w:val="0D0D0D"/>
          <w:spacing w:val="-12"/>
        </w:rPr>
        <w:t> </w:t>
      </w:r>
      <w:r>
        <w:rPr>
          <w:color w:val="0D0D0D"/>
        </w:rPr>
        <w:t>мира</w:t>
      </w:r>
      <w:r>
        <w:rPr>
          <w:color w:val="0D0D0D"/>
          <w:spacing w:val="-15"/>
        </w:rPr>
        <w:t> </w:t>
      </w:r>
      <w:r>
        <w:rPr>
          <w:color w:val="0D0D0D"/>
        </w:rPr>
        <w:t>возникли</w:t>
      </w:r>
      <w:r>
        <w:rPr>
          <w:color w:val="0D0D0D"/>
          <w:spacing w:val="-6"/>
        </w:rPr>
        <w:t> </w:t>
      </w:r>
      <w:r>
        <w:rPr>
          <w:color w:val="0D0D0D"/>
        </w:rPr>
        <w:t>общества</w:t>
      </w:r>
      <w:r>
        <w:rPr>
          <w:color w:val="0D0D0D"/>
          <w:spacing w:val="-15"/>
        </w:rPr>
        <w:t> </w:t>
      </w:r>
      <w:r>
        <w:rPr>
          <w:color w:val="0D0D0D"/>
        </w:rPr>
        <w:t>по</w:t>
      </w:r>
      <w:r>
        <w:rPr>
          <w:color w:val="0D0D0D"/>
          <w:spacing w:val="-12"/>
        </w:rPr>
        <w:t> </w:t>
      </w:r>
      <w:r>
        <w:rPr>
          <w:color w:val="0D0D0D"/>
        </w:rPr>
        <w:t>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pPr>
        <w:pStyle w:val="BodyText"/>
        <w:spacing w:before="5"/>
        <w:ind w:right="638"/>
      </w:pPr>
      <w:r>
        <w:rPr>
          <w:color w:val="0D0D0D"/>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w:t>
      </w:r>
      <w:r>
        <w:rPr>
          <w:color w:val="0D0D0D"/>
          <w:spacing w:val="-15"/>
        </w:rPr>
        <w:t> </w:t>
      </w:r>
      <w:r>
        <w:rPr>
          <w:color w:val="0D0D0D"/>
        </w:rPr>
        <w:t>не</w:t>
      </w:r>
      <w:r>
        <w:rPr>
          <w:color w:val="0D0D0D"/>
          <w:spacing w:val="-15"/>
        </w:rPr>
        <w:t> </w:t>
      </w:r>
      <w:r>
        <w:rPr>
          <w:color w:val="0D0D0D"/>
        </w:rPr>
        <w:t>преступник,</w:t>
      </w:r>
      <w:r>
        <w:rPr>
          <w:color w:val="0D0D0D"/>
          <w:spacing w:val="-15"/>
        </w:rPr>
        <w:t> </w:t>
      </w:r>
      <w:r>
        <w:rPr>
          <w:color w:val="0D0D0D"/>
        </w:rPr>
        <w:t>он</w:t>
      </w:r>
      <w:r>
        <w:rPr>
          <w:color w:val="0D0D0D"/>
          <w:spacing w:val="-15"/>
        </w:rPr>
        <w:t> </w:t>
      </w:r>
      <w:r>
        <w:rPr>
          <w:color w:val="0D0D0D"/>
        </w:rPr>
        <w:t>неприятель,</w:t>
      </w:r>
      <w:r>
        <w:rPr>
          <w:color w:val="0D0D0D"/>
          <w:spacing w:val="-15"/>
        </w:rPr>
        <w:t> </w:t>
      </w:r>
      <w:r>
        <w:rPr>
          <w:color w:val="0D0D0D"/>
        </w:rPr>
        <w:t>который</w:t>
      </w:r>
      <w:r>
        <w:rPr>
          <w:color w:val="0D0D0D"/>
          <w:spacing w:val="-15"/>
        </w:rPr>
        <w:t> </w:t>
      </w:r>
      <w:r>
        <w:rPr>
          <w:color w:val="0D0D0D"/>
        </w:rPr>
        <w:t>не</w:t>
      </w:r>
      <w:r>
        <w:rPr>
          <w:color w:val="0D0D0D"/>
          <w:spacing w:val="-15"/>
        </w:rPr>
        <w:t> </w:t>
      </w:r>
      <w:r>
        <w:rPr>
          <w:color w:val="6D2D9F"/>
        </w:rPr>
        <w:t>может</w:t>
      </w:r>
      <w:r>
        <w:rPr>
          <w:color w:val="6D2D9F"/>
          <w:spacing w:val="-15"/>
        </w:rPr>
        <w:t> </w:t>
      </w:r>
      <w:r>
        <w:rPr>
          <w:color w:val="6D2D9F"/>
        </w:rPr>
        <w:t>возобновить</w:t>
      </w:r>
      <w:r>
        <w:rPr>
          <w:color w:val="6D2D9F"/>
          <w:spacing w:val="-13"/>
        </w:rPr>
        <w:t> </w:t>
      </w:r>
      <w:r>
        <w:rPr>
          <w:color w:val="6D2D9F"/>
        </w:rPr>
        <w:t>своё</w:t>
      </w:r>
      <w:r>
        <w:rPr>
          <w:color w:val="6D2D9F"/>
          <w:spacing w:val="-9"/>
        </w:rPr>
        <w:t> </w:t>
      </w:r>
      <w:r>
        <w:rPr>
          <w:color w:val="6D2D9F"/>
        </w:rPr>
        <w:t>участие в военных действиях.</w:t>
      </w:r>
    </w:p>
    <w:p>
      <w:pPr>
        <w:pStyle w:val="BodyText"/>
        <w:ind w:left="0" w:firstLine="0"/>
        <w:jc w:val="left"/>
      </w:pPr>
    </w:p>
    <w:p>
      <w:pPr>
        <w:pStyle w:val="BodyText"/>
        <w:spacing w:before="10"/>
        <w:ind w:left="0" w:firstLine="0"/>
        <w:jc w:val="left"/>
      </w:pPr>
    </w:p>
    <w:p>
      <w:pPr>
        <w:pStyle w:val="Heading2"/>
        <w:numPr>
          <w:ilvl w:val="2"/>
          <w:numId w:val="37"/>
        </w:numPr>
        <w:tabs>
          <w:tab w:pos="4229" w:val="left" w:leader="none"/>
        </w:tabs>
        <w:spacing w:line="240" w:lineRule="auto" w:before="0" w:after="0"/>
        <w:ind w:left="4229" w:right="0" w:hanging="602"/>
        <w:jc w:val="left"/>
      </w:pPr>
      <w:r>
        <w:rPr/>
        <w:t>ИНОСТРАННЫЙ</w:t>
      </w:r>
      <w:r>
        <w:rPr>
          <w:spacing w:val="-12"/>
        </w:rPr>
        <w:t> </w:t>
      </w:r>
      <w:r>
        <w:rPr/>
        <w:t>ЯЗЫК</w:t>
      </w:r>
      <w:r>
        <w:rPr>
          <w:spacing w:val="-10"/>
        </w:rPr>
        <w:t> </w:t>
      </w:r>
      <w:r>
        <w:rPr>
          <w:spacing w:val="-2"/>
        </w:rPr>
        <w:t>(АНГЛИЙСКИЙ)</w:t>
      </w:r>
    </w:p>
    <w:p>
      <w:pPr>
        <w:pStyle w:val="BodyText"/>
        <w:spacing w:before="266"/>
        <w:ind w:right="631"/>
      </w:pPr>
      <w:r>
        <w:rPr/>
        <w:t>В рабочей программе учебного предмета «Иностранный язык» рассматривается обучение первому иностранному языку (английскому). Преподавание второго и последующих</w:t>
      </w:r>
      <w:r>
        <w:rPr>
          <w:spacing w:val="-15"/>
        </w:rPr>
        <w:t> </w:t>
      </w:r>
      <w:r>
        <w:rPr/>
        <w:t>иностранных</w:t>
      </w:r>
      <w:r>
        <w:rPr>
          <w:spacing w:val="-11"/>
        </w:rPr>
        <w:t> </w:t>
      </w:r>
      <w:r>
        <w:rPr/>
        <w:t>языков</w:t>
      </w:r>
      <w:r>
        <w:rPr>
          <w:spacing w:val="-15"/>
        </w:rPr>
        <w:t> </w:t>
      </w:r>
      <w:r>
        <w:rPr/>
        <w:t>является</w:t>
      </w:r>
      <w:r>
        <w:rPr>
          <w:spacing w:val="-14"/>
        </w:rPr>
        <w:t> </w:t>
      </w:r>
      <w:r>
        <w:rPr/>
        <w:t>правом</w:t>
      </w:r>
      <w:r>
        <w:rPr>
          <w:spacing w:val="-15"/>
        </w:rPr>
        <w:t> </w:t>
      </w:r>
      <w:r>
        <w:rPr/>
        <w:t>образовательной</w:t>
      </w:r>
      <w:r>
        <w:rPr>
          <w:spacing w:val="-10"/>
        </w:rPr>
        <w:t> </w:t>
      </w:r>
      <w:r>
        <w:rPr/>
        <w:t>организации,</w:t>
      </w:r>
      <w:r>
        <w:rPr>
          <w:spacing w:val="-15"/>
        </w:rPr>
        <w:t> </w:t>
      </w:r>
      <w:r>
        <w:rPr/>
        <w:t>и</w:t>
      </w:r>
      <w:r>
        <w:rPr>
          <w:spacing w:val="-7"/>
        </w:rPr>
        <w:t> </w:t>
      </w:r>
      <w:r>
        <w:rPr/>
        <w:t>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pPr>
        <w:pStyle w:val="BodyText"/>
        <w:ind w:right="632" w:firstLine="357"/>
      </w:pPr>
      <w:r>
        <w:rPr/>
        <w:t>Рабочая программа по английскому языку на уровне основного общего образования адресована обучающимся с нарушениями слуха (включая кохлеарно имплантированных).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на основе планируемых результатов духовно- нравственного развития, воспитания и социализации обучающихся, представленных в Федеральной программе воспитания.</w:t>
      </w:r>
    </w:p>
    <w:p>
      <w:pPr>
        <w:pStyle w:val="Heading3"/>
        <w:spacing w:line="235" w:lineRule="auto" w:before="20"/>
        <w:ind w:right="3289" w:firstLine="2662"/>
        <w:jc w:val="both"/>
      </w:pPr>
      <w:r>
        <w:rPr/>
        <w:t>Пояснительная записка Ценностные</w:t>
      </w:r>
      <w:r>
        <w:rPr>
          <w:spacing w:val="-12"/>
        </w:rPr>
        <w:t> </w:t>
      </w:r>
      <w:r>
        <w:rPr/>
        <w:t>ориентиры</w:t>
      </w:r>
      <w:r>
        <w:rPr>
          <w:spacing w:val="-8"/>
        </w:rPr>
        <w:t> </w:t>
      </w:r>
      <w:r>
        <w:rPr/>
        <w:t>в</w:t>
      </w:r>
      <w:r>
        <w:rPr>
          <w:spacing w:val="-8"/>
        </w:rPr>
        <w:t> </w:t>
      </w:r>
      <w:r>
        <w:rPr/>
        <w:t>обучении</w:t>
      </w:r>
      <w:r>
        <w:rPr>
          <w:spacing w:val="-4"/>
        </w:rPr>
        <w:t> </w:t>
      </w:r>
      <w:r>
        <w:rPr/>
        <w:t>учебному</w:t>
      </w:r>
      <w:r>
        <w:rPr>
          <w:spacing w:val="-7"/>
        </w:rPr>
        <w:t> </w:t>
      </w:r>
      <w:r>
        <w:rPr>
          <w:spacing w:val="-2"/>
        </w:rPr>
        <w:t>предмету</w:t>
      </w:r>
    </w:p>
    <w:p>
      <w:pPr>
        <w:pStyle w:val="BodyText"/>
        <w:spacing w:line="273" w:lineRule="exact"/>
        <w:ind w:firstLine="0"/>
      </w:pPr>
      <w:r>
        <w:rPr/>
        <w:t>«Иностранный</w:t>
      </w:r>
      <w:r>
        <w:rPr>
          <w:spacing w:val="-13"/>
        </w:rPr>
        <w:t> </w:t>
      </w:r>
      <w:r>
        <w:rPr/>
        <w:t>язык»</w:t>
      </w:r>
      <w:r>
        <w:rPr>
          <w:spacing w:val="-23"/>
        </w:rPr>
        <w:t> </w:t>
      </w:r>
      <w:r>
        <w:rPr/>
        <w:t>обучающихся</w:t>
      </w:r>
      <w:r>
        <w:rPr>
          <w:spacing w:val="-4"/>
        </w:rPr>
        <w:t> </w:t>
      </w:r>
      <w:r>
        <w:rPr/>
        <w:t>с</w:t>
      </w:r>
      <w:r>
        <w:rPr>
          <w:spacing w:val="-10"/>
        </w:rPr>
        <w:t> </w:t>
      </w:r>
      <w:r>
        <w:rPr/>
        <w:t>нарушениями</w:t>
      </w:r>
      <w:r>
        <w:rPr>
          <w:spacing w:val="-5"/>
        </w:rPr>
        <w:t> </w:t>
      </w:r>
      <w:r>
        <w:rPr>
          <w:spacing w:val="-2"/>
        </w:rPr>
        <w:t>слуха</w:t>
      </w:r>
    </w:p>
    <w:p>
      <w:pPr>
        <w:pStyle w:val="BodyText"/>
        <w:ind w:right="639" w:firstLine="0"/>
      </w:pPr>
      <w:r>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w:t>
      </w:r>
    </w:p>
    <w:p>
      <w:pPr>
        <w:spacing w:after="0"/>
        <w:sectPr>
          <w:pgSz w:w="11930" w:h="16860"/>
          <w:pgMar w:header="0" w:footer="1385" w:top="1020" w:bottom="1620" w:left="60" w:right="200"/>
        </w:sectPr>
      </w:pPr>
    </w:p>
    <w:p>
      <w:pPr>
        <w:pStyle w:val="BodyText"/>
        <w:spacing w:before="60"/>
        <w:ind w:right="630" w:firstLine="0"/>
      </w:pPr>
      <w:r>
        <w:rPr/>
        <w:t>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pPr>
        <w:pStyle w:val="BodyText"/>
        <w:spacing w:before="3"/>
        <w:ind w:right="644" w:firstLine="0"/>
      </w:pPr>
      <w:r>
        <w:rPr/>
        <w:t>Знание иностранного языка обеспечивает формирование представлений об особенностях культуры</w:t>
      </w:r>
      <w:r>
        <w:rPr>
          <w:spacing w:val="-11"/>
        </w:rPr>
        <w:t> </w:t>
      </w:r>
      <w:r>
        <w:rPr/>
        <w:t>стран</w:t>
      </w:r>
      <w:r>
        <w:rPr>
          <w:spacing w:val="-7"/>
        </w:rPr>
        <w:t> </w:t>
      </w:r>
      <w:r>
        <w:rPr/>
        <w:t>изучаемого</w:t>
      </w:r>
      <w:r>
        <w:rPr>
          <w:spacing w:val="-9"/>
        </w:rPr>
        <w:t> </w:t>
      </w:r>
      <w:r>
        <w:rPr/>
        <w:t>языка,</w:t>
      </w:r>
      <w:r>
        <w:rPr>
          <w:spacing w:val="-11"/>
        </w:rPr>
        <w:t> </w:t>
      </w:r>
      <w:r>
        <w:rPr/>
        <w:t>что</w:t>
      </w:r>
      <w:r>
        <w:rPr>
          <w:spacing w:val="-10"/>
        </w:rPr>
        <w:t> </w:t>
      </w:r>
      <w:r>
        <w:rPr/>
        <w:t>в</w:t>
      </w:r>
      <w:r>
        <w:rPr>
          <w:spacing w:val="-8"/>
        </w:rPr>
        <w:t> </w:t>
      </w:r>
      <w:r>
        <w:rPr/>
        <w:t>свою</w:t>
      </w:r>
      <w:r>
        <w:rPr>
          <w:spacing w:val="-7"/>
        </w:rPr>
        <w:t> </w:t>
      </w:r>
      <w:r>
        <w:rPr/>
        <w:t>очередь</w:t>
      </w:r>
      <w:r>
        <w:rPr>
          <w:spacing w:val="-7"/>
        </w:rPr>
        <w:t> </w:t>
      </w:r>
      <w:r>
        <w:rPr/>
        <w:t>является</w:t>
      </w:r>
      <w:r>
        <w:rPr>
          <w:spacing w:val="-8"/>
        </w:rPr>
        <w:t> </w:t>
      </w:r>
      <w:r>
        <w:rPr/>
        <w:t>необходимым</w:t>
      </w:r>
      <w:r>
        <w:rPr>
          <w:spacing w:val="-5"/>
        </w:rPr>
        <w:t> </w:t>
      </w:r>
      <w:r>
        <w:rPr/>
        <w:t>условием</w:t>
      </w:r>
      <w:r>
        <w:rPr>
          <w:spacing w:val="-10"/>
        </w:rPr>
        <w:t> </w:t>
      </w:r>
      <w:r>
        <w:rPr/>
        <w:t>для воспитания толерантного отношения к представителям его культуры.</w:t>
      </w:r>
    </w:p>
    <w:p>
      <w:pPr>
        <w:pStyle w:val="BodyText"/>
        <w:ind w:right="635"/>
      </w:pPr>
      <w:r>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pPr>
        <w:pStyle w:val="BodyText"/>
        <w:ind w:right="638"/>
      </w:pPr>
      <w:r>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w:t>
      </w:r>
      <w:r>
        <w:rPr>
          <w:spacing w:val="-2"/>
        </w:rPr>
        <w:t> </w:t>
      </w:r>
      <w:r>
        <w:rPr/>
        <w:t>задачи, базовые положения обучения английскому</w:t>
      </w:r>
      <w:r>
        <w:rPr>
          <w:spacing w:val="-4"/>
        </w:rPr>
        <w:t> </w:t>
      </w:r>
      <w:r>
        <w:rPr/>
        <w:t>языку</w:t>
      </w:r>
      <w:r>
        <w:rPr>
          <w:spacing w:val="-3"/>
        </w:rPr>
        <w:t> </w:t>
      </w:r>
      <w:r>
        <w:rPr/>
        <w:t>слабослышащих, позднооглохших и кохлеарно имплантированных обучающихся, определено содержание </w:t>
      </w:r>
      <w:r>
        <w:rPr>
          <w:spacing w:val="-2"/>
        </w:rPr>
        <w:t>обучения.</w:t>
      </w:r>
    </w:p>
    <w:p>
      <w:pPr>
        <w:pStyle w:val="BodyText"/>
        <w:spacing w:before="8"/>
        <w:ind w:left="0" w:firstLine="0"/>
        <w:jc w:val="left"/>
      </w:pPr>
    </w:p>
    <w:p>
      <w:pPr>
        <w:pStyle w:val="Heading3"/>
        <w:ind w:left="2767"/>
        <w:jc w:val="both"/>
      </w:pPr>
      <w:r>
        <w:rPr/>
        <w:t>Общая</w:t>
      </w:r>
      <w:r>
        <w:rPr>
          <w:spacing w:val="-11"/>
        </w:rPr>
        <w:t> </w:t>
      </w:r>
      <w:r>
        <w:rPr/>
        <w:t>характеристика</w:t>
      </w:r>
      <w:r>
        <w:rPr>
          <w:spacing w:val="-11"/>
        </w:rPr>
        <w:t> </w:t>
      </w:r>
      <w:r>
        <w:rPr/>
        <w:t>учебного</w:t>
      </w:r>
      <w:r>
        <w:rPr>
          <w:spacing w:val="-10"/>
        </w:rPr>
        <w:t> </w:t>
      </w:r>
      <w:r>
        <w:rPr/>
        <w:t>предмета</w:t>
      </w:r>
      <w:r>
        <w:rPr>
          <w:spacing w:val="-9"/>
        </w:rPr>
        <w:t> </w:t>
      </w:r>
      <w:r>
        <w:rPr/>
        <w:t>«Иностранный</w:t>
      </w:r>
      <w:r>
        <w:rPr>
          <w:spacing w:val="-5"/>
        </w:rPr>
        <w:t> </w:t>
      </w:r>
      <w:r>
        <w:rPr>
          <w:spacing w:val="-2"/>
        </w:rPr>
        <w:t>язык»</w:t>
      </w:r>
    </w:p>
    <w:p>
      <w:pPr>
        <w:pStyle w:val="BodyText"/>
        <w:ind w:right="645"/>
      </w:pPr>
      <w:r>
        <w:rPr/>
        <w:t>Обучение слабослышащих, позднооглохших и кохлеарно имплантированных обучающихся иностранному языку по АООП ООО (вариант 2.2.2) осуществляется при учете</w:t>
      </w:r>
      <w:r>
        <w:rPr>
          <w:spacing w:val="-15"/>
        </w:rPr>
        <w:t> </w:t>
      </w:r>
      <w:r>
        <w:rPr/>
        <w:t>их</w:t>
      </w:r>
      <w:r>
        <w:rPr>
          <w:spacing w:val="-15"/>
        </w:rPr>
        <w:t> </w:t>
      </w:r>
      <w:r>
        <w:rPr/>
        <w:t>индивидуальных</w:t>
      </w:r>
      <w:r>
        <w:rPr>
          <w:spacing w:val="-6"/>
        </w:rPr>
        <w:t> </w:t>
      </w:r>
      <w:r>
        <w:rPr/>
        <w:t>психофизических</w:t>
      </w:r>
      <w:r>
        <w:rPr>
          <w:spacing w:val="-6"/>
        </w:rPr>
        <w:t> </w:t>
      </w:r>
      <w:r>
        <w:rPr/>
        <w:t>особенностей,</w:t>
      </w:r>
      <w:r>
        <w:rPr>
          <w:spacing w:val="-12"/>
        </w:rPr>
        <w:t> </w:t>
      </w:r>
      <w:r>
        <w:rPr/>
        <w:t>состояния</w:t>
      </w:r>
      <w:r>
        <w:rPr>
          <w:spacing w:val="-15"/>
        </w:rPr>
        <w:t> </w:t>
      </w:r>
      <w:r>
        <w:rPr/>
        <w:t>их</w:t>
      </w:r>
      <w:r>
        <w:rPr>
          <w:spacing w:val="-10"/>
        </w:rPr>
        <w:t> </w:t>
      </w:r>
      <w:r>
        <w:rPr/>
        <w:t>слуховой</w:t>
      </w:r>
      <w:r>
        <w:rPr>
          <w:spacing w:val="-12"/>
        </w:rPr>
        <w:t> </w:t>
      </w:r>
      <w:r>
        <w:rPr/>
        <w:t>функции и родной речи.</w:t>
      </w:r>
    </w:p>
    <w:p>
      <w:pPr>
        <w:pStyle w:val="BodyText"/>
        <w:ind w:right="643" w:firstLine="0"/>
      </w:pPr>
      <w:r>
        <w:rPr/>
        <w:t>Обучение английскому языку обучающихся с нарушениями слуха строится на основе следующих базовых положений.</w:t>
      </w:r>
    </w:p>
    <w:p>
      <w:pPr>
        <w:pStyle w:val="BodyText"/>
        <w:ind w:right="634" w:firstLine="0"/>
      </w:pPr>
      <w:r>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pPr>
        <w:pStyle w:val="BodyText"/>
        <w:ind w:right="647" w:firstLine="0"/>
      </w:pPr>
      <w:r>
        <w:rPr/>
        <w:t>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w:t>
      </w:r>
    </w:p>
    <w:p>
      <w:pPr>
        <w:pStyle w:val="BodyText"/>
        <w:ind w:right="662"/>
      </w:pPr>
      <w:r>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pPr>
        <w:pStyle w:val="BodyText"/>
        <w:ind w:right="635" w:firstLine="0"/>
      </w:pPr>
      <w:r>
        <w:rPr/>
        <w:t>Предлагаемый</w:t>
      </w:r>
      <w:r>
        <w:rPr>
          <w:spacing w:val="-10"/>
        </w:rPr>
        <w:t> </w:t>
      </w:r>
      <w:r>
        <w:rPr/>
        <w:t>для</w:t>
      </w:r>
      <w:r>
        <w:rPr>
          <w:spacing w:val="-10"/>
        </w:rPr>
        <w:t> </w:t>
      </w:r>
      <w:r>
        <w:rPr/>
        <w:t>изучения</w:t>
      </w:r>
      <w:r>
        <w:rPr>
          <w:spacing w:val="-10"/>
        </w:rPr>
        <w:t> </w:t>
      </w:r>
      <w:r>
        <w:rPr/>
        <w:t>на</w:t>
      </w:r>
      <w:r>
        <w:rPr>
          <w:spacing w:val="-14"/>
        </w:rPr>
        <w:t> </w:t>
      </w:r>
      <w:r>
        <w:rPr/>
        <w:t>иностранном</w:t>
      </w:r>
      <w:r>
        <w:rPr>
          <w:spacing w:val="-10"/>
        </w:rPr>
        <w:t> </w:t>
      </w:r>
      <w:r>
        <w:rPr/>
        <w:t>языке</w:t>
      </w:r>
      <w:r>
        <w:rPr>
          <w:spacing w:val="-14"/>
        </w:rPr>
        <w:t> </w:t>
      </w:r>
      <w:r>
        <w:rPr/>
        <w:t>языковой</w:t>
      </w:r>
      <w:r>
        <w:rPr>
          <w:spacing w:val="-7"/>
        </w:rPr>
        <w:t> </w:t>
      </w:r>
      <w:r>
        <w:rPr/>
        <w:t>материал</w:t>
      </w:r>
      <w:r>
        <w:rPr>
          <w:spacing w:val="-9"/>
        </w:rPr>
        <w:t> </w:t>
      </w:r>
      <w:r>
        <w:rPr/>
        <w:t>должен</w:t>
      </w:r>
      <w:r>
        <w:rPr>
          <w:spacing w:val="-7"/>
        </w:rPr>
        <w:t> </w:t>
      </w:r>
      <w:r>
        <w:rPr/>
        <w:t>быть</w:t>
      </w:r>
      <w:r>
        <w:rPr>
          <w:spacing w:val="-9"/>
        </w:rPr>
        <w:t> </w:t>
      </w:r>
      <w:r>
        <w:rPr/>
        <w:t>знаком обучающимся на родном языке.</w:t>
      </w:r>
    </w:p>
    <w:p>
      <w:pPr>
        <w:pStyle w:val="BodyText"/>
        <w:ind w:right="636"/>
      </w:pPr>
      <w:r>
        <w:rPr/>
        <w:t>Обязательным условием</w:t>
      </w:r>
      <w:r>
        <w:rPr>
          <w:spacing w:val="-1"/>
        </w:rPr>
        <w:t> </w:t>
      </w:r>
      <w:r>
        <w:rPr/>
        <w:t>является включение</w:t>
      </w:r>
      <w:r>
        <w:rPr>
          <w:spacing w:val="-1"/>
        </w:rPr>
        <w:t> </w:t>
      </w:r>
      <w:r>
        <w:rPr/>
        <w:t>речевой деятельности на</w:t>
      </w:r>
      <w:r>
        <w:rPr>
          <w:spacing w:val="-1"/>
        </w:rPr>
        <w:t> </w:t>
      </w:r>
      <w:r>
        <w:rPr/>
        <w:t>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w:t>
      </w:r>
    </w:p>
    <w:p>
      <w:pPr>
        <w:pStyle w:val="BodyText"/>
        <w:ind w:right="634" w:firstLine="0"/>
      </w:pPr>
      <w:r>
        <w:rPr/>
        <w:t>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w:t>
      </w:r>
      <w:r>
        <w:rPr>
          <w:spacing w:val="-2"/>
        </w:rPr>
        <w:t>контексты.</w:t>
      </w:r>
    </w:p>
    <w:p>
      <w:pPr>
        <w:pStyle w:val="BodyText"/>
        <w:ind w:right="641" w:firstLine="0"/>
      </w:pPr>
      <w:r>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w:t>
      </w:r>
      <w:r>
        <w:rPr>
          <w:spacing w:val="-2"/>
        </w:rPr>
        <w:t>основе.</w:t>
      </w:r>
    </w:p>
    <w:p>
      <w:pPr>
        <w:pStyle w:val="BodyText"/>
        <w:ind w:right="651"/>
      </w:pPr>
      <w:r>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w:t>
      </w:r>
    </w:p>
    <w:p>
      <w:pPr>
        <w:spacing w:after="0"/>
        <w:sectPr>
          <w:pgSz w:w="11930" w:h="16860"/>
          <w:pgMar w:header="0" w:footer="1385" w:top="1020" w:bottom="1620" w:left="60" w:right="200"/>
        </w:sectPr>
      </w:pPr>
    </w:p>
    <w:p>
      <w:pPr>
        <w:pStyle w:val="BodyText"/>
        <w:spacing w:line="237" w:lineRule="auto" w:before="63"/>
        <w:ind w:right="654" w:firstLine="0"/>
      </w:pPr>
      <w:r>
        <w:rPr/>
        <w:t>Для данной категории обучающихся допустимо приближенное произношение английских звуков, английская речь должна быть доступна для понимания.</w:t>
      </w:r>
    </w:p>
    <w:p>
      <w:pPr>
        <w:pStyle w:val="BodyText"/>
        <w:spacing w:before="3"/>
        <w:ind w:right="645" w:firstLine="0"/>
      </w:pPr>
      <w:r>
        <w:rPr/>
        <w:t>Ведущее значение при обучении необходимо придавать овладению письменной формой англоязычной</w:t>
      </w:r>
      <w:r>
        <w:rPr>
          <w:spacing w:val="-5"/>
        </w:rPr>
        <w:t> </w:t>
      </w:r>
      <w:r>
        <w:rPr/>
        <w:t>речи.</w:t>
      </w:r>
      <w:r>
        <w:rPr>
          <w:spacing w:val="-6"/>
        </w:rPr>
        <w:t> </w:t>
      </w:r>
      <w:r>
        <w:rPr/>
        <w:t>Должна</w:t>
      </w:r>
      <w:r>
        <w:rPr>
          <w:spacing w:val="-10"/>
        </w:rPr>
        <w:t> </w:t>
      </w:r>
      <w:r>
        <w:rPr/>
        <w:t>быть учтена</w:t>
      </w:r>
      <w:r>
        <w:rPr>
          <w:spacing w:val="-6"/>
        </w:rPr>
        <w:t> </w:t>
      </w:r>
      <w:r>
        <w:rPr/>
        <w:t>особая</w:t>
      </w:r>
      <w:r>
        <w:rPr>
          <w:spacing w:val="-9"/>
        </w:rPr>
        <w:t> </w:t>
      </w:r>
      <w:r>
        <w:rPr/>
        <w:t>роль</w:t>
      </w:r>
      <w:r>
        <w:rPr>
          <w:spacing w:val="-6"/>
        </w:rPr>
        <w:t> </w:t>
      </w:r>
      <w:r>
        <w:rPr/>
        <w:t>письма,</w:t>
      </w:r>
      <w:r>
        <w:rPr>
          <w:spacing w:val="-6"/>
        </w:rPr>
        <w:t> </w:t>
      </w:r>
      <w:r>
        <w:rPr/>
        <w:t>при</w:t>
      </w:r>
      <w:r>
        <w:rPr>
          <w:spacing w:val="-5"/>
        </w:rPr>
        <w:t> </w:t>
      </w:r>
      <w:r>
        <w:rPr/>
        <w:t>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pPr>
        <w:pStyle w:val="BodyText"/>
        <w:ind w:right="633" w:firstLine="0"/>
      </w:pPr>
      <w:r>
        <w:rPr/>
        <w:t>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w:t>
      </w:r>
    </w:p>
    <w:p>
      <w:pPr>
        <w:pStyle w:val="BodyText"/>
        <w:spacing w:before="1"/>
        <w:ind w:right="661"/>
      </w:pPr>
      <w:r>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pPr>
        <w:pStyle w:val="ListParagraph"/>
        <w:numPr>
          <w:ilvl w:val="0"/>
          <w:numId w:val="111"/>
        </w:numPr>
        <w:tabs>
          <w:tab w:pos="1999" w:val="left" w:leader="none"/>
        </w:tabs>
        <w:spacing w:line="240" w:lineRule="auto" w:before="0" w:after="0"/>
        <w:ind w:left="1644" w:right="638" w:firstLine="0"/>
        <w:jc w:val="both"/>
        <w:rPr>
          <w:sz w:val="24"/>
        </w:rPr>
      </w:pPr>
      <w:r>
        <w:rPr>
          <w:sz w:val="24"/>
        </w:rPr>
        <w:t>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pPr>
        <w:pStyle w:val="ListParagraph"/>
        <w:numPr>
          <w:ilvl w:val="0"/>
          <w:numId w:val="111"/>
        </w:numPr>
        <w:tabs>
          <w:tab w:pos="1867" w:val="left" w:leader="none"/>
        </w:tabs>
        <w:spacing w:line="240" w:lineRule="auto" w:before="0" w:after="0"/>
        <w:ind w:left="1644" w:right="636" w:firstLine="0"/>
        <w:jc w:val="both"/>
        <w:rPr>
          <w:sz w:val="24"/>
        </w:rPr>
      </w:pPr>
      <w:r>
        <w:rPr>
          <w:sz w:val="24"/>
        </w:rPr>
        <w:t>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pPr>
        <w:pStyle w:val="ListParagraph"/>
        <w:numPr>
          <w:ilvl w:val="0"/>
          <w:numId w:val="111"/>
        </w:numPr>
        <w:tabs>
          <w:tab w:pos="1826" w:val="left" w:leader="none"/>
        </w:tabs>
        <w:spacing w:line="240" w:lineRule="auto" w:before="0" w:after="0"/>
        <w:ind w:left="1644" w:right="653" w:firstLine="0"/>
        <w:jc w:val="both"/>
        <w:rPr>
          <w:sz w:val="24"/>
        </w:rPr>
      </w:pPr>
      <w:r>
        <w:rPr>
          <w:sz w:val="24"/>
        </w:rPr>
        <w:t>учет индивидуальных особенностей обучающихся с нарушениями слуха при оцениванииобразовательных результатов;</w:t>
      </w:r>
    </w:p>
    <w:p>
      <w:pPr>
        <w:pStyle w:val="ListParagraph"/>
        <w:numPr>
          <w:ilvl w:val="0"/>
          <w:numId w:val="111"/>
        </w:numPr>
        <w:tabs>
          <w:tab w:pos="1843" w:val="left" w:leader="none"/>
        </w:tabs>
        <w:spacing w:line="237" w:lineRule="auto" w:before="3" w:after="0"/>
        <w:ind w:left="1644" w:right="666" w:firstLine="0"/>
        <w:jc w:val="both"/>
        <w:rPr>
          <w:sz w:val="24"/>
        </w:rPr>
      </w:pPr>
      <w:r>
        <w:rPr>
          <w:sz w:val="24"/>
        </w:rPr>
        <w:t>использование специфичных методов, приемов и способов подачи учебного материала, необходимых для успешного освоения иностранного языка;</w:t>
      </w:r>
    </w:p>
    <w:p>
      <w:pPr>
        <w:pStyle w:val="ListParagraph"/>
        <w:numPr>
          <w:ilvl w:val="0"/>
          <w:numId w:val="111"/>
        </w:numPr>
        <w:tabs>
          <w:tab w:pos="1814" w:val="left" w:leader="none"/>
        </w:tabs>
        <w:spacing w:line="240" w:lineRule="auto" w:before="1" w:after="0"/>
        <w:ind w:left="1644" w:right="649" w:firstLine="0"/>
        <w:jc w:val="both"/>
        <w:rPr>
          <w:sz w:val="24"/>
        </w:rPr>
      </w:pPr>
      <w:r>
        <w:rPr>
          <w:sz w:val="24"/>
        </w:rPr>
        <w:t>применение</w:t>
      </w:r>
      <w:r>
        <w:rPr>
          <w:spacing w:val="-15"/>
          <w:sz w:val="24"/>
        </w:rPr>
        <w:t> </w:t>
      </w:r>
      <w:r>
        <w:rPr>
          <w:sz w:val="24"/>
        </w:rPr>
        <w:t>дополнительных</w:t>
      </w:r>
      <w:r>
        <w:rPr>
          <w:spacing w:val="-14"/>
          <w:sz w:val="24"/>
        </w:rPr>
        <w:t> </w:t>
      </w:r>
      <w:r>
        <w:rPr>
          <w:sz w:val="24"/>
        </w:rPr>
        <w:t>наглядных</w:t>
      </w:r>
      <w:r>
        <w:rPr>
          <w:spacing w:val="-5"/>
          <w:sz w:val="24"/>
        </w:rPr>
        <w:t> </w:t>
      </w:r>
      <w:r>
        <w:rPr>
          <w:sz w:val="24"/>
        </w:rPr>
        <w:t>средств,</w:t>
      </w:r>
      <w:r>
        <w:rPr>
          <w:spacing w:val="-15"/>
          <w:sz w:val="24"/>
        </w:rPr>
        <w:t> </w:t>
      </w:r>
      <w:r>
        <w:rPr>
          <w:sz w:val="24"/>
        </w:rPr>
        <w:t>разработка</w:t>
      </w:r>
      <w:r>
        <w:rPr>
          <w:spacing w:val="-14"/>
          <w:sz w:val="24"/>
        </w:rPr>
        <w:t> </w:t>
      </w:r>
      <w:r>
        <w:rPr>
          <w:sz w:val="24"/>
        </w:rPr>
        <w:t>специальных</w:t>
      </w:r>
      <w:r>
        <w:rPr>
          <w:spacing w:val="-9"/>
          <w:sz w:val="24"/>
        </w:rPr>
        <w:t> </w:t>
      </w:r>
      <w:r>
        <w:rPr>
          <w:sz w:val="24"/>
        </w:rPr>
        <w:t>дидактических материалов для уроков иностранного языка;</w:t>
      </w:r>
    </w:p>
    <w:p>
      <w:pPr>
        <w:pStyle w:val="ListParagraph"/>
        <w:numPr>
          <w:ilvl w:val="0"/>
          <w:numId w:val="111"/>
        </w:numPr>
        <w:tabs>
          <w:tab w:pos="1824" w:val="left" w:leader="none"/>
        </w:tabs>
        <w:spacing w:line="240" w:lineRule="auto" w:before="0" w:after="0"/>
        <w:ind w:left="1644" w:right="641" w:firstLine="0"/>
        <w:jc w:val="both"/>
        <w:rPr>
          <w:sz w:val="24"/>
        </w:rPr>
      </w:pPr>
      <w:r>
        <w:rPr>
          <w:sz w:val="24"/>
        </w:rPr>
        <w:t>организация успешного</w:t>
      </w:r>
      <w:r>
        <w:rPr>
          <w:spacing w:val="-3"/>
          <w:sz w:val="24"/>
        </w:rPr>
        <w:t> </w:t>
      </w:r>
      <w:r>
        <w:rPr>
          <w:sz w:val="24"/>
        </w:rPr>
        <w:t>взаимодействия</w:t>
      </w:r>
      <w:r>
        <w:rPr>
          <w:spacing w:val="-3"/>
          <w:sz w:val="24"/>
        </w:rPr>
        <w:t> </w:t>
      </w:r>
      <w:r>
        <w:rPr>
          <w:sz w:val="24"/>
        </w:rPr>
        <w:t>с</w:t>
      </w:r>
      <w:r>
        <w:rPr>
          <w:spacing w:val="-10"/>
          <w:sz w:val="24"/>
        </w:rPr>
        <w:t> </w:t>
      </w:r>
      <w:r>
        <w:rPr>
          <w:sz w:val="24"/>
        </w:rPr>
        <w:t>окружающими</w:t>
      </w:r>
      <w:r>
        <w:rPr>
          <w:spacing w:val="-2"/>
          <w:sz w:val="24"/>
        </w:rPr>
        <w:t> </w:t>
      </w:r>
      <w:r>
        <w:rPr>
          <w:sz w:val="24"/>
        </w:rPr>
        <w:t>людьми,</w:t>
      </w:r>
      <w:r>
        <w:rPr>
          <w:spacing w:val="-8"/>
          <w:sz w:val="24"/>
        </w:rPr>
        <w:t> </w:t>
      </w:r>
      <w:r>
        <w:rPr>
          <w:sz w:val="24"/>
        </w:rPr>
        <w:t>развитие</w:t>
      </w:r>
      <w:r>
        <w:rPr>
          <w:spacing w:val="-7"/>
          <w:sz w:val="24"/>
        </w:rPr>
        <w:t> </w:t>
      </w:r>
      <w:r>
        <w:rPr>
          <w:sz w:val="24"/>
        </w:rPr>
        <w:t>вербальной</w:t>
      </w:r>
      <w:r>
        <w:rPr>
          <w:spacing w:val="-10"/>
          <w:sz w:val="24"/>
        </w:rPr>
        <w:t> </w:t>
      </w:r>
      <w:r>
        <w:rPr>
          <w:sz w:val="24"/>
        </w:rPr>
        <w:t>и невербальной коммуникации;</w:t>
      </w:r>
    </w:p>
    <w:p>
      <w:pPr>
        <w:pStyle w:val="ListParagraph"/>
        <w:numPr>
          <w:ilvl w:val="0"/>
          <w:numId w:val="111"/>
        </w:numPr>
        <w:tabs>
          <w:tab w:pos="1831" w:val="left" w:leader="none"/>
        </w:tabs>
        <w:spacing w:line="240" w:lineRule="auto" w:before="2" w:after="0"/>
        <w:ind w:left="1644" w:right="648" w:firstLine="0"/>
        <w:jc w:val="both"/>
        <w:rPr>
          <w:sz w:val="24"/>
        </w:rPr>
      </w:pPr>
      <w:r>
        <w:rPr>
          <w:sz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pPr>
        <w:pStyle w:val="BodyText"/>
        <w:ind w:right="636" w:firstLine="0"/>
      </w:pPr>
      <w:r>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w:t>
      </w:r>
      <w:r>
        <w:rPr>
          <w:spacing w:val="-11"/>
        </w:rPr>
        <w:t> </w:t>
      </w:r>
      <w:r>
        <w:rPr/>
        <w:t>представлений</w:t>
      </w:r>
      <w:r>
        <w:rPr>
          <w:spacing w:val="-2"/>
        </w:rPr>
        <w:t> </w:t>
      </w:r>
      <w:r>
        <w:rPr/>
        <w:t>о</w:t>
      </w:r>
      <w:r>
        <w:rPr>
          <w:spacing w:val="-12"/>
        </w:rPr>
        <w:t> </w:t>
      </w:r>
      <w:r>
        <w:rPr/>
        <w:t>культуре</w:t>
      </w:r>
      <w:r>
        <w:rPr>
          <w:spacing w:val="-10"/>
        </w:rPr>
        <w:t> </w:t>
      </w:r>
      <w:r>
        <w:rPr/>
        <w:t>родной</w:t>
      </w:r>
      <w:r>
        <w:rPr>
          <w:spacing w:val="-2"/>
        </w:rPr>
        <w:t> </w:t>
      </w:r>
      <w:r>
        <w:rPr/>
        <w:t>стороны,</w:t>
      </w:r>
      <w:r>
        <w:rPr>
          <w:spacing w:val="-9"/>
        </w:rPr>
        <w:t> </w:t>
      </w:r>
      <w:r>
        <w:rPr/>
        <w:t>обеспечивает</w:t>
      </w:r>
      <w:r>
        <w:rPr>
          <w:spacing w:val="-5"/>
        </w:rPr>
        <w:t> </w:t>
      </w:r>
      <w:r>
        <w:rPr/>
        <w:t>расширение</w:t>
      </w:r>
      <w:r>
        <w:rPr>
          <w:spacing w:val="-9"/>
        </w:rPr>
        <w:t> </w:t>
      </w:r>
      <w:r>
        <w:rPr/>
        <w:t>кругозора</w:t>
      </w:r>
      <w:r>
        <w:rPr>
          <w:spacing w:val="-9"/>
        </w:rPr>
        <w:t> </w:t>
      </w:r>
      <w:r>
        <w:rPr/>
        <w:t>и всестороннее развитие личности.</w:t>
      </w:r>
    </w:p>
    <w:p>
      <w:pPr>
        <w:pStyle w:val="Heading3"/>
        <w:spacing w:before="13"/>
        <w:ind w:left="1644"/>
        <w:jc w:val="both"/>
      </w:pPr>
      <w:r>
        <w:rPr/>
        <w:t>Цели</w:t>
      </w:r>
      <w:r>
        <w:rPr>
          <w:spacing w:val="-7"/>
        </w:rPr>
        <w:t> </w:t>
      </w:r>
      <w:r>
        <w:rPr/>
        <w:t>изучения</w:t>
      </w:r>
      <w:r>
        <w:rPr>
          <w:spacing w:val="-8"/>
        </w:rPr>
        <w:t> </w:t>
      </w:r>
      <w:r>
        <w:rPr/>
        <w:t>учебного</w:t>
      </w:r>
      <w:r>
        <w:rPr>
          <w:spacing w:val="-10"/>
        </w:rPr>
        <w:t> </w:t>
      </w:r>
      <w:r>
        <w:rPr/>
        <w:t>предмета</w:t>
      </w:r>
      <w:r>
        <w:rPr>
          <w:spacing w:val="-5"/>
        </w:rPr>
        <w:t> </w:t>
      </w:r>
      <w:r>
        <w:rPr/>
        <w:t>«Иностранный</w:t>
      </w:r>
      <w:r>
        <w:rPr>
          <w:spacing w:val="-4"/>
        </w:rPr>
        <w:t> </w:t>
      </w:r>
      <w:r>
        <w:rPr>
          <w:spacing w:val="-2"/>
        </w:rPr>
        <w:t>язык»</w:t>
      </w:r>
    </w:p>
    <w:p>
      <w:pPr>
        <w:pStyle w:val="BodyText"/>
        <w:ind w:right="641" w:firstLine="0"/>
      </w:pPr>
      <w:r>
        <w:rPr/>
        <w:t>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w:t>
      </w:r>
    </w:p>
    <w:p>
      <w:pPr>
        <w:pStyle w:val="ListParagraph"/>
        <w:numPr>
          <w:ilvl w:val="0"/>
          <w:numId w:val="111"/>
        </w:numPr>
        <w:tabs>
          <w:tab w:pos="1824" w:val="left" w:leader="none"/>
        </w:tabs>
        <w:spacing w:line="275" w:lineRule="exact" w:before="0" w:after="0"/>
        <w:ind w:left="1824" w:right="0" w:hanging="182"/>
        <w:jc w:val="both"/>
        <w:rPr>
          <w:sz w:val="24"/>
        </w:rPr>
      </w:pPr>
      <w:r>
        <w:rPr>
          <w:sz w:val="24"/>
        </w:rPr>
        <w:t>формирование</w:t>
      </w:r>
      <w:r>
        <w:rPr>
          <w:spacing w:val="-17"/>
          <w:sz w:val="24"/>
        </w:rPr>
        <w:t> </w:t>
      </w:r>
      <w:r>
        <w:rPr>
          <w:sz w:val="24"/>
        </w:rPr>
        <w:t>элементарных</w:t>
      </w:r>
      <w:r>
        <w:rPr>
          <w:spacing w:val="-7"/>
          <w:sz w:val="24"/>
        </w:rPr>
        <w:t> </w:t>
      </w:r>
      <w:r>
        <w:rPr>
          <w:sz w:val="24"/>
        </w:rPr>
        <w:t>коммуникативных</w:t>
      </w:r>
      <w:r>
        <w:rPr>
          <w:spacing w:val="-6"/>
          <w:sz w:val="24"/>
        </w:rPr>
        <w:t> </w:t>
      </w:r>
      <w:r>
        <w:rPr>
          <w:sz w:val="24"/>
        </w:rPr>
        <w:t>навыков</w:t>
      </w:r>
      <w:r>
        <w:rPr>
          <w:spacing w:val="-12"/>
          <w:sz w:val="24"/>
        </w:rPr>
        <w:t> </w:t>
      </w:r>
      <w:r>
        <w:rPr>
          <w:sz w:val="24"/>
        </w:rPr>
        <w:t>на</w:t>
      </w:r>
      <w:r>
        <w:rPr>
          <w:spacing w:val="-14"/>
          <w:sz w:val="24"/>
        </w:rPr>
        <w:t> </w:t>
      </w:r>
      <w:r>
        <w:rPr>
          <w:sz w:val="24"/>
        </w:rPr>
        <w:t>иностранном</w:t>
      </w:r>
      <w:r>
        <w:rPr>
          <w:spacing w:val="-14"/>
          <w:sz w:val="24"/>
        </w:rPr>
        <w:t> </w:t>
      </w:r>
      <w:r>
        <w:rPr>
          <w:spacing w:val="-2"/>
          <w:sz w:val="24"/>
        </w:rPr>
        <w:t>языке;</w:t>
      </w:r>
    </w:p>
    <w:p>
      <w:pPr>
        <w:pStyle w:val="ListParagraph"/>
        <w:numPr>
          <w:ilvl w:val="0"/>
          <w:numId w:val="111"/>
        </w:numPr>
        <w:tabs>
          <w:tab w:pos="1824" w:val="left" w:leader="none"/>
        </w:tabs>
        <w:spacing w:line="275" w:lineRule="exact" w:before="0" w:after="0"/>
        <w:ind w:left="1824" w:right="0" w:hanging="182"/>
        <w:jc w:val="both"/>
        <w:rPr>
          <w:sz w:val="24"/>
        </w:rPr>
      </w:pPr>
      <w:r>
        <w:rPr>
          <w:sz w:val="24"/>
        </w:rPr>
        <w:t>формирование</w:t>
      </w:r>
      <w:r>
        <w:rPr>
          <w:spacing w:val="-11"/>
          <w:sz w:val="24"/>
        </w:rPr>
        <w:t> </w:t>
      </w:r>
      <w:r>
        <w:rPr>
          <w:sz w:val="24"/>
        </w:rPr>
        <w:t>навыков</w:t>
      </w:r>
      <w:r>
        <w:rPr>
          <w:spacing w:val="-9"/>
          <w:sz w:val="24"/>
        </w:rPr>
        <w:t> </w:t>
      </w:r>
      <w:r>
        <w:rPr>
          <w:sz w:val="24"/>
        </w:rPr>
        <w:t>речевого</w:t>
      </w:r>
      <w:r>
        <w:rPr>
          <w:spacing w:val="-8"/>
          <w:sz w:val="24"/>
        </w:rPr>
        <w:t> </w:t>
      </w:r>
      <w:r>
        <w:rPr>
          <w:sz w:val="24"/>
        </w:rPr>
        <w:t>поведения</w:t>
      </w:r>
      <w:r>
        <w:rPr>
          <w:spacing w:val="-7"/>
          <w:sz w:val="24"/>
        </w:rPr>
        <w:t> </w:t>
      </w:r>
      <w:r>
        <w:rPr>
          <w:sz w:val="24"/>
        </w:rPr>
        <w:t>на</w:t>
      </w:r>
      <w:r>
        <w:rPr>
          <w:spacing w:val="-11"/>
          <w:sz w:val="24"/>
        </w:rPr>
        <w:t> </w:t>
      </w:r>
      <w:r>
        <w:rPr>
          <w:sz w:val="24"/>
        </w:rPr>
        <w:t>иностранном</w:t>
      </w:r>
      <w:r>
        <w:rPr>
          <w:spacing w:val="-9"/>
          <w:sz w:val="24"/>
        </w:rPr>
        <w:t> </w:t>
      </w:r>
      <w:r>
        <w:rPr>
          <w:spacing w:val="-2"/>
          <w:sz w:val="24"/>
        </w:rPr>
        <w:t>языке:</w:t>
      </w:r>
    </w:p>
    <w:p>
      <w:pPr>
        <w:pStyle w:val="ListParagraph"/>
        <w:numPr>
          <w:ilvl w:val="0"/>
          <w:numId w:val="111"/>
        </w:numPr>
        <w:tabs>
          <w:tab w:pos="1824" w:val="left" w:leader="none"/>
        </w:tabs>
        <w:spacing w:line="240" w:lineRule="auto" w:before="0" w:after="0"/>
        <w:ind w:left="1824" w:right="0" w:hanging="182"/>
        <w:jc w:val="both"/>
        <w:rPr>
          <w:sz w:val="24"/>
        </w:rPr>
      </w:pPr>
      <w:r>
        <w:rPr>
          <w:sz w:val="24"/>
        </w:rPr>
        <w:t>формирование</w:t>
      </w:r>
      <w:r>
        <w:rPr>
          <w:spacing w:val="-17"/>
          <w:sz w:val="24"/>
        </w:rPr>
        <w:t> </w:t>
      </w:r>
      <w:r>
        <w:rPr>
          <w:sz w:val="24"/>
        </w:rPr>
        <w:t>навыков</w:t>
      </w:r>
      <w:r>
        <w:rPr>
          <w:spacing w:val="-12"/>
          <w:sz w:val="24"/>
        </w:rPr>
        <w:t> </w:t>
      </w:r>
      <w:r>
        <w:rPr>
          <w:sz w:val="24"/>
        </w:rPr>
        <w:t>диалогической</w:t>
      </w:r>
      <w:r>
        <w:rPr>
          <w:spacing w:val="-9"/>
          <w:sz w:val="24"/>
        </w:rPr>
        <w:t> </w:t>
      </w:r>
      <w:r>
        <w:rPr>
          <w:sz w:val="24"/>
        </w:rPr>
        <w:t>англоязычной</w:t>
      </w:r>
      <w:r>
        <w:rPr>
          <w:spacing w:val="-8"/>
          <w:sz w:val="24"/>
        </w:rPr>
        <w:t> </w:t>
      </w:r>
      <w:r>
        <w:rPr>
          <w:spacing w:val="-2"/>
          <w:sz w:val="24"/>
        </w:rPr>
        <w:t>речи;</w:t>
      </w:r>
    </w:p>
    <w:p>
      <w:pPr>
        <w:pStyle w:val="ListParagraph"/>
        <w:numPr>
          <w:ilvl w:val="0"/>
          <w:numId w:val="111"/>
        </w:numPr>
        <w:tabs>
          <w:tab w:pos="1824" w:val="left" w:leader="none"/>
        </w:tabs>
        <w:spacing w:line="240" w:lineRule="auto" w:before="0" w:after="0"/>
        <w:ind w:left="1824" w:right="0" w:hanging="182"/>
        <w:jc w:val="both"/>
        <w:rPr>
          <w:sz w:val="24"/>
        </w:rPr>
      </w:pPr>
      <w:r>
        <w:rPr>
          <w:sz w:val="24"/>
        </w:rPr>
        <w:t>формирование</w:t>
      </w:r>
      <w:r>
        <w:rPr>
          <w:spacing w:val="-17"/>
          <w:sz w:val="24"/>
        </w:rPr>
        <w:t> </w:t>
      </w:r>
      <w:r>
        <w:rPr>
          <w:sz w:val="24"/>
        </w:rPr>
        <w:t>навыков</w:t>
      </w:r>
      <w:r>
        <w:rPr>
          <w:spacing w:val="-13"/>
          <w:sz w:val="24"/>
        </w:rPr>
        <w:t> </w:t>
      </w:r>
      <w:r>
        <w:rPr>
          <w:sz w:val="24"/>
        </w:rPr>
        <w:t>монологической</w:t>
      </w:r>
      <w:r>
        <w:rPr>
          <w:spacing w:val="-9"/>
          <w:sz w:val="24"/>
        </w:rPr>
        <w:t> </w:t>
      </w:r>
      <w:r>
        <w:rPr>
          <w:sz w:val="24"/>
        </w:rPr>
        <w:t>англоязычной</w:t>
      </w:r>
      <w:r>
        <w:rPr>
          <w:spacing w:val="-9"/>
          <w:sz w:val="24"/>
        </w:rPr>
        <w:t> </w:t>
      </w:r>
      <w:r>
        <w:rPr>
          <w:spacing w:val="-2"/>
          <w:sz w:val="24"/>
        </w:rPr>
        <w:t>речи;</w:t>
      </w:r>
    </w:p>
    <w:p>
      <w:pPr>
        <w:pStyle w:val="ListParagraph"/>
        <w:numPr>
          <w:ilvl w:val="0"/>
          <w:numId w:val="111"/>
        </w:numPr>
        <w:tabs>
          <w:tab w:pos="1824" w:val="left" w:leader="none"/>
        </w:tabs>
        <w:spacing w:line="275" w:lineRule="exact" w:before="0" w:after="0"/>
        <w:ind w:left="1824" w:right="0" w:hanging="182"/>
        <w:jc w:val="both"/>
        <w:rPr>
          <w:sz w:val="24"/>
        </w:rPr>
      </w:pPr>
      <w:r>
        <w:rPr>
          <w:sz w:val="24"/>
        </w:rPr>
        <w:t>формирование</w:t>
      </w:r>
      <w:r>
        <w:rPr>
          <w:spacing w:val="-14"/>
          <w:sz w:val="24"/>
        </w:rPr>
        <w:t> </w:t>
      </w:r>
      <w:r>
        <w:rPr>
          <w:sz w:val="24"/>
        </w:rPr>
        <w:t>представлений</w:t>
      </w:r>
      <w:r>
        <w:rPr>
          <w:spacing w:val="-7"/>
          <w:sz w:val="24"/>
        </w:rPr>
        <w:t> </w:t>
      </w:r>
      <w:r>
        <w:rPr>
          <w:sz w:val="24"/>
        </w:rPr>
        <w:t>о</w:t>
      </w:r>
      <w:r>
        <w:rPr>
          <w:spacing w:val="-11"/>
          <w:sz w:val="24"/>
        </w:rPr>
        <w:t> </w:t>
      </w:r>
      <w:r>
        <w:rPr>
          <w:sz w:val="24"/>
        </w:rPr>
        <w:t>культуре</w:t>
      </w:r>
      <w:r>
        <w:rPr>
          <w:spacing w:val="-11"/>
          <w:sz w:val="24"/>
        </w:rPr>
        <w:t> </w:t>
      </w:r>
      <w:r>
        <w:rPr>
          <w:sz w:val="24"/>
        </w:rPr>
        <w:t>страны</w:t>
      </w:r>
      <w:r>
        <w:rPr>
          <w:spacing w:val="-11"/>
          <w:sz w:val="24"/>
        </w:rPr>
        <w:t> </w:t>
      </w:r>
      <w:r>
        <w:rPr>
          <w:sz w:val="24"/>
        </w:rPr>
        <w:t>изучаемого</w:t>
      </w:r>
      <w:r>
        <w:rPr>
          <w:spacing w:val="-7"/>
          <w:sz w:val="24"/>
        </w:rPr>
        <w:t> </w:t>
      </w:r>
      <w:r>
        <w:rPr>
          <w:spacing w:val="-2"/>
          <w:sz w:val="24"/>
        </w:rPr>
        <w:t>языка;</w:t>
      </w:r>
    </w:p>
    <w:p>
      <w:pPr>
        <w:pStyle w:val="ListParagraph"/>
        <w:numPr>
          <w:ilvl w:val="0"/>
          <w:numId w:val="111"/>
        </w:numPr>
        <w:tabs>
          <w:tab w:pos="1997" w:val="left" w:leader="none"/>
          <w:tab w:pos="3732" w:val="left" w:leader="none"/>
          <w:tab w:pos="5487" w:val="left" w:leader="none"/>
          <w:tab w:pos="5842" w:val="left" w:leader="none"/>
          <w:tab w:pos="7268" w:val="left" w:leader="none"/>
          <w:tab w:pos="8915" w:val="left" w:leader="none"/>
          <w:tab w:pos="9738" w:val="left" w:leader="none"/>
          <w:tab w:pos="10089" w:val="left" w:leader="none"/>
        </w:tabs>
        <w:spacing w:line="240" w:lineRule="auto" w:before="0" w:after="0"/>
        <w:ind w:left="1644" w:right="673" w:firstLine="0"/>
        <w:jc w:val="left"/>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значимости</w:t>
      </w:r>
      <w:r>
        <w:rPr>
          <w:sz w:val="24"/>
        </w:rPr>
        <w:tab/>
      </w:r>
      <w:r>
        <w:rPr>
          <w:spacing w:val="-2"/>
          <w:sz w:val="24"/>
        </w:rPr>
        <w:t>иностранного</w:t>
      </w:r>
      <w:r>
        <w:rPr>
          <w:sz w:val="24"/>
        </w:rPr>
        <w:tab/>
      </w:r>
      <w:r>
        <w:rPr>
          <w:spacing w:val="-2"/>
          <w:sz w:val="24"/>
        </w:rPr>
        <w:t>языка</w:t>
      </w:r>
      <w:r>
        <w:rPr>
          <w:sz w:val="24"/>
        </w:rPr>
        <w:tab/>
      </w:r>
      <w:r>
        <w:rPr>
          <w:spacing w:val="-10"/>
          <w:sz w:val="24"/>
        </w:rPr>
        <w:t>в</w:t>
      </w:r>
      <w:r>
        <w:rPr>
          <w:sz w:val="24"/>
        </w:rPr>
        <w:tab/>
      </w:r>
      <w:r>
        <w:rPr>
          <w:spacing w:val="-2"/>
          <w:sz w:val="24"/>
        </w:rPr>
        <w:t>будущей </w:t>
      </w:r>
      <w:r>
        <w:rPr>
          <w:sz w:val="24"/>
        </w:rPr>
        <w:t>профессиональной деятельности.</w:t>
      </w:r>
    </w:p>
    <w:p>
      <w:pPr>
        <w:pStyle w:val="BodyText"/>
        <w:ind w:firstLine="0"/>
        <w:jc w:val="left"/>
      </w:pPr>
      <w:r>
        <w:rPr/>
        <w:t>В</w:t>
      </w:r>
      <w:r>
        <w:rPr>
          <w:spacing w:val="-5"/>
        </w:rPr>
        <w:t> </w:t>
      </w:r>
      <w:r>
        <w:rPr/>
        <w:t>курсе английского языка для обучающихся с</w:t>
      </w:r>
      <w:r>
        <w:rPr>
          <w:spacing w:val="-2"/>
        </w:rPr>
        <w:t> </w:t>
      </w:r>
      <w:r>
        <w:rPr/>
        <w:t>нарушениями слуха решаются следующие коррекционные задачи:</w:t>
      </w:r>
    </w:p>
    <w:p>
      <w:pPr>
        <w:pStyle w:val="ListParagraph"/>
        <w:numPr>
          <w:ilvl w:val="0"/>
          <w:numId w:val="111"/>
        </w:numPr>
        <w:tabs>
          <w:tab w:pos="1824" w:val="left" w:leader="none"/>
        </w:tabs>
        <w:spacing w:line="240" w:lineRule="auto" w:before="0" w:after="0"/>
        <w:ind w:left="1824" w:right="0" w:hanging="182"/>
        <w:jc w:val="left"/>
        <w:rPr>
          <w:sz w:val="24"/>
        </w:rPr>
      </w:pPr>
      <w:r>
        <w:rPr>
          <w:sz w:val="24"/>
        </w:rPr>
        <w:t>расширение</w:t>
      </w:r>
      <w:r>
        <w:rPr>
          <w:spacing w:val="-13"/>
          <w:sz w:val="24"/>
        </w:rPr>
        <w:t> </w:t>
      </w:r>
      <w:r>
        <w:rPr>
          <w:sz w:val="24"/>
        </w:rPr>
        <w:t>представлений</w:t>
      </w:r>
      <w:r>
        <w:rPr>
          <w:spacing w:val="-9"/>
          <w:sz w:val="24"/>
        </w:rPr>
        <w:t> </w:t>
      </w:r>
      <w:r>
        <w:rPr>
          <w:sz w:val="24"/>
        </w:rPr>
        <w:t>об</w:t>
      </w:r>
      <w:r>
        <w:rPr>
          <w:spacing w:val="-10"/>
          <w:sz w:val="24"/>
        </w:rPr>
        <w:t> </w:t>
      </w:r>
      <w:r>
        <w:rPr>
          <w:sz w:val="24"/>
        </w:rPr>
        <w:t>окружающем</w:t>
      </w:r>
      <w:r>
        <w:rPr>
          <w:spacing w:val="-5"/>
          <w:sz w:val="24"/>
        </w:rPr>
        <w:t> </w:t>
      </w:r>
      <w:r>
        <w:rPr>
          <w:spacing w:val="-4"/>
          <w:sz w:val="24"/>
        </w:rPr>
        <w:t>мире;</w:t>
      </w:r>
    </w:p>
    <w:p>
      <w:pPr>
        <w:spacing w:after="0" w:line="240" w:lineRule="auto"/>
        <w:jc w:val="left"/>
        <w:rPr>
          <w:sz w:val="24"/>
        </w:rPr>
        <w:sectPr>
          <w:pgSz w:w="11930" w:h="16860"/>
          <w:pgMar w:header="0" w:footer="1385" w:top="1020" w:bottom="1620" w:left="60" w:right="200"/>
        </w:sectPr>
      </w:pPr>
    </w:p>
    <w:p>
      <w:pPr>
        <w:pStyle w:val="ListParagraph"/>
        <w:numPr>
          <w:ilvl w:val="0"/>
          <w:numId w:val="111"/>
        </w:numPr>
        <w:tabs>
          <w:tab w:pos="1843" w:val="left" w:leader="none"/>
        </w:tabs>
        <w:spacing w:line="237" w:lineRule="auto" w:before="63" w:after="0"/>
        <w:ind w:left="1644" w:right="716" w:firstLine="0"/>
        <w:jc w:val="left"/>
        <w:rPr>
          <w:sz w:val="24"/>
        </w:rPr>
      </w:pPr>
      <w:r>
        <w:rPr>
          <w:sz w:val="24"/>
        </w:rPr>
        <w:t>развитие умений адекватно использовать сохранные анализаторы, остаточный слух для компенсации утраченной функции;</w:t>
      </w:r>
    </w:p>
    <w:p>
      <w:pPr>
        <w:pStyle w:val="ListParagraph"/>
        <w:numPr>
          <w:ilvl w:val="0"/>
          <w:numId w:val="111"/>
        </w:numPr>
        <w:tabs>
          <w:tab w:pos="2081" w:val="left" w:leader="none"/>
          <w:tab w:pos="3305" w:val="left" w:leader="none"/>
          <w:tab w:pos="5240" w:val="left" w:leader="none"/>
          <w:tab w:pos="6987" w:val="left" w:leader="none"/>
          <w:tab w:pos="8553" w:val="left" w:leader="none"/>
          <w:tab w:pos="9702" w:val="left" w:leader="none"/>
        </w:tabs>
        <w:spacing w:line="237" w:lineRule="auto" w:before="6" w:after="0"/>
        <w:ind w:left="1644" w:right="667" w:firstLine="0"/>
        <w:jc w:val="left"/>
        <w:rPr>
          <w:sz w:val="24"/>
        </w:rPr>
      </w:pPr>
      <w:r>
        <w:rPr>
          <w:spacing w:val="-2"/>
          <w:sz w:val="24"/>
        </w:rPr>
        <w:t>развитие</w:t>
      </w:r>
      <w:r>
        <w:rPr>
          <w:sz w:val="24"/>
        </w:rPr>
        <w:tab/>
      </w:r>
      <w:r>
        <w:rPr>
          <w:spacing w:val="-2"/>
          <w:sz w:val="24"/>
        </w:rPr>
        <w:t>познавательной</w:t>
      </w:r>
      <w:r>
        <w:rPr>
          <w:sz w:val="24"/>
        </w:rPr>
        <w:tab/>
      </w:r>
      <w:r>
        <w:rPr>
          <w:spacing w:val="-2"/>
          <w:sz w:val="24"/>
        </w:rPr>
        <w:t>деятельности,</w:t>
      </w:r>
      <w:r>
        <w:rPr>
          <w:sz w:val="24"/>
        </w:rPr>
        <w:tab/>
      </w:r>
      <w:r>
        <w:rPr>
          <w:spacing w:val="-2"/>
          <w:sz w:val="24"/>
        </w:rPr>
        <w:t>своеобразие</w:t>
      </w:r>
      <w:r>
        <w:rPr>
          <w:sz w:val="24"/>
        </w:rPr>
        <w:tab/>
      </w:r>
      <w:r>
        <w:rPr>
          <w:spacing w:val="-2"/>
          <w:sz w:val="24"/>
        </w:rPr>
        <w:t>которой</w:t>
      </w:r>
      <w:r>
        <w:rPr>
          <w:sz w:val="24"/>
        </w:rPr>
        <w:tab/>
      </w:r>
      <w:r>
        <w:rPr>
          <w:spacing w:val="-2"/>
          <w:sz w:val="24"/>
        </w:rPr>
        <w:t>обусловлено </w:t>
      </w:r>
      <w:r>
        <w:rPr>
          <w:sz w:val="24"/>
        </w:rPr>
        <w:t>ограниченностью слухового восприятия;</w:t>
      </w:r>
    </w:p>
    <w:p>
      <w:pPr>
        <w:pStyle w:val="ListParagraph"/>
        <w:numPr>
          <w:ilvl w:val="0"/>
          <w:numId w:val="111"/>
        </w:numPr>
        <w:tabs>
          <w:tab w:pos="1862" w:val="left" w:leader="none"/>
        </w:tabs>
        <w:spacing w:line="237" w:lineRule="auto" w:before="5" w:after="0"/>
        <w:ind w:left="1644" w:right="709" w:firstLine="0"/>
        <w:jc w:val="left"/>
        <w:rPr>
          <w:sz w:val="24"/>
        </w:rPr>
      </w:pPr>
      <w:r>
        <w:rPr>
          <w:sz w:val="24"/>
        </w:rPr>
        <w:t>коррекция специфических</w:t>
      </w:r>
      <w:r>
        <w:rPr>
          <w:spacing w:val="34"/>
          <w:sz w:val="24"/>
        </w:rPr>
        <w:t> </w:t>
      </w:r>
      <w:r>
        <w:rPr>
          <w:sz w:val="24"/>
        </w:rPr>
        <w:t>проблем,</w:t>
      </w:r>
      <w:r>
        <w:rPr>
          <w:spacing w:val="31"/>
          <w:sz w:val="24"/>
        </w:rPr>
        <w:t> </w:t>
      </w:r>
      <w:r>
        <w:rPr>
          <w:sz w:val="24"/>
        </w:rPr>
        <w:t>возникающих</w:t>
      </w:r>
      <w:r>
        <w:rPr>
          <w:spacing w:val="37"/>
          <w:sz w:val="24"/>
        </w:rPr>
        <w:t> </w:t>
      </w:r>
      <w:r>
        <w:rPr>
          <w:sz w:val="24"/>
        </w:rPr>
        <w:t>в сфере общения</w:t>
      </w:r>
      <w:r>
        <w:rPr>
          <w:spacing w:val="37"/>
          <w:sz w:val="24"/>
        </w:rPr>
        <w:t> </w:t>
      </w:r>
      <w:r>
        <w:rPr>
          <w:sz w:val="24"/>
        </w:rPr>
        <w:t>у обучающихся</w:t>
      </w:r>
      <w:r>
        <w:rPr>
          <w:spacing w:val="32"/>
          <w:sz w:val="24"/>
        </w:rPr>
        <w:t> </w:t>
      </w:r>
      <w:r>
        <w:rPr>
          <w:sz w:val="24"/>
        </w:rPr>
        <w:t>с нарушениями слуха;</w:t>
      </w:r>
    </w:p>
    <w:p>
      <w:pPr>
        <w:pStyle w:val="ListParagraph"/>
        <w:numPr>
          <w:ilvl w:val="0"/>
          <w:numId w:val="111"/>
        </w:numPr>
        <w:tabs>
          <w:tab w:pos="1816" w:val="left" w:leader="none"/>
        </w:tabs>
        <w:spacing w:line="240" w:lineRule="auto" w:before="1" w:after="0"/>
        <w:ind w:left="1644" w:right="715" w:firstLine="0"/>
        <w:jc w:val="left"/>
        <w:rPr>
          <w:sz w:val="24"/>
        </w:rPr>
      </w:pPr>
      <w:r>
        <w:rPr>
          <w:sz w:val="24"/>
        </w:rPr>
        <w:t>развитие</w:t>
      </w:r>
      <w:r>
        <w:rPr>
          <w:spacing w:val="-20"/>
          <w:sz w:val="24"/>
        </w:rPr>
        <w:t> </w:t>
      </w:r>
      <w:r>
        <w:rPr>
          <w:sz w:val="24"/>
        </w:rPr>
        <w:t>навыков</w:t>
      </w:r>
      <w:r>
        <w:rPr>
          <w:spacing w:val="-15"/>
          <w:sz w:val="24"/>
        </w:rPr>
        <w:t> </w:t>
      </w:r>
      <w:r>
        <w:rPr>
          <w:sz w:val="24"/>
        </w:rPr>
        <w:t>сотрудничества</w:t>
      </w:r>
      <w:r>
        <w:rPr>
          <w:spacing w:val="-15"/>
          <w:sz w:val="24"/>
        </w:rPr>
        <w:t> </w:t>
      </w:r>
      <w:r>
        <w:rPr>
          <w:sz w:val="24"/>
        </w:rPr>
        <w:t>со</w:t>
      </w:r>
      <w:r>
        <w:rPr>
          <w:spacing w:val="-15"/>
          <w:sz w:val="24"/>
        </w:rPr>
        <w:t> </w:t>
      </w:r>
      <w:r>
        <w:rPr>
          <w:sz w:val="24"/>
        </w:rPr>
        <w:t>взрослыми</w:t>
      </w:r>
      <w:r>
        <w:rPr>
          <w:spacing w:val="-15"/>
          <w:sz w:val="24"/>
        </w:rPr>
        <w:t> </w:t>
      </w:r>
      <w:r>
        <w:rPr>
          <w:sz w:val="24"/>
        </w:rPr>
        <w:t>и</w:t>
      </w:r>
      <w:r>
        <w:rPr>
          <w:spacing w:val="-15"/>
          <w:sz w:val="24"/>
        </w:rPr>
        <w:t> </w:t>
      </w:r>
      <w:r>
        <w:rPr>
          <w:sz w:val="24"/>
        </w:rPr>
        <w:t>сверстниками</w:t>
      </w:r>
      <w:r>
        <w:rPr>
          <w:spacing w:val="-15"/>
          <w:sz w:val="24"/>
        </w:rPr>
        <w:t> </w:t>
      </w:r>
      <w:r>
        <w:rPr>
          <w:sz w:val="24"/>
        </w:rPr>
        <w:t>в</w:t>
      </w:r>
      <w:r>
        <w:rPr>
          <w:spacing w:val="-15"/>
          <w:sz w:val="24"/>
        </w:rPr>
        <w:t> </w:t>
      </w:r>
      <w:r>
        <w:rPr>
          <w:sz w:val="24"/>
        </w:rPr>
        <w:t>различных</w:t>
      </w:r>
      <w:r>
        <w:rPr>
          <w:spacing w:val="-15"/>
          <w:sz w:val="24"/>
        </w:rPr>
        <w:t> </w:t>
      </w:r>
      <w:r>
        <w:rPr>
          <w:sz w:val="24"/>
        </w:rPr>
        <w:t>социальных </w:t>
      </w:r>
      <w:r>
        <w:rPr>
          <w:spacing w:val="-2"/>
          <w:sz w:val="24"/>
        </w:rPr>
        <w:t>ситуациях;</w:t>
      </w:r>
    </w:p>
    <w:p>
      <w:pPr>
        <w:pStyle w:val="ListParagraph"/>
        <w:numPr>
          <w:ilvl w:val="0"/>
          <w:numId w:val="111"/>
        </w:numPr>
        <w:tabs>
          <w:tab w:pos="1973" w:val="left" w:leader="none"/>
          <w:tab w:pos="3089" w:val="left" w:leader="none"/>
          <w:tab w:pos="4479" w:val="left" w:leader="none"/>
          <w:tab w:pos="5165" w:val="left" w:leader="none"/>
          <w:tab w:pos="5489" w:val="left" w:leader="none"/>
          <w:tab w:pos="6255" w:val="left" w:leader="none"/>
          <w:tab w:pos="6572" w:val="left" w:leader="none"/>
          <w:tab w:pos="8433" w:val="left" w:leader="none"/>
        </w:tabs>
        <w:spacing w:line="240" w:lineRule="auto" w:before="0" w:after="0"/>
        <w:ind w:left="1644" w:right="655" w:firstLine="0"/>
        <w:jc w:val="left"/>
        <w:rPr>
          <w:sz w:val="24"/>
        </w:rPr>
      </w:pPr>
      <w:r>
        <w:rPr>
          <w:spacing w:val="-2"/>
          <w:sz w:val="24"/>
        </w:rPr>
        <w:t>развитие</w:t>
      </w:r>
      <w:r>
        <w:rPr>
          <w:sz w:val="24"/>
        </w:rPr>
        <w:tab/>
      </w:r>
      <w:r>
        <w:rPr>
          <w:spacing w:val="-2"/>
          <w:sz w:val="24"/>
        </w:rPr>
        <w:t>английской</w:t>
      </w:r>
      <w:r>
        <w:rPr>
          <w:sz w:val="24"/>
        </w:rPr>
        <w:tab/>
      </w:r>
      <w:r>
        <w:rPr>
          <w:spacing w:val="-4"/>
          <w:sz w:val="24"/>
        </w:rPr>
        <w:t>речи</w:t>
      </w:r>
      <w:r>
        <w:rPr>
          <w:sz w:val="24"/>
        </w:rPr>
        <w:tab/>
      </w:r>
      <w:r>
        <w:rPr>
          <w:spacing w:val="-10"/>
          <w:sz w:val="24"/>
        </w:rPr>
        <w:t>в</w:t>
      </w:r>
      <w:r>
        <w:rPr>
          <w:sz w:val="24"/>
        </w:rPr>
        <w:tab/>
      </w:r>
      <w:r>
        <w:rPr>
          <w:spacing w:val="-2"/>
          <w:sz w:val="24"/>
        </w:rPr>
        <w:t>связи</w:t>
      </w:r>
      <w:r>
        <w:rPr>
          <w:sz w:val="24"/>
        </w:rPr>
        <w:tab/>
      </w:r>
      <w:r>
        <w:rPr>
          <w:spacing w:val="-10"/>
          <w:sz w:val="24"/>
        </w:rPr>
        <w:t>с</w:t>
      </w:r>
      <w:r>
        <w:rPr>
          <w:sz w:val="24"/>
        </w:rPr>
        <w:tab/>
      </w:r>
      <w:r>
        <w:rPr>
          <w:spacing w:val="-2"/>
          <w:sz w:val="24"/>
        </w:rPr>
        <w:t>организованной</w:t>
      </w:r>
      <w:r>
        <w:rPr>
          <w:sz w:val="24"/>
        </w:rPr>
        <w:tab/>
      </w:r>
      <w:r>
        <w:rPr>
          <w:spacing w:val="-2"/>
          <w:sz w:val="24"/>
        </w:rPr>
        <w:t>предметно-практической деятельностью.</w:t>
      </w:r>
    </w:p>
    <w:p>
      <w:pPr>
        <w:pStyle w:val="BodyText"/>
        <w:ind w:firstLine="0"/>
        <w:jc w:val="left"/>
      </w:pPr>
      <w:r>
        <w:rPr/>
        <w:t>Место</w:t>
      </w:r>
      <w:r>
        <w:rPr>
          <w:spacing w:val="-10"/>
        </w:rPr>
        <w:t> </w:t>
      </w:r>
      <w:r>
        <w:rPr/>
        <w:t>предмета</w:t>
      </w:r>
      <w:r>
        <w:rPr>
          <w:spacing w:val="-5"/>
        </w:rPr>
        <w:t> </w:t>
      </w:r>
      <w:r>
        <w:rPr/>
        <w:t>в</w:t>
      </w:r>
      <w:r>
        <w:rPr>
          <w:spacing w:val="4"/>
        </w:rPr>
        <w:t> </w:t>
      </w:r>
      <w:r>
        <w:rPr/>
        <w:t>учебном</w:t>
      </w:r>
      <w:r>
        <w:rPr>
          <w:spacing w:val="-8"/>
        </w:rPr>
        <w:t> </w:t>
      </w:r>
      <w:r>
        <w:rPr>
          <w:spacing w:val="-4"/>
        </w:rPr>
        <w:t>плане</w:t>
      </w:r>
    </w:p>
    <w:p>
      <w:pPr>
        <w:pStyle w:val="BodyText"/>
        <w:ind w:firstLine="0"/>
        <w:jc w:val="left"/>
      </w:pPr>
      <w:r>
        <w:rPr/>
        <w:t>Учебный</w:t>
      </w:r>
      <w:r>
        <w:rPr>
          <w:spacing w:val="50"/>
          <w:w w:val="150"/>
        </w:rPr>
        <w:t> </w:t>
      </w:r>
      <w:r>
        <w:rPr/>
        <w:t>предмет</w:t>
      </w:r>
      <w:r>
        <w:rPr>
          <w:spacing w:val="65"/>
          <w:w w:val="150"/>
        </w:rPr>
        <w:t> </w:t>
      </w:r>
      <w:r>
        <w:rPr/>
        <w:t>«Иностранный</w:t>
      </w:r>
      <w:r>
        <w:rPr>
          <w:spacing w:val="52"/>
          <w:w w:val="150"/>
        </w:rPr>
        <w:t> </w:t>
      </w:r>
      <w:r>
        <w:rPr/>
        <w:t>(английский)</w:t>
      </w:r>
      <w:r>
        <w:rPr>
          <w:spacing w:val="51"/>
          <w:w w:val="150"/>
        </w:rPr>
        <w:t> </w:t>
      </w:r>
      <w:r>
        <w:rPr/>
        <w:t>язык»</w:t>
      </w:r>
      <w:r>
        <w:rPr>
          <w:spacing w:val="64"/>
        </w:rPr>
        <w:t> </w:t>
      </w:r>
      <w:r>
        <w:rPr/>
        <w:t>входит</w:t>
      </w:r>
      <w:r>
        <w:rPr>
          <w:spacing w:val="51"/>
          <w:w w:val="150"/>
        </w:rPr>
        <w:t> </w:t>
      </w:r>
      <w:r>
        <w:rPr/>
        <w:t>в</w:t>
      </w:r>
      <w:r>
        <w:rPr>
          <w:spacing w:val="78"/>
        </w:rPr>
        <w:t> </w:t>
      </w:r>
      <w:r>
        <w:rPr/>
        <w:t>предметную</w:t>
      </w:r>
      <w:r>
        <w:rPr>
          <w:spacing w:val="59"/>
          <w:w w:val="150"/>
        </w:rPr>
        <w:t> </w:t>
      </w:r>
      <w:r>
        <w:rPr>
          <w:spacing w:val="-2"/>
        </w:rPr>
        <w:t>область</w:t>
      </w:r>
    </w:p>
    <w:p>
      <w:pPr>
        <w:pStyle w:val="BodyText"/>
        <w:ind w:firstLine="0"/>
        <w:jc w:val="left"/>
      </w:pPr>
      <w:r>
        <w:rPr/>
        <w:t>«Иностранные</w:t>
      </w:r>
      <w:r>
        <w:rPr>
          <w:spacing w:val="28"/>
        </w:rPr>
        <w:t>  </w:t>
      </w:r>
      <w:r>
        <w:rPr/>
        <w:t>языки»</w:t>
      </w:r>
      <w:r>
        <w:rPr>
          <w:spacing w:val="26"/>
        </w:rPr>
        <w:t>  </w:t>
      </w:r>
      <w:r>
        <w:rPr/>
        <w:t>и</w:t>
      </w:r>
      <w:r>
        <w:rPr>
          <w:spacing w:val="36"/>
        </w:rPr>
        <w:t>  </w:t>
      </w:r>
      <w:r>
        <w:rPr/>
        <w:t>является</w:t>
      </w:r>
      <w:r>
        <w:rPr>
          <w:spacing w:val="33"/>
        </w:rPr>
        <w:t>  </w:t>
      </w:r>
      <w:r>
        <w:rPr/>
        <w:t>обязательным</w:t>
      </w:r>
      <w:r>
        <w:rPr>
          <w:spacing w:val="33"/>
        </w:rPr>
        <w:t>  </w:t>
      </w:r>
      <w:r>
        <w:rPr/>
        <w:t>для</w:t>
      </w:r>
      <w:r>
        <w:rPr>
          <w:spacing w:val="32"/>
        </w:rPr>
        <w:t>  </w:t>
      </w:r>
      <w:r>
        <w:rPr/>
        <w:t>изучения.</w:t>
      </w:r>
      <w:r>
        <w:rPr>
          <w:spacing w:val="33"/>
        </w:rPr>
        <w:t>  </w:t>
      </w:r>
      <w:r>
        <w:rPr/>
        <w:t>Учебный</w:t>
      </w:r>
      <w:r>
        <w:rPr>
          <w:spacing w:val="36"/>
        </w:rPr>
        <w:t>  </w:t>
      </w:r>
      <w:r>
        <w:rPr>
          <w:spacing w:val="-2"/>
        </w:rPr>
        <w:t>предмет</w:t>
      </w:r>
    </w:p>
    <w:p>
      <w:pPr>
        <w:pStyle w:val="BodyText"/>
        <w:ind w:firstLine="0"/>
        <w:jc w:val="left"/>
      </w:pPr>
      <w:r>
        <w:rPr/>
        <w:t>«Иностранный</w:t>
      </w:r>
      <w:r>
        <w:rPr>
          <w:spacing w:val="13"/>
        </w:rPr>
        <w:t> </w:t>
      </w:r>
      <w:r>
        <w:rPr/>
        <w:t>(английский)</w:t>
      </w:r>
      <w:r>
        <w:rPr>
          <w:spacing w:val="15"/>
        </w:rPr>
        <w:t> </w:t>
      </w:r>
      <w:r>
        <w:rPr/>
        <w:t>язык»,</w:t>
      </w:r>
      <w:r>
        <w:rPr>
          <w:spacing w:val="15"/>
        </w:rPr>
        <w:t> </w:t>
      </w:r>
      <w:r>
        <w:rPr/>
        <w:t>неразрывно</w:t>
      </w:r>
      <w:r>
        <w:rPr>
          <w:spacing w:val="15"/>
        </w:rPr>
        <w:t> </w:t>
      </w:r>
      <w:r>
        <w:rPr/>
        <w:t>связан</w:t>
      </w:r>
      <w:r>
        <w:rPr>
          <w:spacing w:val="16"/>
        </w:rPr>
        <w:t> </w:t>
      </w:r>
      <w:r>
        <w:rPr/>
        <w:t>с</w:t>
      </w:r>
      <w:r>
        <w:rPr>
          <w:spacing w:val="9"/>
        </w:rPr>
        <w:t> </w:t>
      </w:r>
      <w:r>
        <w:rPr/>
        <w:t>дисциплинами</w:t>
      </w:r>
      <w:r>
        <w:rPr>
          <w:spacing w:val="32"/>
        </w:rPr>
        <w:t> </w:t>
      </w:r>
      <w:r>
        <w:rPr/>
        <w:t>«Русский</w:t>
      </w:r>
      <w:r>
        <w:rPr>
          <w:spacing w:val="21"/>
        </w:rPr>
        <w:t> </w:t>
      </w:r>
      <w:r>
        <w:rPr>
          <w:spacing w:val="-2"/>
        </w:rPr>
        <w:t>язык»,</w:t>
      </w:r>
    </w:p>
    <w:p>
      <w:pPr>
        <w:pStyle w:val="BodyText"/>
        <w:tabs>
          <w:tab w:pos="2892" w:val="left" w:leader="none"/>
          <w:tab w:pos="3761" w:val="left" w:leader="none"/>
          <w:tab w:pos="5244" w:val="left" w:leader="none"/>
          <w:tab w:pos="6678" w:val="left" w:leader="none"/>
          <w:tab w:pos="8473" w:val="left" w:leader="none"/>
          <w:tab w:pos="8795" w:val="left" w:leader="none"/>
          <w:tab w:pos="10420" w:val="left" w:leader="none"/>
        </w:tabs>
        <w:spacing w:before="3"/>
        <w:ind w:right="668" w:firstLine="0"/>
        <w:jc w:val="left"/>
      </w:pPr>
      <w:r>
        <w:rPr>
          <w:spacing w:val="-2"/>
        </w:rPr>
        <w:t>«Развитие</w:t>
      </w:r>
      <w:r>
        <w:rPr/>
        <w:tab/>
      </w:r>
      <w:r>
        <w:rPr>
          <w:spacing w:val="-2"/>
        </w:rPr>
        <w:t>речи»,</w:t>
      </w:r>
      <w:r>
        <w:rPr/>
        <w:tab/>
      </w:r>
      <w:r>
        <w:rPr>
          <w:spacing w:val="-2"/>
        </w:rPr>
        <w:t>обеспечивая</w:t>
      </w:r>
      <w:r>
        <w:rPr/>
        <w:tab/>
      </w:r>
      <w:r>
        <w:rPr>
          <w:spacing w:val="-2"/>
        </w:rPr>
        <w:t>достижение</w:t>
      </w:r>
      <w:r>
        <w:rPr/>
        <w:tab/>
      </w:r>
      <w:r>
        <w:rPr>
          <w:spacing w:val="-2"/>
        </w:rPr>
        <w:t>обучающимися</w:t>
      </w:r>
      <w:r>
        <w:rPr/>
        <w:tab/>
      </w:r>
      <w:r>
        <w:rPr>
          <w:spacing w:val="-10"/>
        </w:rPr>
        <w:t>с</w:t>
      </w:r>
      <w:r>
        <w:rPr/>
        <w:tab/>
      </w:r>
      <w:r>
        <w:rPr>
          <w:spacing w:val="-2"/>
        </w:rPr>
        <w:t>нарушениями</w:t>
      </w:r>
      <w:r>
        <w:rPr/>
        <w:tab/>
      </w:r>
      <w:r>
        <w:rPr>
          <w:spacing w:val="-2"/>
        </w:rPr>
        <w:t>слуха </w:t>
      </w:r>
      <w:r>
        <w:rPr/>
        <w:t>образовательных результатов в области обучения языку.</w:t>
      </w:r>
    </w:p>
    <w:p>
      <w:pPr>
        <w:pStyle w:val="BodyText"/>
        <w:ind w:right="3584" w:firstLine="0"/>
        <w:jc w:val="left"/>
      </w:pPr>
      <w:r>
        <w:rPr/>
        <w:t>Планируемые</w:t>
      </w:r>
      <w:r>
        <w:rPr>
          <w:spacing w:val="-15"/>
        </w:rPr>
        <w:t> </w:t>
      </w:r>
      <w:r>
        <w:rPr/>
        <w:t>результаты</w:t>
      </w:r>
      <w:r>
        <w:rPr>
          <w:spacing w:val="-15"/>
        </w:rPr>
        <w:t> </w:t>
      </w:r>
      <w:r>
        <w:rPr/>
        <w:t>освоения</w:t>
      </w:r>
      <w:r>
        <w:rPr>
          <w:spacing w:val="-15"/>
        </w:rPr>
        <w:t> </w:t>
      </w:r>
      <w:r>
        <w:rPr/>
        <w:t>учебного</w:t>
      </w:r>
      <w:r>
        <w:rPr>
          <w:spacing w:val="-15"/>
        </w:rPr>
        <w:t> </w:t>
      </w:r>
      <w:r>
        <w:rPr/>
        <w:t>предмета Личностные результаты:</w:t>
      </w:r>
    </w:p>
    <w:p>
      <w:pPr>
        <w:pStyle w:val="ListParagraph"/>
        <w:numPr>
          <w:ilvl w:val="0"/>
          <w:numId w:val="111"/>
        </w:numPr>
        <w:tabs>
          <w:tab w:pos="1876" w:val="left" w:leader="none"/>
        </w:tabs>
        <w:spacing w:line="240" w:lineRule="auto" w:before="0" w:after="0"/>
        <w:ind w:left="1644" w:right="715" w:firstLine="0"/>
        <w:jc w:val="left"/>
        <w:rPr>
          <w:sz w:val="24"/>
        </w:rPr>
      </w:pPr>
      <w:r>
        <w:rPr>
          <w:sz w:val="24"/>
        </w:rPr>
        <w:t>готовность</w:t>
      </w:r>
      <w:r>
        <w:rPr>
          <w:spacing w:val="40"/>
          <w:sz w:val="24"/>
        </w:rPr>
        <w:t> </w:t>
      </w:r>
      <w:r>
        <w:rPr>
          <w:sz w:val="24"/>
        </w:rPr>
        <w:t>к</w:t>
      </w:r>
      <w:r>
        <w:rPr>
          <w:spacing w:val="40"/>
          <w:sz w:val="24"/>
        </w:rPr>
        <w:t> </w:t>
      </w:r>
      <w:r>
        <w:rPr>
          <w:sz w:val="24"/>
        </w:rPr>
        <w:t>общению</w:t>
      </w:r>
      <w:r>
        <w:rPr>
          <w:spacing w:val="40"/>
          <w:sz w:val="24"/>
        </w:rPr>
        <w:t> </w:t>
      </w:r>
      <w:r>
        <w:rPr>
          <w:sz w:val="24"/>
        </w:rPr>
        <w:t>и</w:t>
      </w:r>
      <w:r>
        <w:rPr>
          <w:spacing w:val="40"/>
          <w:sz w:val="24"/>
        </w:rPr>
        <w:t> </w:t>
      </w:r>
      <w:r>
        <w:rPr>
          <w:sz w:val="24"/>
        </w:rPr>
        <w:t>взаимодействию</w:t>
      </w:r>
      <w:r>
        <w:rPr>
          <w:spacing w:val="40"/>
          <w:sz w:val="24"/>
        </w:rPr>
        <w:t> </w:t>
      </w:r>
      <w:r>
        <w:rPr>
          <w:sz w:val="24"/>
        </w:rPr>
        <w:t>со</w:t>
      </w:r>
      <w:r>
        <w:rPr>
          <w:spacing w:val="36"/>
          <w:sz w:val="24"/>
        </w:rPr>
        <w:t> </w:t>
      </w:r>
      <w:r>
        <w:rPr>
          <w:sz w:val="24"/>
        </w:rPr>
        <w:t>сверстниками</w:t>
      </w:r>
      <w:r>
        <w:rPr>
          <w:spacing w:val="40"/>
          <w:sz w:val="24"/>
        </w:rPr>
        <w:t> </w:t>
      </w:r>
      <w:r>
        <w:rPr>
          <w:sz w:val="24"/>
        </w:rPr>
        <w:t>и</w:t>
      </w:r>
      <w:r>
        <w:rPr>
          <w:spacing w:val="40"/>
          <w:sz w:val="24"/>
        </w:rPr>
        <w:t> </w:t>
      </w:r>
      <w:r>
        <w:rPr>
          <w:sz w:val="24"/>
        </w:rPr>
        <w:t>взрослыми</w:t>
      </w:r>
      <w:r>
        <w:rPr>
          <w:spacing w:val="40"/>
          <w:sz w:val="24"/>
        </w:rPr>
        <w:t> </w:t>
      </w:r>
      <w:r>
        <w:rPr>
          <w:sz w:val="24"/>
        </w:rPr>
        <w:t>в</w:t>
      </w:r>
      <w:r>
        <w:rPr>
          <w:spacing w:val="40"/>
          <w:sz w:val="24"/>
        </w:rPr>
        <w:t> </w:t>
      </w:r>
      <w:r>
        <w:rPr>
          <w:sz w:val="24"/>
        </w:rPr>
        <w:t>условиях учебной деятельности;</w:t>
      </w:r>
    </w:p>
    <w:p>
      <w:pPr>
        <w:pStyle w:val="ListParagraph"/>
        <w:numPr>
          <w:ilvl w:val="0"/>
          <w:numId w:val="111"/>
        </w:numPr>
        <w:tabs>
          <w:tab w:pos="1936" w:val="left" w:leader="none"/>
        </w:tabs>
        <w:spacing w:line="237" w:lineRule="auto" w:before="3" w:after="0"/>
        <w:ind w:left="1644" w:right="1190" w:firstLine="0"/>
        <w:jc w:val="left"/>
        <w:rPr>
          <w:sz w:val="24"/>
        </w:rPr>
      </w:pPr>
      <w:r>
        <w:rPr>
          <w:sz w:val="24"/>
        </w:rPr>
        <w:t>толерантное</w:t>
      </w:r>
      <w:r>
        <w:rPr>
          <w:spacing w:val="40"/>
          <w:sz w:val="24"/>
        </w:rPr>
        <w:t> </w:t>
      </w:r>
      <w:r>
        <w:rPr>
          <w:sz w:val="24"/>
        </w:rPr>
        <w:t>и</w:t>
      </w:r>
      <w:r>
        <w:rPr>
          <w:spacing w:val="40"/>
          <w:sz w:val="24"/>
        </w:rPr>
        <w:t> </w:t>
      </w:r>
      <w:r>
        <w:rPr>
          <w:sz w:val="24"/>
        </w:rPr>
        <w:t>уважительное</w:t>
      </w:r>
      <w:r>
        <w:rPr>
          <w:spacing w:val="40"/>
          <w:sz w:val="24"/>
        </w:rPr>
        <w:t> </w:t>
      </w:r>
      <w:r>
        <w:rPr>
          <w:sz w:val="24"/>
        </w:rPr>
        <w:t>отношение</w:t>
      </w:r>
      <w:r>
        <w:rPr>
          <w:spacing w:val="39"/>
          <w:sz w:val="24"/>
        </w:rPr>
        <w:t> </w:t>
      </w:r>
      <w:r>
        <w:rPr>
          <w:sz w:val="24"/>
        </w:rPr>
        <w:t>к</w:t>
      </w:r>
      <w:r>
        <w:rPr>
          <w:spacing w:val="40"/>
          <w:sz w:val="24"/>
        </w:rPr>
        <w:t> </w:t>
      </w:r>
      <w:r>
        <w:rPr>
          <w:sz w:val="24"/>
        </w:rPr>
        <w:t>мнению</w:t>
      </w:r>
      <w:r>
        <w:rPr>
          <w:spacing w:val="40"/>
          <w:sz w:val="24"/>
        </w:rPr>
        <w:t> </w:t>
      </w:r>
      <w:r>
        <w:rPr>
          <w:sz w:val="24"/>
        </w:rPr>
        <w:t>окружающих,</w:t>
      </w:r>
      <w:r>
        <w:rPr>
          <w:spacing w:val="40"/>
          <w:sz w:val="24"/>
        </w:rPr>
        <w:t> </w:t>
      </w:r>
      <w:r>
        <w:rPr>
          <w:sz w:val="24"/>
        </w:rPr>
        <w:t>к</w:t>
      </w:r>
      <w:r>
        <w:rPr>
          <w:spacing w:val="40"/>
          <w:sz w:val="24"/>
        </w:rPr>
        <w:t> </w:t>
      </w:r>
      <w:r>
        <w:rPr>
          <w:sz w:val="24"/>
        </w:rPr>
        <w:t>культурным различиям, особенностям и традициям других стран;</w:t>
      </w:r>
    </w:p>
    <w:p>
      <w:pPr>
        <w:pStyle w:val="ListParagraph"/>
        <w:numPr>
          <w:ilvl w:val="0"/>
          <w:numId w:val="111"/>
        </w:numPr>
        <w:tabs>
          <w:tab w:pos="1874" w:val="left" w:leader="none"/>
        </w:tabs>
        <w:spacing w:line="240" w:lineRule="auto" w:before="1" w:after="0"/>
        <w:ind w:left="1644" w:right="1051" w:firstLine="0"/>
        <w:jc w:val="left"/>
        <w:rPr>
          <w:sz w:val="24"/>
        </w:rPr>
      </w:pPr>
      <w:r>
        <w:rPr>
          <w:sz w:val="24"/>
        </w:rPr>
        <w:t>мотивация</w:t>
      </w:r>
      <w:r>
        <w:rPr>
          <w:spacing w:val="-4"/>
          <w:sz w:val="24"/>
        </w:rPr>
        <w:t> </w:t>
      </w:r>
      <w:r>
        <w:rPr>
          <w:sz w:val="24"/>
        </w:rPr>
        <w:t>к</w:t>
      </w:r>
      <w:r>
        <w:rPr>
          <w:spacing w:val="-3"/>
          <w:sz w:val="24"/>
        </w:rPr>
        <w:t> </w:t>
      </w:r>
      <w:r>
        <w:rPr>
          <w:sz w:val="24"/>
        </w:rPr>
        <w:t>изучению</w:t>
      </w:r>
      <w:r>
        <w:rPr>
          <w:spacing w:val="-2"/>
          <w:sz w:val="24"/>
        </w:rPr>
        <w:t> </w:t>
      </w:r>
      <w:r>
        <w:rPr>
          <w:sz w:val="24"/>
        </w:rPr>
        <w:t>иностранного</w:t>
      </w:r>
      <w:r>
        <w:rPr>
          <w:spacing w:val="-3"/>
          <w:sz w:val="24"/>
        </w:rPr>
        <w:t> </w:t>
      </w:r>
      <w:r>
        <w:rPr>
          <w:sz w:val="24"/>
        </w:rPr>
        <w:t>языка</w:t>
      </w:r>
      <w:r>
        <w:rPr>
          <w:spacing w:val="-5"/>
          <w:sz w:val="24"/>
        </w:rPr>
        <w:t> </w:t>
      </w:r>
      <w:r>
        <w:rPr>
          <w:sz w:val="24"/>
        </w:rPr>
        <w:t>и</w:t>
      </w:r>
      <w:r>
        <w:rPr>
          <w:spacing w:val="-4"/>
          <w:sz w:val="24"/>
        </w:rPr>
        <w:t> </w:t>
      </w:r>
      <w:r>
        <w:rPr>
          <w:sz w:val="24"/>
        </w:rPr>
        <w:t>сформированность</w:t>
      </w:r>
      <w:r>
        <w:rPr>
          <w:spacing w:val="-2"/>
          <w:sz w:val="24"/>
        </w:rPr>
        <w:t> </w:t>
      </w:r>
      <w:r>
        <w:rPr>
          <w:sz w:val="24"/>
        </w:rPr>
        <w:t>начальных</w:t>
      </w:r>
      <w:r>
        <w:rPr>
          <w:spacing w:val="-1"/>
          <w:sz w:val="24"/>
        </w:rPr>
        <w:t> </w:t>
      </w:r>
      <w:r>
        <w:rPr>
          <w:sz w:val="24"/>
        </w:rPr>
        <w:t>навыков социокультурной адаптации;</w:t>
      </w:r>
    </w:p>
    <w:p>
      <w:pPr>
        <w:pStyle w:val="ListParagraph"/>
        <w:numPr>
          <w:ilvl w:val="0"/>
          <w:numId w:val="111"/>
        </w:numPr>
        <w:tabs>
          <w:tab w:pos="1898" w:val="left" w:leader="none"/>
        </w:tabs>
        <w:spacing w:line="240" w:lineRule="auto" w:before="0" w:after="0"/>
        <w:ind w:left="1644" w:right="1194" w:firstLine="0"/>
        <w:jc w:val="left"/>
        <w:rPr>
          <w:sz w:val="24"/>
        </w:rPr>
      </w:pPr>
      <w:r>
        <w:rPr>
          <w:sz w:val="24"/>
        </w:rPr>
        <w:t>способность понимать и распознавать эмоции</w:t>
      </w:r>
      <w:r>
        <w:rPr>
          <w:spacing w:val="-4"/>
          <w:sz w:val="24"/>
        </w:rPr>
        <w:t> </w:t>
      </w:r>
      <w:r>
        <w:rPr>
          <w:sz w:val="24"/>
        </w:rPr>
        <w:t>собеседника, его намерения, умение сопереживать, доброжелательно относиться к собеседнику;</w:t>
      </w:r>
    </w:p>
    <w:p>
      <w:pPr>
        <w:pStyle w:val="ListParagraph"/>
        <w:numPr>
          <w:ilvl w:val="0"/>
          <w:numId w:val="111"/>
        </w:numPr>
        <w:tabs>
          <w:tab w:pos="1910" w:val="left" w:leader="none"/>
        </w:tabs>
        <w:spacing w:line="240" w:lineRule="auto" w:before="0" w:after="0"/>
        <w:ind w:left="1644" w:right="1061" w:firstLine="0"/>
        <w:jc w:val="left"/>
        <w:rPr>
          <w:sz w:val="24"/>
        </w:rPr>
      </w:pPr>
      <w:r>
        <w:rPr>
          <w:sz w:val="24"/>
        </w:rPr>
        <w:t>сформированность нравственных и эстетических ценностей, умений сопереживать, доброжелательно относиться к собеседнику;</w:t>
      </w:r>
    </w:p>
    <w:p>
      <w:pPr>
        <w:pStyle w:val="ListParagraph"/>
        <w:numPr>
          <w:ilvl w:val="0"/>
          <w:numId w:val="111"/>
        </w:numPr>
        <w:tabs>
          <w:tab w:pos="1908" w:val="left" w:leader="none"/>
        </w:tabs>
        <w:spacing w:line="240" w:lineRule="auto" w:before="0" w:after="0"/>
        <w:ind w:left="1644" w:right="1311" w:firstLine="0"/>
        <w:jc w:val="left"/>
        <w:rPr>
          <w:sz w:val="24"/>
        </w:rPr>
      </w:pPr>
      <w:r>
        <w:rPr>
          <w:sz w:val="24"/>
        </w:rPr>
        <w:t>отношение к иностранному языку как к средству</w:t>
      </w:r>
      <w:r>
        <w:rPr>
          <w:spacing w:val="-2"/>
          <w:sz w:val="24"/>
        </w:rPr>
        <w:t> </w:t>
      </w:r>
      <w:r>
        <w:rPr>
          <w:sz w:val="24"/>
        </w:rPr>
        <w:t>познания окружающего мира и потенциальной возможности к самореализации.</w:t>
      </w:r>
    </w:p>
    <w:p>
      <w:pPr>
        <w:pStyle w:val="BodyText"/>
        <w:ind w:firstLine="0"/>
        <w:jc w:val="left"/>
      </w:pPr>
      <w:r>
        <w:rPr/>
        <w:t>Метапредметные</w:t>
      </w:r>
      <w:r>
        <w:rPr>
          <w:spacing w:val="-14"/>
        </w:rPr>
        <w:t> </w:t>
      </w:r>
      <w:r>
        <w:rPr>
          <w:spacing w:val="-2"/>
        </w:rPr>
        <w:t>результаты:</w:t>
      </w:r>
    </w:p>
    <w:p>
      <w:pPr>
        <w:pStyle w:val="ListParagraph"/>
        <w:numPr>
          <w:ilvl w:val="0"/>
          <w:numId w:val="111"/>
        </w:numPr>
        <w:tabs>
          <w:tab w:pos="1872" w:val="left" w:leader="none"/>
        </w:tabs>
        <w:spacing w:line="240" w:lineRule="auto" w:before="0" w:after="0"/>
        <w:ind w:left="1644" w:right="640" w:firstLine="0"/>
        <w:jc w:val="both"/>
        <w:rPr>
          <w:sz w:val="24"/>
        </w:rPr>
      </w:pPr>
      <w:r>
        <w:rPr>
          <w:sz w:val="24"/>
        </w:rPr>
        <w:t>умение планировать и осуществлять свою деятельность в соответствии с конкретной учебной</w:t>
      </w:r>
      <w:r>
        <w:rPr>
          <w:spacing w:val="-2"/>
          <w:sz w:val="24"/>
        </w:rPr>
        <w:t> </w:t>
      </w:r>
      <w:r>
        <w:rPr>
          <w:sz w:val="24"/>
        </w:rPr>
        <w:t>задачей</w:t>
      </w:r>
      <w:r>
        <w:rPr>
          <w:spacing w:val="-2"/>
          <w:sz w:val="24"/>
        </w:rPr>
        <w:t> </w:t>
      </w:r>
      <w:r>
        <w:rPr>
          <w:sz w:val="24"/>
        </w:rPr>
        <w:t>и условиями</w:t>
      </w:r>
      <w:r>
        <w:rPr>
          <w:spacing w:val="-2"/>
          <w:sz w:val="24"/>
        </w:rPr>
        <w:t> </w:t>
      </w:r>
      <w:r>
        <w:rPr>
          <w:sz w:val="24"/>
        </w:rPr>
        <w:t>ее</w:t>
      </w:r>
      <w:r>
        <w:rPr>
          <w:spacing w:val="-3"/>
          <w:sz w:val="24"/>
        </w:rPr>
        <w:t> </w:t>
      </w:r>
      <w:r>
        <w:rPr>
          <w:sz w:val="24"/>
        </w:rPr>
        <w:t>реализации,</w:t>
      </w:r>
      <w:r>
        <w:rPr>
          <w:spacing w:val="-2"/>
          <w:sz w:val="24"/>
        </w:rPr>
        <w:t> </w:t>
      </w:r>
      <w:r>
        <w:rPr>
          <w:sz w:val="24"/>
        </w:rPr>
        <w:t>способность</w:t>
      </w:r>
      <w:r>
        <w:rPr>
          <w:spacing w:val="-2"/>
          <w:sz w:val="24"/>
        </w:rPr>
        <w:t> </w:t>
      </w:r>
      <w:r>
        <w:rPr>
          <w:sz w:val="24"/>
        </w:rPr>
        <w:t>оценивать</w:t>
      </w:r>
      <w:r>
        <w:rPr>
          <w:spacing w:val="-2"/>
          <w:sz w:val="24"/>
        </w:rPr>
        <w:t> </w:t>
      </w:r>
      <w:r>
        <w:rPr>
          <w:sz w:val="24"/>
        </w:rPr>
        <w:t>свои</w:t>
      </w:r>
      <w:r>
        <w:rPr>
          <w:spacing w:val="-2"/>
          <w:sz w:val="24"/>
        </w:rPr>
        <w:t> </w:t>
      </w:r>
      <w:r>
        <w:rPr>
          <w:sz w:val="24"/>
        </w:rPr>
        <w:t>действия</w:t>
      </w:r>
      <w:r>
        <w:rPr>
          <w:spacing w:val="-2"/>
          <w:sz w:val="24"/>
        </w:rPr>
        <w:t> </w:t>
      </w:r>
      <w:r>
        <w:rPr>
          <w:sz w:val="24"/>
        </w:rPr>
        <w:t>с</w:t>
      </w:r>
      <w:r>
        <w:rPr>
          <w:spacing w:val="-3"/>
          <w:sz w:val="24"/>
        </w:rPr>
        <w:t> </w:t>
      </w:r>
      <w:r>
        <w:rPr>
          <w:sz w:val="24"/>
        </w:rPr>
        <w:t>точки зрения</w:t>
      </w:r>
      <w:r>
        <w:rPr>
          <w:spacing w:val="-8"/>
          <w:sz w:val="24"/>
        </w:rPr>
        <w:t> </w:t>
      </w:r>
      <w:r>
        <w:rPr>
          <w:sz w:val="24"/>
        </w:rPr>
        <w:t>правильности</w:t>
      </w:r>
      <w:r>
        <w:rPr>
          <w:spacing w:val="-2"/>
          <w:sz w:val="24"/>
        </w:rPr>
        <w:t> </w:t>
      </w:r>
      <w:r>
        <w:rPr>
          <w:sz w:val="24"/>
        </w:rPr>
        <w:t>выполнения</w:t>
      </w:r>
      <w:r>
        <w:rPr>
          <w:spacing w:val="-10"/>
          <w:sz w:val="24"/>
        </w:rPr>
        <w:t> </w:t>
      </w:r>
      <w:r>
        <w:rPr>
          <w:sz w:val="24"/>
        </w:rPr>
        <w:t>задачи</w:t>
      </w:r>
      <w:r>
        <w:rPr>
          <w:spacing w:val="-3"/>
          <w:sz w:val="24"/>
        </w:rPr>
        <w:t> </w:t>
      </w:r>
      <w:r>
        <w:rPr>
          <w:sz w:val="24"/>
        </w:rPr>
        <w:t>и</w:t>
      </w:r>
      <w:r>
        <w:rPr>
          <w:spacing w:val="-6"/>
          <w:sz w:val="24"/>
        </w:rPr>
        <w:t> </w:t>
      </w:r>
      <w:r>
        <w:rPr>
          <w:sz w:val="24"/>
        </w:rPr>
        <w:t>корректировать</w:t>
      </w:r>
      <w:r>
        <w:rPr>
          <w:spacing w:val="-3"/>
          <w:sz w:val="24"/>
        </w:rPr>
        <w:t> </w:t>
      </w:r>
      <w:r>
        <w:rPr>
          <w:sz w:val="24"/>
        </w:rPr>
        <w:t>их в</w:t>
      </w:r>
      <w:r>
        <w:rPr>
          <w:spacing w:val="-7"/>
          <w:sz w:val="24"/>
        </w:rPr>
        <w:t> </w:t>
      </w:r>
      <w:r>
        <w:rPr>
          <w:sz w:val="24"/>
        </w:rPr>
        <w:t>соответствии</w:t>
      </w:r>
      <w:r>
        <w:rPr>
          <w:spacing w:val="-2"/>
          <w:sz w:val="24"/>
        </w:rPr>
        <w:t> </w:t>
      </w:r>
      <w:r>
        <w:rPr>
          <w:sz w:val="24"/>
        </w:rPr>
        <w:t>с</w:t>
      </w:r>
      <w:r>
        <w:rPr>
          <w:spacing w:val="-1"/>
          <w:sz w:val="24"/>
        </w:rPr>
        <w:t> </w:t>
      </w:r>
      <w:r>
        <w:rPr>
          <w:sz w:val="24"/>
        </w:rPr>
        <w:t>указаниями </w:t>
      </w:r>
      <w:r>
        <w:rPr>
          <w:spacing w:val="-2"/>
          <w:sz w:val="24"/>
        </w:rPr>
        <w:t>учителя;</w:t>
      </w:r>
    </w:p>
    <w:p>
      <w:pPr>
        <w:pStyle w:val="ListParagraph"/>
        <w:numPr>
          <w:ilvl w:val="0"/>
          <w:numId w:val="111"/>
        </w:numPr>
        <w:tabs>
          <w:tab w:pos="1970" w:val="left" w:leader="none"/>
        </w:tabs>
        <w:spacing w:line="240" w:lineRule="auto" w:before="0" w:after="0"/>
        <w:ind w:left="1644" w:right="650" w:firstLine="0"/>
        <w:jc w:val="both"/>
        <w:rPr>
          <w:sz w:val="24"/>
        </w:rPr>
      </w:pPr>
      <w:r>
        <w:rPr>
          <w:sz w:val="24"/>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pPr>
        <w:pStyle w:val="ListParagraph"/>
        <w:numPr>
          <w:ilvl w:val="0"/>
          <w:numId w:val="111"/>
        </w:numPr>
        <w:tabs>
          <w:tab w:pos="1975" w:val="left" w:leader="none"/>
        </w:tabs>
        <w:spacing w:line="240" w:lineRule="auto" w:before="0" w:after="0"/>
        <w:ind w:left="1644" w:right="635" w:firstLine="0"/>
        <w:jc w:val="both"/>
        <w:rPr>
          <w:sz w:val="24"/>
        </w:rPr>
      </w:pPr>
      <w:r>
        <w:rPr>
          <w:sz w:val="24"/>
        </w:rPr>
        <w:t>умение устанавливать причинно-следственные связи, определять критерии для обобщения и классификации объектов;</w:t>
      </w:r>
    </w:p>
    <w:p>
      <w:pPr>
        <w:pStyle w:val="ListParagraph"/>
        <w:numPr>
          <w:ilvl w:val="0"/>
          <w:numId w:val="111"/>
        </w:numPr>
        <w:tabs>
          <w:tab w:pos="1824" w:val="left" w:leader="none"/>
        </w:tabs>
        <w:spacing w:line="275" w:lineRule="exact" w:before="6" w:after="0"/>
        <w:ind w:left="1824" w:right="0" w:hanging="182"/>
        <w:jc w:val="both"/>
        <w:rPr>
          <w:sz w:val="24"/>
        </w:rPr>
      </w:pPr>
      <w:r>
        <w:rPr>
          <w:sz w:val="24"/>
        </w:rPr>
        <w:t>умение</w:t>
      </w:r>
      <w:r>
        <w:rPr>
          <w:spacing w:val="-13"/>
          <w:sz w:val="24"/>
        </w:rPr>
        <w:t> </w:t>
      </w:r>
      <w:r>
        <w:rPr>
          <w:sz w:val="24"/>
        </w:rPr>
        <w:t>строить</w:t>
      </w:r>
      <w:r>
        <w:rPr>
          <w:spacing w:val="-8"/>
          <w:sz w:val="24"/>
        </w:rPr>
        <w:t> </w:t>
      </w:r>
      <w:r>
        <w:rPr>
          <w:sz w:val="24"/>
        </w:rPr>
        <w:t>элементарные</w:t>
      </w:r>
      <w:r>
        <w:rPr>
          <w:spacing w:val="-15"/>
          <w:sz w:val="24"/>
        </w:rPr>
        <w:t> </w:t>
      </w:r>
      <w:r>
        <w:rPr>
          <w:sz w:val="24"/>
        </w:rPr>
        <w:t>логические</w:t>
      </w:r>
      <w:r>
        <w:rPr>
          <w:spacing w:val="-11"/>
          <w:sz w:val="24"/>
        </w:rPr>
        <w:t> </w:t>
      </w:r>
      <w:r>
        <w:rPr>
          <w:spacing w:val="-2"/>
          <w:sz w:val="24"/>
        </w:rPr>
        <w:t>рассуждения;</w:t>
      </w:r>
    </w:p>
    <w:p>
      <w:pPr>
        <w:pStyle w:val="ListParagraph"/>
        <w:numPr>
          <w:ilvl w:val="0"/>
          <w:numId w:val="111"/>
        </w:numPr>
        <w:tabs>
          <w:tab w:pos="1898" w:val="left" w:leader="none"/>
        </w:tabs>
        <w:spacing w:line="240" w:lineRule="auto" w:before="0" w:after="0"/>
        <w:ind w:left="1644" w:right="649" w:firstLine="0"/>
        <w:jc w:val="both"/>
        <w:rPr>
          <w:sz w:val="24"/>
        </w:rPr>
      </w:pPr>
      <w:r>
        <w:rPr>
          <w:sz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pPr>
        <w:pStyle w:val="ListParagraph"/>
        <w:numPr>
          <w:ilvl w:val="0"/>
          <w:numId w:val="111"/>
        </w:numPr>
        <w:tabs>
          <w:tab w:pos="1831" w:val="left" w:leader="none"/>
        </w:tabs>
        <w:spacing w:line="240" w:lineRule="auto" w:before="0" w:after="0"/>
        <w:ind w:left="1644" w:right="662" w:firstLine="0"/>
        <w:jc w:val="both"/>
        <w:rPr>
          <w:sz w:val="24"/>
        </w:rPr>
      </w:pPr>
      <w:r>
        <w:rPr>
          <w:sz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pPr>
        <w:pStyle w:val="BodyText"/>
        <w:ind w:firstLine="0"/>
      </w:pPr>
      <w:r>
        <w:rPr/>
        <w:t>Предметные</w:t>
      </w:r>
      <w:r>
        <w:rPr>
          <w:spacing w:val="-15"/>
        </w:rPr>
        <w:t> </w:t>
      </w:r>
      <w:r>
        <w:rPr>
          <w:spacing w:val="-2"/>
        </w:rPr>
        <w:t>результаты:</w:t>
      </w:r>
    </w:p>
    <w:p>
      <w:pPr>
        <w:pStyle w:val="BodyText"/>
        <w:ind w:right="635" w:firstLine="0"/>
      </w:pPr>
      <w:r>
        <w:rPr/>
        <w:t>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CEFR</w:t>
      </w:r>
    </w:p>
    <w:p>
      <w:pPr>
        <w:spacing w:after="0"/>
        <w:sectPr>
          <w:pgSz w:w="11930" w:h="16860"/>
          <w:pgMar w:header="0" w:footer="1385" w:top="1020" w:bottom="1620" w:left="60" w:right="200"/>
        </w:sectPr>
      </w:pPr>
    </w:p>
    <w:p>
      <w:pPr>
        <w:pStyle w:val="BodyText"/>
        <w:spacing w:line="237" w:lineRule="auto" w:before="63"/>
        <w:ind w:firstLine="0"/>
        <w:jc w:val="left"/>
      </w:pPr>
      <w:r>
        <w:rPr/>
        <w:t>(Общеевропейские</w:t>
      </w:r>
      <w:r>
        <w:rPr>
          <w:spacing w:val="-2"/>
        </w:rPr>
        <w:t> </w:t>
      </w:r>
      <w:r>
        <w:rPr/>
        <w:t>компетенции владения</w:t>
      </w:r>
      <w:r>
        <w:rPr>
          <w:spacing w:val="-3"/>
        </w:rPr>
        <w:t> </w:t>
      </w:r>
      <w:r>
        <w:rPr/>
        <w:t>иностранным</w:t>
      </w:r>
      <w:r>
        <w:rPr>
          <w:spacing w:val="-3"/>
        </w:rPr>
        <w:t> </w:t>
      </w:r>
      <w:r>
        <w:rPr/>
        <w:t>языком:</w:t>
      </w:r>
      <w:r>
        <w:rPr>
          <w:spacing w:val="-2"/>
        </w:rPr>
        <w:t> </w:t>
      </w:r>
      <w:r>
        <w:rPr/>
        <w:t>изучение, преподавание, </w:t>
      </w:r>
      <w:r>
        <w:rPr>
          <w:spacing w:val="-2"/>
        </w:rPr>
        <w:t>оценка).</w:t>
      </w:r>
    </w:p>
    <w:p>
      <w:pPr>
        <w:pStyle w:val="BodyText"/>
        <w:spacing w:line="237" w:lineRule="auto" w:before="6"/>
        <w:ind w:right="909" w:firstLine="0"/>
        <w:jc w:val="left"/>
      </w:pPr>
      <w:r>
        <w:rPr/>
        <w:t>В результате изучения предмета «Иностранный язык»</w:t>
      </w:r>
      <w:r>
        <w:rPr>
          <w:spacing w:val="-8"/>
        </w:rPr>
        <w:t> </w:t>
      </w:r>
      <w:r>
        <w:rPr/>
        <w:t>(английский) на уровне ООО выпускник научится:</w:t>
      </w:r>
    </w:p>
    <w:p>
      <w:pPr>
        <w:pStyle w:val="BodyText"/>
        <w:spacing w:line="237" w:lineRule="auto" w:before="5"/>
        <w:ind w:right="5571" w:firstLine="0"/>
        <w:jc w:val="left"/>
      </w:pPr>
      <w:r>
        <w:rPr/>
        <w:t>в</w:t>
      </w:r>
      <w:r>
        <w:rPr>
          <w:spacing w:val="-10"/>
        </w:rPr>
        <w:t> </w:t>
      </w:r>
      <w:r>
        <w:rPr/>
        <w:t>области</w:t>
      </w:r>
      <w:r>
        <w:rPr>
          <w:spacing w:val="-9"/>
        </w:rPr>
        <w:t> </w:t>
      </w:r>
      <w:r>
        <w:rPr/>
        <w:t>речевой</w:t>
      </w:r>
      <w:r>
        <w:rPr>
          <w:spacing w:val="-9"/>
        </w:rPr>
        <w:t> </w:t>
      </w:r>
      <w:r>
        <w:rPr/>
        <w:t>компетенции рецептивные навыки речи:</w:t>
      </w:r>
    </w:p>
    <w:p>
      <w:pPr>
        <w:pStyle w:val="BodyText"/>
        <w:spacing w:before="1"/>
        <w:ind w:firstLine="0"/>
        <w:jc w:val="left"/>
      </w:pPr>
      <w:r>
        <w:rPr>
          <w:spacing w:val="-2"/>
        </w:rPr>
        <w:t>слухозрительное</w:t>
      </w:r>
      <w:r>
        <w:rPr>
          <w:spacing w:val="13"/>
        </w:rPr>
        <w:t> </w:t>
      </w:r>
      <w:r>
        <w:rPr>
          <w:spacing w:val="-2"/>
        </w:rPr>
        <w:t>восприятие</w:t>
      </w:r>
    </w:p>
    <w:p>
      <w:pPr>
        <w:pStyle w:val="ListParagraph"/>
        <w:numPr>
          <w:ilvl w:val="0"/>
          <w:numId w:val="112"/>
        </w:numPr>
        <w:tabs>
          <w:tab w:pos="1901" w:val="left" w:leader="none"/>
        </w:tabs>
        <w:spacing w:line="240" w:lineRule="auto" w:before="0" w:after="0"/>
        <w:ind w:left="1901" w:right="0" w:hanging="257"/>
        <w:jc w:val="left"/>
        <w:rPr>
          <w:sz w:val="24"/>
        </w:rPr>
      </w:pPr>
      <w:r>
        <w:rPr>
          <w:sz w:val="24"/>
        </w:rPr>
        <w:t>понимать</w:t>
      </w:r>
      <w:r>
        <w:rPr>
          <w:spacing w:val="-15"/>
          <w:sz w:val="24"/>
        </w:rPr>
        <w:t> </w:t>
      </w:r>
      <w:r>
        <w:rPr>
          <w:sz w:val="24"/>
        </w:rPr>
        <w:t>инструкции</w:t>
      </w:r>
      <w:r>
        <w:rPr>
          <w:spacing w:val="-2"/>
          <w:sz w:val="24"/>
        </w:rPr>
        <w:t> </w:t>
      </w:r>
      <w:r>
        <w:rPr>
          <w:sz w:val="24"/>
        </w:rPr>
        <w:t>учителя</w:t>
      </w:r>
      <w:r>
        <w:rPr>
          <w:spacing w:val="-13"/>
          <w:sz w:val="24"/>
        </w:rPr>
        <w:t> </w:t>
      </w:r>
      <w:r>
        <w:rPr>
          <w:sz w:val="24"/>
        </w:rPr>
        <w:t>во</w:t>
      </w:r>
      <w:r>
        <w:rPr>
          <w:spacing w:val="-14"/>
          <w:sz w:val="24"/>
        </w:rPr>
        <w:t> </w:t>
      </w:r>
      <w:r>
        <w:rPr>
          <w:sz w:val="24"/>
        </w:rPr>
        <w:t>время </w:t>
      </w:r>
      <w:r>
        <w:rPr>
          <w:spacing w:val="-2"/>
          <w:sz w:val="24"/>
        </w:rPr>
        <w:t>урока;</w:t>
      </w:r>
    </w:p>
    <w:p>
      <w:pPr>
        <w:pStyle w:val="ListParagraph"/>
        <w:numPr>
          <w:ilvl w:val="0"/>
          <w:numId w:val="112"/>
        </w:numPr>
        <w:tabs>
          <w:tab w:pos="1964" w:val="left" w:leader="none"/>
        </w:tabs>
        <w:spacing w:line="240" w:lineRule="auto" w:before="0" w:after="0"/>
        <w:ind w:left="1644" w:right="1158" w:firstLine="0"/>
        <w:jc w:val="left"/>
        <w:rPr>
          <w:sz w:val="24"/>
        </w:rPr>
      </w:pPr>
      <w:r>
        <w:rPr>
          <w:sz w:val="24"/>
        </w:rPr>
        <w:t>воспринимать</w:t>
      </w:r>
      <w:r>
        <w:rPr>
          <w:spacing w:val="-5"/>
          <w:sz w:val="24"/>
        </w:rPr>
        <w:t> </w:t>
      </w:r>
      <w:r>
        <w:rPr>
          <w:sz w:val="24"/>
        </w:rPr>
        <w:t>знакомый языковой</w:t>
      </w:r>
      <w:r>
        <w:rPr>
          <w:spacing w:val="-3"/>
          <w:sz w:val="24"/>
        </w:rPr>
        <w:t> </w:t>
      </w:r>
      <w:r>
        <w:rPr>
          <w:sz w:val="24"/>
        </w:rPr>
        <w:t>материал</w:t>
      </w:r>
      <w:r>
        <w:rPr>
          <w:spacing w:val="-2"/>
          <w:sz w:val="24"/>
        </w:rPr>
        <w:t> </w:t>
      </w:r>
      <w:r>
        <w:rPr>
          <w:sz w:val="24"/>
        </w:rPr>
        <w:t>с</w:t>
      </w:r>
      <w:r>
        <w:rPr>
          <w:spacing w:val="-4"/>
          <w:sz w:val="24"/>
        </w:rPr>
        <w:t> </w:t>
      </w:r>
      <w:r>
        <w:rPr>
          <w:sz w:val="24"/>
        </w:rPr>
        <w:t>общим</w:t>
      </w:r>
      <w:r>
        <w:rPr>
          <w:spacing w:val="-4"/>
          <w:sz w:val="24"/>
        </w:rPr>
        <w:t> </w:t>
      </w:r>
      <w:r>
        <w:rPr>
          <w:sz w:val="24"/>
        </w:rPr>
        <w:t>пониманием</w:t>
      </w:r>
      <w:r>
        <w:rPr>
          <w:spacing w:val="-3"/>
          <w:sz w:val="24"/>
        </w:rPr>
        <w:t> </w:t>
      </w:r>
      <w:r>
        <w:rPr>
          <w:sz w:val="24"/>
        </w:rPr>
        <w:t>содержания</w:t>
      </w:r>
      <w:r>
        <w:rPr>
          <w:spacing w:val="-3"/>
          <w:sz w:val="24"/>
        </w:rPr>
        <w:t> </w:t>
      </w:r>
      <w:r>
        <w:rPr>
          <w:sz w:val="24"/>
        </w:rPr>
        <w:t>при необходимости с опорой на таблички с ключевыми словами;</w:t>
      </w:r>
    </w:p>
    <w:p>
      <w:pPr>
        <w:pStyle w:val="BodyText"/>
        <w:ind w:firstLine="0"/>
        <w:jc w:val="left"/>
      </w:pPr>
      <w:r>
        <w:rPr>
          <w:spacing w:val="-2"/>
        </w:rPr>
        <w:t>чтение</w:t>
      </w:r>
    </w:p>
    <w:p>
      <w:pPr>
        <w:pStyle w:val="ListParagraph"/>
        <w:numPr>
          <w:ilvl w:val="0"/>
          <w:numId w:val="113"/>
        </w:numPr>
        <w:tabs>
          <w:tab w:pos="1980" w:val="left" w:leader="none"/>
        </w:tabs>
        <w:spacing w:line="240" w:lineRule="auto" w:before="0" w:after="0"/>
        <w:ind w:left="1644" w:right="1303" w:firstLine="0"/>
        <w:jc w:val="left"/>
        <w:rPr>
          <w:sz w:val="24"/>
        </w:rPr>
      </w:pPr>
      <w:r>
        <w:rPr>
          <w:sz w:val="24"/>
        </w:rPr>
        <w:t>читать изученные слова без анализа звукобуквенного анализа слова с опорой на </w:t>
      </w:r>
      <w:r>
        <w:rPr>
          <w:spacing w:val="-2"/>
          <w:sz w:val="24"/>
        </w:rPr>
        <w:t>картинку;</w:t>
      </w:r>
    </w:p>
    <w:p>
      <w:pPr>
        <w:pStyle w:val="ListParagraph"/>
        <w:numPr>
          <w:ilvl w:val="0"/>
          <w:numId w:val="113"/>
        </w:numPr>
        <w:tabs>
          <w:tab w:pos="1901" w:val="left" w:leader="none"/>
        </w:tabs>
        <w:spacing w:line="240" w:lineRule="auto" w:before="0" w:after="0"/>
        <w:ind w:left="1901" w:right="0" w:hanging="257"/>
        <w:jc w:val="left"/>
        <w:rPr>
          <w:sz w:val="24"/>
        </w:rPr>
      </w:pPr>
      <w:r>
        <w:rPr>
          <w:sz w:val="24"/>
        </w:rPr>
        <w:t>применять</w:t>
      </w:r>
      <w:r>
        <w:rPr>
          <w:spacing w:val="-13"/>
          <w:sz w:val="24"/>
        </w:rPr>
        <w:t> </w:t>
      </w:r>
      <w:r>
        <w:rPr>
          <w:sz w:val="24"/>
        </w:rPr>
        <w:t>элементы</w:t>
      </w:r>
      <w:r>
        <w:rPr>
          <w:spacing w:val="-14"/>
          <w:sz w:val="24"/>
        </w:rPr>
        <w:t> </w:t>
      </w:r>
      <w:r>
        <w:rPr>
          <w:sz w:val="24"/>
        </w:rPr>
        <w:t>звукобуквенного</w:t>
      </w:r>
      <w:r>
        <w:rPr>
          <w:spacing w:val="-7"/>
          <w:sz w:val="24"/>
        </w:rPr>
        <w:t> </w:t>
      </w:r>
      <w:r>
        <w:rPr>
          <w:sz w:val="24"/>
        </w:rPr>
        <w:t>анализа</w:t>
      </w:r>
      <w:r>
        <w:rPr>
          <w:spacing w:val="-15"/>
          <w:sz w:val="24"/>
        </w:rPr>
        <w:t> </w:t>
      </w:r>
      <w:r>
        <w:rPr>
          <w:sz w:val="24"/>
        </w:rPr>
        <w:t>при</w:t>
      </w:r>
      <w:r>
        <w:rPr>
          <w:spacing w:val="-7"/>
          <w:sz w:val="24"/>
        </w:rPr>
        <w:t> </w:t>
      </w:r>
      <w:r>
        <w:rPr>
          <w:sz w:val="24"/>
        </w:rPr>
        <w:t>чтении</w:t>
      </w:r>
      <w:r>
        <w:rPr>
          <w:spacing w:val="-12"/>
          <w:sz w:val="24"/>
        </w:rPr>
        <w:t> </w:t>
      </w:r>
      <w:r>
        <w:rPr>
          <w:sz w:val="24"/>
        </w:rPr>
        <w:t>знакомых</w:t>
      </w:r>
      <w:r>
        <w:rPr>
          <w:spacing w:val="2"/>
          <w:sz w:val="24"/>
        </w:rPr>
        <w:t> </w:t>
      </w:r>
      <w:r>
        <w:rPr>
          <w:spacing w:val="-2"/>
          <w:sz w:val="24"/>
        </w:rPr>
        <w:t>слов;</w:t>
      </w:r>
    </w:p>
    <w:p>
      <w:pPr>
        <w:pStyle w:val="ListParagraph"/>
        <w:numPr>
          <w:ilvl w:val="0"/>
          <w:numId w:val="113"/>
        </w:numPr>
        <w:tabs>
          <w:tab w:pos="1901" w:val="left" w:leader="none"/>
        </w:tabs>
        <w:spacing w:line="240" w:lineRule="auto" w:before="3" w:after="0"/>
        <w:ind w:left="1644" w:right="711" w:firstLine="0"/>
        <w:jc w:val="left"/>
        <w:rPr>
          <w:sz w:val="24"/>
        </w:rPr>
      </w:pPr>
      <w:r>
        <w:rPr>
          <w:sz w:val="24"/>
        </w:rPr>
        <w:t>применять</w:t>
      </w:r>
      <w:r>
        <w:rPr>
          <w:spacing w:val="-12"/>
          <w:sz w:val="24"/>
        </w:rPr>
        <w:t> </w:t>
      </w:r>
      <w:r>
        <w:rPr>
          <w:sz w:val="24"/>
        </w:rPr>
        <w:t>элементы</w:t>
      </w:r>
      <w:r>
        <w:rPr>
          <w:spacing w:val="-13"/>
          <w:sz w:val="24"/>
        </w:rPr>
        <w:t> </w:t>
      </w:r>
      <w:r>
        <w:rPr>
          <w:sz w:val="24"/>
        </w:rPr>
        <w:t>слогового</w:t>
      </w:r>
      <w:r>
        <w:rPr>
          <w:spacing w:val="-15"/>
          <w:sz w:val="24"/>
        </w:rPr>
        <w:t> </w:t>
      </w:r>
      <w:r>
        <w:rPr>
          <w:sz w:val="24"/>
        </w:rPr>
        <w:t>анализа</w:t>
      </w:r>
      <w:r>
        <w:rPr>
          <w:spacing w:val="-13"/>
          <w:sz w:val="24"/>
        </w:rPr>
        <w:t> </w:t>
      </w:r>
      <w:r>
        <w:rPr>
          <w:sz w:val="24"/>
        </w:rPr>
        <w:t>односложных</w:t>
      </w:r>
      <w:r>
        <w:rPr>
          <w:spacing w:val="-9"/>
          <w:sz w:val="24"/>
        </w:rPr>
        <w:t> </w:t>
      </w:r>
      <w:r>
        <w:rPr>
          <w:sz w:val="24"/>
        </w:rPr>
        <w:t>знакомых</w:t>
      </w:r>
      <w:r>
        <w:rPr>
          <w:spacing w:val="-6"/>
          <w:sz w:val="24"/>
        </w:rPr>
        <w:t> </w:t>
      </w:r>
      <w:r>
        <w:rPr>
          <w:sz w:val="24"/>
        </w:rPr>
        <w:t>слов</w:t>
      </w:r>
      <w:r>
        <w:rPr>
          <w:spacing w:val="-13"/>
          <w:sz w:val="24"/>
        </w:rPr>
        <w:t> </w:t>
      </w:r>
      <w:r>
        <w:rPr>
          <w:sz w:val="24"/>
        </w:rPr>
        <w:t>путем</w:t>
      </w:r>
      <w:r>
        <w:rPr>
          <w:spacing w:val="-12"/>
          <w:sz w:val="24"/>
        </w:rPr>
        <w:t> </w:t>
      </w:r>
      <w:r>
        <w:rPr>
          <w:sz w:val="24"/>
        </w:rPr>
        <w:t>соотнесения конкретных согласных и гласных букв с соответствующими звуками;</w:t>
      </w:r>
    </w:p>
    <w:p>
      <w:pPr>
        <w:pStyle w:val="ListParagraph"/>
        <w:numPr>
          <w:ilvl w:val="0"/>
          <w:numId w:val="113"/>
        </w:numPr>
        <w:tabs>
          <w:tab w:pos="1901" w:val="left" w:leader="none"/>
        </w:tabs>
        <w:spacing w:line="274" w:lineRule="exact" w:before="0" w:after="0"/>
        <w:ind w:left="1901" w:right="0" w:hanging="257"/>
        <w:jc w:val="left"/>
        <w:rPr>
          <w:sz w:val="24"/>
        </w:rPr>
      </w:pPr>
      <w:r>
        <w:rPr>
          <w:sz w:val="24"/>
        </w:rPr>
        <w:t>понимать</w:t>
      </w:r>
      <w:r>
        <w:rPr>
          <w:spacing w:val="-16"/>
          <w:sz w:val="24"/>
        </w:rPr>
        <w:t> </w:t>
      </w:r>
      <w:r>
        <w:rPr>
          <w:sz w:val="24"/>
        </w:rPr>
        <w:t>инструкции</w:t>
      </w:r>
      <w:r>
        <w:rPr>
          <w:spacing w:val="-2"/>
          <w:sz w:val="24"/>
        </w:rPr>
        <w:t> </w:t>
      </w:r>
      <w:r>
        <w:rPr>
          <w:sz w:val="24"/>
        </w:rPr>
        <w:t>к</w:t>
      </w:r>
      <w:r>
        <w:rPr>
          <w:spacing w:val="-11"/>
          <w:sz w:val="24"/>
        </w:rPr>
        <w:t> </w:t>
      </w:r>
      <w:r>
        <w:rPr>
          <w:sz w:val="24"/>
        </w:rPr>
        <w:t>заданиям</w:t>
      </w:r>
      <w:r>
        <w:rPr>
          <w:spacing w:val="-7"/>
          <w:sz w:val="24"/>
        </w:rPr>
        <w:t> </w:t>
      </w:r>
      <w:r>
        <w:rPr>
          <w:sz w:val="24"/>
        </w:rPr>
        <w:t>в</w:t>
      </w:r>
      <w:r>
        <w:rPr>
          <w:spacing w:val="-6"/>
          <w:sz w:val="24"/>
        </w:rPr>
        <w:t> </w:t>
      </w:r>
      <w:r>
        <w:rPr>
          <w:sz w:val="24"/>
        </w:rPr>
        <w:t>учебнике</w:t>
      </w:r>
      <w:r>
        <w:rPr>
          <w:spacing w:val="-8"/>
          <w:sz w:val="24"/>
        </w:rPr>
        <w:t> </w:t>
      </w:r>
      <w:r>
        <w:rPr>
          <w:sz w:val="24"/>
        </w:rPr>
        <w:t>и</w:t>
      </w:r>
      <w:r>
        <w:rPr>
          <w:spacing w:val="-9"/>
          <w:sz w:val="24"/>
        </w:rPr>
        <w:t> </w:t>
      </w:r>
      <w:r>
        <w:rPr>
          <w:sz w:val="24"/>
        </w:rPr>
        <w:t>рабочей</w:t>
      </w:r>
      <w:r>
        <w:rPr>
          <w:spacing w:val="-6"/>
          <w:sz w:val="24"/>
        </w:rPr>
        <w:t> </w:t>
      </w:r>
      <w:r>
        <w:rPr>
          <w:spacing w:val="-2"/>
          <w:sz w:val="24"/>
        </w:rPr>
        <w:t>тетради;</w:t>
      </w:r>
    </w:p>
    <w:p>
      <w:pPr>
        <w:pStyle w:val="ListParagraph"/>
        <w:numPr>
          <w:ilvl w:val="0"/>
          <w:numId w:val="113"/>
        </w:numPr>
        <w:tabs>
          <w:tab w:pos="1952" w:val="left" w:leader="none"/>
        </w:tabs>
        <w:spacing w:line="240" w:lineRule="auto" w:before="0" w:after="0"/>
        <w:ind w:left="1644" w:right="1085" w:firstLine="0"/>
        <w:jc w:val="left"/>
        <w:rPr>
          <w:sz w:val="24"/>
        </w:rPr>
      </w:pPr>
      <w:r>
        <w:rPr>
          <w:sz w:val="24"/>
        </w:rPr>
        <w:t>высказывать</w:t>
      </w:r>
      <w:r>
        <w:rPr>
          <w:spacing w:val="-4"/>
          <w:sz w:val="24"/>
        </w:rPr>
        <w:t> </w:t>
      </w:r>
      <w:r>
        <w:rPr>
          <w:sz w:val="24"/>
        </w:rPr>
        <w:t>предположения</w:t>
      </w:r>
      <w:r>
        <w:rPr>
          <w:spacing w:val="-4"/>
          <w:sz w:val="24"/>
        </w:rPr>
        <w:t> </w:t>
      </w:r>
      <w:r>
        <w:rPr>
          <w:sz w:val="24"/>
        </w:rPr>
        <w:t>о</w:t>
      </w:r>
      <w:r>
        <w:rPr>
          <w:spacing w:val="-4"/>
          <w:sz w:val="24"/>
        </w:rPr>
        <w:t> </w:t>
      </w:r>
      <w:r>
        <w:rPr>
          <w:sz w:val="24"/>
        </w:rPr>
        <w:t>возможном</w:t>
      </w:r>
      <w:r>
        <w:rPr>
          <w:spacing w:val="-5"/>
          <w:sz w:val="24"/>
        </w:rPr>
        <w:t> </w:t>
      </w:r>
      <w:r>
        <w:rPr>
          <w:sz w:val="24"/>
        </w:rPr>
        <w:t>содержании,</w:t>
      </w:r>
      <w:r>
        <w:rPr>
          <w:spacing w:val="-4"/>
          <w:sz w:val="24"/>
        </w:rPr>
        <w:t> </w:t>
      </w:r>
      <w:r>
        <w:rPr>
          <w:sz w:val="24"/>
        </w:rPr>
        <w:t>опираясь</w:t>
      </w:r>
      <w:r>
        <w:rPr>
          <w:spacing w:val="-4"/>
          <w:sz w:val="24"/>
        </w:rPr>
        <w:t> </w:t>
      </w:r>
      <w:r>
        <w:rPr>
          <w:sz w:val="24"/>
        </w:rPr>
        <w:t>на</w:t>
      </w:r>
      <w:r>
        <w:rPr>
          <w:spacing w:val="-5"/>
          <w:sz w:val="24"/>
        </w:rPr>
        <w:t> </w:t>
      </w:r>
      <w:r>
        <w:rPr>
          <w:sz w:val="24"/>
        </w:rPr>
        <w:t>иллюстрации</w:t>
      </w:r>
      <w:r>
        <w:rPr>
          <w:spacing w:val="-6"/>
          <w:sz w:val="24"/>
        </w:rPr>
        <w:t> </w:t>
      </w:r>
      <w:r>
        <w:rPr>
          <w:sz w:val="24"/>
        </w:rPr>
        <w:t>и соотносить прогнозируемую информацию с реальным сюжетом текста;</w:t>
      </w:r>
    </w:p>
    <w:p>
      <w:pPr>
        <w:pStyle w:val="ListParagraph"/>
        <w:numPr>
          <w:ilvl w:val="0"/>
          <w:numId w:val="113"/>
        </w:numPr>
        <w:tabs>
          <w:tab w:pos="1901" w:val="left" w:leader="none"/>
        </w:tabs>
        <w:spacing w:line="240" w:lineRule="auto" w:before="0" w:after="0"/>
        <w:ind w:left="1901" w:right="0" w:hanging="257"/>
        <w:jc w:val="left"/>
        <w:rPr>
          <w:sz w:val="24"/>
        </w:rPr>
      </w:pPr>
      <w:r>
        <w:rPr>
          <w:sz w:val="24"/>
        </w:rPr>
        <w:t>понимать</w:t>
      </w:r>
      <w:r>
        <w:rPr>
          <w:spacing w:val="-13"/>
          <w:sz w:val="24"/>
        </w:rPr>
        <w:t> </w:t>
      </w:r>
      <w:r>
        <w:rPr>
          <w:sz w:val="24"/>
        </w:rPr>
        <w:t>основное</w:t>
      </w:r>
      <w:r>
        <w:rPr>
          <w:spacing w:val="-12"/>
          <w:sz w:val="24"/>
        </w:rPr>
        <w:t> </w:t>
      </w:r>
      <w:r>
        <w:rPr>
          <w:sz w:val="24"/>
        </w:rPr>
        <w:t>содержание</w:t>
      </w:r>
      <w:r>
        <w:rPr>
          <w:spacing w:val="-12"/>
          <w:sz w:val="24"/>
        </w:rPr>
        <w:t> </w:t>
      </w:r>
      <w:r>
        <w:rPr>
          <w:sz w:val="24"/>
        </w:rPr>
        <w:t>прочитанного</w:t>
      </w:r>
      <w:r>
        <w:rPr>
          <w:spacing w:val="-12"/>
          <w:sz w:val="24"/>
        </w:rPr>
        <w:t> </w:t>
      </w:r>
      <w:r>
        <w:rPr>
          <w:spacing w:val="-2"/>
          <w:sz w:val="24"/>
        </w:rPr>
        <w:t>текста;</w:t>
      </w:r>
    </w:p>
    <w:p>
      <w:pPr>
        <w:pStyle w:val="ListParagraph"/>
        <w:numPr>
          <w:ilvl w:val="0"/>
          <w:numId w:val="113"/>
        </w:numPr>
        <w:tabs>
          <w:tab w:pos="1901" w:val="left" w:leader="none"/>
        </w:tabs>
        <w:spacing w:line="240" w:lineRule="auto" w:before="5" w:after="0"/>
        <w:ind w:left="1901" w:right="0" w:hanging="257"/>
        <w:jc w:val="left"/>
        <w:rPr>
          <w:sz w:val="24"/>
        </w:rPr>
      </w:pPr>
      <w:r>
        <w:rPr>
          <w:spacing w:val="-2"/>
          <w:sz w:val="24"/>
        </w:rPr>
        <w:t>извлекать</w:t>
      </w:r>
      <w:r>
        <w:rPr>
          <w:sz w:val="24"/>
        </w:rPr>
        <w:t> </w:t>
      </w:r>
      <w:r>
        <w:rPr>
          <w:spacing w:val="-2"/>
          <w:sz w:val="24"/>
        </w:rPr>
        <w:t>запрашиваемую</w:t>
      </w:r>
      <w:r>
        <w:rPr>
          <w:spacing w:val="10"/>
          <w:sz w:val="24"/>
        </w:rPr>
        <w:t> </w:t>
      </w:r>
      <w:r>
        <w:rPr>
          <w:spacing w:val="-2"/>
          <w:sz w:val="24"/>
        </w:rPr>
        <w:t>информацию;</w:t>
      </w:r>
    </w:p>
    <w:p>
      <w:pPr>
        <w:pStyle w:val="ListParagraph"/>
        <w:numPr>
          <w:ilvl w:val="0"/>
          <w:numId w:val="113"/>
        </w:numPr>
        <w:tabs>
          <w:tab w:pos="1901" w:val="left" w:leader="none"/>
        </w:tabs>
        <w:spacing w:line="274" w:lineRule="exact" w:before="0" w:after="0"/>
        <w:ind w:left="1901" w:right="0" w:hanging="257"/>
        <w:jc w:val="left"/>
        <w:rPr>
          <w:sz w:val="24"/>
        </w:rPr>
      </w:pPr>
      <w:r>
        <w:rPr>
          <w:sz w:val="24"/>
        </w:rPr>
        <w:t>понимать</w:t>
      </w:r>
      <w:r>
        <w:rPr>
          <w:spacing w:val="-9"/>
          <w:sz w:val="24"/>
        </w:rPr>
        <w:t> </w:t>
      </w:r>
      <w:r>
        <w:rPr>
          <w:sz w:val="24"/>
        </w:rPr>
        <w:t>существенные</w:t>
      </w:r>
      <w:r>
        <w:rPr>
          <w:spacing w:val="-10"/>
          <w:sz w:val="24"/>
        </w:rPr>
        <w:t> </w:t>
      </w:r>
      <w:r>
        <w:rPr>
          <w:sz w:val="24"/>
        </w:rPr>
        <w:t>детали</w:t>
      </w:r>
      <w:r>
        <w:rPr>
          <w:spacing w:val="-7"/>
          <w:sz w:val="24"/>
        </w:rPr>
        <w:t> </w:t>
      </w:r>
      <w:r>
        <w:rPr>
          <w:sz w:val="24"/>
        </w:rPr>
        <w:t>в</w:t>
      </w:r>
      <w:r>
        <w:rPr>
          <w:spacing w:val="-9"/>
          <w:sz w:val="24"/>
        </w:rPr>
        <w:t> </w:t>
      </w:r>
      <w:r>
        <w:rPr>
          <w:sz w:val="24"/>
        </w:rPr>
        <w:t>прочитанном</w:t>
      </w:r>
      <w:r>
        <w:rPr>
          <w:spacing w:val="-10"/>
          <w:sz w:val="24"/>
        </w:rPr>
        <w:t> </w:t>
      </w:r>
      <w:r>
        <w:rPr>
          <w:spacing w:val="-2"/>
          <w:sz w:val="24"/>
        </w:rPr>
        <w:t>тексте;</w:t>
      </w:r>
    </w:p>
    <w:p>
      <w:pPr>
        <w:pStyle w:val="ListParagraph"/>
        <w:numPr>
          <w:ilvl w:val="0"/>
          <w:numId w:val="113"/>
        </w:numPr>
        <w:tabs>
          <w:tab w:pos="1899" w:val="left" w:leader="none"/>
        </w:tabs>
        <w:spacing w:line="274" w:lineRule="exact" w:before="0" w:after="0"/>
        <w:ind w:left="1899" w:right="0" w:hanging="257"/>
        <w:jc w:val="left"/>
        <w:rPr>
          <w:sz w:val="24"/>
        </w:rPr>
      </w:pPr>
      <w:r>
        <w:rPr>
          <w:sz w:val="24"/>
        </w:rPr>
        <w:t>восстанавливать</w:t>
      </w:r>
      <w:r>
        <w:rPr>
          <w:spacing w:val="-15"/>
          <w:sz w:val="24"/>
        </w:rPr>
        <w:t> </w:t>
      </w:r>
      <w:r>
        <w:rPr>
          <w:sz w:val="24"/>
        </w:rPr>
        <w:t>последовательность</w:t>
      </w:r>
      <w:r>
        <w:rPr>
          <w:spacing w:val="-10"/>
          <w:sz w:val="24"/>
        </w:rPr>
        <w:t> </w:t>
      </w:r>
      <w:r>
        <w:rPr>
          <w:spacing w:val="-2"/>
          <w:sz w:val="24"/>
        </w:rPr>
        <w:t>событий;</w:t>
      </w:r>
    </w:p>
    <w:p>
      <w:pPr>
        <w:pStyle w:val="ListParagraph"/>
        <w:numPr>
          <w:ilvl w:val="0"/>
          <w:numId w:val="113"/>
        </w:numPr>
        <w:tabs>
          <w:tab w:pos="2091" w:val="left" w:leader="none"/>
        </w:tabs>
        <w:spacing w:line="240" w:lineRule="auto" w:before="0" w:after="0"/>
        <w:ind w:left="1644" w:right="1184" w:firstLine="0"/>
        <w:jc w:val="left"/>
        <w:rPr>
          <w:sz w:val="24"/>
        </w:rPr>
      </w:pPr>
      <w:r>
        <w:rPr>
          <w:sz w:val="24"/>
        </w:rPr>
        <w:t>использовать контекстную языковую догадку</w:t>
      </w:r>
      <w:r>
        <w:rPr>
          <w:spacing w:val="-8"/>
          <w:sz w:val="24"/>
        </w:rPr>
        <w:t> </w:t>
      </w:r>
      <w:r>
        <w:rPr>
          <w:sz w:val="24"/>
        </w:rPr>
        <w:t>для понимания</w:t>
      </w:r>
      <w:r>
        <w:rPr>
          <w:spacing w:val="-6"/>
          <w:sz w:val="24"/>
        </w:rPr>
        <w:t> </w:t>
      </w:r>
      <w:r>
        <w:rPr>
          <w:sz w:val="24"/>
        </w:rPr>
        <w:t>незнакомых слов, в частности, похожих по звучанию на слова родного языка;</w:t>
      </w:r>
    </w:p>
    <w:p>
      <w:pPr>
        <w:pStyle w:val="BodyText"/>
        <w:ind w:firstLine="0"/>
        <w:jc w:val="left"/>
      </w:pPr>
      <w:r>
        <w:rPr/>
        <w:t>продуктивные</w:t>
      </w:r>
      <w:r>
        <w:rPr>
          <w:spacing w:val="-15"/>
        </w:rPr>
        <w:t> </w:t>
      </w:r>
      <w:r>
        <w:rPr/>
        <w:t>навыки</w:t>
      </w:r>
      <w:r>
        <w:rPr>
          <w:spacing w:val="-10"/>
        </w:rPr>
        <w:t> </w:t>
      </w:r>
      <w:r>
        <w:rPr>
          <w:spacing w:val="-4"/>
        </w:rPr>
        <w:t>речи:</w:t>
      </w:r>
    </w:p>
    <w:p>
      <w:pPr>
        <w:pStyle w:val="BodyText"/>
        <w:ind w:firstLine="0"/>
        <w:jc w:val="left"/>
      </w:pPr>
      <w:r>
        <w:rPr>
          <w:spacing w:val="-2"/>
        </w:rPr>
        <w:t>говорение</w:t>
      </w:r>
    </w:p>
    <w:p>
      <w:pPr>
        <w:pStyle w:val="ListParagraph"/>
        <w:numPr>
          <w:ilvl w:val="0"/>
          <w:numId w:val="114"/>
        </w:numPr>
        <w:tabs>
          <w:tab w:pos="1901" w:val="left" w:leader="none"/>
        </w:tabs>
        <w:spacing w:line="240" w:lineRule="auto" w:before="0" w:after="0"/>
        <w:ind w:left="1901" w:right="0" w:hanging="257"/>
        <w:jc w:val="left"/>
        <w:rPr>
          <w:sz w:val="24"/>
        </w:rPr>
      </w:pPr>
      <w:r>
        <w:rPr>
          <w:sz w:val="24"/>
        </w:rPr>
        <w:t>вести</w:t>
      </w:r>
      <w:r>
        <w:rPr>
          <w:spacing w:val="-9"/>
          <w:sz w:val="24"/>
        </w:rPr>
        <w:t> </w:t>
      </w:r>
      <w:r>
        <w:rPr>
          <w:sz w:val="24"/>
        </w:rPr>
        <w:t>диалог</w:t>
      </w:r>
      <w:r>
        <w:rPr>
          <w:spacing w:val="-10"/>
          <w:sz w:val="24"/>
        </w:rPr>
        <w:t> </w:t>
      </w:r>
      <w:r>
        <w:rPr>
          <w:sz w:val="24"/>
        </w:rPr>
        <w:t>этикетного</w:t>
      </w:r>
      <w:r>
        <w:rPr>
          <w:spacing w:val="-5"/>
          <w:sz w:val="24"/>
        </w:rPr>
        <w:t> </w:t>
      </w:r>
      <w:r>
        <w:rPr>
          <w:sz w:val="24"/>
        </w:rPr>
        <w:t>характера</w:t>
      </w:r>
      <w:r>
        <w:rPr>
          <w:spacing w:val="-11"/>
          <w:sz w:val="24"/>
        </w:rPr>
        <w:t> </w:t>
      </w:r>
      <w:r>
        <w:rPr>
          <w:sz w:val="24"/>
        </w:rPr>
        <w:t>в</w:t>
      </w:r>
      <w:r>
        <w:rPr>
          <w:spacing w:val="-10"/>
          <w:sz w:val="24"/>
        </w:rPr>
        <w:t> </w:t>
      </w:r>
      <w:r>
        <w:rPr>
          <w:sz w:val="24"/>
        </w:rPr>
        <w:t>типичных</w:t>
      </w:r>
      <w:r>
        <w:rPr>
          <w:spacing w:val="-5"/>
          <w:sz w:val="24"/>
        </w:rPr>
        <w:t> </w:t>
      </w:r>
      <w:r>
        <w:rPr>
          <w:sz w:val="24"/>
        </w:rPr>
        <w:t>бытовых</w:t>
      </w:r>
      <w:r>
        <w:rPr>
          <w:spacing w:val="-6"/>
          <w:sz w:val="24"/>
        </w:rPr>
        <w:t> </w:t>
      </w:r>
      <w:r>
        <w:rPr>
          <w:sz w:val="24"/>
        </w:rPr>
        <w:t>и учебных</w:t>
      </w:r>
      <w:r>
        <w:rPr>
          <w:spacing w:val="-4"/>
          <w:sz w:val="24"/>
        </w:rPr>
        <w:t> </w:t>
      </w:r>
      <w:r>
        <w:rPr>
          <w:spacing w:val="-2"/>
          <w:sz w:val="24"/>
        </w:rPr>
        <w:t>ситуациях;</w:t>
      </w:r>
    </w:p>
    <w:p>
      <w:pPr>
        <w:pStyle w:val="ListParagraph"/>
        <w:numPr>
          <w:ilvl w:val="0"/>
          <w:numId w:val="114"/>
        </w:numPr>
        <w:tabs>
          <w:tab w:pos="2100" w:val="left" w:leader="none"/>
          <w:tab w:pos="3665" w:val="left" w:leader="none"/>
          <w:tab w:pos="4054" w:val="left" w:leader="none"/>
          <w:tab w:pos="5288" w:val="left" w:leader="none"/>
          <w:tab w:pos="6910" w:val="left" w:leader="none"/>
          <w:tab w:pos="8579" w:val="left" w:leader="none"/>
          <w:tab w:pos="9774" w:val="left" w:leader="none"/>
          <w:tab w:pos="10139" w:val="left" w:leader="none"/>
        </w:tabs>
        <w:spacing w:line="240" w:lineRule="auto" w:before="0" w:after="0"/>
        <w:ind w:left="1644" w:right="668" w:firstLine="0"/>
        <w:jc w:val="left"/>
        <w:rPr>
          <w:sz w:val="24"/>
        </w:rPr>
      </w:pPr>
      <w:r>
        <w:rPr>
          <w:spacing w:val="-2"/>
          <w:sz w:val="24"/>
        </w:rPr>
        <w:t>запрашивать</w:t>
      </w:r>
      <w:r>
        <w:rPr>
          <w:sz w:val="24"/>
        </w:rPr>
        <w:tab/>
      </w:r>
      <w:r>
        <w:rPr>
          <w:spacing w:val="-10"/>
          <w:sz w:val="24"/>
        </w:rPr>
        <w:t>и</w:t>
      </w:r>
      <w:r>
        <w:rPr>
          <w:sz w:val="24"/>
        </w:rPr>
        <w:tab/>
      </w:r>
      <w:r>
        <w:rPr>
          <w:spacing w:val="-2"/>
          <w:sz w:val="24"/>
        </w:rPr>
        <w:t>сообщать</w:t>
      </w:r>
      <w:r>
        <w:rPr>
          <w:sz w:val="24"/>
        </w:rPr>
        <w:tab/>
      </w:r>
      <w:r>
        <w:rPr>
          <w:spacing w:val="-2"/>
          <w:sz w:val="24"/>
        </w:rPr>
        <w:t>фактическую</w:t>
      </w:r>
      <w:r>
        <w:rPr>
          <w:sz w:val="24"/>
        </w:rPr>
        <w:tab/>
      </w:r>
      <w:r>
        <w:rPr>
          <w:spacing w:val="-2"/>
          <w:sz w:val="24"/>
        </w:rPr>
        <w:t>информацию,</w:t>
      </w:r>
      <w:r>
        <w:rPr>
          <w:sz w:val="24"/>
        </w:rPr>
        <w:tab/>
      </w:r>
      <w:r>
        <w:rPr>
          <w:spacing w:val="-2"/>
          <w:sz w:val="24"/>
        </w:rPr>
        <w:t>переходя</w:t>
      </w:r>
      <w:r>
        <w:rPr>
          <w:sz w:val="24"/>
        </w:rPr>
        <w:tab/>
      </w:r>
      <w:r>
        <w:rPr>
          <w:spacing w:val="-10"/>
          <w:sz w:val="24"/>
        </w:rPr>
        <w:t>с</w:t>
      </w:r>
      <w:r>
        <w:rPr>
          <w:sz w:val="24"/>
        </w:rPr>
        <w:tab/>
      </w:r>
      <w:r>
        <w:rPr>
          <w:spacing w:val="-2"/>
          <w:sz w:val="24"/>
        </w:rPr>
        <w:t>позиции </w:t>
      </w:r>
      <w:r>
        <w:rPr>
          <w:sz w:val="24"/>
        </w:rPr>
        <w:t>спрашивающего на позицию отвечающего;</w:t>
      </w:r>
    </w:p>
    <w:p>
      <w:pPr>
        <w:pStyle w:val="ListParagraph"/>
        <w:numPr>
          <w:ilvl w:val="0"/>
          <w:numId w:val="114"/>
        </w:numPr>
        <w:tabs>
          <w:tab w:pos="1901" w:val="left" w:leader="none"/>
        </w:tabs>
        <w:spacing w:line="240" w:lineRule="auto" w:before="0" w:after="0"/>
        <w:ind w:left="1644" w:right="4028" w:firstLine="0"/>
        <w:jc w:val="left"/>
        <w:rPr>
          <w:sz w:val="24"/>
        </w:rPr>
      </w:pPr>
      <w:r>
        <w:rPr>
          <w:sz w:val="24"/>
        </w:rPr>
        <w:t>обращаться</w:t>
      </w:r>
      <w:r>
        <w:rPr>
          <w:spacing w:val="-4"/>
          <w:sz w:val="24"/>
        </w:rPr>
        <w:t> </w:t>
      </w:r>
      <w:r>
        <w:rPr>
          <w:sz w:val="24"/>
        </w:rPr>
        <w:t>с</w:t>
      </w:r>
      <w:r>
        <w:rPr>
          <w:spacing w:val="-5"/>
          <w:sz w:val="24"/>
        </w:rPr>
        <w:t> </w:t>
      </w:r>
      <w:r>
        <w:rPr>
          <w:sz w:val="24"/>
        </w:rPr>
        <w:t>просьбой</w:t>
      </w:r>
      <w:r>
        <w:rPr>
          <w:spacing w:val="-3"/>
          <w:sz w:val="24"/>
        </w:rPr>
        <w:t> </w:t>
      </w:r>
      <w:r>
        <w:rPr>
          <w:sz w:val="24"/>
        </w:rPr>
        <w:t>и</w:t>
      </w:r>
      <w:r>
        <w:rPr>
          <w:spacing w:val="-4"/>
          <w:sz w:val="24"/>
        </w:rPr>
        <w:t> </w:t>
      </w:r>
      <w:r>
        <w:rPr>
          <w:sz w:val="24"/>
        </w:rPr>
        <w:t>выражать</w:t>
      </w:r>
      <w:r>
        <w:rPr>
          <w:spacing w:val="-4"/>
          <w:sz w:val="24"/>
        </w:rPr>
        <w:t> </w:t>
      </w:r>
      <w:r>
        <w:rPr>
          <w:sz w:val="24"/>
        </w:rPr>
        <w:t>отказ</w:t>
      </w:r>
      <w:r>
        <w:rPr>
          <w:spacing w:val="-4"/>
          <w:sz w:val="24"/>
        </w:rPr>
        <w:t> </w:t>
      </w:r>
      <w:r>
        <w:rPr>
          <w:sz w:val="24"/>
        </w:rPr>
        <w:t>ее</w:t>
      </w:r>
      <w:r>
        <w:rPr>
          <w:spacing w:val="-5"/>
          <w:sz w:val="24"/>
        </w:rPr>
        <w:t> </w:t>
      </w:r>
      <w:r>
        <w:rPr>
          <w:sz w:val="24"/>
        </w:rPr>
        <w:t>выполнить; речевое поведение</w:t>
      </w:r>
    </w:p>
    <w:p>
      <w:pPr>
        <w:pStyle w:val="ListParagraph"/>
        <w:numPr>
          <w:ilvl w:val="0"/>
          <w:numId w:val="115"/>
        </w:numPr>
        <w:tabs>
          <w:tab w:pos="1901" w:val="left" w:leader="none"/>
        </w:tabs>
        <w:spacing w:line="240" w:lineRule="auto" w:before="0" w:after="0"/>
        <w:ind w:left="1901" w:right="0" w:hanging="257"/>
        <w:jc w:val="left"/>
        <w:rPr>
          <w:sz w:val="24"/>
        </w:rPr>
      </w:pPr>
      <w:r>
        <w:rPr>
          <w:sz w:val="24"/>
        </w:rPr>
        <w:t>соблюдать</w:t>
      </w:r>
      <w:r>
        <w:rPr>
          <w:spacing w:val="-9"/>
          <w:sz w:val="24"/>
        </w:rPr>
        <w:t> </w:t>
      </w:r>
      <w:r>
        <w:rPr>
          <w:sz w:val="24"/>
        </w:rPr>
        <w:t>очередность</w:t>
      </w:r>
      <w:r>
        <w:rPr>
          <w:spacing w:val="-1"/>
          <w:sz w:val="24"/>
        </w:rPr>
        <w:t> </w:t>
      </w:r>
      <w:r>
        <w:rPr>
          <w:sz w:val="24"/>
        </w:rPr>
        <w:t>при</w:t>
      </w:r>
      <w:r>
        <w:rPr>
          <w:spacing w:val="-7"/>
          <w:sz w:val="24"/>
        </w:rPr>
        <w:t> </w:t>
      </w:r>
      <w:r>
        <w:rPr>
          <w:sz w:val="24"/>
        </w:rPr>
        <w:t>обмене</w:t>
      </w:r>
      <w:r>
        <w:rPr>
          <w:spacing w:val="-10"/>
          <w:sz w:val="24"/>
        </w:rPr>
        <w:t> </w:t>
      </w:r>
      <w:r>
        <w:rPr>
          <w:sz w:val="24"/>
        </w:rPr>
        <w:t>репликами</w:t>
      </w:r>
      <w:r>
        <w:rPr>
          <w:spacing w:val="-8"/>
          <w:sz w:val="24"/>
        </w:rPr>
        <w:t> </w:t>
      </w:r>
      <w:r>
        <w:rPr>
          <w:sz w:val="24"/>
        </w:rPr>
        <w:t>в</w:t>
      </w:r>
      <w:r>
        <w:rPr>
          <w:spacing w:val="-10"/>
          <w:sz w:val="24"/>
        </w:rPr>
        <w:t> </w:t>
      </w:r>
      <w:r>
        <w:rPr>
          <w:sz w:val="24"/>
        </w:rPr>
        <w:t>процессе</w:t>
      </w:r>
      <w:r>
        <w:rPr>
          <w:spacing w:val="-9"/>
          <w:sz w:val="24"/>
        </w:rPr>
        <w:t> </w:t>
      </w:r>
      <w:r>
        <w:rPr>
          <w:sz w:val="24"/>
        </w:rPr>
        <w:t>речевого</w:t>
      </w:r>
      <w:r>
        <w:rPr>
          <w:spacing w:val="-7"/>
          <w:sz w:val="24"/>
        </w:rPr>
        <w:t> </w:t>
      </w:r>
      <w:r>
        <w:rPr>
          <w:spacing w:val="-2"/>
          <w:sz w:val="24"/>
        </w:rPr>
        <w:t>взаимодействия;</w:t>
      </w:r>
    </w:p>
    <w:p>
      <w:pPr>
        <w:pStyle w:val="ListParagraph"/>
        <w:numPr>
          <w:ilvl w:val="0"/>
          <w:numId w:val="115"/>
        </w:numPr>
        <w:tabs>
          <w:tab w:pos="2090" w:val="left" w:leader="none"/>
          <w:tab w:pos="3706" w:val="left" w:leader="none"/>
          <w:tab w:pos="4952" w:val="left" w:leader="none"/>
          <w:tab w:pos="6106" w:val="left" w:leader="none"/>
          <w:tab w:pos="7258" w:val="left" w:leader="none"/>
          <w:tab w:pos="7861" w:val="left" w:leader="none"/>
          <w:tab w:pos="9241" w:val="left" w:leader="none"/>
          <w:tab w:pos="10242" w:val="left" w:leader="none"/>
        </w:tabs>
        <w:spacing w:line="240" w:lineRule="auto" w:before="0" w:after="0"/>
        <w:ind w:left="1644" w:right="666" w:firstLine="0"/>
        <w:jc w:val="left"/>
        <w:rPr>
          <w:sz w:val="24"/>
        </w:rPr>
      </w:pPr>
      <w:r>
        <w:rPr>
          <w:spacing w:val="-2"/>
          <w:sz w:val="24"/>
        </w:rPr>
        <w:t>использовать</w:t>
      </w:r>
      <w:r>
        <w:rPr>
          <w:sz w:val="24"/>
        </w:rPr>
        <w:tab/>
      </w:r>
      <w:r>
        <w:rPr>
          <w:spacing w:val="-2"/>
          <w:sz w:val="24"/>
        </w:rPr>
        <w:t>ситуацию</w:t>
      </w:r>
      <w:r>
        <w:rPr>
          <w:sz w:val="24"/>
        </w:rPr>
        <w:tab/>
      </w:r>
      <w:r>
        <w:rPr>
          <w:spacing w:val="-2"/>
          <w:sz w:val="24"/>
        </w:rPr>
        <w:t>речевого</w:t>
      </w:r>
      <w:r>
        <w:rPr>
          <w:sz w:val="24"/>
        </w:rPr>
        <w:tab/>
      </w:r>
      <w:r>
        <w:rPr>
          <w:spacing w:val="-2"/>
          <w:sz w:val="24"/>
        </w:rPr>
        <w:t>общения</w:t>
      </w:r>
      <w:r>
        <w:rPr>
          <w:sz w:val="24"/>
        </w:rPr>
        <w:tab/>
      </w:r>
      <w:r>
        <w:rPr>
          <w:spacing w:val="-4"/>
          <w:sz w:val="24"/>
        </w:rPr>
        <w:t>для</w:t>
      </w:r>
      <w:r>
        <w:rPr>
          <w:sz w:val="24"/>
        </w:rPr>
        <w:tab/>
      </w:r>
      <w:r>
        <w:rPr>
          <w:spacing w:val="-2"/>
          <w:sz w:val="24"/>
        </w:rPr>
        <w:t>понимания</w:t>
      </w:r>
      <w:r>
        <w:rPr>
          <w:sz w:val="24"/>
        </w:rPr>
        <w:tab/>
      </w:r>
      <w:r>
        <w:rPr>
          <w:spacing w:val="-2"/>
          <w:sz w:val="24"/>
        </w:rPr>
        <w:t>общего</w:t>
      </w:r>
      <w:r>
        <w:rPr>
          <w:sz w:val="24"/>
        </w:rPr>
        <w:tab/>
      </w:r>
      <w:r>
        <w:rPr>
          <w:spacing w:val="-2"/>
          <w:sz w:val="24"/>
        </w:rPr>
        <w:t>смысла происходящего;</w:t>
      </w:r>
    </w:p>
    <w:p>
      <w:pPr>
        <w:pStyle w:val="ListParagraph"/>
        <w:numPr>
          <w:ilvl w:val="0"/>
          <w:numId w:val="115"/>
        </w:numPr>
        <w:tabs>
          <w:tab w:pos="1901" w:val="left" w:leader="none"/>
        </w:tabs>
        <w:spacing w:line="240" w:lineRule="auto" w:before="0" w:after="0"/>
        <w:ind w:left="1644" w:right="653" w:firstLine="0"/>
        <w:jc w:val="left"/>
        <w:rPr>
          <w:sz w:val="24"/>
        </w:rPr>
      </w:pPr>
      <w:r>
        <w:rPr>
          <w:sz w:val="24"/>
        </w:rPr>
        <w:t>использовать</w:t>
      </w:r>
      <w:r>
        <w:rPr>
          <w:spacing w:val="-2"/>
          <w:sz w:val="24"/>
        </w:rPr>
        <w:t> </w:t>
      </w:r>
      <w:r>
        <w:rPr>
          <w:sz w:val="24"/>
        </w:rPr>
        <w:t>соответствующие</w:t>
      </w:r>
      <w:r>
        <w:rPr>
          <w:spacing w:val="-3"/>
          <w:sz w:val="24"/>
        </w:rPr>
        <w:t> </w:t>
      </w:r>
      <w:r>
        <w:rPr>
          <w:sz w:val="24"/>
        </w:rPr>
        <w:t>речевому</w:t>
      </w:r>
      <w:r>
        <w:rPr>
          <w:spacing w:val="-7"/>
          <w:sz w:val="24"/>
        </w:rPr>
        <w:t> </w:t>
      </w:r>
      <w:r>
        <w:rPr>
          <w:sz w:val="24"/>
        </w:rPr>
        <w:t>этикету</w:t>
      </w:r>
      <w:r>
        <w:rPr>
          <w:spacing w:val="-7"/>
          <w:sz w:val="24"/>
        </w:rPr>
        <w:t> </w:t>
      </w:r>
      <w:r>
        <w:rPr>
          <w:sz w:val="24"/>
        </w:rPr>
        <w:t>изучаемого</w:t>
      </w:r>
      <w:r>
        <w:rPr>
          <w:spacing w:val="-2"/>
          <w:sz w:val="24"/>
        </w:rPr>
        <w:t> </w:t>
      </w:r>
      <w:r>
        <w:rPr>
          <w:sz w:val="24"/>
        </w:rPr>
        <w:t>языка</w:t>
      </w:r>
      <w:r>
        <w:rPr>
          <w:spacing w:val="-2"/>
          <w:sz w:val="24"/>
        </w:rPr>
        <w:t> </w:t>
      </w:r>
      <w:r>
        <w:rPr>
          <w:sz w:val="24"/>
        </w:rPr>
        <w:t>реплики-реакции</w:t>
      </w:r>
      <w:r>
        <w:rPr>
          <w:spacing w:val="-4"/>
          <w:sz w:val="24"/>
        </w:rPr>
        <w:t> </w:t>
      </w:r>
      <w:r>
        <w:rPr>
          <w:sz w:val="24"/>
        </w:rPr>
        <w:t>на приветствие, благодарность, извинение, представление, поздравление;</w:t>
      </w:r>
    </w:p>
    <w:p>
      <w:pPr>
        <w:pStyle w:val="ListParagraph"/>
        <w:numPr>
          <w:ilvl w:val="0"/>
          <w:numId w:val="115"/>
        </w:numPr>
        <w:tabs>
          <w:tab w:pos="2057" w:val="left" w:leader="none"/>
          <w:tab w:pos="3495" w:val="left" w:leader="none"/>
          <w:tab w:pos="3821" w:val="left" w:leader="none"/>
          <w:tab w:pos="4863" w:val="left" w:leader="none"/>
          <w:tab w:pos="5530" w:val="left" w:leader="none"/>
          <w:tab w:pos="6651" w:val="left" w:leader="none"/>
          <w:tab w:pos="8365" w:val="left" w:leader="none"/>
          <w:tab w:pos="9529" w:val="left" w:leader="none"/>
          <w:tab w:pos="10096" w:val="left" w:leader="none"/>
        </w:tabs>
        <w:spacing w:line="240" w:lineRule="auto" w:before="0" w:after="0"/>
        <w:ind w:left="1644" w:right="662" w:firstLine="0"/>
        <w:jc w:val="left"/>
        <w:rPr>
          <w:sz w:val="24"/>
        </w:rPr>
      </w:pPr>
      <w:r>
        <w:rPr>
          <w:spacing w:val="-2"/>
          <w:sz w:val="24"/>
        </w:rPr>
        <w:t>участвовать</w:t>
      </w:r>
      <w:r>
        <w:rPr>
          <w:sz w:val="24"/>
        </w:rPr>
        <w:tab/>
      </w:r>
      <w:r>
        <w:rPr>
          <w:spacing w:val="-10"/>
          <w:sz w:val="24"/>
        </w:rPr>
        <w:t>в</w:t>
      </w:r>
      <w:r>
        <w:rPr>
          <w:sz w:val="24"/>
        </w:rPr>
        <w:tab/>
      </w:r>
      <w:r>
        <w:rPr>
          <w:spacing w:val="-2"/>
          <w:sz w:val="24"/>
        </w:rPr>
        <w:t>ролевой</w:t>
      </w:r>
      <w:r>
        <w:rPr>
          <w:sz w:val="24"/>
        </w:rPr>
        <w:tab/>
      </w:r>
      <w:r>
        <w:rPr>
          <w:spacing w:val="-4"/>
          <w:sz w:val="24"/>
        </w:rPr>
        <w:t>игре</w:t>
      </w:r>
      <w:r>
        <w:rPr>
          <w:sz w:val="24"/>
        </w:rPr>
        <w:tab/>
      </w:r>
      <w:r>
        <w:rPr>
          <w:spacing w:val="-2"/>
          <w:sz w:val="24"/>
        </w:rPr>
        <w:t>согласно</w:t>
      </w:r>
      <w:r>
        <w:rPr>
          <w:sz w:val="24"/>
        </w:rPr>
        <w:tab/>
      </w:r>
      <w:r>
        <w:rPr>
          <w:spacing w:val="-2"/>
          <w:sz w:val="24"/>
        </w:rPr>
        <w:t>предложенной</w:t>
      </w:r>
      <w:r>
        <w:rPr>
          <w:sz w:val="24"/>
        </w:rPr>
        <w:tab/>
      </w:r>
      <w:r>
        <w:rPr>
          <w:spacing w:val="-2"/>
          <w:sz w:val="24"/>
        </w:rPr>
        <w:t>ситуации</w:t>
      </w:r>
      <w:r>
        <w:rPr>
          <w:sz w:val="24"/>
        </w:rPr>
        <w:tab/>
      </w:r>
      <w:r>
        <w:rPr>
          <w:spacing w:val="-4"/>
          <w:sz w:val="24"/>
        </w:rPr>
        <w:t>для</w:t>
      </w:r>
      <w:r>
        <w:rPr>
          <w:sz w:val="24"/>
        </w:rPr>
        <w:tab/>
      </w:r>
      <w:r>
        <w:rPr>
          <w:spacing w:val="-2"/>
          <w:sz w:val="24"/>
        </w:rPr>
        <w:t>речевого взаимодействия;</w:t>
      </w:r>
    </w:p>
    <w:p>
      <w:pPr>
        <w:pStyle w:val="BodyText"/>
        <w:spacing w:before="3"/>
        <w:ind w:firstLine="0"/>
        <w:jc w:val="left"/>
      </w:pPr>
      <w:r>
        <w:rPr/>
        <w:t>монологическая</w:t>
      </w:r>
      <w:r>
        <w:rPr>
          <w:spacing w:val="-9"/>
        </w:rPr>
        <w:t> </w:t>
      </w:r>
      <w:r>
        <w:rPr/>
        <w:t>форма</w:t>
      </w:r>
      <w:r>
        <w:rPr>
          <w:spacing w:val="-8"/>
        </w:rPr>
        <w:t> </w:t>
      </w:r>
      <w:r>
        <w:rPr>
          <w:spacing w:val="-4"/>
        </w:rPr>
        <w:t>речи:</w:t>
      </w:r>
    </w:p>
    <w:p>
      <w:pPr>
        <w:pStyle w:val="ListParagraph"/>
        <w:numPr>
          <w:ilvl w:val="0"/>
          <w:numId w:val="116"/>
        </w:numPr>
        <w:tabs>
          <w:tab w:pos="1901" w:val="left" w:leader="none"/>
        </w:tabs>
        <w:spacing w:line="275" w:lineRule="exact" w:before="3" w:after="0"/>
        <w:ind w:left="1901" w:right="0" w:hanging="257"/>
        <w:jc w:val="left"/>
        <w:rPr>
          <w:sz w:val="24"/>
        </w:rPr>
      </w:pPr>
      <w:r>
        <w:rPr>
          <w:sz w:val="24"/>
        </w:rPr>
        <w:t>составлять</w:t>
      </w:r>
      <w:r>
        <w:rPr>
          <w:spacing w:val="-8"/>
          <w:sz w:val="24"/>
        </w:rPr>
        <w:t> </w:t>
      </w:r>
      <w:r>
        <w:rPr>
          <w:sz w:val="24"/>
        </w:rPr>
        <w:t>краткие</w:t>
      </w:r>
      <w:r>
        <w:rPr>
          <w:spacing w:val="-8"/>
          <w:sz w:val="24"/>
        </w:rPr>
        <w:t> </w:t>
      </w:r>
      <w:r>
        <w:rPr>
          <w:sz w:val="24"/>
        </w:rPr>
        <w:t>рассказы</w:t>
      </w:r>
      <w:r>
        <w:rPr>
          <w:spacing w:val="-11"/>
          <w:sz w:val="24"/>
        </w:rPr>
        <w:t> </w:t>
      </w:r>
      <w:r>
        <w:rPr>
          <w:sz w:val="24"/>
        </w:rPr>
        <w:t>по</w:t>
      </w:r>
      <w:r>
        <w:rPr>
          <w:spacing w:val="-11"/>
          <w:sz w:val="24"/>
        </w:rPr>
        <w:t> </w:t>
      </w:r>
      <w:r>
        <w:rPr>
          <w:sz w:val="24"/>
        </w:rPr>
        <w:t>изучаемой</w:t>
      </w:r>
      <w:r>
        <w:rPr>
          <w:spacing w:val="-6"/>
          <w:sz w:val="24"/>
        </w:rPr>
        <w:t> </w:t>
      </w:r>
      <w:r>
        <w:rPr>
          <w:spacing w:val="-2"/>
          <w:sz w:val="24"/>
        </w:rPr>
        <w:t>тематике;</w:t>
      </w:r>
    </w:p>
    <w:p>
      <w:pPr>
        <w:pStyle w:val="ListParagraph"/>
        <w:numPr>
          <w:ilvl w:val="0"/>
          <w:numId w:val="116"/>
        </w:numPr>
        <w:tabs>
          <w:tab w:pos="1901" w:val="left" w:leader="none"/>
        </w:tabs>
        <w:spacing w:line="275" w:lineRule="exact" w:before="0" w:after="0"/>
        <w:ind w:left="1901" w:right="0" w:hanging="257"/>
        <w:jc w:val="left"/>
        <w:rPr>
          <w:sz w:val="24"/>
        </w:rPr>
      </w:pPr>
      <w:r>
        <w:rPr>
          <w:sz w:val="24"/>
        </w:rPr>
        <w:t>составлять</w:t>
      </w:r>
      <w:r>
        <w:rPr>
          <w:spacing w:val="-9"/>
          <w:sz w:val="24"/>
        </w:rPr>
        <w:t> </w:t>
      </w:r>
      <w:r>
        <w:rPr>
          <w:sz w:val="24"/>
        </w:rPr>
        <w:t>голосовые</w:t>
      </w:r>
      <w:r>
        <w:rPr>
          <w:spacing w:val="-9"/>
          <w:sz w:val="24"/>
        </w:rPr>
        <w:t> </w:t>
      </w:r>
      <w:r>
        <w:rPr>
          <w:sz w:val="24"/>
        </w:rPr>
        <w:t>сообщения</w:t>
      </w:r>
      <w:r>
        <w:rPr>
          <w:spacing w:val="-7"/>
          <w:sz w:val="24"/>
        </w:rPr>
        <w:t> </w:t>
      </w:r>
      <w:r>
        <w:rPr>
          <w:sz w:val="24"/>
        </w:rPr>
        <w:t>в</w:t>
      </w:r>
      <w:r>
        <w:rPr>
          <w:spacing w:val="-11"/>
          <w:sz w:val="24"/>
        </w:rPr>
        <w:t> </w:t>
      </w:r>
      <w:r>
        <w:rPr>
          <w:sz w:val="24"/>
        </w:rPr>
        <w:t>соответствии</w:t>
      </w:r>
      <w:r>
        <w:rPr>
          <w:spacing w:val="-3"/>
          <w:sz w:val="24"/>
        </w:rPr>
        <w:t> </w:t>
      </w:r>
      <w:r>
        <w:rPr>
          <w:sz w:val="24"/>
        </w:rPr>
        <w:t>с</w:t>
      </w:r>
      <w:r>
        <w:rPr>
          <w:spacing w:val="-13"/>
          <w:sz w:val="24"/>
        </w:rPr>
        <w:t> </w:t>
      </w:r>
      <w:r>
        <w:rPr>
          <w:sz w:val="24"/>
        </w:rPr>
        <w:t>тематикой</w:t>
      </w:r>
      <w:r>
        <w:rPr>
          <w:spacing w:val="-3"/>
          <w:sz w:val="24"/>
        </w:rPr>
        <w:t> </w:t>
      </w:r>
      <w:r>
        <w:rPr>
          <w:sz w:val="24"/>
        </w:rPr>
        <w:t>изучаемого</w:t>
      </w:r>
      <w:r>
        <w:rPr>
          <w:spacing w:val="-6"/>
          <w:sz w:val="24"/>
        </w:rPr>
        <w:t> </w:t>
      </w:r>
      <w:r>
        <w:rPr>
          <w:spacing w:val="-2"/>
          <w:sz w:val="24"/>
        </w:rPr>
        <w:t>раздела;</w:t>
      </w:r>
    </w:p>
    <w:p>
      <w:pPr>
        <w:pStyle w:val="ListParagraph"/>
        <w:numPr>
          <w:ilvl w:val="0"/>
          <w:numId w:val="116"/>
        </w:numPr>
        <w:tabs>
          <w:tab w:pos="1901" w:val="left" w:leader="none"/>
        </w:tabs>
        <w:spacing w:line="240" w:lineRule="auto" w:before="2" w:after="0"/>
        <w:ind w:left="1901" w:right="0" w:hanging="257"/>
        <w:jc w:val="left"/>
        <w:rPr>
          <w:sz w:val="24"/>
        </w:rPr>
      </w:pPr>
      <w:r>
        <w:rPr>
          <w:sz w:val="24"/>
        </w:rPr>
        <w:t>высказывать</w:t>
      </w:r>
      <w:r>
        <w:rPr>
          <w:spacing w:val="-9"/>
          <w:sz w:val="24"/>
        </w:rPr>
        <w:t> </w:t>
      </w:r>
      <w:r>
        <w:rPr>
          <w:sz w:val="24"/>
        </w:rPr>
        <w:t>свое</w:t>
      </w:r>
      <w:r>
        <w:rPr>
          <w:spacing w:val="-9"/>
          <w:sz w:val="24"/>
        </w:rPr>
        <w:t> </w:t>
      </w:r>
      <w:r>
        <w:rPr>
          <w:sz w:val="24"/>
        </w:rPr>
        <w:t>мнение</w:t>
      </w:r>
      <w:r>
        <w:rPr>
          <w:spacing w:val="-10"/>
          <w:sz w:val="24"/>
        </w:rPr>
        <w:t> </w:t>
      </w:r>
      <w:r>
        <w:rPr>
          <w:sz w:val="24"/>
        </w:rPr>
        <w:t>по</w:t>
      </w:r>
      <w:r>
        <w:rPr>
          <w:spacing w:val="-7"/>
          <w:sz w:val="24"/>
        </w:rPr>
        <w:t> </w:t>
      </w:r>
      <w:r>
        <w:rPr>
          <w:sz w:val="24"/>
        </w:rPr>
        <w:t>содержанию</w:t>
      </w:r>
      <w:r>
        <w:rPr>
          <w:spacing w:val="-6"/>
          <w:sz w:val="24"/>
        </w:rPr>
        <w:t> </w:t>
      </w:r>
      <w:r>
        <w:rPr>
          <w:sz w:val="24"/>
        </w:rPr>
        <w:t>прослушанного</w:t>
      </w:r>
      <w:r>
        <w:rPr>
          <w:spacing w:val="-6"/>
          <w:sz w:val="24"/>
        </w:rPr>
        <w:t> </w:t>
      </w:r>
      <w:r>
        <w:rPr>
          <w:sz w:val="24"/>
        </w:rPr>
        <w:t>или</w:t>
      </w:r>
      <w:r>
        <w:rPr>
          <w:spacing w:val="-7"/>
          <w:sz w:val="24"/>
        </w:rPr>
        <w:t> </w:t>
      </w:r>
      <w:r>
        <w:rPr>
          <w:spacing w:val="-2"/>
          <w:sz w:val="24"/>
        </w:rPr>
        <w:t>прочитанного;</w:t>
      </w:r>
    </w:p>
    <w:p>
      <w:pPr>
        <w:pStyle w:val="ListParagraph"/>
        <w:numPr>
          <w:ilvl w:val="0"/>
          <w:numId w:val="116"/>
        </w:numPr>
        <w:tabs>
          <w:tab w:pos="1901" w:val="left" w:leader="none"/>
        </w:tabs>
        <w:spacing w:line="240" w:lineRule="auto" w:before="0" w:after="0"/>
        <w:ind w:left="1901" w:right="0" w:hanging="257"/>
        <w:jc w:val="left"/>
        <w:rPr>
          <w:sz w:val="24"/>
        </w:rPr>
      </w:pPr>
      <w:r>
        <w:rPr>
          <w:sz w:val="24"/>
        </w:rPr>
        <w:t>составлять</w:t>
      </w:r>
      <w:r>
        <w:rPr>
          <w:spacing w:val="-12"/>
          <w:sz w:val="24"/>
        </w:rPr>
        <w:t> </w:t>
      </w:r>
      <w:r>
        <w:rPr>
          <w:sz w:val="24"/>
        </w:rPr>
        <w:t>описание</w:t>
      </w:r>
      <w:r>
        <w:rPr>
          <w:spacing w:val="-11"/>
          <w:sz w:val="24"/>
        </w:rPr>
        <w:t> </w:t>
      </w:r>
      <w:r>
        <w:rPr>
          <w:spacing w:val="-2"/>
          <w:sz w:val="24"/>
        </w:rPr>
        <w:t>картинки;</w:t>
      </w:r>
    </w:p>
    <w:p>
      <w:pPr>
        <w:pStyle w:val="ListParagraph"/>
        <w:numPr>
          <w:ilvl w:val="0"/>
          <w:numId w:val="116"/>
        </w:numPr>
        <w:tabs>
          <w:tab w:pos="1901" w:val="left" w:leader="none"/>
        </w:tabs>
        <w:spacing w:line="240" w:lineRule="auto" w:before="0" w:after="0"/>
        <w:ind w:left="1901" w:right="0" w:hanging="257"/>
        <w:jc w:val="left"/>
        <w:rPr>
          <w:sz w:val="24"/>
        </w:rPr>
      </w:pPr>
      <w:r>
        <w:rPr>
          <w:sz w:val="24"/>
        </w:rPr>
        <w:t>составлять</w:t>
      </w:r>
      <w:r>
        <w:rPr>
          <w:spacing w:val="-14"/>
          <w:sz w:val="24"/>
        </w:rPr>
        <w:t> </w:t>
      </w:r>
      <w:r>
        <w:rPr>
          <w:sz w:val="24"/>
        </w:rPr>
        <w:t>описание</w:t>
      </w:r>
      <w:r>
        <w:rPr>
          <w:spacing w:val="-14"/>
          <w:sz w:val="24"/>
        </w:rPr>
        <w:t> </w:t>
      </w:r>
      <w:r>
        <w:rPr>
          <w:spacing w:val="-2"/>
          <w:sz w:val="24"/>
        </w:rPr>
        <w:t>персонажа;</w:t>
      </w:r>
    </w:p>
    <w:p>
      <w:pPr>
        <w:pStyle w:val="ListParagraph"/>
        <w:numPr>
          <w:ilvl w:val="0"/>
          <w:numId w:val="116"/>
        </w:numPr>
        <w:tabs>
          <w:tab w:pos="1901" w:val="left" w:leader="none"/>
        </w:tabs>
        <w:spacing w:line="240" w:lineRule="auto" w:before="0" w:after="0"/>
        <w:ind w:left="1901" w:right="0" w:hanging="257"/>
        <w:jc w:val="left"/>
        <w:rPr>
          <w:sz w:val="24"/>
        </w:rPr>
      </w:pPr>
      <w:r>
        <w:rPr>
          <w:sz w:val="24"/>
        </w:rPr>
        <w:t>передавать</w:t>
      </w:r>
      <w:r>
        <w:rPr>
          <w:spacing w:val="-10"/>
          <w:sz w:val="24"/>
        </w:rPr>
        <w:t> </w:t>
      </w:r>
      <w:r>
        <w:rPr>
          <w:sz w:val="24"/>
        </w:rPr>
        <w:t>содержание</w:t>
      </w:r>
      <w:r>
        <w:rPr>
          <w:spacing w:val="-8"/>
          <w:sz w:val="24"/>
        </w:rPr>
        <w:t> </w:t>
      </w:r>
      <w:r>
        <w:rPr>
          <w:sz w:val="24"/>
        </w:rPr>
        <w:t>услышанного</w:t>
      </w:r>
      <w:r>
        <w:rPr>
          <w:spacing w:val="-10"/>
          <w:sz w:val="24"/>
        </w:rPr>
        <w:t> </w:t>
      </w:r>
      <w:r>
        <w:rPr>
          <w:sz w:val="24"/>
        </w:rPr>
        <w:t>или</w:t>
      </w:r>
      <w:r>
        <w:rPr>
          <w:spacing w:val="-9"/>
          <w:sz w:val="24"/>
        </w:rPr>
        <w:t> </w:t>
      </w:r>
      <w:r>
        <w:rPr>
          <w:sz w:val="24"/>
        </w:rPr>
        <w:t>прочитанного</w:t>
      </w:r>
      <w:r>
        <w:rPr>
          <w:spacing w:val="-12"/>
          <w:sz w:val="24"/>
        </w:rPr>
        <w:t> </w:t>
      </w:r>
      <w:r>
        <w:rPr>
          <w:spacing w:val="-2"/>
          <w:sz w:val="24"/>
        </w:rPr>
        <w:t>текста;</w:t>
      </w:r>
    </w:p>
    <w:p>
      <w:pPr>
        <w:pStyle w:val="ListParagraph"/>
        <w:numPr>
          <w:ilvl w:val="0"/>
          <w:numId w:val="116"/>
        </w:numPr>
        <w:tabs>
          <w:tab w:pos="1901" w:val="left" w:leader="none"/>
        </w:tabs>
        <w:spacing w:line="240" w:lineRule="auto" w:before="0" w:after="0"/>
        <w:ind w:left="1644" w:right="2724" w:firstLine="0"/>
        <w:jc w:val="left"/>
        <w:rPr>
          <w:sz w:val="24"/>
        </w:rPr>
      </w:pPr>
      <w:r>
        <w:rPr>
          <w:sz w:val="24"/>
        </w:rPr>
        <w:t>составлять</w:t>
      </w:r>
      <w:r>
        <w:rPr>
          <w:spacing w:val="-4"/>
          <w:sz w:val="24"/>
        </w:rPr>
        <w:t> </w:t>
      </w:r>
      <w:r>
        <w:rPr>
          <w:sz w:val="24"/>
        </w:rPr>
        <w:t>и</w:t>
      </w:r>
      <w:r>
        <w:rPr>
          <w:spacing w:val="-5"/>
          <w:sz w:val="24"/>
        </w:rPr>
        <w:t> </w:t>
      </w:r>
      <w:r>
        <w:rPr>
          <w:sz w:val="24"/>
        </w:rPr>
        <w:t>записывать</w:t>
      </w:r>
      <w:r>
        <w:rPr>
          <w:spacing w:val="-5"/>
          <w:sz w:val="24"/>
        </w:rPr>
        <w:t> </w:t>
      </w:r>
      <w:r>
        <w:rPr>
          <w:sz w:val="24"/>
        </w:rPr>
        <w:t>фрагменты</w:t>
      </w:r>
      <w:r>
        <w:rPr>
          <w:spacing w:val="-5"/>
          <w:sz w:val="24"/>
        </w:rPr>
        <w:t> </w:t>
      </w:r>
      <w:r>
        <w:rPr>
          <w:sz w:val="24"/>
        </w:rPr>
        <w:t>для</w:t>
      </w:r>
      <w:r>
        <w:rPr>
          <w:spacing w:val="-5"/>
          <w:sz w:val="24"/>
        </w:rPr>
        <w:t> </w:t>
      </w:r>
      <w:r>
        <w:rPr>
          <w:sz w:val="24"/>
        </w:rPr>
        <w:t>коллективного</w:t>
      </w:r>
      <w:r>
        <w:rPr>
          <w:spacing w:val="-5"/>
          <w:sz w:val="24"/>
        </w:rPr>
        <w:t> </w:t>
      </w:r>
      <w:r>
        <w:rPr>
          <w:sz w:val="24"/>
        </w:rPr>
        <w:t>видео</w:t>
      </w:r>
      <w:r>
        <w:rPr>
          <w:spacing w:val="-5"/>
          <w:sz w:val="24"/>
        </w:rPr>
        <w:t> </w:t>
      </w:r>
      <w:r>
        <w:rPr>
          <w:sz w:val="24"/>
        </w:rPr>
        <w:t>блога; </w:t>
      </w:r>
      <w:r>
        <w:rPr>
          <w:spacing w:val="-2"/>
          <w:sz w:val="24"/>
        </w:rPr>
        <w:t>письмо</w:t>
      </w:r>
    </w:p>
    <w:p>
      <w:pPr>
        <w:pStyle w:val="ListParagraph"/>
        <w:numPr>
          <w:ilvl w:val="0"/>
          <w:numId w:val="117"/>
        </w:numPr>
        <w:tabs>
          <w:tab w:pos="1901" w:val="left" w:leader="none"/>
        </w:tabs>
        <w:spacing w:line="240" w:lineRule="auto" w:before="0" w:after="0"/>
        <w:ind w:left="1901" w:right="0" w:hanging="257"/>
        <w:jc w:val="left"/>
        <w:rPr>
          <w:sz w:val="24"/>
        </w:rPr>
      </w:pPr>
      <w:r>
        <w:rPr>
          <w:sz w:val="24"/>
        </w:rPr>
        <w:t>писать</w:t>
      </w:r>
      <w:r>
        <w:rPr>
          <w:spacing w:val="-13"/>
          <w:sz w:val="24"/>
        </w:rPr>
        <w:t> </w:t>
      </w:r>
      <w:r>
        <w:rPr>
          <w:sz w:val="24"/>
        </w:rPr>
        <w:t>полупечатным</w:t>
      </w:r>
      <w:r>
        <w:rPr>
          <w:spacing w:val="-9"/>
          <w:sz w:val="24"/>
        </w:rPr>
        <w:t> </w:t>
      </w:r>
      <w:r>
        <w:rPr>
          <w:sz w:val="24"/>
        </w:rPr>
        <w:t>шрифтом</w:t>
      </w:r>
      <w:r>
        <w:rPr>
          <w:spacing w:val="-12"/>
          <w:sz w:val="24"/>
        </w:rPr>
        <w:t> </w:t>
      </w:r>
      <w:r>
        <w:rPr>
          <w:sz w:val="24"/>
        </w:rPr>
        <w:t>буквы</w:t>
      </w:r>
      <w:r>
        <w:rPr>
          <w:spacing w:val="-12"/>
          <w:sz w:val="24"/>
        </w:rPr>
        <w:t> </w:t>
      </w:r>
      <w:r>
        <w:rPr>
          <w:sz w:val="24"/>
        </w:rPr>
        <w:t>алфавита</w:t>
      </w:r>
      <w:r>
        <w:rPr>
          <w:spacing w:val="-11"/>
          <w:sz w:val="24"/>
        </w:rPr>
        <w:t> </w:t>
      </w:r>
      <w:r>
        <w:rPr>
          <w:sz w:val="24"/>
        </w:rPr>
        <w:t>английского</w:t>
      </w:r>
      <w:r>
        <w:rPr>
          <w:spacing w:val="-10"/>
          <w:sz w:val="24"/>
        </w:rPr>
        <w:t> </w:t>
      </w:r>
      <w:r>
        <w:rPr>
          <w:spacing w:val="-2"/>
          <w:sz w:val="24"/>
        </w:rPr>
        <w:t>языка;</w:t>
      </w:r>
    </w:p>
    <w:p>
      <w:pPr>
        <w:pStyle w:val="ListParagraph"/>
        <w:numPr>
          <w:ilvl w:val="0"/>
          <w:numId w:val="117"/>
        </w:numPr>
        <w:tabs>
          <w:tab w:pos="1901" w:val="left" w:leader="none"/>
        </w:tabs>
        <w:spacing w:line="240" w:lineRule="auto" w:before="0" w:after="0"/>
        <w:ind w:left="1901" w:right="0" w:hanging="257"/>
        <w:jc w:val="left"/>
        <w:rPr>
          <w:sz w:val="24"/>
        </w:rPr>
      </w:pPr>
      <w:r>
        <w:rPr>
          <w:sz w:val="24"/>
        </w:rPr>
        <w:t>выполнять</w:t>
      </w:r>
      <w:r>
        <w:rPr>
          <w:spacing w:val="-10"/>
          <w:sz w:val="24"/>
        </w:rPr>
        <w:t> </w:t>
      </w:r>
      <w:r>
        <w:rPr>
          <w:sz w:val="24"/>
        </w:rPr>
        <w:t>списывание</w:t>
      </w:r>
      <w:r>
        <w:rPr>
          <w:spacing w:val="-11"/>
          <w:sz w:val="24"/>
        </w:rPr>
        <w:t> </w:t>
      </w:r>
      <w:r>
        <w:rPr>
          <w:sz w:val="24"/>
        </w:rPr>
        <w:t>слов</w:t>
      </w:r>
      <w:r>
        <w:rPr>
          <w:spacing w:val="-13"/>
          <w:sz w:val="24"/>
        </w:rPr>
        <w:t> </w:t>
      </w:r>
      <w:r>
        <w:rPr>
          <w:sz w:val="24"/>
        </w:rPr>
        <w:t>и</w:t>
      </w:r>
      <w:r>
        <w:rPr>
          <w:spacing w:val="-8"/>
          <w:sz w:val="24"/>
        </w:rPr>
        <w:t> </w:t>
      </w:r>
      <w:r>
        <w:rPr>
          <w:sz w:val="24"/>
        </w:rPr>
        <w:t>выражений,</w:t>
      </w:r>
      <w:r>
        <w:rPr>
          <w:spacing w:val="-7"/>
          <w:sz w:val="24"/>
        </w:rPr>
        <w:t> </w:t>
      </w:r>
      <w:r>
        <w:rPr>
          <w:sz w:val="24"/>
        </w:rPr>
        <w:t>соблюдая</w:t>
      </w:r>
      <w:r>
        <w:rPr>
          <w:spacing w:val="-11"/>
          <w:sz w:val="24"/>
        </w:rPr>
        <w:t> </w:t>
      </w:r>
      <w:r>
        <w:rPr>
          <w:sz w:val="24"/>
        </w:rPr>
        <w:t>графическую</w:t>
      </w:r>
      <w:r>
        <w:rPr>
          <w:spacing w:val="-4"/>
          <w:sz w:val="24"/>
        </w:rPr>
        <w:t> </w:t>
      </w:r>
      <w:r>
        <w:rPr>
          <w:spacing w:val="-2"/>
          <w:sz w:val="24"/>
        </w:rPr>
        <w:t>точность;</w:t>
      </w:r>
    </w:p>
    <w:p>
      <w:pPr>
        <w:spacing w:after="0" w:line="240" w:lineRule="auto"/>
        <w:jc w:val="left"/>
        <w:rPr>
          <w:sz w:val="24"/>
        </w:rPr>
        <w:sectPr>
          <w:pgSz w:w="11930" w:h="16860"/>
          <w:pgMar w:header="0" w:footer="1385" w:top="1020" w:bottom="1620" w:left="60" w:right="200"/>
        </w:sectPr>
      </w:pPr>
    </w:p>
    <w:p>
      <w:pPr>
        <w:pStyle w:val="ListParagraph"/>
        <w:numPr>
          <w:ilvl w:val="0"/>
          <w:numId w:val="117"/>
        </w:numPr>
        <w:tabs>
          <w:tab w:pos="1901" w:val="left" w:leader="none"/>
        </w:tabs>
        <w:spacing w:line="275" w:lineRule="exact" w:before="60" w:after="0"/>
        <w:ind w:left="1901" w:right="0" w:hanging="257"/>
        <w:jc w:val="left"/>
        <w:rPr>
          <w:sz w:val="24"/>
        </w:rPr>
      </w:pPr>
      <w:r>
        <w:rPr>
          <w:sz w:val="24"/>
        </w:rPr>
        <w:t>заполнять</w:t>
      </w:r>
      <w:r>
        <w:rPr>
          <w:spacing w:val="-8"/>
          <w:sz w:val="24"/>
        </w:rPr>
        <w:t> </w:t>
      </w:r>
      <w:r>
        <w:rPr>
          <w:sz w:val="24"/>
        </w:rPr>
        <w:t>пропущенные</w:t>
      </w:r>
      <w:r>
        <w:rPr>
          <w:spacing w:val="-11"/>
          <w:sz w:val="24"/>
        </w:rPr>
        <w:t> </w:t>
      </w:r>
      <w:r>
        <w:rPr>
          <w:sz w:val="24"/>
        </w:rPr>
        <w:t>слова</w:t>
      </w:r>
      <w:r>
        <w:rPr>
          <w:spacing w:val="-12"/>
          <w:sz w:val="24"/>
        </w:rPr>
        <w:t> </w:t>
      </w:r>
      <w:r>
        <w:rPr>
          <w:sz w:val="24"/>
        </w:rPr>
        <w:t>в</w:t>
      </w:r>
      <w:r>
        <w:rPr>
          <w:spacing w:val="-9"/>
          <w:sz w:val="24"/>
        </w:rPr>
        <w:t> </w:t>
      </w:r>
      <w:r>
        <w:rPr>
          <w:spacing w:val="-2"/>
          <w:sz w:val="24"/>
        </w:rPr>
        <w:t>тексте;</w:t>
      </w:r>
    </w:p>
    <w:p>
      <w:pPr>
        <w:pStyle w:val="ListParagraph"/>
        <w:numPr>
          <w:ilvl w:val="0"/>
          <w:numId w:val="117"/>
        </w:numPr>
        <w:tabs>
          <w:tab w:pos="1901" w:val="left" w:leader="none"/>
        </w:tabs>
        <w:spacing w:line="275" w:lineRule="exact" w:before="0" w:after="0"/>
        <w:ind w:left="1901" w:right="0" w:hanging="257"/>
        <w:jc w:val="left"/>
        <w:rPr>
          <w:sz w:val="24"/>
        </w:rPr>
      </w:pPr>
      <w:r>
        <w:rPr>
          <w:sz w:val="24"/>
        </w:rPr>
        <w:t>выписывать</w:t>
      </w:r>
      <w:r>
        <w:rPr>
          <w:spacing w:val="-3"/>
          <w:sz w:val="24"/>
        </w:rPr>
        <w:t> </w:t>
      </w:r>
      <w:r>
        <w:rPr>
          <w:sz w:val="24"/>
        </w:rPr>
        <w:t>слова</w:t>
      </w:r>
      <w:r>
        <w:rPr>
          <w:spacing w:val="-8"/>
          <w:sz w:val="24"/>
        </w:rPr>
        <w:t> </w:t>
      </w:r>
      <w:r>
        <w:rPr>
          <w:sz w:val="24"/>
        </w:rPr>
        <w:t>и</w:t>
      </w:r>
      <w:r>
        <w:rPr>
          <w:spacing w:val="-1"/>
          <w:sz w:val="24"/>
        </w:rPr>
        <w:t> </w:t>
      </w:r>
      <w:r>
        <w:rPr>
          <w:sz w:val="24"/>
        </w:rPr>
        <w:t>словосочетания</w:t>
      </w:r>
      <w:r>
        <w:rPr>
          <w:spacing w:val="-6"/>
          <w:sz w:val="24"/>
        </w:rPr>
        <w:t> </w:t>
      </w:r>
      <w:r>
        <w:rPr>
          <w:sz w:val="24"/>
        </w:rPr>
        <w:t>из</w:t>
      </w:r>
      <w:r>
        <w:rPr>
          <w:spacing w:val="-5"/>
          <w:sz w:val="24"/>
        </w:rPr>
        <w:t> </w:t>
      </w:r>
      <w:r>
        <w:rPr>
          <w:spacing w:val="-2"/>
          <w:sz w:val="24"/>
        </w:rPr>
        <w:t>текста;</w:t>
      </w:r>
    </w:p>
    <w:p>
      <w:pPr>
        <w:pStyle w:val="ListParagraph"/>
        <w:numPr>
          <w:ilvl w:val="0"/>
          <w:numId w:val="117"/>
        </w:numPr>
        <w:tabs>
          <w:tab w:pos="1901" w:val="left" w:leader="none"/>
        </w:tabs>
        <w:spacing w:line="240" w:lineRule="auto" w:before="3" w:after="0"/>
        <w:ind w:left="1901" w:right="0" w:hanging="257"/>
        <w:jc w:val="left"/>
        <w:rPr>
          <w:sz w:val="24"/>
        </w:rPr>
      </w:pPr>
      <w:r>
        <w:rPr>
          <w:sz w:val="24"/>
        </w:rPr>
        <w:t>дополнять</w:t>
      </w:r>
      <w:r>
        <w:rPr>
          <w:spacing w:val="-10"/>
          <w:sz w:val="24"/>
        </w:rPr>
        <w:t> </w:t>
      </w:r>
      <w:r>
        <w:rPr>
          <w:spacing w:val="-2"/>
          <w:sz w:val="24"/>
        </w:rPr>
        <w:t>предложения;</w:t>
      </w:r>
    </w:p>
    <w:p>
      <w:pPr>
        <w:pStyle w:val="ListParagraph"/>
        <w:numPr>
          <w:ilvl w:val="0"/>
          <w:numId w:val="117"/>
        </w:numPr>
        <w:tabs>
          <w:tab w:pos="1901" w:val="left" w:leader="none"/>
        </w:tabs>
        <w:spacing w:line="275" w:lineRule="exact" w:before="3" w:after="0"/>
        <w:ind w:left="1901" w:right="0" w:hanging="257"/>
        <w:jc w:val="left"/>
        <w:rPr>
          <w:sz w:val="24"/>
        </w:rPr>
      </w:pPr>
      <w:r>
        <w:rPr>
          <w:sz w:val="24"/>
        </w:rPr>
        <w:t>подписывать</w:t>
      </w:r>
      <w:r>
        <w:rPr>
          <w:spacing w:val="-10"/>
          <w:sz w:val="24"/>
        </w:rPr>
        <w:t> </w:t>
      </w:r>
      <w:r>
        <w:rPr>
          <w:sz w:val="24"/>
        </w:rPr>
        <w:t>тетрадь,</w:t>
      </w:r>
      <w:r>
        <w:rPr>
          <w:spacing w:val="-2"/>
          <w:sz w:val="24"/>
        </w:rPr>
        <w:t> </w:t>
      </w:r>
      <w:r>
        <w:rPr>
          <w:sz w:val="24"/>
        </w:rPr>
        <w:t>указывать</w:t>
      </w:r>
      <w:r>
        <w:rPr>
          <w:spacing w:val="-4"/>
          <w:sz w:val="24"/>
        </w:rPr>
        <w:t> </w:t>
      </w:r>
      <w:r>
        <w:rPr>
          <w:sz w:val="24"/>
        </w:rPr>
        <w:t>номер</w:t>
      </w:r>
      <w:r>
        <w:rPr>
          <w:spacing w:val="-8"/>
          <w:sz w:val="24"/>
        </w:rPr>
        <w:t> </w:t>
      </w:r>
      <w:r>
        <w:rPr>
          <w:sz w:val="24"/>
        </w:rPr>
        <w:t>класса</w:t>
      </w:r>
      <w:r>
        <w:rPr>
          <w:spacing w:val="-5"/>
          <w:sz w:val="24"/>
        </w:rPr>
        <w:t> </w:t>
      </w:r>
      <w:r>
        <w:rPr>
          <w:sz w:val="24"/>
        </w:rPr>
        <w:t>и</w:t>
      </w:r>
      <w:r>
        <w:rPr>
          <w:spacing w:val="-7"/>
          <w:sz w:val="24"/>
        </w:rPr>
        <w:t> </w:t>
      </w:r>
      <w:r>
        <w:rPr>
          <w:spacing w:val="-2"/>
          <w:sz w:val="24"/>
        </w:rPr>
        <w:t>школы;</w:t>
      </w:r>
    </w:p>
    <w:p>
      <w:pPr>
        <w:pStyle w:val="ListParagraph"/>
        <w:numPr>
          <w:ilvl w:val="0"/>
          <w:numId w:val="117"/>
        </w:numPr>
        <w:tabs>
          <w:tab w:pos="1908" w:val="left" w:leader="none"/>
        </w:tabs>
        <w:spacing w:line="240" w:lineRule="auto" w:before="0" w:after="0"/>
        <w:ind w:left="1644" w:right="705" w:firstLine="0"/>
        <w:jc w:val="left"/>
        <w:rPr>
          <w:sz w:val="24"/>
        </w:rPr>
      </w:pPr>
      <w:r>
        <w:rPr>
          <w:sz w:val="24"/>
        </w:rPr>
        <w:t>соблюдать</w:t>
      </w:r>
      <w:r>
        <w:rPr>
          <w:spacing w:val="-6"/>
          <w:sz w:val="24"/>
        </w:rPr>
        <w:t> </w:t>
      </w:r>
      <w:r>
        <w:rPr>
          <w:sz w:val="24"/>
        </w:rPr>
        <w:t>пунктуационные</w:t>
      </w:r>
      <w:r>
        <w:rPr>
          <w:spacing w:val="-8"/>
          <w:sz w:val="24"/>
        </w:rPr>
        <w:t> </w:t>
      </w:r>
      <w:r>
        <w:rPr>
          <w:sz w:val="24"/>
        </w:rPr>
        <w:t>правила</w:t>
      </w:r>
      <w:r>
        <w:rPr>
          <w:spacing w:val="-7"/>
          <w:sz w:val="24"/>
        </w:rPr>
        <w:t> </w:t>
      </w:r>
      <w:r>
        <w:rPr>
          <w:sz w:val="24"/>
        </w:rPr>
        <w:t>оформления</w:t>
      </w:r>
      <w:r>
        <w:rPr>
          <w:spacing w:val="-6"/>
          <w:sz w:val="24"/>
        </w:rPr>
        <w:t> </w:t>
      </w:r>
      <w:r>
        <w:rPr>
          <w:sz w:val="24"/>
        </w:rPr>
        <w:t>повествовательного,</w:t>
      </w:r>
      <w:r>
        <w:rPr>
          <w:spacing w:val="-6"/>
          <w:sz w:val="24"/>
        </w:rPr>
        <w:t> </w:t>
      </w:r>
      <w:r>
        <w:rPr>
          <w:sz w:val="24"/>
        </w:rPr>
        <w:t>вопросительного и восклицательного предложения;</w:t>
      </w:r>
    </w:p>
    <w:p>
      <w:pPr>
        <w:pStyle w:val="ListParagraph"/>
        <w:numPr>
          <w:ilvl w:val="0"/>
          <w:numId w:val="117"/>
        </w:numPr>
        <w:tabs>
          <w:tab w:pos="1901" w:val="left" w:leader="none"/>
        </w:tabs>
        <w:spacing w:line="240" w:lineRule="auto" w:before="0" w:after="0"/>
        <w:ind w:left="1901" w:right="0" w:hanging="257"/>
        <w:jc w:val="left"/>
        <w:rPr>
          <w:sz w:val="24"/>
        </w:rPr>
      </w:pPr>
      <w:r>
        <w:rPr>
          <w:sz w:val="24"/>
        </w:rPr>
        <w:t>составлять</w:t>
      </w:r>
      <w:r>
        <w:rPr>
          <w:spacing w:val="-10"/>
          <w:sz w:val="24"/>
        </w:rPr>
        <w:t> </w:t>
      </w:r>
      <w:r>
        <w:rPr>
          <w:sz w:val="24"/>
        </w:rPr>
        <w:t>описание</w:t>
      </w:r>
      <w:r>
        <w:rPr>
          <w:spacing w:val="-11"/>
          <w:sz w:val="24"/>
        </w:rPr>
        <w:t> </w:t>
      </w:r>
      <w:r>
        <w:rPr>
          <w:spacing w:val="-2"/>
          <w:sz w:val="24"/>
        </w:rPr>
        <w:t>картины;</w:t>
      </w:r>
    </w:p>
    <w:p>
      <w:pPr>
        <w:pStyle w:val="ListParagraph"/>
        <w:numPr>
          <w:ilvl w:val="0"/>
          <w:numId w:val="117"/>
        </w:numPr>
        <w:tabs>
          <w:tab w:pos="1899" w:val="left" w:leader="none"/>
        </w:tabs>
        <w:spacing w:line="240" w:lineRule="auto" w:before="0" w:after="0"/>
        <w:ind w:left="1899" w:right="0" w:hanging="257"/>
        <w:jc w:val="left"/>
        <w:rPr>
          <w:sz w:val="24"/>
        </w:rPr>
      </w:pPr>
      <w:r>
        <w:rPr>
          <w:sz w:val="24"/>
        </w:rPr>
        <w:t>составлять</w:t>
      </w:r>
      <w:r>
        <w:rPr>
          <w:spacing w:val="-10"/>
          <w:sz w:val="24"/>
        </w:rPr>
        <w:t> </w:t>
      </w:r>
      <w:r>
        <w:rPr>
          <w:sz w:val="24"/>
        </w:rPr>
        <w:t>электронные</w:t>
      </w:r>
      <w:r>
        <w:rPr>
          <w:spacing w:val="-11"/>
          <w:sz w:val="24"/>
        </w:rPr>
        <w:t> </w:t>
      </w:r>
      <w:r>
        <w:rPr>
          <w:sz w:val="24"/>
        </w:rPr>
        <w:t>письма</w:t>
      </w:r>
      <w:r>
        <w:rPr>
          <w:spacing w:val="-11"/>
          <w:sz w:val="24"/>
        </w:rPr>
        <w:t> </w:t>
      </w:r>
      <w:r>
        <w:rPr>
          <w:sz w:val="24"/>
        </w:rPr>
        <w:t>по</w:t>
      </w:r>
      <w:r>
        <w:rPr>
          <w:spacing w:val="-11"/>
          <w:sz w:val="24"/>
        </w:rPr>
        <w:t> </w:t>
      </w:r>
      <w:r>
        <w:rPr>
          <w:sz w:val="24"/>
        </w:rPr>
        <w:t>изучаемым</w:t>
      </w:r>
      <w:r>
        <w:rPr>
          <w:spacing w:val="-8"/>
          <w:sz w:val="24"/>
        </w:rPr>
        <w:t> </w:t>
      </w:r>
      <w:r>
        <w:rPr>
          <w:spacing w:val="-2"/>
          <w:sz w:val="24"/>
        </w:rPr>
        <w:t>темам;</w:t>
      </w:r>
    </w:p>
    <w:p>
      <w:pPr>
        <w:pStyle w:val="ListParagraph"/>
        <w:numPr>
          <w:ilvl w:val="0"/>
          <w:numId w:val="117"/>
        </w:numPr>
        <w:tabs>
          <w:tab w:pos="2021" w:val="left" w:leader="none"/>
        </w:tabs>
        <w:spacing w:line="240" w:lineRule="auto" w:before="0" w:after="0"/>
        <w:ind w:left="1644" w:right="4939" w:firstLine="0"/>
        <w:jc w:val="left"/>
        <w:rPr>
          <w:sz w:val="24"/>
        </w:rPr>
      </w:pPr>
      <w:r>
        <w:rPr>
          <w:sz w:val="24"/>
        </w:rPr>
        <w:t>составлять</w:t>
      </w:r>
      <w:r>
        <w:rPr>
          <w:spacing w:val="-7"/>
          <w:sz w:val="24"/>
        </w:rPr>
        <w:t> </w:t>
      </w:r>
      <w:r>
        <w:rPr>
          <w:sz w:val="24"/>
        </w:rPr>
        <w:t>презентации</w:t>
      </w:r>
      <w:r>
        <w:rPr>
          <w:spacing w:val="-10"/>
          <w:sz w:val="24"/>
        </w:rPr>
        <w:t> </w:t>
      </w:r>
      <w:r>
        <w:rPr>
          <w:sz w:val="24"/>
        </w:rPr>
        <w:t>по</w:t>
      </w:r>
      <w:r>
        <w:rPr>
          <w:spacing w:val="-8"/>
          <w:sz w:val="24"/>
        </w:rPr>
        <w:t> </w:t>
      </w:r>
      <w:r>
        <w:rPr>
          <w:sz w:val="24"/>
        </w:rPr>
        <w:t>изучаемым</w:t>
      </w:r>
      <w:r>
        <w:rPr>
          <w:spacing w:val="-10"/>
          <w:sz w:val="24"/>
        </w:rPr>
        <w:t> </w:t>
      </w:r>
      <w:r>
        <w:rPr>
          <w:sz w:val="24"/>
        </w:rPr>
        <w:t>темам; фонетический уровень языка</w:t>
      </w:r>
    </w:p>
    <w:p>
      <w:pPr>
        <w:pStyle w:val="ListParagraph"/>
        <w:numPr>
          <w:ilvl w:val="0"/>
          <w:numId w:val="118"/>
        </w:numPr>
        <w:tabs>
          <w:tab w:pos="1894" w:val="left" w:leader="none"/>
        </w:tabs>
        <w:spacing w:line="240" w:lineRule="auto" w:before="0" w:after="0"/>
        <w:ind w:left="1644" w:right="714" w:firstLine="0"/>
        <w:jc w:val="left"/>
        <w:rPr>
          <w:sz w:val="24"/>
        </w:rPr>
      </w:pPr>
      <w:r>
        <w:rPr>
          <w:sz w:val="24"/>
        </w:rPr>
        <w:t>стремиться</w:t>
      </w:r>
      <w:r>
        <w:rPr>
          <w:spacing w:val="-15"/>
          <w:sz w:val="24"/>
        </w:rPr>
        <w:t> </w:t>
      </w:r>
      <w:r>
        <w:rPr>
          <w:sz w:val="24"/>
        </w:rPr>
        <w:t>к</w:t>
      </w:r>
      <w:r>
        <w:rPr>
          <w:spacing w:val="-15"/>
          <w:sz w:val="24"/>
        </w:rPr>
        <w:t> </w:t>
      </w:r>
      <w:r>
        <w:rPr>
          <w:sz w:val="24"/>
        </w:rPr>
        <w:t>разборчивому</w:t>
      </w:r>
      <w:r>
        <w:rPr>
          <w:spacing w:val="-28"/>
          <w:sz w:val="24"/>
        </w:rPr>
        <w:t> </w:t>
      </w:r>
      <w:r>
        <w:rPr>
          <w:sz w:val="24"/>
        </w:rPr>
        <w:t>произношению</w:t>
      </w:r>
      <w:r>
        <w:rPr>
          <w:spacing w:val="-15"/>
          <w:sz w:val="24"/>
        </w:rPr>
        <w:t> </w:t>
      </w:r>
      <w:r>
        <w:rPr>
          <w:sz w:val="24"/>
        </w:rPr>
        <w:t>слов</w:t>
      </w:r>
      <w:r>
        <w:rPr>
          <w:spacing w:val="-15"/>
          <w:sz w:val="24"/>
        </w:rPr>
        <w:t> </w:t>
      </w:r>
      <w:r>
        <w:rPr>
          <w:sz w:val="24"/>
        </w:rPr>
        <w:t>в</w:t>
      </w:r>
      <w:r>
        <w:rPr>
          <w:spacing w:val="-15"/>
          <w:sz w:val="24"/>
        </w:rPr>
        <w:t> </w:t>
      </w:r>
      <w:r>
        <w:rPr>
          <w:sz w:val="24"/>
        </w:rPr>
        <w:t>речевом</w:t>
      </w:r>
      <w:r>
        <w:rPr>
          <w:spacing w:val="-15"/>
          <w:sz w:val="24"/>
        </w:rPr>
        <w:t> </w:t>
      </w:r>
      <w:r>
        <w:rPr>
          <w:sz w:val="24"/>
        </w:rPr>
        <w:t>потоке</w:t>
      </w:r>
      <w:r>
        <w:rPr>
          <w:spacing w:val="-15"/>
          <w:sz w:val="24"/>
        </w:rPr>
        <w:t> </w:t>
      </w:r>
      <w:r>
        <w:rPr>
          <w:sz w:val="24"/>
        </w:rPr>
        <w:t>с</w:t>
      </w:r>
      <w:r>
        <w:rPr>
          <w:spacing w:val="-15"/>
          <w:sz w:val="24"/>
        </w:rPr>
        <w:t> </w:t>
      </w:r>
      <w:r>
        <w:rPr>
          <w:sz w:val="24"/>
        </w:rPr>
        <w:t>учетом</w:t>
      </w:r>
      <w:r>
        <w:rPr>
          <w:spacing w:val="-15"/>
          <w:sz w:val="24"/>
        </w:rPr>
        <w:t> </w:t>
      </w:r>
      <w:r>
        <w:rPr>
          <w:sz w:val="24"/>
        </w:rPr>
        <w:t>особенностей фонетического членения англоязычной речи;</w:t>
      </w:r>
    </w:p>
    <w:p>
      <w:pPr>
        <w:pStyle w:val="ListParagraph"/>
        <w:numPr>
          <w:ilvl w:val="0"/>
          <w:numId w:val="118"/>
        </w:numPr>
        <w:tabs>
          <w:tab w:pos="1997" w:val="left" w:leader="none"/>
        </w:tabs>
        <w:spacing w:line="240" w:lineRule="auto" w:before="0" w:after="0"/>
        <w:ind w:left="1644" w:right="1324" w:firstLine="0"/>
        <w:jc w:val="left"/>
        <w:rPr>
          <w:sz w:val="24"/>
        </w:rPr>
      </w:pPr>
      <w:r>
        <w:rPr>
          <w:sz w:val="24"/>
        </w:rPr>
        <w:t>корректно</w:t>
      </w:r>
      <w:r>
        <w:rPr>
          <w:spacing w:val="-6"/>
          <w:sz w:val="24"/>
        </w:rPr>
        <w:t> </w:t>
      </w:r>
      <w:r>
        <w:rPr>
          <w:sz w:val="24"/>
        </w:rPr>
        <w:t>произносить</w:t>
      </w:r>
      <w:r>
        <w:rPr>
          <w:spacing w:val="-5"/>
          <w:sz w:val="24"/>
        </w:rPr>
        <w:t> </w:t>
      </w:r>
      <w:r>
        <w:rPr>
          <w:sz w:val="24"/>
        </w:rPr>
        <w:t>предложения</w:t>
      </w:r>
      <w:r>
        <w:rPr>
          <w:spacing w:val="-3"/>
          <w:sz w:val="24"/>
        </w:rPr>
        <w:t> </w:t>
      </w:r>
      <w:r>
        <w:rPr>
          <w:sz w:val="24"/>
        </w:rPr>
        <w:t>с</w:t>
      </w:r>
      <w:r>
        <w:rPr>
          <w:spacing w:val="-4"/>
          <w:sz w:val="24"/>
        </w:rPr>
        <w:t> </w:t>
      </w:r>
      <w:r>
        <w:rPr>
          <w:sz w:val="24"/>
        </w:rPr>
        <w:t>точки</w:t>
      </w:r>
      <w:r>
        <w:rPr>
          <w:spacing w:val="-5"/>
          <w:sz w:val="24"/>
        </w:rPr>
        <w:t> </w:t>
      </w:r>
      <w:r>
        <w:rPr>
          <w:sz w:val="24"/>
        </w:rPr>
        <w:t>зрения</w:t>
      </w:r>
      <w:r>
        <w:rPr>
          <w:spacing w:val="-3"/>
          <w:sz w:val="24"/>
        </w:rPr>
        <w:t> </w:t>
      </w:r>
      <w:r>
        <w:rPr>
          <w:sz w:val="24"/>
        </w:rPr>
        <w:t>их</w:t>
      </w:r>
      <w:r>
        <w:rPr>
          <w:spacing w:val="-2"/>
          <w:sz w:val="24"/>
        </w:rPr>
        <w:t> </w:t>
      </w:r>
      <w:r>
        <w:rPr>
          <w:sz w:val="24"/>
        </w:rPr>
        <w:t>ритмико-интонационных </w:t>
      </w:r>
      <w:r>
        <w:rPr>
          <w:spacing w:val="-2"/>
          <w:sz w:val="24"/>
        </w:rPr>
        <w:t>особенностей;</w:t>
      </w:r>
    </w:p>
    <w:p>
      <w:pPr>
        <w:pStyle w:val="BodyText"/>
        <w:ind w:firstLine="0"/>
        <w:jc w:val="left"/>
      </w:pPr>
      <w:r>
        <w:rPr/>
        <w:t>в</w:t>
      </w:r>
      <w:r>
        <w:rPr>
          <w:spacing w:val="-14"/>
        </w:rPr>
        <w:t> </w:t>
      </w:r>
      <w:r>
        <w:rPr/>
        <w:t>области</w:t>
      </w:r>
      <w:r>
        <w:rPr>
          <w:spacing w:val="-6"/>
        </w:rPr>
        <w:t> </w:t>
      </w:r>
      <w:r>
        <w:rPr/>
        <w:t>межкультурной</w:t>
      </w:r>
      <w:r>
        <w:rPr>
          <w:spacing w:val="-3"/>
        </w:rPr>
        <w:t> </w:t>
      </w:r>
      <w:r>
        <w:rPr>
          <w:spacing w:val="-2"/>
        </w:rPr>
        <w:t>компетенции</w:t>
      </w:r>
    </w:p>
    <w:p>
      <w:pPr>
        <w:pStyle w:val="BodyText"/>
        <w:ind w:firstLine="0"/>
        <w:jc w:val="left"/>
      </w:pPr>
      <w:r>
        <w:rPr/>
        <w:t>использовать</w:t>
      </w:r>
      <w:r>
        <w:rPr>
          <w:spacing w:val="-11"/>
        </w:rPr>
        <w:t> </w:t>
      </w:r>
      <w:r>
        <w:rPr/>
        <w:t>в</w:t>
      </w:r>
      <w:r>
        <w:rPr>
          <w:spacing w:val="-14"/>
        </w:rPr>
        <w:t> </w:t>
      </w:r>
      <w:r>
        <w:rPr/>
        <w:t>речи</w:t>
      </w:r>
      <w:r>
        <w:rPr>
          <w:spacing w:val="-10"/>
        </w:rPr>
        <w:t> </w:t>
      </w:r>
      <w:r>
        <w:rPr/>
        <w:t>и</w:t>
      </w:r>
      <w:r>
        <w:rPr>
          <w:spacing w:val="-11"/>
        </w:rPr>
        <w:t> </w:t>
      </w:r>
      <w:r>
        <w:rPr/>
        <w:t>письменных</w:t>
      </w:r>
      <w:r>
        <w:rPr>
          <w:spacing w:val="-7"/>
        </w:rPr>
        <w:t> </w:t>
      </w:r>
      <w:r>
        <w:rPr/>
        <w:t>текстах</w:t>
      </w:r>
      <w:r>
        <w:rPr>
          <w:spacing w:val="-8"/>
        </w:rPr>
        <w:t> </w:t>
      </w:r>
      <w:r>
        <w:rPr/>
        <w:t>полученную</w:t>
      </w:r>
      <w:r>
        <w:rPr>
          <w:spacing w:val="-5"/>
        </w:rPr>
        <w:t> </w:t>
      </w:r>
      <w:r>
        <w:rPr>
          <w:spacing w:val="-2"/>
        </w:rPr>
        <w:t>информацию:</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w:t>
      </w:r>
      <w:r>
        <w:rPr>
          <w:spacing w:val="-9"/>
          <w:sz w:val="24"/>
        </w:rPr>
        <w:t> </w:t>
      </w:r>
      <w:r>
        <w:rPr>
          <w:sz w:val="24"/>
        </w:rPr>
        <w:t>правилах</w:t>
      </w:r>
      <w:r>
        <w:rPr>
          <w:spacing w:val="-2"/>
          <w:sz w:val="24"/>
        </w:rPr>
        <w:t> </w:t>
      </w:r>
      <w:r>
        <w:rPr>
          <w:sz w:val="24"/>
        </w:rPr>
        <w:t>речевого</w:t>
      </w:r>
      <w:r>
        <w:rPr>
          <w:spacing w:val="-9"/>
          <w:sz w:val="24"/>
        </w:rPr>
        <w:t> </w:t>
      </w:r>
      <w:r>
        <w:rPr>
          <w:sz w:val="24"/>
        </w:rPr>
        <w:t>этикета</w:t>
      </w:r>
      <w:r>
        <w:rPr>
          <w:spacing w:val="-8"/>
          <w:sz w:val="24"/>
        </w:rPr>
        <w:t> </w:t>
      </w:r>
      <w:r>
        <w:rPr>
          <w:sz w:val="24"/>
        </w:rPr>
        <w:t>в</w:t>
      </w:r>
      <w:r>
        <w:rPr>
          <w:spacing w:val="-12"/>
          <w:sz w:val="24"/>
        </w:rPr>
        <w:t> </w:t>
      </w:r>
      <w:r>
        <w:rPr>
          <w:sz w:val="24"/>
        </w:rPr>
        <w:t>формулах</w:t>
      </w:r>
      <w:r>
        <w:rPr>
          <w:spacing w:val="-1"/>
          <w:sz w:val="24"/>
        </w:rPr>
        <w:t> </w:t>
      </w:r>
      <w:r>
        <w:rPr>
          <w:spacing w:val="-2"/>
          <w:sz w:val="24"/>
        </w:rPr>
        <w:t>вежливости;</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об</w:t>
      </w:r>
      <w:r>
        <w:rPr>
          <w:spacing w:val="-12"/>
          <w:sz w:val="24"/>
        </w:rPr>
        <w:t> </w:t>
      </w:r>
      <w:r>
        <w:rPr>
          <w:sz w:val="24"/>
        </w:rPr>
        <w:t>организации учебного</w:t>
      </w:r>
      <w:r>
        <w:rPr>
          <w:spacing w:val="-5"/>
          <w:sz w:val="24"/>
        </w:rPr>
        <w:t> </w:t>
      </w:r>
      <w:r>
        <w:rPr>
          <w:sz w:val="24"/>
        </w:rPr>
        <w:t>процесса</w:t>
      </w:r>
      <w:r>
        <w:rPr>
          <w:spacing w:val="-11"/>
          <w:sz w:val="24"/>
        </w:rPr>
        <w:t> </w:t>
      </w:r>
      <w:r>
        <w:rPr>
          <w:sz w:val="24"/>
        </w:rPr>
        <w:t>в</w:t>
      </w:r>
      <w:r>
        <w:rPr>
          <w:spacing w:val="-8"/>
          <w:sz w:val="24"/>
        </w:rPr>
        <w:t> </w:t>
      </w:r>
      <w:r>
        <w:rPr>
          <w:spacing w:val="-2"/>
          <w:sz w:val="24"/>
        </w:rPr>
        <w:t>Великобритании;</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w:t>
      </w:r>
      <w:r>
        <w:rPr>
          <w:spacing w:val="-11"/>
          <w:sz w:val="24"/>
        </w:rPr>
        <w:t> </w:t>
      </w:r>
      <w:r>
        <w:rPr>
          <w:sz w:val="24"/>
        </w:rPr>
        <w:t>знаменательных</w:t>
      </w:r>
      <w:r>
        <w:rPr>
          <w:spacing w:val="-1"/>
          <w:sz w:val="24"/>
        </w:rPr>
        <w:t> </w:t>
      </w:r>
      <w:r>
        <w:rPr>
          <w:sz w:val="24"/>
        </w:rPr>
        <w:t>датах</w:t>
      </w:r>
      <w:r>
        <w:rPr>
          <w:spacing w:val="-3"/>
          <w:sz w:val="24"/>
        </w:rPr>
        <w:t> </w:t>
      </w:r>
      <w:r>
        <w:rPr>
          <w:sz w:val="24"/>
        </w:rPr>
        <w:t>и</w:t>
      </w:r>
      <w:r>
        <w:rPr>
          <w:spacing w:val="-11"/>
          <w:sz w:val="24"/>
        </w:rPr>
        <w:t> </w:t>
      </w:r>
      <w:r>
        <w:rPr>
          <w:sz w:val="24"/>
        </w:rPr>
        <w:t>их</w:t>
      </w:r>
      <w:r>
        <w:rPr>
          <w:spacing w:val="-5"/>
          <w:sz w:val="24"/>
        </w:rPr>
        <w:t> </w:t>
      </w:r>
      <w:r>
        <w:rPr>
          <w:spacing w:val="-2"/>
          <w:sz w:val="24"/>
        </w:rPr>
        <w:t>праздновании;</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w:t>
      </w:r>
      <w:r>
        <w:rPr>
          <w:spacing w:val="-7"/>
          <w:sz w:val="24"/>
        </w:rPr>
        <w:t> </w:t>
      </w:r>
      <w:r>
        <w:rPr>
          <w:sz w:val="24"/>
        </w:rPr>
        <w:t>досуге</w:t>
      </w:r>
      <w:r>
        <w:rPr>
          <w:spacing w:val="-7"/>
          <w:sz w:val="24"/>
        </w:rPr>
        <w:t> </w:t>
      </w:r>
      <w:r>
        <w:rPr>
          <w:sz w:val="24"/>
        </w:rPr>
        <w:t>в стране</w:t>
      </w:r>
      <w:r>
        <w:rPr>
          <w:spacing w:val="-6"/>
          <w:sz w:val="24"/>
        </w:rPr>
        <w:t> </w:t>
      </w:r>
      <w:r>
        <w:rPr>
          <w:sz w:val="24"/>
        </w:rPr>
        <w:t>изучаемого</w:t>
      </w:r>
      <w:r>
        <w:rPr>
          <w:spacing w:val="-1"/>
          <w:sz w:val="24"/>
        </w:rPr>
        <w:t> </w:t>
      </w:r>
      <w:r>
        <w:rPr>
          <w:spacing w:val="-2"/>
          <w:sz w:val="24"/>
        </w:rPr>
        <w:t>языка;</w:t>
      </w:r>
    </w:p>
    <w:p>
      <w:pPr>
        <w:pStyle w:val="ListParagraph"/>
        <w:numPr>
          <w:ilvl w:val="0"/>
          <w:numId w:val="119"/>
        </w:numPr>
        <w:tabs>
          <w:tab w:pos="1901" w:val="left" w:leader="none"/>
        </w:tabs>
        <w:spacing w:line="275" w:lineRule="exact" w:before="4" w:after="0"/>
        <w:ind w:left="1901" w:right="0" w:hanging="257"/>
        <w:jc w:val="left"/>
        <w:rPr>
          <w:sz w:val="24"/>
        </w:rPr>
      </w:pPr>
      <w:r>
        <w:rPr>
          <w:sz w:val="24"/>
        </w:rPr>
        <w:t>об</w:t>
      </w:r>
      <w:r>
        <w:rPr>
          <w:spacing w:val="-11"/>
          <w:sz w:val="24"/>
        </w:rPr>
        <w:t> </w:t>
      </w:r>
      <w:r>
        <w:rPr>
          <w:sz w:val="24"/>
        </w:rPr>
        <w:t>особенностях</w:t>
      </w:r>
      <w:r>
        <w:rPr>
          <w:spacing w:val="-2"/>
          <w:sz w:val="24"/>
        </w:rPr>
        <w:t> </w:t>
      </w:r>
      <w:r>
        <w:rPr>
          <w:sz w:val="24"/>
        </w:rPr>
        <w:t>городской</w:t>
      </w:r>
      <w:r>
        <w:rPr>
          <w:spacing w:val="-7"/>
          <w:sz w:val="24"/>
        </w:rPr>
        <w:t> </w:t>
      </w:r>
      <w:r>
        <w:rPr>
          <w:sz w:val="24"/>
        </w:rPr>
        <w:t>жизни</w:t>
      </w:r>
      <w:r>
        <w:rPr>
          <w:spacing w:val="-6"/>
          <w:sz w:val="24"/>
        </w:rPr>
        <w:t> </w:t>
      </w:r>
      <w:r>
        <w:rPr>
          <w:sz w:val="24"/>
        </w:rPr>
        <w:t>в</w:t>
      </w:r>
      <w:r>
        <w:rPr>
          <w:spacing w:val="-13"/>
          <w:sz w:val="24"/>
        </w:rPr>
        <w:t> </w:t>
      </w:r>
      <w:r>
        <w:rPr>
          <w:spacing w:val="-2"/>
          <w:sz w:val="24"/>
        </w:rPr>
        <w:t>Великобритании;</w:t>
      </w:r>
    </w:p>
    <w:p>
      <w:pPr>
        <w:pStyle w:val="ListParagraph"/>
        <w:numPr>
          <w:ilvl w:val="0"/>
          <w:numId w:val="119"/>
        </w:numPr>
        <w:tabs>
          <w:tab w:pos="1901" w:val="left" w:leader="none"/>
        </w:tabs>
        <w:spacing w:line="274" w:lineRule="exact" w:before="0" w:after="0"/>
        <w:ind w:left="1901" w:right="0" w:hanging="257"/>
        <w:jc w:val="left"/>
        <w:rPr>
          <w:sz w:val="24"/>
        </w:rPr>
      </w:pPr>
      <w:r>
        <w:rPr>
          <w:sz w:val="24"/>
        </w:rPr>
        <w:t>о</w:t>
      </w:r>
      <w:r>
        <w:rPr>
          <w:spacing w:val="-11"/>
          <w:sz w:val="24"/>
        </w:rPr>
        <w:t> </w:t>
      </w:r>
      <w:r>
        <w:rPr>
          <w:sz w:val="24"/>
        </w:rPr>
        <w:t>Британской</w:t>
      </w:r>
      <w:r>
        <w:rPr>
          <w:spacing w:val="-4"/>
          <w:sz w:val="24"/>
        </w:rPr>
        <w:t> </w:t>
      </w:r>
      <w:r>
        <w:rPr>
          <w:spacing w:val="-2"/>
          <w:sz w:val="24"/>
        </w:rPr>
        <w:t>кухне;</w:t>
      </w:r>
    </w:p>
    <w:p>
      <w:pPr>
        <w:pStyle w:val="ListParagraph"/>
        <w:numPr>
          <w:ilvl w:val="0"/>
          <w:numId w:val="119"/>
        </w:numPr>
        <w:tabs>
          <w:tab w:pos="1901" w:val="left" w:leader="none"/>
        </w:tabs>
        <w:spacing w:line="275" w:lineRule="exact" w:before="0" w:after="0"/>
        <w:ind w:left="1901" w:right="0" w:hanging="257"/>
        <w:jc w:val="left"/>
        <w:rPr>
          <w:sz w:val="24"/>
        </w:rPr>
      </w:pPr>
      <w:r>
        <w:rPr>
          <w:sz w:val="24"/>
        </w:rPr>
        <w:t>о</w:t>
      </w:r>
      <w:r>
        <w:rPr>
          <w:spacing w:val="-12"/>
          <w:sz w:val="24"/>
        </w:rPr>
        <w:t> </w:t>
      </w:r>
      <w:r>
        <w:rPr>
          <w:sz w:val="24"/>
        </w:rPr>
        <w:t>культуре</w:t>
      </w:r>
      <w:r>
        <w:rPr>
          <w:spacing w:val="-7"/>
          <w:sz w:val="24"/>
        </w:rPr>
        <w:t> </w:t>
      </w:r>
      <w:r>
        <w:rPr>
          <w:sz w:val="24"/>
        </w:rPr>
        <w:t>и</w:t>
      </w:r>
      <w:r>
        <w:rPr>
          <w:spacing w:val="-6"/>
          <w:sz w:val="24"/>
        </w:rPr>
        <w:t> </w:t>
      </w:r>
      <w:r>
        <w:rPr>
          <w:sz w:val="24"/>
        </w:rPr>
        <w:t>безопасности</w:t>
      </w:r>
      <w:r>
        <w:rPr>
          <w:spacing w:val="-2"/>
          <w:sz w:val="24"/>
        </w:rPr>
        <w:t> </w:t>
      </w:r>
      <w:r>
        <w:rPr>
          <w:sz w:val="24"/>
        </w:rPr>
        <w:t>поведения</w:t>
      </w:r>
      <w:r>
        <w:rPr>
          <w:spacing w:val="-3"/>
          <w:sz w:val="24"/>
        </w:rPr>
        <w:t> </w:t>
      </w:r>
      <w:r>
        <w:rPr>
          <w:sz w:val="24"/>
        </w:rPr>
        <w:t>в</w:t>
      </w:r>
      <w:r>
        <w:rPr>
          <w:spacing w:val="-13"/>
          <w:sz w:val="24"/>
        </w:rPr>
        <w:t> </w:t>
      </w:r>
      <w:r>
        <w:rPr>
          <w:sz w:val="24"/>
        </w:rPr>
        <w:t>цифровом</w:t>
      </w:r>
      <w:r>
        <w:rPr>
          <w:spacing w:val="-12"/>
          <w:sz w:val="24"/>
        </w:rPr>
        <w:t> </w:t>
      </w:r>
      <w:r>
        <w:rPr>
          <w:spacing w:val="-2"/>
          <w:sz w:val="24"/>
        </w:rPr>
        <w:t>пространстве;</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об</w:t>
      </w:r>
      <w:r>
        <w:rPr>
          <w:spacing w:val="-13"/>
          <w:sz w:val="24"/>
        </w:rPr>
        <w:t> </w:t>
      </w:r>
      <w:r>
        <w:rPr>
          <w:sz w:val="24"/>
        </w:rPr>
        <w:t>известных</w:t>
      </w:r>
      <w:r>
        <w:rPr>
          <w:spacing w:val="-4"/>
          <w:sz w:val="24"/>
        </w:rPr>
        <w:t> </w:t>
      </w:r>
      <w:r>
        <w:rPr>
          <w:sz w:val="24"/>
        </w:rPr>
        <w:t>личностях</w:t>
      </w:r>
      <w:r>
        <w:rPr>
          <w:spacing w:val="-2"/>
          <w:sz w:val="24"/>
        </w:rPr>
        <w:t> </w:t>
      </w:r>
      <w:r>
        <w:rPr>
          <w:sz w:val="24"/>
        </w:rPr>
        <w:t>в</w:t>
      </w:r>
      <w:r>
        <w:rPr>
          <w:spacing w:val="-13"/>
          <w:sz w:val="24"/>
        </w:rPr>
        <w:t> </w:t>
      </w:r>
      <w:r>
        <w:rPr>
          <w:sz w:val="24"/>
        </w:rPr>
        <w:t>России</w:t>
      </w:r>
      <w:r>
        <w:rPr>
          <w:spacing w:val="-9"/>
          <w:sz w:val="24"/>
        </w:rPr>
        <w:t> </w:t>
      </w:r>
      <w:r>
        <w:rPr>
          <w:sz w:val="24"/>
        </w:rPr>
        <w:t>и</w:t>
      </w:r>
      <w:r>
        <w:rPr>
          <w:spacing w:val="-9"/>
          <w:sz w:val="24"/>
        </w:rPr>
        <w:t> </w:t>
      </w:r>
      <w:r>
        <w:rPr>
          <w:sz w:val="24"/>
        </w:rPr>
        <w:t>англоязычных</w:t>
      </w:r>
      <w:r>
        <w:rPr>
          <w:spacing w:val="-4"/>
          <w:sz w:val="24"/>
        </w:rPr>
        <w:t> </w:t>
      </w:r>
      <w:r>
        <w:rPr>
          <w:spacing w:val="-2"/>
          <w:sz w:val="24"/>
        </w:rPr>
        <w:t>странах;</w:t>
      </w:r>
    </w:p>
    <w:p>
      <w:pPr>
        <w:pStyle w:val="ListParagraph"/>
        <w:numPr>
          <w:ilvl w:val="0"/>
          <w:numId w:val="119"/>
        </w:numPr>
        <w:tabs>
          <w:tab w:pos="1901" w:val="left" w:leader="none"/>
        </w:tabs>
        <w:spacing w:line="240" w:lineRule="auto" w:before="0" w:after="0"/>
        <w:ind w:left="1901" w:right="0" w:hanging="257"/>
        <w:jc w:val="left"/>
        <w:rPr>
          <w:sz w:val="24"/>
        </w:rPr>
      </w:pPr>
      <w:r>
        <w:rPr>
          <w:sz w:val="24"/>
        </w:rPr>
        <w:t>об</w:t>
      </w:r>
      <w:r>
        <w:rPr>
          <w:spacing w:val="-13"/>
          <w:sz w:val="24"/>
        </w:rPr>
        <w:t> </w:t>
      </w:r>
      <w:r>
        <w:rPr>
          <w:sz w:val="24"/>
        </w:rPr>
        <w:t>особенностях</w:t>
      </w:r>
      <w:r>
        <w:rPr>
          <w:spacing w:val="-1"/>
          <w:sz w:val="24"/>
        </w:rPr>
        <w:t> </w:t>
      </w:r>
      <w:r>
        <w:rPr>
          <w:sz w:val="24"/>
        </w:rPr>
        <w:t>культуры</w:t>
      </w:r>
      <w:r>
        <w:rPr>
          <w:spacing w:val="-8"/>
          <w:sz w:val="24"/>
        </w:rPr>
        <w:t> </w:t>
      </w:r>
      <w:r>
        <w:rPr>
          <w:sz w:val="24"/>
        </w:rPr>
        <w:t>России</w:t>
      </w:r>
      <w:r>
        <w:rPr>
          <w:spacing w:val="-7"/>
          <w:sz w:val="24"/>
        </w:rPr>
        <w:t> </w:t>
      </w:r>
      <w:r>
        <w:rPr>
          <w:sz w:val="24"/>
        </w:rPr>
        <w:t>и</w:t>
      </w:r>
      <w:r>
        <w:rPr>
          <w:spacing w:val="-9"/>
          <w:sz w:val="24"/>
        </w:rPr>
        <w:t> </w:t>
      </w:r>
      <w:r>
        <w:rPr>
          <w:sz w:val="24"/>
        </w:rPr>
        <w:t>страны</w:t>
      </w:r>
      <w:r>
        <w:rPr>
          <w:spacing w:val="-10"/>
          <w:sz w:val="24"/>
        </w:rPr>
        <w:t> </w:t>
      </w:r>
      <w:r>
        <w:rPr>
          <w:sz w:val="24"/>
        </w:rPr>
        <w:t>изучаемого</w:t>
      </w:r>
      <w:r>
        <w:rPr>
          <w:spacing w:val="-7"/>
          <w:sz w:val="24"/>
        </w:rPr>
        <w:t> </w:t>
      </w:r>
      <w:r>
        <w:rPr>
          <w:spacing w:val="-2"/>
          <w:sz w:val="24"/>
        </w:rPr>
        <w:t>языка;</w:t>
      </w:r>
    </w:p>
    <w:p>
      <w:pPr>
        <w:pStyle w:val="ListParagraph"/>
        <w:numPr>
          <w:ilvl w:val="0"/>
          <w:numId w:val="119"/>
        </w:numPr>
        <w:tabs>
          <w:tab w:pos="2021" w:val="left" w:leader="none"/>
        </w:tabs>
        <w:spacing w:line="240" w:lineRule="auto" w:before="0" w:after="0"/>
        <w:ind w:left="2021" w:right="0" w:hanging="377"/>
        <w:jc w:val="left"/>
        <w:rPr>
          <w:sz w:val="24"/>
        </w:rPr>
      </w:pPr>
      <w:r>
        <w:rPr>
          <w:sz w:val="24"/>
        </w:rPr>
        <w:t>об</w:t>
      </w:r>
      <w:r>
        <w:rPr>
          <w:spacing w:val="-10"/>
          <w:sz w:val="24"/>
        </w:rPr>
        <w:t> </w:t>
      </w:r>
      <w:r>
        <w:rPr>
          <w:sz w:val="24"/>
        </w:rPr>
        <w:t>известных</w:t>
      </w:r>
      <w:r>
        <w:rPr>
          <w:spacing w:val="-4"/>
          <w:sz w:val="24"/>
        </w:rPr>
        <w:t> </w:t>
      </w:r>
      <w:r>
        <w:rPr>
          <w:sz w:val="24"/>
        </w:rPr>
        <w:t>писателях</w:t>
      </w:r>
      <w:r>
        <w:rPr>
          <w:spacing w:val="-7"/>
          <w:sz w:val="24"/>
        </w:rPr>
        <w:t> </w:t>
      </w:r>
      <w:r>
        <w:rPr>
          <w:sz w:val="24"/>
        </w:rPr>
        <w:t>России</w:t>
      </w:r>
      <w:r>
        <w:rPr>
          <w:spacing w:val="-9"/>
          <w:sz w:val="24"/>
        </w:rPr>
        <w:t> </w:t>
      </w:r>
      <w:r>
        <w:rPr>
          <w:sz w:val="24"/>
        </w:rPr>
        <w:t>и</w:t>
      </w:r>
      <w:r>
        <w:rPr>
          <w:spacing w:val="-9"/>
          <w:sz w:val="24"/>
        </w:rPr>
        <w:t> </w:t>
      </w:r>
      <w:r>
        <w:rPr>
          <w:spacing w:val="-2"/>
          <w:sz w:val="24"/>
        </w:rPr>
        <w:t>Великобритании;</w:t>
      </w:r>
    </w:p>
    <w:p>
      <w:pPr>
        <w:pStyle w:val="ListParagraph"/>
        <w:numPr>
          <w:ilvl w:val="0"/>
          <w:numId w:val="119"/>
        </w:numPr>
        <w:tabs>
          <w:tab w:pos="2021" w:val="left" w:leader="none"/>
        </w:tabs>
        <w:spacing w:line="240" w:lineRule="auto" w:before="3" w:after="0"/>
        <w:ind w:left="1644" w:right="5443" w:firstLine="0"/>
        <w:jc w:val="left"/>
        <w:rPr>
          <w:sz w:val="24"/>
        </w:rPr>
      </w:pPr>
      <w:r>
        <w:rPr>
          <w:sz w:val="24"/>
        </w:rPr>
        <w:t>о</w:t>
      </w:r>
      <w:r>
        <w:rPr>
          <w:spacing w:val="-8"/>
          <w:sz w:val="24"/>
        </w:rPr>
        <w:t> </w:t>
      </w:r>
      <w:r>
        <w:rPr>
          <w:sz w:val="24"/>
        </w:rPr>
        <w:t>культурных</w:t>
      </w:r>
      <w:r>
        <w:rPr>
          <w:spacing w:val="-7"/>
          <w:sz w:val="24"/>
        </w:rPr>
        <w:t> </w:t>
      </w:r>
      <w:r>
        <w:rPr>
          <w:sz w:val="24"/>
        </w:rPr>
        <w:t>стереотипах</w:t>
      </w:r>
      <w:r>
        <w:rPr>
          <w:spacing w:val="-6"/>
          <w:sz w:val="24"/>
        </w:rPr>
        <w:t> </w:t>
      </w:r>
      <w:r>
        <w:rPr>
          <w:sz w:val="24"/>
        </w:rPr>
        <w:t>разных</w:t>
      </w:r>
      <w:r>
        <w:rPr>
          <w:spacing w:val="-7"/>
          <w:sz w:val="24"/>
        </w:rPr>
        <w:t> </w:t>
      </w:r>
      <w:r>
        <w:rPr>
          <w:sz w:val="24"/>
        </w:rPr>
        <w:t>стран. Содержание учебного предмета</w:t>
      </w:r>
    </w:p>
    <w:p>
      <w:pPr>
        <w:pStyle w:val="BodyText"/>
        <w:ind w:right="3324" w:firstLine="0"/>
        <w:jc w:val="left"/>
      </w:pPr>
      <w:r>
        <w:rPr/>
        <w:t>Тематика</w:t>
      </w:r>
      <w:r>
        <w:rPr>
          <w:spacing w:val="-15"/>
        </w:rPr>
        <w:t> </w:t>
      </w:r>
      <w:r>
        <w:rPr/>
        <w:t>для</w:t>
      </w:r>
      <w:r>
        <w:rPr>
          <w:spacing w:val="-13"/>
        </w:rPr>
        <w:t> </w:t>
      </w:r>
      <w:r>
        <w:rPr/>
        <w:t>организации</w:t>
      </w:r>
      <w:r>
        <w:rPr>
          <w:spacing w:val="-7"/>
        </w:rPr>
        <w:t> </w:t>
      </w:r>
      <w:r>
        <w:rPr/>
        <w:t>ситуации</w:t>
      </w:r>
      <w:r>
        <w:rPr>
          <w:spacing w:val="-7"/>
        </w:rPr>
        <w:t> </w:t>
      </w:r>
      <w:r>
        <w:rPr/>
        <w:t>общения</w:t>
      </w:r>
      <w:r>
        <w:rPr>
          <w:spacing w:val="-15"/>
        </w:rPr>
        <w:t> </w:t>
      </w:r>
      <w:r>
        <w:rPr/>
        <w:t>по</w:t>
      </w:r>
      <w:r>
        <w:rPr>
          <w:spacing w:val="-12"/>
        </w:rPr>
        <w:t> </w:t>
      </w:r>
      <w:r>
        <w:rPr/>
        <w:t>годам</w:t>
      </w:r>
      <w:r>
        <w:rPr>
          <w:spacing w:val="-15"/>
        </w:rPr>
        <w:t> </w:t>
      </w:r>
      <w:r>
        <w:rPr/>
        <w:t>обучения 6 КЛАСС</w:t>
      </w:r>
    </w:p>
    <w:p>
      <w:pPr>
        <w:pStyle w:val="BodyText"/>
        <w:ind w:firstLine="0"/>
        <w:jc w:val="left"/>
      </w:pPr>
      <w:r>
        <w:rPr/>
        <w:t>(2-й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ListParagraph"/>
        <w:numPr>
          <w:ilvl w:val="0"/>
          <w:numId w:val="120"/>
        </w:numPr>
        <w:tabs>
          <w:tab w:pos="1884" w:val="left" w:leader="none"/>
        </w:tabs>
        <w:spacing w:line="240" w:lineRule="auto" w:before="0" w:after="0"/>
        <w:ind w:left="1644" w:right="704" w:firstLine="0"/>
        <w:jc w:val="left"/>
        <w:rPr>
          <w:sz w:val="24"/>
        </w:rPr>
      </w:pPr>
      <w:r>
        <w:rPr>
          <w:sz w:val="24"/>
        </w:rPr>
        <w:t>Я</w:t>
      </w:r>
      <w:r>
        <w:rPr>
          <w:spacing w:val="-10"/>
          <w:sz w:val="24"/>
        </w:rPr>
        <w:t> </w:t>
      </w:r>
      <w:r>
        <w:rPr>
          <w:sz w:val="24"/>
        </w:rPr>
        <w:t>и</w:t>
      </w:r>
      <w:r>
        <w:rPr>
          <w:spacing w:val="-10"/>
          <w:sz w:val="24"/>
        </w:rPr>
        <w:t> </w:t>
      </w:r>
      <w:r>
        <w:rPr>
          <w:sz w:val="24"/>
        </w:rPr>
        <w:t>моя</w:t>
      </w:r>
      <w:r>
        <w:rPr>
          <w:spacing w:val="-11"/>
          <w:sz w:val="24"/>
        </w:rPr>
        <w:t> </w:t>
      </w:r>
      <w:r>
        <w:rPr>
          <w:sz w:val="24"/>
        </w:rPr>
        <w:t>семья.</w:t>
      </w:r>
      <w:r>
        <w:rPr>
          <w:spacing w:val="-10"/>
          <w:sz w:val="24"/>
        </w:rPr>
        <w:t> </w:t>
      </w:r>
      <w:r>
        <w:rPr>
          <w:sz w:val="24"/>
        </w:rPr>
        <w:t>Знакомство,</w:t>
      </w:r>
      <w:r>
        <w:rPr>
          <w:spacing w:val="-10"/>
          <w:sz w:val="24"/>
        </w:rPr>
        <w:t> </w:t>
      </w:r>
      <w:r>
        <w:rPr>
          <w:sz w:val="24"/>
        </w:rPr>
        <w:t>страны</w:t>
      </w:r>
      <w:r>
        <w:rPr>
          <w:spacing w:val="-11"/>
          <w:sz w:val="24"/>
        </w:rPr>
        <w:t> </w:t>
      </w:r>
      <w:r>
        <w:rPr>
          <w:sz w:val="24"/>
        </w:rPr>
        <w:t>и</w:t>
      </w:r>
      <w:r>
        <w:rPr>
          <w:spacing w:val="-10"/>
          <w:sz w:val="24"/>
        </w:rPr>
        <w:t> </w:t>
      </w:r>
      <w:r>
        <w:rPr>
          <w:sz w:val="24"/>
        </w:rPr>
        <w:t>национальности,</w:t>
      </w:r>
      <w:r>
        <w:rPr>
          <w:spacing w:val="-6"/>
          <w:sz w:val="24"/>
        </w:rPr>
        <w:t> </w:t>
      </w:r>
      <w:r>
        <w:rPr>
          <w:sz w:val="24"/>
        </w:rPr>
        <w:t>семейные</w:t>
      </w:r>
      <w:r>
        <w:rPr>
          <w:spacing w:val="-13"/>
          <w:sz w:val="24"/>
        </w:rPr>
        <w:t> </w:t>
      </w:r>
      <w:r>
        <w:rPr>
          <w:sz w:val="24"/>
        </w:rPr>
        <w:t>фотографии,</w:t>
      </w:r>
      <w:r>
        <w:rPr>
          <w:spacing w:val="-12"/>
          <w:sz w:val="24"/>
        </w:rPr>
        <w:t> </w:t>
      </w:r>
      <w:r>
        <w:rPr>
          <w:sz w:val="24"/>
        </w:rPr>
        <w:t>профессии в семье, семейные праздники, день рождения.</w:t>
      </w:r>
    </w:p>
    <w:p>
      <w:pPr>
        <w:pStyle w:val="ListParagraph"/>
        <w:numPr>
          <w:ilvl w:val="0"/>
          <w:numId w:val="120"/>
        </w:numPr>
        <w:tabs>
          <w:tab w:pos="1898" w:val="left" w:leader="none"/>
        </w:tabs>
        <w:spacing w:line="240" w:lineRule="auto" w:before="0" w:after="0"/>
        <w:ind w:left="1644" w:right="727" w:firstLine="0"/>
        <w:jc w:val="left"/>
        <w:rPr>
          <w:sz w:val="24"/>
        </w:rPr>
      </w:pPr>
      <w:r>
        <w:rPr>
          <w:sz w:val="24"/>
        </w:rPr>
        <w:t>Мои друзья и наши увлечения. Наши интересы, игры, кино, спорт</w:t>
      </w:r>
      <w:r>
        <w:rPr>
          <w:spacing w:val="-1"/>
          <w:sz w:val="24"/>
        </w:rPr>
        <w:t> </w:t>
      </w:r>
      <w:r>
        <w:rPr>
          <w:sz w:val="24"/>
        </w:rPr>
        <w:t>посещение кружков, спортивных секций.</w:t>
      </w:r>
    </w:p>
    <w:p>
      <w:pPr>
        <w:pStyle w:val="ListParagraph"/>
        <w:numPr>
          <w:ilvl w:val="0"/>
          <w:numId w:val="120"/>
        </w:numPr>
        <w:tabs>
          <w:tab w:pos="1884" w:val="left" w:leader="none"/>
        </w:tabs>
        <w:spacing w:line="240" w:lineRule="auto" w:before="0" w:after="0"/>
        <w:ind w:left="1884" w:right="0" w:hanging="242"/>
        <w:jc w:val="left"/>
        <w:rPr>
          <w:sz w:val="24"/>
        </w:rPr>
      </w:pPr>
      <w:r>
        <w:rPr>
          <w:sz w:val="24"/>
        </w:rPr>
        <w:t>Моя</w:t>
      </w:r>
      <w:r>
        <w:rPr>
          <w:spacing w:val="-9"/>
          <w:sz w:val="24"/>
        </w:rPr>
        <w:t> </w:t>
      </w:r>
      <w:r>
        <w:rPr>
          <w:sz w:val="24"/>
        </w:rPr>
        <w:t>школа.</w:t>
      </w:r>
      <w:r>
        <w:rPr>
          <w:spacing w:val="-7"/>
          <w:sz w:val="24"/>
        </w:rPr>
        <w:t> </w:t>
      </w:r>
      <w:r>
        <w:rPr>
          <w:sz w:val="24"/>
        </w:rPr>
        <w:t>Школьные</w:t>
      </w:r>
      <w:r>
        <w:rPr>
          <w:spacing w:val="-12"/>
          <w:sz w:val="24"/>
        </w:rPr>
        <w:t> </w:t>
      </w:r>
      <w:r>
        <w:rPr>
          <w:sz w:val="24"/>
        </w:rPr>
        <w:t>предметы,</w:t>
      </w:r>
      <w:r>
        <w:rPr>
          <w:spacing w:val="-7"/>
          <w:sz w:val="24"/>
        </w:rPr>
        <w:t> </w:t>
      </w:r>
      <w:r>
        <w:rPr>
          <w:sz w:val="24"/>
        </w:rPr>
        <w:t>мой</w:t>
      </w:r>
      <w:r>
        <w:rPr>
          <w:spacing w:val="-3"/>
          <w:sz w:val="24"/>
        </w:rPr>
        <w:t> </w:t>
      </w:r>
      <w:r>
        <w:rPr>
          <w:sz w:val="24"/>
        </w:rPr>
        <w:t>любимый урок,</w:t>
      </w:r>
      <w:r>
        <w:rPr>
          <w:spacing w:val="-2"/>
          <w:sz w:val="24"/>
        </w:rPr>
        <w:t> </w:t>
      </w:r>
      <w:r>
        <w:rPr>
          <w:sz w:val="24"/>
        </w:rPr>
        <w:t>мой</w:t>
      </w:r>
      <w:r>
        <w:rPr>
          <w:spacing w:val="-2"/>
          <w:sz w:val="24"/>
        </w:rPr>
        <w:t> </w:t>
      </w:r>
      <w:r>
        <w:rPr>
          <w:sz w:val="24"/>
        </w:rPr>
        <w:t>портфель,</w:t>
      </w:r>
      <w:r>
        <w:rPr>
          <w:spacing w:val="-8"/>
          <w:sz w:val="24"/>
        </w:rPr>
        <w:t> </w:t>
      </w:r>
      <w:r>
        <w:rPr>
          <w:sz w:val="24"/>
        </w:rPr>
        <w:t>мой</w:t>
      </w:r>
      <w:r>
        <w:rPr>
          <w:spacing w:val="-5"/>
          <w:sz w:val="24"/>
        </w:rPr>
        <w:t> </w:t>
      </w:r>
      <w:r>
        <w:rPr>
          <w:spacing w:val="-2"/>
          <w:sz w:val="24"/>
        </w:rPr>
        <w:t>день.</w:t>
      </w:r>
    </w:p>
    <w:p>
      <w:pPr>
        <w:pStyle w:val="ListParagraph"/>
        <w:numPr>
          <w:ilvl w:val="0"/>
          <w:numId w:val="120"/>
        </w:numPr>
        <w:tabs>
          <w:tab w:pos="1884" w:val="left" w:leader="none"/>
        </w:tabs>
        <w:spacing w:line="240" w:lineRule="auto" w:before="0" w:after="0"/>
        <w:ind w:left="1644" w:right="948" w:firstLine="0"/>
        <w:jc w:val="left"/>
        <w:rPr>
          <w:sz w:val="24"/>
        </w:rPr>
      </w:pPr>
      <w:r>
        <w:rPr>
          <w:sz w:val="24"/>
        </w:rPr>
        <w:t>Моя</w:t>
      </w:r>
      <w:r>
        <w:rPr>
          <w:spacing w:val="-3"/>
          <w:sz w:val="24"/>
        </w:rPr>
        <w:t> </w:t>
      </w:r>
      <w:r>
        <w:rPr>
          <w:sz w:val="24"/>
        </w:rPr>
        <w:t>квартира.</w:t>
      </w:r>
      <w:r>
        <w:rPr>
          <w:spacing w:val="-3"/>
          <w:sz w:val="24"/>
        </w:rPr>
        <w:t> </w:t>
      </w:r>
      <w:r>
        <w:rPr>
          <w:sz w:val="24"/>
        </w:rPr>
        <w:t>Моя</w:t>
      </w:r>
      <w:r>
        <w:rPr>
          <w:spacing w:val="-3"/>
          <w:sz w:val="24"/>
        </w:rPr>
        <w:t> </w:t>
      </w:r>
      <w:r>
        <w:rPr>
          <w:sz w:val="24"/>
        </w:rPr>
        <w:t>комната,</w:t>
      </w:r>
      <w:r>
        <w:rPr>
          <w:spacing w:val="-3"/>
          <w:sz w:val="24"/>
        </w:rPr>
        <w:t> </w:t>
      </w:r>
      <w:r>
        <w:rPr>
          <w:sz w:val="24"/>
        </w:rPr>
        <w:t>названия</w:t>
      </w:r>
      <w:r>
        <w:rPr>
          <w:spacing w:val="-3"/>
          <w:sz w:val="24"/>
        </w:rPr>
        <w:t> </w:t>
      </w:r>
      <w:r>
        <w:rPr>
          <w:sz w:val="24"/>
        </w:rPr>
        <w:t>предметов</w:t>
      </w:r>
      <w:r>
        <w:rPr>
          <w:spacing w:val="-4"/>
          <w:sz w:val="24"/>
        </w:rPr>
        <w:t> </w:t>
      </w:r>
      <w:r>
        <w:rPr>
          <w:sz w:val="24"/>
        </w:rPr>
        <w:t>мебели,</w:t>
      </w:r>
      <w:r>
        <w:rPr>
          <w:spacing w:val="-3"/>
          <w:sz w:val="24"/>
        </w:rPr>
        <w:t> </w:t>
      </w:r>
      <w:r>
        <w:rPr>
          <w:sz w:val="24"/>
        </w:rPr>
        <w:t>с</w:t>
      </w:r>
      <w:r>
        <w:rPr>
          <w:spacing w:val="-4"/>
          <w:sz w:val="24"/>
        </w:rPr>
        <w:t> </w:t>
      </w:r>
      <w:r>
        <w:rPr>
          <w:sz w:val="24"/>
        </w:rPr>
        <w:t>кем</w:t>
      </w:r>
      <w:r>
        <w:rPr>
          <w:spacing w:val="-4"/>
          <w:sz w:val="24"/>
        </w:rPr>
        <w:t> </w:t>
      </w:r>
      <w:r>
        <w:rPr>
          <w:sz w:val="24"/>
        </w:rPr>
        <w:t>я</w:t>
      </w:r>
      <w:r>
        <w:rPr>
          <w:spacing w:val="-3"/>
          <w:sz w:val="24"/>
        </w:rPr>
        <w:t> </w:t>
      </w:r>
      <w:r>
        <w:rPr>
          <w:sz w:val="24"/>
        </w:rPr>
        <w:t>живу,</w:t>
      </w:r>
      <w:r>
        <w:rPr>
          <w:spacing w:val="-3"/>
          <w:sz w:val="24"/>
        </w:rPr>
        <w:t> </w:t>
      </w:r>
      <w:r>
        <w:rPr>
          <w:sz w:val="24"/>
        </w:rPr>
        <w:t>мои</w:t>
      </w:r>
      <w:r>
        <w:rPr>
          <w:spacing w:val="-3"/>
          <w:sz w:val="24"/>
        </w:rPr>
        <w:t> </w:t>
      </w:r>
      <w:r>
        <w:rPr>
          <w:sz w:val="24"/>
        </w:rPr>
        <w:t>питомцы. 7 КЛАСС</w:t>
      </w:r>
    </w:p>
    <w:p>
      <w:pPr>
        <w:pStyle w:val="BodyText"/>
        <w:ind w:firstLine="0"/>
        <w:jc w:val="left"/>
      </w:pPr>
      <w:r>
        <w:rPr/>
        <w:t>(3-й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ListParagraph"/>
        <w:numPr>
          <w:ilvl w:val="0"/>
          <w:numId w:val="121"/>
        </w:numPr>
        <w:tabs>
          <w:tab w:pos="1874" w:val="left" w:leader="none"/>
        </w:tabs>
        <w:spacing w:line="240" w:lineRule="auto" w:before="0" w:after="0"/>
        <w:ind w:left="1644" w:right="713" w:firstLine="0"/>
        <w:jc w:val="left"/>
        <w:rPr>
          <w:sz w:val="24"/>
        </w:rPr>
      </w:pPr>
      <w:r>
        <w:rPr>
          <w:sz w:val="24"/>
        </w:rPr>
        <w:t>Мой</w:t>
      </w:r>
      <w:r>
        <w:rPr>
          <w:spacing w:val="-15"/>
          <w:sz w:val="24"/>
        </w:rPr>
        <w:t> </w:t>
      </w:r>
      <w:r>
        <w:rPr>
          <w:sz w:val="24"/>
        </w:rPr>
        <w:t>день.</w:t>
      </w:r>
      <w:r>
        <w:rPr>
          <w:spacing w:val="-17"/>
          <w:sz w:val="24"/>
        </w:rPr>
        <w:t> </w:t>
      </w:r>
      <w:r>
        <w:rPr>
          <w:sz w:val="24"/>
        </w:rPr>
        <w:t>Распорядок</w:t>
      </w:r>
      <w:r>
        <w:rPr>
          <w:spacing w:val="-15"/>
          <w:sz w:val="24"/>
        </w:rPr>
        <w:t> </w:t>
      </w:r>
      <w:r>
        <w:rPr>
          <w:sz w:val="24"/>
        </w:rPr>
        <w:t>дня,</w:t>
      </w:r>
      <w:r>
        <w:rPr>
          <w:spacing w:val="-15"/>
          <w:sz w:val="24"/>
        </w:rPr>
        <w:t> </w:t>
      </w:r>
      <w:r>
        <w:rPr>
          <w:sz w:val="24"/>
        </w:rPr>
        <w:t>что</w:t>
      </w:r>
      <w:r>
        <w:rPr>
          <w:spacing w:val="-15"/>
          <w:sz w:val="24"/>
        </w:rPr>
        <w:t> </w:t>
      </w:r>
      <w:r>
        <w:rPr>
          <w:sz w:val="24"/>
        </w:rPr>
        <w:t>я</w:t>
      </w:r>
      <w:r>
        <w:rPr>
          <w:spacing w:val="-15"/>
          <w:sz w:val="24"/>
        </w:rPr>
        <w:t> </w:t>
      </w:r>
      <w:r>
        <w:rPr>
          <w:sz w:val="24"/>
        </w:rPr>
        <w:t>делаю</w:t>
      </w:r>
      <w:r>
        <w:rPr>
          <w:spacing w:val="-15"/>
          <w:sz w:val="24"/>
        </w:rPr>
        <w:t> </w:t>
      </w:r>
      <w:r>
        <w:rPr>
          <w:sz w:val="24"/>
        </w:rPr>
        <w:t>в</w:t>
      </w:r>
      <w:r>
        <w:rPr>
          <w:spacing w:val="-15"/>
          <w:sz w:val="24"/>
        </w:rPr>
        <w:t> </w:t>
      </w:r>
      <w:r>
        <w:rPr>
          <w:sz w:val="24"/>
        </w:rPr>
        <w:t>свободное</w:t>
      </w:r>
      <w:r>
        <w:rPr>
          <w:spacing w:val="-16"/>
          <w:sz w:val="24"/>
        </w:rPr>
        <w:t> </w:t>
      </w:r>
      <w:r>
        <w:rPr>
          <w:sz w:val="24"/>
        </w:rPr>
        <w:t>время,</w:t>
      </w:r>
      <w:r>
        <w:rPr>
          <w:spacing w:val="-15"/>
          <w:sz w:val="24"/>
        </w:rPr>
        <w:t> </w:t>
      </w:r>
      <w:r>
        <w:rPr>
          <w:sz w:val="24"/>
        </w:rPr>
        <w:t>как</w:t>
      </w:r>
      <w:r>
        <w:rPr>
          <w:spacing w:val="-15"/>
          <w:sz w:val="24"/>
        </w:rPr>
        <w:t> </w:t>
      </w:r>
      <w:r>
        <w:rPr>
          <w:sz w:val="24"/>
        </w:rPr>
        <w:t>я</w:t>
      </w:r>
      <w:r>
        <w:rPr>
          <w:spacing w:val="-15"/>
          <w:sz w:val="24"/>
        </w:rPr>
        <w:t> </w:t>
      </w:r>
      <w:r>
        <w:rPr>
          <w:sz w:val="24"/>
        </w:rPr>
        <w:t>ухаживаю</w:t>
      </w:r>
      <w:r>
        <w:rPr>
          <w:spacing w:val="-15"/>
          <w:sz w:val="24"/>
        </w:rPr>
        <w:t> </w:t>
      </w:r>
      <w:r>
        <w:rPr>
          <w:sz w:val="24"/>
        </w:rPr>
        <w:t>за</w:t>
      </w:r>
      <w:r>
        <w:rPr>
          <w:spacing w:val="-15"/>
          <w:sz w:val="24"/>
        </w:rPr>
        <w:t> </w:t>
      </w:r>
      <w:r>
        <w:rPr>
          <w:sz w:val="24"/>
        </w:rPr>
        <w:t>питомцами, как я помогаю по дому.</w:t>
      </w:r>
    </w:p>
    <w:p>
      <w:pPr>
        <w:pStyle w:val="ListParagraph"/>
        <w:numPr>
          <w:ilvl w:val="0"/>
          <w:numId w:val="121"/>
        </w:numPr>
        <w:tabs>
          <w:tab w:pos="1884" w:val="left" w:leader="none"/>
        </w:tabs>
        <w:spacing w:line="240" w:lineRule="auto" w:before="1" w:after="0"/>
        <w:ind w:left="1884" w:right="0" w:hanging="242"/>
        <w:jc w:val="left"/>
        <w:rPr>
          <w:sz w:val="24"/>
        </w:rPr>
      </w:pPr>
      <w:r>
        <w:rPr>
          <w:sz w:val="24"/>
        </w:rPr>
        <w:t>Мой</w:t>
      </w:r>
      <w:r>
        <w:rPr>
          <w:spacing w:val="-11"/>
          <w:sz w:val="24"/>
        </w:rPr>
        <w:t> </w:t>
      </w:r>
      <w:r>
        <w:rPr>
          <w:sz w:val="24"/>
        </w:rPr>
        <w:t>город.</w:t>
      </w:r>
      <w:r>
        <w:rPr>
          <w:spacing w:val="-13"/>
          <w:sz w:val="24"/>
        </w:rPr>
        <w:t> </w:t>
      </w:r>
      <w:r>
        <w:rPr>
          <w:sz w:val="24"/>
        </w:rPr>
        <w:t>Городские</w:t>
      </w:r>
      <w:r>
        <w:rPr>
          <w:spacing w:val="-13"/>
          <w:sz w:val="24"/>
        </w:rPr>
        <w:t> </w:t>
      </w:r>
      <w:r>
        <w:rPr>
          <w:sz w:val="24"/>
        </w:rPr>
        <w:t>объекты,</w:t>
      </w:r>
      <w:r>
        <w:rPr>
          <w:spacing w:val="-10"/>
          <w:sz w:val="24"/>
        </w:rPr>
        <w:t> </w:t>
      </w:r>
      <w:r>
        <w:rPr>
          <w:sz w:val="24"/>
        </w:rPr>
        <w:t>транспорт,</w:t>
      </w:r>
      <w:r>
        <w:rPr>
          <w:spacing w:val="-7"/>
          <w:sz w:val="24"/>
        </w:rPr>
        <w:t> </w:t>
      </w:r>
      <w:r>
        <w:rPr>
          <w:sz w:val="24"/>
        </w:rPr>
        <w:t>посещение</w:t>
      </w:r>
      <w:r>
        <w:rPr>
          <w:spacing w:val="-13"/>
          <w:sz w:val="24"/>
        </w:rPr>
        <w:t> </w:t>
      </w:r>
      <w:r>
        <w:rPr>
          <w:sz w:val="24"/>
        </w:rPr>
        <w:t>кафе,</w:t>
      </w:r>
      <w:r>
        <w:rPr>
          <w:spacing w:val="-7"/>
          <w:sz w:val="24"/>
        </w:rPr>
        <w:t> </w:t>
      </w:r>
      <w:r>
        <w:rPr>
          <w:spacing w:val="-2"/>
          <w:sz w:val="24"/>
        </w:rPr>
        <w:t>магазины.</w:t>
      </w:r>
    </w:p>
    <w:p>
      <w:pPr>
        <w:pStyle w:val="ListParagraph"/>
        <w:numPr>
          <w:ilvl w:val="0"/>
          <w:numId w:val="121"/>
        </w:numPr>
        <w:tabs>
          <w:tab w:pos="1953" w:val="left" w:leader="none"/>
        </w:tabs>
        <w:spacing w:line="240" w:lineRule="auto" w:before="0" w:after="0"/>
        <w:ind w:left="1644" w:right="1301" w:firstLine="0"/>
        <w:jc w:val="left"/>
        <w:rPr>
          <w:sz w:val="24"/>
        </w:rPr>
      </w:pPr>
      <w:r>
        <w:rPr>
          <w:sz w:val="24"/>
        </w:rPr>
        <w:t>Моя любимая еда. Что взять на</w:t>
      </w:r>
      <w:r>
        <w:rPr>
          <w:spacing w:val="-2"/>
          <w:sz w:val="24"/>
        </w:rPr>
        <w:t> </w:t>
      </w:r>
      <w:r>
        <w:rPr>
          <w:sz w:val="24"/>
        </w:rPr>
        <w:t>пикник, покупка продуктов, правильное питание, приготовление еды, рецепты.</w:t>
      </w:r>
    </w:p>
    <w:p>
      <w:pPr>
        <w:pStyle w:val="ListParagraph"/>
        <w:numPr>
          <w:ilvl w:val="0"/>
          <w:numId w:val="121"/>
        </w:numPr>
        <w:tabs>
          <w:tab w:pos="1879" w:val="left" w:leader="none"/>
        </w:tabs>
        <w:spacing w:line="240" w:lineRule="auto" w:before="0" w:after="0"/>
        <w:ind w:left="1644" w:right="710" w:firstLine="0"/>
        <w:jc w:val="left"/>
        <w:rPr>
          <w:sz w:val="24"/>
        </w:rPr>
      </w:pPr>
      <w:r>
        <w:rPr>
          <w:sz w:val="24"/>
        </w:rPr>
        <w:t>Моя</w:t>
      </w:r>
      <w:r>
        <w:rPr>
          <w:spacing w:val="-13"/>
          <w:sz w:val="24"/>
        </w:rPr>
        <w:t> </w:t>
      </w:r>
      <w:r>
        <w:rPr>
          <w:sz w:val="24"/>
        </w:rPr>
        <w:t>любимая</w:t>
      </w:r>
      <w:r>
        <w:rPr>
          <w:spacing w:val="-13"/>
          <w:sz w:val="24"/>
        </w:rPr>
        <w:t> </w:t>
      </w:r>
      <w:r>
        <w:rPr>
          <w:sz w:val="24"/>
        </w:rPr>
        <w:t>одежда.</w:t>
      </w:r>
      <w:r>
        <w:rPr>
          <w:spacing w:val="-8"/>
          <w:sz w:val="24"/>
        </w:rPr>
        <w:t> </w:t>
      </w:r>
      <w:r>
        <w:rPr>
          <w:sz w:val="24"/>
        </w:rPr>
        <w:t>Летняя</w:t>
      </w:r>
      <w:r>
        <w:rPr>
          <w:spacing w:val="-13"/>
          <w:sz w:val="24"/>
        </w:rPr>
        <w:t> </w:t>
      </w:r>
      <w:r>
        <w:rPr>
          <w:sz w:val="24"/>
        </w:rPr>
        <w:t>и</w:t>
      </w:r>
      <w:r>
        <w:rPr>
          <w:spacing w:val="-12"/>
          <w:sz w:val="24"/>
        </w:rPr>
        <w:t> </w:t>
      </w:r>
      <w:r>
        <w:rPr>
          <w:sz w:val="24"/>
        </w:rPr>
        <w:t>зимняя</w:t>
      </w:r>
      <w:r>
        <w:rPr>
          <w:spacing w:val="-10"/>
          <w:sz w:val="24"/>
        </w:rPr>
        <w:t> </w:t>
      </w:r>
      <w:r>
        <w:rPr>
          <w:sz w:val="24"/>
        </w:rPr>
        <w:t>одежда,</w:t>
      </w:r>
      <w:r>
        <w:rPr>
          <w:spacing w:val="-13"/>
          <w:sz w:val="24"/>
        </w:rPr>
        <w:t> </w:t>
      </w:r>
      <w:r>
        <w:rPr>
          <w:sz w:val="24"/>
        </w:rPr>
        <w:t>школьная</w:t>
      </w:r>
      <w:r>
        <w:rPr>
          <w:spacing w:val="-10"/>
          <w:sz w:val="24"/>
        </w:rPr>
        <w:t> </w:t>
      </w:r>
      <w:r>
        <w:rPr>
          <w:sz w:val="24"/>
        </w:rPr>
        <w:t>форма,</w:t>
      </w:r>
      <w:r>
        <w:rPr>
          <w:spacing w:val="-13"/>
          <w:sz w:val="24"/>
        </w:rPr>
        <w:t> </w:t>
      </w:r>
      <w:r>
        <w:rPr>
          <w:sz w:val="24"/>
        </w:rPr>
        <w:t>как</w:t>
      </w:r>
      <w:r>
        <w:rPr>
          <w:spacing w:val="-12"/>
          <w:sz w:val="24"/>
        </w:rPr>
        <w:t> </w:t>
      </w:r>
      <w:r>
        <w:rPr>
          <w:sz w:val="24"/>
        </w:rPr>
        <w:t>я</w:t>
      </w:r>
      <w:r>
        <w:rPr>
          <w:spacing w:val="-13"/>
          <w:sz w:val="24"/>
        </w:rPr>
        <w:t> </w:t>
      </w:r>
      <w:r>
        <w:rPr>
          <w:sz w:val="24"/>
        </w:rPr>
        <w:t>выбираю</w:t>
      </w:r>
      <w:r>
        <w:rPr>
          <w:spacing w:val="-10"/>
          <w:sz w:val="24"/>
        </w:rPr>
        <w:t> </w:t>
      </w:r>
      <w:r>
        <w:rPr>
          <w:sz w:val="24"/>
        </w:rPr>
        <w:t>одежду, внешний вид.</w:t>
      </w:r>
    </w:p>
    <w:p>
      <w:pPr>
        <w:pStyle w:val="BodyText"/>
        <w:ind w:left="1642" w:firstLine="0"/>
        <w:jc w:val="left"/>
      </w:pPr>
      <w:r>
        <w:rPr/>
        <w:t>8</w:t>
      </w:r>
      <w:r>
        <w:rPr>
          <w:spacing w:val="2"/>
        </w:rPr>
        <w:t> </w:t>
      </w:r>
      <w:r>
        <w:rPr>
          <w:spacing w:val="-2"/>
        </w:rPr>
        <w:t>КЛАСС</w:t>
      </w:r>
    </w:p>
    <w:p>
      <w:pPr>
        <w:pStyle w:val="BodyText"/>
        <w:ind w:firstLine="0"/>
        <w:jc w:val="left"/>
      </w:pPr>
      <w:r>
        <w:rPr/>
        <w:t>(4-й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ListParagraph"/>
        <w:numPr>
          <w:ilvl w:val="0"/>
          <w:numId w:val="122"/>
        </w:numPr>
        <w:tabs>
          <w:tab w:pos="1927" w:val="left" w:leader="none"/>
        </w:tabs>
        <w:spacing w:line="240" w:lineRule="auto" w:before="0" w:after="0"/>
        <w:ind w:left="1644" w:right="726" w:firstLine="0"/>
        <w:jc w:val="left"/>
        <w:rPr>
          <w:sz w:val="24"/>
        </w:rPr>
      </w:pPr>
      <w:r>
        <w:rPr>
          <w:sz w:val="24"/>
        </w:rPr>
        <w:t>Природа.</w:t>
      </w:r>
      <w:r>
        <w:rPr>
          <w:spacing w:val="29"/>
          <w:sz w:val="24"/>
        </w:rPr>
        <w:t> </w:t>
      </w:r>
      <w:r>
        <w:rPr>
          <w:sz w:val="24"/>
        </w:rPr>
        <w:t>Погода,</w:t>
      </w:r>
      <w:r>
        <w:rPr>
          <w:spacing w:val="32"/>
          <w:sz w:val="24"/>
        </w:rPr>
        <w:t> </w:t>
      </w:r>
      <w:r>
        <w:rPr>
          <w:sz w:val="24"/>
        </w:rPr>
        <w:t>явления</w:t>
      </w:r>
      <w:r>
        <w:rPr>
          <w:spacing w:val="30"/>
          <w:sz w:val="24"/>
        </w:rPr>
        <w:t> </w:t>
      </w:r>
      <w:r>
        <w:rPr>
          <w:sz w:val="24"/>
        </w:rPr>
        <w:t>природы,</w:t>
      </w:r>
      <w:r>
        <w:rPr>
          <w:spacing w:val="35"/>
          <w:sz w:val="24"/>
        </w:rPr>
        <w:t> </w:t>
      </w:r>
      <w:r>
        <w:rPr>
          <w:sz w:val="24"/>
        </w:rPr>
        <w:t>мир</w:t>
      </w:r>
      <w:r>
        <w:rPr>
          <w:spacing w:val="29"/>
          <w:sz w:val="24"/>
        </w:rPr>
        <w:t> </w:t>
      </w:r>
      <w:r>
        <w:rPr>
          <w:sz w:val="24"/>
        </w:rPr>
        <w:t>животных</w:t>
      </w:r>
      <w:r>
        <w:rPr>
          <w:spacing w:val="39"/>
          <w:sz w:val="24"/>
        </w:rPr>
        <w:t> </w:t>
      </w:r>
      <w:r>
        <w:rPr>
          <w:sz w:val="24"/>
        </w:rPr>
        <w:t>и</w:t>
      </w:r>
      <w:r>
        <w:rPr>
          <w:spacing w:val="35"/>
          <w:sz w:val="24"/>
        </w:rPr>
        <w:t> </w:t>
      </w:r>
      <w:r>
        <w:rPr>
          <w:sz w:val="24"/>
        </w:rPr>
        <w:t>растений,</w:t>
      </w:r>
      <w:r>
        <w:rPr>
          <w:spacing w:val="33"/>
          <w:sz w:val="24"/>
        </w:rPr>
        <w:t> </w:t>
      </w:r>
      <w:r>
        <w:rPr>
          <w:sz w:val="24"/>
        </w:rPr>
        <w:t>охрана</w:t>
      </w:r>
      <w:r>
        <w:rPr>
          <w:spacing w:val="31"/>
          <w:sz w:val="24"/>
        </w:rPr>
        <w:t> </w:t>
      </w:r>
      <w:r>
        <w:rPr>
          <w:sz w:val="24"/>
        </w:rPr>
        <w:t>окружающей </w:t>
      </w:r>
      <w:r>
        <w:rPr>
          <w:spacing w:val="-2"/>
          <w:sz w:val="24"/>
        </w:rPr>
        <w:t>среды.</w:t>
      </w:r>
    </w:p>
    <w:p>
      <w:pPr>
        <w:spacing w:after="0" w:line="240" w:lineRule="auto"/>
        <w:jc w:val="left"/>
        <w:rPr>
          <w:sz w:val="24"/>
        </w:rPr>
        <w:sectPr>
          <w:pgSz w:w="11930" w:h="16860"/>
          <w:pgMar w:header="0" w:footer="1385" w:top="1020" w:bottom="1620" w:left="60" w:right="200"/>
        </w:sectPr>
      </w:pPr>
    </w:p>
    <w:p>
      <w:pPr>
        <w:pStyle w:val="ListParagraph"/>
        <w:numPr>
          <w:ilvl w:val="0"/>
          <w:numId w:val="122"/>
        </w:numPr>
        <w:tabs>
          <w:tab w:pos="1963" w:val="left" w:leader="none"/>
        </w:tabs>
        <w:spacing w:line="237" w:lineRule="auto" w:before="63" w:after="0"/>
        <w:ind w:left="1644" w:right="1197" w:firstLine="0"/>
        <w:jc w:val="left"/>
        <w:rPr>
          <w:sz w:val="24"/>
        </w:rPr>
      </w:pPr>
      <w:r>
        <w:rPr>
          <w:sz w:val="24"/>
        </w:rPr>
        <w:t>Путешествия. разные виды транспорта, мои каникулы, аэропорт, гостиницы, куда поехать летом и зимой, развлечения.</w:t>
      </w:r>
    </w:p>
    <w:p>
      <w:pPr>
        <w:pStyle w:val="ListParagraph"/>
        <w:numPr>
          <w:ilvl w:val="0"/>
          <w:numId w:val="122"/>
        </w:numPr>
        <w:tabs>
          <w:tab w:pos="1884" w:val="left" w:leader="none"/>
        </w:tabs>
        <w:spacing w:line="237" w:lineRule="auto" w:before="6" w:after="0"/>
        <w:ind w:left="1644" w:right="718" w:firstLine="0"/>
        <w:jc w:val="left"/>
        <w:rPr>
          <w:sz w:val="24"/>
        </w:rPr>
      </w:pPr>
      <w:r>
        <w:rPr>
          <w:sz w:val="24"/>
        </w:rPr>
        <w:t>Профессии</w:t>
      </w:r>
      <w:r>
        <w:rPr>
          <w:spacing w:val="-10"/>
          <w:sz w:val="24"/>
        </w:rPr>
        <w:t> </w:t>
      </w:r>
      <w:r>
        <w:rPr>
          <w:sz w:val="24"/>
        </w:rPr>
        <w:t>и</w:t>
      </w:r>
      <w:r>
        <w:rPr>
          <w:spacing w:val="-7"/>
          <w:sz w:val="24"/>
        </w:rPr>
        <w:t> </w:t>
      </w:r>
      <w:r>
        <w:rPr>
          <w:sz w:val="24"/>
        </w:rPr>
        <w:t>работа.</w:t>
      </w:r>
      <w:r>
        <w:rPr>
          <w:spacing w:val="-12"/>
          <w:sz w:val="24"/>
        </w:rPr>
        <w:t> </w:t>
      </w:r>
      <w:r>
        <w:rPr>
          <w:sz w:val="24"/>
        </w:rPr>
        <w:t>Выбор</w:t>
      </w:r>
      <w:r>
        <w:rPr>
          <w:spacing w:val="-8"/>
          <w:sz w:val="24"/>
        </w:rPr>
        <w:t> </w:t>
      </w:r>
      <w:r>
        <w:rPr>
          <w:sz w:val="24"/>
        </w:rPr>
        <w:t>профессии,</w:t>
      </w:r>
      <w:r>
        <w:rPr>
          <w:spacing w:val="-7"/>
          <w:sz w:val="24"/>
        </w:rPr>
        <w:t> </w:t>
      </w:r>
      <w:r>
        <w:rPr>
          <w:sz w:val="24"/>
        </w:rPr>
        <w:t>продолжение</w:t>
      </w:r>
      <w:r>
        <w:rPr>
          <w:spacing w:val="-11"/>
          <w:sz w:val="24"/>
        </w:rPr>
        <w:t> </w:t>
      </w:r>
      <w:r>
        <w:rPr>
          <w:sz w:val="24"/>
        </w:rPr>
        <w:t>образования.</w:t>
      </w:r>
      <w:r>
        <w:rPr>
          <w:spacing w:val="-10"/>
          <w:sz w:val="24"/>
        </w:rPr>
        <w:t> </w:t>
      </w:r>
      <w:r>
        <w:rPr>
          <w:sz w:val="24"/>
        </w:rPr>
        <w:t>Профессии</w:t>
      </w:r>
      <w:r>
        <w:rPr>
          <w:spacing w:val="-7"/>
          <w:sz w:val="24"/>
        </w:rPr>
        <w:t> </w:t>
      </w:r>
      <w:r>
        <w:rPr>
          <w:sz w:val="24"/>
        </w:rPr>
        <w:t>в</w:t>
      </w:r>
      <w:r>
        <w:rPr>
          <w:spacing w:val="-14"/>
          <w:sz w:val="24"/>
        </w:rPr>
        <w:t> </w:t>
      </w:r>
      <w:r>
        <w:rPr>
          <w:sz w:val="24"/>
        </w:rPr>
        <w:t>семье</w:t>
      </w:r>
      <w:r>
        <w:rPr>
          <w:spacing w:val="-11"/>
          <w:sz w:val="24"/>
        </w:rPr>
        <w:t> </w:t>
      </w:r>
      <w:r>
        <w:rPr>
          <w:sz w:val="24"/>
        </w:rPr>
        <w:t>и описание рабочего дня и профессиональных обязанностей взрослых.</w:t>
      </w:r>
    </w:p>
    <w:p>
      <w:pPr>
        <w:pStyle w:val="ListParagraph"/>
        <w:numPr>
          <w:ilvl w:val="0"/>
          <w:numId w:val="122"/>
        </w:numPr>
        <w:tabs>
          <w:tab w:pos="1891" w:val="left" w:leader="none"/>
        </w:tabs>
        <w:spacing w:line="237" w:lineRule="auto" w:before="5" w:after="0"/>
        <w:ind w:left="1644" w:right="709" w:firstLine="0"/>
        <w:jc w:val="left"/>
        <w:rPr>
          <w:sz w:val="24"/>
        </w:rPr>
      </w:pPr>
      <w:r>
        <w:rPr>
          <w:sz w:val="24"/>
        </w:rPr>
        <w:t>Праздники</w:t>
      </w:r>
      <w:r>
        <w:rPr>
          <w:spacing w:val="-3"/>
          <w:sz w:val="24"/>
        </w:rPr>
        <w:t> </w:t>
      </w:r>
      <w:r>
        <w:rPr>
          <w:sz w:val="24"/>
        </w:rPr>
        <w:t>и</w:t>
      </w:r>
      <w:r>
        <w:rPr>
          <w:spacing w:val="-5"/>
          <w:sz w:val="24"/>
        </w:rPr>
        <w:t> </w:t>
      </w:r>
      <w:r>
        <w:rPr>
          <w:sz w:val="24"/>
        </w:rPr>
        <w:t>знаменательные</w:t>
      </w:r>
      <w:r>
        <w:rPr>
          <w:spacing w:val="-4"/>
          <w:sz w:val="24"/>
        </w:rPr>
        <w:t> </w:t>
      </w:r>
      <w:r>
        <w:rPr>
          <w:sz w:val="24"/>
        </w:rPr>
        <w:t>даты</w:t>
      </w:r>
      <w:r>
        <w:rPr>
          <w:spacing w:val="-4"/>
          <w:sz w:val="24"/>
        </w:rPr>
        <w:t> </w:t>
      </w:r>
      <w:r>
        <w:rPr>
          <w:sz w:val="24"/>
        </w:rPr>
        <w:t>в</w:t>
      </w:r>
      <w:r>
        <w:rPr>
          <w:spacing w:val="-6"/>
          <w:sz w:val="24"/>
        </w:rPr>
        <w:t> </w:t>
      </w:r>
      <w:r>
        <w:rPr>
          <w:sz w:val="24"/>
        </w:rPr>
        <w:t>различных странах мира.</w:t>
      </w:r>
      <w:r>
        <w:rPr>
          <w:spacing w:val="-3"/>
          <w:sz w:val="24"/>
        </w:rPr>
        <w:t> </w:t>
      </w:r>
      <w:r>
        <w:rPr>
          <w:sz w:val="24"/>
        </w:rPr>
        <w:t>Популярные</w:t>
      </w:r>
      <w:r>
        <w:rPr>
          <w:spacing w:val="-9"/>
          <w:sz w:val="24"/>
        </w:rPr>
        <w:t> </w:t>
      </w:r>
      <w:r>
        <w:rPr>
          <w:sz w:val="24"/>
        </w:rPr>
        <w:t>праздники в России и Великобритании, посещение фестиваля.</w:t>
      </w:r>
    </w:p>
    <w:p>
      <w:pPr>
        <w:pStyle w:val="BodyText"/>
        <w:spacing w:before="1"/>
        <w:ind w:left="1642" w:firstLine="0"/>
        <w:jc w:val="left"/>
      </w:pPr>
      <w:r>
        <w:rPr/>
        <w:t>9</w:t>
      </w:r>
      <w:r>
        <w:rPr>
          <w:spacing w:val="2"/>
        </w:rPr>
        <w:t> </w:t>
      </w:r>
      <w:r>
        <w:rPr>
          <w:spacing w:val="-2"/>
        </w:rPr>
        <w:t>КЛАСС</w:t>
      </w:r>
    </w:p>
    <w:p>
      <w:pPr>
        <w:pStyle w:val="BodyText"/>
        <w:ind w:firstLine="0"/>
        <w:jc w:val="left"/>
      </w:pPr>
      <w:r>
        <w:rPr/>
        <w:t>(5-й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ListParagraph"/>
        <w:numPr>
          <w:ilvl w:val="0"/>
          <w:numId w:val="123"/>
        </w:numPr>
        <w:tabs>
          <w:tab w:pos="1884" w:val="left" w:leader="none"/>
        </w:tabs>
        <w:spacing w:line="240" w:lineRule="auto" w:before="0" w:after="0"/>
        <w:ind w:left="1884" w:right="0" w:hanging="242"/>
        <w:jc w:val="left"/>
        <w:rPr>
          <w:sz w:val="24"/>
        </w:rPr>
      </w:pPr>
      <w:r>
        <w:rPr>
          <w:sz w:val="24"/>
        </w:rPr>
        <w:t>Интернет</w:t>
      </w:r>
      <w:r>
        <w:rPr>
          <w:spacing w:val="-8"/>
          <w:sz w:val="24"/>
        </w:rPr>
        <w:t> </w:t>
      </w:r>
      <w:r>
        <w:rPr>
          <w:sz w:val="24"/>
        </w:rPr>
        <w:t>и</w:t>
      </w:r>
      <w:r>
        <w:rPr>
          <w:spacing w:val="-6"/>
          <w:sz w:val="24"/>
        </w:rPr>
        <w:t> </w:t>
      </w:r>
      <w:r>
        <w:rPr>
          <w:sz w:val="24"/>
        </w:rPr>
        <w:t>гаджеты.</w:t>
      </w:r>
      <w:r>
        <w:rPr>
          <w:spacing w:val="48"/>
          <w:sz w:val="24"/>
        </w:rPr>
        <w:t> </w:t>
      </w:r>
      <w:r>
        <w:rPr>
          <w:sz w:val="24"/>
        </w:rPr>
        <w:t>Интернет-технологии,</w:t>
      </w:r>
      <w:r>
        <w:rPr>
          <w:spacing w:val="-9"/>
          <w:sz w:val="24"/>
        </w:rPr>
        <w:t> </w:t>
      </w:r>
      <w:r>
        <w:rPr>
          <w:sz w:val="24"/>
        </w:rPr>
        <w:t>социальные</w:t>
      </w:r>
      <w:r>
        <w:rPr>
          <w:spacing w:val="-12"/>
          <w:sz w:val="24"/>
        </w:rPr>
        <w:t> </w:t>
      </w:r>
      <w:r>
        <w:rPr>
          <w:sz w:val="24"/>
        </w:rPr>
        <w:t>сети,</w:t>
      </w:r>
      <w:r>
        <w:rPr>
          <w:spacing w:val="-5"/>
          <w:sz w:val="24"/>
        </w:rPr>
        <w:t> </w:t>
      </w:r>
      <w:r>
        <w:rPr>
          <w:spacing w:val="-2"/>
          <w:sz w:val="24"/>
        </w:rPr>
        <w:t>блоги.</w:t>
      </w:r>
    </w:p>
    <w:p>
      <w:pPr>
        <w:pStyle w:val="ListParagraph"/>
        <w:numPr>
          <w:ilvl w:val="0"/>
          <w:numId w:val="123"/>
        </w:numPr>
        <w:tabs>
          <w:tab w:pos="1898" w:val="left" w:leader="none"/>
        </w:tabs>
        <w:spacing w:line="240" w:lineRule="auto" w:before="0" w:after="0"/>
        <w:ind w:left="1644" w:right="699" w:firstLine="0"/>
        <w:jc w:val="left"/>
        <w:rPr>
          <w:sz w:val="24"/>
        </w:rPr>
      </w:pPr>
      <w:r>
        <w:rPr>
          <w:sz w:val="24"/>
        </w:rPr>
        <w:t>Здоровье. Здоровый образ жизни, самочувствие, правильное питание, режим дня, меры </w:t>
      </w:r>
      <w:r>
        <w:rPr>
          <w:spacing w:val="-2"/>
          <w:sz w:val="24"/>
        </w:rPr>
        <w:t>профилактики.</w:t>
      </w:r>
    </w:p>
    <w:p>
      <w:pPr>
        <w:pStyle w:val="ListParagraph"/>
        <w:numPr>
          <w:ilvl w:val="0"/>
          <w:numId w:val="123"/>
        </w:numPr>
        <w:tabs>
          <w:tab w:pos="1876" w:val="left" w:leader="none"/>
        </w:tabs>
        <w:spacing w:line="240" w:lineRule="auto" w:before="0" w:after="0"/>
        <w:ind w:left="1644" w:right="710" w:firstLine="0"/>
        <w:jc w:val="left"/>
        <w:rPr>
          <w:sz w:val="24"/>
        </w:rPr>
      </w:pPr>
      <w:r>
        <w:rPr>
          <w:sz w:val="24"/>
        </w:rPr>
        <w:t>Наука</w:t>
      </w:r>
      <w:r>
        <w:rPr>
          <w:spacing w:val="-15"/>
          <w:sz w:val="24"/>
        </w:rPr>
        <w:t> </w:t>
      </w:r>
      <w:r>
        <w:rPr>
          <w:sz w:val="24"/>
        </w:rPr>
        <w:t>и</w:t>
      </w:r>
      <w:r>
        <w:rPr>
          <w:spacing w:val="-15"/>
          <w:sz w:val="24"/>
        </w:rPr>
        <w:t> </w:t>
      </w:r>
      <w:r>
        <w:rPr>
          <w:sz w:val="24"/>
        </w:rPr>
        <w:t>технологии.</w:t>
      </w:r>
      <w:r>
        <w:rPr>
          <w:spacing w:val="-15"/>
          <w:sz w:val="24"/>
        </w:rPr>
        <w:t> </w:t>
      </w:r>
      <w:r>
        <w:rPr>
          <w:sz w:val="24"/>
        </w:rPr>
        <w:t>Научно-технический</w:t>
      </w:r>
      <w:r>
        <w:rPr>
          <w:spacing w:val="-15"/>
          <w:sz w:val="24"/>
        </w:rPr>
        <w:t> </w:t>
      </w:r>
      <w:r>
        <w:rPr>
          <w:sz w:val="24"/>
        </w:rPr>
        <w:t>прогресс,</w:t>
      </w:r>
      <w:r>
        <w:rPr>
          <w:spacing w:val="-15"/>
          <w:sz w:val="24"/>
        </w:rPr>
        <w:t> </w:t>
      </w:r>
      <w:r>
        <w:rPr>
          <w:sz w:val="24"/>
        </w:rPr>
        <w:t>влияние</w:t>
      </w:r>
      <w:r>
        <w:rPr>
          <w:spacing w:val="-15"/>
          <w:sz w:val="24"/>
        </w:rPr>
        <w:t> </w:t>
      </w:r>
      <w:r>
        <w:rPr>
          <w:sz w:val="24"/>
        </w:rPr>
        <w:t>современных</w:t>
      </w:r>
      <w:r>
        <w:rPr>
          <w:spacing w:val="-15"/>
          <w:sz w:val="24"/>
        </w:rPr>
        <w:t> </w:t>
      </w:r>
      <w:r>
        <w:rPr>
          <w:sz w:val="24"/>
        </w:rPr>
        <w:t>технологий</w:t>
      </w:r>
      <w:r>
        <w:rPr>
          <w:spacing w:val="-15"/>
          <w:sz w:val="24"/>
        </w:rPr>
        <w:t> </w:t>
      </w:r>
      <w:r>
        <w:rPr>
          <w:sz w:val="24"/>
        </w:rPr>
        <w:t>на жизнь человека, знаменитые изобретатели;</w:t>
      </w:r>
    </w:p>
    <w:p>
      <w:pPr>
        <w:pStyle w:val="ListParagraph"/>
        <w:numPr>
          <w:ilvl w:val="0"/>
          <w:numId w:val="123"/>
        </w:numPr>
        <w:tabs>
          <w:tab w:pos="1884" w:val="left" w:leader="none"/>
        </w:tabs>
        <w:spacing w:line="240" w:lineRule="auto" w:before="0" w:after="0"/>
        <w:ind w:left="1644" w:right="4456" w:firstLine="0"/>
        <w:jc w:val="left"/>
        <w:rPr>
          <w:sz w:val="24"/>
        </w:rPr>
      </w:pPr>
      <w:r>
        <w:rPr>
          <w:sz w:val="24"/>
        </w:rPr>
        <w:t>Выдающиеся</w:t>
      </w:r>
      <w:r>
        <w:rPr>
          <w:spacing w:val="-8"/>
          <w:sz w:val="24"/>
        </w:rPr>
        <w:t> </w:t>
      </w:r>
      <w:r>
        <w:rPr>
          <w:sz w:val="24"/>
        </w:rPr>
        <w:t>люди.</w:t>
      </w:r>
      <w:r>
        <w:rPr>
          <w:spacing w:val="-8"/>
          <w:sz w:val="24"/>
        </w:rPr>
        <w:t> </w:t>
      </w:r>
      <w:r>
        <w:rPr>
          <w:sz w:val="24"/>
        </w:rPr>
        <w:t>Писатели,</w:t>
      </w:r>
      <w:r>
        <w:rPr>
          <w:spacing w:val="-8"/>
          <w:sz w:val="24"/>
        </w:rPr>
        <w:t> </w:t>
      </w:r>
      <w:r>
        <w:rPr>
          <w:sz w:val="24"/>
        </w:rPr>
        <w:t>спортсмены,</w:t>
      </w:r>
      <w:r>
        <w:rPr>
          <w:spacing w:val="-8"/>
          <w:sz w:val="24"/>
        </w:rPr>
        <w:t> </w:t>
      </w:r>
      <w:r>
        <w:rPr>
          <w:sz w:val="24"/>
        </w:rPr>
        <w:t>актеры. 10 КЛАСС</w:t>
      </w:r>
    </w:p>
    <w:p>
      <w:pPr>
        <w:pStyle w:val="BodyText"/>
        <w:spacing w:line="275" w:lineRule="exact" w:before="3"/>
        <w:ind w:firstLine="0"/>
        <w:jc w:val="left"/>
      </w:pPr>
      <w:r>
        <w:rPr/>
        <w:t>(6-й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ListParagraph"/>
        <w:numPr>
          <w:ilvl w:val="0"/>
          <w:numId w:val="124"/>
        </w:numPr>
        <w:tabs>
          <w:tab w:pos="1891" w:val="left" w:leader="none"/>
        </w:tabs>
        <w:spacing w:line="240" w:lineRule="auto" w:before="0" w:after="0"/>
        <w:ind w:left="1644" w:right="698" w:firstLine="0"/>
        <w:jc w:val="left"/>
        <w:rPr>
          <w:sz w:val="24"/>
        </w:rPr>
      </w:pPr>
      <w:r>
        <w:rPr>
          <w:sz w:val="24"/>
        </w:rPr>
        <w:t>Культура</w:t>
      </w:r>
      <w:r>
        <w:rPr>
          <w:spacing w:val="-4"/>
          <w:sz w:val="24"/>
        </w:rPr>
        <w:t> </w:t>
      </w:r>
      <w:r>
        <w:rPr>
          <w:sz w:val="24"/>
        </w:rPr>
        <w:t>и</w:t>
      </w:r>
      <w:r>
        <w:rPr>
          <w:spacing w:val="-3"/>
          <w:sz w:val="24"/>
        </w:rPr>
        <w:t> </w:t>
      </w:r>
      <w:r>
        <w:rPr>
          <w:sz w:val="24"/>
        </w:rPr>
        <w:t>искусство.</w:t>
      </w:r>
      <w:r>
        <w:rPr>
          <w:spacing w:val="-3"/>
          <w:sz w:val="24"/>
        </w:rPr>
        <w:t> </w:t>
      </w:r>
      <w:r>
        <w:rPr>
          <w:sz w:val="24"/>
        </w:rPr>
        <w:t>Музыка,</w:t>
      </w:r>
      <w:r>
        <w:rPr>
          <w:spacing w:val="-3"/>
          <w:sz w:val="24"/>
        </w:rPr>
        <w:t> </w:t>
      </w:r>
      <w:r>
        <w:rPr>
          <w:sz w:val="24"/>
        </w:rPr>
        <w:t>посещение</w:t>
      </w:r>
      <w:r>
        <w:rPr>
          <w:spacing w:val="-4"/>
          <w:sz w:val="24"/>
        </w:rPr>
        <w:t> </w:t>
      </w:r>
      <w:r>
        <w:rPr>
          <w:sz w:val="24"/>
        </w:rPr>
        <w:t>музея</w:t>
      </w:r>
      <w:r>
        <w:rPr>
          <w:spacing w:val="-3"/>
          <w:sz w:val="24"/>
        </w:rPr>
        <w:t> </w:t>
      </w:r>
      <w:r>
        <w:rPr>
          <w:sz w:val="24"/>
        </w:rPr>
        <w:t>и</w:t>
      </w:r>
      <w:r>
        <w:rPr>
          <w:spacing w:val="-3"/>
          <w:sz w:val="24"/>
        </w:rPr>
        <w:t> </w:t>
      </w:r>
      <w:r>
        <w:rPr>
          <w:sz w:val="24"/>
        </w:rPr>
        <w:t>выставки,</w:t>
      </w:r>
      <w:r>
        <w:rPr>
          <w:spacing w:val="-3"/>
          <w:sz w:val="24"/>
        </w:rPr>
        <w:t> </w:t>
      </w:r>
      <w:r>
        <w:rPr>
          <w:sz w:val="24"/>
        </w:rPr>
        <w:t>театра,</w:t>
      </w:r>
      <w:r>
        <w:rPr>
          <w:spacing w:val="-3"/>
          <w:sz w:val="24"/>
        </w:rPr>
        <w:t> </w:t>
      </w:r>
      <w:r>
        <w:rPr>
          <w:sz w:val="24"/>
        </w:rPr>
        <w:t>описание</w:t>
      </w:r>
      <w:r>
        <w:rPr>
          <w:spacing w:val="-4"/>
          <w:sz w:val="24"/>
        </w:rPr>
        <w:t> </w:t>
      </w:r>
      <w:r>
        <w:rPr>
          <w:sz w:val="24"/>
        </w:rPr>
        <w:t>картины, сюжета фильма.</w:t>
      </w:r>
    </w:p>
    <w:p>
      <w:pPr>
        <w:pStyle w:val="ListParagraph"/>
        <w:numPr>
          <w:ilvl w:val="0"/>
          <w:numId w:val="124"/>
        </w:numPr>
        <w:tabs>
          <w:tab w:pos="1982" w:val="left" w:leader="none"/>
        </w:tabs>
        <w:spacing w:line="240" w:lineRule="auto" w:before="0" w:after="0"/>
        <w:ind w:left="1644" w:right="1115" w:firstLine="0"/>
        <w:jc w:val="left"/>
        <w:rPr>
          <w:sz w:val="24"/>
        </w:rPr>
      </w:pPr>
      <w:r>
        <w:rPr>
          <w:sz w:val="24"/>
        </w:rPr>
        <w:t>Иностранные языки. Язык</w:t>
      </w:r>
      <w:r>
        <w:rPr>
          <w:spacing w:val="30"/>
          <w:sz w:val="24"/>
        </w:rPr>
        <w:t> </w:t>
      </w:r>
      <w:r>
        <w:rPr>
          <w:sz w:val="24"/>
        </w:rPr>
        <w:t>международного</w:t>
      </w:r>
      <w:r>
        <w:rPr>
          <w:spacing w:val="30"/>
          <w:sz w:val="24"/>
        </w:rPr>
        <w:t> </w:t>
      </w:r>
      <w:r>
        <w:rPr>
          <w:sz w:val="24"/>
        </w:rPr>
        <w:t>общения,</w:t>
      </w:r>
      <w:r>
        <w:rPr>
          <w:spacing w:val="30"/>
          <w:sz w:val="24"/>
        </w:rPr>
        <w:t> </w:t>
      </w:r>
      <w:r>
        <w:rPr>
          <w:sz w:val="24"/>
        </w:rPr>
        <w:t>общение с</w:t>
      </w:r>
      <w:r>
        <w:rPr>
          <w:spacing w:val="30"/>
          <w:sz w:val="24"/>
        </w:rPr>
        <w:t> </w:t>
      </w:r>
      <w:r>
        <w:rPr>
          <w:sz w:val="24"/>
        </w:rPr>
        <w:t>англоязычными </w:t>
      </w:r>
      <w:r>
        <w:rPr>
          <w:spacing w:val="-2"/>
          <w:sz w:val="24"/>
        </w:rPr>
        <w:t>друзьями.</w:t>
      </w:r>
    </w:p>
    <w:p>
      <w:pPr>
        <w:pStyle w:val="BodyText"/>
        <w:spacing w:line="237" w:lineRule="auto" w:before="4"/>
        <w:ind w:right="5862" w:firstLine="0"/>
        <w:jc w:val="left"/>
      </w:pPr>
      <w:r>
        <w:rPr/>
        <w:t>Примерное</w:t>
      </w:r>
      <w:r>
        <w:rPr>
          <w:spacing w:val="-13"/>
        </w:rPr>
        <w:t> </w:t>
      </w:r>
      <w:r>
        <w:rPr/>
        <w:t>тематическое</w:t>
      </w:r>
      <w:r>
        <w:rPr>
          <w:spacing w:val="-13"/>
        </w:rPr>
        <w:t> </w:t>
      </w:r>
      <w:r>
        <w:rPr/>
        <w:t>планирование 6 КЛАСС</w:t>
      </w:r>
    </w:p>
    <w:p>
      <w:pPr>
        <w:pStyle w:val="BodyText"/>
        <w:spacing w:before="1"/>
        <w:ind w:right="6468" w:firstLine="0"/>
        <w:jc w:val="left"/>
      </w:pPr>
      <w:r>
        <w:rPr/>
        <w:t>(2-й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Раздел 1. Я и моя семья</w:t>
      </w:r>
    </w:p>
    <w:p>
      <w:pPr>
        <w:pStyle w:val="BodyText"/>
        <w:ind w:right="5065" w:firstLine="0"/>
        <w:jc w:val="left"/>
      </w:pPr>
      <w:r>
        <w:rPr/>
        <w:t>Тема</w:t>
      </w:r>
      <w:r>
        <w:rPr>
          <w:spacing w:val="-7"/>
        </w:rPr>
        <w:t> </w:t>
      </w:r>
      <w:r>
        <w:rPr/>
        <w:t>1.</w:t>
      </w:r>
      <w:r>
        <w:rPr>
          <w:spacing w:val="-6"/>
        </w:rPr>
        <w:t> </w:t>
      </w:r>
      <w:r>
        <w:rPr/>
        <w:t>Знакомство,</w:t>
      </w:r>
      <w:r>
        <w:rPr>
          <w:spacing w:val="-5"/>
        </w:rPr>
        <w:t> </w:t>
      </w:r>
      <w:r>
        <w:rPr/>
        <w:t>страны</w:t>
      </w:r>
      <w:r>
        <w:rPr>
          <w:spacing w:val="-6"/>
        </w:rPr>
        <w:t> </w:t>
      </w:r>
      <w:r>
        <w:rPr/>
        <w:t>и</w:t>
      </w:r>
      <w:r>
        <w:rPr>
          <w:spacing w:val="-6"/>
        </w:rPr>
        <w:t> </w:t>
      </w:r>
      <w:r>
        <w:rPr/>
        <w:t>национальности. Тема 2. Семейные фотографии.</w:t>
      </w:r>
    </w:p>
    <w:p>
      <w:pPr>
        <w:pStyle w:val="BodyText"/>
        <w:spacing w:line="275" w:lineRule="exact"/>
        <w:ind w:firstLine="0"/>
        <w:jc w:val="left"/>
      </w:pPr>
      <w:r>
        <w:rPr/>
        <w:t>Тема</w:t>
      </w:r>
      <w:r>
        <w:rPr>
          <w:spacing w:val="-10"/>
        </w:rPr>
        <w:t> </w:t>
      </w:r>
      <w:r>
        <w:rPr/>
        <w:t>3.</w:t>
      </w:r>
      <w:r>
        <w:rPr>
          <w:spacing w:val="-7"/>
        </w:rPr>
        <w:t> </w:t>
      </w:r>
      <w:r>
        <w:rPr/>
        <w:t>Традиции</w:t>
      </w:r>
      <w:r>
        <w:rPr>
          <w:spacing w:val="-5"/>
        </w:rPr>
        <w:t> </w:t>
      </w:r>
      <w:r>
        <w:rPr/>
        <w:t>и</w:t>
      </w:r>
      <w:r>
        <w:rPr>
          <w:spacing w:val="-6"/>
        </w:rPr>
        <w:t> </w:t>
      </w:r>
      <w:r>
        <w:rPr/>
        <w:t>праздники</w:t>
      </w:r>
      <w:r>
        <w:rPr>
          <w:spacing w:val="-3"/>
        </w:rPr>
        <w:t> </w:t>
      </w:r>
      <w:r>
        <w:rPr/>
        <w:t>в</w:t>
      </w:r>
      <w:r>
        <w:rPr>
          <w:spacing w:val="-8"/>
        </w:rPr>
        <w:t> </w:t>
      </w:r>
      <w:r>
        <w:rPr/>
        <w:t>моей</w:t>
      </w:r>
      <w:r>
        <w:rPr>
          <w:spacing w:val="-3"/>
        </w:rPr>
        <w:t> </w:t>
      </w:r>
      <w:r>
        <w:rPr>
          <w:spacing w:val="-2"/>
        </w:rPr>
        <w:t>семье.</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краткий</w:t>
      </w:r>
      <w:r>
        <w:rPr>
          <w:spacing w:val="-6"/>
          <w:sz w:val="24"/>
        </w:rPr>
        <w:t> </w:t>
      </w:r>
      <w:r>
        <w:rPr>
          <w:sz w:val="24"/>
        </w:rPr>
        <w:t>рассказ</w:t>
      </w:r>
      <w:r>
        <w:rPr>
          <w:spacing w:val="-7"/>
          <w:sz w:val="24"/>
        </w:rPr>
        <w:t> </w:t>
      </w:r>
      <w:r>
        <w:rPr>
          <w:sz w:val="24"/>
        </w:rPr>
        <w:t>о</w:t>
      </w:r>
      <w:r>
        <w:rPr>
          <w:spacing w:val="-10"/>
          <w:sz w:val="24"/>
        </w:rPr>
        <w:t> </w:t>
      </w:r>
      <w:r>
        <w:rPr>
          <w:spacing w:val="-4"/>
          <w:sz w:val="24"/>
        </w:rPr>
        <w:t>себе;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краткое</w:t>
      </w:r>
      <w:r>
        <w:rPr>
          <w:spacing w:val="-8"/>
          <w:sz w:val="24"/>
        </w:rPr>
        <w:t> </w:t>
      </w:r>
      <w:r>
        <w:rPr>
          <w:sz w:val="24"/>
        </w:rPr>
        <w:t>описание</w:t>
      </w:r>
      <w:r>
        <w:rPr>
          <w:spacing w:val="-8"/>
          <w:sz w:val="24"/>
        </w:rPr>
        <w:t> </w:t>
      </w:r>
      <w:r>
        <w:rPr>
          <w:sz w:val="24"/>
        </w:rPr>
        <w:t>внешности</w:t>
      </w:r>
      <w:r>
        <w:rPr>
          <w:spacing w:val="-6"/>
          <w:sz w:val="24"/>
        </w:rPr>
        <w:t> </w:t>
      </w:r>
      <w:r>
        <w:rPr>
          <w:sz w:val="24"/>
        </w:rPr>
        <w:t>и</w:t>
      </w:r>
      <w:r>
        <w:rPr>
          <w:spacing w:val="-9"/>
          <w:sz w:val="24"/>
        </w:rPr>
        <w:t> </w:t>
      </w:r>
      <w:r>
        <w:rPr>
          <w:sz w:val="24"/>
        </w:rPr>
        <w:t>характера</w:t>
      </w:r>
      <w:r>
        <w:rPr>
          <w:spacing w:val="-11"/>
          <w:sz w:val="24"/>
        </w:rPr>
        <w:t> </w:t>
      </w:r>
      <w:r>
        <w:rPr>
          <w:sz w:val="24"/>
        </w:rPr>
        <w:t>членов</w:t>
      </w:r>
      <w:r>
        <w:rPr>
          <w:spacing w:val="-7"/>
          <w:sz w:val="24"/>
        </w:rPr>
        <w:t> </w:t>
      </w:r>
      <w:r>
        <w:rPr>
          <w:spacing w:val="-2"/>
          <w:sz w:val="24"/>
        </w:rPr>
        <w:t>семьи;</w:t>
      </w:r>
    </w:p>
    <w:p>
      <w:pPr>
        <w:pStyle w:val="ListParagraph"/>
        <w:numPr>
          <w:ilvl w:val="0"/>
          <w:numId w:val="125"/>
        </w:numPr>
        <w:tabs>
          <w:tab w:pos="1824" w:val="left" w:leader="none"/>
        </w:tabs>
        <w:spacing w:line="240" w:lineRule="auto" w:before="0" w:after="0"/>
        <w:ind w:left="1644" w:right="5547" w:firstLine="0"/>
        <w:jc w:val="left"/>
        <w:rPr>
          <w:sz w:val="24"/>
        </w:rPr>
      </w:pPr>
      <w:r>
        <w:rPr>
          <w:sz w:val="24"/>
        </w:rPr>
        <w:t>составлять</w:t>
      </w:r>
      <w:r>
        <w:rPr>
          <w:spacing w:val="-15"/>
          <w:sz w:val="24"/>
        </w:rPr>
        <w:t> </w:t>
      </w:r>
      <w:r>
        <w:rPr>
          <w:sz w:val="24"/>
        </w:rPr>
        <w:t>краткий</w:t>
      </w:r>
      <w:r>
        <w:rPr>
          <w:spacing w:val="-10"/>
          <w:sz w:val="24"/>
        </w:rPr>
        <w:t> </w:t>
      </w:r>
      <w:r>
        <w:rPr>
          <w:sz w:val="24"/>
        </w:rPr>
        <w:t>рассказ</w:t>
      </w:r>
      <w:r>
        <w:rPr>
          <w:spacing w:val="-13"/>
          <w:sz w:val="24"/>
        </w:rPr>
        <w:t> </w:t>
      </w:r>
      <w:r>
        <w:rPr>
          <w:sz w:val="24"/>
        </w:rPr>
        <w:t>о</w:t>
      </w:r>
      <w:r>
        <w:rPr>
          <w:spacing w:val="-15"/>
          <w:sz w:val="24"/>
        </w:rPr>
        <w:t> </w:t>
      </w:r>
      <w:r>
        <w:rPr>
          <w:sz w:val="24"/>
        </w:rPr>
        <w:t>своей</w:t>
      </w:r>
      <w:r>
        <w:rPr>
          <w:spacing w:val="-14"/>
          <w:sz w:val="24"/>
        </w:rPr>
        <w:t> </w:t>
      </w:r>
      <w:r>
        <w:rPr>
          <w:sz w:val="24"/>
        </w:rPr>
        <w:t>семье;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заполнять</w:t>
      </w:r>
      <w:r>
        <w:rPr>
          <w:spacing w:val="-6"/>
          <w:sz w:val="24"/>
        </w:rPr>
        <w:t> </w:t>
      </w:r>
      <w:r>
        <w:rPr>
          <w:sz w:val="24"/>
        </w:rPr>
        <w:t>свои</w:t>
      </w:r>
      <w:r>
        <w:rPr>
          <w:spacing w:val="-6"/>
          <w:sz w:val="24"/>
        </w:rPr>
        <w:t> </w:t>
      </w:r>
      <w:r>
        <w:rPr>
          <w:sz w:val="24"/>
        </w:rPr>
        <w:t>личные</w:t>
      </w:r>
      <w:r>
        <w:rPr>
          <w:spacing w:val="-13"/>
          <w:sz w:val="24"/>
        </w:rPr>
        <w:t> </w:t>
      </w:r>
      <w:r>
        <w:rPr>
          <w:sz w:val="24"/>
        </w:rPr>
        <w:t>данные</w:t>
      </w:r>
      <w:r>
        <w:rPr>
          <w:spacing w:val="-11"/>
          <w:sz w:val="24"/>
        </w:rPr>
        <w:t> </w:t>
      </w:r>
      <w:r>
        <w:rPr>
          <w:sz w:val="24"/>
        </w:rPr>
        <w:t>в</w:t>
      </w:r>
      <w:r>
        <w:rPr>
          <w:spacing w:val="-7"/>
          <w:sz w:val="24"/>
        </w:rPr>
        <w:t> </w:t>
      </w:r>
      <w:r>
        <w:rPr>
          <w:spacing w:val="-2"/>
          <w:sz w:val="24"/>
        </w:rPr>
        <w:t>анкету;</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писать</w:t>
      </w:r>
      <w:r>
        <w:rPr>
          <w:spacing w:val="-7"/>
          <w:sz w:val="24"/>
        </w:rPr>
        <w:t> </w:t>
      </w:r>
      <w:r>
        <w:rPr>
          <w:sz w:val="24"/>
        </w:rPr>
        <w:t>поздравительные</w:t>
      </w:r>
      <w:r>
        <w:rPr>
          <w:spacing w:val="-9"/>
          <w:sz w:val="24"/>
        </w:rPr>
        <w:t> </w:t>
      </w:r>
      <w:r>
        <w:rPr>
          <w:sz w:val="24"/>
        </w:rPr>
        <w:t>открытки</w:t>
      </w:r>
      <w:r>
        <w:rPr>
          <w:spacing w:val="-3"/>
          <w:sz w:val="24"/>
        </w:rPr>
        <w:t> </w:t>
      </w:r>
      <w:r>
        <w:rPr>
          <w:sz w:val="24"/>
        </w:rPr>
        <w:t>с</w:t>
      </w:r>
      <w:r>
        <w:rPr>
          <w:spacing w:val="-8"/>
          <w:sz w:val="24"/>
        </w:rPr>
        <w:t> </w:t>
      </w:r>
      <w:r>
        <w:rPr>
          <w:sz w:val="24"/>
        </w:rPr>
        <w:t>Днем</w:t>
      </w:r>
      <w:r>
        <w:rPr>
          <w:spacing w:val="-10"/>
          <w:sz w:val="24"/>
        </w:rPr>
        <w:t> </w:t>
      </w:r>
      <w:r>
        <w:rPr>
          <w:sz w:val="24"/>
        </w:rPr>
        <w:t>рождения,</w:t>
      </w:r>
      <w:r>
        <w:rPr>
          <w:spacing w:val="-7"/>
          <w:sz w:val="24"/>
        </w:rPr>
        <w:t> </w:t>
      </w:r>
      <w:r>
        <w:rPr>
          <w:sz w:val="24"/>
        </w:rPr>
        <w:t>Новым</w:t>
      </w:r>
      <w:r>
        <w:rPr>
          <w:spacing w:val="-10"/>
          <w:sz w:val="24"/>
        </w:rPr>
        <w:t> </w:t>
      </w:r>
      <w:r>
        <w:rPr>
          <w:sz w:val="24"/>
        </w:rPr>
        <w:t>годом,</w:t>
      </w:r>
      <w:r>
        <w:rPr>
          <w:spacing w:val="-5"/>
          <w:sz w:val="24"/>
        </w:rPr>
        <w:t> </w:t>
      </w:r>
      <w:r>
        <w:rPr>
          <w:sz w:val="24"/>
        </w:rPr>
        <w:t>8</w:t>
      </w:r>
      <w:r>
        <w:rPr>
          <w:spacing w:val="-7"/>
          <w:sz w:val="24"/>
        </w:rPr>
        <w:t> </w:t>
      </w:r>
      <w:r>
        <w:rPr>
          <w:spacing w:val="-2"/>
          <w:sz w:val="24"/>
        </w:rPr>
        <w:t>марта;</w:t>
      </w:r>
    </w:p>
    <w:p>
      <w:pPr>
        <w:pStyle w:val="ListParagraph"/>
        <w:numPr>
          <w:ilvl w:val="0"/>
          <w:numId w:val="125"/>
        </w:numPr>
        <w:tabs>
          <w:tab w:pos="1824" w:val="left" w:leader="none"/>
        </w:tabs>
        <w:spacing w:line="240" w:lineRule="auto" w:before="0" w:after="0"/>
        <w:ind w:left="1644" w:right="1005" w:firstLine="0"/>
        <w:jc w:val="left"/>
        <w:rPr>
          <w:sz w:val="24"/>
        </w:rPr>
      </w:pPr>
      <w:r>
        <w:rPr>
          <w:sz w:val="24"/>
        </w:rPr>
        <w:t>составлять</w:t>
      </w:r>
      <w:r>
        <w:rPr>
          <w:spacing w:val="-3"/>
          <w:sz w:val="24"/>
        </w:rPr>
        <w:t> </w:t>
      </w:r>
      <w:r>
        <w:rPr>
          <w:sz w:val="24"/>
        </w:rPr>
        <w:t>пост</w:t>
      </w:r>
      <w:r>
        <w:rPr>
          <w:spacing w:val="-4"/>
          <w:sz w:val="24"/>
        </w:rPr>
        <w:t> </w:t>
      </w:r>
      <w:r>
        <w:rPr>
          <w:sz w:val="24"/>
        </w:rPr>
        <w:t>для</w:t>
      </w:r>
      <w:r>
        <w:rPr>
          <w:spacing w:val="-4"/>
          <w:sz w:val="24"/>
        </w:rPr>
        <w:t> </w:t>
      </w:r>
      <w:r>
        <w:rPr>
          <w:sz w:val="24"/>
        </w:rPr>
        <w:t>социальных</w:t>
      </w:r>
      <w:r>
        <w:rPr>
          <w:spacing w:val="-2"/>
          <w:sz w:val="24"/>
        </w:rPr>
        <w:t> </w:t>
      </w:r>
      <w:r>
        <w:rPr>
          <w:sz w:val="24"/>
        </w:rPr>
        <w:t>сетей</w:t>
      </w:r>
      <w:r>
        <w:rPr>
          <w:spacing w:val="-4"/>
          <w:sz w:val="24"/>
        </w:rPr>
        <w:t> </w:t>
      </w:r>
      <w:r>
        <w:rPr>
          <w:sz w:val="24"/>
        </w:rPr>
        <w:t>с</w:t>
      </w:r>
      <w:r>
        <w:rPr>
          <w:spacing w:val="-5"/>
          <w:sz w:val="24"/>
        </w:rPr>
        <w:t> </w:t>
      </w:r>
      <w:r>
        <w:rPr>
          <w:sz w:val="24"/>
        </w:rPr>
        <w:t>семейными</w:t>
      </w:r>
      <w:r>
        <w:rPr>
          <w:spacing w:val="-4"/>
          <w:sz w:val="24"/>
        </w:rPr>
        <w:t> </w:t>
      </w:r>
      <w:r>
        <w:rPr>
          <w:sz w:val="24"/>
        </w:rPr>
        <w:t>фотографиями</w:t>
      </w:r>
      <w:r>
        <w:rPr>
          <w:spacing w:val="-4"/>
          <w:sz w:val="24"/>
        </w:rPr>
        <w:t> </w:t>
      </w:r>
      <w:r>
        <w:rPr>
          <w:sz w:val="24"/>
        </w:rPr>
        <w:t>и</w:t>
      </w:r>
      <w:r>
        <w:rPr>
          <w:spacing w:val="-6"/>
          <w:sz w:val="24"/>
        </w:rPr>
        <w:t> </w:t>
      </w:r>
      <w:r>
        <w:rPr>
          <w:sz w:val="24"/>
        </w:rPr>
        <w:t>комментариями; Примерный лексико-грамматический материал</w:t>
      </w:r>
    </w:p>
    <w:p>
      <w:pPr>
        <w:pStyle w:val="BodyText"/>
        <w:spacing w:before="2"/>
        <w:ind w:right="649" w:firstLine="0"/>
      </w:pPr>
      <w:r>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48" w:val="left" w:leader="none"/>
        </w:tabs>
        <w:spacing w:line="237" w:lineRule="auto" w:before="7" w:after="0"/>
        <w:ind w:left="1644" w:right="654" w:firstLine="0"/>
        <w:jc w:val="both"/>
        <w:rPr>
          <w:sz w:val="24"/>
        </w:rPr>
      </w:pPr>
      <w:r>
        <w:rPr>
          <w:sz w:val="24"/>
        </w:rPr>
        <w:t>личные местоимения + to be в лексико-грамматических единствах типа I’m Masha, I’m David, I’m ten, I’m fine, We are students…;</w:t>
      </w:r>
    </w:p>
    <w:p>
      <w:pPr>
        <w:pStyle w:val="ListParagraph"/>
        <w:numPr>
          <w:ilvl w:val="0"/>
          <w:numId w:val="125"/>
        </w:numPr>
        <w:tabs>
          <w:tab w:pos="1855" w:val="left" w:leader="none"/>
        </w:tabs>
        <w:spacing w:line="240" w:lineRule="auto" w:before="1" w:after="0"/>
        <w:ind w:left="1644" w:right="646" w:firstLine="0"/>
        <w:jc w:val="left"/>
        <w:rPr>
          <w:sz w:val="24"/>
        </w:rPr>
      </w:pPr>
      <w:r>
        <w:rPr>
          <w:sz w:val="24"/>
        </w:rPr>
        <w:t>притяжательные прилагательные для</w:t>
      </w:r>
      <w:r>
        <w:rPr>
          <w:spacing w:val="30"/>
          <w:sz w:val="24"/>
        </w:rPr>
        <w:t> </w:t>
      </w:r>
      <w:r>
        <w:rPr>
          <w:sz w:val="24"/>
        </w:rPr>
        <w:t>описания</w:t>
      </w:r>
      <w:r>
        <w:rPr>
          <w:spacing w:val="30"/>
          <w:sz w:val="24"/>
        </w:rPr>
        <w:t> </w:t>
      </w:r>
      <w:r>
        <w:rPr>
          <w:sz w:val="24"/>
        </w:rPr>
        <w:t>членов семьи,</w:t>
      </w:r>
      <w:r>
        <w:rPr>
          <w:spacing w:val="30"/>
          <w:sz w:val="24"/>
        </w:rPr>
        <w:t> </w:t>
      </w:r>
      <w:r>
        <w:rPr>
          <w:sz w:val="24"/>
        </w:rPr>
        <w:t>их</w:t>
      </w:r>
      <w:r>
        <w:rPr>
          <w:spacing w:val="30"/>
          <w:sz w:val="24"/>
        </w:rPr>
        <w:t> </w:t>
      </w:r>
      <w:r>
        <w:rPr>
          <w:sz w:val="24"/>
        </w:rPr>
        <w:t>имен,</w:t>
      </w:r>
      <w:r>
        <w:rPr>
          <w:spacing w:val="30"/>
          <w:sz w:val="24"/>
        </w:rPr>
        <w:t> </w:t>
      </w:r>
      <w:r>
        <w:rPr>
          <w:sz w:val="24"/>
        </w:rPr>
        <w:t>профессий: my mother is, her name is…;</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притяжательный</w:t>
      </w:r>
      <w:r>
        <w:rPr>
          <w:spacing w:val="-12"/>
          <w:sz w:val="24"/>
        </w:rPr>
        <w:t> </w:t>
      </w:r>
      <w:r>
        <w:rPr>
          <w:sz w:val="24"/>
        </w:rPr>
        <w:t>падеж</w:t>
      </w:r>
      <w:r>
        <w:rPr>
          <w:spacing w:val="-14"/>
          <w:sz w:val="24"/>
        </w:rPr>
        <w:t> </w:t>
      </w:r>
      <w:r>
        <w:rPr>
          <w:sz w:val="24"/>
        </w:rPr>
        <w:t>существительного</w:t>
      </w:r>
      <w:r>
        <w:rPr>
          <w:spacing w:val="-7"/>
          <w:sz w:val="24"/>
        </w:rPr>
        <w:t> </w:t>
      </w:r>
      <w:r>
        <w:rPr>
          <w:sz w:val="24"/>
        </w:rPr>
        <w:t>для</w:t>
      </w:r>
      <w:r>
        <w:rPr>
          <w:spacing w:val="-14"/>
          <w:sz w:val="24"/>
        </w:rPr>
        <w:t> </w:t>
      </w:r>
      <w:r>
        <w:rPr>
          <w:sz w:val="24"/>
        </w:rPr>
        <w:t>выражения</w:t>
      </w:r>
      <w:r>
        <w:rPr>
          <w:spacing w:val="-9"/>
          <w:sz w:val="24"/>
        </w:rPr>
        <w:t> </w:t>
      </w:r>
      <w:r>
        <w:rPr>
          <w:spacing w:val="-2"/>
          <w:sz w:val="24"/>
        </w:rPr>
        <w:t>принадлежности;</w:t>
      </w:r>
    </w:p>
    <w:p>
      <w:pPr>
        <w:pStyle w:val="ListParagraph"/>
        <w:numPr>
          <w:ilvl w:val="0"/>
          <w:numId w:val="125"/>
        </w:numPr>
        <w:tabs>
          <w:tab w:pos="1824" w:val="left" w:leader="none"/>
        </w:tabs>
        <w:spacing w:line="240" w:lineRule="auto" w:before="0" w:after="0"/>
        <w:ind w:left="1644" w:right="642" w:firstLine="0"/>
        <w:jc w:val="left"/>
        <w:rPr>
          <w:sz w:val="24"/>
        </w:rPr>
      </w:pPr>
      <w:r>
        <w:rPr>
          <w:sz w:val="24"/>
        </w:rPr>
        <w:t>указательные</w:t>
      </w:r>
      <w:r>
        <w:rPr>
          <w:spacing w:val="-6"/>
          <w:sz w:val="24"/>
        </w:rPr>
        <w:t> </w:t>
      </w:r>
      <w:r>
        <w:rPr>
          <w:sz w:val="24"/>
        </w:rPr>
        <w:t>местоимения для</w:t>
      </w:r>
      <w:r>
        <w:rPr>
          <w:spacing w:val="-5"/>
          <w:sz w:val="24"/>
        </w:rPr>
        <w:t> </w:t>
      </w:r>
      <w:r>
        <w:rPr>
          <w:sz w:val="24"/>
        </w:rPr>
        <w:t>описания</w:t>
      </w:r>
      <w:r>
        <w:rPr>
          <w:spacing w:val="-1"/>
          <w:sz w:val="24"/>
        </w:rPr>
        <w:t> </w:t>
      </w:r>
      <w:r>
        <w:rPr>
          <w:sz w:val="24"/>
        </w:rPr>
        <w:t>семейной</w:t>
      </w:r>
      <w:r>
        <w:rPr>
          <w:spacing w:val="-3"/>
          <w:sz w:val="24"/>
        </w:rPr>
        <w:t> </w:t>
      </w:r>
      <w:r>
        <w:rPr>
          <w:sz w:val="24"/>
        </w:rPr>
        <w:t>фотографии:</w:t>
      </w:r>
      <w:r>
        <w:rPr>
          <w:spacing w:val="-3"/>
          <w:sz w:val="24"/>
        </w:rPr>
        <w:t> </w:t>
      </w:r>
      <w:r>
        <w:rPr>
          <w:sz w:val="24"/>
        </w:rPr>
        <w:t>This</w:t>
      </w:r>
      <w:r>
        <w:rPr>
          <w:spacing w:val="-4"/>
          <w:sz w:val="24"/>
        </w:rPr>
        <w:t> </w:t>
      </w:r>
      <w:r>
        <w:rPr>
          <w:sz w:val="24"/>
        </w:rPr>
        <w:t>is</w:t>
      </w:r>
      <w:r>
        <w:rPr>
          <w:spacing w:val="-7"/>
          <w:sz w:val="24"/>
        </w:rPr>
        <w:t> </w:t>
      </w:r>
      <w:r>
        <w:rPr>
          <w:sz w:val="24"/>
        </w:rPr>
        <w:t>my</w:t>
      </w:r>
      <w:r>
        <w:rPr>
          <w:spacing w:val="-15"/>
          <w:sz w:val="24"/>
        </w:rPr>
        <w:t> </w:t>
      </w:r>
      <w:r>
        <w:rPr>
          <w:sz w:val="24"/>
        </w:rPr>
        <w:t>mother,</w:t>
      </w:r>
      <w:r>
        <w:rPr>
          <w:spacing w:val="-2"/>
          <w:sz w:val="24"/>
        </w:rPr>
        <w:t> </w:t>
      </w:r>
      <w:r>
        <w:rPr>
          <w:sz w:val="24"/>
        </w:rPr>
        <w:t>That</w:t>
      </w:r>
      <w:r>
        <w:rPr>
          <w:spacing w:val="-2"/>
          <w:sz w:val="24"/>
        </w:rPr>
        <w:t> </w:t>
      </w:r>
      <w:r>
        <w:rPr>
          <w:sz w:val="24"/>
        </w:rPr>
        <w:t>is her sister;</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have</w:t>
      </w:r>
      <w:r>
        <w:rPr>
          <w:spacing w:val="-5"/>
          <w:sz w:val="24"/>
        </w:rPr>
        <w:t> </w:t>
      </w:r>
      <w:r>
        <w:rPr>
          <w:sz w:val="24"/>
        </w:rPr>
        <w:t>got</w:t>
      </w:r>
      <w:r>
        <w:rPr>
          <w:spacing w:val="-7"/>
          <w:sz w:val="24"/>
        </w:rPr>
        <w:t> </w:t>
      </w:r>
      <w:r>
        <w:rPr>
          <w:sz w:val="24"/>
        </w:rPr>
        <w:t>для</w:t>
      </w:r>
      <w:r>
        <w:rPr>
          <w:spacing w:val="-7"/>
          <w:sz w:val="24"/>
        </w:rPr>
        <w:t> </w:t>
      </w:r>
      <w:r>
        <w:rPr>
          <w:sz w:val="24"/>
        </w:rPr>
        <w:t>перечисления</w:t>
      </w:r>
      <w:r>
        <w:rPr>
          <w:spacing w:val="-3"/>
          <w:sz w:val="24"/>
        </w:rPr>
        <w:t> </w:t>
      </w:r>
      <w:r>
        <w:rPr>
          <w:sz w:val="24"/>
        </w:rPr>
        <w:t>членов</w:t>
      </w:r>
      <w:r>
        <w:rPr>
          <w:spacing w:val="-7"/>
          <w:sz w:val="24"/>
        </w:rPr>
        <w:t> </w:t>
      </w:r>
      <w:r>
        <w:rPr>
          <w:spacing w:val="-2"/>
          <w:sz w:val="24"/>
        </w:rPr>
        <w:t>семьи;</w:t>
      </w:r>
    </w:p>
    <w:p>
      <w:pPr>
        <w:pStyle w:val="ListParagraph"/>
        <w:numPr>
          <w:ilvl w:val="0"/>
          <w:numId w:val="125"/>
        </w:numPr>
        <w:tabs>
          <w:tab w:pos="1860" w:val="left" w:leader="none"/>
        </w:tabs>
        <w:spacing w:line="240" w:lineRule="auto" w:before="0" w:after="0"/>
        <w:ind w:left="1644" w:right="658" w:firstLine="0"/>
        <w:jc w:val="left"/>
        <w:rPr>
          <w:sz w:val="24"/>
        </w:rPr>
      </w:pPr>
      <w:r>
        <w:rPr>
          <w:sz w:val="24"/>
        </w:rPr>
        <w:t>формы</w:t>
      </w:r>
      <w:r>
        <w:rPr>
          <w:spacing w:val="31"/>
          <w:sz w:val="24"/>
        </w:rPr>
        <w:t> </w:t>
      </w:r>
      <w:r>
        <w:rPr>
          <w:sz w:val="24"/>
        </w:rPr>
        <w:t>повелительного</w:t>
      </w:r>
      <w:r>
        <w:rPr>
          <w:spacing w:val="29"/>
          <w:sz w:val="24"/>
        </w:rPr>
        <w:t> </w:t>
      </w:r>
      <w:r>
        <w:rPr>
          <w:sz w:val="24"/>
        </w:rPr>
        <w:t>наклонения</w:t>
      </w:r>
      <w:r>
        <w:rPr>
          <w:spacing w:val="31"/>
          <w:sz w:val="24"/>
        </w:rPr>
        <w:t> </w:t>
      </w:r>
      <w:r>
        <w:rPr>
          <w:sz w:val="24"/>
        </w:rPr>
        <w:t>глаголов,</w:t>
      </w:r>
      <w:r>
        <w:rPr>
          <w:spacing w:val="29"/>
          <w:sz w:val="24"/>
        </w:rPr>
        <w:t> </w:t>
      </w:r>
      <w:r>
        <w:rPr>
          <w:sz w:val="24"/>
        </w:rPr>
        <w:t>связанных</w:t>
      </w:r>
      <w:r>
        <w:rPr>
          <w:spacing w:val="31"/>
          <w:sz w:val="24"/>
        </w:rPr>
        <w:t> </w:t>
      </w:r>
      <w:r>
        <w:rPr>
          <w:sz w:val="24"/>
        </w:rPr>
        <w:t>с</w:t>
      </w:r>
      <w:r>
        <w:rPr>
          <w:spacing w:val="33"/>
          <w:sz w:val="24"/>
        </w:rPr>
        <w:t> </w:t>
      </w:r>
      <w:r>
        <w:rPr>
          <w:sz w:val="24"/>
        </w:rPr>
        <w:t>учебной</w:t>
      </w:r>
      <w:r>
        <w:rPr>
          <w:spacing w:val="32"/>
          <w:sz w:val="24"/>
        </w:rPr>
        <w:t> </w:t>
      </w:r>
      <w:r>
        <w:rPr>
          <w:sz w:val="24"/>
        </w:rPr>
        <w:t>деятельностью</w:t>
      </w:r>
      <w:r>
        <w:rPr>
          <w:spacing w:val="29"/>
          <w:sz w:val="24"/>
        </w:rPr>
        <w:t> </w:t>
      </w:r>
      <w:r>
        <w:rPr>
          <w:sz w:val="24"/>
        </w:rPr>
        <w:t>для сообщения инструкций в ситуациях общения на уроке: Close your books;</w:t>
      </w:r>
    </w:p>
    <w:p>
      <w:pPr>
        <w:spacing w:after="0" w:line="240" w:lineRule="auto"/>
        <w:jc w:val="left"/>
        <w:rPr>
          <w:sz w:val="24"/>
        </w:rPr>
        <w:sectPr>
          <w:pgSz w:w="11930" w:h="16860"/>
          <w:pgMar w:header="0" w:footer="1385" w:top="1020" w:bottom="1620" w:left="60" w:right="200"/>
        </w:sectPr>
      </w:pPr>
    </w:p>
    <w:p>
      <w:pPr>
        <w:pStyle w:val="BodyText"/>
        <w:spacing w:line="275" w:lineRule="exact" w:before="60"/>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5"/>
        </w:rPr>
        <w:t>1:</w:t>
      </w:r>
    </w:p>
    <w:p>
      <w:pPr>
        <w:pStyle w:val="ListParagraph"/>
        <w:numPr>
          <w:ilvl w:val="0"/>
          <w:numId w:val="125"/>
        </w:numPr>
        <w:tabs>
          <w:tab w:pos="1824" w:val="left" w:leader="none"/>
        </w:tabs>
        <w:spacing w:line="275" w:lineRule="exact" w:before="0" w:after="0"/>
        <w:ind w:left="1824" w:right="0" w:hanging="182"/>
        <w:jc w:val="left"/>
        <w:rPr>
          <w:sz w:val="24"/>
        </w:rPr>
      </w:pPr>
      <w:r>
        <w:rPr>
          <w:sz w:val="24"/>
        </w:rPr>
        <w:t>название</w:t>
      </w:r>
      <w:r>
        <w:rPr>
          <w:spacing w:val="-7"/>
          <w:sz w:val="24"/>
        </w:rPr>
        <w:t> </w:t>
      </w:r>
      <w:r>
        <w:rPr>
          <w:sz w:val="24"/>
        </w:rPr>
        <w:t>членов</w:t>
      </w:r>
      <w:r>
        <w:rPr>
          <w:spacing w:val="-6"/>
          <w:sz w:val="24"/>
        </w:rPr>
        <w:t> </w:t>
      </w:r>
      <w:r>
        <w:rPr>
          <w:sz w:val="24"/>
        </w:rPr>
        <w:t>семьи:</w:t>
      </w:r>
      <w:r>
        <w:rPr>
          <w:spacing w:val="-4"/>
          <w:sz w:val="24"/>
        </w:rPr>
        <w:t> </w:t>
      </w:r>
      <w:r>
        <w:rPr>
          <w:sz w:val="24"/>
        </w:rPr>
        <w:t>mother,</w:t>
      </w:r>
      <w:r>
        <w:rPr>
          <w:spacing w:val="-7"/>
          <w:sz w:val="24"/>
        </w:rPr>
        <w:t> </w:t>
      </w:r>
      <w:r>
        <w:rPr>
          <w:sz w:val="24"/>
        </w:rPr>
        <w:t>father,</w:t>
      </w:r>
      <w:r>
        <w:rPr>
          <w:spacing w:val="-2"/>
          <w:sz w:val="24"/>
        </w:rPr>
        <w:t> </w:t>
      </w:r>
      <w:r>
        <w:rPr>
          <w:sz w:val="24"/>
        </w:rPr>
        <w:t>brother,</w:t>
      </w:r>
      <w:r>
        <w:rPr>
          <w:spacing w:val="-4"/>
          <w:sz w:val="24"/>
        </w:rPr>
        <w:t> </w:t>
      </w:r>
      <w:r>
        <w:rPr>
          <w:sz w:val="24"/>
        </w:rPr>
        <w:t>sister</w:t>
      </w:r>
      <w:r>
        <w:rPr>
          <w:spacing w:val="-7"/>
          <w:sz w:val="24"/>
        </w:rPr>
        <w:t> </w:t>
      </w:r>
      <w:r>
        <w:rPr>
          <w:sz w:val="24"/>
        </w:rPr>
        <w:t>и </w:t>
      </w:r>
      <w:r>
        <w:rPr>
          <w:spacing w:val="-4"/>
          <w:sz w:val="24"/>
        </w:rPr>
        <w:t>др.;</w:t>
      </w:r>
    </w:p>
    <w:p>
      <w:pPr>
        <w:pStyle w:val="ListParagraph"/>
        <w:numPr>
          <w:ilvl w:val="0"/>
          <w:numId w:val="125"/>
        </w:numPr>
        <w:tabs>
          <w:tab w:pos="1824" w:val="left" w:leader="none"/>
        </w:tabs>
        <w:spacing w:line="240" w:lineRule="auto" w:before="3" w:after="0"/>
        <w:ind w:left="1824" w:right="0" w:hanging="182"/>
        <w:jc w:val="left"/>
        <w:rPr>
          <w:sz w:val="24"/>
        </w:rPr>
      </w:pPr>
      <w:r>
        <w:rPr>
          <w:sz w:val="24"/>
        </w:rPr>
        <w:t>have</w:t>
      </w:r>
      <w:r>
        <w:rPr>
          <w:spacing w:val="-6"/>
          <w:sz w:val="24"/>
        </w:rPr>
        <w:t> </w:t>
      </w:r>
      <w:r>
        <w:rPr>
          <w:sz w:val="24"/>
        </w:rPr>
        <w:t>got</w:t>
      </w:r>
      <w:r>
        <w:rPr>
          <w:spacing w:val="-7"/>
          <w:sz w:val="24"/>
        </w:rPr>
        <w:t> </w:t>
      </w:r>
      <w:r>
        <w:rPr>
          <w:sz w:val="24"/>
        </w:rPr>
        <w:t>для</w:t>
      </w:r>
      <w:r>
        <w:rPr>
          <w:spacing w:val="-9"/>
          <w:sz w:val="24"/>
        </w:rPr>
        <w:t> </w:t>
      </w:r>
      <w:r>
        <w:rPr>
          <w:sz w:val="24"/>
        </w:rPr>
        <w:t>обозначения</w:t>
      </w:r>
      <w:r>
        <w:rPr>
          <w:spacing w:val="-5"/>
          <w:sz w:val="24"/>
        </w:rPr>
        <w:t> </w:t>
      </w:r>
      <w:r>
        <w:rPr>
          <w:spacing w:val="-2"/>
          <w:sz w:val="24"/>
        </w:rPr>
        <w:t>принадлежности;</w:t>
      </w:r>
    </w:p>
    <w:p>
      <w:pPr>
        <w:pStyle w:val="ListParagraph"/>
        <w:numPr>
          <w:ilvl w:val="0"/>
          <w:numId w:val="125"/>
        </w:numPr>
        <w:tabs>
          <w:tab w:pos="1824" w:val="left" w:leader="none"/>
        </w:tabs>
        <w:spacing w:line="240" w:lineRule="auto" w:before="3" w:after="0"/>
        <w:ind w:left="1824" w:right="0" w:hanging="182"/>
        <w:jc w:val="left"/>
        <w:rPr>
          <w:sz w:val="24"/>
        </w:rPr>
      </w:pPr>
      <w:r>
        <w:rPr>
          <w:sz w:val="24"/>
        </w:rPr>
        <w:t>имена:</w:t>
      </w:r>
      <w:r>
        <w:rPr>
          <w:spacing w:val="-10"/>
          <w:sz w:val="24"/>
        </w:rPr>
        <w:t> </w:t>
      </w:r>
      <w:r>
        <w:rPr>
          <w:sz w:val="24"/>
        </w:rPr>
        <w:t>Mary,</w:t>
      </w:r>
      <w:r>
        <w:rPr>
          <w:spacing w:val="-7"/>
          <w:sz w:val="24"/>
        </w:rPr>
        <w:t> </w:t>
      </w:r>
      <w:r>
        <w:rPr>
          <w:spacing w:val="-2"/>
          <w:sz w:val="24"/>
        </w:rPr>
        <w:t>David;</w:t>
      </w:r>
    </w:p>
    <w:p>
      <w:pPr>
        <w:pStyle w:val="ListParagraph"/>
        <w:numPr>
          <w:ilvl w:val="0"/>
          <w:numId w:val="125"/>
        </w:numPr>
        <w:tabs>
          <w:tab w:pos="1824" w:val="left" w:leader="none"/>
        </w:tabs>
        <w:spacing w:line="274" w:lineRule="exact" w:before="0" w:after="0"/>
        <w:ind w:left="1824" w:right="0" w:hanging="182"/>
        <w:jc w:val="left"/>
        <w:rPr>
          <w:sz w:val="24"/>
        </w:rPr>
      </w:pPr>
      <w:r>
        <w:rPr>
          <w:sz w:val="24"/>
        </w:rPr>
        <w:t>личные</w:t>
      </w:r>
      <w:r>
        <w:rPr>
          <w:spacing w:val="-14"/>
          <w:sz w:val="24"/>
        </w:rPr>
        <w:t> </w:t>
      </w:r>
      <w:r>
        <w:rPr>
          <w:sz w:val="24"/>
        </w:rPr>
        <w:t>местоимения:</w:t>
      </w:r>
      <w:r>
        <w:rPr>
          <w:spacing w:val="-5"/>
          <w:sz w:val="24"/>
        </w:rPr>
        <w:t> </w:t>
      </w:r>
      <w:r>
        <w:rPr>
          <w:sz w:val="24"/>
        </w:rPr>
        <w:t>I,</w:t>
      </w:r>
      <w:r>
        <w:rPr>
          <w:spacing w:val="-1"/>
          <w:sz w:val="24"/>
        </w:rPr>
        <w:t> </w:t>
      </w:r>
      <w:r>
        <w:rPr>
          <w:sz w:val="24"/>
        </w:rPr>
        <w:t>we,</w:t>
      </w:r>
      <w:r>
        <w:rPr>
          <w:spacing w:val="3"/>
          <w:sz w:val="24"/>
        </w:rPr>
        <w:t> </w:t>
      </w:r>
      <w:r>
        <w:rPr>
          <w:sz w:val="24"/>
        </w:rPr>
        <w:t>you,</w:t>
      </w:r>
      <w:r>
        <w:rPr>
          <w:spacing w:val="-11"/>
          <w:sz w:val="24"/>
        </w:rPr>
        <w:t> </w:t>
      </w:r>
      <w:r>
        <w:rPr>
          <w:sz w:val="24"/>
        </w:rPr>
        <w:t>she,</w:t>
      </w:r>
      <w:r>
        <w:rPr>
          <w:spacing w:val="-7"/>
          <w:sz w:val="24"/>
        </w:rPr>
        <w:t> </w:t>
      </w:r>
      <w:r>
        <w:rPr>
          <w:spacing w:val="-4"/>
          <w:sz w:val="24"/>
        </w:rPr>
        <w:t>he…;</w:t>
      </w:r>
    </w:p>
    <w:p>
      <w:pPr>
        <w:pStyle w:val="ListParagraph"/>
        <w:numPr>
          <w:ilvl w:val="0"/>
          <w:numId w:val="125"/>
        </w:numPr>
        <w:tabs>
          <w:tab w:pos="1824" w:val="left" w:leader="none"/>
        </w:tabs>
        <w:spacing w:line="274" w:lineRule="exact" w:before="0" w:after="0"/>
        <w:ind w:left="1824" w:right="0" w:hanging="182"/>
        <w:jc w:val="left"/>
        <w:rPr>
          <w:sz w:val="24"/>
        </w:rPr>
      </w:pPr>
      <w:r>
        <w:rPr>
          <w:sz w:val="24"/>
        </w:rPr>
        <w:t>притяжательные</w:t>
      </w:r>
      <w:r>
        <w:rPr>
          <w:spacing w:val="-15"/>
          <w:sz w:val="24"/>
        </w:rPr>
        <w:t> </w:t>
      </w:r>
      <w:r>
        <w:rPr>
          <w:sz w:val="24"/>
        </w:rPr>
        <w:t>прилагательные:</w:t>
      </w:r>
      <w:r>
        <w:rPr>
          <w:spacing w:val="-9"/>
          <w:sz w:val="24"/>
        </w:rPr>
        <w:t> </w:t>
      </w:r>
      <w:r>
        <w:rPr>
          <w:sz w:val="24"/>
        </w:rPr>
        <w:t>his,</w:t>
      </w:r>
      <w:r>
        <w:rPr>
          <w:spacing w:val="-11"/>
          <w:sz w:val="24"/>
        </w:rPr>
        <w:t> </w:t>
      </w:r>
      <w:r>
        <w:rPr>
          <w:spacing w:val="-2"/>
          <w:sz w:val="24"/>
        </w:rPr>
        <w:t>her…;</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9"/>
          <w:sz w:val="24"/>
        </w:rPr>
        <w:t> </w:t>
      </w:r>
      <w:r>
        <w:rPr>
          <w:sz w:val="24"/>
        </w:rPr>
        <w:t>профессий:</w:t>
      </w:r>
      <w:r>
        <w:rPr>
          <w:spacing w:val="-8"/>
          <w:sz w:val="24"/>
        </w:rPr>
        <w:t> </w:t>
      </w:r>
      <w:r>
        <w:rPr>
          <w:sz w:val="24"/>
        </w:rPr>
        <w:t>doctor,</w:t>
      </w:r>
      <w:r>
        <w:rPr>
          <w:spacing w:val="-7"/>
          <w:sz w:val="24"/>
        </w:rPr>
        <w:t> </w:t>
      </w:r>
      <w:r>
        <w:rPr>
          <w:sz w:val="24"/>
        </w:rPr>
        <w:t>teacher,</w:t>
      </w:r>
      <w:r>
        <w:rPr>
          <w:spacing w:val="-7"/>
          <w:sz w:val="24"/>
        </w:rPr>
        <w:t> </w:t>
      </w:r>
      <w:r>
        <w:rPr>
          <w:sz w:val="24"/>
        </w:rPr>
        <w:t>taxi</w:t>
      </w:r>
      <w:r>
        <w:rPr>
          <w:spacing w:val="-5"/>
          <w:sz w:val="24"/>
        </w:rPr>
        <w:t> </w:t>
      </w:r>
      <w:r>
        <w:rPr>
          <w:spacing w:val="-2"/>
          <w:sz w:val="24"/>
        </w:rPr>
        <w:t>driver…;</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9"/>
          <w:sz w:val="24"/>
        </w:rPr>
        <w:t> </w:t>
      </w:r>
      <w:r>
        <w:rPr>
          <w:sz w:val="24"/>
        </w:rPr>
        <w:t>стран,</w:t>
      </w:r>
      <w:r>
        <w:rPr>
          <w:spacing w:val="-6"/>
          <w:sz w:val="24"/>
        </w:rPr>
        <w:t> </w:t>
      </w:r>
      <w:r>
        <w:rPr>
          <w:sz w:val="24"/>
        </w:rPr>
        <w:t>национальностей:</w:t>
      </w:r>
      <w:r>
        <w:rPr>
          <w:spacing w:val="-8"/>
          <w:sz w:val="24"/>
        </w:rPr>
        <w:t> </w:t>
      </w:r>
      <w:r>
        <w:rPr>
          <w:sz w:val="24"/>
        </w:rPr>
        <w:t>Russia,</w:t>
      </w:r>
      <w:r>
        <w:rPr>
          <w:spacing w:val="-7"/>
          <w:sz w:val="24"/>
        </w:rPr>
        <w:t> </w:t>
      </w:r>
      <w:r>
        <w:rPr>
          <w:sz w:val="24"/>
        </w:rPr>
        <w:t>the</w:t>
      </w:r>
      <w:r>
        <w:rPr>
          <w:spacing w:val="-10"/>
          <w:sz w:val="24"/>
        </w:rPr>
        <w:t> </w:t>
      </w:r>
      <w:r>
        <w:rPr>
          <w:sz w:val="24"/>
        </w:rPr>
        <w:t>UK,</w:t>
      </w:r>
      <w:r>
        <w:rPr>
          <w:spacing w:val="-8"/>
          <w:sz w:val="24"/>
        </w:rPr>
        <w:t> </w:t>
      </w:r>
      <w:r>
        <w:rPr>
          <w:sz w:val="24"/>
        </w:rPr>
        <w:t>Russian,</w:t>
      </w:r>
      <w:r>
        <w:rPr>
          <w:spacing w:val="-7"/>
          <w:sz w:val="24"/>
        </w:rPr>
        <w:t> </w:t>
      </w:r>
      <w:r>
        <w:rPr>
          <w:spacing w:val="-2"/>
          <w:sz w:val="24"/>
        </w:rPr>
        <w:t>British;</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речевые</w:t>
      </w:r>
      <w:r>
        <w:rPr>
          <w:spacing w:val="-13"/>
          <w:sz w:val="24"/>
        </w:rPr>
        <w:t> </w:t>
      </w:r>
      <w:r>
        <w:rPr>
          <w:sz w:val="24"/>
        </w:rPr>
        <w:t>клише: What</w:t>
      </w:r>
      <w:r>
        <w:rPr>
          <w:spacing w:val="-3"/>
          <w:sz w:val="24"/>
        </w:rPr>
        <w:t> </w:t>
      </w:r>
      <w:r>
        <w:rPr>
          <w:sz w:val="24"/>
        </w:rPr>
        <w:t>is</w:t>
      </w:r>
      <w:r>
        <w:rPr>
          <w:spacing w:val="-2"/>
          <w:sz w:val="24"/>
        </w:rPr>
        <w:t> </w:t>
      </w:r>
      <w:r>
        <w:rPr>
          <w:sz w:val="24"/>
        </w:rPr>
        <w:t>your</w:t>
      </w:r>
      <w:r>
        <w:rPr>
          <w:spacing w:val="-5"/>
          <w:sz w:val="24"/>
        </w:rPr>
        <w:t> </w:t>
      </w:r>
      <w:r>
        <w:rPr>
          <w:sz w:val="24"/>
        </w:rPr>
        <w:t>name?</w:t>
      </w:r>
      <w:r>
        <w:rPr>
          <w:spacing w:val="2"/>
          <w:sz w:val="24"/>
        </w:rPr>
        <w:t> </w:t>
      </w:r>
      <w:r>
        <w:rPr>
          <w:sz w:val="24"/>
        </w:rPr>
        <w:t>How</w:t>
      </w:r>
      <w:r>
        <w:rPr>
          <w:spacing w:val="-7"/>
          <w:sz w:val="24"/>
        </w:rPr>
        <w:t> </w:t>
      </w:r>
      <w:r>
        <w:rPr>
          <w:sz w:val="24"/>
        </w:rPr>
        <w:t>old</w:t>
      </w:r>
      <w:r>
        <w:rPr>
          <w:spacing w:val="-3"/>
          <w:sz w:val="24"/>
        </w:rPr>
        <w:t> </w:t>
      </w:r>
      <w:r>
        <w:rPr>
          <w:sz w:val="24"/>
        </w:rPr>
        <w:t>are</w:t>
      </w:r>
      <w:r>
        <w:rPr>
          <w:spacing w:val="8"/>
          <w:sz w:val="24"/>
        </w:rPr>
        <w:t> </w:t>
      </w:r>
      <w:r>
        <w:rPr>
          <w:sz w:val="24"/>
        </w:rPr>
        <w:t>you? Where</w:t>
      </w:r>
      <w:r>
        <w:rPr>
          <w:spacing w:val="-11"/>
          <w:sz w:val="24"/>
        </w:rPr>
        <w:t> </w:t>
      </w:r>
      <w:r>
        <w:rPr>
          <w:sz w:val="24"/>
        </w:rPr>
        <w:t>are</w:t>
      </w:r>
      <w:r>
        <w:rPr>
          <w:spacing w:val="7"/>
          <w:sz w:val="24"/>
        </w:rPr>
        <w:t> </w:t>
      </w:r>
      <w:r>
        <w:rPr>
          <w:sz w:val="24"/>
        </w:rPr>
        <w:t>you</w:t>
      </w:r>
      <w:r>
        <w:rPr>
          <w:spacing w:val="-1"/>
          <w:sz w:val="24"/>
        </w:rPr>
        <w:t> </w:t>
      </w:r>
      <w:r>
        <w:rPr>
          <w:spacing w:val="-2"/>
          <w:sz w:val="24"/>
        </w:rPr>
        <w:t>from?;</w:t>
      </w:r>
    </w:p>
    <w:p>
      <w:pPr>
        <w:pStyle w:val="ListParagraph"/>
        <w:numPr>
          <w:ilvl w:val="0"/>
          <w:numId w:val="125"/>
        </w:numPr>
        <w:tabs>
          <w:tab w:pos="1824" w:val="left" w:leader="none"/>
        </w:tabs>
        <w:spacing w:line="240" w:lineRule="auto" w:before="0" w:after="0"/>
        <w:ind w:left="1644" w:right="1168" w:firstLine="0"/>
        <w:jc w:val="left"/>
        <w:rPr>
          <w:sz w:val="24"/>
        </w:rPr>
      </w:pPr>
      <w:r>
        <w:rPr>
          <w:sz w:val="24"/>
        </w:rPr>
        <w:t>речевые</w:t>
      </w:r>
      <w:r>
        <w:rPr>
          <w:spacing w:val="-4"/>
          <w:sz w:val="24"/>
        </w:rPr>
        <w:t> </w:t>
      </w:r>
      <w:r>
        <w:rPr>
          <w:sz w:val="24"/>
        </w:rPr>
        <w:t>клише</w:t>
      </w:r>
      <w:r>
        <w:rPr>
          <w:spacing w:val="-4"/>
          <w:sz w:val="24"/>
        </w:rPr>
        <w:t> </w:t>
      </w:r>
      <w:r>
        <w:rPr>
          <w:sz w:val="24"/>
        </w:rPr>
        <w:t>для</w:t>
      </w:r>
      <w:r>
        <w:rPr>
          <w:spacing w:val="-3"/>
          <w:sz w:val="24"/>
        </w:rPr>
        <w:t> </w:t>
      </w:r>
      <w:r>
        <w:rPr>
          <w:sz w:val="24"/>
        </w:rPr>
        <w:t>поздравления:</w:t>
      </w:r>
      <w:r>
        <w:rPr>
          <w:spacing w:val="-3"/>
          <w:sz w:val="24"/>
        </w:rPr>
        <w:t> </w:t>
      </w:r>
      <w:r>
        <w:rPr>
          <w:sz w:val="24"/>
        </w:rPr>
        <w:t>Happy</w:t>
      </w:r>
      <w:r>
        <w:rPr>
          <w:spacing w:val="-8"/>
          <w:sz w:val="24"/>
        </w:rPr>
        <w:t> </w:t>
      </w:r>
      <w:r>
        <w:rPr>
          <w:sz w:val="24"/>
        </w:rPr>
        <w:t>birthday! Happy</w:t>
      </w:r>
      <w:r>
        <w:rPr>
          <w:spacing w:val="-6"/>
          <w:sz w:val="24"/>
        </w:rPr>
        <w:t> </w:t>
      </w:r>
      <w:r>
        <w:rPr>
          <w:sz w:val="24"/>
        </w:rPr>
        <w:t>New year!</w:t>
      </w:r>
      <w:r>
        <w:rPr>
          <w:spacing w:val="-3"/>
          <w:sz w:val="24"/>
        </w:rPr>
        <w:t> </w:t>
      </w:r>
      <w:r>
        <w:rPr>
          <w:sz w:val="24"/>
        </w:rPr>
        <w:t>Merry</w:t>
      </w:r>
      <w:r>
        <w:rPr>
          <w:spacing w:val="-8"/>
          <w:sz w:val="24"/>
        </w:rPr>
        <w:t> </w:t>
      </w:r>
      <w:r>
        <w:rPr>
          <w:sz w:val="24"/>
        </w:rPr>
        <w:t>Christmas! Раздел 2. Мои друзья и наши увлечения</w:t>
      </w:r>
    </w:p>
    <w:p>
      <w:pPr>
        <w:pStyle w:val="BodyText"/>
        <w:ind w:firstLine="0"/>
        <w:jc w:val="left"/>
      </w:pPr>
      <w:r>
        <w:rPr/>
        <w:t>Тема</w:t>
      </w:r>
      <w:r>
        <w:rPr>
          <w:spacing w:val="-13"/>
        </w:rPr>
        <w:t> </w:t>
      </w:r>
      <w:r>
        <w:rPr/>
        <w:t>1.</w:t>
      </w:r>
      <w:r>
        <w:rPr>
          <w:spacing w:val="-5"/>
        </w:rPr>
        <w:t> </w:t>
      </w:r>
      <w:r>
        <w:rPr/>
        <w:t>Наши</w:t>
      </w:r>
      <w:r>
        <w:rPr>
          <w:spacing w:val="6"/>
        </w:rPr>
        <w:t> </w:t>
      </w:r>
      <w:r>
        <w:rPr>
          <w:spacing w:val="-2"/>
        </w:rPr>
        <w:t>увлечения.</w:t>
      </w:r>
    </w:p>
    <w:p>
      <w:pPr>
        <w:pStyle w:val="BodyText"/>
        <w:ind w:right="6468" w:firstLine="0"/>
        <w:jc w:val="left"/>
      </w:pPr>
      <w:r>
        <w:rPr/>
        <w:t>Тема</w:t>
      </w:r>
      <w:r>
        <w:rPr>
          <w:spacing w:val="-7"/>
        </w:rPr>
        <w:t> </w:t>
      </w:r>
      <w:r>
        <w:rPr/>
        <w:t>2.</w:t>
      </w:r>
      <w:r>
        <w:rPr>
          <w:spacing w:val="-6"/>
        </w:rPr>
        <w:t> </w:t>
      </w:r>
      <w:r>
        <w:rPr/>
        <w:t>Спорт</w:t>
      </w:r>
      <w:r>
        <w:rPr>
          <w:spacing w:val="-6"/>
        </w:rPr>
        <w:t> </w:t>
      </w:r>
      <w:r>
        <w:rPr/>
        <w:t>и</w:t>
      </w:r>
      <w:r>
        <w:rPr>
          <w:spacing w:val="-6"/>
        </w:rPr>
        <w:t> </w:t>
      </w:r>
      <w:r>
        <w:rPr/>
        <w:t>спортивные</w:t>
      </w:r>
      <w:r>
        <w:rPr>
          <w:spacing w:val="-7"/>
        </w:rPr>
        <w:t> </w:t>
      </w:r>
      <w:r>
        <w:rPr/>
        <w:t>игры. Тема 3. Встреча с друзьями.</w:t>
      </w:r>
    </w:p>
    <w:p>
      <w:pPr>
        <w:pStyle w:val="BodyText"/>
        <w:spacing w:before="2"/>
        <w:ind w:right="1021"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составлять</w:t>
      </w:r>
      <w:r>
        <w:rPr>
          <w:spacing w:val="-8"/>
          <w:sz w:val="24"/>
        </w:rPr>
        <w:t> </w:t>
      </w:r>
      <w:r>
        <w:rPr>
          <w:sz w:val="24"/>
        </w:rPr>
        <w:t>краткое</w:t>
      </w:r>
      <w:r>
        <w:rPr>
          <w:spacing w:val="-9"/>
          <w:sz w:val="24"/>
        </w:rPr>
        <w:t> </w:t>
      </w:r>
      <w:r>
        <w:rPr>
          <w:sz w:val="24"/>
        </w:rPr>
        <w:t>описание</w:t>
      </w:r>
      <w:r>
        <w:rPr>
          <w:spacing w:val="-11"/>
          <w:sz w:val="24"/>
        </w:rPr>
        <w:t> </w:t>
      </w:r>
      <w:r>
        <w:rPr>
          <w:sz w:val="24"/>
        </w:rPr>
        <w:t>своего</w:t>
      </w:r>
      <w:r>
        <w:rPr>
          <w:spacing w:val="-8"/>
          <w:sz w:val="24"/>
        </w:rPr>
        <w:t> </w:t>
      </w:r>
      <w:r>
        <w:rPr>
          <w:spacing w:val="-2"/>
          <w:sz w:val="24"/>
        </w:rPr>
        <w:t>хобби;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5"/>
          <w:sz w:val="24"/>
        </w:rPr>
        <w:t> </w:t>
      </w:r>
      <w:r>
        <w:rPr>
          <w:sz w:val="24"/>
        </w:rPr>
        <w:t>краткий</w:t>
      </w:r>
      <w:r>
        <w:rPr>
          <w:spacing w:val="-8"/>
          <w:sz w:val="24"/>
        </w:rPr>
        <w:t> </w:t>
      </w:r>
      <w:r>
        <w:rPr>
          <w:sz w:val="24"/>
        </w:rPr>
        <w:t>рассказ</w:t>
      </w:r>
      <w:r>
        <w:rPr>
          <w:spacing w:val="-8"/>
          <w:sz w:val="24"/>
        </w:rPr>
        <w:t> </w:t>
      </w:r>
      <w:r>
        <w:rPr>
          <w:sz w:val="24"/>
        </w:rPr>
        <w:t>о</w:t>
      </w:r>
      <w:r>
        <w:rPr>
          <w:spacing w:val="-13"/>
          <w:sz w:val="24"/>
        </w:rPr>
        <w:t> </w:t>
      </w:r>
      <w:r>
        <w:rPr>
          <w:sz w:val="24"/>
        </w:rPr>
        <w:t>своих</w:t>
      </w:r>
      <w:r>
        <w:rPr>
          <w:spacing w:val="-7"/>
          <w:sz w:val="24"/>
        </w:rPr>
        <w:t> </w:t>
      </w:r>
      <w:r>
        <w:rPr>
          <w:sz w:val="24"/>
        </w:rPr>
        <w:t>спортивных </w:t>
      </w:r>
      <w:r>
        <w:rPr>
          <w:spacing w:val="-2"/>
          <w:sz w:val="24"/>
        </w:rPr>
        <w:t>увлечениях;</w:t>
      </w:r>
    </w:p>
    <w:p>
      <w:pPr>
        <w:pStyle w:val="ListParagraph"/>
        <w:numPr>
          <w:ilvl w:val="0"/>
          <w:numId w:val="125"/>
        </w:numPr>
        <w:tabs>
          <w:tab w:pos="1824" w:val="left" w:leader="none"/>
        </w:tabs>
        <w:spacing w:line="240" w:lineRule="auto" w:before="0" w:after="0"/>
        <w:ind w:left="1644" w:right="3269" w:firstLine="0"/>
        <w:jc w:val="left"/>
        <w:rPr>
          <w:sz w:val="24"/>
        </w:rPr>
      </w:pPr>
      <w:r>
        <w:rPr>
          <w:sz w:val="24"/>
        </w:rPr>
        <w:t>составлять</w:t>
      </w:r>
      <w:r>
        <w:rPr>
          <w:spacing w:val="-3"/>
          <w:sz w:val="24"/>
        </w:rPr>
        <w:t> </w:t>
      </w:r>
      <w:r>
        <w:rPr>
          <w:sz w:val="24"/>
        </w:rPr>
        <w:t>голосовое</w:t>
      </w:r>
      <w:r>
        <w:rPr>
          <w:spacing w:val="-3"/>
          <w:sz w:val="24"/>
        </w:rPr>
        <w:t> </w:t>
      </w:r>
      <w:r>
        <w:rPr>
          <w:sz w:val="24"/>
        </w:rPr>
        <w:t>сообщение</w:t>
      </w:r>
      <w:r>
        <w:rPr>
          <w:spacing w:val="-5"/>
          <w:sz w:val="24"/>
        </w:rPr>
        <w:t> </w:t>
      </w:r>
      <w:r>
        <w:rPr>
          <w:sz w:val="24"/>
        </w:rPr>
        <w:t>с</w:t>
      </w:r>
      <w:r>
        <w:rPr>
          <w:spacing w:val="-5"/>
          <w:sz w:val="24"/>
        </w:rPr>
        <w:t> </w:t>
      </w:r>
      <w:r>
        <w:rPr>
          <w:sz w:val="24"/>
        </w:rPr>
        <w:t>предложением</w:t>
      </w:r>
      <w:r>
        <w:rPr>
          <w:spacing w:val="-5"/>
          <w:sz w:val="24"/>
        </w:rPr>
        <w:t> </w:t>
      </w:r>
      <w:r>
        <w:rPr>
          <w:sz w:val="24"/>
        </w:rPr>
        <w:t>пойти</w:t>
      </w:r>
      <w:r>
        <w:rPr>
          <w:spacing w:val="-4"/>
          <w:sz w:val="24"/>
        </w:rPr>
        <w:t> </w:t>
      </w:r>
      <w:r>
        <w:rPr>
          <w:sz w:val="24"/>
        </w:rPr>
        <w:t>в</w:t>
      </w:r>
      <w:r>
        <w:rPr>
          <w:spacing w:val="-5"/>
          <w:sz w:val="24"/>
        </w:rPr>
        <w:t> </w:t>
      </w:r>
      <w:r>
        <w:rPr>
          <w:sz w:val="24"/>
        </w:rPr>
        <w:t>кино; в области письма:</w:t>
      </w:r>
    </w:p>
    <w:p>
      <w:pPr>
        <w:pStyle w:val="ListParagraph"/>
        <w:numPr>
          <w:ilvl w:val="0"/>
          <w:numId w:val="125"/>
        </w:numPr>
        <w:tabs>
          <w:tab w:pos="1824" w:val="left" w:leader="none"/>
        </w:tabs>
        <w:spacing w:line="274" w:lineRule="exact" w:before="5" w:after="0"/>
        <w:ind w:left="1824" w:right="0" w:hanging="182"/>
        <w:jc w:val="left"/>
        <w:rPr>
          <w:sz w:val="24"/>
        </w:rPr>
      </w:pPr>
      <w:r>
        <w:rPr>
          <w:sz w:val="24"/>
        </w:rPr>
        <w:t>составлять</w:t>
      </w:r>
      <w:r>
        <w:rPr>
          <w:spacing w:val="-8"/>
          <w:sz w:val="24"/>
        </w:rPr>
        <w:t> </w:t>
      </w:r>
      <w:r>
        <w:rPr>
          <w:sz w:val="24"/>
        </w:rPr>
        <w:t>презентацию</w:t>
      </w:r>
      <w:r>
        <w:rPr>
          <w:spacing w:val="-4"/>
          <w:sz w:val="24"/>
        </w:rPr>
        <w:t> </w:t>
      </w:r>
      <w:r>
        <w:rPr>
          <w:sz w:val="24"/>
        </w:rPr>
        <w:t>о</w:t>
      </w:r>
      <w:r>
        <w:rPr>
          <w:spacing w:val="-9"/>
          <w:sz w:val="24"/>
        </w:rPr>
        <w:t> </w:t>
      </w:r>
      <w:r>
        <w:rPr>
          <w:sz w:val="24"/>
        </w:rPr>
        <w:t>своем</w:t>
      </w:r>
      <w:r>
        <w:rPr>
          <w:spacing w:val="-9"/>
          <w:sz w:val="24"/>
        </w:rPr>
        <w:t> </w:t>
      </w:r>
      <w:r>
        <w:rPr>
          <w:spacing w:val="-2"/>
          <w:sz w:val="24"/>
        </w:rPr>
        <w:t>хобби;</w:t>
      </w:r>
    </w:p>
    <w:p>
      <w:pPr>
        <w:pStyle w:val="ListParagraph"/>
        <w:numPr>
          <w:ilvl w:val="0"/>
          <w:numId w:val="125"/>
        </w:numPr>
        <w:tabs>
          <w:tab w:pos="1814" w:val="left" w:leader="none"/>
        </w:tabs>
        <w:spacing w:line="240" w:lineRule="auto" w:before="0" w:after="0"/>
        <w:ind w:left="1644" w:right="730" w:firstLine="0"/>
        <w:jc w:val="left"/>
        <w:rPr>
          <w:sz w:val="24"/>
        </w:rPr>
      </w:pPr>
      <w:r>
        <w:rPr>
          <w:spacing w:val="-2"/>
          <w:sz w:val="24"/>
        </w:rPr>
        <w:t>заполнить</w:t>
      </w:r>
      <w:r>
        <w:rPr>
          <w:spacing w:val="-14"/>
          <w:sz w:val="24"/>
        </w:rPr>
        <w:t> </w:t>
      </w:r>
      <w:r>
        <w:rPr>
          <w:spacing w:val="-2"/>
          <w:sz w:val="24"/>
        </w:rPr>
        <w:t>информацию</w:t>
      </w:r>
      <w:r>
        <w:rPr>
          <w:spacing w:val="-9"/>
          <w:sz w:val="24"/>
        </w:rPr>
        <w:t> </w:t>
      </w:r>
      <w:r>
        <w:rPr>
          <w:spacing w:val="-2"/>
          <w:sz w:val="24"/>
        </w:rPr>
        <w:t>о</w:t>
      </w:r>
      <w:r>
        <w:rPr>
          <w:spacing w:val="-8"/>
          <w:sz w:val="24"/>
        </w:rPr>
        <w:t> </w:t>
      </w:r>
      <w:r>
        <w:rPr>
          <w:spacing w:val="-2"/>
          <w:sz w:val="24"/>
        </w:rPr>
        <w:t>своих</w:t>
      </w:r>
      <w:r>
        <w:rPr>
          <w:spacing w:val="-3"/>
          <w:sz w:val="24"/>
        </w:rPr>
        <w:t> </w:t>
      </w:r>
      <w:r>
        <w:rPr>
          <w:spacing w:val="-2"/>
          <w:sz w:val="24"/>
        </w:rPr>
        <w:t>спортивных увлечениях</w:t>
      </w:r>
      <w:r>
        <w:rPr>
          <w:spacing w:val="-5"/>
          <w:sz w:val="24"/>
        </w:rPr>
        <w:t> </w:t>
      </w:r>
      <w:r>
        <w:rPr>
          <w:spacing w:val="-2"/>
          <w:sz w:val="24"/>
        </w:rPr>
        <w:t>на</w:t>
      </w:r>
      <w:r>
        <w:rPr>
          <w:spacing w:val="-9"/>
          <w:sz w:val="24"/>
        </w:rPr>
        <w:t> </w:t>
      </w:r>
      <w:r>
        <w:rPr>
          <w:spacing w:val="-2"/>
          <w:sz w:val="24"/>
        </w:rPr>
        <w:t>своей</w:t>
      </w:r>
      <w:r>
        <w:rPr>
          <w:spacing w:val="-3"/>
          <w:sz w:val="24"/>
        </w:rPr>
        <w:t> </w:t>
      </w:r>
      <w:r>
        <w:rPr>
          <w:spacing w:val="-2"/>
          <w:sz w:val="24"/>
        </w:rPr>
        <w:t>страничке</w:t>
      </w:r>
      <w:r>
        <w:rPr>
          <w:spacing w:val="-9"/>
          <w:sz w:val="24"/>
        </w:rPr>
        <w:t> </w:t>
      </w:r>
      <w:r>
        <w:rPr>
          <w:spacing w:val="-2"/>
          <w:sz w:val="24"/>
        </w:rPr>
        <w:t>в</w:t>
      </w:r>
      <w:r>
        <w:rPr>
          <w:spacing w:val="-9"/>
          <w:sz w:val="24"/>
        </w:rPr>
        <w:t> </w:t>
      </w:r>
      <w:r>
        <w:rPr>
          <w:spacing w:val="-2"/>
          <w:sz w:val="24"/>
        </w:rPr>
        <w:t>социальных сетях;</w:t>
      </w:r>
    </w:p>
    <w:p>
      <w:pPr>
        <w:pStyle w:val="ListParagraph"/>
        <w:numPr>
          <w:ilvl w:val="0"/>
          <w:numId w:val="125"/>
        </w:numPr>
        <w:tabs>
          <w:tab w:pos="1824" w:val="left" w:leader="none"/>
        </w:tabs>
        <w:spacing w:line="240" w:lineRule="auto" w:before="0" w:after="0"/>
        <w:ind w:left="1644" w:right="5098" w:firstLine="0"/>
        <w:jc w:val="left"/>
        <w:rPr>
          <w:sz w:val="24"/>
        </w:rPr>
      </w:pPr>
      <w:r>
        <w:rPr>
          <w:sz w:val="24"/>
        </w:rPr>
        <w:t>писать</w:t>
      </w:r>
      <w:r>
        <w:rPr>
          <w:spacing w:val="-4"/>
          <w:sz w:val="24"/>
        </w:rPr>
        <w:t> </w:t>
      </w:r>
      <w:r>
        <w:rPr>
          <w:sz w:val="24"/>
        </w:rPr>
        <w:t>записку</w:t>
      </w:r>
      <w:r>
        <w:rPr>
          <w:spacing w:val="-11"/>
          <w:sz w:val="24"/>
        </w:rPr>
        <w:t> </w:t>
      </w:r>
      <w:r>
        <w:rPr>
          <w:sz w:val="24"/>
        </w:rPr>
        <w:t>с</w:t>
      </w:r>
      <w:r>
        <w:rPr>
          <w:spacing w:val="-5"/>
          <w:sz w:val="24"/>
        </w:rPr>
        <w:t> </w:t>
      </w:r>
      <w:r>
        <w:rPr>
          <w:sz w:val="24"/>
        </w:rPr>
        <w:t>приглашением</w:t>
      </w:r>
      <w:r>
        <w:rPr>
          <w:spacing w:val="-5"/>
          <w:sz w:val="24"/>
        </w:rPr>
        <w:t> </w:t>
      </w:r>
      <w:r>
        <w:rPr>
          <w:sz w:val="24"/>
        </w:rPr>
        <w:t>пойти</w:t>
      </w:r>
      <w:r>
        <w:rPr>
          <w:spacing w:val="-4"/>
          <w:sz w:val="24"/>
        </w:rPr>
        <w:t> </w:t>
      </w:r>
      <w:r>
        <w:rPr>
          <w:sz w:val="24"/>
        </w:rPr>
        <w:t>в</w:t>
      </w:r>
      <w:r>
        <w:rPr>
          <w:spacing w:val="-5"/>
          <w:sz w:val="24"/>
        </w:rPr>
        <w:t> </w:t>
      </w:r>
      <w:r>
        <w:rPr>
          <w:sz w:val="24"/>
        </w:rPr>
        <w:t>кино. Примерный лексико-грамматический материал</w:t>
      </w:r>
    </w:p>
    <w:p>
      <w:pPr>
        <w:pStyle w:val="BodyText"/>
        <w:ind w:right="651" w:firstLine="0"/>
      </w:pPr>
      <w:r>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модальный</w:t>
      </w:r>
      <w:r>
        <w:rPr>
          <w:spacing w:val="-11"/>
          <w:sz w:val="24"/>
        </w:rPr>
        <w:t> </w:t>
      </w:r>
      <w:r>
        <w:rPr>
          <w:sz w:val="24"/>
        </w:rPr>
        <w:t>глагол</w:t>
      </w:r>
      <w:r>
        <w:rPr>
          <w:spacing w:val="-7"/>
          <w:sz w:val="24"/>
        </w:rPr>
        <w:t> </w:t>
      </w:r>
      <w:r>
        <w:rPr>
          <w:sz w:val="24"/>
        </w:rPr>
        <w:t>can</w:t>
      </w:r>
      <w:r>
        <w:rPr>
          <w:spacing w:val="-7"/>
          <w:sz w:val="24"/>
        </w:rPr>
        <w:t> </w:t>
      </w:r>
      <w:r>
        <w:rPr>
          <w:sz w:val="24"/>
        </w:rPr>
        <w:t>(can’t)</w:t>
      </w:r>
      <w:r>
        <w:rPr>
          <w:spacing w:val="-7"/>
          <w:sz w:val="24"/>
        </w:rPr>
        <w:t> </w:t>
      </w:r>
      <w:r>
        <w:rPr>
          <w:sz w:val="24"/>
        </w:rPr>
        <w:t>для</w:t>
      </w:r>
      <w:r>
        <w:rPr>
          <w:spacing w:val="-10"/>
          <w:sz w:val="24"/>
        </w:rPr>
        <w:t> </w:t>
      </w:r>
      <w:r>
        <w:rPr>
          <w:sz w:val="24"/>
        </w:rPr>
        <w:t>выражения</w:t>
      </w:r>
      <w:r>
        <w:rPr>
          <w:spacing w:val="-1"/>
          <w:sz w:val="24"/>
        </w:rPr>
        <w:t> </w:t>
      </w:r>
      <w:r>
        <w:rPr>
          <w:sz w:val="24"/>
        </w:rPr>
        <w:t>умений</w:t>
      </w:r>
      <w:r>
        <w:rPr>
          <w:spacing w:val="-6"/>
          <w:sz w:val="24"/>
        </w:rPr>
        <w:t> </w:t>
      </w:r>
      <w:r>
        <w:rPr>
          <w:sz w:val="24"/>
        </w:rPr>
        <w:t>и</w:t>
      </w:r>
      <w:r>
        <w:rPr>
          <w:spacing w:val="-6"/>
          <w:sz w:val="24"/>
        </w:rPr>
        <w:t> </w:t>
      </w:r>
      <w:r>
        <w:rPr>
          <w:sz w:val="24"/>
        </w:rPr>
        <w:t>их</w:t>
      </w:r>
      <w:r>
        <w:rPr>
          <w:spacing w:val="-5"/>
          <w:sz w:val="24"/>
        </w:rPr>
        <w:t> </w:t>
      </w:r>
      <w:r>
        <w:rPr>
          <w:spacing w:val="-2"/>
          <w:sz w:val="24"/>
        </w:rPr>
        <w:t>отсутствия;</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речевая</w:t>
      </w:r>
      <w:r>
        <w:rPr>
          <w:spacing w:val="-8"/>
          <w:sz w:val="24"/>
        </w:rPr>
        <w:t> </w:t>
      </w:r>
      <w:r>
        <w:rPr>
          <w:sz w:val="24"/>
        </w:rPr>
        <w:t>модель</w:t>
      </w:r>
      <w:r>
        <w:rPr>
          <w:spacing w:val="-1"/>
          <w:sz w:val="24"/>
        </w:rPr>
        <w:t> </w:t>
      </w:r>
      <w:r>
        <w:rPr>
          <w:sz w:val="24"/>
        </w:rPr>
        <w:t>play/do/go</w:t>
      </w:r>
      <w:r>
        <w:rPr>
          <w:spacing w:val="-2"/>
          <w:sz w:val="24"/>
        </w:rPr>
        <w:t> </w:t>
      </w:r>
      <w:r>
        <w:rPr>
          <w:sz w:val="24"/>
        </w:rPr>
        <w:t>+</w:t>
      </w:r>
      <w:r>
        <w:rPr>
          <w:spacing w:val="-11"/>
          <w:sz w:val="24"/>
        </w:rPr>
        <w:t> </w:t>
      </w:r>
      <w:r>
        <w:rPr>
          <w:sz w:val="24"/>
        </w:rPr>
        <w:t>виды</w:t>
      </w:r>
      <w:r>
        <w:rPr>
          <w:spacing w:val="-7"/>
          <w:sz w:val="24"/>
        </w:rPr>
        <w:t> </w:t>
      </w:r>
      <w:r>
        <w:rPr>
          <w:spacing w:val="-2"/>
          <w:sz w:val="24"/>
        </w:rPr>
        <w:t>спорта;</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формы</w:t>
      </w:r>
      <w:r>
        <w:rPr>
          <w:spacing w:val="-13"/>
          <w:sz w:val="24"/>
        </w:rPr>
        <w:t> </w:t>
      </w:r>
      <w:r>
        <w:rPr>
          <w:sz w:val="24"/>
        </w:rPr>
        <w:t>единственного</w:t>
      </w:r>
      <w:r>
        <w:rPr>
          <w:spacing w:val="-4"/>
          <w:sz w:val="24"/>
        </w:rPr>
        <w:t> </w:t>
      </w:r>
      <w:r>
        <w:rPr>
          <w:sz w:val="24"/>
        </w:rPr>
        <w:t>и</w:t>
      </w:r>
      <w:r>
        <w:rPr>
          <w:spacing w:val="-1"/>
          <w:sz w:val="24"/>
        </w:rPr>
        <w:t> </w:t>
      </w:r>
      <w:r>
        <w:rPr>
          <w:sz w:val="24"/>
        </w:rPr>
        <w:t>множественного</w:t>
      </w:r>
      <w:r>
        <w:rPr>
          <w:spacing w:val="-4"/>
          <w:sz w:val="24"/>
        </w:rPr>
        <w:t> </w:t>
      </w:r>
      <w:r>
        <w:rPr>
          <w:sz w:val="24"/>
        </w:rPr>
        <w:t>числа</w:t>
      </w:r>
      <w:r>
        <w:rPr>
          <w:spacing w:val="-10"/>
          <w:sz w:val="24"/>
        </w:rPr>
        <w:t> </w:t>
      </w:r>
      <w:r>
        <w:rPr>
          <w:sz w:val="24"/>
        </w:rPr>
        <w:t>существительных:</w:t>
      </w:r>
      <w:r>
        <w:rPr>
          <w:spacing w:val="-4"/>
          <w:sz w:val="24"/>
        </w:rPr>
        <w:t> </w:t>
      </w:r>
      <w:r>
        <w:rPr>
          <w:sz w:val="24"/>
        </w:rPr>
        <w:t>a</w:t>
      </w:r>
      <w:r>
        <w:rPr>
          <w:spacing w:val="-11"/>
          <w:sz w:val="24"/>
        </w:rPr>
        <w:t> </w:t>
      </w:r>
      <w:r>
        <w:rPr>
          <w:sz w:val="24"/>
        </w:rPr>
        <w:t>book</w:t>
      </w:r>
      <w:r>
        <w:rPr>
          <w:spacing w:val="-3"/>
          <w:sz w:val="24"/>
        </w:rPr>
        <w:t> </w:t>
      </w:r>
      <w:r>
        <w:rPr>
          <w:sz w:val="24"/>
        </w:rPr>
        <w:t>-</w:t>
      </w:r>
      <w:r>
        <w:rPr>
          <w:spacing w:val="-9"/>
          <w:sz w:val="24"/>
        </w:rPr>
        <w:t> </w:t>
      </w:r>
      <w:r>
        <w:rPr>
          <w:spacing w:val="-2"/>
          <w:sz w:val="24"/>
        </w:rPr>
        <w:t>books;</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let’s</w:t>
      </w:r>
      <w:r>
        <w:rPr>
          <w:spacing w:val="-10"/>
          <w:sz w:val="24"/>
        </w:rPr>
        <w:t> </w:t>
      </w:r>
      <w:r>
        <w:rPr>
          <w:sz w:val="24"/>
        </w:rPr>
        <w:t>+</w:t>
      </w:r>
      <w:r>
        <w:rPr>
          <w:spacing w:val="-8"/>
          <w:sz w:val="24"/>
        </w:rPr>
        <w:t> </w:t>
      </w:r>
      <w:r>
        <w:rPr>
          <w:sz w:val="24"/>
        </w:rPr>
        <w:t>инфинитив</w:t>
      </w:r>
      <w:r>
        <w:rPr>
          <w:spacing w:val="-7"/>
          <w:sz w:val="24"/>
        </w:rPr>
        <w:t> </w:t>
      </w:r>
      <w:r>
        <w:rPr>
          <w:sz w:val="24"/>
        </w:rPr>
        <w:t>для</w:t>
      </w:r>
      <w:r>
        <w:rPr>
          <w:spacing w:val="-9"/>
          <w:sz w:val="24"/>
        </w:rPr>
        <w:t> </w:t>
      </w:r>
      <w:r>
        <w:rPr>
          <w:sz w:val="24"/>
        </w:rPr>
        <w:t>выражения</w:t>
      </w:r>
      <w:r>
        <w:rPr>
          <w:spacing w:val="-7"/>
          <w:sz w:val="24"/>
        </w:rPr>
        <w:t> </w:t>
      </w:r>
      <w:r>
        <w:rPr>
          <w:spacing w:val="-2"/>
          <w:sz w:val="24"/>
        </w:rPr>
        <w:t>предложения;</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модальный</w:t>
      </w:r>
      <w:r>
        <w:rPr>
          <w:spacing w:val="-10"/>
          <w:sz w:val="24"/>
        </w:rPr>
        <w:t> </w:t>
      </w:r>
      <w:r>
        <w:rPr>
          <w:sz w:val="24"/>
        </w:rPr>
        <w:t>глагол</w:t>
      </w:r>
      <w:r>
        <w:rPr>
          <w:spacing w:val="-9"/>
          <w:sz w:val="24"/>
        </w:rPr>
        <w:t> </w:t>
      </w:r>
      <w:r>
        <w:rPr>
          <w:sz w:val="24"/>
        </w:rPr>
        <w:t>can</w:t>
      </w:r>
      <w:r>
        <w:rPr>
          <w:spacing w:val="-7"/>
          <w:sz w:val="24"/>
        </w:rPr>
        <w:t> </w:t>
      </w:r>
      <w:r>
        <w:rPr>
          <w:sz w:val="24"/>
        </w:rPr>
        <w:t>для</w:t>
      </w:r>
      <w:r>
        <w:rPr>
          <w:spacing w:val="-7"/>
          <w:sz w:val="24"/>
        </w:rPr>
        <w:t> </w:t>
      </w:r>
      <w:r>
        <w:rPr>
          <w:sz w:val="24"/>
        </w:rPr>
        <w:t>выражения умений: I</w:t>
      </w:r>
      <w:r>
        <w:rPr>
          <w:spacing w:val="-16"/>
          <w:sz w:val="24"/>
        </w:rPr>
        <w:t> </w:t>
      </w:r>
      <w:r>
        <w:rPr>
          <w:sz w:val="24"/>
        </w:rPr>
        <w:t>can</w:t>
      </w:r>
      <w:r>
        <w:rPr>
          <w:spacing w:val="-5"/>
          <w:sz w:val="24"/>
        </w:rPr>
        <w:t> </w:t>
      </w:r>
      <w:r>
        <w:rPr>
          <w:spacing w:val="-2"/>
          <w:sz w:val="24"/>
        </w:rPr>
        <w:t>dance;</w:t>
      </w:r>
    </w:p>
    <w:p>
      <w:pPr>
        <w:pStyle w:val="ListParagraph"/>
        <w:numPr>
          <w:ilvl w:val="0"/>
          <w:numId w:val="125"/>
        </w:numPr>
        <w:tabs>
          <w:tab w:pos="1860" w:val="left" w:leader="none"/>
        </w:tabs>
        <w:spacing w:line="240" w:lineRule="auto" w:before="0" w:after="0"/>
        <w:ind w:left="1644" w:right="646" w:firstLine="0"/>
        <w:jc w:val="both"/>
        <w:rPr>
          <w:sz w:val="24"/>
        </w:rPr>
      </w:pPr>
      <w:r>
        <w:rPr>
          <w:sz w:val="24"/>
        </w:rPr>
        <w:t>предлоги времени at, in в конструкциях типа The film begins at 7 p.m., Let’s go in the </w:t>
      </w:r>
      <w:r>
        <w:rPr>
          <w:spacing w:val="-2"/>
          <w:sz w:val="24"/>
        </w:rPr>
        <w:t>morning;</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глагол</w:t>
      </w:r>
      <w:r>
        <w:rPr>
          <w:spacing w:val="-14"/>
          <w:sz w:val="24"/>
        </w:rPr>
        <w:t> </w:t>
      </w:r>
      <w:r>
        <w:rPr>
          <w:sz w:val="24"/>
        </w:rPr>
        <w:t>like</w:t>
      </w:r>
      <w:r>
        <w:rPr>
          <w:spacing w:val="-9"/>
          <w:sz w:val="24"/>
        </w:rPr>
        <w:t> </w:t>
      </w:r>
      <w:r>
        <w:rPr>
          <w:sz w:val="24"/>
        </w:rPr>
        <w:t>+</w:t>
      </w:r>
      <w:r>
        <w:rPr>
          <w:spacing w:val="-11"/>
          <w:sz w:val="24"/>
        </w:rPr>
        <w:t> </w:t>
      </w:r>
      <w:r>
        <w:rPr>
          <w:sz w:val="24"/>
        </w:rPr>
        <w:t>герундий</w:t>
      </w:r>
      <w:r>
        <w:rPr>
          <w:spacing w:val="-2"/>
          <w:sz w:val="24"/>
        </w:rPr>
        <w:t> </w:t>
      </w:r>
      <w:r>
        <w:rPr>
          <w:sz w:val="24"/>
        </w:rPr>
        <w:t>для</w:t>
      </w:r>
      <w:r>
        <w:rPr>
          <w:spacing w:val="-7"/>
          <w:sz w:val="24"/>
        </w:rPr>
        <w:t> </w:t>
      </w:r>
      <w:r>
        <w:rPr>
          <w:sz w:val="24"/>
        </w:rPr>
        <w:t>выражения увлечений</w:t>
      </w:r>
      <w:r>
        <w:rPr>
          <w:spacing w:val="-2"/>
          <w:sz w:val="24"/>
        </w:rPr>
        <w:t> </w:t>
      </w:r>
      <w:r>
        <w:rPr>
          <w:sz w:val="24"/>
        </w:rPr>
        <w:t>(I</w:t>
      </w:r>
      <w:r>
        <w:rPr>
          <w:spacing w:val="-20"/>
          <w:sz w:val="24"/>
        </w:rPr>
        <w:t> </w:t>
      </w:r>
      <w:r>
        <w:rPr>
          <w:sz w:val="24"/>
        </w:rPr>
        <w:t>like</w:t>
      </w:r>
      <w:r>
        <w:rPr>
          <w:spacing w:val="-7"/>
          <w:sz w:val="24"/>
        </w:rPr>
        <w:t> </w:t>
      </w:r>
      <w:r>
        <w:rPr>
          <w:spacing w:val="-2"/>
          <w:sz w:val="24"/>
        </w:rPr>
        <w:t>reading);</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модальный</w:t>
      </w:r>
      <w:r>
        <w:rPr>
          <w:spacing w:val="-11"/>
          <w:sz w:val="24"/>
        </w:rPr>
        <w:t> </w:t>
      </w:r>
      <w:r>
        <w:rPr>
          <w:sz w:val="24"/>
        </w:rPr>
        <w:t>глагол</w:t>
      </w:r>
      <w:r>
        <w:rPr>
          <w:spacing w:val="-7"/>
          <w:sz w:val="24"/>
        </w:rPr>
        <w:t> </w:t>
      </w:r>
      <w:r>
        <w:rPr>
          <w:sz w:val="24"/>
        </w:rPr>
        <w:t>can</w:t>
      </w:r>
      <w:r>
        <w:rPr>
          <w:spacing w:val="-7"/>
          <w:sz w:val="24"/>
        </w:rPr>
        <w:t> </w:t>
      </w:r>
      <w:r>
        <w:rPr>
          <w:sz w:val="24"/>
        </w:rPr>
        <w:t>(can’t)</w:t>
      </w:r>
      <w:r>
        <w:rPr>
          <w:spacing w:val="-7"/>
          <w:sz w:val="24"/>
        </w:rPr>
        <w:t> </w:t>
      </w:r>
      <w:r>
        <w:rPr>
          <w:sz w:val="24"/>
        </w:rPr>
        <w:t>для</w:t>
      </w:r>
      <w:r>
        <w:rPr>
          <w:spacing w:val="-10"/>
          <w:sz w:val="24"/>
        </w:rPr>
        <w:t> </w:t>
      </w:r>
      <w:r>
        <w:rPr>
          <w:sz w:val="24"/>
        </w:rPr>
        <w:t>выражения</w:t>
      </w:r>
      <w:r>
        <w:rPr>
          <w:spacing w:val="-1"/>
          <w:sz w:val="24"/>
        </w:rPr>
        <w:t> </w:t>
      </w:r>
      <w:r>
        <w:rPr>
          <w:sz w:val="24"/>
        </w:rPr>
        <w:t>умений</w:t>
      </w:r>
      <w:r>
        <w:rPr>
          <w:spacing w:val="-6"/>
          <w:sz w:val="24"/>
        </w:rPr>
        <w:t> </w:t>
      </w:r>
      <w:r>
        <w:rPr>
          <w:sz w:val="24"/>
        </w:rPr>
        <w:t>и</w:t>
      </w:r>
      <w:r>
        <w:rPr>
          <w:spacing w:val="-9"/>
          <w:sz w:val="24"/>
        </w:rPr>
        <w:t> </w:t>
      </w:r>
      <w:r>
        <w:rPr>
          <w:sz w:val="24"/>
        </w:rPr>
        <w:t>их</w:t>
      </w:r>
      <w:r>
        <w:rPr>
          <w:spacing w:val="-3"/>
          <w:sz w:val="24"/>
        </w:rPr>
        <w:t> </w:t>
      </w:r>
      <w:r>
        <w:rPr>
          <w:spacing w:val="-2"/>
          <w:sz w:val="24"/>
        </w:rPr>
        <w:t>отсутствия;</w:t>
      </w:r>
    </w:p>
    <w:p>
      <w:pPr>
        <w:pStyle w:val="ListParagraph"/>
        <w:numPr>
          <w:ilvl w:val="0"/>
          <w:numId w:val="125"/>
        </w:numPr>
        <w:tabs>
          <w:tab w:pos="1824" w:val="left" w:leader="none"/>
        </w:tabs>
        <w:spacing w:line="240" w:lineRule="auto" w:before="0" w:after="0"/>
        <w:ind w:left="1824" w:right="0" w:hanging="180"/>
        <w:jc w:val="both"/>
        <w:rPr>
          <w:sz w:val="24"/>
        </w:rPr>
      </w:pPr>
      <w:r>
        <w:rPr>
          <w:sz w:val="24"/>
        </w:rPr>
        <w:t>простое</w:t>
      </w:r>
      <w:r>
        <w:rPr>
          <w:spacing w:val="-4"/>
          <w:sz w:val="24"/>
        </w:rPr>
        <w:t> </w:t>
      </w:r>
      <w:r>
        <w:rPr>
          <w:sz w:val="24"/>
        </w:rPr>
        <w:t>настоящее</w:t>
      </w:r>
      <w:r>
        <w:rPr>
          <w:spacing w:val="-3"/>
          <w:sz w:val="24"/>
        </w:rPr>
        <w:t> </w:t>
      </w:r>
      <w:r>
        <w:rPr>
          <w:sz w:val="24"/>
        </w:rPr>
        <w:t>продолженное</w:t>
      </w:r>
      <w:r>
        <w:rPr>
          <w:spacing w:val="-3"/>
          <w:sz w:val="24"/>
        </w:rPr>
        <w:t> </w:t>
      </w:r>
      <w:r>
        <w:rPr>
          <w:sz w:val="24"/>
        </w:rPr>
        <w:t>время</w:t>
      </w:r>
      <w:r>
        <w:rPr>
          <w:spacing w:val="-2"/>
          <w:sz w:val="24"/>
        </w:rPr>
        <w:t> </w:t>
      </w:r>
      <w:r>
        <w:rPr>
          <w:sz w:val="24"/>
        </w:rPr>
        <w:t>для</w:t>
      </w:r>
      <w:r>
        <w:rPr>
          <w:spacing w:val="-2"/>
          <w:sz w:val="24"/>
        </w:rPr>
        <w:t> </w:t>
      </w:r>
      <w:r>
        <w:rPr>
          <w:sz w:val="24"/>
        </w:rPr>
        <w:t>описания</w:t>
      </w:r>
      <w:r>
        <w:rPr>
          <w:spacing w:val="-2"/>
          <w:sz w:val="24"/>
        </w:rPr>
        <w:t> </w:t>
      </w:r>
      <w:r>
        <w:rPr>
          <w:sz w:val="24"/>
        </w:rPr>
        <w:t>действий</w:t>
      </w:r>
      <w:r>
        <w:rPr>
          <w:spacing w:val="-2"/>
          <w:sz w:val="24"/>
        </w:rPr>
        <w:t> </w:t>
      </w:r>
      <w:r>
        <w:rPr>
          <w:sz w:val="24"/>
        </w:rPr>
        <w:t>в</w:t>
      </w:r>
      <w:r>
        <w:rPr>
          <w:spacing w:val="-3"/>
          <w:sz w:val="24"/>
        </w:rPr>
        <w:t> </w:t>
      </w:r>
      <w:r>
        <w:rPr>
          <w:sz w:val="24"/>
        </w:rPr>
        <w:t>момент</w:t>
      </w:r>
      <w:r>
        <w:rPr>
          <w:spacing w:val="3"/>
          <w:sz w:val="24"/>
        </w:rPr>
        <w:t> </w:t>
      </w:r>
      <w:r>
        <w:rPr>
          <w:spacing w:val="-2"/>
          <w:sz w:val="24"/>
        </w:rPr>
        <w:t>речи;</w:t>
      </w:r>
    </w:p>
    <w:p>
      <w:pPr>
        <w:pStyle w:val="BodyText"/>
        <w:ind w:firstLine="0"/>
      </w:pPr>
      <w:r>
        <w:rPr/>
        <w:t>Лексический</w:t>
      </w:r>
      <w:r>
        <w:rPr>
          <w:spacing w:val="-5"/>
        </w:rPr>
        <w:t> </w:t>
      </w:r>
      <w:r>
        <w:rPr/>
        <w:t>материал</w:t>
      </w:r>
      <w:r>
        <w:rPr>
          <w:spacing w:val="-5"/>
        </w:rPr>
        <w:t> </w:t>
      </w:r>
      <w:r>
        <w:rPr/>
        <w:t>отбирается</w:t>
      </w:r>
      <w:r>
        <w:rPr>
          <w:spacing w:val="-3"/>
        </w:rPr>
        <w:t> </w:t>
      </w:r>
      <w:r>
        <w:rPr/>
        <w:t>с</w:t>
      </w:r>
      <w:r>
        <w:rPr>
          <w:spacing w:val="-3"/>
        </w:rPr>
        <w:t> </w:t>
      </w:r>
      <w:r>
        <w:rPr/>
        <w:t>учетом</w:t>
      </w:r>
      <w:r>
        <w:rPr>
          <w:spacing w:val="-4"/>
        </w:rPr>
        <w:t> </w:t>
      </w:r>
      <w:r>
        <w:rPr/>
        <w:t>тематики</w:t>
      </w:r>
      <w:r>
        <w:rPr>
          <w:spacing w:val="-1"/>
        </w:rPr>
        <w:t> </w:t>
      </w:r>
      <w:r>
        <w:rPr/>
        <w:t>общения</w:t>
      </w:r>
      <w:r>
        <w:rPr>
          <w:spacing w:val="-5"/>
        </w:rPr>
        <w:t> </w:t>
      </w:r>
      <w:r>
        <w:rPr/>
        <w:t>раздела</w:t>
      </w:r>
      <w:r>
        <w:rPr>
          <w:spacing w:val="-8"/>
        </w:rPr>
        <w:t> </w:t>
      </w:r>
      <w:r>
        <w:rPr>
          <w:spacing w:val="-10"/>
        </w:rPr>
        <w:t>2</w:t>
      </w:r>
    </w:p>
    <w:p>
      <w:pPr>
        <w:pStyle w:val="ListParagraph"/>
        <w:numPr>
          <w:ilvl w:val="0"/>
          <w:numId w:val="125"/>
        </w:numPr>
        <w:tabs>
          <w:tab w:pos="1824" w:val="left" w:leader="none"/>
        </w:tabs>
        <w:spacing w:line="240" w:lineRule="auto" w:before="1" w:after="0"/>
        <w:ind w:left="1824" w:right="0" w:hanging="182"/>
        <w:jc w:val="both"/>
        <w:rPr>
          <w:sz w:val="24"/>
        </w:rPr>
      </w:pPr>
      <w:r>
        <w:rPr>
          <w:sz w:val="24"/>
        </w:rPr>
        <w:t>названия</w:t>
      </w:r>
      <w:r>
        <w:rPr>
          <w:spacing w:val="-8"/>
          <w:sz w:val="24"/>
        </w:rPr>
        <w:t> </w:t>
      </w:r>
      <w:r>
        <w:rPr>
          <w:sz w:val="24"/>
        </w:rPr>
        <w:t>личных</w:t>
      </w:r>
      <w:r>
        <w:rPr>
          <w:spacing w:val="-3"/>
          <w:sz w:val="24"/>
        </w:rPr>
        <w:t> </w:t>
      </w:r>
      <w:r>
        <w:rPr>
          <w:sz w:val="24"/>
        </w:rPr>
        <w:t>предметов:</w:t>
      </w:r>
      <w:r>
        <w:rPr>
          <w:spacing w:val="-4"/>
          <w:sz w:val="24"/>
        </w:rPr>
        <w:t> </w:t>
      </w:r>
      <w:r>
        <w:rPr>
          <w:sz w:val="24"/>
        </w:rPr>
        <w:t>books,</w:t>
      </w:r>
      <w:r>
        <w:rPr>
          <w:spacing w:val="-5"/>
          <w:sz w:val="24"/>
        </w:rPr>
        <w:t> </w:t>
      </w:r>
      <w:r>
        <w:rPr>
          <w:sz w:val="24"/>
        </w:rPr>
        <w:t>stamps,</w:t>
      </w:r>
      <w:r>
        <w:rPr>
          <w:spacing w:val="-3"/>
          <w:sz w:val="24"/>
        </w:rPr>
        <w:t> </w:t>
      </w:r>
      <w:r>
        <w:rPr>
          <w:sz w:val="24"/>
        </w:rPr>
        <w:t>CD,</w:t>
      </w:r>
      <w:r>
        <w:rPr>
          <w:spacing w:val="-9"/>
          <w:sz w:val="24"/>
        </w:rPr>
        <w:t> </w:t>
      </w:r>
      <w:r>
        <w:rPr>
          <w:sz w:val="24"/>
        </w:rPr>
        <w:t>mobile</w:t>
      </w:r>
      <w:r>
        <w:rPr>
          <w:spacing w:val="-6"/>
          <w:sz w:val="24"/>
        </w:rPr>
        <w:t> </w:t>
      </w:r>
      <w:r>
        <w:rPr>
          <w:sz w:val="24"/>
        </w:rPr>
        <w:t>и</w:t>
      </w:r>
      <w:r>
        <w:rPr>
          <w:spacing w:val="-3"/>
          <w:sz w:val="24"/>
        </w:rPr>
        <w:t> </w:t>
      </w:r>
      <w:r>
        <w:rPr>
          <w:spacing w:val="-5"/>
          <w:sz w:val="24"/>
        </w:rPr>
        <w:t>др.</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глагол</w:t>
      </w:r>
      <w:r>
        <w:rPr>
          <w:spacing w:val="-13"/>
          <w:sz w:val="24"/>
        </w:rPr>
        <w:t> </w:t>
      </w:r>
      <w:r>
        <w:rPr>
          <w:sz w:val="24"/>
        </w:rPr>
        <w:t>like</w:t>
      </w:r>
      <w:r>
        <w:rPr>
          <w:spacing w:val="-12"/>
          <w:sz w:val="24"/>
        </w:rPr>
        <w:t> </w:t>
      </w:r>
      <w:r>
        <w:rPr>
          <w:sz w:val="24"/>
        </w:rPr>
        <w:t>в</w:t>
      </w:r>
      <w:r>
        <w:rPr>
          <w:spacing w:val="-12"/>
          <w:sz w:val="24"/>
        </w:rPr>
        <w:t> </w:t>
      </w:r>
      <w:r>
        <w:rPr>
          <w:sz w:val="24"/>
        </w:rPr>
        <w:t>значении</w:t>
      </w:r>
      <w:r>
        <w:rPr>
          <w:spacing w:val="2"/>
          <w:sz w:val="24"/>
        </w:rPr>
        <w:t> </w:t>
      </w:r>
      <w:r>
        <w:rPr>
          <w:spacing w:val="-2"/>
          <w:sz w:val="24"/>
        </w:rPr>
        <w:t>«нравиться»;</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виды</w:t>
      </w:r>
      <w:r>
        <w:rPr>
          <w:spacing w:val="-12"/>
          <w:sz w:val="24"/>
        </w:rPr>
        <w:t> </w:t>
      </w:r>
      <w:r>
        <w:rPr>
          <w:sz w:val="24"/>
        </w:rPr>
        <w:t>спорта:</w:t>
      </w:r>
      <w:r>
        <w:rPr>
          <w:spacing w:val="-6"/>
          <w:sz w:val="24"/>
        </w:rPr>
        <w:t> </w:t>
      </w:r>
      <w:r>
        <w:rPr>
          <w:sz w:val="24"/>
        </w:rPr>
        <w:t>basketball,</w:t>
      </w:r>
      <w:r>
        <w:rPr>
          <w:spacing w:val="-2"/>
          <w:sz w:val="24"/>
        </w:rPr>
        <w:t> </w:t>
      </w:r>
      <w:r>
        <w:rPr>
          <w:sz w:val="24"/>
        </w:rPr>
        <w:t>football,</w:t>
      </w:r>
      <w:r>
        <w:rPr>
          <w:spacing w:val="-7"/>
          <w:sz w:val="24"/>
        </w:rPr>
        <w:t> </w:t>
      </w:r>
      <w:r>
        <w:rPr>
          <w:sz w:val="24"/>
        </w:rPr>
        <w:t>tennis,</w:t>
      </w:r>
      <w:r>
        <w:rPr>
          <w:spacing w:val="-6"/>
          <w:sz w:val="24"/>
        </w:rPr>
        <w:t> </w:t>
      </w:r>
      <w:r>
        <w:rPr>
          <w:spacing w:val="-2"/>
          <w:sz w:val="24"/>
        </w:rPr>
        <w:t>swimming…;</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глагол play</w:t>
      </w:r>
      <w:r>
        <w:rPr>
          <w:spacing w:val="-12"/>
          <w:sz w:val="24"/>
        </w:rPr>
        <w:t> </w:t>
      </w:r>
      <w:r>
        <w:rPr>
          <w:sz w:val="24"/>
        </w:rPr>
        <w:t>+</w:t>
      </w:r>
      <w:r>
        <w:rPr>
          <w:spacing w:val="-6"/>
          <w:sz w:val="24"/>
        </w:rPr>
        <w:t> </w:t>
      </w:r>
      <w:r>
        <w:rPr>
          <w:sz w:val="24"/>
        </w:rPr>
        <w:t>названия</w:t>
      </w:r>
      <w:r>
        <w:rPr>
          <w:spacing w:val="1"/>
          <w:sz w:val="24"/>
        </w:rPr>
        <w:t> </w:t>
      </w:r>
      <w:r>
        <w:rPr>
          <w:sz w:val="24"/>
        </w:rPr>
        <w:t>игр: play</w:t>
      </w:r>
      <w:r>
        <w:rPr>
          <w:spacing w:val="-19"/>
          <w:sz w:val="24"/>
        </w:rPr>
        <w:t> </w:t>
      </w:r>
      <w:r>
        <w:rPr>
          <w:sz w:val="24"/>
        </w:rPr>
        <w:t>chess, play</w:t>
      </w:r>
      <w:r>
        <w:rPr>
          <w:spacing w:val="-12"/>
          <w:sz w:val="24"/>
        </w:rPr>
        <w:t> </w:t>
      </w:r>
      <w:r>
        <w:rPr>
          <w:spacing w:val="-2"/>
          <w:sz w:val="24"/>
        </w:rPr>
        <w:t>football…;</w:t>
      </w:r>
    </w:p>
    <w:p>
      <w:pPr>
        <w:pStyle w:val="ListParagraph"/>
        <w:numPr>
          <w:ilvl w:val="0"/>
          <w:numId w:val="125"/>
        </w:numPr>
        <w:tabs>
          <w:tab w:pos="1812" w:val="left" w:leader="none"/>
        </w:tabs>
        <w:spacing w:line="240" w:lineRule="auto" w:before="0" w:after="0"/>
        <w:ind w:left="1644" w:right="705" w:firstLine="0"/>
        <w:jc w:val="both"/>
        <w:rPr>
          <w:sz w:val="24"/>
        </w:rPr>
      </w:pPr>
      <w:r>
        <w:rPr>
          <w:sz w:val="24"/>
        </w:rPr>
        <w:t>речевые</w:t>
      </w:r>
      <w:r>
        <w:rPr>
          <w:spacing w:val="-15"/>
          <w:sz w:val="24"/>
        </w:rPr>
        <w:t> </w:t>
      </w:r>
      <w:r>
        <w:rPr>
          <w:sz w:val="24"/>
        </w:rPr>
        <w:t>клише</w:t>
      </w:r>
      <w:r>
        <w:rPr>
          <w:spacing w:val="-15"/>
          <w:sz w:val="24"/>
        </w:rPr>
        <w:t> </w:t>
      </w:r>
      <w:r>
        <w:rPr>
          <w:sz w:val="24"/>
        </w:rPr>
        <w:t>с</w:t>
      </w:r>
      <w:r>
        <w:rPr>
          <w:spacing w:val="-15"/>
          <w:sz w:val="24"/>
        </w:rPr>
        <w:t> </w:t>
      </w:r>
      <w:r>
        <w:rPr>
          <w:sz w:val="24"/>
        </w:rPr>
        <w:t>глаголами</w:t>
      </w:r>
      <w:r>
        <w:rPr>
          <w:spacing w:val="-15"/>
          <w:sz w:val="24"/>
        </w:rPr>
        <w:t> </w:t>
      </w:r>
      <w:r>
        <w:rPr>
          <w:sz w:val="24"/>
        </w:rPr>
        <w:t>play/do/go:</w:t>
      </w:r>
      <w:r>
        <w:rPr>
          <w:spacing w:val="-15"/>
          <w:sz w:val="24"/>
        </w:rPr>
        <w:t> </w:t>
      </w:r>
      <w:r>
        <w:rPr>
          <w:sz w:val="24"/>
        </w:rPr>
        <w:t>go</w:t>
      </w:r>
      <w:r>
        <w:rPr>
          <w:spacing w:val="-15"/>
          <w:sz w:val="24"/>
        </w:rPr>
        <w:t> </w:t>
      </w:r>
      <w:r>
        <w:rPr>
          <w:sz w:val="24"/>
        </w:rPr>
        <w:t>swimming,</w:t>
      </w:r>
      <w:r>
        <w:rPr>
          <w:spacing w:val="-15"/>
          <w:sz w:val="24"/>
        </w:rPr>
        <w:t> </w:t>
      </w:r>
      <w:r>
        <w:rPr>
          <w:sz w:val="24"/>
        </w:rPr>
        <w:t>play</w:t>
      </w:r>
      <w:r>
        <w:rPr>
          <w:spacing w:val="-15"/>
          <w:sz w:val="24"/>
        </w:rPr>
        <w:t> </w:t>
      </w:r>
      <w:r>
        <w:rPr>
          <w:sz w:val="24"/>
        </w:rPr>
        <w:t>tennis,</w:t>
      </w:r>
      <w:r>
        <w:rPr>
          <w:spacing w:val="-15"/>
          <w:sz w:val="24"/>
        </w:rPr>
        <w:t> </w:t>
      </w:r>
      <w:r>
        <w:rPr>
          <w:sz w:val="24"/>
        </w:rPr>
        <w:t>do</w:t>
      </w:r>
      <w:r>
        <w:rPr>
          <w:spacing w:val="-15"/>
          <w:sz w:val="24"/>
        </w:rPr>
        <w:t> </w:t>
      </w:r>
      <w:r>
        <w:rPr>
          <w:sz w:val="24"/>
        </w:rPr>
        <w:t>yoga,</w:t>
      </w:r>
      <w:r>
        <w:rPr>
          <w:spacing w:val="-15"/>
          <w:sz w:val="24"/>
        </w:rPr>
        <w:t> </w:t>
      </w:r>
      <w:r>
        <w:rPr>
          <w:sz w:val="24"/>
        </w:rPr>
        <w:t>surf</w:t>
      </w:r>
      <w:r>
        <w:rPr>
          <w:spacing w:val="-15"/>
          <w:sz w:val="24"/>
        </w:rPr>
        <w:t> </w:t>
      </w:r>
      <w:r>
        <w:rPr>
          <w:sz w:val="24"/>
        </w:rPr>
        <w:t>the</w:t>
      </w:r>
      <w:r>
        <w:rPr>
          <w:spacing w:val="-15"/>
          <w:sz w:val="24"/>
        </w:rPr>
        <w:t> </w:t>
      </w:r>
      <w:r>
        <w:rPr>
          <w:sz w:val="24"/>
        </w:rPr>
        <w:t>net.,</w:t>
      </w:r>
      <w:r>
        <w:rPr>
          <w:spacing w:val="-15"/>
          <w:sz w:val="24"/>
        </w:rPr>
        <w:t> </w:t>
      </w:r>
      <w:r>
        <w:rPr>
          <w:sz w:val="24"/>
        </w:rPr>
        <w:t>check email, chat with friends online;</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речевые</w:t>
      </w:r>
      <w:r>
        <w:rPr>
          <w:spacing w:val="-8"/>
          <w:sz w:val="24"/>
        </w:rPr>
        <w:t> </w:t>
      </w:r>
      <w:r>
        <w:rPr>
          <w:sz w:val="24"/>
        </w:rPr>
        <w:t>клише</w:t>
      </w:r>
      <w:r>
        <w:rPr>
          <w:spacing w:val="-1"/>
          <w:sz w:val="24"/>
        </w:rPr>
        <w:t> </w:t>
      </w:r>
      <w:r>
        <w:rPr>
          <w:sz w:val="24"/>
        </w:rPr>
        <w:t>типа:</w:t>
      </w:r>
      <w:r>
        <w:rPr>
          <w:spacing w:val="-5"/>
          <w:sz w:val="24"/>
        </w:rPr>
        <w:t> </w:t>
      </w:r>
      <w:r>
        <w:rPr>
          <w:sz w:val="24"/>
        </w:rPr>
        <w:t>go</w:t>
      </w:r>
      <w:r>
        <w:rPr>
          <w:spacing w:val="-1"/>
          <w:sz w:val="24"/>
        </w:rPr>
        <w:t> </w:t>
      </w:r>
      <w:r>
        <w:rPr>
          <w:sz w:val="24"/>
        </w:rPr>
        <w:t>to</w:t>
      </w:r>
      <w:r>
        <w:rPr>
          <w:spacing w:val="-1"/>
          <w:sz w:val="24"/>
        </w:rPr>
        <w:t> </w:t>
      </w:r>
      <w:r>
        <w:rPr>
          <w:sz w:val="24"/>
        </w:rPr>
        <w:t>the</w:t>
      </w:r>
      <w:r>
        <w:rPr>
          <w:spacing w:val="-3"/>
          <w:sz w:val="24"/>
        </w:rPr>
        <w:t> </w:t>
      </w:r>
      <w:r>
        <w:rPr>
          <w:sz w:val="24"/>
        </w:rPr>
        <w:t>cinema,</w:t>
      </w:r>
      <w:r>
        <w:rPr>
          <w:spacing w:val="-1"/>
          <w:sz w:val="24"/>
        </w:rPr>
        <w:t> </w:t>
      </w:r>
      <w:r>
        <w:rPr>
          <w:sz w:val="24"/>
        </w:rPr>
        <w:t>buy</w:t>
      </w:r>
      <w:r>
        <w:rPr>
          <w:spacing w:val="-17"/>
          <w:sz w:val="24"/>
        </w:rPr>
        <w:t> </w:t>
      </w:r>
      <w:r>
        <w:rPr>
          <w:sz w:val="24"/>
        </w:rPr>
        <w:t>tickets,</w:t>
      </w:r>
      <w:r>
        <w:rPr>
          <w:spacing w:val="-1"/>
          <w:sz w:val="24"/>
        </w:rPr>
        <w:t> </w:t>
      </w:r>
      <w:r>
        <w:rPr>
          <w:sz w:val="24"/>
        </w:rPr>
        <w:t>watch</w:t>
      </w:r>
      <w:r>
        <w:rPr>
          <w:spacing w:val="-2"/>
          <w:sz w:val="24"/>
        </w:rPr>
        <w:t> </w:t>
      </w:r>
      <w:r>
        <w:rPr>
          <w:sz w:val="24"/>
        </w:rPr>
        <w:t>a</w:t>
      </w:r>
      <w:r>
        <w:rPr>
          <w:spacing w:val="-4"/>
          <w:sz w:val="24"/>
        </w:rPr>
        <w:t> </w:t>
      </w:r>
      <w:r>
        <w:rPr>
          <w:spacing w:val="-2"/>
          <w:sz w:val="24"/>
        </w:rPr>
        <w:t>film…;</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глаголы</w:t>
      </w:r>
      <w:r>
        <w:rPr>
          <w:spacing w:val="-11"/>
          <w:sz w:val="24"/>
        </w:rPr>
        <w:t> </w:t>
      </w:r>
      <w:r>
        <w:rPr>
          <w:sz w:val="24"/>
        </w:rPr>
        <w:t>для</w:t>
      </w:r>
      <w:r>
        <w:rPr>
          <w:spacing w:val="-6"/>
          <w:sz w:val="24"/>
        </w:rPr>
        <w:t> </w:t>
      </w:r>
      <w:r>
        <w:rPr>
          <w:sz w:val="24"/>
        </w:rPr>
        <w:t>обозначения</w:t>
      </w:r>
      <w:r>
        <w:rPr>
          <w:spacing w:val="6"/>
          <w:sz w:val="24"/>
        </w:rPr>
        <w:t> </w:t>
      </w:r>
      <w:r>
        <w:rPr>
          <w:sz w:val="24"/>
        </w:rPr>
        <w:t>увлечений:</w:t>
      </w:r>
      <w:r>
        <w:rPr>
          <w:spacing w:val="-2"/>
          <w:sz w:val="24"/>
        </w:rPr>
        <w:t> </w:t>
      </w:r>
      <w:r>
        <w:rPr>
          <w:sz w:val="24"/>
        </w:rPr>
        <w:t>sing,</w:t>
      </w:r>
      <w:r>
        <w:rPr>
          <w:spacing w:val="-7"/>
          <w:sz w:val="24"/>
        </w:rPr>
        <w:t> </w:t>
      </w:r>
      <w:r>
        <w:rPr>
          <w:sz w:val="24"/>
        </w:rPr>
        <w:t>dance,</w:t>
      </w:r>
      <w:r>
        <w:rPr>
          <w:spacing w:val="-6"/>
          <w:sz w:val="24"/>
        </w:rPr>
        <w:t> </w:t>
      </w:r>
      <w:r>
        <w:rPr>
          <w:sz w:val="24"/>
        </w:rPr>
        <w:t>draw,</w:t>
      </w:r>
      <w:r>
        <w:rPr>
          <w:spacing w:val="-7"/>
          <w:sz w:val="24"/>
        </w:rPr>
        <w:t> </w:t>
      </w:r>
      <w:r>
        <w:rPr>
          <w:sz w:val="24"/>
        </w:rPr>
        <w:t>play</w:t>
      </w:r>
      <w:r>
        <w:rPr>
          <w:spacing w:val="-19"/>
          <w:sz w:val="24"/>
        </w:rPr>
        <w:t> </w:t>
      </w:r>
      <w:r>
        <w:rPr>
          <w:sz w:val="24"/>
        </w:rPr>
        <w:t>the</w:t>
      </w:r>
      <w:r>
        <w:rPr>
          <w:spacing w:val="-6"/>
          <w:sz w:val="24"/>
        </w:rPr>
        <w:t> </w:t>
      </w:r>
      <w:r>
        <w:rPr>
          <w:spacing w:val="-2"/>
          <w:sz w:val="24"/>
        </w:rPr>
        <w:t>piano…:</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речевые</w:t>
      </w:r>
      <w:r>
        <w:rPr>
          <w:spacing w:val="-13"/>
          <w:sz w:val="24"/>
        </w:rPr>
        <w:t> </w:t>
      </w:r>
      <w:r>
        <w:rPr>
          <w:sz w:val="24"/>
        </w:rPr>
        <w:t>клише</w:t>
      </w:r>
      <w:r>
        <w:rPr>
          <w:spacing w:val="-6"/>
          <w:sz w:val="24"/>
        </w:rPr>
        <w:t> </w:t>
      </w:r>
      <w:r>
        <w:rPr>
          <w:sz w:val="24"/>
        </w:rPr>
        <w:t>What’s</w:t>
      </w:r>
      <w:r>
        <w:rPr>
          <w:spacing w:val="-1"/>
          <w:sz w:val="24"/>
        </w:rPr>
        <w:t> </w:t>
      </w:r>
      <w:r>
        <w:rPr>
          <w:sz w:val="24"/>
        </w:rPr>
        <w:t>on</w:t>
      </w:r>
      <w:r>
        <w:rPr>
          <w:spacing w:val="-2"/>
          <w:sz w:val="24"/>
        </w:rPr>
        <w:t> </w:t>
      </w:r>
      <w:r>
        <w:rPr>
          <w:sz w:val="24"/>
        </w:rPr>
        <w:t>at</w:t>
      </w:r>
      <w:r>
        <w:rPr>
          <w:spacing w:val="-3"/>
          <w:sz w:val="24"/>
        </w:rPr>
        <w:t> </w:t>
      </w:r>
      <w:r>
        <w:rPr>
          <w:sz w:val="24"/>
        </w:rPr>
        <w:t>the</w:t>
      </w:r>
      <w:r>
        <w:rPr>
          <w:spacing w:val="-7"/>
          <w:sz w:val="24"/>
        </w:rPr>
        <w:t> </w:t>
      </w:r>
      <w:r>
        <w:rPr>
          <w:sz w:val="24"/>
        </w:rPr>
        <w:t>cinema?</w:t>
      </w:r>
      <w:r>
        <w:rPr>
          <w:spacing w:val="12"/>
          <w:sz w:val="24"/>
        </w:rPr>
        <w:t> </w:t>
      </w:r>
      <w:r>
        <w:rPr>
          <w:sz w:val="24"/>
        </w:rPr>
        <w:t>Let’s</w:t>
      </w:r>
      <w:r>
        <w:rPr>
          <w:spacing w:val="2"/>
          <w:sz w:val="24"/>
        </w:rPr>
        <w:t> </w:t>
      </w:r>
      <w:r>
        <w:rPr>
          <w:sz w:val="24"/>
        </w:rPr>
        <w:t>go</w:t>
      </w:r>
      <w:r>
        <w:rPr>
          <w:spacing w:val="-4"/>
          <w:sz w:val="24"/>
        </w:rPr>
        <w:t> </w:t>
      </w:r>
      <w:r>
        <w:rPr>
          <w:sz w:val="24"/>
        </w:rPr>
        <w:t>to</w:t>
      </w:r>
      <w:r>
        <w:rPr>
          <w:spacing w:val="-1"/>
          <w:sz w:val="24"/>
        </w:rPr>
        <w:t> </w:t>
      </w:r>
      <w:r>
        <w:rPr>
          <w:sz w:val="24"/>
        </w:rPr>
        <w:t>the</w:t>
      </w:r>
      <w:r>
        <w:rPr>
          <w:spacing w:val="-7"/>
          <w:sz w:val="24"/>
        </w:rPr>
        <w:t> </w:t>
      </w:r>
      <w:r>
        <w:rPr>
          <w:spacing w:val="-2"/>
          <w:sz w:val="24"/>
        </w:rPr>
        <w:t>cafe;</w:t>
      </w:r>
    </w:p>
    <w:p>
      <w:pPr>
        <w:pStyle w:val="ListParagraph"/>
        <w:numPr>
          <w:ilvl w:val="0"/>
          <w:numId w:val="125"/>
        </w:numPr>
        <w:tabs>
          <w:tab w:pos="1824" w:val="left" w:leader="none"/>
        </w:tabs>
        <w:spacing w:line="240" w:lineRule="auto" w:before="1" w:after="0"/>
        <w:ind w:left="1824" w:right="0" w:hanging="182"/>
        <w:jc w:val="both"/>
        <w:rPr>
          <w:sz w:val="24"/>
        </w:rPr>
      </w:pPr>
      <w:r>
        <w:rPr>
          <w:sz w:val="24"/>
        </w:rPr>
        <w:t>речевое</w:t>
      </w:r>
      <w:r>
        <w:rPr>
          <w:spacing w:val="-11"/>
          <w:sz w:val="24"/>
        </w:rPr>
        <w:t> </w:t>
      </w:r>
      <w:r>
        <w:rPr>
          <w:sz w:val="24"/>
        </w:rPr>
        <w:t>клише</w:t>
      </w:r>
      <w:r>
        <w:rPr>
          <w:spacing w:val="-8"/>
          <w:sz w:val="24"/>
        </w:rPr>
        <w:t> </w:t>
      </w:r>
      <w:r>
        <w:rPr>
          <w:sz w:val="24"/>
        </w:rPr>
        <w:t>(вопрос)</w:t>
      </w:r>
      <w:r>
        <w:rPr>
          <w:spacing w:val="-2"/>
          <w:sz w:val="24"/>
        </w:rPr>
        <w:t> </w:t>
      </w:r>
      <w:r>
        <w:rPr>
          <w:sz w:val="24"/>
        </w:rPr>
        <w:t>What</w:t>
      </w:r>
      <w:r>
        <w:rPr>
          <w:spacing w:val="-6"/>
          <w:sz w:val="24"/>
        </w:rPr>
        <w:t> </w:t>
      </w:r>
      <w:r>
        <w:rPr>
          <w:sz w:val="24"/>
        </w:rPr>
        <w:t>are</w:t>
      </w:r>
      <w:r>
        <w:rPr>
          <w:spacing w:val="3"/>
          <w:sz w:val="24"/>
        </w:rPr>
        <w:t> </w:t>
      </w:r>
      <w:r>
        <w:rPr>
          <w:sz w:val="24"/>
        </w:rPr>
        <w:t>you</w:t>
      </w:r>
      <w:r>
        <w:rPr>
          <w:spacing w:val="-4"/>
          <w:sz w:val="24"/>
        </w:rPr>
        <w:t> </w:t>
      </w:r>
      <w:r>
        <w:rPr>
          <w:spacing w:val="-2"/>
          <w:sz w:val="24"/>
        </w:rPr>
        <w:t>doing?;</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речевое</w:t>
      </w:r>
      <w:r>
        <w:rPr>
          <w:spacing w:val="-11"/>
          <w:sz w:val="24"/>
        </w:rPr>
        <w:t> </w:t>
      </w:r>
      <w:r>
        <w:rPr>
          <w:sz w:val="24"/>
        </w:rPr>
        <w:t>клише</w:t>
      </w:r>
      <w:r>
        <w:rPr>
          <w:spacing w:val="-7"/>
          <w:sz w:val="24"/>
        </w:rPr>
        <w:t> </w:t>
      </w:r>
      <w:r>
        <w:rPr>
          <w:sz w:val="24"/>
        </w:rPr>
        <w:t>(ответ)</w:t>
      </w:r>
      <w:r>
        <w:rPr>
          <w:spacing w:val="-1"/>
          <w:sz w:val="24"/>
        </w:rPr>
        <w:t> </w:t>
      </w:r>
      <w:r>
        <w:rPr>
          <w:sz w:val="24"/>
        </w:rPr>
        <w:t>I’m</w:t>
      </w:r>
      <w:r>
        <w:rPr>
          <w:spacing w:val="-3"/>
          <w:sz w:val="24"/>
        </w:rPr>
        <w:t> </w:t>
      </w:r>
      <w:r>
        <w:rPr>
          <w:sz w:val="24"/>
        </w:rPr>
        <w:t>drawing.,</w:t>
      </w:r>
      <w:r>
        <w:rPr>
          <w:spacing w:val="5"/>
          <w:sz w:val="24"/>
        </w:rPr>
        <w:t> </w:t>
      </w:r>
      <w:r>
        <w:rPr>
          <w:sz w:val="24"/>
        </w:rPr>
        <w:t>I’m</w:t>
      </w:r>
      <w:r>
        <w:rPr>
          <w:spacing w:val="-6"/>
          <w:sz w:val="24"/>
        </w:rPr>
        <w:t> </w:t>
      </w:r>
      <w:r>
        <w:rPr>
          <w:sz w:val="24"/>
        </w:rPr>
        <w:t>watching</w:t>
      </w:r>
      <w:r>
        <w:rPr>
          <w:spacing w:val="-8"/>
          <w:sz w:val="24"/>
        </w:rPr>
        <w:t> </w:t>
      </w:r>
      <w:r>
        <w:rPr>
          <w:sz w:val="24"/>
        </w:rPr>
        <w:t>a</w:t>
      </w:r>
      <w:r>
        <w:rPr>
          <w:spacing w:val="-7"/>
          <w:sz w:val="24"/>
        </w:rPr>
        <w:t> </w:t>
      </w:r>
      <w:r>
        <w:rPr>
          <w:spacing w:val="-2"/>
          <w:sz w:val="24"/>
        </w:rPr>
        <w:t>film.</w:t>
      </w:r>
    </w:p>
    <w:p>
      <w:pPr>
        <w:spacing w:after="0" w:line="240" w:lineRule="auto"/>
        <w:jc w:val="both"/>
        <w:rPr>
          <w:sz w:val="24"/>
        </w:rPr>
        <w:sectPr>
          <w:pgSz w:w="11930" w:h="16860"/>
          <w:pgMar w:header="0" w:footer="1385" w:top="1020" w:bottom="1620" w:left="60" w:right="200"/>
        </w:sectPr>
      </w:pPr>
    </w:p>
    <w:p>
      <w:pPr>
        <w:pStyle w:val="BodyText"/>
        <w:spacing w:line="275" w:lineRule="exact" w:before="60"/>
        <w:ind w:firstLine="0"/>
        <w:jc w:val="left"/>
      </w:pPr>
      <w:r>
        <w:rPr/>
        <w:t>Раздел</w:t>
      </w:r>
      <w:r>
        <w:rPr>
          <w:spacing w:val="-5"/>
        </w:rPr>
        <w:t> </w:t>
      </w:r>
      <w:r>
        <w:rPr/>
        <w:t>3.</w:t>
      </w:r>
      <w:r>
        <w:rPr>
          <w:spacing w:val="-1"/>
        </w:rPr>
        <w:t> </w:t>
      </w:r>
      <w:r>
        <w:rPr/>
        <w:t>Моя</w:t>
      </w:r>
      <w:r>
        <w:rPr>
          <w:spacing w:val="-5"/>
        </w:rPr>
        <w:t> </w:t>
      </w:r>
      <w:r>
        <w:rPr>
          <w:spacing w:val="-2"/>
        </w:rPr>
        <w:t>школа</w:t>
      </w:r>
    </w:p>
    <w:p>
      <w:pPr>
        <w:pStyle w:val="BodyText"/>
        <w:ind w:right="6800" w:firstLine="0"/>
        <w:jc w:val="left"/>
      </w:pPr>
      <w:r>
        <w:rPr/>
        <w:t>Тема</w:t>
      </w:r>
      <w:r>
        <w:rPr>
          <w:spacing w:val="-10"/>
        </w:rPr>
        <w:t> </w:t>
      </w:r>
      <w:r>
        <w:rPr/>
        <w:t>1.</w:t>
      </w:r>
      <w:r>
        <w:rPr>
          <w:spacing w:val="-9"/>
        </w:rPr>
        <w:t> </w:t>
      </w:r>
      <w:r>
        <w:rPr/>
        <w:t>Школьные</w:t>
      </w:r>
      <w:r>
        <w:rPr>
          <w:spacing w:val="-10"/>
        </w:rPr>
        <w:t> </w:t>
      </w:r>
      <w:r>
        <w:rPr/>
        <w:t>предметы. Тема 2. Мой портфель.</w:t>
      </w:r>
    </w:p>
    <w:p>
      <w:pPr>
        <w:pStyle w:val="BodyText"/>
        <w:spacing w:line="275" w:lineRule="exact" w:before="4"/>
        <w:ind w:firstLine="0"/>
        <w:jc w:val="left"/>
      </w:pPr>
      <w:r>
        <w:rPr/>
        <w:t>Тема</w:t>
      </w:r>
      <w:r>
        <w:rPr>
          <w:spacing w:val="-8"/>
        </w:rPr>
        <w:t> </w:t>
      </w:r>
      <w:r>
        <w:rPr/>
        <w:t>3.</w:t>
      </w:r>
      <w:r>
        <w:rPr>
          <w:spacing w:val="-4"/>
        </w:rPr>
        <w:t> </w:t>
      </w:r>
      <w:r>
        <w:rPr/>
        <w:t>Мой день</w:t>
      </w:r>
      <w:r>
        <w:rPr>
          <w:spacing w:val="-1"/>
        </w:rPr>
        <w:t> </w:t>
      </w:r>
      <w:r>
        <w:rPr/>
        <w:t>в</w:t>
      </w:r>
      <w:r>
        <w:rPr>
          <w:spacing w:val="-5"/>
        </w:rPr>
        <w:t> </w:t>
      </w:r>
      <w:r>
        <w:rPr>
          <w:spacing w:val="-2"/>
        </w:rPr>
        <w:t>школе.</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краткий</w:t>
      </w:r>
      <w:r>
        <w:rPr>
          <w:spacing w:val="-3"/>
          <w:sz w:val="24"/>
        </w:rPr>
        <w:t> </w:t>
      </w:r>
      <w:r>
        <w:rPr>
          <w:sz w:val="24"/>
        </w:rPr>
        <w:t>рассказ</w:t>
      </w:r>
      <w:r>
        <w:rPr>
          <w:spacing w:val="-7"/>
          <w:sz w:val="24"/>
        </w:rPr>
        <w:t> </w:t>
      </w:r>
      <w:r>
        <w:rPr>
          <w:sz w:val="24"/>
        </w:rPr>
        <w:t>о</w:t>
      </w:r>
      <w:r>
        <w:rPr>
          <w:spacing w:val="-8"/>
          <w:sz w:val="24"/>
        </w:rPr>
        <w:t> </w:t>
      </w:r>
      <w:r>
        <w:rPr>
          <w:sz w:val="24"/>
        </w:rPr>
        <w:t>любимом</w:t>
      </w:r>
      <w:r>
        <w:rPr>
          <w:spacing w:val="-10"/>
          <w:sz w:val="24"/>
        </w:rPr>
        <w:t> </w:t>
      </w:r>
      <w:r>
        <w:rPr>
          <w:sz w:val="24"/>
        </w:rPr>
        <w:t>школьном</w:t>
      </w:r>
      <w:r>
        <w:rPr>
          <w:spacing w:val="-8"/>
          <w:sz w:val="24"/>
        </w:rPr>
        <w:t> </w:t>
      </w:r>
      <w:r>
        <w:rPr>
          <w:spacing w:val="-2"/>
          <w:sz w:val="24"/>
        </w:rPr>
        <w:t>предмете;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краткий</w:t>
      </w:r>
      <w:r>
        <w:rPr>
          <w:spacing w:val="-3"/>
          <w:sz w:val="24"/>
        </w:rPr>
        <w:t> </w:t>
      </w:r>
      <w:r>
        <w:rPr>
          <w:sz w:val="24"/>
        </w:rPr>
        <w:t>рассказ</w:t>
      </w:r>
      <w:r>
        <w:rPr>
          <w:spacing w:val="-5"/>
          <w:sz w:val="24"/>
        </w:rPr>
        <w:t> </w:t>
      </w:r>
      <w:r>
        <w:rPr>
          <w:sz w:val="24"/>
        </w:rPr>
        <w:t>о</w:t>
      </w:r>
      <w:r>
        <w:rPr>
          <w:spacing w:val="-11"/>
          <w:sz w:val="24"/>
        </w:rPr>
        <w:t> </w:t>
      </w:r>
      <w:r>
        <w:rPr>
          <w:sz w:val="24"/>
        </w:rPr>
        <w:t>своем</w:t>
      </w:r>
      <w:r>
        <w:rPr>
          <w:spacing w:val="-9"/>
          <w:sz w:val="24"/>
        </w:rPr>
        <w:t> </w:t>
      </w:r>
      <w:r>
        <w:rPr>
          <w:sz w:val="24"/>
        </w:rPr>
        <w:t>школьном</w:t>
      </w:r>
      <w:r>
        <w:rPr>
          <w:spacing w:val="-8"/>
          <w:sz w:val="24"/>
        </w:rPr>
        <w:t> </w:t>
      </w:r>
      <w:r>
        <w:rPr>
          <w:spacing w:val="-4"/>
          <w:sz w:val="24"/>
        </w:rPr>
        <w:t>дне;</w:t>
      </w:r>
    </w:p>
    <w:p>
      <w:pPr>
        <w:pStyle w:val="ListParagraph"/>
        <w:numPr>
          <w:ilvl w:val="0"/>
          <w:numId w:val="125"/>
        </w:numPr>
        <w:tabs>
          <w:tab w:pos="1855" w:val="left" w:leader="none"/>
        </w:tabs>
        <w:spacing w:line="240" w:lineRule="auto" w:before="0" w:after="0"/>
        <w:ind w:left="1644" w:right="714" w:firstLine="0"/>
        <w:jc w:val="left"/>
        <w:rPr>
          <w:sz w:val="24"/>
        </w:rPr>
      </w:pPr>
      <w:r>
        <w:rPr>
          <w:sz w:val="24"/>
        </w:rPr>
        <w:t>составлять голосовое сообщение с информацией о расписании занятий или домашнем задании на следующий день.</w:t>
      </w:r>
    </w:p>
    <w:p>
      <w:pPr>
        <w:pStyle w:val="BodyText"/>
        <w:ind w:firstLine="0"/>
        <w:jc w:val="left"/>
      </w:pPr>
      <w:r>
        <w:rPr/>
        <w:t>в</w:t>
      </w:r>
      <w:r>
        <w:rPr>
          <w:spacing w:val="-7"/>
        </w:rPr>
        <w:t> </w:t>
      </w:r>
      <w:r>
        <w:rPr/>
        <w:t>области </w:t>
      </w:r>
      <w:r>
        <w:rPr>
          <w:spacing w:val="-2"/>
        </w:rPr>
        <w:t>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плакат</w:t>
      </w:r>
      <w:r>
        <w:rPr>
          <w:spacing w:val="-8"/>
          <w:sz w:val="24"/>
        </w:rPr>
        <w:t> </w:t>
      </w:r>
      <w:r>
        <w:rPr>
          <w:sz w:val="24"/>
        </w:rPr>
        <w:t>с</w:t>
      </w:r>
      <w:r>
        <w:rPr>
          <w:spacing w:val="-12"/>
          <w:sz w:val="24"/>
        </w:rPr>
        <w:t> </w:t>
      </w:r>
      <w:r>
        <w:rPr>
          <w:sz w:val="24"/>
        </w:rPr>
        <w:t>идеями</w:t>
      </w:r>
      <w:r>
        <w:rPr>
          <w:spacing w:val="-8"/>
          <w:sz w:val="24"/>
        </w:rPr>
        <w:t> </w:t>
      </w:r>
      <w:r>
        <w:rPr>
          <w:sz w:val="24"/>
        </w:rPr>
        <w:t>по</w:t>
      </w:r>
      <w:r>
        <w:rPr>
          <w:spacing w:val="-5"/>
          <w:sz w:val="24"/>
        </w:rPr>
        <w:t> </w:t>
      </w:r>
      <w:r>
        <w:rPr>
          <w:sz w:val="24"/>
        </w:rPr>
        <w:t>усовершенствованию</w:t>
      </w:r>
      <w:r>
        <w:rPr>
          <w:spacing w:val="-4"/>
          <w:sz w:val="24"/>
        </w:rPr>
        <w:t> </w:t>
      </w:r>
      <w:r>
        <w:rPr>
          <w:sz w:val="24"/>
        </w:rPr>
        <w:t>школьного</w:t>
      </w:r>
      <w:r>
        <w:rPr>
          <w:spacing w:val="-12"/>
          <w:sz w:val="24"/>
        </w:rPr>
        <w:t> </w:t>
      </w:r>
      <w:r>
        <w:rPr>
          <w:spacing w:val="-2"/>
          <w:sz w:val="24"/>
        </w:rPr>
        <w:t>портфеля;</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7"/>
          <w:sz w:val="24"/>
        </w:rPr>
        <w:t> </w:t>
      </w:r>
      <w:r>
        <w:rPr>
          <w:sz w:val="24"/>
        </w:rPr>
        <w:t>с</w:t>
      </w:r>
      <w:r>
        <w:rPr>
          <w:spacing w:val="-14"/>
          <w:sz w:val="24"/>
        </w:rPr>
        <w:t> </w:t>
      </w:r>
      <w:r>
        <w:rPr>
          <w:sz w:val="24"/>
        </w:rPr>
        <w:t>информацией</w:t>
      </w:r>
      <w:r>
        <w:rPr>
          <w:spacing w:val="-3"/>
          <w:sz w:val="24"/>
        </w:rPr>
        <w:t> </w:t>
      </w:r>
      <w:r>
        <w:rPr>
          <w:sz w:val="24"/>
        </w:rPr>
        <w:t>о</w:t>
      </w:r>
      <w:r>
        <w:rPr>
          <w:spacing w:val="-8"/>
          <w:sz w:val="24"/>
        </w:rPr>
        <w:t> </w:t>
      </w:r>
      <w:r>
        <w:rPr>
          <w:sz w:val="24"/>
        </w:rPr>
        <w:t>домашнем</w:t>
      </w:r>
      <w:r>
        <w:rPr>
          <w:spacing w:val="-10"/>
          <w:sz w:val="24"/>
        </w:rPr>
        <w:t> </w:t>
      </w:r>
      <w:r>
        <w:rPr>
          <w:spacing w:val="-2"/>
          <w:sz w:val="24"/>
        </w:rPr>
        <w:t>задании;</w:t>
      </w:r>
    </w:p>
    <w:p>
      <w:pPr>
        <w:pStyle w:val="ListParagraph"/>
        <w:numPr>
          <w:ilvl w:val="0"/>
          <w:numId w:val="125"/>
        </w:numPr>
        <w:tabs>
          <w:tab w:pos="1824" w:val="left" w:leader="none"/>
        </w:tabs>
        <w:spacing w:line="240" w:lineRule="auto" w:before="0" w:after="0"/>
        <w:ind w:left="1644" w:right="3075" w:firstLine="0"/>
        <w:jc w:val="left"/>
        <w:rPr>
          <w:sz w:val="24"/>
        </w:rPr>
      </w:pPr>
      <w:r>
        <w:rPr>
          <w:sz w:val="24"/>
        </w:rPr>
        <w:t>составлять</w:t>
      </w:r>
      <w:r>
        <w:rPr>
          <w:spacing w:val="-4"/>
          <w:sz w:val="24"/>
        </w:rPr>
        <w:t> </w:t>
      </w:r>
      <w:r>
        <w:rPr>
          <w:sz w:val="24"/>
        </w:rPr>
        <w:t>краткое</w:t>
      </w:r>
      <w:r>
        <w:rPr>
          <w:spacing w:val="-6"/>
          <w:sz w:val="24"/>
        </w:rPr>
        <w:t> </w:t>
      </w:r>
      <w:r>
        <w:rPr>
          <w:sz w:val="24"/>
        </w:rPr>
        <w:t>электронное</w:t>
      </w:r>
      <w:r>
        <w:rPr>
          <w:spacing w:val="-6"/>
          <w:sz w:val="24"/>
        </w:rPr>
        <w:t> </w:t>
      </w:r>
      <w:r>
        <w:rPr>
          <w:sz w:val="24"/>
        </w:rPr>
        <w:t>письмо</w:t>
      </w:r>
      <w:r>
        <w:rPr>
          <w:spacing w:val="-5"/>
          <w:sz w:val="24"/>
        </w:rPr>
        <w:t> </w:t>
      </w:r>
      <w:r>
        <w:rPr>
          <w:sz w:val="24"/>
        </w:rPr>
        <w:t>о</w:t>
      </w:r>
      <w:r>
        <w:rPr>
          <w:spacing w:val="-5"/>
          <w:sz w:val="24"/>
        </w:rPr>
        <w:t> </w:t>
      </w:r>
      <w:r>
        <w:rPr>
          <w:sz w:val="24"/>
        </w:rPr>
        <w:t>своей</w:t>
      </w:r>
      <w:r>
        <w:rPr>
          <w:spacing w:val="-5"/>
          <w:sz w:val="24"/>
        </w:rPr>
        <w:t> </w:t>
      </w:r>
      <w:r>
        <w:rPr>
          <w:sz w:val="24"/>
        </w:rPr>
        <w:t>школьной</w:t>
      </w:r>
      <w:r>
        <w:rPr>
          <w:spacing w:val="-5"/>
          <w:sz w:val="24"/>
        </w:rPr>
        <w:t> </w:t>
      </w:r>
      <w:r>
        <w:rPr>
          <w:sz w:val="24"/>
        </w:rPr>
        <w:t>жизни. Примерный лексико-грамматический материал</w:t>
      </w:r>
    </w:p>
    <w:p>
      <w:pPr>
        <w:pStyle w:val="BodyText"/>
        <w:ind w:right="650" w:firstLine="0"/>
      </w:pPr>
      <w:r>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pPr>
        <w:pStyle w:val="ListParagraph"/>
        <w:numPr>
          <w:ilvl w:val="0"/>
          <w:numId w:val="125"/>
        </w:numPr>
        <w:tabs>
          <w:tab w:pos="1884" w:val="left" w:leader="none"/>
        </w:tabs>
        <w:spacing w:line="240" w:lineRule="auto" w:before="0" w:after="0"/>
        <w:ind w:left="1644" w:right="641" w:firstLine="0"/>
        <w:jc w:val="both"/>
        <w:rPr>
          <w:sz w:val="24"/>
        </w:rPr>
      </w:pPr>
      <w:r>
        <w:rPr>
          <w:sz w:val="24"/>
        </w:rPr>
        <w:t>глагол like в настоящем простом времени в 1,2 в утвердительном и отрицательном предложении для выражения и уточнения предпочтений в плане школьных предметов (I like, I don’t like) (Do you like…?);</w:t>
      </w:r>
    </w:p>
    <w:p>
      <w:pPr>
        <w:pStyle w:val="ListParagraph"/>
        <w:numPr>
          <w:ilvl w:val="0"/>
          <w:numId w:val="125"/>
        </w:numPr>
        <w:tabs>
          <w:tab w:pos="1876" w:val="left" w:leader="none"/>
        </w:tabs>
        <w:spacing w:line="235" w:lineRule="auto" w:before="7" w:after="0"/>
        <w:ind w:left="1642" w:right="661" w:firstLine="2"/>
        <w:jc w:val="both"/>
        <w:rPr>
          <w:sz w:val="24"/>
        </w:rPr>
      </w:pPr>
      <w:r>
        <w:rPr>
          <w:sz w:val="24"/>
        </w:rPr>
        <w:t>формы единственного числа существительных с артиклем a/an и регулярные формы множественного</w:t>
      </w:r>
      <w:r>
        <w:rPr>
          <w:spacing w:val="-15"/>
          <w:sz w:val="24"/>
        </w:rPr>
        <w:t> </w:t>
      </w:r>
      <w:r>
        <w:rPr>
          <w:sz w:val="24"/>
        </w:rPr>
        <w:t>числа</w:t>
      </w:r>
      <w:r>
        <w:rPr>
          <w:spacing w:val="-20"/>
          <w:sz w:val="24"/>
        </w:rPr>
        <w:t> </w:t>
      </w:r>
      <w:r>
        <w:rPr>
          <w:sz w:val="24"/>
        </w:rPr>
        <w:t>существительных,</w:t>
      </w:r>
      <w:r>
        <w:rPr>
          <w:spacing w:val="-15"/>
          <w:sz w:val="24"/>
        </w:rPr>
        <w:t> </w:t>
      </w:r>
      <w:r>
        <w:rPr>
          <w:sz w:val="24"/>
        </w:rPr>
        <w:t>обозначающих</w:t>
      </w:r>
      <w:r>
        <w:rPr>
          <w:spacing w:val="-15"/>
          <w:sz w:val="24"/>
        </w:rPr>
        <w:t> </w:t>
      </w:r>
      <w:r>
        <w:rPr>
          <w:sz w:val="24"/>
        </w:rPr>
        <w:t>личные</w:t>
      </w:r>
      <w:r>
        <w:rPr>
          <w:spacing w:val="-18"/>
          <w:sz w:val="24"/>
        </w:rPr>
        <w:t> </w:t>
      </w:r>
      <w:r>
        <w:rPr>
          <w:sz w:val="24"/>
        </w:rPr>
        <w:t>предметы</w:t>
      </w:r>
      <w:r>
        <w:rPr>
          <w:spacing w:val="-14"/>
          <w:sz w:val="24"/>
        </w:rPr>
        <w:t> </w:t>
      </w:r>
      <w:r>
        <w:rPr>
          <w:sz w:val="24"/>
        </w:rPr>
        <w:t>(a</w:t>
      </w:r>
      <w:r>
        <w:rPr>
          <w:spacing w:val="-16"/>
          <w:sz w:val="24"/>
        </w:rPr>
        <w:t> </w:t>
      </w:r>
      <w:r>
        <w:rPr>
          <w:sz w:val="24"/>
        </w:rPr>
        <w:t>book</w:t>
      </w:r>
      <w:r>
        <w:rPr>
          <w:spacing w:val="-11"/>
          <w:sz w:val="24"/>
        </w:rPr>
        <w:t> </w:t>
      </w:r>
      <w:r>
        <w:rPr>
          <w:sz w:val="24"/>
        </w:rPr>
        <w:t>-</w:t>
      </w:r>
      <w:r>
        <w:rPr>
          <w:spacing w:val="-18"/>
          <w:sz w:val="24"/>
        </w:rPr>
        <w:t> </w:t>
      </w:r>
      <w:r>
        <w:rPr>
          <w:sz w:val="24"/>
        </w:rPr>
        <w:t>books);</w:t>
      </w:r>
    </w:p>
    <w:p>
      <w:pPr>
        <w:pStyle w:val="ListParagraph"/>
        <w:numPr>
          <w:ilvl w:val="0"/>
          <w:numId w:val="125"/>
        </w:numPr>
        <w:tabs>
          <w:tab w:pos="1834" w:val="left" w:leader="none"/>
        </w:tabs>
        <w:spacing w:line="240" w:lineRule="auto" w:before="2" w:after="0"/>
        <w:ind w:left="1834" w:right="0" w:hanging="192"/>
        <w:jc w:val="both"/>
        <w:rPr>
          <w:sz w:val="24"/>
        </w:rPr>
      </w:pPr>
      <w:r>
        <w:rPr>
          <w:sz w:val="24"/>
        </w:rPr>
        <w:t>have</w:t>
      </w:r>
      <w:r>
        <w:rPr>
          <w:spacing w:val="2"/>
          <w:sz w:val="24"/>
        </w:rPr>
        <w:t> </w:t>
      </w:r>
      <w:r>
        <w:rPr>
          <w:sz w:val="24"/>
        </w:rPr>
        <w:t>got</w:t>
      </w:r>
      <w:r>
        <w:rPr>
          <w:spacing w:val="4"/>
          <w:sz w:val="24"/>
        </w:rPr>
        <w:t> </w:t>
      </w:r>
      <w:r>
        <w:rPr>
          <w:sz w:val="24"/>
        </w:rPr>
        <w:t>для</w:t>
      </w:r>
      <w:r>
        <w:rPr>
          <w:spacing w:val="4"/>
          <w:sz w:val="24"/>
        </w:rPr>
        <w:t> </w:t>
      </w:r>
      <w:r>
        <w:rPr>
          <w:sz w:val="24"/>
        </w:rPr>
        <w:t>перечисления</w:t>
      </w:r>
      <w:r>
        <w:rPr>
          <w:spacing w:val="3"/>
          <w:sz w:val="24"/>
        </w:rPr>
        <w:t> </w:t>
      </w:r>
      <w:r>
        <w:rPr>
          <w:sz w:val="24"/>
        </w:rPr>
        <w:t>личных</w:t>
      </w:r>
      <w:r>
        <w:rPr>
          <w:spacing w:val="9"/>
          <w:sz w:val="24"/>
        </w:rPr>
        <w:t> </w:t>
      </w:r>
      <w:r>
        <w:rPr>
          <w:sz w:val="24"/>
        </w:rPr>
        <w:t>школьных</w:t>
      </w:r>
      <w:r>
        <w:rPr>
          <w:spacing w:val="2"/>
          <w:sz w:val="24"/>
        </w:rPr>
        <w:t> </w:t>
      </w:r>
      <w:r>
        <w:rPr>
          <w:sz w:val="24"/>
        </w:rPr>
        <w:t>принадлежностей</w:t>
      </w:r>
      <w:r>
        <w:rPr>
          <w:spacing w:val="6"/>
          <w:sz w:val="24"/>
        </w:rPr>
        <w:t> </w:t>
      </w:r>
      <w:r>
        <w:rPr>
          <w:sz w:val="24"/>
        </w:rPr>
        <w:t>(I’ve</w:t>
      </w:r>
      <w:r>
        <w:rPr>
          <w:spacing w:val="7"/>
          <w:sz w:val="24"/>
        </w:rPr>
        <w:t> </w:t>
      </w:r>
      <w:r>
        <w:rPr>
          <w:sz w:val="24"/>
        </w:rPr>
        <w:t>got…</w:t>
      </w:r>
      <w:r>
        <w:rPr>
          <w:spacing w:val="10"/>
          <w:sz w:val="24"/>
        </w:rPr>
        <w:t> </w:t>
      </w:r>
      <w:r>
        <w:rPr>
          <w:sz w:val="24"/>
        </w:rPr>
        <w:t>Have</w:t>
      </w:r>
      <w:r>
        <w:rPr>
          <w:spacing w:val="13"/>
          <w:sz w:val="24"/>
        </w:rPr>
        <w:t> </w:t>
      </w:r>
      <w:r>
        <w:rPr>
          <w:sz w:val="24"/>
        </w:rPr>
        <w:t>you</w:t>
      </w:r>
      <w:r>
        <w:rPr>
          <w:spacing w:val="9"/>
          <w:sz w:val="24"/>
        </w:rPr>
        <w:t> </w:t>
      </w:r>
      <w:r>
        <w:rPr>
          <w:spacing w:val="-5"/>
          <w:sz w:val="24"/>
        </w:rPr>
        <w:t>got</w:t>
      </w:r>
    </w:p>
    <w:p>
      <w:pPr>
        <w:pStyle w:val="BodyText"/>
        <w:spacing w:line="275" w:lineRule="exact" w:before="2"/>
        <w:ind w:firstLine="0"/>
      </w:pPr>
      <w:r>
        <w:rPr/>
        <w:t>…?</w:t>
      </w:r>
      <w:r>
        <w:rPr>
          <w:spacing w:val="7"/>
        </w:rPr>
        <w:t> </w:t>
      </w:r>
      <w:r>
        <w:rPr/>
        <w:t>I</w:t>
      </w:r>
      <w:r>
        <w:rPr>
          <w:spacing w:val="-20"/>
        </w:rPr>
        <w:t> </w:t>
      </w:r>
      <w:r>
        <w:rPr/>
        <w:t>haven’t</w:t>
      </w:r>
      <w:r>
        <w:rPr>
          <w:spacing w:val="4"/>
        </w:rPr>
        <w:t> </w:t>
      </w:r>
      <w:r>
        <w:rPr>
          <w:spacing w:val="-2"/>
        </w:rPr>
        <w:t>got);</w:t>
      </w:r>
    </w:p>
    <w:p>
      <w:pPr>
        <w:pStyle w:val="ListParagraph"/>
        <w:numPr>
          <w:ilvl w:val="0"/>
          <w:numId w:val="125"/>
        </w:numPr>
        <w:tabs>
          <w:tab w:pos="1824" w:val="left" w:leader="none"/>
        </w:tabs>
        <w:spacing w:line="240" w:lineRule="auto" w:before="0" w:after="0"/>
        <w:ind w:left="1642" w:right="2605" w:firstLine="2"/>
        <w:jc w:val="left"/>
        <w:rPr>
          <w:sz w:val="24"/>
        </w:rPr>
      </w:pPr>
      <w:r>
        <w:rPr>
          <w:sz w:val="24"/>
        </w:rPr>
        <w:t>there is / there are для описания содержимого школьного портфеля. Лексический</w:t>
      </w:r>
      <w:r>
        <w:rPr>
          <w:spacing w:val="-10"/>
          <w:sz w:val="24"/>
        </w:rPr>
        <w:t> </w:t>
      </w:r>
      <w:r>
        <w:rPr>
          <w:sz w:val="24"/>
        </w:rPr>
        <w:t>материал</w:t>
      </w:r>
      <w:r>
        <w:rPr>
          <w:spacing w:val="-8"/>
          <w:sz w:val="24"/>
        </w:rPr>
        <w:t> </w:t>
      </w:r>
      <w:r>
        <w:rPr>
          <w:sz w:val="24"/>
        </w:rPr>
        <w:t>отбирается</w:t>
      </w:r>
      <w:r>
        <w:rPr>
          <w:spacing w:val="-11"/>
          <w:sz w:val="24"/>
        </w:rPr>
        <w:t> </w:t>
      </w:r>
      <w:r>
        <w:rPr>
          <w:sz w:val="24"/>
        </w:rPr>
        <w:t>с</w:t>
      </w:r>
      <w:r>
        <w:rPr>
          <w:spacing w:val="-5"/>
          <w:sz w:val="24"/>
        </w:rPr>
        <w:t> </w:t>
      </w:r>
      <w:r>
        <w:rPr>
          <w:sz w:val="24"/>
        </w:rPr>
        <w:t>учетом</w:t>
      </w:r>
      <w:r>
        <w:rPr>
          <w:spacing w:val="-12"/>
          <w:sz w:val="24"/>
        </w:rPr>
        <w:t> </w:t>
      </w:r>
      <w:r>
        <w:rPr>
          <w:sz w:val="24"/>
        </w:rPr>
        <w:t>тематики</w:t>
      </w:r>
      <w:r>
        <w:rPr>
          <w:spacing w:val="-7"/>
          <w:sz w:val="24"/>
        </w:rPr>
        <w:t> </w:t>
      </w:r>
      <w:r>
        <w:rPr>
          <w:sz w:val="24"/>
        </w:rPr>
        <w:t>общения</w:t>
      </w:r>
      <w:r>
        <w:rPr>
          <w:spacing w:val="-11"/>
          <w:sz w:val="24"/>
        </w:rPr>
        <w:t> </w:t>
      </w:r>
      <w:r>
        <w:rPr>
          <w:sz w:val="24"/>
        </w:rPr>
        <w:t>раздела</w:t>
      </w:r>
      <w:r>
        <w:rPr>
          <w:spacing w:val="-15"/>
          <w:sz w:val="24"/>
        </w:rPr>
        <w:t> </w:t>
      </w:r>
      <w:r>
        <w:rPr>
          <w:sz w:val="24"/>
        </w:rPr>
        <w:t>3</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9"/>
          <w:sz w:val="24"/>
        </w:rPr>
        <w:t> </w:t>
      </w:r>
      <w:r>
        <w:rPr>
          <w:sz w:val="24"/>
        </w:rPr>
        <w:t>школьных</w:t>
      </w:r>
      <w:r>
        <w:rPr>
          <w:spacing w:val="-5"/>
          <w:sz w:val="24"/>
        </w:rPr>
        <w:t> </w:t>
      </w:r>
      <w:r>
        <w:rPr>
          <w:sz w:val="24"/>
        </w:rPr>
        <w:t>предметов:</w:t>
      </w:r>
      <w:r>
        <w:rPr>
          <w:spacing w:val="-8"/>
          <w:sz w:val="24"/>
        </w:rPr>
        <w:t> </w:t>
      </w:r>
      <w:r>
        <w:rPr>
          <w:sz w:val="24"/>
        </w:rPr>
        <w:t>Maths,</w:t>
      </w:r>
      <w:r>
        <w:rPr>
          <w:spacing w:val="-8"/>
          <w:sz w:val="24"/>
        </w:rPr>
        <w:t> </w:t>
      </w:r>
      <w:r>
        <w:rPr>
          <w:sz w:val="24"/>
        </w:rPr>
        <w:t>Russian,</w:t>
      </w:r>
      <w:r>
        <w:rPr>
          <w:spacing w:val="-5"/>
          <w:sz w:val="24"/>
        </w:rPr>
        <w:t> </w:t>
      </w:r>
      <w:r>
        <w:rPr>
          <w:sz w:val="24"/>
        </w:rPr>
        <w:t>English</w:t>
      </w:r>
      <w:r>
        <w:rPr>
          <w:spacing w:val="-10"/>
          <w:sz w:val="24"/>
        </w:rPr>
        <w:t> </w:t>
      </w:r>
      <w:r>
        <w:rPr>
          <w:sz w:val="24"/>
        </w:rPr>
        <w:t>и</w:t>
      </w:r>
      <w:r>
        <w:rPr>
          <w:spacing w:val="-4"/>
          <w:sz w:val="24"/>
        </w:rPr>
        <w:t> др.;</w:t>
      </w:r>
    </w:p>
    <w:p>
      <w:pPr>
        <w:pStyle w:val="ListParagraph"/>
        <w:numPr>
          <w:ilvl w:val="0"/>
          <w:numId w:val="125"/>
        </w:numPr>
        <w:tabs>
          <w:tab w:pos="1872" w:val="left" w:leader="none"/>
        </w:tabs>
        <w:spacing w:line="240" w:lineRule="auto" w:before="0" w:after="0"/>
        <w:ind w:left="1644" w:right="711" w:firstLine="0"/>
        <w:jc w:val="left"/>
        <w:rPr>
          <w:sz w:val="24"/>
        </w:rPr>
      </w:pPr>
      <w:r>
        <w:rPr>
          <w:sz w:val="24"/>
        </w:rPr>
        <w:t>названия</w:t>
      </w:r>
      <w:r>
        <w:rPr>
          <w:spacing w:val="37"/>
          <w:sz w:val="24"/>
        </w:rPr>
        <w:t> </w:t>
      </w:r>
      <w:r>
        <w:rPr>
          <w:sz w:val="24"/>
        </w:rPr>
        <w:t>школьных</w:t>
      </w:r>
      <w:r>
        <w:rPr>
          <w:spacing w:val="40"/>
          <w:sz w:val="24"/>
        </w:rPr>
        <w:t> </w:t>
      </w:r>
      <w:r>
        <w:rPr>
          <w:sz w:val="24"/>
        </w:rPr>
        <w:t>принадлежностей</w:t>
      </w:r>
      <w:r>
        <w:rPr>
          <w:spacing w:val="40"/>
          <w:sz w:val="24"/>
        </w:rPr>
        <w:t> </w:t>
      </w:r>
      <w:r>
        <w:rPr>
          <w:sz w:val="24"/>
        </w:rPr>
        <w:t>и</w:t>
      </w:r>
      <w:r>
        <w:rPr>
          <w:spacing w:val="33"/>
          <w:sz w:val="24"/>
        </w:rPr>
        <w:t> </w:t>
      </w:r>
      <w:r>
        <w:rPr>
          <w:sz w:val="24"/>
        </w:rPr>
        <w:t>предметов,</w:t>
      </w:r>
      <w:r>
        <w:rPr>
          <w:spacing w:val="39"/>
          <w:sz w:val="24"/>
        </w:rPr>
        <w:t> </w:t>
      </w:r>
      <w:r>
        <w:rPr>
          <w:sz w:val="24"/>
        </w:rPr>
        <w:t>относящихся</w:t>
      </w:r>
      <w:r>
        <w:rPr>
          <w:spacing w:val="38"/>
          <w:sz w:val="24"/>
        </w:rPr>
        <w:t> </w:t>
      </w:r>
      <w:r>
        <w:rPr>
          <w:sz w:val="24"/>
        </w:rPr>
        <w:t>к</w:t>
      </w:r>
      <w:r>
        <w:rPr>
          <w:spacing w:val="35"/>
          <w:sz w:val="24"/>
        </w:rPr>
        <w:t> </w:t>
      </w:r>
      <w:r>
        <w:rPr>
          <w:sz w:val="24"/>
        </w:rPr>
        <w:t>школьной</w:t>
      </w:r>
      <w:r>
        <w:rPr>
          <w:spacing w:val="40"/>
          <w:sz w:val="24"/>
        </w:rPr>
        <w:t> </w:t>
      </w:r>
      <w:r>
        <w:rPr>
          <w:sz w:val="24"/>
        </w:rPr>
        <w:t>жизни: pencil-case, school bag, lunch box…;</w:t>
      </w:r>
    </w:p>
    <w:p>
      <w:pPr>
        <w:pStyle w:val="ListParagraph"/>
        <w:numPr>
          <w:ilvl w:val="0"/>
          <w:numId w:val="125"/>
        </w:numPr>
        <w:tabs>
          <w:tab w:pos="1812" w:val="left" w:leader="none"/>
        </w:tabs>
        <w:spacing w:line="240" w:lineRule="auto" w:before="0" w:after="0"/>
        <w:ind w:left="1644" w:right="696" w:firstLine="0"/>
        <w:jc w:val="left"/>
        <w:rPr>
          <w:sz w:val="24"/>
        </w:rPr>
      </w:pPr>
      <w:r>
        <w:rPr>
          <w:sz w:val="24"/>
        </w:rPr>
        <w:t>речевые</w:t>
      </w:r>
      <w:r>
        <w:rPr>
          <w:spacing w:val="-26"/>
          <w:sz w:val="24"/>
        </w:rPr>
        <w:t> </w:t>
      </w:r>
      <w:r>
        <w:rPr>
          <w:sz w:val="24"/>
        </w:rPr>
        <w:t>клише:</w:t>
      </w:r>
      <w:r>
        <w:rPr>
          <w:spacing w:val="-16"/>
          <w:sz w:val="24"/>
        </w:rPr>
        <w:t> </w:t>
      </w:r>
      <w:r>
        <w:rPr>
          <w:sz w:val="24"/>
        </w:rPr>
        <w:t>What’s</w:t>
      </w:r>
      <w:r>
        <w:rPr>
          <w:spacing w:val="-15"/>
          <w:sz w:val="24"/>
        </w:rPr>
        <w:t> </w:t>
      </w:r>
      <w:r>
        <w:rPr>
          <w:sz w:val="24"/>
        </w:rPr>
        <w:t>your</w:t>
      </w:r>
      <w:r>
        <w:rPr>
          <w:spacing w:val="-15"/>
          <w:sz w:val="24"/>
        </w:rPr>
        <w:t> </w:t>
      </w:r>
      <w:r>
        <w:rPr>
          <w:sz w:val="24"/>
        </w:rPr>
        <w:t>favourite</w:t>
      </w:r>
      <w:r>
        <w:rPr>
          <w:spacing w:val="-15"/>
          <w:sz w:val="24"/>
        </w:rPr>
        <w:t> </w:t>
      </w:r>
      <w:r>
        <w:rPr>
          <w:sz w:val="24"/>
        </w:rPr>
        <w:t>subject?,</w:t>
      </w:r>
      <w:r>
        <w:rPr>
          <w:spacing w:val="-18"/>
          <w:sz w:val="24"/>
        </w:rPr>
        <w:t> </w:t>
      </w:r>
      <w:r>
        <w:rPr>
          <w:sz w:val="24"/>
        </w:rPr>
        <w:t>My</w:t>
      </w:r>
      <w:r>
        <w:rPr>
          <w:spacing w:val="-29"/>
          <w:sz w:val="24"/>
        </w:rPr>
        <w:t> </w:t>
      </w:r>
      <w:r>
        <w:rPr>
          <w:sz w:val="24"/>
        </w:rPr>
        <w:t>favourite</w:t>
      </w:r>
      <w:r>
        <w:rPr>
          <w:spacing w:val="-18"/>
          <w:sz w:val="24"/>
        </w:rPr>
        <w:t> </w:t>
      </w:r>
      <w:r>
        <w:rPr>
          <w:sz w:val="24"/>
        </w:rPr>
        <w:t>subject</w:t>
      </w:r>
      <w:r>
        <w:rPr>
          <w:spacing w:val="-15"/>
          <w:sz w:val="24"/>
        </w:rPr>
        <w:t> </w:t>
      </w:r>
      <w:r>
        <w:rPr>
          <w:sz w:val="24"/>
        </w:rPr>
        <w:t>is…,</w:t>
      </w:r>
      <w:r>
        <w:rPr>
          <w:spacing w:val="-15"/>
          <w:sz w:val="24"/>
        </w:rPr>
        <w:t> </w:t>
      </w:r>
      <w:r>
        <w:rPr>
          <w:sz w:val="24"/>
        </w:rPr>
        <w:t>have</w:t>
      </w:r>
      <w:r>
        <w:rPr>
          <w:spacing w:val="-21"/>
          <w:sz w:val="24"/>
        </w:rPr>
        <w:t> </w:t>
      </w:r>
      <w:r>
        <w:rPr>
          <w:sz w:val="24"/>
        </w:rPr>
        <w:t>lunch</w:t>
      </w:r>
      <w:r>
        <w:rPr>
          <w:spacing w:val="-15"/>
          <w:sz w:val="24"/>
        </w:rPr>
        <w:t> </w:t>
      </w:r>
      <w:r>
        <w:rPr>
          <w:sz w:val="24"/>
        </w:rPr>
        <w:t>at</w:t>
      </w:r>
      <w:r>
        <w:rPr>
          <w:spacing w:val="-15"/>
          <w:sz w:val="24"/>
        </w:rPr>
        <w:t> </w:t>
      </w:r>
      <w:r>
        <w:rPr>
          <w:sz w:val="24"/>
        </w:rPr>
        <w:t>school, Go to school, I’m a fifth year student;</w:t>
      </w:r>
    </w:p>
    <w:p>
      <w:pPr>
        <w:pStyle w:val="ListParagraph"/>
        <w:numPr>
          <w:ilvl w:val="0"/>
          <w:numId w:val="125"/>
        </w:numPr>
        <w:tabs>
          <w:tab w:pos="1951" w:val="left" w:leader="none"/>
        </w:tabs>
        <w:spacing w:line="240" w:lineRule="auto" w:before="0" w:after="0"/>
        <w:ind w:left="1644" w:right="1661" w:firstLine="0"/>
        <w:jc w:val="left"/>
        <w:rPr>
          <w:sz w:val="24"/>
        </w:rPr>
      </w:pPr>
      <w:r>
        <w:rPr>
          <w:sz w:val="24"/>
        </w:rPr>
        <w:t>повторение</w:t>
      </w:r>
      <w:r>
        <w:rPr>
          <w:spacing w:val="-5"/>
          <w:sz w:val="24"/>
        </w:rPr>
        <w:t> </w:t>
      </w:r>
      <w:r>
        <w:rPr>
          <w:sz w:val="24"/>
        </w:rPr>
        <w:t>порядковых</w:t>
      </w:r>
      <w:r>
        <w:rPr>
          <w:spacing w:val="-3"/>
          <w:sz w:val="24"/>
        </w:rPr>
        <w:t> </w:t>
      </w:r>
      <w:r>
        <w:rPr>
          <w:sz w:val="24"/>
        </w:rPr>
        <w:t>и</w:t>
      </w:r>
      <w:r>
        <w:rPr>
          <w:spacing w:val="-5"/>
          <w:sz w:val="24"/>
        </w:rPr>
        <w:t> </w:t>
      </w:r>
      <w:r>
        <w:rPr>
          <w:sz w:val="24"/>
        </w:rPr>
        <w:t>количественных</w:t>
      </w:r>
      <w:r>
        <w:rPr>
          <w:spacing w:val="-3"/>
          <w:sz w:val="24"/>
        </w:rPr>
        <w:t> </w:t>
      </w:r>
      <w:r>
        <w:rPr>
          <w:sz w:val="24"/>
        </w:rPr>
        <w:t>числительных,</w:t>
      </w:r>
      <w:r>
        <w:rPr>
          <w:spacing w:val="-5"/>
          <w:sz w:val="24"/>
        </w:rPr>
        <w:t> </w:t>
      </w:r>
      <w:r>
        <w:rPr>
          <w:sz w:val="24"/>
        </w:rPr>
        <w:t>в</w:t>
      </w:r>
      <w:r>
        <w:rPr>
          <w:spacing w:val="-5"/>
          <w:sz w:val="24"/>
        </w:rPr>
        <w:t> </w:t>
      </w:r>
      <w:r>
        <w:rPr>
          <w:sz w:val="24"/>
        </w:rPr>
        <w:t>том</w:t>
      </w:r>
      <w:r>
        <w:rPr>
          <w:spacing w:val="-5"/>
          <w:sz w:val="24"/>
        </w:rPr>
        <w:t> </w:t>
      </w:r>
      <w:r>
        <w:rPr>
          <w:sz w:val="24"/>
        </w:rPr>
        <w:t>числе</w:t>
      </w:r>
      <w:r>
        <w:rPr>
          <w:spacing w:val="-5"/>
          <w:sz w:val="24"/>
        </w:rPr>
        <w:t> </w:t>
      </w:r>
      <w:r>
        <w:rPr>
          <w:sz w:val="24"/>
        </w:rPr>
        <w:t>составе выражений: my first lesson, the second lesson.</w:t>
      </w:r>
    </w:p>
    <w:p>
      <w:pPr>
        <w:pStyle w:val="BodyText"/>
        <w:ind w:right="7477" w:firstLine="0"/>
        <w:jc w:val="left"/>
      </w:pPr>
      <w:r>
        <w:rPr/>
        <w:t>Раздел</w:t>
      </w:r>
      <w:r>
        <w:rPr>
          <w:spacing w:val="-9"/>
        </w:rPr>
        <w:t> </w:t>
      </w:r>
      <w:r>
        <w:rPr/>
        <w:t>4.</w:t>
      </w:r>
      <w:r>
        <w:rPr>
          <w:spacing w:val="-9"/>
        </w:rPr>
        <w:t> </w:t>
      </w:r>
      <w:r>
        <w:rPr/>
        <w:t>Моя</w:t>
      </w:r>
      <w:r>
        <w:rPr>
          <w:spacing w:val="-9"/>
        </w:rPr>
        <w:t> </w:t>
      </w:r>
      <w:r>
        <w:rPr/>
        <w:t>квартира Тема 1. Моя комната.</w:t>
      </w:r>
    </w:p>
    <w:p>
      <w:pPr>
        <w:pStyle w:val="BodyText"/>
        <w:ind w:right="6048" w:firstLine="0"/>
        <w:jc w:val="left"/>
      </w:pPr>
      <w:r>
        <w:rPr/>
        <w:t>Тема</w:t>
      </w:r>
      <w:r>
        <w:rPr>
          <w:spacing w:val="-6"/>
        </w:rPr>
        <w:t> </w:t>
      </w:r>
      <w:r>
        <w:rPr/>
        <w:t>2.</w:t>
      </w:r>
      <w:r>
        <w:rPr>
          <w:spacing w:val="-5"/>
        </w:rPr>
        <w:t> </w:t>
      </w:r>
      <w:r>
        <w:rPr/>
        <w:t>Как</w:t>
      </w:r>
      <w:r>
        <w:rPr>
          <w:spacing w:val="-5"/>
        </w:rPr>
        <w:t> </w:t>
      </w:r>
      <w:r>
        <w:rPr/>
        <w:t>я</w:t>
      </w:r>
      <w:r>
        <w:rPr>
          <w:spacing w:val="-5"/>
        </w:rPr>
        <w:t> </w:t>
      </w:r>
      <w:r>
        <w:rPr/>
        <w:t>провожу</w:t>
      </w:r>
      <w:r>
        <w:rPr>
          <w:spacing w:val="-8"/>
        </w:rPr>
        <w:t> </w:t>
      </w:r>
      <w:r>
        <w:rPr/>
        <w:t>время</w:t>
      </w:r>
      <w:r>
        <w:rPr>
          <w:spacing w:val="-5"/>
        </w:rPr>
        <w:t> </w:t>
      </w:r>
      <w:r>
        <w:rPr/>
        <w:t>дома. Тема 3. Как я принимаю гостей.</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75" w:lineRule="exact" w:before="5" w:after="0"/>
        <w:ind w:left="1824" w:right="0" w:hanging="182"/>
        <w:jc w:val="left"/>
        <w:rPr>
          <w:sz w:val="24"/>
        </w:rPr>
      </w:pPr>
      <w:r>
        <w:rPr>
          <w:sz w:val="24"/>
        </w:rPr>
        <w:t>составлять</w:t>
      </w:r>
      <w:r>
        <w:rPr>
          <w:spacing w:val="-8"/>
          <w:sz w:val="24"/>
        </w:rPr>
        <w:t> </w:t>
      </w:r>
      <w:r>
        <w:rPr>
          <w:sz w:val="24"/>
        </w:rPr>
        <w:t>краткое</w:t>
      </w:r>
      <w:r>
        <w:rPr>
          <w:spacing w:val="-8"/>
          <w:sz w:val="24"/>
        </w:rPr>
        <w:t> </w:t>
      </w:r>
      <w:r>
        <w:rPr>
          <w:sz w:val="24"/>
        </w:rPr>
        <w:t>описание</w:t>
      </w:r>
      <w:r>
        <w:rPr>
          <w:spacing w:val="-11"/>
          <w:sz w:val="24"/>
        </w:rPr>
        <w:t> </w:t>
      </w:r>
      <w:r>
        <w:rPr>
          <w:sz w:val="24"/>
        </w:rPr>
        <w:t>своей</w:t>
      </w:r>
      <w:r>
        <w:rPr>
          <w:spacing w:val="-7"/>
          <w:sz w:val="24"/>
        </w:rPr>
        <w:t> </w:t>
      </w:r>
      <w:r>
        <w:rPr>
          <w:sz w:val="24"/>
        </w:rPr>
        <w:t>комнаты</w:t>
      </w:r>
      <w:r>
        <w:rPr>
          <w:spacing w:val="-8"/>
          <w:sz w:val="24"/>
        </w:rPr>
        <w:t> </w:t>
      </w:r>
      <w:r>
        <w:rPr>
          <w:sz w:val="24"/>
        </w:rPr>
        <w:t>или</w:t>
      </w:r>
      <w:r>
        <w:rPr>
          <w:spacing w:val="-7"/>
          <w:sz w:val="24"/>
        </w:rPr>
        <w:t> </w:t>
      </w:r>
      <w:r>
        <w:rPr>
          <w:spacing w:val="-2"/>
          <w:sz w:val="24"/>
        </w:rPr>
        <w:t>квартиры;</w:t>
      </w:r>
    </w:p>
    <w:p>
      <w:pPr>
        <w:pStyle w:val="ListParagraph"/>
        <w:numPr>
          <w:ilvl w:val="0"/>
          <w:numId w:val="125"/>
        </w:numPr>
        <w:tabs>
          <w:tab w:pos="1644" w:val="left" w:leader="none"/>
          <w:tab w:pos="1823" w:val="left" w:leader="none"/>
        </w:tabs>
        <w:spacing w:line="275" w:lineRule="exact" w:before="0" w:after="0"/>
        <w:ind w:left="1823" w:right="0" w:hanging="182"/>
        <w:jc w:val="left"/>
        <w:rPr>
          <w:sz w:val="24"/>
        </w:rPr>
      </w:pPr>
      <w:r>
        <w:rPr>
          <w:sz w:val="24"/>
        </w:rPr>
        <w:t>составлять</w:t>
      </w:r>
      <w:r>
        <w:rPr>
          <w:spacing w:val="-12"/>
          <w:sz w:val="24"/>
        </w:rPr>
        <w:t> </w:t>
      </w:r>
      <w:r>
        <w:rPr>
          <w:sz w:val="24"/>
        </w:rPr>
        <w:t>краткий</w:t>
      </w:r>
      <w:r>
        <w:rPr>
          <w:spacing w:val="-3"/>
          <w:sz w:val="24"/>
        </w:rPr>
        <w:t> </w:t>
      </w:r>
      <w:r>
        <w:rPr>
          <w:sz w:val="24"/>
        </w:rPr>
        <w:t>рассказ</w:t>
      </w:r>
      <w:r>
        <w:rPr>
          <w:spacing w:val="-4"/>
          <w:sz w:val="24"/>
        </w:rPr>
        <w:t> </w:t>
      </w:r>
      <w:r>
        <w:rPr>
          <w:sz w:val="24"/>
        </w:rPr>
        <w:t>по</w:t>
      </w:r>
      <w:r>
        <w:rPr>
          <w:spacing w:val="-10"/>
          <w:sz w:val="24"/>
        </w:rPr>
        <w:t> </w:t>
      </w:r>
      <w:r>
        <w:rPr>
          <w:sz w:val="24"/>
        </w:rPr>
        <w:t>теме:</w:t>
      </w:r>
      <w:r>
        <w:rPr>
          <w:spacing w:val="8"/>
          <w:sz w:val="24"/>
        </w:rPr>
        <w:t> </w:t>
      </w:r>
      <w:r>
        <w:rPr>
          <w:sz w:val="24"/>
        </w:rPr>
        <w:t>«Как</w:t>
      </w:r>
      <w:r>
        <w:rPr>
          <w:spacing w:val="-7"/>
          <w:sz w:val="24"/>
        </w:rPr>
        <w:t> </w:t>
      </w:r>
      <w:r>
        <w:rPr>
          <w:sz w:val="24"/>
        </w:rPr>
        <w:t>я</w:t>
      </w:r>
      <w:r>
        <w:rPr>
          <w:spacing w:val="-8"/>
          <w:sz w:val="24"/>
        </w:rPr>
        <w:t> </w:t>
      </w:r>
      <w:r>
        <w:rPr>
          <w:sz w:val="24"/>
        </w:rPr>
        <w:t>провожу</w:t>
      </w:r>
      <w:r>
        <w:rPr>
          <w:spacing w:val="-17"/>
          <w:sz w:val="24"/>
        </w:rPr>
        <w:t> </w:t>
      </w:r>
      <w:r>
        <w:rPr>
          <w:sz w:val="24"/>
        </w:rPr>
        <w:t>время</w:t>
      </w:r>
      <w:r>
        <w:rPr>
          <w:spacing w:val="-7"/>
          <w:sz w:val="24"/>
        </w:rPr>
        <w:t> </w:t>
      </w:r>
      <w:r>
        <w:rPr>
          <w:spacing w:val="-2"/>
          <w:sz w:val="24"/>
        </w:rPr>
        <w:t>дома»;</w:t>
      </w:r>
    </w:p>
    <w:p>
      <w:pPr>
        <w:pStyle w:val="ListParagraph"/>
        <w:numPr>
          <w:ilvl w:val="0"/>
          <w:numId w:val="125"/>
        </w:numPr>
        <w:tabs>
          <w:tab w:pos="1824" w:val="left" w:leader="none"/>
        </w:tabs>
        <w:spacing w:line="240" w:lineRule="auto" w:before="0" w:after="0"/>
        <w:ind w:left="1644" w:right="3072" w:firstLine="0"/>
        <w:jc w:val="left"/>
        <w:rPr>
          <w:sz w:val="24"/>
        </w:rPr>
      </w:pPr>
      <w:r>
        <w:rPr>
          <w:sz w:val="24"/>
        </w:rPr>
        <w:t>составлять</w:t>
      </w:r>
      <w:r>
        <w:rPr>
          <w:spacing w:val="-3"/>
          <w:sz w:val="24"/>
        </w:rPr>
        <w:t> </w:t>
      </w:r>
      <w:r>
        <w:rPr>
          <w:sz w:val="24"/>
        </w:rPr>
        <w:t>голосовое</w:t>
      </w:r>
      <w:r>
        <w:rPr>
          <w:spacing w:val="-3"/>
          <w:sz w:val="24"/>
        </w:rPr>
        <w:t> </w:t>
      </w:r>
      <w:r>
        <w:rPr>
          <w:sz w:val="24"/>
        </w:rPr>
        <w:t>сообщение</w:t>
      </w:r>
      <w:r>
        <w:rPr>
          <w:spacing w:val="-5"/>
          <w:sz w:val="24"/>
        </w:rPr>
        <w:t> </w:t>
      </w:r>
      <w:r>
        <w:rPr>
          <w:sz w:val="24"/>
        </w:rPr>
        <w:t>с</w:t>
      </w:r>
      <w:r>
        <w:rPr>
          <w:spacing w:val="-5"/>
          <w:sz w:val="24"/>
        </w:rPr>
        <w:t> </w:t>
      </w:r>
      <w:r>
        <w:rPr>
          <w:sz w:val="24"/>
        </w:rPr>
        <w:t>приглашением</w:t>
      </w:r>
      <w:r>
        <w:rPr>
          <w:spacing w:val="-5"/>
          <w:sz w:val="24"/>
        </w:rPr>
        <w:t> </w:t>
      </w:r>
      <w:r>
        <w:rPr>
          <w:sz w:val="24"/>
        </w:rPr>
        <w:t>прийти</w:t>
      </w:r>
      <w:r>
        <w:rPr>
          <w:spacing w:val="-4"/>
          <w:sz w:val="24"/>
        </w:rPr>
        <w:t> </w:t>
      </w:r>
      <w:r>
        <w:rPr>
          <w:sz w:val="24"/>
        </w:rPr>
        <w:t>в</w:t>
      </w:r>
      <w:r>
        <w:rPr>
          <w:spacing w:val="-5"/>
          <w:sz w:val="24"/>
        </w:rPr>
        <w:t> </w:t>
      </w:r>
      <w:r>
        <w:rPr>
          <w:sz w:val="24"/>
        </w:rPr>
        <w:t>гости;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презентацию</w:t>
      </w:r>
      <w:r>
        <w:rPr>
          <w:spacing w:val="-4"/>
          <w:sz w:val="24"/>
        </w:rPr>
        <w:t> </w:t>
      </w:r>
      <w:r>
        <w:rPr>
          <w:sz w:val="24"/>
        </w:rPr>
        <w:t>о</w:t>
      </w:r>
      <w:r>
        <w:rPr>
          <w:spacing w:val="-11"/>
          <w:sz w:val="24"/>
        </w:rPr>
        <w:t> </w:t>
      </w:r>
      <w:r>
        <w:rPr>
          <w:sz w:val="24"/>
        </w:rPr>
        <w:t>своем</w:t>
      </w:r>
      <w:r>
        <w:rPr>
          <w:spacing w:val="-11"/>
          <w:sz w:val="24"/>
        </w:rPr>
        <w:t> </w:t>
      </w:r>
      <w:r>
        <w:rPr>
          <w:sz w:val="24"/>
        </w:rPr>
        <w:t>домашнем</w:t>
      </w:r>
      <w:r>
        <w:rPr>
          <w:spacing w:val="-10"/>
          <w:sz w:val="24"/>
        </w:rPr>
        <w:t> </w:t>
      </w:r>
      <w:r>
        <w:rPr>
          <w:spacing w:val="-2"/>
          <w:sz w:val="24"/>
        </w:rPr>
        <w:t>досуге;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описание</w:t>
      </w:r>
      <w:r>
        <w:rPr>
          <w:spacing w:val="-13"/>
          <w:sz w:val="24"/>
        </w:rPr>
        <w:t> </w:t>
      </w:r>
      <w:r>
        <w:rPr>
          <w:sz w:val="24"/>
        </w:rPr>
        <w:t>своей</w:t>
      </w:r>
      <w:r>
        <w:rPr>
          <w:spacing w:val="-8"/>
          <w:sz w:val="24"/>
        </w:rPr>
        <w:t> </w:t>
      </w:r>
      <w:r>
        <w:rPr>
          <w:spacing w:val="-2"/>
          <w:sz w:val="24"/>
        </w:rPr>
        <w:t>комнаты;</w:t>
      </w:r>
    </w:p>
    <w:p>
      <w:pPr>
        <w:pStyle w:val="ListParagraph"/>
        <w:numPr>
          <w:ilvl w:val="0"/>
          <w:numId w:val="125"/>
        </w:numPr>
        <w:tabs>
          <w:tab w:pos="1824" w:val="left" w:leader="none"/>
        </w:tabs>
        <w:spacing w:line="240" w:lineRule="auto" w:before="0" w:after="0"/>
        <w:ind w:left="1644" w:right="5188" w:firstLine="0"/>
        <w:jc w:val="left"/>
        <w:rPr>
          <w:sz w:val="24"/>
        </w:rPr>
      </w:pPr>
      <w:r>
        <w:rPr>
          <w:sz w:val="24"/>
        </w:rPr>
        <w:t>составлять пост для блога о приеме гостей. Примерный</w:t>
      </w:r>
      <w:r>
        <w:rPr>
          <w:spacing w:val="-15"/>
          <w:sz w:val="24"/>
        </w:rPr>
        <w:t> </w:t>
      </w:r>
      <w:r>
        <w:rPr>
          <w:sz w:val="24"/>
        </w:rPr>
        <w:t>лексико-грамматический</w:t>
      </w:r>
      <w:r>
        <w:rPr>
          <w:spacing w:val="-15"/>
          <w:sz w:val="24"/>
        </w:rPr>
        <w:t> </w:t>
      </w:r>
      <w:r>
        <w:rPr>
          <w:sz w:val="24"/>
        </w:rPr>
        <w:t>материал</w:t>
      </w:r>
    </w:p>
    <w:p>
      <w:pPr>
        <w:spacing w:after="0" w:line="240" w:lineRule="auto"/>
        <w:jc w:val="left"/>
        <w:rPr>
          <w:sz w:val="24"/>
        </w:rPr>
        <w:sectPr>
          <w:pgSz w:w="11930" w:h="16860"/>
          <w:pgMar w:header="0" w:footer="1385" w:top="1020" w:bottom="1620" w:left="60" w:right="200"/>
        </w:sectPr>
      </w:pPr>
    </w:p>
    <w:p>
      <w:pPr>
        <w:pStyle w:val="BodyText"/>
        <w:spacing w:before="60"/>
        <w:ind w:right="651" w:firstLine="0"/>
      </w:pPr>
      <w:r>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24" w:val="left" w:leader="none"/>
        </w:tabs>
        <w:spacing w:line="240" w:lineRule="auto" w:before="3" w:after="0"/>
        <w:ind w:left="1824" w:right="0" w:hanging="182"/>
        <w:jc w:val="both"/>
        <w:rPr>
          <w:sz w:val="24"/>
        </w:rPr>
      </w:pPr>
      <w:r>
        <w:rPr>
          <w:sz w:val="24"/>
        </w:rPr>
        <w:t>there</w:t>
      </w:r>
      <w:r>
        <w:rPr>
          <w:spacing w:val="-10"/>
          <w:sz w:val="24"/>
        </w:rPr>
        <w:t> </w:t>
      </w:r>
      <w:r>
        <w:rPr>
          <w:sz w:val="24"/>
        </w:rPr>
        <w:t>is</w:t>
      </w:r>
      <w:r>
        <w:rPr>
          <w:spacing w:val="-1"/>
          <w:sz w:val="24"/>
        </w:rPr>
        <w:t> </w:t>
      </w:r>
      <w:r>
        <w:rPr>
          <w:sz w:val="24"/>
        </w:rPr>
        <w:t>/ there</w:t>
      </w:r>
      <w:r>
        <w:rPr>
          <w:spacing w:val="-5"/>
          <w:sz w:val="24"/>
        </w:rPr>
        <w:t> </w:t>
      </w:r>
      <w:r>
        <w:rPr>
          <w:sz w:val="24"/>
        </w:rPr>
        <w:t>are</w:t>
      </w:r>
      <w:r>
        <w:rPr>
          <w:spacing w:val="-6"/>
          <w:sz w:val="24"/>
        </w:rPr>
        <w:t> </w:t>
      </w:r>
      <w:r>
        <w:rPr>
          <w:sz w:val="24"/>
        </w:rPr>
        <w:t>для</w:t>
      </w:r>
      <w:r>
        <w:rPr>
          <w:spacing w:val="-4"/>
          <w:sz w:val="24"/>
        </w:rPr>
        <w:t> </w:t>
      </w:r>
      <w:r>
        <w:rPr>
          <w:sz w:val="24"/>
        </w:rPr>
        <w:t>описания</w:t>
      </w:r>
      <w:r>
        <w:rPr>
          <w:spacing w:val="-4"/>
          <w:sz w:val="24"/>
        </w:rPr>
        <w:t> </w:t>
      </w:r>
      <w:r>
        <w:rPr>
          <w:sz w:val="24"/>
        </w:rPr>
        <w:t>комнаты</w:t>
      </w:r>
      <w:r>
        <w:rPr>
          <w:spacing w:val="-6"/>
          <w:sz w:val="24"/>
        </w:rPr>
        <w:t> </w:t>
      </w:r>
      <w:r>
        <w:rPr>
          <w:sz w:val="24"/>
        </w:rPr>
        <w:t>и </w:t>
      </w:r>
      <w:r>
        <w:rPr>
          <w:spacing w:val="-2"/>
          <w:sz w:val="24"/>
        </w:rPr>
        <w:t>квартиры;</w:t>
      </w:r>
    </w:p>
    <w:p>
      <w:pPr>
        <w:pStyle w:val="ListParagraph"/>
        <w:numPr>
          <w:ilvl w:val="0"/>
          <w:numId w:val="125"/>
        </w:numPr>
        <w:tabs>
          <w:tab w:pos="1824" w:val="left" w:leader="none"/>
        </w:tabs>
        <w:spacing w:line="274" w:lineRule="exact" w:before="0" w:after="0"/>
        <w:ind w:left="1824" w:right="0" w:hanging="182"/>
        <w:jc w:val="both"/>
        <w:rPr>
          <w:sz w:val="24"/>
        </w:rPr>
      </w:pPr>
      <w:r>
        <w:rPr>
          <w:sz w:val="24"/>
        </w:rPr>
        <w:t>предлоги</w:t>
      </w:r>
      <w:r>
        <w:rPr>
          <w:spacing w:val="-2"/>
          <w:sz w:val="24"/>
        </w:rPr>
        <w:t> </w:t>
      </w:r>
      <w:r>
        <w:rPr>
          <w:sz w:val="24"/>
        </w:rPr>
        <w:t>места</w:t>
      </w:r>
      <w:r>
        <w:rPr>
          <w:spacing w:val="-7"/>
          <w:sz w:val="24"/>
        </w:rPr>
        <w:t> </w:t>
      </w:r>
      <w:r>
        <w:rPr>
          <w:sz w:val="24"/>
        </w:rPr>
        <w:t>(on,</w:t>
      </w:r>
      <w:r>
        <w:rPr>
          <w:spacing w:val="-5"/>
          <w:sz w:val="24"/>
        </w:rPr>
        <w:t> </w:t>
      </w:r>
      <w:r>
        <w:rPr>
          <w:sz w:val="24"/>
        </w:rPr>
        <w:t>in,</w:t>
      </w:r>
      <w:r>
        <w:rPr>
          <w:spacing w:val="-3"/>
          <w:sz w:val="24"/>
        </w:rPr>
        <w:t> </w:t>
      </w:r>
      <w:r>
        <w:rPr>
          <w:sz w:val="24"/>
        </w:rPr>
        <w:t>near,</w:t>
      </w:r>
      <w:r>
        <w:rPr>
          <w:spacing w:val="-5"/>
          <w:sz w:val="24"/>
        </w:rPr>
        <w:t> </w:t>
      </w:r>
      <w:r>
        <w:rPr>
          <w:spacing w:val="-2"/>
          <w:sz w:val="24"/>
        </w:rPr>
        <w:t>under);</w:t>
      </w:r>
    </w:p>
    <w:p>
      <w:pPr>
        <w:pStyle w:val="ListParagraph"/>
        <w:numPr>
          <w:ilvl w:val="0"/>
          <w:numId w:val="125"/>
        </w:numPr>
        <w:tabs>
          <w:tab w:pos="1855" w:val="left" w:leader="none"/>
        </w:tabs>
        <w:spacing w:line="240" w:lineRule="auto" w:before="0" w:after="0"/>
        <w:ind w:left="1644" w:right="689" w:firstLine="0"/>
        <w:jc w:val="both"/>
        <w:rPr>
          <w:sz w:val="24"/>
        </w:rPr>
      </w:pPr>
      <w:r>
        <w:rPr>
          <w:sz w:val="24"/>
        </w:rPr>
        <w:t>настоящее продолженное время для описания действий, происходящих в момент речи (I’m laying the table).</w:t>
      </w:r>
    </w:p>
    <w:p>
      <w:pPr>
        <w:pStyle w:val="BodyText"/>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10"/>
        </w:rPr>
        <w:t>4</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9"/>
          <w:sz w:val="24"/>
        </w:rPr>
        <w:t> </w:t>
      </w:r>
      <w:r>
        <w:rPr>
          <w:sz w:val="24"/>
        </w:rPr>
        <w:t>комнат:</w:t>
      </w:r>
      <w:r>
        <w:rPr>
          <w:spacing w:val="-7"/>
          <w:sz w:val="24"/>
        </w:rPr>
        <w:t> </w:t>
      </w:r>
      <w:r>
        <w:rPr>
          <w:sz w:val="24"/>
        </w:rPr>
        <w:t>kitchen,</w:t>
      </w:r>
      <w:r>
        <w:rPr>
          <w:spacing w:val="-7"/>
          <w:sz w:val="24"/>
        </w:rPr>
        <w:t> </w:t>
      </w:r>
      <w:r>
        <w:rPr>
          <w:sz w:val="24"/>
        </w:rPr>
        <w:t>bedroom,</w:t>
      </w:r>
      <w:r>
        <w:rPr>
          <w:spacing w:val="-7"/>
          <w:sz w:val="24"/>
        </w:rPr>
        <w:t> </w:t>
      </w:r>
      <w:r>
        <w:rPr>
          <w:sz w:val="24"/>
        </w:rPr>
        <w:t>living-room.</w:t>
      </w:r>
      <w:r>
        <w:rPr>
          <w:spacing w:val="-2"/>
          <w:sz w:val="24"/>
        </w:rPr>
        <w:t> bathroom…;</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название</w:t>
      </w:r>
      <w:r>
        <w:rPr>
          <w:spacing w:val="-9"/>
          <w:sz w:val="24"/>
        </w:rPr>
        <w:t> </w:t>
      </w:r>
      <w:r>
        <w:rPr>
          <w:sz w:val="24"/>
        </w:rPr>
        <w:t>предметов</w:t>
      </w:r>
      <w:r>
        <w:rPr>
          <w:spacing w:val="-3"/>
          <w:sz w:val="24"/>
        </w:rPr>
        <w:t> </w:t>
      </w:r>
      <w:r>
        <w:rPr>
          <w:sz w:val="24"/>
        </w:rPr>
        <w:t>мебели</w:t>
      </w:r>
      <w:r>
        <w:rPr>
          <w:spacing w:val="-1"/>
          <w:sz w:val="24"/>
        </w:rPr>
        <w:t> </w:t>
      </w:r>
      <w:r>
        <w:rPr>
          <w:sz w:val="24"/>
        </w:rPr>
        <w:t>и</w:t>
      </w:r>
      <w:r>
        <w:rPr>
          <w:spacing w:val="-6"/>
          <w:sz w:val="24"/>
        </w:rPr>
        <w:t> </w:t>
      </w:r>
      <w:r>
        <w:rPr>
          <w:sz w:val="24"/>
        </w:rPr>
        <w:t>интерьера:</w:t>
      </w:r>
      <w:r>
        <w:rPr>
          <w:spacing w:val="-3"/>
          <w:sz w:val="24"/>
        </w:rPr>
        <w:t> </w:t>
      </w:r>
      <w:r>
        <w:rPr>
          <w:sz w:val="24"/>
        </w:rPr>
        <w:t>lamp,</w:t>
      </w:r>
      <w:r>
        <w:rPr>
          <w:spacing w:val="-7"/>
          <w:sz w:val="24"/>
        </w:rPr>
        <w:t> </w:t>
      </w:r>
      <w:r>
        <w:rPr>
          <w:sz w:val="24"/>
        </w:rPr>
        <w:t>chair,</w:t>
      </w:r>
      <w:r>
        <w:rPr>
          <w:spacing w:val="-6"/>
          <w:sz w:val="24"/>
        </w:rPr>
        <w:t> </w:t>
      </w:r>
      <w:r>
        <w:rPr>
          <w:sz w:val="24"/>
        </w:rPr>
        <w:t>picture,</w:t>
      </w:r>
      <w:r>
        <w:rPr>
          <w:spacing w:val="-5"/>
          <w:sz w:val="24"/>
        </w:rPr>
        <w:t> </w:t>
      </w:r>
      <w:r>
        <w:rPr>
          <w:sz w:val="24"/>
        </w:rPr>
        <w:t>TV</w:t>
      </w:r>
      <w:r>
        <w:rPr>
          <w:spacing w:val="-3"/>
          <w:sz w:val="24"/>
        </w:rPr>
        <w:t> </w:t>
      </w:r>
      <w:r>
        <w:rPr>
          <w:sz w:val="24"/>
        </w:rPr>
        <w:t>set,</w:t>
      </w:r>
      <w:r>
        <w:rPr>
          <w:spacing w:val="-4"/>
          <w:sz w:val="24"/>
        </w:rPr>
        <w:t> </w:t>
      </w:r>
      <w:r>
        <w:rPr>
          <w:sz w:val="24"/>
        </w:rPr>
        <w:t>chest</w:t>
      </w:r>
      <w:r>
        <w:rPr>
          <w:spacing w:val="-3"/>
          <w:sz w:val="24"/>
        </w:rPr>
        <w:t> </w:t>
      </w:r>
      <w:r>
        <w:rPr>
          <w:sz w:val="24"/>
        </w:rPr>
        <w:t>of</w:t>
      </w:r>
      <w:r>
        <w:rPr>
          <w:spacing w:val="-9"/>
          <w:sz w:val="24"/>
        </w:rPr>
        <w:t> </w:t>
      </w:r>
      <w:r>
        <w:rPr>
          <w:spacing w:val="-2"/>
          <w:sz w:val="24"/>
        </w:rPr>
        <w:t>drawers…;</w:t>
      </w:r>
    </w:p>
    <w:p>
      <w:pPr>
        <w:pStyle w:val="ListParagraph"/>
        <w:numPr>
          <w:ilvl w:val="0"/>
          <w:numId w:val="125"/>
        </w:numPr>
        <w:tabs>
          <w:tab w:pos="1836" w:val="left" w:leader="none"/>
        </w:tabs>
        <w:spacing w:line="240" w:lineRule="auto" w:before="0" w:after="0"/>
        <w:ind w:left="1644" w:right="656" w:firstLine="0"/>
        <w:jc w:val="left"/>
        <w:rPr>
          <w:sz w:val="24"/>
        </w:rPr>
      </w:pPr>
      <w:r>
        <w:rPr>
          <w:sz w:val="24"/>
        </w:rPr>
        <w:t>речевые клише для описания домашнего досуга: watch TV, relax in my bedroom, help my mother in the kitchen, listen to music…;</w:t>
      </w:r>
    </w:p>
    <w:p>
      <w:pPr>
        <w:pStyle w:val="ListParagraph"/>
        <w:numPr>
          <w:ilvl w:val="0"/>
          <w:numId w:val="125"/>
        </w:numPr>
        <w:tabs>
          <w:tab w:pos="1843" w:val="left" w:leader="none"/>
        </w:tabs>
        <w:spacing w:line="240" w:lineRule="auto" w:before="0" w:after="0"/>
        <w:ind w:left="1644" w:right="678" w:firstLine="0"/>
        <w:jc w:val="left"/>
        <w:rPr>
          <w:sz w:val="24"/>
        </w:rPr>
      </w:pPr>
      <w:r>
        <w:rPr>
          <w:sz w:val="24"/>
        </w:rPr>
        <w:t>речевые клише:</w:t>
      </w:r>
      <w:r>
        <w:rPr>
          <w:spacing w:val="17"/>
          <w:sz w:val="24"/>
        </w:rPr>
        <w:t> </w:t>
      </w:r>
      <w:r>
        <w:rPr>
          <w:sz w:val="24"/>
        </w:rPr>
        <w:t>to</w:t>
      </w:r>
      <w:r>
        <w:rPr>
          <w:spacing w:val="17"/>
          <w:sz w:val="24"/>
        </w:rPr>
        <w:t> </w:t>
      </w:r>
      <w:r>
        <w:rPr>
          <w:sz w:val="24"/>
        </w:rPr>
        <w:t>bake a cake,</w:t>
      </w:r>
      <w:r>
        <w:rPr>
          <w:spacing w:val="17"/>
          <w:sz w:val="24"/>
        </w:rPr>
        <w:t> </w:t>
      </w:r>
      <w:r>
        <w:rPr>
          <w:sz w:val="24"/>
        </w:rPr>
        <w:t>to</w:t>
      </w:r>
      <w:r>
        <w:rPr>
          <w:spacing w:val="17"/>
          <w:sz w:val="24"/>
        </w:rPr>
        <w:t> </w:t>
      </w:r>
      <w:r>
        <w:rPr>
          <w:sz w:val="24"/>
        </w:rPr>
        <w:t>lay the table,</w:t>
      </w:r>
      <w:r>
        <w:rPr>
          <w:spacing w:val="19"/>
          <w:sz w:val="24"/>
        </w:rPr>
        <w:t> </w:t>
      </w:r>
      <w:r>
        <w:rPr>
          <w:sz w:val="24"/>
        </w:rPr>
        <w:t>to</w:t>
      </w:r>
      <w:r>
        <w:rPr>
          <w:spacing w:val="17"/>
          <w:sz w:val="24"/>
        </w:rPr>
        <w:t> </w:t>
      </w:r>
      <w:r>
        <w:rPr>
          <w:sz w:val="24"/>
        </w:rPr>
        <w:t>mop</w:t>
      </w:r>
      <w:r>
        <w:rPr>
          <w:spacing w:val="17"/>
          <w:sz w:val="24"/>
        </w:rPr>
        <w:t> </w:t>
      </w:r>
      <w:r>
        <w:rPr>
          <w:sz w:val="24"/>
        </w:rPr>
        <w:t>the floor, to</w:t>
      </w:r>
      <w:r>
        <w:rPr>
          <w:spacing w:val="17"/>
          <w:sz w:val="24"/>
        </w:rPr>
        <w:t> </w:t>
      </w:r>
      <w:r>
        <w:rPr>
          <w:sz w:val="24"/>
        </w:rPr>
        <w:t>welcome the</w:t>
      </w:r>
      <w:r>
        <w:rPr>
          <w:spacing w:val="19"/>
          <w:sz w:val="24"/>
        </w:rPr>
        <w:t> </w:t>
      </w:r>
      <w:r>
        <w:rPr>
          <w:sz w:val="24"/>
        </w:rPr>
        <w:t>guests,</w:t>
      </w:r>
      <w:r>
        <w:rPr>
          <w:spacing w:val="18"/>
          <w:sz w:val="24"/>
        </w:rPr>
        <w:t> </w:t>
      </w:r>
      <w:r>
        <w:rPr>
          <w:sz w:val="24"/>
        </w:rPr>
        <w:t>to decorate the flat, to clean up after party….</w:t>
      </w:r>
    </w:p>
    <w:p>
      <w:pPr>
        <w:pStyle w:val="BodyText"/>
        <w:spacing w:before="1"/>
        <w:ind w:left="1642" w:firstLine="0"/>
        <w:jc w:val="left"/>
      </w:pPr>
      <w:r>
        <w:rPr/>
        <w:t>7</w:t>
      </w:r>
      <w:r>
        <w:rPr>
          <w:spacing w:val="2"/>
        </w:rPr>
        <w:t> </w:t>
      </w:r>
      <w:r>
        <w:rPr>
          <w:spacing w:val="-2"/>
        </w:rPr>
        <w:t>КЛАСС</w:t>
      </w:r>
    </w:p>
    <w:p>
      <w:pPr>
        <w:pStyle w:val="BodyText"/>
        <w:ind w:right="6468" w:firstLine="0"/>
        <w:jc w:val="left"/>
      </w:pPr>
      <w:r>
        <w:rPr/>
        <w:t>(3-й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Раздел 1. Мой день</w:t>
      </w:r>
    </w:p>
    <w:p>
      <w:pPr>
        <w:pStyle w:val="BodyText"/>
        <w:ind w:firstLine="0"/>
        <w:jc w:val="left"/>
      </w:pPr>
      <w:r>
        <w:rPr/>
        <w:t>Тема</w:t>
      </w:r>
      <w:r>
        <w:rPr>
          <w:spacing w:val="-10"/>
        </w:rPr>
        <w:t> </w:t>
      </w:r>
      <w:r>
        <w:rPr/>
        <w:t>1.</w:t>
      </w:r>
      <w:r>
        <w:rPr>
          <w:spacing w:val="-5"/>
        </w:rPr>
        <w:t> </w:t>
      </w:r>
      <w:r>
        <w:rPr/>
        <w:t>Распорядок</w:t>
      </w:r>
      <w:r>
        <w:rPr>
          <w:spacing w:val="1"/>
        </w:rPr>
        <w:t> </w:t>
      </w:r>
      <w:r>
        <w:rPr>
          <w:spacing w:val="-4"/>
        </w:rPr>
        <w:t>дня.</w:t>
      </w:r>
    </w:p>
    <w:p>
      <w:pPr>
        <w:pStyle w:val="BodyText"/>
        <w:ind w:firstLine="0"/>
        <w:jc w:val="left"/>
      </w:pPr>
      <w:r>
        <w:rPr/>
        <w:t>Тема</w:t>
      </w:r>
      <w:r>
        <w:rPr>
          <w:spacing w:val="-13"/>
        </w:rPr>
        <w:t> </w:t>
      </w:r>
      <w:r>
        <w:rPr/>
        <w:t>2.</w:t>
      </w:r>
      <w:r>
        <w:rPr>
          <w:spacing w:val="-7"/>
        </w:rPr>
        <w:t> </w:t>
      </w:r>
      <w:r>
        <w:rPr/>
        <w:t>Мое</w:t>
      </w:r>
      <w:r>
        <w:rPr>
          <w:spacing w:val="-10"/>
        </w:rPr>
        <w:t> </w:t>
      </w:r>
      <w:r>
        <w:rPr/>
        <w:t>свободное</w:t>
      </w:r>
      <w:r>
        <w:rPr>
          <w:spacing w:val="-1"/>
        </w:rPr>
        <w:t> </w:t>
      </w:r>
      <w:r>
        <w:rPr>
          <w:spacing w:val="-2"/>
        </w:rPr>
        <w:t>время.</w:t>
      </w:r>
    </w:p>
    <w:p>
      <w:pPr>
        <w:pStyle w:val="BodyText"/>
        <w:ind w:firstLine="0"/>
        <w:jc w:val="left"/>
      </w:pPr>
      <w:r>
        <w:rPr/>
        <w:t>Тема</w:t>
      </w:r>
      <w:r>
        <w:rPr>
          <w:spacing w:val="-8"/>
        </w:rPr>
        <w:t> </w:t>
      </w:r>
      <w:r>
        <w:rPr/>
        <w:t>3.</w:t>
      </w:r>
      <w:r>
        <w:rPr>
          <w:spacing w:val="-7"/>
        </w:rPr>
        <w:t> </w:t>
      </w:r>
      <w:r>
        <w:rPr/>
        <w:t>Мои</w:t>
      </w:r>
      <w:r>
        <w:rPr>
          <w:spacing w:val="-1"/>
        </w:rPr>
        <w:t> </w:t>
      </w:r>
      <w:r>
        <w:rPr/>
        <w:t>домашние</w:t>
      </w:r>
      <w:r>
        <w:rPr>
          <w:spacing w:val="-5"/>
        </w:rPr>
        <w:t> </w:t>
      </w:r>
      <w:r>
        <w:rPr>
          <w:spacing w:val="-2"/>
        </w:rPr>
        <w:t>обязанности.</w:t>
      </w:r>
    </w:p>
    <w:p>
      <w:pPr>
        <w:pStyle w:val="BodyText"/>
        <w:spacing w:line="235" w:lineRule="auto" w:before="7"/>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75" w:lineRule="exact" w:before="4" w:after="0"/>
        <w:ind w:left="1824" w:right="0" w:hanging="182"/>
        <w:jc w:val="left"/>
        <w:rPr>
          <w:sz w:val="24"/>
        </w:rPr>
      </w:pPr>
      <w:r>
        <w:rPr>
          <w:sz w:val="24"/>
        </w:rPr>
        <w:t>составлять</w:t>
      </w:r>
      <w:r>
        <w:rPr>
          <w:spacing w:val="-7"/>
          <w:sz w:val="24"/>
        </w:rPr>
        <w:t> </w:t>
      </w:r>
      <w:r>
        <w:rPr>
          <w:sz w:val="24"/>
        </w:rPr>
        <w:t>краткий</w:t>
      </w:r>
      <w:r>
        <w:rPr>
          <w:spacing w:val="-2"/>
          <w:sz w:val="24"/>
        </w:rPr>
        <w:t> </w:t>
      </w:r>
      <w:r>
        <w:rPr>
          <w:sz w:val="24"/>
        </w:rPr>
        <w:t>рассказ</w:t>
      </w:r>
      <w:r>
        <w:rPr>
          <w:spacing w:val="-4"/>
          <w:sz w:val="24"/>
        </w:rPr>
        <w:t> </w:t>
      </w:r>
      <w:r>
        <w:rPr>
          <w:sz w:val="24"/>
        </w:rPr>
        <w:t>о</w:t>
      </w:r>
      <w:r>
        <w:rPr>
          <w:spacing w:val="-7"/>
          <w:sz w:val="24"/>
        </w:rPr>
        <w:t> </w:t>
      </w:r>
      <w:r>
        <w:rPr>
          <w:sz w:val="24"/>
        </w:rPr>
        <w:t>своем</w:t>
      </w:r>
      <w:r>
        <w:rPr>
          <w:spacing w:val="-8"/>
          <w:sz w:val="24"/>
        </w:rPr>
        <w:t> </w:t>
      </w:r>
      <w:r>
        <w:rPr>
          <w:sz w:val="24"/>
        </w:rPr>
        <w:t>распорядке</w:t>
      </w:r>
      <w:r>
        <w:rPr>
          <w:spacing w:val="-7"/>
          <w:sz w:val="24"/>
        </w:rPr>
        <w:t> </w:t>
      </w:r>
      <w:r>
        <w:rPr>
          <w:spacing w:val="-4"/>
          <w:sz w:val="24"/>
        </w:rPr>
        <w:t>дня;</w:t>
      </w:r>
    </w:p>
    <w:p>
      <w:pPr>
        <w:pStyle w:val="ListParagraph"/>
        <w:numPr>
          <w:ilvl w:val="0"/>
          <w:numId w:val="125"/>
        </w:numPr>
        <w:tabs>
          <w:tab w:pos="1644" w:val="left" w:leader="none"/>
          <w:tab w:pos="1823" w:val="left" w:leader="none"/>
        </w:tabs>
        <w:spacing w:line="275" w:lineRule="exact" w:before="0" w:after="0"/>
        <w:ind w:left="1823" w:right="0" w:hanging="182"/>
        <w:jc w:val="left"/>
        <w:rPr>
          <w:sz w:val="24"/>
        </w:rPr>
      </w:pPr>
      <w:r>
        <w:rPr>
          <w:sz w:val="24"/>
        </w:rPr>
        <w:t>составлять</w:t>
      </w:r>
      <w:r>
        <w:rPr>
          <w:spacing w:val="-12"/>
          <w:sz w:val="24"/>
        </w:rPr>
        <w:t> </w:t>
      </w:r>
      <w:r>
        <w:rPr>
          <w:sz w:val="24"/>
        </w:rPr>
        <w:t>краткий</w:t>
      </w:r>
      <w:r>
        <w:rPr>
          <w:spacing w:val="-6"/>
          <w:sz w:val="24"/>
        </w:rPr>
        <w:t> </w:t>
      </w:r>
      <w:r>
        <w:rPr>
          <w:sz w:val="24"/>
        </w:rPr>
        <w:t>рассказ</w:t>
      </w:r>
      <w:r>
        <w:rPr>
          <w:spacing w:val="-8"/>
          <w:sz w:val="24"/>
        </w:rPr>
        <w:t> </w:t>
      </w:r>
      <w:r>
        <w:rPr>
          <w:sz w:val="24"/>
        </w:rPr>
        <w:t>о</w:t>
      </w:r>
      <w:r>
        <w:rPr>
          <w:spacing w:val="-8"/>
          <w:sz w:val="24"/>
        </w:rPr>
        <w:t> </w:t>
      </w:r>
      <w:r>
        <w:rPr>
          <w:sz w:val="24"/>
        </w:rPr>
        <w:t>проведении</w:t>
      </w:r>
      <w:r>
        <w:rPr>
          <w:spacing w:val="-10"/>
          <w:sz w:val="24"/>
        </w:rPr>
        <w:t> </w:t>
      </w:r>
      <w:r>
        <w:rPr>
          <w:sz w:val="24"/>
        </w:rPr>
        <w:t>свободного</w:t>
      </w:r>
      <w:r>
        <w:rPr>
          <w:spacing w:val="-8"/>
          <w:sz w:val="24"/>
        </w:rPr>
        <w:t> </w:t>
      </w:r>
      <w:r>
        <w:rPr>
          <w:sz w:val="24"/>
        </w:rPr>
        <w:t>времени</w:t>
      </w:r>
      <w:r>
        <w:rPr>
          <w:spacing w:val="-6"/>
          <w:sz w:val="24"/>
        </w:rPr>
        <w:t> </w:t>
      </w:r>
      <w:r>
        <w:rPr>
          <w:sz w:val="24"/>
        </w:rPr>
        <w:t>с</w:t>
      </w:r>
      <w:r>
        <w:rPr>
          <w:spacing w:val="-14"/>
          <w:sz w:val="24"/>
        </w:rPr>
        <w:t> </w:t>
      </w:r>
      <w:r>
        <w:rPr>
          <w:spacing w:val="-2"/>
          <w:sz w:val="24"/>
        </w:rPr>
        <w:t>друзьями;</w:t>
      </w:r>
    </w:p>
    <w:p>
      <w:pPr>
        <w:pStyle w:val="ListParagraph"/>
        <w:numPr>
          <w:ilvl w:val="0"/>
          <w:numId w:val="125"/>
        </w:numPr>
        <w:tabs>
          <w:tab w:pos="1824" w:val="left" w:leader="none"/>
        </w:tabs>
        <w:spacing w:line="240" w:lineRule="auto" w:before="0" w:after="0"/>
        <w:ind w:left="1644" w:right="2376" w:firstLine="0"/>
        <w:jc w:val="left"/>
        <w:rPr>
          <w:sz w:val="24"/>
        </w:rPr>
      </w:pPr>
      <w:r>
        <w:rPr>
          <w:sz w:val="24"/>
        </w:rPr>
        <w:t>составлять</w:t>
      </w:r>
      <w:r>
        <w:rPr>
          <w:spacing w:val="-8"/>
          <w:sz w:val="24"/>
        </w:rPr>
        <w:t> </w:t>
      </w:r>
      <w:r>
        <w:rPr>
          <w:sz w:val="24"/>
        </w:rPr>
        <w:t>сообщение</w:t>
      </w:r>
      <w:r>
        <w:rPr>
          <w:spacing w:val="-9"/>
          <w:sz w:val="24"/>
        </w:rPr>
        <w:t> </w:t>
      </w:r>
      <w:r>
        <w:rPr>
          <w:sz w:val="24"/>
        </w:rPr>
        <w:t>с</w:t>
      </w:r>
      <w:r>
        <w:rPr>
          <w:spacing w:val="-8"/>
          <w:sz w:val="24"/>
        </w:rPr>
        <w:t> </w:t>
      </w:r>
      <w:r>
        <w:rPr>
          <w:sz w:val="24"/>
        </w:rPr>
        <w:t>информацией</w:t>
      </w:r>
      <w:r>
        <w:rPr>
          <w:spacing w:val="-4"/>
          <w:sz w:val="24"/>
        </w:rPr>
        <w:t> </w:t>
      </w:r>
      <w:r>
        <w:rPr>
          <w:sz w:val="24"/>
        </w:rPr>
        <w:t>о</w:t>
      </w:r>
      <w:r>
        <w:rPr>
          <w:spacing w:val="-9"/>
          <w:sz w:val="24"/>
        </w:rPr>
        <w:t> </w:t>
      </w:r>
      <w:r>
        <w:rPr>
          <w:sz w:val="24"/>
        </w:rPr>
        <w:t>том,</w:t>
      </w:r>
      <w:r>
        <w:rPr>
          <w:spacing w:val="-11"/>
          <w:sz w:val="24"/>
        </w:rPr>
        <w:t> </w:t>
      </w:r>
      <w:r>
        <w:rPr>
          <w:sz w:val="24"/>
        </w:rPr>
        <w:t>что</w:t>
      </w:r>
      <w:r>
        <w:rPr>
          <w:spacing w:val="-9"/>
          <w:sz w:val="24"/>
        </w:rPr>
        <w:t> </w:t>
      </w:r>
      <w:r>
        <w:rPr>
          <w:sz w:val="24"/>
        </w:rPr>
        <w:t>нужно</w:t>
      </w:r>
      <w:r>
        <w:rPr>
          <w:spacing w:val="-9"/>
          <w:sz w:val="24"/>
        </w:rPr>
        <w:t> </w:t>
      </w:r>
      <w:r>
        <w:rPr>
          <w:sz w:val="24"/>
        </w:rPr>
        <w:t>сделать</w:t>
      </w:r>
      <w:r>
        <w:rPr>
          <w:spacing w:val="-5"/>
          <w:sz w:val="24"/>
        </w:rPr>
        <w:t> </w:t>
      </w:r>
      <w:r>
        <w:rPr>
          <w:sz w:val="24"/>
        </w:rPr>
        <w:t>по</w:t>
      </w:r>
      <w:r>
        <w:rPr>
          <w:spacing w:val="-9"/>
          <w:sz w:val="24"/>
        </w:rPr>
        <w:t> </w:t>
      </w:r>
      <w:r>
        <w:rPr>
          <w:sz w:val="24"/>
        </w:rPr>
        <w:t>дому;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презентацию</w:t>
      </w:r>
      <w:r>
        <w:rPr>
          <w:spacing w:val="-4"/>
          <w:sz w:val="24"/>
        </w:rPr>
        <w:t> </w:t>
      </w:r>
      <w:r>
        <w:rPr>
          <w:sz w:val="24"/>
        </w:rPr>
        <w:t>со</w:t>
      </w:r>
      <w:r>
        <w:rPr>
          <w:spacing w:val="-11"/>
          <w:sz w:val="24"/>
        </w:rPr>
        <w:t> </w:t>
      </w:r>
      <w:r>
        <w:rPr>
          <w:sz w:val="24"/>
        </w:rPr>
        <w:t>своим</w:t>
      </w:r>
      <w:r>
        <w:rPr>
          <w:spacing w:val="-9"/>
          <w:sz w:val="24"/>
        </w:rPr>
        <w:t> </w:t>
      </w:r>
      <w:r>
        <w:rPr>
          <w:sz w:val="24"/>
        </w:rPr>
        <w:t>распорядком</w:t>
      </w:r>
      <w:r>
        <w:rPr>
          <w:spacing w:val="-11"/>
          <w:sz w:val="24"/>
        </w:rPr>
        <w:t> </w:t>
      </w:r>
      <w:r>
        <w:rPr>
          <w:spacing w:val="-4"/>
          <w:sz w:val="24"/>
        </w:rPr>
        <w:t>дня;</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составлять</w:t>
      </w:r>
      <w:r>
        <w:rPr>
          <w:spacing w:val="-8"/>
          <w:sz w:val="24"/>
        </w:rPr>
        <w:t> </w:t>
      </w:r>
      <w:r>
        <w:rPr>
          <w:sz w:val="24"/>
        </w:rPr>
        <w:t>электронное</w:t>
      </w:r>
      <w:r>
        <w:rPr>
          <w:spacing w:val="-14"/>
          <w:sz w:val="24"/>
        </w:rPr>
        <w:t> </w:t>
      </w:r>
      <w:r>
        <w:rPr>
          <w:sz w:val="24"/>
        </w:rPr>
        <w:t>письмо</w:t>
      </w:r>
      <w:r>
        <w:rPr>
          <w:spacing w:val="-8"/>
          <w:sz w:val="24"/>
        </w:rPr>
        <w:t> </w:t>
      </w:r>
      <w:r>
        <w:rPr>
          <w:sz w:val="24"/>
        </w:rPr>
        <w:t>о</w:t>
      </w:r>
      <w:r>
        <w:rPr>
          <w:spacing w:val="-11"/>
          <w:sz w:val="24"/>
        </w:rPr>
        <w:t> </w:t>
      </w:r>
      <w:r>
        <w:rPr>
          <w:sz w:val="24"/>
        </w:rPr>
        <w:t>проведении</w:t>
      </w:r>
      <w:r>
        <w:rPr>
          <w:spacing w:val="-7"/>
          <w:sz w:val="24"/>
        </w:rPr>
        <w:t> </w:t>
      </w:r>
      <w:r>
        <w:rPr>
          <w:sz w:val="24"/>
        </w:rPr>
        <w:t>досуга</w:t>
      </w:r>
      <w:r>
        <w:rPr>
          <w:spacing w:val="-11"/>
          <w:sz w:val="24"/>
        </w:rPr>
        <w:t> </w:t>
      </w:r>
      <w:r>
        <w:rPr>
          <w:sz w:val="24"/>
        </w:rPr>
        <w:t>с</w:t>
      </w:r>
      <w:r>
        <w:rPr>
          <w:spacing w:val="-11"/>
          <w:sz w:val="24"/>
        </w:rPr>
        <w:t> </w:t>
      </w:r>
      <w:r>
        <w:rPr>
          <w:spacing w:val="-2"/>
          <w:sz w:val="24"/>
        </w:rPr>
        <w:t>друзьями;</w:t>
      </w:r>
    </w:p>
    <w:p>
      <w:pPr>
        <w:pStyle w:val="ListParagraph"/>
        <w:numPr>
          <w:ilvl w:val="0"/>
          <w:numId w:val="125"/>
        </w:numPr>
        <w:tabs>
          <w:tab w:pos="1824" w:val="left" w:leader="none"/>
        </w:tabs>
        <w:spacing w:line="240" w:lineRule="auto" w:before="0" w:after="0"/>
        <w:ind w:left="1644" w:right="2177" w:firstLine="0"/>
        <w:jc w:val="left"/>
        <w:rPr>
          <w:sz w:val="24"/>
        </w:rPr>
      </w:pPr>
      <w:r>
        <w:rPr>
          <w:sz w:val="24"/>
        </w:rPr>
        <w:t>составлять</w:t>
      </w:r>
      <w:r>
        <w:rPr>
          <w:spacing w:val="-8"/>
          <w:sz w:val="24"/>
        </w:rPr>
        <w:t> </w:t>
      </w:r>
      <w:r>
        <w:rPr>
          <w:sz w:val="24"/>
        </w:rPr>
        <w:t>текст</w:t>
      </w:r>
      <w:r>
        <w:rPr>
          <w:spacing w:val="-7"/>
          <w:sz w:val="24"/>
        </w:rPr>
        <w:t> </w:t>
      </w:r>
      <w:r>
        <w:rPr>
          <w:sz w:val="24"/>
        </w:rPr>
        <w:t>SMS-сообщения</w:t>
      </w:r>
      <w:r>
        <w:rPr>
          <w:spacing w:val="-11"/>
          <w:sz w:val="24"/>
        </w:rPr>
        <w:t> </w:t>
      </w:r>
      <w:r>
        <w:rPr>
          <w:sz w:val="24"/>
        </w:rPr>
        <w:t>с</w:t>
      </w:r>
      <w:r>
        <w:rPr>
          <w:spacing w:val="-6"/>
          <w:sz w:val="24"/>
        </w:rPr>
        <w:t> </w:t>
      </w:r>
      <w:r>
        <w:rPr>
          <w:sz w:val="24"/>
        </w:rPr>
        <w:t>указанием,</w:t>
      </w:r>
      <w:r>
        <w:rPr>
          <w:spacing w:val="-7"/>
          <w:sz w:val="24"/>
        </w:rPr>
        <w:t> </w:t>
      </w:r>
      <w:r>
        <w:rPr>
          <w:sz w:val="24"/>
        </w:rPr>
        <w:t>что</w:t>
      </w:r>
      <w:r>
        <w:rPr>
          <w:spacing w:val="-11"/>
          <w:sz w:val="24"/>
        </w:rPr>
        <w:t> </w:t>
      </w:r>
      <w:r>
        <w:rPr>
          <w:sz w:val="24"/>
        </w:rPr>
        <w:t>нужно</w:t>
      </w:r>
      <w:r>
        <w:rPr>
          <w:spacing w:val="-9"/>
          <w:sz w:val="24"/>
        </w:rPr>
        <w:t> </w:t>
      </w:r>
      <w:r>
        <w:rPr>
          <w:sz w:val="24"/>
        </w:rPr>
        <w:t>сделать</w:t>
      </w:r>
      <w:r>
        <w:rPr>
          <w:spacing w:val="-6"/>
          <w:sz w:val="24"/>
        </w:rPr>
        <w:t> </w:t>
      </w:r>
      <w:r>
        <w:rPr>
          <w:sz w:val="24"/>
        </w:rPr>
        <w:t>по</w:t>
      </w:r>
      <w:r>
        <w:rPr>
          <w:spacing w:val="-12"/>
          <w:sz w:val="24"/>
        </w:rPr>
        <w:t> </w:t>
      </w:r>
      <w:r>
        <w:rPr>
          <w:sz w:val="24"/>
        </w:rPr>
        <w:t>дому. Примерный лексико-грамматический материал</w:t>
      </w:r>
    </w:p>
    <w:p>
      <w:pPr>
        <w:pStyle w:val="BodyText"/>
        <w:ind w:right="653" w:firstLine="0"/>
      </w:pPr>
      <w:r>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24" w:val="left" w:leader="none"/>
        </w:tabs>
        <w:spacing w:line="240" w:lineRule="auto" w:before="0" w:after="0"/>
        <w:ind w:left="1644" w:right="636" w:firstLine="0"/>
        <w:jc w:val="both"/>
        <w:rPr>
          <w:sz w:val="24"/>
        </w:rPr>
      </w:pPr>
      <w:r>
        <w:rPr>
          <w:sz w:val="24"/>
        </w:rPr>
        <w:t>настоящее</w:t>
      </w:r>
      <w:r>
        <w:rPr>
          <w:spacing w:val="-3"/>
          <w:sz w:val="24"/>
        </w:rPr>
        <w:t> </w:t>
      </w:r>
      <w:r>
        <w:rPr>
          <w:sz w:val="24"/>
        </w:rPr>
        <w:t>простое</w:t>
      </w:r>
      <w:r>
        <w:rPr>
          <w:spacing w:val="-3"/>
          <w:sz w:val="24"/>
        </w:rPr>
        <w:t> </w:t>
      </w:r>
      <w:r>
        <w:rPr>
          <w:sz w:val="24"/>
        </w:rPr>
        <w:t>время</w:t>
      </w:r>
      <w:r>
        <w:rPr>
          <w:spacing w:val="-2"/>
          <w:sz w:val="24"/>
        </w:rPr>
        <w:t> </w:t>
      </w:r>
      <w:r>
        <w:rPr>
          <w:sz w:val="24"/>
        </w:rPr>
        <w:t>в</w:t>
      </w:r>
      <w:r>
        <w:rPr>
          <w:spacing w:val="-3"/>
          <w:sz w:val="24"/>
        </w:rPr>
        <w:t> </w:t>
      </w:r>
      <w:r>
        <w:rPr>
          <w:sz w:val="24"/>
        </w:rPr>
        <w:t>первом</w:t>
      </w:r>
      <w:r>
        <w:rPr>
          <w:spacing w:val="-4"/>
          <w:sz w:val="24"/>
        </w:rPr>
        <w:t> </w:t>
      </w:r>
      <w:r>
        <w:rPr>
          <w:sz w:val="24"/>
        </w:rPr>
        <w:t>и</w:t>
      </w:r>
      <w:r>
        <w:rPr>
          <w:spacing w:val="-2"/>
          <w:sz w:val="24"/>
        </w:rPr>
        <w:t> </w:t>
      </w:r>
      <w:r>
        <w:rPr>
          <w:sz w:val="24"/>
        </w:rPr>
        <w:t>втором</w:t>
      </w:r>
      <w:r>
        <w:rPr>
          <w:spacing w:val="-2"/>
          <w:sz w:val="24"/>
        </w:rPr>
        <w:t> </w:t>
      </w:r>
      <w:r>
        <w:rPr>
          <w:sz w:val="24"/>
        </w:rPr>
        <w:t>лице</w:t>
      </w:r>
      <w:r>
        <w:rPr>
          <w:spacing w:val="-3"/>
          <w:sz w:val="24"/>
        </w:rPr>
        <w:t> </w:t>
      </w:r>
      <w:r>
        <w:rPr>
          <w:sz w:val="24"/>
        </w:rPr>
        <w:t>для</w:t>
      </w:r>
      <w:r>
        <w:rPr>
          <w:spacing w:val="-2"/>
          <w:sz w:val="24"/>
        </w:rPr>
        <w:t> </w:t>
      </w:r>
      <w:r>
        <w:rPr>
          <w:sz w:val="24"/>
        </w:rPr>
        <w:t>выражения</w:t>
      </w:r>
      <w:r>
        <w:rPr>
          <w:spacing w:val="-2"/>
          <w:sz w:val="24"/>
        </w:rPr>
        <w:t> </w:t>
      </w:r>
      <w:r>
        <w:rPr>
          <w:sz w:val="24"/>
        </w:rPr>
        <w:t>регулярных</w:t>
      </w:r>
      <w:r>
        <w:rPr>
          <w:spacing w:val="-1"/>
          <w:sz w:val="24"/>
        </w:rPr>
        <w:t> </w:t>
      </w:r>
      <w:r>
        <w:rPr>
          <w:sz w:val="24"/>
        </w:rPr>
        <w:t>действий</w:t>
      </w:r>
      <w:r>
        <w:rPr>
          <w:spacing w:val="-2"/>
          <w:sz w:val="24"/>
        </w:rPr>
        <w:t> </w:t>
      </w:r>
      <w:r>
        <w:rPr>
          <w:sz w:val="24"/>
        </w:rPr>
        <w:t>(I get up. She doesn’t have breakfast, what time do you come home?) в утвердительных отрицательных и вопросительных предложениях;</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наречия</w:t>
      </w:r>
      <w:r>
        <w:rPr>
          <w:spacing w:val="-8"/>
          <w:sz w:val="24"/>
        </w:rPr>
        <w:t> </w:t>
      </w:r>
      <w:r>
        <w:rPr>
          <w:sz w:val="24"/>
        </w:rPr>
        <w:t>повторности:</w:t>
      </w:r>
      <w:r>
        <w:rPr>
          <w:spacing w:val="-9"/>
          <w:sz w:val="24"/>
        </w:rPr>
        <w:t> </w:t>
      </w:r>
      <w:r>
        <w:rPr>
          <w:sz w:val="24"/>
        </w:rPr>
        <w:t>often,</w:t>
      </w:r>
      <w:r>
        <w:rPr>
          <w:spacing w:val="-6"/>
          <w:sz w:val="24"/>
        </w:rPr>
        <w:t> </w:t>
      </w:r>
      <w:r>
        <w:rPr>
          <w:sz w:val="24"/>
        </w:rPr>
        <w:t>usually,</w:t>
      </w:r>
      <w:r>
        <w:rPr>
          <w:spacing w:val="-5"/>
          <w:sz w:val="24"/>
        </w:rPr>
        <w:t> </w:t>
      </w:r>
      <w:r>
        <w:rPr>
          <w:sz w:val="24"/>
        </w:rPr>
        <w:t>sometimes,</w:t>
      </w:r>
      <w:r>
        <w:rPr>
          <w:spacing w:val="-4"/>
          <w:sz w:val="24"/>
        </w:rPr>
        <w:t> </w:t>
      </w:r>
      <w:r>
        <w:rPr>
          <w:spacing w:val="-2"/>
          <w:sz w:val="24"/>
        </w:rPr>
        <w:t>never;</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предлоги</w:t>
      </w:r>
      <w:r>
        <w:rPr>
          <w:spacing w:val="-1"/>
          <w:sz w:val="24"/>
        </w:rPr>
        <w:t> </w:t>
      </w:r>
      <w:r>
        <w:rPr>
          <w:sz w:val="24"/>
        </w:rPr>
        <w:t>времени:</w:t>
      </w:r>
      <w:r>
        <w:rPr>
          <w:spacing w:val="53"/>
          <w:sz w:val="24"/>
        </w:rPr>
        <w:t> </w:t>
      </w:r>
      <w:r>
        <w:rPr>
          <w:sz w:val="24"/>
        </w:rPr>
        <w:t>at,</w:t>
      </w:r>
      <w:r>
        <w:rPr>
          <w:spacing w:val="-2"/>
          <w:sz w:val="24"/>
        </w:rPr>
        <w:t> </w:t>
      </w:r>
      <w:r>
        <w:rPr>
          <w:sz w:val="24"/>
        </w:rPr>
        <w:t>in,</w:t>
      </w:r>
      <w:r>
        <w:rPr>
          <w:spacing w:val="-1"/>
          <w:sz w:val="24"/>
        </w:rPr>
        <w:t> </w:t>
      </w:r>
      <w:r>
        <w:rPr>
          <w:sz w:val="24"/>
        </w:rPr>
        <w:t>on</w:t>
      </w:r>
      <w:r>
        <w:rPr>
          <w:spacing w:val="-1"/>
          <w:sz w:val="24"/>
        </w:rPr>
        <w:t> </w:t>
      </w:r>
      <w:r>
        <w:rPr>
          <w:sz w:val="24"/>
        </w:rPr>
        <w:t>(at</w:t>
      </w:r>
      <w:r>
        <w:rPr>
          <w:spacing w:val="-2"/>
          <w:sz w:val="24"/>
        </w:rPr>
        <w:t> </w:t>
      </w:r>
      <w:r>
        <w:rPr>
          <w:sz w:val="24"/>
        </w:rPr>
        <w:t>8</w:t>
      </w:r>
      <w:r>
        <w:rPr>
          <w:spacing w:val="-1"/>
          <w:sz w:val="24"/>
        </w:rPr>
        <w:t> </w:t>
      </w:r>
      <w:r>
        <w:rPr>
          <w:sz w:val="24"/>
        </w:rPr>
        <w:t>a.m,</w:t>
      </w:r>
      <w:r>
        <w:rPr>
          <w:spacing w:val="-3"/>
          <w:sz w:val="24"/>
        </w:rPr>
        <w:t> </w:t>
      </w:r>
      <w:r>
        <w:rPr>
          <w:sz w:val="24"/>
        </w:rPr>
        <w:t>in</w:t>
      </w:r>
      <w:r>
        <w:rPr>
          <w:spacing w:val="-7"/>
          <w:sz w:val="24"/>
        </w:rPr>
        <w:t> </w:t>
      </w:r>
      <w:r>
        <w:rPr>
          <w:sz w:val="24"/>
        </w:rPr>
        <w:t>the</w:t>
      </w:r>
      <w:r>
        <w:rPr>
          <w:spacing w:val="-7"/>
          <w:sz w:val="24"/>
        </w:rPr>
        <w:t> </w:t>
      </w:r>
      <w:r>
        <w:rPr>
          <w:sz w:val="24"/>
        </w:rPr>
        <w:t>morning,</w:t>
      </w:r>
      <w:r>
        <w:rPr>
          <w:spacing w:val="-4"/>
          <w:sz w:val="24"/>
        </w:rPr>
        <w:t> </w:t>
      </w:r>
      <w:r>
        <w:rPr>
          <w:sz w:val="24"/>
        </w:rPr>
        <w:t>on</w:t>
      </w:r>
      <w:r>
        <w:rPr>
          <w:spacing w:val="-1"/>
          <w:sz w:val="24"/>
        </w:rPr>
        <w:t> </w:t>
      </w:r>
      <w:r>
        <w:rPr>
          <w:spacing w:val="-2"/>
          <w:sz w:val="24"/>
        </w:rPr>
        <w:t>Monday);</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конструкция</w:t>
      </w:r>
      <w:r>
        <w:rPr>
          <w:spacing w:val="-9"/>
          <w:sz w:val="24"/>
        </w:rPr>
        <w:t> </w:t>
      </w:r>
      <w:r>
        <w:rPr>
          <w:sz w:val="24"/>
        </w:rPr>
        <w:t>there</w:t>
      </w:r>
      <w:r>
        <w:rPr>
          <w:spacing w:val="-12"/>
          <w:sz w:val="24"/>
        </w:rPr>
        <w:t> </w:t>
      </w:r>
      <w:r>
        <w:rPr>
          <w:sz w:val="24"/>
        </w:rPr>
        <w:t>is/there</w:t>
      </w:r>
      <w:r>
        <w:rPr>
          <w:spacing w:val="-11"/>
          <w:sz w:val="24"/>
        </w:rPr>
        <w:t> </w:t>
      </w:r>
      <w:r>
        <w:rPr>
          <w:spacing w:val="-4"/>
          <w:sz w:val="24"/>
        </w:rPr>
        <w:t>are.</w:t>
      </w:r>
    </w:p>
    <w:p>
      <w:pPr>
        <w:pStyle w:val="BodyText"/>
        <w:spacing w:before="3"/>
        <w:ind w:firstLine="0"/>
      </w:pPr>
      <w:r>
        <w:rPr/>
        <w:t>Лексический</w:t>
      </w:r>
      <w:r>
        <w:rPr>
          <w:spacing w:val="-8"/>
        </w:rPr>
        <w:t> </w:t>
      </w:r>
      <w:r>
        <w:rPr/>
        <w:t>материал</w:t>
      </w:r>
      <w:r>
        <w:rPr>
          <w:spacing w:val="-9"/>
        </w:rPr>
        <w:t> </w:t>
      </w:r>
      <w:r>
        <w:rPr/>
        <w:t>отбирается</w:t>
      </w:r>
      <w:r>
        <w:rPr>
          <w:spacing w:val="-8"/>
        </w:rPr>
        <w:t> </w:t>
      </w:r>
      <w:r>
        <w:rPr/>
        <w:t>с</w:t>
      </w:r>
      <w:r>
        <w:rPr>
          <w:spacing w:val="-5"/>
        </w:rPr>
        <w:t> </w:t>
      </w:r>
      <w:r>
        <w:rPr/>
        <w:t>учетом</w:t>
      </w:r>
      <w:r>
        <w:rPr>
          <w:spacing w:val="-8"/>
        </w:rPr>
        <w:t> </w:t>
      </w:r>
      <w:r>
        <w:rPr/>
        <w:t>тематики</w:t>
      </w:r>
      <w:r>
        <w:rPr>
          <w:spacing w:val="-3"/>
        </w:rPr>
        <w:t> </w:t>
      </w:r>
      <w:r>
        <w:rPr/>
        <w:t>общения</w:t>
      </w:r>
      <w:r>
        <w:rPr>
          <w:spacing w:val="-7"/>
        </w:rPr>
        <w:t> </w:t>
      </w:r>
      <w:r>
        <w:rPr/>
        <w:t>раздела</w:t>
      </w:r>
      <w:r>
        <w:rPr>
          <w:spacing w:val="-13"/>
        </w:rPr>
        <w:t> </w:t>
      </w:r>
      <w:r>
        <w:rPr>
          <w:spacing w:val="-5"/>
        </w:rPr>
        <w:t>1:</w:t>
      </w:r>
    </w:p>
    <w:p>
      <w:pPr>
        <w:pStyle w:val="ListParagraph"/>
        <w:numPr>
          <w:ilvl w:val="0"/>
          <w:numId w:val="125"/>
        </w:numPr>
        <w:tabs>
          <w:tab w:pos="1824" w:val="left" w:leader="none"/>
        </w:tabs>
        <w:spacing w:line="275" w:lineRule="exact" w:before="3" w:after="0"/>
        <w:ind w:left="1824" w:right="0" w:hanging="182"/>
        <w:jc w:val="both"/>
        <w:rPr>
          <w:sz w:val="24"/>
        </w:rPr>
      </w:pPr>
      <w:r>
        <w:rPr>
          <w:sz w:val="24"/>
        </w:rPr>
        <w:t>глаголы,</w:t>
      </w:r>
      <w:r>
        <w:rPr>
          <w:spacing w:val="-10"/>
          <w:sz w:val="24"/>
        </w:rPr>
        <w:t> </w:t>
      </w:r>
      <w:r>
        <w:rPr>
          <w:sz w:val="24"/>
        </w:rPr>
        <w:t>связанные</w:t>
      </w:r>
      <w:r>
        <w:rPr>
          <w:spacing w:val="-6"/>
          <w:sz w:val="24"/>
        </w:rPr>
        <w:t> </w:t>
      </w:r>
      <w:r>
        <w:rPr>
          <w:sz w:val="24"/>
        </w:rPr>
        <w:t>c</w:t>
      </w:r>
      <w:r>
        <w:rPr>
          <w:spacing w:val="-5"/>
          <w:sz w:val="24"/>
        </w:rPr>
        <w:t> </w:t>
      </w:r>
      <w:r>
        <w:rPr>
          <w:sz w:val="24"/>
        </w:rPr>
        <w:t>режимом</w:t>
      </w:r>
      <w:r>
        <w:rPr>
          <w:spacing w:val="-7"/>
          <w:sz w:val="24"/>
        </w:rPr>
        <w:t> </w:t>
      </w:r>
      <w:r>
        <w:rPr>
          <w:sz w:val="24"/>
        </w:rPr>
        <w:t>дня:</w:t>
      </w:r>
      <w:r>
        <w:rPr>
          <w:spacing w:val="-3"/>
          <w:sz w:val="24"/>
        </w:rPr>
        <w:t> </w:t>
      </w:r>
      <w:r>
        <w:rPr>
          <w:sz w:val="24"/>
        </w:rPr>
        <w:t>get</w:t>
      </w:r>
      <w:r>
        <w:rPr>
          <w:spacing w:val="-3"/>
          <w:sz w:val="24"/>
        </w:rPr>
        <w:t> </w:t>
      </w:r>
      <w:r>
        <w:rPr>
          <w:sz w:val="24"/>
        </w:rPr>
        <w:t>up,</w:t>
      </w:r>
      <w:r>
        <w:rPr>
          <w:spacing w:val="-4"/>
          <w:sz w:val="24"/>
        </w:rPr>
        <w:t> </w:t>
      </w:r>
      <w:r>
        <w:rPr>
          <w:sz w:val="24"/>
        </w:rPr>
        <w:t>wake</w:t>
      </w:r>
      <w:r>
        <w:rPr>
          <w:spacing w:val="-7"/>
          <w:sz w:val="24"/>
        </w:rPr>
        <w:t> </w:t>
      </w:r>
      <w:r>
        <w:rPr>
          <w:sz w:val="24"/>
        </w:rPr>
        <w:t>up,</w:t>
      </w:r>
      <w:r>
        <w:rPr>
          <w:spacing w:val="-4"/>
          <w:sz w:val="24"/>
        </w:rPr>
        <w:t> </w:t>
      </w:r>
      <w:r>
        <w:rPr>
          <w:sz w:val="24"/>
        </w:rPr>
        <w:t>fall</w:t>
      </w:r>
      <w:r>
        <w:rPr>
          <w:spacing w:val="-3"/>
          <w:sz w:val="24"/>
        </w:rPr>
        <w:t> </w:t>
      </w:r>
      <w:r>
        <w:rPr>
          <w:sz w:val="24"/>
        </w:rPr>
        <w:t>asleep</w:t>
      </w:r>
      <w:r>
        <w:rPr>
          <w:spacing w:val="-1"/>
          <w:sz w:val="24"/>
        </w:rPr>
        <w:t> </w:t>
      </w:r>
      <w:r>
        <w:rPr>
          <w:sz w:val="24"/>
        </w:rPr>
        <w:t>и</w:t>
      </w:r>
      <w:r>
        <w:rPr>
          <w:spacing w:val="-3"/>
          <w:sz w:val="24"/>
        </w:rPr>
        <w:t> </w:t>
      </w:r>
      <w:r>
        <w:rPr>
          <w:spacing w:val="-4"/>
          <w:sz w:val="24"/>
        </w:rPr>
        <w:t>др.;</w:t>
      </w:r>
    </w:p>
    <w:p>
      <w:pPr>
        <w:pStyle w:val="ListParagraph"/>
        <w:numPr>
          <w:ilvl w:val="0"/>
          <w:numId w:val="125"/>
        </w:numPr>
        <w:tabs>
          <w:tab w:pos="1884" w:val="left" w:leader="none"/>
        </w:tabs>
        <w:spacing w:line="240" w:lineRule="auto" w:before="0" w:after="0"/>
        <w:ind w:left="1644" w:right="645" w:firstLine="0"/>
        <w:jc w:val="left"/>
        <w:rPr>
          <w:sz w:val="24"/>
        </w:rPr>
      </w:pPr>
      <w:r>
        <w:rPr>
          <w:sz w:val="24"/>
        </w:rPr>
        <w:t>лексические</w:t>
      </w:r>
      <w:r>
        <w:rPr>
          <w:spacing w:val="40"/>
          <w:sz w:val="24"/>
        </w:rPr>
        <w:t> </w:t>
      </w:r>
      <w:r>
        <w:rPr>
          <w:sz w:val="24"/>
        </w:rPr>
        <w:t>средства</w:t>
      </w:r>
      <w:r>
        <w:rPr>
          <w:spacing w:val="40"/>
          <w:sz w:val="24"/>
        </w:rPr>
        <w:t> </w:t>
      </w:r>
      <w:r>
        <w:rPr>
          <w:sz w:val="24"/>
        </w:rPr>
        <w:t>для</w:t>
      </w:r>
      <w:r>
        <w:rPr>
          <w:spacing w:val="40"/>
          <w:sz w:val="24"/>
        </w:rPr>
        <w:t> </w:t>
      </w:r>
      <w:r>
        <w:rPr>
          <w:sz w:val="24"/>
        </w:rPr>
        <w:t>выражения</w:t>
      </w:r>
      <w:r>
        <w:rPr>
          <w:spacing w:val="40"/>
          <w:sz w:val="24"/>
        </w:rPr>
        <w:t> </w:t>
      </w:r>
      <w:r>
        <w:rPr>
          <w:sz w:val="24"/>
        </w:rPr>
        <w:t>времени</w:t>
      </w:r>
      <w:r>
        <w:rPr>
          <w:spacing w:val="40"/>
          <w:sz w:val="24"/>
        </w:rPr>
        <w:t> </w:t>
      </w:r>
      <w:r>
        <w:rPr>
          <w:sz w:val="24"/>
        </w:rPr>
        <w:t>и</w:t>
      </w:r>
      <w:r>
        <w:rPr>
          <w:spacing w:val="40"/>
          <w:sz w:val="24"/>
        </w:rPr>
        <w:t> </w:t>
      </w:r>
      <w:r>
        <w:rPr>
          <w:sz w:val="24"/>
        </w:rPr>
        <w:t>регулярности</w:t>
      </w:r>
      <w:r>
        <w:rPr>
          <w:spacing w:val="40"/>
          <w:sz w:val="24"/>
        </w:rPr>
        <w:t> </w:t>
      </w:r>
      <w:r>
        <w:rPr>
          <w:sz w:val="24"/>
        </w:rPr>
        <w:t>совершения</w:t>
      </w:r>
      <w:r>
        <w:rPr>
          <w:spacing w:val="40"/>
          <w:sz w:val="24"/>
        </w:rPr>
        <w:t> </w:t>
      </w:r>
      <w:r>
        <w:rPr>
          <w:sz w:val="24"/>
        </w:rPr>
        <w:t>действий (always, seldom, in the morning, at nine…);</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речевые</w:t>
      </w:r>
      <w:r>
        <w:rPr>
          <w:spacing w:val="-12"/>
          <w:sz w:val="24"/>
        </w:rPr>
        <w:t> </w:t>
      </w:r>
      <w:r>
        <w:rPr>
          <w:sz w:val="24"/>
        </w:rPr>
        <w:t>клише:</w:t>
      </w:r>
      <w:r>
        <w:rPr>
          <w:spacing w:val="-1"/>
          <w:sz w:val="24"/>
        </w:rPr>
        <w:t> </w:t>
      </w:r>
      <w:r>
        <w:rPr>
          <w:sz w:val="24"/>
        </w:rPr>
        <w:t>have</w:t>
      </w:r>
      <w:r>
        <w:rPr>
          <w:spacing w:val="-5"/>
          <w:sz w:val="24"/>
        </w:rPr>
        <w:t> </w:t>
      </w:r>
      <w:r>
        <w:rPr>
          <w:sz w:val="24"/>
        </w:rPr>
        <w:t>breakfast,</w:t>
      </w:r>
      <w:r>
        <w:rPr>
          <w:spacing w:val="-1"/>
          <w:sz w:val="24"/>
        </w:rPr>
        <w:t> </w:t>
      </w:r>
      <w:r>
        <w:rPr>
          <w:sz w:val="24"/>
        </w:rPr>
        <w:t>have</w:t>
      </w:r>
      <w:r>
        <w:rPr>
          <w:spacing w:val="-7"/>
          <w:sz w:val="24"/>
        </w:rPr>
        <w:t> </w:t>
      </w:r>
      <w:r>
        <w:rPr>
          <w:sz w:val="24"/>
        </w:rPr>
        <w:t>lunch,</w:t>
      </w:r>
      <w:r>
        <w:rPr>
          <w:spacing w:val="-1"/>
          <w:sz w:val="24"/>
        </w:rPr>
        <w:t> </w:t>
      </w:r>
      <w:r>
        <w:rPr>
          <w:sz w:val="24"/>
        </w:rPr>
        <w:t>have</w:t>
      </w:r>
      <w:r>
        <w:rPr>
          <w:spacing w:val="-2"/>
          <w:sz w:val="24"/>
        </w:rPr>
        <w:t> </w:t>
      </w:r>
      <w:r>
        <w:rPr>
          <w:sz w:val="24"/>
        </w:rPr>
        <w:t>dinner,</w:t>
      </w:r>
      <w:r>
        <w:rPr>
          <w:spacing w:val="-1"/>
          <w:sz w:val="24"/>
        </w:rPr>
        <w:t> </w:t>
      </w:r>
      <w:r>
        <w:rPr>
          <w:sz w:val="24"/>
        </w:rPr>
        <w:t>have</w:t>
      </w:r>
      <w:r>
        <w:rPr>
          <w:spacing w:val="-5"/>
          <w:sz w:val="24"/>
        </w:rPr>
        <w:t> </w:t>
      </w:r>
      <w:r>
        <w:rPr>
          <w:spacing w:val="-2"/>
          <w:sz w:val="24"/>
        </w:rPr>
        <w:t>tea…;</w:t>
      </w:r>
    </w:p>
    <w:p>
      <w:pPr>
        <w:pStyle w:val="ListParagraph"/>
        <w:numPr>
          <w:ilvl w:val="0"/>
          <w:numId w:val="125"/>
        </w:numPr>
        <w:tabs>
          <w:tab w:pos="1816" w:val="left" w:leader="none"/>
        </w:tabs>
        <w:spacing w:line="240" w:lineRule="auto" w:before="0" w:after="0"/>
        <w:ind w:left="1644" w:right="638" w:firstLine="0"/>
        <w:jc w:val="left"/>
        <w:rPr>
          <w:sz w:val="24"/>
        </w:rPr>
      </w:pPr>
      <w:r>
        <w:rPr>
          <w:sz w:val="24"/>
        </w:rPr>
        <w:t>речевые</w:t>
      </w:r>
      <w:r>
        <w:rPr>
          <w:spacing w:val="-14"/>
          <w:sz w:val="24"/>
        </w:rPr>
        <w:t> </w:t>
      </w:r>
      <w:r>
        <w:rPr>
          <w:sz w:val="24"/>
        </w:rPr>
        <w:t>клише</w:t>
      </w:r>
      <w:r>
        <w:rPr>
          <w:spacing w:val="-11"/>
          <w:sz w:val="24"/>
        </w:rPr>
        <w:t> </w:t>
      </w:r>
      <w:r>
        <w:rPr>
          <w:sz w:val="24"/>
        </w:rPr>
        <w:t>для</w:t>
      </w:r>
      <w:r>
        <w:rPr>
          <w:spacing w:val="-11"/>
          <w:sz w:val="24"/>
        </w:rPr>
        <w:t> </w:t>
      </w:r>
      <w:r>
        <w:rPr>
          <w:sz w:val="24"/>
        </w:rPr>
        <w:t>выражения</w:t>
      </w:r>
      <w:r>
        <w:rPr>
          <w:spacing w:val="-10"/>
          <w:sz w:val="24"/>
        </w:rPr>
        <w:t> </w:t>
      </w:r>
      <w:r>
        <w:rPr>
          <w:sz w:val="24"/>
        </w:rPr>
        <w:t>привычных</w:t>
      </w:r>
      <w:r>
        <w:rPr>
          <w:spacing w:val="-8"/>
          <w:sz w:val="24"/>
        </w:rPr>
        <w:t> </w:t>
      </w:r>
      <w:r>
        <w:rPr>
          <w:sz w:val="24"/>
        </w:rPr>
        <w:t>действий:</w:t>
      </w:r>
      <w:r>
        <w:rPr>
          <w:spacing w:val="-13"/>
          <w:sz w:val="24"/>
        </w:rPr>
        <w:t> </w:t>
      </w:r>
      <w:r>
        <w:rPr>
          <w:sz w:val="24"/>
        </w:rPr>
        <w:t>have</w:t>
      </w:r>
      <w:r>
        <w:rPr>
          <w:spacing w:val="-14"/>
          <w:sz w:val="24"/>
        </w:rPr>
        <w:t> </w:t>
      </w:r>
      <w:r>
        <w:rPr>
          <w:sz w:val="24"/>
        </w:rPr>
        <w:t>shower,</w:t>
      </w:r>
      <w:r>
        <w:rPr>
          <w:spacing w:val="-6"/>
          <w:sz w:val="24"/>
        </w:rPr>
        <w:t> </w:t>
      </w:r>
      <w:r>
        <w:rPr>
          <w:sz w:val="24"/>
        </w:rPr>
        <w:t>get</w:t>
      </w:r>
      <w:r>
        <w:rPr>
          <w:spacing w:val="-3"/>
          <w:sz w:val="24"/>
        </w:rPr>
        <w:t> </w:t>
      </w:r>
      <w:r>
        <w:rPr>
          <w:sz w:val="24"/>
        </w:rPr>
        <w:t>dressed,</w:t>
      </w:r>
      <w:r>
        <w:rPr>
          <w:spacing w:val="-6"/>
          <w:sz w:val="24"/>
        </w:rPr>
        <w:t> </w:t>
      </w:r>
      <w:r>
        <w:rPr>
          <w:sz w:val="24"/>
        </w:rPr>
        <w:t>go</w:t>
      </w:r>
      <w:r>
        <w:rPr>
          <w:spacing w:val="-11"/>
          <w:sz w:val="24"/>
        </w:rPr>
        <w:t> </w:t>
      </w:r>
      <w:r>
        <w:rPr>
          <w:sz w:val="24"/>
        </w:rPr>
        <w:t>to</w:t>
      </w:r>
      <w:r>
        <w:rPr>
          <w:spacing w:val="-10"/>
          <w:sz w:val="24"/>
        </w:rPr>
        <w:t> </w:t>
      </w:r>
      <w:r>
        <w:rPr>
          <w:sz w:val="24"/>
        </w:rPr>
        <w:t>school, come home, have lessons, do homework…;</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речевое</w:t>
      </w:r>
      <w:r>
        <w:rPr>
          <w:spacing w:val="-7"/>
          <w:sz w:val="24"/>
        </w:rPr>
        <w:t> </w:t>
      </w:r>
      <w:r>
        <w:rPr>
          <w:sz w:val="24"/>
        </w:rPr>
        <w:t>клише</w:t>
      </w:r>
      <w:r>
        <w:rPr>
          <w:spacing w:val="-6"/>
          <w:sz w:val="24"/>
        </w:rPr>
        <w:t> </w:t>
      </w:r>
      <w:r>
        <w:rPr>
          <w:sz w:val="24"/>
        </w:rPr>
        <w:t>What</w:t>
      </w:r>
      <w:r>
        <w:rPr>
          <w:spacing w:val="-1"/>
          <w:sz w:val="24"/>
        </w:rPr>
        <w:t> </w:t>
      </w:r>
      <w:r>
        <w:rPr>
          <w:sz w:val="24"/>
        </w:rPr>
        <w:t>time</w:t>
      </w:r>
      <w:r>
        <w:rPr>
          <w:spacing w:val="-7"/>
          <w:sz w:val="24"/>
        </w:rPr>
        <w:t> </w:t>
      </w:r>
      <w:r>
        <w:rPr>
          <w:sz w:val="24"/>
        </w:rPr>
        <w:t>do</w:t>
      </w:r>
      <w:r>
        <w:rPr>
          <w:spacing w:val="7"/>
          <w:sz w:val="24"/>
        </w:rPr>
        <w:t> </w:t>
      </w:r>
      <w:r>
        <w:rPr>
          <w:spacing w:val="-2"/>
          <w:sz w:val="24"/>
        </w:rPr>
        <w:t>you…?;</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10"/>
          <w:sz w:val="24"/>
        </w:rPr>
        <w:t> </w:t>
      </w:r>
      <w:r>
        <w:rPr>
          <w:sz w:val="24"/>
        </w:rPr>
        <w:t>питомцев:</w:t>
      </w:r>
      <w:r>
        <w:rPr>
          <w:spacing w:val="-8"/>
          <w:sz w:val="24"/>
        </w:rPr>
        <w:t> </w:t>
      </w:r>
      <w:r>
        <w:rPr>
          <w:sz w:val="24"/>
        </w:rPr>
        <w:t>dog,</w:t>
      </w:r>
      <w:r>
        <w:rPr>
          <w:spacing w:val="-8"/>
          <w:sz w:val="24"/>
        </w:rPr>
        <w:t> </w:t>
      </w:r>
      <w:r>
        <w:rPr>
          <w:sz w:val="24"/>
        </w:rPr>
        <w:t>cat,</w:t>
      </w:r>
      <w:r>
        <w:rPr>
          <w:spacing w:val="-8"/>
          <w:sz w:val="24"/>
        </w:rPr>
        <w:t> </w:t>
      </w:r>
      <w:r>
        <w:rPr>
          <w:sz w:val="24"/>
        </w:rPr>
        <w:t>hamster,</w:t>
      </w:r>
      <w:r>
        <w:rPr>
          <w:spacing w:val="-8"/>
          <w:sz w:val="24"/>
        </w:rPr>
        <w:t> </w:t>
      </w:r>
      <w:r>
        <w:rPr>
          <w:spacing w:val="-2"/>
          <w:sz w:val="24"/>
        </w:rPr>
        <w:t>parrot;</w:t>
      </w:r>
    </w:p>
    <w:p>
      <w:pPr>
        <w:pStyle w:val="ListParagraph"/>
        <w:numPr>
          <w:ilvl w:val="0"/>
          <w:numId w:val="125"/>
        </w:numPr>
        <w:tabs>
          <w:tab w:pos="1860" w:val="left" w:leader="none"/>
        </w:tabs>
        <w:spacing w:line="240" w:lineRule="auto" w:before="0" w:after="0"/>
        <w:ind w:left="1644" w:right="651" w:firstLine="0"/>
        <w:jc w:val="left"/>
        <w:rPr>
          <w:sz w:val="24"/>
        </w:rPr>
      </w:pPr>
      <w:r>
        <w:rPr>
          <w:sz w:val="24"/>
        </w:rPr>
        <w:t>глаголы,</w:t>
      </w:r>
      <w:r>
        <w:rPr>
          <w:spacing w:val="35"/>
          <w:sz w:val="24"/>
        </w:rPr>
        <w:t> </w:t>
      </w:r>
      <w:r>
        <w:rPr>
          <w:sz w:val="24"/>
        </w:rPr>
        <w:t>связанные</w:t>
      </w:r>
      <w:r>
        <w:rPr>
          <w:spacing w:val="35"/>
          <w:sz w:val="24"/>
        </w:rPr>
        <w:t> </w:t>
      </w:r>
      <w:r>
        <w:rPr>
          <w:sz w:val="24"/>
        </w:rPr>
        <w:t>с</w:t>
      </w:r>
      <w:r>
        <w:rPr>
          <w:spacing w:val="34"/>
          <w:sz w:val="24"/>
        </w:rPr>
        <w:t> </w:t>
      </w:r>
      <w:r>
        <w:rPr>
          <w:sz w:val="24"/>
        </w:rPr>
        <w:t>домашними</w:t>
      </w:r>
      <w:r>
        <w:rPr>
          <w:spacing w:val="37"/>
          <w:sz w:val="24"/>
        </w:rPr>
        <w:t> </w:t>
      </w:r>
      <w:r>
        <w:rPr>
          <w:sz w:val="24"/>
        </w:rPr>
        <w:t>обязанностями:</w:t>
      </w:r>
      <w:r>
        <w:rPr>
          <w:spacing w:val="35"/>
          <w:sz w:val="24"/>
        </w:rPr>
        <w:t> </w:t>
      </w:r>
      <w:r>
        <w:rPr>
          <w:sz w:val="24"/>
        </w:rPr>
        <w:t>tidy</w:t>
      </w:r>
      <w:r>
        <w:rPr>
          <w:spacing w:val="27"/>
          <w:sz w:val="24"/>
        </w:rPr>
        <w:t> </w:t>
      </w:r>
      <w:r>
        <w:rPr>
          <w:sz w:val="24"/>
        </w:rPr>
        <w:t>up,</w:t>
      </w:r>
      <w:r>
        <w:rPr>
          <w:spacing w:val="35"/>
          <w:sz w:val="24"/>
        </w:rPr>
        <w:t> </w:t>
      </w:r>
      <w:r>
        <w:rPr>
          <w:sz w:val="24"/>
        </w:rPr>
        <w:t>make</w:t>
      </w:r>
      <w:r>
        <w:rPr>
          <w:spacing w:val="36"/>
          <w:sz w:val="24"/>
        </w:rPr>
        <w:t> </w:t>
      </w:r>
      <w:r>
        <w:rPr>
          <w:sz w:val="24"/>
        </w:rPr>
        <w:t>your</w:t>
      </w:r>
      <w:r>
        <w:rPr>
          <w:spacing w:val="34"/>
          <w:sz w:val="24"/>
        </w:rPr>
        <w:t> </w:t>
      </w:r>
      <w:r>
        <w:rPr>
          <w:sz w:val="24"/>
        </w:rPr>
        <w:t>bed,</w:t>
      </w:r>
      <w:r>
        <w:rPr>
          <w:spacing w:val="35"/>
          <w:sz w:val="24"/>
        </w:rPr>
        <w:t> </w:t>
      </w:r>
      <w:r>
        <w:rPr>
          <w:sz w:val="24"/>
        </w:rPr>
        <w:t>water</w:t>
      </w:r>
      <w:r>
        <w:rPr>
          <w:spacing w:val="33"/>
          <w:sz w:val="24"/>
        </w:rPr>
        <w:t> </w:t>
      </w:r>
      <w:r>
        <w:rPr>
          <w:sz w:val="24"/>
        </w:rPr>
        <w:t>plants, sweep the floor…</w:t>
      </w:r>
    </w:p>
    <w:p>
      <w:pPr>
        <w:spacing w:after="0" w:line="240" w:lineRule="auto"/>
        <w:jc w:val="left"/>
        <w:rPr>
          <w:sz w:val="24"/>
        </w:rPr>
        <w:sectPr>
          <w:pgSz w:w="11930" w:h="16860"/>
          <w:pgMar w:header="0" w:footer="1385" w:top="1020" w:bottom="1620" w:left="60" w:right="200"/>
        </w:sectPr>
      </w:pPr>
    </w:p>
    <w:p>
      <w:pPr>
        <w:pStyle w:val="BodyText"/>
        <w:spacing w:line="237" w:lineRule="auto" w:before="63"/>
        <w:ind w:right="7477" w:firstLine="0"/>
        <w:jc w:val="left"/>
      </w:pPr>
      <w:r>
        <w:rPr/>
        <w:t>Раздел</w:t>
      </w:r>
      <w:r>
        <w:rPr>
          <w:spacing w:val="-10"/>
        </w:rPr>
        <w:t> </w:t>
      </w:r>
      <w:r>
        <w:rPr/>
        <w:t>2.</w:t>
      </w:r>
      <w:r>
        <w:rPr>
          <w:spacing w:val="-10"/>
        </w:rPr>
        <w:t> </w:t>
      </w:r>
      <w:r>
        <w:rPr/>
        <w:t>Мои</w:t>
      </w:r>
      <w:r>
        <w:rPr>
          <w:spacing w:val="-9"/>
        </w:rPr>
        <w:t> </w:t>
      </w:r>
      <w:r>
        <w:rPr/>
        <w:t>город Тема 1. В городе.</w:t>
      </w:r>
    </w:p>
    <w:p>
      <w:pPr>
        <w:pStyle w:val="BodyText"/>
        <w:spacing w:line="237" w:lineRule="auto" w:before="6"/>
        <w:ind w:right="6468" w:firstLine="0"/>
        <w:jc w:val="left"/>
      </w:pPr>
      <w:r>
        <w:rPr/>
        <w:t>Тема</w:t>
      </w:r>
      <w:r>
        <w:rPr>
          <w:spacing w:val="-10"/>
        </w:rPr>
        <w:t> </w:t>
      </w:r>
      <w:r>
        <w:rPr/>
        <w:t>2.</w:t>
      </w:r>
      <w:r>
        <w:rPr>
          <w:spacing w:val="-9"/>
        </w:rPr>
        <w:t> </w:t>
      </w:r>
      <w:r>
        <w:rPr/>
        <w:t>Посещение</w:t>
      </w:r>
      <w:r>
        <w:rPr>
          <w:spacing w:val="-10"/>
        </w:rPr>
        <w:t> </w:t>
      </w:r>
      <w:r>
        <w:rPr/>
        <w:t>магазинов. Тема 3. Посещение кафе.</w:t>
      </w:r>
    </w:p>
    <w:p>
      <w:pPr>
        <w:pStyle w:val="BodyText"/>
        <w:spacing w:line="237" w:lineRule="auto" w:before="5"/>
        <w:ind w:right="1021" w:firstLine="0"/>
        <w:jc w:val="left"/>
      </w:pPr>
      <w:r>
        <w:rPr/>
        <w:t>Характеристика</w:t>
      </w:r>
      <w:r>
        <w:rPr>
          <w:spacing w:val="-6"/>
        </w:rPr>
        <w:t> </w:t>
      </w:r>
      <w:r>
        <w:rPr/>
        <w:t>деятельности</w:t>
      </w:r>
      <w:r>
        <w:rPr>
          <w:spacing w:val="-5"/>
        </w:rPr>
        <w:t> </w:t>
      </w:r>
      <w:r>
        <w:rPr/>
        <w:t>обучающихся</w:t>
      </w:r>
      <w:r>
        <w:rPr>
          <w:spacing w:val="-5"/>
        </w:rPr>
        <w:t> </w:t>
      </w:r>
      <w:r>
        <w:rPr/>
        <w:t>по</w:t>
      </w:r>
      <w:r>
        <w:rPr>
          <w:spacing w:val="-5"/>
        </w:rPr>
        <w:t> </w:t>
      </w:r>
      <w:r>
        <w:rPr/>
        <w:t>основным</w:t>
      </w:r>
      <w:r>
        <w:rPr>
          <w:spacing w:val="-7"/>
        </w:rPr>
        <w:t> </w:t>
      </w:r>
      <w:r>
        <w:rPr/>
        <w:t>видам</w:t>
      </w:r>
      <w:r>
        <w:rPr>
          <w:spacing w:val="-4"/>
        </w:rPr>
        <w:t> </w:t>
      </w:r>
      <w:r>
        <w:rPr/>
        <w:t>учебной</w:t>
      </w:r>
      <w:r>
        <w:rPr>
          <w:spacing w:val="-5"/>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составлять</w:t>
      </w:r>
      <w:r>
        <w:rPr>
          <w:spacing w:val="-11"/>
          <w:sz w:val="24"/>
        </w:rPr>
        <w:t> </w:t>
      </w:r>
      <w:r>
        <w:rPr>
          <w:sz w:val="24"/>
        </w:rPr>
        <w:t>краткий</w:t>
      </w:r>
      <w:r>
        <w:rPr>
          <w:spacing w:val="-5"/>
          <w:sz w:val="24"/>
        </w:rPr>
        <w:t> </w:t>
      </w:r>
      <w:r>
        <w:rPr>
          <w:sz w:val="24"/>
        </w:rPr>
        <w:t>рассказ</w:t>
      </w:r>
      <w:r>
        <w:rPr>
          <w:spacing w:val="-6"/>
          <w:sz w:val="24"/>
        </w:rPr>
        <w:t> </w:t>
      </w:r>
      <w:r>
        <w:rPr>
          <w:sz w:val="24"/>
        </w:rPr>
        <w:t>о</w:t>
      </w:r>
      <w:r>
        <w:rPr>
          <w:spacing w:val="-10"/>
          <w:sz w:val="24"/>
        </w:rPr>
        <w:t> </w:t>
      </w:r>
      <w:r>
        <w:rPr>
          <w:sz w:val="24"/>
        </w:rPr>
        <w:t>своем</w:t>
      </w:r>
      <w:r>
        <w:rPr>
          <w:spacing w:val="-10"/>
          <w:sz w:val="24"/>
        </w:rPr>
        <w:t> </w:t>
      </w:r>
      <w:r>
        <w:rPr>
          <w:sz w:val="24"/>
        </w:rPr>
        <w:t>городе,</w:t>
      </w:r>
      <w:r>
        <w:rPr>
          <w:spacing w:val="-9"/>
          <w:sz w:val="24"/>
        </w:rPr>
        <w:t> </w:t>
      </w:r>
      <w:r>
        <w:rPr>
          <w:sz w:val="24"/>
        </w:rPr>
        <w:t>его</w:t>
      </w:r>
      <w:r>
        <w:rPr>
          <w:spacing w:val="-5"/>
          <w:sz w:val="24"/>
        </w:rPr>
        <w:t> </w:t>
      </w:r>
      <w:r>
        <w:rPr>
          <w:spacing w:val="-2"/>
          <w:sz w:val="24"/>
        </w:rPr>
        <w:t>достопримечательностях;</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описывать</w:t>
      </w:r>
      <w:r>
        <w:rPr>
          <w:spacing w:val="-3"/>
          <w:sz w:val="24"/>
        </w:rPr>
        <w:t> </w:t>
      </w:r>
      <w:r>
        <w:rPr>
          <w:sz w:val="24"/>
        </w:rPr>
        <w:t>маршрут</w:t>
      </w:r>
      <w:r>
        <w:rPr>
          <w:spacing w:val="-2"/>
          <w:sz w:val="24"/>
        </w:rPr>
        <w:t> </w:t>
      </w:r>
      <w:r>
        <w:rPr>
          <w:sz w:val="24"/>
        </w:rPr>
        <w:t>по</w:t>
      </w:r>
      <w:r>
        <w:rPr>
          <w:spacing w:val="-5"/>
          <w:sz w:val="24"/>
        </w:rPr>
        <w:t> </w:t>
      </w:r>
      <w:r>
        <w:rPr>
          <w:sz w:val="24"/>
        </w:rPr>
        <w:t>карте</w:t>
      </w:r>
      <w:r>
        <w:rPr>
          <w:spacing w:val="-3"/>
          <w:sz w:val="24"/>
        </w:rPr>
        <w:t> </w:t>
      </w:r>
      <w:r>
        <w:rPr>
          <w:sz w:val="24"/>
        </w:rPr>
        <w:t>от</w:t>
      </w:r>
      <w:r>
        <w:rPr>
          <w:spacing w:val="-6"/>
          <w:sz w:val="24"/>
        </w:rPr>
        <w:t> </w:t>
      </w:r>
      <w:r>
        <w:rPr>
          <w:sz w:val="24"/>
        </w:rPr>
        <w:t>школы</w:t>
      </w:r>
      <w:r>
        <w:rPr>
          <w:spacing w:val="-2"/>
          <w:sz w:val="24"/>
        </w:rPr>
        <w:t> </w:t>
      </w:r>
      <w:r>
        <w:rPr>
          <w:sz w:val="24"/>
        </w:rPr>
        <w:t>до</w:t>
      </w:r>
      <w:r>
        <w:rPr>
          <w:spacing w:val="-6"/>
          <w:sz w:val="24"/>
        </w:rPr>
        <w:t> </w:t>
      </w:r>
      <w:r>
        <w:rPr>
          <w:spacing w:val="-2"/>
          <w:sz w:val="24"/>
        </w:rPr>
        <w:t>дома;</w:t>
      </w:r>
    </w:p>
    <w:p>
      <w:pPr>
        <w:pStyle w:val="ListParagraph"/>
        <w:numPr>
          <w:ilvl w:val="0"/>
          <w:numId w:val="125"/>
        </w:numPr>
        <w:tabs>
          <w:tab w:pos="1860" w:val="left" w:leader="none"/>
        </w:tabs>
        <w:spacing w:line="240" w:lineRule="auto" w:before="0" w:after="0"/>
        <w:ind w:left="1644" w:right="702" w:firstLine="0"/>
        <w:jc w:val="left"/>
        <w:rPr>
          <w:sz w:val="24"/>
        </w:rPr>
      </w:pPr>
      <w:r>
        <w:rPr>
          <w:sz w:val="24"/>
        </w:rPr>
        <w:t>составлять голосовое сообщение с просьбой пойти в магазин и сделать определенные</w:t>
      </w:r>
      <w:r>
        <w:rPr>
          <w:spacing w:val="40"/>
          <w:sz w:val="24"/>
        </w:rPr>
        <w:t> </w:t>
      </w:r>
      <w:r>
        <w:rPr>
          <w:spacing w:val="-2"/>
          <w:sz w:val="24"/>
        </w:rPr>
        <w:t>покупки;</w:t>
      </w:r>
    </w:p>
    <w:p>
      <w:pPr>
        <w:pStyle w:val="BodyText"/>
        <w:ind w:firstLine="0"/>
        <w:jc w:val="left"/>
      </w:pPr>
      <w:r>
        <w:rPr/>
        <w:t>в</w:t>
      </w:r>
      <w:r>
        <w:rPr>
          <w:spacing w:val="-7"/>
        </w:rPr>
        <w:t> </w:t>
      </w:r>
      <w:r>
        <w:rPr/>
        <w:t>области </w:t>
      </w:r>
      <w:r>
        <w:rPr>
          <w:spacing w:val="-2"/>
        </w:rPr>
        <w:t>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карту</w:t>
      </w:r>
      <w:r>
        <w:rPr>
          <w:spacing w:val="-13"/>
          <w:sz w:val="24"/>
        </w:rPr>
        <w:t> </w:t>
      </w:r>
      <w:r>
        <w:rPr>
          <w:sz w:val="24"/>
        </w:rPr>
        <w:t>с указанием</w:t>
      </w:r>
      <w:r>
        <w:rPr>
          <w:spacing w:val="-8"/>
          <w:sz w:val="24"/>
        </w:rPr>
        <w:t> </w:t>
      </w:r>
      <w:r>
        <w:rPr>
          <w:sz w:val="24"/>
        </w:rPr>
        <w:t>маршрута,</w:t>
      </w:r>
      <w:r>
        <w:rPr>
          <w:spacing w:val="-6"/>
          <w:sz w:val="24"/>
        </w:rPr>
        <w:t> </w:t>
      </w:r>
      <w:r>
        <w:rPr>
          <w:sz w:val="24"/>
        </w:rPr>
        <w:t>например,</w:t>
      </w:r>
      <w:r>
        <w:rPr>
          <w:spacing w:val="-8"/>
          <w:sz w:val="24"/>
        </w:rPr>
        <w:t> </w:t>
      </w:r>
      <w:r>
        <w:rPr>
          <w:sz w:val="24"/>
        </w:rPr>
        <w:t>от</w:t>
      </w:r>
      <w:r>
        <w:rPr>
          <w:spacing w:val="-7"/>
          <w:sz w:val="24"/>
        </w:rPr>
        <w:t> </w:t>
      </w:r>
      <w:r>
        <w:rPr>
          <w:sz w:val="24"/>
        </w:rPr>
        <w:t>школы</w:t>
      </w:r>
      <w:r>
        <w:rPr>
          <w:spacing w:val="-8"/>
          <w:sz w:val="24"/>
        </w:rPr>
        <w:t> </w:t>
      </w:r>
      <w:r>
        <w:rPr>
          <w:sz w:val="24"/>
        </w:rPr>
        <w:t>до</w:t>
      </w:r>
      <w:r>
        <w:rPr>
          <w:spacing w:val="-7"/>
          <w:sz w:val="24"/>
        </w:rPr>
        <w:t> </w:t>
      </w:r>
      <w:r>
        <w:rPr>
          <w:spacing w:val="-2"/>
          <w:sz w:val="24"/>
        </w:rPr>
        <w:t>дома;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плакат</w:t>
      </w:r>
      <w:r>
        <w:rPr>
          <w:spacing w:val="-7"/>
          <w:sz w:val="24"/>
        </w:rPr>
        <w:t> </w:t>
      </w:r>
      <w:r>
        <w:rPr>
          <w:sz w:val="24"/>
        </w:rPr>
        <w:t>о</w:t>
      </w:r>
      <w:r>
        <w:rPr>
          <w:spacing w:val="-11"/>
          <w:sz w:val="24"/>
        </w:rPr>
        <w:t> </w:t>
      </w:r>
      <w:r>
        <w:rPr>
          <w:sz w:val="24"/>
        </w:rPr>
        <w:t>своем</w:t>
      </w:r>
      <w:r>
        <w:rPr>
          <w:spacing w:val="-10"/>
          <w:sz w:val="24"/>
        </w:rPr>
        <w:t> </w:t>
      </w:r>
      <w:r>
        <w:rPr>
          <w:spacing w:val="-2"/>
          <w:sz w:val="24"/>
        </w:rPr>
        <w:t>городе;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7"/>
          <w:sz w:val="24"/>
        </w:rPr>
        <w:t> </w:t>
      </w:r>
      <w:r>
        <w:rPr>
          <w:sz w:val="24"/>
        </w:rPr>
        <w:t>меню</w:t>
      </w:r>
      <w:r>
        <w:rPr>
          <w:spacing w:val="-3"/>
          <w:sz w:val="24"/>
        </w:rPr>
        <w:t> </w:t>
      </w:r>
      <w:r>
        <w:rPr>
          <w:sz w:val="24"/>
        </w:rPr>
        <w:t>в</w:t>
      </w:r>
      <w:r>
        <w:rPr>
          <w:spacing w:val="-8"/>
          <w:sz w:val="24"/>
        </w:rPr>
        <w:t> </w:t>
      </w:r>
      <w:r>
        <w:rPr>
          <w:spacing w:val="-4"/>
          <w:sz w:val="24"/>
        </w:rPr>
        <w:t>кафе.</w:t>
      </w:r>
    </w:p>
    <w:p>
      <w:pPr>
        <w:pStyle w:val="BodyText"/>
        <w:spacing w:line="275" w:lineRule="exact" w:before="3"/>
        <w:ind w:firstLine="0"/>
        <w:jc w:val="left"/>
      </w:pPr>
      <w:r>
        <w:rPr>
          <w:spacing w:val="-2"/>
        </w:rPr>
        <w:t>Примерный</w:t>
      </w:r>
      <w:r>
        <w:rPr>
          <w:spacing w:val="10"/>
        </w:rPr>
        <w:t> </w:t>
      </w:r>
      <w:r>
        <w:rPr>
          <w:spacing w:val="-2"/>
        </w:rPr>
        <w:t>лексико-грамматический</w:t>
      </w:r>
      <w:r>
        <w:rPr>
          <w:spacing w:val="20"/>
        </w:rPr>
        <w:t> </w:t>
      </w:r>
      <w:r>
        <w:rPr>
          <w:spacing w:val="-2"/>
        </w:rPr>
        <w:t>материал</w:t>
      </w:r>
    </w:p>
    <w:p>
      <w:pPr>
        <w:pStyle w:val="BodyText"/>
        <w:ind w:right="649" w:firstLine="0"/>
      </w:pPr>
      <w:r>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36" w:val="left" w:leader="none"/>
        </w:tabs>
        <w:spacing w:line="240" w:lineRule="auto" w:before="0" w:after="0"/>
        <w:ind w:left="1644" w:right="647" w:firstLine="0"/>
        <w:jc w:val="both"/>
        <w:rPr>
          <w:sz w:val="24"/>
        </w:rPr>
      </w:pPr>
      <w:r>
        <w:rPr>
          <w:sz w:val="24"/>
        </w:rPr>
        <w:t>указательные местоимения this/these/that/those для обозначения предметов, находящихся рядом и на расстоянии;</w:t>
      </w:r>
    </w:p>
    <w:p>
      <w:pPr>
        <w:pStyle w:val="ListParagraph"/>
        <w:numPr>
          <w:ilvl w:val="0"/>
          <w:numId w:val="125"/>
        </w:numPr>
        <w:tabs>
          <w:tab w:pos="1843" w:val="left" w:leader="none"/>
        </w:tabs>
        <w:spacing w:line="237" w:lineRule="auto" w:before="4" w:after="0"/>
        <w:ind w:left="1644" w:right="642" w:firstLine="0"/>
        <w:jc w:val="both"/>
        <w:rPr>
          <w:sz w:val="24"/>
        </w:rPr>
      </w:pPr>
      <w:r>
        <w:rPr>
          <w:sz w:val="24"/>
        </w:rPr>
        <w:t>предлоги места next to, between, opposite, behind, in front of для описания расположения объектов города;</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повелительное</w:t>
      </w:r>
      <w:r>
        <w:rPr>
          <w:spacing w:val="-13"/>
          <w:sz w:val="24"/>
        </w:rPr>
        <w:t> </w:t>
      </w:r>
      <w:r>
        <w:rPr>
          <w:sz w:val="24"/>
        </w:rPr>
        <w:t>наклонение</w:t>
      </w:r>
      <w:r>
        <w:rPr>
          <w:spacing w:val="-10"/>
          <w:sz w:val="24"/>
        </w:rPr>
        <w:t> </w:t>
      </w:r>
      <w:r>
        <w:rPr>
          <w:sz w:val="24"/>
        </w:rPr>
        <w:t>для</w:t>
      </w:r>
      <w:r>
        <w:rPr>
          <w:spacing w:val="-7"/>
          <w:sz w:val="24"/>
        </w:rPr>
        <w:t> </w:t>
      </w:r>
      <w:r>
        <w:rPr>
          <w:sz w:val="24"/>
        </w:rPr>
        <w:t>указания</w:t>
      </w:r>
      <w:r>
        <w:rPr>
          <w:spacing w:val="-10"/>
          <w:sz w:val="24"/>
        </w:rPr>
        <w:t> </w:t>
      </w:r>
      <w:r>
        <w:rPr>
          <w:sz w:val="24"/>
        </w:rPr>
        <w:t>направления</w:t>
      </w:r>
      <w:r>
        <w:rPr>
          <w:spacing w:val="-8"/>
          <w:sz w:val="24"/>
        </w:rPr>
        <w:t> </w:t>
      </w:r>
      <w:r>
        <w:rPr>
          <w:sz w:val="24"/>
        </w:rPr>
        <w:t>движения:</w:t>
      </w:r>
      <w:r>
        <w:rPr>
          <w:spacing w:val="-9"/>
          <w:sz w:val="24"/>
        </w:rPr>
        <w:t> </w:t>
      </w:r>
      <w:r>
        <w:rPr>
          <w:sz w:val="24"/>
        </w:rPr>
        <w:t>go</w:t>
      </w:r>
      <w:r>
        <w:rPr>
          <w:spacing w:val="-12"/>
          <w:sz w:val="24"/>
        </w:rPr>
        <w:t> </w:t>
      </w:r>
      <w:r>
        <w:rPr>
          <w:sz w:val="24"/>
        </w:rPr>
        <w:t>right,</w:t>
      </w:r>
      <w:r>
        <w:rPr>
          <w:spacing w:val="-12"/>
          <w:sz w:val="24"/>
        </w:rPr>
        <w:t> </w:t>
      </w:r>
      <w:r>
        <w:rPr>
          <w:sz w:val="24"/>
        </w:rPr>
        <w:t>turn,</w:t>
      </w:r>
      <w:r>
        <w:rPr>
          <w:spacing w:val="-11"/>
          <w:sz w:val="24"/>
        </w:rPr>
        <w:t> </w:t>
      </w:r>
      <w:r>
        <w:rPr>
          <w:spacing w:val="-2"/>
          <w:sz w:val="24"/>
        </w:rPr>
        <w:t>left.</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модальный</w:t>
      </w:r>
      <w:r>
        <w:rPr>
          <w:spacing w:val="-5"/>
          <w:sz w:val="24"/>
        </w:rPr>
        <w:t> </w:t>
      </w:r>
      <w:r>
        <w:rPr>
          <w:sz w:val="24"/>
        </w:rPr>
        <w:t>глагол</w:t>
      </w:r>
      <w:r>
        <w:rPr>
          <w:spacing w:val="-3"/>
          <w:sz w:val="24"/>
        </w:rPr>
        <w:t> </w:t>
      </w:r>
      <w:r>
        <w:rPr>
          <w:sz w:val="24"/>
        </w:rPr>
        <w:t>can</w:t>
      </w:r>
      <w:r>
        <w:rPr>
          <w:spacing w:val="-7"/>
          <w:sz w:val="24"/>
        </w:rPr>
        <w:t> </w:t>
      </w:r>
      <w:r>
        <w:rPr>
          <w:sz w:val="24"/>
        </w:rPr>
        <w:t>для</w:t>
      </w:r>
      <w:r>
        <w:rPr>
          <w:spacing w:val="-1"/>
          <w:sz w:val="24"/>
        </w:rPr>
        <w:t> </w:t>
      </w:r>
      <w:r>
        <w:rPr>
          <w:sz w:val="24"/>
        </w:rPr>
        <w:t>выражения</w:t>
      </w:r>
      <w:r>
        <w:rPr>
          <w:spacing w:val="-1"/>
          <w:sz w:val="24"/>
        </w:rPr>
        <w:t> </w:t>
      </w:r>
      <w:r>
        <w:rPr>
          <w:sz w:val="24"/>
        </w:rPr>
        <w:t>просьб:</w:t>
      </w:r>
      <w:r>
        <w:rPr>
          <w:spacing w:val="-11"/>
          <w:sz w:val="24"/>
        </w:rPr>
        <w:t> </w:t>
      </w:r>
      <w:r>
        <w:rPr>
          <w:sz w:val="24"/>
        </w:rPr>
        <w:t>Can</w:t>
      </w:r>
      <w:r>
        <w:rPr>
          <w:spacing w:val="1"/>
          <w:sz w:val="24"/>
        </w:rPr>
        <w:t> </w:t>
      </w:r>
      <w:r>
        <w:rPr>
          <w:sz w:val="24"/>
        </w:rPr>
        <w:t>I</w:t>
      </w:r>
      <w:r>
        <w:rPr>
          <w:spacing w:val="-16"/>
          <w:sz w:val="24"/>
        </w:rPr>
        <w:t> </w:t>
      </w:r>
      <w:r>
        <w:rPr>
          <w:sz w:val="24"/>
        </w:rPr>
        <w:t>have</w:t>
      </w:r>
      <w:r>
        <w:rPr>
          <w:spacing w:val="-7"/>
          <w:sz w:val="24"/>
        </w:rPr>
        <w:t> </w:t>
      </w:r>
      <w:r>
        <w:rPr>
          <w:spacing w:val="-5"/>
          <w:sz w:val="24"/>
        </w:rPr>
        <w:t>…?;</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конструкция</w:t>
      </w:r>
      <w:r>
        <w:rPr>
          <w:spacing w:val="-11"/>
          <w:sz w:val="24"/>
        </w:rPr>
        <w:t> </w:t>
      </w:r>
      <w:r>
        <w:rPr>
          <w:sz w:val="24"/>
        </w:rPr>
        <w:t>Would</w:t>
      </w:r>
      <w:r>
        <w:rPr>
          <w:spacing w:val="-3"/>
          <w:sz w:val="24"/>
        </w:rPr>
        <w:t> </w:t>
      </w:r>
      <w:r>
        <w:rPr>
          <w:sz w:val="24"/>
        </w:rPr>
        <w:t>you</w:t>
      </w:r>
      <w:r>
        <w:rPr>
          <w:spacing w:val="-8"/>
          <w:sz w:val="24"/>
        </w:rPr>
        <w:t> </w:t>
      </w:r>
      <w:r>
        <w:rPr>
          <w:sz w:val="24"/>
        </w:rPr>
        <w:t>like</w:t>
      </w:r>
      <w:r>
        <w:rPr>
          <w:spacing w:val="-13"/>
          <w:sz w:val="24"/>
        </w:rPr>
        <w:t> </w:t>
      </w:r>
      <w:r>
        <w:rPr>
          <w:sz w:val="24"/>
        </w:rPr>
        <w:t>…?</w:t>
      </w:r>
      <w:r>
        <w:rPr>
          <w:spacing w:val="-3"/>
          <w:sz w:val="24"/>
        </w:rPr>
        <w:t> </w:t>
      </w:r>
      <w:r>
        <w:rPr>
          <w:sz w:val="24"/>
        </w:rPr>
        <w:t>Для</w:t>
      </w:r>
      <w:r>
        <w:rPr>
          <w:spacing w:val="-11"/>
          <w:sz w:val="24"/>
        </w:rPr>
        <w:t> </w:t>
      </w:r>
      <w:r>
        <w:rPr>
          <w:sz w:val="24"/>
        </w:rPr>
        <w:t>вежливого</w:t>
      </w:r>
      <w:r>
        <w:rPr>
          <w:spacing w:val="-10"/>
          <w:sz w:val="24"/>
        </w:rPr>
        <w:t> </w:t>
      </w:r>
      <w:r>
        <w:rPr>
          <w:sz w:val="24"/>
        </w:rPr>
        <w:t>уточнения</w:t>
      </w:r>
      <w:r>
        <w:rPr>
          <w:spacing w:val="-7"/>
          <w:sz w:val="24"/>
        </w:rPr>
        <w:t> </w:t>
      </w:r>
      <w:r>
        <w:rPr>
          <w:spacing w:val="-2"/>
          <w:sz w:val="24"/>
        </w:rPr>
        <w:t>предпочтения;</w:t>
      </w:r>
    </w:p>
    <w:p>
      <w:pPr>
        <w:pStyle w:val="ListParagraph"/>
        <w:numPr>
          <w:ilvl w:val="0"/>
          <w:numId w:val="125"/>
        </w:numPr>
        <w:tabs>
          <w:tab w:pos="1884" w:val="left" w:leader="none"/>
        </w:tabs>
        <w:spacing w:line="240" w:lineRule="auto" w:before="0" w:after="0"/>
        <w:ind w:left="1644" w:right="1072" w:firstLine="0"/>
        <w:jc w:val="left"/>
        <w:rPr>
          <w:sz w:val="24"/>
        </w:rPr>
      </w:pPr>
      <w:r>
        <w:rPr>
          <w:sz w:val="24"/>
        </w:rPr>
        <w:t>неисчисляемые</w:t>
      </w:r>
      <w:r>
        <w:rPr>
          <w:spacing w:val="-2"/>
          <w:sz w:val="24"/>
        </w:rPr>
        <w:t> </w:t>
      </w:r>
      <w:r>
        <w:rPr>
          <w:sz w:val="24"/>
        </w:rPr>
        <w:t>существительные</w:t>
      </w:r>
      <w:r>
        <w:rPr>
          <w:spacing w:val="-4"/>
          <w:sz w:val="24"/>
        </w:rPr>
        <w:t> </w:t>
      </w:r>
      <w:r>
        <w:rPr>
          <w:sz w:val="24"/>
        </w:rPr>
        <w:t>с</w:t>
      </w:r>
      <w:r>
        <w:rPr>
          <w:spacing w:val="-5"/>
          <w:sz w:val="24"/>
        </w:rPr>
        <w:t> </w:t>
      </w:r>
      <w:r>
        <w:rPr>
          <w:sz w:val="24"/>
        </w:rPr>
        <w:t>местоимением</w:t>
      </w:r>
      <w:r>
        <w:rPr>
          <w:spacing w:val="-4"/>
          <w:sz w:val="24"/>
        </w:rPr>
        <w:t> </w:t>
      </w:r>
      <w:r>
        <w:rPr>
          <w:sz w:val="24"/>
        </w:rPr>
        <w:t>some</w:t>
      </w:r>
      <w:r>
        <w:rPr>
          <w:spacing w:val="-5"/>
          <w:sz w:val="24"/>
        </w:rPr>
        <w:t> </w:t>
      </w:r>
      <w:r>
        <w:rPr>
          <w:sz w:val="24"/>
        </w:rPr>
        <w:t>для</w:t>
      </w:r>
      <w:r>
        <w:rPr>
          <w:spacing w:val="-4"/>
          <w:sz w:val="24"/>
        </w:rPr>
        <w:t> </w:t>
      </w:r>
      <w:r>
        <w:rPr>
          <w:sz w:val="24"/>
        </w:rPr>
        <w:t>обозначения</w:t>
      </w:r>
      <w:r>
        <w:rPr>
          <w:spacing w:val="-3"/>
          <w:sz w:val="24"/>
        </w:rPr>
        <w:t> </w:t>
      </w:r>
      <w:r>
        <w:rPr>
          <w:sz w:val="24"/>
        </w:rPr>
        <w:t>количества (some juice, some pie).</w:t>
      </w:r>
    </w:p>
    <w:p>
      <w:pPr>
        <w:pStyle w:val="BodyText"/>
        <w:spacing w:line="274" w:lineRule="exact"/>
        <w:ind w:firstLine="0"/>
        <w:jc w:val="left"/>
      </w:pPr>
      <w:r>
        <w:rPr/>
        <w:t>Лексический</w:t>
      </w:r>
      <w:r>
        <w:rPr>
          <w:spacing w:val="-7"/>
        </w:rPr>
        <w:t> </w:t>
      </w:r>
      <w:r>
        <w:rPr/>
        <w:t>материал</w:t>
      </w:r>
      <w:r>
        <w:rPr>
          <w:spacing w:val="-7"/>
        </w:rPr>
        <w:t> </w:t>
      </w:r>
      <w:r>
        <w:rPr/>
        <w:t>отбирается</w:t>
      </w:r>
      <w:r>
        <w:rPr>
          <w:spacing w:val="-10"/>
        </w:rPr>
        <w:t> </w:t>
      </w:r>
      <w:r>
        <w:rPr/>
        <w:t>с</w:t>
      </w:r>
      <w:r>
        <w:rPr>
          <w:spacing w:val="-2"/>
        </w:rPr>
        <w:t> </w:t>
      </w:r>
      <w:r>
        <w:rPr/>
        <w:t>учетом</w:t>
      </w:r>
      <w:r>
        <w:rPr>
          <w:spacing w:val="-7"/>
        </w:rPr>
        <w:t> </w:t>
      </w:r>
      <w:r>
        <w:rPr/>
        <w:t>тематики</w:t>
      </w:r>
      <w:r>
        <w:rPr>
          <w:spacing w:val="-6"/>
        </w:rPr>
        <w:t> </w:t>
      </w:r>
      <w:r>
        <w:rPr/>
        <w:t>общения</w:t>
      </w:r>
      <w:r>
        <w:rPr>
          <w:spacing w:val="-10"/>
        </w:rPr>
        <w:t> </w:t>
      </w:r>
      <w:r>
        <w:rPr/>
        <w:t>Раздела</w:t>
      </w:r>
      <w:r>
        <w:rPr>
          <w:spacing w:val="-10"/>
        </w:rPr>
        <w:t> </w:t>
      </w:r>
      <w:r>
        <w:rPr>
          <w:spacing w:val="-5"/>
        </w:rPr>
        <w:t>2.</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6"/>
          <w:sz w:val="24"/>
        </w:rPr>
        <w:t> </w:t>
      </w:r>
      <w:r>
        <w:rPr>
          <w:sz w:val="24"/>
        </w:rPr>
        <w:t>городских</w:t>
      </w:r>
      <w:r>
        <w:rPr>
          <w:spacing w:val="-1"/>
          <w:sz w:val="24"/>
        </w:rPr>
        <w:t> </w:t>
      </w:r>
      <w:r>
        <w:rPr>
          <w:sz w:val="24"/>
        </w:rPr>
        <w:t>объектов:</w:t>
      </w:r>
      <w:r>
        <w:rPr>
          <w:spacing w:val="-3"/>
          <w:sz w:val="24"/>
        </w:rPr>
        <w:t> </w:t>
      </w:r>
      <w:r>
        <w:rPr>
          <w:sz w:val="24"/>
        </w:rPr>
        <w:t>cinema,</w:t>
      </w:r>
      <w:r>
        <w:rPr>
          <w:spacing w:val="-7"/>
          <w:sz w:val="24"/>
        </w:rPr>
        <w:t> </w:t>
      </w:r>
      <w:r>
        <w:rPr>
          <w:sz w:val="24"/>
        </w:rPr>
        <w:t>zoo,</w:t>
      </w:r>
      <w:r>
        <w:rPr>
          <w:spacing w:val="-7"/>
          <w:sz w:val="24"/>
        </w:rPr>
        <w:t> </w:t>
      </w:r>
      <w:r>
        <w:rPr>
          <w:sz w:val="24"/>
        </w:rPr>
        <w:t>shopping</w:t>
      </w:r>
      <w:r>
        <w:rPr>
          <w:spacing w:val="-11"/>
          <w:sz w:val="24"/>
        </w:rPr>
        <w:t> </w:t>
      </w:r>
      <w:r>
        <w:rPr>
          <w:sz w:val="24"/>
        </w:rPr>
        <w:t>centre,</w:t>
      </w:r>
      <w:r>
        <w:rPr>
          <w:spacing w:val="-3"/>
          <w:sz w:val="24"/>
        </w:rPr>
        <w:t> </w:t>
      </w:r>
      <w:r>
        <w:rPr>
          <w:sz w:val="24"/>
        </w:rPr>
        <w:t>park,</w:t>
      </w:r>
      <w:r>
        <w:rPr>
          <w:spacing w:val="-7"/>
          <w:sz w:val="24"/>
        </w:rPr>
        <w:t> </w:t>
      </w:r>
      <w:r>
        <w:rPr>
          <w:sz w:val="24"/>
        </w:rPr>
        <w:t>museum</w:t>
      </w:r>
      <w:r>
        <w:rPr>
          <w:spacing w:val="-6"/>
          <w:sz w:val="24"/>
        </w:rPr>
        <w:t> </w:t>
      </w:r>
      <w:r>
        <w:rPr>
          <w:sz w:val="24"/>
        </w:rPr>
        <w:t>и</w:t>
      </w:r>
      <w:r>
        <w:rPr>
          <w:spacing w:val="-5"/>
          <w:sz w:val="24"/>
        </w:rPr>
        <w:t> </w:t>
      </w:r>
      <w:r>
        <w:rPr>
          <w:spacing w:val="-4"/>
          <w:sz w:val="24"/>
        </w:rPr>
        <w:t>др.;</w:t>
      </w:r>
    </w:p>
    <w:p>
      <w:pPr>
        <w:pStyle w:val="ListParagraph"/>
        <w:numPr>
          <w:ilvl w:val="0"/>
          <w:numId w:val="125"/>
        </w:numPr>
        <w:tabs>
          <w:tab w:pos="1836" w:val="left" w:leader="none"/>
        </w:tabs>
        <w:spacing w:line="240" w:lineRule="auto" w:before="0" w:after="0"/>
        <w:ind w:left="1644" w:right="677" w:firstLine="0"/>
        <w:jc w:val="left"/>
        <w:rPr>
          <w:sz w:val="24"/>
        </w:rPr>
      </w:pPr>
      <w:r>
        <w:rPr>
          <w:sz w:val="24"/>
        </w:rPr>
        <w:t>предлоги места: next to, between, opposite, behind, in front of для описания расположения объектов города;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речевые</w:t>
      </w:r>
      <w:r>
        <w:rPr>
          <w:spacing w:val="-7"/>
          <w:sz w:val="24"/>
        </w:rPr>
        <w:t> </w:t>
      </w:r>
      <w:r>
        <w:rPr>
          <w:sz w:val="24"/>
        </w:rPr>
        <w:t>клише:</w:t>
      </w:r>
      <w:r>
        <w:rPr>
          <w:spacing w:val="-1"/>
          <w:sz w:val="24"/>
        </w:rPr>
        <w:t> </w:t>
      </w:r>
      <w:r>
        <w:rPr>
          <w:sz w:val="24"/>
        </w:rPr>
        <w:t>cross</w:t>
      </w:r>
      <w:r>
        <w:rPr>
          <w:spacing w:val="-3"/>
          <w:sz w:val="24"/>
        </w:rPr>
        <w:t> </w:t>
      </w:r>
      <w:r>
        <w:rPr>
          <w:sz w:val="24"/>
        </w:rPr>
        <w:t>the</w:t>
      </w:r>
      <w:r>
        <w:rPr>
          <w:spacing w:val="-2"/>
          <w:sz w:val="24"/>
        </w:rPr>
        <w:t> </w:t>
      </w:r>
      <w:r>
        <w:rPr>
          <w:sz w:val="24"/>
        </w:rPr>
        <w:t>street,</w:t>
      </w:r>
      <w:r>
        <w:rPr>
          <w:spacing w:val="2"/>
          <w:sz w:val="24"/>
        </w:rPr>
        <w:t> </w:t>
      </w:r>
      <w:r>
        <w:rPr>
          <w:sz w:val="24"/>
        </w:rPr>
        <w:t>go</w:t>
      </w:r>
      <w:r>
        <w:rPr>
          <w:spacing w:val="-1"/>
          <w:sz w:val="24"/>
        </w:rPr>
        <w:t> </w:t>
      </w:r>
      <w:r>
        <w:rPr>
          <w:sz w:val="24"/>
        </w:rPr>
        <w:t>to</w:t>
      </w:r>
      <w:r>
        <w:rPr>
          <w:spacing w:val="-1"/>
          <w:sz w:val="24"/>
        </w:rPr>
        <w:t> </w:t>
      </w:r>
      <w:r>
        <w:rPr>
          <w:sz w:val="24"/>
        </w:rPr>
        <w:t>the</w:t>
      </w:r>
      <w:r>
        <w:rPr>
          <w:spacing w:val="-4"/>
          <w:sz w:val="24"/>
        </w:rPr>
        <w:t> </w:t>
      </w:r>
      <w:r>
        <w:rPr>
          <w:sz w:val="24"/>
        </w:rPr>
        <w:t>zoo,</w:t>
      </w:r>
      <w:r>
        <w:rPr>
          <w:spacing w:val="-1"/>
          <w:sz w:val="24"/>
        </w:rPr>
        <w:t> </w:t>
      </w:r>
      <w:r>
        <w:rPr>
          <w:sz w:val="24"/>
        </w:rPr>
        <w:t>visit</w:t>
      </w:r>
      <w:r>
        <w:rPr>
          <w:spacing w:val="1"/>
          <w:sz w:val="24"/>
        </w:rPr>
        <w:t> </w:t>
      </w:r>
      <w:r>
        <w:rPr>
          <w:spacing w:val="-2"/>
          <w:sz w:val="24"/>
        </w:rPr>
        <w:t>museum;</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7"/>
          <w:sz w:val="24"/>
        </w:rPr>
        <w:t> </w:t>
      </w:r>
      <w:r>
        <w:rPr>
          <w:sz w:val="24"/>
        </w:rPr>
        <w:t>видов</w:t>
      </w:r>
      <w:r>
        <w:rPr>
          <w:spacing w:val="-8"/>
          <w:sz w:val="24"/>
        </w:rPr>
        <w:t> </w:t>
      </w:r>
      <w:r>
        <w:rPr>
          <w:sz w:val="24"/>
        </w:rPr>
        <w:t>транспорта:</w:t>
      </w:r>
      <w:r>
        <w:rPr>
          <w:spacing w:val="-6"/>
          <w:sz w:val="24"/>
        </w:rPr>
        <w:t> </w:t>
      </w:r>
      <w:r>
        <w:rPr>
          <w:sz w:val="24"/>
        </w:rPr>
        <w:t>bus,</w:t>
      </w:r>
      <w:r>
        <w:rPr>
          <w:spacing w:val="-8"/>
          <w:sz w:val="24"/>
        </w:rPr>
        <w:t> </w:t>
      </w:r>
      <w:r>
        <w:rPr>
          <w:sz w:val="24"/>
        </w:rPr>
        <w:t>train,</w:t>
      </w:r>
      <w:r>
        <w:rPr>
          <w:spacing w:val="-6"/>
          <w:sz w:val="24"/>
        </w:rPr>
        <w:t> </w:t>
      </w:r>
      <w:r>
        <w:rPr>
          <w:spacing w:val="-2"/>
          <w:sz w:val="24"/>
        </w:rPr>
        <w:t>taxi…;</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речевые</w:t>
      </w:r>
      <w:r>
        <w:rPr>
          <w:spacing w:val="-6"/>
          <w:sz w:val="24"/>
        </w:rPr>
        <w:t> </w:t>
      </w:r>
      <w:r>
        <w:rPr>
          <w:sz w:val="24"/>
        </w:rPr>
        <w:t>клише: go</w:t>
      </w:r>
      <w:r>
        <w:rPr>
          <w:spacing w:val="3"/>
          <w:sz w:val="24"/>
        </w:rPr>
        <w:t> </w:t>
      </w:r>
      <w:r>
        <w:rPr>
          <w:sz w:val="24"/>
        </w:rPr>
        <w:t>by</w:t>
      </w:r>
      <w:r>
        <w:rPr>
          <w:spacing w:val="-11"/>
          <w:sz w:val="24"/>
        </w:rPr>
        <w:t> </w:t>
      </w:r>
      <w:r>
        <w:rPr>
          <w:sz w:val="24"/>
        </w:rPr>
        <w:t>bus, go by</w:t>
      </w:r>
      <w:r>
        <w:rPr>
          <w:spacing w:val="-16"/>
          <w:sz w:val="24"/>
        </w:rPr>
        <w:t> </w:t>
      </w:r>
      <w:r>
        <w:rPr>
          <w:spacing w:val="-2"/>
          <w:sz w:val="24"/>
        </w:rPr>
        <w:t>train…;</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9"/>
          <w:sz w:val="24"/>
        </w:rPr>
        <w:t> </w:t>
      </w:r>
      <w:r>
        <w:rPr>
          <w:sz w:val="24"/>
        </w:rPr>
        <w:t>магазинов:</w:t>
      </w:r>
      <w:r>
        <w:rPr>
          <w:spacing w:val="-7"/>
          <w:sz w:val="24"/>
        </w:rPr>
        <w:t> </w:t>
      </w:r>
      <w:r>
        <w:rPr>
          <w:sz w:val="24"/>
        </w:rPr>
        <w:t>bakery,</w:t>
      </w:r>
      <w:r>
        <w:rPr>
          <w:spacing w:val="-10"/>
          <w:sz w:val="24"/>
        </w:rPr>
        <w:t> </w:t>
      </w:r>
      <w:r>
        <w:rPr>
          <w:sz w:val="24"/>
        </w:rPr>
        <w:t>sweetshop,</w:t>
      </w:r>
      <w:r>
        <w:rPr>
          <w:spacing w:val="-6"/>
          <w:sz w:val="24"/>
        </w:rPr>
        <w:t> </w:t>
      </w:r>
      <w:r>
        <w:rPr>
          <w:sz w:val="24"/>
        </w:rPr>
        <w:t>stationery</w:t>
      </w:r>
      <w:r>
        <w:rPr>
          <w:spacing w:val="-19"/>
          <w:sz w:val="24"/>
        </w:rPr>
        <w:t> </w:t>
      </w:r>
      <w:r>
        <w:rPr>
          <w:sz w:val="24"/>
        </w:rPr>
        <w:t>shop,</w:t>
      </w:r>
      <w:r>
        <w:rPr>
          <w:spacing w:val="-1"/>
          <w:sz w:val="24"/>
        </w:rPr>
        <w:t> </w:t>
      </w:r>
      <w:r>
        <w:rPr>
          <w:sz w:val="24"/>
        </w:rPr>
        <w:t>grocery,</w:t>
      </w:r>
      <w:r>
        <w:rPr>
          <w:spacing w:val="-7"/>
          <w:sz w:val="24"/>
        </w:rPr>
        <w:t> </w:t>
      </w:r>
      <w:r>
        <w:rPr>
          <w:sz w:val="24"/>
        </w:rPr>
        <w:t>market,</w:t>
      </w:r>
      <w:r>
        <w:rPr>
          <w:spacing w:val="-2"/>
          <w:sz w:val="24"/>
        </w:rPr>
        <w:t> supermarket...;</w:t>
      </w:r>
    </w:p>
    <w:p>
      <w:pPr>
        <w:pStyle w:val="ListParagraph"/>
        <w:numPr>
          <w:ilvl w:val="0"/>
          <w:numId w:val="125"/>
        </w:numPr>
        <w:tabs>
          <w:tab w:pos="1824" w:val="left" w:leader="none"/>
        </w:tabs>
        <w:spacing w:line="240" w:lineRule="auto" w:before="0" w:after="0"/>
        <w:ind w:left="1644" w:right="2884" w:firstLine="0"/>
        <w:jc w:val="left"/>
        <w:rPr>
          <w:sz w:val="24"/>
        </w:rPr>
      </w:pPr>
      <w:r>
        <w:rPr>
          <w:sz w:val="24"/>
        </w:rPr>
        <w:t>названия</w:t>
      </w:r>
      <w:r>
        <w:rPr>
          <w:spacing w:val="-3"/>
          <w:sz w:val="24"/>
        </w:rPr>
        <w:t> </w:t>
      </w:r>
      <w:r>
        <w:rPr>
          <w:sz w:val="24"/>
        </w:rPr>
        <w:t>блюд</w:t>
      </w:r>
      <w:r>
        <w:rPr>
          <w:spacing w:val="-3"/>
          <w:sz w:val="24"/>
        </w:rPr>
        <w:t> </w:t>
      </w:r>
      <w:r>
        <w:rPr>
          <w:sz w:val="24"/>
        </w:rPr>
        <w:t>в</w:t>
      </w:r>
      <w:r>
        <w:rPr>
          <w:spacing w:val="-4"/>
          <w:sz w:val="24"/>
        </w:rPr>
        <w:t> </w:t>
      </w:r>
      <w:r>
        <w:rPr>
          <w:sz w:val="24"/>
        </w:rPr>
        <w:t>кафе:</w:t>
      </w:r>
      <w:r>
        <w:rPr>
          <w:spacing w:val="-3"/>
          <w:sz w:val="24"/>
        </w:rPr>
        <w:t> </w:t>
      </w:r>
      <w:r>
        <w:rPr>
          <w:sz w:val="24"/>
        </w:rPr>
        <w:t>ice</w:t>
      </w:r>
      <w:r>
        <w:rPr>
          <w:spacing w:val="-4"/>
          <w:sz w:val="24"/>
        </w:rPr>
        <w:t> </w:t>
      </w:r>
      <w:r>
        <w:rPr>
          <w:sz w:val="24"/>
        </w:rPr>
        <w:t>cream,</w:t>
      </w:r>
      <w:r>
        <w:rPr>
          <w:spacing w:val="-3"/>
          <w:sz w:val="24"/>
        </w:rPr>
        <w:t> </w:t>
      </w:r>
      <w:r>
        <w:rPr>
          <w:sz w:val="24"/>
        </w:rPr>
        <w:t>cup</w:t>
      </w:r>
      <w:r>
        <w:rPr>
          <w:spacing w:val="-3"/>
          <w:sz w:val="24"/>
        </w:rPr>
        <w:t> </w:t>
      </w:r>
      <w:r>
        <w:rPr>
          <w:sz w:val="24"/>
        </w:rPr>
        <w:t>of</w:t>
      </w:r>
      <w:r>
        <w:rPr>
          <w:spacing w:val="-3"/>
          <w:sz w:val="24"/>
        </w:rPr>
        <w:t> </w:t>
      </w:r>
      <w:r>
        <w:rPr>
          <w:sz w:val="24"/>
        </w:rPr>
        <w:t>coffee,</w:t>
      </w:r>
      <w:r>
        <w:rPr>
          <w:spacing w:val="-1"/>
          <w:sz w:val="24"/>
        </w:rPr>
        <w:t> </w:t>
      </w:r>
      <w:r>
        <w:rPr>
          <w:sz w:val="24"/>
        </w:rPr>
        <w:t>hot</w:t>
      </w:r>
      <w:r>
        <w:rPr>
          <w:spacing w:val="-3"/>
          <w:sz w:val="24"/>
        </w:rPr>
        <w:t> </w:t>
      </w:r>
      <w:r>
        <w:rPr>
          <w:sz w:val="24"/>
        </w:rPr>
        <w:t>chocolate,</w:t>
      </w:r>
      <w:r>
        <w:rPr>
          <w:spacing w:val="-3"/>
          <w:sz w:val="24"/>
        </w:rPr>
        <w:t> </w:t>
      </w:r>
      <w:r>
        <w:rPr>
          <w:sz w:val="24"/>
        </w:rPr>
        <w:t>pizza… Раздел 3 Моя любимая еда</w:t>
      </w:r>
    </w:p>
    <w:p>
      <w:pPr>
        <w:pStyle w:val="BodyText"/>
        <w:spacing w:before="2"/>
        <w:ind w:firstLine="0"/>
        <w:jc w:val="left"/>
      </w:pPr>
      <w:r>
        <w:rPr/>
        <w:t>Тема</w:t>
      </w:r>
      <w:r>
        <w:rPr>
          <w:spacing w:val="-8"/>
        </w:rPr>
        <w:t> </w:t>
      </w:r>
      <w:r>
        <w:rPr/>
        <w:t>1.</w:t>
      </w:r>
      <w:r>
        <w:rPr>
          <w:spacing w:val="-4"/>
        </w:rPr>
        <w:t> </w:t>
      </w:r>
      <w:r>
        <w:rPr>
          <w:spacing w:val="-2"/>
        </w:rPr>
        <w:t>Пикник.</w:t>
      </w:r>
    </w:p>
    <w:p>
      <w:pPr>
        <w:pStyle w:val="BodyText"/>
        <w:ind w:right="6800" w:firstLine="0"/>
        <w:jc w:val="left"/>
      </w:pPr>
      <w:r>
        <w:rPr/>
        <w:t>Тема</w:t>
      </w:r>
      <w:r>
        <w:rPr>
          <w:spacing w:val="-10"/>
        </w:rPr>
        <w:t> </w:t>
      </w:r>
      <w:r>
        <w:rPr/>
        <w:t>2.</w:t>
      </w:r>
      <w:r>
        <w:rPr>
          <w:spacing w:val="-9"/>
        </w:rPr>
        <w:t> </w:t>
      </w:r>
      <w:r>
        <w:rPr/>
        <w:t>Правильное</w:t>
      </w:r>
      <w:r>
        <w:rPr>
          <w:spacing w:val="-10"/>
        </w:rPr>
        <w:t> </w:t>
      </w:r>
      <w:r>
        <w:rPr/>
        <w:t>питание. Тема 3. Приготовление еды.</w:t>
      </w:r>
    </w:p>
    <w:p>
      <w:pPr>
        <w:pStyle w:val="BodyText"/>
        <w:spacing w:line="237" w:lineRule="auto" w:before="8"/>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составлять</w:t>
      </w:r>
      <w:r>
        <w:rPr>
          <w:spacing w:val="-6"/>
          <w:sz w:val="24"/>
        </w:rPr>
        <w:t> </w:t>
      </w:r>
      <w:r>
        <w:rPr>
          <w:sz w:val="24"/>
        </w:rPr>
        <w:t>голосовое</w:t>
      </w:r>
      <w:r>
        <w:rPr>
          <w:spacing w:val="-5"/>
          <w:sz w:val="24"/>
        </w:rPr>
        <w:t> </w:t>
      </w:r>
      <w:r>
        <w:rPr>
          <w:sz w:val="24"/>
        </w:rPr>
        <w:t>сообщение</w:t>
      </w:r>
      <w:r>
        <w:rPr>
          <w:spacing w:val="-8"/>
          <w:sz w:val="24"/>
        </w:rPr>
        <w:t> </w:t>
      </w:r>
      <w:r>
        <w:rPr>
          <w:sz w:val="24"/>
        </w:rPr>
        <w:t>с</w:t>
      </w:r>
      <w:r>
        <w:rPr>
          <w:spacing w:val="-8"/>
          <w:sz w:val="24"/>
        </w:rPr>
        <w:t> </w:t>
      </w:r>
      <w:r>
        <w:rPr>
          <w:sz w:val="24"/>
        </w:rPr>
        <w:t>предложениями,</w:t>
      </w:r>
      <w:r>
        <w:rPr>
          <w:spacing w:val="-6"/>
          <w:sz w:val="24"/>
        </w:rPr>
        <w:t> </w:t>
      </w:r>
      <w:r>
        <w:rPr>
          <w:sz w:val="24"/>
        </w:rPr>
        <w:t>что</w:t>
      </w:r>
      <w:r>
        <w:rPr>
          <w:spacing w:val="-7"/>
          <w:sz w:val="24"/>
        </w:rPr>
        <w:t> </w:t>
      </w:r>
      <w:r>
        <w:rPr>
          <w:sz w:val="24"/>
        </w:rPr>
        <w:t>взять</w:t>
      </w:r>
      <w:r>
        <w:rPr>
          <w:spacing w:val="-3"/>
          <w:sz w:val="24"/>
        </w:rPr>
        <w:t> </w:t>
      </w:r>
      <w:r>
        <w:rPr>
          <w:sz w:val="24"/>
        </w:rPr>
        <w:t>с</w:t>
      </w:r>
      <w:r>
        <w:rPr>
          <w:spacing w:val="-8"/>
          <w:sz w:val="24"/>
        </w:rPr>
        <w:t> </w:t>
      </w:r>
      <w:r>
        <w:rPr>
          <w:sz w:val="24"/>
        </w:rPr>
        <w:t>собой</w:t>
      </w:r>
      <w:r>
        <w:rPr>
          <w:spacing w:val="-8"/>
          <w:sz w:val="24"/>
        </w:rPr>
        <w:t> </w:t>
      </w:r>
      <w:r>
        <w:rPr>
          <w:sz w:val="24"/>
        </w:rPr>
        <w:t>на</w:t>
      </w:r>
      <w:r>
        <w:rPr>
          <w:spacing w:val="-7"/>
          <w:sz w:val="24"/>
        </w:rPr>
        <w:t> </w:t>
      </w:r>
      <w:r>
        <w:rPr>
          <w:spacing w:val="-2"/>
          <w:sz w:val="24"/>
        </w:rPr>
        <w:t>пикник;</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записывать</w:t>
      </w:r>
      <w:r>
        <w:rPr>
          <w:spacing w:val="-9"/>
          <w:sz w:val="24"/>
        </w:rPr>
        <w:t> </w:t>
      </w:r>
      <w:r>
        <w:rPr>
          <w:sz w:val="24"/>
        </w:rPr>
        <w:t>коллективный</w:t>
      </w:r>
      <w:r>
        <w:rPr>
          <w:spacing w:val="-5"/>
          <w:sz w:val="24"/>
        </w:rPr>
        <w:t> </w:t>
      </w:r>
      <w:r>
        <w:rPr>
          <w:sz w:val="24"/>
        </w:rPr>
        <w:t>видео</w:t>
      </w:r>
      <w:r>
        <w:rPr>
          <w:spacing w:val="-8"/>
          <w:sz w:val="24"/>
        </w:rPr>
        <w:t> </w:t>
      </w:r>
      <w:r>
        <w:rPr>
          <w:sz w:val="24"/>
        </w:rPr>
        <w:t>блог</w:t>
      </w:r>
      <w:r>
        <w:rPr>
          <w:spacing w:val="-8"/>
          <w:sz w:val="24"/>
        </w:rPr>
        <w:t> </w:t>
      </w:r>
      <w:r>
        <w:rPr>
          <w:sz w:val="24"/>
        </w:rPr>
        <w:t>с</w:t>
      </w:r>
      <w:r>
        <w:rPr>
          <w:spacing w:val="-12"/>
          <w:sz w:val="24"/>
        </w:rPr>
        <w:t> </w:t>
      </w:r>
      <w:r>
        <w:rPr>
          <w:sz w:val="24"/>
        </w:rPr>
        <w:t>рецептами</w:t>
      </w:r>
      <w:r>
        <w:rPr>
          <w:spacing w:val="-5"/>
          <w:sz w:val="24"/>
        </w:rPr>
        <w:t> </w:t>
      </w:r>
      <w:r>
        <w:rPr>
          <w:sz w:val="24"/>
        </w:rPr>
        <w:t>любимых </w:t>
      </w:r>
      <w:r>
        <w:rPr>
          <w:spacing w:val="-2"/>
          <w:sz w:val="24"/>
        </w:rPr>
        <w:t>блюд;</w:t>
      </w:r>
    </w:p>
    <w:p>
      <w:pPr>
        <w:pStyle w:val="ListParagraph"/>
        <w:numPr>
          <w:ilvl w:val="0"/>
          <w:numId w:val="125"/>
        </w:numPr>
        <w:tabs>
          <w:tab w:pos="1824" w:val="left" w:leader="none"/>
        </w:tabs>
        <w:spacing w:line="240" w:lineRule="auto" w:before="0" w:after="0"/>
        <w:ind w:left="1644" w:right="4894" w:firstLine="0"/>
        <w:jc w:val="left"/>
        <w:rPr>
          <w:sz w:val="24"/>
        </w:rPr>
      </w:pPr>
      <w:r>
        <w:rPr>
          <w:sz w:val="24"/>
        </w:rPr>
        <w:t>составлять</w:t>
      </w:r>
      <w:r>
        <w:rPr>
          <w:spacing w:val="-7"/>
          <w:sz w:val="24"/>
        </w:rPr>
        <w:t> </w:t>
      </w:r>
      <w:r>
        <w:rPr>
          <w:sz w:val="24"/>
        </w:rPr>
        <w:t>презентацию</w:t>
      </w:r>
      <w:r>
        <w:rPr>
          <w:spacing w:val="-8"/>
          <w:sz w:val="24"/>
        </w:rPr>
        <w:t> </w:t>
      </w:r>
      <w:r>
        <w:rPr>
          <w:sz w:val="24"/>
        </w:rPr>
        <w:t>о</w:t>
      </w:r>
      <w:r>
        <w:rPr>
          <w:spacing w:val="-8"/>
          <w:sz w:val="24"/>
        </w:rPr>
        <w:t> </w:t>
      </w:r>
      <w:r>
        <w:rPr>
          <w:sz w:val="24"/>
        </w:rPr>
        <w:t>правильном</w:t>
      </w:r>
      <w:r>
        <w:rPr>
          <w:spacing w:val="-9"/>
          <w:sz w:val="24"/>
        </w:rPr>
        <w:t> </w:t>
      </w:r>
      <w:r>
        <w:rPr>
          <w:sz w:val="24"/>
        </w:rPr>
        <w:t>питании;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рецепт</w:t>
      </w:r>
      <w:r>
        <w:rPr>
          <w:spacing w:val="-6"/>
          <w:sz w:val="24"/>
        </w:rPr>
        <w:t> </w:t>
      </w:r>
      <w:r>
        <w:rPr>
          <w:sz w:val="24"/>
        </w:rPr>
        <w:t>любимого</w:t>
      </w:r>
      <w:r>
        <w:rPr>
          <w:spacing w:val="-6"/>
          <w:sz w:val="24"/>
        </w:rPr>
        <w:t> </w:t>
      </w:r>
      <w:r>
        <w:rPr>
          <w:spacing w:val="-2"/>
          <w:sz w:val="24"/>
        </w:rPr>
        <w:t>блюда;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список</w:t>
      </w:r>
      <w:r>
        <w:rPr>
          <w:spacing w:val="-7"/>
          <w:sz w:val="24"/>
        </w:rPr>
        <w:t> </w:t>
      </w:r>
      <w:r>
        <w:rPr>
          <w:sz w:val="24"/>
        </w:rPr>
        <w:t>продуктов</w:t>
      </w:r>
      <w:r>
        <w:rPr>
          <w:spacing w:val="-11"/>
          <w:sz w:val="24"/>
        </w:rPr>
        <w:t> </w:t>
      </w:r>
      <w:r>
        <w:rPr>
          <w:sz w:val="24"/>
        </w:rPr>
        <w:t>для</w:t>
      </w:r>
      <w:r>
        <w:rPr>
          <w:spacing w:val="-11"/>
          <w:sz w:val="24"/>
        </w:rPr>
        <w:t> </w:t>
      </w:r>
      <w:r>
        <w:rPr>
          <w:spacing w:val="-2"/>
          <w:sz w:val="24"/>
        </w:rPr>
        <w:t>пикника;</w:t>
      </w:r>
    </w:p>
    <w:p>
      <w:pPr>
        <w:pStyle w:val="ListParagraph"/>
        <w:numPr>
          <w:ilvl w:val="0"/>
          <w:numId w:val="125"/>
        </w:numPr>
        <w:tabs>
          <w:tab w:pos="1824" w:val="left" w:leader="none"/>
        </w:tabs>
        <w:spacing w:line="240" w:lineRule="auto" w:before="0" w:after="0"/>
        <w:ind w:left="1644" w:right="3699" w:firstLine="0"/>
        <w:jc w:val="left"/>
        <w:rPr>
          <w:sz w:val="24"/>
        </w:rPr>
      </w:pPr>
      <w:r>
        <w:rPr>
          <w:sz w:val="24"/>
        </w:rPr>
        <w:t>составлять</w:t>
      </w:r>
      <w:r>
        <w:rPr>
          <w:spacing w:val="-4"/>
          <w:sz w:val="24"/>
        </w:rPr>
        <w:t> </w:t>
      </w:r>
      <w:r>
        <w:rPr>
          <w:sz w:val="24"/>
        </w:rPr>
        <w:t>электронное</w:t>
      </w:r>
      <w:r>
        <w:rPr>
          <w:spacing w:val="-8"/>
          <w:sz w:val="24"/>
        </w:rPr>
        <w:t> </w:t>
      </w:r>
      <w:r>
        <w:rPr>
          <w:sz w:val="24"/>
        </w:rPr>
        <w:t>письмо</w:t>
      </w:r>
      <w:r>
        <w:rPr>
          <w:spacing w:val="-5"/>
          <w:sz w:val="24"/>
        </w:rPr>
        <w:t> </w:t>
      </w:r>
      <w:r>
        <w:rPr>
          <w:sz w:val="24"/>
        </w:rPr>
        <w:t>с</w:t>
      </w:r>
      <w:r>
        <w:rPr>
          <w:spacing w:val="-6"/>
          <w:sz w:val="24"/>
        </w:rPr>
        <w:t> </w:t>
      </w:r>
      <w:r>
        <w:rPr>
          <w:sz w:val="24"/>
        </w:rPr>
        <w:t>приглашением</w:t>
      </w:r>
      <w:r>
        <w:rPr>
          <w:spacing w:val="-6"/>
          <w:sz w:val="24"/>
        </w:rPr>
        <w:t> </w:t>
      </w:r>
      <w:r>
        <w:rPr>
          <w:sz w:val="24"/>
        </w:rPr>
        <w:t>на</w:t>
      </w:r>
      <w:r>
        <w:rPr>
          <w:spacing w:val="-6"/>
          <w:sz w:val="24"/>
        </w:rPr>
        <w:t> </w:t>
      </w:r>
      <w:r>
        <w:rPr>
          <w:sz w:val="24"/>
        </w:rPr>
        <w:t>пикник. Примерный лексико-грамматический материал</w:t>
      </w:r>
    </w:p>
    <w:p>
      <w:pPr>
        <w:spacing w:after="0" w:line="240" w:lineRule="auto"/>
        <w:jc w:val="left"/>
        <w:rPr>
          <w:sz w:val="24"/>
        </w:rPr>
        <w:sectPr>
          <w:pgSz w:w="11930" w:h="16860"/>
          <w:pgMar w:header="0" w:footer="1385" w:top="1020" w:bottom="1620" w:left="60" w:right="200"/>
        </w:sectPr>
      </w:pPr>
    </w:p>
    <w:p>
      <w:pPr>
        <w:pStyle w:val="BodyText"/>
        <w:spacing w:before="60"/>
        <w:ind w:right="647" w:firstLine="0"/>
      </w:pPr>
      <w:r>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pPr>
        <w:pStyle w:val="ListParagraph"/>
        <w:numPr>
          <w:ilvl w:val="0"/>
          <w:numId w:val="125"/>
        </w:numPr>
        <w:tabs>
          <w:tab w:pos="1874" w:val="left" w:leader="none"/>
        </w:tabs>
        <w:spacing w:line="237" w:lineRule="auto" w:before="3" w:after="0"/>
        <w:ind w:left="1644" w:right="663" w:firstLine="0"/>
        <w:jc w:val="both"/>
        <w:rPr>
          <w:sz w:val="24"/>
        </w:rPr>
      </w:pPr>
      <w:r>
        <w:rPr>
          <w:sz w:val="24"/>
        </w:rPr>
        <w:t>неисчисляемые существительные с местоимением some для обозначения количества: some juice, some pie;</w:t>
      </w:r>
    </w:p>
    <w:p>
      <w:pPr>
        <w:pStyle w:val="ListParagraph"/>
        <w:numPr>
          <w:ilvl w:val="0"/>
          <w:numId w:val="125"/>
        </w:numPr>
        <w:tabs>
          <w:tab w:pos="1824" w:val="left" w:leader="none"/>
        </w:tabs>
        <w:spacing w:line="240" w:lineRule="auto" w:before="1" w:after="0"/>
        <w:ind w:left="1824" w:right="0" w:hanging="182"/>
        <w:jc w:val="both"/>
        <w:rPr>
          <w:sz w:val="24"/>
        </w:rPr>
      </w:pPr>
      <w:r>
        <w:rPr>
          <w:sz w:val="24"/>
        </w:rPr>
        <w:t>речевые</w:t>
      </w:r>
      <w:r>
        <w:rPr>
          <w:spacing w:val="-7"/>
          <w:sz w:val="24"/>
        </w:rPr>
        <w:t> </w:t>
      </w:r>
      <w:r>
        <w:rPr>
          <w:sz w:val="24"/>
        </w:rPr>
        <w:t>модели:</w:t>
      </w:r>
      <w:r>
        <w:rPr>
          <w:spacing w:val="-1"/>
          <w:sz w:val="24"/>
        </w:rPr>
        <w:t> </w:t>
      </w:r>
      <w:r>
        <w:rPr>
          <w:sz w:val="24"/>
        </w:rPr>
        <w:t>How</w:t>
      </w:r>
      <w:r>
        <w:rPr>
          <w:spacing w:val="-5"/>
          <w:sz w:val="24"/>
        </w:rPr>
        <w:t> </w:t>
      </w:r>
      <w:r>
        <w:rPr>
          <w:sz w:val="24"/>
        </w:rPr>
        <w:t>about…?/What</w:t>
      </w:r>
      <w:r>
        <w:rPr>
          <w:spacing w:val="1"/>
          <w:sz w:val="24"/>
        </w:rPr>
        <w:t> </w:t>
      </w:r>
      <w:r>
        <w:rPr>
          <w:spacing w:val="-2"/>
          <w:sz w:val="24"/>
        </w:rPr>
        <w:t>about…?;</w:t>
      </w:r>
    </w:p>
    <w:p>
      <w:pPr>
        <w:pStyle w:val="BodyText"/>
        <w:ind w:left="6560" w:firstLine="0"/>
      </w:pPr>
      <w:r>
        <w:rPr/>
        <w:drawing>
          <wp:anchor distT="0" distB="0" distL="0" distR="0" allowOverlap="1" layoutInCell="1" locked="0" behindDoc="0" simplePos="0" relativeHeight="15762944">
            <wp:simplePos x="0" y="0"/>
            <wp:positionH relativeFrom="page">
              <wp:posOffset>1099819</wp:posOffset>
            </wp:positionH>
            <wp:positionV relativeFrom="paragraph">
              <wp:posOffset>44615</wp:posOffset>
            </wp:positionV>
            <wp:extent cx="3095244" cy="139065"/>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0" cstate="print"/>
                    <a:stretch>
                      <a:fillRect/>
                    </a:stretch>
                  </pic:blipFill>
                  <pic:spPr>
                    <a:xfrm>
                      <a:off x="0" y="0"/>
                      <a:ext cx="3095244" cy="139065"/>
                    </a:xfrm>
                    <a:prstGeom prst="rect">
                      <a:avLst/>
                    </a:prstGeom>
                  </pic:spPr>
                </pic:pic>
              </a:graphicData>
            </a:graphic>
          </wp:anchor>
        </w:drawing>
      </w:r>
      <w:r>
        <w:rPr/>
        <w:t>ых</w:t>
      </w:r>
      <w:r>
        <w:rPr>
          <w:spacing w:val="9"/>
        </w:rPr>
        <w:t> </w:t>
      </w:r>
      <w:r>
        <w:rPr/>
        <w:t>принадлежностей</w:t>
      </w:r>
      <w:r>
        <w:rPr>
          <w:spacing w:val="11"/>
        </w:rPr>
        <w:t> </w:t>
      </w:r>
      <w:r>
        <w:rPr/>
        <w:t>(I’ve</w:t>
      </w:r>
      <w:r>
        <w:rPr>
          <w:spacing w:val="10"/>
        </w:rPr>
        <w:t> </w:t>
      </w:r>
      <w:r>
        <w:rPr/>
        <w:t>got</w:t>
      </w:r>
      <w:r>
        <w:rPr>
          <w:spacing w:val="9"/>
        </w:rPr>
        <w:t> </w:t>
      </w:r>
      <w:r>
        <w:rPr/>
        <w:t>…</w:t>
      </w:r>
      <w:r>
        <w:rPr>
          <w:spacing w:val="11"/>
        </w:rPr>
        <w:t> </w:t>
      </w:r>
      <w:r>
        <w:rPr/>
        <w:t>Have</w:t>
      </w:r>
      <w:r>
        <w:rPr>
          <w:spacing w:val="19"/>
        </w:rPr>
        <w:t> </w:t>
      </w:r>
      <w:r>
        <w:rPr>
          <w:spacing w:val="-5"/>
        </w:rPr>
        <w:t>you</w:t>
      </w:r>
    </w:p>
    <w:p>
      <w:pPr>
        <w:pStyle w:val="BodyText"/>
        <w:ind w:firstLine="0"/>
        <w:jc w:val="left"/>
      </w:pPr>
      <w:r>
        <w:rPr/>
        <w:t>got</w:t>
      </w:r>
      <w:r>
        <w:rPr>
          <w:spacing w:val="-7"/>
        </w:rPr>
        <w:t> </w:t>
      </w:r>
      <w:r>
        <w:rPr/>
        <w:t>…?</w:t>
      </w:r>
      <w:r>
        <w:rPr>
          <w:spacing w:val="12"/>
        </w:rPr>
        <w:t> </w:t>
      </w:r>
      <w:r>
        <w:rPr/>
        <w:t>I</w:t>
      </w:r>
      <w:r>
        <w:rPr>
          <w:spacing w:val="-18"/>
        </w:rPr>
        <w:t> </w:t>
      </w:r>
      <w:r>
        <w:rPr/>
        <w:t>haven’t</w:t>
      </w:r>
      <w:r>
        <w:rPr>
          <w:spacing w:val="-1"/>
        </w:rPr>
        <w:t> </w:t>
      </w:r>
      <w:r>
        <w:rPr>
          <w:spacing w:val="-2"/>
        </w:rPr>
        <w:t>got);</w:t>
      </w:r>
    </w:p>
    <w:p>
      <w:pPr>
        <w:pStyle w:val="ListParagraph"/>
        <w:numPr>
          <w:ilvl w:val="0"/>
          <w:numId w:val="125"/>
        </w:numPr>
        <w:tabs>
          <w:tab w:pos="1848" w:val="left" w:leader="none"/>
        </w:tabs>
        <w:spacing w:line="240" w:lineRule="auto" w:before="0" w:after="0"/>
        <w:ind w:left="1644" w:right="706" w:firstLine="0"/>
        <w:jc w:val="left"/>
        <w:rPr>
          <w:sz w:val="24"/>
        </w:rPr>
      </w:pPr>
      <w:r>
        <w:rPr>
          <w:sz w:val="24"/>
        </w:rPr>
        <w:t>конструкция let’s для выражения предложений типа: Let’s have a picnic, lets’ take some </w:t>
      </w:r>
      <w:r>
        <w:rPr>
          <w:spacing w:val="-2"/>
          <w:sz w:val="24"/>
        </w:rPr>
        <w:t>lemonade;</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конструкция</w:t>
      </w:r>
      <w:r>
        <w:rPr>
          <w:spacing w:val="-7"/>
          <w:sz w:val="24"/>
        </w:rPr>
        <w:t> </w:t>
      </w:r>
      <w:r>
        <w:rPr>
          <w:sz w:val="24"/>
        </w:rPr>
        <w:t>Would</w:t>
      </w:r>
      <w:r>
        <w:rPr>
          <w:spacing w:val="-3"/>
          <w:sz w:val="24"/>
        </w:rPr>
        <w:t> </w:t>
      </w:r>
      <w:r>
        <w:rPr>
          <w:sz w:val="24"/>
        </w:rPr>
        <w:t>you</w:t>
      </w:r>
      <w:r>
        <w:rPr>
          <w:spacing w:val="-6"/>
          <w:sz w:val="24"/>
        </w:rPr>
        <w:t> </w:t>
      </w:r>
      <w:r>
        <w:rPr>
          <w:sz w:val="24"/>
        </w:rPr>
        <w:t>like</w:t>
      </w:r>
      <w:r>
        <w:rPr>
          <w:spacing w:val="-13"/>
          <w:sz w:val="24"/>
        </w:rPr>
        <w:t> </w:t>
      </w:r>
      <w:r>
        <w:rPr>
          <w:sz w:val="24"/>
        </w:rPr>
        <w:t>…?</w:t>
      </w:r>
      <w:r>
        <w:rPr>
          <w:spacing w:val="-1"/>
          <w:sz w:val="24"/>
        </w:rPr>
        <w:t> </w:t>
      </w:r>
      <w:r>
        <w:rPr>
          <w:sz w:val="24"/>
        </w:rPr>
        <w:t>для</w:t>
      </w:r>
      <w:r>
        <w:rPr>
          <w:spacing w:val="-9"/>
          <w:sz w:val="24"/>
        </w:rPr>
        <w:t> </w:t>
      </w:r>
      <w:r>
        <w:rPr>
          <w:sz w:val="24"/>
        </w:rPr>
        <w:t>использования</w:t>
      </w:r>
      <w:r>
        <w:rPr>
          <w:spacing w:val="-7"/>
          <w:sz w:val="24"/>
        </w:rPr>
        <w:t> </w:t>
      </w:r>
      <w:r>
        <w:rPr>
          <w:sz w:val="24"/>
        </w:rPr>
        <w:t>в</w:t>
      </w:r>
      <w:r>
        <w:rPr>
          <w:spacing w:val="-14"/>
          <w:sz w:val="24"/>
        </w:rPr>
        <w:t> </w:t>
      </w:r>
      <w:r>
        <w:rPr>
          <w:sz w:val="24"/>
        </w:rPr>
        <w:t>ситуации</w:t>
      </w:r>
      <w:r>
        <w:rPr>
          <w:spacing w:val="-3"/>
          <w:sz w:val="24"/>
        </w:rPr>
        <w:t> </w:t>
      </w:r>
      <w:r>
        <w:rPr>
          <w:sz w:val="24"/>
        </w:rPr>
        <w:t>общения</w:t>
      </w:r>
      <w:r>
        <w:rPr>
          <w:spacing w:val="-11"/>
          <w:sz w:val="24"/>
        </w:rPr>
        <w:t> </w:t>
      </w:r>
      <w:r>
        <w:rPr>
          <w:sz w:val="24"/>
        </w:rPr>
        <w:t>на</w:t>
      </w:r>
      <w:r>
        <w:rPr>
          <w:spacing w:val="-13"/>
          <w:sz w:val="24"/>
        </w:rPr>
        <w:t> </w:t>
      </w:r>
      <w:r>
        <w:rPr>
          <w:spacing w:val="-2"/>
          <w:sz w:val="24"/>
        </w:rPr>
        <w:t>пикнике;</w:t>
      </w:r>
    </w:p>
    <w:p>
      <w:pPr>
        <w:pStyle w:val="ListParagraph"/>
        <w:numPr>
          <w:ilvl w:val="0"/>
          <w:numId w:val="125"/>
        </w:numPr>
        <w:tabs>
          <w:tab w:pos="1843" w:val="left" w:leader="none"/>
        </w:tabs>
        <w:spacing w:line="240" w:lineRule="auto" w:before="0" w:after="0"/>
        <w:ind w:left="1644" w:right="722" w:firstLine="0"/>
        <w:jc w:val="left"/>
        <w:rPr>
          <w:sz w:val="24"/>
        </w:rPr>
      </w:pPr>
      <w:r>
        <w:rPr>
          <w:sz w:val="24"/>
        </w:rPr>
        <w:t>повелительное наклонение для описаний инструкций к рецепту</w:t>
      </w:r>
      <w:r>
        <w:rPr>
          <w:spacing w:val="-10"/>
          <w:sz w:val="24"/>
        </w:rPr>
        <w:t> </w:t>
      </w:r>
      <w:r>
        <w:rPr>
          <w:sz w:val="24"/>
        </w:rPr>
        <w:t>блюда: take some bread, add sugar…</w:t>
      </w:r>
    </w:p>
    <w:p>
      <w:pPr>
        <w:pStyle w:val="BodyText"/>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10"/>
        </w:rPr>
        <w:t>3</w:t>
      </w:r>
    </w:p>
    <w:p>
      <w:pPr>
        <w:pStyle w:val="ListParagraph"/>
        <w:numPr>
          <w:ilvl w:val="0"/>
          <w:numId w:val="125"/>
        </w:numPr>
        <w:tabs>
          <w:tab w:pos="1824" w:val="left" w:leader="none"/>
        </w:tabs>
        <w:spacing w:line="275" w:lineRule="exact" w:before="3" w:after="0"/>
        <w:ind w:left="1824" w:right="0" w:hanging="182"/>
        <w:jc w:val="left"/>
        <w:rPr>
          <w:sz w:val="24"/>
        </w:rPr>
      </w:pPr>
      <w:r>
        <w:rPr>
          <w:sz w:val="24"/>
        </w:rPr>
        <w:t>названия</w:t>
      </w:r>
      <w:r>
        <w:rPr>
          <w:spacing w:val="-12"/>
          <w:sz w:val="24"/>
        </w:rPr>
        <w:t> </w:t>
      </w:r>
      <w:r>
        <w:rPr>
          <w:sz w:val="24"/>
        </w:rPr>
        <w:t>продуктов</w:t>
      </w:r>
      <w:r>
        <w:rPr>
          <w:spacing w:val="-6"/>
          <w:sz w:val="24"/>
        </w:rPr>
        <w:t> </w:t>
      </w:r>
      <w:r>
        <w:rPr>
          <w:sz w:val="24"/>
        </w:rPr>
        <w:t>питания:</w:t>
      </w:r>
      <w:r>
        <w:rPr>
          <w:spacing w:val="-3"/>
          <w:sz w:val="24"/>
        </w:rPr>
        <w:t> </w:t>
      </w:r>
      <w:r>
        <w:rPr>
          <w:sz w:val="24"/>
        </w:rPr>
        <w:t>milk,</w:t>
      </w:r>
      <w:r>
        <w:rPr>
          <w:spacing w:val="-8"/>
          <w:sz w:val="24"/>
        </w:rPr>
        <w:t> </w:t>
      </w:r>
      <w:r>
        <w:rPr>
          <w:sz w:val="24"/>
        </w:rPr>
        <w:t>sausage,</w:t>
      </w:r>
      <w:r>
        <w:rPr>
          <w:spacing w:val="-7"/>
          <w:sz w:val="24"/>
        </w:rPr>
        <w:t> </w:t>
      </w:r>
      <w:r>
        <w:rPr>
          <w:sz w:val="24"/>
        </w:rPr>
        <w:t>bread,</w:t>
      </w:r>
      <w:r>
        <w:rPr>
          <w:spacing w:val="-7"/>
          <w:sz w:val="24"/>
        </w:rPr>
        <w:t> </w:t>
      </w:r>
      <w:r>
        <w:rPr>
          <w:sz w:val="24"/>
        </w:rPr>
        <w:t>cheese</w:t>
      </w:r>
      <w:r>
        <w:rPr>
          <w:spacing w:val="-8"/>
          <w:sz w:val="24"/>
        </w:rPr>
        <w:t> </w:t>
      </w:r>
      <w:r>
        <w:rPr>
          <w:sz w:val="24"/>
        </w:rPr>
        <w:t>и</w:t>
      </w:r>
      <w:r>
        <w:rPr>
          <w:spacing w:val="-4"/>
          <w:sz w:val="24"/>
        </w:rPr>
        <w:t> др.;</w:t>
      </w:r>
    </w:p>
    <w:p>
      <w:pPr>
        <w:pStyle w:val="ListParagraph"/>
        <w:numPr>
          <w:ilvl w:val="0"/>
          <w:numId w:val="125"/>
        </w:numPr>
        <w:tabs>
          <w:tab w:pos="1824" w:val="left" w:leader="none"/>
        </w:tabs>
        <w:spacing w:line="275" w:lineRule="exact" w:before="0" w:after="0"/>
        <w:ind w:left="1824" w:right="0" w:hanging="182"/>
        <w:jc w:val="left"/>
        <w:rPr>
          <w:sz w:val="24"/>
        </w:rPr>
      </w:pPr>
      <w:r>
        <w:rPr>
          <w:sz w:val="24"/>
        </w:rPr>
        <w:t>названия</w:t>
      </w:r>
      <w:r>
        <w:rPr>
          <w:spacing w:val="-6"/>
          <w:sz w:val="24"/>
        </w:rPr>
        <w:t> </w:t>
      </w:r>
      <w:r>
        <w:rPr>
          <w:sz w:val="24"/>
        </w:rPr>
        <w:t>блюд:</w:t>
      </w:r>
      <w:r>
        <w:rPr>
          <w:spacing w:val="-6"/>
          <w:sz w:val="24"/>
        </w:rPr>
        <w:t> </w:t>
      </w:r>
      <w:r>
        <w:rPr>
          <w:sz w:val="24"/>
        </w:rPr>
        <w:t>sandwich,</w:t>
      </w:r>
      <w:r>
        <w:rPr>
          <w:spacing w:val="-7"/>
          <w:sz w:val="24"/>
        </w:rPr>
        <w:t> </w:t>
      </w:r>
      <w:r>
        <w:rPr>
          <w:sz w:val="24"/>
        </w:rPr>
        <w:t>pie,</w:t>
      </w:r>
      <w:r>
        <w:rPr>
          <w:spacing w:val="-8"/>
          <w:sz w:val="24"/>
        </w:rPr>
        <w:t> </w:t>
      </w:r>
      <w:r>
        <w:rPr>
          <w:sz w:val="24"/>
        </w:rPr>
        <w:t>milkshake,</w:t>
      </w:r>
      <w:r>
        <w:rPr>
          <w:spacing w:val="-2"/>
          <w:sz w:val="24"/>
        </w:rPr>
        <w:t> </w:t>
      </w:r>
      <w:r>
        <w:rPr>
          <w:sz w:val="24"/>
        </w:rPr>
        <w:t>fruit</w:t>
      </w:r>
      <w:r>
        <w:rPr>
          <w:spacing w:val="-3"/>
          <w:sz w:val="24"/>
        </w:rPr>
        <w:t> </w:t>
      </w:r>
      <w:r>
        <w:rPr>
          <w:spacing w:val="-2"/>
          <w:sz w:val="24"/>
        </w:rPr>
        <w:t>salad…;</w:t>
      </w:r>
    </w:p>
    <w:p>
      <w:pPr>
        <w:pStyle w:val="ListParagraph"/>
        <w:numPr>
          <w:ilvl w:val="0"/>
          <w:numId w:val="125"/>
        </w:numPr>
        <w:tabs>
          <w:tab w:pos="1953" w:val="left" w:leader="none"/>
        </w:tabs>
        <w:spacing w:line="240" w:lineRule="auto" w:before="0" w:after="0"/>
        <w:ind w:left="1644" w:right="1675" w:firstLine="0"/>
        <w:jc w:val="left"/>
        <w:rPr>
          <w:sz w:val="24"/>
        </w:rPr>
      </w:pPr>
      <w:r>
        <w:rPr>
          <w:sz w:val="24"/>
        </w:rPr>
        <w:t>лексические единицы для описания</w:t>
      </w:r>
      <w:r>
        <w:rPr>
          <w:spacing w:val="-1"/>
          <w:sz w:val="24"/>
        </w:rPr>
        <w:t> </w:t>
      </w:r>
      <w:r>
        <w:rPr>
          <w:sz w:val="24"/>
        </w:rPr>
        <w:t>правильного питания: dairy</w:t>
      </w:r>
      <w:r>
        <w:rPr>
          <w:spacing w:val="-15"/>
          <w:sz w:val="24"/>
        </w:rPr>
        <w:t> </w:t>
      </w:r>
      <w:r>
        <w:rPr>
          <w:sz w:val="24"/>
        </w:rPr>
        <w:t>products, fruit, </w:t>
      </w:r>
      <w:r>
        <w:rPr>
          <w:spacing w:val="-2"/>
          <w:sz w:val="24"/>
        </w:rPr>
        <w:t>vegetables…;</w:t>
      </w:r>
    </w:p>
    <w:p>
      <w:pPr>
        <w:pStyle w:val="ListParagraph"/>
        <w:numPr>
          <w:ilvl w:val="0"/>
          <w:numId w:val="125"/>
        </w:numPr>
        <w:tabs>
          <w:tab w:pos="1819" w:val="left" w:leader="none"/>
        </w:tabs>
        <w:spacing w:line="240" w:lineRule="auto" w:before="0" w:after="0"/>
        <w:ind w:left="1644" w:right="711" w:firstLine="0"/>
        <w:jc w:val="left"/>
        <w:rPr>
          <w:sz w:val="24"/>
        </w:rPr>
      </w:pPr>
      <w:r>
        <w:rPr>
          <w:sz w:val="24"/>
        </w:rPr>
        <w:t>речевые</w:t>
      </w:r>
      <w:r>
        <w:rPr>
          <w:spacing w:val="-15"/>
          <w:sz w:val="24"/>
        </w:rPr>
        <w:t> </w:t>
      </w:r>
      <w:r>
        <w:rPr>
          <w:sz w:val="24"/>
        </w:rPr>
        <w:t>клише</w:t>
      </w:r>
      <w:r>
        <w:rPr>
          <w:spacing w:val="-14"/>
          <w:sz w:val="24"/>
        </w:rPr>
        <w:t> </w:t>
      </w:r>
      <w:r>
        <w:rPr>
          <w:sz w:val="24"/>
        </w:rPr>
        <w:t>для</w:t>
      </w:r>
      <w:r>
        <w:rPr>
          <w:spacing w:val="-14"/>
          <w:sz w:val="24"/>
        </w:rPr>
        <w:t> </w:t>
      </w:r>
      <w:r>
        <w:rPr>
          <w:sz w:val="24"/>
        </w:rPr>
        <w:t>описания</w:t>
      </w:r>
      <w:r>
        <w:rPr>
          <w:spacing w:val="-11"/>
          <w:sz w:val="24"/>
        </w:rPr>
        <w:t> </w:t>
      </w:r>
      <w:r>
        <w:rPr>
          <w:sz w:val="24"/>
        </w:rPr>
        <w:t>правильного</w:t>
      </w:r>
      <w:r>
        <w:rPr>
          <w:spacing w:val="-15"/>
          <w:sz w:val="24"/>
        </w:rPr>
        <w:t> </w:t>
      </w:r>
      <w:r>
        <w:rPr>
          <w:sz w:val="24"/>
        </w:rPr>
        <w:t>питания:</w:t>
      </w:r>
      <w:r>
        <w:rPr>
          <w:spacing w:val="-8"/>
          <w:sz w:val="24"/>
        </w:rPr>
        <w:t> </w:t>
      </w:r>
      <w:r>
        <w:rPr>
          <w:sz w:val="24"/>
        </w:rPr>
        <w:t>eat</w:t>
      </w:r>
      <w:r>
        <w:rPr>
          <w:spacing w:val="-11"/>
          <w:sz w:val="24"/>
        </w:rPr>
        <w:t> </w:t>
      </w:r>
      <w:r>
        <w:rPr>
          <w:sz w:val="24"/>
        </w:rPr>
        <w:t>healthy</w:t>
      </w:r>
      <w:r>
        <w:rPr>
          <w:spacing w:val="-21"/>
          <w:sz w:val="24"/>
        </w:rPr>
        <w:t> </w:t>
      </w:r>
      <w:r>
        <w:rPr>
          <w:sz w:val="24"/>
        </w:rPr>
        <w:t>food,</w:t>
      </w:r>
      <w:r>
        <w:rPr>
          <w:spacing w:val="-12"/>
          <w:sz w:val="24"/>
        </w:rPr>
        <w:t> </w:t>
      </w:r>
      <w:r>
        <w:rPr>
          <w:sz w:val="24"/>
        </w:rPr>
        <w:t>eat</w:t>
      </w:r>
      <w:r>
        <w:rPr>
          <w:spacing w:val="-6"/>
          <w:sz w:val="24"/>
        </w:rPr>
        <w:t> </w:t>
      </w:r>
      <w:r>
        <w:rPr>
          <w:sz w:val="24"/>
        </w:rPr>
        <w:t>less</w:t>
      </w:r>
      <w:r>
        <w:rPr>
          <w:spacing w:val="-12"/>
          <w:sz w:val="24"/>
        </w:rPr>
        <w:t> </w:t>
      </w:r>
      <w:r>
        <w:rPr>
          <w:sz w:val="24"/>
        </w:rPr>
        <w:t>sugar,</w:t>
      </w:r>
      <w:r>
        <w:rPr>
          <w:spacing w:val="-12"/>
          <w:sz w:val="24"/>
        </w:rPr>
        <w:t> </w:t>
      </w:r>
      <w:r>
        <w:rPr>
          <w:sz w:val="24"/>
        </w:rPr>
        <w:t>eat</w:t>
      </w:r>
      <w:r>
        <w:rPr>
          <w:spacing w:val="-8"/>
          <w:sz w:val="24"/>
        </w:rPr>
        <w:t> </w:t>
      </w:r>
      <w:r>
        <w:rPr>
          <w:sz w:val="24"/>
        </w:rPr>
        <w:t>more </w:t>
      </w:r>
      <w:r>
        <w:rPr>
          <w:spacing w:val="-2"/>
          <w:sz w:val="24"/>
        </w:rPr>
        <w:t>vegetables…</w:t>
      </w:r>
    </w:p>
    <w:p>
      <w:pPr>
        <w:pStyle w:val="BodyText"/>
        <w:spacing w:before="5"/>
        <w:ind w:right="6468" w:firstLine="0"/>
        <w:jc w:val="left"/>
      </w:pPr>
      <w:r>
        <w:rPr/>
        <w:t>Раздел 4. Моя любимая одежда Тема</w:t>
      </w:r>
      <w:r>
        <w:rPr>
          <w:spacing w:val="-7"/>
        </w:rPr>
        <w:t> </w:t>
      </w:r>
      <w:r>
        <w:rPr/>
        <w:t>1.</w:t>
      </w:r>
      <w:r>
        <w:rPr>
          <w:spacing w:val="-6"/>
        </w:rPr>
        <w:t> </w:t>
      </w:r>
      <w:r>
        <w:rPr/>
        <w:t>Летняя</w:t>
      </w:r>
      <w:r>
        <w:rPr>
          <w:spacing w:val="-6"/>
        </w:rPr>
        <w:t> </w:t>
      </w:r>
      <w:r>
        <w:rPr/>
        <w:t>и</w:t>
      </w:r>
      <w:r>
        <w:rPr>
          <w:spacing w:val="-6"/>
        </w:rPr>
        <w:t> </w:t>
      </w:r>
      <w:r>
        <w:rPr/>
        <w:t>зимняя</w:t>
      </w:r>
      <w:r>
        <w:rPr>
          <w:spacing w:val="-6"/>
        </w:rPr>
        <w:t> </w:t>
      </w:r>
      <w:r>
        <w:rPr/>
        <w:t>одежда. Тема 2. Школьная форма.</w:t>
      </w:r>
    </w:p>
    <w:p>
      <w:pPr>
        <w:pStyle w:val="BodyText"/>
        <w:spacing w:line="272" w:lineRule="exact" w:before="2"/>
        <w:ind w:firstLine="0"/>
        <w:jc w:val="left"/>
      </w:pPr>
      <w:r>
        <w:rPr/>
        <w:t>Тема</w:t>
      </w:r>
      <w:r>
        <w:rPr>
          <w:spacing w:val="-11"/>
        </w:rPr>
        <w:t> </w:t>
      </w:r>
      <w:r>
        <w:rPr/>
        <w:t>3.</w:t>
      </w:r>
      <w:r>
        <w:rPr>
          <w:spacing w:val="-2"/>
        </w:rPr>
        <w:t> </w:t>
      </w:r>
      <w:r>
        <w:rPr/>
        <w:t>Внешний</w:t>
      </w:r>
      <w:r>
        <w:rPr>
          <w:spacing w:val="-2"/>
        </w:rPr>
        <w:t> </w:t>
      </w:r>
      <w:r>
        <w:rPr>
          <w:spacing w:val="-4"/>
        </w:rPr>
        <w:t>вид.</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рассказывать</w:t>
      </w:r>
      <w:r>
        <w:rPr>
          <w:spacing w:val="-8"/>
          <w:sz w:val="24"/>
        </w:rPr>
        <w:t> </w:t>
      </w:r>
      <w:r>
        <w:rPr>
          <w:sz w:val="24"/>
        </w:rPr>
        <w:t>о</w:t>
      </w:r>
      <w:r>
        <w:rPr>
          <w:spacing w:val="-6"/>
          <w:sz w:val="24"/>
        </w:rPr>
        <w:t> </w:t>
      </w:r>
      <w:r>
        <w:rPr>
          <w:sz w:val="24"/>
        </w:rPr>
        <w:t>своих</w:t>
      </w:r>
      <w:r>
        <w:rPr>
          <w:spacing w:val="-3"/>
          <w:sz w:val="24"/>
        </w:rPr>
        <w:t> </w:t>
      </w:r>
      <w:r>
        <w:rPr>
          <w:sz w:val="24"/>
        </w:rPr>
        <w:t>предпочтениях</w:t>
      </w:r>
      <w:r>
        <w:rPr>
          <w:spacing w:val="-2"/>
          <w:sz w:val="24"/>
        </w:rPr>
        <w:t> </w:t>
      </w:r>
      <w:r>
        <w:rPr>
          <w:sz w:val="24"/>
        </w:rPr>
        <w:t>в</w:t>
      </w:r>
      <w:r>
        <w:rPr>
          <w:spacing w:val="-10"/>
          <w:sz w:val="24"/>
        </w:rPr>
        <w:t> </w:t>
      </w:r>
      <w:r>
        <w:rPr>
          <w:spacing w:val="-2"/>
          <w:sz w:val="24"/>
        </w:rPr>
        <w:t>одежде;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рассказывать</w:t>
      </w:r>
      <w:r>
        <w:rPr>
          <w:spacing w:val="-4"/>
          <w:sz w:val="24"/>
        </w:rPr>
        <w:t> </w:t>
      </w:r>
      <w:r>
        <w:rPr>
          <w:sz w:val="24"/>
        </w:rPr>
        <w:t>о</w:t>
      </w:r>
      <w:r>
        <w:rPr>
          <w:spacing w:val="-8"/>
          <w:sz w:val="24"/>
        </w:rPr>
        <w:t> </w:t>
      </w:r>
      <w:r>
        <w:rPr>
          <w:sz w:val="24"/>
        </w:rPr>
        <w:t>школьной</w:t>
      </w:r>
      <w:r>
        <w:rPr>
          <w:spacing w:val="-3"/>
          <w:sz w:val="24"/>
        </w:rPr>
        <w:t> </w:t>
      </w:r>
      <w:r>
        <w:rPr>
          <w:sz w:val="24"/>
        </w:rPr>
        <w:t>форме</w:t>
      </w:r>
      <w:r>
        <w:rPr>
          <w:spacing w:val="-12"/>
          <w:sz w:val="24"/>
        </w:rPr>
        <w:t> </w:t>
      </w:r>
      <w:r>
        <w:rPr>
          <w:sz w:val="24"/>
        </w:rPr>
        <w:t>своей</w:t>
      </w:r>
      <w:r>
        <w:rPr>
          <w:spacing w:val="-3"/>
          <w:sz w:val="24"/>
        </w:rPr>
        <w:t> </w:t>
      </w:r>
      <w:r>
        <w:rPr>
          <w:spacing w:val="-2"/>
          <w:sz w:val="24"/>
        </w:rPr>
        <w:t>мечты;</w:t>
      </w:r>
    </w:p>
    <w:p>
      <w:pPr>
        <w:pStyle w:val="ListParagraph"/>
        <w:numPr>
          <w:ilvl w:val="0"/>
          <w:numId w:val="125"/>
        </w:numPr>
        <w:tabs>
          <w:tab w:pos="1824" w:val="left" w:leader="none"/>
        </w:tabs>
        <w:spacing w:line="240" w:lineRule="auto" w:before="0" w:after="0"/>
        <w:ind w:left="1644" w:right="2172" w:firstLine="0"/>
        <w:jc w:val="left"/>
        <w:rPr>
          <w:sz w:val="24"/>
        </w:rPr>
      </w:pPr>
      <w:r>
        <w:rPr>
          <w:sz w:val="24"/>
        </w:rPr>
        <w:t>записывать</w:t>
      </w:r>
      <w:r>
        <w:rPr>
          <w:spacing w:val="-4"/>
          <w:sz w:val="24"/>
        </w:rPr>
        <w:t> </w:t>
      </w:r>
      <w:r>
        <w:rPr>
          <w:sz w:val="24"/>
        </w:rPr>
        <w:t>материал</w:t>
      </w:r>
      <w:r>
        <w:rPr>
          <w:spacing w:val="-4"/>
          <w:sz w:val="24"/>
        </w:rPr>
        <w:t> </w:t>
      </w:r>
      <w:r>
        <w:rPr>
          <w:sz w:val="24"/>
        </w:rPr>
        <w:t>для</w:t>
      </w:r>
      <w:r>
        <w:rPr>
          <w:spacing w:val="-4"/>
          <w:sz w:val="24"/>
        </w:rPr>
        <w:t> </w:t>
      </w:r>
      <w:r>
        <w:rPr>
          <w:sz w:val="24"/>
        </w:rPr>
        <w:t>видео</w:t>
      </w:r>
      <w:r>
        <w:rPr>
          <w:spacing w:val="-4"/>
          <w:sz w:val="24"/>
        </w:rPr>
        <w:t> </w:t>
      </w:r>
      <w:r>
        <w:rPr>
          <w:sz w:val="24"/>
        </w:rPr>
        <w:t>блога</w:t>
      </w:r>
      <w:r>
        <w:rPr>
          <w:spacing w:val="-4"/>
          <w:sz w:val="24"/>
        </w:rPr>
        <w:t> </w:t>
      </w:r>
      <w:r>
        <w:rPr>
          <w:sz w:val="24"/>
        </w:rPr>
        <w:t>с</w:t>
      </w:r>
      <w:r>
        <w:rPr>
          <w:spacing w:val="-6"/>
          <w:sz w:val="24"/>
        </w:rPr>
        <w:t> </w:t>
      </w:r>
      <w:r>
        <w:rPr>
          <w:sz w:val="24"/>
        </w:rPr>
        <w:t>представлением</w:t>
      </w:r>
      <w:r>
        <w:rPr>
          <w:spacing w:val="-5"/>
          <w:sz w:val="24"/>
        </w:rPr>
        <w:t> </w:t>
      </w:r>
      <w:r>
        <w:rPr>
          <w:sz w:val="24"/>
        </w:rPr>
        <w:t>любимой</w:t>
      </w:r>
      <w:r>
        <w:rPr>
          <w:spacing w:val="-4"/>
          <w:sz w:val="24"/>
        </w:rPr>
        <w:t> </w:t>
      </w:r>
      <w:r>
        <w:rPr>
          <w:sz w:val="24"/>
        </w:rPr>
        <w:t>одежды;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написать</w:t>
      </w:r>
      <w:r>
        <w:rPr>
          <w:spacing w:val="-5"/>
          <w:sz w:val="24"/>
        </w:rPr>
        <w:t> </w:t>
      </w:r>
      <w:r>
        <w:rPr>
          <w:sz w:val="24"/>
        </w:rPr>
        <w:t>электронное</w:t>
      </w:r>
      <w:r>
        <w:rPr>
          <w:spacing w:val="-12"/>
          <w:sz w:val="24"/>
        </w:rPr>
        <w:t> </w:t>
      </w:r>
      <w:r>
        <w:rPr>
          <w:sz w:val="24"/>
        </w:rPr>
        <w:t>письмо</w:t>
      </w:r>
      <w:r>
        <w:rPr>
          <w:spacing w:val="-6"/>
          <w:sz w:val="24"/>
        </w:rPr>
        <w:t> </w:t>
      </w:r>
      <w:r>
        <w:rPr>
          <w:sz w:val="24"/>
        </w:rPr>
        <w:t>другу</w:t>
      </w:r>
      <w:r>
        <w:rPr>
          <w:spacing w:val="-14"/>
          <w:sz w:val="24"/>
        </w:rPr>
        <w:t> </w:t>
      </w:r>
      <w:r>
        <w:rPr>
          <w:sz w:val="24"/>
        </w:rPr>
        <w:t>с</w:t>
      </w:r>
      <w:r>
        <w:rPr>
          <w:spacing w:val="-8"/>
          <w:sz w:val="24"/>
        </w:rPr>
        <w:t> </w:t>
      </w:r>
      <w:r>
        <w:rPr>
          <w:sz w:val="24"/>
        </w:rPr>
        <w:t>советом, какую</w:t>
      </w:r>
      <w:r>
        <w:rPr>
          <w:spacing w:val="-3"/>
          <w:sz w:val="24"/>
        </w:rPr>
        <w:t> </w:t>
      </w:r>
      <w:r>
        <w:rPr>
          <w:sz w:val="24"/>
        </w:rPr>
        <w:t>одежду</w:t>
      </w:r>
      <w:r>
        <w:rPr>
          <w:spacing w:val="-17"/>
          <w:sz w:val="24"/>
        </w:rPr>
        <w:t> </w:t>
      </w:r>
      <w:r>
        <w:rPr>
          <w:sz w:val="24"/>
        </w:rPr>
        <w:t>взять</w:t>
      </w:r>
      <w:r>
        <w:rPr>
          <w:spacing w:val="-1"/>
          <w:sz w:val="24"/>
        </w:rPr>
        <w:t> </w:t>
      </w:r>
      <w:r>
        <w:rPr>
          <w:sz w:val="24"/>
        </w:rPr>
        <w:t>с</w:t>
      </w:r>
      <w:r>
        <w:rPr>
          <w:spacing w:val="-11"/>
          <w:sz w:val="24"/>
        </w:rPr>
        <w:t> </w:t>
      </w:r>
      <w:r>
        <w:rPr>
          <w:sz w:val="24"/>
        </w:rPr>
        <w:t>собой</w:t>
      </w:r>
      <w:r>
        <w:rPr>
          <w:spacing w:val="-1"/>
          <w:sz w:val="24"/>
        </w:rPr>
        <w:t> </w:t>
      </w:r>
      <w:r>
        <w:rPr>
          <w:sz w:val="24"/>
        </w:rPr>
        <w:t>на</w:t>
      </w:r>
      <w:r>
        <w:rPr>
          <w:spacing w:val="-10"/>
          <w:sz w:val="24"/>
        </w:rPr>
        <w:t> </w:t>
      </w:r>
      <w:r>
        <w:rPr>
          <w:spacing w:val="-2"/>
          <w:sz w:val="24"/>
        </w:rPr>
        <w:t>каникулы;</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представить</w:t>
      </w:r>
      <w:r>
        <w:rPr>
          <w:spacing w:val="-9"/>
          <w:sz w:val="24"/>
        </w:rPr>
        <w:t> </w:t>
      </w:r>
      <w:r>
        <w:rPr>
          <w:sz w:val="24"/>
        </w:rPr>
        <w:t>в</w:t>
      </w:r>
      <w:r>
        <w:rPr>
          <w:spacing w:val="-10"/>
          <w:sz w:val="24"/>
        </w:rPr>
        <w:t> </w:t>
      </w:r>
      <w:r>
        <w:rPr>
          <w:sz w:val="24"/>
        </w:rPr>
        <w:t>виде</w:t>
      </w:r>
      <w:r>
        <w:rPr>
          <w:spacing w:val="-8"/>
          <w:sz w:val="24"/>
        </w:rPr>
        <w:t> </w:t>
      </w:r>
      <w:r>
        <w:rPr>
          <w:sz w:val="24"/>
        </w:rPr>
        <w:t>презентации</w:t>
      </w:r>
      <w:r>
        <w:rPr>
          <w:spacing w:val="-8"/>
          <w:sz w:val="24"/>
        </w:rPr>
        <w:t> </w:t>
      </w:r>
      <w:r>
        <w:rPr>
          <w:sz w:val="24"/>
        </w:rPr>
        <w:t>или</w:t>
      </w:r>
      <w:r>
        <w:rPr>
          <w:spacing w:val="-8"/>
          <w:sz w:val="24"/>
        </w:rPr>
        <w:t> </w:t>
      </w:r>
      <w:r>
        <w:rPr>
          <w:sz w:val="24"/>
        </w:rPr>
        <w:t>плаката</w:t>
      </w:r>
      <w:r>
        <w:rPr>
          <w:spacing w:val="-12"/>
          <w:sz w:val="24"/>
        </w:rPr>
        <w:t> </w:t>
      </w:r>
      <w:r>
        <w:rPr>
          <w:sz w:val="24"/>
        </w:rPr>
        <w:t>новый</w:t>
      </w:r>
      <w:r>
        <w:rPr>
          <w:spacing w:val="-4"/>
          <w:sz w:val="24"/>
        </w:rPr>
        <w:t> </w:t>
      </w:r>
      <w:r>
        <w:rPr>
          <w:sz w:val="24"/>
        </w:rPr>
        <w:t>дизайн</w:t>
      </w:r>
      <w:r>
        <w:rPr>
          <w:spacing w:val="-6"/>
          <w:sz w:val="24"/>
        </w:rPr>
        <w:t> </w:t>
      </w:r>
      <w:r>
        <w:rPr>
          <w:sz w:val="24"/>
        </w:rPr>
        <w:t>школьной</w:t>
      </w:r>
      <w:r>
        <w:rPr>
          <w:spacing w:val="-10"/>
          <w:sz w:val="24"/>
        </w:rPr>
        <w:t> </w:t>
      </w:r>
      <w:r>
        <w:rPr>
          <w:spacing w:val="-2"/>
          <w:sz w:val="24"/>
        </w:rPr>
        <w:t>формы;</w:t>
      </w:r>
    </w:p>
    <w:p>
      <w:pPr>
        <w:pStyle w:val="ListParagraph"/>
        <w:numPr>
          <w:ilvl w:val="0"/>
          <w:numId w:val="125"/>
        </w:numPr>
        <w:tabs>
          <w:tab w:pos="1824" w:val="left" w:leader="none"/>
        </w:tabs>
        <w:spacing w:line="240" w:lineRule="auto" w:before="0" w:after="0"/>
        <w:ind w:left="1644" w:right="1529" w:firstLine="0"/>
        <w:jc w:val="left"/>
        <w:rPr>
          <w:sz w:val="24"/>
        </w:rPr>
      </w:pPr>
      <w:r>
        <w:rPr>
          <w:sz w:val="24"/>
        </w:rPr>
        <w:t>составлять</w:t>
      </w:r>
      <w:r>
        <w:rPr>
          <w:spacing w:val="-7"/>
          <w:sz w:val="24"/>
        </w:rPr>
        <w:t> </w:t>
      </w:r>
      <w:r>
        <w:rPr>
          <w:sz w:val="24"/>
        </w:rPr>
        <w:t>плакат</w:t>
      </w:r>
      <w:r>
        <w:rPr>
          <w:spacing w:val="-7"/>
          <w:sz w:val="24"/>
        </w:rPr>
        <w:t> </w:t>
      </w:r>
      <w:r>
        <w:rPr>
          <w:sz w:val="24"/>
        </w:rPr>
        <w:t>со</w:t>
      </w:r>
      <w:r>
        <w:rPr>
          <w:spacing w:val="-11"/>
          <w:sz w:val="24"/>
        </w:rPr>
        <w:t> </w:t>
      </w:r>
      <w:r>
        <w:rPr>
          <w:sz w:val="24"/>
        </w:rPr>
        <w:t>представлением</w:t>
      </w:r>
      <w:r>
        <w:rPr>
          <w:spacing w:val="-7"/>
          <w:sz w:val="24"/>
        </w:rPr>
        <w:t> </w:t>
      </w:r>
      <w:r>
        <w:rPr>
          <w:sz w:val="24"/>
        </w:rPr>
        <w:t>своего</w:t>
      </w:r>
      <w:r>
        <w:rPr>
          <w:spacing w:val="-6"/>
          <w:sz w:val="24"/>
        </w:rPr>
        <w:t> </w:t>
      </w:r>
      <w:r>
        <w:rPr>
          <w:sz w:val="24"/>
        </w:rPr>
        <w:t>костюма</w:t>
      </w:r>
      <w:r>
        <w:rPr>
          <w:spacing w:val="-9"/>
          <w:sz w:val="24"/>
        </w:rPr>
        <w:t> </w:t>
      </w:r>
      <w:r>
        <w:rPr>
          <w:sz w:val="24"/>
        </w:rPr>
        <w:t>для</w:t>
      </w:r>
      <w:r>
        <w:rPr>
          <w:spacing w:val="-2"/>
          <w:sz w:val="24"/>
        </w:rPr>
        <w:t> </w:t>
      </w:r>
      <w:r>
        <w:rPr>
          <w:sz w:val="24"/>
        </w:rPr>
        <w:t>участия</w:t>
      </w:r>
      <w:r>
        <w:rPr>
          <w:spacing w:val="-7"/>
          <w:sz w:val="24"/>
        </w:rPr>
        <w:t> </w:t>
      </w:r>
      <w:r>
        <w:rPr>
          <w:sz w:val="24"/>
        </w:rPr>
        <w:t>в</w:t>
      </w:r>
      <w:r>
        <w:rPr>
          <w:spacing w:val="-11"/>
          <w:sz w:val="24"/>
        </w:rPr>
        <w:t> </w:t>
      </w:r>
      <w:r>
        <w:rPr>
          <w:sz w:val="24"/>
        </w:rPr>
        <w:t>модном</w:t>
      </w:r>
      <w:r>
        <w:rPr>
          <w:spacing w:val="-13"/>
          <w:sz w:val="24"/>
        </w:rPr>
        <w:t> </w:t>
      </w:r>
      <w:r>
        <w:rPr>
          <w:sz w:val="24"/>
        </w:rPr>
        <w:t>шоу. Примерный лексико-грамматический материал</w:t>
      </w:r>
    </w:p>
    <w:p>
      <w:pPr>
        <w:pStyle w:val="BodyText"/>
        <w:ind w:right="653" w:firstLine="0"/>
      </w:pPr>
      <w:r>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6"/>
        </w:numPr>
        <w:tabs>
          <w:tab w:pos="2349" w:val="left" w:leader="none"/>
        </w:tabs>
        <w:spacing w:line="240" w:lineRule="auto" w:before="0" w:after="0"/>
        <w:ind w:left="2349" w:right="0" w:hanging="705"/>
        <w:jc w:val="left"/>
        <w:rPr>
          <w:sz w:val="24"/>
        </w:rPr>
      </w:pPr>
      <w:r>
        <w:rPr>
          <w:sz w:val="24"/>
        </w:rPr>
        <w:t>настоящее</w:t>
      </w:r>
      <w:r>
        <w:rPr>
          <w:spacing w:val="-13"/>
          <w:sz w:val="24"/>
        </w:rPr>
        <w:t> </w:t>
      </w:r>
      <w:r>
        <w:rPr>
          <w:sz w:val="24"/>
        </w:rPr>
        <w:t>продолженное</w:t>
      </w:r>
      <w:r>
        <w:rPr>
          <w:spacing w:val="-8"/>
          <w:sz w:val="24"/>
        </w:rPr>
        <w:t> </w:t>
      </w:r>
      <w:r>
        <w:rPr>
          <w:sz w:val="24"/>
        </w:rPr>
        <w:t>время</w:t>
      </w:r>
      <w:r>
        <w:rPr>
          <w:spacing w:val="-5"/>
          <w:sz w:val="24"/>
        </w:rPr>
        <w:t> </w:t>
      </w:r>
      <w:r>
        <w:rPr>
          <w:sz w:val="24"/>
        </w:rPr>
        <w:t>для</w:t>
      </w:r>
      <w:r>
        <w:rPr>
          <w:spacing w:val="-7"/>
          <w:sz w:val="24"/>
        </w:rPr>
        <w:t> </w:t>
      </w:r>
      <w:r>
        <w:rPr>
          <w:sz w:val="24"/>
        </w:rPr>
        <w:t>описания</w:t>
      </w:r>
      <w:r>
        <w:rPr>
          <w:spacing w:val="-9"/>
          <w:sz w:val="24"/>
        </w:rPr>
        <w:t> </w:t>
      </w:r>
      <w:r>
        <w:rPr>
          <w:spacing w:val="-2"/>
          <w:sz w:val="24"/>
        </w:rPr>
        <w:t>картинок;</w:t>
      </w:r>
    </w:p>
    <w:p>
      <w:pPr>
        <w:pStyle w:val="ListParagraph"/>
        <w:numPr>
          <w:ilvl w:val="0"/>
          <w:numId w:val="126"/>
        </w:numPr>
        <w:tabs>
          <w:tab w:pos="2349" w:val="left" w:leader="none"/>
        </w:tabs>
        <w:spacing w:line="240" w:lineRule="auto" w:before="0" w:after="0"/>
        <w:ind w:left="2349" w:right="0" w:hanging="705"/>
        <w:jc w:val="left"/>
        <w:rPr>
          <w:sz w:val="24"/>
        </w:rPr>
      </w:pPr>
      <w:r>
        <w:rPr>
          <w:sz w:val="24"/>
        </w:rPr>
        <w:t>have</w:t>
      </w:r>
      <w:r>
        <w:rPr>
          <w:spacing w:val="-4"/>
          <w:sz w:val="24"/>
        </w:rPr>
        <w:t> </w:t>
      </w:r>
      <w:r>
        <w:rPr>
          <w:sz w:val="24"/>
        </w:rPr>
        <w:t>got</w:t>
      </w:r>
      <w:r>
        <w:rPr>
          <w:spacing w:val="-6"/>
          <w:sz w:val="24"/>
        </w:rPr>
        <w:t> </w:t>
      </w:r>
      <w:r>
        <w:rPr>
          <w:sz w:val="24"/>
        </w:rPr>
        <w:t>для</w:t>
      </w:r>
      <w:r>
        <w:rPr>
          <w:spacing w:val="-7"/>
          <w:sz w:val="24"/>
        </w:rPr>
        <w:t> </w:t>
      </w:r>
      <w:r>
        <w:rPr>
          <w:sz w:val="24"/>
        </w:rPr>
        <w:t>рассказа</w:t>
      </w:r>
      <w:r>
        <w:rPr>
          <w:spacing w:val="-7"/>
          <w:sz w:val="24"/>
        </w:rPr>
        <w:t> </w:t>
      </w:r>
      <w:r>
        <w:rPr>
          <w:sz w:val="24"/>
        </w:rPr>
        <w:t>о</w:t>
      </w:r>
      <w:r>
        <w:rPr>
          <w:spacing w:val="-2"/>
          <w:sz w:val="24"/>
        </w:rPr>
        <w:t> </w:t>
      </w:r>
      <w:r>
        <w:rPr>
          <w:sz w:val="24"/>
        </w:rPr>
        <w:t>своей одежде</w:t>
      </w:r>
      <w:r>
        <w:rPr>
          <w:spacing w:val="-8"/>
          <w:sz w:val="24"/>
        </w:rPr>
        <w:t> </w:t>
      </w:r>
      <w:r>
        <w:rPr>
          <w:sz w:val="24"/>
        </w:rPr>
        <w:t>(I’ve</w:t>
      </w:r>
      <w:r>
        <w:rPr>
          <w:spacing w:val="-2"/>
          <w:sz w:val="24"/>
        </w:rPr>
        <w:t> </w:t>
      </w:r>
      <w:r>
        <w:rPr>
          <w:sz w:val="24"/>
        </w:rPr>
        <w:t>got …</w:t>
      </w:r>
      <w:r>
        <w:rPr>
          <w:spacing w:val="-4"/>
          <w:sz w:val="24"/>
        </w:rPr>
        <w:t> </w:t>
      </w:r>
      <w:r>
        <w:rPr>
          <w:sz w:val="24"/>
        </w:rPr>
        <w:t>Have</w:t>
      </w:r>
      <w:r>
        <w:rPr>
          <w:spacing w:val="6"/>
          <w:sz w:val="24"/>
        </w:rPr>
        <w:t> </w:t>
      </w:r>
      <w:r>
        <w:rPr>
          <w:sz w:val="24"/>
        </w:rPr>
        <w:t>you got</w:t>
      </w:r>
      <w:r>
        <w:rPr>
          <w:spacing w:val="-3"/>
          <w:sz w:val="24"/>
        </w:rPr>
        <w:t> </w:t>
      </w:r>
      <w:r>
        <w:rPr>
          <w:sz w:val="24"/>
        </w:rPr>
        <w:t>…?</w:t>
      </w:r>
      <w:r>
        <w:rPr>
          <w:spacing w:val="9"/>
          <w:sz w:val="24"/>
        </w:rPr>
        <w:t> </w:t>
      </w:r>
      <w:r>
        <w:rPr>
          <w:sz w:val="24"/>
        </w:rPr>
        <w:t>I</w:t>
      </w:r>
      <w:r>
        <w:rPr>
          <w:spacing w:val="-20"/>
          <w:sz w:val="24"/>
        </w:rPr>
        <w:t> </w:t>
      </w:r>
      <w:r>
        <w:rPr>
          <w:sz w:val="24"/>
        </w:rPr>
        <w:t>haven’t</w:t>
      </w:r>
      <w:r>
        <w:rPr>
          <w:spacing w:val="-1"/>
          <w:sz w:val="24"/>
        </w:rPr>
        <w:t> </w:t>
      </w:r>
      <w:r>
        <w:rPr>
          <w:spacing w:val="-2"/>
          <w:sz w:val="24"/>
        </w:rPr>
        <w:t>got);</w:t>
      </w:r>
    </w:p>
    <w:p>
      <w:pPr>
        <w:pStyle w:val="ListParagraph"/>
        <w:numPr>
          <w:ilvl w:val="0"/>
          <w:numId w:val="126"/>
        </w:numPr>
        <w:tabs>
          <w:tab w:pos="2349" w:val="left" w:leader="none"/>
        </w:tabs>
        <w:spacing w:line="240" w:lineRule="auto" w:before="0" w:after="0"/>
        <w:ind w:left="2349" w:right="0" w:hanging="705"/>
        <w:jc w:val="left"/>
        <w:rPr>
          <w:sz w:val="24"/>
        </w:rPr>
      </w:pPr>
      <w:r>
        <w:rPr>
          <w:sz w:val="24"/>
        </w:rPr>
        <w:t>сравнительную</w:t>
      </w:r>
      <w:r>
        <w:rPr>
          <w:spacing w:val="-7"/>
          <w:sz w:val="24"/>
        </w:rPr>
        <w:t> </w:t>
      </w:r>
      <w:r>
        <w:rPr>
          <w:sz w:val="24"/>
        </w:rPr>
        <w:t>степень</w:t>
      </w:r>
      <w:r>
        <w:rPr>
          <w:spacing w:val="-8"/>
          <w:sz w:val="24"/>
        </w:rPr>
        <w:t> </w:t>
      </w:r>
      <w:r>
        <w:rPr>
          <w:sz w:val="24"/>
        </w:rPr>
        <w:t>имен</w:t>
      </w:r>
      <w:r>
        <w:rPr>
          <w:spacing w:val="-9"/>
          <w:sz w:val="24"/>
        </w:rPr>
        <w:t> </w:t>
      </w:r>
      <w:r>
        <w:rPr>
          <w:sz w:val="24"/>
        </w:rPr>
        <w:t>прилагательных:</w:t>
      </w:r>
      <w:r>
        <w:rPr>
          <w:spacing w:val="-12"/>
          <w:sz w:val="24"/>
        </w:rPr>
        <w:t> </w:t>
      </w:r>
      <w:r>
        <w:rPr>
          <w:sz w:val="24"/>
        </w:rPr>
        <w:t>warmer,</w:t>
      </w:r>
      <w:r>
        <w:rPr>
          <w:spacing w:val="-12"/>
          <w:sz w:val="24"/>
        </w:rPr>
        <w:t> </w:t>
      </w:r>
      <w:r>
        <w:rPr>
          <w:sz w:val="24"/>
        </w:rPr>
        <w:t>longer,</w:t>
      </w:r>
      <w:r>
        <w:rPr>
          <w:spacing w:val="-10"/>
          <w:sz w:val="24"/>
        </w:rPr>
        <w:t> </w:t>
      </w:r>
      <w:r>
        <w:rPr>
          <w:spacing w:val="-2"/>
          <w:sz w:val="24"/>
        </w:rPr>
        <w:t>cheaper;</w:t>
      </w:r>
    </w:p>
    <w:p>
      <w:pPr>
        <w:pStyle w:val="ListParagraph"/>
        <w:numPr>
          <w:ilvl w:val="0"/>
          <w:numId w:val="126"/>
        </w:numPr>
        <w:tabs>
          <w:tab w:pos="2349" w:val="left" w:leader="none"/>
        </w:tabs>
        <w:spacing w:line="237" w:lineRule="auto" w:before="5" w:after="0"/>
        <w:ind w:left="1644" w:right="1246" w:firstLine="0"/>
        <w:jc w:val="left"/>
        <w:rPr>
          <w:sz w:val="24"/>
        </w:rPr>
      </w:pPr>
      <w:r>
        <w:rPr>
          <w:sz w:val="24"/>
        </w:rPr>
        <w:t>конструкция look</w:t>
      </w:r>
      <w:r>
        <w:rPr>
          <w:spacing w:val="-1"/>
          <w:sz w:val="24"/>
        </w:rPr>
        <w:t> </w:t>
      </w:r>
      <w:r>
        <w:rPr>
          <w:sz w:val="24"/>
        </w:rPr>
        <w:t>+</w:t>
      </w:r>
      <w:r>
        <w:rPr>
          <w:spacing w:val="-4"/>
          <w:sz w:val="24"/>
        </w:rPr>
        <w:t> </w:t>
      </w:r>
      <w:r>
        <w:rPr>
          <w:sz w:val="24"/>
        </w:rPr>
        <w:t>прилагательное</w:t>
      </w:r>
      <w:r>
        <w:rPr>
          <w:spacing w:val="-1"/>
          <w:sz w:val="24"/>
        </w:rPr>
        <w:t> </w:t>
      </w:r>
      <w:r>
        <w:rPr>
          <w:sz w:val="24"/>
        </w:rPr>
        <w:t>для</w:t>
      </w:r>
      <w:r>
        <w:rPr>
          <w:spacing w:val="-3"/>
          <w:sz w:val="24"/>
        </w:rPr>
        <w:t> </w:t>
      </w:r>
      <w:r>
        <w:rPr>
          <w:sz w:val="24"/>
        </w:rPr>
        <w:t>выражения описания внешнего</w:t>
      </w:r>
      <w:r>
        <w:rPr>
          <w:spacing w:val="-1"/>
          <w:sz w:val="24"/>
        </w:rPr>
        <w:t> </w:t>
      </w:r>
      <w:r>
        <w:rPr>
          <w:sz w:val="24"/>
        </w:rPr>
        <w:t>вида</w:t>
      </w:r>
      <w:r>
        <w:rPr>
          <w:spacing w:val="-4"/>
          <w:sz w:val="24"/>
        </w:rPr>
        <w:t> </w:t>
      </w:r>
      <w:r>
        <w:rPr>
          <w:sz w:val="24"/>
        </w:rPr>
        <w:t>и одежды (it looks nice);</w:t>
      </w:r>
    </w:p>
    <w:p>
      <w:pPr>
        <w:pStyle w:val="ListParagraph"/>
        <w:numPr>
          <w:ilvl w:val="0"/>
          <w:numId w:val="126"/>
        </w:numPr>
        <w:tabs>
          <w:tab w:pos="2349" w:val="left" w:leader="none"/>
        </w:tabs>
        <w:spacing w:line="240" w:lineRule="auto" w:before="1" w:after="0"/>
        <w:ind w:left="1644" w:right="1303" w:firstLine="0"/>
        <w:jc w:val="left"/>
        <w:rPr>
          <w:sz w:val="24"/>
        </w:rPr>
      </w:pPr>
      <w:r>
        <w:rPr>
          <w:sz w:val="24"/>
        </w:rPr>
        <w:t>конструкции I</w:t>
      </w:r>
      <w:r>
        <w:rPr>
          <w:spacing w:val="-7"/>
          <w:sz w:val="24"/>
        </w:rPr>
        <w:t> </w:t>
      </w:r>
      <w:r>
        <w:rPr>
          <w:sz w:val="24"/>
        </w:rPr>
        <w:t>usually</w:t>
      </w:r>
      <w:r>
        <w:rPr>
          <w:spacing w:val="-1"/>
          <w:sz w:val="24"/>
        </w:rPr>
        <w:t> </w:t>
      </w:r>
      <w:r>
        <w:rPr>
          <w:sz w:val="24"/>
        </w:rPr>
        <w:t>wear и I’m wearing для сравнения настоящего простого времени и настоящего продолженного времени.</w:t>
      </w:r>
    </w:p>
    <w:p>
      <w:pPr>
        <w:pStyle w:val="BodyText"/>
        <w:spacing w:before="2"/>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10"/>
        </w:rPr>
        <w:t>4</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11"/>
          <w:sz w:val="24"/>
        </w:rPr>
        <w:t> </w:t>
      </w:r>
      <w:r>
        <w:rPr>
          <w:sz w:val="24"/>
        </w:rPr>
        <w:t>предметов</w:t>
      </w:r>
      <w:r>
        <w:rPr>
          <w:spacing w:val="-7"/>
          <w:sz w:val="24"/>
        </w:rPr>
        <w:t> </w:t>
      </w:r>
      <w:r>
        <w:rPr>
          <w:sz w:val="24"/>
        </w:rPr>
        <w:t>повседневной</w:t>
      </w:r>
      <w:r>
        <w:rPr>
          <w:spacing w:val="-3"/>
          <w:sz w:val="24"/>
        </w:rPr>
        <w:t> </w:t>
      </w:r>
      <w:r>
        <w:rPr>
          <w:sz w:val="24"/>
        </w:rPr>
        <w:t>одежды:</w:t>
      </w:r>
      <w:r>
        <w:rPr>
          <w:spacing w:val="-7"/>
          <w:sz w:val="24"/>
        </w:rPr>
        <w:t> </w:t>
      </w:r>
      <w:r>
        <w:rPr>
          <w:sz w:val="24"/>
        </w:rPr>
        <w:t>skirt,</w:t>
      </w:r>
      <w:r>
        <w:rPr>
          <w:spacing w:val="-4"/>
          <w:sz w:val="24"/>
        </w:rPr>
        <w:t> </w:t>
      </w:r>
      <w:r>
        <w:rPr>
          <w:sz w:val="24"/>
        </w:rPr>
        <w:t>T-shirt,</w:t>
      </w:r>
      <w:r>
        <w:rPr>
          <w:spacing w:val="-7"/>
          <w:sz w:val="24"/>
        </w:rPr>
        <w:t> </w:t>
      </w:r>
      <w:r>
        <w:rPr>
          <w:sz w:val="24"/>
        </w:rPr>
        <w:t>jeans,</w:t>
      </w:r>
      <w:r>
        <w:rPr>
          <w:spacing w:val="-4"/>
          <w:sz w:val="24"/>
        </w:rPr>
        <w:t> </w:t>
      </w:r>
      <w:r>
        <w:rPr>
          <w:sz w:val="24"/>
        </w:rPr>
        <w:t>coat,</w:t>
      </w:r>
      <w:r>
        <w:rPr>
          <w:spacing w:val="-4"/>
          <w:sz w:val="24"/>
        </w:rPr>
        <w:t> </w:t>
      </w:r>
      <w:r>
        <w:rPr>
          <w:sz w:val="24"/>
        </w:rPr>
        <w:t>hat</w:t>
      </w:r>
      <w:r>
        <w:rPr>
          <w:spacing w:val="-3"/>
          <w:sz w:val="24"/>
        </w:rPr>
        <w:t> </w:t>
      </w:r>
      <w:r>
        <w:rPr>
          <w:sz w:val="24"/>
        </w:rPr>
        <w:t>и</w:t>
      </w:r>
      <w:r>
        <w:rPr>
          <w:spacing w:val="-2"/>
          <w:sz w:val="24"/>
        </w:rPr>
        <w:t> </w:t>
      </w:r>
      <w:r>
        <w:rPr>
          <w:spacing w:val="-4"/>
          <w:sz w:val="24"/>
        </w:rPr>
        <w:t>др.;</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названия</w:t>
      </w:r>
      <w:r>
        <w:rPr>
          <w:spacing w:val="-6"/>
          <w:sz w:val="24"/>
        </w:rPr>
        <w:t> </w:t>
      </w:r>
      <w:r>
        <w:rPr>
          <w:sz w:val="24"/>
        </w:rPr>
        <w:t>предметов</w:t>
      </w:r>
      <w:r>
        <w:rPr>
          <w:spacing w:val="-3"/>
          <w:sz w:val="24"/>
        </w:rPr>
        <w:t> </w:t>
      </w:r>
      <w:r>
        <w:rPr>
          <w:sz w:val="24"/>
        </w:rPr>
        <w:t>одежды</w:t>
      </w:r>
      <w:r>
        <w:rPr>
          <w:spacing w:val="-7"/>
          <w:sz w:val="24"/>
        </w:rPr>
        <w:t> </w:t>
      </w:r>
      <w:r>
        <w:rPr>
          <w:sz w:val="24"/>
        </w:rPr>
        <w:t>для</w:t>
      </w:r>
      <w:r>
        <w:rPr>
          <w:spacing w:val="-5"/>
          <w:sz w:val="24"/>
        </w:rPr>
        <w:t> </w:t>
      </w:r>
      <w:r>
        <w:rPr>
          <w:sz w:val="24"/>
        </w:rPr>
        <w:t>школы:</w:t>
      </w:r>
      <w:r>
        <w:rPr>
          <w:spacing w:val="-3"/>
          <w:sz w:val="24"/>
        </w:rPr>
        <w:t> </w:t>
      </w:r>
      <w:r>
        <w:rPr>
          <w:sz w:val="24"/>
        </w:rPr>
        <w:t>jacket,</w:t>
      </w:r>
      <w:r>
        <w:rPr>
          <w:spacing w:val="-3"/>
          <w:sz w:val="24"/>
        </w:rPr>
        <w:t> </w:t>
      </w:r>
      <w:r>
        <w:rPr>
          <w:sz w:val="24"/>
        </w:rPr>
        <w:t>shirt,</w:t>
      </w:r>
      <w:r>
        <w:rPr>
          <w:spacing w:val="-7"/>
          <w:sz w:val="24"/>
        </w:rPr>
        <w:t> </w:t>
      </w:r>
      <w:r>
        <w:rPr>
          <w:sz w:val="24"/>
        </w:rPr>
        <w:t>trousers</w:t>
      </w:r>
      <w:r>
        <w:rPr>
          <w:spacing w:val="-1"/>
          <w:sz w:val="24"/>
        </w:rPr>
        <w:t> </w:t>
      </w:r>
      <w:r>
        <w:rPr>
          <w:sz w:val="24"/>
        </w:rPr>
        <w:t>и</w:t>
      </w:r>
      <w:r>
        <w:rPr>
          <w:spacing w:val="-3"/>
          <w:sz w:val="24"/>
        </w:rPr>
        <w:t> </w:t>
      </w:r>
      <w:r>
        <w:rPr>
          <w:spacing w:val="-4"/>
          <w:sz w:val="24"/>
        </w:rPr>
        <w:t>др.;</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обувь:</w:t>
      </w:r>
      <w:r>
        <w:rPr>
          <w:spacing w:val="-6"/>
          <w:sz w:val="24"/>
        </w:rPr>
        <w:t> </w:t>
      </w:r>
      <w:r>
        <w:rPr>
          <w:sz w:val="24"/>
        </w:rPr>
        <w:t>shoes,</w:t>
      </w:r>
      <w:r>
        <w:rPr>
          <w:spacing w:val="-7"/>
          <w:sz w:val="24"/>
        </w:rPr>
        <w:t> </w:t>
      </w:r>
      <w:r>
        <w:rPr>
          <w:spacing w:val="-2"/>
          <w:sz w:val="24"/>
        </w:rPr>
        <w:t>boots;</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глаголы:</w:t>
      </w:r>
      <w:r>
        <w:rPr>
          <w:spacing w:val="-8"/>
          <w:sz w:val="24"/>
        </w:rPr>
        <w:t> </w:t>
      </w:r>
      <w:r>
        <w:rPr>
          <w:sz w:val="24"/>
        </w:rPr>
        <w:t>put</w:t>
      </w:r>
      <w:r>
        <w:rPr>
          <w:spacing w:val="-1"/>
          <w:sz w:val="24"/>
        </w:rPr>
        <w:t> </w:t>
      </w:r>
      <w:r>
        <w:rPr>
          <w:sz w:val="24"/>
        </w:rPr>
        <w:t>on, take</w:t>
      </w:r>
      <w:r>
        <w:rPr>
          <w:spacing w:val="-11"/>
          <w:sz w:val="24"/>
        </w:rPr>
        <w:t> </w:t>
      </w:r>
      <w:r>
        <w:rPr>
          <w:spacing w:val="-4"/>
          <w:sz w:val="24"/>
        </w:rPr>
        <w:t>off;</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прилагательные</w:t>
      </w:r>
      <w:r>
        <w:rPr>
          <w:spacing w:val="-10"/>
          <w:sz w:val="24"/>
        </w:rPr>
        <w:t> </w:t>
      </w:r>
      <w:r>
        <w:rPr>
          <w:sz w:val="24"/>
        </w:rPr>
        <w:t>для</w:t>
      </w:r>
      <w:r>
        <w:rPr>
          <w:spacing w:val="-7"/>
          <w:sz w:val="24"/>
        </w:rPr>
        <w:t> </w:t>
      </w:r>
      <w:r>
        <w:rPr>
          <w:sz w:val="24"/>
        </w:rPr>
        <w:t>описания</w:t>
      </w:r>
      <w:r>
        <w:rPr>
          <w:spacing w:val="-7"/>
          <w:sz w:val="24"/>
        </w:rPr>
        <w:t> </w:t>
      </w:r>
      <w:r>
        <w:rPr>
          <w:sz w:val="24"/>
        </w:rPr>
        <w:t>одежды:</w:t>
      </w:r>
      <w:r>
        <w:rPr>
          <w:spacing w:val="-4"/>
          <w:sz w:val="24"/>
        </w:rPr>
        <w:t> </w:t>
      </w:r>
      <w:r>
        <w:rPr>
          <w:sz w:val="24"/>
        </w:rPr>
        <w:t>nice,</w:t>
      </w:r>
      <w:r>
        <w:rPr>
          <w:spacing w:val="-7"/>
          <w:sz w:val="24"/>
        </w:rPr>
        <w:t> </w:t>
      </w:r>
      <w:r>
        <w:rPr>
          <w:sz w:val="24"/>
        </w:rPr>
        <w:t>long,</w:t>
      </w:r>
      <w:r>
        <w:rPr>
          <w:spacing w:val="-7"/>
          <w:sz w:val="24"/>
        </w:rPr>
        <w:t> </w:t>
      </w:r>
      <w:r>
        <w:rPr>
          <w:sz w:val="24"/>
        </w:rPr>
        <w:t>short,</w:t>
      </w:r>
      <w:r>
        <w:rPr>
          <w:spacing w:val="-5"/>
          <w:sz w:val="24"/>
        </w:rPr>
        <w:t> </w:t>
      </w:r>
      <w:r>
        <w:rPr>
          <w:sz w:val="24"/>
        </w:rPr>
        <w:t>warm,</w:t>
      </w:r>
      <w:r>
        <w:rPr>
          <w:spacing w:val="-7"/>
          <w:sz w:val="24"/>
        </w:rPr>
        <w:t> </w:t>
      </w:r>
      <w:r>
        <w:rPr>
          <w:spacing w:val="-2"/>
          <w:sz w:val="24"/>
        </w:rPr>
        <w:t>beautiful…</w:t>
      </w:r>
    </w:p>
    <w:p>
      <w:pPr>
        <w:spacing w:after="0" w:line="240" w:lineRule="auto"/>
        <w:jc w:val="left"/>
        <w:rPr>
          <w:sz w:val="24"/>
        </w:rPr>
        <w:sectPr>
          <w:pgSz w:w="11930" w:h="16860"/>
          <w:pgMar w:header="0" w:footer="1385" w:top="1020" w:bottom="1620" w:left="60" w:right="200"/>
        </w:sectPr>
      </w:pPr>
    </w:p>
    <w:p>
      <w:pPr>
        <w:pStyle w:val="BodyText"/>
        <w:spacing w:before="76"/>
        <w:ind w:left="1642" w:firstLine="0"/>
        <w:jc w:val="left"/>
      </w:pPr>
      <w:r>
        <w:rPr/>
        <w:t>8</w:t>
      </w:r>
      <w:r>
        <w:rPr>
          <w:spacing w:val="2"/>
        </w:rPr>
        <w:t> </w:t>
      </w:r>
      <w:r>
        <w:rPr>
          <w:spacing w:val="-2"/>
        </w:rPr>
        <w:t>КЛАСС</w:t>
      </w:r>
    </w:p>
    <w:p>
      <w:pPr>
        <w:pStyle w:val="BodyText"/>
        <w:spacing w:line="237" w:lineRule="auto" w:before="3"/>
        <w:ind w:right="5931" w:firstLine="0"/>
        <w:jc w:val="left"/>
      </w:pPr>
      <w:r>
        <w:rPr/>
        <w:t>(4-й</w:t>
      </w:r>
      <w:r>
        <w:rPr>
          <w:spacing w:val="-6"/>
        </w:rPr>
        <w:t> </w:t>
      </w:r>
      <w:r>
        <w:rPr/>
        <w:t>год</w:t>
      </w:r>
      <w:r>
        <w:rPr>
          <w:spacing w:val="-6"/>
        </w:rPr>
        <w:t> </w:t>
      </w:r>
      <w:r>
        <w:rPr/>
        <w:t>обучения</w:t>
      </w:r>
      <w:r>
        <w:rPr>
          <w:spacing w:val="-6"/>
        </w:rPr>
        <w:t> </w:t>
      </w:r>
      <w:r>
        <w:rPr/>
        <w:t>на</w:t>
      </w:r>
      <w:r>
        <w:rPr>
          <w:spacing w:val="-4"/>
        </w:rPr>
        <w:t> </w:t>
      </w:r>
      <w:r>
        <w:rPr/>
        <w:t>уровне</w:t>
      </w:r>
      <w:r>
        <w:rPr>
          <w:spacing w:val="-7"/>
        </w:rPr>
        <w:t> </w:t>
      </w:r>
      <w:r>
        <w:rPr/>
        <w:t>ООО) Раздел 1. Природа</w:t>
      </w:r>
    </w:p>
    <w:p>
      <w:pPr>
        <w:pStyle w:val="BodyText"/>
        <w:spacing w:line="275" w:lineRule="exact" w:before="6"/>
        <w:ind w:firstLine="0"/>
        <w:jc w:val="left"/>
      </w:pPr>
      <w:r>
        <w:rPr/>
        <w:t>Тема</w:t>
      </w:r>
      <w:r>
        <w:rPr>
          <w:spacing w:val="-13"/>
        </w:rPr>
        <w:t> </w:t>
      </w:r>
      <w:r>
        <w:rPr/>
        <w:t>1.</w:t>
      </w:r>
      <w:r>
        <w:rPr>
          <w:spacing w:val="-4"/>
        </w:rPr>
        <w:t> </w:t>
      </w:r>
      <w:r>
        <w:rPr>
          <w:spacing w:val="-2"/>
        </w:rPr>
        <w:t>Погода.</w:t>
      </w:r>
    </w:p>
    <w:p>
      <w:pPr>
        <w:pStyle w:val="BodyText"/>
        <w:ind w:right="5931" w:firstLine="0"/>
        <w:jc w:val="left"/>
      </w:pPr>
      <w:r>
        <w:rPr/>
        <w:t>Тема 2. Мир животных и растений. Тема</w:t>
      </w:r>
      <w:r>
        <w:rPr>
          <w:spacing w:val="-15"/>
        </w:rPr>
        <w:t> </w:t>
      </w:r>
      <w:r>
        <w:rPr/>
        <w:t>3.</w:t>
      </w:r>
      <w:r>
        <w:rPr>
          <w:spacing w:val="-12"/>
        </w:rPr>
        <w:t> </w:t>
      </w:r>
      <w:r>
        <w:rPr/>
        <w:t>Охрана</w:t>
      </w:r>
      <w:r>
        <w:rPr>
          <w:spacing w:val="-13"/>
        </w:rPr>
        <w:t> </w:t>
      </w:r>
      <w:r>
        <w:rPr/>
        <w:t>окружающей</w:t>
      </w:r>
      <w:r>
        <w:rPr>
          <w:spacing w:val="-8"/>
        </w:rPr>
        <w:t> </w:t>
      </w:r>
      <w:r>
        <w:rPr/>
        <w:t>среды.</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рассказывать</w:t>
      </w:r>
      <w:r>
        <w:rPr>
          <w:spacing w:val="-5"/>
          <w:sz w:val="24"/>
        </w:rPr>
        <w:t> </w:t>
      </w:r>
      <w:r>
        <w:rPr>
          <w:sz w:val="24"/>
        </w:rPr>
        <w:t>о</w:t>
      </w:r>
      <w:r>
        <w:rPr>
          <w:spacing w:val="-5"/>
          <w:sz w:val="24"/>
        </w:rPr>
        <w:t> </w:t>
      </w:r>
      <w:r>
        <w:rPr>
          <w:spacing w:val="-2"/>
          <w:sz w:val="24"/>
        </w:rPr>
        <w:t>погоде;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уметь</w:t>
      </w:r>
      <w:r>
        <w:rPr>
          <w:spacing w:val="-9"/>
          <w:sz w:val="24"/>
        </w:rPr>
        <w:t> </w:t>
      </w:r>
      <w:r>
        <w:rPr>
          <w:sz w:val="24"/>
        </w:rPr>
        <w:t>описывать</w:t>
      </w:r>
      <w:r>
        <w:rPr>
          <w:spacing w:val="-7"/>
          <w:sz w:val="24"/>
        </w:rPr>
        <w:t> </w:t>
      </w:r>
      <w:r>
        <w:rPr>
          <w:sz w:val="24"/>
        </w:rPr>
        <w:t>явления</w:t>
      </w:r>
      <w:r>
        <w:rPr>
          <w:spacing w:val="-7"/>
          <w:sz w:val="24"/>
        </w:rPr>
        <w:t> </w:t>
      </w:r>
      <w:r>
        <w:rPr>
          <w:spacing w:val="-2"/>
          <w:sz w:val="24"/>
        </w:rPr>
        <w:t>природы;</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рассказывать</w:t>
      </w:r>
      <w:r>
        <w:rPr>
          <w:spacing w:val="-7"/>
          <w:sz w:val="24"/>
        </w:rPr>
        <w:t> </w:t>
      </w:r>
      <w:r>
        <w:rPr>
          <w:sz w:val="24"/>
        </w:rPr>
        <w:t>о</w:t>
      </w:r>
      <w:r>
        <w:rPr>
          <w:spacing w:val="-8"/>
          <w:sz w:val="24"/>
        </w:rPr>
        <w:t> </w:t>
      </w:r>
      <w:r>
        <w:rPr>
          <w:sz w:val="24"/>
        </w:rPr>
        <w:t>растениях</w:t>
      </w:r>
      <w:r>
        <w:rPr>
          <w:spacing w:val="-5"/>
          <w:sz w:val="24"/>
        </w:rPr>
        <w:t> </w:t>
      </w:r>
      <w:r>
        <w:rPr>
          <w:sz w:val="24"/>
        </w:rPr>
        <w:t>и</w:t>
      </w:r>
      <w:r>
        <w:rPr>
          <w:spacing w:val="-7"/>
          <w:sz w:val="24"/>
        </w:rPr>
        <w:t> </w:t>
      </w:r>
      <w:r>
        <w:rPr>
          <w:sz w:val="24"/>
        </w:rPr>
        <w:t>животных</w:t>
      </w:r>
      <w:r>
        <w:rPr>
          <w:spacing w:val="-1"/>
          <w:sz w:val="24"/>
        </w:rPr>
        <w:t> </w:t>
      </w:r>
      <w:r>
        <w:rPr>
          <w:sz w:val="24"/>
        </w:rPr>
        <w:t>родного</w:t>
      </w:r>
      <w:r>
        <w:rPr>
          <w:spacing w:val="-11"/>
          <w:sz w:val="24"/>
        </w:rPr>
        <w:t> </w:t>
      </w:r>
      <w:r>
        <w:rPr>
          <w:spacing w:val="-2"/>
          <w:sz w:val="24"/>
        </w:rPr>
        <w:t>края;</w:t>
      </w:r>
    </w:p>
    <w:p>
      <w:pPr>
        <w:pStyle w:val="ListParagraph"/>
        <w:numPr>
          <w:ilvl w:val="0"/>
          <w:numId w:val="125"/>
        </w:numPr>
        <w:tabs>
          <w:tab w:pos="1824" w:val="left" w:leader="none"/>
        </w:tabs>
        <w:spacing w:line="240" w:lineRule="auto" w:before="0" w:after="0"/>
        <w:ind w:left="1644" w:right="4727" w:firstLine="0"/>
        <w:jc w:val="left"/>
        <w:rPr>
          <w:sz w:val="24"/>
        </w:rPr>
      </w:pPr>
      <w:r>
        <w:rPr>
          <w:sz w:val="24"/>
        </w:rPr>
        <w:t>рассказывать</w:t>
      </w:r>
      <w:r>
        <w:rPr>
          <w:spacing w:val="-10"/>
          <w:sz w:val="24"/>
        </w:rPr>
        <w:t> </w:t>
      </w:r>
      <w:r>
        <w:rPr>
          <w:sz w:val="24"/>
        </w:rPr>
        <w:t>о</w:t>
      </w:r>
      <w:r>
        <w:rPr>
          <w:spacing w:val="-11"/>
          <w:sz w:val="24"/>
        </w:rPr>
        <w:t> </w:t>
      </w:r>
      <w:r>
        <w:rPr>
          <w:sz w:val="24"/>
        </w:rPr>
        <w:t>том,</w:t>
      </w:r>
      <w:r>
        <w:rPr>
          <w:spacing w:val="-12"/>
          <w:sz w:val="24"/>
        </w:rPr>
        <w:t> </w:t>
      </w:r>
      <w:r>
        <w:rPr>
          <w:sz w:val="24"/>
        </w:rPr>
        <w:t>как</w:t>
      </w:r>
      <w:r>
        <w:rPr>
          <w:spacing w:val="-8"/>
          <w:sz w:val="24"/>
        </w:rPr>
        <w:t> </w:t>
      </w:r>
      <w:r>
        <w:rPr>
          <w:sz w:val="24"/>
        </w:rPr>
        <w:t>можно</w:t>
      </w:r>
      <w:r>
        <w:rPr>
          <w:spacing w:val="-12"/>
          <w:sz w:val="24"/>
        </w:rPr>
        <w:t> </w:t>
      </w:r>
      <w:r>
        <w:rPr>
          <w:sz w:val="24"/>
        </w:rPr>
        <w:t>охранять</w:t>
      </w:r>
      <w:r>
        <w:rPr>
          <w:spacing w:val="-12"/>
          <w:sz w:val="24"/>
        </w:rPr>
        <w:t> </w:t>
      </w:r>
      <w:r>
        <w:rPr>
          <w:sz w:val="24"/>
        </w:rPr>
        <w:t>природу;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прогноз</w:t>
      </w:r>
      <w:r>
        <w:rPr>
          <w:spacing w:val="-9"/>
          <w:sz w:val="24"/>
        </w:rPr>
        <w:t> </w:t>
      </w:r>
      <w:r>
        <w:rPr>
          <w:spacing w:val="-2"/>
          <w:sz w:val="24"/>
        </w:rPr>
        <w:t>погоды;</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записку</w:t>
      </w:r>
      <w:r>
        <w:rPr>
          <w:spacing w:val="-16"/>
          <w:sz w:val="24"/>
        </w:rPr>
        <w:t> </w:t>
      </w:r>
      <w:r>
        <w:rPr>
          <w:sz w:val="24"/>
        </w:rPr>
        <w:t>с</w:t>
      </w:r>
      <w:r>
        <w:rPr>
          <w:spacing w:val="-8"/>
          <w:sz w:val="24"/>
        </w:rPr>
        <w:t> </w:t>
      </w:r>
      <w:r>
        <w:rPr>
          <w:sz w:val="24"/>
        </w:rPr>
        <w:t>рекомендациями,</w:t>
      </w:r>
      <w:r>
        <w:rPr>
          <w:spacing w:val="-4"/>
          <w:sz w:val="24"/>
        </w:rPr>
        <w:t> </w:t>
      </w:r>
      <w:r>
        <w:rPr>
          <w:sz w:val="24"/>
        </w:rPr>
        <w:t>что</w:t>
      </w:r>
      <w:r>
        <w:rPr>
          <w:spacing w:val="-9"/>
          <w:sz w:val="24"/>
        </w:rPr>
        <w:t> </w:t>
      </w:r>
      <w:r>
        <w:rPr>
          <w:sz w:val="24"/>
        </w:rPr>
        <w:t>надеть</w:t>
      </w:r>
      <w:r>
        <w:rPr>
          <w:spacing w:val="-3"/>
          <w:sz w:val="24"/>
        </w:rPr>
        <w:t> </w:t>
      </w:r>
      <w:r>
        <w:rPr>
          <w:sz w:val="24"/>
        </w:rPr>
        <w:t>в</w:t>
      </w:r>
      <w:r>
        <w:rPr>
          <w:spacing w:val="-8"/>
          <w:sz w:val="24"/>
        </w:rPr>
        <w:t> </w:t>
      </w:r>
      <w:r>
        <w:rPr>
          <w:sz w:val="24"/>
        </w:rPr>
        <w:t>соответствии</w:t>
      </w:r>
      <w:r>
        <w:rPr>
          <w:spacing w:val="-1"/>
          <w:sz w:val="24"/>
        </w:rPr>
        <w:t> </w:t>
      </w:r>
      <w:r>
        <w:rPr>
          <w:sz w:val="24"/>
        </w:rPr>
        <w:t>с</w:t>
      </w:r>
      <w:r>
        <w:rPr>
          <w:spacing w:val="-11"/>
          <w:sz w:val="24"/>
        </w:rPr>
        <w:t> </w:t>
      </w:r>
      <w:r>
        <w:rPr>
          <w:sz w:val="24"/>
        </w:rPr>
        <w:t>прогнозом</w:t>
      </w:r>
      <w:r>
        <w:rPr>
          <w:spacing w:val="-11"/>
          <w:sz w:val="24"/>
        </w:rPr>
        <w:t> </w:t>
      </w:r>
      <w:r>
        <w:rPr>
          <w:spacing w:val="-2"/>
          <w:sz w:val="24"/>
        </w:rPr>
        <w:t>погоды;</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постер</w:t>
      </w:r>
      <w:r>
        <w:rPr>
          <w:spacing w:val="-5"/>
          <w:sz w:val="24"/>
        </w:rPr>
        <w:t> </w:t>
      </w:r>
      <w:r>
        <w:rPr>
          <w:sz w:val="24"/>
        </w:rPr>
        <w:t>и</w:t>
      </w:r>
      <w:r>
        <w:rPr>
          <w:spacing w:val="-6"/>
          <w:sz w:val="24"/>
        </w:rPr>
        <w:t> </w:t>
      </w:r>
      <w:r>
        <w:rPr>
          <w:sz w:val="24"/>
        </w:rPr>
        <w:t>текст</w:t>
      </w:r>
      <w:r>
        <w:rPr>
          <w:spacing w:val="-7"/>
          <w:sz w:val="24"/>
        </w:rPr>
        <w:t> </w:t>
      </w:r>
      <w:r>
        <w:rPr>
          <w:sz w:val="24"/>
        </w:rPr>
        <w:t>презентации</w:t>
      </w:r>
      <w:r>
        <w:rPr>
          <w:spacing w:val="-3"/>
          <w:sz w:val="24"/>
        </w:rPr>
        <w:t> </w:t>
      </w:r>
      <w:r>
        <w:rPr>
          <w:sz w:val="24"/>
        </w:rPr>
        <w:t>о</w:t>
      </w:r>
      <w:r>
        <w:rPr>
          <w:spacing w:val="-7"/>
          <w:sz w:val="24"/>
        </w:rPr>
        <w:t> </w:t>
      </w:r>
      <w:r>
        <w:rPr>
          <w:sz w:val="24"/>
        </w:rPr>
        <w:t>животном</w:t>
      </w:r>
      <w:r>
        <w:rPr>
          <w:spacing w:val="-11"/>
          <w:sz w:val="24"/>
        </w:rPr>
        <w:t> </w:t>
      </w:r>
      <w:r>
        <w:rPr>
          <w:sz w:val="24"/>
        </w:rPr>
        <w:t>или</w:t>
      </w:r>
      <w:r>
        <w:rPr>
          <w:spacing w:val="-3"/>
          <w:sz w:val="24"/>
        </w:rPr>
        <w:t> </w:t>
      </w:r>
      <w:r>
        <w:rPr>
          <w:spacing w:val="-2"/>
          <w:sz w:val="24"/>
        </w:rPr>
        <w:t>растении;</w:t>
      </w:r>
    </w:p>
    <w:p>
      <w:pPr>
        <w:pStyle w:val="ListParagraph"/>
        <w:numPr>
          <w:ilvl w:val="0"/>
          <w:numId w:val="125"/>
        </w:numPr>
        <w:tabs>
          <w:tab w:pos="1824" w:val="left" w:leader="none"/>
        </w:tabs>
        <w:spacing w:line="240" w:lineRule="auto" w:before="0" w:after="0"/>
        <w:ind w:left="1644" w:right="3998" w:firstLine="0"/>
        <w:jc w:val="left"/>
        <w:rPr>
          <w:sz w:val="24"/>
        </w:rPr>
      </w:pPr>
      <w:r>
        <w:rPr>
          <w:sz w:val="24"/>
        </w:rPr>
        <w:t>составлять</w:t>
      </w:r>
      <w:r>
        <w:rPr>
          <w:spacing w:val="-6"/>
          <w:sz w:val="24"/>
        </w:rPr>
        <w:t> </w:t>
      </w:r>
      <w:r>
        <w:rPr>
          <w:sz w:val="24"/>
        </w:rPr>
        <w:t>рекомендации</w:t>
      </w:r>
      <w:r>
        <w:rPr>
          <w:spacing w:val="-7"/>
          <w:sz w:val="24"/>
        </w:rPr>
        <w:t> </w:t>
      </w:r>
      <w:r>
        <w:rPr>
          <w:sz w:val="24"/>
        </w:rPr>
        <w:t>по</w:t>
      </w:r>
      <w:r>
        <w:rPr>
          <w:spacing w:val="-7"/>
          <w:sz w:val="24"/>
        </w:rPr>
        <w:t> </w:t>
      </w:r>
      <w:r>
        <w:rPr>
          <w:sz w:val="24"/>
        </w:rPr>
        <w:t>охране</w:t>
      </w:r>
      <w:r>
        <w:rPr>
          <w:spacing w:val="-8"/>
          <w:sz w:val="24"/>
        </w:rPr>
        <w:t> </w:t>
      </w:r>
      <w:r>
        <w:rPr>
          <w:sz w:val="24"/>
        </w:rPr>
        <w:t>окружающей</w:t>
      </w:r>
      <w:r>
        <w:rPr>
          <w:spacing w:val="-7"/>
          <w:sz w:val="24"/>
        </w:rPr>
        <w:t> </w:t>
      </w:r>
      <w:r>
        <w:rPr>
          <w:sz w:val="24"/>
        </w:rPr>
        <w:t>среды. Примерный лексико-грамматический материал</w:t>
      </w:r>
    </w:p>
    <w:p>
      <w:pPr>
        <w:pStyle w:val="BodyText"/>
        <w:ind w:right="647" w:firstLine="0"/>
      </w:pPr>
      <w:r>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898" w:val="left" w:leader="none"/>
        </w:tabs>
        <w:spacing w:line="235" w:lineRule="auto" w:before="7" w:after="0"/>
        <w:ind w:left="1644" w:right="649" w:firstLine="0"/>
        <w:jc w:val="both"/>
        <w:rPr>
          <w:sz w:val="24"/>
        </w:rPr>
      </w:pPr>
      <w:r>
        <w:rPr>
          <w:sz w:val="24"/>
        </w:rPr>
        <w:t>конструкция There is /there are, с местоимениями some a lot of в утвердительных предложениях для описание природных явлений и погоды: There</w:t>
      </w:r>
      <w:r>
        <w:rPr>
          <w:spacing w:val="-1"/>
          <w:sz w:val="24"/>
        </w:rPr>
        <w:t> </w:t>
      </w:r>
      <w:r>
        <w:rPr>
          <w:sz w:val="24"/>
        </w:rPr>
        <w:t>is a lot of snow in winter;</w:t>
      </w:r>
    </w:p>
    <w:p>
      <w:pPr>
        <w:pStyle w:val="ListParagraph"/>
        <w:numPr>
          <w:ilvl w:val="0"/>
          <w:numId w:val="125"/>
        </w:numPr>
        <w:tabs>
          <w:tab w:pos="1824" w:val="left" w:leader="none"/>
        </w:tabs>
        <w:spacing w:line="240" w:lineRule="auto" w:before="1" w:after="0"/>
        <w:ind w:left="1824" w:right="0" w:hanging="182"/>
        <w:jc w:val="both"/>
        <w:rPr>
          <w:sz w:val="24"/>
        </w:rPr>
      </w:pPr>
      <w:r>
        <w:rPr>
          <w:sz w:val="24"/>
        </w:rPr>
        <w:t>конструкция</w:t>
      </w:r>
      <w:r>
        <w:rPr>
          <w:spacing w:val="-2"/>
          <w:sz w:val="24"/>
        </w:rPr>
        <w:t> </w:t>
      </w:r>
      <w:r>
        <w:rPr>
          <w:sz w:val="24"/>
        </w:rPr>
        <w:t>Is</w:t>
      </w:r>
      <w:r>
        <w:rPr>
          <w:spacing w:val="-6"/>
          <w:sz w:val="24"/>
        </w:rPr>
        <w:t> </w:t>
      </w:r>
      <w:r>
        <w:rPr>
          <w:sz w:val="24"/>
        </w:rPr>
        <w:t>there/are</w:t>
      </w:r>
      <w:r>
        <w:rPr>
          <w:spacing w:val="-9"/>
          <w:sz w:val="24"/>
        </w:rPr>
        <w:t> </w:t>
      </w:r>
      <w:r>
        <w:rPr>
          <w:sz w:val="24"/>
        </w:rPr>
        <w:t>there,</w:t>
      </w:r>
      <w:r>
        <w:rPr>
          <w:spacing w:val="-8"/>
          <w:sz w:val="24"/>
        </w:rPr>
        <w:t> </w:t>
      </w:r>
      <w:r>
        <w:rPr>
          <w:sz w:val="24"/>
        </w:rPr>
        <w:t>there</w:t>
      </w:r>
      <w:r>
        <w:rPr>
          <w:spacing w:val="-13"/>
          <w:sz w:val="24"/>
        </w:rPr>
        <w:t> </w:t>
      </w:r>
      <w:r>
        <w:rPr>
          <w:sz w:val="24"/>
        </w:rPr>
        <w:t>isn’t/there</w:t>
      </w:r>
      <w:r>
        <w:rPr>
          <w:spacing w:val="-9"/>
          <w:sz w:val="24"/>
        </w:rPr>
        <w:t> </w:t>
      </w:r>
      <w:r>
        <w:rPr>
          <w:sz w:val="24"/>
        </w:rPr>
        <w:t>aren’t,</w:t>
      </w:r>
      <w:r>
        <w:rPr>
          <w:spacing w:val="-5"/>
          <w:sz w:val="24"/>
        </w:rPr>
        <w:t> </w:t>
      </w:r>
      <w:r>
        <w:rPr>
          <w:sz w:val="24"/>
        </w:rPr>
        <w:t>с</w:t>
      </w:r>
      <w:r>
        <w:rPr>
          <w:spacing w:val="-11"/>
          <w:sz w:val="24"/>
        </w:rPr>
        <w:t> </w:t>
      </w:r>
      <w:r>
        <w:rPr>
          <w:sz w:val="24"/>
        </w:rPr>
        <w:t>местоимениями</w:t>
      </w:r>
      <w:r>
        <w:rPr>
          <w:spacing w:val="-1"/>
          <w:sz w:val="24"/>
        </w:rPr>
        <w:t> </w:t>
      </w:r>
      <w:r>
        <w:rPr>
          <w:spacing w:val="-2"/>
          <w:sz w:val="24"/>
        </w:rPr>
        <w:t>some/any;</w:t>
      </w:r>
    </w:p>
    <w:p>
      <w:pPr>
        <w:pStyle w:val="ListParagraph"/>
        <w:numPr>
          <w:ilvl w:val="0"/>
          <w:numId w:val="125"/>
        </w:numPr>
        <w:tabs>
          <w:tab w:pos="1824" w:val="left" w:leader="none"/>
        </w:tabs>
        <w:spacing w:line="237" w:lineRule="auto" w:before="5" w:after="0"/>
        <w:ind w:left="1644" w:right="1562" w:firstLine="0"/>
        <w:jc w:val="left"/>
        <w:rPr>
          <w:sz w:val="24"/>
        </w:rPr>
      </w:pPr>
      <w:r>
        <w:rPr>
          <w:sz w:val="24"/>
        </w:rPr>
        <w:t>сравнительная</w:t>
      </w:r>
      <w:r>
        <w:rPr>
          <w:spacing w:val="-8"/>
          <w:sz w:val="24"/>
        </w:rPr>
        <w:t> </w:t>
      </w:r>
      <w:r>
        <w:rPr>
          <w:sz w:val="24"/>
        </w:rPr>
        <w:t>и</w:t>
      </w:r>
      <w:r>
        <w:rPr>
          <w:spacing w:val="-10"/>
          <w:sz w:val="24"/>
        </w:rPr>
        <w:t> </w:t>
      </w:r>
      <w:r>
        <w:rPr>
          <w:sz w:val="24"/>
        </w:rPr>
        <w:t>превосходная</w:t>
      </w:r>
      <w:r>
        <w:rPr>
          <w:spacing w:val="-11"/>
          <w:sz w:val="24"/>
        </w:rPr>
        <w:t> </w:t>
      </w:r>
      <w:r>
        <w:rPr>
          <w:sz w:val="24"/>
        </w:rPr>
        <w:t>степень</w:t>
      </w:r>
      <w:r>
        <w:rPr>
          <w:spacing w:val="-10"/>
          <w:sz w:val="24"/>
        </w:rPr>
        <w:t> </w:t>
      </w:r>
      <w:r>
        <w:rPr>
          <w:sz w:val="24"/>
        </w:rPr>
        <w:t>имен</w:t>
      </w:r>
      <w:r>
        <w:rPr>
          <w:spacing w:val="-10"/>
          <w:sz w:val="24"/>
        </w:rPr>
        <w:t> </w:t>
      </w:r>
      <w:r>
        <w:rPr>
          <w:sz w:val="24"/>
        </w:rPr>
        <w:t>прилагательных</w:t>
      </w:r>
      <w:r>
        <w:rPr>
          <w:spacing w:val="-6"/>
          <w:sz w:val="24"/>
        </w:rPr>
        <w:t> </w:t>
      </w:r>
      <w:r>
        <w:rPr>
          <w:sz w:val="24"/>
        </w:rPr>
        <w:t>(colder,</w:t>
      </w:r>
      <w:r>
        <w:rPr>
          <w:spacing w:val="-12"/>
          <w:sz w:val="24"/>
        </w:rPr>
        <w:t> </w:t>
      </w:r>
      <w:r>
        <w:rPr>
          <w:sz w:val="24"/>
        </w:rPr>
        <w:t>the</w:t>
      </w:r>
      <w:r>
        <w:rPr>
          <w:spacing w:val="-12"/>
          <w:sz w:val="24"/>
        </w:rPr>
        <w:t> </w:t>
      </w:r>
      <w:r>
        <w:rPr>
          <w:sz w:val="24"/>
        </w:rPr>
        <w:t>coldest). Лексический материал отбирается с учетом тематики общения раздела 1:</w:t>
      </w:r>
    </w:p>
    <w:p>
      <w:pPr>
        <w:pStyle w:val="ListParagraph"/>
        <w:numPr>
          <w:ilvl w:val="0"/>
          <w:numId w:val="125"/>
        </w:numPr>
        <w:tabs>
          <w:tab w:pos="1908" w:val="left" w:leader="none"/>
        </w:tabs>
        <w:spacing w:line="240" w:lineRule="auto" w:before="1" w:after="0"/>
        <w:ind w:left="1644" w:right="1245" w:firstLine="0"/>
        <w:jc w:val="left"/>
        <w:rPr>
          <w:sz w:val="24"/>
        </w:rPr>
      </w:pPr>
      <w:r>
        <w:rPr>
          <w:sz w:val="24"/>
        </w:rPr>
        <w:t>прилагательные для описания погоды и природных явлений (rainy, sunny, cloudy, </w:t>
      </w:r>
      <w:r>
        <w:rPr>
          <w:spacing w:val="-2"/>
          <w:sz w:val="24"/>
        </w:rPr>
        <w:t>windy…);</w:t>
      </w:r>
    </w:p>
    <w:p>
      <w:pPr>
        <w:pStyle w:val="ListParagraph"/>
        <w:numPr>
          <w:ilvl w:val="0"/>
          <w:numId w:val="125"/>
        </w:numPr>
        <w:tabs>
          <w:tab w:pos="1812" w:val="left" w:leader="none"/>
        </w:tabs>
        <w:spacing w:line="240" w:lineRule="auto" w:before="0" w:after="0"/>
        <w:ind w:left="1812" w:right="0" w:hanging="170"/>
        <w:jc w:val="left"/>
        <w:rPr>
          <w:sz w:val="24"/>
        </w:rPr>
      </w:pPr>
      <w:r>
        <w:rPr>
          <w:spacing w:val="-2"/>
          <w:sz w:val="24"/>
        </w:rPr>
        <w:t>названия</w:t>
      </w:r>
      <w:r>
        <w:rPr>
          <w:spacing w:val="-13"/>
          <w:sz w:val="24"/>
        </w:rPr>
        <w:t> </w:t>
      </w:r>
      <w:r>
        <w:rPr>
          <w:spacing w:val="-2"/>
          <w:sz w:val="24"/>
        </w:rPr>
        <w:t>диких</w:t>
      </w:r>
      <w:r>
        <w:rPr>
          <w:spacing w:val="-4"/>
          <w:sz w:val="24"/>
        </w:rPr>
        <w:t> </w:t>
      </w:r>
      <w:r>
        <w:rPr>
          <w:spacing w:val="-2"/>
          <w:sz w:val="24"/>
        </w:rPr>
        <w:t>животных</w:t>
      </w:r>
      <w:r>
        <w:rPr>
          <w:spacing w:val="-7"/>
          <w:sz w:val="24"/>
        </w:rPr>
        <w:t> </w:t>
      </w:r>
      <w:r>
        <w:rPr>
          <w:spacing w:val="-2"/>
          <w:sz w:val="24"/>
        </w:rPr>
        <w:t>и</w:t>
      </w:r>
      <w:r>
        <w:rPr>
          <w:spacing w:val="-7"/>
          <w:sz w:val="24"/>
        </w:rPr>
        <w:t> </w:t>
      </w:r>
      <w:r>
        <w:rPr>
          <w:spacing w:val="-2"/>
          <w:sz w:val="24"/>
        </w:rPr>
        <w:t>растений:</w:t>
      </w:r>
      <w:r>
        <w:rPr>
          <w:spacing w:val="-7"/>
          <w:sz w:val="24"/>
        </w:rPr>
        <w:t> </w:t>
      </w:r>
      <w:r>
        <w:rPr>
          <w:spacing w:val="-2"/>
          <w:sz w:val="24"/>
        </w:rPr>
        <w:t>wolf,</w:t>
      </w:r>
      <w:r>
        <w:rPr>
          <w:spacing w:val="-11"/>
          <w:sz w:val="24"/>
        </w:rPr>
        <w:t> </w:t>
      </w:r>
      <w:r>
        <w:rPr>
          <w:spacing w:val="-2"/>
          <w:sz w:val="24"/>
        </w:rPr>
        <w:t>fox,</w:t>
      </w:r>
      <w:r>
        <w:rPr>
          <w:spacing w:val="-12"/>
          <w:sz w:val="24"/>
        </w:rPr>
        <w:t> </w:t>
      </w:r>
      <w:r>
        <w:rPr>
          <w:spacing w:val="-2"/>
          <w:sz w:val="24"/>
        </w:rPr>
        <w:t>tiger,</w:t>
      </w:r>
      <w:r>
        <w:rPr>
          <w:spacing w:val="-8"/>
          <w:sz w:val="24"/>
        </w:rPr>
        <w:t> </w:t>
      </w:r>
      <w:r>
        <w:rPr>
          <w:spacing w:val="-2"/>
          <w:sz w:val="24"/>
        </w:rPr>
        <w:t>squirrel,</w:t>
      </w:r>
      <w:r>
        <w:rPr>
          <w:spacing w:val="-1"/>
          <w:sz w:val="24"/>
        </w:rPr>
        <w:t> </w:t>
      </w:r>
      <w:r>
        <w:rPr>
          <w:spacing w:val="-2"/>
          <w:sz w:val="24"/>
        </w:rPr>
        <w:t>bear,</w:t>
      </w:r>
      <w:r>
        <w:rPr>
          <w:spacing w:val="-11"/>
          <w:sz w:val="24"/>
        </w:rPr>
        <w:t> </w:t>
      </w:r>
      <w:r>
        <w:rPr>
          <w:spacing w:val="-2"/>
          <w:sz w:val="24"/>
        </w:rPr>
        <w:t>flower,</w:t>
      </w:r>
      <w:r>
        <w:rPr>
          <w:spacing w:val="-8"/>
          <w:sz w:val="24"/>
        </w:rPr>
        <w:t> </w:t>
      </w:r>
      <w:r>
        <w:rPr>
          <w:spacing w:val="-2"/>
          <w:sz w:val="24"/>
        </w:rPr>
        <w:t>tree,</w:t>
      </w:r>
      <w:r>
        <w:rPr>
          <w:spacing w:val="-7"/>
          <w:sz w:val="24"/>
        </w:rPr>
        <w:t> </w:t>
      </w:r>
      <w:r>
        <w:rPr>
          <w:spacing w:val="-2"/>
          <w:sz w:val="24"/>
        </w:rPr>
        <w:t>oak,</w:t>
      </w:r>
      <w:r>
        <w:rPr>
          <w:spacing w:val="-4"/>
          <w:sz w:val="24"/>
        </w:rPr>
        <w:t> </w:t>
      </w:r>
      <w:r>
        <w:rPr>
          <w:spacing w:val="-2"/>
          <w:sz w:val="24"/>
        </w:rPr>
        <w:t>rose…;</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прилагательные</w:t>
      </w:r>
      <w:r>
        <w:rPr>
          <w:spacing w:val="-13"/>
          <w:sz w:val="24"/>
        </w:rPr>
        <w:t> </w:t>
      </w:r>
      <w:r>
        <w:rPr>
          <w:sz w:val="24"/>
        </w:rPr>
        <w:t>для</w:t>
      </w:r>
      <w:r>
        <w:rPr>
          <w:spacing w:val="-11"/>
          <w:sz w:val="24"/>
        </w:rPr>
        <w:t> </w:t>
      </w:r>
      <w:r>
        <w:rPr>
          <w:sz w:val="24"/>
        </w:rPr>
        <w:t>описания</w:t>
      </w:r>
      <w:r>
        <w:rPr>
          <w:spacing w:val="-9"/>
          <w:sz w:val="24"/>
        </w:rPr>
        <w:t> </w:t>
      </w:r>
      <w:r>
        <w:rPr>
          <w:sz w:val="24"/>
        </w:rPr>
        <w:t>дикой</w:t>
      </w:r>
      <w:r>
        <w:rPr>
          <w:spacing w:val="-9"/>
          <w:sz w:val="24"/>
        </w:rPr>
        <w:t> </w:t>
      </w:r>
      <w:r>
        <w:rPr>
          <w:sz w:val="24"/>
        </w:rPr>
        <w:t>природы:</w:t>
      </w:r>
      <w:r>
        <w:rPr>
          <w:spacing w:val="-11"/>
          <w:sz w:val="24"/>
        </w:rPr>
        <w:t> </w:t>
      </w:r>
      <w:r>
        <w:rPr>
          <w:sz w:val="24"/>
        </w:rPr>
        <w:t>dangerous,</w:t>
      </w:r>
      <w:r>
        <w:rPr>
          <w:spacing w:val="-11"/>
          <w:sz w:val="24"/>
        </w:rPr>
        <w:t> </w:t>
      </w:r>
      <w:r>
        <w:rPr>
          <w:sz w:val="24"/>
        </w:rPr>
        <w:t>strong,</w:t>
      </w:r>
      <w:r>
        <w:rPr>
          <w:spacing w:val="-7"/>
          <w:sz w:val="24"/>
        </w:rPr>
        <w:t> </w:t>
      </w:r>
      <w:r>
        <w:rPr>
          <w:sz w:val="24"/>
        </w:rPr>
        <w:t>large,</w:t>
      </w:r>
      <w:r>
        <w:rPr>
          <w:spacing w:val="-7"/>
          <w:sz w:val="24"/>
        </w:rPr>
        <w:t> </w:t>
      </w:r>
      <w:r>
        <w:rPr>
          <w:spacing w:val="-2"/>
          <w:sz w:val="24"/>
        </w:rPr>
        <w:t>stripy…;</w:t>
      </w:r>
    </w:p>
    <w:p>
      <w:pPr>
        <w:pStyle w:val="ListParagraph"/>
        <w:numPr>
          <w:ilvl w:val="0"/>
          <w:numId w:val="125"/>
        </w:numPr>
        <w:tabs>
          <w:tab w:pos="1824" w:val="left" w:leader="none"/>
        </w:tabs>
        <w:spacing w:line="240" w:lineRule="auto" w:before="0" w:after="0"/>
        <w:ind w:left="1644" w:right="720" w:firstLine="0"/>
        <w:jc w:val="left"/>
        <w:rPr>
          <w:sz w:val="24"/>
        </w:rPr>
      </w:pPr>
      <w:r>
        <w:rPr>
          <w:sz w:val="24"/>
        </w:rPr>
        <w:t>лексико-грамматические</w:t>
      </w:r>
      <w:r>
        <w:rPr>
          <w:spacing w:val="-15"/>
          <w:sz w:val="24"/>
        </w:rPr>
        <w:t> </w:t>
      </w:r>
      <w:r>
        <w:rPr>
          <w:sz w:val="24"/>
        </w:rPr>
        <w:t>единства</w:t>
      </w:r>
      <w:r>
        <w:rPr>
          <w:spacing w:val="-15"/>
          <w:sz w:val="24"/>
        </w:rPr>
        <w:t> </w:t>
      </w:r>
      <w:r>
        <w:rPr>
          <w:sz w:val="24"/>
        </w:rPr>
        <w:t>для</w:t>
      </w:r>
      <w:r>
        <w:rPr>
          <w:spacing w:val="-9"/>
          <w:sz w:val="24"/>
        </w:rPr>
        <w:t> </w:t>
      </w:r>
      <w:r>
        <w:rPr>
          <w:sz w:val="24"/>
        </w:rPr>
        <w:t>описания</w:t>
      </w:r>
      <w:r>
        <w:rPr>
          <w:spacing w:val="-11"/>
          <w:sz w:val="24"/>
        </w:rPr>
        <w:t> </w:t>
      </w:r>
      <w:r>
        <w:rPr>
          <w:sz w:val="24"/>
        </w:rPr>
        <w:t>действий</w:t>
      </w:r>
      <w:r>
        <w:rPr>
          <w:spacing w:val="-10"/>
          <w:sz w:val="24"/>
        </w:rPr>
        <w:t> </w:t>
      </w:r>
      <w:r>
        <w:rPr>
          <w:sz w:val="24"/>
        </w:rPr>
        <w:t>по</w:t>
      </w:r>
      <w:r>
        <w:rPr>
          <w:spacing w:val="-11"/>
          <w:sz w:val="24"/>
        </w:rPr>
        <w:t> </w:t>
      </w:r>
      <w:r>
        <w:rPr>
          <w:sz w:val="24"/>
        </w:rPr>
        <w:t>охране</w:t>
      </w:r>
      <w:r>
        <w:rPr>
          <w:spacing w:val="-15"/>
          <w:sz w:val="24"/>
        </w:rPr>
        <w:t> </w:t>
      </w:r>
      <w:r>
        <w:rPr>
          <w:sz w:val="24"/>
        </w:rPr>
        <w:t>окружающей</w:t>
      </w:r>
      <w:r>
        <w:rPr>
          <w:spacing w:val="-7"/>
          <w:sz w:val="24"/>
        </w:rPr>
        <w:t> </w:t>
      </w:r>
      <w:r>
        <w:rPr>
          <w:sz w:val="24"/>
        </w:rPr>
        <w:t>среды: recycle paper, not use plastic bags, not throw litter, use water carefully, protect nature…</w:t>
      </w:r>
    </w:p>
    <w:p>
      <w:pPr>
        <w:pStyle w:val="BodyText"/>
        <w:ind w:right="7477" w:firstLine="0"/>
        <w:jc w:val="left"/>
      </w:pPr>
      <w:r>
        <w:rPr/>
        <w:t>Раздел</w:t>
      </w:r>
      <w:r>
        <w:rPr>
          <w:spacing w:val="-15"/>
        </w:rPr>
        <w:t> </w:t>
      </w:r>
      <w:r>
        <w:rPr/>
        <w:t>2.</w:t>
      </w:r>
      <w:r>
        <w:rPr>
          <w:spacing w:val="-15"/>
        </w:rPr>
        <w:t> </w:t>
      </w:r>
      <w:r>
        <w:rPr/>
        <w:t>Путешествия Тема.1 Транспорт.</w:t>
      </w:r>
    </w:p>
    <w:p>
      <w:pPr>
        <w:pStyle w:val="BodyText"/>
        <w:spacing w:before="1"/>
        <w:ind w:right="6800" w:firstLine="0"/>
        <w:jc w:val="left"/>
      </w:pPr>
      <w:r>
        <w:rPr/>
        <w:t>Тема 2. Поездки на отдых. Тема</w:t>
      </w:r>
      <w:r>
        <w:rPr>
          <w:spacing w:val="-13"/>
        </w:rPr>
        <w:t> </w:t>
      </w:r>
      <w:r>
        <w:rPr/>
        <w:t>3.</w:t>
      </w:r>
      <w:r>
        <w:rPr>
          <w:spacing w:val="-12"/>
        </w:rPr>
        <w:t> </w:t>
      </w:r>
      <w:r>
        <w:rPr/>
        <w:t>Развлечения</w:t>
      </w:r>
      <w:r>
        <w:rPr>
          <w:spacing w:val="-8"/>
        </w:rPr>
        <w:t> </w:t>
      </w:r>
      <w:r>
        <w:rPr/>
        <w:t>на</w:t>
      </w:r>
      <w:r>
        <w:rPr>
          <w:spacing w:val="-13"/>
        </w:rPr>
        <w:t> </w:t>
      </w:r>
      <w:r>
        <w:rPr/>
        <w:t>отдыхе.</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2" w:after="0"/>
        <w:ind w:left="1824" w:right="0" w:hanging="182"/>
        <w:jc w:val="left"/>
        <w:rPr>
          <w:sz w:val="24"/>
        </w:rPr>
      </w:pPr>
      <w:r>
        <w:rPr>
          <w:sz w:val="24"/>
        </w:rPr>
        <w:t>рассказывать</w:t>
      </w:r>
      <w:r>
        <w:rPr>
          <w:spacing w:val="-6"/>
          <w:sz w:val="24"/>
        </w:rPr>
        <w:t> </w:t>
      </w:r>
      <w:r>
        <w:rPr>
          <w:sz w:val="24"/>
        </w:rPr>
        <w:t>о</w:t>
      </w:r>
      <w:r>
        <w:rPr>
          <w:spacing w:val="-7"/>
          <w:sz w:val="24"/>
        </w:rPr>
        <w:t> </w:t>
      </w:r>
      <w:r>
        <w:rPr>
          <w:sz w:val="24"/>
        </w:rPr>
        <w:t>городском</w:t>
      </w:r>
      <w:r>
        <w:rPr>
          <w:spacing w:val="-9"/>
          <w:sz w:val="24"/>
        </w:rPr>
        <w:t> </w:t>
      </w:r>
      <w:r>
        <w:rPr>
          <w:spacing w:val="-2"/>
          <w:sz w:val="24"/>
        </w:rPr>
        <w:t>транспорте;</w:t>
      </w:r>
    </w:p>
    <w:p>
      <w:pPr>
        <w:pStyle w:val="ListParagraph"/>
        <w:numPr>
          <w:ilvl w:val="0"/>
          <w:numId w:val="125"/>
        </w:numPr>
        <w:tabs>
          <w:tab w:pos="1824" w:val="left" w:leader="none"/>
        </w:tabs>
        <w:spacing w:line="275" w:lineRule="exact" w:before="3" w:after="0"/>
        <w:ind w:left="1824" w:right="0" w:hanging="182"/>
        <w:jc w:val="left"/>
        <w:rPr>
          <w:sz w:val="24"/>
        </w:rPr>
      </w:pPr>
      <w:r>
        <w:rPr>
          <w:sz w:val="24"/>
        </w:rPr>
        <w:t>объяснять</w:t>
      </w:r>
      <w:r>
        <w:rPr>
          <w:spacing w:val="-6"/>
          <w:sz w:val="24"/>
        </w:rPr>
        <w:t> </w:t>
      </w:r>
      <w:r>
        <w:rPr>
          <w:sz w:val="24"/>
        </w:rPr>
        <w:t>маршрут</w:t>
      </w:r>
      <w:r>
        <w:rPr>
          <w:spacing w:val="-2"/>
          <w:sz w:val="24"/>
        </w:rPr>
        <w:t> </w:t>
      </w:r>
      <w:r>
        <w:rPr>
          <w:sz w:val="24"/>
        </w:rPr>
        <w:t>от</w:t>
      </w:r>
      <w:r>
        <w:rPr>
          <w:spacing w:val="2"/>
          <w:sz w:val="24"/>
        </w:rPr>
        <w:t> </w:t>
      </w:r>
      <w:r>
        <w:rPr>
          <w:sz w:val="24"/>
        </w:rPr>
        <w:t>дома</w:t>
      </w:r>
      <w:r>
        <w:rPr>
          <w:spacing w:val="-9"/>
          <w:sz w:val="24"/>
        </w:rPr>
        <w:t> </w:t>
      </w:r>
      <w:r>
        <w:rPr>
          <w:sz w:val="24"/>
        </w:rPr>
        <w:t>до</w:t>
      </w:r>
      <w:r>
        <w:rPr>
          <w:spacing w:val="-2"/>
          <w:sz w:val="24"/>
        </w:rPr>
        <w:t> школы;</w:t>
      </w:r>
    </w:p>
    <w:p>
      <w:pPr>
        <w:pStyle w:val="ListParagraph"/>
        <w:numPr>
          <w:ilvl w:val="0"/>
          <w:numId w:val="125"/>
        </w:numPr>
        <w:tabs>
          <w:tab w:pos="1824" w:val="left" w:leader="none"/>
        </w:tabs>
        <w:spacing w:line="275" w:lineRule="exact" w:before="0" w:after="0"/>
        <w:ind w:left="1824" w:right="0" w:hanging="182"/>
        <w:jc w:val="left"/>
        <w:rPr>
          <w:sz w:val="24"/>
        </w:rPr>
      </w:pPr>
      <w:r>
        <w:rPr>
          <w:sz w:val="24"/>
        </w:rPr>
        <w:t>рассказывать</w:t>
      </w:r>
      <w:r>
        <w:rPr>
          <w:spacing w:val="-4"/>
          <w:sz w:val="24"/>
        </w:rPr>
        <w:t> </w:t>
      </w:r>
      <w:r>
        <w:rPr>
          <w:sz w:val="24"/>
        </w:rPr>
        <w:t>о</w:t>
      </w:r>
      <w:r>
        <w:rPr>
          <w:spacing w:val="-7"/>
          <w:sz w:val="24"/>
        </w:rPr>
        <w:t> </w:t>
      </w:r>
      <w:r>
        <w:rPr>
          <w:sz w:val="24"/>
        </w:rPr>
        <w:t>поездках</w:t>
      </w:r>
      <w:r>
        <w:rPr>
          <w:spacing w:val="-1"/>
          <w:sz w:val="24"/>
        </w:rPr>
        <w:t> </w:t>
      </w:r>
      <w:r>
        <w:rPr>
          <w:sz w:val="24"/>
        </w:rPr>
        <w:t>на</w:t>
      </w:r>
      <w:r>
        <w:rPr>
          <w:spacing w:val="-12"/>
          <w:sz w:val="24"/>
        </w:rPr>
        <w:t> </w:t>
      </w:r>
      <w:r>
        <w:rPr>
          <w:sz w:val="24"/>
        </w:rPr>
        <w:t>каникулы</w:t>
      </w:r>
      <w:r>
        <w:rPr>
          <w:spacing w:val="-4"/>
          <w:sz w:val="24"/>
        </w:rPr>
        <w:t> </w:t>
      </w:r>
      <w:r>
        <w:rPr>
          <w:sz w:val="24"/>
        </w:rPr>
        <w:t>с</w:t>
      </w:r>
      <w:r>
        <w:rPr>
          <w:spacing w:val="-11"/>
          <w:sz w:val="24"/>
        </w:rPr>
        <w:t> </w:t>
      </w:r>
      <w:r>
        <w:rPr>
          <w:spacing w:val="-2"/>
          <w:sz w:val="24"/>
        </w:rPr>
        <w:t>семьей;</w:t>
      </w:r>
    </w:p>
    <w:p>
      <w:pPr>
        <w:pStyle w:val="ListParagraph"/>
        <w:numPr>
          <w:ilvl w:val="0"/>
          <w:numId w:val="125"/>
        </w:numPr>
        <w:tabs>
          <w:tab w:pos="1824" w:val="left" w:leader="none"/>
        </w:tabs>
        <w:spacing w:line="240" w:lineRule="auto" w:before="0" w:after="0"/>
        <w:ind w:left="1644" w:right="6182" w:firstLine="0"/>
        <w:jc w:val="left"/>
        <w:rPr>
          <w:sz w:val="24"/>
        </w:rPr>
      </w:pPr>
      <w:r>
        <w:rPr>
          <w:sz w:val="24"/>
        </w:rPr>
        <w:t>рассказывать</w:t>
      </w:r>
      <w:r>
        <w:rPr>
          <w:spacing w:val="-8"/>
          <w:sz w:val="24"/>
        </w:rPr>
        <w:t> </w:t>
      </w:r>
      <w:r>
        <w:rPr>
          <w:sz w:val="24"/>
        </w:rPr>
        <w:t>о</w:t>
      </w:r>
      <w:r>
        <w:rPr>
          <w:spacing w:val="-8"/>
          <w:sz w:val="24"/>
        </w:rPr>
        <w:t> </w:t>
      </w:r>
      <w:r>
        <w:rPr>
          <w:sz w:val="24"/>
        </w:rPr>
        <w:t>занятиях</w:t>
      </w:r>
      <w:r>
        <w:rPr>
          <w:spacing w:val="-6"/>
          <w:sz w:val="24"/>
        </w:rPr>
        <w:t> </w:t>
      </w:r>
      <w:r>
        <w:rPr>
          <w:sz w:val="24"/>
        </w:rPr>
        <w:t>на</w:t>
      </w:r>
      <w:r>
        <w:rPr>
          <w:spacing w:val="-9"/>
          <w:sz w:val="24"/>
        </w:rPr>
        <w:t> </w:t>
      </w:r>
      <w:r>
        <w:rPr>
          <w:sz w:val="24"/>
        </w:rPr>
        <w:t>отдыхе;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6"/>
          <w:sz w:val="24"/>
        </w:rPr>
        <w:t> </w:t>
      </w:r>
      <w:r>
        <w:rPr>
          <w:sz w:val="24"/>
        </w:rPr>
        <w:t>маршрут,</w:t>
      </w:r>
      <w:r>
        <w:rPr>
          <w:spacing w:val="-4"/>
          <w:sz w:val="24"/>
        </w:rPr>
        <w:t> </w:t>
      </w:r>
      <w:r>
        <w:rPr>
          <w:sz w:val="24"/>
        </w:rPr>
        <w:t>как</w:t>
      </w:r>
      <w:r>
        <w:rPr>
          <w:spacing w:val="-3"/>
          <w:sz w:val="24"/>
        </w:rPr>
        <w:t> </w:t>
      </w:r>
      <w:r>
        <w:rPr>
          <w:sz w:val="24"/>
        </w:rPr>
        <w:t>доехать</w:t>
      </w:r>
      <w:r>
        <w:rPr>
          <w:spacing w:val="-8"/>
          <w:sz w:val="24"/>
        </w:rPr>
        <w:t> </w:t>
      </w:r>
      <w:r>
        <w:rPr>
          <w:sz w:val="24"/>
        </w:rPr>
        <w:t>на</w:t>
      </w:r>
      <w:r>
        <w:rPr>
          <w:spacing w:val="-11"/>
          <w:sz w:val="24"/>
        </w:rPr>
        <w:t> </w:t>
      </w:r>
      <w:r>
        <w:rPr>
          <w:sz w:val="24"/>
        </w:rPr>
        <w:t>городском</w:t>
      </w:r>
      <w:r>
        <w:rPr>
          <w:spacing w:val="-10"/>
          <w:sz w:val="24"/>
        </w:rPr>
        <w:t> </w:t>
      </w:r>
      <w:r>
        <w:rPr>
          <w:sz w:val="24"/>
        </w:rPr>
        <w:t>транспорте</w:t>
      </w:r>
      <w:r>
        <w:rPr>
          <w:spacing w:val="-6"/>
          <w:sz w:val="24"/>
        </w:rPr>
        <w:t> </w:t>
      </w:r>
      <w:r>
        <w:rPr>
          <w:sz w:val="24"/>
        </w:rPr>
        <w:t>до</w:t>
      </w:r>
      <w:r>
        <w:rPr>
          <w:spacing w:val="-7"/>
          <w:sz w:val="24"/>
        </w:rPr>
        <w:t> </w:t>
      </w:r>
      <w:r>
        <w:rPr>
          <w:sz w:val="24"/>
        </w:rPr>
        <w:t>места</w:t>
      </w:r>
      <w:r>
        <w:rPr>
          <w:spacing w:val="-9"/>
          <w:sz w:val="24"/>
        </w:rPr>
        <w:t> </w:t>
      </w:r>
      <w:r>
        <w:rPr>
          <w:spacing w:val="-2"/>
          <w:sz w:val="24"/>
        </w:rPr>
        <w:t>встречи;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короткое</w:t>
      </w:r>
      <w:r>
        <w:rPr>
          <w:spacing w:val="-7"/>
          <w:sz w:val="24"/>
        </w:rPr>
        <w:t> </w:t>
      </w:r>
      <w:r>
        <w:rPr>
          <w:sz w:val="24"/>
        </w:rPr>
        <w:t>электронное</w:t>
      </w:r>
      <w:r>
        <w:rPr>
          <w:spacing w:val="-6"/>
          <w:sz w:val="24"/>
        </w:rPr>
        <w:t> </w:t>
      </w:r>
      <w:r>
        <w:rPr>
          <w:sz w:val="24"/>
        </w:rPr>
        <w:t>письмо</w:t>
      </w:r>
      <w:r>
        <w:rPr>
          <w:spacing w:val="-7"/>
          <w:sz w:val="24"/>
        </w:rPr>
        <w:t> </w:t>
      </w:r>
      <w:r>
        <w:rPr>
          <w:sz w:val="24"/>
        </w:rPr>
        <w:t>или</w:t>
      </w:r>
      <w:r>
        <w:rPr>
          <w:spacing w:val="-5"/>
          <w:sz w:val="24"/>
        </w:rPr>
        <w:t> </w:t>
      </w:r>
      <w:r>
        <w:rPr>
          <w:sz w:val="24"/>
        </w:rPr>
        <w:t>открытку</w:t>
      </w:r>
      <w:r>
        <w:rPr>
          <w:spacing w:val="-24"/>
          <w:sz w:val="24"/>
        </w:rPr>
        <w:t> </w:t>
      </w:r>
      <w:r>
        <w:rPr>
          <w:sz w:val="24"/>
        </w:rPr>
        <w:t>о</w:t>
      </w:r>
      <w:r>
        <w:rPr>
          <w:spacing w:val="-2"/>
          <w:sz w:val="24"/>
        </w:rPr>
        <w:t> </w:t>
      </w:r>
      <w:r>
        <w:rPr>
          <w:sz w:val="24"/>
        </w:rPr>
        <w:t>событиях</w:t>
      </w:r>
      <w:r>
        <w:rPr>
          <w:spacing w:val="-1"/>
          <w:sz w:val="24"/>
        </w:rPr>
        <w:t> </w:t>
      </w:r>
      <w:r>
        <w:rPr>
          <w:sz w:val="24"/>
        </w:rPr>
        <w:t>на</w:t>
      </w:r>
      <w:r>
        <w:rPr>
          <w:spacing w:val="-9"/>
          <w:sz w:val="24"/>
        </w:rPr>
        <w:t> </w:t>
      </w:r>
      <w:r>
        <w:rPr>
          <w:spacing w:val="-2"/>
          <w:sz w:val="24"/>
        </w:rPr>
        <w:t>отдыхе;</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алгоритм</w:t>
      </w:r>
      <w:r>
        <w:rPr>
          <w:spacing w:val="-11"/>
          <w:sz w:val="24"/>
        </w:rPr>
        <w:t> </w:t>
      </w:r>
      <w:r>
        <w:rPr>
          <w:sz w:val="24"/>
        </w:rPr>
        <w:t>действий</w:t>
      </w:r>
      <w:r>
        <w:rPr>
          <w:spacing w:val="-6"/>
          <w:sz w:val="24"/>
        </w:rPr>
        <w:t> </w:t>
      </w:r>
      <w:r>
        <w:rPr>
          <w:sz w:val="24"/>
        </w:rPr>
        <w:t>в</w:t>
      </w:r>
      <w:r>
        <w:rPr>
          <w:spacing w:val="-14"/>
          <w:sz w:val="24"/>
        </w:rPr>
        <w:t> </w:t>
      </w:r>
      <w:r>
        <w:rPr>
          <w:spacing w:val="-2"/>
          <w:sz w:val="24"/>
        </w:rPr>
        <w:t>аэропорту;</w:t>
      </w:r>
    </w:p>
    <w:p>
      <w:pPr>
        <w:pStyle w:val="ListParagraph"/>
        <w:numPr>
          <w:ilvl w:val="0"/>
          <w:numId w:val="125"/>
        </w:numPr>
        <w:tabs>
          <w:tab w:pos="1824" w:val="left" w:leader="none"/>
        </w:tabs>
        <w:spacing w:line="240" w:lineRule="auto" w:before="0" w:after="0"/>
        <w:ind w:left="1644" w:right="2912" w:firstLine="0"/>
        <w:jc w:val="left"/>
        <w:rPr>
          <w:sz w:val="24"/>
        </w:rPr>
      </w:pPr>
      <w:r>
        <w:rPr>
          <w:sz w:val="24"/>
        </w:rPr>
        <w:t>делать</w:t>
      </w:r>
      <w:r>
        <w:rPr>
          <w:spacing w:val="-3"/>
          <w:sz w:val="24"/>
        </w:rPr>
        <w:t> </w:t>
      </w:r>
      <w:r>
        <w:rPr>
          <w:sz w:val="24"/>
        </w:rPr>
        <w:t>пост</w:t>
      </w:r>
      <w:r>
        <w:rPr>
          <w:spacing w:val="-3"/>
          <w:sz w:val="24"/>
        </w:rPr>
        <w:t> </w:t>
      </w:r>
      <w:r>
        <w:rPr>
          <w:sz w:val="24"/>
        </w:rPr>
        <w:t>в</w:t>
      </w:r>
      <w:r>
        <w:rPr>
          <w:spacing w:val="-4"/>
          <w:sz w:val="24"/>
        </w:rPr>
        <w:t> </w:t>
      </w:r>
      <w:r>
        <w:rPr>
          <w:sz w:val="24"/>
        </w:rPr>
        <w:t>социальных</w:t>
      </w:r>
      <w:r>
        <w:rPr>
          <w:spacing w:val="-2"/>
          <w:sz w:val="24"/>
        </w:rPr>
        <w:t> </w:t>
      </w:r>
      <w:r>
        <w:rPr>
          <w:sz w:val="24"/>
        </w:rPr>
        <w:t>сетях</w:t>
      </w:r>
      <w:r>
        <w:rPr>
          <w:spacing w:val="-4"/>
          <w:sz w:val="24"/>
        </w:rPr>
        <w:t> </w:t>
      </w:r>
      <w:r>
        <w:rPr>
          <w:sz w:val="24"/>
        </w:rPr>
        <w:t>или</w:t>
      </w:r>
      <w:r>
        <w:rPr>
          <w:spacing w:val="-5"/>
          <w:sz w:val="24"/>
        </w:rPr>
        <w:t> </w:t>
      </w:r>
      <w:r>
        <w:rPr>
          <w:sz w:val="24"/>
        </w:rPr>
        <w:t>запись</w:t>
      </w:r>
      <w:r>
        <w:rPr>
          <w:spacing w:val="-3"/>
          <w:sz w:val="24"/>
        </w:rPr>
        <w:t> </w:t>
      </w:r>
      <w:r>
        <w:rPr>
          <w:sz w:val="24"/>
        </w:rPr>
        <w:t>в</w:t>
      </w:r>
      <w:r>
        <w:rPr>
          <w:spacing w:val="-4"/>
          <w:sz w:val="24"/>
        </w:rPr>
        <w:t> </w:t>
      </w:r>
      <w:r>
        <w:rPr>
          <w:sz w:val="24"/>
        </w:rPr>
        <w:t>блоге</w:t>
      </w:r>
      <w:r>
        <w:rPr>
          <w:spacing w:val="-4"/>
          <w:sz w:val="24"/>
        </w:rPr>
        <w:t> </w:t>
      </w:r>
      <w:r>
        <w:rPr>
          <w:sz w:val="24"/>
        </w:rPr>
        <w:t>о</w:t>
      </w:r>
      <w:r>
        <w:rPr>
          <w:spacing w:val="-3"/>
          <w:sz w:val="24"/>
        </w:rPr>
        <w:t> </w:t>
      </w:r>
      <w:r>
        <w:rPr>
          <w:sz w:val="24"/>
        </w:rPr>
        <w:t>своем</w:t>
      </w:r>
      <w:r>
        <w:rPr>
          <w:spacing w:val="-4"/>
          <w:sz w:val="24"/>
        </w:rPr>
        <w:t> </w:t>
      </w:r>
      <w:r>
        <w:rPr>
          <w:sz w:val="24"/>
        </w:rPr>
        <w:t>отдыхе. Примерный лексико-грамматический материал</w:t>
      </w:r>
    </w:p>
    <w:p>
      <w:pPr>
        <w:spacing w:after="0" w:line="240" w:lineRule="auto"/>
        <w:jc w:val="left"/>
        <w:rPr>
          <w:sz w:val="24"/>
        </w:rPr>
        <w:sectPr>
          <w:pgSz w:w="11930" w:h="16860"/>
          <w:pgMar w:header="0" w:footer="1385" w:top="1280" w:bottom="1620" w:left="60" w:right="200"/>
        </w:sectPr>
      </w:pPr>
    </w:p>
    <w:p>
      <w:pPr>
        <w:pStyle w:val="BodyText"/>
        <w:spacing w:before="60"/>
        <w:ind w:right="653" w:firstLine="0"/>
      </w:pPr>
      <w:r>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0"/>
          <w:numId w:val="125"/>
        </w:numPr>
        <w:tabs>
          <w:tab w:pos="1936" w:val="left" w:leader="none"/>
        </w:tabs>
        <w:spacing w:line="237" w:lineRule="auto" w:before="3" w:after="0"/>
        <w:ind w:left="1644" w:right="639" w:firstLine="0"/>
        <w:jc w:val="both"/>
        <w:rPr>
          <w:sz w:val="24"/>
        </w:rPr>
      </w:pPr>
      <w:r>
        <w:rPr>
          <w:sz w:val="24"/>
        </w:rPr>
        <w:t>прошедшее простое время с глаголом to be в утвердительных, отрицательных, вопросительных предложениях;</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речевая</w:t>
      </w:r>
      <w:r>
        <w:rPr>
          <w:spacing w:val="-9"/>
          <w:sz w:val="24"/>
        </w:rPr>
        <w:t> </w:t>
      </w:r>
      <w:r>
        <w:rPr>
          <w:sz w:val="24"/>
        </w:rPr>
        <w:t>модель</w:t>
      </w:r>
      <w:r>
        <w:rPr>
          <w:spacing w:val="-1"/>
          <w:sz w:val="24"/>
        </w:rPr>
        <w:t> </w:t>
      </w:r>
      <w:r>
        <w:rPr>
          <w:sz w:val="24"/>
        </w:rPr>
        <w:t>How</w:t>
      </w:r>
      <w:r>
        <w:rPr>
          <w:spacing w:val="-6"/>
          <w:sz w:val="24"/>
        </w:rPr>
        <w:t> </w:t>
      </w:r>
      <w:r>
        <w:rPr>
          <w:sz w:val="24"/>
        </w:rPr>
        <w:t>much</w:t>
      </w:r>
      <w:r>
        <w:rPr>
          <w:spacing w:val="-6"/>
          <w:sz w:val="24"/>
        </w:rPr>
        <w:t> </w:t>
      </w:r>
      <w:r>
        <w:rPr>
          <w:sz w:val="24"/>
        </w:rPr>
        <w:t>is</w:t>
      </w:r>
      <w:r>
        <w:rPr>
          <w:spacing w:val="-5"/>
          <w:sz w:val="24"/>
        </w:rPr>
        <w:t> </w:t>
      </w:r>
      <w:r>
        <w:rPr>
          <w:sz w:val="24"/>
        </w:rPr>
        <w:t>this/</w:t>
      </w:r>
      <w:r>
        <w:rPr>
          <w:spacing w:val="-2"/>
          <w:sz w:val="24"/>
        </w:rPr>
        <w:t> </w:t>
      </w:r>
      <w:r>
        <w:rPr>
          <w:sz w:val="24"/>
        </w:rPr>
        <w:t>how</w:t>
      </w:r>
      <w:r>
        <w:rPr>
          <w:spacing w:val="-5"/>
          <w:sz w:val="24"/>
        </w:rPr>
        <w:t> </w:t>
      </w:r>
      <w:r>
        <w:rPr>
          <w:sz w:val="24"/>
        </w:rPr>
        <w:t>much</w:t>
      </w:r>
      <w:r>
        <w:rPr>
          <w:spacing w:val="-8"/>
          <w:sz w:val="24"/>
        </w:rPr>
        <w:t> </w:t>
      </w:r>
      <w:r>
        <w:rPr>
          <w:sz w:val="24"/>
        </w:rPr>
        <w:t>are</w:t>
      </w:r>
      <w:r>
        <w:rPr>
          <w:spacing w:val="-4"/>
          <w:sz w:val="24"/>
        </w:rPr>
        <w:t> </w:t>
      </w:r>
      <w:r>
        <w:rPr>
          <w:sz w:val="24"/>
        </w:rPr>
        <w:t>they?</w:t>
      </w:r>
      <w:r>
        <w:rPr>
          <w:spacing w:val="9"/>
          <w:sz w:val="24"/>
        </w:rPr>
        <w:t> </w:t>
      </w:r>
      <w:r>
        <w:rPr>
          <w:sz w:val="24"/>
        </w:rPr>
        <w:t>для уточнения </w:t>
      </w:r>
      <w:r>
        <w:rPr>
          <w:spacing w:val="-2"/>
          <w:sz w:val="24"/>
        </w:rPr>
        <w:t>стоимости;</w:t>
      </w:r>
    </w:p>
    <w:p>
      <w:pPr>
        <w:pStyle w:val="ListParagraph"/>
        <w:numPr>
          <w:ilvl w:val="0"/>
          <w:numId w:val="125"/>
        </w:numPr>
        <w:tabs>
          <w:tab w:pos="1824" w:val="left" w:leader="none"/>
        </w:tabs>
        <w:spacing w:line="240" w:lineRule="auto" w:before="0" w:after="0"/>
        <w:ind w:left="1644" w:right="677" w:firstLine="0"/>
        <w:jc w:val="left"/>
        <w:rPr>
          <w:sz w:val="24"/>
        </w:rPr>
      </w:pPr>
      <w:r>
        <w:rPr>
          <w:sz w:val="24"/>
        </w:rPr>
        <w:t>прошедшее</w:t>
      </w:r>
      <w:r>
        <w:rPr>
          <w:spacing w:val="-14"/>
          <w:sz w:val="24"/>
        </w:rPr>
        <w:t> </w:t>
      </w:r>
      <w:r>
        <w:rPr>
          <w:sz w:val="24"/>
        </w:rPr>
        <w:t>простое</w:t>
      </w:r>
      <w:r>
        <w:rPr>
          <w:spacing w:val="-11"/>
          <w:sz w:val="24"/>
        </w:rPr>
        <w:t> </w:t>
      </w:r>
      <w:r>
        <w:rPr>
          <w:sz w:val="24"/>
        </w:rPr>
        <w:t>время</w:t>
      </w:r>
      <w:r>
        <w:rPr>
          <w:spacing w:val="-11"/>
          <w:sz w:val="24"/>
        </w:rPr>
        <w:t> </w:t>
      </w:r>
      <w:r>
        <w:rPr>
          <w:sz w:val="24"/>
        </w:rPr>
        <w:t>c</w:t>
      </w:r>
      <w:r>
        <w:rPr>
          <w:spacing w:val="-12"/>
          <w:sz w:val="24"/>
        </w:rPr>
        <w:t> </w:t>
      </w:r>
      <w:r>
        <w:rPr>
          <w:sz w:val="24"/>
        </w:rPr>
        <w:t>правильными</w:t>
      </w:r>
      <w:r>
        <w:rPr>
          <w:spacing w:val="-7"/>
          <w:sz w:val="24"/>
        </w:rPr>
        <w:t> </w:t>
      </w:r>
      <w:r>
        <w:rPr>
          <w:sz w:val="24"/>
        </w:rPr>
        <w:t>глаголами</w:t>
      </w:r>
      <w:r>
        <w:rPr>
          <w:spacing w:val="-8"/>
          <w:sz w:val="24"/>
        </w:rPr>
        <w:t> </w:t>
      </w:r>
      <w:r>
        <w:rPr>
          <w:sz w:val="24"/>
        </w:rPr>
        <w:t>в</w:t>
      </w:r>
      <w:r>
        <w:rPr>
          <w:spacing w:val="-5"/>
          <w:sz w:val="24"/>
        </w:rPr>
        <w:t> </w:t>
      </w:r>
      <w:r>
        <w:rPr>
          <w:sz w:val="24"/>
        </w:rPr>
        <w:t>утвердительных,</w:t>
      </w:r>
      <w:r>
        <w:rPr>
          <w:spacing w:val="-7"/>
          <w:sz w:val="24"/>
        </w:rPr>
        <w:t> </w:t>
      </w:r>
      <w:r>
        <w:rPr>
          <w:sz w:val="24"/>
        </w:rPr>
        <w:t>отрицательных</w:t>
      </w:r>
      <w:r>
        <w:rPr>
          <w:spacing w:val="-8"/>
          <w:sz w:val="24"/>
        </w:rPr>
        <w:t> </w:t>
      </w:r>
      <w:r>
        <w:rPr>
          <w:sz w:val="24"/>
        </w:rPr>
        <w:t>и вопросительных формах.</w:t>
      </w:r>
    </w:p>
    <w:p>
      <w:pPr>
        <w:pStyle w:val="BodyText"/>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5"/>
        </w:rPr>
        <w:t>2:</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виды</w:t>
      </w:r>
      <w:r>
        <w:rPr>
          <w:spacing w:val="-7"/>
          <w:sz w:val="24"/>
        </w:rPr>
        <w:t> </w:t>
      </w:r>
      <w:r>
        <w:rPr>
          <w:sz w:val="24"/>
        </w:rPr>
        <w:t>городского</w:t>
      </w:r>
      <w:r>
        <w:rPr>
          <w:spacing w:val="-5"/>
          <w:sz w:val="24"/>
        </w:rPr>
        <w:t> </w:t>
      </w:r>
      <w:r>
        <w:rPr>
          <w:sz w:val="24"/>
        </w:rPr>
        <w:t>транспорта:</w:t>
      </w:r>
      <w:r>
        <w:rPr>
          <w:spacing w:val="-3"/>
          <w:sz w:val="24"/>
        </w:rPr>
        <w:t> </w:t>
      </w:r>
      <w:r>
        <w:rPr>
          <w:sz w:val="24"/>
        </w:rPr>
        <w:t>bus,</w:t>
      </w:r>
      <w:r>
        <w:rPr>
          <w:spacing w:val="-4"/>
          <w:sz w:val="24"/>
        </w:rPr>
        <w:t> </w:t>
      </w:r>
      <w:r>
        <w:rPr>
          <w:sz w:val="24"/>
        </w:rPr>
        <w:t>tram,</w:t>
      </w:r>
      <w:r>
        <w:rPr>
          <w:spacing w:val="-4"/>
          <w:sz w:val="24"/>
        </w:rPr>
        <w:t> </w:t>
      </w:r>
      <w:r>
        <w:rPr>
          <w:sz w:val="24"/>
        </w:rPr>
        <w:t>metro,</w:t>
      </w:r>
      <w:r>
        <w:rPr>
          <w:spacing w:val="-6"/>
          <w:sz w:val="24"/>
        </w:rPr>
        <w:t> </w:t>
      </w:r>
      <w:r>
        <w:rPr>
          <w:sz w:val="24"/>
        </w:rPr>
        <w:t>tube,</w:t>
      </w:r>
      <w:r>
        <w:rPr>
          <w:spacing w:val="-4"/>
          <w:sz w:val="24"/>
        </w:rPr>
        <w:t> </w:t>
      </w:r>
      <w:r>
        <w:rPr>
          <w:spacing w:val="-2"/>
          <w:sz w:val="24"/>
        </w:rPr>
        <w:t>taxi;</w:t>
      </w:r>
    </w:p>
    <w:p>
      <w:pPr>
        <w:pStyle w:val="ListParagraph"/>
        <w:numPr>
          <w:ilvl w:val="0"/>
          <w:numId w:val="125"/>
        </w:numPr>
        <w:tabs>
          <w:tab w:pos="1836" w:val="left" w:leader="none"/>
        </w:tabs>
        <w:spacing w:line="240" w:lineRule="auto" w:before="0" w:after="0"/>
        <w:ind w:left="1644" w:right="684" w:firstLine="0"/>
        <w:jc w:val="left"/>
        <w:rPr>
          <w:sz w:val="24"/>
        </w:rPr>
      </w:pPr>
      <w:r>
        <w:rPr>
          <w:sz w:val="24"/>
        </w:rPr>
        <w:t>речевые клише для описания ситуаций в аэропорту: check in, go through passport control, go to the gates, go to the departures, flight delay;</w:t>
      </w:r>
    </w:p>
    <w:p>
      <w:pPr>
        <w:pStyle w:val="ListParagraph"/>
        <w:numPr>
          <w:ilvl w:val="0"/>
          <w:numId w:val="125"/>
        </w:numPr>
        <w:tabs>
          <w:tab w:pos="1843" w:val="left" w:leader="none"/>
        </w:tabs>
        <w:spacing w:line="240" w:lineRule="auto" w:before="0" w:after="0"/>
        <w:ind w:left="1644" w:right="679" w:firstLine="0"/>
        <w:jc w:val="left"/>
        <w:rPr>
          <w:sz w:val="24"/>
        </w:rPr>
      </w:pPr>
      <w:r>
        <w:rPr>
          <w:sz w:val="24"/>
        </w:rPr>
        <w:t>названия предметов, которые понадобятся в поездке: passport, suitcase, towel, sunscreen, sunglasses, swimsuit…;</w:t>
      </w:r>
    </w:p>
    <w:p>
      <w:pPr>
        <w:pStyle w:val="ListParagraph"/>
        <w:numPr>
          <w:ilvl w:val="0"/>
          <w:numId w:val="125"/>
        </w:numPr>
        <w:tabs>
          <w:tab w:pos="1824" w:val="left" w:leader="none"/>
        </w:tabs>
        <w:spacing w:line="240" w:lineRule="auto" w:before="3" w:after="0"/>
        <w:ind w:left="1644" w:right="681" w:firstLine="0"/>
        <w:jc w:val="left"/>
        <w:rPr>
          <w:sz w:val="24"/>
        </w:rPr>
      </w:pPr>
      <w:r>
        <w:rPr>
          <w:sz w:val="24"/>
        </w:rPr>
        <w:t>речевые</w:t>
      </w:r>
      <w:r>
        <w:rPr>
          <w:spacing w:val="-11"/>
          <w:sz w:val="24"/>
        </w:rPr>
        <w:t> </w:t>
      </w:r>
      <w:r>
        <w:rPr>
          <w:sz w:val="24"/>
        </w:rPr>
        <w:t>клише</w:t>
      </w:r>
      <w:r>
        <w:rPr>
          <w:spacing w:val="-7"/>
          <w:sz w:val="24"/>
        </w:rPr>
        <w:t> </w:t>
      </w:r>
      <w:r>
        <w:rPr>
          <w:sz w:val="24"/>
        </w:rPr>
        <w:t>для</w:t>
      </w:r>
      <w:r>
        <w:rPr>
          <w:spacing w:val="-7"/>
          <w:sz w:val="24"/>
        </w:rPr>
        <w:t> </w:t>
      </w:r>
      <w:r>
        <w:rPr>
          <w:sz w:val="24"/>
        </w:rPr>
        <w:t>описания</w:t>
      </w:r>
      <w:r>
        <w:rPr>
          <w:spacing w:val="-7"/>
          <w:sz w:val="24"/>
        </w:rPr>
        <w:t> </w:t>
      </w:r>
      <w:r>
        <w:rPr>
          <w:sz w:val="24"/>
        </w:rPr>
        <w:t>занятий</w:t>
      </w:r>
      <w:r>
        <w:rPr>
          <w:spacing w:val="-1"/>
          <w:sz w:val="24"/>
        </w:rPr>
        <w:t> </w:t>
      </w:r>
      <w:r>
        <w:rPr>
          <w:sz w:val="24"/>
        </w:rPr>
        <w:t>во</w:t>
      </w:r>
      <w:r>
        <w:rPr>
          <w:spacing w:val="-7"/>
          <w:sz w:val="24"/>
        </w:rPr>
        <w:t> </w:t>
      </w:r>
      <w:r>
        <w:rPr>
          <w:sz w:val="24"/>
        </w:rPr>
        <w:t>время</w:t>
      </w:r>
      <w:r>
        <w:rPr>
          <w:spacing w:val="-5"/>
          <w:sz w:val="24"/>
        </w:rPr>
        <w:t> </w:t>
      </w:r>
      <w:r>
        <w:rPr>
          <w:sz w:val="24"/>
        </w:rPr>
        <w:t>отдыха:</w:t>
      </w:r>
      <w:r>
        <w:rPr>
          <w:spacing w:val="-7"/>
          <w:sz w:val="24"/>
        </w:rPr>
        <w:t> </w:t>
      </w:r>
      <w:r>
        <w:rPr>
          <w:sz w:val="24"/>
        </w:rPr>
        <w:t>go</w:t>
      </w:r>
      <w:r>
        <w:rPr>
          <w:spacing w:val="-7"/>
          <w:sz w:val="24"/>
        </w:rPr>
        <w:t> </w:t>
      </w:r>
      <w:r>
        <w:rPr>
          <w:sz w:val="24"/>
        </w:rPr>
        <w:t>to</w:t>
      </w:r>
      <w:r>
        <w:rPr>
          <w:spacing w:val="-7"/>
          <w:sz w:val="24"/>
        </w:rPr>
        <w:t> </w:t>
      </w:r>
      <w:r>
        <w:rPr>
          <w:sz w:val="24"/>
        </w:rPr>
        <w:t>water</w:t>
      </w:r>
      <w:r>
        <w:rPr>
          <w:spacing w:val="-8"/>
          <w:sz w:val="24"/>
        </w:rPr>
        <w:t> </w:t>
      </w:r>
      <w:r>
        <w:rPr>
          <w:sz w:val="24"/>
        </w:rPr>
        <w:t>park,</w:t>
      </w:r>
      <w:r>
        <w:rPr>
          <w:spacing w:val="-9"/>
          <w:sz w:val="24"/>
        </w:rPr>
        <w:t> </w:t>
      </w:r>
      <w:r>
        <w:rPr>
          <w:sz w:val="24"/>
        </w:rPr>
        <w:t>go</w:t>
      </w:r>
      <w:r>
        <w:rPr>
          <w:spacing w:val="-7"/>
          <w:sz w:val="24"/>
        </w:rPr>
        <w:t> </w:t>
      </w:r>
      <w:r>
        <w:rPr>
          <w:sz w:val="24"/>
        </w:rPr>
        <w:t>to</w:t>
      </w:r>
      <w:r>
        <w:rPr>
          <w:spacing w:val="-7"/>
          <w:sz w:val="24"/>
        </w:rPr>
        <w:t> </w:t>
      </w:r>
      <w:r>
        <w:rPr>
          <w:sz w:val="24"/>
        </w:rPr>
        <w:t>the</w:t>
      </w:r>
      <w:r>
        <w:rPr>
          <w:spacing w:val="-8"/>
          <w:sz w:val="24"/>
        </w:rPr>
        <w:t> </w:t>
      </w:r>
      <w:r>
        <w:rPr>
          <w:sz w:val="24"/>
        </w:rPr>
        <w:t>beach, go surfing, go downhill skiing, go to theme park.</w:t>
      </w:r>
    </w:p>
    <w:p>
      <w:pPr>
        <w:pStyle w:val="BodyText"/>
        <w:ind w:right="6800" w:firstLine="0"/>
        <w:jc w:val="left"/>
      </w:pPr>
      <w:r>
        <w:rPr/>
        <w:t>Раздел</w:t>
      </w:r>
      <w:r>
        <w:rPr>
          <w:spacing w:val="-8"/>
        </w:rPr>
        <w:t> </w:t>
      </w:r>
      <w:r>
        <w:rPr/>
        <w:t>3.</w:t>
      </w:r>
      <w:r>
        <w:rPr>
          <w:spacing w:val="-8"/>
        </w:rPr>
        <w:t> </w:t>
      </w:r>
      <w:r>
        <w:rPr/>
        <w:t>Профессии</w:t>
      </w:r>
      <w:r>
        <w:rPr>
          <w:spacing w:val="-8"/>
        </w:rPr>
        <w:t> </w:t>
      </w:r>
      <w:r>
        <w:rPr/>
        <w:t>и</w:t>
      </w:r>
      <w:r>
        <w:rPr>
          <w:spacing w:val="-9"/>
        </w:rPr>
        <w:t> </w:t>
      </w:r>
      <w:r>
        <w:rPr/>
        <w:t>работа Тема 1. Мир профессий.</w:t>
      </w:r>
    </w:p>
    <w:p>
      <w:pPr>
        <w:pStyle w:val="BodyText"/>
        <w:ind w:right="6800" w:firstLine="0"/>
        <w:jc w:val="left"/>
      </w:pPr>
      <w:r>
        <w:rPr/>
        <w:t>Тема</w:t>
      </w:r>
      <w:r>
        <w:rPr>
          <w:spacing w:val="-8"/>
        </w:rPr>
        <w:t> </w:t>
      </w:r>
      <w:r>
        <w:rPr/>
        <w:t>2.</w:t>
      </w:r>
      <w:r>
        <w:rPr>
          <w:spacing w:val="-8"/>
        </w:rPr>
        <w:t> </w:t>
      </w:r>
      <w:r>
        <w:rPr/>
        <w:t>Профессии</w:t>
      </w:r>
      <w:r>
        <w:rPr>
          <w:spacing w:val="-7"/>
        </w:rPr>
        <w:t> </w:t>
      </w:r>
      <w:r>
        <w:rPr/>
        <w:t>в</w:t>
      </w:r>
      <w:r>
        <w:rPr>
          <w:spacing w:val="-8"/>
        </w:rPr>
        <w:t> </w:t>
      </w:r>
      <w:r>
        <w:rPr/>
        <w:t>семье. Тема 3. Выбор профессии.</w:t>
      </w:r>
    </w:p>
    <w:p>
      <w:pPr>
        <w:pStyle w:val="BodyText"/>
        <w:spacing w:line="237" w:lineRule="auto" w:before="3"/>
        <w:ind w:right="1021" w:firstLine="0"/>
        <w:jc w:val="left"/>
      </w:pPr>
      <w:r>
        <w:rPr/>
        <w:t>Характеристика</w:t>
      </w:r>
      <w:r>
        <w:rPr>
          <w:spacing w:val="-6"/>
        </w:rPr>
        <w:t> </w:t>
      </w:r>
      <w:r>
        <w:rPr/>
        <w:t>деятельности</w:t>
      </w:r>
      <w:r>
        <w:rPr>
          <w:spacing w:val="-5"/>
        </w:rPr>
        <w:t> </w:t>
      </w:r>
      <w:r>
        <w:rPr/>
        <w:t>обучающихся</w:t>
      </w:r>
      <w:r>
        <w:rPr>
          <w:spacing w:val="-5"/>
        </w:rPr>
        <w:t> </w:t>
      </w:r>
      <w:r>
        <w:rPr/>
        <w:t>по</w:t>
      </w:r>
      <w:r>
        <w:rPr>
          <w:spacing w:val="-5"/>
        </w:rPr>
        <w:t> </w:t>
      </w:r>
      <w:r>
        <w:rPr/>
        <w:t>основным</w:t>
      </w:r>
      <w:r>
        <w:rPr>
          <w:spacing w:val="-7"/>
        </w:rPr>
        <w:t> </w:t>
      </w:r>
      <w:r>
        <w:rPr/>
        <w:t>видам</w:t>
      </w:r>
      <w:r>
        <w:rPr>
          <w:spacing w:val="-4"/>
        </w:rPr>
        <w:t> </w:t>
      </w:r>
      <w:r>
        <w:rPr/>
        <w:t>учебной</w:t>
      </w:r>
      <w:r>
        <w:rPr>
          <w:spacing w:val="-5"/>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1" w:after="0"/>
        <w:ind w:left="1824" w:right="0" w:hanging="182"/>
        <w:jc w:val="left"/>
        <w:rPr>
          <w:sz w:val="24"/>
        </w:rPr>
      </w:pPr>
      <w:r>
        <w:rPr>
          <w:sz w:val="24"/>
        </w:rPr>
        <w:t>рассказывать</w:t>
      </w:r>
      <w:r>
        <w:rPr>
          <w:spacing w:val="-7"/>
          <w:sz w:val="24"/>
        </w:rPr>
        <w:t> </w:t>
      </w:r>
      <w:r>
        <w:rPr>
          <w:sz w:val="24"/>
        </w:rPr>
        <w:t>о</w:t>
      </w:r>
      <w:r>
        <w:rPr>
          <w:spacing w:val="-7"/>
          <w:sz w:val="24"/>
        </w:rPr>
        <w:t> </w:t>
      </w:r>
      <w:r>
        <w:rPr>
          <w:sz w:val="24"/>
        </w:rPr>
        <w:t>любимой</w:t>
      </w:r>
      <w:r>
        <w:rPr>
          <w:spacing w:val="-3"/>
          <w:sz w:val="24"/>
        </w:rPr>
        <w:t> </w:t>
      </w:r>
      <w:r>
        <w:rPr>
          <w:spacing w:val="-2"/>
          <w:sz w:val="24"/>
        </w:rPr>
        <w:t>профессии;</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описывать</w:t>
      </w:r>
      <w:r>
        <w:rPr>
          <w:spacing w:val="-11"/>
          <w:sz w:val="24"/>
        </w:rPr>
        <w:t> </w:t>
      </w:r>
      <w:r>
        <w:rPr>
          <w:sz w:val="24"/>
        </w:rPr>
        <w:t>профессиональные</w:t>
      </w:r>
      <w:r>
        <w:rPr>
          <w:spacing w:val="-14"/>
          <w:sz w:val="24"/>
        </w:rPr>
        <w:t> </w:t>
      </w:r>
      <w:r>
        <w:rPr>
          <w:sz w:val="24"/>
        </w:rPr>
        <w:t>обязанности</w:t>
      </w:r>
      <w:r>
        <w:rPr>
          <w:spacing w:val="-7"/>
          <w:sz w:val="24"/>
        </w:rPr>
        <w:t> </w:t>
      </w:r>
      <w:r>
        <w:rPr>
          <w:sz w:val="24"/>
        </w:rPr>
        <w:t>членов</w:t>
      </w:r>
      <w:r>
        <w:rPr>
          <w:spacing w:val="-14"/>
          <w:sz w:val="24"/>
        </w:rPr>
        <w:t> </w:t>
      </w:r>
      <w:r>
        <w:rPr>
          <w:spacing w:val="-2"/>
          <w:sz w:val="24"/>
        </w:rPr>
        <w:t>семьи;</w:t>
      </w:r>
    </w:p>
    <w:p>
      <w:pPr>
        <w:pStyle w:val="ListParagraph"/>
        <w:numPr>
          <w:ilvl w:val="0"/>
          <w:numId w:val="125"/>
        </w:numPr>
        <w:tabs>
          <w:tab w:pos="1824" w:val="left" w:leader="none"/>
        </w:tabs>
        <w:spacing w:line="240" w:lineRule="auto" w:before="0" w:after="0"/>
        <w:ind w:left="1644" w:right="3151" w:firstLine="0"/>
        <w:jc w:val="left"/>
        <w:rPr>
          <w:sz w:val="24"/>
        </w:rPr>
      </w:pPr>
      <w:r>
        <w:rPr>
          <w:sz w:val="24"/>
        </w:rPr>
        <w:t>описывать</w:t>
      </w:r>
      <w:r>
        <w:rPr>
          <w:spacing w:val="-4"/>
          <w:sz w:val="24"/>
        </w:rPr>
        <w:t> </w:t>
      </w:r>
      <w:r>
        <w:rPr>
          <w:sz w:val="24"/>
        </w:rPr>
        <w:t>рабочее</w:t>
      </w:r>
      <w:r>
        <w:rPr>
          <w:spacing w:val="-6"/>
          <w:sz w:val="24"/>
        </w:rPr>
        <w:t> </w:t>
      </w:r>
      <w:r>
        <w:rPr>
          <w:sz w:val="24"/>
        </w:rPr>
        <w:t>место</w:t>
      </w:r>
      <w:r>
        <w:rPr>
          <w:spacing w:val="-5"/>
          <w:sz w:val="24"/>
        </w:rPr>
        <w:t> </w:t>
      </w:r>
      <w:r>
        <w:rPr>
          <w:sz w:val="24"/>
        </w:rPr>
        <w:t>для</w:t>
      </w:r>
      <w:r>
        <w:rPr>
          <w:spacing w:val="-5"/>
          <w:sz w:val="24"/>
        </w:rPr>
        <w:t> </w:t>
      </w:r>
      <w:r>
        <w:rPr>
          <w:sz w:val="24"/>
        </w:rPr>
        <w:t>представителей</w:t>
      </w:r>
      <w:r>
        <w:rPr>
          <w:spacing w:val="-7"/>
          <w:sz w:val="24"/>
        </w:rPr>
        <w:t> </w:t>
      </w:r>
      <w:r>
        <w:rPr>
          <w:sz w:val="24"/>
        </w:rPr>
        <w:t>разных</w:t>
      </w:r>
      <w:r>
        <w:rPr>
          <w:spacing w:val="-6"/>
          <w:sz w:val="24"/>
        </w:rPr>
        <w:t> </w:t>
      </w:r>
      <w:r>
        <w:rPr>
          <w:sz w:val="24"/>
        </w:rPr>
        <w:t>профессий; в области письма:</w:t>
      </w:r>
    </w:p>
    <w:p>
      <w:pPr>
        <w:pStyle w:val="ListParagraph"/>
        <w:numPr>
          <w:ilvl w:val="0"/>
          <w:numId w:val="125"/>
        </w:numPr>
        <w:tabs>
          <w:tab w:pos="1824" w:val="left" w:leader="none"/>
        </w:tabs>
        <w:spacing w:line="275" w:lineRule="exact" w:before="0" w:after="0"/>
        <w:ind w:left="1824" w:right="0" w:hanging="182"/>
        <w:jc w:val="left"/>
        <w:rPr>
          <w:sz w:val="24"/>
        </w:rPr>
      </w:pPr>
      <w:r>
        <w:rPr>
          <w:sz w:val="24"/>
        </w:rPr>
        <w:t>составить</w:t>
      </w:r>
      <w:r>
        <w:rPr>
          <w:spacing w:val="-8"/>
          <w:sz w:val="24"/>
        </w:rPr>
        <w:t> </w:t>
      </w:r>
      <w:r>
        <w:rPr>
          <w:sz w:val="24"/>
        </w:rPr>
        <w:t>презентацию</w:t>
      </w:r>
      <w:r>
        <w:rPr>
          <w:spacing w:val="-8"/>
          <w:sz w:val="24"/>
        </w:rPr>
        <w:t> </w:t>
      </w:r>
      <w:r>
        <w:rPr>
          <w:sz w:val="24"/>
        </w:rPr>
        <w:t>о</w:t>
      </w:r>
      <w:r>
        <w:rPr>
          <w:spacing w:val="-10"/>
          <w:sz w:val="24"/>
        </w:rPr>
        <w:t> </w:t>
      </w:r>
      <w:r>
        <w:rPr>
          <w:spacing w:val="-2"/>
          <w:sz w:val="24"/>
        </w:rPr>
        <w:t>профессии;</w:t>
      </w:r>
    </w:p>
    <w:p>
      <w:pPr>
        <w:pStyle w:val="ListParagraph"/>
        <w:numPr>
          <w:ilvl w:val="0"/>
          <w:numId w:val="125"/>
        </w:numPr>
        <w:tabs>
          <w:tab w:pos="1824" w:val="left" w:leader="none"/>
        </w:tabs>
        <w:spacing w:line="275" w:lineRule="exact" w:before="0" w:after="0"/>
        <w:ind w:left="1824" w:right="0" w:hanging="182"/>
        <w:jc w:val="left"/>
        <w:rPr>
          <w:sz w:val="24"/>
        </w:rPr>
      </w:pPr>
      <w:r>
        <w:rPr>
          <w:sz w:val="24"/>
        </w:rPr>
        <w:t>составлять</w:t>
      </w:r>
      <w:r>
        <w:rPr>
          <w:spacing w:val="-10"/>
          <w:sz w:val="24"/>
        </w:rPr>
        <w:t> </w:t>
      </w:r>
      <w:r>
        <w:rPr>
          <w:sz w:val="24"/>
        </w:rPr>
        <w:t>плакат</w:t>
      </w:r>
      <w:r>
        <w:rPr>
          <w:spacing w:val="-10"/>
          <w:sz w:val="24"/>
        </w:rPr>
        <w:t> </w:t>
      </w:r>
      <w:r>
        <w:rPr>
          <w:sz w:val="24"/>
        </w:rPr>
        <w:t>о</w:t>
      </w:r>
      <w:r>
        <w:rPr>
          <w:spacing w:val="-13"/>
          <w:sz w:val="24"/>
        </w:rPr>
        <w:t> </w:t>
      </w:r>
      <w:r>
        <w:rPr>
          <w:sz w:val="24"/>
        </w:rPr>
        <w:t>профессиях</w:t>
      </w:r>
      <w:r>
        <w:rPr>
          <w:spacing w:val="-6"/>
          <w:sz w:val="24"/>
        </w:rPr>
        <w:t> </w:t>
      </w:r>
      <w:r>
        <w:rPr>
          <w:spacing w:val="-2"/>
          <w:sz w:val="24"/>
        </w:rPr>
        <w:t>будущего;</w:t>
      </w:r>
    </w:p>
    <w:p>
      <w:pPr>
        <w:pStyle w:val="ListParagraph"/>
        <w:numPr>
          <w:ilvl w:val="0"/>
          <w:numId w:val="125"/>
        </w:numPr>
        <w:tabs>
          <w:tab w:pos="1824" w:val="left" w:leader="none"/>
        </w:tabs>
        <w:spacing w:line="240" w:lineRule="auto" w:before="0" w:after="0"/>
        <w:ind w:left="1644" w:right="1877" w:firstLine="0"/>
        <w:jc w:val="left"/>
        <w:rPr>
          <w:sz w:val="24"/>
        </w:rPr>
      </w:pPr>
      <w:r>
        <w:rPr>
          <w:sz w:val="24"/>
        </w:rPr>
        <w:t>заполнять</w:t>
      </w:r>
      <w:r>
        <w:rPr>
          <w:spacing w:val="-7"/>
          <w:sz w:val="24"/>
        </w:rPr>
        <w:t> </w:t>
      </w:r>
      <w:r>
        <w:rPr>
          <w:sz w:val="24"/>
        </w:rPr>
        <w:t>анкету</w:t>
      </w:r>
      <w:r>
        <w:rPr>
          <w:spacing w:val="-15"/>
          <w:sz w:val="24"/>
        </w:rPr>
        <w:t> </w:t>
      </w:r>
      <w:r>
        <w:rPr>
          <w:sz w:val="24"/>
        </w:rPr>
        <w:t>о</w:t>
      </w:r>
      <w:r>
        <w:rPr>
          <w:spacing w:val="-7"/>
          <w:sz w:val="24"/>
        </w:rPr>
        <w:t> </w:t>
      </w:r>
      <w:r>
        <w:rPr>
          <w:sz w:val="24"/>
        </w:rPr>
        <w:t>своих</w:t>
      </w:r>
      <w:r>
        <w:rPr>
          <w:spacing w:val="-10"/>
          <w:sz w:val="24"/>
        </w:rPr>
        <w:t> </w:t>
      </w:r>
      <w:r>
        <w:rPr>
          <w:sz w:val="24"/>
        </w:rPr>
        <w:t>интересах</w:t>
      </w:r>
      <w:r>
        <w:rPr>
          <w:spacing w:val="-6"/>
          <w:sz w:val="24"/>
        </w:rPr>
        <w:t> </w:t>
      </w:r>
      <w:r>
        <w:rPr>
          <w:sz w:val="24"/>
        </w:rPr>
        <w:t>для</w:t>
      </w:r>
      <w:r>
        <w:rPr>
          <w:spacing w:val="-7"/>
          <w:sz w:val="24"/>
        </w:rPr>
        <w:t> </w:t>
      </w:r>
      <w:r>
        <w:rPr>
          <w:sz w:val="24"/>
        </w:rPr>
        <w:t>определения</w:t>
      </w:r>
      <w:r>
        <w:rPr>
          <w:spacing w:val="-7"/>
          <w:sz w:val="24"/>
        </w:rPr>
        <w:t> </w:t>
      </w:r>
      <w:r>
        <w:rPr>
          <w:sz w:val="24"/>
        </w:rPr>
        <w:t>подходящей</w:t>
      </w:r>
      <w:r>
        <w:rPr>
          <w:spacing w:val="-9"/>
          <w:sz w:val="24"/>
        </w:rPr>
        <w:t> </w:t>
      </w:r>
      <w:r>
        <w:rPr>
          <w:sz w:val="24"/>
        </w:rPr>
        <w:t>профессии. Примерный лексико-грамматический материал</w:t>
      </w:r>
    </w:p>
    <w:p>
      <w:pPr>
        <w:pStyle w:val="BodyText"/>
        <w:ind w:right="653" w:firstLine="0"/>
      </w:pPr>
      <w:r>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модальный</w:t>
      </w:r>
      <w:r>
        <w:rPr>
          <w:spacing w:val="-9"/>
          <w:sz w:val="24"/>
        </w:rPr>
        <w:t> </w:t>
      </w:r>
      <w:r>
        <w:rPr>
          <w:sz w:val="24"/>
        </w:rPr>
        <w:t>глагол</w:t>
      </w:r>
      <w:r>
        <w:rPr>
          <w:spacing w:val="-7"/>
          <w:sz w:val="24"/>
        </w:rPr>
        <w:t> </w:t>
      </w:r>
      <w:r>
        <w:rPr>
          <w:sz w:val="24"/>
        </w:rPr>
        <w:t>have</w:t>
      </w:r>
      <w:r>
        <w:rPr>
          <w:spacing w:val="-8"/>
          <w:sz w:val="24"/>
        </w:rPr>
        <w:t> </w:t>
      </w:r>
      <w:r>
        <w:rPr>
          <w:sz w:val="24"/>
        </w:rPr>
        <w:t>to</w:t>
      </w:r>
      <w:r>
        <w:rPr>
          <w:spacing w:val="-7"/>
          <w:sz w:val="24"/>
        </w:rPr>
        <w:t> </w:t>
      </w:r>
      <w:r>
        <w:rPr>
          <w:sz w:val="24"/>
        </w:rPr>
        <w:t>+</w:t>
      </w:r>
      <w:r>
        <w:rPr>
          <w:spacing w:val="-11"/>
          <w:sz w:val="24"/>
        </w:rPr>
        <w:t> </w:t>
      </w:r>
      <w:r>
        <w:rPr>
          <w:sz w:val="24"/>
        </w:rPr>
        <w:t>инфинитив</w:t>
      </w:r>
      <w:r>
        <w:rPr>
          <w:spacing w:val="-6"/>
          <w:sz w:val="24"/>
        </w:rPr>
        <w:t> </w:t>
      </w:r>
      <w:r>
        <w:rPr>
          <w:sz w:val="24"/>
        </w:rPr>
        <w:t>для</w:t>
      </w:r>
      <w:r>
        <w:rPr>
          <w:spacing w:val="-10"/>
          <w:sz w:val="24"/>
        </w:rPr>
        <w:t> </w:t>
      </w:r>
      <w:r>
        <w:rPr>
          <w:sz w:val="24"/>
        </w:rPr>
        <w:t>описания</w:t>
      </w:r>
      <w:r>
        <w:rPr>
          <w:spacing w:val="-7"/>
          <w:sz w:val="24"/>
        </w:rPr>
        <w:t> </w:t>
      </w:r>
      <w:r>
        <w:rPr>
          <w:spacing w:val="-2"/>
          <w:sz w:val="24"/>
        </w:rPr>
        <w:t>обязанностей;</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оборот</w:t>
      </w:r>
      <w:r>
        <w:rPr>
          <w:spacing w:val="-5"/>
          <w:sz w:val="24"/>
        </w:rPr>
        <w:t> </w:t>
      </w:r>
      <w:r>
        <w:rPr>
          <w:sz w:val="24"/>
        </w:rPr>
        <w:t>to</w:t>
      </w:r>
      <w:r>
        <w:rPr>
          <w:spacing w:val="-6"/>
          <w:sz w:val="24"/>
        </w:rPr>
        <w:t> </w:t>
      </w:r>
      <w:r>
        <w:rPr>
          <w:sz w:val="24"/>
        </w:rPr>
        <w:t>be</w:t>
      </w:r>
      <w:r>
        <w:rPr>
          <w:spacing w:val="-3"/>
          <w:sz w:val="24"/>
        </w:rPr>
        <w:t> </w:t>
      </w:r>
      <w:r>
        <w:rPr>
          <w:sz w:val="24"/>
        </w:rPr>
        <w:t>going</w:t>
      </w:r>
      <w:r>
        <w:rPr>
          <w:spacing w:val="-9"/>
          <w:sz w:val="24"/>
        </w:rPr>
        <w:t> </w:t>
      </w:r>
      <w:r>
        <w:rPr>
          <w:sz w:val="24"/>
        </w:rPr>
        <w:t>to</w:t>
      </w:r>
      <w:r>
        <w:rPr>
          <w:spacing w:val="-1"/>
          <w:sz w:val="24"/>
        </w:rPr>
        <w:t> </w:t>
      </w:r>
      <w:r>
        <w:rPr>
          <w:sz w:val="24"/>
        </w:rPr>
        <w:t>+</w:t>
      </w:r>
      <w:r>
        <w:rPr>
          <w:spacing w:val="-7"/>
          <w:sz w:val="24"/>
        </w:rPr>
        <w:t> </w:t>
      </w:r>
      <w:r>
        <w:rPr>
          <w:sz w:val="24"/>
        </w:rPr>
        <w:t>инфинитив</w:t>
      </w:r>
      <w:r>
        <w:rPr>
          <w:spacing w:val="-3"/>
          <w:sz w:val="24"/>
        </w:rPr>
        <w:t> </w:t>
      </w:r>
      <w:r>
        <w:rPr>
          <w:sz w:val="24"/>
        </w:rPr>
        <w:t>для</w:t>
      </w:r>
      <w:r>
        <w:rPr>
          <w:spacing w:val="-6"/>
          <w:sz w:val="24"/>
        </w:rPr>
        <w:t> </w:t>
      </w:r>
      <w:r>
        <w:rPr>
          <w:sz w:val="24"/>
        </w:rPr>
        <w:t>сообщения</w:t>
      </w:r>
      <w:r>
        <w:rPr>
          <w:spacing w:val="-4"/>
          <w:sz w:val="24"/>
        </w:rPr>
        <w:t> </w:t>
      </w:r>
      <w:r>
        <w:rPr>
          <w:sz w:val="24"/>
        </w:rPr>
        <w:t>о</w:t>
      </w:r>
      <w:r>
        <w:rPr>
          <w:spacing w:val="-6"/>
          <w:sz w:val="24"/>
        </w:rPr>
        <w:t> </w:t>
      </w:r>
      <w:r>
        <w:rPr>
          <w:sz w:val="24"/>
        </w:rPr>
        <w:t>планах</w:t>
      </w:r>
      <w:r>
        <w:rPr>
          <w:spacing w:val="-1"/>
          <w:sz w:val="24"/>
        </w:rPr>
        <w:t> </w:t>
      </w:r>
      <w:r>
        <w:rPr>
          <w:sz w:val="24"/>
        </w:rPr>
        <w:t>на</w:t>
      </w:r>
      <w:r>
        <w:rPr>
          <w:spacing w:val="-4"/>
          <w:sz w:val="24"/>
        </w:rPr>
        <w:t> </w:t>
      </w:r>
      <w:r>
        <w:rPr>
          <w:spacing w:val="-2"/>
          <w:sz w:val="24"/>
        </w:rPr>
        <w:t>будущее;</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оборот</w:t>
      </w:r>
      <w:r>
        <w:rPr>
          <w:spacing w:val="-6"/>
          <w:sz w:val="24"/>
        </w:rPr>
        <w:t> </w:t>
      </w:r>
      <w:r>
        <w:rPr>
          <w:sz w:val="24"/>
        </w:rPr>
        <w:t>there</w:t>
      </w:r>
      <w:r>
        <w:rPr>
          <w:spacing w:val="-8"/>
          <w:sz w:val="24"/>
        </w:rPr>
        <w:t> </w:t>
      </w:r>
      <w:r>
        <w:rPr>
          <w:sz w:val="24"/>
        </w:rPr>
        <w:t>is/</w:t>
      </w:r>
      <w:r>
        <w:rPr>
          <w:spacing w:val="-1"/>
          <w:sz w:val="24"/>
        </w:rPr>
        <w:t> </w:t>
      </w:r>
      <w:r>
        <w:rPr>
          <w:sz w:val="24"/>
        </w:rPr>
        <w:t>there</w:t>
      </w:r>
      <w:r>
        <w:rPr>
          <w:spacing w:val="-7"/>
          <w:sz w:val="24"/>
        </w:rPr>
        <w:t> </w:t>
      </w:r>
      <w:r>
        <w:rPr>
          <w:sz w:val="24"/>
        </w:rPr>
        <w:t>are</w:t>
      </w:r>
      <w:r>
        <w:rPr>
          <w:spacing w:val="-3"/>
          <w:sz w:val="24"/>
        </w:rPr>
        <w:t> </w:t>
      </w:r>
      <w:r>
        <w:rPr>
          <w:sz w:val="24"/>
        </w:rPr>
        <w:t>для</w:t>
      </w:r>
      <w:r>
        <w:rPr>
          <w:spacing w:val="-6"/>
          <w:sz w:val="24"/>
        </w:rPr>
        <w:t> </w:t>
      </w:r>
      <w:r>
        <w:rPr>
          <w:sz w:val="24"/>
        </w:rPr>
        <w:t>описания</w:t>
      </w:r>
      <w:r>
        <w:rPr>
          <w:spacing w:val="-4"/>
          <w:sz w:val="24"/>
        </w:rPr>
        <w:t> </w:t>
      </w:r>
      <w:r>
        <w:rPr>
          <w:sz w:val="24"/>
        </w:rPr>
        <w:t>рабочего</w:t>
      </w:r>
      <w:r>
        <w:rPr>
          <w:spacing w:val="-7"/>
          <w:sz w:val="24"/>
        </w:rPr>
        <w:t> </w:t>
      </w:r>
      <w:r>
        <w:rPr>
          <w:sz w:val="24"/>
        </w:rPr>
        <w:t>места</w:t>
      </w:r>
      <w:r>
        <w:rPr>
          <w:spacing w:val="-5"/>
          <w:sz w:val="24"/>
        </w:rPr>
        <w:t> </w:t>
      </w:r>
      <w:r>
        <w:rPr>
          <w:spacing w:val="-2"/>
          <w:sz w:val="24"/>
        </w:rPr>
        <w:t>(повторение);</w:t>
      </w:r>
    </w:p>
    <w:p>
      <w:pPr>
        <w:pStyle w:val="ListParagraph"/>
        <w:numPr>
          <w:ilvl w:val="0"/>
          <w:numId w:val="125"/>
        </w:numPr>
        <w:tabs>
          <w:tab w:pos="1826" w:val="left" w:leader="none"/>
        </w:tabs>
        <w:spacing w:line="240" w:lineRule="auto" w:before="2" w:after="0"/>
        <w:ind w:left="1644" w:right="645" w:firstLine="0"/>
        <w:jc w:val="both"/>
        <w:rPr>
          <w:sz w:val="24"/>
        </w:rPr>
      </w:pPr>
      <w:r>
        <w:rPr>
          <w:sz w:val="24"/>
        </w:rPr>
        <w:t>простое</w:t>
      </w:r>
      <w:r>
        <w:rPr>
          <w:spacing w:val="-3"/>
          <w:sz w:val="24"/>
        </w:rPr>
        <w:t> </w:t>
      </w:r>
      <w:r>
        <w:rPr>
          <w:sz w:val="24"/>
        </w:rPr>
        <w:t>настоящее</w:t>
      </w:r>
      <w:r>
        <w:rPr>
          <w:spacing w:val="-3"/>
          <w:sz w:val="24"/>
        </w:rPr>
        <w:t> </w:t>
      </w:r>
      <w:r>
        <w:rPr>
          <w:sz w:val="24"/>
        </w:rPr>
        <w:t>время</w:t>
      </w:r>
      <w:r>
        <w:rPr>
          <w:spacing w:val="-2"/>
          <w:sz w:val="24"/>
        </w:rPr>
        <w:t> </w:t>
      </w:r>
      <w:r>
        <w:rPr>
          <w:sz w:val="24"/>
        </w:rPr>
        <w:t>с</w:t>
      </w:r>
      <w:r>
        <w:rPr>
          <w:spacing w:val="-3"/>
          <w:sz w:val="24"/>
        </w:rPr>
        <w:t> </w:t>
      </w:r>
      <w:r>
        <w:rPr>
          <w:sz w:val="24"/>
        </w:rPr>
        <w:t>наречиями</w:t>
      </w:r>
      <w:r>
        <w:rPr>
          <w:spacing w:val="-1"/>
          <w:sz w:val="24"/>
        </w:rPr>
        <w:t> </w:t>
      </w:r>
      <w:r>
        <w:rPr>
          <w:sz w:val="24"/>
        </w:rPr>
        <w:t>повторности</w:t>
      </w:r>
      <w:r>
        <w:rPr>
          <w:spacing w:val="-1"/>
          <w:sz w:val="24"/>
        </w:rPr>
        <w:t> </w:t>
      </w:r>
      <w:r>
        <w:rPr>
          <w:sz w:val="24"/>
        </w:rPr>
        <w:t>для</w:t>
      </w:r>
      <w:r>
        <w:rPr>
          <w:spacing w:val="-2"/>
          <w:sz w:val="24"/>
        </w:rPr>
        <w:t> </w:t>
      </w:r>
      <w:r>
        <w:rPr>
          <w:sz w:val="24"/>
        </w:rPr>
        <w:t>выражения</w:t>
      </w:r>
      <w:r>
        <w:rPr>
          <w:spacing w:val="-2"/>
          <w:sz w:val="24"/>
        </w:rPr>
        <w:t> </w:t>
      </w:r>
      <w:r>
        <w:rPr>
          <w:sz w:val="24"/>
        </w:rPr>
        <w:t>регулярных действий </w:t>
      </w:r>
      <w:r>
        <w:rPr>
          <w:spacing w:val="-2"/>
          <w:sz w:val="24"/>
        </w:rPr>
        <w:t>(повторение).</w:t>
      </w:r>
    </w:p>
    <w:p>
      <w:pPr>
        <w:pStyle w:val="BodyText"/>
        <w:ind w:firstLine="0"/>
      </w:pPr>
      <w:r>
        <w:rPr/>
        <w:t>Лексический</w:t>
      </w:r>
      <w:r>
        <w:rPr>
          <w:spacing w:val="-8"/>
        </w:rPr>
        <w:t> </w:t>
      </w:r>
      <w:r>
        <w:rPr/>
        <w:t>материал</w:t>
      </w:r>
      <w:r>
        <w:rPr>
          <w:spacing w:val="-9"/>
        </w:rPr>
        <w:t> </w:t>
      </w:r>
      <w:r>
        <w:rPr/>
        <w:t>отбирается</w:t>
      </w:r>
      <w:r>
        <w:rPr>
          <w:spacing w:val="-8"/>
        </w:rPr>
        <w:t> </w:t>
      </w:r>
      <w:r>
        <w:rPr/>
        <w:t>с</w:t>
      </w:r>
      <w:r>
        <w:rPr>
          <w:spacing w:val="-5"/>
        </w:rPr>
        <w:t> </w:t>
      </w:r>
      <w:r>
        <w:rPr/>
        <w:t>учетом</w:t>
      </w:r>
      <w:r>
        <w:rPr>
          <w:spacing w:val="-8"/>
        </w:rPr>
        <w:t> </w:t>
      </w:r>
      <w:r>
        <w:rPr/>
        <w:t>тематики</w:t>
      </w:r>
      <w:r>
        <w:rPr>
          <w:spacing w:val="-4"/>
        </w:rPr>
        <w:t> </w:t>
      </w:r>
      <w:r>
        <w:rPr/>
        <w:t>общения</w:t>
      </w:r>
      <w:r>
        <w:rPr>
          <w:spacing w:val="-9"/>
        </w:rPr>
        <w:t> </w:t>
      </w:r>
      <w:r>
        <w:rPr/>
        <w:t>раздела</w:t>
      </w:r>
      <w:r>
        <w:rPr>
          <w:spacing w:val="-13"/>
        </w:rPr>
        <w:t> </w:t>
      </w:r>
      <w:r>
        <w:rPr>
          <w:spacing w:val="-5"/>
        </w:rPr>
        <w:t>3:</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названия</w:t>
      </w:r>
      <w:r>
        <w:rPr>
          <w:spacing w:val="-11"/>
          <w:sz w:val="24"/>
        </w:rPr>
        <w:t> </w:t>
      </w:r>
      <w:r>
        <w:rPr>
          <w:sz w:val="24"/>
        </w:rPr>
        <w:t>профессий:</w:t>
      </w:r>
      <w:r>
        <w:rPr>
          <w:spacing w:val="-6"/>
          <w:sz w:val="24"/>
        </w:rPr>
        <w:t> </w:t>
      </w:r>
      <w:r>
        <w:rPr>
          <w:sz w:val="24"/>
        </w:rPr>
        <w:t>doctor,</w:t>
      </w:r>
      <w:r>
        <w:rPr>
          <w:spacing w:val="-6"/>
          <w:sz w:val="24"/>
        </w:rPr>
        <w:t> </w:t>
      </w:r>
      <w:r>
        <w:rPr>
          <w:sz w:val="24"/>
        </w:rPr>
        <w:t>engineer,</w:t>
      </w:r>
      <w:r>
        <w:rPr>
          <w:spacing w:val="-6"/>
          <w:sz w:val="24"/>
        </w:rPr>
        <w:t> </w:t>
      </w:r>
      <w:r>
        <w:rPr>
          <w:sz w:val="24"/>
        </w:rPr>
        <w:t>driver,</w:t>
      </w:r>
      <w:r>
        <w:rPr>
          <w:spacing w:val="-4"/>
          <w:sz w:val="24"/>
        </w:rPr>
        <w:t> </w:t>
      </w:r>
      <w:r>
        <w:rPr>
          <w:sz w:val="24"/>
        </w:rPr>
        <w:t>pizza</w:t>
      </w:r>
      <w:r>
        <w:rPr>
          <w:spacing w:val="-7"/>
          <w:sz w:val="24"/>
        </w:rPr>
        <w:t> </w:t>
      </w:r>
      <w:r>
        <w:rPr>
          <w:sz w:val="24"/>
        </w:rPr>
        <w:t>maker,</w:t>
      </w:r>
      <w:r>
        <w:rPr>
          <w:spacing w:val="-9"/>
          <w:sz w:val="24"/>
        </w:rPr>
        <w:t> </w:t>
      </w:r>
      <w:r>
        <w:rPr>
          <w:sz w:val="24"/>
        </w:rPr>
        <w:t>vet,</w:t>
      </w:r>
      <w:r>
        <w:rPr>
          <w:spacing w:val="-3"/>
          <w:sz w:val="24"/>
        </w:rPr>
        <w:t> </w:t>
      </w:r>
      <w:r>
        <w:rPr>
          <w:sz w:val="24"/>
        </w:rPr>
        <w:t>programmer,</w:t>
      </w:r>
      <w:r>
        <w:rPr>
          <w:spacing w:val="-6"/>
          <w:sz w:val="24"/>
        </w:rPr>
        <w:t> </w:t>
      </w:r>
      <w:r>
        <w:rPr>
          <w:spacing w:val="-2"/>
          <w:sz w:val="24"/>
        </w:rPr>
        <w:t>singer…;</w:t>
      </w:r>
    </w:p>
    <w:p>
      <w:pPr>
        <w:pStyle w:val="ListParagraph"/>
        <w:numPr>
          <w:ilvl w:val="0"/>
          <w:numId w:val="125"/>
        </w:numPr>
        <w:tabs>
          <w:tab w:pos="1816" w:val="left" w:leader="none"/>
        </w:tabs>
        <w:spacing w:line="237" w:lineRule="auto" w:before="8" w:after="0"/>
        <w:ind w:left="1644" w:right="637" w:firstLine="0"/>
        <w:jc w:val="both"/>
        <w:rPr>
          <w:sz w:val="24"/>
        </w:rPr>
      </w:pPr>
      <w:r>
        <w:rPr>
          <w:sz w:val="24"/>
        </w:rPr>
        <w:t>лексико-грамматические</w:t>
      </w:r>
      <w:r>
        <w:rPr>
          <w:spacing w:val="-8"/>
          <w:sz w:val="24"/>
        </w:rPr>
        <w:t> </w:t>
      </w:r>
      <w:r>
        <w:rPr>
          <w:sz w:val="24"/>
        </w:rPr>
        <w:t>единства,</w:t>
      </w:r>
      <w:r>
        <w:rPr>
          <w:spacing w:val="-11"/>
          <w:sz w:val="24"/>
        </w:rPr>
        <w:t> </w:t>
      </w:r>
      <w:r>
        <w:rPr>
          <w:sz w:val="24"/>
        </w:rPr>
        <w:t>связанные</w:t>
      </w:r>
      <w:r>
        <w:rPr>
          <w:spacing w:val="-11"/>
          <w:sz w:val="24"/>
        </w:rPr>
        <w:t> </w:t>
      </w:r>
      <w:r>
        <w:rPr>
          <w:sz w:val="24"/>
        </w:rPr>
        <w:t>с</w:t>
      </w:r>
      <w:r>
        <w:rPr>
          <w:spacing w:val="-7"/>
          <w:sz w:val="24"/>
        </w:rPr>
        <w:t> </w:t>
      </w:r>
      <w:r>
        <w:rPr>
          <w:sz w:val="24"/>
        </w:rPr>
        <w:t>профессиями:</w:t>
      </w:r>
      <w:r>
        <w:rPr>
          <w:spacing w:val="-8"/>
          <w:sz w:val="24"/>
        </w:rPr>
        <w:t> </w:t>
      </w:r>
      <w:r>
        <w:rPr>
          <w:sz w:val="24"/>
        </w:rPr>
        <w:t>treat</w:t>
      </w:r>
      <w:r>
        <w:rPr>
          <w:spacing w:val="-8"/>
          <w:sz w:val="24"/>
        </w:rPr>
        <w:t> </w:t>
      </w:r>
      <w:r>
        <w:rPr>
          <w:sz w:val="24"/>
        </w:rPr>
        <w:t>people,</w:t>
      </w:r>
      <w:r>
        <w:rPr>
          <w:spacing w:val="-11"/>
          <w:sz w:val="24"/>
        </w:rPr>
        <w:t> </w:t>
      </w:r>
      <w:r>
        <w:rPr>
          <w:sz w:val="24"/>
        </w:rPr>
        <w:t>treat</w:t>
      </w:r>
      <w:r>
        <w:rPr>
          <w:spacing w:val="-3"/>
          <w:sz w:val="24"/>
        </w:rPr>
        <w:t> </w:t>
      </w:r>
      <w:r>
        <w:rPr>
          <w:sz w:val="24"/>
        </w:rPr>
        <w:t>animals,</w:t>
      </w:r>
      <w:r>
        <w:rPr>
          <w:spacing w:val="-4"/>
          <w:sz w:val="24"/>
        </w:rPr>
        <w:t> </w:t>
      </w:r>
      <w:r>
        <w:rPr>
          <w:sz w:val="24"/>
        </w:rPr>
        <w:t>be good at IT, to cook pizza, work in the office …;</w:t>
      </w:r>
    </w:p>
    <w:p>
      <w:pPr>
        <w:pStyle w:val="ListParagraph"/>
        <w:numPr>
          <w:ilvl w:val="0"/>
          <w:numId w:val="125"/>
        </w:numPr>
        <w:tabs>
          <w:tab w:pos="1812" w:val="left" w:leader="none"/>
        </w:tabs>
        <w:spacing w:line="240" w:lineRule="auto" w:before="1" w:after="0"/>
        <w:ind w:left="1644" w:right="642" w:firstLine="0"/>
        <w:jc w:val="left"/>
        <w:rPr>
          <w:sz w:val="24"/>
        </w:rPr>
      </w:pPr>
      <w:r>
        <w:rPr>
          <w:sz w:val="24"/>
        </w:rPr>
        <w:t>клише</w:t>
      </w:r>
      <w:r>
        <w:rPr>
          <w:spacing w:val="-15"/>
          <w:sz w:val="24"/>
        </w:rPr>
        <w:t> </w:t>
      </w:r>
      <w:r>
        <w:rPr>
          <w:sz w:val="24"/>
        </w:rPr>
        <w:t>для</w:t>
      </w:r>
      <w:r>
        <w:rPr>
          <w:spacing w:val="-15"/>
          <w:sz w:val="24"/>
        </w:rPr>
        <w:t> </w:t>
      </w:r>
      <w:r>
        <w:rPr>
          <w:sz w:val="24"/>
        </w:rPr>
        <w:t>описания</w:t>
      </w:r>
      <w:r>
        <w:rPr>
          <w:spacing w:val="-11"/>
          <w:sz w:val="24"/>
        </w:rPr>
        <w:t> </w:t>
      </w:r>
      <w:r>
        <w:rPr>
          <w:sz w:val="24"/>
        </w:rPr>
        <w:t>своих</w:t>
      </w:r>
      <w:r>
        <w:rPr>
          <w:spacing w:val="-12"/>
          <w:sz w:val="24"/>
        </w:rPr>
        <w:t> </w:t>
      </w:r>
      <w:r>
        <w:rPr>
          <w:sz w:val="24"/>
        </w:rPr>
        <w:t>интересов:</w:t>
      </w:r>
      <w:r>
        <w:rPr>
          <w:spacing w:val="-11"/>
          <w:sz w:val="24"/>
        </w:rPr>
        <w:t> </w:t>
      </w:r>
      <w:r>
        <w:rPr>
          <w:sz w:val="24"/>
        </w:rPr>
        <w:t>be</w:t>
      </w:r>
      <w:r>
        <w:rPr>
          <w:spacing w:val="-13"/>
          <w:sz w:val="24"/>
        </w:rPr>
        <w:t> </w:t>
      </w:r>
      <w:r>
        <w:rPr>
          <w:sz w:val="24"/>
        </w:rPr>
        <w:t>keen</w:t>
      </w:r>
      <w:r>
        <w:rPr>
          <w:spacing w:val="-9"/>
          <w:sz w:val="24"/>
        </w:rPr>
        <w:t> </w:t>
      </w:r>
      <w:r>
        <w:rPr>
          <w:sz w:val="24"/>
        </w:rPr>
        <w:t>on</w:t>
      </w:r>
      <w:r>
        <w:rPr>
          <w:spacing w:val="-12"/>
          <w:sz w:val="24"/>
        </w:rPr>
        <w:t> </w:t>
      </w:r>
      <w:r>
        <w:rPr>
          <w:sz w:val="24"/>
        </w:rPr>
        <w:t>music,</w:t>
      </w:r>
      <w:r>
        <w:rPr>
          <w:spacing w:val="-11"/>
          <w:sz w:val="24"/>
        </w:rPr>
        <w:t> </w:t>
      </w:r>
      <w:r>
        <w:rPr>
          <w:sz w:val="24"/>
        </w:rPr>
        <w:t>like</w:t>
      </w:r>
      <w:r>
        <w:rPr>
          <w:spacing w:val="-15"/>
          <w:sz w:val="24"/>
        </w:rPr>
        <w:t> </w:t>
      </w:r>
      <w:r>
        <w:rPr>
          <w:sz w:val="24"/>
        </w:rPr>
        <w:t>cooking,</w:t>
      </w:r>
      <w:r>
        <w:rPr>
          <w:spacing w:val="-7"/>
          <w:sz w:val="24"/>
        </w:rPr>
        <w:t> </w:t>
      </w:r>
      <w:r>
        <w:rPr>
          <w:sz w:val="24"/>
        </w:rPr>
        <w:t>enjoy</w:t>
      </w:r>
      <w:r>
        <w:rPr>
          <w:spacing w:val="-22"/>
          <w:sz w:val="24"/>
        </w:rPr>
        <w:t> </w:t>
      </w:r>
      <w:r>
        <w:rPr>
          <w:sz w:val="24"/>
        </w:rPr>
        <w:t>playing</w:t>
      </w:r>
      <w:r>
        <w:rPr>
          <w:spacing w:val="-15"/>
          <w:sz w:val="24"/>
        </w:rPr>
        <w:t> </w:t>
      </w:r>
      <w:r>
        <w:rPr>
          <w:sz w:val="24"/>
        </w:rPr>
        <w:t>computer games; take care of pets, play the piano);</w:t>
      </w:r>
    </w:p>
    <w:p>
      <w:pPr>
        <w:pStyle w:val="ListParagraph"/>
        <w:numPr>
          <w:ilvl w:val="0"/>
          <w:numId w:val="125"/>
        </w:numPr>
        <w:tabs>
          <w:tab w:pos="1879" w:val="left" w:leader="none"/>
        </w:tabs>
        <w:spacing w:line="240" w:lineRule="auto" w:before="0" w:after="0"/>
        <w:ind w:left="1644" w:right="652" w:firstLine="0"/>
        <w:jc w:val="left"/>
        <w:rPr>
          <w:sz w:val="24"/>
        </w:rPr>
      </w:pPr>
      <w:r>
        <w:rPr>
          <w:sz w:val="24"/>
        </w:rPr>
        <w:t>лексические</w:t>
      </w:r>
      <w:r>
        <w:rPr>
          <w:spacing w:val="40"/>
          <w:sz w:val="24"/>
        </w:rPr>
        <w:t> </w:t>
      </w:r>
      <w:r>
        <w:rPr>
          <w:sz w:val="24"/>
        </w:rPr>
        <w:t>единицы,</w:t>
      </w:r>
      <w:r>
        <w:rPr>
          <w:spacing w:val="40"/>
          <w:sz w:val="24"/>
        </w:rPr>
        <w:t> </w:t>
      </w:r>
      <w:r>
        <w:rPr>
          <w:sz w:val="24"/>
        </w:rPr>
        <w:t>связанные</w:t>
      </w:r>
      <w:r>
        <w:rPr>
          <w:spacing w:val="40"/>
          <w:sz w:val="24"/>
        </w:rPr>
        <w:t> </w:t>
      </w:r>
      <w:r>
        <w:rPr>
          <w:sz w:val="24"/>
        </w:rPr>
        <w:t>с</w:t>
      </w:r>
      <w:r>
        <w:rPr>
          <w:spacing w:val="40"/>
          <w:sz w:val="24"/>
        </w:rPr>
        <w:t> </w:t>
      </w:r>
      <w:r>
        <w:rPr>
          <w:sz w:val="24"/>
        </w:rPr>
        <w:t>описанием</w:t>
      </w:r>
      <w:r>
        <w:rPr>
          <w:spacing w:val="40"/>
          <w:sz w:val="24"/>
        </w:rPr>
        <w:t> </w:t>
      </w:r>
      <w:r>
        <w:rPr>
          <w:sz w:val="24"/>
        </w:rPr>
        <w:t>рабочего</w:t>
      </w:r>
      <w:r>
        <w:rPr>
          <w:spacing w:val="40"/>
          <w:sz w:val="24"/>
        </w:rPr>
        <w:t> </w:t>
      </w:r>
      <w:r>
        <w:rPr>
          <w:sz w:val="24"/>
        </w:rPr>
        <w:t>места</w:t>
      </w:r>
      <w:r>
        <w:rPr>
          <w:spacing w:val="40"/>
          <w:sz w:val="24"/>
        </w:rPr>
        <w:t> </w:t>
      </w:r>
      <w:r>
        <w:rPr>
          <w:sz w:val="24"/>
        </w:rPr>
        <w:t>и</w:t>
      </w:r>
      <w:r>
        <w:rPr>
          <w:spacing w:val="40"/>
          <w:sz w:val="24"/>
        </w:rPr>
        <w:t> </w:t>
      </w:r>
      <w:r>
        <w:rPr>
          <w:sz w:val="24"/>
        </w:rPr>
        <w:t>его</w:t>
      </w:r>
      <w:r>
        <w:rPr>
          <w:spacing w:val="40"/>
          <w:sz w:val="24"/>
        </w:rPr>
        <w:t> </w:t>
      </w:r>
      <w:r>
        <w:rPr>
          <w:sz w:val="24"/>
        </w:rPr>
        <w:t>оборудованием: cooker, personal computer, printer, white board …</w:t>
      </w:r>
    </w:p>
    <w:p>
      <w:pPr>
        <w:pStyle w:val="BodyText"/>
        <w:ind w:right="5065" w:firstLine="0"/>
        <w:jc w:val="left"/>
      </w:pPr>
      <w:r>
        <w:rPr/>
        <w:t>Раздел</w:t>
      </w:r>
      <w:r>
        <w:rPr>
          <w:spacing w:val="-6"/>
        </w:rPr>
        <w:t> </w:t>
      </w:r>
      <w:r>
        <w:rPr/>
        <w:t>4</w:t>
      </w:r>
      <w:r>
        <w:rPr>
          <w:spacing w:val="-6"/>
        </w:rPr>
        <w:t> </w:t>
      </w:r>
      <w:r>
        <w:rPr/>
        <w:t>Праздники</w:t>
      </w:r>
      <w:r>
        <w:rPr>
          <w:spacing w:val="-8"/>
        </w:rPr>
        <w:t> </w:t>
      </w:r>
      <w:r>
        <w:rPr/>
        <w:t>и</w:t>
      </w:r>
      <w:r>
        <w:rPr>
          <w:spacing w:val="-6"/>
        </w:rPr>
        <w:t> </w:t>
      </w:r>
      <w:r>
        <w:rPr/>
        <w:t>знаменательные</w:t>
      </w:r>
      <w:r>
        <w:rPr>
          <w:spacing w:val="-8"/>
        </w:rPr>
        <w:t> </w:t>
      </w:r>
      <w:r>
        <w:rPr/>
        <w:t>даты Тема 1. Праздники в России.</w:t>
      </w:r>
    </w:p>
    <w:p>
      <w:pPr>
        <w:pStyle w:val="BodyText"/>
        <w:ind w:right="5931" w:firstLine="0"/>
        <w:jc w:val="left"/>
      </w:pPr>
      <w:r>
        <w:rPr/>
        <w:t>Тема</w:t>
      </w:r>
      <w:r>
        <w:rPr>
          <w:spacing w:val="-8"/>
        </w:rPr>
        <w:t> </w:t>
      </w:r>
      <w:r>
        <w:rPr/>
        <w:t>2.</w:t>
      </w:r>
      <w:r>
        <w:rPr>
          <w:spacing w:val="-7"/>
        </w:rPr>
        <w:t> </w:t>
      </w:r>
      <w:r>
        <w:rPr/>
        <w:t>Праздники</w:t>
      </w:r>
      <w:r>
        <w:rPr>
          <w:spacing w:val="-7"/>
        </w:rPr>
        <w:t> </w:t>
      </w:r>
      <w:r>
        <w:rPr/>
        <w:t>в</w:t>
      </w:r>
      <w:r>
        <w:rPr>
          <w:spacing w:val="-8"/>
        </w:rPr>
        <w:t> </w:t>
      </w:r>
      <w:r>
        <w:rPr/>
        <w:t>Великобритании. Тема 3. Фестивали.</w:t>
      </w:r>
    </w:p>
    <w:p>
      <w:pPr>
        <w:spacing w:after="0"/>
        <w:jc w:val="left"/>
        <w:sectPr>
          <w:pgSz w:w="11930" w:h="16860"/>
          <w:pgMar w:header="0" w:footer="1385" w:top="1020" w:bottom="1620" w:left="60" w:right="200"/>
        </w:sectPr>
      </w:pPr>
    </w:p>
    <w:p>
      <w:pPr>
        <w:pStyle w:val="BodyText"/>
        <w:spacing w:line="237" w:lineRule="auto" w:before="63"/>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0"/>
          <w:numId w:val="125"/>
        </w:numPr>
        <w:tabs>
          <w:tab w:pos="1824" w:val="left" w:leader="none"/>
        </w:tabs>
        <w:spacing w:line="240" w:lineRule="auto" w:before="3" w:after="0"/>
        <w:ind w:left="1824" w:right="0" w:hanging="182"/>
        <w:jc w:val="left"/>
        <w:rPr>
          <w:sz w:val="24"/>
        </w:rPr>
      </w:pPr>
      <w:r>
        <w:rPr>
          <w:sz w:val="24"/>
        </w:rPr>
        <w:t>рассказывать</w:t>
      </w:r>
      <w:r>
        <w:rPr>
          <w:spacing w:val="-4"/>
          <w:sz w:val="24"/>
        </w:rPr>
        <w:t> </w:t>
      </w:r>
      <w:r>
        <w:rPr>
          <w:sz w:val="24"/>
        </w:rPr>
        <w:t>о</w:t>
      </w:r>
      <w:r>
        <w:rPr>
          <w:spacing w:val="-7"/>
          <w:sz w:val="24"/>
        </w:rPr>
        <w:t> </w:t>
      </w:r>
      <w:r>
        <w:rPr>
          <w:sz w:val="24"/>
        </w:rPr>
        <w:t>любимом</w:t>
      </w:r>
      <w:r>
        <w:rPr>
          <w:spacing w:val="-7"/>
          <w:sz w:val="24"/>
        </w:rPr>
        <w:t> </w:t>
      </w:r>
      <w:r>
        <w:rPr>
          <w:spacing w:val="-2"/>
          <w:sz w:val="24"/>
        </w:rPr>
        <w:t>празднике;</w:t>
      </w:r>
    </w:p>
    <w:p>
      <w:pPr>
        <w:pStyle w:val="ListParagraph"/>
        <w:numPr>
          <w:ilvl w:val="0"/>
          <w:numId w:val="125"/>
        </w:numPr>
        <w:tabs>
          <w:tab w:pos="1824" w:val="left" w:leader="none"/>
        </w:tabs>
        <w:spacing w:line="275" w:lineRule="exact" w:before="3" w:after="0"/>
        <w:ind w:left="1824" w:right="0" w:hanging="182"/>
        <w:jc w:val="left"/>
        <w:rPr>
          <w:sz w:val="24"/>
        </w:rPr>
      </w:pPr>
      <w:r>
        <w:rPr>
          <w:sz w:val="24"/>
        </w:rPr>
        <w:t>составлять</w:t>
      </w:r>
      <w:r>
        <w:rPr>
          <w:spacing w:val="-10"/>
          <w:sz w:val="24"/>
        </w:rPr>
        <w:t> </w:t>
      </w:r>
      <w:r>
        <w:rPr>
          <w:sz w:val="24"/>
        </w:rPr>
        <w:t>рассказ</w:t>
      </w:r>
      <w:r>
        <w:rPr>
          <w:spacing w:val="-7"/>
          <w:sz w:val="24"/>
        </w:rPr>
        <w:t> </w:t>
      </w:r>
      <w:r>
        <w:rPr>
          <w:sz w:val="24"/>
        </w:rPr>
        <w:t>про</w:t>
      </w:r>
      <w:r>
        <w:rPr>
          <w:spacing w:val="-6"/>
          <w:sz w:val="24"/>
        </w:rPr>
        <w:t> </w:t>
      </w:r>
      <w:r>
        <w:rPr>
          <w:spacing w:val="-2"/>
          <w:sz w:val="24"/>
        </w:rPr>
        <w:t>Рождество;</w:t>
      </w:r>
    </w:p>
    <w:p>
      <w:pPr>
        <w:pStyle w:val="ListParagraph"/>
        <w:numPr>
          <w:ilvl w:val="0"/>
          <w:numId w:val="125"/>
        </w:numPr>
        <w:tabs>
          <w:tab w:pos="1824" w:val="left" w:leader="none"/>
        </w:tabs>
        <w:spacing w:line="240" w:lineRule="auto" w:before="0" w:after="0"/>
        <w:ind w:left="1644" w:right="5333" w:firstLine="0"/>
        <w:jc w:val="left"/>
        <w:rPr>
          <w:sz w:val="24"/>
        </w:rPr>
      </w:pPr>
      <w:r>
        <w:rPr>
          <w:sz w:val="24"/>
        </w:rPr>
        <w:t>составлять</w:t>
      </w:r>
      <w:r>
        <w:rPr>
          <w:spacing w:val="-8"/>
          <w:sz w:val="24"/>
        </w:rPr>
        <w:t> </w:t>
      </w:r>
      <w:r>
        <w:rPr>
          <w:sz w:val="24"/>
        </w:rPr>
        <w:t>рассказ</w:t>
      </w:r>
      <w:r>
        <w:rPr>
          <w:spacing w:val="-8"/>
          <w:sz w:val="24"/>
        </w:rPr>
        <w:t> </w:t>
      </w:r>
      <w:r>
        <w:rPr>
          <w:sz w:val="24"/>
        </w:rPr>
        <w:t>об</w:t>
      </w:r>
      <w:r>
        <w:rPr>
          <w:spacing w:val="-8"/>
          <w:sz w:val="24"/>
        </w:rPr>
        <w:t> </w:t>
      </w:r>
      <w:r>
        <w:rPr>
          <w:sz w:val="24"/>
        </w:rPr>
        <w:t>известном</w:t>
      </w:r>
      <w:r>
        <w:rPr>
          <w:spacing w:val="-9"/>
          <w:sz w:val="24"/>
        </w:rPr>
        <w:t> </w:t>
      </w:r>
      <w:r>
        <w:rPr>
          <w:sz w:val="24"/>
        </w:rPr>
        <w:t>фестивале. в области письма:</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поздравительную</w:t>
      </w:r>
      <w:r>
        <w:rPr>
          <w:spacing w:val="-2"/>
          <w:sz w:val="24"/>
        </w:rPr>
        <w:t> </w:t>
      </w:r>
      <w:r>
        <w:rPr>
          <w:sz w:val="24"/>
        </w:rPr>
        <w:t>открытку</w:t>
      </w:r>
      <w:r>
        <w:rPr>
          <w:spacing w:val="-19"/>
          <w:sz w:val="24"/>
        </w:rPr>
        <w:t> </w:t>
      </w:r>
      <w:r>
        <w:rPr>
          <w:sz w:val="24"/>
        </w:rPr>
        <w:t>с</w:t>
      </w:r>
      <w:r>
        <w:rPr>
          <w:spacing w:val="-6"/>
          <w:sz w:val="24"/>
        </w:rPr>
        <w:t> </w:t>
      </w:r>
      <w:r>
        <w:rPr>
          <w:sz w:val="24"/>
        </w:rPr>
        <w:t>Новым</w:t>
      </w:r>
      <w:r>
        <w:rPr>
          <w:spacing w:val="-10"/>
          <w:sz w:val="24"/>
        </w:rPr>
        <w:t> </w:t>
      </w:r>
      <w:r>
        <w:rPr>
          <w:sz w:val="24"/>
        </w:rPr>
        <w:t>годом</w:t>
      </w:r>
      <w:r>
        <w:rPr>
          <w:spacing w:val="-10"/>
          <w:sz w:val="24"/>
        </w:rPr>
        <w:t> </w:t>
      </w:r>
      <w:r>
        <w:rPr>
          <w:sz w:val="24"/>
        </w:rPr>
        <w:t>и</w:t>
      </w:r>
      <w:r>
        <w:rPr>
          <w:spacing w:val="-6"/>
          <w:sz w:val="24"/>
        </w:rPr>
        <w:t> </w:t>
      </w:r>
      <w:r>
        <w:rPr>
          <w:spacing w:val="-2"/>
          <w:sz w:val="24"/>
        </w:rPr>
        <w:t>Рождеством;</w:t>
      </w:r>
    </w:p>
    <w:p>
      <w:pPr>
        <w:pStyle w:val="ListParagraph"/>
        <w:numPr>
          <w:ilvl w:val="0"/>
          <w:numId w:val="125"/>
        </w:numPr>
        <w:tabs>
          <w:tab w:pos="1824" w:val="left" w:leader="none"/>
        </w:tabs>
        <w:spacing w:line="240" w:lineRule="auto" w:before="0" w:after="0"/>
        <w:ind w:left="1824" w:right="0" w:hanging="182"/>
        <w:jc w:val="left"/>
        <w:rPr>
          <w:sz w:val="24"/>
        </w:rPr>
      </w:pPr>
      <w:r>
        <w:rPr>
          <w:sz w:val="24"/>
        </w:rPr>
        <w:t>писать</w:t>
      </w:r>
      <w:r>
        <w:rPr>
          <w:spacing w:val="-3"/>
          <w:sz w:val="24"/>
        </w:rPr>
        <w:t> </w:t>
      </w:r>
      <w:r>
        <w:rPr>
          <w:sz w:val="24"/>
        </w:rPr>
        <w:t>открытку</w:t>
      </w:r>
      <w:r>
        <w:rPr>
          <w:spacing w:val="-18"/>
          <w:sz w:val="24"/>
        </w:rPr>
        <w:t> </w:t>
      </w:r>
      <w:r>
        <w:rPr>
          <w:sz w:val="24"/>
        </w:rPr>
        <w:t>с</w:t>
      </w:r>
      <w:r>
        <w:rPr>
          <w:spacing w:val="-5"/>
          <w:sz w:val="24"/>
        </w:rPr>
        <w:t> </w:t>
      </w:r>
      <w:r>
        <w:rPr>
          <w:spacing w:val="-2"/>
          <w:sz w:val="24"/>
        </w:rPr>
        <w:t>фестиваля;</w:t>
      </w:r>
    </w:p>
    <w:p>
      <w:pPr>
        <w:pStyle w:val="ListParagraph"/>
        <w:numPr>
          <w:ilvl w:val="0"/>
          <w:numId w:val="125"/>
        </w:numPr>
        <w:tabs>
          <w:tab w:pos="1824" w:val="left" w:leader="none"/>
        </w:tabs>
        <w:spacing w:line="240" w:lineRule="auto" w:before="0" w:after="0"/>
        <w:ind w:left="1644" w:right="3778" w:firstLine="0"/>
        <w:jc w:val="left"/>
        <w:rPr>
          <w:sz w:val="24"/>
        </w:rPr>
      </w:pPr>
      <w:r>
        <w:rPr>
          <w:sz w:val="24"/>
        </w:rPr>
        <w:t>составлять</w:t>
      </w:r>
      <w:r>
        <w:rPr>
          <w:spacing w:val="-4"/>
          <w:sz w:val="24"/>
        </w:rPr>
        <w:t> </w:t>
      </w:r>
      <w:r>
        <w:rPr>
          <w:sz w:val="24"/>
        </w:rPr>
        <w:t>презентацию</w:t>
      </w:r>
      <w:r>
        <w:rPr>
          <w:spacing w:val="-5"/>
          <w:sz w:val="24"/>
        </w:rPr>
        <w:t> </w:t>
      </w:r>
      <w:r>
        <w:rPr>
          <w:sz w:val="24"/>
        </w:rPr>
        <w:t>или</w:t>
      </w:r>
      <w:r>
        <w:rPr>
          <w:spacing w:val="-7"/>
          <w:sz w:val="24"/>
        </w:rPr>
        <w:t> </w:t>
      </w:r>
      <w:r>
        <w:rPr>
          <w:sz w:val="24"/>
        </w:rPr>
        <w:t>плакат</w:t>
      </w:r>
      <w:r>
        <w:rPr>
          <w:spacing w:val="-5"/>
          <w:sz w:val="24"/>
        </w:rPr>
        <w:t> </w:t>
      </w:r>
      <w:r>
        <w:rPr>
          <w:sz w:val="24"/>
        </w:rPr>
        <w:t>о</w:t>
      </w:r>
      <w:r>
        <w:rPr>
          <w:spacing w:val="-5"/>
          <w:sz w:val="24"/>
        </w:rPr>
        <w:t> </w:t>
      </w:r>
      <w:r>
        <w:rPr>
          <w:sz w:val="24"/>
        </w:rPr>
        <w:t>любимом</w:t>
      </w:r>
      <w:r>
        <w:rPr>
          <w:spacing w:val="-6"/>
          <w:sz w:val="24"/>
        </w:rPr>
        <w:t> </w:t>
      </w:r>
      <w:r>
        <w:rPr>
          <w:sz w:val="24"/>
        </w:rPr>
        <w:t>празднике. Примерный лексико-грамматический материал</w:t>
      </w:r>
    </w:p>
    <w:p>
      <w:pPr>
        <w:pStyle w:val="BodyText"/>
        <w:ind w:right="653" w:firstLine="0"/>
      </w:pPr>
      <w:r>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Pr>
          <w:spacing w:val="40"/>
        </w:rPr>
        <w:t> </w:t>
      </w:r>
      <w:r>
        <w:rPr/>
        <w:t>Предполагается введение в речь следующих конструкций:</w:t>
      </w:r>
    </w:p>
    <w:p>
      <w:pPr>
        <w:pStyle w:val="ListParagraph"/>
        <w:numPr>
          <w:ilvl w:val="0"/>
          <w:numId w:val="125"/>
        </w:numPr>
        <w:tabs>
          <w:tab w:pos="1965" w:val="left" w:leader="none"/>
        </w:tabs>
        <w:spacing w:line="240" w:lineRule="auto" w:before="0" w:after="0"/>
        <w:ind w:left="1644" w:right="643" w:firstLine="0"/>
        <w:jc w:val="both"/>
        <w:rPr>
          <w:sz w:val="24"/>
        </w:rPr>
      </w:pPr>
      <w:r>
        <w:rPr>
          <w:sz w:val="24"/>
        </w:rPr>
        <w:t>сравнительная и превосходная степень имен прилагательных в регулярных и нерегулярных формах: happy, the happiest;</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речевые</w:t>
      </w:r>
      <w:r>
        <w:rPr>
          <w:spacing w:val="-8"/>
          <w:sz w:val="24"/>
        </w:rPr>
        <w:t> </w:t>
      </w:r>
      <w:r>
        <w:rPr>
          <w:sz w:val="24"/>
        </w:rPr>
        <w:t>модели: It</w:t>
      </w:r>
      <w:r>
        <w:rPr>
          <w:spacing w:val="-4"/>
          <w:sz w:val="24"/>
        </w:rPr>
        <w:t> </w:t>
      </w:r>
      <w:r>
        <w:rPr>
          <w:sz w:val="24"/>
        </w:rPr>
        <w:t>opens…/they</w:t>
      </w:r>
      <w:r>
        <w:rPr>
          <w:spacing w:val="-15"/>
          <w:sz w:val="24"/>
        </w:rPr>
        <w:t> </w:t>
      </w:r>
      <w:r>
        <w:rPr>
          <w:sz w:val="24"/>
        </w:rPr>
        <w:t>close…/What</w:t>
      </w:r>
      <w:r>
        <w:rPr>
          <w:spacing w:val="-1"/>
          <w:sz w:val="24"/>
        </w:rPr>
        <w:t> </w:t>
      </w:r>
      <w:r>
        <w:rPr>
          <w:spacing w:val="-2"/>
          <w:sz w:val="24"/>
        </w:rPr>
        <w:t>time…?;</w:t>
      </w:r>
    </w:p>
    <w:p>
      <w:pPr>
        <w:pStyle w:val="ListParagraph"/>
        <w:numPr>
          <w:ilvl w:val="0"/>
          <w:numId w:val="125"/>
        </w:numPr>
        <w:tabs>
          <w:tab w:pos="1824" w:val="left" w:leader="none"/>
        </w:tabs>
        <w:spacing w:line="240" w:lineRule="auto" w:before="0" w:after="0"/>
        <w:ind w:left="1824" w:right="0" w:hanging="182"/>
        <w:jc w:val="both"/>
        <w:rPr>
          <w:sz w:val="24"/>
        </w:rPr>
      </w:pPr>
      <w:r>
        <w:rPr>
          <w:sz w:val="24"/>
        </w:rPr>
        <w:t>речевая</w:t>
      </w:r>
      <w:r>
        <w:rPr>
          <w:spacing w:val="-7"/>
          <w:sz w:val="24"/>
        </w:rPr>
        <w:t> </w:t>
      </w:r>
      <w:r>
        <w:rPr>
          <w:sz w:val="24"/>
        </w:rPr>
        <w:t>модель:</w:t>
      </w:r>
      <w:r>
        <w:rPr>
          <w:spacing w:val="-1"/>
          <w:sz w:val="24"/>
        </w:rPr>
        <w:t> </w:t>
      </w:r>
      <w:r>
        <w:rPr>
          <w:sz w:val="24"/>
        </w:rPr>
        <w:t>It’s</w:t>
      </w:r>
      <w:r>
        <w:rPr>
          <w:spacing w:val="-7"/>
          <w:sz w:val="24"/>
        </w:rPr>
        <w:t> </w:t>
      </w:r>
      <w:r>
        <w:rPr>
          <w:sz w:val="24"/>
        </w:rPr>
        <w:t>celebrated…,</w:t>
      </w:r>
      <w:r>
        <w:rPr>
          <w:spacing w:val="-5"/>
          <w:sz w:val="24"/>
        </w:rPr>
        <w:t> </w:t>
      </w:r>
      <w:r>
        <w:rPr>
          <w:sz w:val="24"/>
        </w:rPr>
        <w:t>The</w:t>
      </w:r>
      <w:r>
        <w:rPr>
          <w:spacing w:val="-10"/>
          <w:sz w:val="24"/>
        </w:rPr>
        <w:t> </w:t>
      </w:r>
      <w:r>
        <w:rPr>
          <w:sz w:val="24"/>
        </w:rPr>
        <w:t>festival</w:t>
      </w:r>
      <w:r>
        <w:rPr>
          <w:spacing w:val="-6"/>
          <w:sz w:val="24"/>
        </w:rPr>
        <w:t> </w:t>
      </w:r>
      <w:r>
        <w:rPr>
          <w:sz w:val="24"/>
        </w:rPr>
        <w:t>is</w:t>
      </w:r>
      <w:r>
        <w:rPr>
          <w:spacing w:val="-6"/>
          <w:sz w:val="24"/>
        </w:rPr>
        <w:t> </w:t>
      </w:r>
      <w:r>
        <w:rPr>
          <w:spacing w:val="-2"/>
          <w:sz w:val="24"/>
        </w:rPr>
        <w:t>held…;</w:t>
      </w:r>
    </w:p>
    <w:p>
      <w:pPr>
        <w:pStyle w:val="ListParagraph"/>
        <w:numPr>
          <w:ilvl w:val="0"/>
          <w:numId w:val="125"/>
        </w:numPr>
        <w:tabs>
          <w:tab w:pos="1991" w:val="left" w:leader="none"/>
        </w:tabs>
        <w:spacing w:line="240" w:lineRule="auto" w:before="0" w:after="0"/>
        <w:ind w:left="1644" w:right="639" w:firstLine="0"/>
        <w:jc w:val="both"/>
        <w:rPr>
          <w:sz w:val="24"/>
        </w:rPr>
      </w:pPr>
      <w:r>
        <w:rPr>
          <w:sz w:val="24"/>
        </w:rPr>
        <w:t>предлоги и порядковые числительные в речевых моделях для обозначения знаменательных дат: on the 25th of December, on the 8th of March…</w:t>
      </w:r>
    </w:p>
    <w:p>
      <w:pPr>
        <w:pStyle w:val="BodyText"/>
        <w:ind w:firstLine="0"/>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8"/>
        </w:rPr>
        <w:t> </w:t>
      </w:r>
      <w:r>
        <w:rPr/>
        <w:t>тематики</w:t>
      </w:r>
      <w:r>
        <w:rPr>
          <w:spacing w:val="-6"/>
        </w:rPr>
        <w:t> </w:t>
      </w:r>
      <w:r>
        <w:rPr/>
        <w:t>общения</w:t>
      </w:r>
      <w:r>
        <w:rPr>
          <w:spacing w:val="-12"/>
        </w:rPr>
        <w:t> </w:t>
      </w:r>
      <w:r>
        <w:rPr/>
        <w:t>Раздела</w:t>
      </w:r>
      <w:r>
        <w:rPr>
          <w:spacing w:val="-10"/>
        </w:rPr>
        <w:t> </w:t>
      </w:r>
      <w:r>
        <w:rPr>
          <w:spacing w:val="-5"/>
        </w:rPr>
        <w:t>4:</w:t>
      </w:r>
    </w:p>
    <w:p>
      <w:pPr>
        <w:pStyle w:val="ListParagraph"/>
        <w:numPr>
          <w:ilvl w:val="0"/>
          <w:numId w:val="125"/>
        </w:numPr>
        <w:tabs>
          <w:tab w:pos="1824" w:val="left" w:leader="none"/>
        </w:tabs>
        <w:spacing w:line="274" w:lineRule="exact" w:before="4" w:after="0"/>
        <w:ind w:left="1824" w:right="0" w:hanging="182"/>
        <w:jc w:val="both"/>
        <w:rPr>
          <w:sz w:val="24"/>
        </w:rPr>
      </w:pPr>
      <w:r>
        <w:rPr>
          <w:sz w:val="24"/>
        </w:rPr>
        <w:t>названия</w:t>
      </w:r>
      <w:r>
        <w:rPr>
          <w:spacing w:val="-11"/>
          <w:sz w:val="24"/>
        </w:rPr>
        <w:t> </w:t>
      </w:r>
      <w:r>
        <w:rPr>
          <w:sz w:val="24"/>
        </w:rPr>
        <w:t>праздников:</w:t>
      </w:r>
      <w:r>
        <w:rPr>
          <w:spacing w:val="-9"/>
          <w:sz w:val="24"/>
        </w:rPr>
        <w:t> </w:t>
      </w:r>
      <w:r>
        <w:rPr>
          <w:sz w:val="24"/>
        </w:rPr>
        <w:t>New</w:t>
      </w:r>
      <w:r>
        <w:rPr>
          <w:spacing w:val="-10"/>
          <w:sz w:val="24"/>
        </w:rPr>
        <w:t> </w:t>
      </w:r>
      <w:r>
        <w:rPr>
          <w:sz w:val="24"/>
        </w:rPr>
        <w:t>Year,</w:t>
      </w:r>
      <w:r>
        <w:rPr>
          <w:spacing w:val="-8"/>
          <w:sz w:val="24"/>
        </w:rPr>
        <w:t> </w:t>
      </w:r>
      <w:r>
        <w:rPr>
          <w:sz w:val="24"/>
        </w:rPr>
        <w:t>Christmas,</w:t>
      </w:r>
      <w:r>
        <w:rPr>
          <w:spacing w:val="-7"/>
          <w:sz w:val="24"/>
        </w:rPr>
        <w:t> </w:t>
      </w:r>
      <w:r>
        <w:rPr>
          <w:sz w:val="24"/>
        </w:rPr>
        <w:t>Women’s</w:t>
      </w:r>
      <w:r>
        <w:rPr>
          <w:spacing w:val="-7"/>
          <w:sz w:val="24"/>
        </w:rPr>
        <w:t> </w:t>
      </w:r>
      <w:r>
        <w:rPr>
          <w:sz w:val="24"/>
        </w:rPr>
        <w:t>Day,</w:t>
      </w:r>
      <w:r>
        <w:rPr>
          <w:spacing w:val="-5"/>
          <w:sz w:val="24"/>
        </w:rPr>
        <w:t> </w:t>
      </w:r>
      <w:r>
        <w:rPr>
          <w:spacing w:val="-2"/>
          <w:sz w:val="24"/>
        </w:rPr>
        <w:t>Easter…;</w:t>
      </w:r>
    </w:p>
    <w:p>
      <w:pPr>
        <w:pStyle w:val="ListParagraph"/>
        <w:numPr>
          <w:ilvl w:val="0"/>
          <w:numId w:val="125"/>
        </w:numPr>
        <w:tabs>
          <w:tab w:pos="1896" w:val="left" w:leader="none"/>
        </w:tabs>
        <w:spacing w:line="240" w:lineRule="auto" w:before="0" w:after="0"/>
        <w:ind w:left="1644" w:right="639" w:firstLine="0"/>
        <w:jc w:val="both"/>
        <w:rPr>
          <w:sz w:val="24"/>
        </w:rPr>
      </w:pPr>
      <w:r>
        <w:rPr>
          <w:sz w:val="24"/>
        </w:rPr>
        <w:t>лексико-грамматические единства для описания праздничных событий: decorate the Christmas tree, buy presents, write cards, cook meals, buy chocolate eggs, colour eggs, bake a </w:t>
      </w:r>
      <w:r>
        <w:rPr>
          <w:spacing w:val="-2"/>
          <w:sz w:val="24"/>
        </w:rPr>
        <w:t>cake…;</w:t>
      </w:r>
    </w:p>
    <w:p>
      <w:pPr>
        <w:pStyle w:val="ListParagraph"/>
        <w:numPr>
          <w:ilvl w:val="0"/>
          <w:numId w:val="125"/>
        </w:numPr>
        <w:tabs>
          <w:tab w:pos="1831" w:val="left" w:leader="none"/>
        </w:tabs>
        <w:spacing w:line="240" w:lineRule="auto" w:before="0" w:after="0"/>
        <w:ind w:left="1644" w:right="659" w:firstLine="0"/>
        <w:jc w:val="both"/>
        <w:rPr>
          <w:sz w:val="24"/>
        </w:rPr>
      </w:pPr>
      <w:r>
        <w:rPr>
          <w:sz w:val="24"/>
        </w:rPr>
        <w:t>речевые клише для открыток: Happy New Year, Merry</w:t>
      </w:r>
      <w:r>
        <w:rPr>
          <w:spacing w:val="-2"/>
          <w:sz w:val="24"/>
        </w:rPr>
        <w:t> </w:t>
      </w:r>
      <w:r>
        <w:rPr>
          <w:sz w:val="24"/>
        </w:rPr>
        <w:t>Christmas, Happy Easter, I wish you happiness, best wishes, with love.</w:t>
      </w:r>
    </w:p>
    <w:p>
      <w:pPr>
        <w:pStyle w:val="BodyText"/>
        <w:ind w:left="1642" w:firstLine="0"/>
      </w:pPr>
      <w:r>
        <w:rPr/>
        <w:t>9</w:t>
      </w:r>
      <w:r>
        <w:rPr>
          <w:spacing w:val="2"/>
        </w:rPr>
        <w:t> </w:t>
      </w:r>
      <w:r>
        <w:rPr>
          <w:spacing w:val="-2"/>
        </w:rPr>
        <w:t>КЛАСС</w:t>
      </w:r>
    </w:p>
    <w:p>
      <w:pPr>
        <w:pStyle w:val="BodyText"/>
        <w:ind w:right="6468" w:firstLine="0"/>
        <w:jc w:val="left"/>
      </w:pPr>
      <w:r>
        <w:rPr/>
        <w:t>(5-й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Раздел 1. Интернет и гаджеты</w:t>
      </w:r>
    </w:p>
    <w:p>
      <w:pPr>
        <w:pStyle w:val="ListParagraph"/>
        <w:numPr>
          <w:ilvl w:val="0"/>
          <w:numId w:val="127"/>
        </w:numPr>
        <w:tabs>
          <w:tab w:pos="1884" w:val="left" w:leader="none"/>
        </w:tabs>
        <w:spacing w:line="240" w:lineRule="auto" w:before="0" w:after="0"/>
        <w:ind w:left="1884" w:right="0" w:hanging="242"/>
        <w:jc w:val="left"/>
        <w:rPr>
          <w:sz w:val="24"/>
        </w:rPr>
      </w:pPr>
      <w:r>
        <w:rPr>
          <w:sz w:val="24"/>
        </w:rPr>
        <w:t>Мир</w:t>
      </w:r>
      <w:r>
        <w:rPr>
          <w:spacing w:val="-5"/>
          <w:sz w:val="24"/>
        </w:rPr>
        <w:t> </w:t>
      </w:r>
      <w:r>
        <w:rPr>
          <w:spacing w:val="-2"/>
          <w:sz w:val="24"/>
        </w:rPr>
        <w:t>гаджетов.</w:t>
      </w:r>
    </w:p>
    <w:p>
      <w:pPr>
        <w:pStyle w:val="ListParagraph"/>
        <w:numPr>
          <w:ilvl w:val="0"/>
          <w:numId w:val="127"/>
        </w:numPr>
        <w:tabs>
          <w:tab w:pos="1884" w:val="left" w:leader="none"/>
        </w:tabs>
        <w:spacing w:line="240" w:lineRule="auto" w:before="0" w:after="0"/>
        <w:ind w:left="1884" w:right="0" w:hanging="242"/>
        <w:jc w:val="left"/>
        <w:rPr>
          <w:sz w:val="24"/>
        </w:rPr>
      </w:pPr>
      <w:r>
        <w:rPr>
          <w:spacing w:val="-2"/>
          <w:sz w:val="24"/>
        </w:rPr>
        <w:t>Социальные</w:t>
      </w:r>
      <w:r>
        <w:rPr>
          <w:spacing w:val="4"/>
          <w:sz w:val="24"/>
        </w:rPr>
        <w:t> </w:t>
      </w:r>
      <w:r>
        <w:rPr>
          <w:spacing w:val="-2"/>
          <w:sz w:val="24"/>
        </w:rPr>
        <w:t>сети.</w:t>
      </w:r>
    </w:p>
    <w:p>
      <w:pPr>
        <w:pStyle w:val="ListParagraph"/>
        <w:numPr>
          <w:ilvl w:val="0"/>
          <w:numId w:val="127"/>
        </w:numPr>
        <w:tabs>
          <w:tab w:pos="1884" w:val="left" w:leader="none"/>
        </w:tabs>
        <w:spacing w:line="240" w:lineRule="auto" w:before="0" w:after="0"/>
        <w:ind w:left="1884" w:right="0" w:hanging="242"/>
        <w:jc w:val="left"/>
        <w:rPr>
          <w:sz w:val="24"/>
        </w:rPr>
      </w:pPr>
      <w:r>
        <w:rPr>
          <w:spacing w:val="-2"/>
          <w:sz w:val="24"/>
        </w:rPr>
        <w:t>Блоги.</w:t>
      </w:r>
    </w:p>
    <w:p>
      <w:pPr>
        <w:pStyle w:val="BodyText"/>
        <w:ind w:right="1021" w:firstLine="0"/>
        <w:jc w:val="left"/>
      </w:pPr>
      <w:r>
        <w:rPr/>
        <w:t>Характеристика</w:t>
      </w:r>
      <w:r>
        <w:rPr>
          <w:spacing w:val="-6"/>
        </w:rPr>
        <w:t> </w:t>
      </w:r>
      <w:r>
        <w:rPr/>
        <w:t>деятельности</w:t>
      </w:r>
      <w:r>
        <w:rPr>
          <w:spacing w:val="-5"/>
        </w:rPr>
        <w:t> </w:t>
      </w:r>
      <w:r>
        <w:rPr/>
        <w:t>обучающихся</w:t>
      </w:r>
      <w:r>
        <w:rPr>
          <w:spacing w:val="-5"/>
        </w:rPr>
        <w:t> </w:t>
      </w:r>
      <w:r>
        <w:rPr/>
        <w:t>по</w:t>
      </w:r>
      <w:r>
        <w:rPr>
          <w:spacing w:val="-5"/>
        </w:rPr>
        <w:t> </w:t>
      </w:r>
      <w:r>
        <w:rPr/>
        <w:t>основным</w:t>
      </w:r>
      <w:r>
        <w:rPr>
          <w:spacing w:val="-7"/>
        </w:rPr>
        <w:t> </w:t>
      </w:r>
      <w:r>
        <w:rPr/>
        <w:t>видам</w:t>
      </w:r>
      <w:r>
        <w:rPr>
          <w:spacing w:val="-4"/>
        </w:rPr>
        <w:t> </w:t>
      </w:r>
      <w:r>
        <w:rPr/>
        <w:t>учебной</w:t>
      </w:r>
      <w:r>
        <w:rPr>
          <w:spacing w:val="-5"/>
        </w:rPr>
        <w:t> </w:t>
      </w:r>
      <w:r>
        <w:rPr/>
        <w:t>деятельности в области монологической формы речи:</w:t>
      </w:r>
    </w:p>
    <w:p>
      <w:pPr>
        <w:pStyle w:val="ListParagraph"/>
        <w:numPr>
          <w:ilvl w:val="1"/>
          <w:numId w:val="127"/>
        </w:numPr>
        <w:tabs>
          <w:tab w:pos="1824" w:val="left" w:leader="none"/>
        </w:tabs>
        <w:spacing w:line="240" w:lineRule="auto" w:before="0" w:after="0"/>
        <w:ind w:left="1824" w:right="0" w:hanging="182"/>
        <w:jc w:val="left"/>
        <w:rPr>
          <w:sz w:val="24"/>
        </w:rPr>
      </w:pPr>
      <w:r>
        <w:rPr>
          <w:sz w:val="24"/>
        </w:rPr>
        <w:t>составлять</w:t>
      </w:r>
      <w:r>
        <w:rPr>
          <w:spacing w:val="-13"/>
          <w:sz w:val="24"/>
        </w:rPr>
        <w:t> </w:t>
      </w:r>
      <w:r>
        <w:rPr>
          <w:sz w:val="24"/>
        </w:rPr>
        <w:t>краткое</w:t>
      </w:r>
      <w:r>
        <w:rPr>
          <w:spacing w:val="-14"/>
          <w:sz w:val="24"/>
        </w:rPr>
        <w:t> </w:t>
      </w:r>
      <w:r>
        <w:rPr>
          <w:sz w:val="24"/>
        </w:rPr>
        <w:t>описание</w:t>
      </w:r>
      <w:r>
        <w:rPr>
          <w:spacing w:val="-12"/>
          <w:sz w:val="24"/>
        </w:rPr>
        <w:t> </w:t>
      </w:r>
      <w:r>
        <w:rPr>
          <w:sz w:val="24"/>
        </w:rPr>
        <w:t>технического</w:t>
      </w:r>
      <w:r>
        <w:rPr>
          <w:spacing w:val="-4"/>
          <w:sz w:val="24"/>
        </w:rPr>
        <w:t> </w:t>
      </w:r>
      <w:r>
        <w:rPr>
          <w:sz w:val="24"/>
        </w:rPr>
        <w:t>устройства</w:t>
      </w:r>
      <w:r>
        <w:rPr>
          <w:spacing w:val="-12"/>
          <w:sz w:val="24"/>
        </w:rPr>
        <w:t> </w:t>
      </w:r>
      <w:r>
        <w:rPr>
          <w:spacing w:val="-2"/>
          <w:sz w:val="24"/>
        </w:rPr>
        <w:t>(гаджета);</w:t>
      </w:r>
    </w:p>
    <w:p>
      <w:pPr>
        <w:pStyle w:val="ListParagraph"/>
        <w:numPr>
          <w:ilvl w:val="1"/>
          <w:numId w:val="127"/>
        </w:numPr>
        <w:tabs>
          <w:tab w:pos="1644" w:val="left" w:leader="none"/>
          <w:tab w:pos="1823" w:val="left" w:leader="none"/>
        </w:tabs>
        <w:spacing w:line="240" w:lineRule="auto" w:before="0" w:after="0"/>
        <w:ind w:left="1823" w:right="0" w:hanging="182"/>
        <w:jc w:val="left"/>
        <w:rPr>
          <w:sz w:val="24"/>
        </w:rPr>
      </w:pPr>
      <w:r>
        <w:rPr>
          <w:sz w:val="24"/>
        </w:rPr>
        <w:t>составлять</w:t>
      </w:r>
      <w:r>
        <w:rPr>
          <w:spacing w:val="-8"/>
          <w:sz w:val="24"/>
        </w:rPr>
        <w:t> </w:t>
      </w:r>
      <w:r>
        <w:rPr>
          <w:sz w:val="24"/>
        </w:rPr>
        <w:t>голосовые</w:t>
      </w:r>
      <w:r>
        <w:rPr>
          <w:spacing w:val="-5"/>
          <w:sz w:val="24"/>
        </w:rPr>
        <w:t> </w:t>
      </w:r>
      <w:r>
        <w:rPr>
          <w:sz w:val="24"/>
        </w:rPr>
        <w:t>и</w:t>
      </w:r>
      <w:r>
        <w:rPr>
          <w:spacing w:val="-6"/>
          <w:sz w:val="24"/>
        </w:rPr>
        <w:t> </w:t>
      </w:r>
      <w:r>
        <w:rPr>
          <w:sz w:val="24"/>
        </w:rPr>
        <w:t>видео</w:t>
      </w:r>
      <w:r>
        <w:rPr>
          <w:spacing w:val="-7"/>
          <w:sz w:val="24"/>
        </w:rPr>
        <w:t> </w:t>
      </w:r>
      <w:r>
        <w:rPr>
          <w:sz w:val="24"/>
        </w:rPr>
        <w:t>сообщения</w:t>
      </w:r>
      <w:r>
        <w:rPr>
          <w:spacing w:val="-7"/>
          <w:sz w:val="24"/>
        </w:rPr>
        <w:t> </w:t>
      </w:r>
      <w:r>
        <w:rPr>
          <w:sz w:val="24"/>
        </w:rPr>
        <w:t>о</w:t>
      </w:r>
      <w:r>
        <w:rPr>
          <w:spacing w:val="-10"/>
          <w:sz w:val="24"/>
        </w:rPr>
        <w:t> </w:t>
      </w:r>
      <w:r>
        <w:rPr>
          <w:sz w:val="24"/>
        </w:rPr>
        <w:t>себе</w:t>
      </w:r>
      <w:r>
        <w:rPr>
          <w:spacing w:val="-10"/>
          <w:sz w:val="24"/>
        </w:rPr>
        <w:t> </w:t>
      </w:r>
      <w:r>
        <w:rPr>
          <w:sz w:val="24"/>
        </w:rPr>
        <w:t>для</w:t>
      </w:r>
      <w:r>
        <w:rPr>
          <w:spacing w:val="-6"/>
          <w:sz w:val="24"/>
        </w:rPr>
        <w:t> </w:t>
      </w:r>
      <w:r>
        <w:rPr>
          <w:sz w:val="24"/>
        </w:rPr>
        <w:t>странички</w:t>
      </w:r>
      <w:r>
        <w:rPr>
          <w:spacing w:val="-3"/>
          <w:sz w:val="24"/>
        </w:rPr>
        <w:t> </w:t>
      </w:r>
      <w:r>
        <w:rPr>
          <w:sz w:val="24"/>
        </w:rPr>
        <w:t>в</w:t>
      </w:r>
      <w:r>
        <w:rPr>
          <w:spacing w:val="-9"/>
          <w:sz w:val="24"/>
        </w:rPr>
        <w:t> </w:t>
      </w:r>
      <w:r>
        <w:rPr>
          <w:sz w:val="24"/>
        </w:rPr>
        <w:t>социальных</w:t>
      </w:r>
      <w:r>
        <w:rPr>
          <w:spacing w:val="1"/>
          <w:sz w:val="24"/>
        </w:rPr>
        <w:t> </w:t>
      </w:r>
      <w:r>
        <w:rPr>
          <w:spacing w:val="-2"/>
          <w:sz w:val="24"/>
        </w:rPr>
        <w:t>сетях;</w:t>
      </w:r>
    </w:p>
    <w:p>
      <w:pPr>
        <w:pStyle w:val="ListParagraph"/>
        <w:numPr>
          <w:ilvl w:val="1"/>
          <w:numId w:val="127"/>
        </w:numPr>
        <w:tabs>
          <w:tab w:pos="1920" w:val="left" w:leader="none"/>
        </w:tabs>
        <w:spacing w:line="240" w:lineRule="auto" w:before="0" w:after="0"/>
        <w:ind w:left="1644" w:right="1299" w:firstLine="0"/>
        <w:jc w:val="left"/>
        <w:rPr>
          <w:sz w:val="24"/>
        </w:rPr>
      </w:pPr>
      <w:r>
        <w:rPr>
          <w:sz w:val="24"/>
        </w:rPr>
        <w:t>составлять рассказ</w:t>
      </w:r>
      <w:r>
        <w:rPr>
          <w:spacing w:val="34"/>
          <w:sz w:val="24"/>
        </w:rPr>
        <w:t> </w:t>
      </w:r>
      <w:r>
        <w:rPr>
          <w:sz w:val="24"/>
        </w:rPr>
        <w:t>по образцу о своих</w:t>
      </w:r>
      <w:r>
        <w:rPr>
          <w:spacing w:val="32"/>
          <w:sz w:val="24"/>
        </w:rPr>
        <w:t> </w:t>
      </w:r>
      <w:r>
        <w:rPr>
          <w:sz w:val="24"/>
        </w:rPr>
        <w:t>гаджетах, технических</w:t>
      </w:r>
      <w:r>
        <w:rPr>
          <w:spacing w:val="38"/>
          <w:sz w:val="24"/>
        </w:rPr>
        <w:t> </w:t>
      </w:r>
      <w:r>
        <w:rPr>
          <w:sz w:val="24"/>
        </w:rPr>
        <w:t>устройствах</w:t>
      </w:r>
      <w:r>
        <w:rPr>
          <w:spacing w:val="32"/>
          <w:sz w:val="24"/>
        </w:rPr>
        <w:t> </w:t>
      </w:r>
      <w:r>
        <w:rPr>
          <w:sz w:val="24"/>
        </w:rPr>
        <w:t>и их </w:t>
      </w:r>
      <w:r>
        <w:rPr>
          <w:spacing w:val="-2"/>
          <w:sz w:val="24"/>
        </w:rPr>
        <w:t>применении;</w:t>
      </w:r>
    </w:p>
    <w:p>
      <w:pPr>
        <w:pStyle w:val="BodyText"/>
        <w:ind w:firstLine="0"/>
        <w:jc w:val="left"/>
      </w:pPr>
      <w:r>
        <w:rPr/>
        <w:t>в</w:t>
      </w:r>
      <w:r>
        <w:rPr>
          <w:spacing w:val="-7"/>
        </w:rPr>
        <w:t> </w:t>
      </w:r>
      <w:r>
        <w:rPr/>
        <w:t>области </w:t>
      </w:r>
      <w:r>
        <w:rPr>
          <w:spacing w:val="-2"/>
        </w:rPr>
        <w:t>письма:</w:t>
      </w:r>
    </w:p>
    <w:p>
      <w:pPr>
        <w:pStyle w:val="ListParagraph"/>
        <w:numPr>
          <w:ilvl w:val="1"/>
          <w:numId w:val="127"/>
        </w:numPr>
        <w:tabs>
          <w:tab w:pos="1824" w:val="left" w:leader="none"/>
        </w:tabs>
        <w:spacing w:line="240" w:lineRule="auto" w:before="1" w:after="0"/>
        <w:ind w:left="1824" w:right="0" w:hanging="182"/>
        <w:jc w:val="left"/>
        <w:rPr>
          <w:sz w:val="24"/>
        </w:rPr>
      </w:pPr>
      <w:r>
        <w:rPr>
          <w:sz w:val="24"/>
        </w:rPr>
        <w:t>составлять</w:t>
      </w:r>
      <w:r>
        <w:rPr>
          <w:spacing w:val="-17"/>
          <w:sz w:val="24"/>
        </w:rPr>
        <w:t> </w:t>
      </w:r>
      <w:r>
        <w:rPr>
          <w:sz w:val="24"/>
        </w:rPr>
        <w:t>презентацию</w:t>
      </w:r>
      <w:r>
        <w:rPr>
          <w:spacing w:val="-12"/>
          <w:sz w:val="24"/>
        </w:rPr>
        <w:t> </w:t>
      </w:r>
      <w:r>
        <w:rPr>
          <w:sz w:val="24"/>
        </w:rPr>
        <w:t>об</w:t>
      </w:r>
      <w:r>
        <w:rPr>
          <w:spacing w:val="-15"/>
          <w:sz w:val="24"/>
        </w:rPr>
        <w:t> </w:t>
      </w:r>
      <w:r>
        <w:rPr>
          <w:sz w:val="24"/>
        </w:rPr>
        <w:t>используемых</w:t>
      </w:r>
      <w:r>
        <w:rPr>
          <w:spacing w:val="-9"/>
          <w:sz w:val="24"/>
        </w:rPr>
        <w:t> </w:t>
      </w:r>
      <w:r>
        <w:rPr>
          <w:sz w:val="24"/>
        </w:rPr>
        <w:t>технических</w:t>
      </w:r>
      <w:r>
        <w:rPr>
          <w:spacing w:val="-4"/>
          <w:sz w:val="24"/>
        </w:rPr>
        <w:t> </w:t>
      </w:r>
      <w:r>
        <w:rPr>
          <w:sz w:val="24"/>
        </w:rPr>
        <w:t>устройствах</w:t>
      </w:r>
      <w:r>
        <w:rPr>
          <w:spacing w:val="-6"/>
          <w:sz w:val="24"/>
        </w:rPr>
        <w:t> </w:t>
      </w:r>
      <w:r>
        <w:rPr>
          <w:spacing w:val="-2"/>
          <w:sz w:val="24"/>
        </w:rPr>
        <w:t>(гаджетах);</w:t>
      </w:r>
    </w:p>
    <w:p>
      <w:pPr>
        <w:pStyle w:val="ListParagraph"/>
        <w:numPr>
          <w:ilvl w:val="1"/>
          <w:numId w:val="127"/>
        </w:numPr>
        <w:tabs>
          <w:tab w:pos="1872" w:val="left" w:leader="none"/>
        </w:tabs>
        <w:spacing w:line="240" w:lineRule="auto" w:before="1" w:after="0"/>
        <w:ind w:left="1644" w:right="1153" w:firstLine="0"/>
        <w:jc w:val="left"/>
        <w:rPr>
          <w:sz w:val="24"/>
        </w:rPr>
      </w:pPr>
      <w:r>
        <w:rPr>
          <w:sz w:val="24"/>
        </w:rPr>
        <w:t>составлять</w:t>
      </w:r>
      <w:r>
        <w:rPr>
          <w:spacing w:val="-1"/>
          <w:sz w:val="24"/>
        </w:rPr>
        <w:t> </w:t>
      </w:r>
      <w:r>
        <w:rPr>
          <w:sz w:val="24"/>
        </w:rPr>
        <w:t>по</w:t>
      </w:r>
      <w:r>
        <w:rPr>
          <w:spacing w:val="-2"/>
          <w:sz w:val="24"/>
        </w:rPr>
        <w:t> </w:t>
      </w:r>
      <w:r>
        <w:rPr>
          <w:sz w:val="24"/>
        </w:rPr>
        <w:t>образцу</w:t>
      </w:r>
      <w:r>
        <w:rPr>
          <w:spacing w:val="-8"/>
          <w:sz w:val="24"/>
        </w:rPr>
        <w:t> </w:t>
      </w:r>
      <w:r>
        <w:rPr>
          <w:sz w:val="24"/>
        </w:rPr>
        <w:t>страничку</w:t>
      </w:r>
      <w:r>
        <w:rPr>
          <w:spacing w:val="-10"/>
          <w:sz w:val="24"/>
        </w:rPr>
        <w:t> </w:t>
      </w:r>
      <w:r>
        <w:rPr>
          <w:sz w:val="24"/>
        </w:rPr>
        <w:t>или</w:t>
      </w:r>
      <w:r>
        <w:rPr>
          <w:spacing w:val="-1"/>
          <w:sz w:val="24"/>
        </w:rPr>
        <w:t> </w:t>
      </w:r>
      <w:r>
        <w:rPr>
          <w:sz w:val="24"/>
        </w:rPr>
        <w:t>отдельную</w:t>
      </w:r>
      <w:r>
        <w:rPr>
          <w:spacing w:val="-2"/>
          <w:sz w:val="24"/>
        </w:rPr>
        <w:t> </w:t>
      </w:r>
      <w:r>
        <w:rPr>
          <w:sz w:val="24"/>
        </w:rPr>
        <w:t>рубрику</w:t>
      </w:r>
      <w:r>
        <w:rPr>
          <w:spacing w:val="-7"/>
          <w:sz w:val="24"/>
        </w:rPr>
        <w:t> </w:t>
      </w:r>
      <w:r>
        <w:rPr>
          <w:sz w:val="24"/>
        </w:rPr>
        <w:t>с информацией</w:t>
      </w:r>
      <w:r>
        <w:rPr>
          <w:spacing w:val="-2"/>
          <w:sz w:val="24"/>
        </w:rPr>
        <w:t> </w:t>
      </w:r>
      <w:r>
        <w:rPr>
          <w:sz w:val="24"/>
        </w:rPr>
        <w:t>о</w:t>
      </w:r>
      <w:r>
        <w:rPr>
          <w:spacing w:val="-2"/>
          <w:sz w:val="24"/>
        </w:rPr>
        <w:t> </w:t>
      </w:r>
      <w:r>
        <w:rPr>
          <w:sz w:val="24"/>
        </w:rPr>
        <w:t>себе</w:t>
      </w:r>
      <w:r>
        <w:rPr>
          <w:spacing w:val="-3"/>
          <w:sz w:val="24"/>
        </w:rPr>
        <w:t> </w:t>
      </w:r>
      <w:r>
        <w:rPr>
          <w:sz w:val="24"/>
        </w:rPr>
        <w:t>для социальных сетей;</w:t>
      </w:r>
    </w:p>
    <w:p>
      <w:pPr>
        <w:pStyle w:val="ListParagraph"/>
        <w:numPr>
          <w:ilvl w:val="1"/>
          <w:numId w:val="127"/>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пост</w:t>
      </w:r>
      <w:r>
        <w:rPr>
          <w:spacing w:val="-2"/>
          <w:sz w:val="24"/>
        </w:rPr>
        <w:t> </w:t>
      </w:r>
      <w:r>
        <w:rPr>
          <w:sz w:val="24"/>
        </w:rPr>
        <w:t>для</w:t>
      </w:r>
      <w:r>
        <w:rPr>
          <w:spacing w:val="-7"/>
          <w:sz w:val="24"/>
        </w:rPr>
        <w:t> </w:t>
      </w:r>
      <w:r>
        <w:rPr>
          <w:sz w:val="24"/>
        </w:rPr>
        <w:t>блога</w:t>
      </w:r>
      <w:r>
        <w:rPr>
          <w:spacing w:val="-10"/>
          <w:sz w:val="24"/>
        </w:rPr>
        <w:t> </w:t>
      </w:r>
      <w:r>
        <w:rPr>
          <w:sz w:val="24"/>
        </w:rPr>
        <w:t>по</w:t>
      </w:r>
      <w:r>
        <w:rPr>
          <w:spacing w:val="-4"/>
          <w:sz w:val="24"/>
        </w:rPr>
        <w:t> </w:t>
      </w:r>
      <w:r>
        <w:rPr>
          <w:sz w:val="24"/>
        </w:rPr>
        <w:t>изученному</w:t>
      </w:r>
      <w:r>
        <w:rPr>
          <w:spacing w:val="-16"/>
          <w:sz w:val="24"/>
        </w:rPr>
        <w:t> </w:t>
      </w:r>
      <w:r>
        <w:rPr>
          <w:spacing w:val="-2"/>
          <w:sz w:val="24"/>
        </w:rPr>
        <w:t>образцу;</w:t>
      </w:r>
    </w:p>
    <w:p>
      <w:pPr>
        <w:pStyle w:val="ListParagraph"/>
        <w:numPr>
          <w:ilvl w:val="1"/>
          <w:numId w:val="127"/>
        </w:numPr>
        <w:tabs>
          <w:tab w:pos="1824" w:val="left" w:leader="none"/>
        </w:tabs>
        <w:spacing w:line="240" w:lineRule="auto" w:before="0" w:after="0"/>
        <w:ind w:left="1644" w:right="4546" w:firstLine="0"/>
        <w:jc w:val="left"/>
        <w:rPr>
          <w:sz w:val="24"/>
        </w:rPr>
      </w:pPr>
      <w:r>
        <w:rPr>
          <w:sz w:val="24"/>
        </w:rPr>
        <w:t>составлять</w:t>
      </w:r>
      <w:r>
        <w:rPr>
          <w:spacing w:val="-15"/>
          <w:sz w:val="24"/>
        </w:rPr>
        <w:t> </w:t>
      </w:r>
      <w:r>
        <w:rPr>
          <w:sz w:val="24"/>
        </w:rPr>
        <w:t>краткое</w:t>
      </w:r>
      <w:r>
        <w:rPr>
          <w:spacing w:val="-15"/>
          <w:sz w:val="24"/>
        </w:rPr>
        <w:t> </w:t>
      </w:r>
      <w:r>
        <w:rPr>
          <w:sz w:val="24"/>
        </w:rPr>
        <w:t>электронное</w:t>
      </w:r>
      <w:r>
        <w:rPr>
          <w:spacing w:val="-15"/>
          <w:sz w:val="24"/>
        </w:rPr>
        <w:t> </w:t>
      </w:r>
      <w:r>
        <w:rPr>
          <w:sz w:val="24"/>
        </w:rPr>
        <w:t>письмо</w:t>
      </w:r>
      <w:r>
        <w:rPr>
          <w:spacing w:val="-13"/>
          <w:sz w:val="24"/>
        </w:rPr>
        <w:t> </w:t>
      </w:r>
      <w:r>
        <w:rPr>
          <w:sz w:val="24"/>
        </w:rPr>
        <w:t>по</w:t>
      </w:r>
      <w:r>
        <w:rPr>
          <w:spacing w:val="-15"/>
          <w:sz w:val="24"/>
        </w:rPr>
        <w:t> </w:t>
      </w:r>
      <w:r>
        <w:rPr>
          <w:sz w:val="24"/>
        </w:rPr>
        <w:t>образцу. Примерный лексико-грамматический материал</w:t>
      </w:r>
    </w:p>
    <w:p>
      <w:pPr>
        <w:pStyle w:val="BodyText"/>
        <w:ind w:right="640" w:firstLine="0"/>
      </w:pPr>
      <w:r>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1"/>
          <w:numId w:val="127"/>
        </w:numPr>
        <w:tabs>
          <w:tab w:pos="1824" w:val="left" w:leader="none"/>
        </w:tabs>
        <w:spacing w:line="240" w:lineRule="auto" w:before="0" w:after="0"/>
        <w:ind w:left="1644" w:right="645" w:firstLine="0"/>
        <w:jc w:val="both"/>
        <w:rPr>
          <w:sz w:val="24"/>
        </w:rPr>
      </w:pPr>
      <w:r>
        <w:rPr>
          <w:sz w:val="24"/>
        </w:rPr>
        <w:t>модальный</w:t>
      </w:r>
      <w:r>
        <w:rPr>
          <w:spacing w:val="-7"/>
          <w:sz w:val="24"/>
        </w:rPr>
        <w:t> </w:t>
      </w:r>
      <w:r>
        <w:rPr>
          <w:sz w:val="24"/>
        </w:rPr>
        <w:t>глагол</w:t>
      </w:r>
      <w:r>
        <w:rPr>
          <w:spacing w:val="-3"/>
          <w:sz w:val="24"/>
        </w:rPr>
        <w:t> </w:t>
      </w:r>
      <w:r>
        <w:rPr>
          <w:sz w:val="24"/>
        </w:rPr>
        <w:t>can</w:t>
      </w:r>
      <w:r>
        <w:rPr>
          <w:spacing w:val="-6"/>
          <w:sz w:val="24"/>
        </w:rPr>
        <w:t> </w:t>
      </w:r>
      <w:r>
        <w:rPr>
          <w:sz w:val="24"/>
        </w:rPr>
        <w:t>для</w:t>
      </w:r>
      <w:r>
        <w:rPr>
          <w:spacing w:val="-6"/>
          <w:sz w:val="24"/>
        </w:rPr>
        <w:t> </w:t>
      </w:r>
      <w:r>
        <w:rPr>
          <w:sz w:val="24"/>
        </w:rPr>
        <w:t>описания</w:t>
      </w:r>
      <w:r>
        <w:rPr>
          <w:spacing w:val="-5"/>
          <w:sz w:val="24"/>
        </w:rPr>
        <w:t> </w:t>
      </w:r>
      <w:r>
        <w:rPr>
          <w:sz w:val="24"/>
        </w:rPr>
        <w:t>возможностей</w:t>
      </w:r>
      <w:r>
        <w:rPr>
          <w:spacing w:val="-1"/>
          <w:sz w:val="24"/>
        </w:rPr>
        <w:t> </w:t>
      </w:r>
      <w:r>
        <w:rPr>
          <w:sz w:val="24"/>
        </w:rPr>
        <w:t>гаджетов</w:t>
      </w:r>
      <w:r>
        <w:rPr>
          <w:spacing w:val="-6"/>
          <w:sz w:val="24"/>
        </w:rPr>
        <w:t> </w:t>
      </w:r>
      <w:r>
        <w:rPr>
          <w:sz w:val="24"/>
        </w:rPr>
        <w:t>(It</w:t>
      </w:r>
      <w:r>
        <w:rPr>
          <w:spacing w:val="-5"/>
          <w:sz w:val="24"/>
        </w:rPr>
        <w:t> </w:t>
      </w:r>
      <w:r>
        <w:rPr>
          <w:sz w:val="24"/>
        </w:rPr>
        <w:t>can</w:t>
      </w:r>
      <w:r>
        <w:rPr>
          <w:spacing w:val="-6"/>
          <w:sz w:val="24"/>
        </w:rPr>
        <w:t> </w:t>
      </w:r>
      <w:r>
        <w:rPr>
          <w:sz w:val="24"/>
        </w:rPr>
        <w:t>take</w:t>
      </w:r>
      <w:r>
        <w:rPr>
          <w:spacing w:val="-9"/>
          <w:sz w:val="24"/>
        </w:rPr>
        <w:t> </w:t>
      </w:r>
      <w:r>
        <w:rPr>
          <w:sz w:val="24"/>
        </w:rPr>
        <w:t>photos, I</w:t>
      </w:r>
      <w:r>
        <w:rPr>
          <w:spacing w:val="-15"/>
          <w:sz w:val="24"/>
        </w:rPr>
        <w:t> </w:t>
      </w:r>
      <w:r>
        <w:rPr>
          <w:sz w:val="24"/>
        </w:rPr>
        <w:t>can</w:t>
      </w:r>
      <w:r>
        <w:rPr>
          <w:spacing w:val="-5"/>
          <w:sz w:val="24"/>
        </w:rPr>
        <w:t> </w:t>
      </w:r>
      <w:r>
        <w:rPr>
          <w:sz w:val="24"/>
        </w:rPr>
        <w:t>listen to music ...);</w:t>
      </w:r>
    </w:p>
    <w:p>
      <w:pPr>
        <w:spacing w:after="0" w:line="240" w:lineRule="auto"/>
        <w:jc w:val="both"/>
        <w:rPr>
          <w:sz w:val="24"/>
        </w:rPr>
        <w:sectPr>
          <w:pgSz w:w="11930" w:h="16860"/>
          <w:pgMar w:header="0" w:footer="1385" w:top="1020" w:bottom="1620" w:left="60" w:right="200"/>
        </w:sectPr>
      </w:pPr>
    </w:p>
    <w:p>
      <w:pPr>
        <w:pStyle w:val="ListParagraph"/>
        <w:numPr>
          <w:ilvl w:val="1"/>
          <w:numId w:val="127"/>
        </w:numPr>
        <w:tabs>
          <w:tab w:pos="1975" w:val="left" w:leader="none"/>
          <w:tab w:pos="3367" w:val="left" w:leader="none"/>
          <w:tab w:pos="4390" w:val="left" w:leader="none"/>
          <w:tab w:pos="5206" w:val="left" w:leader="none"/>
          <w:tab w:pos="5528" w:val="left" w:leader="none"/>
          <w:tab w:pos="7374" w:val="left" w:leader="none"/>
          <w:tab w:pos="8641" w:val="left" w:leader="none"/>
          <w:tab w:pos="8965" w:val="left" w:leader="none"/>
        </w:tabs>
        <w:spacing w:line="237" w:lineRule="auto" w:before="63" w:after="0"/>
        <w:ind w:left="1644" w:right="675" w:firstLine="0"/>
        <w:jc w:val="left"/>
        <w:rPr>
          <w:sz w:val="24"/>
        </w:rPr>
      </w:pPr>
      <w:r>
        <w:rPr>
          <w:spacing w:val="-2"/>
          <w:sz w:val="24"/>
        </w:rPr>
        <w:t>прошедшее</w:t>
      </w:r>
      <w:r>
        <w:rPr>
          <w:sz w:val="24"/>
        </w:rPr>
        <w:tab/>
      </w:r>
      <w:r>
        <w:rPr>
          <w:spacing w:val="-2"/>
          <w:sz w:val="24"/>
        </w:rPr>
        <w:t>простое</w:t>
      </w:r>
      <w:r>
        <w:rPr>
          <w:sz w:val="24"/>
        </w:rPr>
        <w:tab/>
      </w:r>
      <w:r>
        <w:rPr>
          <w:spacing w:val="-4"/>
          <w:sz w:val="24"/>
        </w:rPr>
        <w:t>время</w:t>
      </w:r>
      <w:r>
        <w:rPr>
          <w:sz w:val="24"/>
        </w:rPr>
        <w:tab/>
      </w:r>
      <w:r>
        <w:rPr>
          <w:spacing w:val="-10"/>
          <w:sz w:val="24"/>
        </w:rPr>
        <w:t>с</w:t>
      </w:r>
      <w:r>
        <w:rPr>
          <w:sz w:val="24"/>
        </w:rPr>
        <w:tab/>
      </w:r>
      <w:r>
        <w:rPr>
          <w:spacing w:val="-2"/>
          <w:sz w:val="24"/>
        </w:rPr>
        <w:t>неправильными</w:t>
      </w:r>
      <w:r>
        <w:rPr>
          <w:sz w:val="24"/>
        </w:rPr>
        <w:tab/>
      </w:r>
      <w:r>
        <w:rPr>
          <w:spacing w:val="-2"/>
          <w:sz w:val="24"/>
        </w:rPr>
        <w:t>глаголами</w:t>
      </w:r>
      <w:r>
        <w:rPr>
          <w:sz w:val="24"/>
        </w:rPr>
        <w:tab/>
      </w:r>
      <w:r>
        <w:rPr>
          <w:spacing w:val="-10"/>
          <w:sz w:val="24"/>
        </w:rPr>
        <w:t>в</w:t>
      </w:r>
      <w:r>
        <w:rPr>
          <w:sz w:val="24"/>
        </w:rPr>
        <w:tab/>
      </w:r>
      <w:r>
        <w:rPr>
          <w:spacing w:val="-2"/>
          <w:sz w:val="24"/>
        </w:rPr>
        <w:t>повествовательном, </w:t>
      </w:r>
      <w:r>
        <w:rPr>
          <w:sz w:val="24"/>
        </w:rPr>
        <w:t>вопросительном, отрицательном предложениях (When did you buy</w:t>
      </w:r>
      <w:r>
        <w:rPr>
          <w:spacing w:val="-14"/>
          <w:sz w:val="24"/>
        </w:rPr>
        <w:t> </w:t>
      </w:r>
      <w:r>
        <w:rPr>
          <w:sz w:val="24"/>
        </w:rPr>
        <w:t>it? I got it last month…);</w:t>
      </w:r>
    </w:p>
    <w:p>
      <w:pPr>
        <w:pStyle w:val="ListParagraph"/>
        <w:numPr>
          <w:ilvl w:val="1"/>
          <w:numId w:val="127"/>
        </w:numPr>
        <w:tabs>
          <w:tab w:pos="1824" w:val="left" w:leader="none"/>
        </w:tabs>
        <w:spacing w:line="237" w:lineRule="auto" w:before="6" w:after="0"/>
        <w:ind w:left="1644" w:right="705" w:firstLine="0"/>
        <w:jc w:val="left"/>
        <w:rPr>
          <w:sz w:val="24"/>
        </w:rPr>
      </w:pPr>
      <w:r>
        <w:rPr>
          <w:sz w:val="24"/>
        </w:rPr>
        <w:t>исчисляемые</w:t>
      </w:r>
      <w:r>
        <w:rPr>
          <w:spacing w:val="-15"/>
          <w:sz w:val="24"/>
        </w:rPr>
        <w:t> </w:t>
      </w:r>
      <w:r>
        <w:rPr>
          <w:sz w:val="24"/>
        </w:rPr>
        <w:t>существительные</w:t>
      </w:r>
      <w:r>
        <w:rPr>
          <w:spacing w:val="-15"/>
          <w:sz w:val="24"/>
        </w:rPr>
        <w:t> </w:t>
      </w:r>
      <w:r>
        <w:rPr>
          <w:sz w:val="24"/>
        </w:rPr>
        <w:t>в</w:t>
      </w:r>
      <w:r>
        <w:rPr>
          <w:spacing w:val="-15"/>
          <w:sz w:val="24"/>
        </w:rPr>
        <w:t> </w:t>
      </w:r>
      <w:r>
        <w:rPr>
          <w:sz w:val="24"/>
        </w:rPr>
        <w:t>единственном/множественном</w:t>
      </w:r>
      <w:r>
        <w:rPr>
          <w:spacing w:val="-15"/>
          <w:sz w:val="24"/>
        </w:rPr>
        <w:t> </w:t>
      </w:r>
      <w:r>
        <w:rPr>
          <w:sz w:val="24"/>
        </w:rPr>
        <w:t>числе</w:t>
      </w:r>
      <w:r>
        <w:rPr>
          <w:spacing w:val="-15"/>
          <w:sz w:val="24"/>
        </w:rPr>
        <w:t> </w:t>
      </w:r>
      <w:r>
        <w:rPr>
          <w:sz w:val="24"/>
        </w:rPr>
        <w:t>с</w:t>
      </w:r>
      <w:r>
        <w:rPr>
          <w:spacing w:val="-15"/>
          <w:sz w:val="24"/>
        </w:rPr>
        <w:t> </w:t>
      </w:r>
      <w:r>
        <w:rPr>
          <w:sz w:val="24"/>
        </w:rPr>
        <w:t>неопределенным артиклем a и местоимением some (повторение);</w:t>
      </w:r>
    </w:p>
    <w:p>
      <w:pPr>
        <w:pStyle w:val="ListParagraph"/>
        <w:numPr>
          <w:ilvl w:val="1"/>
          <w:numId w:val="127"/>
        </w:numPr>
        <w:tabs>
          <w:tab w:pos="1824" w:val="left" w:leader="none"/>
        </w:tabs>
        <w:spacing w:line="240" w:lineRule="auto" w:before="5" w:after="0"/>
        <w:ind w:left="1824" w:right="0" w:hanging="182"/>
        <w:jc w:val="left"/>
        <w:rPr>
          <w:sz w:val="24"/>
        </w:rPr>
      </w:pPr>
      <w:r>
        <w:rPr>
          <w:sz w:val="24"/>
        </w:rPr>
        <w:t>речевые</w:t>
      </w:r>
      <w:r>
        <w:rPr>
          <w:spacing w:val="-9"/>
          <w:sz w:val="24"/>
        </w:rPr>
        <w:t> </w:t>
      </w:r>
      <w:r>
        <w:rPr>
          <w:sz w:val="24"/>
        </w:rPr>
        <w:t>модели</w:t>
      </w:r>
      <w:r>
        <w:rPr>
          <w:spacing w:val="3"/>
          <w:sz w:val="24"/>
        </w:rPr>
        <w:t> </w:t>
      </w:r>
      <w:r>
        <w:rPr>
          <w:sz w:val="24"/>
        </w:rPr>
        <w:t>с</w:t>
      </w:r>
      <w:r>
        <w:rPr>
          <w:spacing w:val="-7"/>
          <w:sz w:val="24"/>
        </w:rPr>
        <w:t> </w:t>
      </w:r>
      <w:r>
        <w:rPr>
          <w:sz w:val="24"/>
        </w:rPr>
        <w:t>other</w:t>
      </w:r>
      <w:r>
        <w:rPr>
          <w:spacing w:val="-3"/>
          <w:sz w:val="24"/>
        </w:rPr>
        <w:t> </w:t>
      </w:r>
      <w:r>
        <w:rPr>
          <w:sz w:val="24"/>
        </w:rPr>
        <w:t>типа</w:t>
      </w:r>
      <w:r>
        <w:rPr>
          <w:spacing w:val="-5"/>
          <w:sz w:val="24"/>
        </w:rPr>
        <w:t> </w:t>
      </w:r>
      <w:r>
        <w:rPr>
          <w:sz w:val="24"/>
        </w:rPr>
        <w:t>…other</w:t>
      </w:r>
      <w:r>
        <w:rPr>
          <w:spacing w:val="-7"/>
          <w:sz w:val="24"/>
        </w:rPr>
        <w:t> </w:t>
      </w:r>
      <w:r>
        <w:rPr>
          <w:sz w:val="24"/>
        </w:rPr>
        <w:t>apps,</w:t>
      </w:r>
      <w:r>
        <w:rPr>
          <w:spacing w:val="-6"/>
          <w:sz w:val="24"/>
        </w:rPr>
        <w:t> </w:t>
      </w:r>
      <w:r>
        <w:rPr>
          <w:sz w:val="24"/>
        </w:rPr>
        <w:t>other</w:t>
      </w:r>
      <w:r>
        <w:rPr>
          <w:spacing w:val="1"/>
          <w:sz w:val="24"/>
        </w:rPr>
        <w:t> </w:t>
      </w:r>
      <w:r>
        <w:rPr>
          <w:spacing w:val="-2"/>
          <w:sz w:val="24"/>
        </w:rPr>
        <w:t>gadgets…</w:t>
      </w:r>
    </w:p>
    <w:p>
      <w:pPr>
        <w:pStyle w:val="BodyText"/>
        <w:spacing w:line="274" w:lineRule="exact"/>
        <w:ind w:firstLine="0"/>
        <w:jc w:val="left"/>
      </w:pPr>
      <w:r>
        <w:rPr/>
        <w:t>Лексический</w:t>
      </w:r>
      <w:r>
        <w:rPr>
          <w:spacing w:val="-9"/>
        </w:rPr>
        <w:t> </w:t>
      </w:r>
      <w:r>
        <w:rPr/>
        <w:t>материал</w:t>
      </w:r>
      <w:r>
        <w:rPr>
          <w:spacing w:val="-8"/>
        </w:rPr>
        <w:t> </w:t>
      </w:r>
      <w:r>
        <w:rPr/>
        <w:t>отбирается</w:t>
      </w:r>
      <w:r>
        <w:rPr>
          <w:spacing w:val="-8"/>
        </w:rPr>
        <w:t> </w:t>
      </w:r>
      <w:r>
        <w:rPr/>
        <w:t>с</w:t>
      </w:r>
      <w:r>
        <w:rPr>
          <w:spacing w:val="-4"/>
        </w:rPr>
        <w:t> </w:t>
      </w:r>
      <w:r>
        <w:rPr/>
        <w:t>учетом</w:t>
      </w:r>
      <w:r>
        <w:rPr>
          <w:spacing w:val="-8"/>
        </w:rPr>
        <w:t> </w:t>
      </w:r>
      <w:r>
        <w:rPr/>
        <w:t>тематики</w:t>
      </w:r>
      <w:r>
        <w:rPr>
          <w:spacing w:val="-6"/>
        </w:rPr>
        <w:t> </w:t>
      </w:r>
      <w:r>
        <w:rPr/>
        <w:t>общения</w:t>
      </w:r>
      <w:r>
        <w:rPr>
          <w:spacing w:val="-12"/>
        </w:rPr>
        <w:t> </w:t>
      </w:r>
      <w:r>
        <w:rPr/>
        <w:t>Раздела</w:t>
      </w:r>
      <w:r>
        <w:rPr>
          <w:spacing w:val="-13"/>
        </w:rPr>
        <w:t> </w:t>
      </w:r>
      <w:r>
        <w:rPr>
          <w:spacing w:val="-5"/>
        </w:rPr>
        <w:t>1:</w:t>
      </w:r>
    </w:p>
    <w:p>
      <w:pPr>
        <w:pStyle w:val="ListParagraph"/>
        <w:numPr>
          <w:ilvl w:val="1"/>
          <w:numId w:val="127"/>
        </w:numPr>
        <w:tabs>
          <w:tab w:pos="1644" w:val="left" w:leader="none"/>
          <w:tab w:pos="1823" w:val="left" w:leader="none"/>
        </w:tabs>
        <w:spacing w:line="274" w:lineRule="exact" w:before="0" w:after="0"/>
        <w:ind w:left="1823" w:right="0" w:hanging="182"/>
        <w:jc w:val="left"/>
        <w:rPr>
          <w:sz w:val="24"/>
        </w:rPr>
      </w:pPr>
      <w:r>
        <w:rPr>
          <w:sz w:val="24"/>
        </w:rPr>
        <w:t>названия</w:t>
      </w:r>
      <w:r>
        <w:rPr>
          <w:spacing w:val="-10"/>
          <w:sz w:val="24"/>
        </w:rPr>
        <w:t> </w:t>
      </w:r>
      <w:r>
        <w:rPr>
          <w:sz w:val="24"/>
        </w:rPr>
        <w:t>гаджетов,</w:t>
      </w:r>
      <w:r>
        <w:rPr>
          <w:spacing w:val="-9"/>
          <w:sz w:val="24"/>
        </w:rPr>
        <w:t> </w:t>
      </w:r>
      <w:r>
        <w:rPr>
          <w:sz w:val="24"/>
        </w:rPr>
        <w:t>технических</w:t>
      </w:r>
      <w:r>
        <w:rPr>
          <w:spacing w:val="3"/>
          <w:sz w:val="24"/>
        </w:rPr>
        <w:t> </w:t>
      </w:r>
      <w:r>
        <w:rPr>
          <w:sz w:val="24"/>
        </w:rPr>
        <w:t>устройств:</w:t>
      </w:r>
      <w:r>
        <w:rPr>
          <w:spacing w:val="-4"/>
          <w:sz w:val="24"/>
        </w:rPr>
        <w:t> </w:t>
      </w:r>
      <w:r>
        <w:rPr>
          <w:sz w:val="24"/>
        </w:rPr>
        <w:t>smartphone,</w:t>
      </w:r>
      <w:r>
        <w:rPr>
          <w:spacing w:val="-10"/>
          <w:sz w:val="24"/>
        </w:rPr>
        <w:t> </w:t>
      </w:r>
      <w:r>
        <w:rPr>
          <w:sz w:val="24"/>
        </w:rPr>
        <w:t>smartwatch,</w:t>
      </w:r>
      <w:r>
        <w:rPr>
          <w:spacing w:val="-8"/>
          <w:sz w:val="24"/>
        </w:rPr>
        <w:t> </w:t>
      </w:r>
      <w:r>
        <w:rPr>
          <w:sz w:val="24"/>
        </w:rPr>
        <w:t>tablet,</w:t>
      </w:r>
      <w:r>
        <w:rPr>
          <w:spacing w:val="-7"/>
          <w:sz w:val="24"/>
        </w:rPr>
        <w:t> </w:t>
      </w:r>
      <w:r>
        <w:rPr>
          <w:sz w:val="24"/>
        </w:rPr>
        <w:t>iPhone,</w:t>
      </w:r>
      <w:r>
        <w:rPr>
          <w:spacing w:val="-7"/>
          <w:sz w:val="24"/>
        </w:rPr>
        <w:t> </w:t>
      </w:r>
      <w:r>
        <w:rPr>
          <w:spacing w:val="-2"/>
          <w:sz w:val="24"/>
        </w:rPr>
        <w:t>iPad…;</w:t>
      </w:r>
    </w:p>
    <w:p>
      <w:pPr>
        <w:pStyle w:val="ListParagraph"/>
        <w:numPr>
          <w:ilvl w:val="1"/>
          <w:numId w:val="127"/>
        </w:numPr>
        <w:tabs>
          <w:tab w:pos="1836" w:val="left" w:leader="none"/>
        </w:tabs>
        <w:spacing w:line="240" w:lineRule="auto" w:before="0" w:after="0"/>
        <w:ind w:left="1644" w:right="704" w:firstLine="0"/>
        <w:jc w:val="left"/>
        <w:rPr>
          <w:sz w:val="24"/>
        </w:rPr>
      </w:pPr>
      <w:r>
        <w:rPr>
          <w:sz w:val="24"/>
        </w:rPr>
        <w:t>названия</w:t>
      </w:r>
      <w:r>
        <w:rPr>
          <w:spacing w:val="-3"/>
          <w:sz w:val="24"/>
        </w:rPr>
        <w:t> </w:t>
      </w:r>
      <w:r>
        <w:rPr>
          <w:sz w:val="24"/>
        </w:rPr>
        <w:t>приложений для планшетов и смартфонов: apps, weather, iMovie, Google Maps, Pages, Shortcuts…;</w:t>
      </w:r>
    </w:p>
    <w:p>
      <w:pPr>
        <w:pStyle w:val="ListParagraph"/>
        <w:numPr>
          <w:ilvl w:val="1"/>
          <w:numId w:val="127"/>
        </w:numPr>
        <w:tabs>
          <w:tab w:pos="1831" w:val="left" w:leader="none"/>
        </w:tabs>
        <w:spacing w:line="240" w:lineRule="auto" w:before="0" w:after="0"/>
        <w:ind w:left="1644" w:right="703" w:firstLine="0"/>
        <w:jc w:val="left"/>
        <w:rPr>
          <w:sz w:val="24"/>
        </w:rPr>
      </w:pPr>
      <w:r>
        <w:rPr>
          <w:sz w:val="24"/>
        </w:rPr>
        <w:t>глаголы</w:t>
      </w:r>
      <w:r>
        <w:rPr>
          <w:spacing w:val="-4"/>
          <w:sz w:val="24"/>
        </w:rPr>
        <w:t> </w:t>
      </w:r>
      <w:r>
        <w:rPr>
          <w:sz w:val="24"/>
        </w:rPr>
        <w:t>для</w:t>
      </w:r>
      <w:r>
        <w:rPr>
          <w:spacing w:val="-4"/>
          <w:sz w:val="24"/>
        </w:rPr>
        <w:t> </w:t>
      </w:r>
      <w:r>
        <w:rPr>
          <w:sz w:val="24"/>
        </w:rPr>
        <w:t>описания</w:t>
      </w:r>
      <w:r>
        <w:rPr>
          <w:spacing w:val="-4"/>
          <w:sz w:val="24"/>
        </w:rPr>
        <w:t> </w:t>
      </w:r>
      <w:r>
        <w:rPr>
          <w:sz w:val="24"/>
        </w:rPr>
        <w:t>действий</w:t>
      </w:r>
      <w:r>
        <w:rPr>
          <w:spacing w:val="-4"/>
          <w:sz w:val="24"/>
        </w:rPr>
        <w:t> </w:t>
      </w:r>
      <w:r>
        <w:rPr>
          <w:sz w:val="24"/>
        </w:rPr>
        <w:t>в</w:t>
      </w:r>
      <w:r>
        <w:rPr>
          <w:spacing w:val="-4"/>
          <w:sz w:val="24"/>
        </w:rPr>
        <w:t> </w:t>
      </w:r>
      <w:r>
        <w:rPr>
          <w:sz w:val="24"/>
        </w:rPr>
        <w:t>информационном</w:t>
      </w:r>
      <w:r>
        <w:rPr>
          <w:spacing w:val="-4"/>
          <w:sz w:val="24"/>
        </w:rPr>
        <w:t> </w:t>
      </w:r>
      <w:r>
        <w:rPr>
          <w:sz w:val="24"/>
        </w:rPr>
        <w:t>пространстве:</w:t>
      </w:r>
      <w:r>
        <w:rPr>
          <w:spacing w:val="-4"/>
          <w:sz w:val="24"/>
        </w:rPr>
        <w:t> </w:t>
      </w:r>
      <w:r>
        <w:rPr>
          <w:sz w:val="24"/>
        </w:rPr>
        <w:t>to</w:t>
      </w:r>
      <w:r>
        <w:rPr>
          <w:spacing w:val="-4"/>
          <w:sz w:val="24"/>
        </w:rPr>
        <w:t> </w:t>
      </w:r>
      <w:r>
        <w:rPr>
          <w:sz w:val="24"/>
        </w:rPr>
        <w:t>download,</w:t>
      </w:r>
      <w:r>
        <w:rPr>
          <w:spacing w:val="-4"/>
          <w:sz w:val="24"/>
        </w:rPr>
        <w:t> </w:t>
      </w:r>
      <w:r>
        <w:rPr>
          <w:sz w:val="24"/>
        </w:rPr>
        <w:t>to</w:t>
      </w:r>
      <w:r>
        <w:rPr>
          <w:spacing w:val="-4"/>
          <w:sz w:val="24"/>
        </w:rPr>
        <w:t> </w:t>
      </w:r>
      <w:r>
        <w:rPr>
          <w:sz w:val="24"/>
        </w:rPr>
        <w:t>upload, to like, to post, to comment;</w:t>
      </w:r>
    </w:p>
    <w:p>
      <w:pPr>
        <w:pStyle w:val="ListParagraph"/>
        <w:numPr>
          <w:ilvl w:val="1"/>
          <w:numId w:val="127"/>
        </w:numPr>
        <w:tabs>
          <w:tab w:pos="1891" w:val="left" w:leader="none"/>
        </w:tabs>
        <w:spacing w:line="240" w:lineRule="auto" w:before="1" w:after="0"/>
        <w:ind w:left="1644" w:right="1424" w:firstLine="0"/>
        <w:jc w:val="left"/>
        <w:rPr>
          <w:sz w:val="24"/>
        </w:rPr>
      </w:pPr>
      <w:r>
        <w:rPr>
          <w:sz w:val="24"/>
        </w:rPr>
        <w:t>конструкции:</w:t>
      </w:r>
      <w:r>
        <w:rPr>
          <w:spacing w:val="-3"/>
          <w:sz w:val="24"/>
        </w:rPr>
        <w:t> </w:t>
      </w:r>
      <w:r>
        <w:rPr>
          <w:sz w:val="24"/>
        </w:rPr>
        <w:t>I</w:t>
      </w:r>
      <w:r>
        <w:rPr>
          <w:spacing w:val="-4"/>
          <w:sz w:val="24"/>
        </w:rPr>
        <w:t> </w:t>
      </w:r>
      <w:r>
        <w:rPr>
          <w:sz w:val="24"/>
        </w:rPr>
        <w:t>like,</w:t>
      </w:r>
      <w:r>
        <w:rPr>
          <w:spacing w:val="-1"/>
          <w:sz w:val="24"/>
        </w:rPr>
        <w:t> </w:t>
      </w:r>
      <w:r>
        <w:rPr>
          <w:sz w:val="24"/>
        </w:rPr>
        <w:t>I’m</w:t>
      </w:r>
      <w:r>
        <w:rPr>
          <w:spacing w:val="-2"/>
          <w:sz w:val="24"/>
        </w:rPr>
        <w:t> </w:t>
      </w:r>
      <w:r>
        <w:rPr>
          <w:sz w:val="24"/>
        </w:rPr>
        <w:t>keen</w:t>
      </w:r>
      <w:r>
        <w:rPr>
          <w:spacing w:val="-3"/>
          <w:sz w:val="24"/>
        </w:rPr>
        <w:t> </w:t>
      </w:r>
      <w:r>
        <w:rPr>
          <w:sz w:val="24"/>
        </w:rPr>
        <w:t>on,</w:t>
      </w:r>
      <w:r>
        <w:rPr>
          <w:spacing w:val="-1"/>
          <w:sz w:val="24"/>
        </w:rPr>
        <w:t> </w:t>
      </w:r>
      <w:r>
        <w:rPr>
          <w:sz w:val="24"/>
        </w:rPr>
        <w:t>I’m</w:t>
      </w:r>
      <w:r>
        <w:rPr>
          <w:spacing w:val="-3"/>
          <w:sz w:val="24"/>
        </w:rPr>
        <w:t> </w:t>
      </w:r>
      <w:r>
        <w:rPr>
          <w:sz w:val="24"/>
        </w:rPr>
        <w:t>interested</w:t>
      </w:r>
      <w:r>
        <w:rPr>
          <w:spacing w:val="-3"/>
          <w:sz w:val="24"/>
        </w:rPr>
        <w:t> </w:t>
      </w:r>
      <w:r>
        <w:rPr>
          <w:sz w:val="24"/>
        </w:rPr>
        <w:t>in…</w:t>
      </w:r>
      <w:r>
        <w:rPr>
          <w:spacing w:val="-3"/>
          <w:sz w:val="24"/>
        </w:rPr>
        <w:t> </w:t>
      </w:r>
      <w:r>
        <w:rPr>
          <w:sz w:val="24"/>
        </w:rPr>
        <w:t>для</w:t>
      </w:r>
      <w:r>
        <w:rPr>
          <w:spacing w:val="-3"/>
          <w:sz w:val="24"/>
        </w:rPr>
        <w:t> </w:t>
      </w:r>
      <w:r>
        <w:rPr>
          <w:sz w:val="24"/>
        </w:rPr>
        <w:t>описания</w:t>
      </w:r>
      <w:r>
        <w:rPr>
          <w:spacing w:val="-3"/>
          <w:sz w:val="24"/>
        </w:rPr>
        <w:t> </w:t>
      </w:r>
      <w:r>
        <w:rPr>
          <w:sz w:val="24"/>
        </w:rPr>
        <w:t>своих</w:t>
      </w:r>
      <w:r>
        <w:rPr>
          <w:spacing w:val="-3"/>
          <w:sz w:val="24"/>
        </w:rPr>
        <w:t> </w:t>
      </w:r>
      <w:r>
        <w:rPr>
          <w:sz w:val="24"/>
        </w:rPr>
        <w:t>интересов </w:t>
      </w:r>
      <w:r>
        <w:rPr>
          <w:spacing w:val="-2"/>
          <w:sz w:val="24"/>
        </w:rPr>
        <w:t>(повторение).</w:t>
      </w:r>
    </w:p>
    <w:p>
      <w:pPr>
        <w:pStyle w:val="BodyText"/>
        <w:ind w:firstLine="0"/>
        <w:jc w:val="left"/>
      </w:pPr>
      <w:r>
        <w:rPr/>
        <w:t>Раздел</w:t>
      </w:r>
      <w:r>
        <w:rPr>
          <w:spacing w:val="-5"/>
        </w:rPr>
        <w:t> </w:t>
      </w:r>
      <w:r>
        <w:rPr/>
        <w:t>2.</w:t>
      </w:r>
      <w:r>
        <w:rPr>
          <w:spacing w:val="-1"/>
        </w:rPr>
        <w:t> </w:t>
      </w:r>
      <w:r>
        <w:rPr>
          <w:spacing w:val="-2"/>
        </w:rPr>
        <w:t>Здоровье</w:t>
      </w:r>
    </w:p>
    <w:p>
      <w:pPr>
        <w:pStyle w:val="ListParagraph"/>
        <w:numPr>
          <w:ilvl w:val="0"/>
          <w:numId w:val="128"/>
        </w:numPr>
        <w:tabs>
          <w:tab w:pos="1884" w:val="left" w:leader="none"/>
        </w:tabs>
        <w:spacing w:line="240" w:lineRule="auto" w:before="2" w:after="0"/>
        <w:ind w:left="1884" w:right="0" w:hanging="242"/>
        <w:jc w:val="left"/>
        <w:rPr>
          <w:sz w:val="24"/>
        </w:rPr>
      </w:pPr>
      <w:r>
        <w:rPr>
          <w:sz w:val="24"/>
        </w:rPr>
        <w:t>Здоровый</w:t>
      </w:r>
      <w:r>
        <w:rPr>
          <w:spacing w:val="-5"/>
          <w:sz w:val="24"/>
        </w:rPr>
        <w:t> </w:t>
      </w:r>
      <w:r>
        <w:rPr>
          <w:sz w:val="24"/>
        </w:rPr>
        <w:t>образ</w:t>
      </w:r>
      <w:r>
        <w:rPr>
          <w:spacing w:val="-2"/>
          <w:sz w:val="24"/>
        </w:rPr>
        <w:t> жизни.</w:t>
      </w:r>
    </w:p>
    <w:p>
      <w:pPr>
        <w:pStyle w:val="ListParagraph"/>
        <w:numPr>
          <w:ilvl w:val="0"/>
          <w:numId w:val="128"/>
        </w:numPr>
        <w:tabs>
          <w:tab w:pos="1884" w:val="left" w:leader="none"/>
        </w:tabs>
        <w:spacing w:line="240" w:lineRule="auto" w:before="1" w:after="0"/>
        <w:ind w:left="1884" w:right="0" w:hanging="242"/>
        <w:jc w:val="left"/>
        <w:rPr>
          <w:sz w:val="24"/>
        </w:rPr>
      </w:pPr>
      <w:r>
        <w:rPr>
          <w:sz w:val="24"/>
        </w:rPr>
        <w:t>Режим</w:t>
      </w:r>
      <w:r>
        <w:rPr>
          <w:spacing w:val="-3"/>
          <w:sz w:val="24"/>
        </w:rPr>
        <w:t> </w:t>
      </w:r>
      <w:r>
        <w:rPr>
          <w:spacing w:val="-4"/>
          <w:sz w:val="24"/>
        </w:rPr>
        <w:t>дня.</w:t>
      </w:r>
    </w:p>
    <w:p>
      <w:pPr>
        <w:pStyle w:val="ListParagraph"/>
        <w:numPr>
          <w:ilvl w:val="0"/>
          <w:numId w:val="128"/>
        </w:numPr>
        <w:tabs>
          <w:tab w:pos="1884" w:val="left" w:leader="none"/>
        </w:tabs>
        <w:spacing w:line="240" w:lineRule="auto" w:before="0" w:after="0"/>
        <w:ind w:left="1884" w:right="0" w:hanging="242"/>
        <w:jc w:val="left"/>
        <w:rPr>
          <w:sz w:val="24"/>
        </w:rPr>
      </w:pPr>
      <w:r>
        <w:rPr>
          <w:sz w:val="24"/>
        </w:rPr>
        <w:t>В</w:t>
      </w:r>
      <w:r>
        <w:rPr>
          <w:spacing w:val="-9"/>
          <w:sz w:val="24"/>
        </w:rPr>
        <w:t> </w:t>
      </w:r>
      <w:r>
        <w:rPr>
          <w:spacing w:val="-2"/>
          <w:sz w:val="24"/>
        </w:rPr>
        <w:t>аптеке.</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составлять</w:t>
      </w:r>
      <w:r>
        <w:rPr>
          <w:spacing w:val="-4"/>
          <w:sz w:val="24"/>
        </w:rPr>
        <w:t> </w:t>
      </w:r>
      <w:r>
        <w:rPr>
          <w:sz w:val="24"/>
        </w:rPr>
        <w:t>правила</w:t>
      </w:r>
      <w:r>
        <w:rPr>
          <w:spacing w:val="-8"/>
          <w:sz w:val="24"/>
        </w:rPr>
        <w:t> </w:t>
      </w:r>
      <w:r>
        <w:rPr>
          <w:sz w:val="24"/>
        </w:rPr>
        <w:t>о</w:t>
      </w:r>
      <w:r>
        <w:rPr>
          <w:spacing w:val="-3"/>
          <w:sz w:val="24"/>
        </w:rPr>
        <w:t> </w:t>
      </w:r>
      <w:r>
        <w:rPr>
          <w:sz w:val="24"/>
        </w:rPr>
        <w:t>здоровом</w:t>
      </w:r>
      <w:r>
        <w:rPr>
          <w:spacing w:val="-11"/>
          <w:sz w:val="24"/>
        </w:rPr>
        <w:t> </w:t>
      </w:r>
      <w:r>
        <w:rPr>
          <w:sz w:val="24"/>
        </w:rPr>
        <w:t>образе</w:t>
      </w:r>
      <w:r>
        <w:rPr>
          <w:spacing w:val="-5"/>
          <w:sz w:val="24"/>
        </w:rPr>
        <w:t> </w:t>
      </w:r>
      <w:r>
        <w:rPr>
          <w:spacing w:val="-2"/>
          <w:sz w:val="24"/>
        </w:rPr>
        <w:t>жизни</w:t>
      </w:r>
    </w:p>
    <w:p>
      <w:pPr>
        <w:pStyle w:val="ListParagraph"/>
        <w:numPr>
          <w:ilvl w:val="1"/>
          <w:numId w:val="128"/>
        </w:numPr>
        <w:tabs>
          <w:tab w:pos="1824" w:val="left" w:leader="none"/>
        </w:tabs>
        <w:spacing w:line="274" w:lineRule="exact" w:before="5" w:after="0"/>
        <w:ind w:left="1824" w:right="0" w:hanging="182"/>
        <w:jc w:val="left"/>
        <w:rPr>
          <w:sz w:val="24"/>
        </w:rPr>
      </w:pPr>
      <w:r>
        <w:rPr>
          <w:sz w:val="24"/>
        </w:rPr>
        <w:t>составлять</w:t>
      </w:r>
      <w:r>
        <w:rPr>
          <w:spacing w:val="-9"/>
          <w:sz w:val="24"/>
        </w:rPr>
        <w:t> </w:t>
      </w:r>
      <w:r>
        <w:rPr>
          <w:sz w:val="24"/>
        </w:rPr>
        <w:t>голосовое</w:t>
      </w:r>
      <w:r>
        <w:rPr>
          <w:spacing w:val="-7"/>
          <w:sz w:val="24"/>
        </w:rPr>
        <w:t> </w:t>
      </w:r>
      <w:r>
        <w:rPr>
          <w:sz w:val="24"/>
        </w:rPr>
        <w:t>сообщение</w:t>
      </w:r>
      <w:r>
        <w:rPr>
          <w:spacing w:val="-12"/>
          <w:sz w:val="24"/>
        </w:rPr>
        <w:t> </w:t>
      </w:r>
      <w:r>
        <w:rPr>
          <w:sz w:val="24"/>
        </w:rPr>
        <w:t>о</w:t>
      </w:r>
      <w:r>
        <w:rPr>
          <w:spacing w:val="-11"/>
          <w:sz w:val="24"/>
        </w:rPr>
        <w:t> </w:t>
      </w:r>
      <w:r>
        <w:rPr>
          <w:sz w:val="24"/>
        </w:rPr>
        <w:t>времени</w:t>
      </w:r>
      <w:r>
        <w:rPr>
          <w:spacing w:val="-5"/>
          <w:sz w:val="24"/>
        </w:rPr>
        <w:t> </w:t>
      </w:r>
      <w:r>
        <w:rPr>
          <w:sz w:val="24"/>
        </w:rPr>
        <w:t>приема</w:t>
      </w:r>
      <w:r>
        <w:rPr>
          <w:spacing w:val="-13"/>
          <w:sz w:val="24"/>
        </w:rPr>
        <w:t> </w:t>
      </w:r>
      <w:r>
        <w:rPr>
          <w:spacing w:val="-2"/>
          <w:sz w:val="24"/>
        </w:rPr>
        <w:t>лекарства;</w:t>
      </w:r>
    </w:p>
    <w:p>
      <w:pPr>
        <w:pStyle w:val="ListParagraph"/>
        <w:numPr>
          <w:ilvl w:val="1"/>
          <w:numId w:val="128"/>
        </w:numPr>
        <w:tabs>
          <w:tab w:pos="2009" w:val="left" w:leader="none"/>
          <w:tab w:pos="3357" w:val="left" w:leader="none"/>
          <w:tab w:pos="4630" w:val="left" w:leader="none"/>
          <w:tab w:pos="5998" w:val="left" w:leader="none"/>
          <w:tab w:pos="7592" w:val="left" w:leader="none"/>
          <w:tab w:pos="9378" w:val="left" w:leader="none"/>
          <w:tab w:pos="9731" w:val="left" w:leader="none"/>
        </w:tabs>
        <w:spacing w:line="240" w:lineRule="auto" w:before="0" w:after="0"/>
        <w:ind w:left="1644" w:right="671" w:firstLine="0"/>
        <w:jc w:val="left"/>
        <w:rPr>
          <w:sz w:val="24"/>
        </w:rPr>
      </w:pPr>
      <w:r>
        <w:rPr>
          <w:spacing w:val="-2"/>
          <w:sz w:val="24"/>
        </w:rPr>
        <w:t>составлять</w:t>
      </w:r>
      <w:r>
        <w:rPr>
          <w:sz w:val="24"/>
        </w:rPr>
        <w:tab/>
      </w:r>
      <w:r>
        <w:rPr>
          <w:spacing w:val="-2"/>
          <w:sz w:val="24"/>
        </w:rPr>
        <w:t>голосовое</w:t>
      </w:r>
      <w:r>
        <w:rPr>
          <w:sz w:val="24"/>
        </w:rPr>
        <w:tab/>
      </w:r>
      <w:r>
        <w:rPr>
          <w:spacing w:val="-2"/>
          <w:sz w:val="24"/>
        </w:rPr>
        <w:t>сообщение</w:t>
      </w:r>
      <w:r>
        <w:rPr>
          <w:sz w:val="24"/>
        </w:rPr>
        <w:tab/>
      </w:r>
      <w:r>
        <w:rPr>
          <w:spacing w:val="-2"/>
          <w:sz w:val="24"/>
        </w:rPr>
        <w:t>заболевшему</w:t>
      </w:r>
      <w:r>
        <w:rPr>
          <w:sz w:val="24"/>
        </w:rPr>
        <w:tab/>
      </w:r>
      <w:r>
        <w:rPr>
          <w:spacing w:val="-2"/>
          <w:sz w:val="24"/>
        </w:rPr>
        <w:t>однокласснику</w:t>
      </w:r>
      <w:r>
        <w:rPr>
          <w:sz w:val="24"/>
        </w:rPr>
        <w:tab/>
      </w:r>
      <w:r>
        <w:rPr>
          <w:spacing w:val="-10"/>
          <w:sz w:val="24"/>
        </w:rPr>
        <w:t>с</w:t>
      </w:r>
      <w:r>
        <w:rPr>
          <w:sz w:val="24"/>
        </w:rPr>
        <w:tab/>
      </w:r>
      <w:r>
        <w:rPr>
          <w:spacing w:val="-2"/>
          <w:sz w:val="24"/>
        </w:rPr>
        <w:t>пожеланием выздоровления;</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рассказывать</w:t>
      </w:r>
      <w:r>
        <w:rPr>
          <w:spacing w:val="-7"/>
          <w:sz w:val="24"/>
        </w:rPr>
        <w:t> </w:t>
      </w:r>
      <w:r>
        <w:rPr>
          <w:sz w:val="24"/>
        </w:rPr>
        <w:t>о</w:t>
      </w:r>
      <w:r>
        <w:rPr>
          <w:spacing w:val="-4"/>
          <w:sz w:val="24"/>
        </w:rPr>
        <w:t> </w:t>
      </w:r>
      <w:r>
        <w:rPr>
          <w:sz w:val="24"/>
        </w:rPr>
        <w:t>своем</w:t>
      </w:r>
      <w:r>
        <w:rPr>
          <w:spacing w:val="-9"/>
          <w:sz w:val="24"/>
        </w:rPr>
        <w:t> </w:t>
      </w:r>
      <w:r>
        <w:rPr>
          <w:sz w:val="24"/>
        </w:rPr>
        <w:t>самочувствии</w:t>
      </w:r>
      <w:r>
        <w:rPr>
          <w:spacing w:val="-3"/>
          <w:sz w:val="24"/>
        </w:rPr>
        <w:t> </w:t>
      </w:r>
      <w:r>
        <w:rPr>
          <w:sz w:val="24"/>
        </w:rPr>
        <w:t>и</w:t>
      </w:r>
      <w:r>
        <w:rPr>
          <w:spacing w:val="-6"/>
          <w:sz w:val="24"/>
        </w:rPr>
        <w:t> </w:t>
      </w:r>
      <w:r>
        <w:rPr>
          <w:spacing w:val="-2"/>
          <w:sz w:val="24"/>
        </w:rPr>
        <w:t>симптомах;</w:t>
      </w:r>
    </w:p>
    <w:p>
      <w:pPr>
        <w:pStyle w:val="ListParagraph"/>
        <w:numPr>
          <w:ilvl w:val="1"/>
          <w:numId w:val="128"/>
        </w:numPr>
        <w:tabs>
          <w:tab w:pos="1824" w:val="left" w:leader="none"/>
        </w:tabs>
        <w:spacing w:line="240" w:lineRule="auto" w:before="0" w:after="0"/>
        <w:ind w:left="1644" w:right="6316" w:firstLine="0"/>
        <w:jc w:val="left"/>
        <w:rPr>
          <w:sz w:val="24"/>
        </w:rPr>
      </w:pPr>
      <w:r>
        <w:rPr>
          <w:sz w:val="24"/>
        </w:rPr>
        <w:t>рассказывать</w:t>
      </w:r>
      <w:r>
        <w:rPr>
          <w:spacing w:val="-7"/>
          <w:sz w:val="24"/>
        </w:rPr>
        <w:t> </w:t>
      </w:r>
      <w:r>
        <w:rPr>
          <w:sz w:val="24"/>
        </w:rPr>
        <w:t>о</w:t>
      </w:r>
      <w:r>
        <w:rPr>
          <w:spacing w:val="-7"/>
          <w:sz w:val="24"/>
        </w:rPr>
        <w:t> </w:t>
      </w:r>
      <w:r>
        <w:rPr>
          <w:sz w:val="24"/>
        </w:rPr>
        <w:t>своем</w:t>
      </w:r>
      <w:r>
        <w:rPr>
          <w:spacing w:val="-8"/>
          <w:sz w:val="24"/>
        </w:rPr>
        <w:t> </w:t>
      </w:r>
      <w:r>
        <w:rPr>
          <w:sz w:val="24"/>
        </w:rPr>
        <w:t>режиме</w:t>
      </w:r>
      <w:r>
        <w:rPr>
          <w:spacing w:val="-8"/>
          <w:sz w:val="24"/>
        </w:rPr>
        <w:t> </w:t>
      </w:r>
      <w:r>
        <w:rPr>
          <w:sz w:val="24"/>
        </w:rPr>
        <w:t>дня; в области письма:</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составлять</w:t>
      </w:r>
      <w:r>
        <w:rPr>
          <w:spacing w:val="-9"/>
          <w:sz w:val="24"/>
        </w:rPr>
        <w:t> </w:t>
      </w:r>
      <w:r>
        <w:rPr>
          <w:sz w:val="24"/>
        </w:rPr>
        <w:t>текст</w:t>
      </w:r>
      <w:r>
        <w:rPr>
          <w:spacing w:val="-3"/>
          <w:sz w:val="24"/>
        </w:rPr>
        <w:t> </w:t>
      </w:r>
      <w:r>
        <w:rPr>
          <w:sz w:val="24"/>
        </w:rPr>
        <w:t>для</w:t>
      </w:r>
      <w:r>
        <w:rPr>
          <w:spacing w:val="-10"/>
          <w:sz w:val="24"/>
        </w:rPr>
        <w:t> </w:t>
      </w:r>
      <w:r>
        <w:rPr>
          <w:sz w:val="24"/>
        </w:rPr>
        <w:t>блога</w:t>
      </w:r>
      <w:r>
        <w:rPr>
          <w:spacing w:val="-10"/>
          <w:sz w:val="24"/>
        </w:rPr>
        <w:t> </w:t>
      </w:r>
      <w:r>
        <w:rPr>
          <w:sz w:val="24"/>
        </w:rPr>
        <w:t>на</w:t>
      </w:r>
      <w:r>
        <w:rPr>
          <w:spacing w:val="-11"/>
          <w:sz w:val="24"/>
        </w:rPr>
        <w:t> </w:t>
      </w:r>
      <w:r>
        <w:rPr>
          <w:sz w:val="24"/>
        </w:rPr>
        <w:t>тему</w:t>
      </w:r>
      <w:r>
        <w:rPr>
          <w:spacing w:val="-8"/>
          <w:sz w:val="24"/>
        </w:rPr>
        <w:t> </w:t>
      </w:r>
      <w:r>
        <w:rPr>
          <w:sz w:val="24"/>
        </w:rPr>
        <w:t>«Здоровый</w:t>
      </w:r>
      <w:r>
        <w:rPr>
          <w:spacing w:val="-1"/>
          <w:sz w:val="24"/>
        </w:rPr>
        <w:t> </w:t>
      </w:r>
      <w:r>
        <w:rPr>
          <w:sz w:val="24"/>
        </w:rPr>
        <w:t>образ</w:t>
      </w:r>
      <w:r>
        <w:rPr>
          <w:spacing w:val="-6"/>
          <w:sz w:val="24"/>
        </w:rPr>
        <w:t> </w:t>
      </w:r>
      <w:r>
        <w:rPr>
          <w:spacing w:val="-2"/>
          <w:sz w:val="24"/>
        </w:rPr>
        <w:t>жизни»;</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составлять</w:t>
      </w:r>
      <w:r>
        <w:rPr>
          <w:spacing w:val="-12"/>
          <w:sz w:val="24"/>
        </w:rPr>
        <w:t> </w:t>
      </w:r>
      <w:r>
        <w:rPr>
          <w:sz w:val="24"/>
        </w:rPr>
        <w:t>плакат</w:t>
      </w:r>
      <w:r>
        <w:rPr>
          <w:spacing w:val="-4"/>
          <w:sz w:val="24"/>
        </w:rPr>
        <w:t> </w:t>
      </w:r>
      <w:r>
        <w:rPr>
          <w:sz w:val="24"/>
        </w:rPr>
        <w:t>с</w:t>
      </w:r>
      <w:r>
        <w:rPr>
          <w:spacing w:val="-12"/>
          <w:sz w:val="24"/>
        </w:rPr>
        <w:t> </w:t>
      </w:r>
      <w:r>
        <w:rPr>
          <w:sz w:val="24"/>
        </w:rPr>
        <w:t>инструкцией</w:t>
      </w:r>
      <w:r>
        <w:rPr>
          <w:spacing w:val="-4"/>
          <w:sz w:val="24"/>
        </w:rPr>
        <w:t> </w:t>
      </w:r>
      <w:r>
        <w:rPr>
          <w:sz w:val="24"/>
        </w:rPr>
        <w:t>по</w:t>
      </w:r>
      <w:r>
        <w:rPr>
          <w:spacing w:val="-7"/>
          <w:sz w:val="24"/>
        </w:rPr>
        <w:t> </w:t>
      </w:r>
      <w:r>
        <w:rPr>
          <w:sz w:val="24"/>
        </w:rPr>
        <w:t>правильному</w:t>
      </w:r>
      <w:r>
        <w:rPr>
          <w:spacing w:val="-16"/>
          <w:sz w:val="24"/>
        </w:rPr>
        <w:t> </w:t>
      </w:r>
      <w:r>
        <w:rPr>
          <w:sz w:val="24"/>
        </w:rPr>
        <w:t>режиму</w:t>
      </w:r>
      <w:r>
        <w:rPr>
          <w:spacing w:val="-17"/>
          <w:sz w:val="24"/>
        </w:rPr>
        <w:t> </w:t>
      </w:r>
      <w:r>
        <w:rPr>
          <w:spacing w:val="-4"/>
          <w:sz w:val="24"/>
        </w:rPr>
        <w:t>дня;</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составлять</w:t>
      </w:r>
      <w:r>
        <w:rPr>
          <w:spacing w:val="-10"/>
          <w:sz w:val="24"/>
        </w:rPr>
        <w:t> </w:t>
      </w:r>
      <w:r>
        <w:rPr>
          <w:sz w:val="24"/>
        </w:rPr>
        <w:t>текст</w:t>
      </w:r>
      <w:r>
        <w:rPr>
          <w:spacing w:val="-7"/>
          <w:sz w:val="24"/>
        </w:rPr>
        <w:t> </w:t>
      </w:r>
      <w:r>
        <w:rPr>
          <w:sz w:val="24"/>
        </w:rPr>
        <w:t>рецепта</w:t>
      </w:r>
      <w:r>
        <w:rPr>
          <w:spacing w:val="-11"/>
          <w:sz w:val="24"/>
        </w:rPr>
        <w:t> </w:t>
      </w:r>
      <w:r>
        <w:rPr>
          <w:sz w:val="24"/>
        </w:rPr>
        <w:t>для</w:t>
      </w:r>
      <w:r>
        <w:rPr>
          <w:spacing w:val="-11"/>
          <w:sz w:val="24"/>
        </w:rPr>
        <w:t> </w:t>
      </w:r>
      <w:r>
        <w:rPr>
          <w:sz w:val="24"/>
        </w:rPr>
        <w:t>приготовления</w:t>
      </w:r>
      <w:r>
        <w:rPr>
          <w:spacing w:val="-14"/>
          <w:sz w:val="24"/>
        </w:rPr>
        <w:t> </w:t>
      </w:r>
      <w:r>
        <w:rPr>
          <w:sz w:val="24"/>
        </w:rPr>
        <w:t>полезного</w:t>
      </w:r>
      <w:r>
        <w:rPr>
          <w:spacing w:val="-8"/>
          <w:sz w:val="24"/>
        </w:rPr>
        <w:t> </w:t>
      </w:r>
      <w:r>
        <w:rPr>
          <w:spacing w:val="-2"/>
          <w:sz w:val="24"/>
        </w:rPr>
        <w:t>блюда;</w:t>
      </w:r>
    </w:p>
    <w:p>
      <w:pPr>
        <w:pStyle w:val="ListParagraph"/>
        <w:numPr>
          <w:ilvl w:val="1"/>
          <w:numId w:val="128"/>
        </w:numPr>
        <w:tabs>
          <w:tab w:pos="2028" w:val="left" w:leader="none"/>
          <w:tab w:pos="3396" w:val="left" w:leader="none"/>
          <w:tab w:pos="4937" w:val="left" w:leader="none"/>
          <w:tab w:pos="5948" w:val="left" w:leader="none"/>
          <w:tab w:pos="7554" w:val="left" w:leader="none"/>
          <w:tab w:pos="9361" w:val="left" w:leader="none"/>
          <w:tab w:pos="9733" w:val="left" w:leader="none"/>
        </w:tabs>
        <w:spacing w:line="240" w:lineRule="auto" w:before="0" w:after="0"/>
        <w:ind w:left="1644" w:right="669" w:firstLine="0"/>
        <w:jc w:val="left"/>
        <w:rPr>
          <w:sz w:val="24"/>
        </w:rPr>
      </w:pPr>
      <w:r>
        <w:rPr>
          <w:spacing w:val="-2"/>
          <w:sz w:val="24"/>
        </w:rPr>
        <w:t>составлять</w:t>
      </w:r>
      <w:r>
        <w:rPr>
          <w:sz w:val="24"/>
        </w:rPr>
        <w:tab/>
      </w:r>
      <w:r>
        <w:rPr>
          <w:spacing w:val="-2"/>
          <w:sz w:val="24"/>
        </w:rPr>
        <w:t>электронное</w:t>
      </w:r>
      <w:r>
        <w:rPr>
          <w:sz w:val="24"/>
        </w:rPr>
        <w:tab/>
      </w:r>
      <w:r>
        <w:rPr>
          <w:spacing w:val="-2"/>
          <w:sz w:val="24"/>
        </w:rPr>
        <w:t>письмо</w:t>
      </w:r>
      <w:r>
        <w:rPr>
          <w:sz w:val="24"/>
        </w:rPr>
        <w:tab/>
      </w:r>
      <w:r>
        <w:rPr>
          <w:spacing w:val="-2"/>
          <w:sz w:val="24"/>
        </w:rPr>
        <w:t>заболевшему</w:t>
      </w:r>
      <w:r>
        <w:rPr>
          <w:sz w:val="24"/>
        </w:rPr>
        <w:tab/>
      </w:r>
      <w:r>
        <w:rPr>
          <w:spacing w:val="-2"/>
          <w:sz w:val="24"/>
        </w:rPr>
        <w:t>однокласснику</w:t>
      </w:r>
      <w:r>
        <w:rPr>
          <w:sz w:val="24"/>
        </w:rPr>
        <w:tab/>
      </w:r>
      <w:r>
        <w:rPr>
          <w:spacing w:val="-10"/>
          <w:sz w:val="24"/>
        </w:rPr>
        <w:t>с</w:t>
      </w:r>
      <w:r>
        <w:rPr>
          <w:sz w:val="24"/>
        </w:rPr>
        <w:tab/>
      </w:r>
      <w:r>
        <w:rPr>
          <w:spacing w:val="-2"/>
          <w:sz w:val="24"/>
        </w:rPr>
        <w:t>пожеланием выздоровления;</w:t>
      </w:r>
    </w:p>
    <w:p>
      <w:pPr>
        <w:pStyle w:val="BodyText"/>
        <w:ind w:firstLine="0"/>
        <w:jc w:val="left"/>
      </w:pPr>
      <w:r>
        <w:rPr>
          <w:spacing w:val="-2"/>
        </w:rPr>
        <w:t>Примерный</w:t>
      </w:r>
      <w:r>
        <w:rPr>
          <w:spacing w:val="10"/>
        </w:rPr>
        <w:t> </w:t>
      </w:r>
      <w:r>
        <w:rPr>
          <w:spacing w:val="-2"/>
        </w:rPr>
        <w:t>лексико-грамматический</w:t>
      </w:r>
      <w:r>
        <w:rPr>
          <w:spacing w:val="20"/>
        </w:rPr>
        <w:t> </w:t>
      </w:r>
      <w:r>
        <w:rPr>
          <w:spacing w:val="-2"/>
        </w:rPr>
        <w:t>материал</w:t>
      </w:r>
    </w:p>
    <w:p>
      <w:pPr>
        <w:pStyle w:val="BodyText"/>
        <w:ind w:right="653" w:firstLine="0"/>
      </w:pPr>
      <w:r>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1"/>
          <w:numId w:val="128"/>
        </w:numPr>
        <w:tabs>
          <w:tab w:pos="1824" w:val="left" w:leader="none"/>
        </w:tabs>
        <w:spacing w:line="240" w:lineRule="auto" w:before="0" w:after="0"/>
        <w:ind w:left="1824" w:right="0" w:hanging="182"/>
        <w:jc w:val="both"/>
        <w:rPr>
          <w:sz w:val="24"/>
        </w:rPr>
      </w:pPr>
      <w:r>
        <w:rPr>
          <w:sz w:val="24"/>
        </w:rPr>
        <w:t>модальный</w:t>
      </w:r>
      <w:r>
        <w:rPr>
          <w:spacing w:val="-12"/>
          <w:sz w:val="24"/>
        </w:rPr>
        <w:t> </w:t>
      </w:r>
      <w:r>
        <w:rPr>
          <w:sz w:val="24"/>
        </w:rPr>
        <w:t>глагол</w:t>
      </w:r>
      <w:r>
        <w:rPr>
          <w:spacing w:val="-7"/>
          <w:sz w:val="24"/>
        </w:rPr>
        <w:t> </w:t>
      </w:r>
      <w:r>
        <w:rPr>
          <w:sz w:val="24"/>
        </w:rPr>
        <w:t>mustn’t</w:t>
      </w:r>
      <w:r>
        <w:rPr>
          <w:spacing w:val="-10"/>
          <w:sz w:val="24"/>
        </w:rPr>
        <w:t> </w:t>
      </w:r>
      <w:r>
        <w:rPr>
          <w:sz w:val="24"/>
        </w:rPr>
        <w:t>+</w:t>
      </w:r>
      <w:r>
        <w:rPr>
          <w:spacing w:val="-11"/>
          <w:sz w:val="24"/>
        </w:rPr>
        <w:t> </w:t>
      </w:r>
      <w:r>
        <w:rPr>
          <w:sz w:val="24"/>
        </w:rPr>
        <w:t>инфинитив</w:t>
      </w:r>
      <w:r>
        <w:rPr>
          <w:spacing w:val="-9"/>
          <w:sz w:val="24"/>
        </w:rPr>
        <w:t> </w:t>
      </w:r>
      <w:r>
        <w:rPr>
          <w:sz w:val="24"/>
        </w:rPr>
        <w:t>для</w:t>
      </w:r>
      <w:r>
        <w:rPr>
          <w:spacing w:val="-7"/>
          <w:sz w:val="24"/>
        </w:rPr>
        <w:t> </w:t>
      </w:r>
      <w:r>
        <w:rPr>
          <w:sz w:val="24"/>
        </w:rPr>
        <w:t>выражения</w:t>
      </w:r>
      <w:r>
        <w:rPr>
          <w:spacing w:val="-7"/>
          <w:sz w:val="24"/>
        </w:rPr>
        <w:t> </w:t>
      </w:r>
      <w:r>
        <w:rPr>
          <w:spacing w:val="-2"/>
          <w:sz w:val="24"/>
        </w:rPr>
        <w:t>запрета;</w:t>
      </w:r>
    </w:p>
    <w:p>
      <w:pPr>
        <w:pStyle w:val="ListParagraph"/>
        <w:numPr>
          <w:ilvl w:val="1"/>
          <w:numId w:val="128"/>
        </w:numPr>
        <w:tabs>
          <w:tab w:pos="1824" w:val="left" w:leader="none"/>
        </w:tabs>
        <w:spacing w:line="240" w:lineRule="auto" w:before="0" w:after="0"/>
        <w:ind w:left="1824" w:right="0" w:hanging="182"/>
        <w:jc w:val="both"/>
        <w:rPr>
          <w:sz w:val="24"/>
        </w:rPr>
      </w:pPr>
      <w:r>
        <w:rPr>
          <w:sz w:val="24"/>
        </w:rPr>
        <w:t>модальный</w:t>
      </w:r>
      <w:r>
        <w:rPr>
          <w:spacing w:val="-9"/>
          <w:sz w:val="24"/>
        </w:rPr>
        <w:t> </w:t>
      </w:r>
      <w:r>
        <w:rPr>
          <w:sz w:val="24"/>
        </w:rPr>
        <w:t>глагол</w:t>
      </w:r>
      <w:r>
        <w:rPr>
          <w:spacing w:val="-10"/>
          <w:sz w:val="24"/>
        </w:rPr>
        <w:t> </w:t>
      </w:r>
      <w:r>
        <w:rPr>
          <w:sz w:val="24"/>
        </w:rPr>
        <w:t>must</w:t>
      </w:r>
      <w:r>
        <w:rPr>
          <w:spacing w:val="-11"/>
          <w:sz w:val="24"/>
        </w:rPr>
        <w:t> </w:t>
      </w:r>
      <w:r>
        <w:rPr>
          <w:sz w:val="24"/>
        </w:rPr>
        <w:t>+</w:t>
      </w:r>
      <w:r>
        <w:rPr>
          <w:spacing w:val="-12"/>
          <w:sz w:val="24"/>
        </w:rPr>
        <w:t> </w:t>
      </w:r>
      <w:r>
        <w:rPr>
          <w:sz w:val="24"/>
        </w:rPr>
        <w:t>инфинитив</w:t>
      </w:r>
      <w:r>
        <w:rPr>
          <w:spacing w:val="-10"/>
          <w:sz w:val="24"/>
        </w:rPr>
        <w:t> </w:t>
      </w:r>
      <w:r>
        <w:rPr>
          <w:sz w:val="24"/>
        </w:rPr>
        <w:t>для</w:t>
      </w:r>
      <w:r>
        <w:rPr>
          <w:spacing w:val="-7"/>
          <w:sz w:val="24"/>
        </w:rPr>
        <w:t> </w:t>
      </w:r>
      <w:r>
        <w:rPr>
          <w:sz w:val="24"/>
        </w:rPr>
        <w:t>выражения</w:t>
      </w:r>
      <w:r>
        <w:rPr>
          <w:spacing w:val="-8"/>
          <w:sz w:val="24"/>
        </w:rPr>
        <w:t> </w:t>
      </w:r>
      <w:r>
        <w:rPr>
          <w:sz w:val="24"/>
        </w:rPr>
        <w:t>настоятельного</w:t>
      </w:r>
      <w:r>
        <w:rPr>
          <w:spacing w:val="-10"/>
          <w:sz w:val="24"/>
        </w:rPr>
        <w:t> </w:t>
      </w:r>
      <w:r>
        <w:rPr>
          <w:spacing w:val="-2"/>
          <w:sz w:val="24"/>
        </w:rPr>
        <w:t>совета;</w:t>
      </w:r>
    </w:p>
    <w:p>
      <w:pPr>
        <w:pStyle w:val="ListParagraph"/>
        <w:numPr>
          <w:ilvl w:val="1"/>
          <w:numId w:val="128"/>
        </w:numPr>
        <w:tabs>
          <w:tab w:pos="1824" w:val="left" w:leader="none"/>
        </w:tabs>
        <w:spacing w:line="240" w:lineRule="auto" w:before="0" w:after="0"/>
        <w:ind w:left="1824" w:right="0" w:hanging="182"/>
        <w:jc w:val="both"/>
        <w:rPr>
          <w:sz w:val="24"/>
        </w:rPr>
      </w:pPr>
      <w:r>
        <w:rPr>
          <w:sz w:val="24"/>
        </w:rPr>
        <w:t>неисчисляемые</w:t>
      </w:r>
      <w:r>
        <w:rPr>
          <w:spacing w:val="-5"/>
          <w:sz w:val="24"/>
        </w:rPr>
        <w:t> </w:t>
      </w:r>
      <w:r>
        <w:rPr>
          <w:sz w:val="24"/>
        </w:rPr>
        <w:t>существительные</w:t>
      </w:r>
      <w:r>
        <w:rPr>
          <w:spacing w:val="-2"/>
          <w:sz w:val="24"/>
        </w:rPr>
        <w:t> </w:t>
      </w:r>
      <w:r>
        <w:rPr>
          <w:sz w:val="24"/>
        </w:rPr>
        <w:t>в</w:t>
      </w:r>
      <w:r>
        <w:rPr>
          <w:spacing w:val="-7"/>
          <w:sz w:val="24"/>
        </w:rPr>
        <w:t> </w:t>
      </w:r>
      <w:r>
        <w:rPr>
          <w:sz w:val="24"/>
        </w:rPr>
        <w:t>сочетаниях</w:t>
      </w:r>
      <w:r>
        <w:rPr>
          <w:spacing w:val="3"/>
          <w:sz w:val="24"/>
        </w:rPr>
        <w:t> </w:t>
      </w:r>
      <w:r>
        <w:rPr>
          <w:sz w:val="24"/>
        </w:rPr>
        <w:t>a</w:t>
      </w:r>
      <w:r>
        <w:rPr>
          <w:spacing w:val="-8"/>
          <w:sz w:val="24"/>
        </w:rPr>
        <w:t> </w:t>
      </w:r>
      <w:r>
        <w:rPr>
          <w:sz w:val="24"/>
        </w:rPr>
        <w:t>packet</w:t>
      </w:r>
      <w:r>
        <w:rPr>
          <w:spacing w:val="-2"/>
          <w:sz w:val="24"/>
        </w:rPr>
        <w:t> </w:t>
      </w:r>
      <w:r>
        <w:rPr>
          <w:sz w:val="24"/>
        </w:rPr>
        <w:t>of,</w:t>
      </w:r>
      <w:r>
        <w:rPr>
          <w:spacing w:val="-1"/>
          <w:sz w:val="24"/>
        </w:rPr>
        <w:t> </w:t>
      </w:r>
      <w:r>
        <w:rPr>
          <w:sz w:val="24"/>
        </w:rPr>
        <w:t>a</w:t>
      </w:r>
      <w:r>
        <w:rPr>
          <w:spacing w:val="-10"/>
          <w:sz w:val="24"/>
        </w:rPr>
        <w:t> </w:t>
      </w:r>
      <w:r>
        <w:rPr>
          <w:sz w:val="24"/>
        </w:rPr>
        <w:t>spoon</w:t>
      </w:r>
      <w:r>
        <w:rPr>
          <w:spacing w:val="-7"/>
          <w:sz w:val="24"/>
        </w:rPr>
        <w:t> </w:t>
      </w:r>
      <w:r>
        <w:rPr>
          <w:sz w:val="24"/>
        </w:rPr>
        <w:t>of,</w:t>
      </w:r>
      <w:r>
        <w:rPr>
          <w:spacing w:val="1"/>
          <w:sz w:val="24"/>
        </w:rPr>
        <w:t> </w:t>
      </w:r>
      <w:r>
        <w:rPr>
          <w:sz w:val="24"/>
        </w:rPr>
        <w:t>a</w:t>
      </w:r>
      <w:r>
        <w:rPr>
          <w:spacing w:val="-8"/>
          <w:sz w:val="24"/>
        </w:rPr>
        <w:t> </w:t>
      </w:r>
      <w:r>
        <w:rPr>
          <w:sz w:val="24"/>
        </w:rPr>
        <w:t>piece</w:t>
      </w:r>
      <w:r>
        <w:rPr>
          <w:spacing w:val="-7"/>
          <w:sz w:val="24"/>
        </w:rPr>
        <w:t> </w:t>
      </w:r>
      <w:r>
        <w:rPr>
          <w:spacing w:val="-4"/>
          <w:sz w:val="24"/>
        </w:rPr>
        <w:t>of…;</w:t>
      </w:r>
    </w:p>
    <w:p>
      <w:pPr>
        <w:pStyle w:val="ListParagraph"/>
        <w:numPr>
          <w:ilvl w:val="1"/>
          <w:numId w:val="128"/>
        </w:numPr>
        <w:tabs>
          <w:tab w:pos="1816" w:val="left" w:leader="none"/>
        </w:tabs>
        <w:spacing w:line="240" w:lineRule="auto" w:before="0" w:after="0"/>
        <w:ind w:left="1644" w:right="642" w:firstLine="0"/>
        <w:jc w:val="both"/>
        <w:rPr>
          <w:sz w:val="24"/>
        </w:rPr>
      </w:pPr>
      <w:r>
        <w:rPr>
          <w:sz w:val="24"/>
        </w:rPr>
        <w:t>конструкции</w:t>
      </w:r>
      <w:r>
        <w:rPr>
          <w:spacing w:val="-15"/>
          <w:sz w:val="24"/>
        </w:rPr>
        <w:t> </w:t>
      </w:r>
      <w:r>
        <w:rPr>
          <w:sz w:val="24"/>
        </w:rPr>
        <w:t>с</w:t>
      </w:r>
      <w:r>
        <w:rPr>
          <w:spacing w:val="-8"/>
          <w:sz w:val="24"/>
        </w:rPr>
        <w:t> </w:t>
      </w:r>
      <w:r>
        <w:rPr>
          <w:sz w:val="24"/>
        </w:rPr>
        <w:t>модальным</w:t>
      </w:r>
      <w:r>
        <w:rPr>
          <w:spacing w:val="-12"/>
          <w:sz w:val="24"/>
        </w:rPr>
        <w:t> </w:t>
      </w:r>
      <w:r>
        <w:rPr>
          <w:sz w:val="24"/>
        </w:rPr>
        <w:t>глаголом</w:t>
      </w:r>
      <w:r>
        <w:rPr>
          <w:spacing w:val="-7"/>
          <w:sz w:val="24"/>
        </w:rPr>
        <w:t> </w:t>
      </w:r>
      <w:r>
        <w:rPr>
          <w:sz w:val="24"/>
        </w:rPr>
        <w:t>could</w:t>
      </w:r>
      <w:r>
        <w:rPr>
          <w:spacing w:val="-8"/>
          <w:sz w:val="24"/>
        </w:rPr>
        <w:t> </w:t>
      </w:r>
      <w:r>
        <w:rPr>
          <w:sz w:val="24"/>
        </w:rPr>
        <w:t>для</w:t>
      </w:r>
      <w:r>
        <w:rPr>
          <w:spacing w:val="-11"/>
          <w:sz w:val="24"/>
        </w:rPr>
        <w:t> </w:t>
      </w:r>
      <w:r>
        <w:rPr>
          <w:sz w:val="24"/>
        </w:rPr>
        <w:t>выражения</w:t>
      </w:r>
      <w:r>
        <w:rPr>
          <w:spacing w:val="-9"/>
          <w:sz w:val="24"/>
        </w:rPr>
        <w:t> </w:t>
      </w:r>
      <w:r>
        <w:rPr>
          <w:sz w:val="24"/>
        </w:rPr>
        <w:t>вежливой</w:t>
      </w:r>
      <w:r>
        <w:rPr>
          <w:spacing w:val="-5"/>
          <w:sz w:val="24"/>
        </w:rPr>
        <w:t> </w:t>
      </w:r>
      <w:r>
        <w:rPr>
          <w:sz w:val="24"/>
        </w:rPr>
        <w:t>просьбы:</w:t>
      </w:r>
      <w:r>
        <w:rPr>
          <w:spacing w:val="-6"/>
          <w:sz w:val="24"/>
        </w:rPr>
        <w:t> </w:t>
      </w:r>
      <w:r>
        <w:rPr>
          <w:sz w:val="24"/>
        </w:rPr>
        <w:t>Could</w:t>
      </w:r>
      <w:r>
        <w:rPr>
          <w:spacing w:val="-4"/>
          <w:sz w:val="24"/>
        </w:rPr>
        <w:t> </w:t>
      </w:r>
      <w:r>
        <w:rPr>
          <w:sz w:val="24"/>
        </w:rPr>
        <w:t>I</w:t>
      </w:r>
      <w:r>
        <w:rPr>
          <w:spacing w:val="-15"/>
          <w:sz w:val="24"/>
        </w:rPr>
        <w:t> </w:t>
      </w:r>
      <w:r>
        <w:rPr>
          <w:sz w:val="24"/>
        </w:rPr>
        <w:t>have some throat lozenges?;</w:t>
      </w:r>
    </w:p>
    <w:p>
      <w:pPr>
        <w:pStyle w:val="ListParagraph"/>
        <w:numPr>
          <w:ilvl w:val="1"/>
          <w:numId w:val="128"/>
        </w:numPr>
        <w:tabs>
          <w:tab w:pos="1831" w:val="left" w:leader="none"/>
        </w:tabs>
        <w:spacing w:line="237" w:lineRule="auto" w:before="6" w:after="0"/>
        <w:ind w:left="1644" w:right="670" w:firstLine="0"/>
        <w:jc w:val="both"/>
        <w:rPr>
          <w:sz w:val="24"/>
        </w:rPr>
      </w:pPr>
      <w:r>
        <w:rPr>
          <w:sz w:val="24"/>
        </w:rPr>
        <w:t>повелительное наклонения для выражения инструкции о приеме лекарств: take one tablet three times a day;</w:t>
      </w:r>
    </w:p>
    <w:p>
      <w:pPr>
        <w:pStyle w:val="BodyText"/>
        <w:spacing w:before="1"/>
        <w:ind w:firstLine="0"/>
        <w:jc w:val="left"/>
      </w:pPr>
      <w:r>
        <w:rPr/>
        <w:t>Лексический</w:t>
      </w:r>
      <w:r>
        <w:rPr>
          <w:spacing w:val="-7"/>
        </w:rPr>
        <w:t> </w:t>
      </w:r>
      <w:r>
        <w:rPr/>
        <w:t>материал</w:t>
      </w:r>
      <w:r>
        <w:rPr>
          <w:spacing w:val="-7"/>
        </w:rPr>
        <w:t> </w:t>
      </w:r>
      <w:r>
        <w:rPr/>
        <w:t>отбирается</w:t>
      </w:r>
      <w:r>
        <w:rPr>
          <w:spacing w:val="-7"/>
        </w:rPr>
        <w:t> </w:t>
      </w:r>
      <w:r>
        <w:rPr/>
        <w:t>с</w:t>
      </w:r>
      <w:r>
        <w:rPr>
          <w:spacing w:val="-4"/>
        </w:rPr>
        <w:t> </w:t>
      </w:r>
      <w:r>
        <w:rPr/>
        <w:t>учетом</w:t>
      </w:r>
      <w:r>
        <w:rPr>
          <w:spacing w:val="-7"/>
        </w:rPr>
        <w:t> </w:t>
      </w:r>
      <w:r>
        <w:rPr/>
        <w:t>тематики</w:t>
      </w:r>
      <w:r>
        <w:rPr>
          <w:spacing w:val="-6"/>
        </w:rPr>
        <w:t> </w:t>
      </w:r>
      <w:r>
        <w:rPr/>
        <w:t>общения</w:t>
      </w:r>
      <w:r>
        <w:rPr>
          <w:spacing w:val="-6"/>
        </w:rPr>
        <w:t> </w:t>
      </w:r>
      <w:r>
        <w:rPr/>
        <w:t>раздела</w:t>
      </w:r>
      <w:r>
        <w:rPr>
          <w:spacing w:val="-10"/>
        </w:rPr>
        <w:t> </w:t>
      </w:r>
      <w:r>
        <w:rPr>
          <w:spacing w:val="-5"/>
        </w:rPr>
        <w:t>2:</w:t>
      </w:r>
    </w:p>
    <w:p>
      <w:pPr>
        <w:pStyle w:val="ListParagraph"/>
        <w:numPr>
          <w:ilvl w:val="1"/>
          <w:numId w:val="128"/>
        </w:numPr>
        <w:tabs>
          <w:tab w:pos="1831" w:val="left" w:leader="none"/>
        </w:tabs>
        <w:spacing w:line="240" w:lineRule="auto" w:before="0" w:after="0"/>
        <w:ind w:left="1644" w:right="656" w:firstLine="0"/>
        <w:jc w:val="left"/>
        <w:rPr>
          <w:sz w:val="24"/>
        </w:rPr>
      </w:pPr>
      <w:r>
        <w:rPr>
          <w:sz w:val="24"/>
        </w:rPr>
        <w:t>речевые клише описания здорового образа жизни: do sports, go to the gym, eat vegetables, don’t eat junk good, get up early, go to bed early…;</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глаголы</w:t>
      </w:r>
      <w:r>
        <w:rPr>
          <w:spacing w:val="-10"/>
          <w:sz w:val="24"/>
        </w:rPr>
        <w:t> </w:t>
      </w:r>
      <w:r>
        <w:rPr>
          <w:sz w:val="24"/>
        </w:rPr>
        <w:t>для</w:t>
      </w:r>
      <w:r>
        <w:rPr>
          <w:spacing w:val="-5"/>
          <w:sz w:val="24"/>
        </w:rPr>
        <w:t> </w:t>
      </w:r>
      <w:r>
        <w:rPr>
          <w:sz w:val="24"/>
        </w:rPr>
        <w:t>составления</w:t>
      </w:r>
      <w:r>
        <w:rPr>
          <w:spacing w:val="-4"/>
          <w:sz w:val="24"/>
        </w:rPr>
        <w:t> </w:t>
      </w:r>
      <w:r>
        <w:rPr>
          <w:sz w:val="24"/>
        </w:rPr>
        <w:t>рецептов</w:t>
      </w:r>
      <w:r>
        <w:rPr>
          <w:spacing w:val="-4"/>
          <w:sz w:val="24"/>
        </w:rPr>
        <w:t> </w:t>
      </w:r>
      <w:r>
        <w:rPr>
          <w:sz w:val="24"/>
        </w:rPr>
        <w:t>блюд:</w:t>
      </w:r>
      <w:r>
        <w:rPr>
          <w:spacing w:val="-1"/>
          <w:sz w:val="24"/>
        </w:rPr>
        <w:t> </w:t>
      </w:r>
      <w:r>
        <w:rPr>
          <w:sz w:val="24"/>
        </w:rPr>
        <w:t>cut,</w:t>
      </w:r>
      <w:r>
        <w:rPr>
          <w:spacing w:val="-7"/>
          <w:sz w:val="24"/>
        </w:rPr>
        <w:t> </w:t>
      </w:r>
      <w:r>
        <w:rPr>
          <w:sz w:val="24"/>
        </w:rPr>
        <w:t>peel,</w:t>
      </w:r>
      <w:r>
        <w:rPr>
          <w:spacing w:val="-4"/>
          <w:sz w:val="24"/>
        </w:rPr>
        <w:t> </w:t>
      </w:r>
      <w:r>
        <w:rPr>
          <w:sz w:val="24"/>
        </w:rPr>
        <w:t>cook,</w:t>
      </w:r>
      <w:r>
        <w:rPr>
          <w:spacing w:val="-6"/>
          <w:sz w:val="24"/>
        </w:rPr>
        <w:t> </w:t>
      </w:r>
      <w:r>
        <w:rPr>
          <w:sz w:val="24"/>
        </w:rPr>
        <w:t>bake,</w:t>
      </w:r>
      <w:r>
        <w:rPr>
          <w:spacing w:val="-4"/>
          <w:sz w:val="24"/>
        </w:rPr>
        <w:t> </w:t>
      </w:r>
      <w:r>
        <w:rPr>
          <w:sz w:val="24"/>
        </w:rPr>
        <w:t>add,</w:t>
      </w:r>
      <w:r>
        <w:rPr>
          <w:spacing w:val="-2"/>
          <w:sz w:val="24"/>
        </w:rPr>
        <w:t> </w:t>
      </w:r>
      <w:r>
        <w:rPr>
          <w:sz w:val="24"/>
        </w:rPr>
        <w:t>pour</w:t>
      </w:r>
      <w:r>
        <w:rPr>
          <w:spacing w:val="-2"/>
          <w:sz w:val="24"/>
        </w:rPr>
        <w:t> </w:t>
      </w:r>
      <w:r>
        <w:rPr>
          <w:spacing w:val="-5"/>
          <w:sz w:val="24"/>
        </w:rPr>
        <w:t>…;</w:t>
      </w:r>
    </w:p>
    <w:p>
      <w:pPr>
        <w:pStyle w:val="ListParagraph"/>
        <w:numPr>
          <w:ilvl w:val="1"/>
          <w:numId w:val="128"/>
        </w:numPr>
        <w:tabs>
          <w:tab w:pos="1824" w:val="left" w:leader="none"/>
        </w:tabs>
        <w:spacing w:line="240" w:lineRule="auto" w:before="0" w:after="0"/>
        <w:ind w:left="1824" w:right="0" w:hanging="182"/>
        <w:jc w:val="left"/>
        <w:rPr>
          <w:sz w:val="24"/>
        </w:rPr>
      </w:pPr>
      <w:r>
        <w:rPr>
          <w:sz w:val="24"/>
        </w:rPr>
        <w:t>названия</w:t>
      </w:r>
      <w:r>
        <w:rPr>
          <w:spacing w:val="-11"/>
          <w:sz w:val="24"/>
        </w:rPr>
        <w:t> </w:t>
      </w:r>
      <w:r>
        <w:rPr>
          <w:sz w:val="24"/>
        </w:rPr>
        <w:t>полезных</w:t>
      </w:r>
      <w:r>
        <w:rPr>
          <w:spacing w:val="1"/>
          <w:sz w:val="24"/>
        </w:rPr>
        <w:t> </w:t>
      </w:r>
      <w:r>
        <w:rPr>
          <w:sz w:val="24"/>
        </w:rPr>
        <w:t>продуктов:</w:t>
      </w:r>
      <w:r>
        <w:rPr>
          <w:spacing w:val="-4"/>
          <w:sz w:val="24"/>
        </w:rPr>
        <w:t> </w:t>
      </w:r>
      <w:r>
        <w:rPr>
          <w:sz w:val="24"/>
        </w:rPr>
        <w:t>dairy</w:t>
      </w:r>
      <w:r>
        <w:rPr>
          <w:spacing w:val="-17"/>
          <w:sz w:val="24"/>
        </w:rPr>
        <w:t> </w:t>
      </w:r>
      <w:r>
        <w:rPr>
          <w:sz w:val="24"/>
        </w:rPr>
        <w:t>products,</w:t>
      </w:r>
      <w:r>
        <w:rPr>
          <w:spacing w:val="-2"/>
          <w:sz w:val="24"/>
        </w:rPr>
        <w:t> </w:t>
      </w:r>
      <w:r>
        <w:rPr>
          <w:sz w:val="24"/>
        </w:rPr>
        <w:t>eggs,</w:t>
      </w:r>
      <w:r>
        <w:rPr>
          <w:spacing w:val="-7"/>
          <w:sz w:val="24"/>
        </w:rPr>
        <w:t> </w:t>
      </w:r>
      <w:r>
        <w:rPr>
          <w:sz w:val="24"/>
        </w:rPr>
        <w:t>peas,</w:t>
      </w:r>
      <w:r>
        <w:rPr>
          <w:spacing w:val="-7"/>
          <w:sz w:val="24"/>
        </w:rPr>
        <w:t> </w:t>
      </w:r>
      <w:r>
        <w:rPr>
          <w:sz w:val="24"/>
        </w:rPr>
        <w:t>beans,</w:t>
      </w:r>
      <w:r>
        <w:rPr>
          <w:spacing w:val="-4"/>
          <w:sz w:val="24"/>
        </w:rPr>
        <w:t> </w:t>
      </w:r>
      <w:r>
        <w:rPr>
          <w:sz w:val="24"/>
        </w:rPr>
        <w:t>cheese,</w:t>
      </w:r>
      <w:r>
        <w:rPr>
          <w:spacing w:val="1"/>
          <w:sz w:val="24"/>
        </w:rPr>
        <w:t> </w:t>
      </w:r>
      <w:r>
        <w:rPr>
          <w:sz w:val="24"/>
        </w:rPr>
        <w:t>oily</w:t>
      </w:r>
      <w:r>
        <w:rPr>
          <w:spacing w:val="-19"/>
          <w:sz w:val="24"/>
        </w:rPr>
        <w:t> </w:t>
      </w:r>
      <w:r>
        <w:rPr>
          <w:spacing w:val="-2"/>
          <w:sz w:val="24"/>
        </w:rPr>
        <w:t>fish…;</w:t>
      </w:r>
    </w:p>
    <w:p>
      <w:pPr>
        <w:pStyle w:val="ListParagraph"/>
        <w:numPr>
          <w:ilvl w:val="1"/>
          <w:numId w:val="128"/>
        </w:numPr>
        <w:tabs>
          <w:tab w:pos="1848" w:val="left" w:leader="none"/>
        </w:tabs>
        <w:spacing w:line="240" w:lineRule="auto" w:before="0" w:after="0"/>
        <w:ind w:left="1644" w:right="673" w:firstLine="0"/>
        <w:jc w:val="left"/>
        <w:rPr>
          <w:sz w:val="24"/>
        </w:rPr>
      </w:pPr>
      <w:r>
        <w:rPr>
          <w:sz w:val="24"/>
        </w:rPr>
        <w:t>лексика для описания самочувствия и симптомов болезни: toothache, headache, earache, </w:t>
      </w:r>
      <w:r>
        <w:rPr>
          <w:spacing w:val="-2"/>
          <w:sz w:val="24"/>
        </w:rPr>
        <w:t>stomachache…;</w:t>
      </w:r>
    </w:p>
    <w:p>
      <w:pPr>
        <w:spacing w:after="0" w:line="240" w:lineRule="auto"/>
        <w:jc w:val="left"/>
        <w:rPr>
          <w:sz w:val="24"/>
        </w:rPr>
        <w:sectPr>
          <w:pgSz w:w="11930" w:h="16860"/>
          <w:pgMar w:header="0" w:footer="1385" w:top="1020" w:bottom="1620" w:left="60" w:right="200"/>
        </w:sectPr>
      </w:pPr>
    </w:p>
    <w:p>
      <w:pPr>
        <w:pStyle w:val="ListParagraph"/>
        <w:numPr>
          <w:ilvl w:val="1"/>
          <w:numId w:val="128"/>
        </w:numPr>
        <w:tabs>
          <w:tab w:pos="1867" w:val="left" w:leader="none"/>
        </w:tabs>
        <w:spacing w:line="237" w:lineRule="auto" w:before="63" w:after="0"/>
        <w:ind w:left="1644" w:right="719" w:firstLine="0"/>
        <w:jc w:val="left"/>
        <w:rPr>
          <w:sz w:val="24"/>
        </w:rPr>
      </w:pPr>
      <w:r>
        <w:rPr>
          <w:sz w:val="24"/>
        </w:rPr>
        <w:t>речевые</w:t>
      </w:r>
      <w:r>
        <w:rPr>
          <w:spacing w:val="29"/>
          <w:sz w:val="24"/>
        </w:rPr>
        <w:t> </w:t>
      </w:r>
      <w:r>
        <w:rPr>
          <w:sz w:val="24"/>
        </w:rPr>
        <w:t>клише</w:t>
      </w:r>
      <w:r>
        <w:rPr>
          <w:spacing w:val="33"/>
          <w:sz w:val="24"/>
        </w:rPr>
        <w:t> </w:t>
      </w:r>
      <w:r>
        <w:rPr>
          <w:sz w:val="24"/>
        </w:rPr>
        <w:t>для</w:t>
      </w:r>
      <w:r>
        <w:rPr>
          <w:spacing w:val="35"/>
          <w:sz w:val="24"/>
        </w:rPr>
        <w:t> </w:t>
      </w:r>
      <w:r>
        <w:rPr>
          <w:sz w:val="24"/>
        </w:rPr>
        <w:t>описания</w:t>
      </w:r>
      <w:r>
        <w:rPr>
          <w:spacing w:val="34"/>
          <w:sz w:val="24"/>
        </w:rPr>
        <w:t> </w:t>
      </w:r>
      <w:r>
        <w:rPr>
          <w:sz w:val="24"/>
        </w:rPr>
        <w:t>симптомов</w:t>
      </w:r>
      <w:r>
        <w:rPr>
          <w:spacing w:val="36"/>
          <w:sz w:val="24"/>
        </w:rPr>
        <w:t> </w:t>
      </w:r>
      <w:r>
        <w:rPr>
          <w:sz w:val="24"/>
        </w:rPr>
        <w:t>болезни</w:t>
      </w:r>
      <w:r>
        <w:rPr>
          <w:spacing w:val="32"/>
          <w:sz w:val="24"/>
        </w:rPr>
        <w:t> </w:t>
      </w:r>
      <w:r>
        <w:rPr>
          <w:sz w:val="24"/>
        </w:rPr>
        <w:t>и</w:t>
      </w:r>
      <w:r>
        <w:rPr>
          <w:spacing w:val="36"/>
          <w:sz w:val="24"/>
        </w:rPr>
        <w:t> </w:t>
      </w:r>
      <w:r>
        <w:rPr>
          <w:sz w:val="24"/>
        </w:rPr>
        <w:t>инструкций</w:t>
      </w:r>
      <w:r>
        <w:rPr>
          <w:spacing w:val="38"/>
          <w:sz w:val="24"/>
        </w:rPr>
        <w:t> </w:t>
      </w:r>
      <w:r>
        <w:rPr>
          <w:sz w:val="24"/>
        </w:rPr>
        <w:t>для</w:t>
      </w:r>
      <w:r>
        <w:rPr>
          <w:spacing w:val="30"/>
          <w:sz w:val="24"/>
        </w:rPr>
        <w:t> </w:t>
      </w:r>
      <w:r>
        <w:rPr>
          <w:sz w:val="24"/>
        </w:rPr>
        <w:t>их</w:t>
      </w:r>
      <w:r>
        <w:rPr>
          <w:spacing w:val="40"/>
          <w:sz w:val="24"/>
        </w:rPr>
        <w:t> </w:t>
      </w:r>
      <w:r>
        <w:rPr>
          <w:sz w:val="24"/>
        </w:rPr>
        <w:t>лечения:</w:t>
      </w:r>
      <w:r>
        <w:rPr>
          <w:spacing w:val="36"/>
          <w:sz w:val="24"/>
        </w:rPr>
        <w:t> </w:t>
      </w:r>
      <w:r>
        <w:rPr>
          <w:sz w:val="24"/>
        </w:rPr>
        <w:t>high temperature, it hurts, take temperature, drink more water, stay</w:t>
      </w:r>
      <w:r>
        <w:rPr>
          <w:spacing w:val="-3"/>
          <w:sz w:val="24"/>
        </w:rPr>
        <w:t> </w:t>
      </w:r>
      <w:r>
        <w:rPr>
          <w:sz w:val="24"/>
        </w:rPr>
        <w:t>in bed…</w:t>
      </w:r>
    </w:p>
    <w:p>
      <w:pPr>
        <w:pStyle w:val="BodyText"/>
        <w:spacing w:before="3"/>
        <w:ind w:firstLine="0"/>
        <w:jc w:val="left"/>
      </w:pPr>
      <w:r>
        <w:rPr/>
        <w:t>Раздел</w:t>
      </w:r>
      <w:r>
        <w:rPr>
          <w:spacing w:val="-6"/>
        </w:rPr>
        <w:t> </w:t>
      </w:r>
      <w:r>
        <w:rPr/>
        <w:t>3.</w:t>
      </w:r>
      <w:r>
        <w:rPr>
          <w:spacing w:val="-6"/>
        </w:rPr>
        <w:t> </w:t>
      </w:r>
      <w:r>
        <w:rPr/>
        <w:t>Наука</w:t>
      </w:r>
      <w:r>
        <w:rPr>
          <w:spacing w:val="-7"/>
        </w:rPr>
        <w:t> </w:t>
      </w:r>
      <w:r>
        <w:rPr/>
        <w:t>и </w:t>
      </w:r>
      <w:r>
        <w:rPr>
          <w:spacing w:val="-2"/>
        </w:rPr>
        <w:t>технологии</w:t>
      </w:r>
    </w:p>
    <w:p>
      <w:pPr>
        <w:pStyle w:val="ListParagraph"/>
        <w:numPr>
          <w:ilvl w:val="0"/>
          <w:numId w:val="129"/>
        </w:numPr>
        <w:tabs>
          <w:tab w:pos="1884" w:val="left" w:leader="none"/>
        </w:tabs>
        <w:spacing w:line="240" w:lineRule="auto" w:before="3" w:after="0"/>
        <w:ind w:left="1884" w:right="0" w:hanging="242"/>
        <w:jc w:val="left"/>
        <w:rPr>
          <w:sz w:val="24"/>
        </w:rPr>
      </w:pPr>
      <w:r>
        <w:rPr>
          <w:sz w:val="24"/>
        </w:rPr>
        <w:t>Наука</w:t>
      </w:r>
      <w:r>
        <w:rPr>
          <w:spacing w:val="-7"/>
          <w:sz w:val="24"/>
        </w:rPr>
        <w:t> </w:t>
      </w:r>
      <w:r>
        <w:rPr>
          <w:sz w:val="24"/>
        </w:rPr>
        <w:t>в</w:t>
      </w:r>
      <w:r>
        <w:rPr>
          <w:spacing w:val="-7"/>
          <w:sz w:val="24"/>
        </w:rPr>
        <w:t> </w:t>
      </w:r>
      <w:r>
        <w:rPr>
          <w:sz w:val="24"/>
        </w:rPr>
        <w:t>современном</w:t>
      </w:r>
      <w:r>
        <w:rPr>
          <w:spacing w:val="-6"/>
          <w:sz w:val="24"/>
        </w:rPr>
        <w:t> </w:t>
      </w:r>
      <w:r>
        <w:rPr>
          <w:spacing w:val="-4"/>
          <w:sz w:val="24"/>
        </w:rPr>
        <w:t>мире.</w:t>
      </w:r>
    </w:p>
    <w:p>
      <w:pPr>
        <w:pStyle w:val="ListParagraph"/>
        <w:numPr>
          <w:ilvl w:val="0"/>
          <w:numId w:val="129"/>
        </w:numPr>
        <w:tabs>
          <w:tab w:pos="1884" w:val="left" w:leader="none"/>
        </w:tabs>
        <w:spacing w:line="274" w:lineRule="exact" w:before="0" w:after="0"/>
        <w:ind w:left="1884" w:right="0" w:hanging="242"/>
        <w:jc w:val="left"/>
        <w:rPr>
          <w:sz w:val="24"/>
        </w:rPr>
      </w:pPr>
      <w:r>
        <w:rPr>
          <w:sz w:val="24"/>
        </w:rPr>
        <w:t>Технологии</w:t>
      </w:r>
      <w:r>
        <w:rPr>
          <w:spacing w:val="-6"/>
          <w:sz w:val="24"/>
        </w:rPr>
        <w:t> </w:t>
      </w:r>
      <w:r>
        <w:rPr>
          <w:sz w:val="24"/>
        </w:rPr>
        <w:t>и</w:t>
      </w:r>
      <w:r>
        <w:rPr>
          <w:spacing w:val="-5"/>
          <w:sz w:val="24"/>
        </w:rPr>
        <w:t> мы.</w:t>
      </w:r>
    </w:p>
    <w:p>
      <w:pPr>
        <w:pStyle w:val="ListParagraph"/>
        <w:numPr>
          <w:ilvl w:val="0"/>
          <w:numId w:val="129"/>
        </w:numPr>
        <w:tabs>
          <w:tab w:pos="1884" w:val="left" w:leader="none"/>
        </w:tabs>
        <w:spacing w:line="274" w:lineRule="exact" w:before="0" w:after="0"/>
        <w:ind w:left="1884" w:right="0" w:hanging="242"/>
        <w:jc w:val="left"/>
        <w:rPr>
          <w:sz w:val="24"/>
        </w:rPr>
      </w:pPr>
      <w:r>
        <w:rPr>
          <w:sz w:val="24"/>
        </w:rPr>
        <w:t>Знаменитые</w:t>
      </w:r>
      <w:r>
        <w:rPr>
          <w:spacing w:val="-15"/>
          <w:sz w:val="24"/>
        </w:rPr>
        <w:t> </w:t>
      </w:r>
      <w:r>
        <w:rPr>
          <w:spacing w:val="-2"/>
          <w:sz w:val="24"/>
        </w:rPr>
        <w:t>изобретатели.</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1"/>
          <w:numId w:val="129"/>
        </w:numPr>
        <w:tabs>
          <w:tab w:pos="1824" w:val="left" w:leader="none"/>
        </w:tabs>
        <w:spacing w:line="240" w:lineRule="auto" w:before="0" w:after="0"/>
        <w:ind w:left="1824" w:right="0" w:hanging="182"/>
        <w:jc w:val="left"/>
        <w:rPr>
          <w:sz w:val="24"/>
        </w:rPr>
      </w:pPr>
      <w:r>
        <w:rPr>
          <w:sz w:val="24"/>
        </w:rPr>
        <w:t>кратко</w:t>
      </w:r>
      <w:r>
        <w:rPr>
          <w:spacing w:val="-13"/>
          <w:sz w:val="24"/>
        </w:rPr>
        <w:t> </w:t>
      </w:r>
      <w:r>
        <w:rPr>
          <w:sz w:val="24"/>
        </w:rPr>
        <w:t>рассказывать</w:t>
      </w:r>
      <w:r>
        <w:rPr>
          <w:spacing w:val="-6"/>
          <w:sz w:val="24"/>
        </w:rPr>
        <w:t> </w:t>
      </w:r>
      <w:r>
        <w:rPr>
          <w:sz w:val="24"/>
        </w:rPr>
        <w:t>о</w:t>
      </w:r>
      <w:r>
        <w:rPr>
          <w:spacing w:val="-12"/>
          <w:sz w:val="24"/>
        </w:rPr>
        <w:t> </w:t>
      </w:r>
      <w:r>
        <w:rPr>
          <w:sz w:val="24"/>
        </w:rPr>
        <w:t>значимости</w:t>
      </w:r>
      <w:r>
        <w:rPr>
          <w:spacing w:val="-6"/>
          <w:sz w:val="24"/>
        </w:rPr>
        <w:t> </w:t>
      </w:r>
      <w:r>
        <w:rPr>
          <w:sz w:val="24"/>
        </w:rPr>
        <w:t>научных</w:t>
      </w:r>
      <w:r>
        <w:rPr>
          <w:spacing w:val="-4"/>
          <w:sz w:val="24"/>
        </w:rPr>
        <w:t> </w:t>
      </w:r>
      <w:r>
        <w:rPr>
          <w:sz w:val="24"/>
        </w:rPr>
        <w:t>достижений</w:t>
      </w:r>
      <w:r>
        <w:rPr>
          <w:spacing w:val="-7"/>
          <w:sz w:val="24"/>
        </w:rPr>
        <w:t> </w:t>
      </w:r>
      <w:r>
        <w:rPr>
          <w:sz w:val="24"/>
        </w:rPr>
        <w:t>в</w:t>
      </w:r>
      <w:r>
        <w:rPr>
          <w:spacing w:val="-11"/>
          <w:sz w:val="24"/>
        </w:rPr>
        <w:t> </w:t>
      </w:r>
      <w:r>
        <w:rPr>
          <w:sz w:val="24"/>
        </w:rPr>
        <w:t>современной</w:t>
      </w:r>
      <w:r>
        <w:rPr>
          <w:spacing w:val="-6"/>
          <w:sz w:val="24"/>
        </w:rPr>
        <w:t> </w:t>
      </w:r>
      <w:r>
        <w:rPr>
          <w:spacing w:val="-2"/>
          <w:sz w:val="24"/>
        </w:rPr>
        <w:t>жизни;</w:t>
      </w:r>
    </w:p>
    <w:p>
      <w:pPr>
        <w:pStyle w:val="ListParagraph"/>
        <w:numPr>
          <w:ilvl w:val="1"/>
          <w:numId w:val="129"/>
        </w:numPr>
        <w:tabs>
          <w:tab w:pos="1824" w:val="left" w:leader="none"/>
        </w:tabs>
        <w:spacing w:line="240" w:lineRule="auto" w:before="0" w:after="0"/>
        <w:ind w:left="1824" w:right="0" w:hanging="182"/>
        <w:jc w:val="left"/>
        <w:rPr>
          <w:sz w:val="24"/>
        </w:rPr>
      </w:pPr>
      <w:r>
        <w:rPr>
          <w:sz w:val="24"/>
        </w:rPr>
        <w:t>уметь</w:t>
      </w:r>
      <w:r>
        <w:rPr>
          <w:spacing w:val="-9"/>
          <w:sz w:val="24"/>
        </w:rPr>
        <w:t> </w:t>
      </w:r>
      <w:r>
        <w:rPr>
          <w:sz w:val="24"/>
        </w:rPr>
        <w:t>рассказывать</w:t>
      </w:r>
      <w:r>
        <w:rPr>
          <w:spacing w:val="-1"/>
          <w:sz w:val="24"/>
        </w:rPr>
        <w:t> </w:t>
      </w:r>
      <w:r>
        <w:rPr>
          <w:sz w:val="24"/>
        </w:rPr>
        <w:t>о</w:t>
      </w:r>
      <w:r>
        <w:rPr>
          <w:spacing w:val="-6"/>
          <w:sz w:val="24"/>
        </w:rPr>
        <w:t> </w:t>
      </w:r>
      <w:r>
        <w:rPr>
          <w:sz w:val="24"/>
        </w:rPr>
        <w:t>важном</w:t>
      </w:r>
      <w:r>
        <w:rPr>
          <w:spacing w:val="-11"/>
          <w:sz w:val="24"/>
        </w:rPr>
        <w:t> </w:t>
      </w:r>
      <w:r>
        <w:rPr>
          <w:sz w:val="24"/>
        </w:rPr>
        <w:t>достижении</w:t>
      </w:r>
      <w:r>
        <w:rPr>
          <w:spacing w:val="-7"/>
          <w:sz w:val="24"/>
        </w:rPr>
        <w:t> </w:t>
      </w:r>
      <w:r>
        <w:rPr>
          <w:sz w:val="24"/>
        </w:rPr>
        <w:t>в</w:t>
      </w:r>
      <w:r>
        <w:rPr>
          <w:spacing w:val="-11"/>
          <w:sz w:val="24"/>
        </w:rPr>
        <w:t> </w:t>
      </w:r>
      <w:r>
        <w:rPr>
          <w:sz w:val="24"/>
        </w:rPr>
        <w:t>одной</w:t>
      </w:r>
      <w:r>
        <w:rPr>
          <w:spacing w:val="-9"/>
          <w:sz w:val="24"/>
        </w:rPr>
        <w:t> </w:t>
      </w:r>
      <w:r>
        <w:rPr>
          <w:sz w:val="24"/>
        </w:rPr>
        <w:t>из</w:t>
      </w:r>
      <w:r>
        <w:rPr>
          <w:spacing w:val="-9"/>
          <w:sz w:val="24"/>
        </w:rPr>
        <w:t> </w:t>
      </w:r>
      <w:r>
        <w:rPr>
          <w:sz w:val="24"/>
        </w:rPr>
        <w:t>научных </w:t>
      </w:r>
      <w:r>
        <w:rPr>
          <w:spacing w:val="-2"/>
          <w:sz w:val="24"/>
        </w:rPr>
        <w:t>областей;</w:t>
      </w:r>
    </w:p>
    <w:p>
      <w:pPr>
        <w:pStyle w:val="ListParagraph"/>
        <w:numPr>
          <w:ilvl w:val="1"/>
          <w:numId w:val="129"/>
        </w:numPr>
        <w:tabs>
          <w:tab w:pos="1824" w:val="left" w:leader="none"/>
        </w:tabs>
        <w:spacing w:line="240" w:lineRule="auto" w:before="0" w:after="0"/>
        <w:ind w:left="1824" w:right="0" w:hanging="182"/>
        <w:jc w:val="left"/>
        <w:rPr>
          <w:sz w:val="24"/>
        </w:rPr>
      </w:pPr>
      <w:r>
        <w:rPr>
          <w:sz w:val="24"/>
        </w:rPr>
        <w:t>кратко</w:t>
      </w:r>
      <w:r>
        <w:rPr>
          <w:spacing w:val="-10"/>
          <w:sz w:val="24"/>
        </w:rPr>
        <w:t> </w:t>
      </w:r>
      <w:r>
        <w:rPr>
          <w:sz w:val="24"/>
        </w:rPr>
        <w:t>рассказывать</w:t>
      </w:r>
      <w:r>
        <w:rPr>
          <w:spacing w:val="-2"/>
          <w:sz w:val="24"/>
        </w:rPr>
        <w:t> </w:t>
      </w:r>
      <w:r>
        <w:rPr>
          <w:sz w:val="24"/>
        </w:rPr>
        <w:t>о</w:t>
      </w:r>
      <w:r>
        <w:rPr>
          <w:spacing w:val="-6"/>
          <w:sz w:val="24"/>
        </w:rPr>
        <w:t> </w:t>
      </w:r>
      <w:r>
        <w:rPr>
          <w:sz w:val="24"/>
        </w:rPr>
        <w:t>том,</w:t>
      </w:r>
      <w:r>
        <w:rPr>
          <w:spacing w:val="-7"/>
          <w:sz w:val="24"/>
        </w:rPr>
        <w:t> </w:t>
      </w:r>
      <w:r>
        <w:rPr>
          <w:sz w:val="24"/>
        </w:rPr>
        <w:t>как</w:t>
      </w:r>
      <w:r>
        <w:rPr>
          <w:spacing w:val="-7"/>
          <w:sz w:val="24"/>
        </w:rPr>
        <w:t> </w:t>
      </w:r>
      <w:r>
        <w:rPr>
          <w:sz w:val="24"/>
        </w:rPr>
        <w:t>современные</w:t>
      </w:r>
      <w:r>
        <w:rPr>
          <w:spacing w:val="-8"/>
          <w:sz w:val="24"/>
        </w:rPr>
        <w:t> </w:t>
      </w:r>
      <w:r>
        <w:rPr>
          <w:sz w:val="24"/>
        </w:rPr>
        <w:t>технологии</w:t>
      </w:r>
      <w:r>
        <w:rPr>
          <w:spacing w:val="-6"/>
          <w:sz w:val="24"/>
        </w:rPr>
        <w:t> </w:t>
      </w:r>
      <w:r>
        <w:rPr>
          <w:sz w:val="24"/>
        </w:rPr>
        <w:t>помогают</w:t>
      </w:r>
      <w:r>
        <w:rPr>
          <w:spacing w:val="-6"/>
          <w:sz w:val="24"/>
        </w:rPr>
        <w:t> </w:t>
      </w:r>
      <w:r>
        <w:rPr>
          <w:sz w:val="24"/>
        </w:rPr>
        <w:t>в</w:t>
      </w:r>
      <w:r>
        <w:rPr>
          <w:spacing w:val="-3"/>
          <w:sz w:val="24"/>
        </w:rPr>
        <w:t> </w:t>
      </w:r>
      <w:r>
        <w:rPr>
          <w:spacing w:val="-2"/>
          <w:sz w:val="24"/>
        </w:rPr>
        <w:t>учебе;</w:t>
      </w:r>
    </w:p>
    <w:p>
      <w:pPr>
        <w:pStyle w:val="ListParagraph"/>
        <w:numPr>
          <w:ilvl w:val="1"/>
          <w:numId w:val="129"/>
        </w:numPr>
        <w:tabs>
          <w:tab w:pos="1824" w:val="left" w:leader="none"/>
        </w:tabs>
        <w:spacing w:line="240" w:lineRule="auto" w:before="0" w:after="0"/>
        <w:ind w:left="1824" w:right="0" w:hanging="182"/>
        <w:jc w:val="left"/>
        <w:rPr>
          <w:sz w:val="24"/>
        </w:rPr>
      </w:pPr>
      <w:r>
        <w:rPr>
          <w:sz w:val="24"/>
        </w:rPr>
        <w:t>кратко</w:t>
      </w:r>
      <w:r>
        <w:rPr>
          <w:spacing w:val="-11"/>
          <w:sz w:val="24"/>
        </w:rPr>
        <w:t> </w:t>
      </w:r>
      <w:r>
        <w:rPr>
          <w:sz w:val="24"/>
        </w:rPr>
        <w:t>рассказывать</w:t>
      </w:r>
      <w:r>
        <w:rPr>
          <w:spacing w:val="-6"/>
          <w:sz w:val="24"/>
        </w:rPr>
        <w:t> </w:t>
      </w:r>
      <w:r>
        <w:rPr>
          <w:sz w:val="24"/>
        </w:rPr>
        <w:t>о</w:t>
      </w:r>
      <w:r>
        <w:rPr>
          <w:spacing w:val="-12"/>
          <w:sz w:val="24"/>
        </w:rPr>
        <w:t> </w:t>
      </w:r>
      <w:r>
        <w:rPr>
          <w:sz w:val="24"/>
        </w:rPr>
        <w:t>том,</w:t>
      </w:r>
      <w:r>
        <w:rPr>
          <w:spacing w:val="-8"/>
          <w:sz w:val="24"/>
        </w:rPr>
        <w:t> </w:t>
      </w:r>
      <w:r>
        <w:rPr>
          <w:sz w:val="24"/>
        </w:rPr>
        <w:t>какие</w:t>
      </w:r>
      <w:r>
        <w:rPr>
          <w:spacing w:val="-11"/>
          <w:sz w:val="24"/>
        </w:rPr>
        <w:t> </w:t>
      </w:r>
      <w:r>
        <w:rPr>
          <w:sz w:val="24"/>
        </w:rPr>
        <w:t>современные</w:t>
      </w:r>
      <w:r>
        <w:rPr>
          <w:spacing w:val="-12"/>
          <w:sz w:val="24"/>
        </w:rPr>
        <w:t> </w:t>
      </w:r>
      <w:r>
        <w:rPr>
          <w:sz w:val="24"/>
        </w:rPr>
        <w:t>технологии</w:t>
      </w:r>
      <w:r>
        <w:rPr>
          <w:spacing w:val="-8"/>
          <w:sz w:val="24"/>
        </w:rPr>
        <w:t> </w:t>
      </w:r>
      <w:r>
        <w:rPr>
          <w:sz w:val="24"/>
        </w:rPr>
        <w:t>используются</w:t>
      </w:r>
      <w:r>
        <w:rPr>
          <w:spacing w:val="-6"/>
          <w:sz w:val="24"/>
        </w:rPr>
        <w:t> </w:t>
      </w:r>
      <w:r>
        <w:rPr>
          <w:spacing w:val="-2"/>
          <w:sz w:val="24"/>
        </w:rPr>
        <w:t>дома;</w:t>
      </w:r>
    </w:p>
    <w:p>
      <w:pPr>
        <w:pStyle w:val="ListParagraph"/>
        <w:numPr>
          <w:ilvl w:val="1"/>
          <w:numId w:val="129"/>
        </w:numPr>
        <w:tabs>
          <w:tab w:pos="1824" w:val="left" w:leader="none"/>
        </w:tabs>
        <w:spacing w:line="240" w:lineRule="auto" w:before="0" w:after="0"/>
        <w:ind w:left="1644" w:right="3640" w:firstLine="0"/>
        <w:jc w:val="left"/>
        <w:rPr>
          <w:sz w:val="24"/>
        </w:rPr>
      </w:pPr>
      <w:r>
        <w:rPr>
          <w:sz w:val="24"/>
        </w:rPr>
        <w:t>кратко</w:t>
      </w:r>
      <w:r>
        <w:rPr>
          <w:spacing w:val="-14"/>
          <w:sz w:val="24"/>
        </w:rPr>
        <w:t> </w:t>
      </w:r>
      <w:r>
        <w:rPr>
          <w:sz w:val="24"/>
        </w:rPr>
        <w:t>рассказывать</w:t>
      </w:r>
      <w:r>
        <w:rPr>
          <w:spacing w:val="-8"/>
          <w:sz w:val="24"/>
        </w:rPr>
        <w:t> </w:t>
      </w:r>
      <w:r>
        <w:rPr>
          <w:sz w:val="24"/>
        </w:rPr>
        <w:t>об</w:t>
      </w:r>
      <w:r>
        <w:rPr>
          <w:spacing w:val="-10"/>
          <w:sz w:val="24"/>
        </w:rPr>
        <w:t> </w:t>
      </w:r>
      <w:r>
        <w:rPr>
          <w:sz w:val="24"/>
        </w:rPr>
        <w:t>известном</w:t>
      </w:r>
      <w:r>
        <w:rPr>
          <w:spacing w:val="-8"/>
          <w:sz w:val="24"/>
        </w:rPr>
        <w:t> </w:t>
      </w:r>
      <w:r>
        <w:rPr>
          <w:sz w:val="24"/>
        </w:rPr>
        <w:t>ученом</w:t>
      </w:r>
      <w:r>
        <w:rPr>
          <w:spacing w:val="-13"/>
          <w:sz w:val="24"/>
        </w:rPr>
        <w:t> </w:t>
      </w:r>
      <w:r>
        <w:rPr>
          <w:sz w:val="24"/>
        </w:rPr>
        <w:t>или</w:t>
      </w:r>
      <w:r>
        <w:rPr>
          <w:spacing w:val="-9"/>
          <w:sz w:val="24"/>
        </w:rPr>
        <w:t> </w:t>
      </w:r>
      <w:r>
        <w:rPr>
          <w:sz w:val="24"/>
        </w:rPr>
        <w:t>изобретателе; в области письма:</w:t>
      </w:r>
    </w:p>
    <w:p>
      <w:pPr>
        <w:pStyle w:val="ListParagraph"/>
        <w:numPr>
          <w:ilvl w:val="1"/>
          <w:numId w:val="129"/>
        </w:numPr>
        <w:tabs>
          <w:tab w:pos="1831" w:val="left" w:leader="none"/>
        </w:tabs>
        <w:spacing w:line="240" w:lineRule="auto" w:before="2" w:after="0"/>
        <w:ind w:left="1644" w:right="694" w:firstLine="0"/>
        <w:jc w:val="left"/>
        <w:rPr>
          <w:sz w:val="24"/>
        </w:rPr>
      </w:pPr>
      <w:r>
        <w:rPr>
          <w:sz w:val="24"/>
        </w:rPr>
        <w:t>составлять плакат об</w:t>
      </w:r>
      <w:r>
        <w:rPr>
          <w:spacing w:val="-1"/>
          <w:sz w:val="24"/>
        </w:rPr>
        <w:t> </w:t>
      </w:r>
      <w:r>
        <w:rPr>
          <w:sz w:val="24"/>
        </w:rPr>
        <w:t>используемых в</w:t>
      </w:r>
      <w:r>
        <w:rPr>
          <w:spacing w:val="-4"/>
          <w:sz w:val="24"/>
        </w:rPr>
        <w:t> </w:t>
      </w:r>
      <w:r>
        <w:rPr>
          <w:sz w:val="24"/>
        </w:rPr>
        <w:t>быту</w:t>
      </w:r>
      <w:r>
        <w:rPr>
          <w:spacing w:val="-13"/>
          <w:sz w:val="24"/>
        </w:rPr>
        <w:t> </w:t>
      </w:r>
      <w:r>
        <w:rPr>
          <w:sz w:val="24"/>
        </w:rPr>
        <w:t>современных технологиях (например, робот- </w:t>
      </w:r>
      <w:r>
        <w:rPr>
          <w:spacing w:val="-2"/>
          <w:sz w:val="24"/>
        </w:rPr>
        <w:t>пылесос);</w:t>
      </w:r>
    </w:p>
    <w:p>
      <w:pPr>
        <w:pStyle w:val="ListParagraph"/>
        <w:numPr>
          <w:ilvl w:val="1"/>
          <w:numId w:val="129"/>
        </w:numPr>
        <w:tabs>
          <w:tab w:pos="1836" w:val="left" w:leader="none"/>
        </w:tabs>
        <w:spacing w:line="240" w:lineRule="auto" w:before="1" w:after="0"/>
        <w:ind w:left="1644" w:right="705" w:firstLine="0"/>
        <w:jc w:val="left"/>
        <w:rPr>
          <w:sz w:val="24"/>
        </w:rPr>
      </w:pPr>
      <w:r>
        <w:rPr>
          <w:sz w:val="24"/>
        </w:rPr>
        <w:t>составлять презентацию о</w:t>
      </w:r>
      <w:r>
        <w:rPr>
          <w:spacing w:val="-1"/>
          <w:sz w:val="24"/>
        </w:rPr>
        <w:t> </w:t>
      </w:r>
      <w:r>
        <w:rPr>
          <w:sz w:val="24"/>
        </w:rPr>
        <w:t>важном</w:t>
      </w:r>
      <w:r>
        <w:rPr>
          <w:spacing w:val="-2"/>
          <w:sz w:val="24"/>
        </w:rPr>
        <w:t> </w:t>
      </w:r>
      <w:r>
        <w:rPr>
          <w:sz w:val="24"/>
        </w:rPr>
        <w:t>научном достижении (например, о разработке нового </w:t>
      </w:r>
      <w:r>
        <w:rPr>
          <w:spacing w:val="-2"/>
          <w:sz w:val="24"/>
        </w:rPr>
        <w:t>лекарства);</w:t>
      </w:r>
    </w:p>
    <w:p>
      <w:pPr>
        <w:pStyle w:val="ListParagraph"/>
        <w:numPr>
          <w:ilvl w:val="1"/>
          <w:numId w:val="129"/>
        </w:numPr>
        <w:tabs>
          <w:tab w:pos="1874" w:val="left" w:leader="none"/>
        </w:tabs>
        <w:spacing w:line="240" w:lineRule="auto" w:before="0" w:after="0"/>
        <w:ind w:left="1644" w:right="719" w:firstLine="0"/>
        <w:jc w:val="left"/>
        <w:rPr>
          <w:sz w:val="24"/>
        </w:rPr>
      </w:pPr>
      <w:r>
        <w:rPr>
          <w:sz w:val="24"/>
        </w:rPr>
        <w:t>составлять</w:t>
      </w:r>
      <w:r>
        <w:rPr>
          <w:spacing w:val="40"/>
          <w:sz w:val="24"/>
        </w:rPr>
        <w:t> </w:t>
      </w:r>
      <w:r>
        <w:rPr>
          <w:sz w:val="24"/>
        </w:rPr>
        <w:t>краткую</w:t>
      </w:r>
      <w:r>
        <w:rPr>
          <w:spacing w:val="40"/>
          <w:sz w:val="24"/>
        </w:rPr>
        <w:t> </w:t>
      </w:r>
      <w:r>
        <w:rPr>
          <w:sz w:val="24"/>
        </w:rPr>
        <w:t>инструкцию,</w:t>
      </w:r>
      <w:r>
        <w:rPr>
          <w:spacing w:val="40"/>
          <w:sz w:val="24"/>
        </w:rPr>
        <w:t> </w:t>
      </w:r>
      <w:r>
        <w:rPr>
          <w:sz w:val="24"/>
        </w:rPr>
        <w:t>как</w:t>
      </w:r>
      <w:r>
        <w:rPr>
          <w:spacing w:val="36"/>
          <w:sz w:val="24"/>
        </w:rPr>
        <w:t> </w:t>
      </w:r>
      <w:r>
        <w:rPr>
          <w:sz w:val="24"/>
        </w:rPr>
        <w:t>пользоваться</w:t>
      </w:r>
      <w:r>
        <w:rPr>
          <w:spacing w:val="38"/>
          <w:sz w:val="24"/>
        </w:rPr>
        <w:t> </w:t>
      </w:r>
      <w:r>
        <w:rPr>
          <w:sz w:val="24"/>
        </w:rPr>
        <w:t>торговым</w:t>
      </w:r>
      <w:r>
        <w:rPr>
          <w:spacing w:val="36"/>
          <w:sz w:val="24"/>
        </w:rPr>
        <w:t> </w:t>
      </w:r>
      <w:r>
        <w:rPr>
          <w:sz w:val="24"/>
        </w:rPr>
        <w:t>автоматом</w:t>
      </w:r>
      <w:r>
        <w:rPr>
          <w:spacing w:val="36"/>
          <w:sz w:val="24"/>
        </w:rPr>
        <w:t> </w:t>
      </w:r>
      <w:r>
        <w:rPr>
          <w:sz w:val="24"/>
        </w:rPr>
        <w:t>для</w:t>
      </w:r>
      <w:r>
        <w:rPr>
          <w:spacing w:val="36"/>
          <w:sz w:val="24"/>
        </w:rPr>
        <w:t> </w:t>
      </w:r>
      <w:r>
        <w:rPr>
          <w:sz w:val="24"/>
        </w:rPr>
        <w:t>покупки шоколада или напитка.</w:t>
      </w:r>
    </w:p>
    <w:p>
      <w:pPr>
        <w:pStyle w:val="BodyText"/>
        <w:spacing w:line="274" w:lineRule="exact" w:before="5"/>
        <w:ind w:firstLine="0"/>
        <w:jc w:val="left"/>
      </w:pPr>
      <w:r>
        <w:rPr>
          <w:spacing w:val="-2"/>
        </w:rPr>
        <w:t>Примерный</w:t>
      </w:r>
      <w:r>
        <w:rPr>
          <w:spacing w:val="10"/>
        </w:rPr>
        <w:t> </w:t>
      </w:r>
      <w:r>
        <w:rPr>
          <w:spacing w:val="-2"/>
        </w:rPr>
        <w:t>лексико-грамматический</w:t>
      </w:r>
      <w:r>
        <w:rPr>
          <w:spacing w:val="20"/>
        </w:rPr>
        <w:t> </w:t>
      </w:r>
      <w:r>
        <w:rPr>
          <w:spacing w:val="-2"/>
        </w:rPr>
        <w:t>материал</w:t>
      </w:r>
    </w:p>
    <w:p>
      <w:pPr>
        <w:pStyle w:val="BodyText"/>
        <w:ind w:right="653" w:firstLine="0"/>
      </w:pPr>
      <w:r>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pPr>
        <w:pStyle w:val="ListParagraph"/>
        <w:numPr>
          <w:ilvl w:val="1"/>
          <w:numId w:val="129"/>
        </w:numPr>
        <w:tabs>
          <w:tab w:pos="1848" w:val="left" w:leader="none"/>
        </w:tabs>
        <w:spacing w:line="240" w:lineRule="auto" w:before="0" w:after="0"/>
        <w:ind w:left="1644" w:right="646" w:firstLine="0"/>
        <w:jc w:val="left"/>
        <w:rPr>
          <w:sz w:val="24"/>
        </w:rPr>
      </w:pPr>
      <w:r>
        <w:rPr>
          <w:sz w:val="24"/>
        </w:rPr>
        <w:t>конструкция used to + инфинитив для выражения регулярно совершающегося действия или состояния в прошлом;</w:t>
      </w:r>
    </w:p>
    <w:p>
      <w:pPr>
        <w:pStyle w:val="ListParagraph"/>
        <w:numPr>
          <w:ilvl w:val="1"/>
          <w:numId w:val="129"/>
        </w:numPr>
        <w:tabs>
          <w:tab w:pos="1848" w:val="left" w:leader="none"/>
        </w:tabs>
        <w:spacing w:line="240" w:lineRule="auto" w:before="0" w:after="0"/>
        <w:ind w:left="1644" w:right="663" w:firstLine="0"/>
        <w:jc w:val="left"/>
        <w:rPr>
          <w:sz w:val="24"/>
        </w:rPr>
      </w:pPr>
      <w:r>
        <w:rPr>
          <w:sz w:val="24"/>
        </w:rPr>
        <w:t>сравнительная и превосходная степень имен прилагательных по аналитической модели (more exciting);</w:t>
      </w:r>
    </w:p>
    <w:p>
      <w:pPr>
        <w:pStyle w:val="ListParagraph"/>
        <w:numPr>
          <w:ilvl w:val="1"/>
          <w:numId w:val="129"/>
        </w:numPr>
        <w:tabs>
          <w:tab w:pos="1896" w:val="left" w:leader="none"/>
        </w:tabs>
        <w:spacing w:line="240" w:lineRule="auto" w:before="0" w:after="0"/>
        <w:ind w:left="1644" w:right="631" w:firstLine="0"/>
        <w:jc w:val="left"/>
        <w:rPr>
          <w:sz w:val="24"/>
        </w:rPr>
      </w:pPr>
      <w:r>
        <w:rPr>
          <w:sz w:val="24"/>
        </w:rPr>
        <w:t>повелительное</w:t>
      </w:r>
      <w:r>
        <w:rPr>
          <w:spacing w:val="40"/>
          <w:sz w:val="24"/>
        </w:rPr>
        <w:t> </w:t>
      </w:r>
      <w:r>
        <w:rPr>
          <w:sz w:val="24"/>
        </w:rPr>
        <w:t>наклонение</w:t>
      </w:r>
      <w:r>
        <w:rPr>
          <w:spacing w:val="40"/>
          <w:sz w:val="24"/>
        </w:rPr>
        <w:t> </w:t>
      </w:r>
      <w:r>
        <w:rPr>
          <w:sz w:val="24"/>
        </w:rPr>
        <w:t>для</w:t>
      </w:r>
      <w:r>
        <w:rPr>
          <w:spacing w:val="40"/>
          <w:sz w:val="24"/>
        </w:rPr>
        <w:t> </w:t>
      </w:r>
      <w:r>
        <w:rPr>
          <w:sz w:val="24"/>
        </w:rPr>
        <w:t>составления</w:t>
      </w:r>
      <w:r>
        <w:rPr>
          <w:spacing w:val="40"/>
          <w:sz w:val="24"/>
        </w:rPr>
        <w:t> </w:t>
      </w:r>
      <w:r>
        <w:rPr>
          <w:sz w:val="24"/>
        </w:rPr>
        <w:t>инструкции</w:t>
      </w:r>
      <w:r>
        <w:rPr>
          <w:spacing w:val="40"/>
          <w:sz w:val="24"/>
        </w:rPr>
        <w:t> </w:t>
      </w:r>
      <w:r>
        <w:rPr>
          <w:sz w:val="24"/>
        </w:rPr>
        <w:t>к</w:t>
      </w:r>
      <w:r>
        <w:rPr>
          <w:spacing w:val="40"/>
          <w:sz w:val="24"/>
        </w:rPr>
        <w:t> </w:t>
      </w:r>
      <w:r>
        <w:rPr>
          <w:sz w:val="24"/>
        </w:rPr>
        <w:t>эксплуатации</w:t>
      </w:r>
      <w:r>
        <w:rPr>
          <w:spacing w:val="40"/>
          <w:sz w:val="24"/>
        </w:rPr>
        <w:t> </w:t>
      </w:r>
      <w:r>
        <w:rPr>
          <w:sz w:val="24"/>
        </w:rPr>
        <w:t>каких-либо приборов (повторение);</w:t>
      </w:r>
    </w:p>
    <w:p>
      <w:pPr>
        <w:pStyle w:val="ListParagraph"/>
        <w:numPr>
          <w:ilvl w:val="1"/>
          <w:numId w:val="129"/>
        </w:numPr>
        <w:tabs>
          <w:tab w:pos="1831" w:val="left" w:leader="none"/>
        </w:tabs>
        <w:spacing w:line="240" w:lineRule="auto" w:before="0" w:after="0"/>
        <w:ind w:left="1644" w:right="667" w:firstLine="0"/>
        <w:jc w:val="left"/>
        <w:rPr>
          <w:sz w:val="24"/>
        </w:rPr>
      </w:pPr>
      <w:r>
        <w:rPr>
          <w:sz w:val="24"/>
        </w:rPr>
        <w:t>модальный глагол can для описания функций домашних приборов (it can clean the carpet, it can wash...).</w:t>
      </w:r>
    </w:p>
    <w:p>
      <w:pPr>
        <w:pStyle w:val="BodyText"/>
        <w:ind w:firstLine="0"/>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5"/>
        </w:rPr>
        <w:t>3:</w:t>
      </w:r>
    </w:p>
    <w:p>
      <w:pPr>
        <w:pStyle w:val="ListParagraph"/>
        <w:numPr>
          <w:ilvl w:val="1"/>
          <w:numId w:val="129"/>
        </w:numPr>
        <w:tabs>
          <w:tab w:pos="1824" w:val="left" w:leader="none"/>
        </w:tabs>
        <w:spacing w:line="240" w:lineRule="auto" w:before="0" w:after="0"/>
        <w:ind w:left="1824" w:right="0" w:hanging="182"/>
        <w:jc w:val="left"/>
        <w:rPr>
          <w:sz w:val="24"/>
        </w:rPr>
      </w:pPr>
      <w:r>
        <w:rPr>
          <w:sz w:val="24"/>
        </w:rPr>
        <w:t>лексика,</w:t>
      </w:r>
      <w:r>
        <w:rPr>
          <w:spacing w:val="-10"/>
          <w:sz w:val="24"/>
        </w:rPr>
        <w:t> </w:t>
      </w:r>
      <w:r>
        <w:rPr>
          <w:sz w:val="24"/>
        </w:rPr>
        <w:t>связанная</w:t>
      </w:r>
      <w:r>
        <w:rPr>
          <w:spacing w:val="-8"/>
          <w:sz w:val="24"/>
        </w:rPr>
        <w:t> </w:t>
      </w:r>
      <w:r>
        <w:rPr>
          <w:sz w:val="24"/>
        </w:rPr>
        <w:t>с</w:t>
      </w:r>
      <w:r>
        <w:rPr>
          <w:spacing w:val="-11"/>
          <w:sz w:val="24"/>
        </w:rPr>
        <w:t> </w:t>
      </w:r>
      <w:r>
        <w:rPr>
          <w:sz w:val="24"/>
        </w:rPr>
        <w:t>научной</w:t>
      </w:r>
      <w:r>
        <w:rPr>
          <w:spacing w:val="-6"/>
          <w:sz w:val="24"/>
        </w:rPr>
        <w:t> </w:t>
      </w:r>
      <w:r>
        <w:rPr>
          <w:sz w:val="24"/>
        </w:rPr>
        <w:t>деятельностью:</w:t>
      </w:r>
      <w:r>
        <w:rPr>
          <w:spacing w:val="-7"/>
          <w:sz w:val="24"/>
        </w:rPr>
        <w:t> </w:t>
      </w:r>
      <w:r>
        <w:rPr>
          <w:sz w:val="24"/>
        </w:rPr>
        <w:t>scientist,</w:t>
      </w:r>
      <w:r>
        <w:rPr>
          <w:spacing w:val="-9"/>
          <w:sz w:val="24"/>
        </w:rPr>
        <w:t> </w:t>
      </w:r>
      <w:r>
        <w:rPr>
          <w:sz w:val="24"/>
        </w:rPr>
        <w:t>science,</w:t>
      </w:r>
      <w:r>
        <w:rPr>
          <w:spacing w:val="-6"/>
          <w:sz w:val="24"/>
        </w:rPr>
        <w:t> </w:t>
      </w:r>
      <w:r>
        <w:rPr>
          <w:sz w:val="24"/>
        </w:rPr>
        <w:t>lab,</w:t>
      </w:r>
      <w:r>
        <w:rPr>
          <w:spacing w:val="-8"/>
          <w:sz w:val="24"/>
        </w:rPr>
        <w:t> </w:t>
      </w:r>
      <w:r>
        <w:rPr>
          <w:spacing w:val="-2"/>
          <w:sz w:val="24"/>
        </w:rPr>
        <w:t>microscope…;</w:t>
      </w:r>
    </w:p>
    <w:p>
      <w:pPr>
        <w:pStyle w:val="ListParagraph"/>
        <w:numPr>
          <w:ilvl w:val="1"/>
          <w:numId w:val="129"/>
        </w:numPr>
        <w:tabs>
          <w:tab w:pos="1886" w:val="left" w:leader="none"/>
        </w:tabs>
        <w:spacing w:line="240" w:lineRule="auto" w:before="0" w:after="0"/>
        <w:ind w:left="1644" w:right="644" w:firstLine="0"/>
        <w:jc w:val="left"/>
        <w:rPr>
          <w:sz w:val="24"/>
        </w:rPr>
      </w:pPr>
      <w:r>
        <w:rPr>
          <w:sz w:val="24"/>
        </w:rPr>
        <w:t>название</w:t>
      </w:r>
      <w:r>
        <w:rPr>
          <w:spacing w:val="40"/>
          <w:sz w:val="24"/>
        </w:rPr>
        <w:t> </w:t>
      </w:r>
      <w:r>
        <w:rPr>
          <w:sz w:val="24"/>
        </w:rPr>
        <w:t>современных</w:t>
      </w:r>
      <w:r>
        <w:rPr>
          <w:spacing w:val="40"/>
          <w:sz w:val="24"/>
        </w:rPr>
        <w:t> </w:t>
      </w:r>
      <w:r>
        <w:rPr>
          <w:sz w:val="24"/>
        </w:rPr>
        <w:t>бытовых</w:t>
      </w:r>
      <w:r>
        <w:rPr>
          <w:spacing w:val="40"/>
          <w:sz w:val="24"/>
        </w:rPr>
        <w:t> </w:t>
      </w:r>
      <w:r>
        <w:rPr>
          <w:sz w:val="24"/>
        </w:rPr>
        <w:t>приборов:</w:t>
      </w:r>
      <w:r>
        <w:rPr>
          <w:spacing w:val="40"/>
          <w:sz w:val="24"/>
        </w:rPr>
        <w:t> </w:t>
      </w:r>
      <w:r>
        <w:rPr>
          <w:sz w:val="24"/>
        </w:rPr>
        <w:t>microwave</w:t>
      </w:r>
      <w:r>
        <w:rPr>
          <w:spacing w:val="40"/>
          <w:sz w:val="24"/>
        </w:rPr>
        <w:t> </w:t>
      </w:r>
      <w:r>
        <w:rPr>
          <w:sz w:val="24"/>
        </w:rPr>
        <w:t>oven,</w:t>
      </w:r>
      <w:r>
        <w:rPr>
          <w:spacing w:val="40"/>
          <w:sz w:val="24"/>
        </w:rPr>
        <w:t> </w:t>
      </w:r>
      <w:r>
        <w:rPr>
          <w:sz w:val="24"/>
        </w:rPr>
        <w:t>vacuum</w:t>
      </w:r>
      <w:r>
        <w:rPr>
          <w:spacing w:val="40"/>
          <w:sz w:val="24"/>
        </w:rPr>
        <w:t> </w:t>
      </w:r>
      <w:r>
        <w:rPr>
          <w:sz w:val="24"/>
        </w:rPr>
        <w:t>cleaner,</w:t>
      </w:r>
      <w:r>
        <w:rPr>
          <w:spacing w:val="40"/>
          <w:sz w:val="24"/>
        </w:rPr>
        <w:t> </w:t>
      </w:r>
      <w:r>
        <w:rPr>
          <w:sz w:val="24"/>
        </w:rPr>
        <w:t>washing machine, dishwasher, iron;</w:t>
      </w:r>
    </w:p>
    <w:p>
      <w:pPr>
        <w:pStyle w:val="ListParagraph"/>
        <w:numPr>
          <w:ilvl w:val="1"/>
          <w:numId w:val="129"/>
        </w:numPr>
        <w:tabs>
          <w:tab w:pos="1831" w:val="left" w:leader="none"/>
        </w:tabs>
        <w:spacing w:line="240" w:lineRule="auto" w:before="0" w:after="0"/>
        <w:ind w:left="1644" w:right="651" w:firstLine="0"/>
        <w:jc w:val="left"/>
        <w:rPr>
          <w:sz w:val="24"/>
        </w:rPr>
      </w:pPr>
      <w:r>
        <w:rPr>
          <w:sz w:val="24"/>
        </w:rPr>
        <w:t>глаголы для составления инструкции: press the button, put a coin, choose the drink, take the </w:t>
      </w:r>
      <w:r>
        <w:rPr>
          <w:spacing w:val="-2"/>
          <w:sz w:val="24"/>
        </w:rPr>
        <w:t>change…;</w:t>
      </w:r>
    </w:p>
    <w:p>
      <w:pPr>
        <w:pStyle w:val="ListParagraph"/>
        <w:numPr>
          <w:ilvl w:val="1"/>
          <w:numId w:val="129"/>
        </w:numPr>
        <w:tabs>
          <w:tab w:pos="1855" w:val="left" w:leader="none"/>
        </w:tabs>
        <w:spacing w:line="240" w:lineRule="auto" w:before="0" w:after="0"/>
        <w:ind w:left="1644" w:right="644" w:firstLine="0"/>
        <w:jc w:val="left"/>
        <w:rPr>
          <w:sz w:val="24"/>
        </w:rPr>
      </w:pPr>
      <w:r>
        <w:rPr>
          <w:sz w:val="24"/>
        </w:rPr>
        <w:t>прилагательные для</w:t>
      </w:r>
      <w:r>
        <w:rPr>
          <w:spacing w:val="29"/>
          <w:sz w:val="24"/>
        </w:rPr>
        <w:t> </w:t>
      </w:r>
      <w:r>
        <w:rPr>
          <w:sz w:val="24"/>
        </w:rPr>
        <w:t>описания</w:t>
      </w:r>
      <w:r>
        <w:rPr>
          <w:spacing w:val="29"/>
          <w:sz w:val="24"/>
        </w:rPr>
        <w:t> </w:t>
      </w:r>
      <w:r>
        <w:rPr>
          <w:sz w:val="24"/>
        </w:rPr>
        <w:t>научных</w:t>
      </w:r>
      <w:r>
        <w:rPr>
          <w:spacing w:val="35"/>
          <w:sz w:val="24"/>
        </w:rPr>
        <w:t> </w:t>
      </w:r>
      <w:r>
        <w:rPr>
          <w:sz w:val="24"/>
        </w:rPr>
        <w:t>открытий: important,</w:t>
      </w:r>
      <w:r>
        <w:rPr>
          <w:spacing w:val="29"/>
          <w:sz w:val="24"/>
        </w:rPr>
        <w:t> </w:t>
      </w:r>
      <w:r>
        <w:rPr>
          <w:sz w:val="24"/>
        </w:rPr>
        <w:t>high-tech,</w:t>
      </w:r>
      <w:r>
        <w:rPr>
          <w:spacing w:val="29"/>
          <w:sz w:val="24"/>
        </w:rPr>
        <w:t> </w:t>
      </w:r>
      <w:r>
        <w:rPr>
          <w:sz w:val="24"/>
        </w:rPr>
        <w:t>modern,</w:t>
      </w:r>
      <w:r>
        <w:rPr>
          <w:spacing w:val="29"/>
          <w:sz w:val="24"/>
        </w:rPr>
        <w:t> </w:t>
      </w:r>
      <w:r>
        <w:rPr>
          <w:sz w:val="24"/>
        </w:rPr>
        <w:t>famous, </w:t>
      </w:r>
      <w:r>
        <w:rPr>
          <w:spacing w:val="-2"/>
          <w:sz w:val="24"/>
        </w:rPr>
        <w:t>world-wide.</w:t>
      </w:r>
    </w:p>
    <w:p>
      <w:pPr>
        <w:pStyle w:val="BodyText"/>
        <w:spacing w:line="275" w:lineRule="exact" w:before="4"/>
        <w:ind w:firstLine="0"/>
        <w:jc w:val="left"/>
      </w:pPr>
      <w:r>
        <w:rPr/>
        <w:t>Раздел</w:t>
      </w:r>
      <w:r>
        <w:rPr>
          <w:spacing w:val="-10"/>
        </w:rPr>
        <w:t> </w:t>
      </w:r>
      <w:r>
        <w:rPr/>
        <w:t>4.</w:t>
      </w:r>
      <w:r>
        <w:rPr>
          <w:spacing w:val="-8"/>
        </w:rPr>
        <w:t> </w:t>
      </w:r>
      <w:r>
        <w:rPr/>
        <w:t>Выдающиеся</w:t>
      </w:r>
      <w:r>
        <w:rPr>
          <w:spacing w:val="-1"/>
        </w:rPr>
        <w:t> </w:t>
      </w:r>
      <w:r>
        <w:rPr>
          <w:spacing w:val="-4"/>
        </w:rPr>
        <w:t>люди</w:t>
      </w:r>
    </w:p>
    <w:p>
      <w:pPr>
        <w:pStyle w:val="ListParagraph"/>
        <w:numPr>
          <w:ilvl w:val="0"/>
          <w:numId w:val="130"/>
        </w:numPr>
        <w:tabs>
          <w:tab w:pos="1884" w:val="left" w:leader="none"/>
        </w:tabs>
        <w:spacing w:line="275" w:lineRule="exact" w:before="0" w:after="0"/>
        <w:ind w:left="1884" w:right="0" w:hanging="242"/>
        <w:jc w:val="left"/>
        <w:rPr>
          <w:sz w:val="24"/>
        </w:rPr>
      </w:pPr>
      <w:r>
        <w:rPr>
          <w:sz w:val="24"/>
        </w:rPr>
        <w:t>Выдающиеся</w:t>
      </w:r>
      <w:r>
        <w:rPr>
          <w:spacing w:val="-8"/>
          <w:sz w:val="24"/>
        </w:rPr>
        <w:t> </w:t>
      </w:r>
      <w:r>
        <w:rPr>
          <w:sz w:val="24"/>
        </w:rPr>
        <w:t>поэты</w:t>
      </w:r>
      <w:r>
        <w:rPr>
          <w:spacing w:val="-9"/>
          <w:sz w:val="24"/>
        </w:rPr>
        <w:t> </w:t>
      </w:r>
      <w:r>
        <w:rPr>
          <w:sz w:val="24"/>
        </w:rPr>
        <w:t>и</w:t>
      </w:r>
      <w:r>
        <w:rPr>
          <w:spacing w:val="-6"/>
          <w:sz w:val="24"/>
        </w:rPr>
        <w:t> </w:t>
      </w:r>
      <w:r>
        <w:rPr>
          <w:spacing w:val="-2"/>
          <w:sz w:val="24"/>
        </w:rPr>
        <w:t>писатели.</w:t>
      </w:r>
    </w:p>
    <w:p>
      <w:pPr>
        <w:pStyle w:val="ListParagraph"/>
        <w:numPr>
          <w:ilvl w:val="0"/>
          <w:numId w:val="130"/>
        </w:numPr>
        <w:tabs>
          <w:tab w:pos="1884" w:val="left" w:leader="none"/>
        </w:tabs>
        <w:spacing w:line="240" w:lineRule="auto" w:before="0" w:after="0"/>
        <w:ind w:left="1884" w:right="0" w:hanging="242"/>
        <w:jc w:val="left"/>
        <w:rPr>
          <w:sz w:val="24"/>
        </w:rPr>
      </w:pPr>
      <w:r>
        <w:rPr>
          <w:sz w:val="24"/>
        </w:rPr>
        <w:t>Выдающиеся</w:t>
      </w:r>
      <w:r>
        <w:rPr>
          <w:spacing w:val="-9"/>
          <w:sz w:val="24"/>
        </w:rPr>
        <w:t> </w:t>
      </w:r>
      <w:r>
        <w:rPr>
          <w:sz w:val="24"/>
        </w:rPr>
        <w:t>люди</w:t>
      </w:r>
      <w:r>
        <w:rPr>
          <w:spacing w:val="-6"/>
          <w:sz w:val="24"/>
        </w:rPr>
        <w:t> </w:t>
      </w:r>
      <w:r>
        <w:rPr>
          <w:sz w:val="24"/>
        </w:rPr>
        <w:t>в</w:t>
      </w:r>
      <w:r>
        <w:rPr>
          <w:spacing w:val="-13"/>
          <w:sz w:val="24"/>
        </w:rPr>
        <w:t> </w:t>
      </w:r>
      <w:r>
        <w:rPr>
          <w:spacing w:val="-2"/>
          <w:sz w:val="24"/>
        </w:rPr>
        <w:t>искусстве.</w:t>
      </w:r>
    </w:p>
    <w:p>
      <w:pPr>
        <w:pStyle w:val="ListParagraph"/>
        <w:numPr>
          <w:ilvl w:val="0"/>
          <w:numId w:val="130"/>
        </w:numPr>
        <w:tabs>
          <w:tab w:pos="1884" w:val="left" w:leader="none"/>
        </w:tabs>
        <w:spacing w:line="240" w:lineRule="auto" w:before="0" w:after="0"/>
        <w:ind w:left="1884" w:right="0" w:hanging="242"/>
        <w:jc w:val="left"/>
        <w:rPr>
          <w:sz w:val="24"/>
        </w:rPr>
      </w:pPr>
      <w:r>
        <w:rPr>
          <w:sz w:val="24"/>
        </w:rPr>
        <w:t>Выдающиеся</w:t>
      </w:r>
      <w:r>
        <w:rPr>
          <w:spacing w:val="-5"/>
          <w:sz w:val="24"/>
        </w:rPr>
        <w:t> </w:t>
      </w:r>
      <w:r>
        <w:rPr>
          <w:sz w:val="24"/>
        </w:rPr>
        <w:t>люди</w:t>
      </w:r>
      <w:r>
        <w:rPr>
          <w:spacing w:val="-2"/>
          <w:sz w:val="24"/>
        </w:rPr>
        <w:t> </w:t>
      </w:r>
      <w:r>
        <w:rPr>
          <w:sz w:val="24"/>
        </w:rPr>
        <w:t>в</w:t>
      </w:r>
      <w:r>
        <w:rPr>
          <w:spacing w:val="-8"/>
          <w:sz w:val="24"/>
        </w:rPr>
        <w:t> </w:t>
      </w:r>
      <w:r>
        <w:rPr>
          <w:spacing w:val="-2"/>
          <w:sz w:val="24"/>
        </w:rPr>
        <w:t>спорте.</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1"/>
          <w:numId w:val="130"/>
        </w:numPr>
        <w:tabs>
          <w:tab w:pos="1824" w:val="left" w:leader="none"/>
        </w:tabs>
        <w:spacing w:line="240" w:lineRule="auto" w:before="0" w:after="0"/>
        <w:ind w:left="1824" w:right="0" w:hanging="182"/>
        <w:jc w:val="left"/>
        <w:rPr>
          <w:sz w:val="24"/>
        </w:rPr>
      </w:pPr>
      <w:r>
        <w:rPr>
          <w:sz w:val="24"/>
        </w:rPr>
        <w:t>кратко</w:t>
      </w:r>
      <w:r>
        <w:rPr>
          <w:spacing w:val="-12"/>
          <w:sz w:val="24"/>
        </w:rPr>
        <w:t> </w:t>
      </w:r>
      <w:r>
        <w:rPr>
          <w:sz w:val="24"/>
        </w:rPr>
        <w:t>рассказывать о</w:t>
      </w:r>
      <w:r>
        <w:rPr>
          <w:spacing w:val="-10"/>
          <w:sz w:val="24"/>
        </w:rPr>
        <w:t> </w:t>
      </w:r>
      <w:r>
        <w:rPr>
          <w:sz w:val="24"/>
        </w:rPr>
        <w:t>любимом</w:t>
      </w:r>
      <w:r>
        <w:rPr>
          <w:spacing w:val="-10"/>
          <w:sz w:val="24"/>
        </w:rPr>
        <w:t> </w:t>
      </w:r>
      <w:r>
        <w:rPr>
          <w:sz w:val="24"/>
        </w:rPr>
        <w:t>произведении</w:t>
      </w:r>
      <w:r>
        <w:rPr>
          <w:spacing w:val="-10"/>
          <w:sz w:val="24"/>
        </w:rPr>
        <w:t> </w:t>
      </w:r>
      <w:r>
        <w:rPr>
          <w:sz w:val="24"/>
        </w:rPr>
        <w:t>и</w:t>
      </w:r>
      <w:r>
        <w:rPr>
          <w:spacing w:val="-6"/>
          <w:sz w:val="24"/>
        </w:rPr>
        <w:t> </w:t>
      </w:r>
      <w:r>
        <w:rPr>
          <w:sz w:val="24"/>
        </w:rPr>
        <w:t>его</w:t>
      </w:r>
      <w:r>
        <w:rPr>
          <w:spacing w:val="-10"/>
          <w:sz w:val="24"/>
        </w:rPr>
        <w:t> </w:t>
      </w:r>
      <w:r>
        <w:rPr>
          <w:spacing w:val="-2"/>
          <w:sz w:val="24"/>
        </w:rPr>
        <w:t>авторе;</w:t>
      </w:r>
    </w:p>
    <w:p>
      <w:pPr>
        <w:pStyle w:val="ListParagraph"/>
        <w:numPr>
          <w:ilvl w:val="1"/>
          <w:numId w:val="130"/>
        </w:numPr>
        <w:tabs>
          <w:tab w:pos="1824" w:val="left" w:leader="none"/>
        </w:tabs>
        <w:spacing w:line="240" w:lineRule="auto" w:before="0" w:after="0"/>
        <w:ind w:left="1824" w:right="0" w:hanging="182"/>
        <w:jc w:val="left"/>
        <w:rPr>
          <w:sz w:val="24"/>
        </w:rPr>
      </w:pPr>
      <w:r>
        <w:rPr>
          <w:sz w:val="24"/>
        </w:rPr>
        <w:t>кратко</w:t>
      </w:r>
      <w:r>
        <w:rPr>
          <w:spacing w:val="-8"/>
          <w:sz w:val="24"/>
        </w:rPr>
        <w:t> </w:t>
      </w:r>
      <w:r>
        <w:rPr>
          <w:sz w:val="24"/>
        </w:rPr>
        <w:t>рассказывать</w:t>
      </w:r>
      <w:r>
        <w:rPr>
          <w:spacing w:val="-2"/>
          <w:sz w:val="24"/>
        </w:rPr>
        <w:t> </w:t>
      </w:r>
      <w:r>
        <w:rPr>
          <w:sz w:val="24"/>
        </w:rPr>
        <w:t>о</w:t>
      </w:r>
      <w:r>
        <w:rPr>
          <w:spacing w:val="-7"/>
          <w:sz w:val="24"/>
        </w:rPr>
        <w:t> </w:t>
      </w:r>
      <w:r>
        <w:rPr>
          <w:sz w:val="24"/>
        </w:rPr>
        <w:t>художнике</w:t>
      </w:r>
      <w:r>
        <w:rPr>
          <w:spacing w:val="-10"/>
          <w:sz w:val="24"/>
        </w:rPr>
        <w:t> </w:t>
      </w:r>
      <w:r>
        <w:rPr>
          <w:sz w:val="24"/>
        </w:rPr>
        <w:t>и</w:t>
      </w:r>
      <w:r>
        <w:rPr>
          <w:spacing w:val="-1"/>
          <w:sz w:val="24"/>
        </w:rPr>
        <w:t> </w:t>
      </w:r>
      <w:r>
        <w:rPr>
          <w:sz w:val="24"/>
        </w:rPr>
        <w:t>его</w:t>
      </w:r>
      <w:r>
        <w:rPr>
          <w:spacing w:val="-7"/>
          <w:sz w:val="24"/>
        </w:rPr>
        <w:t> </w:t>
      </w:r>
      <w:r>
        <w:rPr>
          <w:spacing w:val="-2"/>
          <w:sz w:val="24"/>
        </w:rPr>
        <w:t>картинах;</w:t>
      </w:r>
    </w:p>
    <w:p>
      <w:pPr>
        <w:pStyle w:val="ListParagraph"/>
        <w:numPr>
          <w:ilvl w:val="1"/>
          <w:numId w:val="130"/>
        </w:numPr>
        <w:tabs>
          <w:tab w:pos="1824" w:val="left" w:leader="none"/>
        </w:tabs>
        <w:spacing w:line="240" w:lineRule="auto" w:before="0" w:after="0"/>
        <w:ind w:left="1644" w:right="5220" w:firstLine="0"/>
        <w:jc w:val="left"/>
        <w:rPr>
          <w:sz w:val="24"/>
        </w:rPr>
      </w:pPr>
      <w:r>
        <w:rPr>
          <w:sz w:val="24"/>
        </w:rPr>
        <w:t>кратко</w:t>
      </w:r>
      <w:r>
        <w:rPr>
          <w:spacing w:val="-8"/>
          <w:sz w:val="24"/>
        </w:rPr>
        <w:t> </w:t>
      </w:r>
      <w:r>
        <w:rPr>
          <w:sz w:val="24"/>
        </w:rPr>
        <w:t>рассказывать</w:t>
      </w:r>
      <w:r>
        <w:rPr>
          <w:spacing w:val="-8"/>
          <w:sz w:val="24"/>
        </w:rPr>
        <w:t> </w:t>
      </w:r>
      <w:r>
        <w:rPr>
          <w:sz w:val="24"/>
        </w:rPr>
        <w:t>о</w:t>
      </w:r>
      <w:r>
        <w:rPr>
          <w:spacing w:val="-8"/>
          <w:sz w:val="24"/>
        </w:rPr>
        <w:t> </w:t>
      </w:r>
      <w:r>
        <w:rPr>
          <w:sz w:val="24"/>
        </w:rPr>
        <w:t>любимом</w:t>
      </w:r>
      <w:r>
        <w:rPr>
          <w:spacing w:val="-9"/>
          <w:sz w:val="24"/>
        </w:rPr>
        <w:t> </w:t>
      </w:r>
      <w:r>
        <w:rPr>
          <w:sz w:val="24"/>
        </w:rPr>
        <w:t>спортсмене; в области письма:</w:t>
      </w:r>
    </w:p>
    <w:p>
      <w:pPr>
        <w:spacing w:after="0" w:line="240" w:lineRule="auto"/>
        <w:jc w:val="left"/>
        <w:rPr>
          <w:sz w:val="24"/>
        </w:rPr>
        <w:sectPr>
          <w:pgSz w:w="11930" w:h="16860"/>
          <w:pgMar w:header="0" w:footer="1385" w:top="1020" w:bottom="1620" w:left="60" w:right="200"/>
        </w:sectPr>
      </w:pPr>
    </w:p>
    <w:p>
      <w:pPr>
        <w:pStyle w:val="ListParagraph"/>
        <w:numPr>
          <w:ilvl w:val="1"/>
          <w:numId w:val="130"/>
        </w:numPr>
        <w:tabs>
          <w:tab w:pos="1824" w:val="left" w:leader="none"/>
        </w:tabs>
        <w:spacing w:line="275" w:lineRule="exact" w:before="60" w:after="0"/>
        <w:ind w:left="1824" w:right="0" w:hanging="182"/>
        <w:jc w:val="left"/>
        <w:rPr>
          <w:sz w:val="24"/>
        </w:rPr>
      </w:pPr>
      <w:r>
        <w:rPr>
          <w:sz w:val="24"/>
        </w:rPr>
        <w:t>составлять</w:t>
      </w:r>
      <w:r>
        <w:rPr>
          <w:spacing w:val="-8"/>
          <w:sz w:val="24"/>
        </w:rPr>
        <w:t> </w:t>
      </w:r>
      <w:r>
        <w:rPr>
          <w:sz w:val="24"/>
        </w:rPr>
        <w:t>презентацию</w:t>
      </w:r>
      <w:r>
        <w:rPr>
          <w:spacing w:val="-4"/>
          <w:sz w:val="24"/>
        </w:rPr>
        <w:t> </w:t>
      </w:r>
      <w:r>
        <w:rPr>
          <w:sz w:val="24"/>
        </w:rPr>
        <w:t>о</w:t>
      </w:r>
      <w:r>
        <w:rPr>
          <w:spacing w:val="-11"/>
          <w:sz w:val="24"/>
        </w:rPr>
        <w:t> </w:t>
      </w:r>
      <w:r>
        <w:rPr>
          <w:sz w:val="24"/>
        </w:rPr>
        <w:t>любимом</w:t>
      </w:r>
      <w:r>
        <w:rPr>
          <w:spacing w:val="-11"/>
          <w:sz w:val="24"/>
        </w:rPr>
        <w:t> </w:t>
      </w:r>
      <w:r>
        <w:rPr>
          <w:spacing w:val="-2"/>
          <w:sz w:val="24"/>
        </w:rPr>
        <w:t>писателе/поэте;</w:t>
      </w:r>
    </w:p>
    <w:p>
      <w:pPr>
        <w:pStyle w:val="ListParagraph"/>
        <w:numPr>
          <w:ilvl w:val="1"/>
          <w:numId w:val="130"/>
        </w:numPr>
        <w:tabs>
          <w:tab w:pos="1824" w:val="left" w:leader="none"/>
        </w:tabs>
        <w:spacing w:line="275" w:lineRule="exact" w:before="0" w:after="0"/>
        <w:ind w:left="1824" w:right="0" w:hanging="182"/>
        <w:jc w:val="left"/>
        <w:rPr>
          <w:sz w:val="24"/>
        </w:rPr>
      </w:pPr>
      <w:r>
        <w:rPr>
          <w:sz w:val="24"/>
        </w:rPr>
        <w:t>составлять</w:t>
      </w:r>
      <w:r>
        <w:rPr>
          <w:spacing w:val="-7"/>
          <w:sz w:val="24"/>
        </w:rPr>
        <w:t> </w:t>
      </w:r>
      <w:r>
        <w:rPr>
          <w:sz w:val="24"/>
        </w:rPr>
        <w:t>плакат</w:t>
      </w:r>
      <w:r>
        <w:rPr>
          <w:spacing w:val="-7"/>
          <w:sz w:val="24"/>
        </w:rPr>
        <w:t> </w:t>
      </w:r>
      <w:r>
        <w:rPr>
          <w:sz w:val="24"/>
        </w:rPr>
        <w:t>о</w:t>
      </w:r>
      <w:r>
        <w:rPr>
          <w:spacing w:val="-8"/>
          <w:sz w:val="24"/>
        </w:rPr>
        <w:t> </w:t>
      </w:r>
      <w:r>
        <w:rPr>
          <w:sz w:val="24"/>
        </w:rPr>
        <w:t>любимом</w:t>
      </w:r>
      <w:r>
        <w:rPr>
          <w:spacing w:val="-10"/>
          <w:sz w:val="24"/>
        </w:rPr>
        <w:t> </w:t>
      </w:r>
      <w:r>
        <w:rPr>
          <w:spacing w:val="-2"/>
          <w:sz w:val="24"/>
        </w:rPr>
        <w:t>актере/певце;</w:t>
      </w:r>
    </w:p>
    <w:p>
      <w:pPr>
        <w:pStyle w:val="ListParagraph"/>
        <w:numPr>
          <w:ilvl w:val="1"/>
          <w:numId w:val="130"/>
        </w:numPr>
        <w:tabs>
          <w:tab w:pos="1860" w:val="left" w:leader="none"/>
        </w:tabs>
        <w:spacing w:line="237" w:lineRule="auto" w:before="6" w:after="0"/>
        <w:ind w:left="1644" w:right="710" w:firstLine="0"/>
        <w:jc w:val="left"/>
        <w:rPr>
          <w:sz w:val="24"/>
        </w:rPr>
      </w:pPr>
      <w:r>
        <w:rPr>
          <w:sz w:val="24"/>
        </w:rPr>
        <w:t>составлять</w:t>
      </w:r>
      <w:r>
        <w:rPr>
          <w:spacing w:val="33"/>
          <w:sz w:val="24"/>
        </w:rPr>
        <w:t> </w:t>
      </w:r>
      <w:r>
        <w:rPr>
          <w:sz w:val="24"/>
        </w:rPr>
        <w:t>записку с</w:t>
      </w:r>
      <w:r>
        <w:rPr>
          <w:spacing w:val="30"/>
          <w:sz w:val="24"/>
        </w:rPr>
        <w:t> </w:t>
      </w:r>
      <w:r>
        <w:rPr>
          <w:sz w:val="24"/>
        </w:rPr>
        <w:t>напоминанием</w:t>
      </w:r>
      <w:r>
        <w:rPr>
          <w:spacing w:val="32"/>
          <w:sz w:val="24"/>
        </w:rPr>
        <w:t> </w:t>
      </w:r>
      <w:r>
        <w:rPr>
          <w:sz w:val="24"/>
        </w:rPr>
        <w:t>о</w:t>
      </w:r>
      <w:r>
        <w:rPr>
          <w:spacing w:val="29"/>
          <w:sz w:val="24"/>
        </w:rPr>
        <w:t> </w:t>
      </w:r>
      <w:r>
        <w:rPr>
          <w:sz w:val="24"/>
        </w:rPr>
        <w:t>месте</w:t>
      </w:r>
      <w:r>
        <w:rPr>
          <w:spacing w:val="28"/>
          <w:sz w:val="24"/>
        </w:rPr>
        <w:t> </w:t>
      </w:r>
      <w:r>
        <w:rPr>
          <w:sz w:val="24"/>
        </w:rPr>
        <w:t>и</w:t>
      </w:r>
      <w:r>
        <w:rPr>
          <w:spacing w:val="32"/>
          <w:sz w:val="24"/>
        </w:rPr>
        <w:t> </w:t>
      </w:r>
      <w:r>
        <w:rPr>
          <w:sz w:val="24"/>
        </w:rPr>
        <w:t>времени</w:t>
      </w:r>
      <w:r>
        <w:rPr>
          <w:spacing w:val="35"/>
          <w:sz w:val="24"/>
        </w:rPr>
        <w:t> </w:t>
      </w:r>
      <w:r>
        <w:rPr>
          <w:sz w:val="24"/>
        </w:rPr>
        <w:t>встречи</w:t>
      </w:r>
      <w:r>
        <w:rPr>
          <w:spacing w:val="33"/>
          <w:sz w:val="24"/>
        </w:rPr>
        <w:t> </w:t>
      </w:r>
      <w:r>
        <w:rPr>
          <w:sz w:val="24"/>
        </w:rPr>
        <w:t>в</w:t>
      </w:r>
      <w:r>
        <w:rPr>
          <w:spacing w:val="31"/>
          <w:sz w:val="24"/>
        </w:rPr>
        <w:t> </w:t>
      </w:r>
      <w:r>
        <w:rPr>
          <w:sz w:val="24"/>
        </w:rPr>
        <w:t>связи</w:t>
      </w:r>
      <w:r>
        <w:rPr>
          <w:spacing w:val="32"/>
          <w:sz w:val="24"/>
        </w:rPr>
        <w:t> </w:t>
      </w:r>
      <w:r>
        <w:rPr>
          <w:sz w:val="24"/>
        </w:rPr>
        <w:t>с</w:t>
      </w:r>
      <w:r>
        <w:rPr>
          <w:spacing w:val="25"/>
          <w:sz w:val="24"/>
        </w:rPr>
        <w:t> </w:t>
      </w:r>
      <w:r>
        <w:rPr>
          <w:sz w:val="24"/>
        </w:rPr>
        <w:t>походом</w:t>
      </w:r>
      <w:r>
        <w:rPr>
          <w:spacing w:val="27"/>
          <w:sz w:val="24"/>
        </w:rPr>
        <w:t> </w:t>
      </w:r>
      <w:r>
        <w:rPr>
          <w:sz w:val="24"/>
        </w:rPr>
        <w:t>на выставку или спортивное мероприятие;</w:t>
      </w:r>
    </w:p>
    <w:p>
      <w:pPr>
        <w:pStyle w:val="ListParagraph"/>
        <w:numPr>
          <w:ilvl w:val="1"/>
          <w:numId w:val="130"/>
        </w:numPr>
        <w:tabs>
          <w:tab w:pos="1824" w:val="left" w:leader="none"/>
        </w:tabs>
        <w:spacing w:line="237" w:lineRule="auto" w:before="5" w:after="0"/>
        <w:ind w:left="1644" w:right="4717" w:firstLine="0"/>
        <w:jc w:val="left"/>
        <w:rPr>
          <w:sz w:val="24"/>
        </w:rPr>
      </w:pPr>
      <w:r>
        <w:rPr>
          <w:sz w:val="24"/>
        </w:rPr>
        <w:t>составлять</w:t>
      </w:r>
      <w:r>
        <w:rPr>
          <w:spacing w:val="-4"/>
          <w:sz w:val="24"/>
        </w:rPr>
        <w:t> </w:t>
      </w:r>
      <w:r>
        <w:rPr>
          <w:sz w:val="24"/>
        </w:rPr>
        <w:t>пост</w:t>
      </w:r>
      <w:r>
        <w:rPr>
          <w:spacing w:val="-5"/>
          <w:sz w:val="24"/>
        </w:rPr>
        <w:t> </w:t>
      </w:r>
      <w:r>
        <w:rPr>
          <w:sz w:val="24"/>
        </w:rPr>
        <w:t>для</w:t>
      </w:r>
      <w:r>
        <w:rPr>
          <w:spacing w:val="-5"/>
          <w:sz w:val="24"/>
        </w:rPr>
        <w:t> </w:t>
      </w:r>
      <w:r>
        <w:rPr>
          <w:sz w:val="24"/>
        </w:rPr>
        <w:t>блога</w:t>
      </w:r>
      <w:r>
        <w:rPr>
          <w:spacing w:val="-6"/>
          <w:sz w:val="24"/>
        </w:rPr>
        <w:t> </w:t>
      </w:r>
      <w:r>
        <w:rPr>
          <w:sz w:val="24"/>
        </w:rPr>
        <w:t>о</w:t>
      </w:r>
      <w:r>
        <w:rPr>
          <w:spacing w:val="-5"/>
          <w:sz w:val="24"/>
        </w:rPr>
        <w:t> </w:t>
      </w:r>
      <w:r>
        <w:rPr>
          <w:sz w:val="24"/>
        </w:rPr>
        <w:t>спортивном</w:t>
      </w:r>
      <w:r>
        <w:rPr>
          <w:spacing w:val="-6"/>
          <w:sz w:val="24"/>
        </w:rPr>
        <w:t> </w:t>
      </w:r>
      <w:r>
        <w:rPr>
          <w:sz w:val="24"/>
        </w:rPr>
        <w:t>событии. Примерный лексико-грамматический материал</w:t>
      </w:r>
    </w:p>
    <w:p>
      <w:pPr>
        <w:pStyle w:val="BodyText"/>
        <w:spacing w:before="1"/>
        <w:ind w:right="653" w:firstLine="0"/>
      </w:pPr>
      <w:r>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1"/>
          <w:numId w:val="130"/>
        </w:numPr>
        <w:tabs>
          <w:tab w:pos="1824" w:val="left" w:leader="none"/>
        </w:tabs>
        <w:spacing w:line="240" w:lineRule="auto" w:before="0" w:after="0"/>
        <w:ind w:left="1824" w:right="0" w:hanging="182"/>
        <w:jc w:val="both"/>
        <w:rPr>
          <w:sz w:val="24"/>
        </w:rPr>
      </w:pPr>
      <w:r>
        <w:rPr>
          <w:sz w:val="24"/>
        </w:rPr>
        <w:t>притяжательные</w:t>
      </w:r>
      <w:r>
        <w:rPr>
          <w:spacing w:val="-12"/>
          <w:sz w:val="24"/>
        </w:rPr>
        <w:t> </w:t>
      </w:r>
      <w:r>
        <w:rPr>
          <w:sz w:val="24"/>
        </w:rPr>
        <w:t>местоимения</w:t>
      </w:r>
      <w:r>
        <w:rPr>
          <w:spacing w:val="-8"/>
          <w:sz w:val="24"/>
        </w:rPr>
        <w:t> </w:t>
      </w:r>
      <w:r>
        <w:rPr>
          <w:sz w:val="24"/>
        </w:rPr>
        <w:t>в</w:t>
      </w:r>
      <w:r>
        <w:rPr>
          <w:spacing w:val="-9"/>
          <w:sz w:val="24"/>
        </w:rPr>
        <w:t> </w:t>
      </w:r>
      <w:r>
        <w:rPr>
          <w:sz w:val="24"/>
        </w:rPr>
        <w:t>абсолютной</w:t>
      </w:r>
      <w:r>
        <w:rPr>
          <w:spacing w:val="-6"/>
          <w:sz w:val="24"/>
        </w:rPr>
        <w:t> </w:t>
      </w:r>
      <w:r>
        <w:rPr>
          <w:sz w:val="24"/>
        </w:rPr>
        <w:t>форме</w:t>
      </w:r>
      <w:r>
        <w:rPr>
          <w:spacing w:val="-12"/>
          <w:sz w:val="24"/>
        </w:rPr>
        <w:t> </w:t>
      </w:r>
      <w:r>
        <w:rPr>
          <w:sz w:val="24"/>
        </w:rPr>
        <w:t>(mine,</w:t>
      </w:r>
      <w:r>
        <w:rPr>
          <w:spacing w:val="4"/>
          <w:sz w:val="24"/>
        </w:rPr>
        <w:t> </w:t>
      </w:r>
      <w:r>
        <w:rPr>
          <w:sz w:val="24"/>
        </w:rPr>
        <w:t>yours,</w:t>
      </w:r>
      <w:r>
        <w:rPr>
          <w:spacing w:val="-8"/>
          <w:sz w:val="24"/>
        </w:rPr>
        <w:t> </w:t>
      </w:r>
      <w:r>
        <w:rPr>
          <w:sz w:val="24"/>
        </w:rPr>
        <w:t>his,</w:t>
      </w:r>
      <w:r>
        <w:rPr>
          <w:spacing w:val="-5"/>
          <w:sz w:val="24"/>
        </w:rPr>
        <w:t> </w:t>
      </w:r>
      <w:r>
        <w:rPr>
          <w:spacing w:val="-2"/>
          <w:sz w:val="24"/>
        </w:rPr>
        <w:t>hers);</w:t>
      </w:r>
    </w:p>
    <w:p>
      <w:pPr>
        <w:pStyle w:val="ListParagraph"/>
        <w:numPr>
          <w:ilvl w:val="1"/>
          <w:numId w:val="130"/>
        </w:numPr>
        <w:tabs>
          <w:tab w:pos="1824" w:val="left" w:leader="none"/>
        </w:tabs>
        <w:spacing w:line="240" w:lineRule="auto" w:before="0" w:after="0"/>
        <w:ind w:left="1644" w:right="635" w:firstLine="0"/>
        <w:jc w:val="both"/>
        <w:rPr>
          <w:sz w:val="24"/>
        </w:rPr>
      </w:pPr>
      <w:r>
        <w:rPr>
          <w:sz w:val="24"/>
        </w:rPr>
        <w:t>речевая модель one</w:t>
      </w:r>
      <w:r>
        <w:rPr>
          <w:spacing w:val="-1"/>
          <w:sz w:val="24"/>
        </w:rPr>
        <w:t> </w:t>
      </w:r>
      <w:r>
        <w:rPr>
          <w:sz w:val="24"/>
        </w:rPr>
        <w:t>of</w:t>
      </w:r>
      <w:r>
        <w:rPr>
          <w:spacing w:val="-1"/>
          <w:sz w:val="24"/>
        </w:rPr>
        <w:t> </w:t>
      </w:r>
      <w:r>
        <w:rPr>
          <w:sz w:val="24"/>
        </w:rPr>
        <w:t>the</w:t>
      </w:r>
      <w:r>
        <w:rPr>
          <w:spacing w:val="-1"/>
          <w:sz w:val="24"/>
        </w:rPr>
        <w:t> </w:t>
      </w:r>
      <w:r>
        <w:rPr>
          <w:sz w:val="24"/>
        </w:rPr>
        <w:t>most… для рассказа о деятельности выдающихся людей (one</w:t>
      </w:r>
      <w:r>
        <w:rPr>
          <w:spacing w:val="-2"/>
          <w:sz w:val="24"/>
        </w:rPr>
        <w:t> </w:t>
      </w:r>
      <w:r>
        <w:rPr>
          <w:sz w:val="24"/>
        </w:rPr>
        <w:t>of the most important, one of the most famous…):</w:t>
      </w:r>
    </w:p>
    <w:p>
      <w:pPr>
        <w:pStyle w:val="ListParagraph"/>
        <w:numPr>
          <w:ilvl w:val="1"/>
          <w:numId w:val="130"/>
        </w:numPr>
        <w:tabs>
          <w:tab w:pos="1644" w:val="left" w:leader="none"/>
          <w:tab w:pos="1816" w:val="left" w:leader="none"/>
        </w:tabs>
        <w:spacing w:line="240" w:lineRule="auto" w:before="0" w:after="0"/>
        <w:ind w:left="1816" w:right="0" w:hanging="175"/>
        <w:jc w:val="both"/>
        <w:rPr>
          <w:sz w:val="24"/>
        </w:rPr>
      </w:pPr>
      <w:r>
        <w:rPr>
          <w:sz w:val="24"/>
        </w:rPr>
        <w:t>простое</w:t>
      </w:r>
      <w:r>
        <w:rPr>
          <w:spacing w:val="-15"/>
          <w:sz w:val="24"/>
        </w:rPr>
        <w:t> </w:t>
      </w:r>
      <w:r>
        <w:rPr>
          <w:sz w:val="24"/>
        </w:rPr>
        <w:t>прошедшее</w:t>
      </w:r>
      <w:r>
        <w:rPr>
          <w:spacing w:val="-12"/>
          <w:sz w:val="24"/>
        </w:rPr>
        <w:t> </w:t>
      </w:r>
      <w:r>
        <w:rPr>
          <w:sz w:val="24"/>
        </w:rPr>
        <w:t>время</w:t>
      </w:r>
      <w:r>
        <w:rPr>
          <w:spacing w:val="-12"/>
          <w:sz w:val="24"/>
        </w:rPr>
        <w:t> </w:t>
      </w:r>
      <w:r>
        <w:rPr>
          <w:sz w:val="24"/>
        </w:rPr>
        <w:t>для</w:t>
      </w:r>
      <w:r>
        <w:rPr>
          <w:spacing w:val="-11"/>
          <w:sz w:val="24"/>
        </w:rPr>
        <w:t> </w:t>
      </w:r>
      <w:r>
        <w:rPr>
          <w:sz w:val="24"/>
        </w:rPr>
        <w:t>рассказа</w:t>
      </w:r>
      <w:r>
        <w:rPr>
          <w:spacing w:val="-12"/>
          <w:sz w:val="24"/>
        </w:rPr>
        <w:t> </w:t>
      </w:r>
      <w:r>
        <w:rPr>
          <w:sz w:val="24"/>
        </w:rPr>
        <w:t>о</w:t>
      </w:r>
      <w:r>
        <w:rPr>
          <w:spacing w:val="-12"/>
          <w:sz w:val="24"/>
        </w:rPr>
        <w:t> </w:t>
      </w:r>
      <w:r>
        <w:rPr>
          <w:sz w:val="24"/>
        </w:rPr>
        <w:t>деятельности</w:t>
      </w:r>
      <w:r>
        <w:rPr>
          <w:spacing w:val="-5"/>
          <w:sz w:val="24"/>
        </w:rPr>
        <w:t> </w:t>
      </w:r>
      <w:r>
        <w:rPr>
          <w:sz w:val="24"/>
        </w:rPr>
        <w:t>выдающихся</w:t>
      </w:r>
      <w:r>
        <w:rPr>
          <w:spacing w:val="-12"/>
          <w:sz w:val="24"/>
        </w:rPr>
        <w:t> </w:t>
      </w:r>
      <w:r>
        <w:rPr>
          <w:sz w:val="24"/>
        </w:rPr>
        <w:t>людей</w:t>
      </w:r>
      <w:r>
        <w:rPr>
          <w:spacing w:val="-3"/>
          <w:sz w:val="24"/>
        </w:rPr>
        <w:t> </w:t>
      </w:r>
      <w:r>
        <w:rPr>
          <w:spacing w:val="-2"/>
          <w:sz w:val="24"/>
        </w:rPr>
        <w:t>(повторение);</w:t>
      </w:r>
    </w:p>
    <w:p>
      <w:pPr>
        <w:pStyle w:val="ListParagraph"/>
        <w:numPr>
          <w:ilvl w:val="1"/>
          <w:numId w:val="130"/>
        </w:numPr>
        <w:tabs>
          <w:tab w:pos="1967" w:val="left" w:leader="none"/>
        </w:tabs>
        <w:spacing w:line="240" w:lineRule="auto" w:before="0" w:after="0"/>
        <w:ind w:left="1644" w:right="641" w:firstLine="0"/>
        <w:jc w:val="both"/>
        <w:rPr>
          <w:sz w:val="24"/>
        </w:rPr>
      </w:pPr>
      <w:r>
        <w:rPr>
          <w:sz w:val="24"/>
        </w:rPr>
        <w:t>настоящее продолженное время для описания фотографий знаменитых людей </w:t>
      </w:r>
      <w:r>
        <w:rPr>
          <w:spacing w:val="-2"/>
          <w:sz w:val="24"/>
        </w:rPr>
        <w:t>(повторение).</w:t>
      </w:r>
    </w:p>
    <w:p>
      <w:pPr>
        <w:pStyle w:val="BodyText"/>
        <w:spacing w:line="275" w:lineRule="exact" w:before="3"/>
        <w:ind w:firstLine="0"/>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5"/>
        </w:rPr>
        <w:t>4:</w:t>
      </w:r>
    </w:p>
    <w:p>
      <w:pPr>
        <w:pStyle w:val="ListParagraph"/>
        <w:numPr>
          <w:ilvl w:val="1"/>
          <w:numId w:val="130"/>
        </w:numPr>
        <w:tabs>
          <w:tab w:pos="1824" w:val="left" w:leader="none"/>
        </w:tabs>
        <w:spacing w:line="275" w:lineRule="exact" w:before="0" w:after="0"/>
        <w:ind w:left="1824" w:right="0" w:hanging="182"/>
        <w:jc w:val="both"/>
        <w:rPr>
          <w:sz w:val="24"/>
        </w:rPr>
      </w:pPr>
      <w:r>
        <w:rPr>
          <w:sz w:val="24"/>
        </w:rPr>
        <w:t>названия</w:t>
      </w:r>
      <w:r>
        <w:rPr>
          <w:spacing w:val="-8"/>
          <w:sz w:val="24"/>
        </w:rPr>
        <w:t> </w:t>
      </w:r>
      <w:r>
        <w:rPr>
          <w:sz w:val="24"/>
        </w:rPr>
        <w:t>видов</w:t>
      </w:r>
      <w:r>
        <w:rPr>
          <w:spacing w:val="-11"/>
          <w:sz w:val="24"/>
        </w:rPr>
        <w:t> </w:t>
      </w:r>
      <w:r>
        <w:rPr>
          <w:sz w:val="24"/>
        </w:rPr>
        <w:t>искусства:</w:t>
      </w:r>
      <w:r>
        <w:rPr>
          <w:spacing w:val="-7"/>
          <w:sz w:val="24"/>
        </w:rPr>
        <w:t> </w:t>
      </w:r>
      <w:r>
        <w:rPr>
          <w:sz w:val="24"/>
        </w:rPr>
        <w:t>art,</w:t>
      </w:r>
      <w:r>
        <w:rPr>
          <w:spacing w:val="-8"/>
          <w:sz w:val="24"/>
        </w:rPr>
        <w:t> </w:t>
      </w:r>
      <w:r>
        <w:rPr>
          <w:sz w:val="24"/>
        </w:rPr>
        <w:t>literature,</w:t>
      </w:r>
      <w:r>
        <w:rPr>
          <w:spacing w:val="-7"/>
          <w:sz w:val="24"/>
        </w:rPr>
        <w:t> </w:t>
      </w:r>
      <w:r>
        <w:rPr>
          <w:spacing w:val="-2"/>
          <w:sz w:val="24"/>
        </w:rPr>
        <w:t>music…;</w:t>
      </w:r>
    </w:p>
    <w:p>
      <w:pPr>
        <w:pStyle w:val="ListParagraph"/>
        <w:numPr>
          <w:ilvl w:val="1"/>
          <w:numId w:val="130"/>
        </w:numPr>
        <w:tabs>
          <w:tab w:pos="1824" w:val="left" w:leader="none"/>
        </w:tabs>
        <w:spacing w:line="240" w:lineRule="auto" w:before="0" w:after="0"/>
        <w:ind w:left="1824" w:right="0" w:hanging="182"/>
        <w:jc w:val="both"/>
        <w:rPr>
          <w:sz w:val="24"/>
        </w:rPr>
      </w:pPr>
      <w:r>
        <w:rPr>
          <w:sz w:val="24"/>
        </w:rPr>
        <w:t>названия</w:t>
      </w:r>
      <w:r>
        <w:rPr>
          <w:spacing w:val="-9"/>
          <w:sz w:val="24"/>
        </w:rPr>
        <w:t> </w:t>
      </w:r>
      <w:r>
        <w:rPr>
          <w:sz w:val="24"/>
        </w:rPr>
        <w:t>жанров</w:t>
      </w:r>
      <w:r>
        <w:rPr>
          <w:spacing w:val="-7"/>
          <w:sz w:val="24"/>
        </w:rPr>
        <w:t> </w:t>
      </w:r>
      <w:r>
        <w:rPr>
          <w:sz w:val="24"/>
        </w:rPr>
        <w:t>в</w:t>
      </w:r>
      <w:r>
        <w:rPr>
          <w:spacing w:val="-9"/>
          <w:sz w:val="24"/>
        </w:rPr>
        <w:t> </w:t>
      </w:r>
      <w:r>
        <w:rPr>
          <w:sz w:val="24"/>
        </w:rPr>
        <w:t>искусстве:</w:t>
      </w:r>
      <w:r>
        <w:rPr>
          <w:spacing w:val="-7"/>
          <w:sz w:val="24"/>
        </w:rPr>
        <w:t> </w:t>
      </w:r>
      <w:r>
        <w:rPr>
          <w:sz w:val="24"/>
        </w:rPr>
        <w:t>poetry,</w:t>
      </w:r>
      <w:r>
        <w:rPr>
          <w:spacing w:val="-8"/>
          <w:sz w:val="24"/>
        </w:rPr>
        <w:t> </w:t>
      </w:r>
      <w:r>
        <w:rPr>
          <w:sz w:val="24"/>
        </w:rPr>
        <w:t>novel,</w:t>
      </w:r>
      <w:r>
        <w:rPr>
          <w:spacing w:val="-2"/>
          <w:sz w:val="24"/>
        </w:rPr>
        <w:t> </w:t>
      </w:r>
      <w:r>
        <w:rPr>
          <w:sz w:val="24"/>
        </w:rPr>
        <w:t>fantasy,</w:t>
      </w:r>
      <w:r>
        <w:rPr>
          <w:spacing w:val="-5"/>
          <w:sz w:val="24"/>
        </w:rPr>
        <w:t> </w:t>
      </w:r>
      <w:r>
        <w:rPr>
          <w:sz w:val="24"/>
        </w:rPr>
        <w:t>portrait,</w:t>
      </w:r>
      <w:r>
        <w:rPr>
          <w:spacing w:val="-7"/>
          <w:sz w:val="24"/>
        </w:rPr>
        <w:t> </w:t>
      </w:r>
      <w:r>
        <w:rPr>
          <w:spacing w:val="-2"/>
          <w:sz w:val="24"/>
        </w:rPr>
        <w:t>landscape…;</w:t>
      </w:r>
    </w:p>
    <w:p>
      <w:pPr>
        <w:pStyle w:val="ListParagraph"/>
        <w:numPr>
          <w:ilvl w:val="1"/>
          <w:numId w:val="130"/>
        </w:numPr>
        <w:tabs>
          <w:tab w:pos="1819" w:val="left" w:leader="none"/>
        </w:tabs>
        <w:spacing w:line="240" w:lineRule="auto" w:before="0" w:after="0"/>
        <w:ind w:left="1644" w:right="637" w:firstLine="0"/>
        <w:jc w:val="both"/>
        <w:rPr>
          <w:sz w:val="24"/>
        </w:rPr>
      </w:pPr>
      <w:r>
        <w:rPr>
          <w:sz w:val="24"/>
        </w:rPr>
        <w:t>речевые</w:t>
      </w:r>
      <w:r>
        <w:rPr>
          <w:spacing w:val="-8"/>
          <w:sz w:val="24"/>
        </w:rPr>
        <w:t> </w:t>
      </w:r>
      <w:r>
        <w:rPr>
          <w:sz w:val="24"/>
        </w:rPr>
        <w:t>клише</w:t>
      </w:r>
      <w:r>
        <w:rPr>
          <w:spacing w:val="-7"/>
          <w:sz w:val="24"/>
        </w:rPr>
        <w:t> </w:t>
      </w:r>
      <w:r>
        <w:rPr>
          <w:sz w:val="24"/>
        </w:rPr>
        <w:t>для</w:t>
      </w:r>
      <w:r>
        <w:rPr>
          <w:spacing w:val="-7"/>
          <w:sz w:val="24"/>
        </w:rPr>
        <w:t> </w:t>
      </w:r>
      <w:r>
        <w:rPr>
          <w:sz w:val="24"/>
        </w:rPr>
        <w:t>описания</w:t>
      </w:r>
      <w:r>
        <w:rPr>
          <w:spacing w:val="-6"/>
          <w:sz w:val="24"/>
        </w:rPr>
        <w:t> </w:t>
      </w:r>
      <w:r>
        <w:rPr>
          <w:sz w:val="24"/>
        </w:rPr>
        <w:t>деятельности выдающихся</w:t>
      </w:r>
      <w:r>
        <w:rPr>
          <w:spacing w:val="-5"/>
          <w:sz w:val="24"/>
        </w:rPr>
        <w:t> </w:t>
      </w:r>
      <w:r>
        <w:rPr>
          <w:sz w:val="24"/>
        </w:rPr>
        <w:t>людей:</w:t>
      </w:r>
      <w:r>
        <w:rPr>
          <w:spacing w:val="-7"/>
          <w:sz w:val="24"/>
        </w:rPr>
        <w:t> </w:t>
      </w:r>
      <w:r>
        <w:rPr>
          <w:sz w:val="24"/>
        </w:rPr>
        <w:t>to</w:t>
      </w:r>
      <w:r>
        <w:rPr>
          <w:spacing w:val="-7"/>
          <w:sz w:val="24"/>
        </w:rPr>
        <w:t> </w:t>
      </w:r>
      <w:r>
        <w:rPr>
          <w:sz w:val="24"/>
        </w:rPr>
        <w:t>compose</w:t>
      </w:r>
      <w:r>
        <w:rPr>
          <w:spacing w:val="-8"/>
          <w:sz w:val="24"/>
        </w:rPr>
        <w:t> </w:t>
      </w:r>
      <w:r>
        <w:rPr>
          <w:sz w:val="24"/>
        </w:rPr>
        <w:t>music,</w:t>
      </w:r>
      <w:r>
        <w:rPr>
          <w:spacing w:val="-5"/>
          <w:sz w:val="24"/>
        </w:rPr>
        <w:t> </w:t>
      </w:r>
      <w:r>
        <w:rPr>
          <w:sz w:val="24"/>
        </w:rPr>
        <w:t>to</w:t>
      </w:r>
      <w:r>
        <w:rPr>
          <w:spacing w:val="-7"/>
          <w:sz w:val="24"/>
        </w:rPr>
        <w:t> </w:t>
      </w:r>
      <w:r>
        <w:rPr>
          <w:sz w:val="24"/>
        </w:rPr>
        <w:t>write poems, to perform on stage, to star in films, to be the winner, to break the record…</w:t>
      </w:r>
    </w:p>
    <w:p>
      <w:pPr>
        <w:pStyle w:val="BodyText"/>
        <w:spacing w:before="5"/>
        <w:ind w:left="1642" w:firstLine="0"/>
      </w:pPr>
      <w:r>
        <w:rPr/>
        <w:t>10</w:t>
      </w:r>
      <w:r>
        <w:rPr>
          <w:spacing w:val="2"/>
        </w:rPr>
        <w:t> </w:t>
      </w:r>
      <w:r>
        <w:rPr>
          <w:spacing w:val="-2"/>
        </w:rPr>
        <w:t>КЛАСС</w:t>
      </w:r>
    </w:p>
    <w:p>
      <w:pPr>
        <w:pStyle w:val="BodyText"/>
        <w:spacing w:line="274" w:lineRule="exact"/>
        <w:ind w:firstLine="0"/>
      </w:pPr>
      <w:r>
        <w:rPr/>
        <w:t>(6-й</w:t>
      </w:r>
      <w:r>
        <w:rPr>
          <w:spacing w:val="-7"/>
        </w:rPr>
        <w:t> </w:t>
      </w:r>
      <w:r>
        <w:rPr/>
        <w:t>год</w:t>
      </w:r>
      <w:r>
        <w:rPr>
          <w:spacing w:val="-7"/>
        </w:rPr>
        <w:t> </w:t>
      </w:r>
      <w:r>
        <w:rPr/>
        <w:t>обучения</w:t>
      </w:r>
      <w:r>
        <w:rPr>
          <w:spacing w:val="-6"/>
        </w:rPr>
        <w:t> </w:t>
      </w:r>
      <w:r>
        <w:rPr/>
        <w:t>на</w:t>
      </w:r>
      <w:r>
        <w:rPr>
          <w:spacing w:val="-1"/>
        </w:rPr>
        <w:t> </w:t>
      </w:r>
      <w:r>
        <w:rPr/>
        <w:t>уровне</w:t>
      </w:r>
      <w:r>
        <w:rPr>
          <w:spacing w:val="-10"/>
        </w:rPr>
        <w:t> </w:t>
      </w:r>
      <w:r>
        <w:rPr>
          <w:spacing w:val="-4"/>
        </w:rPr>
        <w:t>ООО)</w:t>
      </w:r>
    </w:p>
    <w:p>
      <w:pPr>
        <w:pStyle w:val="BodyText"/>
        <w:ind w:right="637" w:firstLine="0"/>
      </w:pPr>
      <w:r>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pPr>
        <w:pStyle w:val="BodyText"/>
        <w:ind w:firstLine="0"/>
      </w:pPr>
      <w:r>
        <w:rPr/>
        <w:t>Раздел</w:t>
      </w:r>
      <w:r>
        <w:rPr>
          <w:spacing w:val="-13"/>
        </w:rPr>
        <w:t> </w:t>
      </w:r>
      <w:r>
        <w:rPr/>
        <w:t>1.</w:t>
      </w:r>
      <w:r>
        <w:rPr>
          <w:spacing w:val="-10"/>
        </w:rPr>
        <w:t> </w:t>
      </w:r>
      <w:r>
        <w:rPr/>
        <w:t>Культура</w:t>
      </w:r>
      <w:r>
        <w:rPr>
          <w:spacing w:val="-7"/>
        </w:rPr>
        <w:t> </w:t>
      </w:r>
      <w:r>
        <w:rPr/>
        <w:t>и</w:t>
      </w:r>
      <w:r>
        <w:rPr>
          <w:spacing w:val="-5"/>
        </w:rPr>
        <w:t> </w:t>
      </w:r>
      <w:r>
        <w:rPr>
          <w:spacing w:val="-2"/>
        </w:rPr>
        <w:t>искусство</w:t>
      </w:r>
    </w:p>
    <w:p>
      <w:pPr>
        <w:pStyle w:val="ListParagraph"/>
        <w:numPr>
          <w:ilvl w:val="0"/>
          <w:numId w:val="131"/>
        </w:numPr>
        <w:tabs>
          <w:tab w:pos="1884" w:val="left" w:leader="none"/>
        </w:tabs>
        <w:spacing w:line="240" w:lineRule="auto" w:before="0" w:after="0"/>
        <w:ind w:left="1884" w:right="0" w:hanging="242"/>
        <w:jc w:val="left"/>
        <w:rPr>
          <w:sz w:val="24"/>
        </w:rPr>
      </w:pPr>
      <w:r>
        <w:rPr>
          <w:sz w:val="24"/>
        </w:rPr>
        <w:t>Мир</w:t>
      </w:r>
      <w:r>
        <w:rPr>
          <w:spacing w:val="-3"/>
          <w:sz w:val="24"/>
        </w:rPr>
        <w:t> </w:t>
      </w:r>
      <w:r>
        <w:rPr>
          <w:spacing w:val="-2"/>
          <w:sz w:val="24"/>
        </w:rPr>
        <w:t>кино.</w:t>
      </w:r>
    </w:p>
    <w:p>
      <w:pPr>
        <w:pStyle w:val="ListParagraph"/>
        <w:numPr>
          <w:ilvl w:val="0"/>
          <w:numId w:val="131"/>
        </w:numPr>
        <w:tabs>
          <w:tab w:pos="1884" w:val="left" w:leader="none"/>
        </w:tabs>
        <w:spacing w:line="240" w:lineRule="auto" w:before="0" w:after="0"/>
        <w:ind w:left="1884" w:right="0" w:hanging="242"/>
        <w:jc w:val="left"/>
        <w:rPr>
          <w:sz w:val="24"/>
        </w:rPr>
      </w:pPr>
      <w:r>
        <w:rPr>
          <w:sz w:val="24"/>
        </w:rPr>
        <w:t>Музеи</w:t>
      </w:r>
      <w:r>
        <w:rPr>
          <w:spacing w:val="-6"/>
          <w:sz w:val="24"/>
        </w:rPr>
        <w:t> </w:t>
      </w:r>
      <w:r>
        <w:rPr>
          <w:sz w:val="24"/>
        </w:rPr>
        <w:t>и</w:t>
      </w:r>
      <w:r>
        <w:rPr>
          <w:spacing w:val="-6"/>
          <w:sz w:val="24"/>
        </w:rPr>
        <w:t> </w:t>
      </w:r>
      <w:r>
        <w:rPr>
          <w:spacing w:val="-2"/>
          <w:sz w:val="24"/>
        </w:rPr>
        <w:t>выставки.</w:t>
      </w:r>
    </w:p>
    <w:p>
      <w:pPr>
        <w:pStyle w:val="ListParagraph"/>
        <w:numPr>
          <w:ilvl w:val="0"/>
          <w:numId w:val="131"/>
        </w:numPr>
        <w:tabs>
          <w:tab w:pos="1884" w:val="left" w:leader="none"/>
        </w:tabs>
        <w:spacing w:line="240" w:lineRule="auto" w:before="0" w:after="0"/>
        <w:ind w:left="1884" w:right="0" w:hanging="242"/>
        <w:jc w:val="left"/>
        <w:rPr>
          <w:sz w:val="24"/>
        </w:rPr>
      </w:pPr>
      <w:r>
        <w:rPr>
          <w:spacing w:val="-2"/>
          <w:sz w:val="24"/>
        </w:rPr>
        <w:t>Театр.</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1"/>
          <w:numId w:val="131"/>
        </w:numPr>
        <w:tabs>
          <w:tab w:pos="1824" w:val="left" w:leader="none"/>
        </w:tabs>
        <w:spacing w:line="240" w:lineRule="auto" w:before="0" w:after="0"/>
        <w:ind w:left="1824" w:right="0" w:hanging="182"/>
        <w:jc w:val="left"/>
        <w:rPr>
          <w:sz w:val="24"/>
        </w:rPr>
      </w:pPr>
      <w:r>
        <w:rPr>
          <w:sz w:val="24"/>
        </w:rPr>
        <w:t>рассказывать</w:t>
      </w:r>
      <w:r>
        <w:rPr>
          <w:spacing w:val="-3"/>
          <w:sz w:val="24"/>
        </w:rPr>
        <w:t> </w:t>
      </w:r>
      <w:r>
        <w:rPr>
          <w:sz w:val="24"/>
        </w:rPr>
        <w:t>о</w:t>
      </w:r>
      <w:r>
        <w:rPr>
          <w:spacing w:val="-8"/>
          <w:sz w:val="24"/>
        </w:rPr>
        <w:t> </w:t>
      </w:r>
      <w:r>
        <w:rPr>
          <w:sz w:val="24"/>
        </w:rPr>
        <w:t>любимом</w:t>
      </w:r>
      <w:r>
        <w:rPr>
          <w:spacing w:val="-7"/>
          <w:sz w:val="24"/>
        </w:rPr>
        <w:t> </w:t>
      </w:r>
      <w:r>
        <w:rPr>
          <w:spacing w:val="-2"/>
          <w:sz w:val="24"/>
        </w:rPr>
        <w:t>фильме;</w:t>
      </w:r>
    </w:p>
    <w:p>
      <w:pPr>
        <w:pStyle w:val="ListParagraph"/>
        <w:numPr>
          <w:ilvl w:val="1"/>
          <w:numId w:val="131"/>
        </w:numPr>
        <w:tabs>
          <w:tab w:pos="1824" w:val="left" w:leader="none"/>
        </w:tabs>
        <w:spacing w:line="240" w:lineRule="auto" w:before="0" w:after="0"/>
        <w:ind w:left="1824" w:right="0" w:hanging="182"/>
        <w:jc w:val="left"/>
        <w:rPr>
          <w:sz w:val="24"/>
        </w:rPr>
      </w:pPr>
      <w:r>
        <w:rPr>
          <w:sz w:val="24"/>
        </w:rPr>
        <w:t>составлять</w:t>
      </w:r>
      <w:r>
        <w:rPr>
          <w:spacing w:val="-11"/>
          <w:sz w:val="24"/>
        </w:rPr>
        <w:t> </w:t>
      </w:r>
      <w:r>
        <w:rPr>
          <w:sz w:val="24"/>
        </w:rPr>
        <w:t>голосовое</w:t>
      </w:r>
      <w:r>
        <w:rPr>
          <w:spacing w:val="-6"/>
          <w:sz w:val="24"/>
        </w:rPr>
        <w:t> </w:t>
      </w:r>
      <w:r>
        <w:rPr>
          <w:sz w:val="24"/>
        </w:rPr>
        <w:t>сообщение</w:t>
      </w:r>
      <w:r>
        <w:rPr>
          <w:spacing w:val="-10"/>
          <w:sz w:val="24"/>
        </w:rPr>
        <w:t> </w:t>
      </w:r>
      <w:r>
        <w:rPr>
          <w:sz w:val="24"/>
        </w:rPr>
        <w:t>с</w:t>
      </w:r>
      <w:r>
        <w:rPr>
          <w:spacing w:val="-11"/>
          <w:sz w:val="24"/>
        </w:rPr>
        <w:t> </w:t>
      </w:r>
      <w:r>
        <w:rPr>
          <w:sz w:val="24"/>
        </w:rPr>
        <w:t>приглашением</w:t>
      </w:r>
      <w:r>
        <w:rPr>
          <w:spacing w:val="-9"/>
          <w:sz w:val="24"/>
        </w:rPr>
        <w:t> </w:t>
      </w:r>
      <w:r>
        <w:rPr>
          <w:sz w:val="24"/>
        </w:rPr>
        <w:t>пойти</w:t>
      </w:r>
      <w:r>
        <w:rPr>
          <w:spacing w:val="-8"/>
          <w:sz w:val="24"/>
        </w:rPr>
        <w:t> </w:t>
      </w:r>
      <w:r>
        <w:rPr>
          <w:sz w:val="24"/>
        </w:rPr>
        <w:t>на</w:t>
      </w:r>
      <w:r>
        <w:rPr>
          <w:spacing w:val="-10"/>
          <w:sz w:val="24"/>
        </w:rPr>
        <w:t> </w:t>
      </w:r>
      <w:r>
        <w:rPr>
          <w:spacing w:val="-2"/>
          <w:sz w:val="24"/>
        </w:rPr>
        <w:t>выставку;</w:t>
      </w:r>
    </w:p>
    <w:p>
      <w:pPr>
        <w:pStyle w:val="ListParagraph"/>
        <w:numPr>
          <w:ilvl w:val="1"/>
          <w:numId w:val="131"/>
        </w:numPr>
        <w:tabs>
          <w:tab w:pos="1824" w:val="left" w:leader="none"/>
        </w:tabs>
        <w:spacing w:line="240" w:lineRule="auto" w:before="0" w:after="0"/>
        <w:ind w:left="1824" w:right="0" w:hanging="182"/>
        <w:jc w:val="left"/>
        <w:rPr>
          <w:sz w:val="24"/>
        </w:rPr>
      </w:pPr>
      <w:r>
        <w:rPr>
          <w:sz w:val="24"/>
        </w:rPr>
        <w:t>кратко</w:t>
      </w:r>
      <w:r>
        <w:rPr>
          <w:spacing w:val="-10"/>
          <w:sz w:val="24"/>
        </w:rPr>
        <w:t> </w:t>
      </w:r>
      <w:r>
        <w:rPr>
          <w:sz w:val="24"/>
        </w:rPr>
        <w:t>рассказывать</w:t>
      </w:r>
      <w:r>
        <w:rPr>
          <w:spacing w:val="-1"/>
          <w:sz w:val="24"/>
        </w:rPr>
        <w:t> </w:t>
      </w:r>
      <w:r>
        <w:rPr>
          <w:sz w:val="24"/>
        </w:rPr>
        <w:t>о</w:t>
      </w:r>
      <w:r>
        <w:rPr>
          <w:spacing w:val="-11"/>
          <w:sz w:val="24"/>
        </w:rPr>
        <w:t> </w:t>
      </w:r>
      <w:r>
        <w:rPr>
          <w:sz w:val="24"/>
        </w:rPr>
        <w:t>посещении</w:t>
      </w:r>
      <w:r>
        <w:rPr>
          <w:spacing w:val="-6"/>
          <w:sz w:val="24"/>
        </w:rPr>
        <w:t> </w:t>
      </w:r>
      <w:r>
        <w:rPr>
          <w:sz w:val="24"/>
        </w:rPr>
        <w:t>выставки,</w:t>
      </w:r>
      <w:r>
        <w:rPr>
          <w:spacing w:val="-10"/>
          <w:sz w:val="24"/>
        </w:rPr>
        <w:t> </w:t>
      </w:r>
      <w:r>
        <w:rPr>
          <w:sz w:val="24"/>
        </w:rPr>
        <w:t>музея</w:t>
      </w:r>
      <w:r>
        <w:rPr>
          <w:spacing w:val="-8"/>
          <w:sz w:val="24"/>
        </w:rPr>
        <w:t> </w:t>
      </w:r>
      <w:r>
        <w:rPr>
          <w:sz w:val="24"/>
        </w:rPr>
        <w:t>или</w:t>
      </w:r>
      <w:r>
        <w:rPr>
          <w:spacing w:val="-3"/>
          <w:sz w:val="24"/>
        </w:rPr>
        <w:t> </w:t>
      </w:r>
      <w:r>
        <w:rPr>
          <w:spacing w:val="-2"/>
          <w:sz w:val="24"/>
        </w:rPr>
        <w:t>театра;</w:t>
      </w:r>
    </w:p>
    <w:p>
      <w:pPr>
        <w:pStyle w:val="ListParagraph"/>
        <w:numPr>
          <w:ilvl w:val="1"/>
          <w:numId w:val="131"/>
        </w:numPr>
        <w:tabs>
          <w:tab w:pos="1824" w:val="left" w:leader="none"/>
        </w:tabs>
        <w:spacing w:line="240" w:lineRule="auto" w:before="0" w:after="0"/>
        <w:ind w:left="1644" w:right="5385" w:firstLine="0"/>
        <w:jc w:val="left"/>
        <w:rPr>
          <w:sz w:val="24"/>
        </w:rPr>
      </w:pPr>
      <w:r>
        <w:rPr>
          <w:sz w:val="24"/>
        </w:rPr>
        <w:t>кратко</w:t>
      </w:r>
      <w:r>
        <w:rPr>
          <w:spacing w:val="-8"/>
          <w:sz w:val="24"/>
        </w:rPr>
        <w:t> </w:t>
      </w:r>
      <w:r>
        <w:rPr>
          <w:sz w:val="24"/>
        </w:rPr>
        <w:t>рассказывать</w:t>
      </w:r>
      <w:r>
        <w:rPr>
          <w:spacing w:val="-8"/>
          <w:sz w:val="24"/>
        </w:rPr>
        <w:t> </w:t>
      </w:r>
      <w:r>
        <w:rPr>
          <w:sz w:val="24"/>
        </w:rPr>
        <w:t>о</w:t>
      </w:r>
      <w:r>
        <w:rPr>
          <w:spacing w:val="-8"/>
          <w:sz w:val="24"/>
        </w:rPr>
        <w:t> </w:t>
      </w:r>
      <w:r>
        <w:rPr>
          <w:sz w:val="24"/>
        </w:rPr>
        <w:t>любимом</w:t>
      </w:r>
      <w:r>
        <w:rPr>
          <w:spacing w:val="-8"/>
          <w:sz w:val="24"/>
        </w:rPr>
        <w:t> </w:t>
      </w:r>
      <w:r>
        <w:rPr>
          <w:sz w:val="24"/>
        </w:rPr>
        <w:t>спектакле; в области письма:</w:t>
      </w:r>
    </w:p>
    <w:p>
      <w:pPr>
        <w:pStyle w:val="ListParagraph"/>
        <w:numPr>
          <w:ilvl w:val="1"/>
          <w:numId w:val="131"/>
        </w:numPr>
        <w:tabs>
          <w:tab w:pos="1824" w:val="left" w:leader="none"/>
        </w:tabs>
        <w:spacing w:line="240" w:lineRule="auto" w:before="0" w:after="0"/>
        <w:ind w:left="1824" w:right="0" w:hanging="182"/>
        <w:jc w:val="left"/>
        <w:rPr>
          <w:sz w:val="24"/>
        </w:rPr>
      </w:pPr>
      <w:r>
        <w:rPr>
          <w:sz w:val="24"/>
        </w:rPr>
        <w:t>составлять</w:t>
      </w:r>
      <w:r>
        <w:rPr>
          <w:spacing w:val="-8"/>
          <w:sz w:val="24"/>
        </w:rPr>
        <w:t> </w:t>
      </w:r>
      <w:r>
        <w:rPr>
          <w:sz w:val="24"/>
        </w:rPr>
        <w:t>отзыв</w:t>
      </w:r>
      <w:r>
        <w:rPr>
          <w:spacing w:val="-7"/>
          <w:sz w:val="24"/>
        </w:rPr>
        <w:t> </w:t>
      </w:r>
      <w:r>
        <w:rPr>
          <w:sz w:val="24"/>
        </w:rPr>
        <w:t>о</w:t>
      </w:r>
      <w:r>
        <w:rPr>
          <w:spacing w:val="-6"/>
          <w:sz w:val="24"/>
        </w:rPr>
        <w:t> </w:t>
      </w:r>
      <w:r>
        <w:rPr>
          <w:sz w:val="24"/>
        </w:rPr>
        <w:t>фильме</w:t>
      </w:r>
      <w:r>
        <w:rPr>
          <w:spacing w:val="-7"/>
          <w:sz w:val="24"/>
        </w:rPr>
        <w:t> </w:t>
      </w:r>
      <w:r>
        <w:rPr>
          <w:sz w:val="24"/>
        </w:rPr>
        <w:t>по</w:t>
      </w:r>
      <w:r>
        <w:rPr>
          <w:spacing w:val="-5"/>
          <w:sz w:val="24"/>
        </w:rPr>
        <w:t> </w:t>
      </w:r>
      <w:r>
        <w:rPr>
          <w:spacing w:val="-2"/>
          <w:sz w:val="24"/>
        </w:rPr>
        <w:t>образцу;</w:t>
      </w:r>
    </w:p>
    <w:p>
      <w:pPr>
        <w:pStyle w:val="ListParagraph"/>
        <w:numPr>
          <w:ilvl w:val="1"/>
          <w:numId w:val="131"/>
        </w:numPr>
        <w:tabs>
          <w:tab w:pos="1824" w:val="left" w:leader="none"/>
        </w:tabs>
        <w:spacing w:line="240" w:lineRule="auto" w:before="0" w:after="0"/>
        <w:ind w:left="1824" w:right="0" w:hanging="182"/>
        <w:jc w:val="left"/>
        <w:rPr>
          <w:sz w:val="24"/>
        </w:rPr>
      </w:pPr>
      <w:r>
        <w:rPr>
          <w:sz w:val="24"/>
        </w:rPr>
        <w:t>составлять</w:t>
      </w:r>
      <w:r>
        <w:rPr>
          <w:spacing w:val="-5"/>
          <w:sz w:val="24"/>
        </w:rPr>
        <w:t> </w:t>
      </w:r>
      <w:r>
        <w:rPr>
          <w:sz w:val="24"/>
        </w:rPr>
        <w:t>афишу</w:t>
      </w:r>
      <w:r>
        <w:rPr>
          <w:spacing w:val="-16"/>
          <w:sz w:val="24"/>
        </w:rPr>
        <w:t> </w:t>
      </w:r>
      <w:r>
        <w:rPr>
          <w:sz w:val="24"/>
        </w:rPr>
        <w:t>для</w:t>
      </w:r>
      <w:r>
        <w:rPr>
          <w:spacing w:val="-2"/>
          <w:sz w:val="24"/>
        </w:rPr>
        <w:t> спектакля;</w:t>
      </w:r>
    </w:p>
    <w:p>
      <w:pPr>
        <w:pStyle w:val="ListParagraph"/>
        <w:numPr>
          <w:ilvl w:val="1"/>
          <w:numId w:val="131"/>
        </w:numPr>
        <w:tabs>
          <w:tab w:pos="1824" w:val="left" w:leader="none"/>
        </w:tabs>
        <w:spacing w:line="240" w:lineRule="auto" w:before="1" w:after="0"/>
        <w:ind w:left="1824" w:right="0" w:hanging="182"/>
        <w:jc w:val="left"/>
        <w:rPr>
          <w:sz w:val="24"/>
        </w:rPr>
      </w:pPr>
      <w:r>
        <w:rPr>
          <w:sz w:val="24"/>
        </w:rPr>
        <w:t>составлять</w:t>
      </w:r>
      <w:r>
        <w:rPr>
          <w:spacing w:val="-12"/>
          <w:sz w:val="24"/>
        </w:rPr>
        <w:t> </w:t>
      </w:r>
      <w:r>
        <w:rPr>
          <w:sz w:val="24"/>
        </w:rPr>
        <w:t>пост</w:t>
      </w:r>
      <w:r>
        <w:rPr>
          <w:spacing w:val="-7"/>
          <w:sz w:val="24"/>
        </w:rPr>
        <w:t> </w:t>
      </w:r>
      <w:r>
        <w:rPr>
          <w:sz w:val="24"/>
        </w:rPr>
        <w:t>для</w:t>
      </w:r>
      <w:r>
        <w:rPr>
          <w:spacing w:val="-13"/>
          <w:sz w:val="24"/>
        </w:rPr>
        <w:t> </w:t>
      </w:r>
      <w:r>
        <w:rPr>
          <w:sz w:val="24"/>
        </w:rPr>
        <w:t>социальных</w:t>
      </w:r>
      <w:r>
        <w:rPr>
          <w:spacing w:val="-6"/>
          <w:sz w:val="24"/>
        </w:rPr>
        <w:t> </w:t>
      </w:r>
      <w:r>
        <w:rPr>
          <w:sz w:val="24"/>
        </w:rPr>
        <w:t>сетей</w:t>
      </w:r>
      <w:r>
        <w:rPr>
          <w:spacing w:val="-9"/>
          <w:sz w:val="24"/>
        </w:rPr>
        <w:t> </w:t>
      </w:r>
      <w:r>
        <w:rPr>
          <w:sz w:val="24"/>
        </w:rPr>
        <w:t>о</w:t>
      </w:r>
      <w:r>
        <w:rPr>
          <w:spacing w:val="-11"/>
          <w:sz w:val="24"/>
        </w:rPr>
        <w:t> </w:t>
      </w:r>
      <w:r>
        <w:rPr>
          <w:sz w:val="24"/>
        </w:rPr>
        <w:t>посещении</w:t>
      </w:r>
      <w:r>
        <w:rPr>
          <w:spacing w:val="-9"/>
          <w:sz w:val="24"/>
        </w:rPr>
        <w:t> </w:t>
      </w:r>
      <w:r>
        <w:rPr>
          <w:spacing w:val="-2"/>
          <w:sz w:val="24"/>
        </w:rPr>
        <w:t>выставки/музея/театра;</w:t>
      </w:r>
    </w:p>
    <w:p>
      <w:pPr>
        <w:pStyle w:val="ListParagraph"/>
        <w:numPr>
          <w:ilvl w:val="1"/>
          <w:numId w:val="131"/>
        </w:numPr>
        <w:tabs>
          <w:tab w:pos="1912" w:val="left" w:leader="none"/>
        </w:tabs>
        <w:spacing w:line="237" w:lineRule="auto" w:before="5" w:after="0"/>
        <w:ind w:left="1644" w:right="1307" w:firstLine="0"/>
        <w:jc w:val="left"/>
        <w:rPr>
          <w:sz w:val="24"/>
        </w:rPr>
      </w:pPr>
      <w:r>
        <w:rPr>
          <w:sz w:val="24"/>
        </w:rPr>
        <w:t>составлять электронное письмо другу с советом, куда можно пойти в выходные (концерты, театр, кино, выставки).</w:t>
      </w:r>
    </w:p>
    <w:p>
      <w:pPr>
        <w:pStyle w:val="BodyText"/>
        <w:spacing w:before="4"/>
        <w:ind w:firstLine="0"/>
      </w:pPr>
      <w:r>
        <w:rPr>
          <w:spacing w:val="-2"/>
        </w:rPr>
        <w:t>Примерный</w:t>
      </w:r>
      <w:r>
        <w:rPr>
          <w:spacing w:val="8"/>
        </w:rPr>
        <w:t> </w:t>
      </w:r>
      <w:r>
        <w:rPr>
          <w:spacing w:val="-2"/>
        </w:rPr>
        <w:t>лексико-грамматический</w:t>
      </w:r>
      <w:r>
        <w:rPr>
          <w:spacing w:val="17"/>
        </w:rPr>
        <w:t> </w:t>
      </w:r>
      <w:r>
        <w:rPr>
          <w:spacing w:val="-2"/>
        </w:rPr>
        <w:t>материал</w:t>
      </w:r>
    </w:p>
    <w:p>
      <w:pPr>
        <w:pStyle w:val="BodyText"/>
        <w:ind w:right="653" w:firstLine="0"/>
      </w:pPr>
      <w:r>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1"/>
          <w:numId w:val="131"/>
        </w:numPr>
        <w:tabs>
          <w:tab w:pos="1824" w:val="left" w:leader="none"/>
        </w:tabs>
        <w:spacing w:line="240" w:lineRule="auto" w:before="0" w:after="0"/>
        <w:ind w:left="1824" w:right="0" w:hanging="182"/>
        <w:jc w:val="both"/>
        <w:rPr>
          <w:sz w:val="24"/>
        </w:rPr>
      </w:pPr>
      <w:r>
        <w:rPr>
          <w:sz w:val="24"/>
        </w:rPr>
        <w:t>настоящее</w:t>
      </w:r>
      <w:r>
        <w:rPr>
          <w:spacing w:val="-11"/>
          <w:sz w:val="24"/>
        </w:rPr>
        <w:t> </w:t>
      </w:r>
      <w:r>
        <w:rPr>
          <w:sz w:val="24"/>
        </w:rPr>
        <w:t>продолженное</w:t>
      </w:r>
      <w:r>
        <w:rPr>
          <w:spacing w:val="-8"/>
          <w:sz w:val="24"/>
        </w:rPr>
        <w:t> </w:t>
      </w:r>
      <w:r>
        <w:rPr>
          <w:sz w:val="24"/>
        </w:rPr>
        <w:t>время</w:t>
      </w:r>
      <w:r>
        <w:rPr>
          <w:spacing w:val="-7"/>
          <w:sz w:val="24"/>
        </w:rPr>
        <w:t> </w:t>
      </w:r>
      <w:r>
        <w:rPr>
          <w:sz w:val="24"/>
        </w:rPr>
        <w:t>для</w:t>
      </w:r>
      <w:r>
        <w:rPr>
          <w:spacing w:val="-8"/>
          <w:sz w:val="24"/>
        </w:rPr>
        <w:t> </w:t>
      </w:r>
      <w:r>
        <w:rPr>
          <w:sz w:val="24"/>
        </w:rPr>
        <w:t>описания</w:t>
      </w:r>
      <w:r>
        <w:rPr>
          <w:spacing w:val="-12"/>
          <w:sz w:val="24"/>
        </w:rPr>
        <w:t> </w:t>
      </w:r>
      <w:r>
        <w:rPr>
          <w:sz w:val="24"/>
        </w:rPr>
        <w:t>действий,</w:t>
      </w:r>
      <w:r>
        <w:rPr>
          <w:spacing w:val="-6"/>
          <w:sz w:val="24"/>
        </w:rPr>
        <w:t> </w:t>
      </w:r>
      <w:r>
        <w:rPr>
          <w:sz w:val="24"/>
        </w:rPr>
        <w:t>происходящих</w:t>
      </w:r>
      <w:r>
        <w:rPr>
          <w:spacing w:val="-7"/>
          <w:sz w:val="24"/>
        </w:rPr>
        <w:t> </w:t>
      </w:r>
      <w:r>
        <w:rPr>
          <w:sz w:val="24"/>
        </w:rPr>
        <w:t>на</w:t>
      </w:r>
      <w:r>
        <w:rPr>
          <w:spacing w:val="-11"/>
          <w:sz w:val="24"/>
        </w:rPr>
        <w:t> </w:t>
      </w:r>
      <w:r>
        <w:rPr>
          <w:spacing w:val="-2"/>
          <w:sz w:val="24"/>
        </w:rPr>
        <w:t>картинке;</w:t>
      </w:r>
    </w:p>
    <w:p>
      <w:pPr>
        <w:pStyle w:val="ListParagraph"/>
        <w:numPr>
          <w:ilvl w:val="1"/>
          <w:numId w:val="131"/>
        </w:numPr>
        <w:tabs>
          <w:tab w:pos="1824" w:val="left" w:leader="none"/>
        </w:tabs>
        <w:spacing w:line="240" w:lineRule="auto" w:before="0" w:after="0"/>
        <w:ind w:left="1824" w:right="0" w:hanging="182"/>
        <w:jc w:val="both"/>
        <w:rPr>
          <w:sz w:val="24"/>
        </w:rPr>
      </w:pPr>
      <w:r>
        <w:rPr>
          <w:sz w:val="24"/>
        </w:rPr>
        <w:t>личные</w:t>
      </w:r>
      <w:r>
        <w:rPr>
          <w:spacing w:val="-14"/>
          <w:sz w:val="24"/>
        </w:rPr>
        <w:t> </w:t>
      </w:r>
      <w:r>
        <w:rPr>
          <w:sz w:val="24"/>
        </w:rPr>
        <w:t>местоимения</w:t>
      </w:r>
      <w:r>
        <w:rPr>
          <w:spacing w:val="-2"/>
          <w:sz w:val="24"/>
        </w:rPr>
        <w:t> </w:t>
      </w:r>
      <w:r>
        <w:rPr>
          <w:sz w:val="24"/>
        </w:rPr>
        <w:t>в</w:t>
      </w:r>
      <w:r>
        <w:rPr>
          <w:spacing w:val="-6"/>
          <w:sz w:val="24"/>
        </w:rPr>
        <w:t> </w:t>
      </w:r>
      <w:r>
        <w:rPr>
          <w:sz w:val="24"/>
        </w:rPr>
        <w:t>объектном</w:t>
      </w:r>
      <w:r>
        <w:rPr>
          <w:spacing w:val="-8"/>
          <w:sz w:val="24"/>
        </w:rPr>
        <w:t> </w:t>
      </w:r>
      <w:r>
        <w:rPr>
          <w:sz w:val="24"/>
        </w:rPr>
        <w:t>падеже</w:t>
      </w:r>
      <w:r>
        <w:rPr>
          <w:spacing w:val="-8"/>
          <w:sz w:val="24"/>
        </w:rPr>
        <w:t> </w:t>
      </w:r>
      <w:r>
        <w:rPr>
          <w:sz w:val="24"/>
        </w:rPr>
        <w:t>(with</w:t>
      </w:r>
      <w:r>
        <w:rPr>
          <w:spacing w:val="-2"/>
          <w:sz w:val="24"/>
        </w:rPr>
        <w:t> him);</w:t>
      </w:r>
    </w:p>
    <w:p>
      <w:pPr>
        <w:pStyle w:val="ListParagraph"/>
        <w:numPr>
          <w:ilvl w:val="1"/>
          <w:numId w:val="131"/>
        </w:numPr>
        <w:tabs>
          <w:tab w:pos="1824" w:val="left" w:leader="none"/>
        </w:tabs>
        <w:spacing w:line="240" w:lineRule="auto" w:before="0" w:after="0"/>
        <w:ind w:left="1824" w:right="0" w:hanging="182"/>
        <w:jc w:val="both"/>
        <w:rPr>
          <w:sz w:val="24"/>
        </w:rPr>
      </w:pPr>
      <w:r>
        <w:rPr>
          <w:sz w:val="24"/>
        </w:rPr>
        <w:t>конструкция</w:t>
      </w:r>
      <w:r>
        <w:rPr>
          <w:spacing w:val="-9"/>
          <w:sz w:val="24"/>
        </w:rPr>
        <w:t> </w:t>
      </w:r>
      <w:r>
        <w:rPr>
          <w:sz w:val="24"/>
        </w:rPr>
        <w:t>let’s</w:t>
      </w:r>
      <w:r>
        <w:rPr>
          <w:spacing w:val="-7"/>
          <w:sz w:val="24"/>
        </w:rPr>
        <w:t> </w:t>
      </w:r>
      <w:r>
        <w:rPr>
          <w:sz w:val="24"/>
        </w:rPr>
        <w:t>go</w:t>
      </w:r>
      <w:r>
        <w:rPr>
          <w:spacing w:val="-8"/>
          <w:sz w:val="24"/>
        </w:rPr>
        <w:t> </w:t>
      </w:r>
      <w:r>
        <w:rPr>
          <w:sz w:val="24"/>
        </w:rPr>
        <w:t>to…</w:t>
      </w:r>
      <w:r>
        <w:rPr>
          <w:spacing w:val="-7"/>
          <w:sz w:val="24"/>
        </w:rPr>
        <w:t> </w:t>
      </w:r>
      <w:r>
        <w:rPr>
          <w:sz w:val="24"/>
        </w:rPr>
        <w:t>для</w:t>
      </w:r>
      <w:r>
        <w:rPr>
          <w:spacing w:val="-7"/>
          <w:sz w:val="24"/>
        </w:rPr>
        <w:t> </w:t>
      </w:r>
      <w:r>
        <w:rPr>
          <w:sz w:val="24"/>
        </w:rPr>
        <w:t>приглашения</w:t>
      </w:r>
      <w:r>
        <w:rPr>
          <w:spacing w:val="-9"/>
          <w:sz w:val="24"/>
        </w:rPr>
        <w:t> </w:t>
      </w:r>
      <w:r>
        <w:rPr>
          <w:sz w:val="24"/>
        </w:rPr>
        <w:t>пойти</w:t>
      </w:r>
      <w:r>
        <w:rPr>
          <w:spacing w:val="47"/>
          <w:sz w:val="24"/>
        </w:rPr>
        <w:t> </w:t>
      </w:r>
      <w:r>
        <w:rPr>
          <w:sz w:val="24"/>
        </w:rPr>
        <w:t>в</w:t>
      </w:r>
      <w:r>
        <w:rPr>
          <w:spacing w:val="-8"/>
          <w:sz w:val="24"/>
        </w:rPr>
        <w:t> </w:t>
      </w:r>
      <w:r>
        <w:rPr>
          <w:spacing w:val="-2"/>
          <w:sz w:val="24"/>
        </w:rPr>
        <w:t>музей/театр…;</w:t>
      </w:r>
    </w:p>
    <w:p>
      <w:pPr>
        <w:pStyle w:val="ListParagraph"/>
        <w:numPr>
          <w:ilvl w:val="1"/>
          <w:numId w:val="131"/>
        </w:numPr>
        <w:tabs>
          <w:tab w:pos="1824" w:val="left" w:leader="none"/>
        </w:tabs>
        <w:spacing w:line="240" w:lineRule="auto" w:before="0" w:after="0"/>
        <w:ind w:left="1824" w:right="0" w:hanging="182"/>
        <w:jc w:val="both"/>
        <w:rPr>
          <w:sz w:val="24"/>
        </w:rPr>
      </w:pPr>
      <w:r>
        <w:rPr>
          <w:sz w:val="24"/>
        </w:rPr>
        <w:t>придаточные</w:t>
      </w:r>
      <w:r>
        <w:rPr>
          <w:spacing w:val="-16"/>
          <w:sz w:val="24"/>
        </w:rPr>
        <w:t> </w:t>
      </w:r>
      <w:r>
        <w:rPr>
          <w:sz w:val="24"/>
        </w:rPr>
        <w:t>описательные</w:t>
      </w:r>
      <w:r>
        <w:rPr>
          <w:spacing w:val="-11"/>
          <w:sz w:val="24"/>
        </w:rPr>
        <w:t> </w:t>
      </w:r>
      <w:r>
        <w:rPr>
          <w:sz w:val="24"/>
        </w:rPr>
        <w:t>предложения</w:t>
      </w:r>
      <w:r>
        <w:rPr>
          <w:spacing w:val="-7"/>
          <w:sz w:val="24"/>
        </w:rPr>
        <w:t> </w:t>
      </w:r>
      <w:r>
        <w:rPr>
          <w:sz w:val="24"/>
        </w:rPr>
        <w:t>с</w:t>
      </w:r>
      <w:r>
        <w:rPr>
          <w:spacing w:val="-12"/>
          <w:sz w:val="24"/>
        </w:rPr>
        <w:t> </w:t>
      </w:r>
      <w:r>
        <w:rPr>
          <w:sz w:val="24"/>
        </w:rPr>
        <w:t>местоимениями</w:t>
      </w:r>
      <w:r>
        <w:rPr>
          <w:spacing w:val="-4"/>
          <w:sz w:val="24"/>
        </w:rPr>
        <w:t> </w:t>
      </w:r>
      <w:r>
        <w:rPr>
          <w:sz w:val="24"/>
        </w:rPr>
        <w:t>who,</w:t>
      </w:r>
      <w:r>
        <w:rPr>
          <w:spacing w:val="-8"/>
          <w:sz w:val="24"/>
        </w:rPr>
        <w:t> </w:t>
      </w:r>
      <w:r>
        <w:rPr>
          <w:sz w:val="24"/>
        </w:rPr>
        <w:t>which,</w:t>
      </w:r>
      <w:r>
        <w:rPr>
          <w:spacing w:val="-8"/>
          <w:sz w:val="24"/>
        </w:rPr>
        <w:t> </w:t>
      </w:r>
      <w:r>
        <w:rPr>
          <w:spacing w:val="-2"/>
          <w:sz w:val="24"/>
        </w:rPr>
        <w:t>where;</w:t>
      </w:r>
    </w:p>
    <w:p>
      <w:pPr>
        <w:spacing w:after="0" w:line="240" w:lineRule="auto"/>
        <w:jc w:val="both"/>
        <w:rPr>
          <w:sz w:val="24"/>
        </w:rPr>
        <w:sectPr>
          <w:pgSz w:w="11930" w:h="16860"/>
          <w:pgMar w:header="0" w:footer="1385" w:top="1020" w:bottom="1620" w:left="60" w:right="200"/>
        </w:sectPr>
      </w:pPr>
    </w:p>
    <w:p>
      <w:pPr>
        <w:pStyle w:val="ListParagraph"/>
        <w:numPr>
          <w:ilvl w:val="1"/>
          <w:numId w:val="131"/>
        </w:numPr>
        <w:tabs>
          <w:tab w:pos="1824" w:val="left" w:leader="none"/>
        </w:tabs>
        <w:spacing w:line="275" w:lineRule="exact" w:before="60" w:after="0"/>
        <w:ind w:left="1824" w:right="0" w:hanging="182"/>
        <w:jc w:val="left"/>
        <w:rPr>
          <w:sz w:val="24"/>
        </w:rPr>
      </w:pPr>
      <w:r>
        <w:rPr>
          <w:sz w:val="24"/>
        </w:rPr>
        <w:t>союзы</w:t>
      </w:r>
      <w:r>
        <w:rPr>
          <w:spacing w:val="-4"/>
          <w:sz w:val="24"/>
        </w:rPr>
        <w:t> </w:t>
      </w:r>
      <w:r>
        <w:rPr>
          <w:sz w:val="24"/>
        </w:rPr>
        <w:t>and,</w:t>
      </w:r>
      <w:r>
        <w:rPr>
          <w:spacing w:val="-1"/>
          <w:sz w:val="24"/>
        </w:rPr>
        <w:t> </w:t>
      </w:r>
      <w:r>
        <w:rPr>
          <w:sz w:val="24"/>
        </w:rPr>
        <w:t>but,</w:t>
      </w:r>
      <w:r>
        <w:rPr>
          <w:spacing w:val="-1"/>
          <w:sz w:val="24"/>
        </w:rPr>
        <w:t> </w:t>
      </w:r>
      <w:r>
        <w:rPr>
          <w:spacing w:val="-5"/>
          <w:sz w:val="24"/>
        </w:rPr>
        <w:t>so.</w:t>
      </w:r>
    </w:p>
    <w:p>
      <w:pPr>
        <w:pStyle w:val="BodyText"/>
        <w:spacing w:line="275" w:lineRule="exact"/>
        <w:ind w:left="1642" w:firstLine="2"/>
        <w:jc w:val="left"/>
      </w:pPr>
      <w:r>
        <w:rPr/>
        <w:t>Лексический</w:t>
      </w:r>
      <w:r>
        <w:rPr>
          <w:spacing w:val="-8"/>
        </w:rPr>
        <w:t> </w:t>
      </w:r>
      <w:r>
        <w:rPr/>
        <w:t>материал</w:t>
      </w:r>
      <w:r>
        <w:rPr>
          <w:spacing w:val="-9"/>
        </w:rPr>
        <w:t> </w:t>
      </w:r>
      <w:r>
        <w:rPr/>
        <w:t>отбирается</w:t>
      </w:r>
      <w:r>
        <w:rPr>
          <w:spacing w:val="-8"/>
        </w:rPr>
        <w:t> </w:t>
      </w:r>
      <w:r>
        <w:rPr/>
        <w:t>с</w:t>
      </w:r>
      <w:r>
        <w:rPr>
          <w:spacing w:val="-4"/>
        </w:rPr>
        <w:t> </w:t>
      </w:r>
      <w:r>
        <w:rPr/>
        <w:t>учетом</w:t>
      </w:r>
      <w:r>
        <w:rPr>
          <w:spacing w:val="-11"/>
        </w:rPr>
        <w:t> </w:t>
      </w:r>
      <w:r>
        <w:rPr/>
        <w:t>тематики</w:t>
      </w:r>
      <w:r>
        <w:rPr>
          <w:spacing w:val="-6"/>
        </w:rPr>
        <w:t> </w:t>
      </w:r>
      <w:r>
        <w:rPr/>
        <w:t>общения</w:t>
      </w:r>
      <w:r>
        <w:rPr>
          <w:spacing w:val="-7"/>
        </w:rPr>
        <w:t> </w:t>
      </w:r>
      <w:r>
        <w:rPr/>
        <w:t>раздела</w:t>
      </w:r>
      <w:r>
        <w:rPr>
          <w:spacing w:val="-13"/>
        </w:rPr>
        <w:t> </w:t>
      </w:r>
      <w:r>
        <w:rPr>
          <w:spacing w:val="-5"/>
        </w:rPr>
        <w:t>1:</w:t>
      </w:r>
    </w:p>
    <w:p>
      <w:pPr>
        <w:pStyle w:val="ListParagraph"/>
        <w:numPr>
          <w:ilvl w:val="1"/>
          <w:numId w:val="131"/>
        </w:numPr>
        <w:tabs>
          <w:tab w:pos="1824" w:val="left" w:leader="none"/>
        </w:tabs>
        <w:spacing w:line="240" w:lineRule="auto" w:before="3" w:after="0"/>
        <w:ind w:left="1824" w:right="0" w:hanging="182"/>
        <w:jc w:val="left"/>
        <w:rPr>
          <w:sz w:val="24"/>
        </w:rPr>
      </w:pPr>
      <w:r>
        <w:rPr>
          <w:sz w:val="24"/>
        </w:rPr>
        <w:t>названия</w:t>
      </w:r>
      <w:r>
        <w:rPr>
          <w:spacing w:val="-7"/>
          <w:sz w:val="24"/>
        </w:rPr>
        <w:t> </w:t>
      </w:r>
      <w:r>
        <w:rPr>
          <w:sz w:val="24"/>
        </w:rPr>
        <w:t>жанров</w:t>
      </w:r>
      <w:r>
        <w:rPr>
          <w:spacing w:val="-7"/>
          <w:sz w:val="24"/>
        </w:rPr>
        <w:t> </w:t>
      </w:r>
      <w:r>
        <w:rPr>
          <w:sz w:val="24"/>
        </w:rPr>
        <w:t>фильма:</w:t>
      </w:r>
      <w:r>
        <w:rPr>
          <w:spacing w:val="-7"/>
          <w:sz w:val="24"/>
        </w:rPr>
        <w:t> </w:t>
      </w:r>
      <w:r>
        <w:rPr>
          <w:sz w:val="24"/>
        </w:rPr>
        <w:t>love</w:t>
      </w:r>
      <w:r>
        <w:rPr>
          <w:spacing w:val="-11"/>
          <w:sz w:val="24"/>
        </w:rPr>
        <w:t> </w:t>
      </w:r>
      <w:r>
        <w:rPr>
          <w:sz w:val="24"/>
        </w:rPr>
        <w:t>story,</w:t>
      </w:r>
      <w:r>
        <w:rPr>
          <w:spacing w:val="-2"/>
          <w:sz w:val="24"/>
        </w:rPr>
        <w:t> </w:t>
      </w:r>
      <w:r>
        <w:rPr>
          <w:sz w:val="24"/>
        </w:rPr>
        <w:t>comedy,</w:t>
      </w:r>
      <w:r>
        <w:rPr>
          <w:spacing w:val="-3"/>
          <w:sz w:val="24"/>
        </w:rPr>
        <w:t> </w:t>
      </w:r>
      <w:r>
        <w:rPr>
          <w:sz w:val="24"/>
        </w:rPr>
        <w:t>romantic,</w:t>
      </w:r>
      <w:r>
        <w:rPr>
          <w:spacing w:val="-7"/>
          <w:sz w:val="24"/>
        </w:rPr>
        <w:t> </w:t>
      </w:r>
      <w:r>
        <w:rPr>
          <w:sz w:val="24"/>
        </w:rPr>
        <w:t>horror,</w:t>
      </w:r>
      <w:r>
        <w:rPr>
          <w:spacing w:val="-2"/>
          <w:sz w:val="24"/>
        </w:rPr>
        <w:t> action…;</w:t>
      </w:r>
    </w:p>
    <w:p>
      <w:pPr>
        <w:pStyle w:val="ListParagraph"/>
        <w:numPr>
          <w:ilvl w:val="1"/>
          <w:numId w:val="131"/>
        </w:numPr>
        <w:tabs>
          <w:tab w:pos="1843" w:val="left" w:leader="none"/>
        </w:tabs>
        <w:spacing w:line="237" w:lineRule="auto" w:before="3" w:after="0"/>
        <w:ind w:left="1644" w:right="709" w:firstLine="0"/>
        <w:jc w:val="left"/>
        <w:rPr>
          <w:sz w:val="24"/>
        </w:rPr>
      </w:pPr>
      <w:r>
        <w:rPr>
          <w:sz w:val="24"/>
        </w:rPr>
        <w:t>названия профессий, связанных с культурной деятельностью: actor, actress, artist, writer, poet, singer, sculptor, ballet dancer…;</w:t>
      </w:r>
    </w:p>
    <w:p>
      <w:pPr>
        <w:pStyle w:val="ListParagraph"/>
        <w:numPr>
          <w:ilvl w:val="1"/>
          <w:numId w:val="131"/>
        </w:numPr>
        <w:tabs>
          <w:tab w:pos="1812" w:val="left" w:leader="none"/>
        </w:tabs>
        <w:spacing w:line="240" w:lineRule="auto" w:before="0" w:after="0"/>
        <w:ind w:left="1644" w:right="699" w:firstLine="0"/>
        <w:jc w:val="left"/>
        <w:rPr>
          <w:sz w:val="24"/>
        </w:rPr>
      </w:pPr>
      <w:r>
        <w:rPr>
          <w:spacing w:val="-2"/>
          <w:sz w:val="24"/>
        </w:rPr>
        <w:t>лексика,</w:t>
      </w:r>
      <w:r>
        <w:rPr>
          <w:spacing w:val="-6"/>
          <w:sz w:val="24"/>
        </w:rPr>
        <w:t> </w:t>
      </w:r>
      <w:r>
        <w:rPr>
          <w:spacing w:val="-2"/>
          <w:sz w:val="24"/>
        </w:rPr>
        <w:t>связанная с</w:t>
      </w:r>
      <w:r>
        <w:rPr>
          <w:spacing w:val="-10"/>
          <w:sz w:val="24"/>
        </w:rPr>
        <w:t> </w:t>
      </w:r>
      <w:r>
        <w:rPr>
          <w:spacing w:val="-2"/>
          <w:sz w:val="24"/>
        </w:rPr>
        <w:t>посещением</w:t>
      </w:r>
      <w:r>
        <w:rPr>
          <w:spacing w:val="-10"/>
          <w:sz w:val="24"/>
        </w:rPr>
        <w:t> </w:t>
      </w:r>
      <w:r>
        <w:rPr>
          <w:spacing w:val="-2"/>
          <w:sz w:val="24"/>
        </w:rPr>
        <w:t>культурных мероприятий:</w:t>
      </w:r>
      <w:r>
        <w:rPr>
          <w:spacing w:val="-3"/>
          <w:sz w:val="24"/>
        </w:rPr>
        <w:t> </w:t>
      </w:r>
      <w:r>
        <w:rPr>
          <w:spacing w:val="-2"/>
          <w:sz w:val="24"/>
        </w:rPr>
        <w:t>art</w:t>
      </w:r>
      <w:r>
        <w:rPr>
          <w:spacing w:val="-5"/>
          <w:sz w:val="24"/>
        </w:rPr>
        <w:t> </w:t>
      </w:r>
      <w:r>
        <w:rPr>
          <w:spacing w:val="-2"/>
          <w:sz w:val="24"/>
        </w:rPr>
        <w:t>gallery, museum,</w:t>
      </w:r>
      <w:r>
        <w:rPr>
          <w:spacing w:val="-6"/>
          <w:sz w:val="24"/>
        </w:rPr>
        <w:t> </w:t>
      </w:r>
      <w:r>
        <w:rPr>
          <w:spacing w:val="-2"/>
          <w:sz w:val="24"/>
        </w:rPr>
        <w:t>exhibition, </w:t>
      </w:r>
      <w:r>
        <w:rPr>
          <w:sz w:val="24"/>
        </w:rPr>
        <w:t>theatre, stage, opera, ballet…;</w:t>
      </w:r>
    </w:p>
    <w:p>
      <w:pPr>
        <w:pStyle w:val="ListParagraph"/>
        <w:numPr>
          <w:ilvl w:val="1"/>
          <w:numId w:val="131"/>
        </w:numPr>
        <w:tabs>
          <w:tab w:pos="1831" w:val="left" w:leader="none"/>
        </w:tabs>
        <w:spacing w:line="240" w:lineRule="auto" w:before="0" w:after="0"/>
        <w:ind w:left="1644" w:right="717" w:firstLine="0"/>
        <w:jc w:val="left"/>
        <w:rPr>
          <w:sz w:val="24"/>
        </w:rPr>
      </w:pPr>
      <w:r>
        <w:rPr>
          <w:sz w:val="24"/>
        </w:rPr>
        <w:t>речевые</w:t>
      </w:r>
      <w:r>
        <w:rPr>
          <w:spacing w:val="-7"/>
          <w:sz w:val="24"/>
        </w:rPr>
        <w:t> </w:t>
      </w:r>
      <w:r>
        <w:rPr>
          <w:sz w:val="24"/>
        </w:rPr>
        <w:t>клише</w:t>
      </w:r>
      <w:r>
        <w:rPr>
          <w:spacing w:val="-3"/>
          <w:sz w:val="24"/>
        </w:rPr>
        <w:t> </w:t>
      </w:r>
      <w:r>
        <w:rPr>
          <w:sz w:val="24"/>
        </w:rPr>
        <w:t>для</w:t>
      </w:r>
      <w:r>
        <w:rPr>
          <w:spacing w:val="-3"/>
          <w:sz w:val="24"/>
        </w:rPr>
        <w:t> </w:t>
      </w:r>
      <w:r>
        <w:rPr>
          <w:sz w:val="24"/>
        </w:rPr>
        <w:t>описания</w:t>
      </w:r>
      <w:r>
        <w:rPr>
          <w:spacing w:val="-5"/>
          <w:sz w:val="24"/>
        </w:rPr>
        <w:t> </w:t>
      </w:r>
      <w:r>
        <w:rPr>
          <w:sz w:val="24"/>
        </w:rPr>
        <w:t>ситуации общения</w:t>
      </w:r>
      <w:r>
        <w:rPr>
          <w:spacing w:val="-3"/>
          <w:sz w:val="24"/>
        </w:rPr>
        <w:t> </w:t>
      </w:r>
      <w:r>
        <w:rPr>
          <w:sz w:val="24"/>
        </w:rPr>
        <w:t>в</w:t>
      </w:r>
      <w:r>
        <w:rPr>
          <w:spacing w:val="-6"/>
          <w:sz w:val="24"/>
        </w:rPr>
        <w:t> </w:t>
      </w:r>
      <w:r>
        <w:rPr>
          <w:sz w:val="24"/>
        </w:rPr>
        <w:t>кино:</w:t>
      </w:r>
      <w:r>
        <w:rPr>
          <w:spacing w:val="-5"/>
          <w:sz w:val="24"/>
        </w:rPr>
        <w:t> </w:t>
      </w:r>
      <w:r>
        <w:rPr>
          <w:sz w:val="24"/>
        </w:rPr>
        <w:t>What’s</w:t>
      </w:r>
      <w:r>
        <w:rPr>
          <w:spacing w:val="-3"/>
          <w:sz w:val="24"/>
        </w:rPr>
        <w:t> </w:t>
      </w:r>
      <w:r>
        <w:rPr>
          <w:sz w:val="24"/>
        </w:rPr>
        <w:t>on</w:t>
      </w:r>
      <w:r>
        <w:rPr>
          <w:spacing w:val="-6"/>
          <w:sz w:val="24"/>
        </w:rPr>
        <w:t> </w:t>
      </w:r>
      <w:r>
        <w:rPr>
          <w:sz w:val="24"/>
        </w:rPr>
        <w:t>…?,</w:t>
      </w:r>
      <w:r>
        <w:rPr>
          <w:spacing w:val="-6"/>
          <w:sz w:val="24"/>
        </w:rPr>
        <w:t> </w:t>
      </w:r>
      <w:r>
        <w:rPr>
          <w:sz w:val="24"/>
        </w:rPr>
        <w:t>Do you</w:t>
      </w:r>
      <w:r>
        <w:rPr>
          <w:spacing w:val="-1"/>
          <w:sz w:val="24"/>
        </w:rPr>
        <w:t> </w:t>
      </w:r>
      <w:r>
        <w:rPr>
          <w:sz w:val="24"/>
        </w:rPr>
        <w:t>want</w:t>
      </w:r>
      <w:r>
        <w:rPr>
          <w:spacing w:val="-2"/>
          <w:sz w:val="24"/>
        </w:rPr>
        <w:t> </w:t>
      </w:r>
      <w:r>
        <w:rPr>
          <w:sz w:val="24"/>
        </w:rPr>
        <w:t>to</w:t>
      </w:r>
      <w:r>
        <w:rPr>
          <w:spacing w:val="-1"/>
          <w:sz w:val="24"/>
        </w:rPr>
        <w:t> </w:t>
      </w:r>
      <w:r>
        <w:rPr>
          <w:sz w:val="24"/>
        </w:rPr>
        <w:t>go to the movies?, Watch film at the cinema., Are there tickets for three o’clock?;</w:t>
      </w:r>
    </w:p>
    <w:p>
      <w:pPr>
        <w:pStyle w:val="ListParagraph"/>
        <w:numPr>
          <w:ilvl w:val="1"/>
          <w:numId w:val="131"/>
        </w:numPr>
        <w:tabs>
          <w:tab w:pos="1872" w:val="left" w:leader="none"/>
        </w:tabs>
        <w:spacing w:line="240" w:lineRule="auto" w:before="1" w:after="0"/>
        <w:ind w:left="1644" w:right="704" w:firstLine="0"/>
        <w:jc w:val="left"/>
        <w:rPr>
          <w:sz w:val="24"/>
        </w:rPr>
      </w:pPr>
      <w:r>
        <w:rPr>
          <w:sz w:val="24"/>
        </w:rPr>
        <w:t>речевые</w:t>
      </w:r>
      <w:r>
        <w:rPr>
          <w:spacing w:val="40"/>
          <w:sz w:val="24"/>
        </w:rPr>
        <w:t> </w:t>
      </w:r>
      <w:r>
        <w:rPr>
          <w:sz w:val="24"/>
        </w:rPr>
        <w:t>клише</w:t>
      </w:r>
      <w:r>
        <w:rPr>
          <w:spacing w:val="40"/>
          <w:sz w:val="24"/>
        </w:rPr>
        <w:t> </w:t>
      </w:r>
      <w:r>
        <w:rPr>
          <w:sz w:val="24"/>
        </w:rPr>
        <w:t>для</w:t>
      </w:r>
      <w:r>
        <w:rPr>
          <w:spacing w:val="40"/>
          <w:sz w:val="24"/>
        </w:rPr>
        <w:t> </w:t>
      </w:r>
      <w:r>
        <w:rPr>
          <w:sz w:val="24"/>
        </w:rPr>
        <w:t>посещения</w:t>
      </w:r>
      <w:r>
        <w:rPr>
          <w:spacing w:val="40"/>
          <w:sz w:val="24"/>
        </w:rPr>
        <w:t> </w:t>
      </w:r>
      <w:r>
        <w:rPr>
          <w:sz w:val="24"/>
        </w:rPr>
        <w:t>культурного</w:t>
      </w:r>
      <w:r>
        <w:rPr>
          <w:spacing w:val="40"/>
          <w:sz w:val="24"/>
        </w:rPr>
        <w:t> </w:t>
      </w:r>
      <w:r>
        <w:rPr>
          <w:sz w:val="24"/>
        </w:rPr>
        <w:t>мероприятия:</w:t>
      </w:r>
      <w:r>
        <w:rPr>
          <w:spacing w:val="40"/>
          <w:sz w:val="24"/>
        </w:rPr>
        <w:t> </w:t>
      </w:r>
      <w:r>
        <w:rPr>
          <w:sz w:val="24"/>
        </w:rPr>
        <w:t>book</w:t>
      </w:r>
      <w:r>
        <w:rPr>
          <w:spacing w:val="40"/>
          <w:sz w:val="24"/>
        </w:rPr>
        <w:t> </w:t>
      </w:r>
      <w:r>
        <w:rPr>
          <w:sz w:val="24"/>
        </w:rPr>
        <w:t>a</w:t>
      </w:r>
      <w:r>
        <w:rPr>
          <w:spacing w:val="37"/>
          <w:sz w:val="24"/>
        </w:rPr>
        <w:t> </w:t>
      </w:r>
      <w:r>
        <w:rPr>
          <w:sz w:val="24"/>
        </w:rPr>
        <w:t>ticket,</w:t>
      </w:r>
      <w:r>
        <w:rPr>
          <w:spacing w:val="40"/>
          <w:sz w:val="24"/>
        </w:rPr>
        <w:t> </w:t>
      </w:r>
      <w:r>
        <w:rPr>
          <w:sz w:val="24"/>
        </w:rPr>
        <w:t>buy</w:t>
      </w:r>
      <w:r>
        <w:rPr>
          <w:spacing w:val="34"/>
          <w:sz w:val="24"/>
        </w:rPr>
        <w:t> </w:t>
      </w:r>
      <w:r>
        <w:rPr>
          <w:sz w:val="24"/>
        </w:rPr>
        <w:t>a</w:t>
      </w:r>
      <w:r>
        <w:rPr>
          <w:spacing w:val="40"/>
          <w:sz w:val="24"/>
        </w:rPr>
        <w:t> </w:t>
      </w:r>
      <w:r>
        <w:rPr>
          <w:sz w:val="24"/>
        </w:rPr>
        <w:t>theatre program, watch a play, visit an exhibition…</w:t>
      </w:r>
    </w:p>
    <w:p>
      <w:pPr>
        <w:pStyle w:val="BodyText"/>
        <w:ind w:firstLine="0"/>
        <w:jc w:val="left"/>
      </w:pPr>
      <w:r>
        <w:rPr/>
        <w:t>Раздел</w:t>
      </w:r>
      <w:r>
        <w:rPr>
          <w:spacing w:val="-7"/>
        </w:rPr>
        <w:t> </w:t>
      </w:r>
      <w:r>
        <w:rPr/>
        <w:t>2.</w:t>
      </w:r>
      <w:r>
        <w:rPr>
          <w:spacing w:val="-2"/>
        </w:rPr>
        <w:t> </w:t>
      </w:r>
      <w:r>
        <w:rPr/>
        <w:t>Иностранные</w:t>
      </w:r>
      <w:r>
        <w:rPr>
          <w:spacing w:val="-9"/>
        </w:rPr>
        <w:t> </w:t>
      </w:r>
      <w:r>
        <w:rPr>
          <w:spacing w:val="-2"/>
        </w:rPr>
        <w:t>языки</w:t>
      </w:r>
    </w:p>
    <w:p>
      <w:pPr>
        <w:pStyle w:val="ListParagraph"/>
        <w:numPr>
          <w:ilvl w:val="0"/>
          <w:numId w:val="132"/>
        </w:numPr>
        <w:tabs>
          <w:tab w:pos="1884" w:val="left" w:leader="none"/>
        </w:tabs>
        <w:spacing w:line="240" w:lineRule="auto" w:before="0" w:after="0"/>
        <w:ind w:left="1884" w:right="0" w:hanging="242"/>
        <w:jc w:val="left"/>
        <w:rPr>
          <w:sz w:val="24"/>
        </w:rPr>
      </w:pPr>
      <w:r>
        <w:rPr>
          <w:sz w:val="24"/>
        </w:rPr>
        <w:t>Английский</w:t>
      </w:r>
      <w:r>
        <w:rPr>
          <w:spacing w:val="-9"/>
          <w:sz w:val="24"/>
        </w:rPr>
        <w:t> </w:t>
      </w:r>
      <w:r>
        <w:rPr>
          <w:sz w:val="24"/>
        </w:rPr>
        <w:t>язык</w:t>
      </w:r>
      <w:r>
        <w:rPr>
          <w:spacing w:val="-7"/>
          <w:sz w:val="24"/>
        </w:rPr>
        <w:t> </w:t>
      </w:r>
      <w:r>
        <w:rPr>
          <w:sz w:val="24"/>
        </w:rPr>
        <w:t>в</w:t>
      </w:r>
      <w:r>
        <w:rPr>
          <w:spacing w:val="-8"/>
          <w:sz w:val="24"/>
        </w:rPr>
        <w:t> </w:t>
      </w:r>
      <w:r>
        <w:rPr>
          <w:sz w:val="24"/>
        </w:rPr>
        <w:t>современном</w:t>
      </w:r>
      <w:r>
        <w:rPr>
          <w:spacing w:val="-8"/>
          <w:sz w:val="24"/>
        </w:rPr>
        <w:t> </w:t>
      </w:r>
      <w:r>
        <w:rPr>
          <w:spacing w:val="-4"/>
          <w:sz w:val="24"/>
        </w:rPr>
        <w:t>мире.</w:t>
      </w:r>
    </w:p>
    <w:p>
      <w:pPr>
        <w:pStyle w:val="ListParagraph"/>
        <w:numPr>
          <w:ilvl w:val="0"/>
          <w:numId w:val="132"/>
        </w:numPr>
        <w:tabs>
          <w:tab w:pos="1884" w:val="left" w:leader="none"/>
        </w:tabs>
        <w:spacing w:line="240" w:lineRule="auto" w:before="0" w:after="0"/>
        <w:ind w:left="1884" w:right="0" w:hanging="242"/>
        <w:jc w:val="left"/>
        <w:rPr>
          <w:sz w:val="24"/>
        </w:rPr>
      </w:pPr>
      <w:r>
        <w:rPr>
          <w:sz w:val="24"/>
        </w:rPr>
        <w:t>Языки</w:t>
      </w:r>
      <w:r>
        <w:rPr>
          <w:spacing w:val="-9"/>
          <w:sz w:val="24"/>
        </w:rPr>
        <w:t> </w:t>
      </w:r>
      <w:r>
        <w:rPr>
          <w:sz w:val="24"/>
        </w:rPr>
        <w:t>разных</w:t>
      </w:r>
      <w:r>
        <w:rPr>
          <w:spacing w:val="-2"/>
          <w:sz w:val="24"/>
        </w:rPr>
        <w:t> стран.</w:t>
      </w:r>
    </w:p>
    <w:p>
      <w:pPr>
        <w:pStyle w:val="ListParagraph"/>
        <w:numPr>
          <w:ilvl w:val="0"/>
          <w:numId w:val="132"/>
        </w:numPr>
        <w:tabs>
          <w:tab w:pos="1884" w:val="left" w:leader="none"/>
        </w:tabs>
        <w:spacing w:line="275" w:lineRule="exact" w:before="2" w:after="0"/>
        <w:ind w:left="1884" w:right="0" w:hanging="242"/>
        <w:jc w:val="left"/>
        <w:rPr>
          <w:sz w:val="24"/>
        </w:rPr>
      </w:pPr>
      <w:r>
        <w:rPr>
          <w:sz w:val="24"/>
        </w:rPr>
        <w:t>Изучение</w:t>
      </w:r>
      <w:r>
        <w:rPr>
          <w:spacing w:val="-14"/>
          <w:sz w:val="24"/>
        </w:rPr>
        <w:t> </w:t>
      </w:r>
      <w:r>
        <w:rPr>
          <w:sz w:val="24"/>
        </w:rPr>
        <w:t>иностранных</w:t>
      </w:r>
      <w:r>
        <w:rPr>
          <w:spacing w:val="-9"/>
          <w:sz w:val="24"/>
        </w:rPr>
        <w:t> </w:t>
      </w:r>
      <w:r>
        <w:rPr>
          <w:spacing w:val="-2"/>
          <w:sz w:val="24"/>
        </w:rPr>
        <w:t>языков.</w:t>
      </w:r>
    </w:p>
    <w:p>
      <w:pPr>
        <w:pStyle w:val="BodyText"/>
        <w:ind w:right="1054" w:firstLine="0"/>
        <w:jc w:val="left"/>
      </w:pPr>
      <w:r>
        <w:rPr/>
        <w:t>Характеристика</w:t>
      </w:r>
      <w:r>
        <w:rPr>
          <w:spacing w:val="-12"/>
        </w:rPr>
        <w:t> </w:t>
      </w:r>
      <w:r>
        <w:rPr/>
        <w:t>деятельности</w:t>
      </w:r>
      <w:r>
        <w:rPr>
          <w:spacing w:val="-8"/>
        </w:rPr>
        <w:t> </w:t>
      </w:r>
      <w:r>
        <w:rPr/>
        <w:t>обучающихся</w:t>
      </w:r>
      <w:r>
        <w:rPr>
          <w:spacing w:val="-11"/>
        </w:rPr>
        <w:t> </w:t>
      </w:r>
      <w:r>
        <w:rPr/>
        <w:t>по</w:t>
      </w:r>
      <w:r>
        <w:rPr>
          <w:spacing w:val="-13"/>
        </w:rPr>
        <w:t> </w:t>
      </w:r>
      <w:r>
        <w:rPr/>
        <w:t>основным</w:t>
      </w:r>
      <w:r>
        <w:rPr>
          <w:spacing w:val="-15"/>
        </w:rPr>
        <w:t> </w:t>
      </w:r>
      <w:r>
        <w:rPr/>
        <w:t>видам</w:t>
      </w:r>
      <w:r>
        <w:rPr>
          <w:spacing w:val="-6"/>
        </w:rPr>
        <w:t> </w:t>
      </w:r>
      <w:r>
        <w:rPr/>
        <w:t>учебной</w:t>
      </w:r>
      <w:r>
        <w:rPr>
          <w:spacing w:val="-8"/>
        </w:rPr>
        <w:t> </w:t>
      </w:r>
      <w:r>
        <w:rPr/>
        <w:t>деятельности в области монологической формы речи:</w:t>
      </w:r>
    </w:p>
    <w:p>
      <w:pPr>
        <w:pStyle w:val="ListParagraph"/>
        <w:numPr>
          <w:ilvl w:val="1"/>
          <w:numId w:val="132"/>
        </w:numPr>
        <w:tabs>
          <w:tab w:pos="1824" w:val="left" w:leader="none"/>
        </w:tabs>
        <w:spacing w:line="240" w:lineRule="auto" w:before="0" w:after="0"/>
        <w:ind w:left="1824" w:right="0" w:hanging="182"/>
        <w:jc w:val="left"/>
        <w:rPr>
          <w:sz w:val="24"/>
        </w:rPr>
      </w:pPr>
      <w:r>
        <w:rPr>
          <w:sz w:val="24"/>
        </w:rPr>
        <w:t>кратко</w:t>
      </w:r>
      <w:r>
        <w:rPr>
          <w:spacing w:val="-10"/>
          <w:sz w:val="24"/>
        </w:rPr>
        <w:t> </w:t>
      </w:r>
      <w:r>
        <w:rPr>
          <w:sz w:val="24"/>
        </w:rPr>
        <w:t>рассказывать</w:t>
      </w:r>
      <w:r>
        <w:rPr>
          <w:spacing w:val="-4"/>
          <w:sz w:val="24"/>
        </w:rPr>
        <w:t> </w:t>
      </w:r>
      <w:r>
        <w:rPr>
          <w:sz w:val="24"/>
        </w:rPr>
        <w:t>о</w:t>
      </w:r>
      <w:r>
        <w:rPr>
          <w:spacing w:val="-7"/>
          <w:sz w:val="24"/>
        </w:rPr>
        <w:t> </w:t>
      </w:r>
      <w:r>
        <w:rPr>
          <w:sz w:val="24"/>
        </w:rPr>
        <w:t>роли</w:t>
      </w:r>
      <w:r>
        <w:rPr>
          <w:spacing w:val="-4"/>
          <w:sz w:val="24"/>
        </w:rPr>
        <w:t> </w:t>
      </w:r>
      <w:r>
        <w:rPr>
          <w:sz w:val="24"/>
        </w:rPr>
        <w:t>английского</w:t>
      </w:r>
      <w:r>
        <w:rPr>
          <w:spacing w:val="-6"/>
          <w:sz w:val="24"/>
        </w:rPr>
        <w:t> </w:t>
      </w:r>
      <w:r>
        <w:rPr>
          <w:sz w:val="24"/>
        </w:rPr>
        <w:t>языка</w:t>
      </w:r>
      <w:r>
        <w:rPr>
          <w:spacing w:val="-13"/>
          <w:sz w:val="24"/>
        </w:rPr>
        <w:t> </w:t>
      </w:r>
      <w:r>
        <w:rPr>
          <w:sz w:val="24"/>
        </w:rPr>
        <w:t>в</w:t>
      </w:r>
      <w:r>
        <w:rPr>
          <w:spacing w:val="-10"/>
          <w:sz w:val="24"/>
        </w:rPr>
        <w:t> </w:t>
      </w:r>
      <w:r>
        <w:rPr>
          <w:sz w:val="24"/>
        </w:rPr>
        <w:t>современной</w:t>
      </w:r>
      <w:r>
        <w:rPr>
          <w:spacing w:val="-3"/>
          <w:sz w:val="24"/>
        </w:rPr>
        <w:t> </w:t>
      </w:r>
      <w:r>
        <w:rPr>
          <w:spacing w:val="-2"/>
          <w:sz w:val="24"/>
        </w:rPr>
        <w:t>жизни;</w:t>
      </w:r>
    </w:p>
    <w:p>
      <w:pPr>
        <w:pStyle w:val="ListParagraph"/>
        <w:numPr>
          <w:ilvl w:val="1"/>
          <w:numId w:val="132"/>
        </w:numPr>
        <w:tabs>
          <w:tab w:pos="1824" w:val="left" w:leader="none"/>
        </w:tabs>
        <w:spacing w:line="240" w:lineRule="auto" w:before="0" w:after="0"/>
        <w:ind w:left="1824" w:right="0" w:hanging="182"/>
        <w:jc w:val="left"/>
        <w:rPr>
          <w:sz w:val="24"/>
        </w:rPr>
      </w:pPr>
      <w:r>
        <w:rPr>
          <w:sz w:val="24"/>
        </w:rPr>
        <w:t>кратко</w:t>
      </w:r>
      <w:r>
        <w:rPr>
          <w:spacing w:val="-14"/>
          <w:sz w:val="24"/>
        </w:rPr>
        <w:t> </w:t>
      </w:r>
      <w:r>
        <w:rPr>
          <w:sz w:val="24"/>
        </w:rPr>
        <w:t>рассказывать,</w:t>
      </w:r>
      <w:r>
        <w:rPr>
          <w:spacing w:val="-6"/>
          <w:sz w:val="24"/>
        </w:rPr>
        <w:t> </w:t>
      </w:r>
      <w:r>
        <w:rPr>
          <w:sz w:val="24"/>
        </w:rPr>
        <w:t>на</w:t>
      </w:r>
      <w:r>
        <w:rPr>
          <w:spacing w:val="-13"/>
          <w:sz w:val="24"/>
        </w:rPr>
        <w:t> </w:t>
      </w:r>
      <w:r>
        <w:rPr>
          <w:sz w:val="24"/>
        </w:rPr>
        <w:t>каких</w:t>
      </w:r>
      <w:r>
        <w:rPr>
          <w:spacing w:val="-2"/>
          <w:sz w:val="24"/>
        </w:rPr>
        <w:t> </w:t>
      </w:r>
      <w:r>
        <w:rPr>
          <w:sz w:val="24"/>
        </w:rPr>
        <w:t>языках</w:t>
      </w:r>
      <w:r>
        <w:rPr>
          <w:spacing w:val="-5"/>
          <w:sz w:val="24"/>
        </w:rPr>
        <w:t> </w:t>
      </w:r>
      <w:r>
        <w:rPr>
          <w:sz w:val="24"/>
        </w:rPr>
        <w:t>говорят</w:t>
      </w:r>
      <w:r>
        <w:rPr>
          <w:spacing w:val="-7"/>
          <w:sz w:val="24"/>
        </w:rPr>
        <w:t> </w:t>
      </w:r>
      <w:r>
        <w:rPr>
          <w:sz w:val="24"/>
        </w:rPr>
        <w:t>в</w:t>
      </w:r>
      <w:r>
        <w:rPr>
          <w:spacing w:val="-15"/>
          <w:sz w:val="24"/>
        </w:rPr>
        <w:t> </w:t>
      </w:r>
      <w:r>
        <w:rPr>
          <w:sz w:val="24"/>
        </w:rPr>
        <w:t>разных</w:t>
      </w:r>
      <w:r>
        <w:rPr>
          <w:spacing w:val="-5"/>
          <w:sz w:val="24"/>
        </w:rPr>
        <w:t> </w:t>
      </w:r>
      <w:r>
        <w:rPr>
          <w:sz w:val="24"/>
        </w:rPr>
        <w:t>странах </w:t>
      </w:r>
      <w:r>
        <w:rPr>
          <w:spacing w:val="-2"/>
          <w:sz w:val="24"/>
        </w:rPr>
        <w:t>мира;</w:t>
      </w:r>
    </w:p>
    <w:p>
      <w:pPr>
        <w:pStyle w:val="ListParagraph"/>
        <w:numPr>
          <w:ilvl w:val="1"/>
          <w:numId w:val="132"/>
        </w:numPr>
        <w:tabs>
          <w:tab w:pos="1814" w:val="left" w:leader="none"/>
        </w:tabs>
        <w:spacing w:line="240" w:lineRule="auto" w:before="0" w:after="0"/>
        <w:ind w:left="1644" w:right="647" w:firstLine="0"/>
        <w:jc w:val="both"/>
        <w:rPr>
          <w:sz w:val="24"/>
        </w:rPr>
      </w:pPr>
      <w:r>
        <w:rPr>
          <w:sz w:val="24"/>
        </w:rPr>
        <w:t>составлять</w:t>
      </w:r>
      <w:r>
        <w:rPr>
          <w:spacing w:val="-13"/>
          <w:sz w:val="24"/>
        </w:rPr>
        <w:t> </w:t>
      </w:r>
      <w:r>
        <w:rPr>
          <w:sz w:val="24"/>
        </w:rPr>
        <w:t>и</w:t>
      </w:r>
      <w:r>
        <w:rPr>
          <w:spacing w:val="-15"/>
          <w:sz w:val="24"/>
        </w:rPr>
        <w:t> </w:t>
      </w:r>
      <w:r>
        <w:rPr>
          <w:sz w:val="24"/>
        </w:rPr>
        <w:t>записывать</w:t>
      </w:r>
      <w:r>
        <w:rPr>
          <w:spacing w:val="-9"/>
          <w:sz w:val="24"/>
        </w:rPr>
        <w:t> </w:t>
      </w:r>
      <w:r>
        <w:rPr>
          <w:sz w:val="24"/>
        </w:rPr>
        <w:t>фрагменты</w:t>
      </w:r>
      <w:r>
        <w:rPr>
          <w:spacing w:val="-12"/>
          <w:sz w:val="24"/>
        </w:rPr>
        <w:t> </w:t>
      </w:r>
      <w:r>
        <w:rPr>
          <w:sz w:val="24"/>
        </w:rPr>
        <w:t>для</w:t>
      </w:r>
      <w:r>
        <w:rPr>
          <w:spacing w:val="-15"/>
          <w:sz w:val="24"/>
        </w:rPr>
        <w:t> </w:t>
      </w:r>
      <w:r>
        <w:rPr>
          <w:sz w:val="24"/>
        </w:rPr>
        <w:t>коллективного</w:t>
      </w:r>
      <w:r>
        <w:rPr>
          <w:spacing w:val="-13"/>
          <w:sz w:val="24"/>
        </w:rPr>
        <w:t> </w:t>
      </w:r>
      <w:r>
        <w:rPr>
          <w:sz w:val="24"/>
        </w:rPr>
        <w:t>видео</w:t>
      </w:r>
      <w:r>
        <w:rPr>
          <w:spacing w:val="-11"/>
          <w:sz w:val="24"/>
        </w:rPr>
        <w:t> </w:t>
      </w:r>
      <w:r>
        <w:rPr>
          <w:sz w:val="24"/>
        </w:rPr>
        <w:t>блога</w:t>
      </w:r>
      <w:r>
        <w:rPr>
          <w:spacing w:val="-15"/>
          <w:sz w:val="24"/>
        </w:rPr>
        <w:t> </w:t>
      </w:r>
      <w:r>
        <w:rPr>
          <w:sz w:val="24"/>
        </w:rPr>
        <w:t>с</w:t>
      </w:r>
      <w:r>
        <w:rPr>
          <w:spacing w:val="-15"/>
          <w:sz w:val="24"/>
        </w:rPr>
        <w:t> </w:t>
      </w:r>
      <w:r>
        <w:rPr>
          <w:sz w:val="24"/>
        </w:rPr>
        <w:t>советами,</w:t>
      </w:r>
      <w:r>
        <w:rPr>
          <w:spacing w:val="-11"/>
          <w:sz w:val="24"/>
        </w:rPr>
        <w:t> </w:t>
      </w:r>
      <w:r>
        <w:rPr>
          <w:sz w:val="24"/>
        </w:rPr>
        <w:t>как</w:t>
      </w:r>
      <w:r>
        <w:rPr>
          <w:spacing w:val="-10"/>
          <w:sz w:val="24"/>
        </w:rPr>
        <w:t> </w:t>
      </w:r>
      <w:r>
        <w:rPr>
          <w:sz w:val="24"/>
        </w:rPr>
        <w:t>лучше учить</w:t>
      </w:r>
      <w:r>
        <w:rPr>
          <w:spacing w:val="-6"/>
          <w:sz w:val="24"/>
        </w:rPr>
        <w:t> </w:t>
      </w:r>
      <w:r>
        <w:rPr>
          <w:sz w:val="24"/>
        </w:rPr>
        <w:t>иностранный</w:t>
      </w:r>
      <w:r>
        <w:rPr>
          <w:spacing w:val="-2"/>
          <w:sz w:val="24"/>
        </w:rPr>
        <w:t> </w:t>
      </w:r>
      <w:r>
        <w:rPr>
          <w:sz w:val="24"/>
        </w:rPr>
        <w:t>язык</w:t>
      </w:r>
      <w:r>
        <w:rPr>
          <w:spacing w:val="-4"/>
          <w:sz w:val="24"/>
        </w:rPr>
        <w:t> </w:t>
      </w:r>
      <w:r>
        <w:rPr>
          <w:sz w:val="24"/>
        </w:rPr>
        <w:t>(например,</w:t>
      </w:r>
      <w:r>
        <w:rPr>
          <w:spacing w:val="-4"/>
          <w:sz w:val="24"/>
        </w:rPr>
        <w:t> </w:t>
      </w:r>
      <w:r>
        <w:rPr>
          <w:sz w:val="24"/>
        </w:rPr>
        <w:t>как</w:t>
      </w:r>
      <w:r>
        <w:rPr>
          <w:spacing w:val="-4"/>
          <w:sz w:val="24"/>
        </w:rPr>
        <w:t> </w:t>
      </w:r>
      <w:r>
        <w:rPr>
          <w:sz w:val="24"/>
        </w:rPr>
        <w:t>лучше</w:t>
      </w:r>
      <w:r>
        <w:rPr>
          <w:spacing w:val="-3"/>
          <w:sz w:val="24"/>
        </w:rPr>
        <w:t> </w:t>
      </w:r>
      <w:r>
        <w:rPr>
          <w:sz w:val="24"/>
        </w:rPr>
        <w:t>запоминать</w:t>
      </w:r>
      <w:r>
        <w:rPr>
          <w:spacing w:val="-4"/>
          <w:sz w:val="24"/>
        </w:rPr>
        <w:t> </w:t>
      </w:r>
      <w:r>
        <w:rPr>
          <w:sz w:val="24"/>
        </w:rPr>
        <w:t>слова,</w:t>
      </w:r>
      <w:r>
        <w:rPr>
          <w:spacing w:val="-4"/>
          <w:sz w:val="24"/>
        </w:rPr>
        <w:t> </w:t>
      </w:r>
      <w:r>
        <w:rPr>
          <w:sz w:val="24"/>
        </w:rPr>
        <w:t>готовиться</w:t>
      </w:r>
      <w:r>
        <w:rPr>
          <w:spacing w:val="-4"/>
          <w:sz w:val="24"/>
        </w:rPr>
        <w:t> </w:t>
      </w:r>
      <w:r>
        <w:rPr>
          <w:sz w:val="24"/>
        </w:rPr>
        <w:t>к</w:t>
      </w:r>
      <w:r>
        <w:rPr>
          <w:spacing w:val="-4"/>
          <w:sz w:val="24"/>
        </w:rPr>
        <w:t> </w:t>
      </w:r>
      <w:r>
        <w:rPr>
          <w:sz w:val="24"/>
        </w:rPr>
        <w:t>пересказу</w:t>
      </w:r>
      <w:r>
        <w:rPr>
          <w:spacing w:val="-9"/>
          <w:sz w:val="24"/>
        </w:rPr>
        <w:t> </w:t>
      </w:r>
      <w:r>
        <w:rPr>
          <w:sz w:val="24"/>
        </w:rPr>
        <w:t>и </w:t>
      </w:r>
      <w:r>
        <w:rPr>
          <w:spacing w:val="-2"/>
          <w:sz w:val="24"/>
        </w:rPr>
        <w:t>т.д.);</w:t>
      </w:r>
    </w:p>
    <w:p>
      <w:pPr>
        <w:pStyle w:val="BodyText"/>
        <w:spacing w:before="4"/>
        <w:ind w:firstLine="0"/>
      </w:pPr>
      <w:r>
        <w:rPr/>
        <w:t>в</w:t>
      </w:r>
      <w:r>
        <w:rPr>
          <w:spacing w:val="-7"/>
        </w:rPr>
        <w:t> </w:t>
      </w:r>
      <w:r>
        <w:rPr/>
        <w:t>области </w:t>
      </w:r>
      <w:r>
        <w:rPr>
          <w:spacing w:val="-2"/>
        </w:rPr>
        <w:t>письма:</w:t>
      </w:r>
    </w:p>
    <w:p>
      <w:pPr>
        <w:pStyle w:val="ListParagraph"/>
        <w:numPr>
          <w:ilvl w:val="1"/>
          <w:numId w:val="132"/>
        </w:numPr>
        <w:tabs>
          <w:tab w:pos="1824" w:val="left" w:leader="none"/>
        </w:tabs>
        <w:spacing w:line="274" w:lineRule="exact" w:before="0" w:after="0"/>
        <w:ind w:left="1824" w:right="0" w:hanging="182"/>
        <w:jc w:val="both"/>
        <w:rPr>
          <w:sz w:val="24"/>
        </w:rPr>
      </w:pPr>
      <w:r>
        <w:rPr>
          <w:sz w:val="24"/>
        </w:rPr>
        <w:t>оформлять</w:t>
      </w:r>
      <w:r>
        <w:rPr>
          <w:spacing w:val="-12"/>
          <w:sz w:val="24"/>
        </w:rPr>
        <w:t> </w:t>
      </w:r>
      <w:r>
        <w:rPr>
          <w:sz w:val="24"/>
        </w:rPr>
        <w:t>карту</w:t>
      </w:r>
      <w:r>
        <w:rPr>
          <w:spacing w:val="-21"/>
          <w:sz w:val="24"/>
        </w:rPr>
        <w:t> </w:t>
      </w:r>
      <w:r>
        <w:rPr>
          <w:sz w:val="24"/>
        </w:rPr>
        <w:t>с</w:t>
      </w:r>
      <w:r>
        <w:rPr>
          <w:spacing w:val="-9"/>
          <w:sz w:val="24"/>
        </w:rPr>
        <w:t> </w:t>
      </w:r>
      <w:r>
        <w:rPr>
          <w:sz w:val="24"/>
        </w:rPr>
        <w:t>информацией</w:t>
      </w:r>
      <w:r>
        <w:rPr>
          <w:spacing w:val="-5"/>
          <w:sz w:val="24"/>
        </w:rPr>
        <w:t> </w:t>
      </w:r>
      <w:r>
        <w:rPr>
          <w:sz w:val="24"/>
        </w:rPr>
        <w:t>о</w:t>
      </w:r>
      <w:r>
        <w:rPr>
          <w:spacing w:val="-5"/>
          <w:sz w:val="24"/>
        </w:rPr>
        <w:t> </w:t>
      </w:r>
      <w:r>
        <w:rPr>
          <w:sz w:val="24"/>
        </w:rPr>
        <w:t>том,</w:t>
      </w:r>
      <w:r>
        <w:rPr>
          <w:spacing w:val="-5"/>
          <w:sz w:val="24"/>
        </w:rPr>
        <w:t> </w:t>
      </w:r>
      <w:r>
        <w:rPr>
          <w:sz w:val="24"/>
        </w:rPr>
        <w:t>на</w:t>
      </w:r>
      <w:r>
        <w:rPr>
          <w:spacing w:val="-9"/>
          <w:sz w:val="24"/>
        </w:rPr>
        <w:t> </w:t>
      </w:r>
      <w:r>
        <w:rPr>
          <w:sz w:val="24"/>
        </w:rPr>
        <w:t>каких</w:t>
      </w:r>
      <w:r>
        <w:rPr>
          <w:spacing w:val="-2"/>
          <w:sz w:val="24"/>
        </w:rPr>
        <w:t> </w:t>
      </w:r>
      <w:r>
        <w:rPr>
          <w:sz w:val="24"/>
        </w:rPr>
        <w:t>языках</w:t>
      </w:r>
      <w:r>
        <w:rPr>
          <w:spacing w:val="2"/>
          <w:sz w:val="24"/>
        </w:rPr>
        <w:t> </w:t>
      </w:r>
      <w:r>
        <w:rPr>
          <w:sz w:val="24"/>
        </w:rPr>
        <w:t>говорят</w:t>
      </w:r>
      <w:r>
        <w:rPr>
          <w:spacing w:val="-6"/>
          <w:sz w:val="24"/>
        </w:rPr>
        <w:t> </w:t>
      </w:r>
      <w:r>
        <w:rPr>
          <w:sz w:val="24"/>
        </w:rPr>
        <w:t>в</w:t>
      </w:r>
      <w:r>
        <w:rPr>
          <w:spacing w:val="-6"/>
          <w:sz w:val="24"/>
        </w:rPr>
        <w:t> </w:t>
      </w:r>
      <w:r>
        <w:rPr>
          <w:sz w:val="24"/>
        </w:rPr>
        <w:t>разных</w:t>
      </w:r>
      <w:r>
        <w:rPr>
          <w:spacing w:val="-1"/>
          <w:sz w:val="24"/>
        </w:rPr>
        <w:t> </w:t>
      </w:r>
      <w:r>
        <w:rPr>
          <w:sz w:val="24"/>
        </w:rPr>
        <w:t>странах</w:t>
      </w:r>
      <w:r>
        <w:rPr>
          <w:spacing w:val="-1"/>
          <w:sz w:val="24"/>
        </w:rPr>
        <w:t> </w:t>
      </w:r>
      <w:r>
        <w:rPr>
          <w:spacing w:val="-2"/>
          <w:sz w:val="24"/>
        </w:rPr>
        <w:t>мира;</w:t>
      </w:r>
    </w:p>
    <w:p>
      <w:pPr>
        <w:pStyle w:val="ListParagraph"/>
        <w:numPr>
          <w:ilvl w:val="1"/>
          <w:numId w:val="132"/>
        </w:numPr>
        <w:tabs>
          <w:tab w:pos="1824" w:val="left" w:leader="none"/>
        </w:tabs>
        <w:spacing w:line="274" w:lineRule="exact" w:before="0" w:after="0"/>
        <w:ind w:left="1824" w:right="0" w:hanging="182"/>
        <w:jc w:val="both"/>
        <w:rPr>
          <w:sz w:val="24"/>
        </w:rPr>
      </w:pPr>
      <w:r>
        <w:rPr>
          <w:sz w:val="24"/>
        </w:rPr>
        <w:t>составлять</w:t>
      </w:r>
      <w:r>
        <w:rPr>
          <w:spacing w:val="-8"/>
          <w:sz w:val="24"/>
        </w:rPr>
        <w:t> </w:t>
      </w:r>
      <w:r>
        <w:rPr>
          <w:sz w:val="24"/>
        </w:rPr>
        <w:t>пост</w:t>
      </w:r>
      <w:r>
        <w:rPr>
          <w:spacing w:val="-7"/>
          <w:sz w:val="24"/>
        </w:rPr>
        <w:t> </w:t>
      </w:r>
      <w:r>
        <w:rPr>
          <w:sz w:val="24"/>
        </w:rPr>
        <w:t>для</w:t>
      </w:r>
      <w:r>
        <w:rPr>
          <w:spacing w:val="-11"/>
          <w:sz w:val="24"/>
        </w:rPr>
        <w:t> </w:t>
      </w:r>
      <w:r>
        <w:rPr>
          <w:sz w:val="24"/>
        </w:rPr>
        <w:t>социальных</w:t>
      </w:r>
      <w:r>
        <w:rPr>
          <w:spacing w:val="-3"/>
          <w:sz w:val="24"/>
        </w:rPr>
        <w:t> </w:t>
      </w:r>
      <w:r>
        <w:rPr>
          <w:sz w:val="24"/>
        </w:rPr>
        <w:t>сетей</w:t>
      </w:r>
      <w:r>
        <w:rPr>
          <w:spacing w:val="-7"/>
          <w:sz w:val="24"/>
        </w:rPr>
        <w:t> </w:t>
      </w:r>
      <w:r>
        <w:rPr>
          <w:sz w:val="24"/>
        </w:rPr>
        <w:t>с</w:t>
      </w:r>
      <w:r>
        <w:rPr>
          <w:spacing w:val="-14"/>
          <w:sz w:val="24"/>
        </w:rPr>
        <w:t> </w:t>
      </w:r>
      <w:r>
        <w:rPr>
          <w:sz w:val="24"/>
        </w:rPr>
        <w:t>советами,</w:t>
      </w:r>
      <w:r>
        <w:rPr>
          <w:spacing w:val="-8"/>
          <w:sz w:val="24"/>
        </w:rPr>
        <w:t> </w:t>
      </w:r>
      <w:r>
        <w:rPr>
          <w:sz w:val="24"/>
        </w:rPr>
        <w:t>как</w:t>
      </w:r>
      <w:r>
        <w:rPr>
          <w:spacing w:val="-7"/>
          <w:sz w:val="24"/>
        </w:rPr>
        <w:t> </w:t>
      </w:r>
      <w:r>
        <w:rPr>
          <w:sz w:val="24"/>
        </w:rPr>
        <w:t>лучше</w:t>
      </w:r>
      <w:r>
        <w:rPr>
          <w:spacing w:val="-1"/>
          <w:sz w:val="24"/>
        </w:rPr>
        <w:t> </w:t>
      </w:r>
      <w:r>
        <w:rPr>
          <w:sz w:val="24"/>
        </w:rPr>
        <w:t>учить</w:t>
      </w:r>
      <w:r>
        <w:rPr>
          <w:spacing w:val="-2"/>
          <w:sz w:val="24"/>
        </w:rPr>
        <w:t> </w:t>
      </w:r>
      <w:r>
        <w:rPr>
          <w:sz w:val="24"/>
        </w:rPr>
        <w:t>иностранный</w:t>
      </w:r>
      <w:r>
        <w:rPr>
          <w:spacing w:val="-7"/>
          <w:sz w:val="24"/>
        </w:rPr>
        <w:t> </w:t>
      </w:r>
      <w:r>
        <w:rPr>
          <w:spacing w:val="-2"/>
          <w:sz w:val="24"/>
        </w:rPr>
        <w:t>язык;</w:t>
      </w:r>
    </w:p>
    <w:p>
      <w:pPr>
        <w:pStyle w:val="ListParagraph"/>
        <w:numPr>
          <w:ilvl w:val="1"/>
          <w:numId w:val="132"/>
        </w:numPr>
        <w:tabs>
          <w:tab w:pos="1824" w:val="left" w:leader="none"/>
        </w:tabs>
        <w:spacing w:line="240" w:lineRule="auto" w:before="0" w:after="0"/>
        <w:ind w:left="1644" w:right="2299" w:firstLine="0"/>
        <w:jc w:val="both"/>
        <w:rPr>
          <w:sz w:val="24"/>
        </w:rPr>
      </w:pPr>
      <w:r>
        <w:rPr>
          <w:sz w:val="24"/>
        </w:rPr>
        <w:t>составлять</w:t>
      </w:r>
      <w:r>
        <w:rPr>
          <w:spacing w:val="-3"/>
          <w:sz w:val="24"/>
        </w:rPr>
        <w:t> </w:t>
      </w:r>
      <w:r>
        <w:rPr>
          <w:sz w:val="24"/>
        </w:rPr>
        <w:t>презентацию «Почему</w:t>
      </w:r>
      <w:r>
        <w:rPr>
          <w:spacing w:val="-9"/>
          <w:sz w:val="24"/>
        </w:rPr>
        <w:t> </w:t>
      </w:r>
      <w:r>
        <w:rPr>
          <w:sz w:val="24"/>
        </w:rPr>
        <w:t>я</w:t>
      </w:r>
      <w:r>
        <w:rPr>
          <w:spacing w:val="-4"/>
          <w:sz w:val="24"/>
        </w:rPr>
        <w:t> </w:t>
      </w:r>
      <w:r>
        <w:rPr>
          <w:sz w:val="24"/>
        </w:rPr>
        <w:t>хочу</w:t>
      </w:r>
      <w:r>
        <w:rPr>
          <w:spacing w:val="-9"/>
          <w:sz w:val="24"/>
        </w:rPr>
        <w:t> </w:t>
      </w:r>
      <w:r>
        <w:rPr>
          <w:sz w:val="24"/>
        </w:rPr>
        <w:t>говорить</w:t>
      </w:r>
      <w:r>
        <w:rPr>
          <w:spacing w:val="-6"/>
          <w:sz w:val="24"/>
        </w:rPr>
        <w:t> </w:t>
      </w:r>
      <w:r>
        <w:rPr>
          <w:sz w:val="24"/>
        </w:rPr>
        <w:t>на</w:t>
      </w:r>
      <w:r>
        <w:rPr>
          <w:spacing w:val="-5"/>
          <w:sz w:val="24"/>
        </w:rPr>
        <w:t> </w:t>
      </w:r>
      <w:r>
        <w:rPr>
          <w:sz w:val="24"/>
        </w:rPr>
        <w:t>английском</w:t>
      </w:r>
      <w:r>
        <w:rPr>
          <w:spacing w:val="-5"/>
          <w:sz w:val="24"/>
        </w:rPr>
        <w:t> </w:t>
      </w:r>
      <w:r>
        <w:rPr>
          <w:sz w:val="24"/>
        </w:rPr>
        <w:t>языке». Примерный лексико-грамматический материал</w:t>
      </w:r>
    </w:p>
    <w:p>
      <w:pPr>
        <w:pStyle w:val="BodyText"/>
        <w:spacing w:before="1"/>
        <w:ind w:right="653" w:firstLine="0"/>
      </w:pPr>
      <w:r>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pPr>
        <w:pStyle w:val="ListParagraph"/>
        <w:numPr>
          <w:ilvl w:val="1"/>
          <w:numId w:val="132"/>
        </w:numPr>
        <w:tabs>
          <w:tab w:pos="1824" w:val="left" w:leader="none"/>
        </w:tabs>
        <w:spacing w:line="240" w:lineRule="auto" w:before="0" w:after="0"/>
        <w:ind w:left="1824" w:right="0" w:hanging="182"/>
        <w:jc w:val="both"/>
        <w:rPr>
          <w:sz w:val="24"/>
        </w:rPr>
      </w:pPr>
      <w:r>
        <w:rPr>
          <w:sz w:val="24"/>
        </w:rPr>
        <w:t>будущее</w:t>
      </w:r>
      <w:r>
        <w:rPr>
          <w:spacing w:val="-13"/>
          <w:sz w:val="24"/>
        </w:rPr>
        <w:t> </w:t>
      </w:r>
      <w:r>
        <w:rPr>
          <w:sz w:val="24"/>
        </w:rPr>
        <w:t>простое</w:t>
      </w:r>
      <w:r>
        <w:rPr>
          <w:spacing w:val="-8"/>
          <w:sz w:val="24"/>
        </w:rPr>
        <w:t> </w:t>
      </w:r>
      <w:r>
        <w:rPr>
          <w:sz w:val="24"/>
        </w:rPr>
        <w:t>время</w:t>
      </w:r>
      <w:r>
        <w:rPr>
          <w:spacing w:val="-3"/>
          <w:sz w:val="24"/>
        </w:rPr>
        <w:t> </w:t>
      </w:r>
      <w:r>
        <w:rPr>
          <w:sz w:val="24"/>
        </w:rPr>
        <w:t>для</w:t>
      </w:r>
      <w:r>
        <w:rPr>
          <w:spacing w:val="-8"/>
          <w:sz w:val="24"/>
        </w:rPr>
        <w:t> </w:t>
      </w:r>
      <w:r>
        <w:rPr>
          <w:sz w:val="24"/>
        </w:rPr>
        <w:t>выражения</w:t>
      </w:r>
      <w:r>
        <w:rPr>
          <w:spacing w:val="-8"/>
          <w:sz w:val="24"/>
        </w:rPr>
        <w:t> </w:t>
      </w:r>
      <w:r>
        <w:rPr>
          <w:sz w:val="24"/>
        </w:rPr>
        <w:t>спонтанного</w:t>
      </w:r>
      <w:r>
        <w:rPr>
          <w:spacing w:val="-6"/>
          <w:sz w:val="24"/>
        </w:rPr>
        <w:t> </w:t>
      </w:r>
      <w:r>
        <w:rPr>
          <w:spacing w:val="-2"/>
          <w:sz w:val="24"/>
        </w:rPr>
        <w:t>решения;</w:t>
      </w:r>
    </w:p>
    <w:p>
      <w:pPr>
        <w:pStyle w:val="ListParagraph"/>
        <w:numPr>
          <w:ilvl w:val="1"/>
          <w:numId w:val="132"/>
        </w:numPr>
        <w:tabs>
          <w:tab w:pos="1814" w:val="left" w:leader="none"/>
        </w:tabs>
        <w:spacing w:line="240" w:lineRule="auto" w:before="0" w:after="0"/>
        <w:ind w:left="1644" w:right="643" w:firstLine="0"/>
        <w:jc w:val="both"/>
        <w:rPr>
          <w:sz w:val="24"/>
        </w:rPr>
      </w:pPr>
      <w:r>
        <w:rPr>
          <w:sz w:val="24"/>
        </w:rPr>
        <w:t>речевая</w:t>
      </w:r>
      <w:r>
        <w:rPr>
          <w:spacing w:val="-15"/>
          <w:sz w:val="24"/>
        </w:rPr>
        <w:t> </w:t>
      </w:r>
      <w:r>
        <w:rPr>
          <w:sz w:val="24"/>
        </w:rPr>
        <w:t>модель</w:t>
      </w:r>
      <w:r>
        <w:rPr>
          <w:spacing w:val="-14"/>
          <w:sz w:val="24"/>
        </w:rPr>
        <w:t> </w:t>
      </w:r>
      <w:r>
        <w:rPr>
          <w:sz w:val="24"/>
        </w:rPr>
        <w:t>с</w:t>
      </w:r>
      <w:r>
        <w:rPr>
          <w:spacing w:val="-14"/>
          <w:sz w:val="24"/>
        </w:rPr>
        <w:t> </w:t>
      </w:r>
      <w:r>
        <w:rPr>
          <w:sz w:val="24"/>
        </w:rPr>
        <w:t>придаточным</w:t>
      </w:r>
      <w:r>
        <w:rPr>
          <w:spacing w:val="-14"/>
          <w:sz w:val="24"/>
        </w:rPr>
        <w:t> </w:t>
      </w:r>
      <w:r>
        <w:rPr>
          <w:sz w:val="24"/>
        </w:rPr>
        <w:t>предложением</w:t>
      </w:r>
      <w:r>
        <w:rPr>
          <w:spacing w:val="-9"/>
          <w:sz w:val="24"/>
        </w:rPr>
        <w:t> </w:t>
      </w:r>
      <w:r>
        <w:rPr>
          <w:sz w:val="24"/>
        </w:rPr>
        <w:t>условия</w:t>
      </w:r>
      <w:r>
        <w:rPr>
          <w:spacing w:val="-4"/>
          <w:sz w:val="24"/>
        </w:rPr>
        <w:t> </w:t>
      </w:r>
      <w:r>
        <w:rPr>
          <w:sz w:val="24"/>
        </w:rPr>
        <w:t>I</w:t>
      </w:r>
      <w:r>
        <w:rPr>
          <w:spacing w:val="-15"/>
          <w:sz w:val="24"/>
        </w:rPr>
        <w:t> </w:t>
      </w:r>
      <w:r>
        <w:rPr>
          <w:sz w:val="24"/>
        </w:rPr>
        <w:t>типа: If I</w:t>
      </w:r>
      <w:r>
        <w:rPr>
          <w:spacing w:val="-15"/>
          <w:sz w:val="24"/>
        </w:rPr>
        <w:t> </w:t>
      </w:r>
      <w:r>
        <w:rPr>
          <w:sz w:val="24"/>
        </w:rPr>
        <w:t>learn</w:t>
      </w:r>
      <w:r>
        <w:rPr>
          <w:spacing w:val="-7"/>
          <w:sz w:val="24"/>
        </w:rPr>
        <w:t> </w:t>
      </w:r>
      <w:r>
        <w:rPr>
          <w:sz w:val="24"/>
        </w:rPr>
        <w:t>English,</w:t>
      </w:r>
      <w:r>
        <w:rPr>
          <w:spacing w:val="-4"/>
          <w:sz w:val="24"/>
        </w:rPr>
        <w:t> </w:t>
      </w:r>
      <w:r>
        <w:rPr>
          <w:sz w:val="24"/>
        </w:rPr>
        <w:t>I</w:t>
      </w:r>
      <w:r>
        <w:rPr>
          <w:spacing w:val="-15"/>
          <w:sz w:val="24"/>
        </w:rPr>
        <w:t> </w:t>
      </w:r>
      <w:r>
        <w:rPr>
          <w:sz w:val="24"/>
        </w:rPr>
        <w:t>will</w:t>
      </w:r>
      <w:r>
        <w:rPr>
          <w:spacing w:val="-8"/>
          <w:sz w:val="24"/>
        </w:rPr>
        <w:t> </w:t>
      </w:r>
      <w:r>
        <w:rPr>
          <w:sz w:val="24"/>
        </w:rPr>
        <w:t>travel to England;</w:t>
      </w:r>
    </w:p>
    <w:p>
      <w:pPr>
        <w:pStyle w:val="ListParagraph"/>
        <w:numPr>
          <w:ilvl w:val="1"/>
          <w:numId w:val="132"/>
        </w:numPr>
        <w:tabs>
          <w:tab w:pos="1852" w:val="left" w:leader="none"/>
        </w:tabs>
        <w:spacing w:line="240" w:lineRule="auto" w:before="0" w:after="0"/>
        <w:ind w:left="1644" w:right="633" w:firstLine="0"/>
        <w:jc w:val="both"/>
        <w:rPr>
          <w:sz w:val="24"/>
        </w:rPr>
      </w:pPr>
      <w:r>
        <w:rPr>
          <w:sz w:val="24"/>
        </w:rPr>
        <w:t>настоящее простое время с наречиями повторности: I often watch cartoons in English, I usually</w:t>
      </w:r>
      <w:r>
        <w:rPr>
          <w:spacing w:val="-9"/>
          <w:sz w:val="24"/>
        </w:rPr>
        <w:t> </w:t>
      </w:r>
      <w:r>
        <w:rPr>
          <w:sz w:val="24"/>
        </w:rPr>
        <w:t>learn new words., I</w:t>
      </w:r>
      <w:r>
        <w:rPr>
          <w:spacing w:val="-5"/>
          <w:sz w:val="24"/>
        </w:rPr>
        <w:t> </w:t>
      </w:r>
      <w:r>
        <w:rPr>
          <w:sz w:val="24"/>
        </w:rPr>
        <w:t>sometimes read stories in English… (повторение).</w:t>
      </w:r>
    </w:p>
    <w:p>
      <w:pPr>
        <w:pStyle w:val="BodyText"/>
        <w:ind w:firstLine="0"/>
      </w:pPr>
      <w:r>
        <w:rPr/>
        <w:t>Лексический</w:t>
      </w:r>
      <w:r>
        <w:rPr>
          <w:spacing w:val="-5"/>
        </w:rPr>
        <w:t> </w:t>
      </w:r>
      <w:r>
        <w:rPr/>
        <w:t>материал</w:t>
      </w:r>
      <w:r>
        <w:rPr>
          <w:spacing w:val="-7"/>
        </w:rPr>
        <w:t> </w:t>
      </w:r>
      <w:r>
        <w:rPr/>
        <w:t>отбирается</w:t>
      </w:r>
      <w:r>
        <w:rPr>
          <w:spacing w:val="-8"/>
        </w:rPr>
        <w:t> </w:t>
      </w:r>
      <w:r>
        <w:rPr/>
        <w:t>с</w:t>
      </w:r>
      <w:r>
        <w:rPr>
          <w:spacing w:val="-7"/>
        </w:rPr>
        <w:t> </w:t>
      </w:r>
      <w:r>
        <w:rPr/>
        <w:t>учетом</w:t>
      </w:r>
      <w:r>
        <w:rPr>
          <w:spacing w:val="-10"/>
        </w:rPr>
        <w:t> </w:t>
      </w:r>
      <w:r>
        <w:rPr/>
        <w:t>тематики</w:t>
      </w:r>
      <w:r>
        <w:rPr>
          <w:spacing w:val="-6"/>
        </w:rPr>
        <w:t> </w:t>
      </w:r>
      <w:r>
        <w:rPr/>
        <w:t>общения</w:t>
      </w:r>
      <w:r>
        <w:rPr>
          <w:spacing w:val="-7"/>
        </w:rPr>
        <w:t> </w:t>
      </w:r>
      <w:r>
        <w:rPr/>
        <w:t>раздела</w:t>
      </w:r>
      <w:r>
        <w:rPr>
          <w:spacing w:val="-13"/>
        </w:rPr>
        <w:t> </w:t>
      </w:r>
      <w:r>
        <w:rPr>
          <w:spacing w:val="-5"/>
        </w:rPr>
        <w:t>2:</w:t>
      </w:r>
    </w:p>
    <w:p>
      <w:pPr>
        <w:pStyle w:val="ListParagraph"/>
        <w:numPr>
          <w:ilvl w:val="1"/>
          <w:numId w:val="132"/>
        </w:numPr>
        <w:tabs>
          <w:tab w:pos="1836" w:val="left" w:leader="none"/>
        </w:tabs>
        <w:spacing w:line="240" w:lineRule="auto" w:before="0" w:after="0"/>
        <w:ind w:left="1644" w:right="639" w:firstLine="0"/>
        <w:jc w:val="both"/>
        <w:rPr>
          <w:sz w:val="24"/>
        </w:rPr>
      </w:pPr>
      <w:r>
        <w:rPr>
          <w:sz w:val="24"/>
        </w:rPr>
        <w:t>речевые клише для описания роли иностранного языка в жизни современного человека: English</w:t>
      </w:r>
      <w:r>
        <w:rPr>
          <w:spacing w:val="-10"/>
          <w:sz w:val="24"/>
        </w:rPr>
        <w:t> </w:t>
      </w:r>
      <w:r>
        <w:rPr>
          <w:sz w:val="24"/>
        </w:rPr>
        <w:t>is</w:t>
      </w:r>
      <w:r>
        <w:rPr>
          <w:spacing w:val="-8"/>
          <w:sz w:val="24"/>
        </w:rPr>
        <w:t> </w:t>
      </w:r>
      <w:r>
        <w:rPr>
          <w:sz w:val="24"/>
        </w:rPr>
        <w:t>an</w:t>
      </w:r>
      <w:r>
        <w:rPr>
          <w:spacing w:val="-8"/>
          <w:sz w:val="24"/>
        </w:rPr>
        <w:t> </w:t>
      </w:r>
      <w:r>
        <w:rPr>
          <w:sz w:val="24"/>
        </w:rPr>
        <w:t>international</w:t>
      </w:r>
      <w:r>
        <w:rPr>
          <w:spacing w:val="-6"/>
          <w:sz w:val="24"/>
        </w:rPr>
        <w:t> </w:t>
      </w:r>
      <w:r>
        <w:rPr>
          <w:sz w:val="24"/>
        </w:rPr>
        <w:t>language.,</w:t>
      </w:r>
      <w:r>
        <w:rPr>
          <w:spacing w:val="-8"/>
          <w:sz w:val="24"/>
        </w:rPr>
        <w:t> </w:t>
      </w:r>
      <w:r>
        <w:rPr>
          <w:sz w:val="24"/>
        </w:rPr>
        <w:t>English</w:t>
      </w:r>
      <w:r>
        <w:rPr>
          <w:spacing w:val="-5"/>
          <w:sz w:val="24"/>
        </w:rPr>
        <w:t> </w:t>
      </w:r>
      <w:r>
        <w:rPr>
          <w:sz w:val="24"/>
        </w:rPr>
        <w:t>can</w:t>
      </w:r>
      <w:r>
        <w:rPr>
          <w:spacing w:val="-1"/>
          <w:sz w:val="24"/>
        </w:rPr>
        <w:t> </w:t>
      </w:r>
      <w:r>
        <w:rPr>
          <w:sz w:val="24"/>
        </w:rPr>
        <w:t>help you</w:t>
      </w:r>
      <w:r>
        <w:rPr>
          <w:spacing w:val="-8"/>
          <w:sz w:val="24"/>
        </w:rPr>
        <w:t> </w:t>
      </w:r>
      <w:r>
        <w:rPr>
          <w:sz w:val="24"/>
        </w:rPr>
        <w:t>to…,</w:t>
      </w:r>
      <w:r>
        <w:rPr>
          <w:spacing w:val="-5"/>
          <w:sz w:val="24"/>
        </w:rPr>
        <w:t> </w:t>
      </w:r>
      <w:r>
        <w:rPr>
          <w:sz w:val="24"/>
        </w:rPr>
        <w:t>People</w:t>
      </w:r>
      <w:r>
        <w:rPr>
          <w:spacing w:val="-10"/>
          <w:sz w:val="24"/>
        </w:rPr>
        <w:t> </w:t>
      </w:r>
      <w:r>
        <w:rPr>
          <w:sz w:val="24"/>
        </w:rPr>
        <w:t>speak</w:t>
      </w:r>
      <w:r>
        <w:rPr>
          <w:spacing w:val="-8"/>
          <w:sz w:val="24"/>
        </w:rPr>
        <w:t> </w:t>
      </w:r>
      <w:r>
        <w:rPr>
          <w:sz w:val="24"/>
        </w:rPr>
        <w:t>English</w:t>
      </w:r>
      <w:r>
        <w:rPr>
          <w:spacing w:val="-7"/>
          <w:sz w:val="24"/>
        </w:rPr>
        <w:t> </w:t>
      </w:r>
      <w:r>
        <w:rPr>
          <w:sz w:val="24"/>
        </w:rPr>
        <w:t>all</w:t>
      </w:r>
      <w:r>
        <w:rPr>
          <w:spacing w:val="-7"/>
          <w:sz w:val="24"/>
        </w:rPr>
        <w:t> </w:t>
      </w:r>
      <w:r>
        <w:rPr>
          <w:sz w:val="24"/>
        </w:rPr>
        <w:t>over</w:t>
      </w:r>
      <w:r>
        <w:rPr>
          <w:spacing w:val="-11"/>
          <w:sz w:val="24"/>
        </w:rPr>
        <w:t> </w:t>
      </w:r>
      <w:r>
        <w:rPr>
          <w:sz w:val="24"/>
        </w:rPr>
        <w:t>the world., Without English you can’t…;</w:t>
      </w:r>
    </w:p>
    <w:p>
      <w:pPr>
        <w:pStyle w:val="ListParagraph"/>
        <w:numPr>
          <w:ilvl w:val="1"/>
          <w:numId w:val="132"/>
        </w:numPr>
        <w:tabs>
          <w:tab w:pos="1843" w:val="left" w:leader="none"/>
        </w:tabs>
        <w:spacing w:line="240" w:lineRule="auto" w:before="2" w:after="0"/>
        <w:ind w:left="1644" w:right="661" w:firstLine="0"/>
        <w:jc w:val="both"/>
        <w:rPr>
          <w:sz w:val="24"/>
        </w:rPr>
      </w:pPr>
      <w:r>
        <w:rPr>
          <w:sz w:val="24"/>
        </w:rPr>
        <w:t>названия разных стран: England, Scotland, the USA, Germany, Spain, France, Italy, China, </w:t>
      </w:r>
      <w:r>
        <w:rPr>
          <w:spacing w:val="-2"/>
          <w:sz w:val="24"/>
        </w:rPr>
        <w:t>Japan.;</w:t>
      </w:r>
    </w:p>
    <w:p>
      <w:pPr>
        <w:pStyle w:val="ListParagraph"/>
        <w:numPr>
          <w:ilvl w:val="1"/>
          <w:numId w:val="132"/>
        </w:numPr>
        <w:tabs>
          <w:tab w:pos="1932" w:val="left" w:leader="none"/>
        </w:tabs>
        <w:spacing w:line="237" w:lineRule="auto" w:before="6" w:after="0"/>
        <w:ind w:left="1644" w:right="646" w:firstLine="0"/>
        <w:jc w:val="both"/>
        <w:rPr>
          <w:sz w:val="24"/>
        </w:rPr>
      </w:pPr>
      <w:r>
        <w:rPr>
          <w:sz w:val="24"/>
        </w:rPr>
        <w:t>названия иностранных языков: English, German, Spanish, French, Italian, Chinese, </w:t>
      </w:r>
      <w:r>
        <w:rPr>
          <w:spacing w:val="-2"/>
          <w:sz w:val="24"/>
        </w:rPr>
        <w:t>Japanese…;</w:t>
      </w:r>
    </w:p>
    <w:p>
      <w:pPr>
        <w:pStyle w:val="ListParagraph"/>
        <w:numPr>
          <w:ilvl w:val="1"/>
          <w:numId w:val="132"/>
        </w:numPr>
        <w:tabs>
          <w:tab w:pos="1826" w:val="left" w:leader="none"/>
        </w:tabs>
        <w:spacing w:line="240" w:lineRule="auto" w:before="3" w:after="0"/>
        <w:ind w:left="1644" w:right="647" w:firstLine="0"/>
        <w:jc w:val="both"/>
        <w:rPr>
          <w:sz w:val="24"/>
        </w:rPr>
      </w:pPr>
      <w:r>
        <w:rPr>
          <w:sz w:val="24"/>
        </w:rPr>
        <w:t>речевые</w:t>
      </w:r>
      <w:r>
        <w:rPr>
          <w:spacing w:val="-2"/>
          <w:sz w:val="24"/>
        </w:rPr>
        <w:t> </w:t>
      </w:r>
      <w:r>
        <w:rPr>
          <w:sz w:val="24"/>
        </w:rPr>
        <w:t>клише, связанные</w:t>
      </w:r>
      <w:r>
        <w:rPr>
          <w:spacing w:val="-2"/>
          <w:sz w:val="24"/>
        </w:rPr>
        <w:t> </w:t>
      </w:r>
      <w:r>
        <w:rPr>
          <w:sz w:val="24"/>
        </w:rPr>
        <w:t>с</w:t>
      </w:r>
      <w:r>
        <w:rPr>
          <w:spacing w:val="-2"/>
          <w:sz w:val="24"/>
        </w:rPr>
        <w:t> </w:t>
      </w:r>
      <w:r>
        <w:rPr>
          <w:sz w:val="24"/>
        </w:rPr>
        <w:t>изучением иностранного языка:</w:t>
      </w:r>
      <w:r>
        <w:rPr>
          <w:spacing w:val="-1"/>
          <w:sz w:val="24"/>
        </w:rPr>
        <w:t> </w:t>
      </w:r>
      <w:r>
        <w:rPr>
          <w:sz w:val="24"/>
        </w:rPr>
        <w:t>learn</w:t>
      </w:r>
      <w:r>
        <w:rPr>
          <w:spacing w:val="-2"/>
          <w:sz w:val="24"/>
        </w:rPr>
        <w:t> </w:t>
      </w:r>
      <w:r>
        <w:rPr>
          <w:sz w:val="24"/>
        </w:rPr>
        <w:t>new</w:t>
      </w:r>
      <w:r>
        <w:rPr>
          <w:spacing w:val="-2"/>
          <w:sz w:val="24"/>
        </w:rPr>
        <w:t> </w:t>
      </w:r>
      <w:r>
        <w:rPr>
          <w:sz w:val="24"/>
        </w:rPr>
        <w:t>words,</w:t>
      </w:r>
      <w:r>
        <w:rPr>
          <w:spacing w:val="-1"/>
          <w:sz w:val="24"/>
        </w:rPr>
        <w:t> </w:t>
      </w:r>
      <w:r>
        <w:rPr>
          <w:sz w:val="24"/>
        </w:rPr>
        <w:t>do grammar exercises, learn poems in English, watch videos on YouTube…</w:t>
      </w:r>
    </w:p>
    <w:p>
      <w:pPr>
        <w:pStyle w:val="Heading3"/>
        <w:spacing w:line="272" w:lineRule="exact" w:before="12"/>
        <w:ind w:left="1644"/>
        <w:jc w:val="both"/>
      </w:pPr>
      <w:r>
        <w:rPr/>
        <w:t>Система</w:t>
      </w:r>
      <w:r>
        <w:rPr>
          <w:spacing w:val="-16"/>
        </w:rPr>
        <w:t> </w:t>
      </w:r>
      <w:r>
        <w:rPr/>
        <w:t>оценки</w:t>
      </w:r>
      <w:r>
        <w:rPr>
          <w:spacing w:val="-9"/>
        </w:rPr>
        <w:t> </w:t>
      </w:r>
      <w:r>
        <w:rPr/>
        <w:t>достижения</w:t>
      </w:r>
      <w:r>
        <w:rPr>
          <w:spacing w:val="-9"/>
        </w:rPr>
        <w:t> </w:t>
      </w:r>
      <w:r>
        <w:rPr/>
        <w:t>планируемых</w:t>
      </w:r>
      <w:r>
        <w:rPr>
          <w:spacing w:val="-10"/>
        </w:rPr>
        <w:t> </w:t>
      </w:r>
      <w:r>
        <w:rPr>
          <w:spacing w:val="-2"/>
        </w:rPr>
        <w:t>результатов</w:t>
      </w:r>
    </w:p>
    <w:p>
      <w:pPr>
        <w:pStyle w:val="BodyText"/>
        <w:ind w:right="649" w:firstLine="0"/>
      </w:pPr>
      <w:r>
        <w:rPr/>
        <w:t>В ходе изучения дисциплины «Иностранный язык» предполагается осуществление трех видов</w:t>
      </w:r>
      <w:r>
        <w:rPr>
          <w:spacing w:val="-5"/>
        </w:rPr>
        <w:t> </w:t>
      </w:r>
      <w:r>
        <w:rPr/>
        <w:t>контроля:</w:t>
      </w:r>
      <w:r>
        <w:rPr>
          <w:spacing w:val="-6"/>
        </w:rPr>
        <w:t> </w:t>
      </w:r>
      <w:r>
        <w:rPr/>
        <w:t>текущий,</w:t>
      </w:r>
      <w:r>
        <w:rPr>
          <w:spacing w:val="-4"/>
        </w:rPr>
        <w:t> </w:t>
      </w:r>
      <w:r>
        <w:rPr/>
        <w:t>промежуточный,</w:t>
      </w:r>
      <w:r>
        <w:rPr>
          <w:spacing w:val="-4"/>
        </w:rPr>
        <w:t> </w:t>
      </w:r>
      <w:r>
        <w:rPr/>
        <w:t>итоговый.</w:t>
      </w:r>
      <w:r>
        <w:rPr>
          <w:spacing w:val="-4"/>
        </w:rPr>
        <w:t> </w:t>
      </w:r>
      <w:r>
        <w:rPr/>
        <w:t>Текущий</w:t>
      </w:r>
      <w:r>
        <w:rPr>
          <w:spacing w:val="-4"/>
        </w:rPr>
        <w:t> </w:t>
      </w:r>
      <w:r>
        <w:rPr/>
        <w:t>контроль</w:t>
      </w:r>
      <w:r>
        <w:rPr>
          <w:spacing w:val="-4"/>
        </w:rPr>
        <w:t> </w:t>
      </w:r>
      <w:r>
        <w:rPr/>
        <w:t>предусматривает проведение проверочных и самостоятельных работ в ходе изучения каждого раздела.</w:t>
      </w:r>
    </w:p>
    <w:p>
      <w:pPr>
        <w:spacing w:after="0"/>
        <w:sectPr>
          <w:pgSz w:w="11930" w:h="16860"/>
          <w:pgMar w:header="0" w:footer="1385" w:top="1020" w:bottom="1620" w:left="60" w:right="200"/>
        </w:sectPr>
      </w:pPr>
    </w:p>
    <w:p>
      <w:pPr>
        <w:pStyle w:val="BodyText"/>
        <w:spacing w:line="237" w:lineRule="auto" w:before="63"/>
        <w:ind w:right="657" w:firstLine="0"/>
      </w:pPr>
      <w:r>
        <w:rPr/>
        <w:t>Итоговый контроль проводится в конце года после завершения изучения предлагаемых разделов курса.</w:t>
      </w:r>
    </w:p>
    <w:p>
      <w:pPr>
        <w:pStyle w:val="BodyText"/>
        <w:spacing w:before="3"/>
        <w:ind w:right="644" w:firstLine="0"/>
      </w:pPr>
      <w:r>
        <w:rPr/>
        <w:t>Промежуточный</w:t>
      </w:r>
      <w:r>
        <w:rPr>
          <w:spacing w:val="-15"/>
        </w:rPr>
        <w:t> </w:t>
      </w:r>
      <w:r>
        <w:rPr/>
        <w:t>контроль</w:t>
      </w:r>
      <w:r>
        <w:rPr>
          <w:spacing w:val="-15"/>
        </w:rPr>
        <w:t> </w:t>
      </w:r>
      <w:r>
        <w:rPr/>
        <w:t>приобретенных</w:t>
      </w:r>
      <w:r>
        <w:rPr>
          <w:spacing w:val="-13"/>
        </w:rPr>
        <w:t> </w:t>
      </w:r>
      <w:r>
        <w:rPr/>
        <w:t>рецептивных</w:t>
      </w:r>
      <w:r>
        <w:rPr>
          <w:spacing w:val="-12"/>
        </w:rPr>
        <w:t> </w:t>
      </w:r>
      <w:r>
        <w:rPr/>
        <w:t>и</w:t>
      </w:r>
      <w:r>
        <w:rPr>
          <w:spacing w:val="-15"/>
        </w:rPr>
        <w:t> </w:t>
      </w:r>
      <w:r>
        <w:rPr/>
        <w:t>продуктивных</w:t>
      </w:r>
      <w:r>
        <w:rPr>
          <w:spacing w:val="-11"/>
        </w:rPr>
        <w:t> </w:t>
      </w:r>
      <w:r>
        <w:rPr/>
        <w:t>навыков</w:t>
      </w:r>
      <w:r>
        <w:rPr>
          <w:spacing w:val="-15"/>
        </w:rPr>
        <w:t> </w:t>
      </w:r>
      <w:r>
        <w:rPr/>
        <w:t>и</w:t>
      </w:r>
      <w:r>
        <w:rPr>
          <w:spacing w:val="-9"/>
        </w:rPr>
        <w:t> </w:t>
      </w:r>
      <w:r>
        <w:rPr/>
        <w:t>умений проводится в последнюю неделю первой четверти. Проведение контроля предполагает 3 </w:t>
      </w:r>
      <w:r>
        <w:rPr>
          <w:spacing w:val="-2"/>
        </w:rPr>
        <w:t>этапа:</w:t>
      </w:r>
    </w:p>
    <w:p>
      <w:pPr>
        <w:pStyle w:val="ListParagraph"/>
        <w:numPr>
          <w:ilvl w:val="1"/>
          <w:numId w:val="132"/>
        </w:numPr>
        <w:tabs>
          <w:tab w:pos="1824" w:val="left" w:leader="none"/>
        </w:tabs>
        <w:spacing w:line="240" w:lineRule="auto" w:before="3" w:after="0"/>
        <w:ind w:left="1824" w:right="0" w:hanging="182"/>
        <w:jc w:val="both"/>
        <w:rPr>
          <w:sz w:val="24"/>
        </w:rPr>
      </w:pPr>
      <w:r>
        <w:rPr>
          <w:sz w:val="24"/>
        </w:rPr>
        <w:t>подготовка</w:t>
      </w:r>
      <w:r>
        <w:rPr>
          <w:spacing w:val="-12"/>
          <w:sz w:val="24"/>
        </w:rPr>
        <w:t> </w:t>
      </w:r>
      <w:r>
        <w:rPr>
          <w:sz w:val="24"/>
        </w:rPr>
        <w:t>к</w:t>
      </w:r>
      <w:r>
        <w:rPr>
          <w:spacing w:val="-8"/>
          <w:sz w:val="24"/>
        </w:rPr>
        <w:t> </w:t>
      </w:r>
      <w:r>
        <w:rPr>
          <w:sz w:val="24"/>
        </w:rPr>
        <w:t>диагностической</w:t>
      </w:r>
      <w:r>
        <w:rPr>
          <w:spacing w:val="-3"/>
          <w:sz w:val="24"/>
        </w:rPr>
        <w:t> </w:t>
      </w:r>
      <w:r>
        <w:rPr>
          <w:spacing w:val="-2"/>
          <w:sz w:val="24"/>
        </w:rPr>
        <w:t>работе;</w:t>
      </w:r>
    </w:p>
    <w:p>
      <w:pPr>
        <w:pStyle w:val="ListParagraph"/>
        <w:numPr>
          <w:ilvl w:val="1"/>
          <w:numId w:val="132"/>
        </w:numPr>
        <w:tabs>
          <w:tab w:pos="1824" w:val="left" w:leader="none"/>
        </w:tabs>
        <w:spacing w:line="274" w:lineRule="exact" w:before="0" w:after="0"/>
        <w:ind w:left="1824" w:right="0" w:hanging="182"/>
        <w:jc w:val="both"/>
        <w:rPr>
          <w:sz w:val="24"/>
        </w:rPr>
      </w:pPr>
      <w:r>
        <w:rPr>
          <w:sz w:val="24"/>
        </w:rPr>
        <w:t>проведение</w:t>
      </w:r>
      <w:r>
        <w:rPr>
          <w:spacing w:val="-15"/>
          <w:sz w:val="24"/>
        </w:rPr>
        <w:t> </w:t>
      </w:r>
      <w:r>
        <w:rPr>
          <w:sz w:val="24"/>
        </w:rPr>
        <w:t>диагностической</w:t>
      </w:r>
      <w:r>
        <w:rPr>
          <w:spacing w:val="-11"/>
          <w:sz w:val="24"/>
        </w:rPr>
        <w:t> </w:t>
      </w:r>
      <w:r>
        <w:rPr>
          <w:spacing w:val="-2"/>
          <w:sz w:val="24"/>
        </w:rPr>
        <w:t>работы;</w:t>
      </w:r>
    </w:p>
    <w:p>
      <w:pPr>
        <w:pStyle w:val="ListParagraph"/>
        <w:numPr>
          <w:ilvl w:val="1"/>
          <w:numId w:val="132"/>
        </w:numPr>
        <w:tabs>
          <w:tab w:pos="1824" w:val="left" w:leader="none"/>
        </w:tabs>
        <w:spacing w:line="240" w:lineRule="auto" w:before="0" w:after="0"/>
        <w:ind w:left="1644" w:right="4831" w:firstLine="0"/>
        <w:jc w:val="left"/>
        <w:rPr>
          <w:sz w:val="24"/>
        </w:rPr>
      </w:pPr>
      <w:r>
        <w:rPr>
          <w:sz w:val="24"/>
        </w:rPr>
        <w:t>анализ</w:t>
      </w:r>
      <w:r>
        <w:rPr>
          <w:spacing w:val="-8"/>
          <w:sz w:val="24"/>
        </w:rPr>
        <w:t> </w:t>
      </w:r>
      <w:r>
        <w:rPr>
          <w:sz w:val="24"/>
        </w:rPr>
        <w:t>диагностической</w:t>
      </w:r>
      <w:r>
        <w:rPr>
          <w:spacing w:val="-8"/>
          <w:sz w:val="24"/>
        </w:rPr>
        <w:t> </w:t>
      </w:r>
      <w:r>
        <w:rPr>
          <w:sz w:val="24"/>
        </w:rPr>
        <w:t>работы,</w:t>
      </w:r>
      <w:r>
        <w:rPr>
          <w:spacing w:val="-8"/>
          <w:sz w:val="24"/>
        </w:rPr>
        <w:t> </w:t>
      </w:r>
      <w:r>
        <w:rPr>
          <w:sz w:val="24"/>
        </w:rPr>
        <w:t>разбор</w:t>
      </w:r>
      <w:r>
        <w:rPr>
          <w:spacing w:val="-8"/>
          <w:sz w:val="24"/>
        </w:rPr>
        <w:t> </w:t>
      </w:r>
      <w:r>
        <w:rPr>
          <w:sz w:val="24"/>
        </w:rPr>
        <w:t>ошибок; Формы контроля:</w:t>
      </w:r>
    </w:p>
    <w:p>
      <w:pPr>
        <w:pStyle w:val="ListParagraph"/>
        <w:numPr>
          <w:ilvl w:val="1"/>
          <w:numId w:val="132"/>
        </w:numPr>
        <w:tabs>
          <w:tab w:pos="1824" w:val="left" w:leader="none"/>
        </w:tabs>
        <w:spacing w:line="240" w:lineRule="auto" w:before="0" w:after="0"/>
        <w:ind w:left="1824" w:right="0" w:hanging="182"/>
        <w:jc w:val="left"/>
        <w:rPr>
          <w:sz w:val="24"/>
        </w:rPr>
      </w:pPr>
      <w:r>
        <w:rPr>
          <w:sz w:val="24"/>
        </w:rPr>
        <w:t>проверка</w:t>
      </w:r>
      <w:r>
        <w:rPr>
          <w:spacing w:val="-15"/>
          <w:sz w:val="24"/>
        </w:rPr>
        <w:t> </w:t>
      </w:r>
      <w:r>
        <w:rPr>
          <w:sz w:val="24"/>
        </w:rPr>
        <w:t>рецептивных</w:t>
      </w:r>
      <w:r>
        <w:rPr>
          <w:spacing w:val="-5"/>
          <w:sz w:val="24"/>
        </w:rPr>
        <w:t> </w:t>
      </w:r>
      <w:r>
        <w:rPr>
          <w:sz w:val="24"/>
        </w:rPr>
        <w:t>навыков</w:t>
      </w:r>
      <w:r>
        <w:rPr>
          <w:spacing w:val="-11"/>
          <w:sz w:val="24"/>
        </w:rPr>
        <w:t> </w:t>
      </w:r>
      <w:r>
        <w:rPr>
          <w:spacing w:val="-2"/>
          <w:sz w:val="24"/>
        </w:rPr>
        <w:t>(чтение);</w:t>
      </w:r>
    </w:p>
    <w:p>
      <w:pPr>
        <w:pStyle w:val="ListParagraph"/>
        <w:numPr>
          <w:ilvl w:val="1"/>
          <w:numId w:val="132"/>
        </w:numPr>
        <w:tabs>
          <w:tab w:pos="1824" w:val="left" w:leader="none"/>
        </w:tabs>
        <w:spacing w:line="240" w:lineRule="auto" w:before="0" w:after="0"/>
        <w:ind w:left="1824" w:right="0" w:hanging="182"/>
        <w:jc w:val="left"/>
        <w:rPr>
          <w:sz w:val="24"/>
        </w:rPr>
      </w:pPr>
      <w:r>
        <w:rPr>
          <w:sz w:val="24"/>
        </w:rPr>
        <w:t>контроль</w:t>
      </w:r>
      <w:r>
        <w:rPr>
          <w:spacing w:val="-12"/>
          <w:sz w:val="24"/>
        </w:rPr>
        <w:t> </w:t>
      </w:r>
      <w:r>
        <w:rPr>
          <w:sz w:val="24"/>
        </w:rPr>
        <w:t>лексико-грамматических</w:t>
      </w:r>
      <w:r>
        <w:rPr>
          <w:spacing w:val="-5"/>
          <w:sz w:val="24"/>
        </w:rPr>
        <w:t> </w:t>
      </w:r>
      <w:r>
        <w:rPr>
          <w:sz w:val="24"/>
        </w:rPr>
        <w:t>навыков</w:t>
      </w:r>
      <w:r>
        <w:rPr>
          <w:spacing w:val="-13"/>
          <w:sz w:val="24"/>
        </w:rPr>
        <w:t> </w:t>
      </w:r>
      <w:r>
        <w:rPr>
          <w:sz w:val="24"/>
        </w:rPr>
        <w:t>в</w:t>
      </w:r>
      <w:r>
        <w:rPr>
          <w:spacing w:val="-15"/>
          <w:sz w:val="24"/>
        </w:rPr>
        <w:t> </w:t>
      </w:r>
      <w:r>
        <w:rPr>
          <w:sz w:val="24"/>
        </w:rPr>
        <w:t>рамках</w:t>
      </w:r>
      <w:r>
        <w:rPr>
          <w:spacing w:val="-2"/>
          <w:sz w:val="24"/>
        </w:rPr>
        <w:t> </w:t>
      </w:r>
      <w:r>
        <w:rPr>
          <w:sz w:val="24"/>
        </w:rPr>
        <w:t>тем</w:t>
      </w:r>
      <w:r>
        <w:rPr>
          <w:spacing w:val="-15"/>
          <w:sz w:val="24"/>
        </w:rPr>
        <w:t> </w:t>
      </w:r>
      <w:r>
        <w:rPr>
          <w:sz w:val="24"/>
        </w:rPr>
        <w:t>изученных</w:t>
      </w:r>
      <w:r>
        <w:rPr>
          <w:spacing w:val="-7"/>
          <w:sz w:val="24"/>
        </w:rPr>
        <w:t> </w:t>
      </w:r>
      <w:r>
        <w:rPr>
          <w:spacing w:val="-2"/>
          <w:sz w:val="24"/>
        </w:rPr>
        <w:t>разделов;</w:t>
      </w:r>
    </w:p>
    <w:p>
      <w:pPr>
        <w:pStyle w:val="ListParagraph"/>
        <w:numPr>
          <w:ilvl w:val="1"/>
          <w:numId w:val="132"/>
        </w:numPr>
        <w:tabs>
          <w:tab w:pos="1836" w:val="left" w:leader="none"/>
        </w:tabs>
        <w:spacing w:line="240" w:lineRule="auto" w:before="0" w:after="0"/>
        <w:ind w:left="1644" w:right="711" w:firstLine="0"/>
        <w:jc w:val="left"/>
        <w:rPr>
          <w:sz w:val="24"/>
        </w:rPr>
      </w:pPr>
      <w:r>
        <w:rPr>
          <w:sz w:val="24"/>
        </w:rPr>
        <w:t>контроль умений строить элементарные диалогические единства на</w:t>
      </w:r>
      <w:r>
        <w:rPr>
          <w:spacing w:val="-2"/>
          <w:sz w:val="24"/>
        </w:rPr>
        <w:t> </w:t>
      </w:r>
      <w:r>
        <w:rPr>
          <w:sz w:val="24"/>
        </w:rPr>
        <w:t>английском языке в рамках тематики изученных разделов;</w:t>
      </w:r>
    </w:p>
    <w:p>
      <w:pPr>
        <w:pStyle w:val="ListParagraph"/>
        <w:numPr>
          <w:ilvl w:val="1"/>
          <w:numId w:val="132"/>
        </w:numPr>
        <w:tabs>
          <w:tab w:pos="1824" w:val="left" w:leader="none"/>
        </w:tabs>
        <w:spacing w:line="240" w:lineRule="auto" w:before="0" w:after="0"/>
        <w:ind w:left="1824" w:right="0" w:hanging="182"/>
        <w:jc w:val="left"/>
        <w:rPr>
          <w:sz w:val="24"/>
        </w:rPr>
      </w:pPr>
      <w:r>
        <w:rPr>
          <w:sz w:val="24"/>
        </w:rPr>
        <w:t>контроль</w:t>
      </w:r>
      <w:r>
        <w:rPr>
          <w:spacing w:val="-8"/>
          <w:sz w:val="24"/>
        </w:rPr>
        <w:t> </w:t>
      </w:r>
      <w:r>
        <w:rPr>
          <w:sz w:val="24"/>
        </w:rPr>
        <w:t>навыков</w:t>
      </w:r>
      <w:r>
        <w:rPr>
          <w:spacing w:val="-10"/>
          <w:sz w:val="24"/>
        </w:rPr>
        <w:t> </w:t>
      </w:r>
      <w:r>
        <w:rPr>
          <w:spacing w:val="-2"/>
          <w:sz w:val="24"/>
        </w:rPr>
        <w:t>письма.</w:t>
      </w:r>
    </w:p>
    <w:p>
      <w:pPr>
        <w:pStyle w:val="Heading2"/>
        <w:numPr>
          <w:ilvl w:val="2"/>
          <w:numId w:val="37"/>
        </w:numPr>
        <w:tabs>
          <w:tab w:pos="5714" w:val="left" w:leader="none"/>
        </w:tabs>
        <w:spacing w:line="274" w:lineRule="exact" w:before="10" w:after="0"/>
        <w:ind w:left="5714" w:right="0" w:hanging="602"/>
        <w:jc w:val="left"/>
      </w:pPr>
      <w:r>
        <w:rPr>
          <w:spacing w:val="-2"/>
        </w:rPr>
        <w:t>МАТЕМАТИКА</w:t>
      </w:r>
    </w:p>
    <w:p>
      <w:pPr>
        <w:pStyle w:val="BodyText"/>
        <w:ind w:right="629"/>
      </w:pPr>
      <w:r>
        <w:rPr/>
        <w:t>Рабочая программа (далее – Программа) по предмету «Математика»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w:t>
      </w:r>
      <w:r>
        <w:rPr>
          <w:spacing w:val="-1"/>
        </w:rPr>
        <w:t> </w:t>
      </w:r>
      <w:r>
        <w:rPr/>
        <w:t>Федерации</w:t>
      </w:r>
      <w:r>
        <w:rPr>
          <w:spacing w:val="-2"/>
        </w:rPr>
        <w:t> </w:t>
      </w:r>
      <w:r>
        <w:rPr/>
        <w:t>05.07.2021</w:t>
      </w:r>
      <w:r>
        <w:rPr>
          <w:spacing w:val="-6"/>
        </w:rPr>
        <w:t> </w:t>
      </w:r>
      <w:r>
        <w:rPr/>
        <w:t>г.,</w:t>
      </w:r>
      <w:r>
        <w:rPr>
          <w:spacing w:val="-5"/>
        </w:rPr>
        <w:t> </w:t>
      </w:r>
      <w:r>
        <w:rPr/>
        <w:t>рег.</w:t>
      </w:r>
      <w:r>
        <w:rPr>
          <w:spacing w:val="-6"/>
        </w:rPr>
        <w:t> </w:t>
      </w:r>
      <w:r>
        <w:rPr/>
        <w:t>номер</w:t>
      </w:r>
      <w:r>
        <w:rPr>
          <w:spacing w:val="-1"/>
        </w:rPr>
        <w:t> </w:t>
      </w:r>
      <w:r>
        <w:rPr/>
        <w:t>–</w:t>
      </w:r>
      <w:r>
        <w:rPr>
          <w:spacing w:val="-3"/>
        </w:rPr>
        <w:t> </w:t>
      </w:r>
      <w:r>
        <w:rPr/>
        <w:t>64101)</w:t>
      </w:r>
      <w:r>
        <w:rPr>
          <w:spacing w:val="-8"/>
        </w:rPr>
        <w:t> </w:t>
      </w:r>
      <w:r>
        <w:rPr/>
        <w:t>(далее</w:t>
      </w:r>
      <w:r>
        <w:rPr>
          <w:spacing w:val="-8"/>
        </w:rPr>
        <w:t> </w:t>
      </w:r>
      <w:r>
        <w:rPr/>
        <w:t>– ФГОС ООО), Концепции развития математического образования в Российской Федерации (утверждена</w:t>
      </w:r>
      <w:r>
        <w:rPr>
          <w:spacing w:val="-15"/>
        </w:rPr>
        <w:t> </w:t>
      </w:r>
      <w:r>
        <w:rPr/>
        <w:t>распоряжением</w:t>
      </w:r>
      <w:r>
        <w:rPr>
          <w:spacing w:val="-10"/>
        </w:rPr>
        <w:t> </w:t>
      </w:r>
      <w:r>
        <w:rPr/>
        <w:t>Правительства</w:t>
      </w:r>
      <w:r>
        <w:rPr>
          <w:spacing w:val="-11"/>
        </w:rPr>
        <w:t> </w:t>
      </w:r>
      <w:r>
        <w:rPr/>
        <w:t>Российской</w:t>
      </w:r>
      <w:r>
        <w:rPr>
          <w:spacing w:val="-6"/>
        </w:rPr>
        <w:t> </w:t>
      </w:r>
      <w:r>
        <w:rPr/>
        <w:t>Федерации</w:t>
      </w:r>
      <w:r>
        <w:rPr>
          <w:spacing w:val="-9"/>
        </w:rPr>
        <w:t> </w:t>
      </w:r>
      <w:r>
        <w:rPr/>
        <w:t>от</w:t>
      </w:r>
      <w:r>
        <w:rPr>
          <w:spacing w:val="-12"/>
        </w:rPr>
        <w:t> </w:t>
      </w:r>
      <w:r>
        <w:rPr/>
        <w:t>24</w:t>
      </w:r>
      <w:r>
        <w:rPr>
          <w:spacing w:val="-11"/>
        </w:rPr>
        <w:t> </w:t>
      </w:r>
      <w:r>
        <w:rPr/>
        <w:t>декабря</w:t>
      </w:r>
      <w:r>
        <w:rPr>
          <w:spacing w:val="-10"/>
        </w:rPr>
        <w:t> </w:t>
      </w:r>
      <w:r>
        <w:rPr/>
        <w:t>2013</w:t>
      </w:r>
      <w:r>
        <w:rPr>
          <w:spacing w:val="-10"/>
        </w:rPr>
        <w:t> </w:t>
      </w:r>
      <w:r>
        <w:rPr/>
        <w:t>г.</w:t>
      </w:r>
      <w:r>
        <w:rPr>
          <w:spacing w:val="-11"/>
        </w:rPr>
        <w:t> </w:t>
      </w:r>
      <w:r>
        <w:rPr/>
        <w:t>№ 2506-р),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spacing w:line="275" w:lineRule="exact" w:before="10"/>
        <w:ind w:left="1699" w:right="0" w:firstLine="0"/>
        <w:jc w:val="center"/>
        <w:rPr>
          <w:b/>
          <w:sz w:val="24"/>
        </w:rPr>
      </w:pPr>
      <w:r>
        <w:rPr>
          <w:b/>
          <w:sz w:val="24"/>
        </w:rPr>
        <w:t>Пояснительная</w:t>
      </w:r>
      <w:r>
        <w:rPr>
          <w:b/>
          <w:spacing w:val="-10"/>
          <w:sz w:val="24"/>
        </w:rPr>
        <w:t> </w:t>
      </w:r>
      <w:r>
        <w:rPr>
          <w:b/>
          <w:spacing w:val="-2"/>
          <w:sz w:val="24"/>
        </w:rPr>
        <w:t>записка</w:t>
      </w:r>
    </w:p>
    <w:p>
      <w:pPr>
        <w:spacing w:line="274" w:lineRule="exact" w:before="0"/>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line="273" w:lineRule="exact" w:before="0"/>
        <w:ind w:left="1700" w:right="0" w:firstLine="0"/>
        <w:jc w:val="center"/>
        <w:rPr>
          <w:b/>
          <w:sz w:val="24"/>
        </w:rPr>
      </w:pPr>
      <w:r>
        <w:rPr>
          <w:b/>
          <w:sz w:val="24"/>
        </w:rPr>
        <w:t>«Математика»</w:t>
      </w:r>
      <w:r>
        <w:rPr>
          <w:b/>
          <w:spacing w:val="-11"/>
          <w:sz w:val="24"/>
        </w:rPr>
        <w:t> </w:t>
      </w:r>
      <w:r>
        <w:rPr>
          <w:b/>
          <w:sz w:val="24"/>
        </w:rPr>
        <w:t>обучающихся</w:t>
      </w:r>
      <w:r>
        <w:rPr>
          <w:b/>
          <w:spacing w:val="-4"/>
          <w:sz w:val="24"/>
        </w:rPr>
        <w:t> </w:t>
      </w:r>
      <w:r>
        <w:rPr>
          <w:b/>
          <w:sz w:val="24"/>
        </w:rPr>
        <w:t>с</w:t>
      </w:r>
      <w:r>
        <w:rPr>
          <w:b/>
          <w:spacing w:val="-15"/>
          <w:sz w:val="24"/>
        </w:rPr>
        <w:t> </w:t>
      </w:r>
      <w:r>
        <w:rPr>
          <w:b/>
          <w:sz w:val="24"/>
        </w:rPr>
        <w:t>нарушениями</w:t>
      </w:r>
      <w:r>
        <w:rPr>
          <w:b/>
          <w:spacing w:val="-5"/>
          <w:sz w:val="24"/>
        </w:rPr>
        <w:t> </w:t>
      </w:r>
      <w:r>
        <w:rPr>
          <w:b/>
          <w:spacing w:val="-2"/>
          <w:sz w:val="24"/>
        </w:rPr>
        <w:t>слуха</w:t>
      </w:r>
    </w:p>
    <w:p>
      <w:pPr>
        <w:pStyle w:val="BodyText"/>
        <w:ind w:right="630"/>
      </w:pPr>
      <w:r>
        <w:rPr/>
        <w:t>Математика, являясь одним из системообразующих предметов школьного образования, играет важную роль в личностном и когнитивном развитии обучающихся с нарушениями слуха.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pPr>
        <w:pStyle w:val="BodyText"/>
        <w:ind w:right="632"/>
      </w:pPr>
      <w:r>
        <w:rPr/>
        <w:t>Значительна роль курса математики для овладения обучающимися с нарушениями слуха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pPr>
        <w:pStyle w:val="BodyText"/>
        <w:ind w:right="638"/>
      </w:pPr>
      <w:r>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w:t>
      </w:r>
      <w:r>
        <w:rPr>
          <w:spacing w:val="-1"/>
        </w:rPr>
        <w:t> </w:t>
      </w:r>
      <w:r>
        <w:rPr/>
        <w:t>непрерывного образования, для подготовки подрастающего поколения к трудовой деятельности –</w:t>
      </w:r>
      <w:r>
        <w:rPr>
          <w:spacing w:val="-6"/>
        </w:rPr>
        <w:t> </w:t>
      </w:r>
      <w:r>
        <w:rPr/>
        <w:t>в</w:t>
      </w:r>
      <w:r>
        <w:rPr>
          <w:spacing w:val="-6"/>
        </w:rPr>
        <w:t> </w:t>
      </w:r>
      <w:r>
        <w:rPr/>
        <w:t>связи</w:t>
      </w:r>
      <w:r>
        <w:rPr>
          <w:spacing w:val="-7"/>
        </w:rPr>
        <w:t> </w:t>
      </w:r>
      <w:r>
        <w:rPr/>
        <w:t>с</w:t>
      </w:r>
      <w:r>
        <w:rPr>
          <w:spacing w:val="-7"/>
        </w:rPr>
        <w:t> </w:t>
      </w:r>
      <w:r>
        <w:rPr/>
        <w:t>неоспоримой ролью</w:t>
      </w:r>
      <w:r>
        <w:rPr>
          <w:spacing w:val="-2"/>
        </w:rPr>
        <w:t> </w:t>
      </w:r>
      <w:r>
        <w:rPr/>
        <w:t>математики в</w:t>
      </w:r>
      <w:r>
        <w:rPr>
          <w:spacing w:val="-6"/>
        </w:rPr>
        <w:t> </w:t>
      </w:r>
      <w:r>
        <w:rPr/>
        <w:t>научно-техническом</w:t>
      </w:r>
      <w:r>
        <w:rPr>
          <w:spacing w:val="-3"/>
        </w:rPr>
        <w:t> </w:t>
      </w:r>
      <w:r>
        <w:rPr/>
        <w:t>прогрессе, современном производстве, науке.</w:t>
      </w:r>
    </w:p>
    <w:p>
      <w:pPr>
        <w:pStyle w:val="Heading3"/>
        <w:spacing w:before="3"/>
        <w:ind w:left="3507"/>
        <w:jc w:val="both"/>
      </w:pPr>
      <w:r>
        <w:rPr/>
        <w:t>Общая</w:t>
      </w:r>
      <w:r>
        <w:rPr>
          <w:spacing w:val="-15"/>
        </w:rPr>
        <w:t> </w:t>
      </w:r>
      <w:r>
        <w:rPr/>
        <w:t>характеристика</w:t>
      </w:r>
      <w:r>
        <w:rPr>
          <w:spacing w:val="-7"/>
        </w:rPr>
        <w:t> </w:t>
      </w:r>
      <w:r>
        <w:rPr/>
        <w:t>учебного</w:t>
      </w:r>
      <w:r>
        <w:rPr>
          <w:spacing w:val="-12"/>
        </w:rPr>
        <w:t> </w:t>
      </w:r>
      <w:r>
        <w:rPr/>
        <w:t>предмета</w:t>
      </w:r>
      <w:r>
        <w:rPr>
          <w:spacing w:val="-8"/>
        </w:rPr>
        <w:t> </w:t>
      </w:r>
      <w:r>
        <w:rPr>
          <w:spacing w:val="-2"/>
        </w:rPr>
        <w:t>«Математика»</w:t>
      </w:r>
    </w:p>
    <w:p>
      <w:pPr>
        <w:pStyle w:val="BodyText"/>
        <w:ind w:right="659"/>
      </w:pPr>
      <w:r>
        <w:rPr/>
        <w:t>Учебная дисциплина «Математика» осваивается на уровне ООО по варианту 2.2.2 АООП в пролонгированные сроки: с 5 по 10 классы включительно.</w:t>
      </w:r>
    </w:p>
    <w:p>
      <w:pPr>
        <w:pStyle w:val="BodyText"/>
        <w:ind w:right="633"/>
      </w:pPr>
      <w:r>
        <w:rPr/>
        <w:t>Основными линиями содержания учебного курса в 5—10 классах являются следующие:</w:t>
      </w:r>
      <w:r>
        <w:rPr>
          <w:spacing w:val="-12"/>
        </w:rPr>
        <w:t> </w:t>
      </w:r>
      <w:r>
        <w:rPr/>
        <w:t>«Числа</w:t>
      </w:r>
      <w:r>
        <w:rPr>
          <w:spacing w:val="-13"/>
        </w:rPr>
        <w:t> </w:t>
      </w:r>
      <w:r>
        <w:rPr/>
        <w:t>и</w:t>
      </w:r>
      <w:r>
        <w:rPr>
          <w:spacing w:val="-12"/>
        </w:rPr>
        <w:t> </w:t>
      </w:r>
      <w:r>
        <w:rPr/>
        <w:t>вычисления»,</w:t>
      </w:r>
      <w:r>
        <w:rPr>
          <w:spacing w:val="-9"/>
        </w:rPr>
        <w:t> </w:t>
      </w:r>
      <w:r>
        <w:rPr/>
        <w:t>«Алгебра»</w:t>
      </w:r>
      <w:r>
        <w:rPr>
          <w:spacing w:val="-15"/>
        </w:rPr>
        <w:t> </w:t>
      </w:r>
      <w:r>
        <w:rPr/>
        <w:t>(«Алгебраические</w:t>
      </w:r>
      <w:r>
        <w:rPr>
          <w:spacing w:val="-10"/>
        </w:rPr>
        <w:t> </w:t>
      </w:r>
      <w:r>
        <w:rPr/>
        <w:t>выражения»,</w:t>
      </w:r>
      <w:r>
        <w:rPr>
          <w:spacing w:val="-9"/>
        </w:rPr>
        <w:t> </w:t>
      </w:r>
      <w:r>
        <w:rPr/>
        <w:t>«Уравнения и неравенства»), «Функции», «Геометрия» («Геометрические фигуры и их свойства»,</w:t>
      </w:r>
    </w:p>
    <w:p>
      <w:pPr>
        <w:pStyle w:val="BodyText"/>
        <w:ind w:firstLine="0"/>
      </w:pPr>
      <w:r>
        <w:rPr/>
        <w:t>«Измерение</w:t>
      </w:r>
      <w:r>
        <w:rPr>
          <w:spacing w:val="-17"/>
        </w:rPr>
        <w:t> </w:t>
      </w:r>
      <w:r>
        <w:rPr/>
        <w:t>геометрических</w:t>
      </w:r>
      <w:r>
        <w:rPr>
          <w:spacing w:val="-6"/>
        </w:rPr>
        <w:t> </w:t>
      </w:r>
      <w:r>
        <w:rPr/>
        <w:t>величин»),</w:t>
      </w:r>
      <w:r>
        <w:rPr>
          <w:spacing w:val="-1"/>
        </w:rPr>
        <w:t> </w:t>
      </w:r>
      <w:r>
        <w:rPr/>
        <w:t>«Вероятность</w:t>
      </w:r>
      <w:r>
        <w:rPr>
          <w:spacing w:val="-12"/>
        </w:rPr>
        <w:t> </w:t>
      </w:r>
      <w:r>
        <w:rPr/>
        <w:t>и</w:t>
      </w:r>
      <w:r>
        <w:rPr>
          <w:spacing w:val="-13"/>
        </w:rPr>
        <w:t> </w:t>
      </w:r>
      <w:r>
        <w:rPr>
          <w:spacing w:val="-2"/>
        </w:rPr>
        <w:t>статистика».</w:t>
      </w:r>
    </w:p>
    <w:p>
      <w:pPr>
        <w:spacing w:after="0"/>
        <w:sectPr>
          <w:pgSz w:w="11930" w:h="16860"/>
          <w:pgMar w:header="0" w:footer="1385" w:top="1020" w:bottom="1620" w:left="60" w:right="200"/>
        </w:sectPr>
      </w:pPr>
    </w:p>
    <w:p>
      <w:pPr>
        <w:pStyle w:val="BodyText"/>
        <w:spacing w:before="60"/>
        <w:ind w:right="632"/>
      </w:pPr>
      <w:r>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w:t>
      </w:r>
      <w:r>
        <w:rPr>
          <w:spacing w:val="-15"/>
        </w:rPr>
        <w:t> </w:t>
      </w:r>
      <w:r>
        <w:rPr/>
        <w:t>и</w:t>
      </w:r>
      <w:r>
        <w:rPr>
          <w:spacing w:val="-15"/>
        </w:rPr>
        <w:t> </w:t>
      </w:r>
      <w:r>
        <w:rPr/>
        <w:t>контрпримеры,</w:t>
      </w:r>
      <w:r>
        <w:rPr>
          <w:spacing w:val="-14"/>
        </w:rPr>
        <w:t> </w:t>
      </w:r>
      <w:r>
        <w:rPr/>
        <w:t>строить</w:t>
      </w:r>
      <w:r>
        <w:rPr>
          <w:spacing w:val="-8"/>
        </w:rPr>
        <w:t> </w:t>
      </w:r>
      <w:r>
        <w:rPr/>
        <w:t>высказывания</w:t>
      </w:r>
      <w:r>
        <w:rPr>
          <w:spacing w:val="-7"/>
        </w:rPr>
        <w:t> </w:t>
      </w:r>
      <w:r>
        <w:rPr/>
        <w:t>и</w:t>
      </w:r>
      <w:r>
        <w:rPr>
          <w:spacing w:val="-11"/>
        </w:rPr>
        <w:t> </w:t>
      </w:r>
      <w:r>
        <w:rPr/>
        <w:t>отрицания</w:t>
      </w:r>
      <w:r>
        <w:rPr>
          <w:spacing w:val="-7"/>
        </w:rPr>
        <w:t> </w:t>
      </w:r>
      <w:r>
        <w:rPr/>
        <w:t>высказываний»</w:t>
      </w:r>
      <w:r>
        <w:rPr>
          <w:spacing w:val="-15"/>
        </w:rPr>
        <w:t> </w:t>
      </w:r>
      <w:r>
        <w:rPr/>
        <w:t>относится</w:t>
      </w:r>
      <w:r>
        <w:rPr>
          <w:spacing w:val="-5"/>
        </w:rPr>
        <w:t> </w:t>
      </w:r>
      <w:r>
        <w:rPr/>
        <w:t>ко всем курсам, а формирование логических умений распределяется по всем годам обучения на уровне ООО.</w:t>
      </w:r>
    </w:p>
    <w:p>
      <w:pPr>
        <w:pStyle w:val="BodyText"/>
        <w:spacing w:before="3"/>
        <w:ind w:right="630"/>
      </w:pPr>
      <w:r>
        <w:rPr/>
        <w:t>В процессе уроков математики обучающиеся с нарушениями слуха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w:t>
      </w:r>
      <w:r>
        <w:rPr>
          <w:spacing w:val="-6"/>
        </w:rPr>
        <w:t> </w:t>
      </w:r>
      <w:r>
        <w:rPr/>
        <w:t>слову.</w:t>
      </w:r>
      <w:r>
        <w:rPr>
          <w:spacing w:val="-5"/>
        </w:rPr>
        <w:t> </w:t>
      </w:r>
      <w:r>
        <w:rPr/>
        <w:t>В</w:t>
      </w:r>
      <w:r>
        <w:rPr>
          <w:spacing w:val="-9"/>
        </w:rPr>
        <w:t> </w:t>
      </w:r>
      <w:r>
        <w:rPr/>
        <w:t>соответствии</w:t>
      </w:r>
      <w:r>
        <w:rPr>
          <w:spacing w:val="-6"/>
        </w:rPr>
        <w:t> </w:t>
      </w:r>
      <w:r>
        <w:rPr/>
        <w:t>со</w:t>
      </w:r>
      <w:r>
        <w:rPr>
          <w:spacing w:val="-9"/>
        </w:rPr>
        <w:t> </w:t>
      </w:r>
      <w:r>
        <w:rPr/>
        <w:t>спецификой</w:t>
      </w:r>
      <w:r>
        <w:rPr>
          <w:spacing w:val="-5"/>
        </w:rPr>
        <w:t> </w:t>
      </w:r>
      <w:r>
        <w:rPr/>
        <w:t>образовательно-коррекционной</w:t>
      </w:r>
      <w:r>
        <w:rPr>
          <w:spacing w:val="-8"/>
        </w:rPr>
        <w:t> </w:t>
      </w:r>
      <w:r>
        <w:rPr/>
        <w:t>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pPr>
        <w:pStyle w:val="BodyText"/>
        <w:spacing w:before="1"/>
        <w:ind w:right="641"/>
      </w:pPr>
      <w:r>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pPr>
        <w:pStyle w:val="BodyText"/>
        <w:ind w:right="633"/>
      </w:pPr>
      <w:r>
        <w:rPr/>
        <w:t>Курс математики имеет ярко выраженную воспитательную направленность. Благодаря</w:t>
      </w:r>
      <w:r>
        <w:rPr>
          <w:spacing w:val="-15"/>
        </w:rPr>
        <w:t> </w:t>
      </w:r>
      <w:r>
        <w:rPr/>
        <w:t>разнообразным</w:t>
      </w:r>
      <w:r>
        <w:rPr>
          <w:spacing w:val="-15"/>
        </w:rPr>
        <w:t> </w:t>
      </w:r>
      <w:r>
        <w:rPr/>
        <w:t>видам</w:t>
      </w:r>
      <w:r>
        <w:rPr>
          <w:spacing w:val="-15"/>
        </w:rPr>
        <w:t> </w:t>
      </w:r>
      <w:r>
        <w:rPr/>
        <w:t>деятельности</w:t>
      </w:r>
      <w:r>
        <w:rPr>
          <w:spacing w:val="-15"/>
        </w:rPr>
        <w:t> </w:t>
      </w:r>
      <w:r>
        <w:rPr/>
        <w:t>и</w:t>
      </w:r>
      <w:r>
        <w:rPr>
          <w:spacing w:val="-10"/>
        </w:rPr>
        <w:t> </w:t>
      </w:r>
      <w:r>
        <w:rPr/>
        <w:t>формам</w:t>
      </w:r>
      <w:r>
        <w:rPr>
          <w:spacing w:val="-15"/>
        </w:rPr>
        <w:t> </w:t>
      </w:r>
      <w:r>
        <w:rPr/>
        <w:t>организации</w:t>
      </w:r>
      <w:r>
        <w:rPr>
          <w:spacing w:val="-15"/>
        </w:rPr>
        <w:t> </w:t>
      </w:r>
      <w:r>
        <w:rPr/>
        <w:t>работы</w:t>
      </w:r>
      <w:r>
        <w:rPr>
          <w:spacing w:val="-12"/>
        </w:rPr>
        <w:t> </w:t>
      </w:r>
      <w:r>
        <w:rPr/>
        <w:t>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с нарушениями слуха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pPr>
        <w:pStyle w:val="BodyText"/>
        <w:ind w:right="638"/>
      </w:pPr>
      <w:r>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pPr>
        <w:pStyle w:val="BodyText"/>
        <w:spacing w:before="2"/>
        <w:ind w:right="636"/>
      </w:pPr>
      <w:r>
        <w:rPr/>
        <w:t>Освоение обучающимися с нарушениями слуха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w:t>
      </w:r>
      <w:r>
        <w:rPr>
          <w:spacing w:val="-4"/>
        </w:rPr>
        <w:t> </w:t>
      </w:r>
      <w:r>
        <w:rPr/>
        <w:t>содержания</w:t>
      </w:r>
      <w:r>
        <w:rPr>
          <w:spacing w:val="-4"/>
        </w:rPr>
        <w:t> </w:t>
      </w:r>
      <w:r>
        <w:rPr/>
        <w:t>и</w:t>
      </w:r>
      <w:r>
        <w:rPr>
          <w:spacing w:val="-4"/>
        </w:rPr>
        <w:t> </w:t>
      </w:r>
      <w:r>
        <w:rPr/>
        <w:t>объёма</w:t>
      </w:r>
      <w:r>
        <w:rPr>
          <w:spacing w:val="-4"/>
        </w:rPr>
        <w:t> </w:t>
      </w:r>
      <w:r>
        <w:rPr/>
        <w:t>домашнего</w:t>
      </w:r>
      <w:r>
        <w:rPr>
          <w:spacing w:val="-2"/>
        </w:rPr>
        <w:t> </w:t>
      </w:r>
      <w:r>
        <w:rPr/>
        <w:t>задания</w:t>
      </w:r>
      <w:r>
        <w:rPr>
          <w:spacing w:val="-4"/>
        </w:rPr>
        <w:t> </w:t>
      </w:r>
      <w:r>
        <w:rPr/>
        <w:t>необходимо</w:t>
      </w:r>
      <w:r>
        <w:rPr>
          <w:spacing w:val="-2"/>
        </w:rPr>
        <w:t> </w:t>
      </w:r>
      <w:r>
        <w:rPr/>
        <w:t>учесть</w:t>
      </w:r>
      <w:r>
        <w:rPr>
          <w:spacing w:val="-4"/>
        </w:rPr>
        <w:t> </w:t>
      </w:r>
      <w:r>
        <w:rPr/>
        <w:t>недопустимость перегрузки обучающихся учебным материалом.</w:t>
      </w:r>
    </w:p>
    <w:p>
      <w:pPr>
        <w:pStyle w:val="BodyText"/>
        <w:ind w:right="632"/>
      </w:pPr>
      <w:r>
        <w:rPr/>
        <w:t>Программа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w:t>
      </w:r>
      <w:r>
        <w:rPr>
          <w:spacing w:val="40"/>
        </w:rPr>
        <w:t> </w:t>
      </w:r>
      <w:r>
        <w:rPr/>
        <w:t>предложений,</w:t>
      </w:r>
      <w:r>
        <w:rPr>
          <w:spacing w:val="40"/>
        </w:rPr>
        <w:t> </w:t>
      </w:r>
      <w:r>
        <w:rPr/>
        <w:t>текстов,</w:t>
      </w:r>
      <w:r>
        <w:rPr>
          <w:spacing w:val="40"/>
        </w:rPr>
        <w:t> </w:t>
      </w:r>
      <w:r>
        <w:rPr/>
        <w:t>в</w:t>
      </w:r>
      <w:r>
        <w:rPr>
          <w:spacing w:val="40"/>
        </w:rPr>
        <w:t> </w:t>
      </w:r>
      <w:r>
        <w:rPr/>
        <w:t>т.ч.</w:t>
      </w:r>
      <w:r>
        <w:rPr>
          <w:spacing w:val="40"/>
        </w:rPr>
        <w:t> </w:t>
      </w:r>
      <w:r>
        <w:rPr/>
        <w:t>в</w:t>
      </w:r>
      <w:r>
        <w:rPr>
          <w:spacing w:val="40"/>
        </w:rPr>
        <w:t> </w:t>
      </w:r>
      <w:r>
        <w:rPr/>
        <w:t>связи</w:t>
      </w:r>
      <w:r>
        <w:rPr>
          <w:spacing w:val="40"/>
        </w:rPr>
        <w:t> </w:t>
      </w:r>
      <w:r>
        <w:rPr/>
        <w:t>с</w:t>
      </w:r>
      <w:r>
        <w:rPr>
          <w:spacing w:val="40"/>
        </w:rPr>
        <w:t> </w:t>
      </w:r>
      <w:r>
        <w:rPr/>
        <w:t>формулировкой</w:t>
      </w:r>
      <w:r>
        <w:rPr>
          <w:spacing w:val="40"/>
        </w:rPr>
        <w:t> </w:t>
      </w:r>
      <w:r>
        <w:rPr/>
        <w:t>выводов,</w:t>
      </w:r>
    </w:p>
    <w:p>
      <w:pPr>
        <w:spacing w:after="0"/>
        <w:sectPr>
          <w:pgSz w:w="11930" w:h="16860"/>
          <w:pgMar w:header="0" w:footer="1385" w:top="1020" w:bottom="1620" w:left="60" w:right="200"/>
        </w:sectPr>
      </w:pPr>
    </w:p>
    <w:p>
      <w:pPr>
        <w:pStyle w:val="BodyText"/>
        <w:spacing w:line="237" w:lineRule="auto" w:before="63"/>
        <w:ind w:right="665" w:firstLine="0"/>
        <w:jc w:val="left"/>
      </w:pPr>
      <w:r>
        <w:rPr/>
        <w:t>выдвижением</w:t>
      </w:r>
      <w:r>
        <w:rPr>
          <w:spacing w:val="-15"/>
        </w:rPr>
        <w:t> </w:t>
      </w:r>
      <w:r>
        <w:rPr/>
        <w:t>гипотез,</w:t>
      </w:r>
      <w:r>
        <w:rPr>
          <w:spacing w:val="-16"/>
        </w:rPr>
        <w:t> </w:t>
      </w:r>
      <w:r>
        <w:rPr/>
        <w:t>оформлением</w:t>
      </w:r>
      <w:r>
        <w:rPr>
          <w:spacing w:val="-15"/>
        </w:rPr>
        <w:t> </w:t>
      </w:r>
      <w:r>
        <w:rPr/>
        <w:t>логических</w:t>
      </w:r>
      <w:r>
        <w:rPr>
          <w:spacing w:val="-15"/>
        </w:rPr>
        <w:t> </w:t>
      </w:r>
      <w:r>
        <w:rPr/>
        <w:t>рассуждений,</w:t>
      </w:r>
      <w:r>
        <w:rPr>
          <w:spacing w:val="-15"/>
        </w:rPr>
        <w:t> </w:t>
      </w:r>
      <w:r>
        <w:rPr/>
        <w:t>приведением</w:t>
      </w:r>
      <w:r>
        <w:rPr>
          <w:spacing w:val="-15"/>
        </w:rPr>
        <w:t> </w:t>
      </w:r>
      <w:r>
        <w:rPr/>
        <w:t>доказательств и т.п.</w:t>
      </w:r>
      <w:r>
        <w:rPr>
          <w:vertAlign w:val="superscript"/>
        </w:rPr>
        <w:t>85</w:t>
      </w:r>
    </w:p>
    <w:p>
      <w:pPr>
        <w:spacing w:line="237" w:lineRule="auto" w:before="6"/>
        <w:ind w:left="1644" w:right="642" w:firstLine="705"/>
        <w:jc w:val="both"/>
        <w:rPr>
          <w:sz w:val="24"/>
        </w:rPr>
      </w:pPr>
      <w:r>
        <w:rPr>
          <w:i/>
          <w:sz w:val="24"/>
        </w:rPr>
        <w:t>Принципы реализации-образовательно-коррекционной работы на уроках </w:t>
      </w:r>
      <w:r>
        <w:rPr>
          <w:i/>
          <w:spacing w:val="-2"/>
          <w:sz w:val="24"/>
        </w:rPr>
        <w:t>математики.</w:t>
      </w:r>
      <w:r>
        <w:rPr>
          <w:spacing w:val="-2"/>
          <w:sz w:val="24"/>
          <w:vertAlign w:val="superscript"/>
        </w:rPr>
        <w:t>86</w:t>
      </w:r>
    </w:p>
    <w:p>
      <w:pPr>
        <w:pStyle w:val="BodyText"/>
        <w:tabs>
          <w:tab w:pos="2748" w:val="left" w:leader="none"/>
          <w:tab w:pos="3079" w:val="left" w:leader="none"/>
          <w:tab w:pos="3295" w:val="left" w:leader="none"/>
          <w:tab w:pos="3608" w:val="left" w:leader="none"/>
          <w:tab w:pos="5091" w:val="left" w:leader="none"/>
          <w:tab w:pos="5228" w:val="left" w:leader="none"/>
          <w:tab w:pos="5446" w:val="left" w:leader="none"/>
          <w:tab w:pos="6003" w:val="left" w:leader="none"/>
          <w:tab w:pos="7040" w:val="left" w:leader="none"/>
          <w:tab w:pos="7489" w:val="left" w:leader="none"/>
          <w:tab w:pos="7626" w:val="left" w:leader="none"/>
          <w:tab w:pos="8550" w:val="left" w:leader="none"/>
          <w:tab w:pos="9004" w:val="left" w:leader="none"/>
          <w:tab w:pos="9191" w:val="left" w:leader="none"/>
          <w:tab w:pos="9340" w:val="left" w:leader="none"/>
          <w:tab w:pos="10687" w:val="left" w:leader="none"/>
          <w:tab w:pos="10924" w:val="left" w:leader="none"/>
        </w:tabs>
        <w:spacing w:before="3"/>
        <w:ind w:left="1670" w:right="623" w:firstLine="1151"/>
        <w:jc w:val="right"/>
      </w:pPr>
      <w:r>
        <w:rPr/>
        <w:t>В</w:t>
      </w:r>
      <w:r>
        <w:rPr>
          <w:spacing w:val="-4"/>
        </w:rPr>
        <w:t> </w:t>
      </w:r>
      <w:r>
        <w:rPr/>
        <w:t>соответствии с</w:t>
      </w:r>
      <w:r>
        <w:rPr>
          <w:spacing w:val="-1"/>
        </w:rPr>
        <w:t> </w:t>
      </w:r>
      <w:r>
        <w:rPr>
          <w:i/>
        </w:rPr>
        <w:t>принципом научности </w:t>
      </w:r>
      <w:r>
        <w:rPr/>
        <w:t>в</w:t>
      </w:r>
      <w:r>
        <w:rPr>
          <w:spacing w:val="-3"/>
        </w:rPr>
        <w:t> </w:t>
      </w:r>
      <w:r>
        <w:rPr/>
        <w:t>ходе</w:t>
      </w:r>
      <w:r>
        <w:rPr>
          <w:spacing w:val="-3"/>
        </w:rPr>
        <w:t> </w:t>
      </w:r>
      <w:r>
        <w:rPr/>
        <w:t>образовательно-коррекционного процесса предусматривается, во-первых, выбор и предъявление материала в соответствии с требованиями</w:t>
      </w:r>
      <w:r>
        <w:rPr>
          <w:spacing w:val="40"/>
        </w:rPr>
        <w:t> </w:t>
      </w:r>
      <w:r>
        <w:rPr/>
        <w:t>и</w:t>
      </w:r>
      <w:r>
        <w:rPr>
          <w:spacing w:val="40"/>
        </w:rPr>
        <w:t> </w:t>
      </w:r>
      <w:r>
        <w:rPr/>
        <w:t>достижениями</w:t>
      </w:r>
      <w:r>
        <w:rPr>
          <w:spacing w:val="40"/>
        </w:rPr>
        <w:t> </w:t>
      </w:r>
      <w:r>
        <w:rPr/>
        <w:t>современной</w:t>
      </w:r>
      <w:r>
        <w:rPr>
          <w:spacing w:val="40"/>
        </w:rPr>
        <w:t> </w:t>
      </w:r>
      <w:r>
        <w:rPr/>
        <w:t>науки,</w:t>
      </w:r>
      <w:r>
        <w:rPr>
          <w:spacing w:val="40"/>
        </w:rPr>
        <w:t> </w:t>
      </w:r>
      <w:r>
        <w:rPr/>
        <w:t>включая</w:t>
      </w:r>
      <w:r>
        <w:rPr>
          <w:spacing w:val="40"/>
        </w:rPr>
        <w:t> </w:t>
      </w:r>
      <w:r>
        <w:rPr/>
        <w:t>математику,</w:t>
      </w:r>
      <w:r>
        <w:rPr>
          <w:spacing w:val="40"/>
        </w:rPr>
        <w:t> </w:t>
      </w:r>
      <w:r>
        <w:rPr/>
        <w:t>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w:t>
      </w:r>
      <w:r>
        <w:rPr>
          <w:spacing w:val="-9"/>
        </w:rPr>
        <w:t> </w:t>
      </w:r>
      <w:r>
        <w:rPr/>
        <w:t>связей</w:t>
      </w:r>
      <w:r>
        <w:rPr>
          <w:spacing w:val="-11"/>
        </w:rPr>
        <w:t> </w:t>
      </w:r>
      <w:r>
        <w:rPr/>
        <w:t>с</w:t>
      </w:r>
      <w:r>
        <w:rPr>
          <w:spacing w:val="-21"/>
        </w:rPr>
        <w:t> </w:t>
      </w:r>
      <w:r>
        <w:rPr/>
        <w:t>иными</w:t>
      </w:r>
      <w:r>
        <w:rPr>
          <w:spacing w:val="-12"/>
        </w:rPr>
        <w:t> </w:t>
      </w:r>
      <w:r>
        <w:rPr/>
        <w:t>явлениями</w:t>
      </w:r>
      <w:r>
        <w:rPr>
          <w:spacing w:val="-14"/>
        </w:rPr>
        <w:t> </w:t>
      </w:r>
      <w:r>
        <w:rPr/>
        <w:t>и</w:t>
      </w:r>
      <w:r>
        <w:rPr>
          <w:spacing w:val="-15"/>
        </w:rPr>
        <w:t> </w:t>
      </w:r>
      <w:r>
        <w:rPr/>
        <w:t>объектами:</w:t>
      </w:r>
      <w:r>
        <w:rPr>
          <w:spacing w:val="-13"/>
        </w:rPr>
        <w:t> </w:t>
      </w:r>
      <w:r>
        <w:rPr/>
        <w:t>сходными</w:t>
      </w:r>
      <w:r>
        <w:rPr>
          <w:spacing w:val="-14"/>
        </w:rPr>
        <w:t> </w:t>
      </w:r>
      <w:r>
        <w:rPr/>
        <w:t>и</w:t>
      </w:r>
      <w:r>
        <w:rPr>
          <w:spacing w:val="-12"/>
        </w:rPr>
        <w:t> </w:t>
      </w:r>
      <w:r>
        <w:rPr/>
        <w:t>отличными.</w:t>
      </w:r>
      <w:r>
        <w:rPr>
          <w:spacing w:val="-13"/>
        </w:rPr>
        <w:t> </w:t>
      </w:r>
      <w:r>
        <w:rPr/>
        <w:t>В-третьих, предъявляемый</w:t>
      </w:r>
      <w:r>
        <w:rPr>
          <w:spacing w:val="40"/>
        </w:rPr>
        <w:t> </w:t>
      </w:r>
      <w:r>
        <w:rPr/>
        <w:t>материал</w:t>
      </w:r>
      <w:r>
        <w:rPr>
          <w:spacing w:val="40"/>
        </w:rPr>
        <w:t> </w:t>
      </w:r>
      <w:r>
        <w:rPr/>
        <w:t>должен</w:t>
      </w:r>
      <w:r>
        <w:rPr>
          <w:spacing w:val="40"/>
        </w:rPr>
        <w:t> </w:t>
      </w:r>
      <w:r>
        <w:rPr/>
        <w:t>быть</w:t>
      </w:r>
      <w:r>
        <w:rPr>
          <w:spacing w:val="40"/>
        </w:rPr>
        <w:t> </w:t>
      </w:r>
      <w:r>
        <w:rPr/>
        <w:t>достоверным,</w:t>
      </w:r>
      <w:r>
        <w:rPr>
          <w:spacing w:val="40"/>
        </w:rPr>
        <w:t> </w:t>
      </w:r>
      <w:r>
        <w:rPr/>
        <w:t>располагать</w:t>
      </w:r>
      <w:r>
        <w:rPr>
          <w:spacing w:val="40"/>
        </w:rPr>
        <w:t> </w:t>
      </w:r>
      <w:r>
        <w:rPr/>
        <w:t>подлинным</w:t>
      </w:r>
      <w:r>
        <w:rPr>
          <w:spacing w:val="40"/>
        </w:rPr>
        <w:t> </w:t>
      </w:r>
      <w:r>
        <w:rPr/>
        <w:t>научным объяснением. В коррекционно-образовательном процессе на уроках математики не допускается вульгаризация,</w:t>
      </w:r>
      <w:r>
        <w:rPr>
          <w:spacing w:val="36"/>
        </w:rPr>
        <w:t> </w:t>
      </w:r>
      <w:r>
        <w:rPr/>
        <w:t>чрезмерная</w:t>
      </w:r>
      <w:r>
        <w:rPr>
          <w:spacing w:val="40"/>
        </w:rPr>
        <w:t> </w:t>
      </w:r>
      <w:r>
        <w:rPr/>
        <w:t>упрощённость изложения знаний</w:t>
      </w:r>
      <w:r>
        <w:rPr>
          <w:spacing w:val="38"/>
        </w:rPr>
        <w:t> </w:t>
      </w:r>
      <w:r>
        <w:rPr/>
        <w:t>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w:t>
      </w:r>
      <w:r>
        <w:rPr>
          <w:spacing w:val="-2"/>
        </w:rPr>
        <w:t>обучающихся</w:t>
      </w:r>
      <w:r>
        <w:rPr/>
        <w:tab/>
        <w:tab/>
      </w:r>
      <w:r>
        <w:rPr>
          <w:spacing w:val="-10"/>
        </w:rPr>
        <w:t>с</w:t>
      </w:r>
      <w:r>
        <w:rPr/>
        <w:tab/>
      </w:r>
      <w:r>
        <w:rPr>
          <w:spacing w:val="-2"/>
        </w:rPr>
        <w:t>нарушениями</w:t>
      </w:r>
      <w:r>
        <w:rPr/>
        <w:tab/>
        <w:tab/>
      </w:r>
      <w:r>
        <w:rPr>
          <w:spacing w:val="-4"/>
        </w:rPr>
        <w:t>слуха</w:t>
      </w:r>
      <w:r>
        <w:rPr/>
        <w:tab/>
      </w:r>
      <w:r>
        <w:rPr>
          <w:spacing w:val="-2"/>
        </w:rPr>
        <w:t>формируются</w:t>
      </w:r>
      <w:r>
        <w:rPr/>
        <w:tab/>
        <w:tab/>
      </w:r>
      <w:r>
        <w:rPr>
          <w:spacing w:val="-2"/>
        </w:rPr>
        <w:t>абстракции</w:t>
      </w:r>
      <w:r>
        <w:rPr/>
        <w:tab/>
      </w:r>
      <w:r>
        <w:rPr>
          <w:spacing w:val="-10"/>
        </w:rPr>
        <w:t>и</w:t>
      </w:r>
      <w:r>
        <w:rPr/>
        <w:tab/>
        <w:tab/>
      </w:r>
      <w:r>
        <w:rPr>
          <w:spacing w:val="-2"/>
        </w:rPr>
        <w:t>обобщения</w:t>
      </w:r>
      <w:r>
        <w:rPr/>
        <w:tab/>
      </w:r>
      <w:r>
        <w:rPr>
          <w:spacing w:val="-4"/>
        </w:rPr>
        <w:t>как </w:t>
      </w:r>
      <w:r>
        <w:rPr/>
        <w:t>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w:t>
      </w:r>
      <w:r>
        <w:rPr>
          <w:spacing w:val="-1"/>
        </w:rPr>
        <w:t> </w:t>
      </w:r>
      <w:r>
        <w:rPr/>
        <w:t>за счёт предоставления материала,</w:t>
      </w:r>
      <w:r>
        <w:rPr>
          <w:spacing w:val="-17"/>
        </w:rPr>
        <w:t> </w:t>
      </w:r>
      <w:r>
        <w:rPr/>
        <w:t>касающегося</w:t>
      </w:r>
      <w:r>
        <w:rPr>
          <w:spacing w:val="-13"/>
        </w:rPr>
        <w:t> </w:t>
      </w:r>
      <w:r>
        <w:rPr/>
        <w:t>исторического</w:t>
      </w:r>
      <w:r>
        <w:rPr>
          <w:spacing w:val="-15"/>
        </w:rPr>
        <w:t> </w:t>
      </w:r>
      <w:r>
        <w:rPr/>
        <w:t>развития</w:t>
      </w:r>
      <w:r>
        <w:rPr>
          <w:spacing w:val="-15"/>
        </w:rPr>
        <w:t> </w:t>
      </w:r>
      <w:r>
        <w:rPr/>
        <w:t>этой</w:t>
      </w:r>
      <w:r>
        <w:rPr>
          <w:spacing w:val="-12"/>
        </w:rPr>
        <w:t> </w:t>
      </w:r>
      <w:r>
        <w:rPr/>
        <w:t>науки</w:t>
      </w:r>
      <w:r>
        <w:rPr>
          <w:spacing w:val="-12"/>
        </w:rPr>
        <w:t> </w:t>
      </w:r>
      <w:r>
        <w:rPr/>
        <w:t>и</w:t>
      </w:r>
      <w:r>
        <w:rPr>
          <w:spacing w:val="-12"/>
        </w:rPr>
        <w:t> </w:t>
      </w:r>
      <w:r>
        <w:rPr/>
        <w:t>её</w:t>
      </w:r>
      <w:r>
        <w:rPr>
          <w:spacing w:val="-16"/>
        </w:rPr>
        <w:t> </w:t>
      </w:r>
      <w:r>
        <w:rPr/>
        <w:t>современных</w:t>
      </w:r>
      <w:r>
        <w:rPr>
          <w:spacing w:val="-11"/>
        </w:rPr>
        <w:t> </w:t>
      </w:r>
      <w:r>
        <w:rPr/>
        <w:t>достижений. В соответствии с </w:t>
      </w:r>
      <w:r>
        <w:rPr>
          <w:i/>
        </w:rPr>
        <w:t>принципом</w:t>
      </w:r>
      <w:r>
        <w:rPr>
          <w:i/>
          <w:spacing w:val="40"/>
        </w:rPr>
        <w:t> </w:t>
      </w:r>
      <w:r>
        <w:rPr>
          <w:i/>
        </w:rPr>
        <w:t>развивающего</w:t>
      </w:r>
      <w:r>
        <w:rPr>
          <w:i/>
          <w:spacing w:val="40"/>
        </w:rPr>
        <w:t> </w:t>
      </w:r>
      <w:r>
        <w:rPr>
          <w:i/>
        </w:rPr>
        <w:t>обучения</w:t>
      </w:r>
      <w:r>
        <w:rPr>
          <w:i/>
          <w:spacing w:val="40"/>
        </w:rPr>
        <w:t> </w:t>
      </w:r>
      <w:r>
        <w:rPr/>
        <w:t>требуется</w:t>
      </w:r>
      <w:r>
        <w:rPr>
          <w:spacing w:val="40"/>
        </w:rPr>
        <w:t> </w:t>
      </w:r>
      <w:r>
        <w:rPr/>
        <w:t>обеспечивать</w:t>
      </w:r>
      <w:r>
        <w:rPr>
          <w:spacing w:val="40"/>
        </w:rPr>
        <w:t> </w:t>
      </w:r>
      <w:r>
        <w:rPr/>
        <w:t>становление познавательных и творческих способностей обучающихся, управление </w:t>
      </w:r>
      <w:r>
        <w:rPr>
          <w:spacing w:val="-2"/>
        </w:rPr>
        <w:t>темпами</w:t>
      </w:r>
      <w:r>
        <w:rPr/>
        <w:tab/>
      </w:r>
      <w:r>
        <w:rPr>
          <w:spacing w:val="-10"/>
        </w:rPr>
        <w:t>и</w:t>
      </w:r>
      <w:r>
        <w:rPr/>
        <w:tab/>
        <w:t>содержанием</w:t>
      </w:r>
      <w:r>
        <w:rPr>
          <w:spacing w:val="80"/>
        </w:rPr>
        <w:t> </w:t>
      </w:r>
      <w:r>
        <w:rPr/>
        <w:t>их</w:t>
        <w:tab/>
      </w:r>
      <w:r>
        <w:rPr>
          <w:spacing w:val="-2"/>
        </w:rPr>
        <w:t>математического</w:t>
      </w:r>
      <w:r>
        <w:rPr/>
        <w:tab/>
        <w:t>развития</w:t>
      </w:r>
      <w:r>
        <w:rPr>
          <w:spacing w:val="80"/>
        </w:rPr>
        <w:t> </w:t>
      </w:r>
      <w:r>
        <w:rPr/>
        <w:t>за</w:t>
        <w:tab/>
      </w:r>
      <w:r>
        <w:rPr>
          <w:spacing w:val="-4"/>
        </w:rPr>
        <w:t>счёт</w:t>
      </w:r>
      <w:r>
        <w:rPr/>
        <w:tab/>
        <w:tab/>
      </w:r>
      <w:r>
        <w:rPr>
          <w:spacing w:val="-2"/>
        </w:rPr>
        <w:t>соответствующих </w:t>
      </w:r>
      <w:r>
        <w:rPr/>
        <w:t>воздействий. В результате обучение будет</w:t>
      </w:r>
      <w:r>
        <w:rPr>
          <w:spacing w:val="33"/>
        </w:rPr>
        <w:t> </w:t>
      </w:r>
      <w:r>
        <w:rPr/>
        <w:t>«вести»</w:t>
      </w:r>
      <w:r>
        <w:rPr>
          <w:spacing w:val="-17"/>
        </w:rPr>
        <w:t> </w:t>
      </w:r>
      <w:r>
        <w:rPr/>
        <w:t>за собой развитие. При этом требуется предъявление материала с учётом особых образовательных потребностей, речевых и </w:t>
      </w:r>
      <w:r>
        <w:rPr>
          <w:spacing w:val="-2"/>
        </w:rPr>
        <w:t>познавательных</w:t>
      </w:r>
      <w:r>
        <w:rPr/>
        <w:tab/>
        <w:tab/>
      </w:r>
      <w:r>
        <w:rPr>
          <w:spacing w:val="-2"/>
        </w:rPr>
        <w:t>возможностей,</w:t>
      </w:r>
      <w:r>
        <w:rPr/>
        <w:tab/>
        <w:tab/>
      </w:r>
      <w:r>
        <w:rPr>
          <w:spacing w:val="-2"/>
        </w:rPr>
        <w:t>индивидуальных</w:t>
      </w:r>
      <w:r>
        <w:rPr/>
        <w:tab/>
      </w:r>
      <w:r>
        <w:rPr>
          <w:spacing w:val="-2"/>
        </w:rPr>
        <w:t>особенностей</w:t>
      </w:r>
      <w:r>
        <w:rPr/>
        <w:tab/>
        <w:tab/>
      </w:r>
      <w:r>
        <w:rPr>
          <w:spacing w:val="-2"/>
        </w:rPr>
        <w:t>обучающихся</w:t>
      </w:r>
      <w:r>
        <w:rPr/>
        <w:tab/>
        <w:tab/>
      </w:r>
      <w:r>
        <w:rPr>
          <w:spacing w:val="-10"/>
        </w:rPr>
        <w:t>с </w:t>
      </w:r>
      <w:r>
        <w:rPr/>
        <w:t>нарушениями слуха.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w:t>
      </w:r>
    </w:p>
    <w:p>
      <w:pPr>
        <w:pStyle w:val="BodyText"/>
        <w:spacing w:line="274" w:lineRule="exact" w:before="6"/>
        <w:ind w:firstLine="0"/>
      </w:pPr>
      <w:r>
        <w:rPr/>
        <w:t>таких,</w:t>
      </w:r>
      <w:r>
        <w:rPr>
          <w:spacing w:val="-12"/>
        </w:rPr>
        <w:t> </w:t>
      </w:r>
      <w:r>
        <w:rPr/>
        <w:t>которые</w:t>
      </w:r>
      <w:r>
        <w:rPr>
          <w:spacing w:val="-13"/>
        </w:rPr>
        <w:t> </w:t>
      </w:r>
      <w:r>
        <w:rPr/>
        <w:t>требуют</w:t>
      </w:r>
      <w:r>
        <w:rPr>
          <w:spacing w:val="-5"/>
        </w:rPr>
        <w:t> </w:t>
      </w:r>
      <w:r>
        <w:rPr/>
        <w:t>активного</w:t>
      </w:r>
      <w:r>
        <w:rPr>
          <w:spacing w:val="-15"/>
        </w:rPr>
        <w:t> </w:t>
      </w:r>
      <w:r>
        <w:rPr/>
        <w:t>использования</w:t>
      </w:r>
      <w:r>
        <w:rPr>
          <w:spacing w:val="-6"/>
        </w:rPr>
        <w:t> </w:t>
      </w:r>
      <w:r>
        <w:rPr/>
        <w:t>словесной</w:t>
      </w:r>
      <w:r>
        <w:rPr>
          <w:spacing w:val="-8"/>
        </w:rPr>
        <w:t> </w:t>
      </w:r>
      <w:r>
        <w:rPr>
          <w:spacing w:val="-2"/>
        </w:rPr>
        <w:t>речи.</w:t>
      </w:r>
    </w:p>
    <w:p>
      <w:pPr>
        <w:pStyle w:val="BodyText"/>
        <w:ind w:right="636"/>
      </w:pPr>
      <w:r>
        <w:rPr/>
        <w:t>С</w:t>
      </w:r>
      <w:r>
        <w:rPr>
          <w:spacing w:val="-2"/>
        </w:rPr>
        <w:t> </w:t>
      </w:r>
      <w:r>
        <w:rPr/>
        <w:t>учётом</w:t>
      </w:r>
      <w:r>
        <w:rPr>
          <w:spacing w:val="-4"/>
        </w:rPr>
        <w:t> </w:t>
      </w:r>
      <w:r>
        <w:rPr>
          <w:i/>
        </w:rPr>
        <w:t>принципа</w:t>
      </w:r>
      <w:r>
        <w:rPr>
          <w:i/>
          <w:spacing w:val="-2"/>
        </w:rPr>
        <w:t> </w:t>
      </w:r>
      <w:r>
        <w:rPr>
          <w:i/>
        </w:rPr>
        <w:t>воспитывающего</w:t>
      </w:r>
      <w:r>
        <w:rPr>
          <w:i/>
          <w:spacing w:val="-4"/>
        </w:rPr>
        <w:t> </w:t>
      </w:r>
      <w:r>
        <w:rPr>
          <w:i/>
        </w:rPr>
        <w:t>обучения</w:t>
      </w:r>
      <w:r>
        <w:rPr>
          <w:i/>
          <w:spacing w:val="-1"/>
        </w:rPr>
        <w:t> </w:t>
      </w:r>
      <w:r>
        <w:rPr/>
        <w:t>программный</w:t>
      </w:r>
      <w:r>
        <w:rPr>
          <w:spacing w:val="-4"/>
        </w:rPr>
        <w:t> </w:t>
      </w:r>
      <w:r>
        <w:rPr/>
        <w:t>материал</w:t>
      </w:r>
      <w:r>
        <w:rPr>
          <w:spacing w:val="-4"/>
        </w:rPr>
        <w:t> </w:t>
      </w:r>
      <w:r>
        <w:rPr/>
        <w:t>должен</w:t>
      </w:r>
      <w:r>
        <w:rPr>
          <w:spacing w:val="-4"/>
        </w:rPr>
        <w:t> </w:t>
      </w:r>
      <w:r>
        <w:rPr/>
        <w:t>быть ориентирован на развитие у обучающихся с нарушениями слуха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w:t>
      </w:r>
      <w:r>
        <w:rPr>
          <w:spacing w:val="40"/>
        </w:rPr>
        <w:t> </w:t>
      </w:r>
      <w:r>
        <w:rPr/>
        <w:t>навыков</w:t>
      </w:r>
      <w:r>
        <w:rPr>
          <w:spacing w:val="40"/>
        </w:rPr>
        <w:t> </w:t>
      </w:r>
      <w:r>
        <w:rPr/>
        <w:t>рациональной</w:t>
      </w:r>
      <w:r>
        <w:rPr>
          <w:spacing w:val="40"/>
        </w:rPr>
        <w:t> </w:t>
      </w:r>
      <w:r>
        <w:rPr/>
        <w:t>организации</w:t>
      </w:r>
      <w:r>
        <w:rPr>
          <w:spacing w:val="40"/>
        </w:rPr>
        <w:t> </w:t>
      </w:r>
      <w:r>
        <w:rPr/>
        <w:t>работы</w:t>
      </w:r>
      <w:r>
        <w:rPr>
          <w:spacing w:val="40"/>
        </w:rPr>
        <w:t> </w:t>
      </w:r>
      <w:r>
        <w:rPr/>
        <w:t>и</w:t>
      </w:r>
      <w:r>
        <w:rPr>
          <w:spacing w:val="40"/>
        </w:rPr>
        <w:t> </w:t>
      </w:r>
      <w:r>
        <w:rPr/>
        <w:t>др.</w:t>
      </w:r>
      <w:r>
        <w:rPr>
          <w:spacing w:val="40"/>
        </w:rPr>
        <w:t> </w:t>
      </w:r>
      <w:r>
        <w:rPr/>
        <w:t>К</w:t>
      </w:r>
      <w:r>
        <w:rPr>
          <w:spacing w:val="40"/>
        </w:rPr>
        <w:t> </w:t>
      </w:r>
      <w:r>
        <w:rPr/>
        <w:t>значимым</w:t>
      </w:r>
    </w:p>
    <w:p>
      <w:pPr>
        <w:pStyle w:val="BodyText"/>
        <w:spacing w:before="10"/>
        <w:ind w:left="0" w:firstLine="0"/>
        <w:jc w:val="left"/>
        <w:rPr>
          <w:sz w:val="13"/>
        </w:rPr>
      </w:pPr>
      <w:r>
        <w:rPr/>
        <mc:AlternateContent>
          <mc:Choice Requires="wps">
            <w:drawing>
              <wp:anchor distT="0" distB="0" distL="0" distR="0" allowOverlap="1" layoutInCell="1" locked="0" behindDoc="1" simplePos="0" relativeHeight="487622656">
                <wp:simplePos x="0" y="0"/>
                <wp:positionH relativeFrom="page">
                  <wp:posOffset>1080769</wp:posOffset>
                </wp:positionH>
                <wp:positionV relativeFrom="paragraph">
                  <wp:posOffset>116802</wp:posOffset>
                </wp:positionV>
                <wp:extent cx="1828800" cy="762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9.197032pt;width:144pt;height:.60004pt;mso-position-horizontal-relative:page;mso-position-vertical-relative:paragraph;z-index:-15693824;mso-wrap-distance-left:0;mso-wrap-distance-right:0" id="docshape77" filled="true" fillcolor="#000000" stroked="false">
                <v:fill type="solid"/>
                <w10:wrap type="topAndBottom"/>
              </v:rect>
            </w:pict>
          </mc:Fallback>
        </mc:AlternateContent>
      </w:r>
    </w:p>
    <w:p>
      <w:pPr>
        <w:spacing w:before="32"/>
        <w:ind w:left="1644" w:right="634" w:firstLine="0"/>
        <w:jc w:val="both"/>
        <w:rPr>
          <w:sz w:val="20"/>
        </w:rPr>
      </w:pPr>
      <w:r>
        <w:rPr>
          <w:sz w:val="20"/>
          <w:vertAlign w:val="superscript"/>
        </w:rPr>
        <w:t>85</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before="2"/>
        <w:ind w:left="1644" w:right="647" w:firstLine="0"/>
        <w:jc w:val="both"/>
        <w:rPr>
          <w:sz w:val="20"/>
        </w:rPr>
      </w:pPr>
      <w:r>
        <w:rPr>
          <w:sz w:val="20"/>
          <w:vertAlign w:val="superscript"/>
        </w:rPr>
        <w:t>86</w:t>
      </w:r>
      <w:r>
        <w:rPr>
          <w:spacing w:val="-4"/>
          <w:sz w:val="20"/>
          <w:vertAlign w:val="baseline"/>
        </w:rPr>
        <w:t> </w:t>
      </w:r>
      <w:r>
        <w:rPr>
          <w:sz w:val="20"/>
          <w:vertAlign w:val="baseline"/>
        </w:rPr>
        <w:t>Принципы</w:t>
      </w:r>
      <w:r>
        <w:rPr>
          <w:spacing w:val="-1"/>
          <w:sz w:val="20"/>
          <w:vertAlign w:val="baseline"/>
        </w:rPr>
        <w:t> </w:t>
      </w:r>
      <w:r>
        <w:rPr>
          <w:sz w:val="20"/>
          <w:vertAlign w:val="baseline"/>
        </w:rPr>
        <w:t>коррекционно-образовательной</w:t>
      </w:r>
      <w:r>
        <w:rPr>
          <w:spacing w:val="-4"/>
          <w:sz w:val="20"/>
          <w:vertAlign w:val="baseline"/>
        </w:rPr>
        <w:t> </w:t>
      </w:r>
      <w:r>
        <w:rPr>
          <w:sz w:val="20"/>
          <w:vertAlign w:val="baseline"/>
        </w:rPr>
        <w:t>работы</w:t>
      </w:r>
      <w:r>
        <w:rPr>
          <w:spacing w:val="-1"/>
          <w:sz w:val="20"/>
          <w:vertAlign w:val="baseline"/>
        </w:rPr>
        <w:t> </w:t>
      </w:r>
      <w:r>
        <w:rPr>
          <w:sz w:val="20"/>
          <w:vertAlign w:val="baseline"/>
        </w:rPr>
        <w:t>на</w:t>
      </w:r>
      <w:r>
        <w:rPr>
          <w:spacing w:val="-1"/>
          <w:sz w:val="20"/>
          <w:vertAlign w:val="baseline"/>
        </w:rPr>
        <w:t> </w:t>
      </w:r>
      <w:r>
        <w:rPr>
          <w:sz w:val="20"/>
          <w:vertAlign w:val="baseline"/>
        </w:rPr>
        <w:t>уроках</w:t>
      </w:r>
      <w:r>
        <w:rPr>
          <w:spacing w:val="-4"/>
          <w:sz w:val="20"/>
          <w:vertAlign w:val="baseline"/>
        </w:rPr>
        <w:t> </w:t>
      </w:r>
      <w:r>
        <w:rPr>
          <w:sz w:val="20"/>
          <w:vertAlign w:val="baseline"/>
        </w:rPr>
        <w:t>математики</w:t>
      </w:r>
      <w:r>
        <w:rPr>
          <w:spacing w:val="-3"/>
          <w:sz w:val="20"/>
          <w:vertAlign w:val="baseline"/>
        </w:rPr>
        <w:t> </w:t>
      </w:r>
      <w:r>
        <w:rPr>
          <w:sz w:val="20"/>
          <w:vertAlign w:val="baseline"/>
        </w:rPr>
        <w:t>определены</w:t>
      </w:r>
      <w:r>
        <w:rPr>
          <w:spacing w:val="-4"/>
          <w:sz w:val="20"/>
          <w:vertAlign w:val="baseline"/>
        </w:rPr>
        <w:t> </w:t>
      </w:r>
      <w:r>
        <w:rPr>
          <w:sz w:val="20"/>
          <w:vertAlign w:val="baseline"/>
        </w:rPr>
        <w:t>по</w:t>
      </w:r>
      <w:r>
        <w:rPr>
          <w:spacing w:val="-1"/>
          <w:sz w:val="20"/>
          <w:vertAlign w:val="baseline"/>
        </w:rPr>
        <w:t> </w:t>
      </w:r>
      <w:r>
        <w:rPr>
          <w:sz w:val="20"/>
          <w:vertAlign w:val="baseline"/>
        </w:rPr>
        <w:t>Н.М.</w:t>
      </w:r>
      <w:r>
        <w:rPr>
          <w:spacing w:val="-3"/>
          <w:sz w:val="20"/>
          <w:vertAlign w:val="baseline"/>
        </w:rPr>
        <w:t> </w:t>
      </w:r>
      <w:r>
        <w:rPr>
          <w:sz w:val="20"/>
          <w:vertAlign w:val="baseline"/>
        </w:rPr>
        <w:t>Назаровой</w:t>
      </w:r>
      <w:r>
        <w:rPr>
          <w:spacing w:val="-3"/>
          <w:sz w:val="20"/>
          <w:vertAlign w:val="baseline"/>
        </w:rPr>
        <w:t> </w:t>
      </w:r>
      <w:r>
        <w:rPr>
          <w:sz w:val="20"/>
          <w:vertAlign w:val="baseline"/>
        </w:rPr>
        <w:t>и Г.Н. Батову. См. Назарова Н.М., Батов Г.Н. Математика с методикой преподавания. Лекции. Для студ. деф. ф-та. – М.: Изд-во МГОПУ, 1998. – С. 47 – 57.</w:t>
      </w:r>
    </w:p>
    <w:p>
      <w:pPr>
        <w:spacing w:after="0"/>
        <w:jc w:val="both"/>
        <w:rPr>
          <w:sz w:val="20"/>
        </w:rPr>
        <w:sectPr>
          <w:pgSz w:w="11930" w:h="16860"/>
          <w:pgMar w:header="0" w:footer="1385" w:top="1020" w:bottom="1620" w:left="60" w:right="200"/>
        </w:sectPr>
      </w:pPr>
    </w:p>
    <w:p>
      <w:pPr>
        <w:pStyle w:val="BodyText"/>
        <w:spacing w:line="237" w:lineRule="auto" w:before="63"/>
        <w:ind w:right="638" w:firstLine="0"/>
      </w:pPr>
      <w:r>
        <w:rPr/>
        <w:t>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pPr>
        <w:pStyle w:val="BodyText"/>
        <w:spacing w:before="3"/>
        <w:ind w:right="630"/>
      </w:pPr>
      <w:r>
        <w:rPr>
          <w:i/>
        </w:rPr>
        <w:t>Принцип связи обучения с жизнью </w:t>
      </w:r>
      <w:r>
        <w:rPr/>
        <w:t>требует, чтобы при освоении знаний обучающиеся с нарушениями слуха,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w:t>
      </w:r>
      <w:r>
        <w:rPr>
          <w:spacing w:val="-4"/>
        </w:rPr>
        <w:t> </w:t>
      </w:r>
      <w:r>
        <w:rPr/>
        <w:t>использует</w:t>
      </w:r>
      <w:r>
        <w:rPr>
          <w:spacing w:val="-3"/>
        </w:rPr>
        <w:t> </w:t>
      </w:r>
      <w:r>
        <w:rPr/>
        <w:t>математические</w:t>
      </w:r>
      <w:r>
        <w:rPr>
          <w:spacing w:val="-4"/>
        </w:rPr>
        <w:t> </w:t>
      </w:r>
      <w:r>
        <w:rPr/>
        <w:t>знания</w:t>
      </w:r>
      <w:r>
        <w:rPr>
          <w:spacing w:val="-4"/>
        </w:rPr>
        <w:t> </w:t>
      </w:r>
      <w:r>
        <w:rPr/>
        <w:t>в</w:t>
      </w:r>
      <w:r>
        <w:rPr>
          <w:spacing w:val="-7"/>
        </w:rPr>
        <w:t> </w:t>
      </w:r>
      <w:r>
        <w:rPr/>
        <w:t>различных социально-бытовых</w:t>
      </w:r>
      <w:r>
        <w:rPr>
          <w:spacing w:val="-1"/>
        </w:rPr>
        <w:t> </w:t>
      </w:r>
      <w:r>
        <w:rPr/>
        <w:t>ситуациях,</w:t>
      </w:r>
      <w:r>
        <w:rPr>
          <w:spacing w:val="-5"/>
        </w:rPr>
        <w:t> </w:t>
      </w:r>
      <w:r>
        <w:rPr/>
        <w:t>на производстве и т.п.</w:t>
      </w:r>
    </w:p>
    <w:p>
      <w:pPr>
        <w:pStyle w:val="BodyText"/>
        <w:spacing w:before="1"/>
        <w:ind w:right="628"/>
      </w:pPr>
      <w:r>
        <w:rPr>
          <w:i/>
        </w:rPr>
        <w:t>Принцип прочного усвоения знаний </w:t>
      </w:r>
      <w:r>
        <w:rPr/>
        <w:t>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w:t>
      </w:r>
      <w:r>
        <w:rPr>
          <w:spacing w:val="-1"/>
        </w:rPr>
        <w:t> </w:t>
      </w:r>
      <w:r>
        <w:rPr/>
        <w:t>является увязывание</w:t>
      </w:r>
      <w:r>
        <w:rPr>
          <w:spacing w:val="-1"/>
        </w:rPr>
        <w:t> </w:t>
      </w:r>
      <w:r>
        <w:rPr/>
        <w:t>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w:t>
      </w:r>
      <w:r>
        <w:rPr>
          <w:spacing w:val="-2"/>
        </w:rPr>
        <w:t>новизны.</w:t>
      </w:r>
    </w:p>
    <w:p>
      <w:pPr>
        <w:pStyle w:val="BodyText"/>
        <w:spacing w:before="3"/>
        <w:ind w:right="630"/>
      </w:pPr>
      <w:r>
        <w:rPr>
          <w:i/>
        </w:rPr>
        <w:t>Принцип использования наглядности </w:t>
      </w:r>
      <w:r>
        <w:rPr/>
        <w:t>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w:t>
      </w:r>
      <w:r>
        <w:rPr>
          <w:spacing w:val="-1"/>
        </w:rPr>
        <w:t> </w:t>
      </w:r>
      <w:r>
        <w:rPr/>
        <w:t>наглядных образов</w:t>
      </w:r>
      <w:r>
        <w:rPr>
          <w:spacing w:val="-1"/>
        </w:rPr>
        <w:t> </w:t>
      </w:r>
      <w:r>
        <w:rPr/>
        <w:t>на</w:t>
      </w:r>
      <w:r>
        <w:rPr>
          <w:spacing w:val="-1"/>
        </w:rPr>
        <w:t> </w:t>
      </w:r>
      <w:r>
        <w:rPr/>
        <w:t>основе</w:t>
      </w:r>
      <w:r>
        <w:rPr>
          <w:spacing w:val="-2"/>
        </w:rPr>
        <w:t> </w:t>
      </w:r>
      <w:r>
        <w:rPr/>
        <w:t>словесного</w:t>
      </w:r>
      <w:r>
        <w:rPr>
          <w:spacing w:val="-1"/>
        </w:rPr>
        <w:t> </w:t>
      </w:r>
      <w:r>
        <w:rPr/>
        <w:t>текста</w:t>
      </w:r>
      <w:r>
        <w:rPr>
          <w:spacing w:val="-1"/>
        </w:rPr>
        <w:t> </w:t>
      </w:r>
      <w:r>
        <w:rPr/>
        <w:t>(например, условия</w:t>
      </w:r>
      <w:r>
        <w:rPr>
          <w:spacing w:val="-1"/>
        </w:rPr>
        <w:t> </w:t>
      </w:r>
      <w:r>
        <w:rPr/>
        <w:t>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с нарушенным слухом под руководством педагога. По мере овладения математическими понятиями, абстрактно- 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Pr>
          <w:i/>
        </w:rPr>
        <w:t>принцип моделирования</w:t>
      </w:r>
      <w:r>
        <w:rPr/>
        <w:t>. Он не противопоставлен принципу наглядности, а является его высшей ступенью.</w:t>
      </w:r>
      <w:r>
        <w:rPr>
          <w:spacing w:val="-10"/>
        </w:rPr>
        <w:t> </w:t>
      </w:r>
      <w:r>
        <w:rPr/>
        <w:t>Благодаря</w:t>
      </w:r>
      <w:r>
        <w:rPr>
          <w:spacing w:val="-11"/>
        </w:rPr>
        <w:t> </w:t>
      </w:r>
      <w:r>
        <w:rPr/>
        <w:t>моделированию</w:t>
      </w:r>
      <w:r>
        <w:rPr>
          <w:spacing w:val="-9"/>
        </w:rPr>
        <w:t> </w:t>
      </w:r>
      <w:r>
        <w:rPr/>
        <w:t>обучающиеся</w:t>
      </w:r>
      <w:r>
        <w:rPr>
          <w:spacing w:val="-6"/>
        </w:rPr>
        <w:t> </w:t>
      </w:r>
      <w:r>
        <w:rPr/>
        <w:t>с</w:t>
      </w:r>
      <w:r>
        <w:rPr>
          <w:spacing w:val="-14"/>
        </w:rPr>
        <w:t> </w:t>
      </w:r>
      <w:r>
        <w:rPr/>
        <w:t>нарушениями</w:t>
      </w:r>
      <w:r>
        <w:rPr>
          <w:spacing w:val="-7"/>
        </w:rPr>
        <w:t> </w:t>
      </w:r>
      <w:r>
        <w:rPr/>
        <w:t>слуха</w:t>
      </w:r>
      <w:r>
        <w:rPr>
          <w:spacing w:val="-5"/>
        </w:rPr>
        <w:t> </w:t>
      </w:r>
      <w:r>
        <w:rPr/>
        <w:t>в</w:t>
      </w:r>
      <w:r>
        <w:rPr>
          <w:spacing w:val="-14"/>
        </w:rPr>
        <w:t> </w:t>
      </w:r>
      <w:r>
        <w:rPr/>
        <w:t>наглядном</w:t>
      </w:r>
      <w:r>
        <w:rPr>
          <w:spacing w:val="-10"/>
        </w:rPr>
        <w:t> </w:t>
      </w:r>
      <w:r>
        <w:rPr/>
        <w:t>виде (посредством</w:t>
      </w:r>
      <w:r>
        <w:rPr>
          <w:spacing w:val="-7"/>
        </w:rPr>
        <w:t> </w:t>
      </w:r>
      <w:r>
        <w:rPr/>
        <w:t>схем,</w:t>
      </w:r>
      <w:r>
        <w:rPr>
          <w:spacing w:val="-7"/>
        </w:rPr>
        <w:t> </w:t>
      </w:r>
      <w:r>
        <w:rPr/>
        <w:t>графиков,</w:t>
      </w:r>
      <w:r>
        <w:rPr>
          <w:spacing w:val="-6"/>
        </w:rPr>
        <w:t> </w:t>
      </w:r>
      <w:r>
        <w:rPr/>
        <w:t>чертежей)</w:t>
      </w:r>
      <w:r>
        <w:rPr>
          <w:spacing w:val="-11"/>
        </w:rPr>
        <w:t> </w:t>
      </w:r>
      <w:r>
        <w:rPr/>
        <w:t>осваивают</w:t>
      </w:r>
      <w:r>
        <w:rPr>
          <w:spacing w:val="-5"/>
        </w:rPr>
        <w:t> </w:t>
      </w:r>
      <w:r>
        <w:rPr/>
        <w:t>методы</w:t>
      </w:r>
      <w:r>
        <w:rPr>
          <w:spacing w:val="-8"/>
        </w:rPr>
        <w:t> </w:t>
      </w:r>
      <w:r>
        <w:rPr/>
        <w:t>и</w:t>
      </w:r>
      <w:r>
        <w:rPr>
          <w:spacing w:val="-5"/>
        </w:rPr>
        <w:t> </w:t>
      </w:r>
      <w:r>
        <w:rPr/>
        <w:t>способы</w:t>
      </w:r>
      <w:r>
        <w:rPr>
          <w:spacing w:val="-6"/>
        </w:rPr>
        <w:t> </w:t>
      </w:r>
      <w:r>
        <w:rPr/>
        <w:t>познания</w:t>
      </w:r>
      <w:r>
        <w:rPr>
          <w:spacing w:val="-9"/>
        </w:rPr>
        <w:t> </w:t>
      </w:r>
      <w:r>
        <w:rPr/>
        <w:t>изучаемых отвлечённых</w:t>
      </w:r>
      <w:r>
        <w:rPr>
          <w:spacing w:val="-15"/>
        </w:rPr>
        <w:t> </w:t>
      </w:r>
      <w:r>
        <w:rPr/>
        <w:t>связей</w:t>
      </w:r>
      <w:r>
        <w:rPr>
          <w:spacing w:val="-15"/>
        </w:rPr>
        <w:t> </w:t>
      </w:r>
      <w:r>
        <w:rPr/>
        <w:t>и</w:t>
      </w:r>
      <w:r>
        <w:rPr>
          <w:spacing w:val="-15"/>
        </w:rPr>
        <w:t> </w:t>
      </w:r>
      <w:r>
        <w:rPr/>
        <w:t>отношений</w:t>
      </w:r>
      <w:r>
        <w:rPr>
          <w:spacing w:val="-11"/>
        </w:rPr>
        <w:t> </w:t>
      </w:r>
      <w:r>
        <w:rPr/>
        <w:t>между</w:t>
      </w:r>
      <w:r>
        <w:rPr>
          <w:spacing w:val="-15"/>
        </w:rPr>
        <w:t> </w:t>
      </w:r>
      <w:r>
        <w:rPr/>
        <w:t>предметами,</w:t>
      </w:r>
      <w:r>
        <w:rPr>
          <w:spacing w:val="-11"/>
        </w:rPr>
        <w:t> </w:t>
      </w:r>
      <w:r>
        <w:rPr/>
        <w:t>явлениями,</w:t>
      </w:r>
      <w:r>
        <w:rPr>
          <w:spacing w:val="-11"/>
        </w:rPr>
        <w:t> </w:t>
      </w:r>
      <w:r>
        <w:rPr/>
        <w:t>поиска</w:t>
      </w:r>
      <w:r>
        <w:rPr>
          <w:spacing w:val="-13"/>
        </w:rPr>
        <w:t> </w:t>
      </w:r>
      <w:r>
        <w:rPr/>
        <w:t>новых</w:t>
      </w:r>
      <w:r>
        <w:rPr>
          <w:spacing w:val="-8"/>
        </w:rPr>
        <w:t> </w:t>
      </w:r>
      <w:r>
        <w:rPr/>
        <w:t>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с нарушениями слуха сформированы</w:t>
      </w:r>
      <w:r>
        <w:rPr>
          <w:spacing w:val="-7"/>
        </w:rPr>
        <w:t> </w:t>
      </w:r>
      <w:r>
        <w:rPr/>
        <w:t>мысленные</w:t>
      </w:r>
      <w:r>
        <w:rPr>
          <w:spacing w:val="-8"/>
        </w:rPr>
        <w:t> </w:t>
      </w:r>
      <w:r>
        <w:rPr/>
        <w:t>образы</w:t>
      </w:r>
      <w:r>
        <w:rPr>
          <w:spacing w:val="-7"/>
        </w:rPr>
        <w:t> </w:t>
      </w:r>
      <w:r>
        <w:rPr/>
        <w:t>этих</w:t>
      </w:r>
      <w:r>
        <w:rPr>
          <w:spacing w:val="-2"/>
        </w:rPr>
        <w:t> </w:t>
      </w:r>
      <w:r>
        <w:rPr/>
        <w:t>действий.</w:t>
      </w:r>
      <w:r>
        <w:rPr>
          <w:spacing w:val="-4"/>
        </w:rPr>
        <w:t> </w:t>
      </w:r>
      <w:r>
        <w:rPr/>
        <w:t>Однако</w:t>
      </w:r>
      <w:r>
        <w:rPr>
          <w:spacing w:val="-9"/>
        </w:rPr>
        <w:t> </w:t>
      </w:r>
      <w:r>
        <w:rPr/>
        <w:t>при</w:t>
      </w:r>
      <w:r>
        <w:rPr>
          <w:spacing w:val="-2"/>
        </w:rPr>
        <w:t> </w:t>
      </w:r>
      <w:r>
        <w:rPr/>
        <w:t>возникновении</w:t>
      </w:r>
      <w:r>
        <w:rPr>
          <w:spacing w:val="-7"/>
        </w:rPr>
        <w:t> </w:t>
      </w:r>
      <w:r>
        <w:rPr/>
        <w:t>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pPr>
        <w:pStyle w:val="BodyText"/>
        <w:spacing w:before="1"/>
        <w:ind w:right="638"/>
      </w:pPr>
      <w:r>
        <w:rPr>
          <w:i/>
        </w:rPr>
        <w:t>Принцип индивидуального подхода к обучающимся </w:t>
      </w:r>
      <w:r>
        <w:rPr/>
        <w:t>в условиях коллективного обучения математике предусматривает учёт того, что умственные, речевые, компенсаторные возможности обучающихся с нарушениями слуха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pPr>
        <w:spacing w:before="0"/>
        <w:ind w:left="1644" w:right="639" w:firstLine="705"/>
        <w:jc w:val="both"/>
        <w:rPr>
          <w:sz w:val="24"/>
        </w:rPr>
      </w:pPr>
      <w:r>
        <w:rPr>
          <w:i/>
          <w:sz w:val="24"/>
        </w:rPr>
        <w:t>Принцип опоры в обучении математике на здоровые силы обучающегося </w:t>
      </w:r>
      <w:r>
        <w:rPr>
          <w:sz w:val="24"/>
        </w:rPr>
        <w:t>требует коррекционной</w:t>
      </w:r>
      <w:r>
        <w:rPr>
          <w:spacing w:val="-5"/>
          <w:sz w:val="24"/>
        </w:rPr>
        <w:t> </w:t>
      </w:r>
      <w:r>
        <w:rPr>
          <w:sz w:val="24"/>
        </w:rPr>
        <w:t>направленности образовательного</w:t>
      </w:r>
      <w:r>
        <w:rPr>
          <w:spacing w:val="-3"/>
          <w:sz w:val="24"/>
        </w:rPr>
        <w:t> </w:t>
      </w:r>
      <w:r>
        <w:rPr>
          <w:sz w:val="24"/>
        </w:rPr>
        <w:t>процесса.</w:t>
      </w:r>
      <w:r>
        <w:rPr>
          <w:spacing w:val="-5"/>
          <w:sz w:val="24"/>
        </w:rPr>
        <w:t> </w:t>
      </w:r>
      <w:r>
        <w:rPr>
          <w:sz w:val="24"/>
        </w:rPr>
        <w:t>Обучающиеся с</w:t>
      </w:r>
      <w:r>
        <w:rPr>
          <w:spacing w:val="-8"/>
          <w:sz w:val="24"/>
        </w:rPr>
        <w:t> </w:t>
      </w:r>
      <w:r>
        <w:rPr>
          <w:sz w:val="24"/>
        </w:rPr>
        <w:t>нарушениями</w:t>
      </w:r>
    </w:p>
    <w:p>
      <w:pPr>
        <w:spacing w:after="0"/>
        <w:jc w:val="both"/>
        <w:rPr>
          <w:sz w:val="24"/>
        </w:rPr>
        <w:sectPr>
          <w:pgSz w:w="11930" w:h="16860"/>
          <w:pgMar w:header="0" w:footer="1385" w:top="1020" w:bottom="1620" w:left="60" w:right="200"/>
        </w:sectPr>
      </w:pPr>
    </w:p>
    <w:p>
      <w:pPr>
        <w:pStyle w:val="BodyText"/>
        <w:spacing w:before="60"/>
        <w:ind w:right="639" w:firstLine="0"/>
      </w:pPr>
      <w:r>
        <w:rPr/>
        <w:t>слуха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w:t>
      </w:r>
      <w:r>
        <w:rPr>
          <w:spacing w:val="-9"/>
        </w:rPr>
        <w:t> </w:t>
      </w:r>
      <w:r>
        <w:rPr/>
        <w:t>чувственно,</w:t>
      </w:r>
      <w:r>
        <w:rPr>
          <w:spacing w:val="-9"/>
        </w:rPr>
        <w:t> </w:t>
      </w:r>
      <w:r>
        <w:rPr/>
        <w:t>двигательно,</w:t>
      </w:r>
      <w:r>
        <w:rPr>
          <w:spacing w:val="-9"/>
        </w:rPr>
        <w:t> </w:t>
      </w:r>
      <w:r>
        <w:rPr/>
        <w:t>осязательно</w:t>
      </w:r>
      <w:r>
        <w:rPr>
          <w:spacing w:val="-10"/>
        </w:rPr>
        <w:t> </w:t>
      </w:r>
      <w:r>
        <w:rPr/>
        <w:t>воспринимая</w:t>
      </w:r>
      <w:r>
        <w:rPr>
          <w:spacing w:val="-9"/>
        </w:rPr>
        <w:t> </w:t>
      </w:r>
      <w:r>
        <w:rPr/>
        <w:t>математические</w:t>
      </w:r>
      <w:r>
        <w:rPr>
          <w:spacing w:val="-10"/>
        </w:rPr>
        <w:t> </w:t>
      </w:r>
      <w:r>
        <w:rPr/>
        <w:t>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pPr>
        <w:pStyle w:val="BodyText"/>
        <w:spacing w:before="3"/>
        <w:ind w:right="627"/>
      </w:pPr>
      <w:r>
        <w:rPr>
          <w:i/>
        </w:rPr>
        <w:t>Принцип деятельностного подхода </w:t>
      </w:r>
      <w:r>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 практической деятельности, которая рассматривается как средство коррекции и компенсации</w:t>
      </w:r>
      <w:r>
        <w:rPr>
          <w:spacing w:val="-4"/>
        </w:rPr>
        <w:t> </w:t>
      </w:r>
      <w:r>
        <w:rPr/>
        <w:t>всех</w:t>
      </w:r>
      <w:r>
        <w:rPr>
          <w:spacing w:val="-1"/>
        </w:rPr>
        <w:t> </w:t>
      </w:r>
      <w:r>
        <w:rPr/>
        <w:t>сторон психики</w:t>
      </w:r>
      <w:r>
        <w:rPr>
          <w:spacing w:val="-2"/>
        </w:rPr>
        <w:t> </w:t>
      </w:r>
      <w:r>
        <w:rPr/>
        <w:t>обучающегося с</w:t>
      </w:r>
      <w:r>
        <w:rPr>
          <w:spacing w:val="-6"/>
        </w:rPr>
        <w:t> </w:t>
      </w:r>
      <w:r>
        <w:rPr/>
        <w:t>нарушенным</w:t>
      </w:r>
      <w:r>
        <w:rPr>
          <w:spacing w:val="-6"/>
        </w:rPr>
        <w:t> </w:t>
      </w:r>
      <w:r>
        <w:rPr/>
        <w:t>слухом</w:t>
      </w:r>
      <w:r>
        <w:rPr>
          <w:spacing w:val="-4"/>
        </w:rPr>
        <w:t> </w:t>
      </w:r>
      <w:r>
        <w:rPr/>
        <w:t>–</w:t>
      </w:r>
      <w:r>
        <w:rPr>
          <w:spacing w:val="-6"/>
        </w:rPr>
        <w:t> </w:t>
      </w:r>
      <w:r>
        <w:rPr/>
        <w:t>в</w:t>
      </w:r>
      <w:r>
        <w:rPr>
          <w:spacing w:val="-6"/>
        </w:rPr>
        <w:t> </w:t>
      </w:r>
      <w:r>
        <w:rPr/>
        <w:t>соответствии</w:t>
      </w:r>
      <w:r>
        <w:rPr>
          <w:spacing w:val="-1"/>
        </w:rPr>
        <w:t> </w:t>
      </w:r>
      <w:r>
        <w:rPr/>
        <w:t>с психологической теорией о деятельностной детерминации психики.</w:t>
      </w:r>
    </w:p>
    <w:p>
      <w:pPr>
        <w:pStyle w:val="BodyText"/>
        <w:ind w:right="641"/>
      </w:pPr>
      <w:r>
        <w:rPr>
          <w:i/>
        </w:rPr>
        <w:t>Принцип единства обучения математике с развитием словесной речи и неречевых психических процессов </w:t>
      </w:r>
      <w:r>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w:t>
      </w:r>
      <w:r>
        <w:rPr>
          <w:spacing w:val="-10"/>
        </w:rPr>
        <w:t> </w:t>
      </w:r>
      <w:r>
        <w:rPr/>
        <w:t>этой</w:t>
      </w:r>
      <w:r>
        <w:rPr>
          <w:spacing w:val="-7"/>
        </w:rPr>
        <w:t> </w:t>
      </w:r>
      <w:r>
        <w:rPr/>
        <w:t>дисциплины,</w:t>
      </w:r>
      <w:r>
        <w:rPr>
          <w:spacing w:val="-7"/>
        </w:rPr>
        <w:t> </w:t>
      </w:r>
      <w:r>
        <w:rPr/>
        <w:t>а</w:t>
      </w:r>
      <w:r>
        <w:rPr>
          <w:spacing w:val="-14"/>
        </w:rPr>
        <w:t> </w:t>
      </w:r>
      <w:r>
        <w:rPr/>
        <w:t>также</w:t>
      </w:r>
      <w:r>
        <w:rPr>
          <w:spacing w:val="-14"/>
        </w:rPr>
        <w:t> </w:t>
      </w:r>
      <w:r>
        <w:rPr/>
        <w:t>освоения</w:t>
      </w:r>
      <w:r>
        <w:rPr>
          <w:spacing w:val="-10"/>
        </w:rPr>
        <w:t> </w:t>
      </w:r>
      <w:r>
        <w:rPr/>
        <w:t>широкого</w:t>
      </w:r>
      <w:r>
        <w:rPr>
          <w:spacing w:val="-13"/>
        </w:rPr>
        <w:t> </w:t>
      </w:r>
      <w:r>
        <w:rPr/>
        <w:t>круга</w:t>
      </w:r>
      <w:r>
        <w:rPr>
          <w:spacing w:val="-13"/>
        </w:rPr>
        <w:t> </w:t>
      </w:r>
      <w:r>
        <w:rPr/>
        <w:t>математических</w:t>
      </w:r>
      <w:r>
        <w:rPr>
          <w:spacing w:val="-1"/>
        </w:rPr>
        <w:t> </w:t>
      </w:r>
      <w:r>
        <w:rPr/>
        <w:t>и</w:t>
      </w:r>
      <w:r>
        <w:rPr>
          <w:spacing w:val="-10"/>
        </w:rPr>
        <w:t> </w:t>
      </w:r>
      <w:r>
        <w:rPr/>
        <w:t>житейских понятий, используемых в обиходе.</w:t>
      </w:r>
    </w:p>
    <w:p>
      <w:pPr>
        <w:pStyle w:val="BodyText"/>
        <w:spacing w:before="1"/>
        <w:ind w:right="636"/>
      </w:pPr>
      <w:r>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Pr>
          <w:vertAlign w:val="superscript"/>
        </w:rPr>
        <w:t>87</w:t>
      </w:r>
      <w:r>
        <w:rPr>
          <w:vertAlign w:val="baseline"/>
        </w:rPr>
        <w:t>.</w:t>
      </w:r>
    </w:p>
    <w:p>
      <w:pPr>
        <w:pStyle w:val="BodyText"/>
        <w:ind w:right="627"/>
      </w:pPr>
      <w:r>
        <w:rPr/>
        <w:t>В</w:t>
      </w:r>
      <w:r>
        <w:rPr>
          <w:spacing w:val="-12"/>
        </w:rPr>
        <w:t> </w:t>
      </w:r>
      <w:r>
        <w:rPr/>
        <w:t>процессе уроков</w:t>
      </w:r>
      <w:r>
        <w:rPr>
          <w:spacing w:val="-9"/>
        </w:rPr>
        <w:t> </w:t>
      </w:r>
      <w:r>
        <w:rPr/>
        <w:t>математики требуется</w:t>
      </w:r>
      <w:r>
        <w:rPr>
          <w:spacing w:val="-5"/>
        </w:rPr>
        <w:t> </w:t>
      </w:r>
      <w:r>
        <w:rPr/>
        <w:t>одновременно</w:t>
      </w:r>
      <w:r>
        <w:rPr>
          <w:spacing w:val="-5"/>
        </w:rPr>
        <w:t> </w:t>
      </w:r>
      <w:r>
        <w:rPr/>
        <w:t>с</w:t>
      </w:r>
      <w:r>
        <w:rPr>
          <w:spacing w:val="-9"/>
        </w:rPr>
        <w:t> </w:t>
      </w:r>
      <w:r>
        <w:rPr/>
        <w:t>развитием</w:t>
      </w:r>
      <w:r>
        <w:rPr>
          <w:spacing w:val="-8"/>
        </w:rPr>
        <w:t> </w:t>
      </w:r>
      <w:r>
        <w:rPr/>
        <w:t>словесной</w:t>
      </w:r>
      <w:r>
        <w:rPr>
          <w:spacing w:val="-3"/>
        </w:rPr>
        <w:t> </w:t>
      </w:r>
      <w:r>
        <w:rPr/>
        <w:t>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 коррекционной работе следует сделать акцент на развитии у обучающихся словесно- 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pPr>
        <w:pStyle w:val="BodyText"/>
        <w:spacing w:before="115"/>
        <w:ind w:left="0" w:firstLine="0"/>
        <w:jc w:val="left"/>
        <w:rPr>
          <w:sz w:val="20"/>
        </w:rPr>
      </w:pPr>
      <w:r>
        <w:rPr/>
        <mc:AlternateContent>
          <mc:Choice Requires="wps">
            <w:drawing>
              <wp:anchor distT="0" distB="0" distL="0" distR="0" allowOverlap="1" layoutInCell="1" locked="0" behindDoc="1" simplePos="0" relativeHeight="487623168">
                <wp:simplePos x="0" y="0"/>
                <wp:positionH relativeFrom="page">
                  <wp:posOffset>1080769</wp:posOffset>
                </wp:positionH>
                <wp:positionV relativeFrom="paragraph">
                  <wp:posOffset>234730</wp:posOffset>
                </wp:positionV>
                <wp:extent cx="1828800" cy="762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482754pt;width:144pt;height:.599980pt;mso-position-horizontal-relative:page;mso-position-vertical-relative:paragraph;z-index:-15693312;mso-wrap-distance-left:0;mso-wrap-distance-right:0" id="docshape78" filled="true" fillcolor="#000000" stroked="false">
                <v:fill type="solid"/>
                <w10:wrap type="topAndBottom"/>
              </v:rect>
            </w:pict>
          </mc:Fallback>
        </mc:AlternateContent>
      </w:r>
    </w:p>
    <w:p>
      <w:pPr>
        <w:spacing w:before="30"/>
        <w:ind w:left="1644" w:right="643" w:firstLine="0"/>
        <w:jc w:val="both"/>
        <w:rPr>
          <w:sz w:val="20"/>
        </w:rPr>
      </w:pPr>
      <w:r>
        <w:rPr>
          <w:sz w:val="20"/>
          <w:vertAlign w:val="superscript"/>
        </w:rPr>
        <w:t>87</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9"/>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8"/>
          <w:sz w:val="20"/>
          <w:vertAlign w:val="baseline"/>
        </w:rPr>
        <w:t> </w:t>
      </w:r>
      <w:r>
        <w:rPr>
          <w:sz w:val="20"/>
          <w:vertAlign w:val="baseline"/>
        </w:rPr>
        <w:t>на</w:t>
      </w:r>
      <w:r>
        <w:rPr>
          <w:spacing w:val="-11"/>
          <w:sz w:val="20"/>
          <w:vertAlign w:val="baseline"/>
        </w:rPr>
        <w:t> </w:t>
      </w:r>
      <w:r>
        <w:rPr>
          <w:sz w:val="20"/>
          <w:vertAlign w:val="baseline"/>
        </w:rPr>
        <w:t>каждом</w:t>
      </w:r>
      <w:r>
        <w:rPr>
          <w:spacing w:val="-1"/>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10"/>
          <w:sz w:val="20"/>
          <w:vertAlign w:val="baseline"/>
        </w:rPr>
        <w:t> </w:t>
      </w:r>
      <w:r>
        <w:rPr>
          <w:sz w:val="20"/>
          <w:vertAlign w:val="baseline"/>
        </w:rPr>
        <w:t>фонетическая</w:t>
      </w:r>
      <w:r>
        <w:rPr>
          <w:spacing w:val="-7"/>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385" w:top="1020" w:bottom="1620" w:left="60" w:right="200"/>
        </w:sectPr>
      </w:pPr>
    </w:p>
    <w:p>
      <w:pPr>
        <w:pStyle w:val="BodyText"/>
        <w:spacing w:before="60"/>
        <w:ind w:right="637"/>
      </w:pPr>
      <w:r>
        <w:rPr/>
        <w:t>В соответствии с </w:t>
      </w:r>
      <w:r>
        <w:rPr>
          <w:i/>
        </w:rPr>
        <w:t>принципом интенсификации речевого общения </w:t>
      </w:r>
      <w:r>
        <w:rPr/>
        <w:t>(коммуникативности)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w:t>
      </w:r>
      <w:r>
        <w:rPr>
          <w:spacing w:val="40"/>
        </w:rPr>
        <w:t> </w:t>
      </w:r>
      <w:r>
        <w:rPr/>
        <w:t>работы</w:t>
      </w:r>
      <w:r>
        <w:rPr>
          <w:spacing w:val="40"/>
        </w:rPr>
        <w:t> </w:t>
      </w:r>
      <w:r>
        <w:rPr/>
        <w:t>на</w:t>
      </w:r>
      <w:r>
        <w:rPr>
          <w:spacing w:val="40"/>
        </w:rPr>
        <w:t> </w:t>
      </w:r>
      <w:r>
        <w:rPr/>
        <w:t>уроке,</w:t>
      </w:r>
      <w:r>
        <w:rPr>
          <w:spacing w:val="40"/>
        </w:rPr>
        <w:t> </w:t>
      </w:r>
      <w:r>
        <w:rPr/>
        <w:t>активизировать</w:t>
      </w:r>
      <w:r>
        <w:rPr>
          <w:spacing w:val="40"/>
        </w:rPr>
        <w:t> </w:t>
      </w:r>
      <w:r>
        <w:rPr/>
        <w:t>«математический» словарь,</w:t>
      </w:r>
    </w:p>
    <w:p>
      <w:pPr>
        <w:pStyle w:val="BodyText"/>
        <w:spacing w:before="3"/>
        <w:ind w:right="642" w:firstLine="0"/>
      </w:pPr>
      <w:r>
        <w:rPr/>
        <w:t>«математическую»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1"/>
        <w:ind w:right="634"/>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11"/>
        </w:rPr>
        <w:t> </w:t>
      </w:r>
      <w:r>
        <w:rPr/>
        <w:t>с учебными</w:t>
      </w:r>
      <w:r>
        <w:rPr>
          <w:spacing w:val="-2"/>
        </w:rPr>
        <w:t> </w:t>
      </w:r>
      <w:r>
        <w:rPr/>
        <w:t>видеофильмами,</w:t>
      </w:r>
      <w:r>
        <w:rPr>
          <w:spacing w:val="-5"/>
        </w:rPr>
        <w:t> </w:t>
      </w:r>
      <w:r>
        <w:rPr/>
        <w:t>как</w:t>
      </w:r>
      <w:r>
        <w:rPr>
          <w:spacing w:val="-8"/>
        </w:rPr>
        <w:t> </w:t>
      </w:r>
      <w:r>
        <w:rPr/>
        <w:t>тренажёр</w:t>
      </w:r>
      <w:r>
        <w:rPr>
          <w:spacing w:val="-7"/>
        </w:rPr>
        <w:t> </w:t>
      </w:r>
      <w:r>
        <w:rPr/>
        <w:t>для</w:t>
      </w:r>
      <w:r>
        <w:rPr>
          <w:spacing w:val="-7"/>
        </w:rPr>
        <w:t> </w:t>
      </w:r>
      <w:r>
        <w:rPr/>
        <w:t>закрепления</w:t>
      </w:r>
      <w:r>
        <w:rPr>
          <w:spacing w:val="-5"/>
        </w:rPr>
        <w:t> </w:t>
      </w:r>
      <w:r>
        <w:rPr/>
        <w:t>новых</w:t>
      </w:r>
      <w:r>
        <w:rPr>
          <w:spacing w:val="-4"/>
        </w:rPr>
        <w:t> </w:t>
      </w:r>
      <w:r>
        <w:rPr/>
        <w:t>знаний</w:t>
      </w:r>
      <w:r>
        <w:rPr>
          <w:spacing w:val="-2"/>
        </w:rPr>
        <w:t> </w:t>
      </w:r>
      <w:r>
        <w:rPr/>
        <w:t>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33"/>
        </w:numPr>
        <w:tabs>
          <w:tab w:pos="2574" w:val="left" w:leader="none"/>
        </w:tabs>
        <w:spacing w:line="240" w:lineRule="auto" w:before="0"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33"/>
        </w:numPr>
        <w:tabs>
          <w:tab w:pos="2641" w:val="left" w:leader="none"/>
        </w:tabs>
        <w:spacing w:line="240" w:lineRule="auto" w:before="0"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33"/>
        </w:numPr>
        <w:tabs>
          <w:tab w:pos="2605" w:val="left" w:leader="none"/>
        </w:tabs>
        <w:spacing w:line="240" w:lineRule="auto" w:before="0"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133"/>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133"/>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33"/>
        </w:numPr>
        <w:tabs>
          <w:tab w:pos="2637" w:val="left" w:leader="none"/>
        </w:tabs>
        <w:spacing w:line="240" w:lineRule="auto" w:before="0" w:after="0"/>
        <w:ind w:left="1644" w:right="638"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before="2"/>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ind w:right="642"/>
      </w:pPr>
      <w:r>
        <w:rPr/>
        <w:t>•информационная и медиакомпетентность (способность работать с разными цифровыми ресурсами),</w:t>
      </w:r>
    </w:p>
    <w:p>
      <w:pPr>
        <w:pStyle w:val="BodyText"/>
        <w:ind w:right="662"/>
      </w:pPr>
      <w:r>
        <w:rPr/>
        <w:t>•коммуникативная (способность взаимодействовать посредством блогов, форумов, чатов и др.),</w:t>
      </w:r>
    </w:p>
    <w:p>
      <w:pPr>
        <w:pStyle w:val="BodyText"/>
        <w:ind w:left="2352" w:firstLine="0"/>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spacing w:after="0"/>
        <w:sectPr>
          <w:pgSz w:w="11930" w:h="16860"/>
          <w:pgMar w:header="0" w:footer="1385" w:top="1020" w:bottom="1620" w:left="60" w:right="200"/>
        </w:sectPr>
      </w:pPr>
    </w:p>
    <w:p>
      <w:pPr>
        <w:pStyle w:val="BodyText"/>
        <w:spacing w:line="237" w:lineRule="auto" w:before="63"/>
        <w:ind w:right="641"/>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10"/>
        </w:rPr>
        <w:t> </w:t>
      </w:r>
      <w:r>
        <w:rPr/>
        <w:t>и</w:t>
      </w:r>
      <w:r>
        <w:rPr>
          <w:spacing w:val="-9"/>
        </w:rPr>
        <w:t> </w:t>
      </w:r>
      <w:r>
        <w:rPr/>
        <w:t>интернета различные образовательные задачи).</w:t>
      </w:r>
    </w:p>
    <w:p>
      <w:pPr>
        <w:pStyle w:val="Heading3"/>
        <w:spacing w:before="13"/>
        <w:ind w:left="3977"/>
        <w:jc w:val="both"/>
      </w:pPr>
      <w:r>
        <w:rPr/>
        <w:t>Цели</w:t>
      </w:r>
      <w:r>
        <w:rPr>
          <w:spacing w:val="-7"/>
        </w:rPr>
        <w:t> </w:t>
      </w:r>
      <w:r>
        <w:rPr/>
        <w:t>изучения</w:t>
      </w:r>
      <w:r>
        <w:rPr>
          <w:spacing w:val="-8"/>
        </w:rPr>
        <w:t> </w:t>
      </w:r>
      <w:r>
        <w:rPr/>
        <w:t>учебного</w:t>
      </w:r>
      <w:r>
        <w:rPr>
          <w:spacing w:val="-10"/>
        </w:rPr>
        <w:t> </w:t>
      </w:r>
      <w:r>
        <w:rPr/>
        <w:t>предмета</w:t>
      </w:r>
      <w:r>
        <w:rPr>
          <w:spacing w:val="-6"/>
        </w:rPr>
        <w:t> </w:t>
      </w:r>
      <w:r>
        <w:rPr>
          <w:spacing w:val="-2"/>
        </w:rPr>
        <w:t>«Математика»</w:t>
      </w:r>
    </w:p>
    <w:p>
      <w:pPr>
        <w:pStyle w:val="BodyText"/>
        <w:ind w:right="645"/>
      </w:pPr>
      <w:r>
        <w:rPr>
          <w:i/>
        </w:rPr>
        <w:t>Цель учебной дисциплины </w:t>
      </w:r>
      <w:r>
        <w:rPr/>
        <w:t>заключается в обеспечении овладения обучающимися с нарушениями слуха необходимым (определяемым стандартом) уровнем математической подготовки в единстве с развитием мышления и социальных компетенций, включая:</w:t>
      </w:r>
    </w:p>
    <w:p>
      <w:pPr>
        <w:pStyle w:val="ListParagraph"/>
        <w:numPr>
          <w:ilvl w:val="0"/>
          <w:numId w:val="133"/>
        </w:numPr>
        <w:tabs>
          <w:tab w:pos="2711" w:val="left" w:leader="none"/>
        </w:tabs>
        <w:spacing w:line="240" w:lineRule="auto" w:before="0" w:after="0"/>
        <w:ind w:left="1644" w:right="641" w:firstLine="705"/>
        <w:jc w:val="both"/>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ListParagraph"/>
        <w:numPr>
          <w:ilvl w:val="0"/>
          <w:numId w:val="133"/>
        </w:numPr>
        <w:tabs>
          <w:tab w:pos="2536" w:val="left" w:leader="none"/>
        </w:tabs>
        <w:spacing w:line="240" w:lineRule="auto" w:before="0" w:after="0"/>
        <w:ind w:left="1644" w:right="648" w:firstLine="705"/>
        <w:jc w:val="both"/>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pPr>
        <w:pStyle w:val="ListParagraph"/>
        <w:numPr>
          <w:ilvl w:val="0"/>
          <w:numId w:val="133"/>
        </w:numPr>
        <w:tabs>
          <w:tab w:pos="2730" w:val="left" w:leader="none"/>
        </w:tabs>
        <w:spacing w:line="240" w:lineRule="auto" w:before="0" w:after="0"/>
        <w:ind w:left="1644" w:right="643" w:firstLine="705"/>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ListParagraph"/>
        <w:numPr>
          <w:ilvl w:val="0"/>
          <w:numId w:val="133"/>
        </w:numPr>
        <w:tabs>
          <w:tab w:pos="2776" w:val="left" w:leader="none"/>
        </w:tabs>
        <w:spacing w:line="240" w:lineRule="auto" w:before="0" w:after="0"/>
        <w:ind w:left="1644" w:right="635" w:firstLine="705"/>
        <w:jc w:val="both"/>
        <w:rPr>
          <w:sz w:val="24"/>
        </w:rPr>
      </w:pPr>
      <w:r>
        <w:rPr>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Heading3"/>
        <w:spacing w:before="6"/>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36"/>
      </w:pPr>
      <w:r>
        <w:rPr/>
        <w:t>Учебный предмет «Математика» входит в предметную область «Математика и информатика», являясь обязательным.</w:t>
      </w:r>
    </w:p>
    <w:p>
      <w:pPr>
        <w:pStyle w:val="BodyText"/>
        <w:ind w:right="651"/>
      </w:pPr>
      <w:r>
        <w:rPr/>
        <w:t>Учебный предмет «Математика»</w:t>
      </w:r>
      <w:r>
        <w:rPr>
          <w:spacing w:val="-6"/>
        </w:rPr>
        <w:t> </w:t>
      </w:r>
      <w:r>
        <w:rPr/>
        <w:t>является общим</w:t>
      </w:r>
      <w:r>
        <w:rPr>
          <w:spacing w:val="-1"/>
        </w:rPr>
        <w:t> </w:t>
      </w:r>
      <w:r>
        <w:rPr/>
        <w:t>для обучающихся с</w:t>
      </w:r>
      <w:r>
        <w:rPr>
          <w:spacing w:val="-1"/>
        </w:rPr>
        <w:t> </w:t>
      </w:r>
      <w:r>
        <w:rPr/>
        <w:t>нормативным развитием и с нарушениями слуха.</w:t>
      </w:r>
    </w:p>
    <w:p>
      <w:pPr>
        <w:pStyle w:val="BodyText"/>
        <w:ind w:right="637"/>
      </w:pPr>
      <w:r>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pPr>
        <w:pStyle w:val="BodyText"/>
        <w:ind w:right="664"/>
      </w:pPr>
      <w:r>
        <w:rPr/>
        <w:t>В 5–10 классах учебный предмет «Математика» изучается в рамках следующих учебных курсов:</w:t>
      </w:r>
    </w:p>
    <w:p>
      <w:pPr>
        <w:pStyle w:val="BodyText"/>
        <w:ind w:left="2352" w:firstLine="0"/>
      </w:pPr>
      <w:r>
        <w:rPr/>
        <w:t>в</w:t>
      </w:r>
      <w:r>
        <w:rPr>
          <w:spacing w:val="-15"/>
        </w:rPr>
        <w:t> </w:t>
      </w:r>
      <w:r>
        <w:rPr/>
        <w:t>5–6</w:t>
      </w:r>
      <w:r>
        <w:rPr>
          <w:spacing w:val="-12"/>
        </w:rPr>
        <w:t> </w:t>
      </w:r>
      <w:r>
        <w:rPr/>
        <w:t>классах</w:t>
      </w:r>
      <w:r>
        <w:rPr>
          <w:spacing w:val="-3"/>
        </w:rPr>
        <w:t> </w:t>
      </w:r>
      <w:r>
        <w:rPr/>
        <w:t>– «Математика»,</w:t>
      </w:r>
      <w:r>
        <w:rPr>
          <w:spacing w:val="-19"/>
        </w:rPr>
        <w:t> </w:t>
      </w:r>
      <w:r>
        <w:rPr>
          <w:spacing w:val="-5"/>
          <w:vertAlign w:val="superscript"/>
        </w:rPr>
        <w:t>88</w:t>
      </w:r>
    </w:p>
    <w:p>
      <w:pPr>
        <w:pStyle w:val="BodyText"/>
        <w:ind w:left="2352" w:firstLine="0"/>
      </w:pPr>
      <w:r>
        <w:rPr/>
        <w:t>в</w:t>
      </w:r>
      <w:r>
        <w:rPr>
          <w:spacing w:val="-8"/>
        </w:rPr>
        <w:t> </w:t>
      </w:r>
      <w:r>
        <w:rPr/>
        <w:t>7–10</w:t>
      </w:r>
      <w:r>
        <w:rPr>
          <w:spacing w:val="-2"/>
        </w:rPr>
        <w:t> </w:t>
      </w:r>
      <w:r>
        <w:rPr/>
        <w:t>классах</w:t>
      </w:r>
      <w:r>
        <w:rPr>
          <w:spacing w:val="7"/>
        </w:rPr>
        <w:t> </w:t>
      </w:r>
      <w:r>
        <w:rPr/>
        <w:t>–</w:t>
      </w:r>
      <w:r>
        <w:rPr>
          <w:spacing w:val="12"/>
        </w:rPr>
        <w:t> </w:t>
      </w:r>
      <w:r>
        <w:rPr/>
        <w:t>«Алгебра»</w:t>
      </w:r>
      <w:r>
        <w:rPr>
          <w:spacing w:val="-15"/>
        </w:rPr>
        <w:t> </w:t>
      </w:r>
      <w:r>
        <w:rPr/>
        <w:t>(включая</w:t>
      </w:r>
      <w:r>
        <w:rPr>
          <w:spacing w:val="-2"/>
        </w:rPr>
        <w:t> </w:t>
      </w:r>
      <w:r>
        <w:rPr/>
        <w:t>элементы</w:t>
      </w:r>
      <w:r>
        <w:rPr>
          <w:spacing w:val="-2"/>
        </w:rPr>
        <w:t> </w:t>
      </w:r>
      <w:r>
        <w:rPr/>
        <w:t>статистики и</w:t>
      </w:r>
      <w:r>
        <w:rPr>
          <w:spacing w:val="-2"/>
        </w:rPr>
        <w:t> </w:t>
      </w:r>
      <w:r>
        <w:rPr/>
        <w:t>теории</w:t>
      </w:r>
      <w:r>
        <w:rPr>
          <w:spacing w:val="-7"/>
        </w:rPr>
        <w:t> </w:t>
      </w:r>
      <w:r>
        <w:rPr>
          <w:spacing w:val="-2"/>
        </w:rPr>
        <w:t>вероятностей),</w:t>
      </w:r>
    </w:p>
    <w:p>
      <w:pPr>
        <w:pStyle w:val="BodyText"/>
        <w:ind w:firstLine="0"/>
      </w:pPr>
      <w:r>
        <w:rPr>
          <w:vertAlign w:val="superscript"/>
        </w:rPr>
        <w:t>89</w:t>
      </w:r>
      <w:r>
        <w:rPr>
          <w:spacing w:val="-15"/>
          <w:vertAlign w:val="baseline"/>
        </w:rPr>
        <w:t> </w:t>
      </w:r>
      <w:r>
        <w:rPr>
          <w:vertAlign w:val="baseline"/>
        </w:rPr>
        <w:t>«Геометрия»,</w:t>
      </w:r>
      <w:r>
        <w:rPr>
          <w:spacing w:val="-15"/>
          <w:vertAlign w:val="baseline"/>
        </w:rPr>
        <w:t> </w:t>
      </w:r>
      <w:r>
        <w:rPr>
          <w:vertAlign w:val="superscript"/>
        </w:rPr>
        <w:t>90</w:t>
      </w:r>
      <w:r>
        <w:rPr>
          <w:spacing w:val="-8"/>
          <w:vertAlign w:val="baseline"/>
        </w:rPr>
        <w:t> </w:t>
      </w:r>
      <w:r>
        <w:rPr>
          <w:vertAlign w:val="baseline"/>
        </w:rPr>
        <w:t>«Вероятность</w:t>
      </w:r>
      <w:r>
        <w:rPr>
          <w:spacing w:val="-12"/>
          <w:vertAlign w:val="baseline"/>
        </w:rPr>
        <w:t> </w:t>
      </w:r>
      <w:r>
        <w:rPr>
          <w:vertAlign w:val="baseline"/>
        </w:rPr>
        <w:t>и</w:t>
      </w:r>
      <w:r>
        <w:rPr>
          <w:spacing w:val="-10"/>
          <w:vertAlign w:val="baseline"/>
        </w:rPr>
        <w:t> </w:t>
      </w:r>
      <w:r>
        <w:rPr>
          <w:vertAlign w:val="baseline"/>
        </w:rPr>
        <w:t>статистика».</w:t>
      </w:r>
      <w:r>
        <w:rPr>
          <w:spacing w:val="-15"/>
          <w:vertAlign w:val="baseline"/>
        </w:rPr>
        <w:t> </w:t>
      </w:r>
      <w:r>
        <w:rPr>
          <w:spacing w:val="-5"/>
          <w:vertAlign w:val="superscript"/>
        </w:rPr>
        <w:t>91</w:t>
      </w:r>
    </w:p>
    <w:p>
      <w:pPr>
        <w:pStyle w:val="Heading3"/>
        <w:spacing w:line="235" w:lineRule="auto" w:before="15"/>
        <w:ind w:left="6152" w:right="3250" w:hanging="1191"/>
        <w:jc w:val="both"/>
      </w:pPr>
      <w:r>
        <w:rPr/>
        <w:t>Содержание</w:t>
      </w:r>
      <w:r>
        <w:rPr>
          <w:spacing w:val="-7"/>
        </w:rPr>
        <w:t> </w:t>
      </w:r>
      <w:r>
        <w:rPr/>
        <w:t>учебного</w:t>
      </w:r>
      <w:r>
        <w:rPr>
          <w:spacing w:val="-4"/>
        </w:rPr>
        <w:t> </w:t>
      </w:r>
      <w:r>
        <w:rPr/>
        <w:t>предмета 5 КЛАСС</w:t>
      </w:r>
    </w:p>
    <w:p>
      <w:pPr>
        <w:spacing w:line="240" w:lineRule="auto" w:before="0"/>
        <w:ind w:left="2352" w:right="2670" w:firstLine="2357"/>
        <w:jc w:val="left"/>
        <w:rPr>
          <w:sz w:val="24"/>
        </w:rPr>
      </w:pPr>
      <w:r>
        <w:rPr>
          <w:b/>
          <w:sz w:val="24"/>
        </w:rPr>
        <w:t>(1-й</w:t>
      </w:r>
      <w:r>
        <w:rPr>
          <w:b/>
          <w:spacing w:val="-11"/>
          <w:sz w:val="24"/>
        </w:rPr>
        <w:t> </w:t>
      </w:r>
      <w:r>
        <w:rPr>
          <w:b/>
          <w:sz w:val="24"/>
        </w:rPr>
        <w:t>год</w:t>
      </w:r>
      <w:r>
        <w:rPr>
          <w:b/>
          <w:spacing w:val="-8"/>
          <w:sz w:val="24"/>
        </w:rPr>
        <w:t> </w:t>
      </w:r>
      <w:r>
        <w:rPr>
          <w:b/>
          <w:sz w:val="24"/>
        </w:rPr>
        <w:t>обучения</w:t>
      </w:r>
      <w:r>
        <w:rPr>
          <w:b/>
          <w:spacing w:val="-9"/>
          <w:sz w:val="24"/>
        </w:rPr>
        <w:t> </w:t>
      </w:r>
      <w:r>
        <w:rPr>
          <w:b/>
          <w:sz w:val="24"/>
        </w:rPr>
        <w:t>на</w:t>
      </w:r>
      <w:r>
        <w:rPr>
          <w:b/>
          <w:spacing w:val="-7"/>
          <w:sz w:val="24"/>
        </w:rPr>
        <w:t> </w:t>
      </w:r>
      <w:r>
        <w:rPr>
          <w:b/>
          <w:sz w:val="24"/>
        </w:rPr>
        <w:t>уровне</w:t>
      </w:r>
      <w:r>
        <w:rPr>
          <w:b/>
          <w:spacing w:val="-9"/>
          <w:sz w:val="24"/>
        </w:rPr>
        <w:t> </w:t>
      </w:r>
      <w:r>
        <w:rPr>
          <w:b/>
          <w:sz w:val="24"/>
        </w:rPr>
        <w:t>ООО)</w:t>
      </w:r>
      <w:r>
        <w:rPr>
          <w:b/>
          <w:spacing w:val="-7"/>
          <w:sz w:val="24"/>
        </w:rPr>
        <w:t> </w:t>
      </w:r>
      <w:r>
        <w:rPr>
          <w:sz w:val="24"/>
          <w:vertAlign w:val="superscript"/>
        </w:rPr>
        <w:t>92</w:t>
      </w:r>
      <w:r>
        <w:rPr>
          <w:sz w:val="24"/>
          <w:vertAlign w:val="baseline"/>
        </w:rPr>
        <w:t> Натуральные числа. Действия с натуральными числами Наглядная геометрия. Линии на плоскости</w:t>
      </w:r>
    </w:p>
    <w:p>
      <w:pPr>
        <w:pStyle w:val="BodyText"/>
        <w:ind w:left="2352" w:firstLine="0"/>
        <w:jc w:val="left"/>
      </w:pPr>
      <w:r>
        <w:rPr/>
        <w:t>Обыкновенные</w:t>
      </w:r>
      <w:r>
        <w:rPr>
          <w:spacing w:val="-13"/>
        </w:rPr>
        <w:t> </w:t>
      </w:r>
      <w:r>
        <w:rPr>
          <w:spacing w:val="-2"/>
        </w:rPr>
        <w:t>дроби</w:t>
      </w:r>
    </w:p>
    <w:p>
      <w:pPr>
        <w:pStyle w:val="BodyText"/>
        <w:ind w:left="2352" w:right="4546" w:firstLine="0"/>
        <w:jc w:val="left"/>
      </w:pPr>
      <w:r>
        <w:rPr/>
        <w:t>Наглядная</w:t>
      </w:r>
      <w:r>
        <w:rPr>
          <w:spacing w:val="-15"/>
        </w:rPr>
        <w:t> </w:t>
      </w:r>
      <w:r>
        <w:rPr/>
        <w:t>геометрия.</w:t>
      </w:r>
      <w:r>
        <w:rPr>
          <w:spacing w:val="-14"/>
        </w:rPr>
        <w:t> </w:t>
      </w:r>
      <w:r>
        <w:rPr/>
        <w:t>Многоугольники Десятичные дроби</w:t>
      </w:r>
    </w:p>
    <w:p>
      <w:pPr>
        <w:pStyle w:val="BodyText"/>
        <w:spacing w:before="12"/>
        <w:ind w:left="0" w:firstLine="0"/>
        <w:jc w:val="left"/>
        <w:rPr>
          <w:sz w:val="20"/>
        </w:rPr>
      </w:pPr>
      <w:r>
        <w:rPr/>
        <mc:AlternateContent>
          <mc:Choice Requires="wps">
            <w:drawing>
              <wp:anchor distT="0" distB="0" distL="0" distR="0" allowOverlap="1" layoutInCell="1" locked="0" behindDoc="1" simplePos="0" relativeHeight="487623680">
                <wp:simplePos x="0" y="0"/>
                <wp:positionH relativeFrom="page">
                  <wp:posOffset>1080769</wp:posOffset>
                </wp:positionH>
                <wp:positionV relativeFrom="paragraph">
                  <wp:posOffset>169493</wp:posOffset>
                </wp:positionV>
                <wp:extent cx="1828800" cy="762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345939pt;width:144pt;height:.60004pt;mso-position-horizontal-relative:page;mso-position-vertical-relative:paragraph;z-index:-15692800;mso-wrap-distance-left:0;mso-wrap-distance-right:0" id="docshape79" filled="true" fillcolor="#000000" stroked="false">
                <v:fill type="solid"/>
                <w10:wrap type="topAndBottom"/>
              </v:rect>
            </w:pict>
          </mc:Fallback>
        </mc:AlternateContent>
      </w:r>
    </w:p>
    <w:p>
      <w:pPr>
        <w:spacing w:line="228" w:lineRule="exact" w:before="34"/>
        <w:ind w:left="1644" w:right="0" w:firstLine="0"/>
        <w:jc w:val="left"/>
        <w:rPr>
          <w:sz w:val="20"/>
        </w:rPr>
      </w:pPr>
      <w:r>
        <w:rPr>
          <w:sz w:val="20"/>
          <w:vertAlign w:val="superscript"/>
        </w:rPr>
        <w:t>88</w:t>
      </w:r>
      <w:r>
        <w:rPr>
          <w:spacing w:val="-9"/>
          <w:sz w:val="20"/>
          <w:vertAlign w:val="baseline"/>
        </w:rPr>
        <w:t> </w:t>
      </w:r>
      <w:r>
        <w:rPr>
          <w:sz w:val="20"/>
          <w:vertAlign w:val="baseline"/>
        </w:rPr>
        <w:t>На</w:t>
      </w:r>
      <w:r>
        <w:rPr>
          <w:spacing w:val="-9"/>
          <w:sz w:val="20"/>
          <w:vertAlign w:val="baseline"/>
        </w:rPr>
        <w:t> </w:t>
      </w:r>
      <w:r>
        <w:rPr>
          <w:sz w:val="20"/>
          <w:vertAlign w:val="baseline"/>
        </w:rPr>
        <w:t>изучение</w:t>
      </w:r>
      <w:r>
        <w:rPr>
          <w:spacing w:val="-5"/>
          <w:sz w:val="20"/>
          <w:vertAlign w:val="baseline"/>
        </w:rPr>
        <w:t> </w:t>
      </w:r>
      <w:r>
        <w:rPr>
          <w:sz w:val="20"/>
          <w:vertAlign w:val="baseline"/>
        </w:rPr>
        <w:t>математики</w:t>
      </w:r>
      <w:r>
        <w:rPr>
          <w:spacing w:val="-9"/>
          <w:sz w:val="20"/>
          <w:vertAlign w:val="baseline"/>
        </w:rPr>
        <w:t> </w:t>
      </w:r>
      <w:r>
        <w:rPr>
          <w:sz w:val="20"/>
          <w:vertAlign w:val="baseline"/>
        </w:rPr>
        <w:t>в</w:t>
      </w:r>
      <w:r>
        <w:rPr>
          <w:spacing w:val="-2"/>
          <w:sz w:val="20"/>
          <w:vertAlign w:val="baseline"/>
        </w:rPr>
        <w:t> </w:t>
      </w:r>
      <w:r>
        <w:rPr>
          <w:sz w:val="20"/>
          <w:vertAlign w:val="baseline"/>
        </w:rPr>
        <w:t>5,</w:t>
      </w:r>
      <w:r>
        <w:rPr>
          <w:spacing w:val="-6"/>
          <w:sz w:val="20"/>
          <w:vertAlign w:val="baseline"/>
        </w:rPr>
        <w:t> </w:t>
      </w:r>
      <w:r>
        <w:rPr>
          <w:sz w:val="20"/>
          <w:vertAlign w:val="baseline"/>
        </w:rPr>
        <w:t>6</w:t>
      </w:r>
      <w:r>
        <w:rPr>
          <w:spacing w:val="-6"/>
          <w:sz w:val="20"/>
          <w:vertAlign w:val="baseline"/>
        </w:rPr>
        <w:t> </w:t>
      </w:r>
      <w:r>
        <w:rPr>
          <w:sz w:val="20"/>
          <w:vertAlign w:val="baseline"/>
        </w:rPr>
        <w:t>классах</w:t>
      </w:r>
      <w:r>
        <w:rPr>
          <w:spacing w:val="-9"/>
          <w:sz w:val="20"/>
          <w:vertAlign w:val="baseline"/>
        </w:rPr>
        <w:t> </w:t>
      </w:r>
      <w:r>
        <w:rPr>
          <w:sz w:val="20"/>
          <w:vertAlign w:val="baseline"/>
        </w:rPr>
        <w:t>выделяется</w:t>
      </w:r>
      <w:r>
        <w:rPr>
          <w:spacing w:val="-6"/>
          <w:sz w:val="20"/>
          <w:vertAlign w:val="baseline"/>
        </w:rPr>
        <w:t> </w:t>
      </w:r>
      <w:r>
        <w:rPr>
          <w:sz w:val="20"/>
          <w:vertAlign w:val="baseline"/>
        </w:rPr>
        <w:t>по</w:t>
      </w:r>
      <w:r>
        <w:rPr>
          <w:spacing w:val="-4"/>
          <w:sz w:val="20"/>
          <w:vertAlign w:val="baseline"/>
        </w:rPr>
        <w:t> </w:t>
      </w:r>
      <w:r>
        <w:rPr>
          <w:sz w:val="20"/>
          <w:vertAlign w:val="baseline"/>
        </w:rPr>
        <w:t>5</w:t>
      </w:r>
      <w:r>
        <w:rPr>
          <w:spacing w:val="-3"/>
          <w:sz w:val="20"/>
          <w:vertAlign w:val="baseline"/>
        </w:rPr>
        <w:t> </w:t>
      </w:r>
      <w:r>
        <w:rPr>
          <w:sz w:val="20"/>
          <w:vertAlign w:val="baseline"/>
        </w:rPr>
        <w:t>часов</w:t>
      </w:r>
      <w:r>
        <w:rPr>
          <w:spacing w:val="-6"/>
          <w:sz w:val="20"/>
          <w:vertAlign w:val="baseline"/>
        </w:rPr>
        <w:t> </w:t>
      </w:r>
      <w:r>
        <w:rPr>
          <w:sz w:val="20"/>
          <w:vertAlign w:val="baseline"/>
        </w:rPr>
        <w:t>в</w:t>
      </w:r>
      <w:r>
        <w:rPr>
          <w:spacing w:val="-9"/>
          <w:sz w:val="20"/>
          <w:vertAlign w:val="baseline"/>
        </w:rPr>
        <w:t> </w:t>
      </w:r>
      <w:r>
        <w:rPr>
          <w:sz w:val="20"/>
          <w:vertAlign w:val="baseline"/>
        </w:rPr>
        <w:t>неделю</w:t>
      </w:r>
      <w:r>
        <w:rPr>
          <w:spacing w:val="-8"/>
          <w:sz w:val="20"/>
          <w:vertAlign w:val="baseline"/>
        </w:rPr>
        <w:t> </w:t>
      </w:r>
      <w:r>
        <w:rPr>
          <w:sz w:val="20"/>
          <w:vertAlign w:val="baseline"/>
        </w:rPr>
        <w:t>(170</w:t>
      </w:r>
      <w:r>
        <w:rPr>
          <w:spacing w:val="-4"/>
          <w:sz w:val="20"/>
          <w:vertAlign w:val="baseline"/>
        </w:rPr>
        <w:t> </w:t>
      </w:r>
      <w:r>
        <w:rPr>
          <w:sz w:val="20"/>
          <w:vertAlign w:val="baseline"/>
        </w:rPr>
        <w:t>часов</w:t>
      </w:r>
      <w:r>
        <w:rPr>
          <w:spacing w:val="-9"/>
          <w:sz w:val="20"/>
          <w:vertAlign w:val="baseline"/>
        </w:rPr>
        <w:t> </w:t>
      </w:r>
      <w:r>
        <w:rPr>
          <w:sz w:val="20"/>
          <w:vertAlign w:val="baseline"/>
        </w:rPr>
        <w:t>в</w:t>
      </w:r>
      <w:r>
        <w:rPr>
          <w:spacing w:val="-12"/>
          <w:sz w:val="20"/>
          <w:vertAlign w:val="baseline"/>
        </w:rPr>
        <w:t> </w:t>
      </w:r>
      <w:r>
        <w:rPr>
          <w:spacing w:val="-2"/>
          <w:sz w:val="20"/>
          <w:vertAlign w:val="baseline"/>
        </w:rPr>
        <w:t>год).</w:t>
      </w:r>
    </w:p>
    <w:p>
      <w:pPr>
        <w:spacing w:line="240" w:lineRule="auto" w:before="0"/>
        <w:ind w:left="1644" w:right="665" w:firstLine="0"/>
        <w:jc w:val="left"/>
        <w:rPr>
          <w:sz w:val="20"/>
        </w:rPr>
      </w:pPr>
      <w:r>
        <w:rPr>
          <w:sz w:val="20"/>
          <w:vertAlign w:val="superscript"/>
        </w:rPr>
        <w:t>89</w:t>
      </w:r>
      <w:r>
        <w:rPr>
          <w:sz w:val="20"/>
          <w:vertAlign w:val="baseline"/>
        </w:rPr>
        <w:t> На изучение алгебры в 7 классе выделяется 3 часа в неделю (170 часов в год), в 8 и 9 классах по 2 часа в неделю (68 часов в год), в 10 классе – 4 часа в неделю (136 часов в год).</w:t>
      </w:r>
    </w:p>
    <w:p>
      <w:pPr>
        <w:spacing w:before="0"/>
        <w:ind w:left="1644" w:right="703" w:firstLine="0"/>
        <w:jc w:val="left"/>
        <w:rPr>
          <w:sz w:val="20"/>
        </w:rPr>
      </w:pPr>
      <w:r>
        <w:rPr>
          <w:sz w:val="20"/>
          <w:vertAlign w:val="superscript"/>
        </w:rPr>
        <w:t>90</w:t>
      </w:r>
      <w:r>
        <w:rPr>
          <w:spacing w:val="-9"/>
          <w:sz w:val="20"/>
          <w:vertAlign w:val="baseline"/>
        </w:rPr>
        <w:t> </w:t>
      </w:r>
      <w:r>
        <w:rPr>
          <w:sz w:val="20"/>
          <w:vertAlign w:val="baseline"/>
        </w:rPr>
        <w:t>На</w:t>
      </w:r>
      <w:r>
        <w:rPr>
          <w:spacing w:val="-9"/>
          <w:sz w:val="20"/>
          <w:vertAlign w:val="baseline"/>
        </w:rPr>
        <w:t> </w:t>
      </w:r>
      <w:r>
        <w:rPr>
          <w:sz w:val="20"/>
          <w:vertAlign w:val="baseline"/>
        </w:rPr>
        <w:t>изучение</w:t>
      </w:r>
      <w:r>
        <w:rPr>
          <w:spacing w:val="-8"/>
          <w:sz w:val="20"/>
          <w:vertAlign w:val="baseline"/>
        </w:rPr>
        <w:t> </w:t>
      </w:r>
      <w:r>
        <w:rPr>
          <w:sz w:val="20"/>
          <w:vertAlign w:val="baseline"/>
        </w:rPr>
        <w:t>геометрии</w:t>
      </w:r>
      <w:r>
        <w:rPr>
          <w:spacing w:val="-7"/>
          <w:sz w:val="20"/>
          <w:vertAlign w:val="baseline"/>
        </w:rPr>
        <w:t> </w:t>
      </w:r>
      <w:r>
        <w:rPr>
          <w:sz w:val="20"/>
          <w:vertAlign w:val="baseline"/>
        </w:rPr>
        <w:t>в</w:t>
      </w:r>
      <w:r>
        <w:rPr>
          <w:spacing w:val="-10"/>
          <w:sz w:val="20"/>
          <w:vertAlign w:val="baseline"/>
        </w:rPr>
        <w:t> </w:t>
      </w:r>
      <w:r>
        <w:rPr>
          <w:sz w:val="20"/>
          <w:vertAlign w:val="baseline"/>
        </w:rPr>
        <w:t>7,</w:t>
      </w:r>
      <w:r>
        <w:rPr>
          <w:spacing w:val="-6"/>
          <w:sz w:val="20"/>
          <w:vertAlign w:val="baseline"/>
        </w:rPr>
        <w:t> </w:t>
      </w:r>
      <w:r>
        <w:rPr>
          <w:sz w:val="20"/>
          <w:vertAlign w:val="baseline"/>
        </w:rPr>
        <w:t>8,</w:t>
      </w:r>
      <w:r>
        <w:rPr>
          <w:spacing w:val="-9"/>
          <w:sz w:val="20"/>
          <w:vertAlign w:val="baseline"/>
        </w:rPr>
        <w:t> </w:t>
      </w:r>
      <w:r>
        <w:rPr>
          <w:sz w:val="20"/>
          <w:vertAlign w:val="baseline"/>
        </w:rPr>
        <w:t>9</w:t>
      </w:r>
      <w:r>
        <w:rPr>
          <w:spacing w:val="-3"/>
          <w:sz w:val="20"/>
          <w:vertAlign w:val="baseline"/>
        </w:rPr>
        <w:t> </w:t>
      </w:r>
      <w:r>
        <w:rPr>
          <w:sz w:val="20"/>
          <w:vertAlign w:val="baseline"/>
        </w:rPr>
        <w:t>классах</w:t>
      </w:r>
      <w:r>
        <w:rPr>
          <w:spacing w:val="-10"/>
          <w:sz w:val="20"/>
          <w:vertAlign w:val="baseline"/>
        </w:rPr>
        <w:t> </w:t>
      </w:r>
      <w:r>
        <w:rPr>
          <w:sz w:val="20"/>
          <w:vertAlign w:val="baseline"/>
        </w:rPr>
        <w:t>выделяется</w:t>
      </w:r>
      <w:r>
        <w:rPr>
          <w:spacing w:val="-4"/>
          <w:sz w:val="20"/>
          <w:vertAlign w:val="baseline"/>
        </w:rPr>
        <w:t> </w:t>
      </w:r>
      <w:r>
        <w:rPr>
          <w:sz w:val="20"/>
          <w:vertAlign w:val="baseline"/>
        </w:rPr>
        <w:t>по</w:t>
      </w:r>
      <w:r>
        <w:rPr>
          <w:spacing w:val="-3"/>
          <w:sz w:val="20"/>
          <w:vertAlign w:val="baseline"/>
        </w:rPr>
        <w:t> </w:t>
      </w:r>
      <w:r>
        <w:rPr>
          <w:sz w:val="20"/>
          <w:vertAlign w:val="baseline"/>
        </w:rPr>
        <w:t>2</w:t>
      </w:r>
      <w:r>
        <w:rPr>
          <w:spacing w:val="-3"/>
          <w:sz w:val="20"/>
          <w:vertAlign w:val="baseline"/>
        </w:rPr>
        <w:t> </w:t>
      </w:r>
      <w:r>
        <w:rPr>
          <w:sz w:val="20"/>
          <w:vertAlign w:val="baseline"/>
        </w:rPr>
        <w:t>часов</w:t>
      </w:r>
      <w:r>
        <w:rPr>
          <w:spacing w:val="-9"/>
          <w:sz w:val="20"/>
          <w:vertAlign w:val="baseline"/>
        </w:rPr>
        <w:t> </w:t>
      </w:r>
      <w:r>
        <w:rPr>
          <w:sz w:val="20"/>
          <w:vertAlign w:val="baseline"/>
        </w:rPr>
        <w:t>в</w:t>
      </w:r>
      <w:r>
        <w:rPr>
          <w:spacing w:val="-10"/>
          <w:sz w:val="20"/>
          <w:vertAlign w:val="baseline"/>
        </w:rPr>
        <w:t> </w:t>
      </w:r>
      <w:r>
        <w:rPr>
          <w:sz w:val="20"/>
          <w:vertAlign w:val="baseline"/>
        </w:rPr>
        <w:t>неделю</w:t>
      </w:r>
      <w:r>
        <w:rPr>
          <w:spacing w:val="-7"/>
          <w:sz w:val="20"/>
          <w:vertAlign w:val="baseline"/>
        </w:rPr>
        <w:t> </w:t>
      </w:r>
      <w:r>
        <w:rPr>
          <w:sz w:val="20"/>
          <w:vertAlign w:val="baseline"/>
        </w:rPr>
        <w:t>(68</w:t>
      </w:r>
      <w:r>
        <w:rPr>
          <w:spacing w:val="-2"/>
          <w:sz w:val="20"/>
          <w:vertAlign w:val="baseline"/>
        </w:rPr>
        <w:t> </w:t>
      </w:r>
      <w:r>
        <w:rPr>
          <w:sz w:val="20"/>
          <w:vertAlign w:val="baseline"/>
        </w:rPr>
        <w:t>часов</w:t>
      </w:r>
      <w:r>
        <w:rPr>
          <w:spacing w:val="-9"/>
          <w:sz w:val="20"/>
          <w:vertAlign w:val="baseline"/>
        </w:rPr>
        <w:t> </w:t>
      </w:r>
      <w:r>
        <w:rPr>
          <w:sz w:val="20"/>
          <w:vertAlign w:val="baseline"/>
        </w:rPr>
        <w:t>в</w:t>
      </w:r>
      <w:r>
        <w:rPr>
          <w:spacing w:val="-10"/>
          <w:sz w:val="20"/>
          <w:vertAlign w:val="baseline"/>
        </w:rPr>
        <w:t> </w:t>
      </w:r>
      <w:r>
        <w:rPr>
          <w:sz w:val="20"/>
          <w:vertAlign w:val="baseline"/>
        </w:rPr>
        <w:t>год),</w:t>
      </w:r>
      <w:r>
        <w:rPr>
          <w:spacing w:val="-6"/>
          <w:sz w:val="20"/>
          <w:vertAlign w:val="baseline"/>
        </w:rPr>
        <w:t> </w:t>
      </w:r>
      <w:r>
        <w:rPr>
          <w:sz w:val="20"/>
          <w:vertAlign w:val="baseline"/>
        </w:rPr>
        <w:t>в</w:t>
      </w:r>
      <w:r>
        <w:rPr>
          <w:spacing w:val="-10"/>
          <w:sz w:val="20"/>
          <w:vertAlign w:val="baseline"/>
        </w:rPr>
        <w:t> </w:t>
      </w:r>
      <w:r>
        <w:rPr>
          <w:sz w:val="20"/>
          <w:vertAlign w:val="baseline"/>
        </w:rPr>
        <w:t>10</w:t>
      </w:r>
      <w:r>
        <w:rPr>
          <w:spacing w:val="-3"/>
          <w:sz w:val="20"/>
          <w:vertAlign w:val="baseline"/>
        </w:rPr>
        <w:t> </w:t>
      </w:r>
      <w:r>
        <w:rPr>
          <w:sz w:val="20"/>
          <w:vertAlign w:val="baseline"/>
        </w:rPr>
        <w:t>классе –</w:t>
      </w:r>
      <w:r>
        <w:rPr>
          <w:spacing w:val="-3"/>
          <w:sz w:val="20"/>
          <w:vertAlign w:val="baseline"/>
        </w:rPr>
        <w:t> </w:t>
      </w:r>
      <w:r>
        <w:rPr>
          <w:sz w:val="20"/>
          <w:vertAlign w:val="baseline"/>
        </w:rPr>
        <w:t>1</w:t>
      </w:r>
      <w:r>
        <w:rPr>
          <w:spacing w:val="-3"/>
          <w:sz w:val="20"/>
          <w:vertAlign w:val="baseline"/>
        </w:rPr>
        <w:t> </w:t>
      </w:r>
      <w:r>
        <w:rPr>
          <w:sz w:val="20"/>
          <w:vertAlign w:val="baseline"/>
        </w:rPr>
        <w:t>час в неделю (34 часа в год).</w:t>
      </w:r>
    </w:p>
    <w:p>
      <w:pPr>
        <w:spacing w:before="0"/>
        <w:ind w:left="1644" w:right="665" w:firstLine="0"/>
        <w:jc w:val="left"/>
        <w:rPr>
          <w:sz w:val="20"/>
        </w:rPr>
      </w:pPr>
      <w:r>
        <w:rPr>
          <w:sz w:val="20"/>
          <w:vertAlign w:val="superscript"/>
        </w:rPr>
        <w:t>91</w:t>
      </w:r>
      <w:r>
        <w:rPr>
          <w:sz w:val="20"/>
          <w:vertAlign w:val="baseline"/>
        </w:rPr>
        <w:t> На изучение курса</w:t>
      </w:r>
      <w:r>
        <w:rPr>
          <w:spacing w:val="18"/>
          <w:sz w:val="20"/>
          <w:vertAlign w:val="baseline"/>
        </w:rPr>
        <w:t> </w:t>
      </w:r>
      <w:r>
        <w:rPr>
          <w:sz w:val="20"/>
          <w:vertAlign w:val="baseline"/>
        </w:rPr>
        <w:t>«Вероятность и статистика»</w:t>
      </w:r>
      <w:r>
        <w:rPr>
          <w:spacing w:val="-6"/>
          <w:sz w:val="20"/>
          <w:vertAlign w:val="baseline"/>
        </w:rPr>
        <w:t> </w:t>
      </w:r>
      <w:r>
        <w:rPr>
          <w:sz w:val="20"/>
          <w:vertAlign w:val="baseline"/>
        </w:rPr>
        <w:t>в 7 - 10 классах выделяется по 1 часу</w:t>
      </w:r>
      <w:r>
        <w:rPr>
          <w:spacing w:val="-6"/>
          <w:sz w:val="20"/>
          <w:vertAlign w:val="baseline"/>
        </w:rPr>
        <w:t> </w:t>
      </w:r>
      <w:r>
        <w:rPr>
          <w:sz w:val="20"/>
          <w:vertAlign w:val="baseline"/>
        </w:rPr>
        <w:t>в неделю (34 часа в </w:t>
      </w:r>
      <w:r>
        <w:rPr>
          <w:spacing w:val="-2"/>
          <w:sz w:val="20"/>
          <w:vertAlign w:val="baseline"/>
        </w:rPr>
        <w:t>год).</w:t>
      </w:r>
    </w:p>
    <w:p>
      <w:pPr>
        <w:spacing w:before="0"/>
        <w:ind w:left="1644" w:right="909" w:firstLine="0"/>
        <w:jc w:val="left"/>
        <w:rPr>
          <w:sz w:val="20"/>
        </w:rPr>
      </w:pPr>
      <w:r>
        <w:rPr>
          <w:sz w:val="20"/>
          <w:vertAlign w:val="superscript"/>
        </w:rPr>
        <w:t>92</w:t>
      </w:r>
      <w:r>
        <w:rPr>
          <w:spacing w:val="-3"/>
          <w:sz w:val="20"/>
          <w:vertAlign w:val="baseline"/>
        </w:rPr>
        <w:t> </w:t>
      </w:r>
      <w:r>
        <w:rPr>
          <w:sz w:val="20"/>
          <w:vertAlign w:val="baseline"/>
        </w:rPr>
        <w:t>Сохраняется</w:t>
      </w:r>
      <w:r>
        <w:rPr>
          <w:spacing w:val="-3"/>
          <w:sz w:val="20"/>
          <w:vertAlign w:val="baseline"/>
        </w:rPr>
        <w:t> </w:t>
      </w:r>
      <w:r>
        <w:rPr>
          <w:sz w:val="20"/>
          <w:vertAlign w:val="baseline"/>
        </w:rPr>
        <w:t>содержание и</w:t>
      </w:r>
      <w:r>
        <w:rPr>
          <w:spacing w:val="-4"/>
          <w:sz w:val="20"/>
          <w:vertAlign w:val="baseline"/>
        </w:rPr>
        <w:t> </w:t>
      </w:r>
      <w:r>
        <w:rPr>
          <w:sz w:val="20"/>
          <w:vertAlign w:val="baseline"/>
        </w:rPr>
        <w:t>объём</w:t>
      </w:r>
      <w:r>
        <w:rPr>
          <w:spacing w:val="-2"/>
          <w:sz w:val="20"/>
          <w:vertAlign w:val="baseline"/>
        </w:rPr>
        <w:t> </w:t>
      </w:r>
      <w:r>
        <w:rPr>
          <w:sz w:val="20"/>
          <w:vertAlign w:val="baseline"/>
        </w:rPr>
        <w:t>материала,</w:t>
      </w:r>
      <w:r>
        <w:rPr>
          <w:spacing w:val="-1"/>
          <w:sz w:val="20"/>
          <w:vertAlign w:val="baseline"/>
        </w:rPr>
        <w:t> </w:t>
      </w:r>
      <w:r>
        <w:rPr>
          <w:sz w:val="20"/>
          <w:vertAlign w:val="baseline"/>
        </w:rPr>
        <w:t>представленного</w:t>
      </w:r>
      <w:r>
        <w:rPr>
          <w:spacing w:val="-1"/>
          <w:sz w:val="20"/>
          <w:vertAlign w:val="baseline"/>
        </w:rPr>
        <w:t> </w:t>
      </w:r>
      <w:r>
        <w:rPr>
          <w:sz w:val="20"/>
          <w:vertAlign w:val="baseline"/>
        </w:rPr>
        <w:t>в</w:t>
      </w:r>
      <w:r>
        <w:rPr>
          <w:spacing w:val="-1"/>
          <w:sz w:val="20"/>
          <w:vertAlign w:val="baseline"/>
        </w:rPr>
        <w:t> </w:t>
      </w:r>
      <w:r>
        <w:rPr>
          <w:sz w:val="20"/>
          <w:vertAlign w:val="baseline"/>
        </w:rPr>
        <w:t>примерной</w:t>
      </w:r>
      <w:r>
        <w:rPr>
          <w:spacing w:val="-4"/>
          <w:sz w:val="20"/>
          <w:vertAlign w:val="baseline"/>
        </w:rPr>
        <w:t> </w:t>
      </w:r>
      <w:r>
        <w:rPr>
          <w:sz w:val="20"/>
          <w:vertAlign w:val="baseline"/>
        </w:rPr>
        <w:t>ООП –</w:t>
      </w:r>
      <w:r>
        <w:rPr>
          <w:spacing w:val="-2"/>
          <w:sz w:val="20"/>
          <w:vertAlign w:val="baseline"/>
        </w:rPr>
        <w:t> </w:t>
      </w:r>
      <w:r>
        <w:rPr>
          <w:sz w:val="20"/>
          <w:vertAlign w:val="baseline"/>
        </w:rPr>
        <w:t>для</w:t>
      </w:r>
      <w:r>
        <w:rPr>
          <w:spacing w:val="-1"/>
          <w:sz w:val="20"/>
          <w:vertAlign w:val="baseline"/>
        </w:rPr>
        <w:t> </w:t>
      </w:r>
      <w:r>
        <w:rPr>
          <w:sz w:val="20"/>
          <w:vertAlign w:val="baseline"/>
        </w:rPr>
        <w:t>первого</w:t>
      </w:r>
      <w:r>
        <w:rPr>
          <w:spacing w:val="-2"/>
          <w:sz w:val="20"/>
          <w:vertAlign w:val="baseline"/>
        </w:rPr>
        <w:t> </w:t>
      </w:r>
      <w:r>
        <w:rPr>
          <w:sz w:val="20"/>
          <w:vertAlign w:val="baseline"/>
        </w:rPr>
        <w:t>года обучения на уровне ООО.</w:t>
      </w:r>
    </w:p>
    <w:p>
      <w:pPr>
        <w:spacing w:after="0"/>
        <w:jc w:val="left"/>
        <w:rPr>
          <w:sz w:val="20"/>
        </w:rPr>
        <w:sectPr>
          <w:pgSz w:w="11930" w:h="16860"/>
          <w:pgMar w:header="0" w:footer="1385" w:top="1020" w:bottom="1620" w:left="60" w:right="200"/>
        </w:sectPr>
      </w:pPr>
    </w:p>
    <w:p>
      <w:pPr>
        <w:spacing w:line="247" w:lineRule="auto" w:before="78"/>
        <w:ind w:left="2352" w:right="3877" w:firstLine="0"/>
        <w:jc w:val="both"/>
        <w:rPr>
          <w:b/>
          <w:sz w:val="24"/>
        </w:rPr>
      </w:pPr>
      <w:r>
        <w:rPr>
          <w:sz w:val="24"/>
        </w:rPr>
        <w:t>Наглядная</w:t>
      </w:r>
      <w:r>
        <w:rPr>
          <w:spacing w:val="-3"/>
          <w:sz w:val="24"/>
        </w:rPr>
        <w:t> </w:t>
      </w:r>
      <w:r>
        <w:rPr>
          <w:sz w:val="24"/>
        </w:rPr>
        <w:t>геометрия.</w:t>
      </w:r>
      <w:r>
        <w:rPr>
          <w:spacing w:val="-3"/>
          <w:sz w:val="24"/>
        </w:rPr>
        <w:t> </w:t>
      </w:r>
      <w:r>
        <w:rPr>
          <w:sz w:val="24"/>
        </w:rPr>
        <w:t>Тела</w:t>
      </w:r>
      <w:r>
        <w:rPr>
          <w:spacing w:val="-4"/>
          <w:sz w:val="24"/>
        </w:rPr>
        <w:t> </w:t>
      </w:r>
      <w:r>
        <w:rPr>
          <w:sz w:val="24"/>
        </w:rPr>
        <w:t>и фигуры</w:t>
      </w:r>
      <w:r>
        <w:rPr>
          <w:spacing w:val="-4"/>
          <w:sz w:val="24"/>
        </w:rPr>
        <w:t> </w:t>
      </w:r>
      <w:r>
        <w:rPr>
          <w:sz w:val="24"/>
        </w:rPr>
        <w:t>в</w:t>
      </w:r>
      <w:r>
        <w:rPr>
          <w:spacing w:val="-4"/>
          <w:sz w:val="24"/>
        </w:rPr>
        <w:t> </w:t>
      </w:r>
      <w:r>
        <w:rPr>
          <w:sz w:val="24"/>
        </w:rPr>
        <w:t>пространстве Обобщение и систематизация изученного материала </w:t>
      </w:r>
      <w:r>
        <w:rPr>
          <w:b/>
          <w:i/>
          <w:sz w:val="24"/>
        </w:rPr>
        <w:t>Примерные виды деятельности обучающихся</w:t>
      </w:r>
      <w:r>
        <w:rPr>
          <w:b/>
          <w:sz w:val="24"/>
        </w:rPr>
        <w:t>:</w:t>
      </w:r>
    </w:p>
    <w:p>
      <w:pPr>
        <w:pStyle w:val="ListParagraph"/>
        <w:numPr>
          <w:ilvl w:val="0"/>
          <w:numId w:val="133"/>
        </w:numPr>
        <w:tabs>
          <w:tab w:pos="2532" w:val="left" w:leader="none"/>
        </w:tabs>
        <w:spacing w:line="255" w:lineRule="exact" w:before="0" w:after="0"/>
        <w:ind w:left="2532" w:right="0" w:hanging="180"/>
        <w:jc w:val="left"/>
        <w:rPr>
          <w:sz w:val="24"/>
        </w:rPr>
      </w:pPr>
      <w:r>
        <w:rPr>
          <w:sz w:val="24"/>
        </w:rPr>
        <w:t>обсуждение</w:t>
      </w:r>
      <w:r>
        <w:rPr>
          <w:spacing w:val="-16"/>
          <w:sz w:val="24"/>
        </w:rPr>
        <w:t> </w:t>
      </w:r>
      <w:r>
        <w:rPr>
          <w:sz w:val="24"/>
        </w:rPr>
        <w:t>рассматриваемых</w:t>
      </w:r>
      <w:r>
        <w:rPr>
          <w:spacing w:val="-7"/>
          <w:sz w:val="24"/>
        </w:rPr>
        <w:t> </w:t>
      </w:r>
      <w:r>
        <w:rPr>
          <w:sz w:val="24"/>
        </w:rPr>
        <w:t>понятий,</w:t>
      </w:r>
      <w:r>
        <w:rPr>
          <w:spacing w:val="-12"/>
          <w:sz w:val="24"/>
        </w:rPr>
        <w:t> </w:t>
      </w:r>
      <w:r>
        <w:rPr>
          <w:sz w:val="24"/>
        </w:rPr>
        <w:t>формулирование</w:t>
      </w:r>
      <w:r>
        <w:rPr>
          <w:spacing w:val="-11"/>
          <w:sz w:val="24"/>
        </w:rPr>
        <w:t> </w:t>
      </w:r>
      <w:r>
        <w:rPr>
          <w:spacing w:val="-2"/>
          <w:sz w:val="24"/>
        </w:rPr>
        <w:t>правил;</w:t>
      </w:r>
    </w:p>
    <w:p>
      <w:pPr>
        <w:pStyle w:val="ListParagraph"/>
        <w:numPr>
          <w:ilvl w:val="0"/>
          <w:numId w:val="133"/>
        </w:numPr>
        <w:tabs>
          <w:tab w:pos="2557" w:val="left" w:leader="none"/>
        </w:tabs>
        <w:spacing w:line="240" w:lineRule="auto" w:before="0" w:after="0"/>
        <w:ind w:left="1644" w:right="701" w:firstLine="705"/>
        <w:jc w:val="left"/>
        <w:rPr>
          <w:sz w:val="24"/>
        </w:rPr>
      </w:pPr>
      <w:r>
        <w:rPr>
          <w:sz w:val="24"/>
        </w:rPr>
        <w:t>выделение (в соответствии со словесной инструкцией) и словесное обозначение изображённых объектов;</w:t>
      </w:r>
    </w:p>
    <w:p>
      <w:pPr>
        <w:pStyle w:val="ListParagraph"/>
        <w:numPr>
          <w:ilvl w:val="0"/>
          <w:numId w:val="133"/>
        </w:numPr>
        <w:tabs>
          <w:tab w:pos="2527" w:val="left" w:leader="none"/>
        </w:tabs>
        <w:spacing w:line="240" w:lineRule="auto" w:before="0" w:after="0"/>
        <w:ind w:left="2527" w:right="0" w:hanging="177"/>
        <w:jc w:val="left"/>
        <w:rPr>
          <w:sz w:val="24"/>
        </w:rPr>
      </w:pPr>
      <w:r>
        <w:rPr>
          <w:sz w:val="24"/>
        </w:rPr>
        <w:t>выполнение</w:t>
      </w:r>
      <w:r>
        <w:rPr>
          <w:spacing w:val="-13"/>
          <w:sz w:val="24"/>
        </w:rPr>
        <w:t> </w:t>
      </w:r>
      <w:r>
        <w:rPr>
          <w:sz w:val="24"/>
        </w:rPr>
        <w:t>графических</w:t>
      </w:r>
      <w:r>
        <w:rPr>
          <w:spacing w:val="-9"/>
          <w:sz w:val="24"/>
        </w:rPr>
        <w:t> </w:t>
      </w:r>
      <w:r>
        <w:rPr>
          <w:sz w:val="24"/>
        </w:rPr>
        <w:t>работ</w:t>
      </w:r>
      <w:r>
        <w:rPr>
          <w:spacing w:val="-10"/>
          <w:sz w:val="24"/>
        </w:rPr>
        <w:t> </w:t>
      </w:r>
      <w:r>
        <w:rPr>
          <w:sz w:val="24"/>
        </w:rPr>
        <w:t>(по</w:t>
      </w:r>
      <w:r>
        <w:rPr>
          <w:spacing w:val="-14"/>
          <w:sz w:val="24"/>
        </w:rPr>
        <w:t> </w:t>
      </w:r>
      <w:r>
        <w:rPr>
          <w:sz w:val="24"/>
        </w:rPr>
        <w:t>словесной</w:t>
      </w:r>
      <w:r>
        <w:rPr>
          <w:spacing w:val="-8"/>
          <w:sz w:val="24"/>
        </w:rPr>
        <w:t> </w:t>
      </w:r>
      <w:r>
        <w:rPr>
          <w:sz w:val="24"/>
        </w:rPr>
        <w:t>инструкции,</w:t>
      </w:r>
      <w:r>
        <w:rPr>
          <w:spacing w:val="-9"/>
          <w:sz w:val="24"/>
        </w:rPr>
        <w:t> </w:t>
      </w:r>
      <w:r>
        <w:rPr>
          <w:sz w:val="24"/>
        </w:rPr>
        <w:t>образцу,</w:t>
      </w:r>
      <w:r>
        <w:rPr>
          <w:spacing w:val="-12"/>
          <w:sz w:val="24"/>
        </w:rPr>
        <w:t> </w:t>
      </w:r>
      <w:r>
        <w:rPr>
          <w:sz w:val="24"/>
        </w:rPr>
        <w:t>по</w:t>
      </w:r>
      <w:r>
        <w:rPr>
          <w:spacing w:val="-13"/>
          <w:sz w:val="24"/>
        </w:rPr>
        <w:t> </w:t>
      </w:r>
      <w:r>
        <w:rPr>
          <w:sz w:val="24"/>
        </w:rPr>
        <w:t>аналогии</w:t>
      </w:r>
      <w:r>
        <w:rPr>
          <w:spacing w:val="-7"/>
          <w:sz w:val="24"/>
        </w:rPr>
        <w:t> </w:t>
      </w:r>
      <w:r>
        <w:rPr>
          <w:spacing w:val="-10"/>
          <w:sz w:val="24"/>
        </w:rPr>
        <w:t>и</w:t>
      </w:r>
    </w:p>
    <w:p>
      <w:pPr>
        <w:spacing w:after="0" w:line="240" w:lineRule="auto"/>
        <w:jc w:val="left"/>
        <w:rPr>
          <w:sz w:val="24"/>
        </w:rPr>
        <w:sectPr>
          <w:pgSz w:w="11930" w:h="16860"/>
          <w:pgMar w:header="0" w:footer="1385" w:top="1000" w:bottom="1620" w:left="60" w:right="200"/>
        </w:sectPr>
      </w:pPr>
    </w:p>
    <w:p>
      <w:pPr>
        <w:pStyle w:val="BodyText"/>
        <w:spacing w:line="275" w:lineRule="exact"/>
        <w:ind w:left="0" w:firstLine="0"/>
        <w:jc w:val="right"/>
      </w:pPr>
      <w:r>
        <w:rPr>
          <w:spacing w:val="-2"/>
        </w:rPr>
        <w:t>др.);</w:t>
      </w:r>
    </w:p>
    <w:p>
      <w:pPr>
        <w:pStyle w:val="ListParagraph"/>
        <w:numPr>
          <w:ilvl w:val="0"/>
          <w:numId w:val="134"/>
        </w:numPr>
        <w:tabs>
          <w:tab w:pos="398" w:val="left" w:leader="none"/>
        </w:tabs>
        <w:spacing w:line="240" w:lineRule="auto" w:before="268" w:after="0"/>
        <w:ind w:left="398" w:right="0" w:hanging="184"/>
        <w:jc w:val="left"/>
        <w:rPr>
          <w:sz w:val="24"/>
        </w:rPr>
      </w:pPr>
      <w:r>
        <w:rPr/>
        <w:br w:type="column"/>
      </w:r>
      <w:r>
        <w:rPr>
          <w:sz w:val="24"/>
        </w:rPr>
        <w:t>выполнение</w:t>
      </w:r>
      <w:r>
        <w:rPr>
          <w:spacing w:val="-11"/>
          <w:sz w:val="24"/>
        </w:rPr>
        <w:t> </w:t>
      </w:r>
      <w:r>
        <w:rPr>
          <w:sz w:val="24"/>
        </w:rPr>
        <w:t>вычислений</w:t>
      </w:r>
      <w:r>
        <w:rPr>
          <w:spacing w:val="-8"/>
          <w:sz w:val="24"/>
        </w:rPr>
        <w:t> </w:t>
      </w:r>
      <w:r>
        <w:rPr>
          <w:sz w:val="24"/>
        </w:rPr>
        <w:t>в</w:t>
      </w:r>
      <w:r>
        <w:rPr>
          <w:spacing w:val="-6"/>
          <w:sz w:val="24"/>
        </w:rPr>
        <w:t> </w:t>
      </w:r>
      <w:r>
        <w:rPr>
          <w:sz w:val="24"/>
        </w:rPr>
        <w:t>устной</w:t>
      </w:r>
      <w:r>
        <w:rPr>
          <w:spacing w:val="-7"/>
          <w:sz w:val="24"/>
        </w:rPr>
        <w:t> </w:t>
      </w:r>
      <w:r>
        <w:rPr>
          <w:sz w:val="24"/>
        </w:rPr>
        <w:t>и</w:t>
      </w:r>
      <w:r>
        <w:rPr>
          <w:spacing w:val="-11"/>
          <w:sz w:val="24"/>
        </w:rPr>
        <w:t> </w:t>
      </w:r>
      <w:r>
        <w:rPr>
          <w:sz w:val="24"/>
        </w:rPr>
        <w:t>письменной</w:t>
      </w:r>
      <w:r>
        <w:rPr>
          <w:spacing w:val="-6"/>
          <w:sz w:val="24"/>
        </w:rPr>
        <w:t> </w:t>
      </w:r>
      <w:r>
        <w:rPr>
          <w:spacing w:val="-2"/>
          <w:sz w:val="24"/>
        </w:rPr>
        <w:t>формах;</w:t>
      </w:r>
    </w:p>
    <w:p>
      <w:pPr>
        <w:pStyle w:val="ListParagraph"/>
        <w:numPr>
          <w:ilvl w:val="0"/>
          <w:numId w:val="134"/>
        </w:numPr>
        <w:tabs>
          <w:tab w:pos="398" w:val="left" w:leader="none"/>
        </w:tabs>
        <w:spacing w:line="240" w:lineRule="auto" w:before="0" w:after="0"/>
        <w:ind w:left="398" w:right="0" w:hanging="184"/>
        <w:jc w:val="left"/>
        <w:rPr>
          <w:sz w:val="24"/>
        </w:rPr>
      </w:pPr>
      <w:r>
        <w:rPr>
          <w:sz w:val="24"/>
        </w:rPr>
        <w:t>составление</w:t>
      </w:r>
      <w:r>
        <w:rPr>
          <w:spacing w:val="-9"/>
          <w:sz w:val="24"/>
        </w:rPr>
        <w:t> </w:t>
      </w:r>
      <w:r>
        <w:rPr>
          <w:sz w:val="24"/>
        </w:rPr>
        <w:t>плана</w:t>
      </w:r>
      <w:r>
        <w:rPr>
          <w:spacing w:val="-7"/>
          <w:sz w:val="24"/>
        </w:rPr>
        <w:t> </w:t>
      </w:r>
      <w:r>
        <w:rPr>
          <w:sz w:val="24"/>
        </w:rPr>
        <w:t>и</w:t>
      </w:r>
      <w:r>
        <w:rPr>
          <w:spacing w:val="-6"/>
          <w:sz w:val="24"/>
        </w:rPr>
        <w:t> </w:t>
      </w:r>
      <w:r>
        <w:rPr>
          <w:sz w:val="24"/>
        </w:rPr>
        <w:t>обсуждение</w:t>
      </w:r>
      <w:r>
        <w:rPr>
          <w:spacing w:val="-6"/>
          <w:sz w:val="24"/>
        </w:rPr>
        <w:t> </w:t>
      </w:r>
      <w:r>
        <w:rPr>
          <w:sz w:val="24"/>
        </w:rPr>
        <w:t>способа</w:t>
      </w:r>
      <w:r>
        <w:rPr>
          <w:spacing w:val="-8"/>
          <w:sz w:val="24"/>
        </w:rPr>
        <w:t> </w:t>
      </w:r>
      <w:r>
        <w:rPr>
          <w:sz w:val="24"/>
        </w:rPr>
        <w:t>решения</w:t>
      </w:r>
      <w:r>
        <w:rPr>
          <w:spacing w:val="-5"/>
          <w:sz w:val="24"/>
        </w:rPr>
        <w:t> </w:t>
      </w:r>
      <w:r>
        <w:rPr>
          <w:spacing w:val="-2"/>
          <w:sz w:val="24"/>
        </w:rPr>
        <w:t>задачи;</w:t>
      </w:r>
    </w:p>
    <w:p>
      <w:pPr>
        <w:pStyle w:val="ListParagraph"/>
        <w:numPr>
          <w:ilvl w:val="0"/>
          <w:numId w:val="134"/>
        </w:numPr>
        <w:tabs>
          <w:tab w:pos="394" w:val="left" w:leader="none"/>
        </w:tabs>
        <w:spacing w:line="240" w:lineRule="auto" w:before="0" w:after="0"/>
        <w:ind w:left="394" w:right="0" w:hanging="180"/>
        <w:jc w:val="left"/>
        <w:rPr>
          <w:sz w:val="24"/>
        </w:rPr>
      </w:pPr>
      <w:r>
        <w:rPr>
          <w:sz w:val="24"/>
        </w:rPr>
        <w:t>обсуждение</w:t>
      </w:r>
      <w:r>
        <w:rPr>
          <w:spacing w:val="-14"/>
          <w:sz w:val="24"/>
        </w:rPr>
        <w:t> </w:t>
      </w:r>
      <w:r>
        <w:rPr>
          <w:sz w:val="24"/>
        </w:rPr>
        <w:t>и</w:t>
      </w:r>
      <w:r>
        <w:rPr>
          <w:spacing w:val="-11"/>
          <w:sz w:val="24"/>
        </w:rPr>
        <w:t> </w:t>
      </w:r>
      <w:r>
        <w:rPr>
          <w:sz w:val="24"/>
        </w:rPr>
        <w:t>вывод</w:t>
      </w:r>
      <w:r>
        <w:rPr>
          <w:spacing w:val="-12"/>
          <w:sz w:val="24"/>
        </w:rPr>
        <w:t> </w:t>
      </w:r>
      <w:r>
        <w:rPr>
          <w:sz w:val="24"/>
        </w:rPr>
        <w:t>формул</w:t>
      </w:r>
      <w:r>
        <w:rPr>
          <w:spacing w:val="-7"/>
          <w:sz w:val="24"/>
        </w:rPr>
        <w:t> </w:t>
      </w:r>
      <w:r>
        <w:rPr>
          <w:sz w:val="24"/>
        </w:rPr>
        <w:t>(формулы</w:t>
      </w:r>
      <w:r>
        <w:rPr>
          <w:spacing w:val="-12"/>
          <w:sz w:val="24"/>
        </w:rPr>
        <w:t> </w:t>
      </w:r>
      <w:r>
        <w:rPr>
          <w:sz w:val="24"/>
        </w:rPr>
        <w:t>пути</w:t>
      </w:r>
      <w:r>
        <w:rPr>
          <w:spacing w:val="-8"/>
          <w:sz w:val="24"/>
        </w:rPr>
        <w:t> </w:t>
      </w:r>
      <w:r>
        <w:rPr>
          <w:sz w:val="24"/>
        </w:rPr>
        <w:t>и</w:t>
      </w:r>
      <w:r>
        <w:rPr>
          <w:spacing w:val="-9"/>
          <w:sz w:val="24"/>
        </w:rPr>
        <w:t> </w:t>
      </w:r>
      <w:r>
        <w:rPr>
          <w:sz w:val="24"/>
        </w:rPr>
        <w:t>др.),</w:t>
      </w:r>
      <w:r>
        <w:rPr>
          <w:spacing w:val="-9"/>
          <w:sz w:val="24"/>
        </w:rPr>
        <w:t> </w:t>
      </w:r>
      <w:r>
        <w:rPr>
          <w:sz w:val="24"/>
        </w:rPr>
        <w:t>значений</w:t>
      </w:r>
      <w:r>
        <w:rPr>
          <w:spacing w:val="-8"/>
          <w:sz w:val="24"/>
        </w:rPr>
        <w:t> </w:t>
      </w:r>
      <w:r>
        <w:rPr>
          <w:sz w:val="24"/>
        </w:rPr>
        <w:t>входящих</w:t>
      </w:r>
      <w:r>
        <w:rPr>
          <w:spacing w:val="-5"/>
          <w:sz w:val="24"/>
        </w:rPr>
        <w:t> </w:t>
      </w:r>
      <w:r>
        <w:rPr>
          <w:sz w:val="24"/>
        </w:rPr>
        <w:t>в</w:t>
      </w:r>
      <w:r>
        <w:rPr>
          <w:spacing w:val="-18"/>
          <w:sz w:val="24"/>
        </w:rPr>
        <w:t> </w:t>
      </w:r>
      <w:r>
        <w:rPr>
          <w:sz w:val="24"/>
        </w:rPr>
        <w:t>неё</w:t>
      </w:r>
      <w:r>
        <w:rPr>
          <w:spacing w:val="-11"/>
          <w:sz w:val="24"/>
        </w:rPr>
        <w:t> </w:t>
      </w:r>
      <w:r>
        <w:rPr>
          <w:spacing w:val="-2"/>
          <w:sz w:val="24"/>
        </w:rPr>
        <w:t>букв;</w:t>
      </w:r>
    </w:p>
    <w:p>
      <w:pPr>
        <w:spacing w:after="0" w:line="240" w:lineRule="auto"/>
        <w:jc w:val="left"/>
        <w:rPr>
          <w:sz w:val="24"/>
        </w:rPr>
        <w:sectPr>
          <w:type w:val="continuous"/>
          <w:pgSz w:w="11930" w:h="16860"/>
          <w:pgMar w:header="0" w:footer="1385" w:top="960" w:bottom="280" w:left="60" w:right="200"/>
          <w:cols w:num="2" w:equalWidth="0">
            <w:col w:w="2094" w:space="40"/>
            <w:col w:w="9536"/>
          </w:cols>
        </w:sectPr>
      </w:pPr>
    </w:p>
    <w:p>
      <w:pPr>
        <w:pStyle w:val="BodyText"/>
        <w:ind w:firstLine="0"/>
      </w:pPr>
      <w:r>
        <w:rPr/>
        <w:t>нахождение</w:t>
      </w:r>
      <w:r>
        <w:rPr>
          <w:spacing w:val="-14"/>
        </w:rPr>
        <w:t> </w:t>
      </w:r>
      <w:r>
        <w:rPr/>
        <w:t>по</w:t>
      </w:r>
      <w:r>
        <w:rPr>
          <w:spacing w:val="-11"/>
        </w:rPr>
        <w:t> </w:t>
      </w:r>
      <w:r>
        <w:rPr/>
        <w:t>формуле</w:t>
      </w:r>
      <w:r>
        <w:rPr>
          <w:spacing w:val="-1"/>
        </w:rPr>
        <w:t> </w:t>
      </w:r>
      <w:r>
        <w:rPr/>
        <w:t>указанных</w:t>
      </w:r>
      <w:r>
        <w:rPr>
          <w:spacing w:val="-5"/>
        </w:rPr>
        <w:t> </w:t>
      </w:r>
      <w:r>
        <w:rPr>
          <w:spacing w:val="-2"/>
        </w:rPr>
        <w:t>данных;</w:t>
      </w:r>
    </w:p>
    <w:p>
      <w:pPr>
        <w:pStyle w:val="BodyText"/>
        <w:ind w:left="2352" w:firstLine="0"/>
      </w:pPr>
      <w:r>
        <w:rPr/>
        <w:t>–</w:t>
      </w:r>
      <w:r>
        <w:rPr>
          <w:spacing w:val="-8"/>
        </w:rPr>
        <w:t> </w:t>
      </w:r>
      <w:r>
        <w:rPr/>
        <w:t>построение</w:t>
      </w:r>
      <w:r>
        <w:rPr>
          <w:spacing w:val="-8"/>
        </w:rPr>
        <w:t> </w:t>
      </w:r>
      <w:r>
        <w:rPr/>
        <w:t>логических</w:t>
      </w:r>
      <w:r>
        <w:rPr>
          <w:spacing w:val="-1"/>
        </w:rPr>
        <w:t> </w:t>
      </w:r>
      <w:r>
        <w:rPr/>
        <w:t>цепочек</w:t>
      </w:r>
      <w:r>
        <w:rPr>
          <w:spacing w:val="-2"/>
        </w:rPr>
        <w:t> </w:t>
      </w:r>
      <w:r>
        <w:rPr/>
        <w:t>при</w:t>
      </w:r>
      <w:r>
        <w:rPr>
          <w:spacing w:val="-7"/>
        </w:rPr>
        <w:t> </w:t>
      </w:r>
      <w:r>
        <w:rPr/>
        <w:t>доказательстве</w:t>
      </w:r>
      <w:r>
        <w:rPr>
          <w:spacing w:val="-8"/>
        </w:rPr>
        <w:t> </w:t>
      </w:r>
      <w:r>
        <w:rPr/>
        <w:t>и</w:t>
      </w:r>
      <w:r>
        <w:rPr>
          <w:spacing w:val="-7"/>
        </w:rPr>
        <w:t> </w:t>
      </w:r>
      <w:r>
        <w:rPr/>
        <w:t>диалоге</w:t>
      </w:r>
      <w:r>
        <w:rPr>
          <w:spacing w:val="-9"/>
        </w:rPr>
        <w:t> </w:t>
      </w:r>
      <w:r>
        <w:rPr/>
        <w:t>и</w:t>
      </w:r>
      <w:r>
        <w:rPr>
          <w:spacing w:val="-1"/>
        </w:rPr>
        <w:t> </w:t>
      </w:r>
      <w:r>
        <w:rPr>
          <w:spacing w:val="-5"/>
        </w:rPr>
        <w:t>др.</w:t>
      </w:r>
    </w:p>
    <w:p>
      <w:pPr>
        <w:pStyle w:val="Heading3"/>
        <w:spacing w:line="275" w:lineRule="exact" w:before="17"/>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3"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8"/>
      </w:pPr>
      <w:r>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pPr>
        <w:pStyle w:val="BodyText"/>
        <w:ind w:right="643"/>
      </w:pPr>
      <w:r>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pPr>
        <w:pStyle w:val="BodyText"/>
        <w:ind w:right="632"/>
      </w:pPr>
      <w:r>
        <w:rPr/>
        <w:t>Квадрат, куб, множитель, нахождение значения переменной, основание, остаток, произведение, смысл выражения, распределительное свойство умножения, сочетательное свойство</w:t>
      </w:r>
      <w:r>
        <w:rPr>
          <w:spacing w:val="-8"/>
        </w:rPr>
        <w:t> </w:t>
      </w:r>
      <w:r>
        <w:rPr/>
        <w:t>умножения,</w:t>
      </w:r>
      <w:r>
        <w:rPr>
          <w:spacing w:val="-11"/>
        </w:rPr>
        <w:t> </w:t>
      </w:r>
      <w:r>
        <w:rPr/>
        <w:t>способ</w:t>
      </w:r>
      <w:r>
        <w:rPr>
          <w:spacing w:val="-15"/>
        </w:rPr>
        <w:t> </w:t>
      </w:r>
      <w:r>
        <w:rPr/>
        <w:t>нахождения</w:t>
      </w:r>
      <w:r>
        <w:rPr>
          <w:spacing w:val="-14"/>
        </w:rPr>
        <w:t> </w:t>
      </w:r>
      <w:r>
        <w:rPr/>
        <w:t>деления,</w:t>
      </w:r>
      <w:r>
        <w:rPr>
          <w:spacing w:val="-15"/>
        </w:rPr>
        <w:t> </w:t>
      </w:r>
      <w:r>
        <w:rPr/>
        <w:t>способ</w:t>
      </w:r>
      <w:r>
        <w:rPr>
          <w:spacing w:val="-15"/>
        </w:rPr>
        <w:t> </w:t>
      </w:r>
      <w:r>
        <w:rPr/>
        <w:t>нахождения</w:t>
      </w:r>
      <w:r>
        <w:rPr>
          <w:spacing w:val="-7"/>
        </w:rPr>
        <w:t> </w:t>
      </w:r>
      <w:r>
        <w:rPr/>
        <w:t>умножения,</w:t>
      </w:r>
      <w:r>
        <w:rPr>
          <w:spacing w:val="-12"/>
        </w:rPr>
        <w:t> </w:t>
      </w:r>
      <w:r>
        <w:rPr/>
        <w:t>степень, умножение, частное, упрощение выражения, чтение выражений.</w:t>
      </w:r>
    </w:p>
    <w:p>
      <w:pPr>
        <w:pStyle w:val="BodyText"/>
        <w:ind w:right="635"/>
      </w:pPr>
      <w:r>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w:t>
      </w:r>
      <w:r>
        <w:rPr>
          <w:spacing w:val="-8"/>
        </w:rPr>
        <w:t> </w:t>
      </w:r>
      <w:r>
        <w:rPr/>
        <w:t>прямоугольный</w:t>
      </w:r>
      <w:r>
        <w:rPr>
          <w:spacing w:val="-7"/>
        </w:rPr>
        <w:t> </w:t>
      </w:r>
      <w:r>
        <w:rPr/>
        <w:t>параллелепипед,</w:t>
      </w:r>
      <w:r>
        <w:rPr>
          <w:spacing w:val="-7"/>
        </w:rPr>
        <w:t> </w:t>
      </w:r>
      <w:r>
        <w:rPr/>
        <w:t>равные</w:t>
      </w:r>
      <w:r>
        <w:rPr>
          <w:spacing w:val="-7"/>
        </w:rPr>
        <w:t> </w:t>
      </w:r>
      <w:r>
        <w:rPr/>
        <w:t>фигуры,</w:t>
      </w:r>
      <w:r>
        <w:rPr>
          <w:spacing w:val="-6"/>
        </w:rPr>
        <w:t> </w:t>
      </w:r>
      <w:r>
        <w:rPr/>
        <w:t>расстояние,</w:t>
      </w:r>
      <w:r>
        <w:rPr>
          <w:spacing w:val="-6"/>
        </w:rPr>
        <w:t> </w:t>
      </w:r>
      <w:r>
        <w:rPr/>
        <w:t>рёбра,</w:t>
      </w:r>
      <w:r>
        <w:rPr>
          <w:spacing w:val="-7"/>
        </w:rPr>
        <w:t> </w:t>
      </w:r>
      <w:r>
        <w:rPr/>
        <w:t>формула, формула площади, формула пути.</w:t>
      </w:r>
    </w:p>
    <w:p>
      <w:pPr>
        <w:pStyle w:val="BodyText"/>
        <w:ind w:right="632"/>
      </w:pPr>
      <w:r>
        <w:rPr/>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w:t>
      </w:r>
      <w:r>
        <w:rPr>
          <w:spacing w:val="-3"/>
        </w:rPr>
        <w:t> </w:t>
      </w:r>
      <w:r>
        <w:rPr/>
        <w:t>дробей,</w:t>
      </w:r>
      <w:r>
        <w:rPr>
          <w:spacing w:val="-2"/>
        </w:rPr>
        <w:t> </w:t>
      </w:r>
      <w:r>
        <w:rPr/>
        <w:t>сложение</w:t>
      </w:r>
      <w:r>
        <w:rPr>
          <w:spacing w:val="-3"/>
        </w:rPr>
        <w:t> </w:t>
      </w:r>
      <w:r>
        <w:rPr/>
        <w:t>дробей,</w:t>
      </w:r>
      <w:r>
        <w:rPr>
          <w:spacing w:val="-2"/>
        </w:rPr>
        <w:t> </w:t>
      </w:r>
      <w:r>
        <w:rPr/>
        <w:t>сравнение</w:t>
      </w:r>
      <w:r>
        <w:rPr>
          <w:spacing w:val="-3"/>
        </w:rPr>
        <w:t> </w:t>
      </w:r>
      <w:r>
        <w:rPr/>
        <w:t>дробей,</w:t>
      </w:r>
      <w:r>
        <w:rPr>
          <w:spacing w:val="-2"/>
        </w:rPr>
        <w:t> </w:t>
      </w:r>
      <w:r>
        <w:rPr/>
        <w:t>центр</w:t>
      </w:r>
      <w:r>
        <w:rPr>
          <w:spacing w:val="-2"/>
        </w:rPr>
        <w:t> </w:t>
      </w:r>
      <w:r>
        <w:rPr/>
        <w:t>круга, числитель,</w:t>
      </w:r>
      <w:r>
        <w:rPr>
          <w:spacing w:val="-2"/>
        </w:rPr>
        <w:t> </w:t>
      </w:r>
      <w:r>
        <w:rPr/>
        <w:t>чтение </w:t>
      </w:r>
      <w:r>
        <w:rPr>
          <w:spacing w:val="-2"/>
        </w:rPr>
        <w:t>дробей.</w:t>
      </w:r>
    </w:p>
    <w:p>
      <w:pPr>
        <w:pStyle w:val="BodyText"/>
        <w:ind w:right="630"/>
      </w:pPr>
      <w:r>
        <w:rPr/>
        <w:t>Десятичные дроби, деление десятичной дроби на натуральное число, запись десятичных</w:t>
      </w:r>
      <w:r>
        <w:rPr>
          <w:spacing w:val="-1"/>
        </w:rPr>
        <w:t> </w:t>
      </w:r>
      <w:r>
        <w:rPr/>
        <w:t>дробей,</w:t>
      </w:r>
      <w:r>
        <w:rPr>
          <w:spacing w:val="-4"/>
        </w:rPr>
        <w:t> </w:t>
      </w:r>
      <w:r>
        <w:rPr/>
        <w:t>запись</w:t>
      </w:r>
      <w:r>
        <w:rPr>
          <w:spacing w:val="-2"/>
        </w:rPr>
        <w:t> </w:t>
      </w:r>
      <w:r>
        <w:rPr/>
        <w:t>обыкновенной</w:t>
      </w:r>
      <w:r>
        <w:rPr>
          <w:spacing w:val="-1"/>
        </w:rPr>
        <w:t> </w:t>
      </w:r>
      <w:r>
        <w:rPr/>
        <w:t>дроби</w:t>
      </w:r>
      <w:r>
        <w:rPr>
          <w:spacing w:val="-2"/>
        </w:rPr>
        <w:t> </w:t>
      </w:r>
      <w:r>
        <w:rPr/>
        <w:t>в</w:t>
      </w:r>
      <w:r>
        <w:rPr>
          <w:spacing w:val="-4"/>
        </w:rPr>
        <w:t> </w:t>
      </w:r>
      <w:r>
        <w:rPr/>
        <w:t>виде</w:t>
      </w:r>
      <w:r>
        <w:rPr>
          <w:spacing w:val="-4"/>
        </w:rPr>
        <w:t> </w:t>
      </w:r>
      <w:r>
        <w:rPr/>
        <w:t>десятичной,</w:t>
      </w:r>
      <w:r>
        <w:rPr>
          <w:spacing w:val="-2"/>
        </w:rPr>
        <w:t> </w:t>
      </w:r>
      <w:r>
        <w:rPr/>
        <w:t>запись</w:t>
      </w:r>
      <w:r>
        <w:rPr>
          <w:spacing w:val="-7"/>
        </w:rPr>
        <w:t> </w:t>
      </w:r>
      <w:r>
        <w:rPr/>
        <w:t>произведения</w:t>
      </w:r>
      <w:r>
        <w:rPr>
          <w:spacing w:val="-5"/>
        </w:rPr>
        <w:t> </w:t>
      </w:r>
      <w:r>
        <w:rPr/>
        <w:t>в виде суммы, нахождение дроби от числа, нахождение значения буквенного выражения, округление</w:t>
      </w:r>
      <w:r>
        <w:rPr>
          <w:spacing w:val="-9"/>
        </w:rPr>
        <w:t> </w:t>
      </w:r>
      <w:r>
        <w:rPr/>
        <w:t>чисел,</w:t>
      </w:r>
      <w:r>
        <w:rPr>
          <w:spacing w:val="-3"/>
        </w:rPr>
        <w:t> </w:t>
      </w:r>
      <w:r>
        <w:rPr/>
        <w:t>переместительный</w:t>
      </w:r>
      <w:r>
        <w:rPr>
          <w:spacing w:val="-7"/>
        </w:rPr>
        <w:t> </w:t>
      </w:r>
      <w:r>
        <w:rPr/>
        <w:t>и</w:t>
      </w:r>
      <w:r>
        <w:rPr>
          <w:spacing w:val="-5"/>
        </w:rPr>
        <w:t> </w:t>
      </w:r>
      <w:r>
        <w:rPr/>
        <w:t>сочетательный</w:t>
      </w:r>
      <w:r>
        <w:rPr>
          <w:spacing w:val="-7"/>
        </w:rPr>
        <w:t> </w:t>
      </w:r>
      <w:r>
        <w:rPr/>
        <w:t>закон</w:t>
      </w:r>
      <w:r>
        <w:rPr>
          <w:spacing w:val="-5"/>
        </w:rPr>
        <w:t> </w:t>
      </w:r>
      <w:r>
        <w:rPr/>
        <w:t>сложения</w:t>
      </w:r>
      <w:r>
        <w:rPr>
          <w:spacing w:val="-9"/>
        </w:rPr>
        <w:t> </w:t>
      </w:r>
      <w:r>
        <w:rPr/>
        <w:t>десятичных</w:t>
      </w:r>
      <w:r>
        <w:rPr>
          <w:spacing w:val="-2"/>
        </w:rPr>
        <w:t> </w:t>
      </w:r>
      <w:r>
        <w:rPr/>
        <w:t>дробей, переместительный и сочетательный законы умножения, приближённые значения чисел, среднее</w:t>
      </w:r>
      <w:r>
        <w:rPr>
          <w:spacing w:val="-12"/>
        </w:rPr>
        <w:t> </w:t>
      </w:r>
      <w:r>
        <w:rPr/>
        <w:t>арифметическое,</w:t>
      </w:r>
      <w:r>
        <w:rPr>
          <w:spacing w:val="-1"/>
        </w:rPr>
        <w:t> </w:t>
      </w:r>
      <w:r>
        <w:rPr/>
        <w:t>умножение</w:t>
      </w:r>
      <w:r>
        <w:rPr>
          <w:spacing w:val="-12"/>
        </w:rPr>
        <w:t> </w:t>
      </w:r>
      <w:r>
        <w:rPr/>
        <w:t>десятичной</w:t>
      </w:r>
      <w:r>
        <w:rPr>
          <w:spacing w:val="-7"/>
        </w:rPr>
        <w:t> </w:t>
      </w:r>
      <w:r>
        <w:rPr/>
        <w:t>дроби</w:t>
      </w:r>
      <w:r>
        <w:rPr>
          <w:spacing w:val="-12"/>
        </w:rPr>
        <w:t> </w:t>
      </w:r>
      <w:r>
        <w:rPr/>
        <w:t>на</w:t>
      </w:r>
      <w:r>
        <w:rPr>
          <w:spacing w:val="-15"/>
        </w:rPr>
        <w:t> </w:t>
      </w:r>
      <w:r>
        <w:rPr/>
        <w:t>натуральное</w:t>
      </w:r>
      <w:r>
        <w:rPr>
          <w:spacing w:val="-8"/>
        </w:rPr>
        <w:t> </w:t>
      </w:r>
      <w:r>
        <w:rPr/>
        <w:t>число,</w:t>
      </w:r>
      <w:r>
        <w:rPr>
          <w:spacing w:val="-3"/>
        </w:rPr>
        <w:t> </w:t>
      </w:r>
      <w:r>
        <w:rPr/>
        <w:t>уравнивание числа знаков, чтение десятичных дробей.</w:t>
      </w:r>
    </w:p>
    <w:p>
      <w:pPr>
        <w:pStyle w:val="BodyText"/>
        <w:ind w:right="642"/>
      </w:pPr>
      <w:r>
        <w:rPr/>
        <w:t>Измерение углов,</w:t>
      </w:r>
      <w:r>
        <w:rPr>
          <w:spacing w:val="-5"/>
        </w:rPr>
        <w:t> </w:t>
      </w:r>
      <w:r>
        <w:rPr/>
        <w:t>микрокалькулятор,</w:t>
      </w:r>
      <w:r>
        <w:rPr>
          <w:spacing w:val="-3"/>
        </w:rPr>
        <w:t> </w:t>
      </w:r>
      <w:r>
        <w:rPr/>
        <w:t>нахождение</w:t>
      </w:r>
      <w:r>
        <w:rPr>
          <w:spacing w:val="-7"/>
        </w:rPr>
        <w:t> </w:t>
      </w:r>
      <w:r>
        <w:rPr/>
        <w:t>части от</w:t>
      </w:r>
      <w:r>
        <w:rPr>
          <w:spacing w:val="-6"/>
        </w:rPr>
        <w:t> </w:t>
      </w:r>
      <w:r>
        <w:rPr/>
        <w:t>числа,</w:t>
      </w:r>
      <w:r>
        <w:rPr>
          <w:spacing w:val="-7"/>
        </w:rPr>
        <w:t> </w:t>
      </w:r>
      <w:r>
        <w:rPr/>
        <w:t>нахождение</w:t>
      </w:r>
      <w:r>
        <w:rPr>
          <w:spacing w:val="-7"/>
        </w:rPr>
        <w:t> </w:t>
      </w:r>
      <w:r>
        <w:rPr/>
        <w:t>числа по его части, показания, построение углов, транспортир, угол (прямой, тупой, острый, развёрнутый), чертёжный треугольник.</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Я</w:t>
      </w:r>
      <w:r>
        <w:rPr>
          <w:spacing w:val="-10"/>
        </w:rPr>
        <w:t> </w:t>
      </w:r>
      <w:r>
        <w:rPr/>
        <w:t>буду</w:t>
      </w:r>
      <w:r>
        <w:rPr>
          <w:spacing w:val="-19"/>
        </w:rPr>
        <w:t> </w:t>
      </w:r>
      <w:r>
        <w:rPr/>
        <w:t>перечислять первые</w:t>
      </w:r>
      <w:r>
        <w:rPr>
          <w:spacing w:val="-9"/>
        </w:rPr>
        <w:t> </w:t>
      </w:r>
      <w:r>
        <w:rPr/>
        <w:t>17</w:t>
      </w:r>
      <w:r>
        <w:rPr>
          <w:spacing w:val="-2"/>
        </w:rPr>
        <w:t> </w:t>
      </w:r>
      <w:r>
        <w:rPr/>
        <w:t>чисел</w:t>
      </w:r>
      <w:r>
        <w:rPr>
          <w:spacing w:val="-3"/>
        </w:rPr>
        <w:t> </w:t>
      </w:r>
      <w:r>
        <w:rPr/>
        <w:t>натурального</w:t>
      </w:r>
      <w:r>
        <w:rPr>
          <w:spacing w:val="-5"/>
        </w:rPr>
        <w:t> </w:t>
      </w:r>
      <w:r>
        <w:rPr>
          <w:spacing w:val="-2"/>
        </w:rPr>
        <w:t>ряда.</w:t>
      </w:r>
    </w:p>
    <w:p>
      <w:pPr>
        <w:pStyle w:val="BodyText"/>
        <w:ind w:left="2352" w:firstLine="0"/>
      </w:pPr>
      <w:r>
        <w:rPr/>
        <w:t>Я</w:t>
      </w:r>
      <w:r>
        <w:rPr>
          <w:spacing w:val="-13"/>
        </w:rPr>
        <w:t> </w:t>
      </w:r>
      <w:r>
        <w:rPr/>
        <w:t>могу</w:t>
      </w:r>
      <w:r>
        <w:rPr>
          <w:spacing w:val="-19"/>
        </w:rPr>
        <w:t> </w:t>
      </w:r>
      <w:r>
        <w:rPr/>
        <w:t>(готов)</w:t>
      </w:r>
      <w:r>
        <w:rPr>
          <w:spacing w:val="-10"/>
        </w:rPr>
        <w:t> </w:t>
      </w:r>
      <w:r>
        <w:rPr/>
        <w:t>привести</w:t>
      </w:r>
      <w:r>
        <w:rPr>
          <w:spacing w:val="-4"/>
        </w:rPr>
        <w:t> </w:t>
      </w:r>
      <w:r>
        <w:rPr/>
        <w:t>примеры</w:t>
      </w:r>
      <w:r>
        <w:rPr>
          <w:spacing w:val="-8"/>
        </w:rPr>
        <w:t> </w:t>
      </w:r>
      <w:r>
        <w:rPr/>
        <w:t>двузначных</w:t>
      </w:r>
      <w:r>
        <w:rPr>
          <w:spacing w:val="-5"/>
        </w:rPr>
        <w:t> </w:t>
      </w:r>
      <w:r>
        <w:rPr/>
        <w:t>(трёхзначных,</w:t>
      </w:r>
      <w:r>
        <w:rPr>
          <w:spacing w:val="-4"/>
        </w:rPr>
        <w:t> </w:t>
      </w:r>
      <w:r>
        <w:rPr/>
        <w:t>шестизначных)</w:t>
      </w:r>
      <w:r>
        <w:rPr>
          <w:spacing w:val="-8"/>
        </w:rPr>
        <w:t> </w:t>
      </w:r>
      <w:r>
        <w:rPr>
          <w:spacing w:val="-2"/>
        </w:rPr>
        <w:t>чисел.</w:t>
      </w:r>
    </w:p>
    <w:p>
      <w:pPr>
        <w:spacing w:after="0"/>
        <w:sectPr>
          <w:type w:val="continuous"/>
          <w:pgSz w:w="11930" w:h="16860"/>
          <w:pgMar w:header="0" w:footer="1385" w:top="960" w:bottom="280" w:left="60" w:right="200"/>
        </w:sectPr>
      </w:pPr>
    </w:p>
    <w:p>
      <w:pPr>
        <w:pStyle w:val="BodyText"/>
        <w:spacing w:line="237" w:lineRule="auto" w:before="63"/>
        <w:ind w:right="639"/>
      </w:pPr>
      <w:r>
        <w:rPr/>
        <w:t>Нам предстоит (нужно, следует, необходимо) выбрать единичный отрезок и отметить на координатном луче точки, координаты которых …</w:t>
      </w:r>
    </w:p>
    <w:p>
      <w:pPr>
        <w:pStyle w:val="BodyText"/>
        <w:spacing w:before="3"/>
        <w:ind w:left="2352" w:right="976" w:firstLine="0"/>
      </w:pPr>
      <w:r>
        <w:rPr/>
        <w:t>Отрезок</w:t>
      </w:r>
      <w:r>
        <w:rPr>
          <w:spacing w:val="-1"/>
        </w:rPr>
        <w:t> </w:t>
      </w:r>
      <w:r>
        <w:rPr/>
        <w:t>АС</w:t>
      </w:r>
      <w:r>
        <w:rPr>
          <w:spacing w:val="-1"/>
        </w:rPr>
        <w:t> </w:t>
      </w:r>
      <w:r>
        <w:rPr/>
        <w:t>разбивает</w:t>
      </w:r>
      <w:r>
        <w:rPr>
          <w:spacing w:val="-1"/>
        </w:rPr>
        <w:t> </w:t>
      </w:r>
      <w:r>
        <w:rPr/>
        <w:t>прямоугольник</w:t>
      </w:r>
      <w:r>
        <w:rPr>
          <w:spacing w:val="-1"/>
        </w:rPr>
        <w:t> </w:t>
      </w:r>
      <w:r>
        <w:rPr/>
        <w:t>на</w:t>
      </w:r>
      <w:r>
        <w:rPr>
          <w:spacing w:val="-2"/>
        </w:rPr>
        <w:t> </w:t>
      </w:r>
      <w:r>
        <w:rPr/>
        <w:t>два</w:t>
      </w:r>
      <w:r>
        <w:rPr>
          <w:spacing w:val="-2"/>
        </w:rPr>
        <w:t> </w:t>
      </w:r>
      <w:r>
        <w:rPr/>
        <w:t>равных треугольника:</w:t>
      </w:r>
      <w:r>
        <w:rPr>
          <w:spacing w:val="-3"/>
        </w:rPr>
        <w:t> </w:t>
      </w:r>
      <w:r>
        <w:rPr/>
        <w:t>АВС</w:t>
      </w:r>
      <w:r>
        <w:rPr>
          <w:spacing w:val="-1"/>
        </w:rPr>
        <w:t> </w:t>
      </w:r>
      <w:r>
        <w:rPr/>
        <w:t>и АDС. Площадь</w:t>
      </w:r>
      <w:r>
        <w:rPr>
          <w:spacing w:val="-2"/>
        </w:rPr>
        <w:t> </w:t>
      </w:r>
      <w:r>
        <w:rPr/>
        <w:t>каждого</w:t>
      </w:r>
      <w:r>
        <w:rPr>
          <w:spacing w:val="-3"/>
        </w:rPr>
        <w:t> </w:t>
      </w:r>
      <w:r>
        <w:rPr/>
        <w:t>треугольника</w:t>
      </w:r>
      <w:r>
        <w:rPr>
          <w:spacing w:val="-4"/>
        </w:rPr>
        <w:t> </w:t>
      </w:r>
      <w:r>
        <w:rPr/>
        <w:t>равна</w:t>
      </w:r>
      <w:r>
        <w:rPr>
          <w:spacing w:val="-4"/>
        </w:rPr>
        <w:t> </w:t>
      </w:r>
      <w:r>
        <w:rPr/>
        <w:t>половине</w:t>
      </w:r>
      <w:r>
        <w:rPr>
          <w:spacing w:val="-4"/>
        </w:rPr>
        <w:t> </w:t>
      </w:r>
      <w:r>
        <w:rPr/>
        <w:t>площади</w:t>
      </w:r>
      <w:r>
        <w:rPr>
          <w:spacing w:val="-2"/>
        </w:rPr>
        <w:t> </w:t>
      </w:r>
      <w:r>
        <w:rPr/>
        <w:t>всего</w:t>
      </w:r>
      <w:r>
        <w:rPr>
          <w:spacing w:val="-3"/>
        </w:rPr>
        <w:t> </w:t>
      </w:r>
      <w:r>
        <w:rPr/>
        <w:t>прямоугольника. Квадрат – это прямоугольник с равными сторонами.</w:t>
      </w:r>
    </w:p>
    <w:p>
      <w:pPr>
        <w:pStyle w:val="BodyText"/>
        <w:spacing w:line="237" w:lineRule="auto" w:before="3"/>
        <w:ind w:right="638"/>
      </w:pPr>
      <w:r>
        <w:rPr/>
        <w:t>Я могу (хочу, готов) привести примеры предметов, которые имеют форму прямоугольного параллелепипеда.</w:t>
      </w:r>
    </w:p>
    <w:p>
      <w:pPr>
        <w:pStyle w:val="BodyText"/>
        <w:spacing w:before="1"/>
        <w:ind w:right="648"/>
      </w:pPr>
      <w:r>
        <w:rPr/>
        <w:t>Я могу ответить на вопрос о том, сколько рёбер и вершин у прямоугольного </w:t>
      </w:r>
      <w:r>
        <w:rPr>
          <w:spacing w:val="-2"/>
        </w:rPr>
        <w:t>параллелепипеда.</w:t>
      </w:r>
    </w:p>
    <w:p>
      <w:pPr>
        <w:pStyle w:val="BodyText"/>
        <w:ind w:left="2350" w:firstLine="2"/>
      </w:pPr>
      <w:r>
        <w:rPr>
          <w:spacing w:val="-2"/>
        </w:rPr>
        <w:t>Правильная</w:t>
      </w:r>
      <w:r>
        <w:rPr>
          <w:spacing w:val="-16"/>
        </w:rPr>
        <w:t> </w:t>
      </w:r>
      <w:r>
        <w:rPr>
          <w:spacing w:val="-2"/>
        </w:rPr>
        <w:t>дробь</w:t>
      </w:r>
      <w:r>
        <w:rPr>
          <w:spacing w:val="-7"/>
        </w:rPr>
        <w:t> </w:t>
      </w:r>
      <w:r>
        <w:rPr>
          <w:spacing w:val="-2"/>
        </w:rPr>
        <w:t>меньше</w:t>
      </w:r>
      <w:r>
        <w:rPr>
          <w:spacing w:val="-14"/>
        </w:rPr>
        <w:t> </w:t>
      </w:r>
      <w:r>
        <w:rPr>
          <w:spacing w:val="-2"/>
        </w:rPr>
        <w:t>единицы.</w:t>
      </w:r>
      <w:r>
        <w:rPr>
          <w:spacing w:val="-8"/>
        </w:rPr>
        <w:t> </w:t>
      </w:r>
      <w:r>
        <w:rPr>
          <w:spacing w:val="-2"/>
        </w:rPr>
        <w:t>Неправильная</w:t>
      </w:r>
      <w:r>
        <w:rPr>
          <w:spacing w:val="-11"/>
        </w:rPr>
        <w:t> </w:t>
      </w:r>
      <w:r>
        <w:rPr>
          <w:spacing w:val="-2"/>
        </w:rPr>
        <w:t>дробь</w:t>
      </w:r>
      <w:r>
        <w:rPr>
          <w:spacing w:val="-4"/>
        </w:rPr>
        <w:t> </w:t>
      </w:r>
      <w:r>
        <w:rPr>
          <w:spacing w:val="-2"/>
        </w:rPr>
        <w:t>больше</w:t>
      </w:r>
      <w:r>
        <w:rPr>
          <w:spacing w:val="-14"/>
        </w:rPr>
        <w:t> </w:t>
      </w:r>
      <w:r>
        <w:rPr>
          <w:spacing w:val="-2"/>
        </w:rPr>
        <w:t>или</w:t>
      </w:r>
      <w:r>
        <w:rPr>
          <w:spacing w:val="-4"/>
        </w:rPr>
        <w:t> </w:t>
      </w:r>
      <w:r>
        <w:rPr>
          <w:spacing w:val="-2"/>
        </w:rPr>
        <w:t>равна</w:t>
      </w:r>
      <w:r>
        <w:rPr>
          <w:spacing w:val="-14"/>
        </w:rPr>
        <w:t> </w:t>
      </w:r>
      <w:r>
        <w:rPr>
          <w:spacing w:val="-2"/>
        </w:rPr>
        <w:t>единице.</w:t>
      </w:r>
    </w:p>
    <w:p>
      <w:pPr>
        <w:pStyle w:val="BodyText"/>
        <w:ind w:right="642"/>
      </w:pPr>
      <w:r>
        <w:rPr/>
        <w:t>Я могу (готов) привести пример числового выражения и объяснить, как найти значение числового выражения.</w:t>
      </w:r>
    </w:p>
    <w:p>
      <w:pPr>
        <w:pStyle w:val="BodyText"/>
        <w:ind w:left="2352" w:firstLine="0"/>
      </w:pPr>
      <w:r>
        <w:rPr/>
        <w:t>Я</w:t>
      </w:r>
      <w:r>
        <w:rPr>
          <w:spacing w:val="-15"/>
        </w:rPr>
        <w:t> </w:t>
      </w:r>
      <w:r>
        <w:rPr/>
        <w:t>хочу</w:t>
      </w:r>
      <w:r>
        <w:rPr>
          <w:spacing w:val="-19"/>
        </w:rPr>
        <w:t> </w:t>
      </w:r>
      <w:r>
        <w:rPr/>
        <w:t>привести</w:t>
      </w:r>
      <w:r>
        <w:rPr>
          <w:spacing w:val="-5"/>
        </w:rPr>
        <w:t> </w:t>
      </w:r>
      <w:r>
        <w:rPr/>
        <w:t>пример</w:t>
      </w:r>
      <w:r>
        <w:rPr>
          <w:spacing w:val="-6"/>
        </w:rPr>
        <w:t> </w:t>
      </w:r>
      <w:r>
        <w:rPr/>
        <w:t>буквенного</w:t>
      </w:r>
      <w:r>
        <w:rPr>
          <w:spacing w:val="-5"/>
        </w:rPr>
        <w:t> </w:t>
      </w:r>
      <w:r>
        <w:rPr>
          <w:spacing w:val="-2"/>
        </w:rPr>
        <w:t>выражения.</w:t>
      </w:r>
    </w:p>
    <w:p>
      <w:pPr>
        <w:pStyle w:val="BodyText"/>
        <w:ind w:right="639"/>
      </w:pPr>
      <w:r>
        <w:rPr/>
        <w:t>Мы узнали о том, что произведением десятичной дроби и натурального числа называют сумму</w:t>
      </w:r>
      <w:r>
        <w:rPr>
          <w:spacing w:val="-1"/>
        </w:rPr>
        <w:t> </w:t>
      </w:r>
      <w:r>
        <w:rPr/>
        <w:t>слагаемых, каждое из которых равно этой дроби, а количество слагаемых равно этому натуральному числу.</w:t>
      </w:r>
    </w:p>
    <w:p>
      <w:pPr>
        <w:pStyle w:val="BodyText"/>
        <w:spacing w:line="237" w:lineRule="auto" w:before="5"/>
        <w:ind w:right="643"/>
      </w:pPr>
      <w:r>
        <w:rPr/>
        <w:t>С помощью микрокалькулятора можно выполнять разные арифметические действия: сложение, вычитание, умножение, деление.</w:t>
      </w:r>
    </w:p>
    <w:p>
      <w:pPr>
        <w:spacing w:before="1"/>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w:t>
      </w:r>
      <w:r>
        <w:rPr>
          <w:spacing w:val="-1"/>
        </w:rPr>
        <w:t> </w:t>
      </w:r>
      <w:r>
        <w:rPr/>
        <w:t>натуральном ряду</w:t>
      </w:r>
      <w:r>
        <w:rPr>
          <w:spacing w:val="-4"/>
        </w:rPr>
        <w:t> </w:t>
      </w:r>
      <w:r>
        <w:rPr/>
        <w:t>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pPr>
        <w:pStyle w:val="BodyText"/>
        <w:spacing w:before="5"/>
        <w:ind w:right="641"/>
      </w:pPr>
      <w:r>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pPr>
        <w:pStyle w:val="BodyText"/>
        <w:ind w:right="648"/>
      </w:pPr>
      <w:r>
        <w:rPr/>
        <w:t>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w:t>
      </w:r>
    </w:p>
    <w:p>
      <w:pPr>
        <w:pStyle w:val="BodyText"/>
        <w:ind w:right="636"/>
      </w:pPr>
      <w:r>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 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w:t>
      </w:r>
      <w:r>
        <w:rPr>
          <w:spacing w:val="-8"/>
        </w:rPr>
        <w:t> </w:t>
      </w:r>
      <w:r>
        <w:rPr/>
        <w:t>называется</w:t>
      </w:r>
      <w:r>
        <w:rPr>
          <w:spacing w:val="-7"/>
        </w:rPr>
        <w:t> </w:t>
      </w:r>
      <w:r>
        <w:rPr/>
        <w:t>сочетательным.</w:t>
      </w:r>
      <w:r>
        <w:rPr>
          <w:spacing w:val="-5"/>
        </w:rPr>
        <w:t> </w:t>
      </w:r>
      <w:r>
        <w:rPr/>
        <w:t>В-третьих,</w:t>
      </w:r>
      <w:r>
        <w:rPr>
          <w:spacing w:val="-12"/>
        </w:rPr>
        <w:t> </w:t>
      </w:r>
      <w:r>
        <w:rPr/>
        <w:t>от</w:t>
      </w:r>
      <w:r>
        <w:rPr>
          <w:spacing w:val="-8"/>
        </w:rPr>
        <w:t> </w:t>
      </w:r>
      <w:r>
        <w:rPr/>
        <w:t>прибавления</w:t>
      </w:r>
      <w:r>
        <w:rPr>
          <w:spacing w:val="-9"/>
        </w:rPr>
        <w:t> </w:t>
      </w:r>
      <w:r>
        <w:rPr/>
        <w:t>нуля</w:t>
      </w:r>
      <w:r>
        <w:rPr>
          <w:spacing w:val="-8"/>
        </w:rPr>
        <w:t> </w:t>
      </w:r>
      <w:r>
        <w:rPr/>
        <w:t>число</w:t>
      </w:r>
      <w:r>
        <w:rPr>
          <w:spacing w:val="-5"/>
        </w:rPr>
        <w:t> </w:t>
      </w:r>
      <w:r>
        <w:rPr/>
        <w:t>не</w:t>
      </w:r>
      <w:r>
        <w:rPr>
          <w:spacing w:val="-12"/>
        </w:rPr>
        <w:t> </w:t>
      </w:r>
      <w:r>
        <w:rPr/>
        <w:t>изменяется. Значит, если прибавить к нулю какое-нибудь число, то получится прибавленное число.</w:t>
      </w:r>
    </w:p>
    <w:p>
      <w:pPr>
        <w:pStyle w:val="BodyText"/>
        <w:ind w:right="630"/>
      </w:pPr>
      <w:r>
        <w:rPr/>
        <w:t>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w:t>
      </w:r>
    </w:p>
    <w:p>
      <w:pPr>
        <w:pStyle w:val="BodyText"/>
        <w:spacing w:before="1"/>
        <w:ind w:right="630"/>
      </w:pPr>
      <w:r>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pPr>
        <w:spacing w:after="0"/>
        <w:sectPr>
          <w:pgSz w:w="11930" w:h="16860"/>
          <w:pgMar w:header="0" w:footer="1385" w:top="1020" w:bottom="1620" w:left="60" w:right="200"/>
        </w:sectPr>
      </w:pPr>
    </w:p>
    <w:p>
      <w:pPr>
        <w:pStyle w:val="BodyText"/>
        <w:spacing w:before="60"/>
        <w:ind w:right="667"/>
      </w:pPr>
      <w:r>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pPr>
        <w:pStyle w:val="BodyText"/>
        <w:spacing w:before="3"/>
        <w:ind w:right="643"/>
      </w:pPr>
      <w:r>
        <w:rPr/>
        <w:t>Смешанная запись числа – это такая запись, которая содержит целую и дробную части.</w:t>
      </w:r>
      <w:r>
        <w:rPr>
          <w:spacing w:val="-9"/>
        </w:rPr>
        <w:t> </w:t>
      </w:r>
      <w:r>
        <w:rPr/>
        <w:t>Для</w:t>
      </w:r>
      <w:r>
        <w:rPr>
          <w:spacing w:val="-8"/>
        </w:rPr>
        <w:t> </w:t>
      </w:r>
      <w:r>
        <w:rPr/>
        <w:t>краткости</w:t>
      </w:r>
      <w:r>
        <w:rPr>
          <w:spacing w:val="-8"/>
        </w:rPr>
        <w:t> </w:t>
      </w:r>
      <w:r>
        <w:rPr/>
        <w:t>вместо</w:t>
      </w:r>
      <w:r>
        <w:rPr>
          <w:spacing w:val="-6"/>
        </w:rPr>
        <w:t> </w:t>
      </w:r>
      <w:r>
        <w:rPr/>
        <w:t>«число</w:t>
      </w:r>
      <w:r>
        <w:rPr>
          <w:spacing w:val="-8"/>
        </w:rPr>
        <w:t> </w:t>
      </w:r>
      <w:r>
        <w:rPr/>
        <w:t>в</w:t>
      </w:r>
      <w:r>
        <w:rPr>
          <w:spacing w:val="-9"/>
        </w:rPr>
        <w:t> </w:t>
      </w:r>
      <w:r>
        <w:rPr/>
        <w:t>смешанной</w:t>
      </w:r>
      <w:r>
        <w:rPr>
          <w:spacing w:val="-9"/>
        </w:rPr>
        <w:t> </w:t>
      </w:r>
      <w:r>
        <w:rPr/>
        <w:t>записи»</w:t>
      </w:r>
      <w:r>
        <w:rPr>
          <w:spacing w:val="-15"/>
        </w:rPr>
        <w:t> </w:t>
      </w:r>
      <w:r>
        <w:rPr/>
        <w:t>говорят</w:t>
      </w:r>
      <w:r>
        <w:rPr>
          <w:spacing w:val="-10"/>
        </w:rPr>
        <w:t> </w:t>
      </w:r>
      <w:r>
        <w:rPr/>
        <w:t>так:</w:t>
      </w:r>
      <w:r>
        <w:rPr>
          <w:spacing w:val="-6"/>
        </w:rPr>
        <w:t> </w:t>
      </w:r>
      <w:r>
        <w:rPr/>
        <w:t>«смешанное</w:t>
      </w:r>
      <w:r>
        <w:rPr>
          <w:spacing w:val="-4"/>
        </w:rPr>
        <w:t> </w:t>
      </w:r>
      <w:r>
        <w:rPr/>
        <w:t>число». Смешанное число можно представить в виде неправильной дроби.</w:t>
      </w:r>
    </w:p>
    <w:p>
      <w:pPr>
        <w:pStyle w:val="BodyText"/>
        <w:ind w:right="632"/>
      </w:pPr>
      <w:r>
        <w:rPr/>
        <w:t>Чтобы представить смешанное число в виде неправильной дроби, надо выполнить следующие</w:t>
      </w:r>
      <w:r>
        <w:rPr>
          <w:spacing w:val="-15"/>
        </w:rPr>
        <w:t> </w:t>
      </w:r>
      <w:r>
        <w:rPr/>
        <w:t>действия.</w:t>
      </w:r>
      <w:r>
        <w:rPr>
          <w:spacing w:val="-14"/>
        </w:rPr>
        <w:t> </w:t>
      </w:r>
      <w:r>
        <w:rPr/>
        <w:t>Во-первых,</w:t>
      </w:r>
      <w:r>
        <w:rPr>
          <w:spacing w:val="-9"/>
        </w:rPr>
        <w:t> </w:t>
      </w:r>
      <w:r>
        <w:rPr/>
        <w:t>умножить</w:t>
      </w:r>
      <w:r>
        <w:rPr>
          <w:spacing w:val="-11"/>
        </w:rPr>
        <w:t> </w:t>
      </w:r>
      <w:r>
        <w:rPr/>
        <w:t>его</w:t>
      </w:r>
      <w:r>
        <w:rPr>
          <w:spacing w:val="-13"/>
        </w:rPr>
        <w:t> </w:t>
      </w:r>
      <w:r>
        <w:rPr/>
        <w:t>целую</w:t>
      </w:r>
      <w:r>
        <w:rPr>
          <w:spacing w:val="-8"/>
        </w:rPr>
        <w:t> </w:t>
      </w:r>
      <w:r>
        <w:rPr/>
        <w:t>часть</w:t>
      </w:r>
      <w:r>
        <w:rPr>
          <w:spacing w:val="-12"/>
        </w:rPr>
        <w:t> </w:t>
      </w:r>
      <w:r>
        <w:rPr/>
        <w:t>на</w:t>
      </w:r>
      <w:r>
        <w:rPr>
          <w:spacing w:val="-15"/>
        </w:rPr>
        <w:t> </w:t>
      </w:r>
      <w:r>
        <w:rPr/>
        <w:t>знаменатель</w:t>
      </w:r>
      <w:r>
        <w:rPr>
          <w:spacing w:val="-9"/>
        </w:rPr>
        <w:t> </w:t>
      </w:r>
      <w:r>
        <w:rPr/>
        <w:t>дробной</w:t>
      </w:r>
      <w:r>
        <w:rPr>
          <w:spacing w:val="-11"/>
        </w:rPr>
        <w:t> </w:t>
      </w:r>
      <w:r>
        <w:rPr/>
        <w:t>части. Во-вторых, к полученному произведению надо прибавить числитель дробной части. В- третьих,</w:t>
      </w:r>
      <w:r>
        <w:rPr>
          <w:spacing w:val="-10"/>
        </w:rPr>
        <w:t> </w:t>
      </w:r>
      <w:r>
        <w:rPr/>
        <w:t>надо</w:t>
      </w:r>
      <w:r>
        <w:rPr>
          <w:spacing w:val="-3"/>
        </w:rPr>
        <w:t> </w:t>
      </w:r>
      <w:r>
        <w:rPr/>
        <w:t>записать</w:t>
      </w:r>
      <w:r>
        <w:rPr>
          <w:spacing w:val="-6"/>
        </w:rPr>
        <w:t> </w:t>
      </w:r>
      <w:r>
        <w:rPr/>
        <w:t>полученную</w:t>
      </w:r>
      <w:r>
        <w:rPr>
          <w:spacing w:val="-2"/>
        </w:rPr>
        <w:t> </w:t>
      </w:r>
      <w:r>
        <w:rPr/>
        <w:t>сумму</w:t>
      </w:r>
      <w:r>
        <w:rPr>
          <w:spacing w:val="-15"/>
        </w:rPr>
        <w:t> </w:t>
      </w:r>
      <w:r>
        <w:rPr/>
        <w:t>числителем</w:t>
      </w:r>
      <w:r>
        <w:rPr>
          <w:spacing w:val="-3"/>
        </w:rPr>
        <w:t> </w:t>
      </w:r>
      <w:r>
        <w:rPr/>
        <w:t>дроби,</w:t>
      </w:r>
      <w:r>
        <w:rPr>
          <w:spacing w:val="-5"/>
        </w:rPr>
        <w:t> </w:t>
      </w:r>
      <w:r>
        <w:rPr/>
        <w:t>а</w:t>
      </w:r>
      <w:r>
        <w:rPr>
          <w:spacing w:val="-9"/>
        </w:rPr>
        <w:t> </w:t>
      </w:r>
      <w:r>
        <w:rPr/>
        <w:t>знаменатель</w:t>
      </w:r>
      <w:r>
        <w:rPr>
          <w:spacing w:val="-1"/>
        </w:rPr>
        <w:t> </w:t>
      </w:r>
      <w:r>
        <w:rPr/>
        <w:t>дробной</w:t>
      </w:r>
      <w:r>
        <w:rPr>
          <w:spacing w:val="-1"/>
        </w:rPr>
        <w:t> </w:t>
      </w:r>
      <w:r>
        <w:rPr/>
        <w:t>части нужно оставить без изменения.</w:t>
      </w:r>
    </w:p>
    <w:p>
      <w:pPr>
        <w:pStyle w:val="BodyText"/>
        <w:ind w:right="632"/>
      </w:pPr>
      <w:r>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pPr>
        <w:pStyle w:val="BodyText"/>
        <w:ind w:right="630"/>
      </w:pPr>
      <w:r>
        <w:rPr/>
        <w:t>Для</w:t>
      </w:r>
      <w:r>
        <w:rPr>
          <w:spacing w:val="-15"/>
        </w:rPr>
        <w:t> </w:t>
      </w:r>
      <w:r>
        <w:rPr/>
        <w:t>измерения</w:t>
      </w:r>
      <w:r>
        <w:rPr>
          <w:spacing w:val="-15"/>
        </w:rPr>
        <w:t> </w:t>
      </w:r>
      <w:r>
        <w:rPr/>
        <w:t>площадей</w:t>
      </w:r>
      <w:r>
        <w:rPr>
          <w:spacing w:val="-9"/>
        </w:rPr>
        <w:t> </w:t>
      </w:r>
      <w:r>
        <w:rPr/>
        <w:t>пользуются</w:t>
      </w:r>
      <w:r>
        <w:rPr>
          <w:spacing w:val="-8"/>
        </w:rPr>
        <w:t> </w:t>
      </w:r>
      <w:r>
        <w:rPr/>
        <w:t>такими</w:t>
      </w:r>
      <w:r>
        <w:rPr>
          <w:spacing w:val="-8"/>
        </w:rPr>
        <w:t> </w:t>
      </w:r>
      <w:r>
        <w:rPr/>
        <w:t>единицами:</w:t>
      </w:r>
      <w:r>
        <w:rPr>
          <w:spacing w:val="-8"/>
        </w:rPr>
        <w:t> </w:t>
      </w:r>
      <w:r>
        <w:rPr/>
        <w:t>квадратным</w:t>
      </w:r>
      <w:r>
        <w:rPr>
          <w:spacing w:val="-15"/>
        </w:rPr>
        <w:t> </w:t>
      </w:r>
      <w:r>
        <w:rPr/>
        <w:t>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pPr>
        <w:pStyle w:val="Heading3"/>
        <w:spacing w:line="237" w:lineRule="auto" w:before="16"/>
        <w:ind w:left="6152" w:right="4299" w:hanging="164"/>
        <w:jc w:val="both"/>
      </w:pPr>
      <w:r>
        <w:rPr>
          <w:spacing w:val="-2"/>
        </w:rPr>
        <w:t>Математика </w:t>
      </w:r>
      <w:r>
        <w:rPr/>
        <w:t>6 КЛАСС</w:t>
      </w:r>
    </w:p>
    <w:p>
      <w:pPr>
        <w:spacing w:line="275" w:lineRule="exact" w:before="0"/>
        <w:ind w:left="4709" w:right="0" w:firstLine="0"/>
        <w:jc w:val="left"/>
        <w:rPr>
          <w:sz w:val="24"/>
        </w:rPr>
      </w:pPr>
      <w:r>
        <w:rPr>
          <w:b/>
          <w:sz w:val="24"/>
        </w:rPr>
        <w:t>(2-й</w:t>
      </w:r>
      <w:r>
        <w:rPr>
          <w:b/>
          <w:spacing w:val="-5"/>
          <w:sz w:val="24"/>
        </w:rPr>
        <w:t> </w:t>
      </w:r>
      <w:r>
        <w:rPr>
          <w:b/>
          <w:sz w:val="24"/>
        </w:rPr>
        <w:t>год</w:t>
      </w:r>
      <w:r>
        <w:rPr>
          <w:b/>
          <w:spacing w:val="-1"/>
          <w:sz w:val="24"/>
        </w:rPr>
        <w:t> </w:t>
      </w:r>
      <w:r>
        <w:rPr>
          <w:b/>
          <w:sz w:val="24"/>
        </w:rPr>
        <w:t>обучения</w:t>
      </w:r>
      <w:r>
        <w:rPr>
          <w:b/>
          <w:spacing w:val="-3"/>
          <w:sz w:val="24"/>
        </w:rPr>
        <w:t> </w:t>
      </w:r>
      <w:r>
        <w:rPr>
          <w:b/>
          <w:sz w:val="24"/>
        </w:rPr>
        <w:t>на</w:t>
      </w:r>
      <w:r>
        <w:rPr>
          <w:b/>
          <w:spacing w:val="-2"/>
          <w:sz w:val="24"/>
        </w:rPr>
        <w:t> </w:t>
      </w:r>
      <w:r>
        <w:rPr>
          <w:b/>
          <w:sz w:val="24"/>
        </w:rPr>
        <w:t>уровне</w:t>
      </w:r>
      <w:r>
        <w:rPr>
          <w:b/>
          <w:spacing w:val="-3"/>
          <w:sz w:val="24"/>
        </w:rPr>
        <w:t> </w:t>
      </w:r>
      <w:r>
        <w:rPr>
          <w:b/>
          <w:sz w:val="24"/>
        </w:rPr>
        <w:t>ООО)</w:t>
      </w:r>
      <w:r>
        <w:rPr>
          <w:b/>
          <w:spacing w:val="-23"/>
          <w:sz w:val="24"/>
        </w:rPr>
        <w:t> </w:t>
      </w:r>
      <w:r>
        <w:rPr>
          <w:spacing w:val="-5"/>
          <w:sz w:val="24"/>
          <w:vertAlign w:val="superscript"/>
        </w:rPr>
        <w:t>93</w:t>
      </w:r>
    </w:p>
    <w:p>
      <w:pPr>
        <w:pStyle w:val="BodyText"/>
        <w:spacing w:line="269" w:lineRule="exact"/>
        <w:ind w:left="2352" w:firstLine="0"/>
        <w:jc w:val="left"/>
      </w:pPr>
      <w:r>
        <w:rPr/>
        <w:t>Натуральные</w:t>
      </w:r>
      <w:r>
        <w:rPr>
          <w:spacing w:val="-15"/>
        </w:rPr>
        <w:t> </w:t>
      </w:r>
      <w:r>
        <w:rPr>
          <w:spacing w:val="-4"/>
        </w:rPr>
        <w:t>числа</w:t>
      </w:r>
    </w:p>
    <w:p>
      <w:pPr>
        <w:pStyle w:val="BodyText"/>
        <w:spacing w:line="237" w:lineRule="auto"/>
        <w:ind w:left="2352" w:right="4546" w:firstLine="0"/>
        <w:jc w:val="left"/>
      </w:pPr>
      <w:r>
        <w:rPr/>
        <w:t>Наглядная</w:t>
      </w:r>
      <w:r>
        <w:rPr>
          <w:spacing w:val="-8"/>
        </w:rPr>
        <w:t> </w:t>
      </w:r>
      <w:r>
        <w:rPr/>
        <w:t>геометрия.</w:t>
      </w:r>
      <w:r>
        <w:rPr>
          <w:spacing w:val="-6"/>
        </w:rPr>
        <w:t> </w:t>
      </w:r>
      <w:r>
        <w:rPr/>
        <w:t>Прямые</w:t>
      </w:r>
      <w:r>
        <w:rPr>
          <w:spacing w:val="-9"/>
        </w:rPr>
        <w:t> </w:t>
      </w:r>
      <w:r>
        <w:rPr/>
        <w:t>на</w:t>
      </w:r>
      <w:r>
        <w:rPr>
          <w:spacing w:val="-9"/>
        </w:rPr>
        <w:t> </w:t>
      </w:r>
      <w:r>
        <w:rPr/>
        <w:t>плоскости </w:t>
      </w:r>
      <w:r>
        <w:rPr>
          <w:spacing w:val="-2"/>
        </w:rPr>
        <w:t>Дроби</w:t>
      </w:r>
    </w:p>
    <w:p>
      <w:pPr>
        <w:pStyle w:val="BodyText"/>
        <w:spacing w:line="237" w:lineRule="auto" w:before="3"/>
        <w:ind w:left="2352" w:right="5571" w:firstLine="0"/>
        <w:jc w:val="left"/>
      </w:pPr>
      <w:r>
        <w:rPr/>
        <w:t>Наглядная</w:t>
      </w:r>
      <w:r>
        <w:rPr>
          <w:spacing w:val="-15"/>
        </w:rPr>
        <w:t> </w:t>
      </w:r>
      <w:r>
        <w:rPr/>
        <w:t>геометрия.</w:t>
      </w:r>
      <w:r>
        <w:rPr>
          <w:spacing w:val="-14"/>
        </w:rPr>
        <w:t> </w:t>
      </w:r>
      <w:r>
        <w:rPr/>
        <w:t>Симметрия Выражения с буквами</w:t>
      </w:r>
    </w:p>
    <w:p>
      <w:pPr>
        <w:pStyle w:val="BodyText"/>
        <w:spacing w:before="1"/>
        <w:ind w:left="2352" w:right="4546" w:firstLine="0"/>
        <w:jc w:val="left"/>
      </w:pPr>
      <w:r>
        <w:rPr/>
        <w:t>Наглядная</w:t>
      </w:r>
      <w:r>
        <w:rPr>
          <w:spacing w:val="-8"/>
        </w:rPr>
        <w:t> </w:t>
      </w:r>
      <w:r>
        <w:rPr/>
        <w:t>геометрия.</w:t>
      </w:r>
      <w:r>
        <w:rPr>
          <w:spacing w:val="-6"/>
        </w:rPr>
        <w:t> </w:t>
      </w:r>
      <w:r>
        <w:rPr/>
        <w:t>Фигуры</w:t>
      </w:r>
      <w:r>
        <w:rPr>
          <w:spacing w:val="-8"/>
        </w:rPr>
        <w:t> </w:t>
      </w:r>
      <w:r>
        <w:rPr/>
        <w:t>на</w:t>
      </w:r>
      <w:r>
        <w:rPr>
          <w:spacing w:val="-8"/>
        </w:rPr>
        <w:t> </w:t>
      </w:r>
      <w:r>
        <w:rPr/>
        <w:t>плоскости Положительные и отрицательные числа Представление данных</w:t>
      </w:r>
    </w:p>
    <w:p>
      <w:pPr>
        <w:spacing w:line="247" w:lineRule="auto" w:before="0"/>
        <w:ind w:left="2352" w:right="3584" w:firstLine="0"/>
        <w:jc w:val="left"/>
        <w:rPr>
          <w:b/>
          <w:sz w:val="24"/>
        </w:rPr>
      </w:pPr>
      <w:r>
        <w:rPr>
          <w:sz w:val="24"/>
        </w:rPr>
        <w:t>Наглядная геометрия. Фигуры в пространстве Обобщение</w:t>
      </w:r>
      <w:r>
        <w:rPr>
          <w:spacing w:val="-9"/>
          <w:sz w:val="24"/>
        </w:rPr>
        <w:t> </w:t>
      </w:r>
      <w:r>
        <w:rPr>
          <w:sz w:val="24"/>
        </w:rPr>
        <w:t>и</w:t>
      </w:r>
      <w:r>
        <w:rPr>
          <w:spacing w:val="-8"/>
          <w:sz w:val="24"/>
        </w:rPr>
        <w:t> </w:t>
      </w:r>
      <w:r>
        <w:rPr>
          <w:sz w:val="24"/>
        </w:rPr>
        <w:t>систематизация</w:t>
      </w:r>
      <w:r>
        <w:rPr>
          <w:spacing w:val="-8"/>
          <w:sz w:val="24"/>
        </w:rPr>
        <w:t> </w:t>
      </w:r>
      <w:r>
        <w:rPr>
          <w:sz w:val="24"/>
        </w:rPr>
        <w:t>изученного</w:t>
      </w:r>
      <w:r>
        <w:rPr>
          <w:spacing w:val="-8"/>
          <w:sz w:val="24"/>
        </w:rPr>
        <w:t> </w:t>
      </w:r>
      <w:r>
        <w:rPr>
          <w:sz w:val="24"/>
        </w:rPr>
        <w:t>материала </w:t>
      </w:r>
      <w:r>
        <w:rPr>
          <w:b/>
          <w:i/>
          <w:sz w:val="24"/>
        </w:rPr>
        <w:t>Примерные виды деятельности обучающихся</w:t>
      </w:r>
      <w:r>
        <w:rPr>
          <w:b/>
          <w:sz w:val="24"/>
        </w:rPr>
        <w:t>:</w:t>
      </w:r>
    </w:p>
    <w:p>
      <w:pPr>
        <w:pStyle w:val="ListParagraph"/>
        <w:numPr>
          <w:ilvl w:val="0"/>
          <w:numId w:val="135"/>
        </w:numPr>
        <w:tabs>
          <w:tab w:pos="2532" w:val="left" w:leader="none"/>
        </w:tabs>
        <w:spacing w:line="258" w:lineRule="exact" w:before="0" w:after="0"/>
        <w:ind w:left="2532" w:right="0" w:hanging="180"/>
        <w:jc w:val="left"/>
        <w:rPr>
          <w:sz w:val="24"/>
        </w:rPr>
      </w:pPr>
      <w:r>
        <w:rPr>
          <w:sz w:val="24"/>
        </w:rPr>
        <w:t>объяснение</w:t>
      </w:r>
      <w:r>
        <w:rPr>
          <w:spacing w:val="-17"/>
          <w:sz w:val="24"/>
        </w:rPr>
        <w:t> </w:t>
      </w:r>
      <w:r>
        <w:rPr>
          <w:sz w:val="24"/>
        </w:rPr>
        <w:t>значения</w:t>
      </w:r>
      <w:r>
        <w:rPr>
          <w:spacing w:val="-15"/>
          <w:sz w:val="24"/>
        </w:rPr>
        <w:t> </w:t>
      </w:r>
      <w:r>
        <w:rPr>
          <w:sz w:val="24"/>
        </w:rPr>
        <w:t>понятий</w:t>
      </w:r>
      <w:r>
        <w:rPr>
          <w:spacing w:val="-8"/>
          <w:sz w:val="24"/>
        </w:rPr>
        <w:t> </w:t>
      </w:r>
      <w:r>
        <w:rPr>
          <w:sz w:val="24"/>
        </w:rPr>
        <w:t>(формулирование</w:t>
      </w:r>
      <w:r>
        <w:rPr>
          <w:spacing w:val="-12"/>
          <w:sz w:val="24"/>
        </w:rPr>
        <w:t> </w:t>
      </w:r>
      <w:r>
        <w:rPr>
          <w:spacing w:val="-2"/>
          <w:sz w:val="24"/>
        </w:rPr>
        <w:t>определений);</w:t>
      </w:r>
    </w:p>
    <w:p>
      <w:pPr>
        <w:pStyle w:val="ListParagraph"/>
        <w:numPr>
          <w:ilvl w:val="0"/>
          <w:numId w:val="135"/>
        </w:numPr>
        <w:tabs>
          <w:tab w:pos="2532" w:val="left" w:leader="none"/>
        </w:tabs>
        <w:spacing w:line="271" w:lineRule="exact" w:before="0" w:after="0"/>
        <w:ind w:left="2532" w:right="0" w:hanging="180"/>
        <w:jc w:val="left"/>
        <w:rPr>
          <w:sz w:val="24"/>
        </w:rPr>
      </w:pPr>
      <w:r>
        <w:rPr>
          <w:sz w:val="24"/>
        </w:rPr>
        <w:t>доказательство</w:t>
      </w:r>
      <w:r>
        <w:rPr>
          <w:spacing w:val="-10"/>
          <w:sz w:val="24"/>
        </w:rPr>
        <w:t> </w:t>
      </w:r>
      <w:r>
        <w:rPr>
          <w:sz w:val="24"/>
        </w:rPr>
        <w:t>и</w:t>
      </w:r>
      <w:r>
        <w:rPr>
          <w:spacing w:val="-5"/>
          <w:sz w:val="24"/>
        </w:rPr>
        <w:t> </w:t>
      </w:r>
      <w:r>
        <w:rPr>
          <w:sz w:val="24"/>
        </w:rPr>
        <w:t>опровержение</w:t>
      </w:r>
      <w:r>
        <w:rPr>
          <w:spacing w:val="-6"/>
          <w:sz w:val="24"/>
        </w:rPr>
        <w:t> </w:t>
      </w:r>
      <w:r>
        <w:rPr>
          <w:sz w:val="24"/>
        </w:rPr>
        <w:t>с</w:t>
      </w:r>
      <w:r>
        <w:rPr>
          <w:spacing w:val="-12"/>
          <w:sz w:val="24"/>
        </w:rPr>
        <w:t> </w:t>
      </w:r>
      <w:r>
        <w:rPr>
          <w:sz w:val="24"/>
        </w:rPr>
        <w:t>помощью</w:t>
      </w:r>
      <w:r>
        <w:rPr>
          <w:spacing w:val="-10"/>
          <w:sz w:val="24"/>
        </w:rPr>
        <w:t> </w:t>
      </w:r>
      <w:r>
        <w:rPr>
          <w:spacing w:val="-2"/>
          <w:sz w:val="24"/>
        </w:rPr>
        <w:t>контрпримеров;</w:t>
      </w:r>
    </w:p>
    <w:p>
      <w:pPr>
        <w:pStyle w:val="ListParagraph"/>
        <w:numPr>
          <w:ilvl w:val="0"/>
          <w:numId w:val="135"/>
        </w:numPr>
        <w:tabs>
          <w:tab w:pos="2532" w:val="left" w:leader="none"/>
        </w:tabs>
        <w:spacing w:line="274" w:lineRule="exact" w:before="0" w:after="0"/>
        <w:ind w:left="2532" w:right="0" w:hanging="180"/>
        <w:jc w:val="left"/>
        <w:rPr>
          <w:sz w:val="24"/>
        </w:rPr>
      </w:pPr>
      <w:r>
        <w:rPr>
          <w:sz w:val="24"/>
        </w:rPr>
        <w:t>решение</w:t>
      </w:r>
      <w:r>
        <w:rPr>
          <w:spacing w:val="-14"/>
          <w:sz w:val="24"/>
        </w:rPr>
        <w:t> </w:t>
      </w:r>
      <w:r>
        <w:rPr>
          <w:sz w:val="24"/>
        </w:rPr>
        <w:t>текстовых</w:t>
      </w:r>
      <w:r>
        <w:rPr>
          <w:spacing w:val="-5"/>
          <w:sz w:val="24"/>
        </w:rPr>
        <w:t> </w:t>
      </w:r>
      <w:r>
        <w:rPr>
          <w:sz w:val="24"/>
        </w:rPr>
        <w:t>задач</w:t>
      </w:r>
      <w:r>
        <w:rPr>
          <w:spacing w:val="-14"/>
          <w:sz w:val="24"/>
        </w:rPr>
        <w:t> </w:t>
      </w:r>
      <w:r>
        <w:rPr>
          <w:sz w:val="24"/>
        </w:rPr>
        <w:t>арифметическими</w:t>
      </w:r>
      <w:r>
        <w:rPr>
          <w:spacing w:val="-6"/>
          <w:sz w:val="24"/>
        </w:rPr>
        <w:t> </w:t>
      </w:r>
      <w:r>
        <w:rPr>
          <w:spacing w:val="-2"/>
          <w:sz w:val="24"/>
        </w:rPr>
        <w:t>способами;</w:t>
      </w:r>
    </w:p>
    <w:p>
      <w:pPr>
        <w:pStyle w:val="ListParagraph"/>
        <w:numPr>
          <w:ilvl w:val="0"/>
          <w:numId w:val="135"/>
        </w:numPr>
        <w:tabs>
          <w:tab w:pos="2532" w:val="left" w:leader="none"/>
        </w:tabs>
        <w:spacing w:line="275" w:lineRule="exact" w:before="5" w:after="0"/>
        <w:ind w:left="2532" w:right="0" w:hanging="180"/>
        <w:jc w:val="left"/>
        <w:rPr>
          <w:sz w:val="24"/>
        </w:rPr>
      </w:pPr>
      <w:r>
        <w:rPr>
          <w:sz w:val="24"/>
        </w:rPr>
        <w:t>формулирование</w:t>
      </w:r>
      <w:r>
        <w:rPr>
          <w:spacing w:val="-9"/>
          <w:sz w:val="24"/>
        </w:rPr>
        <w:t> </w:t>
      </w:r>
      <w:r>
        <w:rPr>
          <w:sz w:val="24"/>
        </w:rPr>
        <w:t>правил</w:t>
      </w:r>
      <w:r>
        <w:rPr>
          <w:spacing w:val="-9"/>
          <w:sz w:val="24"/>
        </w:rPr>
        <w:t> </w:t>
      </w:r>
      <w:r>
        <w:rPr>
          <w:sz w:val="24"/>
        </w:rPr>
        <w:t>(в</w:t>
      </w:r>
      <w:r>
        <w:rPr>
          <w:spacing w:val="-14"/>
          <w:sz w:val="24"/>
        </w:rPr>
        <w:t> </w:t>
      </w:r>
      <w:r>
        <w:rPr>
          <w:sz w:val="24"/>
        </w:rPr>
        <w:t>рамках</w:t>
      </w:r>
      <w:r>
        <w:rPr>
          <w:spacing w:val="-1"/>
          <w:sz w:val="24"/>
        </w:rPr>
        <w:t> </w:t>
      </w:r>
      <w:r>
        <w:rPr>
          <w:spacing w:val="-2"/>
          <w:sz w:val="24"/>
        </w:rPr>
        <w:t>изученного);</w:t>
      </w:r>
    </w:p>
    <w:p>
      <w:pPr>
        <w:pStyle w:val="ListParagraph"/>
        <w:numPr>
          <w:ilvl w:val="0"/>
          <w:numId w:val="135"/>
        </w:numPr>
        <w:tabs>
          <w:tab w:pos="2532" w:val="left" w:leader="none"/>
        </w:tabs>
        <w:spacing w:line="274" w:lineRule="exact" w:before="0" w:after="0"/>
        <w:ind w:left="2532" w:right="0" w:hanging="180"/>
        <w:jc w:val="left"/>
        <w:rPr>
          <w:sz w:val="24"/>
        </w:rPr>
      </w:pPr>
      <w:r>
        <w:rPr>
          <w:sz w:val="24"/>
        </w:rPr>
        <w:t>чтение</w:t>
      </w:r>
      <w:r>
        <w:rPr>
          <w:spacing w:val="-16"/>
          <w:sz w:val="24"/>
        </w:rPr>
        <w:t> </w:t>
      </w:r>
      <w:r>
        <w:rPr>
          <w:sz w:val="24"/>
        </w:rPr>
        <w:t>(орфоэпически</w:t>
      </w:r>
      <w:r>
        <w:rPr>
          <w:spacing w:val="-12"/>
          <w:sz w:val="24"/>
        </w:rPr>
        <w:t> </w:t>
      </w:r>
      <w:r>
        <w:rPr>
          <w:sz w:val="24"/>
        </w:rPr>
        <w:t>и</w:t>
      </w:r>
      <w:r>
        <w:rPr>
          <w:spacing w:val="-11"/>
          <w:sz w:val="24"/>
        </w:rPr>
        <w:t> </w:t>
      </w:r>
      <w:r>
        <w:rPr>
          <w:sz w:val="24"/>
        </w:rPr>
        <w:t>грамматически</w:t>
      </w:r>
      <w:r>
        <w:rPr>
          <w:spacing w:val="-9"/>
          <w:sz w:val="24"/>
        </w:rPr>
        <w:t> </w:t>
      </w:r>
      <w:r>
        <w:rPr>
          <w:sz w:val="24"/>
        </w:rPr>
        <w:t>верное)</w:t>
      </w:r>
      <w:r>
        <w:rPr>
          <w:spacing w:val="-12"/>
          <w:sz w:val="24"/>
        </w:rPr>
        <w:t> </w:t>
      </w:r>
      <w:r>
        <w:rPr>
          <w:sz w:val="24"/>
        </w:rPr>
        <w:t>математических</w:t>
      </w:r>
      <w:r>
        <w:rPr>
          <w:spacing w:val="1"/>
          <w:sz w:val="24"/>
        </w:rPr>
        <w:t> </w:t>
      </w:r>
      <w:r>
        <w:rPr>
          <w:spacing w:val="-2"/>
          <w:sz w:val="24"/>
        </w:rPr>
        <w:t>записей;</w:t>
      </w:r>
    </w:p>
    <w:p>
      <w:pPr>
        <w:pStyle w:val="ListParagraph"/>
        <w:numPr>
          <w:ilvl w:val="0"/>
          <w:numId w:val="135"/>
        </w:numPr>
        <w:tabs>
          <w:tab w:pos="2629" w:val="left" w:leader="none"/>
        </w:tabs>
        <w:spacing w:line="240" w:lineRule="auto" w:before="0" w:after="0"/>
        <w:ind w:left="1644" w:right="638" w:firstLine="705"/>
        <w:jc w:val="both"/>
        <w:rPr>
          <w:sz w:val="24"/>
        </w:rPr>
      </w:pPr>
      <w:r>
        <w:rPr>
          <w:sz w:val="24"/>
        </w:rPr>
        <w:t>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pPr>
        <w:pStyle w:val="ListParagraph"/>
        <w:numPr>
          <w:ilvl w:val="0"/>
          <w:numId w:val="135"/>
        </w:numPr>
        <w:tabs>
          <w:tab w:pos="2532" w:val="left" w:leader="none"/>
        </w:tabs>
        <w:spacing w:line="275" w:lineRule="exact" w:before="2" w:after="0"/>
        <w:ind w:left="2532" w:right="0" w:hanging="180"/>
        <w:jc w:val="both"/>
        <w:rPr>
          <w:sz w:val="24"/>
        </w:rPr>
      </w:pPr>
      <w:r>
        <w:rPr>
          <w:sz w:val="24"/>
        </w:rPr>
        <w:t>построение</w:t>
      </w:r>
      <w:r>
        <w:rPr>
          <w:spacing w:val="-11"/>
          <w:sz w:val="24"/>
        </w:rPr>
        <w:t> </w:t>
      </w:r>
      <w:r>
        <w:rPr>
          <w:sz w:val="24"/>
        </w:rPr>
        <w:t>логических</w:t>
      </w:r>
      <w:r>
        <w:rPr>
          <w:spacing w:val="-9"/>
          <w:sz w:val="24"/>
        </w:rPr>
        <w:t> </w:t>
      </w:r>
      <w:r>
        <w:rPr>
          <w:sz w:val="24"/>
        </w:rPr>
        <w:t>цепочек</w:t>
      </w:r>
      <w:r>
        <w:rPr>
          <w:spacing w:val="-10"/>
          <w:sz w:val="24"/>
        </w:rPr>
        <w:t> </w:t>
      </w:r>
      <w:r>
        <w:rPr>
          <w:spacing w:val="-2"/>
          <w:sz w:val="24"/>
        </w:rPr>
        <w:t>рассуждений;</w:t>
      </w:r>
    </w:p>
    <w:p>
      <w:pPr>
        <w:pStyle w:val="ListParagraph"/>
        <w:numPr>
          <w:ilvl w:val="0"/>
          <w:numId w:val="135"/>
        </w:numPr>
        <w:tabs>
          <w:tab w:pos="2692" w:val="left" w:leader="none"/>
        </w:tabs>
        <w:spacing w:line="240" w:lineRule="auto" w:before="0" w:after="0"/>
        <w:ind w:left="1644" w:right="638" w:firstLine="705"/>
        <w:jc w:val="both"/>
        <w:rPr>
          <w:sz w:val="24"/>
        </w:rPr>
      </w:pPr>
      <w:r>
        <w:rPr>
          <w:sz w:val="24"/>
        </w:rPr>
        <w:t>критическая оценка и обоснование полученного ответа, осуществление </w:t>
      </w:r>
      <w:r>
        <w:rPr>
          <w:spacing w:val="-2"/>
          <w:sz w:val="24"/>
        </w:rPr>
        <w:t>самоконтроля;</w:t>
      </w:r>
    </w:p>
    <w:p>
      <w:pPr>
        <w:pStyle w:val="BodyText"/>
        <w:spacing w:before="9"/>
        <w:ind w:left="0" w:firstLine="0"/>
        <w:jc w:val="left"/>
        <w:rPr>
          <w:sz w:val="17"/>
        </w:rPr>
      </w:pPr>
      <w:r>
        <w:rPr/>
        <mc:AlternateContent>
          <mc:Choice Requires="wps">
            <w:drawing>
              <wp:anchor distT="0" distB="0" distL="0" distR="0" allowOverlap="1" layoutInCell="1" locked="0" behindDoc="1" simplePos="0" relativeHeight="487624192">
                <wp:simplePos x="0" y="0"/>
                <wp:positionH relativeFrom="page">
                  <wp:posOffset>1080769</wp:posOffset>
                </wp:positionH>
                <wp:positionV relativeFrom="paragraph">
                  <wp:posOffset>145694</wp:posOffset>
                </wp:positionV>
                <wp:extent cx="1828800" cy="762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472019pt;width:144pt;height:.60004pt;mso-position-horizontal-relative:page;mso-position-vertical-relative:paragraph;z-index:-15692288;mso-wrap-distance-left:0;mso-wrap-distance-right:0" id="docshape80" filled="true" fillcolor="#000000" stroked="false">
                <v:fill type="solid"/>
                <w10:wrap type="topAndBottom"/>
              </v:rect>
            </w:pict>
          </mc:Fallback>
        </mc:AlternateContent>
      </w:r>
    </w:p>
    <w:p>
      <w:pPr>
        <w:spacing w:line="235" w:lineRule="auto" w:before="33"/>
        <w:ind w:left="1644" w:right="0" w:firstLine="0"/>
        <w:jc w:val="left"/>
        <w:rPr>
          <w:sz w:val="20"/>
        </w:rPr>
      </w:pPr>
      <w:r>
        <w:rPr>
          <w:sz w:val="20"/>
          <w:vertAlign w:val="superscript"/>
        </w:rPr>
        <w:t>93</w:t>
      </w:r>
      <w:r>
        <w:rPr>
          <w:spacing w:val="38"/>
          <w:sz w:val="20"/>
          <w:vertAlign w:val="baseline"/>
        </w:rPr>
        <w:t> </w:t>
      </w:r>
      <w:r>
        <w:rPr>
          <w:sz w:val="20"/>
          <w:vertAlign w:val="baseline"/>
        </w:rPr>
        <w:t>Сохраняется</w:t>
      </w:r>
      <w:r>
        <w:rPr>
          <w:spacing w:val="38"/>
          <w:sz w:val="20"/>
          <w:vertAlign w:val="baseline"/>
        </w:rPr>
        <w:t> </w:t>
      </w:r>
      <w:r>
        <w:rPr>
          <w:sz w:val="20"/>
          <w:vertAlign w:val="baseline"/>
        </w:rPr>
        <w:t>содержание</w:t>
      </w:r>
      <w:r>
        <w:rPr>
          <w:spacing w:val="40"/>
          <w:sz w:val="20"/>
          <w:vertAlign w:val="baseline"/>
        </w:rPr>
        <w:t> </w:t>
      </w:r>
      <w:r>
        <w:rPr>
          <w:sz w:val="20"/>
          <w:vertAlign w:val="baseline"/>
        </w:rPr>
        <w:t>и</w:t>
      </w:r>
      <w:r>
        <w:rPr>
          <w:spacing w:val="34"/>
          <w:sz w:val="20"/>
          <w:vertAlign w:val="baseline"/>
        </w:rPr>
        <w:t> </w:t>
      </w:r>
      <w:r>
        <w:rPr>
          <w:sz w:val="20"/>
          <w:vertAlign w:val="baseline"/>
        </w:rPr>
        <w:t>объём</w:t>
      </w:r>
      <w:r>
        <w:rPr>
          <w:spacing w:val="39"/>
          <w:sz w:val="20"/>
          <w:vertAlign w:val="baseline"/>
        </w:rPr>
        <w:t> </w:t>
      </w:r>
      <w:r>
        <w:rPr>
          <w:sz w:val="20"/>
          <w:vertAlign w:val="baseline"/>
        </w:rPr>
        <w:t>материала,</w:t>
      </w:r>
      <w:r>
        <w:rPr>
          <w:spacing w:val="40"/>
          <w:sz w:val="20"/>
          <w:vertAlign w:val="baseline"/>
        </w:rPr>
        <w:t> </w:t>
      </w:r>
      <w:r>
        <w:rPr>
          <w:sz w:val="20"/>
          <w:vertAlign w:val="baseline"/>
        </w:rPr>
        <w:t>представленного</w:t>
      </w:r>
      <w:r>
        <w:rPr>
          <w:spacing w:val="40"/>
          <w:sz w:val="20"/>
          <w:vertAlign w:val="baseline"/>
        </w:rPr>
        <w:t> </w:t>
      </w:r>
      <w:r>
        <w:rPr>
          <w:sz w:val="20"/>
          <w:vertAlign w:val="baseline"/>
        </w:rPr>
        <w:t>в</w:t>
      </w:r>
      <w:r>
        <w:rPr>
          <w:spacing w:val="37"/>
          <w:sz w:val="20"/>
          <w:vertAlign w:val="baseline"/>
        </w:rPr>
        <w:t> </w:t>
      </w:r>
      <w:r>
        <w:rPr>
          <w:sz w:val="20"/>
          <w:vertAlign w:val="baseline"/>
        </w:rPr>
        <w:t>примерной</w:t>
      </w:r>
      <w:r>
        <w:rPr>
          <w:spacing w:val="38"/>
          <w:sz w:val="20"/>
          <w:vertAlign w:val="baseline"/>
        </w:rPr>
        <w:t> </w:t>
      </w:r>
      <w:r>
        <w:rPr>
          <w:sz w:val="20"/>
          <w:vertAlign w:val="baseline"/>
        </w:rPr>
        <w:t>ООП</w:t>
      </w:r>
      <w:r>
        <w:rPr>
          <w:spacing w:val="40"/>
          <w:sz w:val="20"/>
          <w:vertAlign w:val="baseline"/>
        </w:rPr>
        <w:t> </w:t>
      </w:r>
      <w:r>
        <w:rPr>
          <w:sz w:val="20"/>
          <w:vertAlign w:val="baseline"/>
        </w:rPr>
        <w:t>–</w:t>
      </w:r>
      <w:r>
        <w:rPr>
          <w:spacing w:val="40"/>
          <w:sz w:val="20"/>
          <w:vertAlign w:val="baseline"/>
        </w:rPr>
        <w:t> </w:t>
      </w:r>
      <w:r>
        <w:rPr>
          <w:sz w:val="20"/>
          <w:vertAlign w:val="baseline"/>
        </w:rPr>
        <w:t>для</w:t>
      </w:r>
      <w:r>
        <w:rPr>
          <w:spacing w:val="37"/>
          <w:sz w:val="20"/>
          <w:vertAlign w:val="baseline"/>
        </w:rPr>
        <w:t> </w:t>
      </w:r>
      <w:r>
        <w:rPr>
          <w:sz w:val="20"/>
          <w:vertAlign w:val="baseline"/>
        </w:rPr>
        <w:t>второго</w:t>
      </w:r>
      <w:r>
        <w:rPr>
          <w:spacing w:val="40"/>
          <w:sz w:val="20"/>
          <w:vertAlign w:val="baseline"/>
        </w:rPr>
        <w:t> </w:t>
      </w:r>
      <w:r>
        <w:rPr>
          <w:sz w:val="20"/>
          <w:vertAlign w:val="baseline"/>
        </w:rPr>
        <w:t>года обучения на уровне ООО.</w:t>
      </w:r>
    </w:p>
    <w:p>
      <w:pPr>
        <w:spacing w:after="0" w:line="235" w:lineRule="auto"/>
        <w:jc w:val="left"/>
        <w:rPr>
          <w:sz w:val="20"/>
        </w:rPr>
        <w:sectPr>
          <w:pgSz w:w="11930" w:h="16860"/>
          <w:pgMar w:header="0" w:footer="1385" w:top="1020" w:bottom="1620" w:left="60" w:right="200"/>
        </w:sectPr>
      </w:pPr>
    </w:p>
    <w:p>
      <w:pPr>
        <w:pStyle w:val="ListParagraph"/>
        <w:numPr>
          <w:ilvl w:val="0"/>
          <w:numId w:val="135"/>
        </w:numPr>
        <w:tabs>
          <w:tab w:pos="2673" w:val="left" w:leader="none"/>
        </w:tabs>
        <w:spacing w:line="237" w:lineRule="auto" w:before="63" w:after="0"/>
        <w:ind w:left="1644" w:right="634" w:firstLine="705"/>
        <w:jc w:val="both"/>
        <w:rPr>
          <w:sz w:val="24"/>
        </w:rPr>
      </w:pPr>
      <w:r>
        <w:rPr>
          <w:sz w:val="24"/>
        </w:rPr>
        <w:t>проведение несложных исследований – в рамках изученного (в т.ч. с использованием калькулятора, компьютера);</w:t>
      </w:r>
    </w:p>
    <w:p>
      <w:pPr>
        <w:pStyle w:val="ListParagraph"/>
        <w:numPr>
          <w:ilvl w:val="0"/>
          <w:numId w:val="135"/>
        </w:numPr>
        <w:tabs>
          <w:tab w:pos="2532" w:val="left" w:leader="none"/>
        </w:tabs>
        <w:spacing w:line="240" w:lineRule="auto" w:before="3" w:after="0"/>
        <w:ind w:left="2532" w:right="0" w:hanging="180"/>
        <w:jc w:val="both"/>
        <w:rPr>
          <w:sz w:val="24"/>
        </w:rPr>
      </w:pPr>
      <w:r>
        <w:rPr>
          <w:sz w:val="24"/>
        </w:rPr>
        <w:t>подбор</w:t>
      </w:r>
      <w:r>
        <w:rPr>
          <w:spacing w:val="-8"/>
          <w:sz w:val="24"/>
        </w:rPr>
        <w:t> </w:t>
      </w:r>
      <w:r>
        <w:rPr>
          <w:sz w:val="24"/>
        </w:rPr>
        <w:t>и</w:t>
      </w:r>
      <w:r>
        <w:rPr>
          <w:spacing w:val="-6"/>
          <w:sz w:val="24"/>
        </w:rPr>
        <w:t> </w:t>
      </w:r>
      <w:r>
        <w:rPr>
          <w:sz w:val="24"/>
        </w:rPr>
        <w:t>приведение</w:t>
      </w:r>
      <w:r>
        <w:rPr>
          <w:spacing w:val="-13"/>
          <w:sz w:val="24"/>
        </w:rPr>
        <w:t> </w:t>
      </w:r>
      <w:r>
        <w:rPr>
          <w:sz w:val="24"/>
        </w:rPr>
        <w:t>примеров</w:t>
      </w:r>
      <w:r>
        <w:rPr>
          <w:spacing w:val="-3"/>
          <w:sz w:val="24"/>
        </w:rPr>
        <w:t> </w:t>
      </w:r>
      <w:r>
        <w:rPr>
          <w:sz w:val="24"/>
        </w:rPr>
        <w:t>с</w:t>
      </w:r>
      <w:r>
        <w:rPr>
          <w:spacing w:val="-9"/>
          <w:sz w:val="24"/>
        </w:rPr>
        <w:t> </w:t>
      </w:r>
      <w:r>
        <w:rPr>
          <w:sz w:val="24"/>
        </w:rPr>
        <w:t>опорой</w:t>
      </w:r>
      <w:r>
        <w:rPr>
          <w:spacing w:val="-4"/>
          <w:sz w:val="24"/>
        </w:rPr>
        <w:t> </w:t>
      </w:r>
      <w:r>
        <w:rPr>
          <w:sz w:val="24"/>
        </w:rPr>
        <w:t>на</w:t>
      </w:r>
      <w:r>
        <w:rPr>
          <w:spacing w:val="-9"/>
          <w:sz w:val="24"/>
        </w:rPr>
        <w:t> </w:t>
      </w:r>
      <w:r>
        <w:rPr>
          <w:sz w:val="24"/>
        </w:rPr>
        <w:t>социально-бытовой</w:t>
      </w:r>
      <w:r>
        <w:rPr>
          <w:spacing w:val="-3"/>
          <w:sz w:val="24"/>
        </w:rPr>
        <w:t> </w:t>
      </w:r>
      <w:r>
        <w:rPr>
          <w:sz w:val="24"/>
        </w:rPr>
        <w:t>опыт.</w:t>
      </w:r>
      <w:r>
        <w:rPr>
          <w:spacing w:val="-10"/>
          <w:sz w:val="24"/>
        </w:rPr>
        <w:t> </w:t>
      </w:r>
      <w:r>
        <w:rPr>
          <w:sz w:val="24"/>
        </w:rPr>
        <w:t>И</w:t>
      </w:r>
      <w:r>
        <w:rPr>
          <w:spacing w:val="-8"/>
          <w:sz w:val="24"/>
        </w:rPr>
        <w:t> </w:t>
      </w:r>
      <w:r>
        <w:rPr>
          <w:spacing w:val="-5"/>
          <w:sz w:val="24"/>
        </w:rPr>
        <w:t>др.</w:t>
      </w:r>
    </w:p>
    <w:p>
      <w:pPr>
        <w:pStyle w:val="Heading3"/>
        <w:spacing w:line="275" w:lineRule="exact" w:before="10"/>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Делители и кратные. Обыкновенные дроби. Признаки делимости. Делитель натурального</w:t>
      </w:r>
      <w:r>
        <w:rPr>
          <w:spacing w:val="-5"/>
        </w:rPr>
        <w:t> </w:t>
      </w:r>
      <w:r>
        <w:rPr/>
        <w:t>числа,</w:t>
      </w:r>
      <w:r>
        <w:rPr>
          <w:spacing w:val="-3"/>
        </w:rPr>
        <w:t> </w:t>
      </w:r>
      <w:r>
        <w:rPr/>
        <w:t>кратное</w:t>
      </w:r>
      <w:r>
        <w:rPr>
          <w:spacing w:val="-4"/>
        </w:rPr>
        <w:t> </w:t>
      </w:r>
      <w:r>
        <w:rPr/>
        <w:t>натурального</w:t>
      </w:r>
      <w:r>
        <w:rPr>
          <w:spacing w:val="-2"/>
        </w:rPr>
        <w:t> </w:t>
      </w:r>
      <w:r>
        <w:rPr/>
        <w:t>числа,</w:t>
      </w:r>
      <w:r>
        <w:rPr>
          <w:spacing w:val="-6"/>
        </w:rPr>
        <w:t> </w:t>
      </w:r>
      <w:r>
        <w:rPr/>
        <w:t>остаток,</w:t>
      </w:r>
      <w:r>
        <w:rPr>
          <w:spacing w:val="-3"/>
        </w:rPr>
        <w:t> </w:t>
      </w:r>
      <w:r>
        <w:rPr/>
        <w:t>делимость,</w:t>
      </w:r>
      <w:r>
        <w:rPr>
          <w:spacing w:val="-5"/>
        </w:rPr>
        <w:t> </w:t>
      </w:r>
      <w:r>
        <w:rPr/>
        <w:t>простые</w:t>
      </w:r>
      <w:r>
        <w:rPr>
          <w:spacing w:val="-9"/>
        </w:rPr>
        <w:t> </w:t>
      </w:r>
      <w:r>
        <w:rPr/>
        <w:t>и</w:t>
      </w:r>
      <w:r>
        <w:rPr>
          <w:spacing w:val="-2"/>
        </w:rPr>
        <w:t> </w:t>
      </w:r>
      <w:r>
        <w:rPr/>
        <w:t>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w:t>
      </w:r>
      <w:r>
        <w:rPr>
          <w:spacing w:val="-2"/>
        </w:rPr>
        <w:t> </w:t>
      </w:r>
      <w:r>
        <w:rPr/>
        <w:t>основное</w:t>
      </w:r>
      <w:r>
        <w:rPr>
          <w:spacing w:val="-11"/>
        </w:rPr>
        <w:t> </w:t>
      </w:r>
      <w:r>
        <w:rPr/>
        <w:t>свойство</w:t>
      </w:r>
      <w:r>
        <w:rPr>
          <w:spacing w:val="-6"/>
        </w:rPr>
        <w:t> </w:t>
      </w:r>
      <w:r>
        <w:rPr/>
        <w:t>дроби,</w:t>
      </w:r>
      <w:r>
        <w:rPr>
          <w:spacing w:val="-3"/>
        </w:rPr>
        <w:t> </w:t>
      </w:r>
      <w:r>
        <w:rPr/>
        <w:t>равенство</w:t>
      </w:r>
      <w:r>
        <w:rPr>
          <w:spacing w:val="-3"/>
        </w:rPr>
        <w:t> </w:t>
      </w:r>
      <w:r>
        <w:rPr/>
        <w:t>дробей,</w:t>
      </w:r>
      <w:r>
        <w:rPr>
          <w:spacing w:val="-3"/>
        </w:rPr>
        <w:t> </w:t>
      </w:r>
      <w:r>
        <w:rPr/>
        <w:t>равная</w:t>
      </w:r>
      <w:r>
        <w:rPr>
          <w:spacing w:val="-3"/>
        </w:rPr>
        <w:t> </w:t>
      </w:r>
      <w:r>
        <w:rPr/>
        <w:t>дробь,</w:t>
      </w:r>
      <w:r>
        <w:rPr>
          <w:spacing w:val="-3"/>
        </w:rPr>
        <w:t> </w:t>
      </w:r>
      <w:r>
        <w:rPr/>
        <w:t>деление</w:t>
      </w:r>
      <w:r>
        <w:rPr>
          <w:spacing w:val="-6"/>
        </w:rPr>
        <w:t> </w:t>
      </w:r>
      <w:r>
        <w:rPr/>
        <w:t>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w:t>
      </w:r>
      <w:r>
        <w:rPr>
          <w:spacing w:val="-1"/>
        </w:rPr>
        <w:t> </w:t>
      </w:r>
      <w:r>
        <w:rPr/>
        <w:t>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w:t>
      </w:r>
      <w:r>
        <w:rPr>
          <w:spacing w:val="-15"/>
        </w:rPr>
        <w:t> </w:t>
      </w:r>
      <w:r>
        <w:rPr/>
        <w:t>Нахождение</w:t>
      </w:r>
      <w:r>
        <w:rPr>
          <w:spacing w:val="-15"/>
        </w:rPr>
        <w:t> </w:t>
      </w:r>
      <w:r>
        <w:rPr/>
        <w:t>значения</w:t>
      </w:r>
      <w:r>
        <w:rPr>
          <w:spacing w:val="-15"/>
        </w:rPr>
        <w:t> </w:t>
      </w:r>
      <w:r>
        <w:rPr/>
        <w:t>выражения.</w:t>
      </w:r>
      <w:r>
        <w:rPr>
          <w:spacing w:val="-12"/>
        </w:rPr>
        <w:t> </w:t>
      </w:r>
      <w:r>
        <w:rPr/>
        <w:t>Задачи</w:t>
      </w:r>
      <w:r>
        <w:rPr>
          <w:spacing w:val="-10"/>
        </w:rPr>
        <w:t> </w:t>
      </w:r>
      <w:r>
        <w:rPr/>
        <w:t>на</w:t>
      </w:r>
      <w:r>
        <w:rPr>
          <w:spacing w:val="-15"/>
        </w:rPr>
        <w:t> </w:t>
      </w:r>
      <w:r>
        <w:rPr/>
        <w:t>сложение</w:t>
      </w:r>
      <w:r>
        <w:rPr>
          <w:spacing w:val="-15"/>
        </w:rPr>
        <w:t> </w:t>
      </w:r>
      <w:r>
        <w:rPr/>
        <w:t>и</w:t>
      </w:r>
      <w:r>
        <w:rPr>
          <w:spacing w:val="-10"/>
        </w:rPr>
        <w:t> </w:t>
      </w:r>
      <w:r>
        <w:rPr/>
        <w:t>вычитание</w:t>
      </w:r>
      <w:r>
        <w:rPr>
          <w:spacing w:val="-15"/>
        </w:rPr>
        <w:t> </w:t>
      </w:r>
      <w:r>
        <w:rPr/>
        <w:t>дробей. Смешанные числа. Переместительное свойство сложения, сочетательное свойство сложения,</w:t>
      </w:r>
      <w:r>
        <w:rPr>
          <w:spacing w:val="-15"/>
        </w:rPr>
        <w:t> </w:t>
      </w:r>
      <w:r>
        <w:rPr/>
        <w:t>сложение</w:t>
      </w:r>
      <w:r>
        <w:rPr>
          <w:spacing w:val="-15"/>
        </w:rPr>
        <w:t> </w:t>
      </w:r>
      <w:r>
        <w:rPr/>
        <w:t>целых</w:t>
      </w:r>
      <w:r>
        <w:rPr>
          <w:spacing w:val="-5"/>
        </w:rPr>
        <w:t> </w:t>
      </w:r>
      <w:r>
        <w:rPr/>
        <w:t>частей,</w:t>
      </w:r>
      <w:r>
        <w:rPr>
          <w:spacing w:val="-12"/>
        </w:rPr>
        <w:t> </w:t>
      </w:r>
      <w:r>
        <w:rPr/>
        <w:t>сложение</w:t>
      </w:r>
      <w:r>
        <w:rPr>
          <w:spacing w:val="-13"/>
        </w:rPr>
        <w:t> </w:t>
      </w:r>
      <w:r>
        <w:rPr/>
        <w:t>дробных</w:t>
      </w:r>
      <w:r>
        <w:rPr>
          <w:spacing w:val="-10"/>
        </w:rPr>
        <w:t> </w:t>
      </w:r>
      <w:r>
        <w:rPr/>
        <w:t>частей,</w:t>
      </w:r>
      <w:r>
        <w:rPr>
          <w:spacing w:val="-12"/>
        </w:rPr>
        <w:t> </w:t>
      </w:r>
      <w:r>
        <w:rPr/>
        <w:t>дробные</w:t>
      </w:r>
      <w:r>
        <w:rPr>
          <w:spacing w:val="-15"/>
        </w:rPr>
        <w:t> </w:t>
      </w:r>
      <w:r>
        <w:rPr/>
        <w:t>части,</w:t>
      </w:r>
      <w:r>
        <w:rPr>
          <w:spacing w:val="-12"/>
        </w:rPr>
        <w:t> </w:t>
      </w:r>
      <w:r>
        <w:rPr/>
        <w:t>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w:t>
      </w:r>
      <w:r>
        <w:rPr>
          <w:spacing w:val="-10"/>
        </w:rPr>
        <w:t> </w:t>
      </w:r>
      <w:r>
        <w:rPr/>
        <w:t>Проценты.</w:t>
      </w:r>
      <w:r>
        <w:rPr>
          <w:spacing w:val="-9"/>
        </w:rPr>
        <w:t> </w:t>
      </w:r>
      <w:r>
        <w:rPr/>
        <w:t>Свойства умножения,</w:t>
      </w:r>
      <w:r>
        <w:rPr>
          <w:spacing w:val="-9"/>
        </w:rPr>
        <w:t> </w:t>
      </w:r>
      <w:r>
        <w:rPr/>
        <w:t>распределительное</w:t>
      </w:r>
      <w:r>
        <w:rPr>
          <w:spacing w:val="-10"/>
        </w:rPr>
        <w:t> </w:t>
      </w:r>
      <w:r>
        <w:rPr/>
        <w:t>свойство</w:t>
      </w:r>
      <w:r>
        <w:rPr>
          <w:spacing w:val="-3"/>
        </w:rPr>
        <w:t> </w:t>
      </w:r>
      <w:r>
        <w:rPr/>
        <w:t>умножения.</w:t>
      </w:r>
      <w:r>
        <w:rPr>
          <w:spacing w:val="-5"/>
        </w:rPr>
        <w:t> </w:t>
      </w:r>
      <w:r>
        <w:rPr/>
        <w:t>Свойства умножения относительно сложения. Взаимно обратные числа. Деление дроби на дробь. Число обратное делителю. Деление смешанного числа на дробь, деление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60"/>
      </w:pPr>
      <w:r>
        <w:rPr/>
        <w:t>Покажи (напиши, назови, начерти …); я (он) написал (начертил, решил, сделал </w:t>
      </w:r>
      <w:r>
        <w:rPr>
          <w:spacing w:val="-2"/>
        </w:rPr>
        <w:t>вычисления…).</w:t>
      </w:r>
    </w:p>
    <w:p>
      <w:pPr>
        <w:pStyle w:val="BodyText"/>
        <w:ind w:left="2352" w:firstLine="0"/>
      </w:pPr>
      <w:r>
        <w:rPr/>
        <w:t>Любое</w:t>
      </w:r>
      <w:r>
        <w:rPr>
          <w:spacing w:val="-11"/>
        </w:rPr>
        <w:t> </w:t>
      </w:r>
      <w:r>
        <w:rPr/>
        <w:t>натуральное</w:t>
      </w:r>
      <w:r>
        <w:rPr>
          <w:spacing w:val="-6"/>
        </w:rPr>
        <w:t> </w:t>
      </w:r>
      <w:r>
        <w:rPr/>
        <w:t>число</w:t>
      </w:r>
      <w:r>
        <w:rPr>
          <w:spacing w:val="-10"/>
        </w:rPr>
        <w:t> </w:t>
      </w:r>
      <w:r>
        <w:rPr/>
        <w:t>имеет</w:t>
      </w:r>
      <w:r>
        <w:rPr>
          <w:spacing w:val="-7"/>
        </w:rPr>
        <w:t> </w:t>
      </w:r>
      <w:r>
        <w:rPr/>
        <w:t>бесконечно</w:t>
      </w:r>
      <w:r>
        <w:rPr>
          <w:spacing w:val="-8"/>
        </w:rPr>
        <w:t> </w:t>
      </w:r>
      <w:r>
        <w:rPr/>
        <w:t>много</w:t>
      </w:r>
      <w:r>
        <w:rPr>
          <w:spacing w:val="-8"/>
        </w:rPr>
        <w:t> </w:t>
      </w:r>
      <w:r>
        <w:rPr>
          <w:spacing w:val="-2"/>
        </w:rPr>
        <w:t>кратных.</w:t>
      </w:r>
    </w:p>
    <w:p>
      <w:pPr>
        <w:pStyle w:val="BodyText"/>
        <w:ind w:right="653"/>
      </w:pPr>
      <w:r>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pPr>
        <w:pStyle w:val="BodyText"/>
        <w:spacing w:line="235" w:lineRule="auto" w:before="7"/>
        <w:ind w:right="641"/>
      </w:pPr>
      <w:r>
        <w:rPr/>
        <w:t>Сокращением дроби называют деление числителя и знаменателя на их общий делитель, отличный от единицы.</w:t>
      </w:r>
    </w:p>
    <w:p>
      <w:pPr>
        <w:pStyle w:val="BodyText"/>
        <w:spacing w:line="237" w:lineRule="auto" w:before="6"/>
        <w:ind w:right="645"/>
      </w:pPr>
      <w:r>
        <w:rPr/>
        <w:t>Я научился(ась) сравнивать, складывать и вычитать дроби с одинаковыми </w:t>
      </w:r>
      <w:r>
        <w:rPr>
          <w:spacing w:val="-2"/>
        </w:rPr>
        <w:t>знаменателями.</w:t>
      </w:r>
    </w:p>
    <w:p>
      <w:pPr>
        <w:pStyle w:val="BodyText"/>
        <w:spacing w:before="1"/>
        <w:ind w:right="642"/>
      </w:pPr>
      <w:r>
        <w:rPr/>
        <w:t>Когда я умножал(а) дробь на натуральное число, что сначала на это число я умножил(а) её числитель. Знаменатель я оставил(а) без изменения.</w:t>
      </w:r>
    </w:p>
    <w:p>
      <w:pPr>
        <w:pStyle w:val="BodyText"/>
        <w:ind w:right="643"/>
      </w:pPr>
      <w:r>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w:t>
      </w:r>
      <w:r>
        <w:rPr>
          <w:spacing w:val="-2"/>
        </w:rPr>
        <w:t>второго.</w:t>
      </w:r>
    </w:p>
    <w:p>
      <w:pPr>
        <w:spacing w:after="0"/>
        <w:sectPr>
          <w:pgSz w:w="11930" w:h="16860"/>
          <w:pgMar w:header="0" w:footer="1385" w:top="1020" w:bottom="1620" w:left="60" w:right="200"/>
        </w:sectPr>
      </w:pPr>
    </w:p>
    <w:p>
      <w:pPr>
        <w:pStyle w:val="BodyText"/>
        <w:spacing w:line="275" w:lineRule="exact" w:before="60"/>
        <w:ind w:left="2350" w:firstLine="2"/>
        <w:jc w:val="left"/>
      </w:pPr>
      <w:r>
        <w:rPr/>
        <w:t>Мы</w:t>
      </w:r>
      <w:r>
        <w:rPr>
          <w:spacing w:val="-16"/>
        </w:rPr>
        <w:t> </w:t>
      </w:r>
      <w:r>
        <w:rPr/>
        <w:t>нашли</w:t>
      </w:r>
      <w:r>
        <w:rPr>
          <w:spacing w:val="-5"/>
        </w:rPr>
        <w:t> </w:t>
      </w:r>
      <w:r>
        <w:rPr/>
        <w:t>правила</w:t>
      </w:r>
      <w:r>
        <w:rPr>
          <w:spacing w:val="-11"/>
        </w:rPr>
        <w:t> </w:t>
      </w:r>
      <w:r>
        <w:rPr/>
        <w:t>размещения</w:t>
      </w:r>
      <w:r>
        <w:rPr>
          <w:spacing w:val="-7"/>
        </w:rPr>
        <w:t> </w:t>
      </w:r>
      <w:r>
        <w:rPr/>
        <w:t>чисел</w:t>
      </w:r>
      <w:r>
        <w:rPr>
          <w:spacing w:val="-7"/>
        </w:rPr>
        <w:t> </w:t>
      </w:r>
      <w:r>
        <w:rPr/>
        <w:t>в</w:t>
      </w:r>
      <w:r>
        <w:rPr>
          <w:spacing w:val="-10"/>
        </w:rPr>
        <w:t> </w:t>
      </w:r>
      <w:r>
        <w:rPr/>
        <w:t>полукругах и</w:t>
      </w:r>
      <w:r>
        <w:rPr>
          <w:spacing w:val="-5"/>
        </w:rPr>
        <w:t> </w:t>
      </w:r>
      <w:r>
        <w:rPr/>
        <w:t>вставили</w:t>
      </w:r>
      <w:r>
        <w:rPr>
          <w:spacing w:val="-7"/>
        </w:rPr>
        <w:t> </w:t>
      </w:r>
      <w:r>
        <w:rPr/>
        <w:t>недостающие</w:t>
      </w:r>
      <w:r>
        <w:rPr>
          <w:spacing w:val="-7"/>
        </w:rPr>
        <w:t> </w:t>
      </w:r>
      <w:r>
        <w:rPr>
          <w:spacing w:val="-2"/>
        </w:rPr>
        <w:t>числа.</w:t>
      </w:r>
    </w:p>
    <w:p>
      <w:pPr>
        <w:pStyle w:val="BodyText"/>
        <w:jc w:val="left"/>
      </w:pPr>
      <w:r>
        <w:rPr/>
        <w:t>Дробным</w:t>
      </w:r>
      <w:r>
        <w:rPr>
          <w:spacing w:val="-16"/>
        </w:rPr>
        <w:t> </w:t>
      </w:r>
      <w:r>
        <w:rPr/>
        <w:t>выражением</w:t>
      </w:r>
      <w:r>
        <w:rPr>
          <w:spacing w:val="-15"/>
        </w:rPr>
        <w:t> </w:t>
      </w:r>
      <w:r>
        <w:rPr/>
        <w:t>называют</w:t>
      </w:r>
      <w:r>
        <w:rPr>
          <w:spacing w:val="-15"/>
        </w:rPr>
        <w:t> </w:t>
      </w:r>
      <w:r>
        <w:rPr/>
        <w:t>частное</w:t>
      </w:r>
      <w:r>
        <w:rPr>
          <w:spacing w:val="-15"/>
        </w:rPr>
        <w:t> </w:t>
      </w:r>
      <w:r>
        <w:rPr/>
        <w:t>двух</w:t>
      </w:r>
      <w:r>
        <w:rPr>
          <w:spacing w:val="-9"/>
        </w:rPr>
        <w:t> </w:t>
      </w:r>
      <w:r>
        <w:rPr/>
        <w:t>чисел</w:t>
      </w:r>
      <w:r>
        <w:rPr>
          <w:spacing w:val="-15"/>
        </w:rPr>
        <w:t> </w:t>
      </w:r>
      <w:r>
        <w:rPr/>
        <w:t>или</w:t>
      </w:r>
      <w:r>
        <w:rPr>
          <w:spacing w:val="-11"/>
        </w:rPr>
        <w:t> </w:t>
      </w:r>
      <w:r>
        <w:rPr/>
        <w:t>выражений,</w:t>
      </w:r>
      <w:r>
        <w:rPr>
          <w:spacing w:val="-14"/>
        </w:rPr>
        <w:t> </w:t>
      </w:r>
      <w:r>
        <w:rPr/>
        <w:t>в</w:t>
      </w:r>
      <w:r>
        <w:rPr>
          <w:spacing w:val="-15"/>
        </w:rPr>
        <w:t> </w:t>
      </w:r>
      <w:r>
        <w:rPr/>
        <w:t>котором</w:t>
      </w:r>
      <w:r>
        <w:rPr>
          <w:spacing w:val="-15"/>
        </w:rPr>
        <w:t> </w:t>
      </w:r>
      <w:r>
        <w:rPr/>
        <w:t>знак деления обозначен чертой.</w:t>
      </w:r>
    </w:p>
    <w:p>
      <w:pPr>
        <w:pStyle w:val="BodyText"/>
        <w:spacing w:before="4"/>
        <w:ind w:left="2352" w:right="3977" w:firstLine="0"/>
        <w:jc w:val="left"/>
      </w:pPr>
      <w:r>
        <w:rPr/>
        <w:t>Числа</w:t>
      </w:r>
      <w:r>
        <w:rPr>
          <w:spacing w:val="-7"/>
        </w:rPr>
        <w:t> </w:t>
      </w:r>
      <w:r>
        <w:rPr/>
        <w:t>со</w:t>
      </w:r>
      <w:r>
        <w:rPr>
          <w:spacing w:val="-6"/>
        </w:rPr>
        <w:t> </w:t>
      </w:r>
      <w:r>
        <w:rPr/>
        <w:t>знаком</w:t>
      </w:r>
      <w:r>
        <w:rPr>
          <w:spacing w:val="-4"/>
        </w:rPr>
        <w:t> </w:t>
      </w:r>
      <w:r>
        <w:rPr/>
        <w:t>«+»</w:t>
      </w:r>
      <w:r>
        <w:rPr>
          <w:spacing w:val="-12"/>
        </w:rPr>
        <w:t> </w:t>
      </w:r>
      <w:r>
        <w:rPr/>
        <w:t>называют</w:t>
      </w:r>
      <w:r>
        <w:rPr>
          <w:spacing w:val="-6"/>
        </w:rPr>
        <w:t> </w:t>
      </w:r>
      <w:r>
        <w:rPr/>
        <w:t>положительными. Числа со знаком «–» называют отрицательными. Положительное</w:t>
      </w:r>
      <w:r>
        <w:rPr>
          <w:spacing w:val="-7"/>
        </w:rPr>
        <w:t> </w:t>
      </w:r>
      <w:r>
        <w:rPr/>
        <w:t>направление</w:t>
      </w:r>
      <w:r>
        <w:rPr>
          <w:spacing w:val="-8"/>
        </w:rPr>
        <w:t> </w:t>
      </w:r>
      <w:r>
        <w:rPr/>
        <w:t>отмечают</w:t>
      </w:r>
      <w:r>
        <w:rPr>
          <w:spacing w:val="-7"/>
        </w:rPr>
        <w:t> </w:t>
      </w:r>
      <w:r>
        <w:rPr/>
        <w:t>стрелкой.</w:t>
      </w:r>
    </w:p>
    <w:p>
      <w:pPr>
        <w:pStyle w:val="BodyText"/>
        <w:jc w:val="left"/>
      </w:pPr>
      <w:r>
        <w:rPr/>
        <w:t>Координатной прямой называют</w:t>
      </w:r>
      <w:r>
        <w:rPr>
          <w:spacing w:val="31"/>
        </w:rPr>
        <w:t> </w:t>
      </w:r>
      <w:r>
        <w:rPr/>
        <w:t>прямую</w:t>
      </w:r>
      <w:r>
        <w:rPr>
          <w:spacing w:val="33"/>
        </w:rPr>
        <w:t> </w:t>
      </w:r>
      <w:r>
        <w:rPr/>
        <w:t>с</w:t>
      </w:r>
      <w:r>
        <w:rPr>
          <w:spacing w:val="31"/>
        </w:rPr>
        <w:t> </w:t>
      </w:r>
      <w:r>
        <w:rPr/>
        <w:t>выбранными</w:t>
      </w:r>
      <w:r>
        <w:rPr>
          <w:spacing w:val="34"/>
        </w:rPr>
        <w:t> </w:t>
      </w:r>
      <w:r>
        <w:rPr/>
        <w:t>на ней началом отсчёта, единичным отрезком и направлением.</w:t>
      </w:r>
    </w:p>
    <w:p>
      <w:pPr>
        <w:pStyle w:val="BodyText"/>
        <w:ind w:left="2352" w:firstLine="0"/>
        <w:jc w:val="left"/>
      </w:pPr>
      <w:r>
        <w:rPr/>
        <w:t>Число,</w:t>
      </w:r>
      <w:r>
        <w:rPr>
          <w:spacing w:val="43"/>
        </w:rPr>
        <w:t> </w:t>
      </w:r>
      <w:r>
        <w:rPr/>
        <w:t>показывающее</w:t>
      </w:r>
      <w:r>
        <w:rPr>
          <w:spacing w:val="45"/>
        </w:rPr>
        <w:t> </w:t>
      </w:r>
      <w:r>
        <w:rPr/>
        <w:t>положение</w:t>
      </w:r>
      <w:r>
        <w:rPr>
          <w:spacing w:val="42"/>
        </w:rPr>
        <w:t> </w:t>
      </w:r>
      <w:r>
        <w:rPr/>
        <w:t>точки</w:t>
      </w:r>
      <w:r>
        <w:rPr>
          <w:spacing w:val="43"/>
        </w:rPr>
        <w:t> </w:t>
      </w:r>
      <w:r>
        <w:rPr/>
        <w:t>на</w:t>
      </w:r>
      <w:r>
        <w:rPr>
          <w:spacing w:val="41"/>
        </w:rPr>
        <w:t> </w:t>
      </w:r>
      <w:r>
        <w:rPr/>
        <w:t>прямой,</w:t>
      </w:r>
      <w:r>
        <w:rPr>
          <w:spacing w:val="42"/>
        </w:rPr>
        <w:t> </w:t>
      </w:r>
      <w:r>
        <w:rPr/>
        <w:t>называют</w:t>
      </w:r>
      <w:r>
        <w:rPr>
          <w:spacing w:val="44"/>
        </w:rPr>
        <w:t> </w:t>
      </w:r>
      <w:r>
        <w:rPr/>
        <w:t>координатой</w:t>
      </w:r>
      <w:r>
        <w:rPr>
          <w:spacing w:val="46"/>
        </w:rPr>
        <w:t> </w:t>
      </w:r>
      <w:r>
        <w:rPr>
          <w:spacing w:val="-4"/>
        </w:rPr>
        <w:t>этой</w:t>
      </w:r>
    </w:p>
    <w:p>
      <w:pPr>
        <w:pStyle w:val="BodyText"/>
        <w:spacing w:line="272" w:lineRule="exact" w:before="3"/>
        <w:ind w:firstLine="0"/>
        <w:jc w:val="left"/>
      </w:pPr>
      <w:r>
        <w:rPr>
          <w:spacing w:val="-2"/>
        </w:rPr>
        <w:t>точки.</w:t>
      </w:r>
    </w:p>
    <w:p>
      <w:pPr>
        <w:pStyle w:val="BodyText"/>
        <w:spacing w:line="272" w:lineRule="exact"/>
        <w:ind w:left="2352" w:firstLine="0"/>
        <w:jc w:val="left"/>
      </w:pPr>
      <w:r>
        <w:rPr/>
        <w:t>Противоположными</w:t>
      </w:r>
      <w:r>
        <w:rPr>
          <w:spacing w:val="43"/>
        </w:rPr>
        <w:t> </w:t>
      </w:r>
      <w:r>
        <w:rPr/>
        <w:t>числами</w:t>
      </w:r>
      <w:r>
        <w:rPr>
          <w:spacing w:val="50"/>
        </w:rPr>
        <w:t> </w:t>
      </w:r>
      <w:r>
        <w:rPr/>
        <w:t>называют</w:t>
      </w:r>
      <w:r>
        <w:rPr>
          <w:spacing w:val="50"/>
        </w:rPr>
        <w:t> </w:t>
      </w:r>
      <w:r>
        <w:rPr/>
        <w:t>два</w:t>
      </w:r>
      <w:r>
        <w:rPr>
          <w:spacing w:val="37"/>
        </w:rPr>
        <w:t> </w:t>
      </w:r>
      <w:r>
        <w:rPr/>
        <w:t>числа,</w:t>
      </w:r>
      <w:r>
        <w:rPr>
          <w:spacing w:val="49"/>
        </w:rPr>
        <w:t> </w:t>
      </w:r>
      <w:r>
        <w:rPr/>
        <w:t>отличающиеся</w:t>
      </w:r>
      <w:r>
        <w:rPr>
          <w:spacing w:val="45"/>
        </w:rPr>
        <w:t> </w:t>
      </w:r>
      <w:r>
        <w:rPr/>
        <w:t>друг</w:t>
      </w:r>
      <w:r>
        <w:rPr>
          <w:spacing w:val="46"/>
        </w:rPr>
        <w:t> </w:t>
      </w:r>
      <w:r>
        <w:rPr/>
        <w:t>от</w:t>
      </w:r>
      <w:r>
        <w:rPr>
          <w:spacing w:val="49"/>
        </w:rPr>
        <w:t> </w:t>
      </w:r>
      <w:r>
        <w:rPr>
          <w:spacing w:val="-2"/>
        </w:rPr>
        <w:t>друга</w:t>
      </w:r>
    </w:p>
    <w:p>
      <w:pPr>
        <w:pStyle w:val="BodyText"/>
        <w:ind w:firstLine="0"/>
      </w:pPr>
      <w:r>
        <w:rPr/>
        <w:t>только</w:t>
      </w:r>
      <w:r>
        <w:rPr>
          <w:spacing w:val="-13"/>
        </w:rPr>
        <w:t> </w:t>
      </w:r>
      <w:r>
        <w:rPr>
          <w:spacing w:val="-2"/>
        </w:rPr>
        <w:t>знаками.</w:t>
      </w:r>
    </w:p>
    <w:p>
      <w:pPr>
        <w:pStyle w:val="BodyText"/>
        <w:ind w:left="2352" w:firstLine="0"/>
      </w:pPr>
      <w:r>
        <w:rPr/>
        <w:t>Целыми</w:t>
      </w:r>
      <w:r>
        <w:rPr>
          <w:spacing w:val="-9"/>
        </w:rPr>
        <w:t> </w:t>
      </w:r>
      <w:r>
        <w:rPr/>
        <w:t>числами</w:t>
      </w:r>
      <w:r>
        <w:rPr>
          <w:spacing w:val="-3"/>
        </w:rPr>
        <w:t> </w:t>
      </w:r>
      <w:r>
        <w:rPr/>
        <w:t>называют</w:t>
      </w:r>
      <w:r>
        <w:rPr>
          <w:spacing w:val="-6"/>
        </w:rPr>
        <w:t> </w:t>
      </w:r>
      <w:r>
        <w:rPr/>
        <w:t>натуральные</w:t>
      </w:r>
      <w:r>
        <w:rPr>
          <w:spacing w:val="-7"/>
        </w:rPr>
        <w:t> </w:t>
      </w:r>
      <w:r>
        <w:rPr/>
        <w:t>числа,</w:t>
      </w:r>
      <w:r>
        <w:rPr>
          <w:spacing w:val="-3"/>
        </w:rPr>
        <w:t> </w:t>
      </w:r>
      <w:r>
        <w:rPr/>
        <w:t>противоположные</w:t>
      </w:r>
      <w:r>
        <w:rPr>
          <w:spacing w:val="-10"/>
        </w:rPr>
        <w:t> </w:t>
      </w:r>
      <w:r>
        <w:rPr/>
        <w:t>им</w:t>
      </w:r>
      <w:r>
        <w:rPr>
          <w:spacing w:val="-13"/>
        </w:rPr>
        <w:t> </w:t>
      </w:r>
      <w:r>
        <w:rPr/>
        <w:t>числа</w:t>
      </w:r>
      <w:r>
        <w:rPr>
          <w:spacing w:val="-9"/>
        </w:rPr>
        <w:t> </w:t>
      </w:r>
      <w:r>
        <w:rPr/>
        <w:t>и</w:t>
      </w:r>
      <w:r>
        <w:rPr>
          <w:spacing w:val="-6"/>
        </w:rPr>
        <w:t> </w:t>
      </w:r>
      <w:r>
        <w:rPr>
          <w:spacing w:val="-5"/>
        </w:rPr>
        <w:t>0.</w:t>
      </w:r>
    </w:p>
    <w:p>
      <w:pPr>
        <w:pStyle w:val="BodyText"/>
        <w:ind w:right="668"/>
      </w:pPr>
      <w:r>
        <w:rPr/>
        <w:t>Чтобы сложить два отрицательных числа сначала надо сложить их модули. Затем надо поставить перед полученным числом знак «–».</w:t>
      </w:r>
    </w:p>
    <w:p>
      <w:pPr>
        <w:pStyle w:val="BodyText"/>
        <w:spacing w:before="1"/>
        <w:ind w:right="660"/>
      </w:pPr>
      <w:r>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pPr>
        <w:pStyle w:val="BodyText"/>
        <w:spacing w:before="2"/>
        <w:ind w:right="651"/>
      </w:pPr>
      <w:r>
        <w:rPr/>
        <w:t>Чтобы перемножить два числа с разными знаками, надо перемножить модули этих чисел и поставить перед полученным числом знак «–».</w:t>
      </w:r>
    </w:p>
    <w:p>
      <w:pPr>
        <w:pStyle w:val="BodyText"/>
        <w:spacing w:line="235" w:lineRule="auto" w:before="7"/>
        <w:ind w:right="648"/>
      </w:pPr>
      <w:r>
        <w:rPr/>
        <w:t>Корни уравнения не изменяются, если какое-нибудь слагаемое перенести из одной части уравнения в другую, изменив при этом его знак.</w:t>
      </w:r>
    </w:p>
    <w:p>
      <w:pPr>
        <w:pStyle w:val="BodyText"/>
        <w:spacing w:line="237" w:lineRule="auto" w:before="7"/>
        <w:ind w:right="649"/>
      </w:pPr>
      <w:r>
        <w:rPr/>
        <w:t>Две прямые, образующие при перечислении прямые углы, называют </w:t>
      </w:r>
      <w:r>
        <w:rPr>
          <w:spacing w:val="-2"/>
        </w:rPr>
        <w:t>перпендикулярными.</w:t>
      </w:r>
    </w:p>
    <w:p>
      <w:pPr>
        <w:spacing w:before="1"/>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9"/>
      </w:pPr>
      <w:r>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pPr>
        <w:pStyle w:val="BodyText"/>
        <w:spacing w:before="2"/>
        <w:ind w:right="638"/>
      </w:pPr>
      <w:r>
        <w:rPr/>
        <w:t>Я узнал(а)</w:t>
      </w:r>
      <w:r>
        <w:rPr>
          <w:spacing w:val="-1"/>
        </w:rPr>
        <w:t> </w:t>
      </w:r>
      <w:r>
        <w:rPr/>
        <w:t>о</w:t>
      </w:r>
      <w:r>
        <w:rPr>
          <w:spacing w:val="-2"/>
        </w:rPr>
        <w:t> </w:t>
      </w:r>
      <w:r>
        <w:rPr/>
        <w:t>том,</w:t>
      </w:r>
      <w:r>
        <w:rPr>
          <w:spacing w:val="-2"/>
        </w:rPr>
        <w:t> </w:t>
      </w:r>
      <w:r>
        <w:rPr/>
        <w:t>что если</w:t>
      </w:r>
      <w:r>
        <w:rPr>
          <w:spacing w:val="-1"/>
        </w:rPr>
        <w:t> </w:t>
      </w:r>
      <w:r>
        <w:rPr/>
        <w:t>запись</w:t>
      </w:r>
      <w:r>
        <w:rPr>
          <w:spacing w:val="-4"/>
        </w:rPr>
        <w:t> </w:t>
      </w:r>
      <w:r>
        <w:rPr/>
        <w:t>натурального</w:t>
      </w:r>
      <w:r>
        <w:rPr>
          <w:spacing w:val="-2"/>
        </w:rPr>
        <w:t> </w:t>
      </w:r>
      <w:r>
        <w:rPr/>
        <w:t>числа</w:t>
      </w:r>
      <w:r>
        <w:rPr>
          <w:spacing w:val="-3"/>
        </w:rPr>
        <w:t> </w:t>
      </w:r>
      <w:r>
        <w:rPr/>
        <w:t>оканчивается цифрой</w:t>
      </w:r>
      <w:r>
        <w:rPr>
          <w:spacing w:val="-1"/>
        </w:rPr>
        <w:t> </w:t>
      </w:r>
      <w:r>
        <w:rPr/>
        <w:t>0,</w:t>
      </w:r>
      <w:r>
        <w:rPr>
          <w:spacing w:val="-2"/>
        </w:rPr>
        <w:t> </w:t>
      </w:r>
      <w:r>
        <w:rPr/>
        <w:t>то</w:t>
      </w:r>
      <w:r>
        <w:rPr>
          <w:spacing w:val="-2"/>
        </w:rPr>
        <w:t> </w:t>
      </w:r>
      <w:r>
        <w:rPr/>
        <w:t>это число</w:t>
      </w:r>
      <w:r>
        <w:rPr>
          <w:spacing w:val="-12"/>
        </w:rPr>
        <w:t> </w:t>
      </w:r>
      <w:r>
        <w:rPr/>
        <w:t>делится</w:t>
      </w:r>
      <w:r>
        <w:rPr>
          <w:spacing w:val="-9"/>
        </w:rPr>
        <w:t> </w:t>
      </w:r>
      <w:r>
        <w:rPr/>
        <w:t>без</w:t>
      </w:r>
      <w:r>
        <w:rPr>
          <w:spacing w:val="-8"/>
        </w:rPr>
        <w:t> </w:t>
      </w:r>
      <w:r>
        <w:rPr/>
        <w:t>остатка</w:t>
      </w:r>
      <w:r>
        <w:rPr>
          <w:spacing w:val="-10"/>
        </w:rPr>
        <w:t> </w:t>
      </w:r>
      <w:r>
        <w:rPr/>
        <w:t>на</w:t>
      </w:r>
      <w:r>
        <w:rPr>
          <w:spacing w:val="-13"/>
        </w:rPr>
        <w:t> </w:t>
      </w:r>
      <w:r>
        <w:rPr/>
        <w:t>5.</w:t>
      </w:r>
      <w:r>
        <w:rPr>
          <w:spacing w:val="-10"/>
        </w:rPr>
        <w:t> </w:t>
      </w:r>
      <w:r>
        <w:rPr/>
        <w:t>Но</w:t>
      </w:r>
      <w:r>
        <w:rPr>
          <w:spacing w:val="-12"/>
        </w:rPr>
        <w:t> </w:t>
      </w:r>
      <w:r>
        <w:rPr/>
        <w:t>если</w:t>
      </w:r>
      <w:r>
        <w:rPr>
          <w:spacing w:val="-8"/>
        </w:rPr>
        <w:t> </w:t>
      </w:r>
      <w:r>
        <w:rPr/>
        <w:t>запись</w:t>
      </w:r>
      <w:r>
        <w:rPr>
          <w:spacing w:val="-13"/>
        </w:rPr>
        <w:t> </w:t>
      </w:r>
      <w:r>
        <w:rPr/>
        <w:t>числа</w:t>
      </w:r>
      <w:r>
        <w:rPr>
          <w:spacing w:val="-13"/>
        </w:rPr>
        <w:t> </w:t>
      </w:r>
      <w:r>
        <w:rPr/>
        <w:t>оканчивается</w:t>
      </w:r>
      <w:r>
        <w:rPr>
          <w:spacing w:val="-8"/>
        </w:rPr>
        <w:t> </w:t>
      </w:r>
      <w:r>
        <w:rPr/>
        <w:t>другой</w:t>
      </w:r>
      <w:r>
        <w:rPr>
          <w:spacing w:val="-8"/>
        </w:rPr>
        <w:t> </w:t>
      </w:r>
      <w:r>
        <w:rPr/>
        <w:t>цифрой,</w:t>
      </w:r>
      <w:r>
        <w:rPr>
          <w:spacing w:val="-11"/>
        </w:rPr>
        <w:t> </w:t>
      </w:r>
      <w:r>
        <w:rPr/>
        <w:t>то</w:t>
      </w:r>
      <w:r>
        <w:rPr>
          <w:spacing w:val="-9"/>
        </w:rPr>
        <w:t> </w:t>
      </w:r>
      <w:r>
        <w:rPr/>
        <w:t>число без остатка на 5 разделить невозможно.</w:t>
      </w:r>
    </w:p>
    <w:p>
      <w:pPr>
        <w:pStyle w:val="BodyText"/>
        <w:ind w:right="642"/>
      </w:pPr>
      <w:r>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w:t>
      </w:r>
      <w:r>
        <w:rPr>
          <w:spacing w:val="-2"/>
        </w:rPr>
        <w:t>множителей.</w:t>
      </w:r>
    </w:p>
    <w:p>
      <w:pPr>
        <w:pStyle w:val="BodyText"/>
        <w:ind w:right="633"/>
      </w:pPr>
      <w:r>
        <w:rPr/>
        <w:t>Я понял(а), что наибольшее число, на которое можно сократить дробь, – это наибольший общий делитель её числителя и знаменателя.</w:t>
      </w:r>
    </w:p>
    <w:p>
      <w:pPr>
        <w:pStyle w:val="BodyText"/>
        <w:spacing w:before="1"/>
        <w:ind w:right="635"/>
      </w:pPr>
      <w:r>
        <w:rPr/>
        <w:t>Я знаю, что для сравнения (сложения, вычитания)</w:t>
      </w:r>
      <w:r>
        <w:rPr>
          <w:spacing w:val="-1"/>
        </w:rPr>
        <w:t> </w:t>
      </w:r>
      <w:r>
        <w:rPr/>
        <w:t>дробей с</w:t>
      </w:r>
      <w:r>
        <w:rPr>
          <w:spacing w:val="-1"/>
        </w:rPr>
        <w:t> </w:t>
      </w:r>
      <w:r>
        <w:rPr/>
        <w:t>разными</w:t>
      </w:r>
      <w:r>
        <w:rPr>
          <w:spacing w:val="-2"/>
        </w:rPr>
        <w:t> </w:t>
      </w:r>
      <w:r>
        <w:rPr/>
        <w:t>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pPr>
        <w:pStyle w:val="BodyText"/>
        <w:spacing w:before="3"/>
        <w:ind w:right="635"/>
      </w:pPr>
      <w:r>
        <w:rPr/>
        <w:t>Я</w:t>
      </w:r>
      <w:r>
        <w:rPr>
          <w:spacing w:val="-2"/>
        </w:rPr>
        <w:t> </w:t>
      </w:r>
      <w:r>
        <w:rPr/>
        <w:t>знаю</w:t>
      </w:r>
      <w:r>
        <w:rPr>
          <w:spacing w:val="-2"/>
        </w:rPr>
        <w:t> </w:t>
      </w:r>
      <w:r>
        <w:rPr/>
        <w:t>(понял(а),</w:t>
      </w:r>
      <w:r>
        <w:rPr>
          <w:spacing w:val="-2"/>
        </w:rPr>
        <w:t> </w:t>
      </w:r>
      <w:r>
        <w:rPr/>
        <w:t>прочитал(а),</w:t>
      </w:r>
      <w:r>
        <w:rPr>
          <w:spacing w:val="-2"/>
        </w:rPr>
        <w:t> </w:t>
      </w:r>
      <w:r>
        <w:rPr/>
        <w:t>запишу</w:t>
      </w:r>
      <w:r>
        <w:rPr>
          <w:spacing w:val="-7"/>
        </w:rPr>
        <w:t> </w:t>
      </w:r>
      <w:r>
        <w:rPr/>
        <w:t>вывод</w:t>
      </w:r>
      <w:r>
        <w:rPr>
          <w:spacing w:val="-1"/>
        </w:rPr>
        <w:t> </w:t>
      </w:r>
      <w:r>
        <w:rPr/>
        <w:t>о</w:t>
      </w:r>
      <w:r>
        <w:rPr>
          <w:spacing w:val="-2"/>
        </w:rPr>
        <w:t> </w:t>
      </w:r>
      <w:r>
        <w:rPr/>
        <w:t>том),</w:t>
      </w:r>
      <w:r>
        <w:rPr>
          <w:spacing w:val="-2"/>
        </w:rPr>
        <w:t> </w:t>
      </w:r>
      <w:r>
        <w:rPr/>
        <w:t>что</w:t>
      </w:r>
      <w:r>
        <w:rPr>
          <w:spacing w:val="-2"/>
        </w:rPr>
        <w:t> </w:t>
      </w:r>
      <w:r>
        <w:rPr/>
        <w:t>начало</w:t>
      </w:r>
      <w:r>
        <w:rPr>
          <w:spacing w:val="-2"/>
        </w:rPr>
        <w:t> </w:t>
      </w:r>
      <w:r>
        <w:rPr/>
        <w:t>отсчёта,</w:t>
      </w:r>
      <w:r>
        <w:rPr>
          <w:spacing w:val="-2"/>
        </w:rPr>
        <w:t> </w:t>
      </w:r>
      <w:r>
        <w:rPr/>
        <w:t>или</w:t>
      </w:r>
      <w:r>
        <w:rPr>
          <w:spacing w:val="-1"/>
        </w:rPr>
        <w:t> </w:t>
      </w:r>
      <w:r>
        <w:rPr/>
        <w:t>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pPr>
        <w:pStyle w:val="BodyText"/>
        <w:spacing w:line="274" w:lineRule="exact"/>
        <w:ind w:left="2352" w:firstLine="0"/>
      </w:pPr>
      <w:r>
        <w:rPr/>
        <w:t>С</w:t>
      </w:r>
      <w:r>
        <w:rPr>
          <w:spacing w:val="1"/>
        </w:rPr>
        <w:t> </w:t>
      </w:r>
      <w:r>
        <w:rPr/>
        <w:t>координатной</w:t>
      </w:r>
      <w:r>
        <w:rPr>
          <w:spacing w:val="3"/>
        </w:rPr>
        <w:t> </w:t>
      </w:r>
      <w:r>
        <w:rPr/>
        <w:t>прямой</w:t>
      </w:r>
      <w:r>
        <w:rPr>
          <w:spacing w:val="60"/>
        </w:rPr>
        <w:t> </w:t>
      </w:r>
      <w:r>
        <w:rPr/>
        <w:t>мы</w:t>
      </w:r>
      <w:r>
        <w:rPr>
          <w:spacing w:val="56"/>
        </w:rPr>
        <w:t> </w:t>
      </w:r>
      <w:r>
        <w:rPr/>
        <w:t>встречаемся</w:t>
      </w:r>
      <w:r>
        <w:rPr>
          <w:spacing w:val="60"/>
        </w:rPr>
        <w:t> </w:t>
      </w:r>
      <w:r>
        <w:rPr/>
        <w:t>на</w:t>
      </w:r>
      <w:r>
        <w:rPr>
          <w:spacing w:val="60"/>
        </w:rPr>
        <w:t> </w:t>
      </w:r>
      <w:r>
        <w:rPr/>
        <w:t>уроках</w:t>
      </w:r>
      <w:r>
        <w:rPr>
          <w:spacing w:val="67"/>
        </w:rPr>
        <w:t> </w:t>
      </w:r>
      <w:r>
        <w:rPr/>
        <w:t>истории,</w:t>
      </w:r>
      <w:r>
        <w:rPr>
          <w:spacing w:val="56"/>
        </w:rPr>
        <w:t> </w:t>
      </w:r>
      <w:r>
        <w:rPr/>
        <w:t>когда</w:t>
      </w:r>
      <w:r>
        <w:rPr>
          <w:spacing w:val="57"/>
        </w:rPr>
        <w:t> </w:t>
      </w:r>
      <w:r>
        <w:rPr/>
        <w:t>работаем</w:t>
      </w:r>
      <w:r>
        <w:rPr>
          <w:spacing w:val="61"/>
        </w:rPr>
        <w:t> </w:t>
      </w:r>
      <w:r>
        <w:rPr>
          <w:spacing w:val="-10"/>
        </w:rPr>
        <w:t>с</w:t>
      </w:r>
    </w:p>
    <w:p>
      <w:pPr>
        <w:pStyle w:val="BodyText"/>
        <w:ind w:right="655" w:firstLine="0"/>
      </w:pPr>
      <w:r>
        <w:rPr/>
        <w:t>«лентой времени». Шкала с положительными и отрицательными числами и нулём есть у </w:t>
      </w:r>
      <w:r>
        <w:rPr>
          <w:spacing w:val="-2"/>
        </w:rPr>
        <w:t>термометров.</w:t>
      </w:r>
    </w:p>
    <w:p>
      <w:pPr>
        <w:spacing w:after="0"/>
        <w:sectPr>
          <w:pgSz w:w="11930" w:h="16860"/>
          <w:pgMar w:header="0" w:footer="1385" w:top="1020" w:bottom="1620" w:left="60" w:right="200"/>
        </w:sectPr>
      </w:pPr>
    </w:p>
    <w:p>
      <w:pPr>
        <w:pStyle w:val="BodyText"/>
        <w:spacing w:line="237" w:lineRule="auto" w:before="63"/>
        <w:ind w:right="638"/>
      </w:pPr>
      <w:r>
        <w:rPr/>
        <w:t>Мы пришли к выводу о том, что для каждого числа есть только одно противоположное ему число. Число 0 противоположно самому себе.</w:t>
      </w:r>
    </w:p>
    <w:p>
      <w:pPr>
        <w:pStyle w:val="BodyText"/>
        <w:spacing w:before="3"/>
        <w:ind w:right="639"/>
      </w:pPr>
      <w:r>
        <w:rPr/>
        <w:t>Я</w:t>
      </w:r>
      <w:r>
        <w:rPr>
          <w:spacing w:val="-3"/>
        </w:rPr>
        <w:t> </w:t>
      </w:r>
      <w:r>
        <w:rPr/>
        <w:t>записал(а),</w:t>
      </w:r>
      <w:r>
        <w:rPr>
          <w:spacing w:val="-3"/>
        </w:rPr>
        <w:t> </w:t>
      </w:r>
      <w:r>
        <w:rPr/>
        <w:t>что</w:t>
      </w:r>
      <w:r>
        <w:rPr>
          <w:spacing w:val="-3"/>
        </w:rPr>
        <w:t> </w:t>
      </w:r>
      <w:r>
        <w:rPr/>
        <w:t>модуль</w:t>
      </w:r>
      <w:r>
        <w:rPr>
          <w:spacing w:val="-3"/>
        </w:rPr>
        <w:t> </w:t>
      </w:r>
      <w:r>
        <w:rPr/>
        <w:t>числа</w:t>
      </w:r>
      <w:r>
        <w:rPr>
          <w:spacing w:val="-4"/>
        </w:rPr>
        <w:t> </w:t>
      </w:r>
      <w:r>
        <w:rPr/>
        <w:t>не</w:t>
      </w:r>
      <w:r>
        <w:rPr>
          <w:spacing w:val="-4"/>
        </w:rPr>
        <w:t> </w:t>
      </w:r>
      <w:r>
        <w:rPr/>
        <w:t>может</w:t>
      </w:r>
      <w:r>
        <w:rPr>
          <w:spacing w:val="-3"/>
        </w:rPr>
        <w:t> </w:t>
      </w:r>
      <w:r>
        <w:rPr/>
        <w:t>быть</w:t>
      </w:r>
      <w:r>
        <w:rPr>
          <w:spacing w:val="-2"/>
        </w:rPr>
        <w:t> </w:t>
      </w:r>
      <w:r>
        <w:rPr/>
        <w:t>отрицательным.</w:t>
      </w:r>
      <w:r>
        <w:rPr>
          <w:spacing w:val="-3"/>
        </w:rPr>
        <w:t> </w:t>
      </w:r>
      <w:r>
        <w:rPr/>
        <w:t>Для</w:t>
      </w:r>
      <w:r>
        <w:rPr>
          <w:spacing w:val="-3"/>
        </w:rPr>
        <w:t> </w:t>
      </w:r>
      <w:r>
        <w:rPr/>
        <w:t>положительного числа и для нуля он равен самому числу. Для отрицательного числа он равен противоположному</w:t>
      </w:r>
      <w:r>
        <w:rPr>
          <w:spacing w:val="-5"/>
        </w:rPr>
        <w:t> </w:t>
      </w:r>
      <w:r>
        <w:rPr/>
        <w:t>числу. Противоположные числа имеют равные модули: [– a] = [a]</w:t>
      </w:r>
    </w:p>
    <w:p>
      <w:pPr>
        <w:pStyle w:val="BodyText"/>
        <w:ind w:right="632"/>
      </w:pPr>
      <w:r>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pPr>
        <w:pStyle w:val="BodyText"/>
        <w:spacing w:line="272" w:lineRule="exact" w:before="5"/>
        <w:ind w:left="2352" w:firstLine="0"/>
      </w:pPr>
      <w:r>
        <w:rPr/>
        <w:t>Я</w:t>
      </w:r>
      <w:r>
        <w:rPr>
          <w:spacing w:val="1"/>
        </w:rPr>
        <w:t> </w:t>
      </w:r>
      <w:r>
        <w:rPr/>
        <w:t>помню,</w:t>
      </w:r>
      <w:r>
        <w:rPr>
          <w:spacing w:val="4"/>
        </w:rPr>
        <w:t> </w:t>
      </w:r>
      <w:r>
        <w:rPr/>
        <w:t>что</w:t>
      </w:r>
      <w:r>
        <w:rPr>
          <w:spacing w:val="3"/>
        </w:rPr>
        <w:t> </w:t>
      </w:r>
      <w:r>
        <w:rPr/>
        <w:t>при</w:t>
      </w:r>
      <w:r>
        <w:rPr>
          <w:spacing w:val="9"/>
        </w:rPr>
        <w:t> </w:t>
      </w:r>
      <w:r>
        <w:rPr/>
        <w:t>делении</w:t>
      </w:r>
      <w:r>
        <w:rPr>
          <w:spacing w:val="2"/>
        </w:rPr>
        <w:t> </w:t>
      </w:r>
      <w:r>
        <w:rPr/>
        <w:t>нуля</w:t>
      </w:r>
      <w:r>
        <w:rPr>
          <w:spacing w:val="6"/>
        </w:rPr>
        <w:t> </w:t>
      </w:r>
      <w:r>
        <w:rPr/>
        <w:t>на</w:t>
      </w:r>
      <w:r>
        <w:rPr>
          <w:spacing w:val="1"/>
        </w:rPr>
        <w:t> </w:t>
      </w:r>
      <w:r>
        <w:rPr/>
        <w:t>любое</w:t>
      </w:r>
      <w:r>
        <w:rPr>
          <w:spacing w:val="2"/>
        </w:rPr>
        <w:t> </w:t>
      </w:r>
      <w:r>
        <w:rPr/>
        <w:t>число,</w:t>
      </w:r>
      <w:r>
        <w:rPr>
          <w:spacing w:val="5"/>
        </w:rPr>
        <w:t> </w:t>
      </w:r>
      <w:r>
        <w:rPr/>
        <w:t>не</w:t>
      </w:r>
      <w:r>
        <w:rPr>
          <w:spacing w:val="1"/>
        </w:rPr>
        <w:t> </w:t>
      </w:r>
      <w:r>
        <w:rPr/>
        <w:t>равное</w:t>
      </w:r>
      <w:r>
        <w:rPr>
          <w:spacing w:val="5"/>
        </w:rPr>
        <w:t> </w:t>
      </w:r>
      <w:r>
        <w:rPr/>
        <w:t>нулю,</w:t>
      </w:r>
      <w:r>
        <w:rPr>
          <w:spacing w:val="4"/>
        </w:rPr>
        <w:t> </w:t>
      </w:r>
      <w:r>
        <w:rPr/>
        <w:t>получается</w:t>
      </w:r>
      <w:r>
        <w:rPr>
          <w:spacing w:val="8"/>
        </w:rPr>
        <w:t> </w:t>
      </w:r>
      <w:r>
        <w:rPr>
          <w:spacing w:val="-2"/>
        </w:rPr>
        <w:t>нуль.</w:t>
      </w:r>
    </w:p>
    <w:p>
      <w:pPr>
        <w:pStyle w:val="BodyText"/>
        <w:spacing w:line="272" w:lineRule="exact"/>
        <w:ind w:firstLine="0"/>
      </w:pPr>
      <w:r>
        <w:rPr/>
        <w:t>На</w:t>
      </w:r>
      <w:r>
        <w:rPr>
          <w:spacing w:val="-10"/>
        </w:rPr>
        <w:t> </w:t>
      </w:r>
      <w:r>
        <w:rPr/>
        <w:t>нуль делить</w:t>
      </w:r>
      <w:r>
        <w:rPr>
          <w:spacing w:val="-2"/>
        </w:rPr>
        <w:t> нельзя.</w:t>
      </w:r>
    </w:p>
    <w:p>
      <w:pPr>
        <w:pStyle w:val="BodyText"/>
        <w:ind w:right="656"/>
      </w:pPr>
      <w:r>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pPr>
        <w:pStyle w:val="Heading2"/>
        <w:spacing w:before="17"/>
        <w:ind w:left="6081" w:right="4379"/>
        <w:jc w:val="center"/>
      </w:pPr>
      <w:r>
        <w:rPr>
          <w:spacing w:val="-2"/>
        </w:rPr>
        <w:t>АЛГЕБРА </w:t>
      </w:r>
      <w:r>
        <w:rPr/>
        <w:t>7 КЛАСС</w:t>
      </w:r>
    </w:p>
    <w:p>
      <w:pPr>
        <w:pStyle w:val="Heading3"/>
        <w:spacing w:line="268" w:lineRule="exact"/>
        <w:ind w:left="4709"/>
        <w:rPr>
          <w:b w:val="0"/>
        </w:rPr>
      </w:pPr>
      <w:r>
        <w:rPr/>
        <w:t>(3-й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94</w:t>
      </w:r>
    </w:p>
    <w:p>
      <w:pPr>
        <w:pStyle w:val="BodyText"/>
        <w:ind w:left="2352" w:right="4546" w:firstLine="0"/>
        <w:jc w:val="left"/>
      </w:pPr>
      <w:r>
        <w:rPr/>
        <w:t>Числа</w:t>
      </w:r>
      <w:r>
        <w:rPr>
          <w:spacing w:val="-8"/>
        </w:rPr>
        <w:t> </w:t>
      </w:r>
      <w:r>
        <w:rPr/>
        <w:t>и</w:t>
      </w:r>
      <w:r>
        <w:rPr>
          <w:spacing w:val="-7"/>
        </w:rPr>
        <w:t> </w:t>
      </w:r>
      <w:r>
        <w:rPr/>
        <w:t>вычисления.</w:t>
      </w:r>
      <w:r>
        <w:rPr>
          <w:spacing w:val="-7"/>
        </w:rPr>
        <w:t> </w:t>
      </w:r>
      <w:r>
        <w:rPr/>
        <w:t>Рациональные</w:t>
      </w:r>
      <w:r>
        <w:rPr>
          <w:spacing w:val="-9"/>
        </w:rPr>
        <w:t> </w:t>
      </w:r>
      <w:r>
        <w:rPr/>
        <w:t>числа Алгебраические выражения</w:t>
      </w:r>
    </w:p>
    <w:p>
      <w:pPr>
        <w:pStyle w:val="BodyText"/>
        <w:spacing w:line="237" w:lineRule="auto"/>
        <w:ind w:left="2352" w:right="5571" w:firstLine="0"/>
        <w:jc w:val="left"/>
      </w:pPr>
      <w:r>
        <w:rPr/>
        <w:t>Уравнения и неравенства Координаты</w:t>
      </w:r>
      <w:r>
        <w:rPr>
          <w:spacing w:val="-15"/>
        </w:rPr>
        <w:t> </w:t>
      </w:r>
      <w:r>
        <w:rPr/>
        <w:t>и</w:t>
      </w:r>
      <w:r>
        <w:rPr>
          <w:spacing w:val="-15"/>
        </w:rPr>
        <w:t> </w:t>
      </w:r>
      <w:r>
        <w:rPr/>
        <w:t>графики.</w:t>
      </w:r>
      <w:r>
        <w:rPr>
          <w:spacing w:val="-15"/>
        </w:rPr>
        <w:t> </w:t>
      </w:r>
      <w:r>
        <w:rPr/>
        <w:t>Функции</w:t>
      </w:r>
    </w:p>
    <w:p>
      <w:pPr>
        <w:pStyle w:val="BodyText"/>
        <w:ind w:left="2352" w:firstLine="0"/>
        <w:jc w:val="left"/>
      </w:pPr>
      <w:r>
        <w:rPr/>
        <w:t>Обобщение</w:t>
      </w:r>
      <w:r>
        <w:rPr>
          <w:spacing w:val="-14"/>
        </w:rPr>
        <w:t> </w:t>
      </w:r>
      <w:r>
        <w:rPr/>
        <w:t>и</w:t>
      </w:r>
      <w:r>
        <w:rPr>
          <w:spacing w:val="-10"/>
        </w:rPr>
        <w:t> </w:t>
      </w:r>
      <w:r>
        <w:rPr/>
        <w:t>систематизация</w:t>
      </w:r>
      <w:r>
        <w:rPr>
          <w:spacing w:val="-10"/>
        </w:rPr>
        <w:t> </w:t>
      </w:r>
      <w:r>
        <w:rPr/>
        <w:t>изученного</w:t>
      </w:r>
      <w:r>
        <w:rPr>
          <w:spacing w:val="-9"/>
        </w:rPr>
        <w:t> </w:t>
      </w:r>
      <w:r>
        <w:rPr>
          <w:spacing w:val="-2"/>
        </w:rPr>
        <w:t>материала</w:t>
      </w:r>
    </w:p>
    <w:p>
      <w:pPr>
        <w:pStyle w:val="Heading5"/>
        <w:spacing w:line="240" w:lineRule="auto" w:before="9"/>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5"/>
        </w:numPr>
        <w:tabs>
          <w:tab w:pos="2532" w:val="left" w:leader="none"/>
        </w:tabs>
        <w:spacing w:line="275" w:lineRule="exact" w:before="1" w:after="0"/>
        <w:ind w:left="2532" w:right="0" w:hanging="180"/>
        <w:jc w:val="left"/>
        <w:rPr>
          <w:sz w:val="24"/>
        </w:rPr>
      </w:pPr>
      <w:r>
        <w:rPr>
          <w:sz w:val="24"/>
        </w:rPr>
        <w:t>объяснение</w:t>
      </w:r>
      <w:r>
        <w:rPr>
          <w:spacing w:val="-17"/>
          <w:sz w:val="24"/>
        </w:rPr>
        <w:t> </w:t>
      </w:r>
      <w:r>
        <w:rPr>
          <w:sz w:val="24"/>
        </w:rPr>
        <w:t>значения</w:t>
      </w:r>
      <w:r>
        <w:rPr>
          <w:spacing w:val="-15"/>
          <w:sz w:val="24"/>
        </w:rPr>
        <w:t> </w:t>
      </w:r>
      <w:r>
        <w:rPr>
          <w:sz w:val="24"/>
        </w:rPr>
        <w:t>понятий</w:t>
      </w:r>
      <w:r>
        <w:rPr>
          <w:spacing w:val="-8"/>
          <w:sz w:val="24"/>
        </w:rPr>
        <w:t> </w:t>
      </w:r>
      <w:r>
        <w:rPr>
          <w:sz w:val="24"/>
        </w:rPr>
        <w:t>(формулирование</w:t>
      </w:r>
      <w:r>
        <w:rPr>
          <w:spacing w:val="-12"/>
          <w:sz w:val="24"/>
        </w:rPr>
        <w:t> </w:t>
      </w:r>
      <w:r>
        <w:rPr>
          <w:spacing w:val="-2"/>
          <w:sz w:val="24"/>
        </w:rPr>
        <w:t>определений);</w:t>
      </w:r>
    </w:p>
    <w:p>
      <w:pPr>
        <w:pStyle w:val="ListParagraph"/>
        <w:numPr>
          <w:ilvl w:val="0"/>
          <w:numId w:val="135"/>
        </w:numPr>
        <w:tabs>
          <w:tab w:pos="2532" w:val="left" w:leader="none"/>
        </w:tabs>
        <w:spacing w:line="271" w:lineRule="exact" w:before="0" w:after="0"/>
        <w:ind w:left="2532" w:right="0" w:hanging="180"/>
        <w:jc w:val="left"/>
        <w:rPr>
          <w:sz w:val="24"/>
        </w:rPr>
      </w:pPr>
      <w:r>
        <w:rPr>
          <w:sz w:val="24"/>
        </w:rPr>
        <w:t>доказательство</w:t>
      </w:r>
      <w:r>
        <w:rPr>
          <w:spacing w:val="-10"/>
          <w:sz w:val="24"/>
        </w:rPr>
        <w:t> </w:t>
      </w:r>
      <w:r>
        <w:rPr>
          <w:sz w:val="24"/>
        </w:rPr>
        <w:t>и</w:t>
      </w:r>
      <w:r>
        <w:rPr>
          <w:spacing w:val="-5"/>
          <w:sz w:val="24"/>
        </w:rPr>
        <w:t> </w:t>
      </w:r>
      <w:r>
        <w:rPr>
          <w:sz w:val="24"/>
        </w:rPr>
        <w:t>опровержение</w:t>
      </w:r>
      <w:r>
        <w:rPr>
          <w:spacing w:val="-6"/>
          <w:sz w:val="24"/>
        </w:rPr>
        <w:t> </w:t>
      </w:r>
      <w:r>
        <w:rPr>
          <w:sz w:val="24"/>
        </w:rPr>
        <w:t>с</w:t>
      </w:r>
      <w:r>
        <w:rPr>
          <w:spacing w:val="-12"/>
          <w:sz w:val="24"/>
        </w:rPr>
        <w:t> </w:t>
      </w:r>
      <w:r>
        <w:rPr>
          <w:sz w:val="24"/>
        </w:rPr>
        <w:t>помощью</w:t>
      </w:r>
      <w:r>
        <w:rPr>
          <w:spacing w:val="-10"/>
          <w:sz w:val="24"/>
        </w:rPr>
        <w:t> </w:t>
      </w:r>
      <w:r>
        <w:rPr>
          <w:spacing w:val="-2"/>
          <w:sz w:val="24"/>
        </w:rPr>
        <w:t>контрпримеров;</w:t>
      </w:r>
    </w:p>
    <w:p>
      <w:pPr>
        <w:pStyle w:val="ListParagraph"/>
        <w:numPr>
          <w:ilvl w:val="0"/>
          <w:numId w:val="135"/>
        </w:numPr>
        <w:tabs>
          <w:tab w:pos="2532" w:val="left" w:leader="none"/>
        </w:tabs>
        <w:spacing w:line="272" w:lineRule="exact" w:before="0" w:after="0"/>
        <w:ind w:left="2532" w:right="0" w:hanging="180"/>
        <w:jc w:val="left"/>
        <w:rPr>
          <w:sz w:val="24"/>
        </w:rPr>
      </w:pPr>
      <w:r>
        <w:rPr>
          <w:sz w:val="24"/>
        </w:rPr>
        <w:t>решение</w:t>
      </w:r>
      <w:r>
        <w:rPr>
          <w:spacing w:val="-14"/>
          <w:sz w:val="24"/>
        </w:rPr>
        <w:t> </w:t>
      </w:r>
      <w:r>
        <w:rPr>
          <w:sz w:val="24"/>
        </w:rPr>
        <w:t>текстовых</w:t>
      </w:r>
      <w:r>
        <w:rPr>
          <w:spacing w:val="-5"/>
          <w:sz w:val="24"/>
        </w:rPr>
        <w:t> </w:t>
      </w:r>
      <w:r>
        <w:rPr>
          <w:sz w:val="24"/>
        </w:rPr>
        <w:t>задач</w:t>
      </w:r>
      <w:r>
        <w:rPr>
          <w:spacing w:val="-14"/>
          <w:sz w:val="24"/>
        </w:rPr>
        <w:t> </w:t>
      </w:r>
      <w:r>
        <w:rPr>
          <w:sz w:val="24"/>
        </w:rPr>
        <w:t>арифметическими</w:t>
      </w:r>
      <w:r>
        <w:rPr>
          <w:spacing w:val="-6"/>
          <w:sz w:val="24"/>
        </w:rPr>
        <w:t> </w:t>
      </w:r>
      <w:r>
        <w:rPr>
          <w:spacing w:val="-2"/>
          <w:sz w:val="24"/>
        </w:rPr>
        <w:t>способами;</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формулирование</w:t>
      </w:r>
      <w:r>
        <w:rPr>
          <w:spacing w:val="-9"/>
          <w:sz w:val="24"/>
        </w:rPr>
        <w:t> </w:t>
      </w:r>
      <w:r>
        <w:rPr>
          <w:sz w:val="24"/>
        </w:rPr>
        <w:t>правил</w:t>
      </w:r>
      <w:r>
        <w:rPr>
          <w:spacing w:val="-9"/>
          <w:sz w:val="24"/>
        </w:rPr>
        <w:t> </w:t>
      </w:r>
      <w:r>
        <w:rPr>
          <w:sz w:val="24"/>
        </w:rPr>
        <w:t>(в</w:t>
      </w:r>
      <w:r>
        <w:rPr>
          <w:spacing w:val="-14"/>
          <w:sz w:val="24"/>
        </w:rPr>
        <w:t> </w:t>
      </w:r>
      <w:r>
        <w:rPr>
          <w:sz w:val="24"/>
        </w:rPr>
        <w:t>рамках</w:t>
      </w:r>
      <w:r>
        <w:rPr>
          <w:spacing w:val="-1"/>
          <w:sz w:val="24"/>
        </w:rPr>
        <w:t> </w:t>
      </w:r>
      <w:r>
        <w:rPr>
          <w:spacing w:val="-2"/>
          <w:sz w:val="24"/>
        </w:rPr>
        <w:t>изученного);</w:t>
      </w:r>
    </w:p>
    <w:p>
      <w:pPr>
        <w:pStyle w:val="ListParagraph"/>
        <w:numPr>
          <w:ilvl w:val="0"/>
          <w:numId w:val="135"/>
        </w:numPr>
        <w:tabs>
          <w:tab w:pos="2532" w:val="left" w:leader="none"/>
        </w:tabs>
        <w:spacing w:line="240" w:lineRule="auto" w:before="2" w:after="0"/>
        <w:ind w:left="2532" w:right="0" w:hanging="180"/>
        <w:jc w:val="left"/>
        <w:rPr>
          <w:sz w:val="24"/>
        </w:rPr>
      </w:pPr>
      <w:r>
        <w:rPr>
          <w:sz w:val="24"/>
        </w:rPr>
        <w:t>чтение</w:t>
      </w:r>
      <w:r>
        <w:rPr>
          <w:spacing w:val="-16"/>
          <w:sz w:val="24"/>
        </w:rPr>
        <w:t> </w:t>
      </w:r>
      <w:r>
        <w:rPr>
          <w:sz w:val="24"/>
        </w:rPr>
        <w:t>(орфоэпически</w:t>
      </w:r>
      <w:r>
        <w:rPr>
          <w:spacing w:val="-12"/>
          <w:sz w:val="24"/>
        </w:rPr>
        <w:t> </w:t>
      </w:r>
      <w:r>
        <w:rPr>
          <w:sz w:val="24"/>
        </w:rPr>
        <w:t>и</w:t>
      </w:r>
      <w:r>
        <w:rPr>
          <w:spacing w:val="-11"/>
          <w:sz w:val="24"/>
        </w:rPr>
        <w:t> </w:t>
      </w:r>
      <w:r>
        <w:rPr>
          <w:sz w:val="24"/>
        </w:rPr>
        <w:t>грамматически</w:t>
      </w:r>
      <w:r>
        <w:rPr>
          <w:spacing w:val="-9"/>
          <w:sz w:val="24"/>
        </w:rPr>
        <w:t> </w:t>
      </w:r>
      <w:r>
        <w:rPr>
          <w:sz w:val="24"/>
        </w:rPr>
        <w:t>верное)</w:t>
      </w:r>
      <w:r>
        <w:rPr>
          <w:spacing w:val="-12"/>
          <w:sz w:val="24"/>
        </w:rPr>
        <w:t> </w:t>
      </w:r>
      <w:r>
        <w:rPr>
          <w:sz w:val="24"/>
        </w:rPr>
        <w:t>математических</w:t>
      </w:r>
      <w:r>
        <w:rPr>
          <w:spacing w:val="1"/>
          <w:sz w:val="24"/>
        </w:rPr>
        <w:t> </w:t>
      </w:r>
      <w:r>
        <w:rPr>
          <w:spacing w:val="-2"/>
          <w:sz w:val="24"/>
        </w:rPr>
        <w:t>записей;</w:t>
      </w:r>
    </w:p>
    <w:p>
      <w:pPr>
        <w:pStyle w:val="ListParagraph"/>
        <w:numPr>
          <w:ilvl w:val="0"/>
          <w:numId w:val="135"/>
        </w:numPr>
        <w:tabs>
          <w:tab w:pos="2629" w:val="left" w:leader="none"/>
        </w:tabs>
        <w:spacing w:line="240" w:lineRule="auto" w:before="0" w:after="0"/>
        <w:ind w:left="1644" w:right="638" w:firstLine="705"/>
        <w:jc w:val="both"/>
        <w:rPr>
          <w:sz w:val="24"/>
        </w:rPr>
      </w:pPr>
      <w:r>
        <w:rPr>
          <w:sz w:val="24"/>
        </w:rPr>
        <w:t>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pPr>
        <w:pStyle w:val="ListParagraph"/>
        <w:numPr>
          <w:ilvl w:val="0"/>
          <w:numId w:val="135"/>
        </w:numPr>
        <w:tabs>
          <w:tab w:pos="2532" w:val="left" w:leader="none"/>
        </w:tabs>
        <w:spacing w:line="240" w:lineRule="auto" w:before="0" w:after="0"/>
        <w:ind w:left="2532" w:right="0" w:hanging="180"/>
        <w:jc w:val="both"/>
        <w:rPr>
          <w:sz w:val="24"/>
        </w:rPr>
      </w:pPr>
      <w:r>
        <w:rPr>
          <w:sz w:val="24"/>
        </w:rPr>
        <w:t>построение</w:t>
      </w:r>
      <w:r>
        <w:rPr>
          <w:spacing w:val="-11"/>
          <w:sz w:val="24"/>
        </w:rPr>
        <w:t> </w:t>
      </w:r>
      <w:r>
        <w:rPr>
          <w:sz w:val="24"/>
        </w:rPr>
        <w:t>логических</w:t>
      </w:r>
      <w:r>
        <w:rPr>
          <w:spacing w:val="-9"/>
          <w:sz w:val="24"/>
        </w:rPr>
        <w:t> </w:t>
      </w:r>
      <w:r>
        <w:rPr>
          <w:sz w:val="24"/>
        </w:rPr>
        <w:t>цепочек</w:t>
      </w:r>
      <w:r>
        <w:rPr>
          <w:spacing w:val="-10"/>
          <w:sz w:val="24"/>
        </w:rPr>
        <w:t> </w:t>
      </w:r>
      <w:r>
        <w:rPr>
          <w:spacing w:val="-2"/>
          <w:sz w:val="24"/>
        </w:rPr>
        <w:t>рассуждений;</w:t>
      </w:r>
    </w:p>
    <w:p>
      <w:pPr>
        <w:pStyle w:val="ListParagraph"/>
        <w:numPr>
          <w:ilvl w:val="0"/>
          <w:numId w:val="135"/>
        </w:numPr>
        <w:tabs>
          <w:tab w:pos="2692" w:val="left" w:leader="none"/>
        </w:tabs>
        <w:spacing w:line="240" w:lineRule="auto" w:before="0" w:after="0"/>
        <w:ind w:left="1644" w:right="645" w:firstLine="705"/>
        <w:jc w:val="both"/>
        <w:rPr>
          <w:sz w:val="24"/>
        </w:rPr>
      </w:pPr>
      <w:r>
        <w:rPr>
          <w:sz w:val="24"/>
        </w:rPr>
        <w:t>критическая оценка и обоснование полученного ответа, осуществление </w:t>
      </w:r>
      <w:r>
        <w:rPr>
          <w:spacing w:val="-2"/>
          <w:sz w:val="24"/>
        </w:rPr>
        <w:t>самоконтроля;</w:t>
      </w:r>
    </w:p>
    <w:p>
      <w:pPr>
        <w:pStyle w:val="ListParagraph"/>
        <w:numPr>
          <w:ilvl w:val="0"/>
          <w:numId w:val="135"/>
        </w:numPr>
        <w:tabs>
          <w:tab w:pos="2673" w:val="left" w:leader="none"/>
        </w:tabs>
        <w:spacing w:line="240" w:lineRule="auto" w:before="1" w:after="0"/>
        <w:ind w:left="1644" w:right="634" w:firstLine="705"/>
        <w:jc w:val="both"/>
        <w:rPr>
          <w:sz w:val="24"/>
        </w:rPr>
      </w:pPr>
      <w:r>
        <w:rPr>
          <w:sz w:val="24"/>
        </w:rPr>
        <w:t>проведение несложных исследований – в рамках изученного (в т.ч. с использованием калькулятора, компьютера);</w:t>
      </w:r>
    </w:p>
    <w:p>
      <w:pPr>
        <w:pStyle w:val="ListParagraph"/>
        <w:numPr>
          <w:ilvl w:val="0"/>
          <w:numId w:val="135"/>
        </w:numPr>
        <w:tabs>
          <w:tab w:pos="2532" w:val="left" w:leader="none"/>
        </w:tabs>
        <w:spacing w:line="274" w:lineRule="exact" w:before="0" w:after="0"/>
        <w:ind w:left="2532" w:right="0" w:hanging="180"/>
        <w:jc w:val="both"/>
        <w:rPr>
          <w:sz w:val="24"/>
        </w:rPr>
      </w:pPr>
      <w:r>
        <w:rPr>
          <w:sz w:val="24"/>
        </w:rPr>
        <w:t>подбор</w:t>
      </w:r>
      <w:r>
        <w:rPr>
          <w:spacing w:val="-8"/>
          <w:sz w:val="24"/>
        </w:rPr>
        <w:t> </w:t>
      </w:r>
      <w:r>
        <w:rPr>
          <w:sz w:val="24"/>
        </w:rPr>
        <w:t>и</w:t>
      </w:r>
      <w:r>
        <w:rPr>
          <w:spacing w:val="-6"/>
          <w:sz w:val="24"/>
        </w:rPr>
        <w:t> </w:t>
      </w:r>
      <w:r>
        <w:rPr>
          <w:sz w:val="24"/>
        </w:rPr>
        <w:t>приведение</w:t>
      </w:r>
      <w:r>
        <w:rPr>
          <w:spacing w:val="-13"/>
          <w:sz w:val="24"/>
        </w:rPr>
        <w:t> </w:t>
      </w:r>
      <w:r>
        <w:rPr>
          <w:sz w:val="24"/>
        </w:rPr>
        <w:t>примеров</w:t>
      </w:r>
      <w:r>
        <w:rPr>
          <w:spacing w:val="-3"/>
          <w:sz w:val="24"/>
        </w:rPr>
        <w:t> </w:t>
      </w:r>
      <w:r>
        <w:rPr>
          <w:sz w:val="24"/>
        </w:rPr>
        <w:t>с</w:t>
      </w:r>
      <w:r>
        <w:rPr>
          <w:spacing w:val="-9"/>
          <w:sz w:val="24"/>
        </w:rPr>
        <w:t> </w:t>
      </w:r>
      <w:r>
        <w:rPr>
          <w:sz w:val="24"/>
        </w:rPr>
        <w:t>опорой</w:t>
      </w:r>
      <w:r>
        <w:rPr>
          <w:spacing w:val="-4"/>
          <w:sz w:val="24"/>
        </w:rPr>
        <w:t> </w:t>
      </w:r>
      <w:r>
        <w:rPr>
          <w:sz w:val="24"/>
        </w:rPr>
        <w:t>на</w:t>
      </w:r>
      <w:r>
        <w:rPr>
          <w:spacing w:val="-9"/>
          <w:sz w:val="24"/>
        </w:rPr>
        <w:t> </w:t>
      </w:r>
      <w:r>
        <w:rPr>
          <w:sz w:val="24"/>
        </w:rPr>
        <w:t>социально-бытовой</w:t>
      </w:r>
      <w:r>
        <w:rPr>
          <w:spacing w:val="-3"/>
          <w:sz w:val="24"/>
        </w:rPr>
        <w:t> </w:t>
      </w:r>
      <w:r>
        <w:rPr>
          <w:sz w:val="24"/>
        </w:rPr>
        <w:t>опыт.</w:t>
      </w:r>
      <w:r>
        <w:rPr>
          <w:spacing w:val="-10"/>
          <w:sz w:val="24"/>
        </w:rPr>
        <w:t> </w:t>
      </w:r>
      <w:r>
        <w:rPr>
          <w:sz w:val="24"/>
        </w:rPr>
        <w:t>И</w:t>
      </w:r>
      <w:r>
        <w:rPr>
          <w:spacing w:val="-8"/>
          <w:sz w:val="24"/>
        </w:rPr>
        <w:t> </w:t>
      </w:r>
      <w:r>
        <w:rPr>
          <w:spacing w:val="-5"/>
          <w:sz w:val="24"/>
        </w:rPr>
        <w:t>др.</w:t>
      </w:r>
    </w:p>
    <w:p>
      <w:pPr>
        <w:pStyle w:val="Heading3"/>
        <w:spacing w:line="275" w:lineRule="exact" w:before="12"/>
        <w:ind w:left="3591"/>
        <w:jc w:val="both"/>
      </w:pPr>
      <w:r>
        <w:rPr/>
        <w:t>Примерная</w:t>
      </w:r>
      <w:r>
        <w:rPr>
          <w:spacing w:val="-17"/>
        </w:rPr>
        <w:t> </w:t>
      </w:r>
      <w:r>
        <w:rPr/>
        <w:t>тематическая</w:t>
      </w:r>
      <w:r>
        <w:rPr>
          <w:spacing w:val="-13"/>
        </w:rPr>
        <w:t> </w:t>
      </w:r>
      <w:r>
        <w:rPr/>
        <w:t>и</w:t>
      </w:r>
      <w:r>
        <w:rPr>
          <w:spacing w:val="-13"/>
        </w:rPr>
        <w:t> </w:t>
      </w:r>
      <w:r>
        <w:rPr/>
        <w:t>терминологическая</w:t>
      </w:r>
      <w:r>
        <w:rPr>
          <w:spacing w:val="-11"/>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0"/>
      </w:pPr>
      <w:r>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w:t>
      </w:r>
    </w:p>
    <w:p>
      <w:pPr>
        <w:pStyle w:val="BodyText"/>
        <w:ind w:left="0" w:firstLine="0"/>
        <w:jc w:val="left"/>
        <w:rPr>
          <w:sz w:val="20"/>
        </w:rPr>
      </w:pPr>
    </w:p>
    <w:p>
      <w:pPr>
        <w:pStyle w:val="BodyText"/>
        <w:spacing w:before="17"/>
        <w:ind w:left="0" w:firstLine="0"/>
        <w:jc w:val="left"/>
        <w:rPr>
          <w:sz w:val="20"/>
        </w:rPr>
      </w:pPr>
      <w:r>
        <w:rPr/>
        <mc:AlternateContent>
          <mc:Choice Requires="wps">
            <w:drawing>
              <wp:anchor distT="0" distB="0" distL="0" distR="0" allowOverlap="1" layoutInCell="1" locked="0" behindDoc="1" simplePos="0" relativeHeight="487624704">
                <wp:simplePos x="0" y="0"/>
                <wp:positionH relativeFrom="page">
                  <wp:posOffset>1080769</wp:posOffset>
                </wp:positionH>
                <wp:positionV relativeFrom="paragraph">
                  <wp:posOffset>172306</wp:posOffset>
                </wp:positionV>
                <wp:extent cx="1828800" cy="762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567442pt;width:144pt;height:.599980pt;mso-position-horizontal-relative:page;mso-position-vertical-relative:paragraph;z-index:-15691776;mso-wrap-distance-left:0;mso-wrap-distance-right:0" id="docshape81" filled="true" fillcolor="#000000" stroked="false">
                <v:fill type="solid"/>
                <w10:wrap type="topAndBottom"/>
              </v:rect>
            </w:pict>
          </mc:Fallback>
        </mc:AlternateContent>
      </w:r>
    </w:p>
    <w:p>
      <w:pPr>
        <w:spacing w:before="28"/>
        <w:ind w:left="1644" w:right="0" w:firstLine="0"/>
        <w:jc w:val="left"/>
        <w:rPr>
          <w:sz w:val="20"/>
        </w:rPr>
      </w:pPr>
      <w:r>
        <w:rPr>
          <w:sz w:val="20"/>
          <w:vertAlign w:val="superscript"/>
        </w:rPr>
        <w:t>94</w:t>
      </w:r>
      <w:r>
        <w:rPr>
          <w:spacing w:val="32"/>
          <w:sz w:val="20"/>
          <w:vertAlign w:val="baseline"/>
        </w:rPr>
        <w:t> </w:t>
      </w:r>
      <w:r>
        <w:rPr>
          <w:sz w:val="20"/>
          <w:vertAlign w:val="baseline"/>
        </w:rPr>
        <w:t>Сохраняется</w:t>
      </w:r>
      <w:r>
        <w:rPr>
          <w:spacing w:val="30"/>
          <w:sz w:val="20"/>
          <w:vertAlign w:val="baseline"/>
        </w:rPr>
        <w:t> </w:t>
      </w:r>
      <w:r>
        <w:rPr>
          <w:sz w:val="20"/>
          <w:vertAlign w:val="baseline"/>
        </w:rPr>
        <w:t>содержание</w:t>
      </w:r>
      <w:r>
        <w:rPr>
          <w:spacing w:val="40"/>
          <w:sz w:val="20"/>
          <w:vertAlign w:val="baseline"/>
        </w:rPr>
        <w:t> </w:t>
      </w:r>
      <w:r>
        <w:rPr>
          <w:sz w:val="20"/>
          <w:vertAlign w:val="baseline"/>
        </w:rPr>
        <w:t>и</w:t>
      </w:r>
      <w:r>
        <w:rPr>
          <w:spacing w:val="30"/>
          <w:sz w:val="20"/>
          <w:vertAlign w:val="baseline"/>
        </w:rPr>
        <w:t> </w:t>
      </w:r>
      <w:r>
        <w:rPr>
          <w:sz w:val="20"/>
          <w:vertAlign w:val="baseline"/>
        </w:rPr>
        <w:t>объём</w:t>
      </w:r>
      <w:r>
        <w:rPr>
          <w:spacing w:val="33"/>
          <w:sz w:val="20"/>
          <w:vertAlign w:val="baseline"/>
        </w:rPr>
        <w:t> </w:t>
      </w:r>
      <w:r>
        <w:rPr>
          <w:sz w:val="20"/>
          <w:vertAlign w:val="baseline"/>
        </w:rPr>
        <w:t>материала,</w:t>
      </w:r>
      <w:r>
        <w:rPr>
          <w:spacing w:val="36"/>
          <w:sz w:val="20"/>
          <w:vertAlign w:val="baseline"/>
        </w:rPr>
        <w:t> </w:t>
      </w:r>
      <w:r>
        <w:rPr>
          <w:sz w:val="20"/>
          <w:vertAlign w:val="baseline"/>
        </w:rPr>
        <w:t>представленного</w:t>
      </w:r>
      <w:r>
        <w:rPr>
          <w:spacing w:val="39"/>
          <w:sz w:val="20"/>
          <w:vertAlign w:val="baseline"/>
        </w:rPr>
        <w:t> </w:t>
      </w:r>
      <w:r>
        <w:rPr>
          <w:sz w:val="20"/>
          <w:vertAlign w:val="baseline"/>
        </w:rPr>
        <w:t>в</w:t>
      </w:r>
      <w:r>
        <w:rPr>
          <w:spacing w:val="28"/>
          <w:sz w:val="20"/>
          <w:vertAlign w:val="baseline"/>
        </w:rPr>
        <w:t> </w:t>
      </w:r>
      <w:r>
        <w:rPr>
          <w:sz w:val="20"/>
          <w:vertAlign w:val="baseline"/>
        </w:rPr>
        <w:t>примерной</w:t>
      </w:r>
      <w:r>
        <w:rPr>
          <w:spacing w:val="32"/>
          <w:sz w:val="20"/>
          <w:vertAlign w:val="baseline"/>
        </w:rPr>
        <w:t> </w:t>
      </w:r>
      <w:r>
        <w:rPr>
          <w:sz w:val="20"/>
          <w:vertAlign w:val="baseline"/>
        </w:rPr>
        <w:t>ООП</w:t>
      </w:r>
      <w:r>
        <w:rPr>
          <w:spacing w:val="35"/>
          <w:sz w:val="20"/>
          <w:vertAlign w:val="baseline"/>
        </w:rPr>
        <w:t> </w:t>
      </w:r>
      <w:r>
        <w:rPr>
          <w:sz w:val="20"/>
          <w:vertAlign w:val="baseline"/>
        </w:rPr>
        <w:t>–</w:t>
      </w:r>
      <w:r>
        <w:rPr>
          <w:spacing w:val="38"/>
          <w:sz w:val="20"/>
          <w:vertAlign w:val="baseline"/>
        </w:rPr>
        <w:t> </w:t>
      </w:r>
      <w:r>
        <w:rPr>
          <w:sz w:val="20"/>
          <w:vertAlign w:val="baseline"/>
        </w:rPr>
        <w:t>для</w:t>
      </w:r>
      <w:r>
        <w:rPr>
          <w:spacing w:val="28"/>
          <w:sz w:val="20"/>
          <w:vertAlign w:val="baseline"/>
        </w:rPr>
        <w:t> </w:t>
      </w:r>
      <w:r>
        <w:rPr>
          <w:sz w:val="20"/>
          <w:vertAlign w:val="baseline"/>
        </w:rPr>
        <w:t>третьего</w:t>
      </w:r>
      <w:r>
        <w:rPr>
          <w:spacing w:val="39"/>
          <w:sz w:val="20"/>
          <w:vertAlign w:val="baseline"/>
        </w:rPr>
        <w:t> </w:t>
      </w:r>
      <w:r>
        <w:rPr>
          <w:sz w:val="20"/>
          <w:vertAlign w:val="baseline"/>
        </w:rPr>
        <w:t>года обучения на уровне ООО.</w:t>
      </w:r>
    </w:p>
    <w:p>
      <w:pPr>
        <w:spacing w:after="0"/>
        <w:jc w:val="left"/>
        <w:rPr>
          <w:sz w:val="20"/>
        </w:rPr>
        <w:sectPr>
          <w:pgSz w:w="11930" w:h="16860"/>
          <w:pgMar w:header="0" w:footer="1385" w:top="1020" w:bottom="1620" w:left="60" w:right="200"/>
        </w:sectPr>
      </w:pPr>
    </w:p>
    <w:p>
      <w:pPr>
        <w:pStyle w:val="BodyText"/>
        <w:spacing w:line="237" w:lineRule="auto" w:before="63"/>
        <w:ind w:right="665" w:firstLine="0"/>
        <w:jc w:val="left"/>
      </w:pPr>
      <w:r>
        <w:rPr/>
        <w:t>показателем, степень степени,</w:t>
      </w:r>
      <w:r>
        <w:rPr>
          <w:spacing w:val="-4"/>
        </w:rPr>
        <w:t> </w:t>
      </w:r>
      <w:r>
        <w:rPr/>
        <w:t>произведения</w:t>
      </w:r>
      <w:r>
        <w:rPr>
          <w:spacing w:val="-1"/>
        </w:rPr>
        <w:t> </w:t>
      </w:r>
      <w:r>
        <w:rPr/>
        <w:t>и</w:t>
      </w:r>
      <w:r>
        <w:rPr>
          <w:spacing w:val="-6"/>
        </w:rPr>
        <w:t> </w:t>
      </w:r>
      <w:r>
        <w:rPr/>
        <w:t>дроби, умножение</w:t>
      </w:r>
      <w:r>
        <w:rPr>
          <w:spacing w:val="-2"/>
        </w:rPr>
        <w:t> </w:t>
      </w:r>
      <w:r>
        <w:rPr/>
        <w:t>одночлена</w:t>
      </w:r>
      <w:r>
        <w:rPr>
          <w:spacing w:val="-2"/>
        </w:rPr>
        <w:t> </w:t>
      </w:r>
      <w:r>
        <w:rPr/>
        <w:t>(многочлена) на многочлен, уравнение, формулы квадрата суммы и квадрата разности.</w:t>
      </w:r>
    </w:p>
    <w:p>
      <w:pPr>
        <w:spacing w:before="3"/>
        <w:ind w:left="2352" w:right="0" w:firstLine="0"/>
        <w:jc w:val="left"/>
        <w:rPr>
          <w:i/>
          <w:sz w:val="24"/>
        </w:rPr>
      </w:pPr>
      <w:r>
        <w:rPr>
          <w:i/>
          <w:sz w:val="24"/>
        </w:rPr>
        <w:t>Примерные</w:t>
      </w:r>
      <w:r>
        <w:rPr>
          <w:i/>
          <w:spacing w:val="-10"/>
          <w:sz w:val="24"/>
        </w:rPr>
        <w:t> </w:t>
      </w:r>
      <w:r>
        <w:rPr>
          <w:i/>
          <w:spacing w:val="-2"/>
          <w:sz w:val="24"/>
        </w:rPr>
        <w:t>фразы</w:t>
      </w:r>
    </w:p>
    <w:p>
      <w:pPr>
        <w:pStyle w:val="BodyText"/>
        <w:spacing w:line="237" w:lineRule="auto" w:before="3"/>
        <w:ind w:left="2352" w:right="2050" w:firstLine="0"/>
        <w:jc w:val="left"/>
      </w:pPr>
      <w:r>
        <w:rPr/>
        <w:t>Мы</w:t>
      </w:r>
      <w:r>
        <w:rPr>
          <w:spacing w:val="-5"/>
        </w:rPr>
        <w:t> </w:t>
      </w:r>
      <w:r>
        <w:rPr/>
        <w:t>выяснили,</w:t>
      </w:r>
      <w:r>
        <w:rPr>
          <w:spacing w:val="-5"/>
        </w:rPr>
        <w:t> </w:t>
      </w:r>
      <w:r>
        <w:rPr/>
        <w:t>какие</w:t>
      </w:r>
      <w:r>
        <w:rPr>
          <w:spacing w:val="-6"/>
        </w:rPr>
        <w:t> </w:t>
      </w:r>
      <w:r>
        <w:rPr/>
        <w:t>величины</w:t>
      </w:r>
      <w:r>
        <w:rPr>
          <w:spacing w:val="-8"/>
        </w:rPr>
        <w:t> </w:t>
      </w:r>
      <w:r>
        <w:rPr/>
        <w:t>называют</w:t>
      </w:r>
      <w:r>
        <w:rPr>
          <w:spacing w:val="-5"/>
        </w:rPr>
        <w:t> </w:t>
      </w:r>
      <w:r>
        <w:rPr/>
        <w:t>прямо</w:t>
      </w:r>
      <w:r>
        <w:rPr>
          <w:spacing w:val="-5"/>
        </w:rPr>
        <w:t> </w:t>
      </w:r>
      <w:r>
        <w:rPr/>
        <w:t>пропорциональными. Я могу</w:t>
      </w:r>
      <w:r>
        <w:rPr>
          <w:spacing w:val="-1"/>
        </w:rPr>
        <w:t> </w:t>
      </w:r>
      <w:r>
        <w:rPr/>
        <w:t>привести примеры прямо пропорциональных величин.</w:t>
      </w:r>
    </w:p>
    <w:p>
      <w:pPr>
        <w:pStyle w:val="BodyText"/>
        <w:spacing w:before="1"/>
        <w:ind w:left="2352" w:firstLine="0"/>
        <w:jc w:val="left"/>
      </w:pPr>
      <w:r>
        <w:rPr/>
        <w:t>Мы</w:t>
      </w:r>
      <w:r>
        <w:rPr>
          <w:spacing w:val="-16"/>
        </w:rPr>
        <w:t> </w:t>
      </w:r>
      <w:r>
        <w:rPr/>
        <w:t>сделали</w:t>
      </w:r>
      <w:r>
        <w:rPr>
          <w:spacing w:val="-6"/>
        </w:rPr>
        <w:t> </w:t>
      </w:r>
      <w:r>
        <w:rPr/>
        <w:t>запись</w:t>
      </w:r>
      <w:r>
        <w:rPr>
          <w:spacing w:val="-7"/>
        </w:rPr>
        <w:t> </w:t>
      </w:r>
      <w:r>
        <w:rPr/>
        <w:t>общей</w:t>
      </w:r>
      <w:r>
        <w:rPr>
          <w:spacing w:val="-7"/>
        </w:rPr>
        <w:t> </w:t>
      </w:r>
      <w:r>
        <w:rPr/>
        <w:t>формулы</w:t>
      </w:r>
      <w:r>
        <w:rPr>
          <w:spacing w:val="-10"/>
        </w:rPr>
        <w:t> </w:t>
      </w:r>
      <w:r>
        <w:rPr/>
        <w:t>прямо</w:t>
      </w:r>
      <w:r>
        <w:rPr>
          <w:spacing w:val="-11"/>
        </w:rPr>
        <w:t> </w:t>
      </w:r>
      <w:r>
        <w:rPr/>
        <w:t>пропорциональной</w:t>
      </w:r>
      <w:r>
        <w:rPr>
          <w:spacing w:val="-6"/>
        </w:rPr>
        <w:t> </w:t>
      </w:r>
      <w:r>
        <w:rPr>
          <w:spacing w:val="-2"/>
        </w:rPr>
        <w:t>зависимости.</w:t>
      </w:r>
    </w:p>
    <w:p>
      <w:pPr>
        <w:pStyle w:val="BodyText"/>
        <w:ind w:left="2352" w:right="665" w:firstLine="0"/>
        <w:jc w:val="left"/>
      </w:pPr>
      <w:r>
        <w:rPr/>
        <w:t>Я</w:t>
      </w:r>
      <w:r>
        <w:rPr>
          <w:spacing w:val="-10"/>
        </w:rPr>
        <w:t> </w:t>
      </w:r>
      <w:r>
        <w:rPr/>
        <w:t>могу</w:t>
      </w:r>
      <w:r>
        <w:rPr>
          <w:spacing w:val="-15"/>
        </w:rPr>
        <w:t> </w:t>
      </w:r>
      <w:r>
        <w:rPr/>
        <w:t>(затрудняюсь)</w:t>
      </w:r>
      <w:r>
        <w:rPr>
          <w:spacing w:val="-9"/>
        </w:rPr>
        <w:t> </w:t>
      </w:r>
      <w:r>
        <w:rPr/>
        <w:t>сформулировать</w:t>
      </w:r>
      <w:r>
        <w:rPr>
          <w:spacing w:val="-6"/>
        </w:rPr>
        <w:t> </w:t>
      </w:r>
      <w:r>
        <w:rPr/>
        <w:t>свойство</w:t>
      </w:r>
      <w:r>
        <w:rPr>
          <w:spacing w:val="-9"/>
        </w:rPr>
        <w:t> </w:t>
      </w:r>
      <w:r>
        <w:rPr/>
        <w:t>прямо</w:t>
      </w:r>
      <w:r>
        <w:rPr>
          <w:spacing w:val="-9"/>
        </w:rPr>
        <w:t> </w:t>
      </w:r>
      <w:r>
        <w:rPr/>
        <w:t>пропорциональных</w:t>
      </w:r>
      <w:r>
        <w:rPr>
          <w:spacing w:val="-8"/>
        </w:rPr>
        <w:t> </w:t>
      </w:r>
      <w:r>
        <w:rPr/>
        <w:t>величин. Я привел(а) пример пропорции и назвала её крайние и средние величины.</w:t>
      </w:r>
    </w:p>
    <w:p>
      <w:pPr>
        <w:pStyle w:val="BodyText"/>
        <w:ind w:right="667"/>
      </w:pPr>
      <w:r>
        <w:rPr/>
        <w:t>Мы находили площадь прямоугольника. Для этого мы измерили его стороны, а потом перемножили получившиеся числа.</w:t>
      </w:r>
    </w:p>
    <w:p>
      <w:pPr>
        <w:pStyle w:val="BodyText"/>
        <w:ind w:right="633"/>
      </w:pPr>
      <w:r>
        <w:rPr/>
        <w:t>На рисунке мы видим график функции y=rx. Нам нужно построить график, симметричный данному оси Oy. Нам предстоит записать формулой функцию графика, который мы построим.</w:t>
      </w:r>
    </w:p>
    <w:p>
      <w:pPr>
        <w:pStyle w:val="BodyText"/>
        <w:ind w:left="2352" w:firstLine="0"/>
      </w:pPr>
      <w:r>
        <w:rPr/>
        <w:t>Мы</w:t>
      </w:r>
      <w:r>
        <w:rPr>
          <w:spacing w:val="-13"/>
        </w:rPr>
        <w:t> </w:t>
      </w:r>
      <w:r>
        <w:rPr/>
        <w:t>будем</w:t>
      </w:r>
      <w:r>
        <w:rPr>
          <w:spacing w:val="-5"/>
        </w:rPr>
        <w:t> </w:t>
      </w:r>
      <w:r>
        <w:rPr/>
        <w:t>решать</w:t>
      </w:r>
      <w:r>
        <w:rPr>
          <w:spacing w:val="-1"/>
        </w:rPr>
        <w:t> </w:t>
      </w:r>
      <w:r>
        <w:rPr/>
        <w:t>систему</w:t>
      </w:r>
      <w:r>
        <w:rPr>
          <w:spacing w:val="-7"/>
        </w:rPr>
        <w:t> </w:t>
      </w:r>
      <w:r>
        <w:rPr/>
        <w:t>уравнений способом</w:t>
      </w:r>
      <w:r>
        <w:rPr>
          <w:spacing w:val="-8"/>
        </w:rPr>
        <w:t> </w:t>
      </w:r>
      <w:r>
        <w:rPr>
          <w:spacing w:val="-2"/>
        </w:rPr>
        <w:t>подстановки.</w:t>
      </w:r>
    </w:p>
    <w:p>
      <w:pPr>
        <w:pStyle w:val="BodyText"/>
        <w:spacing w:before="2"/>
        <w:ind w:left="2352" w:firstLine="0"/>
      </w:pPr>
      <w:r>
        <w:rPr/>
        <w:t>Мы</w:t>
      </w:r>
      <w:r>
        <w:rPr>
          <w:spacing w:val="-12"/>
        </w:rPr>
        <w:t> </w:t>
      </w:r>
      <w:r>
        <w:rPr/>
        <w:t>знаем,</w:t>
      </w:r>
      <w:r>
        <w:rPr>
          <w:spacing w:val="-9"/>
        </w:rPr>
        <w:t> </w:t>
      </w:r>
      <w:r>
        <w:rPr/>
        <w:t>что</w:t>
      </w:r>
      <w:r>
        <w:rPr>
          <w:spacing w:val="-9"/>
        </w:rPr>
        <w:t> </w:t>
      </w:r>
      <w:r>
        <w:rPr/>
        <w:t>сумма</w:t>
      </w:r>
      <w:r>
        <w:rPr>
          <w:spacing w:val="-5"/>
        </w:rPr>
        <w:t> </w:t>
      </w:r>
      <w:r>
        <w:rPr/>
        <w:t>двух</w:t>
      </w:r>
      <w:r>
        <w:rPr>
          <w:spacing w:val="-3"/>
        </w:rPr>
        <w:t> </w:t>
      </w:r>
      <w:r>
        <w:rPr/>
        <w:t>дробей,</w:t>
      </w:r>
      <w:r>
        <w:rPr>
          <w:spacing w:val="-7"/>
        </w:rPr>
        <w:t> </w:t>
      </w:r>
      <w:r>
        <w:rPr/>
        <w:t>знаменателем</w:t>
      </w:r>
      <w:r>
        <w:rPr>
          <w:spacing w:val="-11"/>
        </w:rPr>
        <w:t> </w:t>
      </w:r>
      <w:r>
        <w:rPr/>
        <w:t>которых является</w:t>
      </w:r>
      <w:r>
        <w:rPr>
          <w:spacing w:val="-10"/>
        </w:rPr>
        <w:t> </w:t>
      </w:r>
      <w:r>
        <w:rPr/>
        <w:t>число</w:t>
      </w:r>
      <w:r>
        <w:rPr>
          <w:spacing w:val="-9"/>
        </w:rPr>
        <w:t> </w:t>
      </w:r>
      <w:r>
        <w:rPr/>
        <w:t>3,</w:t>
      </w:r>
      <w:r>
        <w:rPr>
          <w:spacing w:val="-10"/>
        </w:rPr>
        <w:t> </w:t>
      </w:r>
      <w:r>
        <w:rPr/>
        <w:t>равна</w:t>
      </w:r>
      <w:r>
        <w:rPr>
          <w:spacing w:val="-9"/>
        </w:rPr>
        <w:t> </w:t>
      </w:r>
      <w:r>
        <w:rPr>
          <w:spacing w:val="-5"/>
        </w:rPr>
        <w:t>4.</w:t>
      </w:r>
    </w:p>
    <w:p>
      <w:pPr>
        <w:pStyle w:val="BodyText"/>
        <w:spacing w:line="256" w:lineRule="exact" w:before="10"/>
        <w:ind w:firstLine="0"/>
      </w:pPr>
      <w:r>
        <w:rPr/>
        <w:t>Разность</w:t>
      </w:r>
      <w:r>
        <w:rPr>
          <w:spacing w:val="-8"/>
        </w:rPr>
        <w:t> </w:t>
      </w:r>
      <w:r>
        <w:rPr/>
        <w:t>этих</w:t>
      </w:r>
      <w:r>
        <w:rPr>
          <w:spacing w:val="-1"/>
        </w:rPr>
        <w:t> </w:t>
      </w:r>
      <w:r>
        <w:rPr/>
        <w:t>дробей</w:t>
      </w:r>
      <w:r>
        <w:rPr>
          <w:spacing w:val="-3"/>
        </w:rPr>
        <w:t> </w:t>
      </w:r>
      <w:r>
        <w:rPr/>
        <w:t>равна</w:t>
      </w:r>
      <w:r>
        <w:rPr>
          <w:spacing w:val="-10"/>
        </w:rPr>
        <w:t> </w:t>
      </w:r>
      <w:r>
        <w:rPr/>
        <w:t>1</w:t>
      </w:r>
      <w:r>
        <w:rPr>
          <w:rFonts w:ascii="Cambria Math" w:hAnsi="Cambria Math"/>
          <w:position w:val="6"/>
          <w:sz w:val="16"/>
          <w:u w:val="single"/>
        </w:rPr>
        <w:t>1</w:t>
      </w:r>
      <w:r>
        <w:rPr/>
        <w:t>.</w:t>
      </w:r>
      <w:r>
        <w:rPr>
          <w:spacing w:val="-6"/>
        </w:rPr>
        <w:t> </w:t>
      </w:r>
      <w:r>
        <w:rPr/>
        <w:t>Нам</w:t>
      </w:r>
      <w:r>
        <w:rPr>
          <w:spacing w:val="-10"/>
        </w:rPr>
        <w:t> </w:t>
      </w:r>
      <w:r>
        <w:rPr/>
        <w:t>предстоит</w:t>
      </w:r>
      <w:r>
        <w:rPr>
          <w:spacing w:val="-2"/>
        </w:rPr>
        <w:t> </w:t>
      </w:r>
      <w:r>
        <w:rPr/>
        <w:t>найти</w:t>
      </w:r>
      <w:r>
        <w:rPr>
          <w:spacing w:val="-5"/>
        </w:rPr>
        <w:t> </w:t>
      </w:r>
      <w:r>
        <w:rPr/>
        <w:t>числители</w:t>
      </w:r>
      <w:r>
        <w:rPr>
          <w:spacing w:val="-3"/>
        </w:rPr>
        <w:t> </w:t>
      </w:r>
      <w:r>
        <w:rPr/>
        <w:t>этих</w:t>
      </w:r>
      <w:r>
        <w:rPr>
          <w:spacing w:val="-2"/>
        </w:rPr>
        <w:t> дробей.</w:t>
      </w:r>
    </w:p>
    <w:p>
      <w:pPr>
        <w:spacing w:line="166" w:lineRule="exact" w:before="0"/>
        <w:ind w:left="0" w:right="2221" w:firstLine="0"/>
        <w:jc w:val="center"/>
        <w:rPr>
          <w:rFonts w:ascii="Cambria Math"/>
          <w:sz w:val="17"/>
        </w:rPr>
      </w:pPr>
      <w:r>
        <w:rPr>
          <w:rFonts w:ascii="Cambria Math"/>
          <w:spacing w:val="-10"/>
          <w:sz w:val="17"/>
        </w:rPr>
        <w:t>3</w:t>
      </w:r>
    </w:p>
    <w:p>
      <w:pPr>
        <w:pStyle w:val="BodyText"/>
        <w:spacing w:line="258" w:lineRule="exact"/>
        <w:ind w:left="2352" w:firstLine="0"/>
      </w:pPr>
      <w:r>
        <w:rPr/>
        <w:t>Я</w:t>
      </w:r>
      <w:r>
        <w:rPr>
          <w:spacing w:val="-7"/>
        </w:rPr>
        <w:t> </w:t>
      </w:r>
      <w:r>
        <w:rPr/>
        <w:t>составил(а)</w:t>
      </w:r>
      <w:r>
        <w:rPr>
          <w:spacing w:val="-1"/>
        </w:rPr>
        <w:t> </w:t>
      </w:r>
      <w:r>
        <w:rPr/>
        <w:t>по</w:t>
      </w:r>
      <w:r>
        <w:rPr>
          <w:spacing w:val="-6"/>
        </w:rPr>
        <w:t> </w:t>
      </w:r>
      <w:r>
        <w:rPr/>
        <w:t>рисунку</w:t>
      </w:r>
      <w:r>
        <w:rPr>
          <w:spacing w:val="-16"/>
        </w:rPr>
        <w:t> </w:t>
      </w:r>
      <w:r>
        <w:rPr/>
        <w:t>систему</w:t>
      </w:r>
      <w:r>
        <w:rPr>
          <w:spacing w:val="-3"/>
        </w:rPr>
        <w:t> </w:t>
      </w:r>
      <w:r>
        <w:rPr>
          <w:spacing w:val="-2"/>
        </w:rPr>
        <w:t>уравнений.</w:t>
      </w:r>
    </w:p>
    <w:p>
      <w:pPr>
        <w:spacing w:line="269" w:lineRule="exact"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Алгебра</w:t>
      </w:r>
      <w:r>
        <w:rPr>
          <w:spacing w:val="-8"/>
        </w:rPr>
        <w:t> </w:t>
      </w:r>
      <w:r>
        <w:rPr/>
        <w:t>тесно</w:t>
      </w:r>
      <w:r>
        <w:rPr>
          <w:spacing w:val="-1"/>
        </w:rPr>
        <w:t> </w:t>
      </w:r>
      <w:r>
        <w:rPr/>
        <w:t>связана</w:t>
      </w:r>
      <w:r>
        <w:rPr>
          <w:spacing w:val="-1"/>
        </w:rPr>
        <w:t> </w:t>
      </w:r>
      <w:r>
        <w:rPr/>
        <w:t>с</w:t>
      </w:r>
      <w:r>
        <w:rPr>
          <w:spacing w:val="-6"/>
        </w:rPr>
        <w:t> </w:t>
      </w:r>
      <w:r>
        <w:rPr/>
        <w:t>арифметикой.</w:t>
      </w:r>
      <w:r>
        <w:rPr>
          <w:spacing w:val="-1"/>
        </w:rPr>
        <w:t> </w:t>
      </w:r>
      <w:r>
        <w:rPr/>
        <w:t>Она</w:t>
      </w:r>
      <w:r>
        <w:rPr>
          <w:spacing w:val="-6"/>
        </w:rPr>
        <w:t> </w:t>
      </w:r>
      <w:r>
        <w:rPr/>
        <w:t>возникла</w:t>
      </w:r>
      <w:r>
        <w:rPr>
          <w:spacing w:val="-3"/>
        </w:rPr>
        <w:t> </w:t>
      </w:r>
      <w:r>
        <w:rPr/>
        <w:t>в</w:t>
      </w:r>
      <w:r>
        <w:rPr>
          <w:spacing w:val="-7"/>
        </w:rPr>
        <w:t> </w:t>
      </w:r>
      <w:r>
        <w:rPr/>
        <w:t>древние</w:t>
      </w:r>
      <w:r>
        <w:rPr>
          <w:spacing w:val="-5"/>
        </w:rPr>
        <w:t> </w:t>
      </w:r>
      <w:r>
        <w:rPr/>
        <w:t>времена</w:t>
      </w:r>
      <w:r>
        <w:rPr>
          <w:spacing w:val="-3"/>
        </w:rPr>
        <w:t> </w:t>
      </w:r>
      <w:r>
        <w:rPr/>
        <w:t>в</w:t>
      </w:r>
      <w:r>
        <w:rPr>
          <w:spacing w:val="-3"/>
        </w:rPr>
        <w:t> </w:t>
      </w:r>
      <w:r>
        <w:rPr/>
        <w:t>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pPr>
        <w:pStyle w:val="BodyText"/>
        <w:spacing w:before="1"/>
        <w:ind w:right="645"/>
      </w:pPr>
      <w:r>
        <w:rPr/>
        <w:t>Среднее арифметическое ряда чисел – это частное от деления суммы этих чисел на их количество.</w:t>
      </w:r>
    </w:p>
    <w:p>
      <w:pPr>
        <w:pStyle w:val="BodyText"/>
        <w:spacing w:line="275" w:lineRule="exact" w:before="2"/>
        <w:ind w:left="2350" w:firstLine="2"/>
      </w:pPr>
      <w:r>
        <w:rPr/>
        <w:t>Мода</w:t>
      </w:r>
      <w:r>
        <w:rPr>
          <w:spacing w:val="-17"/>
        </w:rPr>
        <w:t> </w:t>
      </w:r>
      <w:r>
        <w:rPr/>
        <w:t>–</w:t>
      </w:r>
      <w:r>
        <w:rPr>
          <w:spacing w:val="-15"/>
        </w:rPr>
        <w:t> </w:t>
      </w:r>
      <w:r>
        <w:rPr/>
        <w:t>это</w:t>
      </w:r>
      <w:r>
        <w:rPr>
          <w:spacing w:val="-15"/>
        </w:rPr>
        <w:t> </w:t>
      </w:r>
      <w:r>
        <w:rPr/>
        <w:t>число</w:t>
      </w:r>
      <w:r>
        <w:rPr>
          <w:spacing w:val="-15"/>
        </w:rPr>
        <w:t> </w:t>
      </w:r>
      <w:r>
        <w:rPr/>
        <w:t>ряда,</w:t>
      </w:r>
      <w:r>
        <w:rPr>
          <w:spacing w:val="-14"/>
        </w:rPr>
        <w:t> </w:t>
      </w:r>
      <w:r>
        <w:rPr/>
        <w:t>которое</w:t>
      </w:r>
      <w:r>
        <w:rPr>
          <w:spacing w:val="-14"/>
        </w:rPr>
        <w:t> </w:t>
      </w:r>
      <w:r>
        <w:rPr/>
        <w:t>встречается</w:t>
      </w:r>
      <w:r>
        <w:rPr>
          <w:spacing w:val="-14"/>
        </w:rPr>
        <w:t> </w:t>
      </w:r>
      <w:r>
        <w:rPr/>
        <w:t>в</w:t>
      </w:r>
      <w:r>
        <w:rPr>
          <w:spacing w:val="-15"/>
        </w:rPr>
        <w:t> </w:t>
      </w:r>
      <w:r>
        <w:rPr/>
        <w:t>этом</w:t>
      </w:r>
      <w:r>
        <w:rPr>
          <w:spacing w:val="-15"/>
        </w:rPr>
        <w:t> </w:t>
      </w:r>
      <w:r>
        <w:rPr/>
        <w:t>ряду</w:t>
      </w:r>
      <w:r>
        <w:rPr>
          <w:spacing w:val="-21"/>
        </w:rPr>
        <w:t> </w:t>
      </w:r>
      <w:r>
        <w:rPr/>
        <w:t>чаще</w:t>
      </w:r>
      <w:r>
        <w:rPr>
          <w:spacing w:val="-13"/>
        </w:rPr>
        <w:t> </w:t>
      </w:r>
      <w:r>
        <w:rPr/>
        <w:t>всего</w:t>
      </w:r>
      <w:r>
        <w:rPr>
          <w:spacing w:val="-11"/>
        </w:rPr>
        <w:t> </w:t>
      </w:r>
      <w:r>
        <w:rPr/>
        <w:t>(наиболее</w:t>
      </w:r>
      <w:r>
        <w:rPr>
          <w:spacing w:val="-15"/>
        </w:rPr>
        <w:t> </w:t>
      </w:r>
      <w:r>
        <w:rPr>
          <w:spacing w:val="-2"/>
        </w:rPr>
        <w:t>часто).</w:t>
      </w:r>
    </w:p>
    <w:p>
      <w:pPr>
        <w:pStyle w:val="BodyText"/>
        <w:ind w:right="645"/>
      </w:pPr>
      <w:r>
        <w:rPr/>
        <w:t>Размах – это один из статистических показателей различия, или разброса. Это разность между наибольшим и наименьшим значениями ряда данных.</w:t>
      </w:r>
    </w:p>
    <w:p>
      <w:pPr>
        <w:pStyle w:val="BodyText"/>
        <w:ind w:right="631"/>
      </w:pPr>
      <w:r>
        <w:rPr/>
        <w:t>Формула площади прямоугольника – S=ab. Она выражает соотношение между площадью S и длинами сторон a и b. Для нахождения площади прямоугольника надо измерить его стороны и перемножить получившиеся числа.</w:t>
      </w:r>
    </w:p>
    <w:p>
      <w:pPr>
        <w:pStyle w:val="BodyText"/>
        <w:ind w:right="626"/>
      </w:pPr>
      <w:r>
        <w:rPr/>
        <w:t>Формула пути равномерного движения – s=vt. Она выражает зависимость расстояния s от скорости движения v и времени t.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w:t>
      </w:r>
    </w:p>
    <w:p>
      <w:pPr>
        <w:pStyle w:val="BodyText"/>
        <w:ind w:right="659"/>
      </w:pPr>
      <w:r>
        <w:rPr/>
        <w:t>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m, то формулу стоимости покупки можно записать так: С=сm.</w:t>
      </w:r>
    </w:p>
    <w:p>
      <w:pPr>
        <w:pStyle w:val="BodyText"/>
        <w:spacing w:before="5"/>
        <w:ind w:right="638"/>
      </w:pPr>
      <w:r>
        <w:rPr/>
        <w:t>При вычислениях по формулам вместо букв можно подставлять разные числа. Например, в формуле s=vt время и скорость могут меняться. В зависимости от этого будет меняться</w:t>
      </w:r>
      <w:r>
        <w:rPr>
          <w:spacing w:val="-9"/>
        </w:rPr>
        <w:t> </w:t>
      </w:r>
      <w:r>
        <w:rPr/>
        <w:t>расстояние.</w:t>
      </w:r>
      <w:r>
        <w:rPr>
          <w:spacing w:val="-6"/>
        </w:rPr>
        <w:t> </w:t>
      </w:r>
      <w:r>
        <w:rPr/>
        <w:t>Такие</w:t>
      </w:r>
      <w:r>
        <w:rPr>
          <w:spacing w:val="-12"/>
        </w:rPr>
        <w:t> </w:t>
      </w:r>
      <w:r>
        <w:rPr/>
        <w:t>изменяющиеся</w:t>
      </w:r>
      <w:r>
        <w:rPr>
          <w:spacing w:val="-8"/>
        </w:rPr>
        <w:t> </w:t>
      </w:r>
      <w:r>
        <w:rPr/>
        <w:t>величины</w:t>
      </w:r>
      <w:r>
        <w:rPr>
          <w:spacing w:val="-11"/>
        </w:rPr>
        <w:t> </w:t>
      </w:r>
      <w:r>
        <w:rPr/>
        <w:t>называют</w:t>
      </w:r>
      <w:r>
        <w:rPr>
          <w:spacing w:val="-5"/>
        </w:rPr>
        <w:t> </w:t>
      </w:r>
      <w:r>
        <w:rPr/>
        <w:t>переменными</w:t>
      </w:r>
      <w:r>
        <w:rPr>
          <w:spacing w:val="-5"/>
        </w:rPr>
        <w:t> </w:t>
      </w:r>
      <w:r>
        <w:rPr/>
        <w:t>величинами. Буквы в формуле, которыми они обозначены, называют переменными.</w:t>
      </w:r>
    </w:p>
    <w:p>
      <w:pPr>
        <w:pStyle w:val="BodyText"/>
        <w:ind w:right="658"/>
      </w:pPr>
      <w:r>
        <w:rPr/>
        <w:t>Две</w:t>
      </w:r>
      <w:r>
        <w:rPr>
          <w:spacing w:val="-4"/>
        </w:rPr>
        <w:t> </w:t>
      </w:r>
      <w:r>
        <w:rPr/>
        <w:t>величины</w:t>
      </w:r>
      <w:r>
        <w:rPr>
          <w:spacing w:val="-4"/>
        </w:rPr>
        <w:t> </w:t>
      </w:r>
      <w:r>
        <w:rPr/>
        <w:t>называют</w:t>
      </w:r>
      <w:r>
        <w:rPr>
          <w:spacing w:val="-3"/>
        </w:rPr>
        <w:t> </w:t>
      </w:r>
      <w:r>
        <w:rPr/>
        <w:t>прямо</w:t>
      </w:r>
      <w:r>
        <w:rPr>
          <w:spacing w:val="-5"/>
        </w:rPr>
        <w:t> </w:t>
      </w:r>
      <w:r>
        <w:rPr/>
        <w:t>пропорциональными,</w:t>
      </w:r>
      <w:r>
        <w:rPr>
          <w:spacing w:val="-3"/>
        </w:rPr>
        <w:t> </w:t>
      </w:r>
      <w:r>
        <w:rPr/>
        <w:t>если</w:t>
      </w:r>
      <w:r>
        <w:rPr>
          <w:spacing w:val="-4"/>
        </w:rPr>
        <w:t> </w:t>
      </w:r>
      <w:r>
        <w:rPr/>
        <w:t>при</w:t>
      </w:r>
      <w:r>
        <w:rPr>
          <w:spacing w:val="-2"/>
        </w:rPr>
        <w:t> </w:t>
      </w:r>
      <w:r>
        <w:rPr/>
        <w:t>увеличении</w:t>
      </w:r>
      <w:r>
        <w:rPr>
          <w:spacing w:val="-2"/>
        </w:rPr>
        <w:t> </w:t>
      </w:r>
      <w:r>
        <w:rPr/>
        <w:t>одной</w:t>
      </w:r>
      <w:r>
        <w:rPr>
          <w:spacing w:val="-2"/>
        </w:rPr>
        <w:t> </w:t>
      </w:r>
      <w:r>
        <w:rPr/>
        <w:t>из них</w:t>
      </w:r>
      <w:r>
        <w:rPr>
          <w:spacing w:val="-2"/>
        </w:rPr>
        <w:t> </w:t>
      </w:r>
      <w:r>
        <w:rPr/>
        <w:t>в</w:t>
      </w:r>
      <w:r>
        <w:rPr>
          <w:spacing w:val="-13"/>
        </w:rPr>
        <w:t> </w:t>
      </w:r>
      <w:r>
        <w:rPr/>
        <w:t>несколько</w:t>
      </w:r>
      <w:r>
        <w:rPr>
          <w:spacing w:val="-5"/>
        </w:rPr>
        <w:t> </w:t>
      </w:r>
      <w:r>
        <w:rPr/>
        <w:t>раз</w:t>
      </w:r>
      <w:r>
        <w:rPr>
          <w:spacing w:val="-6"/>
        </w:rPr>
        <w:t> </w:t>
      </w:r>
      <w:r>
        <w:rPr/>
        <w:t>другая увеличивается</w:t>
      </w:r>
      <w:r>
        <w:rPr>
          <w:spacing w:val="-3"/>
        </w:rPr>
        <w:t> </w:t>
      </w:r>
      <w:r>
        <w:rPr/>
        <w:t>во</w:t>
      </w:r>
      <w:r>
        <w:rPr>
          <w:spacing w:val="-6"/>
        </w:rPr>
        <w:t> </w:t>
      </w:r>
      <w:r>
        <w:rPr/>
        <w:t>столько</w:t>
      </w:r>
      <w:r>
        <w:rPr>
          <w:spacing w:val="-7"/>
        </w:rPr>
        <w:t> </w:t>
      </w:r>
      <w:r>
        <w:rPr/>
        <w:t>же</w:t>
      </w:r>
      <w:r>
        <w:rPr>
          <w:spacing w:val="-11"/>
        </w:rPr>
        <w:t> </w:t>
      </w:r>
      <w:r>
        <w:rPr/>
        <w:t>раз.</w:t>
      </w:r>
      <w:r>
        <w:rPr>
          <w:spacing w:val="-5"/>
        </w:rPr>
        <w:t> </w:t>
      </w:r>
      <w:r>
        <w:rPr/>
        <w:t>Обратно</w:t>
      </w:r>
      <w:r>
        <w:rPr>
          <w:spacing w:val="-10"/>
        </w:rPr>
        <w:t> </w:t>
      </w:r>
      <w:r>
        <w:rPr/>
        <w:t>пропорциональными</w:t>
      </w:r>
    </w:p>
    <w:p>
      <w:pPr>
        <w:spacing w:after="0"/>
        <w:sectPr>
          <w:pgSz w:w="11930" w:h="16860"/>
          <w:pgMar w:header="0" w:footer="1385" w:top="1020" w:bottom="1620" w:left="60" w:right="200"/>
        </w:sectPr>
      </w:pPr>
    </w:p>
    <w:p>
      <w:pPr>
        <w:pStyle w:val="BodyText"/>
        <w:spacing w:line="237" w:lineRule="auto" w:before="75"/>
        <w:ind w:right="665" w:firstLine="0"/>
        <w:jc w:val="left"/>
      </w:pPr>
      <w:r>
        <w:rPr/>
        <w:t>называют</w:t>
      </w:r>
      <w:r>
        <w:rPr>
          <w:spacing w:val="-15"/>
        </w:rPr>
        <w:t> </w:t>
      </w:r>
      <w:r>
        <w:rPr/>
        <w:t>две</w:t>
      </w:r>
      <w:r>
        <w:rPr>
          <w:spacing w:val="-15"/>
        </w:rPr>
        <w:t> </w:t>
      </w:r>
      <w:r>
        <w:rPr/>
        <w:t>величины,</w:t>
      </w:r>
      <w:r>
        <w:rPr>
          <w:spacing w:val="-15"/>
        </w:rPr>
        <w:t> </w:t>
      </w:r>
      <w:r>
        <w:rPr/>
        <w:t>при</w:t>
      </w:r>
      <w:r>
        <w:rPr>
          <w:spacing w:val="-7"/>
        </w:rPr>
        <w:t> </w:t>
      </w:r>
      <w:r>
        <w:rPr/>
        <w:t>увеличении</w:t>
      </w:r>
      <w:r>
        <w:rPr>
          <w:spacing w:val="-9"/>
        </w:rPr>
        <w:t> </w:t>
      </w:r>
      <w:r>
        <w:rPr/>
        <w:t>одной</w:t>
      </w:r>
      <w:r>
        <w:rPr>
          <w:spacing w:val="-16"/>
        </w:rPr>
        <w:t> </w:t>
      </w:r>
      <w:r>
        <w:rPr/>
        <w:t>из</w:t>
      </w:r>
      <w:r>
        <w:rPr>
          <w:spacing w:val="-13"/>
        </w:rPr>
        <w:t> </w:t>
      </w:r>
      <w:r>
        <w:rPr/>
        <w:t>них</w:t>
      </w:r>
      <w:r>
        <w:rPr>
          <w:spacing w:val="-9"/>
        </w:rPr>
        <w:t> </w:t>
      </w:r>
      <w:r>
        <w:rPr/>
        <w:t>в</w:t>
      </w:r>
      <w:r>
        <w:rPr>
          <w:spacing w:val="-15"/>
        </w:rPr>
        <w:t> </w:t>
      </w:r>
      <w:r>
        <w:rPr/>
        <w:t>несколько</w:t>
      </w:r>
      <w:r>
        <w:rPr>
          <w:spacing w:val="-13"/>
        </w:rPr>
        <w:t> </w:t>
      </w:r>
      <w:r>
        <w:rPr/>
        <w:t>раз</w:t>
      </w:r>
      <w:r>
        <w:rPr>
          <w:spacing w:val="-16"/>
        </w:rPr>
        <w:t> </w:t>
      </w:r>
      <w:r>
        <w:rPr/>
        <w:t>другая уменьшается во столько же раз.</w:t>
      </w:r>
    </w:p>
    <w:p>
      <w:pPr>
        <w:pStyle w:val="BodyText"/>
        <w:spacing w:line="245" w:lineRule="exact"/>
        <w:ind w:left="2352" w:firstLine="0"/>
        <w:jc w:val="left"/>
      </w:pPr>
      <w:r>
        <w:rPr/>
        <mc:AlternateContent>
          <mc:Choice Requires="wps">
            <w:drawing>
              <wp:anchor distT="0" distB="0" distL="0" distR="0" allowOverlap="1" layoutInCell="1" locked="0" behindDoc="1" simplePos="0" relativeHeight="478778880">
                <wp:simplePos x="0" y="0"/>
                <wp:positionH relativeFrom="page">
                  <wp:posOffset>3928236</wp:posOffset>
                </wp:positionH>
                <wp:positionV relativeFrom="paragraph">
                  <wp:posOffset>108563</wp:posOffset>
                </wp:positionV>
                <wp:extent cx="97790" cy="762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97790" cy="7620"/>
                        </a:xfrm>
                        <a:custGeom>
                          <a:avLst/>
                          <a:gdLst/>
                          <a:ahLst/>
                          <a:cxnLst/>
                          <a:rect l="l" t="t" r="r" b="b"/>
                          <a:pathLst>
                            <a:path w="97790" h="7620">
                              <a:moveTo>
                                <a:pt x="97536" y="0"/>
                              </a:moveTo>
                              <a:lnTo>
                                <a:pt x="0" y="0"/>
                              </a:lnTo>
                              <a:lnTo>
                                <a:pt x="0" y="7620"/>
                              </a:lnTo>
                              <a:lnTo>
                                <a:pt x="97536" y="7620"/>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9.309998pt;margin-top:8.548310pt;width:7.68pt;height:.600010pt;mso-position-horizontal-relative:page;mso-position-vertical-relative:paragraph;z-index:-24537600" id="docshape8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79392">
                <wp:simplePos x="0" y="0"/>
                <wp:positionH relativeFrom="page">
                  <wp:posOffset>4921884</wp:posOffset>
                </wp:positionH>
                <wp:positionV relativeFrom="paragraph">
                  <wp:posOffset>107039</wp:posOffset>
                </wp:positionV>
                <wp:extent cx="97790" cy="635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97790" cy="6350"/>
                        </a:xfrm>
                        <a:custGeom>
                          <a:avLst/>
                          <a:gdLst/>
                          <a:ahLst/>
                          <a:cxnLst/>
                          <a:rect l="l" t="t" r="r" b="b"/>
                          <a:pathLst>
                            <a:path w="97790" h="6350">
                              <a:moveTo>
                                <a:pt x="97536" y="0"/>
                              </a:moveTo>
                              <a:lnTo>
                                <a:pt x="0" y="0"/>
                              </a:lnTo>
                              <a:lnTo>
                                <a:pt x="0" y="6096"/>
                              </a:lnTo>
                              <a:lnTo>
                                <a:pt x="97536" y="6096"/>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7.549988pt;margin-top:8.428320pt;width:7.68pt;height:.48pt;mso-position-horizontal-relative:page;mso-position-vertical-relative:paragraph;z-index:-24537088" id="docshape8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79904">
                <wp:simplePos x="0" y="0"/>
                <wp:positionH relativeFrom="page">
                  <wp:posOffset>5105146</wp:posOffset>
                </wp:positionH>
                <wp:positionV relativeFrom="paragraph">
                  <wp:posOffset>102467</wp:posOffset>
                </wp:positionV>
                <wp:extent cx="47625" cy="635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47625" cy="6350"/>
                        </a:xfrm>
                        <a:custGeom>
                          <a:avLst/>
                          <a:gdLst/>
                          <a:ahLst/>
                          <a:cxnLst/>
                          <a:rect l="l" t="t" r="r" b="b"/>
                          <a:pathLst>
                            <a:path w="47625" h="6350">
                              <a:moveTo>
                                <a:pt x="47244" y="0"/>
                              </a:moveTo>
                              <a:lnTo>
                                <a:pt x="0" y="0"/>
                              </a:lnTo>
                              <a:lnTo>
                                <a:pt x="0" y="6096"/>
                              </a:lnTo>
                              <a:lnTo>
                                <a:pt x="47244" y="6096"/>
                              </a:lnTo>
                              <a:lnTo>
                                <a:pt x="47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1.980011pt;margin-top:8.06832pt;width:3.72pt;height:.48pt;mso-position-horizontal-relative:page;mso-position-vertical-relative:paragraph;z-index:-24536576" id="docshape84" filled="true" fillcolor="#000000" stroked="false">
                <v:fill type="solid"/>
                <w10:wrap type="none"/>
              </v:rect>
            </w:pict>
          </mc:Fallback>
        </mc:AlternateContent>
      </w:r>
      <w:r>
        <w:rPr/>
        <w:t>Если</w:t>
      </w:r>
      <w:r>
        <w:rPr>
          <w:spacing w:val="6"/>
        </w:rPr>
        <w:t> </w:t>
      </w:r>
      <w:r>
        <w:rPr/>
        <w:t>отношение </w:t>
      </w:r>
      <w:r>
        <w:rPr>
          <w:rFonts w:ascii="Cambria Math" w:hAnsi="Cambria Math" w:eastAsia="Cambria Math"/>
          <w:position w:val="6"/>
          <w:sz w:val="16"/>
          <w:u w:val="single"/>
        </w:rPr>
        <w:t>𝑎</w:t>
      </w:r>
      <w:r>
        <w:rPr>
          <w:rFonts w:ascii="Cambria Math" w:hAnsi="Cambria Math" w:eastAsia="Cambria Math"/>
          <w:spacing w:val="30"/>
          <w:position w:val="6"/>
          <w:sz w:val="16"/>
        </w:rPr>
        <w:t> </w:t>
      </w:r>
      <w:r>
        <w:rPr/>
        <w:t>равно</w:t>
      </w:r>
      <w:r>
        <w:rPr>
          <w:spacing w:val="5"/>
        </w:rPr>
        <w:t> </w:t>
      </w:r>
      <w:r>
        <w:rPr/>
        <w:t>отношению</w:t>
      </w:r>
      <w:r>
        <w:rPr>
          <w:spacing w:val="15"/>
        </w:rPr>
        <w:t> </w:t>
      </w:r>
      <w:r>
        <w:rPr>
          <w:rFonts w:ascii="Cambria Math" w:hAnsi="Cambria Math" w:eastAsia="Cambria Math"/>
          <w:position w:val="6"/>
          <w:sz w:val="16"/>
        </w:rPr>
        <w:t>𝑐</w:t>
      </w:r>
      <w:r>
        <w:rPr>
          <w:rFonts w:ascii="Cambria Math" w:hAnsi="Cambria Math" w:eastAsia="Cambria Math"/>
          <w:spacing w:val="6"/>
          <w:position w:val="6"/>
          <w:sz w:val="16"/>
        </w:rPr>
        <w:t> </w:t>
      </w:r>
      <w:r>
        <w:rPr/>
        <w:t>,то</w:t>
      </w:r>
      <w:r>
        <w:rPr>
          <w:spacing w:val="3"/>
        </w:rPr>
        <w:t> </w:t>
      </w:r>
      <w:r>
        <w:rPr/>
        <w:t>равенство</w:t>
      </w:r>
      <w:r>
        <w:rPr>
          <w:spacing w:val="1"/>
        </w:rPr>
        <w:t> </w:t>
      </w:r>
      <w:r>
        <w:rPr>
          <w:rFonts w:ascii="Cambria Math" w:hAnsi="Cambria Math" w:eastAsia="Cambria Math"/>
          <w:position w:val="6"/>
          <w:sz w:val="16"/>
        </w:rPr>
        <w:t>𝑎</w:t>
      </w:r>
      <w:r>
        <w:rPr/>
        <w:t>=</w:t>
      </w:r>
      <w:r>
        <w:rPr>
          <w:rFonts w:ascii="Cambria Math" w:hAnsi="Cambria Math" w:eastAsia="Cambria Math"/>
          <w:position w:val="6"/>
          <w:sz w:val="16"/>
        </w:rPr>
        <w:t>𝑐</w:t>
      </w:r>
      <w:r>
        <w:rPr>
          <w:rFonts w:ascii="Cambria Math" w:hAnsi="Cambria Math" w:eastAsia="Cambria Math"/>
          <w:spacing w:val="64"/>
          <w:position w:val="6"/>
          <w:sz w:val="16"/>
        </w:rPr>
        <w:t> </w:t>
      </w:r>
      <w:r>
        <w:rPr/>
        <w:t>называют</w:t>
      </w:r>
      <w:r>
        <w:rPr>
          <w:spacing w:val="-8"/>
        </w:rPr>
        <w:t> </w:t>
      </w:r>
      <w:r>
        <w:rPr>
          <w:spacing w:val="-2"/>
        </w:rPr>
        <w:t>пропорцией.</w:t>
      </w:r>
    </w:p>
    <w:p>
      <w:pPr>
        <w:tabs>
          <w:tab w:pos="6178" w:val="left" w:leader="none"/>
          <w:tab w:pos="7777" w:val="left" w:leader="none"/>
        </w:tabs>
        <w:spacing w:line="174" w:lineRule="exact" w:before="0"/>
        <w:ind w:left="4105" w:right="0" w:firstLine="0"/>
        <w:jc w:val="left"/>
        <w:rPr>
          <w:rFonts w:ascii="Cambria Math" w:eastAsia="Cambria Math"/>
          <w:sz w:val="17"/>
        </w:rPr>
      </w:pPr>
      <w:r>
        <w:rPr>
          <w:rFonts w:ascii="Cambria Math" w:eastAsia="Cambria Math"/>
          <w:spacing w:val="-10"/>
          <w:w w:val="110"/>
          <w:sz w:val="17"/>
        </w:rPr>
        <w:t>𝑏</w:t>
      </w:r>
      <w:r>
        <w:rPr>
          <w:rFonts w:ascii="Cambria Math" w:eastAsia="Cambria Math"/>
          <w:sz w:val="17"/>
        </w:rPr>
        <w:tab/>
      </w:r>
      <w:r>
        <w:rPr>
          <w:rFonts w:ascii="Cambria Math" w:eastAsia="Cambria Math"/>
          <w:spacing w:val="-10"/>
          <w:w w:val="110"/>
          <w:sz w:val="17"/>
        </w:rPr>
        <w:t>𝑑</w:t>
      </w:r>
      <w:r>
        <w:rPr>
          <w:rFonts w:ascii="Cambria Math" w:eastAsia="Cambria Math"/>
          <w:sz w:val="17"/>
        </w:rPr>
        <w:tab/>
      </w:r>
      <w:r>
        <w:rPr>
          <w:rFonts w:ascii="Cambria Math" w:eastAsia="Cambria Math"/>
          <w:w w:val="110"/>
          <w:sz w:val="17"/>
        </w:rPr>
        <w:t>𝑏</w:t>
      </w:r>
      <w:r>
        <w:rPr>
          <w:rFonts w:ascii="Cambria Math" w:eastAsia="Cambria Math"/>
          <w:spacing w:val="20"/>
          <w:w w:val="110"/>
          <w:sz w:val="17"/>
        </w:rPr>
        <w:t> </w:t>
      </w:r>
      <w:r>
        <w:rPr>
          <w:rFonts w:ascii="Cambria Math" w:eastAsia="Cambria Math"/>
          <w:spacing w:val="-10"/>
          <w:w w:val="110"/>
          <w:sz w:val="17"/>
        </w:rPr>
        <w:t>𝑑</w:t>
      </w:r>
    </w:p>
    <w:p>
      <w:pPr>
        <w:pStyle w:val="BodyText"/>
        <w:ind w:right="642"/>
      </w:pPr>
      <w:r>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w:t>
      </w:r>
      <w:r>
        <w:rPr>
          <w:spacing w:val="-1"/>
        </w:rPr>
        <w:t> </w:t>
      </w:r>
      <w:r>
        <w:rPr/>
        <w:t>какой-либо</w:t>
      </w:r>
      <w:r>
        <w:rPr>
          <w:spacing w:val="-1"/>
        </w:rPr>
        <w:t> </w:t>
      </w:r>
      <w:r>
        <w:rPr/>
        <w:t>неизвестной величины.</w:t>
      </w:r>
      <w:r>
        <w:rPr>
          <w:spacing w:val="-2"/>
        </w:rPr>
        <w:t> </w:t>
      </w:r>
      <w:r>
        <w:rPr/>
        <w:t>В</w:t>
      </w:r>
      <w:r>
        <w:rPr>
          <w:spacing w:val="-3"/>
        </w:rPr>
        <w:t> </w:t>
      </w:r>
      <w:r>
        <w:rPr/>
        <w:t>результате</w:t>
      </w:r>
      <w:r>
        <w:rPr>
          <w:spacing w:val="-2"/>
        </w:rPr>
        <w:t> </w:t>
      </w:r>
      <w:r>
        <w:rPr/>
        <w:t>перевода</w:t>
      </w:r>
      <w:r>
        <w:rPr>
          <w:spacing w:val="-2"/>
        </w:rPr>
        <w:t> </w:t>
      </w:r>
      <w:r>
        <w:rPr/>
        <w:t>обычно</w:t>
      </w:r>
      <w:r>
        <w:rPr>
          <w:spacing w:val="-1"/>
        </w:rPr>
        <w:t> </w:t>
      </w:r>
      <w:r>
        <w:rPr/>
        <w:t>получается равенство, содержащее букву. Это равенство называют уравнением.</w:t>
      </w:r>
    </w:p>
    <w:p>
      <w:pPr>
        <w:spacing w:before="0"/>
        <w:ind w:left="96" w:right="0" w:firstLine="0"/>
        <w:jc w:val="center"/>
        <w:rPr>
          <w:b/>
          <w:sz w:val="24"/>
        </w:rPr>
      </w:pPr>
      <w:r>
        <w:rPr>
          <w:b/>
          <w:color w:val="6D2D9F"/>
          <w:spacing w:val="-2"/>
          <w:sz w:val="24"/>
        </w:rPr>
        <w:t>АЛГЕБРА</w:t>
      </w:r>
    </w:p>
    <w:p>
      <w:pPr>
        <w:spacing w:before="156"/>
        <w:ind w:left="1700" w:right="0" w:firstLine="0"/>
        <w:jc w:val="center"/>
        <w:rPr>
          <w:sz w:val="24"/>
        </w:rPr>
      </w:pPr>
      <w:r>
        <w:rPr>
          <w:b/>
          <w:sz w:val="24"/>
        </w:rPr>
        <w:t>8</w:t>
      </w:r>
      <w:r>
        <w:rPr>
          <w:b/>
          <w:spacing w:val="-3"/>
          <w:sz w:val="24"/>
        </w:rPr>
        <w:t> </w:t>
      </w:r>
      <w:r>
        <w:rPr>
          <w:b/>
          <w:spacing w:val="-2"/>
          <w:sz w:val="24"/>
        </w:rPr>
        <w:t>КЛАСС</w:t>
      </w:r>
      <w:r>
        <w:rPr>
          <w:spacing w:val="-2"/>
          <w:sz w:val="24"/>
          <w:vertAlign w:val="superscript"/>
        </w:rPr>
        <w:t>95</w:t>
      </w:r>
    </w:p>
    <w:p>
      <w:pPr>
        <w:pStyle w:val="Heading3"/>
        <w:spacing w:line="275" w:lineRule="exact" w:before="13"/>
        <w:ind w:left="4815"/>
      </w:pPr>
      <w:r>
        <w:rPr/>
        <w:t>(4-й</w:t>
      </w:r>
      <w:r>
        <w:rPr>
          <w:spacing w:val="-6"/>
        </w:rPr>
        <w:t> </w:t>
      </w:r>
      <w:r>
        <w:rPr/>
        <w:t>год</w:t>
      </w:r>
      <w:r>
        <w:rPr>
          <w:spacing w:val="-2"/>
        </w:rPr>
        <w:t> </w:t>
      </w:r>
      <w:r>
        <w:rPr/>
        <w:t>обучения</w:t>
      </w:r>
      <w:r>
        <w:rPr>
          <w:spacing w:val="-1"/>
        </w:rPr>
        <w:t> </w:t>
      </w:r>
      <w:r>
        <w:rPr/>
        <w:t>на</w:t>
      </w:r>
      <w:r>
        <w:rPr>
          <w:spacing w:val="-5"/>
        </w:rPr>
        <w:t> </w:t>
      </w:r>
      <w:r>
        <w:rPr/>
        <w:t>уровне</w:t>
      </w:r>
      <w:r>
        <w:rPr>
          <w:spacing w:val="-2"/>
        </w:rPr>
        <w:t> </w:t>
      </w:r>
      <w:r>
        <w:rPr>
          <w:spacing w:val="-4"/>
        </w:rPr>
        <w:t>ООО)</w:t>
      </w:r>
    </w:p>
    <w:p>
      <w:pPr>
        <w:pStyle w:val="BodyText"/>
        <w:spacing w:line="272" w:lineRule="exact"/>
        <w:ind w:left="2352" w:firstLine="0"/>
        <w:jc w:val="left"/>
      </w:pPr>
      <w:r>
        <w:rPr/>
        <w:t>Числа</w:t>
      </w:r>
      <w:r>
        <w:rPr>
          <w:spacing w:val="-11"/>
        </w:rPr>
        <w:t> </w:t>
      </w:r>
      <w:r>
        <w:rPr/>
        <w:t>и</w:t>
      </w:r>
      <w:r>
        <w:rPr>
          <w:spacing w:val="-7"/>
        </w:rPr>
        <w:t> </w:t>
      </w:r>
      <w:r>
        <w:rPr/>
        <w:t>вычисления.</w:t>
      </w:r>
      <w:r>
        <w:rPr>
          <w:spacing w:val="-5"/>
        </w:rPr>
        <w:t> </w:t>
      </w:r>
      <w:r>
        <w:rPr/>
        <w:t>Квадратные</w:t>
      </w:r>
      <w:r>
        <w:rPr>
          <w:spacing w:val="-10"/>
        </w:rPr>
        <w:t> </w:t>
      </w:r>
      <w:r>
        <w:rPr>
          <w:spacing w:val="-4"/>
        </w:rPr>
        <w:t>корни</w:t>
      </w:r>
    </w:p>
    <w:p>
      <w:pPr>
        <w:pStyle w:val="BodyText"/>
        <w:ind w:left="2352" w:right="3584" w:firstLine="0"/>
        <w:jc w:val="left"/>
        <w:rPr>
          <w:b/>
        </w:rPr>
      </w:pPr>
      <w:r>
        <w:rPr/>
        <w:t>Числа и вычисления. Степень с целым показателем Алгебраические выражения. Квадратный трёхчлен Алгебраические выражения. Алгебраическая дробь Обобщение</w:t>
      </w:r>
      <w:r>
        <w:rPr>
          <w:spacing w:val="-9"/>
        </w:rPr>
        <w:t> </w:t>
      </w:r>
      <w:r>
        <w:rPr/>
        <w:t>и</w:t>
      </w:r>
      <w:r>
        <w:rPr>
          <w:spacing w:val="-8"/>
        </w:rPr>
        <w:t> </w:t>
      </w:r>
      <w:r>
        <w:rPr/>
        <w:t>систематизация</w:t>
      </w:r>
      <w:r>
        <w:rPr>
          <w:spacing w:val="-8"/>
        </w:rPr>
        <w:t> </w:t>
      </w:r>
      <w:r>
        <w:rPr/>
        <w:t>изученного</w:t>
      </w:r>
      <w:r>
        <w:rPr>
          <w:spacing w:val="-8"/>
        </w:rPr>
        <w:t> </w:t>
      </w:r>
      <w:r>
        <w:rPr/>
        <w:t>материала </w:t>
      </w:r>
      <w:r>
        <w:rPr>
          <w:b/>
          <w:i/>
        </w:rPr>
        <w:t>Примерные виды деятельности обучающихся</w:t>
      </w:r>
      <w:r>
        <w:rPr>
          <w:b/>
        </w:rPr>
        <w:t>:</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объяснение</w:t>
      </w:r>
      <w:r>
        <w:rPr>
          <w:spacing w:val="-17"/>
          <w:sz w:val="24"/>
        </w:rPr>
        <w:t> </w:t>
      </w:r>
      <w:r>
        <w:rPr>
          <w:sz w:val="24"/>
        </w:rPr>
        <w:t>значения</w:t>
      </w:r>
      <w:r>
        <w:rPr>
          <w:spacing w:val="-15"/>
          <w:sz w:val="24"/>
        </w:rPr>
        <w:t> </w:t>
      </w:r>
      <w:r>
        <w:rPr>
          <w:sz w:val="24"/>
        </w:rPr>
        <w:t>понятий</w:t>
      </w:r>
      <w:r>
        <w:rPr>
          <w:spacing w:val="-8"/>
          <w:sz w:val="24"/>
        </w:rPr>
        <w:t> </w:t>
      </w:r>
      <w:r>
        <w:rPr>
          <w:sz w:val="24"/>
        </w:rPr>
        <w:t>(формулирование</w:t>
      </w:r>
      <w:r>
        <w:rPr>
          <w:spacing w:val="-12"/>
          <w:sz w:val="24"/>
        </w:rPr>
        <w:t> </w:t>
      </w:r>
      <w:r>
        <w:rPr>
          <w:spacing w:val="-2"/>
          <w:sz w:val="24"/>
        </w:rPr>
        <w:t>определений);</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доказательство</w:t>
      </w:r>
      <w:r>
        <w:rPr>
          <w:spacing w:val="-10"/>
          <w:sz w:val="24"/>
        </w:rPr>
        <w:t> </w:t>
      </w:r>
      <w:r>
        <w:rPr>
          <w:sz w:val="24"/>
        </w:rPr>
        <w:t>и</w:t>
      </w:r>
      <w:r>
        <w:rPr>
          <w:spacing w:val="-5"/>
          <w:sz w:val="24"/>
        </w:rPr>
        <w:t> </w:t>
      </w:r>
      <w:r>
        <w:rPr>
          <w:sz w:val="24"/>
        </w:rPr>
        <w:t>опровержение</w:t>
      </w:r>
      <w:r>
        <w:rPr>
          <w:spacing w:val="-6"/>
          <w:sz w:val="24"/>
        </w:rPr>
        <w:t> </w:t>
      </w:r>
      <w:r>
        <w:rPr>
          <w:sz w:val="24"/>
        </w:rPr>
        <w:t>с</w:t>
      </w:r>
      <w:r>
        <w:rPr>
          <w:spacing w:val="-12"/>
          <w:sz w:val="24"/>
        </w:rPr>
        <w:t> </w:t>
      </w:r>
      <w:r>
        <w:rPr>
          <w:sz w:val="24"/>
        </w:rPr>
        <w:t>помощью</w:t>
      </w:r>
      <w:r>
        <w:rPr>
          <w:spacing w:val="-10"/>
          <w:sz w:val="24"/>
        </w:rPr>
        <w:t> </w:t>
      </w:r>
      <w:r>
        <w:rPr>
          <w:spacing w:val="-2"/>
          <w:sz w:val="24"/>
        </w:rPr>
        <w:t>контрпримеров;</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решение</w:t>
      </w:r>
      <w:r>
        <w:rPr>
          <w:spacing w:val="-14"/>
          <w:sz w:val="24"/>
        </w:rPr>
        <w:t> </w:t>
      </w:r>
      <w:r>
        <w:rPr>
          <w:sz w:val="24"/>
        </w:rPr>
        <w:t>текстовых</w:t>
      </w:r>
      <w:r>
        <w:rPr>
          <w:spacing w:val="-5"/>
          <w:sz w:val="24"/>
        </w:rPr>
        <w:t> </w:t>
      </w:r>
      <w:r>
        <w:rPr>
          <w:sz w:val="24"/>
        </w:rPr>
        <w:t>задач</w:t>
      </w:r>
      <w:r>
        <w:rPr>
          <w:spacing w:val="-14"/>
          <w:sz w:val="24"/>
        </w:rPr>
        <w:t> </w:t>
      </w:r>
      <w:r>
        <w:rPr>
          <w:sz w:val="24"/>
        </w:rPr>
        <w:t>арифметическими</w:t>
      </w:r>
      <w:r>
        <w:rPr>
          <w:spacing w:val="-6"/>
          <w:sz w:val="24"/>
        </w:rPr>
        <w:t> </w:t>
      </w:r>
      <w:r>
        <w:rPr>
          <w:spacing w:val="-2"/>
          <w:sz w:val="24"/>
        </w:rPr>
        <w:t>способами;</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формулирование</w:t>
      </w:r>
      <w:r>
        <w:rPr>
          <w:spacing w:val="-9"/>
          <w:sz w:val="24"/>
        </w:rPr>
        <w:t> </w:t>
      </w:r>
      <w:r>
        <w:rPr>
          <w:sz w:val="24"/>
        </w:rPr>
        <w:t>правил</w:t>
      </w:r>
      <w:r>
        <w:rPr>
          <w:spacing w:val="-9"/>
          <w:sz w:val="24"/>
        </w:rPr>
        <w:t> </w:t>
      </w:r>
      <w:r>
        <w:rPr>
          <w:sz w:val="24"/>
        </w:rPr>
        <w:t>(в</w:t>
      </w:r>
      <w:r>
        <w:rPr>
          <w:spacing w:val="-14"/>
          <w:sz w:val="24"/>
        </w:rPr>
        <w:t> </w:t>
      </w:r>
      <w:r>
        <w:rPr>
          <w:sz w:val="24"/>
        </w:rPr>
        <w:t>рамках</w:t>
      </w:r>
      <w:r>
        <w:rPr>
          <w:spacing w:val="-1"/>
          <w:sz w:val="24"/>
        </w:rPr>
        <w:t> </w:t>
      </w:r>
      <w:r>
        <w:rPr>
          <w:spacing w:val="-2"/>
          <w:sz w:val="24"/>
        </w:rPr>
        <w:t>изученного);</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чтение</w:t>
      </w:r>
      <w:r>
        <w:rPr>
          <w:spacing w:val="-16"/>
          <w:sz w:val="24"/>
        </w:rPr>
        <w:t> </w:t>
      </w:r>
      <w:r>
        <w:rPr>
          <w:sz w:val="24"/>
        </w:rPr>
        <w:t>(орфоэпически</w:t>
      </w:r>
      <w:r>
        <w:rPr>
          <w:spacing w:val="-11"/>
          <w:sz w:val="24"/>
        </w:rPr>
        <w:t> </w:t>
      </w:r>
      <w:r>
        <w:rPr>
          <w:sz w:val="24"/>
        </w:rPr>
        <w:t>и</w:t>
      </w:r>
      <w:r>
        <w:rPr>
          <w:spacing w:val="-11"/>
          <w:sz w:val="24"/>
        </w:rPr>
        <w:t> </w:t>
      </w:r>
      <w:r>
        <w:rPr>
          <w:sz w:val="24"/>
        </w:rPr>
        <w:t>грамматически</w:t>
      </w:r>
      <w:r>
        <w:rPr>
          <w:spacing w:val="-10"/>
          <w:sz w:val="24"/>
        </w:rPr>
        <w:t> </w:t>
      </w:r>
      <w:r>
        <w:rPr>
          <w:sz w:val="24"/>
        </w:rPr>
        <w:t>верное)</w:t>
      </w:r>
      <w:r>
        <w:rPr>
          <w:spacing w:val="-12"/>
          <w:sz w:val="24"/>
        </w:rPr>
        <w:t> </w:t>
      </w:r>
      <w:r>
        <w:rPr>
          <w:sz w:val="24"/>
        </w:rPr>
        <w:t>математических</w:t>
      </w:r>
      <w:r>
        <w:rPr>
          <w:spacing w:val="1"/>
          <w:sz w:val="24"/>
        </w:rPr>
        <w:t> </w:t>
      </w:r>
      <w:r>
        <w:rPr>
          <w:spacing w:val="-2"/>
          <w:sz w:val="24"/>
        </w:rPr>
        <w:t>записей;</w:t>
      </w:r>
    </w:p>
    <w:p>
      <w:pPr>
        <w:pStyle w:val="ListParagraph"/>
        <w:numPr>
          <w:ilvl w:val="0"/>
          <w:numId w:val="135"/>
        </w:numPr>
        <w:tabs>
          <w:tab w:pos="2629" w:val="left" w:leader="none"/>
        </w:tabs>
        <w:spacing w:line="240" w:lineRule="auto" w:before="0" w:after="0"/>
        <w:ind w:left="1644" w:right="638" w:firstLine="705"/>
        <w:jc w:val="both"/>
        <w:rPr>
          <w:sz w:val="24"/>
        </w:rPr>
      </w:pPr>
      <w:r>
        <w:rPr>
          <w:sz w:val="24"/>
        </w:rPr>
        <w:t>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pPr>
        <w:pStyle w:val="ListParagraph"/>
        <w:numPr>
          <w:ilvl w:val="0"/>
          <w:numId w:val="135"/>
        </w:numPr>
        <w:tabs>
          <w:tab w:pos="2532" w:val="left" w:leader="none"/>
        </w:tabs>
        <w:spacing w:line="240" w:lineRule="auto" w:before="0" w:after="0"/>
        <w:ind w:left="2532" w:right="0" w:hanging="180"/>
        <w:jc w:val="both"/>
        <w:rPr>
          <w:sz w:val="24"/>
        </w:rPr>
      </w:pPr>
      <w:r>
        <w:rPr>
          <w:sz w:val="24"/>
        </w:rPr>
        <w:t>построение</w:t>
      </w:r>
      <w:r>
        <w:rPr>
          <w:spacing w:val="-11"/>
          <w:sz w:val="24"/>
        </w:rPr>
        <w:t> </w:t>
      </w:r>
      <w:r>
        <w:rPr>
          <w:sz w:val="24"/>
        </w:rPr>
        <w:t>логических</w:t>
      </w:r>
      <w:r>
        <w:rPr>
          <w:spacing w:val="-9"/>
          <w:sz w:val="24"/>
        </w:rPr>
        <w:t> </w:t>
      </w:r>
      <w:r>
        <w:rPr>
          <w:sz w:val="24"/>
        </w:rPr>
        <w:t>цепочек</w:t>
      </w:r>
      <w:r>
        <w:rPr>
          <w:spacing w:val="-10"/>
          <w:sz w:val="24"/>
        </w:rPr>
        <w:t> </w:t>
      </w:r>
      <w:r>
        <w:rPr>
          <w:spacing w:val="-2"/>
          <w:sz w:val="24"/>
        </w:rPr>
        <w:t>рассуждений;</w:t>
      </w:r>
    </w:p>
    <w:p>
      <w:pPr>
        <w:pStyle w:val="ListParagraph"/>
        <w:numPr>
          <w:ilvl w:val="0"/>
          <w:numId w:val="135"/>
        </w:numPr>
        <w:tabs>
          <w:tab w:pos="2692" w:val="left" w:leader="none"/>
        </w:tabs>
        <w:spacing w:line="240" w:lineRule="auto" w:before="0" w:after="0"/>
        <w:ind w:left="1644" w:right="645" w:firstLine="705"/>
        <w:jc w:val="both"/>
        <w:rPr>
          <w:sz w:val="24"/>
        </w:rPr>
      </w:pPr>
      <w:r>
        <w:rPr>
          <w:sz w:val="24"/>
        </w:rPr>
        <w:t>критическая оценка и обоснование полученного ответа, осуществление </w:t>
      </w:r>
      <w:r>
        <w:rPr>
          <w:spacing w:val="-2"/>
          <w:sz w:val="24"/>
        </w:rPr>
        <w:t>самоконтроля;</w:t>
      </w:r>
    </w:p>
    <w:p>
      <w:pPr>
        <w:pStyle w:val="ListParagraph"/>
        <w:numPr>
          <w:ilvl w:val="0"/>
          <w:numId w:val="135"/>
        </w:numPr>
        <w:tabs>
          <w:tab w:pos="2673" w:val="left" w:leader="none"/>
        </w:tabs>
        <w:spacing w:line="240" w:lineRule="auto" w:before="0" w:after="0"/>
        <w:ind w:left="1644" w:right="634" w:firstLine="705"/>
        <w:jc w:val="both"/>
        <w:rPr>
          <w:sz w:val="24"/>
        </w:rPr>
      </w:pPr>
      <w:r>
        <w:rPr>
          <w:sz w:val="24"/>
        </w:rPr>
        <w:t>проведение несложных исследований – в рамках изученного (в т.ч. с использованием калькулятора, компьютера);</w:t>
      </w:r>
    </w:p>
    <w:p>
      <w:pPr>
        <w:pStyle w:val="ListParagraph"/>
        <w:numPr>
          <w:ilvl w:val="0"/>
          <w:numId w:val="135"/>
        </w:numPr>
        <w:tabs>
          <w:tab w:pos="2532" w:val="left" w:leader="none"/>
        </w:tabs>
        <w:spacing w:line="240" w:lineRule="auto" w:before="0" w:after="0"/>
        <w:ind w:left="2532" w:right="0" w:hanging="180"/>
        <w:jc w:val="both"/>
        <w:rPr>
          <w:sz w:val="24"/>
        </w:rPr>
      </w:pPr>
      <w:r>
        <w:rPr>
          <w:sz w:val="24"/>
        </w:rPr>
        <w:t>подбор</w:t>
      </w:r>
      <w:r>
        <w:rPr>
          <w:spacing w:val="-8"/>
          <w:sz w:val="24"/>
        </w:rPr>
        <w:t> </w:t>
      </w:r>
      <w:r>
        <w:rPr>
          <w:sz w:val="24"/>
        </w:rPr>
        <w:t>и</w:t>
      </w:r>
      <w:r>
        <w:rPr>
          <w:spacing w:val="-6"/>
          <w:sz w:val="24"/>
        </w:rPr>
        <w:t> </w:t>
      </w:r>
      <w:r>
        <w:rPr>
          <w:sz w:val="24"/>
        </w:rPr>
        <w:t>приведение</w:t>
      </w:r>
      <w:r>
        <w:rPr>
          <w:spacing w:val="-13"/>
          <w:sz w:val="24"/>
        </w:rPr>
        <w:t> </w:t>
      </w:r>
      <w:r>
        <w:rPr>
          <w:sz w:val="24"/>
        </w:rPr>
        <w:t>примеров</w:t>
      </w:r>
      <w:r>
        <w:rPr>
          <w:spacing w:val="-3"/>
          <w:sz w:val="24"/>
        </w:rPr>
        <w:t> </w:t>
      </w:r>
      <w:r>
        <w:rPr>
          <w:sz w:val="24"/>
        </w:rPr>
        <w:t>с</w:t>
      </w:r>
      <w:r>
        <w:rPr>
          <w:spacing w:val="-9"/>
          <w:sz w:val="24"/>
        </w:rPr>
        <w:t> </w:t>
      </w:r>
      <w:r>
        <w:rPr>
          <w:sz w:val="24"/>
        </w:rPr>
        <w:t>опорой</w:t>
      </w:r>
      <w:r>
        <w:rPr>
          <w:spacing w:val="-4"/>
          <w:sz w:val="24"/>
        </w:rPr>
        <w:t> </w:t>
      </w:r>
      <w:r>
        <w:rPr>
          <w:sz w:val="24"/>
        </w:rPr>
        <w:t>на</w:t>
      </w:r>
      <w:r>
        <w:rPr>
          <w:spacing w:val="-9"/>
          <w:sz w:val="24"/>
        </w:rPr>
        <w:t> </w:t>
      </w:r>
      <w:r>
        <w:rPr>
          <w:sz w:val="24"/>
        </w:rPr>
        <w:t>социально-бытовой</w:t>
      </w:r>
      <w:r>
        <w:rPr>
          <w:spacing w:val="-3"/>
          <w:sz w:val="24"/>
        </w:rPr>
        <w:t> </w:t>
      </w:r>
      <w:r>
        <w:rPr>
          <w:sz w:val="24"/>
        </w:rPr>
        <w:t>опыт.</w:t>
      </w:r>
      <w:r>
        <w:rPr>
          <w:spacing w:val="-10"/>
          <w:sz w:val="24"/>
        </w:rPr>
        <w:t> </w:t>
      </w:r>
      <w:r>
        <w:rPr>
          <w:sz w:val="24"/>
        </w:rPr>
        <w:t>И</w:t>
      </w:r>
      <w:r>
        <w:rPr>
          <w:spacing w:val="-8"/>
          <w:sz w:val="24"/>
        </w:rPr>
        <w:t> </w:t>
      </w:r>
      <w:r>
        <w:rPr>
          <w:spacing w:val="-5"/>
          <w:sz w:val="24"/>
        </w:rPr>
        <w:t>др.</w:t>
      </w:r>
    </w:p>
    <w:p>
      <w:pPr>
        <w:pStyle w:val="Heading3"/>
        <w:spacing w:line="275" w:lineRule="exact" w:before="8"/>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25"/>
      </w:pPr>
      <w:r>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w:t>
      </w:r>
      <w:r>
        <w:rPr>
          <w:spacing w:val="-2"/>
        </w:rPr>
        <w:t>события.</w:t>
      </w:r>
    </w:p>
    <w:p>
      <w:pPr>
        <w:spacing w:line="274" w:lineRule="exact"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43"/>
      </w:pPr>
      <w:r>
        <w:rPr/>
        <w:t>Мы записали распределительное свойство умножения в том виде, как оно применяется для вынесения общего множителя за скобки.</w:t>
      </w:r>
    </w:p>
    <w:p>
      <w:pPr>
        <w:pStyle w:val="BodyText"/>
        <w:ind w:left="0" w:firstLine="0"/>
        <w:jc w:val="left"/>
        <w:rPr>
          <w:sz w:val="20"/>
        </w:rPr>
      </w:pPr>
    </w:p>
    <w:p>
      <w:pPr>
        <w:pStyle w:val="BodyText"/>
        <w:spacing w:before="51"/>
        <w:ind w:left="0" w:firstLine="0"/>
        <w:jc w:val="left"/>
        <w:rPr>
          <w:sz w:val="20"/>
        </w:rPr>
      </w:pPr>
      <w:r>
        <w:rPr/>
        <mc:AlternateContent>
          <mc:Choice Requires="wps">
            <w:drawing>
              <wp:anchor distT="0" distB="0" distL="0" distR="0" allowOverlap="1" layoutInCell="1" locked="0" behindDoc="1" simplePos="0" relativeHeight="487625216">
                <wp:simplePos x="0" y="0"/>
                <wp:positionH relativeFrom="page">
                  <wp:posOffset>1080769</wp:posOffset>
                </wp:positionH>
                <wp:positionV relativeFrom="paragraph">
                  <wp:posOffset>193817</wp:posOffset>
                </wp:positionV>
                <wp:extent cx="1828800" cy="762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261193pt;width:144pt;height:.60004pt;mso-position-horizontal-relative:page;mso-position-vertical-relative:paragraph;z-index:-15691264;mso-wrap-distance-left:0;mso-wrap-distance-right:0" id="docshape85" filled="true" fillcolor="#000000" stroked="false">
                <v:fill type="solid"/>
                <w10:wrap type="topAndBottom"/>
              </v:rect>
            </w:pict>
          </mc:Fallback>
        </mc:AlternateContent>
      </w:r>
    </w:p>
    <w:p>
      <w:pPr>
        <w:spacing w:line="235" w:lineRule="auto" w:before="34"/>
        <w:ind w:left="1644" w:right="665" w:firstLine="0"/>
        <w:jc w:val="left"/>
        <w:rPr>
          <w:sz w:val="20"/>
        </w:rPr>
      </w:pPr>
      <w:r>
        <w:rPr>
          <w:sz w:val="20"/>
          <w:vertAlign w:val="superscript"/>
        </w:rPr>
        <w:t>95</w:t>
      </w:r>
      <w:r>
        <w:rPr>
          <w:sz w:val="20"/>
          <w:vertAlign w:val="baseline"/>
        </w:rPr>
        <w:t> Предусматривается увеличение учебного времени на изучение тематических разделов «Числа и вычисления»</w:t>
      </w:r>
      <w:r>
        <w:rPr>
          <w:spacing w:val="-18"/>
          <w:sz w:val="20"/>
          <w:vertAlign w:val="baseline"/>
        </w:rPr>
        <w:t> </w:t>
      </w:r>
      <w:r>
        <w:rPr>
          <w:sz w:val="20"/>
          <w:vertAlign w:val="baseline"/>
        </w:rPr>
        <w:t>и</w:t>
      </w:r>
      <w:r>
        <w:rPr>
          <w:spacing w:val="-13"/>
          <w:sz w:val="20"/>
          <w:vertAlign w:val="baseline"/>
        </w:rPr>
        <w:t> </w:t>
      </w:r>
      <w:r>
        <w:rPr>
          <w:sz w:val="20"/>
          <w:vertAlign w:val="baseline"/>
        </w:rPr>
        <w:t>«Алгебраические</w:t>
      </w:r>
      <w:r>
        <w:rPr>
          <w:spacing w:val="-12"/>
          <w:sz w:val="20"/>
          <w:vertAlign w:val="baseline"/>
        </w:rPr>
        <w:t> </w:t>
      </w:r>
      <w:r>
        <w:rPr>
          <w:sz w:val="20"/>
          <w:vertAlign w:val="baseline"/>
        </w:rPr>
        <w:t>выражения».</w:t>
      </w:r>
      <w:r>
        <w:rPr>
          <w:spacing w:val="-10"/>
          <w:sz w:val="20"/>
          <w:vertAlign w:val="baseline"/>
        </w:rPr>
        <w:t> </w:t>
      </w:r>
      <w:r>
        <w:rPr>
          <w:sz w:val="20"/>
          <w:vertAlign w:val="baseline"/>
        </w:rPr>
        <w:t>Изучение</w:t>
      </w:r>
      <w:r>
        <w:rPr>
          <w:spacing w:val="-9"/>
          <w:sz w:val="20"/>
          <w:vertAlign w:val="baseline"/>
        </w:rPr>
        <w:t> </w:t>
      </w:r>
      <w:r>
        <w:rPr>
          <w:sz w:val="20"/>
          <w:vertAlign w:val="baseline"/>
        </w:rPr>
        <w:t>программного</w:t>
      </w:r>
      <w:r>
        <w:rPr>
          <w:spacing w:val="-9"/>
          <w:sz w:val="20"/>
          <w:vertAlign w:val="baseline"/>
        </w:rPr>
        <w:t> </w:t>
      </w:r>
      <w:r>
        <w:rPr>
          <w:sz w:val="20"/>
          <w:vertAlign w:val="baseline"/>
        </w:rPr>
        <w:t>материала</w:t>
      </w:r>
      <w:r>
        <w:rPr>
          <w:spacing w:val="-12"/>
          <w:sz w:val="20"/>
          <w:vertAlign w:val="baseline"/>
        </w:rPr>
        <w:t> </w:t>
      </w:r>
      <w:r>
        <w:rPr>
          <w:sz w:val="20"/>
          <w:vertAlign w:val="baseline"/>
        </w:rPr>
        <w:t>по</w:t>
      </w:r>
      <w:r>
        <w:rPr>
          <w:spacing w:val="-9"/>
          <w:sz w:val="20"/>
          <w:vertAlign w:val="baseline"/>
        </w:rPr>
        <w:t> </w:t>
      </w:r>
      <w:r>
        <w:rPr>
          <w:sz w:val="20"/>
          <w:vertAlign w:val="baseline"/>
        </w:rPr>
        <w:t>тематическим</w:t>
      </w:r>
      <w:r>
        <w:rPr>
          <w:spacing w:val="-11"/>
          <w:sz w:val="20"/>
          <w:vertAlign w:val="baseline"/>
        </w:rPr>
        <w:t> </w:t>
      </w:r>
      <w:r>
        <w:rPr>
          <w:sz w:val="20"/>
          <w:vertAlign w:val="baseline"/>
        </w:rPr>
        <w:t>разделам</w:t>
      </w:r>
    </w:p>
    <w:p>
      <w:pPr>
        <w:spacing w:before="6"/>
        <w:ind w:left="1644" w:right="0" w:firstLine="0"/>
        <w:jc w:val="left"/>
        <w:rPr>
          <w:sz w:val="20"/>
        </w:rPr>
      </w:pPr>
      <w:r>
        <w:rPr>
          <w:sz w:val="20"/>
        </w:rPr>
        <w:t>«Уравнения</w:t>
      </w:r>
      <w:r>
        <w:rPr>
          <w:spacing w:val="-13"/>
          <w:sz w:val="20"/>
        </w:rPr>
        <w:t> </w:t>
      </w:r>
      <w:r>
        <w:rPr>
          <w:sz w:val="20"/>
        </w:rPr>
        <w:t>и</w:t>
      </w:r>
      <w:r>
        <w:rPr>
          <w:spacing w:val="-12"/>
          <w:sz w:val="20"/>
        </w:rPr>
        <w:t> </w:t>
      </w:r>
      <w:r>
        <w:rPr>
          <w:sz w:val="20"/>
        </w:rPr>
        <w:t>неравенства»</w:t>
      </w:r>
      <w:r>
        <w:rPr>
          <w:spacing w:val="-13"/>
          <w:sz w:val="20"/>
        </w:rPr>
        <w:t> </w:t>
      </w:r>
      <w:r>
        <w:rPr>
          <w:sz w:val="20"/>
        </w:rPr>
        <w:t>и</w:t>
      </w:r>
      <w:r>
        <w:rPr>
          <w:spacing w:val="-12"/>
          <w:sz w:val="20"/>
        </w:rPr>
        <w:t> </w:t>
      </w:r>
      <w:r>
        <w:rPr>
          <w:sz w:val="20"/>
        </w:rPr>
        <w:t>«Функции»</w:t>
      </w:r>
      <w:r>
        <w:rPr>
          <w:spacing w:val="-13"/>
          <w:sz w:val="20"/>
        </w:rPr>
        <w:t> </w:t>
      </w:r>
      <w:r>
        <w:rPr>
          <w:sz w:val="20"/>
        </w:rPr>
        <w:t>предусматривается</w:t>
      </w:r>
      <w:r>
        <w:rPr>
          <w:spacing w:val="-12"/>
          <w:sz w:val="20"/>
        </w:rPr>
        <w:t> </w:t>
      </w:r>
      <w:r>
        <w:rPr>
          <w:sz w:val="20"/>
        </w:rPr>
        <w:t>на</w:t>
      </w:r>
      <w:r>
        <w:rPr>
          <w:spacing w:val="-13"/>
          <w:sz w:val="20"/>
        </w:rPr>
        <w:t> </w:t>
      </w:r>
      <w:r>
        <w:rPr>
          <w:sz w:val="20"/>
        </w:rPr>
        <w:t>5-ом</w:t>
      </w:r>
      <w:r>
        <w:rPr>
          <w:spacing w:val="-12"/>
          <w:sz w:val="20"/>
        </w:rPr>
        <w:t> </w:t>
      </w:r>
      <w:r>
        <w:rPr>
          <w:sz w:val="20"/>
        </w:rPr>
        <w:t>году</w:t>
      </w:r>
      <w:r>
        <w:rPr>
          <w:spacing w:val="-13"/>
          <w:sz w:val="20"/>
        </w:rPr>
        <w:t> </w:t>
      </w:r>
      <w:r>
        <w:rPr>
          <w:sz w:val="20"/>
        </w:rPr>
        <w:t>обучения</w:t>
      </w:r>
      <w:r>
        <w:rPr>
          <w:spacing w:val="-12"/>
          <w:sz w:val="20"/>
        </w:rPr>
        <w:t> </w:t>
      </w:r>
      <w:r>
        <w:rPr>
          <w:sz w:val="20"/>
        </w:rPr>
        <w:t>на</w:t>
      </w:r>
      <w:r>
        <w:rPr>
          <w:spacing w:val="-8"/>
          <w:sz w:val="20"/>
        </w:rPr>
        <w:t> </w:t>
      </w:r>
      <w:r>
        <w:rPr>
          <w:sz w:val="20"/>
        </w:rPr>
        <w:t>уровне</w:t>
      </w:r>
      <w:r>
        <w:rPr>
          <w:spacing w:val="-11"/>
          <w:sz w:val="20"/>
        </w:rPr>
        <w:t> </w:t>
      </w:r>
      <w:r>
        <w:rPr>
          <w:spacing w:val="-4"/>
          <w:sz w:val="20"/>
        </w:rPr>
        <w:t>ООО.</w:t>
      </w:r>
    </w:p>
    <w:p>
      <w:pPr>
        <w:spacing w:after="0"/>
        <w:jc w:val="left"/>
        <w:rPr>
          <w:sz w:val="20"/>
        </w:rPr>
        <w:sectPr>
          <w:pgSz w:w="11930" w:h="16860"/>
          <w:pgMar w:header="0" w:footer="1385" w:top="1000" w:bottom="1620" w:left="60" w:right="200"/>
        </w:sectPr>
      </w:pPr>
    </w:p>
    <w:p>
      <w:pPr>
        <w:pStyle w:val="BodyText"/>
        <w:spacing w:line="237" w:lineRule="auto" w:before="63"/>
        <w:ind w:right="660"/>
      </w:pPr>
      <w:r>
        <w:rPr/>
        <w:t>Я прочитал(а) формулу так: сумма кубов двух чисел равна произведению суммы этих чисел и неполного квадрата их разности.</w:t>
      </w:r>
    </w:p>
    <w:p>
      <w:pPr>
        <w:pStyle w:val="BodyText"/>
        <w:spacing w:line="237" w:lineRule="auto" w:before="6"/>
        <w:ind w:left="2352" w:right="645" w:firstLine="0"/>
      </w:pPr>
      <w:r>
        <w:rPr/>
        <w:t>Я</w:t>
      </w:r>
      <w:r>
        <w:rPr>
          <w:spacing w:val="-5"/>
        </w:rPr>
        <w:t> </w:t>
      </w:r>
      <w:r>
        <w:rPr/>
        <w:t>назову</w:t>
      </w:r>
      <w:r>
        <w:rPr>
          <w:spacing w:val="-12"/>
        </w:rPr>
        <w:t> </w:t>
      </w:r>
      <w:r>
        <w:rPr/>
        <w:t>приёмы,</w:t>
      </w:r>
      <w:r>
        <w:rPr>
          <w:spacing w:val="-5"/>
        </w:rPr>
        <w:t> </w:t>
      </w:r>
      <w:r>
        <w:rPr/>
        <w:t>при</w:t>
      </w:r>
      <w:r>
        <w:rPr>
          <w:spacing w:val="-5"/>
        </w:rPr>
        <w:t> </w:t>
      </w:r>
      <w:r>
        <w:rPr/>
        <w:t>помощи</w:t>
      </w:r>
      <w:r>
        <w:rPr>
          <w:spacing w:val="-2"/>
        </w:rPr>
        <w:t> </w:t>
      </w:r>
      <w:r>
        <w:rPr/>
        <w:t>которых</w:t>
      </w:r>
      <w:r>
        <w:rPr>
          <w:spacing w:val="-4"/>
        </w:rPr>
        <w:t> </w:t>
      </w:r>
      <w:r>
        <w:rPr/>
        <w:t>многочлен</w:t>
      </w:r>
      <w:r>
        <w:rPr>
          <w:spacing w:val="-2"/>
        </w:rPr>
        <w:t> </w:t>
      </w:r>
      <w:r>
        <w:rPr/>
        <w:t>можно</w:t>
      </w:r>
      <w:r>
        <w:rPr>
          <w:spacing w:val="-3"/>
        </w:rPr>
        <w:t> </w:t>
      </w:r>
      <w:r>
        <w:rPr/>
        <w:t>разложить</w:t>
      </w:r>
      <w:r>
        <w:rPr>
          <w:spacing w:val="-5"/>
        </w:rPr>
        <w:t> </w:t>
      </w:r>
      <w:r>
        <w:rPr/>
        <w:t>на</w:t>
      </w:r>
      <w:r>
        <w:rPr>
          <w:spacing w:val="-4"/>
        </w:rPr>
        <w:t> </w:t>
      </w:r>
      <w:r>
        <w:rPr/>
        <w:t>множители. Разложение на множители – это основная задача теории многочленов.</w:t>
      </w:r>
    </w:p>
    <w:p>
      <w:pPr>
        <w:spacing w:line="275" w:lineRule="exact" w:before="5"/>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pPr>
        <w:pStyle w:val="BodyText"/>
        <w:ind w:right="634"/>
      </w:pPr>
      <w:r>
        <w:rPr/>
        <w:t>Мы</w:t>
      </w:r>
      <w:r>
        <w:rPr>
          <w:spacing w:val="-11"/>
        </w:rPr>
        <w:t> </w:t>
      </w:r>
      <w:r>
        <w:rPr/>
        <w:t>рассмотрели</w:t>
      </w:r>
      <w:r>
        <w:rPr>
          <w:spacing w:val="-3"/>
        </w:rPr>
        <w:t> </w:t>
      </w:r>
      <w:r>
        <w:rPr/>
        <w:t>разные</w:t>
      </w:r>
      <w:r>
        <w:rPr>
          <w:spacing w:val="-12"/>
        </w:rPr>
        <w:t> </w:t>
      </w:r>
      <w:r>
        <w:rPr/>
        <w:t>приёмы,</w:t>
      </w:r>
      <w:r>
        <w:rPr>
          <w:spacing w:val="-8"/>
        </w:rPr>
        <w:t> </w:t>
      </w:r>
      <w:r>
        <w:rPr/>
        <w:t>при</w:t>
      </w:r>
      <w:r>
        <w:rPr>
          <w:spacing w:val="-4"/>
        </w:rPr>
        <w:t> </w:t>
      </w:r>
      <w:r>
        <w:rPr/>
        <w:t>помощи</w:t>
      </w:r>
      <w:r>
        <w:rPr>
          <w:spacing w:val="-9"/>
        </w:rPr>
        <w:t> </w:t>
      </w:r>
      <w:r>
        <w:rPr/>
        <w:t>которых многочлен</w:t>
      </w:r>
      <w:r>
        <w:rPr>
          <w:spacing w:val="-5"/>
        </w:rPr>
        <w:t> </w:t>
      </w:r>
      <w:r>
        <w:rPr/>
        <w:t>можно</w:t>
      </w:r>
      <w:r>
        <w:rPr>
          <w:spacing w:val="-8"/>
        </w:rPr>
        <w:t> </w:t>
      </w:r>
      <w:r>
        <w:rPr/>
        <w:t>разложить на множители: вынесение общего множителя за скобки, способ группировки, применение формул</w:t>
      </w:r>
      <w:r>
        <w:rPr>
          <w:spacing w:val="-9"/>
        </w:rPr>
        <w:t> </w:t>
      </w:r>
      <w:r>
        <w:rPr/>
        <w:t>сокращённого</w:t>
      </w:r>
      <w:r>
        <w:rPr>
          <w:spacing w:val="-8"/>
        </w:rPr>
        <w:t> </w:t>
      </w:r>
      <w:r>
        <w:rPr/>
        <w:t>умножения.</w:t>
      </w:r>
      <w:r>
        <w:rPr>
          <w:spacing w:val="-8"/>
        </w:rPr>
        <w:t> </w:t>
      </w:r>
      <w:r>
        <w:rPr/>
        <w:t>В</w:t>
      </w:r>
      <w:r>
        <w:rPr>
          <w:spacing w:val="-15"/>
        </w:rPr>
        <w:t> </w:t>
      </w:r>
      <w:r>
        <w:rPr/>
        <w:t>сложных</w:t>
      </w:r>
      <w:r>
        <w:rPr>
          <w:spacing w:val="-7"/>
        </w:rPr>
        <w:t> </w:t>
      </w:r>
      <w:r>
        <w:rPr/>
        <w:t>случаях</w:t>
      </w:r>
      <w:r>
        <w:rPr>
          <w:spacing w:val="-4"/>
        </w:rPr>
        <w:t> </w:t>
      </w:r>
      <w:r>
        <w:rPr/>
        <w:t>надо</w:t>
      </w:r>
      <w:r>
        <w:rPr>
          <w:spacing w:val="-13"/>
        </w:rPr>
        <w:t> </w:t>
      </w:r>
      <w:r>
        <w:rPr/>
        <w:t>применять</w:t>
      </w:r>
      <w:r>
        <w:rPr>
          <w:spacing w:val="-5"/>
        </w:rPr>
        <w:t> </w:t>
      </w:r>
      <w:r>
        <w:rPr/>
        <w:t>несколько</w:t>
      </w:r>
      <w:r>
        <w:rPr>
          <w:spacing w:val="-11"/>
        </w:rPr>
        <w:t> </w:t>
      </w:r>
      <w:r>
        <w:rPr/>
        <w:t>приёмов. Не</w:t>
      </w:r>
      <w:r>
        <w:rPr>
          <w:spacing w:val="-15"/>
        </w:rPr>
        <w:t> </w:t>
      </w:r>
      <w:r>
        <w:rPr/>
        <w:t>существует</w:t>
      </w:r>
      <w:r>
        <w:rPr>
          <w:spacing w:val="-7"/>
        </w:rPr>
        <w:t> </w:t>
      </w:r>
      <w:r>
        <w:rPr/>
        <w:t>общих</w:t>
      </w:r>
      <w:r>
        <w:rPr>
          <w:spacing w:val="-4"/>
        </w:rPr>
        <w:t> </w:t>
      </w:r>
      <w:r>
        <w:rPr/>
        <w:t>правил</w:t>
      </w:r>
      <w:r>
        <w:rPr>
          <w:spacing w:val="-9"/>
        </w:rPr>
        <w:t> </w:t>
      </w:r>
      <w:r>
        <w:rPr/>
        <w:t>для</w:t>
      </w:r>
      <w:r>
        <w:rPr>
          <w:spacing w:val="-1"/>
        </w:rPr>
        <w:t> </w:t>
      </w:r>
      <w:r>
        <w:rPr/>
        <w:t>установления</w:t>
      </w:r>
      <w:r>
        <w:rPr>
          <w:spacing w:val="-8"/>
        </w:rPr>
        <w:t> </w:t>
      </w:r>
      <w:r>
        <w:rPr/>
        <w:t>того,</w:t>
      </w:r>
      <w:r>
        <w:rPr>
          <w:spacing w:val="-9"/>
        </w:rPr>
        <w:t> </w:t>
      </w:r>
      <w:r>
        <w:rPr/>
        <w:t>какие</w:t>
      </w:r>
      <w:r>
        <w:rPr>
          <w:spacing w:val="-10"/>
        </w:rPr>
        <w:t> </w:t>
      </w:r>
      <w:r>
        <w:rPr/>
        <w:t>способы</w:t>
      </w:r>
      <w:r>
        <w:rPr>
          <w:spacing w:val="-12"/>
        </w:rPr>
        <w:t> </w:t>
      </w:r>
      <w:r>
        <w:rPr/>
        <w:t>и</w:t>
      </w:r>
      <w:r>
        <w:rPr>
          <w:spacing w:val="-6"/>
        </w:rPr>
        <w:t> </w:t>
      </w:r>
      <w:r>
        <w:rPr/>
        <w:t>в</w:t>
      </w:r>
      <w:r>
        <w:rPr>
          <w:spacing w:val="-15"/>
        </w:rPr>
        <w:t> </w:t>
      </w:r>
      <w:r>
        <w:rPr/>
        <w:t>каком</w:t>
      </w:r>
      <w:r>
        <w:rPr>
          <w:spacing w:val="-12"/>
        </w:rPr>
        <w:t> </w:t>
      </w:r>
      <w:r>
        <w:rPr/>
        <w:t>порядке</w:t>
      </w:r>
      <w:r>
        <w:rPr>
          <w:spacing w:val="-12"/>
        </w:rPr>
        <w:t> </w:t>
      </w:r>
      <w:r>
        <w:rPr/>
        <w:t>надо применять.</w:t>
      </w:r>
      <w:r>
        <w:rPr>
          <w:spacing w:val="-11"/>
        </w:rPr>
        <w:t> </w:t>
      </w:r>
      <w:r>
        <w:rPr/>
        <w:t>Также</w:t>
      </w:r>
      <w:r>
        <w:rPr>
          <w:spacing w:val="-10"/>
        </w:rPr>
        <w:t> </w:t>
      </w:r>
      <w:r>
        <w:rPr/>
        <w:t>не</w:t>
      </w:r>
      <w:r>
        <w:rPr>
          <w:spacing w:val="-11"/>
        </w:rPr>
        <w:t> </w:t>
      </w:r>
      <w:r>
        <w:rPr/>
        <w:t>всегда</w:t>
      </w:r>
      <w:r>
        <w:rPr>
          <w:spacing w:val="-11"/>
        </w:rPr>
        <w:t> </w:t>
      </w:r>
      <w:r>
        <w:rPr/>
        <w:t>можно</w:t>
      </w:r>
      <w:r>
        <w:rPr>
          <w:spacing w:val="-7"/>
        </w:rPr>
        <w:t> </w:t>
      </w:r>
      <w:r>
        <w:rPr/>
        <w:t>разложить</w:t>
      </w:r>
      <w:r>
        <w:rPr>
          <w:spacing w:val="-12"/>
        </w:rPr>
        <w:t> </w:t>
      </w:r>
      <w:r>
        <w:rPr/>
        <w:t>многочлен</w:t>
      </w:r>
      <w:r>
        <w:rPr>
          <w:spacing w:val="-4"/>
        </w:rPr>
        <w:t> </w:t>
      </w:r>
      <w:r>
        <w:rPr/>
        <w:t>на</w:t>
      </w:r>
      <w:r>
        <w:rPr>
          <w:spacing w:val="-11"/>
        </w:rPr>
        <w:t> </w:t>
      </w:r>
      <w:r>
        <w:rPr/>
        <w:t>множители.</w:t>
      </w:r>
      <w:r>
        <w:rPr>
          <w:spacing w:val="-8"/>
        </w:rPr>
        <w:t> </w:t>
      </w:r>
      <w:r>
        <w:rPr/>
        <w:t>Но</w:t>
      </w:r>
      <w:r>
        <w:rPr>
          <w:spacing w:val="-7"/>
        </w:rPr>
        <w:t> </w:t>
      </w:r>
      <w:r>
        <w:rPr/>
        <w:t>есть</w:t>
      </w:r>
      <w:r>
        <w:rPr>
          <w:spacing w:val="-6"/>
        </w:rPr>
        <w:t> </w:t>
      </w:r>
      <w:r>
        <w:rPr/>
        <w:t>некоторые рекомендации,</w:t>
      </w:r>
      <w:r>
        <w:rPr>
          <w:spacing w:val="-12"/>
        </w:rPr>
        <w:t> </w:t>
      </w:r>
      <w:r>
        <w:rPr/>
        <w:t>которые</w:t>
      </w:r>
      <w:r>
        <w:rPr>
          <w:spacing w:val="-9"/>
        </w:rPr>
        <w:t> </w:t>
      </w:r>
      <w:r>
        <w:rPr/>
        <w:t>надо учитывать.</w:t>
      </w:r>
      <w:r>
        <w:rPr>
          <w:spacing w:val="-5"/>
        </w:rPr>
        <w:t> </w:t>
      </w:r>
      <w:r>
        <w:rPr/>
        <w:t>Если</w:t>
      </w:r>
      <w:r>
        <w:rPr>
          <w:spacing w:val="-8"/>
        </w:rPr>
        <w:t> </w:t>
      </w:r>
      <w:r>
        <w:rPr/>
        <w:t>можно</w:t>
      </w:r>
      <w:r>
        <w:rPr>
          <w:spacing w:val="-8"/>
        </w:rPr>
        <w:t> </w:t>
      </w:r>
      <w:r>
        <w:rPr/>
        <w:t>вынести</w:t>
      </w:r>
      <w:r>
        <w:rPr>
          <w:spacing w:val="-2"/>
        </w:rPr>
        <w:t> </w:t>
      </w:r>
      <w:r>
        <w:rPr/>
        <w:t>за</w:t>
      </w:r>
      <w:r>
        <w:rPr>
          <w:spacing w:val="-9"/>
        </w:rPr>
        <w:t> </w:t>
      </w:r>
      <w:r>
        <w:rPr/>
        <w:t>скобки</w:t>
      </w:r>
      <w:r>
        <w:rPr>
          <w:spacing w:val="-3"/>
        </w:rPr>
        <w:t> </w:t>
      </w:r>
      <w:r>
        <w:rPr/>
        <w:t>общий</w:t>
      </w:r>
      <w:r>
        <w:rPr>
          <w:spacing w:val="-5"/>
        </w:rPr>
        <w:t> </w:t>
      </w:r>
      <w:r>
        <w:rPr/>
        <w:t>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w:t>
      </w:r>
      <w:r>
        <w:rPr>
          <w:spacing w:val="40"/>
        </w:rPr>
        <w:t> </w:t>
      </w:r>
      <w:r>
        <w:rPr/>
        <w:t>в</w:t>
      </w:r>
      <w:r>
        <w:rPr>
          <w:spacing w:val="-15"/>
        </w:rPr>
        <w:t> </w:t>
      </w:r>
      <w:r>
        <w:rPr/>
        <w:t>квадрат</w:t>
      </w:r>
      <w:r>
        <w:rPr>
          <w:spacing w:val="-15"/>
        </w:rPr>
        <w:t> </w:t>
      </w:r>
      <w:r>
        <w:rPr/>
        <w:t>двучлена.</w:t>
      </w:r>
      <w:r>
        <w:rPr>
          <w:spacing w:val="-15"/>
        </w:rPr>
        <w:t> </w:t>
      </w:r>
      <w:r>
        <w:rPr/>
        <w:t>Если</w:t>
      </w:r>
      <w:r>
        <w:rPr>
          <w:spacing w:val="-15"/>
        </w:rPr>
        <w:t> </w:t>
      </w:r>
      <w:r>
        <w:rPr/>
        <w:t>не</w:t>
      </w:r>
      <w:r>
        <w:rPr>
          <w:spacing w:val="-15"/>
        </w:rPr>
        <w:t> </w:t>
      </w:r>
      <w:r>
        <w:rPr/>
        <w:t>удаётся</w:t>
      </w:r>
      <w:r>
        <w:rPr>
          <w:spacing w:val="-15"/>
        </w:rPr>
        <w:t> </w:t>
      </w:r>
      <w:r>
        <w:rPr/>
        <w:t>применить</w:t>
      </w:r>
      <w:r>
        <w:rPr>
          <w:spacing w:val="-15"/>
        </w:rPr>
        <w:t> </w:t>
      </w:r>
      <w:r>
        <w:rPr/>
        <w:t>формулы</w:t>
      </w:r>
      <w:r>
        <w:rPr>
          <w:spacing w:val="-15"/>
        </w:rPr>
        <w:t> </w:t>
      </w:r>
      <w:r>
        <w:rPr/>
        <w:t>сокращённого</w:t>
      </w:r>
      <w:r>
        <w:rPr>
          <w:spacing w:val="-8"/>
        </w:rPr>
        <w:t> </w:t>
      </w:r>
      <w:r>
        <w:rPr/>
        <w:t>умножения,</w:t>
      </w:r>
      <w:r>
        <w:rPr>
          <w:spacing w:val="-14"/>
        </w:rPr>
        <w:t> </w:t>
      </w:r>
      <w:r>
        <w:rPr/>
        <w:t>то</w:t>
      </w:r>
      <w:r>
        <w:rPr>
          <w:spacing w:val="-14"/>
        </w:rPr>
        <w:t> </w:t>
      </w:r>
      <w:r>
        <w:rPr/>
        <w:t>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pPr>
        <w:pStyle w:val="Heading2"/>
        <w:spacing w:line="235" w:lineRule="auto" w:before="21"/>
        <w:ind w:left="6081" w:right="4379"/>
        <w:jc w:val="center"/>
      </w:pPr>
      <w:r>
        <w:rPr>
          <w:spacing w:val="-2"/>
        </w:rPr>
        <w:t>АЛГЕБРА </w:t>
      </w:r>
      <w:r>
        <w:rPr/>
        <w:t>9 КЛАСС</w:t>
      </w:r>
    </w:p>
    <w:p>
      <w:pPr>
        <w:pStyle w:val="Heading3"/>
        <w:spacing w:line="269" w:lineRule="exact"/>
        <w:ind w:left="4709"/>
        <w:rPr>
          <w:b w:val="0"/>
        </w:rPr>
      </w:pPr>
      <w:r>
        <w:rPr/>
        <w:t>(5-й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96</w:t>
      </w:r>
    </w:p>
    <w:p>
      <w:pPr>
        <w:pStyle w:val="BodyText"/>
        <w:ind w:left="2352" w:right="3584" w:firstLine="0"/>
        <w:jc w:val="left"/>
      </w:pPr>
      <w:r>
        <w:rPr/>
        <w:t>Уравнения</w:t>
      </w:r>
      <w:r>
        <w:rPr>
          <w:spacing w:val="-8"/>
        </w:rPr>
        <w:t> </w:t>
      </w:r>
      <w:r>
        <w:rPr/>
        <w:t>и</w:t>
      </w:r>
      <w:r>
        <w:rPr>
          <w:spacing w:val="-10"/>
        </w:rPr>
        <w:t> </w:t>
      </w:r>
      <w:r>
        <w:rPr/>
        <w:t>неравенства.</w:t>
      </w:r>
      <w:r>
        <w:rPr>
          <w:spacing w:val="-8"/>
        </w:rPr>
        <w:t> </w:t>
      </w:r>
      <w:r>
        <w:rPr/>
        <w:t>Квадратные</w:t>
      </w:r>
      <w:r>
        <w:rPr>
          <w:spacing w:val="-6"/>
        </w:rPr>
        <w:t> </w:t>
      </w:r>
      <w:r>
        <w:rPr/>
        <w:t>уравнения Уравнения и неравенства. Системы уравнений Уравнения и неравенства. Неравенства</w:t>
      </w:r>
    </w:p>
    <w:p>
      <w:pPr>
        <w:pStyle w:val="BodyText"/>
        <w:spacing w:line="237" w:lineRule="auto"/>
        <w:ind w:left="2352" w:right="5571" w:firstLine="0"/>
        <w:jc w:val="left"/>
      </w:pPr>
      <w:r>
        <w:rPr/>
        <w:t>Функции. Основные понятия Функции.</w:t>
      </w:r>
      <w:r>
        <w:rPr>
          <w:spacing w:val="-12"/>
        </w:rPr>
        <w:t> </w:t>
      </w:r>
      <w:r>
        <w:rPr/>
        <w:t>Числовые</w:t>
      </w:r>
      <w:r>
        <w:rPr>
          <w:spacing w:val="-15"/>
        </w:rPr>
        <w:t> </w:t>
      </w:r>
      <w:r>
        <w:rPr>
          <w:spacing w:val="-2"/>
        </w:rPr>
        <w:t>функции</w:t>
      </w:r>
    </w:p>
    <w:p>
      <w:pPr>
        <w:pStyle w:val="BodyText"/>
        <w:ind w:left="2352" w:firstLine="0"/>
        <w:jc w:val="left"/>
      </w:pPr>
      <w:r>
        <w:rPr/>
        <w:t>Обобщение</w:t>
      </w:r>
      <w:r>
        <w:rPr>
          <w:spacing w:val="-14"/>
        </w:rPr>
        <w:t> </w:t>
      </w:r>
      <w:r>
        <w:rPr/>
        <w:t>и</w:t>
      </w:r>
      <w:r>
        <w:rPr>
          <w:spacing w:val="-11"/>
        </w:rPr>
        <w:t> </w:t>
      </w:r>
      <w:r>
        <w:rPr/>
        <w:t>систематизация</w:t>
      </w:r>
      <w:r>
        <w:rPr>
          <w:spacing w:val="-8"/>
        </w:rPr>
        <w:t> </w:t>
      </w:r>
      <w:r>
        <w:rPr/>
        <w:t>изученного</w:t>
      </w:r>
      <w:r>
        <w:rPr>
          <w:spacing w:val="-10"/>
        </w:rPr>
        <w:t> </w:t>
      </w:r>
      <w:r>
        <w:rPr>
          <w:spacing w:val="-2"/>
        </w:rPr>
        <w:t>материала</w:t>
      </w:r>
    </w:p>
    <w:p>
      <w:pPr>
        <w:pStyle w:val="Heading5"/>
        <w:spacing w:line="275" w:lineRule="exact" w:before="1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5"/>
        </w:numPr>
        <w:tabs>
          <w:tab w:pos="2532" w:val="left" w:leader="none"/>
        </w:tabs>
        <w:spacing w:line="272" w:lineRule="exact" w:before="0" w:after="0"/>
        <w:ind w:left="2532" w:right="0" w:hanging="180"/>
        <w:jc w:val="left"/>
        <w:rPr>
          <w:sz w:val="24"/>
        </w:rPr>
      </w:pPr>
      <w:r>
        <w:rPr>
          <w:sz w:val="24"/>
        </w:rPr>
        <w:t>объяснение</w:t>
      </w:r>
      <w:r>
        <w:rPr>
          <w:spacing w:val="-17"/>
          <w:sz w:val="24"/>
        </w:rPr>
        <w:t> </w:t>
      </w:r>
      <w:r>
        <w:rPr>
          <w:sz w:val="24"/>
        </w:rPr>
        <w:t>значения</w:t>
      </w:r>
      <w:r>
        <w:rPr>
          <w:spacing w:val="-15"/>
          <w:sz w:val="24"/>
        </w:rPr>
        <w:t> </w:t>
      </w:r>
      <w:r>
        <w:rPr>
          <w:sz w:val="24"/>
        </w:rPr>
        <w:t>понятий</w:t>
      </w:r>
      <w:r>
        <w:rPr>
          <w:spacing w:val="-8"/>
          <w:sz w:val="24"/>
        </w:rPr>
        <w:t> </w:t>
      </w:r>
      <w:r>
        <w:rPr>
          <w:sz w:val="24"/>
        </w:rPr>
        <w:t>(формулирование</w:t>
      </w:r>
      <w:r>
        <w:rPr>
          <w:spacing w:val="-12"/>
          <w:sz w:val="24"/>
        </w:rPr>
        <w:t> </w:t>
      </w:r>
      <w:r>
        <w:rPr>
          <w:spacing w:val="-2"/>
          <w:sz w:val="24"/>
        </w:rPr>
        <w:t>определений);</w:t>
      </w:r>
    </w:p>
    <w:p>
      <w:pPr>
        <w:pStyle w:val="ListParagraph"/>
        <w:numPr>
          <w:ilvl w:val="0"/>
          <w:numId w:val="135"/>
        </w:numPr>
        <w:tabs>
          <w:tab w:pos="2532" w:val="left" w:leader="none"/>
        </w:tabs>
        <w:spacing w:line="270" w:lineRule="exact" w:before="0" w:after="0"/>
        <w:ind w:left="2532" w:right="0" w:hanging="180"/>
        <w:jc w:val="left"/>
        <w:rPr>
          <w:sz w:val="24"/>
        </w:rPr>
      </w:pPr>
      <w:r>
        <w:rPr>
          <w:sz w:val="24"/>
        </w:rPr>
        <w:t>доказательство</w:t>
      </w:r>
      <w:r>
        <w:rPr>
          <w:spacing w:val="-10"/>
          <w:sz w:val="24"/>
        </w:rPr>
        <w:t> </w:t>
      </w:r>
      <w:r>
        <w:rPr>
          <w:sz w:val="24"/>
        </w:rPr>
        <w:t>и</w:t>
      </w:r>
      <w:r>
        <w:rPr>
          <w:spacing w:val="-5"/>
          <w:sz w:val="24"/>
        </w:rPr>
        <w:t> </w:t>
      </w:r>
      <w:r>
        <w:rPr>
          <w:sz w:val="24"/>
        </w:rPr>
        <w:t>опровержение</w:t>
      </w:r>
      <w:r>
        <w:rPr>
          <w:spacing w:val="-6"/>
          <w:sz w:val="24"/>
        </w:rPr>
        <w:t> </w:t>
      </w:r>
      <w:r>
        <w:rPr>
          <w:sz w:val="24"/>
        </w:rPr>
        <w:t>с</w:t>
      </w:r>
      <w:r>
        <w:rPr>
          <w:spacing w:val="-12"/>
          <w:sz w:val="24"/>
        </w:rPr>
        <w:t> </w:t>
      </w:r>
      <w:r>
        <w:rPr>
          <w:sz w:val="24"/>
        </w:rPr>
        <w:t>помощью</w:t>
      </w:r>
      <w:r>
        <w:rPr>
          <w:spacing w:val="-10"/>
          <w:sz w:val="24"/>
        </w:rPr>
        <w:t> </w:t>
      </w:r>
      <w:r>
        <w:rPr>
          <w:spacing w:val="-2"/>
          <w:sz w:val="24"/>
        </w:rPr>
        <w:t>контрпримеров;</w:t>
      </w:r>
    </w:p>
    <w:p>
      <w:pPr>
        <w:pStyle w:val="ListParagraph"/>
        <w:numPr>
          <w:ilvl w:val="0"/>
          <w:numId w:val="135"/>
        </w:numPr>
        <w:tabs>
          <w:tab w:pos="2532" w:val="left" w:leader="none"/>
        </w:tabs>
        <w:spacing w:line="272" w:lineRule="exact" w:before="0" w:after="0"/>
        <w:ind w:left="2532" w:right="0" w:hanging="180"/>
        <w:jc w:val="left"/>
        <w:rPr>
          <w:sz w:val="24"/>
        </w:rPr>
      </w:pPr>
      <w:r>
        <w:rPr>
          <w:sz w:val="24"/>
        </w:rPr>
        <w:t>решение</w:t>
      </w:r>
      <w:r>
        <w:rPr>
          <w:spacing w:val="-14"/>
          <w:sz w:val="24"/>
        </w:rPr>
        <w:t> </w:t>
      </w:r>
      <w:r>
        <w:rPr>
          <w:sz w:val="24"/>
        </w:rPr>
        <w:t>текстовых</w:t>
      </w:r>
      <w:r>
        <w:rPr>
          <w:spacing w:val="-5"/>
          <w:sz w:val="24"/>
        </w:rPr>
        <w:t> </w:t>
      </w:r>
      <w:r>
        <w:rPr>
          <w:sz w:val="24"/>
        </w:rPr>
        <w:t>задач</w:t>
      </w:r>
      <w:r>
        <w:rPr>
          <w:spacing w:val="-14"/>
          <w:sz w:val="24"/>
        </w:rPr>
        <w:t> </w:t>
      </w:r>
      <w:r>
        <w:rPr>
          <w:sz w:val="24"/>
        </w:rPr>
        <w:t>арифметическими</w:t>
      </w:r>
      <w:r>
        <w:rPr>
          <w:spacing w:val="-6"/>
          <w:sz w:val="24"/>
        </w:rPr>
        <w:t> </w:t>
      </w:r>
      <w:r>
        <w:rPr>
          <w:spacing w:val="-2"/>
          <w:sz w:val="24"/>
        </w:rPr>
        <w:t>способами;</w:t>
      </w:r>
    </w:p>
    <w:p>
      <w:pPr>
        <w:pStyle w:val="ListParagraph"/>
        <w:numPr>
          <w:ilvl w:val="0"/>
          <w:numId w:val="135"/>
        </w:numPr>
        <w:tabs>
          <w:tab w:pos="2532" w:val="left" w:leader="none"/>
        </w:tabs>
        <w:spacing w:line="240" w:lineRule="auto" w:before="2" w:after="0"/>
        <w:ind w:left="2532" w:right="0" w:hanging="180"/>
        <w:jc w:val="left"/>
        <w:rPr>
          <w:sz w:val="24"/>
        </w:rPr>
      </w:pPr>
      <w:r>
        <w:rPr>
          <w:sz w:val="24"/>
        </w:rPr>
        <w:t>формулирование</w:t>
      </w:r>
      <w:r>
        <w:rPr>
          <w:spacing w:val="-9"/>
          <w:sz w:val="24"/>
        </w:rPr>
        <w:t> </w:t>
      </w:r>
      <w:r>
        <w:rPr>
          <w:sz w:val="24"/>
        </w:rPr>
        <w:t>правил</w:t>
      </w:r>
      <w:r>
        <w:rPr>
          <w:spacing w:val="-8"/>
          <w:sz w:val="24"/>
        </w:rPr>
        <w:t> </w:t>
      </w:r>
      <w:r>
        <w:rPr>
          <w:sz w:val="24"/>
        </w:rPr>
        <w:t>(в</w:t>
      </w:r>
      <w:r>
        <w:rPr>
          <w:spacing w:val="-13"/>
          <w:sz w:val="24"/>
        </w:rPr>
        <w:t> </w:t>
      </w:r>
      <w:r>
        <w:rPr>
          <w:sz w:val="24"/>
        </w:rPr>
        <w:t>рамках</w:t>
      </w:r>
      <w:r>
        <w:rPr>
          <w:spacing w:val="-3"/>
          <w:sz w:val="24"/>
        </w:rPr>
        <w:t> </w:t>
      </w:r>
      <w:r>
        <w:rPr>
          <w:spacing w:val="-2"/>
          <w:sz w:val="24"/>
        </w:rPr>
        <w:t>изученного);</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чтение</w:t>
      </w:r>
      <w:r>
        <w:rPr>
          <w:spacing w:val="-16"/>
          <w:sz w:val="24"/>
        </w:rPr>
        <w:t> </w:t>
      </w:r>
      <w:r>
        <w:rPr>
          <w:sz w:val="24"/>
        </w:rPr>
        <w:t>(орфоэпически</w:t>
      </w:r>
      <w:r>
        <w:rPr>
          <w:spacing w:val="-12"/>
          <w:sz w:val="24"/>
        </w:rPr>
        <w:t> </w:t>
      </w:r>
      <w:r>
        <w:rPr>
          <w:sz w:val="24"/>
        </w:rPr>
        <w:t>и</w:t>
      </w:r>
      <w:r>
        <w:rPr>
          <w:spacing w:val="-11"/>
          <w:sz w:val="24"/>
        </w:rPr>
        <w:t> </w:t>
      </w:r>
      <w:r>
        <w:rPr>
          <w:sz w:val="24"/>
        </w:rPr>
        <w:t>грамматически</w:t>
      </w:r>
      <w:r>
        <w:rPr>
          <w:spacing w:val="-9"/>
          <w:sz w:val="24"/>
        </w:rPr>
        <w:t> </w:t>
      </w:r>
      <w:r>
        <w:rPr>
          <w:sz w:val="24"/>
        </w:rPr>
        <w:t>верное)</w:t>
      </w:r>
      <w:r>
        <w:rPr>
          <w:spacing w:val="-12"/>
          <w:sz w:val="24"/>
        </w:rPr>
        <w:t> </w:t>
      </w:r>
      <w:r>
        <w:rPr>
          <w:sz w:val="24"/>
        </w:rPr>
        <w:t>математических</w:t>
      </w:r>
      <w:r>
        <w:rPr>
          <w:spacing w:val="1"/>
          <w:sz w:val="24"/>
        </w:rPr>
        <w:t> </w:t>
      </w:r>
      <w:r>
        <w:rPr>
          <w:spacing w:val="-2"/>
          <w:sz w:val="24"/>
        </w:rPr>
        <w:t>записей;</w:t>
      </w:r>
    </w:p>
    <w:p>
      <w:pPr>
        <w:pStyle w:val="ListParagraph"/>
        <w:numPr>
          <w:ilvl w:val="0"/>
          <w:numId w:val="135"/>
        </w:numPr>
        <w:tabs>
          <w:tab w:pos="2629" w:val="left" w:leader="none"/>
        </w:tabs>
        <w:spacing w:line="240" w:lineRule="auto" w:before="0" w:after="0"/>
        <w:ind w:left="1644" w:right="638" w:firstLine="705"/>
        <w:jc w:val="both"/>
        <w:rPr>
          <w:sz w:val="24"/>
        </w:rPr>
      </w:pPr>
      <w:r>
        <w:rPr>
          <w:sz w:val="24"/>
        </w:rPr>
        <w:t>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pPr>
        <w:pStyle w:val="ListParagraph"/>
        <w:numPr>
          <w:ilvl w:val="0"/>
          <w:numId w:val="135"/>
        </w:numPr>
        <w:tabs>
          <w:tab w:pos="2532" w:val="left" w:leader="none"/>
        </w:tabs>
        <w:spacing w:line="240" w:lineRule="auto" w:before="0" w:after="0"/>
        <w:ind w:left="2532" w:right="0" w:hanging="180"/>
        <w:jc w:val="both"/>
        <w:rPr>
          <w:sz w:val="24"/>
        </w:rPr>
      </w:pPr>
      <w:r>
        <w:rPr>
          <w:sz w:val="24"/>
        </w:rPr>
        <w:t>построение</w:t>
      </w:r>
      <w:r>
        <w:rPr>
          <w:spacing w:val="-11"/>
          <w:sz w:val="24"/>
        </w:rPr>
        <w:t> </w:t>
      </w:r>
      <w:r>
        <w:rPr>
          <w:sz w:val="24"/>
        </w:rPr>
        <w:t>логических</w:t>
      </w:r>
      <w:r>
        <w:rPr>
          <w:spacing w:val="-9"/>
          <w:sz w:val="24"/>
        </w:rPr>
        <w:t> </w:t>
      </w:r>
      <w:r>
        <w:rPr>
          <w:sz w:val="24"/>
        </w:rPr>
        <w:t>цепочек</w:t>
      </w:r>
      <w:r>
        <w:rPr>
          <w:spacing w:val="-10"/>
          <w:sz w:val="24"/>
        </w:rPr>
        <w:t> </w:t>
      </w:r>
      <w:r>
        <w:rPr>
          <w:spacing w:val="-2"/>
          <w:sz w:val="24"/>
        </w:rPr>
        <w:t>рассуждений;</w:t>
      </w:r>
    </w:p>
    <w:p>
      <w:pPr>
        <w:pStyle w:val="ListParagraph"/>
        <w:numPr>
          <w:ilvl w:val="0"/>
          <w:numId w:val="135"/>
        </w:numPr>
        <w:tabs>
          <w:tab w:pos="2692" w:val="left" w:leader="none"/>
        </w:tabs>
        <w:spacing w:line="235" w:lineRule="auto" w:before="8" w:after="0"/>
        <w:ind w:left="1644" w:right="645" w:firstLine="705"/>
        <w:jc w:val="both"/>
        <w:rPr>
          <w:sz w:val="24"/>
        </w:rPr>
      </w:pPr>
      <w:r>
        <w:rPr>
          <w:sz w:val="24"/>
        </w:rPr>
        <w:t>критическая оценка и обоснование полученного ответа, осуществление </w:t>
      </w:r>
      <w:r>
        <w:rPr>
          <w:spacing w:val="-2"/>
          <w:sz w:val="24"/>
        </w:rPr>
        <w:t>самоконтроля;</w:t>
      </w:r>
    </w:p>
    <w:p>
      <w:pPr>
        <w:pStyle w:val="ListParagraph"/>
        <w:numPr>
          <w:ilvl w:val="0"/>
          <w:numId w:val="135"/>
        </w:numPr>
        <w:tabs>
          <w:tab w:pos="2673" w:val="left" w:leader="none"/>
        </w:tabs>
        <w:spacing w:line="237" w:lineRule="auto" w:before="6" w:after="0"/>
        <w:ind w:left="1644" w:right="634" w:firstLine="705"/>
        <w:jc w:val="both"/>
        <w:rPr>
          <w:sz w:val="24"/>
        </w:rPr>
      </w:pPr>
      <w:r>
        <w:rPr>
          <w:sz w:val="24"/>
        </w:rPr>
        <w:t>проведение несложных исследований – в рамках изученного (в т.ч. с использованием калькулятора, компьютера);</w:t>
      </w:r>
    </w:p>
    <w:p>
      <w:pPr>
        <w:pStyle w:val="ListParagraph"/>
        <w:numPr>
          <w:ilvl w:val="0"/>
          <w:numId w:val="135"/>
        </w:numPr>
        <w:tabs>
          <w:tab w:pos="2532" w:val="left" w:leader="none"/>
        </w:tabs>
        <w:spacing w:line="240" w:lineRule="auto" w:before="1" w:after="0"/>
        <w:ind w:left="2532" w:right="0" w:hanging="180"/>
        <w:jc w:val="both"/>
        <w:rPr>
          <w:sz w:val="24"/>
        </w:rPr>
      </w:pPr>
      <w:r>
        <w:rPr>
          <w:sz w:val="24"/>
        </w:rPr>
        <w:t>подбор</w:t>
      </w:r>
      <w:r>
        <w:rPr>
          <w:spacing w:val="-7"/>
          <w:sz w:val="24"/>
        </w:rPr>
        <w:t> </w:t>
      </w:r>
      <w:r>
        <w:rPr>
          <w:sz w:val="24"/>
        </w:rPr>
        <w:t>и</w:t>
      </w:r>
      <w:r>
        <w:rPr>
          <w:spacing w:val="-7"/>
          <w:sz w:val="24"/>
        </w:rPr>
        <w:t> </w:t>
      </w:r>
      <w:r>
        <w:rPr>
          <w:sz w:val="24"/>
        </w:rPr>
        <w:t>приведение</w:t>
      </w:r>
      <w:r>
        <w:rPr>
          <w:spacing w:val="-11"/>
          <w:sz w:val="24"/>
        </w:rPr>
        <w:t> </w:t>
      </w:r>
      <w:r>
        <w:rPr>
          <w:sz w:val="24"/>
        </w:rPr>
        <w:t>примеров</w:t>
      </w:r>
      <w:r>
        <w:rPr>
          <w:spacing w:val="-2"/>
          <w:sz w:val="24"/>
        </w:rPr>
        <w:t> </w:t>
      </w:r>
      <w:r>
        <w:rPr>
          <w:sz w:val="24"/>
        </w:rPr>
        <w:t>с</w:t>
      </w:r>
      <w:r>
        <w:rPr>
          <w:spacing w:val="-12"/>
          <w:sz w:val="24"/>
        </w:rPr>
        <w:t> </w:t>
      </w:r>
      <w:r>
        <w:rPr>
          <w:sz w:val="24"/>
        </w:rPr>
        <w:t>опорой</w:t>
      </w:r>
      <w:r>
        <w:rPr>
          <w:spacing w:val="-4"/>
          <w:sz w:val="24"/>
        </w:rPr>
        <w:t> </w:t>
      </w:r>
      <w:r>
        <w:rPr>
          <w:sz w:val="24"/>
        </w:rPr>
        <w:t>на</w:t>
      </w:r>
      <w:r>
        <w:rPr>
          <w:spacing w:val="-8"/>
          <w:sz w:val="24"/>
        </w:rPr>
        <w:t> </w:t>
      </w:r>
      <w:r>
        <w:rPr>
          <w:sz w:val="24"/>
        </w:rPr>
        <w:t>социально-бытовой</w:t>
      </w:r>
      <w:r>
        <w:rPr>
          <w:spacing w:val="-3"/>
          <w:sz w:val="24"/>
        </w:rPr>
        <w:t> </w:t>
      </w:r>
      <w:r>
        <w:rPr>
          <w:sz w:val="24"/>
        </w:rPr>
        <w:t>опыт.</w:t>
      </w:r>
      <w:r>
        <w:rPr>
          <w:spacing w:val="-10"/>
          <w:sz w:val="24"/>
        </w:rPr>
        <w:t> </w:t>
      </w:r>
      <w:r>
        <w:rPr>
          <w:sz w:val="24"/>
        </w:rPr>
        <w:t>И</w:t>
      </w:r>
      <w:r>
        <w:rPr>
          <w:spacing w:val="-8"/>
          <w:sz w:val="24"/>
        </w:rPr>
        <w:t> </w:t>
      </w:r>
      <w:r>
        <w:rPr>
          <w:spacing w:val="-5"/>
          <w:sz w:val="24"/>
        </w:rPr>
        <w:t>др.</w:t>
      </w:r>
    </w:p>
    <w:p>
      <w:pPr>
        <w:pStyle w:val="Heading3"/>
        <w:spacing w:before="12"/>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4"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spacing w:after="0" w:line="274" w:lineRule="exact"/>
        <w:jc w:val="both"/>
        <w:rPr>
          <w:sz w:val="24"/>
        </w:rPr>
        <w:sectPr>
          <w:footerReference w:type="default" r:id="rId11"/>
          <w:pgSz w:w="11930" w:h="16860"/>
          <w:pgMar w:header="0" w:footer="2058" w:top="1020" w:bottom="2240" w:left="60" w:right="200"/>
        </w:sectPr>
      </w:pPr>
    </w:p>
    <w:p>
      <w:pPr>
        <w:pStyle w:val="BodyText"/>
        <w:spacing w:before="60"/>
        <w:ind w:right="631"/>
      </w:pPr>
      <w:r>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pPr>
        <w:spacing w:line="275" w:lineRule="exact" w:before="3"/>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60"/>
      </w:pPr>
      <w:r>
        <w:rPr/>
        <w:t>Функция f называется возрастающей на множестве Х, если большему значению аргумента соответствует большее значение функции.</w:t>
      </w:r>
    </w:p>
    <w:p>
      <w:pPr>
        <w:pStyle w:val="BodyText"/>
        <w:ind w:right="647"/>
      </w:pPr>
      <w:r>
        <w:rPr/>
        <w:t>Если на всей области определения функция возрастает, то её называют возрастающей функцией, а если убывает – то убывающей функцией.</w:t>
      </w:r>
    </w:p>
    <w:p>
      <w:pPr>
        <w:pStyle w:val="BodyText"/>
        <w:ind w:right="648"/>
      </w:pPr>
      <w:r>
        <w:rPr/>
        <w:t>Функцию, взрастающую на множестве Х или убывающую на множестве Х, называют монотонной функцией на множестве Х.</w:t>
      </w:r>
    </w:p>
    <w:p>
      <w:pPr>
        <w:pStyle w:val="BodyText"/>
        <w:ind w:right="627"/>
      </w:pPr>
      <w:r>
        <w:rPr/>
        <w:t>Нам нужно указать область определения и область значений функции. Мы должны найти промежутки, на которых функция f убывает, возрастает и сохраняет постоянное </w:t>
      </w:r>
      <w:r>
        <w:rPr>
          <w:spacing w:val="-2"/>
        </w:rPr>
        <w:t>значение.</w:t>
      </w:r>
    </w:p>
    <w:p>
      <w:pPr>
        <w:pStyle w:val="BodyText"/>
        <w:ind w:right="642"/>
      </w:pPr>
      <w:r>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pPr>
        <w:pStyle w:val="BodyText"/>
        <w:spacing w:line="235" w:lineRule="auto" w:before="7"/>
        <w:ind w:right="630"/>
      </w:pPr>
      <w:r>
        <w:rPr/>
        <w:t>Мы сформулировали определение возрастающей и убывающей функций на множестве Х. Нам нужно привести примеры возрастающей и убывающей функций.</w:t>
      </w:r>
    </w:p>
    <w:p>
      <w:pPr>
        <w:pStyle w:val="BodyText"/>
        <w:spacing w:before="2"/>
        <w:ind w:right="700"/>
      </w:pPr>
      <w:r>
        <w:rPr/>
        <w:t>Я могу</w:t>
      </w:r>
      <w:r>
        <w:rPr>
          <w:spacing w:val="-2"/>
        </w:rPr>
        <w:t> </w:t>
      </w:r>
      <w:r>
        <w:rPr/>
        <w:t>объяснить, в чём состоит особенность графика чётной функции и привести примеры чётной и нечётной функции.</w:t>
      </w:r>
    </w:p>
    <w:p>
      <w:pPr>
        <w:pStyle w:val="BodyText"/>
        <w:spacing w:line="237" w:lineRule="auto" w:before="4"/>
        <w:ind w:right="687"/>
      </w:pPr>
      <w:r>
        <w:rPr/>
        <w:t>Я готов(а) ответить на вопрос о том, какая функция называется ограниченной и </w:t>
      </w:r>
      <w:r>
        <w:rPr>
          <w:spacing w:val="-2"/>
        </w:rPr>
        <w:t>неограниченной.</w:t>
      </w:r>
    </w:p>
    <w:p>
      <w:pPr>
        <w:pStyle w:val="BodyText"/>
        <w:spacing w:before="2"/>
        <w:ind w:left="2352" w:firstLine="0"/>
      </w:pPr>
      <w:r>
        <w:rPr/>
        <w:t>Я</w:t>
      </w:r>
      <w:r>
        <w:rPr>
          <w:spacing w:val="-16"/>
        </w:rPr>
        <w:t> </w:t>
      </w:r>
      <w:r>
        <w:rPr/>
        <w:t>затрудняюсь</w:t>
      </w:r>
      <w:r>
        <w:rPr>
          <w:spacing w:val="-10"/>
        </w:rPr>
        <w:t> </w:t>
      </w:r>
      <w:r>
        <w:rPr/>
        <w:t>привести</w:t>
      </w:r>
      <w:r>
        <w:rPr>
          <w:spacing w:val="-12"/>
        </w:rPr>
        <w:t> </w:t>
      </w:r>
      <w:r>
        <w:rPr/>
        <w:t>примеры</w:t>
      </w:r>
      <w:r>
        <w:rPr>
          <w:spacing w:val="-14"/>
        </w:rPr>
        <w:t> </w:t>
      </w:r>
      <w:r>
        <w:rPr/>
        <w:t>функции,</w:t>
      </w:r>
      <w:r>
        <w:rPr>
          <w:spacing w:val="-11"/>
        </w:rPr>
        <w:t> </w:t>
      </w:r>
      <w:r>
        <w:rPr/>
        <w:t>ограниченной</w:t>
      </w:r>
      <w:r>
        <w:rPr>
          <w:spacing w:val="-10"/>
        </w:rPr>
        <w:t> </w:t>
      </w:r>
      <w:r>
        <w:rPr>
          <w:spacing w:val="-2"/>
        </w:rPr>
        <w:t>снизу.</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spacing w:line="242" w:lineRule="auto"/>
        <w:ind w:left="1680" w:right="633" w:firstLine="746"/>
        <w:jc w:val="right"/>
      </w:pPr>
      <w:r>
        <w:rPr>
          <w:spacing w:val="-2"/>
        </w:rPr>
        <w:t>Функция</w:t>
      </w:r>
      <w:r>
        <w:rPr>
          <w:spacing w:val="-5"/>
        </w:rPr>
        <w:t> </w:t>
      </w:r>
      <w:r>
        <w:rPr>
          <w:spacing w:val="-2"/>
        </w:rPr>
        <w:t>f</w:t>
      </w:r>
      <w:r>
        <w:rPr>
          <w:spacing w:val="-13"/>
        </w:rPr>
        <w:t> </w:t>
      </w:r>
      <w:r>
        <w:rPr>
          <w:spacing w:val="-2"/>
        </w:rPr>
        <w:t>называется</w:t>
      </w:r>
      <w:r>
        <w:rPr>
          <w:spacing w:val="-8"/>
        </w:rPr>
        <w:t> </w:t>
      </w:r>
      <w:r>
        <w:rPr>
          <w:spacing w:val="-2"/>
        </w:rPr>
        <w:t>возрастающей</w:t>
      </w:r>
      <w:r>
        <w:rPr>
          <w:spacing w:val="-5"/>
        </w:rPr>
        <w:t> </w:t>
      </w:r>
      <w:r>
        <w:rPr>
          <w:spacing w:val="-2"/>
        </w:rPr>
        <w:t>на</w:t>
      </w:r>
      <w:r>
        <w:rPr>
          <w:spacing w:val="-11"/>
        </w:rPr>
        <w:t> </w:t>
      </w:r>
      <w:r>
        <w:rPr>
          <w:spacing w:val="-2"/>
        </w:rPr>
        <w:t>множестве</w:t>
      </w:r>
      <w:r>
        <w:rPr>
          <w:spacing w:val="-13"/>
        </w:rPr>
        <w:t> </w:t>
      </w:r>
      <w:r>
        <w:rPr>
          <w:spacing w:val="-2"/>
        </w:rPr>
        <w:t>Х,</w:t>
      </w:r>
      <w:r>
        <w:rPr>
          <w:spacing w:val="-7"/>
        </w:rPr>
        <w:t> </w:t>
      </w:r>
      <w:r>
        <w:rPr>
          <w:spacing w:val="-2"/>
        </w:rPr>
        <w:t>если для</w:t>
      </w:r>
      <w:r>
        <w:rPr>
          <w:spacing w:val="-10"/>
        </w:rPr>
        <w:t> </w:t>
      </w:r>
      <w:r>
        <w:rPr>
          <w:spacing w:val="-2"/>
        </w:rPr>
        <w:t>любых</w:t>
      </w:r>
      <w:r>
        <w:rPr>
          <w:spacing w:val="-10"/>
        </w:rPr>
        <w:t> </w:t>
      </w:r>
      <w:r>
        <w:rPr>
          <w:spacing w:val="-2"/>
        </w:rPr>
        <w:t>двух значений </w:t>
      </w:r>
      <w:r>
        <w:rPr/>
        <w:t>аргумента</w:t>
      </w:r>
      <w:r>
        <w:rPr>
          <w:spacing w:val="-3"/>
        </w:rPr>
        <w:t> </w:t>
      </w:r>
      <w:r>
        <w:rPr/>
        <w:t>x1</w:t>
      </w:r>
      <w:r>
        <w:rPr>
          <w:spacing w:val="-2"/>
        </w:rPr>
        <w:t> </w:t>
      </w:r>
      <w:r>
        <w:rPr/>
        <w:t>и</w:t>
      </w:r>
      <w:r>
        <w:rPr>
          <w:spacing w:val="-4"/>
        </w:rPr>
        <w:t> </w:t>
      </w:r>
      <w:r>
        <w:rPr/>
        <w:t>x2</w:t>
      </w:r>
      <w:r>
        <w:rPr>
          <w:spacing w:val="-2"/>
        </w:rPr>
        <w:t> </w:t>
      </w:r>
      <w:r>
        <w:rPr/>
        <w:t>множества</w:t>
      </w:r>
      <w:r>
        <w:rPr>
          <w:spacing w:val="-4"/>
        </w:rPr>
        <w:t> </w:t>
      </w:r>
      <w:r>
        <w:rPr/>
        <w:t>Х,</w:t>
      </w:r>
      <w:r>
        <w:rPr>
          <w:spacing w:val="-2"/>
        </w:rPr>
        <w:t> </w:t>
      </w:r>
      <w:r>
        <w:rPr/>
        <w:t>таких,</w:t>
      </w:r>
      <w:r>
        <w:rPr>
          <w:spacing w:val="-2"/>
        </w:rPr>
        <w:t> </w:t>
      </w:r>
      <w:r>
        <w:rPr/>
        <w:t>что</w:t>
      </w:r>
      <w:r>
        <w:rPr>
          <w:spacing w:val="-5"/>
        </w:rPr>
        <w:t> </w:t>
      </w:r>
      <w:r>
        <w:rPr/>
        <w:t>x2 </w:t>
      </w:r>
      <w:r>
        <w:rPr>
          <w:rFonts w:ascii="Cambria Math" w:hAnsi="Cambria Math"/>
        </w:rPr>
        <w:t>&gt;</w:t>
      </w:r>
      <w:r>
        <w:rPr>
          <w:rFonts w:ascii="Cambria Math" w:hAnsi="Cambria Math"/>
          <w:spacing w:val="-2"/>
        </w:rPr>
        <w:t> </w:t>
      </w:r>
      <w:r>
        <w:rPr/>
        <w:t>x1,</w:t>
      </w:r>
      <w:r>
        <w:rPr>
          <w:spacing w:val="-2"/>
        </w:rPr>
        <w:t> </w:t>
      </w:r>
      <w:r>
        <w:rPr/>
        <w:t>выполняется</w:t>
      </w:r>
      <w:r>
        <w:rPr>
          <w:spacing w:val="-2"/>
        </w:rPr>
        <w:t> </w:t>
      </w:r>
      <w:r>
        <w:rPr/>
        <w:t>неравенство</w:t>
      </w:r>
      <w:r>
        <w:rPr>
          <w:spacing w:val="-2"/>
        </w:rPr>
        <w:t> </w:t>
      </w:r>
      <w:r>
        <w:rPr/>
        <w:t>f(x2)</w:t>
      </w:r>
      <w:r>
        <w:rPr>
          <w:spacing w:val="-1"/>
        </w:rPr>
        <w:t> </w:t>
      </w:r>
      <w:r>
        <w:rPr>
          <w:rFonts w:ascii="Cambria Math" w:hAnsi="Cambria Math"/>
        </w:rPr>
        <w:t>&gt;</w:t>
      </w:r>
      <w:r>
        <w:rPr>
          <w:rFonts w:ascii="Cambria Math" w:hAnsi="Cambria Math"/>
          <w:spacing w:val="-2"/>
        </w:rPr>
        <w:t> </w:t>
      </w:r>
      <w:r>
        <w:rPr/>
        <w:t>f(x1). Функция f называется убывающей на множестве Х, если для любых двух значений аргумента</w:t>
      </w:r>
      <w:r>
        <w:rPr>
          <w:spacing w:val="-7"/>
        </w:rPr>
        <w:t> </w:t>
      </w:r>
      <w:r>
        <w:rPr/>
        <w:t>x1</w:t>
      </w:r>
      <w:r>
        <w:rPr>
          <w:spacing w:val="-5"/>
        </w:rPr>
        <w:t> </w:t>
      </w:r>
      <w:r>
        <w:rPr/>
        <w:t>и</w:t>
      </w:r>
      <w:r>
        <w:rPr>
          <w:spacing w:val="-5"/>
        </w:rPr>
        <w:t> </w:t>
      </w:r>
      <w:r>
        <w:rPr/>
        <w:t>x2</w:t>
      </w:r>
      <w:r>
        <w:rPr>
          <w:spacing w:val="-4"/>
        </w:rPr>
        <w:t> </w:t>
      </w:r>
      <w:r>
        <w:rPr/>
        <w:t>множества</w:t>
      </w:r>
      <w:r>
        <w:rPr>
          <w:spacing w:val="-6"/>
        </w:rPr>
        <w:t> </w:t>
      </w:r>
      <w:r>
        <w:rPr/>
        <w:t>Х,</w:t>
      </w:r>
      <w:r>
        <w:rPr>
          <w:spacing w:val="-3"/>
        </w:rPr>
        <w:t> </w:t>
      </w:r>
      <w:r>
        <w:rPr/>
        <w:t>таких,</w:t>
      </w:r>
      <w:r>
        <w:rPr>
          <w:spacing w:val="-3"/>
        </w:rPr>
        <w:t> </w:t>
      </w:r>
      <w:r>
        <w:rPr/>
        <w:t>что</w:t>
      </w:r>
      <w:r>
        <w:rPr>
          <w:spacing w:val="-7"/>
        </w:rPr>
        <w:t> </w:t>
      </w:r>
      <w:r>
        <w:rPr/>
        <w:t>x2</w:t>
      </w:r>
      <w:r>
        <w:rPr>
          <w:spacing w:val="-11"/>
        </w:rPr>
        <w:t> </w:t>
      </w:r>
      <w:r>
        <w:rPr>
          <w:rFonts w:ascii="Cambria Math" w:hAnsi="Cambria Math"/>
        </w:rPr>
        <w:t>&gt;</w:t>
      </w:r>
      <w:r>
        <w:rPr>
          <w:rFonts w:ascii="Cambria Math" w:hAnsi="Cambria Math"/>
          <w:spacing w:val="3"/>
        </w:rPr>
        <w:t> </w:t>
      </w:r>
      <w:r>
        <w:rPr/>
        <w:t>x1,</w:t>
      </w:r>
      <w:r>
        <w:rPr>
          <w:spacing w:val="-6"/>
        </w:rPr>
        <w:t> </w:t>
      </w:r>
      <w:r>
        <w:rPr/>
        <w:t>выполняется</w:t>
      </w:r>
      <w:r>
        <w:rPr>
          <w:spacing w:val="-3"/>
        </w:rPr>
        <w:t> </w:t>
      </w:r>
      <w:r>
        <w:rPr/>
        <w:t>неравенство</w:t>
      </w:r>
      <w:r>
        <w:rPr>
          <w:spacing w:val="-1"/>
        </w:rPr>
        <w:t> </w:t>
      </w:r>
      <w:r>
        <w:rPr/>
        <w:t>f(x2)</w:t>
      </w:r>
      <w:r>
        <w:rPr>
          <w:spacing w:val="-7"/>
        </w:rPr>
        <w:t> </w:t>
      </w:r>
      <w:r>
        <w:rPr>
          <w:rFonts w:ascii="Cambria Math" w:hAnsi="Cambria Math"/>
        </w:rPr>
        <w:t>&lt;</w:t>
      </w:r>
      <w:r>
        <w:rPr>
          <w:rFonts w:ascii="Cambria Math" w:hAnsi="Cambria Math"/>
          <w:spacing w:val="6"/>
        </w:rPr>
        <w:t> </w:t>
      </w:r>
      <w:r>
        <w:rPr>
          <w:spacing w:val="-2"/>
        </w:rPr>
        <w:t>f(x1).</w:t>
      </w:r>
    </w:p>
    <w:p>
      <w:pPr>
        <w:pStyle w:val="BodyText"/>
        <w:tabs>
          <w:tab w:pos="2729" w:val="left" w:leader="none"/>
          <w:tab w:pos="4407" w:val="left" w:leader="none"/>
          <w:tab w:pos="6051" w:val="left" w:leader="none"/>
          <w:tab w:pos="6481" w:val="left" w:leader="none"/>
          <w:tab w:pos="7575" w:val="left" w:leader="none"/>
          <w:tab w:pos="8152" w:val="left" w:leader="none"/>
          <w:tab w:pos="8716" w:val="left" w:leader="none"/>
          <w:tab w:pos="9805" w:val="left" w:leader="none"/>
        </w:tabs>
        <w:spacing w:line="237" w:lineRule="auto" w:before="2"/>
        <w:ind w:right="632"/>
        <w:jc w:val="left"/>
      </w:pPr>
      <w:r>
        <w:rPr/>
        <w:t>Мы знаем некоторые свойства монотонных функций. Монотонная функция каждое своё</w:t>
      </w:r>
      <w:r>
        <w:rPr>
          <w:spacing w:val="40"/>
        </w:rPr>
        <w:t> </w:t>
      </w:r>
      <w:r>
        <w:rPr/>
        <w:t>значение</w:t>
      </w:r>
      <w:r>
        <w:rPr>
          <w:spacing w:val="40"/>
        </w:rPr>
        <w:t> </w:t>
      </w:r>
      <w:r>
        <w:rPr/>
        <w:t>принимает</w:t>
      </w:r>
      <w:r>
        <w:rPr>
          <w:spacing w:val="40"/>
        </w:rPr>
        <w:t> </w:t>
      </w:r>
      <w:r>
        <w:rPr/>
        <w:t>лишь</w:t>
      </w:r>
      <w:r>
        <w:rPr>
          <w:spacing w:val="40"/>
        </w:rPr>
        <w:t> </w:t>
      </w:r>
      <w:r>
        <w:rPr/>
        <w:t>при</w:t>
      </w:r>
      <w:r>
        <w:rPr>
          <w:spacing w:val="40"/>
        </w:rPr>
        <w:t> </w:t>
      </w:r>
      <w:r>
        <w:rPr/>
        <w:t>одном</w:t>
      </w:r>
      <w:r>
        <w:rPr>
          <w:spacing w:val="40"/>
        </w:rPr>
        <w:t> </w:t>
      </w:r>
      <w:r>
        <w:rPr/>
        <w:t>значении</w:t>
      </w:r>
      <w:r>
        <w:rPr>
          <w:spacing w:val="40"/>
        </w:rPr>
        <w:t> </w:t>
      </w:r>
      <w:r>
        <w:rPr/>
        <w:t>аргумента.</w:t>
      </w:r>
      <w:r>
        <w:rPr>
          <w:spacing w:val="40"/>
        </w:rPr>
        <w:t> </w:t>
      </w:r>
      <w:r>
        <w:rPr/>
        <w:t>Если</w:t>
      </w:r>
      <w:r>
        <w:rPr>
          <w:spacing w:val="40"/>
        </w:rPr>
        <w:t> </w:t>
      </w:r>
      <w:r>
        <w:rPr/>
        <w:t>функция</w:t>
      </w:r>
      <w:r>
        <w:rPr>
          <w:spacing w:val="40"/>
        </w:rPr>
        <w:t> </w:t>
      </w:r>
      <w:r>
        <w:rPr/>
        <w:t>y=f(x)</w:t>
      </w:r>
      <w:r>
        <w:rPr>
          <w:spacing w:val="80"/>
        </w:rPr>
        <w:t> </w:t>
      </w:r>
      <w:r>
        <w:rPr>
          <w:spacing w:val="-2"/>
        </w:rPr>
        <w:t>является</w:t>
      </w:r>
      <w:r>
        <w:rPr/>
        <w:tab/>
      </w:r>
      <w:r>
        <w:rPr>
          <w:spacing w:val="-2"/>
        </w:rPr>
        <w:t>возрастающей</w:t>
      </w:r>
      <w:r>
        <w:rPr/>
        <w:tab/>
      </w:r>
      <w:r>
        <w:rPr>
          <w:spacing w:val="-2"/>
        </w:rPr>
        <w:t>(убывающей),</w:t>
      </w:r>
      <w:r>
        <w:rPr/>
        <w:tab/>
      </w:r>
      <w:r>
        <w:rPr>
          <w:spacing w:val="-6"/>
        </w:rPr>
        <w:t>то</w:t>
      </w:r>
      <w:r>
        <w:rPr/>
        <w:tab/>
      </w:r>
      <w:r>
        <w:rPr>
          <w:spacing w:val="-2"/>
        </w:rPr>
        <w:t>функция</w:t>
      </w:r>
      <w:r>
        <w:rPr/>
        <w:tab/>
      </w:r>
      <w:r>
        <w:rPr>
          <w:spacing w:val="-4"/>
        </w:rPr>
        <w:t>y=–</w:t>
      </w:r>
      <w:r>
        <w:rPr/>
        <w:tab/>
      </w:r>
      <w:r>
        <w:rPr>
          <w:spacing w:val="-4"/>
        </w:rPr>
        <w:t>f(x)</w:t>
      </w:r>
      <w:r>
        <w:rPr/>
        <w:tab/>
      </w:r>
      <w:r>
        <w:rPr>
          <w:spacing w:val="-2"/>
        </w:rPr>
        <w:t>является</w:t>
      </w:r>
      <w:r>
        <w:rPr/>
        <w:tab/>
      </w:r>
      <w:r>
        <w:rPr>
          <w:spacing w:val="-2"/>
        </w:rPr>
        <w:t>убывающей </w:t>
      </w:r>
      <w:r>
        <w:rPr/>
        <w:t>(возрастающей).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f и g возрастающие</w:t>
      </w:r>
      <w:r>
        <w:rPr>
          <w:spacing w:val="-15"/>
        </w:rPr>
        <w:t> </w:t>
      </w:r>
      <w:r>
        <w:rPr/>
        <w:t>или</w:t>
      </w:r>
      <w:r>
        <w:rPr>
          <w:spacing w:val="-15"/>
        </w:rPr>
        <w:t> </w:t>
      </w:r>
      <w:r>
        <w:rPr/>
        <w:t>обе</w:t>
      </w:r>
      <w:r>
        <w:rPr>
          <w:spacing w:val="-13"/>
        </w:rPr>
        <w:t> </w:t>
      </w:r>
      <w:r>
        <w:rPr/>
        <w:t>убывающие,</w:t>
      </w:r>
      <w:r>
        <w:rPr>
          <w:spacing w:val="-14"/>
        </w:rPr>
        <w:t> </w:t>
      </w:r>
      <w:r>
        <w:rPr/>
        <w:t>то</w:t>
      </w:r>
      <w:r>
        <w:rPr>
          <w:spacing w:val="-15"/>
        </w:rPr>
        <w:t> </w:t>
      </w:r>
      <w:r>
        <w:rPr/>
        <w:t>функция</w:t>
      </w:r>
      <w:r>
        <w:rPr>
          <w:spacing w:val="-10"/>
        </w:rPr>
        <w:t> </w:t>
      </w:r>
      <w:r>
        <w:rPr>
          <w:rFonts w:ascii="Cambria Math" w:hAnsi="Cambria Math" w:eastAsia="Cambria Math"/>
        </w:rPr>
        <w:t>𝜑</w:t>
      </w:r>
      <w:r>
        <w:rPr/>
        <w:t>(х)=</w:t>
      </w:r>
      <w:r>
        <w:rPr>
          <w:spacing w:val="-15"/>
        </w:rPr>
        <w:t> </w:t>
      </w:r>
      <w:r>
        <w:rPr/>
        <w:t>f(g(х))</w:t>
      </w:r>
      <w:r>
        <w:rPr>
          <w:spacing w:val="-14"/>
        </w:rPr>
        <w:t> </w:t>
      </w:r>
      <w:r>
        <w:rPr/>
        <w:t>–</w:t>
      </w:r>
      <w:r>
        <w:rPr>
          <w:spacing w:val="-12"/>
        </w:rPr>
        <w:t> </w:t>
      </w:r>
      <w:r>
        <w:rPr/>
        <w:t>возрастающая</w:t>
      </w:r>
      <w:r>
        <w:rPr>
          <w:spacing w:val="-10"/>
        </w:rPr>
        <w:t> </w:t>
      </w:r>
      <w:r>
        <w:rPr/>
        <w:t>функция.</w:t>
      </w:r>
      <w:r>
        <w:rPr>
          <w:spacing w:val="-10"/>
        </w:rPr>
        <w:t> </w:t>
      </w:r>
      <w:r>
        <w:rPr/>
        <w:t>Если функция</w:t>
      </w:r>
      <w:r>
        <w:rPr>
          <w:spacing w:val="-2"/>
        </w:rPr>
        <w:t> </w:t>
      </w:r>
      <w:r>
        <w:rPr/>
        <w:t>y=f(x)</w:t>
      </w:r>
      <w:r>
        <w:rPr>
          <w:spacing w:val="-13"/>
        </w:rPr>
        <w:t> </w:t>
      </w:r>
      <w:r>
        <w:rPr/>
        <w:t>монотонна</w:t>
      </w:r>
      <w:r>
        <w:rPr>
          <w:spacing w:val="-10"/>
        </w:rPr>
        <w:t> </w:t>
      </w:r>
      <w:r>
        <w:rPr/>
        <w:t>на</w:t>
      </w:r>
      <w:r>
        <w:rPr>
          <w:spacing w:val="-16"/>
        </w:rPr>
        <w:t> </w:t>
      </w:r>
      <w:r>
        <w:rPr/>
        <w:t>множестве</w:t>
      </w:r>
      <w:r>
        <w:rPr>
          <w:spacing w:val="-11"/>
        </w:rPr>
        <w:t> </w:t>
      </w:r>
      <w:r>
        <w:rPr/>
        <w:t>Х</w:t>
      </w:r>
      <w:r>
        <w:rPr>
          <w:spacing w:val="-13"/>
        </w:rPr>
        <w:t> </w:t>
      </w:r>
      <w:r>
        <w:rPr/>
        <w:t>и</w:t>
      </w:r>
      <w:r>
        <w:rPr>
          <w:spacing w:val="-9"/>
        </w:rPr>
        <w:t> </w:t>
      </w:r>
      <w:r>
        <w:rPr/>
        <w:t>сохраняет</w:t>
      </w:r>
      <w:r>
        <w:rPr>
          <w:spacing w:val="-10"/>
        </w:rPr>
        <w:t> </w:t>
      </w:r>
      <w:r>
        <w:rPr/>
        <w:t>на</w:t>
      </w:r>
      <w:r>
        <w:rPr>
          <w:spacing w:val="-11"/>
        </w:rPr>
        <w:t> </w:t>
      </w:r>
      <w:r>
        <w:rPr/>
        <w:t>этом</w:t>
      </w:r>
      <w:r>
        <w:rPr>
          <w:spacing w:val="-13"/>
        </w:rPr>
        <w:t> </w:t>
      </w:r>
      <w:r>
        <w:rPr/>
        <w:t>множестве</w:t>
      </w:r>
      <w:r>
        <w:rPr>
          <w:spacing w:val="-16"/>
        </w:rPr>
        <w:t> </w:t>
      </w:r>
      <w:r>
        <w:rPr/>
        <w:t>знак,</w:t>
      </w:r>
      <w:r>
        <w:rPr>
          <w:spacing w:val="-10"/>
        </w:rPr>
        <w:t> </w:t>
      </w:r>
      <w:r>
        <w:rPr/>
        <w:t>то</w:t>
      </w:r>
      <w:r>
        <w:rPr>
          <w:spacing w:val="-13"/>
        </w:rPr>
        <w:t> </w:t>
      </w:r>
      <w:r>
        <w:rPr/>
        <w:t>функция </w:t>
      </w:r>
      <w:r>
        <w:rPr>
          <w:position w:val="4"/>
        </w:rPr>
        <w:t>g(х)=</w:t>
      </w:r>
      <w:r>
        <w:rPr>
          <w:rFonts w:ascii="Cambria Math" w:hAnsi="Cambria Math" w:eastAsia="Cambria Math"/>
          <w:spacing w:val="40"/>
          <w:position w:val="10"/>
          <w:sz w:val="16"/>
          <w:u w:val="single"/>
        </w:rPr>
        <w:t> </w:t>
      </w:r>
      <w:r>
        <w:rPr>
          <w:rFonts w:ascii="Cambria Math" w:hAnsi="Cambria Math" w:eastAsia="Cambria Math"/>
          <w:position w:val="10"/>
          <w:sz w:val="16"/>
          <w:u w:val="single"/>
        </w:rPr>
        <w:t>1</w:t>
      </w:r>
      <w:r>
        <w:rPr>
          <w:rFonts w:ascii="Cambria Math" w:hAnsi="Cambria Math" w:eastAsia="Cambria Math"/>
          <w:spacing w:val="36"/>
          <w:position w:val="10"/>
          <w:sz w:val="16"/>
          <w:u w:val="single"/>
        </w:rPr>
        <w:t> </w:t>
      </w:r>
      <w:r>
        <w:rPr>
          <w:rFonts w:ascii="Cambria Math" w:hAnsi="Cambria Math" w:eastAsia="Cambria Math"/>
          <w:spacing w:val="36"/>
          <w:position w:val="10"/>
          <w:sz w:val="16"/>
        </w:rPr>
        <w:t> </w:t>
      </w:r>
      <w:r>
        <w:rPr/>
        <w:t>на множестве Х имеет противоположный характер монотонности.</w:t>
      </w:r>
    </w:p>
    <w:p>
      <w:pPr>
        <w:spacing w:line="158" w:lineRule="exact" w:before="0"/>
        <w:ind w:left="2239" w:right="0" w:firstLine="0"/>
        <w:jc w:val="left"/>
        <w:rPr>
          <w:rFonts w:ascii="Cambria Math" w:eastAsia="Cambria Math"/>
          <w:sz w:val="17"/>
        </w:rPr>
      </w:pPr>
      <w:r>
        <w:rPr>
          <w:rFonts w:ascii="Cambria Math" w:eastAsia="Cambria Math"/>
          <w:spacing w:val="-4"/>
          <w:w w:val="105"/>
          <w:sz w:val="17"/>
        </w:rPr>
        <w:t>f(𝑥)</w:t>
      </w:r>
    </w:p>
    <w:p>
      <w:pPr>
        <w:pStyle w:val="BodyText"/>
        <w:spacing w:line="272" w:lineRule="exact"/>
        <w:ind w:left="2364" w:firstLine="0"/>
      </w:pPr>
      <w:r>
        <w:rPr/>
        <w:t>Функция</w:t>
      </w:r>
      <w:r>
        <w:rPr>
          <w:spacing w:val="3"/>
        </w:rPr>
        <w:t> </w:t>
      </w:r>
      <w:r>
        <w:rPr/>
        <w:t>f</w:t>
      </w:r>
      <w:r>
        <w:rPr>
          <w:spacing w:val="1"/>
        </w:rPr>
        <w:t> </w:t>
      </w:r>
      <w:r>
        <w:rPr/>
        <w:t>называется</w:t>
      </w:r>
      <w:r>
        <w:rPr>
          <w:spacing w:val="5"/>
        </w:rPr>
        <w:t> </w:t>
      </w:r>
      <w:r>
        <w:rPr/>
        <w:t>чётной,</w:t>
      </w:r>
      <w:r>
        <w:rPr>
          <w:spacing w:val="4"/>
        </w:rPr>
        <w:t> </w:t>
      </w:r>
      <w:r>
        <w:rPr/>
        <w:t>если</w:t>
      </w:r>
      <w:r>
        <w:rPr>
          <w:spacing w:val="6"/>
        </w:rPr>
        <w:t> </w:t>
      </w:r>
      <w:r>
        <w:rPr/>
        <w:t>для</w:t>
      </w:r>
      <w:r>
        <w:rPr>
          <w:spacing w:val="2"/>
        </w:rPr>
        <w:t> </w:t>
      </w:r>
      <w:r>
        <w:rPr/>
        <w:t>любого</w:t>
      </w:r>
      <w:r>
        <w:rPr>
          <w:spacing w:val="7"/>
        </w:rPr>
        <w:t> </w:t>
      </w:r>
      <w:r>
        <w:rPr/>
        <w:t>x</w:t>
      </w:r>
      <w:r>
        <w:rPr>
          <w:spacing w:val="6"/>
        </w:rPr>
        <w:t> </w:t>
      </w:r>
      <w:r>
        <w:rPr>
          <w:rFonts w:ascii="Cambria Math" w:hAnsi="Cambria Math"/>
        </w:rPr>
        <w:t>∈</w:t>
      </w:r>
      <w:r>
        <w:rPr>
          <w:rFonts w:ascii="Cambria Math" w:hAnsi="Cambria Math"/>
          <w:spacing w:val="8"/>
        </w:rPr>
        <w:t> </w:t>
      </w:r>
      <w:r>
        <w:rPr/>
        <w:t>D(f)</w:t>
      </w:r>
      <w:r>
        <w:rPr>
          <w:spacing w:val="3"/>
        </w:rPr>
        <w:t> </w:t>
      </w:r>
      <w:r>
        <w:rPr/>
        <w:t>верно</w:t>
      </w:r>
      <w:r>
        <w:rPr>
          <w:spacing w:val="2"/>
        </w:rPr>
        <w:t> </w:t>
      </w:r>
      <w:r>
        <w:rPr/>
        <w:t>равенство</w:t>
      </w:r>
      <w:r>
        <w:rPr>
          <w:spacing w:val="5"/>
        </w:rPr>
        <w:t> </w:t>
      </w:r>
      <w:r>
        <w:rPr>
          <w:spacing w:val="-2"/>
        </w:rPr>
        <w:t>f(–х)=f(х).</w:t>
      </w:r>
    </w:p>
    <w:p>
      <w:pPr>
        <w:pStyle w:val="BodyText"/>
        <w:spacing w:before="2"/>
        <w:ind w:left="1414" w:right="881" w:firstLine="0"/>
        <w:jc w:val="center"/>
      </w:pPr>
      <w:r>
        <w:rPr/>
        <w:t>Функция</w:t>
      </w:r>
      <w:r>
        <w:rPr>
          <w:spacing w:val="-6"/>
        </w:rPr>
        <w:t> </w:t>
      </w:r>
      <w:r>
        <w:rPr/>
        <w:t>f</w:t>
      </w:r>
      <w:r>
        <w:rPr>
          <w:spacing w:val="-10"/>
        </w:rPr>
        <w:t> </w:t>
      </w:r>
      <w:r>
        <w:rPr/>
        <w:t>называется</w:t>
      </w:r>
      <w:r>
        <w:rPr>
          <w:spacing w:val="-1"/>
        </w:rPr>
        <w:t> </w:t>
      </w:r>
      <w:r>
        <w:rPr/>
        <w:t>нечётной,</w:t>
      </w:r>
      <w:r>
        <w:rPr>
          <w:spacing w:val="-6"/>
        </w:rPr>
        <w:t> </w:t>
      </w:r>
      <w:r>
        <w:rPr/>
        <w:t>если</w:t>
      </w:r>
      <w:r>
        <w:rPr>
          <w:spacing w:val="-1"/>
        </w:rPr>
        <w:t> </w:t>
      </w:r>
      <w:r>
        <w:rPr/>
        <w:t>для</w:t>
      </w:r>
      <w:r>
        <w:rPr>
          <w:spacing w:val="-4"/>
        </w:rPr>
        <w:t> </w:t>
      </w:r>
      <w:r>
        <w:rPr/>
        <w:t>любого</w:t>
      </w:r>
      <w:r>
        <w:rPr>
          <w:spacing w:val="-5"/>
        </w:rPr>
        <w:t> </w:t>
      </w:r>
      <w:r>
        <w:rPr/>
        <w:t>x </w:t>
      </w:r>
      <w:r>
        <w:rPr>
          <w:rFonts w:ascii="Cambria Math" w:hAnsi="Cambria Math"/>
        </w:rPr>
        <w:t>∈</w:t>
      </w:r>
      <w:r>
        <w:rPr>
          <w:rFonts w:ascii="Cambria Math" w:hAnsi="Cambria Math"/>
          <w:spacing w:val="-1"/>
        </w:rPr>
        <w:t> </w:t>
      </w:r>
      <w:r>
        <w:rPr/>
        <w:t>D(f)</w:t>
      </w:r>
      <w:r>
        <w:rPr>
          <w:spacing w:val="-11"/>
        </w:rPr>
        <w:t> </w:t>
      </w:r>
      <w:r>
        <w:rPr/>
        <w:t>верно</w:t>
      </w:r>
      <w:r>
        <w:rPr>
          <w:spacing w:val="-4"/>
        </w:rPr>
        <w:t> </w:t>
      </w:r>
      <w:r>
        <w:rPr/>
        <w:t>равенство</w:t>
      </w:r>
      <w:r>
        <w:rPr>
          <w:spacing w:val="-4"/>
        </w:rPr>
        <w:t> </w:t>
      </w:r>
      <w:r>
        <w:rPr/>
        <w:t>f(–х)=</w:t>
      </w:r>
      <w:r>
        <w:rPr>
          <w:spacing w:val="-10"/>
        </w:rPr>
        <w:t> </w:t>
      </w:r>
      <w:r>
        <w:rPr>
          <w:spacing w:val="-2"/>
        </w:rPr>
        <w:t>–f(х).</w:t>
      </w:r>
    </w:p>
    <w:p>
      <w:pPr>
        <w:pStyle w:val="Heading2"/>
        <w:spacing w:before="1"/>
        <w:ind w:left="6109" w:right="4399" w:hanging="8"/>
        <w:jc w:val="center"/>
      </w:pPr>
      <w:r>
        <w:rPr>
          <w:spacing w:val="-2"/>
        </w:rPr>
        <w:t>АЛГЕБРА </w:t>
      </w:r>
      <w:r>
        <w:rPr/>
        <w:t>10</w:t>
      </w:r>
      <w:r>
        <w:rPr>
          <w:spacing w:val="-15"/>
        </w:rPr>
        <w:t> </w:t>
      </w:r>
      <w:r>
        <w:rPr>
          <w:spacing w:val="-2"/>
        </w:rPr>
        <w:t>КЛАСС</w:t>
      </w:r>
    </w:p>
    <w:p>
      <w:pPr>
        <w:pStyle w:val="Heading3"/>
        <w:spacing w:line="270" w:lineRule="exact"/>
        <w:ind w:left="1707"/>
        <w:jc w:val="center"/>
        <w:rPr>
          <w:b w:val="0"/>
        </w:rPr>
      </w:pPr>
      <w:r>
        <w:rPr/>
        <w:t>(5-й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97</w:t>
      </w:r>
    </w:p>
    <w:p>
      <w:pPr>
        <w:pStyle w:val="BodyText"/>
        <w:spacing w:line="275" w:lineRule="exact"/>
        <w:ind w:left="2352" w:firstLine="0"/>
      </w:pPr>
      <w:r>
        <w:rPr/>
        <w:t>Числа</w:t>
      </w:r>
      <w:r>
        <w:rPr>
          <w:spacing w:val="-12"/>
        </w:rPr>
        <w:t> </w:t>
      </w:r>
      <w:r>
        <w:rPr/>
        <w:t>и</w:t>
      </w:r>
      <w:r>
        <w:rPr>
          <w:spacing w:val="-7"/>
        </w:rPr>
        <w:t> </w:t>
      </w:r>
      <w:r>
        <w:rPr/>
        <w:t>вычисления.</w:t>
      </w:r>
      <w:r>
        <w:rPr>
          <w:spacing w:val="-6"/>
        </w:rPr>
        <w:t> </w:t>
      </w:r>
      <w:r>
        <w:rPr/>
        <w:t>Действительные</w:t>
      </w:r>
      <w:r>
        <w:rPr>
          <w:spacing w:val="-10"/>
        </w:rPr>
        <w:t> </w:t>
      </w:r>
      <w:r>
        <w:rPr>
          <w:spacing w:val="-4"/>
        </w:rPr>
        <w:t>числа</w:t>
      </w:r>
    </w:p>
    <w:p>
      <w:pPr>
        <w:spacing w:after="0" w:line="275" w:lineRule="exact"/>
        <w:sectPr>
          <w:footerReference w:type="default" r:id="rId12"/>
          <w:pgSz w:w="11930" w:h="16860"/>
          <w:pgMar w:header="0" w:footer="2058" w:top="1020" w:bottom="2240" w:left="60" w:right="200"/>
        </w:sectPr>
      </w:pPr>
    </w:p>
    <w:p>
      <w:pPr>
        <w:pStyle w:val="BodyText"/>
        <w:spacing w:before="60"/>
        <w:ind w:left="2352" w:right="3401" w:firstLine="0"/>
        <w:jc w:val="left"/>
      </w:pPr>
      <w:r>
        <w:rPr/>
        <w:t>Уравнения</w:t>
      </w:r>
      <w:r>
        <w:rPr>
          <w:spacing w:val="-9"/>
        </w:rPr>
        <w:t> </w:t>
      </w:r>
      <w:r>
        <w:rPr/>
        <w:t>и</w:t>
      </w:r>
      <w:r>
        <w:rPr>
          <w:spacing w:val="-14"/>
        </w:rPr>
        <w:t> </w:t>
      </w:r>
      <w:r>
        <w:rPr/>
        <w:t>неравенства.</w:t>
      </w:r>
      <w:r>
        <w:rPr>
          <w:spacing w:val="-10"/>
        </w:rPr>
        <w:t> </w:t>
      </w:r>
      <w:r>
        <w:rPr/>
        <w:t>Уравнения</w:t>
      </w:r>
      <w:r>
        <w:rPr>
          <w:spacing w:val="-9"/>
        </w:rPr>
        <w:t> </w:t>
      </w:r>
      <w:r>
        <w:rPr/>
        <w:t>с</w:t>
      </w:r>
      <w:r>
        <w:rPr>
          <w:spacing w:val="-15"/>
        </w:rPr>
        <w:t> </w:t>
      </w:r>
      <w:r>
        <w:rPr/>
        <w:t>одной</w:t>
      </w:r>
      <w:r>
        <w:rPr>
          <w:spacing w:val="-11"/>
        </w:rPr>
        <w:t> </w:t>
      </w:r>
      <w:r>
        <w:rPr/>
        <w:t>переменной Уравнения и неравенства. Системы уравнений</w:t>
      </w:r>
      <w:r>
        <w:rPr>
          <w:spacing w:val="40"/>
        </w:rPr>
        <w:t> </w:t>
      </w:r>
      <w:r>
        <w:rPr/>
        <w:t>Уравнения и неравенства. Неравенства</w:t>
      </w:r>
    </w:p>
    <w:p>
      <w:pPr>
        <w:pStyle w:val="BodyText"/>
        <w:spacing w:before="1"/>
        <w:ind w:left="2352" w:firstLine="0"/>
        <w:jc w:val="left"/>
      </w:pPr>
      <w:r>
        <w:rPr>
          <w:spacing w:val="-2"/>
        </w:rPr>
        <w:t>Функции</w:t>
      </w:r>
    </w:p>
    <w:p>
      <w:pPr>
        <w:pStyle w:val="BodyText"/>
        <w:spacing w:before="2"/>
        <w:ind w:left="2352" w:firstLine="0"/>
        <w:jc w:val="left"/>
      </w:pPr>
      <w:r>
        <w:rPr/>
        <w:t>Числовые</w:t>
      </w:r>
      <w:r>
        <w:rPr>
          <w:spacing w:val="-11"/>
        </w:rPr>
        <w:t> </w:t>
      </w:r>
      <w:r>
        <w:rPr>
          <w:spacing w:val="-2"/>
        </w:rPr>
        <w:t>последовательности</w:t>
      </w:r>
    </w:p>
    <w:p>
      <w:pPr>
        <w:pStyle w:val="BodyText"/>
        <w:ind w:left="2352" w:firstLine="0"/>
        <w:jc w:val="left"/>
      </w:pPr>
      <w:r>
        <w:rPr/>
        <w:t>Повторение,</w:t>
      </w:r>
      <w:r>
        <w:rPr>
          <w:spacing w:val="-11"/>
        </w:rPr>
        <w:t> </w:t>
      </w:r>
      <w:r>
        <w:rPr/>
        <w:t>обобщение,</w:t>
      </w:r>
      <w:r>
        <w:rPr>
          <w:spacing w:val="-11"/>
        </w:rPr>
        <w:t> </w:t>
      </w:r>
      <w:r>
        <w:rPr/>
        <w:t>систематизация</w:t>
      </w:r>
      <w:r>
        <w:rPr>
          <w:spacing w:val="-9"/>
        </w:rPr>
        <w:t> </w:t>
      </w:r>
      <w:r>
        <w:rPr/>
        <w:t>изученного</w:t>
      </w:r>
      <w:r>
        <w:rPr>
          <w:spacing w:val="-8"/>
        </w:rPr>
        <w:t> </w:t>
      </w:r>
      <w:r>
        <w:rPr>
          <w:spacing w:val="-2"/>
        </w:rPr>
        <w:t>материала</w:t>
      </w:r>
      <w:r>
        <w:rPr>
          <w:spacing w:val="-2"/>
          <w:vertAlign w:val="superscript"/>
        </w:rPr>
        <w:t>98</w:t>
      </w:r>
    </w:p>
    <w:p>
      <w:pPr>
        <w:pStyle w:val="Heading5"/>
        <w:spacing w:line="275" w:lineRule="exact" w:before="8"/>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5"/>
        </w:numPr>
        <w:tabs>
          <w:tab w:pos="2532" w:val="left" w:leader="none"/>
        </w:tabs>
        <w:spacing w:line="274" w:lineRule="exact" w:before="0" w:after="0"/>
        <w:ind w:left="2532" w:right="0" w:hanging="180"/>
        <w:jc w:val="left"/>
        <w:rPr>
          <w:sz w:val="24"/>
        </w:rPr>
      </w:pPr>
      <w:r>
        <w:rPr>
          <w:sz w:val="24"/>
        </w:rPr>
        <w:t>объяснение</w:t>
      </w:r>
      <w:r>
        <w:rPr>
          <w:spacing w:val="-17"/>
          <w:sz w:val="24"/>
        </w:rPr>
        <w:t> </w:t>
      </w:r>
      <w:r>
        <w:rPr>
          <w:sz w:val="24"/>
        </w:rPr>
        <w:t>значения</w:t>
      </w:r>
      <w:r>
        <w:rPr>
          <w:spacing w:val="-15"/>
          <w:sz w:val="24"/>
        </w:rPr>
        <w:t> </w:t>
      </w:r>
      <w:r>
        <w:rPr>
          <w:sz w:val="24"/>
        </w:rPr>
        <w:t>понятий</w:t>
      </w:r>
      <w:r>
        <w:rPr>
          <w:spacing w:val="-8"/>
          <w:sz w:val="24"/>
        </w:rPr>
        <w:t> </w:t>
      </w:r>
      <w:r>
        <w:rPr>
          <w:sz w:val="24"/>
        </w:rPr>
        <w:t>(формулирование</w:t>
      </w:r>
      <w:r>
        <w:rPr>
          <w:spacing w:val="-12"/>
          <w:sz w:val="24"/>
        </w:rPr>
        <w:t> </w:t>
      </w:r>
      <w:r>
        <w:rPr>
          <w:spacing w:val="-2"/>
          <w:sz w:val="24"/>
        </w:rPr>
        <w:t>определений);</w:t>
      </w:r>
    </w:p>
    <w:p>
      <w:pPr>
        <w:pStyle w:val="ListParagraph"/>
        <w:numPr>
          <w:ilvl w:val="0"/>
          <w:numId w:val="135"/>
        </w:numPr>
        <w:tabs>
          <w:tab w:pos="2532" w:val="left" w:leader="none"/>
        </w:tabs>
        <w:spacing w:line="271" w:lineRule="exact" w:before="0" w:after="0"/>
        <w:ind w:left="2532" w:right="0" w:hanging="180"/>
        <w:jc w:val="left"/>
        <w:rPr>
          <w:sz w:val="24"/>
        </w:rPr>
      </w:pPr>
      <w:r>
        <w:rPr>
          <w:sz w:val="24"/>
        </w:rPr>
        <w:t>доказательство</w:t>
      </w:r>
      <w:r>
        <w:rPr>
          <w:spacing w:val="-10"/>
          <w:sz w:val="24"/>
        </w:rPr>
        <w:t> </w:t>
      </w:r>
      <w:r>
        <w:rPr>
          <w:sz w:val="24"/>
        </w:rPr>
        <w:t>и</w:t>
      </w:r>
      <w:r>
        <w:rPr>
          <w:spacing w:val="-5"/>
          <w:sz w:val="24"/>
        </w:rPr>
        <w:t> </w:t>
      </w:r>
      <w:r>
        <w:rPr>
          <w:sz w:val="24"/>
        </w:rPr>
        <w:t>опровержение</w:t>
      </w:r>
      <w:r>
        <w:rPr>
          <w:spacing w:val="-6"/>
          <w:sz w:val="24"/>
        </w:rPr>
        <w:t> </w:t>
      </w:r>
      <w:r>
        <w:rPr>
          <w:sz w:val="24"/>
        </w:rPr>
        <w:t>с</w:t>
      </w:r>
      <w:r>
        <w:rPr>
          <w:spacing w:val="-12"/>
          <w:sz w:val="24"/>
        </w:rPr>
        <w:t> </w:t>
      </w:r>
      <w:r>
        <w:rPr>
          <w:sz w:val="24"/>
        </w:rPr>
        <w:t>помощью</w:t>
      </w:r>
      <w:r>
        <w:rPr>
          <w:spacing w:val="-10"/>
          <w:sz w:val="24"/>
        </w:rPr>
        <w:t> </w:t>
      </w:r>
      <w:r>
        <w:rPr>
          <w:spacing w:val="-2"/>
          <w:sz w:val="24"/>
        </w:rPr>
        <w:t>контрпримеров;</w:t>
      </w:r>
    </w:p>
    <w:p>
      <w:pPr>
        <w:pStyle w:val="ListParagraph"/>
        <w:numPr>
          <w:ilvl w:val="0"/>
          <w:numId w:val="135"/>
        </w:numPr>
        <w:tabs>
          <w:tab w:pos="2532" w:val="left" w:leader="none"/>
        </w:tabs>
        <w:spacing w:line="272" w:lineRule="exact" w:before="0" w:after="0"/>
        <w:ind w:left="2532" w:right="0" w:hanging="180"/>
        <w:jc w:val="left"/>
        <w:rPr>
          <w:sz w:val="24"/>
        </w:rPr>
      </w:pPr>
      <w:r>
        <w:rPr>
          <w:sz w:val="24"/>
        </w:rPr>
        <w:t>решение</w:t>
      </w:r>
      <w:r>
        <w:rPr>
          <w:spacing w:val="-13"/>
          <w:sz w:val="24"/>
        </w:rPr>
        <w:t> </w:t>
      </w:r>
      <w:r>
        <w:rPr>
          <w:sz w:val="24"/>
        </w:rPr>
        <w:t>текстовых</w:t>
      </w:r>
      <w:r>
        <w:rPr>
          <w:spacing w:val="-6"/>
          <w:sz w:val="24"/>
        </w:rPr>
        <w:t> </w:t>
      </w:r>
      <w:r>
        <w:rPr>
          <w:sz w:val="24"/>
        </w:rPr>
        <w:t>задач</w:t>
      </w:r>
      <w:r>
        <w:rPr>
          <w:spacing w:val="-14"/>
          <w:sz w:val="24"/>
        </w:rPr>
        <w:t> </w:t>
      </w:r>
      <w:r>
        <w:rPr>
          <w:sz w:val="24"/>
        </w:rPr>
        <w:t>арифметическими</w:t>
      </w:r>
      <w:r>
        <w:rPr>
          <w:spacing w:val="-3"/>
          <w:sz w:val="24"/>
        </w:rPr>
        <w:t> </w:t>
      </w:r>
      <w:r>
        <w:rPr>
          <w:spacing w:val="-2"/>
          <w:sz w:val="24"/>
        </w:rPr>
        <w:t>способами;</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формулирование</w:t>
      </w:r>
      <w:r>
        <w:rPr>
          <w:spacing w:val="-9"/>
          <w:sz w:val="24"/>
        </w:rPr>
        <w:t> </w:t>
      </w:r>
      <w:r>
        <w:rPr>
          <w:sz w:val="24"/>
        </w:rPr>
        <w:t>правил</w:t>
      </w:r>
      <w:r>
        <w:rPr>
          <w:spacing w:val="-9"/>
          <w:sz w:val="24"/>
        </w:rPr>
        <w:t> </w:t>
      </w:r>
      <w:r>
        <w:rPr>
          <w:sz w:val="24"/>
        </w:rPr>
        <w:t>(в</w:t>
      </w:r>
      <w:r>
        <w:rPr>
          <w:spacing w:val="-14"/>
          <w:sz w:val="24"/>
        </w:rPr>
        <w:t> </w:t>
      </w:r>
      <w:r>
        <w:rPr>
          <w:sz w:val="24"/>
        </w:rPr>
        <w:t>рамках</w:t>
      </w:r>
      <w:r>
        <w:rPr>
          <w:spacing w:val="-1"/>
          <w:sz w:val="24"/>
        </w:rPr>
        <w:t> </w:t>
      </w:r>
      <w:r>
        <w:rPr>
          <w:spacing w:val="-2"/>
          <w:sz w:val="24"/>
        </w:rPr>
        <w:t>изученного);</w:t>
      </w:r>
    </w:p>
    <w:p>
      <w:pPr>
        <w:pStyle w:val="ListParagraph"/>
        <w:numPr>
          <w:ilvl w:val="0"/>
          <w:numId w:val="135"/>
        </w:numPr>
        <w:tabs>
          <w:tab w:pos="2532" w:val="left" w:leader="none"/>
        </w:tabs>
        <w:spacing w:line="240" w:lineRule="auto" w:before="0" w:after="0"/>
        <w:ind w:left="2532" w:right="0" w:hanging="180"/>
        <w:jc w:val="left"/>
        <w:rPr>
          <w:sz w:val="24"/>
        </w:rPr>
      </w:pPr>
      <w:r>
        <w:rPr>
          <w:sz w:val="24"/>
        </w:rPr>
        <w:t>чтение</w:t>
      </w:r>
      <w:r>
        <w:rPr>
          <w:spacing w:val="-16"/>
          <w:sz w:val="24"/>
        </w:rPr>
        <w:t> </w:t>
      </w:r>
      <w:r>
        <w:rPr>
          <w:sz w:val="24"/>
        </w:rPr>
        <w:t>(орфоэпически</w:t>
      </w:r>
      <w:r>
        <w:rPr>
          <w:spacing w:val="-12"/>
          <w:sz w:val="24"/>
        </w:rPr>
        <w:t> </w:t>
      </w:r>
      <w:r>
        <w:rPr>
          <w:sz w:val="24"/>
        </w:rPr>
        <w:t>и</w:t>
      </w:r>
      <w:r>
        <w:rPr>
          <w:spacing w:val="-11"/>
          <w:sz w:val="24"/>
        </w:rPr>
        <w:t> </w:t>
      </w:r>
      <w:r>
        <w:rPr>
          <w:sz w:val="24"/>
        </w:rPr>
        <w:t>грамматически</w:t>
      </w:r>
      <w:r>
        <w:rPr>
          <w:spacing w:val="-9"/>
          <w:sz w:val="24"/>
        </w:rPr>
        <w:t> </w:t>
      </w:r>
      <w:r>
        <w:rPr>
          <w:sz w:val="24"/>
        </w:rPr>
        <w:t>верное)</w:t>
      </w:r>
      <w:r>
        <w:rPr>
          <w:spacing w:val="-12"/>
          <w:sz w:val="24"/>
        </w:rPr>
        <w:t> </w:t>
      </w:r>
      <w:r>
        <w:rPr>
          <w:sz w:val="24"/>
        </w:rPr>
        <w:t>математических</w:t>
      </w:r>
      <w:r>
        <w:rPr>
          <w:spacing w:val="1"/>
          <w:sz w:val="24"/>
        </w:rPr>
        <w:t> </w:t>
      </w:r>
      <w:r>
        <w:rPr>
          <w:spacing w:val="-2"/>
          <w:sz w:val="24"/>
        </w:rPr>
        <w:t>записей;</w:t>
      </w:r>
    </w:p>
    <w:p>
      <w:pPr>
        <w:pStyle w:val="ListParagraph"/>
        <w:numPr>
          <w:ilvl w:val="0"/>
          <w:numId w:val="135"/>
        </w:numPr>
        <w:tabs>
          <w:tab w:pos="2629" w:val="left" w:leader="none"/>
        </w:tabs>
        <w:spacing w:line="240" w:lineRule="auto" w:before="0" w:after="0"/>
        <w:ind w:left="1644" w:right="637" w:firstLine="705"/>
        <w:jc w:val="both"/>
        <w:rPr>
          <w:sz w:val="24"/>
        </w:rPr>
      </w:pPr>
      <w:r>
        <w:rPr>
          <w:sz w:val="24"/>
        </w:rPr>
        <w:t>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pPr>
        <w:pStyle w:val="ListParagraph"/>
        <w:numPr>
          <w:ilvl w:val="0"/>
          <w:numId w:val="135"/>
        </w:numPr>
        <w:tabs>
          <w:tab w:pos="2532" w:val="left" w:leader="none"/>
        </w:tabs>
        <w:spacing w:line="240" w:lineRule="auto" w:before="5" w:after="0"/>
        <w:ind w:left="2532" w:right="0" w:hanging="180"/>
        <w:jc w:val="both"/>
        <w:rPr>
          <w:sz w:val="24"/>
        </w:rPr>
      </w:pPr>
      <w:r>
        <w:rPr>
          <w:sz w:val="24"/>
        </w:rPr>
        <w:t>построение</w:t>
      </w:r>
      <w:r>
        <w:rPr>
          <w:spacing w:val="-11"/>
          <w:sz w:val="24"/>
        </w:rPr>
        <w:t> </w:t>
      </w:r>
      <w:r>
        <w:rPr>
          <w:sz w:val="24"/>
        </w:rPr>
        <w:t>логических</w:t>
      </w:r>
      <w:r>
        <w:rPr>
          <w:spacing w:val="-9"/>
          <w:sz w:val="24"/>
        </w:rPr>
        <w:t> </w:t>
      </w:r>
      <w:r>
        <w:rPr>
          <w:sz w:val="24"/>
        </w:rPr>
        <w:t>цепочек</w:t>
      </w:r>
      <w:r>
        <w:rPr>
          <w:spacing w:val="-10"/>
          <w:sz w:val="24"/>
        </w:rPr>
        <w:t> </w:t>
      </w:r>
      <w:r>
        <w:rPr>
          <w:spacing w:val="-2"/>
          <w:sz w:val="24"/>
        </w:rPr>
        <w:t>рассуждений;</w:t>
      </w:r>
    </w:p>
    <w:p>
      <w:pPr>
        <w:pStyle w:val="ListParagraph"/>
        <w:numPr>
          <w:ilvl w:val="0"/>
          <w:numId w:val="135"/>
        </w:numPr>
        <w:tabs>
          <w:tab w:pos="2692" w:val="left" w:leader="none"/>
        </w:tabs>
        <w:spacing w:line="240" w:lineRule="auto" w:before="0" w:after="0"/>
        <w:ind w:left="1644" w:right="645" w:firstLine="705"/>
        <w:jc w:val="both"/>
        <w:rPr>
          <w:sz w:val="24"/>
        </w:rPr>
      </w:pPr>
      <w:r>
        <w:rPr>
          <w:sz w:val="24"/>
        </w:rPr>
        <w:t>критическая оценка и обоснование полученного ответа, осуществление </w:t>
      </w:r>
      <w:r>
        <w:rPr>
          <w:spacing w:val="-2"/>
          <w:sz w:val="24"/>
        </w:rPr>
        <w:t>самоконтроля;</w:t>
      </w:r>
    </w:p>
    <w:p>
      <w:pPr>
        <w:pStyle w:val="ListParagraph"/>
        <w:numPr>
          <w:ilvl w:val="0"/>
          <w:numId w:val="135"/>
        </w:numPr>
        <w:tabs>
          <w:tab w:pos="2673" w:val="left" w:leader="none"/>
        </w:tabs>
        <w:spacing w:line="240" w:lineRule="auto" w:before="0" w:after="0"/>
        <w:ind w:left="1644" w:right="634" w:firstLine="705"/>
        <w:jc w:val="both"/>
        <w:rPr>
          <w:sz w:val="24"/>
        </w:rPr>
      </w:pPr>
      <w:r>
        <w:rPr>
          <w:sz w:val="24"/>
        </w:rPr>
        <w:t>проведение несложных исследований – в рамках изученного (в т.ч. с использованием калькулятора, компьютера);</w:t>
      </w:r>
    </w:p>
    <w:p>
      <w:pPr>
        <w:pStyle w:val="ListParagraph"/>
        <w:numPr>
          <w:ilvl w:val="0"/>
          <w:numId w:val="135"/>
        </w:numPr>
        <w:tabs>
          <w:tab w:pos="2532" w:val="left" w:leader="none"/>
        </w:tabs>
        <w:spacing w:line="240" w:lineRule="auto" w:before="5" w:after="0"/>
        <w:ind w:left="2532" w:right="0" w:hanging="180"/>
        <w:jc w:val="both"/>
        <w:rPr>
          <w:sz w:val="24"/>
        </w:rPr>
      </w:pPr>
      <w:r>
        <w:rPr>
          <w:sz w:val="24"/>
        </w:rPr>
        <w:t>подбор</w:t>
      </w:r>
      <w:r>
        <w:rPr>
          <w:spacing w:val="-8"/>
          <w:sz w:val="24"/>
        </w:rPr>
        <w:t> </w:t>
      </w:r>
      <w:r>
        <w:rPr>
          <w:sz w:val="24"/>
        </w:rPr>
        <w:t>и</w:t>
      </w:r>
      <w:r>
        <w:rPr>
          <w:spacing w:val="-6"/>
          <w:sz w:val="24"/>
        </w:rPr>
        <w:t> </w:t>
      </w:r>
      <w:r>
        <w:rPr>
          <w:sz w:val="24"/>
        </w:rPr>
        <w:t>приведение</w:t>
      </w:r>
      <w:r>
        <w:rPr>
          <w:spacing w:val="-13"/>
          <w:sz w:val="24"/>
        </w:rPr>
        <w:t> </w:t>
      </w:r>
      <w:r>
        <w:rPr>
          <w:sz w:val="24"/>
        </w:rPr>
        <w:t>примеров</w:t>
      </w:r>
      <w:r>
        <w:rPr>
          <w:spacing w:val="-3"/>
          <w:sz w:val="24"/>
        </w:rPr>
        <w:t> </w:t>
      </w:r>
      <w:r>
        <w:rPr>
          <w:sz w:val="24"/>
        </w:rPr>
        <w:t>с</w:t>
      </w:r>
      <w:r>
        <w:rPr>
          <w:spacing w:val="-9"/>
          <w:sz w:val="24"/>
        </w:rPr>
        <w:t> </w:t>
      </w:r>
      <w:r>
        <w:rPr>
          <w:sz w:val="24"/>
        </w:rPr>
        <w:t>опорой</w:t>
      </w:r>
      <w:r>
        <w:rPr>
          <w:spacing w:val="-4"/>
          <w:sz w:val="24"/>
        </w:rPr>
        <w:t> </w:t>
      </w:r>
      <w:r>
        <w:rPr>
          <w:sz w:val="24"/>
        </w:rPr>
        <w:t>на</w:t>
      </w:r>
      <w:r>
        <w:rPr>
          <w:spacing w:val="-9"/>
          <w:sz w:val="24"/>
        </w:rPr>
        <w:t> </w:t>
      </w:r>
      <w:r>
        <w:rPr>
          <w:sz w:val="24"/>
        </w:rPr>
        <w:t>социально-бытовой</w:t>
      </w:r>
      <w:r>
        <w:rPr>
          <w:spacing w:val="-3"/>
          <w:sz w:val="24"/>
        </w:rPr>
        <w:t> </w:t>
      </w:r>
      <w:r>
        <w:rPr>
          <w:sz w:val="24"/>
        </w:rPr>
        <w:t>опыт.</w:t>
      </w:r>
      <w:r>
        <w:rPr>
          <w:spacing w:val="-10"/>
          <w:sz w:val="24"/>
        </w:rPr>
        <w:t> </w:t>
      </w:r>
      <w:r>
        <w:rPr>
          <w:sz w:val="24"/>
        </w:rPr>
        <w:t>И</w:t>
      </w:r>
      <w:r>
        <w:rPr>
          <w:spacing w:val="-8"/>
          <w:sz w:val="24"/>
        </w:rPr>
        <w:t> </w:t>
      </w:r>
      <w:r>
        <w:rPr>
          <w:spacing w:val="-5"/>
          <w:sz w:val="24"/>
        </w:rPr>
        <w:t>др.</w:t>
      </w:r>
    </w:p>
    <w:p>
      <w:pPr>
        <w:pStyle w:val="BodyText"/>
        <w:spacing w:before="7"/>
        <w:ind w:left="0" w:firstLine="0"/>
        <w:jc w:val="left"/>
      </w:pPr>
    </w:p>
    <w:p>
      <w:pPr>
        <w:pStyle w:val="Heading3"/>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1"/>
      </w:pPr>
      <w:r>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w:t>
      </w:r>
      <w:r>
        <w:rPr>
          <w:spacing w:val="-1"/>
        </w:rPr>
        <w:t> </w:t>
      </w:r>
      <w:r>
        <w:rPr/>
        <w:t>квадратичная</w:t>
      </w:r>
      <w:r>
        <w:rPr>
          <w:spacing w:val="-1"/>
        </w:rPr>
        <w:t> </w:t>
      </w:r>
      <w:r>
        <w:rPr/>
        <w:t>функция,</w:t>
      </w:r>
      <w:r>
        <w:rPr>
          <w:spacing w:val="-1"/>
        </w:rPr>
        <w:t> </w:t>
      </w:r>
      <w:r>
        <w:rPr/>
        <w:t>квадратные</w:t>
      </w:r>
      <w:r>
        <w:rPr>
          <w:spacing w:val="-3"/>
        </w:rPr>
        <w:t> </w:t>
      </w:r>
      <w:r>
        <w:rPr/>
        <w:t>неравенства,</w:t>
      </w:r>
      <w:r>
        <w:rPr>
          <w:spacing w:val="-1"/>
        </w:rPr>
        <w:t> </w:t>
      </w:r>
      <w:r>
        <w:rPr/>
        <w:t>парабола,</w:t>
      </w:r>
      <w:r>
        <w:rPr>
          <w:spacing w:val="-2"/>
        </w:rPr>
        <w:t> </w:t>
      </w:r>
      <w:r>
        <w:rPr/>
        <w:t>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pPr>
        <w:spacing w:line="275" w:lineRule="exact" w:before="1"/>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37"/>
      </w:pPr>
      <w:r>
        <w:rPr/>
        <w:t>Я могу объяснить на примере, как построить график функции y=f(–х) и график функции y= –f(–х), зная график функции y=f(х).</w:t>
      </w:r>
    </w:p>
    <w:p>
      <w:pPr>
        <w:pStyle w:val="BodyText"/>
        <w:ind w:right="643"/>
      </w:pPr>
      <w:r>
        <w:rPr/>
        <w:t>Я могу обосновать, как выполняется построение графиков функции g=If(х)I и </w:t>
      </w:r>
      <w:r>
        <w:rPr>
          <w:spacing w:val="-2"/>
        </w:rPr>
        <w:t>g=f(IхI).</w:t>
      </w:r>
    </w:p>
    <w:p>
      <w:pPr>
        <w:pStyle w:val="BodyText"/>
        <w:spacing w:line="232" w:lineRule="auto" w:before="14"/>
        <w:ind w:right="644"/>
      </w:pPr>
      <w:r>
        <w:rPr/>
        <w:t>Нам нужно найти коэффициенты квадратичной функции y=a</w:t>
      </w:r>
      <w:r>
        <w:rPr>
          <w:rFonts w:ascii="Cambria Math" w:hAnsi="Cambria Math" w:eastAsia="Cambria Math"/>
        </w:rPr>
        <w:t>𝑥</w:t>
      </w:r>
      <w:r>
        <w:rPr>
          <w:rFonts w:ascii="Cambria Math" w:hAnsi="Cambria Math" w:eastAsia="Cambria Math"/>
          <w:position w:val="6"/>
          <w:sz w:val="16"/>
        </w:rPr>
        <w:t>2</w:t>
      </w:r>
      <w:r>
        <w:rPr/>
        <w:t>+ bх + с, зная, что её график проходит через точки А (0;2), В (2;0), С (3;8).</w:t>
      </w:r>
    </w:p>
    <w:p>
      <w:pPr>
        <w:pStyle w:val="BodyText"/>
        <w:spacing w:line="237" w:lineRule="auto" w:before="3"/>
        <w:ind w:right="646"/>
      </w:pPr>
      <w:r>
        <w:rPr/>
        <w:t>Мы решали уравнения с одной пересменой, обе части которых были целыми выражениями. Такие уравнения называются целыми уравнениями.</w:t>
      </w:r>
    </w:p>
    <w:p>
      <w:pPr>
        <w:pStyle w:val="BodyText"/>
        <w:spacing w:before="3"/>
        <w:ind w:right="656"/>
      </w:pPr>
      <w:r>
        <w:rPr/>
        <w:t>Я</w:t>
      </w:r>
      <w:r>
        <w:rPr>
          <w:spacing w:val="-2"/>
        </w:rPr>
        <w:t> </w:t>
      </w:r>
      <w:r>
        <w:rPr/>
        <w:t>могу/затрудняюсь/не</w:t>
      </w:r>
      <w:r>
        <w:rPr>
          <w:spacing w:val="-3"/>
        </w:rPr>
        <w:t> </w:t>
      </w:r>
      <w:r>
        <w:rPr/>
        <w:t>могу</w:t>
      </w:r>
      <w:r>
        <w:rPr>
          <w:spacing w:val="-7"/>
        </w:rPr>
        <w:t> </w:t>
      </w:r>
      <w:r>
        <w:rPr/>
        <w:t>сформулировать</w:t>
      </w:r>
      <w:r>
        <w:rPr>
          <w:spacing w:val="-2"/>
        </w:rPr>
        <w:t> </w:t>
      </w:r>
      <w:r>
        <w:rPr/>
        <w:t>определение</w:t>
      </w:r>
      <w:r>
        <w:rPr>
          <w:spacing w:val="-3"/>
        </w:rPr>
        <w:t> </w:t>
      </w:r>
      <w:r>
        <w:rPr/>
        <w:t>линейного</w:t>
      </w:r>
      <w:r>
        <w:rPr>
          <w:spacing w:val="-4"/>
        </w:rPr>
        <w:t> </w:t>
      </w:r>
      <w:r>
        <w:rPr/>
        <w:t>неравенства</w:t>
      </w:r>
      <w:r>
        <w:rPr>
          <w:spacing w:val="-4"/>
        </w:rPr>
        <w:t> </w:t>
      </w:r>
      <w:r>
        <w:rPr/>
        <w:t>с двумя переменными и привести примеры.</w:t>
      </w:r>
    </w:p>
    <w:p>
      <w:pPr>
        <w:pStyle w:val="BodyText"/>
        <w:spacing w:before="1"/>
        <w:ind w:right="640"/>
      </w:pPr>
      <w:r>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pPr>
        <w:pStyle w:val="BodyText"/>
        <w:ind w:right="636"/>
      </w:pPr>
      <w:r>
        <w:rPr/>
        <w:t>Я могу дать определение возрастающей (убывающей) последовательности и привести примеры.</w:t>
      </w:r>
    </w:p>
    <w:p>
      <w:pPr>
        <w:pStyle w:val="BodyText"/>
        <w:ind w:left="2352" w:firstLine="0"/>
      </w:pPr>
      <w:r>
        <w:rPr/>
        <w:t>Я</w:t>
      </w:r>
      <w:r>
        <w:rPr>
          <w:spacing w:val="-17"/>
        </w:rPr>
        <w:t> </w:t>
      </w:r>
      <w:r>
        <w:rPr/>
        <w:t>хочу</w:t>
      </w:r>
      <w:r>
        <w:rPr>
          <w:spacing w:val="-22"/>
        </w:rPr>
        <w:t> </w:t>
      </w:r>
      <w:r>
        <w:rPr/>
        <w:t>сформулировать</w:t>
      </w:r>
      <w:r>
        <w:rPr>
          <w:spacing w:val="-8"/>
        </w:rPr>
        <w:t> </w:t>
      </w:r>
      <w:r>
        <w:rPr/>
        <w:t>принцип</w:t>
      </w:r>
      <w:r>
        <w:rPr>
          <w:spacing w:val="-4"/>
        </w:rPr>
        <w:t> </w:t>
      </w:r>
      <w:r>
        <w:rPr/>
        <w:t>математической</w:t>
      </w:r>
      <w:r>
        <w:rPr>
          <w:spacing w:val="-4"/>
        </w:rPr>
        <w:t> </w:t>
      </w:r>
      <w:r>
        <w:rPr>
          <w:spacing w:val="-2"/>
        </w:rPr>
        <w:t>индукции.</w:t>
      </w:r>
    </w:p>
    <w:p>
      <w:pPr>
        <w:pStyle w:val="BodyText"/>
        <w:spacing w:before="13"/>
        <w:ind w:left="0" w:firstLine="0"/>
        <w:jc w:val="left"/>
        <w:rPr>
          <w:sz w:val="20"/>
        </w:rPr>
      </w:pPr>
      <w:r>
        <w:rPr/>
        <mc:AlternateContent>
          <mc:Choice Requires="wps">
            <w:drawing>
              <wp:anchor distT="0" distB="0" distL="0" distR="0" allowOverlap="1" layoutInCell="1" locked="0" behindDoc="1" simplePos="0" relativeHeight="487627264">
                <wp:simplePos x="0" y="0"/>
                <wp:positionH relativeFrom="page">
                  <wp:posOffset>1080769</wp:posOffset>
                </wp:positionH>
                <wp:positionV relativeFrom="paragraph">
                  <wp:posOffset>170072</wp:posOffset>
                </wp:positionV>
                <wp:extent cx="1828800" cy="762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391567pt;width:144pt;height:.60004pt;mso-position-horizontal-relative:page;mso-position-vertical-relative:paragraph;z-index:-15689216;mso-wrap-distance-left:0;mso-wrap-distance-right:0" id="docshape99" filled="true" fillcolor="#000000" stroked="false">
                <v:fill type="solid"/>
                <w10:wrap type="topAndBottom"/>
              </v:rect>
            </w:pict>
          </mc:Fallback>
        </mc:AlternateContent>
      </w:r>
    </w:p>
    <w:p>
      <w:pPr>
        <w:spacing w:before="31"/>
        <w:ind w:left="1644" w:right="639" w:firstLine="0"/>
        <w:jc w:val="both"/>
        <w:rPr>
          <w:sz w:val="20"/>
        </w:rPr>
      </w:pPr>
      <w:r>
        <w:rPr>
          <w:sz w:val="20"/>
          <w:vertAlign w:val="superscript"/>
        </w:rPr>
        <w:t>98</w:t>
      </w:r>
      <w:r>
        <w:rPr>
          <w:spacing w:val="-10"/>
          <w:sz w:val="20"/>
          <w:vertAlign w:val="baseline"/>
        </w:rPr>
        <w:t> </w:t>
      </w:r>
      <w:r>
        <w:rPr>
          <w:sz w:val="20"/>
          <w:vertAlign w:val="baseline"/>
        </w:rPr>
        <w:t>Предусматривается</w:t>
      </w:r>
      <w:r>
        <w:rPr>
          <w:spacing w:val="-3"/>
          <w:sz w:val="20"/>
          <w:vertAlign w:val="baseline"/>
        </w:rPr>
        <w:t> </w:t>
      </w:r>
      <w:r>
        <w:rPr>
          <w:sz w:val="20"/>
          <w:vertAlign w:val="baseline"/>
        </w:rPr>
        <w:t>повторение</w:t>
      </w:r>
      <w:r>
        <w:rPr>
          <w:spacing w:val="-8"/>
          <w:sz w:val="20"/>
          <w:vertAlign w:val="baseline"/>
        </w:rPr>
        <w:t> </w:t>
      </w:r>
      <w:r>
        <w:rPr>
          <w:sz w:val="20"/>
          <w:vertAlign w:val="baseline"/>
        </w:rPr>
        <w:t>элементов</w:t>
      </w:r>
      <w:r>
        <w:rPr>
          <w:spacing w:val="-10"/>
          <w:sz w:val="20"/>
          <w:vertAlign w:val="baseline"/>
        </w:rPr>
        <w:t> </w:t>
      </w:r>
      <w:r>
        <w:rPr>
          <w:sz w:val="20"/>
          <w:vertAlign w:val="baseline"/>
        </w:rPr>
        <w:t>содержания</w:t>
      </w:r>
      <w:r>
        <w:rPr>
          <w:spacing w:val="-3"/>
          <w:sz w:val="20"/>
          <w:vertAlign w:val="baseline"/>
        </w:rPr>
        <w:t> </w:t>
      </w:r>
      <w:r>
        <w:rPr>
          <w:sz w:val="20"/>
          <w:vertAlign w:val="baseline"/>
        </w:rPr>
        <w:t>учебной</w:t>
      </w:r>
      <w:r>
        <w:rPr>
          <w:spacing w:val="-9"/>
          <w:sz w:val="20"/>
          <w:vertAlign w:val="baseline"/>
        </w:rPr>
        <w:t> </w:t>
      </w:r>
      <w:r>
        <w:rPr>
          <w:sz w:val="20"/>
          <w:vertAlign w:val="baseline"/>
        </w:rPr>
        <w:t>дисциплины,</w:t>
      </w:r>
      <w:r>
        <w:rPr>
          <w:spacing w:val="-6"/>
          <w:sz w:val="20"/>
          <w:vertAlign w:val="baseline"/>
        </w:rPr>
        <w:t> </w:t>
      </w:r>
      <w:r>
        <w:rPr>
          <w:sz w:val="20"/>
          <w:vertAlign w:val="baseline"/>
        </w:rPr>
        <w:t>осваивавшегося</w:t>
      </w:r>
      <w:r>
        <w:rPr>
          <w:spacing w:val="-6"/>
          <w:sz w:val="20"/>
          <w:vertAlign w:val="baseline"/>
        </w:rPr>
        <w:t> </w:t>
      </w:r>
      <w:r>
        <w:rPr>
          <w:sz w:val="20"/>
          <w:vertAlign w:val="baseline"/>
        </w:rPr>
        <w:t>на</w:t>
      </w:r>
      <w:r>
        <w:rPr>
          <w:spacing w:val="-10"/>
          <w:sz w:val="20"/>
          <w:vertAlign w:val="baseline"/>
        </w:rPr>
        <w:t> </w:t>
      </w:r>
      <w:r>
        <w:rPr>
          <w:sz w:val="20"/>
          <w:vertAlign w:val="baseline"/>
        </w:rPr>
        <w:t>1</w:t>
      </w:r>
      <w:r>
        <w:rPr>
          <w:spacing w:val="-5"/>
          <w:sz w:val="20"/>
          <w:vertAlign w:val="baseline"/>
        </w:rPr>
        <w:t> </w:t>
      </w:r>
      <w:r>
        <w:rPr>
          <w:sz w:val="20"/>
          <w:vertAlign w:val="baseline"/>
        </w:rPr>
        <w:t>–</w:t>
      </w:r>
      <w:r>
        <w:rPr>
          <w:spacing w:val="-9"/>
          <w:sz w:val="20"/>
          <w:vertAlign w:val="baseline"/>
        </w:rPr>
        <w:t> </w:t>
      </w:r>
      <w:r>
        <w:rPr>
          <w:sz w:val="20"/>
          <w:vertAlign w:val="baseline"/>
        </w:rPr>
        <w:t>5</w:t>
      </w:r>
      <w:r>
        <w:rPr>
          <w:spacing w:val="-8"/>
          <w:sz w:val="20"/>
          <w:vertAlign w:val="baseline"/>
        </w:rPr>
        <w:t> </w:t>
      </w:r>
      <w:r>
        <w:rPr>
          <w:sz w:val="20"/>
          <w:vertAlign w:val="baseline"/>
        </w:rPr>
        <w:t>годах обучения</w:t>
      </w:r>
      <w:r>
        <w:rPr>
          <w:spacing w:val="-10"/>
          <w:sz w:val="20"/>
          <w:vertAlign w:val="baseline"/>
        </w:rPr>
        <w:t> </w:t>
      </w:r>
      <w:r>
        <w:rPr>
          <w:sz w:val="20"/>
          <w:vertAlign w:val="baseline"/>
        </w:rPr>
        <w:t>на</w:t>
      </w:r>
      <w:r>
        <w:rPr>
          <w:spacing w:val="-5"/>
          <w:sz w:val="20"/>
          <w:vertAlign w:val="baseline"/>
        </w:rPr>
        <w:t> </w:t>
      </w:r>
      <w:r>
        <w:rPr>
          <w:sz w:val="20"/>
          <w:vertAlign w:val="baseline"/>
        </w:rPr>
        <w:t>уровне</w:t>
      </w:r>
      <w:r>
        <w:rPr>
          <w:spacing w:val="-7"/>
          <w:sz w:val="20"/>
          <w:vertAlign w:val="baseline"/>
        </w:rPr>
        <w:t> </w:t>
      </w:r>
      <w:r>
        <w:rPr>
          <w:sz w:val="20"/>
          <w:vertAlign w:val="baseline"/>
        </w:rPr>
        <w:t>ООО.</w:t>
      </w:r>
      <w:r>
        <w:rPr>
          <w:spacing w:val="-9"/>
          <w:sz w:val="20"/>
          <w:vertAlign w:val="baseline"/>
        </w:rPr>
        <w:t> </w:t>
      </w:r>
      <w:r>
        <w:rPr>
          <w:sz w:val="20"/>
          <w:vertAlign w:val="baseline"/>
        </w:rPr>
        <w:t>Допускается</w:t>
      </w:r>
      <w:r>
        <w:rPr>
          <w:spacing w:val="-11"/>
          <w:sz w:val="20"/>
          <w:vertAlign w:val="baseline"/>
        </w:rPr>
        <w:t> </w:t>
      </w:r>
      <w:r>
        <w:rPr>
          <w:sz w:val="20"/>
          <w:vertAlign w:val="baseline"/>
        </w:rPr>
        <w:t>распределение</w:t>
      </w:r>
      <w:r>
        <w:rPr>
          <w:spacing w:val="-6"/>
          <w:sz w:val="20"/>
          <w:vertAlign w:val="baseline"/>
        </w:rPr>
        <w:t> </w:t>
      </w:r>
      <w:r>
        <w:rPr>
          <w:sz w:val="20"/>
          <w:vertAlign w:val="baseline"/>
        </w:rPr>
        <w:t>данного</w:t>
      </w:r>
      <w:r>
        <w:rPr>
          <w:spacing w:val="-8"/>
          <w:sz w:val="20"/>
          <w:vertAlign w:val="baseline"/>
        </w:rPr>
        <w:t> </w:t>
      </w:r>
      <w:r>
        <w:rPr>
          <w:sz w:val="20"/>
          <w:vertAlign w:val="baseline"/>
        </w:rPr>
        <w:t>материала</w:t>
      </w:r>
      <w:r>
        <w:rPr>
          <w:spacing w:val="-4"/>
          <w:sz w:val="20"/>
          <w:vertAlign w:val="baseline"/>
        </w:rPr>
        <w:t> </w:t>
      </w:r>
      <w:r>
        <w:rPr>
          <w:sz w:val="20"/>
          <w:vertAlign w:val="baseline"/>
        </w:rPr>
        <w:t>по</w:t>
      </w:r>
      <w:r>
        <w:rPr>
          <w:spacing w:val="-11"/>
          <w:sz w:val="20"/>
          <w:vertAlign w:val="baseline"/>
        </w:rPr>
        <w:t> </w:t>
      </w:r>
      <w:r>
        <w:rPr>
          <w:sz w:val="20"/>
          <w:vertAlign w:val="baseline"/>
        </w:rPr>
        <w:t>соответствующим</w:t>
      </w:r>
      <w:r>
        <w:rPr>
          <w:spacing w:val="-3"/>
          <w:sz w:val="20"/>
          <w:vertAlign w:val="baseline"/>
        </w:rPr>
        <w:t> </w:t>
      </w:r>
      <w:r>
        <w:rPr>
          <w:sz w:val="20"/>
          <w:vertAlign w:val="baseline"/>
        </w:rPr>
        <w:t>тематическим разделам, осваиваемым на 6-ом году обучения на уровне ООО.</w:t>
      </w:r>
    </w:p>
    <w:p>
      <w:pPr>
        <w:spacing w:after="0"/>
        <w:jc w:val="both"/>
        <w:rPr>
          <w:sz w:val="20"/>
        </w:rPr>
        <w:sectPr>
          <w:footerReference w:type="default" r:id="rId13"/>
          <w:pgSz w:w="11930" w:h="16860"/>
          <w:pgMar w:header="0" w:footer="1360" w:top="1020" w:bottom="1540" w:left="60" w:right="200"/>
          <w:pgNumType w:start="363"/>
        </w:sectPr>
      </w:pPr>
    </w:p>
    <w:p>
      <w:pPr>
        <w:pStyle w:val="BodyText"/>
        <w:spacing w:line="237" w:lineRule="auto" w:before="63"/>
        <w:ind w:right="642"/>
      </w:pPr>
      <w:r>
        <w:rPr/>
        <w:t>Я</w:t>
      </w:r>
      <w:r>
        <w:rPr>
          <w:spacing w:val="-15"/>
        </w:rPr>
        <w:t> </w:t>
      </w:r>
      <w:r>
        <w:rPr/>
        <w:t>могу</w:t>
      </w:r>
      <w:r>
        <w:rPr>
          <w:spacing w:val="-15"/>
        </w:rPr>
        <w:t> </w:t>
      </w:r>
      <w:r>
        <w:rPr/>
        <w:t>ответить</w:t>
      </w:r>
      <w:r>
        <w:rPr>
          <w:spacing w:val="-15"/>
        </w:rPr>
        <w:t> </w:t>
      </w:r>
      <w:r>
        <w:rPr/>
        <w:t>на</w:t>
      </w:r>
      <w:r>
        <w:rPr>
          <w:spacing w:val="-15"/>
        </w:rPr>
        <w:t> </w:t>
      </w:r>
      <w:r>
        <w:rPr/>
        <w:t>вопрос</w:t>
      </w:r>
      <w:r>
        <w:rPr>
          <w:spacing w:val="-15"/>
        </w:rPr>
        <w:t> </w:t>
      </w:r>
      <w:r>
        <w:rPr/>
        <w:t>о</w:t>
      </w:r>
      <w:r>
        <w:rPr>
          <w:spacing w:val="-15"/>
        </w:rPr>
        <w:t> </w:t>
      </w:r>
      <w:r>
        <w:rPr/>
        <w:t>том,</w:t>
      </w:r>
      <w:r>
        <w:rPr>
          <w:spacing w:val="-15"/>
        </w:rPr>
        <w:t> </w:t>
      </w:r>
      <w:r>
        <w:rPr/>
        <w:t>в</w:t>
      </w:r>
      <w:r>
        <w:rPr>
          <w:spacing w:val="-15"/>
        </w:rPr>
        <w:t> </w:t>
      </w:r>
      <w:r>
        <w:rPr/>
        <w:t>каких</w:t>
      </w:r>
      <w:r>
        <w:rPr>
          <w:spacing w:val="-15"/>
        </w:rPr>
        <w:t> </w:t>
      </w:r>
      <w:r>
        <w:rPr/>
        <w:t>промежутках</w:t>
      </w:r>
      <w:r>
        <w:rPr>
          <w:spacing w:val="-4"/>
        </w:rPr>
        <w:t> </w:t>
      </w:r>
      <w:r>
        <w:rPr/>
        <w:t>тригонометрические</w:t>
      </w:r>
      <w:r>
        <w:rPr>
          <w:spacing w:val="-11"/>
        </w:rPr>
        <w:t> </w:t>
      </w:r>
      <w:r>
        <w:rPr/>
        <w:t>функции принимают положительные значения, а в каких – отрицательные значения.</w:t>
      </w:r>
    </w:p>
    <w:p>
      <w:pPr>
        <w:pStyle w:val="BodyText"/>
        <w:spacing w:line="237" w:lineRule="auto" w:before="6"/>
        <w:ind w:right="660"/>
      </w:pPr>
      <w:r>
        <w:rPr/>
        <w:t>Я могу объяснить, что называется периодом функции и назвать основной период каждой тригонометрической функции.</w:t>
      </w:r>
    </w:p>
    <w:p>
      <w:pPr>
        <w:pStyle w:val="BodyText"/>
        <w:spacing w:before="3"/>
        <w:ind w:right="633"/>
      </w:pPr>
      <w:r>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pPr>
        <w:spacing w:before="5"/>
        <w:ind w:left="2352" w:right="0" w:firstLine="0"/>
        <w:jc w:val="both"/>
        <w:rPr>
          <w:i/>
          <w:sz w:val="24"/>
        </w:rPr>
      </w:pPr>
      <w:r>
        <w:rPr>
          <w:i/>
          <w:sz w:val="24"/>
        </w:rPr>
        <w:t>Примерные</w:t>
      </w:r>
      <w:r>
        <w:rPr>
          <w:i/>
          <w:spacing w:val="-10"/>
          <w:sz w:val="24"/>
        </w:rPr>
        <w:t> </w:t>
      </w:r>
      <w:r>
        <w:rPr>
          <w:i/>
          <w:spacing w:val="-2"/>
          <w:sz w:val="24"/>
        </w:rPr>
        <w:t>выводы</w:t>
      </w:r>
    </w:p>
    <w:p>
      <w:pPr>
        <w:pStyle w:val="BodyText"/>
        <w:spacing w:line="237" w:lineRule="auto" w:before="3"/>
        <w:ind w:right="635"/>
      </w:pPr>
      <w:r>
        <w:rPr/>
        <w:t>Функцию, которую можно задать формулой вида y=a</w:t>
      </w:r>
      <w:r>
        <w:rPr>
          <w:rFonts w:ascii="Cambria Math" w:hAnsi="Cambria Math" w:eastAsia="Cambria Math"/>
        </w:rPr>
        <w:t>𝑥</w:t>
      </w:r>
      <w:r>
        <w:rPr>
          <w:rFonts w:ascii="Cambria Math" w:hAnsi="Cambria Math" w:eastAsia="Cambria Math"/>
          <w:position w:val="6"/>
          <w:sz w:val="16"/>
        </w:rPr>
        <w:t>2</w:t>
      </w:r>
      <w:r>
        <w:rPr/>
        <w:t>+ bх + с, где a</w:t>
      </w:r>
      <w:r>
        <w:rPr>
          <w:rFonts w:ascii="Cambria Math" w:hAnsi="Cambria Math" w:eastAsia="Cambria Math"/>
        </w:rPr>
        <w:t>≠ </w:t>
      </w:r>
      <w:r>
        <w:rPr/>
        <w:t>0, называют квадратичной функцией.</w:t>
      </w:r>
    </w:p>
    <w:p>
      <w:pPr>
        <w:pStyle w:val="BodyText"/>
        <w:spacing w:before="8"/>
        <w:ind w:left="2352" w:firstLine="0"/>
      </w:pPr>
      <w:r>
        <w:rPr/>
        <w:t>Любую</w:t>
      </w:r>
      <w:r>
        <w:rPr>
          <w:spacing w:val="-2"/>
        </w:rPr>
        <w:t> </w:t>
      </w:r>
      <w:r>
        <w:rPr/>
        <w:t>квадратичную</w:t>
      </w:r>
      <w:r>
        <w:rPr>
          <w:spacing w:val="10"/>
        </w:rPr>
        <w:t> </w:t>
      </w:r>
      <w:r>
        <w:rPr/>
        <w:t>функцию</w:t>
      </w:r>
      <w:r>
        <w:rPr>
          <w:spacing w:val="12"/>
        </w:rPr>
        <w:t> </w:t>
      </w:r>
      <w:r>
        <w:rPr/>
        <w:t>y=a</w:t>
      </w:r>
      <w:r>
        <w:rPr>
          <w:rFonts w:ascii="Cambria Math" w:hAnsi="Cambria Math" w:eastAsia="Cambria Math"/>
        </w:rPr>
        <w:t>𝑥</w:t>
      </w:r>
      <w:r>
        <w:rPr>
          <w:rFonts w:ascii="Cambria Math" w:hAnsi="Cambria Math" w:eastAsia="Cambria Math"/>
          <w:position w:val="6"/>
          <w:sz w:val="16"/>
        </w:rPr>
        <w:t>2</w:t>
      </w:r>
      <w:r>
        <w:rPr/>
        <w:t>+</w:t>
      </w:r>
      <w:r>
        <w:rPr>
          <w:spacing w:val="-3"/>
        </w:rPr>
        <w:t> </w:t>
      </w:r>
      <w:r>
        <w:rPr/>
        <w:t>bх +</w:t>
      </w:r>
      <w:r>
        <w:rPr>
          <w:spacing w:val="-6"/>
        </w:rPr>
        <w:t> </w:t>
      </w:r>
      <w:r>
        <w:rPr/>
        <w:t>с</w:t>
      </w:r>
      <w:r>
        <w:rPr>
          <w:spacing w:val="-2"/>
        </w:rPr>
        <w:t> </w:t>
      </w:r>
      <w:r>
        <w:rPr/>
        <w:t>можно</w:t>
      </w:r>
      <w:r>
        <w:rPr>
          <w:spacing w:val="-3"/>
        </w:rPr>
        <w:t> </w:t>
      </w:r>
      <w:r>
        <w:rPr/>
        <w:t>задать</w:t>
      </w:r>
      <w:r>
        <w:rPr>
          <w:spacing w:val="1"/>
        </w:rPr>
        <w:t> </w:t>
      </w:r>
      <w:r>
        <w:rPr/>
        <w:t>формулой</w:t>
      </w:r>
      <w:r>
        <w:rPr>
          <w:spacing w:val="3"/>
        </w:rPr>
        <w:t> </w:t>
      </w:r>
      <w:r>
        <w:rPr/>
        <w:t>вида</w:t>
      </w:r>
      <w:r>
        <w:rPr>
          <w:spacing w:val="6"/>
        </w:rPr>
        <w:t> </w:t>
      </w:r>
      <w:r>
        <w:rPr>
          <w:spacing w:val="-2"/>
        </w:rPr>
        <w:t>y=a(x–</w:t>
      </w:r>
    </w:p>
    <w:p>
      <w:pPr>
        <w:pStyle w:val="ListParagraph"/>
        <w:numPr>
          <w:ilvl w:val="0"/>
          <w:numId w:val="136"/>
        </w:numPr>
        <w:tabs>
          <w:tab w:pos="1943" w:val="left" w:leader="none"/>
        </w:tabs>
        <w:spacing w:line="279" w:lineRule="exact" w:before="4" w:after="0"/>
        <w:ind w:left="1943" w:right="0" w:hanging="299"/>
        <w:jc w:val="left"/>
        <w:rPr>
          <w:sz w:val="24"/>
        </w:rPr>
      </w:pPr>
      <w:r>
        <w:rPr>
          <w:rFonts w:ascii="Cambria Math"/>
          <w:spacing w:val="-4"/>
          <w:position w:val="6"/>
          <w:sz w:val="16"/>
        </w:rPr>
        <w:t>2</w:t>
      </w:r>
      <w:r>
        <w:rPr>
          <w:spacing w:val="-4"/>
          <w:sz w:val="24"/>
        </w:rPr>
        <w:t>+n.</w:t>
      </w:r>
    </w:p>
    <w:p>
      <w:pPr>
        <w:pStyle w:val="BodyText"/>
        <w:spacing w:line="274" w:lineRule="exact"/>
        <w:ind w:left="2350" w:firstLine="0"/>
        <w:jc w:val="left"/>
      </w:pPr>
      <w:r>
        <w:rPr/>
        <w:t>Рассмотрим</w:t>
      </w:r>
      <w:r>
        <w:rPr>
          <w:spacing w:val="13"/>
        </w:rPr>
        <w:t> </w:t>
      </w:r>
      <w:r>
        <w:rPr/>
        <w:t>важное</w:t>
      </w:r>
      <w:r>
        <w:rPr>
          <w:spacing w:val="74"/>
        </w:rPr>
        <w:t> </w:t>
      </w:r>
      <w:r>
        <w:rPr/>
        <w:t>свойство</w:t>
      </w:r>
      <w:r>
        <w:rPr>
          <w:spacing w:val="74"/>
        </w:rPr>
        <w:t> </w:t>
      </w:r>
      <w:r>
        <w:rPr/>
        <w:t>параболы.</w:t>
      </w:r>
      <w:r>
        <w:rPr>
          <w:spacing w:val="73"/>
        </w:rPr>
        <w:t> </w:t>
      </w:r>
      <w:r>
        <w:rPr/>
        <w:t>При</w:t>
      </w:r>
      <w:r>
        <w:rPr>
          <w:spacing w:val="74"/>
        </w:rPr>
        <w:t> </w:t>
      </w:r>
      <w:r>
        <w:rPr/>
        <w:t>вращении</w:t>
      </w:r>
      <w:r>
        <w:rPr>
          <w:spacing w:val="79"/>
        </w:rPr>
        <w:t> </w:t>
      </w:r>
      <w:r>
        <w:rPr/>
        <w:t>вокруг</w:t>
      </w:r>
      <w:r>
        <w:rPr>
          <w:spacing w:val="71"/>
        </w:rPr>
        <w:t> </w:t>
      </w:r>
      <w:r>
        <w:rPr/>
        <w:t>оси</w:t>
      </w:r>
      <w:r>
        <w:rPr>
          <w:spacing w:val="76"/>
        </w:rPr>
        <w:t> </w:t>
      </w:r>
      <w:r>
        <w:rPr>
          <w:spacing w:val="-2"/>
        </w:rPr>
        <w:t>симметрии</w:t>
      </w:r>
    </w:p>
    <w:p>
      <w:pPr>
        <w:pStyle w:val="BodyText"/>
        <w:ind w:right="633" w:firstLine="0"/>
      </w:pPr>
      <w:r>
        <w:rPr/>
        <w:t>парабола описывает фигуру – параболоид. Если внутреннюю поверхность параболоида сделать</w:t>
      </w:r>
      <w:r>
        <w:rPr>
          <w:spacing w:val="-15"/>
        </w:rPr>
        <w:t> </w:t>
      </w:r>
      <w:r>
        <w:rPr/>
        <w:t>зеркальной</w:t>
      </w:r>
      <w:r>
        <w:rPr>
          <w:spacing w:val="-10"/>
        </w:rPr>
        <w:t> </w:t>
      </w:r>
      <w:r>
        <w:rPr/>
        <w:t>и</w:t>
      </w:r>
      <w:r>
        <w:rPr>
          <w:spacing w:val="-9"/>
        </w:rPr>
        <w:t> </w:t>
      </w:r>
      <w:r>
        <w:rPr/>
        <w:t>направить</w:t>
      </w:r>
      <w:r>
        <w:rPr>
          <w:spacing w:val="-13"/>
        </w:rPr>
        <w:t> </w:t>
      </w:r>
      <w:r>
        <w:rPr/>
        <w:t>на</w:t>
      </w:r>
      <w:r>
        <w:rPr>
          <w:spacing w:val="-15"/>
        </w:rPr>
        <w:t> </w:t>
      </w:r>
      <w:r>
        <w:rPr/>
        <w:t>неё</w:t>
      </w:r>
      <w:r>
        <w:rPr>
          <w:spacing w:val="-15"/>
        </w:rPr>
        <w:t> </w:t>
      </w:r>
      <w:r>
        <w:rPr/>
        <w:t>пучок</w:t>
      </w:r>
      <w:r>
        <w:rPr>
          <w:spacing w:val="-4"/>
        </w:rPr>
        <w:t> </w:t>
      </w:r>
      <w:r>
        <w:rPr/>
        <w:t>лучей,</w:t>
      </w:r>
      <w:r>
        <w:rPr>
          <w:spacing w:val="-11"/>
        </w:rPr>
        <w:t> </w:t>
      </w:r>
      <w:r>
        <w:rPr/>
        <w:t>параллельных</w:t>
      </w:r>
      <w:r>
        <w:rPr>
          <w:spacing w:val="-5"/>
        </w:rPr>
        <w:t> </w:t>
      </w:r>
      <w:r>
        <w:rPr/>
        <w:t>оси,</w:t>
      </w:r>
      <w:r>
        <w:rPr>
          <w:spacing w:val="-15"/>
        </w:rPr>
        <w:t> </w:t>
      </w:r>
      <w:r>
        <w:rPr/>
        <w:t>то</w:t>
      </w:r>
      <w:r>
        <w:rPr>
          <w:spacing w:val="-10"/>
        </w:rPr>
        <w:t> </w:t>
      </w:r>
      <w:r>
        <w:rPr/>
        <w:t>отражённые</w:t>
      </w:r>
      <w:r>
        <w:rPr>
          <w:spacing w:val="-12"/>
        </w:rPr>
        <w:t> </w:t>
      </w:r>
      <w:r>
        <w:rPr/>
        <w:t>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w:t>
      </w:r>
      <w:r>
        <w:rPr>
          <w:spacing w:val="-15"/>
        </w:rPr>
        <w:t> </w:t>
      </w:r>
      <w:r>
        <w:rPr/>
        <w:t>света</w:t>
      </w:r>
      <w:r>
        <w:rPr>
          <w:spacing w:val="-15"/>
        </w:rPr>
        <w:t> </w:t>
      </w:r>
      <w:r>
        <w:rPr/>
        <w:t>поместить</w:t>
      </w:r>
      <w:r>
        <w:rPr>
          <w:spacing w:val="-15"/>
        </w:rPr>
        <w:t> </w:t>
      </w:r>
      <w:r>
        <w:rPr/>
        <w:t>в</w:t>
      </w:r>
      <w:r>
        <w:rPr>
          <w:spacing w:val="-15"/>
        </w:rPr>
        <w:t> </w:t>
      </w:r>
      <w:r>
        <w:rPr/>
        <w:t>фокусе,</w:t>
      </w:r>
      <w:r>
        <w:rPr>
          <w:spacing w:val="-15"/>
        </w:rPr>
        <w:t> </w:t>
      </w:r>
      <w:r>
        <w:rPr/>
        <w:t>то</w:t>
      </w:r>
      <w:r>
        <w:rPr>
          <w:spacing w:val="-15"/>
        </w:rPr>
        <w:t> </w:t>
      </w:r>
      <w:r>
        <w:rPr/>
        <w:t>отражённые</w:t>
      </w:r>
      <w:r>
        <w:rPr>
          <w:spacing w:val="-15"/>
        </w:rPr>
        <w:t> </w:t>
      </w:r>
      <w:r>
        <w:rPr/>
        <w:t>от</w:t>
      </w:r>
      <w:r>
        <w:rPr>
          <w:spacing w:val="-15"/>
        </w:rPr>
        <w:t> </w:t>
      </w:r>
      <w:r>
        <w:rPr/>
        <w:t>зеркальной</w:t>
      </w:r>
      <w:r>
        <w:rPr>
          <w:spacing w:val="-15"/>
        </w:rPr>
        <w:t> </w:t>
      </w:r>
      <w:r>
        <w:rPr/>
        <w:t>поверхности</w:t>
      </w:r>
      <w:r>
        <w:rPr>
          <w:spacing w:val="-10"/>
        </w:rPr>
        <w:t> </w:t>
      </w:r>
      <w:r>
        <w:rPr/>
        <w:t>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pPr>
        <w:pStyle w:val="BodyText"/>
        <w:spacing w:line="242" w:lineRule="auto"/>
        <w:ind w:right="636"/>
      </w:pPr>
      <w:r>
        <w:rPr/>
        <w:t>Чтобы построить график функции y=If(х)I, если известен график функции y=f(х), нужно</w:t>
      </w:r>
      <w:r>
        <w:rPr>
          <w:spacing w:val="-13"/>
        </w:rPr>
        <w:t> </w:t>
      </w:r>
      <w:r>
        <w:rPr/>
        <w:t>поставить</w:t>
      </w:r>
      <w:r>
        <w:rPr>
          <w:spacing w:val="-9"/>
        </w:rPr>
        <w:t> </w:t>
      </w:r>
      <w:r>
        <w:rPr/>
        <w:t>на</w:t>
      </w:r>
      <w:r>
        <w:rPr>
          <w:spacing w:val="-9"/>
        </w:rPr>
        <w:t> </w:t>
      </w:r>
      <w:r>
        <w:rPr/>
        <w:t>месте</w:t>
      </w:r>
      <w:r>
        <w:rPr>
          <w:spacing w:val="-9"/>
        </w:rPr>
        <w:t> </w:t>
      </w:r>
      <w:r>
        <w:rPr/>
        <w:t>ту</w:t>
      </w:r>
      <w:r>
        <w:rPr>
          <w:spacing w:val="-15"/>
        </w:rPr>
        <w:t> </w:t>
      </w:r>
      <w:r>
        <w:rPr/>
        <w:t>его</w:t>
      </w:r>
      <w:r>
        <w:rPr>
          <w:spacing w:val="-8"/>
        </w:rPr>
        <w:t> </w:t>
      </w:r>
      <w:r>
        <w:rPr/>
        <w:t>часть,</w:t>
      </w:r>
      <w:r>
        <w:rPr>
          <w:spacing w:val="-8"/>
        </w:rPr>
        <w:t> </w:t>
      </w:r>
      <w:r>
        <w:rPr/>
        <w:t>где</w:t>
      </w:r>
      <w:r>
        <w:rPr>
          <w:spacing w:val="-5"/>
        </w:rPr>
        <w:t> </w:t>
      </w:r>
      <w:r>
        <w:rPr/>
        <w:t>f(х)</w:t>
      </w:r>
      <w:r>
        <w:rPr>
          <w:rFonts w:ascii="Cambria Math" w:hAnsi="Cambria Math"/>
        </w:rPr>
        <w:t>≥</w:t>
      </w:r>
      <w:r>
        <w:rPr/>
        <w:t>0,</w:t>
      </w:r>
      <w:r>
        <w:rPr>
          <w:spacing w:val="-8"/>
        </w:rPr>
        <w:t> </w:t>
      </w:r>
      <w:r>
        <w:rPr/>
        <w:t>и</w:t>
      </w:r>
      <w:r>
        <w:rPr>
          <w:spacing w:val="-6"/>
        </w:rPr>
        <w:t> </w:t>
      </w:r>
      <w:r>
        <w:rPr/>
        <w:t>симметрично</w:t>
      </w:r>
      <w:r>
        <w:rPr>
          <w:spacing w:val="-5"/>
        </w:rPr>
        <w:t> </w:t>
      </w:r>
      <w:r>
        <w:rPr/>
        <w:t>отобразить</w:t>
      </w:r>
      <w:r>
        <w:rPr>
          <w:spacing w:val="-6"/>
        </w:rPr>
        <w:t> </w:t>
      </w:r>
      <w:r>
        <w:rPr/>
        <w:t>относительно оси х другую его часть, где f(х) )</w:t>
      </w:r>
      <w:r>
        <w:rPr>
          <w:rFonts w:ascii="Cambria Math" w:hAnsi="Cambria Math"/>
        </w:rPr>
        <w:t>&lt;</w:t>
      </w:r>
      <w:r>
        <w:rPr/>
        <w:t>0.</w:t>
      </w:r>
    </w:p>
    <w:p>
      <w:pPr>
        <w:pStyle w:val="BodyText"/>
        <w:ind w:right="641"/>
      </w:pPr>
      <w:r>
        <w:rPr/>
        <w:t>Чтобы построить график функции y=If(х)I, если известен график функции y=f(х), нужно оставить на месте ту часть графика функции y=f(х), которая соответствует неотрицательной части области определения функции y=f(х). Отразив эту часть симметрично относительно оси y, получим другую часть графика, соответствующую отрицательной части области определения.</w:t>
      </w:r>
    </w:p>
    <w:p>
      <w:pPr>
        <w:pStyle w:val="BodyText"/>
        <w:spacing w:line="232" w:lineRule="auto" w:before="8"/>
        <w:ind w:right="708" w:firstLine="707"/>
      </w:pPr>
      <w:r>
        <w:rPr/>
        <w:t>Целое</w:t>
      </w:r>
      <w:r>
        <w:rPr>
          <w:spacing w:val="-15"/>
        </w:rPr>
        <w:t> </w:t>
      </w:r>
      <w:r>
        <w:rPr/>
        <w:t>уравнение</w:t>
      </w:r>
      <w:r>
        <w:rPr>
          <w:spacing w:val="-15"/>
        </w:rPr>
        <w:t> </w:t>
      </w:r>
      <w:r>
        <w:rPr/>
        <w:t>с</w:t>
      </w:r>
      <w:r>
        <w:rPr>
          <w:spacing w:val="-15"/>
        </w:rPr>
        <w:t> </w:t>
      </w:r>
      <w:r>
        <w:rPr/>
        <w:t>одной</w:t>
      </w:r>
      <w:r>
        <w:rPr>
          <w:spacing w:val="-15"/>
        </w:rPr>
        <w:t> </w:t>
      </w:r>
      <w:r>
        <w:rPr/>
        <w:t>переменной</w:t>
      </w:r>
      <w:r>
        <w:rPr>
          <w:spacing w:val="-15"/>
        </w:rPr>
        <w:t> </w:t>
      </w:r>
      <w:r>
        <w:rPr/>
        <w:t>–</w:t>
      </w:r>
      <w:r>
        <w:rPr>
          <w:spacing w:val="-15"/>
        </w:rPr>
        <w:t> </w:t>
      </w:r>
      <w:r>
        <w:rPr/>
        <w:t>это</w:t>
      </w:r>
      <w:r>
        <w:rPr>
          <w:spacing w:val="-15"/>
        </w:rPr>
        <w:t> </w:t>
      </w:r>
      <w:r>
        <w:rPr/>
        <w:t>уравнение,</w:t>
      </w:r>
      <w:r>
        <w:rPr>
          <w:spacing w:val="-15"/>
        </w:rPr>
        <w:t> </w:t>
      </w:r>
      <w:r>
        <w:rPr/>
        <w:t>левая</w:t>
      </w:r>
      <w:r>
        <w:rPr>
          <w:spacing w:val="-15"/>
        </w:rPr>
        <w:t> </w:t>
      </w:r>
      <w:r>
        <w:rPr/>
        <w:t>и</w:t>
      </w:r>
      <w:r>
        <w:rPr>
          <w:spacing w:val="-15"/>
        </w:rPr>
        <w:t> </w:t>
      </w:r>
      <w:r>
        <w:rPr/>
        <w:t>правая</w:t>
      </w:r>
      <w:r>
        <w:rPr>
          <w:spacing w:val="-15"/>
        </w:rPr>
        <w:t> </w:t>
      </w:r>
      <w:r>
        <w:rPr/>
        <w:t>части</w:t>
      </w:r>
      <w:r>
        <w:rPr>
          <w:spacing w:val="-15"/>
        </w:rPr>
        <w:t> </w:t>
      </w:r>
      <w:r>
        <w:rPr/>
        <w:t>которого – целые выражения.</w:t>
      </w:r>
    </w:p>
    <w:p>
      <w:pPr>
        <w:pStyle w:val="BodyText"/>
        <w:spacing w:before="3"/>
        <w:ind w:right="641"/>
      </w:pPr>
      <w:r>
        <w:rPr/>
        <w:t>При решении задачи мы применили графический способ решения системы двух уравнений</w:t>
      </w:r>
      <w:r>
        <w:rPr>
          <w:spacing w:val="-1"/>
        </w:rPr>
        <w:t> </w:t>
      </w:r>
      <w:r>
        <w:rPr/>
        <w:t>с</w:t>
      </w:r>
      <w:r>
        <w:rPr>
          <w:spacing w:val="-9"/>
        </w:rPr>
        <w:t> </w:t>
      </w:r>
      <w:r>
        <w:rPr/>
        <w:t>двумя</w:t>
      </w:r>
      <w:r>
        <w:rPr>
          <w:spacing w:val="-3"/>
        </w:rPr>
        <w:t> </w:t>
      </w:r>
      <w:r>
        <w:rPr/>
        <w:t>переменными.</w:t>
      </w:r>
      <w:r>
        <w:rPr>
          <w:spacing w:val="-2"/>
        </w:rPr>
        <w:t> </w:t>
      </w:r>
      <w:r>
        <w:rPr/>
        <w:t>Он</w:t>
      </w:r>
      <w:r>
        <w:rPr>
          <w:spacing w:val="-2"/>
        </w:rPr>
        <w:t> </w:t>
      </w:r>
      <w:r>
        <w:rPr/>
        <w:t>состоит</w:t>
      </w:r>
      <w:r>
        <w:rPr>
          <w:spacing w:val="-4"/>
        </w:rPr>
        <w:t> </w:t>
      </w:r>
      <w:r>
        <w:rPr/>
        <w:t>в</w:t>
      </w:r>
      <w:r>
        <w:rPr>
          <w:spacing w:val="-14"/>
        </w:rPr>
        <w:t> </w:t>
      </w:r>
      <w:r>
        <w:rPr/>
        <w:t>том,</w:t>
      </w:r>
      <w:r>
        <w:rPr>
          <w:spacing w:val="-8"/>
        </w:rPr>
        <w:t> </w:t>
      </w:r>
      <w:r>
        <w:rPr/>
        <w:t>что</w:t>
      </w:r>
      <w:r>
        <w:rPr>
          <w:spacing w:val="-6"/>
        </w:rPr>
        <w:t> </w:t>
      </w:r>
      <w:r>
        <w:rPr/>
        <w:t>строят</w:t>
      </w:r>
      <w:r>
        <w:rPr>
          <w:spacing w:val="-2"/>
        </w:rPr>
        <w:t> </w:t>
      </w:r>
      <w:r>
        <w:rPr/>
        <w:t>графики</w:t>
      </w:r>
      <w:r>
        <w:rPr>
          <w:spacing w:val="-2"/>
        </w:rPr>
        <w:t> </w:t>
      </w:r>
      <w:r>
        <w:rPr/>
        <w:t>обоих уравнений</w:t>
      </w:r>
      <w:r>
        <w:rPr>
          <w:spacing w:val="-4"/>
        </w:rPr>
        <w:t> </w:t>
      </w:r>
      <w:r>
        <w:rPr/>
        <w:t>и находит координаты общих точек этих графиков. Но графический способ позволяет найти решение системы только приближённо.</w:t>
      </w:r>
    </w:p>
    <w:p>
      <w:pPr>
        <w:pStyle w:val="BodyText"/>
        <w:ind w:right="630"/>
      </w:pPr>
      <w:r>
        <w:rPr/>
        <w:t>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w:t>
      </w:r>
      <w:r>
        <w:rPr>
          <w:spacing w:val="-13"/>
        </w:rPr>
        <w:t> </w:t>
      </w:r>
      <w:r>
        <w:rPr/>
        <w:t>более</w:t>
      </w:r>
      <w:r>
        <w:rPr>
          <w:spacing w:val="-15"/>
        </w:rPr>
        <w:t> </w:t>
      </w:r>
      <w:r>
        <w:rPr/>
        <w:t>высоких</w:t>
      </w:r>
      <w:r>
        <w:rPr>
          <w:spacing w:val="-11"/>
        </w:rPr>
        <w:t> </w:t>
      </w:r>
      <w:r>
        <w:rPr/>
        <w:t>степеней.</w:t>
      </w:r>
      <w:r>
        <w:rPr>
          <w:spacing w:val="-15"/>
        </w:rPr>
        <w:t> </w:t>
      </w:r>
      <w:r>
        <w:rPr/>
        <w:t>Для</w:t>
      </w:r>
      <w:r>
        <w:rPr>
          <w:spacing w:val="-15"/>
        </w:rPr>
        <w:t> </w:t>
      </w:r>
      <w:r>
        <w:rPr/>
        <w:t>них</w:t>
      </w:r>
      <w:r>
        <w:rPr>
          <w:spacing w:val="-11"/>
        </w:rPr>
        <w:t> </w:t>
      </w:r>
      <w:r>
        <w:rPr/>
        <w:t>нет</w:t>
      </w:r>
      <w:r>
        <w:rPr>
          <w:spacing w:val="-13"/>
        </w:rPr>
        <w:t> </w:t>
      </w:r>
      <w:r>
        <w:rPr/>
        <w:t>общих</w:t>
      </w:r>
      <w:r>
        <w:rPr>
          <w:spacing w:val="-8"/>
        </w:rPr>
        <w:t> </w:t>
      </w:r>
      <w:r>
        <w:rPr/>
        <w:t>способов</w:t>
      </w:r>
      <w:r>
        <w:rPr>
          <w:spacing w:val="-13"/>
        </w:rPr>
        <w:t> </w:t>
      </w:r>
      <w:r>
        <w:rPr/>
        <w:t>решения.</w:t>
      </w:r>
      <w:r>
        <w:rPr>
          <w:spacing w:val="-13"/>
        </w:rPr>
        <w:t> </w:t>
      </w:r>
      <w:r>
        <w:rPr/>
        <w:t>Лишь</w:t>
      </w:r>
      <w:r>
        <w:rPr>
          <w:spacing w:val="-15"/>
        </w:rPr>
        <w:t> </w:t>
      </w:r>
      <w:r>
        <w:rPr/>
        <w:t>некоторые из них можно решить способом подстановки или способом сложения.</w:t>
      </w:r>
    </w:p>
    <w:p>
      <w:pPr>
        <w:pStyle w:val="BodyText"/>
        <w:ind w:right="646"/>
      </w:pPr>
      <w:r>
        <w:rPr/>
        <w:t>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w:t>
      </w:r>
    </w:p>
    <w:p>
      <w:pPr>
        <w:pStyle w:val="BodyText"/>
        <w:spacing w:line="247" w:lineRule="auto"/>
        <w:ind w:right="665"/>
        <w:jc w:val="left"/>
      </w:pPr>
      <w:r>
        <w:rPr/>
        <w:t>Последовательность</w:t>
      </w:r>
      <w:r>
        <w:rPr>
          <w:spacing w:val="27"/>
        </w:rPr>
        <w:t> </w:t>
      </w:r>
      <w:r>
        <w:rPr/>
        <w:t>(an) называется ограниченной сверху, если существует такое число m, что an </w:t>
      </w:r>
      <w:r>
        <w:rPr>
          <w:rFonts w:ascii="Cambria Math" w:hAnsi="Cambria Math"/>
        </w:rPr>
        <w:t>≤ </w:t>
      </w:r>
      <w:r>
        <w:rPr/>
        <w:t>m при любом n.</w:t>
      </w:r>
    </w:p>
    <w:p>
      <w:pPr>
        <w:pStyle w:val="BodyText"/>
        <w:spacing w:line="247" w:lineRule="auto"/>
        <w:ind w:right="665"/>
        <w:jc w:val="left"/>
      </w:pPr>
      <w:r>
        <w:rPr/>
        <w:t>Последовательность</w:t>
      </w:r>
      <w:r>
        <w:rPr>
          <w:spacing w:val="39"/>
        </w:rPr>
        <w:t> </w:t>
      </w:r>
      <w:r>
        <w:rPr/>
        <w:t>(an)</w:t>
      </w:r>
      <w:r>
        <w:rPr>
          <w:spacing w:val="37"/>
        </w:rPr>
        <w:t> </w:t>
      </w:r>
      <w:r>
        <w:rPr/>
        <w:t>называется</w:t>
      </w:r>
      <w:r>
        <w:rPr>
          <w:spacing w:val="40"/>
        </w:rPr>
        <w:t> </w:t>
      </w:r>
      <w:r>
        <w:rPr/>
        <w:t>ограниченной</w:t>
      </w:r>
      <w:r>
        <w:rPr>
          <w:spacing w:val="39"/>
        </w:rPr>
        <w:t> </w:t>
      </w:r>
      <w:r>
        <w:rPr/>
        <w:t>снизу,</w:t>
      </w:r>
      <w:r>
        <w:rPr>
          <w:spacing w:val="40"/>
        </w:rPr>
        <w:t> </w:t>
      </w:r>
      <w:r>
        <w:rPr/>
        <w:t>если</w:t>
      </w:r>
      <w:r>
        <w:rPr>
          <w:spacing w:val="40"/>
        </w:rPr>
        <w:t> </w:t>
      </w:r>
      <w:r>
        <w:rPr/>
        <w:t>существует</w:t>
      </w:r>
      <w:r>
        <w:rPr>
          <w:spacing w:val="39"/>
        </w:rPr>
        <w:t> </w:t>
      </w:r>
      <w:r>
        <w:rPr/>
        <w:t>такое число p, что an </w:t>
      </w:r>
      <w:r>
        <w:rPr>
          <w:rFonts w:ascii="Cambria Math" w:hAnsi="Cambria Math"/>
        </w:rPr>
        <w:t>≥ </w:t>
      </w:r>
      <w:r>
        <w:rPr/>
        <w:t>p при любом n.</w:t>
      </w:r>
    </w:p>
    <w:p>
      <w:pPr>
        <w:pStyle w:val="BodyText"/>
        <w:jc w:val="left"/>
      </w:pPr>
      <w:r>
        <w:rPr/>
        <w:t>Последовательность,</w:t>
      </w:r>
      <w:r>
        <w:rPr>
          <w:spacing w:val="40"/>
        </w:rPr>
        <w:t> </w:t>
      </w:r>
      <w:r>
        <w:rPr/>
        <w:t>ограниченная</w:t>
      </w:r>
      <w:r>
        <w:rPr>
          <w:spacing w:val="40"/>
        </w:rPr>
        <w:t> </w:t>
      </w:r>
      <w:r>
        <w:rPr/>
        <w:t>сверху</w:t>
      </w:r>
      <w:r>
        <w:rPr>
          <w:spacing w:val="34"/>
        </w:rPr>
        <w:t> </w:t>
      </w:r>
      <w:r>
        <w:rPr/>
        <w:t>и</w:t>
      </w:r>
      <w:r>
        <w:rPr>
          <w:spacing w:val="40"/>
        </w:rPr>
        <w:t> </w:t>
      </w:r>
      <w:r>
        <w:rPr/>
        <w:t>снизу,</w:t>
      </w:r>
      <w:r>
        <w:rPr>
          <w:spacing w:val="40"/>
        </w:rPr>
        <w:t> </w:t>
      </w:r>
      <w:r>
        <w:rPr/>
        <w:t>называется</w:t>
      </w:r>
      <w:r>
        <w:rPr>
          <w:spacing w:val="40"/>
        </w:rPr>
        <w:t> </w:t>
      </w:r>
      <w:r>
        <w:rPr/>
        <w:t>ограниченной </w:t>
      </w:r>
      <w:r>
        <w:rPr>
          <w:spacing w:val="-2"/>
        </w:rPr>
        <w:t>последовательностью.</w:t>
      </w:r>
    </w:p>
    <w:p>
      <w:pPr>
        <w:pStyle w:val="BodyText"/>
        <w:jc w:val="left"/>
      </w:pPr>
      <w:r>
        <w:rPr/>
        <w:t>Каждый член арифметической</w:t>
      </w:r>
      <w:r>
        <w:rPr>
          <w:spacing w:val="29"/>
        </w:rPr>
        <w:t> </w:t>
      </w:r>
      <w:r>
        <w:rPr/>
        <w:t>прогрессии, начиная со второго, является средним арифметическим предыдущего и последующего членов.</w:t>
      </w:r>
    </w:p>
    <w:p>
      <w:pPr>
        <w:spacing w:after="0"/>
        <w:jc w:val="left"/>
        <w:sectPr>
          <w:pgSz w:w="11930" w:h="16860"/>
          <w:pgMar w:header="0" w:footer="1360" w:top="1020" w:bottom="1620" w:left="60" w:right="200"/>
        </w:sectPr>
      </w:pPr>
    </w:p>
    <w:p>
      <w:pPr>
        <w:pStyle w:val="BodyText"/>
        <w:spacing w:line="237" w:lineRule="auto" w:before="63"/>
        <w:ind w:right="665"/>
        <w:jc w:val="left"/>
      </w:pPr>
      <w:r>
        <w:rPr/>
        <w:t>Функция с</w:t>
      </w:r>
      <w:r>
        <w:rPr>
          <w:spacing w:val="-4"/>
        </w:rPr>
        <w:t> </w:t>
      </w:r>
      <w:r>
        <w:rPr/>
        <w:t>областью</w:t>
      </w:r>
      <w:r>
        <w:rPr>
          <w:spacing w:val="-3"/>
        </w:rPr>
        <w:t> </w:t>
      </w:r>
      <w:r>
        <w:rPr/>
        <w:t>определения Х</w:t>
      </w:r>
      <w:r>
        <w:rPr>
          <w:spacing w:val="-4"/>
        </w:rPr>
        <w:t> </w:t>
      </w:r>
      <w:r>
        <w:rPr/>
        <w:t>и областью значений Y</w:t>
      </w:r>
      <w:r>
        <w:rPr>
          <w:spacing w:val="-6"/>
        </w:rPr>
        <w:t> </w:t>
      </w:r>
      <w:r>
        <w:rPr/>
        <w:t>называется обратимой, если обратное ей соответствие между</w:t>
      </w:r>
      <w:r>
        <w:rPr>
          <w:spacing w:val="-6"/>
        </w:rPr>
        <w:t> </w:t>
      </w:r>
      <w:r>
        <w:rPr/>
        <w:t>множеством Y и множеством Х – функция.</w:t>
      </w:r>
    </w:p>
    <w:p>
      <w:pPr>
        <w:pStyle w:val="BodyText"/>
        <w:spacing w:line="237" w:lineRule="auto" w:before="6"/>
        <w:ind w:right="909"/>
        <w:jc w:val="left"/>
      </w:pPr>
      <w:r>
        <w:rPr/>
        <w:t>Если функция</w:t>
      </w:r>
      <w:r>
        <w:rPr>
          <w:spacing w:val="29"/>
        </w:rPr>
        <w:t> </w:t>
      </w:r>
      <w:r>
        <w:rPr/>
        <w:t>f обратима, то обратное ей соответствие называют функцией, обратной функции f.</w:t>
      </w:r>
    </w:p>
    <w:p>
      <w:pPr>
        <w:pStyle w:val="BodyText"/>
        <w:spacing w:line="237" w:lineRule="auto" w:before="5"/>
        <w:jc w:val="left"/>
      </w:pPr>
      <w:r>
        <w:rPr/>
        <w:t>Конечное множество, в котором установлен порядок его элементов, называют </w:t>
      </w:r>
      <w:r>
        <w:rPr>
          <w:spacing w:val="-2"/>
        </w:rPr>
        <w:t>перестановкой.</w:t>
      </w:r>
    </w:p>
    <w:p>
      <w:pPr>
        <w:pStyle w:val="BodyText"/>
        <w:spacing w:before="14"/>
        <w:ind w:left="0" w:firstLine="0"/>
        <w:jc w:val="left"/>
      </w:pPr>
    </w:p>
    <w:p>
      <w:pPr>
        <w:pStyle w:val="Heading2"/>
        <w:spacing w:line="460" w:lineRule="atLeast"/>
        <w:ind w:left="6152" w:right="3831" w:firstLine="52"/>
      </w:pPr>
      <w:r>
        <w:rPr>
          <w:spacing w:val="-2"/>
        </w:rPr>
        <w:t>ГЕОМЕТРИЯ </w:t>
      </w:r>
      <w:r>
        <w:rPr/>
        <w:t>7 КЛАСС</w:t>
      </w:r>
    </w:p>
    <w:p>
      <w:pPr>
        <w:pStyle w:val="Heading3"/>
        <w:spacing w:line="265" w:lineRule="exact"/>
        <w:ind w:left="4709"/>
        <w:rPr>
          <w:b w:val="0"/>
        </w:rPr>
      </w:pPr>
      <w:r>
        <w:rPr/>
        <w:t>(3-й</w:t>
      </w:r>
      <w:r>
        <w:rPr>
          <w:spacing w:val="-5"/>
        </w:rPr>
        <w:t> </w:t>
      </w:r>
      <w:r>
        <w:rPr/>
        <w:t>год</w:t>
      </w:r>
      <w:r>
        <w:rPr>
          <w:spacing w:val="-1"/>
        </w:rPr>
        <w:t> </w:t>
      </w:r>
      <w:r>
        <w:rPr/>
        <w:t>обучения</w:t>
      </w:r>
      <w:r>
        <w:rPr>
          <w:spacing w:val="-3"/>
        </w:rPr>
        <w:t> </w:t>
      </w:r>
      <w:r>
        <w:rPr/>
        <w:t>на</w:t>
      </w:r>
      <w:r>
        <w:rPr>
          <w:spacing w:val="-2"/>
        </w:rPr>
        <w:t> </w:t>
      </w:r>
      <w:r>
        <w:rPr/>
        <w:t>уровне</w:t>
      </w:r>
      <w:r>
        <w:rPr>
          <w:spacing w:val="-3"/>
        </w:rPr>
        <w:t> </w:t>
      </w:r>
      <w:r>
        <w:rPr/>
        <w:t>ООО)</w:t>
      </w:r>
      <w:r>
        <w:rPr>
          <w:spacing w:val="-23"/>
        </w:rPr>
        <w:t> </w:t>
      </w:r>
      <w:r>
        <w:rPr>
          <w:b w:val="0"/>
          <w:spacing w:val="-5"/>
          <w:vertAlign w:val="superscript"/>
        </w:rPr>
        <w:t>99</w:t>
      </w:r>
    </w:p>
    <w:p>
      <w:pPr>
        <w:pStyle w:val="BodyText"/>
        <w:ind w:left="2352" w:right="3584" w:firstLine="0"/>
        <w:jc w:val="left"/>
      </w:pPr>
      <w:r>
        <w:rPr/>
        <w:t>Простейшие</w:t>
      </w:r>
      <w:r>
        <w:rPr>
          <w:spacing w:val="-8"/>
        </w:rPr>
        <w:t> </w:t>
      </w:r>
      <w:r>
        <w:rPr/>
        <w:t>геометрические</w:t>
      </w:r>
      <w:r>
        <w:rPr>
          <w:spacing w:val="-8"/>
        </w:rPr>
        <w:t> </w:t>
      </w:r>
      <w:r>
        <w:rPr/>
        <w:t>фигуры</w:t>
      </w:r>
      <w:r>
        <w:rPr>
          <w:spacing w:val="-7"/>
        </w:rPr>
        <w:t> </w:t>
      </w:r>
      <w:r>
        <w:rPr/>
        <w:t>и</w:t>
      </w:r>
      <w:r>
        <w:rPr>
          <w:spacing w:val="-7"/>
        </w:rPr>
        <w:t> </w:t>
      </w:r>
      <w:r>
        <w:rPr/>
        <w:t>их</w:t>
      </w:r>
      <w:r>
        <w:rPr>
          <w:spacing w:val="-5"/>
        </w:rPr>
        <w:t> </w:t>
      </w:r>
      <w:r>
        <w:rPr/>
        <w:t>свойства. Измерение геометрических величин</w:t>
      </w:r>
    </w:p>
    <w:p>
      <w:pPr>
        <w:pStyle w:val="BodyText"/>
        <w:ind w:left="2352" w:firstLine="0"/>
        <w:jc w:val="left"/>
      </w:pPr>
      <w:r>
        <w:rPr>
          <w:spacing w:val="-2"/>
        </w:rPr>
        <w:t>Треугольники</w:t>
      </w:r>
    </w:p>
    <w:p>
      <w:pPr>
        <w:spacing w:line="242" w:lineRule="auto" w:before="0"/>
        <w:ind w:left="2352" w:right="3584" w:firstLine="0"/>
        <w:jc w:val="left"/>
        <w:rPr>
          <w:b/>
          <w:sz w:val="24"/>
        </w:rPr>
      </w:pPr>
      <w:r>
        <w:rPr>
          <w:sz w:val="24"/>
        </w:rPr>
        <w:t>Параллельные прямые, сумма углов треугольника Окружность и круг. Геометрические построения Обобщение</w:t>
      </w:r>
      <w:r>
        <w:rPr>
          <w:spacing w:val="-9"/>
          <w:sz w:val="24"/>
        </w:rPr>
        <w:t> </w:t>
      </w:r>
      <w:r>
        <w:rPr>
          <w:sz w:val="24"/>
        </w:rPr>
        <w:t>и</w:t>
      </w:r>
      <w:r>
        <w:rPr>
          <w:spacing w:val="-8"/>
          <w:sz w:val="24"/>
        </w:rPr>
        <w:t> </w:t>
      </w:r>
      <w:r>
        <w:rPr>
          <w:sz w:val="24"/>
        </w:rPr>
        <w:t>систематизация</w:t>
      </w:r>
      <w:r>
        <w:rPr>
          <w:spacing w:val="-8"/>
          <w:sz w:val="24"/>
        </w:rPr>
        <w:t> </w:t>
      </w:r>
      <w:r>
        <w:rPr>
          <w:sz w:val="24"/>
        </w:rPr>
        <w:t>изученного</w:t>
      </w:r>
      <w:r>
        <w:rPr>
          <w:spacing w:val="-8"/>
          <w:sz w:val="24"/>
        </w:rPr>
        <w:t> </w:t>
      </w:r>
      <w:r>
        <w:rPr>
          <w:sz w:val="24"/>
        </w:rPr>
        <w:t>материала </w:t>
      </w:r>
      <w:r>
        <w:rPr>
          <w:b/>
          <w:i/>
          <w:sz w:val="24"/>
        </w:rPr>
        <w:t>Примерные виды деятельности обучающихся</w:t>
      </w:r>
      <w:r>
        <w:rPr>
          <w:b/>
          <w:sz w:val="24"/>
        </w:rPr>
        <w:t>:</w:t>
      </w:r>
    </w:p>
    <w:p>
      <w:pPr>
        <w:pStyle w:val="ListParagraph"/>
        <w:numPr>
          <w:ilvl w:val="0"/>
          <w:numId w:val="137"/>
        </w:numPr>
        <w:tabs>
          <w:tab w:pos="2531" w:val="left" w:leader="none"/>
        </w:tabs>
        <w:spacing w:line="240" w:lineRule="auto" w:before="0" w:after="0"/>
        <w:ind w:left="1644" w:right="668" w:firstLine="705"/>
        <w:jc w:val="left"/>
        <w:rPr>
          <w:sz w:val="24"/>
        </w:rPr>
      </w:pPr>
      <w:r>
        <w:rPr>
          <w:sz w:val="24"/>
        </w:rPr>
        <w:t>комментирование</w:t>
      </w:r>
      <w:r>
        <w:rPr>
          <w:spacing w:val="-8"/>
          <w:sz w:val="24"/>
        </w:rPr>
        <w:t> </w:t>
      </w:r>
      <w:r>
        <w:rPr>
          <w:sz w:val="24"/>
        </w:rPr>
        <w:t>(разъяснение)</w:t>
      </w:r>
      <w:r>
        <w:rPr>
          <w:spacing w:val="-7"/>
          <w:sz w:val="24"/>
        </w:rPr>
        <w:t> </w:t>
      </w:r>
      <w:r>
        <w:rPr>
          <w:sz w:val="24"/>
        </w:rPr>
        <w:t>значения</w:t>
      </w:r>
      <w:r>
        <w:rPr>
          <w:spacing w:val="-7"/>
          <w:sz w:val="24"/>
        </w:rPr>
        <w:t> </w:t>
      </w:r>
      <w:r>
        <w:rPr>
          <w:sz w:val="24"/>
        </w:rPr>
        <w:t>осваиваемых</w:t>
      </w:r>
      <w:r>
        <w:rPr>
          <w:spacing w:val="-6"/>
          <w:sz w:val="24"/>
        </w:rPr>
        <w:t> </w:t>
      </w:r>
      <w:r>
        <w:rPr>
          <w:sz w:val="24"/>
        </w:rPr>
        <w:t>понятий;</w:t>
      </w:r>
      <w:r>
        <w:rPr>
          <w:spacing w:val="-9"/>
          <w:sz w:val="24"/>
        </w:rPr>
        <w:t> </w:t>
      </w:r>
      <w:r>
        <w:rPr>
          <w:sz w:val="24"/>
        </w:rPr>
        <w:t>формулирование </w:t>
      </w:r>
      <w:r>
        <w:rPr>
          <w:spacing w:val="-2"/>
          <w:sz w:val="24"/>
        </w:rPr>
        <w:t>определений;</w:t>
      </w:r>
    </w:p>
    <w:p>
      <w:pPr>
        <w:pStyle w:val="ListParagraph"/>
        <w:numPr>
          <w:ilvl w:val="0"/>
          <w:numId w:val="137"/>
        </w:numPr>
        <w:tabs>
          <w:tab w:pos="2593" w:val="left" w:leader="none"/>
        </w:tabs>
        <w:spacing w:line="240" w:lineRule="auto" w:before="0" w:after="0"/>
        <w:ind w:left="1644" w:right="1158" w:firstLine="705"/>
        <w:jc w:val="left"/>
        <w:rPr>
          <w:sz w:val="24"/>
        </w:rPr>
      </w:pPr>
      <w:r>
        <w:rPr>
          <w:sz w:val="24"/>
        </w:rPr>
        <w:t>изображение</w:t>
      </w:r>
      <w:r>
        <w:rPr>
          <w:spacing w:val="-5"/>
          <w:sz w:val="24"/>
        </w:rPr>
        <w:t> </w:t>
      </w:r>
      <w:r>
        <w:rPr>
          <w:sz w:val="24"/>
        </w:rPr>
        <w:t>и</w:t>
      </w:r>
      <w:r>
        <w:rPr>
          <w:spacing w:val="-4"/>
          <w:sz w:val="24"/>
        </w:rPr>
        <w:t> </w:t>
      </w:r>
      <w:r>
        <w:rPr>
          <w:sz w:val="24"/>
        </w:rPr>
        <w:t>распознавание</w:t>
      </w:r>
      <w:r>
        <w:rPr>
          <w:spacing w:val="-5"/>
          <w:sz w:val="24"/>
        </w:rPr>
        <w:t> </w:t>
      </w:r>
      <w:r>
        <w:rPr>
          <w:sz w:val="24"/>
        </w:rPr>
        <w:t>изучаемых</w:t>
      </w:r>
      <w:r>
        <w:rPr>
          <w:spacing w:val="-3"/>
          <w:sz w:val="24"/>
        </w:rPr>
        <w:t> </w:t>
      </w:r>
      <w:r>
        <w:rPr>
          <w:sz w:val="24"/>
        </w:rPr>
        <w:t>фигур</w:t>
      </w:r>
      <w:r>
        <w:rPr>
          <w:spacing w:val="-4"/>
          <w:sz w:val="24"/>
        </w:rPr>
        <w:t> </w:t>
      </w:r>
      <w:r>
        <w:rPr>
          <w:sz w:val="24"/>
        </w:rPr>
        <w:t>на</w:t>
      </w:r>
      <w:r>
        <w:rPr>
          <w:spacing w:val="-1"/>
          <w:sz w:val="24"/>
        </w:rPr>
        <w:t> </w:t>
      </w:r>
      <w:r>
        <w:rPr>
          <w:sz w:val="24"/>
        </w:rPr>
        <w:t>чертежах;</w:t>
      </w:r>
      <w:r>
        <w:rPr>
          <w:spacing w:val="-4"/>
          <w:sz w:val="24"/>
        </w:rPr>
        <w:t> </w:t>
      </w:r>
      <w:r>
        <w:rPr>
          <w:sz w:val="24"/>
        </w:rPr>
        <w:t>решение</w:t>
      </w:r>
      <w:r>
        <w:rPr>
          <w:spacing w:val="-5"/>
          <w:sz w:val="24"/>
        </w:rPr>
        <w:t> </w:t>
      </w:r>
      <w:r>
        <w:rPr>
          <w:sz w:val="24"/>
        </w:rPr>
        <w:t>задач, связанных с этими фигурами;</w:t>
      </w:r>
    </w:p>
    <w:p>
      <w:pPr>
        <w:pStyle w:val="ListParagraph"/>
        <w:numPr>
          <w:ilvl w:val="0"/>
          <w:numId w:val="137"/>
        </w:numPr>
        <w:tabs>
          <w:tab w:pos="2532" w:val="left" w:leader="none"/>
        </w:tabs>
        <w:spacing w:line="240" w:lineRule="auto" w:before="0" w:after="0"/>
        <w:ind w:left="2532" w:right="0" w:hanging="180"/>
        <w:jc w:val="left"/>
        <w:rPr>
          <w:sz w:val="24"/>
        </w:rPr>
      </w:pPr>
      <w:r>
        <w:rPr>
          <w:sz w:val="24"/>
        </w:rPr>
        <w:t>формулировка</w:t>
      </w:r>
      <w:r>
        <w:rPr>
          <w:spacing w:val="-8"/>
          <w:sz w:val="24"/>
        </w:rPr>
        <w:t> </w:t>
      </w:r>
      <w:r>
        <w:rPr>
          <w:sz w:val="24"/>
        </w:rPr>
        <w:t>и</w:t>
      </w:r>
      <w:r>
        <w:rPr>
          <w:spacing w:val="-7"/>
          <w:sz w:val="24"/>
        </w:rPr>
        <w:t> </w:t>
      </w:r>
      <w:r>
        <w:rPr>
          <w:sz w:val="24"/>
        </w:rPr>
        <w:t>доказательство</w:t>
      </w:r>
      <w:r>
        <w:rPr>
          <w:spacing w:val="-6"/>
          <w:sz w:val="24"/>
        </w:rPr>
        <w:t> </w:t>
      </w:r>
      <w:r>
        <w:rPr>
          <w:spacing w:val="-2"/>
          <w:sz w:val="24"/>
        </w:rPr>
        <w:t>теорем;</w:t>
      </w:r>
    </w:p>
    <w:p>
      <w:pPr>
        <w:pStyle w:val="ListParagraph"/>
        <w:numPr>
          <w:ilvl w:val="0"/>
          <w:numId w:val="137"/>
        </w:numPr>
        <w:tabs>
          <w:tab w:pos="2520" w:val="left" w:leader="none"/>
        </w:tabs>
        <w:spacing w:line="240" w:lineRule="auto" w:before="0" w:after="0"/>
        <w:ind w:left="2520" w:right="0" w:hanging="170"/>
        <w:jc w:val="left"/>
        <w:rPr>
          <w:sz w:val="24"/>
        </w:rPr>
      </w:pPr>
      <w:r>
        <w:rPr>
          <w:spacing w:val="-2"/>
          <w:sz w:val="24"/>
        </w:rPr>
        <w:t>решение</w:t>
      </w:r>
      <w:r>
        <w:rPr>
          <w:spacing w:val="-11"/>
          <w:sz w:val="24"/>
        </w:rPr>
        <w:t> </w:t>
      </w:r>
      <w:r>
        <w:rPr>
          <w:spacing w:val="-2"/>
          <w:sz w:val="24"/>
        </w:rPr>
        <w:t>задач</w:t>
      </w:r>
      <w:r>
        <w:rPr>
          <w:spacing w:val="-7"/>
          <w:sz w:val="24"/>
        </w:rPr>
        <w:t> </w:t>
      </w:r>
      <w:r>
        <w:rPr>
          <w:spacing w:val="-2"/>
          <w:sz w:val="24"/>
        </w:rPr>
        <w:t>в</w:t>
      </w:r>
      <w:r>
        <w:rPr>
          <w:spacing w:val="-3"/>
          <w:sz w:val="24"/>
        </w:rPr>
        <w:t> </w:t>
      </w:r>
      <w:r>
        <w:rPr>
          <w:spacing w:val="-2"/>
          <w:sz w:val="24"/>
        </w:rPr>
        <w:t>соответствии</w:t>
      </w:r>
      <w:r>
        <w:rPr>
          <w:sz w:val="24"/>
        </w:rPr>
        <w:t> </w:t>
      </w:r>
      <w:r>
        <w:rPr>
          <w:spacing w:val="-2"/>
          <w:sz w:val="24"/>
        </w:rPr>
        <w:t>с</w:t>
      </w:r>
      <w:r>
        <w:rPr>
          <w:spacing w:val="-6"/>
          <w:sz w:val="24"/>
        </w:rPr>
        <w:t> </w:t>
      </w:r>
      <w:r>
        <w:rPr>
          <w:spacing w:val="-2"/>
          <w:sz w:val="24"/>
        </w:rPr>
        <w:t>содержанием</w:t>
      </w:r>
      <w:r>
        <w:rPr>
          <w:spacing w:val="-4"/>
          <w:sz w:val="24"/>
        </w:rPr>
        <w:t> </w:t>
      </w:r>
      <w:r>
        <w:rPr>
          <w:spacing w:val="-2"/>
          <w:sz w:val="24"/>
        </w:rPr>
        <w:t>осваиваемых</w:t>
      </w:r>
      <w:r>
        <w:rPr>
          <w:spacing w:val="6"/>
          <w:sz w:val="24"/>
        </w:rPr>
        <w:t> </w:t>
      </w:r>
      <w:r>
        <w:rPr>
          <w:spacing w:val="-2"/>
          <w:sz w:val="24"/>
        </w:rPr>
        <w:t>тематических</w:t>
      </w:r>
      <w:r>
        <w:rPr>
          <w:spacing w:val="7"/>
          <w:sz w:val="24"/>
        </w:rPr>
        <w:t> </w:t>
      </w:r>
      <w:r>
        <w:rPr>
          <w:spacing w:val="-2"/>
          <w:sz w:val="24"/>
        </w:rPr>
        <w:t>разделов.</w:t>
      </w:r>
    </w:p>
    <w:p>
      <w:pPr>
        <w:spacing w:after="0" w:line="240" w:lineRule="auto"/>
        <w:jc w:val="left"/>
        <w:rPr>
          <w:sz w:val="24"/>
        </w:rPr>
        <w:sectPr>
          <w:pgSz w:w="11930" w:h="16860"/>
          <w:pgMar w:header="0" w:footer="1360" w:top="1020" w:bottom="1620" w:left="60" w:right="200"/>
        </w:sectPr>
      </w:pPr>
    </w:p>
    <w:p>
      <w:pPr>
        <w:pStyle w:val="BodyText"/>
        <w:spacing w:line="271" w:lineRule="exact"/>
        <w:ind w:left="0" w:firstLine="0"/>
        <w:jc w:val="right"/>
      </w:pPr>
      <w:r>
        <w:rPr/>
        <w:t>И</w:t>
      </w:r>
      <w:r>
        <w:rPr>
          <w:spacing w:val="-1"/>
        </w:rPr>
        <w:t> </w:t>
      </w:r>
      <w:r>
        <w:rPr>
          <w:spacing w:val="-5"/>
        </w:rPr>
        <w:t>др.</w:t>
      </w:r>
    </w:p>
    <w:p>
      <w:pPr>
        <w:pStyle w:val="Heading3"/>
        <w:spacing w:line="275" w:lineRule="exact" w:before="271"/>
        <w:ind w:left="1372"/>
      </w:pPr>
      <w:r>
        <w:rPr>
          <w:b w:val="0"/>
        </w:rPr>
        <w:br w:type="column"/>
      </w: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4" w:lineRule="exact" w:before="0"/>
        <w:ind w:left="130"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line="275" w:lineRule="exact"/>
        <w:ind w:left="130" w:firstLine="0"/>
        <w:jc w:val="left"/>
      </w:pPr>
      <w:r>
        <w:rPr>
          <w:spacing w:val="-2"/>
        </w:rPr>
        <w:t>Аксиома</w:t>
      </w:r>
      <w:r>
        <w:rPr>
          <w:spacing w:val="-14"/>
        </w:rPr>
        <w:t> </w:t>
      </w:r>
      <w:r>
        <w:rPr>
          <w:spacing w:val="-2"/>
        </w:rPr>
        <w:t>параллельных</w:t>
      </w:r>
      <w:r>
        <w:rPr>
          <w:spacing w:val="-12"/>
        </w:rPr>
        <w:t> </w:t>
      </w:r>
      <w:r>
        <w:rPr>
          <w:spacing w:val="-2"/>
        </w:rPr>
        <w:t>прямых,</w:t>
      </w:r>
      <w:r>
        <w:rPr>
          <w:spacing w:val="-8"/>
        </w:rPr>
        <w:t> </w:t>
      </w:r>
      <w:r>
        <w:rPr>
          <w:spacing w:val="-2"/>
        </w:rPr>
        <w:t>биссектрисы,</w:t>
      </w:r>
      <w:r>
        <w:rPr>
          <w:spacing w:val="-6"/>
        </w:rPr>
        <w:t> </w:t>
      </w:r>
      <w:r>
        <w:rPr>
          <w:spacing w:val="-2"/>
        </w:rPr>
        <w:t>высоты</w:t>
      </w:r>
      <w:r>
        <w:rPr>
          <w:spacing w:val="-8"/>
        </w:rPr>
        <w:t> </w:t>
      </w:r>
      <w:r>
        <w:rPr>
          <w:spacing w:val="-2"/>
        </w:rPr>
        <w:t>треугольника,</w:t>
      </w:r>
      <w:r>
        <w:rPr>
          <w:spacing w:val="-9"/>
        </w:rPr>
        <w:t> </w:t>
      </w:r>
      <w:r>
        <w:rPr>
          <w:spacing w:val="-2"/>
        </w:rPr>
        <w:t>измерение,</w:t>
      </w:r>
      <w:r>
        <w:rPr>
          <w:spacing w:val="-6"/>
        </w:rPr>
        <w:t> </w:t>
      </w:r>
      <w:r>
        <w:rPr>
          <w:spacing w:val="-4"/>
        </w:rPr>
        <w:t>луч,</w:t>
      </w:r>
    </w:p>
    <w:p>
      <w:pPr>
        <w:spacing w:after="0" w:line="275" w:lineRule="exact"/>
        <w:jc w:val="left"/>
        <w:sectPr>
          <w:type w:val="continuous"/>
          <w:pgSz w:w="11930" w:h="16860"/>
          <w:pgMar w:header="0" w:footer="1360" w:top="960" w:bottom="280" w:left="60" w:right="200"/>
          <w:cols w:num="2" w:equalWidth="0">
            <w:col w:w="2180" w:space="40"/>
            <w:col w:w="9450"/>
          </w:cols>
        </w:sectPr>
      </w:pPr>
    </w:p>
    <w:p>
      <w:pPr>
        <w:pStyle w:val="BodyText"/>
        <w:ind w:right="638" w:firstLine="0"/>
      </w:pPr>
      <w:r>
        <w:rPr/>
        <w:t>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pPr>
        <w:spacing w:line="275" w:lineRule="exact"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4" w:lineRule="exact"/>
        <w:ind w:left="2352" w:firstLine="0"/>
      </w:pPr>
      <w:r>
        <w:rPr/>
        <w:t>Через</w:t>
      </w:r>
      <w:r>
        <w:rPr>
          <w:spacing w:val="-8"/>
        </w:rPr>
        <w:t> </w:t>
      </w:r>
      <w:r>
        <w:rPr/>
        <w:t>любые</w:t>
      </w:r>
      <w:r>
        <w:rPr>
          <w:spacing w:val="-9"/>
        </w:rPr>
        <w:t> </w:t>
      </w:r>
      <w:r>
        <w:rPr/>
        <w:t>две</w:t>
      </w:r>
      <w:r>
        <w:rPr>
          <w:spacing w:val="-9"/>
        </w:rPr>
        <w:t> </w:t>
      </w:r>
      <w:r>
        <w:rPr/>
        <w:t>точки</w:t>
      </w:r>
      <w:r>
        <w:rPr>
          <w:spacing w:val="-2"/>
        </w:rPr>
        <w:t> </w:t>
      </w:r>
      <w:r>
        <w:rPr/>
        <w:t>можно</w:t>
      </w:r>
      <w:r>
        <w:rPr>
          <w:spacing w:val="-7"/>
        </w:rPr>
        <w:t> </w:t>
      </w:r>
      <w:r>
        <w:rPr/>
        <w:t>провести</w:t>
      </w:r>
      <w:r>
        <w:rPr>
          <w:spacing w:val="-1"/>
        </w:rPr>
        <w:t> </w:t>
      </w:r>
      <w:r>
        <w:rPr/>
        <w:t>прямую,</w:t>
      </w:r>
      <w:r>
        <w:rPr>
          <w:spacing w:val="-6"/>
        </w:rPr>
        <w:t> </w:t>
      </w:r>
      <w:r>
        <w:rPr/>
        <w:t>но</w:t>
      </w:r>
      <w:r>
        <w:rPr>
          <w:spacing w:val="-6"/>
        </w:rPr>
        <w:t> </w:t>
      </w:r>
      <w:r>
        <w:rPr/>
        <w:t>только</w:t>
      </w:r>
      <w:r>
        <w:rPr>
          <w:spacing w:val="-5"/>
        </w:rPr>
        <w:t> </w:t>
      </w:r>
      <w:r>
        <w:rPr>
          <w:spacing w:val="-2"/>
        </w:rPr>
        <w:t>одну.</w:t>
      </w:r>
    </w:p>
    <w:p>
      <w:pPr>
        <w:pStyle w:val="BodyText"/>
        <w:ind w:right="634"/>
      </w:pPr>
      <w:r>
        <w:rPr/>
        <w:t>Я начертил(а) прямую и отметил(а) на ней точки А и В. Сейчас с помощью масштабной</w:t>
      </w:r>
      <w:r>
        <w:rPr>
          <w:spacing w:val="-1"/>
        </w:rPr>
        <w:t> </w:t>
      </w:r>
      <w:r>
        <w:rPr/>
        <w:t>линейки я</w:t>
      </w:r>
      <w:r>
        <w:rPr>
          <w:spacing w:val="-7"/>
        </w:rPr>
        <w:t> </w:t>
      </w:r>
      <w:r>
        <w:rPr/>
        <w:t>отмечу</w:t>
      </w:r>
      <w:r>
        <w:rPr>
          <w:spacing w:val="-15"/>
        </w:rPr>
        <w:t> </w:t>
      </w:r>
      <w:r>
        <w:rPr/>
        <w:t>точки С и D</w:t>
      </w:r>
      <w:r>
        <w:rPr>
          <w:spacing w:val="-3"/>
        </w:rPr>
        <w:t> </w:t>
      </w:r>
      <w:r>
        <w:rPr/>
        <w:t>так,</w:t>
      </w:r>
      <w:r>
        <w:rPr>
          <w:spacing w:val="-7"/>
        </w:rPr>
        <w:t> </w:t>
      </w:r>
      <w:r>
        <w:rPr/>
        <w:t>чтобы точка</w:t>
      </w:r>
      <w:r>
        <w:rPr>
          <w:spacing w:val="-5"/>
        </w:rPr>
        <w:t> </w:t>
      </w:r>
      <w:r>
        <w:rPr/>
        <w:t>В</w:t>
      </w:r>
      <w:r>
        <w:rPr>
          <w:spacing w:val="-6"/>
        </w:rPr>
        <w:t> </w:t>
      </w:r>
      <w:r>
        <w:rPr/>
        <w:t>была</w:t>
      </w:r>
      <w:r>
        <w:rPr>
          <w:spacing w:val="-1"/>
        </w:rPr>
        <w:t> </w:t>
      </w:r>
      <w:r>
        <w:rPr/>
        <w:t>серединой</w:t>
      </w:r>
      <w:r>
        <w:rPr>
          <w:spacing w:val="-1"/>
        </w:rPr>
        <w:t> </w:t>
      </w:r>
      <w:r>
        <w:rPr/>
        <w:t>отрезка</w:t>
      </w:r>
      <w:r>
        <w:rPr>
          <w:spacing w:val="-5"/>
        </w:rPr>
        <w:t> </w:t>
      </w:r>
      <w:r>
        <w:rPr/>
        <w:t>АС, а точка D – серединой отрезка ВС.</w:t>
      </w:r>
    </w:p>
    <w:p>
      <w:pPr>
        <w:pStyle w:val="BodyText"/>
        <w:ind w:right="640"/>
      </w:pPr>
      <w:r>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pPr>
        <w:spacing w:line="274" w:lineRule="exact"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left="2352" w:firstLine="0"/>
      </w:pPr>
      <w:r>
        <w:rPr>
          <w:spacing w:val="-2"/>
        </w:rPr>
        <w:t>Геометрия</w:t>
      </w:r>
      <w:r>
        <w:rPr>
          <w:spacing w:val="-11"/>
        </w:rPr>
        <w:t> </w:t>
      </w:r>
      <w:r>
        <w:rPr>
          <w:spacing w:val="-2"/>
        </w:rPr>
        <w:t>–</w:t>
      </w:r>
      <w:r>
        <w:rPr>
          <w:spacing w:val="-7"/>
        </w:rPr>
        <w:t> </w:t>
      </w:r>
      <w:r>
        <w:rPr>
          <w:spacing w:val="-2"/>
        </w:rPr>
        <w:t>это</w:t>
      </w:r>
      <w:r>
        <w:rPr>
          <w:spacing w:val="-10"/>
        </w:rPr>
        <w:t> </w:t>
      </w:r>
      <w:r>
        <w:rPr>
          <w:spacing w:val="-2"/>
        </w:rPr>
        <w:t>одна</w:t>
      </w:r>
      <w:r>
        <w:rPr>
          <w:spacing w:val="-13"/>
        </w:rPr>
        <w:t> </w:t>
      </w:r>
      <w:r>
        <w:rPr>
          <w:spacing w:val="-2"/>
        </w:rPr>
        <w:t>из</w:t>
      </w:r>
      <w:r>
        <w:rPr>
          <w:spacing w:val="-11"/>
        </w:rPr>
        <w:t> </w:t>
      </w:r>
      <w:r>
        <w:rPr>
          <w:spacing w:val="-2"/>
        </w:rPr>
        <w:t>самых</w:t>
      </w:r>
      <w:r>
        <w:rPr>
          <w:spacing w:val="-4"/>
        </w:rPr>
        <w:t> </w:t>
      </w:r>
      <w:r>
        <w:rPr>
          <w:spacing w:val="-2"/>
        </w:rPr>
        <w:t>древних</w:t>
      </w:r>
      <w:r>
        <w:rPr>
          <w:spacing w:val="-5"/>
        </w:rPr>
        <w:t> </w:t>
      </w:r>
      <w:r>
        <w:rPr>
          <w:spacing w:val="-2"/>
        </w:rPr>
        <w:t>наук.</w:t>
      </w:r>
      <w:r>
        <w:rPr>
          <w:spacing w:val="-6"/>
        </w:rPr>
        <w:t> </w:t>
      </w:r>
      <w:r>
        <w:rPr>
          <w:spacing w:val="-2"/>
        </w:rPr>
        <w:t>Она</w:t>
      </w:r>
      <w:r>
        <w:rPr>
          <w:spacing w:val="-11"/>
        </w:rPr>
        <w:t> </w:t>
      </w:r>
      <w:r>
        <w:rPr>
          <w:spacing w:val="-2"/>
        </w:rPr>
        <w:t>возникла</w:t>
      </w:r>
      <w:r>
        <w:rPr>
          <w:spacing w:val="-7"/>
        </w:rPr>
        <w:t> </w:t>
      </w:r>
      <w:r>
        <w:rPr>
          <w:spacing w:val="-2"/>
        </w:rPr>
        <w:t>ещё</w:t>
      </w:r>
      <w:r>
        <w:rPr>
          <w:spacing w:val="-13"/>
        </w:rPr>
        <w:t> </w:t>
      </w:r>
      <w:r>
        <w:rPr>
          <w:spacing w:val="-2"/>
        </w:rPr>
        <w:t>до</w:t>
      </w:r>
      <w:r>
        <w:rPr>
          <w:spacing w:val="-10"/>
        </w:rPr>
        <w:t> </w:t>
      </w:r>
      <w:r>
        <w:rPr>
          <w:spacing w:val="-2"/>
        </w:rPr>
        <w:t>нашей</w:t>
      </w:r>
      <w:r>
        <w:rPr>
          <w:spacing w:val="-6"/>
        </w:rPr>
        <w:t> </w:t>
      </w:r>
      <w:r>
        <w:rPr>
          <w:spacing w:val="-2"/>
        </w:rPr>
        <w:t>эры.</w:t>
      </w:r>
      <w:r>
        <w:rPr>
          <w:spacing w:val="-9"/>
        </w:rPr>
        <w:t> </w:t>
      </w:r>
      <w:r>
        <w:rPr>
          <w:spacing w:val="-2"/>
        </w:rPr>
        <w:t>Слово</w:t>
      </w:r>
    </w:p>
    <w:p>
      <w:pPr>
        <w:pStyle w:val="BodyText"/>
        <w:ind w:right="634" w:firstLine="0"/>
      </w:pPr>
      <w:r>
        <w:rPr/>
        <w:t>«геометрия»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w:t>
      </w:r>
      <w:r>
        <w:rPr>
          <w:spacing w:val="-1"/>
        </w:rPr>
        <w:t> </w:t>
      </w:r>
      <w:r>
        <w:rPr/>
        <w:t>результате такой деятельности появились и</w:t>
      </w:r>
    </w:p>
    <w:p>
      <w:pPr>
        <w:pStyle w:val="BodyText"/>
        <w:spacing w:before="163"/>
        <w:ind w:left="0" w:firstLine="0"/>
        <w:jc w:val="left"/>
        <w:rPr>
          <w:sz w:val="20"/>
        </w:rPr>
      </w:pPr>
      <w:r>
        <w:rPr/>
        <mc:AlternateContent>
          <mc:Choice Requires="wps">
            <w:drawing>
              <wp:anchor distT="0" distB="0" distL="0" distR="0" allowOverlap="1" layoutInCell="1" locked="0" behindDoc="1" simplePos="0" relativeHeight="487627776">
                <wp:simplePos x="0" y="0"/>
                <wp:positionH relativeFrom="page">
                  <wp:posOffset>1080769</wp:posOffset>
                </wp:positionH>
                <wp:positionV relativeFrom="paragraph">
                  <wp:posOffset>265391</wp:posOffset>
                </wp:positionV>
                <wp:extent cx="1828800" cy="762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896961pt;width:144pt;height:.60004pt;mso-position-horizontal-relative:page;mso-position-vertical-relative:paragraph;z-index:-15688704;mso-wrap-distance-left:0;mso-wrap-distance-right:0" id="docshape100" filled="true" fillcolor="#000000" stroked="false">
                <v:fill type="solid"/>
                <w10:wrap type="topAndBottom"/>
              </v:rect>
            </w:pict>
          </mc:Fallback>
        </mc:AlternateContent>
      </w:r>
    </w:p>
    <w:p>
      <w:pPr>
        <w:spacing w:before="29"/>
        <w:ind w:left="1644" w:right="0" w:firstLine="0"/>
        <w:jc w:val="left"/>
        <w:rPr>
          <w:sz w:val="20"/>
        </w:rPr>
      </w:pPr>
      <w:r>
        <w:rPr>
          <w:sz w:val="20"/>
          <w:vertAlign w:val="superscript"/>
        </w:rPr>
        <w:t>99</w:t>
      </w:r>
      <w:r>
        <w:rPr>
          <w:spacing w:val="32"/>
          <w:sz w:val="20"/>
          <w:vertAlign w:val="baseline"/>
        </w:rPr>
        <w:t> </w:t>
      </w:r>
      <w:r>
        <w:rPr>
          <w:sz w:val="20"/>
          <w:vertAlign w:val="baseline"/>
        </w:rPr>
        <w:t>Сохраняется</w:t>
      </w:r>
      <w:r>
        <w:rPr>
          <w:spacing w:val="30"/>
          <w:sz w:val="20"/>
          <w:vertAlign w:val="baseline"/>
        </w:rPr>
        <w:t> </w:t>
      </w:r>
      <w:r>
        <w:rPr>
          <w:sz w:val="20"/>
          <w:vertAlign w:val="baseline"/>
        </w:rPr>
        <w:t>содержание</w:t>
      </w:r>
      <w:r>
        <w:rPr>
          <w:spacing w:val="40"/>
          <w:sz w:val="20"/>
          <w:vertAlign w:val="baseline"/>
        </w:rPr>
        <w:t> </w:t>
      </w:r>
      <w:r>
        <w:rPr>
          <w:sz w:val="20"/>
          <w:vertAlign w:val="baseline"/>
        </w:rPr>
        <w:t>и</w:t>
      </w:r>
      <w:r>
        <w:rPr>
          <w:spacing w:val="30"/>
          <w:sz w:val="20"/>
          <w:vertAlign w:val="baseline"/>
        </w:rPr>
        <w:t> </w:t>
      </w:r>
      <w:r>
        <w:rPr>
          <w:sz w:val="20"/>
          <w:vertAlign w:val="baseline"/>
        </w:rPr>
        <w:t>объём</w:t>
      </w:r>
      <w:r>
        <w:rPr>
          <w:spacing w:val="33"/>
          <w:sz w:val="20"/>
          <w:vertAlign w:val="baseline"/>
        </w:rPr>
        <w:t> </w:t>
      </w:r>
      <w:r>
        <w:rPr>
          <w:sz w:val="20"/>
          <w:vertAlign w:val="baseline"/>
        </w:rPr>
        <w:t>материала,</w:t>
      </w:r>
      <w:r>
        <w:rPr>
          <w:spacing w:val="36"/>
          <w:sz w:val="20"/>
          <w:vertAlign w:val="baseline"/>
        </w:rPr>
        <w:t> </w:t>
      </w:r>
      <w:r>
        <w:rPr>
          <w:sz w:val="20"/>
          <w:vertAlign w:val="baseline"/>
        </w:rPr>
        <w:t>представленного</w:t>
      </w:r>
      <w:r>
        <w:rPr>
          <w:spacing w:val="39"/>
          <w:sz w:val="20"/>
          <w:vertAlign w:val="baseline"/>
        </w:rPr>
        <w:t> </w:t>
      </w:r>
      <w:r>
        <w:rPr>
          <w:sz w:val="20"/>
          <w:vertAlign w:val="baseline"/>
        </w:rPr>
        <w:t>в</w:t>
      </w:r>
      <w:r>
        <w:rPr>
          <w:spacing w:val="28"/>
          <w:sz w:val="20"/>
          <w:vertAlign w:val="baseline"/>
        </w:rPr>
        <w:t> </w:t>
      </w:r>
      <w:r>
        <w:rPr>
          <w:sz w:val="20"/>
          <w:vertAlign w:val="baseline"/>
        </w:rPr>
        <w:t>примерной</w:t>
      </w:r>
      <w:r>
        <w:rPr>
          <w:spacing w:val="32"/>
          <w:sz w:val="20"/>
          <w:vertAlign w:val="baseline"/>
        </w:rPr>
        <w:t> </w:t>
      </w:r>
      <w:r>
        <w:rPr>
          <w:sz w:val="20"/>
          <w:vertAlign w:val="baseline"/>
        </w:rPr>
        <w:t>ООП</w:t>
      </w:r>
      <w:r>
        <w:rPr>
          <w:spacing w:val="35"/>
          <w:sz w:val="20"/>
          <w:vertAlign w:val="baseline"/>
        </w:rPr>
        <w:t> </w:t>
      </w:r>
      <w:r>
        <w:rPr>
          <w:sz w:val="20"/>
          <w:vertAlign w:val="baseline"/>
        </w:rPr>
        <w:t>–</w:t>
      </w:r>
      <w:r>
        <w:rPr>
          <w:spacing w:val="38"/>
          <w:sz w:val="20"/>
          <w:vertAlign w:val="baseline"/>
        </w:rPr>
        <w:t> </w:t>
      </w:r>
      <w:r>
        <w:rPr>
          <w:sz w:val="20"/>
          <w:vertAlign w:val="baseline"/>
        </w:rPr>
        <w:t>для</w:t>
      </w:r>
      <w:r>
        <w:rPr>
          <w:spacing w:val="28"/>
          <w:sz w:val="20"/>
          <w:vertAlign w:val="baseline"/>
        </w:rPr>
        <w:t> </w:t>
      </w:r>
      <w:r>
        <w:rPr>
          <w:sz w:val="20"/>
          <w:vertAlign w:val="baseline"/>
        </w:rPr>
        <w:t>третьего</w:t>
      </w:r>
      <w:r>
        <w:rPr>
          <w:spacing w:val="39"/>
          <w:sz w:val="20"/>
          <w:vertAlign w:val="baseline"/>
        </w:rPr>
        <w:t> </w:t>
      </w:r>
      <w:r>
        <w:rPr>
          <w:sz w:val="20"/>
          <w:vertAlign w:val="baseline"/>
        </w:rPr>
        <w:t>года обучения на уровне ООО.</w:t>
      </w:r>
    </w:p>
    <w:p>
      <w:pPr>
        <w:spacing w:after="0"/>
        <w:jc w:val="left"/>
        <w:rPr>
          <w:sz w:val="20"/>
        </w:rPr>
        <w:sectPr>
          <w:type w:val="continuous"/>
          <w:pgSz w:w="11930" w:h="16860"/>
          <w:pgMar w:header="0" w:footer="1360" w:top="960" w:bottom="280" w:left="60" w:right="200"/>
        </w:sectPr>
      </w:pPr>
    </w:p>
    <w:p>
      <w:pPr>
        <w:pStyle w:val="BodyText"/>
        <w:spacing w:before="60"/>
        <w:ind w:right="640" w:firstLine="0"/>
      </w:pPr>
      <w:r>
        <w:rPr/>
        <w:t>постепенно накапливались разные правила, которые связаны с геометрическими измерениями</w:t>
      </w:r>
      <w:r>
        <w:rPr>
          <w:spacing w:val="-2"/>
        </w:rPr>
        <w:t> </w:t>
      </w:r>
      <w:r>
        <w:rPr/>
        <w:t>и</w:t>
      </w:r>
      <w:r>
        <w:rPr>
          <w:spacing w:val="-7"/>
        </w:rPr>
        <w:t> </w:t>
      </w:r>
      <w:r>
        <w:rPr/>
        <w:t>построениями.</w:t>
      </w:r>
      <w:r>
        <w:rPr>
          <w:spacing w:val="-2"/>
        </w:rPr>
        <w:t> </w:t>
      </w:r>
      <w:r>
        <w:rPr/>
        <w:t>Таким</w:t>
      </w:r>
      <w:r>
        <w:rPr>
          <w:spacing w:val="-6"/>
        </w:rPr>
        <w:t> </w:t>
      </w:r>
      <w:r>
        <w:rPr/>
        <w:t>образом,</w:t>
      </w:r>
      <w:r>
        <w:rPr>
          <w:spacing w:val="-8"/>
        </w:rPr>
        <w:t> </w:t>
      </w:r>
      <w:r>
        <w:rPr/>
        <w:t>геометрия</w:t>
      </w:r>
      <w:r>
        <w:rPr>
          <w:spacing w:val="-3"/>
        </w:rPr>
        <w:t> </w:t>
      </w:r>
      <w:r>
        <w:rPr/>
        <w:t>возникла</w:t>
      </w:r>
      <w:r>
        <w:rPr>
          <w:spacing w:val="-5"/>
        </w:rPr>
        <w:t> </w:t>
      </w:r>
      <w:r>
        <w:rPr/>
        <w:t>на</w:t>
      </w:r>
      <w:r>
        <w:rPr>
          <w:spacing w:val="-9"/>
        </w:rPr>
        <w:t> </w:t>
      </w:r>
      <w:r>
        <w:rPr/>
        <w:t>основе</w:t>
      </w:r>
      <w:r>
        <w:rPr>
          <w:spacing w:val="-10"/>
        </w:rPr>
        <w:t> </w:t>
      </w:r>
      <w:r>
        <w:rPr/>
        <w:t>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pPr>
        <w:pStyle w:val="BodyText"/>
        <w:spacing w:line="237" w:lineRule="auto" w:before="3"/>
        <w:ind w:right="665"/>
      </w:pPr>
      <w:r>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pPr>
        <w:pStyle w:val="BodyText"/>
        <w:spacing w:before="1"/>
        <w:ind w:right="643"/>
      </w:pPr>
      <w:r>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pPr>
        <w:pStyle w:val="BodyText"/>
        <w:ind w:right="624"/>
      </w:pPr>
      <w:r>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w:t>
      </w:r>
      <w:r>
        <w:rPr>
          <w:spacing w:val="-11"/>
        </w:rPr>
        <w:t> </w:t>
      </w:r>
      <w:r>
        <w:rPr/>
        <w:t>принимают</w:t>
      </w:r>
      <w:r>
        <w:rPr>
          <w:spacing w:val="-6"/>
        </w:rPr>
        <w:t> </w:t>
      </w:r>
      <w:r>
        <w:rPr/>
        <w:t>сантиметр</w:t>
      </w:r>
      <w:r>
        <w:rPr>
          <w:spacing w:val="-5"/>
        </w:rPr>
        <w:t> </w:t>
      </w:r>
      <w:r>
        <w:rPr/>
        <w:t>или</w:t>
      </w:r>
      <w:r>
        <w:rPr>
          <w:spacing w:val="-1"/>
        </w:rPr>
        <w:t> </w:t>
      </w:r>
      <w:r>
        <w:rPr/>
        <w:t>миллиметр.</w:t>
      </w:r>
      <w:r>
        <w:rPr>
          <w:spacing w:val="-5"/>
        </w:rPr>
        <w:t> </w:t>
      </w:r>
      <w:r>
        <w:rPr/>
        <w:t>Расстояние</w:t>
      </w:r>
      <w:r>
        <w:rPr>
          <w:spacing w:val="-7"/>
        </w:rPr>
        <w:t> </w:t>
      </w:r>
      <w:r>
        <w:rPr/>
        <w:t>между</w:t>
      </w:r>
      <w:r>
        <w:rPr>
          <w:spacing w:val="-15"/>
        </w:rPr>
        <w:t> </w:t>
      </w:r>
      <w:r>
        <w:rPr/>
        <w:t>предметами</w:t>
      </w:r>
      <w:r>
        <w:rPr>
          <w:spacing w:val="-1"/>
        </w:rPr>
        <w:t> </w:t>
      </w:r>
      <w:r>
        <w:rPr/>
        <w:t>в</w:t>
      </w:r>
      <w:r>
        <w:rPr>
          <w:spacing w:val="-4"/>
        </w:rPr>
        <w:t> </w:t>
      </w:r>
      <w:r>
        <w:rPr/>
        <w:t>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pPr>
        <w:pStyle w:val="BodyText"/>
        <w:spacing w:before="3"/>
        <w:ind w:right="628"/>
      </w:pPr>
      <w:r>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w:t>
      </w:r>
      <w:r>
        <w:rPr>
          <w:spacing w:val="-11"/>
        </w:rPr>
        <w:t> </w:t>
      </w:r>
      <w:r>
        <w:rPr/>
        <w:t>Также</w:t>
      </w:r>
      <w:r>
        <w:rPr>
          <w:spacing w:val="-9"/>
        </w:rPr>
        <w:t> </w:t>
      </w:r>
      <w:r>
        <w:rPr/>
        <w:t>попарно</w:t>
      </w:r>
      <w:r>
        <w:rPr>
          <w:spacing w:val="-7"/>
        </w:rPr>
        <w:t> </w:t>
      </w:r>
      <w:r>
        <w:rPr/>
        <w:t>совместятся</w:t>
      </w:r>
      <w:r>
        <w:rPr>
          <w:spacing w:val="-6"/>
        </w:rPr>
        <w:t> </w:t>
      </w:r>
      <w:r>
        <w:rPr/>
        <w:t>и углы</w:t>
      </w:r>
      <w:r>
        <w:rPr>
          <w:spacing w:val="-7"/>
        </w:rPr>
        <w:t> </w:t>
      </w:r>
      <w:r>
        <w:rPr/>
        <w:t>этих</w:t>
      </w:r>
      <w:r>
        <w:rPr>
          <w:spacing w:val="-6"/>
        </w:rPr>
        <w:t> </w:t>
      </w:r>
      <w:r>
        <w:rPr/>
        <w:t>треугольников.</w:t>
      </w:r>
      <w:r>
        <w:rPr>
          <w:spacing w:val="-5"/>
        </w:rPr>
        <w:t> </w:t>
      </w:r>
      <w:r>
        <w:rPr/>
        <w:t>Соответственно,</w:t>
      </w:r>
      <w:r>
        <w:rPr>
          <w:spacing w:val="-6"/>
        </w:rPr>
        <w:t> </w:t>
      </w:r>
      <w:r>
        <w:rPr/>
        <w:t>если</w:t>
      </w:r>
      <w:r>
        <w:rPr>
          <w:spacing w:val="-3"/>
        </w:rPr>
        <w:t> </w:t>
      </w:r>
      <w:r>
        <w:rPr/>
        <w:t>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pPr>
        <w:pStyle w:val="BodyText"/>
        <w:spacing w:before="3"/>
        <w:ind w:right="638"/>
      </w:pPr>
      <w:r>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w:t>
      </w:r>
      <w:r>
        <w:rPr>
          <w:spacing w:val="-2"/>
        </w:rPr>
        <w:t>теоремы.</w:t>
      </w:r>
    </w:p>
    <w:p>
      <w:pPr>
        <w:pStyle w:val="Heading2"/>
        <w:spacing w:line="237" w:lineRule="auto" w:before="15"/>
        <w:ind w:left="5879" w:right="4175"/>
        <w:jc w:val="center"/>
      </w:pPr>
      <w:r>
        <w:rPr>
          <w:spacing w:val="-2"/>
        </w:rPr>
        <w:t>ГЕОМЕТРИЯ </w:t>
      </w:r>
      <w:r>
        <w:rPr/>
        <w:t>8 КЛАСС</w:t>
      </w:r>
    </w:p>
    <w:p>
      <w:pPr>
        <w:pStyle w:val="Heading3"/>
        <w:spacing w:line="270" w:lineRule="exact"/>
        <w:ind w:left="1704"/>
        <w:jc w:val="center"/>
        <w:rPr>
          <w:b w:val="0"/>
        </w:rPr>
      </w:pPr>
      <w:r>
        <w:rPr/>
        <w:t>(4-й</w:t>
      </w:r>
      <w:r>
        <w:rPr>
          <w:spacing w:val="-4"/>
        </w:rPr>
        <w:t> </w:t>
      </w:r>
      <w:r>
        <w:rPr/>
        <w:t>год</w:t>
      </w:r>
      <w:r>
        <w:rPr>
          <w:spacing w:val="-2"/>
        </w:rPr>
        <w:t> </w:t>
      </w:r>
      <w:r>
        <w:rPr/>
        <w:t>обучения</w:t>
      </w:r>
      <w:r>
        <w:rPr>
          <w:spacing w:val="-3"/>
        </w:rPr>
        <w:t> </w:t>
      </w:r>
      <w:r>
        <w:rPr/>
        <w:t>на</w:t>
      </w:r>
      <w:r>
        <w:rPr>
          <w:spacing w:val="-2"/>
        </w:rPr>
        <w:t> </w:t>
      </w:r>
      <w:r>
        <w:rPr/>
        <w:t>уровне</w:t>
      </w:r>
      <w:r>
        <w:rPr>
          <w:spacing w:val="-3"/>
        </w:rPr>
        <w:t> </w:t>
      </w:r>
      <w:r>
        <w:rPr/>
        <w:t>ООО)</w:t>
      </w:r>
      <w:r>
        <w:rPr>
          <w:spacing w:val="-24"/>
        </w:rPr>
        <w:t> </w:t>
      </w:r>
      <w:r>
        <w:rPr>
          <w:b w:val="0"/>
          <w:spacing w:val="-5"/>
          <w:vertAlign w:val="superscript"/>
        </w:rPr>
        <w:t>100</w:t>
      </w:r>
    </w:p>
    <w:p>
      <w:pPr>
        <w:pStyle w:val="BodyText"/>
        <w:ind w:left="2352" w:firstLine="0"/>
        <w:jc w:val="left"/>
      </w:pPr>
      <w:r>
        <w:rPr>
          <w:spacing w:val="-2"/>
        </w:rPr>
        <w:t>Четырёхугольники</w:t>
      </w:r>
    </w:p>
    <w:p>
      <w:pPr>
        <w:pStyle w:val="BodyText"/>
        <w:ind w:left="2352" w:firstLine="0"/>
        <w:jc w:val="left"/>
      </w:pPr>
      <w:r>
        <w:rPr/>
        <w:t>Теорема Фалеса и теорема о пропорциональных отрезках,</w:t>
      </w:r>
      <w:r>
        <w:rPr>
          <w:spacing w:val="-2"/>
        </w:rPr>
        <w:t> </w:t>
      </w:r>
      <w:r>
        <w:rPr/>
        <w:t>подобные</w:t>
      </w:r>
      <w:r>
        <w:rPr>
          <w:spacing w:val="-3"/>
        </w:rPr>
        <w:t> </w:t>
      </w:r>
      <w:r>
        <w:rPr/>
        <w:t>треугольники Площадь.</w:t>
      </w:r>
      <w:r>
        <w:rPr>
          <w:spacing w:val="-15"/>
        </w:rPr>
        <w:t> </w:t>
      </w:r>
      <w:r>
        <w:rPr/>
        <w:t>Нахождение</w:t>
      </w:r>
      <w:r>
        <w:rPr>
          <w:spacing w:val="-15"/>
        </w:rPr>
        <w:t> </w:t>
      </w:r>
      <w:r>
        <w:rPr/>
        <w:t>площадей</w:t>
      </w:r>
      <w:r>
        <w:rPr>
          <w:spacing w:val="-13"/>
        </w:rPr>
        <w:t> </w:t>
      </w:r>
      <w:r>
        <w:rPr/>
        <w:t>треугольников</w:t>
      </w:r>
      <w:r>
        <w:rPr>
          <w:spacing w:val="-11"/>
        </w:rPr>
        <w:t> </w:t>
      </w:r>
      <w:r>
        <w:rPr/>
        <w:t>и</w:t>
      </w:r>
      <w:r>
        <w:rPr>
          <w:spacing w:val="-13"/>
        </w:rPr>
        <w:t> </w:t>
      </w:r>
      <w:r>
        <w:rPr/>
        <w:t>многоугольных</w:t>
      </w:r>
      <w:r>
        <w:rPr>
          <w:spacing w:val="-9"/>
        </w:rPr>
        <w:t> </w:t>
      </w:r>
      <w:r>
        <w:rPr/>
        <w:t>фигур.</w:t>
      </w:r>
      <w:r>
        <w:rPr>
          <w:spacing w:val="-11"/>
        </w:rPr>
        <w:t> </w:t>
      </w:r>
      <w:r>
        <w:rPr>
          <w:spacing w:val="-2"/>
        </w:rPr>
        <w:t>Площади</w:t>
      </w:r>
    </w:p>
    <w:p>
      <w:pPr>
        <w:pStyle w:val="BodyText"/>
        <w:ind w:firstLine="0"/>
        <w:jc w:val="left"/>
      </w:pPr>
      <w:r>
        <w:rPr/>
        <w:t>подобных</w:t>
      </w:r>
      <w:r>
        <w:rPr>
          <w:spacing w:val="-8"/>
        </w:rPr>
        <w:t> </w:t>
      </w:r>
      <w:r>
        <w:rPr>
          <w:spacing w:val="-4"/>
        </w:rPr>
        <w:t>фигур</w:t>
      </w:r>
    </w:p>
    <w:p>
      <w:pPr>
        <w:spacing w:line="247" w:lineRule="auto" w:before="0"/>
        <w:ind w:left="2352" w:right="3831" w:firstLine="0"/>
        <w:jc w:val="left"/>
        <w:rPr>
          <w:b/>
          <w:sz w:val="24"/>
        </w:rPr>
      </w:pPr>
      <w:r>
        <w:rPr>
          <w:sz w:val="24"/>
        </w:rPr>
        <w:t>Теорема Пифагора и начала тригонометрии Обобщение</w:t>
      </w:r>
      <w:r>
        <w:rPr>
          <w:spacing w:val="-9"/>
          <w:sz w:val="24"/>
        </w:rPr>
        <w:t> </w:t>
      </w:r>
      <w:r>
        <w:rPr>
          <w:sz w:val="24"/>
        </w:rPr>
        <w:t>и</w:t>
      </w:r>
      <w:r>
        <w:rPr>
          <w:spacing w:val="-8"/>
          <w:sz w:val="24"/>
        </w:rPr>
        <w:t> </w:t>
      </w:r>
      <w:r>
        <w:rPr>
          <w:sz w:val="24"/>
        </w:rPr>
        <w:t>систематизация</w:t>
      </w:r>
      <w:r>
        <w:rPr>
          <w:spacing w:val="-6"/>
          <w:sz w:val="24"/>
        </w:rPr>
        <w:t> </w:t>
      </w:r>
      <w:r>
        <w:rPr>
          <w:sz w:val="24"/>
        </w:rPr>
        <w:t>изученного</w:t>
      </w:r>
      <w:r>
        <w:rPr>
          <w:spacing w:val="-8"/>
          <w:sz w:val="24"/>
        </w:rPr>
        <w:t> </w:t>
      </w:r>
      <w:r>
        <w:rPr>
          <w:sz w:val="24"/>
        </w:rPr>
        <w:t>материала </w:t>
      </w:r>
      <w:r>
        <w:rPr>
          <w:b/>
          <w:i/>
          <w:sz w:val="24"/>
        </w:rPr>
        <w:t>Примерные виды деятельности обучающихся</w:t>
      </w:r>
      <w:r>
        <w:rPr>
          <w:b/>
          <w:sz w:val="24"/>
        </w:rPr>
        <w:t>:</w:t>
      </w:r>
    </w:p>
    <w:p>
      <w:pPr>
        <w:pStyle w:val="ListParagraph"/>
        <w:numPr>
          <w:ilvl w:val="0"/>
          <w:numId w:val="137"/>
        </w:numPr>
        <w:tabs>
          <w:tab w:pos="2531" w:val="left" w:leader="none"/>
        </w:tabs>
        <w:spacing w:line="240" w:lineRule="auto" w:before="0" w:after="0"/>
        <w:ind w:left="1644" w:right="668" w:firstLine="705"/>
        <w:jc w:val="left"/>
        <w:rPr>
          <w:sz w:val="24"/>
        </w:rPr>
      </w:pPr>
      <w:r>
        <w:rPr>
          <w:sz w:val="24"/>
        </w:rPr>
        <w:t>комментирование</w:t>
      </w:r>
      <w:r>
        <w:rPr>
          <w:spacing w:val="-8"/>
          <w:sz w:val="24"/>
        </w:rPr>
        <w:t> </w:t>
      </w:r>
      <w:r>
        <w:rPr>
          <w:sz w:val="24"/>
        </w:rPr>
        <w:t>(разъяснение)</w:t>
      </w:r>
      <w:r>
        <w:rPr>
          <w:spacing w:val="-7"/>
          <w:sz w:val="24"/>
        </w:rPr>
        <w:t> </w:t>
      </w:r>
      <w:r>
        <w:rPr>
          <w:sz w:val="24"/>
        </w:rPr>
        <w:t>значения</w:t>
      </w:r>
      <w:r>
        <w:rPr>
          <w:spacing w:val="-7"/>
          <w:sz w:val="24"/>
        </w:rPr>
        <w:t> </w:t>
      </w:r>
      <w:r>
        <w:rPr>
          <w:sz w:val="24"/>
        </w:rPr>
        <w:t>осваиваемых</w:t>
      </w:r>
      <w:r>
        <w:rPr>
          <w:spacing w:val="-6"/>
          <w:sz w:val="24"/>
        </w:rPr>
        <w:t> </w:t>
      </w:r>
      <w:r>
        <w:rPr>
          <w:sz w:val="24"/>
        </w:rPr>
        <w:t>понятий;</w:t>
      </w:r>
      <w:r>
        <w:rPr>
          <w:spacing w:val="-9"/>
          <w:sz w:val="24"/>
        </w:rPr>
        <w:t> </w:t>
      </w:r>
      <w:r>
        <w:rPr>
          <w:sz w:val="24"/>
        </w:rPr>
        <w:t>формулирование </w:t>
      </w:r>
      <w:r>
        <w:rPr>
          <w:spacing w:val="-2"/>
          <w:sz w:val="24"/>
        </w:rPr>
        <w:t>определений;</w:t>
      </w:r>
    </w:p>
    <w:p>
      <w:pPr>
        <w:pStyle w:val="ListParagraph"/>
        <w:numPr>
          <w:ilvl w:val="0"/>
          <w:numId w:val="137"/>
        </w:numPr>
        <w:tabs>
          <w:tab w:pos="2532" w:val="left" w:leader="none"/>
        </w:tabs>
        <w:spacing w:line="240" w:lineRule="auto" w:before="0" w:after="0"/>
        <w:ind w:left="2532" w:right="0" w:hanging="180"/>
        <w:jc w:val="left"/>
        <w:rPr>
          <w:sz w:val="24"/>
        </w:rPr>
      </w:pPr>
      <w:r>
        <w:rPr>
          <w:sz w:val="24"/>
        </w:rPr>
        <w:t>изображение</w:t>
      </w:r>
      <w:r>
        <w:rPr>
          <w:spacing w:val="-13"/>
          <w:sz w:val="24"/>
        </w:rPr>
        <w:t> </w:t>
      </w:r>
      <w:r>
        <w:rPr>
          <w:sz w:val="24"/>
        </w:rPr>
        <w:t>и</w:t>
      </w:r>
      <w:r>
        <w:rPr>
          <w:spacing w:val="-9"/>
          <w:sz w:val="24"/>
        </w:rPr>
        <w:t> </w:t>
      </w:r>
      <w:r>
        <w:rPr>
          <w:sz w:val="24"/>
        </w:rPr>
        <w:t>распознавание</w:t>
      </w:r>
      <w:r>
        <w:rPr>
          <w:spacing w:val="-10"/>
          <w:sz w:val="24"/>
        </w:rPr>
        <w:t> </w:t>
      </w:r>
      <w:r>
        <w:rPr>
          <w:sz w:val="24"/>
        </w:rPr>
        <w:t>изучаемых</w:t>
      </w:r>
      <w:r>
        <w:rPr>
          <w:spacing w:val="-3"/>
          <w:sz w:val="24"/>
        </w:rPr>
        <w:t> </w:t>
      </w:r>
      <w:r>
        <w:rPr>
          <w:sz w:val="24"/>
        </w:rPr>
        <w:t>фигур</w:t>
      </w:r>
      <w:r>
        <w:rPr>
          <w:spacing w:val="-4"/>
          <w:sz w:val="24"/>
        </w:rPr>
        <w:t> </w:t>
      </w:r>
      <w:r>
        <w:rPr>
          <w:sz w:val="24"/>
        </w:rPr>
        <w:t>на</w:t>
      </w:r>
      <w:r>
        <w:rPr>
          <w:spacing w:val="-11"/>
          <w:sz w:val="24"/>
        </w:rPr>
        <w:t> </w:t>
      </w:r>
      <w:r>
        <w:rPr>
          <w:spacing w:val="-2"/>
          <w:sz w:val="24"/>
        </w:rPr>
        <w:t>чертежах;</w:t>
      </w:r>
    </w:p>
    <w:p>
      <w:pPr>
        <w:pStyle w:val="ListParagraph"/>
        <w:numPr>
          <w:ilvl w:val="0"/>
          <w:numId w:val="137"/>
        </w:numPr>
        <w:tabs>
          <w:tab w:pos="2532" w:val="left" w:leader="none"/>
        </w:tabs>
        <w:spacing w:line="240" w:lineRule="auto" w:before="0" w:after="0"/>
        <w:ind w:left="2532" w:right="0" w:hanging="180"/>
        <w:jc w:val="left"/>
        <w:rPr>
          <w:sz w:val="24"/>
        </w:rPr>
      </w:pPr>
      <w:r>
        <w:rPr>
          <w:sz w:val="24"/>
        </w:rPr>
        <w:t>формулировка</w:t>
      </w:r>
      <w:r>
        <w:rPr>
          <w:spacing w:val="-8"/>
          <w:sz w:val="24"/>
        </w:rPr>
        <w:t> </w:t>
      </w:r>
      <w:r>
        <w:rPr>
          <w:sz w:val="24"/>
        </w:rPr>
        <w:t>и</w:t>
      </w:r>
      <w:r>
        <w:rPr>
          <w:spacing w:val="-7"/>
          <w:sz w:val="24"/>
        </w:rPr>
        <w:t> </w:t>
      </w:r>
      <w:r>
        <w:rPr>
          <w:sz w:val="24"/>
        </w:rPr>
        <w:t>доказательство</w:t>
      </w:r>
      <w:r>
        <w:rPr>
          <w:spacing w:val="-6"/>
          <w:sz w:val="24"/>
        </w:rPr>
        <w:t> </w:t>
      </w:r>
      <w:r>
        <w:rPr>
          <w:spacing w:val="-2"/>
          <w:sz w:val="24"/>
        </w:rPr>
        <w:t>теорем;</w:t>
      </w:r>
    </w:p>
    <w:p>
      <w:pPr>
        <w:pStyle w:val="ListParagraph"/>
        <w:numPr>
          <w:ilvl w:val="0"/>
          <w:numId w:val="137"/>
        </w:numPr>
        <w:tabs>
          <w:tab w:pos="2520" w:val="left" w:leader="none"/>
        </w:tabs>
        <w:spacing w:line="240" w:lineRule="auto" w:before="0" w:after="0"/>
        <w:ind w:left="2520" w:right="0" w:hanging="170"/>
        <w:jc w:val="left"/>
        <w:rPr>
          <w:sz w:val="24"/>
        </w:rPr>
      </w:pPr>
      <w:r>
        <w:rPr>
          <w:spacing w:val="-2"/>
          <w:sz w:val="24"/>
        </w:rPr>
        <w:t>решение</w:t>
      </w:r>
      <w:r>
        <w:rPr>
          <w:spacing w:val="-11"/>
          <w:sz w:val="24"/>
        </w:rPr>
        <w:t> </w:t>
      </w:r>
      <w:r>
        <w:rPr>
          <w:spacing w:val="-2"/>
          <w:sz w:val="24"/>
        </w:rPr>
        <w:t>задач</w:t>
      </w:r>
      <w:r>
        <w:rPr>
          <w:spacing w:val="-7"/>
          <w:sz w:val="24"/>
        </w:rPr>
        <w:t> </w:t>
      </w:r>
      <w:r>
        <w:rPr>
          <w:spacing w:val="-2"/>
          <w:sz w:val="24"/>
        </w:rPr>
        <w:t>в</w:t>
      </w:r>
      <w:r>
        <w:rPr>
          <w:spacing w:val="-3"/>
          <w:sz w:val="24"/>
        </w:rPr>
        <w:t> </w:t>
      </w:r>
      <w:r>
        <w:rPr>
          <w:spacing w:val="-2"/>
          <w:sz w:val="24"/>
        </w:rPr>
        <w:t>соответствии</w:t>
      </w:r>
      <w:r>
        <w:rPr>
          <w:sz w:val="24"/>
        </w:rPr>
        <w:t> </w:t>
      </w:r>
      <w:r>
        <w:rPr>
          <w:spacing w:val="-2"/>
          <w:sz w:val="24"/>
        </w:rPr>
        <w:t>с</w:t>
      </w:r>
      <w:r>
        <w:rPr>
          <w:spacing w:val="-6"/>
          <w:sz w:val="24"/>
        </w:rPr>
        <w:t> </w:t>
      </w:r>
      <w:r>
        <w:rPr>
          <w:spacing w:val="-2"/>
          <w:sz w:val="24"/>
        </w:rPr>
        <w:t>содержанием</w:t>
      </w:r>
      <w:r>
        <w:rPr>
          <w:spacing w:val="-4"/>
          <w:sz w:val="24"/>
        </w:rPr>
        <w:t> </w:t>
      </w:r>
      <w:r>
        <w:rPr>
          <w:spacing w:val="-2"/>
          <w:sz w:val="24"/>
        </w:rPr>
        <w:t>осваиваемых</w:t>
      </w:r>
      <w:r>
        <w:rPr>
          <w:spacing w:val="6"/>
          <w:sz w:val="24"/>
        </w:rPr>
        <w:t> </w:t>
      </w:r>
      <w:r>
        <w:rPr>
          <w:spacing w:val="-2"/>
          <w:sz w:val="24"/>
        </w:rPr>
        <w:t>тематических</w:t>
      </w:r>
      <w:r>
        <w:rPr>
          <w:spacing w:val="7"/>
          <w:sz w:val="24"/>
        </w:rPr>
        <w:t> </w:t>
      </w:r>
      <w:r>
        <w:rPr>
          <w:spacing w:val="-2"/>
          <w:sz w:val="24"/>
        </w:rPr>
        <w:t>разделов.</w:t>
      </w:r>
    </w:p>
    <w:p>
      <w:pPr>
        <w:pStyle w:val="BodyText"/>
        <w:spacing w:line="257" w:lineRule="exact"/>
        <w:ind w:firstLine="0"/>
        <w:jc w:val="left"/>
      </w:pPr>
      <w:r>
        <w:rPr/>
        <w:t>И</w:t>
      </w:r>
      <w:r>
        <w:rPr>
          <w:spacing w:val="-1"/>
        </w:rPr>
        <w:t> </w:t>
      </w:r>
      <w:r>
        <w:rPr>
          <w:spacing w:val="-5"/>
        </w:rPr>
        <w:t>др.</w:t>
      </w:r>
    </w:p>
    <w:p>
      <w:pPr>
        <w:pStyle w:val="BodyText"/>
        <w:spacing w:before="54"/>
        <w:ind w:left="0" w:firstLine="0"/>
        <w:jc w:val="left"/>
        <w:rPr>
          <w:sz w:val="20"/>
        </w:rPr>
      </w:pPr>
      <w:r>
        <w:rPr/>
        <mc:AlternateContent>
          <mc:Choice Requires="wps">
            <w:drawing>
              <wp:anchor distT="0" distB="0" distL="0" distR="0" allowOverlap="1" layoutInCell="1" locked="0" behindDoc="1" simplePos="0" relativeHeight="487628288">
                <wp:simplePos x="0" y="0"/>
                <wp:positionH relativeFrom="page">
                  <wp:posOffset>1080769</wp:posOffset>
                </wp:positionH>
                <wp:positionV relativeFrom="paragraph">
                  <wp:posOffset>195761</wp:posOffset>
                </wp:positionV>
                <wp:extent cx="1828800" cy="762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41431pt;width:144pt;height:.599980pt;mso-position-horizontal-relative:page;mso-position-vertical-relative:paragraph;z-index:-15688192;mso-wrap-distance-left:0;mso-wrap-distance-right:0" id="docshape101" filled="true" fillcolor="#000000" stroked="false">
                <v:fill type="solid"/>
                <w10:wrap type="topAndBottom"/>
              </v:rect>
            </w:pict>
          </mc:Fallback>
        </mc:AlternateContent>
      </w:r>
    </w:p>
    <w:p>
      <w:pPr>
        <w:spacing w:before="29"/>
        <w:ind w:left="1644" w:right="638" w:firstLine="0"/>
        <w:jc w:val="both"/>
        <w:rPr>
          <w:sz w:val="20"/>
        </w:rPr>
      </w:pPr>
      <w:r>
        <w:rPr>
          <w:sz w:val="20"/>
          <w:vertAlign w:val="superscript"/>
        </w:rPr>
        <w:t>100</w:t>
      </w:r>
      <w:r>
        <w:rPr>
          <w:sz w:val="20"/>
          <w:vertAlign w:val="baseline"/>
        </w:rPr>
        <w:t> Изучение тематического раздела «Углы в окружности. Вписанные и описанные четырехугольники. Касательные к</w:t>
      </w:r>
      <w:r>
        <w:rPr>
          <w:spacing w:val="-3"/>
          <w:sz w:val="20"/>
          <w:vertAlign w:val="baseline"/>
        </w:rPr>
        <w:t> </w:t>
      </w:r>
      <w:r>
        <w:rPr>
          <w:sz w:val="20"/>
          <w:vertAlign w:val="baseline"/>
        </w:rPr>
        <w:t>окружности. Касание</w:t>
      </w:r>
      <w:r>
        <w:rPr>
          <w:spacing w:val="-2"/>
          <w:sz w:val="20"/>
          <w:vertAlign w:val="baseline"/>
        </w:rPr>
        <w:t> </w:t>
      </w:r>
      <w:r>
        <w:rPr>
          <w:sz w:val="20"/>
          <w:vertAlign w:val="baseline"/>
        </w:rPr>
        <w:t>окружностей»</w:t>
      </w:r>
      <w:r>
        <w:rPr>
          <w:spacing w:val="-3"/>
          <w:sz w:val="20"/>
          <w:vertAlign w:val="baseline"/>
        </w:rPr>
        <w:t> </w:t>
      </w:r>
      <w:r>
        <w:rPr>
          <w:sz w:val="20"/>
          <w:vertAlign w:val="baseline"/>
        </w:rPr>
        <w:t>предусматривается на</w:t>
      </w:r>
      <w:r>
        <w:rPr>
          <w:spacing w:val="-2"/>
          <w:sz w:val="20"/>
          <w:vertAlign w:val="baseline"/>
        </w:rPr>
        <w:t> </w:t>
      </w:r>
      <w:r>
        <w:rPr>
          <w:sz w:val="20"/>
          <w:vertAlign w:val="baseline"/>
        </w:rPr>
        <w:t>5-ом</w:t>
      </w:r>
      <w:r>
        <w:rPr>
          <w:spacing w:val="-1"/>
          <w:sz w:val="20"/>
          <w:vertAlign w:val="baseline"/>
        </w:rPr>
        <w:t> </w:t>
      </w:r>
      <w:r>
        <w:rPr>
          <w:sz w:val="20"/>
          <w:vertAlign w:val="baseline"/>
        </w:rPr>
        <w:t>год</w:t>
      </w:r>
      <w:r>
        <w:rPr>
          <w:spacing w:val="-3"/>
          <w:sz w:val="20"/>
          <w:vertAlign w:val="baseline"/>
        </w:rPr>
        <w:t> </w:t>
      </w:r>
      <w:r>
        <w:rPr>
          <w:sz w:val="20"/>
          <w:vertAlign w:val="baseline"/>
        </w:rPr>
        <w:t>обучения</w:t>
      </w:r>
      <w:r>
        <w:rPr>
          <w:spacing w:val="-3"/>
          <w:sz w:val="20"/>
          <w:vertAlign w:val="baseline"/>
        </w:rPr>
        <w:t> </w:t>
      </w:r>
      <w:r>
        <w:rPr>
          <w:sz w:val="20"/>
          <w:vertAlign w:val="baseline"/>
        </w:rPr>
        <w:t>на уровне</w:t>
      </w:r>
      <w:r>
        <w:rPr>
          <w:spacing w:val="-2"/>
          <w:sz w:val="20"/>
          <w:vertAlign w:val="baseline"/>
        </w:rPr>
        <w:t> </w:t>
      </w:r>
      <w:r>
        <w:rPr>
          <w:sz w:val="20"/>
          <w:vertAlign w:val="baseline"/>
        </w:rPr>
        <w:t>ООО, что обеспечивает возможность увеличения учебного времени на изучение материала по представленным тематическим разделам.</w:t>
      </w:r>
    </w:p>
    <w:p>
      <w:pPr>
        <w:spacing w:after="0"/>
        <w:jc w:val="both"/>
        <w:rPr>
          <w:sz w:val="20"/>
        </w:rPr>
        <w:sectPr>
          <w:pgSz w:w="11930" w:h="16860"/>
          <w:pgMar w:header="0" w:footer="1360" w:top="1020" w:bottom="1620" w:left="60" w:right="200"/>
        </w:sectPr>
      </w:pPr>
    </w:p>
    <w:p>
      <w:pPr>
        <w:pStyle w:val="Heading3"/>
        <w:spacing w:line="275" w:lineRule="exact" w:before="70"/>
        <w:ind w:left="3591"/>
        <w:jc w:val="both"/>
      </w:pPr>
      <w:r>
        <w:rPr/>
        <w:t>Примерная</w:t>
      </w:r>
      <w:r>
        <w:rPr>
          <w:spacing w:val="-17"/>
        </w:rPr>
        <w:t> </w:t>
      </w:r>
      <w:r>
        <w:rPr/>
        <w:t>тематическая</w:t>
      </w:r>
      <w:r>
        <w:rPr>
          <w:spacing w:val="-11"/>
        </w:rPr>
        <w:t> </w:t>
      </w:r>
      <w:r>
        <w:rPr/>
        <w:t>и</w:t>
      </w:r>
      <w:r>
        <w:rPr>
          <w:spacing w:val="-12"/>
        </w:rPr>
        <w:t> </w:t>
      </w:r>
      <w:r>
        <w:rPr/>
        <w:t>терминологическая</w:t>
      </w:r>
      <w:r>
        <w:rPr>
          <w:spacing w:val="-7"/>
        </w:rPr>
        <w:t> </w:t>
      </w:r>
      <w:r>
        <w:rPr>
          <w:spacing w:val="-2"/>
        </w:rPr>
        <w:t>лексика</w:t>
      </w:r>
    </w:p>
    <w:p>
      <w:pPr>
        <w:spacing w:line="273"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4"/>
      </w:pPr>
      <w:r>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46"/>
      </w:pPr>
      <w:r>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pPr>
        <w:pStyle w:val="BodyText"/>
        <w:ind w:right="666"/>
      </w:pPr>
      <w:r>
        <w:rPr/>
        <w:t>Мы будем доказывать теорему / приступим к доказательству теоремы / докажем теорему / нам предстоит доказать теорему.</w:t>
      </w:r>
    </w:p>
    <w:p>
      <w:pPr>
        <w:pStyle w:val="BodyText"/>
        <w:ind w:left="2352" w:firstLine="0"/>
      </w:pPr>
      <w:r>
        <w:rPr/>
        <w:t>Мы</w:t>
      </w:r>
      <w:r>
        <w:rPr>
          <w:spacing w:val="-17"/>
        </w:rPr>
        <w:t> </w:t>
      </w:r>
      <w:r>
        <w:rPr/>
        <w:t>назвали</w:t>
      </w:r>
      <w:r>
        <w:rPr>
          <w:spacing w:val="-4"/>
        </w:rPr>
        <w:t> </w:t>
      </w:r>
      <w:r>
        <w:rPr/>
        <w:t>первый</w:t>
      </w:r>
      <w:r>
        <w:rPr>
          <w:spacing w:val="-7"/>
        </w:rPr>
        <w:t> </w:t>
      </w:r>
      <w:r>
        <w:rPr/>
        <w:t>(второй,</w:t>
      </w:r>
      <w:r>
        <w:rPr>
          <w:spacing w:val="-9"/>
        </w:rPr>
        <w:t> </w:t>
      </w:r>
      <w:r>
        <w:rPr/>
        <w:t>третий)</w:t>
      </w:r>
      <w:r>
        <w:rPr>
          <w:spacing w:val="-9"/>
        </w:rPr>
        <w:t> </w:t>
      </w:r>
      <w:r>
        <w:rPr/>
        <w:t>признак</w:t>
      </w:r>
      <w:r>
        <w:rPr>
          <w:spacing w:val="-11"/>
        </w:rPr>
        <w:t> </w:t>
      </w:r>
      <w:r>
        <w:rPr/>
        <w:t>подобия</w:t>
      </w:r>
      <w:r>
        <w:rPr>
          <w:spacing w:val="-10"/>
        </w:rPr>
        <w:t> </w:t>
      </w:r>
      <w:r>
        <w:rPr>
          <w:spacing w:val="-2"/>
        </w:rPr>
        <w:t>треугольников.</w:t>
      </w:r>
    </w:p>
    <w:p>
      <w:pPr>
        <w:pStyle w:val="BodyText"/>
        <w:ind w:right="638"/>
      </w:pPr>
      <w:r>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63"/>
      </w:pPr>
      <w:r>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pPr>
        <w:pStyle w:val="BodyText"/>
        <w:ind w:right="639"/>
      </w:pPr>
      <w:r>
        <w:rPr/>
        <w:t>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w:t>
      </w:r>
    </w:p>
    <w:p>
      <w:pPr>
        <w:pStyle w:val="BodyText"/>
        <w:ind w:right="637"/>
      </w:pPr>
      <w:r>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w:t>
      </w:r>
      <w:r>
        <w:rPr>
          <w:spacing w:val="-2"/>
        </w:rPr>
        <w:t>многоугольника.</w:t>
      </w:r>
    </w:p>
    <w:p>
      <w:pPr>
        <w:pStyle w:val="BodyText"/>
        <w:ind w:right="633"/>
      </w:pPr>
      <w:r>
        <w:rPr/>
        <w:t>Любой многоугольник разделяет плоскость на две части. Одна часть – это внутренняя область многоугольника, а другая – внешняя.</w:t>
      </w:r>
    </w:p>
    <w:p>
      <w:pPr>
        <w:pStyle w:val="BodyText"/>
        <w:ind w:right="649"/>
      </w:pPr>
      <w:r>
        <w:rPr/>
        <w:t>Многоугольник называется выпуклым, если он лежит по одну сторону от каждой прямой, проходящей через две его соседние вершины.</w:t>
      </w:r>
    </w:p>
    <w:p>
      <w:pPr>
        <w:pStyle w:val="BodyText"/>
        <w:ind w:right="637"/>
      </w:pPr>
      <w:r>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w:t>
      </w:r>
      <w:r>
        <w:rPr>
          <w:spacing w:val="-1"/>
        </w:rPr>
        <w:t> </w:t>
      </w:r>
      <w:r>
        <w:rPr/>
        <w:t>называются противоположными.</w:t>
      </w:r>
      <w:r>
        <w:rPr>
          <w:spacing w:val="-2"/>
        </w:rPr>
        <w:t> </w:t>
      </w:r>
      <w:r>
        <w:rPr/>
        <w:t>Четырёхугольники бывают выпуклые</w:t>
      </w:r>
      <w:r>
        <w:rPr>
          <w:spacing w:val="-4"/>
        </w:rPr>
        <w:t> </w:t>
      </w:r>
      <w:r>
        <w:rPr/>
        <w:t>и</w:t>
      </w:r>
      <w:r>
        <w:rPr>
          <w:spacing w:val="-2"/>
        </w:rPr>
        <w:t> </w:t>
      </w:r>
      <w:r>
        <w:rPr/>
        <w:t>невыпуклые.</w:t>
      </w:r>
      <w:r>
        <w:rPr>
          <w:spacing w:val="-2"/>
        </w:rPr>
        <w:t> </w:t>
      </w:r>
      <w:r>
        <w:rPr/>
        <w:t>Каждая</w:t>
      </w:r>
      <w:r>
        <w:rPr>
          <w:spacing w:val="-1"/>
        </w:rPr>
        <w:t> </w:t>
      </w:r>
      <w:r>
        <w:rPr/>
        <w:t>диагональ</w:t>
      </w:r>
      <w:r>
        <w:rPr>
          <w:spacing w:val="-2"/>
        </w:rPr>
        <w:t> </w:t>
      </w:r>
      <w:r>
        <w:rPr/>
        <w:t>выпуклого</w:t>
      </w:r>
      <w:r>
        <w:rPr>
          <w:spacing w:val="-1"/>
        </w:rPr>
        <w:t> </w:t>
      </w:r>
      <w:r>
        <w:rPr/>
        <w:t>четырёхугольника</w:t>
      </w:r>
      <w:r>
        <w:rPr>
          <w:spacing w:val="-3"/>
        </w:rPr>
        <w:t> </w:t>
      </w:r>
      <w:r>
        <w:rPr/>
        <w:t>разделяет</w:t>
      </w:r>
      <w:r>
        <w:rPr>
          <w:spacing w:val="-2"/>
        </w:rPr>
        <w:t> </w:t>
      </w:r>
      <w:r>
        <w:rPr/>
        <w:t>его</w:t>
      </w:r>
      <w:r>
        <w:rPr>
          <w:spacing w:val="-2"/>
        </w:rPr>
        <w:t> </w:t>
      </w:r>
      <w:r>
        <w:rPr/>
        <w:t>на два</w:t>
      </w:r>
      <w:r>
        <w:rPr>
          <w:spacing w:val="-7"/>
        </w:rPr>
        <w:t> </w:t>
      </w:r>
      <w:r>
        <w:rPr/>
        <w:t>треугольника.</w:t>
      </w:r>
      <w:r>
        <w:rPr>
          <w:spacing w:val="-1"/>
        </w:rPr>
        <w:t> </w:t>
      </w:r>
      <w:r>
        <w:rPr/>
        <w:t>Одна</w:t>
      </w:r>
      <w:r>
        <w:rPr>
          <w:spacing w:val="-9"/>
        </w:rPr>
        <w:t> </w:t>
      </w:r>
      <w:r>
        <w:rPr/>
        <w:t>из диагоналей невыпуклого четырёхугольника</w:t>
      </w:r>
      <w:r>
        <w:rPr>
          <w:spacing w:val="-10"/>
        </w:rPr>
        <w:t> </w:t>
      </w:r>
      <w:r>
        <w:rPr/>
        <w:t>также</w:t>
      </w:r>
      <w:r>
        <w:rPr>
          <w:spacing w:val="-7"/>
        </w:rPr>
        <w:t> </w:t>
      </w:r>
      <w:r>
        <w:rPr/>
        <w:t>разделяет его на два треугольника.</w:t>
      </w:r>
    </w:p>
    <w:p>
      <w:pPr>
        <w:pStyle w:val="BodyText"/>
        <w:ind w:right="636"/>
      </w:pPr>
      <w:r>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w:t>
      </w:r>
      <w:r>
        <w:rPr>
          <w:spacing w:val="-2"/>
        </w:rPr>
        <w:t>пополам.</w:t>
      </w:r>
    </w:p>
    <w:p>
      <w:pPr>
        <w:pStyle w:val="BodyText"/>
        <w:spacing w:before="5"/>
        <w:ind w:right="640"/>
      </w:pPr>
      <w:r>
        <w:rPr/>
        <w:t>Трапеция</w:t>
      </w:r>
      <w:r>
        <w:rPr>
          <w:spacing w:val="-6"/>
        </w:rPr>
        <w:t> </w:t>
      </w:r>
      <w:r>
        <w:rPr/>
        <w:t>–</w:t>
      </w:r>
      <w:r>
        <w:rPr>
          <w:spacing w:val="-6"/>
        </w:rPr>
        <w:t> </w:t>
      </w:r>
      <w:r>
        <w:rPr/>
        <w:t>это</w:t>
      </w:r>
      <w:r>
        <w:rPr>
          <w:spacing w:val="-4"/>
        </w:rPr>
        <w:t> </w:t>
      </w:r>
      <w:r>
        <w:rPr/>
        <w:t>четырёхугольник,</w:t>
      </w:r>
      <w:r>
        <w:rPr>
          <w:spacing w:val="-2"/>
        </w:rPr>
        <w:t> </w:t>
      </w:r>
      <w:r>
        <w:rPr/>
        <w:t>у</w:t>
      </w:r>
      <w:r>
        <w:rPr>
          <w:spacing w:val="-12"/>
        </w:rPr>
        <w:t> </w:t>
      </w:r>
      <w:r>
        <w:rPr/>
        <w:t>которого</w:t>
      </w:r>
      <w:r>
        <w:rPr>
          <w:spacing w:val="-4"/>
        </w:rPr>
        <w:t> </w:t>
      </w:r>
      <w:r>
        <w:rPr/>
        <w:t>две</w:t>
      </w:r>
      <w:r>
        <w:rPr>
          <w:spacing w:val="-5"/>
        </w:rPr>
        <w:t> </w:t>
      </w:r>
      <w:r>
        <w:rPr/>
        <w:t>стороны</w:t>
      </w:r>
      <w:r>
        <w:rPr>
          <w:spacing w:val="-4"/>
        </w:rPr>
        <w:t> </w:t>
      </w:r>
      <w:r>
        <w:rPr/>
        <w:t>параллельны,</w:t>
      </w:r>
      <w:r>
        <w:rPr>
          <w:spacing w:val="-4"/>
        </w:rPr>
        <w:t> </w:t>
      </w:r>
      <w:r>
        <w:rPr/>
        <w:t>а</w:t>
      </w:r>
      <w:r>
        <w:rPr>
          <w:spacing w:val="-6"/>
        </w:rPr>
        <w:t> </w:t>
      </w:r>
      <w:r>
        <w:rPr/>
        <w:t>две</w:t>
      </w:r>
      <w:r>
        <w:rPr>
          <w:spacing w:val="-6"/>
        </w:rPr>
        <w:t> </w:t>
      </w:r>
      <w:r>
        <w:rPr/>
        <w:t>другие не</w:t>
      </w:r>
      <w:r>
        <w:rPr>
          <w:spacing w:val="-8"/>
        </w:rPr>
        <w:t> </w:t>
      </w:r>
      <w:r>
        <w:rPr/>
        <w:t>параллельны.</w:t>
      </w:r>
      <w:r>
        <w:rPr>
          <w:spacing w:val="-5"/>
        </w:rPr>
        <w:t> </w:t>
      </w:r>
      <w:r>
        <w:rPr/>
        <w:t>Параллельные</w:t>
      </w:r>
      <w:r>
        <w:rPr>
          <w:spacing w:val="-11"/>
        </w:rPr>
        <w:t> </w:t>
      </w:r>
      <w:r>
        <w:rPr/>
        <w:t>стороны</w:t>
      </w:r>
      <w:r>
        <w:rPr>
          <w:spacing w:val="-4"/>
        </w:rPr>
        <w:t> </w:t>
      </w:r>
      <w:r>
        <w:rPr/>
        <w:t>трапеции –</w:t>
      </w:r>
      <w:r>
        <w:rPr>
          <w:spacing w:val="-7"/>
        </w:rPr>
        <w:t> </w:t>
      </w:r>
      <w:r>
        <w:rPr/>
        <w:t>это</w:t>
      </w:r>
      <w:r>
        <w:rPr>
          <w:spacing w:val="-9"/>
        </w:rPr>
        <w:t> </w:t>
      </w:r>
      <w:r>
        <w:rPr/>
        <w:t>её</w:t>
      </w:r>
      <w:r>
        <w:rPr>
          <w:spacing w:val="-8"/>
        </w:rPr>
        <w:t> </w:t>
      </w:r>
      <w:r>
        <w:rPr/>
        <w:t>основания,</w:t>
      </w:r>
      <w:r>
        <w:rPr>
          <w:spacing w:val="-6"/>
        </w:rPr>
        <w:t> </w:t>
      </w:r>
      <w:r>
        <w:rPr/>
        <w:t>а</w:t>
      </w:r>
      <w:r>
        <w:rPr>
          <w:spacing w:val="-8"/>
        </w:rPr>
        <w:t> </w:t>
      </w:r>
      <w:r>
        <w:rPr/>
        <w:t>две</w:t>
      </w:r>
      <w:r>
        <w:rPr>
          <w:spacing w:val="-9"/>
        </w:rPr>
        <w:t> </w:t>
      </w:r>
      <w:r>
        <w:rPr/>
        <w:t>другие</w:t>
      </w:r>
      <w:r>
        <w:rPr>
          <w:spacing w:val="-8"/>
        </w:rPr>
        <w:t> </w:t>
      </w:r>
      <w:r>
        <w:rPr/>
        <w:t>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pPr>
        <w:pStyle w:val="BodyText"/>
        <w:ind w:right="645"/>
      </w:pPr>
      <w:r>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pPr>
        <w:pStyle w:val="BodyText"/>
        <w:ind w:left="2352" w:firstLine="0"/>
      </w:pPr>
      <w:r>
        <w:rPr/>
        <w:t>Площадь</w:t>
      </w:r>
      <w:r>
        <w:rPr>
          <w:spacing w:val="-9"/>
        </w:rPr>
        <w:t> </w:t>
      </w:r>
      <w:r>
        <w:rPr/>
        <w:t>прямоугольника</w:t>
      </w:r>
      <w:r>
        <w:rPr>
          <w:spacing w:val="-11"/>
        </w:rPr>
        <w:t> </w:t>
      </w:r>
      <w:r>
        <w:rPr/>
        <w:t>равна</w:t>
      </w:r>
      <w:r>
        <w:rPr>
          <w:spacing w:val="-13"/>
        </w:rPr>
        <w:t> </w:t>
      </w:r>
      <w:r>
        <w:rPr/>
        <w:t>произведению</w:t>
      </w:r>
      <w:r>
        <w:rPr>
          <w:spacing w:val="-12"/>
        </w:rPr>
        <w:t> </w:t>
      </w:r>
      <w:r>
        <w:rPr/>
        <w:t>его</w:t>
      </w:r>
      <w:r>
        <w:rPr>
          <w:spacing w:val="-12"/>
        </w:rPr>
        <w:t> </w:t>
      </w:r>
      <w:r>
        <w:rPr/>
        <w:t>смежных</w:t>
      </w:r>
      <w:r>
        <w:rPr>
          <w:spacing w:val="-4"/>
        </w:rPr>
        <w:t> </w:t>
      </w:r>
      <w:r>
        <w:rPr>
          <w:spacing w:val="-2"/>
        </w:rPr>
        <w:t>сторон.</w:t>
      </w:r>
    </w:p>
    <w:p>
      <w:pPr>
        <w:pStyle w:val="BodyText"/>
        <w:ind w:right="645"/>
      </w:pPr>
      <w:r>
        <w:rPr/>
        <w:t>Если квадрат одной стороны треугольника равен сумме квадратов двух других сторон, то треугольник прямоугольный. Это теорема, обратная теореме Пифагора.</w:t>
      </w:r>
    </w:p>
    <w:p>
      <w:pPr>
        <w:spacing w:after="0"/>
        <w:sectPr>
          <w:pgSz w:w="11930" w:h="16860"/>
          <w:pgMar w:header="0" w:footer="1360" w:top="1020" w:bottom="1620" w:left="60" w:right="200"/>
        </w:sectPr>
      </w:pPr>
    </w:p>
    <w:p>
      <w:pPr>
        <w:pStyle w:val="BodyText"/>
        <w:spacing w:line="237" w:lineRule="auto" w:before="63"/>
        <w:ind w:right="660"/>
      </w:pPr>
      <w:r>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pPr>
        <w:pStyle w:val="BodyText"/>
        <w:spacing w:before="3"/>
        <w:ind w:right="655"/>
      </w:pPr>
      <w:r>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pPr>
        <w:pStyle w:val="BodyText"/>
        <w:spacing w:line="237" w:lineRule="auto" w:before="3"/>
        <w:ind w:right="665"/>
      </w:pPr>
      <w:r>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pPr>
        <w:pStyle w:val="Heading2"/>
        <w:spacing w:before="15"/>
        <w:ind w:left="5879" w:right="4175"/>
        <w:jc w:val="center"/>
      </w:pPr>
      <w:r>
        <w:rPr>
          <w:spacing w:val="-2"/>
        </w:rPr>
        <w:t>ГЕОМЕТРИЯ </w:t>
      </w:r>
      <w:r>
        <w:rPr/>
        <w:t>9 КЛАСС</w:t>
      </w:r>
    </w:p>
    <w:p>
      <w:pPr>
        <w:pStyle w:val="Heading3"/>
        <w:spacing w:line="268" w:lineRule="exact"/>
        <w:ind w:left="4671"/>
        <w:rPr>
          <w:b w:val="0"/>
        </w:rPr>
      </w:pPr>
      <w:r>
        <w:rPr/>
        <w:t>(5-й</w:t>
      </w:r>
      <w:r>
        <w:rPr>
          <w:spacing w:val="-3"/>
        </w:rPr>
        <w:t> </w:t>
      </w:r>
      <w:r>
        <w:rPr/>
        <w:t>год</w:t>
      </w:r>
      <w:r>
        <w:rPr>
          <w:spacing w:val="-2"/>
        </w:rPr>
        <w:t> </w:t>
      </w:r>
      <w:r>
        <w:rPr/>
        <w:t>обучения</w:t>
      </w:r>
      <w:r>
        <w:rPr>
          <w:spacing w:val="-5"/>
        </w:rPr>
        <w:t> </w:t>
      </w:r>
      <w:r>
        <w:rPr/>
        <w:t>на</w:t>
      </w:r>
      <w:r>
        <w:rPr>
          <w:spacing w:val="-2"/>
        </w:rPr>
        <w:t> </w:t>
      </w:r>
      <w:r>
        <w:rPr/>
        <w:t>уровне</w:t>
      </w:r>
      <w:r>
        <w:rPr>
          <w:spacing w:val="-1"/>
        </w:rPr>
        <w:t> </w:t>
      </w:r>
      <w:r>
        <w:rPr/>
        <w:t>ООО)</w:t>
      </w:r>
      <w:r>
        <w:rPr>
          <w:spacing w:val="-24"/>
        </w:rPr>
        <w:t> </w:t>
      </w:r>
      <w:r>
        <w:rPr>
          <w:b w:val="0"/>
          <w:spacing w:val="-5"/>
          <w:vertAlign w:val="superscript"/>
        </w:rPr>
        <w:t>101</w:t>
      </w:r>
    </w:p>
    <w:p>
      <w:pPr>
        <w:pStyle w:val="BodyText"/>
        <w:jc w:val="left"/>
      </w:pPr>
      <w:r>
        <w:rPr/>
        <w:t>Углы</w:t>
      </w:r>
      <w:r>
        <w:rPr>
          <w:spacing w:val="-3"/>
        </w:rPr>
        <w:t> </w:t>
      </w:r>
      <w:r>
        <w:rPr/>
        <w:t>в</w:t>
      </w:r>
      <w:r>
        <w:rPr>
          <w:spacing w:val="-4"/>
        </w:rPr>
        <w:t> </w:t>
      </w:r>
      <w:r>
        <w:rPr/>
        <w:t>окружности.</w:t>
      </w:r>
      <w:r>
        <w:rPr>
          <w:spacing w:val="-3"/>
        </w:rPr>
        <w:t> </w:t>
      </w:r>
      <w:r>
        <w:rPr/>
        <w:t>Вписанные</w:t>
      </w:r>
      <w:r>
        <w:rPr>
          <w:spacing w:val="-5"/>
        </w:rPr>
        <w:t> </w:t>
      </w:r>
      <w:r>
        <w:rPr/>
        <w:t>и</w:t>
      </w:r>
      <w:r>
        <w:rPr>
          <w:spacing w:val="-3"/>
        </w:rPr>
        <w:t> </w:t>
      </w:r>
      <w:r>
        <w:rPr/>
        <w:t>описанные</w:t>
      </w:r>
      <w:r>
        <w:rPr>
          <w:spacing w:val="-5"/>
        </w:rPr>
        <w:t> </w:t>
      </w:r>
      <w:r>
        <w:rPr/>
        <w:t>четырехугольники.</w:t>
      </w:r>
      <w:r>
        <w:rPr>
          <w:spacing w:val="-3"/>
        </w:rPr>
        <w:t> </w:t>
      </w:r>
      <w:r>
        <w:rPr/>
        <w:t>Касательные</w:t>
      </w:r>
      <w:r>
        <w:rPr>
          <w:spacing w:val="-5"/>
        </w:rPr>
        <w:t> </w:t>
      </w:r>
      <w:r>
        <w:rPr/>
        <w:t>к окружности. Касание окружностей</w:t>
      </w:r>
    </w:p>
    <w:p>
      <w:pPr>
        <w:pStyle w:val="BodyText"/>
        <w:ind w:left="2352" w:right="1651" w:firstLine="0"/>
        <w:jc w:val="left"/>
      </w:pPr>
      <w:r>
        <w:rPr/>
        <w:t>Тригонометрия.</w:t>
      </w:r>
      <w:r>
        <w:rPr>
          <w:spacing w:val="-12"/>
        </w:rPr>
        <w:t> </w:t>
      </w:r>
      <w:r>
        <w:rPr/>
        <w:t>Теоремы</w:t>
      </w:r>
      <w:r>
        <w:rPr>
          <w:spacing w:val="-15"/>
        </w:rPr>
        <w:t> </w:t>
      </w:r>
      <w:r>
        <w:rPr/>
        <w:t>косинусов</w:t>
      </w:r>
      <w:r>
        <w:rPr>
          <w:spacing w:val="-14"/>
        </w:rPr>
        <w:t> </w:t>
      </w:r>
      <w:r>
        <w:rPr/>
        <w:t>и</w:t>
      </w:r>
      <w:r>
        <w:rPr>
          <w:spacing w:val="-10"/>
        </w:rPr>
        <w:t> </w:t>
      </w:r>
      <w:r>
        <w:rPr/>
        <w:t>синусов.</w:t>
      </w:r>
      <w:r>
        <w:rPr>
          <w:spacing w:val="-9"/>
        </w:rPr>
        <w:t> </w:t>
      </w:r>
      <w:r>
        <w:rPr/>
        <w:t>Решение</w:t>
      </w:r>
      <w:r>
        <w:rPr>
          <w:spacing w:val="-15"/>
        </w:rPr>
        <w:t> </w:t>
      </w:r>
      <w:r>
        <w:rPr/>
        <w:t>треугольников Преобразование подобия. Метрические соотношения в окружности </w:t>
      </w:r>
      <w:r>
        <w:rPr>
          <w:spacing w:val="-2"/>
        </w:rPr>
        <w:t>Векторы</w:t>
      </w:r>
    </w:p>
    <w:p>
      <w:pPr>
        <w:pStyle w:val="BodyText"/>
        <w:ind w:left="2352" w:firstLine="0"/>
        <w:jc w:val="left"/>
      </w:pPr>
      <w:r>
        <w:rPr/>
        <w:t>Обобщение</w:t>
      </w:r>
      <w:r>
        <w:rPr>
          <w:spacing w:val="-14"/>
        </w:rPr>
        <w:t> </w:t>
      </w:r>
      <w:r>
        <w:rPr/>
        <w:t>и</w:t>
      </w:r>
      <w:r>
        <w:rPr>
          <w:spacing w:val="-11"/>
        </w:rPr>
        <w:t> </w:t>
      </w:r>
      <w:r>
        <w:rPr/>
        <w:t>систематизация</w:t>
      </w:r>
      <w:r>
        <w:rPr>
          <w:spacing w:val="-10"/>
        </w:rPr>
        <w:t> </w:t>
      </w:r>
      <w:r>
        <w:rPr/>
        <w:t>изученного</w:t>
      </w:r>
      <w:r>
        <w:rPr>
          <w:spacing w:val="-8"/>
        </w:rPr>
        <w:t> </w:t>
      </w:r>
      <w:r>
        <w:rPr>
          <w:spacing w:val="-2"/>
        </w:rPr>
        <w:t>материала</w:t>
      </w:r>
    </w:p>
    <w:p>
      <w:pPr>
        <w:pStyle w:val="Heading5"/>
        <w:spacing w:line="240" w:lineRule="auto" w:before="7"/>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7"/>
        </w:numPr>
        <w:tabs>
          <w:tab w:pos="2532" w:val="left" w:leader="none"/>
        </w:tabs>
        <w:spacing w:line="275" w:lineRule="exact" w:before="0" w:after="0"/>
        <w:ind w:left="2532" w:right="0" w:hanging="180"/>
        <w:jc w:val="left"/>
        <w:rPr>
          <w:sz w:val="24"/>
        </w:rPr>
      </w:pPr>
      <w:r>
        <w:rPr>
          <w:sz w:val="24"/>
        </w:rPr>
        <w:t>формулирование</w:t>
      </w:r>
      <w:r>
        <w:rPr>
          <w:spacing w:val="-17"/>
          <w:sz w:val="24"/>
        </w:rPr>
        <w:t> </w:t>
      </w:r>
      <w:r>
        <w:rPr>
          <w:sz w:val="24"/>
        </w:rPr>
        <w:t>определений</w:t>
      </w:r>
      <w:r>
        <w:rPr>
          <w:spacing w:val="-10"/>
          <w:sz w:val="24"/>
        </w:rPr>
        <w:t> </w:t>
      </w:r>
      <w:r>
        <w:rPr>
          <w:sz w:val="24"/>
        </w:rPr>
        <w:t>и</w:t>
      </w:r>
      <w:r>
        <w:rPr>
          <w:spacing w:val="-15"/>
          <w:sz w:val="24"/>
        </w:rPr>
        <w:t> </w:t>
      </w:r>
      <w:r>
        <w:rPr>
          <w:sz w:val="24"/>
        </w:rPr>
        <w:t>иллюстрирование</w:t>
      </w:r>
      <w:r>
        <w:rPr>
          <w:spacing w:val="-13"/>
          <w:sz w:val="24"/>
        </w:rPr>
        <w:t> </w:t>
      </w:r>
      <w:r>
        <w:rPr>
          <w:sz w:val="24"/>
        </w:rPr>
        <w:t>осваиваемых</w:t>
      </w:r>
      <w:r>
        <w:rPr>
          <w:spacing w:val="-8"/>
          <w:sz w:val="24"/>
        </w:rPr>
        <w:t> </w:t>
      </w:r>
      <w:r>
        <w:rPr>
          <w:spacing w:val="-2"/>
          <w:sz w:val="24"/>
        </w:rPr>
        <w:t>понятий;</w:t>
      </w:r>
    </w:p>
    <w:p>
      <w:pPr>
        <w:pStyle w:val="ListParagraph"/>
        <w:numPr>
          <w:ilvl w:val="0"/>
          <w:numId w:val="137"/>
        </w:numPr>
        <w:tabs>
          <w:tab w:pos="2532" w:val="left" w:leader="none"/>
        </w:tabs>
        <w:spacing w:line="271" w:lineRule="exact" w:before="0" w:after="0"/>
        <w:ind w:left="2532" w:right="0" w:hanging="180"/>
        <w:jc w:val="left"/>
        <w:rPr>
          <w:sz w:val="24"/>
        </w:rPr>
      </w:pPr>
      <w:r>
        <w:rPr>
          <w:sz w:val="24"/>
        </w:rPr>
        <w:t>формулировка</w:t>
      </w:r>
      <w:r>
        <w:rPr>
          <w:spacing w:val="-8"/>
          <w:sz w:val="24"/>
        </w:rPr>
        <w:t> </w:t>
      </w:r>
      <w:r>
        <w:rPr>
          <w:sz w:val="24"/>
        </w:rPr>
        <w:t>и</w:t>
      </w:r>
      <w:r>
        <w:rPr>
          <w:spacing w:val="-7"/>
          <w:sz w:val="24"/>
        </w:rPr>
        <w:t> </w:t>
      </w:r>
      <w:r>
        <w:rPr>
          <w:sz w:val="24"/>
        </w:rPr>
        <w:t>доказательство</w:t>
      </w:r>
      <w:r>
        <w:rPr>
          <w:spacing w:val="-6"/>
          <w:sz w:val="24"/>
        </w:rPr>
        <w:t> </w:t>
      </w:r>
      <w:r>
        <w:rPr>
          <w:spacing w:val="-2"/>
          <w:sz w:val="24"/>
        </w:rPr>
        <w:t>теорем;</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выведение</w:t>
      </w:r>
      <w:r>
        <w:rPr>
          <w:spacing w:val="-12"/>
          <w:sz w:val="24"/>
        </w:rPr>
        <w:t> </w:t>
      </w:r>
      <w:r>
        <w:rPr>
          <w:spacing w:val="-2"/>
          <w:sz w:val="24"/>
        </w:rPr>
        <w:t>формул;</w:t>
      </w:r>
    </w:p>
    <w:p>
      <w:pPr>
        <w:pStyle w:val="ListParagraph"/>
        <w:numPr>
          <w:ilvl w:val="0"/>
          <w:numId w:val="137"/>
        </w:numPr>
        <w:tabs>
          <w:tab w:pos="2622" w:val="left" w:leader="none"/>
        </w:tabs>
        <w:spacing w:line="237" w:lineRule="auto" w:before="2" w:after="0"/>
        <w:ind w:left="1644" w:right="1127" w:firstLine="705"/>
        <w:jc w:val="left"/>
        <w:rPr>
          <w:sz w:val="24"/>
        </w:rPr>
      </w:pPr>
      <w:r>
        <w:rPr>
          <w:sz w:val="24"/>
        </w:rPr>
        <w:t>решение геометрических задач в соответствии с содержанием осваиваемых тематических разделов. И др.</w:t>
      </w:r>
    </w:p>
    <w:p>
      <w:pPr>
        <w:pStyle w:val="Heading3"/>
        <w:spacing w:line="275" w:lineRule="exact" w:before="15"/>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0"/>
      </w:pPr>
      <w:r>
        <w:rPr/>
        <w:t>Биссектриса, вектор (неколлинеарный вектор), касательная к окружности, координаты</w:t>
      </w:r>
      <w:r>
        <w:rPr>
          <w:spacing w:val="-15"/>
        </w:rPr>
        <w:t> </w:t>
      </w:r>
      <w:r>
        <w:rPr/>
        <w:t>вектора,</w:t>
      </w:r>
      <w:r>
        <w:rPr>
          <w:spacing w:val="-15"/>
        </w:rPr>
        <w:t> </w:t>
      </w:r>
      <w:r>
        <w:rPr/>
        <w:t>коэффициенты</w:t>
      </w:r>
      <w:r>
        <w:rPr>
          <w:spacing w:val="-13"/>
        </w:rPr>
        <w:t> </w:t>
      </w:r>
      <w:r>
        <w:rPr/>
        <w:t>разложения,</w:t>
      </w:r>
      <w:r>
        <w:rPr>
          <w:spacing w:val="-13"/>
        </w:rPr>
        <w:t> </w:t>
      </w:r>
      <w:r>
        <w:rPr/>
        <w:t>метод</w:t>
      </w:r>
      <w:r>
        <w:rPr>
          <w:spacing w:val="-13"/>
        </w:rPr>
        <w:t> </w:t>
      </w:r>
      <w:r>
        <w:rPr/>
        <w:t>координат,</w:t>
      </w:r>
      <w:r>
        <w:rPr>
          <w:spacing w:val="-12"/>
        </w:rPr>
        <w:t> </w:t>
      </w:r>
      <w:r>
        <w:rPr/>
        <w:t>окружность</w:t>
      </w:r>
      <w:r>
        <w:rPr>
          <w:spacing w:val="-10"/>
        </w:rPr>
        <w:t> </w:t>
      </w:r>
      <w:r>
        <w:rPr/>
        <w:t>(вписанная,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54"/>
      </w:pPr>
      <w:r>
        <w:rPr/>
        <w:t>Мы доказали, что прямая и окружность могут иметь одну или две общие точки и могут не иметь ни одной общей точки.</w:t>
      </w:r>
    </w:p>
    <w:p>
      <w:pPr>
        <w:pStyle w:val="BodyText"/>
        <w:spacing w:line="237" w:lineRule="auto"/>
        <w:ind w:left="2352" w:right="636" w:firstLine="0"/>
      </w:pPr>
      <w:r>
        <w:rPr/>
        <w:t>Докажем</w:t>
      </w:r>
      <w:r>
        <w:rPr>
          <w:spacing w:val="-15"/>
        </w:rPr>
        <w:t> </w:t>
      </w:r>
      <w:r>
        <w:rPr/>
        <w:t>теорему</w:t>
      </w:r>
      <w:r>
        <w:rPr>
          <w:spacing w:val="-15"/>
        </w:rPr>
        <w:t> </w:t>
      </w:r>
      <w:r>
        <w:rPr/>
        <w:t>о</w:t>
      </w:r>
      <w:r>
        <w:rPr>
          <w:spacing w:val="-11"/>
        </w:rPr>
        <w:t> </w:t>
      </w:r>
      <w:r>
        <w:rPr/>
        <w:t>свойстве</w:t>
      </w:r>
      <w:r>
        <w:rPr>
          <w:spacing w:val="-12"/>
        </w:rPr>
        <w:t> </w:t>
      </w:r>
      <w:r>
        <w:rPr/>
        <w:t>касательной</w:t>
      </w:r>
      <w:r>
        <w:rPr>
          <w:spacing w:val="-3"/>
        </w:rPr>
        <w:t> </w:t>
      </w:r>
      <w:r>
        <w:rPr/>
        <w:t>к</w:t>
      </w:r>
      <w:r>
        <w:rPr>
          <w:spacing w:val="-8"/>
        </w:rPr>
        <w:t> </w:t>
      </w:r>
      <w:r>
        <w:rPr/>
        <w:t>окружности</w:t>
      </w:r>
      <w:r>
        <w:rPr>
          <w:spacing w:val="-2"/>
        </w:rPr>
        <w:t> </w:t>
      </w:r>
      <w:r>
        <w:rPr/>
        <w:t>(о</w:t>
      </w:r>
      <w:r>
        <w:rPr>
          <w:spacing w:val="-9"/>
        </w:rPr>
        <w:t> </w:t>
      </w:r>
      <w:r>
        <w:rPr/>
        <w:t>средней</w:t>
      </w:r>
      <w:r>
        <w:rPr>
          <w:spacing w:val="-5"/>
        </w:rPr>
        <w:t> </w:t>
      </w:r>
      <w:r>
        <w:rPr/>
        <w:t>линии</w:t>
      </w:r>
      <w:r>
        <w:rPr>
          <w:spacing w:val="-7"/>
        </w:rPr>
        <w:t> </w:t>
      </w:r>
      <w:r>
        <w:rPr/>
        <w:t>трапеции). Теперь мы будем доказывать теорему, обратную теореме о свойстве касательной –</w:t>
      </w:r>
    </w:p>
    <w:p>
      <w:pPr>
        <w:pStyle w:val="BodyText"/>
        <w:spacing w:line="275" w:lineRule="exact" w:before="1"/>
        <w:ind w:firstLine="0"/>
      </w:pPr>
      <w:r>
        <w:rPr/>
        <w:t>признак</w:t>
      </w:r>
      <w:r>
        <w:rPr>
          <w:spacing w:val="-10"/>
        </w:rPr>
        <w:t> </w:t>
      </w:r>
      <w:r>
        <w:rPr>
          <w:spacing w:val="-2"/>
        </w:rPr>
        <w:t>касательной.</w:t>
      </w:r>
    </w:p>
    <w:p>
      <w:pPr>
        <w:pStyle w:val="BodyText"/>
        <w:ind w:right="637"/>
      </w:pPr>
      <w:r>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pPr>
        <w:spacing w:line="275" w:lineRule="exact" w:before="2"/>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pPr>
        <w:pStyle w:val="BodyText"/>
        <w:ind w:left="0" w:firstLine="0"/>
        <w:jc w:val="left"/>
        <w:rPr>
          <w:sz w:val="20"/>
        </w:rPr>
      </w:pPr>
    </w:p>
    <w:p>
      <w:pPr>
        <w:pStyle w:val="BodyText"/>
        <w:spacing w:before="115"/>
        <w:ind w:left="0" w:firstLine="0"/>
        <w:jc w:val="left"/>
        <w:rPr>
          <w:sz w:val="20"/>
        </w:rPr>
      </w:pPr>
      <w:r>
        <w:rPr/>
        <mc:AlternateContent>
          <mc:Choice Requires="wps">
            <w:drawing>
              <wp:anchor distT="0" distB="0" distL="0" distR="0" allowOverlap="1" layoutInCell="1" locked="0" behindDoc="1" simplePos="0" relativeHeight="487628800">
                <wp:simplePos x="0" y="0"/>
                <wp:positionH relativeFrom="page">
                  <wp:posOffset>1080769</wp:posOffset>
                </wp:positionH>
                <wp:positionV relativeFrom="paragraph">
                  <wp:posOffset>234306</wp:posOffset>
                </wp:positionV>
                <wp:extent cx="1828800" cy="762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449368pt;width:144pt;height:.60004pt;mso-position-horizontal-relative:page;mso-position-vertical-relative:paragraph;z-index:-15687680;mso-wrap-distance-left:0;mso-wrap-distance-right:0" id="docshape102" filled="true" fillcolor="#000000" stroked="false">
                <v:fill type="solid"/>
                <w10:wrap type="topAndBottom"/>
              </v:rect>
            </w:pict>
          </mc:Fallback>
        </mc:AlternateContent>
      </w:r>
    </w:p>
    <w:p>
      <w:pPr>
        <w:spacing w:before="30"/>
        <w:ind w:left="1644" w:right="641" w:firstLine="0"/>
        <w:jc w:val="both"/>
        <w:rPr>
          <w:sz w:val="20"/>
        </w:rPr>
      </w:pPr>
      <w:r>
        <w:rPr>
          <w:sz w:val="20"/>
          <w:vertAlign w:val="superscript"/>
        </w:rPr>
        <w:t>101</w:t>
      </w:r>
      <w:r>
        <w:rPr>
          <w:sz w:val="20"/>
          <w:vertAlign w:val="baseline"/>
        </w:rPr>
        <w:t> Изучение тематических разделов «Декартовы координаты на плоскости», «Правильные многоугольники. Длина окружности и площадь круга. Вычисление площадей», «Движения плоскости» предусматривается на 6-ом</w:t>
      </w:r>
      <w:r>
        <w:rPr>
          <w:spacing w:val="-5"/>
          <w:sz w:val="20"/>
          <w:vertAlign w:val="baseline"/>
        </w:rPr>
        <w:t> </w:t>
      </w:r>
      <w:r>
        <w:rPr>
          <w:sz w:val="20"/>
          <w:vertAlign w:val="baseline"/>
        </w:rPr>
        <w:t>год</w:t>
      </w:r>
      <w:r>
        <w:rPr>
          <w:spacing w:val="-9"/>
          <w:sz w:val="20"/>
          <w:vertAlign w:val="baseline"/>
        </w:rPr>
        <w:t> </w:t>
      </w:r>
      <w:r>
        <w:rPr>
          <w:sz w:val="20"/>
          <w:vertAlign w:val="baseline"/>
        </w:rPr>
        <w:t>обучения</w:t>
      </w:r>
      <w:r>
        <w:rPr>
          <w:spacing w:val="-6"/>
          <w:sz w:val="20"/>
          <w:vertAlign w:val="baseline"/>
        </w:rPr>
        <w:t> </w:t>
      </w:r>
      <w:r>
        <w:rPr>
          <w:sz w:val="20"/>
          <w:vertAlign w:val="baseline"/>
        </w:rPr>
        <w:t>на уровне</w:t>
      </w:r>
      <w:r>
        <w:rPr>
          <w:spacing w:val="-1"/>
          <w:sz w:val="20"/>
          <w:vertAlign w:val="baseline"/>
        </w:rPr>
        <w:t> </w:t>
      </w:r>
      <w:r>
        <w:rPr>
          <w:sz w:val="20"/>
          <w:vertAlign w:val="baseline"/>
        </w:rPr>
        <w:t>ООО,</w:t>
      </w:r>
      <w:r>
        <w:rPr>
          <w:spacing w:val="-6"/>
          <w:sz w:val="20"/>
          <w:vertAlign w:val="baseline"/>
        </w:rPr>
        <w:t> </w:t>
      </w:r>
      <w:r>
        <w:rPr>
          <w:sz w:val="20"/>
          <w:vertAlign w:val="baseline"/>
        </w:rPr>
        <w:t>что</w:t>
      </w:r>
      <w:r>
        <w:rPr>
          <w:spacing w:val="-5"/>
          <w:sz w:val="20"/>
          <w:vertAlign w:val="baseline"/>
        </w:rPr>
        <w:t> </w:t>
      </w:r>
      <w:r>
        <w:rPr>
          <w:sz w:val="20"/>
          <w:vertAlign w:val="baseline"/>
        </w:rPr>
        <w:t>обеспечивает</w:t>
      </w:r>
      <w:r>
        <w:rPr>
          <w:spacing w:val="-6"/>
          <w:sz w:val="20"/>
          <w:vertAlign w:val="baseline"/>
        </w:rPr>
        <w:t> </w:t>
      </w:r>
      <w:r>
        <w:rPr>
          <w:sz w:val="20"/>
          <w:vertAlign w:val="baseline"/>
        </w:rPr>
        <w:t>возможность</w:t>
      </w:r>
      <w:r>
        <w:rPr>
          <w:spacing w:val="-1"/>
          <w:sz w:val="20"/>
          <w:vertAlign w:val="baseline"/>
        </w:rPr>
        <w:t> </w:t>
      </w:r>
      <w:r>
        <w:rPr>
          <w:sz w:val="20"/>
          <w:vertAlign w:val="baseline"/>
        </w:rPr>
        <w:t>увеличения учебного</w:t>
      </w:r>
      <w:r>
        <w:rPr>
          <w:spacing w:val="-2"/>
          <w:sz w:val="20"/>
          <w:vertAlign w:val="baseline"/>
        </w:rPr>
        <w:t> </w:t>
      </w:r>
      <w:r>
        <w:rPr>
          <w:sz w:val="20"/>
          <w:vertAlign w:val="baseline"/>
        </w:rPr>
        <w:t>времени</w:t>
      </w:r>
      <w:r>
        <w:rPr>
          <w:spacing w:val="-9"/>
          <w:sz w:val="20"/>
          <w:vertAlign w:val="baseline"/>
        </w:rPr>
        <w:t> </w:t>
      </w:r>
      <w:r>
        <w:rPr>
          <w:sz w:val="20"/>
          <w:vertAlign w:val="baseline"/>
        </w:rPr>
        <w:t>на</w:t>
      </w:r>
      <w:r>
        <w:rPr>
          <w:spacing w:val="-6"/>
          <w:sz w:val="20"/>
          <w:vertAlign w:val="baseline"/>
        </w:rPr>
        <w:t> </w:t>
      </w:r>
      <w:r>
        <w:rPr>
          <w:sz w:val="20"/>
          <w:vertAlign w:val="baseline"/>
        </w:rPr>
        <w:t>изучение материала по представленным тематическим разделам.</w:t>
      </w:r>
    </w:p>
    <w:p>
      <w:pPr>
        <w:spacing w:after="0"/>
        <w:jc w:val="both"/>
        <w:rPr>
          <w:sz w:val="20"/>
        </w:rPr>
        <w:sectPr>
          <w:pgSz w:w="11930" w:h="16860"/>
          <w:pgMar w:header="0" w:footer="1360" w:top="1020" w:bottom="1620" w:left="60" w:right="200"/>
        </w:sectPr>
      </w:pPr>
    </w:p>
    <w:p>
      <w:pPr>
        <w:pStyle w:val="BodyText"/>
        <w:spacing w:line="237" w:lineRule="auto" w:before="63"/>
        <w:ind w:right="638"/>
        <w:jc w:val="left"/>
      </w:pPr>
      <w:r>
        <w:rPr/>
        <w:t>Прямая,</w:t>
      </w:r>
      <w:r>
        <w:rPr>
          <w:spacing w:val="-14"/>
        </w:rPr>
        <w:t> </w:t>
      </w:r>
      <w:r>
        <w:rPr/>
        <w:t>имеющая</w:t>
      </w:r>
      <w:r>
        <w:rPr>
          <w:spacing w:val="-4"/>
        </w:rPr>
        <w:t> </w:t>
      </w:r>
      <w:r>
        <w:rPr/>
        <w:t>с</w:t>
      </w:r>
      <w:r>
        <w:rPr>
          <w:spacing w:val="-9"/>
        </w:rPr>
        <w:t> </w:t>
      </w:r>
      <w:r>
        <w:rPr/>
        <w:t>окружность.</w:t>
      </w:r>
      <w:r>
        <w:rPr>
          <w:spacing w:val="-3"/>
        </w:rPr>
        <w:t> </w:t>
      </w:r>
      <w:r>
        <w:rPr/>
        <w:t>Только</w:t>
      </w:r>
      <w:r>
        <w:rPr>
          <w:spacing w:val="-6"/>
        </w:rPr>
        <w:t> </w:t>
      </w:r>
      <w:r>
        <w:rPr/>
        <w:t>одну</w:t>
      </w:r>
      <w:r>
        <w:rPr>
          <w:spacing w:val="-19"/>
        </w:rPr>
        <w:t> </w:t>
      </w:r>
      <w:r>
        <w:rPr/>
        <w:t>общую</w:t>
      </w:r>
      <w:r>
        <w:rPr>
          <w:spacing w:val="-3"/>
        </w:rPr>
        <w:t> </w:t>
      </w:r>
      <w:r>
        <w:rPr/>
        <w:t>точку,</w:t>
      </w:r>
      <w:r>
        <w:rPr>
          <w:spacing w:val="-5"/>
        </w:rPr>
        <w:t> </w:t>
      </w:r>
      <w:r>
        <w:rPr/>
        <w:t>называется</w:t>
      </w:r>
      <w:r>
        <w:rPr>
          <w:spacing w:val="-8"/>
        </w:rPr>
        <w:t> </w:t>
      </w:r>
      <w:r>
        <w:rPr/>
        <w:t>касательной к окружности. Их общая точка называется точкой касания прямой и окружности.</w:t>
      </w:r>
    </w:p>
    <w:p>
      <w:pPr>
        <w:pStyle w:val="BodyText"/>
        <w:spacing w:line="237" w:lineRule="auto" w:before="6"/>
        <w:ind w:right="909"/>
        <w:jc w:val="left"/>
      </w:pPr>
      <w:r>
        <w:rPr/>
        <w:t>Касательная</w:t>
      </w:r>
      <w:r>
        <w:rPr>
          <w:spacing w:val="40"/>
        </w:rPr>
        <w:t> </w:t>
      </w:r>
      <w:r>
        <w:rPr/>
        <w:t>к</w:t>
      </w:r>
      <w:r>
        <w:rPr>
          <w:spacing w:val="40"/>
        </w:rPr>
        <w:t> </w:t>
      </w:r>
      <w:r>
        <w:rPr/>
        <w:t>окружности</w:t>
      </w:r>
      <w:r>
        <w:rPr>
          <w:spacing w:val="40"/>
        </w:rPr>
        <w:t> </w:t>
      </w:r>
      <w:r>
        <w:rPr/>
        <w:t>перпендикулярна</w:t>
      </w:r>
      <w:r>
        <w:rPr>
          <w:spacing w:val="40"/>
        </w:rPr>
        <w:t> </w:t>
      </w:r>
      <w:r>
        <w:rPr/>
        <w:t>к</w:t>
      </w:r>
      <w:r>
        <w:rPr>
          <w:spacing w:val="40"/>
        </w:rPr>
        <w:t> </w:t>
      </w:r>
      <w:r>
        <w:rPr/>
        <w:t>радиусу,</w:t>
      </w:r>
      <w:r>
        <w:rPr>
          <w:spacing w:val="40"/>
        </w:rPr>
        <w:t> </w:t>
      </w:r>
      <w:r>
        <w:rPr/>
        <w:t>проведённому</w:t>
      </w:r>
      <w:r>
        <w:rPr>
          <w:spacing w:val="40"/>
        </w:rPr>
        <w:t> </w:t>
      </w:r>
      <w:r>
        <w:rPr/>
        <w:t>в</w:t>
      </w:r>
      <w:r>
        <w:rPr>
          <w:spacing w:val="40"/>
        </w:rPr>
        <w:t> </w:t>
      </w:r>
      <w:r>
        <w:rPr/>
        <w:t>точку</w:t>
      </w:r>
      <w:r>
        <w:rPr>
          <w:spacing w:val="80"/>
        </w:rPr>
        <w:t> </w:t>
      </w:r>
      <w:r>
        <w:rPr>
          <w:spacing w:val="-2"/>
        </w:rPr>
        <w:t>касания.</w:t>
      </w:r>
    </w:p>
    <w:p>
      <w:pPr>
        <w:pStyle w:val="BodyText"/>
        <w:spacing w:line="237" w:lineRule="auto" w:before="5"/>
        <w:jc w:val="left"/>
      </w:pPr>
      <w:r>
        <w:rPr/>
        <w:t>Отрезки</w:t>
      </w:r>
      <w:r>
        <w:rPr>
          <w:spacing w:val="40"/>
        </w:rPr>
        <w:t> </w:t>
      </w:r>
      <w:r>
        <w:rPr/>
        <w:t>касательных</w:t>
      </w:r>
      <w:r>
        <w:rPr>
          <w:spacing w:val="40"/>
        </w:rPr>
        <w:t> </w:t>
      </w:r>
      <w:r>
        <w:rPr/>
        <w:t>к</w:t>
      </w:r>
      <w:r>
        <w:rPr>
          <w:spacing w:val="40"/>
        </w:rPr>
        <w:t> </w:t>
      </w:r>
      <w:r>
        <w:rPr/>
        <w:t>окружности,</w:t>
      </w:r>
      <w:r>
        <w:rPr>
          <w:spacing w:val="40"/>
        </w:rPr>
        <w:t> </w:t>
      </w:r>
      <w:r>
        <w:rPr/>
        <w:t>проведённые</w:t>
      </w:r>
      <w:r>
        <w:rPr>
          <w:spacing w:val="40"/>
        </w:rPr>
        <w:t> </w:t>
      </w:r>
      <w:r>
        <w:rPr/>
        <w:t>из</w:t>
      </w:r>
      <w:r>
        <w:rPr>
          <w:spacing w:val="40"/>
        </w:rPr>
        <w:t> </w:t>
      </w:r>
      <w:r>
        <w:rPr/>
        <w:t>одной</w:t>
      </w:r>
      <w:r>
        <w:rPr>
          <w:spacing w:val="40"/>
        </w:rPr>
        <w:t> </w:t>
      </w:r>
      <w:r>
        <w:rPr/>
        <w:t>точки,</w:t>
      </w:r>
      <w:r>
        <w:rPr>
          <w:spacing w:val="40"/>
        </w:rPr>
        <w:t> </w:t>
      </w:r>
      <w:r>
        <w:rPr/>
        <w:t>равны.</w:t>
      </w:r>
      <w:r>
        <w:rPr>
          <w:spacing w:val="40"/>
        </w:rPr>
        <w:t> </w:t>
      </w:r>
      <w:r>
        <w:rPr/>
        <w:t>Они</w:t>
      </w:r>
      <w:r>
        <w:rPr>
          <w:spacing w:val="40"/>
        </w:rPr>
        <w:t> </w:t>
      </w:r>
      <w:r>
        <w:rPr/>
        <w:t>составляют равные углы с прямой, проходящей через эту</w:t>
      </w:r>
      <w:r>
        <w:rPr>
          <w:spacing w:val="-8"/>
        </w:rPr>
        <w:t> </w:t>
      </w:r>
      <w:r>
        <w:rPr/>
        <w:t>точку</w:t>
      </w:r>
      <w:r>
        <w:rPr>
          <w:spacing w:val="-7"/>
        </w:rPr>
        <w:t> </w:t>
      </w:r>
      <w:r>
        <w:rPr/>
        <w:t>и центр окружности.</w:t>
      </w:r>
    </w:p>
    <w:p>
      <w:pPr>
        <w:pStyle w:val="BodyText"/>
        <w:spacing w:before="1"/>
        <w:ind w:right="643"/>
      </w:pPr>
      <w:r>
        <w:rPr/>
        <w:t>Если прямая проходит через конец радиуса, лежащий на окружности, и перпендикулярна к этому радиусу, то она является касательной.</w:t>
      </w:r>
    </w:p>
    <w:p>
      <w:pPr>
        <w:pStyle w:val="BodyText"/>
        <w:ind w:right="667"/>
      </w:pPr>
      <w:r>
        <w:rPr/>
        <w:t>Дуга называется полуокружностью, если отрезок, соединяющий её концы, является диаметром окружности.</w:t>
      </w:r>
    </w:p>
    <w:p>
      <w:pPr>
        <w:pStyle w:val="BodyText"/>
        <w:ind w:left="2352" w:firstLine="0"/>
      </w:pPr>
      <w:r>
        <w:rPr/>
        <w:t>Вписанный</w:t>
      </w:r>
      <w:r>
        <w:rPr>
          <w:spacing w:val="-3"/>
        </w:rPr>
        <w:t> </w:t>
      </w:r>
      <w:r>
        <w:rPr/>
        <w:t>угол</w:t>
      </w:r>
      <w:r>
        <w:rPr>
          <w:spacing w:val="-9"/>
        </w:rPr>
        <w:t> </w:t>
      </w:r>
      <w:r>
        <w:rPr/>
        <w:t>измеряется</w:t>
      </w:r>
      <w:r>
        <w:rPr>
          <w:spacing w:val="-11"/>
        </w:rPr>
        <w:t> </w:t>
      </w:r>
      <w:r>
        <w:rPr/>
        <w:t>половиной</w:t>
      </w:r>
      <w:r>
        <w:rPr>
          <w:spacing w:val="-7"/>
        </w:rPr>
        <w:t> </w:t>
      </w:r>
      <w:r>
        <w:rPr/>
        <w:t>дуги,</w:t>
      </w:r>
      <w:r>
        <w:rPr>
          <w:spacing w:val="-10"/>
        </w:rPr>
        <w:t> </w:t>
      </w:r>
      <w:r>
        <w:rPr/>
        <w:t>на</w:t>
      </w:r>
      <w:r>
        <w:rPr>
          <w:spacing w:val="-14"/>
        </w:rPr>
        <w:t> </w:t>
      </w:r>
      <w:r>
        <w:rPr/>
        <w:t>которую</w:t>
      </w:r>
      <w:r>
        <w:rPr>
          <w:spacing w:val="-7"/>
        </w:rPr>
        <w:t> </w:t>
      </w:r>
      <w:r>
        <w:rPr/>
        <w:t>он</w:t>
      </w:r>
      <w:r>
        <w:rPr>
          <w:spacing w:val="-10"/>
        </w:rPr>
        <w:t> </w:t>
      </w:r>
      <w:r>
        <w:rPr>
          <w:spacing w:val="-2"/>
        </w:rPr>
        <w:t>опирается.</w:t>
      </w:r>
    </w:p>
    <w:p>
      <w:pPr>
        <w:pStyle w:val="BodyText"/>
        <w:ind w:right="640"/>
      </w:pPr>
      <w:r>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pPr>
        <w:pStyle w:val="BodyText"/>
        <w:spacing w:before="3"/>
        <w:ind w:right="653"/>
      </w:pPr>
      <w:r>
        <w:rPr/>
        <w:t>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w:t>
      </w:r>
    </w:p>
    <w:p>
      <w:pPr>
        <w:pStyle w:val="BodyText"/>
        <w:spacing w:line="274" w:lineRule="exact"/>
        <w:ind w:left="2352" w:firstLine="0"/>
      </w:pPr>
      <w:r>
        <w:rPr/>
        <w:t>Средняя</w:t>
      </w:r>
      <w:r>
        <w:rPr>
          <w:spacing w:val="-5"/>
        </w:rPr>
        <w:t> </w:t>
      </w:r>
      <w:r>
        <w:rPr/>
        <w:t>линия</w:t>
      </w:r>
      <w:r>
        <w:rPr>
          <w:spacing w:val="-1"/>
        </w:rPr>
        <w:t> </w:t>
      </w:r>
      <w:r>
        <w:rPr/>
        <w:t>трапеции</w:t>
      </w:r>
      <w:r>
        <w:rPr>
          <w:spacing w:val="6"/>
        </w:rPr>
        <w:t> </w:t>
      </w:r>
      <w:r>
        <w:rPr/>
        <w:t>– это</w:t>
      </w:r>
      <w:r>
        <w:rPr>
          <w:spacing w:val="-1"/>
        </w:rPr>
        <w:t> </w:t>
      </w:r>
      <w:r>
        <w:rPr/>
        <w:t>отрезок,</w:t>
      </w:r>
      <w:r>
        <w:rPr>
          <w:spacing w:val="1"/>
        </w:rPr>
        <w:t> </w:t>
      </w:r>
      <w:r>
        <w:rPr/>
        <w:t>соединяющий</w:t>
      </w:r>
      <w:r>
        <w:rPr>
          <w:spacing w:val="1"/>
        </w:rPr>
        <w:t> </w:t>
      </w:r>
      <w:r>
        <w:rPr/>
        <w:t>середины</w:t>
      </w:r>
      <w:r>
        <w:rPr>
          <w:spacing w:val="-2"/>
        </w:rPr>
        <w:t> </w:t>
      </w:r>
      <w:r>
        <w:rPr/>
        <w:t>её</w:t>
      </w:r>
      <w:r>
        <w:rPr>
          <w:spacing w:val="-4"/>
        </w:rPr>
        <w:t> </w:t>
      </w:r>
      <w:r>
        <w:rPr/>
        <w:t>боковых</w:t>
      </w:r>
      <w:r>
        <w:rPr>
          <w:spacing w:val="8"/>
        </w:rPr>
        <w:t> </w:t>
      </w:r>
      <w:r>
        <w:rPr>
          <w:spacing w:val="-2"/>
        </w:rPr>
        <w:t>сторон.</w:t>
      </w:r>
    </w:p>
    <w:p>
      <w:pPr>
        <w:pStyle w:val="BodyText"/>
        <w:ind w:firstLine="0"/>
      </w:pPr>
      <w:r>
        <w:rPr/>
        <w:t>Средняя</w:t>
      </w:r>
      <w:r>
        <w:rPr>
          <w:spacing w:val="-12"/>
        </w:rPr>
        <w:t> </w:t>
      </w:r>
      <w:r>
        <w:rPr/>
        <w:t>линия</w:t>
      </w:r>
      <w:r>
        <w:rPr>
          <w:spacing w:val="-9"/>
        </w:rPr>
        <w:t> </w:t>
      </w:r>
      <w:r>
        <w:rPr/>
        <w:t>трапеции</w:t>
      </w:r>
      <w:r>
        <w:rPr>
          <w:spacing w:val="-3"/>
        </w:rPr>
        <w:t> </w:t>
      </w:r>
      <w:r>
        <w:rPr/>
        <w:t>параллельна</w:t>
      </w:r>
      <w:r>
        <w:rPr>
          <w:spacing w:val="-10"/>
        </w:rPr>
        <w:t> </w:t>
      </w:r>
      <w:r>
        <w:rPr/>
        <w:t>основаниям</w:t>
      </w:r>
      <w:r>
        <w:rPr>
          <w:spacing w:val="-8"/>
        </w:rPr>
        <w:t> </w:t>
      </w:r>
      <w:r>
        <w:rPr/>
        <w:t>и</w:t>
      </w:r>
      <w:r>
        <w:rPr>
          <w:spacing w:val="-6"/>
        </w:rPr>
        <w:t> </w:t>
      </w:r>
      <w:r>
        <w:rPr/>
        <w:t>равна</w:t>
      </w:r>
      <w:r>
        <w:rPr>
          <w:spacing w:val="-11"/>
        </w:rPr>
        <w:t> </w:t>
      </w:r>
      <w:r>
        <w:rPr/>
        <w:t>их</w:t>
      </w:r>
      <w:r>
        <w:rPr>
          <w:spacing w:val="-3"/>
        </w:rPr>
        <w:t> </w:t>
      </w:r>
      <w:r>
        <w:rPr>
          <w:spacing w:val="-2"/>
        </w:rPr>
        <w:t>полусумме.</w:t>
      </w:r>
    </w:p>
    <w:p>
      <w:pPr>
        <w:pStyle w:val="BodyText"/>
        <w:ind w:right="650"/>
      </w:pPr>
      <w:r>
        <w:rPr/>
        <w:t>На плоскости любой вектор можно разложить по двум данным неколлинеарным векторам. Коэффициенты разложения при этом определяются единственным образом.</w:t>
      </w:r>
    </w:p>
    <w:p>
      <w:pPr>
        <w:pStyle w:val="Heading2"/>
        <w:spacing w:line="235" w:lineRule="auto" w:before="21"/>
        <w:ind w:left="5879" w:right="4175"/>
        <w:jc w:val="center"/>
      </w:pPr>
      <w:r>
        <w:rPr>
          <w:spacing w:val="-2"/>
        </w:rPr>
        <w:t>ГЕОМЕТРИЯ </w:t>
      </w:r>
      <w:r>
        <w:rPr/>
        <w:t>10 КЛАСС</w:t>
      </w:r>
    </w:p>
    <w:p>
      <w:pPr>
        <w:pStyle w:val="Heading3"/>
        <w:spacing w:before="2"/>
        <w:ind w:left="4815"/>
      </w:pPr>
      <w:r>
        <w:rPr/>
        <w:t>(6-й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spacing w:line="271" w:lineRule="exact"/>
        <w:ind w:left="2352" w:firstLine="0"/>
        <w:jc w:val="left"/>
      </w:pPr>
      <w:r>
        <w:rPr/>
        <w:t>Декартовы</w:t>
      </w:r>
      <w:r>
        <w:rPr>
          <w:spacing w:val="-8"/>
        </w:rPr>
        <w:t> </w:t>
      </w:r>
      <w:r>
        <w:rPr/>
        <w:t>координаты</w:t>
      </w:r>
      <w:r>
        <w:rPr>
          <w:spacing w:val="-4"/>
        </w:rPr>
        <w:t> </w:t>
      </w:r>
      <w:r>
        <w:rPr/>
        <w:t>на</w:t>
      </w:r>
      <w:r>
        <w:rPr>
          <w:spacing w:val="-10"/>
        </w:rPr>
        <w:t> </w:t>
      </w:r>
      <w:r>
        <w:rPr>
          <w:spacing w:val="-2"/>
        </w:rPr>
        <w:t>плоскости</w:t>
      </w:r>
    </w:p>
    <w:p>
      <w:pPr>
        <w:pStyle w:val="BodyText"/>
        <w:ind w:right="909"/>
        <w:jc w:val="left"/>
      </w:pPr>
      <w:r>
        <w:rPr/>
        <w:t>Правильные</w:t>
      </w:r>
      <w:r>
        <w:rPr>
          <w:spacing w:val="-6"/>
        </w:rPr>
        <w:t> </w:t>
      </w:r>
      <w:r>
        <w:rPr/>
        <w:t>многоугольники.</w:t>
      </w:r>
      <w:r>
        <w:rPr>
          <w:spacing w:val="-5"/>
        </w:rPr>
        <w:t> </w:t>
      </w:r>
      <w:r>
        <w:rPr/>
        <w:t>Длина</w:t>
      </w:r>
      <w:r>
        <w:rPr>
          <w:spacing w:val="-5"/>
        </w:rPr>
        <w:t> </w:t>
      </w:r>
      <w:r>
        <w:rPr/>
        <w:t>окружности</w:t>
      </w:r>
      <w:r>
        <w:rPr>
          <w:spacing w:val="-5"/>
        </w:rPr>
        <w:t> </w:t>
      </w:r>
      <w:r>
        <w:rPr/>
        <w:t>и</w:t>
      </w:r>
      <w:r>
        <w:rPr>
          <w:spacing w:val="-6"/>
        </w:rPr>
        <w:t> </w:t>
      </w:r>
      <w:r>
        <w:rPr/>
        <w:t>площадь</w:t>
      </w:r>
      <w:r>
        <w:rPr>
          <w:spacing w:val="-5"/>
        </w:rPr>
        <w:t> </w:t>
      </w:r>
      <w:r>
        <w:rPr/>
        <w:t>круга.</w:t>
      </w:r>
      <w:r>
        <w:rPr>
          <w:spacing w:val="-3"/>
        </w:rPr>
        <w:t> </w:t>
      </w:r>
      <w:r>
        <w:rPr/>
        <w:t>Вычисление </w:t>
      </w:r>
      <w:r>
        <w:rPr>
          <w:spacing w:val="-2"/>
        </w:rPr>
        <w:t>площадей</w:t>
      </w:r>
    </w:p>
    <w:p>
      <w:pPr>
        <w:pStyle w:val="BodyText"/>
        <w:ind w:left="2352" w:firstLine="0"/>
        <w:jc w:val="left"/>
      </w:pPr>
      <w:r>
        <w:rPr/>
        <w:t>Движения</w:t>
      </w:r>
      <w:r>
        <w:rPr>
          <w:spacing w:val="-10"/>
        </w:rPr>
        <w:t> </w:t>
      </w:r>
      <w:r>
        <w:rPr>
          <w:spacing w:val="-2"/>
        </w:rPr>
        <w:t>плоскости</w:t>
      </w:r>
    </w:p>
    <w:p>
      <w:pPr>
        <w:pStyle w:val="BodyText"/>
        <w:ind w:left="2352" w:firstLine="0"/>
        <w:jc w:val="left"/>
      </w:pPr>
      <w:r>
        <w:rPr/>
        <w:t>Повторение,</w:t>
      </w:r>
      <w:r>
        <w:rPr>
          <w:spacing w:val="-11"/>
        </w:rPr>
        <w:t> </w:t>
      </w:r>
      <w:r>
        <w:rPr/>
        <w:t>обобщение,</w:t>
      </w:r>
      <w:r>
        <w:rPr>
          <w:spacing w:val="-12"/>
        </w:rPr>
        <w:t> </w:t>
      </w:r>
      <w:r>
        <w:rPr/>
        <w:t>систематизация</w:t>
      </w:r>
      <w:r>
        <w:rPr>
          <w:spacing w:val="-8"/>
        </w:rPr>
        <w:t> </w:t>
      </w:r>
      <w:r>
        <w:rPr/>
        <w:t>изученного</w:t>
      </w:r>
      <w:r>
        <w:rPr>
          <w:spacing w:val="-7"/>
        </w:rPr>
        <w:t> </w:t>
      </w:r>
      <w:r>
        <w:rPr>
          <w:spacing w:val="-2"/>
        </w:rPr>
        <w:t>материала</w:t>
      </w:r>
      <w:r>
        <w:rPr>
          <w:spacing w:val="-2"/>
          <w:vertAlign w:val="superscript"/>
        </w:rPr>
        <w:t>102</w:t>
      </w:r>
    </w:p>
    <w:p>
      <w:pPr>
        <w:pStyle w:val="Heading5"/>
        <w:spacing w:before="10"/>
        <w:rPr>
          <w:i w:val="0"/>
        </w:rPr>
      </w:pPr>
      <w:r>
        <w:rPr/>
        <w:t>Примерные</w:t>
      </w:r>
      <w:r>
        <w:rPr>
          <w:spacing w:val="-11"/>
        </w:rPr>
        <w:t> </w:t>
      </w:r>
      <w:r>
        <w:rPr/>
        <w:t>виды</w:t>
      </w:r>
      <w:r>
        <w:rPr>
          <w:spacing w:val="-12"/>
        </w:rPr>
        <w:t> </w:t>
      </w:r>
      <w:r>
        <w:rPr/>
        <w:t>деятельности</w:t>
      </w:r>
      <w:r>
        <w:rPr>
          <w:spacing w:val="-7"/>
        </w:rPr>
        <w:t> </w:t>
      </w:r>
      <w:r>
        <w:rPr>
          <w:spacing w:val="-2"/>
        </w:rPr>
        <w:t>обучающихся</w:t>
      </w:r>
      <w:r>
        <w:rPr>
          <w:i w:val="0"/>
          <w:spacing w:val="-2"/>
        </w:rPr>
        <w:t>:</w:t>
      </w:r>
    </w:p>
    <w:p>
      <w:pPr>
        <w:pStyle w:val="ListParagraph"/>
        <w:numPr>
          <w:ilvl w:val="0"/>
          <w:numId w:val="137"/>
        </w:numPr>
        <w:tabs>
          <w:tab w:pos="2532" w:val="left" w:leader="none"/>
        </w:tabs>
        <w:spacing w:line="272" w:lineRule="exact" w:before="0" w:after="0"/>
        <w:ind w:left="2532" w:right="0" w:hanging="180"/>
        <w:jc w:val="left"/>
        <w:rPr>
          <w:sz w:val="24"/>
        </w:rPr>
      </w:pPr>
      <w:r>
        <w:rPr>
          <w:spacing w:val="-2"/>
          <w:sz w:val="24"/>
        </w:rPr>
        <w:t>формулирование</w:t>
      </w:r>
      <w:r>
        <w:rPr>
          <w:spacing w:val="10"/>
          <w:sz w:val="24"/>
        </w:rPr>
        <w:t> </w:t>
      </w:r>
      <w:r>
        <w:rPr>
          <w:spacing w:val="-2"/>
          <w:sz w:val="24"/>
        </w:rPr>
        <w:t>определений;</w:t>
      </w:r>
    </w:p>
    <w:p>
      <w:pPr>
        <w:pStyle w:val="ListParagraph"/>
        <w:numPr>
          <w:ilvl w:val="0"/>
          <w:numId w:val="137"/>
        </w:numPr>
        <w:tabs>
          <w:tab w:pos="2532" w:val="left" w:leader="none"/>
        </w:tabs>
        <w:spacing w:line="271" w:lineRule="exact" w:before="0" w:after="0"/>
        <w:ind w:left="2532" w:right="0" w:hanging="180"/>
        <w:jc w:val="left"/>
        <w:rPr>
          <w:sz w:val="24"/>
        </w:rPr>
      </w:pPr>
      <w:r>
        <w:rPr>
          <w:sz w:val="24"/>
        </w:rPr>
        <w:t>формулировка</w:t>
      </w:r>
      <w:r>
        <w:rPr>
          <w:spacing w:val="-8"/>
          <w:sz w:val="24"/>
        </w:rPr>
        <w:t> </w:t>
      </w:r>
      <w:r>
        <w:rPr>
          <w:sz w:val="24"/>
        </w:rPr>
        <w:t>и</w:t>
      </w:r>
      <w:r>
        <w:rPr>
          <w:spacing w:val="-7"/>
          <w:sz w:val="24"/>
        </w:rPr>
        <w:t> </w:t>
      </w:r>
      <w:r>
        <w:rPr>
          <w:sz w:val="24"/>
        </w:rPr>
        <w:t>доказательство</w:t>
      </w:r>
      <w:r>
        <w:rPr>
          <w:spacing w:val="-6"/>
          <w:sz w:val="24"/>
        </w:rPr>
        <w:t> </w:t>
      </w:r>
      <w:r>
        <w:rPr>
          <w:spacing w:val="-2"/>
          <w:sz w:val="24"/>
        </w:rPr>
        <w:t>теорем;</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выведение</w:t>
      </w:r>
      <w:r>
        <w:rPr>
          <w:spacing w:val="-11"/>
          <w:sz w:val="24"/>
        </w:rPr>
        <w:t> </w:t>
      </w:r>
      <w:r>
        <w:rPr>
          <w:sz w:val="24"/>
        </w:rPr>
        <w:t>формул</w:t>
      </w:r>
      <w:r>
        <w:rPr>
          <w:spacing w:val="-9"/>
          <w:sz w:val="24"/>
        </w:rPr>
        <w:t> </w:t>
      </w:r>
      <w:r>
        <w:rPr>
          <w:sz w:val="24"/>
        </w:rPr>
        <w:t>и</w:t>
      </w:r>
      <w:r>
        <w:rPr>
          <w:spacing w:val="-6"/>
          <w:sz w:val="24"/>
        </w:rPr>
        <w:t> </w:t>
      </w:r>
      <w:r>
        <w:rPr>
          <w:sz w:val="24"/>
        </w:rPr>
        <w:t>их</w:t>
      </w:r>
      <w:r>
        <w:rPr>
          <w:spacing w:val="-4"/>
          <w:sz w:val="24"/>
        </w:rPr>
        <w:t> </w:t>
      </w:r>
      <w:r>
        <w:rPr>
          <w:sz w:val="24"/>
        </w:rPr>
        <w:t>использование</w:t>
      </w:r>
      <w:r>
        <w:rPr>
          <w:spacing w:val="-9"/>
          <w:sz w:val="24"/>
        </w:rPr>
        <w:t> </w:t>
      </w:r>
      <w:r>
        <w:rPr>
          <w:sz w:val="24"/>
        </w:rPr>
        <w:t>для</w:t>
      </w:r>
      <w:r>
        <w:rPr>
          <w:spacing w:val="-7"/>
          <w:sz w:val="24"/>
        </w:rPr>
        <w:t> </w:t>
      </w:r>
      <w:r>
        <w:rPr>
          <w:spacing w:val="-2"/>
          <w:sz w:val="24"/>
        </w:rPr>
        <w:t>вычислений;</w:t>
      </w:r>
    </w:p>
    <w:p>
      <w:pPr>
        <w:pStyle w:val="ListParagraph"/>
        <w:numPr>
          <w:ilvl w:val="0"/>
          <w:numId w:val="137"/>
        </w:numPr>
        <w:tabs>
          <w:tab w:pos="2557" w:val="left" w:leader="none"/>
        </w:tabs>
        <w:spacing w:line="240" w:lineRule="auto" w:before="0" w:after="0"/>
        <w:ind w:left="1644" w:right="715" w:firstLine="705"/>
        <w:jc w:val="left"/>
        <w:rPr>
          <w:sz w:val="24"/>
        </w:rPr>
      </w:pPr>
      <w:r>
        <w:rPr>
          <w:sz w:val="24"/>
        </w:rPr>
        <w:t>изображение и распознавание на рисунках призмы, параллелепипеда, цилиндра, шара и др.;</w:t>
      </w:r>
    </w:p>
    <w:p>
      <w:pPr>
        <w:pStyle w:val="ListParagraph"/>
        <w:numPr>
          <w:ilvl w:val="0"/>
          <w:numId w:val="137"/>
        </w:numPr>
        <w:tabs>
          <w:tab w:pos="2622" w:val="left" w:leader="none"/>
        </w:tabs>
        <w:spacing w:line="240" w:lineRule="auto" w:before="0" w:after="0"/>
        <w:ind w:left="1644" w:right="1127" w:firstLine="705"/>
        <w:jc w:val="left"/>
        <w:rPr>
          <w:sz w:val="24"/>
        </w:rPr>
      </w:pPr>
      <w:r>
        <w:rPr>
          <w:sz w:val="24"/>
        </w:rPr>
        <w:t>решение геометрических задач в соответствии с содержанием осваиваемых тематических разделов. И др.</w:t>
      </w:r>
    </w:p>
    <w:p>
      <w:pPr>
        <w:pStyle w:val="Heading3"/>
        <w:spacing w:line="240" w:lineRule="auto"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4"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0"/>
      </w:pPr>
      <w:r>
        <w:rPr/>
        <w:t>Выпуклый многоугольник, градусная мера дуги, длина окружности, дуга сектора, круговой</w:t>
      </w:r>
      <w:r>
        <w:rPr>
          <w:spacing w:val="-3"/>
        </w:rPr>
        <w:t> </w:t>
      </w:r>
      <w:r>
        <w:rPr/>
        <w:t>сегмент,</w:t>
      </w:r>
      <w:r>
        <w:rPr>
          <w:spacing w:val="-3"/>
        </w:rPr>
        <w:t> </w:t>
      </w:r>
      <w:r>
        <w:rPr/>
        <w:t>многогранники,</w:t>
      </w:r>
      <w:r>
        <w:rPr>
          <w:spacing w:val="-3"/>
        </w:rPr>
        <w:t> </w:t>
      </w:r>
      <w:r>
        <w:rPr/>
        <w:t>отображение</w:t>
      </w:r>
      <w:r>
        <w:rPr>
          <w:spacing w:val="-4"/>
        </w:rPr>
        <w:t> </w:t>
      </w:r>
      <w:r>
        <w:rPr/>
        <w:t>плоскости</w:t>
      </w:r>
      <w:r>
        <w:rPr>
          <w:spacing w:val="-3"/>
        </w:rPr>
        <w:t> </w:t>
      </w:r>
      <w:r>
        <w:rPr/>
        <w:t>на</w:t>
      </w:r>
      <w:r>
        <w:rPr>
          <w:spacing w:val="-4"/>
        </w:rPr>
        <w:t> </w:t>
      </w:r>
      <w:r>
        <w:rPr/>
        <w:t>себя,</w:t>
      </w:r>
      <w:r>
        <w:rPr>
          <w:spacing w:val="-3"/>
        </w:rPr>
        <w:t> </w:t>
      </w:r>
      <w:r>
        <w:rPr/>
        <w:t>параллельный</w:t>
      </w:r>
      <w:r>
        <w:rPr>
          <w:spacing w:val="-3"/>
        </w:rPr>
        <w:t> </w:t>
      </w:r>
      <w:r>
        <w:rPr/>
        <w:t>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39"/>
      </w:pPr>
      <w:r>
        <w:rPr/>
        <w:t>Примеры правильных многоугольников – это равносторонний треугольник и </w:t>
      </w:r>
      <w:r>
        <w:rPr>
          <w:spacing w:val="-2"/>
        </w:rPr>
        <w:t>квадрат.</w:t>
      </w:r>
    </w:p>
    <w:p>
      <w:pPr>
        <w:pStyle w:val="BodyText"/>
        <w:ind w:left="0" w:firstLine="0"/>
        <w:jc w:val="left"/>
        <w:rPr>
          <w:sz w:val="20"/>
        </w:rPr>
      </w:pPr>
    </w:p>
    <w:p>
      <w:pPr>
        <w:pStyle w:val="BodyText"/>
        <w:spacing w:before="61"/>
        <w:ind w:left="0" w:firstLine="0"/>
        <w:jc w:val="left"/>
        <w:rPr>
          <w:sz w:val="20"/>
        </w:rPr>
      </w:pPr>
      <w:r>
        <w:rPr/>
        <mc:AlternateContent>
          <mc:Choice Requires="wps">
            <w:drawing>
              <wp:anchor distT="0" distB="0" distL="0" distR="0" allowOverlap="1" layoutInCell="1" locked="0" behindDoc="1" simplePos="0" relativeHeight="487629312">
                <wp:simplePos x="0" y="0"/>
                <wp:positionH relativeFrom="page">
                  <wp:posOffset>1080769</wp:posOffset>
                </wp:positionH>
                <wp:positionV relativeFrom="paragraph">
                  <wp:posOffset>200601</wp:posOffset>
                </wp:positionV>
                <wp:extent cx="1828800" cy="762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795395pt;width:144pt;height:.599980pt;mso-position-horizontal-relative:page;mso-position-vertical-relative:paragraph;z-index:-15687168;mso-wrap-distance-left:0;mso-wrap-distance-right:0" id="docshape103" filled="true" fillcolor="#000000" stroked="false">
                <v:fill type="solid"/>
                <w10:wrap type="topAndBottom"/>
              </v:rect>
            </w:pict>
          </mc:Fallback>
        </mc:AlternateContent>
      </w:r>
    </w:p>
    <w:p>
      <w:pPr>
        <w:spacing w:before="30"/>
        <w:ind w:left="1644" w:right="636" w:firstLine="0"/>
        <w:jc w:val="both"/>
        <w:rPr>
          <w:sz w:val="20"/>
        </w:rPr>
      </w:pPr>
      <w:r>
        <w:rPr>
          <w:sz w:val="20"/>
          <w:vertAlign w:val="superscript"/>
        </w:rPr>
        <w:t>102</w:t>
      </w:r>
      <w:r>
        <w:rPr>
          <w:spacing w:val="-13"/>
          <w:sz w:val="20"/>
          <w:vertAlign w:val="baseline"/>
        </w:rPr>
        <w:t> </w:t>
      </w:r>
      <w:r>
        <w:rPr>
          <w:sz w:val="20"/>
          <w:vertAlign w:val="baseline"/>
        </w:rPr>
        <w:t>Предусматривается</w:t>
      </w:r>
      <w:r>
        <w:rPr>
          <w:spacing w:val="-12"/>
          <w:sz w:val="20"/>
          <w:vertAlign w:val="baseline"/>
        </w:rPr>
        <w:t> </w:t>
      </w:r>
      <w:r>
        <w:rPr>
          <w:sz w:val="20"/>
          <w:vertAlign w:val="baseline"/>
        </w:rPr>
        <w:t>повторение</w:t>
      </w:r>
      <w:r>
        <w:rPr>
          <w:spacing w:val="-13"/>
          <w:sz w:val="20"/>
          <w:vertAlign w:val="baseline"/>
        </w:rPr>
        <w:t> </w:t>
      </w:r>
      <w:r>
        <w:rPr>
          <w:sz w:val="20"/>
          <w:vertAlign w:val="baseline"/>
        </w:rPr>
        <w:t>элементов</w:t>
      </w:r>
      <w:r>
        <w:rPr>
          <w:spacing w:val="-12"/>
          <w:sz w:val="20"/>
          <w:vertAlign w:val="baseline"/>
        </w:rPr>
        <w:t> </w:t>
      </w:r>
      <w:r>
        <w:rPr>
          <w:sz w:val="20"/>
          <w:vertAlign w:val="baseline"/>
        </w:rPr>
        <w:t>содержания</w:t>
      </w:r>
      <w:r>
        <w:rPr>
          <w:spacing w:val="-13"/>
          <w:sz w:val="20"/>
          <w:vertAlign w:val="baseline"/>
        </w:rPr>
        <w:t> </w:t>
      </w:r>
      <w:r>
        <w:rPr>
          <w:sz w:val="20"/>
          <w:vertAlign w:val="baseline"/>
        </w:rPr>
        <w:t>учебной</w:t>
      </w:r>
      <w:r>
        <w:rPr>
          <w:spacing w:val="-12"/>
          <w:sz w:val="20"/>
          <w:vertAlign w:val="baseline"/>
        </w:rPr>
        <w:t> </w:t>
      </w:r>
      <w:r>
        <w:rPr>
          <w:sz w:val="20"/>
          <w:vertAlign w:val="baseline"/>
        </w:rPr>
        <w:t>дисциплины,</w:t>
      </w:r>
      <w:r>
        <w:rPr>
          <w:spacing w:val="-13"/>
          <w:sz w:val="20"/>
          <w:vertAlign w:val="baseline"/>
        </w:rPr>
        <w:t> </w:t>
      </w:r>
      <w:r>
        <w:rPr>
          <w:sz w:val="20"/>
          <w:vertAlign w:val="baseline"/>
        </w:rPr>
        <w:t>осваивавшегося</w:t>
      </w:r>
      <w:r>
        <w:rPr>
          <w:spacing w:val="-12"/>
          <w:sz w:val="20"/>
          <w:vertAlign w:val="baseline"/>
        </w:rPr>
        <w:t> </w:t>
      </w:r>
      <w:r>
        <w:rPr>
          <w:sz w:val="20"/>
          <w:vertAlign w:val="baseline"/>
        </w:rPr>
        <w:t>на</w:t>
      </w:r>
      <w:r>
        <w:rPr>
          <w:spacing w:val="-13"/>
          <w:sz w:val="20"/>
          <w:vertAlign w:val="baseline"/>
        </w:rPr>
        <w:t> </w:t>
      </w:r>
      <w:r>
        <w:rPr>
          <w:sz w:val="20"/>
          <w:vertAlign w:val="baseline"/>
        </w:rPr>
        <w:t>1</w:t>
      </w:r>
      <w:r>
        <w:rPr>
          <w:spacing w:val="-9"/>
          <w:sz w:val="20"/>
          <w:vertAlign w:val="baseline"/>
        </w:rPr>
        <w:t> </w:t>
      </w:r>
      <w:r>
        <w:rPr>
          <w:sz w:val="20"/>
          <w:vertAlign w:val="baseline"/>
        </w:rPr>
        <w:t>–</w:t>
      </w:r>
      <w:r>
        <w:rPr>
          <w:spacing w:val="-12"/>
          <w:sz w:val="20"/>
          <w:vertAlign w:val="baseline"/>
        </w:rPr>
        <w:t> </w:t>
      </w:r>
      <w:r>
        <w:rPr>
          <w:sz w:val="20"/>
          <w:vertAlign w:val="baseline"/>
        </w:rPr>
        <w:t>5</w:t>
      </w:r>
      <w:r>
        <w:rPr>
          <w:spacing w:val="-10"/>
          <w:sz w:val="20"/>
          <w:vertAlign w:val="baseline"/>
        </w:rPr>
        <w:t> </w:t>
      </w:r>
      <w:r>
        <w:rPr>
          <w:sz w:val="20"/>
          <w:vertAlign w:val="baseline"/>
        </w:rPr>
        <w:t>годах обучения</w:t>
      </w:r>
      <w:r>
        <w:rPr>
          <w:spacing w:val="-9"/>
          <w:sz w:val="20"/>
          <w:vertAlign w:val="baseline"/>
        </w:rPr>
        <w:t> </w:t>
      </w:r>
      <w:r>
        <w:rPr>
          <w:sz w:val="20"/>
          <w:vertAlign w:val="baseline"/>
        </w:rPr>
        <w:t>на</w:t>
      </w:r>
      <w:r>
        <w:rPr>
          <w:spacing w:val="-4"/>
          <w:sz w:val="20"/>
          <w:vertAlign w:val="baseline"/>
        </w:rPr>
        <w:t> </w:t>
      </w:r>
      <w:r>
        <w:rPr>
          <w:sz w:val="20"/>
          <w:vertAlign w:val="baseline"/>
        </w:rPr>
        <w:t>уровне</w:t>
      </w:r>
      <w:r>
        <w:rPr>
          <w:spacing w:val="-6"/>
          <w:sz w:val="20"/>
          <w:vertAlign w:val="baseline"/>
        </w:rPr>
        <w:t> </w:t>
      </w:r>
      <w:r>
        <w:rPr>
          <w:sz w:val="20"/>
          <w:vertAlign w:val="baseline"/>
        </w:rPr>
        <w:t>ООО.</w:t>
      </w:r>
      <w:r>
        <w:rPr>
          <w:spacing w:val="-10"/>
          <w:sz w:val="20"/>
          <w:vertAlign w:val="baseline"/>
        </w:rPr>
        <w:t> </w:t>
      </w:r>
      <w:r>
        <w:rPr>
          <w:sz w:val="20"/>
          <w:vertAlign w:val="baseline"/>
        </w:rPr>
        <w:t>Допускается</w:t>
      </w:r>
      <w:r>
        <w:rPr>
          <w:spacing w:val="-11"/>
          <w:sz w:val="20"/>
          <w:vertAlign w:val="baseline"/>
        </w:rPr>
        <w:t> </w:t>
      </w:r>
      <w:r>
        <w:rPr>
          <w:sz w:val="20"/>
          <w:vertAlign w:val="baseline"/>
        </w:rPr>
        <w:t>распределение</w:t>
      </w:r>
      <w:r>
        <w:rPr>
          <w:spacing w:val="-5"/>
          <w:sz w:val="20"/>
          <w:vertAlign w:val="baseline"/>
        </w:rPr>
        <w:t> </w:t>
      </w:r>
      <w:r>
        <w:rPr>
          <w:sz w:val="20"/>
          <w:vertAlign w:val="baseline"/>
        </w:rPr>
        <w:t>данного</w:t>
      </w:r>
      <w:r>
        <w:rPr>
          <w:spacing w:val="-10"/>
          <w:sz w:val="20"/>
          <w:vertAlign w:val="baseline"/>
        </w:rPr>
        <w:t> </w:t>
      </w:r>
      <w:r>
        <w:rPr>
          <w:sz w:val="20"/>
          <w:vertAlign w:val="baseline"/>
        </w:rPr>
        <w:t>материала</w:t>
      </w:r>
      <w:r>
        <w:rPr>
          <w:spacing w:val="-3"/>
          <w:sz w:val="20"/>
          <w:vertAlign w:val="baseline"/>
        </w:rPr>
        <w:t> </w:t>
      </w:r>
      <w:r>
        <w:rPr>
          <w:sz w:val="20"/>
          <w:vertAlign w:val="baseline"/>
        </w:rPr>
        <w:t>по</w:t>
      </w:r>
      <w:r>
        <w:rPr>
          <w:spacing w:val="-10"/>
          <w:sz w:val="20"/>
          <w:vertAlign w:val="baseline"/>
        </w:rPr>
        <w:t> </w:t>
      </w:r>
      <w:r>
        <w:rPr>
          <w:sz w:val="20"/>
          <w:vertAlign w:val="baseline"/>
        </w:rPr>
        <w:t>соответствующим</w:t>
      </w:r>
      <w:r>
        <w:rPr>
          <w:spacing w:val="-2"/>
          <w:sz w:val="20"/>
          <w:vertAlign w:val="baseline"/>
        </w:rPr>
        <w:t> </w:t>
      </w:r>
      <w:r>
        <w:rPr>
          <w:sz w:val="20"/>
          <w:vertAlign w:val="baseline"/>
        </w:rPr>
        <w:t>тематическим разделам, осваиваемым на 6-ом году обучения на уровне ООО.</w:t>
      </w:r>
    </w:p>
    <w:p>
      <w:pPr>
        <w:spacing w:after="0"/>
        <w:jc w:val="both"/>
        <w:rPr>
          <w:sz w:val="20"/>
        </w:rPr>
        <w:sectPr>
          <w:pgSz w:w="11930" w:h="16860"/>
          <w:pgMar w:header="0" w:footer="1360" w:top="1020" w:bottom="1620" w:left="60" w:right="200"/>
        </w:sectPr>
      </w:pPr>
    </w:p>
    <w:p>
      <w:pPr>
        <w:pStyle w:val="BodyText"/>
        <w:spacing w:line="237" w:lineRule="auto" w:before="63"/>
        <w:jc w:val="left"/>
      </w:pPr>
      <w:r>
        <w:rPr/>
        <w:t>Я</w:t>
      </w:r>
      <w:r>
        <w:rPr>
          <w:spacing w:val="80"/>
        </w:rPr>
        <w:t> </w:t>
      </w:r>
      <w:r>
        <w:rPr/>
        <w:t>могу</w:t>
      </w:r>
      <w:r>
        <w:rPr>
          <w:spacing w:val="80"/>
        </w:rPr>
        <w:t> </w:t>
      </w:r>
      <w:r>
        <w:rPr/>
        <w:t>доказать,</w:t>
      </w:r>
      <w:r>
        <w:rPr>
          <w:spacing w:val="80"/>
        </w:rPr>
        <w:t> </w:t>
      </w:r>
      <w:r>
        <w:rPr/>
        <w:t>что</w:t>
      </w:r>
      <w:r>
        <w:rPr>
          <w:spacing w:val="80"/>
        </w:rPr>
        <w:t> </w:t>
      </w:r>
      <w:r>
        <w:rPr/>
        <w:t>серединные</w:t>
      </w:r>
      <w:r>
        <w:rPr>
          <w:spacing w:val="80"/>
        </w:rPr>
        <w:t> </w:t>
      </w:r>
      <w:r>
        <w:rPr/>
        <w:t>перпендикуляры</w:t>
      </w:r>
      <w:r>
        <w:rPr>
          <w:spacing w:val="80"/>
        </w:rPr>
        <w:t> </w:t>
      </w:r>
      <w:r>
        <w:rPr/>
        <w:t>к</w:t>
      </w:r>
      <w:r>
        <w:rPr>
          <w:spacing w:val="80"/>
        </w:rPr>
        <w:t> </w:t>
      </w:r>
      <w:r>
        <w:rPr/>
        <w:t>любым</w:t>
      </w:r>
      <w:r>
        <w:rPr>
          <w:spacing w:val="80"/>
        </w:rPr>
        <w:t> </w:t>
      </w:r>
      <w:r>
        <w:rPr/>
        <w:t>двум</w:t>
      </w:r>
      <w:r>
        <w:rPr>
          <w:spacing w:val="80"/>
        </w:rPr>
        <w:t> </w:t>
      </w:r>
      <w:r>
        <w:rPr/>
        <w:t>сторонам правильного многоугольника либо пересекаются, либо совпадают.</w:t>
      </w:r>
    </w:p>
    <w:p>
      <w:pPr>
        <w:pStyle w:val="BodyText"/>
        <w:spacing w:line="237" w:lineRule="auto" w:before="6"/>
        <w:jc w:val="left"/>
      </w:pPr>
      <w:r>
        <w:rPr/>
        <w:t>Я доказал(а),</w:t>
      </w:r>
      <w:r>
        <w:rPr>
          <w:spacing w:val="-1"/>
        </w:rPr>
        <w:t> </w:t>
      </w:r>
      <w:r>
        <w:rPr/>
        <w:t>что прямые, содержащие</w:t>
      </w:r>
      <w:r>
        <w:rPr>
          <w:spacing w:val="-1"/>
        </w:rPr>
        <w:t> </w:t>
      </w:r>
      <w:r>
        <w:rPr/>
        <w:t>биссектрисы любых двух углов правильного прямоугольника, либо пересекаются, либо совпадают.</w:t>
      </w:r>
    </w:p>
    <w:p>
      <w:pPr>
        <w:pStyle w:val="BodyText"/>
        <w:spacing w:line="237" w:lineRule="auto" w:before="5"/>
        <w:jc w:val="left"/>
      </w:pPr>
      <w:r>
        <w:rPr/>
        <w:t>Я</w:t>
      </w:r>
      <w:r>
        <w:rPr>
          <w:spacing w:val="76"/>
        </w:rPr>
        <w:t> </w:t>
      </w:r>
      <w:r>
        <w:rPr/>
        <w:t>могу</w:t>
      </w:r>
      <w:r>
        <w:rPr>
          <w:spacing w:val="40"/>
        </w:rPr>
        <w:t> </w:t>
      </w:r>
      <w:r>
        <w:rPr/>
        <w:t>сформулировать</w:t>
      </w:r>
      <w:r>
        <w:rPr>
          <w:spacing w:val="79"/>
        </w:rPr>
        <w:t> </w:t>
      </w:r>
      <w:r>
        <w:rPr/>
        <w:t>и</w:t>
      </w:r>
      <w:r>
        <w:rPr>
          <w:spacing w:val="77"/>
        </w:rPr>
        <w:t> </w:t>
      </w:r>
      <w:r>
        <w:rPr/>
        <w:t>доказать</w:t>
      </w:r>
      <w:r>
        <w:rPr>
          <w:spacing w:val="78"/>
        </w:rPr>
        <w:t> </w:t>
      </w:r>
      <w:r>
        <w:rPr/>
        <w:t>теорему</w:t>
      </w:r>
      <w:r>
        <w:rPr>
          <w:spacing w:val="40"/>
        </w:rPr>
        <w:t> </w:t>
      </w:r>
      <w:r>
        <w:rPr/>
        <w:t>об</w:t>
      </w:r>
      <w:r>
        <w:rPr>
          <w:spacing w:val="76"/>
        </w:rPr>
        <w:t> </w:t>
      </w:r>
      <w:r>
        <w:rPr/>
        <w:t>окружности,</w:t>
      </w:r>
      <w:r>
        <w:rPr>
          <w:spacing w:val="78"/>
        </w:rPr>
        <w:t> </w:t>
      </w:r>
      <w:r>
        <w:rPr/>
        <w:t>описанной</w:t>
      </w:r>
      <w:r>
        <w:rPr>
          <w:spacing w:val="78"/>
        </w:rPr>
        <w:t> </w:t>
      </w:r>
      <w:r>
        <w:rPr/>
        <w:t>около правильного многоугольника.</w:t>
      </w:r>
    </w:p>
    <w:p>
      <w:pPr>
        <w:pStyle w:val="BodyText"/>
        <w:spacing w:before="1"/>
        <w:jc w:val="left"/>
      </w:pPr>
      <w:r>
        <w:rPr/>
        <w:t>Я</w:t>
      </w:r>
      <w:r>
        <w:rPr>
          <w:spacing w:val="-15"/>
        </w:rPr>
        <w:t> </w:t>
      </w:r>
      <w:r>
        <w:rPr/>
        <w:t>могу</w:t>
      </w:r>
      <w:r>
        <w:rPr>
          <w:spacing w:val="-22"/>
        </w:rPr>
        <w:t> </w:t>
      </w:r>
      <w:r>
        <w:rPr/>
        <w:t>сформулировать</w:t>
      </w:r>
      <w:r>
        <w:rPr>
          <w:spacing w:val="-10"/>
        </w:rPr>
        <w:t> </w:t>
      </w:r>
      <w:r>
        <w:rPr/>
        <w:t>и</w:t>
      </w:r>
      <w:r>
        <w:rPr>
          <w:spacing w:val="-10"/>
        </w:rPr>
        <w:t> </w:t>
      </w:r>
      <w:r>
        <w:rPr/>
        <w:t>доказать</w:t>
      </w:r>
      <w:r>
        <w:rPr>
          <w:spacing w:val="-10"/>
        </w:rPr>
        <w:t> </w:t>
      </w:r>
      <w:r>
        <w:rPr/>
        <w:t>теорему</w:t>
      </w:r>
      <w:r>
        <w:rPr>
          <w:spacing w:val="-20"/>
        </w:rPr>
        <w:t> </w:t>
      </w:r>
      <w:r>
        <w:rPr/>
        <w:t>об</w:t>
      </w:r>
      <w:r>
        <w:rPr>
          <w:spacing w:val="-9"/>
        </w:rPr>
        <w:t> </w:t>
      </w:r>
      <w:r>
        <w:rPr/>
        <w:t>окружности,</w:t>
      </w:r>
      <w:r>
        <w:rPr>
          <w:spacing w:val="-7"/>
        </w:rPr>
        <w:t> </w:t>
      </w:r>
      <w:r>
        <w:rPr/>
        <w:t>вписанной</w:t>
      </w:r>
      <w:r>
        <w:rPr>
          <w:spacing w:val="-9"/>
        </w:rPr>
        <w:t> </w:t>
      </w:r>
      <w:r>
        <w:rPr/>
        <w:t>в</w:t>
      </w:r>
      <w:r>
        <w:rPr>
          <w:spacing w:val="-13"/>
        </w:rPr>
        <w:t> </w:t>
      </w:r>
      <w:r>
        <w:rPr/>
        <w:t>правильный </w:t>
      </w:r>
      <w:r>
        <w:rPr>
          <w:spacing w:val="-2"/>
        </w:rPr>
        <w:t>многоугольник.</w:t>
      </w:r>
    </w:p>
    <w:p>
      <w:pPr>
        <w:pStyle w:val="BodyText"/>
        <w:jc w:val="left"/>
      </w:pPr>
      <w:r>
        <w:rPr/>
        <w:t>Я</w:t>
      </w:r>
      <w:r>
        <w:rPr>
          <w:spacing w:val="80"/>
        </w:rPr>
        <w:t> </w:t>
      </w:r>
      <w:r>
        <w:rPr/>
        <w:t>могу</w:t>
      </w:r>
      <w:r>
        <w:rPr>
          <w:spacing w:val="80"/>
        </w:rPr>
        <w:t> </w:t>
      </w:r>
      <w:r>
        <w:rPr/>
        <w:t>вывести</w:t>
      </w:r>
      <w:r>
        <w:rPr>
          <w:spacing w:val="80"/>
        </w:rPr>
        <w:t> </w:t>
      </w:r>
      <w:r>
        <w:rPr/>
        <w:t>(вывел,</w:t>
      </w:r>
      <w:r>
        <w:rPr>
          <w:spacing w:val="80"/>
        </w:rPr>
        <w:t> </w:t>
      </w:r>
      <w:r>
        <w:rPr/>
        <w:t>буду</w:t>
      </w:r>
      <w:r>
        <w:rPr>
          <w:spacing w:val="80"/>
        </w:rPr>
        <w:t> </w:t>
      </w:r>
      <w:r>
        <w:rPr/>
        <w:t>выводить)</w:t>
      </w:r>
      <w:r>
        <w:rPr>
          <w:spacing w:val="80"/>
        </w:rPr>
        <w:t> </w:t>
      </w:r>
      <w:r>
        <w:rPr/>
        <w:t>формулу</w:t>
      </w:r>
      <w:r>
        <w:rPr>
          <w:spacing w:val="80"/>
        </w:rPr>
        <w:t> </w:t>
      </w:r>
      <w:r>
        <w:rPr/>
        <w:t>для</w:t>
      </w:r>
      <w:r>
        <w:rPr>
          <w:spacing w:val="80"/>
        </w:rPr>
        <w:t> </w:t>
      </w:r>
      <w:r>
        <w:rPr/>
        <w:t>вычисления</w:t>
      </w:r>
      <w:r>
        <w:rPr>
          <w:spacing w:val="80"/>
        </w:rPr>
        <w:t> </w:t>
      </w:r>
      <w:r>
        <w:rPr/>
        <w:t>площади правильного многоугольника через его периметр и радиус вписанной окружности.</w:t>
      </w:r>
    </w:p>
    <w:p>
      <w:pPr>
        <w:pStyle w:val="BodyText"/>
        <w:jc w:val="left"/>
      </w:pPr>
      <w:r>
        <w:rPr/>
        <w:t>Я</w:t>
      </w:r>
      <w:r>
        <w:rPr>
          <w:spacing w:val="80"/>
          <w:w w:val="150"/>
        </w:rPr>
        <w:t> </w:t>
      </w:r>
      <w:r>
        <w:rPr/>
        <w:t>могу</w:t>
      </w:r>
      <w:r>
        <w:rPr>
          <w:spacing w:val="80"/>
          <w:w w:val="150"/>
        </w:rPr>
        <w:t> </w:t>
      </w:r>
      <w:r>
        <w:rPr/>
        <w:t>вывести</w:t>
      </w:r>
      <w:r>
        <w:rPr>
          <w:spacing w:val="80"/>
          <w:w w:val="150"/>
        </w:rPr>
        <w:t> </w:t>
      </w:r>
      <w:r>
        <w:rPr/>
        <w:t>(вывел,</w:t>
      </w:r>
      <w:r>
        <w:rPr>
          <w:spacing w:val="80"/>
          <w:w w:val="150"/>
        </w:rPr>
        <w:t> </w:t>
      </w:r>
      <w:r>
        <w:rPr/>
        <w:t>буду</w:t>
      </w:r>
      <w:r>
        <w:rPr>
          <w:spacing w:val="80"/>
          <w:w w:val="150"/>
        </w:rPr>
        <w:t> </w:t>
      </w:r>
      <w:r>
        <w:rPr/>
        <w:t>выводить)</w:t>
      </w:r>
      <w:r>
        <w:rPr>
          <w:spacing w:val="80"/>
          <w:w w:val="150"/>
        </w:rPr>
        <w:t> </w:t>
      </w:r>
      <w:r>
        <w:rPr/>
        <w:t>формулу</w:t>
      </w:r>
      <w:r>
        <w:rPr>
          <w:spacing w:val="80"/>
          <w:w w:val="150"/>
        </w:rPr>
        <w:t> </w:t>
      </w:r>
      <w:r>
        <w:rPr/>
        <w:t>для</w:t>
      </w:r>
      <w:r>
        <w:rPr>
          <w:spacing w:val="80"/>
          <w:w w:val="150"/>
        </w:rPr>
        <w:t> </w:t>
      </w:r>
      <w:r>
        <w:rPr/>
        <w:t>вычисления</w:t>
      </w:r>
      <w:r>
        <w:rPr>
          <w:spacing w:val="80"/>
          <w:w w:val="150"/>
        </w:rPr>
        <w:t> </w:t>
      </w:r>
      <w:r>
        <w:rPr/>
        <w:t>длины </w:t>
      </w:r>
      <w:r>
        <w:rPr>
          <w:spacing w:val="-2"/>
        </w:rPr>
        <w:t>окружности.</w:t>
      </w:r>
    </w:p>
    <w:p>
      <w:pPr>
        <w:pStyle w:val="BodyText"/>
        <w:ind w:right="665"/>
        <w:jc w:val="left"/>
      </w:pPr>
      <w:r>
        <w:rPr/>
        <w:t>Я могу объяснить, что такое круговой сектор и вывести формулу для вычисления</w:t>
      </w:r>
      <w:r>
        <w:rPr>
          <w:spacing w:val="40"/>
        </w:rPr>
        <w:t> </w:t>
      </w:r>
      <w:r>
        <w:rPr/>
        <w:t>площади кругового сектора.</w:t>
      </w:r>
    </w:p>
    <w:p>
      <w:pPr>
        <w:spacing w:line="275" w:lineRule="exact" w:before="3"/>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50"/>
      </w:pPr>
      <w:r>
        <w:rPr/>
        <w:t>Правильный</w:t>
      </w:r>
      <w:r>
        <w:rPr>
          <w:spacing w:val="-2"/>
        </w:rPr>
        <w:t> </w:t>
      </w:r>
      <w:r>
        <w:rPr/>
        <w:t>многоугольник –</w:t>
      </w:r>
      <w:r>
        <w:rPr>
          <w:spacing w:val="-2"/>
        </w:rPr>
        <w:t> </w:t>
      </w:r>
      <w:r>
        <w:rPr/>
        <w:t>это</w:t>
      </w:r>
      <w:r>
        <w:rPr>
          <w:spacing w:val="-2"/>
        </w:rPr>
        <w:t> </w:t>
      </w:r>
      <w:r>
        <w:rPr/>
        <w:t>выпуклый</w:t>
      </w:r>
      <w:r>
        <w:rPr>
          <w:spacing w:val="-2"/>
        </w:rPr>
        <w:t> </w:t>
      </w:r>
      <w:r>
        <w:rPr/>
        <w:t>многоугольник.</w:t>
      </w:r>
      <w:r>
        <w:rPr>
          <w:spacing w:val="-5"/>
        </w:rPr>
        <w:t> </w:t>
      </w:r>
      <w:r>
        <w:rPr/>
        <w:t>У</w:t>
      </w:r>
      <w:r>
        <w:rPr>
          <w:spacing w:val="-2"/>
        </w:rPr>
        <w:t> </w:t>
      </w:r>
      <w:r>
        <w:rPr/>
        <w:t>него</w:t>
      </w:r>
      <w:r>
        <w:rPr>
          <w:spacing w:val="-2"/>
        </w:rPr>
        <w:t> </w:t>
      </w:r>
      <w:r>
        <w:rPr/>
        <w:t>все углы</w:t>
      </w:r>
      <w:r>
        <w:rPr>
          <w:spacing w:val="-3"/>
        </w:rPr>
        <w:t> </w:t>
      </w:r>
      <w:r>
        <w:rPr/>
        <w:t>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pPr>
        <w:pStyle w:val="BodyText"/>
        <w:ind w:right="636"/>
      </w:pPr>
      <w:r>
        <w:rPr/>
        <w:t>Круговой сегмент – это часть круга. Она ограничена дугой окружности и хордой, соединяющей</w:t>
      </w:r>
      <w:r>
        <w:rPr>
          <w:spacing w:val="-11"/>
        </w:rPr>
        <w:t> </w:t>
      </w:r>
      <w:r>
        <w:rPr/>
        <w:t>концы</w:t>
      </w:r>
      <w:r>
        <w:rPr>
          <w:spacing w:val="-15"/>
        </w:rPr>
        <w:t> </w:t>
      </w:r>
      <w:r>
        <w:rPr/>
        <w:t>этой</w:t>
      </w:r>
      <w:r>
        <w:rPr>
          <w:spacing w:val="-11"/>
        </w:rPr>
        <w:t> </w:t>
      </w:r>
      <w:r>
        <w:rPr/>
        <w:t>дуги.</w:t>
      </w:r>
      <w:r>
        <w:rPr>
          <w:spacing w:val="-11"/>
        </w:rPr>
        <w:t> </w:t>
      </w:r>
      <w:r>
        <w:rPr/>
        <w:t>Если</w:t>
      </w:r>
      <w:r>
        <w:rPr>
          <w:spacing w:val="-10"/>
        </w:rPr>
        <w:t> </w:t>
      </w:r>
      <w:r>
        <w:rPr/>
        <w:t>градусная</w:t>
      </w:r>
      <w:r>
        <w:rPr>
          <w:spacing w:val="-6"/>
        </w:rPr>
        <w:t> </w:t>
      </w:r>
      <w:r>
        <w:rPr/>
        <w:t>мера</w:t>
      </w:r>
      <w:r>
        <w:rPr>
          <w:spacing w:val="-15"/>
        </w:rPr>
        <w:t> </w:t>
      </w:r>
      <w:r>
        <w:rPr/>
        <w:t>дуги</w:t>
      </w:r>
      <w:r>
        <w:rPr>
          <w:spacing w:val="-10"/>
        </w:rPr>
        <w:t> </w:t>
      </w:r>
      <w:r>
        <w:rPr/>
        <w:t>меньше</w:t>
      </w:r>
      <w:r>
        <w:rPr>
          <w:spacing w:val="-14"/>
        </w:rPr>
        <w:t> </w:t>
      </w:r>
      <w:r>
        <w:rPr/>
        <w:t>180</w:t>
      </w:r>
      <w:r>
        <w:rPr>
          <w:spacing w:val="-12"/>
        </w:rPr>
        <w:t> </w:t>
      </w:r>
      <w:r>
        <w:rPr/>
        <w:t>градусов,</w:t>
      </w:r>
      <w:r>
        <w:rPr>
          <w:spacing w:val="-14"/>
        </w:rPr>
        <w:t> </w:t>
      </w:r>
      <w:r>
        <w:rPr/>
        <w:t>то</w:t>
      </w:r>
      <w:r>
        <w:rPr>
          <w:spacing w:val="-14"/>
        </w:rPr>
        <w:t> </w:t>
      </w:r>
      <w:r>
        <w:rPr/>
        <w:t>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pPr>
        <w:pStyle w:val="BodyText"/>
        <w:spacing w:before="4"/>
        <w:ind w:left="2352" w:firstLine="0"/>
      </w:pPr>
      <w:r>
        <w:rPr/>
        <w:t>Мы</w:t>
      </w:r>
      <w:r>
        <w:rPr>
          <w:spacing w:val="-4"/>
        </w:rPr>
        <w:t> </w:t>
      </w:r>
      <w:r>
        <w:rPr/>
        <w:t>пришли</w:t>
      </w:r>
      <w:r>
        <w:rPr>
          <w:spacing w:val="1"/>
        </w:rPr>
        <w:t> </w:t>
      </w:r>
      <w:r>
        <w:rPr/>
        <w:t>к</w:t>
      </w:r>
      <w:r>
        <w:rPr>
          <w:spacing w:val="4"/>
        </w:rPr>
        <w:t> </w:t>
      </w:r>
      <w:r>
        <w:rPr/>
        <w:t>выводу</w:t>
      </w:r>
      <w:r>
        <w:rPr>
          <w:spacing w:val="-13"/>
        </w:rPr>
        <w:t> </w:t>
      </w:r>
      <w:r>
        <w:rPr/>
        <w:t>о</w:t>
      </w:r>
      <w:r>
        <w:rPr>
          <w:spacing w:val="7"/>
        </w:rPr>
        <w:t> </w:t>
      </w:r>
      <w:r>
        <w:rPr/>
        <w:t>том,</w:t>
      </w:r>
      <w:r>
        <w:rPr>
          <w:spacing w:val="-1"/>
        </w:rPr>
        <w:t> </w:t>
      </w:r>
      <w:r>
        <w:rPr/>
        <w:t>что</w:t>
      </w:r>
      <w:r>
        <w:rPr>
          <w:spacing w:val="3"/>
        </w:rPr>
        <w:t> </w:t>
      </w:r>
      <w:r>
        <w:rPr/>
        <w:t>осевая</w:t>
      </w:r>
      <w:r>
        <w:rPr>
          <w:spacing w:val="3"/>
        </w:rPr>
        <w:t> </w:t>
      </w:r>
      <w:r>
        <w:rPr/>
        <w:t>симметрия</w:t>
      </w:r>
      <w:r>
        <w:rPr>
          <w:spacing w:val="9"/>
        </w:rPr>
        <w:t> </w:t>
      </w:r>
      <w:r>
        <w:rPr/>
        <w:t>– это</w:t>
      </w:r>
      <w:r>
        <w:rPr>
          <w:spacing w:val="-1"/>
        </w:rPr>
        <w:t> </w:t>
      </w:r>
      <w:r>
        <w:rPr/>
        <w:t>отображение</w:t>
      </w:r>
      <w:r>
        <w:rPr>
          <w:spacing w:val="-4"/>
        </w:rPr>
        <w:t> </w:t>
      </w:r>
      <w:r>
        <w:rPr/>
        <w:t>плоскости</w:t>
      </w:r>
      <w:r>
        <w:rPr>
          <w:spacing w:val="5"/>
        </w:rPr>
        <w:t> </w:t>
      </w:r>
      <w:r>
        <w:rPr>
          <w:spacing w:val="-5"/>
        </w:rPr>
        <w:t>на</w:t>
      </w:r>
    </w:p>
    <w:p>
      <w:pPr>
        <w:pStyle w:val="BodyText"/>
        <w:spacing w:line="272" w:lineRule="exact" w:before="2"/>
        <w:ind w:firstLine="0"/>
        <w:jc w:val="left"/>
      </w:pPr>
      <w:r>
        <w:rPr>
          <w:spacing w:val="-2"/>
        </w:rPr>
        <w:t>себя.</w:t>
      </w:r>
    </w:p>
    <w:p>
      <w:pPr>
        <w:pStyle w:val="BodyText"/>
        <w:spacing w:line="272" w:lineRule="exact"/>
        <w:ind w:left="2352" w:firstLine="0"/>
        <w:jc w:val="left"/>
      </w:pPr>
      <w:r>
        <w:rPr/>
        <w:t>Важное</w:t>
      </w:r>
      <w:r>
        <w:rPr>
          <w:spacing w:val="6"/>
        </w:rPr>
        <w:t> </w:t>
      </w:r>
      <w:r>
        <w:rPr/>
        <w:t>свойство</w:t>
      </w:r>
      <w:r>
        <w:rPr>
          <w:spacing w:val="8"/>
        </w:rPr>
        <w:t> </w:t>
      </w:r>
      <w:r>
        <w:rPr/>
        <w:t>осевой</w:t>
      </w:r>
      <w:r>
        <w:rPr>
          <w:spacing w:val="10"/>
        </w:rPr>
        <w:t> </w:t>
      </w:r>
      <w:r>
        <w:rPr/>
        <w:t>симметрии</w:t>
      </w:r>
      <w:r>
        <w:rPr>
          <w:spacing w:val="16"/>
        </w:rPr>
        <w:t> </w:t>
      </w:r>
      <w:r>
        <w:rPr/>
        <w:t>–</w:t>
      </w:r>
      <w:r>
        <w:rPr>
          <w:spacing w:val="7"/>
        </w:rPr>
        <w:t> </w:t>
      </w:r>
      <w:r>
        <w:rPr/>
        <w:t>это</w:t>
      </w:r>
      <w:r>
        <w:rPr>
          <w:spacing w:val="7"/>
        </w:rPr>
        <w:t> </w:t>
      </w:r>
      <w:r>
        <w:rPr/>
        <w:t>отображение</w:t>
      </w:r>
      <w:r>
        <w:rPr>
          <w:spacing w:val="6"/>
        </w:rPr>
        <w:t> </w:t>
      </w:r>
      <w:r>
        <w:rPr/>
        <w:t>плоскости</w:t>
      </w:r>
      <w:r>
        <w:rPr>
          <w:spacing w:val="9"/>
        </w:rPr>
        <w:t> </w:t>
      </w:r>
      <w:r>
        <w:rPr/>
        <w:t>на</w:t>
      </w:r>
      <w:r>
        <w:rPr>
          <w:spacing w:val="-3"/>
        </w:rPr>
        <w:t> </w:t>
      </w:r>
      <w:r>
        <w:rPr/>
        <w:t>себя,</w:t>
      </w:r>
      <w:r>
        <w:rPr>
          <w:spacing w:val="10"/>
        </w:rPr>
        <w:t> </w:t>
      </w:r>
      <w:r>
        <w:rPr>
          <w:spacing w:val="-2"/>
        </w:rPr>
        <w:t>которое</w:t>
      </w:r>
    </w:p>
    <w:p>
      <w:pPr>
        <w:pStyle w:val="BodyText"/>
        <w:ind w:firstLine="0"/>
      </w:pPr>
      <w:r>
        <w:rPr/>
        <w:t>сохраняет</w:t>
      </w:r>
      <w:r>
        <w:rPr>
          <w:spacing w:val="-3"/>
        </w:rPr>
        <w:t> </w:t>
      </w:r>
      <w:r>
        <w:rPr/>
        <w:t>расстояния</w:t>
      </w:r>
      <w:r>
        <w:rPr>
          <w:spacing w:val="-6"/>
        </w:rPr>
        <w:t> </w:t>
      </w:r>
      <w:r>
        <w:rPr/>
        <w:t>между</w:t>
      </w:r>
      <w:r>
        <w:rPr>
          <w:spacing w:val="-17"/>
        </w:rPr>
        <w:t> </w:t>
      </w:r>
      <w:r>
        <w:rPr>
          <w:spacing w:val="-2"/>
        </w:rPr>
        <w:t>точками.</w:t>
      </w:r>
    </w:p>
    <w:p>
      <w:pPr>
        <w:pStyle w:val="BodyText"/>
        <w:spacing w:before="1"/>
        <w:ind w:right="647"/>
      </w:pPr>
      <w:r>
        <w:rPr/>
        <w:t>Стереометрия – это раздел геометрии. В нём изучаются свойства фигур в пространстве. Слово «стереометрия»</w:t>
      </w:r>
      <w:r>
        <w:rPr>
          <w:spacing w:val="-4"/>
        </w:rPr>
        <w:t> </w:t>
      </w:r>
      <w:r>
        <w:rPr/>
        <w:t>происходит от греческих слов «стерео»</w:t>
      </w:r>
      <w:r>
        <w:rPr>
          <w:spacing w:val="-2"/>
        </w:rPr>
        <w:t> </w:t>
      </w:r>
      <w:r>
        <w:rPr/>
        <w:t>и</w:t>
      </w:r>
      <w:r>
        <w:rPr>
          <w:spacing w:val="34"/>
        </w:rPr>
        <w:t> </w:t>
      </w:r>
      <w:r>
        <w:rPr/>
        <w:t>«метрео».</w:t>
      </w:r>
    </w:p>
    <w:p>
      <w:pPr>
        <w:pStyle w:val="BodyText"/>
        <w:ind w:firstLine="0"/>
      </w:pPr>
      <w:r>
        <w:rPr/>
        <w:t>«Стерео»</w:t>
      </w:r>
      <w:r>
        <w:rPr>
          <w:spacing w:val="-19"/>
        </w:rPr>
        <w:t> </w:t>
      </w:r>
      <w:r>
        <w:rPr/>
        <w:t>–</w:t>
      </w:r>
      <w:r>
        <w:rPr>
          <w:spacing w:val="-7"/>
        </w:rPr>
        <w:t> </w:t>
      </w:r>
      <w:r>
        <w:rPr/>
        <w:t>это</w:t>
      </w:r>
      <w:r>
        <w:rPr>
          <w:spacing w:val="-5"/>
        </w:rPr>
        <w:t> </w:t>
      </w:r>
      <w:r>
        <w:rPr/>
        <w:t>значит</w:t>
      </w:r>
      <w:r>
        <w:rPr>
          <w:spacing w:val="-1"/>
        </w:rPr>
        <w:t> </w:t>
      </w:r>
      <w:r>
        <w:rPr/>
        <w:t>объёмный,</w:t>
      </w:r>
      <w:r>
        <w:rPr>
          <w:spacing w:val="-4"/>
        </w:rPr>
        <w:t> </w:t>
      </w:r>
      <w:r>
        <w:rPr/>
        <w:t>пространственный,</w:t>
      </w:r>
      <w:r>
        <w:rPr>
          <w:spacing w:val="-5"/>
        </w:rPr>
        <w:t> </w:t>
      </w:r>
      <w:r>
        <w:rPr/>
        <w:t>а</w:t>
      </w:r>
      <w:r>
        <w:rPr>
          <w:spacing w:val="-11"/>
        </w:rPr>
        <w:t> </w:t>
      </w:r>
      <w:r>
        <w:rPr/>
        <w:t>метрео</w:t>
      </w:r>
      <w:r>
        <w:rPr>
          <w:spacing w:val="-2"/>
        </w:rPr>
        <w:t> </w:t>
      </w:r>
      <w:r>
        <w:rPr/>
        <w:t>–</w:t>
      </w:r>
      <w:r>
        <w:rPr>
          <w:spacing w:val="-5"/>
        </w:rPr>
        <w:t> </w:t>
      </w:r>
      <w:r>
        <w:rPr>
          <w:spacing w:val="-2"/>
        </w:rPr>
        <w:t>измерять.</w:t>
      </w:r>
    </w:p>
    <w:p>
      <w:pPr>
        <w:pStyle w:val="BodyText"/>
        <w:ind w:right="633"/>
      </w:pPr>
      <w:r>
        <w:rPr/>
        <w:t>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w:t>
      </w:r>
    </w:p>
    <w:p>
      <w:pPr>
        <w:pStyle w:val="Heading2"/>
        <w:spacing w:line="237" w:lineRule="auto" w:before="19"/>
        <w:ind w:left="6152" w:right="2984" w:hanging="1419"/>
      </w:pPr>
      <w:r>
        <w:rPr/>
        <w:t>ВЕРОЯТНОСТЬ</w:t>
      </w:r>
      <w:r>
        <w:rPr>
          <w:spacing w:val="-13"/>
        </w:rPr>
        <w:t> </w:t>
      </w:r>
      <w:r>
        <w:rPr/>
        <w:t>И</w:t>
      </w:r>
      <w:r>
        <w:rPr>
          <w:spacing w:val="-14"/>
        </w:rPr>
        <w:t> </w:t>
      </w:r>
      <w:r>
        <w:rPr/>
        <w:t>СТАТИСТИКА 7 КЛАСС</w:t>
      </w:r>
    </w:p>
    <w:p>
      <w:pPr>
        <w:pStyle w:val="Heading3"/>
        <w:spacing w:line="272" w:lineRule="exact"/>
        <w:ind w:left="4671"/>
        <w:rPr>
          <w:b w:val="0"/>
        </w:rPr>
      </w:pPr>
      <w:r>
        <w:rPr/>
        <w:t>(3-й</w:t>
      </w:r>
      <w:r>
        <w:rPr>
          <w:spacing w:val="-5"/>
        </w:rPr>
        <w:t> </w:t>
      </w:r>
      <w:r>
        <w:rPr/>
        <w:t>год</w:t>
      </w:r>
      <w:r>
        <w:rPr>
          <w:spacing w:val="-1"/>
        </w:rPr>
        <w:t> </w:t>
      </w:r>
      <w:r>
        <w:rPr/>
        <w:t>обучения</w:t>
      </w:r>
      <w:r>
        <w:rPr>
          <w:spacing w:val="-3"/>
        </w:rPr>
        <w:t> </w:t>
      </w:r>
      <w:r>
        <w:rPr/>
        <w:t>на</w:t>
      </w:r>
      <w:r>
        <w:rPr>
          <w:spacing w:val="-3"/>
        </w:rPr>
        <w:t> </w:t>
      </w:r>
      <w:r>
        <w:rPr/>
        <w:t>уровне</w:t>
      </w:r>
      <w:r>
        <w:rPr>
          <w:spacing w:val="-3"/>
        </w:rPr>
        <w:t> </w:t>
      </w:r>
      <w:r>
        <w:rPr/>
        <w:t>ООО)</w:t>
      </w:r>
      <w:r>
        <w:rPr>
          <w:spacing w:val="-23"/>
        </w:rPr>
        <w:t> </w:t>
      </w:r>
      <w:r>
        <w:rPr>
          <w:b w:val="0"/>
          <w:spacing w:val="-5"/>
          <w:vertAlign w:val="superscript"/>
        </w:rPr>
        <w:t>103</w:t>
      </w:r>
    </w:p>
    <w:p>
      <w:pPr>
        <w:pStyle w:val="BodyText"/>
        <w:ind w:left="2352" w:right="6468" w:firstLine="0"/>
        <w:jc w:val="left"/>
      </w:pPr>
      <w:r>
        <w:rPr/>
        <w:t>Представление данных Описательная статистика Случайная изменчивость Введение</w:t>
      </w:r>
      <w:r>
        <w:rPr>
          <w:spacing w:val="-15"/>
        </w:rPr>
        <w:t> </w:t>
      </w:r>
      <w:r>
        <w:rPr/>
        <w:t>в</w:t>
      </w:r>
      <w:r>
        <w:rPr>
          <w:spacing w:val="-15"/>
        </w:rPr>
        <w:t> </w:t>
      </w:r>
      <w:r>
        <w:rPr/>
        <w:t>теорию</w:t>
      </w:r>
      <w:r>
        <w:rPr>
          <w:spacing w:val="-15"/>
        </w:rPr>
        <w:t> </w:t>
      </w:r>
      <w:r>
        <w:rPr/>
        <w:t>графов</w:t>
      </w:r>
    </w:p>
    <w:p>
      <w:pPr>
        <w:pStyle w:val="BodyText"/>
        <w:spacing w:before="109"/>
        <w:ind w:left="0" w:firstLine="0"/>
        <w:jc w:val="left"/>
        <w:rPr>
          <w:sz w:val="20"/>
        </w:rPr>
      </w:pPr>
      <w:r>
        <w:rPr/>
        <mc:AlternateContent>
          <mc:Choice Requires="wps">
            <w:drawing>
              <wp:anchor distT="0" distB="0" distL="0" distR="0" allowOverlap="1" layoutInCell="1" locked="0" behindDoc="1" simplePos="0" relativeHeight="487629824">
                <wp:simplePos x="0" y="0"/>
                <wp:positionH relativeFrom="page">
                  <wp:posOffset>1080769</wp:posOffset>
                </wp:positionH>
                <wp:positionV relativeFrom="paragraph">
                  <wp:posOffset>230670</wp:posOffset>
                </wp:positionV>
                <wp:extent cx="1828800" cy="762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163036pt;width:144pt;height:.599980pt;mso-position-horizontal-relative:page;mso-position-vertical-relative:paragraph;z-index:-15686656;mso-wrap-distance-left:0;mso-wrap-distance-right:0" id="docshape104" filled="true" fillcolor="#000000" stroked="false">
                <v:fill type="solid"/>
                <w10:wrap type="topAndBottom"/>
              </v:rect>
            </w:pict>
          </mc:Fallback>
        </mc:AlternateContent>
      </w:r>
    </w:p>
    <w:p>
      <w:pPr>
        <w:spacing w:before="28"/>
        <w:ind w:left="1644" w:right="639" w:firstLine="0"/>
        <w:jc w:val="both"/>
        <w:rPr>
          <w:sz w:val="20"/>
        </w:rPr>
      </w:pPr>
      <w:r>
        <w:rPr>
          <w:sz w:val="20"/>
          <w:vertAlign w:val="superscript"/>
        </w:rPr>
        <w:t>103</w:t>
      </w:r>
      <w:r>
        <w:rPr>
          <w:sz w:val="20"/>
          <w:vertAlign w:val="baseline"/>
        </w:rPr>
        <w:t> 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«Вероятность и</w:t>
      </w:r>
      <w:r>
        <w:rPr>
          <w:spacing w:val="-1"/>
          <w:sz w:val="20"/>
          <w:vertAlign w:val="baseline"/>
        </w:rPr>
        <w:t> </w:t>
      </w:r>
      <w:r>
        <w:rPr>
          <w:sz w:val="20"/>
          <w:vertAlign w:val="baseline"/>
        </w:rPr>
        <w:t>частота случайного события»</w:t>
      </w:r>
      <w:r>
        <w:rPr>
          <w:spacing w:val="-1"/>
          <w:sz w:val="20"/>
          <w:vertAlign w:val="baseline"/>
        </w:rPr>
        <w:t> </w:t>
      </w:r>
      <w:r>
        <w:rPr>
          <w:sz w:val="20"/>
          <w:vertAlign w:val="baseline"/>
        </w:rPr>
        <w:t>может быть организовано на четвёртом году</w:t>
      </w:r>
      <w:r>
        <w:rPr>
          <w:spacing w:val="-1"/>
          <w:sz w:val="20"/>
          <w:vertAlign w:val="baseline"/>
        </w:rPr>
        <w:t> </w:t>
      </w:r>
      <w:r>
        <w:rPr>
          <w:sz w:val="20"/>
          <w:vertAlign w:val="baseline"/>
        </w:rPr>
        <w:t>обучения на уровне ООО.</w:t>
      </w:r>
    </w:p>
    <w:p>
      <w:pPr>
        <w:spacing w:after="0"/>
        <w:jc w:val="both"/>
        <w:rPr>
          <w:sz w:val="20"/>
        </w:rPr>
        <w:sectPr>
          <w:pgSz w:w="11930" w:h="16860"/>
          <w:pgMar w:header="0" w:footer="1360" w:top="1020" w:bottom="1620" w:left="60" w:right="200"/>
        </w:sectPr>
      </w:pPr>
    </w:p>
    <w:p>
      <w:pPr>
        <w:spacing w:line="247" w:lineRule="auto" w:before="78"/>
        <w:ind w:left="2352" w:right="3831" w:firstLine="0"/>
        <w:jc w:val="left"/>
        <w:rPr>
          <w:b/>
          <w:sz w:val="24"/>
        </w:rPr>
      </w:pPr>
      <w:r>
        <w:rPr>
          <w:sz w:val="24"/>
        </w:rPr>
        <w:t>Вероятность и частота случайного события Обобщение</w:t>
      </w:r>
      <w:r>
        <w:rPr>
          <w:spacing w:val="-9"/>
          <w:sz w:val="24"/>
        </w:rPr>
        <w:t> </w:t>
      </w:r>
      <w:r>
        <w:rPr>
          <w:sz w:val="24"/>
        </w:rPr>
        <w:t>и</w:t>
      </w:r>
      <w:r>
        <w:rPr>
          <w:spacing w:val="-8"/>
          <w:sz w:val="24"/>
        </w:rPr>
        <w:t> </w:t>
      </w:r>
      <w:r>
        <w:rPr>
          <w:sz w:val="24"/>
        </w:rPr>
        <w:t>систематизация</w:t>
      </w:r>
      <w:r>
        <w:rPr>
          <w:spacing w:val="-8"/>
          <w:sz w:val="24"/>
        </w:rPr>
        <w:t> </w:t>
      </w:r>
      <w:r>
        <w:rPr>
          <w:sz w:val="24"/>
        </w:rPr>
        <w:t>изученного</w:t>
      </w:r>
      <w:r>
        <w:rPr>
          <w:spacing w:val="-8"/>
          <w:sz w:val="24"/>
        </w:rPr>
        <w:t> </w:t>
      </w:r>
      <w:r>
        <w:rPr>
          <w:sz w:val="24"/>
        </w:rPr>
        <w:t>материала </w:t>
      </w:r>
      <w:r>
        <w:rPr>
          <w:b/>
          <w:i/>
          <w:sz w:val="24"/>
        </w:rPr>
        <w:t>Примерные виды деятельности обучающихся</w:t>
      </w:r>
      <w:r>
        <w:rPr>
          <w:b/>
          <w:sz w:val="24"/>
        </w:rPr>
        <w:t>:</w:t>
      </w:r>
    </w:p>
    <w:p>
      <w:pPr>
        <w:pStyle w:val="ListParagraph"/>
        <w:numPr>
          <w:ilvl w:val="0"/>
          <w:numId w:val="137"/>
        </w:numPr>
        <w:tabs>
          <w:tab w:pos="2532" w:val="left" w:leader="none"/>
        </w:tabs>
        <w:spacing w:line="256" w:lineRule="exact" w:before="0" w:after="0"/>
        <w:ind w:left="2532" w:right="0" w:hanging="180"/>
        <w:jc w:val="left"/>
        <w:rPr>
          <w:sz w:val="24"/>
        </w:rPr>
      </w:pPr>
      <w:r>
        <w:rPr>
          <w:sz w:val="24"/>
        </w:rPr>
        <w:t>комментирование</w:t>
      </w:r>
      <w:r>
        <w:rPr>
          <w:spacing w:val="-15"/>
          <w:sz w:val="24"/>
        </w:rPr>
        <w:t> </w:t>
      </w:r>
      <w:r>
        <w:rPr>
          <w:sz w:val="24"/>
        </w:rPr>
        <w:t>предстоящих</w:t>
      </w:r>
      <w:r>
        <w:rPr>
          <w:spacing w:val="-13"/>
          <w:sz w:val="24"/>
        </w:rPr>
        <w:t> </w:t>
      </w:r>
      <w:r>
        <w:rPr>
          <w:spacing w:val="-2"/>
          <w:sz w:val="24"/>
        </w:rPr>
        <w:t>действий;</w:t>
      </w:r>
    </w:p>
    <w:p>
      <w:pPr>
        <w:pStyle w:val="ListParagraph"/>
        <w:numPr>
          <w:ilvl w:val="0"/>
          <w:numId w:val="137"/>
        </w:numPr>
        <w:tabs>
          <w:tab w:pos="2532" w:val="left" w:leader="none"/>
        </w:tabs>
        <w:spacing w:line="270" w:lineRule="exact" w:before="0" w:after="0"/>
        <w:ind w:left="2532" w:right="0" w:hanging="180"/>
        <w:jc w:val="left"/>
        <w:rPr>
          <w:sz w:val="24"/>
        </w:rPr>
      </w:pPr>
      <w:r>
        <w:rPr>
          <w:spacing w:val="-2"/>
          <w:sz w:val="24"/>
        </w:rPr>
        <w:t>извлечение</w:t>
      </w:r>
      <w:r>
        <w:rPr>
          <w:spacing w:val="4"/>
          <w:sz w:val="24"/>
        </w:rPr>
        <w:t> </w:t>
      </w:r>
      <w:r>
        <w:rPr>
          <w:spacing w:val="-2"/>
          <w:sz w:val="24"/>
        </w:rPr>
        <w:t>информации/данных;</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формулирование</w:t>
      </w:r>
      <w:r>
        <w:rPr>
          <w:spacing w:val="-11"/>
          <w:sz w:val="24"/>
        </w:rPr>
        <w:t> </w:t>
      </w:r>
      <w:r>
        <w:rPr>
          <w:sz w:val="24"/>
        </w:rPr>
        <w:t>цепочек</w:t>
      </w:r>
      <w:r>
        <w:rPr>
          <w:spacing w:val="-6"/>
          <w:sz w:val="24"/>
        </w:rPr>
        <w:t> </w:t>
      </w:r>
      <w:r>
        <w:rPr>
          <w:sz w:val="24"/>
        </w:rPr>
        <w:t>логических</w:t>
      </w:r>
      <w:r>
        <w:rPr>
          <w:spacing w:val="-1"/>
          <w:sz w:val="24"/>
        </w:rPr>
        <w:t> </w:t>
      </w:r>
      <w:r>
        <w:rPr>
          <w:sz w:val="24"/>
        </w:rPr>
        <w:t>рассуждений</w:t>
      </w:r>
      <w:r>
        <w:rPr>
          <w:spacing w:val="-7"/>
          <w:sz w:val="24"/>
        </w:rPr>
        <w:t> </w:t>
      </w:r>
      <w:r>
        <w:rPr>
          <w:sz w:val="24"/>
        </w:rPr>
        <w:t>и</w:t>
      </w:r>
      <w:r>
        <w:rPr>
          <w:spacing w:val="-8"/>
          <w:sz w:val="24"/>
        </w:rPr>
        <w:t> </w:t>
      </w:r>
      <w:r>
        <w:rPr>
          <w:spacing w:val="-5"/>
          <w:sz w:val="24"/>
        </w:rPr>
        <w:t>др.</w:t>
      </w:r>
    </w:p>
    <w:p>
      <w:pPr>
        <w:pStyle w:val="Heading3"/>
        <w:spacing w:before="17"/>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0"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7"/>
      </w:pPr>
      <w:r>
        <w:rPr/>
        <w:t>Диаграмма (столбиковая (столбчатая), круговая), график, таблица, описательная статистика, среднее арифметическое, медиана, размах, граф, вершина, ребро, степень вершины,</w:t>
      </w:r>
      <w:r>
        <w:rPr>
          <w:spacing w:val="-3"/>
        </w:rPr>
        <w:t> </w:t>
      </w:r>
      <w:r>
        <w:rPr/>
        <w:t>обход графа</w:t>
      </w:r>
      <w:r>
        <w:rPr>
          <w:spacing w:val="-3"/>
        </w:rPr>
        <w:t> </w:t>
      </w:r>
      <w:r>
        <w:rPr/>
        <w:t>(эйлеров путь), случайный эксперимент (опыт),</w:t>
      </w:r>
      <w:r>
        <w:rPr>
          <w:spacing w:val="-11"/>
        </w:rPr>
        <w:t> </w:t>
      </w:r>
      <w:r>
        <w:rPr/>
        <w:t>случайное событие.</w:t>
      </w:r>
    </w:p>
    <w:p>
      <w:pPr>
        <w:pStyle w:val="Heading2"/>
        <w:spacing w:line="235" w:lineRule="auto" w:before="15"/>
        <w:ind w:left="4721" w:right="3014"/>
        <w:jc w:val="center"/>
      </w:pPr>
      <w:r>
        <w:rPr/>
        <w:t>ВЕРОЯТНОСТЬ</w:t>
      </w:r>
      <w:r>
        <w:rPr>
          <w:spacing w:val="-13"/>
        </w:rPr>
        <w:t> </w:t>
      </w:r>
      <w:r>
        <w:rPr/>
        <w:t>И</w:t>
      </w:r>
      <w:r>
        <w:rPr>
          <w:spacing w:val="-13"/>
        </w:rPr>
        <w:t> </w:t>
      </w:r>
      <w:r>
        <w:rPr/>
        <w:t>СТАТИСТИКА 8 КЛАСС</w:t>
      </w:r>
    </w:p>
    <w:p>
      <w:pPr>
        <w:pStyle w:val="Heading3"/>
        <w:spacing w:line="275" w:lineRule="exact"/>
        <w:ind w:left="1704"/>
        <w:jc w:val="center"/>
        <w:rPr>
          <w:b w:val="0"/>
        </w:rPr>
      </w:pPr>
      <w:r>
        <w:rPr/>
        <w:t>(4-й</w:t>
      </w:r>
      <w:r>
        <w:rPr>
          <w:spacing w:val="-4"/>
        </w:rPr>
        <w:t> </w:t>
      </w:r>
      <w:r>
        <w:rPr/>
        <w:t>год</w:t>
      </w:r>
      <w:r>
        <w:rPr>
          <w:spacing w:val="-2"/>
        </w:rPr>
        <w:t> </w:t>
      </w:r>
      <w:r>
        <w:rPr/>
        <w:t>обучения</w:t>
      </w:r>
      <w:r>
        <w:rPr>
          <w:spacing w:val="-3"/>
        </w:rPr>
        <w:t> </w:t>
      </w:r>
      <w:r>
        <w:rPr/>
        <w:t>на</w:t>
      </w:r>
      <w:r>
        <w:rPr>
          <w:spacing w:val="-2"/>
        </w:rPr>
        <w:t> </w:t>
      </w:r>
      <w:r>
        <w:rPr/>
        <w:t>уровне</w:t>
      </w:r>
      <w:r>
        <w:rPr>
          <w:spacing w:val="-3"/>
        </w:rPr>
        <w:t> </w:t>
      </w:r>
      <w:r>
        <w:rPr/>
        <w:t>ООО)</w:t>
      </w:r>
      <w:r>
        <w:rPr>
          <w:spacing w:val="-24"/>
        </w:rPr>
        <w:t> </w:t>
      </w:r>
      <w:r>
        <w:rPr>
          <w:b w:val="0"/>
          <w:spacing w:val="-5"/>
          <w:vertAlign w:val="superscript"/>
        </w:rPr>
        <w:t>104</w:t>
      </w:r>
    </w:p>
    <w:p>
      <w:pPr>
        <w:pStyle w:val="BodyText"/>
        <w:spacing w:line="270" w:lineRule="exact"/>
        <w:ind w:left="2352" w:firstLine="0"/>
        <w:jc w:val="left"/>
      </w:pPr>
      <w:r>
        <w:rPr>
          <w:spacing w:val="-2"/>
        </w:rPr>
        <w:t>Повторение</w:t>
      </w:r>
    </w:p>
    <w:p>
      <w:pPr>
        <w:pStyle w:val="BodyText"/>
        <w:ind w:left="2352" w:right="3584" w:firstLine="0"/>
        <w:jc w:val="left"/>
      </w:pPr>
      <w:r>
        <w:rPr/>
        <w:t>Описательная</w:t>
      </w:r>
      <w:r>
        <w:rPr>
          <w:spacing w:val="-11"/>
        </w:rPr>
        <w:t> </w:t>
      </w:r>
      <w:r>
        <w:rPr/>
        <w:t>статистика.</w:t>
      </w:r>
      <w:r>
        <w:rPr>
          <w:spacing w:val="-11"/>
        </w:rPr>
        <w:t> </w:t>
      </w:r>
      <w:r>
        <w:rPr/>
        <w:t>Рассеивание</w:t>
      </w:r>
      <w:r>
        <w:rPr>
          <w:spacing w:val="-12"/>
        </w:rPr>
        <w:t> </w:t>
      </w:r>
      <w:r>
        <w:rPr/>
        <w:t>данных </w:t>
      </w:r>
      <w:r>
        <w:rPr>
          <w:spacing w:val="-2"/>
        </w:rPr>
        <w:t>Множества</w:t>
      </w:r>
    </w:p>
    <w:p>
      <w:pPr>
        <w:pStyle w:val="BodyText"/>
        <w:ind w:left="2352" w:firstLine="0"/>
        <w:jc w:val="left"/>
      </w:pPr>
      <w:r>
        <w:rPr/>
        <w:t>Вероятность</w:t>
      </w:r>
      <w:r>
        <w:rPr>
          <w:spacing w:val="-8"/>
        </w:rPr>
        <w:t> </w:t>
      </w:r>
      <w:r>
        <w:rPr/>
        <w:t>случайного</w:t>
      </w:r>
      <w:r>
        <w:rPr>
          <w:spacing w:val="-8"/>
        </w:rPr>
        <w:t> </w:t>
      </w:r>
      <w:r>
        <w:rPr>
          <w:spacing w:val="-2"/>
        </w:rPr>
        <w:t>события</w:t>
      </w:r>
    </w:p>
    <w:p>
      <w:pPr>
        <w:pStyle w:val="BodyText"/>
        <w:ind w:left="2352" w:firstLine="0"/>
        <w:jc w:val="left"/>
      </w:pPr>
      <w:r>
        <w:rPr/>
        <w:t>Обобщение</w:t>
      </w:r>
      <w:r>
        <w:rPr>
          <w:spacing w:val="-14"/>
        </w:rPr>
        <w:t> </w:t>
      </w:r>
      <w:r>
        <w:rPr/>
        <w:t>и</w:t>
      </w:r>
      <w:r>
        <w:rPr>
          <w:spacing w:val="-11"/>
        </w:rPr>
        <w:t> </w:t>
      </w:r>
      <w:r>
        <w:rPr/>
        <w:t>систематизация</w:t>
      </w:r>
      <w:r>
        <w:rPr>
          <w:spacing w:val="-10"/>
        </w:rPr>
        <w:t> </w:t>
      </w:r>
      <w:r>
        <w:rPr/>
        <w:t>изученного</w:t>
      </w:r>
      <w:r>
        <w:rPr>
          <w:spacing w:val="-8"/>
        </w:rPr>
        <w:t> </w:t>
      </w:r>
      <w:r>
        <w:rPr>
          <w:spacing w:val="-2"/>
        </w:rPr>
        <w:t>материала</w:t>
      </w:r>
    </w:p>
    <w:p>
      <w:pPr>
        <w:pStyle w:val="Heading5"/>
        <w:spacing w:line="275" w:lineRule="exact" w:before="10"/>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комментирование</w:t>
      </w:r>
      <w:r>
        <w:rPr>
          <w:spacing w:val="-15"/>
          <w:sz w:val="24"/>
        </w:rPr>
        <w:t> </w:t>
      </w:r>
      <w:r>
        <w:rPr>
          <w:sz w:val="24"/>
        </w:rPr>
        <w:t>предстоящих</w:t>
      </w:r>
      <w:r>
        <w:rPr>
          <w:spacing w:val="-13"/>
          <w:sz w:val="24"/>
        </w:rPr>
        <w:t> </w:t>
      </w:r>
      <w:r>
        <w:rPr>
          <w:spacing w:val="-2"/>
          <w:sz w:val="24"/>
        </w:rPr>
        <w:t>действий;</w:t>
      </w:r>
    </w:p>
    <w:p>
      <w:pPr>
        <w:pStyle w:val="ListParagraph"/>
        <w:numPr>
          <w:ilvl w:val="0"/>
          <w:numId w:val="137"/>
        </w:numPr>
        <w:tabs>
          <w:tab w:pos="2532" w:val="left" w:leader="none"/>
        </w:tabs>
        <w:spacing w:line="270" w:lineRule="exact" w:before="0" w:after="0"/>
        <w:ind w:left="2532" w:right="0" w:hanging="180"/>
        <w:jc w:val="left"/>
        <w:rPr>
          <w:sz w:val="24"/>
        </w:rPr>
      </w:pPr>
      <w:r>
        <w:rPr>
          <w:spacing w:val="-2"/>
          <w:sz w:val="24"/>
        </w:rPr>
        <w:t>извлечение</w:t>
      </w:r>
      <w:r>
        <w:rPr>
          <w:spacing w:val="4"/>
          <w:sz w:val="24"/>
        </w:rPr>
        <w:t> </w:t>
      </w:r>
      <w:r>
        <w:rPr>
          <w:spacing w:val="-2"/>
          <w:sz w:val="24"/>
        </w:rPr>
        <w:t>информации/данных;</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формулирование</w:t>
      </w:r>
      <w:r>
        <w:rPr>
          <w:spacing w:val="-11"/>
          <w:sz w:val="24"/>
        </w:rPr>
        <w:t> </w:t>
      </w:r>
      <w:r>
        <w:rPr>
          <w:sz w:val="24"/>
        </w:rPr>
        <w:t>цепочек</w:t>
      </w:r>
      <w:r>
        <w:rPr>
          <w:spacing w:val="-6"/>
          <w:sz w:val="24"/>
        </w:rPr>
        <w:t> </w:t>
      </w:r>
      <w:r>
        <w:rPr>
          <w:sz w:val="24"/>
        </w:rPr>
        <w:t>логических</w:t>
      </w:r>
      <w:r>
        <w:rPr>
          <w:spacing w:val="1"/>
          <w:sz w:val="24"/>
        </w:rPr>
        <w:t> </w:t>
      </w:r>
      <w:r>
        <w:rPr>
          <w:sz w:val="24"/>
        </w:rPr>
        <w:t>рассуждений</w:t>
      </w:r>
      <w:r>
        <w:rPr>
          <w:spacing w:val="-10"/>
          <w:sz w:val="24"/>
        </w:rPr>
        <w:t> </w:t>
      </w:r>
      <w:r>
        <w:rPr>
          <w:sz w:val="24"/>
        </w:rPr>
        <w:t>и</w:t>
      </w:r>
      <w:r>
        <w:rPr>
          <w:spacing w:val="-8"/>
          <w:sz w:val="24"/>
        </w:rPr>
        <w:t> </w:t>
      </w:r>
      <w:r>
        <w:rPr>
          <w:spacing w:val="-5"/>
          <w:sz w:val="24"/>
        </w:rPr>
        <w:t>др.</w:t>
      </w:r>
    </w:p>
    <w:p>
      <w:pPr>
        <w:pStyle w:val="Heading3"/>
        <w:spacing w:line="275" w:lineRule="exact"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8"/>
      </w:pPr>
      <w:r>
        <w:rPr/>
        <w:t>Дисперсия, множество, элемент множества, 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w:t>
      </w:r>
      <w:r>
        <w:rPr>
          <w:spacing w:val="-2"/>
        </w:rPr>
        <w:t>выбор.</w:t>
      </w:r>
    </w:p>
    <w:p>
      <w:pPr>
        <w:pStyle w:val="Heading2"/>
        <w:spacing w:before="12"/>
        <w:ind w:left="4721" w:right="3014"/>
        <w:jc w:val="center"/>
      </w:pPr>
      <w:r>
        <w:rPr/>
        <w:t>ВЕРОЯТНОСТЬ</w:t>
      </w:r>
      <w:r>
        <w:rPr>
          <w:spacing w:val="-12"/>
        </w:rPr>
        <w:t> </w:t>
      </w:r>
      <w:r>
        <w:rPr/>
        <w:t>И</w:t>
      </w:r>
      <w:r>
        <w:rPr>
          <w:spacing w:val="-14"/>
        </w:rPr>
        <w:t> </w:t>
      </w:r>
      <w:r>
        <w:rPr/>
        <w:t>СТАТИСТИКА 9 КЛАСС</w:t>
      </w:r>
    </w:p>
    <w:p>
      <w:pPr>
        <w:pStyle w:val="Heading3"/>
        <w:spacing w:line="270" w:lineRule="exact"/>
        <w:ind w:left="1704"/>
        <w:jc w:val="center"/>
        <w:rPr>
          <w:b w:val="0"/>
        </w:rPr>
      </w:pPr>
      <w:r>
        <w:rPr/>
        <w:t>(5-й</w:t>
      </w:r>
      <w:r>
        <w:rPr>
          <w:spacing w:val="-4"/>
        </w:rPr>
        <w:t> </w:t>
      </w:r>
      <w:r>
        <w:rPr/>
        <w:t>год</w:t>
      </w:r>
      <w:r>
        <w:rPr>
          <w:spacing w:val="-2"/>
        </w:rPr>
        <w:t> </w:t>
      </w:r>
      <w:r>
        <w:rPr/>
        <w:t>обучения</w:t>
      </w:r>
      <w:r>
        <w:rPr>
          <w:spacing w:val="-3"/>
        </w:rPr>
        <w:t> </w:t>
      </w:r>
      <w:r>
        <w:rPr/>
        <w:t>на</w:t>
      </w:r>
      <w:r>
        <w:rPr>
          <w:spacing w:val="-2"/>
        </w:rPr>
        <w:t> </w:t>
      </w:r>
      <w:r>
        <w:rPr/>
        <w:t>уровне</w:t>
      </w:r>
      <w:r>
        <w:rPr>
          <w:spacing w:val="-3"/>
        </w:rPr>
        <w:t> </w:t>
      </w:r>
      <w:r>
        <w:rPr/>
        <w:t>ООО)</w:t>
      </w:r>
      <w:r>
        <w:rPr>
          <w:spacing w:val="-24"/>
        </w:rPr>
        <w:t> </w:t>
      </w:r>
      <w:r>
        <w:rPr>
          <w:b w:val="0"/>
          <w:spacing w:val="-5"/>
          <w:vertAlign w:val="superscript"/>
        </w:rPr>
        <w:t>105</w:t>
      </w:r>
    </w:p>
    <w:p>
      <w:pPr>
        <w:pStyle w:val="BodyText"/>
        <w:spacing w:line="275" w:lineRule="exact"/>
        <w:ind w:left="2352" w:firstLine="0"/>
        <w:jc w:val="left"/>
      </w:pPr>
      <w:r>
        <w:rPr>
          <w:spacing w:val="-2"/>
        </w:rPr>
        <w:t>Повторение</w:t>
      </w:r>
    </w:p>
    <w:p>
      <w:pPr>
        <w:pStyle w:val="BodyText"/>
        <w:ind w:left="2352" w:right="6468" w:firstLine="0"/>
        <w:jc w:val="left"/>
      </w:pPr>
      <w:r>
        <w:rPr/>
        <w:t>Введение</w:t>
      </w:r>
      <w:r>
        <w:rPr>
          <w:spacing w:val="-11"/>
        </w:rPr>
        <w:t> </w:t>
      </w:r>
      <w:r>
        <w:rPr/>
        <w:t>в</w:t>
      </w:r>
      <w:r>
        <w:rPr>
          <w:spacing w:val="-11"/>
        </w:rPr>
        <w:t> </w:t>
      </w:r>
      <w:r>
        <w:rPr/>
        <w:t>теорию</w:t>
      </w:r>
      <w:r>
        <w:rPr>
          <w:spacing w:val="-10"/>
        </w:rPr>
        <w:t> </w:t>
      </w:r>
      <w:r>
        <w:rPr/>
        <w:t>графов Случайные события Элементы комбинаторики</w:t>
      </w:r>
    </w:p>
    <w:p>
      <w:pPr>
        <w:pStyle w:val="BodyText"/>
        <w:ind w:left="2352" w:firstLine="0"/>
        <w:jc w:val="left"/>
      </w:pPr>
      <w:r>
        <w:rPr/>
        <w:t>Обобщение</w:t>
      </w:r>
      <w:r>
        <w:rPr>
          <w:spacing w:val="-14"/>
        </w:rPr>
        <w:t> </w:t>
      </w:r>
      <w:r>
        <w:rPr/>
        <w:t>и</w:t>
      </w:r>
      <w:r>
        <w:rPr>
          <w:spacing w:val="-11"/>
        </w:rPr>
        <w:t> </w:t>
      </w:r>
      <w:r>
        <w:rPr/>
        <w:t>систематизация</w:t>
      </w:r>
      <w:r>
        <w:rPr>
          <w:spacing w:val="-10"/>
        </w:rPr>
        <w:t> </w:t>
      </w:r>
      <w:r>
        <w:rPr/>
        <w:t>изученного</w:t>
      </w:r>
      <w:r>
        <w:rPr>
          <w:spacing w:val="-8"/>
        </w:rPr>
        <w:t> </w:t>
      </w:r>
      <w:r>
        <w:rPr>
          <w:spacing w:val="-2"/>
        </w:rPr>
        <w:t>материала</w:t>
      </w:r>
    </w:p>
    <w:p>
      <w:pPr>
        <w:pStyle w:val="Heading5"/>
        <w:spacing w:line="275" w:lineRule="exact" w:before="8"/>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7"/>
        </w:numPr>
        <w:tabs>
          <w:tab w:pos="2532" w:val="left" w:leader="none"/>
        </w:tabs>
        <w:spacing w:line="273" w:lineRule="exact" w:before="0" w:after="0"/>
        <w:ind w:left="2532" w:right="0" w:hanging="180"/>
        <w:jc w:val="left"/>
        <w:rPr>
          <w:sz w:val="24"/>
        </w:rPr>
      </w:pPr>
      <w:r>
        <w:rPr>
          <w:sz w:val="24"/>
        </w:rPr>
        <w:t>комментирование</w:t>
      </w:r>
      <w:r>
        <w:rPr>
          <w:spacing w:val="-15"/>
          <w:sz w:val="24"/>
        </w:rPr>
        <w:t> </w:t>
      </w:r>
      <w:r>
        <w:rPr>
          <w:sz w:val="24"/>
        </w:rPr>
        <w:t>предстоящих</w:t>
      </w:r>
      <w:r>
        <w:rPr>
          <w:spacing w:val="-13"/>
          <w:sz w:val="24"/>
        </w:rPr>
        <w:t> </w:t>
      </w:r>
      <w:r>
        <w:rPr>
          <w:spacing w:val="-2"/>
          <w:sz w:val="24"/>
        </w:rPr>
        <w:t>действий;</w:t>
      </w:r>
    </w:p>
    <w:p>
      <w:pPr>
        <w:pStyle w:val="ListParagraph"/>
        <w:numPr>
          <w:ilvl w:val="0"/>
          <w:numId w:val="137"/>
        </w:numPr>
        <w:tabs>
          <w:tab w:pos="2532" w:val="left" w:leader="none"/>
        </w:tabs>
        <w:spacing w:line="273" w:lineRule="exact" w:before="0" w:after="0"/>
        <w:ind w:left="2532" w:right="0" w:hanging="180"/>
        <w:jc w:val="left"/>
        <w:rPr>
          <w:sz w:val="24"/>
        </w:rPr>
      </w:pPr>
      <w:r>
        <w:rPr>
          <w:spacing w:val="-2"/>
          <w:sz w:val="24"/>
        </w:rPr>
        <w:t>извлечение</w:t>
      </w:r>
      <w:r>
        <w:rPr>
          <w:spacing w:val="4"/>
          <w:sz w:val="24"/>
        </w:rPr>
        <w:t> </w:t>
      </w:r>
      <w:r>
        <w:rPr>
          <w:spacing w:val="-2"/>
          <w:sz w:val="24"/>
        </w:rPr>
        <w:t>информации/данных;</w:t>
      </w:r>
    </w:p>
    <w:p>
      <w:pPr>
        <w:pStyle w:val="ListParagraph"/>
        <w:numPr>
          <w:ilvl w:val="0"/>
          <w:numId w:val="137"/>
        </w:numPr>
        <w:tabs>
          <w:tab w:pos="2532" w:val="left" w:leader="none"/>
        </w:tabs>
        <w:spacing w:line="275" w:lineRule="exact" w:before="0" w:after="0"/>
        <w:ind w:left="2532" w:right="0" w:hanging="180"/>
        <w:jc w:val="left"/>
        <w:rPr>
          <w:sz w:val="24"/>
        </w:rPr>
      </w:pPr>
      <w:r>
        <w:rPr>
          <w:sz w:val="24"/>
        </w:rPr>
        <w:t>формулирование</w:t>
      </w:r>
      <w:r>
        <w:rPr>
          <w:spacing w:val="-11"/>
          <w:sz w:val="24"/>
        </w:rPr>
        <w:t> </w:t>
      </w:r>
      <w:r>
        <w:rPr>
          <w:sz w:val="24"/>
        </w:rPr>
        <w:t>цепочек</w:t>
      </w:r>
      <w:r>
        <w:rPr>
          <w:spacing w:val="-6"/>
          <w:sz w:val="24"/>
        </w:rPr>
        <w:t> </w:t>
      </w:r>
      <w:r>
        <w:rPr>
          <w:sz w:val="24"/>
        </w:rPr>
        <w:t>логических</w:t>
      </w:r>
      <w:r>
        <w:rPr>
          <w:spacing w:val="1"/>
          <w:sz w:val="24"/>
        </w:rPr>
        <w:t> </w:t>
      </w:r>
      <w:r>
        <w:rPr>
          <w:sz w:val="24"/>
        </w:rPr>
        <w:t>рассуждений</w:t>
      </w:r>
      <w:r>
        <w:rPr>
          <w:spacing w:val="-10"/>
          <w:sz w:val="24"/>
        </w:rPr>
        <w:t> </w:t>
      </w:r>
      <w:r>
        <w:rPr>
          <w:sz w:val="24"/>
        </w:rPr>
        <w:t>и</w:t>
      </w:r>
      <w:r>
        <w:rPr>
          <w:spacing w:val="-8"/>
          <w:sz w:val="24"/>
        </w:rPr>
        <w:t> </w:t>
      </w:r>
      <w:r>
        <w:rPr>
          <w:spacing w:val="-5"/>
          <w:sz w:val="24"/>
        </w:rPr>
        <w:t>др.</w:t>
      </w:r>
    </w:p>
    <w:p>
      <w:pPr>
        <w:pStyle w:val="Heading3"/>
        <w:spacing w:line="240" w:lineRule="auto" w:before="7"/>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before="150"/>
        <w:ind w:left="0" w:firstLine="0"/>
        <w:jc w:val="left"/>
        <w:rPr>
          <w:i/>
          <w:sz w:val="20"/>
        </w:rPr>
      </w:pPr>
      <w:r>
        <w:rPr/>
        <mc:AlternateContent>
          <mc:Choice Requires="wps">
            <w:drawing>
              <wp:anchor distT="0" distB="0" distL="0" distR="0" allowOverlap="1" layoutInCell="1" locked="0" behindDoc="1" simplePos="0" relativeHeight="487630336">
                <wp:simplePos x="0" y="0"/>
                <wp:positionH relativeFrom="page">
                  <wp:posOffset>1080769</wp:posOffset>
                </wp:positionH>
                <wp:positionV relativeFrom="paragraph">
                  <wp:posOffset>256798</wp:posOffset>
                </wp:positionV>
                <wp:extent cx="1828800" cy="762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220371pt;width:144pt;height:.599980pt;mso-position-horizontal-relative:page;mso-position-vertical-relative:paragraph;z-index:-15686144;mso-wrap-distance-left:0;mso-wrap-distance-right:0" id="docshape105" filled="true" fillcolor="#000000" stroked="false">
                <v:fill type="solid"/>
                <w10:wrap type="topAndBottom"/>
              </v:rect>
            </w:pict>
          </mc:Fallback>
        </mc:AlternateContent>
      </w:r>
    </w:p>
    <w:p>
      <w:pPr>
        <w:spacing w:before="29"/>
        <w:ind w:left="1644" w:right="653" w:firstLine="0"/>
        <w:jc w:val="both"/>
        <w:rPr>
          <w:sz w:val="20"/>
        </w:rPr>
      </w:pPr>
      <w:r>
        <w:rPr>
          <w:sz w:val="20"/>
          <w:vertAlign w:val="superscript"/>
        </w:rPr>
        <w:t>104</w:t>
      </w:r>
      <w:r>
        <w:rPr>
          <w:sz w:val="20"/>
          <w:vertAlign w:val="baseline"/>
        </w:rPr>
        <w:t> Изучение тематических</w:t>
      </w:r>
      <w:r>
        <w:rPr>
          <w:spacing w:val="-2"/>
          <w:sz w:val="20"/>
          <w:vertAlign w:val="baseline"/>
        </w:rPr>
        <w:t> </w:t>
      </w:r>
      <w:r>
        <w:rPr>
          <w:sz w:val="20"/>
          <w:vertAlign w:val="baseline"/>
        </w:rPr>
        <w:t>разделов «Введение в теорию графов», «Случайные события»</w:t>
      </w:r>
      <w:r>
        <w:rPr>
          <w:spacing w:val="-2"/>
          <w:sz w:val="20"/>
          <w:vertAlign w:val="baseline"/>
        </w:rPr>
        <w:t> </w:t>
      </w:r>
      <w:r>
        <w:rPr>
          <w:sz w:val="20"/>
          <w:vertAlign w:val="baseline"/>
        </w:rPr>
        <w:t>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p>
      <w:pPr>
        <w:spacing w:before="1"/>
        <w:ind w:left="1644" w:right="646" w:firstLine="0"/>
        <w:jc w:val="both"/>
        <w:rPr>
          <w:sz w:val="20"/>
        </w:rPr>
      </w:pPr>
      <w:r>
        <w:rPr>
          <w:sz w:val="20"/>
          <w:vertAlign w:val="superscript"/>
        </w:rPr>
        <w:t>105</w:t>
      </w:r>
      <w:r>
        <w:rPr>
          <w:sz w:val="20"/>
          <w:vertAlign w:val="baseline"/>
        </w:rPr>
        <w:t> Изучение тематических разделов «Геометрическая вероятность», «Испытания Бернулли», «Случайная величина»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p>
      <w:pPr>
        <w:spacing w:after="0"/>
        <w:jc w:val="both"/>
        <w:rPr>
          <w:sz w:val="20"/>
        </w:rPr>
        <w:sectPr>
          <w:pgSz w:w="11930" w:h="16860"/>
          <w:pgMar w:header="0" w:footer="1360" w:top="1000" w:bottom="1620" w:left="60" w:right="200"/>
        </w:sectPr>
      </w:pPr>
    </w:p>
    <w:p>
      <w:pPr>
        <w:pStyle w:val="BodyText"/>
        <w:spacing w:before="60"/>
        <w:ind w:right="639" w:firstLine="0"/>
      </w:pPr>
      <w:r>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pPr>
        <w:pStyle w:val="Heading2"/>
        <w:spacing w:line="237" w:lineRule="auto" w:before="18"/>
        <w:ind w:left="4721" w:right="3017"/>
        <w:jc w:val="center"/>
      </w:pPr>
      <w:r>
        <w:rPr/>
        <w:t>ВЕРОЯТНОСТЬ</w:t>
      </w:r>
      <w:r>
        <w:rPr>
          <w:spacing w:val="-13"/>
        </w:rPr>
        <w:t> </w:t>
      </w:r>
      <w:r>
        <w:rPr/>
        <w:t>И</w:t>
      </w:r>
      <w:r>
        <w:rPr>
          <w:spacing w:val="-14"/>
        </w:rPr>
        <w:t> </w:t>
      </w:r>
      <w:r>
        <w:rPr/>
        <w:t>СТАТИСТИКА 10 КЛАСС</w:t>
      </w:r>
    </w:p>
    <w:p>
      <w:pPr>
        <w:pStyle w:val="Heading3"/>
        <w:spacing w:line="240" w:lineRule="auto"/>
        <w:ind w:left="1708"/>
        <w:jc w:val="center"/>
      </w:pPr>
      <w:r>
        <w:rPr/>
        <w:t>(6-й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spacing w:line="268" w:lineRule="exact"/>
        <w:ind w:left="2352" w:firstLine="0"/>
        <w:jc w:val="left"/>
      </w:pPr>
      <w:r>
        <w:rPr>
          <w:spacing w:val="-2"/>
        </w:rPr>
        <w:t>Повторение</w:t>
      </w:r>
    </w:p>
    <w:p>
      <w:pPr>
        <w:pStyle w:val="BodyText"/>
        <w:ind w:left="2352" w:right="6048" w:firstLine="0"/>
        <w:jc w:val="left"/>
      </w:pPr>
      <w:r>
        <w:rPr/>
        <w:t>Геометрическая</w:t>
      </w:r>
      <w:r>
        <w:rPr>
          <w:spacing w:val="-15"/>
        </w:rPr>
        <w:t> </w:t>
      </w:r>
      <w:r>
        <w:rPr/>
        <w:t>вероятность Испытания Бернулли Случайная величина</w:t>
      </w:r>
    </w:p>
    <w:p>
      <w:pPr>
        <w:pStyle w:val="BodyText"/>
        <w:ind w:left="2352" w:firstLine="0"/>
        <w:jc w:val="left"/>
      </w:pPr>
      <w:r>
        <w:rPr/>
        <w:t>Обобщение</w:t>
      </w:r>
      <w:r>
        <w:rPr>
          <w:spacing w:val="-14"/>
        </w:rPr>
        <w:t> </w:t>
      </w:r>
      <w:r>
        <w:rPr/>
        <w:t>и</w:t>
      </w:r>
      <w:r>
        <w:rPr>
          <w:spacing w:val="-11"/>
        </w:rPr>
        <w:t> </w:t>
      </w:r>
      <w:r>
        <w:rPr/>
        <w:t>систематизация</w:t>
      </w:r>
      <w:r>
        <w:rPr>
          <w:spacing w:val="-10"/>
        </w:rPr>
        <w:t> </w:t>
      </w:r>
      <w:r>
        <w:rPr/>
        <w:t>изученного</w:t>
      </w:r>
      <w:r>
        <w:rPr>
          <w:spacing w:val="-8"/>
        </w:rPr>
        <w:t> </w:t>
      </w:r>
      <w:r>
        <w:rPr>
          <w:spacing w:val="-2"/>
        </w:rPr>
        <w:t>материала</w:t>
      </w:r>
    </w:p>
    <w:p>
      <w:pPr>
        <w:pStyle w:val="Heading5"/>
        <w:spacing w:line="275" w:lineRule="exact" w:before="6"/>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7"/>
        </w:numPr>
        <w:tabs>
          <w:tab w:pos="2532" w:val="left" w:leader="none"/>
        </w:tabs>
        <w:spacing w:line="275" w:lineRule="exact" w:before="0" w:after="0"/>
        <w:ind w:left="2532" w:right="0" w:hanging="180"/>
        <w:jc w:val="left"/>
        <w:rPr>
          <w:sz w:val="24"/>
        </w:rPr>
      </w:pPr>
      <w:r>
        <w:rPr>
          <w:sz w:val="24"/>
        </w:rPr>
        <w:t>комментирование</w:t>
      </w:r>
      <w:r>
        <w:rPr>
          <w:spacing w:val="-15"/>
          <w:sz w:val="24"/>
        </w:rPr>
        <w:t> </w:t>
      </w:r>
      <w:r>
        <w:rPr>
          <w:sz w:val="24"/>
        </w:rPr>
        <w:t>предстоящих</w:t>
      </w:r>
      <w:r>
        <w:rPr>
          <w:spacing w:val="-13"/>
          <w:sz w:val="24"/>
        </w:rPr>
        <w:t> </w:t>
      </w:r>
      <w:r>
        <w:rPr>
          <w:spacing w:val="-2"/>
          <w:sz w:val="24"/>
        </w:rPr>
        <w:t>действий;</w:t>
      </w:r>
    </w:p>
    <w:p>
      <w:pPr>
        <w:pStyle w:val="ListParagraph"/>
        <w:numPr>
          <w:ilvl w:val="0"/>
          <w:numId w:val="137"/>
        </w:numPr>
        <w:tabs>
          <w:tab w:pos="2532" w:val="left" w:leader="none"/>
        </w:tabs>
        <w:spacing w:line="272" w:lineRule="exact" w:before="0" w:after="0"/>
        <w:ind w:left="2532" w:right="0" w:hanging="180"/>
        <w:jc w:val="left"/>
        <w:rPr>
          <w:sz w:val="24"/>
        </w:rPr>
      </w:pPr>
      <w:r>
        <w:rPr>
          <w:spacing w:val="-2"/>
          <w:sz w:val="24"/>
        </w:rPr>
        <w:t>извлечение</w:t>
      </w:r>
      <w:r>
        <w:rPr>
          <w:spacing w:val="4"/>
          <w:sz w:val="24"/>
        </w:rPr>
        <w:t> </w:t>
      </w:r>
      <w:r>
        <w:rPr>
          <w:spacing w:val="-2"/>
          <w:sz w:val="24"/>
        </w:rPr>
        <w:t>информации/данных;</w:t>
      </w:r>
    </w:p>
    <w:p>
      <w:pPr>
        <w:pStyle w:val="ListParagraph"/>
        <w:numPr>
          <w:ilvl w:val="0"/>
          <w:numId w:val="137"/>
        </w:numPr>
        <w:tabs>
          <w:tab w:pos="2532" w:val="left" w:leader="none"/>
        </w:tabs>
        <w:spacing w:line="272" w:lineRule="exact" w:before="0" w:after="0"/>
        <w:ind w:left="2532" w:right="0" w:hanging="180"/>
        <w:jc w:val="left"/>
        <w:rPr>
          <w:sz w:val="24"/>
        </w:rPr>
      </w:pPr>
      <w:r>
        <w:rPr>
          <w:sz w:val="24"/>
        </w:rPr>
        <w:t>формулирование</w:t>
      </w:r>
      <w:r>
        <w:rPr>
          <w:spacing w:val="-11"/>
          <w:sz w:val="24"/>
        </w:rPr>
        <w:t> </w:t>
      </w:r>
      <w:r>
        <w:rPr>
          <w:sz w:val="24"/>
        </w:rPr>
        <w:t>цепочек</w:t>
      </w:r>
      <w:r>
        <w:rPr>
          <w:spacing w:val="-6"/>
          <w:sz w:val="24"/>
        </w:rPr>
        <w:t> </w:t>
      </w:r>
      <w:r>
        <w:rPr>
          <w:sz w:val="24"/>
        </w:rPr>
        <w:t>логических</w:t>
      </w:r>
      <w:r>
        <w:rPr>
          <w:spacing w:val="-1"/>
          <w:sz w:val="24"/>
        </w:rPr>
        <w:t> </w:t>
      </w:r>
      <w:r>
        <w:rPr>
          <w:sz w:val="24"/>
        </w:rPr>
        <w:t>рассуждений</w:t>
      </w:r>
      <w:r>
        <w:rPr>
          <w:spacing w:val="-7"/>
          <w:sz w:val="24"/>
        </w:rPr>
        <w:t> </w:t>
      </w:r>
      <w:r>
        <w:rPr>
          <w:sz w:val="24"/>
        </w:rPr>
        <w:t>и</w:t>
      </w:r>
      <w:r>
        <w:rPr>
          <w:spacing w:val="-8"/>
          <w:sz w:val="24"/>
        </w:rPr>
        <w:t> </w:t>
      </w:r>
      <w:r>
        <w:rPr>
          <w:spacing w:val="-5"/>
          <w:sz w:val="24"/>
        </w:rPr>
        <w:t>др.</w:t>
      </w:r>
    </w:p>
    <w:p>
      <w:pPr>
        <w:pStyle w:val="Heading3"/>
        <w:spacing w:line="275" w:lineRule="exact"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1"/>
      </w:pPr>
      <w:r>
        <w:rPr/>
        <w:t>случайный выбор, испытание, успех и неудача, серия испытаний Бернулли, случайная</w:t>
      </w:r>
      <w:r>
        <w:rPr>
          <w:spacing w:val="-4"/>
        </w:rPr>
        <w:t> </w:t>
      </w:r>
      <w:r>
        <w:rPr/>
        <w:t>величина,</w:t>
      </w:r>
      <w:r>
        <w:rPr>
          <w:spacing w:val="-4"/>
        </w:rPr>
        <w:t> </w:t>
      </w:r>
      <w:r>
        <w:rPr/>
        <w:t>и</w:t>
      </w:r>
      <w:r>
        <w:rPr>
          <w:spacing w:val="-1"/>
        </w:rPr>
        <w:t> </w:t>
      </w:r>
      <w:r>
        <w:rPr/>
        <w:t>распределение</w:t>
      </w:r>
      <w:r>
        <w:rPr>
          <w:spacing w:val="-5"/>
        </w:rPr>
        <w:t> </w:t>
      </w:r>
      <w:r>
        <w:rPr/>
        <w:t>вероятностей,</w:t>
      </w:r>
      <w:r>
        <w:rPr>
          <w:spacing w:val="-4"/>
        </w:rPr>
        <w:t> </w:t>
      </w:r>
      <w:r>
        <w:rPr/>
        <w:t>математическое</w:t>
      </w:r>
      <w:r>
        <w:rPr>
          <w:spacing w:val="-1"/>
        </w:rPr>
        <w:t> </w:t>
      </w:r>
      <w:r>
        <w:rPr/>
        <w:t>ожидание,</w:t>
      </w:r>
      <w:r>
        <w:rPr>
          <w:spacing w:val="-4"/>
        </w:rPr>
        <w:t> </w:t>
      </w:r>
      <w:r>
        <w:rPr/>
        <w:t>дисперсия, закон больших чисел, измерение вероятностей с помощью частот</w:t>
      </w:r>
    </w:p>
    <w:p>
      <w:pPr>
        <w:pStyle w:val="BodyText"/>
        <w:spacing w:before="5"/>
        <w:ind w:left="0" w:firstLine="0"/>
        <w:jc w:val="left"/>
      </w:pPr>
    </w:p>
    <w:p>
      <w:pPr>
        <w:pStyle w:val="Heading2"/>
        <w:numPr>
          <w:ilvl w:val="2"/>
          <w:numId w:val="37"/>
        </w:numPr>
        <w:tabs>
          <w:tab w:pos="6031" w:val="left" w:leader="none"/>
        </w:tabs>
        <w:spacing w:line="272" w:lineRule="exact" w:before="0" w:after="0"/>
        <w:ind w:left="6031" w:right="0" w:hanging="722"/>
        <w:jc w:val="left"/>
      </w:pPr>
      <w:r>
        <w:rPr>
          <w:spacing w:val="-2"/>
        </w:rPr>
        <w:t>ИНФОРМАТИКА</w:t>
      </w:r>
    </w:p>
    <w:p>
      <w:pPr>
        <w:pStyle w:val="BodyText"/>
        <w:ind w:right="630"/>
      </w:pPr>
      <w:r>
        <w:rPr/>
        <w:t>Рабочая программа (далее – Программа) по предмету «Информатика»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 Федерации</w:t>
      </w:r>
      <w:r>
        <w:rPr>
          <w:spacing w:val="-2"/>
        </w:rPr>
        <w:t> </w:t>
      </w:r>
      <w:r>
        <w:rPr/>
        <w:t>05.07.2021</w:t>
      </w:r>
      <w:r>
        <w:rPr>
          <w:spacing w:val="-6"/>
        </w:rPr>
        <w:t> </w:t>
      </w:r>
      <w:r>
        <w:rPr/>
        <w:t>г.,</w:t>
      </w:r>
      <w:r>
        <w:rPr>
          <w:spacing w:val="-5"/>
        </w:rPr>
        <w:t> </w:t>
      </w:r>
      <w:r>
        <w:rPr/>
        <w:t>рег.</w:t>
      </w:r>
      <w:r>
        <w:rPr>
          <w:spacing w:val="-7"/>
        </w:rPr>
        <w:t> </w:t>
      </w:r>
      <w:r>
        <w:rPr/>
        <w:t>номер</w:t>
      </w:r>
      <w:r>
        <w:rPr>
          <w:spacing w:val="-1"/>
        </w:rPr>
        <w:t> </w:t>
      </w:r>
      <w:r>
        <w:rPr/>
        <w:t>–</w:t>
      </w:r>
      <w:r>
        <w:rPr>
          <w:spacing w:val="-6"/>
        </w:rPr>
        <w:t> </w:t>
      </w:r>
      <w:r>
        <w:rPr/>
        <w:t>64101)</w:t>
      </w:r>
      <w:r>
        <w:rPr>
          <w:spacing w:val="-7"/>
        </w:rPr>
        <w:t> </w:t>
      </w:r>
      <w:r>
        <w:rPr/>
        <w:t>(далее</w:t>
      </w:r>
      <w:r>
        <w:rPr>
          <w:spacing w:val="-8"/>
        </w:rPr>
        <w:t> </w:t>
      </w:r>
      <w:r>
        <w:rPr/>
        <w:t>– ФГОС ООО), на основе планируемых результатов духовно-нравственного развития, воспитания и социализации обучающихся, представленных в Федеральной программе </w:t>
      </w:r>
      <w:r>
        <w:rPr>
          <w:spacing w:val="-2"/>
        </w:rPr>
        <w:t>воспитания.</w:t>
      </w:r>
    </w:p>
    <w:p>
      <w:pPr>
        <w:pStyle w:val="BodyText"/>
        <w:spacing w:before="7"/>
        <w:ind w:left="0" w:firstLine="0"/>
        <w:jc w:val="left"/>
      </w:pPr>
    </w:p>
    <w:p>
      <w:pPr>
        <w:spacing w:before="0"/>
        <w:ind w:left="1699" w:right="0" w:firstLine="0"/>
        <w:jc w:val="center"/>
        <w:rPr>
          <w:b/>
          <w:sz w:val="24"/>
        </w:rPr>
      </w:pPr>
      <w:r>
        <w:rPr>
          <w:b/>
          <w:sz w:val="24"/>
        </w:rPr>
        <w:t>Пояснительная</w:t>
      </w:r>
      <w:r>
        <w:rPr>
          <w:b/>
          <w:spacing w:val="-10"/>
          <w:sz w:val="24"/>
        </w:rPr>
        <w:t> </w:t>
      </w:r>
      <w:r>
        <w:rPr>
          <w:b/>
          <w:spacing w:val="-2"/>
          <w:sz w:val="24"/>
        </w:rPr>
        <w:t>записка</w:t>
      </w:r>
    </w:p>
    <w:p>
      <w:pPr>
        <w:spacing w:line="275" w:lineRule="exact" w:before="0"/>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line="271" w:lineRule="exact" w:before="0"/>
        <w:ind w:left="1700" w:right="0" w:firstLine="0"/>
        <w:jc w:val="center"/>
        <w:rPr>
          <w:b/>
          <w:sz w:val="24"/>
        </w:rPr>
      </w:pPr>
      <w:r>
        <w:rPr>
          <w:b/>
          <w:sz w:val="24"/>
        </w:rPr>
        <w:t>«Информатика»</w:t>
      </w:r>
      <w:r>
        <w:rPr>
          <w:b/>
          <w:spacing w:val="-11"/>
          <w:sz w:val="24"/>
        </w:rPr>
        <w:t> </w:t>
      </w:r>
      <w:r>
        <w:rPr>
          <w:b/>
          <w:sz w:val="24"/>
        </w:rPr>
        <w:t>обучающихся</w:t>
      </w:r>
      <w:r>
        <w:rPr>
          <w:b/>
          <w:spacing w:val="-7"/>
          <w:sz w:val="24"/>
        </w:rPr>
        <w:t> </w:t>
      </w:r>
      <w:r>
        <w:rPr>
          <w:b/>
          <w:sz w:val="24"/>
        </w:rPr>
        <w:t>с</w:t>
      </w:r>
      <w:r>
        <w:rPr>
          <w:b/>
          <w:spacing w:val="-13"/>
          <w:sz w:val="24"/>
        </w:rPr>
        <w:t> </w:t>
      </w:r>
      <w:r>
        <w:rPr>
          <w:b/>
          <w:sz w:val="24"/>
        </w:rPr>
        <w:t>нарушениями</w:t>
      </w:r>
      <w:r>
        <w:rPr>
          <w:b/>
          <w:spacing w:val="-4"/>
          <w:sz w:val="24"/>
        </w:rPr>
        <w:t> </w:t>
      </w:r>
      <w:r>
        <w:rPr>
          <w:b/>
          <w:spacing w:val="-2"/>
          <w:sz w:val="24"/>
        </w:rPr>
        <w:t>слуха</w:t>
      </w:r>
    </w:p>
    <w:p>
      <w:pPr>
        <w:pStyle w:val="BodyText"/>
        <w:ind w:right="642"/>
      </w:pPr>
      <w:r>
        <w:rPr/>
        <w:t>Учебная дисциплина «Информатика» обладает философским и метапредметным характером: для успешного освоения его содержания обучающиеся с нарушениями слуха должны на теоретико-практической основе познакомиться с такой междисциплинарной категорией как «информация».</w:t>
      </w:r>
    </w:p>
    <w:p>
      <w:pPr>
        <w:pStyle w:val="BodyText"/>
        <w:ind w:right="637"/>
      </w:pPr>
      <w:r>
        <w:rPr/>
        <w:t>Информатика как учебная дисциплина играет важную роль в познавательном, социокультурном, личностном развитии обучающихся с нарушениями слуха.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pPr>
        <w:pStyle w:val="BodyText"/>
        <w:ind w:right="633"/>
      </w:pPr>
      <w:r>
        <w:rPr/>
        <w:t>Одна из центральных линий образовательно-коррекционной работы на уроках информатики заключается в обеспечении овладения обучающимися с нарушениями слуха начальными фундаментальными знаниями научных основ информатики, в т.ч. представлениями о таких процессах, как преобразование, передача и использование информации.</w:t>
      </w:r>
      <w:r>
        <w:rPr>
          <w:spacing w:val="40"/>
        </w:rPr>
        <w:t> </w:t>
      </w:r>
      <w:r>
        <w:rPr/>
        <w:t>На</w:t>
      </w:r>
      <w:r>
        <w:rPr>
          <w:spacing w:val="40"/>
        </w:rPr>
        <w:t> </w:t>
      </w:r>
      <w:r>
        <w:rPr/>
        <w:t>этой</w:t>
      </w:r>
      <w:r>
        <w:rPr>
          <w:spacing w:val="40"/>
        </w:rPr>
        <w:t> </w:t>
      </w:r>
      <w:r>
        <w:rPr/>
        <w:t>основе</w:t>
      </w:r>
      <w:r>
        <w:rPr>
          <w:spacing w:val="40"/>
        </w:rPr>
        <w:t> </w:t>
      </w:r>
      <w:r>
        <w:rPr/>
        <w:t>происходит</w:t>
      </w:r>
      <w:r>
        <w:rPr>
          <w:spacing w:val="40"/>
        </w:rPr>
        <w:t> </w:t>
      </w:r>
      <w:r>
        <w:rPr/>
        <w:t>ознакомление</w:t>
      </w:r>
      <w:r>
        <w:rPr>
          <w:spacing w:val="40"/>
        </w:rPr>
        <w:t> </w:t>
      </w:r>
      <w:r>
        <w:rPr/>
        <w:t>с</w:t>
      </w:r>
      <w:r>
        <w:rPr>
          <w:spacing w:val="40"/>
        </w:rPr>
        <w:t> </w:t>
      </w:r>
      <w:r>
        <w:rPr/>
        <w:t>ролью</w:t>
      </w:r>
      <w:r>
        <w:rPr>
          <w:spacing w:val="40"/>
        </w:rPr>
        <w:t> </w:t>
      </w:r>
      <w:r>
        <w:rPr/>
        <w:t>информационных</w:t>
      </w:r>
    </w:p>
    <w:p>
      <w:pPr>
        <w:spacing w:after="0"/>
        <w:sectPr>
          <w:pgSz w:w="11930" w:h="16860"/>
          <w:pgMar w:header="0" w:footer="1360" w:top="1020" w:bottom="1620" w:left="60" w:right="200"/>
        </w:sectPr>
      </w:pPr>
    </w:p>
    <w:p>
      <w:pPr>
        <w:pStyle w:val="BodyText"/>
        <w:spacing w:before="60"/>
        <w:ind w:right="626" w:firstLine="0"/>
      </w:pPr>
      <w:r>
        <w:rPr/>
        <w:t>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 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pPr>
        <w:pStyle w:val="BodyText"/>
        <w:spacing w:before="3"/>
        <w:ind w:right="633"/>
      </w:pPr>
      <w:r>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с нарушениями слуха на материале учебной дисциплины «Информатика», в частности, за счёт использования в учебном процессе</w:t>
      </w:r>
      <w:r>
        <w:rPr>
          <w:spacing w:val="-15"/>
        </w:rPr>
        <w:t> </w:t>
      </w:r>
      <w:r>
        <w:rPr/>
        <w:t>современных</w:t>
      </w:r>
      <w:r>
        <w:rPr>
          <w:spacing w:val="-8"/>
        </w:rPr>
        <w:t> </w:t>
      </w:r>
      <w:r>
        <w:rPr/>
        <w:t>информационных</w:t>
      </w:r>
      <w:r>
        <w:rPr>
          <w:spacing w:val="-4"/>
        </w:rPr>
        <w:t> </w:t>
      </w:r>
      <w:r>
        <w:rPr/>
        <w:t>технологий.</w:t>
      </w:r>
      <w:r>
        <w:rPr>
          <w:spacing w:val="-8"/>
        </w:rPr>
        <w:t> </w:t>
      </w:r>
      <w:r>
        <w:rPr/>
        <w:t>Это</w:t>
      </w:r>
      <w:r>
        <w:rPr>
          <w:spacing w:val="-9"/>
        </w:rPr>
        <w:t> </w:t>
      </w:r>
      <w:r>
        <w:rPr/>
        <w:t>требует</w:t>
      </w:r>
      <w:r>
        <w:rPr>
          <w:spacing w:val="-6"/>
        </w:rPr>
        <w:t> </w:t>
      </w:r>
      <w:r>
        <w:rPr/>
        <w:t>формирования</w:t>
      </w:r>
      <w:r>
        <w:rPr>
          <w:spacing w:val="-9"/>
        </w:rPr>
        <w:t> </w:t>
      </w:r>
      <w:r>
        <w:rPr/>
        <w:t>культуры умственного труда, развития словесной речи как средства коммуникации и инструмента познания,</w:t>
      </w:r>
      <w:r>
        <w:rPr>
          <w:spacing w:val="-14"/>
        </w:rPr>
        <w:t> </w:t>
      </w:r>
      <w:r>
        <w:rPr/>
        <w:t>различных</w:t>
      </w:r>
      <w:r>
        <w:rPr>
          <w:spacing w:val="-7"/>
        </w:rPr>
        <w:t> </w:t>
      </w:r>
      <w:r>
        <w:rPr/>
        <w:t>свойств</w:t>
      </w:r>
      <w:r>
        <w:rPr>
          <w:spacing w:val="-15"/>
        </w:rPr>
        <w:t> </w:t>
      </w:r>
      <w:r>
        <w:rPr/>
        <w:t>внимания,</w:t>
      </w:r>
      <w:r>
        <w:rPr>
          <w:spacing w:val="-14"/>
        </w:rPr>
        <w:t> </w:t>
      </w:r>
      <w:r>
        <w:rPr/>
        <w:t>логики,</w:t>
      </w:r>
      <w:r>
        <w:rPr>
          <w:spacing w:val="-14"/>
        </w:rPr>
        <w:t> </w:t>
      </w:r>
      <w:r>
        <w:rPr/>
        <w:t>воображения;</w:t>
      </w:r>
      <w:r>
        <w:rPr>
          <w:spacing w:val="-11"/>
        </w:rPr>
        <w:t> </w:t>
      </w:r>
      <w:r>
        <w:rPr/>
        <w:t>воспитания</w:t>
      </w:r>
      <w:r>
        <w:rPr>
          <w:spacing w:val="-11"/>
        </w:rPr>
        <w:t> </w:t>
      </w:r>
      <w:r>
        <w:rPr/>
        <w:t>волевых</w:t>
      </w:r>
      <w:r>
        <w:rPr>
          <w:spacing w:val="-2"/>
        </w:rPr>
        <w:t> </w:t>
      </w:r>
      <w:r>
        <w:rPr/>
        <w:t>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pPr>
        <w:pStyle w:val="Heading3"/>
        <w:spacing w:before="8"/>
        <w:ind w:left="3418"/>
      </w:pPr>
      <w:r>
        <w:rPr/>
        <w:t>Общая</w:t>
      </w:r>
      <w:r>
        <w:rPr>
          <w:spacing w:val="-13"/>
        </w:rPr>
        <w:t> </w:t>
      </w:r>
      <w:r>
        <w:rPr/>
        <w:t>характеристика</w:t>
      </w:r>
      <w:r>
        <w:rPr>
          <w:spacing w:val="-7"/>
        </w:rPr>
        <w:t> </w:t>
      </w:r>
      <w:r>
        <w:rPr/>
        <w:t>учебного</w:t>
      </w:r>
      <w:r>
        <w:rPr>
          <w:spacing w:val="-12"/>
        </w:rPr>
        <w:t> </w:t>
      </w:r>
      <w:r>
        <w:rPr/>
        <w:t>предмета</w:t>
      </w:r>
      <w:r>
        <w:rPr>
          <w:spacing w:val="-5"/>
        </w:rPr>
        <w:t> </w:t>
      </w:r>
      <w:r>
        <w:rPr>
          <w:spacing w:val="-2"/>
        </w:rPr>
        <w:t>«Информатика»</w:t>
      </w:r>
    </w:p>
    <w:p>
      <w:pPr>
        <w:pStyle w:val="BodyText"/>
        <w:ind w:right="665"/>
        <w:jc w:val="left"/>
      </w:pPr>
      <w:r>
        <w:rPr/>
        <w:t>Учебная</w:t>
      </w:r>
      <w:r>
        <w:rPr>
          <w:spacing w:val="-3"/>
        </w:rPr>
        <w:t> </w:t>
      </w:r>
      <w:r>
        <w:rPr/>
        <w:t>дисциплина</w:t>
      </w:r>
      <w:r>
        <w:rPr>
          <w:spacing w:val="-2"/>
        </w:rPr>
        <w:t> </w:t>
      </w:r>
      <w:r>
        <w:rPr/>
        <w:t>«Информатика»</w:t>
      </w:r>
      <w:r>
        <w:rPr>
          <w:spacing w:val="-11"/>
        </w:rPr>
        <w:t> </w:t>
      </w:r>
      <w:r>
        <w:rPr/>
        <w:t>осваивается</w:t>
      </w:r>
      <w:r>
        <w:rPr>
          <w:spacing w:val="-3"/>
        </w:rPr>
        <w:t> </w:t>
      </w:r>
      <w:r>
        <w:rPr/>
        <w:t>на</w:t>
      </w:r>
      <w:r>
        <w:rPr>
          <w:spacing w:val="-2"/>
        </w:rPr>
        <w:t> </w:t>
      </w:r>
      <w:r>
        <w:rPr/>
        <w:t>уровне</w:t>
      </w:r>
      <w:r>
        <w:rPr>
          <w:spacing w:val="-4"/>
        </w:rPr>
        <w:t> </w:t>
      </w:r>
      <w:r>
        <w:rPr/>
        <w:t>ООО</w:t>
      </w:r>
      <w:r>
        <w:rPr>
          <w:spacing w:val="-4"/>
        </w:rPr>
        <w:t> </w:t>
      </w:r>
      <w:r>
        <w:rPr/>
        <w:t>по</w:t>
      </w:r>
      <w:r>
        <w:rPr>
          <w:spacing w:val="-1"/>
        </w:rPr>
        <w:t> </w:t>
      </w:r>
      <w:r>
        <w:rPr/>
        <w:t>варианту</w:t>
      </w:r>
      <w:r>
        <w:rPr>
          <w:spacing w:val="-8"/>
        </w:rPr>
        <w:t> </w:t>
      </w:r>
      <w:r>
        <w:rPr/>
        <w:t>2.2.2 АООП в пролонгированные сроки: с 7 по 10 классы включительно.</w:t>
      </w:r>
    </w:p>
    <w:p>
      <w:pPr>
        <w:pStyle w:val="BodyText"/>
        <w:ind w:right="909"/>
        <w:jc w:val="left"/>
      </w:pPr>
      <w:r>
        <w:rPr/>
        <w:t>Содержание</w:t>
      </w:r>
      <w:r>
        <w:rPr>
          <w:spacing w:val="-7"/>
        </w:rPr>
        <w:t> </w:t>
      </w:r>
      <w:r>
        <w:rPr/>
        <w:t>курса</w:t>
      </w:r>
      <w:r>
        <w:rPr>
          <w:spacing w:val="-7"/>
        </w:rPr>
        <w:t> </w:t>
      </w:r>
      <w:r>
        <w:rPr/>
        <w:t>представлено</w:t>
      </w:r>
      <w:r>
        <w:rPr>
          <w:spacing w:val="-6"/>
        </w:rPr>
        <w:t> </w:t>
      </w:r>
      <w:r>
        <w:rPr/>
        <w:t>четырьмя</w:t>
      </w:r>
      <w:r>
        <w:rPr>
          <w:spacing w:val="-6"/>
        </w:rPr>
        <w:t> </w:t>
      </w:r>
      <w:r>
        <w:rPr/>
        <w:t>взаимосвязанными</w:t>
      </w:r>
      <w:r>
        <w:rPr>
          <w:spacing w:val="-6"/>
        </w:rPr>
        <w:t> </w:t>
      </w:r>
      <w:r>
        <w:rPr/>
        <w:t>тематическими </w:t>
      </w:r>
      <w:r>
        <w:rPr>
          <w:spacing w:val="-2"/>
        </w:rPr>
        <w:t>разделами:</w:t>
      </w:r>
    </w:p>
    <w:p>
      <w:pPr>
        <w:pStyle w:val="ListParagraph"/>
        <w:numPr>
          <w:ilvl w:val="1"/>
          <w:numId w:val="136"/>
        </w:numPr>
        <w:tabs>
          <w:tab w:pos="2607" w:val="left" w:leader="none"/>
        </w:tabs>
        <w:spacing w:line="240" w:lineRule="auto" w:before="0" w:after="0"/>
        <w:ind w:left="2607" w:right="0" w:hanging="257"/>
        <w:jc w:val="left"/>
        <w:rPr>
          <w:sz w:val="24"/>
        </w:rPr>
      </w:pPr>
      <w:r>
        <w:rPr>
          <w:sz w:val="24"/>
        </w:rPr>
        <w:t>цифровая</w:t>
      </w:r>
      <w:r>
        <w:rPr>
          <w:spacing w:val="-5"/>
          <w:sz w:val="24"/>
        </w:rPr>
        <w:t> </w:t>
      </w:r>
      <w:r>
        <w:rPr>
          <w:spacing w:val="-2"/>
          <w:sz w:val="24"/>
        </w:rPr>
        <w:t>грамотность;</w:t>
      </w:r>
    </w:p>
    <w:p>
      <w:pPr>
        <w:pStyle w:val="ListParagraph"/>
        <w:numPr>
          <w:ilvl w:val="1"/>
          <w:numId w:val="136"/>
        </w:numPr>
        <w:tabs>
          <w:tab w:pos="2607" w:val="left" w:leader="none"/>
        </w:tabs>
        <w:spacing w:line="240" w:lineRule="auto" w:before="0" w:after="0"/>
        <w:ind w:left="2607" w:right="0" w:hanging="257"/>
        <w:jc w:val="left"/>
        <w:rPr>
          <w:sz w:val="24"/>
        </w:rPr>
      </w:pPr>
      <w:r>
        <w:rPr>
          <w:sz w:val="24"/>
        </w:rPr>
        <w:t>теоретические</w:t>
      </w:r>
      <w:r>
        <w:rPr>
          <w:spacing w:val="-10"/>
          <w:sz w:val="24"/>
        </w:rPr>
        <w:t> </w:t>
      </w:r>
      <w:r>
        <w:rPr>
          <w:sz w:val="24"/>
        </w:rPr>
        <w:t>основы</w:t>
      </w:r>
      <w:r>
        <w:rPr>
          <w:spacing w:val="-7"/>
          <w:sz w:val="24"/>
        </w:rPr>
        <w:t> </w:t>
      </w:r>
      <w:r>
        <w:rPr>
          <w:spacing w:val="-2"/>
          <w:sz w:val="24"/>
        </w:rPr>
        <w:t>информатики;</w:t>
      </w:r>
    </w:p>
    <w:p>
      <w:pPr>
        <w:pStyle w:val="ListParagraph"/>
        <w:numPr>
          <w:ilvl w:val="1"/>
          <w:numId w:val="136"/>
        </w:numPr>
        <w:tabs>
          <w:tab w:pos="2607" w:val="left" w:leader="none"/>
        </w:tabs>
        <w:spacing w:line="240" w:lineRule="auto" w:before="0" w:after="0"/>
        <w:ind w:left="2607" w:right="0" w:hanging="257"/>
        <w:jc w:val="left"/>
        <w:rPr>
          <w:sz w:val="24"/>
        </w:rPr>
      </w:pPr>
      <w:r>
        <w:rPr>
          <w:sz w:val="24"/>
        </w:rPr>
        <w:t>алгоритмы</w:t>
      </w:r>
      <w:r>
        <w:rPr>
          <w:spacing w:val="-8"/>
          <w:sz w:val="24"/>
        </w:rPr>
        <w:t> </w:t>
      </w:r>
      <w:r>
        <w:rPr>
          <w:sz w:val="24"/>
        </w:rPr>
        <w:t>и</w:t>
      </w:r>
      <w:r>
        <w:rPr>
          <w:spacing w:val="-6"/>
          <w:sz w:val="24"/>
        </w:rPr>
        <w:t> </w:t>
      </w:r>
      <w:r>
        <w:rPr>
          <w:spacing w:val="-2"/>
          <w:sz w:val="24"/>
        </w:rPr>
        <w:t>программирование;</w:t>
      </w:r>
    </w:p>
    <w:p>
      <w:pPr>
        <w:pStyle w:val="ListParagraph"/>
        <w:numPr>
          <w:ilvl w:val="1"/>
          <w:numId w:val="136"/>
        </w:numPr>
        <w:tabs>
          <w:tab w:pos="2607" w:val="left" w:leader="none"/>
        </w:tabs>
        <w:spacing w:line="240" w:lineRule="auto" w:before="0" w:after="0"/>
        <w:ind w:left="2607" w:right="0" w:hanging="257"/>
        <w:jc w:val="left"/>
        <w:rPr>
          <w:sz w:val="24"/>
        </w:rPr>
      </w:pPr>
      <w:r>
        <w:rPr>
          <w:spacing w:val="-2"/>
          <w:sz w:val="24"/>
        </w:rPr>
        <w:t>информационные</w:t>
      </w:r>
      <w:r>
        <w:rPr>
          <w:spacing w:val="11"/>
          <w:sz w:val="24"/>
        </w:rPr>
        <w:t> </w:t>
      </w:r>
      <w:r>
        <w:rPr>
          <w:spacing w:val="-2"/>
          <w:sz w:val="24"/>
        </w:rPr>
        <w:t>технологии.</w:t>
      </w:r>
    </w:p>
    <w:p>
      <w:pPr>
        <w:pStyle w:val="BodyText"/>
        <w:ind w:right="638"/>
      </w:pPr>
      <w:r>
        <w:rPr/>
        <w:t>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Pr>
          <w:i/>
          <w:spacing w:val="-2"/>
        </w:rPr>
        <w:t>принципов</w:t>
      </w:r>
      <w:r>
        <w:rPr>
          <w:spacing w:val="-2"/>
        </w:rPr>
        <w:t>.</w:t>
      </w:r>
    </w:p>
    <w:p>
      <w:pPr>
        <w:pStyle w:val="BodyText"/>
        <w:ind w:right="631"/>
      </w:pPr>
      <w:r>
        <w:rPr>
          <w:i/>
        </w:rPr>
        <w:t>Принцип индивидуализации </w:t>
      </w:r>
      <w:r>
        <w:rPr/>
        <w:t>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w:t>
      </w:r>
      <w:r>
        <w:rPr>
          <w:spacing w:val="-10"/>
        </w:rPr>
        <w:t> </w:t>
      </w:r>
      <w:r>
        <w:rPr/>
        <w:t>умениями</w:t>
      </w:r>
      <w:r>
        <w:rPr>
          <w:spacing w:val="-12"/>
        </w:rPr>
        <w:t> </w:t>
      </w:r>
      <w:r>
        <w:rPr/>
        <w:t>и</w:t>
      </w:r>
      <w:r>
        <w:rPr>
          <w:spacing w:val="-15"/>
        </w:rPr>
        <w:t> </w:t>
      </w:r>
      <w:r>
        <w:rPr/>
        <w:t>навыками.</w:t>
      </w:r>
      <w:r>
        <w:rPr>
          <w:spacing w:val="-13"/>
        </w:rPr>
        <w:t> </w:t>
      </w:r>
      <w:r>
        <w:rPr/>
        <w:t>В</w:t>
      </w:r>
      <w:r>
        <w:rPr>
          <w:spacing w:val="-15"/>
        </w:rPr>
        <w:t> </w:t>
      </w:r>
      <w:r>
        <w:rPr/>
        <w:t>случае</w:t>
      </w:r>
      <w:r>
        <w:rPr>
          <w:spacing w:val="-15"/>
        </w:rPr>
        <w:t> </w:t>
      </w:r>
      <w:r>
        <w:rPr/>
        <w:t>объективной</w:t>
      </w:r>
      <w:r>
        <w:rPr>
          <w:spacing w:val="-11"/>
        </w:rPr>
        <w:t> </w:t>
      </w:r>
      <w:r>
        <w:rPr/>
        <w:t>необходимости</w:t>
      </w:r>
      <w:r>
        <w:rPr>
          <w:spacing w:val="-11"/>
        </w:rPr>
        <w:t> </w:t>
      </w:r>
      <w:r>
        <w:rPr/>
        <w:t>обучающимся должны предоставляться различные виды помощи.</w:t>
      </w:r>
    </w:p>
    <w:p>
      <w:pPr>
        <w:pStyle w:val="BodyText"/>
        <w:ind w:right="632"/>
      </w:pPr>
      <w:r>
        <w:rPr>
          <w:i/>
        </w:rPr>
        <w:t>Принцип учёта стартовых показателей обучающихся, обеспечения прочности и сознательности освоения ими знаний </w:t>
      </w:r>
      <w:r>
        <w:rPr/>
        <w:t>требует регулярного (на каждом году обучения) входного</w:t>
      </w:r>
      <w:r>
        <w:rPr>
          <w:spacing w:val="-15"/>
        </w:rPr>
        <w:t> </w:t>
      </w:r>
      <w:r>
        <w:rPr/>
        <w:t>оценивания</w:t>
      </w:r>
      <w:r>
        <w:rPr>
          <w:spacing w:val="-15"/>
        </w:rPr>
        <w:t> </w:t>
      </w:r>
      <w:r>
        <w:rPr/>
        <w:t>знаний</w:t>
      </w:r>
      <w:r>
        <w:rPr>
          <w:spacing w:val="-15"/>
        </w:rPr>
        <w:t> </w:t>
      </w:r>
      <w:r>
        <w:rPr/>
        <w:t>обучающихся</w:t>
      </w:r>
      <w:r>
        <w:rPr>
          <w:spacing w:val="-15"/>
        </w:rPr>
        <w:t> </w:t>
      </w:r>
      <w:r>
        <w:rPr/>
        <w:t>с</w:t>
      </w:r>
      <w:r>
        <w:rPr>
          <w:spacing w:val="-15"/>
        </w:rPr>
        <w:t> </w:t>
      </w:r>
      <w:r>
        <w:rPr/>
        <w:t>последующим</w:t>
      </w:r>
      <w:r>
        <w:rPr>
          <w:spacing w:val="-15"/>
        </w:rPr>
        <w:t> </w:t>
      </w:r>
      <w:r>
        <w:rPr/>
        <w:t>учётом</w:t>
      </w:r>
      <w:r>
        <w:rPr>
          <w:spacing w:val="-15"/>
        </w:rPr>
        <w:t> </w:t>
      </w:r>
      <w:r>
        <w:rPr/>
        <w:t>полученных</w:t>
      </w:r>
      <w:r>
        <w:rPr>
          <w:spacing w:val="-15"/>
        </w:rPr>
        <w:t> </w:t>
      </w:r>
      <w:r>
        <w:rPr/>
        <w:t>данных</w:t>
      </w:r>
      <w:r>
        <w:rPr>
          <w:spacing w:val="-13"/>
        </w:rPr>
        <w:t> </w:t>
      </w:r>
      <w:r>
        <w:rPr/>
        <w:t>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w:t>
      </w:r>
      <w:r>
        <w:rPr>
          <w:spacing w:val="-2"/>
        </w:rPr>
        <w:t> </w:t>
      </w:r>
      <w:r>
        <w:rPr/>
        <w:t>включение</w:t>
      </w:r>
      <w:r>
        <w:rPr>
          <w:spacing w:val="-5"/>
        </w:rPr>
        <w:t> </w:t>
      </w:r>
      <w:r>
        <w:rPr/>
        <w:t>в</w:t>
      </w:r>
      <w:r>
        <w:rPr>
          <w:spacing w:val="-4"/>
        </w:rPr>
        <w:t> </w:t>
      </w:r>
      <w:r>
        <w:rPr/>
        <w:t>них</w:t>
      </w:r>
      <w:r>
        <w:rPr>
          <w:spacing w:val="-3"/>
        </w:rPr>
        <w:t> </w:t>
      </w:r>
      <w:r>
        <w:rPr/>
        <w:t>элементов</w:t>
      </w:r>
      <w:r>
        <w:rPr>
          <w:spacing w:val="-3"/>
        </w:rPr>
        <w:t> </w:t>
      </w:r>
      <w:r>
        <w:rPr/>
        <w:t>новизны,</w:t>
      </w:r>
      <w:r>
        <w:rPr>
          <w:spacing w:val="-3"/>
        </w:rPr>
        <w:t> </w:t>
      </w:r>
      <w:r>
        <w:rPr/>
        <w:t>что</w:t>
      </w:r>
      <w:r>
        <w:rPr>
          <w:spacing w:val="-10"/>
        </w:rPr>
        <w:t> </w:t>
      </w:r>
      <w:r>
        <w:rPr/>
        <w:t>позволяет</w:t>
      </w:r>
      <w:r>
        <w:rPr>
          <w:spacing w:val="-2"/>
        </w:rPr>
        <w:t> </w:t>
      </w:r>
      <w:r>
        <w:rPr/>
        <w:t>содействовать развитию познавательного интереса к информатике.</w:t>
      </w:r>
    </w:p>
    <w:p>
      <w:pPr>
        <w:spacing w:after="0"/>
        <w:sectPr>
          <w:pgSz w:w="11930" w:h="16860"/>
          <w:pgMar w:header="0" w:footer="1360" w:top="1020" w:bottom="1620" w:left="60" w:right="200"/>
        </w:sectPr>
      </w:pPr>
    </w:p>
    <w:p>
      <w:pPr>
        <w:pStyle w:val="BodyText"/>
        <w:spacing w:before="60"/>
        <w:ind w:right="632"/>
      </w:pPr>
      <w:r>
        <w:rPr/>
        <w:t>В соответствии с </w:t>
      </w:r>
      <w:r>
        <w:rPr>
          <w:i/>
        </w:rPr>
        <w:t>принципом интерактивности </w:t>
      </w:r>
      <w:r>
        <w:rPr/>
        <w:t>в ходе образовательно- 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w:t>
      </w:r>
      <w:r>
        <w:rPr>
          <w:spacing w:val="-1"/>
        </w:rPr>
        <w:t> </w:t>
      </w:r>
      <w:r>
        <w:rPr/>
        <w:t>быть</w:t>
      </w:r>
      <w:r>
        <w:rPr>
          <w:spacing w:val="-1"/>
        </w:rPr>
        <w:t> </w:t>
      </w:r>
      <w:r>
        <w:rPr/>
        <w:t>двусторонним,</w:t>
      </w:r>
      <w:r>
        <w:rPr>
          <w:spacing w:val="-1"/>
        </w:rPr>
        <w:t> </w:t>
      </w:r>
      <w:r>
        <w:rPr/>
        <w:t>более</w:t>
      </w:r>
      <w:r>
        <w:rPr>
          <w:spacing w:val="-3"/>
        </w:rPr>
        <w:t> </w:t>
      </w:r>
      <w:r>
        <w:rPr/>
        <w:t>того,</w:t>
      </w:r>
      <w:r>
        <w:rPr>
          <w:spacing w:val="-4"/>
        </w:rPr>
        <w:t> </w:t>
      </w:r>
      <w:r>
        <w:rPr/>
        <w:t>оно</w:t>
      </w:r>
      <w:r>
        <w:rPr>
          <w:spacing w:val="-4"/>
        </w:rPr>
        <w:t> </w:t>
      </w:r>
      <w:r>
        <w:rPr/>
        <w:t>подразумевает</w:t>
      </w:r>
      <w:r>
        <w:rPr>
          <w:spacing w:val="-1"/>
        </w:rPr>
        <w:t> </w:t>
      </w:r>
      <w:r>
        <w:rPr/>
        <w:t>активный</w:t>
      </w:r>
      <w:r>
        <w:rPr>
          <w:spacing w:val="-3"/>
        </w:rPr>
        <w:t> </w:t>
      </w:r>
      <w:r>
        <w:rPr/>
        <w:t>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w:t>
      </w:r>
      <w:r>
        <w:rPr>
          <w:spacing w:val="34"/>
        </w:rPr>
        <w:t> </w:t>
      </w:r>
      <w:r>
        <w:rPr/>
        <w:t>В этой связи взаимодействие в диадах</w:t>
      </w:r>
      <w:r>
        <w:rPr>
          <w:spacing w:val="40"/>
        </w:rPr>
        <w:t> </w:t>
      </w:r>
      <w:r>
        <w:rPr/>
        <w:t>«учитель – обучающиеся»,</w:t>
      </w:r>
    </w:p>
    <w:p>
      <w:pPr>
        <w:pStyle w:val="BodyText"/>
        <w:spacing w:before="3"/>
        <w:ind w:right="651" w:firstLine="0"/>
      </w:pPr>
      <w:r>
        <w:rPr/>
        <w:t>«обучающиеся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pPr>
        <w:pStyle w:val="BodyText"/>
        <w:ind w:right="631"/>
      </w:pPr>
      <w:r>
        <w:rPr>
          <w:i/>
        </w:rPr>
        <w:t>Принцип</w:t>
      </w:r>
      <w:r>
        <w:rPr>
          <w:i/>
          <w:spacing w:val="80"/>
        </w:rPr>
        <w:t>  </w:t>
      </w:r>
      <w:r>
        <w:rPr>
          <w:i/>
        </w:rPr>
        <w:t>опережающего</w:t>
      </w:r>
      <w:r>
        <w:rPr>
          <w:i/>
          <w:spacing w:val="80"/>
        </w:rPr>
        <w:t>  </w:t>
      </w:r>
      <w:r>
        <w:rPr>
          <w:i/>
        </w:rPr>
        <w:t>обучения</w:t>
      </w:r>
      <w:r>
        <w:rPr>
          <w:i/>
          <w:spacing w:val="80"/>
        </w:rPr>
        <w:t>  </w:t>
      </w:r>
      <w:r>
        <w:rPr/>
        <w:t>базируется</w:t>
      </w:r>
      <w:r>
        <w:rPr>
          <w:spacing w:val="80"/>
        </w:rPr>
        <w:t>  </w:t>
      </w:r>
      <w:r>
        <w:rPr/>
        <w:t>на</w:t>
      </w:r>
      <w:r>
        <w:rPr>
          <w:spacing w:val="80"/>
        </w:rPr>
        <w:t>  </w:t>
      </w:r>
      <w:r>
        <w:rPr/>
        <w:t>сформулированном</w:t>
      </w:r>
      <w:r>
        <w:rPr>
          <w:spacing w:val="80"/>
        </w:rPr>
        <w:t> </w:t>
      </w:r>
      <w:r>
        <w:rPr/>
        <w:t>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w:t>
      </w:r>
      <w:r>
        <w:rPr>
          <w:spacing w:val="-8"/>
        </w:rPr>
        <w:t> </w:t>
      </w:r>
      <w:r>
        <w:rPr/>
        <w:t>и</w:t>
      </w:r>
      <w:r>
        <w:rPr>
          <w:spacing w:val="-14"/>
        </w:rPr>
        <w:t> </w:t>
      </w:r>
      <w:r>
        <w:rPr/>
        <w:t>практических</w:t>
      </w:r>
      <w:r>
        <w:rPr>
          <w:spacing w:val="-5"/>
        </w:rPr>
        <w:t> </w:t>
      </w:r>
      <w:r>
        <w:rPr/>
        <w:t>задач.</w:t>
      </w:r>
      <w:r>
        <w:rPr>
          <w:spacing w:val="-13"/>
        </w:rPr>
        <w:t> </w:t>
      </w:r>
      <w:r>
        <w:rPr/>
        <w:t>Обучение,</w:t>
      </w:r>
      <w:r>
        <w:rPr>
          <w:spacing w:val="-10"/>
        </w:rPr>
        <w:t> </w:t>
      </w:r>
      <w:r>
        <w:rPr/>
        <w:t>в</w:t>
      </w:r>
      <w:r>
        <w:rPr>
          <w:spacing w:val="-14"/>
        </w:rPr>
        <w:t> </w:t>
      </w:r>
      <w:r>
        <w:rPr/>
        <w:t>соответствии</w:t>
      </w:r>
      <w:r>
        <w:rPr>
          <w:spacing w:val="-7"/>
        </w:rPr>
        <w:t> </w:t>
      </w:r>
      <w:r>
        <w:rPr/>
        <w:t>с</w:t>
      </w:r>
      <w:r>
        <w:rPr>
          <w:spacing w:val="-8"/>
        </w:rPr>
        <w:t> </w:t>
      </w:r>
      <w:r>
        <w:rPr/>
        <w:t>учением</w:t>
      </w:r>
      <w:r>
        <w:rPr>
          <w:spacing w:val="-13"/>
        </w:rPr>
        <w:t> </w:t>
      </w:r>
      <w:r>
        <w:rPr/>
        <w:t>Л.С.</w:t>
      </w:r>
      <w:r>
        <w:rPr>
          <w:spacing w:val="-7"/>
        </w:rPr>
        <w:t> </w:t>
      </w:r>
      <w:r>
        <w:rPr/>
        <w:t>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w:t>
      </w:r>
      <w:r>
        <w:rPr>
          <w:spacing w:val="-8"/>
        </w:rPr>
        <w:t> </w:t>
      </w:r>
      <w:r>
        <w:rPr/>
        <w:t>образом,</w:t>
      </w:r>
      <w:r>
        <w:rPr>
          <w:spacing w:val="-8"/>
        </w:rPr>
        <w:t> </w:t>
      </w:r>
      <w:r>
        <w:rPr/>
        <w:t>чтобы</w:t>
      </w:r>
      <w:r>
        <w:rPr>
          <w:spacing w:val="-8"/>
        </w:rPr>
        <w:t> </w:t>
      </w:r>
      <w:r>
        <w:rPr/>
        <w:t>за</w:t>
      </w:r>
      <w:r>
        <w:rPr>
          <w:spacing w:val="-9"/>
        </w:rPr>
        <w:t> </w:t>
      </w:r>
      <w:r>
        <w:rPr/>
        <w:t>счёт</w:t>
      </w:r>
      <w:r>
        <w:rPr>
          <w:spacing w:val="-5"/>
        </w:rPr>
        <w:t> </w:t>
      </w:r>
      <w:r>
        <w:rPr/>
        <w:t>формирования</w:t>
      </w:r>
      <w:r>
        <w:rPr>
          <w:spacing w:val="-5"/>
        </w:rPr>
        <w:t> </w:t>
      </w:r>
      <w:r>
        <w:rPr/>
        <w:t>новых</w:t>
      </w:r>
      <w:r>
        <w:rPr>
          <w:spacing w:val="-1"/>
        </w:rPr>
        <w:t> </w:t>
      </w:r>
      <w:r>
        <w:rPr/>
        <w:t>отношений,</w:t>
      </w:r>
      <w:r>
        <w:rPr>
          <w:spacing w:val="-5"/>
        </w:rPr>
        <w:t> </w:t>
      </w:r>
      <w:r>
        <w:rPr/>
        <w:t>внесения</w:t>
      </w:r>
      <w:r>
        <w:rPr>
          <w:spacing w:val="-10"/>
        </w:rPr>
        <w:t> </w:t>
      </w:r>
      <w:r>
        <w:rPr/>
        <w:t>новых</w:t>
      </w:r>
      <w:r>
        <w:rPr>
          <w:spacing w:val="-3"/>
        </w:rPr>
        <w:t> </w:t>
      </w:r>
      <w:r>
        <w:rPr/>
        <w:t>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pPr>
        <w:pStyle w:val="BodyText"/>
        <w:spacing w:before="2"/>
        <w:ind w:right="628"/>
      </w:pPr>
      <w:r>
        <w:rPr>
          <w:i/>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 </w:t>
      </w:r>
      <w:r>
        <w:rPr/>
        <w:t>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w:t>
      </w:r>
      <w:r>
        <w:rPr>
          <w:spacing w:val="-1"/>
        </w:rPr>
        <w:t> </w:t>
      </w:r>
      <w:r>
        <w:rPr/>
        <w:t>информационных</w:t>
      </w:r>
      <w:r>
        <w:rPr>
          <w:spacing w:val="-1"/>
        </w:rPr>
        <w:t> </w:t>
      </w:r>
      <w:r>
        <w:rPr/>
        <w:t>технологий</w:t>
      </w:r>
      <w:r>
        <w:rPr>
          <w:spacing w:val="-3"/>
        </w:rPr>
        <w:t> </w:t>
      </w:r>
      <w:r>
        <w:rPr/>
        <w:t>должен</w:t>
      </w:r>
      <w:r>
        <w:rPr>
          <w:spacing w:val="-3"/>
        </w:rPr>
        <w:t> </w:t>
      </w:r>
      <w:r>
        <w:rPr/>
        <w:t>быть</w:t>
      </w:r>
      <w:r>
        <w:rPr>
          <w:spacing w:val="-2"/>
        </w:rPr>
        <w:t> </w:t>
      </w:r>
      <w:r>
        <w:rPr/>
        <w:t>обусловлен</w:t>
      </w:r>
      <w:r>
        <w:rPr>
          <w:spacing w:val="-1"/>
        </w:rPr>
        <w:t> </w:t>
      </w:r>
      <w:r>
        <w:rPr/>
        <w:t>осуществляться</w:t>
      </w:r>
      <w:r>
        <w:rPr>
          <w:spacing w:val="-3"/>
        </w:rPr>
        <w:t> </w:t>
      </w:r>
      <w:r>
        <w:rPr/>
        <w:t>не</w:t>
      </w:r>
      <w:r>
        <w:rPr>
          <w:spacing w:val="-4"/>
        </w:rPr>
        <w:t> </w:t>
      </w:r>
      <w:r>
        <w:rPr/>
        <w:t>на основе подстраивания образовательно-коррекционного процесса под имеющиеся технические</w:t>
      </w:r>
      <w:r>
        <w:rPr>
          <w:spacing w:val="-9"/>
        </w:rPr>
        <w:t> </w:t>
      </w:r>
      <w:r>
        <w:rPr/>
        <w:t>ресурсы.</w:t>
      </w:r>
      <w:r>
        <w:rPr>
          <w:spacing w:val="-9"/>
        </w:rPr>
        <w:t> </w:t>
      </w:r>
      <w:r>
        <w:rPr/>
        <w:t>На</w:t>
      </w:r>
      <w:r>
        <w:rPr>
          <w:spacing w:val="-13"/>
        </w:rPr>
        <w:t> </w:t>
      </w:r>
      <w:r>
        <w:rPr/>
        <w:t>первых</w:t>
      </w:r>
      <w:r>
        <w:rPr>
          <w:spacing w:val="-4"/>
        </w:rPr>
        <w:t> </w:t>
      </w:r>
      <w:r>
        <w:rPr/>
        <w:t>план</w:t>
      </w:r>
      <w:r>
        <w:rPr>
          <w:spacing w:val="-6"/>
        </w:rPr>
        <w:t> </w:t>
      </w:r>
      <w:r>
        <w:rPr/>
        <w:t>должно</w:t>
      </w:r>
      <w:r>
        <w:rPr>
          <w:spacing w:val="-11"/>
        </w:rPr>
        <w:t> </w:t>
      </w:r>
      <w:r>
        <w:rPr/>
        <w:t>выйти</w:t>
      </w:r>
      <w:r>
        <w:rPr>
          <w:spacing w:val="-5"/>
        </w:rPr>
        <w:t> </w:t>
      </w:r>
      <w:r>
        <w:rPr/>
        <w:t>содержательное</w:t>
      </w:r>
      <w:r>
        <w:rPr>
          <w:spacing w:val="-9"/>
        </w:rPr>
        <w:t> </w:t>
      </w:r>
      <w:r>
        <w:rPr/>
        <w:t>наполнение</w:t>
      </w:r>
      <w:r>
        <w:rPr>
          <w:spacing w:val="-2"/>
        </w:rPr>
        <w:t> </w:t>
      </w:r>
      <w:r>
        <w:rPr/>
        <w:t>учебного курса,</w:t>
      </w:r>
      <w:r>
        <w:rPr>
          <w:spacing w:val="-1"/>
        </w:rPr>
        <w:t> </w:t>
      </w:r>
      <w:r>
        <w:rPr/>
        <w:t>его</w:t>
      </w:r>
      <w:r>
        <w:rPr>
          <w:spacing w:val="-1"/>
        </w:rPr>
        <w:t> </w:t>
      </w:r>
      <w:r>
        <w:rPr/>
        <w:t>теоретического и</w:t>
      </w:r>
      <w:r>
        <w:rPr>
          <w:spacing w:val="-5"/>
        </w:rPr>
        <w:t> </w:t>
      </w:r>
      <w:r>
        <w:rPr/>
        <w:t>практического</w:t>
      </w:r>
      <w:r>
        <w:rPr>
          <w:spacing w:val="-2"/>
        </w:rPr>
        <w:t> </w:t>
      </w:r>
      <w:r>
        <w:rPr/>
        <w:t>компонентов,</w:t>
      </w:r>
      <w:r>
        <w:rPr>
          <w:spacing w:val="-3"/>
        </w:rPr>
        <w:t> </w:t>
      </w:r>
      <w:r>
        <w:rPr/>
        <w:t>а</w:t>
      </w:r>
      <w:r>
        <w:rPr>
          <w:spacing w:val="-9"/>
        </w:rPr>
        <w:t> </w:t>
      </w:r>
      <w:r>
        <w:rPr/>
        <w:t>не</w:t>
      </w:r>
      <w:r>
        <w:rPr>
          <w:spacing w:val="-6"/>
        </w:rPr>
        <w:t> </w:t>
      </w:r>
      <w:r>
        <w:rPr/>
        <w:t>внедрение</w:t>
      </w:r>
      <w:r>
        <w:rPr>
          <w:spacing w:val="-6"/>
        </w:rPr>
        <w:t> </w:t>
      </w:r>
      <w:r>
        <w:rPr/>
        <w:t>техники</w:t>
      </w:r>
      <w:r>
        <w:rPr>
          <w:spacing w:val="-1"/>
        </w:rPr>
        <w:t> </w:t>
      </w:r>
      <w:r>
        <w:rPr/>
        <w:t>как</w:t>
      </w:r>
      <w:r>
        <w:rPr>
          <w:spacing w:val="-4"/>
        </w:rPr>
        <w:t> </w:t>
      </w:r>
      <w:r>
        <w:rPr/>
        <w:t>некой </w:t>
      </w:r>
      <w:r>
        <w:rPr>
          <w:spacing w:val="-2"/>
        </w:rPr>
        <w:t>формальности.</w:t>
      </w:r>
    </w:p>
    <w:p>
      <w:pPr>
        <w:pStyle w:val="BodyText"/>
        <w:ind w:right="629"/>
      </w:pPr>
      <w:r>
        <w:rPr/>
        <w:t>В соответствии с </w:t>
      </w:r>
      <w:r>
        <w:rPr>
          <w:i/>
        </w:rPr>
        <w:t>принципом воспитывающего обучения </w:t>
      </w:r>
      <w:r>
        <w:rPr/>
        <w:t>следует обеспечивать развитие</w:t>
      </w:r>
      <w:r>
        <w:rPr>
          <w:spacing w:val="-5"/>
        </w:rPr>
        <w:t> </w:t>
      </w:r>
      <w:r>
        <w:rPr/>
        <w:t>у</w:t>
      </w:r>
      <w:r>
        <w:rPr>
          <w:spacing w:val="-13"/>
        </w:rPr>
        <w:t> </w:t>
      </w:r>
      <w:r>
        <w:rPr/>
        <w:t>обучающихся</w:t>
      </w:r>
      <w:r>
        <w:rPr>
          <w:spacing w:val="-6"/>
        </w:rPr>
        <w:t> </w:t>
      </w:r>
      <w:r>
        <w:rPr/>
        <w:t>с</w:t>
      </w:r>
      <w:r>
        <w:rPr>
          <w:spacing w:val="-7"/>
        </w:rPr>
        <w:t> </w:t>
      </w:r>
      <w:r>
        <w:rPr/>
        <w:t>нарушениями</w:t>
      </w:r>
      <w:r>
        <w:rPr>
          <w:spacing w:val="-6"/>
        </w:rPr>
        <w:t> </w:t>
      </w:r>
      <w:r>
        <w:rPr/>
        <w:t>слуха</w:t>
      </w:r>
      <w:r>
        <w:rPr>
          <w:spacing w:val="-6"/>
        </w:rPr>
        <w:t> </w:t>
      </w:r>
      <w:r>
        <w:rPr/>
        <w:t>положительных</w:t>
      </w:r>
      <w:r>
        <w:rPr>
          <w:spacing w:val="-3"/>
        </w:rPr>
        <w:t> </w:t>
      </w:r>
      <w:r>
        <w:rPr/>
        <w:t>моральных</w:t>
      </w:r>
      <w:r>
        <w:rPr>
          <w:spacing w:val="-5"/>
        </w:rPr>
        <w:t> </w:t>
      </w:r>
      <w:r>
        <w:rPr/>
        <w:t>и</w:t>
      </w:r>
      <w:r>
        <w:rPr>
          <w:spacing w:val="-6"/>
        </w:rPr>
        <w:t> </w:t>
      </w:r>
      <w:r>
        <w:rPr/>
        <w:t>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pPr>
        <w:pStyle w:val="BodyText"/>
        <w:spacing w:before="3"/>
        <w:ind w:right="632"/>
      </w:pPr>
      <w:r>
        <w:rPr/>
        <w:t>В соответствии с </w:t>
      </w:r>
      <w:r>
        <w:rPr>
          <w:i/>
        </w:rPr>
        <w:t>принципом научности </w:t>
      </w:r>
      <w:r>
        <w:rPr/>
        <w:t>в ходе образовательно-коррекционного процесса предусматривается, во-первых, выбор и предъявление материала в соответствии</w:t>
      </w:r>
      <w:r>
        <w:rPr>
          <w:spacing w:val="40"/>
        </w:rPr>
        <w:t> </w:t>
      </w:r>
      <w:r>
        <w:rPr/>
        <w:t>с достижениями (в прошлом и на современном этапе) информатики как области научного</w:t>
      </w:r>
    </w:p>
    <w:p>
      <w:pPr>
        <w:spacing w:after="0"/>
        <w:sectPr>
          <w:pgSz w:w="11930" w:h="16860"/>
          <w:pgMar w:header="0" w:footer="1360" w:top="1020" w:bottom="1620" w:left="60" w:right="200"/>
        </w:sectPr>
      </w:pPr>
    </w:p>
    <w:p>
      <w:pPr>
        <w:pStyle w:val="BodyText"/>
        <w:spacing w:before="60"/>
        <w:ind w:right="630" w:firstLine="0"/>
      </w:pPr>
      <w:r>
        <w:rPr/>
        <w:t>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w:t>
      </w:r>
      <w:r>
        <w:rPr>
          <w:spacing w:val="-5"/>
        </w:rPr>
        <w:t> </w:t>
      </w:r>
      <w:r>
        <w:rPr/>
        <w:t>быть</w:t>
      </w:r>
      <w:r>
        <w:rPr>
          <w:spacing w:val="-4"/>
        </w:rPr>
        <w:t> </w:t>
      </w:r>
      <w:r>
        <w:rPr/>
        <w:t>достоверным,</w:t>
      </w:r>
      <w:r>
        <w:rPr>
          <w:spacing w:val="-8"/>
        </w:rPr>
        <w:t> </w:t>
      </w:r>
      <w:r>
        <w:rPr/>
        <w:t>располагать</w:t>
      </w:r>
      <w:r>
        <w:rPr>
          <w:spacing w:val="-4"/>
        </w:rPr>
        <w:t> </w:t>
      </w:r>
      <w:r>
        <w:rPr/>
        <w:t>подлинным</w:t>
      </w:r>
      <w:r>
        <w:rPr>
          <w:spacing w:val="-11"/>
        </w:rPr>
        <w:t> </w:t>
      </w:r>
      <w:r>
        <w:rPr/>
        <w:t>научным</w:t>
      </w:r>
      <w:r>
        <w:rPr>
          <w:spacing w:val="-8"/>
        </w:rPr>
        <w:t> </w:t>
      </w:r>
      <w:r>
        <w:rPr/>
        <w:t>объяснением.</w:t>
      </w:r>
      <w:r>
        <w:rPr>
          <w:spacing w:val="-5"/>
        </w:rPr>
        <w:t> </w:t>
      </w:r>
      <w:r>
        <w:rPr/>
        <w:t>Не</w:t>
      </w:r>
      <w:r>
        <w:rPr>
          <w:spacing w:val="-12"/>
        </w:rPr>
        <w:t> </w:t>
      </w:r>
      <w:r>
        <w:rPr/>
        <w:t>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w:t>
      </w:r>
      <w:r>
        <w:rPr>
          <w:spacing w:val="-3"/>
        </w:rPr>
        <w:t> </w:t>
      </w:r>
      <w:r>
        <w:rPr/>
        <w:t>процесса,</w:t>
      </w:r>
      <w:r>
        <w:rPr>
          <w:spacing w:val="-3"/>
        </w:rPr>
        <w:t> </w:t>
      </w:r>
      <w:r>
        <w:rPr/>
        <w:t>когда</w:t>
      </w:r>
      <w:r>
        <w:rPr>
          <w:spacing w:val="-1"/>
        </w:rPr>
        <w:t> </w:t>
      </w:r>
      <w:r>
        <w:rPr/>
        <w:t>у</w:t>
      </w:r>
      <w:r>
        <w:rPr>
          <w:spacing w:val="-8"/>
        </w:rPr>
        <w:t> </w:t>
      </w:r>
      <w:r>
        <w:rPr/>
        <w:t>обучающихся</w:t>
      </w:r>
      <w:r>
        <w:rPr>
          <w:spacing w:val="-3"/>
        </w:rPr>
        <w:t> </w:t>
      </w:r>
      <w:r>
        <w:rPr/>
        <w:t>формируются</w:t>
      </w:r>
      <w:r>
        <w:rPr>
          <w:spacing w:val="-3"/>
        </w:rPr>
        <w:t> </w:t>
      </w:r>
      <w:r>
        <w:rPr/>
        <w:t>абстракции и обобщения</w:t>
      </w:r>
      <w:r>
        <w:rPr>
          <w:spacing w:val="-3"/>
        </w:rPr>
        <w:t> </w:t>
      </w:r>
      <w:r>
        <w:rPr/>
        <w:t>как эмпирического, так и</w:t>
      </w:r>
      <w:r>
        <w:rPr>
          <w:spacing w:val="-2"/>
        </w:rPr>
        <w:t> </w:t>
      </w:r>
      <w:r>
        <w:rPr/>
        <w:t>теоретического типа. Это</w:t>
      </w:r>
      <w:r>
        <w:rPr>
          <w:spacing w:val="-2"/>
        </w:rPr>
        <w:t> </w:t>
      </w:r>
      <w:r>
        <w:rPr/>
        <w:t>предполагает постижение внутренних связей и закономерностей изучаемых явлений, отношений, зависимостей.</w:t>
      </w:r>
    </w:p>
    <w:p>
      <w:pPr>
        <w:pStyle w:val="BodyText"/>
        <w:spacing w:before="4"/>
        <w:ind w:right="637"/>
      </w:pPr>
      <w:r>
        <w:rPr>
          <w:i/>
        </w:rPr>
        <w:t>Деятельностный принцип </w:t>
      </w:r>
      <w:r>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w:t>
      </w:r>
      <w:r>
        <w:rPr>
          <w:spacing w:val="-10"/>
        </w:rPr>
        <w:t> </w:t>
      </w:r>
      <w:r>
        <w:rPr/>
        <w:t>коррекционно-развивающую</w:t>
      </w:r>
      <w:r>
        <w:rPr>
          <w:spacing w:val="-4"/>
        </w:rPr>
        <w:t> </w:t>
      </w:r>
      <w:r>
        <w:rPr/>
        <w:t>направленность</w:t>
      </w:r>
      <w:r>
        <w:rPr>
          <w:spacing w:val="-6"/>
        </w:rPr>
        <w:t> </w:t>
      </w:r>
      <w:r>
        <w:rPr/>
        <w:t>образовательного</w:t>
      </w:r>
      <w:r>
        <w:rPr>
          <w:spacing w:val="-10"/>
        </w:rPr>
        <w:t> </w:t>
      </w:r>
      <w:r>
        <w:rPr/>
        <w:t>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pPr>
        <w:pStyle w:val="BodyText"/>
        <w:ind w:right="637"/>
      </w:pPr>
      <w:r>
        <w:rPr>
          <w:i/>
        </w:rPr>
        <w:t>Принцип единства обучения информатике с развитием словесной речи и неречевых психических процессов </w:t>
      </w:r>
      <w:r>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pPr>
        <w:pStyle w:val="BodyText"/>
        <w:ind w:right="631"/>
      </w:pPr>
      <w:r>
        <w:rPr/>
        <w:t>Программа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w:t>
      </w:r>
      <w:r>
        <w:rPr>
          <w:spacing w:val="-4"/>
        </w:rPr>
        <w:t> </w:t>
      </w:r>
      <w:r>
        <w:rPr/>
        <w:t>гипотез,</w:t>
      </w:r>
      <w:r>
        <w:rPr>
          <w:spacing w:val="-4"/>
        </w:rPr>
        <w:t> </w:t>
      </w:r>
      <w:r>
        <w:rPr/>
        <w:t>оформлением</w:t>
      </w:r>
      <w:r>
        <w:rPr>
          <w:spacing w:val="-4"/>
        </w:rPr>
        <w:t> </w:t>
      </w:r>
      <w:r>
        <w:rPr/>
        <w:t>логических</w:t>
      </w:r>
      <w:r>
        <w:rPr>
          <w:spacing w:val="-2"/>
        </w:rPr>
        <w:t> </w:t>
      </w:r>
      <w:r>
        <w:rPr/>
        <w:t>рассуждений,</w:t>
      </w:r>
      <w:r>
        <w:rPr>
          <w:spacing w:val="-4"/>
        </w:rPr>
        <w:t> </w:t>
      </w:r>
      <w:r>
        <w:rPr/>
        <w:t>приведением</w:t>
      </w:r>
      <w:r>
        <w:rPr>
          <w:spacing w:val="-4"/>
        </w:rPr>
        <w:t> </w:t>
      </w:r>
      <w:r>
        <w:rPr/>
        <w:t>доказательств и т.п.</w:t>
      </w:r>
      <w:r>
        <w:rPr>
          <w:vertAlign w:val="superscript"/>
        </w:rPr>
        <w:t>106</w:t>
      </w:r>
    </w:p>
    <w:p>
      <w:pPr>
        <w:pStyle w:val="BodyText"/>
        <w:ind w:right="636"/>
      </w:pPr>
      <w:r>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Pr>
          <w:vertAlign w:val="superscript"/>
        </w:rPr>
        <w:t>107</w:t>
      </w:r>
      <w:r>
        <w:rPr>
          <w:vertAlign w:val="baseline"/>
        </w:rPr>
        <w:t>.</w:t>
      </w:r>
    </w:p>
    <w:p>
      <w:pPr>
        <w:pStyle w:val="BodyText"/>
        <w:spacing w:before="206"/>
        <w:ind w:left="0" w:firstLine="0"/>
        <w:jc w:val="left"/>
        <w:rPr>
          <w:sz w:val="20"/>
        </w:rPr>
      </w:pPr>
      <w:r>
        <w:rPr/>
        <mc:AlternateContent>
          <mc:Choice Requires="wps">
            <w:drawing>
              <wp:anchor distT="0" distB="0" distL="0" distR="0" allowOverlap="1" layoutInCell="1" locked="0" behindDoc="1" simplePos="0" relativeHeight="487630848">
                <wp:simplePos x="0" y="0"/>
                <wp:positionH relativeFrom="page">
                  <wp:posOffset>1080769</wp:posOffset>
                </wp:positionH>
                <wp:positionV relativeFrom="paragraph">
                  <wp:posOffset>292411</wp:posOffset>
                </wp:positionV>
                <wp:extent cx="1828800" cy="762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3.02449pt;width:144pt;height:.60004pt;mso-position-horizontal-relative:page;mso-position-vertical-relative:paragraph;z-index:-15685632;mso-wrap-distance-left:0;mso-wrap-distance-right:0" id="docshape106" filled="true" fillcolor="#000000" stroked="false">
                <v:fill type="solid"/>
                <w10:wrap type="topAndBottom"/>
              </v:rect>
            </w:pict>
          </mc:Fallback>
        </mc:AlternateContent>
      </w:r>
    </w:p>
    <w:p>
      <w:pPr>
        <w:spacing w:before="32"/>
        <w:ind w:left="1644" w:right="635" w:firstLine="0"/>
        <w:jc w:val="both"/>
        <w:rPr>
          <w:sz w:val="20"/>
        </w:rPr>
      </w:pPr>
      <w:r>
        <w:rPr>
          <w:sz w:val="20"/>
          <w:vertAlign w:val="superscript"/>
        </w:rPr>
        <w:t>106</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before="2"/>
        <w:ind w:left="1644" w:right="654" w:firstLine="0"/>
        <w:jc w:val="both"/>
        <w:rPr>
          <w:sz w:val="20"/>
        </w:rPr>
      </w:pPr>
      <w:r>
        <w:rPr>
          <w:sz w:val="20"/>
          <w:vertAlign w:val="superscript"/>
        </w:rPr>
        <w:t>107</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w:t>
      </w:r>
      <w:r>
        <w:rPr>
          <w:spacing w:val="33"/>
          <w:sz w:val="20"/>
          <w:vertAlign w:val="baseline"/>
        </w:rPr>
        <w:t> </w:t>
      </w:r>
      <w:r>
        <w:rPr>
          <w:sz w:val="20"/>
          <w:vertAlign w:val="baseline"/>
        </w:rPr>
        <w:t>обучающихся, побуждение к внятной и естественной речи с использованием</w:t>
      </w:r>
    </w:p>
    <w:p>
      <w:pPr>
        <w:spacing w:after="0"/>
        <w:jc w:val="both"/>
        <w:rPr>
          <w:sz w:val="20"/>
        </w:rPr>
        <w:sectPr>
          <w:pgSz w:w="11930" w:h="16860"/>
          <w:pgMar w:header="0" w:footer="1360" w:top="1020" w:bottom="1620" w:left="60" w:right="200"/>
        </w:sectPr>
      </w:pPr>
    </w:p>
    <w:p>
      <w:pPr>
        <w:pStyle w:val="BodyText"/>
        <w:spacing w:before="60"/>
        <w:ind w:right="637"/>
      </w:pPr>
      <w:r>
        <w:rPr/>
        <w:t>«Информатика» относится к числу учебных дисциплин, по которой обучающиеся с нарушениями</w:t>
      </w:r>
      <w:r>
        <w:rPr>
          <w:spacing w:val="-1"/>
        </w:rPr>
        <w:t> </w:t>
      </w:r>
      <w:r>
        <w:rPr/>
        <w:t>слуха</w:t>
      </w:r>
      <w:r>
        <w:rPr>
          <w:spacing w:val="-3"/>
        </w:rPr>
        <w:t> </w:t>
      </w:r>
      <w:r>
        <w:rPr/>
        <w:t>могут</w:t>
      </w:r>
      <w:r>
        <w:rPr>
          <w:spacing w:val="-2"/>
        </w:rPr>
        <w:t> </w:t>
      </w:r>
      <w:r>
        <w:rPr/>
        <w:t>осуществлять</w:t>
      </w:r>
      <w:r>
        <w:rPr>
          <w:spacing w:val="-1"/>
        </w:rPr>
        <w:t> </w:t>
      </w:r>
      <w:r>
        <w:rPr/>
        <w:t>выполнение</w:t>
      </w:r>
      <w:r>
        <w:rPr>
          <w:spacing w:val="-3"/>
        </w:rPr>
        <w:t> </w:t>
      </w:r>
      <w:r>
        <w:rPr/>
        <w:t>итоговой</w:t>
      </w:r>
      <w:r>
        <w:rPr>
          <w:spacing w:val="-4"/>
        </w:rPr>
        <w:t> </w:t>
      </w:r>
      <w:r>
        <w:rPr/>
        <w:t>индивидуальной</w:t>
      </w:r>
      <w:r>
        <w:rPr>
          <w:spacing w:val="-1"/>
        </w:rPr>
        <w:t> </w:t>
      </w:r>
      <w:r>
        <w:rPr/>
        <w:t>проектной работы: 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w:t>
      </w:r>
      <w:r>
        <w:rPr>
          <w:spacing w:val="-2"/>
        </w:rPr>
        <w:t> </w:t>
      </w:r>
      <w:r>
        <w:rPr/>
        <w:t>материала</w:t>
      </w:r>
      <w:r>
        <w:rPr>
          <w:spacing w:val="-3"/>
        </w:rPr>
        <w:t> </w:t>
      </w:r>
      <w:r>
        <w:rPr/>
        <w:t>(мультимедийной</w:t>
      </w:r>
      <w:r>
        <w:rPr>
          <w:spacing w:val="-1"/>
        </w:rPr>
        <w:t> </w:t>
      </w:r>
      <w:r>
        <w:rPr/>
        <w:t>публикации,</w:t>
      </w:r>
      <w:r>
        <w:rPr>
          <w:spacing w:val="-2"/>
        </w:rPr>
        <w:t> </w:t>
      </w:r>
      <w:r>
        <w:rPr/>
        <w:t>видеофильма</w:t>
      </w:r>
      <w:r>
        <w:rPr>
          <w:spacing w:val="-3"/>
        </w:rPr>
        <w:t> </w:t>
      </w:r>
      <w:r>
        <w:rPr/>
        <w:t>и</w:t>
      </w:r>
      <w:r>
        <w:rPr>
          <w:spacing w:val="-1"/>
        </w:rPr>
        <w:t> </w:t>
      </w:r>
      <w:r>
        <w:rPr/>
        <w:t>т.п.), программируемого технического устройства, электронного ресурса, компьютерного моделирования и др.</w:t>
      </w:r>
    </w:p>
    <w:p>
      <w:pPr>
        <w:pStyle w:val="BodyText"/>
        <w:spacing w:before="3"/>
        <w:ind w:right="632"/>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10"/>
        </w:rPr>
        <w:t> </w:t>
      </w:r>
      <w:r>
        <w:rPr/>
        <w:t>учителя</w:t>
      </w:r>
      <w:r>
        <w:rPr>
          <w:spacing w:val="-15"/>
        </w:rPr>
        <w:t> </w:t>
      </w:r>
      <w:r>
        <w:rPr/>
        <w:t>с</w:t>
      </w:r>
      <w:r>
        <w:rPr>
          <w:spacing w:val="-15"/>
        </w:rPr>
        <w:t> </w:t>
      </w:r>
      <w:r>
        <w:rPr/>
        <w:t>обучающимися,</w:t>
      </w:r>
      <w:r>
        <w:rPr>
          <w:spacing w:val="-12"/>
        </w:rPr>
        <w:t> </w:t>
      </w:r>
      <w:r>
        <w:rPr/>
        <w:t>построение</w:t>
      </w:r>
      <w:r>
        <w:rPr>
          <w:spacing w:val="-15"/>
        </w:rPr>
        <w:t> </w:t>
      </w:r>
      <w:r>
        <w:rPr/>
        <w:t>индивидуальной</w:t>
      </w:r>
      <w:r>
        <w:rPr>
          <w:spacing w:val="-11"/>
        </w:rPr>
        <w:t> </w:t>
      </w:r>
      <w:r>
        <w:rPr/>
        <w:t>траектории</w:t>
      </w:r>
      <w:r>
        <w:rPr>
          <w:spacing w:val="-13"/>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1"/>
        <w:ind w:right="634"/>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8"/>
        </w:rPr>
        <w:t> </w:t>
      </w:r>
      <w:r>
        <w:rPr/>
        <w:t>с учебными</w:t>
      </w:r>
      <w:r>
        <w:rPr>
          <w:spacing w:val="-1"/>
        </w:rPr>
        <w:t> </w:t>
      </w:r>
      <w:r>
        <w:rPr/>
        <w:t>видеофильмами,</w:t>
      </w:r>
      <w:r>
        <w:rPr>
          <w:spacing w:val="-7"/>
        </w:rPr>
        <w:t> </w:t>
      </w:r>
      <w:r>
        <w:rPr/>
        <w:t>как</w:t>
      </w:r>
      <w:r>
        <w:rPr>
          <w:spacing w:val="-5"/>
        </w:rPr>
        <w:t> </w:t>
      </w:r>
      <w:r>
        <w:rPr/>
        <w:t>тренажёр</w:t>
      </w:r>
      <w:r>
        <w:rPr>
          <w:spacing w:val="-8"/>
        </w:rPr>
        <w:t> </w:t>
      </w:r>
      <w:r>
        <w:rPr/>
        <w:t>для</w:t>
      </w:r>
      <w:r>
        <w:rPr>
          <w:spacing w:val="-6"/>
        </w:rPr>
        <w:t> </w:t>
      </w:r>
      <w:r>
        <w:rPr/>
        <w:t>закрепления</w:t>
      </w:r>
      <w:r>
        <w:rPr>
          <w:spacing w:val="-4"/>
        </w:rPr>
        <w:t> </w:t>
      </w:r>
      <w:r>
        <w:rPr/>
        <w:t>новых</w:t>
      </w:r>
      <w:r>
        <w:rPr>
          <w:spacing w:val="-3"/>
        </w:rPr>
        <w:t> </w:t>
      </w:r>
      <w:r>
        <w:rPr/>
        <w:t>знаний</w:t>
      </w:r>
      <w:r>
        <w:rPr>
          <w:spacing w:val="-6"/>
        </w:rPr>
        <w:t> </w:t>
      </w:r>
      <w:r>
        <w:rPr/>
        <w:t>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38"/>
        </w:numPr>
        <w:tabs>
          <w:tab w:pos="2574" w:val="left" w:leader="none"/>
        </w:tabs>
        <w:spacing w:line="240" w:lineRule="auto" w:before="0"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38"/>
        </w:numPr>
        <w:tabs>
          <w:tab w:pos="2641" w:val="left" w:leader="none"/>
        </w:tabs>
        <w:spacing w:line="240" w:lineRule="auto" w:before="0" w:after="0"/>
        <w:ind w:left="1644" w:right="635"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38"/>
        </w:numPr>
        <w:tabs>
          <w:tab w:pos="2605" w:val="left" w:leader="none"/>
        </w:tabs>
        <w:spacing w:line="240" w:lineRule="auto" w:before="0" w:after="0"/>
        <w:ind w:left="1644" w:right="642"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9"/>
          <w:sz w:val="24"/>
        </w:rPr>
        <w:t> </w:t>
      </w:r>
      <w:r>
        <w:rPr>
          <w:sz w:val="24"/>
        </w:rPr>
        <w:t>усвоения</w:t>
      </w:r>
      <w:r>
        <w:rPr>
          <w:spacing w:val="-9"/>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138"/>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138"/>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38"/>
        </w:numPr>
        <w:tabs>
          <w:tab w:pos="2637" w:val="left" w:leader="none"/>
        </w:tabs>
        <w:spacing w:line="240" w:lineRule="auto" w:before="0"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before="2"/>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ind w:right="637"/>
      </w:pPr>
      <w:r>
        <w:rPr/>
        <w:t>•информационная и медиакомпетентность (способность работать с разными цифровыми ресурсами),</w:t>
      </w:r>
    </w:p>
    <w:p>
      <w:pPr>
        <w:pStyle w:val="BodyText"/>
        <w:ind w:right="666"/>
      </w:pPr>
      <w:r>
        <w:rPr/>
        <w:t>•коммуникативная (способность взаимодействовать посредством блогов, форумов, чатов и др.),</w:t>
      </w:r>
    </w:p>
    <w:p>
      <w:pPr>
        <w:pStyle w:val="BodyText"/>
        <w:spacing w:before="9"/>
        <w:ind w:left="0" w:firstLine="0"/>
        <w:jc w:val="left"/>
        <w:rPr>
          <w:sz w:val="17"/>
        </w:rPr>
      </w:pPr>
      <w:r>
        <w:rPr/>
        <mc:AlternateContent>
          <mc:Choice Requires="wps">
            <w:drawing>
              <wp:anchor distT="0" distB="0" distL="0" distR="0" allowOverlap="1" layoutInCell="1" locked="0" behindDoc="1" simplePos="0" relativeHeight="487631360">
                <wp:simplePos x="0" y="0"/>
                <wp:positionH relativeFrom="page">
                  <wp:posOffset>1080769</wp:posOffset>
                </wp:positionH>
                <wp:positionV relativeFrom="paragraph">
                  <wp:posOffset>145240</wp:posOffset>
                </wp:positionV>
                <wp:extent cx="1828800" cy="762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43627pt;width:144pt;height:.599980pt;mso-position-horizontal-relative:page;mso-position-vertical-relative:paragraph;z-index:-15685120;mso-wrap-distance-left:0;mso-wrap-distance-right:0" id="docshape107" filled="true" fillcolor="#000000" stroked="false">
                <v:fill type="solid"/>
                <w10:wrap type="topAndBottom"/>
              </v:rect>
            </w:pict>
          </mc:Fallback>
        </mc:AlternateContent>
      </w:r>
    </w:p>
    <w:p>
      <w:pPr>
        <w:spacing w:line="237" w:lineRule="auto" w:before="31"/>
        <w:ind w:left="1644" w:right="0" w:firstLine="0"/>
        <w:jc w:val="left"/>
        <w:rPr>
          <w:sz w:val="20"/>
        </w:rPr>
      </w:pPr>
      <w:r>
        <w:rPr>
          <w:spacing w:val="-2"/>
          <w:sz w:val="20"/>
        </w:rPr>
        <w:t>принятых</w:t>
      </w:r>
      <w:r>
        <w:rPr>
          <w:spacing w:val="-6"/>
          <w:sz w:val="20"/>
        </w:rPr>
        <w:t> </w:t>
      </w:r>
      <w:r>
        <w:rPr>
          <w:spacing w:val="-2"/>
          <w:sz w:val="20"/>
        </w:rPr>
        <w:t>методических приемов работы, на</w:t>
      </w:r>
      <w:r>
        <w:rPr>
          <w:spacing w:val="-5"/>
          <w:sz w:val="20"/>
        </w:rPr>
        <w:t> </w:t>
      </w:r>
      <w:r>
        <w:rPr>
          <w:spacing w:val="-2"/>
          <w:sz w:val="20"/>
        </w:rPr>
        <w:t>каждом уроке предусматривается фонетическая зарядка, которая </w:t>
      </w:r>
      <w:r>
        <w:rPr>
          <w:sz w:val="20"/>
        </w:rPr>
        <w:t>проводятся не более 3 -5 минут.</w:t>
      </w:r>
    </w:p>
    <w:p>
      <w:pPr>
        <w:spacing w:after="0" w:line="237" w:lineRule="auto"/>
        <w:jc w:val="left"/>
        <w:rPr>
          <w:sz w:val="20"/>
        </w:rPr>
        <w:sectPr>
          <w:pgSz w:w="11930" w:h="16860"/>
          <w:pgMar w:header="0" w:footer="1360" w:top="1020" w:bottom="1620" w:left="60" w:right="200"/>
        </w:sectPr>
      </w:pPr>
    </w:p>
    <w:p>
      <w:pPr>
        <w:pStyle w:val="BodyText"/>
        <w:spacing w:line="275" w:lineRule="exact" w:before="60"/>
        <w:ind w:left="2352" w:firstLine="0"/>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ind w:right="636"/>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10"/>
        </w:rPr>
        <w:t> </w:t>
      </w:r>
      <w:r>
        <w:rPr/>
        <w:t>и</w:t>
      </w:r>
      <w:r>
        <w:rPr>
          <w:spacing w:val="-9"/>
        </w:rPr>
        <w:t> </w:t>
      </w:r>
      <w:r>
        <w:rPr/>
        <w:t>интернета различные образовательные задачи).</w:t>
      </w:r>
    </w:p>
    <w:p>
      <w:pPr>
        <w:pStyle w:val="Heading3"/>
        <w:spacing w:before="12"/>
        <w:ind w:left="3891"/>
        <w:jc w:val="both"/>
      </w:pPr>
      <w:r>
        <w:rPr/>
        <w:t>Цели</w:t>
      </w:r>
      <w:r>
        <w:rPr>
          <w:spacing w:val="-9"/>
        </w:rPr>
        <w:t> </w:t>
      </w:r>
      <w:r>
        <w:rPr/>
        <w:t>изучения</w:t>
      </w:r>
      <w:r>
        <w:rPr>
          <w:spacing w:val="-7"/>
        </w:rPr>
        <w:t> </w:t>
      </w:r>
      <w:r>
        <w:rPr/>
        <w:t>учебного</w:t>
      </w:r>
      <w:r>
        <w:rPr>
          <w:spacing w:val="-9"/>
        </w:rPr>
        <w:t> </w:t>
      </w:r>
      <w:r>
        <w:rPr/>
        <w:t>предмета</w:t>
      </w:r>
      <w:r>
        <w:rPr>
          <w:spacing w:val="-4"/>
        </w:rPr>
        <w:t> </w:t>
      </w:r>
      <w:r>
        <w:rPr>
          <w:spacing w:val="-2"/>
        </w:rPr>
        <w:t>«Информатика»</w:t>
      </w:r>
    </w:p>
    <w:p>
      <w:pPr>
        <w:pStyle w:val="BodyText"/>
        <w:ind w:right="630"/>
      </w:pPr>
      <w:r>
        <w:rPr>
          <w:i/>
        </w:rPr>
        <w:t>Цель учебной дисциплины </w:t>
      </w:r>
      <w:r>
        <w:rPr/>
        <w:t>заключается в обеспечении овладения обучающимися с нарушениями слуха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pPr>
        <w:pStyle w:val="ListParagraph"/>
        <w:numPr>
          <w:ilvl w:val="0"/>
          <w:numId w:val="138"/>
        </w:numPr>
        <w:tabs>
          <w:tab w:pos="2586" w:val="left" w:leader="none"/>
        </w:tabs>
        <w:spacing w:line="240" w:lineRule="auto" w:before="0" w:after="0"/>
        <w:ind w:left="1644" w:right="639" w:firstLine="705"/>
        <w:jc w:val="both"/>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w:t>
      </w:r>
      <w:r>
        <w:rPr>
          <w:spacing w:val="-2"/>
          <w:sz w:val="24"/>
        </w:rPr>
        <w:t> </w:t>
      </w:r>
      <w:r>
        <w:rPr>
          <w:sz w:val="24"/>
        </w:rPr>
        <w:t>счёт развития</w:t>
      </w:r>
      <w:r>
        <w:rPr>
          <w:spacing w:val="-1"/>
          <w:sz w:val="24"/>
        </w:rPr>
        <w:t> </w:t>
      </w:r>
      <w:r>
        <w:rPr>
          <w:sz w:val="24"/>
        </w:rPr>
        <w:t>представлений об</w:t>
      </w:r>
      <w:r>
        <w:rPr>
          <w:spacing w:val="-1"/>
          <w:sz w:val="24"/>
        </w:rPr>
        <w:t> </w:t>
      </w:r>
      <w:r>
        <w:rPr>
          <w:sz w:val="24"/>
        </w:rPr>
        <w:t>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pPr>
        <w:pStyle w:val="ListParagraph"/>
        <w:numPr>
          <w:ilvl w:val="0"/>
          <w:numId w:val="138"/>
        </w:numPr>
        <w:tabs>
          <w:tab w:pos="2517" w:val="left" w:leader="none"/>
        </w:tabs>
        <w:spacing w:line="240" w:lineRule="auto" w:before="0" w:after="0"/>
        <w:ind w:left="1644" w:right="634" w:firstLine="705"/>
        <w:jc w:val="both"/>
        <w:rPr>
          <w:sz w:val="24"/>
        </w:rPr>
      </w:pPr>
      <w:r>
        <w:rPr>
          <w:sz w:val="24"/>
        </w:rPr>
        <w:t>содействие</w:t>
      </w:r>
      <w:r>
        <w:rPr>
          <w:spacing w:val="-15"/>
          <w:sz w:val="24"/>
        </w:rPr>
        <w:t> </w:t>
      </w:r>
      <w:r>
        <w:rPr>
          <w:sz w:val="24"/>
        </w:rPr>
        <w:t>развитию</w:t>
      </w:r>
      <w:r>
        <w:rPr>
          <w:spacing w:val="-15"/>
          <w:sz w:val="24"/>
        </w:rPr>
        <w:t> </w:t>
      </w:r>
      <w:r>
        <w:rPr>
          <w:sz w:val="24"/>
        </w:rPr>
        <w:t>алгоритмического</w:t>
      </w:r>
      <w:r>
        <w:rPr>
          <w:spacing w:val="-15"/>
          <w:sz w:val="24"/>
        </w:rPr>
        <w:t> </w:t>
      </w:r>
      <w:r>
        <w:rPr>
          <w:sz w:val="24"/>
        </w:rPr>
        <w:t>мышления,</w:t>
      </w:r>
      <w:r>
        <w:rPr>
          <w:spacing w:val="-13"/>
          <w:sz w:val="24"/>
        </w:rPr>
        <w:t> </w:t>
      </w:r>
      <w:r>
        <w:rPr>
          <w:sz w:val="24"/>
        </w:rPr>
        <w:t>готовности</w:t>
      </w:r>
      <w:r>
        <w:rPr>
          <w:spacing w:val="-11"/>
          <w:sz w:val="24"/>
        </w:rPr>
        <w:t> </w:t>
      </w:r>
      <w:r>
        <w:rPr>
          <w:sz w:val="24"/>
        </w:rPr>
        <w:t>разбивать</w:t>
      </w:r>
      <w:r>
        <w:rPr>
          <w:spacing w:val="-11"/>
          <w:sz w:val="24"/>
        </w:rPr>
        <w:t> </w:t>
      </w:r>
      <w:r>
        <w:rPr>
          <w:sz w:val="24"/>
        </w:rPr>
        <w:t>сложные задачи</w:t>
      </w:r>
      <w:r>
        <w:rPr>
          <w:spacing w:val="-15"/>
          <w:sz w:val="24"/>
        </w:rPr>
        <w:t> </w:t>
      </w:r>
      <w:r>
        <w:rPr>
          <w:sz w:val="24"/>
        </w:rPr>
        <w:t>на</w:t>
      </w:r>
      <w:r>
        <w:rPr>
          <w:spacing w:val="-15"/>
          <w:sz w:val="24"/>
        </w:rPr>
        <w:t> </w:t>
      </w:r>
      <w:r>
        <w:rPr>
          <w:sz w:val="24"/>
        </w:rPr>
        <w:t>более</w:t>
      </w:r>
      <w:r>
        <w:rPr>
          <w:spacing w:val="-15"/>
          <w:sz w:val="24"/>
        </w:rPr>
        <w:t> </w:t>
      </w:r>
      <w:r>
        <w:rPr>
          <w:sz w:val="24"/>
        </w:rPr>
        <w:t>простые</w:t>
      </w:r>
      <w:r>
        <w:rPr>
          <w:spacing w:val="-15"/>
          <w:sz w:val="24"/>
        </w:rPr>
        <w:t> </w:t>
      </w:r>
      <w:r>
        <w:rPr>
          <w:sz w:val="24"/>
        </w:rPr>
        <w:t>подзадачи;</w:t>
      </w:r>
      <w:r>
        <w:rPr>
          <w:spacing w:val="-15"/>
          <w:sz w:val="24"/>
        </w:rPr>
        <w:t> </w:t>
      </w:r>
      <w:r>
        <w:rPr>
          <w:sz w:val="24"/>
        </w:rPr>
        <w:t>сравнивать</w:t>
      </w:r>
      <w:r>
        <w:rPr>
          <w:spacing w:val="-15"/>
          <w:sz w:val="24"/>
        </w:rPr>
        <w:t> </w:t>
      </w:r>
      <w:r>
        <w:rPr>
          <w:sz w:val="24"/>
        </w:rPr>
        <w:t>новые</w:t>
      </w:r>
      <w:r>
        <w:rPr>
          <w:spacing w:val="-15"/>
          <w:sz w:val="24"/>
        </w:rPr>
        <w:t> </w:t>
      </w:r>
      <w:r>
        <w:rPr>
          <w:sz w:val="24"/>
        </w:rPr>
        <w:t>задачи</w:t>
      </w:r>
      <w:r>
        <w:rPr>
          <w:spacing w:val="-15"/>
          <w:sz w:val="24"/>
        </w:rPr>
        <w:t> </w:t>
      </w:r>
      <w:r>
        <w:rPr>
          <w:sz w:val="24"/>
        </w:rPr>
        <w:t>с</w:t>
      </w:r>
      <w:r>
        <w:rPr>
          <w:spacing w:val="-15"/>
          <w:sz w:val="24"/>
        </w:rPr>
        <w:t> </w:t>
      </w:r>
      <w:r>
        <w:rPr>
          <w:sz w:val="24"/>
        </w:rPr>
        <w:t>задачами,</w:t>
      </w:r>
      <w:r>
        <w:rPr>
          <w:spacing w:val="-15"/>
          <w:sz w:val="24"/>
        </w:rPr>
        <w:t> </w:t>
      </w:r>
      <w:r>
        <w:rPr>
          <w:sz w:val="24"/>
        </w:rPr>
        <w:t>решёнными</w:t>
      </w:r>
      <w:r>
        <w:rPr>
          <w:spacing w:val="-13"/>
          <w:sz w:val="24"/>
        </w:rPr>
        <w:t> </w:t>
      </w:r>
      <w:r>
        <w:rPr>
          <w:sz w:val="24"/>
        </w:rPr>
        <w:t>ранее; определять шаги для достижения результата и др.;</w:t>
      </w:r>
    </w:p>
    <w:p>
      <w:pPr>
        <w:pStyle w:val="ListParagraph"/>
        <w:numPr>
          <w:ilvl w:val="0"/>
          <w:numId w:val="138"/>
        </w:numPr>
        <w:tabs>
          <w:tab w:pos="2567" w:val="left" w:leader="none"/>
        </w:tabs>
        <w:spacing w:line="240" w:lineRule="auto" w:before="0" w:after="0"/>
        <w:ind w:left="1644" w:right="627" w:firstLine="705"/>
        <w:jc w:val="both"/>
        <w:rPr>
          <w:sz w:val="24"/>
        </w:rPr>
      </w:pPr>
      <w:r>
        <w:rPr>
          <w:sz w:val="24"/>
        </w:rPr>
        <w:t>развитие компетенций обучающихся в области использования информационно- 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pPr>
        <w:pStyle w:val="ListParagraph"/>
        <w:numPr>
          <w:ilvl w:val="0"/>
          <w:numId w:val="138"/>
        </w:numPr>
        <w:tabs>
          <w:tab w:pos="2545" w:val="left" w:leader="none"/>
        </w:tabs>
        <w:spacing w:line="240" w:lineRule="auto" w:before="0" w:after="0"/>
        <w:ind w:left="1644" w:right="632" w:firstLine="705"/>
        <w:jc w:val="both"/>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BodyText"/>
        <w:spacing w:line="254" w:lineRule="auto"/>
        <w:ind w:right="623"/>
      </w:pPr>
      <w:r>
        <w:rPr>
          <w:i/>
        </w:rPr>
        <w:t>Основные задачи </w:t>
      </w:r>
      <w:r>
        <w:rPr/>
        <w:t>изучения учебного предмета заключаются в формировании у </w:t>
      </w:r>
      <w:r>
        <w:rPr>
          <w:spacing w:val="-2"/>
        </w:rPr>
        <w:t>обучающихся:</w:t>
      </w:r>
    </w:p>
    <w:p>
      <w:pPr>
        <w:pStyle w:val="ListParagraph"/>
        <w:numPr>
          <w:ilvl w:val="0"/>
          <w:numId w:val="138"/>
        </w:numPr>
        <w:tabs>
          <w:tab w:pos="2622" w:val="left" w:leader="none"/>
        </w:tabs>
        <w:spacing w:line="237" w:lineRule="auto" w:before="167" w:after="0"/>
        <w:ind w:left="1644" w:right="641" w:firstLine="705"/>
        <w:jc w:val="both"/>
        <w:rPr>
          <w:sz w:val="24"/>
        </w:rPr>
      </w:pPr>
      <w:r>
        <w:rPr>
          <w:sz w:val="24"/>
        </w:rPr>
        <w:t>способности понимать принципы устройства и функционирования объектов цифрового окружения,</w:t>
      </w:r>
    </w:p>
    <w:p>
      <w:pPr>
        <w:pStyle w:val="ListParagraph"/>
        <w:numPr>
          <w:ilvl w:val="0"/>
          <w:numId w:val="138"/>
        </w:numPr>
        <w:tabs>
          <w:tab w:pos="2526" w:val="left" w:leader="none"/>
        </w:tabs>
        <w:spacing w:line="240" w:lineRule="auto" w:before="1" w:after="0"/>
        <w:ind w:left="1644" w:right="642" w:firstLine="705"/>
        <w:jc w:val="both"/>
        <w:rPr>
          <w:sz w:val="24"/>
        </w:rPr>
      </w:pPr>
      <w:r>
        <w:rPr>
          <w:sz w:val="24"/>
        </w:rPr>
        <w:t>представлений</w:t>
      </w:r>
      <w:r>
        <w:rPr>
          <w:spacing w:val="-7"/>
          <w:sz w:val="24"/>
        </w:rPr>
        <w:t> </w:t>
      </w:r>
      <w:r>
        <w:rPr>
          <w:sz w:val="24"/>
        </w:rPr>
        <w:t>об</w:t>
      </w:r>
      <w:r>
        <w:rPr>
          <w:spacing w:val="-14"/>
          <w:sz w:val="24"/>
        </w:rPr>
        <w:t> </w:t>
      </w:r>
      <w:r>
        <w:rPr>
          <w:sz w:val="24"/>
        </w:rPr>
        <w:t>истории</w:t>
      </w:r>
      <w:r>
        <w:rPr>
          <w:spacing w:val="-10"/>
          <w:sz w:val="24"/>
        </w:rPr>
        <w:t> </w:t>
      </w:r>
      <w:r>
        <w:rPr>
          <w:sz w:val="24"/>
        </w:rPr>
        <w:t>и</w:t>
      </w:r>
      <w:r>
        <w:rPr>
          <w:spacing w:val="-11"/>
          <w:sz w:val="24"/>
        </w:rPr>
        <w:t> </w:t>
      </w:r>
      <w:r>
        <w:rPr>
          <w:sz w:val="24"/>
        </w:rPr>
        <w:t>тенденциях</w:t>
      </w:r>
      <w:r>
        <w:rPr>
          <w:spacing w:val="-4"/>
          <w:sz w:val="24"/>
        </w:rPr>
        <w:t> </w:t>
      </w:r>
      <w:r>
        <w:rPr>
          <w:sz w:val="24"/>
        </w:rPr>
        <w:t>развития</w:t>
      </w:r>
      <w:r>
        <w:rPr>
          <w:spacing w:val="-13"/>
          <w:sz w:val="24"/>
        </w:rPr>
        <w:t> </w:t>
      </w:r>
      <w:r>
        <w:rPr>
          <w:sz w:val="24"/>
        </w:rPr>
        <w:t>информатики</w:t>
      </w:r>
      <w:r>
        <w:rPr>
          <w:spacing w:val="-7"/>
          <w:sz w:val="24"/>
        </w:rPr>
        <w:t> </w:t>
      </w:r>
      <w:r>
        <w:rPr>
          <w:sz w:val="24"/>
        </w:rPr>
        <w:t>периода</w:t>
      </w:r>
      <w:r>
        <w:rPr>
          <w:spacing w:val="-9"/>
          <w:sz w:val="24"/>
        </w:rPr>
        <w:t> </w:t>
      </w:r>
      <w:r>
        <w:rPr>
          <w:sz w:val="24"/>
        </w:rPr>
        <w:t>цифровой трансформации современного общества;</w:t>
      </w:r>
    </w:p>
    <w:p>
      <w:pPr>
        <w:pStyle w:val="ListParagraph"/>
        <w:numPr>
          <w:ilvl w:val="0"/>
          <w:numId w:val="138"/>
        </w:numPr>
        <w:tabs>
          <w:tab w:pos="2596" w:val="left" w:leader="none"/>
        </w:tabs>
        <w:spacing w:line="240" w:lineRule="auto" w:before="0" w:after="0"/>
        <w:ind w:left="1644" w:right="635" w:firstLine="705"/>
        <w:jc w:val="both"/>
        <w:rPr>
          <w:sz w:val="24"/>
        </w:rPr>
      </w:pPr>
      <w:r>
        <w:rPr>
          <w:sz w:val="24"/>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pPr>
        <w:pStyle w:val="ListParagraph"/>
        <w:numPr>
          <w:ilvl w:val="0"/>
          <w:numId w:val="138"/>
        </w:numPr>
        <w:tabs>
          <w:tab w:pos="2577" w:val="left" w:leader="none"/>
        </w:tabs>
        <w:spacing w:line="240" w:lineRule="auto" w:before="0" w:after="0"/>
        <w:ind w:left="1644" w:right="663" w:firstLine="705"/>
        <w:jc w:val="both"/>
        <w:rPr>
          <w:sz w:val="24"/>
        </w:rPr>
      </w:pPr>
      <w:r>
        <w:rPr>
          <w:sz w:val="24"/>
        </w:rPr>
        <w:t>базовых знаний об информационном моделировании, включая математическое </w:t>
      </w:r>
      <w:r>
        <w:rPr>
          <w:spacing w:val="-2"/>
          <w:sz w:val="24"/>
        </w:rPr>
        <w:t>моделирование;</w:t>
      </w:r>
    </w:p>
    <w:p>
      <w:pPr>
        <w:pStyle w:val="ListParagraph"/>
        <w:numPr>
          <w:ilvl w:val="0"/>
          <w:numId w:val="138"/>
        </w:numPr>
        <w:tabs>
          <w:tab w:pos="2550" w:val="left" w:leader="none"/>
        </w:tabs>
        <w:spacing w:line="240" w:lineRule="auto" w:before="0" w:after="0"/>
        <w:ind w:left="1644" w:right="660" w:firstLine="705"/>
        <w:jc w:val="both"/>
        <w:rPr>
          <w:sz w:val="24"/>
        </w:rPr>
      </w:pPr>
      <w:r>
        <w:rPr>
          <w:sz w:val="24"/>
        </w:rPr>
        <w:t>знаний основных алгоритмических структур и умений применять эти знания для построения алгоритмов решения задач по их математическим моделям;</w:t>
      </w:r>
    </w:p>
    <w:p>
      <w:pPr>
        <w:pStyle w:val="ListParagraph"/>
        <w:numPr>
          <w:ilvl w:val="0"/>
          <w:numId w:val="138"/>
        </w:numPr>
        <w:tabs>
          <w:tab w:pos="2550" w:val="left" w:leader="none"/>
        </w:tabs>
        <w:spacing w:line="240" w:lineRule="auto" w:before="0" w:after="0"/>
        <w:ind w:left="1644" w:right="660" w:firstLine="705"/>
        <w:jc w:val="both"/>
        <w:rPr>
          <w:sz w:val="24"/>
        </w:rPr>
      </w:pPr>
      <w:r>
        <w:rPr>
          <w:sz w:val="24"/>
        </w:rPr>
        <w:t>умений составления простых программ по построенному алгоритму на одном из языков программирования высокого уровня;</w:t>
      </w:r>
    </w:p>
    <w:p>
      <w:pPr>
        <w:pStyle w:val="ListParagraph"/>
        <w:numPr>
          <w:ilvl w:val="0"/>
          <w:numId w:val="138"/>
        </w:numPr>
        <w:tabs>
          <w:tab w:pos="2613" w:val="left" w:leader="none"/>
        </w:tabs>
        <w:spacing w:line="240" w:lineRule="auto" w:before="6" w:after="0"/>
        <w:ind w:left="1644" w:right="638" w:firstLine="705"/>
        <w:jc w:val="both"/>
        <w:rPr>
          <w:sz w:val="24"/>
        </w:rPr>
      </w:pPr>
      <w:r>
        <w:rPr>
          <w:sz w:val="24"/>
        </w:rPr>
        <w:t>умений использования основных типов прикладных программ (приложений) общего назначения и информационных систем для решения с их помощью практических </w:t>
      </w:r>
      <w:r>
        <w:rPr>
          <w:spacing w:val="-2"/>
          <w:sz w:val="24"/>
        </w:rPr>
        <w:t>задач;</w:t>
      </w:r>
    </w:p>
    <w:p>
      <w:pPr>
        <w:pStyle w:val="ListParagraph"/>
        <w:numPr>
          <w:ilvl w:val="0"/>
          <w:numId w:val="138"/>
        </w:numPr>
        <w:tabs>
          <w:tab w:pos="2629" w:val="left" w:leader="none"/>
        </w:tabs>
        <w:spacing w:line="240" w:lineRule="auto" w:before="0" w:after="0"/>
        <w:ind w:left="1644" w:right="645" w:firstLine="705"/>
        <w:jc w:val="both"/>
        <w:rPr>
          <w:sz w:val="24"/>
        </w:rPr>
      </w:pPr>
      <w:r>
        <w:rPr>
          <w:sz w:val="24"/>
        </w:rPr>
        <w:t>базовых норм информационной этики и права, основами информационной </w:t>
      </w:r>
      <w:r>
        <w:rPr>
          <w:spacing w:val="-2"/>
          <w:sz w:val="24"/>
        </w:rPr>
        <w:t>безопасности;</w:t>
      </w:r>
    </w:p>
    <w:p>
      <w:pPr>
        <w:pStyle w:val="ListParagraph"/>
        <w:numPr>
          <w:ilvl w:val="0"/>
          <w:numId w:val="138"/>
        </w:numPr>
        <w:tabs>
          <w:tab w:pos="2581" w:val="left" w:leader="none"/>
        </w:tabs>
        <w:spacing w:line="240" w:lineRule="auto" w:before="0" w:after="0"/>
        <w:ind w:left="1644" w:right="637" w:firstLine="705"/>
        <w:jc w:val="both"/>
        <w:rPr>
          <w:sz w:val="24"/>
        </w:rPr>
      </w:pPr>
      <w:r>
        <w:rPr>
          <w:sz w:val="24"/>
        </w:rPr>
        <w:t>умений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pPr>
        <w:pStyle w:val="Heading3"/>
        <w:spacing w:line="240" w:lineRule="auto" w:before="12"/>
        <w:ind w:left="4877"/>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spacing w:after="0" w:line="240" w:lineRule="auto"/>
        <w:sectPr>
          <w:pgSz w:w="11930" w:h="16860"/>
          <w:pgMar w:header="0" w:footer="1360" w:top="1020" w:bottom="1620" w:left="60" w:right="200"/>
        </w:sectPr>
      </w:pPr>
    </w:p>
    <w:p>
      <w:pPr>
        <w:pStyle w:val="BodyText"/>
        <w:spacing w:before="60"/>
        <w:ind w:right="647"/>
      </w:pPr>
      <w:r>
        <w:rPr/>
        <w:t>Учебный предмет «Информатика»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r>
        <w:rPr>
          <w:spacing w:val="-7"/>
        </w:rPr>
        <w:t> </w:t>
      </w:r>
      <w:r>
        <w:rPr>
          <w:vertAlign w:val="superscript"/>
        </w:rPr>
        <w:t>108</w:t>
      </w:r>
    </w:p>
    <w:p>
      <w:pPr>
        <w:pStyle w:val="BodyText"/>
        <w:spacing w:line="237" w:lineRule="auto" w:before="3"/>
        <w:ind w:right="632"/>
      </w:pPr>
      <w:r>
        <w:rPr/>
        <w:t>Учебный предмет «Информатика» является общим для обучающихся с нормативным развитием и с нарушениями слуха.</w:t>
      </w:r>
    </w:p>
    <w:p>
      <w:pPr>
        <w:pStyle w:val="BodyText"/>
        <w:spacing w:before="1"/>
        <w:ind w:right="641"/>
      </w:pPr>
      <w:r>
        <w:rPr/>
        <w:t>Содержание учебного предмета «Информатика», представленное в рабочей программе, соответствует ФГОС ООО.</w:t>
      </w:r>
    </w:p>
    <w:p>
      <w:pPr>
        <w:spacing w:line="237" w:lineRule="auto" w:before="19"/>
        <w:ind w:left="6152" w:right="3250" w:hanging="1191"/>
        <w:jc w:val="both"/>
        <w:rPr>
          <w:b/>
          <w:sz w:val="24"/>
        </w:rPr>
      </w:pPr>
      <w:r>
        <w:rPr>
          <w:b/>
          <w:sz w:val="24"/>
        </w:rPr>
        <w:t>Содержание</w:t>
      </w:r>
      <w:r>
        <w:rPr>
          <w:b/>
          <w:spacing w:val="-7"/>
          <w:sz w:val="24"/>
        </w:rPr>
        <w:t> </w:t>
      </w:r>
      <w:r>
        <w:rPr>
          <w:b/>
          <w:sz w:val="24"/>
        </w:rPr>
        <w:t>учебного</w:t>
      </w:r>
      <w:r>
        <w:rPr>
          <w:b/>
          <w:spacing w:val="-4"/>
          <w:sz w:val="24"/>
        </w:rPr>
        <w:t> </w:t>
      </w:r>
      <w:r>
        <w:rPr>
          <w:b/>
          <w:sz w:val="24"/>
        </w:rPr>
        <w:t>предмета 7 КЛАСС</w:t>
      </w:r>
    </w:p>
    <w:p>
      <w:pPr>
        <w:spacing w:line="272" w:lineRule="exact" w:before="0"/>
        <w:ind w:left="4671" w:right="0" w:firstLine="0"/>
        <w:jc w:val="left"/>
        <w:rPr>
          <w:sz w:val="24"/>
        </w:rPr>
      </w:pPr>
      <w:r>
        <w:rPr>
          <w:b/>
          <w:sz w:val="24"/>
        </w:rPr>
        <w:t>(3-й</w:t>
      </w:r>
      <w:r>
        <w:rPr>
          <w:b/>
          <w:spacing w:val="-4"/>
          <w:sz w:val="24"/>
        </w:rPr>
        <w:t> </w:t>
      </w:r>
      <w:r>
        <w:rPr>
          <w:b/>
          <w:sz w:val="24"/>
        </w:rPr>
        <w:t>год</w:t>
      </w:r>
      <w:r>
        <w:rPr>
          <w:b/>
          <w:spacing w:val="-2"/>
          <w:sz w:val="24"/>
        </w:rPr>
        <w:t> </w:t>
      </w:r>
      <w:r>
        <w:rPr>
          <w:b/>
          <w:sz w:val="24"/>
        </w:rPr>
        <w:t>обучения</w:t>
      </w:r>
      <w:r>
        <w:rPr>
          <w:b/>
          <w:spacing w:val="-3"/>
          <w:sz w:val="24"/>
        </w:rPr>
        <w:t> </w:t>
      </w:r>
      <w:r>
        <w:rPr>
          <w:b/>
          <w:sz w:val="24"/>
        </w:rPr>
        <w:t>на</w:t>
      </w:r>
      <w:r>
        <w:rPr>
          <w:b/>
          <w:spacing w:val="-2"/>
          <w:sz w:val="24"/>
        </w:rPr>
        <w:t> </w:t>
      </w:r>
      <w:r>
        <w:rPr>
          <w:b/>
          <w:sz w:val="24"/>
        </w:rPr>
        <w:t>уровне</w:t>
      </w:r>
      <w:r>
        <w:rPr>
          <w:b/>
          <w:spacing w:val="-3"/>
          <w:sz w:val="24"/>
        </w:rPr>
        <w:t> </w:t>
      </w:r>
      <w:r>
        <w:rPr>
          <w:b/>
          <w:sz w:val="24"/>
        </w:rPr>
        <w:t>ООО)</w:t>
      </w:r>
      <w:r>
        <w:rPr>
          <w:b/>
          <w:spacing w:val="-24"/>
          <w:sz w:val="24"/>
        </w:rPr>
        <w:t> </w:t>
      </w:r>
      <w:r>
        <w:rPr>
          <w:spacing w:val="-5"/>
          <w:sz w:val="24"/>
          <w:vertAlign w:val="superscript"/>
        </w:rPr>
        <w:t>109</w:t>
      </w:r>
    </w:p>
    <w:p>
      <w:pPr>
        <w:spacing w:line="272" w:lineRule="exact" w:before="3"/>
        <w:ind w:left="2352" w:right="0" w:firstLine="0"/>
        <w:jc w:val="left"/>
        <w:rPr>
          <w:b/>
          <w:sz w:val="24"/>
        </w:rPr>
      </w:pPr>
      <w:r>
        <w:rPr>
          <w:b/>
          <w:sz w:val="24"/>
        </w:rPr>
        <w:t>Раздел</w:t>
      </w:r>
      <w:r>
        <w:rPr>
          <w:b/>
          <w:spacing w:val="-10"/>
          <w:sz w:val="24"/>
        </w:rPr>
        <w:t> </w:t>
      </w:r>
      <w:r>
        <w:rPr>
          <w:b/>
          <w:sz w:val="24"/>
        </w:rPr>
        <w:t>«Цифровая</w:t>
      </w:r>
      <w:r>
        <w:rPr>
          <w:b/>
          <w:spacing w:val="-3"/>
          <w:sz w:val="24"/>
        </w:rPr>
        <w:t> </w:t>
      </w:r>
      <w:r>
        <w:rPr>
          <w:b/>
          <w:spacing w:val="-2"/>
          <w:sz w:val="24"/>
        </w:rPr>
        <w:t>грамотность»</w:t>
      </w:r>
    </w:p>
    <w:p>
      <w:pPr>
        <w:pStyle w:val="BodyText"/>
        <w:ind w:left="2352" w:right="2424" w:firstLine="0"/>
        <w:jc w:val="left"/>
      </w:pPr>
      <w:r>
        <w:rPr/>
        <w:t>Компьютер</w:t>
      </w:r>
      <w:r>
        <w:rPr>
          <w:spacing w:val="-6"/>
        </w:rPr>
        <w:t> </w:t>
      </w:r>
      <w:r>
        <w:rPr/>
        <w:t>–</w:t>
      </w:r>
      <w:r>
        <w:rPr>
          <w:spacing w:val="-5"/>
        </w:rPr>
        <w:t> </w:t>
      </w:r>
      <w:r>
        <w:rPr/>
        <w:t>универсальное</w:t>
      </w:r>
      <w:r>
        <w:rPr>
          <w:spacing w:val="-6"/>
        </w:rPr>
        <w:t> </w:t>
      </w:r>
      <w:r>
        <w:rPr/>
        <w:t>устройство</w:t>
      </w:r>
      <w:r>
        <w:rPr>
          <w:spacing w:val="-6"/>
        </w:rPr>
        <w:t> </w:t>
      </w:r>
      <w:r>
        <w:rPr/>
        <w:t>обработки</w:t>
      </w:r>
      <w:r>
        <w:rPr>
          <w:spacing w:val="-7"/>
        </w:rPr>
        <w:t> </w:t>
      </w:r>
      <w:r>
        <w:rPr/>
        <w:t>данных Программы и данные</w:t>
      </w:r>
    </w:p>
    <w:p>
      <w:pPr>
        <w:pStyle w:val="BodyText"/>
        <w:ind w:left="2352" w:firstLine="0"/>
        <w:jc w:val="left"/>
      </w:pPr>
      <w:r>
        <w:rPr/>
        <w:t>Компьютерные</w:t>
      </w:r>
      <w:r>
        <w:rPr>
          <w:spacing w:val="-14"/>
        </w:rPr>
        <w:t> </w:t>
      </w:r>
      <w:r>
        <w:rPr>
          <w:spacing w:val="-4"/>
        </w:rPr>
        <w:t>сети</w:t>
      </w:r>
    </w:p>
    <w:p>
      <w:pPr>
        <w:spacing w:line="232" w:lineRule="auto" w:before="12"/>
        <w:ind w:left="2352" w:right="3584" w:firstLine="0"/>
        <w:jc w:val="left"/>
        <w:rPr>
          <w:sz w:val="24"/>
        </w:rPr>
      </w:pPr>
      <w:r>
        <w:rPr>
          <w:b/>
          <w:sz w:val="24"/>
        </w:rPr>
        <w:t>Раздел</w:t>
      </w:r>
      <w:r>
        <w:rPr>
          <w:b/>
          <w:spacing w:val="-11"/>
          <w:sz w:val="24"/>
        </w:rPr>
        <w:t> </w:t>
      </w:r>
      <w:r>
        <w:rPr>
          <w:b/>
          <w:sz w:val="24"/>
        </w:rPr>
        <w:t>«Теоретические</w:t>
      </w:r>
      <w:r>
        <w:rPr>
          <w:b/>
          <w:spacing w:val="-11"/>
          <w:sz w:val="24"/>
        </w:rPr>
        <w:t> </w:t>
      </w:r>
      <w:r>
        <w:rPr>
          <w:b/>
          <w:sz w:val="24"/>
        </w:rPr>
        <w:t>основы</w:t>
      </w:r>
      <w:r>
        <w:rPr>
          <w:b/>
          <w:spacing w:val="-10"/>
          <w:sz w:val="24"/>
        </w:rPr>
        <w:t> </w:t>
      </w:r>
      <w:r>
        <w:rPr>
          <w:b/>
          <w:sz w:val="24"/>
        </w:rPr>
        <w:t>информатики» </w:t>
      </w:r>
      <w:r>
        <w:rPr>
          <w:sz w:val="24"/>
        </w:rPr>
        <w:t>Информация и информационные процессы Представление информации</w:t>
      </w:r>
    </w:p>
    <w:p>
      <w:pPr>
        <w:pStyle w:val="Heading3"/>
        <w:spacing w:line="275" w:lineRule="exact" w:before="5"/>
        <w:rPr>
          <w:b w:val="0"/>
        </w:rPr>
      </w:pPr>
      <w:r>
        <w:rPr/>
        <w:t>Раздел</w:t>
      </w:r>
      <w:r>
        <w:rPr>
          <w:spacing w:val="-11"/>
        </w:rPr>
        <w:t> </w:t>
      </w:r>
      <w:r>
        <w:rPr/>
        <w:t>«Информационные</w:t>
      </w:r>
      <w:r>
        <w:rPr>
          <w:spacing w:val="-8"/>
        </w:rPr>
        <w:t> </w:t>
      </w:r>
      <w:r>
        <w:rPr>
          <w:spacing w:val="-2"/>
        </w:rPr>
        <w:t>технологии»</w:t>
      </w:r>
      <w:r>
        <w:rPr>
          <w:b w:val="0"/>
          <w:spacing w:val="-2"/>
          <w:vertAlign w:val="superscript"/>
        </w:rPr>
        <w:t>110</w:t>
      </w:r>
    </w:p>
    <w:p>
      <w:pPr>
        <w:pStyle w:val="BodyText"/>
        <w:spacing w:line="275" w:lineRule="exact"/>
        <w:ind w:left="2352" w:firstLine="0"/>
        <w:jc w:val="left"/>
      </w:pPr>
      <w:r>
        <w:rPr/>
        <w:t>Текстовые</w:t>
      </w:r>
      <w:r>
        <w:rPr>
          <w:spacing w:val="-12"/>
        </w:rPr>
        <w:t> </w:t>
      </w:r>
      <w:r>
        <w:rPr>
          <w:spacing w:val="-2"/>
        </w:rPr>
        <w:t>документы</w:t>
      </w:r>
    </w:p>
    <w:p>
      <w:pPr>
        <w:pStyle w:val="Heading5"/>
        <w:spacing w:line="240" w:lineRule="auto" w:before="12"/>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38"/>
        </w:numPr>
        <w:tabs>
          <w:tab w:pos="2544" w:val="left" w:leader="none"/>
        </w:tabs>
        <w:spacing w:line="240" w:lineRule="auto" w:before="0" w:after="0"/>
        <w:ind w:left="2544" w:right="0" w:hanging="194"/>
        <w:jc w:val="left"/>
        <w:rPr>
          <w:sz w:val="24"/>
        </w:rPr>
      </w:pPr>
      <w:r>
        <w:rPr>
          <w:sz w:val="24"/>
        </w:rPr>
        <w:t>оценка</w:t>
      </w:r>
      <w:r>
        <w:rPr>
          <w:spacing w:val="-1"/>
          <w:sz w:val="24"/>
        </w:rPr>
        <w:t> </w:t>
      </w:r>
      <w:r>
        <w:rPr>
          <w:sz w:val="24"/>
        </w:rPr>
        <w:t>информации</w:t>
      </w:r>
      <w:r>
        <w:rPr>
          <w:spacing w:val="9"/>
          <w:sz w:val="24"/>
        </w:rPr>
        <w:t> </w:t>
      </w:r>
      <w:r>
        <w:rPr>
          <w:sz w:val="24"/>
        </w:rPr>
        <w:t>в</w:t>
      </w:r>
      <w:r>
        <w:rPr>
          <w:spacing w:val="2"/>
          <w:sz w:val="24"/>
        </w:rPr>
        <w:t> </w:t>
      </w:r>
      <w:r>
        <w:rPr>
          <w:sz w:val="24"/>
        </w:rPr>
        <w:t>плане</w:t>
      </w:r>
      <w:r>
        <w:rPr>
          <w:spacing w:val="5"/>
          <w:sz w:val="24"/>
        </w:rPr>
        <w:t> </w:t>
      </w:r>
      <w:r>
        <w:rPr>
          <w:sz w:val="24"/>
        </w:rPr>
        <w:t>её</w:t>
      </w:r>
      <w:r>
        <w:rPr>
          <w:spacing w:val="3"/>
          <w:sz w:val="24"/>
        </w:rPr>
        <w:t> </w:t>
      </w:r>
      <w:r>
        <w:rPr>
          <w:sz w:val="24"/>
        </w:rPr>
        <w:t>свойств:</w:t>
      </w:r>
      <w:r>
        <w:rPr>
          <w:spacing w:val="8"/>
          <w:sz w:val="24"/>
        </w:rPr>
        <w:t> </w:t>
      </w:r>
      <w:r>
        <w:rPr>
          <w:sz w:val="24"/>
        </w:rPr>
        <w:t>актуальности,</w:t>
      </w:r>
      <w:r>
        <w:rPr>
          <w:spacing w:val="11"/>
          <w:sz w:val="24"/>
        </w:rPr>
        <w:t> </w:t>
      </w:r>
      <w:r>
        <w:rPr>
          <w:sz w:val="24"/>
        </w:rPr>
        <w:t>достоверности,</w:t>
      </w:r>
      <w:r>
        <w:rPr>
          <w:spacing w:val="2"/>
          <w:sz w:val="24"/>
        </w:rPr>
        <w:t> </w:t>
      </w:r>
      <w:r>
        <w:rPr>
          <w:sz w:val="24"/>
        </w:rPr>
        <w:t>полноты</w:t>
      </w:r>
      <w:r>
        <w:rPr>
          <w:spacing w:val="6"/>
          <w:sz w:val="24"/>
        </w:rPr>
        <w:t> </w:t>
      </w:r>
      <w:r>
        <w:rPr>
          <w:spacing w:val="-10"/>
          <w:sz w:val="24"/>
        </w:rPr>
        <w:t>и</w:t>
      </w:r>
    </w:p>
    <w:p>
      <w:pPr>
        <w:pStyle w:val="BodyText"/>
        <w:spacing w:line="270" w:lineRule="exact"/>
        <w:ind w:firstLine="0"/>
        <w:jc w:val="left"/>
      </w:pPr>
      <w:r>
        <w:rPr>
          <w:spacing w:val="-4"/>
        </w:rPr>
        <w:t>др.;</w:t>
      </w:r>
    </w:p>
    <w:p>
      <w:pPr>
        <w:pStyle w:val="ListParagraph"/>
        <w:numPr>
          <w:ilvl w:val="0"/>
          <w:numId w:val="138"/>
        </w:numPr>
        <w:tabs>
          <w:tab w:pos="2544" w:val="left" w:leader="none"/>
        </w:tabs>
        <w:spacing w:line="272" w:lineRule="exact" w:before="0" w:after="0"/>
        <w:ind w:left="2544" w:right="0" w:hanging="192"/>
        <w:jc w:val="left"/>
        <w:rPr>
          <w:sz w:val="24"/>
        </w:rPr>
      </w:pPr>
      <w:r>
        <w:rPr>
          <w:sz w:val="24"/>
        </w:rPr>
        <w:t>выбор</w:t>
      </w:r>
      <w:r>
        <w:rPr>
          <w:spacing w:val="3"/>
          <w:sz w:val="24"/>
        </w:rPr>
        <w:t> </w:t>
      </w:r>
      <w:r>
        <w:rPr>
          <w:sz w:val="24"/>
        </w:rPr>
        <w:t>и</w:t>
      </w:r>
      <w:r>
        <w:rPr>
          <w:spacing w:val="2"/>
          <w:sz w:val="24"/>
        </w:rPr>
        <w:t> </w:t>
      </w:r>
      <w:r>
        <w:rPr>
          <w:sz w:val="24"/>
        </w:rPr>
        <w:t>приведение</w:t>
      </w:r>
      <w:r>
        <w:rPr>
          <w:spacing w:val="1"/>
          <w:sz w:val="24"/>
        </w:rPr>
        <w:t> </w:t>
      </w:r>
      <w:r>
        <w:rPr>
          <w:sz w:val="24"/>
        </w:rPr>
        <w:t>примеров</w:t>
      </w:r>
      <w:r>
        <w:rPr>
          <w:spacing w:val="3"/>
          <w:sz w:val="24"/>
        </w:rPr>
        <w:t> </w:t>
      </w:r>
      <w:r>
        <w:rPr>
          <w:sz w:val="24"/>
        </w:rPr>
        <w:t>кодирования с</w:t>
      </w:r>
      <w:r>
        <w:rPr>
          <w:spacing w:val="2"/>
          <w:sz w:val="24"/>
        </w:rPr>
        <w:t> </w:t>
      </w:r>
      <w:r>
        <w:rPr>
          <w:sz w:val="24"/>
        </w:rPr>
        <w:t>использованием</w:t>
      </w:r>
      <w:r>
        <w:rPr>
          <w:spacing w:val="4"/>
          <w:sz w:val="24"/>
        </w:rPr>
        <w:t> </w:t>
      </w:r>
      <w:r>
        <w:rPr>
          <w:sz w:val="24"/>
        </w:rPr>
        <w:t>разных</w:t>
      </w:r>
      <w:r>
        <w:rPr>
          <w:spacing w:val="9"/>
          <w:sz w:val="24"/>
        </w:rPr>
        <w:t> </w:t>
      </w:r>
      <w:r>
        <w:rPr>
          <w:spacing w:val="-2"/>
          <w:sz w:val="24"/>
        </w:rPr>
        <w:t>алфавитов,</w:t>
      </w:r>
    </w:p>
    <w:p>
      <w:pPr>
        <w:pStyle w:val="BodyText"/>
        <w:ind w:firstLine="0"/>
      </w:pPr>
      <w:r>
        <w:rPr/>
        <w:t>встречающихся</w:t>
      </w:r>
      <w:r>
        <w:rPr>
          <w:spacing w:val="-7"/>
        </w:rPr>
        <w:t> </w:t>
      </w:r>
      <w:r>
        <w:rPr/>
        <w:t>в</w:t>
      </w:r>
      <w:r>
        <w:rPr>
          <w:spacing w:val="-11"/>
        </w:rPr>
        <w:t> </w:t>
      </w:r>
      <w:r>
        <w:rPr/>
        <w:t>жизненной</w:t>
      </w:r>
      <w:r>
        <w:rPr>
          <w:spacing w:val="-7"/>
        </w:rPr>
        <w:t> </w:t>
      </w:r>
      <w:r>
        <w:rPr>
          <w:spacing w:val="-2"/>
        </w:rPr>
        <w:t>практике;</w:t>
      </w:r>
    </w:p>
    <w:p>
      <w:pPr>
        <w:pStyle w:val="ListParagraph"/>
        <w:numPr>
          <w:ilvl w:val="0"/>
          <w:numId w:val="138"/>
        </w:numPr>
        <w:tabs>
          <w:tab w:pos="2532" w:val="left" w:leader="none"/>
        </w:tabs>
        <w:spacing w:line="240" w:lineRule="auto" w:before="0" w:after="0"/>
        <w:ind w:left="2532" w:right="0" w:hanging="180"/>
        <w:jc w:val="both"/>
        <w:rPr>
          <w:sz w:val="24"/>
        </w:rPr>
      </w:pPr>
      <w:r>
        <w:rPr>
          <w:sz w:val="24"/>
        </w:rPr>
        <w:t>анализ</w:t>
      </w:r>
      <w:r>
        <w:rPr>
          <w:spacing w:val="-8"/>
          <w:sz w:val="24"/>
        </w:rPr>
        <w:t> </w:t>
      </w:r>
      <w:r>
        <w:rPr>
          <w:sz w:val="24"/>
        </w:rPr>
        <w:t>компьютера</w:t>
      </w:r>
      <w:r>
        <w:rPr>
          <w:spacing w:val="-9"/>
          <w:sz w:val="24"/>
        </w:rPr>
        <w:t> </w:t>
      </w:r>
      <w:r>
        <w:rPr>
          <w:sz w:val="24"/>
        </w:rPr>
        <w:t>с</w:t>
      </w:r>
      <w:r>
        <w:rPr>
          <w:spacing w:val="-11"/>
          <w:sz w:val="24"/>
        </w:rPr>
        <w:t> </w:t>
      </w:r>
      <w:r>
        <w:rPr>
          <w:sz w:val="24"/>
        </w:rPr>
        <w:t>т.з.</w:t>
      </w:r>
      <w:r>
        <w:rPr>
          <w:spacing w:val="-7"/>
          <w:sz w:val="24"/>
        </w:rPr>
        <w:t> </w:t>
      </w:r>
      <w:r>
        <w:rPr>
          <w:sz w:val="24"/>
        </w:rPr>
        <w:t>единства</w:t>
      </w:r>
      <w:r>
        <w:rPr>
          <w:spacing w:val="-8"/>
          <w:sz w:val="24"/>
        </w:rPr>
        <w:t> </w:t>
      </w:r>
      <w:r>
        <w:rPr>
          <w:sz w:val="24"/>
        </w:rPr>
        <w:t>программных</w:t>
      </w:r>
      <w:r>
        <w:rPr>
          <w:spacing w:val="-4"/>
          <w:sz w:val="24"/>
        </w:rPr>
        <w:t> </w:t>
      </w:r>
      <w:r>
        <w:rPr>
          <w:sz w:val="24"/>
        </w:rPr>
        <w:t>и</w:t>
      </w:r>
      <w:r>
        <w:rPr>
          <w:spacing w:val="-6"/>
          <w:sz w:val="24"/>
        </w:rPr>
        <w:t> </w:t>
      </w:r>
      <w:r>
        <w:rPr>
          <w:sz w:val="24"/>
        </w:rPr>
        <w:t>аппаратных</w:t>
      </w:r>
      <w:r>
        <w:rPr>
          <w:spacing w:val="1"/>
          <w:sz w:val="24"/>
        </w:rPr>
        <w:t> </w:t>
      </w:r>
      <w:r>
        <w:rPr>
          <w:spacing w:val="-2"/>
          <w:sz w:val="24"/>
        </w:rPr>
        <w:t>средств;</w:t>
      </w:r>
    </w:p>
    <w:p>
      <w:pPr>
        <w:pStyle w:val="ListParagraph"/>
        <w:numPr>
          <w:ilvl w:val="0"/>
          <w:numId w:val="138"/>
        </w:numPr>
        <w:tabs>
          <w:tab w:pos="2526" w:val="left" w:leader="none"/>
        </w:tabs>
        <w:spacing w:line="240" w:lineRule="auto" w:before="0" w:after="0"/>
        <w:ind w:left="1644" w:right="645" w:firstLine="705"/>
        <w:jc w:val="both"/>
        <w:rPr>
          <w:sz w:val="24"/>
        </w:rPr>
      </w:pPr>
      <w:r>
        <w:rPr>
          <w:sz w:val="24"/>
        </w:rPr>
        <w:t>определение</w:t>
      </w:r>
      <w:r>
        <w:rPr>
          <w:spacing w:val="-7"/>
          <w:sz w:val="24"/>
        </w:rPr>
        <w:t> </w:t>
      </w:r>
      <w:r>
        <w:rPr>
          <w:sz w:val="24"/>
        </w:rPr>
        <w:t>условий</w:t>
      </w:r>
      <w:r>
        <w:rPr>
          <w:spacing w:val="-8"/>
          <w:sz w:val="24"/>
        </w:rPr>
        <w:t> </w:t>
      </w:r>
      <w:r>
        <w:rPr>
          <w:sz w:val="24"/>
        </w:rPr>
        <w:t>и</w:t>
      </w:r>
      <w:r>
        <w:rPr>
          <w:spacing w:val="-11"/>
          <w:sz w:val="24"/>
        </w:rPr>
        <w:t> </w:t>
      </w:r>
      <w:r>
        <w:rPr>
          <w:sz w:val="24"/>
        </w:rPr>
        <w:t>возможностей</w:t>
      </w:r>
      <w:r>
        <w:rPr>
          <w:spacing w:val="-9"/>
          <w:sz w:val="24"/>
        </w:rPr>
        <w:t> </w:t>
      </w:r>
      <w:r>
        <w:rPr>
          <w:sz w:val="24"/>
        </w:rPr>
        <w:t>применения</w:t>
      </w:r>
      <w:r>
        <w:rPr>
          <w:spacing w:val="-10"/>
          <w:sz w:val="24"/>
        </w:rPr>
        <w:t> </w:t>
      </w:r>
      <w:r>
        <w:rPr>
          <w:sz w:val="24"/>
        </w:rPr>
        <w:t>программного</w:t>
      </w:r>
      <w:r>
        <w:rPr>
          <w:spacing w:val="-8"/>
          <w:sz w:val="24"/>
        </w:rPr>
        <w:t> </w:t>
      </w:r>
      <w:r>
        <w:rPr>
          <w:sz w:val="24"/>
        </w:rPr>
        <w:t>средства</w:t>
      </w:r>
      <w:r>
        <w:rPr>
          <w:spacing w:val="-13"/>
          <w:sz w:val="24"/>
        </w:rPr>
        <w:t> </w:t>
      </w:r>
      <w:r>
        <w:rPr>
          <w:sz w:val="24"/>
        </w:rPr>
        <w:t>с</w:t>
      </w:r>
      <w:r>
        <w:rPr>
          <w:spacing w:val="-15"/>
          <w:sz w:val="24"/>
        </w:rPr>
        <w:t> </w:t>
      </w:r>
      <w:r>
        <w:rPr>
          <w:sz w:val="24"/>
        </w:rPr>
        <w:t>целью выполнения решения типовых задач;</w:t>
      </w:r>
    </w:p>
    <w:p>
      <w:pPr>
        <w:pStyle w:val="ListParagraph"/>
        <w:numPr>
          <w:ilvl w:val="0"/>
          <w:numId w:val="138"/>
        </w:numPr>
        <w:tabs>
          <w:tab w:pos="2526" w:val="left" w:leader="none"/>
        </w:tabs>
        <w:spacing w:line="240" w:lineRule="auto" w:before="0" w:after="0"/>
        <w:ind w:left="1644" w:right="647" w:firstLine="705"/>
        <w:jc w:val="both"/>
        <w:rPr>
          <w:sz w:val="24"/>
        </w:rPr>
      </w:pPr>
      <w:r>
        <w:rPr>
          <w:sz w:val="24"/>
        </w:rPr>
        <w:t>кодирование</w:t>
      </w:r>
      <w:r>
        <w:rPr>
          <w:spacing w:val="-11"/>
          <w:sz w:val="24"/>
        </w:rPr>
        <w:t> </w:t>
      </w:r>
      <w:r>
        <w:rPr>
          <w:sz w:val="24"/>
        </w:rPr>
        <w:t>и</w:t>
      </w:r>
      <w:r>
        <w:rPr>
          <w:spacing w:val="-6"/>
          <w:sz w:val="24"/>
        </w:rPr>
        <w:t> </w:t>
      </w:r>
      <w:r>
        <w:rPr>
          <w:sz w:val="24"/>
        </w:rPr>
        <w:t>декодирование</w:t>
      </w:r>
      <w:r>
        <w:rPr>
          <w:spacing w:val="-7"/>
          <w:sz w:val="24"/>
        </w:rPr>
        <w:t> </w:t>
      </w:r>
      <w:r>
        <w:rPr>
          <w:sz w:val="24"/>
        </w:rPr>
        <w:t>сообщений</w:t>
      </w:r>
      <w:r>
        <w:rPr>
          <w:spacing w:val="-5"/>
          <w:sz w:val="24"/>
        </w:rPr>
        <w:t> </w:t>
      </w:r>
      <w:r>
        <w:rPr>
          <w:sz w:val="24"/>
        </w:rPr>
        <w:t>в</w:t>
      </w:r>
      <w:r>
        <w:rPr>
          <w:spacing w:val="-10"/>
          <w:sz w:val="24"/>
        </w:rPr>
        <w:t> </w:t>
      </w:r>
      <w:r>
        <w:rPr>
          <w:sz w:val="24"/>
        </w:rPr>
        <w:t>соответствии</w:t>
      </w:r>
      <w:r>
        <w:rPr>
          <w:spacing w:val="-1"/>
          <w:sz w:val="24"/>
        </w:rPr>
        <w:t> </w:t>
      </w:r>
      <w:r>
        <w:rPr>
          <w:sz w:val="24"/>
        </w:rPr>
        <w:t>с</w:t>
      </w:r>
      <w:r>
        <w:rPr>
          <w:spacing w:val="-10"/>
          <w:sz w:val="24"/>
        </w:rPr>
        <w:t> </w:t>
      </w:r>
      <w:r>
        <w:rPr>
          <w:sz w:val="24"/>
        </w:rPr>
        <w:t>известными</w:t>
      </w:r>
      <w:r>
        <w:rPr>
          <w:spacing w:val="-5"/>
          <w:sz w:val="24"/>
        </w:rPr>
        <w:t> </w:t>
      </w:r>
      <w:r>
        <w:rPr>
          <w:sz w:val="24"/>
        </w:rPr>
        <w:t>правилами </w:t>
      </w:r>
      <w:r>
        <w:rPr>
          <w:spacing w:val="-2"/>
          <w:sz w:val="24"/>
        </w:rPr>
        <w:t>кодирования;</w:t>
      </w:r>
    </w:p>
    <w:p>
      <w:pPr>
        <w:pStyle w:val="ListParagraph"/>
        <w:numPr>
          <w:ilvl w:val="0"/>
          <w:numId w:val="138"/>
        </w:numPr>
        <w:tabs>
          <w:tab w:pos="2637" w:val="left" w:leader="none"/>
        </w:tabs>
        <w:spacing w:line="240" w:lineRule="auto" w:before="0" w:after="0"/>
        <w:ind w:left="1644" w:right="638" w:firstLine="705"/>
        <w:jc w:val="both"/>
        <w:rPr>
          <w:sz w:val="24"/>
        </w:rPr>
      </w:pPr>
      <w:r>
        <w:rPr>
          <w:sz w:val="24"/>
        </w:rPr>
        <w:t>оперирование с единицами измерения количества информации (бит, байт, килобайт, мегабайт, гигабайт);</w:t>
      </w:r>
    </w:p>
    <w:p>
      <w:pPr>
        <w:pStyle w:val="ListParagraph"/>
        <w:numPr>
          <w:ilvl w:val="0"/>
          <w:numId w:val="138"/>
        </w:numPr>
        <w:tabs>
          <w:tab w:pos="2653" w:val="left" w:leader="none"/>
        </w:tabs>
        <w:spacing w:line="240" w:lineRule="auto" w:before="0" w:after="0"/>
        <w:ind w:left="1644" w:right="646" w:firstLine="705"/>
        <w:jc w:val="both"/>
        <w:rPr>
          <w:sz w:val="24"/>
        </w:rPr>
      </w:pPr>
      <w:r>
        <w:rPr>
          <w:sz w:val="24"/>
        </w:rPr>
        <w:t>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pPr>
        <w:pStyle w:val="ListParagraph"/>
        <w:numPr>
          <w:ilvl w:val="0"/>
          <w:numId w:val="138"/>
        </w:numPr>
        <w:tabs>
          <w:tab w:pos="2532" w:val="left" w:leader="none"/>
        </w:tabs>
        <w:spacing w:line="240" w:lineRule="auto" w:before="0" w:after="0"/>
        <w:ind w:left="2532" w:right="0" w:hanging="180"/>
        <w:jc w:val="both"/>
        <w:rPr>
          <w:sz w:val="24"/>
        </w:rPr>
      </w:pPr>
      <w:r>
        <w:rPr>
          <w:sz w:val="24"/>
        </w:rPr>
        <w:t>выполнение</w:t>
      </w:r>
      <w:r>
        <w:rPr>
          <w:spacing w:val="-10"/>
          <w:sz w:val="24"/>
        </w:rPr>
        <w:t> </w:t>
      </w:r>
      <w:r>
        <w:rPr>
          <w:sz w:val="24"/>
        </w:rPr>
        <w:t>основных</w:t>
      </w:r>
      <w:r>
        <w:rPr>
          <w:spacing w:val="-4"/>
          <w:sz w:val="24"/>
        </w:rPr>
        <w:t> </w:t>
      </w:r>
      <w:r>
        <w:rPr>
          <w:sz w:val="24"/>
        </w:rPr>
        <w:t>операций</w:t>
      </w:r>
      <w:r>
        <w:rPr>
          <w:spacing w:val="-4"/>
          <w:sz w:val="24"/>
        </w:rPr>
        <w:t> </w:t>
      </w:r>
      <w:r>
        <w:rPr>
          <w:sz w:val="24"/>
        </w:rPr>
        <w:t>с</w:t>
      </w:r>
      <w:r>
        <w:rPr>
          <w:spacing w:val="-11"/>
          <w:sz w:val="24"/>
        </w:rPr>
        <w:t> </w:t>
      </w:r>
      <w:r>
        <w:rPr>
          <w:sz w:val="24"/>
        </w:rPr>
        <w:t>файлами</w:t>
      </w:r>
      <w:r>
        <w:rPr>
          <w:spacing w:val="-6"/>
          <w:sz w:val="24"/>
        </w:rPr>
        <w:t> </w:t>
      </w:r>
      <w:r>
        <w:rPr>
          <w:sz w:val="24"/>
        </w:rPr>
        <w:t>и</w:t>
      </w:r>
      <w:r>
        <w:rPr>
          <w:spacing w:val="-9"/>
          <w:sz w:val="24"/>
        </w:rPr>
        <w:t> </w:t>
      </w:r>
      <w:r>
        <w:rPr>
          <w:spacing w:val="-2"/>
          <w:sz w:val="24"/>
        </w:rPr>
        <w:t>папками;</w:t>
      </w:r>
    </w:p>
    <w:p>
      <w:pPr>
        <w:pStyle w:val="ListParagraph"/>
        <w:numPr>
          <w:ilvl w:val="0"/>
          <w:numId w:val="138"/>
        </w:numPr>
        <w:tabs>
          <w:tab w:pos="2532" w:val="left" w:leader="none"/>
        </w:tabs>
        <w:spacing w:line="240" w:lineRule="auto" w:before="0" w:after="0"/>
        <w:ind w:left="2532" w:right="0" w:hanging="180"/>
        <w:jc w:val="both"/>
        <w:rPr>
          <w:sz w:val="24"/>
        </w:rPr>
      </w:pPr>
      <w:r>
        <w:rPr>
          <w:spacing w:val="-2"/>
          <w:sz w:val="24"/>
        </w:rPr>
        <w:t>использование</w:t>
      </w:r>
      <w:r>
        <w:rPr>
          <w:spacing w:val="21"/>
          <w:sz w:val="24"/>
        </w:rPr>
        <w:t> </w:t>
      </w:r>
      <w:r>
        <w:rPr>
          <w:spacing w:val="-2"/>
          <w:sz w:val="24"/>
        </w:rPr>
        <w:t>программ-архиваторов;</w:t>
      </w:r>
    </w:p>
    <w:p>
      <w:pPr>
        <w:pStyle w:val="ListParagraph"/>
        <w:numPr>
          <w:ilvl w:val="0"/>
          <w:numId w:val="138"/>
        </w:numPr>
        <w:tabs>
          <w:tab w:pos="2562" w:val="left" w:leader="none"/>
        </w:tabs>
        <w:spacing w:line="240" w:lineRule="auto" w:before="0" w:after="0"/>
        <w:ind w:left="1644" w:right="652" w:firstLine="705"/>
        <w:jc w:val="both"/>
        <w:rPr>
          <w:sz w:val="24"/>
        </w:rPr>
      </w:pPr>
      <w:r>
        <w:rPr>
          <w:sz w:val="24"/>
        </w:rPr>
        <w:t>создание и редактирование изображений посредством инструментов векторного графического редактора;</w:t>
      </w:r>
    </w:p>
    <w:p>
      <w:pPr>
        <w:pStyle w:val="ListParagraph"/>
        <w:numPr>
          <w:ilvl w:val="0"/>
          <w:numId w:val="138"/>
        </w:numPr>
        <w:tabs>
          <w:tab w:pos="2543" w:val="left" w:leader="none"/>
        </w:tabs>
        <w:spacing w:line="237" w:lineRule="auto" w:before="8" w:after="0"/>
        <w:ind w:left="1644" w:right="650" w:firstLine="705"/>
        <w:jc w:val="both"/>
        <w:rPr>
          <w:sz w:val="24"/>
        </w:rPr>
      </w:pPr>
      <w:r>
        <w:rPr>
          <w:sz w:val="24"/>
        </w:rPr>
        <w:t>создание небольших текстовых документов посредством клавиатурного письма с использованием базовых средств текстовых редакторов и др.</w:t>
      </w:r>
    </w:p>
    <w:p>
      <w:pPr>
        <w:pStyle w:val="Heading3"/>
        <w:spacing w:line="240" w:lineRule="auto" w:before="11"/>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4"/>
      </w:pPr>
      <w:r>
        <w:rPr/>
        <w:t>Алфавит языка, видеосистема, визуализация информации, всемирная паутина, графика (растровая,</w:t>
      </w:r>
      <w:r>
        <w:rPr>
          <w:spacing w:val="40"/>
        </w:rPr>
        <w:t> </w:t>
      </w:r>
      <w:r>
        <w:rPr/>
        <w:t>векторная), графический</w:t>
      </w:r>
      <w:r>
        <w:rPr>
          <w:spacing w:val="40"/>
        </w:rPr>
        <w:t> </w:t>
      </w:r>
      <w:r>
        <w:rPr/>
        <w:t>(интерфейс, редактор), двоичное</w:t>
      </w:r>
    </w:p>
    <w:p>
      <w:pPr>
        <w:pStyle w:val="BodyText"/>
        <w:spacing w:before="153"/>
        <w:ind w:left="0" w:firstLine="0"/>
        <w:jc w:val="left"/>
        <w:rPr>
          <w:sz w:val="20"/>
        </w:rPr>
      </w:pPr>
      <w:r>
        <w:rPr/>
        <mc:AlternateContent>
          <mc:Choice Requires="wps">
            <w:drawing>
              <wp:anchor distT="0" distB="0" distL="0" distR="0" allowOverlap="1" layoutInCell="1" locked="0" behindDoc="1" simplePos="0" relativeHeight="487631872">
                <wp:simplePos x="0" y="0"/>
                <wp:positionH relativeFrom="page">
                  <wp:posOffset>1080769</wp:posOffset>
                </wp:positionH>
                <wp:positionV relativeFrom="paragraph">
                  <wp:posOffset>259007</wp:posOffset>
                </wp:positionV>
                <wp:extent cx="1828800" cy="762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394327pt;width:144pt;height:.599980pt;mso-position-horizontal-relative:page;mso-position-vertical-relative:paragraph;z-index:-15684608;mso-wrap-distance-left:0;mso-wrap-distance-right:0" id="docshape108" filled="true" fillcolor="#000000" stroked="false">
                <v:fill type="solid"/>
                <w10:wrap type="topAndBottom"/>
              </v:rect>
            </w:pict>
          </mc:Fallback>
        </mc:AlternateContent>
      </w:r>
    </w:p>
    <w:p>
      <w:pPr>
        <w:spacing w:before="29"/>
        <w:ind w:left="1644" w:right="656" w:firstLine="0"/>
        <w:jc w:val="both"/>
        <w:rPr>
          <w:sz w:val="20"/>
        </w:rPr>
      </w:pPr>
      <w:r>
        <w:rPr>
          <w:sz w:val="20"/>
          <w:vertAlign w:val="superscript"/>
        </w:rPr>
        <w:t>108</w:t>
      </w:r>
      <w:r>
        <w:rPr>
          <w:sz w:val="20"/>
          <w:vertAlign w:val="baseline"/>
        </w:rPr>
        <w:t> На изучение информатики на каждом году</w:t>
      </w:r>
      <w:r>
        <w:rPr>
          <w:spacing w:val="-1"/>
          <w:sz w:val="20"/>
          <w:vertAlign w:val="baseline"/>
        </w:rPr>
        <w:t> </w:t>
      </w:r>
      <w:r>
        <w:rPr>
          <w:sz w:val="20"/>
          <w:vertAlign w:val="baseline"/>
        </w:rPr>
        <w:t>обучения (в 7 – 10 классах) выделяется по 1 часу</w:t>
      </w:r>
      <w:r>
        <w:rPr>
          <w:spacing w:val="-1"/>
          <w:sz w:val="20"/>
          <w:vertAlign w:val="baseline"/>
        </w:rPr>
        <w:t> </w:t>
      </w:r>
      <w:r>
        <w:rPr>
          <w:sz w:val="20"/>
          <w:vertAlign w:val="baseline"/>
        </w:rPr>
        <w:t>в неделю (34 часа в год).</w:t>
      </w:r>
    </w:p>
    <w:p>
      <w:pPr>
        <w:spacing w:before="3"/>
        <w:ind w:left="1644" w:right="635" w:firstLine="0"/>
        <w:jc w:val="both"/>
        <w:rPr>
          <w:sz w:val="20"/>
        </w:rPr>
      </w:pPr>
      <w:r>
        <w:rPr>
          <w:sz w:val="20"/>
          <w:vertAlign w:val="superscript"/>
        </w:rPr>
        <w:t>109</w:t>
      </w:r>
      <w:r>
        <w:rPr>
          <w:sz w:val="20"/>
          <w:vertAlign w:val="baseline"/>
        </w:rPr>
        <w:t> Изучение тем «Компьютерная графика», «Мультимедийные презентации»</w:t>
      </w:r>
      <w:r>
        <w:rPr>
          <w:spacing w:val="-3"/>
          <w:sz w:val="20"/>
          <w:vertAlign w:val="baseline"/>
        </w:rPr>
        <w:t> </w:t>
      </w:r>
      <w:r>
        <w:rPr>
          <w:sz w:val="20"/>
          <w:vertAlign w:val="baseline"/>
        </w:rPr>
        <w:t>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p>
      <w:pPr>
        <w:spacing w:before="1"/>
        <w:ind w:left="1644" w:right="0" w:firstLine="0"/>
        <w:jc w:val="both"/>
        <w:rPr>
          <w:sz w:val="20"/>
        </w:rPr>
      </w:pPr>
      <w:r>
        <w:rPr>
          <w:spacing w:val="-2"/>
          <w:sz w:val="20"/>
          <w:vertAlign w:val="superscript"/>
        </w:rPr>
        <w:t>110</w:t>
      </w:r>
      <w:r>
        <w:rPr>
          <w:spacing w:val="-4"/>
          <w:sz w:val="20"/>
          <w:vertAlign w:val="baseline"/>
        </w:rPr>
        <w:t> </w:t>
      </w:r>
      <w:r>
        <w:rPr>
          <w:spacing w:val="-2"/>
          <w:sz w:val="20"/>
          <w:vertAlign w:val="baseline"/>
        </w:rPr>
        <w:t>Продолжение</w:t>
      </w:r>
      <w:r>
        <w:rPr>
          <w:spacing w:val="5"/>
          <w:sz w:val="20"/>
          <w:vertAlign w:val="baseline"/>
        </w:rPr>
        <w:t> </w:t>
      </w:r>
      <w:r>
        <w:rPr>
          <w:spacing w:val="-2"/>
          <w:sz w:val="20"/>
          <w:vertAlign w:val="baseline"/>
        </w:rPr>
        <w:t>изучения</w:t>
      </w:r>
      <w:r>
        <w:rPr>
          <w:sz w:val="20"/>
          <w:vertAlign w:val="baseline"/>
        </w:rPr>
        <w:t> </w:t>
      </w:r>
      <w:r>
        <w:rPr>
          <w:spacing w:val="-2"/>
          <w:sz w:val="20"/>
          <w:vertAlign w:val="baseline"/>
        </w:rPr>
        <w:t>материала</w:t>
      </w:r>
      <w:r>
        <w:rPr>
          <w:spacing w:val="5"/>
          <w:sz w:val="20"/>
          <w:vertAlign w:val="baseline"/>
        </w:rPr>
        <w:t> </w:t>
      </w:r>
      <w:r>
        <w:rPr>
          <w:spacing w:val="-2"/>
          <w:sz w:val="20"/>
          <w:vertAlign w:val="baseline"/>
        </w:rPr>
        <w:t>по</w:t>
      </w:r>
      <w:r>
        <w:rPr>
          <w:spacing w:val="3"/>
          <w:sz w:val="20"/>
          <w:vertAlign w:val="baseline"/>
        </w:rPr>
        <w:t> </w:t>
      </w:r>
      <w:r>
        <w:rPr>
          <w:spacing w:val="-2"/>
          <w:sz w:val="20"/>
          <w:vertAlign w:val="baseline"/>
        </w:rPr>
        <w:t>данному</w:t>
      </w:r>
      <w:r>
        <w:rPr>
          <w:spacing w:val="-9"/>
          <w:sz w:val="20"/>
          <w:vertAlign w:val="baseline"/>
        </w:rPr>
        <w:t> </w:t>
      </w:r>
      <w:r>
        <w:rPr>
          <w:spacing w:val="-2"/>
          <w:sz w:val="20"/>
          <w:vertAlign w:val="baseline"/>
        </w:rPr>
        <w:t>разделу предусматривается</w:t>
      </w:r>
      <w:r>
        <w:rPr>
          <w:spacing w:val="7"/>
          <w:sz w:val="20"/>
          <w:vertAlign w:val="baseline"/>
        </w:rPr>
        <w:t> </w:t>
      </w:r>
      <w:r>
        <w:rPr>
          <w:spacing w:val="-2"/>
          <w:sz w:val="20"/>
          <w:vertAlign w:val="baseline"/>
        </w:rPr>
        <w:t>на</w:t>
      </w:r>
      <w:r>
        <w:rPr>
          <w:spacing w:val="2"/>
          <w:sz w:val="20"/>
          <w:vertAlign w:val="baseline"/>
        </w:rPr>
        <w:t> </w:t>
      </w:r>
      <w:r>
        <w:rPr>
          <w:spacing w:val="-2"/>
          <w:sz w:val="20"/>
          <w:vertAlign w:val="baseline"/>
        </w:rPr>
        <w:t>следующем</w:t>
      </w:r>
      <w:r>
        <w:rPr>
          <w:spacing w:val="6"/>
          <w:sz w:val="20"/>
          <w:vertAlign w:val="baseline"/>
        </w:rPr>
        <w:t> </w:t>
      </w:r>
      <w:r>
        <w:rPr>
          <w:spacing w:val="-2"/>
          <w:sz w:val="20"/>
          <w:vertAlign w:val="baseline"/>
        </w:rPr>
        <w:t>году</w:t>
      </w:r>
      <w:r>
        <w:rPr>
          <w:spacing w:val="-7"/>
          <w:sz w:val="20"/>
          <w:vertAlign w:val="baseline"/>
        </w:rPr>
        <w:t> </w:t>
      </w:r>
      <w:r>
        <w:rPr>
          <w:spacing w:val="-2"/>
          <w:sz w:val="20"/>
          <w:vertAlign w:val="baseline"/>
        </w:rPr>
        <w:t>обучения.</w:t>
      </w:r>
    </w:p>
    <w:p>
      <w:pPr>
        <w:spacing w:after="0"/>
        <w:jc w:val="both"/>
        <w:rPr>
          <w:sz w:val="20"/>
        </w:rPr>
        <w:sectPr>
          <w:pgSz w:w="11930" w:h="16860"/>
          <w:pgMar w:header="0" w:footer="1360" w:top="1020" w:bottom="1620" w:left="60" w:right="200"/>
        </w:sectPr>
      </w:pPr>
    </w:p>
    <w:p>
      <w:pPr>
        <w:pStyle w:val="BodyText"/>
        <w:spacing w:before="60"/>
        <w:ind w:right="633" w:firstLine="0"/>
      </w:pPr>
      <w:r>
        <w:rPr/>
        <w:t>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w:t>
      </w:r>
      <w:r>
        <w:rPr>
          <w:spacing w:val="-2"/>
        </w:rPr>
        <w:t>формальные).</w:t>
      </w:r>
    </w:p>
    <w:p>
      <w:pPr>
        <w:spacing w:line="275" w:lineRule="exact" w:before="3"/>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Информация полная, если её хватает (достаточно), чтобы понять ситуацию и принять решение.</w:t>
      </w:r>
    </w:p>
    <w:p>
      <w:pPr>
        <w:pStyle w:val="BodyText"/>
        <w:ind w:right="909"/>
        <w:jc w:val="left"/>
      </w:pPr>
      <w:r>
        <w:rPr/>
        <w:t>Неполная информация может привести к ошибочному выводу или неверному </w:t>
      </w:r>
      <w:r>
        <w:rPr>
          <w:spacing w:val="-2"/>
        </w:rPr>
        <w:t>решению.</w:t>
      </w:r>
    </w:p>
    <w:p>
      <w:pPr>
        <w:pStyle w:val="BodyText"/>
        <w:ind w:left="2352" w:firstLine="0"/>
        <w:jc w:val="left"/>
      </w:pPr>
      <w:r>
        <w:rPr/>
        <w:t>Я</w:t>
      </w:r>
      <w:r>
        <w:rPr>
          <w:spacing w:val="-7"/>
        </w:rPr>
        <w:t> </w:t>
      </w:r>
      <w:r>
        <w:rPr/>
        <w:t>могу</w:t>
      </w:r>
      <w:r>
        <w:rPr>
          <w:spacing w:val="-17"/>
        </w:rPr>
        <w:t> </w:t>
      </w:r>
      <w:r>
        <w:rPr/>
        <w:t>рассказать</w:t>
      </w:r>
      <w:r>
        <w:rPr>
          <w:spacing w:val="-1"/>
        </w:rPr>
        <w:t> </w:t>
      </w:r>
      <w:r>
        <w:rPr/>
        <w:t>о</w:t>
      </w:r>
      <w:r>
        <w:rPr>
          <w:spacing w:val="-1"/>
        </w:rPr>
        <w:t> </w:t>
      </w:r>
      <w:r>
        <w:rPr/>
        <w:t>форме</w:t>
      </w:r>
      <w:r>
        <w:rPr>
          <w:spacing w:val="-10"/>
        </w:rPr>
        <w:t> </w:t>
      </w:r>
      <w:r>
        <w:rPr/>
        <w:t>предоставления </w:t>
      </w:r>
      <w:r>
        <w:rPr>
          <w:spacing w:val="-2"/>
        </w:rPr>
        <w:t>информации.</w:t>
      </w:r>
    </w:p>
    <w:p>
      <w:pPr>
        <w:pStyle w:val="BodyText"/>
        <w:jc w:val="left"/>
      </w:pPr>
      <w:r>
        <w:rPr/>
        <w:t>Я</w:t>
      </w:r>
      <w:r>
        <w:rPr>
          <w:spacing w:val="40"/>
        </w:rPr>
        <w:t> </w:t>
      </w:r>
      <w:r>
        <w:rPr/>
        <w:t>хочу</w:t>
      </w:r>
      <w:r>
        <w:rPr>
          <w:spacing w:val="31"/>
        </w:rPr>
        <w:t> </w:t>
      </w:r>
      <w:r>
        <w:rPr/>
        <w:t>(готов,</w:t>
      </w:r>
      <w:r>
        <w:rPr>
          <w:spacing w:val="40"/>
        </w:rPr>
        <w:t> </w:t>
      </w:r>
      <w:r>
        <w:rPr/>
        <w:t>могу)</w:t>
      </w:r>
      <w:r>
        <w:rPr>
          <w:spacing w:val="40"/>
        </w:rPr>
        <w:t> </w:t>
      </w:r>
      <w:r>
        <w:rPr/>
        <w:t>перечислить</w:t>
      </w:r>
      <w:r>
        <w:rPr>
          <w:spacing w:val="40"/>
        </w:rPr>
        <w:t> </w:t>
      </w:r>
      <w:r>
        <w:rPr/>
        <w:t>источники,</w:t>
      </w:r>
      <w:r>
        <w:rPr>
          <w:spacing w:val="38"/>
        </w:rPr>
        <w:t> </w:t>
      </w:r>
      <w:r>
        <w:rPr/>
        <w:t>из</w:t>
      </w:r>
      <w:r>
        <w:rPr>
          <w:spacing w:val="40"/>
        </w:rPr>
        <w:t> </w:t>
      </w:r>
      <w:r>
        <w:rPr/>
        <w:t>которых</w:t>
      </w:r>
      <w:r>
        <w:rPr>
          <w:spacing w:val="40"/>
        </w:rPr>
        <w:t> </w:t>
      </w:r>
      <w:r>
        <w:rPr/>
        <w:t>человек</w:t>
      </w:r>
      <w:r>
        <w:rPr>
          <w:spacing w:val="40"/>
        </w:rPr>
        <w:t> </w:t>
      </w:r>
      <w:r>
        <w:rPr/>
        <w:t>получает </w:t>
      </w:r>
      <w:r>
        <w:rPr>
          <w:spacing w:val="-2"/>
        </w:rPr>
        <w:t>информацию.</w:t>
      </w:r>
    </w:p>
    <w:p>
      <w:pPr>
        <w:pStyle w:val="BodyText"/>
        <w:tabs>
          <w:tab w:pos="2952" w:val="left" w:leader="none"/>
          <w:tab w:pos="4476" w:val="left" w:leader="none"/>
          <w:tab w:pos="6159" w:val="left" w:leader="none"/>
          <w:tab w:pos="7664" w:val="left" w:leader="none"/>
          <w:tab w:pos="8514" w:val="left" w:leader="none"/>
          <w:tab w:pos="10086" w:val="left" w:leader="none"/>
        </w:tabs>
        <w:ind w:right="655"/>
        <w:jc w:val="left"/>
      </w:pPr>
      <w:r>
        <w:rPr>
          <w:spacing w:val="-6"/>
        </w:rPr>
        <w:t>Мы</w:t>
      </w:r>
      <w:r>
        <w:rPr/>
        <w:tab/>
      </w:r>
      <w:r>
        <w:rPr>
          <w:spacing w:val="-2"/>
        </w:rPr>
        <w:t>перечисляли</w:t>
      </w:r>
      <w:r>
        <w:rPr/>
        <w:tab/>
      </w:r>
      <w:r>
        <w:rPr>
          <w:spacing w:val="-2"/>
        </w:rPr>
        <w:t>(перечислили,</w:t>
      </w:r>
      <w:r>
        <w:rPr/>
        <w:tab/>
      </w:r>
      <w:r>
        <w:rPr>
          <w:spacing w:val="-2"/>
        </w:rPr>
        <w:t>перечислим,</w:t>
      </w:r>
      <w:r>
        <w:rPr/>
        <w:tab/>
      </w:r>
      <w:r>
        <w:rPr>
          <w:spacing w:val="-2"/>
        </w:rPr>
        <w:t>будем</w:t>
      </w:r>
      <w:r>
        <w:rPr/>
        <w:tab/>
      </w:r>
      <w:r>
        <w:rPr>
          <w:spacing w:val="-2"/>
        </w:rPr>
        <w:t>перечислять)</w:t>
      </w:r>
      <w:r>
        <w:rPr/>
        <w:tab/>
      </w:r>
      <w:r>
        <w:rPr>
          <w:spacing w:val="-2"/>
        </w:rPr>
        <w:t>примеры </w:t>
      </w:r>
      <w:r>
        <w:rPr/>
        <w:t>непрерывных и дискретных сигналов.</w:t>
      </w:r>
    </w:p>
    <w:p>
      <w:pPr>
        <w:pStyle w:val="BodyText"/>
        <w:spacing w:line="235" w:lineRule="auto" w:before="7"/>
        <w:jc w:val="left"/>
      </w:pPr>
      <w:r>
        <w:rPr/>
        <w:t>Информационные</w:t>
      </w:r>
      <w:r>
        <w:rPr>
          <w:spacing w:val="36"/>
        </w:rPr>
        <w:t> </w:t>
      </w:r>
      <w:r>
        <w:rPr/>
        <w:t>процессы</w:t>
      </w:r>
      <w:r>
        <w:rPr>
          <w:spacing w:val="36"/>
        </w:rPr>
        <w:t> </w:t>
      </w:r>
      <w:r>
        <w:rPr/>
        <w:t>–</w:t>
      </w:r>
      <w:r>
        <w:rPr>
          <w:spacing w:val="36"/>
        </w:rPr>
        <w:t> </w:t>
      </w:r>
      <w:r>
        <w:rPr/>
        <w:t>это</w:t>
      </w:r>
      <w:r>
        <w:rPr>
          <w:spacing w:val="37"/>
        </w:rPr>
        <w:t> </w:t>
      </w:r>
      <w:r>
        <w:rPr/>
        <w:t>процессы,</w:t>
      </w:r>
      <w:r>
        <w:rPr>
          <w:spacing w:val="36"/>
        </w:rPr>
        <w:t> </w:t>
      </w:r>
      <w:r>
        <w:rPr/>
        <w:t>которые</w:t>
      </w:r>
      <w:r>
        <w:rPr>
          <w:spacing w:val="35"/>
        </w:rPr>
        <w:t> </w:t>
      </w:r>
      <w:r>
        <w:rPr/>
        <w:t>связаны</w:t>
      </w:r>
      <w:r>
        <w:rPr>
          <w:spacing w:val="36"/>
        </w:rPr>
        <w:t> </w:t>
      </w:r>
      <w:r>
        <w:rPr/>
        <w:t>и</w:t>
      </w:r>
      <w:r>
        <w:rPr>
          <w:spacing w:val="37"/>
        </w:rPr>
        <w:t> </w:t>
      </w:r>
      <w:r>
        <w:rPr/>
        <w:t>изменением информации или с действиями с использованием информации.</w:t>
      </w:r>
    </w:p>
    <w:p>
      <w:pPr>
        <w:pStyle w:val="BodyText"/>
        <w:spacing w:before="2"/>
        <w:jc w:val="left"/>
      </w:pPr>
      <w:r>
        <w:rPr/>
        <w:t>Основные</w:t>
      </w:r>
      <w:r>
        <w:rPr>
          <w:spacing w:val="40"/>
        </w:rPr>
        <w:t> </w:t>
      </w:r>
      <w:r>
        <w:rPr/>
        <w:t>информационные</w:t>
      </w:r>
      <w:r>
        <w:rPr>
          <w:spacing w:val="40"/>
        </w:rPr>
        <w:t> </w:t>
      </w:r>
      <w:r>
        <w:rPr/>
        <w:t>процессы</w:t>
      </w:r>
      <w:r>
        <w:rPr>
          <w:spacing w:val="40"/>
        </w:rPr>
        <w:t> </w:t>
      </w:r>
      <w:r>
        <w:rPr/>
        <w:t>–</w:t>
      </w:r>
      <w:r>
        <w:rPr>
          <w:spacing w:val="40"/>
        </w:rPr>
        <w:t> </w:t>
      </w:r>
      <w:r>
        <w:rPr/>
        <w:t>это</w:t>
      </w:r>
      <w:r>
        <w:rPr>
          <w:spacing w:val="40"/>
        </w:rPr>
        <w:t> </w:t>
      </w:r>
      <w:r>
        <w:rPr/>
        <w:t>сбор</w:t>
      </w:r>
      <w:r>
        <w:rPr>
          <w:spacing w:val="40"/>
        </w:rPr>
        <w:t> </w:t>
      </w:r>
      <w:r>
        <w:rPr/>
        <w:t>информации,</w:t>
      </w:r>
      <w:r>
        <w:rPr>
          <w:spacing w:val="40"/>
        </w:rPr>
        <w:t> </w:t>
      </w:r>
      <w:r>
        <w:rPr/>
        <w:t>предоставление</w:t>
      </w:r>
      <w:r>
        <w:rPr>
          <w:spacing w:val="40"/>
        </w:rPr>
        <w:t> </w:t>
      </w:r>
      <w:r>
        <w:rPr/>
        <w:t>информации, обработка информации, хранение информации, передача информации.</w:t>
      </w:r>
    </w:p>
    <w:p>
      <w:pPr>
        <w:pStyle w:val="BodyText"/>
        <w:spacing w:line="237" w:lineRule="auto" w:before="4"/>
        <w:ind w:right="665"/>
        <w:jc w:val="left"/>
      </w:pPr>
      <w:r>
        <w:rPr/>
        <w:t>Существует много поисковых систем. В большинстве из них есть 3 основных типа поиска: по любому</w:t>
      </w:r>
      <w:r>
        <w:rPr>
          <w:spacing w:val="-1"/>
        </w:rPr>
        <w:t> </w:t>
      </w:r>
      <w:r>
        <w:rPr/>
        <w:t>слову, по всем словам, точно по фразе.</w:t>
      </w:r>
    </w:p>
    <w:p>
      <w:pPr>
        <w:pStyle w:val="BodyText"/>
        <w:spacing w:before="2"/>
        <w:ind w:right="656"/>
      </w:pPr>
      <w:r>
        <w:rPr/>
        <w:t>Я готов рассказать о том, для чего человек преобразовывает информацию из одной формы в другую, и привести примеры.</w:t>
      </w:r>
    </w:p>
    <w:p>
      <w:pPr>
        <w:pStyle w:val="BodyText"/>
        <w:ind w:right="641"/>
      </w:pPr>
      <w:r>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pPr>
        <w:pStyle w:val="BodyText"/>
        <w:ind w:right="631"/>
      </w:pPr>
      <w:r>
        <w:rPr/>
        <w:t>Клавиатура – это устройство ввода информации в компьютер. Стандартная клавиатура имеет 104 клавиши.</w:t>
      </w:r>
    </w:p>
    <w:p>
      <w:pPr>
        <w:pStyle w:val="BodyText"/>
        <w:ind w:right="642"/>
      </w:pPr>
      <w:r>
        <w:rPr/>
        <w:t>Система программирования – это комплекс программных средств. Программные средства предназначены для разработки компьютерных программ на языке </w:t>
      </w:r>
      <w:r>
        <w:rPr>
          <w:spacing w:val="-2"/>
        </w:rPr>
        <w:t>программирования.</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tabs>
          <w:tab w:pos="3528" w:val="left" w:leader="none"/>
          <w:tab w:pos="4685" w:val="left" w:leader="none"/>
          <w:tab w:pos="5566" w:val="left" w:leader="none"/>
          <w:tab w:pos="7138" w:val="left" w:leader="none"/>
          <w:tab w:pos="7779" w:val="left" w:leader="none"/>
          <w:tab w:pos="8949" w:val="left" w:leader="none"/>
          <w:tab w:pos="10912" w:val="left" w:leader="none"/>
        </w:tabs>
        <w:spacing w:before="2"/>
        <w:ind w:right="632"/>
        <w:jc w:val="left"/>
      </w:pPr>
      <w:r>
        <w:rPr>
          <w:spacing w:val="-2"/>
        </w:rPr>
        <w:t>Каждому</w:t>
      </w:r>
      <w:r>
        <w:rPr/>
        <w:tab/>
      </w:r>
      <w:r>
        <w:rPr>
          <w:spacing w:val="-2"/>
        </w:rPr>
        <w:t>человеку</w:t>
      </w:r>
      <w:r>
        <w:rPr/>
        <w:tab/>
      </w:r>
      <w:r>
        <w:rPr>
          <w:spacing w:val="-4"/>
        </w:rPr>
        <w:t>нужна</w:t>
      </w:r>
      <w:r>
        <w:rPr/>
        <w:tab/>
      </w:r>
      <w:r>
        <w:rPr>
          <w:spacing w:val="-2"/>
        </w:rPr>
        <w:t>информация.</w:t>
      </w:r>
      <w:r>
        <w:rPr/>
        <w:tab/>
      </w:r>
      <w:r>
        <w:rPr>
          <w:spacing w:val="-4"/>
        </w:rPr>
        <w:t>Она</w:t>
      </w:r>
      <w:r>
        <w:rPr/>
        <w:tab/>
      </w:r>
      <w:r>
        <w:rPr>
          <w:spacing w:val="-2"/>
        </w:rPr>
        <w:t>помогает</w:t>
      </w:r>
      <w:r>
        <w:rPr/>
        <w:tab/>
      </w:r>
      <w:r>
        <w:rPr>
          <w:spacing w:val="-2"/>
        </w:rPr>
        <w:t>ориентироваться</w:t>
      </w:r>
      <w:r>
        <w:rPr/>
        <w:tab/>
      </w:r>
      <w:r>
        <w:rPr>
          <w:spacing w:val="-10"/>
        </w:rPr>
        <w:t>в </w:t>
      </w:r>
      <w:r>
        <w:rPr/>
        <w:t>окружающей обстановке, принимать верные решения. Чтобы информация помогала, была полезной,</w:t>
      </w:r>
      <w:r>
        <w:rPr>
          <w:spacing w:val="39"/>
        </w:rPr>
        <w:t> </w:t>
      </w:r>
      <w:r>
        <w:rPr/>
        <w:t>она</w:t>
      </w:r>
      <w:r>
        <w:rPr>
          <w:spacing w:val="39"/>
        </w:rPr>
        <w:t> </w:t>
      </w:r>
      <w:r>
        <w:rPr/>
        <w:t>должна</w:t>
      </w:r>
      <w:r>
        <w:rPr>
          <w:spacing w:val="36"/>
        </w:rPr>
        <w:t> </w:t>
      </w:r>
      <w:r>
        <w:rPr/>
        <w:t>быть</w:t>
      </w:r>
      <w:r>
        <w:rPr>
          <w:spacing w:val="40"/>
        </w:rPr>
        <w:t> </w:t>
      </w:r>
      <w:r>
        <w:rPr/>
        <w:t>объективной,</w:t>
      </w:r>
      <w:r>
        <w:rPr>
          <w:spacing w:val="39"/>
        </w:rPr>
        <w:t> </w:t>
      </w:r>
      <w:r>
        <w:rPr/>
        <w:t>достоверной,</w:t>
      </w:r>
      <w:r>
        <w:rPr>
          <w:spacing w:val="39"/>
        </w:rPr>
        <w:t> </w:t>
      </w:r>
      <w:r>
        <w:rPr/>
        <w:t>полной,</w:t>
      </w:r>
      <w:r>
        <w:rPr>
          <w:spacing w:val="39"/>
        </w:rPr>
        <w:t> </w:t>
      </w:r>
      <w:r>
        <w:rPr/>
        <w:t>актуальной,</w:t>
      </w:r>
      <w:r>
        <w:rPr>
          <w:spacing w:val="40"/>
        </w:rPr>
        <w:t> </w:t>
      </w:r>
      <w:r>
        <w:rPr/>
        <w:t>полезной</w:t>
      </w:r>
      <w:r>
        <w:rPr>
          <w:spacing w:val="40"/>
        </w:rPr>
        <w:t> </w:t>
      </w:r>
      <w:r>
        <w:rPr/>
        <w:t>и понятной. Объективность, достоверность,</w:t>
      </w:r>
      <w:r>
        <w:rPr>
          <w:spacing w:val="-3"/>
        </w:rPr>
        <w:t> </w:t>
      </w:r>
      <w:r>
        <w:rPr/>
        <w:t>полнота,</w:t>
      </w:r>
      <w:r>
        <w:rPr>
          <w:spacing w:val="-1"/>
        </w:rPr>
        <w:t> </w:t>
      </w:r>
      <w:r>
        <w:rPr/>
        <w:t>актуальность, полезность и понятность – это свойства информации.</w:t>
      </w:r>
    </w:p>
    <w:p>
      <w:pPr>
        <w:pStyle w:val="BodyText"/>
        <w:spacing w:before="1"/>
        <w:ind w:right="644"/>
      </w:pPr>
      <w:r>
        <w:rPr/>
        <w:t>Для</w:t>
      </w:r>
      <w:r>
        <w:rPr>
          <w:spacing w:val="-1"/>
        </w:rPr>
        <w:t> </w:t>
      </w:r>
      <w:r>
        <w:rPr/>
        <w:t>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pPr>
        <w:pStyle w:val="BodyText"/>
        <w:ind w:right="632"/>
      </w:pPr>
      <w:r>
        <w:rPr/>
        <w:t>Обработка</w:t>
      </w:r>
      <w:r>
        <w:rPr>
          <w:spacing w:val="-15"/>
        </w:rPr>
        <w:t> </w:t>
      </w:r>
      <w:r>
        <w:rPr/>
        <w:t>информации</w:t>
      </w:r>
      <w:r>
        <w:rPr>
          <w:spacing w:val="-15"/>
        </w:rPr>
        <w:t> </w:t>
      </w:r>
      <w:r>
        <w:rPr/>
        <w:t>–</w:t>
      </w:r>
      <w:r>
        <w:rPr>
          <w:spacing w:val="-12"/>
        </w:rPr>
        <w:t> </w:t>
      </w:r>
      <w:r>
        <w:rPr/>
        <w:t>это</w:t>
      </w:r>
      <w:r>
        <w:rPr>
          <w:spacing w:val="-15"/>
        </w:rPr>
        <w:t> </w:t>
      </w:r>
      <w:r>
        <w:rPr/>
        <w:t>целенаправленный</w:t>
      </w:r>
      <w:r>
        <w:rPr>
          <w:spacing w:val="-8"/>
        </w:rPr>
        <w:t> </w:t>
      </w:r>
      <w:r>
        <w:rPr/>
        <w:t>процесс</w:t>
      </w:r>
      <w:r>
        <w:rPr>
          <w:spacing w:val="-13"/>
        </w:rPr>
        <w:t> </w:t>
      </w:r>
      <w:r>
        <w:rPr/>
        <w:t>изменения</w:t>
      </w:r>
      <w:r>
        <w:rPr>
          <w:spacing w:val="-12"/>
        </w:rPr>
        <w:t> </w:t>
      </w:r>
      <w:r>
        <w:rPr/>
        <w:t>содержания</w:t>
      </w:r>
      <w:r>
        <w:rPr>
          <w:spacing w:val="-8"/>
        </w:rPr>
        <w:t> </w:t>
      </w:r>
      <w:r>
        <w:rPr/>
        <w:t>или форму предоставления информации. Существуют два типа обработки информации. Во- первых,</w:t>
      </w:r>
      <w:r>
        <w:rPr>
          <w:spacing w:val="40"/>
        </w:rPr>
        <w:t> </w:t>
      </w:r>
      <w:r>
        <w:rPr/>
        <w:t>это</w:t>
      </w:r>
      <w:r>
        <w:rPr>
          <w:spacing w:val="40"/>
        </w:rPr>
        <w:t> </w:t>
      </w:r>
      <w:r>
        <w:rPr/>
        <w:t>обработка,</w:t>
      </w:r>
      <w:r>
        <w:rPr>
          <w:spacing w:val="40"/>
        </w:rPr>
        <w:t> </w:t>
      </w:r>
      <w:r>
        <w:rPr/>
        <w:t>которая</w:t>
      </w:r>
      <w:r>
        <w:rPr>
          <w:spacing w:val="40"/>
        </w:rPr>
        <w:t> </w:t>
      </w:r>
      <w:r>
        <w:rPr/>
        <w:t>связана</w:t>
      </w:r>
      <w:r>
        <w:rPr>
          <w:spacing w:val="40"/>
        </w:rPr>
        <w:t> </w:t>
      </w:r>
      <w:r>
        <w:rPr/>
        <w:t>с</w:t>
      </w:r>
      <w:r>
        <w:rPr>
          <w:spacing w:val="40"/>
        </w:rPr>
        <w:t> </w:t>
      </w:r>
      <w:r>
        <w:rPr/>
        <w:t>получением</w:t>
      </w:r>
      <w:r>
        <w:rPr>
          <w:spacing w:val="40"/>
        </w:rPr>
        <w:t> </w:t>
      </w:r>
      <w:r>
        <w:rPr/>
        <w:t>новой</w:t>
      </w:r>
      <w:r>
        <w:rPr>
          <w:spacing w:val="40"/>
        </w:rPr>
        <w:t> </w:t>
      </w:r>
      <w:r>
        <w:rPr/>
        <w:t>информации,</w:t>
      </w:r>
      <w:r>
        <w:rPr>
          <w:spacing w:val="40"/>
        </w:rPr>
        <w:t> </w:t>
      </w:r>
      <w:r>
        <w:rPr/>
        <w:t>нового</w:t>
      </w:r>
    </w:p>
    <w:p>
      <w:pPr>
        <w:spacing w:after="0"/>
        <w:sectPr>
          <w:pgSz w:w="11930" w:h="16860"/>
          <w:pgMar w:header="0" w:footer="1360" w:top="1020" w:bottom="1620" w:left="60" w:right="200"/>
        </w:sectPr>
      </w:pPr>
    </w:p>
    <w:p>
      <w:pPr>
        <w:pStyle w:val="BodyText"/>
        <w:spacing w:line="237" w:lineRule="auto" w:before="63"/>
        <w:ind w:right="639" w:firstLine="0"/>
      </w:pPr>
      <w:r>
        <w:rPr/>
        <w:t>содержания. Во-вторых, это изменение формы предоставления информации, но без изменения её содержания.</w:t>
      </w:r>
    </w:p>
    <w:p>
      <w:pPr>
        <w:pStyle w:val="BodyText"/>
        <w:spacing w:before="3"/>
        <w:ind w:right="640"/>
      </w:pPr>
      <w:r>
        <w:rPr/>
        <w:t>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w:t>
      </w:r>
      <w:r>
        <w:rPr>
          <w:spacing w:val="-2"/>
        </w:rPr>
        <w:t>бумага.</w:t>
      </w:r>
    </w:p>
    <w:p>
      <w:pPr>
        <w:pStyle w:val="BodyText"/>
        <w:spacing w:before="1"/>
        <w:ind w:right="632"/>
      </w:pPr>
      <w:r>
        <w:rPr/>
        <w:t>Всемирная</w:t>
      </w:r>
      <w:r>
        <w:rPr>
          <w:spacing w:val="-5"/>
        </w:rPr>
        <w:t> </w:t>
      </w:r>
      <w:r>
        <w:rPr/>
        <w:t>паутина</w:t>
      </w:r>
      <w:r>
        <w:rPr>
          <w:spacing w:val="-4"/>
        </w:rPr>
        <w:t> </w:t>
      </w:r>
      <w:r>
        <w:rPr/>
        <w:t>–</w:t>
      </w:r>
      <w:r>
        <w:rPr>
          <w:spacing w:val="-6"/>
        </w:rPr>
        <w:t> </w:t>
      </w:r>
      <w:r>
        <w:rPr/>
        <w:t>это</w:t>
      </w:r>
      <w:r>
        <w:rPr>
          <w:spacing w:val="-4"/>
        </w:rPr>
        <w:t> </w:t>
      </w:r>
      <w:r>
        <w:rPr/>
        <w:t>мощное</w:t>
      </w:r>
      <w:r>
        <w:rPr>
          <w:spacing w:val="-6"/>
        </w:rPr>
        <w:t> </w:t>
      </w:r>
      <w:r>
        <w:rPr/>
        <w:t>информационное</w:t>
      </w:r>
      <w:r>
        <w:rPr>
          <w:spacing w:val="-11"/>
        </w:rPr>
        <w:t> </w:t>
      </w:r>
      <w:r>
        <w:rPr/>
        <w:t>хранилище.</w:t>
      </w:r>
      <w:r>
        <w:rPr>
          <w:spacing w:val="-1"/>
        </w:rPr>
        <w:t> </w:t>
      </w:r>
      <w:r>
        <w:rPr/>
        <w:t>Объём</w:t>
      </w:r>
      <w:r>
        <w:rPr>
          <w:spacing w:val="-7"/>
        </w:rPr>
        <w:t> </w:t>
      </w:r>
      <w:r>
        <w:rPr/>
        <w:t>информации, который в нём находится, невозможно точно измерить. WWW содержит различную информацию.</w:t>
      </w:r>
      <w:r>
        <w:rPr>
          <w:spacing w:val="-4"/>
        </w:rPr>
        <w:t> </w:t>
      </w:r>
      <w:r>
        <w:rPr/>
        <w:t>Там</w:t>
      </w:r>
      <w:r>
        <w:rPr>
          <w:spacing w:val="-5"/>
        </w:rPr>
        <w:t> </w:t>
      </w:r>
      <w:r>
        <w:rPr/>
        <w:t>можно</w:t>
      </w:r>
      <w:r>
        <w:rPr>
          <w:spacing w:val="-2"/>
        </w:rPr>
        <w:t> </w:t>
      </w:r>
      <w:r>
        <w:rPr/>
        <w:t>найти новости,</w:t>
      </w:r>
      <w:r>
        <w:rPr>
          <w:spacing w:val="-4"/>
        </w:rPr>
        <w:t> </w:t>
      </w:r>
      <w:r>
        <w:rPr/>
        <w:t>научные</w:t>
      </w:r>
      <w:r>
        <w:rPr>
          <w:spacing w:val="-5"/>
        </w:rPr>
        <w:t> </w:t>
      </w:r>
      <w:r>
        <w:rPr/>
        <w:t>сведения,</w:t>
      </w:r>
      <w:r>
        <w:rPr>
          <w:spacing w:val="-2"/>
        </w:rPr>
        <w:t> </w:t>
      </w:r>
      <w:r>
        <w:rPr/>
        <w:t>рекламу</w:t>
      </w:r>
      <w:r>
        <w:rPr>
          <w:spacing w:val="-6"/>
        </w:rPr>
        <w:t> </w:t>
      </w:r>
      <w:r>
        <w:rPr/>
        <w:t>и</w:t>
      </w:r>
      <w:r>
        <w:rPr>
          <w:spacing w:val="-4"/>
        </w:rPr>
        <w:t> </w:t>
      </w:r>
      <w:r>
        <w:rPr/>
        <w:t>т.д.</w:t>
      </w:r>
      <w:r>
        <w:rPr>
          <w:spacing w:val="-2"/>
        </w:rPr>
        <w:t> </w:t>
      </w:r>
      <w:r>
        <w:rPr/>
        <w:t>Любой</w:t>
      </w:r>
      <w:r>
        <w:rPr>
          <w:spacing w:val="-1"/>
        </w:rPr>
        <w:t> </w:t>
      </w:r>
      <w:r>
        <w:rPr/>
        <w:t>человек, у которого есть доступ к Интернету, может разметить в сети свою информацию. Эта информация будет доступна всему миру.</w:t>
      </w:r>
    </w:p>
    <w:p>
      <w:pPr>
        <w:pStyle w:val="BodyText"/>
        <w:ind w:right="635"/>
      </w:pPr>
      <w:r>
        <w:rPr/>
        <w:t>Мы сделали вывод о том, что человек может представить информацию на естественных языках, на формальных языках, в разных образных формах.</w:t>
      </w:r>
    </w:p>
    <w:p>
      <w:pPr>
        <w:pStyle w:val="BodyText"/>
        <w:ind w:right="633"/>
      </w:pPr>
      <w:r>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pPr>
        <w:pStyle w:val="BodyText"/>
        <w:ind w:right="632"/>
      </w:pPr>
      <w:r>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pPr>
        <w:pStyle w:val="BodyText"/>
        <w:spacing w:before="3"/>
        <w:ind w:right="633"/>
      </w:pPr>
      <w:r>
        <w:rPr/>
        <w:t>Монитор – это основное устройство персонального компьютера. Монитор предназначается</w:t>
      </w:r>
      <w:r>
        <w:rPr>
          <w:spacing w:val="-2"/>
        </w:rPr>
        <w:t> </w:t>
      </w:r>
      <w:r>
        <w:rPr/>
        <w:t>для</w:t>
      </w:r>
      <w:r>
        <w:rPr>
          <w:spacing w:val="-6"/>
        </w:rPr>
        <w:t> </w:t>
      </w:r>
      <w:r>
        <w:rPr/>
        <w:t>вывода</w:t>
      </w:r>
      <w:r>
        <w:rPr>
          <w:spacing w:val="-7"/>
        </w:rPr>
        <w:t> </w:t>
      </w:r>
      <w:r>
        <w:rPr/>
        <w:t>информации.</w:t>
      </w:r>
      <w:r>
        <w:rPr>
          <w:spacing w:val="-2"/>
        </w:rPr>
        <w:t> </w:t>
      </w:r>
      <w:r>
        <w:rPr/>
        <w:t>На</w:t>
      </w:r>
      <w:r>
        <w:rPr>
          <w:spacing w:val="-7"/>
        </w:rPr>
        <w:t> </w:t>
      </w:r>
      <w:r>
        <w:rPr/>
        <w:t>экран</w:t>
      </w:r>
      <w:r>
        <w:rPr>
          <w:spacing w:val="-2"/>
        </w:rPr>
        <w:t> </w:t>
      </w:r>
      <w:r>
        <w:rPr/>
        <w:t>монитора</w:t>
      </w:r>
      <w:r>
        <w:rPr>
          <w:spacing w:val="-6"/>
        </w:rPr>
        <w:t> </w:t>
      </w:r>
      <w:r>
        <w:rPr/>
        <w:t>выводится</w:t>
      </w:r>
      <w:r>
        <w:rPr>
          <w:spacing w:val="-3"/>
        </w:rPr>
        <w:t> </w:t>
      </w:r>
      <w:r>
        <w:rPr/>
        <w:t>вся</w:t>
      </w:r>
      <w:r>
        <w:rPr>
          <w:spacing w:val="-4"/>
        </w:rPr>
        <w:t> </w:t>
      </w:r>
      <w:r>
        <w:rPr/>
        <w:t>информация</w:t>
      </w:r>
      <w:r>
        <w:rPr>
          <w:spacing w:val="-2"/>
        </w:rPr>
        <w:t> </w:t>
      </w:r>
      <w:r>
        <w:rPr/>
        <w:t>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w:t>
      </w:r>
    </w:p>
    <w:p>
      <w:pPr>
        <w:pStyle w:val="BodyText"/>
        <w:ind w:left="0" w:firstLine="0"/>
        <w:jc w:val="left"/>
      </w:pPr>
    </w:p>
    <w:p>
      <w:pPr>
        <w:pStyle w:val="BodyText"/>
        <w:ind w:left="0" w:firstLine="0"/>
        <w:jc w:val="left"/>
      </w:pPr>
    </w:p>
    <w:p>
      <w:pPr>
        <w:pStyle w:val="BodyText"/>
        <w:spacing w:before="12"/>
        <w:ind w:left="0" w:firstLine="0"/>
        <w:jc w:val="left"/>
      </w:pPr>
    </w:p>
    <w:p>
      <w:pPr>
        <w:pStyle w:val="Heading2"/>
        <w:tabs>
          <w:tab w:pos="6332" w:val="left" w:leader="none"/>
        </w:tabs>
        <w:spacing w:line="274" w:lineRule="exact"/>
      </w:pPr>
      <w:r>
        <w:rPr>
          <w:spacing w:val="-10"/>
        </w:rPr>
        <w:t>8</w:t>
      </w:r>
      <w:r>
        <w:rPr/>
        <w:tab/>
      </w:r>
      <w:r>
        <w:rPr>
          <w:spacing w:val="-2"/>
        </w:rPr>
        <w:t>КЛАСС</w:t>
      </w:r>
    </w:p>
    <w:p>
      <w:pPr>
        <w:pStyle w:val="Heading3"/>
        <w:ind w:left="4671"/>
        <w:rPr>
          <w:b w:val="0"/>
        </w:rPr>
      </w:pPr>
      <w:r>
        <w:rPr/>
        <w:t>(4-й</w:t>
      </w:r>
      <w:r>
        <w:rPr>
          <w:spacing w:val="-4"/>
        </w:rPr>
        <w:t> </w:t>
      </w:r>
      <w:r>
        <w:rPr/>
        <w:t>год</w:t>
      </w:r>
      <w:r>
        <w:rPr>
          <w:spacing w:val="-2"/>
        </w:rPr>
        <w:t> </w:t>
      </w:r>
      <w:r>
        <w:rPr/>
        <w:t>обучения</w:t>
      </w:r>
      <w:r>
        <w:rPr>
          <w:spacing w:val="-3"/>
        </w:rPr>
        <w:t> </w:t>
      </w:r>
      <w:r>
        <w:rPr/>
        <w:t>на</w:t>
      </w:r>
      <w:r>
        <w:rPr>
          <w:spacing w:val="-3"/>
        </w:rPr>
        <w:t> </w:t>
      </w:r>
      <w:r>
        <w:rPr/>
        <w:t>уровне</w:t>
      </w:r>
      <w:r>
        <w:rPr>
          <w:spacing w:val="-3"/>
        </w:rPr>
        <w:t> </w:t>
      </w:r>
      <w:r>
        <w:rPr/>
        <w:t>ООО)</w:t>
      </w:r>
      <w:r>
        <w:rPr>
          <w:spacing w:val="-26"/>
        </w:rPr>
        <w:t> </w:t>
      </w:r>
      <w:r>
        <w:rPr>
          <w:b w:val="0"/>
          <w:spacing w:val="-5"/>
          <w:vertAlign w:val="superscript"/>
        </w:rPr>
        <w:t>111</w:t>
      </w:r>
    </w:p>
    <w:p>
      <w:pPr>
        <w:spacing w:line="272" w:lineRule="exact" w:before="5"/>
        <w:ind w:left="2352" w:right="0" w:firstLine="0"/>
        <w:jc w:val="left"/>
        <w:rPr>
          <w:b/>
          <w:sz w:val="24"/>
        </w:rPr>
      </w:pPr>
      <w:r>
        <w:rPr>
          <w:b/>
          <w:sz w:val="24"/>
        </w:rPr>
        <w:t>Раздел</w:t>
      </w:r>
      <w:r>
        <w:rPr>
          <w:b/>
          <w:spacing w:val="-13"/>
          <w:sz w:val="24"/>
        </w:rPr>
        <w:t> </w:t>
      </w:r>
      <w:r>
        <w:rPr>
          <w:b/>
          <w:sz w:val="24"/>
        </w:rPr>
        <w:t>«Информационные</w:t>
      </w:r>
      <w:r>
        <w:rPr>
          <w:b/>
          <w:spacing w:val="-8"/>
          <w:sz w:val="24"/>
        </w:rPr>
        <w:t> </w:t>
      </w:r>
      <w:r>
        <w:rPr>
          <w:b/>
          <w:spacing w:val="-2"/>
          <w:sz w:val="24"/>
        </w:rPr>
        <w:t>технологии»</w:t>
      </w:r>
    </w:p>
    <w:p>
      <w:pPr>
        <w:pStyle w:val="BodyText"/>
        <w:ind w:left="2352" w:right="5571" w:firstLine="0"/>
        <w:jc w:val="left"/>
      </w:pPr>
      <w:r>
        <w:rPr/>
        <w:t>Компьютерная графика </w:t>
      </w:r>
      <w:r>
        <w:rPr>
          <w:spacing w:val="-2"/>
        </w:rPr>
        <w:t>Мультимедийные презентации</w:t>
      </w:r>
    </w:p>
    <w:p>
      <w:pPr>
        <w:pStyle w:val="Heading3"/>
        <w:spacing w:before="4"/>
      </w:pPr>
      <w:r>
        <w:rPr/>
        <w:t>Раздел</w:t>
      </w:r>
      <w:r>
        <w:rPr>
          <w:spacing w:val="-12"/>
        </w:rPr>
        <w:t> </w:t>
      </w:r>
      <w:r>
        <w:rPr/>
        <w:t>«Теоретические</w:t>
      </w:r>
      <w:r>
        <w:rPr>
          <w:spacing w:val="-8"/>
        </w:rPr>
        <w:t> </w:t>
      </w:r>
      <w:r>
        <w:rPr/>
        <w:t>основы</w:t>
      </w:r>
      <w:r>
        <w:rPr>
          <w:spacing w:val="-8"/>
        </w:rPr>
        <w:t> </w:t>
      </w:r>
      <w:r>
        <w:rPr>
          <w:spacing w:val="-2"/>
        </w:rPr>
        <w:t>информатики»</w:t>
      </w:r>
    </w:p>
    <w:p>
      <w:pPr>
        <w:pStyle w:val="BodyText"/>
        <w:spacing w:line="272" w:lineRule="exact"/>
        <w:ind w:left="2352" w:firstLine="0"/>
        <w:jc w:val="left"/>
      </w:pPr>
      <w:r>
        <w:rPr/>
        <w:t>Системы</w:t>
      </w:r>
      <w:r>
        <w:rPr>
          <w:spacing w:val="-8"/>
        </w:rPr>
        <w:t> </w:t>
      </w:r>
      <w:r>
        <w:rPr>
          <w:spacing w:val="-2"/>
        </w:rPr>
        <w:t>счисления</w:t>
      </w:r>
    </w:p>
    <w:p>
      <w:pPr>
        <w:pStyle w:val="BodyText"/>
        <w:spacing w:line="271" w:lineRule="exact"/>
        <w:ind w:left="2352" w:firstLine="0"/>
        <w:jc w:val="left"/>
      </w:pPr>
      <w:r>
        <w:rPr/>
        <w:t>Элементы</w:t>
      </w:r>
      <w:r>
        <w:rPr>
          <w:spacing w:val="-10"/>
        </w:rPr>
        <w:t> </w:t>
      </w:r>
      <w:r>
        <w:rPr/>
        <w:t>математической</w:t>
      </w:r>
      <w:r>
        <w:rPr>
          <w:spacing w:val="-3"/>
        </w:rPr>
        <w:t> </w:t>
      </w:r>
      <w:r>
        <w:rPr>
          <w:spacing w:val="-2"/>
        </w:rPr>
        <w:t>логики</w:t>
      </w:r>
    </w:p>
    <w:p>
      <w:pPr>
        <w:spacing w:line="247" w:lineRule="auto" w:before="0"/>
        <w:ind w:left="2352" w:right="3208" w:firstLine="0"/>
        <w:jc w:val="left"/>
        <w:rPr>
          <w:b/>
          <w:sz w:val="24"/>
        </w:rPr>
      </w:pPr>
      <w:r>
        <w:rPr>
          <w:b/>
          <w:sz w:val="24"/>
        </w:rPr>
        <w:t>Раздел «Алгоритмы и программирование»</w:t>
      </w:r>
      <w:r>
        <w:rPr>
          <w:sz w:val="24"/>
          <w:vertAlign w:val="superscript"/>
        </w:rPr>
        <w:t>112</w:t>
      </w:r>
      <w:r>
        <w:rPr>
          <w:sz w:val="24"/>
          <w:vertAlign w:val="baseline"/>
        </w:rPr>
        <w:t> Исполнители</w:t>
      </w:r>
      <w:r>
        <w:rPr>
          <w:spacing w:val="-10"/>
          <w:sz w:val="24"/>
          <w:vertAlign w:val="baseline"/>
        </w:rPr>
        <w:t> </w:t>
      </w:r>
      <w:r>
        <w:rPr>
          <w:sz w:val="24"/>
          <w:vertAlign w:val="baseline"/>
        </w:rPr>
        <w:t>и</w:t>
      </w:r>
      <w:r>
        <w:rPr>
          <w:spacing w:val="-8"/>
          <w:sz w:val="24"/>
          <w:vertAlign w:val="baseline"/>
        </w:rPr>
        <w:t> </w:t>
      </w:r>
      <w:r>
        <w:rPr>
          <w:sz w:val="24"/>
          <w:vertAlign w:val="baseline"/>
        </w:rPr>
        <w:t>алгоритмы.</w:t>
      </w:r>
      <w:r>
        <w:rPr>
          <w:spacing w:val="-8"/>
          <w:sz w:val="24"/>
          <w:vertAlign w:val="baseline"/>
        </w:rPr>
        <w:t> </w:t>
      </w:r>
      <w:r>
        <w:rPr>
          <w:sz w:val="24"/>
          <w:vertAlign w:val="baseline"/>
        </w:rPr>
        <w:t>Алгоритмические</w:t>
      </w:r>
      <w:r>
        <w:rPr>
          <w:spacing w:val="-9"/>
          <w:sz w:val="24"/>
          <w:vertAlign w:val="baseline"/>
        </w:rPr>
        <w:t> </w:t>
      </w:r>
      <w:r>
        <w:rPr>
          <w:sz w:val="24"/>
          <w:vertAlign w:val="baseline"/>
        </w:rPr>
        <w:t>конструкции </w:t>
      </w:r>
      <w:r>
        <w:rPr>
          <w:b/>
          <w:i/>
          <w:sz w:val="24"/>
          <w:vertAlign w:val="baseline"/>
        </w:rPr>
        <w:t>Примерные виды деятельности обучающихся</w:t>
      </w:r>
      <w:r>
        <w:rPr>
          <w:b/>
          <w:sz w:val="24"/>
          <w:vertAlign w:val="baseline"/>
        </w:rPr>
        <w:t>:</w:t>
      </w:r>
    </w:p>
    <w:p>
      <w:pPr>
        <w:pStyle w:val="ListParagraph"/>
        <w:numPr>
          <w:ilvl w:val="0"/>
          <w:numId w:val="139"/>
        </w:numPr>
        <w:tabs>
          <w:tab w:pos="2532" w:val="left" w:leader="none"/>
        </w:tabs>
        <w:spacing w:line="259" w:lineRule="exact" w:before="0" w:after="0"/>
        <w:ind w:left="2532" w:right="0" w:hanging="180"/>
        <w:jc w:val="left"/>
        <w:rPr>
          <w:sz w:val="24"/>
        </w:rPr>
      </w:pPr>
      <w:r>
        <w:rPr>
          <w:sz w:val="24"/>
        </w:rPr>
        <w:t>анализ</w:t>
      </w:r>
      <w:r>
        <w:rPr>
          <w:spacing w:val="-17"/>
          <w:sz w:val="24"/>
        </w:rPr>
        <w:t> </w:t>
      </w:r>
      <w:r>
        <w:rPr>
          <w:sz w:val="24"/>
        </w:rPr>
        <w:t>пользовательского</w:t>
      </w:r>
      <w:r>
        <w:rPr>
          <w:spacing w:val="-12"/>
          <w:sz w:val="24"/>
        </w:rPr>
        <w:t> </w:t>
      </w:r>
      <w:r>
        <w:rPr>
          <w:sz w:val="24"/>
        </w:rPr>
        <w:t>интерфейса</w:t>
      </w:r>
      <w:r>
        <w:rPr>
          <w:spacing w:val="-15"/>
          <w:sz w:val="24"/>
        </w:rPr>
        <w:t> </w:t>
      </w:r>
      <w:r>
        <w:rPr>
          <w:sz w:val="24"/>
        </w:rPr>
        <w:t>используемого</w:t>
      </w:r>
      <w:r>
        <w:rPr>
          <w:spacing w:val="-12"/>
          <w:sz w:val="24"/>
        </w:rPr>
        <w:t> </w:t>
      </w:r>
      <w:r>
        <w:rPr>
          <w:sz w:val="24"/>
        </w:rPr>
        <w:t>программного</w:t>
      </w:r>
      <w:r>
        <w:rPr>
          <w:spacing w:val="-13"/>
          <w:sz w:val="24"/>
        </w:rPr>
        <w:t> </w:t>
      </w:r>
      <w:r>
        <w:rPr>
          <w:spacing w:val="-2"/>
          <w:sz w:val="24"/>
        </w:rPr>
        <w:t>средства;</w:t>
      </w:r>
    </w:p>
    <w:p>
      <w:pPr>
        <w:pStyle w:val="ListParagraph"/>
        <w:numPr>
          <w:ilvl w:val="0"/>
          <w:numId w:val="139"/>
        </w:numPr>
        <w:tabs>
          <w:tab w:pos="2532" w:val="left" w:leader="none"/>
        </w:tabs>
        <w:spacing w:line="270" w:lineRule="exact" w:before="0" w:after="0"/>
        <w:ind w:left="2532" w:right="0" w:hanging="180"/>
        <w:jc w:val="left"/>
        <w:rPr>
          <w:sz w:val="24"/>
        </w:rPr>
      </w:pPr>
      <w:r>
        <w:rPr>
          <w:sz w:val="24"/>
        </w:rPr>
        <w:t>анализ</w:t>
      </w:r>
      <w:r>
        <w:rPr>
          <w:spacing w:val="-13"/>
          <w:sz w:val="24"/>
        </w:rPr>
        <w:t> </w:t>
      </w:r>
      <w:r>
        <w:rPr>
          <w:sz w:val="24"/>
        </w:rPr>
        <w:t>логической</w:t>
      </w:r>
      <w:r>
        <w:rPr>
          <w:spacing w:val="-9"/>
          <w:sz w:val="24"/>
        </w:rPr>
        <w:t> </w:t>
      </w:r>
      <w:r>
        <w:rPr>
          <w:sz w:val="24"/>
        </w:rPr>
        <w:t>структуры</w:t>
      </w:r>
      <w:r>
        <w:rPr>
          <w:spacing w:val="-11"/>
          <w:sz w:val="24"/>
        </w:rPr>
        <w:t> </w:t>
      </w:r>
      <w:r>
        <w:rPr>
          <w:spacing w:val="-2"/>
          <w:sz w:val="24"/>
        </w:rPr>
        <w:t>высказывания;</w:t>
      </w:r>
    </w:p>
    <w:p>
      <w:pPr>
        <w:pStyle w:val="ListParagraph"/>
        <w:numPr>
          <w:ilvl w:val="0"/>
          <w:numId w:val="139"/>
        </w:numPr>
        <w:tabs>
          <w:tab w:pos="2593" w:val="left" w:leader="none"/>
        </w:tabs>
        <w:spacing w:line="240" w:lineRule="auto" w:before="0" w:after="0"/>
        <w:ind w:left="1644" w:right="1154" w:firstLine="705"/>
        <w:jc w:val="left"/>
        <w:rPr>
          <w:sz w:val="24"/>
        </w:rPr>
      </w:pPr>
      <w:r>
        <w:rPr>
          <w:sz w:val="24"/>
        </w:rPr>
        <w:t>определение</w:t>
      </w:r>
      <w:r>
        <w:rPr>
          <w:spacing w:val="-4"/>
          <w:sz w:val="24"/>
        </w:rPr>
        <w:t> </w:t>
      </w:r>
      <w:r>
        <w:rPr>
          <w:sz w:val="24"/>
        </w:rPr>
        <w:t>по</w:t>
      </w:r>
      <w:r>
        <w:rPr>
          <w:spacing w:val="-3"/>
          <w:sz w:val="24"/>
        </w:rPr>
        <w:t> </w:t>
      </w:r>
      <w:r>
        <w:rPr>
          <w:sz w:val="24"/>
        </w:rPr>
        <w:t>блок-схеме,</w:t>
      </w:r>
      <w:r>
        <w:rPr>
          <w:spacing w:val="-3"/>
          <w:sz w:val="24"/>
        </w:rPr>
        <w:t> </w:t>
      </w:r>
      <w:r>
        <w:rPr>
          <w:sz w:val="24"/>
        </w:rPr>
        <w:t>для</w:t>
      </w:r>
      <w:r>
        <w:rPr>
          <w:spacing w:val="-3"/>
          <w:sz w:val="24"/>
        </w:rPr>
        <w:t> </w:t>
      </w:r>
      <w:r>
        <w:rPr>
          <w:sz w:val="24"/>
        </w:rPr>
        <w:t>решения</w:t>
      </w:r>
      <w:r>
        <w:rPr>
          <w:spacing w:val="-3"/>
          <w:sz w:val="24"/>
        </w:rPr>
        <w:t> </w:t>
      </w:r>
      <w:r>
        <w:rPr>
          <w:sz w:val="24"/>
        </w:rPr>
        <w:t>какой</w:t>
      </w:r>
      <w:r>
        <w:rPr>
          <w:spacing w:val="-5"/>
          <w:sz w:val="24"/>
        </w:rPr>
        <w:t> </w:t>
      </w:r>
      <w:r>
        <w:rPr>
          <w:sz w:val="24"/>
        </w:rPr>
        <w:t>задачи</w:t>
      </w:r>
      <w:r>
        <w:rPr>
          <w:spacing w:val="-3"/>
          <w:sz w:val="24"/>
        </w:rPr>
        <w:t> </w:t>
      </w:r>
      <w:r>
        <w:rPr>
          <w:sz w:val="24"/>
        </w:rPr>
        <w:t>предназначен</w:t>
      </w:r>
      <w:r>
        <w:rPr>
          <w:spacing w:val="-3"/>
          <w:sz w:val="24"/>
        </w:rPr>
        <w:t> </w:t>
      </w:r>
      <w:r>
        <w:rPr>
          <w:sz w:val="24"/>
        </w:rPr>
        <w:t>данный </w:t>
      </w:r>
      <w:r>
        <w:rPr>
          <w:spacing w:val="-2"/>
          <w:sz w:val="24"/>
        </w:rPr>
        <w:t>алгоритм;</w:t>
      </w:r>
    </w:p>
    <w:p>
      <w:pPr>
        <w:pStyle w:val="ListParagraph"/>
        <w:numPr>
          <w:ilvl w:val="0"/>
          <w:numId w:val="139"/>
        </w:numPr>
        <w:tabs>
          <w:tab w:pos="2532" w:val="left" w:leader="none"/>
        </w:tabs>
        <w:spacing w:line="240" w:lineRule="auto" w:before="0" w:after="0"/>
        <w:ind w:left="2532" w:right="0" w:hanging="180"/>
        <w:jc w:val="left"/>
        <w:rPr>
          <w:sz w:val="24"/>
        </w:rPr>
      </w:pPr>
      <w:r>
        <w:rPr>
          <w:sz w:val="24"/>
        </w:rPr>
        <w:t>сравнение</w:t>
      </w:r>
      <w:r>
        <w:rPr>
          <w:spacing w:val="-11"/>
          <w:sz w:val="24"/>
        </w:rPr>
        <w:t> </w:t>
      </w:r>
      <w:r>
        <w:rPr>
          <w:sz w:val="24"/>
        </w:rPr>
        <w:t>разных</w:t>
      </w:r>
      <w:r>
        <w:rPr>
          <w:spacing w:val="-3"/>
          <w:sz w:val="24"/>
        </w:rPr>
        <w:t> </w:t>
      </w:r>
      <w:r>
        <w:rPr>
          <w:sz w:val="24"/>
        </w:rPr>
        <w:t>алгоритмов</w:t>
      </w:r>
      <w:r>
        <w:rPr>
          <w:spacing w:val="-9"/>
          <w:sz w:val="24"/>
        </w:rPr>
        <w:t> </w:t>
      </w:r>
      <w:r>
        <w:rPr>
          <w:sz w:val="24"/>
        </w:rPr>
        <w:t>решения</w:t>
      </w:r>
      <w:r>
        <w:rPr>
          <w:spacing w:val="-7"/>
          <w:sz w:val="24"/>
        </w:rPr>
        <w:t> </w:t>
      </w:r>
      <w:r>
        <w:rPr>
          <w:sz w:val="24"/>
        </w:rPr>
        <w:t>одной</w:t>
      </w:r>
      <w:r>
        <w:rPr>
          <w:spacing w:val="-4"/>
          <w:sz w:val="24"/>
        </w:rPr>
        <w:t> </w:t>
      </w:r>
      <w:r>
        <w:rPr>
          <w:spacing w:val="-2"/>
          <w:sz w:val="24"/>
        </w:rPr>
        <w:t>задачи;</w:t>
      </w:r>
    </w:p>
    <w:p>
      <w:pPr>
        <w:pStyle w:val="BodyText"/>
        <w:spacing w:before="63"/>
        <w:ind w:left="0" w:firstLine="0"/>
        <w:jc w:val="left"/>
        <w:rPr>
          <w:sz w:val="20"/>
        </w:rPr>
      </w:pPr>
      <w:r>
        <w:rPr/>
        <mc:AlternateContent>
          <mc:Choice Requires="wps">
            <w:drawing>
              <wp:anchor distT="0" distB="0" distL="0" distR="0" allowOverlap="1" layoutInCell="1" locked="0" behindDoc="1" simplePos="0" relativeHeight="487632384">
                <wp:simplePos x="0" y="0"/>
                <wp:positionH relativeFrom="page">
                  <wp:posOffset>1080769</wp:posOffset>
                </wp:positionH>
                <wp:positionV relativeFrom="paragraph">
                  <wp:posOffset>201547</wp:posOffset>
                </wp:positionV>
                <wp:extent cx="1828800" cy="762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5.869897pt;width:144pt;height:.60004pt;mso-position-horizontal-relative:page;mso-position-vertical-relative:paragraph;z-index:-15684096;mso-wrap-distance-left:0;mso-wrap-distance-right:0" id="docshape109" filled="true" fillcolor="#000000" stroked="false">
                <v:fill type="solid"/>
                <w10:wrap type="topAndBottom"/>
              </v:rect>
            </w:pict>
          </mc:Fallback>
        </mc:AlternateContent>
      </w:r>
    </w:p>
    <w:p>
      <w:pPr>
        <w:spacing w:before="30"/>
        <w:ind w:left="1644" w:right="644" w:firstLine="0"/>
        <w:jc w:val="both"/>
        <w:rPr>
          <w:sz w:val="20"/>
        </w:rPr>
      </w:pPr>
      <w:r>
        <w:rPr>
          <w:sz w:val="20"/>
          <w:vertAlign w:val="superscript"/>
        </w:rPr>
        <w:t>111</w:t>
      </w:r>
      <w:r>
        <w:rPr>
          <w:sz w:val="20"/>
          <w:vertAlign w:val="baseline"/>
        </w:rPr>
        <w:t> Изучение тем «Язык программирования», «Анализ алгоритмов»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p>
      <w:pPr>
        <w:spacing w:before="3"/>
        <w:ind w:left="1644" w:right="0" w:firstLine="0"/>
        <w:jc w:val="both"/>
        <w:rPr>
          <w:sz w:val="20"/>
        </w:rPr>
      </w:pPr>
      <w:r>
        <w:rPr>
          <w:spacing w:val="-2"/>
          <w:sz w:val="20"/>
          <w:vertAlign w:val="superscript"/>
        </w:rPr>
        <w:t>112</w:t>
      </w:r>
      <w:r>
        <w:rPr>
          <w:spacing w:val="-4"/>
          <w:sz w:val="20"/>
          <w:vertAlign w:val="baseline"/>
        </w:rPr>
        <w:t> </w:t>
      </w:r>
      <w:r>
        <w:rPr>
          <w:spacing w:val="-2"/>
          <w:sz w:val="20"/>
          <w:vertAlign w:val="baseline"/>
        </w:rPr>
        <w:t>Продолжение</w:t>
      </w:r>
      <w:r>
        <w:rPr>
          <w:spacing w:val="5"/>
          <w:sz w:val="20"/>
          <w:vertAlign w:val="baseline"/>
        </w:rPr>
        <w:t> </w:t>
      </w:r>
      <w:r>
        <w:rPr>
          <w:spacing w:val="-2"/>
          <w:sz w:val="20"/>
          <w:vertAlign w:val="baseline"/>
        </w:rPr>
        <w:t>изучения</w:t>
      </w:r>
      <w:r>
        <w:rPr>
          <w:sz w:val="20"/>
          <w:vertAlign w:val="baseline"/>
        </w:rPr>
        <w:t> </w:t>
      </w:r>
      <w:r>
        <w:rPr>
          <w:spacing w:val="-2"/>
          <w:sz w:val="20"/>
          <w:vertAlign w:val="baseline"/>
        </w:rPr>
        <w:t>материала</w:t>
      </w:r>
      <w:r>
        <w:rPr>
          <w:spacing w:val="5"/>
          <w:sz w:val="20"/>
          <w:vertAlign w:val="baseline"/>
        </w:rPr>
        <w:t> </w:t>
      </w:r>
      <w:r>
        <w:rPr>
          <w:spacing w:val="-2"/>
          <w:sz w:val="20"/>
          <w:vertAlign w:val="baseline"/>
        </w:rPr>
        <w:t>по</w:t>
      </w:r>
      <w:r>
        <w:rPr>
          <w:spacing w:val="3"/>
          <w:sz w:val="20"/>
          <w:vertAlign w:val="baseline"/>
        </w:rPr>
        <w:t> </w:t>
      </w:r>
      <w:r>
        <w:rPr>
          <w:spacing w:val="-2"/>
          <w:sz w:val="20"/>
          <w:vertAlign w:val="baseline"/>
        </w:rPr>
        <w:t>данному</w:t>
      </w:r>
      <w:r>
        <w:rPr>
          <w:spacing w:val="-9"/>
          <w:sz w:val="20"/>
          <w:vertAlign w:val="baseline"/>
        </w:rPr>
        <w:t> </w:t>
      </w:r>
      <w:r>
        <w:rPr>
          <w:spacing w:val="-2"/>
          <w:sz w:val="20"/>
          <w:vertAlign w:val="baseline"/>
        </w:rPr>
        <w:t>разделу предусматривается</w:t>
      </w:r>
      <w:r>
        <w:rPr>
          <w:spacing w:val="7"/>
          <w:sz w:val="20"/>
          <w:vertAlign w:val="baseline"/>
        </w:rPr>
        <w:t> </w:t>
      </w:r>
      <w:r>
        <w:rPr>
          <w:spacing w:val="-2"/>
          <w:sz w:val="20"/>
          <w:vertAlign w:val="baseline"/>
        </w:rPr>
        <w:t>на</w:t>
      </w:r>
      <w:r>
        <w:rPr>
          <w:spacing w:val="2"/>
          <w:sz w:val="20"/>
          <w:vertAlign w:val="baseline"/>
        </w:rPr>
        <w:t> </w:t>
      </w:r>
      <w:r>
        <w:rPr>
          <w:spacing w:val="-2"/>
          <w:sz w:val="20"/>
          <w:vertAlign w:val="baseline"/>
        </w:rPr>
        <w:t>следующем</w:t>
      </w:r>
      <w:r>
        <w:rPr>
          <w:spacing w:val="6"/>
          <w:sz w:val="20"/>
          <w:vertAlign w:val="baseline"/>
        </w:rPr>
        <w:t> </w:t>
      </w:r>
      <w:r>
        <w:rPr>
          <w:spacing w:val="-2"/>
          <w:sz w:val="20"/>
          <w:vertAlign w:val="baseline"/>
        </w:rPr>
        <w:t>году</w:t>
      </w:r>
      <w:r>
        <w:rPr>
          <w:spacing w:val="-7"/>
          <w:sz w:val="20"/>
          <w:vertAlign w:val="baseline"/>
        </w:rPr>
        <w:t> </w:t>
      </w:r>
      <w:r>
        <w:rPr>
          <w:spacing w:val="-2"/>
          <w:sz w:val="20"/>
          <w:vertAlign w:val="baseline"/>
        </w:rPr>
        <w:t>обучения.</w:t>
      </w:r>
    </w:p>
    <w:p>
      <w:pPr>
        <w:spacing w:after="0"/>
        <w:jc w:val="both"/>
        <w:rPr>
          <w:sz w:val="20"/>
        </w:rPr>
        <w:sectPr>
          <w:pgSz w:w="11930" w:h="16860"/>
          <w:pgMar w:header="0" w:footer="1360" w:top="1020" w:bottom="1620" w:left="60" w:right="200"/>
        </w:sectPr>
      </w:pPr>
    </w:p>
    <w:p>
      <w:pPr>
        <w:pStyle w:val="ListParagraph"/>
        <w:numPr>
          <w:ilvl w:val="0"/>
          <w:numId w:val="139"/>
        </w:numPr>
        <w:tabs>
          <w:tab w:pos="2532" w:val="left" w:leader="none"/>
        </w:tabs>
        <w:spacing w:line="275" w:lineRule="exact" w:before="60" w:after="0"/>
        <w:ind w:left="2532" w:right="0" w:hanging="180"/>
        <w:jc w:val="left"/>
        <w:rPr>
          <w:sz w:val="24"/>
        </w:rPr>
      </w:pPr>
      <w:r>
        <w:rPr>
          <w:sz w:val="24"/>
        </w:rPr>
        <w:t>создание</w:t>
      </w:r>
      <w:r>
        <w:rPr>
          <w:spacing w:val="-14"/>
          <w:sz w:val="24"/>
        </w:rPr>
        <w:t> </w:t>
      </w:r>
      <w:r>
        <w:rPr>
          <w:sz w:val="24"/>
        </w:rPr>
        <w:t>презентаций</w:t>
      </w:r>
      <w:r>
        <w:rPr>
          <w:spacing w:val="-7"/>
          <w:sz w:val="24"/>
        </w:rPr>
        <w:t> </w:t>
      </w:r>
      <w:r>
        <w:rPr>
          <w:sz w:val="24"/>
        </w:rPr>
        <w:t>с</w:t>
      </w:r>
      <w:r>
        <w:rPr>
          <w:spacing w:val="-15"/>
          <w:sz w:val="24"/>
        </w:rPr>
        <w:t> </w:t>
      </w:r>
      <w:r>
        <w:rPr>
          <w:sz w:val="24"/>
        </w:rPr>
        <w:t>использованием</w:t>
      </w:r>
      <w:r>
        <w:rPr>
          <w:spacing w:val="-10"/>
          <w:sz w:val="24"/>
        </w:rPr>
        <w:t> </w:t>
      </w:r>
      <w:r>
        <w:rPr>
          <w:sz w:val="24"/>
        </w:rPr>
        <w:t>готовых</w:t>
      </w:r>
      <w:r>
        <w:rPr>
          <w:spacing w:val="-4"/>
          <w:sz w:val="24"/>
        </w:rPr>
        <w:t> </w:t>
      </w:r>
      <w:r>
        <w:rPr>
          <w:spacing w:val="-2"/>
          <w:sz w:val="24"/>
        </w:rPr>
        <w:t>шаблонов;</w:t>
      </w:r>
    </w:p>
    <w:p>
      <w:pPr>
        <w:pStyle w:val="ListParagraph"/>
        <w:numPr>
          <w:ilvl w:val="0"/>
          <w:numId w:val="139"/>
        </w:numPr>
        <w:tabs>
          <w:tab w:pos="2532" w:val="left" w:leader="none"/>
        </w:tabs>
        <w:spacing w:line="275" w:lineRule="exact" w:before="0" w:after="0"/>
        <w:ind w:left="2532" w:right="0" w:hanging="180"/>
        <w:jc w:val="left"/>
        <w:rPr>
          <w:sz w:val="24"/>
        </w:rPr>
      </w:pPr>
      <w:r>
        <w:rPr>
          <w:sz w:val="24"/>
        </w:rPr>
        <w:t>построение</w:t>
      </w:r>
      <w:r>
        <w:rPr>
          <w:spacing w:val="-15"/>
          <w:sz w:val="24"/>
        </w:rPr>
        <w:t> </w:t>
      </w:r>
      <w:r>
        <w:rPr>
          <w:sz w:val="24"/>
        </w:rPr>
        <w:t>таблиц</w:t>
      </w:r>
      <w:r>
        <w:rPr>
          <w:spacing w:val="-10"/>
          <w:sz w:val="24"/>
        </w:rPr>
        <w:t> </w:t>
      </w:r>
      <w:r>
        <w:rPr>
          <w:sz w:val="24"/>
        </w:rPr>
        <w:t>истинности</w:t>
      </w:r>
      <w:r>
        <w:rPr>
          <w:spacing w:val="-6"/>
          <w:sz w:val="24"/>
        </w:rPr>
        <w:t> </w:t>
      </w:r>
      <w:r>
        <w:rPr>
          <w:sz w:val="24"/>
        </w:rPr>
        <w:t>для</w:t>
      </w:r>
      <w:r>
        <w:rPr>
          <w:spacing w:val="-11"/>
          <w:sz w:val="24"/>
        </w:rPr>
        <w:t> </w:t>
      </w:r>
      <w:r>
        <w:rPr>
          <w:sz w:val="24"/>
        </w:rPr>
        <w:t>логических</w:t>
      </w:r>
      <w:r>
        <w:rPr>
          <w:spacing w:val="-5"/>
          <w:sz w:val="24"/>
        </w:rPr>
        <w:t> </w:t>
      </w:r>
      <w:r>
        <w:rPr>
          <w:spacing w:val="-2"/>
          <w:sz w:val="24"/>
        </w:rPr>
        <w:t>выражений;</w:t>
      </w:r>
    </w:p>
    <w:p>
      <w:pPr>
        <w:pStyle w:val="ListParagraph"/>
        <w:numPr>
          <w:ilvl w:val="0"/>
          <w:numId w:val="139"/>
        </w:numPr>
        <w:tabs>
          <w:tab w:pos="2532" w:val="left" w:leader="none"/>
        </w:tabs>
        <w:spacing w:line="240" w:lineRule="auto" w:before="3" w:after="0"/>
        <w:ind w:left="2532" w:right="0" w:hanging="180"/>
        <w:jc w:val="left"/>
        <w:rPr>
          <w:sz w:val="24"/>
        </w:rPr>
      </w:pPr>
      <w:r>
        <w:rPr>
          <w:sz w:val="24"/>
        </w:rPr>
        <w:t>исполнение</w:t>
      </w:r>
      <w:r>
        <w:rPr>
          <w:spacing w:val="-15"/>
          <w:sz w:val="24"/>
        </w:rPr>
        <w:t> </w:t>
      </w:r>
      <w:r>
        <w:rPr>
          <w:sz w:val="24"/>
        </w:rPr>
        <w:t>готовых</w:t>
      </w:r>
      <w:r>
        <w:rPr>
          <w:spacing w:val="-7"/>
          <w:sz w:val="24"/>
        </w:rPr>
        <w:t> </w:t>
      </w:r>
      <w:r>
        <w:rPr>
          <w:sz w:val="24"/>
        </w:rPr>
        <w:t>алгоритмов</w:t>
      </w:r>
      <w:r>
        <w:rPr>
          <w:spacing w:val="-11"/>
          <w:sz w:val="24"/>
        </w:rPr>
        <w:t> </w:t>
      </w:r>
      <w:r>
        <w:rPr>
          <w:sz w:val="24"/>
        </w:rPr>
        <w:t>для</w:t>
      </w:r>
      <w:r>
        <w:rPr>
          <w:spacing w:val="-12"/>
          <w:sz w:val="24"/>
        </w:rPr>
        <w:t> </w:t>
      </w:r>
      <w:r>
        <w:rPr>
          <w:sz w:val="24"/>
        </w:rPr>
        <w:t>конкретных</w:t>
      </w:r>
      <w:r>
        <w:rPr>
          <w:spacing w:val="-9"/>
          <w:sz w:val="24"/>
        </w:rPr>
        <w:t> </w:t>
      </w:r>
      <w:r>
        <w:rPr>
          <w:sz w:val="24"/>
        </w:rPr>
        <w:t>исходных</w:t>
      </w:r>
      <w:r>
        <w:rPr>
          <w:spacing w:val="-3"/>
          <w:sz w:val="24"/>
        </w:rPr>
        <w:t> </w:t>
      </w:r>
      <w:r>
        <w:rPr>
          <w:spacing w:val="-2"/>
          <w:sz w:val="24"/>
        </w:rPr>
        <w:t>данных;</w:t>
      </w:r>
    </w:p>
    <w:p>
      <w:pPr>
        <w:pStyle w:val="ListParagraph"/>
        <w:numPr>
          <w:ilvl w:val="0"/>
          <w:numId w:val="139"/>
        </w:numPr>
        <w:tabs>
          <w:tab w:pos="2532" w:val="left" w:leader="none"/>
        </w:tabs>
        <w:spacing w:line="240" w:lineRule="auto" w:before="0" w:after="0"/>
        <w:ind w:left="2532" w:right="0" w:hanging="180"/>
        <w:jc w:val="left"/>
        <w:rPr>
          <w:sz w:val="24"/>
        </w:rPr>
      </w:pPr>
      <w:r>
        <w:rPr>
          <w:sz w:val="24"/>
        </w:rPr>
        <w:t>преобразование</w:t>
      </w:r>
      <w:r>
        <w:rPr>
          <w:spacing w:val="-8"/>
          <w:sz w:val="24"/>
        </w:rPr>
        <w:t> </w:t>
      </w:r>
      <w:r>
        <w:rPr>
          <w:sz w:val="24"/>
        </w:rPr>
        <w:t>записи</w:t>
      </w:r>
      <w:r>
        <w:rPr>
          <w:spacing w:val="-10"/>
          <w:sz w:val="24"/>
        </w:rPr>
        <w:t> </w:t>
      </w:r>
      <w:r>
        <w:rPr>
          <w:sz w:val="24"/>
        </w:rPr>
        <w:t>алгоритма</w:t>
      </w:r>
      <w:r>
        <w:rPr>
          <w:spacing w:val="-7"/>
          <w:sz w:val="24"/>
        </w:rPr>
        <w:t> </w:t>
      </w:r>
      <w:r>
        <w:rPr>
          <w:sz w:val="24"/>
        </w:rPr>
        <w:t>из</w:t>
      </w:r>
      <w:r>
        <w:rPr>
          <w:spacing w:val="-5"/>
          <w:sz w:val="24"/>
        </w:rPr>
        <w:t> </w:t>
      </w:r>
      <w:r>
        <w:rPr>
          <w:sz w:val="24"/>
        </w:rPr>
        <w:t>одной</w:t>
      </w:r>
      <w:r>
        <w:rPr>
          <w:spacing w:val="-6"/>
          <w:sz w:val="24"/>
        </w:rPr>
        <w:t> </w:t>
      </w:r>
      <w:r>
        <w:rPr>
          <w:sz w:val="24"/>
        </w:rPr>
        <w:t>формы</w:t>
      </w:r>
      <w:r>
        <w:rPr>
          <w:spacing w:val="-8"/>
          <w:sz w:val="24"/>
        </w:rPr>
        <w:t> </w:t>
      </w:r>
      <w:r>
        <w:rPr>
          <w:sz w:val="24"/>
        </w:rPr>
        <w:t>в</w:t>
      </w:r>
      <w:r>
        <w:rPr>
          <w:spacing w:val="-9"/>
          <w:sz w:val="24"/>
        </w:rPr>
        <w:t> </w:t>
      </w:r>
      <w:r>
        <w:rPr>
          <w:sz w:val="24"/>
        </w:rPr>
        <w:t>другую.</w:t>
      </w:r>
      <w:r>
        <w:rPr>
          <w:spacing w:val="-1"/>
          <w:sz w:val="24"/>
        </w:rPr>
        <w:t> </w:t>
      </w:r>
      <w:r>
        <w:rPr>
          <w:sz w:val="24"/>
        </w:rPr>
        <w:t>И</w:t>
      </w:r>
      <w:r>
        <w:rPr>
          <w:spacing w:val="-8"/>
          <w:sz w:val="24"/>
        </w:rPr>
        <w:t> </w:t>
      </w:r>
      <w:r>
        <w:rPr>
          <w:spacing w:val="-5"/>
          <w:sz w:val="24"/>
        </w:rPr>
        <w:t>др.</w:t>
      </w:r>
    </w:p>
    <w:p>
      <w:pPr>
        <w:pStyle w:val="Heading3"/>
        <w:spacing w:before="12"/>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5"/>
      </w:pPr>
      <w:r>
        <w:rPr/>
        <w:t>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q, презентация, свойства алгоритма, системы счисления (двоичная,</w:t>
      </w:r>
      <w:r>
        <w:rPr>
          <w:spacing w:val="-15"/>
        </w:rPr>
        <w:t> </w:t>
      </w:r>
      <w:r>
        <w:rPr/>
        <w:t>восьмеричная,</w:t>
      </w:r>
      <w:r>
        <w:rPr>
          <w:spacing w:val="-15"/>
        </w:rPr>
        <w:t> </w:t>
      </w:r>
      <w:r>
        <w:rPr/>
        <w:t>шестнадцатеричная),</w:t>
      </w:r>
      <w:r>
        <w:rPr>
          <w:spacing w:val="-15"/>
        </w:rPr>
        <w:t> </w:t>
      </w:r>
      <w:r>
        <w:rPr/>
        <w:t>следование,</w:t>
      </w:r>
      <w:r>
        <w:rPr>
          <w:spacing w:val="-14"/>
        </w:rPr>
        <w:t> </w:t>
      </w:r>
      <w:r>
        <w:rPr/>
        <w:t>создание</w:t>
      </w:r>
      <w:r>
        <w:rPr>
          <w:spacing w:val="-15"/>
        </w:rPr>
        <w:t> </w:t>
      </w:r>
      <w:r>
        <w:rPr/>
        <w:t>презентации,</w:t>
      </w:r>
      <w:r>
        <w:rPr>
          <w:spacing w:val="-13"/>
        </w:rPr>
        <w:t> </w:t>
      </w:r>
      <w:r>
        <w:rPr/>
        <w:t>таблицы истинности, табличные величины, технология мультимедиа.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50"/>
      </w:pPr>
      <w:r>
        <w:rPr/>
        <w:t>Я могу рассказать о том, что такое мультимедиа и об основных составляющих </w:t>
      </w:r>
      <w:r>
        <w:rPr>
          <w:spacing w:val="-2"/>
        </w:rPr>
        <w:t>мультимедиа.</w:t>
      </w:r>
    </w:p>
    <w:p>
      <w:pPr>
        <w:pStyle w:val="BodyText"/>
        <w:ind w:left="2352" w:right="1608" w:firstLine="0"/>
      </w:pPr>
      <w:r>
        <w:rPr/>
        <w:t>Я</w:t>
      </w:r>
      <w:r>
        <w:rPr>
          <w:spacing w:val="-3"/>
        </w:rPr>
        <w:t> </w:t>
      </w:r>
      <w:r>
        <w:rPr/>
        <w:t>подготовил</w:t>
      </w:r>
      <w:r>
        <w:rPr>
          <w:spacing w:val="-3"/>
        </w:rPr>
        <w:t> </w:t>
      </w:r>
      <w:r>
        <w:rPr/>
        <w:t>сообщение</w:t>
      </w:r>
      <w:r>
        <w:rPr>
          <w:spacing w:val="-4"/>
        </w:rPr>
        <w:t> </w:t>
      </w:r>
      <w:r>
        <w:rPr/>
        <w:t>о</w:t>
      </w:r>
      <w:r>
        <w:rPr>
          <w:spacing w:val="-3"/>
        </w:rPr>
        <w:t> </w:t>
      </w:r>
      <w:r>
        <w:rPr/>
        <w:t>том,</w:t>
      </w:r>
      <w:r>
        <w:rPr>
          <w:spacing w:val="-3"/>
        </w:rPr>
        <w:t> </w:t>
      </w:r>
      <w:r>
        <w:rPr/>
        <w:t>где</w:t>
      </w:r>
      <w:r>
        <w:rPr>
          <w:spacing w:val="-6"/>
        </w:rPr>
        <w:t> </w:t>
      </w:r>
      <w:r>
        <w:rPr/>
        <w:t>применяется</w:t>
      </w:r>
      <w:r>
        <w:rPr>
          <w:spacing w:val="-3"/>
        </w:rPr>
        <w:t> </w:t>
      </w:r>
      <w:r>
        <w:rPr/>
        <w:t>технология</w:t>
      </w:r>
      <w:r>
        <w:rPr>
          <w:spacing w:val="-3"/>
        </w:rPr>
        <w:t> </w:t>
      </w:r>
      <w:r>
        <w:rPr/>
        <w:t>мультимедиа. Мы узнали о том, как создаётся эффект движения в компьютере.</w:t>
      </w:r>
    </w:p>
    <w:p>
      <w:pPr>
        <w:pStyle w:val="BodyText"/>
        <w:ind w:right="654"/>
      </w:pPr>
      <w:r>
        <w:rPr/>
        <w:t>Я</w:t>
      </w:r>
      <w:r>
        <w:rPr>
          <w:spacing w:val="-4"/>
        </w:rPr>
        <w:t> </w:t>
      </w:r>
      <w:r>
        <w:rPr/>
        <w:t>нашёл</w:t>
      </w:r>
      <w:r>
        <w:rPr>
          <w:spacing w:val="-4"/>
        </w:rPr>
        <w:t> </w:t>
      </w:r>
      <w:r>
        <w:rPr/>
        <w:t>дополнительную</w:t>
      </w:r>
      <w:r>
        <w:rPr>
          <w:spacing w:val="-3"/>
        </w:rPr>
        <w:t> </w:t>
      </w:r>
      <w:r>
        <w:rPr/>
        <w:t>информацию</w:t>
      </w:r>
      <w:r>
        <w:rPr>
          <w:spacing w:val="-4"/>
        </w:rPr>
        <w:t> </w:t>
      </w:r>
      <w:r>
        <w:rPr/>
        <w:t>об</w:t>
      </w:r>
      <w:r>
        <w:rPr>
          <w:spacing w:val="-3"/>
        </w:rPr>
        <w:t> </w:t>
      </w:r>
      <w:r>
        <w:rPr/>
        <w:t>ударной,</w:t>
      </w:r>
      <w:r>
        <w:rPr>
          <w:spacing w:val="-4"/>
        </w:rPr>
        <w:t> </w:t>
      </w:r>
      <w:r>
        <w:rPr/>
        <w:t>позиционных</w:t>
      </w:r>
      <w:r>
        <w:rPr>
          <w:spacing w:val="-3"/>
        </w:rPr>
        <w:t> </w:t>
      </w:r>
      <w:r>
        <w:rPr/>
        <w:t>и</w:t>
      </w:r>
      <w:r>
        <w:rPr>
          <w:spacing w:val="-4"/>
        </w:rPr>
        <w:t> </w:t>
      </w:r>
      <w:r>
        <w:rPr/>
        <w:t>непозиционных системах счисления. Я хочу</w:t>
      </w:r>
      <w:r>
        <w:rPr>
          <w:spacing w:val="-9"/>
        </w:rPr>
        <w:t> </w:t>
      </w:r>
      <w:r>
        <w:rPr/>
        <w:t>рассказать, чем они различаются.</w:t>
      </w:r>
    </w:p>
    <w:p>
      <w:pPr>
        <w:pStyle w:val="BodyText"/>
        <w:ind w:right="637"/>
      </w:pPr>
      <w:r>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w:t>
      </w:r>
      <w:r>
        <w:rPr>
          <w:spacing w:val="-2"/>
        </w:rPr>
        <w:t>лаборатории.</w:t>
      </w:r>
    </w:p>
    <w:p>
      <w:pPr>
        <w:pStyle w:val="BodyText"/>
        <w:ind w:right="651"/>
      </w:pPr>
      <w:r>
        <w:rPr/>
        <w:t>Мультмедийные технологии используют в бизнесе, например, для рекламы и продажи товаров и услуг.</w:t>
      </w:r>
    </w:p>
    <w:p>
      <w:pPr>
        <w:pStyle w:val="BodyText"/>
        <w:ind w:right="641"/>
      </w:pPr>
      <w:r>
        <w:rPr/>
        <w:t>Высказывание – это предложение на любом языке. Содержание высказывания можно однозначно определить как истинное или ложное.</w:t>
      </w:r>
    </w:p>
    <w:p>
      <w:pPr>
        <w:pStyle w:val="BodyText"/>
        <w:ind w:right="634"/>
      </w:pPr>
      <w:r>
        <w:rPr/>
        <w:t>Основные</w:t>
      </w:r>
      <w:r>
        <w:rPr>
          <w:spacing w:val="-15"/>
        </w:rPr>
        <w:t> </w:t>
      </w:r>
      <w:r>
        <w:rPr/>
        <w:t>логические</w:t>
      </w:r>
      <w:r>
        <w:rPr>
          <w:spacing w:val="-15"/>
        </w:rPr>
        <w:t> </w:t>
      </w:r>
      <w:r>
        <w:rPr/>
        <w:t>операции,</w:t>
      </w:r>
      <w:r>
        <w:rPr>
          <w:spacing w:val="-15"/>
        </w:rPr>
        <w:t> </w:t>
      </w:r>
      <w:r>
        <w:rPr/>
        <w:t>определённые</w:t>
      </w:r>
      <w:r>
        <w:rPr>
          <w:spacing w:val="-15"/>
        </w:rPr>
        <w:t> </w:t>
      </w:r>
      <w:r>
        <w:rPr/>
        <w:t>над</w:t>
      </w:r>
      <w:r>
        <w:rPr>
          <w:spacing w:val="-11"/>
        </w:rPr>
        <w:t> </w:t>
      </w:r>
      <w:r>
        <w:rPr/>
        <w:t>высказываниями,</w:t>
      </w:r>
      <w:r>
        <w:rPr>
          <w:spacing w:val="-4"/>
        </w:rPr>
        <w:t> </w:t>
      </w:r>
      <w:r>
        <w:rPr/>
        <w:t>–</w:t>
      </w:r>
      <w:r>
        <w:rPr>
          <w:spacing w:val="-15"/>
        </w:rPr>
        <w:t> </w:t>
      </w:r>
      <w:r>
        <w:rPr/>
        <w:t>это</w:t>
      </w:r>
      <w:r>
        <w:rPr>
          <w:spacing w:val="-10"/>
        </w:rPr>
        <w:t> </w:t>
      </w:r>
      <w:r>
        <w:rPr/>
        <w:t>инверсия, конъюнкция, дизъюнкция.</w:t>
      </w:r>
    </w:p>
    <w:p>
      <w:pPr>
        <w:pStyle w:val="BodyText"/>
        <w:ind w:left="2352" w:firstLine="0"/>
      </w:pPr>
      <w:r>
        <w:rPr/>
        <w:t>Я</w:t>
      </w:r>
      <w:r>
        <w:rPr>
          <w:spacing w:val="-8"/>
        </w:rPr>
        <w:t> </w:t>
      </w:r>
      <w:r>
        <w:rPr/>
        <w:t>могу</w:t>
      </w:r>
      <w:r>
        <w:rPr>
          <w:spacing w:val="-17"/>
        </w:rPr>
        <w:t> </w:t>
      </w:r>
      <w:r>
        <w:rPr/>
        <w:t>рассказать</w:t>
      </w:r>
      <w:r>
        <w:rPr>
          <w:spacing w:val="-2"/>
        </w:rPr>
        <w:t> </w:t>
      </w:r>
      <w:r>
        <w:rPr/>
        <w:t>о</w:t>
      </w:r>
      <w:r>
        <w:rPr>
          <w:spacing w:val="-3"/>
        </w:rPr>
        <w:t> </w:t>
      </w:r>
      <w:r>
        <w:rPr/>
        <w:t>том,</w:t>
      </w:r>
      <w:r>
        <w:rPr>
          <w:spacing w:val="-5"/>
        </w:rPr>
        <w:t> </w:t>
      </w:r>
      <w:r>
        <w:rPr/>
        <w:t>кто</w:t>
      </w:r>
      <w:r>
        <w:rPr>
          <w:spacing w:val="-2"/>
        </w:rPr>
        <w:t> </w:t>
      </w:r>
      <w:r>
        <w:rPr/>
        <w:t>может</w:t>
      </w:r>
      <w:r>
        <w:rPr>
          <w:spacing w:val="-1"/>
        </w:rPr>
        <w:t> </w:t>
      </w:r>
      <w:r>
        <w:rPr/>
        <w:t>быть</w:t>
      </w:r>
      <w:r>
        <w:rPr>
          <w:spacing w:val="-3"/>
        </w:rPr>
        <w:t> </w:t>
      </w:r>
      <w:r>
        <w:rPr/>
        <w:t>исполнителем</w:t>
      </w:r>
      <w:r>
        <w:rPr>
          <w:spacing w:val="-6"/>
        </w:rPr>
        <w:t> </w:t>
      </w:r>
      <w:r>
        <w:rPr>
          <w:spacing w:val="-2"/>
        </w:rPr>
        <w:t>алгоритма.</w:t>
      </w:r>
    </w:p>
    <w:p>
      <w:pPr>
        <w:pStyle w:val="BodyText"/>
        <w:ind w:right="649"/>
      </w:pPr>
      <w:r>
        <w:rPr/>
        <w:t>Я</w:t>
      </w:r>
      <w:r>
        <w:rPr>
          <w:spacing w:val="-15"/>
        </w:rPr>
        <w:t> </w:t>
      </w:r>
      <w:r>
        <w:rPr/>
        <w:t>могу</w:t>
      </w:r>
      <w:r>
        <w:rPr>
          <w:spacing w:val="-15"/>
        </w:rPr>
        <w:t> </w:t>
      </w:r>
      <w:r>
        <w:rPr/>
        <w:t>привести</w:t>
      </w:r>
      <w:r>
        <w:rPr>
          <w:spacing w:val="-15"/>
        </w:rPr>
        <w:t> </w:t>
      </w:r>
      <w:r>
        <w:rPr/>
        <w:t>пример</w:t>
      </w:r>
      <w:r>
        <w:rPr>
          <w:spacing w:val="-15"/>
        </w:rPr>
        <w:t> </w:t>
      </w:r>
      <w:r>
        <w:rPr/>
        <w:t>формального</w:t>
      </w:r>
      <w:r>
        <w:rPr>
          <w:spacing w:val="-15"/>
        </w:rPr>
        <w:t> </w:t>
      </w:r>
      <w:r>
        <w:rPr/>
        <w:t>исполнителя</w:t>
      </w:r>
      <w:r>
        <w:rPr>
          <w:spacing w:val="-15"/>
        </w:rPr>
        <w:t> </w:t>
      </w:r>
      <w:r>
        <w:rPr/>
        <w:t>и</w:t>
      </w:r>
      <w:r>
        <w:rPr>
          <w:spacing w:val="-11"/>
        </w:rPr>
        <w:t> </w:t>
      </w:r>
      <w:r>
        <w:rPr/>
        <w:t>рассказать</w:t>
      </w:r>
      <w:r>
        <w:rPr>
          <w:spacing w:val="-10"/>
        </w:rPr>
        <w:t> </w:t>
      </w:r>
      <w:r>
        <w:rPr/>
        <w:t>о</w:t>
      </w:r>
      <w:r>
        <w:rPr>
          <w:spacing w:val="-14"/>
        </w:rPr>
        <w:t> </w:t>
      </w:r>
      <w:r>
        <w:rPr/>
        <w:t>том,</w:t>
      </w:r>
      <w:r>
        <w:rPr>
          <w:spacing w:val="-15"/>
        </w:rPr>
        <w:t> </w:t>
      </w:r>
      <w:r>
        <w:rPr/>
        <w:t>когда</w:t>
      </w:r>
      <w:r>
        <w:rPr>
          <w:spacing w:val="-14"/>
        </w:rPr>
        <w:t> </w:t>
      </w:r>
      <w:r>
        <w:rPr/>
        <w:t>человек сожет быть формальным исполнителем.</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pPr>
        <w:pStyle w:val="BodyText"/>
        <w:ind w:right="636"/>
      </w:pPr>
      <w:r>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pPr>
        <w:pStyle w:val="BodyText"/>
        <w:spacing w:before="3"/>
        <w:ind w:right="638"/>
      </w:pPr>
      <w:r>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w:t>
      </w:r>
      <w:r>
        <w:rPr>
          <w:spacing w:val="-8"/>
        </w:rPr>
        <w:t> </w:t>
      </w:r>
      <w:r>
        <w:rPr/>
        <w:t>позиционной,</w:t>
      </w:r>
      <w:r>
        <w:rPr>
          <w:spacing w:val="-7"/>
        </w:rPr>
        <w:t> </w:t>
      </w:r>
      <w:r>
        <w:rPr/>
        <w:t>если</w:t>
      </w:r>
      <w:r>
        <w:rPr>
          <w:spacing w:val="-5"/>
        </w:rPr>
        <w:t> </w:t>
      </w:r>
      <w:r>
        <w:rPr/>
        <w:t>количественный</w:t>
      </w:r>
      <w:r>
        <w:rPr>
          <w:spacing w:val="-14"/>
        </w:rPr>
        <w:t> </w:t>
      </w:r>
      <w:r>
        <w:rPr/>
        <w:t>эквивалент</w:t>
      </w:r>
      <w:r>
        <w:rPr>
          <w:spacing w:val="-8"/>
        </w:rPr>
        <w:t> </w:t>
      </w:r>
      <w:r>
        <w:rPr/>
        <w:t>цифры</w:t>
      </w:r>
      <w:r>
        <w:rPr>
          <w:spacing w:val="-12"/>
        </w:rPr>
        <w:t> </w:t>
      </w:r>
      <w:r>
        <w:rPr/>
        <w:t>зависит</w:t>
      </w:r>
      <w:r>
        <w:rPr>
          <w:spacing w:val="-8"/>
        </w:rPr>
        <w:t> </w:t>
      </w:r>
      <w:r>
        <w:rPr/>
        <w:t>от</w:t>
      </w:r>
      <w:r>
        <w:rPr>
          <w:spacing w:val="-8"/>
        </w:rPr>
        <w:t> </w:t>
      </w:r>
      <w:r>
        <w:rPr/>
        <w:t>её</w:t>
      </w:r>
      <w:r>
        <w:rPr>
          <w:spacing w:val="-14"/>
        </w:rPr>
        <w:t> </w:t>
      </w:r>
      <w:r>
        <w:rPr/>
        <w:t>положения (позиции) в записи числа. Основание позиционной системы счисления равно количеству цифр, составляющих её алфавит.</w:t>
      </w:r>
    </w:p>
    <w:p>
      <w:pPr>
        <w:pStyle w:val="BodyText"/>
        <w:ind w:right="640"/>
      </w:pPr>
      <w:r>
        <w:rPr/>
        <w:t>Таблица</w:t>
      </w:r>
      <w:r>
        <w:rPr>
          <w:spacing w:val="-13"/>
        </w:rPr>
        <w:t> </w:t>
      </w:r>
      <w:r>
        <w:rPr/>
        <w:t>(массив)</w:t>
      </w:r>
      <w:r>
        <w:rPr>
          <w:spacing w:val="-10"/>
        </w:rPr>
        <w:t> </w:t>
      </w:r>
      <w:r>
        <w:rPr/>
        <w:t>–</w:t>
      </w:r>
      <w:r>
        <w:rPr>
          <w:spacing w:val="-11"/>
        </w:rPr>
        <w:t> </w:t>
      </w:r>
      <w:r>
        <w:rPr/>
        <w:t>набор</w:t>
      </w:r>
      <w:r>
        <w:rPr>
          <w:spacing w:val="-8"/>
        </w:rPr>
        <w:t> </w:t>
      </w:r>
      <w:r>
        <w:rPr/>
        <w:t>некоторого</w:t>
      </w:r>
      <w:r>
        <w:rPr>
          <w:spacing w:val="-7"/>
        </w:rPr>
        <w:t> </w:t>
      </w:r>
      <w:r>
        <w:rPr/>
        <w:t>числа</w:t>
      </w:r>
      <w:r>
        <w:rPr>
          <w:spacing w:val="-14"/>
        </w:rPr>
        <w:t> </w:t>
      </w:r>
      <w:r>
        <w:rPr/>
        <w:t>однотипных</w:t>
      </w:r>
      <w:r>
        <w:rPr>
          <w:spacing w:val="-3"/>
        </w:rPr>
        <w:t> </w:t>
      </w:r>
      <w:r>
        <w:rPr/>
        <w:t>элементов.</w:t>
      </w:r>
      <w:r>
        <w:rPr>
          <w:spacing w:val="-11"/>
        </w:rPr>
        <w:t> </w:t>
      </w:r>
      <w:r>
        <w:rPr/>
        <w:t>Этим</w:t>
      </w:r>
      <w:r>
        <w:rPr>
          <w:spacing w:val="-11"/>
        </w:rPr>
        <w:t> </w:t>
      </w:r>
      <w:r>
        <w:rPr/>
        <w:t>элементам присвоено одно имя. Положение элемента в таблице однозначно определяется индексами.</w:t>
      </w:r>
    </w:p>
    <w:p>
      <w:pPr>
        <w:spacing w:after="0"/>
        <w:sectPr>
          <w:pgSz w:w="11930" w:h="16860"/>
          <w:pgMar w:header="0" w:footer="1360" w:top="1020" w:bottom="1620" w:left="60" w:right="200"/>
        </w:sectPr>
      </w:pPr>
    </w:p>
    <w:p>
      <w:pPr>
        <w:pStyle w:val="BodyText"/>
        <w:spacing w:before="60"/>
        <w:ind w:right="640"/>
      </w:pPr>
      <w:r>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w:t>
      </w:r>
      <w:r>
        <w:rPr>
          <w:spacing w:val="-2"/>
        </w:rPr>
        <w:t>разрядности.</w:t>
      </w:r>
    </w:p>
    <w:p>
      <w:pPr>
        <w:pStyle w:val="BodyText"/>
        <w:spacing w:before="3"/>
        <w:ind w:right="633"/>
      </w:pPr>
      <w:r>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w:t>
      </w:r>
      <w:r>
        <w:rPr>
          <w:spacing w:val="-7"/>
        </w:rPr>
        <w:t> </w:t>
      </w:r>
      <w:r>
        <w:rPr/>
        <w:t>исполнитель одну</w:t>
      </w:r>
      <w:r>
        <w:rPr>
          <w:spacing w:val="-15"/>
        </w:rPr>
        <w:t> </w:t>
      </w:r>
      <w:r>
        <w:rPr/>
        <w:t>и ту</w:t>
      </w:r>
      <w:r>
        <w:rPr>
          <w:spacing w:val="-15"/>
        </w:rPr>
        <w:t> </w:t>
      </w:r>
      <w:r>
        <w:rPr/>
        <w:t>же</w:t>
      </w:r>
      <w:r>
        <w:rPr>
          <w:spacing w:val="-4"/>
        </w:rPr>
        <w:t> </w:t>
      </w:r>
      <w:r>
        <w:rPr/>
        <w:t>команду</w:t>
      </w:r>
      <w:r>
        <w:rPr>
          <w:spacing w:val="-15"/>
        </w:rPr>
        <w:t> </w:t>
      </w:r>
      <w:r>
        <w:rPr/>
        <w:t>всегда</w:t>
      </w:r>
      <w:r>
        <w:rPr>
          <w:spacing w:val="-2"/>
        </w:rPr>
        <w:t> </w:t>
      </w:r>
      <w:r>
        <w:rPr/>
        <w:t>выполняет</w:t>
      </w:r>
      <w:r>
        <w:rPr>
          <w:spacing w:val="-2"/>
        </w:rPr>
        <w:t> </w:t>
      </w:r>
      <w:r>
        <w:rPr/>
        <w:t>одинаково. Для</w:t>
      </w:r>
      <w:r>
        <w:rPr>
          <w:spacing w:val="-4"/>
        </w:rPr>
        <w:t> </w:t>
      </w:r>
      <w:r>
        <w:rPr/>
        <w:t>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pPr>
        <w:pStyle w:val="BodyText"/>
        <w:ind w:right="636"/>
      </w:pPr>
      <w:r>
        <w:rPr/>
        <w:t>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w:t>
      </w:r>
      <w:r>
        <w:rPr>
          <w:spacing w:val="-13"/>
        </w:rPr>
        <w:t> </w:t>
      </w:r>
      <w:r>
        <w:rPr/>
        <w:t>результату.</w:t>
      </w:r>
    </w:p>
    <w:p>
      <w:pPr>
        <w:pStyle w:val="Heading2"/>
        <w:tabs>
          <w:tab w:pos="6332" w:val="left" w:leader="none"/>
        </w:tabs>
        <w:spacing w:before="8"/>
      </w:pPr>
      <w:r>
        <w:rPr>
          <w:spacing w:val="-10"/>
        </w:rPr>
        <w:t>9</w:t>
      </w:r>
      <w:r>
        <w:rPr/>
        <w:tab/>
      </w:r>
      <w:r>
        <w:rPr>
          <w:spacing w:val="-2"/>
        </w:rPr>
        <w:t>КЛАСС</w:t>
      </w:r>
    </w:p>
    <w:p>
      <w:pPr>
        <w:pStyle w:val="Heading3"/>
        <w:spacing w:line="240" w:lineRule="auto"/>
        <w:ind w:left="4671"/>
        <w:rPr>
          <w:b w:val="0"/>
        </w:rPr>
      </w:pPr>
      <w:r>
        <w:rPr/>
        <w:t>(5-й</w:t>
      </w:r>
      <w:r>
        <w:rPr>
          <w:spacing w:val="-4"/>
        </w:rPr>
        <w:t> </w:t>
      </w:r>
      <w:r>
        <w:rPr/>
        <w:t>год</w:t>
      </w:r>
      <w:r>
        <w:rPr>
          <w:spacing w:val="-2"/>
        </w:rPr>
        <w:t> </w:t>
      </w:r>
      <w:r>
        <w:rPr/>
        <w:t>обучения</w:t>
      </w:r>
      <w:r>
        <w:rPr>
          <w:spacing w:val="-3"/>
        </w:rPr>
        <w:t> </w:t>
      </w:r>
      <w:r>
        <w:rPr/>
        <w:t>на</w:t>
      </w:r>
      <w:r>
        <w:rPr>
          <w:spacing w:val="-2"/>
        </w:rPr>
        <w:t> </w:t>
      </w:r>
      <w:r>
        <w:rPr/>
        <w:t>уровне</w:t>
      </w:r>
      <w:r>
        <w:rPr>
          <w:spacing w:val="-3"/>
        </w:rPr>
        <w:t> </w:t>
      </w:r>
      <w:r>
        <w:rPr/>
        <w:t>ООО)</w:t>
      </w:r>
      <w:r>
        <w:rPr>
          <w:spacing w:val="-24"/>
        </w:rPr>
        <w:t> </w:t>
      </w:r>
      <w:r>
        <w:rPr>
          <w:b w:val="0"/>
          <w:spacing w:val="-5"/>
          <w:vertAlign w:val="superscript"/>
        </w:rPr>
        <w:t>113</w:t>
      </w:r>
    </w:p>
    <w:p>
      <w:pPr>
        <w:spacing w:line="273" w:lineRule="exact" w:before="2"/>
        <w:ind w:left="2352" w:right="0" w:firstLine="0"/>
        <w:jc w:val="left"/>
        <w:rPr>
          <w:b/>
          <w:sz w:val="24"/>
        </w:rPr>
      </w:pPr>
      <w:r>
        <w:rPr>
          <w:b/>
          <w:sz w:val="24"/>
        </w:rPr>
        <w:t>Раздел</w:t>
      </w:r>
      <w:r>
        <w:rPr>
          <w:b/>
          <w:spacing w:val="-7"/>
          <w:sz w:val="24"/>
        </w:rPr>
        <w:t> </w:t>
      </w:r>
      <w:r>
        <w:rPr>
          <w:b/>
          <w:sz w:val="24"/>
        </w:rPr>
        <w:t>«Алгоритмы</w:t>
      </w:r>
      <w:r>
        <w:rPr>
          <w:b/>
          <w:spacing w:val="-6"/>
          <w:sz w:val="24"/>
        </w:rPr>
        <w:t> </w:t>
      </w:r>
      <w:r>
        <w:rPr>
          <w:b/>
          <w:sz w:val="24"/>
        </w:rPr>
        <w:t>и</w:t>
      </w:r>
      <w:r>
        <w:rPr>
          <w:b/>
          <w:spacing w:val="-7"/>
          <w:sz w:val="24"/>
        </w:rPr>
        <w:t> </w:t>
      </w:r>
      <w:r>
        <w:rPr>
          <w:b/>
          <w:spacing w:val="-2"/>
          <w:sz w:val="24"/>
        </w:rPr>
        <w:t>программирование»</w:t>
      </w:r>
    </w:p>
    <w:p>
      <w:pPr>
        <w:pStyle w:val="BodyText"/>
        <w:ind w:left="2352" w:right="6468" w:firstLine="0"/>
        <w:jc w:val="left"/>
      </w:pPr>
      <w:r>
        <w:rPr/>
        <w:t>Язык</w:t>
      </w:r>
      <w:r>
        <w:rPr>
          <w:spacing w:val="-15"/>
        </w:rPr>
        <w:t> </w:t>
      </w:r>
      <w:r>
        <w:rPr/>
        <w:t>программирования Анализ алгоритмов</w:t>
      </w:r>
    </w:p>
    <w:p>
      <w:pPr>
        <w:pStyle w:val="Heading3"/>
        <w:spacing w:before="4"/>
      </w:pPr>
      <w:r>
        <w:rPr/>
        <w:t>Раздел</w:t>
      </w:r>
      <w:r>
        <w:rPr>
          <w:spacing w:val="-10"/>
        </w:rPr>
        <w:t> </w:t>
      </w:r>
      <w:r>
        <w:rPr/>
        <w:t>«Цифровая</w:t>
      </w:r>
      <w:r>
        <w:rPr>
          <w:spacing w:val="-3"/>
        </w:rPr>
        <w:t> </w:t>
      </w:r>
      <w:r>
        <w:rPr>
          <w:spacing w:val="-2"/>
        </w:rPr>
        <w:t>грамотность»</w:t>
      </w:r>
    </w:p>
    <w:p>
      <w:pPr>
        <w:pStyle w:val="BodyText"/>
        <w:ind w:left="2352" w:right="2276" w:firstLine="0"/>
        <w:jc w:val="left"/>
      </w:pPr>
      <w:r>
        <w:rPr/>
        <w:t>Глобальная</w:t>
      </w:r>
      <w:r>
        <w:rPr>
          <w:spacing w:val="-4"/>
        </w:rPr>
        <w:t> </w:t>
      </w:r>
      <w:r>
        <w:rPr/>
        <w:t>сеть</w:t>
      </w:r>
      <w:r>
        <w:rPr>
          <w:spacing w:val="-4"/>
        </w:rPr>
        <w:t> </w:t>
      </w:r>
      <w:r>
        <w:rPr/>
        <w:t>Интернет</w:t>
      </w:r>
      <w:r>
        <w:rPr>
          <w:spacing w:val="-4"/>
        </w:rPr>
        <w:t> </w:t>
      </w:r>
      <w:r>
        <w:rPr/>
        <w:t>и</w:t>
      </w:r>
      <w:r>
        <w:rPr>
          <w:spacing w:val="-4"/>
        </w:rPr>
        <w:t> </w:t>
      </w:r>
      <w:r>
        <w:rPr/>
        <w:t>стратегии</w:t>
      </w:r>
      <w:r>
        <w:rPr>
          <w:spacing w:val="-4"/>
        </w:rPr>
        <w:t> </w:t>
      </w:r>
      <w:r>
        <w:rPr/>
        <w:t>безопасного</w:t>
      </w:r>
      <w:r>
        <w:rPr>
          <w:spacing w:val="-4"/>
        </w:rPr>
        <w:t> </w:t>
      </w:r>
      <w:r>
        <w:rPr/>
        <w:t>поведения</w:t>
      </w:r>
      <w:r>
        <w:rPr>
          <w:spacing w:val="-4"/>
        </w:rPr>
        <w:t> </w:t>
      </w:r>
      <w:r>
        <w:rPr/>
        <w:t>в</w:t>
      </w:r>
      <w:r>
        <w:rPr>
          <w:spacing w:val="-5"/>
        </w:rPr>
        <w:t> </w:t>
      </w:r>
      <w:r>
        <w:rPr/>
        <w:t>ней Работа в информационном пространстве</w:t>
      </w:r>
    </w:p>
    <w:p>
      <w:pPr>
        <w:pStyle w:val="Heading3"/>
        <w:spacing w:line="275" w:lineRule="exact" w:before="5"/>
      </w:pPr>
      <w:r>
        <w:rPr/>
        <w:t>Раздел</w:t>
      </w:r>
      <w:r>
        <w:rPr>
          <w:spacing w:val="-12"/>
        </w:rPr>
        <w:t> </w:t>
      </w:r>
      <w:r>
        <w:rPr/>
        <w:t>«Теоретические</w:t>
      </w:r>
      <w:r>
        <w:rPr>
          <w:spacing w:val="-8"/>
        </w:rPr>
        <w:t> </w:t>
      </w:r>
      <w:r>
        <w:rPr/>
        <w:t>основы</w:t>
      </w:r>
      <w:r>
        <w:rPr>
          <w:spacing w:val="-8"/>
        </w:rPr>
        <w:t> </w:t>
      </w:r>
      <w:r>
        <w:rPr>
          <w:spacing w:val="-2"/>
        </w:rPr>
        <w:t>информатики»</w:t>
      </w:r>
    </w:p>
    <w:p>
      <w:pPr>
        <w:pStyle w:val="BodyText"/>
        <w:spacing w:line="275" w:lineRule="exact"/>
        <w:ind w:left="2352" w:firstLine="0"/>
        <w:jc w:val="left"/>
      </w:pPr>
      <w:r>
        <w:rPr/>
        <w:t>Моделирование</w:t>
      </w:r>
      <w:r>
        <w:rPr>
          <w:spacing w:val="-11"/>
        </w:rPr>
        <w:t> </w:t>
      </w:r>
      <w:r>
        <w:rPr/>
        <w:t>как</w:t>
      </w:r>
      <w:r>
        <w:rPr>
          <w:spacing w:val="-8"/>
        </w:rPr>
        <w:t> </w:t>
      </w:r>
      <w:r>
        <w:rPr/>
        <w:t>метод</w:t>
      </w:r>
      <w:r>
        <w:rPr>
          <w:spacing w:val="-9"/>
        </w:rPr>
        <w:t> </w:t>
      </w:r>
      <w:r>
        <w:rPr>
          <w:spacing w:val="-2"/>
        </w:rPr>
        <w:t>познания</w:t>
      </w:r>
    </w:p>
    <w:p>
      <w:pPr>
        <w:pStyle w:val="Heading5"/>
        <w:spacing w:line="275" w:lineRule="exact" w:before="2"/>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0"/>
        </w:numPr>
        <w:tabs>
          <w:tab w:pos="2532" w:val="left" w:leader="none"/>
        </w:tabs>
        <w:spacing w:line="272" w:lineRule="exact" w:before="0" w:after="0"/>
        <w:ind w:left="2532" w:right="0" w:hanging="180"/>
        <w:jc w:val="left"/>
        <w:rPr>
          <w:sz w:val="24"/>
        </w:rPr>
      </w:pPr>
      <w:r>
        <w:rPr>
          <w:sz w:val="24"/>
        </w:rPr>
        <w:t>анализ</w:t>
      </w:r>
      <w:r>
        <w:rPr>
          <w:spacing w:val="-9"/>
          <w:sz w:val="24"/>
        </w:rPr>
        <w:t> </w:t>
      </w:r>
      <w:r>
        <w:rPr>
          <w:sz w:val="24"/>
        </w:rPr>
        <w:t>готовых</w:t>
      </w:r>
      <w:r>
        <w:rPr>
          <w:spacing w:val="-5"/>
          <w:sz w:val="24"/>
        </w:rPr>
        <w:t> </w:t>
      </w:r>
      <w:r>
        <w:rPr>
          <w:spacing w:val="-2"/>
          <w:sz w:val="24"/>
        </w:rPr>
        <w:t>программ;</w:t>
      </w:r>
    </w:p>
    <w:p>
      <w:pPr>
        <w:pStyle w:val="ListParagraph"/>
        <w:numPr>
          <w:ilvl w:val="0"/>
          <w:numId w:val="140"/>
        </w:numPr>
        <w:tabs>
          <w:tab w:pos="2532" w:val="left" w:leader="none"/>
        </w:tabs>
        <w:spacing w:line="271" w:lineRule="exact" w:before="0" w:after="0"/>
        <w:ind w:left="2532" w:right="0" w:hanging="180"/>
        <w:jc w:val="left"/>
        <w:rPr>
          <w:sz w:val="24"/>
        </w:rPr>
      </w:pPr>
      <w:r>
        <w:rPr>
          <w:sz w:val="24"/>
        </w:rPr>
        <w:t>определение</w:t>
      </w:r>
      <w:r>
        <w:rPr>
          <w:spacing w:val="-12"/>
          <w:sz w:val="24"/>
        </w:rPr>
        <w:t> </w:t>
      </w:r>
      <w:r>
        <w:rPr>
          <w:sz w:val="24"/>
        </w:rPr>
        <w:t>по</w:t>
      </w:r>
      <w:r>
        <w:rPr>
          <w:spacing w:val="-7"/>
          <w:sz w:val="24"/>
        </w:rPr>
        <w:t> </w:t>
      </w:r>
      <w:r>
        <w:rPr>
          <w:sz w:val="24"/>
        </w:rPr>
        <w:t>программе,</w:t>
      </w:r>
      <w:r>
        <w:rPr>
          <w:spacing w:val="-7"/>
          <w:sz w:val="24"/>
        </w:rPr>
        <w:t> </w:t>
      </w:r>
      <w:r>
        <w:rPr>
          <w:sz w:val="24"/>
        </w:rPr>
        <w:t>для</w:t>
      </w:r>
      <w:r>
        <w:rPr>
          <w:spacing w:val="-7"/>
          <w:sz w:val="24"/>
        </w:rPr>
        <w:t> </w:t>
      </w:r>
      <w:r>
        <w:rPr>
          <w:sz w:val="24"/>
        </w:rPr>
        <w:t>решения</w:t>
      </w:r>
      <w:r>
        <w:rPr>
          <w:spacing w:val="-8"/>
          <w:sz w:val="24"/>
        </w:rPr>
        <w:t> </w:t>
      </w:r>
      <w:r>
        <w:rPr>
          <w:sz w:val="24"/>
        </w:rPr>
        <w:t>какой</w:t>
      </w:r>
      <w:r>
        <w:rPr>
          <w:spacing w:val="-3"/>
          <w:sz w:val="24"/>
        </w:rPr>
        <w:t> </w:t>
      </w:r>
      <w:r>
        <w:rPr>
          <w:sz w:val="24"/>
        </w:rPr>
        <w:t>задачи</w:t>
      </w:r>
      <w:r>
        <w:rPr>
          <w:spacing w:val="-3"/>
          <w:sz w:val="24"/>
        </w:rPr>
        <w:t> </w:t>
      </w:r>
      <w:r>
        <w:rPr>
          <w:sz w:val="24"/>
        </w:rPr>
        <w:t>она</w:t>
      </w:r>
      <w:r>
        <w:rPr>
          <w:spacing w:val="-10"/>
          <w:sz w:val="24"/>
        </w:rPr>
        <w:t> </w:t>
      </w:r>
      <w:r>
        <w:rPr>
          <w:spacing w:val="-2"/>
          <w:sz w:val="24"/>
        </w:rPr>
        <w:t>предназначена;</w:t>
      </w:r>
    </w:p>
    <w:p>
      <w:pPr>
        <w:pStyle w:val="ListParagraph"/>
        <w:numPr>
          <w:ilvl w:val="0"/>
          <w:numId w:val="140"/>
        </w:numPr>
        <w:tabs>
          <w:tab w:pos="2532" w:val="left" w:leader="none"/>
        </w:tabs>
        <w:spacing w:line="274" w:lineRule="exact" w:before="0" w:after="0"/>
        <w:ind w:left="2532" w:right="0" w:hanging="180"/>
        <w:jc w:val="left"/>
        <w:rPr>
          <w:sz w:val="24"/>
        </w:rPr>
      </w:pPr>
      <w:r>
        <w:rPr>
          <w:sz w:val="24"/>
        </w:rPr>
        <w:t>выделение</w:t>
      </w:r>
      <w:r>
        <w:rPr>
          <w:spacing w:val="-9"/>
          <w:sz w:val="24"/>
        </w:rPr>
        <w:t> </w:t>
      </w:r>
      <w:r>
        <w:rPr>
          <w:sz w:val="24"/>
        </w:rPr>
        <w:t>этапов</w:t>
      </w:r>
      <w:r>
        <w:rPr>
          <w:spacing w:val="-9"/>
          <w:sz w:val="24"/>
        </w:rPr>
        <w:t> </w:t>
      </w:r>
      <w:r>
        <w:rPr>
          <w:sz w:val="24"/>
        </w:rPr>
        <w:t>решения</w:t>
      </w:r>
      <w:r>
        <w:rPr>
          <w:spacing w:val="-8"/>
          <w:sz w:val="24"/>
        </w:rPr>
        <w:t> </w:t>
      </w:r>
      <w:r>
        <w:rPr>
          <w:sz w:val="24"/>
        </w:rPr>
        <w:t>задачи</w:t>
      </w:r>
      <w:r>
        <w:rPr>
          <w:spacing w:val="-3"/>
          <w:sz w:val="24"/>
        </w:rPr>
        <w:t> </w:t>
      </w:r>
      <w:r>
        <w:rPr>
          <w:sz w:val="24"/>
        </w:rPr>
        <w:t>на</w:t>
      </w:r>
      <w:r>
        <w:rPr>
          <w:spacing w:val="-11"/>
          <w:sz w:val="24"/>
        </w:rPr>
        <w:t> </w:t>
      </w:r>
      <w:r>
        <w:rPr>
          <w:spacing w:val="-2"/>
          <w:sz w:val="24"/>
        </w:rPr>
        <w:t>компьютере;</w:t>
      </w:r>
    </w:p>
    <w:p>
      <w:pPr>
        <w:pStyle w:val="ListParagraph"/>
        <w:numPr>
          <w:ilvl w:val="0"/>
          <w:numId w:val="140"/>
        </w:numPr>
        <w:tabs>
          <w:tab w:pos="2641" w:val="left" w:leader="none"/>
        </w:tabs>
        <w:spacing w:line="240" w:lineRule="auto" w:before="3" w:after="0"/>
        <w:ind w:left="1644" w:right="1111" w:firstLine="705"/>
        <w:jc w:val="left"/>
        <w:rPr>
          <w:sz w:val="24"/>
        </w:rPr>
      </w:pPr>
      <w:r>
        <w:rPr>
          <w:sz w:val="24"/>
        </w:rPr>
        <w:t>осуществление</w:t>
      </w:r>
      <w:r>
        <w:rPr>
          <w:spacing w:val="39"/>
          <w:sz w:val="24"/>
        </w:rPr>
        <w:t> </w:t>
      </w:r>
      <w:r>
        <w:rPr>
          <w:sz w:val="24"/>
        </w:rPr>
        <w:t>системного</w:t>
      </w:r>
      <w:r>
        <w:rPr>
          <w:spacing w:val="40"/>
          <w:sz w:val="24"/>
        </w:rPr>
        <w:t> </w:t>
      </w:r>
      <w:r>
        <w:rPr>
          <w:sz w:val="24"/>
        </w:rPr>
        <w:t>анализа</w:t>
      </w:r>
      <w:r>
        <w:rPr>
          <w:spacing w:val="39"/>
          <w:sz w:val="24"/>
        </w:rPr>
        <w:t> </w:t>
      </w:r>
      <w:r>
        <w:rPr>
          <w:sz w:val="24"/>
        </w:rPr>
        <w:t>объекта,</w:t>
      </w:r>
      <w:r>
        <w:rPr>
          <w:spacing w:val="40"/>
          <w:sz w:val="24"/>
        </w:rPr>
        <w:t> </w:t>
      </w:r>
      <w:r>
        <w:rPr>
          <w:sz w:val="24"/>
        </w:rPr>
        <w:t>выделение</w:t>
      </w:r>
      <w:r>
        <w:rPr>
          <w:spacing w:val="39"/>
          <w:sz w:val="24"/>
        </w:rPr>
        <w:t> </w:t>
      </w:r>
      <w:r>
        <w:rPr>
          <w:sz w:val="24"/>
        </w:rPr>
        <w:t>среди</w:t>
      </w:r>
      <w:r>
        <w:rPr>
          <w:spacing w:val="40"/>
          <w:sz w:val="24"/>
        </w:rPr>
        <w:t> </w:t>
      </w:r>
      <w:r>
        <w:rPr>
          <w:sz w:val="24"/>
        </w:rPr>
        <w:t>его</w:t>
      </w:r>
      <w:r>
        <w:rPr>
          <w:spacing w:val="40"/>
          <w:sz w:val="24"/>
        </w:rPr>
        <w:t> </w:t>
      </w:r>
      <w:r>
        <w:rPr>
          <w:sz w:val="24"/>
        </w:rPr>
        <w:t>свойств существенных свойств с т.з. целей моделирования;</w:t>
      </w:r>
    </w:p>
    <w:p>
      <w:pPr>
        <w:pStyle w:val="ListParagraph"/>
        <w:numPr>
          <w:ilvl w:val="0"/>
          <w:numId w:val="140"/>
        </w:numPr>
        <w:tabs>
          <w:tab w:pos="2532" w:val="left" w:leader="none"/>
        </w:tabs>
        <w:spacing w:line="240" w:lineRule="auto" w:before="0" w:after="0"/>
        <w:ind w:left="2532" w:right="0" w:hanging="180"/>
        <w:jc w:val="left"/>
        <w:rPr>
          <w:sz w:val="24"/>
        </w:rPr>
      </w:pPr>
      <w:r>
        <w:rPr>
          <w:sz w:val="24"/>
        </w:rPr>
        <w:t>определение</w:t>
      </w:r>
      <w:r>
        <w:rPr>
          <w:spacing w:val="-12"/>
          <w:sz w:val="24"/>
        </w:rPr>
        <w:t> </w:t>
      </w:r>
      <w:r>
        <w:rPr>
          <w:sz w:val="24"/>
        </w:rPr>
        <w:t>вида</w:t>
      </w:r>
      <w:r>
        <w:rPr>
          <w:spacing w:val="-9"/>
          <w:sz w:val="24"/>
        </w:rPr>
        <w:t> </w:t>
      </w:r>
      <w:r>
        <w:rPr>
          <w:sz w:val="24"/>
        </w:rPr>
        <w:t>информационной</w:t>
      </w:r>
      <w:r>
        <w:rPr>
          <w:spacing w:val="-3"/>
          <w:sz w:val="24"/>
        </w:rPr>
        <w:t> </w:t>
      </w:r>
      <w:r>
        <w:rPr>
          <w:sz w:val="24"/>
        </w:rPr>
        <w:t>модели</w:t>
      </w:r>
      <w:r>
        <w:rPr>
          <w:spacing w:val="-4"/>
          <w:sz w:val="24"/>
        </w:rPr>
        <w:t> </w:t>
      </w:r>
      <w:r>
        <w:rPr>
          <w:sz w:val="24"/>
        </w:rPr>
        <w:t>–</w:t>
      </w:r>
      <w:r>
        <w:rPr>
          <w:spacing w:val="-8"/>
          <w:sz w:val="24"/>
        </w:rPr>
        <w:t> </w:t>
      </w:r>
      <w:r>
        <w:rPr>
          <w:sz w:val="24"/>
        </w:rPr>
        <w:t>с</w:t>
      </w:r>
      <w:r>
        <w:rPr>
          <w:spacing w:val="-4"/>
          <w:sz w:val="24"/>
        </w:rPr>
        <w:t> </w:t>
      </w:r>
      <w:r>
        <w:rPr>
          <w:sz w:val="24"/>
        </w:rPr>
        <w:t>учётом</w:t>
      </w:r>
      <w:r>
        <w:rPr>
          <w:spacing w:val="-6"/>
          <w:sz w:val="24"/>
        </w:rPr>
        <w:t> </w:t>
      </w:r>
      <w:r>
        <w:rPr>
          <w:sz w:val="24"/>
        </w:rPr>
        <w:t>стоящей</w:t>
      </w:r>
      <w:r>
        <w:rPr>
          <w:spacing w:val="-3"/>
          <w:sz w:val="24"/>
        </w:rPr>
        <w:t> </w:t>
      </w:r>
      <w:r>
        <w:rPr>
          <w:spacing w:val="-2"/>
          <w:sz w:val="24"/>
        </w:rPr>
        <w:t>задачи;</w:t>
      </w:r>
    </w:p>
    <w:p>
      <w:pPr>
        <w:pStyle w:val="ListParagraph"/>
        <w:numPr>
          <w:ilvl w:val="0"/>
          <w:numId w:val="140"/>
        </w:numPr>
        <w:tabs>
          <w:tab w:pos="2733" w:val="left" w:leader="none"/>
          <w:tab w:pos="4947" w:val="left" w:leader="none"/>
          <w:tab w:pos="6234" w:val="left" w:leader="none"/>
          <w:tab w:pos="7741" w:val="left" w:leader="none"/>
          <w:tab w:pos="9774" w:val="left" w:leader="none"/>
        </w:tabs>
        <w:spacing w:line="240" w:lineRule="auto" w:before="0" w:after="0"/>
        <w:ind w:left="1644" w:right="671" w:firstLine="705"/>
        <w:jc w:val="left"/>
        <w:rPr>
          <w:sz w:val="24"/>
        </w:rPr>
      </w:pPr>
      <w:r>
        <w:rPr>
          <w:spacing w:val="-2"/>
          <w:sz w:val="24"/>
        </w:rPr>
        <w:t>программирование</w:t>
      </w:r>
      <w:r>
        <w:rPr>
          <w:sz w:val="24"/>
        </w:rPr>
        <w:tab/>
      </w:r>
      <w:r>
        <w:rPr>
          <w:spacing w:val="-2"/>
          <w:sz w:val="24"/>
        </w:rPr>
        <w:t>линейных</w:t>
      </w:r>
      <w:r>
        <w:rPr>
          <w:sz w:val="24"/>
        </w:rPr>
        <w:tab/>
      </w:r>
      <w:r>
        <w:rPr>
          <w:spacing w:val="-2"/>
          <w:sz w:val="24"/>
        </w:rPr>
        <w:t>алгоритмов,</w:t>
      </w:r>
      <w:r>
        <w:rPr>
          <w:sz w:val="24"/>
        </w:rPr>
        <w:tab/>
      </w:r>
      <w:r>
        <w:rPr>
          <w:spacing w:val="-2"/>
          <w:sz w:val="24"/>
        </w:rPr>
        <w:t>предполагающих</w:t>
      </w:r>
      <w:r>
        <w:rPr>
          <w:sz w:val="24"/>
        </w:rPr>
        <w:tab/>
      </w:r>
      <w:r>
        <w:rPr>
          <w:spacing w:val="-2"/>
          <w:sz w:val="24"/>
        </w:rPr>
        <w:t>вычисление </w:t>
      </w:r>
      <w:r>
        <w:rPr>
          <w:sz w:val="24"/>
        </w:rPr>
        <w:t>арифметических, строковых и логических выражений;</w:t>
      </w:r>
    </w:p>
    <w:p>
      <w:pPr>
        <w:pStyle w:val="ListParagraph"/>
        <w:numPr>
          <w:ilvl w:val="0"/>
          <w:numId w:val="140"/>
        </w:numPr>
        <w:tabs>
          <w:tab w:pos="2532" w:val="left" w:leader="none"/>
        </w:tabs>
        <w:spacing w:line="240" w:lineRule="auto" w:before="0" w:after="0"/>
        <w:ind w:left="2532" w:right="0" w:hanging="180"/>
        <w:jc w:val="left"/>
        <w:rPr>
          <w:sz w:val="24"/>
        </w:rPr>
      </w:pPr>
      <w:r>
        <w:rPr>
          <w:sz w:val="24"/>
        </w:rPr>
        <w:t>разработка</w:t>
      </w:r>
      <w:r>
        <w:rPr>
          <w:spacing w:val="-13"/>
          <w:sz w:val="24"/>
        </w:rPr>
        <w:t> </w:t>
      </w:r>
      <w:r>
        <w:rPr>
          <w:sz w:val="24"/>
        </w:rPr>
        <w:t>программ,</w:t>
      </w:r>
      <w:r>
        <w:rPr>
          <w:spacing w:val="-8"/>
          <w:sz w:val="24"/>
        </w:rPr>
        <w:t> </w:t>
      </w:r>
      <w:r>
        <w:rPr>
          <w:sz w:val="24"/>
        </w:rPr>
        <w:t>содержащих</w:t>
      </w:r>
      <w:r>
        <w:rPr>
          <w:spacing w:val="-2"/>
          <w:sz w:val="24"/>
        </w:rPr>
        <w:t> </w:t>
      </w:r>
      <w:r>
        <w:rPr>
          <w:sz w:val="24"/>
        </w:rPr>
        <w:t>оператор</w:t>
      </w:r>
      <w:r>
        <w:rPr>
          <w:spacing w:val="-4"/>
          <w:sz w:val="24"/>
        </w:rPr>
        <w:t> </w:t>
      </w:r>
      <w:r>
        <w:rPr>
          <w:sz w:val="24"/>
        </w:rPr>
        <w:t>(операторы)</w:t>
      </w:r>
      <w:r>
        <w:rPr>
          <w:spacing w:val="-8"/>
          <w:sz w:val="24"/>
        </w:rPr>
        <w:t> </w:t>
      </w:r>
      <w:r>
        <w:rPr>
          <w:spacing w:val="-2"/>
          <w:sz w:val="24"/>
        </w:rPr>
        <w:t>цикла;</w:t>
      </w:r>
    </w:p>
    <w:p>
      <w:pPr>
        <w:pStyle w:val="ListParagraph"/>
        <w:numPr>
          <w:ilvl w:val="0"/>
          <w:numId w:val="140"/>
        </w:numPr>
        <w:tabs>
          <w:tab w:pos="2625" w:val="left" w:leader="none"/>
        </w:tabs>
        <w:spacing w:line="240" w:lineRule="auto" w:before="0" w:after="0"/>
        <w:ind w:left="1644" w:right="1063" w:firstLine="705"/>
        <w:jc w:val="left"/>
        <w:rPr>
          <w:sz w:val="24"/>
        </w:rPr>
      </w:pPr>
      <w:r>
        <w:rPr>
          <w:sz w:val="24"/>
        </w:rPr>
        <w:t>построение и интерпретация различных информационных</w:t>
      </w:r>
      <w:r>
        <w:rPr>
          <w:spacing w:val="29"/>
          <w:sz w:val="24"/>
        </w:rPr>
        <w:t> </w:t>
      </w:r>
      <w:r>
        <w:rPr>
          <w:sz w:val="24"/>
        </w:rPr>
        <w:t>моделей (таблиц, диаграмм, графов, схем и др.);</w:t>
      </w:r>
    </w:p>
    <w:p>
      <w:pPr>
        <w:pStyle w:val="ListParagraph"/>
        <w:numPr>
          <w:ilvl w:val="0"/>
          <w:numId w:val="140"/>
        </w:numPr>
        <w:tabs>
          <w:tab w:pos="2550" w:val="left" w:leader="none"/>
        </w:tabs>
        <w:spacing w:line="240" w:lineRule="auto" w:before="0" w:after="0"/>
        <w:ind w:left="1644" w:right="706" w:firstLine="705"/>
        <w:jc w:val="left"/>
        <w:rPr>
          <w:sz w:val="24"/>
        </w:rPr>
      </w:pPr>
      <w:r>
        <w:rPr>
          <w:sz w:val="24"/>
        </w:rPr>
        <w:t>преобразование объекта из одной формы представления информации в другую с минимальными потерями в полноте информации;</w:t>
      </w:r>
    </w:p>
    <w:p>
      <w:pPr>
        <w:pStyle w:val="ListParagraph"/>
        <w:numPr>
          <w:ilvl w:val="0"/>
          <w:numId w:val="140"/>
        </w:numPr>
        <w:tabs>
          <w:tab w:pos="2532" w:val="left" w:leader="none"/>
        </w:tabs>
        <w:spacing w:line="240" w:lineRule="auto" w:before="0" w:after="0"/>
        <w:ind w:left="2532" w:right="0" w:hanging="180"/>
        <w:jc w:val="left"/>
        <w:rPr>
          <w:sz w:val="24"/>
        </w:rPr>
      </w:pPr>
      <w:r>
        <w:rPr>
          <w:sz w:val="24"/>
        </w:rPr>
        <w:t>осуществление</w:t>
      </w:r>
      <w:r>
        <w:rPr>
          <w:spacing w:val="-8"/>
          <w:sz w:val="24"/>
        </w:rPr>
        <w:t> </w:t>
      </w:r>
      <w:r>
        <w:rPr>
          <w:sz w:val="24"/>
        </w:rPr>
        <w:t>поиска</w:t>
      </w:r>
      <w:r>
        <w:rPr>
          <w:spacing w:val="-7"/>
          <w:sz w:val="24"/>
        </w:rPr>
        <w:t> </w:t>
      </w:r>
      <w:r>
        <w:rPr>
          <w:sz w:val="24"/>
        </w:rPr>
        <w:t>данных</w:t>
      </w:r>
      <w:r>
        <w:rPr>
          <w:spacing w:val="-2"/>
          <w:sz w:val="24"/>
        </w:rPr>
        <w:t> </w:t>
      </w:r>
      <w:r>
        <w:rPr>
          <w:sz w:val="24"/>
        </w:rPr>
        <w:t>в</w:t>
      </w:r>
      <w:r>
        <w:rPr>
          <w:spacing w:val="-8"/>
          <w:sz w:val="24"/>
        </w:rPr>
        <w:t> </w:t>
      </w:r>
      <w:r>
        <w:rPr>
          <w:sz w:val="24"/>
        </w:rPr>
        <w:t>готовой</w:t>
      </w:r>
      <w:r>
        <w:rPr>
          <w:spacing w:val="-8"/>
          <w:sz w:val="24"/>
        </w:rPr>
        <w:t> </w:t>
      </w:r>
      <w:r>
        <w:rPr>
          <w:sz w:val="24"/>
        </w:rPr>
        <w:t>базе</w:t>
      </w:r>
      <w:r>
        <w:rPr>
          <w:spacing w:val="-10"/>
          <w:sz w:val="24"/>
        </w:rPr>
        <w:t> </w:t>
      </w:r>
      <w:r>
        <w:rPr>
          <w:spacing w:val="-2"/>
          <w:sz w:val="24"/>
        </w:rPr>
        <w:t>данных;</w:t>
      </w:r>
    </w:p>
    <w:p>
      <w:pPr>
        <w:pStyle w:val="ListParagraph"/>
        <w:numPr>
          <w:ilvl w:val="0"/>
          <w:numId w:val="140"/>
        </w:numPr>
        <w:tabs>
          <w:tab w:pos="2532" w:val="left" w:leader="none"/>
        </w:tabs>
        <w:spacing w:line="240" w:lineRule="auto" w:before="0" w:after="0"/>
        <w:ind w:left="2532" w:right="0" w:hanging="180"/>
        <w:jc w:val="left"/>
        <w:rPr>
          <w:sz w:val="24"/>
        </w:rPr>
      </w:pPr>
      <w:r>
        <w:rPr>
          <w:sz w:val="24"/>
        </w:rPr>
        <w:t>осуществление</w:t>
      </w:r>
      <w:r>
        <w:rPr>
          <w:spacing w:val="-8"/>
          <w:sz w:val="24"/>
        </w:rPr>
        <w:t> </w:t>
      </w:r>
      <w:r>
        <w:rPr>
          <w:sz w:val="24"/>
        </w:rPr>
        <w:t>сортировки</w:t>
      </w:r>
      <w:r>
        <w:rPr>
          <w:spacing w:val="-2"/>
          <w:sz w:val="24"/>
        </w:rPr>
        <w:t> </w:t>
      </w:r>
      <w:r>
        <w:rPr>
          <w:sz w:val="24"/>
        </w:rPr>
        <w:t>данных</w:t>
      </w:r>
      <w:r>
        <w:rPr>
          <w:spacing w:val="-1"/>
          <w:sz w:val="24"/>
        </w:rPr>
        <w:t> </w:t>
      </w:r>
      <w:r>
        <w:rPr>
          <w:sz w:val="24"/>
        </w:rPr>
        <w:t>в</w:t>
      </w:r>
      <w:r>
        <w:rPr>
          <w:spacing w:val="-9"/>
          <w:sz w:val="24"/>
        </w:rPr>
        <w:t> </w:t>
      </w:r>
      <w:r>
        <w:rPr>
          <w:sz w:val="24"/>
        </w:rPr>
        <w:t>готовой</w:t>
      </w:r>
      <w:r>
        <w:rPr>
          <w:spacing w:val="-7"/>
          <w:sz w:val="24"/>
        </w:rPr>
        <w:t> </w:t>
      </w:r>
      <w:r>
        <w:rPr>
          <w:sz w:val="24"/>
        </w:rPr>
        <w:t>базе</w:t>
      </w:r>
      <w:r>
        <w:rPr>
          <w:spacing w:val="-10"/>
          <w:sz w:val="24"/>
        </w:rPr>
        <w:t> </w:t>
      </w:r>
      <w:r>
        <w:rPr>
          <w:sz w:val="24"/>
        </w:rPr>
        <w:t>данных.</w:t>
      </w:r>
      <w:r>
        <w:rPr>
          <w:spacing w:val="-7"/>
          <w:sz w:val="24"/>
        </w:rPr>
        <w:t> </w:t>
      </w:r>
      <w:r>
        <w:rPr>
          <w:sz w:val="24"/>
        </w:rPr>
        <w:t>И</w:t>
      </w:r>
      <w:r>
        <w:rPr>
          <w:spacing w:val="-8"/>
          <w:sz w:val="24"/>
        </w:rPr>
        <w:t> </w:t>
      </w:r>
      <w:r>
        <w:rPr>
          <w:spacing w:val="-5"/>
          <w:sz w:val="24"/>
        </w:rPr>
        <w:t>др.</w:t>
      </w:r>
    </w:p>
    <w:p>
      <w:pPr>
        <w:pStyle w:val="BodyText"/>
        <w:spacing w:before="12"/>
        <w:ind w:left="0" w:firstLine="0"/>
        <w:jc w:val="left"/>
      </w:pPr>
    </w:p>
    <w:p>
      <w:pPr>
        <w:pStyle w:val="Heading3"/>
        <w:spacing w:before="1"/>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1"/>
      </w:pPr>
      <w:r>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w:t>
      </w:r>
      <w:r>
        <w:rPr>
          <w:spacing w:val="40"/>
        </w:rPr>
        <w:t> </w:t>
      </w:r>
      <w:r>
        <w:rPr/>
        <w:t>оператор</w:t>
      </w:r>
      <w:r>
        <w:rPr>
          <w:spacing w:val="40"/>
        </w:rPr>
        <w:t> </w:t>
      </w:r>
      <w:r>
        <w:rPr/>
        <w:t>присваивания,</w:t>
      </w:r>
      <w:r>
        <w:rPr>
          <w:spacing w:val="40"/>
        </w:rPr>
        <w:t> </w:t>
      </w:r>
      <w:r>
        <w:rPr/>
        <w:t>способ</w:t>
      </w:r>
      <w:r>
        <w:rPr>
          <w:spacing w:val="40"/>
        </w:rPr>
        <w:t> </w:t>
      </w:r>
      <w:r>
        <w:rPr/>
        <w:t>записи,</w:t>
      </w:r>
      <w:r>
        <w:rPr>
          <w:spacing w:val="40"/>
        </w:rPr>
        <w:t> </w:t>
      </w:r>
      <w:r>
        <w:rPr/>
        <w:t>программирование</w:t>
      </w:r>
      <w:r>
        <w:rPr>
          <w:spacing w:val="40"/>
        </w:rPr>
        <w:t> </w:t>
      </w:r>
      <w:r>
        <w:rPr/>
        <w:t>циклов,</w:t>
      </w:r>
      <w:r>
        <w:rPr>
          <w:spacing w:val="40"/>
        </w:rPr>
        <w:t> </w:t>
      </w:r>
      <w:r>
        <w:rPr/>
        <w:t>системы</w:t>
      </w:r>
    </w:p>
    <w:p>
      <w:pPr>
        <w:pStyle w:val="BodyText"/>
        <w:spacing w:before="16"/>
        <w:ind w:left="0" w:firstLine="0"/>
        <w:jc w:val="left"/>
        <w:rPr>
          <w:sz w:val="20"/>
        </w:rPr>
      </w:pPr>
      <w:r>
        <w:rPr/>
        <mc:AlternateContent>
          <mc:Choice Requires="wps">
            <w:drawing>
              <wp:anchor distT="0" distB="0" distL="0" distR="0" allowOverlap="1" layoutInCell="1" locked="0" behindDoc="1" simplePos="0" relativeHeight="487632896">
                <wp:simplePos x="0" y="0"/>
                <wp:positionH relativeFrom="page">
                  <wp:posOffset>1080769</wp:posOffset>
                </wp:positionH>
                <wp:positionV relativeFrom="paragraph">
                  <wp:posOffset>171608</wp:posOffset>
                </wp:positionV>
                <wp:extent cx="1828800" cy="762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51246pt;width:144pt;height:.599980pt;mso-position-horizontal-relative:page;mso-position-vertical-relative:paragraph;z-index:-15683584;mso-wrap-distance-left:0;mso-wrap-distance-right:0" id="docshape110" filled="true" fillcolor="#000000" stroked="false">
                <v:fill type="solid"/>
                <w10:wrap type="topAndBottom"/>
              </v:rect>
            </w:pict>
          </mc:Fallback>
        </mc:AlternateContent>
      </w:r>
    </w:p>
    <w:p>
      <w:pPr>
        <w:spacing w:before="33"/>
        <w:ind w:left="1644" w:right="642" w:firstLine="0"/>
        <w:jc w:val="both"/>
        <w:rPr>
          <w:sz w:val="20"/>
        </w:rPr>
      </w:pPr>
      <w:r>
        <w:rPr>
          <w:sz w:val="20"/>
          <w:vertAlign w:val="superscript"/>
        </w:rPr>
        <w:t>113</w:t>
      </w:r>
      <w:r>
        <w:rPr>
          <w:sz w:val="20"/>
          <w:vertAlign w:val="baseline"/>
        </w:rPr>
        <w:t> Изучение тематических разделов «Алгоритмы и программирование», «Информационные технологии» предусматривается</w:t>
      </w:r>
      <w:r>
        <w:rPr>
          <w:spacing w:val="-13"/>
          <w:sz w:val="20"/>
          <w:vertAlign w:val="baseline"/>
        </w:rPr>
        <w:t> </w:t>
      </w:r>
      <w:r>
        <w:rPr>
          <w:sz w:val="20"/>
          <w:vertAlign w:val="baseline"/>
        </w:rPr>
        <w:t>на</w:t>
      </w:r>
      <w:r>
        <w:rPr>
          <w:spacing w:val="-12"/>
          <w:sz w:val="20"/>
          <w:vertAlign w:val="baseline"/>
        </w:rPr>
        <w:t> </w:t>
      </w:r>
      <w:r>
        <w:rPr>
          <w:sz w:val="20"/>
          <w:vertAlign w:val="baseline"/>
        </w:rPr>
        <w:t>5-ом</w:t>
      </w:r>
      <w:r>
        <w:rPr>
          <w:spacing w:val="-13"/>
          <w:sz w:val="20"/>
          <w:vertAlign w:val="baseline"/>
        </w:rPr>
        <w:t> </w:t>
      </w:r>
      <w:r>
        <w:rPr>
          <w:sz w:val="20"/>
          <w:vertAlign w:val="baseline"/>
        </w:rPr>
        <w:t>год</w:t>
      </w:r>
      <w:r>
        <w:rPr>
          <w:spacing w:val="-12"/>
          <w:sz w:val="20"/>
          <w:vertAlign w:val="baseline"/>
        </w:rPr>
        <w:t> </w:t>
      </w:r>
      <w:r>
        <w:rPr>
          <w:sz w:val="20"/>
          <w:vertAlign w:val="baseline"/>
        </w:rPr>
        <w:t>обучения</w:t>
      </w:r>
      <w:r>
        <w:rPr>
          <w:spacing w:val="-13"/>
          <w:sz w:val="20"/>
          <w:vertAlign w:val="baseline"/>
        </w:rPr>
        <w:t> </w:t>
      </w:r>
      <w:r>
        <w:rPr>
          <w:sz w:val="20"/>
          <w:vertAlign w:val="baseline"/>
        </w:rPr>
        <w:t>на</w:t>
      </w:r>
      <w:r>
        <w:rPr>
          <w:spacing w:val="-12"/>
          <w:sz w:val="20"/>
          <w:vertAlign w:val="baseline"/>
        </w:rPr>
        <w:t> </w:t>
      </w:r>
      <w:r>
        <w:rPr>
          <w:sz w:val="20"/>
          <w:vertAlign w:val="baseline"/>
        </w:rPr>
        <w:t>уровне</w:t>
      </w:r>
      <w:r>
        <w:rPr>
          <w:spacing w:val="-13"/>
          <w:sz w:val="20"/>
          <w:vertAlign w:val="baseline"/>
        </w:rPr>
        <w:t> </w:t>
      </w:r>
      <w:r>
        <w:rPr>
          <w:sz w:val="20"/>
          <w:vertAlign w:val="baseline"/>
        </w:rPr>
        <w:t>ООО,</w:t>
      </w:r>
      <w:r>
        <w:rPr>
          <w:spacing w:val="-12"/>
          <w:sz w:val="20"/>
          <w:vertAlign w:val="baseline"/>
        </w:rPr>
        <w:t> </w:t>
      </w:r>
      <w:r>
        <w:rPr>
          <w:sz w:val="20"/>
          <w:vertAlign w:val="baseline"/>
        </w:rPr>
        <w:t>что</w:t>
      </w:r>
      <w:r>
        <w:rPr>
          <w:spacing w:val="-13"/>
          <w:sz w:val="20"/>
          <w:vertAlign w:val="baseline"/>
        </w:rPr>
        <w:t> </w:t>
      </w:r>
      <w:r>
        <w:rPr>
          <w:sz w:val="20"/>
          <w:vertAlign w:val="baseline"/>
        </w:rPr>
        <w:t>обеспечивает</w:t>
      </w:r>
      <w:r>
        <w:rPr>
          <w:spacing w:val="-12"/>
          <w:sz w:val="20"/>
          <w:vertAlign w:val="baseline"/>
        </w:rPr>
        <w:t> </w:t>
      </w:r>
      <w:r>
        <w:rPr>
          <w:sz w:val="20"/>
          <w:vertAlign w:val="baseline"/>
        </w:rPr>
        <w:t>возможность</w:t>
      </w:r>
      <w:r>
        <w:rPr>
          <w:spacing w:val="-11"/>
          <w:sz w:val="20"/>
          <w:vertAlign w:val="baseline"/>
        </w:rPr>
        <w:t> </w:t>
      </w:r>
      <w:r>
        <w:rPr>
          <w:sz w:val="20"/>
          <w:vertAlign w:val="baseline"/>
        </w:rPr>
        <w:t>увеличения</w:t>
      </w:r>
      <w:r>
        <w:rPr>
          <w:spacing w:val="-5"/>
          <w:sz w:val="20"/>
          <w:vertAlign w:val="baseline"/>
        </w:rPr>
        <w:t> </w:t>
      </w:r>
      <w:r>
        <w:rPr>
          <w:sz w:val="20"/>
          <w:vertAlign w:val="baseline"/>
        </w:rPr>
        <w:t>учебного времени на изучение материала по представленным тематическим разделам.</w:t>
      </w:r>
    </w:p>
    <w:p>
      <w:pPr>
        <w:spacing w:after="0"/>
        <w:jc w:val="both"/>
        <w:rPr>
          <w:sz w:val="20"/>
        </w:rPr>
        <w:sectPr>
          <w:pgSz w:w="11930" w:h="16860"/>
          <w:pgMar w:header="0" w:footer="1360" w:top="1020" w:bottom="1620" w:left="60" w:right="200"/>
        </w:sectPr>
      </w:pPr>
    </w:p>
    <w:p>
      <w:pPr>
        <w:pStyle w:val="BodyText"/>
        <w:spacing w:before="60"/>
        <w:ind w:right="648" w:firstLine="0"/>
      </w:pPr>
      <w:r>
        <w:rPr/>
        <w:t>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pPr>
        <w:spacing w:line="275" w:lineRule="exact" w:before="3"/>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33"/>
      </w:pPr>
      <w:r>
        <w:rPr/>
        <w:t>Никлаус Вирт – это швейцарский учёный. Он специалист в области информатики, профессор</w:t>
      </w:r>
      <w:r>
        <w:rPr>
          <w:spacing w:val="-13"/>
        </w:rPr>
        <w:t> </w:t>
      </w:r>
      <w:r>
        <w:rPr/>
        <w:t>компьютерных</w:t>
      </w:r>
      <w:r>
        <w:rPr>
          <w:spacing w:val="-6"/>
        </w:rPr>
        <w:t> </w:t>
      </w:r>
      <w:r>
        <w:rPr/>
        <w:t>наук.</w:t>
      </w:r>
      <w:r>
        <w:rPr>
          <w:spacing w:val="-9"/>
        </w:rPr>
        <w:t> </w:t>
      </w:r>
      <w:r>
        <w:rPr/>
        <w:t>Этот</w:t>
      </w:r>
      <w:r>
        <w:rPr>
          <w:spacing w:val="-4"/>
        </w:rPr>
        <w:t> </w:t>
      </w:r>
      <w:r>
        <w:rPr/>
        <w:t>учёный</w:t>
      </w:r>
      <w:r>
        <w:rPr>
          <w:spacing w:val="-5"/>
        </w:rPr>
        <w:t> </w:t>
      </w:r>
      <w:r>
        <w:rPr/>
        <w:t>–</w:t>
      </w:r>
      <w:r>
        <w:rPr>
          <w:spacing w:val="-11"/>
        </w:rPr>
        <w:t> </w:t>
      </w:r>
      <w:r>
        <w:rPr/>
        <w:t>разработчик</w:t>
      </w:r>
      <w:r>
        <w:rPr>
          <w:spacing w:val="-8"/>
        </w:rPr>
        <w:t> </w:t>
      </w:r>
      <w:r>
        <w:rPr/>
        <w:t>языка</w:t>
      </w:r>
      <w:r>
        <w:rPr>
          <w:spacing w:val="-13"/>
        </w:rPr>
        <w:t> </w:t>
      </w:r>
      <w:r>
        <w:rPr/>
        <w:t>Паскаль</w:t>
      </w:r>
      <w:r>
        <w:rPr>
          <w:spacing w:val="-8"/>
        </w:rPr>
        <w:t> </w:t>
      </w:r>
      <w:r>
        <w:rPr/>
        <w:t>и</w:t>
      </w:r>
      <w:r>
        <w:rPr>
          <w:spacing w:val="-10"/>
        </w:rPr>
        <w:t> </w:t>
      </w:r>
      <w:r>
        <w:rPr/>
        <w:t>других</w:t>
      </w:r>
      <w:r>
        <w:rPr>
          <w:spacing w:val="-4"/>
        </w:rPr>
        <w:t> </w:t>
      </w:r>
      <w:r>
        <w:rPr/>
        <w:t>языков </w:t>
      </w:r>
      <w:r>
        <w:rPr>
          <w:spacing w:val="-2"/>
        </w:rPr>
        <w:t>программирования.</w:t>
      </w:r>
    </w:p>
    <w:p>
      <w:pPr>
        <w:pStyle w:val="BodyText"/>
        <w:ind w:right="660"/>
      </w:pPr>
      <w:r>
        <w:rPr/>
        <w:t>Операторы – это языковые конструкции. С их помощью в программах записывают действия, которые выполняют над данными при решении задачи.</w:t>
      </w:r>
    </w:p>
    <w:p>
      <w:pPr>
        <w:pStyle w:val="BodyText"/>
        <w:ind w:right="653"/>
      </w:pPr>
      <w:r>
        <w:rPr/>
        <w:t>Точка с зхапятой – это не окончание соответствующего оператора, а разделитель между</w:t>
      </w:r>
      <w:r>
        <w:rPr>
          <w:spacing w:val="-15"/>
        </w:rPr>
        <w:t> </w:t>
      </w:r>
      <w:r>
        <w:rPr/>
        <w:t>операциями.</w:t>
      </w:r>
    </w:p>
    <w:p>
      <w:pPr>
        <w:pStyle w:val="BodyText"/>
        <w:ind w:left="2352" w:firstLine="0"/>
      </w:pPr>
      <w:r>
        <w:rPr/>
        <w:t>Перед</w:t>
      </w:r>
      <w:r>
        <w:rPr>
          <w:spacing w:val="-7"/>
        </w:rPr>
        <w:t> </w:t>
      </w:r>
      <w:r>
        <w:rPr/>
        <w:t>оператором end</w:t>
      </w:r>
      <w:r>
        <w:rPr>
          <w:spacing w:val="1"/>
        </w:rPr>
        <w:t> </w:t>
      </w:r>
      <w:r>
        <w:rPr/>
        <w:t>точку</w:t>
      </w:r>
      <w:r>
        <w:rPr>
          <w:spacing w:val="-17"/>
        </w:rPr>
        <w:t> </w:t>
      </w:r>
      <w:r>
        <w:rPr/>
        <w:t>с</w:t>
      </w:r>
      <w:r>
        <w:rPr>
          <w:spacing w:val="-5"/>
        </w:rPr>
        <w:t> </w:t>
      </w:r>
      <w:r>
        <w:rPr/>
        <w:t>запятой</w:t>
      </w:r>
      <w:r>
        <w:rPr>
          <w:spacing w:val="-2"/>
        </w:rPr>
        <w:t> </w:t>
      </w:r>
      <w:r>
        <w:rPr/>
        <w:t>ставить</w:t>
      </w:r>
      <w:r>
        <w:rPr>
          <w:spacing w:val="-2"/>
        </w:rPr>
        <w:t> </w:t>
      </w:r>
      <w:r>
        <w:rPr/>
        <w:t>не</w:t>
      </w:r>
      <w:r>
        <w:rPr>
          <w:spacing w:val="-10"/>
        </w:rPr>
        <w:t> </w:t>
      </w:r>
      <w:r>
        <w:rPr>
          <w:spacing w:val="-2"/>
        </w:rPr>
        <w:t>нужно.</w:t>
      </w:r>
    </w:p>
    <w:p>
      <w:pPr>
        <w:pStyle w:val="BodyText"/>
        <w:ind w:right="631"/>
      </w:pPr>
      <w:r>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pPr>
        <w:pStyle w:val="BodyText"/>
        <w:ind w:right="641"/>
      </w:pPr>
      <w:r>
        <w:rPr/>
        <w:t>Я подготовил краткое сообщение об учёном, в честь которого назван язык программирования Паскаль. Это французский учёный Блез Паскаль.</w:t>
      </w:r>
    </w:p>
    <w:p>
      <w:pPr>
        <w:pStyle w:val="BodyText"/>
        <w:ind w:left="2352" w:firstLine="0"/>
      </w:pPr>
      <w:r>
        <w:rPr/>
        <w:t>Язык</w:t>
      </w:r>
      <w:r>
        <w:rPr>
          <w:spacing w:val="-15"/>
        </w:rPr>
        <w:t> </w:t>
      </w:r>
      <w:r>
        <w:rPr/>
        <w:t>программирования</w:t>
      </w:r>
      <w:r>
        <w:rPr>
          <w:spacing w:val="-13"/>
        </w:rPr>
        <w:t> </w:t>
      </w:r>
      <w:r>
        <w:rPr/>
        <w:t>Паскаль</w:t>
      </w:r>
      <w:r>
        <w:rPr>
          <w:spacing w:val="-8"/>
        </w:rPr>
        <w:t> </w:t>
      </w:r>
      <w:r>
        <w:rPr/>
        <w:t>считается</w:t>
      </w:r>
      <w:r>
        <w:rPr>
          <w:spacing w:val="-1"/>
        </w:rPr>
        <w:t> </w:t>
      </w:r>
      <w:r>
        <w:rPr>
          <w:spacing w:val="-2"/>
        </w:rPr>
        <w:t>универсальным.</w:t>
      </w:r>
    </w:p>
    <w:p>
      <w:pPr>
        <w:pStyle w:val="BodyText"/>
        <w:ind w:right="652"/>
      </w:pPr>
      <w:r>
        <w:rPr/>
        <w:t>Мы познакомились с языком программирования Паскаль, который был разработан швейцарским учёным Никлаусом Виртом в 70-ые годы ХХ века.</w:t>
      </w:r>
    </w:p>
    <w:p>
      <w:pPr>
        <w:pStyle w:val="BodyText"/>
        <w:spacing w:before="2"/>
        <w:ind w:right="658"/>
      </w:pPr>
      <w:r>
        <w:rPr/>
        <w:t>Блез</w:t>
      </w:r>
      <w:r>
        <w:rPr>
          <w:spacing w:val="-3"/>
        </w:rPr>
        <w:t> </w:t>
      </w:r>
      <w:r>
        <w:rPr/>
        <w:t>Паскаль</w:t>
      </w:r>
      <w:r>
        <w:rPr>
          <w:spacing w:val="-3"/>
        </w:rPr>
        <w:t> </w:t>
      </w:r>
      <w:r>
        <w:rPr/>
        <w:t>известен</w:t>
      </w:r>
      <w:r>
        <w:rPr>
          <w:spacing w:val="-3"/>
        </w:rPr>
        <w:t> </w:t>
      </w:r>
      <w:r>
        <w:rPr/>
        <w:t>своими</w:t>
      </w:r>
      <w:r>
        <w:rPr>
          <w:spacing w:val="-3"/>
        </w:rPr>
        <w:t> </w:t>
      </w:r>
      <w:r>
        <w:rPr/>
        <w:t>достижениями</w:t>
      </w:r>
      <w:r>
        <w:rPr>
          <w:spacing w:val="-5"/>
        </w:rPr>
        <w:t> </w:t>
      </w:r>
      <w:r>
        <w:rPr/>
        <w:t>в</w:t>
      </w:r>
      <w:r>
        <w:rPr>
          <w:spacing w:val="-4"/>
        </w:rPr>
        <w:t> </w:t>
      </w:r>
      <w:r>
        <w:rPr/>
        <w:t>математике,</w:t>
      </w:r>
      <w:r>
        <w:rPr>
          <w:spacing w:val="-3"/>
        </w:rPr>
        <w:t> </w:t>
      </w:r>
      <w:r>
        <w:rPr/>
        <w:t>физике,</w:t>
      </w:r>
      <w:r>
        <w:rPr>
          <w:spacing w:val="-6"/>
        </w:rPr>
        <w:t> </w:t>
      </w:r>
      <w:r>
        <w:rPr/>
        <w:t>философии.</w:t>
      </w:r>
      <w:r>
        <w:rPr>
          <w:spacing w:val="-3"/>
        </w:rPr>
        <w:t> </w:t>
      </w:r>
      <w:r>
        <w:rPr/>
        <w:t>Он является создателем первой в мире механической машины, выполнявшей сложение двух </w:t>
      </w:r>
      <w:r>
        <w:rPr>
          <w:spacing w:val="-2"/>
        </w:rPr>
        <w:t>чисел.</w:t>
      </w:r>
    </w:p>
    <w:p>
      <w:pPr>
        <w:pStyle w:val="BodyText"/>
        <w:spacing w:line="272" w:lineRule="exact" w:before="5"/>
        <w:ind w:left="2352" w:firstLine="0"/>
        <w:jc w:val="left"/>
      </w:pPr>
      <w:r>
        <w:rPr/>
        <w:t>Я</w:t>
      </w:r>
      <w:r>
        <w:rPr>
          <w:spacing w:val="-5"/>
        </w:rPr>
        <w:t> </w:t>
      </w:r>
      <w:r>
        <w:rPr/>
        <w:t>хочу</w:t>
      </w:r>
      <w:r>
        <w:rPr>
          <w:spacing w:val="-15"/>
        </w:rPr>
        <w:t> </w:t>
      </w:r>
      <w:r>
        <w:rPr/>
        <w:t>(могу,</w:t>
      </w:r>
      <w:r>
        <w:rPr>
          <w:spacing w:val="-2"/>
        </w:rPr>
        <w:t> </w:t>
      </w:r>
      <w:r>
        <w:rPr/>
        <w:t>готов)</w:t>
      </w:r>
      <w:r>
        <w:rPr>
          <w:spacing w:val="-4"/>
        </w:rPr>
        <w:t> </w:t>
      </w:r>
      <w:r>
        <w:rPr/>
        <w:t>подтвердить</w:t>
      </w:r>
      <w:r>
        <w:rPr>
          <w:spacing w:val="-4"/>
        </w:rPr>
        <w:t> </w:t>
      </w:r>
      <w:r>
        <w:rPr/>
        <w:t>примерами</w:t>
      </w:r>
      <w:r>
        <w:rPr>
          <w:spacing w:val="3"/>
        </w:rPr>
        <w:t> </w:t>
      </w:r>
      <w:r>
        <w:rPr/>
        <w:t>справедливость</w:t>
      </w:r>
      <w:r>
        <w:rPr>
          <w:spacing w:val="4"/>
        </w:rPr>
        <w:t> </w:t>
      </w:r>
      <w:r>
        <w:rPr/>
        <w:t>такого</w:t>
      </w:r>
      <w:r>
        <w:rPr>
          <w:spacing w:val="-2"/>
        </w:rPr>
        <w:t> высказывания:</w:t>
      </w:r>
    </w:p>
    <w:p>
      <w:pPr>
        <w:pStyle w:val="BodyText"/>
        <w:ind w:firstLine="0"/>
        <w:jc w:val="left"/>
      </w:pPr>
      <w:r>
        <w:rPr/>
        <w:t>«Одному</w:t>
      </w:r>
      <w:r>
        <w:rPr>
          <w:spacing w:val="-10"/>
        </w:rPr>
        <w:t> </w:t>
      </w:r>
      <w:r>
        <w:rPr/>
        <w:t>объекту</w:t>
      </w:r>
      <w:r>
        <w:rPr>
          <w:spacing w:val="-3"/>
        </w:rPr>
        <w:t> </w:t>
      </w:r>
      <w:r>
        <w:rPr/>
        <w:t>может соответствовать несколько моделей»</w:t>
      </w:r>
      <w:r>
        <w:rPr>
          <w:spacing w:val="-15"/>
        </w:rPr>
        <w:t> </w:t>
      </w:r>
      <w:r>
        <w:rPr/>
        <w:t>/ «Одна модель может соответствовать нескольким объектам».</w:t>
      </w:r>
    </w:p>
    <w:p>
      <w:pPr>
        <w:pStyle w:val="BodyText"/>
        <w:ind w:left="2352" w:firstLine="0"/>
        <w:jc w:val="left"/>
      </w:pPr>
      <w:r>
        <w:rPr/>
        <w:t>Я</w:t>
      </w:r>
      <w:r>
        <w:rPr>
          <w:spacing w:val="-16"/>
        </w:rPr>
        <w:t> </w:t>
      </w:r>
      <w:r>
        <w:rPr/>
        <w:t>хочу</w:t>
      </w:r>
      <w:r>
        <w:rPr>
          <w:spacing w:val="-24"/>
        </w:rPr>
        <w:t> </w:t>
      </w:r>
      <w:r>
        <w:rPr/>
        <w:t>(могу,</w:t>
      </w:r>
      <w:r>
        <w:rPr>
          <w:spacing w:val="-6"/>
        </w:rPr>
        <w:t> </w:t>
      </w:r>
      <w:r>
        <w:rPr/>
        <w:t>готов)</w:t>
      </w:r>
      <w:r>
        <w:rPr>
          <w:spacing w:val="-13"/>
        </w:rPr>
        <w:t> </w:t>
      </w:r>
      <w:r>
        <w:rPr/>
        <w:t>привести</w:t>
      </w:r>
      <w:r>
        <w:rPr>
          <w:spacing w:val="-5"/>
        </w:rPr>
        <w:t> </w:t>
      </w:r>
      <w:r>
        <w:rPr/>
        <w:t>примеры</w:t>
      </w:r>
      <w:r>
        <w:rPr>
          <w:spacing w:val="-6"/>
        </w:rPr>
        <w:t> </w:t>
      </w:r>
      <w:r>
        <w:rPr/>
        <w:t>натуральных и</w:t>
      </w:r>
      <w:r>
        <w:rPr>
          <w:spacing w:val="-10"/>
        </w:rPr>
        <w:t> </w:t>
      </w:r>
      <w:r>
        <w:rPr/>
        <w:t>информационных</w:t>
      </w:r>
      <w:r>
        <w:rPr>
          <w:spacing w:val="-3"/>
        </w:rPr>
        <w:t> </w:t>
      </w:r>
      <w:r>
        <w:rPr>
          <w:spacing w:val="-2"/>
        </w:rPr>
        <w:t>моделей.</w:t>
      </w:r>
    </w:p>
    <w:p>
      <w:pPr>
        <w:pStyle w:val="BodyText"/>
        <w:jc w:val="left"/>
      </w:pPr>
      <w:r>
        <w:rPr/>
        <w:t>Я</w:t>
      </w:r>
      <w:r>
        <w:rPr>
          <w:spacing w:val="-3"/>
        </w:rPr>
        <w:t> </w:t>
      </w:r>
      <w:r>
        <w:rPr/>
        <w:t>хочу</w:t>
      </w:r>
      <w:r>
        <w:rPr>
          <w:spacing w:val="-10"/>
        </w:rPr>
        <w:t> </w:t>
      </w:r>
      <w:r>
        <w:rPr/>
        <w:t>(могу,</w:t>
      </w:r>
      <w:r>
        <w:rPr>
          <w:spacing w:val="-3"/>
        </w:rPr>
        <w:t> </w:t>
      </w:r>
      <w:r>
        <w:rPr/>
        <w:t>готов)</w:t>
      </w:r>
      <w:r>
        <w:rPr>
          <w:spacing w:val="-4"/>
        </w:rPr>
        <w:t> </w:t>
      </w:r>
      <w:r>
        <w:rPr/>
        <w:t>привести</w:t>
      </w:r>
      <w:r>
        <w:rPr>
          <w:spacing w:val="-3"/>
        </w:rPr>
        <w:t> </w:t>
      </w:r>
      <w:r>
        <w:rPr/>
        <w:t>пример</w:t>
      </w:r>
      <w:r>
        <w:rPr>
          <w:spacing w:val="-3"/>
        </w:rPr>
        <w:t> </w:t>
      </w:r>
      <w:r>
        <w:rPr/>
        <w:t>информационной</w:t>
      </w:r>
      <w:r>
        <w:rPr>
          <w:spacing w:val="-3"/>
        </w:rPr>
        <w:t> </w:t>
      </w:r>
      <w:r>
        <w:rPr/>
        <w:t>модели</w:t>
      </w:r>
      <w:r>
        <w:rPr>
          <w:spacing w:val="-2"/>
        </w:rPr>
        <w:t> </w:t>
      </w:r>
      <w:r>
        <w:rPr/>
        <w:t>книги</w:t>
      </w:r>
      <w:r>
        <w:rPr>
          <w:spacing w:val="-3"/>
        </w:rPr>
        <w:t> </w:t>
      </w:r>
      <w:r>
        <w:rPr/>
        <w:t>в</w:t>
      </w:r>
      <w:r>
        <w:rPr>
          <w:spacing w:val="-4"/>
        </w:rPr>
        <w:t> </w:t>
      </w:r>
      <w:r>
        <w:rPr/>
        <w:t>библиотеке (квартиры жилого дома).</w:t>
      </w:r>
    </w:p>
    <w:p>
      <w:pPr>
        <w:pStyle w:val="BodyText"/>
        <w:jc w:val="left"/>
      </w:pPr>
      <w:r>
        <w:rPr/>
        <w:t>Я буду</w:t>
      </w:r>
      <w:r>
        <w:rPr>
          <w:spacing w:val="-10"/>
        </w:rPr>
        <w:t> </w:t>
      </w:r>
      <w:r>
        <w:rPr/>
        <w:t>описывать этапы построения информационной модели и объясню, что подразумевает этап формализации.</w:t>
      </w:r>
    </w:p>
    <w:p>
      <w:pPr>
        <w:pStyle w:val="BodyText"/>
        <w:ind w:left="2352" w:firstLine="0"/>
        <w:jc w:val="left"/>
      </w:pPr>
      <w:r>
        <w:rPr/>
        <w:t>Мы</w:t>
      </w:r>
      <w:r>
        <w:rPr>
          <w:spacing w:val="-16"/>
        </w:rPr>
        <w:t> </w:t>
      </w:r>
      <w:r>
        <w:rPr/>
        <w:t>будем</w:t>
      </w:r>
      <w:r>
        <w:rPr>
          <w:spacing w:val="-7"/>
        </w:rPr>
        <w:t> </w:t>
      </w:r>
      <w:r>
        <w:rPr/>
        <w:t>решать</w:t>
      </w:r>
      <w:r>
        <w:rPr>
          <w:spacing w:val="-5"/>
        </w:rPr>
        <w:t> </w:t>
      </w:r>
      <w:r>
        <w:rPr/>
        <w:t>задачу,</w:t>
      </w:r>
      <w:r>
        <w:rPr>
          <w:spacing w:val="-1"/>
        </w:rPr>
        <w:t> </w:t>
      </w:r>
      <w:r>
        <w:rPr/>
        <w:t>составив</w:t>
      </w:r>
      <w:r>
        <w:rPr>
          <w:spacing w:val="-8"/>
        </w:rPr>
        <w:t> </w:t>
      </w:r>
      <w:r>
        <w:rPr/>
        <w:t>математическую</w:t>
      </w:r>
      <w:r>
        <w:rPr>
          <w:spacing w:val="-3"/>
        </w:rPr>
        <w:t> </w:t>
      </w:r>
      <w:r>
        <w:rPr>
          <w:spacing w:val="-2"/>
        </w:rPr>
        <w:t>модель.</w:t>
      </w:r>
    </w:p>
    <w:p>
      <w:pPr>
        <w:pStyle w:val="BodyText"/>
        <w:ind w:right="665"/>
        <w:jc w:val="left"/>
      </w:pPr>
      <w:r>
        <w:rPr/>
        <w:t>Формализация – это</w:t>
      </w:r>
      <w:r>
        <w:rPr>
          <w:spacing w:val="-1"/>
        </w:rPr>
        <w:t> </w:t>
      </w:r>
      <w:r>
        <w:rPr/>
        <w:t>замена</w:t>
      </w:r>
      <w:r>
        <w:rPr>
          <w:spacing w:val="-2"/>
        </w:rPr>
        <w:t> </w:t>
      </w:r>
      <w:r>
        <w:rPr/>
        <w:t>реального объекта</w:t>
      </w:r>
      <w:r>
        <w:rPr>
          <w:spacing w:val="-1"/>
        </w:rPr>
        <w:t> </w:t>
      </w:r>
      <w:r>
        <w:rPr/>
        <w:t>его формальным описанием, то есть его информационной моделью.</w:t>
      </w:r>
    </w:p>
    <w:p>
      <w:pPr>
        <w:spacing w:before="273"/>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5"/>
      </w:pPr>
      <w:r>
        <w:rPr/>
        <w:t>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w:t>
      </w:r>
      <w:r>
        <w:rPr>
          <w:spacing w:val="-2"/>
        </w:rPr>
        <w:t>программирования.</w:t>
      </w:r>
    </w:p>
    <w:p>
      <w:pPr>
        <w:pStyle w:val="BodyText"/>
        <w:spacing w:before="6"/>
        <w:ind w:right="632"/>
      </w:pPr>
      <w:r>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w:t>
      </w:r>
      <w:r>
        <w:rPr>
          <w:spacing w:val="-15"/>
        </w:rPr>
        <w:t> </w:t>
      </w:r>
      <w:r>
        <w:rPr/>
        <w:t>задач.</w:t>
      </w:r>
      <w:r>
        <w:rPr>
          <w:spacing w:val="-15"/>
        </w:rPr>
        <w:t> </w:t>
      </w:r>
      <w:r>
        <w:rPr/>
        <w:t>Например,</w:t>
      </w:r>
      <w:r>
        <w:rPr>
          <w:spacing w:val="-15"/>
        </w:rPr>
        <w:t> </w:t>
      </w:r>
      <w:r>
        <w:rPr/>
        <w:t>для</w:t>
      </w:r>
      <w:r>
        <w:rPr>
          <w:spacing w:val="-12"/>
        </w:rPr>
        <w:t> </w:t>
      </w:r>
      <w:r>
        <w:rPr/>
        <w:t>обработки</w:t>
      </w:r>
      <w:r>
        <w:rPr>
          <w:spacing w:val="-13"/>
        </w:rPr>
        <w:t> </w:t>
      </w:r>
      <w:r>
        <w:rPr/>
        <w:t>текстов,</w:t>
      </w:r>
      <w:r>
        <w:rPr>
          <w:spacing w:val="-14"/>
        </w:rPr>
        <w:t> </w:t>
      </w:r>
      <w:r>
        <w:rPr/>
        <w:t>построения</w:t>
      </w:r>
      <w:r>
        <w:rPr>
          <w:spacing w:val="-9"/>
        </w:rPr>
        <w:t> </w:t>
      </w:r>
      <w:r>
        <w:rPr/>
        <w:t>графических</w:t>
      </w:r>
      <w:r>
        <w:rPr>
          <w:spacing w:val="-9"/>
        </w:rPr>
        <w:t> </w:t>
      </w:r>
      <w:r>
        <w:rPr/>
        <w:t>изображений,</w:t>
      </w:r>
      <w:r>
        <w:rPr>
          <w:spacing w:val="-13"/>
        </w:rPr>
        <w:t> </w:t>
      </w:r>
      <w:r>
        <w:rPr/>
        <w:t>для поиска информации, для решения вычислительных задач.</w:t>
      </w:r>
    </w:p>
    <w:p>
      <w:pPr>
        <w:pStyle w:val="BodyText"/>
        <w:ind w:right="638"/>
      </w:pPr>
      <w:r>
        <w:rPr/>
        <w:t>Для ввода в оперативную память значений переменных используются операторы ввода read и readln. Для вывода данных из оперативной памяти на экран монитора используются операторы ввода write writeln. Ввод исходных данных и вывод результатов должны быть организованы понятно и удобно.</w:t>
      </w:r>
    </w:p>
    <w:p>
      <w:pPr>
        <w:spacing w:after="0"/>
        <w:sectPr>
          <w:pgSz w:w="11930" w:h="16860"/>
          <w:pgMar w:header="0" w:footer="1360" w:top="1020" w:bottom="1620" w:left="60" w:right="200"/>
        </w:sectPr>
      </w:pPr>
    </w:p>
    <w:p>
      <w:pPr>
        <w:pStyle w:val="BodyText"/>
        <w:spacing w:before="60"/>
        <w:ind w:right="636"/>
      </w:pPr>
      <w:r>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pPr>
        <w:pStyle w:val="BodyText"/>
        <w:spacing w:before="3"/>
        <w:ind w:left="1709" w:right="623" w:firstLine="719"/>
        <w:jc w:val="right"/>
      </w:pPr>
      <w:r>
        <w:rPr/>
        <w:t>В языке</w:t>
      </w:r>
      <w:r>
        <w:rPr>
          <w:spacing w:val="30"/>
        </w:rPr>
        <w:t> </w:t>
      </w:r>
      <w:r>
        <w:rPr/>
        <w:t>Паскаль</w:t>
      </w:r>
      <w:r>
        <w:rPr>
          <w:spacing w:val="35"/>
        </w:rPr>
        <w:t> </w:t>
      </w:r>
      <w:r>
        <w:rPr/>
        <w:t>есть</w:t>
      </w:r>
      <w:r>
        <w:rPr>
          <w:spacing w:val="31"/>
        </w:rPr>
        <w:t> </w:t>
      </w:r>
      <w:r>
        <w:rPr/>
        <w:t>три</w:t>
      </w:r>
      <w:r>
        <w:rPr>
          <w:spacing w:val="34"/>
        </w:rPr>
        <w:t> </w:t>
      </w:r>
      <w:r>
        <w:rPr/>
        <w:t>вида операторов</w:t>
      </w:r>
      <w:r>
        <w:rPr>
          <w:spacing w:val="30"/>
        </w:rPr>
        <w:t> </w:t>
      </w:r>
      <w:r>
        <w:rPr/>
        <w:t>цикла.</w:t>
      </w:r>
      <w:r>
        <w:rPr>
          <w:spacing w:val="33"/>
        </w:rPr>
        <w:t> </w:t>
      </w:r>
      <w:r>
        <w:rPr/>
        <w:t>Это</w:t>
      </w:r>
      <w:r>
        <w:rPr>
          <w:spacing w:val="33"/>
        </w:rPr>
        <w:t> </w:t>
      </w:r>
      <w:r>
        <w:rPr/>
        <w:t>while</w:t>
      </w:r>
      <w:r>
        <w:rPr>
          <w:spacing w:val="30"/>
        </w:rPr>
        <w:t> </w:t>
      </w:r>
      <w:r>
        <w:rPr/>
        <w:t>(цикл-ПОКА) repeat (цикл-ДО)</w:t>
      </w:r>
      <w:r>
        <w:rPr>
          <w:spacing w:val="-1"/>
        </w:rPr>
        <w:t> </w:t>
      </w:r>
      <w:r>
        <w:rPr/>
        <w:t>for</w:t>
      </w:r>
      <w:r>
        <w:rPr>
          <w:spacing w:val="-2"/>
        </w:rPr>
        <w:t> </w:t>
      </w:r>
      <w:r>
        <w:rPr/>
        <w:t>(цикл с</w:t>
      </w:r>
      <w:r>
        <w:rPr>
          <w:spacing w:val="-1"/>
        </w:rPr>
        <w:t> </w:t>
      </w:r>
      <w:r>
        <w:rPr/>
        <w:t>параметром).</w:t>
      </w:r>
      <w:r>
        <w:rPr>
          <w:spacing w:val="-1"/>
        </w:rPr>
        <w:t> </w:t>
      </w:r>
      <w:r>
        <w:rPr/>
        <w:t>Если число повторений тела цикла известно, то лучше воспользоваться</w:t>
      </w:r>
      <w:r>
        <w:rPr>
          <w:spacing w:val="-3"/>
        </w:rPr>
        <w:t> </w:t>
      </w:r>
      <w:r>
        <w:rPr/>
        <w:t>оператором</w:t>
      </w:r>
      <w:r>
        <w:rPr>
          <w:spacing w:val="-3"/>
        </w:rPr>
        <w:t> </w:t>
      </w:r>
      <w:r>
        <w:rPr/>
        <w:t>for.</w:t>
      </w:r>
      <w:r>
        <w:rPr>
          <w:spacing w:val="-1"/>
        </w:rPr>
        <w:t> </w:t>
      </w:r>
      <w:r>
        <w:rPr/>
        <w:t>В</w:t>
      </w:r>
      <w:r>
        <w:rPr>
          <w:spacing w:val="-5"/>
        </w:rPr>
        <w:t> </w:t>
      </w:r>
      <w:r>
        <w:rPr/>
        <w:t>других</w:t>
      </w:r>
      <w:r>
        <w:rPr>
          <w:spacing w:val="-1"/>
        </w:rPr>
        <w:t> </w:t>
      </w:r>
      <w:r>
        <w:rPr/>
        <w:t>случаях</w:t>
      </w:r>
      <w:r>
        <w:rPr>
          <w:spacing w:val="-1"/>
        </w:rPr>
        <w:t> </w:t>
      </w:r>
      <w:r>
        <w:rPr/>
        <w:t>используются</w:t>
      </w:r>
      <w:r>
        <w:rPr>
          <w:spacing w:val="-3"/>
        </w:rPr>
        <w:t> </w:t>
      </w:r>
      <w:r>
        <w:rPr/>
        <w:t>операторы</w:t>
      </w:r>
      <w:r>
        <w:rPr>
          <w:spacing w:val="-3"/>
        </w:rPr>
        <w:t> </w:t>
      </w:r>
      <w:r>
        <w:rPr/>
        <w:t>while</w:t>
      </w:r>
      <w:r>
        <w:rPr>
          <w:spacing w:val="-4"/>
        </w:rPr>
        <w:t> </w:t>
      </w:r>
      <w:r>
        <w:rPr/>
        <w:t>и</w:t>
      </w:r>
      <w:r>
        <w:rPr>
          <w:spacing w:val="-3"/>
        </w:rPr>
        <w:t> </w:t>
      </w:r>
      <w:r>
        <w:rPr/>
        <w:t>repeat. Модель – это новый объект. Он отражает важные признаки изучаемого</w:t>
      </w:r>
      <w:r>
        <w:rPr>
          <w:spacing w:val="40"/>
        </w:rPr>
        <w:t> </w:t>
      </w:r>
      <w:r>
        <w:rPr/>
        <w:t>предмета, процесса</w:t>
      </w:r>
      <w:r>
        <w:rPr>
          <w:spacing w:val="40"/>
        </w:rPr>
        <w:t> </w:t>
      </w:r>
      <w:r>
        <w:rPr/>
        <w:t>или</w:t>
      </w:r>
      <w:r>
        <w:rPr>
          <w:spacing w:val="40"/>
        </w:rPr>
        <w:t> </w:t>
      </w:r>
      <w:r>
        <w:rPr/>
        <w:t>явления.</w:t>
      </w:r>
      <w:r>
        <w:rPr>
          <w:spacing w:val="40"/>
        </w:rPr>
        <w:t> </w:t>
      </w:r>
      <w:r>
        <w:rPr/>
        <w:t>Информационная</w:t>
      </w:r>
      <w:r>
        <w:rPr>
          <w:spacing w:val="40"/>
        </w:rPr>
        <w:t> </w:t>
      </w:r>
      <w:r>
        <w:rPr/>
        <w:t>модель –</w:t>
      </w:r>
      <w:r>
        <w:rPr>
          <w:spacing w:val="40"/>
        </w:rPr>
        <w:t> </w:t>
      </w:r>
      <w:r>
        <w:rPr/>
        <w:t>это</w:t>
      </w:r>
      <w:r>
        <w:rPr>
          <w:spacing w:val="40"/>
        </w:rPr>
        <w:t> </w:t>
      </w:r>
      <w:r>
        <w:rPr/>
        <w:t>описание</w:t>
      </w:r>
      <w:r>
        <w:rPr>
          <w:spacing w:val="40"/>
        </w:rPr>
        <w:t> </w:t>
      </w:r>
      <w:r>
        <w:rPr/>
        <w:t>объекта-оригинала</w:t>
      </w:r>
      <w:r>
        <w:rPr>
          <w:spacing w:val="40"/>
        </w:rPr>
        <w:t> </w:t>
      </w:r>
      <w:r>
        <w:rPr/>
        <w:t>на</w:t>
      </w:r>
    </w:p>
    <w:p>
      <w:pPr>
        <w:pStyle w:val="BodyText"/>
        <w:spacing w:line="272" w:lineRule="exact" w:before="3"/>
        <w:ind w:firstLine="0"/>
      </w:pPr>
      <w:r>
        <w:rPr/>
        <w:t>одном</w:t>
      </w:r>
      <w:r>
        <w:rPr>
          <w:spacing w:val="-15"/>
        </w:rPr>
        <w:t> </w:t>
      </w:r>
      <w:r>
        <w:rPr/>
        <w:t>из</w:t>
      </w:r>
      <w:r>
        <w:rPr>
          <w:spacing w:val="-7"/>
        </w:rPr>
        <w:t> </w:t>
      </w:r>
      <w:r>
        <w:rPr/>
        <w:t>языков</w:t>
      </w:r>
      <w:r>
        <w:rPr>
          <w:spacing w:val="-8"/>
        </w:rPr>
        <w:t> </w:t>
      </w:r>
      <w:r>
        <w:rPr/>
        <w:t>кодирования</w:t>
      </w:r>
      <w:r>
        <w:rPr>
          <w:spacing w:val="-7"/>
        </w:rPr>
        <w:t> </w:t>
      </w:r>
      <w:r>
        <w:rPr>
          <w:spacing w:val="-2"/>
        </w:rPr>
        <w:t>информации.</w:t>
      </w:r>
    </w:p>
    <w:p>
      <w:pPr>
        <w:pStyle w:val="BodyText"/>
        <w:ind w:right="628"/>
      </w:pPr>
      <w:r>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w:t>
      </w:r>
      <w:r>
        <w:rPr>
          <w:spacing w:val="-7"/>
        </w:rPr>
        <w:t> </w:t>
      </w:r>
      <w:r>
        <w:rPr/>
        <w:t>и</w:t>
      </w:r>
      <w:r>
        <w:rPr>
          <w:spacing w:val="-8"/>
        </w:rPr>
        <w:t> </w:t>
      </w:r>
      <w:r>
        <w:rPr/>
        <w:t>программных</w:t>
      </w:r>
      <w:r>
        <w:rPr>
          <w:spacing w:val="-6"/>
        </w:rPr>
        <w:t> </w:t>
      </w:r>
      <w:r>
        <w:rPr/>
        <w:t>средств</w:t>
      </w:r>
      <w:r>
        <w:rPr>
          <w:spacing w:val="-5"/>
        </w:rPr>
        <w:t> </w:t>
      </w:r>
      <w:r>
        <w:rPr/>
        <w:t>для</w:t>
      </w:r>
      <w:r>
        <w:rPr>
          <w:spacing w:val="-7"/>
        </w:rPr>
        <w:t> </w:t>
      </w:r>
      <w:r>
        <w:rPr/>
        <w:t>моделирования.</w:t>
      </w:r>
      <w:r>
        <w:rPr>
          <w:spacing w:val="-3"/>
        </w:rPr>
        <w:t> </w:t>
      </w:r>
      <w:r>
        <w:rPr/>
        <w:t>Имитационные</w:t>
      </w:r>
      <w:r>
        <w:rPr>
          <w:spacing w:val="-8"/>
        </w:rPr>
        <w:t> </w:t>
      </w:r>
      <w:r>
        <w:rPr/>
        <w:t>модели</w:t>
      </w:r>
      <w:r>
        <w:rPr>
          <w:spacing w:val="-1"/>
        </w:rPr>
        <w:t> </w:t>
      </w:r>
      <w:r>
        <w:rPr/>
        <w:t>воспроизводят поведение сложных систем, элементы которых могут вести себя случайным образом.</w:t>
      </w:r>
    </w:p>
    <w:p>
      <w:pPr>
        <w:pStyle w:val="BodyText"/>
        <w:ind w:right="644"/>
      </w:pPr>
      <w:r>
        <w:rPr/>
        <w:t>Чертёж</w:t>
      </w:r>
      <w:r>
        <w:rPr>
          <w:spacing w:val="-2"/>
        </w:rPr>
        <w:t> </w:t>
      </w:r>
      <w:r>
        <w:rPr/>
        <w:t>–</w:t>
      </w:r>
      <w:r>
        <w:rPr>
          <w:spacing w:val="-1"/>
        </w:rPr>
        <w:t> </w:t>
      </w:r>
      <w:r>
        <w:rPr/>
        <w:t>это условное графическое</w:t>
      </w:r>
      <w:r>
        <w:rPr>
          <w:spacing w:val="-2"/>
        </w:rPr>
        <w:t> </w:t>
      </w:r>
      <w:r>
        <w:rPr/>
        <w:t>изображение</w:t>
      </w:r>
      <w:r>
        <w:rPr>
          <w:spacing w:val="-2"/>
        </w:rPr>
        <w:t> </w:t>
      </w:r>
      <w:r>
        <w:rPr/>
        <w:t>предмета</w:t>
      </w:r>
      <w:r>
        <w:rPr>
          <w:spacing w:val="-2"/>
        </w:rPr>
        <w:t> </w:t>
      </w:r>
      <w:r>
        <w:rPr/>
        <w:t>с</w:t>
      </w:r>
      <w:r>
        <w:rPr>
          <w:spacing w:val="-2"/>
        </w:rPr>
        <w:t> </w:t>
      </w:r>
      <w:r>
        <w:rPr/>
        <w:t>точным соотношением его размеров. Такое изображение получают методом проецирования. Чертёж содержит изображения, размерные числа, текст.</w:t>
      </w:r>
    </w:p>
    <w:p>
      <w:pPr>
        <w:pStyle w:val="BodyText"/>
        <w:ind w:right="626"/>
      </w:pPr>
      <w:r>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w:t>
      </w:r>
      <w:r>
        <w:rPr>
          <w:spacing w:val="-15"/>
        </w:rPr>
        <w:t> </w:t>
      </w:r>
      <w:r>
        <w:rPr/>
        <w:t>которая</w:t>
      </w:r>
      <w:r>
        <w:rPr>
          <w:spacing w:val="-15"/>
        </w:rPr>
        <w:t> </w:t>
      </w:r>
      <w:r>
        <w:rPr/>
        <w:t>представлена</w:t>
      </w:r>
      <w:r>
        <w:rPr>
          <w:spacing w:val="-15"/>
        </w:rPr>
        <w:t> </w:t>
      </w:r>
      <w:r>
        <w:rPr/>
        <w:t>в</w:t>
      </w:r>
      <w:r>
        <w:rPr>
          <w:spacing w:val="-15"/>
        </w:rPr>
        <w:t> </w:t>
      </w:r>
      <w:r>
        <w:rPr/>
        <w:t>таблице,</w:t>
      </w:r>
      <w:r>
        <w:rPr>
          <w:spacing w:val="-15"/>
        </w:rPr>
        <w:t> </w:t>
      </w:r>
      <w:r>
        <w:rPr/>
        <w:t>наглядна,</w:t>
      </w:r>
      <w:r>
        <w:rPr>
          <w:spacing w:val="-13"/>
        </w:rPr>
        <w:t> </w:t>
      </w:r>
      <w:r>
        <w:rPr/>
        <w:t>компактна,</w:t>
      </w:r>
      <w:r>
        <w:rPr>
          <w:spacing w:val="-7"/>
        </w:rPr>
        <w:t> </w:t>
      </w:r>
      <w:r>
        <w:rPr/>
        <w:t>её</w:t>
      </w:r>
      <w:r>
        <w:rPr>
          <w:spacing w:val="-15"/>
        </w:rPr>
        <w:t> </w:t>
      </w:r>
      <w:r>
        <w:rPr/>
        <w:t>легко</w:t>
      </w:r>
      <w:r>
        <w:rPr>
          <w:spacing w:val="-14"/>
        </w:rPr>
        <w:t> </w:t>
      </w:r>
      <w:r>
        <w:rPr/>
        <w:t>воспринимать. Таблица</w:t>
      </w:r>
      <w:r>
        <w:rPr>
          <w:spacing w:val="-6"/>
        </w:rPr>
        <w:t> </w:t>
      </w:r>
      <w:r>
        <w:rPr/>
        <w:t>«объект</w:t>
      </w:r>
      <w:r>
        <w:rPr>
          <w:spacing w:val="-5"/>
        </w:rPr>
        <w:t> </w:t>
      </w:r>
      <w:r>
        <w:rPr/>
        <w:t>–</w:t>
      </w:r>
      <w:r>
        <w:rPr>
          <w:spacing w:val="-4"/>
        </w:rPr>
        <w:t> </w:t>
      </w:r>
      <w:r>
        <w:rPr/>
        <w:t>свойство»</w:t>
      </w:r>
      <w:r>
        <w:rPr>
          <w:spacing w:val="-14"/>
        </w:rPr>
        <w:t> </w:t>
      </w:r>
      <w:r>
        <w:rPr/>
        <w:t>–</w:t>
      </w:r>
      <w:r>
        <w:rPr>
          <w:spacing w:val="-4"/>
        </w:rPr>
        <w:t> </w:t>
      </w:r>
      <w:r>
        <w:rPr/>
        <w:t>это</w:t>
      </w:r>
      <w:r>
        <w:rPr>
          <w:spacing w:val="-7"/>
        </w:rPr>
        <w:t> </w:t>
      </w:r>
      <w:r>
        <w:rPr/>
        <w:t>таблица,</w:t>
      </w:r>
      <w:r>
        <w:rPr>
          <w:spacing w:val="-4"/>
        </w:rPr>
        <w:t> </w:t>
      </w:r>
      <w:r>
        <w:rPr/>
        <w:t>в</w:t>
      </w:r>
      <w:r>
        <w:rPr>
          <w:spacing w:val="-5"/>
        </w:rPr>
        <w:t> </w:t>
      </w:r>
      <w:r>
        <w:rPr/>
        <w:t>которой</w:t>
      </w:r>
      <w:r>
        <w:rPr>
          <w:spacing w:val="-4"/>
        </w:rPr>
        <w:t> </w:t>
      </w:r>
      <w:r>
        <w:rPr/>
        <w:t>содержится</w:t>
      </w:r>
      <w:r>
        <w:rPr>
          <w:spacing w:val="-4"/>
        </w:rPr>
        <w:t> </w:t>
      </w:r>
      <w:r>
        <w:rPr/>
        <w:t>информация</w:t>
      </w:r>
      <w:r>
        <w:rPr>
          <w:spacing w:val="-4"/>
        </w:rPr>
        <w:t> </w:t>
      </w:r>
      <w:r>
        <w:rPr/>
        <w:t>о</w:t>
      </w:r>
      <w:r>
        <w:rPr>
          <w:spacing w:val="-4"/>
        </w:rPr>
        <w:t> </w:t>
      </w:r>
      <w:r>
        <w:rPr/>
        <w:t>свойствах отдельных</w:t>
      </w:r>
      <w:r>
        <w:rPr>
          <w:spacing w:val="-1"/>
        </w:rPr>
        <w:t> </w:t>
      </w:r>
      <w:r>
        <w:rPr/>
        <w:t>объектов.</w:t>
      </w:r>
      <w:r>
        <w:rPr>
          <w:spacing w:val="-4"/>
        </w:rPr>
        <w:t> </w:t>
      </w:r>
      <w:r>
        <w:rPr/>
        <w:t>Эти</w:t>
      </w:r>
      <w:r>
        <w:rPr>
          <w:spacing w:val="-1"/>
        </w:rPr>
        <w:t> </w:t>
      </w:r>
      <w:r>
        <w:rPr/>
        <w:t>объекты</w:t>
      </w:r>
      <w:r>
        <w:rPr>
          <w:spacing w:val="-4"/>
        </w:rPr>
        <w:t> </w:t>
      </w:r>
      <w:r>
        <w:rPr/>
        <w:t>принадлежат одному</w:t>
      </w:r>
      <w:r>
        <w:rPr>
          <w:spacing w:val="-15"/>
        </w:rPr>
        <w:t> </w:t>
      </w:r>
      <w:r>
        <w:rPr/>
        <w:t>классу.</w:t>
      </w:r>
      <w:r>
        <w:rPr>
          <w:spacing w:val="-1"/>
        </w:rPr>
        <w:t> </w:t>
      </w:r>
      <w:r>
        <w:rPr/>
        <w:t>Таблица «объект –</w:t>
      </w:r>
      <w:r>
        <w:rPr>
          <w:spacing w:val="-5"/>
        </w:rPr>
        <w:t> </w:t>
      </w:r>
      <w:r>
        <w:rPr/>
        <w:t>объект» – это таблица, в которой содержится информация о некотором одном свойстве пар объектов, чаще всего принадлежащих разным классам.</w:t>
      </w:r>
    </w:p>
    <w:p>
      <w:pPr>
        <w:pStyle w:val="BodyText"/>
        <w:ind w:right="637"/>
      </w:pPr>
      <w:r>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w:t>
      </w:r>
      <w:r>
        <w:rPr>
          <w:spacing w:val="40"/>
        </w:rPr>
        <w:t> </w:t>
      </w:r>
      <w:r>
        <w:rPr/>
        <w:t>«образование»,</w:t>
      </w:r>
    </w:p>
    <w:p>
      <w:pPr>
        <w:pStyle w:val="BodyText"/>
        <w:ind w:right="639" w:firstLine="0"/>
      </w:pPr>
      <w:r>
        <w:rPr/>
        <w:t>«медицина»,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w:t>
      </w:r>
      <w:r>
        <w:rPr>
          <w:spacing w:val="-2"/>
        </w:rPr>
        <w:t>таблиц.</w:t>
      </w:r>
    </w:p>
    <w:p>
      <w:pPr>
        <w:pStyle w:val="Heading2"/>
        <w:tabs>
          <w:tab w:pos="6392" w:val="left" w:leader="none"/>
        </w:tabs>
        <w:spacing w:before="12"/>
      </w:pPr>
      <w:r>
        <w:rPr>
          <w:spacing w:val="-5"/>
        </w:rPr>
        <w:t>10</w:t>
      </w:r>
      <w:r>
        <w:rPr/>
        <w:tab/>
      </w:r>
      <w:r>
        <w:rPr>
          <w:spacing w:val="-2"/>
        </w:rPr>
        <w:t>КЛАСС</w:t>
      </w:r>
    </w:p>
    <w:p>
      <w:pPr>
        <w:pStyle w:val="Heading3"/>
        <w:spacing w:line="240" w:lineRule="auto" w:before="3"/>
        <w:ind w:right="2510" w:firstLine="2463"/>
      </w:pPr>
      <w:r>
        <w:rPr/>
        <w:t>(6-й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Раздел «Алгоритмы и программирование»</w:t>
      </w:r>
    </w:p>
    <w:p>
      <w:pPr>
        <w:pStyle w:val="BodyText"/>
        <w:ind w:left="2352" w:right="4546" w:firstLine="0"/>
        <w:jc w:val="left"/>
      </w:pPr>
      <w:r>
        <w:rPr/>
        <w:t>Разработка</w:t>
      </w:r>
      <w:r>
        <w:rPr>
          <w:spacing w:val="-10"/>
        </w:rPr>
        <w:t> </w:t>
      </w:r>
      <w:r>
        <w:rPr/>
        <w:t>алгоритмов</w:t>
      </w:r>
      <w:r>
        <w:rPr>
          <w:spacing w:val="-10"/>
        </w:rPr>
        <w:t> </w:t>
      </w:r>
      <w:r>
        <w:rPr/>
        <w:t>и</w:t>
      </w:r>
      <w:r>
        <w:rPr>
          <w:spacing w:val="-9"/>
        </w:rPr>
        <w:t> </w:t>
      </w:r>
      <w:r>
        <w:rPr/>
        <w:t>программ </w:t>
      </w:r>
      <w:r>
        <w:rPr>
          <w:spacing w:val="-2"/>
        </w:rPr>
        <w:t>Управление</w:t>
      </w:r>
    </w:p>
    <w:p>
      <w:pPr>
        <w:pStyle w:val="Heading3"/>
        <w:spacing w:line="275" w:lineRule="exact"/>
      </w:pPr>
      <w:r>
        <w:rPr/>
        <w:t>Раздел</w:t>
      </w:r>
      <w:r>
        <w:rPr>
          <w:spacing w:val="-13"/>
        </w:rPr>
        <w:t> </w:t>
      </w:r>
      <w:r>
        <w:rPr/>
        <w:t>«Информационные</w:t>
      </w:r>
      <w:r>
        <w:rPr>
          <w:spacing w:val="-8"/>
        </w:rPr>
        <w:t> </w:t>
      </w:r>
      <w:r>
        <w:rPr>
          <w:spacing w:val="-2"/>
        </w:rPr>
        <w:t>технологии»</w:t>
      </w:r>
    </w:p>
    <w:p>
      <w:pPr>
        <w:pStyle w:val="BodyText"/>
        <w:spacing w:line="272" w:lineRule="exact"/>
        <w:ind w:left="2352" w:firstLine="0"/>
        <w:jc w:val="left"/>
      </w:pPr>
      <w:r>
        <w:rPr/>
        <w:t>Тема</w:t>
      </w:r>
      <w:r>
        <w:rPr>
          <w:spacing w:val="-8"/>
        </w:rPr>
        <w:t> </w:t>
      </w:r>
      <w:r>
        <w:rPr/>
        <w:t>6.</w:t>
      </w:r>
      <w:r>
        <w:rPr>
          <w:spacing w:val="-5"/>
        </w:rPr>
        <w:t> </w:t>
      </w:r>
      <w:r>
        <w:rPr/>
        <w:t>Электронные</w:t>
      </w:r>
      <w:r>
        <w:rPr>
          <w:spacing w:val="-6"/>
        </w:rPr>
        <w:t> </w:t>
      </w:r>
      <w:r>
        <w:rPr>
          <w:spacing w:val="-2"/>
        </w:rPr>
        <w:t>таблицы</w:t>
      </w:r>
    </w:p>
    <w:p>
      <w:pPr>
        <w:spacing w:line="247" w:lineRule="auto" w:before="0"/>
        <w:ind w:left="2352" w:right="2362" w:firstLine="0"/>
        <w:jc w:val="left"/>
        <w:rPr>
          <w:b/>
          <w:sz w:val="24"/>
        </w:rPr>
      </w:pPr>
      <w:r>
        <w:rPr>
          <w:sz w:val="24"/>
        </w:rPr>
        <w:t>Информационные технологии в современном обществе Повторение,</w:t>
      </w:r>
      <w:r>
        <w:rPr>
          <w:spacing w:val="-5"/>
          <w:sz w:val="24"/>
        </w:rPr>
        <w:t> </w:t>
      </w:r>
      <w:r>
        <w:rPr>
          <w:sz w:val="24"/>
        </w:rPr>
        <w:t>обобщение</w:t>
      </w:r>
      <w:r>
        <w:rPr>
          <w:spacing w:val="-7"/>
          <w:sz w:val="24"/>
        </w:rPr>
        <w:t> </w:t>
      </w:r>
      <w:r>
        <w:rPr>
          <w:sz w:val="24"/>
        </w:rPr>
        <w:t>и</w:t>
      </w:r>
      <w:r>
        <w:rPr>
          <w:spacing w:val="-5"/>
          <w:sz w:val="24"/>
        </w:rPr>
        <w:t> </w:t>
      </w:r>
      <w:r>
        <w:rPr>
          <w:sz w:val="24"/>
        </w:rPr>
        <w:t>систематизация</w:t>
      </w:r>
      <w:r>
        <w:rPr>
          <w:spacing w:val="-5"/>
          <w:sz w:val="24"/>
        </w:rPr>
        <w:t> </w:t>
      </w:r>
      <w:r>
        <w:rPr>
          <w:sz w:val="24"/>
        </w:rPr>
        <w:t>изученного</w:t>
      </w:r>
      <w:r>
        <w:rPr>
          <w:spacing w:val="-5"/>
          <w:sz w:val="24"/>
        </w:rPr>
        <w:t> </w:t>
      </w:r>
      <w:r>
        <w:rPr>
          <w:sz w:val="24"/>
        </w:rPr>
        <w:t>материала</w:t>
      </w:r>
      <w:r>
        <w:rPr>
          <w:sz w:val="24"/>
          <w:vertAlign w:val="superscript"/>
        </w:rPr>
        <w:t>114</w:t>
      </w:r>
      <w:r>
        <w:rPr>
          <w:sz w:val="24"/>
          <w:vertAlign w:val="baseline"/>
        </w:rPr>
        <w:t> </w:t>
      </w:r>
      <w:r>
        <w:rPr>
          <w:b/>
          <w:i/>
          <w:sz w:val="24"/>
          <w:vertAlign w:val="baseline"/>
        </w:rPr>
        <w:t>Примерные виды деятельности обучающихся</w:t>
      </w:r>
      <w:r>
        <w:rPr>
          <w:b/>
          <w:sz w:val="24"/>
          <w:vertAlign w:val="baseline"/>
        </w:rPr>
        <w:t>:</w:t>
      </w:r>
    </w:p>
    <w:p>
      <w:pPr>
        <w:pStyle w:val="ListParagraph"/>
        <w:numPr>
          <w:ilvl w:val="0"/>
          <w:numId w:val="141"/>
        </w:numPr>
        <w:tabs>
          <w:tab w:pos="2532" w:val="left" w:leader="none"/>
        </w:tabs>
        <w:spacing w:line="256" w:lineRule="exact" w:before="0" w:after="0"/>
        <w:ind w:left="2532" w:right="0" w:hanging="180"/>
        <w:jc w:val="left"/>
        <w:rPr>
          <w:sz w:val="24"/>
        </w:rPr>
      </w:pPr>
      <w:r>
        <w:rPr>
          <w:sz w:val="24"/>
        </w:rPr>
        <w:t>выделение</w:t>
      </w:r>
      <w:r>
        <w:rPr>
          <w:spacing w:val="-9"/>
          <w:sz w:val="24"/>
        </w:rPr>
        <w:t> </w:t>
      </w:r>
      <w:r>
        <w:rPr>
          <w:sz w:val="24"/>
        </w:rPr>
        <w:t>этапов</w:t>
      </w:r>
      <w:r>
        <w:rPr>
          <w:spacing w:val="-9"/>
          <w:sz w:val="24"/>
        </w:rPr>
        <w:t> </w:t>
      </w:r>
      <w:r>
        <w:rPr>
          <w:sz w:val="24"/>
        </w:rPr>
        <w:t>решения</w:t>
      </w:r>
      <w:r>
        <w:rPr>
          <w:spacing w:val="-8"/>
          <w:sz w:val="24"/>
        </w:rPr>
        <w:t> </w:t>
      </w:r>
      <w:r>
        <w:rPr>
          <w:sz w:val="24"/>
        </w:rPr>
        <w:t>задачи</w:t>
      </w:r>
      <w:r>
        <w:rPr>
          <w:spacing w:val="-3"/>
          <w:sz w:val="24"/>
        </w:rPr>
        <w:t> </w:t>
      </w:r>
      <w:r>
        <w:rPr>
          <w:sz w:val="24"/>
        </w:rPr>
        <w:t>на</w:t>
      </w:r>
      <w:r>
        <w:rPr>
          <w:spacing w:val="-11"/>
          <w:sz w:val="24"/>
        </w:rPr>
        <w:t> </w:t>
      </w:r>
      <w:r>
        <w:rPr>
          <w:spacing w:val="-2"/>
          <w:sz w:val="24"/>
        </w:rPr>
        <w:t>компьютере;</w:t>
      </w:r>
    </w:p>
    <w:p>
      <w:pPr>
        <w:pStyle w:val="ListParagraph"/>
        <w:numPr>
          <w:ilvl w:val="0"/>
          <w:numId w:val="141"/>
        </w:numPr>
        <w:tabs>
          <w:tab w:pos="2532" w:val="left" w:leader="none"/>
        </w:tabs>
        <w:spacing w:line="270" w:lineRule="exact" w:before="0" w:after="0"/>
        <w:ind w:left="2532" w:right="0" w:hanging="180"/>
        <w:jc w:val="left"/>
        <w:rPr>
          <w:sz w:val="24"/>
        </w:rPr>
      </w:pPr>
      <w:r>
        <w:rPr>
          <w:sz w:val="24"/>
        </w:rPr>
        <w:t>сравнение</w:t>
      </w:r>
      <w:r>
        <w:rPr>
          <w:spacing w:val="-9"/>
          <w:sz w:val="24"/>
        </w:rPr>
        <w:t> </w:t>
      </w:r>
      <w:r>
        <w:rPr>
          <w:sz w:val="24"/>
        </w:rPr>
        <w:t>различных</w:t>
      </w:r>
      <w:r>
        <w:rPr>
          <w:spacing w:val="-5"/>
          <w:sz w:val="24"/>
        </w:rPr>
        <w:t> </w:t>
      </w:r>
      <w:r>
        <w:rPr>
          <w:sz w:val="24"/>
        </w:rPr>
        <w:t>алгоритмов</w:t>
      </w:r>
      <w:r>
        <w:rPr>
          <w:spacing w:val="-6"/>
          <w:sz w:val="24"/>
        </w:rPr>
        <w:t> </w:t>
      </w:r>
      <w:r>
        <w:rPr>
          <w:sz w:val="24"/>
        </w:rPr>
        <w:t>решения</w:t>
      </w:r>
      <w:r>
        <w:rPr>
          <w:spacing w:val="-9"/>
          <w:sz w:val="24"/>
        </w:rPr>
        <w:t> </w:t>
      </w:r>
      <w:r>
        <w:rPr>
          <w:sz w:val="24"/>
        </w:rPr>
        <w:t>одной</w:t>
      </w:r>
      <w:r>
        <w:rPr>
          <w:spacing w:val="-3"/>
          <w:sz w:val="24"/>
        </w:rPr>
        <w:t> </w:t>
      </w:r>
      <w:r>
        <w:rPr>
          <w:spacing w:val="-2"/>
          <w:sz w:val="24"/>
        </w:rPr>
        <w:t>задачи;</w:t>
      </w:r>
    </w:p>
    <w:p>
      <w:pPr>
        <w:pStyle w:val="ListParagraph"/>
        <w:numPr>
          <w:ilvl w:val="0"/>
          <w:numId w:val="141"/>
        </w:numPr>
        <w:tabs>
          <w:tab w:pos="2532" w:val="left" w:leader="none"/>
        </w:tabs>
        <w:spacing w:line="272" w:lineRule="exact" w:before="0" w:after="0"/>
        <w:ind w:left="2532" w:right="0" w:hanging="180"/>
        <w:jc w:val="left"/>
        <w:rPr>
          <w:sz w:val="24"/>
        </w:rPr>
      </w:pPr>
      <w:r>
        <w:rPr>
          <w:sz w:val="24"/>
        </w:rPr>
        <w:t>анализ</w:t>
      </w:r>
      <w:r>
        <w:rPr>
          <w:spacing w:val="-17"/>
          <w:sz w:val="24"/>
        </w:rPr>
        <w:t> </w:t>
      </w:r>
      <w:r>
        <w:rPr>
          <w:sz w:val="24"/>
        </w:rPr>
        <w:t>пользовательского</w:t>
      </w:r>
      <w:r>
        <w:rPr>
          <w:spacing w:val="-12"/>
          <w:sz w:val="24"/>
        </w:rPr>
        <w:t> </w:t>
      </w:r>
      <w:r>
        <w:rPr>
          <w:sz w:val="24"/>
        </w:rPr>
        <w:t>интерфейса</w:t>
      </w:r>
      <w:r>
        <w:rPr>
          <w:spacing w:val="-15"/>
          <w:sz w:val="24"/>
        </w:rPr>
        <w:t> </w:t>
      </w:r>
      <w:r>
        <w:rPr>
          <w:sz w:val="24"/>
        </w:rPr>
        <w:t>используемого</w:t>
      </w:r>
      <w:r>
        <w:rPr>
          <w:spacing w:val="-12"/>
          <w:sz w:val="24"/>
        </w:rPr>
        <w:t> </w:t>
      </w:r>
      <w:r>
        <w:rPr>
          <w:sz w:val="24"/>
        </w:rPr>
        <w:t>программного</w:t>
      </w:r>
      <w:r>
        <w:rPr>
          <w:spacing w:val="-13"/>
          <w:sz w:val="24"/>
        </w:rPr>
        <w:t> </w:t>
      </w:r>
      <w:r>
        <w:rPr>
          <w:spacing w:val="-2"/>
          <w:sz w:val="24"/>
        </w:rPr>
        <w:t>средства;</w:t>
      </w:r>
    </w:p>
    <w:p>
      <w:pPr>
        <w:pStyle w:val="BodyText"/>
        <w:spacing w:before="14"/>
        <w:ind w:left="0" w:firstLine="0"/>
        <w:jc w:val="left"/>
        <w:rPr>
          <w:sz w:val="20"/>
        </w:rPr>
      </w:pPr>
      <w:r>
        <w:rPr/>
        <mc:AlternateContent>
          <mc:Choice Requires="wps">
            <w:drawing>
              <wp:anchor distT="0" distB="0" distL="0" distR="0" allowOverlap="1" layoutInCell="1" locked="0" behindDoc="1" simplePos="0" relativeHeight="487633408">
                <wp:simplePos x="0" y="0"/>
                <wp:positionH relativeFrom="page">
                  <wp:posOffset>1080769</wp:posOffset>
                </wp:positionH>
                <wp:positionV relativeFrom="paragraph">
                  <wp:posOffset>170393</wp:posOffset>
                </wp:positionV>
                <wp:extent cx="1828800" cy="762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416831pt;width:144pt;height:.60004pt;mso-position-horizontal-relative:page;mso-position-vertical-relative:paragraph;z-index:-15683072;mso-wrap-distance-left:0;mso-wrap-distance-right:0" id="docshape111" filled="true" fillcolor="#000000" stroked="false">
                <v:fill type="solid"/>
                <w10:wrap type="topAndBottom"/>
              </v:rect>
            </w:pict>
          </mc:Fallback>
        </mc:AlternateContent>
      </w:r>
    </w:p>
    <w:p>
      <w:pPr>
        <w:spacing w:line="240" w:lineRule="auto" w:before="32"/>
        <w:ind w:left="1644" w:right="636" w:firstLine="0"/>
        <w:jc w:val="both"/>
        <w:rPr>
          <w:sz w:val="20"/>
        </w:rPr>
      </w:pPr>
      <w:r>
        <w:rPr>
          <w:sz w:val="20"/>
          <w:vertAlign w:val="superscript"/>
        </w:rPr>
        <w:t>114</w:t>
      </w:r>
      <w:r>
        <w:rPr>
          <w:spacing w:val="-13"/>
          <w:sz w:val="20"/>
          <w:vertAlign w:val="baseline"/>
        </w:rPr>
        <w:t> </w:t>
      </w:r>
      <w:r>
        <w:rPr>
          <w:sz w:val="20"/>
          <w:vertAlign w:val="baseline"/>
        </w:rPr>
        <w:t>Предусматривается</w:t>
      </w:r>
      <w:r>
        <w:rPr>
          <w:spacing w:val="-12"/>
          <w:sz w:val="20"/>
          <w:vertAlign w:val="baseline"/>
        </w:rPr>
        <w:t> </w:t>
      </w:r>
      <w:r>
        <w:rPr>
          <w:sz w:val="20"/>
          <w:vertAlign w:val="baseline"/>
        </w:rPr>
        <w:t>повторение</w:t>
      </w:r>
      <w:r>
        <w:rPr>
          <w:spacing w:val="-13"/>
          <w:sz w:val="20"/>
          <w:vertAlign w:val="baseline"/>
        </w:rPr>
        <w:t> </w:t>
      </w:r>
      <w:r>
        <w:rPr>
          <w:sz w:val="20"/>
          <w:vertAlign w:val="baseline"/>
        </w:rPr>
        <w:t>элементов</w:t>
      </w:r>
      <w:r>
        <w:rPr>
          <w:spacing w:val="-12"/>
          <w:sz w:val="20"/>
          <w:vertAlign w:val="baseline"/>
        </w:rPr>
        <w:t> </w:t>
      </w:r>
      <w:r>
        <w:rPr>
          <w:sz w:val="20"/>
          <w:vertAlign w:val="baseline"/>
        </w:rPr>
        <w:t>содержания</w:t>
      </w:r>
      <w:r>
        <w:rPr>
          <w:spacing w:val="-13"/>
          <w:sz w:val="20"/>
          <w:vertAlign w:val="baseline"/>
        </w:rPr>
        <w:t> </w:t>
      </w:r>
      <w:r>
        <w:rPr>
          <w:sz w:val="20"/>
          <w:vertAlign w:val="baseline"/>
        </w:rPr>
        <w:t>учебной</w:t>
      </w:r>
      <w:r>
        <w:rPr>
          <w:spacing w:val="-12"/>
          <w:sz w:val="20"/>
          <w:vertAlign w:val="baseline"/>
        </w:rPr>
        <w:t> </w:t>
      </w:r>
      <w:r>
        <w:rPr>
          <w:sz w:val="20"/>
          <w:vertAlign w:val="baseline"/>
        </w:rPr>
        <w:t>дисциплины,</w:t>
      </w:r>
      <w:r>
        <w:rPr>
          <w:spacing w:val="-13"/>
          <w:sz w:val="20"/>
          <w:vertAlign w:val="baseline"/>
        </w:rPr>
        <w:t> </w:t>
      </w:r>
      <w:r>
        <w:rPr>
          <w:sz w:val="20"/>
          <w:vertAlign w:val="baseline"/>
        </w:rPr>
        <w:t>осваивавшегося</w:t>
      </w:r>
      <w:r>
        <w:rPr>
          <w:spacing w:val="-12"/>
          <w:sz w:val="20"/>
          <w:vertAlign w:val="baseline"/>
        </w:rPr>
        <w:t> </w:t>
      </w:r>
      <w:r>
        <w:rPr>
          <w:sz w:val="20"/>
          <w:vertAlign w:val="baseline"/>
        </w:rPr>
        <w:t>на</w:t>
      </w:r>
      <w:r>
        <w:rPr>
          <w:spacing w:val="-13"/>
          <w:sz w:val="20"/>
          <w:vertAlign w:val="baseline"/>
        </w:rPr>
        <w:t> </w:t>
      </w:r>
      <w:r>
        <w:rPr>
          <w:sz w:val="20"/>
          <w:vertAlign w:val="baseline"/>
        </w:rPr>
        <w:t>3</w:t>
      </w:r>
      <w:r>
        <w:rPr>
          <w:spacing w:val="-9"/>
          <w:sz w:val="20"/>
          <w:vertAlign w:val="baseline"/>
        </w:rPr>
        <w:t> </w:t>
      </w:r>
      <w:r>
        <w:rPr>
          <w:sz w:val="20"/>
          <w:vertAlign w:val="baseline"/>
        </w:rPr>
        <w:t>–</w:t>
      </w:r>
      <w:r>
        <w:rPr>
          <w:spacing w:val="-12"/>
          <w:sz w:val="20"/>
          <w:vertAlign w:val="baseline"/>
        </w:rPr>
        <w:t> </w:t>
      </w:r>
      <w:r>
        <w:rPr>
          <w:sz w:val="20"/>
          <w:vertAlign w:val="baseline"/>
        </w:rPr>
        <w:t>5</w:t>
      </w:r>
      <w:r>
        <w:rPr>
          <w:spacing w:val="-10"/>
          <w:sz w:val="20"/>
          <w:vertAlign w:val="baseline"/>
        </w:rPr>
        <w:t> </w:t>
      </w:r>
      <w:r>
        <w:rPr>
          <w:sz w:val="20"/>
          <w:vertAlign w:val="baseline"/>
        </w:rPr>
        <w:t>годах обучения</w:t>
      </w:r>
      <w:r>
        <w:rPr>
          <w:spacing w:val="-9"/>
          <w:sz w:val="20"/>
          <w:vertAlign w:val="baseline"/>
        </w:rPr>
        <w:t> </w:t>
      </w:r>
      <w:r>
        <w:rPr>
          <w:sz w:val="20"/>
          <w:vertAlign w:val="baseline"/>
        </w:rPr>
        <w:t>на</w:t>
      </w:r>
      <w:r>
        <w:rPr>
          <w:spacing w:val="-4"/>
          <w:sz w:val="20"/>
          <w:vertAlign w:val="baseline"/>
        </w:rPr>
        <w:t> </w:t>
      </w:r>
      <w:r>
        <w:rPr>
          <w:sz w:val="20"/>
          <w:vertAlign w:val="baseline"/>
        </w:rPr>
        <w:t>уровне</w:t>
      </w:r>
      <w:r>
        <w:rPr>
          <w:spacing w:val="-6"/>
          <w:sz w:val="20"/>
          <w:vertAlign w:val="baseline"/>
        </w:rPr>
        <w:t> </w:t>
      </w:r>
      <w:r>
        <w:rPr>
          <w:sz w:val="20"/>
          <w:vertAlign w:val="baseline"/>
        </w:rPr>
        <w:t>ООО.</w:t>
      </w:r>
      <w:r>
        <w:rPr>
          <w:spacing w:val="-10"/>
          <w:sz w:val="20"/>
          <w:vertAlign w:val="baseline"/>
        </w:rPr>
        <w:t> </w:t>
      </w:r>
      <w:r>
        <w:rPr>
          <w:sz w:val="20"/>
          <w:vertAlign w:val="baseline"/>
        </w:rPr>
        <w:t>Допускается</w:t>
      </w:r>
      <w:r>
        <w:rPr>
          <w:spacing w:val="-11"/>
          <w:sz w:val="20"/>
          <w:vertAlign w:val="baseline"/>
        </w:rPr>
        <w:t> </w:t>
      </w:r>
      <w:r>
        <w:rPr>
          <w:sz w:val="20"/>
          <w:vertAlign w:val="baseline"/>
        </w:rPr>
        <w:t>распределение</w:t>
      </w:r>
      <w:r>
        <w:rPr>
          <w:spacing w:val="-5"/>
          <w:sz w:val="20"/>
          <w:vertAlign w:val="baseline"/>
        </w:rPr>
        <w:t> </w:t>
      </w:r>
      <w:r>
        <w:rPr>
          <w:sz w:val="20"/>
          <w:vertAlign w:val="baseline"/>
        </w:rPr>
        <w:t>данного</w:t>
      </w:r>
      <w:r>
        <w:rPr>
          <w:spacing w:val="-10"/>
          <w:sz w:val="20"/>
          <w:vertAlign w:val="baseline"/>
        </w:rPr>
        <w:t> </w:t>
      </w:r>
      <w:r>
        <w:rPr>
          <w:sz w:val="20"/>
          <w:vertAlign w:val="baseline"/>
        </w:rPr>
        <w:t>материала</w:t>
      </w:r>
      <w:r>
        <w:rPr>
          <w:spacing w:val="-3"/>
          <w:sz w:val="20"/>
          <w:vertAlign w:val="baseline"/>
        </w:rPr>
        <w:t> </w:t>
      </w:r>
      <w:r>
        <w:rPr>
          <w:sz w:val="20"/>
          <w:vertAlign w:val="baseline"/>
        </w:rPr>
        <w:t>по</w:t>
      </w:r>
      <w:r>
        <w:rPr>
          <w:spacing w:val="-10"/>
          <w:sz w:val="20"/>
          <w:vertAlign w:val="baseline"/>
        </w:rPr>
        <w:t> </w:t>
      </w:r>
      <w:r>
        <w:rPr>
          <w:sz w:val="20"/>
          <w:vertAlign w:val="baseline"/>
        </w:rPr>
        <w:t>соответствующим</w:t>
      </w:r>
      <w:r>
        <w:rPr>
          <w:spacing w:val="-2"/>
          <w:sz w:val="20"/>
          <w:vertAlign w:val="baseline"/>
        </w:rPr>
        <w:t> </w:t>
      </w:r>
      <w:r>
        <w:rPr>
          <w:sz w:val="20"/>
          <w:vertAlign w:val="baseline"/>
        </w:rPr>
        <w:t>тематическим разделам, осваиваемым на 6-ом году обучения на уровне ООО.</w:t>
      </w:r>
    </w:p>
    <w:p>
      <w:pPr>
        <w:spacing w:after="0" w:line="240" w:lineRule="auto"/>
        <w:jc w:val="both"/>
        <w:rPr>
          <w:sz w:val="20"/>
        </w:rPr>
        <w:sectPr>
          <w:pgSz w:w="11930" w:h="16860"/>
          <w:pgMar w:header="0" w:footer="1360" w:top="1020" w:bottom="1620" w:left="60" w:right="200"/>
        </w:sectPr>
      </w:pPr>
    </w:p>
    <w:p>
      <w:pPr>
        <w:pStyle w:val="ListParagraph"/>
        <w:numPr>
          <w:ilvl w:val="0"/>
          <w:numId w:val="141"/>
        </w:numPr>
        <w:tabs>
          <w:tab w:pos="2532" w:val="left" w:leader="none"/>
        </w:tabs>
        <w:spacing w:line="275" w:lineRule="exact" w:before="60" w:after="0"/>
        <w:ind w:left="2532" w:right="0" w:hanging="180"/>
        <w:jc w:val="left"/>
        <w:rPr>
          <w:sz w:val="24"/>
        </w:rPr>
      </w:pPr>
      <w:r>
        <w:rPr>
          <w:sz w:val="24"/>
        </w:rPr>
        <w:t>анализ</w:t>
      </w:r>
      <w:r>
        <w:rPr>
          <w:spacing w:val="-9"/>
          <w:sz w:val="24"/>
        </w:rPr>
        <w:t> </w:t>
      </w:r>
      <w:r>
        <w:rPr>
          <w:sz w:val="24"/>
        </w:rPr>
        <w:t>доменных</w:t>
      </w:r>
      <w:r>
        <w:rPr>
          <w:spacing w:val="-3"/>
          <w:sz w:val="24"/>
        </w:rPr>
        <w:t> </w:t>
      </w:r>
      <w:r>
        <w:rPr>
          <w:sz w:val="24"/>
        </w:rPr>
        <w:t>имён</w:t>
      </w:r>
      <w:r>
        <w:rPr>
          <w:spacing w:val="-9"/>
          <w:sz w:val="24"/>
        </w:rPr>
        <w:t> </w:t>
      </w:r>
      <w:r>
        <w:rPr>
          <w:sz w:val="24"/>
        </w:rPr>
        <w:t>компьютеров</w:t>
      </w:r>
      <w:r>
        <w:rPr>
          <w:spacing w:val="-7"/>
          <w:sz w:val="24"/>
        </w:rPr>
        <w:t> </w:t>
      </w:r>
      <w:r>
        <w:rPr>
          <w:sz w:val="24"/>
        </w:rPr>
        <w:t>и</w:t>
      </w:r>
      <w:r>
        <w:rPr>
          <w:spacing w:val="-7"/>
          <w:sz w:val="24"/>
        </w:rPr>
        <w:t> </w:t>
      </w:r>
      <w:r>
        <w:rPr>
          <w:sz w:val="24"/>
        </w:rPr>
        <w:t>адресов</w:t>
      </w:r>
      <w:r>
        <w:rPr>
          <w:spacing w:val="-6"/>
          <w:sz w:val="24"/>
        </w:rPr>
        <w:t> </w:t>
      </w:r>
      <w:r>
        <w:rPr>
          <w:sz w:val="24"/>
        </w:rPr>
        <w:t>документов</w:t>
      </w:r>
      <w:r>
        <w:rPr>
          <w:spacing w:val="-7"/>
          <w:sz w:val="24"/>
        </w:rPr>
        <w:t> </w:t>
      </w:r>
      <w:r>
        <w:rPr>
          <w:sz w:val="24"/>
        </w:rPr>
        <w:t>в</w:t>
      </w:r>
      <w:r>
        <w:rPr>
          <w:spacing w:val="-8"/>
          <w:sz w:val="24"/>
        </w:rPr>
        <w:t> </w:t>
      </w:r>
      <w:r>
        <w:rPr>
          <w:spacing w:val="-2"/>
          <w:sz w:val="24"/>
        </w:rPr>
        <w:t>Интернете;</w:t>
      </w:r>
    </w:p>
    <w:p>
      <w:pPr>
        <w:pStyle w:val="ListParagraph"/>
        <w:numPr>
          <w:ilvl w:val="0"/>
          <w:numId w:val="141"/>
        </w:numPr>
        <w:tabs>
          <w:tab w:pos="2532" w:val="left" w:leader="none"/>
        </w:tabs>
        <w:spacing w:line="275" w:lineRule="exact" w:before="0" w:after="0"/>
        <w:ind w:left="2532" w:right="0" w:hanging="180"/>
        <w:jc w:val="left"/>
        <w:rPr>
          <w:sz w:val="24"/>
        </w:rPr>
      </w:pPr>
      <w:r>
        <w:rPr>
          <w:sz w:val="24"/>
        </w:rPr>
        <w:t>предоставление</w:t>
      </w:r>
      <w:r>
        <w:rPr>
          <w:spacing w:val="-13"/>
          <w:sz w:val="24"/>
        </w:rPr>
        <w:t> </w:t>
      </w:r>
      <w:r>
        <w:rPr>
          <w:sz w:val="24"/>
        </w:rPr>
        <w:t>примеров</w:t>
      </w:r>
      <w:r>
        <w:rPr>
          <w:spacing w:val="-11"/>
          <w:sz w:val="24"/>
        </w:rPr>
        <w:t> </w:t>
      </w:r>
      <w:r>
        <w:rPr>
          <w:sz w:val="24"/>
        </w:rPr>
        <w:t>ситуаций,</w:t>
      </w:r>
      <w:r>
        <w:rPr>
          <w:spacing w:val="-7"/>
          <w:sz w:val="24"/>
        </w:rPr>
        <w:t> </w:t>
      </w:r>
      <w:r>
        <w:rPr>
          <w:sz w:val="24"/>
        </w:rPr>
        <w:t>в</w:t>
      </w:r>
      <w:r>
        <w:rPr>
          <w:spacing w:val="-11"/>
          <w:sz w:val="24"/>
        </w:rPr>
        <w:t> </w:t>
      </w:r>
      <w:r>
        <w:rPr>
          <w:sz w:val="24"/>
        </w:rPr>
        <w:t>которых</w:t>
      </w:r>
      <w:r>
        <w:rPr>
          <w:spacing w:val="-7"/>
          <w:sz w:val="24"/>
        </w:rPr>
        <w:t> </w:t>
      </w:r>
      <w:r>
        <w:rPr>
          <w:sz w:val="24"/>
        </w:rPr>
        <w:t>требуется</w:t>
      </w:r>
      <w:r>
        <w:rPr>
          <w:spacing w:val="-5"/>
          <w:sz w:val="24"/>
        </w:rPr>
        <w:t> </w:t>
      </w:r>
      <w:r>
        <w:rPr>
          <w:sz w:val="24"/>
        </w:rPr>
        <w:t>поиск</w:t>
      </w:r>
      <w:r>
        <w:rPr>
          <w:spacing w:val="-4"/>
          <w:sz w:val="24"/>
        </w:rPr>
        <w:t> </w:t>
      </w:r>
      <w:r>
        <w:rPr>
          <w:spacing w:val="-2"/>
          <w:sz w:val="24"/>
        </w:rPr>
        <w:t>информации;</w:t>
      </w:r>
    </w:p>
    <w:p>
      <w:pPr>
        <w:pStyle w:val="ListParagraph"/>
        <w:numPr>
          <w:ilvl w:val="0"/>
          <w:numId w:val="141"/>
        </w:numPr>
        <w:tabs>
          <w:tab w:pos="2532" w:val="left" w:leader="none"/>
        </w:tabs>
        <w:spacing w:line="240" w:lineRule="auto" w:before="3" w:after="0"/>
        <w:ind w:left="2532" w:right="0" w:hanging="180"/>
        <w:jc w:val="left"/>
        <w:rPr>
          <w:sz w:val="24"/>
        </w:rPr>
      </w:pPr>
      <w:r>
        <w:rPr>
          <w:sz w:val="24"/>
        </w:rPr>
        <w:t>исполнение</w:t>
      </w:r>
      <w:r>
        <w:rPr>
          <w:spacing w:val="-15"/>
          <w:sz w:val="24"/>
        </w:rPr>
        <w:t> </w:t>
      </w:r>
      <w:r>
        <w:rPr>
          <w:sz w:val="24"/>
        </w:rPr>
        <w:t>готовых</w:t>
      </w:r>
      <w:r>
        <w:rPr>
          <w:spacing w:val="-7"/>
          <w:sz w:val="24"/>
        </w:rPr>
        <w:t> </w:t>
      </w:r>
      <w:r>
        <w:rPr>
          <w:sz w:val="24"/>
        </w:rPr>
        <w:t>алгоритмов</w:t>
      </w:r>
      <w:r>
        <w:rPr>
          <w:spacing w:val="-11"/>
          <w:sz w:val="24"/>
        </w:rPr>
        <w:t> </w:t>
      </w:r>
      <w:r>
        <w:rPr>
          <w:sz w:val="24"/>
        </w:rPr>
        <w:t>для</w:t>
      </w:r>
      <w:r>
        <w:rPr>
          <w:spacing w:val="-12"/>
          <w:sz w:val="24"/>
        </w:rPr>
        <w:t> </w:t>
      </w:r>
      <w:r>
        <w:rPr>
          <w:sz w:val="24"/>
        </w:rPr>
        <w:t>конкретных</w:t>
      </w:r>
      <w:r>
        <w:rPr>
          <w:spacing w:val="-9"/>
          <w:sz w:val="24"/>
        </w:rPr>
        <w:t> </w:t>
      </w:r>
      <w:r>
        <w:rPr>
          <w:sz w:val="24"/>
        </w:rPr>
        <w:t>исходных</w:t>
      </w:r>
      <w:r>
        <w:rPr>
          <w:spacing w:val="-3"/>
          <w:sz w:val="24"/>
        </w:rPr>
        <w:t> </w:t>
      </w:r>
      <w:r>
        <w:rPr>
          <w:spacing w:val="-2"/>
          <w:sz w:val="24"/>
        </w:rPr>
        <w:t>данных;</w:t>
      </w:r>
    </w:p>
    <w:p>
      <w:pPr>
        <w:pStyle w:val="ListParagraph"/>
        <w:numPr>
          <w:ilvl w:val="0"/>
          <w:numId w:val="141"/>
        </w:numPr>
        <w:tabs>
          <w:tab w:pos="2532" w:val="left" w:leader="none"/>
        </w:tabs>
        <w:spacing w:line="275" w:lineRule="exact" w:before="3" w:after="0"/>
        <w:ind w:left="2532" w:right="0" w:hanging="180"/>
        <w:jc w:val="left"/>
        <w:rPr>
          <w:sz w:val="24"/>
        </w:rPr>
      </w:pPr>
      <w:r>
        <w:rPr>
          <w:sz w:val="24"/>
        </w:rPr>
        <w:t>разработка</w:t>
      </w:r>
      <w:r>
        <w:rPr>
          <w:spacing w:val="-15"/>
          <w:sz w:val="24"/>
        </w:rPr>
        <w:t> </w:t>
      </w:r>
      <w:r>
        <w:rPr>
          <w:sz w:val="24"/>
        </w:rPr>
        <w:t>программы,</w:t>
      </w:r>
      <w:r>
        <w:rPr>
          <w:spacing w:val="-9"/>
          <w:sz w:val="24"/>
        </w:rPr>
        <w:t> </w:t>
      </w:r>
      <w:r>
        <w:rPr>
          <w:sz w:val="24"/>
        </w:rPr>
        <w:t>содержащей</w:t>
      </w:r>
      <w:r>
        <w:rPr>
          <w:spacing w:val="-8"/>
          <w:sz w:val="24"/>
        </w:rPr>
        <w:t> </w:t>
      </w:r>
      <w:r>
        <w:rPr>
          <w:spacing w:val="-2"/>
          <w:sz w:val="24"/>
        </w:rPr>
        <w:t>подпрограмму;</w:t>
      </w:r>
    </w:p>
    <w:p>
      <w:pPr>
        <w:pStyle w:val="ListParagraph"/>
        <w:numPr>
          <w:ilvl w:val="0"/>
          <w:numId w:val="141"/>
        </w:numPr>
        <w:tabs>
          <w:tab w:pos="2598" w:val="left" w:leader="none"/>
        </w:tabs>
        <w:spacing w:line="240" w:lineRule="auto" w:before="0" w:after="0"/>
        <w:ind w:left="1644" w:right="1246" w:firstLine="705"/>
        <w:jc w:val="left"/>
        <w:rPr>
          <w:sz w:val="24"/>
        </w:rPr>
      </w:pPr>
      <w:r>
        <w:rPr>
          <w:sz w:val="24"/>
        </w:rPr>
        <w:t>создание</w:t>
      </w:r>
      <w:r>
        <w:rPr>
          <w:spacing w:val="-4"/>
          <w:sz w:val="24"/>
        </w:rPr>
        <w:t> </w:t>
      </w:r>
      <w:r>
        <w:rPr>
          <w:sz w:val="24"/>
        </w:rPr>
        <w:t>электронных таблиц,</w:t>
      </w:r>
      <w:r>
        <w:rPr>
          <w:spacing w:val="-2"/>
          <w:sz w:val="24"/>
        </w:rPr>
        <w:t> </w:t>
      </w:r>
      <w:r>
        <w:rPr>
          <w:sz w:val="24"/>
        </w:rPr>
        <w:t>выполнение</w:t>
      </w:r>
      <w:r>
        <w:rPr>
          <w:spacing w:val="-4"/>
          <w:sz w:val="24"/>
        </w:rPr>
        <w:t> </w:t>
      </w:r>
      <w:r>
        <w:rPr>
          <w:sz w:val="24"/>
        </w:rPr>
        <w:t>в</w:t>
      </w:r>
      <w:r>
        <w:rPr>
          <w:spacing w:val="-3"/>
          <w:sz w:val="24"/>
        </w:rPr>
        <w:t> </w:t>
      </w:r>
      <w:r>
        <w:rPr>
          <w:sz w:val="24"/>
        </w:rPr>
        <w:t>них расчётов</w:t>
      </w:r>
      <w:r>
        <w:rPr>
          <w:spacing w:val="-1"/>
          <w:sz w:val="24"/>
        </w:rPr>
        <w:t> </w:t>
      </w:r>
      <w:r>
        <w:rPr>
          <w:sz w:val="24"/>
        </w:rPr>
        <w:t>по</w:t>
      </w:r>
      <w:r>
        <w:rPr>
          <w:spacing w:val="-6"/>
          <w:sz w:val="24"/>
        </w:rPr>
        <w:t> </w:t>
      </w:r>
      <w:r>
        <w:rPr>
          <w:sz w:val="24"/>
        </w:rPr>
        <w:t>встроенным</w:t>
      </w:r>
      <w:r>
        <w:rPr>
          <w:spacing w:val="-4"/>
          <w:sz w:val="24"/>
        </w:rPr>
        <w:t> </w:t>
      </w:r>
      <w:r>
        <w:rPr>
          <w:sz w:val="24"/>
        </w:rPr>
        <w:t>и вводимым пользователем формулам;</w:t>
      </w:r>
    </w:p>
    <w:p>
      <w:pPr>
        <w:pStyle w:val="ListParagraph"/>
        <w:numPr>
          <w:ilvl w:val="0"/>
          <w:numId w:val="141"/>
        </w:numPr>
        <w:tabs>
          <w:tab w:pos="2532" w:val="left" w:leader="none"/>
        </w:tabs>
        <w:spacing w:line="240" w:lineRule="auto" w:before="0" w:after="0"/>
        <w:ind w:left="2532" w:right="0" w:hanging="180"/>
        <w:jc w:val="left"/>
        <w:rPr>
          <w:sz w:val="24"/>
        </w:rPr>
      </w:pPr>
      <w:r>
        <w:rPr>
          <w:sz w:val="24"/>
        </w:rPr>
        <w:t>построение</w:t>
      </w:r>
      <w:r>
        <w:rPr>
          <w:spacing w:val="-11"/>
          <w:sz w:val="24"/>
        </w:rPr>
        <w:t> </w:t>
      </w:r>
      <w:r>
        <w:rPr>
          <w:sz w:val="24"/>
        </w:rPr>
        <w:t>диаграмм</w:t>
      </w:r>
      <w:r>
        <w:rPr>
          <w:spacing w:val="-10"/>
          <w:sz w:val="24"/>
        </w:rPr>
        <w:t> </w:t>
      </w:r>
      <w:r>
        <w:rPr>
          <w:sz w:val="24"/>
        </w:rPr>
        <w:t>и</w:t>
      </w:r>
      <w:r>
        <w:rPr>
          <w:spacing w:val="-6"/>
          <w:sz w:val="24"/>
        </w:rPr>
        <w:t> </w:t>
      </w:r>
      <w:r>
        <w:rPr>
          <w:sz w:val="24"/>
        </w:rPr>
        <w:t>графиков</w:t>
      </w:r>
      <w:r>
        <w:rPr>
          <w:spacing w:val="-7"/>
          <w:sz w:val="24"/>
        </w:rPr>
        <w:t> </w:t>
      </w:r>
      <w:r>
        <w:rPr>
          <w:sz w:val="24"/>
        </w:rPr>
        <w:t>в</w:t>
      </w:r>
      <w:r>
        <w:rPr>
          <w:spacing w:val="-10"/>
          <w:sz w:val="24"/>
        </w:rPr>
        <w:t> </w:t>
      </w:r>
      <w:r>
        <w:rPr>
          <w:sz w:val="24"/>
        </w:rPr>
        <w:t>электронных</w:t>
      </w:r>
      <w:r>
        <w:rPr>
          <w:spacing w:val="-4"/>
          <w:sz w:val="24"/>
        </w:rPr>
        <w:t> </w:t>
      </w:r>
      <w:r>
        <w:rPr>
          <w:spacing w:val="-2"/>
          <w:sz w:val="24"/>
        </w:rPr>
        <w:t>таблицах;</w:t>
      </w:r>
    </w:p>
    <w:p>
      <w:pPr>
        <w:pStyle w:val="ListParagraph"/>
        <w:numPr>
          <w:ilvl w:val="0"/>
          <w:numId w:val="141"/>
        </w:numPr>
        <w:tabs>
          <w:tab w:pos="2532" w:val="left" w:leader="none"/>
        </w:tabs>
        <w:spacing w:line="240" w:lineRule="auto" w:before="0" w:after="0"/>
        <w:ind w:left="2532" w:right="0" w:hanging="180"/>
        <w:jc w:val="left"/>
        <w:rPr>
          <w:sz w:val="24"/>
        </w:rPr>
      </w:pPr>
      <w:r>
        <w:rPr>
          <w:sz w:val="24"/>
        </w:rPr>
        <w:t>осуществление</w:t>
      </w:r>
      <w:r>
        <w:rPr>
          <w:spacing w:val="-15"/>
          <w:sz w:val="24"/>
        </w:rPr>
        <w:t> </w:t>
      </w:r>
      <w:r>
        <w:rPr>
          <w:sz w:val="24"/>
        </w:rPr>
        <w:t>взаимодействия</w:t>
      </w:r>
      <w:r>
        <w:rPr>
          <w:spacing w:val="-8"/>
          <w:sz w:val="24"/>
        </w:rPr>
        <w:t> </w:t>
      </w:r>
      <w:r>
        <w:rPr>
          <w:sz w:val="24"/>
        </w:rPr>
        <w:t>посредством</w:t>
      </w:r>
      <w:r>
        <w:rPr>
          <w:spacing w:val="-12"/>
          <w:sz w:val="24"/>
        </w:rPr>
        <w:t> </w:t>
      </w:r>
      <w:r>
        <w:rPr>
          <w:sz w:val="24"/>
        </w:rPr>
        <w:t>электронной</w:t>
      </w:r>
      <w:r>
        <w:rPr>
          <w:spacing w:val="-7"/>
          <w:sz w:val="24"/>
        </w:rPr>
        <w:t> </w:t>
      </w:r>
      <w:r>
        <w:rPr>
          <w:sz w:val="24"/>
        </w:rPr>
        <w:t>почты,</w:t>
      </w:r>
      <w:r>
        <w:rPr>
          <w:spacing w:val="-13"/>
          <w:sz w:val="24"/>
        </w:rPr>
        <w:t> </w:t>
      </w:r>
      <w:r>
        <w:rPr>
          <w:sz w:val="24"/>
        </w:rPr>
        <w:t>чата,</w:t>
      </w:r>
      <w:r>
        <w:rPr>
          <w:spacing w:val="-10"/>
          <w:sz w:val="24"/>
        </w:rPr>
        <w:t> </w:t>
      </w:r>
      <w:r>
        <w:rPr>
          <w:spacing w:val="-2"/>
          <w:sz w:val="24"/>
        </w:rPr>
        <w:t>форума;</w:t>
      </w:r>
    </w:p>
    <w:p>
      <w:pPr>
        <w:pStyle w:val="ListParagraph"/>
        <w:numPr>
          <w:ilvl w:val="0"/>
          <w:numId w:val="141"/>
        </w:numPr>
        <w:tabs>
          <w:tab w:pos="2550" w:val="left" w:leader="none"/>
        </w:tabs>
        <w:spacing w:line="240" w:lineRule="auto" w:before="0" w:after="0"/>
        <w:ind w:left="1644" w:right="708" w:firstLine="705"/>
        <w:jc w:val="left"/>
        <w:rPr>
          <w:sz w:val="24"/>
        </w:rPr>
      </w:pPr>
      <w:r>
        <w:rPr>
          <w:sz w:val="24"/>
        </w:rPr>
        <w:t>определение минимального времени, необходимого для передачи определённого объёма данных по каналу связи с известными характеристиками;</w:t>
      </w:r>
    </w:p>
    <w:p>
      <w:pPr>
        <w:pStyle w:val="ListParagraph"/>
        <w:numPr>
          <w:ilvl w:val="0"/>
          <w:numId w:val="141"/>
        </w:numPr>
        <w:tabs>
          <w:tab w:pos="2517" w:val="left" w:leader="none"/>
        </w:tabs>
        <w:spacing w:line="240" w:lineRule="auto" w:before="0" w:after="0"/>
        <w:ind w:left="1644" w:right="715" w:firstLine="705"/>
        <w:jc w:val="left"/>
        <w:rPr>
          <w:sz w:val="24"/>
        </w:rPr>
      </w:pPr>
      <w:r>
        <w:rPr>
          <w:spacing w:val="-2"/>
          <w:sz w:val="24"/>
        </w:rPr>
        <w:t>осуществление</w:t>
      </w:r>
      <w:r>
        <w:rPr>
          <w:spacing w:val="-6"/>
          <w:sz w:val="24"/>
        </w:rPr>
        <w:t> </w:t>
      </w:r>
      <w:r>
        <w:rPr>
          <w:spacing w:val="-2"/>
          <w:sz w:val="24"/>
        </w:rPr>
        <w:t>поиска</w:t>
      </w:r>
      <w:r>
        <w:rPr>
          <w:spacing w:val="-10"/>
          <w:sz w:val="24"/>
        </w:rPr>
        <w:t> </w:t>
      </w:r>
      <w:r>
        <w:rPr>
          <w:spacing w:val="-2"/>
          <w:sz w:val="24"/>
        </w:rPr>
        <w:t>информации</w:t>
      </w:r>
      <w:r>
        <w:rPr>
          <w:spacing w:val="-4"/>
          <w:sz w:val="24"/>
        </w:rPr>
        <w:t> </w:t>
      </w:r>
      <w:r>
        <w:rPr>
          <w:spacing w:val="-2"/>
          <w:sz w:val="24"/>
        </w:rPr>
        <w:t>в</w:t>
      </w:r>
      <w:r>
        <w:rPr>
          <w:spacing w:val="-6"/>
          <w:sz w:val="24"/>
        </w:rPr>
        <w:t> </w:t>
      </w:r>
      <w:r>
        <w:rPr>
          <w:spacing w:val="-2"/>
          <w:sz w:val="24"/>
        </w:rPr>
        <w:t>сети Интернет по</w:t>
      </w:r>
      <w:r>
        <w:rPr>
          <w:spacing w:val="-9"/>
          <w:sz w:val="24"/>
        </w:rPr>
        <w:t> </w:t>
      </w:r>
      <w:r>
        <w:rPr>
          <w:spacing w:val="-2"/>
          <w:sz w:val="24"/>
        </w:rPr>
        <w:t>запросам</w:t>
      </w:r>
      <w:r>
        <w:rPr>
          <w:spacing w:val="-6"/>
          <w:sz w:val="24"/>
        </w:rPr>
        <w:t> </w:t>
      </w:r>
      <w:r>
        <w:rPr>
          <w:spacing w:val="-2"/>
          <w:sz w:val="24"/>
        </w:rPr>
        <w:t>с</w:t>
      </w:r>
      <w:r>
        <w:rPr>
          <w:spacing w:val="-10"/>
          <w:sz w:val="24"/>
        </w:rPr>
        <w:t> </w:t>
      </w:r>
      <w:r>
        <w:rPr>
          <w:spacing w:val="-2"/>
          <w:sz w:val="24"/>
        </w:rPr>
        <w:t>использованием </w:t>
      </w:r>
      <w:r>
        <w:rPr>
          <w:sz w:val="24"/>
        </w:rPr>
        <w:t>логических операций;</w:t>
      </w:r>
    </w:p>
    <w:p>
      <w:pPr>
        <w:pStyle w:val="ListParagraph"/>
        <w:numPr>
          <w:ilvl w:val="0"/>
          <w:numId w:val="141"/>
        </w:numPr>
        <w:tabs>
          <w:tab w:pos="2767" w:val="left" w:leader="none"/>
          <w:tab w:pos="3980" w:val="left" w:leader="none"/>
          <w:tab w:pos="4383" w:val="left" w:leader="none"/>
          <w:tab w:pos="6344" w:val="left" w:leader="none"/>
          <w:tab w:pos="8149" w:val="left" w:leader="none"/>
          <w:tab w:pos="9618" w:val="left" w:leader="none"/>
        </w:tabs>
        <w:spacing w:line="240" w:lineRule="auto" w:before="0" w:after="0"/>
        <w:ind w:left="1644" w:right="665" w:firstLine="705"/>
        <w:jc w:val="left"/>
        <w:rPr>
          <w:sz w:val="24"/>
        </w:rPr>
      </w:pPr>
      <w:r>
        <w:rPr>
          <w:spacing w:val="-2"/>
          <w:sz w:val="24"/>
        </w:rPr>
        <w:t>создание</w:t>
      </w:r>
      <w:r>
        <w:rPr>
          <w:sz w:val="24"/>
        </w:rPr>
        <w:tab/>
      </w:r>
      <w:r>
        <w:rPr>
          <w:spacing w:val="-10"/>
          <w:sz w:val="24"/>
        </w:rPr>
        <w:t>с</w:t>
      </w:r>
      <w:r>
        <w:rPr>
          <w:sz w:val="24"/>
        </w:rPr>
        <w:tab/>
      </w:r>
      <w:r>
        <w:rPr>
          <w:spacing w:val="-2"/>
          <w:sz w:val="24"/>
        </w:rPr>
        <w:t>использованием</w:t>
      </w:r>
      <w:r>
        <w:rPr>
          <w:sz w:val="24"/>
        </w:rPr>
        <w:tab/>
      </w:r>
      <w:r>
        <w:rPr>
          <w:spacing w:val="-2"/>
          <w:sz w:val="24"/>
        </w:rPr>
        <w:t>конструкторов</w:t>
      </w:r>
      <w:r>
        <w:rPr>
          <w:sz w:val="24"/>
        </w:rPr>
        <w:tab/>
      </w:r>
      <w:r>
        <w:rPr>
          <w:spacing w:val="-2"/>
          <w:sz w:val="24"/>
        </w:rPr>
        <w:t>(шаблонов)</w:t>
      </w:r>
      <w:r>
        <w:rPr>
          <w:sz w:val="24"/>
        </w:rPr>
        <w:tab/>
      </w:r>
      <w:r>
        <w:rPr>
          <w:spacing w:val="-2"/>
          <w:sz w:val="24"/>
        </w:rPr>
        <w:t>комплексных </w:t>
      </w:r>
      <w:r>
        <w:rPr>
          <w:sz w:val="24"/>
        </w:rPr>
        <w:t>информационных</w:t>
      </w:r>
      <w:r>
        <w:rPr>
          <w:spacing w:val="-9"/>
          <w:sz w:val="24"/>
        </w:rPr>
        <w:t> </w:t>
      </w:r>
      <w:r>
        <w:rPr>
          <w:sz w:val="24"/>
        </w:rPr>
        <w:t>объектов</w:t>
      </w:r>
      <w:r>
        <w:rPr>
          <w:spacing w:val="-18"/>
          <w:sz w:val="24"/>
        </w:rPr>
        <w:t> </w:t>
      </w:r>
      <w:r>
        <w:rPr>
          <w:sz w:val="24"/>
        </w:rPr>
        <w:t>в</w:t>
      </w:r>
      <w:r>
        <w:rPr>
          <w:spacing w:val="-15"/>
          <w:sz w:val="24"/>
        </w:rPr>
        <w:t> </w:t>
      </w:r>
      <w:r>
        <w:rPr>
          <w:sz w:val="24"/>
        </w:rPr>
        <w:t>виде</w:t>
      </w:r>
      <w:r>
        <w:rPr>
          <w:spacing w:val="-15"/>
          <w:sz w:val="24"/>
        </w:rPr>
        <w:t> </w:t>
      </w:r>
      <w:r>
        <w:rPr>
          <w:sz w:val="24"/>
        </w:rPr>
        <w:t>web-страницы,</w:t>
      </w:r>
      <w:r>
        <w:rPr>
          <w:spacing w:val="-13"/>
          <w:sz w:val="24"/>
        </w:rPr>
        <w:t> </w:t>
      </w:r>
      <w:r>
        <w:rPr>
          <w:sz w:val="24"/>
        </w:rPr>
        <w:t>включающей</w:t>
      </w:r>
      <w:r>
        <w:rPr>
          <w:spacing w:val="-9"/>
          <w:sz w:val="24"/>
        </w:rPr>
        <w:t> </w:t>
      </w:r>
      <w:r>
        <w:rPr>
          <w:sz w:val="24"/>
        </w:rPr>
        <w:t>графические</w:t>
      </w:r>
      <w:r>
        <w:rPr>
          <w:spacing w:val="-15"/>
          <w:sz w:val="24"/>
        </w:rPr>
        <w:t> </w:t>
      </w:r>
      <w:r>
        <w:rPr>
          <w:sz w:val="24"/>
        </w:rPr>
        <w:t>объекты.</w:t>
      </w:r>
      <w:r>
        <w:rPr>
          <w:spacing w:val="-13"/>
          <w:sz w:val="24"/>
        </w:rPr>
        <w:t> </w:t>
      </w:r>
      <w:r>
        <w:rPr>
          <w:sz w:val="24"/>
        </w:rPr>
        <w:t>И</w:t>
      </w:r>
      <w:r>
        <w:rPr>
          <w:spacing w:val="-15"/>
          <w:sz w:val="24"/>
        </w:rPr>
        <w:t> </w:t>
      </w:r>
      <w:r>
        <w:rPr>
          <w:sz w:val="24"/>
        </w:rPr>
        <w:t>др.</w:t>
      </w:r>
    </w:p>
    <w:p>
      <w:pPr>
        <w:pStyle w:val="Heading3"/>
        <w:spacing w:line="275" w:lineRule="exact" w:before="11"/>
        <w:ind w:left="3591"/>
      </w:pPr>
      <w:r>
        <w:rPr/>
        <w:t>Примерная</w:t>
      </w:r>
      <w:r>
        <w:rPr>
          <w:spacing w:val="-15"/>
        </w:rPr>
        <w:t> </w:t>
      </w:r>
      <w:r>
        <w:rPr/>
        <w:t>тематическая</w:t>
      </w:r>
      <w:r>
        <w:rPr>
          <w:spacing w:val="-13"/>
        </w:rPr>
        <w:t> </w:t>
      </w:r>
      <w:r>
        <w:rPr/>
        <w:t>и</w:t>
      </w:r>
      <w:r>
        <w:rPr>
          <w:spacing w:val="-13"/>
        </w:rPr>
        <w:t> </w:t>
      </w:r>
      <w:r>
        <w:rPr/>
        <w:t>терминологическая</w:t>
      </w:r>
      <w:r>
        <w:rPr>
          <w:spacing w:val="-6"/>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1"/>
      </w:pPr>
      <w:r>
        <w:rPr/>
        <w:t>Алгоритм,</w:t>
      </w:r>
      <w:r>
        <w:rPr>
          <w:spacing w:val="-1"/>
        </w:rPr>
        <w:t> </w:t>
      </w:r>
      <w:r>
        <w:rPr/>
        <w:t>алгоритмические</w:t>
      </w:r>
      <w:r>
        <w:rPr>
          <w:spacing w:val="-2"/>
        </w:rPr>
        <w:t> </w:t>
      </w:r>
      <w:r>
        <w:rPr/>
        <w:t>конструкции,</w:t>
      </w:r>
      <w:r>
        <w:rPr>
          <w:spacing w:val="-3"/>
        </w:rPr>
        <w:t> </w:t>
      </w:r>
      <w:r>
        <w:rPr/>
        <w:t>алгоритмы управления,</w:t>
      </w:r>
      <w:r>
        <w:rPr>
          <w:spacing w:val="-1"/>
        </w:rPr>
        <w:t> </w:t>
      </w:r>
      <w:r>
        <w:rPr/>
        <w:t>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 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w:t>
      </w:r>
      <w:r>
        <w:rPr>
          <w:spacing w:val="-11"/>
        </w:rPr>
        <w:t> </w:t>
      </w:r>
      <w:r>
        <w:rPr/>
        <w:t>таблицы,</w:t>
      </w:r>
      <w:r>
        <w:rPr>
          <w:spacing w:val="-8"/>
        </w:rPr>
        <w:t> </w:t>
      </w:r>
      <w:r>
        <w:rPr/>
        <w:t>элементы</w:t>
      </w:r>
      <w:r>
        <w:rPr>
          <w:spacing w:val="-8"/>
        </w:rPr>
        <w:t> </w:t>
      </w:r>
      <w:r>
        <w:rPr/>
        <w:t>массива,</w:t>
      </w:r>
      <w:r>
        <w:rPr>
          <w:spacing w:val="-3"/>
        </w:rPr>
        <w:t> </w:t>
      </w:r>
      <w:r>
        <w:rPr/>
        <w:t>язык</w:t>
      </w:r>
      <w:r>
        <w:rPr>
          <w:spacing w:val="-5"/>
        </w:rPr>
        <w:t> </w:t>
      </w:r>
      <w:r>
        <w:rPr/>
        <w:t>программирования</w:t>
      </w:r>
      <w:r>
        <w:rPr>
          <w:spacing w:val="-5"/>
        </w:rPr>
        <w:t> </w:t>
      </w:r>
      <w:r>
        <w:rPr/>
        <w:t>Паскаль,</w:t>
      </w:r>
      <w:r>
        <w:rPr>
          <w:spacing w:val="-8"/>
        </w:rPr>
        <w:t> </w:t>
      </w:r>
      <w:r>
        <w:rPr/>
        <w:t>ячейки</w:t>
      </w:r>
      <w:r>
        <w:rPr>
          <w:spacing w:val="-4"/>
        </w:rPr>
        <w:t> </w:t>
      </w:r>
      <w:r>
        <w:rPr/>
        <w:t>таблиц, IP-адрес, Web-сайт.</w:t>
      </w:r>
    </w:p>
    <w:p>
      <w:pPr>
        <w:spacing w:line="272" w:lineRule="exact" w:before="2"/>
        <w:ind w:left="2352" w:right="0" w:firstLine="0"/>
        <w:jc w:val="both"/>
        <w:rPr>
          <w:i/>
          <w:sz w:val="24"/>
        </w:rPr>
      </w:pPr>
      <w:r>
        <w:rPr>
          <w:i/>
          <w:sz w:val="24"/>
        </w:rPr>
        <w:t>Примерные</w:t>
      </w:r>
      <w:r>
        <w:rPr>
          <w:i/>
          <w:spacing w:val="-10"/>
          <w:sz w:val="24"/>
        </w:rPr>
        <w:t> </w:t>
      </w:r>
      <w:r>
        <w:rPr>
          <w:i/>
          <w:spacing w:val="-2"/>
          <w:sz w:val="24"/>
        </w:rPr>
        <w:t>фразы</w:t>
      </w:r>
    </w:p>
    <w:p>
      <w:pPr>
        <w:pStyle w:val="BodyText"/>
        <w:spacing w:line="272" w:lineRule="exact"/>
        <w:ind w:left="2352" w:firstLine="0"/>
      </w:pPr>
      <w:r>
        <w:rPr/>
        <w:t>Мы</w:t>
      </w:r>
      <w:r>
        <w:rPr>
          <w:spacing w:val="-11"/>
        </w:rPr>
        <w:t> </w:t>
      </w:r>
      <w:r>
        <w:rPr/>
        <w:t>будем</w:t>
      </w:r>
      <w:r>
        <w:rPr>
          <w:spacing w:val="-7"/>
        </w:rPr>
        <w:t> </w:t>
      </w:r>
      <w:r>
        <w:rPr/>
        <w:t>рассматривать</w:t>
      </w:r>
      <w:r>
        <w:rPr>
          <w:spacing w:val="-2"/>
        </w:rPr>
        <w:t> </w:t>
      </w:r>
      <w:r>
        <w:rPr/>
        <w:t>одномерные</w:t>
      </w:r>
      <w:r>
        <w:rPr>
          <w:spacing w:val="-8"/>
        </w:rPr>
        <w:t> </w:t>
      </w:r>
      <w:r>
        <w:rPr>
          <w:spacing w:val="-2"/>
        </w:rPr>
        <w:t>массивы.</w:t>
      </w:r>
    </w:p>
    <w:p>
      <w:pPr>
        <w:pStyle w:val="BodyText"/>
        <w:tabs>
          <w:tab w:pos="3213" w:val="left" w:leader="none"/>
          <w:tab w:pos="3545" w:val="left" w:leader="none"/>
          <w:tab w:pos="5737" w:val="left" w:leader="none"/>
          <w:tab w:pos="6075" w:val="left" w:leader="none"/>
          <w:tab w:pos="6620" w:val="left" w:leader="none"/>
          <w:tab w:pos="7777" w:val="left" w:leader="none"/>
          <w:tab w:pos="8555" w:val="left" w:leader="none"/>
          <w:tab w:pos="10348" w:val="left" w:leader="none"/>
        </w:tabs>
        <w:ind w:right="653"/>
        <w:jc w:val="left"/>
      </w:pPr>
      <w:r>
        <w:rPr>
          <w:spacing w:val="-2"/>
        </w:rPr>
        <w:t>Поиск</w:t>
      </w:r>
      <w:r>
        <w:rPr/>
        <w:tab/>
      </w:r>
      <w:r>
        <w:rPr>
          <w:spacing w:val="-10"/>
        </w:rPr>
        <w:t>в</w:t>
      </w:r>
      <w:r>
        <w:rPr/>
        <w:tab/>
      </w:r>
      <w:r>
        <w:rPr>
          <w:spacing w:val="-2"/>
        </w:rPr>
        <w:t>программировании</w:t>
      </w:r>
      <w:r>
        <w:rPr/>
        <w:tab/>
      </w:r>
      <w:r>
        <w:rPr>
          <w:spacing w:val="-10"/>
        </w:rPr>
        <w:t>–</w:t>
      </w:r>
      <w:r>
        <w:rPr/>
        <w:tab/>
      </w:r>
      <w:r>
        <w:rPr>
          <w:spacing w:val="-4"/>
        </w:rPr>
        <w:t>это</w:t>
      </w:r>
      <w:r>
        <w:rPr/>
        <w:tab/>
      </w:r>
      <w:r>
        <w:rPr>
          <w:spacing w:val="-2"/>
        </w:rPr>
        <w:t>наиболее</w:t>
      </w:r>
      <w:r>
        <w:rPr/>
        <w:tab/>
      </w:r>
      <w:r>
        <w:rPr>
          <w:spacing w:val="-2"/>
        </w:rPr>
        <w:t>часто</w:t>
      </w:r>
      <w:r>
        <w:rPr/>
        <w:tab/>
      </w:r>
      <w:r>
        <w:rPr>
          <w:spacing w:val="-2"/>
        </w:rPr>
        <w:t>встречающаяся</w:t>
      </w:r>
      <w:r>
        <w:rPr/>
        <w:tab/>
      </w:r>
      <w:r>
        <w:rPr>
          <w:spacing w:val="-2"/>
        </w:rPr>
        <w:t>задача </w:t>
      </w:r>
      <w:r>
        <w:rPr/>
        <w:t>невычислительного характера.</w:t>
      </w:r>
    </w:p>
    <w:p>
      <w:pPr>
        <w:pStyle w:val="BodyText"/>
        <w:ind w:left="2352" w:firstLine="0"/>
        <w:jc w:val="left"/>
      </w:pPr>
      <w:r>
        <w:rPr/>
        <w:t>Я</w:t>
      </w:r>
      <w:r>
        <w:rPr>
          <w:spacing w:val="-12"/>
        </w:rPr>
        <w:t> </w:t>
      </w:r>
      <w:r>
        <w:rPr/>
        <w:t>хочу</w:t>
      </w:r>
      <w:r>
        <w:rPr>
          <w:spacing w:val="-24"/>
        </w:rPr>
        <w:t> </w:t>
      </w:r>
      <w:r>
        <w:rPr/>
        <w:t>рассказать</w:t>
      </w:r>
      <w:r>
        <w:rPr>
          <w:spacing w:val="-1"/>
        </w:rPr>
        <w:t> </w:t>
      </w:r>
      <w:r>
        <w:rPr/>
        <w:t>о</w:t>
      </w:r>
      <w:r>
        <w:rPr>
          <w:spacing w:val="-3"/>
        </w:rPr>
        <w:t> </w:t>
      </w:r>
      <w:r>
        <w:rPr/>
        <w:t>том,</w:t>
      </w:r>
      <w:r>
        <w:rPr>
          <w:spacing w:val="-2"/>
        </w:rPr>
        <w:t> </w:t>
      </w:r>
      <w:r>
        <w:rPr/>
        <w:t>для</w:t>
      </w:r>
      <w:r>
        <w:rPr>
          <w:spacing w:val="-3"/>
        </w:rPr>
        <w:t> </w:t>
      </w:r>
      <w:r>
        <w:rPr/>
        <w:t>чего</w:t>
      </w:r>
      <w:r>
        <w:rPr>
          <w:spacing w:val="-3"/>
        </w:rPr>
        <w:t> </w:t>
      </w:r>
      <w:r>
        <w:rPr/>
        <w:t>необходимо</w:t>
      </w:r>
      <w:r>
        <w:rPr>
          <w:spacing w:val="-8"/>
        </w:rPr>
        <w:t> </w:t>
      </w:r>
      <w:r>
        <w:rPr/>
        <w:t>описание</w:t>
      </w:r>
      <w:r>
        <w:rPr>
          <w:spacing w:val="-4"/>
        </w:rPr>
        <w:t> </w:t>
      </w:r>
      <w:r>
        <w:rPr>
          <w:spacing w:val="-2"/>
        </w:rPr>
        <w:t>массива.</w:t>
      </w:r>
    </w:p>
    <w:p>
      <w:pPr>
        <w:pStyle w:val="BodyText"/>
        <w:ind w:right="677"/>
        <w:jc w:val="left"/>
      </w:pPr>
      <w:r>
        <w:rPr/>
        <w:t>Сортировка</w:t>
      </w:r>
      <w:r>
        <w:rPr>
          <w:spacing w:val="-17"/>
        </w:rPr>
        <w:t> </w:t>
      </w:r>
      <w:r>
        <w:rPr/>
        <w:t>нужна,</w:t>
      </w:r>
      <w:r>
        <w:rPr>
          <w:spacing w:val="-15"/>
        </w:rPr>
        <w:t> </w:t>
      </w:r>
      <w:r>
        <w:rPr/>
        <w:t>чтобы</w:t>
      </w:r>
      <w:r>
        <w:rPr>
          <w:spacing w:val="-15"/>
        </w:rPr>
        <w:t> </w:t>
      </w:r>
      <w:r>
        <w:rPr/>
        <w:t>в</w:t>
      </w:r>
      <w:r>
        <w:rPr>
          <w:spacing w:val="-15"/>
        </w:rPr>
        <w:t> </w:t>
      </w:r>
      <w:r>
        <w:rPr/>
        <w:t>дальнейшем</w:t>
      </w:r>
      <w:r>
        <w:rPr>
          <w:spacing w:val="-15"/>
        </w:rPr>
        <w:t> </w:t>
      </w:r>
      <w:r>
        <w:rPr/>
        <w:t>облегчить</w:t>
      </w:r>
      <w:r>
        <w:rPr>
          <w:spacing w:val="-15"/>
        </w:rPr>
        <w:t> </w:t>
      </w:r>
      <w:r>
        <w:rPr/>
        <w:t>поиск</w:t>
      </w:r>
      <w:r>
        <w:rPr>
          <w:spacing w:val="-15"/>
        </w:rPr>
        <w:t> </w:t>
      </w:r>
      <w:r>
        <w:rPr/>
        <w:t>элементов.</w:t>
      </w:r>
      <w:r>
        <w:rPr>
          <w:spacing w:val="-15"/>
        </w:rPr>
        <w:t> </w:t>
      </w:r>
      <w:r>
        <w:rPr/>
        <w:t>Искать</w:t>
      </w:r>
      <w:r>
        <w:rPr>
          <w:spacing w:val="-15"/>
        </w:rPr>
        <w:t> </w:t>
      </w:r>
      <w:r>
        <w:rPr/>
        <w:t>нужный элемент в упорядоченном массиве легче.</w:t>
      </w:r>
    </w:p>
    <w:p>
      <w:pPr>
        <w:pStyle w:val="BodyText"/>
        <w:jc w:val="left"/>
      </w:pPr>
      <w:r>
        <w:rPr/>
        <w:t>Я хочу</w:t>
      </w:r>
      <w:r>
        <w:rPr>
          <w:spacing w:val="-12"/>
        </w:rPr>
        <w:t> </w:t>
      </w:r>
      <w:r>
        <w:rPr/>
        <w:t>отметить, что презентация дополняет ту</w:t>
      </w:r>
      <w:r>
        <w:rPr>
          <w:spacing w:val="-5"/>
        </w:rPr>
        <w:t> </w:t>
      </w:r>
      <w:r>
        <w:rPr/>
        <w:t>информацию, которая есть в тексте параграфа (записана на доске).</w:t>
      </w:r>
    </w:p>
    <w:p>
      <w:pPr>
        <w:pStyle w:val="BodyText"/>
        <w:tabs>
          <w:tab w:pos="2736" w:val="left" w:leader="none"/>
          <w:tab w:pos="3440" w:val="left" w:leader="none"/>
          <w:tab w:pos="4784" w:val="left" w:leader="none"/>
          <w:tab w:pos="5754" w:val="left" w:leader="none"/>
          <w:tab w:pos="6358" w:val="left" w:leader="none"/>
          <w:tab w:pos="7491" w:val="left" w:leader="none"/>
          <w:tab w:pos="8610" w:val="left" w:leader="none"/>
          <w:tab w:pos="9515" w:val="left" w:leader="none"/>
          <w:tab w:pos="10456" w:val="left" w:leader="none"/>
        </w:tabs>
        <w:spacing w:before="2"/>
        <w:ind w:right="652"/>
        <w:jc w:val="left"/>
      </w:pPr>
      <w:r>
        <w:rPr>
          <w:spacing w:val="-10"/>
        </w:rPr>
        <w:t>Я</w:t>
      </w:r>
      <w:r>
        <w:rPr/>
        <w:tab/>
      </w:r>
      <w:r>
        <w:rPr>
          <w:spacing w:val="-4"/>
        </w:rPr>
        <w:t>хочу</w:t>
      </w:r>
      <w:r>
        <w:rPr/>
        <w:tab/>
      </w:r>
      <w:r>
        <w:rPr>
          <w:spacing w:val="-2"/>
        </w:rPr>
        <w:t>объяснить,</w:t>
      </w:r>
      <w:r>
        <w:rPr/>
        <w:tab/>
      </w:r>
      <w:r>
        <w:rPr>
          <w:spacing w:val="-2"/>
        </w:rPr>
        <w:t>почему</w:t>
      </w:r>
      <w:r>
        <w:rPr/>
        <w:tab/>
      </w:r>
      <w:r>
        <w:rPr>
          <w:spacing w:val="-4"/>
        </w:rPr>
        <w:t>при</w:t>
      </w:r>
      <w:r>
        <w:rPr/>
        <w:tab/>
      </w:r>
      <w:r>
        <w:rPr>
          <w:spacing w:val="-2"/>
        </w:rPr>
        <w:t>решении</w:t>
      </w:r>
      <w:r>
        <w:rPr/>
        <w:tab/>
      </w:r>
      <w:r>
        <w:rPr>
          <w:spacing w:val="-2"/>
        </w:rPr>
        <w:t>сложной</w:t>
      </w:r>
      <w:r>
        <w:rPr/>
        <w:tab/>
      </w:r>
      <w:r>
        <w:rPr>
          <w:spacing w:val="-2"/>
        </w:rPr>
        <w:t>задачи</w:t>
      </w:r>
      <w:r>
        <w:rPr/>
        <w:tab/>
      </w:r>
      <w:r>
        <w:rPr>
          <w:spacing w:val="-2"/>
        </w:rPr>
        <w:t>трудно</w:t>
      </w:r>
      <w:r>
        <w:rPr/>
        <w:tab/>
      </w:r>
      <w:r>
        <w:rPr>
          <w:spacing w:val="-2"/>
        </w:rPr>
        <w:t>сразу </w:t>
      </w:r>
      <w:r>
        <w:rPr/>
        <w:t>конкретизировать все необходимые действия.</w:t>
      </w:r>
    </w:p>
    <w:p>
      <w:pPr>
        <w:pStyle w:val="BodyText"/>
        <w:spacing w:before="1"/>
        <w:ind w:left="2352" w:firstLine="0"/>
        <w:jc w:val="left"/>
      </w:pPr>
      <w:r>
        <w:rPr/>
        <w:t>Мы</w:t>
      </w:r>
      <w:r>
        <w:rPr>
          <w:spacing w:val="-9"/>
        </w:rPr>
        <w:t> </w:t>
      </w:r>
      <w:r>
        <w:rPr/>
        <w:t>узнали</w:t>
      </w:r>
      <w:r>
        <w:rPr>
          <w:spacing w:val="-3"/>
        </w:rPr>
        <w:t> </w:t>
      </w:r>
      <w:r>
        <w:rPr/>
        <w:t>о</w:t>
      </w:r>
      <w:r>
        <w:rPr>
          <w:spacing w:val="-11"/>
        </w:rPr>
        <w:t> </w:t>
      </w:r>
      <w:r>
        <w:rPr/>
        <w:t>методе</w:t>
      </w:r>
      <w:r>
        <w:rPr>
          <w:spacing w:val="-10"/>
        </w:rPr>
        <w:t> </w:t>
      </w:r>
      <w:r>
        <w:rPr/>
        <w:t>последовательного</w:t>
      </w:r>
      <w:r>
        <w:rPr>
          <w:spacing w:val="-2"/>
        </w:rPr>
        <w:t> </w:t>
      </w:r>
      <w:r>
        <w:rPr/>
        <w:t>уточнения</w:t>
      </w:r>
      <w:r>
        <w:rPr>
          <w:spacing w:val="-8"/>
        </w:rPr>
        <w:t> </w:t>
      </w:r>
      <w:r>
        <w:rPr/>
        <w:t>при</w:t>
      </w:r>
      <w:r>
        <w:rPr>
          <w:spacing w:val="-9"/>
        </w:rPr>
        <w:t> </w:t>
      </w:r>
      <w:r>
        <w:rPr/>
        <w:t>построении</w:t>
      </w:r>
      <w:r>
        <w:rPr>
          <w:spacing w:val="-8"/>
        </w:rPr>
        <w:t> </w:t>
      </w:r>
      <w:r>
        <w:rPr>
          <w:spacing w:val="-2"/>
        </w:rPr>
        <w:t>алгоритма.</w:t>
      </w:r>
    </w:p>
    <w:p>
      <w:pPr>
        <w:pStyle w:val="BodyText"/>
        <w:jc w:val="left"/>
      </w:pPr>
      <w:r>
        <w:rPr/>
        <w:t>Процедура</w:t>
      </w:r>
      <w:r>
        <w:rPr>
          <w:spacing w:val="-2"/>
        </w:rPr>
        <w:t> </w:t>
      </w:r>
      <w:r>
        <w:rPr/>
        <w:t>–</w:t>
      </w:r>
      <w:r>
        <w:rPr>
          <w:spacing w:val="-4"/>
        </w:rPr>
        <w:t> </w:t>
      </w:r>
      <w:r>
        <w:rPr/>
        <w:t>это</w:t>
      </w:r>
      <w:r>
        <w:rPr>
          <w:spacing w:val="-4"/>
        </w:rPr>
        <w:t> </w:t>
      </w:r>
      <w:r>
        <w:rPr/>
        <w:t>подпрограмма,</w:t>
      </w:r>
      <w:r>
        <w:rPr>
          <w:spacing w:val="-1"/>
        </w:rPr>
        <w:t> </w:t>
      </w:r>
      <w:r>
        <w:rPr/>
        <w:t>которая</w:t>
      </w:r>
      <w:r>
        <w:rPr>
          <w:spacing w:val="-4"/>
        </w:rPr>
        <w:t> </w:t>
      </w:r>
      <w:r>
        <w:rPr/>
        <w:t>имеет произвольное</w:t>
      </w:r>
      <w:r>
        <w:rPr>
          <w:spacing w:val="-4"/>
        </w:rPr>
        <w:t> </w:t>
      </w:r>
      <w:r>
        <w:rPr/>
        <w:t>количество</w:t>
      </w:r>
      <w:r>
        <w:rPr>
          <w:spacing w:val="-4"/>
        </w:rPr>
        <w:t> </w:t>
      </w:r>
      <w:r>
        <w:rPr/>
        <w:t>входных</w:t>
      </w:r>
      <w:r>
        <w:rPr>
          <w:spacing w:val="-4"/>
        </w:rPr>
        <w:t> </w:t>
      </w:r>
      <w:r>
        <w:rPr/>
        <w:t>и выходных данных.</w:t>
      </w:r>
    </w:p>
    <w:p>
      <w:pPr>
        <w:pStyle w:val="BodyText"/>
        <w:jc w:val="left"/>
      </w:pPr>
      <w:r>
        <w:rPr>
          <w:spacing w:val="-2"/>
        </w:rPr>
        <w:t>Вспомогательный алгоритм</w:t>
      </w:r>
      <w:r>
        <w:rPr>
          <w:spacing w:val="-5"/>
        </w:rPr>
        <w:t> </w:t>
      </w:r>
      <w:r>
        <w:rPr>
          <w:spacing w:val="-2"/>
        </w:rPr>
        <w:t>–</w:t>
      </w:r>
      <w:r>
        <w:rPr>
          <w:spacing w:val="-7"/>
        </w:rPr>
        <w:t> </w:t>
      </w:r>
      <w:r>
        <w:rPr>
          <w:spacing w:val="-2"/>
        </w:rPr>
        <w:t>это</w:t>
      </w:r>
      <w:r>
        <w:rPr>
          <w:spacing w:val="-6"/>
        </w:rPr>
        <w:t> </w:t>
      </w:r>
      <w:r>
        <w:rPr>
          <w:spacing w:val="-2"/>
        </w:rPr>
        <w:t>алгоритм,</w:t>
      </w:r>
      <w:r>
        <w:rPr>
          <w:spacing w:val="-4"/>
        </w:rPr>
        <w:t> </w:t>
      </w:r>
      <w:r>
        <w:rPr>
          <w:spacing w:val="-2"/>
        </w:rPr>
        <w:t>который</w:t>
      </w:r>
      <w:r>
        <w:rPr>
          <w:spacing w:val="-3"/>
        </w:rPr>
        <w:t> </w:t>
      </w:r>
      <w:r>
        <w:rPr>
          <w:spacing w:val="-2"/>
        </w:rPr>
        <w:t>целиком</w:t>
      </w:r>
      <w:r>
        <w:rPr>
          <w:spacing w:val="-6"/>
        </w:rPr>
        <w:t> </w:t>
      </w:r>
      <w:r>
        <w:rPr>
          <w:spacing w:val="-2"/>
        </w:rPr>
        <w:t>используется в</w:t>
      </w:r>
      <w:r>
        <w:rPr>
          <w:spacing w:val="-5"/>
        </w:rPr>
        <w:t> </w:t>
      </w:r>
      <w:r>
        <w:rPr>
          <w:spacing w:val="-2"/>
        </w:rPr>
        <w:t>составе </w:t>
      </w:r>
      <w:r>
        <w:rPr/>
        <w:t>другого алгоритма.</w:t>
      </w:r>
    </w:p>
    <w:p>
      <w:pPr>
        <w:pStyle w:val="BodyText"/>
        <w:ind w:right="665"/>
        <w:jc w:val="left"/>
      </w:pPr>
      <w:r>
        <w:rPr/>
        <w:t>Рекурсивный</w:t>
      </w:r>
      <w:r>
        <w:rPr>
          <w:spacing w:val="-10"/>
        </w:rPr>
        <w:t> </w:t>
      </w:r>
      <w:r>
        <w:rPr/>
        <w:t>алгоритм</w:t>
      </w:r>
      <w:r>
        <w:rPr>
          <w:spacing w:val="-13"/>
        </w:rPr>
        <w:t> </w:t>
      </w:r>
      <w:r>
        <w:rPr/>
        <w:t>–</w:t>
      </w:r>
      <w:r>
        <w:rPr>
          <w:spacing w:val="-13"/>
        </w:rPr>
        <w:t> </w:t>
      </w:r>
      <w:r>
        <w:rPr/>
        <w:t>это</w:t>
      </w:r>
      <w:r>
        <w:rPr>
          <w:spacing w:val="-10"/>
        </w:rPr>
        <w:t> </w:t>
      </w:r>
      <w:r>
        <w:rPr/>
        <w:t>такой</w:t>
      </w:r>
      <w:r>
        <w:rPr>
          <w:spacing w:val="-9"/>
        </w:rPr>
        <w:t> </w:t>
      </w:r>
      <w:r>
        <w:rPr/>
        <w:t>алгоритм,</w:t>
      </w:r>
      <w:r>
        <w:rPr>
          <w:spacing w:val="-13"/>
        </w:rPr>
        <w:t> </w:t>
      </w:r>
      <w:r>
        <w:rPr/>
        <w:t>в</w:t>
      </w:r>
      <w:r>
        <w:rPr>
          <w:spacing w:val="-18"/>
        </w:rPr>
        <w:t> </w:t>
      </w:r>
      <w:r>
        <w:rPr/>
        <w:t>котором</w:t>
      </w:r>
      <w:r>
        <w:rPr>
          <w:spacing w:val="-13"/>
        </w:rPr>
        <w:t> </w:t>
      </w:r>
      <w:r>
        <w:rPr/>
        <w:t>прямо</w:t>
      </w:r>
      <w:r>
        <w:rPr>
          <w:spacing w:val="-15"/>
        </w:rPr>
        <w:t> </w:t>
      </w:r>
      <w:r>
        <w:rPr/>
        <w:t>или</w:t>
      </w:r>
      <w:r>
        <w:rPr>
          <w:spacing w:val="-14"/>
        </w:rPr>
        <w:t> </w:t>
      </w:r>
      <w:r>
        <w:rPr/>
        <w:t>косвенно</w:t>
      </w:r>
      <w:r>
        <w:rPr>
          <w:spacing w:val="-10"/>
        </w:rPr>
        <w:t> </w:t>
      </w:r>
      <w:r>
        <w:rPr/>
        <w:t>имеется ссылка на него же как на вспомогательный алгоритм.</w:t>
      </w:r>
    </w:p>
    <w:p>
      <w:pPr>
        <w:pStyle w:val="BodyText"/>
        <w:ind w:right="909"/>
        <w:jc w:val="left"/>
      </w:pPr>
      <w:r>
        <w:rPr/>
        <w:t>Я</w:t>
      </w:r>
      <w:r>
        <w:rPr>
          <w:spacing w:val="-3"/>
        </w:rPr>
        <w:t> </w:t>
      </w:r>
      <w:r>
        <w:rPr/>
        <w:t>могу</w:t>
      </w:r>
      <w:r>
        <w:rPr>
          <w:spacing w:val="-6"/>
        </w:rPr>
        <w:t> </w:t>
      </w:r>
      <w:r>
        <w:rPr/>
        <w:t>(готов,</w:t>
      </w:r>
      <w:r>
        <w:rPr>
          <w:spacing w:val="-1"/>
        </w:rPr>
        <w:t> </w:t>
      </w:r>
      <w:r>
        <w:rPr/>
        <w:t>хочу)</w:t>
      </w:r>
      <w:r>
        <w:rPr>
          <w:spacing w:val="-1"/>
        </w:rPr>
        <w:t> </w:t>
      </w:r>
      <w:r>
        <w:rPr/>
        <w:t>привести</w:t>
      </w:r>
      <w:r>
        <w:rPr>
          <w:spacing w:val="-2"/>
        </w:rPr>
        <w:t> </w:t>
      </w:r>
      <w:r>
        <w:rPr/>
        <w:t>примеры</w:t>
      </w:r>
      <w:r>
        <w:rPr>
          <w:spacing w:val="-3"/>
        </w:rPr>
        <w:t> </w:t>
      </w:r>
      <w:r>
        <w:rPr/>
        <w:t>таких</w:t>
      </w:r>
      <w:r>
        <w:rPr>
          <w:spacing w:val="-3"/>
        </w:rPr>
        <w:t> </w:t>
      </w:r>
      <w:r>
        <w:rPr/>
        <w:t>сетей,</w:t>
      </w:r>
      <w:r>
        <w:rPr>
          <w:spacing w:val="-3"/>
        </w:rPr>
        <w:t> </w:t>
      </w:r>
      <w:r>
        <w:rPr/>
        <w:t>которые</w:t>
      </w:r>
      <w:r>
        <w:rPr>
          <w:spacing w:val="-4"/>
        </w:rPr>
        <w:t> </w:t>
      </w:r>
      <w:r>
        <w:rPr/>
        <w:t>называются </w:t>
      </w:r>
      <w:r>
        <w:rPr>
          <w:spacing w:val="-2"/>
        </w:rPr>
        <w:t>глобальными.</w:t>
      </w:r>
    </w:p>
    <w:p>
      <w:pPr>
        <w:spacing w:after="0"/>
        <w:jc w:val="left"/>
        <w:sectPr>
          <w:pgSz w:w="11930" w:h="16860"/>
          <w:pgMar w:header="0" w:footer="1360" w:top="1020" w:bottom="1620" w:left="60" w:right="200"/>
        </w:sectPr>
      </w:pPr>
    </w:p>
    <w:p>
      <w:pPr>
        <w:pStyle w:val="BodyText"/>
        <w:spacing w:line="237" w:lineRule="auto" w:before="63"/>
        <w:ind w:right="639"/>
      </w:pPr>
      <w:r>
        <w:rPr/>
        <w:t>Я</w:t>
      </w:r>
      <w:r>
        <w:rPr>
          <w:spacing w:val="-15"/>
        </w:rPr>
        <w:t> </w:t>
      </w:r>
      <w:r>
        <w:rPr/>
        <w:t>хочу</w:t>
      </w:r>
      <w:r>
        <w:rPr>
          <w:spacing w:val="-15"/>
        </w:rPr>
        <w:t> </w:t>
      </w:r>
      <w:r>
        <w:rPr/>
        <w:t>узнать</w:t>
      </w:r>
      <w:r>
        <w:rPr>
          <w:spacing w:val="-8"/>
        </w:rPr>
        <w:t> </w:t>
      </w:r>
      <w:r>
        <w:rPr/>
        <w:t>о</w:t>
      </w:r>
      <w:r>
        <w:rPr>
          <w:spacing w:val="-13"/>
        </w:rPr>
        <w:t> </w:t>
      </w:r>
      <w:r>
        <w:rPr/>
        <w:t>том,</w:t>
      </w:r>
      <w:r>
        <w:rPr>
          <w:spacing w:val="-15"/>
        </w:rPr>
        <w:t> </w:t>
      </w:r>
      <w:r>
        <w:rPr/>
        <w:t>какого</w:t>
      </w:r>
      <w:r>
        <w:rPr>
          <w:spacing w:val="-13"/>
        </w:rPr>
        <w:t> </w:t>
      </w:r>
      <w:r>
        <w:rPr/>
        <w:t>типа</w:t>
      </w:r>
      <w:r>
        <w:rPr>
          <w:spacing w:val="-15"/>
        </w:rPr>
        <w:t> </w:t>
      </w:r>
      <w:r>
        <w:rPr/>
        <w:t>локальная</w:t>
      </w:r>
      <w:r>
        <w:rPr>
          <w:spacing w:val="-10"/>
        </w:rPr>
        <w:t> </w:t>
      </w:r>
      <w:r>
        <w:rPr/>
        <w:t>сеть</w:t>
      </w:r>
      <w:r>
        <w:rPr>
          <w:spacing w:val="-7"/>
        </w:rPr>
        <w:t> </w:t>
      </w:r>
      <w:r>
        <w:rPr/>
        <w:t>установлена</w:t>
      </w:r>
      <w:r>
        <w:rPr>
          <w:spacing w:val="-10"/>
        </w:rPr>
        <w:t> </w:t>
      </w:r>
      <w:r>
        <w:rPr/>
        <w:t>в</w:t>
      </w:r>
      <w:r>
        <w:rPr>
          <w:spacing w:val="-15"/>
        </w:rPr>
        <w:t> </w:t>
      </w:r>
      <w:r>
        <w:rPr/>
        <w:t>нашем</w:t>
      </w:r>
      <w:r>
        <w:rPr>
          <w:spacing w:val="-11"/>
        </w:rPr>
        <w:t> </w:t>
      </w:r>
      <w:r>
        <w:rPr/>
        <w:t>компьютерном </w:t>
      </w:r>
      <w:r>
        <w:rPr>
          <w:spacing w:val="-2"/>
        </w:rPr>
        <w:t>классе.</w:t>
      </w:r>
    </w:p>
    <w:p>
      <w:pPr>
        <w:pStyle w:val="BodyText"/>
        <w:spacing w:line="237" w:lineRule="auto" w:before="6"/>
        <w:ind w:left="2352" w:right="1867" w:firstLine="0"/>
      </w:pPr>
      <w:r>
        <w:rPr/>
        <w:t>Я</w:t>
      </w:r>
      <w:r>
        <w:rPr>
          <w:spacing w:val="-1"/>
        </w:rPr>
        <w:t> </w:t>
      </w:r>
      <w:r>
        <w:rPr/>
        <w:t>могу</w:t>
      </w:r>
      <w:r>
        <w:rPr>
          <w:spacing w:val="-9"/>
        </w:rPr>
        <w:t> </w:t>
      </w:r>
      <w:r>
        <w:rPr/>
        <w:t>объяснить,</w:t>
      </w:r>
      <w:r>
        <w:rPr>
          <w:spacing w:val="-1"/>
        </w:rPr>
        <w:t> </w:t>
      </w:r>
      <w:r>
        <w:rPr/>
        <w:t>как</w:t>
      </w:r>
      <w:r>
        <w:rPr>
          <w:spacing w:val="-5"/>
        </w:rPr>
        <w:t> </w:t>
      </w:r>
      <w:r>
        <w:rPr/>
        <w:t>устроена</w:t>
      </w:r>
      <w:r>
        <w:rPr>
          <w:spacing w:val="-2"/>
        </w:rPr>
        <w:t> </w:t>
      </w:r>
      <w:r>
        <w:rPr/>
        <w:t>локальная</w:t>
      </w:r>
      <w:r>
        <w:rPr>
          <w:spacing w:val="-1"/>
        </w:rPr>
        <w:t> </w:t>
      </w:r>
      <w:r>
        <w:rPr/>
        <w:t>сеть</w:t>
      </w:r>
      <w:r>
        <w:rPr>
          <w:spacing w:val="-1"/>
        </w:rPr>
        <w:t> </w:t>
      </w:r>
      <w:r>
        <w:rPr/>
        <w:t>с</w:t>
      </w:r>
      <w:r>
        <w:rPr>
          <w:spacing w:val="-2"/>
        </w:rPr>
        <w:t> </w:t>
      </w:r>
      <w:r>
        <w:rPr/>
        <w:t>выделенным</w:t>
      </w:r>
      <w:r>
        <w:rPr>
          <w:spacing w:val="-2"/>
        </w:rPr>
        <w:t> </w:t>
      </w:r>
      <w:r>
        <w:rPr/>
        <w:t>сервером. Я могу</w:t>
      </w:r>
      <w:r>
        <w:rPr>
          <w:spacing w:val="-2"/>
        </w:rPr>
        <w:t> </w:t>
      </w:r>
      <w:r>
        <w:rPr/>
        <w:t>объяснить, как устроена одноранговая локальная сеть.</w:t>
      </w:r>
    </w:p>
    <w:p>
      <w:pPr>
        <w:pStyle w:val="BodyText"/>
        <w:spacing w:line="237" w:lineRule="auto" w:before="5"/>
        <w:ind w:right="660"/>
      </w:pPr>
      <w:r>
        <w:rPr/>
        <w:t>Я хочу рассказать о каналах связи, которые используются для передачи данных в глобальных компьютерных сетях.</w:t>
      </w:r>
    </w:p>
    <w:p>
      <w:pPr>
        <w:pStyle w:val="BodyText"/>
        <w:spacing w:before="1"/>
        <w:ind w:left="2352" w:right="2069" w:firstLine="0"/>
      </w:pPr>
      <w:r>
        <w:rPr/>
        <w:t>Глобальная</w:t>
      </w:r>
      <w:r>
        <w:rPr>
          <w:spacing w:val="-1"/>
        </w:rPr>
        <w:t> </w:t>
      </w:r>
      <w:r>
        <w:rPr/>
        <w:t>сесть</w:t>
      </w:r>
      <w:r>
        <w:rPr>
          <w:spacing w:val="-1"/>
        </w:rPr>
        <w:t> </w:t>
      </w:r>
      <w:r>
        <w:rPr/>
        <w:t>–</w:t>
      </w:r>
      <w:r>
        <w:rPr>
          <w:spacing w:val="-2"/>
        </w:rPr>
        <w:t> </w:t>
      </w:r>
      <w:r>
        <w:rPr/>
        <w:t>это</w:t>
      </w:r>
      <w:r>
        <w:rPr>
          <w:spacing w:val="-2"/>
        </w:rPr>
        <w:t> </w:t>
      </w:r>
      <w:r>
        <w:rPr/>
        <w:t>система</w:t>
      </w:r>
      <w:r>
        <w:rPr>
          <w:spacing w:val="-1"/>
        </w:rPr>
        <w:t> </w:t>
      </w:r>
      <w:r>
        <w:rPr/>
        <w:t>связанных</w:t>
      </w:r>
      <w:r>
        <w:rPr>
          <w:spacing w:val="-1"/>
        </w:rPr>
        <w:t> </w:t>
      </w:r>
      <w:r>
        <w:rPr/>
        <w:t>между</w:t>
      </w:r>
      <w:r>
        <w:rPr>
          <w:spacing w:val="-6"/>
        </w:rPr>
        <w:t> </w:t>
      </w:r>
      <w:r>
        <w:rPr/>
        <w:t>собой</w:t>
      </w:r>
      <w:r>
        <w:rPr>
          <w:spacing w:val="-1"/>
        </w:rPr>
        <w:t> </w:t>
      </w:r>
      <w:r>
        <w:rPr/>
        <w:t>компьютеров. По сети файлы передаются небольшими порциями – пакетами.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2"/>
      </w:pPr>
      <w:r>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pPr>
        <w:pStyle w:val="BodyText"/>
        <w:ind w:right="638"/>
      </w:pPr>
      <w:r>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pPr>
        <w:pStyle w:val="BodyText"/>
        <w:spacing w:before="3"/>
        <w:ind w:right="633"/>
      </w:pPr>
      <w:r>
        <w:rPr/>
        <w:t>Массив – это упорядоченное множество однотипных переменных – элементов массива. Им можно присвоить общее имя. Элементы массива различаются номерами </w:t>
      </w:r>
      <w:r>
        <w:rPr>
          <w:spacing w:val="-2"/>
        </w:rPr>
        <w:t>(индексами).</w:t>
      </w:r>
    </w:p>
    <w:p>
      <w:pPr>
        <w:pStyle w:val="BodyText"/>
        <w:spacing w:before="3"/>
        <w:ind w:right="645"/>
      </w:pPr>
      <w:r>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pPr>
        <w:pStyle w:val="BodyText"/>
        <w:ind w:right="639"/>
      </w:pPr>
      <w:r>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pPr>
        <w:pStyle w:val="BodyText"/>
        <w:ind w:right="633"/>
      </w:pPr>
      <w:r>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pPr>
        <w:pStyle w:val="BodyText"/>
        <w:ind w:right="628"/>
      </w:pPr>
      <w:r>
        <w:rPr/>
        <w:t>На уроке</w:t>
      </w:r>
      <w:r>
        <w:rPr>
          <w:spacing w:val="-6"/>
        </w:rPr>
        <w:t> </w:t>
      </w:r>
      <w:r>
        <w:rPr/>
        <w:t>мы</w:t>
      </w:r>
      <w:r>
        <w:rPr>
          <w:spacing w:val="-7"/>
        </w:rPr>
        <w:t> </w:t>
      </w:r>
      <w:r>
        <w:rPr/>
        <w:t>сделали</w:t>
      </w:r>
      <w:r>
        <w:rPr>
          <w:spacing w:val="-2"/>
        </w:rPr>
        <w:t> </w:t>
      </w:r>
      <w:r>
        <w:rPr/>
        <w:t>вывод</w:t>
      </w:r>
      <w:r>
        <w:rPr>
          <w:spacing w:val="-7"/>
        </w:rPr>
        <w:t> </w:t>
      </w:r>
      <w:r>
        <w:rPr/>
        <w:t>о</w:t>
      </w:r>
      <w:r>
        <w:rPr>
          <w:spacing w:val="-7"/>
        </w:rPr>
        <w:t> </w:t>
      </w:r>
      <w:r>
        <w:rPr/>
        <w:t>том,</w:t>
      </w:r>
      <w:r>
        <w:rPr>
          <w:spacing w:val="-4"/>
        </w:rPr>
        <w:t> </w:t>
      </w:r>
      <w:r>
        <w:rPr/>
        <w:t>что</w:t>
      </w:r>
      <w:r>
        <w:rPr>
          <w:spacing w:val="-7"/>
        </w:rPr>
        <w:t> </w:t>
      </w:r>
      <w:r>
        <w:rPr/>
        <w:t>возможность</w:t>
      </w:r>
      <w:r>
        <w:rPr>
          <w:spacing w:val="-4"/>
        </w:rPr>
        <w:t> </w:t>
      </w:r>
      <w:r>
        <w:rPr/>
        <w:t>передачи</w:t>
      </w:r>
      <w:r>
        <w:rPr>
          <w:spacing w:val="-2"/>
        </w:rPr>
        <w:t> </w:t>
      </w:r>
      <w:r>
        <w:rPr/>
        <w:t>знаний,</w:t>
      </w:r>
      <w:r>
        <w:rPr>
          <w:spacing w:val="-11"/>
        </w:rPr>
        <w:t> </w:t>
      </w:r>
      <w:r>
        <w:rPr/>
        <w:t>информации – это основа прогресса всего общества и каждого человека.</w:t>
      </w:r>
    </w:p>
    <w:p>
      <w:pPr>
        <w:pStyle w:val="BodyText"/>
        <w:ind w:right="639"/>
      </w:pPr>
      <w:r>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pPr>
        <w:pStyle w:val="BodyText"/>
        <w:spacing w:before="1"/>
        <w:ind w:right="665"/>
      </w:pPr>
      <w:r>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pPr>
        <w:pStyle w:val="BodyText"/>
        <w:ind w:right="636"/>
      </w:pPr>
      <w:r>
        <w:rPr/>
        <w:t>Интернет – это всемирная компьютерная сеть. Она соединяет вместе тысячи локальных,</w:t>
      </w:r>
      <w:r>
        <w:rPr>
          <w:spacing w:val="-15"/>
        </w:rPr>
        <w:t> </w:t>
      </w:r>
      <w:r>
        <w:rPr/>
        <w:t>региональных</w:t>
      </w:r>
      <w:r>
        <w:rPr>
          <w:spacing w:val="-15"/>
        </w:rPr>
        <w:t> </w:t>
      </w:r>
      <w:r>
        <w:rPr/>
        <w:t>и</w:t>
      </w:r>
      <w:r>
        <w:rPr>
          <w:spacing w:val="-15"/>
        </w:rPr>
        <w:t> </w:t>
      </w:r>
      <w:r>
        <w:rPr/>
        <w:t>корпоративных</w:t>
      </w:r>
      <w:r>
        <w:rPr>
          <w:spacing w:val="-12"/>
        </w:rPr>
        <w:t> </w:t>
      </w:r>
      <w:r>
        <w:rPr/>
        <w:t>сетей,</w:t>
      </w:r>
      <w:r>
        <w:rPr>
          <w:spacing w:val="-13"/>
        </w:rPr>
        <w:t> </w:t>
      </w:r>
      <w:r>
        <w:rPr/>
        <w:t>в</w:t>
      </w:r>
      <w:r>
        <w:rPr>
          <w:spacing w:val="-14"/>
        </w:rPr>
        <w:t> </w:t>
      </w:r>
      <w:r>
        <w:rPr/>
        <w:t>их</w:t>
      </w:r>
      <w:r>
        <w:rPr>
          <w:spacing w:val="-11"/>
        </w:rPr>
        <w:t> </w:t>
      </w:r>
      <w:r>
        <w:rPr/>
        <w:t>состав</w:t>
      </w:r>
      <w:r>
        <w:rPr>
          <w:spacing w:val="-13"/>
        </w:rPr>
        <w:t> </w:t>
      </w:r>
      <w:r>
        <w:rPr/>
        <w:t>могут</w:t>
      </w:r>
      <w:r>
        <w:rPr>
          <w:spacing w:val="-13"/>
        </w:rPr>
        <w:t> </w:t>
      </w:r>
      <w:r>
        <w:rPr/>
        <w:t>входить</w:t>
      </w:r>
      <w:r>
        <w:rPr>
          <w:spacing w:val="-14"/>
        </w:rPr>
        <w:t> </w:t>
      </w:r>
      <w:r>
        <w:rPr/>
        <w:t>разные</w:t>
      </w:r>
      <w:r>
        <w:rPr>
          <w:spacing w:val="-15"/>
        </w:rPr>
        <w:t> </w:t>
      </w:r>
      <w:r>
        <w:rPr/>
        <w:t>модели </w:t>
      </w:r>
      <w:r>
        <w:rPr>
          <w:spacing w:val="-2"/>
        </w:rPr>
        <w:t>компьютеров.</w:t>
      </w:r>
    </w:p>
    <w:p>
      <w:pPr>
        <w:pStyle w:val="BodyText"/>
        <w:ind w:left="2352" w:firstLine="0"/>
      </w:pPr>
      <w:r>
        <w:rPr/>
        <w:t>Каждый</w:t>
      </w:r>
      <w:r>
        <w:rPr>
          <w:spacing w:val="-12"/>
        </w:rPr>
        <w:t> </w:t>
      </w:r>
      <w:r>
        <w:rPr/>
        <w:t>компьютер,</w:t>
      </w:r>
      <w:r>
        <w:rPr>
          <w:spacing w:val="-8"/>
        </w:rPr>
        <w:t> </w:t>
      </w:r>
      <w:r>
        <w:rPr/>
        <w:t>который</w:t>
      </w:r>
      <w:r>
        <w:rPr>
          <w:spacing w:val="-7"/>
        </w:rPr>
        <w:t> </w:t>
      </w:r>
      <w:r>
        <w:rPr/>
        <w:t>подключён</w:t>
      </w:r>
      <w:r>
        <w:rPr>
          <w:spacing w:val="-9"/>
        </w:rPr>
        <w:t> </w:t>
      </w:r>
      <w:r>
        <w:rPr/>
        <w:t>к</w:t>
      </w:r>
      <w:r>
        <w:rPr>
          <w:spacing w:val="-13"/>
        </w:rPr>
        <w:t> </w:t>
      </w:r>
      <w:r>
        <w:rPr/>
        <w:t>интернету,</w:t>
      </w:r>
      <w:r>
        <w:rPr>
          <w:spacing w:val="-10"/>
        </w:rPr>
        <w:t> </w:t>
      </w:r>
      <w:r>
        <w:rPr/>
        <w:t>имеет</w:t>
      </w:r>
      <w:r>
        <w:rPr>
          <w:spacing w:val="-10"/>
        </w:rPr>
        <w:t> </w:t>
      </w:r>
      <w:r>
        <w:rPr/>
        <w:t>свой</w:t>
      </w:r>
      <w:r>
        <w:rPr>
          <w:spacing w:val="5"/>
        </w:rPr>
        <w:t> </w:t>
      </w:r>
      <w:r>
        <w:rPr/>
        <w:t>IP-</w:t>
      </w:r>
      <w:r>
        <w:rPr>
          <w:spacing w:val="-2"/>
        </w:rPr>
        <w:t>адрес.</w:t>
      </w:r>
    </w:p>
    <w:p>
      <w:pPr>
        <w:spacing w:after="0"/>
        <w:sectPr>
          <w:pgSz w:w="11930" w:h="16860"/>
          <w:pgMar w:header="0" w:footer="1360" w:top="1020" w:bottom="1620" w:left="60" w:right="200"/>
        </w:sectPr>
      </w:pPr>
    </w:p>
    <w:p>
      <w:pPr>
        <w:pStyle w:val="Heading2"/>
        <w:spacing w:line="274" w:lineRule="exact" w:before="68"/>
        <w:ind w:left="5792"/>
      </w:pPr>
      <w:r>
        <w:rPr/>
        <w:t>2.1.11. </w:t>
      </w:r>
      <w:r>
        <w:rPr>
          <w:spacing w:val="-2"/>
        </w:rPr>
        <w:t>ФИЗИКА</w:t>
      </w:r>
    </w:p>
    <w:p>
      <w:pPr>
        <w:pStyle w:val="BodyText"/>
        <w:ind w:right="631"/>
      </w:pPr>
      <w:r>
        <w:rPr/>
        <w:t>Рабочая программа (далее – Программа) по предмету «Физика»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9"/>
        </w:rPr>
        <w:t> </w:t>
      </w:r>
      <w:r>
        <w:rPr/>
        <w:t>юстиции</w:t>
      </w:r>
      <w:r>
        <w:rPr>
          <w:spacing w:val="-3"/>
        </w:rPr>
        <w:t> </w:t>
      </w:r>
      <w:r>
        <w:rPr/>
        <w:t>Российской Федерации</w:t>
      </w:r>
      <w:r>
        <w:rPr>
          <w:spacing w:val="-2"/>
        </w:rPr>
        <w:t> </w:t>
      </w:r>
      <w:r>
        <w:rPr/>
        <w:t>05.07.2021</w:t>
      </w:r>
      <w:r>
        <w:rPr>
          <w:spacing w:val="-6"/>
        </w:rPr>
        <w:t> </w:t>
      </w:r>
      <w:r>
        <w:rPr/>
        <w:t>г.,</w:t>
      </w:r>
      <w:r>
        <w:rPr>
          <w:spacing w:val="-5"/>
        </w:rPr>
        <w:t> </w:t>
      </w:r>
      <w:r>
        <w:rPr/>
        <w:t>рег.</w:t>
      </w:r>
      <w:r>
        <w:rPr>
          <w:spacing w:val="-8"/>
        </w:rPr>
        <w:t> </w:t>
      </w:r>
      <w:r>
        <w:rPr/>
        <w:t>номер</w:t>
      </w:r>
      <w:r>
        <w:rPr>
          <w:spacing w:val="-1"/>
        </w:rPr>
        <w:t> </w:t>
      </w:r>
      <w:r>
        <w:rPr/>
        <w:t>–</w:t>
      </w:r>
      <w:r>
        <w:rPr>
          <w:spacing w:val="-6"/>
        </w:rPr>
        <w:t> </w:t>
      </w:r>
      <w:r>
        <w:rPr/>
        <w:t>64101)</w:t>
      </w:r>
      <w:r>
        <w:rPr>
          <w:spacing w:val="-7"/>
        </w:rPr>
        <w:t> </w:t>
      </w:r>
      <w:r>
        <w:rPr/>
        <w:t>(далее</w:t>
      </w:r>
      <w:r>
        <w:rPr>
          <w:spacing w:val="-9"/>
        </w:rPr>
        <w:t> </w:t>
      </w:r>
      <w:r>
        <w:rPr/>
        <w:t>– ФГОС ООО), с учётом Концепции преподавания учебного предмета «Физика» в образовательных организациях Российской Федерации (утверждена решением Коллегии Министерства просвещения Российской Федерации, протокол от 3.12.2019 г. № ПК-4 вн),</w:t>
      </w:r>
      <w:r>
        <w:rPr>
          <w:spacing w:val="40"/>
        </w:rPr>
        <w:t> </w:t>
      </w:r>
      <w:r>
        <w:rPr/>
        <w:t>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spacing w:before="8"/>
        <w:ind w:left="1699" w:right="0" w:firstLine="0"/>
        <w:jc w:val="center"/>
        <w:rPr>
          <w:b/>
          <w:sz w:val="24"/>
        </w:rPr>
      </w:pPr>
      <w:r>
        <w:rPr>
          <w:b/>
          <w:sz w:val="24"/>
        </w:rPr>
        <w:t>Пояснительная</w:t>
      </w:r>
      <w:r>
        <w:rPr>
          <w:b/>
          <w:spacing w:val="-10"/>
          <w:sz w:val="24"/>
        </w:rPr>
        <w:t> </w:t>
      </w:r>
      <w:r>
        <w:rPr>
          <w:b/>
          <w:spacing w:val="-2"/>
          <w:sz w:val="24"/>
        </w:rPr>
        <w:t>записка</w:t>
      </w:r>
    </w:p>
    <w:p>
      <w:pPr>
        <w:spacing w:before="0"/>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line="273" w:lineRule="exact" w:before="0"/>
        <w:ind w:left="1705" w:right="0" w:firstLine="0"/>
        <w:jc w:val="center"/>
        <w:rPr>
          <w:b/>
          <w:sz w:val="24"/>
        </w:rPr>
      </w:pPr>
      <w:r>
        <w:rPr>
          <w:b/>
          <w:sz w:val="24"/>
        </w:rPr>
        <w:t>«Физика»</w:t>
      </w:r>
      <w:r>
        <w:rPr>
          <w:b/>
          <w:spacing w:val="-9"/>
          <w:sz w:val="24"/>
        </w:rPr>
        <w:t> </w:t>
      </w:r>
      <w:r>
        <w:rPr>
          <w:b/>
          <w:sz w:val="24"/>
        </w:rPr>
        <w:t>обучающихся</w:t>
      </w:r>
      <w:r>
        <w:rPr>
          <w:b/>
          <w:spacing w:val="-4"/>
          <w:sz w:val="24"/>
        </w:rPr>
        <w:t> </w:t>
      </w:r>
      <w:r>
        <w:rPr>
          <w:b/>
          <w:sz w:val="24"/>
        </w:rPr>
        <w:t>с</w:t>
      </w:r>
      <w:r>
        <w:rPr>
          <w:b/>
          <w:spacing w:val="-12"/>
          <w:sz w:val="24"/>
        </w:rPr>
        <w:t> </w:t>
      </w:r>
      <w:r>
        <w:rPr>
          <w:b/>
          <w:sz w:val="24"/>
        </w:rPr>
        <w:t>нарушениями</w:t>
      </w:r>
      <w:r>
        <w:rPr>
          <w:b/>
          <w:spacing w:val="-2"/>
          <w:sz w:val="24"/>
        </w:rPr>
        <w:t> </w:t>
      </w:r>
      <w:r>
        <w:rPr>
          <w:b/>
          <w:spacing w:val="-4"/>
          <w:sz w:val="24"/>
        </w:rPr>
        <w:t>слуха</w:t>
      </w:r>
    </w:p>
    <w:p>
      <w:pPr>
        <w:pStyle w:val="BodyText"/>
        <w:ind w:right="630"/>
      </w:pPr>
      <w:r>
        <w:rPr/>
        <w:t>Учебная дисциплина «Физика», в основе которой лежит научное знание о наиболее общих законах природы, играет важную роль в личностном и когнитивном развитии обучающихся с нарушениями слуха, позволяя формировать систему знаний об окружающем мире, научное мировоззрение.</w:t>
      </w:r>
    </w:p>
    <w:p>
      <w:pPr>
        <w:pStyle w:val="BodyText"/>
        <w:ind w:right="634"/>
      </w:pPr>
      <w:r>
        <w:rPr/>
        <w:t>В процессе уроков физики обучающиеся с нарушениями слуха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w:t>
      </w:r>
      <w:r>
        <w:rPr>
          <w:spacing w:val="-11"/>
        </w:rPr>
        <w:t> </w:t>
      </w:r>
      <w:r>
        <w:rPr/>
        <w:t>прочную</w:t>
      </w:r>
      <w:r>
        <w:rPr>
          <w:spacing w:val="-7"/>
        </w:rPr>
        <w:t> </w:t>
      </w:r>
      <w:r>
        <w:rPr/>
        <w:t>основу</w:t>
      </w:r>
      <w:r>
        <w:rPr>
          <w:spacing w:val="-15"/>
        </w:rPr>
        <w:t> </w:t>
      </w:r>
      <w:r>
        <w:rPr/>
        <w:t>для</w:t>
      </w:r>
      <w:r>
        <w:rPr>
          <w:spacing w:val="-7"/>
        </w:rPr>
        <w:t> </w:t>
      </w:r>
      <w:r>
        <w:rPr/>
        <w:t>успешного</w:t>
      </w:r>
      <w:r>
        <w:rPr>
          <w:spacing w:val="-12"/>
        </w:rPr>
        <w:t> </w:t>
      </w:r>
      <w:r>
        <w:rPr/>
        <w:t>освоения</w:t>
      </w:r>
      <w:r>
        <w:rPr>
          <w:spacing w:val="-12"/>
        </w:rPr>
        <w:t> </w:t>
      </w:r>
      <w:r>
        <w:rPr/>
        <w:t>программного</w:t>
      </w:r>
      <w:r>
        <w:rPr>
          <w:spacing w:val="-12"/>
        </w:rPr>
        <w:t> </w:t>
      </w:r>
      <w:r>
        <w:rPr/>
        <w:t>материала</w:t>
      </w:r>
      <w:r>
        <w:rPr>
          <w:spacing w:val="-6"/>
        </w:rPr>
        <w:t> </w:t>
      </w:r>
      <w:r>
        <w:rPr/>
        <w:t>по</w:t>
      </w:r>
      <w:r>
        <w:rPr>
          <w:spacing w:val="-10"/>
        </w:rPr>
        <w:t> </w:t>
      </w:r>
      <w:r>
        <w:rPr/>
        <w:t>другим учебным дисциплинам, включая биологию, химию, технологию, географию и др.</w:t>
      </w:r>
    </w:p>
    <w:p>
      <w:pPr>
        <w:pStyle w:val="BodyText"/>
        <w:ind w:right="636"/>
      </w:pPr>
      <w:r>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pPr>
        <w:pStyle w:val="Heading3"/>
        <w:spacing w:before="4"/>
        <w:ind w:left="3773"/>
        <w:jc w:val="both"/>
      </w:pPr>
      <w:r>
        <w:rPr/>
        <w:t>Общая</w:t>
      </w:r>
      <w:r>
        <w:rPr>
          <w:spacing w:val="-10"/>
        </w:rPr>
        <w:t> </w:t>
      </w:r>
      <w:r>
        <w:rPr/>
        <w:t>характеристика</w:t>
      </w:r>
      <w:r>
        <w:rPr>
          <w:spacing w:val="-6"/>
        </w:rPr>
        <w:t> </w:t>
      </w:r>
      <w:r>
        <w:rPr/>
        <w:t>учебного</w:t>
      </w:r>
      <w:r>
        <w:rPr>
          <w:spacing w:val="-11"/>
        </w:rPr>
        <w:t> </w:t>
      </w:r>
      <w:r>
        <w:rPr/>
        <w:t>предмета</w:t>
      </w:r>
      <w:r>
        <w:rPr>
          <w:spacing w:val="-4"/>
        </w:rPr>
        <w:t> </w:t>
      </w:r>
      <w:r>
        <w:rPr>
          <w:spacing w:val="-2"/>
        </w:rPr>
        <w:t>«Физика»</w:t>
      </w:r>
    </w:p>
    <w:p>
      <w:pPr>
        <w:pStyle w:val="BodyText"/>
        <w:ind w:right="647"/>
      </w:pPr>
      <w:r>
        <w:rPr/>
        <w:t>Учебная</w:t>
      </w:r>
      <w:r>
        <w:rPr>
          <w:spacing w:val="-15"/>
        </w:rPr>
        <w:t> </w:t>
      </w:r>
      <w:r>
        <w:rPr/>
        <w:t>дисциплина</w:t>
      </w:r>
      <w:r>
        <w:rPr>
          <w:spacing w:val="-11"/>
        </w:rPr>
        <w:t> </w:t>
      </w:r>
      <w:r>
        <w:rPr/>
        <w:t>«Физика»</w:t>
      </w:r>
      <w:r>
        <w:rPr>
          <w:spacing w:val="-15"/>
        </w:rPr>
        <w:t> </w:t>
      </w:r>
      <w:r>
        <w:rPr/>
        <w:t>осваивается</w:t>
      </w:r>
      <w:r>
        <w:rPr>
          <w:spacing w:val="-6"/>
        </w:rPr>
        <w:t> </w:t>
      </w:r>
      <w:r>
        <w:rPr/>
        <w:t>на</w:t>
      </w:r>
      <w:r>
        <w:rPr>
          <w:spacing w:val="-4"/>
        </w:rPr>
        <w:t> </w:t>
      </w:r>
      <w:r>
        <w:rPr/>
        <w:t>уровне</w:t>
      </w:r>
      <w:r>
        <w:rPr>
          <w:spacing w:val="-9"/>
        </w:rPr>
        <w:t> </w:t>
      </w:r>
      <w:r>
        <w:rPr/>
        <w:t>ООО</w:t>
      </w:r>
      <w:r>
        <w:rPr>
          <w:spacing w:val="-9"/>
        </w:rPr>
        <w:t> </w:t>
      </w:r>
      <w:r>
        <w:rPr/>
        <w:t>по</w:t>
      </w:r>
      <w:r>
        <w:rPr>
          <w:spacing w:val="-8"/>
        </w:rPr>
        <w:t> </w:t>
      </w:r>
      <w:r>
        <w:rPr/>
        <w:t>варианту</w:t>
      </w:r>
      <w:r>
        <w:rPr>
          <w:spacing w:val="-15"/>
        </w:rPr>
        <w:t> </w:t>
      </w:r>
      <w:r>
        <w:rPr/>
        <w:t>2.2.2</w:t>
      </w:r>
      <w:r>
        <w:rPr>
          <w:spacing w:val="-7"/>
        </w:rPr>
        <w:t> </w:t>
      </w:r>
      <w:r>
        <w:rPr/>
        <w:t>АООП в пролонгированные сроки: с 7 по 10 классы включительно.</w:t>
      </w:r>
    </w:p>
    <w:p>
      <w:pPr>
        <w:pStyle w:val="BodyText"/>
        <w:ind w:right="634"/>
      </w:pPr>
      <w:r>
        <w:rPr/>
        <w:t>Изучение физики способно внести решающий вклад в формирование естественно- 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pPr>
        <w:pStyle w:val="BodyText"/>
        <w:ind w:right="633"/>
      </w:pPr>
      <w:r>
        <w:rPr/>
        <w:t>В</w:t>
      </w:r>
      <w:r>
        <w:rPr>
          <w:spacing w:val="-15"/>
        </w:rPr>
        <w:t> </w:t>
      </w:r>
      <w:r>
        <w:rPr/>
        <w:t>соответствии</w:t>
      </w:r>
      <w:r>
        <w:rPr>
          <w:spacing w:val="-8"/>
        </w:rPr>
        <w:t> </w:t>
      </w:r>
      <w:r>
        <w:rPr/>
        <w:t>со</w:t>
      </w:r>
      <w:r>
        <w:rPr>
          <w:spacing w:val="-11"/>
        </w:rPr>
        <w:t> </w:t>
      </w:r>
      <w:r>
        <w:rPr/>
        <w:t>спецификой</w:t>
      </w:r>
      <w:r>
        <w:rPr>
          <w:spacing w:val="-8"/>
        </w:rPr>
        <w:t> </w:t>
      </w:r>
      <w:r>
        <w:rPr/>
        <w:t>образовательно-коррекционной</w:t>
      </w:r>
      <w:r>
        <w:rPr>
          <w:spacing w:val="-4"/>
        </w:rPr>
        <w:t> </w:t>
      </w:r>
      <w:r>
        <w:rPr/>
        <w:t>работы,</w:t>
      </w:r>
      <w:r>
        <w:rPr>
          <w:spacing w:val="-11"/>
        </w:rPr>
        <w:t> </w:t>
      </w:r>
      <w:r>
        <w:rPr/>
        <w:t>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pPr>
        <w:pStyle w:val="BodyText"/>
        <w:ind w:right="639"/>
      </w:pPr>
      <w:r>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w:t>
      </w:r>
    </w:p>
    <w:p>
      <w:pPr>
        <w:spacing w:after="0"/>
        <w:sectPr>
          <w:pgSz w:w="11930" w:h="16860"/>
          <w:pgMar w:header="0" w:footer="1360" w:top="1020" w:bottom="1620" w:left="60" w:right="200"/>
        </w:sectPr>
      </w:pPr>
    </w:p>
    <w:p>
      <w:pPr>
        <w:pStyle w:val="BodyText"/>
        <w:spacing w:before="60"/>
        <w:ind w:right="639" w:firstLine="0"/>
      </w:pPr>
      <w:r>
        <w:rPr/>
        <w:t>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pPr>
        <w:pStyle w:val="BodyText"/>
        <w:spacing w:before="3"/>
        <w:ind w:right="639"/>
      </w:pPr>
      <w:r>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w:t>
      </w:r>
      <w:r>
        <w:rPr>
          <w:spacing w:val="-4"/>
        </w:rPr>
        <w:t> </w:t>
      </w:r>
      <w:r>
        <w:rPr/>
        <w:t>содержания</w:t>
      </w:r>
      <w:r>
        <w:rPr>
          <w:spacing w:val="-4"/>
        </w:rPr>
        <w:t> </w:t>
      </w:r>
      <w:r>
        <w:rPr/>
        <w:t>и</w:t>
      </w:r>
      <w:r>
        <w:rPr>
          <w:spacing w:val="-4"/>
        </w:rPr>
        <w:t> </w:t>
      </w:r>
      <w:r>
        <w:rPr/>
        <w:t>объёма</w:t>
      </w:r>
      <w:r>
        <w:rPr>
          <w:spacing w:val="-5"/>
        </w:rPr>
        <w:t> </w:t>
      </w:r>
      <w:r>
        <w:rPr/>
        <w:t>домашнего</w:t>
      </w:r>
      <w:r>
        <w:rPr>
          <w:spacing w:val="-2"/>
        </w:rPr>
        <w:t> </w:t>
      </w:r>
      <w:r>
        <w:rPr/>
        <w:t>задания</w:t>
      </w:r>
      <w:r>
        <w:rPr>
          <w:spacing w:val="-4"/>
        </w:rPr>
        <w:t> </w:t>
      </w:r>
      <w:r>
        <w:rPr/>
        <w:t>необходимо</w:t>
      </w:r>
      <w:r>
        <w:rPr>
          <w:spacing w:val="-2"/>
        </w:rPr>
        <w:t> </w:t>
      </w:r>
      <w:r>
        <w:rPr/>
        <w:t>учесть</w:t>
      </w:r>
      <w:r>
        <w:rPr>
          <w:spacing w:val="-4"/>
        </w:rPr>
        <w:t> </w:t>
      </w:r>
      <w:r>
        <w:rPr/>
        <w:t>недопустимость перегрузки обучающихся учебным материалом.</w:t>
      </w:r>
    </w:p>
    <w:p>
      <w:pPr>
        <w:pStyle w:val="BodyText"/>
        <w:ind w:right="637"/>
      </w:pPr>
      <w:r>
        <w:rPr/>
        <w:t>Программа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Pr>
          <w:vertAlign w:val="superscript"/>
        </w:rPr>
        <w:t>115</w:t>
      </w:r>
    </w:p>
    <w:p>
      <w:pPr>
        <w:pStyle w:val="BodyText"/>
        <w:ind w:left="2352" w:firstLine="0"/>
      </w:pPr>
      <w:r>
        <w:rPr/>
        <w:t>Учебный</w:t>
      </w:r>
      <w:r>
        <w:rPr>
          <w:spacing w:val="-11"/>
        </w:rPr>
        <w:t> </w:t>
      </w:r>
      <w:r>
        <w:rPr/>
        <w:t>предмет</w:t>
      </w:r>
      <w:r>
        <w:rPr>
          <w:spacing w:val="7"/>
        </w:rPr>
        <w:t> </w:t>
      </w:r>
      <w:r>
        <w:rPr/>
        <w:t>«Физика»</w:t>
      </w:r>
      <w:r>
        <w:rPr>
          <w:spacing w:val="-18"/>
        </w:rPr>
        <w:t> </w:t>
      </w:r>
      <w:r>
        <w:rPr/>
        <w:t>строится</w:t>
      </w:r>
      <w:r>
        <w:rPr>
          <w:spacing w:val="-7"/>
        </w:rPr>
        <w:t> </w:t>
      </w:r>
      <w:r>
        <w:rPr/>
        <w:t>на</w:t>
      </w:r>
      <w:r>
        <w:rPr>
          <w:spacing w:val="-11"/>
        </w:rPr>
        <w:t> </w:t>
      </w:r>
      <w:r>
        <w:rPr/>
        <w:t>основе</w:t>
      </w:r>
      <w:r>
        <w:rPr>
          <w:spacing w:val="-12"/>
        </w:rPr>
        <w:t> </w:t>
      </w:r>
      <w:r>
        <w:rPr/>
        <w:t>комплекса</w:t>
      </w:r>
      <w:r>
        <w:rPr>
          <w:spacing w:val="-7"/>
        </w:rPr>
        <w:t> </w:t>
      </w:r>
      <w:r>
        <w:rPr>
          <w:spacing w:val="-2"/>
        </w:rPr>
        <w:t>принципов.</w:t>
      </w:r>
    </w:p>
    <w:p>
      <w:pPr>
        <w:pStyle w:val="BodyText"/>
        <w:ind w:right="622"/>
      </w:pPr>
      <w:r>
        <w:rPr/>
        <w:t>В логике </w:t>
      </w:r>
      <w:r>
        <w:rPr>
          <w:i/>
        </w:rPr>
        <w:t>принципа научности </w:t>
      </w:r>
      <w:r>
        <w:rPr/>
        <w:t>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w:t>
      </w:r>
      <w:r>
        <w:rPr>
          <w:spacing w:val="-3"/>
        </w:rPr>
        <w:t> </w:t>
      </w:r>
      <w:r>
        <w:rPr/>
        <w:t>представлений</w:t>
      </w:r>
      <w:r>
        <w:rPr>
          <w:spacing w:val="-1"/>
        </w:rPr>
        <w:t> </w:t>
      </w:r>
      <w:r>
        <w:rPr/>
        <w:t>обучающихся</w:t>
      </w:r>
      <w:r>
        <w:rPr>
          <w:spacing w:val="-5"/>
        </w:rPr>
        <w:t> </w:t>
      </w:r>
      <w:r>
        <w:rPr/>
        <w:t>с</w:t>
      </w:r>
      <w:r>
        <w:rPr>
          <w:spacing w:val="-9"/>
        </w:rPr>
        <w:t> </w:t>
      </w:r>
      <w:r>
        <w:rPr/>
        <w:t>нарушениями</w:t>
      </w:r>
      <w:r>
        <w:rPr>
          <w:spacing w:val="-1"/>
        </w:rPr>
        <w:t> </w:t>
      </w:r>
      <w:r>
        <w:rPr/>
        <w:t>слуха</w:t>
      </w:r>
      <w:r>
        <w:rPr>
          <w:spacing w:val="-6"/>
        </w:rPr>
        <w:t> </w:t>
      </w:r>
      <w:r>
        <w:rPr/>
        <w:t>в</w:t>
      </w:r>
      <w:r>
        <w:rPr>
          <w:spacing w:val="-9"/>
        </w:rPr>
        <w:t> </w:t>
      </w:r>
      <w:r>
        <w:rPr/>
        <w:t>научные</w:t>
      </w:r>
      <w:r>
        <w:rPr>
          <w:spacing w:val="-9"/>
        </w:rPr>
        <w:t> </w:t>
      </w:r>
      <w:r>
        <w:rPr/>
        <w:t>представления.</w:t>
      </w:r>
      <w:r>
        <w:rPr>
          <w:spacing w:val="-4"/>
        </w:rPr>
        <w:t> </w:t>
      </w:r>
      <w:r>
        <w:rPr/>
        <w:t>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pPr>
        <w:pStyle w:val="BodyText"/>
        <w:spacing w:before="2"/>
        <w:ind w:right="634"/>
      </w:pPr>
      <w:r>
        <w:rPr/>
        <w:t>В соответствии с </w:t>
      </w:r>
      <w:r>
        <w:rPr>
          <w:i/>
        </w:rPr>
        <w:t>принципом политехнизма </w:t>
      </w:r>
      <w:r>
        <w:rPr/>
        <w:t>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w:t>
      </w:r>
      <w:r>
        <w:rPr>
          <w:spacing w:val="-3"/>
        </w:rPr>
        <w:t> </w:t>
      </w:r>
      <w:r>
        <w:rPr/>
        <w:t>следует</w:t>
      </w:r>
      <w:r>
        <w:rPr>
          <w:spacing w:val="-2"/>
        </w:rPr>
        <w:t> </w:t>
      </w:r>
      <w:r>
        <w:rPr/>
        <w:t>органически</w:t>
      </w:r>
      <w:r>
        <w:rPr>
          <w:spacing w:val="-1"/>
        </w:rPr>
        <w:t> </w:t>
      </w:r>
      <w:r>
        <w:rPr/>
        <w:t>связывать</w:t>
      </w:r>
      <w:r>
        <w:rPr>
          <w:spacing w:val="-2"/>
        </w:rPr>
        <w:t> </w:t>
      </w:r>
      <w:r>
        <w:rPr/>
        <w:t>с</w:t>
      </w:r>
      <w:r>
        <w:rPr>
          <w:spacing w:val="-3"/>
        </w:rPr>
        <w:t> </w:t>
      </w:r>
      <w:r>
        <w:rPr/>
        <w:t>содержанием</w:t>
      </w:r>
      <w:r>
        <w:rPr>
          <w:spacing w:val="-3"/>
        </w:rPr>
        <w:t> </w:t>
      </w:r>
      <w:r>
        <w:rPr/>
        <w:t>программного</w:t>
      </w:r>
      <w:r>
        <w:rPr>
          <w:spacing w:val="-2"/>
        </w:rPr>
        <w:t> </w:t>
      </w:r>
      <w:r>
        <w:rPr/>
        <w:t>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pPr>
        <w:pStyle w:val="BodyText"/>
        <w:ind w:right="643"/>
      </w:pPr>
      <w:r>
        <w:rPr/>
        <w:t>В соответствии с </w:t>
      </w:r>
      <w:r>
        <w:rPr>
          <w:i/>
        </w:rPr>
        <w:t>принципом наглядности </w:t>
      </w:r>
      <w:r>
        <w:rPr/>
        <w:t>предусматривается предоставление обучающимся с нарушениями слуха возможности наблюдать изучаемые явления.</w:t>
      </w:r>
    </w:p>
    <w:p>
      <w:pPr>
        <w:pStyle w:val="BodyText"/>
        <w:spacing w:before="69"/>
        <w:ind w:left="0" w:firstLine="0"/>
        <w:jc w:val="left"/>
        <w:rPr>
          <w:sz w:val="20"/>
        </w:rPr>
      </w:pPr>
      <w:r>
        <w:rPr/>
        <mc:AlternateContent>
          <mc:Choice Requires="wps">
            <w:drawing>
              <wp:anchor distT="0" distB="0" distL="0" distR="0" allowOverlap="1" layoutInCell="1" locked="0" behindDoc="1" simplePos="0" relativeHeight="487633920">
                <wp:simplePos x="0" y="0"/>
                <wp:positionH relativeFrom="page">
                  <wp:posOffset>1080769</wp:posOffset>
                </wp:positionH>
                <wp:positionV relativeFrom="paragraph">
                  <wp:posOffset>205461</wp:posOffset>
                </wp:positionV>
                <wp:extent cx="1828800"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178066pt;width:144pt;height:.599980pt;mso-position-horizontal-relative:page;mso-position-vertical-relative:paragraph;z-index:-15682560;mso-wrap-distance-left:0;mso-wrap-distance-right:0" id="docshape112" filled="true" fillcolor="#000000" stroked="false">
                <v:fill type="solid"/>
                <w10:wrap type="topAndBottom"/>
              </v:rect>
            </w:pict>
          </mc:Fallback>
        </mc:AlternateContent>
      </w:r>
    </w:p>
    <w:p>
      <w:pPr>
        <w:spacing w:before="29"/>
        <w:ind w:left="1644" w:right="634" w:firstLine="0"/>
        <w:jc w:val="both"/>
        <w:rPr>
          <w:sz w:val="20"/>
        </w:rPr>
      </w:pPr>
      <w:r>
        <w:rPr>
          <w:sz w:val="20"/>
          <w:vertAlign w:val="superscript"/>
        </w:rPr>
        <w:t>115</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360" w:top="1020" w:bottom="1620" w:left="60" w:right="200"/>
        </w:sectPr>
      </w:pPr>
    </w:p>
    <w:p>
      <w:pPr>
        <w:pStyle w:val="BodyText"/>
        <w:spacing w:before="60"/>
        <w:ind w:right="636" w:firstLine="0"/>
      </w:pPr>
      <w:r>
        <w:rPr/>
        <w:t>Демонстрация</w:t>
      </w:r>
      <w:r>
        <w:rPr>
          <w:spacing w:val="-1"/>
        </w:rPr>
        <w:t> </w:t>
      </w:r>
      <w:r>
        <w:rPr/>
        <w:t>учителем</w:t>
      </w:r>
      <w:r>
        <w:rPr>
          <w:spacing w:val="-8"/>
        </w:rPr>
        <w:t> </w:t>
      </w:r>
      <w:r>
        <w:rPr/>
        <w:t>реального</w:t>
      </w:r>
      <w:r>
        <w:rPr>
          <w:spacing w:val="-8"/>
        </w:rPr>
        <w:t> </w:t>
      </w:r>
      <w:r>
        <w:rPr/>
        <w:t>физического</w:t>
      </w:r>
      <w:r>
        <w:rPr>
          <w:spacing w:val="-5"/>
        </w:rPr>
        <w:t> </w:t>
      </w:r>
      <w:r>
        <w:rPr/>
        <w:t>явления</w:t>
      </w:r>
      <w:r>
        <w:rPr>
          <w:spacing w:val="-6"/>
        </w:rPr>
        <w:t> </w:t>
      </w:r>
      <w:r>
        <w:rPr/>
        <w:t>либо</w:t>
      </w:r>
      <w:r>
        <w:rPr>
          <w:spacing w:val="-10"/>
        </w:rPr>
        <w:t> </w:t>
      </w:r>
      <w:r>
        <w:rPr/>
        <w:t>процесса,</w:t>
      </w:r>
      <w:r>
        <w:rPr>
          <w:spacing w:val="-8"/>
        </w:rPr>
        <w:t> </w:t>
      </w:r>
      <w:r>
        <w:rPr/>
        <w:t>при</w:t>
      </w:r>
      <w:r>
        <w:rPr>
          <w:spacing w:val="-5"/>
        </w:rPr>
        <w:t> </w:t>
      </w:r>
      <w:r>
        <w:rPr/>
        <w:t>наличии</w:t>
      </w:r>
      <w:r>
        <w:rPr>
          <w:spacing w:val="-6"/>
        </w:rPr>
        <w:t> </w:t>
      </w:r>
      <w:r>
        <w:rPr/>
        <w:t>такой возможности, является обязательной. Экспериментальная деятельность на уроках физики должна</w:t>
      </w:r>
      <w:r>
        <w:rPr>
          <w:spacing w:val="-13"/>
        </w:rPr>
        <w:t> </w:t>
      </w:r>
      <w:r>
        <w:rPr/>
        <w:t>выступать</w:t>
      </w:r>
      <w:r>
        <w:rPr>
          <w:spacing w:val="-6"/>
        </w:rPr>
        <w:t> </w:t>
      </w:r>
      <w:r>
        <w:rPr/>
        <w:t>в</w:t>
      </w:r>
      <w:r>
        <w:rPr>
          <w:spacing w:val="-13"/>
        </w:rPr>
        <w:t> </w:t>
      </w:r>
      <w:r>
        <w:rPr/>
        <w:t>качестве</w:t>
      </w:r>
      <w:r>
        <w:rPr>
          <w:spacing w:val="-13"/>
        </w:rPr>
        <w:t> </w:t>
      </w:r>
      <w:r>
        <w:rPr/>
        <w:t>основы</w:t>
      </w:r>
      <w:r>
        <w:rPr>
          <w:spacing w:val="-13"/>
        </w:rPr>
        <w:t> </w:t>
      </w:r>
      <w:r>
        <w:rPr/>
        <w:t>познания</w:t>
      </w:r>
      <w:r>
        <w:rPr>
          <w:spacing w:val="-13"/>
        </w:rPr>
        <w:t> </w:t>
      </w:r>
      <w:r>
        <w:rPr/>
        <w:t>и</w:t>
      </w:r>
      <w:r>
        <w:rPr>
          <w:spacing w:val="-10"/>
        </w:rPr>
        <w:t> </w:t>
      </w:r>
      <w:r>
        <w:rPr/>
        <w:t>критерия</w:t>
      </w:r>
      <w:r>
        <w:rPr>
          <w:spacing w:val="-13"/>
        </w:rPr>
        <w:t> </w:t>
      </w:r>
      <w:r>
        <w:rPr/>
        <w:t>истины,</w:t>
      </w:r>
      <w:r>
        <w:rPr>
          <w:spacing w:val="-10"/>
        </w:rPr>
        <w:t> </w:t>
      </w:r>
      <w:r>
        <w:rPr/>
        <w:t>способа</w:t>
      </w:r>
      <w:r>
        <w:rPr>
          <w:spacing w:val="-13"/>
        </w:rPr>
        <w:t> </w:t>
      </w:r>
      <w:r>
        <w:rPr/>
        <w:t>её</w:t>
      </w:r>
      <w:r>
        <w:rPr>
          <w:spacing w:val="-2"/>
        </w:rPr>
        <w:t> </w:t>
      </w:r>
      <w:r>
        <w:rPr/>
        <w:t>установления </w:t>
      </w:r>
      <w:r>
        <w:rPr>
          <w:spacing w:val="-2"/>
        </w:rPr>
        <w:t>обучающимися.</w:t>
      </w:r>
    </w:p>
    <w:p>
      <w:pPr>
        <w:spacing w:line="240" w:lineRule="auto" w:before="3"/>
        <w:ind w:left="1644" w:right="630" w:firstLine="705"/>
        <w:jc w:val="both"/>
        <w:rPr>
          <w:sz w:val="24"/>
        </w:rPr>
      </w:pPr>
      <w:r>
        <w:rPr>
          <w:sz w:val="24"/>
        </w:rPr>
        <w:t>С учётом </w:t>
      </w:r>
      <w:r>
        <w:rPr>
          <w:i/>
          <w:sz w:val="24"/>
        </w:rPr>
        <w:t>принципа воспитывающей направленности образовательно- коррекционного процесса </w:t>
      </w:r>
      <w:r>
        <w:rPr>
          <w:sz w:val="24"/>
        </w:rPr>
        <w:t>учебный материал курса физики должен использоваться для расширения</w:t>
      </w:r>
      <w:r>
        <w:rPr>
          <w:spacing w:val="-15"/>
          <w:sz w:val="24"/>
        </w:rPr>
        <w:t> </w:t>
      </w:r>
      <w:r>
        <w:rPr>
          <w:sz w:val="24"/>
        </w:rPr>
        <w:t>кругозора,</w:t>
      </w:r>
      <w:r>
        <w:rPr>
          <w:spacing w:val="-14"/>
          <w:sz w:val="24"/>
        </w:rPr>
        <w:t> </w:t>
      </w:r>
      <w:r>
        <w:rPr>
          <w:sz w:val="24"/>
        </w:rPr>
        <w:t>развития</w:t>
      </w:r>
      <w:r>
        <w:rPr>
          <w:spacing w:val="-15"/>
          <w:sz w:val="24"/>
        </w:rPr>
        <w:t> </w:t>
      </w:r>
      <w:r>
        <w:rPr>
          <w:sz w:val="24"/>
        </w:rPr>
        <w:t>культуры умственного</w:t>
      </w:r>
      <w:r>
        <w:rPr>
          <w:spacing w:val="-10"/>
          <w:sz w:val="24"/>
        </w:rPr>
        <w:t> </w:t>
      </w:r>
      <w:r>
        <w:rPr>
          <w:sz w:val="24"/>
        </w:rPr>
        <w:t>труда,</w:t>
      </w:r>
      <w:r>
        <w:rPr>
          <w:spacing w:val="-8"/>
          <w:sz w:val="24"/>
        </w:rPr>
        <w:t> </w:t>
      </w:r>
      <w:r>
        <w:rPr>
          <w:sz w:val="24"/>
        </w:rPr>
        <w:t>совершенствования</w:t>
      </w:r>
      <w:r>
        <w:rPr>
          <w:spacing w:val="-10"/>
          <w:sz w:val="24"/>
        </w:rPr>
        <w:t> </w:t>
      </w:r>
      <w:r>
        <w:rPr>
          <w:sz w:val="24"/>
        </w:rPr>
        <w:t>навыков рациональной организации работы и др.</w:t>
      </w:r>
    </w:p>
    <w:p>
      <w:pPr>
        <w:pStyle w:val="BodyText"/>
        <w:ind w:right="631"/>
      </w:pPr>
      <w:r>
        <w:rPr>
          <w:i/>
        </w:rPr>
        <w:t>Принцип индивидуального подхода к обучающимся </w:t>
      </w:r>
      <w:r>
        <w:rPr/>
        <w:t>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w:t>
      </w:r>
      <w:r>
        <w:rPr>
          <w:spacing w:val="-2"/>
        </w:rPr>
        <w:t>обучающимся.</w:t>
      </w:r>
    </w:p>
    <w:p>
      <w:pPr>
        <w:pStyle w:val="BodyText"/>
        <w:ind w:right="639"/>
      </w:pPr>
      <w:r>
        <w:rPr>
          <w:i/>
        </w:rPr>
        <w:t>Принцип опоры в обучении физике на здоровые силы обучающегося </w:t>
      </w:r>
      <w:r>
        <w:rPr/>
        <w:t>требует коррекционной</w:t>
      </w:r>
      <w:r>
        <w:rPr>
          <w:spacing w:val="-4"/>
        </w:rPr>
        <w:t> </w:t>
      </w:r>
      <w:r>
        <w:rPr/>
        <w:t>направленности</w:t>
      </w:r>
      <w:r>
        <w:rPr>
          <w:spacing w:val="-2"/>
        </w:rPr>
        <w:t> </w:t>
      </w:r>
      <w:r>
        <w:rPr/>
        <w:t>образовательного</w:t>
      </w:r>
      <w:r>
        <w:rPr>
          <w:spacing w:val="-3"/>
        </w:rPr>
        <w:t> </w:t>
      </w:r>
      <w:r>
        <w:rPr/>
        <w:t>процесса.</w:t>
      </w:r>
      <w:r>
        <w:rPr>
          <w:spacing w:val="-3"/>
        </w:rPr>
        <w:t> </w:t>
      </w:r>
      <w:r>
        <w:rPr/>
        <w:t>Обучающиеся</w:t>
      </w:r>
      <w:r>
        <w:rPr>
          <w:spacing w:val="-3"/>
        </w:rPr>
        <w:t> </w:t>
      </w:r>
      <w:r>
        <w:rPr/>
        <w:t>с</w:t>
      </w:r>
      <w:r>
        <w:rPr>
          <w:spacing w:val="-3"/>
        </w:rPr>
        <w:t> </w:t>
      </w:r>
      <w:r>
        <w:rPr/>
        <w:t>нарушениями слуха</w:t>
      </w:r>
      <w:r>
        <w:rPr>
          <w:spacing w:val="-3"/>
        </w:rPr>
        <w:t> </w:t>
      </w:r>
      <w:r>
        <w:rPr/>
        <w:t>овладевают</w:t>
      </w:r>
      <w:r>
        <w:rPr>
          <w:spacing w:val="-2"/>
        </w:rPr>
        <w:t> </w:t>
      </w:r>
      <w:r>
        <w:rPr/>
        <w:t>знаниями</w:t>
      </w:r>
      <w:r>
        <w:rPr>
          <w:spacing w:val="-1"/>
        </w:rPr>
        <w:t> </w:t>
      </w:r>
      <w:r>
        <w:rPr/>
        <w:t>о</w:t>
      </w:r>
      <w:r>
        <w:rPr>
          <w:spacing w:val="-4"/>
        </w:rPr>
        <w:t> </w:t>
      </w:r>
      <w:r>
        <w:rPr/>
        <w:t>физических явлениях,</w:t>
      </w:r>
      <w:r>
        <w:rPr>
          <w:spacing w:val="-2"/>
        </w:rPr>
        <w:t> </w:t>
      </w:r>
      <w:r>
        <w:rPr/>
        <w:t>законах,</w:t>
      </w:r>
      <w:r>
        <w:rPr>
          <w:spacing w:val="-2"/>
        </w:rPr>
        <w:t> </w:t>
      </w:r>
      <w:r>
        <w:rPr/>
        <w:t>о</w:t>
      </w:r>
      <w:r>
        <w:rPr>
          <w:spacing w:val="-2"/>
        </w:rPr>
        <w:t> </w:t>
      </w:r>
      <w:r>
        <w:rPr/>
        <w:t>методах</w:t>
      </w:r>
      <w:r>
        <w:rPr>
          <w:spacing w:val="-2"/>
        </w:rPr>
        <w:t> </w:t>
      </w:r>
      <w:r>
        <w:rPr/>
        <w:t>научного</w:t>
      </w:r>
      <w:r>
        <w:rPr>
          <w:spacing w:val="-2"/>
        </w:rPr>
        <w:t> </w:t>
      </w:r>
      <w:r>
        <w:rPr/>
        <w:t>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w:t>
      </w:r>
      <w:r>
        <w:rPr>
          <w:spacing w:val="-7"/>
        </w:rPr>
        <w:t> </w:t>
      </w:r>
      <w:r>
        <w:rPr/>
        <w:t>благодаря</w:t>
      </w:r>
      <w:r>
        <w:rPr>
          <w:spacing w:val="-9"/>
        </w:rPr>
        <w:t> </w:t>
      </w:r>
      <w:r>
        <w:rPr/>
        <w:t>практической</w:t>
      </w:r>
      <w:r>
        <w:rPr>
          <w:spacing w:val="-7"/>
        </w:rPr>
        <w:t> </w:t>
      </w:r>
      <w:r>
        <w:rPr/>
        <w:t>деятельности,</w:t>
      </w:r>
      <w:r>
        <w:rPr>
          <w:spacing w:val="-11"/>
        </w:rPr>
        <w:t> </w:t>
      </w:r>
      <w:r>
        <w:rPr/>
        <w:t>в</w:t>
      </w:r>
      <w:r>
        <w:rPr>
          <w:spacing w:val="-11"/>
        </w:rPr>
        <w:t> </w:t>
      </w:r>
      <w:r>
        <w:rPr/>
        <w:t>ходе</w:t>
      </w:r>
      <w:r>
        <w:rPr>
          <w:spacing w:val="-11"/>
        </w:rPr>
        <w:t> </w:t>
      </w:r>
      <w:r>
        <w:rPr/>
        <w:t>которой</w:t>
      </w:r>
      <w:r>
        <w:rPr>
          <w:spacing w:val="-7"/>
        </w:rPr>
        <w:t> </w:t>
      </w:r>
      <w:r>
        <w:rPr/>
        <w:t>осуществляется</w:t>
      </w:r>
      <w:r>
        <w:rPr>
          <w:spacing w:val="-9"/>
        </w:rPr>
        <w:t> </w:t>
      </w:r>
      <w:r>
        <w:rPr/>
        <w:t>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pPr>
        <w:pStyle w:val="BodyText"/>
        <w:spacing w:before="1"/>
        <w:ind w:right="627"/>
      </w:pPr>
      <w:r>
        <w:rPr>
          <w:i/>
        </w:rPr>
        <w:t>Принцип деятельностного подхода </w:t>
      </w:r>
      <w:r>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 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pPr>
        <w:pStyle w:val="BodyText"/>
        <w:ind w:right="633"/>
      </w:pPr>
      <w:r>
        <w:rPr>
          <w:i/>
        </w:rPr>
        <w:t>Принцип единства обучения физике с развитием словесной речи и неречевых психических процессов </w:t>
      </w:r>
      <w:r>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w:t>
      </w:r>
      <w:r>
        <w:rPr>
          <w:spacing w:val="-11"/>
        </w:rPr>
        <w:t> </w:t>
      </w:r>
      <w:r>
        <w:rPr/>
        <w:t>работе</w:t>
      </w:r>
      <w:r>
        <w:rPr>
          <w:spacing w:val="-11"/>
        </w:rPr>
        <w:t> </w:t>
      </w:r>
      <w:r>
        <w:rPr/>
        <w:t>над</w:t>
      </w:r>
      <w:r>
        <w:rPr>
          <w:spacing w:val="-8"/>
        </w:rPr>
        <w:t> </w:t>
      </w:r>
      <w:r>
        <w:rPr/>
        <w:t>терминологией учебного</w:t>
      </w:r>
      <w:r>
        <w:rPr>
          <w:spacing w:val="-4"/>
        </w:rPr>
        <w:t> </w:t>
      </w:r>
      <w:r>
        <w:rPr/>
        <w:t>курса,</w:t>
      </w:r>
      <w:r>
        <w:rPr>
          <w:spacing w:val="-7"/>
        </w:rPr>
        <w:t> </w:t>
      </w:r>
      <w:r>
        <w:rPr/>
        <w:t>расширять</w:t>
      </w:r>
      <w:r>
        <w:rPr>
          <w:spacing w:val="-4"/>
        </w:rPr>
        <w:t> </w:t>
      </w:r>
      <w:r>
        <w:rPr/>
        <w:t>запас</w:t>
      </w:r>
      <w:r>
        <w:rPr>
          <w:spacing w:val="-9"/>
        </w:rPr>
        <w:t> </w:t>
      </w:r>
      <w:r>
        <w:rPr/>
        <w:t>моделей</w:t>
      </w:r>
      <w:r>
        <w:rPr>
          <w:spacing w:val="-8"/>
        </w:rPr>
        <w:t> </w:t>
      </w:r>
      <w:r>
        <w:rPr/>
        <w:t>и</w:t>
      </w:r>
      <w:r>
        <w:rPr>
          <w:spacing w:val="-6"/>
        </w:rPr>
        <w:t> </w:t>
      </w:r>
      <w:r>
        <w:rPr/>
        <w:t>вариантов высказываний, содержание которых касается различных физических объектов, явлений, законов.</w:t>
      </w:r>
      <w:r>
        <w:rPr>
          <w:spacing w:val="-15"/>
        </w:rPr>
        <w:t> </w:t>
      </w:r>
      <w:r>
        <w:rPr/>
        <w:t>Овладение</w:t>
      </w:r>
      <w:r>
        <w:rPr>
          <w:spacing w:val="-15"/>
        </w:rPr>
        <w:t> </w:t>
      </w:r>
      <w:r>
        <w:rPr/>
        <w:t>словесной</w:t>
      </w:r>
      <w:r>
        <w:rPr>
          <w:spacing w:val="-14"/>
        </w:rPr>
        <w:t> </w:t>
      </w:r>
      <w:r>
        <w:rPr/>
        <w:t>речью</w:t>
      </w:r>
      <w:r>
        <w:rPr>
          <w:spacing w:val="-12"/>
        </w:rPr>
        <w:t> </w:t>
      </w:r>
      <w:r>
        <w:rPr/>
        <w:t>в</w:t>
      </w:r>
      <w:r>
        <w:rPr>
          <w:spacing w:val="-15"/>
        </w:rPr>
        <w:t> </w:t>
      </w:r>
      <w:r>
        <w:rPr/>
        <w:t>ходе</w:t>
      </w:r>
      <w:r>
        <w:rPr>
          <w:spacing w:val="-7"/>
        </w:rPr>
        <w:t> </w:t>
      </w:r>
      <w:r>
        <w:rPr/>
        <w:t>уроков</w:t>
      </w:r>
      <w:r>
        <w:rPr>
          <w:spacing w:val="-13"/>
        </w:rPr>
        <w:t> </w:t>
      </w:r>
      <w:r>
        <w:rPr/>
        <w:t>физики</w:t>
      </w:r>
      <w:r>
        <w:rPr>
          <w:spacing w:val="-12"/>
        </w:rPr>
        <w:t> </w:t>
      </w:r>
      <w:r>
        <w:rPr/>
        <w:t>является</w:t>
      </w:r>
      <w:r>
        <w:rPr>
          <w:spacing w:val="-6"/>
        </w:rPr>
        <w:t> </w:t>
      </w:r>
      <w:r>
        <w:rPr/>
        <w:t>условием</w:t>
      </w:r>
      <w:r>
        <w:rPr>
          <w:spacing w:val="-15"/>
        </w:rPr>
        <w:t> </w:t>
      </w:r>
      <w:r>
        <w:rPr/>
        <w:t>дальнейшего изучения этой дисциплины, а также освоения широкого круга понятий, используемых в повседневной жизненной практике.</w:t>
      </w:r>
    </w:p>
    <w:p>
      <w:pPr>
        <w:pStyle w:val="BodyText"/>
        <w:spacing w:before="2"/>
        <w:ind w:right="631"/>
      </w:pPr>
      <w:r>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Pr>
          <w:vertAlign w:val="superscript"/>
        </w:rPr>
        <w:t>116</w:t>
      </w:r>
      <w:r>
        <w:rPr>
          <w:vertAlign w:val="baseline"/>
        </w:rPr>
        <w:t>.</w:t>
      </w:r>
    </w:p>
    <w:p>
      <w:pPr>
        <w:pStyle w:val="BodyText"/>
        <w:spacing w:before="113"/>
        <w:ind w:left="0" w:firstLine="0"/>
        <w:jc w:val="left"/>
        <w:rPr>
          <w:sz w:val="20"/>
        </w:rPr>
      </w:pPr>
      <w:r>
        <w:rPr/>
        <mc:AlternateContent>
          <mc:Choice Requires="wps">
            <w:drawing>
              <wp:anchor distT="0" distB="0" distL="0" distR="0" allowOverlap="1" layoutInCell="1" locked="0" behindDoc="1" simplePos="0" relativeHeight="487634432">
                <wp:simplePos x="0" y="0"/>
                <wp:positionH relativeFrom="page">
                  <wp:posOffset>1080769</wp:posOffset>
                </wp:positionH>
                <wp:positionV relativeFrom="paragraph">
                  <wp:posOffset>233460</wp:posOffset>
                </wp:positionV>
                <wp:extent cx="1828800" cy="762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82755pt;width:144pt;height:.599980pt;mso-position-horizontal-relative:page;mso-position-vertical-relative:paragraph;z-index:-15682048;mso-wrap-distance-left:0;mso-wrap-distance-right:0" id="docshape113" filled="true" fillcolor="#000000" stroked="false">
                <v:fill type="solid"/>
                <w10:wrap type="topAndBottom"/>
              </v:rect>
            </w:pict>
          </mc:Fallback>
        </mc:AlternateContent>
      </w:r>
    </w:p>
    <w:p>
      <w:pPr>
        <w:spacing w:before="30"/>
        <w:ind w:left="1644" w:right="643" w:firstLine="0"/>
        <w:jc w:val="both"/>
        <w:rPr>
          <w:sz w:val="20"/>
        </w:rPr>
      </w:pPr>
      <w:r>
        <w:rPr>
          <w:sz w:val="20"/>
          <w:vertAlign w:val="superscript"/>
        </w:rPr>
        <w:t>116</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10"/>
          <w:sz w:val="20"/>
          <w:vertAlign w:val="baseline"/>
        </w:rPr>
        <w:t> </w:t>
      </w:r>
      <w:r>
        <w:rPr>
          <w:sz w:val="20"/>
          <w:vertAlign w:val="baseline"/>
        </w:rPr>
        <w:t>приемов</w:t>
      </w:r>
      <w:r>
        <w:rPr>
          <w:spacing w:val="-13"/>
          <w:sz w:val="20"/>
          <w:vertAlign w:val="baseline"/>
        </w:rPr>
        <w:t> </w:t>
      </w:r>
      <w:r>
        <w:rPr>
          <w:sz w:val="20"/>
          <w:vertAlign w:val="baseline"/>
        </w:rPr>
        <w:t>работы,</w:t>
      </w:r>
      <w:r>
        <w:rPr>
          <w:spacing w:val="-5"/>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8"/>
          <w:sz w:val="20"/>
          <w:vertAlign w:val="baseline"/>
        </w:rPr>
        <w:t> </w:t>
      </w:r>
      <w:r>
        <w:rPr>
          <w:sz w:val="20"/>
          <w:vertAlign w:val="baseline"/>
        </w:rPr>
        <w:t>фонетическая</w:t>
      </w:r>
      <w:r>
        <w:rPr>
          <w:spacing w:val="-7"/>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360" w:top="1020" w:bottom="1620" w:left="60" w:right="200"/>
        </w:sectPr>
      </w:pPr>
    </w:p>
    <w:p>
      <w:pPr>
        <w:pStyle w:val="BodyText"/>
        <w:spacing w:before="60"/>
        <w:ind w:right="629"/>
      </w:pPr>
      <w:r>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w:t>
      </w:r>
      <w:r>
        <w:rPr>
          <w:spacing w:val="-9"/>
        </w:rPr>
        <w:t> </w:t>
      </w:r>
      <w:r>
        <w:rPr/>
        <w:t>доступных</w:t>
      </w:r>
      <w:r>
        <w:rPr>
          <w:spacing w:val="-1"/>
        </w:rPr>
        <w:t> </w:t>
      </w:r>
      <w:r>
        <w:rPr/>
        <w:t>по</w:t>
      </w:r>
      <w:r>
        <w:rPr>
          <w:spacing w:val="-12"/>
        </w:rPr>
        <w:t> </w:t>
      </w:r>
      <w:r>
        <w:rPr/>
        <w:t>структуре</w:t>
      </w:r>
      <w:r>
        <w:rPr>
          <w:spacing w:val="-6"/>
        </w:rPr>
        <w:t> </w:t>
      </w:r>
      <w:r>
        <w:rPr/>
        <w:t>и</w:t>
      </w:r>
      <w:r>
        <w:rPr>
          <w:spacing w:val="-3"/>
        </w:rPr>
        <w:t> </w:t>
      </w:r>
      <w:r>
        <w:rPr/>
        <w:t>содержанию</w:t>
      </w:r>
      <w:r>
        <w:rPr>
          <w:spacing w:val="-6"/>
        </w:rPr>
        <w:t> </w:t>
      </w:r>
      <w:r>
        <w:rPr/>
        <w:t>словесных</w:t>
      </w:r>
      <w:r>
        <w:rPr>
          <w:spacing w:val="-4"/>
        </w:rPr>
        <w:t> </w:t>
      </w:r>
      <w:r>
        <w:rPr/>
        <w:t>инструкций.</w:t>
      </w:r>
      <w:r>
        <w:rPr>
          <w:spacing w:val="-3"/>
        </w:rPr>
        <w:t> </w:t>
      </w:r>
      <w:r>
        <w:rPr/>
        <w:t>Тренировка памяти обеспечивается посредством составления схем, анализа содержания таблиц, произведения</w:t>
      </w:r>
      <w:r>
        <w:rPr>
          <w:spacing w:val="-7"/>
        </w:rPr>
        <w:t> </w:t>
      </w:r>
      <w:r>
        <w:rPr/>
        <w:t>вычислений</w:t>
      </w:r>
      <w:r>
        <w:rPr>
          <w:spacing w:val="-8"/>
        </w:rPr>
        <w:t> </w:t>
      </w:r>
      <w:r>
        <w:rPr/>
        <w:t>и</w:t>
      </w:r>
      <w:r>
        <w:rPr>
          <w:spacing w:val="-7"/>
        </w:rPr>
        <w:t> </w:t>
      </w:r>
      <w:r>
        <w:rPr/>
        <w:t>т.п.</w:t>
      </w:r>
      <w:r>
        <w:rPr>
          <w:spacing w:val="-12"/>
        </w:rPr>
        <w:t> </w:t>
      </w:r>
      <w:r>
        <w:rPr/>
        <w:t>Развитие</w:t>
      </w:r>
      <w:r>
        <w:rPr>
          <w:spacing w:val="-12"/>
        </w:rPr>
        <w:t> </w:t>
      </w:r>
      <w:r>
        <w:rPr/>
        <w:t>мышления</w:t>
      </w:r>
      <w:r>
        <w:rPr>
          <w:spacing w:val="-10"/>
        </w:rPr>
        <w:t> </w:t>
      </w:r>
      <w:r>
        <w:rPr/>
        <w:t>и</w:t>
      </w:r>
      <w:r>
        <w:rPr>
          <w:spacing w:val="-5"/>
        </w:rPr>
        <w:t> </w:t>
      </w:r>
      <w:r>
        <w:rPr/>
        <w:t>его</w:t>
      </w:r>
      <w:r>
        <w:rPr>
          <w:spacing w:val="-11"/>
        </w:rPr>
        <w:t> </w:t>
      </w:r>
      <w:r>
        <w:rPr/>
        <w:t>операций</w:t>
      </w:r>
      <w:r>
        <w:rPr>
          <w:spacing w:val="-8"/>
        </w:rPr>
        <w:t> </w:t>
      </w:r>
      <w:r>
        <w:rPr/>
        <w:t>обеспечивается</w:t>
      </w:r>
      <w:r>
        <w:rPr>
          <w:spacing w:val="-5"/>
        </w:rPr>
        <w:t> </w:t>
      </w:r>
      <w:r>
        <w:rPr/>
        <w:t>за</w:t>
      </w:r>
      <w:r>
        <w:rPr>
          <w:spacing w:val="-12"/>
        </w:rPr>
        <w:t> </w:t>
      </w:r>
      <w:r>
        <w:rPr/>
        <w:t>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w:t>
      </w:r>
      <w:r>
        <w:rPr>
          <w:spacing w:val="-14"/>
        </w:rPr>
        <w:t> </w:t>
      </w:r>
      <w:r>
        <w:rPr/>
        <w:t>и</w:t>
      </w:r>
      <w:r>
        <w:rPr>
          <w:spacing w:val="-9"/>
        </w:rPr>
        <w:t> </w:t>
      </w:r>
      <w:r>
        <w:rPr/>
        <w:t>проверку</w:t>
      </w:r>
      <w:r>
        <w:rPr>
          <w:spacing w:val="-15"/>
        </w:rPr>
        <w:t> </w:t>
      </w:r>
      <w:r>
        <w:rPr/>
        <w:t>гипотез.</w:t>
      </w:r>
      <w:r>
        <w:rPr>
          <w:spacing w:val="-7"/>
        </w:rPr>
        <w:t> </w:t>
      </w:r>
      <w:r>
        <w:rPr/>
        <w:t>В</w:t>
      </w:r>
      <w:r>
        <w:rPr>
          <w:spacing w:val="-14"/>
        </w:rPr>
        <w:t> </w:t>
      </w:r>
      <w:r>
        <w:rPr/>
        <w:t>данной</w:t>
      </w:r>
      <w:r>
        <w:rPr>
          <w:spacing w:val="-7"/>
        </w:rPr>
        <w:t> </w:t>
      </w:r>
      <w:r>
        <w:rPr/>
        <w:t>связи</w:t>
      </w:r>
      <w:r>
        <w:rPr>
          <w:spacing w:val="-5"/>
        </w:rPr>
        <w:t> </w:t>
      </w:r>
      <w:r>
        <w:rPr/>
        <w:t>программный</w:t>
      </w:r>
      <w:r>
        <w:rPr>
          <w:spacing w:val="-7"/>
        </w:rPr>
        <w:t> </w:t>
      </w:r>
      <w:r>
        <w:rPr/>
        <w:t>материал</w:t>
      </w:r>
      <w:r>
        <w:rPr>
          <w:spacing w:val="-7"/>
        </w:rPr>
        <w:t> </w:t>
      </w:r>
      <w:r>
        <w:rPr/>
        <w:t>должен</w:t>
      </w:r>
      <w:r>
        <w:rPr>
          <w:spacing w:val="-7"/>
        </w:rPr>
        <w:t> </w:t>
      </w:r>
      <w:r>
        <w:rPr/>
        <w:t>излагаться учителем ясно, последовательно, с включением системы аргументов и полным охватом </w:t>
      </w:r>
      <w:r>
        <w:rPr>
          <w:spacing w:val="-4"/>
        </w:rPr>
        <w:t>темы.</w:t>
      </w:r>
    </w:p>
    <w:p>
      <w:pPr>
        <w:pStyle w:val="BodyText"/>
        <w:spacing w:before="4"/>
        <w:ind w:right="640"/>
      </w:pPr>
      <w:r>
        <w:rPr/>
        <w:t>«Физика»</w:t>
      </w:r>
      <w:r>
        <w:rPr>
          <w:spacing w:val="-14"/>
        </w:rPr>
        <w:t> </w:t>
      </w:r>
      <w:r>
        <w:rPr/>
        <w:t>относится</w:t>
      </w:r>
      <w:r>
        <w:rPr>
          <w:spacing w:val="-8"/>
        </w:rPr>
        <w:t> </w:t>
      </w:r>
      <w:r>
        <w:rPr/>
        <w:t>к</w:t>
      </w:r>
      <w:r>
        <w:rPr>
          <w:spacing w:val="-7"/>
        </w:rPr>
        <w:t> </w:t>
      </w:r>
      <w:r>
        <w:rPr/>
        <w:t>числу</w:t>
      </w:r>
      <w:r>
        <w:rPr>
          <w:spacing w:val="-7"/>
        </w:rPr>
        <w:t> </w:t>
      </w:r>
      <w:r>
        <w:rPr/>
        <w:t>учебных</w:t>
      </w:r>
      <w:r>
        <w:rPr>
          <w:spacing w:val="-4"/>
        </w:rPr>
        <w:t> </w:t>
      </w:r>
      <w:r>
        <w:rPr/>
        <w:t>дисциплин,</w:t>
      </w:r>
      <w:r>
        <w:rPr>
          <w:spacing w:val="-7"/>
        </w:rPr>
        <w:t> </w:t>
      </w:r>
      <w:r>
        <w:rPr/>
        <w:t>по</w:t>
      </w:r>
      <w:r>
        <w:rPr>
          <w:spacing w:val="-7"/>
        </w:rPr>
        <w:t> </w:t>
      </w:r>
      <w:r>
        <w:rPr/>
        <w:t>которой может</w:t>
      </w:r>
      <w:r>
        <w:rPr>
          <w:spacing w:val="-6"/>
        </w:rPr>
        <w:t> </w:t>
      </w:r>
      <w:r>
        <w:rPr/>
        <w:t>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ind w:right="634"/>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11"/>
        </w:rPr>
        <w:t> </w:t>
      </w:r>
      <w:r>
        <w:rPr/>
        <w:t>с учебными</w:t>
      </w:r>
      <w:r>
        <w:rPr>
          <w:spacing w:val="-2"/>
        </w:rPr>
        <w:t> </w:t>
      </w:r>
      <w:r>
        <w:rPr/>
        <w:t>видеофильмами,</w:t>
      </w:r>
      <w:r>
        <w:rPr>
          <w:spacing w:val="-5"/>
        </w:rPr>
        <w:t> </w:t>
      </w:r>
      <w:r>
        <w:rPr/>
        <w:t>как</w:t>
      </w:r>
      <w:r>
        <w:rPr>
          <w:spacing w:val="-8"/>
        </w:rPr>
        <w:t> </w:t>
      </w:r>
      <w:r>
        <w:rPr/>
        <w:t>тренажёр</w:t>
      </w:r>
      <w:r>
        <w:rPr>
          <w:spacing w:val="-7"/>
        </w:rPr>
        <w:t> </w:t>
      </w:r>
      <w:r>
        <w:rPr/>
        <w:t>для</w:t>
      </w:r>
      <w:r>
        <w:rPr>
          <w:spacing w:val="-7"/>
        </w:rPr>
        <w:t> </w:t>
      </w:r>
      <w:r>
        <w:rPr/>
        <w:t>закрепления</w:t>
      </w:r>
      <w:r>
        <w:rPr>
          <w:spacing w:val="-5"/>
        </w:rPr>
        <w:t> </w:t>
      </w:r>
      <w:r>
        <w:rPr/>
        <w:t>новых</w:t>
      </w:r>
      <w:r>
        <w:rPr>
          <w:spacing w:val="-4"/>
        </w:rPr>
        <w:t> </w:t>
      </w:r>
      <w:r>
        <w:rPr/>
        <w:t>знаний</w:t>
      </w:r>
      <w:r>
        <w:rPr>
          <w:spacing w:val="-2"/>
        </w:rPr>
        <w:t> </w:t>
      </w:r>
      <w:r>
        <w:rPr/>
        <w:t>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42"/>
        </w:numPr>
        <w:tabs>
          <w:tab w:pos="2574" w:val="left" w:leader="none"/>
        </w:tabs>
        <w:spacing w:line="240" w:lineRule="auto" w:before="0" w:after="0"/>
        <w:ind w:left="1644" w:right="659"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42"/>
        </w:numPr>
        <w:tabs>
          <w:tab w:pos="2641" w:val="left" w:leader="none"/>
        </w:tabs>
        <w:spacing w:line="240" w:lineRule="auto" w:before="2" w:after="0"/>
        <w:ind w:left="1644" w:right="635"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42"/>
        </w:numPr>
        <w:tabs>
          <w:tab w:pos="2605" w:val="left" w:leader="none"/>
        </w:tabs>
        <w:spacing w:line="240" w:lineRule="auto" w:before="0"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142"/>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142"/>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42"/>
        </w:numPr>
        <w:tabs>
          <w:tab w:pos="2637" w:val="left" w:leader="none"/>
        </w:tabs>
        <w:spacing w:line="240" w:lineRule="auto" w:before="0" w:after="0"/>
        <w:ind w:left="1644" w:right="642"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w:t>
      </w:r>
    </w:p>
    <w:p>
      <w:pPr>
        <w:spacing w:after="0" w:line="240" w:lineRule="auto"/>
        <w:jc w:val="both"/>
        <w:rPr>
          <w:sz w:val="24"/>
        </w:rPr>
        <w:sectPr>
          <w:pgSz w:w="11930" w:h="16860"/>
          <w:pgMar w:header="0" w:footer="1360" w:top="1020" w:bottom="1620" w:left="60" w:right="200"/>
        </w:sectPr>
      </w:pPr>
    </w:p>
    <w:p>
      <w:pPr>
        <w:pStyle w:val="BodyText"/>
        <w:spacing w:line="237" w:lineRule="auto" w:before="63"/>
        <w:ind w:right="665" w:firstLine="0"/>
        <w:jc w:val="left"/>
      </w:pPr>
      <w:r>
        <w:rPr/>
        <w:t>педагогических работников,</w:t>
      </w:r>
      <w:r>
        <w:rPr>
          <w:spacing w:val="-6"/>
        </w:rPr>
        <w:t> </w:t>
      </w:r>
      <w:r>
        <w:rPr/>
        <w:t>органов управления</w:t>
      </w:r>
      <w:r>
        <w:rPr>
          <w:spacing w:val="-3"/>
        </w:rPr>
        <w:t> </w:t>
      </w:r>
      <w:r>
        <w:rPr/>
        <w:t>в</w:t>
      </w:r>
      <w:r>
        <w:rPr>
          <w:spacing w:val="-7"/>
        </w:rPr>
        <w:t> </w:t>
      </w:r>
      <w:r>
        <w:rPr/>
        <w:t>сфере</w:t>
      </w:r>
      <w:r>
        <w:rPr>
          <w:spacing w:val="-6"/>
        </w:rPr>
        <w:t> </w:t>
      </w:r>
      <w:r>
        <w:rPr/>
        <w:t>образования,</w:t>
      </w:r>
      <w:r>
        <w:rPr>
          <w:spacing w:val="-3"/>
        </w:rPr>
        <w:t> </w:t>
      </w:r>
      <w:r>
        <w:rPr/>
        <w:t>общественности),</w:t>
      </w:r>
      <w:r>
        <w:rPr>
          <w:spacing w:val="-4"/>
        </w:rPr>
        <w:t> </w:t>
      </w:r>
      <w:r>
        <w:rPr/>
        <w:t>в том числе при реализации дистанционного образования.</w:t>
      </w:r>
    </w:p>
    <w:p>
      <w:pPr>
        <w:pStyle w:val="BodyText"/>
        <w:spacing w:line="237" w:lineRule="auto" w:before="6"/>
        <w:jc w:val="left"/>
      </w:pPr>
      <w:r>
        <w:rPr/>
        <w:t>В результате использования цифровых технологий в образовательном процессе</w:t>
      </w:r>
      <w:r>
        <w:rPr>
          <w:spacing w:val="36"/>
        </w:rPr>
        <w:t> </w:t>
      </w:r>
      <w:r>
        <w:rPr/>
        <w:t>у обучающихся с нарушением слуха формируются четыре вида цифровой компетентности:</w:t>
      </w:r>
    </w:p>
    <w:p>
      <w:pPr>
        <w:pStyle w:val="BodyText"/>
        <w:spacing w:line="237" w:lineRule="auto" w:before="5"/>
        <w:ind w:right="909"/>
        <w:jc w:val="left"/>
      </w:pPr>
      <w:r>
        <w:rPr/>
        <w:t>•информационная и медиакомпетентность (способность работать с разными цифровыми ресурсами),</w:t>
      </w:r>
    </w:p>
    <w:p>
      <w:pPr>
        <w:pStyle w:val="BodyText"/>
        <w:spacing w:before="1"/>
        <w:ind w:right="665"/>
        <w:jc w:val="left"/>
      </w:pPr>
      <w:r>
        <w:rPr/>
        <w:t>•коммуникативная (способность взаимодействовать посредством блогов, форумов, чатов и др.),</w:t>
      </w:r>
    </w:p>
    <w:p>
      <w:pPr>
        <w:pStyle w:val="BodyText"/>
        <w:ind w:left="2352" w:firstLine="0"/>
        <w:jc w:val="left"/>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jc w:val="left"/>
      </w:pPr>
      <w:r>
        <w:rPr/>
        <w:t>•потребительская</w:t>
      </w:r>
      <w:r>
        <w:rPr>
          <w:spacing w:val="-15"/>
        </w:rPr>
        <w:t> </w:t>
      </w:r>
      <w:r>
        <w:rPr/>
        <w:t>(способность</w:t>
      </w:r>
      <w:r>
        <w:rPr>
          <w:spacing w:val="-14"/>
        </w:rPr>
        <w:t> </w:t>
      </w:r>
      <w:r>
        <w:rPr/>
        <w:t>решать</w:t>
      </w:r>
      <w:r>
        <w:rPr>
          <w:spacing w:val="-15"/>
        </w:rPr>
        <w:t> </w:t>
      </w:r>
      <w:r>
        <w:rPr/>
        <w:t>с</w:t>
      </w:r>
      <w:r>
        <w:rPr>
          <w:spacing w:val="-16"/>
        </w:rPr>
        <w:t> </w:t>
      </w:r>
      <w:r>
        <w:rPr/>
        <w:t>помощью</w:t>
      </w:r>
      <w:r>
        <w:rPr>
          <w:spacing w:val="-15"/>
        </w:rPr>
        <w:t> </w:t>
      </w:r>
      <w:r>
        <w:rPr/>
        <w:t>цифровых</w:t>
      </w:r>
      <w:r>
        <w:rPr>
          <w:spacing w:val="-8"/>
        </w:rPr>
        <w:t> </w:t>
      </w:r>
      <w:r>
        <w:rPr/>
        <w:t>устройств</w:t>
      </w:r>
      <w:r>
        <w:rPr>
          <w:spacing w:val="-15"/>
        </w:rPr>
        <w:t> </w:t>
      </w:r>
      <w:r>
        <w:rPr/>
        <w:t>и</w:t>
      </w:r>
      <w:r>
        <w:rPr>
          <w:spacing w:val="-15"/>
        </w:rPr>
        <w:t> </w:t>
      </w:r>
      <w:r>
        <w:rPr/>
        <w:t>интернета различные образовательные задачи).</w:t>
      </w:r>
    </w:p>
    <w:p>
      <w:pPr>
        <w:pStyle w:val="Heading3"/>
        <w:spacing w:line="272" w:lineRule="exact" w:before="12"/>
        <w:ind w:left="4241"/>
      </w:pPr>
      <w:r>
        <w:rPr/>
        <w:t>Цели</w:t>
      </w:r>
      <w:r>
        <w:rPr>
          <w:spacing w:val="-6"/>
        </w:rPr>
        <w:t> </w:t>
      </w:r>
      <w:r>
        <w:rPr/>
        <w:t>изучения</w:t>
      </w:r>
      <w:r>
        <w:rPr>
          <w:spacing w:val="-6"/>
        </w:rPr>
        <w:t> </w:t>
      </w:r>
      <w:r>
        <w:rPr/>
        <w:t>учебного</w:t>
      </w:r>
      <w:r>
        <w:rPr>
          <w:spacing w:val="-9"/>
        </w:rPr>
        <w:t> </w:t>
      </w:r>
      <w:r>
        <w:rPr/>
        <w:t>предмета</w:t>
      </w:r>
      <w:r>
        <w:rPr>
          <w:spacing w:val="-3"/>
        </w:rPr>
        <w:t> </w:t>
      </w:r>
      <w:r>
        <w:rPr>
          <w:spacing w:val="-2"/>
        </w:rPr>
        <w:t>«Физика»</w:t>
      </w:r>
    </w:p>
    <w:p>
      <w:pPr>
        <w:pStyle w:val="BodyText"/>
        <w:ind w:right="630"/>
      </w:pPr>
      <w:r>
        <w:rPr>
          <w:i/>
        </w:rPr>
        <w:t>Цель учебной дисциплины </w:t>
      </w:r>
      <w:r>
        <w:rPr/>
        <w:t>заключается в обеспечении овладения обучающимися с нарушениями слуха необходимым (определяемым стандартом) уровнем подготовки в области</w:t>
      </w:r>
      <w:r>
        <w:rPr>
          <w:spacing w:val="-3"/>
        </w:rPr>
        <w:t> </w:t>
      </w:r>
      <w:r>
        <w:rPr/>
        <w:t>физики</w:t>
      </w:r>
      <w:r>
        <w:rPr>
          <w:spacing w:val="-3"/>
        </w:rPr>
        <w:t> </w:t>
      </w:r>
      <w:r>
        <w:rPr/>
        <w:t>в</w:t>
      </w:r>
      <w:r>
        <w:rPr>
          <w:spacing w:val="-6"/>
        </w:rPr>
        <w:t> </w:t>
      </w:r>
      <w:r>
        <w:rPr/>
        <w:t>единстве</w:t>
      </w:r>
      <w:r>
        <w:rPr>
          <w:spacing w:val="-7"/>
        </w:rPr>
        <w:t> </w:t>
      </w:r>
      <w:r>
        <w:rPr/>
        <w:t>с</w:t>
      </w:r>
      <w:r>
        <w:rPr>
          <w:spacing w:val="-7"/>
        </w:rPr>
        <w:t> </w:t>
      </w:r>
      <w:r>
        <w:rPr/>
        <w:t>развитием</w:t>
      </w:r>
      <w:r>
        <w:rPr>
          <w:spacing w:val="-5"/>
        </w:rPr>
        <w:t> </w:t>
      </w:r>
      <w:r>
        <w:rPr/>
        <w:t>словесной</w:t>
      </w:r>
      <w:r>
        <w:rPr>
          <w:spacing w:val="-3"/>
        </w:rPr>
        <w:t> </w:t>
      </w:r>
      <w:r>
        <w:rPr/>
        <w:t>речи,</w:t>
      </w:r>
      <w:r>
        <w:rPr>
          <w:spacing w:val="-2"/>
        </w:rPr>
        <w:t> </w:t>
      </w:r>
      <w:r>
        <w:rPr/>
        <w:t>неречевых психических процессов и социальных компетенций, включая:</w:t>
      </w:r>
    </w:p>
    <w:p>
      <w:pPr>
        <w:pStyle w:val="ListParagraph"/>
        <w:numPr>
          <w:ilvl w:val="0"/>
          <w:numId w:val="142"/>
        </w:numPr>
        <w:tabs>
          <w:tab w:pos="2517" w:val="left" w:leader="none"/>
        </w:tabs>
        <w:spacing w:line="240" w:lineRule="auto" w:before="0" w:after="0"/>
        <w:ind w:left="1644" w:right="650" w:firstLine="705"/>
        <w:jc w:val="both"/>
        <w:rPr>
          <w:sz w:val="24"/>
        </w:rPr>
      </w:pPr>
      <w:r>
        <w:rPr>
          <w:sz w:val="24"/>
        </w:rPr>
        <w:t>развитие</w:t>
      </w:r>
      <w:r>
        <w:rPr>
          <w:spacing w:val="-15"/>
          <w:sz w:val="24"/>
        </w:rPr>
        <w:t> </w:t>
      </w:r>
      <w:r>
        <w:rPr>
          <w:sz w:val="24"/>
        </w:rPr>
        <w:t>интереса</w:t>
      </w:r>
      <w:r>
        <w:rPr>
          <w:spacing w:val="-15"/>
          <w:sz w:val="24"/>
        </w:rPr>
        <w:t> </w:t>
      </w:r>
      <w:r>
        <w:rPr>
          <w:sz w:val="24"/>
        </w:rPr>
        <w:t>и</w:t>
      </w:r>
      <w:r>
        <w:rPr>
          <w:spacing w:val="-15"/>
          <w:sz w:val="24"/>
        </w:rPr>
        <w:t> </w:t>
      </w:r>
      <w:r>
        <w:rPr>
          <w:sz w:val="24"/>
        </w:rPr>
        <w:t>стремления</w:t>
      </w:r>
      <w:r>
        <w:rPr>
          <w:spacing w:val="-15"/>
          <w:sz w:val="24"/>
        </w:rPr>
        <w:t> </w:t>
      </w:r>
      <w:r>
        <w:rPr>
          <w:sz w:val="24"/>
        </w:rPr>
        <w:t>к</w:t>
      </w:r>
      <w:r>
        <w:rPr>
          <w:spacing w:val="-15"/>
          <w:sz w:val="24"/>
        </w:rPr>
        <w:t> </w:t>
      </w:r>
      <w:r>
        <w:rPr>
          <w:sz w:val="24"/>
        </w:rPr>
        <w:t>научному</w:t>
      </w:r>
      <w:r>
        <w:rPr>
          <w:spacing w:val="-15"/>
          <w:sz w:val="24"/>
        </w:rPr>
        <w:t> </w:t>
      </w:r>
      <w:r>
        <w:rPr>
          <w:sz w:val="24"/>
        </w:rPr>
        <w:t>изучению</w:t>
      </w:r>
      <w:r>
        <w:rPr>
          <w:spacing w:val="-15"/>
          <w:sz w:val="24"/>
        </w:rPr>
        <w:t> </w:t>
      </w:r>
      <w:r>
        <w:rPr>
          <w:sz w:val="24"/>
        </w:rPr>
        <w:t>природы,</w:t>
      </w:r>
      <w:r>
        <w:rPr>
          <w:spacing w:val="-15"/>
          <w:sz w:val="24"/>
        </w:rPr>
        <w:t> </w:t>
      </w:r>
      <w:r>
        <w:rPr>
          <w:sz w:val="24"/>
        </w:rPr>
        <w:t>интеллектуальных и творческих способностей;</w:t>
      </w:r>
    </w:p>
    <w:p>
      <w:pPr>
        <w:pStyle w:val="ListParagraph"/>
        <w:numPr>
          <w:ilvl w:val="0"/>
          <w:numId w:val="142"/>
        </w:numPr>
        <w:tabs>
          <w:tab w:pos="2697" w:val="left" w:leader="none"/>
        </w:tabs>
        <w:spacing w:line="240" w:lineRule="auto" w:before="0" w:after="0"/>
        <w:ind w:left="1644" w:right="638" w:firstLine="705"/>
        <w:jc w:val="both"/>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pPr>
        <w:pStyle w:val="ListParagraph"/>
        <w:numPr>
          <w:ilvl w:val="0"/>
          <w:numId w:val="142"/>
        </w:numPr>
        <w:tabs>
          <w:tab w:pos="2553" w:val="left" w:leader="none"/>
        </w:tabs>
        <w:spacing w:line="240" w:lineRule="auto" w:before="0" w:after="0"/>
        <w:ind w:left="1644" w:right="661" w:firstLine="705"/>
        <w:jc w:val="both"/>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pPr>
        <w:pStyle w:val="ListParagraph"/>
        <w:numPr>
          <w:ilvl w:val="0"/>
          <w:numId w:val="142"/>
        </w:numPr>
        <w:tabs>
          <w:tab w:pos="2557" w:val="left" w:leader="none"/>
        </w:tabs>
        <w:spacing w:line="240" w:lineRule="auto" w:before="0" w:after="0"/>
        <w:ind w:left="1644" w:right="666" w:firstLine="705"/>
        <w:jc w:val="both"/>
        <w:rPr>
          <w:sz w:val="24"/>
        </w:rPr>
      </w:pPr>
      <w:r>
        <w:rPr>
          <w:sz w:val="24"/>
        </w:rPr>
        <w:t>формирование представлений о роли физики для развития других естественных наук, техники и технологий;</w:t>
      </w:r>
    </w:p>
    <w:p>
      <w:pPr>
        <w:pStyle w:val="ListParagraph"/>
        <w:numPr>
          <w:ilvl w:val="0"/>
          <w:numId w:val="142"/>
        </w:numPr>
        <w:tabs>
          <w:tab w:pos="2651" w:val="left" w:leader="none"/>
        </w:tabs>
        <w:spacing w:line="240" w:lineRule="auto" w:before="0" w:after="0"/>
        <w:ind w:left="1644" w:right="643" w:firstLine="705"/>
        <w:jc w:val="both"/>
        <w:rPr>
          <w:sz w:val="24"/>
        </w:rPr>
      </w:pPr>
      <w:r>
        <w:rPr>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pPr>
        <w:pStyle w:val="BodyText"/>
        <w:ind w:left="2352" w:firstLine="0"/>
      </w:pPr>
      <w:r>
        <w:rPr>
          <w:i/>
        </w:rPr>
        <w:t>Задачами</w:t>
      </w:r>
      <w:r>
        <w:rPr>
          <w:i/>
          <w:spacing w:val="-8"/>
        </w:rPr>
        <w:t> </w:t>
      </w:r>
      <w:r>
        <w:rPr/>
        <w:t>учебной</w:t>
      </w:r>
      <w:r>
        <w:rPr>
          <w:spacing w:val="-8"/>
        </w:rPr>
        <w:t> </w:t>
      </w:r>
      <w:r>
        <w:rPr/>
        <w:t>дисциплины</w:t>
      </w:r>
      <w:r>
        <w:rPr>
          <w:spacing w:val="-11"/>
        </w:rPr>
        <w:t> </w:t>
      </w:r>
      <w:r>
        <w:rPr/>
        <w:t>являются</w:t>
      </w:r>
      <w:r>
        <w:rPr>
          <w:spacing w:val="-10"/>
        </w:rPr>
        <w:t> </w:t>
      </w:r>
      <w:r>
        <w:rPr>
          <w:spacing w:val="-2"/>
        </w:rPr>
        <w:t>следующие:</w:t>
      </w:r>
    </w:p>
    <w:p>
      <w:pPr>
        <w:pStyle w:val="ListParagraph"/>
        <w:numPr>
          <w:ilvl w:val="0"/>
          <w:numId w:val="142"/>
        </w:numPr>
        <w:tabs>
          <w:tab w:pos="2706" w:val="left" w:leader="none"/>
        </w:tabs>
        <w:spacing w:line="240" w:lineRule="auto" w:before="0" w:after="0"/>
        <w:ind w:left="1644" w:right="645" w:firstLine="705"/>
        <w:jc w:val="both"/>
        <w:rPr>
          <w:sz w:val="24"/>
        </w:rPr>
      </w:pPr>
      <w:r>
        <w:rPr>
          <w:sz w:val="24"/>
        </w:rPr>
        <w:t>содействие овладению знаниями о дискретном строении вещества, о механических, тепловых, электрических, магнитных и квантовых явлениях;</w:t>
      </w:r>
    </w:p>
    <w:p>
      <w:pPr>
        <w:pStyle w:val="ListParagraph"/>
        <w:numPr>
          <w:ilvl w:val="0"/>
          <w:numId w:val="142"/>
        </w:numPr>
        <w:tabs>
          <w:tab w:pos="2565" w:val="left" w:leader="none"/>
        </w:tabs>
        <w:spacing w:line="240" w:lineRule="auto" w:before="0" w:after="0"/>
        <w:ind w:left="1644" w:right="650" w:firstLine="705"/>
        <w:jc w:val="both"/>
        <w:rPr>
          <w:sz w:val="24"/>
        </w:rPr>
      </w:pPr>
      <w:r>
        <w:rPr>
          <w:sz w:val="24"/>
        </w:rPr>
        <w:t>развитие умений описывать и объяснять физические явления с использованием полученных знаний;</w:t>
      </w:r>
    </w:p>
    <w:p>
      <w:pPr>
        <w:pStyle w:val="ListParagraph"/>
        <w:numPr>
          <w:ilvl w:val="0"/>
          <w:numId w:val="142"/>
        </w:numPr>
        <w:tabs>
          <w:tab w:pos="2682" w:val="left" w:leader="none"/>
        </w:tabs>
        <w:spacing w:line="240" w:lineRule="auto" w:before="0" w:after="0"/>
        <w:ind w:left="1644" w:right="634" w:firstLine="705"/>
        <w:jc w:val="both"/>
        <w:rPr>
          <w:sz w:val="24"/>
        </w:rPr>
      </w:pPr>
      <w:r>
        <w:rPr>
          <w:sz w:val="24"/>
        </w:rPr>
        <w:t>содействие освоению методов решения простейших расчётных задач с использованием физических моделей, творческих и практико-ориентированных задач;</w:t>
      </w:r>
    </w:p>
    <w:p>
      <w:pPr>
        <w:pStyle w:val="ListParagraph"/>
        <w:numPr>
          <w:ilvl w:val="0"/>
          <w:numId w:val="142"/>
        </w:numPr>
        <w:tabs>
          <w:tab w:pos="2517" w:val="left" w:leader="none"/>
        </w:tabs>
        <w:spacing w:line="240" w:lineRule="auto" w:before="0" w:after="0"/>
        <w:ind w:left="1644" w:right="639" w:firstLine="705"/>
        <w:jc w:val="both"/>
        <w:rPr>
          <w:sz w:val="24"/>
        </w:rPr>
      </w:pPr>
      <w:r>
        <w:rPr>
          <w:sz w:val="24"/>
        </w:rPr>
        <w:t>развитие</w:t>
      </w:r>
      <w:r>
        <w:rPr>
          <w:spacing w:val="-15"/>
          <w:sz w:val="24"/>
        </w:rPr>
        <w:t> </w:t>
      </w:r>
      <w:r>
        <w:rPr>
          <w:sz w:val="24"/>
        </w:rPr>
        <w:t>умений</w:t>
      </w:r>
      <w:r>
        <w:rPr>
          <w:spacing w:val="-15"/>
          <w:sz w:val="24"/>
        </w:rPr>
        <w:t> </w:t>
      </w:r>
      <w:r>
        <w:rPr>
          <w:sz w:val="24"/>
        </w:rPr>
        <w:t>наблюдать</w:t>
      </w:r>
      <w:r>
        <w:rPr>
          <w:spacing w:val="-15"/>
          <w:sz w:val="24"/>
        </w:rPr>
        <w:t> </w:t>
      </w:r>
      <w:r>
        <w:rPr>
          <w:sz w:val="24"/>
        </w:rPr>
        <w:t>природные</w:t>
      </w:r>
      <w:r>
        <w:rPr>
          <w:spacing w:val="-15"/>
          <w:sz w:val="24"/>
        </w:rPr>
        <w:t> </w:t>
      </w:r>
      <w:r>
        <w:rPr>
          <w:sz w:val="24"/>
        </w:rPr>
        <w:t>явления</w:t>
      </w:r>
      <w:r>
        <w:rPr>
          <w:spacing w:val="-15"/>
          <w:sz w:val="24"/>
        </w:rPr>
        <w:t> </w:t>
      </w:r>
      <w:r>
        <w:rPr>
          <w:sz w:val="24"/>
        </w:rPr>
        <w:t>и</w:t>
      </w:r>
      <w:r>
        <w:rPr>
          <w:spacing w:val="-15"/>
          <w:sz w:val="24"/>
        </w:rPr>
        <w:t> </w:t>
      </w:r>
      <w:r>
        <w:rPr>
          <w:sz w:val="24"/>
        </w:rPr>
        <w:t>выполнять</w:t>
      </w:r>
      <w:r>
        <w:rPr>
          <w:spacing w:val="-15"/>
          <w:sz w:val="24"/>
        </w:rPr>
        <w:t> </w:t>
      </w:r>
      <w:r>
        <w:rPr>
          <w:sz w:val="24"/>
        </w:rPr>
        <w:t>опыты,</w:t>
      </w:r>
      <w:r>
        <w:rPr>
          <w:spacing w:val="-15"/>
          <w:sz w:val="24"/>
        </w:rPr>
        <w:t> </w:t>
      </w:r>
      <w:r>
        <w:rPr>
          <w:sz w:val="24"/>
        </w:rPr>
        <w:t>лабораторные работы и экспериментальные исследования с использованием измерительных приборов;</w:t>
      </w:r>
    </w:p>
    <w:p>
      <w:pPr>
        <w:pStyle w:val="ListParagraph"/>
        <w:numPr>
          <w:ilvl w:val="0"/>
          <w:numId w:val="142"/>
        </w:numPr>
        <w:tabs>
          <w:tab w:pos="2557" w:val="left" w:leader="none"/>
        </w:tabs>
        <w:spacing w:line="240" w:lineRule="auto" w:before="0" w:after="0"/>
        <w:ind w:left="1644" w:right="646" w:firstLine="705"/>
        <w:jc w:val="both"/>
        <w:rPr>
          <w:sz w:val="24"/>
        </w:rPr>
      </w:pPr>
      <w:r>
        <w:rPr>
          <w:sz w:val="24"/>
        </w:rPr>
        <w:t>содействие освоению приёмов работы с информацией физического содержания, включая информацию о современных достижениях физики;</w:t>
      </w:r>
    </w:p>
    <w:p>
      <w:pPr>
        <w:pStyle w:val="ListParagraph"/>
        <w:numPr>
          <w:ilvl w:val="0"/>
          <w:numId w:val="142"/>
        </w:numPr>
        <w:tabs>
          <w:tab w:pos="2532" w:val="left" w:leader="none"/>
        </w:tabs>
        <w:spacing w:line="240" w:lineRule="auto" w:before="0" w:after="0"/>
        <w:ind w:left="2532" w:right="0" w:hanging="180"/>
        <w:jc w:val="both"/>
        <w:rPr>
          <w:sz w:val="24"/>
        </w:rPr>
      </w:pPr>
      <w:r>
        <w:rPr>
          <w:sz w:val="24"/>
        </w:rPr>
        <w:t>развитие</w:t>
      </w:r>
      <w:r>
        <w:rPr>
          <w:spacing w:val="-13"/>
          <w:sz w:val="24"/>
        </w:rPr>
        <w:t> </w:t>
      </w:r>
      <w:r>
        <w:rPr>
          <w:sz w:val="24"/>
        </w:rPr>
        <w:t>способности</w:t>
      </w:r>
      <w:r>
        <w:rPr>
          <w:spacing w:val="-7"/>
          <w:sz w:val="24"/>
        </w:rPr>
        <w:t> </w:t>
      </w:r>
      <w:r>
        <w:rPr>
          <w:sz w:val="24"/>
        </w:rPr>
        <w:t>к</w:t>
      </w:r>
      <w:r>
        <w:rPr>
          <w:spacing w:val="-10"/>
          <w:sz w:val="24"/>
        </w:rPr>
        <w:t> </w:t>
      </w:r>
      <w:r>
        <w:rPr>
          <w:sz w:val="24"/>
        </w:rPr>
        <w:t>анализу</w:t>
      </w:r>
      <w:r>
        <w:rPr>
          <w:spacing w:val="-21"/>
          <w:sz w:val="24"/>
        </w:rPr>
        <w:t> </w:t>
      </w:r>
      <w:r>
        <w:rPr>
          <w:sz w:val="24"/>
        </w:rPr>
        <w:t>и</w:t>
      </w:r>
      <w:r>
        <w:rPr>
          <w:spacing w:val="-6"/>
          <w:sz w:val="24"/>
        </w:rPr>
        <w:t> </w:t>
      </w:r>
      <w:r>
        <w:rPr>
          <w:sz w:val="24"/>
        </w:rPr>
        <w:t>критическому</w:t>
      </w:r>
      <w:r>
        <w:rPr>
          <w:spacing w:val="-9"/>
          <w:sz w:val="24"/>
        </w:rPr>
        <w:t> </w:t>
      </w:r>
      <w:r>
        <w:rPr>
          <w:sz w:val="24"/>
        </w:rPr>
        <w:t>оцениванию</w:t>
      </w:r>
      <w:r>
        <w:rPr>
          <w:spacing w:val="-3"/>
          <w:sz w:val="24"/>
        </w:rPr>
        <w:t> </w:t>
      </w:r>
      <w:r>
        <w:rPr>
          <w:spacing w:val="-2"/>
          <w:sz w:val="24"/>
        </w:rPr>
        <w:t>информации;</w:t>
      </w:r>
    </w:p>
    <w:p>
      <w:pPr>
        <w:pStyle w:val="ListParagraph"/>
        <w:numPr>
          <w:ilvl w:val="0"/>
          <w:numId w:val="142"/>
        </w:numPr>
        <w:tabs>
          <w:tab w:pos="2517" w:val="left" w:leader="none"/>
        </w:tabs>
        <w:spacing w:line="240" w:lineRule="auto" w:before="0" w:after="0"/>
        <w:ind w:left="1644" w:right="639" w:firstLine="705"/>
        <w:jc w:val="both"/>
        <w:rPr>
          <w:sz w:val="24"/>
        </w:rPr>
      </w:pPr>
      <w:r>
        <w:rPr>
          <w:sz w:val="24"/>
        </w:rPr>
        <w:t>ознакомление</w:t>
      </w:r>
      <w:r>
        <w:rPr>
          <w:spacing w:val="-15"/>
          <w:sz w:val="24"/>
        </w:rPr>
        <w:t> </w:t>
      </w:r>
      <w:r>
        <w:rPr>
          <w:sz w:val="24"/>
        </w:rPr>
        <w:t>со</w:t>
      </w:r>
      <w:r>
        <w:rPr>
          <w:spacing w:val="-15"/>
          <w:sz w:val="24"/>
        </w:rPr>
        <w:t> </w:t>
      </w:r>
      <w:r>
        <w:rPr>
          <w:sz w:val="24"/>
        </w:rPr>
        <w:t>сферами</w:t>
      </w:r>
      <w:r>
        <w:rPr>
          <w:spacing w:val="-15"/>
          <w:sz w:val="24"/>
        </w:rPr>
        <w:t> </w:t>
      </w:r>
      <w:r>
        <w:rPr>
          <w:sz w:val="24"/>
        </w:rPr>
        <w:t>профессиональной</w:t>
      </w:r>
      <w:r>
        <w:rPr>
          <w:spacing w:val="-15"/>
          <w:sz w:val="24"/>
        </w:rPr>
        <w:t> </w:t>
      </w:r>
      <w:r>
        <w:rPr>
          <w:sz w:val="24"/>
        </w:rPr>
        <w:t>деятельности,</w:t>
      </w:r>
      <w:r>
        <w:rPr>
          <w:spacing w:val="-15"/>
          <w:sz w:val="24"/>
        </w:rPr>
        <w:t> </w:t>
      </w:r>
      <w:r>
        <w:rPr>
          <w:sz w:val="24"/>
        </w:rPr>
        <w:t>связанными</w:t>
      </w:r>
      <w:r>
        <w:rPr>
          <w:spacing w:val="-15"/>
          <w:sz w:val="24"/>
        </w:rPr>
        <w:t> </w:t>
      </w:r>
      <w:r>
        <w:rPr>
          <w:sz w:val="24"/>
        </w:rPr>
        <w:t>с</w:t>
      </w:r>
      <w:r>
        <w:rPr>
          <w:spacing w:val="-15"/>
          <w:sz w:val="24"/>
        </w:rPr>
        <w:t> </w:t>
      </w:r>
      <w:r>
        <w:rPr>
          <w:sz w:val="24"/>
        </w:rPr>
        <w:t>физикой, и современными технологиями, основанными на достижениях физической науки;</w:t>
      </w:r>
    </w:p>
    <w:p>
      <w:pPr>
        <w:pStyle w:val="ListParagraph"/>
        <w:numPr>
          <w:ilvl w:val="0"/>
          <w:numId w:val="142"/>
        </w:numPr>
        <w:tabs>
          <w:tab w:pos="2526" w:val="left" w:leader="none"/>
        </w:tabs>
        <w:spacing w:line="240" w:lineRule="auto" w:before="0" w:after="0"/>
        <w:ind w:left="1644" w:right="641" w:firstLine="705"/>
        <w:jc w:val="both"/>
        <w:rPr>
          <w:sz w:val="24"/>
        </w:rPr>
      </w:pPr>
      <w:r>
        <w:rPr>
          <w:sz w:val="24"/>
        </w:rPr>
        <w:t>воспитание уважения</w:t>
      </w:r>
      <w:r>
        <w:rPr>
          <w:spacing w:val="-3"/>
          <w:sz w:val="24"/>
        </w:rPr>
        <w:t> </w:t>
      </w:r>
      <w:r>
        <w:rPr>
          <w:sz w:val="24"/>
        </w:rPr>
        <w:t>к</w:t>
      </w:r>
      <w:r>
        <w:rPr>
          <w:spacing w:val="-10"/>
          <w:sz w:val="24"/>
        </w:rPr>
        <w:t> </w:t>
      </w:r>
      <w:r>
        <w:rPr>
          <w:sz w:val="24"/>
        </w:rPr>
        <w:t>деятельности</w:t>
      </w:r>
      <w:r>
        <w:rPr>
          <w:spacing w:val="-3"/>
          <w:sz w:val="24"/>
        </w:rPr>
        <w:t> </w:t>
      </w:r>
      <w:r>
        <w:rPr>
          <w:sz w:val="24"/>
        </w:rPr>
        <w:t>творцов</w:t>
      </w:r>
      <w:r>
        <w:rPr>
          <w:spacing w:val="-11"/>
          <w:sz w:val="24"/>
        </w:rPr>
        <w:t> </w:t>
      </w:r>
      <w:r>
        <w:rPr>
          <w:sz w:val="24"/>
        </w:rPr>
        <w:t>науки</w:t>
      </w:r>
      <w:r>
        <w:rPr>
          <w:spacing w:val="-4"/>
          <w:sz w:val="24"/>
        </w:rPr>
        <w:t> </w:t>
      </w:r>
      <w:r>
        <w:rPr>
          <w:sz w:val="24"/>
        </w:rPr>
        <w:t>и</w:t>
      </w:r>
      <w:r>
        <w:rPr>
          <w:spacing w:val="-2"/>
          <w:sz w:val="24"/>
        </w:rPr>
        <w:t> </w:t>
      </w:r>
      <w:r>
        <w:rPr>
          <w:sz w:val="24"/>
        </w:rPr>
        <w:t>техники,</w:t>
      </w:r>
      <w:r>
        <w:rPr>
          <w:spacing w:val="-5"/>
          <w:sz w:val="24"/>
        </w:rPr>
        <w:t> </w:t>
      </w:r>
      <w:r>
        <w:rPr>
          <w:sz w:val="24"/>
        </w:rPr>
        <w:t>а</w:t>
      </w:r>
      <w:r>
        <w:rPr>
          <w:spacing w:val="-9"/>
          <w:sz w:val="24"/>
        </w:rPr>
        <w:t> </w:t>
      </w:r>
      <w:r>
        <w:rPr>
          <w:sz w:val="24"/>
        </w:rPr>
        <w:t>также</w:t>
      </w:r>
      <w:r>
        <w:rPr>
          <w:spacing w:val="-9"/>
          <w:sz w:val="24"/>
        </w:rPr>
        <w:t> </w:t>
      </w:r>
      <w:r>
        <w:rPr>
          <w:sz w:val="24"/>
        </w:rPr>
        <w:t>отношения к физике как к элементу общечеловеческой культуры.</w:t>
      </w:r>
    </w:p>
    <w:p>
      <w:pPr>
        <w:pStyle w:val="Heading3"/>
        <w:spacing w:line="272" w:lineRule="exact" w:before="11"/>
        <w:ind w:left="4877"/>
        <w:jc w:val="both"/>
      </w:pPr>
      <w:r>
        <w:rPr/>
        <w:t>Место</w:t>
      </w:r>
      <w:r>
        <w:rPr>
          <w:spacing w:val="-7"/>
        </w:rPr>
        <w:t> </w:t>
      </w:r>
      <w:r>
        <w:rPr/>
        <w:t>предмета</w:t>
      </w:r>
      <w:r>
        <w:rPr>
          <w:spacing w:val="-5"/>
        </w:rPr>
        <w:t> </w:t>
      </w:r>
      <w:r>
        <w:rPr/>
        <w:t>в</w:t>
      </w:r>
      <w:r>
        <w:rPr>
          <w:spacing w:val="-7"/>
        </w:rPr>
        <w:t> </w:t>
      </w:r>
      <w:r>
        <w:rPr/>
        <w:t>учебном</w:t>
      </w:r>
      <w:r>
        <w:rPr>
          <w:spacing w:val="-1"/>
        </w:rPr>
        <w:t> </w:t>
      </w:r>
      <w:r>
        <w:rPr>
          <w:spacing w:val="-4"/>
        </w:rPr>
        <w:t>плане</w:t>
      </w:r>
    </w:p>
    <w:p>
      <w:pPr>
        <w:pStyle w:val="BodyText"/>
        <w:ind w:right="642"/>
      </w:pPr>
      <w:r>
        <w:rPr/>
        <w:t>Учебный предмет «Физика» входит в предметную область «Естественно-научные предметы»</w:t>
      </w:r>
      <w:r>
        <w:rPr>
          <w:spacing w:val="-9"/>
        </w:rPr>
        <w:t> </w:t>
      </w:r>
      <w:r>
        <w:rPr/>
        <w:t>– наряду с химией и биологией, являясь обязательным.</w:t>
      </w:r>
    </w:p>
    <w:p>
      <w:pPr>
        <w:pStyle w:val="BodyText"/>
        <w:ind w:right="633"/>
      </w:pPr>
      <w:r>
        <w:rPr/>
        <w:t>Учебный предмет «Физика» является общим для обучающихся с нормативным развитием и с нарушениями слуха. Содержание учебного предмета «Физика», представленное</w:t>
      </w:r>
      <w:r>
        <w:rPr>
          <w:spacing w:val="40"/>
        </w:rPr>
        <w:t> </w:t>
      </w:r>
      <w:r>
        <w:rPr/>
        <w:t>в</w:t>
      </w:r>
      <w:r>
        <w:rPr>
          <w:spacing w:val="40"/>
        </w:rPr>
        <w:t> </w:t>
      </w:r>
      <w:r>
        <w:rPr/>
        <w:t>рабочей</w:t>
      </w:r>
      <w:r>
        <w:rPr>
          <w:spacing w:val="40"/>
        </w:rPr>
        <w:t> </w:t>
      </w:r>
      <w:r>
        <w:rPr/>
        <w:t>программе,</w:t>
      </w:r>
      <w:r>
        <w:rPr>
          <w:spacing w:val="40"/>
        </w:rPr>
        <w:t> </w:t>
      </w:r>
      <w:r>
        <w:rPr/>
        <w:t>соответствует</w:t>
      </w:r>
      <w:r>
        <w:rPr>
          <w:spacing w:val="40"/>
        </w:rPr>
        <w:t> </w:t>
      </w:r>
      <w:r>
        <w:rPr/>
        <w:t>ФГОС</w:t>
      </w:r>
      <w:r>
        <w:rPr>
          <w:spacing w:val="40"/>
        </w:rPr>
        <w:t> </w:t>
      </w:r>
      <w:r>
        <w:rPr/>
        <w:t>ООО.</w:t>
      </w:r>
      <w:r>
        <w:rPr>
          <w:spacing w:val="40"/>
        </w:rPr>
        <w:t> </w:t>
      </w:r>
      <w:r>
        <w:rPr/>
        <w:t>При</w:t>
      </w:r>
      <w:r>
        <w:rPr>
          <w:spacing w:val="40"/>
        </w:rPr>
        <w:t> </w:t>
      </w:r>
      <w:r>
        <w:rPr/>
        <w:t>этом</w:t>
      </w:r>
      <w:r>
        <w:rPr>
          <w:spacing w:val="40"/>
        </w:rPr>
        <w:t> </w:t>
      </w:r>
      <w:r>
        <w:rPr/>
        <w:t>изучение</w:t>
      </w:r>
    </w:p>
    <w:p>
      <w:pPr>
        <w:spacing w:after="0"/>
        <w:sectPr>
          <w:pgSz w:w="11930" w:h="16860"/>
          <w:pgMar w:header="0" w:footer="1360" w:top="1020" w:bottom="1620" w:left="60" w:right="200"/>
        </w:sectPr>
      </w:pPr>
    </w:p>
    <w:p>
      <w:pPr>
        <w:pStyle w:val="BodyText"/>
        <w:spacing w:line="237" w:lineRule="auto" w:before="63"/>
        <w:ind w:right="665" w:firstLine="0"/>
        <w:jc w:val="left"/>
      </w:pPr>
      <w:r>
        <w:rPr/>
        <w:t>физики</w:t>
      </w:r>
      <w:r>
        <w:rPr>
          <w:spacing w:val="-15"/>
        </w:rPr>
        <w:t> </w:t>
      </w:r>
      <w:r>
        <w:rPr/>
        <w:t>по</w:t>
      </w:r>
      <w:r>
        <w:rPr>
          <w:spacing w:val="-15"/>
        </w:rPr>
        <w:t> </w:t>
      </w:r>
      <w:r>
        <w:rPr/>
        <w:t>варианту</w:t>
      </w:r>
      <w:r>
        <w:rPr>
          <w:spacing w:val="-26"/>
        </w:rPr>
        <w:t> </w:t>
      </w:r>
      <w:r>
        <w:rPr/>
        <w:t>2.2.2</w:t>
      </w:r>
      <w:r>
        <w:rPr>
          <w:spacing w:val="-13"/>
        </w:rPr>
        <w:t> </w:t>
      </w:r>
      <w:r>
        <w:rPr/>
        <w:t>АООП</w:t>
      </w:r>
      <w:r>
        <w:rPr>
          <w:spacing w:val="-14"/>
        </w:rPr>
        <w:t> </w:t>
      </w:r>
      <w:r>
        <w:rPr/>
        <w:t>ООО</w:t>
      </w:r>
      <w:r>
        <w:rPr>
          <w:spacing w:val="-13"/>
        </w:rPr>
        <w:t> </w:t>
      </w:r>
      <w:r>
        <w:rPr/>
        <w:t>осуществляется</w:t>
      </w:r>
      <w:r>
        <w:rPr>
          <w:spacing w:val="-10"/>
        </w:rPr>
        <w:t> </w:t>
      </w:r>
      <w:r>
        <w:rPr/>
        <w:t>в</w:t>
      </w:r>
      <w:r>
        <w:rPr>
          <w:spacing w:val="-12"/>
        </w:rPr>
        <w:t> </w:t>
      </w:r>
      <w:r>
        <w:rPr/>
        <w:t>пролонгированные</w:t>
      </w:r>
      <w:r>
        <w:rPr>
          <w:spacing w:val="-13"/>
        </w:rPr>
        <w:t> </w:t>
      </w:r>
      <w:r>
        <w:rPr/>
        <w:t>сроки:</w:t>
      </w:r>
      <w:r>
        <w:rPr>
          <w:spacing w:val="-8"/>
        </w:rPr>
        <w:t> </w:t>
      </w:r>
      <w:r>
        <w:rPr/>
        <w:t>с</w:t>
      </w:r>
      <w:r>
        <w:rPr>
          <w:spacing w:val="-14"/>
        </w:rPr>
        <w:t> </w:t>
      </w:r>
      <w:r>
        <w:rPr/>
        <w:t>7</w:t>
      </w:r>
      <w:r>
        <w:rPr>
          <w:spacing w:val="-13"/>
        </w:rPr>
        <w:t> </w:t>
      </w:r>
      <w:r>
        <w:rPr/>
        <w:t>по</w:t>
      </w:r>
      <w:r>
        <w:rPr>
          <w:spacing w:val="-12"/>
        </w:rPr>
        <w:t> </w:t>
      </w:r>
      <w:r>
        <w:rPr/>
        <w:t>10 классы включительно. </w:t>
      </w:r>
      <w:r>
        <w:rPr>
          <w:vertAlign w:val="superscript"/>
        </w:rPr>
        <w:t>117</w:t>
      </w:r>
    </w:p>
    <w:p>
      <w:pPr>
        <w:pStyle w:val="Heading3"/>
        <w:spacing w:line="237" w:lineRule="auto" w:before="20"/>
        <w:ind w:left="6152" w:right="3208" w:hanging="1191"/>
      </w:pPr>
      <w:r>
        <w:rPr/>
        <w:t>Содержание</w:t>
      </w:r>
      <w:r>
        <w:rPr>
          <w:spacing w:val="-15"/>
        </w:rPr>
        <w:t> </w:t>
      </w:r>
      <w:r>
        <w:rPr/>
        <w:t>учебного</w:t>
      </w:r>
      <w:r>
        <w:rPr>
          <w:spacing w:val="-13"/>
        </w:rPr>
        <w:t> </w:t>
      </w:r>
      <w:r>
        <w:rPr/>
        <w:t>предмета 7 КЛАСС</w:t>
      </w:r>
    </w:p>
    <w:p>
      <w:pPr>
        <w:spacing w:line="240" w:lineRule="auto" w:before="0"/>
        <w:ind w:left="2352" w:right="2893" w:firstLine="2319"/>
        <w:jc w:val="both"/>
        <w:rPr>
          <w:sz w:val="24"/>
        </w:rPr>
      </w:pPr>
      <w:r>
        <w:rPr>
          <w:b/>
          <w:sz w:val="24"/>
        </w:rPr>
        <w:t>(3-й год обучения на уровне ООО) </w:t>
      </w:r>
      <w:r>
        <w:rPr>
          <w:sz w:val="24"/>
          <w:vertAlign w:val="superscript"/>
        </w:rPr>
        <w:t>118</w:t>
      </w:r>
      <w:r>
        <w:rPr>
          <w:sz w:val="24"/>
          <w:vertAlign w:val="baseline"/>
        </w:rPr>
        <w:t> </w:t>
      </w:r>
      <w:r>
        <w:rPr>
          <w:b/>
          <w:sz w:val="24"/>
          <w:vertAlign w:val="baseline"/>
        </w:rPr>
        <w:t>Раздел</w:t>
      </w:r>
      <w:r>
        <w:rPr>
          <w:b/>
          <w:spacing w:val="-2"/>
          <w:sz w:val="24"/>
          <w:vertAlign w:val="baseline"/>
        </w:rPr>
        <w:t> </w:t>
      </w:r>
      <w:r>
        <w:rPr>
          <w:b/>
          <w:sz w:val="24"/>
          <w:vertAlign w:val="baseline"/>
        </w:rPr>
        <w:t>«Физика</w:t>
      </w:r>
      <w:r>
        <w:rPr>
          <w:b/>
          <w:spacing w:val="-1"/>
          <w:sz w:val="24"/>
          <w:vertAlign w:val="baseline"/>
        </w:rPr>
        <w:t> </w:t>
      </w:r>
      <w:r>
        <w:rPr>
          <w:b/>
          <w:sz w:val="24"/>
          <w:vertAlign w:val="baseline"/>
        </w:rPr>
        <w:t>и</w:t>
      </w:r>
      <w:r>
        <w:rPr>
          <w:b/>
          <w:spacing w:val="-1"/>
          <w:sz w:val="24"/>
          <w:vertAlign w:val="baseline"/>
        </w:rPr>
        <w:t> </w:t>
      </w:r>
      <w:r>
        <w:rPr>
          <w:b/>
          <w:sz w:val="24"/>
          <w:vertAlign w:val="baseline"/>
        </w:rPr>
        <w:t>её</w:t>
      </w:r>
      <w:r>
        <w:rPr>
          <w:b/>
          <w:spacing w:val="-2"/>
          <w:sz w:val="24"/>
          <w:vertAlign w:val="baseline"/>
        </w:rPr>
        <w:t> </w:t>
      </w:r>
      <w:r>
        <w:rPr>
          <w:b/>
          <w:sz w:val="24"/>
          <w:vertAlign w:val="baseline"/>
        </w:rPr>
        <w:t>роль</w:t>
      </w:r>
      <w:r>
        <w:rPr>
          <w:b/>
          <w:spacing w:val="-1"/>
          <w:sz w:val="24"/>
          <w:vertAlign w:val="baseline"/>
        </w:rPr>
        <w:t> </w:t>
      </w:r>
      <w:r>
        <w:rPr>
          <w:b/>
          <w:sz w:val="24"/>
          <w:vertAlign w:val="baseline"/>
        </w:rPr>
        <w:t>в</w:t>
      </w:r>
      <w:r>
        <w:rPr>
          <w:b/>
          <w:spacing w:val="-1"/>
          <w:sz w:val="24"/>
          <w:vertAlign w:val="baseline"/>
        </w:rPr>
        <w:t> </w:t>
      </w:r>
      <w:r>
        <w:rPr>
          <w:b/>
          <w:sz w:val="24"/>
          <w:vertAlign w:val="baseline"/>
        </w:rPr>
        <w:t>познании</w:t>
      </w:r>
      <w:r>
        <w:rPr>
          <w:b/>
          <w:spacing w:val="-1"/>
          <w:sz w:val="24"/>
          <w:vertAlign w:val="baseline"/>
        </w:rPr>
        <w:t> </w:t>
      </w:r>
      <w:r>
        <w:rPr>
          <w:b/>
          <w:sz w:val="24"/>
          <w:vertAlign w:val="baseline"/>
        </w:rPr>
        <w:t>окружающего</w:t>
      </w:r>
      <w:r>
        <w:rPr>
          <w:b/>
          <w:spacing w:val="-1"/>
          <w:sz w:val="24"/>
          <w:vertAlign w:val="baseline"/>
        </w:rPr>
        <w:t> </w:t>
      </w:r>
      <w:r>
        <w:rPr>
          <w:b/>
          <w:sz w:val="24"/>
          <w:vertAlign w:val="baseline"/>
        </w:rPr>
        <w:t>мира» </w:t>
      </w:r>
      <w:r>
        <w:rPr>
          <w:sz w:val="24"/>
          <w:vertAlign w:val="baseline"/>
        </w:rPr>
        <w:t>Физика – наука о природе</w:t>
      </w:r>
    </w:p>
    <w:p>
      <w:pPr>
        <w:pStyle w:val="BodyText"/>
        <w:ind w:left="2352" w:firstLine="0"/>
        <w:jc w:val="left"/>
      </w:pPr>
      <w:r>
        <w:rPr/>
        <w:t>Физические</w:t>
      </w:r>
      <w:r>
        <w:rPr>
          <w:spacing w:val="-11"/>
        </w:rPr>
        <w:t> </w:t>
      </w:r>
      <w:r>
        <w:rPr>
          <w:spacing w:val="-2"/>
        </w:rPr>
        <w:t>величины</w:t>
      </w:r>
    </w:p>
    <w:p>
      <w:pPr>
        <w:pStyle w:val="BodyText"/>
        <w:ind w:left="2352" w:firstLine="0"/>
        <w:jc w:val="left"/>
      </w:pPr>
      <w:r>
        <w:rPr/>
        <w:t>Естественно-научный</w:t>
      </w:r>
      <w:r>
        <w:rPr>
          <w:spacing w:val="-14"/>
        </w:rPr>
        <w:t> </w:t>
      </w:r>
      <w:r>
        <w:rPr/>
        <w:t>метод</w:t>
      </w:r>
      <w:r>
        <w:rPr>
          <w:spacing w:val="-14"/>
        </w:rPr>
        <w:t> </w:t>
      </w:r>
      <w:r>
        <w:rPr>
          <w:spacing w:val="-2"/>
        </w:rPr>
        <w:t>познания</w:t>
      </w:r>
    </w:p>
    <w:p>
      <w:pPr>
        <w:pStyle w:val="Heading3"/>
      </w:pPr>
      <w:r>
        <w:rPr/>
        <w:t>Раздел</w:t>
      </w:r>
      <w:r>
        <w:rPr>
          <w:spacing w:val="-11"/>
        </w:rPr>
        <w:t> </w:t>
      </w:r>
      <w:r>
        <w:rPr/>
        <w:t>«Первоначальные</w:t>
      </w:r>
      <w:r>
        <w:rPr>
          <w:spacing w:val="-9"/>
        </w:rPr>
        <w:t> </w:t>
      </w:r>
      <w:r>
        <w:rPr/>
        <w:t>сведения</w:t>
      </w:r>
      <w:r>
        <w:rPr>
          <w:spacing w:val="-5"/>
        </w:rPr>
        <w:t> </w:t>
      </w:r>
      <w:r>
        <w:rPr/>
        <w:t>о</w:t>
      </w:r>
      <w:r>
        <w:rPr>
          <w:spacing w:val="-8"/>
        </w:rPr>
        <w:t> </w:t>
      </w:r>
      <w:r>
        <w:rPr/>
        <w:t>строении</w:t>
      </w:r>
      <w:r>
        <w:rPr>
          <w:spacing w:val="-1"/>
        </w:rPr>
        <w:t> </w:t>
      </w:r>
      <w:r>
        <w:rPr>
          <w:spacing w:val="-2"/>
        </w:rPr>
        <w:t>вещества»</w:t>
      </w:r>
    </w:p>
    <w:p>
      <w:pPr>
        <w:pStyle w:val="BodyText"/>
        <w:spacing w:line="271" w:lineRule="exact"/>
        <w:ind w:left="2352" w:firstLine="0"/>
        <w:jc w:val="left"/>
      </w:pPr>
      <w:r>
        <w:rPr/>
        <w:t>Строение</w:t>
      </w:r>
      <w:r>
        <w:rPr>
          <w:spacing w:val="-11"/>
        </w:rPr>
        <w:t> </w:t>
      </w:r>
      <w:r>
        <w:rPr>
          <w:spacing w:val="-2"/>
        </w:rPr>
        <w:t>вещества</w:t>
      </w:r>
    </w:p>
    <w:p>
      <w:pPr>
        <w:pStyle w:val="BodyText"/>
        <w:ind w:left="2352" w:right="4546" w:firstLine="0"/>
        <w:jc w:val="left"/>
      </w:pPr>
      <w:r>
        <w:rPr/>
        <w:t>Движение</w:t>
      </w:r>
      <w:r>
        <w:rPr>
          <w:spacing w:val="-9"/>
        </w:rPr>
        <w:t> </w:t>
      </w:r>
      <w:r>
        <w:rPr/>
        <w:t>и</w:t>
      </w:r>
      <w:r>
        <w:rPr>
          <w:spacing w:val="-8"/>
        </w:rPr>
        <w:t> </w:t>
      </w:r>
      <w:r>
        <w:rPr/>
        <w:t>взаимодействие</w:t>
      </w:r>
      <w:r>
        <w:rPr>
          <w:spacing w:val="-9"/>
        </w:rPr>
        <w:t> </w:t>
      </w:r>
      <w:r>
        <w:rPr/>
        <w:t>частиц</w:t>
      </w:r>
      <w:r>
        <w:rPr>
          <w:spacing w:val="-8"/>
        </w:rPr>
        <w:t> </w:t>
      </w:r>
      <w:r>
        <w:rPr/>
        <w:t>вещества Агрегатные состояния вещества</w:t>
      </w:r>
    </w:p>
    <w:p>
      <w:pPr>
        <w:pStyle w:val="Heading3"/>
        <w:spacing w:before="6"/>
      </w:pPr>
      <w:r>
        <w:rPr/>
        <w:t>Раздел</w:t>
      </w:r>
      <w:r>
        <w:rPr>
          <w:spacing w:val="-6"/>
        </w:rPr>
        <w:t> </w:t>
      </w:r>
      <w:r>
        <w:rPr/>
        <w:t>«Движение</w:t>
      </w:r>
      <w:r>
        <w:rPr>
          <w:spacing w:val="-4"/>
        </w:rPr>
        <w:t> </w:t>
      </w:r>
      <w:r>
        <w:rPr/>
        <w:t>и</w:t>
      </w:r>
      <w:r>
        <w:rPr>
          <w:spacing w:val="-2"/>
        </w:rPr>
        <w:t> </w:t>
      </w:r>
      <w:r>
        <w:rPr/>
        <w:t>взаимодействие</w:t>
      </w:r>
      <w:r>
        <w:rPr>
          <w:spacing w:val="-9"/>
        </w:rPr>
        <w:t> </w:t>
      </w:r>
      <w:r>
        <w:rPr>
          <w:spacing w:val="-4"/>
        </w:rPr>
        <w:t>тел»</w:t>
      </w:r>
    </w:p>
    <w:p>
      <w:pPr>
        <w:pStyle w:val="BodyText"/>
        <w:ind w:left="2352" w:right="6468" w:firstLine="0"/>
        <w:jc w:val="left"/>
      </w:pPr>
      <w:r>
        <w:rPr/>
        <w:t>Механическое движение Инерция,</w:t>
      </w:r>
      <w:r>
        <w:rPr>
          <w:spacing w:val="-15"/>
        </w:rPr>
        <w:t> </w:t>
      </w:r>
      <w:r>
        <w:rPr/>
        <w:t>масса,</w:t>
      </w:r>
      <w:r>
        <w:rPr>
          <w:spacing w:val="-15"/>
        </w:rPr>
        <w:t> </w:t>
      </w:r>
      <w:r>
        <w:rPr/>
        <w:t>плотность Сила. Виды сил</w:t>
      </w:r>
    </w:p>
    <w:p>
      <w:pPr>
        <w:pStyle w:val="Heading3"/>
        <w:spacing w:before="3"/>
      </w:pPr>
      <w:r>
        <w:rPr/>
        <w:t>Раздел</w:t>
      </w:r>
      <w:r>
        <w:rPr>
          <w:spacing w:val="-5"/>
        </w:rPr>
        <w:t> </w:t>
      </w:r>
      <w:r>
        <w:rPr/>
        <w:t>«Давление</w:t>
      </w:r>
      <w:r>
        <w:rPr>
          <w:spacing w:val="-6"/>
        </w:rPr>
        <w:t> </w:t>
      </w:r>
      <w:r>
        <w:rPr/>
        <w:t>твёрдых</w:t>
      </w:r>
      <w:r>
        <w:rPr>
          <w:spacing w:val="-8"/>
        </w:rPr>
        <w:t> </w:t>
      </w:r>
      <w:r>
        <w:rPr/>
        <w:t>тел,</w:t>
      </w:r>
      <w:r>
        <w:rPr>
          <w:spacing w:val="-6"/>
        </w:rPr>
        <w:t> </w:t>
      </w:r>
      <w:r>
        <w:rPr/>
        <w:t>жидкостей</w:t>
      </w:r>
      <w:r>
        <w:rPr>
          <w:spacing w:val="-1"/>
        </w:rPr>
        <w:t> </w:t>
      </w:r>
      <w:r>
        <w:rPr/>
        <w:t>и</w:t>
      </w:r>
      <w:r>
        <w:rPr>
          <w:spacing w:val="-7"/>
        </w:rPr>
        <w:t> </w:t>
      </w:r>
      <w:r>
        <w:rPr>
          <w:spacing w:val="-2"/>
        </w:rPr>
        <w:t>газов»</w:t>
      </w:r>
    </w:p>
    <w:p>
      <w:pPr>
        <w:pStyle w:val="BodyText"/>
        <w:ind w:left="2352" w:right="1391" w:firstLine="0"/>
        <w:jc w:val="left"/>
      </w:pPr>
      <w:r>
        <w:rPr/>
        <w:t>Давление.</w:t>
      </w:r>
      <w:r>
        <w:rPr>
          <w:spacing w:val="-4"/>
        </w:rPr>
        <w:t> </w:t>
      </w:r>
      <w:r>
        <w:rPr/>
        <w:t>Передача</w:t>
      </w:r>
      <w:r>
        <w:rPr>
          <w:spacing w:val="-5"/>
        </w:rPr>
        <w:t> </w:t>
      </w:r>
      <w:r>
        <w:rPr/>
        <w:t>давления</w:t>
      </w:r>
      <w:r>
        <w:rPr>
          <w:spacing w:val="-4"/>
        </w:rPr>
        <w:t> </w:t>
      </w:r>
      <w:r>
        <w:rPr/>
        <w:t>твёрдыми</w:t>
      </w:r>
      <w:r>
        <w:rPr>
          <w:spacing w:val="-4"/>
        </w:rPr>
        <w:t> </w:t>
      </w:r>
      <w:r>
        <w:rPr/>
        <w:t>телами,</w:t>
      </w:r>
      <w:r>
        <w:rPr>
          <w:spacing w:val="-4"/>
        </w:rPr>
        <w:t> </w:t>
      </w:r>
      <w:r>
        <w:rPr/>
        <w:t>жидкостями</w:t>
      </w:r>
      <w:r>
        <w:rPr>
          <w:spacing w:val="-6"/>
        </w:rPr>
        <w:t> </w:t>
      </w:r>
      <w:r>
        <w:rPr/>
        <w:t>и</w:t>
      </w:r>
      <w:r>
        <w:rPr>
          <w:spacing w:val="-4"/>
        </w:rPr>
        <w:t> </w:t>
      </w:r>
      <w:r>
        <w:rPr/>
        <w:t>газами Давление жидкости</w:t>
      </w:r>
    </w:p>
    <w:p>
      <w:pPr>
        <w:pStyle w:val="BodyText"/>
        <w:ind w:left="2352" w:firstLine="0"/>
        <w:jc w:val="left"/>
      </w:pPr>
      <w:r>
        <w:rPr>
          <w:spacing w:val="-2"/>
        </w:rPr>
        <w:t>Атмосферное</w:t>
      </w:r>
      <w:r>
        <w:rPr>
          <w:spacing w:val="4"/>
        </w:rPr>
        <w:t> </w:t>
      </w:r>
      <w:r>
        <w:rPr>
          <w:spacing w:val="-2"/>
        </w:rPr>
        <w:t>давление</w:t>
      </w:r>
    </w:p>
    <w:p>
      <w:pPr>
        <w:pStyle w:val="BodyText"/>
        <w:ind w:left="2352" w:firstLine="0"/>
        <w:jc w:val="left"/>
      </w:pPr>
      <w:r>
        <w:rPr/>
        <w:t>Действие</w:t>
      </w:r>
      <w:r>
        <w:rPr>
          <w:spacing w:val="-8"/>
        </w:rPr>
        <w:t> </w:t>
      </w:r>
      <w:r>
        <w:rPr/>
        <w:t>жидкости</w:t>
      </w:r>
      <w:r>
        <w:rPr>
          <w:spacing w:val="-1"/>
        </w:rPr>
        <w:t> </w:t>
      </w:r>
      <w:r>
        <w:rPr/>
        <w:t>и газа</w:t>
      </w:r>
      <w:r>
        <w:rPr>
          <w:spacing w:val="-8"/>
        </w:rPr>
        <w:t> </w:t>
      </w:r>
      <w:r>
        <w:rPr/>
        <w:t>на</w:t>
      </w:r>
      <w:r>
        <w:rPr>
          <w:spacing w:val="-7"/>
        </w:rPr>
        <w:t> </w:t>
      </w:r>
      <w:r>
        <w:rPr/>
        <w:t>погружённое</w:t>
      </w:r>
      <w:r>
        <w:rPr>
          <w:spacing w:val="-6"/>
        </w:rPr>
        <w:t> </w:t>
      </w:r>
      <w:r>
        <w:rPr/>
        <w:t>в</w:t>
      </w:r>
      <w:r>
        <w:rPr>
          <w:spacing w:val="-7"/>
        </w:rPr>
        <w:t> </w:t>
      </w:r>
      <w:r>
        <w:rPr/>
        <w:t>них</w:t>
      </w:r>
      <w:r>
        <w:rPr>
          <w:spacing w:val="-3"/>
        </w:rPr>
        <w:t> </w:t>
      </w:r>
      <w:r>
        <w:rPr>
          <w:spacing w:val="-4"/>
        </w:rPr>
        <w:t>тело</w:t>
      </w:r>
    </w:p>
    <w:p>
      <w:pPr>
        <w:pStyle w:val="Heading5"/>
        <w:spacing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2"/>
        </w:numPr>
        <w:tabs>
          <w:tab w:pos="2562" w:val="left" w:leader="none"/>
        </w:tabs>
        <w:spacing w:line="240" w:lineRule="auto" w:before="0" w:after="0"/>
        <w:ind w:left="1644" w:right="647" w:firstLine="705"/>
        <w:jc w:val="both"/>
        <w:rPr>
          <w:sz w:val="24"/>
        </w:rPr>
      </w:pPr>
      <w:r>
        <w:rPr>
          <w:sz w:val="24"/>
        </w:rPr>
        <w:t>объяснение физических явлений (диффузия, большая сжимаемость газов, малая сжимаемость</w:t>
      </w:r>
      <w:r>
        <w:rPr>
          <w:spacing w:val="-1"/>
          <w:sz w:val="24"/>
        </w:rPr>
        <w:t> </w:t>
      </w:r>
      <w:r>
        <w:rPr>
          <w:sz w:val="24"/>
        </w:rPr>
        <w:t>жидкостей и твердых</w:t>
      </w:r>
      <w:r>
        <w:rPr>
          <w:spacing w:val="-2"/>
          <w:sz w:val="24"/>
        </w:rPr>
        <w:t> </w:t>
      </w:r>
      <w:r>
        <w:rPr>
          <w:sz w:val="24"/>
        </w:rPr>
        <w:t>тел,</w:t>
      </w:r>
      <w:r>
        <w:rPr>
          <w:spacing w:val="-1"/>
          <w:sz w:val="24"/>
        </w:rPr>
        <w:t> </w:t>
      </w:r>
      <w:r>
        <w:rPr>
          <w:sz w:val="24"/>
        </w:rPr>
        <w:t>равномерное</w:t>
      </w:r>
      <w:r>
        <w:rPr>
          <w:spacing w:val="-2"/>
          <w:sz w:val="24"/>
        </w:rPr>
        <w:t> </w:t>
      </w:r>
      <w:r>
        <w:rPr>
          <w:sz w:val="24"/>
        </w:rPr>
        <w:t>и неравномерное</w:t>
      </w:r>
      <w:r>
        <w:rPr>
          <w:spacing w:val="-2"/>
          <w:sz w:val="24"/>
        </w:rPr>
        <w:t> </w:t>
      </w:r>
      <w:r>
        <w:rPr>
          <w:sz w:val="24"/>
        </w:rPr>
        <w:t>движение,</w:t>
      </w:r>
      <w:r>
        <w:rPr>
          <w:spacing w:val="-1"/>
          <w:sz w:val="24"/>
        </w:rPr>
        <w:t> </w:t>
      </w:r>
      <w:r>
        <w:rPr>
          <w:sz w:val="24"/>
        </w:rPr>
        <w:t>инерция, всемирное тяготение, атмосферное давление, давление жидкостей, газов и твердых тел, плавание тел, воздухоплавание и др.);</w:t>
      </w:r>
    </w:p>
    <w:p>
      <w:pPr>
        <w:pStyle w:val="ListParagraph"/>
        <w:numPr>
          <w:ilvl w:val="0"/>
          <w:numId w:val="142"/>
        </w:numPr>
        <w:tabs>
          <w:tab w:pos="2532" w:val="left" w:leader="none"/>
        </w:tabs>
        <w:spacing w:line="240" w:lineRule="auto" w:before="0" w:after="0"/>
        <w:ind w:left="2532" w:right="0" w:hanging="180"/>
        <w:jc w:val="left"/>
        <w:rPr>
          <w:sz w:val="24"/>
        </w:rPr>
      </w:pPr>
      <w:r>
        <w:rPr>
          <w:sz w:val="24"/>
        </w:rPr>
        <w:t>перевод</w:t>
      </w:r>
      <w:r>
        <w:rPr>
          <w:spacing w:val="-12"/>
          <w:sz w:val="24"/>
        </w:rPr>
        <w:t> </w:t>
      </w:r>
      <w:r>
        <w:rPr>
          <w:sz w:val="24"/>
        </w:rPr>
        <w:t>единиц</w:t>
      </w:r>
      <w:r>
        <w:rPr>
          <w:spacing w:val="-8"/>
          <w:sz w:val="24"/>
        </w:rPr>
        <w:t> </w:t>
      </w:r>
      <w:r>
        <w:rPr>
          <w:sz w:val="24"/>
        </w:rPr>
        <w:t>измерения</w:t>
      </w:r>
      <w:r>
        <w:rPr>
          <w:spacing w:val="-8"/>
          <w:sz w:val="24"/>
        </w:rPr>
        <w:t> </w:t>
      </w:r>
      <w:r>
        <w:rPr>
          <w:sz w:val="24"/>
        </w:rPr>
        <w:t>физических</w:t>
      </w:r>
      <w:r>
        <w:rPr>
          <w:spacing w:val="-2"/>
          <w:sz w:val="24"/>
        </w:rPr>
        <w:t> </w:t>
      </w:r>
      <w:r>
        <w:rPr>
          <w:sz w:val="24"/>
        </w:rPr>
        <w:t>величин</w:t>
      </w:r>
      <w:r>
        <w:rPr>
          <w:spacing w:val="-3"/>
          <w:sz w:val="24"/>
        </w:rPr>
        <w:t> </w:t>
      </w:r>
      <w:r>
        <w:rPr>
          <w:sz w:val="24"/>
        </w:rPr>
        <w:t>в</w:t>
      </w:r>
      <w:r>
        <w:rPr>
          <w:spacing w:val="-9"/>
          <w:sz w:val="24"/>
        </w:rPr>
        <w:t> </w:t>
      </w:r>
      <w:r>
        <w:rPr>
          <w:sz w:val="24"/>
        </w:rPr>
        <w:t>кратные</w:t>
      </w:r>
      <w:r>
        <w:rPr>
          <w:spacing w:val="-13"/>
          <w:sz w:val="24"/>
        </w:rPr>
        <w:t> </w:t>
      </w:r>
      <w:r>
        <w:rPr>
          <w:sz w:val="24"/>
        </w:rPr>
        <w:t>и</w:t>
      </w:r>
      <w:r>
        <w:rPr>
          <w:spacing w:val="-7"/>
          <w:sz w:val="24"/>
        </w:rPr>
        <w:t> </w:t>
      </w:r>
      <w:r>
        <w:rPr>
          <w:sz w:val="24"/>
        </w:rPr>
        <w:t>дольные</w:t>
      </w:r>
      <w:r>
        <w:rPr>
          <w:spacing w:val="-15"/>
          <w:sz w:val="24"/>
        </w:rPr>
        <w:t> </w:t>
      </w:r>
      <w:r>
        <w:rPr>
          <w:spacing w:val="-2"/>
          <w:sz w:val="24"/>
        </w:rPr>
        <w:t>единицы;</w:t>
      </w:r>
    </w:p>
    <w:p>
      <w:pPr>
        <w:pStyle w:val="ListParagraph"/>
        <w:numPr>
          <w:ilvl w:val="0"/>
          <w:numId w:val="142"/>
        </w:numPr>
        <w:tabs>
          <w:tab w:pos="2569" w:val="left" w:leader="none"/>
        </w:tabs>
        <w:spacing w:line="240" w:lineRule="auto" w:before="0" w:after="0"/>
        <w:ind w:left="1644" w:right="703" w:firstLine="705"/>
        <w:jc w:val="left"/>
        <w:rPr>
          <w:sz w:val="24"/>
        </w:rPr>
      </w:pPr>
      <w:r>
        <w:rPr>
          <w:sz w:val="24"/>
        </w:rPr>
        <w:t>выполнение</w:t>
      </w:r>
      <w:r>
        <w:rPr>
          <w:spacing w:val="30"/>
          <w:sz w:val="24"/>
        </w:rPr>
        <w:t> </w:t>
      </w:r>
      <w:r>
        <w:rPr>
          <w:sz w:val="24"/>
        </w:rPr>
        <w:t>расчётов,</w:t>
      </w:r>
      <w:r>
        <w:rPr>
          <w:spacing w:val="31"/>
          <w:sz w:val="24"/>
        </w:rPr>
        <w:t> </w:t>
      </w:r>
      <w:r>
        <w:rPr>
          <w:sz w:val="24"/>
        </w:rPr>
        <w:t>опытов</w:t>
      </w:r>
      <w:r>
        <w:rPr>
          <w:spacing w:val="30"/>
          <w:sz w:val="24"/>
        </w:rPr>
        <w:t> </w:t>
      </w:r>
      <w:r>
        <w:rPr>
          <w:sz w:val="24"/>
        </w:rPr>
        <w:t>и</w:t>
      </w:r>
      <w:r>
        <w:rPr>
          <w:spacing w:val="33"/>
          <w:sz w:val="24"/>
        </w:rPr>
        <w:t> </w:t>
      </w:r>
      <w:r>
        <w:rPr>
          <w:sz w:val="24"/>
        </w:rPr>
        <w:t>экспериментов</w:t>
      </w:r>
      <w:r>
        <w:rPr>
          <w:spacing w:val="30"/>
          <w:sz w:val="24"/>
        </w:rPr>
        <w:t> </w:t>
      </w:r>
      <w:r>
        <w:rPr>
          <w:sz w:val="24"/>
        </w:rPr>
        <w:t>(в</w:t>
      </w:r>
      <w:r>
        <w:rPr>
          <w:spacing w:val="29"/>
          <w:sz w:val="24"/>
        </w:rPr>
        <w:t> </w:t>
      </w:r>
      <w:r>
        <w:rPr>
          <w:sz w:val="24"/>
        </w:rPr>
        <w:t>соответствии</w:t>
      </w:r>
      <w:r>
        <w:rPr>
          <w:spacing w:val="34"/>
          <w:sz w:val="24"/>
        </w:rPr>
        <w:t> </w:t>
      </w:r>
      <w:r>
        <w:rPr>
          <w:sz w:val="24"/>
        </w:rPr>
        <w:t>с содержанием лабораторных работ и программных тем);</w:t>
      </w:r>
    </w:p>
    <w:p>
      <w:pPr>
        <w:pStyle w:val="ListParagraph"/>
        <w:numPr>
          <w:ilvl w:val="0"/>
          <w:numId w:val="142"/>
        </w:numPr>
        <w:tabs>
          <w:tab w:pos="2532" w:val="left" w:leader="none"/>
        </w:tabs>
        <w:spacing w:line="240" w:lineRule="auto" w:before="0" w:after="0"/>
        <w:ind w:left="2532" w:right="0" w:hanging="180"/>
        <w:jc w:val="left"/>
        <w:rPr>
          <w:sz w:val="24"/>
        </w:rPr>
      </w:pPr>
      <w:r>
        <w:rPr>
          <w:sz w:val="24"/>
        </w:rPr>
        <w:t>иллюстрирование</w:t>
      </w:r>
      <w:r>
        <w:rPr>
          <w:spacing w:val="-11"/>
          <w:sz w:val="24"/>
        </w:rPr>
        <w:t> </w:t>
      </w:r>
      <w:r>
        <w:rPr>
          <w:sz w:val="24"/>
        </w:rPr>
        <w:t>изучаемых</w:t>
      </w:r>
      <w:r>
        <w:rPr>
          <w:spacing w:val="-2"/>
          <w:sz w:val="24"/>
        </w:rPr>
        <w:t> </w:t>
      </w:r>
      <w:r>
        <w:rPr>
          <w:sz w:val="24"/>
        </w:rPr>
        <w:t>физических</w:t>
      </w:r>
      <w:r>
        <w:rPr>
          <w:spacing w:val="-1"/>
          <w:sz w:val="24"/>
        </w:rPr>
        <w:t> </w:t>
      </w:r>
      <w:r>
        <w:rPr>
          <w:sz w:val="24"/>
        </w:rPr>
        <w:t>явлений</w:t>
      </w:r>
      <w:r>
        <w:rPr>
          <w:spacing w:val="-10"/>
          <w:sz w:val="24"/>
        </w:rPr>
        <w:t> </w:t>
      </w:r>
      <w:r>
        <w:rPr>
          <w:sz w:val="24"/>
        </w:rPr>
        <w:t>примерами</w:t>
      </w:r>
      <w:r>
        <w:rPr>
          <w:spacing w:val="-7"/>
          <w:sz w:val="24"/>
        </w:rPr>
        <w:t> </w:t>
      </w:r>
      <w:r>
        <w:rPr>
          <w:sz w:val="24"/>
        </w:rPr>
        <w:t>из</w:t>
      </w:r>
      <w:r>
        <w:rPr>
          <w:spacing w:val="-12"/>
          <w:sz w:val="24"/>
        </w:rPr>
        <w:t> </w:t>
      </w:r>
      <w:r>
        <w:rPr>
          <w:sz w:val="24"/>
        </w:rPr>
        <w:t>практики</w:t>
      </w:r>
      <w:r>
        <w:rPr>
          <w:spacing w:val="-10"/>
          <w:sz w:val="24"/>
        </w:rPr>
        <w:t> </w:t>
      </w:r>
      <w:r>
        <w:rPr>
          <w:sz w:val="24"/>
        </w:rPr>
        <w:t>и</w:t>
      </w:r>
      <w:r>
        <w:rPr>
          <w:spacing w:val="-7"/>
          <w:sz w:val="24"/>
        </w:rPr>
        <w:t> </w:t>
      </w:r>
      <w:r>
        <w:rPr>
          <w:spacing w:val="-5"/>
          <w:sz w:val="24"/>
        </w:rPr>
        <w:t>др.</w:t>
      </w:r>
    </w:p>
    <w:p>
      <w:pPr>
        <w:pStyle w:val="Heading3"/>
        <w:spacing w:line="275" w:lineRule="exact" w:before="5"/>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7"/>
      </w:pPr>
      <w:r>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w:t>
      </w:r>
      <w:r>
        <w:rPr>
          <w:spacing w:val="40"/>
        </w:rPr>
        <w:t> </w:t>
      </w:r>
      <w:r>
        <w:rPr/>
        <w:t>неподвижный</w:t>
      </w:r>
      <w:r>
        <w:rPr>
          <w:spacing w:val="40"/>
        </w:rPr>
        <w:t> </w:t>
      </w:r>
      <w:r>
        <w:rPr/>
        <w:t>блок, неравномерное движение, неустойчивое</w:t>
      </w:r>
    </w:p>
    <w:p>
      <w:pPr>
        <w:pStyle w:val="BodyText"/>
        <w:spacing w:before="111"/>
        <w:ind w:left="0" w:firstLine="0"/>
        <w:jc w:val="left"/>
        <w:rPr>
          <w:sz w:val="20"/>
        </w:rPr>
      </w:pPr>
      <w:r>
        <w:rPr/>
        <mc:AlternateContent>
          <mc:Choice Requires="wps">
            <w:drawing>
              <wp:anchor distT="0" distB="0" distL="0" distR="0" allowOverlap="1" layoutInCell="1" locked="0" behindDoc="1" simplePos="0" relativeHeight="487634944">
                <wp:simplePos x="0" y="0"/>
                <wp:positionH relativeFrom="page">
                  <wp:posOffset>1080769</wp:posOffset>
                </wp:positionH>
                <wp:positionV relativeFrom="paragraph">
                  <wp:posOffset>231766</wp:posOffset>
                </wp:positionV>
                <wp:extent cx="1828800" cy="762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249357pt;width:144pt;height:.60004pt;mso-position-horizontal-relative:page;mso-position-vertical-relative:paragraph;z-index:-15681536;mso-wrap-distance-left:0;mso-wrap-distance-right:0" id="docshape114" filled="true" fillcolor="#000000" stroked="false">
                <v:fill type="solid"/>
                <w10:wrap type="topAndBottom"/>
              </v:rect>
            </w:pict>
          </mc:Fallback>
        </mc:AlternateContent>
      </w:r>
    </w:p>
    <w:p>
      <w:pPr>
        <w:spacing w:before="28"/>
        <w:ind w:left="1644" w:right="634" w:firstLine="0"/>
        <w:jc w:val="both"/>
        <w:rPr>
          <w:sz w:val="20"/>
        </w:rPr>
      </w:pPr>
      <w:r>
        <w:rPr>
          <w:sz w:val="20"/>
          <w:vertAlign w:val="superscript"/>
        </w:rPr>
        <w:t>117</w:t>
      </w:r>
      <w:r>
        <w:rPr>
          <w:sz w:val="20"/>
          <w:vertAlign w:val="baseline"/>
        </w:rPr>
        <w:t> На изучение физики</w:t>
      </w:r>
      <w:r>
        <w:rPr>
          <w:spacing w:val="-1"/>
          <w:sz w:val="20"/>
          <w:vertAlign w:val="baseline"/>
        </w:rPr>
        <w:t> </w:t>
      </w:r>
      <w:r>
        <w:rPr>
          <w:sz w:val="20"/>
          <w:vertAlign w:val="baseline"/>
        </w:rPr>
        <w:t>в 7, 8 и</w:t>
      </w:r>
      <w:r>
        <w:rPr>
          <w:spacing w:val="-1"/>
          <w:sz w:val="20"/>
          <w:vertAlign w:val="baseline"/>
        </w:rPr>
        <w:t> </w:t>
      </w:r>
      <w:r>
        <w:rPr>
          <w:sz w:val="20"/>
          <w:vertAlign w:val="baseline"/>
        </w:rPr>
        <w:t>9 классах</w:t>
      </w:r>
      <w:r>
        <w:rPr>
          <w:spacing w:val="-1"/>
          <w:sz w:val="20"/>
          <w:vertAlign w:val="baseline"/>
        </w:rPr>
        <w:t> </w:t>
      </w:r>
      <w:r>
        <w:rPr>
          <w:sz w:val="20"/>
          <w:vertAlign w:val="baseline"/>
        </w:rPr>
        <w:t>выделяется по 2 часа в неделю (68 часов в год), в 10 классе</w:t>
      </w:r>
      <w:r>
        <w:rPr>
          <w:spacing w:val="12"/>
          <w:sz w:val="20"/>
          <w:vertAlign w:val="baseline"/>
        </w:rPr>
        <w:t> </w:t>
      </w:r>
      <w:r>
        <w:rPr>
          <w:sz w:val="20"/>
          <w:vertAlign w:val="baseline"/>
        </w:rPr>
        <w:t>– 3 часа в неделю (102 часа в год).</w:t>
      </w:r>
    </w:p>
    <w:p>
      <w:pPr>
        <w:spacing w:before="5"/>
        <w:ind w:left="1644" w:right="646" w:firstLine="0"/>
        <w:jc w:val="both"/>
        <w:rPr>
          <w:sz w:val="20"/>
        </w:rPr>
      </w:pPr>
      <w:r>
        <w:rPr>
          <w:sz w:val="20"/>
          <w:vertAlign w:val="superscript"/>
        </w:rPr>
        <w:t>118</w:t>
      </w:r>
      <w:r>
        <w:rPr>
          <w:sz w:val="20"/>
          <w:vertAlign w:val="baseline"/>
        </w:rPr>
        <w:t> Изучение тематического раздела «Работа и мощность. Энергия»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p>
      <w:pPr>
        <w:spacing w:after="0"/>
        <w:jc w:val="both"/>
        <w:rPr>
          <w:sz w:val="20"/>
        </w:rPr>
        <w:sectPr>
          <w:pgSz w:w="11930" w:h="16860"/>
          <w:pgMar w:header="0" w:footer="1360" w:top="1020" w:bottom="1620" w:left="60" w:right="200"/>
        </w:sectPr>
      </w:pPr>
    </w:p>
    <w:p>
      <w:pPr>
        <w:pStyle w:val="BodyText"/>
        <w:spacing w:before="60"/>
        <w:ind w:right="631" w:firstLine="0"/>
      </w:pPr>
      <w:r>
        <w:rPr/>
        <w:t>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pPr>
        <w:spacing w:line="275" w:lineRule="exact" w:before="3"/>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41"/>
      </w:pPr>
      <w:r>
        <w:rPr/>
        <w:t>Любые превращения вещества или проявления его свойств, происходящие без изменения состава вещества, называют физическими явлениями.</w:t>
      </w:r>
    </w:p>
    <w:p>
      <w:pPr>
        <w:pStyle w:val="BodyText"/>
        <w:ind w:right="649"/>
      </w:pPr>
      <w:r>
        <w:rPr/>
        <w:t>Я нашёл и записал несколько пословиц и поговорок, в которых упоминаются старинные меры длины и массы.</w:t>
      </w:r>
    </w:p>
    <w:p>
      <w:pPr>
        <w:pStyle w:val="BodyText"/>
        <w:ind w:right="659"/>
      </w:pPr>
      <w:r>
        <w:rPr/>
        <w:t>Я измерил линейкой с миллиметровыми делениями длину и ширину учебника, а результаты записал с учётом погрешности измерения.</w:t>
      </w:r>
    </w:p>
    <w:p>
      <w:pPr>
        <w:pStyle w:val="BodyText"/>
        <w:ind w:left="2352" w:firstLine="0"/>
      </w:pPr>
      <w:r>
        <w:rPr/>
        <w:t>Жидкости</w:t>
      </w:r>
      <w:r>
        <w:rPr>
          <w:spacing w:val="-5"/>
        </w:rPr>
        <w:t> </w:t>
      </w:r>
      <w:r>
        <w:rPr/>
        <w:t>легко</w:t>
      </w:r>
      <w:r>
        <w:rPr>
          <w:spacing w:val="-7"/>
        </w:rPr>
        <w:t> </w:t>
      </w:r>
      <w:r>
        <w:rPr/>
        <w:t>меняют</w:t>
      </w:r>
      <w:r>
        <w:rPr>
          <w:spacing w:val="-6"/>
        </w:rPr>
        <w:t> </w:t>
      </w:r>
      <w:r>
        <w:rPr/>
        <w:t>свою</w:t>
      </w:r>
      <w:r>
        <w:rPr>
          <w:spacing w:val="-7"/>
        </w:rPr>
        <w:t> </w:t>
      </w:r>
      <w:r>
        <w:rPr/>
        <w:t>форму,</w:t>
      </w:r>
      <w:r>
        <w:rPr>
          <w:spacing w:val="-2"/>
        </w:rPr>
        <w:t> </w:t>
      </w:r>
      <w:r>
        <w:rPr/>
        <w:t>но</w:t>
      </w:r>
      <w:r>
        <w:rPr>
          <w:spacing w:val="-7"/>
        </w:rPr>
        <w:t> </w:t>
      </w:r>
      <w:r>
        <w:rPr/>
        <w:t>сохраняют</w:t>
      </w:r>
      <w:r>
        <w:rPr>
          <w:spacing w:val="-3"/>
        </w:rPr>
        <w:t> </w:t>
      </w:r>
      <w:r>
        <w:rPr>
          <w:spacing w:val="-2"/>
        </w:rPr>
        <w:t>объём.</w:t>
      </w:r>
    </w:p>
    <w:p>
      <w:pPr>
        <w:pStyle w:val="BodyText"/>
        <w:ind w:right="626"/>
      </w:pPr>
      <w:r>
        <w:rPr/>
        <w:t>Сначала</w:t>
      </w:r>
      <w:r>
        <w:rPr>
          <w:spacing w:val="-8"/>
        </w:rPr>
        <w:t> </w:t>
      </w:r>
      <w:r>
        <w:rPr/>
        <w:t>мы</w:t>
      </w:r>
      <w:r>
        <w:rPr>
          <w:spacing w:val="-5"/>
        </w:rPr>
        <w:t> </w:t>
      </w:r>
      <w:r>
        <w:rPr/>
        <w:t>налили</w:t>
      </w:r>
      <w:r>
        <w:rPr>
          <w:spacing w:val="-1"/>
        </w:rPr>
        <w:t> </w:t>
      </w:r>
      <w:r>
        <w:rPr/>
        <w:t>воду</w:t>
      </w:r>
      <w:r>
        <w:rPr>
          <w:spacing w:val="-15"/>
        </w:rPr>
        <w:t> </w:t>
      </w:r>
      <w:r>
        <w:rPr/>
        <w:t>в</w:t>
      </w:r>
      <w:r>
        <w:rPr>
          <w:spacing w:val="-3"/>
        </w:rPr>
        <w:t> </w:t>
      </w:r>
      <w:r>
        <w:rPr/>
        <w:t>стаканы:</w:t>
      </w:r>
      <w:r>
        <w:rPr>
          <w:spacing w:val="-1"/>
        </w:rPr>
        <w:t> </w:t>
      </w:r>
      <w:r>
        <w:rPr/>
        <w:t>в</w:t>
      </w:r>
      <w:r>
        <w:rPr>
          <w:spacing w:val="-8"/>
        </w:rPr>
        <w:t> </w:t>
      </w:r>
      <w:r>
        <w:rPr/>
        <w:t>один –</w:t>
      </w:r>
      <w:r>
        <w:rPr>
          <w:spacing w:val="-10"/>
        </w:rPr>
        <w:t> </w:t>
      </w:r>
      <w:r>
        <w:rPr/>
        <w:t>холодную, а</w:t>
      </w:r>
      <w:r>
        <w:rPr>
          <w:spacing w:val="-8"/>
        </w:rPr>
        <w:t> </w:t>
      </w:r>
      <w:r>
        <w:rPr/>
        <w:t>во</w:t>
      </w:r>
      <w:r>
        <w:rPr>
          <w:spacing w:val="-5"/>
        </w:rPr>
        <w:t> </w:t>
      </w:r>
      <w:r>
        <w:rPr/>
        <w:t>второй</w:t>
      </w:r>
      <w:r>
        <w:rPr>
          <w:spacing w:val="-1"/>
        </w:rPr>
        <w:t> </w:t>
      </w:r>
      <w:r>
        <w:rPr/>
        <w:t>–</w:t>
      </w:r>
      <w:r>
        <w:rPr>
          <w:spacing w:val="-5"/>
        </w:rPr>
        <w:t> </w:t>
      </w:r>
      <w:r>
        <w:rPr/>
        <w:t>тёплую.</w:t>
      </w:r>
      <w:r>
        <w:rPr>
          <w:spacing w:val="-1"/>
        </w:rPr>
        <w:t> </w:t>
      </w:r>
      <w:r>
        <w:rPr/>
        <w:t>После этого мы опустили в стаканы кристаллики марганцовки и стали наблюдать за происходящим явлением.</w:t>
      </w:r>
    </w:p>
    <w:p>
      <w:pPr>
        <w:pStyle w:val="BodyText"/>
        <w:spacing w:line="235" w:lineRule="auto" w:before="7"/>
        <w:ind w:right="636"/>
      </w:pPr>
      <w:r>
        <w:rPr/>
        <w:t>Мы смочили один лист бумаги растительным маслом, а другой – водой. Эти листочки мы приложили друг другу. Листы бумаги не слиплись.</w:t>
      </w:r>
    </w:p>
    <w:p>
      <w:pPr>
        <w:pStyle w:val="BodyText"/>
        <w:spacing w:before="2"/>
        <w:ind w:left="2352" w:right="2106" w:firstLine="0"/>
      </w:pPr>
      <w:r>
        <w:rPr/>
        <w:t>Все</w:t>
      </w:r>
      <w:r>
        <w:rPr>
          <w:spacing w:val="-4"/>
        </w:rPr>
        <w:t> </w:t>
      </w:r>
      <w:r>
        <w:rPr/>
        <w:t>вещества</w:t>
      </w:r>
      <w:r>
        <w:rPr>
          <w:spacing w:val="-4"/>
        </w:rPr>
        <w:t> </w:t>
      </w:r>
      <w:r>
        <w:rPr/>
        <w:t>состоят</w:t>
      </w:r>
      <w:r>
        <w:rPr>
          <w:spacing w:val="-3"/>
        </w:rPr>
        <w:t> </w:t>
      </w:r>
      <w:r>
        <w:rPr/>
        <w:t>из</w:t>
      </w:r>
      <w:r>
        <w:rPr>
          <w:spacing w:val="-2"/>
        </w:rPr>
        <w:t> </w:t>
      </w:r>
      <w:r>
        <w:rPr/>
        <w:t>мельчайших</w:t>
      </w:r>
      <w:r>
        <w:rPr>
          <w:spacing w:val="-1"/>
        </w:rPr>
        <w:t> </w:t>
      </w:r>
      <w:r>
        <w:rPr/>
        <w:t>частиц:</w:t>
      </w:r>
      <w:r>
        <w:rPr>
          <w:spacing w:val="-3"/>
        </w:rPr>
        <w:t> </w:t>
      </w:r>
      <w:r>
        <w:rPr/>
        <w:t>атомов,</w:t>
      </w:r>
      <w:r>
        <w:rPr>
          <w:spacing w:val="-4"/>
        </w:rPr>
        <w:t> </w:t>
      </w:r>
      <w:r>
        <w:rPr/>
        <w:t>молекул,</w:t>
      </w:r>
      <w:r>
        <w:rPr>
          <w:spacing w:val="-3"/>
        </w:rPr>
        <w:t> </w:t>
      </w:r>
      <w:r>
        <w:rPr/>
        <w:t>ионов. Частицы вещества находятся в непрерывном хаотическом движении.</w:t>
      </w:r>
    </w:p>
    <w:p>
      <w:pPr>
        <w:pStyle w:val="BodyText"/>
        <w:spacing w:line="237" w:lineRule="auto" w:before="4"/>
        <w:jc w:val="left"/>
      </w:pPr>
      <w:r>
        <w:rPr/>
        <w:t>Между</w:t>
      </w:r>
      <w:r>
        <w:rPr>
          <w:spacing w:val="-1"/>
        </w:rPr>
        <w:t> </w:t>
      </w:r>
      <w:r>
        <w:rPr/>
        <w:t>молекулами вещества существует взаимодействие: взаимное притяжение и </w:t>
      </w:r>
      <w:r>
        <w:rPr>
          <w:spacing w:val="-2"/>
        </w:rPr>
        <w:t>отталкивание.</w:t>
      </w:r>
    </w:p>
    <w:p>
      <w:pPr>
        <w:pStyle w:val="BodyText"/>
        <w:spacing w:before="2"/>
        <w:jc w:val="left"/>
      </w:pPr>
      <w:r>
        <w:rPr/>
        <w:t>Если на тело не действуют другие тела, то оно находится в покое или движется с</w:t>
      </w:r>
      <w:r>
        <w:rPr>
          <w:spacing w:val="40"/>
        </w:rPr>
        <w:t> </w:t>
      </w:r>
      <w:r>
        <w:rPr/>
        <w:t>постоянной скоростью.</w:t>
      </w:r>
    </w:p>
    <w:p>
      <w:pPr>
        <w:pStyle w:val="BodyText"/>
        <w:ind w:left="2352" w:firstLine="0"/>
        <w:jc w:val="left"/>
      </w:pPr>
      <w:r>
        <w:rPr/>
        <w:t>Массой</w:t>
      </w:r>
      <w:r>
        <w:rPr>
          <w:spacing w:val="11"/>
        </w:rPr>
        <w:t> </w:t>
      </w:r>
      <w:r>
        <w:rPr/>
        <w:t>тела</w:t>
      </w:r>
      <w:r>
        <w:rPr>
          <w:spacing w:val="16"/>
        </w:rPr>
        <w:t> </w:t>
      </w:r>
      <w:r>
        <w:rPr/>
        <w:t>называют</w:t>
      </w:r>
      <w:r>
        <w:rPr>
          <w:spacing w:val="17"/>
        </w:rPr>
        <w:t> </w:t>
      </w:r>
      <w:r>
        <w:rPr/>
        <w:t>физическую</w:t>
      </w:r>
      <w:r>
        <w:rPr>
          <w:spacing w:val="18"/>
        </w:rPr>
        <w:t> </w:t>
      </w:r>
      <w:r>
        <w:rPr/>
        <w:t>величину,</w:t>
      </w:r>
      <w:r>
        <w:rPr>
          <w:spacing w:val="21"/>
        </w:rPr>
        <w:t> </w:t>
      </w:r>
      <w:r>
        <w:rPr/>
        <w:t>которая</w:t>
      </w:r>
      <w:r>
        <w:rPr>
          <w:spacing w:val="14"/>
        </w:rPr>
        <w:t> </w:t>
      </w:r>
      <w:r>
        <w:rPr/>
        <w:t>является</w:t>
      </w:r>
      <w:r>
        <w:rPr>
          <w:spacing w:val="13"/>
        </w:rPr>
        <w:t> </w:t>
      </w:r>
      <w:r>
        <w:rPr/>
        <w:t>мерой</w:t>
      </w:r>
      <w:r>
        <w:rPr>
          <w:spacing w:val="17"/>
        </w:rPr>
        <w:t> </w:t>
      </w:r>
      <w:r>
        <w:rPr>
          <w:spacing w:val="-2"/>
        </w:rPr>
        <w:t>инертности</w:t>
      </w:r>
    </w:p>
    <w:p>
      <w:pPr>
        <w:pStyle w:val="BodyText"/>
        <w:ind w:firstLine="0"/>
        <w:jc w:val="left"/>
      </w:pPr>
      <w:r>
        <w:rPr>
          <w:spacing w:val="-2"/>
        </w:rPr>
        <w:t>тела.</w:t>
      </w:r>
    </w:p>
    <w:p>
      <w:pPr>
        <w:pStyle w:val="BodyText"/>
        <w:ind w:left="2352" w:firstLine="0"/>
        <w:jc w:val="left"/>
      </w:pPr>
      <w:r>
        <w:rPr/>
        <w:t>Плотностью</w:t>
      </w:r>
      <w:r>
        <w:rPr>
          <w:spacing w:val="-17"/>
        </w:rPr>
        <w:t> </w:t>
      </w:r>
      <w:r>
        <w:rPr/>
        <w:t>называют</w:t>
      </w:r>
      <w:r>
        <w:rPr>
          <w:spacing w:val="-15"/>
        </w:rPr>
        <w:t> </w:t>
      </w:r>
      <w:r>
        <w:rPr/>
        <w:t>физическую</w:t>
      </w:r>
      <w:r>
        <w:rPr>
          <w:spacing w:val="-11"/>
        </w:rPr>
        <w:t> </w:t>
      </w:r>
      <w:r>
        <w:rPr/>
        <w:t>величину,</w:t>
      </w:r>
      <w:r>
        <w:rPr>
          <w:spacing w:val="-5"/>
        </w:rPr>
        <w:t> </w:t>
      </w:r>
      <w:r>
        <w:rPr/>
        <w:t>которая</w:t>
      </w:r>
      <w:r>
        <w:rPr>
          <w:spacing w:val="-13"/>
        </w:rPr>
        <w:t> </w:t>
      </w:r>
      <w:r>
        <w:rPr/>
        <w:t>равна</w:t>
      </w:r>
      <w:r>
        <w:rPr>
          <w:spacing w:val="-15"/>
        </w:rPr>
        <w:t> </w:t>
      </w:r>
      <w:r>
        <w:rPr/>
        <w:t>отношению</w:t>
      </w:r>
      <w:r>
        <w:rPr>
          <w:spacing w:val="-10"/>
        </w:rPr>
        <w:t> </w:t>
      </w:r>
      <w:r>
        <w:rPr/>
        <w:t>массы</w:t>
      </w:r>
      <w:r>
        <w:rPr>
          <w:spacing w:val="-13"/>
        </w:rPr>
        <w:t> </w:t>
      </w:r>
      <w:r>
        <w:rPr>
          <w:spacing w:val="-4"/>
        </w:rPr>
        <w:t>тела</w:t>
      </w:r>
    </w:p>
    <w:p>
      <w:pPr>
        <w:pStyle w:val="BodyText"/>
        <w:ind w:firstLine="0"/>
        <w:jc w:val="left"/>
      </w:pPr>
      <w:r>
        <w:rPr/>
        <w:t>к</w:t>
      </w:r>
      <w:r>
        <w:rPr>
          <w:spacing w:val="-5"/>
        </w:rPr>
        <w:t> </w:t>
      </w:r>
      <w:r>
        <w:rPr/>
        <w:t>его</w:t>
      </w:r>
      <w:r>
        <w:rPr>
          <w:spacing w:val="-5"/>
        </w:rPr>
        <w:t> </w:t>
      </w:r>
      <w:r>
        <w:rPr>
          <w:spacing w:val="-2"/>
        </w:rPr>
        <w:t>объёму.</w:t>
      </w:r>
    </w:p>
    <w:p>
      <w:pPr>
        <w:pStyle w:val="BodyText"/>
        <w:ind w:left="2352" w:firstLine="0"/>
        <w:jc w:val="left"/>
      </w:pPr>
      <w:r>
        <w:rPr/>
        <w:t>Деформация</w:t>
      </w:r>
      <w:r>
        <w:rPr>
          <w:spacing w:val="-6"/>
        </w:rPr>
        <w:t> </w:t>
      </w:r>
      <w:r>
        <w:rPr/>
        <w:t>–</w:t>
      </w:r>
      <w:r>
        <w:rPr>
          <w:spacing w:val="-7"/>
        </w:rPr>
        <w:t> </w:t>
      </w:r>
      <w:r>
        <w:rPr/>
        <w:t>это</w:t>
      </w:r>
      <w:r>
        <w:rPr>
          <w:spacing w:val="-6"/>
        </w:rPr>
        <w:t> </w:t>
      </w:r>
      <w:r>
        <w:rPr/>
        <w:t>любое</w:t>
      </w:r>
      <w:r>
        <w:rPr>
          <w:spacing w:val="-10"/>
        </w:rPr>
        <w:t> </w:t>
      </w:r>
      <w:r>
        <w:rPr/>
        <w:t>изменение</w:t>
      </w:r>
      <w:r>
        <w:rPr>
          <w:spacing w:val="-6"/>
        </w:rPr>
        <w:t> </w:t>
      </w:r>
      <w:r>
        <w:rPr/>
        <w:t>формы</w:t>
      </w:r>
      <w:r>
        <w:rPr>
          <w:spacing w:val="-10"/>
        </w:rPr>
        <w:t> </w:t>
      </w:r>
      <w:r>
        <w:rPr/>
        <w:t>и</w:t>
      </w:r>
      <w:r>
        <w:rPr>
          <w:spacing w:val="-5"/>
        </w:rPr>
        <w:t> </w:t>
      </w:r>
      <w:r>
        <w:rPr/>
        <w:t>размера</w:t>
      </w:r>
      <w:r>
        <w:rPr>
          <w:spacing w:val="-9"/>
        </w:rPr>
        <w:t> </w:t>
      </w:r>
      <w:r>
        <w:rPr>
          <w:spacing w:val="-2"/>
        </w:rPr>
        <w:t>тела.</w:t>
      </w:r>
    </w:p>
    <w:p>
      <w:pPr>
        <w:pStyle w:val="BodyText"/>
        <w:jc w:val="left"/>
      </w:pPr>
      <w:r>
        <w:rPr/>
        <w:t>Сила упругости – это сила, которая возникает</w:t>
      </w:r>
      <w:r>
        <w:rPr>
          <w:spacing w:val="-1"/>
        </w:rPr>
        <w:t> </w:t>
      </w:r>
      <w:r>
        <w:rPr/>
        <w:t>в теле в результате его деформации и стремится вернуть тело в исходное положение.</w:t>
      </w:r>
    </w:p>
    <w:p>
      <w:pPr>
        <w:pStyle w:val="BodyText"/>
        <w:ind w:left="2352" w:firstLine="0"/>
        <w:jc w:val="left"/>
      </w:pPr>
      <w:r>
        <w:rPr/>
        <w:t>Масса</w:t>
      </w:r>
      <w:r>
        <w:rPr>
          <w:spacing w:val="-10"/>
        </w:rPr>
        <w:t> </w:t>
      </w:r>
      <w:r>
        <w:rPr/>
        <w:t>тела</w:t>
      </w:r>
      <w:r>
        <w:rPr>
          <w:spacing w:val="-6"/>
        </w:rPr>
        <w:t> </w:t>
      </w:r>
      <w:r>
        <w:rPr/>
        <w:t>зависит</w:t>
      </w:r>
      <w:r>
        <w:rPr>
          <w:spacing w:val="-3"/>
        </w:rPr>
        <w:t> </w:t>
      </w:r>
      <w:r>
        <w:rPr/>
        <w:t>от</w:t>
      </w:r>
      <w:r>
        <w:rPr>
          <w:spacing w:val="-2"/>
        </w:rPr>
        <w:t> </w:t>
      </w:r>
      <w:r>
        <w:rPr/>
        <w:t>размеров</w:t>
      </w:r>
      <w:r>
        <w:rPr>
          <w:spacing w:val="-7"/>
        </w:rPr>
        <w:t> </w:t>
      </w:r>
      <w:r>
        <w:rPr/>
        <w:t>и</w:t>
      </w:r>
      <w:r>
        <w:rPr>
          <w:spacing w:val="-2"/>
        </w:rPr>
        <w:t> </w:t>
      </w:r>
      <w:r>
        <w:rPr/>
        <w:t>вещества,</w:t>
      </w:r>
      <w:r>
        <w:rPr>
          <w:spacing w:val="-2"/>
        </w:rPr>
        <w:t> </w:t>
      </w:r>
      <w:r>
        <w:rPr/>
        <w:t>из</w:t>
      </w:r>
      <w:r>
        <w:rPr>
          <w:spacing w:val="-6"/>
        </w:rPr>
        <w:t> </w:t>
      </w:r>
      <w:r>
        <w:rPr/>
        <w:t>которых</w:t>
      </w:r>
      <w:r>
        <w:rPr>
          <w:spacing w:val="1"/>
        </w:rPr>
        <w:t> </w:t>
      </w:r>
      <w:r>
        <w:rPr/>
        <w:t>состоит</w:t>
      </w:r>
      <w:r>
        <w:rPr>
          <w:spacing w:val="-6"/>
        </w:rPr>
        <w:t> </w:t>
      </w:r>
      <w:r>
        <w:rPr>
          <w:spacing w:val="-2"/>
        </w:rPr>
        <w:t>тело.</w:t>
      </w:r>
    </w:p>
    <w:p>
      <w:pPr>
        <w:pStyle w:val="BodyText"/>
        <w:ind w:right="665"/>
        <w:jc w:val="left"/>
      </w:pPr>
      <w:r>
        <w:rPr/>
        <w:t>Я приведу</w:t>
      </w:r>
      <w:r>
        <w:rPr>
          <w:spacing w:val="-1"/>
        </w:rPr>
        <w:t> </w:t>
      </w:r>
      <w:r>
        <w:rPr/>
        <w:t>примеры, показывающие, что действие силы зависит от площади опоры, на которую эта сила действует.</w:t>
      </w:r>
    </w:p>
    <w:p>
      <w:pPr>
        <w:pStyle w:val="BodyText"/>
        <w:spacing w:before="2"/>
        <w:ind w:left="2352" w:firstLine="0"/>
        <w:jc w:val="left"/>
      </w:pPr>
      <w:r>
        <w:rPr/>
        <w:t>Я</w:t>
      </w:r>
      <w:r>
        <w:rPr>
          <w:spacing w:val="-7"/>
        </w:rPr>
        <w:t> </w:t>
      </w:r>
      <w:r>
        <w:rPr/>
        <w:t>назову</w:t>
      </w:r>
      <w:r>
        <w:rPr>
          <w:spacing w:val="-17"/>
        </w:rPr>
        <w:t> </w:t>
      </w:r>
      <w:r>
        <w:rPr/>
        <w:t>единицы</w:t>
      </w:r>
      <w:r>
        <w:rPr>
          <w:spacing w:val="-2"/>
        </w:rPr>
        <w:t> давления.</w:t>
      </w:r>
    </w:p>
    <w:p>
      <w:pPr>
        <w:spacing w:line="275" w:lineRule="exact" w:before="4"/>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34"/>
      </w:pPr>
      <w:r>
        <w:rPr/>
        <w:t>Всё, из чего состоят физические тела, называют веществом. Железо, медь, резина, воздух,</w:t>
      </w:r>
      <w:r>
        <w:rPr>
          <w:spacing w:val="-11"/>
        </w:rPr>
        <w:t> </w:t>
      </w:r>
      <w:r>
        <w:rPr/>
        <w:t>вода</w:t>
      </w:r>
      <w:r>
        <w:rPr>
          <w:spacing w:val="-13"/>
        </w:rPr>
        <w:t> </w:t>
      </w:r>
      <w:r>
        <w:rPr/>
        <w:t>–</w:t>
      </w:r>
      <w:r>
        <w:rPr>
          <w:spacing w:val="-5"/>
        </w:rPr>
        <w:t> </w:t>
      </w:r>
      <w:r>
        <w:rPr/>
        <w:t>всё</w:t>
      </w:r>
      <w:r>
        <w:rPr>
          <w:spacing w:val="-12"/>
        </w:rPr>
        <w:t> </w:t>
      </w:r>
      <w:r>
        <w:rPr/>
        <w:t>это</w:t>
      </w:r>
      <w:r>
        <w:rPr>
          <w:spacing w:val="-12"/>
        </w:rPr>
        <w:t> </w:t>
      </w:r>
      <w:r>
        <w:rPr/>
        <w:t>разные</w:t>
      </w:r>
      <w:r>
        <w:rPr>
          <w:spacing w:val="-13"/>
        </w:rPr>
        <w:t> </w:t>
      </w:r>
      <w:r>
        <w:rPr/>
        <w:t>вещества.</w:t>
      </w:r>
      <w:r>
        <w:rPr>
          <w:spacing w:val="-4"/>
        </w:rPr>
        <w:t> </w:t>
      </w:r>
      <w:r>
        <w:rPr/>
        <w:t>Вода</w:t>
      </w:r>
      <w:r>
        <w:rPr>
          <w:spacing w:val="-10"/>
        </w:rPr>
        <w:t> </w:t>
      </w:r>
      <w:r>
        <w:rPr/>
        <w:t>–</w:t>
      </w:r>
      <w:r>
        <w:rPr>
          <w:spacing w:val="-5"/>
        </w:rPr>
        <w:t> </w:t>
      </w:r>
      <w:r>
        <w:rPr/>
        <w:t>это</w:t>
      </w:r>
      <w:r>
        <w:rPr>
          <w:spacing w:val="-12"/>
        </w:rPr>
        <w:t> </w:t>
      </w:r>
      <w:r>
        <w:rPr/>
        <w:t>вещество,</w:t>
      </w:r>
      <w:r>
        <w:rPr>
          <w:spacing w:val="-8"/>
        </w:rPr>
        <w:t> </w:t>
      </w:r>
      <w:r>
        <w:rPr/>
        <w:t>капля</w:t>
      </w:r>
      <w:r>
        <w:rPr>
          <w:spacing w:val="-8"/>
        </w:rPr>
        <w:t> </w:t>
      </w:r>
      <w:r>
        <w:rPr/>
        <w:t>воды</w:t>
      </w:r>
      <w:r>
        <w:rPr>
          <w:spacing w:val="-10"/>
        </w:rPr>
        <w:t> </w:t>
      </w:r>
      <w:r>
        <w:rPr/>
        <w:t>–</w:t>
      </w:r>
      <w:r>
        <w:rPr>
          <w:spacing w:val="-10"/>
        </w:rPr>
        <w:t> </w:t>
      </w:r>
      <w:r>
        <w:rPr/>
        <w:t>физическое</w:t>
      </w:r>
      <w:r>
        <w:rPr>
          <w:spacing w:val="-12"/>
        </w:rPr>
        <w:t> </w:t>
      </w:r>
      <w:r>
        <w:rPr/>
        <w:t>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pPr>
        <w:pStyle w:val="BodyText"/>
        <w:ind w:right="639"/>
      </w:pPr>
      <w:r>
        <w:rPr/>
        <w:t>В технике, быту, при изучении физических величин нередко нужно выполнять разные</w:t>
      </w:r>
      <w:r>
        <w:rPr>
          <w:spacing w:val="-3"/>
        </w:rPr>
        <w:t> </w:t>
      </w:r>
      <w:r>
        <w:rPr/>
        <w:t>измерения.</w:t>
      </w:r>
      <w:r>
        <w:rPr>
          <w:spacing w:val="-1"/>
        </w:rPr>
        <w:t> </w:t>
      </w:r>
      <w:r>
        <w:rPr/>
        <w:t>Например,</w:t>
      </w:r>
      <w:r>
        <w:rPr>
          <w:spacing w:val="-1"/>
        </w:rPr>
        <w:t> </w:t>
      </w:r>
      <w:r>
        <w:rPr/>
        <w:t>при</w:t>
      </w:r>
      <w:r>
        <w:rPr>
          <w:spacing w:val="-3"/>
        </w:rPr>
        <w:t> </w:t>
      </w:r>
      <w:r>
        <w:rPr/>
        <w:t>изучении</w:t>
      </w:r>
      <w:r>
        <w:rPr>
          <w:spacing w:val="-3"/>
        </w:rPr>
        <w:t> </w:t>
      </w:r>
      <w:r>
        <w:rPr/>
        <w:t>падения тела</w:t>
      </w:r>
      <w:r>
        <w:rPr>
          <w:spacing w:val="-2"/>
        </w:rPr>
        <w:t> </w:t>
      </w:r>
      <w:r>
        <w:rPr/>
        <w:t>надо</w:t>
      </w:r>
      <w:r>
        <w:rPr>
          <w:spacing w:val="-3"/>
        </w:rPr>
        <w:t> </w:t>
      </w:r>
      <w:r>
        <w:rPr/>
        <w:t>измерить</w:t>
      </w:r>
      <w:r>
        <w:rPr>
          <w:spacing w:val="-1"/>
        </w:rPr>
        <w:t> </w:t>
      </w:r>
      <w:r>
        <w:rPr/>
        <w:t>высоту,</w:t>
      </w:r>
      <w:r>
        <w:rPr>
          <w:spacing w:val="-1"/>
        </w:rPr>
        <w:t> </w:t>
      </w:r>
      <w:r>
        <w:rPr/>
        <w:t>с</w:t>
      </w:r>
      <w:r>
        <w:rPr>
          <w:spacing w:val="-2"/>
        </w:rPr>
        <w:t> </w:t>
      </w:r>
      <w:r>
        <w:rPr/>
        <w:t>которой оно падает, его массу, скорость, время падения. Высоту, массу, скорость, время называют</w:t>
      </w:r>
    </w:p>
    <w:p>
      <w:pPr>
        <w:spacing w:after="0"/>
        <w:sectPr>
          <w:pgSz w:w="11930" w:h="16860"/>
          <w:pgMar w:header="0" w:footer="1360" w:top="1020" w:bottom="1620" w:left="60" w:right="200"/>
        </w:sectPr>
      </w:pPr>
    </w:p>
    <w:p>
      <w:pPr>
        <w:pStyle w:val="BodyText"/>
        <w:spacing w:before="60"/>
        <w:ind w:left="1740" w:right="632" w:firstLine="403"/>
        <w:jc w:val="right"/>
      </w:pPr>
      <w:r>
        <w:rPr/>
        <w:t>физическими величинами. Физическую величину можно измерить. Измерить какую- нибудь</w:t>
      </w:r>
      <w:r>
        <w:rPr>
          <w:spacing w:val="-15"/>
        </w:rPr>
        <w:t> </w:t>
      </w:r>
      <w:r>
        <w:rPr/>
        <w:t>величину</w:t>
      </w:r>
      <w:r>
        <w:rPr>
          <w:spacing w:val="-28"/>
        </w:rPr>
        <w:t> </w:t>
      </w:r>
      <w:r>
        <w:rPr/>
        <w:t>–</w:t>
      </w:r>
      <w:r>
        <w:rPr>
          <w:spacing w:val="-15"/>
        </w:rPr>
        <w:t> </w:t>
      </w:r>
      <w:r>
        <w:rPr/>
        <w:t>это</w:t>
      </w:r>
      <w:r>
        <w:rPr>
          <w:spacing w:val="-15"/>
        </w:rPr>
        <w:t> </w:t>
      </w:r>
      <w:r>
        <w:rPr/>
        <w:t>означает</w:t>
      </w:r>
      <w:r>
        <w:rPr>
          <w:spacing w:val="-15"/>
        </w:rPr>
        <w:t> </w:t>
      </w:r>
      <w:r>
        <w:rPr/>
        <w:t>сравнить</w:t>
      </w:r>
      <w:r>
        <w:rPr>
          <w:spacing w:val="-15"/>
        </w:rPr>
        <w:t> </w:t>
      </w:r>
      <w:r>
        <w:rPr/>
        <w:t>её</w:t>
      </w:r>
      <w:r>
        <w:rPr>
          <w:spacing w:val="-15"/>
        </w:rPr>
        <w:t> </w:t>
      </w:r>
      <w:r>
        <w:rPr/>
        <w:t>с</w:t>
      </w:r>
      <w:r>
        <w:rPr>
          <w:spacing w:val="-15"/>
        </w:rPr>
        <w:t> </w:t>
      </w:r>
      <w:r>
        <w:rPr/>
        <w:t>однородной</w:t>
      </w:r>
      <w:r>
        <w:rPr>
          <w:spacing w:val="-15"/>
        </w:rPr>
        <w:t> </w:t>
      </w:r>
      <w:r>
        <w:rPr/>
        <w:t>величиной,</w:t>
      </w:r>
      <w:r>
        <w:rPr>
          <w:spacing w:val="-15"/>
        </w:rPr>
        <w:t> </w:t>
      </w:r>
      <w:r>
        <w:rPr/>
        <w:t>принятой</w:t>
      </w:r>
      <w:r>
        <w:rPr>
          <w:spacing w:val="-15"/>
        </w:rPr>
        <w:t> </w:t>
      </w:r>
      <w:r>
        <w:rPr/>
        <w:t>за</w:t>
      </w:r>
      <w:r>
        <w:rPr>
          <w:spacing w:val="-15"/>
        </w:rPr>
        <w:t> </w:t>
      </w:r>
      <w:r>
        <w:rPr/>
        <w:t>единицу. В</w:t>
      </w:r>
      <w:r>
        <w:rPr>
          <w:spacing w:val="40"/>
        </w:rPr>
        <w:t> </w:t>
      </w:r>
      <w:r>
        <w:rPr/>
        <w:t>физике</w:t>
      </w:r>
      <w:r>
        <w:rPr>
          <w:spacing w:val="40"/>
        </w:rPr>
        <w:t> </w:t>
      </w:r>
      <w:r>
        <w:rPr/>
        <w:t>допускаемую</w:t>
      </w:r>
      <w:r>
        <w:rPr>
          <w:spacing w:val="40"/>
        </w:rPr>
        <w:t> </w:t>
      </w:r>
      <w:r>
        <w:rPr/>
        <w:t>при</w:t>
      </w:r>
      <w:r>
        <w:rPr>
          <w:spacing w:val="40"/>
        </w:rPr>
        <w:t> </w:t>
      </w:r>
      <w:r>
        <w:rPr/>
        <w:t>измерении</w:t>
      </w:r>
      <w:r>
        <w:rPr>
          <w:spacing w:val="40"/>
        </w:rPr>
        <w:t> </w:t>
      </w:r>
      <w:r>
        <w:rPr/>
        <w:t>неточность</w:t>
      </w:r>
      <w:r>
        <w:rPr>
          <w:spacing w:val="40"/>
        </w:rPr>
        <w:t> </w:t>
      </w:r>
      <w:r>
        <w:rPr/>
        <w:t>называют</w:t>
      </w:r>
      <w:r>
        <w:rPr>
          <w:spacing w:val="40"/>
        </w:rPr>
        <w:t> </w:t>
      </w:r>
      <w:r>
        <w:rPr/>
        <w:t>погрешностью</w:t>
      </w:r>
      <w:r>
        <w:rPr>
          <w:spacing w:val="40"/>
        </w:rPr>
        <w:t> </w:t>
      </w:r>
      <w:r>
        <w:rPr/>
        <w:t>измерений.</w:t>
      </w:r>
      <w:r>
        <w:rPr>
          <w:spacing w:val="40"/>
        </w:rPr>
        <w:t> </w:t>
      </w:r>
      <w:r>
        <w:rPr/>
        <w:t>Погрешность</w:t>
      </w:r>
      <w:r>
        <w:rPr>
          <w:spacing w:val="40"/>
        </w:rPr>
        <w:t> </w:t>
      </w:r>
      <w:r>
        <w:rPr/>
        <w:t>измерения</w:t>
      </w:r>
      <w:r>
        <w:rPr>
          <w:spacing w:val="40"/>
        </w:rPr>
        <w:t> </w:t>
      </w:r>
      <w:r>
        <w:rPr/>
        <w:t>не</w:t>
      </w:r>
      <w:r>
        <w:rPr>
          <w:spacing w:val="40"/>
        </w:rPr>
        <w:t> </w:t>
      </w:r>
      <w:r>
        <w:rPr/>
        <w:t>может</w:t>
      </w:r>
      <w:r>
        <w:rPr>
          <w:spacing w:val="40"/>
        </w:rPr>
        <w:t> </w:t>
      </w:r>
      <w:r>
        <w:rPr/>
        <w:t>быть</w:t>
      </w:r>
      <w:r>
        <w:rPr>
          <w:spacing w:val="40"/>
        </w:rPr>
        <w:t> </w:t>
      </w:r>
      <w:r>
        <w:rPr/>
        <w:t>больше</w:t>
      </w:r>
      <w:r>
        <w:rPr>
          <w:spacing w:val="40"/>
        </w:rPr>
        <w:t> </w:t>
      </w:r>
      <w:r>
        <w:rPr/>
        <w:t>цены</w:t>
      </w:r>
      <w:r>
        <w:rPr>
          <w:spacing w:val="40"/>
        </w:rPr>
        <w:t> </w:t>
      </w:r>
      <w:r>
        <w:rPr/>
        <w:t>деления</w:t>
      </w:r>
      <w:r>
        <w:rPr>
          <w:spacing w:val="40"/>
        </w:rPr>
        <w:t> </w:t>
      </w:r>
      <w:r>
        <w:rPr/>
        <w:t>шкалы</w:t>
      </w:r>
    </w:p>
    <w:p>
      <w:pPr>
        <w:pStyle w:val="BodyText"/>
        <w:spacing w:line="275" w:lineRule="exact" w:before="3"/>
        <w:ind w:firstLine="0"/>
      </w:pPr>
      <w:r>
        <w:rPr>
          <w:spacing w:val="-2"/>
        </w:rPr>
        <w:t>измерительного</w:t>
      </w:r>
      <w:r>
        <w:rPr>
          <w:spacing w:val="12"/>
        </w:rPr>
        <w:t> </w:t>
      </w:r>
      <w:r>
        <w:rPr>
          <w:spacing w:val="-2"/>
        </w:rPr>
        <w:t>прибора.</w:t>
      </w:r>
    </w:p>
    <w:p>
      <w:pPr>
        <w:pStyle w:val="BodyText"/>
        <w:ind w:right="656"/>
      </w:pPr>
      <w:r>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pPr>
        <w:pStyle w:val="BodyText"/>
        <w:ind w:right="665"/>
        <w:jc w:val="left"/>
      </w:pPr>
      <w:r>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w:t>
      </w:r>
      <w:r>
        <w:rPr>
          <w:spacing w:val="-10"/>
        </w:rPr>
        <w:t> </w:t>
      </w:r>
      <w:r>
        <w:rPr/>
        <w:t>выводы</w:t>
      </w:r>
      <w:r>
        <w:rPr>
          <w:spacing w:val="-9"/>
        </w:rPr>
        <w:t> </w:t>
      </w:r>
      <w:r>
        <w:rPr/>
        <w:t>и</w:t>
      </w:r>
      <w:r>
        <w:rPr>
          <w:spacing w:val="-8"/>
        </w:rPr>
        <w:t> </w:t>
      </w:r>
      <w:r>
        <w:rPr/>
        <w:t>создают</w:t>
      </w:r>
      <w:r>
        <w:rPr>
          <w:spacing w:val="-8"/>
        </w:rPr>
        <w:t> </w:t>
      </w:r>
      <w:r>
        <w:rPr/>
        <w:t>теорию</w:t>
      </w:r>
      <w:r>
        <w:rPr>
          <w:spacing w:val="-14"/>
        </w:rPr>
        <w:t> </w:t>
      </w:r>
      <w:r>
        <w:rPr/>
        <w:t>изучаемого</w:t>
      </w:r>
      <w:r>
        <w:rPr>
          <w:spacing w:val="-1"/>
        </w:rPr>
        <w:t> </w:t>
      </w:r>
      <w:r>
        <w:rPr/>
        <w:t>явления,</w:t>
      </w:r>
      <w:r>
        <w:rPr>
          <w:spacing w:val="-8"/>
        </w:rPr>
        <w:t> </w:t>
      </w:r>
      <w:r>
        <w:rPr/>
        <w:t>объединяющую</w:t>
      </w:r>
      <w:r>
        <w:rPr>
          <w:spacing w:val="-7"/>
        </w:rPr>
        <w:t> </w:t>
      </w:r>
      <w:r>
        <w:rPr/>
        <w:t>отдельные</w:t>
      </w:r>
      <w:r>
        <w:rPr>
          <w:spacing w:val="-11"/>
        </w:rPr>
        <w:t> </w:t>
      </w:r>
      <w:r>
        <w:rPr/>
        <w:t>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pPr>
        <w:pStyle w:val="Heading2"/>
        <w:tabs>
          <w:tab w:pos="6332" w:val="left" w:leader="none"/>
        </w:tabs>
        <w:spacing w:before="14"/>
      </w:pPr>
      <w:r>
        <w:rPr>
          <w:spacing w:val="-10"/>
        </w:rPr>
        <w:t>8</w:t>
      </w:r>
      <w:r>
        <w:rPr/>
        <w:tab/>
      </w:r>
      <w:r>
        <w:rPr>
          <w:spacing w:val="-2"/>
        </w:rPr>
        <w:t>КЛАСС</w:t>
      </w:r>
    </w:p>
    <w:p>
      <w:pPr>
        <w:pStyle w:val="Heading3"/>
        <w:spacing w:line="240" w:lineRule="auto"/>
        <w:ind w:right="2510" w:firstLine="2463"/>
      </w:pPr>
      <w:r>
        <w:rPr/>
        <w:t>(4-й</w:t>
      </w:r>
      <w:r>
        <w:rPr>
          <w:spacing w:val="-6"/>
        </w:rPr>
        <w:t> </w:t>
      </w:r>
      <w:r>
        <w:rPr/>
        <w:t>год</w:t>
      </w:r>
      <w:r>
        <w:rPr>
          <w:spacing w:val="-6"/>
        </w:rPr>
        <w:t> </w:t>
      </w:r>
      <w:r>
        <w:rPr/>
        <w:t>обучения</w:t>
      </w:r>
      <w:r>
        <w:rPr>
          <w:spacing w:val="-6"/>
        </w:rPr>
        <w:t> </w:t>
      </w:r>
      <w:r>
        <w:rPr/>
        <w:t>на</w:t>
      </w:r>
      <w:r>
        <w:rPr>
          <w:spacing w:val="-6"/>
        </w:rPr>
        <w:t> </w:t>
      </w:r>
      <w:r>
        <w:rPr/>
        <w:t>уровне</w:t>
      </w:r>
      <w:r>
        <w:rPr>
          <w:spacing w:val="-7"/>
        </w:rPr>
        <w:t> </w:t>
      </w:r>
      <w:r>
        <w:rPr/>
        <w:t>ООО) Раздел «Работа и мощность. Энергия»</w:t>
      </w:r>
    </w:p>
    <w:p>
      <w:pPr>
        <w:pStyle w:val="BodyText"/>
        <w:ind w:left="2352" w:right="6987" w:firstLine="0"/>
        <w:jc w:val="left"/>
      </w:pPr>
      <w:r>
        <w:rPr/>
        <w:t>Работа и мощность Простые механизмы Механическая</w:t>
      </w:r>
      <w:r>
        <w:rPr>
          <w:spacing w:val="-15"/>
        </w:rPr>
        <w:t> </w:t>
      </w:r>
      <w:r>
        <w:rPr/>
        <w:t>энергия</w:t>
      </w:r>
    </w:p>
    <w:p>
      <w:pPr>
        <w:spacing w:line="232" w:lineRule="auto" w:before="5"/>
        <w:ind w:left="2352" w:right="6166" w:firstLine="0"/>
        <w:jc w:val="both"/>
        <w:rPr>
          <w:sz w:val="24"/>
        </w:rPr>
      </w:pPr>
      <w:r>
        <w:rPr>
          <w:b/>
          <w:sz w:val="24"/>
        </w:rPr>
        <w:t>Раздел «Тепловые явления» </w:t>
      </w:r>
      <w:r>
        <w:rPr>
          <w:sz w:val="24"/>
        </w:rPr>
        <w:t>Строение</w:t>
      </w:r>
      <w:r>
        <w:rPr>
          <w:spacing w:val="-6"/>
          <w:sz w:val="24"/>
        </w:rPr>
        <w:t> </w:t>
      </w:r>
      <w:r>
        <w:rPr>
          <w:sz w:val="24"/>
        </w:rPr>
        <w:t>и</w:t>
      </w:r>
      <w:r>
        <w:rPr>
          <w:spacing w:val="-3"/>
          <w:sz w:val="24"/>
        </w:rPr>
        <w:t> </w:t>
      </w:r>
      <w:r>
        <w:rPr>
          <w:sz w:val="24"/>
        </w:rPr>
        <w:t>свойства</w:t>
      </w:r>
      <w:r>
        <w:rPr>
          <w:spacing w:val="-6"/>
          <w:sz w:val="24"/>
        </w:rPr>
        <w:t> </w:t>
      </w:r>
      <w:r>
        <w:rPr>
          <w:sz w:val="24"/>
        </w:rPr>
        <w:t>вещества Тепловые процессы</w:t>
      </w:r>
    </w:p>
    <w:p>
      <w:pPr>
        <w:spacing w:before="6"/>
        <w:ind w:left="2352" w:right="2424" w:firstLine="0"/>
        <w:jc w:val="left"/>
        <w:rPr>
          <w:sz w:val="24"/>
        </w:rPr>
      </w:pPr>
      <w:r>
        <w:rPr>
          <w:b/>
          <w:sz w:val="24"/>
        </w:rPr>
        <w:t>Раздел «Электрические и магнитные явления»</w:t>
      </w:r>
      <w:r>
        <w:rPr>
          <w:sz w:val="24"/>
          <w:vertAlign w:val="superscript"/>
        </w:rPr>
        <w:t>119</w:t>
      </w:r>
      <w:r>
        <w:rPr>
          <w:sz w:val="24"/>
          <w:vertAlign w:val="baseline"/>
        </w:rPr>
        <w:t> Электрические</w:t>
      </w:r>
      <w:r>
        <w:rPr>
          <w:spacing w:val="-6"/>
          <w:sz w:val="24"/>
          <w:vertAlign w:val="baseline"/>
        </w:rPr>
        <w:t> </w:t>
      </w:r>
      <w:r>
        <w:rPr>
          <w:sz w:val="24"/>
          <w:vertAlign w:val="baseline"/>
        </w:rPr>
        <w:t>заряды.</w:t>
      </w:r>
      <w:r>
        <w:rPr>
          <w:spacing w:val="-5"/>
          <w:sz w:val="24"/>
          <w:vertAlign w:val="baseline"/>
        </w:rPr>
        <w:t> </w:t>
      </w:r>
      <w:r>
        <w:rPr>
          <w:sz w:val="24"/>
          <w:vertAlign w:val="baseline"/>
        </w:rPr>
        <w:t>Заряженные</w:t>
      </w:r>
      <w:r>
        <w:rPr>
          <w:spacing w:val="-7"/>
          <w:sz w:val="24"/>
          <w:vertAlign w:val="baseline"/>
        </w:rPr>
        <w:t> </w:t>
      </w:r>
      <w:r>
        <w:rPr>
          <w:sz w:val="24"/>
          <w:vertAlign w:val="baseline"/>
        </w:rPr>
        <w:t>тела</w:t>
      </w:r>
      <w:r>
        <w:rPr>
          <w:spacing w:val="-6"/>
          <w:sz w:val="24"/>
          <w:vertAlign w:val="baseline"/>
        </w:rPr>
        <w:t> </w:t>
      </w:r>
      <w:r>
        <w:rPr>
          <w:sz w:val="24"/>
          <w:vertAlign w:val="baseline"/>
        </w:rPr>
        <w:t>и</w:t>
      </w:r>
      <w:r>
        <w:rPr>
          <w:spacing w:val="-5"/>
          <w:sz w:val="24"/>
          <w:vertAlign w:val="baseline"/>
        </w:rPr>
        <w:t> </w:t>
      </w:r>
      <w:r>
        <w:rPr>
          <w:sz w:val="24"/>
          <w:vertAlign w:val="baseline"/>
        </w:rPr>
        <w:t>их</w:t>
      </w:r>
      <w:r>
        <w:rPr>
          <w:spacing w:val="-3"/>
          <w:sz w:val="24"/>
          <w:vertAlign w:val="baseline"/>
        </w:rPr>
        <w:t> </w:t>
      </w:r>
      <w:r>
        <w:rPr>
          <w:sz w:val="24"/>
          <w:vertAlign w:val="baseline"/>
        </w:rPr>
        <w:t>взаимодействие Постоянный электрический ток</w:t>
      </w:r>
      <w:r>
        <w:rPr>
          <w:sz w:val="24"/>
          <w:vertAlign w:val="superscript"/>
        </w:rPr>
        <w:t>120</w:t>
      </w:r>
    </w:p>
    <w:p>
      <w:pPr>
        <w:pStyle w:val="Heading5"/>
        <w:spacing w:line="273" w:lineRule="exact" w:before="12"/>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3"/>
        </w:numPr>
        <w:tabs>
          <w:tab w:pos="2613" w:val="left" w:leader="none"/>
        </w:tabs>
        <w:spacing w:line="240" w:lineRule="auto" w:before="0" w:after="0"/>
        <w:ind w:left="1644" w:right="639" w:firstLine="705"/>
        <w:jc w:val="both"/>
        <w:rPr>
          <w:sz w:val="24"/>
        </w:rPr>
      </w:pPr>
      <w:r>
        <w:rPr>
          <w:sz w:val="24"/>
        </w:rPr>
        <w:t>объяснение физических явлений (электризация тел, нагревание проводников электрическим током, электрический ток в металлах, конвекция, излучение, теплопроводность и др.);</w:t>
      </w:r>
    </w:p>
    <w:p>
      <w:pPr>
        <w:pStyle w:val="ListParagraph"/>
        <w:numPr>
          <w:ilvl w:val="0"/>
          <w:numId w:val="143"/>
        </w:numPr>
        <w:tabs>
          <w:tab w:pos="2562" w:val="left" w:leader="none"/>
        </w:tabs>
        <w:spacing w:line="240" w:lineRule="auto" w:before="0" w:after="0"/>
        <w:ind w:left="1644" w:right="648" w:firstLine="705"/>
        <w:jc w:val="both"/>
        <w:rPr>
          <w:sz w:val="24"/>
        </w:rPr>
      </w:pPr>
      <w:r>
        <w:rPr>
          <w:sz w:val="24"/>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pPr>
        <w:pStyle w:val="ListParagraph"/>
        <w:numPr>
          <w:ilvl w:val="0"/>
          <w:numId w:val="143"/>
        </w:numPr>
        <w:tabs>
          <w:tab w:pos="2569" w:val="left" w:leader="none"/>
        </w:tabs>
        <w:spacing w:line="240" w:lineRule="auto" w:before="0" w:after="0"/>
        <w:ind w:left="1644" w:right="662" w:firstLine="705"/>
        <w:jc w:val="both"/>
        <w:rPr>
          <w:sz w:val="24"/>
        </w:rPr>
      </w:pPr>
      <w:r>
        <w:rPr>
          <w:sz w:val="24"/>
        </w:rPr>
        <w:t>выполнение расчётов, опытов и экспериментов (в соответствии с содержанием лабораторных работ и программных тем);</w:t>
      </w:r>
    </w:p>
    <w:p>
      <w:pPr>
        <w:pStyle w:val="ListParagraph"/>
        <w:numPr>
          <w:ilvl w:val="0"/>
          <w:numId w:val="143"/>
        </w:numPr>
        <w:tabs>
          <w:tab w:pos="2532" w:val="left" w:leader="none"/>
        </w:tabs>
        <w:spacing w:line="240" w:lineRule="auto" w:before="0" w:after="0"/>
        <w:ind w:left="2532" w:right="0" w:hanging="180"/>
        <w:jc w:val="both"/>
        <w:rPr>
          <w:sz w:val="24"/>
        </w:rPr>
      </w:pPr>
      <w:r>
        <w:rPr>
          <w:sz w:val="24"/>
        </w:rPr>
        <w:t>иллюстрирование</w:t>
      </w:r>
      <w:r>
        <w:rPr>
          <w:spacing w:val="-11"/>
          <w:sz w:val="24"/>
        </w:rPr>
        <w:t> </w:t>
      </w:r>
      <w:r>
        <w:rPr>
          <w:sz w:val="24"/>
        </w:rPr>
        <w:t>изучаемых</w:t>
      </w:r>
      <w:r>
        <w:rPr>
          <w:spacing w:val="-2"/>
          <w:sz w:val="24"/>
        </w:rPr>
        <w:t> </w:t>
      </w:r>
      <w:r>
        <w:rPr>
          <w:sz w:val="24"/>
        </w:rPr>
        <w:t>физических</w:t>
      </w:r>
      <w:r>
        <w:rPr>
          <w:spacing w:val="-2"/>
          <w:sz w:val="24"/>
        </w:rPr>
        <w:t> </w:t>
      </w:r>
      <w:r>
        <w:rPr>
          <w:sz w:val="24"/>
        </w:rPr>
        <w:t>явлений</w:t>
      </w:r>
      <w:r>
        <w:rPr>
          <w:spacing w:val="-12"/>
          <w:sz w:val="24"/>
        </w:rPr>
        <w:t> </w:t>
      </w:r>
      <w:r>
        <w:rPr>
          <w:sz w:val="24"/>
        </w:rPr>
        <w:t>примерами</w:t>
      </w:r>
      <w:r>
        <w:rPr>
          <w:spacing w:val="-7"/>
          <w:sz w:val="24"/>
        </w:rPr>
        <w:t> </w:t>
      </w:r>
      <w:r>
        <w:rPr>
          <w:sz w:val="24"/>
        </w:rPr>
        <w:t>из</w:t>
      </w:r>
      <w:r>
        <w:rPr>
          <w:spacing w:val="-11"/>
          <w:sz w:val="24"/>
        </w:rPr>
        <w:t> </w:t>
      </w:r>
      <w:r>
        <w:rPr>
          <w:sz w:val="24"/>
        </w:rPr>
        <w:t>практики</w:t>
      </w:r>
      <w:r>
        <w:rPr>
          <w:spacing w:val="-10"/>
          <w:sz w:val="24"/>
        </w:rPr>
        <w:t> </w:t>
      </w:r>
      <w:r>
        <w:rPr>
          <w:sz w:val="24"/>
        </w:rPr>
        <w:t>и</w:t>
      </w:r>
      <w:r>
        <w:rPr>
          <w:spacing w:val="-7"/>
          <w:sz w:val="24"/>
        </w:rPr>
        <w:t> </w:t>
      </w:r>
      <w:r>
        <w:rPr>
          <w:spacing w:val="-5"/>
          <w:sz w:val="24"/>
        </w:rPr>
        <w:t>др.</w:t>
      </w:r>
    </w:p>
    <w:p>
      <w:pPr>
        <w:pStyle w:val="Heading3"/>
        <w:spacing w:before="4"/>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9"/>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2"/>
      </w:pPr>
      <w:r>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w:t>
      </w:r>
      <w:r>
        <w:rPr>
          <w:spacing w:val="-16"/>
        </w:rPr>
        <w:t> </w:t>
      </w:r>
      <w:r>
        <w:rPr/>
        <w:t>заряда,</w:t>
      </w:r>
      <w:r>
        <w:rPr>
          <w:spacing w:val="-13"/>
        </w:rPr>
        <w:t> </w:t>
      </w:r>
      <w:r>
        <w:rPr/>
        <w:t>единицы</w:t>
      </w:r>
      <w:r>
        <w:rPr>
          <w:spacing w:val="-16"/>
        </w:rPr>
        <w:t> </w:t>
      </w:r>
      <w:r>
        <w:rPr/>
        <w:t>количества</w:t>
      </w:r>
      <w:r>
        <w:rPr>
          <w:spacing w:val="-17"/>
        </w:rPr>
        <w:t> </w:t>
      </w:r>
      <w:r>
        <w:rPr/>
        <w:t>теплоты,</w:t>
      </w:r>
      <w:r>
        <w:rPr>
          <w:spacing w:val="-14"/>
        </w:rPr>
        <w:t> </w:t>
      </w:r>
      <w:r>
        <w:rPr/>
        <w:t>единицы</w:t>
      </w:r>
      <w:r>
        <w:rPr>
          <w:spacing w:val="-13"/>
        </w:rPr>
        <w:t> </w:t>
      </w:r>
      <w:r>
        <w:rPr/>
        <w:t>мощности,</w:t>
      </w:r>
      <w:r>
        <w:rPr>
          <w:spacing w:val="-11"/>
        </w:rPr>
        <w:t> </w:t>
      </w:r>
      <w:r>
        <w:rPr/>
        <w:t>единицы</w:t>
      </w:r>
      <w:r>
        <w:rPr>
          <w:spacing w:val="-11"/>
        </w:rPr>
        <w:t> </w:t>
      </w:r>
      <w:r>
        <w:rPr/>
        <w:t>работы,</w:t>
      </w:r>
    </w:p>
    <w:p>
      <w:pPr>
        <w:pStyle w:val="BodyText"/>
        <w:spacing w:before="66"/>
        <w:ind w:left="0" w:firstLine="0"/>
        <w:jc w:val="left"/>
        <w:rPr>
          <w:sz w:val="20"/>
        </w:rPr>
      </w:pPr>
      <w:r>
        <w:rPr/>
        <mc:AlternateContent>
          <mc:Choice Requires="wps">
            <w:drawing>
              <wp:anchor distT="0" distB="0" distL="0" distR="0" allowOverlap="1" layoutInCell="1" locked="0" behindDoc="1" simplePos="0" relativeHeight="487635456">
                <wp:simplePos x="0" y="0"/>
                <wp:positionH relativeFrom="page">
                  <wp:posOffset>1080769</wp:posOffset>
                </wp:positionH>
                <wp:positionV relativeFrom="paragraph">
                  <wp:posOffset>203289</wp:posOffset>
                </wp:positionV>
                <wp:extent cx="1828800" cy="762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007036pt;width:144pt;height:.599980pt;mso-position-horizontal-relative:page;mso-position-vertical-relative:paragraph;z-index:-15681024;mso-wrap-distance-left:0;mso-wrap-distance-right:0" id="docshape115" filled="true" fillcolor="#000000" stroked="false">
                <v:fill type="solid"/>
                <w10:wrap type="topAndBottom"/>
              </v:rect>
            </w:pict>
          </mc:Fallback>
        </mc:AlternateContent>
      </w:r>
    </w:p>
    <w:p>
      <w:pPr>
        <w:spacing w:before="28"/>
        <w:ind w:left="1644" w:right="0" w:firstLine="0"/>
        <w:jc w:val="both"/>
        <w:rPr>
          <w:sz w:val="20"/>
        </w:rPr>
      </w:pPr>
      <w:r>
        <w:rPr>
          <w:spacing w:val="-2"/>
          <w:sz w:val="20"/>
          <w:vertAlign w:val="superscript"/>
        </w:rPr>
        <w:t>119</w:t>
      </w:r>
      <w:r>
        <w:rPr>
          <w:spacing w:val="-4"/>
          <w:sz w:val="20"/>
          <w:vertAlign w:val="baseline"/>
        </w:rPr>
        <w:t> </w:t>
      </w:r>
      <w:r>
        <w:rPr>
          <w:spacing w:val="-2"/>
          <w:sz w:val="20"/>
          <w:vertAlign w:val="baseline"/>
        </w:rPr>
        <w:t>Продолжение</w:t>
      </w:r>
      <w:r>
        <w:rPr>
          <w:spacing w:val="5"/>
          <w:sz w:val="20"/>
          <w:vertAlign w:val="baseline"/>
        </w:rPr>
        <w:t> </w:t>
      </w:r>
      <w:r>
        <w:rPr>
          <w:spacing w:val="-2"/>
          <w:sz w:val="20"/>
          <w:vertAlign w:val="baseline"/>
        </w:rPr>
        <w:t>изучения</w:t>
      </w:r>
      <w:r>
        <w:rPr>
          <w:sz w:val="20"/>
          <w:vertAlign w:val="baseline"/>
        </w:rPr>
        <w:t> </w:t>
      </w:r>
      <w:r>
        <w:rPr>
          <w:spacing w:val="-2"/>
          <w:sz w:val="20"/>
          <w:vertAlign w:val="baseline"/>
        </w:rPr>
        <w:t>материала</w:t>
      </w:r>
      <w:r>
        <w:rPr>
          <w:spacing w:val="5"/>
          <w:sz w:val="20"/>
          <w:vertAlign w:val="baseline"/>
        </w:rPr>
        <w:t> </w:t>
      </w:r>
      <w:r>
        <w:rPr>
          <w:spacing w:val="-2"/>
          <w:sz w:val="20"/>
          <w:vertAlign w:val="baseline"/>
        </w:rPr>
        <w:t>по</w:t>
      </w:r>
      <w:r>
        <w:rPr>
          <w:spacing w:val="3"/>
          <w:sz w:val="20"/>
          <w:vertAlign w:val="baseline"/>
        </w:rPr>
        <w:t> </w:t>
      </w:r>
      <w:r>
        <w:rPr>
          <w:spacing w:val="-2"/>
          <w:sz w:val="20"/>
          <w:vertAlign w:val="baseline"/>
        </w:rPr>
        <w:t>данному</w:t>
      </w:r>
      <w:r>
        <w:rPr>
          <w:spacing w:val="-9"/>
          <w:sz w:val="20"/>
          <w:vertAlign w:val="baseline"/>
        </w:rPr>
        <w:t> </w:t>
      </w:r>
      <w:r>
        <w:rPr>
          <w:spacing w:val="-2"/>
          <w:sz w:val="20"/>
          <w:vertAlign w:val="baseline"/>
        </w:rPr>
        <w:t>разделу предусматривается</w:t>
      </w:r>
      <w:r>
        <w:rPr>
          <w:spacing w:val="7"/>
          <w:sz w:val="20"/>
          <w:vertAlign w:val="baseline"/>
        </w:rPr>
        <w:t> </w:t>
      </w:r>
      <w:r>
        <w:rPr>
          <w:spacing w:val="-2"/>
          <w:sz w:val="20"/>
          <w:vertAlign w:val="baseline"/>
        </w:rPr>
        <w:t>на</w:t>
      </w:r>
      <w:r>
        <w:rPr>
          <w:spacing w:val="2"/>
          <w:sz w:val="20"/>
          <w:vertAlign w:val="baseline"/>
        </w:rPr>
        <w:t> </w:t>
      </w:r>
      <w:r>
        <w:rPr>
          <w:spacing w:val="-2"/>
          <w:sz w:val="20"/>
          <w:vertAlign w:val="baseline"/>
        </w:rPr>
        <w:t>следующем</w:t>
      </w:r>
      <w:r>
        <w:rPr>
          <w:spacing w:val="6"/>
          <w:sz w:val="20"/>
          <w:vertAlign w:val="baseline"/>
        </w:rPr>
        <w:t> </w:t>
      </w:r>
      <w:r>
        <w:rPr>
          <w:spacing w:val="-2"/>
          <w:sz w:val="20"/>
          <w:vertAlign w:val="baseline"/>
        </w:rPr>
        <w:t>году</w:t>
      </w:r>
      <w:r>
        <w:rPr>
          <w:spacing w:val="-7"/>
          <w:sz w:val="20"/>
          <w:vertAlign w:val="baseline"/>
        </w:rPr>
        <w:t> </w:t>
      </w:r>
      <w:r>
        <w:rPr>
          <w:spacing w:val="-2"/>
          <w:sz w:val="20"/>
          <w:vertAlign w:val="baseline"/>
        </w:rPr>
        <w:t>обучения.</w:t>
      </w:r>
    </w:p>
    <w:p>
      <w:pPr>
        <w:spacing w:before="2"/>
        <w:ind w:left="1644" w:right="638" w:firstLine="0"/>
        <w:jc w:val="both"/>
        <w:rPr>
          <w:sz w:val="20"/>
        </w:rPr>
      </w:pPr>
      <w:r>
        <w:rPr>
          <w:sz w:val="20"/>
          <w:vertAlign w:val="superscript"/>
        </w:rPr>
        <w:t>120</w:t>
      </w:r>
      <w:r>
        <w:rPr>
          <w:sz w:val="20"/>
          <w:vertAlign w:val="baseline"/>
        </w:rPr>
        <w:t> Изучение материала по теме «Постоянный электрический ток» начинается на 4-ом год обучения и продолжается на 5-от году обучения на уровне ООО. На 4-ом году обучения на изучение выносится следующий материал: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На 5-ом году обучения на изучение выносится следующий материал: «Последовательное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p>
    <w:p>
      <w:pPr>
        <w:spacing w:after="0"/>
        <w:jc w:val="both"/>
        <w:rPr>
          <w:sz w:val="20"/>
        </w:rPr>
        <w:sectPr>
          <w:pgSz w:w="11930" w:h="16860"/>
          <w:pgMar w:header="0" w:footer="1360" w:top="1020" w:bottom="1620" w:left="60" w:right="200"/>
        </w:sectPr>
      </w:pPr>
    </w:p>
    <w:p>
      <w:pPr>
        <w:pStyle w:val="BodyText"/>
        <w:spacing w:before="60"/>
        <w:ind w:right="632" w:firstLine="0"/>
      </w:pPr>
      <w:r>
        <w:rPr/>
        <w:t>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w:t>
      </w:r>
      <w:r>
        <w:rPr>
          <w:spacing w:val="-8"/>
        </w:rPr>
        <w:t> </w:t>
      </w:r>
      <w:r>
        <w:rPr/>
        <w:t>равновесие</w:t>
      </w:r>
      <w:r>
        <w:rPr>
          <w:spacing w:val="-6"/>
        </w:rPr>
        <w:t> </w:t>
      </w:r>
      <w:r>
        <w:rPr/>
        <w:t>сил</w:t>
      </w:r>
      <w:r>
        <w:rPr>
          <w:spacing w:val="-3"/>
        </w:rPr>
        <w:t> </w:t>
      </w:r>
      <w:r>
        <w:rPr/>
        <w:t>на</w:t>
      </w:r>
      <w:r>
        <w:rPr>
          <w:spacing w:val="-9"/>
        </w:rPr>
        <w:t> </w:t>
      </w:r>
      <w:r>
        <w:rPr/>
        <w:t>рычаге,</w:t>
      </w:r>
      <w:r>
        <w:rPr>
          <w:spacing w:val="-4"/>
        </w:rPr>
        <w:t> </w:t>
      </w:r>
      <w:r>
        <w:rPr/>
        <w:t>расчёт</w:t>
      </w:r>
      <w:r>
        <w:rPr>
          <w:spacing w:val="-2"/>
        </w:rPr>
        <w:t> </w:t>
      </w:r>
      <w:r>
        <w:rPr/>
        <w:t>количества</w:t>
      </w:r>
      <w:r>
        <w:rPr>
          <w:spacing w:val="-9"/>
        </w:rPr>
        <w:t> </w:t>
      </w:r>
      <w:r>
        <w:rPr/>
        <w:t>теплоты,</w:t>
      </w:r>
      <w:r>
        <w:rPr>
          <w:spacing w:val="-5"/>
        </w:rPr>
        <w:t> </w:t>
      </w:r>
      <w:r>
        <w:rPr/>
        <w:t>рычаг,</w:t>
      </w:r>
      <w:r>
        <w:rPr>
          <w:spacing w:val="-6"/>
        </w:rPr>
        <w:t> </w:t>
      </w:r>
      <w:r>
        <w:rPr/>
        <w:t>строение</w:t>
      </w:r>
      <w:r>
        <w:rPr>
          <w:spacing w:val="-4"/>
        </w:rPr>
        <w:t> </w:t>
      </w:r>
      <w:r>
        <w:rPr/>
        <w:t>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pPr>
        <w:spacing w:line="275" w:lineRule="exact" w:before="4"/>
        <w:ind w:left="2352" w:right="0" w:firstLine="0"/>
        <w:jc w:val="left"/>
        <w:rPr>
          <w:i/>
          <w:sz w:val="24"/>
        </w:rPr>
      </w:pPr>
      <w:r>
        <w:rPr>
          <w:i/>
          <w:sz w:val="24"/>
        </w:rPr>
        <w:t>Примерные</w:t>
      </w:r>
      <w:r>
        <w:rPr>
          <w:i/>
          <w:spacing w:val="-10"/>
          <w:sz w:val="24"/>
        </w:rPr>
        <w:t> </w:t>
      </w:r>
      <w:r>
        <w:rPr>
          <w:i/>
          <w:spacing w:val="-2"/>
          <w:sz w:val="24"/>
        </w:rPr>
        <w:t>фразы</w:t>
      </w:r>
    </w:p>
    <w:p>
      <w:pPr>
        <w:pStyle w:val="BodyText"/>
        <w:jc w:val="left"/>
      </w:pPr>
      <w:r>
        <w:rPr/>
        <w:t>Внутренняя энергия тела не зависит от его механического движения и положения относительно других тел.</w:t>
      </w:r>
    </w:p>
    <w:p>
      <w:pPr>
        <w:pStyle w:val="BodyText"/>
        <w:ind w:right="665"/>
        <w:jc w:val="left"/>
      </w:pPr>
      <w:r>
        <w:rPr/>
        <w:t>Мы</w:t>
      </w:r>
      <w:r>
        <w:rPr>
          <w:spacing w:val="-3"/>
        </w:rPr>
        <w:t> </w:t>
      </w:r>
      <w:r>
        <w:rPr/>
        <w:t>рассуждали</w:t>
      </w:r>
      <w:r>
        <w:rPr>
          <w:spacing w:val="-3"/>
        </w:rPr>
        <w:t> </w:t>
      </w:r>
      <w:r>
        <w:rPr/>
        <w:t>о</w:t>
      </w:r>
      <w:r>
        <w:rPr>
          <w:spacing w:val="-3"/>
        </w:rPr>
        <w:t> </w:t>
      </w:r>
      <w:r>
        <w:rPr/>
        <w:t>том,</w:t>
      </w:r>
      <w:r>
        <w:rPr>
          <w:spacing w:val="-3"/>
        </w:rPr>
        <w:t> </w:t>
      </w:r>
      <w:r>
        <w:rPr/>
        <w:t>какие</w:t>
      </w:r>
      <w:r>
        <w:rPr>
          <w:spacing w:val="-4"/>
        </w:rPr>
        <w:t> </w:t>
      </w:r>
      <w:r>
        <w:rPr/>
        <w:t>превращения</w:t>
      </w:r>
      <w:r>
        <w:rPr>
          <w:spacing w:val="-3"/>
        </w:rPr>
        <w:t> </w:t>
      </w:r>
      <w:r>
        <w:rPr/>
        <w:t>энергии</w:t>
      </w:r>
      <w:r>
        <w:rPr>
          <w:spacing w:val="-3"/>
        </w:rPr>
        <w:t> </w:t>
      </w:r>
      <w:r>
        <w:rPr/>
        <w:t>происходят</w:t>
      </w:r>
      <w:r>
        <w:rPr>
          <w:spacing w:val="-3"/>
        </w:rPr>
        <w:t> </w:t>
      </w:r>
      <w:r>
        <w:rPr/>
        <w:t>при</w:t>
      </w:r>
      <w:r>
        <w:rPr>
          <w:spacing w:val="-3"/>
        </w:rPr>
        <w:t> </w:t>
      </w:r>
      <w:r>
        <w:rPr/>
        <w:t>подъёме</w:t>
      </w:r>
      <w:r>
        <w:rPr>
          <w:spacing w:val="-4"/>
        </w:rPr>
        <w:t> </w:t>
      </w:r>
      <w:r>
        <w:rPr/>
        <w:t>шара</w:t>
      </w:r>
      <w:r>
        <w:rPr>
          <w:spacing w:val="-4"/>
        </w:rPr>
        <w:t> </w:t>
      </w:r>
      <w:r>
        <w:rPr/>
        <w:t>и при его падении.</w:t>
      </w:r>
    </w:p>
    <w:p>
      <w:pPr>
        <w:pStyle w:val="BodyText"/>
        <w:ind w:left="2352" w:firstLine="0"/>
        <w:jc w:val="left"/>
      </w:pPr>
      <w:r>
        <w:rPr>
          <w:spacing w:val="-2"/>
        </w:rPr>
        <w:t>Я</w:t>
      </w:r>
      <w:r>
        <w:rPr>
          <w:spacing w:val="-12"/>
        </w:rPr>
        <w:t> </w:t>
      </w:r>
      <w:r>
        <w:rPr>
          <w:spacing w:val="-2"/>
        </w:rPr>
        <w:t>записал</w:t>
      </w:r>
      <w:r>
        <w:rPr>
          <w:spacing w:val="-12"/>
        </w:rPr>
        <w:t> </w:t>
      </w:r>
      <w:r>
        <w:rPr>
          <w:spacing w:val="-2"/>
        </w:rPr>
        <w:t>ответ</w:t>
      </w:r>
      <w:r>
        <w:rPr>
          <w:spacing w:val="-15"/>
        </w:rPr>
        <w:t> </w:t>
      </w:r>
      <w:r>
        <w:rPr>
          <w:spacing w:val="-2"/>
        </w:rPr>
        <w:t>на</w:t>
      </w:r>
      <w:r>
        <w:rPr>
          <w:spacing w:val="-12"/>
        </w:rPr>
        <w:t> </w:t>
      </w:r>
      <w:r>
        <w:rPr>
          <w:spacing w:val="-2"/>
        </w:rPr>
        <w:t>вопрос</w:t>
      </w:r>
      <w:r>
        <w:rPr>
          <w:spacing w:val="-18"/>
        </w:rPr>
        <w:t> </w:t>
      </w:r>
      <w:r>
        <w:rPr>
          <w:spacing w:val="-2"/>
        </w:rPr>
        <w:t>о</w:t>
      </w:r>
      <w:r>
        <w:rPr>
          <w:spacing w:val="-11"/>
        </w:rPr>
        <w:t> </w:t>
      </w:r>
      <w:r>
        <w:rPr>
          <w:spacing w:val="-2"/>
        </w:rPr>
        <w:t>том,</w:t>
      </w:r>
      <w:r>
        <w:rPr>
          <w:spacing w:val="-16"/>
        </w:rPr>
        <w:t> </w:t>
      </w:r>
      <w:r>
        <w:rPr>
          <w:spacing w:val="-2"/>
        </w:rPr>
        <w:t>какую</w:t>
      </w:r>
      <w:r>
        <w:rPr>
          <w:spacing w:val="-6"/>
        </w:rPr>
        <w:t> </w:t>
      </w:r>
      <w:r>
        <w:rPr>
          <w:spacing w:val="-2"/>
        </w:rPr>
        <w:t>энергию</w:t>
      </w:r>
      <w:r>
        <w:rPr>
          <w:spacing w:val="-10"/>
        </w:rPr>
        <w:t> </w:t>
      </w:r>
      <w:r>
        <w:rPr>
          <w:spacing w:val="-2"/>
        </w:rPr>
        <w:t>называют</w:t>
      </w:r>
      <w:r>
        <w:rPr>
          <w:spacing w:val="-9"/>
        </w:rPr>
        <w:t> </w:t>
      </w:r>
      <w:r>
        <w:rPr>
          <w:spacing w:val="-2"/>
        </w:rPr>
        <w:t>внутренней</w:t>
      </w:r>
      <w:r>
        <w:rPr>
          <w:spacing w:val="-3"/>
        </w:rPr>
        <w:t> </w:t>
      </w:r>
      <w:r>
        <w:rPr>
          <w:spacing w:val="-2"/>
        </w:rPr>
        <w:t>энергией</w:t>
      </w:r>
      <w:r>
        <w:rPr>
          <w:spacing w:val="-5"/>
        </w:rPr>
        <w:t> </w:t>
      </w:r>
      <w:r>
        <w:rPr>
          <w:spacing w:val="-2"/>
        </w:rPr>
        <w:t>тела.</w:t>
      </w:r>
    </w:p>
    <w:p>
      <w:pPr>
        <w:pStyle w:val="BodyText"/>
        <w:ind w:right="909"/>
        <w:jc w:val="left"/>
      </w:pPr>
      <w:r>
        <w:rPr/>
        <w:t>Я</w:t>
      </w:r>
      <w:r>
        <w:rPr>
          <w:spacing w:val="-2"/>
        </w:rPr>
        <w:t> </w:t>
      </w:r>
      <w:r>
        <w:rPr/>
        <w:t>могу</w:t>
      </w:r>
      <w:r>
        <w:rPr>
          <w:spacing w:val="-7"/>
        </w:rPr>
        <w:t> </w:t>
      </w:r>
      <w:r>
        <w:rPr/>
        <w:t>ответить на</w:t>
      </w:r>
      <w:r>
        <w:rPr>
          <w:spacing w:val="-3"/>
        </w:rPr>
        <w:t> </w:t>
      </w:r>
      <w:r>
        <w:rPr/>
        <w:t>вопрос</w:t>
      </w:r>
      <w:r>
        <w:rPr>
          <w:spacing w:val="-3"/>
        </w:rPr>
        <w:t> </w:t>
      </w:r>
      <w:r>
        <w:rPr/>
        <w:t>о</w:t>
      </w:r>
      <w:r>
        <w:rPr>
          <w:spacing w:val="-2"/>
        </w:rPr>
        <w:t> </w:t>
      </w:r>
      <w:r>
        <w:rPr/>
        <w:t>том, какими</w:t>
      </w:r>
      <w:r>
        <w:rPr>
          <w:spacing w:val="-1"/>
        </w:rPr>
        <w:t> </w:t>
      </w:r>
      <w:r>
        <w:rPr/>
        <w:t>видами</w:t>
      </w:r>
      <w:r>
        <w:rPr>
          <w:spacing w:val="-1"/>
        </w:rPr>
        <w:t> </w:t>
      </w:r>
      <w:r>
        <w:rPr/>
        <w:t>энергии обладают</w:t>
      </w:r>
      <w:r>
        <w:rPr>
          <w:spacing w:val="-2"/>
        </w:rPr>
        <w:t> </w:t>
      </w:r>
      <w:r>
        <w:rPr/>
        <w:t>молекулы вещества вследствие своего движения.</w:t>
      </w:r>
    </w:p>
    <w:p>
      <w:pPr>
        <w:pStyle w:val="BodyText"/>
        <w:spacing w:line="235" w:lineRule="auto" w:before="6"/>
        <w:ind w:right="665"/>
        <w:jc w:val="left"/>
      </w:pPr>
      <w:r>
        <w:rPr/>
        <w:t>Теплопередача</w:t>
      </w:r>
      <w:r>
        <w:rPr>
          <w:spacing w:val="-15"/>
        </w:rPr>
        <w:t> </w:t>
      </w:r>
      <w:r>
        <w:rPr/>
        <w:t>–</w:t>
      </w:r>
      <w:r>
        <w:rPr>
          <w:spacing w:val="-15"/>
        </w:rPr>
        <w:t> </w:t>
      </w:r>
      <w:r>
        <w:rPr/>
        <w:t>это</w:t>
      </w:r>
      <w:r>
        <w:rPr>
          <w:spacing w:val="-15"/>
        </w:rPr>
        <w:t> </w:t>
      </w:r>
      <w:r>
        <w:rPr/>
        <w:t>процесс</w:t>
      </w:r>
      <w:r>
        <w:rPr>
          <w:spacing w:val="-15"/>
        </w:rPr>
        <w:t> </w:t>
      </w:r>
      <w:r>
        <w:rPr/>
        <w:t>изменения</w:t>
      </w:r>
      <w:r>
        <w:rPr>
          <w:spacing w:val="-15"/>
        </w:rPr>
        <w:t> </w:t>
      </w:r>
      <w:r>
        <w:rPr/>
        <w:t>внутренней</w:t>
      </w:r>
      <w:r>
        <w:rPr>
          <w:spacing w:val="-15"/>
        </w:rPr>
        <w:t> </w:t>
      </w:r>
      <w:r>
        <w:rPr/>
        <w:t>энергии</w:t>
      </w:r>
      <w:r>
        <w:rPr>
          <w:spacing w:val="-15"/>
        </w:rPr>
        <w:t> </w:t>
      </w:r>
      <w:r>
        <w:rPr/>
        <w:t>без</w:t>
      </w:r>
      <w:r>
        <w:rPr>
          <w:spacing w:val="-15"/>
        </w:rPr>
        <w:t> </w:t>
      </w:r>
      <w:r>
        <w:rPr/>
        <w:t>совершения</w:t>
      </w:r>
      <w:r>
        <w:rPr>
          <w:spacing w:val="-15"/>
        </w:rPr>
        <w:t> </w:t>
      </w:r>
      <w:r>
        <w:rPr/>
        <w:t>работы над телом или самим телом.</w:t>
      </w:r>
    </w:p>
    <w:p>
      <w:pPr>
        <w:pStyle w:val="BodyText"/>
        <w:spacing w:before="2"/>
        <w:ind w:right="703"/>
        <w:jc w:val="left"/>
      </w:pPr>
      <w:r>
        <w:rPr/>
        <w:t>Теплопроводность – это явление</w:t>
      </w:r>
      <w:r>
        <w:rPr>
          <w:spacing w:val="-2"/>
        </w:rPr>
        <w:t> </w:t>
      </w:r>
      <w:r>
        <w:rPr/>
        <w:t>передачи внутренней энергии от</w:t>
      </w:r>
      <w:r>
        <w:rPr>
          <w:spacing w:val="-1"/>
        </w:rPr>
        <w:t> </w:t>
      </w:r>
      <w:r>
        <w:rPr/>
        <w:t>одной части тела к другой или от одного тела к другому</w:t>
      </w:r>
      <w:r>
        <w:rPr>
          <w:spacing w:val="-8"/>
        </w:rPr>
        <w:t> </w:t>
      </w:r>
      <w:r>
        <w:rPr/>
        <w:t>при их непосредственном контакте.</w:t>
      </w:r>
    </w:p>
    <w:p>
      <w:pPr>
        <w:pStyle w:val="BodyText"/>
        <w:ind w:left="2352" w:firstLine="0"/>
        <w:jc w:val="left"/>
      </w:pPr>
      <w:r>
        <w:rPr/>
        <w:t>Я</w:t>
      </w:r>
      <w:r>
        <w:rPr>
          <w:spacing w:val="-10"/>
        </w:rPr>
        <w:t> </w:t>
      </w:r>
      <w:r>
        <w:rPr/>
        <w:t>объясню,</w:t>
      </w:r>
      <w:r>
        <w:rPr>
          <w:spacing w:val="-7"/>
        </w:rPr>
        <w:t> </w:t>
      </w:r>
      <w:r>
        <w:rPr/>
        <w:t>как</w:t>
      </w:r>
      <w:r>
        <w:rPr>
          <w:spacing w:val="-6"/>
        </w:rPr>
        <w:t> </w:t>
      </w:r>
      <w:r>
        <w:rPr/>
        <w:t>на</w:t>
      </w:r>
      <w:r>
        <w:rPr>
          <w:spacing w:val="-10"/>
        </w:rPr>
        <w:t> </w:t>
      </w:r>
      <w:r>
        <w:rPr/>
        <w:t>опыте</w:t>
      </w:r>
      <w:r>
        <w:rPr>
          <w:spacing w:val="-9"/>
        </w:rPr>
        <w:t> </w:t>
      </w:r>
      <w:r>
        <w:rPr/>
        <w:t>показать</w:t>
      </w:r>
      <w:r>
        <w:rPr>
          <w:spacing w:val="-3"/>
        </w:rPr>
        <w:t> </w:t>
      </w:r>
      <w:r>
        <w:rPr/>
        <w:t>перечачу</w:t>
      </w:r>
      <w:r>
        <w:rPr>
          <w:spacing w:val="-19"/>
        </w:rPr>
        <w:t> </w:t>
      </w:r>
      <w:r>
        <w:rPr/>
        <w:t>энергии</w:t>
      </w:r>
      <w:r>
        <w:rPr>
          <w:spacing w:val="-2"/>
        </w:rPr>
        <w:t> излучением.</w:t>
      </w:r>
    </w:p>
    <w:p>
      <w:pPr>
        <w:pStyle w:val="BodyText"/>
        <w:spacing w:before="2"/>
        <w:jc w:val="left"/>
      </w:pPr>
      <w:r>
        <w:rPr/>
        <w:t>Я</w:t>
      </w:r>
      <w:r>
        <w:rPr>
          <w:spacing w:val="-15"/>
        </w:rPr>
        <w:t> </w:t>
      </w:r>
      <w:r>
        <w:rPr/>
        <w:t>могуответить</w:t>
      </w:r>
      <w:r>
        <w:rPr>
          <w:spacing w:val="-15"/>
        </w:rPr>
        <w:t> </w:t>
      </w:r>
      <w:r>
        <w:rPr/>
        <w:t>на</w:t>
      </w:r>
      <w:r>
        <w:rPr>
          <w:spacing w:val="-18"/>
        </w:rPr>
        <w:t> </w:t>
      </w:r>
      <w:r>
        <w:rPr/>
        <w:t>вопрос</w:t>
      </w:r>
      <w:r>
        <w:rPr>
          <w:spacing w:val="-14"/>
        </w:rPr>
        <w:t> </w:t>
      </w:r>
      <w:r>
        <w:rPr/>
        <w:t>о</w:t>
      </w:r>
      <w:r>
        <w:rPr>
          <w:spacing w:val="-15"/>
        </w:rPr>
        <w:t> </w:t>
      </w:r>
      <w:r>
        <w:rPr/>
        <w:t>том,</w:t>
      </w:r>
      <w:r>
        <w:rPr>
          <w:spacing w:val="-13"/>
        </w:rPr>
        <w:t> </w:t>
      </w:r>
      <w:r>
        <w:rPr/>
        <w:t>какие</w:t>
      </w:r>
      <w:r>
        <w:rPr>
          <w:spacing w:val="-14"/>
        </w:rPr>
        <w:t> </w:t>
      </w:r>
      <w:r>
        <w:rPr/>
        <w:t>тела</w:t>
      </w:r>
      <w:r>
        <w:rPr>
          <w:spacing w:val="-14"/>
        </w:rPr>
        <w:t> </w:t>
      </w:r>
      <w:r>
        <w:rPr/>
        <w:t>лучше,</w:t>
      </w:r>
      <w:r>
        <w:rPr>
          <w:spacing w:val="-13"/>
        </w:rPr>
        <w:t> </w:t>
      </w:r>
      <w:r>
        <w:rPr/>
        <w:t>а</w:t>
      </w:r>
      <w:r>
        <w:rPr>
          <w:spacing w:val="-14"/>
        </w:rPr>
        <w:t> </w:t>
      </w:r>
      <w:r>
        <w:rPr/>
        <w:t>какие</w:t>
      </w:r>
      <w:r>
        <w:rPr>
          <w:spacing w:val="-17"/>
        </w:rPr>
        <w:t> </w:t>
      </w:r>
      <w:r>
        <w:rPr/>
        <w:t>хуже</w:t>
      </w:r>
      <w:r>
        <w:rPr>
          <w:spacing w:val="-14"/>
        </w:rPr>
        <w:t> </w:t>
      </w:r>
      <w:r>
        <w:rPr/>
        <w:t>поглощают</w:t>
      </w:r>
      <w:r>
        <w:rPr>
          <w:spacing w:val="-13"/>
        </w:rPr>
        <w:t> </w:t>
      </w:r>
      <w:r>
        <w:rPr/>
        <w:t>энергию </w:t>
      </w:r>
      <w:r>
        <w:rPr>
          <w:spacing w:val="-2"/>
        </w:rPr>
        <w:t>излучения.</w:t>
      </w:r>
    </w:p>
    <w:p>
      <w:pPr>
        <w:pStyle w:val="BodyText"/>
        <w:jc w:val="left"/>
      </w:pPr>
      <w:r>
        <w:rPr/>
        <w:t>Количество</w:t>
      </w:r>
      <w:r>
        <w:rPr>
          <w:spacing w:val="40"/>
        </w:rPr>
        <w:t> </w:t>
      </w:r>
      <w:r>
        <w:rPr/>
        <w:t>теплоты</w:t>
      </w:r>
      <w:r>
        <w:rPr>
          <w:spacing w:val="38"/>
        </w:rPr>
        <w:t> </w:t>
      </w:r>
      <w:r>
        <w:rPr/>
        <w:t>–</w:t>
      </w:r>
      <w:r>
        <w:rPr>
          <w:spacing w:val="33"/>
        </w:rPr>
        <w:t> </w:t>
      </w:r>
      <w:r>
        <w:rPr/>
        <w:t>это</w:t>
      </w:r>
      <w:r>
        <w:rPr>
          <w:spacing w:val="35"/>
        </w:rPr>
        <w:t> </w:t>
      </w:r>
      <w:r>
        <w:rPr/>
        <w:t>энергия,</w:t>
      </w:r>
      <w:r>
        <w:rPr>
          <w:spacing w:val="33"/>
        </w:rPr>
        <w:t> </w:t>
      </w:r>
      <w:r>
        <w:rPr/>
        <w:t>которую</w:t>
      </w:r>
      <w:r>
        <w:rPr>
          <w:spacing w:val="40"/>
        </w:rPr>
        <w:t> </w:t>
      </w:r>
      <w:r>
        <w:rPr/>
        <w:t>получает</w:t>
      </w:r>
      <w:r>
        <w:rPr>
          <w:spacing w:val="40"/>
        </w:rPr>
        <w:t> </w:t>
      </w:r>
      <w:r>
        <w:rPr/>
        <w:t>или</w:t>
      </w:r>
      <w:r>
        <w:rPr>
          <w:spacing w:val="40"/>
        </w:rPr>
        <w:t> </w:t>
      </w:r>
      <w:r>
        <w:rPr/>
        <w:t>теряет</w:t>
      </w:r>
      <w:r>
        <w:rPr>
          <w:spacing w:val="36"/>
        </w:rPr>
        <w:t> </w:t>
      </w:r>
      <w:r>
        <w:rPr/>
        <w:t>тело</w:t>
      </w:r>
      <w:r>
        <w:rPr>
          <w:spacing w:val="35"/>
        </w:rPr>
        <w:t> </w:t>
      </w:r>
      <w:r>
        <w:rPr/>
        <w:t>при </w:t>
      </w:r>
      <w:r>
        <w:rPr>
          <w:spacing w:val="-2"/>
        </w:rPr>
        <w:t>теплопередаче.</w:t>
      </w:r>
    </w:p>
    <w:p>
      <w:pPr>
        <w:pStyle w:val="BodyText"/>
        <w:ind w:left="2352" w:right="1391" w:firstLine="0"/>
        <w:jc w:val="left"/>
      </w:pPr>
      <w:r>
        <w:rPr/>
        <w:t>Парообразование – это переход вещества из жидкого состояния в пар. Испарение</w:t>
      </w:r>
      <w:r>
        <w:rPr>
          <w:spacing w:val="-4"/>
        </w:rPr>
        <w:t> </w:t>
      </w:r>
      <w:r>
        <w:rPr/>
        <w:t>–</w:t>
      </w:r>
      <w:r>
        <w:rPr>
          <w:spacing w:val="-4"/>
        </w:rPr>
        <w:t> </w:t>
      </w:r>
      <w:r>
        <w:rPr/>
        <w:t>это</w:t>
      </w:r>
      <w:r>
        <w:rPr>
          <w:spacing w:val="-4"/>
        </w:rPr>
        <w:t> </w:t>
      </w:r>
      <w:r>
        <w:rPr/>
        <w:t>парообразование,</w:t>
      </w:r>
      <w:r>
        <w:rPr>
          <w:spacing w:val="-4"/>
        </w:rPr>
        <w:t> </w:t>
      </w:r>
      <w:r>
        <w:rPr/>
        <w:t>происходящее</w:t>
      </w:r>
      <w:r>
        <w:rPr>
          <w:spacing w:val="-5"/>
        </w:rPr>
        <w:t> </w:t>
      </w:r>
      <w:r>
        <w:rPr/>
        <w:t>с</w:t>
      </w:r>
      <w:r>
        <w:rPr>
          <w:spacing w:val="-3"/>
        </w:rPr>
        <w:t> </w:t>
      </w:r>
      <w:r>
        <w:rPr/>
        <w:t>поверхности</w:t>
      </w:r>
      <w:r>
        <w:rPr>
          <w:spacing w:val="-4"/>
        </w:rPr>
        <w:t> </w:t>
      </w:r>
      <w:r>
        <w:rPr/>
        <w:t>жидкости. Конденсация – это превращение пара в жидкость.</w:t>
      </w:r>
    </w:p>
    <w:p>
      <w:pPr>
        <w:pStyle w:val="BodyText"/>
        <w:ind w:right="909"/>
        <w:jc w:val="left"/>
      </w:pPr>
      <w:r>
        <w:rPr/>
        <w:t>Тепловой двигатель – это машина, которая преобразует внутреннюю энергию топлива в механическую энергию.</w:t>
      </w:r>
    </w:p>
    <w:p>
      <w:pPr>
        <w:pStyle w:val="BodyText"/>
        <w:jc w:val="left"/>
      </w:pPr>
      <w:r>
        <w:rPr/>
        <w:t>Я</w:t>
      </w:r>
      <w:r>
        <w:rPr>
          <w:spacing w:val="38"/>
        </w:rPr>
        <w:t> </w:t>
      </w:r>
      <w:r>
        <w:rPr/>
        <w:t>отвечу</w:t>
      </w:r>
      <w:r>
        <w:rPr>
          <w:spacing w:val="27"/>
        </w:rPr>
        <w:t> </w:t>
      </w:r>
      <w:r>
        <w:rPr/>
        <w:t>на</w:t>
      </w:r>
      <w:r>
        <w:rPr>
          <w:spacing w:val="39"/>
        </w:rPr>
        <w:t> </w:t>
      </w:r>
      <w:r>
        <w:rPr/>
        <w:t>вопрос</w:t>
      </w:r>
      <w:r>
        <w:rPr>
          <w:spacing w:val="37"/>
        </w:rPr>
        <w:t> </w:t>
      </w:r>
      <w:r>
        <w:rPr/>
        <w:t>о</w:t>
      </w:r>
      <w:r>
        <w:rPr>
          <w:spacing w:val="40"/>
        </w:rPr>
        <w:t> </w:t>
      </w:r>
      <w:r>
        <w:rPr/>
        <w:t>том,</w:t>
      </w:r>
      <w:r>
        <w:rPr>
          <w:spacing w:val="40"/>
        </w:rPr>
        <w:t> </w:t>
      </w:r>
      <w:r>
        <w:rPr/>
        <w:t>какие</w:t>
      </w:r>
      <w:r>
        <w:rPr>
          <w:spacing w:val="38"/>
        </w:rPr>
        <w:t> </w:t>
      </w:r>
      <w:r>
        <w:rPr/>
        <w:t>два</w:t>
      </w:r>
      <w:r>
        <w:rPr>
          <w:spacing w:val="34"/>
        </w:rPr>
        <w:t> </w:t>
      </w:r>
      <w:r>
        <w:rPr/>
        <w:t>рода</w:t>
      </w:r>
      <w:r>
        <w:rPr>
          <w:spacing w:val="37"/>
        </w:rPr>
        <w:t> </w:t>
      </w:r>
      <w:r>
        <w:rPr/>
        <w:t>электрических</w:t>
      </w:r>
      <w:r>
        <w:rPr>
          <w:spacing w:val="40"/>
        </w:rPr>
        <w:t> </w:t>
      </w:r>
      <w:r>
        <w:rPr/>
        <w:t>зарядов</w:t>
      </w:r>
      <w:r>
        <w:rPr>
          <w:spacing w:val="37"/>
        </w:rPr>
        <w:t> </w:t>
      </w:r>
      <w:r>
        <w:rPr/>
        <w:t>существуют</w:t>
      </w:r>
      <w:r>
        <w:rPr>
          <w:spacing w:val="40"/>
        </w:rPr>
        <w:t> </w:t>
      </w:r>
      <w:r>
        <w:rPr/>
        <w:t>в </w:t>
      </w:r>
      <w:r>
        <w:rPr>
          <w:spacing w:val="-2"/>
        </w:rPr>
        <w:t>природе.</w:t>
      </w:r>
    </w:p>
    <w:p>
      <w:pPr>
        <w:pStyle w:val="BodyText"/>
        <w:ind w:left="2352" w:firstLine="0"/>
        <w:jc w:val="left"/>
      </w:pPr>
      <w:r>
        <w:rPr/>
        <w:t>Мы</w:t>
      </w:r>
      <w:r>
        <w:rPr>
          <w:spacing w:val="35"/>
        </w:rPr>
        <w:t> </w:t>
      </w:r>
      <w:r>
        <w:rPr/>
        <w:t>узнали,</w:t>
      </w:r>
      <w:r>
        <w:rPr>
          <w:spacing w:val="34"/>
        </w:rPr>
        <w:t> </w:t>
      </w:r>
      <w:r>
        <w:rPr/>
        <w:t>как</w:t>
      </w:r>
      <w:r>
        <w:rPr>
          <w:spacing w:val="32"/>
        </w:rPr>
        <w:t> </w:t>
      </w:r>
      <w:r>
        <w:rPr/>
        <w:t>взаимодействуют</w:t>
      </w:r>
      <w:r>
        <w:rPr>
          <w:spacing w:val="35"/>
        </w:rPr>
        <w:t> </w:t>
      </w:r>
      <w:r>
        <w:rPr/>
        <w:t>тела,</w:t>
      </w:r>
      <w:r>
        <w:rPr>
          <w:spacing w:val="33"/>
        </w:rPr>
        <w:t> </w:t>
      </w:r>
      <w:r>
        <w:rPr/>
        <w:t>имеющие</w:t>
      </w:r>
      <w:r>
        <w:rPr>
          <w:spacing w:val="31"/>
        </w:rPr>
        <w:t> </w:t>
      </w:r>
      <w:r>
        <w:rPr/>
        <w:t>заряды</w:t>
      </w:r>
      <w:r>
        <w:rPr>
          <w:spacing w:val="31"/>
        </w:rPr>
        <w:t> </w:t>
      </w:r>
      <w:r>
        <w:rPr/>
        <w:t>одного</w:t>
      </w:r>
      <w:r>
        <w:rPr>
          <w:spacing w:val="31"/>
        </w:rPr>
        <w:t> </w:t>
      </w:r>
      <w:r>
        <w:rPr/>
        <w:t>знака</w:t>
      </w:r>
      <w:r>
        <w:rPr>
          <w:spacing w:val="30"/>
        </w:rPr>
        <w:t> </w:t>
      </w:r>
      <w:r>
        <w:rPr/>
        <w:t>и</w:t>
      </w:r>
      <w:r>
        <w:rPr>
          <w:spacing w:val="32"/>
        </w:rPr>
        <w:t> </w:t>
      </w:r>
      <w:r>
        <w:rPr>
          <w:spacing w:val="-2"/>
        </w:rPr>
        <w:t>разного</w:t>
      </w:r>
    </w:p>
    <w:p>
      <w:pPr>
        <w:pStyle w:val="BodyText"/>
        <w:spacing w:line="275" w:lineRule="exact"/>
        <w:ind w:left="1646" w:firstLine="0"/>
        <w:jc w:val="left"/>
      </w:pPr>
      <w:r>
        <w:rPr>
          <w:spacing w:val="-2"/>
        </w:rPr>
        <w:t>знака.</w:t>
      </w:r>
    </w:p>
    <w:p>
      <w:pPr>
        <w:spacing w:before="2"/>
        <w:ind w:left="2350" w:right="0" w:firstLine="0"/>
        <w:jc w:val="left"/>
        <w:rPr>
          <w:i/>
          <w:sz w:val="24"/>
        </w:rPr>
      </w:pPr>
      <w:r>
        <w:rPr>
          <w:i/>
          <w:sz w:val="24"/>
        </w:rPr>
        <w:t>Примерные</w:t>
      </w:r>
      <w:r>
        <w:rPr>
          <w:i/>
          <w:spacing w:val="-10"/>
          <w:sz w:val="24"/>
        </w:rPr>
        <w:t> </w:t>
      </w:r>
      <w:r>
        <w:rPr>
          <w:i/>
          <w:spacing w:val="-2"/>
          <w:sz w:val="24"/>
        </w:rPr>
        <w:t>выводы</w:t>
      </w:r>
    </w:p>
    <w:p>
      <w:pPr>
        <w:pStyle w:val="BodyText"/>
        <w:spacing w:before="3"/>
        <w:ind w:left="2350" w:firstLine="0"/>
        <w:jc w:val="left"/>
      </w:pPr>
      <w:r>
        <w:rPr/>
        <w:t>Удельная</w:t>
      </w:r>
      <w:r>
        <w:rPr>
          <w:spacing w:val="4"/>
        </w:rPr>
        <w:t> </w:t>
      </w:r>
      <w:r>
        <w:rPr/>
        <w:t>теплоёмкость</w:t>
      </w:r>
      <w:r>
        <w:rPr>
          <w:spacing w:val="4"/>
        </w:rPr>
        <w:t> </w:t>
      </w:r>
      <w:r>
        <w:rPr/>
        <w:t>вещества</w:t>
      </w:r>
      <w:r>
        <w:rPr>
          <w:spacing w:val="64"/>
        </w:rPr>
        <w:t> </w:t>
      </w:r>
      <w:r>
        <w:rPr/>
        <w:t>–</w:t>
      </w:r>
      <w:r>
        <w:rPr>
          <w:spacing w:val="61"/>
        </w:rPr>
        <w:t> </w:t>
      </w:r>
      <w:r>
        <w:rPr/>
        <w:t>это</w:t>
      </w:r>
      <w:r>
        <w:rPr>
          <w:spacing w:val="62"/>
        </w:rPr>
        <w:t> </w:t>
      </w:r>
      <w:r>
        <w:rPr/>
        <w:t>физическая</w:t>
      </w:r>
      <w:r>
        <w:rPr>
          <w:spacing w:val="63"/>
        </w:rPr>
        <w:t> </w:t>
      </w:r>
      <w:r>
        <w:rPr/>
        <w:t>величина,</w:t>
      </w:r>
      <w:r>
        <w:rPr>
          <w:spacing w:val="63"/>
        </w:rPr>
        <w:t> </w:t>
      </w:r>
      <w:r>
        <w:rPr/>
        <w:t>численно</w:t>
      </w:r>
      <w:r>
        <w:rPr>
          <w:spacing w:val="62"/>
        </w:rPr>
        <w:t> </w:t>
      </w:r>
      <w:r>
        <w:rPr>
          <w:spacing w:val="-2"/>
        </w:rPr>
        <w:t>равная</w:t>
      </w:r>
    </w:p>
    <w:p>
      <w:pPr>
        <w:pStyle w:val="BodyText"/>
        <w:ind w:right="654" w:firstLine="0"/>
      </w:pPr>
      <w:r>
        <w:rPr/>
        <w:t>количеству теплоты, которое необходимо передать телу массой 1 килограмм для того, чтобы его температура изменилась на 1 градус Цельсия.</w:t>
      </w:r>
    </w:p>
    <w:p>
      <w:pPr>
        <w:pStyle w:val="BodyText"/>
        <w:ind w:right="639"/>
      </w:pPr>
      <w:r>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pPr>
        <w:pStyle w:val="BodyText"/>
        <w:ind w:right="638"/>
      </w:pPr>
      <w:r>
        <w:rPr/>
        <w:t>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w:t>
      </w:r>
    </w:p>
    <w:p>
      <w:pPr>
        <w:spacing w:after="0"/>
        <w:sectPr>
          <w:pgSz w:w="11930" w:h="16860"/>
          <w:pgMar w:header="0" w:footer="1360" w:top="1020" w:bottom="1620" w:left="60" w:right="200"/>
        </w:sectPr>
      </w:pPr>
    </w:p>
    <w:p>
      <w:pPr>
        <w:pStyle w:val="BodyText"/>
        <w:spacing w:line="237" w:lineRule="auto" w:before="63"/>
        <w:ind w:right="642"/>
      </w:pPr>
      <w:r>
        <w:rPr/>
        <w:t>Парообразование – это явление превращения жидкости в пар. Есть 2 способа перехода жидкости в газообразное состояние: испарение и кипение.</w:t>
      </w:r>
    </w:p>
    <w:p>
      <w:pPr>
        <w:pStyle w:val="BodyText"/>
        <w:spacing w:before="3"/>
        <w:ind w:right="627"/>
      </w:pPr>
      <w:r>
        <w:rPr/>
        <w:t>Насыщенный</w:t>
      </w:r>
      <w:r>
        <w:rPr>
          <w:spacing w:val="-8"/>
        </w:rPr>
        <w:t> </w:t>
      </w:r>
      <w:r>
        <w:rPr/>
        <w:t>пар</w:t>
      </w:r>
      <w:r>
        <w:rPr>
          <w:spacing w:val="-7"/>
        </w:rPr>
        <w:t> </w:t>
      </w:r>
      <w:r>
        <w:rPr/>
        <w:t>–</w:t>
      </w:r>
      <w:r>
        <w:rPr>
          <w:spacing w:val="-10"/>
        </w:rPr>
        <w:t> </w:t>
      </w:r>
      <w:r>
        <w:rPr/>
        <w:t>это</w:t>
      </w:r>
      <w:r>
        <w:rPr>
          <w:spacing w:val="-14"/>
        </w:rPr>
        <w:t> </w:t>
      </w:r>
      <w:r>
        <w:rPr/>
        <w:t>пар,</w:t>
      </w:r>
      <w:r>
        <w:rPr>
          <w:spacing w:val="-9"/>
        </w:rPr>
        <w:t> </w:t>
      </w:r>
      <w:r>
        <w:rPr/>
        <w:t>который</w:t>
      </w:r>
      <w:r>
        <w:rPr>
          <w:spacing w:val="-10"/>
        </w:rPr>
        <w:t> </w:t>
      </w:r>
      <w:r>
        <w:rPr/>
        <w:t>находится</w:t>
      </w:r>
      <w:r>
        <w:rPr>
          <w:spacing w:val="-11"/>
        </w:rPr>
        <w:t> </w:t>
      </w:r>
      <w:r>
        <w:rPr/>
        <w:t>в</w:t>
      </w:r>
      <w:r>
        <w:rPr>
          <w:spacing w:val="-13"/>
        </w:rPr>
        <w:t> </w:t>
      </w:r>
      <w:r>
        <w:rPr/>
        <w:t>динамическом</w:t>
      </w:r>
      <w:r>
        <w:rPr>
          <w:spacing w:val="-9"/>
        </w:rPr>
        <w:t> </w:t>
      </w:r>
      <w:r>
        <w:rPr/>
        <w:t>равновесии</w:t>
      </w:r>
      <w:r>
        <w:rPr>
          <w:spacing w:val="-6"/>
        </w:rPr>
        <w:t> </w:t>
      </w:r>
      <w:r>
        <w:rPr/>
        <w:t>со</w:t>
      </w:r>
      <w:r>
        <w:rPr>
          <w:spacing w:val="-9"/>
        </w:rPr>
        <w:t> </w:t>
      </w:r>
      <w:r>
        <w:rPr/>
        <w:t>своей жидкостью. Если в пространстве, содержащем пар</w:t>
      </w:r>
      <w:r>
        <w:rPr>
          <w:i/>
        </w:rPr>
        <w:t>ы </w:t>
      </w:r>
      <w:r>
        <w:rPr/>
        <w:t>какой-либо жидкости, может происходить дальнейшее испарение этой жидкости, то пар, находящийся в этом пространстве – ненасыщенный.</w:t>
      </w:r>
    </w:p>
    <w:p>
      <w:pPr>
        <w:pStyle w:val="BodyText"/>
        <w:spacing w:line="237" w:lineRule="auto" w:before="3"/>
        <w:ind w:right="663"/>
      </w:pPr>
      <w:r>
        <w:rPr/>
        <w:t>Температура кипения – это температура, при которой жидкость кипит. Во время кипения температура жидкости не меняется.</w:t>
      </w:r>
    </w:p>
    <w:p>
      <w:pPr>
        <w:pStyle w:val="BodyText"/>
        <w:spacing w:before="1"/>
        <w:ind w:right="649"/>
      </w:pPr>
      <w:r>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pPr>
        <w:pStyle w:val="BodyText"/>
        <w:ind w:right="650"/>
      </w:pPr>
      <w:r>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pPr>
        <w:pStyle w:val="BodyText"/>
        <w:spacing w:before="2"/>
        <w:ind w:right="656"/>
      </w:pPr>
      <w:r>
        <w:rPr/>
        <w:t>Электризация тел происходит при их соприкосновении. Наэлектризованные тела или притягиваются друг к другу, или отталкиваются.</w:t>
      </w:r>
    </w:p>
    <w:p>
      <w:pPr>
        <w:pStyle w:val="BodyText"/>
        <w:ind w:right="645"/>
      </w:pPr>
      <w:r>
        <w:rPr/>
        <w:t>Мы</w:t>
      </w:r>
      <w:r>
        <w:rPr>
          <w:spacing w:val="-13"/>
        </w:rPr>
        <w:t> </w:t>
      </w:r>
      <w:r>
        <w:rPr/>
        <w:t>провели</w:t>
      </w:r>
      <w:r>
        <w:rPr>
          <w:spacing w:val="-9"/>
        </w:rPr>
        <w:t> </w:t>
      </w:r>
      <w:r>
        <w:rPr/>
        <w:t>опыты</w:t>
      </w:r>
      <w:r>
        <w:rPr>
          <w:spacing w:val="-12"/>
        </w:rPr>
        <w:t> </w:t>
      </w:r>
      <w:r>
        <w:rPr/>
        <w:t>и</w:t>
      </w:r>
      <w:r>
        <w:rPr>
          <w:spacing w:val="-10"/>
        </w:rPr>
        <w:t> </w:t>
      </w:r>
      <w:r>
        <w:rPr/>
        <w:t>сделали</w:t>
      </w:r>
      <w:r>
        <w:rPr>
          <w:spacing w:val="-9"/>
        </w:rPr>
        <w:t> </w:t>
      </w:r>
      <w:r>
        <w:rPr/>
        <w:t>вывод</w:t>
      </w:r>
      <w:r>
        <w:rPr>
          <w:spacing w:val="-12"/>
        </w:rPr>
        <w:t> </w:t>
      </w:r>
      <w:r>
        <w:rPr/>
        <w:t>о</w:t>
      </w:r>
      <w:r>
        <w:rPr>
          <w:spacing w:val="-12"/>
        </w:rPr>
        <w:t> </w:t>
      </w:r>
      <w:r>
        <w:rPr/>
        <w:t>том,</w:t>
      </w:r>
      <w:r>
        <w:rPr>
          <w:spacing w:val="-8"/>
        </w:rPr>
        <w:t> </w:t>
      </w:r>
      <w:r>
        <w:rPr/>
        <w:t>что</w:t>
      </w:r>
      <w:r>
        <w:rPr>
          <w:spacing w:val="-8"/>
        </w:rPr>
        <w:t> </w:t>
      </w:r>
      <w:r>
        <w:rPr/>
        <w:t>тела,</w:t>
      </w:r>
      <w:r>
        <w:rPr>
          <w:spacing w:val="-12"/>
        </w:rPr>
        <w:t> </w:t>
      </w:r>
      <w:r>
        <w:rPr/>
        <w:t>имеющие</w:t>
      </w:r>
      <w:r>
        <w:rPr>
          <w:spacing w:val="-12"/>
        </w:rPr>
        <w:t> </w:t>
      </w:r>
      <w:r>
        <w:rPr/>
        <w:t>электрические</w:t>
      </w:r>
      <w:r>
        <w:rPr>
          <w:spacing w:val="-12"/>
        </w:rPr>
        <w:t> </w:t>
      </w:r>
      <w:r>
        <w:rPr/>
        <w:t>заряды одинакового знака, взаимно отталкиваются. Тела, имеющие заряды противоположного знака, взаимно притягиваются.</w:t>
      </w:r>
    </w:p>
    <w:p>
      <w:pPr>
        <w:pStyle w:val="BodyText"/>
        <w:ind w:right="648"/>
      </w:pPr>
      <w:r>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w:t>
      </w:r>
      <w:r>
        <w:rPr>
          <w:spacing w:val="-2"/>
        </w:rPr>
        <w:t>электризуется.</w:t>
      </w:r>
    </w:p>
    <w:p>
      <w:pPr>
        <w:pStyle w:val="BodyText"/>
        <w:spacing w:line="237" w:lineRule="auto" w:before="3"/>
        <w:ind w:right="655"/>
      </w:pPr>
      <w:r>
        <w:rPr/>
        <w:t>При наливании бензина корпус бензовоза при помощи металлического проводника обязательно соединяют с землёй.</w:t>
      </w:r>
    </w:p>
    <w:p>
      <w:pPr>
        <w:pStyle w:val="Heading2"/>
        <w:tabs>
          <w:tab w:pos="6332" w:val="left" w:leader="none"/>
        </w:tabs>
        <w:spacing w:line="274" w:lineRule="exact" w:before="11"/>
      </w:pPr>
      <w:r>
        <w:rPr>
          <w:spacing w:val="-10"/>
        </w:rPr>
        <w:t>9</w:t>
      </w:r>
      <w:r>
        <w:rPr/>
        <w:tab/>
      </w:r>
      <w:r>
        <w:rPr>
          <w:spacing w:val="-2"/>
        </w:rPr>
        <w:t>КЛАСС</w:t>
      </w:r>
    </w:p>
    <w:p>
      <w:pPr>
        <w:spacing w:line="240" w:lineRule="auto" w:before="0"/>
        <w:ind w:left="2352" w:right="2984" w:firstLine="2319"/>
        <w:jc w:val="left"/>
        <w:rPr>
          <w:sz w:val="24"/>
        </w:rPr>
      </w:pPr>
      <w:r>
        <w:rPr>
          <w:b/>
          <w:sz w:val="24"/>
        </w:rPr>
        <w:t>(5-й</w:t>
      </w:r>
      <w:r>
        <w:rPr>
          <w:b/>
          <w:spacing w:val="-12"/>
          <w:sz w:val="24"/>
        </w:rPr>
        <w:t> </w:t>
      </w:r>
      <w:r>
        <w:rPr>
          <w:b/>
          <w:sz w:val="24"/>
        </w:rPr>
        <w:t>год</w:t>
      </w:r>
      <w:r>
        <w:rPr>
          <w:b/>
          <w:spacing w:val="-9"/>
          <w:sz w:val="24"/>
        </w:rPr>
        <w:t> </w:t>
      </w:r>
      <w:r>
        <w:rPr>
          <w:b/>
          <w:sz w:val="24"/>
        </w:rPr>
        <w:t>обучения</w:t>
      </w:r>
      <w:r>
        <w:rPr>
          <w:b/>
          <w:spacing w:val="-10"/>
          <w:sz w:val="24"/>
        </w:rPr>
        <w:t> </w:t>
      </w:r>
      <w:r>
        <w:rPr>
          <w:b/>
          <w:sz w:val="24"/>
        </w:rPr>
        <w:t>на</w:t>
      </w:r>
      <w:r>
        <w:rPr>
          <w:b/>
          <w:spacing w:val="-8"/>
          <w:sz w:val="24"/>
        </w:rPr>
        <w:t> </w:t>
      </w:r>
      <w:r>
        <w:rPr>
          <w:b/>
          <w:sz w:val="24"/>
        </w:rPr>
        <w:t>уровне</w:t>
      </w:r>
      <w:r>
        <w:rPr>
          <w:b/>
          <w:spacing w:val="-10"/>
          <w:sz w:val="24"/>
        </w:rPr>
        <w:t> </w:t>
      </w:r>
      <w:r>
        <w:rPr>
          <w:b/>
          <w:sz w:val="24"/>
        </w:rPr>
        <w:t>ООО)</w:t>
      </w:r>
      <w:r>
        <w:rPr>
          <w:b/>
          <w:spacing w:val="-8"/>
          <w:sz w:val="24"/>
        </w:rPr>
        <w:t> </w:t>
      </w:r>
      <w:r>
        <w:rPr>
          <w:sz w:val="24"/>
          <w:vertAlign w:val="superscript"/>
        </w:rPr>
        <w:t>121</w:t>
      </w:r>
      <w:r>
        <w:rPr>
          <w:sz w:val="24"/>
          <w:vertAlign w:val="baseline"/>
        </w:rPr>
        <w:t> </w:t>
      </w:r>
      <w:r>
        <w:rPr>
          <w:b/>
          <w:sz w:val="24"/>
          <w:vertAlign w:val="baseline"/>
        </w:rPr>
        <w:t>Раздел «Электрические и магнитные явления» </w:t>
      </w:r>
      <w:r>
        <w:rPr>
          <w:sz w:val="24"/>
          <w:vertAlign w:val="baseline"/>
        </w:rPr>
        <w:t>Постоянный электрический ток</w:t>
      </w:r>
    </w:p>
    <w:p>
      <w:pPr>
        <w:spacing w:line="244" w:lineRule="auto" w:before="0"/>
        <w:ind w:left="2352" w:right="5754" w:firstLine="0"/>
        <w:jc w:val="left"/>
        <w:rPr>
          <w:b/>
          <w:sz w:val="24"/>
        </w:rPr>
      </w:pPr>
      <w:r>
        <w:rPr>
          <w:sz w:val="24"/>
        </w:rPr>
        <w:t>Магнитные явления Электромагнитная индукция </w:t>
      </w:r>
      <w:r>
        <w:rPr>
          <w:b/>
          <w:sz w:val="24"/>
        </w:rPr>
        <w:t>Раздел</w:t>
      </w:r>
      <w:r>
        <w:rPr>
          <w:b/>
          <w:spacing w:val="-15"/>
          <w:sz w:val="24"/>
        </w:rPr>
        <w:t> </w:t>
      </w:r>
      <w:r>
        <w:rPr>
          <w:b/>
          <w:sz w:val="24"/>
        </w:rPr>
        <w:t>«Механические</w:t>
      </w:r>
      <w:r>
        <w:rPr>
          <w:b/>
          <w:spacing w:val="-15"/>
          <w:sz w:val="24"/>
        </w:rPr>
        <w:t> </w:t>
      </w:r>
      <w:r>
        <w:rPr>
          <w:b/>
          <w:sz w:val="24"/>
        </w:rPr>
        <w:t>явления»</w:t>
      </w:r>
    </w:p>
    <w:p>
      <w:pPr>
        <w:pStyle w:val="BodyText"/>
        <w:ind w:left="2352" w:right="3584" w:firstLine="0"/>
        <w:jc w:val="left"/>
      </w:pPr>
      <w:r>
        <w:rPr/>
        <w:t>Механическое</w:t>
      </w:r>
      <w:r>
        <w:rPr>
          <w:spacing w:val="-7"/>
        </w:rPr>
        <w:t> </w:t>
      </w:r>
      <w:r>
        <w:rPr/>
        <w:t>движение</w:t>
      </w:r>
      <w:r>
        <w:rPr>
          <w:spacing w:val="-7"/>
        </w:rPr>
        <w:t> </w:t>
      </w:r>
      <w:r>
        <w:rPr/>
        <w:t>и</w:t>
      </w:r>
      <w:r>
        <w:rPr>
          <w:spacing w:val="-6"/>
        </w:rPr>
        <w:t> </w:t>
      </w:r>
      <w:r>
        <w:rPr/>
        <w:t>способы</w:t>
      </w:r>
      <w:r>
        <w:rPr>
          <w:spacing w:val="-6"/>
        </w:rPr>
        <w:t> </w:t>
      </w:r>
      <w:r>
        <w:rPr/>
        <w:t>его</w:t>
      </w:r>
      <w:r>
        <w:rPr>
          <w:spacing w:val="-6"/>
        </w:rPr>
        <w:t> </w:t>
      </w:r>
      <w:r>
        <w:rPr/>
        <w:t>описания Взаимодействие тел</w:t>
      </w:r>
    </w:p>
    <w:p>
      <w:pPr>
        <w:pStyle w:val="BodyText"/>
        <w:ind w:left="2352" w:firstLine="0"/>
        <w:jc w:val="left"/>
      </w:pPr>
      <w:r>
        <w:rPr/>
        <w:t>Законы</w:t>
      </w:r>
      <w:r>
        <w:rPr>
          <w:spacing w:val="-8"/>
        </w:rPr>
        <w:t> </w:t>
      </w:r>
      <w:r>
        <w:rPr>
          <w:spacing w:val="-2"/>
        </w:rPr>
        <w:t>сохранения</w:t>
      </w:r>
    </w:p>
    <w:p>
      <w:pPr>
        <w:pStyle w:val="Heading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4"/>
        </w:numPr>
        <w:tabs>
          <w:tab w:pos="2687" w:val="left" w:leader="none"/>
        </w:tabs>
        <w:spacing w:line="240" w:lineRule="auto" w:before="0" w:after="0"/>
        <w:ind w:left="1644" w:right="640" w:firstLine="705"/>
        <w:jc w:val="both"/>
        <w:rPr>
          <w:sz w:val="24"/>
        </w:rPr>
      </w:pPr>
      <w:r>
        <w:rPr>
          <w:sz w:val="24"/>
        </w:rPr>
        <w:t>объяснение физических явлений (прямолинейное распространение света, образование тени и полутени, отражение и преломление света, смена дня и ночи на Земле, свободное падение тел и др.);</w:t>
      </w:r>
    </w:p>
    <w:p>
      <w:pPr>
        <w:pStyle w:val="ListParagraph"/>
        <w:numPr>
          <w:ilvl w:val="0"/>
          <w:numId w:val="144"/>
        </w:numPr>
        <w:tabs>
          <w:tab w:pos="2601" w:val="left" w:leader="none"/>
        </w:tabs>
        <w:spacing w:line="240" w:lineRule="auto" w:before="0" w:after="0"/>
        <w:ind w:left="1644" w:right="1184" w:firstLine="705"/>
        <w:jc w:val="left"/>
        <w:rPr>
          <w:sz w:val="24"/>
        </w:rPr>
      </w:pPr>
      <w:r>
        <w:rPr>
          <w:sz w:val="24"/>
        </w:rPr>
        <w:t>приведение</w:t>
      </w:r>
      <w:r>
        <w:rPr>
          <w:spacing w:val="-4"/>
          <w:sz w:val="24"/>
        </w:rPr>
        <w:t> </w:t>
      </w:r>
      <w:r>
        <w:rPr>
          <w:sz w:val="24"/>
        </w:rPr>
        <w:t>примеров</w:t>
      </w:r>
      <w:r>
        <w:rPr>
          <w:spacing w:val="-2"/>
          <w:sz w:val="24"/>
        </w:rPr>
        <w:t> </w:t>
      </w:r>
      <w:r>
        <w:rPr>
          <w:sz w:val="24"/>
        </w:rPr>
        <w:t>технических устройств и живых организмов,</w:t>
      </w:r>
      <w:r>
        <w:rPr>
          <w:spacing w:val="-2"/>
          <w:sz w:val="24"/>
        </w:rPr>
        <w:t> </w:t>
      </w:r>
      <w:r>
        <w:rPr>
          <w:sz w:val="24"/>
        </w:rPr>
        <w:t>в</w:t>
      </w:r>
      <w:r>
        <w:rPr>
          <w:spacing w:val="-7"/>
          <w:sz w:val="24"/>
        </w:rPr>
        <w:t> </w:t>
      </w:r>
      <w:r>
        <w:rPr>
          <w:sz w:val="24"/>
        </w:rPr>
        <w:t>основе перемещения которых лежит принцип реактивного движения;</w:t>
      </w:r>
    </w:p>
    <w:p>
      <w:pPr>
        <w:pStyle w:val="ListParagraph"/>
        <w:numPr>
          <w:ilvl w:val="0"/>
          <w:numId w:val="144"/>
        </w:numPr>
        <w:tabs>
          <w:tab w:pos="2569" w:val="left" w:leader="none"/>
        </w:tabs>
        <w:spacing w:line="240" w:lineRule="auto" w:before="0" w:after="0"/>
        <w:ind w:left="1644" w:right="705" w:firstLine="705"/>
        <w:jc w:val="left"/>
        <w:rPr>
          <w:sz w:val="24"/>
        </w:rPr>
      </w:pPr>
      <w:r>
        <w:rPr>
          <w:sz w:val="24"/>
        </w:rPr>
        <w:t>выполнение расчётов,</w:t>
      </w:r>
      <w:r>
        <w:rPr>
          <w:spacing w:val="31"/>
          <w:sz w:val="24"/>
        </w:rPr>
        <w:t> </w:t>
      </w:r>
      <w:r>
        <w:rPr>
          <w:sz w:val="24"/>
        </w:rPr>
        <w:t>опытов</w:t>
      </w:r>
      <w:r>
        <w:rPr>
          <w:spacing w:val="30"/>
          <w:sz w:val="24"/>
        </w:rPr>
        <w:t> </w:t>
      </w:r>
      <w:r>
        <w:rPr>
          <w:sz w:val="24"/>
        </w:rPr>
        <w:t>и</w:t>
      </w:r>
      <w:r>
        <w:rPr>
          <w:spacing w:val="33"/>
          <w:sz w:val="24"/>
        </w:rPr>
        <w:t> </w:t>
      </w:r>
      <w:r>
        <w:rPr>
          <w:sz w:val="24"/>
        </w:rPr>
        <w:t>экспериментов</w:t>
      </w:r>
      <w:r>
        <w:rPr>
          <w:spacing w:val="30"/>
          <w:sz w:val="24"/>
        </w:rPr>
        <w:t> </w:t>
      </w:r>
      <w:r>
        <w:rPr>
          <w:sz w:val="24"/>
        </w:rPr>
        <w:t>(в</w:t>
      </w:r>
      <w:r>
        <w:rPr>
          <w:spacing w:val="29"/>
          <w:sz w:val="24"/>
        </w:rPr>
        <w:t> </w:t>
      </w:r>
      <w:r>
        <w:rPr>
          <w:sz w:val="24"/>
        </w:rPr>
        <w:t>соответствии</w:t>
      </w:r>
      <w:r>
        <w:rPr>
          <w:spacing w:val="34"/>
          <w:sz w:val="24"/>
        </w:rPr>
        <w:t> </w:t>
      </w:r>
      <w:r>
        <w:rPr>
          <w:sz w:val="24"/>
        </w:rPr>
        <w:t>с содержанием лабораторных работ и программных тем);</w:t>
      </w:r>
    </w:p>
    <w:p>
      <w:pPr>
        <w:pStyle w:val="ListParagraph"/>
        <w:numPr>
          <w:ilvl w:val="0"/>
          <w:numId w:val="144"/>
        </w:numPr>
        <w:tabs>
          <w:tab w:pos="2532" w:val="left" w:leader="none"/>
        </w:tabs>
        <w:spacing w:line="240" w:lineRule="auto" w:before="0" w:after="0"/>
        <w:ind w:left="2532" w:right="0" w:hanging="180"/>
        <w:jc w:val="left"/>
        <w:rPr>
          <w:sz w:val="24"/>
        </w:rPr>
      </w:pPr>
      <w:r>
        <w:rPr>
          <w:sz w:val="24"/>
        </w:rPr>
        <w:t>иллюстрирование</w:t>
      </w:r>
      <w:r>
        <w:rPr>
          <w:spacing w:val="-12"/>
          <w:sz w:val="24"/>
        </w:rPr>
        <w:t> </w:t>
      </w:r>
      <w:r>
        <w:rPr>
          <w:sz w:val="24"/>
        </w:rPr>
        <w:t>изучаемых</w:t>
      </w:r>
      <w:r>
        <w:rPr>
          <w:spacing w:val="-3"/>
          <w:sz w:val="24"/>
        </w:rPr>
        <w:t> </w:t>
      </w:r>
      <w:r>
        <w:rPr>
          <w:sz w:val="24"/>
        </w:rPr>
        <w:t>физических</w:t>
      </w:r>
      <w:r>
        <w:rPr>
          <w:spacing w:val="-1"/>
          <w:sz w:val="24"/>
        </w:rPr>
        <w:t> </w:t>
      </w:r>
      <w:r>
        <w:rPr>
          <w:sz w:val="24"/>
        </w:rPr>
        <w:t>явлений</w:t>
      </w:r>
      <w:r>
        <w:rPr>
          <w:spacing w:val="-13"/>
          <w:sz w:val="24"/>
        </w:rPr>
        <w:t> </w:t>
      </w:r>
      <w:r>
        <w:rPr>
          <w:sz w:val="24"/>
        </w:rPr>
        <w:t>примерами</w:t>
      </w:r>
      <w:r>
        <w:rPr>
          <w:spacing w:val="-7"/>
          <w:sz w:val="24"/>
        </w:rPr>
        <w:t> </w:t>
      </w:r>
      <w:r>
        <w:rPr>
          <w:sz w:val="24"/>
        </w:rPr>
        <w:t>из</w:t>
      </w:r>
      <w:r>
        <w:rPr>
          <w:spacing w:val="-13"/>
          <w:sz w:val="24"/>
        </w:rPr>
        <w:t> </w:t>
      </w:r>
      <w:r>
        <w:rPr>
          <w:sz w:val="24"/>
        </w:rPr>
        <w:t>практики</w:t>
      </w:r>
      <w:r>
        <w:rPr>
          <w:spacing w:val="-10"/>
          <w:sz w:val="24"/>
        </w:rPr>
        <w:t> </w:t>
      </w:r>
      <w:r>
        <w:rPr>
          <w:sz w:val="24"/>
        </w:rPr>
        <w:t>и</w:t>
      </w:r>
      <w:r>
        <w:rPr>
          <w:spacing w:val="-10"/>
          <w:sz w:val="24"/>
        </w:rPr>
        <w:t> </w:t>
      </w:r>
      <w:r>
        <w:rPr>
          <w:spacing w:val="-5"/>
          <w:sz w:val="24"/>
        </w:rPr>
        <w:t>др.</w:t>
      </w:r>
    </w:p>
    <w:p>
      <w:pPr>
        <w:pStyle w:val="Heading3"/>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9"/>
        </w:rPr>
        <w:t> </w:t>
      </w:r>
      <w:r>
        <w:rPr>
          <w:spacing w:val="-2"/>
        </w:rPr>
        <w:t>лексика</w:t>
      </w:r>
    </w:p>
    <w:p>
      <w:pPr>
        <w:spacing w:line="271"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65"/>
        <w:jc w:val="left"/>
      </w:pPr>
      <w:r>
        <w:rPr/>
        <w:t>Амперметр, вертикально вверх, видимое движение светил, вольтметр, график скорости,</w:t>
      </w:r>
      <w:r>
        <w:rPr>
          <w:spacing w:val="38"/>
        </w:rPr>
        <w:t> </w:t>
      </w:r>
      <w:r>
        <w:rPr/>
        <w:t>движение</w:t>
      </w:r>
      <w:r>
        <w:rPr>
          <w:spacing w:val="38"/>
        </w:rPr>
        <w:t> </w:t>
      </w:r>
      <w:r>
        <w:rPr/>
        <w:t>тела,</w:t>
      </w:r>
      <w:r>
        <w:rPr>
          <w:spacing w:val="38"/>
        </w:rPr>
        <w:t> </w:t>
      </w:r>
      <w:r>
        <w:rPr/>
        <w:t>единицы</w:t>
      </w:r>
      <w:r>
        <w:rPr>
          <w:spacing w:val="38"/>
        </w:rPr>
        <w:t> </w:t>
      </w:r>
      <w:r>
        <w:rPr/>
        <w:t>силы</w:t>
      </w:r>
      <w:r>
        <w:rPr>
          <w:spacing w:val="38"/>
        </w:rPr>
        <w:t> </w:t>
      </w:r>
      <w:r>
        <w:rPr/>
        <w:t>тока</w:t>
      </w:r>
      <w:r>
        <w:rPr>
          <w:spacing w:val="34"/>
        </w:rPr>
        <w:t> </w:t>
      </w:r>
      <w:r>
        <w:rPr/>
        <w:t>(напряжения,</w:t>
      </w:r>
      <w:r>
        <w:rPr>
          <w:spacing w:val="38"/>
        </w:rPr>
        <w:t> </w:t>
      </w:r>
      <w:r>
        <w:rPr/>
        <w:t>сопротивления),</w:t>
      </w:r>
      <w:r>
        <w:rPr>
          <w:spacing w:val="37"/>
        </w:rPr>
        <w:t> </w:t>
      </w:r>
      <w:r>
        <w:rPr/>
        <w:t>закон</w:t>
      </w:r>
      <w:r>
        <w:rPr>
          <w:spacing w:val="40"/>
        </w:rPr>
        <w:t> </w:t>
      </w:r>
      <w:r>
        <w:rPr/>
        <w:t>Ома</w:t>
      </w:r>
    </w:p>
    <w:p>
      <w:pPr>
        <w:pStyle w:val="BodyText"/>
        <w:spacing w:before="7"/>
        <w:ind w:left="0" w:firstLine="0"/>
        <w:jc w:val="left"/>
        <w:rPr>
          <w:sz w:val="20"/>
        </w:rPr>
      </w:pPr>
      <w:r>
        <w:rPr/>
        <mc:AlternateContent>
          <mc:Choice Requires="wps">
            <w:drawing>
              <wp:anchor distT="0" distB="0" distL="0" distR="0" allowOverlap="1" layoutInCell="1" locked="0" behindDoc="1" simplePos="0" relativeHeight="487635968">
                <wp:simplePos x="0" y="0"/>
                <wp:positionH relativeFrom="page">
                  <wp:posOffset>1080769</wp:posOffset>
                </wp:positionH>
                <wp:positionV relativeFrom="paragraph">
                  <wp:posOffset>166142</wp:posOffset>
                </wp:positionV>
                <wp:extent cx="1828800" cy="762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082114pt;width:144pt;height:.60004pt;mso-position-horizontal-relative:page;mso-position-vertical-relative:paragraph;z-index:-15680512;mso-wrap-distance-left:0;mso-wrap-distance-right:0" id="docshape116" filled="true" fillcolor="#000000" stroked="false">
                <v:fill type="solid"/>
                <w10:wrap type="topAndBottom"/>
              </v:rect>
            </w:pict>
          </mc:Fallback>
        </mc:AlternateContent>
      </w:r>
    </w:p>
    <w:p>
      <w:pPr>
        <w:spacing w:before="32"/>
        <w:ind w:left="1644" w:right="635" w:firstLine="0"/>
        <w:jc w:val="both"/>
        <w:rPr>
          <w:sz w:val="20"/>
        </w:rPr>
      </w:pPr>
      <w:r>
        <w:rPr>
          <w:sz w:val="20"/>
          <w:vertAlign w:val="superscript"/>
        </w:rPr>
        <w:t>121</w:t>
      </w:r>
      <w:r>
        <w:rPr>
          <w:sz w:val="20"/>
          <w:vertAlign w:val="baseline"/>
        </w:rPr>
        <w:t> Изучение материала по разделам «Механические колебания и волны», «Электромагнитное поле и электромагнитные волны», «Световые явления», «Квантовые явления» предусматривается на 6-ом году обучения на уровне ООО.</w:t>
      </w:r>
    </w:p>
    <w:p>
      <w:pPr>
        <w:spacing w:after="0"/>
        <w:jc w:val="both"/>
        <w:rPr>
          <w:sz w:val="20"/>
        </w:rPr>
        <w:sectPr>
          <w:pgSz w:w="11930" w:h="16860"/>
          <w:pgMar w:header="0" w:footer="1360" w:top="1020" w:bottom="1620" w:left="60" w:right="200"/>
        </w:sectPr>
      </w:pPr>
    </w:p>
    <w:p>
      <w:pPr>
        <w:pStyle w:val="BodyText"/>
        <w:spacing w:before="60"/>
        <w:ind w:right="630" w:firstLine="0"/>
      </w:pPr>
      <w:r>
        <w:rPr/>
        <w:t>(Джоуля–Ленца,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w:t>
      </w:r>
      <w:r>
        <w:rPr>
          <w:spacing w:val="-7"/>
        </w:rPr>
        <w:t> </w:t>
      </w:r>
      <w:r>
        <w:rPr/>
        <w:t>спутники Земли,</w:t>
      </w:r>
      <w:r>
        <w:rPr>
          <w:spacing w:val="-8"/>
        </w:rPr>
        <w:t> </w:t>
      </w:r>
      <w:r>
        <w:rPr/>
        <w:t>источники света,</w:t>
      </w:r>
      <w:r>
        <w:rPr>
          <w:spacing w:val="-6"/>
        </w:rPr>
        <w:t> </w:t>
      </w:r>
      <w:r>
        <w:rPr/>
        <w:t>конденсатор,</w:t>
      </w:r>
      <w:r>
        <w:rPr>
          <w:spacing w:val="-3"/>
        </w:rPr>
        <w:t> </w:t>
      </w:r>
      <w:r>
        <w:rPr/>
        <w:t>короткое</w:t>
      </w:r>
      <w:r>
        <w:rPr>
          <w:spacing w:val="-7"/>
        </w:rPr>
        <w:t> </w:t>
      </w:r>
      <w:r>
        <w:rPr/>
        <w:t>замыкание,</w:t>
      </w:r>
      <w:r>
        <w:rPr>
          <w:spacing w:val="-1"/>
        </w:rPr>
        <w:t> </w:t>
      </w:r>
      <w:r>
        <w:rPr/>
        <w:t>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w:t>
      </w:r>
      <w:r>
        <w:rPr>
          <w:spacing w:val="-10"/>
        </w:rPr>
        <w:t> </w:t>
      </w:r>
      <w:r>
        <w:rPr/>
        <w:t>движение,</w:t>
      </w:r>
      <w:r>
        <w:rPr>
          <w:spacing w:val="-10"/>
        </w:rPr>
        <w:t> </w:t>
      </w:r>
      <w:r>
        <w:rPr/>
        <w:t>прямолинейное</w:t>
      </w:r>
      <w:r>
        <w:rPr>
          <w:spacing w:val="-10"/>
        </w:rPr>
        <w:t> </w:t>
      </w:r>
      <w:r>
        <w:rPr/>
        <w:t>(криволинейное)</w:t>
      </w:r>
      <w:r>
        <w:rPr>
          <w:spacing w:val="-7"/>
        </w:rPr>
        <w:t> </w:t>
      </w:r>
      <w:r>
        <w:rPr/>
        <w:t>движение,</w:t>
      </w:r>
      <w:r>
        <w:rPr>
          <w:spacing w:val="-10"/>
        </w:rPr>
        <w:t> </w:t>
      </w:r>
      <w:r>
        <w:rPr/>
        <w:t>распространение света,</w:t>
      </w:r>
      <w:r>
        <w:rPr>
          <w:spacing w:val="-3"/>
        </w:rPr>
        <w:t> </w:t>
      </w:r>
      <w:r>
        <w:rPr/>
        <w:t>реактивное</w:t>
      </w:r>
      <w:r>
        <w:rPr>
          <w:spacing w:val="-5"/>
        </w:rPr>
        <w:t> </w:t>
      </w:r>
      <w:r>
        <w:rPr/>
        <w:t>движение</w:t>
      </w:r>
      <w:r>
        <w:rPr>
          <w:spacing w:val="-8"/>
        </w:rPr>
        <w:t> </w:t>
      </w:r>
      <w:r>
        <w:rPr/>
        <w:t>реостаты,</w:t>
      </w:r>
      <w:r>
        <w:rPr>
          <w:spacing w:val="-1"/>
        </w:rPr>
        <w:t> </w:t>
      </w:r>
      <w:r>
        <w:rPr/>
        <w:t>световые</w:t>
      </w:r>
      <w:r>
        <w:rPr>
          <w:spacing w:val="-6"/>
        </w:rPr>
        <w:t> </w:t>
      </w:r>
      <w:r>
        <w:rPr/>
        <w:t>явления,</w:t>
      </w:r>
      <w:r>
        <w:rPr>
          <w:spacing w:val="-3"/>
        </w:rPr>
        <w:t> </w:t>
      </w:r>
      <w:r>
        <w:rPr/>
        <w:t>свободное</w:t>
      </w:r>
      <w:r>
        <w:rPr>
          <w:spacing w:val="-3"/>
        </w:rPr>
        <w:t> </w:t>
      </w:r>
      <w:r>
        <w:rPr/>
        <w:t>падение</w:t>
      </w:r>
      <w:r>
        <w:rPr>
          <w:spacing w:val="-8"/>
        </w:rPr>
        <w:t> </w:t>
      </w:r>
      <w:r>
        <w:rPr/>
        <w:t>тел,</w:t>
      </w:r>
      <w:r>
        <w:rPr>
          <w:spacing w:val="-3"/>
        </w:rPr>
        <w:t> </w:t>
      </w:r>
      <w:r>
        <w:rPr/>
        <w:t>сила</w:t>
      </w:r>
      <w:r>
        <w:rPr>
          <w:spacing w:val="-6"/>
        </w:rPr>
        <w:t> </w:t>
      </w:r>
      <w:r>
        <w:rPr/>
        <w:t>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pPr>
        <w:spacing w:line="274" w:lineRule="exact" w:before="7"/>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right="641" w:firstLine="0"/>
      </w:pPr>
      <w:r>
        <w:rPr/>
        <w:t>Из этого примера нам стало ясно, что траектория движения</w:t>
      </w:r>
      <w:r>
        <w:rPr>
          <w:spacing w:val="40"/>
        </w:rPr>
        <w:t> </w:t>
      </w:r>
      <w:r>
        <w:rPr/>
        <w:t>относительна. Движение тел под действием силы тяжести называют свободным падением.</w:t>
      </w:r>
    </w:p>
    <w:p>
      <w:pPr>
        <w:pStyle w:val="BodyText"/>
        <w:ind w:right="655"/>
      </w:pPr>
      <w:r>
        <w:rPr/>
        <w:t>Ускорение свободного падения – это ускорение, с которым движется тело во время свободного падения.</w:t>
      </w:r>
    </w:p>
    <w:p>
      <w:pPr>
        <w:pStyle w:val="BodyText"/>
        <w:spacing w:line="235" w:lineRule="auto" w:before="4"/>
        <w:ind w:right="642"/>
      </w:pPr>
      <w:r>
        <w:rPr/>
        <w:t>Перемещением тела (материальной точки) называется вектор, который соединяет начальное положение тела с его последующим положением.</w:t>
      </w:r>
    </w:p>
    <w:p>
      <w:pPr>
        <w:pStyle w:val="BodyText"/>
        <w:spacing w:before="2"/>
        <w:ind w:right="635"/>
      </w:pPr>
      <w:r>
        <w:rPr/>
        <w:t>В</w:t>
      </w:r>
      <w:r>
        <w:rPr>
          <w:spacing w:val="-15"/>
        </w:rPr>
        <w:t> </w:t>
      </w:r>
      <w:r>
        <w:rPr/>
        <w:t>различных</w:t>
      </w:r>
      <w:r>
        <w:rPr>
          <w:spacing w:val="-15"/>
        </w:rPr>
        <w:t> </w:t>
      </w:r>
      <w:r>
        <w:rPr/>
        <w:t>системах</w:t>
      </w:r>
      <w:r>
        <w:rPr>
          <w:spacing w:val="-10"/>
        </w:rPr>
        <w:t> </w:t>
      </w:r>
      <w:r>
        <w:rPr/>
        <w:t>отсчёта</w:t>
      </w:r>
      <w:r>
        <w:rPr>
          <w:spacing w:val="-15"/>
        </w:rPr>
        <w:t> </w:t>
      </w:r>
      <w:r>
        <w:rPr/>
        <w:t>скорость</w:t>
      </w:r>
      <w:r>
        <w:rPr>
          <w:spacing w:val="-12"/>
        </w:rPr>
        <w:t> </w:t>
      </w:r>
      <w:r>
        <w:rPr/>
        <w:t>и</w:t>
      </w:r>
      <w:r>
        <w:rPr>
          <w:spacing w:val="-15"/>
        </w:rPr>
        <w:t> </w:t>
      </w:r>
      <w:r>
        <w:rPr/>
        <w:t>перемещение,</w:t>
      </w:r>
      <w:r>
        <w:rPr>
          <w:spacing w:val="-12"/>
        </w:rPr>
        <w:t> </w:t>
      </w:r>
      <w:r>
        <w:rPr/>
        <w:t>характеризующие</w:t>
      </w:r>
      <w:r>
        <w:rPr>
          <w:spacing w:val="-13"/>
        </w:rPr>
        <w:t> </w:t>
      </w:r>
      <w:r>
        <w:rPr/>
        <w:t>движение одного и того же тела, могут иметь разные модули и направления.</w:t>
      </w:r>
    </w:p>
    <w:p>
      <w:pPr>
        <w:pStyle w:val="BodyText"/>
        <w:spacing w:line="237" w:lineRule="auto" w:before="5"/>
        <w:ind w:right="644"/>
      </w:pPr>
      <w:r>
        <w:rPr/>
        <w:t>Координаты</w:t>
      </w:r>
      <w:r>
        <w:rPr>
          <w:spacing w:val="-7"/>
        </w:rPr>
        <w:t> </w:t>
      </w:r>
      <w:r>
        <w:rPr/>
        <w:t>тела,</w:t>
      </w:r>
      <w:r>
        <w:rPr>
          <w:spacing w:val="-6"/>
        </w:rPr>
        <w:t> </w:t>
      </w:r>
      <w:r>
        <w:rPr/>
        <w:t>траектория</w:t>
      </w:r>
      <w:r>
        <w:rPr>
          <w:spacing w:val="-3"/>
        </w:rPr>
        <w:t> </w:t>
      </w:r>
      <w:r>
        <w:rPr/>
        <w:t>движения,</w:t>
      </w:r>
      <w:r>
        <w:rPr>
          <w:spacing w:val="-10"/>
        </w:rPr>
        <w:t> </w:t>
      </w:r>
      <w:r>
        <w:rPr/>
        <w:t>путь</w:t>
      </w:r>
      <w:r>
        <w:rPr>
          <w:spacing w:val="-3"/>
        </w:rPr>
        <w:t> </w:t>
      </w:r>
      <w:r>
        <w:rPr/>
        <w:t>зависят</w:t>
      </w:r>
      <w:r>
        <w:rPr>
          <w:spacing w:val="-3"/>
        </w:rPr>
        <w:t> </w:t>
      </w:r>
      <w:r>
        <w:rPr/>
        <w:t>от</w:t>
      </w:r>
      <w:r>
        <w:rPr>
          <w:spacing w:val="-3"/>
        </w:rPr>
        <w:t> </w:t>
      </w:r>
      <w:r>
        <w:rPr/>
        <w:t>выбора</w:t>
      </w:r>
      <w:r>
        <w:rPr>
          <w:spacing w:val="-7"/>
        </w:rPr>
        <w:t> </w:t>
      </w:r>
      <w:r>
        <w:rPr/>
        <w:t>системы</w:t>
      </w:r>
      <w:r>
        <w:rPr>
          <w:spacing w:val="-6"/>
        </w:rPr>
        <w:t> </w:t>
      </w:r>
      <w:r>
        <w:rPr/>
        <w:t>отсчёта,</w:t>
      </w:r>
      <w:r>
        <w:rPr>
          <w:spacing w:val="-8"/>
        </w:rPr>
        <w:t> </w:t>
      </w:r>
      <w:r>
        <w:rPr/>
        <w:t>то есть для одного и того же тела могут быть разными.</w:t>
      </w:r>
    </w:p>
    <w:p>
      <w:pPr>
        <w:pStyle w:val="BodyText"/>
        <w:spacing w:before="1"/>
        <w:ind w:right="670"/>
      </w:pPr>
      <w:r>
        <w:rPr/>
        <w:t>Я могу (готов, хочу) ответить на вопрос о том, зависит ли сопротивление от силы тока и напряжения?</w:t>
      </w:r>
    </w:p>
    <w:p>
      <w:pPr>
        <w:pStyle w:val="BodyText"/>
        <w:ind w:left="2352" w:firstLine="0"/>
      </w:pPr>
      <w:r>
        <w:rPr/>
        <w:t>Вокруг</w:t>
      </w:r>
      <w:r>
        <w:rPr>
          <w:spacing w:val="-10"/>
        </w:rPr>
        <w:t> </w:t>
      </w:r>
      <w:r>
        <w:rPr/>
        <w:t>проводника</w:t>
      </w:r>
      <w:r>
        <w:rPr>
          <w:spacing w:val="-7"/>
        </w:rPr>
        <w:t> </w:t>
      </w:r>
      <w:r>
        <w:rPr/>
        <w:t>с</w:t>
      </w:r>
      <w:r>
        <w:rPr>
          <w:spacing w:val="-12"/>
        </w:rPr>
        <w:t> </w:t>
      </w:r>
      <w:r>
        <w:rPr/>
        <w:t>током</w:t>
      </w:r>
      <w:r>
        <w:rPr>
          <w:spacing w:val="-8"/>
        </w:rPr>
        <w:t> </w:t>
      </w:r>
      <w:r>
        <w:rPr/>
        <w:t>существует</w:t>
      </w:r>
      <w:r>
        <w:rPr>
          <w:spacing w:val="-3"/>
        </w:rPr>
        <w:t> </w:t>
      </w:r>
      <w:r>
        <w:rPr/>
        <w:t>магнитное</w:t>
      </w:r>
      <w:r>
        <w:rPr>
          <w:spacing w:val="-6"/>
        </w:rPr>
        <w:t> </w:t>
      </w:r>
      <w:r>
        <w:rPr>
          <w:spacing w:val="-2"/>
        </w:rPr>
        <w:t>поле.</w:t>
      </w:r>
    </w:p>
    <w:p>
      <w:pPr>
        <w:pStyle w:val="BodyText"/>
        <w:ind w:right="646"/>
      </w:pPr>
      <w:r>
        <w:rPr/>
        <w:t>Мы стали приближать магниты друг и другу и увидели, что они начали </w:t>
      </w:r>
      <w:r>
        <w:rPr>
          <w:spacing w:val="-2"/>
        </w:rPr>
        <w:t>притягиваться.</w:t>
      </w:r>
    </w:p>
    <w:p>
      <w:pPr>
        <w:pStyle w:val="BodyText"/>
        <w:ind w:right="659"/>
      </w:pPr>
      <w:r>
        <w:rPr/>
        <w:t>Направление магнитных линий магнитного поля связано с направлением тока в </w:t>
      </w:r>
      <w:r>
        <w:rPr>
          <w:spacing w:val="-2"/>
        </w:rPr>
        <w:t>проводнике.</w:t>
      </w:r>
    </w:p>
    <w:p>
      <w:pPr>
        <w:pStyle w:val="BodyText"/>
        <w:ind w:right="637"/>
      </w:pPr>
      <w:r>
        <w:rPr/>
        <w:t>Цель нашей работы – определить фокусное расстояние линзы, построить изображения источника света, полученные при помощи линзы.</w:t>
      </w:r>
    </w:p>
    <w:p>
      <w:pPr>
        <w:pStyle w:val="BodyText"/>
        <w:ind w:left="2352" w:firstLine="0"/>
      </w:pPr>
      <w:r>
        <w:rPr/>
        <w:t>Необходимо</w:t>
      </w:r>
      <w:r>
        <w:rPr>
          <w:spacing w:val="-6"/>
        </w:rPr>
        <w:t> </w:t>
      </w:r>
      <w:r>
        <w:rPr/>
        <w:t>включить</w:t>
      </w:r>
      <w:r>
        <w:rPr>
          <w:spacing w:val="-10"/>
        </w:rPr>
        <w:t> </w:t>
      </w:r>
      <w:r>
        <w:rPr/>
        <w:t>свет,</w:t>
      </w:r>
      <w:r>
        <w:rPr>
          <w:spacing w:val="-5"/>
        </w:rPr>
        <w:t> </w:t>
      </w:r>
      <w:r>
        <w:rPr/>
        <w:t>взять</w:t>
      </w:r>
      <w:r>
        <w:rPr>
          <w:spacing w:val="-1"/>
        </w:rPr>
        <w:t> </w:t>
      </w:r>
      <w:r>
        <w:rPr/>
        <w:t>экран</w:t>
      </w:r>
      <w:r>
        <w:rPr>
          <w:spacing w:val="-5"/>
        </w:rPr>
        <w:t> </w:t>
      </w:r>
      <w:r>
        <w:rPr/>
        <w:t>и</w:t>
      </w:r>
      <w:r>
        <w:rPr>
          <w:spacing w:val="-9"/>
        </w:rPr>
        <w:t> </w:t>
      </w:r>
      <w:r>
        <w:rPr/>
        <w:t>приближать</w:t>
      </w:r>
      <w:r>
        <w:rPr>
          <w:spacing w:val="-2"/>
        </w:rPr>
        <w:t> </w:t>
      </w:r>
      <w:r>
        <w:rPr/>
        <w:t>его</w:t>
      </w:r>
      <w:r>
        <w:rPr>
          <w:spacing w:val="-5"/>
        </w:rPr>
        <w:t> </w:t>
      </w:r>
      <w:r>
        <w:rPr/>
        <w:t>к</w:t>
      </w:r>
      <w:r>
        <w:rPr>
          <w:spacing w:val="-5"/>
        </w:rPr>
        <w:t> </w:t>
      </w:r>
      <w:r>
        <w:rPr>
          <w:spacing w:val="-2"/>
        </w:rPr>
        <w:t>линзе.</w:t>
      </w:r>
    </w:p>
    <w:p>
      <w:pPr>
        <w:pStyle w:val="BodyText"/>
        <w:ind w:right="658"/>
      </w:pPr>
      <w:r>
        <w:rPr/>
        <w:t>Мы получили практические навыки определения фокусного расстояния линзы, а также построения изображений, получаемых при помощи линзы.</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spacing w:before="3"/>
        <w:ind w:right="648"/>
      </w:pPr>
      <w:r>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pPr>
        <w:pStyle w:val="BodyText"/>
        <w:spacing w:before="3"/>
        <w:ind w:right="640"/>
      </w:pPr>
      <w:r>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pPr>
        <w:pStyle w:val="BodyText"/>
        <w:ind w:right="636"/>
      </w:pPr>
      <w:r>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pPr>
        <w:spacing w:after="0"/>
        <w:sectPr>
          <w:pgSz w:w="11930" w:h="16860"/>
          <w:pgMar w:header="0" w:footer="1360" w:top="1020" w:bottom="1620" w:left="60" w:right="200"/>
        </w:sectPr>
      </w:pPr>
    </w:p>
    <w:p>
      <w:pPr>
        <w:pStyle w:val="BodyText"/>
        <w:spacing w:before="60"/>
        <w:ind w:right="633"/>
      </w:pPr>
      <w:r>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w:t>
      </w:r>
      <w:r>
        <w:rPr>
          <w:spacing w:val="-17"/>
        </w:rPr>
        <w:t> </w:t>
      </w:r>
      <w:r>
        <w:rPr/>
        <w:t>времени. Чем больше ускорение, тем быстрее меняется скорость тела.</w:t>
      </w:r>
    </w:p>
    <w:p>
      <w:pPr>
        <w:pStyle w:val="BodyText"/>
        <w:spacing w:line="237" w:lineRule="auto" w:before="3"/>
        <w:ind w:right="660"/>
      </w:pPr>
      <w:r>
        <w:rPr/>
        <w:t>Траектория движения относительна. Траектория движения одного и того же тела может быть различной в разных системах отсчёта.</w:t>
      </w:r>
    </w:p>
    <w:p>
      <w:pPr>
        <w:pStyle w:val="BodyText"/>
        <w:spacing w:before="1"/>
        <w:ind w:right="628"/>
      </w:pPr>
      <w:r>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w:t>
      </w:r>
      <w:r>
        <w:rPr>
          <w:spacing w:val="-2"/>
        </w:rPr>
        <w:t> </w:t>
      </w:r>
      <w:r>
        <w:rPr/>
        <w:t>силы, например, силу</w:t>
      </w:r>
      <w:r>
        <w:rPr>
          <w:spacing w:val="-9"/>
        </w:rPr>
        <w:t> </w:t>
      </w:r>
      <w:r>
        <w:rPr/>
        <w:t>трения.</w:t>
      </w:r>
    </w:p>
    <w:p>
      <w:pPr>
        <w:pStyle w:val="BodyText"/>
        <w:ind w:right="638"/>
      </w:pPr>
      <w:r>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pPr>
        <w:pStyle w:val="BodyText"/>
        <w:ind w:right="652"/>
      </w:pPr>
      <w:r>
        <w:rPr/>
        <w:t>Второй</w:t>
      </w:r>
      <w:r>
        <w:rPr>
          <w:spacing w:val="-2"/>
        </w:rPr>
        <w:t> </w:t>
      </w:r>
      <w:r>
        <w:rPr/>
        <w:t>закон</w:t>
      </w:r>
      <w:r>
        <w:rPr>
          <w:spacing w:val="-4"/>
        </w:rPr>
        <w:t> </w:t>
      </w:r>
      <w:r>
        <w:rPr/>
        <w:t>Ньютона</w:t>
      </w:r>
      <w:r>
        <w:rPr>
          <w:spacing w:val="-5"/>
        </w:rPr>
        <w:t> </w:t>
      </w:r>
      <w:r>
        <w:rPr/>
        <w:t>формулируется</w:t>
      </w:r>
      <w:r>
        <w:rPr>
          <w:spacing w:val="-3"/>
        </w:rPr>
        <w:t> </w:t>
      </w:r>
      <w:r>
        <w:rPr/>
        <w:t>так: ускорение</w:t>
      </w:r>
      <w:r>
        <w:rPr>
          <w:spacing w:val="-3"/>
        </w:rPr>
        <w:t> </w:t>
      </w:r>
      <w:r>
        <w:rPr/>
        <w:t>тела</w:t>
      </w:r>
      <w:r>
        <w:rPr>
          <w:spacing w:val="-3"/>
        </w:rPr>
        <w:t> </w:t>
      </w:r>
      <w:r>
        <w:rPr/>
        <w:t>прямо</w:t>
      </w:r>
      <w:r>
        <w:rPr>
          <w:spacing w:val="-3"/>
        </w:rPr>
        <w:t> </w:t>
      </w:r>
      <w:r>
        <w:rPr/>
        <w:t>пропорционально равнодействующей сил, приложенных к телу, и обратно пропорционально его массе.</w:t>
      </w:r>
    </w:p>
    <w:p>
      <w:pPr>
        <w:pStyle w:val="BodyText"/>
        <w:spacing w:line="237" w:lineRule="auto" w:before="6"/>
        <w:ind w:right="662"/>
      </w:pPr>
      <w:r>
        <w:rPr/>
        <w:t>Третий закон Ньютона формулируется так: силы, с которыми два тела действуют друг на друга, равны по модулю и противоположны по направлению.</w:t>
      </w:r>
    </w:p>
    <w:p>
      <w:pPr>
        <w:pStyle w:val="BodyText"/>
        <w:ind w:right="649"/>
      </w:pPr>
      <w:r>
        <w:rPr/>
        <w:t>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w:t>
      </w:r>
    </w:p>
    <w:p>
      <w:pPr>
        <w:pStyle w:val="BodyText"/>
        <w:spacing w:before="5"/>
        <w:ind w:right="642"/>
      </w:pPr>
      <w:r>
        <w:rPr/>
        <w:t>Действие</w:t>
      </w:r>
      <w:r>
        <w:rPr>
          <w:spacing w:val="-11"/>
        </w:rPr>
        <w:t> </w:t>
      </w:r>
      <w:r>
        <w:rPr/>
        <w:t>на</w:t>
      </w:r>
      <w:r>
        <w:rPr>
          <w:spacing w:val="-9"/>
        </w:rPr>
        <w:t> </w:t>
      </w:r>
      <w:r>
        <w:rPr/>
        <w:t>тело</w:t>
      </w:r>
      <w:r>
        <w:rPr>
          <w:spacing w:val="-5"/>
        </w:rPr>
        <w:t> </w:t>
      </w:r>
      <w:r>
        <w:rPr/>
        <w:t>силы</w:t>
      </w:r>
      <w:r>
        <w:rPr>
          <w:spacing w:val="-6"/>
        </w:rPr>
        <w:t> </w:t>
      </w:r>
      <w:r>
        <w:rPr/>
        <w:t>в</w:t>
      </w:r>
      <w:r>
        <w:rPr>
          <w:spacing w:val="-11"/>
        </w:rPr>
        <w:t> </w:t>
      </w:r>
      <w:r>
        <w:rPr/>
        <w:t>одних случаях может</w:t>
      </w:r>
      <w:r>
        <w:rPr>
          <w:spacing w:val="-8"/>
        </w:rPr>
        <w:t> </w:t>
      </w:r>
      <w:r>
        <w:rPr/>
        <w:t>привести</w:t>
      </w:r>
      <w:r>
        <w:rPr>
          <w:spacing w:val="-3"/>
        </w:rPr>
        <w:t> </w:t>
      </w:r>
      <w:r>
        <w:rPr/>
        <w:t>к</w:t>
      </w:r>
      <w:r>
        <w:rPr>
          <w:spacing w:val="-7"/>
        </w:rPr>
        <w:t> </w:t>
      </w:r>
      <w:r>
        <w:rPr/>
        <w:t>изменению</w:t>
      </w:r>
      <w:r>
        <w:rPr>
          <w:spacing w:val="-9"/>
        </w:rPr>
        <w:t> </w:t>
      </w:r>
      <w:r>
        <w:rPr/>
        <w:t>только</w:t>
      </w:r>
      <w:r>
        <w:rPr>
          <w:spacing w:val="-7"/>
        </w:rPr>
        <w:t> </w:t>
      </w:r>
      <w:r>
        <w:rPr/>
        <w:t>модуля вектора скорости этого тела. В других случаях оно может привести к изменению направления скорости.</w:t>
      </w:r>
    </w:p>
    <w:p>
      <w:pPr>
        <w:pStyle w:val="BodyText"/>
        <w:ind w:right="631"/>
      </w:pPr>
      <w:r>
        <w:rPr/>
        <w:t>Если</w:t>
      </w:r>
      <w:r>
        <w:rPr>
          <w:spacing w:val="-2"/>
        </w:rPr>
        <w:t> </w:t>
      </w:r>
      <w:r>
        <w:rPr/>
        <w:t>скорость</w:t>
      </w:r>
      <w:r>
        <w:rPr>
          <w:spacing w:val="-2"/>
        </w:rPr>
        <w:t> </w:t>
      </w:r>
      <w:r>
        <w:rPr/>
        <w:t>тела</w:t>
      </w:r>
      <w:r>
        <w:rPr>
          <w:spacing w:val="-9"/>
        </w:rPr>
        <w:t> </w:t>
      </w:r>
      <w:r>
        <w:rPr/>
        <w:t>и</w:t>
      </w:r>
      <w:r>
        <w:rPr>
          <w:spacing w:val="-2"/>
        </w:rPr>
        <w:t> </w:t>
      </w:r>
      <w:r>
        <w:rPr/>
        <w:t>действующая</w:t>
      </w:r>
      <w:r>
        <w:rPr>
          <w:spacing w:val="-5"/>
        </w:rPr>
        <w:t> </w:t>
      </w:r>
      <w:r>
        <w:rPr/>
        <w:t>на</w:t>
      </w:r>
      <w:r>
        <w:rPr>
          <w:spacing w:val="-7"/>
        </w:rPr>
        <w:t> </w:t>
      </w:r>
      <w:r>
        <w:rPr/>
        <w:t>него</w:t>
      </w:r>
      <w:r>
        <w:rPr>
          <w:spacing w:val="-1"/>
        </w:rPr>
        <w:t> </w:t>
      </w:r>
      <w:r>
        <w:rPr/>
        <w:t>сила</w:t>
      </w:r>
      <w:r>
        <w:rPr>
          <w:spacing w:val="-9"/>
        </w:rPr>
        <w:t> </w:t>
      </w:r>
      <w:r>
        <w:rPr/>
        <w:t>направлены вдоль</w:t>
      </w:r>
      <w:r>
        <w:rPr>
          <w:spacing w:val="-2"/>
        </w:rPr>
        <w:t> </w:t>
      </w:r>
      <w:r>
        <w:rPr/>
        <w:t>одной</w:t>
      </w:r>
      <w:r>
        <w:rPr>
          <w:spacing w:val="-4"/>
        </w:rPr>
        <w:t> </w:t>
      </w:r>
      <w:r>
        <w:rPr/>
        <w:t>прямой,</w:t>
      </w:r>
      <w:r>
        <w:rPr>
          <w:spacing w:val="-5"/>
        </w:rPr>
        <w:t> </w:t>
      </w:r>
      <w:r>
        <w:rPr/>
        <w:t>то тело</w:t>
      </w:r>
      <w:r>
        <w:rPr>
          <w:spacing w:val="-15"/>
        </w:rPr>
        <w:t> </w:t>
      </w:r>
      <w:r>
        <w:rPr/>
        <w:t>движется</w:t>
      </w:r>
      <w:r>
        <w:rPr>
          <w:spacing w:val="-15"/>
        </w:rPr>
        <w:t> </w:t>
      </w:r>
      <w:r>
        <w:rPr/>
        <w:t>прямолинейно.</w:t>
      </w:r>
      <w:r>
        <w:rPr>
          <w:spacing w:val="-15"/>
        </w:rPr>
        <w:t> </w:t>
      </w:r>
      <w:r>
        <w:rPr/>
        <w:t>Если</w:t>
      </w:r>
      <w:r>
        <w:rPr>
          <w:spacing w:val="-15"/>
        </w:rPr>
        <w:t> </w:t>
      </w:r>
      <w:r>
        <w:rPr/>
        <w:t>они</w:t>
      </w:r>
      <w:r>
        <w:rPr>
          <w:spacing w:val="-15"/>
        </w:rPr>
        <w:t> </w:t>
      </w:r>
      <w:r>
        <w:rPr/>
        <w:t>направлены</w:t>
      </w:r>
      <w:r>
        <w:rPr>
          <w:spacing w:val="-15"/>
        </w:rPr>
        <w:t> </w:t>
      </w:r>
      <w:r>
        <w:rPr/>
        <w:t>вдоль</w:t>
      </w:r>
      <w:r>
        <w:rPr>
          <w:spacing w:val="-11"/>
        </w:rPr>
        <w:t> </w:t>
      </w:r>
      <w:r>
        <w:rPr/>
        <w:t>пересекающихся</w:t>
      </w:r>
      <w:r>
        <w:rPr>
          <w:spacing w:val="-14"/>
        </w:rPr>
        <w:t> </w:t>
      </w:r>
      <w:r>
        <w:rPr/>
        <w:t>прямых,</w:t>
      </w:r>
      <w:r>
        <w:rPr>
          <w:spacing w:val="-15"/>
        </w:rPr>
        <w:t> </w:t>
      </w:r>
      <w:r>
        <w:rPr/>
        <w:t>то</w:t>
      </w:r>
      <w:r>
        <w:rPr>
          <w:spacing w:val="-14"/>
        </w:rPr>
        <w:t> </w:t>
      </w:r>
      <w:r>
        <w:rPr/>
        <w:t>тело движется криволинейно.</w:t>
      </w:r>
    </w:p>
    <w:p>
      <w:pPr>
        <w:pStyle w:val="Heading2"/>
        <w:tabs>
          <w:tab w:pos="6392" w:val="left" w:leader="none"/>
        </w:tabs>
        <w:spacing w:before="10"/>
      </w:pPr>
      <w:r>
        <w:rPr>
          <w:spacing w:val="-5"/>
        </w:rPr>
        <w:t>10</w:t>
      </w:r>
      <w:r>
        <w:rPr/>
        <w:tab/>
      </w:r>
      <w:r>
        <w:rPr>
          <w:spacing w:val="-2"/>
        </w:rPr>
        <w:t>КЛАСС</w:t>
      </w:r>
    </w:p>
    <w:p>
      <w:pPr>
        <w:spacing w:line="232" w:lineRule="auto" w:before="7"/>
        <w:ind w:left="2352" w:right="3068" w:firstLine="2463"/>
        <w:jc w:val="left"/>
        <w:rPr>
          <w:sz w:val="24"/>
        </w:rPr>
      </w:pPr>
      <w:r>
        <w:rPr>
          <w:b/>
          <w:sz w:val="24"/>
        </w:rPr>
        <w:t>(6-й</w:t>
      </w:r>
      <w:r>
        <w:rPr>
          <w:b/>
          <w:spacing w:val="-6"/>
          <w:sz w:val="24"/>
        </w:rPr>
        <w:t> </w:t>
      </w:r>
      <w:r>
        <w:rPr>
          <w:b/>
          <w:sz w:val="24"/>
        </w:rPr>
        <w:t>год</w:t>
      </w:r>
      <w:r>
        <w:rPr>
          <w:b/>
          <w:spacing w:val="-5"/>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Раздел «Механические колебания и волны» </w:t>
      </w:r>
      <w:r>
        <w:rPr>
          <w:sz w:val="24"/>
        </w:rPr>
        <w:t>Механические колебания</w:t>
      </w:r>
    </w:p>
    <w:p>
      <w:pPr>
        <w:pStyle w:val="BodyText"/>
        <w:spacing w:before="4"/>
        <w:ind w:left="2352" w:firstLine="0"/>
        <w:jc w:val="left"/>
      </w:pPr>
      <w:r>
        <w:rPr/>
        <w:t>Механические</w:t>
      </w:r>
      <w:r>
        <w:rPr>
          <w:spacing w:val="-15"/>
        </w:rPr>
        <w:t> </w:t>
      </w:r>
      <w:r>
        <w:rPr/>
        <w:t>волны.</w:t>
      </w:r>
      <w:r>
        <w:rPr>
          <w:spacing w:val="-11"/>
        </w:rPr>
        <w:t> </w:t>
      </w:r>
      <w:r>
        <w:rPr>
          <w:spacing w:val="-4"/>
        </w:rPr>
        <w:t>Звук</w:t>
      </w:r>
    </w:p>
    <w:p>
      <w:pPr>
        <w:pStyle w:val="Heading3"/>
        <w:spacing w:line="272" w:lineRule="exact" w:before="14"/>
      </w:pPr>
      <w:r>
        <w:rPr/>
        <w:t>Раздел</w:t>
      </w:r>
      <w:r>
        <w:rPr>
          <w:spacing w:val="-12"/>
        </w:rPr>
        <w:t> </w:t>
      </w:r>
      <w:r>
        <w:rPr/>
        <w:t>«Электромагнитное</w:t>
      </w:r>
      <w:r>
        <w:rPr>
          <w:spacing w:val="-7"/>
        </w:rPr>
        <w:t> </w:t>
      </w:r>
      <w:r>
        <w:rPr/>
        <w:t>поле</w:t>
      </w:r>
      <w:r>
        <w:rPr>
          <w:spacing w:val="-10"/>
        </w:rPr>
        <w:t> </w:t>
      </w:r>
      <w:r>
        <w:rPr/>
        <w:t>и</w:t>
      </w:r>
      <w:r>
        <w:rPr>
          <w:spacing w:val="-7"/>
        </w:rPr>
        <w:t> </w:t>
      </w:r>
      <w:r>
        <w:rPr/>
        <w:t>электромагнитные</w:t>
      </w:r>
      <w:r>
        <w:rPr>
          <w:spacing w:val="-7"/>
        </w:rPr>
        <w:t> </w:t>
      </w:r>
      <w:r>
        <w:rPr>
          <w:spacing w:val="-2"/>
        </w:rPr>
        <w:t>волны»</w:t>
      </w:r>
    </w:p>
    <w:p>
      <w:pPr>
        <w:pStyle w:val="BodyText"/>
        <w:spacing w:line="272" w:lineRule="exact"/>
        <w:ind w:left="2352" w:firstLine="0"/>
        <w:jc w:val="left"/>
      </w:pPr>
      <w:r>
        <w:rPr/>
        <w:t>Электромагнитное</w:t>
      </w:r>
      <w:r>
        <w:rPr>
          <w:spacing w:val="-16"/>
        </w:rPr>
        <w:t> </w:t>
      </w:r>
      <w:r>
        <w:rPr/>
        <w:t>поле</w:t>
      </w:r>
      <w:r>
        <w:rPr>
          <w:spacing w:val="-15"/>
        </w:rPr>
        <w:t> </w:t>
      </w:r>
      <w:r>
        <w:rPr/>
        <w:t>и</w:t>
      </w:r>
      <w:r>
        <w:rPr>
          <w:spacing w:val="-9"/>
        </w:rPr>
        <w:t> </w:t>
      </w:r>
      <w:r>
        <w:rPr/>
        <w:t>электромагнитные</w:t>
      </w:r>
      <w:r>
        <w:rPr>
          <w:spacing w:val="-12"/>
        </w:rPr>
        <w:t> </w:t>
      </w:r>
      <w:r>
        <w:rPr>
          <w:spacing w:val="-2"/>
        </w:rPr>
        <w:t>волны</w:t>
      </w:r>
    </w:p>
    <w:p>
      <w:pPr>
        <w:spacing w:line="240" w:lineRule="auto" w:before="10"/>
        <w:ind w:left="2352" w:right="5571" w:firstLine="0"/>
        <w:jc w:val="left"/>
        <w:rPr>
          <w:b/>
          <w:sz w:val="24"/>
        </w:rPr>
      </w:pPr>
      <w:r>
        <w:rPr>
          <w:b/>
          <w:sz w:val="24"/>
        </w:rPr>
        <w:t>Раздел «Световые явления» </w:t>
      </w:r>
      <w:r>
        <w:rPr>
          <w:sz w:val="24"/>
        </w:rPr>
        <w:t>Законы распространения света Линзы и оптические приборы Разложение</w:t>
      </w:r>
      <w:r>
        <w:rPr>
          <w:spacing w:val="-8"/>
          <w:sz w:val="24"/>
        </w:rPr>
        <w:t> </w:t>
      </w:r>
      <w:r>
        <w:rPr>
          <w:sz w:val="24"/>
        </w:rPr>
        <w:t>белого</w:t>
      </w:r>
      <w:r>
        <w:rPr>
          <w:spacing w:val="-7"/>
          <w:sz w:val="24"/>
        </w:rPr>
        <w:t> </w:t>
      </w:r>
      <w:r>
        <w:rPr>
          <w:sz w:val="24"/>
        </w:rPr>
        <w:t>света</w:t>
      </w:r>
      <w:r>
        <w:rPr>
          <w:spacing w:val="-8"/>
          <w:sz w:val="24"/>
        </w:rPr>
        <w:t> </w:t>
      </w:r>
      <w:r>
        <w:rPr>
          <w:sz w:val="24"/>
        </w:rPr>
        <w:t>в</w:t>
      </w:r>
      <w:r>
        <w:rPr>
          <w:spacing w:val="-8"/>
          <w:sz w:val="24"/>
        </w:rPr>
        <w:t> </w:t>
      </w:r>
      <w:r>
        <w:rPr>
          <w:sz w:val="24"/>
        </w:rPr>
        <w:t>спектр </w:t>
      </w:r>
      <w:r>
        <w:rPr>
          <w:b/>
          <w:sz w:val="24"/>
        </w:rPr>
        <w:t>Раздел «Квантовые явления»</w:t>
      </w:r>
    </w:p>
    <w:p>
      <w:pPr>
        <w:pStyle w:val="BodyText"/>
        <w:ind w:left="2352" w:right="4546" w:firstLine="0"/>
        <w:jc w:val="left"/>
      </w:pPr>
      <w:r>
        <w:rPr/>
        <w:t>Испускание</w:t>
      </w:r>
      <w:r>
        <w:rPr>
          <w:spacing w:val="-15"/>
        </w:rPr>
        <w:t> </w:t>
      </w:r>
      <w:r>
        <w:rPr/>
        <w:t>и</w:t>
      </w:r>
      <w:r>
        <w:rPr>
          <w:spacing w:val="-15"/>
        </w:rPr>
        <w:t> </w:t>
      </w:r>
      <w:r>
        <w:rPr/>
        <w:t>поглощение</w:t>
      </w:r>
      <w:r>
        <w:rPr>
          <w:spacing w:val="-15"/>
        </w:rPr>
        <w:t> </w:t>
      </w:r>
      <w:r>
        <w:rPr/>
        <w:t>света</w:t>
      </w:r>
      <w:r>
        <w:rPr>
          <w:spacing w:val="-14"/>
        </w:rPr>
        <w:t> </w:t>
      </w:r>
      <w:r>
        <w:rPr/>
        <w:t>атомом Строение атомного ядра</w:t>
      </w:r>
    </w:p>
    <w:p>
      <w:pPr>
        <w:pStyle w:val="BodyText"/>
        <w:ind w:left="2352" w:firstLine="0"/>
        <w:jc w:val="left"/>
      </w:pPr>
      <w:r>
        <w:rPr/>
        <w:t>Ядерные</w:t>
      </w:r>
      <w:r>
        <w:rPr>
          <w:spacing w:val="-11"/>
        </w:rPr>
        <w:t> </w:t>
      </w:r>
      <w:r>
        <w:rPr>
          <w:spacing w:val="-2"/>
        </w:rPr>
        <w:t>реакции</w:t>
      </w:r>
    </w:p>
    <w:p>
      <w:pPr>
        <w:pStyle w:val="BodyText"/>
        <w:ind w:left="2352" w:firstLine="0"/>
        <w:jc w:val="left"/>
      </w:pPr>
      <w:r>
        <w:rPr/>
        <w:t>Повторение,</w:t>
      </w:r>
      <w:r>
        <w:rPr>
          <w:spacing w:val="-8"/>
        </w:rPr>
        <w:t> </w:t>
      </w:r>
      <w:r>
        <w:rPr/>
        <w:t>обобщение</w:t>
      </w:r>
      <w:r>
        <w:rPr>
          <w:spacing w:val="-11"/>
        </w:rPr>
        <w:t> </w:t>
      </w:r>
      <w:r>
        <w:rPr/>
        <w:t>и</w:t>
      </w:r>
      <w:r>
        <w:rPr>
          <w:spacing w:val="-5"/>
        </w:rPr>
        <w:t> </w:t>
      </w:r>
      <w:r>
        <w:rPr/>
        <w:t>систематизация</w:t>
      </w:r>
      <w:r>
        <w:rPr>
          <w:spacing w:val="-6"/>
        </w:rPr>
        <w:t> </w:t>
      </w:r>
      <w:r>
        <w:rPr/>
        <w:t>изученного</w:t>
      </w:r>
      <w:r>
        <w:rPr>
          <w:spacing w:val="-5"/>
        </w:rPr>
        <w:t> </w:t>
      </w:r>
      <w:r>
        <w:rPr>
          <w:spacing w:val="-2"/>
        </w:rPr>
        <w:t>материала</w:t>
      </w:r>
      <w:r>
        <w:rPr>
          <w:spacing w:val="-2"/>
          <w:vertAlign w:val="superscript"/>
        </w:rPr>
        <w:t>122</w:t>
      </w:r>
    </w:p>
    <w:p>
      <w:pPr>
        <w:pStyle w:val="Heading5"/>
        <w:spacing w:line="272" w:lineRule="exact"/>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5"/>
        </w:numPr>
        <w:tabs>
          <w:tab w:pos="2565" w:val="left" w:leader="none"/>
        </w:tabs>
        <w:spacing w:line="240" w:lineRule="auto" w:before="0" w:after="0"/>
        <w:ind w:left="1644" w:right="642" w:firstLine="705"/>
        <w:jc w:val="both"/>
        <w:rPr>
          <w:sz w:val="24"/>
        </w:rPr>
      </w:pPr>
      <w:r>
        <w:rPr>
          <w:sz w:val="24"/>
        </w:rPr>
        <w:t>объяснение физических явлений (свободные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 и др.);</w:t>
      </w:r>
    </w:p>
    <w:p>
      <w:pPr>
        <w:pStyle w:val="BodyText"/>
        <w:ind w:left="0" w:firstLine="0"/>
        <w:jc w:val="left"/>
        <w:rPr>
          <w:sz w:val="20"/>
        </w:rPr>
      </w:pPr>
    </w:p>
    <w:p>
      <w:pPr>
        <w:pStyle w:val="BodyText"/>
        <w:spacing w:before="11"/>
        <w:ind w:left="0" w:firstLine="0"/>
        <w:jc w:val="left"/>
        <w:rPr>
          <w:sz w:val="20"/>
        </w:rPr>
      </w:pPr>
      <w:r>
        <w:rPr/>
        <mc:AlternateContent>
          <mc:Choice Requires="wps">
            <w:drawing>
              <wp:anchor distT="0" distB="0" distL="0" distR="0" allowOverlap="1" layoutInCell="1" locked="0" behindDoc="1" simplePos="0" relativeHeight="487636480">
                <wp:simplePos x="0" y="0"/>
                <wp:positionH relativeFrom="page">
                  <wp:posOffset>1080769</wp:posOffset>
                </wp:positionH>
                <wp:positionV relativeFrom="paragraph">
                  <wp:posOffset>168505</wp:posOffset>
                </wp:positionV>
                <wp:extent cx="1828800" cy="762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268161pt;width:144pt;height:.599980pt;mso-position-horizontal-relative:page;mso-position-vertical-relative:paragraph;z-index:-15680000;mso-wrap-distance-left:0;mso-wrap-distance-right:0" id="docshape117" filled="true" fillcolor="#000000" stroked="false">
                <v:fill type="solid"/>
                <w10:wrap type="topAndBottom"/>
              </v:rect>
            </w:pict>
          </mc:Fallback>
        </mc:AlternateContent>
      </w:r>
    </w:p>
    <w:p>
      <w:pPr>
        <w:spacing w:line="237" w:lineRule="auto" w:before="31"/>
        <w:ind w:left="1644" w:right="909" w:firstLine="0"/>
        <w:jc w:val="left"/>
        <w:rPr>
          <w:sz w:val="20"/>
        </w:rPr>
      </w:pPr>
      <w:r>
        <w:rPr>
          <w:sz w:val="20"/>
          <w:vertAlign w:val="superscript"/>
        </w:rPr>
        <w:t>122</w:t>
      </w:r>
      <w:r>
        <w:rPr>
          <w:spacing w:val="-5"/>
          <w:sz w:val="20"/>
          <w:vertAlign w:val="baseline"/>
        </w:rPr>
        <w:t> </w:t>
      </w:r>
      <w:r>
        <w:rPr>
          <w:sz w:val="20"/>
          <w:vertAlign w:val="baseline"/>
        </w:rPr>
        <w:t>Предусматривается</w:t>
      </w:r>
      <w:r>
        <w:rPr>
          <w:spacing w:val="-6"/>
          <w:sz w:val="20"/>
          <w:vertAlign w:val="baseline"/>
        </w:rPr>
        <w:t> </w:t>
      </w:r>
      <w:r>
        <w:rPr>
          <w:sz w:val="20"/>
          <w:vertAlign w:val="baseline"/>
        </w:rPr>
        <w:t>систематизация</w:t>
      </w:r>
      <w:r>
        <w:rPr>
          <w:spacing w:val="-3"/>
          <w:sz w:val="20"/>
          <w:vertAlign w:val="baseline"/>
        </w:rPr>
        <w:t> </w:t>
      </w:r>
      <w:r>
        <w:rPr>
          <w:sz w:val="20"/>
          <w:vertAlign w:val="baseline"/>
        </w:rPr>
        <w:t>и</w:t>
      </w:r>
      <w:r>
        <w:rPr>
          <w:spacing w:val="-6"/>
          <w:sz w:val="20"/>
          <w:vertAlign w:val="baseline"/>
        </w:rPr>
        <w:t> </w:t>
      </w:r>
      <w:r>
        <w:rPr>
          <w:sz w:val="20"/>
          <w:vertAlign w:val="baseline"/>
        </w:rPr>
        <w:t>обобщение</w:t>
      </w:r>
      <w:r>
        <w:rPr>
          <w:spacing w:val="-5"/>
          <w:sz w:val="20"/>
          <w:vertAlign w:val="baseline"/>
        </w:rPr>
        <w:t> </w:t>
      </w:r>
      <w:r>
        <w:rPr>
          <w:sz w:val="20"/>
          <w:vertAlign w:val="baseline"/>
        </w:rPr>
        <w:t>предметного</w:t>
      </w:r>
      <w:r>
        <w:rPr>
          <w:spacing w:val="-4"/>
          <w:sz w:val="20"/>
          <w:vertAlign w:val="baseline"/>
        </w:rPr>
        <w:t> </w:t>
      </w:r>
      <w:r>
        <w:rPr>
          <w:sz w:val="20"/>
          <w:vertAlign w:val="baseline"/>
        </w:rPr>
        <w:t>содержания</w:t>
      </w:r>
      <w:r>
        <w:rPr>
          <w:spacing w:val="-3"/>
          <w:sz w:val="20"/>
          <w:vertAlign w:val="baseline"/>
        </w:rPr>
        <w:t> </w:t>
      </w:r>
      <w:r>
        <w:rPr>
          <w:sz w:val="20"/>
          <w:vertAlign w:val="baseline"/>
        </w:rPr>
        <w:t>и</w:t>
      </w:r>
      <w:r>
        <w:rPr>
          <w:spacing w:val="-6"/>
          <w:sz w:val="20"/>
          <w:vertAlign w:val="baseline"/>
        </w:rPr>
        <w:t> </w:t>
      </w:r>
      <w:r>
        <w:rPr>
          <w:sz w:val="20"/>
          <w:vertAlign w:val="baseline"/>
        </w:rPr>
        <w:t>опыта</w:t>
      </w:r>
      <w:r>
        <w:rPr>
          <w:spacing w:val="-5"/>
          <w:sz w:val="20"/>
          <w:vertAlign w:val="baseline"/>
        </w:rPr>
        <w:t> </w:t>
      </w:r>
      <w:r>
        <w:rPr>
          <w:sz w:val="20"/>
          <w:vertAlign w:val="baseline"/>
        </w:rPr>
        <w:t>деятельности, приобретённого при изучении программного материала по всему курсу физики.</w:t>
      </w:r>
    </w:p>
    <w:p>
      <w:pPr>
        <w:spacing w:after="0" w:line="237" w:lineRule="auto"/>
        <w:jc w:val="left"/>
        <w:rPr>
          <w:sz w:val="20"/>
        </w:rPr>
        <w:sectPr>
          <w:pgSz w:w="11930" w:h="16860"/>
          <w:pgMar w:header="0" w:footer="1360" w:top="1020" w:bottom="1620" w:left="60" w:right="200"/>
        </w:sectPr>
      </w:pPr>
    </w:p>
    <w:p>
      <w:pPr>
        <w:pStyle w:val="ListParagraph"/>
        <w:numPr>
          <w:ilvl w:val="0"/>
          <w:numId w:val="145"/>
        </w:numPr>
        <w:tabs>
          <w:tab w:pos="2589" w:val="left" w:leader="none"/>
        </w:tabs>
        <w:spacing w:line="237" w:lineRule="auto" w:before="63" w:after="0"/>
        <w:ind w:left="1644" w:right="1066" w:firstLine="705"/>
        <w:jc w:val="left"/>
        <w:rPr>
          <w:sz w:val="24"/>
        </w:rPr>
      </w:pPr>
      <w:r>
        <w:rPr>
          <w:sz w:val="24"/>
        </w:rPr>
        <w:t>объяснение</w:t>
      </w:r>
      <w:r>
        <w:rPr>
          <w:spacing w:val="-4"/>
          <w:sz w:val="24"/>
        </w:rPr>
        <w:t> </w:t>
      </w:r>
      <w:r>
        <w:rPr>
          <w:sz w:val="24"/>
        </w:rPr>
        <w:t>движения</w:t>
      </w:r>
      <w:r>
        <w:rPr>
          <w:spacing w:val="-7"/>
          <w:sz w:val="24"/>
        </w:rPr>
        <w:t> </w:t>
      </w:r>
      <w:r>
        <w:rPr>
          <w:sz w:val="24"/>
        </w:rPr>
        <w:t>планет</w:t>
      </w:r>
      <w:r>
        <w:rPr>
          <w:spacing w:val="-3"/>
          <w:sz w:val="24"/>
        </w:rPr>
        <w:t> </w:t>
      </w:r>
      <w:r>
        <w:rPr>
          <w:sz w:val="24"/>
        </w:rPr>
        <w:t>Солнечной</w:t>
      </w:r>
      <w:r>
        <w:rPr>
          <w:spacing w:val="-2"/>
          <w:sz w:val="24"/>
        </w:rPr>
        <w:t> </w:t>
      </w:r>
      <w:r>
        <w:rPr>
          <w:sz w:val="24"/>
        </w:rPr>
        <w:t>системы</w:t>
      </w:r>
      <w:r>
        <w:rPr>
          <w:spacing w:val="-4"/>
          <w:sz w:val="24"/>
        </w:rPr>
        <w:t> </w:t>
      </w:r>
      <w:r>
        <w:rPr>
          <w:sz w:val="24"/>
        </w:rPr>
        <w:t>с</w:t>
      </w:r>
      <w:r>
        <w:rPr>
          <w:spacing w:val="-3"/>
          <w:sz w:val="24"/>
        </w:rPr>
        <w:t> </w:t>
      </w:r>
      <w:r>
        <w:rPr>
          <w:sz w:val="24"/>
        </w:rPr>
        <w:t>применением</w:t>
      </w:r>
      <w:r>
        <w:rPr>
          <w:spacing w:val="-3"/>
          <w:sz w:val="24"/>
        </w:rPr>
        <w:t> </w:t>
      </w:r>
      <w:r>
        <w:rPr>
          <w:sz w:val="24"/>
        </w:rPr>
        <w:t>физических </w:t>
      </w:r>
      <w:r>
        <w:rPr>
          <w:spacing w:val="-2"/>
          <w:sz w:val="24"/>
        </w:rPr>
        <w:t>законов;</w:t>
      </w:r>
    </w:p>
    <w:p>
      <w:pPr>
        <w:pStyle w:val="ListParagraph"/>
        <w:numPr>
          <w:ilvl w:val="0"/>
          <w:numId w:val="145"/>
        </w:numPr>
        <w:tabs>
          <w:tab w:pos="2622" w:val="left" w:leader="none"/>
        </w:tabs>
        <w:spacing w:line="237" w:lineRule="auto" w:before="6" w:after="0"/>
        <w:ind w:left="1644" w:right="701" w:firstLine="705"/>
        <w:jc w:val="left"/>
        <w:rPr>
          <w:sz w:val="24"/>
        </w:rPr>
      </w:pPr>
      <w:r>
        <w:rPr>
          <w:sz w:val="24"/>
        </w:rPr>
        <w:t>сравнение физических и орбитальных параметров планет земной группы с соответствующими</w:t>
      </w:r>
      <w:r>
        <w:rPr>
          <w:spacing w:val="-9"/>
          <w:sz w:val="24"/>
        </w:rPr>
        <w:t> </w:t>
      </w:r>
      <w:r>
        <w:rPr>
          <w:sz w:val="24"/>
        </w:rPr>
        <w:t>параметрами</w:t>
      </w:r>
      <w:r>
        <w:rPr>
          <w:spacing w:val="-10"/>
          <w:sz w:val="24"/>
        </w:rPr>
        <w:t> </w:t>
      </w:r>
      <w:r>
        <w:rPr>
          <w:sz w:val="24"/>
        </w:rPr>
        <w:t>планет-гигантов,</w:t>
      </w:r>
      <w:r>
        <w:rPr>
          <w:spacing w:val="-11"/>
          <w:sz w:val="24"/>
        </w:rPr>
        <w:t> </w:t>
      </w:r>
      <w:r>
        <w:rPr>
          <w:sz w:val="24"/>
        </w:rPr>
        <w:t>нахождение</w:t>
      </w:r>
      <w:r>
        <w:rPr>
          <w:spacing w:val="-10"/>
          <w:sz w:val="24"/>
        </w:rPr>
        <w:t> </w:t>
      </w:r>
      <w:r>
        <w:rPr>
          <w:sz w:val="24"/>
        </w:rPr>
        <w:t>в</w:t>
      </w:r>
      <w:r>
        <w:rPr>
          <w:spacing w:val="-14"/>
          <w:sz w:val="24"/>
        </w:rPr>
        <w:t> </w:t>
      </w:r>
      <w:r>
        <w:rPr>
          <w:sz w:val="24"/>
        </w:rPr>
        <w:t>них</w:t>
      </w:r>
      <w:r>
        <w:rPr>
          <w:spacing w:val="-9"/>
          <w:sz w:val="24"/>
        </w:rPr>
        <w:t> </w:t>
      </w:r>
      <w:r>
        <w:rPr>
          <w:sz w:val="24"/>
        </w:rPr>
        <w:t>общего</w:t>
      </w:r>
      <w:r>
        <w:rPr>
          <w:spacing w:val="-11"/>
          <w:sz w:val="24"/>
        </w:rPr>
        <w:t> </w:t>
      </w:r>
      <w:r>
        <w:rPr>
          <w:sz w:val="24"/>
        </w:rPr>
        <w:t>и</w:t>
      </w:r>
      <w:r>
        <w:rPr>
          <w:spacing w:val="-10"/>
          <w:sz w:val="24"/>
        </w:rPr>
        <w:t> </w:t>
      </w:r>
      <w:r>
        <w:rPr>
          <w:sz w:val="24"/>
        </w:rPr>
        <w:t>различного;</w:t>
      </w:r>
    </w:p>
    <w:p>
      <w:pPr>
        <w:pStyle w:val="ListParagraph"/>
        <w:numPr>
          <w:ilvl w:val="0"/>
          <w:numId w:val="145"/>
        </w:numPr>
        <w:tabs>
          <w:tab w:pos="2569" w:val="left" w:leader="none"/>
        </w:tabs>
        <w:spacing w:line="237" w:lineRule="auto" w:before="5" w:after="0"/>
        <w:ind w:left="1644" w:right="705" w:firstLine="705"/>
        <w:jc w:val="left"/>
        <w:rPr>
          <w:sz w:val="24"/>
        </w:rPr>
      </w:pPr>
      <w:r>
        <w:rPr>
          <w:sz w:val="24"/>
        </w:rPr>
        <w:t>выполнение расчётов,</w:t>
      </w:r>
      <w:r>
        <w:rPr>
          <w:spacing w:val="31"/>
          <w:sz w:val="24"/>
        </w:rPr>
        <w:t> </w:t>
      </w:r>
      <w:r>
        <w:rPr>
          <w:sz w:val="24"/>
        </w:rPr>
        <w:t>опытов</w:t>
      </w:r>
      <w:r>
        <w:rPr>
          <w:spacing w:val="30"/>
          <w:sz w:val="24"/>
        </w:rPr>
        <w:t> </w:t>
      </w:r>
      <w:r>
        <w:rPr>
          <w:sz w:val="24"/>
        </w:rPr>
        <w:t>и</w:t>
      </w:r>
      <w:r>
        <w:rPr>
          <w:spacing w:val="33"/>
          <w:sz w:val="24"/>
        </w:rPr>
        <w:t> </w:t>
      </w:r>
      <w:r>
        <w:rPr>
          <w:sz w:val="24"/>
        </w:rPr>
        <w:t>экспериментов</w:t>
      </w:r>
      <w:r>
        <w:rPr>
          <w:spacing w:val="30"/>
          <w:sz w:val="24"/>
        </w:rPr>
        <w:t> </w:t>
      </w:r>
      <w:r>
        <w:rPr>
          <w:sz w:val="24"/>
        </w:rPr>
        <w:t>(в</w:t>
      </w:r>
      <w:r>
        <w:rPr>
          <w:spacing w:val="29"/>
          <w:sz w:val="24"/>
        </w:rPr>
        <w:t> </w:t>
      </w:r>
      <w:r>
        <w:rPr>
          <w:sz w:val="24"/>
        </w:rPr>
        <w:t>соответствии</w:t>
      </w:r>
      <w:r>
        <w:rPr>
          <w:spacing w:val="34"/>
          <w:sz w:val="24"/>
        </w:rPr>
        <w:t> </w:t>
      </w:r>
      <w:r>
        <w:rPr>
          <w:sz w:val="24"/>
        </w:rPr>
        <w:t>с содержанием лабораторных работ и программных тем);</w:t>
      </w:r>
    </w:p>
    <w:p>
      <w:pPr>
        <w:pStyle w:val="ListParagraph"/>
        <w:numPr>
          <w:ilvl w:val="0"/>
          <w:numId w:val="145"/>
        </w:numPr>
        <w:tabs>
          <w:tab w:pos="2532" w:val="left" w:leader="none"/>
        </w:tabs>
        <w:spacing w:line="240" w:lineRule="auto" w:before="1" w:after="0"/>
        <w:ind w:left="2532" w:right="0" w:hanging="180"/>
        <w:jc w:val="left"/>
        <w:rPr>
          <w:sz w:val="24"/>
        </w:rPr>
      </w:pPr>
      <w:r>
        <w:rPr>
          <w:sz w:val="24"/>
        </w:rPr>
        <w:t>иллюстрирование</w:t>
      </w:r>
      <w:r>
        <w:rPr>
          <w:spacing w:val="-12"/>
          <w:sz w:val="24"/>
        </w:rPr>
        <w:t> </w:t>
      </w:r>
      <w:r>
        <w:rPr>
          <w:sz w:val="24"/>
        </w:rPr>
        <w:t>изучаемых</w:t>
      </w:r>
      <w:r>
        <w:rPr>
          <w:spacing w:val="-3"/>
          <w:sz w:val="24"/>
        </w:rPr>
        <w:t> </w:t>
      </w:r>
      <w:r>
        <w:rPr>
          <w:sz w:val="24"/>
        </w:rPr>
        <w:t>физических</w:t>
      </w:r>
      <w:r>
        <w:rPr>
          <w:spacing w:val="-1"/>
          <w:sz w:val="24"/>
        </w:rPr>
        <w:t> </w:t>
      </w:r>
      <w:r>
        <w:rPr>
          <w:sz w:val="24"/>
        </w:rPr>
        <w:t>явлений</w:t>
      </w:r>
      <w:r>
        <w:rPr>
          <w:spacing w:val="-13"/>
          <w:sz w:val="24"/>
        </w:rPr>
        <w:t> </w:t>
      </w:r>
      <w:r>
        <w:rPr>
          <w:sz w:val="24"/>
        </w:rPr>
        <w:t>примерами</w:t>
      </w:r>
      <w:r>
        <w:rPr>
          <w:spacing w:val="-7"/>
          <w:sz w:val="24"/>
        </w:rPr>
        <w:t> </w:t>
      </w:r>
      <w:r>
        <w:rPr>
          <w:sz w:val="24"/>
        </w:rPr>
        <w:t>из</w:t>
      </w:r>
      <w:r>
        <w:rPr>
          <w:spacing w:val="-13"/>
          <w:sz w:val="24"/>
        </w:rPr>
        <w:t> </w:t>
      </w:r>
      <w:r>
        <w:rPr>
          <w:sz w:val="24"/>
        </w:rPr>
        <w:t>практики</w:t>
      </w:r>
      <w:r>
        <w:rPr>
          <w:spacing w:val="-10"/>
          <w:sz w:val="24"/>
        </w:rPr>
        <w:t> </w:t>
      </w:r>
      <w:r>
        <w:rPr>
          <w:sz w:val="24"/>
        </w:rPr>
        <w:t>и</w:t>
      </w:r>
      <w:r>
        <w:rPr>
          <w:spacing w:val="-10"/>
          <w:sz w:val="24"/>
        </w:rPr>
        <w:t> </w:t>
      </w:r>
      <w:r>
        <w:rPr>
          <w:spacing w:val="-5"/>
          <w:sz w:val="24"/>
        </w:rPr>
        <w:t>др.</w:t>
      </w:r>
    </w:p>
    <w:p>
      <w:pPr>
        <w:pStyle w:val="Heading3"/>
        <w:spacing w:before="15"/>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0"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9"/>
      </w:pPr>
      <w:r>
        <w:rPr/>
        <w:t>Атомная энергетика, волны, большие планеты Солнечной системы, Вселенная, 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w:t>
      </w:r>
      <w:r>
        <w:rPr>
          <w:spacing w:val="-15"/>
        </w:rPr>
        <w:t> </w:t>
      </w:r>
      <w:r>
        <w:rPr/>
        <w:t>закон</w:t>
      </w:r>
      <w:r>
        <w:rPr>
          <w:spacing w:val="-13"/>
        </w:rPr>
        <w:t> </w:t>
      </w:r>
      <w:r>
        <w:rPr/>
        <w:t>радиоактивного</w:t>
      </w:r>
      <w:r>
        <w:rPr>
          <w:spacing w:val="-14"/>
        </w:rPr>
        <w:t> </w:t>
      </w:r>
      <w:r>
        <w:rPr/>
        <w:t>распада,</w:t>
      </w:r>
      <w:r>
        <w:rPr>
          <w:spacing w:val="-14"/>
        </w:rPr>
        <w:t> </w:t>
      </w:r>
      <w:r>
        <w:rPr/>
        <w:t>затухающие</w:t>
      </w:r>
      <w:r>
        <w:rPr>
          <w:spacing w:val="-15"/>
        </w:rPr>
        <w:t> </w:t>
      </w:r>
      <w:r>
        <w:rPr/>
        <w:t>колебания,</w:t>
      </w:r>
      <w:r>
        <w:rPr>
          <w:spacing w:val="-15"/>
        </w:rPr>
        <w:t> </w:t>
      </w:r>
      <w:r>
        <w:rPr/>
        <w:t>звуковой</w:t>
      </w:r>
      <w:r>
        <w:rPr>
          <w:spacing w:val="-8"/>
        </w:rPr>
        <w:t> </w:t>
      </w:r>
      <w:r>
        <w:rPr/>
        <w:t>резонанс,</w:t>
      </w:r>
      <w:r>
        <w:rPr>
          <w:spacing w:val="-15"/>
        </w:rPr>
        <w:t> </w:t>
      </w:r>
      <w:r>
        <w:rPr/>
        <w:t>звуковые волны, звуковые колебания, индукционный ток, индукция магнитного поля, источники </w:t>
      </w:r>
      <w:r>
        <w:rPr>
          <w:spacing w:val="-2"/>
        </w:rPr>
        <w:t>звука,</w:t>
      </w:r>
    </w:p>
    <w:p>
      <w:pPr>
        <w:pStyle w:val="BodyText"/>
        <w:ind w:right="633"/>
      </w:pPr>
      <w:r>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 строение атома (атомного ядра), тембр звука, термоядерная реакция, типы оптических спектров, трансформатор, цепная реакция, эволюция, электромагнитная природа света, электромагнитное поле, электромагнитные волны, энергия атомных ядер, энергия связи, явление самоиндукции, явления электромагнитной индукции, ядерные силы, ядерный </w:t>
      </w:r>
      <w:r>
        <w:rPr>
          <w:spacing w:val="-2"/>
        </w:rPr>
        <w:t>реактор.</w:t>
      </w:r>
    </w:p>
    <w:p>
      <w:pPr>
        <w:spacing w:before="273"/>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Мы рассмотрели ещё один вид неравномерного движения, это колебательное </w:t>
      </w:r>
      <w:r>
        <w:rPr>
          <w:spacing w:val="-2"/>
        </w:rPr>
        <w:t>движение.</w:t>
      </w:r>
    </w:p>
    <w:p>
      <w:pPr>
        <w:pStyle w:val="BodyText"/>
        <w:jc w:val="left"/>
      </w:pPr>
      <w:r>
        <w:rPr/>
        <w:t>Я</w:t>
      </w:r>
      <w:r>
        <w:rPr>
          <w:spacing w:val="-2"/>
        </w:rPr>
        <w:t> </w:t>
      </w:r>
      <w:r>
        <w:rPr/>
        <w:t>могу</w:t>
      </w:r>
      <w:r>
        <w:rPr>
          <w:spacing w:val="-12"/>
        </w:rPr>
        <w:t> </w:t>
      </w:r>
      <w:r>
        <w:rPr/>
        <w:t>привести такие</w:t>
      </w:r>
      <w:r>
        <w:rPr>
          <w:spacing w:val="-5"/>
        </w:rPr>
        <w:t> </w:t>
      </w:r>
      <w:r>
        <w:rPr/>
        <w:t>примеры</w:t>
      </w:r>
      <w:r>
        <w:rPr>
          <w:spacing w:val="-2"/>
        </w:rPr>
        <w:t> </w:t>
      </w:r>
      <w:r>
        <w:rPr/>
        <w:t>колебательных движений:</w:t>
      </w:r>
      <w:r>
        <w:rPr>
          <w:spacing w:val="-1"/>
        </w:rPr>
        <w:t> </w:t>
      </w:r>
      <w:r>
        <w:rPr/>
        <w:t>движение</w:t>
      </w:r>
      <w:r>
        <w:rPr>
          <w:spacing w:val="-7"/>
        </w:rPr>
        <w:t> </w:t>
      </w:r>
      <w:r>
        <w:rPr/>
        <w:t>качелей,</w:t>
      </w:r>
      <w:r>
        <w:rPr>
          <w:spacing w:val="-2"/>
        </w:rPr>
        <w:t> </w:t>
      </w:r>
      <w:r>
        <w:rPr/>
        <w:t>иглы швейной машины, маятника часов.</w:t>
      </w:r>
    </w:p>
    <w:p>
      <w:pPr>
        <w:pStyle w:val="BodyText"/>
        <w:spacing w:before="1"/>
        <w:jc w:val="left"/>
      </w:pPr>
      <w:r>
        <w:rPr/>
        <w:t>Свободные</w:t>
      </w:r>
      <w:r>
        <w:rPr>
          <w:spacing w:val="-5"/>
        </w:rPr>
        <w:t> </w:t>
      </w:r>
      <w:r>
        <w:rPr/>
        <w:t>колебания</w:t>
      </w:r>
      <w:r>
        <w:rPr>
          <w:spacing w:val="-2"/>
        </w:rPr>
        <w:t> </w:t>
      </w:r>
      <w:r>
        <w:rPr/>
        <w:t>–</w:t>
      </w:r>
      <w:r>
        <w:rPr>
          <w:spacing w:val="-6"/>
        </w:rPr>
        <w:t> </w:t>
      </w:r>
      <w:r>
        <w:rPr/>
        <w:t>это</w:t>
      </w:r>
      <w:r>
        <w:rPr>
          <w:spacing w:val="-3"/>
        </w:rPr>
        <w:t> </w:t>
      </w:r>
      <w:r>
        <w:rPr/>
        <w:t>колебания,</w:t>
      </w:r>
      <w:r>
        <w:rPr>
          <w:spacing w:val="-6"/>
        </w:rPr>
        <w:t> </w:t>
      </w:r>
      <w:r>
        <w:rPr/>
        <w:t>которые</w:t>
      </w:r>
      <w:r>
        <w:rPr>
          <w:spacing w:val="-4"/>
        </w:rPr>
        <w:t> </w:t>
      </w:r>
      <w:r>
        <w:rPr/>
        <w:t>происходят</w:t>
      </w:r>
      <w:r>
        <w:rPr>
          <w:spacing w:val="-3"/>
        </w:rPr>
        <w:t> </w:t>
      </w:r>
      <w:r>
        <w:rPr/>
        <w:t>из-за</w:t>
      </w:r>
      <w:r>
        <w:rPr>
          <w:spacing w:val="-4"/>
        </w:rPr>
        <w:t> </w:t>
      </w:r>
      <w:r>
        <w:rPr/>
        <w:t>начального</w:t>
      </w:r>
      <w:r>
        <w:rPr>
          <w:spacing w:val="-3"/>
        </w:rPr>
        <w:t> </w:t>
      </w:r>
      <w:r>
        <w:rPr/>
        <w:t>запаса </w:t>
      </w:r>
      <w:r>
        <w:rPr>
          <w:spacing w:val="-2"/>
        </w:rPr>
        <w:t>энергии.</w:t>
      </w:r>
    </w:p>
    <w:p>
      <w:pPr>
        <w:pStyle w:val="BodyText"/>
        <w:jc w:val="left"/>
      </w:pPr>
      <w:r>
        <w:rPr/>
        <w:t>Колебательные</w:t>
      </w:r>
      <w:r>
        <w:rPr>
          <w:spacing w:val="-13"/>
        </w:rPr>
        <w:t> </w:t>
      </w:r>
      <w:r>
        <w:rPr/>
        <w:t>системы</w:t>
      </w:r>
      <w:r>
        <w:rPr>
          <w:spacing w:val="-11"/>
        </w:rPr>
        <w:t> </w:t>
      </w:r>
      <w:r>
        <w:rPr/>
        <w:t>–</w:t>
      </w:r>
      <w:r>
        <w:rPr>
          <w:spacing w:val="-11"/>
        </w:rPr>
        <w:t> </w:t>
      </w:r>
      <w:r>
        <w:rPr/>
        <w:t>это</w:t>
      </w:r>
      <w:r>
        <w:rPr>
          <w:spacing w:val="-10"/>
        </w:rPr>
        <w:t> </w:t>
      </w:r>
      <w:r>
        <w:rPr/>
        <w:t>системы</w:t>
      </w:r>
      <w:r>
        <w:rPr>
          <w:spacing w:val="-10"/>
        </w:rPr>
        <w:t> </w:t>
      </w:r>
      <w:r>
        <w:rPr/>
        <w:t>тел,</w:t>
      </w:r>
      <w:r>
        <w:rPr>
          <w:spacing w:val="-13"/>
        </w:rPr>
        <w:t> </w:t>
      </w:r>
      <w:r>
        <w:rPr/>
        <w:t>которые</w:t>
      </w:r>
      <w:r>
        <w:rPr>
          <w:spacing w:val="-12"/>
        </w:rPr>
        <w:t> </w:t>
      </w:r>
      <w:r>
        <w:rPr/>
        <w:t>способны</w:t>
      </w:r>
      <w:r>
        <w:rPr>
          <w:spacing w:val="-10"/>
        </w:rPr>
        <w:t> </w:t>
      </w:r>
      <w:r>
        <w:rPr/>
        <w:t>совершать</w:t>
      </w:r>
      <w:r>
        <w:rPr>
          <w:spacing w:val="-5"/>
        </w:rPr>
        <w:t> </w:t>
      </w:r>
      <w:r>
        <w:rPr/>
        <w:t>свободные </w:t>
      </w:r>
      <w:r>
        <w:rPr>
          <w:spacing w:val="-2"/>
        </w:rPr>
        <w:t>колебания.</w:t>
      </w:r>
    </w:p>
    <w:p>
      <w:pPr>
        <w:pStyle w:val="BodyText"/>
        <w:ind w:right="665"/>
        <w:jc w:val="left"/>
      </w:pPr>
      <w:r>
        <w:rPr/>
        <w:t>Период колебаний – это промежуток времени, в течение которого тело совершает одно полное колебание.</w:t>
      </w:r>
    </w:p>
    <w:p>
      <w:pPr>
        <w:pStyle w:val="BodyText"/>
        <w:spacing w:before="2"/>
        <w:ind w:left="2352" w:firstLine="0"/>
        <w:jc w:val="left"/>
      </w:pPr>
      <w:r>
        <w:rPr/>
        <w:t>Я</w:t>
      </w:r>
      <w:r>
        <w:rPr>
          <w:spacing w:val="-7"/>
        </w:rPr>
        <w:t> </w:t>
      </w:r>
      <w:r>
        <w:rPr/>
        <w:t>могу</w:t>
      </w:r>
      <w:r>
        <w:rPr>
          <w:spacing w:val="-19"/>
        </w:rPr>
        <w:t> </w:t>
      </w:r>
      <w:r>
        <w:rPr/>
        <w:t>ответить</w:t>
      </w:r>
      <w:r>
        <w:rPr>
          <w:spacing w:val="-1"/>
        </w:rPr>
        <w:t> </w:t>
      </w:r>
      <w:r>
        <w:rPr/>
        <w:t>на</w:t>
      </w:r>
      <w:r>
        <w:rPr>
          <w:spacing w:val="-5"/>
        </w:rPr>
        <w:t> </w:t>
      </w:r>
      <w:r>
        <w:rPr/>
        <w:t>вопрос</w:t>
      </w:r>
      <w:r>
        <w:rPr>
          <w:spacing w:val="-9"/>
        </w:rPr>
        <w:t> </w:t>
      </w:r>
      <w:r>
        <w:rPr/>
        <w:t>о</w:t>
      </w:r>
      <w:r>
        <w:rPr>
          <w:spacing w:val="-1"/>
        </w:rPr>
        <w:t> </w:t>
      </w:r>
      <w:r>
        <w:rPr/>
        <w:t>том,</w:t>
      </w:r>
      <w:r>
        <w:rPr>
          <w:spacing w:val="-4"/>
        </w:rPr>
        <w:t> </w:t>
      </w:r>
      <w:r>
        <w:rPr/>
        <w:t>что</w:t>
      </w:r>
      <w:r>
        <w:rPr>
          <w:spacing w:val="-4"/>
        </w:rPr>
        <w:t> </w:t>
      </w:r>
      <w:r>
        <w:rPr/>
        <w:t>называется</w:t>
      </w:r>
      <w:r>
        <w:rPr>
          <w:spacing w:val="-1"/>
        </w:rPr>
        <w:t> </w:t>
      </w:r>
      <w:r>
        <w:rPr/>
        <w:t>дисперсией</w:t>
      </w:r>
      <w:r>
        <w:rPr>
          <w:spacing w:val="-1"/>
        </w:rPr>
        <w:t> </w:t>
      </w:r>
      <w:r>
        <w:rPr>
          <w:spacing w:val="-2"/>
        </w:rPr>
        <w:t>света.</w:t>
      </w:r>
    </w:p>
    <w:p>
      <w:pPr>
        <w:pStyle w:val="BodyText"/>
        <w:spacing w:line="237" w:lineRule="auto" w:before="3"/>
        <w:jc w:val="left"/>
      </w:pPr>
      <w:r>
        <w:rPr/>
        <w:t>Я</w:t>
      </w:r>
      <w:r>
        <w:rPr>
          <w:spacing w:val="-15"/>
        </w:rPr>
        <w:t> </w:t>
      </w:r>
      <w:r>
        <w:rPr/>
        <w:t>хочурассказать</w:t>
      </w:r>
      <w:r>
        <w:rPr>
          <w:spacing w:val="-9"/>
        </w:rPr>
        <w:t> </w:t>
      </w:r>
      <w:r>
        <w:rPr/>
        <w:t>о</w:t>
      </w:r>
      <w:r>
        <w:rPr>
          <w:spacing w:val="-11"/>
        </w:rPr>
        <w:t> </w:t>
      </w:r>
      <w:r>
        <w:rPr/>
        <w:t>результатах</w:t>
      </w:r>
      <w:r>
        <w:rPr>
          <w:spacing w:val="-6"/>
        </w:rPr>
        <w:t> </w:t>
      </w:r>
      <w:r>
        <w:rPr/>
        <w:t>опыта</w:t>
      </w:r>
      <w:r>
        <w:rPr>
          <w:spacing w:val="-14"/>
        </w:rPr>
        <w:t> </w:t>
      </w:r>
      <w:r>
        <w:rPr/>
        <w:t>по</w:t>
      </w:r>
      <w:r>
        <w:rPr>
          <w:spacing w:val="-14"/>
        </w:rPr>
        <w:t> </w:t>
      </w:r>
      <w:r>
        <w:rPr/>
        <w:t>преломлению</w:t>
      </w:r>
      <w:r>
        <w:rPr>
          <w:spacing w:val="-7"/>
        </w:rPr>
        <w:t> </w:t>
      </w:r>
      <w:r>
        <w:rPr/>
        <w:t>белого</w:t>
      </w:r>
      <w:r>
        <w:rPr>
          <w:spacing w:val="-11"/>
        </w:rPr>
        <w:t> </w:t>
      </w:r>
      <w:r>
        <w:rPr/>
        <w:t>света</w:t>
      </w:r>
      <w:r>
        <w:rPr>
          <w:spacing w:val="-14"/>
        </w:rPr>
        <w:t> </w:t>
      </w:r>
      <w:r>
        <w:rPr/>
        <w:t>в</w:t>
      </w:r>
      <w:r>
        <w:rPr>
          <w:spacing w:val="-9"/>
        </w:rPr>
        <w:t> </w:t>
      </w:r>
      <w:r>
        <w:rPr/>
        <w:t>призме</w:t>
      </w:r>
      <w:r>
        <w:rPr>
          <w:spacing w:val="-11"/>
        </w:rPr>
        <w:t> </w:t>
      </w:r>
      <w:r>
        <w:rPr/>
        <w:t>и</w:t>
      </w:r>
      <w:r>
        <w:rPr>
          <w:spacing w:val="-10"/>
        </w:rPr>
        <w:t> </w:t>
      </w:r>
      <w:r>
        <w:rPr/>
        <w:t>могу сделать вывод.</w:t>
      </w:r>
    </w:p>
    <w:p>
      <w:pPr>
        <w:pStyle w:val="BodyText"/>
        <w:spacing w:before="1"/>
        <w:ind w:right="645"/>
      </w:pPr>
      <w:r>
        <w:rPr/>
        <w:t>Я хочу пояснить, в чём заключается физическая причина различия цветов окружающих нас тел.</w:t>
      </w:r>
    </w:p>
    <w:p>
      <w:pPr>
        <w:pStyle w:val="BodyText"/>
        <w:ind w:right="636"/>
      </w:pPr>
      <w:r>
        <w:rPr/>
        <w:t>Я могу объяснить, что такое спектрограмма и чем спектрограф отличается от </w:t>
      </w:r>
      <w:r>
        <w:rPr>
          <w:spacing w:val="-2"/>
        </w:rPr>
        <w:t>спектроскопа.</w:t>
      </w:r>
    </w:p>
    <w:p>
      <w:pPr>
        <w:pStyle w:val="BodyText"/>
        <w:ind w:right="640"/>
      </w:pPr>
      <w:r>
        <w:rPr/>
        <w:t>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w:t>
      </w:r>
      <w:r>
        <w:rPr>
          <w:spacing w:val="-1"/>
        </w:rPr>
        <w:t> </w:t>
      </w:r>
      <w:r>
        <w:rPr/>
        <w:t>спектру.</w:t>
      </w:r>
    </w:p>
    <w:p>
      <w:pPr>
        <w:pStyle w:val="BodyText"/>
        <w:ind w:left="2352" w:firstLine="0"/>
      </w:pPr>
      <w:r>
        <w:rPr/>
        <w:t>Я</w:t>
      </w:r>
      <w:r>
        <w:rPr>
          <w:spacing w:val="-19"/>
        </w:rPr>
        <w:t> </w:t>
      </w:r>
      <w:r>
        <w:rPr/>
        <w:t>хочурассказать</w:t>
      </w:r>
      <w:r>
        <w:rPr>
          <w:spacing w:val="-14"/>
        </w:rPr>
        <w:t> </w:t>
      </w:r>
      <w:r>
        <w:rPr/>
        <w:t>о</w:t>
      </w:r>
      <w:r>
        <w:rPr>
          <w:spacing w:val="-14"/>
        </w:rPr>
        <w:t> </w:t>
      </w:r>
      <w:r>
        <w:rPr/>
        <w:t>том,</w:t>
      </w:r>
      <w:r>
        <w:rPr>
          <w:spacing w:val="-17"/>
        </w:rPr>
        <w:t> </w:t>
      </w:r>
      <w:r>
        <w:rPr/>
        <w:t>как</w:t>
      </w:r>
      <w:r>
        <w:rPr>
          <w:spacing w:val="-11"/>
        </w:rPr>
        <w:t> </w:t>
      </w:r>
      <w:r>
        <w:rPr/>
        <w:t>можно</w:t>
      </w:r>
      <w:r>
        <w:rPr>
          <w:spacing w:val="-15"/>
        </w:rPr>
        <w:t> </w:t>
      </w:r>
      <w:r>
        <w:rPr/>
        <w:t>получить</w:t>
      </w:r>
      <w:r>
        <w:rPr>
          <w:spacing w:val="-11"/>
        </w:rPr>
        <w:t> </w:t>
      </w:r>
      <w:r>
        <w:rPr/>
        <w:t>линейчатый</w:t>
      </w:r>
      <w:r>
        <w:rPr>
          <w:spacing w:val="-12"/>
        </w:rPr>
        <w:t> </w:t>
      </w:r>
      <w:r>
        <w:rPr/>
        <w:t>спектр</w:t>
      </w:r>
      <w:r>
        <w:rPr>
          <w:spacing w:val="-14"/>
        </w:rPr>
        <w:t> </w:t>
      </w:r>
      <w:r>
        <w:rPr/>
        <w:t>испускания</w:t>
      </w:r>
      <w:r>
        <w:rPr>
          <w:spacing w:val="-12"/>
        </w:rPr>
        <w:t> </w:t>
      </w:r>
      <w:r>
        <w:rPr>
          <w:spacing w:val="-2"/>
        </w:rPr>
        <w:t>натрия.</w:t>
      </w:r>
    </w:p>
    <w:p>
      <w:pPr>
        <w:spacing w:after="0"/>
        <w:sectPr>
          <w:pgSz w:w="11930" w:h="16860"/>
          <w:pgMar w:header="0" w:footer="1360" w:top="1020" w:bottom="1620" w:left="60" w:right="200"/>
        </w:sectPr>
      </w:pPr>
    </w:p>
    <w:p>
      <w:pPr>
        <w:pStyle w:val="BodyText"/>
        <w:spacing w:line="275" w:lineRule="exact" w:before="60"/>
        <w:ind w:left="2352" w:firstLine="0"/>
      </w:pPr>
      <w:r>
        <w:rPr/>
        <w:t>Я</w:t>
      </w:r>
      <w:r>
        <w:rPr>
          <w:spacing w:val="-13"/>
        </w:rPr>
        <w:t> </w:t>
      </w:r>
      <w:r>
        <w:rPr/>
        <w:t>могу</w:t>
      </w:r>
      <w:r>
        <w:rPr>
          <w:spacing w:val="-19"/>
        </w:rPr>
        <w:t> </w:t>
      </w:r>
      <w:r>
        <w:rPr/>
        <w:t>описать</w:t>
      </w:r>
      <w:r>
        <w:rPr>
          <w:spacing w:val="-4"/>
        </w:rPr>
        <w:t> </w:t>
      </w:r>
      <w:r>
        <w:rPr/>
        <w:t>механизм</w:t>
      </w:r>
      <w:r>
        <w:rPr>
          <w:spacing w:val="-11"/>
        </w:rPr>
        <w:t> </w:t>
      </w:r>
      <w:r>
        <w:rPr/>
        <w:t>получения</w:t>
      </w:r>
      <w:r>
        <w:rPr>
          <w:spacing w:val="-4"/>
        </w:rPr>
        <w:t> </w:t>
      </w:r>
      <w:r>
        <w:rPr/>
        <w:t>линейчатых</w:t>
      </w:r>
      <w:r>
        <w:rPr>
          <w:spacing w:val="-2"/>
        </w:rPr>
        <w:t> </w:t>
      </w:r>
      <w:r>
        <w:rPr/>
        <w:t>спектров</w:t>
      </w:r>
      <w:r>
        <w:rPr>
          <w:spacing w:val="-8"/>
        </w:rPr>
        <w:t> </w:t>
      </w:r>
      <w:r>
        <w:rPr>
          <w:spacing w:val="-2"/>
        </w:rPr>
        <w:t>поглощения.</w:t>
      </w:r>
    </w:p>
    <w:p>
      <w:pPr>
        <w:pStyle w:val="BodyText"/>
        <w:ind w:right="641"/>
      </w:pPr>
      <w:r>
        <w:rPr/>
        <w:t>Мы объяснили суть закона Кирхгофа, касающегося линейчатых спектров испускания и поглощения.</w:t>
      </w:r>
    </w:p>
    <w:p>
      <w:pPr>
        <w:pStyle w:val="BodyText"/>
        <w:spacing w:line="237" w:lineRule="auto" w:before="4"/>
        <w:ind w:left="2352" w:right="2037" w:firstLine="0"/>
      </w:pPr>
      <w:r>
        <w:rPr/>
        <w:t>Мы узнали</w:t>
      </w:r>
      <w:r>
        <w:rPr>
          <w:spacing w:val="-2"/>
        </w:rPr>
        <w:t> </w:t>
      </w:r>
      <w:r>
        <w:rPr/>
        <w:t>о</w:t>
      </w:r>
      <w:r>
        <w:rPr>
          <w:spacing w:val="-3"/>
        </w:rPr>
        <w:t> </w:t>
      </w:r>
      <w:r>
        <w:rPr/>
        <w:t>том,</w:t>
      </w:r>
      <w:r>
        <w:rPr>
          <w:spacing w:val="-1"/>
        </w:rPr>
        <w:t> </w:t>
      </w:r>
      <w:r>
        <w:rPr/>
        <w:t>что</w:t>
      </w:r>
      <w:r>
        <w:rPr>
          <w:spacing w:val="-3"/>
        </w:rPr>
        <w:t> </w:t>
      </w:r>
      <w:r>
        <w:rPr/>
        <w:t>такое</w:t>
      </w:r>
      <w:r>
        <w:rPr>
          <w:spacing w:val="-4"/>
        </w:rPr>
        <w:t> </w:t>
      </w:r>
      <w:r>
        <w:rPr/>
        <w:t>спектральный</w:t>
      </w:r>
      <w:r>
        <w:rPr>
          <w:spacing w:val="-3"/>
        </w:rPr>
        <w:t> </w:t>
      </w:r>
      <w:r>
        <w:rPr/>
        <w:t>анализ</w:t>
      </w:r>
      <w:r>
        <w:rPr>
          <w:spacing w:val="-3"/>
        </w:rPr>
        <w:t> </w:t>
      </w:r>
      <w:r>
        <w:rPr/>
        <w:t>и</w:t>
      </w:r>
      <w:r>
        <w:rPr>
          <w:spacing w:val="-3"/>
        </w:rPr>
        <w:t> </w:t>
      </w:r>
      <w:r>
        <w:rPr/>
        <w:t>как</w:t>
      </w:r>
      <w:r>
        <w:rPr>
          <w:spacing w:val="-3"/>
        </w:rPr>
        <w:t> </w:t>
      </w:r>
      <w:r>
        <w:rPr/>
        <w:t>он</w:t>
      </w:r>
      <w:r>
        <w:rPr>
          <w:spacing w:val="-3"/>
        </w:rPr>
        <w:t> </w:t>
      </w:r>
      <w:r>
        <w:rPr/>
        <w:t>проводится. Я готов рассказать о применении спектрального анализа.</w:t>
      </w:r>
    </w:p>
    <w:p>
      <w:pPr>
        <w:pStyle w:val="BodyText"/>
        <w:spacing w:before="1"/>
        <w:ind w:right="632"/>
      </w:pPr>
      <w:r>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2"/>
      </w:pPr>
      <w:r>
        <w:rPr/>
        <w:t>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w:t>
      </w:r>
    </w:p>
    <w:p>
      <w:pPr>
        <w:pStyle w:val="BodyText"/>
        <w:ind w:right="646"/>
      </w:pPr>
      <w:r>
        <w:rPr/>
        <w:t>Маятник – это твёрдое тело. Под действием приложенных сил оно совершает колебания около неподвижной точки или вокруг оси.</w:t>
      </w:r>
    </w:p>
    <w:p>
      <w:pPr>
        <w:pStyle w:val="BodyText"/>
        <w:spacing w:before="3"/>
        <w:ind w:right="654"/>
      </w:pPr>
      <w:r>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w:t>
      </w:r>
      <w:r>
        <w:rPr>
          <w:spacing w:val="-2"/>
        </w:rPr>
        <w:t>системы.</w:t>
      </w:r>
    </w:p>
    <w:p>
      <w:pPr>
        <w:pStyle w:val="BodyText"/>
        <w:ind w:right="634"/>
      </w:pPr>
      <w:r>
        <w:rPr/>
        <w:t>В</w:t>
      </w:r>
      <w:r>
        <w:rPr>
          <w:spacing w:val="-2"/>
        </w:rPr>
        <w:t> </w:t>
      </w:r>
      <w:r>
        <w:rPr/>
        <w:t>природе</w:t>
      </w:r>
      <w:r>
        <w:rPr>
          <w:spacing w:val="-1"/>
        </w:rPr>
        <w:t> </w:t>
      </w:r>
      <w:r>
        <w:rPr/>
        <w:t>и технике</w:t>
      </w:r>
      <w:r>
        <w:rPr>
          <w:spacing w:val="-1"/>
        </w:rPr>
        <w:t> </w:t>
      </w:r>
      <w:r>
        <w:rPr/>
        <w:t>распространены</w:t>
      </w:r>
      <w:r>
        <w:rPr>
          <w:spacing w:val="-1"/>
        </w:rPr>
        <w:t> </w:t>
      </w:r>
      <w:r>
        <w:rPr/>
        <w:t>колебания, которые</w:t>
      </w:r>
      <w:r>
        <w:rPr>
          <w:spacing w:val="-2"/>
        </w:rPr>
        <w:t> </w:t>
      </w:r>
      <w:r>
        <w:rPr/>
        <w:t>называют гармонические. Гармонические</w:t>
      </w:r>
      <w:r>
        <w:rPr>
          <w:spacing w:val="-7"/>
        </w:rPr>
        <w:t> </w:t>
      </w:r>
      <w:r>
        <w:rPr/>
        <w:t>колебания</w:t>
      </w:r>
      <w:r>
        <w:rPr>
          <w:spacing w:val="-2"/>
        </w:rPr>
        <w:t> </w:t>
      </w:r>
      <w:r>
        <w:rPr/>
        <w:t>–</w:t>
      </w:r>
      <w:r>
        <w:rPr>
          <w:spacing w:val="-7"/>
        </w:rPr>
        <w:t> </w:t>
      </w:r>
      <w:r>
        <w:rPr/>
        <w:t>это</w:t>
      </w:r>
      <w:r>
        <w:rPr>
          <w:spacing w:val="-7"/>
        </w:rPr>
        <w:t> </w:t>
      </w:r>
      <w:r>
        <w:rPr/>
        <w:t>такие</w:t>
      </w:r>
      <w:r>
        <w:rPr>
          <w:spacing w:val="-7"/>
        </w:rPr>
        <w:t> </w:t>
      </w:r>
      <w:r>
        <w:rPr/>
        <w:t>колебания,</w:t>
      </w:r>
      <w:r>
        <w:rPr>
          <w:spacing w:val="-4"/>
        </w:rPr>
        <w:t> </w:t>
      </w:r>
      <w:r>
        <w:rPr/>
        <w:t>которые</w:t>
      </w:r>
      <w:r>
        <w:rPr>
          <w:spacing w:val="-8"/>
        </w:rPr>
        <w:t> </w:t>
      </w:r>
      <w:r>
        <w:rPr/>
        <w:t>происходят</w:t>
      </w:r>
      <w:r>
        <w:rPr>
          <w:spacing w:val="-10"/>
        </w:rPr>
        <w:t> </w:t>
      </w:r>
      <w:r>
        <w:rPr/>
        <w:t>под</w:t>
      </w:r>
      <w:r>
        <w:rPr>
          <w:spacing w:val="-4"/>
        </w:rPr>
        <w:t> </w:t>
      </w:r>
      <w:r>
        <w:rPr/>
        <w:t>действием</w:t>
      </w:r>
      <w:r>
        <w:rPr>
          <w:spacing w:val="-7"/>
        </w:rPr>
        <w:t> </w:t>
      </w:r>
      <w:r>
        <w:rPr/>
        <w:t>силы, пропорциональной смещению колеблющейся точки и направленной противоположно этому</w:t>
      </w:r>
      <w:r>
        <w:rPr>
          <w:spacing w:val="-11"/>
        </w:rPr>
        <w:t> </w:t>
      </w:r>
      <w:r>
        <w:rPr/>
        <w:t>смещению.</w:t>
      </w:r>
    </w:p>
    <w:p>
      <w:pPr>
        <w:pStyle w:val="BodyText"/>
        <w:spacing w:before="3"/>
        <w:ind w:right="633"/>
      </w:pPr>
      <w:r>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pPr>
        <w:pStyle w:val="BodyText"/>
        <w:ind w:right="642"/>
      </w:pPr>
      <w:r>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pPr>
        <w:pStyle w:val="BodyText"/>
        <w:ind w:right="665"/>
        <w:jc w:val="left"/>
      </w:pPr>
      <w:r>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w:t>
      </w:r>
      <w:r>
        <w:rPr>
          <w:spacing w:val="-7"/>
        </w:rPr>
        <w:t> </w:t>
      </w:r>
      <w:r>
        <w:rPr/>
        <w:t>Павел</w:t>
      </w:r>
      <w:r>
        <w:rPr>
          <w:spacing w:val="-5"/>
        </w:rPr>
        <w:t> </w:t>
      </w:r>
      <w:r>
        <w:rPr/>
        <w:t>Николаевич</w:t>
      </w:r>
      <w:r>
        <w:rPr>
          <w:spacing w:val="-8"/>
        </w:rPr>
        <w:t> </w:t>
      </w:r>
      <w:r>
        <w:rPr/>
        <w:t>Яблочков</w:t>
      </w:r>
      <w:r>
        <w:rPr>
          <w:spacing w:val="-3"/>
        </w:rPr>
        <w:t> </w:t>
      </w:r>
      <w:r>
        <w:rPr/>
        <w:t>в</w:t>
      </w:r>
      <w:r>
        <w:rPr>
          <w:spacing w:val="-9"/>
        </w:rPr>
        <w:t> </w:t>
      </w:r>
      <w:r>
        <w:rPr/>
        <w:t>1876</w:t>
      </w:r>
      <w:r>
        <w:rPr>
          <w:spacing w:val="-8"/>
        </w:rPr>
        <w:t> </w:t>
      </w:r>
      <w:r>
        <w:rPr/>
        <w:t>году.</w:t>
      </w:r>
      <w:r>
        <w:rPr>
          <w:spacing w:val="-1"/>
        </w:rPr>
        <w:t> </w:t>
      </w:r>
      <w:r>
        <w:rPr/>
        <w:t>В</w:t>
      </w:r>
      <w:r>
        <w:rPr>
          <w:spacing w:val="-10"/>
        </w:rPr>
        <w:t> </w:t>
      </w:r>
      <w:r>
        <w:rPr/>
        <w:t>основе</w:t>
      </w:r>
      <w:r>
        <w:rPr>
          <w:spacing w:val="-12"/>
        </w:rPr>
        <w:t> </w:t>
      </w:r>
      <w:r>
        <w:rPr/>
        <w:t>работы</w:t>
      </w:r>
      <w:r>
        <w:rPr>
          <w:spacing w:val="-8"/>
        </w:rPr>
        <w:t> </w:t>
      </w:r>
      <w:r>
        <w:rPr/>
        <w:t>трансформатора</w:t>
      </w:r>
      <w:r>
        <w:rPr>
          <w:spacing w:val="-6"/>
        </w:rPr>
        <w:t> </w:t>
      </w:r>
      <w:r>
        <w:rPr/>
        <w:t>лежит явление электромагнитной индукции.</w:t>
      </w:r>
    </w:p>
    <w:p>
      <w:pPr>
        <w:pStyle w:val="BodyText"/>
        <w:ind w:right="665"/>
        <w:jc w:val="left"/>
      </w:pPr>
      <w:r>
        <w:rPr/>
        <w:t>Дисперсия света – это зависимость</w:t>
      </w:r>
      <w:r>
        <w:rPr>
          <w:spacing w:val="29"/>
        </w:rPr>
        <w:t> </w:t>
      </w:r>
      <w:r>
        <w:rPr/>
        <w:t>показателя преломления вещества и скорости света в нём от частоты световой волны.</w:t>
      </w:r>
    </w:p>
    <w:p>
      <w:pPr>
        <w:pStyle w:val="BodyText"/>
        <w:ind w:right="632"/>
      </w:pPr>
      <w:r>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w:t>
      </w:r>
      <w:r>
        <w:rPr>
          <w:spacing w:val="-4"/>
        </w:rPr>
        <w:t> </w:t>
      </w:r>
      <w:r>
        <w:rPr/>
        <w:t>ядра</w:t>
      </w:r>
      <w:r>
        <w:rPr>
          <w:spacing w:val="-7"/>
        </w:rPr>
        <w:t> </w:t>
      </w:r>
      <w:r>
        <w:rPr/>
        <w:t>атома</w:t>
      </w:r>
      <w:r>
        <w:rPr>
          <w:spacing w:val="-6"/>
        </w:rPr>
        <w:t> </w:t>
      </w:r>
      <w:r>
        <w:rPr/>
        <w:t>данного</w:t>
      </w:r>
      <w:r>
        <w:rPr>
          <w:spacing w:val="-3"/>
        </w:rPr>
        <w:t> </w:t>
      </w:r>
      <w:r>
        <w:rPr/>
        <w:t>химического</w:t>
      </w:r>
      <w:r>
        <w:rPr>
          <w:spacing w:val="-2"/>
        </w:rPr>
        <w:t> </w:t>
      </w:r>
      <w:r>
        <w:rPr/>
        <w:t>элемента</w:t>
      </w:r>
      <w:r>
        <w:rPr>
          <w:spacing w:val="-4"/>
        </w:rPr>
        <w:t> </w:t>
      </w:r>
      <w:r>
        <w:rPr/>
        <w:t>равно</w:t>
      </w:r>
      <w:r>
        <w:rPr>
          <w:spacing w:val="-3"/>
        </w:rPr>
        <w:t> </w:t>
      </w:r>
      <w:r>
        <w:rPr/>
        <w:t>числу</w:t>
      </w:r>
      <w:r>
        <w:rPr>
          <w:spacing w:val="-15"/>
        </w:rPr>
        <w:t> </w:t>
      </w:r>
      <w:r>
        <w:rPr/>
        <w:t>элементарных электрических зарядов,</w:t>
      </w:r>
      <w:r>
        <w:rPr>
          <w:spacing w:val="-7"/>
        </w:rPr>
        <w:t> </w:t>
      </w:r>
      <w:r>
        <w:rPr/>
        <w:t>содержащихся</w:t>
      </w:r>
      <w:r>
        <w:rPr>
          <w:spacing w:val="-2"/>
        </w:rPr>
        <w:t> </w:t>
      </w:r>
      <w:r>
        <w:rPr/>
        <w:t>в</w:t>
      </w:r>
      <w:r>
        <w:rPr>
          <w:spacing w:val="-5"/>
        </w:rPr>
        <w:t> </w:t>
      </w:r>
      <w:r>
        <w:rPr/>
        <w:t>заряде</w:t>
      </w:r>
      <w:r>
        <w:rPr>
          <w:spacing w:val="-4"/>
        </w:rPr>
        <w:t> </w:t>
      </w:r>
      <w:r>
        <w:rPr/>
        <w:t>этого</w:t>
      </w:r>
      <w:r>
        <w:rPr>
          <w:spacing w:val="-3"/>
        </w:rPr>
        <w:t> </w:t>
      </w:r>
      <w:r>
        <w:rPr/>
        <w:t>ядра.</w:t>
      </w:r>
      <w:r>
        <w:rPr>
          <w:spacing w:val="-4"/>
        </w:rPr>
        <w:t> </w:t>
      </w:r>
      <w:r>
        <w:rPr/>
        <w:t>Мы</w:t>
      </w:r>
      <w:r>
        <w:rPr>
          <w:spacing w:val="-8"/>
        </w:rPr>
        <w:t> </w:t>
      </w:r>
      <w:r>
        <w:rPr/>
        <w:t>помним,</w:t>
      </w:r>
      <w:r>
        <w:rPr>
          <w:spacing w:val="-3"/>
        </w:rPr>
        <w:t> </w:t>
      </w:r>
      <w:r>
        <w:rPr/>
        <w:t>что</w:t>
      </w:r>
      <w:r>
        <w:rPr>
          <w:spacing w:val="-3"/>
        </w:rPr>
        <w:t> </w:t>
      </w:r>
      <w:r>
        <w:rPr/>
        <w:t>элементарным</w:t>
      </w:r>
      <w:r>
        <w:rPr>
          <w:spacing w:val="-5"/>
        </w:rPr>
        <w:t> </w:t>
      </w:r>
      <w:r>
        <w:rPr/>
        <w:t>электрическим зарядом</w:t>
      </w:r>
      <w:r>
        <w:rPr>
          <w:spacing w:val="-15"/>
        </w:rPr>
        <w:t> </w:t>
      </w:r>
      <w:r>
        <w:rPr/>
        <w:t>называется</w:t>
      </w:r>
      <w:r>
        <w:rPr>
          <w:spacing w:val="-15"/>
        </w:rPr>
        <w:t> </w:t>
      </w:r>
      <w:r>
        <w:rPr/>
        <w:t>наименьший</w:t>
      </w:r>
      <w:r>
        <w:rPr>
          <w:spacing w:val="-15"/>
        </w:rPr>
        <w:t> </w:t>
      </w:r>
      <w:r>
        <w:rPr/>
        <w:t>электрический</w:t>
      </w:r>
      <w:r>
        <w:rPr>
          <w:spacing w:val="-15"/>
        </w:rPr>
        <w:t> </w:t>
      </w:r>
      <w:r>
        <w:rPr/>
        <w:t>заряд,</w:t>
      </w:r>
      <w:r>
        <w:rPr>
          <w:spacing w:val="-15"/>
        </w:rPr>
        <w:t> </w:t>
      </w:r>
      <w:r>
        <w:rPr/>
        <w:t>положительный</w:t>
      </w:r>
      <w:r>
        <w:rPr>
          <w:spacing w:val="-12"/>
        </w:rPr>
        <w:t> </w:t>
      </w:r>
      <w:r>
        <w:rPr/>
        <w:t>или</w:t>
      </w:r>
      <w:r>
        <w:rPr>
          <w:spacing w:val="-11"/>
        </w:rPr>
        <w:t> </w:t>
      </w:r>
      <w:r>
        <w:rPr/>
        <w:t>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pPr>
        <w:pStyle w:val="BodyText"/>
        <w:spacing w:before="2"/>
        <w:ind w:right="638"/>
      </w:pPr>
      <w:r>
        <w:rPr/>
        <w:t>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Z. Минимальная энергия, необходимая для расщепления ядра на отдельные нуклоны, называется энергией связи ядра.</w:t>
      </w:r>
    </w:p>
    <w:p>
      <w:pPr>
        <w:pStyle w:val="BodyText"/>
        <w:ind w:right="662"/>
      </w:pPr>
      <w:r>
        <w:rPr/>
        <w:t>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w:t>
      </w:r>
    </w:p>
    <w:p>
      <w:pPr>
        <w:spacing w:after="0"/>
        <w:sectPr>
          <w:pgSz w:w="11930" w:h="16860"/>
          <w:pgMar w:header="0" w:footer="1360" w:top="1020" w:bottom="1620" w:left="60" w:right="200"/>
        </w:sectPr>
      </w:pPr>
    </w:p>
    <w:p>
      <w:pPr>
        <w:pStyle w:val="BodyText"/>
        <w:spacing w:before="60"/>
        <w:ind w:right="632"/>
      </w:pPr>
      <w:r>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w:t>
      </w:r>
      <w:r>
        <w:rPr>
          <w:spacing w:val="-15"/>
        </w:rPr>
        <w:t> </w:t>
      </w:r>
      <w:r>
        <w:rPr/>
        <w:t>Венера,</w:t>
      </w:r>
      <w:r>
        <w:rPr>
          <w:spacing w:val="-15"/>
        </w:rPr>
        <w:t> </w:t>
      </w:r>
      <w:r>
        <w:rPr/>
        <w:t>Земля,</w:t>
      </w:r>
      <w:r>
        <w:rPr>
          <w:spacing w:val="-15"/>
        </w:rPr>
        <w:t> </w:t>
      </w:r>
      <w:r>
        <w:rPr/>
        <w:t>Марс,</w:t>
      </w:r>
      <w:r>
        <w:rPr>
          <w:spacing w:val="-15"/>
        </w:rPr>
        <w:t> </w:t>
      </w:r>
      <w:r>
        <w:rPr/>
        <w:t>Юпитер,</w:t>
      </w:r>
      <w:r>
        <w:rPr>
          <w:spacing w:val="-14"/>
        </w:rPr>
        <w:t> </w:t>
      </w:r>
      <w:r>
        <w:rPr/>
        <w:t>Сатурн,</w:t>
      </w:r>
      <w:r>
        <w:rPr>
          <w:spacing w:val="-14"/>
        </w:rPr>
        <w:t> </w:t>
      </w:r>
      <w:r>
        <w:rPr/>
        <w:t>Уран,</w:t>
      </w:r>
      <w:r>
        <w:rPr>
          <w:spacing w:val="-12"/>
        </w:rPr>
        <w:t> </w:t>
      </w:r>
      <w:r>
        <w:rPr/>
        <w:t>Нептун.</w:t>
      </w:r>
      <w:r>
        <w:rPr>
          <w:spacing w:val="-11"/>
        </w:rPr>
        <w:t> </w:t>
      </w:r>
      <w:r>
        <w:rPr/>
        <w:t>Вокруг</w:t>
      </w:r>
      <w:r>
        <w:rPr>
          <w:spacing w:val="-6"/>
        </w:rPr>
        <w:t> </w:t>
      </w:r>
      <w:r>
        <w:rPr/>
        <w:t>всех</w:t>
      </w:r>
      <w:r>
        <w:rPr>
          <w:spacing w:val="-9"/>
        </w:rPr>
        <w:t> </w:t>
      </w:r>
      <w:r>
        <w:rPr/>
        <w:t>планет,</w:t>
      </w:r>
      <w:r>
        <w:rPr>
          <w:spacing w:val="-12"/>
        </w:rPr>
        <w:t> </w:t>
      </w:r>
      <w:r>
        <w:rPr/>
        <w:t>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pPr>
        <w:pStyle w:val="BodyText"/>
        <w:spacing w:before="3"/>
        <w:ind w:right="640"/>
      </w:pPr>
      <w:r>
        <w:rPr/>
        <w:t>Атмосфера</w:t>
      </w:r>
      <w:r>
        <w:rPr>
          <w:spacing w:val="-10"/>
        </w:rPr>
        <w:t> </w:t>
      </w:r>
      <w:r>
        <w:rPr/>
        <w:t>Земли</w:t>
      </w:r>
      <w:r>
        <w:rPr>
          <w:spacing w:val="-1"/>
        </w:rPr>
        <w:t> </w:t>
      </w:r>
      <w:r>
        <w:rPr/>
        <w:t>–</w:t>
      </w:r>
      <w:r>
        <w:rPr>
          <w:spacing w:val="-7"/>
        </w:rPr>
        <w:t> </w:t>
      </w:r>
      <w:r>
        <w:rPr/>
        <w:t>это</w:t>
      </w:r>
      <w:r>
        <w:rPr>
          <w:spacing w:val="-5"/>
        </w:rPr>
        <w:t> </w:t>
      </w:r>
      <w:r>
        <w:rPr/>
        <w:t>внешняя</w:t>
      </w:r>
      <w:r>
        <w:rPr>
          <w:spacing w:val="-4"/>
        </w:rPr>
        <w:t> </w:t>
      </w:r>
      <w:r>
        <w:rPr/>
        <w:t>газовая</w:t>
      </w:r>
      <w:r>
        <w:rPr>
          <w:spacing w:val="-5"/>
        </w:rPr>
        <w:t> </w:t>
      </w:r>
      <w:r>
        <w:rPr/>
        <w:t>оболочка.</w:t>
      </w:r>
      <w:r>
        <w:rPr>
          <w:spacing w:val="-7"/>
        </w:rPr>
        <w:t> </w:t>
      </w:r>
      <w:r>
        <w:rPr/>
        <w:t>Она</w:t>
      </w:r>
      <w:r>
        <w:rPr>
          <w:spacing w:val="-7"/>
        </w:rPr>
        <w:t> </w:t>
      </w:r>
      <w:r>
        <w:rPr/>
        <w:t>начинается у</w:t>
      </w:r>
      <w:r>
        <w:rPr>
          <w:spacing w:val="-15"/>
        </w:rPr>
        <w:t> </w:t>
      </w:r>
      <w:r>
        <w:rPr/>
        <w:t>её</w:t>
      </w:r>
      <w:r>
        <w:rPr>
          <w:spacing w:val="-8"/>
        </w:rPr>
        <w:t> </w:t>
      </w:r>
      <w:r>
        <w:rPr/>
        <w:t>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pPr>
        <w:pStyle w:val="BodyText"/>
        <w:ind w:right="642"/>
      </w:pPr>
      <w:r>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pPr>
        <w:pStyle w:val="BodyText"/>
        <w:ind w:left="0" w:firstLine="0"/>
        <w:jc w:val="left"/>
      </w:pPr>
    </w:p>
    <w:p>
      <w:pPr>
        <w:pStyle w:val="BodyText"/>
        <w:spacing w:before="56"/>
        <w:ind w:left="0" w:firstLine="0"/>
        <w:jc w:val="left"/>
      </w:pPr>
    </w:p>
    <w:p>
      <w:pPr>
        <w:pStyle w:val="Heading2"/>
        <w:spacing w:line="272" w:lineRule="exact"/>
        <w:ind w:left="5612"/>
      </w:pPr>
      <w:r>
        <w:rPr/>
        <w:t>3.1.12. </w:t>
      </w:r>
      <w:r>
        <w:rPr>
          <w:spacing w:val="-2"/>
        </w:rPr>
        <w:t>БИОЛОГИЯ</w:t>
      </w:r>
    </w:p>
    <w:p>
      <w:pPr>
        <w:pStyle w:val="BodyText"/>
        <w:ind w:right="624"/>
      </w:pPr>
      <w:r>
        <w:rPr/>
        <w:t>Рабочая программа (далее – Программа) по учебному предмету «Биология»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pStyle w:val="BodyText"/>
        <w:spacing w:before="7"/>
        <w:ind w:left="0" w:firstLine="0"/>
        <w:jc w:val="left"/>
      </w:pPr>
    </w:p>
    <w:p>
      <w:pPr>
        <w:pStyle w:val="Heading3"/>
        <w:spacing w:line="240" w:lineRule="auto"/>
        <w:ind w:left="5369"/>
        <w:jc w:val="both"/>
      </w:pPr>
      <w:r>
        <w:rPr/>
        <w:t>Пояснительная</w:t>
      </w:r>
      <w:r>
        <w:rPr>
          <w:spacing w:val="-10"/>
        </w:rPr>
        <w:t> </w:t>
      </w:r>
      <w:r>
        <w:rPr>
          <w:spacing w:val="-2"/>
        </w:rPr>
        <w:t>записка</w:t>
      </w:r>
    </w:p>
    <w:p>
      <w:pPr>
        <w:spacing w:before="3"/>
        <w:ind w:left="4366" w:right="1284" w:hanging="1388"/>
        <w:jc w:val="both"/>
        <w:rPr>
          <w:b/>
          <w:sz w:val="24"/>
        </w:rPr>
      </w:pPr>
      <w:r>
        <w:rPr>
          <w:b/>
          <w:sz w:val="24"/>
        </w:rPr>
        <w:t>Ценностные</w:t>
      </w:r>
      <w:r>
        <w:rPr>
          <w:b/>
          <w:spacing w:val="-4"/>
          <w:sz w:val="24"/>
        </w:rPr>
        <w:t> </w:t>
      </w:r>
      <w:r>
        <w:rPr>
          <w:b/>
          <w:sz w:val="24"/>
        </w:rPr>
        <w:t>ориентиры</w:t>
      </w:r>
      <w:r>
        <w:rPr>
          <w:b/>
          <w:spacing w:val="-4"/>
          <w:sz w:val="24"/>
        </w:rPr>
        <w:t> </w:t>
      </w:r>
      <w:r>
        <w:rPr>
          <w:b/>
          <w:sz w:val="24"/>
        </w:rPr>
        <w:t>в</w:t>
      </w:r>
      <w:r>
        <w:rPr>
          <w:b/>
          <w:spacing w:val="-3"/>
          <w:sz w:val="24"/>
        </w:rPr>
        <w:t> </w:t>
      </w:r>
      <w:r>
        <w:rPr>
          <w:b/>
          <w:sz w:val="24"/>
        </w:rPr>
        <w:t>обучении</w:t>
      </w:r>
      <w:r>
        <w:rPr>
          <w:b/>
          <w:spacing w:val="-3"/>
          <w:sz w:val="24"/>
        </w:rPr>
        <w:t> </w:t>
      </w:r>
      <w:r>
        <w:rPr>
          <w:b/>
          <w:sz w:val="24"/>
        </w:rPr>
        <w:t>учебному</w:t>
      </w:r>
      <w:r>
        <w:rPr>
          <w:b/>
          <w:spacing w:val="-4"/>
          <w:sz w:val="24"/>
        </w:rPr>
        <w:t> </w:t>
      </w:r>
      <w:r>
        <w:rPr>
          <w:b/>
          <w:sz w:val="24"/>
        </w:rPr>
        <w:t>предмету</w:t>
      </w:r>
      <w:r>
        <w:rPr>
          <w:b/>
          <w:spacing w:val="-3"/>
          <w:sz w:val="24"/>
        </w:rPr>
        <w:t> </w:t>
      </w:r>
      <w:r>
        <w:rPr>
          <w:b/>
          <w:sz w:val="24"/>
        </w:rPr>
        <w:t>«Биология» обучающихся с нарушениями слуха</w:t>
      </w:r>
    </w:p>
    <w:p>
      <w:pPr>
        <w:pStyle w:val="BodyText"/>
        <w:ind w:right="637"/>
      </w:pPr>
      <w:r>
        <w:rPr/>
        <w:t>Учебная дисциплина «Биология» играет важную роль в когнитивном, коммуникативном, социокультурном развитии обучающихся с нарушениями слуха.</w:t>
      </w:r>
    </w:p>
    <w:p>
      <w:pPr>
        <w:pStyle w:val="BodyText"/>
        <w:ind w:right="634"/>
      </w:pPr>
      <w:r>
        <w:rPr/>
        <w:t>Биология содействует формированию у обучающихся с нарушениями слуха ценностного, 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с нарушенным слухом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нарушениями слуха овладевают практико­ориентированными знаниями, что важно для развития экологической и культурологической грамотности.</w:t>
      </w:r>
    </w:p>
    <w:p>
      <w:pPr>
        <w:pStyle w:val="Heading3"/>
        <w:spacing w:line="272" w:lineRule="exact"/>
        <w:ind w:left="3665"/>
        <w:jc w:val="both"/>
      </w:pPr>
      <w:r>
        <w:rPr/>
        <w:t>Общая</w:t>
      </w:r>
      <w:r>
        <w:rPr>
          <w:spacing w:val="-10"/>
        </w:rPr>
        <w:t> </w:t>
      </w:r>
      <w:r>
        <w:rPr/>
        <w:t>характеристика</w:t>
      </w:r>
      <w:r>
        <w:rPr>
          <w:spacing w:val="-8"/>
        </w:rPr>
        <w:t> </w:t>
      </w:r>
      <w:r>
        <w:rPr/>
        <w:t>учебного</w:t>
      </w:r>
      <w:r>
        <w:rPr>
          <w:spacing w:val="-10"/>
        </w:rPr>
        <w:t> </w:t>
      </w:r>
      <w:r>
        <w:rPr/>
        <w:t>предмета</w:t>
      </w:r>
      <w:r>
        <w:rPr>
          <w:spacing w:val="-5"/>
        </w:rPr>
        <w:t> </w:t>
      </w:r>
      <w:r>
        <w:rPr>
          <w:spacing w:val="-2"/>
        </w:rPr>
        <w:t>«Биология»</w:t>
      </w:r>
    </w:p>
    <w:p>
      <w:pPr>
        <w:pStyle w:val="BodyText"/>
        <w:ind w:right="652"/>
      </w:pPr>
      <w:r>
        <w:rPr/>
        <w:t>Учебная дисциплина «Биология»</w:t>
      </w:r>
      <w:r>
        <w:rPr>
          <w:spacing w:val="-2"/>
        </w:rPr>
        <w:t> </w:t>
      </w:r>
      <w:r>
        <w:rPr/>
        <w:t>осваивается обучающимися с нарушениями слуха на уровне</w:t>
      </w:r>
      <w:r>
        <w:rPr>
          <w:spacing w:val="-1"/>
        </w:rPr>
        <w:t> </w:t>
      </w:r>
      <w:r>
        <w:rPr/>
        <w:t>основного общего образования по варианту</w:t>
      </w:r>
      <w:r>
        <w:rPr>
          <w:spacing w:val="-8"/>
        </w:rPr>
        <w:t> </w:t>
      </w:r>
      <w:r>
        <w:rPr/>
        <w:t>2.2.2 по АООП в</w:t>
      </w:r>
      <w:r>
        <w:rPr>
          <w:spacing w:val="-1"/>
        </w:rPr>
        <w:t> </w:t>
      </w:r>
      <w:r>
        <w:rPr/>
        <w:t>пролонгированные сроки (с 5 по 10 классы). Данная дисциплина преемственна по отношению к учебному предмету «Окружающий мир», изучаемому на уровне НОО.</w:t>
      </w:r>
    </w:p>
    <w:p>
      <w:pPr>
        <w:pStyle w:val="BodyText"/>
        <w:ind w:right="643"/>
      </w:pPr>
      <w:r>
        <w:rPr/>
        <w:t>Изучение биологии занимает важное место в системе общего образования обучающихся</w:t>
      </w:r>
      <w:r>
        <w:rPr>
          <w:spacing w:val="38"/>
        </w:rPr>
        <w:t> </w:t>
      </w:r>
      <w:r>
        <w:rPr/>
        <w:t>с</w:t>
      </w:r>
      <w:r>
        <w:rPr>
          <w:spacing w:val="33"/>
        </w:rPr>
        <w:t> </w:t>
      </w:r>
      <w:r>
        <w:rPr/>
        <w:t>нарушениями</w:t>
      </w:r>
      <w:r>
        <w:rPr>
          <w:spacing w:val="40"/>
        </w:rPr>
        <w:t> </w:t>
      </w:r>
      <w:r>
        <w:rPr/>
        <w:t>слуха.</w:t>
      </w:r>
      <w:r>
        <w:rPr>
          <w:spacing w:val="40"/>
        </w:rPr>
        <w:t> </w:t>
      </w:r>
      <w:r>
        <w:rPr/>
        <w:t>Данный</w:t>
      </w:r>
      <w:r>
        <w:rPr>
          <w:spacing w:val="40"/>
        </w:rPr>
        <w:t> </w:t>
      </w:r>
      <w:r>
        <w:rPr/>
        <w:t>учебный</w:t>
      </w:r>
      <w:r>
        <w:rPr>
          <w:spacing w:val="40"/>
        </w:rPr>
        <w:t> </w:t>
      </w:r>
      <w:r>
        <w:rPr/>
        <w:t>предмет</w:t>
      </w:r>
      <w:r>
        <w:rPr>
          <w:spacing w:val="40"/>
        </w:rPr>
        <w:t> </w:t>
      </w:r>
      <w:r>
        <w:rPr/>
        <w:t>обеспечивает</w:t>
      </w:r>
      <w:r>
        <w:rPr>
          <w:spacing w:val="40"/>
        </w:rPr>
        <w:t> </w:t>
      </w:r>
      <w:r>
        <w:rPr/>
        <w:t>овладение</w:t>
      </w:r>
    </w:p>
    <w:p>
      <w:pPr>
        <w:spacing w:after="0"/>
        <w:sectPr>
          <w:pgSz w:w="11930" w:h="16860"/>
          <w:pgMar w:header="0" w:footer="1360" w:top="1020" w:bottom="1620" w:left="60" w:right="200"/>
        </w:sectPr>
      </w:pPr>
    </w:p>
    <w:p>
      <w:pPr>
        <w:pStyle w:val="BodyText"/>
        <w:spacing w:line="237" w:lineRule="auto" w:before="63"/>
        <w:ind w:right="647" w:firstLine="0"/>
      </w:pPr>
      <w:r>
        <w:rPr/>
        <w:t>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pPr>
        <w:pStyle w:val="BodyText"/>
        <w:spacing w:before="3"/>
        <w:ind w:right="630"/>
      </w:pPr>
      <w:r>
        <w:rPr/>
        <w:t>Учебный предмет «Биология» обладает значительным образовательно- реабилитационным, коррекционно-развивающим и воспитательным потенциалом. В частности, содержание учебной дисциплины содействует обогащению коммуникативной практики</w:t>
      </w:r>
      <w:r>
        <w:rPr>
          <w:spacing w:val="-3"/>
        </w:rPr>
        <w:t> </w:t>
      </w:r>
      <w:r>
        <w:rPr/>
        <w:t>обучающихся</w:t>
      </w:r>
      <w:r>
        <w:rPr>
          <w:spacing w:val="-1"/>
        </w:rPr>
        <w:t> </w:t>
      </w:r>
      <w:r>
        <w:rPr/>
        <w:t>с</w:t>
      </w:r>
      <w:r>
        <w:rPr>
          <w:spacing w:val="-2"/>
        </w:rPr>
        <w:t> </w:t>
      </w:r>
      <w:r>
        <w:rPr/>
        <w:t>нарушениями слуха, расширению</w:t>
      </w:r>
      <w:r>
        <w:rPr>
          <w:spacing w:val="-1"/>
        </w:rPr>
        <w:t> </w:t>
      </w:r>
      <w:r>
        <w:rPr/>
        <w:t>словарного</w:t>
      </w:r>
      <w:r>
        <w:rPr>
          <w:spacing w:val="-1"/>
        </w:rPr>
        <w:t> </w:t>
      </w:r>
      <w:r>
        <w:rPr/>
        <w:t>запаса,</w:t>
      </w:r>
      <w:r>
        <w:rPr>
          <w:spacing w:val="-1"/>
        </w:rPr>
        <w:t> </w:t>
      </w:r>
      <w:r>
        <w:rPr/>
        <w:t>в</w:t>
      </w:r>
      <w:r>
        <w:rPr>
          <w:spacing w:val="-2"/>
        </w:rPr>
        <w:t> </w:t>
      </w:r>
      <w:r>
        <w:rPr/>
        <w:t>том</w:t>
      </w:r>
      <w:r>
        <w:rPr>
          <w:spacing w:val="-2"/>
        </w:rPr>
        <w:t> </w:t>
      </w:r>
      <w:r>
        <w:rPr/>
        <w:t>числе за счёт тематической и терминологической лексики, получившей отражение в программе</w:t>
      </w:r>
      <w:r>
        <w:rPr>
          <w:vertAlign w:val="superscript"/>
        </w:rPr>
        <w:t>123</w:t>
      </w:r>
      <w:r>
        <w:rPr>
          <w:vertAlign w:val="baseline"/>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pPr>
        <w:pStyle w:val="BodyText"/>
        <w:spacing w:line="275" w:lineRule="exact" w:before="3"/>
        <w:ind w:left="2352" w:firstLine="0"/>
      </w:pPr>
      <w:r>
        <w:rPr/>
        <w:t>Изучение</w:t>
      </w:r>
      <w:r>
        <w:rPr>
          <w:spacing w:val="-14"/>
        </w:rPr>
        <w:t> </w:t>
      </w:r>
      <w:r>
        <w:rPr/>
        <w:t>курса</w:t>
      </w:r>
      <w:r>
        <w:rPr>
          <w:spacing w:val="-9"/>
        </w:rPr>
        <w:t> </w:t>
      </w:r>
      <w:r>
        <w:rPr/>
        <w:t>биологии</w:t>
      </w:r>
      <w:r>
        <w:rPr>
          <w:spacing w:val="-7"/>
        </w:rPr>
        <w:t> </w:t>
      </w:r>
      <w:r>
        <w:rPr/>
        <w:t>базируется</w:t>
      </w:r>
      <w:r>
        <w:rPr>
          <w:spacing w:val="-8"/>
        </w:rPr>
        <w:t> </w:t>
      </w:r>
      <w:r>
        <w:rPr/>
        <w:t>комплексе</w:t>
      </w:r>
      <w:r>
        <w:rPr>
          <w:spacing w:val="-8"/>
        </w:rPr>
        <w:t> </w:t>
      </w:r>
      <w:r>
        <w:rPr>
          <w:i/>
          <w:spacing w:val="-2"/>
        </w:rPr>
        <w:t>принципов</w:t>
      </w:r>
      <w:r>
        <w:rPr>
          <w:spacing w:val="-2"/>
        </w:rPr>
        <w:t>.</w:t>
      </w:r>
    </w:p>
    <w:p>
      <w:pPr>
        <w:pStyle w:val="BodyText"/>
        <w:ind w:right="623"/>
      </w:pPr>
      <w:r>
        <w:rPr>
          <w:i/>
        </w:rPr>
        <w:t>Принцип обеспечения доступности </w:t>
      </w:r>
      <w:r>
        <w:rPr/>
        <w:t>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Pr>
          <w:i/>
        </w:rPr>
        <w:t>Принцип систематичности </w:t>
      </w:r>
      <w:r>
        <w:rPr/>
        <w:t>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Pr>
          <w:i/>
        </w:rPr>
        <w:t>Принцип преемственности </w:t>
      </w:r>
      <w:r>
        <w:rPr/>
        <w:t>в обучении биологии реализуется от темы к теме в каждом разделе, от раздела</w:t>
      </w:r>
      <w:r>
        <w:rPr>
          <w:spacing w:val="-2"/>
        </w:rPr>
        <w:t> </w:t>
      </w:r>
      <w:r>
        <w:rPr/>
        <w:t>к</w:t>
      </w:r>
      <w:r>
        <w:rPr>
          <w:spacing w:val="-1"/>
        </w:rPr>
        <w:t> </w:t>
      </w:r>
      <w:r>
        <w:rPr/>
        <w:t>разделу</w:t>
      </w:r>
      <w:r>
        <w:rPr>
          <w:spacing w:val="-6"/>
        </w:rPr>
        <w:t> </w:t>
      </w:r>
      <w:r>
        <w:rPr/>
        <w:t>курса.</w:t>
      </w:r>
      <w:r>
        <w:rPr>
          <w:spacing w:val="-1"/>
        </w:rPr>
        <w:t> </w:t>
      </w:r>
      <w:r>
        <w:rPr/>
        <w:t>Так,</w:t>
      </w:r>
      <w:r>
        <w:rPr>
          <w:spacing w:val="-1"/>
        </w:rPr>
        <w:t> </w:t>
      </w:r>
      <w:r>
        <w:rPr/>
        <w:t>в</w:t>
      </w:r>
      <w:r>
        <w:rPr>
          <w:spacing w:val="-2"/>
        </w:rPr>
        <w:t> </w:t>
      </w:r>
      <w:r>
        <w:rPr/>
        <w:t>разделе «Растения,</w:t>
      </w:r>
      <w:r>
        <w:rPr>
          <w:spacing w:val="-1"/>
        </w:rPr>
        <w:t> </w:t>
      </w:r>
      <w:r>
        <w:rPr/>
        <w:t>бактерии,</w:t>
      </w:r>
      <w:r>
        <w:rPr>
          <w:spacing w:val="-1"/>
        </w:rPr>
        <w:t> </w:t>
      </w:r>
      <w:r>
        <w:rPr/>
        <w:t>грибы</w:t>
      </w:r>
      <w:r>
        <w:rPr>
          <w:spacing w:val="-1"/>
        </w:rPr>
        <w:t> </w:t>
      </w:r>
      <w:r>
        <w:rPr/>
        <w:t>и</w:t>
      </w:r>
      <w:r>
        <w:rPr>
          <w:spacing w:val="-1"/>
        </w:rPr>
        <w:t> </w:t>
      </w:r>
      <w:r>
        <w:rPr/>
        <w:t>лишайники»</w:t>
      </w:r>
      <w:r>
        <w:rPr>
          <w:spacing w:val="-9"/>
        </w:rPr>
        <w:t> </w:t>
      </w:r>
      <w:r>
        <w:rPr/>
        <w:t>знания</w:t>
      </w:r>
      <w:r>
        <w:rPr>
          <w:spacing w:val="-1"/>
        </w:rPr>
        <w:t> </w:t>
      </w:r>
      <w:r>
        <w:rPr/>
        <w:t>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Pr>
          <w:i/>
        </w:rPr>
        <w:t>принципа наглядности </w:t>
      </w:r>
      <w:r>
        <w:rPr/>
        <w:t>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pPr>
        <w:pStyle w:val="BodyText"/>
        <w:spacing w:line="235" w:lineRule="auto" w:before="7"/>
        <w:ind w:right="641"/>
      </w:pPr>
      <w:r>
        <w:rPr/>
        <w:t>Кроме того, курс изучение курса биологии базируется на ряде специальных принципов</w:t>
      </w:r>
      <w:r>
        <w:rPr>
          <w:vertAlign w:val="superscript"/>
        </w:rPr>
        <w:t>124</w:t>
      </w:r>
      <w:r>
        <w:rPr>
          <w:vertAlign w:val="baseline"/>
        </w:rPr>
        <w:t>, в том числе:</w:t>
      </w:r>
    </w:p>
    <w:p>
      <w:pPr>
        <w:spacing w:line="237" w:lineRule="auto" w:before="7"/>
        <w:ind w:left="1644" w:right="642" w:firstLine="705"/>
        <w:jc w:val="both"/>
        <w:rPr>
          <w:sz w:val="24"/>
        </w:rPr>
      </w:pPr>
      <w:r>
        <w:rPr>
          <w:i/>
          <w:sz w:val="24"/>
        </w:rPr>
        <w:t>–</w:t>
      </w:r>
      <w:r>
        <w:rPr>
          <w:i/>
          <w:spacing w:val="-3"/>
          <w:sz w:val="24"/>
        </w:rPr>
        <w:t> </w:t>
      </w:r>
      <w:r>
        <w:rPr>
          <w:i/>
          <w:sz w:val="24"/>
        </w:rPr>
        <w:t>принцип</w:t>
      </w:r>
      <w:r>
        <w:rPr>
          <w:i/>
          <w:spacing w:val="-3"/>
          <w:sz w:val="24"/>
        </w:rPr>
        <w:t> </w:t>
      </w:r>
      <w:r>
        <w:rPr>
          <w:i/>
          <w:sz w:val="24"/>
        </w:rPr>
        <w:t>создания</w:t>
      </w:r>
      <w:r>
        <w:rPr>
          <w:i/>
          <w:spacing w:val="-7"/>
          <w:sz w:val="24"/>
        </w:rPr>
        <w:t> </w:t>
      </w:r>
      <w:r>
        <w:rPr>
          <w:i/>
          <w:sz w:val="24"/>
        </w:rPr>
        <w:t>условий</w:t>
      </w:r>
      <w:r>
        <w:rPr>
          <w:i/>
          <w:spacing w:val="-3"/>
          <w:sz w:val="24"/>
        </w:rPr>
        <w:t> </w:t>
      </w:r>
      <w:r>
        <w:rPr>
          <w:i/>
          <w:sz w:val="24"/>
        </w:rPr>
        <w:t>для</w:t>
      </w:r>
      <w:r>
        <w:rPr>
          <w:i/>
          <w:spacing w:val="-7"/>
          <w:sz w:val="24"/>
        </w:rPr>
        <w:t> </w:t>
      </w:r>
      <w:r>
        <w:rPr>
          <w:i/>
          <w:sz w:val="24"/>
        </w:rPr>
        <w:t>формирования</w:t>
      </w:r>
      <w:r>
        <w:rPr>
          <w:i/>
          <w:spacing w:val="-7"/>
          <w:sz w:val="24"/>
        </w:rPr>
        <w:t> </w:t>
      </w:r>
      <w:r>
        <w:rPr>
          <w:i/>
          <w:sz w:val="24"/>
        </w:rPr>
        <w:t>у</w:t>
      </w:r>
      <w:r>
        <w:rPr>
          <w:i/>
          <w:spacing w:val="-7"/>
          <w:sz w:val="24"/>
        </w:rPr>
        <w:t> </w:t>
      </w:r>
      <w:r>
        <w:rPr>
          <w:i/>
          <w:sz w:val="24"/>
        </w:rPr>
        <w:t>обучающихся</w:t>
      </w:r>
      <w:r>
        <w:rPr>
          <w:i/>
          <w:spacing w:val="-1"/>
          <w:sz w:val="24"/>
        </w:rPr>
        <w:t> </w:t>
      </w:r>
      <w:r>
        <w:rPr>
          <w:i/>
          <w:sz w:val="24"/>
        </w:rPr>
        <w:t>языковых</w:t>
      </w:r>
      <w:r>
        <w:rPr>
          <w:i/>
          <w:spacing w:val="-2"/>
          <w:sz w:val="24"/>
        </w:rPr>
        <w:t> </w:t>
      </w:r>
      <w:r>
        <w:rPr>
          <w:i/>
          <w:sz w:val="24"/>
        </w:rPr>
        <w:t>обобщений</w:t>
      </w:r>
      <w:r>
        <w:rPr>
          <w:sz w:val="24"/>
        </w:rPr>
        <w:t>. Формирование</w:t>
      </w:r>
      <w:r>
        <w:rPr>
          <w:spacing w:val="36"/>
          <w:sz w:val="24"/>
        </w:rPr>
        <w:t> </w:t>
      </w:r>
      <w:r>
        <w:rPr>
          <w:sz w:val="24"/>
        </w:rPr>
        <w:t>языковых</w:t>
      </w:r>
      <w:r>
        <w:rPr>
          <w:spacing w:val="40"/>
          <w:sz w:val="24"/>
        </w:rPr>
        <w:t> </w:t>
      </w:r>
      <w:r>
        <w:rPr>
          <w:sz w:val="24"/>
        </w:rPr>
        <w:t>обобщений</w:t>
      </w:r>
      <w:r>
        <w:rPr>
          <w:spacing w:val="40"/>
          <w:sz w:val="24"/>
        </w:rPr>
        <w:t> </w:t>
      </w:r>
      <w:r>
        <w:rPr>
          <w:sz w:val="24"/>
        </w:rPr>
        <w:t>(на</w:t>
      </w:r>
      <w:r>
        <w:rPr>
          <w:spacing w:val="37"/>
          <w:sz w:val="24"/>
        </w:rPr>
        <w:t> </w:t>
      </w:r>
      <w:r>
        <w:rPr>
          <w:sz w:val="24"/>
        </w:rPr>
        <w:t>программном</w:t>
      </w:r>
      <w:r>
        <w:rPr>
          <w:spacing w:val="39"/>
          <w:sz w:val="24"/>
        </w:rPr>
        <w:t> </w:t>
      </w:r>
      <w:r>
        <w:rPr>
          <w:sz w:val="24"/>
        </w:rPr>
        <w:t>материале</w:t>
      </w:r>
      <w:r>
        <w:rPr>
          <w:spacing w:val="40"/>
          <w:sz w:val="24"/>
        </w:rPr>
        <w:t> </w:t>
      </w:r>
      <w:r>
        <w:rPr>
          <w:sz w:val="24"/>
        </w:rPr>
        <w:t>дисциплины,</w:t>
      </w:r>
      <w:r>
        <w:rPr>
          <w:spacing w:val="40"/>
          <w:sz w:val="24"/>
        </w:rPr>
        <w:t> </w:t>
      </w:r>
      <w:r>
        <w:rPr>
          <w:sz w:val="24"/>
        </w:rPr>
        <w:t>базовых</w:t>
      </w:r>
    </w:p>
    <w:p>
      <w:pPr>
        <w:pStyle w:val="BodyText"/>
        <w:spacing w:before="1"/>
        <w:ind w:left="0" w:firstLine="0"/>
        <w:jc w:val="left"/>
        <w:rPr>
          <w:sz w:val="18"/>
        </w:rPr>
      </w:pPr>
      <w:r>
        <w:rPr/>
        <mc:AlternateContent>
          <mc:Choice Requires="wps">
            <w:drawing>
              <wp:anchor distT="0" distB="0" distL="0" distR="0" allowOverlap="1" layoutInCell="1" locked="0" behindDoc="1" simplePos="0" relativeHeight="487636992">
                <wp:simplePos x="0" y="0"/>
                <wp:positionH relativeFrom="page">
                  <wp:posOffset>1080769</wp:posOffset>
                </wp:positionH>
                <wp:positionV relativeFrom="paragraph">
                  <wp:posOffset>147800</wp:posOffset>
                </wp:positionV>
                <wp:extent cx="1828800" cy="762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637815pt;width:144pt;height:.60004pt;mso-position-horizontal-relative:page;mso-position-vertical-relative:paragraph;z-index:-15679488;mso-wrap-distance-left:0;mso-wrap-distance-right:0" id="docshape118" filled="true" fillcolor="#000000" stroked="false">
                <v:fill type="solid"/>
                <w10:wrap type="topAndBottom"/>
              </v:rect>
            </w:pict>
          </mc:Fallback>
        </mc:AlternateContent>
      </w:r>
    </w:p>
    <w:p>
      <w:pPr>
        <w:spacing w:before="31"/>
        <w:ind w:left="1644" w:right="635" w:firstLine="0"/>
        <w:jc w:val="both"/>
        <w:rPr>
          <w:sz w:val="20"/>
        </w:rPr>
      </w:pPr>
      <w:r>
        <w:rPr>
          <w:sz w:val="20"/>
          <w:vertAlign w:val="superscript"/>
        </w:rPr>
        <w:t>123</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line="242" w:lineRule="auto" w:before="0"/>
        <w:ind w:left="1644" w:right="665" w:firstLine="0"/>
        <w:jc w:val="left"/>
        <w:rPr>
          <w:sz w:val="20"/>
        </w:rPr>
      </w:pPr>
      <w:r>
        <w:rPr>
          <w:sz w:val="20"/>
          <w:vertAlign w:val="superscript"/>
        </w:rPr>
        <w:t>124</w:t>
      </w:r>
      <w:r>
        <w:rPr>
          <w:sz w:val="20"/>
          <w:vertAlign w:val="baseline"/>
        </w:rPr>
        <w:t> Специальные принципы, отражающие требования к работе по развитию речи, определены по материалам исследований</w:t>
      </w:r>
      <w:r>
        <w:rPr>
          <w:spacing w:val="80"/>
          <w:sz w:val="20"/>
          <w:vertAlign w:val="baseline"/>
        </w:rPr>
        <w:t> </w:t>
      </w:r>
      <w:r>
        <w:rPr>
          <w:sz w:val="20"/>
          <w:vertAlign w:val="baseline"/>
        </w:rPr>
        <w:t>К.В.</w:t>
      </w:r>
      <w:r>
        <w:rPr>
          <w:spacing w:val="80"/>
          <w:sz w:val="20"/>
          <w:vertAlign w:val="baseline"/>
        </w:rPr>
        <w:t> </w:t>
      </w:r>
      <w:r>
        <w:rPr>
          <w:sz w:val="20"/>
          <w:vertAlign w:val="baseline"/>
        </w:rPr>
        <w:t>Комарова.</w:t>
      </w:r>
      <w:r>
        <w:rPr>
          <w:spacing w:val="80"/>
          <w:sz w:val="20"/>
          <w:vertAlign w:val="baseline"/>
        </w:rPr>
        <w:t> </w:t>
      </w:r>
      <w:r>
        <w:rPr>
          <w:sz w:val="20"/>
          <w:vertAlign w:val="baseline"/>
        </w:rPr>
        <w:t>См.</w:t>
      </w:r>
      <w:r>
        <w:rPr>
          <w:spacing w:val="80"/>
          <w:sz w:val="20"/>
          <w:vertAlign w:val="baseline"/>
        </w:rPr>
        <w:t> </w:t>
      </w:r>
      <w:r>
        <w:rPr>
          <w:sz w:val="20"/>
          <w:vertAlign w:val="baseline"/>
        </w:rPr>
        <w:t>Комаров</w:t>
      </w:r>
      <w:r>
        <w:rPr>
          <w:spacing w:val="80"/>
          <w:sz w:val="20"/>
          <w:vertAlign w:val="baseline"/>
        </w:rPr>
        <w:t> </w:t>
      </w:r>
      <w:r>
        <w:rPr>
          <w:sz w:val="20"/>
          <w:vertAlign w:val="baseline"/>
        </w:rPr>
        <w:t>К.В.</w:t>
      </w:r>
      <w:r>
        <w:rPr>
          <w:spacing w:val="80"/>
          <w:sz w:val="20"/>
          <w:vertAlign w:val="baseline"/>
        </w:rPr>
        <w:t> </w:t>
      </w:r>
      <w:r>
        <w:rPr>
          <w:sz w:val="20"/>
          <w:vertAlign w:val="baseline"/>
        </w:rPr>
        <w:t>Методика</w:t>
      </w:r>
      <w:r>
        <w:rPr>
          <w:spacing w:val="80"/>
          <w:sz w:val="20"/>
          <w:vertAlign w:val="baseline"/>
        </w:rPr>
        <w:t> </w:t>
      </w:r>
      <w:r>
        <w:rPr>
          <w:sz w:val="20"/>
          <w:vertAlign w:val="baseline"/>
        </w:rPr>
        <w:t>обучения</w:t>
      </w:r>
      <w:r>
        <w:rPr>
          <w:spacing w:val="80"/>
          <w:sz w:val="20"/>
          <w:vertAlign w:val="baseline"/>
        </w:rPr>
        <w:t> </w:t>
      </w:r>
      <w:r>
        <w:rPr>
          <w:sz w:val="20"/>
          <w:vertAlign w:val="baseline"/>
        </w:rPr>
        <w:t>русскому</w:t>
      </w:r>
      <w:r>
        <w:rPr>
          <w:spacing w:val="80"/>
          <w:sz w:val="20"/>
          <w:vertAlign w:val="baseline"/>
        </w:rPr>
        <w:t> </w:t>
      </w:r>
      <w:r>
        <w:rPr>
          <w:sz w:val="20"/>
          <w:vertAlign w:val="baseline"/>
        </w:rPr>
        <w:t>языку</w:t>
      </w:r>
      <w:r>
        <w:rPr>
          <w:spacing w:val="80"/>
          <w:sz w:val="20"/>
          <w:vertAlign w:val="baseline"/>
        </w:rPr>
        <w:t> </w:t>
      </w:r>
      <w:r>
        <w:rPr>
          <w:sz w:val="20"/>
          <w:vertAlign w:val="baseline"/>
        </w:rPr>
        <w:t>в</w:t>
      </w:r>
      <w:r>
        <w:rPr>
          <w:spacing w:val="80"/>
          <w:sz w:val="20"/>
          <w:vertAlign w:val="baseline"/>
        </w:rPr>
        <w:t> </w:t>
      </w:r>
      <w:r>
        <w:rPr>
          <w:sz w:val="20"/>
          <w:vertAlign w:val="baseline"/>
        </w:rPr>
        <w:t>школе</w:t>
      </w:r>
      <w:r>
        <w:rPr>
          <w:spacing w:val="80"/>
          <w:sz w:val="20"/>
          <w:vertAlign w:val="baseline"/>
        </w:rPr>
        <w:t> </w:t>
      </w:r>
      <w:r>
        <w:rPr>
          <w:sz w:val="20"/>
          <w:vertAlign w:val="baseline"/>
        </w:rPr>
        <w:t>для слабослышащих</w:t>
      </w:r>
      <w:r>
        <w:rPr>
          <w:spacing w:val="-4"/>
          <w:sz w:val="20"/>
          <w:vertAlign w:val="baseline"/>
        </w:rPr>
        <w:t> </w:t>
      </w:r>
      <w:r>
        <w:rPr>
          <w:sz w:val="20"/>
          <w:vertAlign w:val="baseline"/>
        </w:rPr>
        <w:t>детей:</w:t>
      </w:r>
      <w:r>
        <w:rPr>
          <w:spacing w:val="-1"/>
          <w:sz w:val="20"/>
          <w:vertAlign w:val="baseline"/>
        </w:rPr>
        <w:t> </w:t>
      </w:r>
      <w:r>
        <w:rPr>
          <w:sz w:val="20"/>
          <w:vertAlign w:val="baseline"/>
        </w:rPr>
        <w:t>Учеб</w:t>
      </w:r>
      <w:r>
        <w:rPr>
          <w:spacing w:val="-2"/>
          <w:sz w:val="20"/>
          <w:vertAlign w:val="baseline"/>
        </w:rPr>
        <w:t> </w:t>
      </w:r>
      <w:r>
        <w:rPr>
          <w:sz w:val="20"/>
          <w:vertAlign w:val="baseline"/>
        </w:rPr>
        <w:t>пособие. – 2-е изд., испр. – М.:</w:t>
      </w:r>
      <w:r>
        <w:rPr>
          <w:spacing w:val="-2"/>
          <w:sz w:val="20"/>
          <w:vertAlign w:val="baseline"/>
        </w:rPr>
        <w:t> </w:t>
      </w:r>
      <w:r>
        <w:rPr>
          <w:sz w:val="20"/>
          <w:vertAlign w:val="baseline"/>
        </w:rPr>
        <w:t>ООО «Издательский до</w:t>
      </w:r>
      <w:r>
        <w:rPr>
          <w:spacing w:val="13"/>
          <w:sz w:val="20"/>
          <w:vertAlign w:val="baseline"/>
        </w:rPr>
        <w:t> </w:t>
      </w:r>
      <w:r>
        <w:rPr>
          <w:sz w:val="20"/>
          <w:vertAlign w:val="baseline"/>
        </w:rPr>
        <w:t>«ОНИКС</w:t>
      </w:r>
      <w:r>
        <w:rPr>
          <w:spacing w:val="-2"/>
          <w:sz w:val="20"/>
          <w:vertAlign w:val="baseline"/>
        </w:rPr>
        <w:t> </w:t>
      </w:r>
      <w:r>
        <w:rPr>
          <w:sz w:val="20"/>
          <w:vertAlign w:val="baseline"/>
        </w:rPr>
        <w:t>21 век», 2005. – С. 46–57.</w:t>
      </w:r>
    </w:p>
    <w:p>
      <w:pPr>
        <w:spacing w:after="0" w:line="242" w:lineRule="auto"/>
        <w:jc w:val="left"/>
        <w:rPr>
          <w:sz w:val="20"/>
        </w:rPr>
        <w:sectPr>
          <w:pgSz w:w="11930" w:h="16860"/>
          <w:pgMar w:header="0" w:footer="1360" w:top="1020" w:bottom="1620" w:left="60" w:right="200"/>
        </w:sectPr>
      </w:pPr>
    </w:p>
    <w:p>
      <w:pPr>
        <w:pStyle w:val="BodyText"/>
        <w:spacing w:before="60"/>
        <w:ind w:right="636" w:firstLine="0"/>
      </w:pPr>
      <w:r>
        <w:rPr/>
        <w:t>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на основе проведённых лабораторных работ и др.;</w:t>
      </w:r>
    </w:p>
    <w:p>
      <w:pPr>
        <w:pStyle w:val="ListParagraph"/>
        <w:numPr>
          <w:ilvl w:val="0"/>
          <w:numId w:val="146"/>
        </w:numPr>
        <w:tabs>
          <w:tab w:pos="2517" w:val="left" w:leader="none"/>
        </w:tabs>
        <w:spacing w:line="240" w:lineRule="auto" w:before="3" w:after="0"/>
        <w:ind w:left="1644" w:right="633" w:firstLine="705"/>
        <w:jc w:val="both"/>
        <w:rPr>
          <w:i/>
          <w:sz w:val="24"/>
        </w:rPr>
      </w:pPr>
      <w:r>
        <w:rPr>
          <w:i/>
          <w:sz w:val="24"/>
        </w:rPr>
        <w:t>принцип</w:t>
      </w:r>
      <w:r>
        <w:rPr>
          <w:i/>
          <w:spacing w:val="-15"/>
          <w:sz w:val="24"/>
        </w:rPr>
        <w:t> </w:t>
      </w:r>
      <w:r>
        <w:rPr>
          <w:i/>
          <w:sz w:val="24"/>
        </w:rPr>
        <w:t>коммуникативной</w:t>
      </w:r>
      <w:r>
        <w:rPr>
          <w:i/>
          <w:spacing w:val="-10"/>
          <w:sz w:val="24"/>
        </w:rPr>
        <w:t> </w:t>
      </w:r>
      <w:r>
        <w:rPr>
          <w:i/>
          <w:sz w:val="24"/>
        </w:rPr>
        <w:t>направленности</w:t>
      </w:r>
      <w:r>
        <w:rPr>
          <w:i/>
          <w:spacing w:val="-8"/>
          <w:sz w:val="24"/>
        </w:rPr>
        <w:t> </w:t>
      </w:r>
      <w:r>
        <w:rPr>
          <w:sz w:val="24"/>
        </w:rPr>
        <w:t>в</w:t>
      </w:r>
      <w:r>
        <w:rPr>
          <w:spacing w:val="-13"/>
          <w:sz w:val="24"/>
        </w:rPr>
        <w:t> </w:t>
      </w:r>
      <w:r>
        <w:rPr>
          <w:sz w:val="24"/>
        </w:rPr>
        <w:t>обучении</w:t>
      </w:r>
      <w:r>
        <w:rPr>
          <w:spacing w:val="-8"/>
          <w:sz w:val="24"/>
        </w:rPr>
        <w:t> </w:t>
      </w:r>
      <w:r>
        <w:rPr>
          <w:sz w:val="24"/>
        </w:rPr>
        <w:t>биологии</w:t>
      </w:r>
      <w:r>
        <w:rPr>
          <w:spacing w:val="-13"/>
          <w:sz w:val="24"/>
        </w:rPr>
        <w:t> </w:t>
      </w:r>
      <w:r>
        <w:rPr>
          <w:sz w:val="24"/>
        </w:rPr>
        <w:t>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Pr>
          <w:i/>
          <w:sz w:val="24"/>
        </w:rPr>
        <w:t>одноклеточные = простейшие, обитают = живут</w:t>
      </w:r>
      <w:r>
        <w:rPr>
          <w:sz w:val="24"/>
        </w:rPr>
        <w:t>);</w:t>
      </w:r>
    </w:p>
    <w:p>
      <w:pPr>
        <w:pStyle w:val="ListParagraph"/>
        <w:numPr>
          <w:ilvl w:val="0"/>
          <w:numId w:val="146"/>
        </w:numPr>
        <w:tabs>
          <w:tab w:pos="2601" w:val="left" w:leader="none"/>
        </w:tabs>
        <w:spacing w:line="240" w:lineRule="auto" w:before="0" w:after="0"/>
        <w:ind w:left="1644" w:right="630" w:firstLine="705"/>
        <w:jc w:val="both"/>
        <w:rPr>
          <w:i/>
          <w:sz w:val="24"/>
        </w:rPr>
      </w:pPr>
      <w:r>
        <w:rPr>
          <w:i/>
          <w:sz w:val="24"/>
        </w:rPr>
        <w:t>принцип совершенствования словесной речи параллельно с развитием других психических процессов</w:t>
      </w:r>
      <w:r>
        <w:rPr>
          <w:sz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Pr>
          <w:sz w:val="24"/>
          <w:vertAlign w:val="superscript"/>
        </w:rPr>
        <w:t>125</w:t>
      </w:r>
      <w:r>
        <w:rPr>
          <w:sz w:val="24"/>
          <w:vertAlign w:val="baseline"/>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w:t>
      </w:r>
      <w:r>
        <w:rPr>
          <w:spacing w:val="-2"/>
          <w:sz w:val="24"/>
          <w:vertAlign w:val="baseline"/>
        </w:rPr>
        <w:t> </w:t>
      </w:r>
      <w:r>
        <w:rPr>
          <w:sz w:val="24"/>
          <w:vertAlign w:val="baseline"/>
        </w:rPr>
        <w:t>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w:t>
      </w:r>
      <w:r>
        <w:rPr>
          <w:spacing w:val="-5"/>
          <w:sz w:val="24"/>
          <w:vertAlign w:val="baseline"/>
        </w:rPr>
        <w:t> </w:t>
      </w:r>
      <w:r>
        <w:rPr>
          <w:sz w:val="24"/>
          <w:vertAlign w:val="baseline"/>
        </w:rPr>
        <w:t>с</w:t>
      </w:r>
      <w:r>
        <w:rPr>
          <w:spacing w:val="-9"/>
          <w:sz w:val="24"/>
          <w:vertAlign w:val="baseline"/>
        </w:rPr>
        <w:t> </w:t>
      </w:r>
      <w:r>
        <w:rPr>
          <w:sz w:val="24"/>
          <w:vertAlign w:val="baseline"/>
        </w:rPr>
        <w:t>включением</w:t>
      </w:r>
      <w:r>
        <w:rPr>
          <w:spacing w:val="-8"/>
          <w:sz w:val="24"/>
          <w:vertAlign w:val="baseline"/>
        </w:rPr>
        <w:t> </w:t>
      </w:r>
      <w:r>
        <w:rPr>
          <w:sz w:val="24"/>
          <w:vertAlign w:val="baseline"/>
        </w:rPr>
        <w:t>системы</w:t>
      </w:r>
      <w:r>
        <w:rPr>
          <w:spacing w:val="-5"/>
          <w:sz w:val="24"/>
          <w:vertAlign w:val="baseline"/>
        </w:rPr>
        <w:t> </w:t>
      </w:r>
      <w:r>
        <w:rPr>
          <w:sz w:val="24"/>
          <w:vertAlign w:val="baseline"/>
        </w:rPr>
        <w:t>аргументов</w:t>
      </w:r>
      <w:r>
        <w:rPr>
          <w:spacing w:val="-8"/>
          <w:sz w:val="24"/>
          <w:vertAlign w:val="baseline"/>
        </w:rPr>
        <w:t> </w:t>
      </w:r>
      <w:r>
        <w:rPr>
          <w:sz w:val="24"/>
          <w:vertAlign w:val="baseline"/>
        </w:rPr>
        <w:t>и</w:t>
      </w:r>
      <w:r>
        <w:rPr>
          <w:spacing w:val="-5"/>
          <w:sz w:val="24"/>
          <w:vertAlign w:val="baseline"/>
        </w:rPr>
        <w:t> </w:t>
      </w:r>
      <w:r>
        <w:rPr>
          <w:sz w:val="24"/>
          <w:vertAlign w:val="baseline"/>
        </w:rPr>
        <w:t>полным</w:t>
      </w:r>
      <w:r>
        <w:rPr>
          <w:spacing w:val="-6"/>
          <w:sz w:val="24"/>
          <w:vertAlign w:val="baseline"/>
        </w:rPr>
        <w:t> </w:t>
      </w:r>
      <w:r>
        <w:rPr>
          <w:sz w:val="24"/>
          <w:vertAlign w:val="baseline"/>
        </w:rPr>
        <w:t>охватом</w:t>
      </w:r>
      <w:r>
        <w:rPr>
          <w:spacing w:val="-9"/>
          <w:sz w:val="24"/>
          <w:vertAlign w:val="baseline"/>
        </w:rPr>
        <w:t> </w:t>
      </w:r>
      <w:r>
        <w:rPr>
          <w:sz w:val="24"/>
          <w:vertAlign w:val="baseline"/>
        </w:rPr>
        <w:t>темы.</w:t>
      </w:r>
      <w:r>
        <w:rPr>
          <w:spacing w:val="-4"/>
          <w:sz w:val="24"/>
          <w:vertAlign w:val="baseline"/>
        </w:rPr>
        <w:t> </w:t>
      </w:r>
      <w:r>
        <w:rPr>
          <w:sz w:val="24"/>
          <w:vertAlign w:val="baseline"/>
        </w:rPr>
        <w:t>Важная</w:t>
      </w:r>
      <w:r>
        <w:rPr>
          <w:spacing w:val="-5"/>
          <w:sz w:val="24"/>
          <w:vertAlign w:val="baseline"/>
        </w:rPr>
        <w:t> </w:t>
      </w:r>
      <w:r>
        <w:rPr>
          <w:sz w:val="24"/>
          <w:vertAlign w:val="baseline"/>
        </w:rPr>
        <w:t>роль в</w:t>
      </w:r>
      <w:r>
        <w:rPr>
          <w:spacing w:val="-7"/>
          <w:sz w:val="24"/>
          <w:vertAlign w:val="baseline"/>
        </w:rPr>
        <w:t> </w:t>
      </w:r>
      <w:r>
        <w:rPr>
          <w:sz w:val="24"/>
          <w:vertAlign w:val="baseline"/>
        </w:rPr>
        <w:t>развитии</w:t>
      </w:r>
      <w:r>
        <w:rPr>
          <w:spacing w:val="-3"/>
          <w:sz w:val="24"/>
          <w:vertAlign w:val="baseline"/>
        </w:rPr>
        <w:t> </w:t>
      </w:r>
      <w:r>
        <w:rPr>
          <w:sz w:val="24"/>
          <w:vertAlign w:val="baseline"/>
        </w:rPr>
        <w:t>у</w:t>
      </w:r>
      <w:r>
        <w:rPr>
          <w:spacing w:val="-13"/>
          <w:sz w:val="24"/>
          <w:vertAlign w:val="baseline"/>
        </w:rPr>
        <w:t> </w:t>
      </w:r>
      <w:r>
        <w:rPr>
          <w:sz w:val="24"/>
          <w:vertAlign w:val="baseline"/>
        </w:rPr>
        <w:t>обучающихся</w:t>
      </w:r>
      <w:r>
        <w:rPr>
          <w:spacing w:val="-5"/>
          <w:sz w:val="24"/>
          <w:vertAlign w:val="baseline"/>
        </w:rPr>
        <w:t> </w:t>
      </w:r>
      <w:r>
        <w:rPr>
          <w:sz w:val="24"/>
          <w:vertAlign w:val="baseline"/>
        </w:rPr>
        <w:t>словесно-логического</w:t>
      </w:r>
      <w:r>
        <w:rPr>
          <w:spacing w:val="-4"/>
          <w:sz w:val="24"/>
          <w:vertAlign w:val="baseline"/>
        </w:rPr>
        <w:t> </w:t>
      </w:r>
      <w:r>
        <w:rPr>
          <w:sz w:val="24"/>
          <w:vertAlign w:val="baseline"/>
        </w:rPr>
        <w:t>мышления</w:t>
      </w:r>
      <w:r>
        <w:rPr>
          <w:spacing w:val="-4"/>
          <w:sz w:val="24"/>
          <w:vertAlign w:val="baseline"/>
        </w:rPr>
        <w:t> </w:t>
      </w:r>
      <w:r>
        <w:rPr>
          <w:sz w:val="24"/>
          <w:vertAlign w:val="baseline"/>
        </w:rPr>
        <w:t>принадлежит</w:t>
      </w:r>
      <w:r>
        <w:rPr>
          <w:spacing w:val="-2"/>
          <w:sz w:val="24"/>
          <w:vertAlign w:val="baseline"/>
        </w:rPr>
        <w:t> </w:t>
      </w:r>
      <w:r>
        <w:rPr>
          <w:sz w:val="24"/>
          <w:vertAlign w:val="baseline"/>
        </w:rPr>
        <w:t>практическим</w:t>
      </w:r>
      <w:r>
        <w:rPr>
          <w:spacing w:val="-5"/>
          <w:sz w:val="24"/>
          <w:vertAlign w:val="baseline"/>
        </w:rPr>
        <w:t> </w:t>
      </w:r>
      <w:r>
        <w:rPr>
          <w:sz w:val="24"/>
          <w:vertAlign w:val="baseline"/>
        </w:rPr>
        <w:t>(в том числе лабораторным) работам, организации наблюдений, организуемых на уроках </w:t>
      </w:r>
      <w:r>
        <w:rPr>
          <w:spacing w:val="-2"/>
          <w:sz w:val="24"/>
          <w:vertAlign w:val="baseline"/>
        </w:rPr>
        <w:t>биологии.</w:t>
      </w:r>
    </w:p>
    <w:p>
      <w:pPr>
        <w:pStyle w:val="BodyText"/>
        <w:spacing w:line="275" w:lineRule="exact" w:before="5"/>
        <w:ind w:left="2352" w:firstLine="0"/>
      </w:pPr>
      <w:r>
        <w:rPr/>
        <w:t>Учебный</w:t>
      </w:r>
      <w:r>
        <w:rPr>
          <w:spacing w:val="-10"/>
        </w:rPr>
        <w:t> </w:t>
      </w:r>
      <w:r>
        <w:rPr/>
        <w:t>предмет</w:t>
      </w:r>
      <w:r>
        <w:rPr>
          <w:spacing w:val="10"/>
        </w:rPr>
        <w:t> </w:t>
      </w:r>
      <w:r>
        <w:rPr/>
        <w:t>«Биологи»</w:t>
      </w:r>
      <w:r>
        <w:rPr>
          <w:spacing w:val="-19"/>
        </w:rPr>
        <w:t> </w:t>
      </w:r>
      <w:r>
        <w:rPr/>
        <w:t>строится</w:t>
      </w:r>
      <w:r>
        <w:rPr>
          <w:spacing w:val="-3"/>
        </w:rPr>
        <w:t> </w:t>
      </w:r>
      <w:r>
        <w:rPr/>
        <w:t>на</w:t>
      </w:r>
      <w:r>
        <w:rPr>
          <w:spacing w:val="-10"/>
        </w:rPr>
        <w:t> </w:t>
      </w:r>
      <w:r>
        <w:rPr/>
        <w:t>основе</w:t>
      </w:r>
      <w:r>
        <w:rPr>
          <w:spacing w:val="-9"/>
        </w:rPr>
        <w:t> </w:t>
      </w:r>
      <w:r>
        <w:rPr/>
        <w:t>комплекса</w:t>
      </w:r>
      <w:r>
        <w:rPr>
          <w:spacing w:val="-7"/>
        </w:rPr>
        <w:t> </w:t>
      </w:r>
      <w:r>
        <w:rPr>
          <w:spacing w:val="-2"/>
        </w:rPr>
        <w:t>подходов:</w:t>
      </w:r>
    </w:p>
    <w:p>
      <w:pPr>
        <w:pStyle w:val="ListParagraph"/>
        <w:numPr>
          <w:ilvl w:val="0"/>
          <w:numId w:val="146"/>
        </w:numPr>
        <w:tabs>
          <w:tab w:pos="2730" w:val="left" w:leader="none"/>
        </w:tabs>
        <w:spacing w:line="240" w:lineRule="auto" w:before="0" w:after="0"/>
        <w:ind w:left="1644" w:right="631" w:firstLine="705"/>
        <w:jc w:val="both"/>
        <w:rPr>
          <w:sz w:val="24"/>
        </w:rPr>
      </w:pPr>
      <w:r>
        <w:rPr>
          <w:i/>
          <w:sz w:val="24"/>
        </w:rPr>
        <w:t>дифференцированный подход </w:t>
      </w:r>
      <w:r>
        <w:rPr>
          <w:sz w:val="24"/>
        </w:rPr>
        <w:t>предусматривает предоставление каждому обучающемуся</w:t>
      </w:r>
      <w:r>
        <w:rPr>
          <w:spacing w:val="40"/>
          <w:sz w:val="24"/>
        </w:rPr>
        <w:t> </w:t>
      </w:r>
      <w:r>
        <w:rPr>
          <w:sz w:val="24"/>
        </w:rPr>
        <w:t>с нарушенным слухом возможности работать в индивидуальном,</w:t>
      </w:r>
    </w:p>
    <w:p>
      <w:pPr>
        <w:pStyle w:val="BodyText"/>
        <w:spacing w:before="112"/>
        <w:ind w:left="0" w:firstLine="0"/>
        <w:jc w:val="left"/>
        <w:rPr>
          <w:sz w:val="20"/>
        </w:rPr>
      </w:pPr>
      <w:r>
        <w:rPr/>
        <mc:AlternateContent>
          <mc:Choice Requires="wps">
            <w:drawing>
              <wp:anchor distT="0" distB="0" distL="0" distR="0" allowOverlap="1" layoutInCell="1" locked="0" behindDoc="1" simplePos="0" relativeHeight="487637504">
                <wp:simplePos x="0" y="0"/>
                <wp:positionH relativeFrom="page">
                  <wp:posOffset>1080769</wp:posOffset>
                </wp:positionH>
                <wp:positionV relativeFrom="paragraph">
                  <wp:posOffset>232945</wp:posOffset>
                </wp:positionV>
                <wp:extent cx="1828800" cy="762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42165pt;width:144pt;height:.599980pt;mso-position-horizontal-relative:page;mso-position-vertical-relative:paragraph;z-index:-15678976;mso-wrap-distance-left:0;mso-wrap-distance-right:0" id="docshape119" filled="true" fillcolor="#000000" stroked="false">
                <v:fill type="solid"/>
                <w10:wrap type="topAndBottom"/>
              </v:rect>
            </w:pict>
          </mc:Fallback>
        </mc:AlternateContent>
      </w:r>
    </w:p>
    <w:p>
      <w:pPr>
        <w:spacing w:before="30"/>
        <w:ind w:left="1644" w:right="640" w:firstLine="0"/>
        <w:jc w:val="both"/>
        <w:rPr>
          <w:sz w:val="20"/>
        </w:rPr>
      </w:pPr>
      <w:r>
        <w:rPr>
          <w:sz w:val="20"/>
          <w:vertAlign w:val="superscript"/>
        </w:rPr>
        <w:t>125</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2"/>
          <w:sz w:val="20"/>
          <w:vertAlign w:val="baseline"/>
        </w:rPr>
        <w:t> </w:t>
      </w:r>
      <w:r>
        <w:rPr>
          <w:sz w:val="20"/>
          <w:vertAlign w:val="baseline"/>
        </w:rPr>
        <w:t>методических</w:t>
      </w:r>
      <w:r>
        <w:rPr>
          <w:spacing w:val="-6"/>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7"/>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8"/>
          <w:sz w:val="20"/>
          <w:vertAlign w:val="baseline"/>
        </w:rPr>
        <w:t> </w:t>
      </w:r>
      <w:r>
        <w:rPr>
          <w:sz w:val="20"/>
          <w:vertAlign w:val="baseline"/>
        </w:rPr>
        <w:t>предусматривается</w:t>
      </w:r>
      <w:r>
        <w:rPr>
          <w:spacing w:val="-8"/>
          <w:sz w:val="20"/>
          <w:vertAlign w:val="baseline"/>
        </w:rPr>
        <w:t> </w:t>
      </w:r>
      <w:r>
        <w:rPr>
          <w:sz w:val="20"/>
          <w:vertAlign w:val="baseline"/>
        </w:rPr>
        <w:t>фонетическая</w:t>
      </w:r>
      <w:r>
        <w:rPr>
          <w:spacing w:val="-11"/>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360" w:top="1020" w:bottom="1620" w:left="60" w:right="200"/>
        </w:sectPr>
      </w:pPr>
    </w:p>
    <w:p>
      <w:pPr>
        <w:pStyle w:val="BodyText"/>
        <w:spacing w:before="60"/>
        <w:ind w:right="641" w:firstLine="0"/>
      </w:pPr>
      <w:r>
        <w:rPr/>
        <w:t>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pPr>
        <w:pStyle w:val="ListParagraph"/>
        <w:numPr>
          <w:ilvl w:val="0"/>
          <w:numId w:val="146"/>
        </w:numPr>
        <w:tabs>
          <w:tab w:pos="2562" w:val="left" w:leader="none"/>
        </w:tabs>
        <w:spacing w:line="240" w:lineRule="auto" w:before="3" w:after="0"/>
        <w:ind w:left="1644" w:right="627" w:firstLine="705"/>
        <w:jc w:val="both"/>
        <w:rPr>
          <w:sz w:val="24"/>
        </w:rPr>
      </w:pPr>
      <w:r>
        <w:rPr>
          <w:i/>
          <w:sz w:val="24"/>
        </w:rPr>
        <w:t>деятельностный подход </w:t>
      </w:r>
      <w:r>
        <w:rPr>
          <w:sz w:val="24"/>
        </w:rPr>
        <w:t>предполагает реализацию различных видов и способов работы для эффективного усвоения материала биологического содержания. 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биологических терминов.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pPr>
        <w:pStyle w:val="BodyText"/>
        <w:ind w:right="633"/>
      </w:pPr>
      <w:r>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w:t>
      </w:r>
      <w:r>
        <w:rPr>
          <w:spacing w:val="-2"/>
        </w:rPr>
        <w:t>жизни;</w:t>
      </w:r>
    </w:p>
    <w:p>
      <w:pPr>
        <w:pStyle w:val="ListParagraph"/>
        <w:numPr>
          <w:ilvl w:val="0"/>
          <w:numId w:val="146"/>
        </w:numPr>
        <w:tabs>
          <w:tab w:pos="2517" w:val="left" w:leader="none"/>
        </w:tabs>
        <w:spacing w:line="240" w:lineRule="auto" w:before="1" w:after="0"/>
        <w:ind w:left="1644" w:right="633" w:firstLine="705"/>
        <w:jc w:val="both"/>
        <w:rPr>
          <w:sz w:val="24"/>
        </w:rPr>
      </w:pPr>
      <w:r>
        <w:rPr>
          <w:i/>
          <w:sz w:val="24"/>
        </w:rPr>
        <w:t>гуманитарный</w:t>
      </w:r>
      <w:r>
        <w:rPr>
          <w:i/>
          <w:spacing w:val="-13"/>
          <w:sz w:val="24"/>
        </w:rPr>
        <w:t> </w:t>
      </w:r>
      <w:r>
        <w:rPr>
          <w:i/>
          <w:sz w:val="24"/>
        </w:rPr>
        <w:t>подход</w:t>
      </w:r>
      <w:r>
        <w:rPr>
          <w:i/>
          <w:spacing w:val="-11"/>
          <w:sz w:val="24"/>
        </w:rPr>
        <w:t> </w:t>
      </w:r>
      <w:r>
        <w:rPr>
          <w:sz w:val="24"/>
        </w:rPr>
        <w:t>к</w:t>
      </w:r>
      <w:r>
        <w:rPr>
          <w:spacing w:val="-13"/>
          <w:sz w:val="24"/>
        </w:rPr>
        <w:t> </w:t>
      </w:r>
      <w:r>
        <w:rPr>
          <w:sz w:val="24"/>
        </w:rPr>
        <w:t>обучению</w:t>
      </w:r>
      <w:r>
        <w:rPr>
          <w:spacing w:val="-10"/>
          <w:sz w:val="24"/>
        </w:rPr>
        <w:t> </w:t>
      </w:r>
      <w:r>
        <w:rPr>
          <w:sz w:val="24"/>
        </w:rPr>
        <w:t>биологии</w:t>
      </w:r>
      <w:r>
        <w:rPr>
          <w:spacing w:val="-12"/>
          <w:sz w:val="24"/>
        </w:rPr>
        <w:t> </w:t>
      </w:r>
      <w:r>
        <w:rPr>
          <w:sz w:val="24"/>
        </w:rPr>
        <w:t>представляется</w:t>
      </w:r>
      <w:r>
        <w:rPr>
          <w:spacing w:val="-8"/>
          <w:sz w:val="24"/>
        </w:rPr>
        <w:t> </w:t>
      </w:r>
      <w:r>
        <w:rPr>
          <w:sz w:val="24"/>
        </w:rPr>
        <w:t>как</w:t>
      </w:r>
      <w:r>
        <w:rPr>
          <w:spacing w:val="-10"/>
          <w:sz w:val="24"/>
        </w:rPr>
        <w:t> </w:t>
      </w:r>
      <w:r>
        <w:rPr>
          <w:sz w:val="24"/>
        </w:rPr>
        <w:t>совокупность</w:t>
      </w:r>
      <w:r>
        <w:rPr>
          <w:spacing w:val="-9"/>
          <w:sz w:val="24"/>
        </w:rPr>
        <w:t> </w:t>
      </w:r>
      <w:r>
        <w:rPr>
          <w:sz w:val="24"/>
        </w:rPr>
        <w:t>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w:t>
      </w:r>
      <w:r>
        <w:rPr>
          <w:spacing w:val="-2"/>
          <w:sz w:val="24"/>
        </w:rPr>
        <w:t>функционирование;</w:t>
      </w:r>
    </w:p>
    <w:p>
      <w:pPr>
        <w:pStyle w:val="ListParagraph"/>
        <w:numPr>
          <w:ilvl w:val="0"/>
          <w:numId w:val="146"/>
        </w:numPr>
        <w:tabs>
          <w:tab w:pos="2709" w:val="left" w:leader="none"/>
        </w:tabs>
        <w:spacing w:line="240" w:lineRule="auto" w:before="0" w:after="0"/>
        <w:ind w:left="1644" w:right="633" w:firstLine="705"/>
        <w:jc w:val="both"/>
        <w:rPr>
          <w:sz w:val="24"/>
        </w:rPr>
      </w:pPr>
      <w:r>
        <w:rPr>
          <w:i/>
          <w:sz w:val="24"/>
        </w:rPr>
        <w:t>ценностный подход </w:t>
      </w:r>
      <w:r>
        <w:rPr>
          <w:sz w:val="24"/>
        </w:rPr>
        <w:t>к обучению биологии предполагает рассмотрение человеческого, социального и культурного значения объектов живой природы. Обучающиеся с нарушениями слуха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spacing w:before="2"/>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10"/>
        </w:rPr>
        <w:t> </w:t>
      </w:r>
      <w:r>
        <w:rPr/>
        <w:t>учителя</w:t>
      </w:r>
      <w:r>
        <w:rPr>
          <w:spacing w:val="-11"/>
        </w:rPr>
        <w:t> </w:t>
      </w:r>
      <w:r>
        <w:rPr/>
        <w:t>с</w:t>
      </w:r>
      <w:r>
        <w:rPr>
          <w:spacing w:val="-15"/>
        </w:rPr>
        <w:t> </w:t>
      </w:r>
      <w:r>
        <w:rPr/>
        <w:t>обучающимися,</w:t>
      </w:r>
      <w:r>
        <w:rPr>
          <w:spacing w:val="-14"/>
        </w:rPr>
        <w:t> </w:t>
      </w:r>
      <w:r>
        <w:rPr/>
        <w:t>построение</w:t>
      </w:r>
      <w:r>
        <w:rPr>
          <w:spacing w:val="-15"/>
        </w:rPr>
        <w:t> </w:t>
      </w:r>
      <w:r>
        <w:rPr/>
        <w:t>индивидуальной</w:t>
      </w:r>
      <w:r>
        <w:rPr>
          <w:spacing w:val="-11"/>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w:t>
      </w:r>
    </w:p>
    <w:p>
      <w:pPr>
        <w:spacing w:after="0"/>
        <w:sectPr>
          <w:pgSz w:w="11930" w:h="16860"/>
          <w:pgMar w:header="0" w:footer="1360" w:top="1020" w:bottom="1620" w:left="60" w:right="200"/>
        </w:sectPr>
      </w:pPr>
    </w:p>
    <w:p>
      <w:pPr>
        <w:pStyle w:val="BodyText"/>
        <w:spacing w:line="237" w:lineRule="auto" w:before="63"/>
        <w:ind w:right="669" w:firstLine="0"/>
      </w:pPr>
      <w:r>
        <w:rPr/>
        <w:t>реабилитационный процесс на основе полисенсорного подхода к преодолению вторичных нарушений в развитии.</w:t>
      </w:r>
    </w:p>
    <w:p>
      <w:pPr>
        <w:pStyle w:val="BodyText"/>
        <w:spacing w:before="3"/>
        <w:ind w:right="639"/>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5"/>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7"/>
        </w:rPr>
        <w:t> </w:t>
      </w:r>
      <w:r>
        <w:rPr/>
        <w:t>как</w:t>
      </w:r>
      <w:r>
        <w:rPr>
          <w:spacing w:val="-7"/>
        </w:rPr>
        <w:t> </w:t>
      </w:r>
      <w:r>
        <w:rPr/>
        <w:t>тренажёр</w:t>
      </w:r>
      <w:r>
        <w:rPr>
          <w:spacing w:val="-5"/>
        </w:rPr>
        <w:t> </w:t>
      </w:r>
      <w:r>
        <w:rPr/>
        <w:t>для</w:t>
      </w:r>
      <w:r>
        <w:rPr>
          <w:spacing w:val="-8"/>
        </w:rPr>
        <w:t> </w:t>
      </w:r>
      <w:r>
        <w:rPr/>
        <w:t>закрепления</w:t>
      </w:r>
      <w:r>
        <w:rPr>
          <w:spacing w:val="-7"/>
        </w:rPr>
        <w:t> </w:t>
      </w:r>
      <w:r>
        <w:rPr/>
        <w:t>новых</w:t>
      </w:r>
      <w:r>
        <w:rPr>
          <w:spacing w:val="-3"/>
        </w:rPr>
        <w:t> </w:t>
      </w:r>
      <w:r>
        <w:rPr/>
        <w:t>знаний или в виде практического пособия.</w:t>
      </w:r>
    </w:p>
    <w:p>
      <w:pPr>
        <w:pStyle w:val="BodyText"/>
        <w:spacing w:line="237" w:lineRule="auto" w:before="3"/>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46"/>
        </w:numPr>
        <w:tabs>
          <w:tab w:pos="2574" w:val="left" w:leader="none"/>
        </w:tabs>
        <w:spacing w:line="240" w:lineRule="auto" w:before="1" w:after="0"/>
        <w:ind w:left="1644" w:right="660"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46"/>
        </w:numPr>
        <w:tabs>
          <w:tab w:pos="2641" w:val="left" w:leader="none"/>
        </w:tabs>
        <w:spacing w:line="240" w:lineRule="auto" w:before="0" w:after="0"/>
        <w:ind w:left="1644" w:right="635"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46"/>
        </w:numPr>
        <w:tabs>
          <w:tab w:pos="2605" w:val="left" w:leader="none"/>
        </w:tabs>
        <w:spacing w:line="240" w:lineRule="auto" w:before="0"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0"/>
          <w:numId w:val="146"/>
        </w:numPr>
        <w:tabs>
          <w:tab w:pos="2601" w:val="left" w:leader="none"/>
        </w:tabs>
        <w:spacing w:line="240" w:lineRule="auto" w:before="2"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0"/>
          <w:numId w:val="146"/>
        </w:numPr>
        <w:tabs>
          <w:tab w:pos="2541" w:val="left" w:leader="none"/>
        </w:tabs>
        <w:spacing w:line="240" w:lineRule="auto" w:before="0"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46"/>
        </w:numPr>
        <w:tabs>
          <w:tab w:pos="2637" w:val="left" w:leader="none"/>
        </w:tabs>
        <w:spacing w:line="240" w:lineRule="auto" w:before="0"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3"/>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ListParagraph"/>
        <w:numPr>
          <w:ilvl w:val="0"/>
          <w:numId w:val="147"/>
        </w:numPr>
        <w:tabs>
          <w:tab w:pos="2434" w:val="left" w:leader="none"/>
        </w:tabs>
        <w:spacing w:line="240" w:lineRule="auto" w:before="1" w:after="0"/>
        <w:ind w:left="1644" w:right="1412" w:firstLine="705"/>
        <w:jc w:val="left"/>
        <w:rPr>
          <w:sz w:val="24"/>
        </w:rPr>
      </w:pPr>
      <w:r>
        <w:rPr>
          <w:sz w:val="24"/>
        </w:rPr>
        <w:t>информационная и медиакомпетентность (способность работать с разными цифровыми ресурсами),</w:t>
      </w:r>
    </w:p>
    <w:p>
      <w:pPr>
        <w:pStyle w:val="ListParagraph"/>
        <w:numPr>
          <w:ilvl w:val="0"/>
          <w:numId w:val="147"/>
        </w:numPr>
        <w:tabs>
          <w:tab w:pos="2434" w:val="left" w:leader="none"/>
        </w:tabs>
        <w:spacing w:line="240" w:lineRule="auto" w:before="0" w:after="0"/>
        <w:ind w:left="1644" w:right="707" w:firstLine="705"/>
        <w:jc w:val="left"/>
        <w:rPr>
          <w:sz w:val="24"/>
        </w:rPr>
      </w:pPr>
      <w:r>
        <w:rPr>
          <w:sz w:val="24"/>
        </w:rPr>
        <w:t>коммуникативная (способность взаимодействовать посредством блогов, форумов, чатов и др.),</w:t>
      </w:r>
    </w:p>
    <w:p>
      <w:pPr>
        <w:pStyle w:val="ListParagraph"/>
        <w:numPr>
          <w:ilvl w:val="0"/>
          <w:numId w:val="147"/>
        </w:numPr>
        <w:tabs>
          <w:tab w:pos="2435" w:val="left" w:leader="none"/>
        </w:tabs>
        <w:spacing w:line="274" w:lineRule="exact" w:before="0" w:after="0"/>
        <w:ind w:left="2435" w:right="0" w:hanging="85"/>
        <w:jc w:val="left"/>
        <w:rPr>
          <w:sz w:val="24"/>
        </w:rPr>
      </w:pPr>
      <w:r>
        <w:rPr>
          <w:sz w:val="24"/>
        </w:rPr>
        <w:t>техническая</w:t>
      </w:r>
      <w:r>
        <w:rPr>
          <w:spacing w:val="-13"/>
          <w:sz w:val="24"/>
        </w:rPr>
        <w:t> </w:t>
      </w:r>
      <w:r>
        <w:rPr>
          <w:sz w:val="24"/>
        </w:rPr>
        <w:t>(способность</w:t>
      </w:r>
      <w:r>
        <w:rPr>
          <w:spacing w:val="-9"/>
          <w:sz w:val="24"/>
        </w:rPr>
        <w:t> </w:t>
      </w:r>
      <w:r>
        <w:rPr>
          <w:sz w:val="24"/>
        </w:rPr>
        <w:t>использовать</w:t>
      </w:r>
      <w:r>
        <w:rPr>
          <w:spacing w:val="-9"/>
          <w:sz w:val="24"/>
        </w:rPr>
        <w:t> </w:t>
      </w:r>
      <w:r>
        <w:rPr>
          <w:sz w:val="24"/>
        </w:rPr>
        <w:t>технические</w:t>
      </w:r>
      <w:r>
        <w:rPr>
          <w:spacing w:val="-12"/>
          <w:sz w:val="24"/>
        </w:rPr>
        <w:t> </w:t>
      </w:r>
      <w:r>
        <w:rPr>
          <w:sz w:val="24"/>
        </w:rPr>
        <w:t>и</w:t>
      </w:r>
      <w:r>
        <w:rPr>
          <w:spacing w:val="-10"/>
          <w:sz w:val="24"/>
        </w:rPr>
        <w:t> </w:t>
      </w:r>
      <w:r>
        <w:rPr>
          <w:sz w:val="24"/>
        </w:rPr>
        <w:t>программные</w:t>
      </w:r>
      <w:r>
        <w:rPr>
          <w:spacing w:val="-15"/>
          <w:sz w:val="24"/>
        </w:rPr>
        <w:t> </w:t>
      </w:r>
      <w:r>
        <w:rPr>
          <w:spacing w:val="-2"/>
          <w:sz w:val="24"/>
        </w:rPr>
        <w:t>средства),</w:t>
      </w:r>
    </w:p>
    <w:p>
      <w:pPr>
        <w:pStyle w:val="ListParagraph"/>
        <w:numPr>
          <w:ilvl w:val="0"/>
          <w:numId w:val="147"/>
        </w:numPr>
        <w:tabs>
          <w:tab w:pos="2434" w:val="left" w:leader="none"/>
        </w:tabs>
        <w:spacing w:line="240" w:lineRule="auto" w:before="0" w:after="0"/>
        <w:ind w:left="1644" w:right="698" w:firstLine="705"/>
        <w:jc w:val="left"/>
        <w:rPr>
          <w:sz w:val="24"/>
        </w:rPr>
      </w:pPr>
      <w:r>
        <w:rPr>
          <w:sz w:val="24"/>
        </w:rPr>
        <w:t>потребительская</w:t>
      </w:r>
      <w:r>
        <w:rPr>
          <w:spacing w:val="-15"/>
          <w:sz w:val="24"/>
        </w:rPr>
        <w:t> </w:t>
      </w:r>
      <w:r>
        <w:rPr>
          <w:sz w:val="24"/>
        </w:rPr>
        <w:t>(способность</w:t>
      </w:r>
      <w:r>
        <w:rPr>
          <w:spacing w:val="-15"/>
          <w:sz w:val="24"/>
        </w:rPr>
        <w:t> </w:t>
      </w:r>
      <w:r>
        <w:rPr>
          <w:sz w:val="24"/>
        </w:rPr>
        <w:t>решать</w:t>
      </w:r>
      <w:r>
        <w:rPr>
          <w:spacing w:val="-15"/>
          <w:sz w:val="24"/>
        </w:rPr>
        <w:t> </w:t>
      </w:r>
      <w:r>
        <w:rPr>
          <w:sz w:val="24"/>
        </w:rPr>
        <w:t>с</w:t>
      </w:r>
      <w:r>
        <w:rPr>
          <w:spacing w:val="-16"/>
          <w:sz w:val="24"/>
        </w:rPr>
        <w:t> </w:t>
      </w:r>
      <w:r>
        <w:rPr>
          <w:sz w:val="24"/>
        </w:rPr>
        <w:t>помощью</w:t>
      </w:r>
      <w:r>
        <w:rPr>
          <w:spacing w:val="-15"/>
          <w:sz w:val="24"/>
        </w:rPr>
        <w:t> </w:t>
      </w:r>
      <w:r>
        <w:rPr>
          <w:sz w:val="24"/>
        </w:rPr>
        <w:t>цифровых</w:t>
      </w:r>
      <w:r>
        <w:rPr>
          <w:spacing w:val="-8"/>
          <w:sz w:val="24"/>
        </w:rPr>
        <w:t> </w:t>
      </w:r>
      <w:r>
        <w:rPr>
          <w:sz w:val="24"/>
        </w:rPr>
        <w:t>устройств</w:t>
      </w:r>
      <w:r>
        <w:rPr>
          <w:spacing w:val="-15"/>
          <w:sz w:val="24"/>
        </w:rPr>
        <w:t> </w:t>
      </w:r>
      <w:r>
        <w:rPr>
          <w:sz w:val="24"/>
        </w:rPr>
        <w:t>и</w:t>
      </w:r>
      <w:r>
        <w:rPr>
          <w:spacing w:val="-15"/>
          <w:sz w:val="24"/>
        </w:rPr>
        <w:t> </w:t>
      </w:r>
      <w:r>
        <w:rPr>
          <w:sz w:val="24"/>
        </w:rPr>
        <w:t>интернета различные образовательные задачи).</w:t>
      </w:r>
    </w:p>
    <w:p>
      <w:pPr>
        <w:pStyle w:val="Heading3"/>
        <w:spacing w:before="15"/>
        <w:ind w:left="4138"/>
      </w:pPr>
      <w:r>
        <w:rPr/>
        <w:t>Цели</w:t>
      </w:r>
      <w:r>
        <w:rPr>
          <w:spacing w:val="-10"/>
        </w:rPr>
        <w:t> </w:t>
      </w:r>
      <w:r>
        <w:rPr/>
        <w:t>изучения</w:t>
      </w:r>
      <w:r>
        <w:rPr>
          <w:spacing w:val="-7"/>
        </w:rPr>
        <w:t> </w:t>
      </w:r>
      <w:r>
        <w:rPr/>
        <w:t>учебного</w:t>
      </w:r>
      <w:r>
        <w:rPr>
          <w:spacing w:val="-10"/>
        </w:rPr>
        <w:t> </w:t>
      </w:r>
      <w:r>
        <w:rPr/>
        <w:t>предмета</w:t>
      </w:r>
      <w:r>
        <w:rPr>
          <w:spacing w:val="-4"/>
        </w:rPr>
        <w:t> </w:t>
      </w:r>
      <w:r>
        <w:rPr>
          <w:spacing w:val="-2"/>
        </w:rPr>
        <w:t>«Биология»</w:t>
      </w:r>
    </w:p>
    <w:p>
      <w:pPr>
        <w:pStyle w:val="BodyText"/>
        <w:ind w:right="629"/>
      </w:pPr>
      <w:r>
        <w:rPr>
          <w:i/>
        </w:rPr>
        <w:t>Цель </w:t>
      </w:r>
      <w:r>
        <w:rPr/>
        <w:t>изучения предмета 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pPr>
        <w:pStyle w:val="ListParagraph"/>
        <w:numPr>
          <w:ilvl w:val="0"/>
          <w:numId w:val="146"/>
        </w:numPr>
        <w:tabs>
          <w:tab w:pos="2610" w:val="left" w:leader="none"/>
        </w:tabs>
        <w:spacing w:line="240" w:lineRule="auto" w:before="0" w:after="0"/>
        <w:ind w:left="1644" w:right="648" w:firstLine="705"/>
        <w:jc w:val="both"/>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pPr>
        <w:pStyle w:val="ListParagraph"/>
        <w:numPr>
          <w:ilvl w:val="0"/>
          <w:numId w:val="146"/>
        </w:numPr>
        <w:tabs>
          <w:tab w:pos="2591" w:val="left" w:leader="none"/>
        </w:tabs>
        <w:spacing w:line="240" w:lineRule="auto" w:before="0" w:after="0"/>
        <w:ind w:left="1644" w:right="644" w:firstLine="705"/>
        <w:jc w:val="both"/>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pPr>
        <w:pStyle w:val="ListParagraph"/>
        <w:numPr>
          <w:ilvl w:val="0"/>
          <w:numId w:val="146"/>
        </w:numPr>
        <w:tabs>
          <w:tab w:pos="2593" w:val="left" w:leader="none"/>
        </w:tabs>
        <w:spacing w:line="240" w:lineRule="auto" w:before="0" w:after="0"/>
        <w:ind w:left="1644" w:right="648" w:firstLine="705"/>
        <w:jc w:val="both"/>
        <w:rPr>
          <w:sz w:val="24"/>
        </w:rPr>
      </w:pPr>
      <w:r>
        <w:rPr>
          <w:sz w:val="24"/>
        </w:rPr>
        <w:t>формирование умений применять методы биологической науки для изучения биологических систем, в том числе и организма человека;</w:t>
      </w:r>
    </w:p>
    <w:p>
      <w:pPr>
        <w:pStyle w:val="ListParagraph"/>
        <w:numPr>
          <w:ilvl w:val="0"/>
          <w:numId w:val="146"/>
        </w:numPr>
        <w:tabs>
          <w:tab w:pos="2550" w:val="left" w:leader="none"/>
        </w:tabs>
        <w:spacing w:line="240" w:lineRule="auto" w:before="0" w:after="0"/>
        <w:ind w:left="1644" w:right="636" w:firstLine="705"/>
        <w:jc w:val="both"/>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pPr>
        <w:pStyle w:val="ListParagraph"/>
        <w:numPr>
          <w:ilvl w:val="0"/>
          <w:numId w:val="146"/>
        </w:numPr>
        <w:tabs>
          <w:tab w:pos="2586" w:val="left" w:leader="none"/>
        </w:tabs>
        <w:spacing w:line="240" w:lineRule="auto" w:before="0" w:after="0"/>
        <w:ind w:left="1644" w:right="641" w:firstLine="705"/>
        <w:jc w:val="both"/>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ListParagraph"/>
        <w:numPr>
          <w:ilvl w:val="0"/>
          <w:numId w:val="146"/>
        </w:numPr>
        <w:tabs>
          <w:tab w:pos="2517" w:val="left" w:leader="none"/>
        </w:tabs>
        <w:spacing w:line="240" w:lineRule="auto" w:before="0" w:after="0"/>
        <w:ind w:left="1644" w:right="638" w:firstLine="705"/>
        <w:jc w:val="both"/>
        <w:rPr>
          <w:sz w:val="24"/>
        </w:rPr>
      </w:pPr>
      <w:r>
        <w:rPr>
          <w:sz w:val="24"/>
        </w:rPr>
        <w:t>формирование</w:t>
      </w:r>
      <w:r>
        <w:rPr>
          <w:spacing w:val="-15"/>
          <w:sz w:val="24"/>
        </w:rPr>
        <w:t> </w:t>
      </w:r>
      <w:r>
        <w:rPr>
          <w:sz w:val="24"/>
        </w:rPr>
        <w:t>экологической</w:t>
      </w:r>
      <w:r>
        <w:rPr>
          <w:spacing w:val="-11"/>
          <w:sz w:val="24"/>
        </w:rPr>
        <w:t> </w:t>
      </w:r>
      <w:r>
        <w:rPr>
          <w:sz w:val="24"/>
        </w:rPr>
        <w:t>культуры</w:t>
      </w:r>
      <w:r>
        <w:rPr>
          <w:spacing w:val="-13"/>
          <w:sz w:val="24"/>
        </w:rPr>
        <w:t> </w:t>
      </w:r>
      <w:r>
        <w:rPr>
          <w:sz w:val="24"/>
        </w:rPr>
        <w:t>в</w:t>
      </w:r>
      <w:r>
        <w:rPr>
          <w:spacing w:val="-15"/>
          <w:sz w:val="24"/>
        </w:rPr>
        <w:t> </w:t>
      </w:r>
      <w:r>
        <w:rPr>
          <w:sz w:val="24"/>
        </w:rPr>
        <w:t>целях</w:t>
      </w:r>
      <w:r>
        <w:rPr>
          <w:spacing w:val="-6"/>
          <w:sz w:val="24"/>
        </w:rPr>
        <w:t> </w:t>
      </w:r>
      <w:r>
        <w:rPr>
          <w:sz w:val="24"/>
        </w:rPr>
        <w:t>сохранения</w:t>
      </w:r>
      <w:r>
        <w:rPr>
          <w:spacing w:val="-10"/>
          <w:sz w:val="24"/>
        </w:rPr>
        <w:t> </w:t>
      </w:r>
      <w:r>
        <w:rPr>
          <w:sz w:val="24"/>
        </w:rPr>
        <w:t>собственного</w:t>
      </w:r>
      <w:r>
        <w:rPr>
          <w:spacing w:val="-13"/>
          <w:sz w:val="24"/>
        </w:rPr>
        <w:t> </w:t>
      </w:r>
      <w:r>
        <w:rPr>
          <w:sz w:val="24"/>
        </w:rPr>
        <w:t>здоровья и охраны окружающей среды.</w:t>
      </w:r>
    </w:p>
    <w:p>
      <w:pPr>
        <w:spacing w:before="0"/>
        <w:ind w:left="2352" w:right="0" w:firstLine="0"/>
        <w:jc w:val="both"/>
        <w:rPr>
          <w:sz w:val="24"/>
        </w:rPr>
      </w:pPr>
      <w:r>
        <w:rPr>
          <w:i/>
          <w:sz w:val="24"/>
        </w:rPr>
        <w:t>Основными</w:t>
      </w:r>
      <w:r>
        <w:rPr>
          <w:i/>
          <w:spacing w:val="-12"/>
          <w:sz w:val="24"/>
        </w:rPr>
        <w:t> </w:t>
      </w:r>
      <w:r>
        <w:rPr>
          <w:i/>
          <w:sz w:val="24"/>
        </w:rPr>
        <w:t>задачами</w:t>
      </w:r>
      <w:r>
        <w:rPr>
          <w:i/>
          <w:spacing w:val="-12"/>
          <w:sz w:val="24"/>
        </w:rPr>
        <w:t> </w:t>
      </w:r>
      <w:r>
        <w:rPr>
          <w:sz w:val="24"/>
        </w:rPr>
        <w:t>изучения</w:t>
      </w:r>
      <w:r>
        <w:rPr>
          <w:spacing w:val="-1"/>
          <w:sz w:val="24"/>
        </w:rPr>
        <w:t> </w:t>
      </w:r>
      <w:r>
        <w:rPr>
          <w:sz w:val="24"/>
        </w:rPr>
        <w:t>учебного</w:t>
      </w:r>
      <w:r>
        <w:rPr>
          <w:spacing w:val="-10"/>
          <w:sz w:val="24"/>
        </w:rPr>
        <w:t> </w:t>
      </w:r>
      <w:r>
        <w:rPr>
          <w:sz w:val="24"/>
        </w:rPr>
        <w:t>предмета</w:t>
      </w:r>
      <w:r>
        <w:rPr>
          <w:spacing w:val="-11"/>
          <w:sz w:val="24"/>
        </w:rPr>
        <w:t> </w:t>
      </w:r>
      <w:r>
        <w:rPr>
          <w:sz w:val="24"/>
        </w:rPr>
        <w:t>являются</w:t>
      </w:r>
      <w:r>
        <w:rPr>
          <w:spacing w:val="-7"/>
          <w:sz w:val="24"/>
        </w:rPr>
        <w:t> </w:t>
      </w:r>
      <w:r>
        <w:rPr>
          <w:spacing w:val="-2"/>
          <w:sz w:val="24"/>
        </w:rPr>
        <w:t>следующие:</w:t>
      </w:r>
    </w:p>
    <w:p>
      <w:pPr>
        <w:spacing w:after="0"/>
        <w:jc w:val="both"/>
        <w:rPr>
          <w:sz w:val="24"/>
        </w:rPr>
        <w:sectPr>
          <w:pgSz w:w="11930" w:h="16860"/>
          <w:pgMar w:header="0" w:footer="1360" w:top="1020" w:bottom="1620" w:left="60" w:right="200"/>
        </w:sectPr>
      </w:pPr>
    </w:p>
    <w:p>
      <w:pPr>
        <w:pStyle w:val="ListParagraph"/>
        <w:numPr>
          <w:ilvl w:val="0"/>
          <w:numId w:val="146"/>
        </w:numPr>
        <w:tabs>
          <w:tab w:pos="2709" w:val="left" w:leader="none"/>
        </w:tabs>
        <w:spacing w:line="240" w:lineRule="auto" w:before="60" w:after="0"/>
        <w:ind w:left="1644" w:right="635" w:firstLine="705"/>
        <w:jc w:val="both"/>
        <w:rPr>
          <w:sz w:val="24"/>
        </w:rPr>
      </w:pPr>
      <w:r>
        <w:rPr>
          <w:sz w:val="24"/>
        </w:rPr>
        <w:t>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ListParagraph"/>
        <w:numPr>
          <w:ilvl w:val="0"/>
          <w:numId w:val="146"/>
        </w:numPr>
        <w:tabs>
          <w:tab w:pos="2613" w:val="left" w:leader="none"/>
        </w:tabs>
        <w:spacing w:line="237" w:lineRule="auto" w:before="3" w:after="0"/>
        <w:ind w:left="1644" w:right="641" w:firstLine="705"/>
        <w:jc w:val="both"/>
        <w:rPr>
          <w:sz w:val="24"/>
        </w:rPr>
      </w:pPr>
      <w:r>
        <w:rPr>
          <w:sz w:val="24"/>
        </w:rPr>
        <w:t>развитие умений проводить исследования с использованием биологического оборудования и наблюдения за состоянием собственного организма;</w:t>
      </w:r>
    </w:p>
    <w:p>
      <w:pPr>
        <w:pStyle w:val="ListParagraph"/>
        <w:numPr>
          <w:ilvl w:val="0"/>
          <w:numId w:val="146"/>
        </w:numPr>
        <w:tabs>
          <w:tab w:pos="2577" w:val="left" w:leader="none"/>
        </w:tabs>
        <w:spacing w:line="240" w:lineRule="auto" w:before="1" w:after="0"/>
        <w:ind w:left="1644" w:right="690" w:firstLine="705"/>
        <w:jc w:val="left"/>
        <w:rPr>
          <w:sz w:val="24"/>
        </w:rPr>
      </w:pPr>
      <w:r>
        <w:rPr>
          <w:sz w:val="24"/>
        </w:rPr>
        <w:t>развитие</w:t>
      </w:r>
      <w:r>
        <w:rPr>
          <w:spacing w:val="40"/>
          <w:sz w:val="24"/>
        </w:rPr>
        <w:t> </w:t>
      </w:r>
      <w:r>
        <w:rPr>
          <w:sz w:val="24"/>
        </w:rPr>
        <w:t>умений</w:t>
      </w:r>
      <w:r>
        <w:rPr>
          <w:spacing w:val="40"/>
          <w:sz w:val="24"/>
        </w:rPr>
        <w:t> </w:t>
      </w:r>
      <w:r>
        <w:rPr>
          <w:sz w:val="24"/>
        </w:rPr>
        <w:t>осуществлять</w:t>
      </w:r>
      <w:r>
        <w:rPr>
          <w:spacing w:val="40"/>
          <w:sz w:val="24"/>
        </w:rPr>
        <w:t> </w:t>
      </w:r>
      <w:r>
        <w:rPr>
          <w:sz w:val="24"/>
        </w:rPr>
        <w:t>работу</w:t>
      </w:r>
      <w:r>
        <w:rPr>
          <w:spacing w:val="33"/>
          <w:sz w:val="24"/>
        </w:rPr>
        <w:t> </w:t>
      </w:r>
      <w:r>
        <w:rPr>
          <w:sz w:val="24"/>
        </w:rPr>
        <w:t>с</w:t>
      </w:r>
      <w:r>
        <w:rPr>
          <w:spacing w:val="38"/>
          <w:sz w:val="24"/>
        </w:rPr>
        <w:t> </w:t>
      </w:r>
      <w:r>
        <w:rPr>
          <w:sz w:val="24"/>
        </w:rPr>
        <w:t>биологической</w:t>
      </w:r>
      <w:r>
        <w:rPr>
          <w:spacing w:val="40"/>
          <w:sz w:val="24"/>
        </w:rPr>
        <w:t> </w:t>
      </w:r>
      <w:r>
        <w:rPr>
          <w:sz w:val="24"/>
        </w:rPr>
        <w:t>информацией,</w:t>
      </w:r>
      <w:r>
        <w:rPr>
          <w:spacing w:val="40"/>
          <w:sz w:val="24"/>
        </w:rPr>
        <w:t> </w:t>
      </w:r>
      <w:r>
        <w:rPr>
          <w:sz w:val="24"/>
        </w:rPr>
        <w:t>в</w:t>
      </w:r>
      <w:r>
        <w:rPr>
          <w:spacing w:val="39"/>
          <w:sz w:val="24"/>
        </w:rPr>
        <w:t> </w:t>
      </w:r>
      <w:r>
        <w:rPr>
          <w:sz w:val="24"/>
        </w:rPr>
        <w:t>т.ч.</w:t>
      </w:r>
      <w:r>
        <w:rPr>
          <w:spacing w:val="39"/>
          <w:sz w:val="24"/>
        </w:rPr>
        <w:t> </w:t>
      </w:r>
      <w:r>
        <w:rPr>
          <w:sz w:val="24"/>
        </w:rPr>
        <w:t>о современных достижениях в области биологии, её анализ и критическое оценивание;</w:t>
      </w:r>
    </w:p>
    <w:p>
      <w:pPr>
        <w:pStyle w:val="ListParagraph"/>
        <w:numPr>
          <w:ilvl w:val="0"/>
          <w:numId w:val="146"/>
        </w:numPr>
        <w:tabs>
          <w:tab w:pos="2531" w:val="left" w:leader="none"/>
        </w:tabs>
        <w:spacing w:line="240" w:lineRule="auto" w:before="0" w:after="0"/>
        <w:ind w:left="1644" w:right="1588" w:firstLine="705"/>
        <w:jc w:val="left"/>
        <w:rPr>
          <w:sz w:val="24"/>
        </w:rPr>
      </w:pPr>
      <w:r>
        <w:rPr>
          <w:sz w:val="24"/>
        </w:rPr>
        <w:t>воспитание</w:t>
      </w:r>
      <w:r>
        <w:rPr>
          <w:spacing w:val="-6"/>
          <w:sz w:val="24"/>
        </w:rPr>
        <w:t> </w:t>
      </w:r>
      <w:r>
        <w:rPr>
          <w:sz w:val="24"/>
        </w:rPr>
        <w:t>биологически</w:t>
      </w:r>
      <w:r>
        <w:rPr>
          <w:spacing w:val="-5"/>
          <w:sz w:val="24"/>
        </w:rPr>
        <w:t> </w:t>
      </w:r>
      <w:r>
        <w:rPr>
          <w:sz w:val="24"/>
        </w:rPr>
        <w:t>и</w:t>
      </w:r>
      <w:r>
        <w:rPr>
          <w:spacing w:val="-2"/>
          <w:sz w:val="24"/>
        </w:rPr>
        <w:t> </w:t>
      </w:r>
      <w:r>
        <w:rPr>
          <w:sz w:val="24"/>
        </w:rPr>
        <w:t>экологически</w:t>
      </w:r>
      <w:r>
        <w:rPr>
          <w:spacing w:val="-5"/>
          <w:sz w:val="24"/>
        </w:rPr>
        <w:t> </w:t>
      </w:r>
      <w:r>
        <w:rPr>
          <w:sz w:val="24"/>
        </w:rPr>
        <w:t>грамотной</w:t>
      </w:r>
      <w:r>
        <w:rPr>
          <w:spacing w:val="-5"/>
          <w:sz w:val="24"/>
        </w:rPr>
        <w:t> </w:t>
      </w:r>
      <w:r>
        <w:rPr>
          <w:sz w:val="24"/>
        </w:rPr>
        <w:t>личности,</w:t>
      </w:r>
      <w:r>
        <w:rPr>
          <w:spacing w:val="-5"/>
          <w:sz w:val="24"/>
        </w:rPr>
        <w:t> </w:t>
      </w:r>
      <w:r>
        <w:rPr>
          <w:sz w:val="24"/>
        </w:rPr>
        <w:t>готовой</w:t>
      </w:r>
      <w:r>
        <w:rPr>
          <w:spacing w:val="-5"/>
          <w:sz w:val="24"/>
        </w:rPr>
        <w:t> </w:t>
      </w:r>
      <w:r>
        <w:rPr>
          <w:sz w:val="24"/>
        </w:rPr>
        <w:t>к сохранению собственного здоровья и охраны окружающей среды;</w:t>
      </w:r>
    </w:p>
    <w:p>
      <w:pPr>
        <w:pStyle w:val="ListParagraph"/>
        <w:numPr>
          <w:ilvl w:val="0"/>
          <w:numId w:val="146"/>
        </w:numPr>
        <w:tabs>
          <w:tab w:pos="2531" w:val="left" w:leader="none"/>
        </w:tabs>
        <w:spacing w:line="240" w:lineRule="auto" w:before="0" w:after="0"/>
        <w:ind w:left="1644" w:right="1225" w:firstLine="705"/>
        <w:jc w:val="left"/>
        <w:rPr>
          <w:sz w:val="24"/>
        </w:rPr>
      </w:pPr>
      <w:r>
        <w:rPr>
          <w:sz w:val="24"/>
        </w:rPr>
        <w:t>обогащение</w:t>
      </w:r>
      <w:r>
        <w:rPr>
          <w:spacing w:val="-15"/>
          <w:sz w:val="24"/>
        </w:rPr>
        <w:t> </w:t>
      </w:r>
      <w:r>
        <w:rPr>
          <w:sz w:val="24"/>
        </w:rPr>
        <w:t>коммуникативной</w:t>
      </w:r>
      <w:r>
        <w:rPr>
          <w:spacing w:val="-13"/>
          <w:sz w:val="24"/>
        </w:rPr>
        <w:t> </w:t>
      </w:r>
      <w:r>
        <w:rPr>
          <w:sz w:val="24"/>
        </w:rPr>
        <w:t>практики</w:t>
      </w:r>
      <w:r>
        <w:rPr>
          <w:spacing w:val="-11"/>
          <w:sz w:val="24"/>
        </w:rPr>
        <w:t> </w:t>
      </w:r>
      <w:r>
        <w:rPr>
          <w:sz w:val="24"/>
        </w:rPr>
        <w:t>обучающихся</w:t>
      </w:r>
      <w:r>
        <w:rPr>
          <w:spacing w:val="-12"/>
          <w:sz w:val="24"/>
        </w:rPr>
        <w:t> </w:t>
      </w:r>
      <w:r>
        <w:rPr>
          <w:sz w:val="24"/>
        </w:rPr>
        <w:t>на</w:t>
      </w:r>
      <w:r>
        <w:rPr>
          <w:spacing w:val="-15"/>
          <w:sz w:val="24"/>
        </w:rPr>
        <w:t> </w:t>
      </w:r>
      <w:r>
        <w:rPr>
          <w:sz w:val="24"/>
        </w:rPr>
        <w:t>материале</w:t>
      </w:r>
      <w:r>
        <w:rPr>
          <w:spacing w:val="-9"/>
          <w:sz w:val="24"/>
        </w:rPr>
        <w:t> </w:t>
      </w:r>
      <w:r>
        <w:rPr>
          <w:sz w:val="24"/>
        </w:rPr>
        <w:t>учебной дисциплины, формирование понятийного аппарата биологии.</w:t>
      </w:r>
    </w:p>
    <w:p>
      <w:pPr>
        <w:pStyle w:val="Heading3"/>
        <w:spacing w:line="272" w:lineRule="exact" w:before="12"/>
        <w:ind w:left="4877"/>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909"/>
        <w:jc w:val="left"/>
      </w:pPr>
      <w:r>
        <w:rPr/>
        <w:t>Учебный</w:t>
      </w:r>
      <w:r>
        <w:rPr>
          <w:spacing w:val="-5"/>
        </w:rPr>
        <w:t> </w:t>
      </w:r>
      <w:r>
        <w:rPr/>
        <w:t>предмет «Биология»</w:t>
      </w:r>
      <w:r>
        <w:rPr>
          <w:spacing w:val="-9"/>
        </w:rPr>
        <w:t> </w:t>
      </w:r>
      <w:r>
        <w:rPr/>
        <w:t>представляет</w:t>
      </w:r>
      <w:r>
        <w:rPr>
          <w:spacing w:val="-5"/>
        </w:rPr>
        <w:t> </w:t>
      </w:r>
      <w:r>
        <w:rPr/>
        <w:t>собой</w:t>
      </w:r>
      <w:r>
        <w:rPr>
          <w:spacing w:val="-4"/>
        </w:rPr>
        <w:t> </w:t>
      </w:r>
      <w:r>
        <w:rPr/>
        <w:t>составную</w:t>
      </w:r>
      <w:r>
        <w:rPr>
          <w:spacing w:val="-5"/>
        </w:rPr>
        <w:t> </w:t>
      </w:r>
      <w:r>
        <w:rPr/>
        <w:t>часть</w:t>
      </w:r>
      <w:r>
        <w:rPr>
          <w:spacing w:val="-5"/>
        </w:rPr>
        <w:t> </w:t>
      </w:r>
      <w:r>
        <w:rPr/>
        <w:t>предметной области «Естественно-научные предметы» и является обязательным.</w:t>
      </w:r>
    </w:p>
    <w:p>
      <w:pPr>
        <w:pStyle w:val="BodyText"/>
        <w:jc w:val="left"/>
      </w:pPr>
      <w:r>
        <w:rPr/>
        <w:t>Учебный</w:t>
      </w:r>
      <w:r>
        <w:rPr>
          <w:spacing w:val="34"/>
        </w:rPr>
        <w:t> </w:t>
      </w:r>
      <w:r>
        <w:rPr/>
        <w:t>предмет</w:t>
      </w:r>
      <w:r>
        <w:rPr>
          <w:spacing w:val="40"/>
        </w:rPr>
        <w:t> </w:t>
      </w:r>
      <w:r>
        <w:rPr/>
        <w:t>«Биология» является</w:t>
      </w:r>
      <w:r>
        <w:rPr>
          <w:spacing w:val="31"/>
        </w:rPr>
        <w:t> </w:t>
      </w:r>
      <w:r>
        <w:rPr/>
        <w:t>общим</w:t>
      </w:r>
      <w:r>
        <w:rPr>
          <w:spacing w:val="30"/>
        </w:rPr>
        <w:t> </w:t>
      </w:r>
      <w:r>
        <w:rPr/>
        <w:t>для</w:t>
      </w:r>
      <w:r>
        <w:rPr>
          <w:spacing w:val="30"/>
        </w:rPr>
        <w:t> </w:t>
      </w:r>
      <w:r>
        <w:rPr/>
        <w:t>обучающихся</w:t>
      </w:r>
      <w:r>
        <w:rPr>
          <w:spacing w:val="34"/>
        </w:rPr>
        <w:t> </w:t>
      </w:r>
      <w:r>
        <w:rPr/>
        <w:t>с нормативным развитием и с нарушениями слуха, неразрывно связан с предметными дисциплинами</w:t>
      </w:r>
    </w:p>
    <w:p>
      <w:pPr>
        <w:pStyle w:val="BodyText"/>
        <w:ind w:firstLine="0"/>
        <w:jc w:val="left"/>
      </w:pPr>
      <w:r>
        <w:rPr/>
        <w:t>«Физика»</w:t>
      </w:r>
      <w:r>
        <w:rPr>
          <w:spacing w:val="-26"/>
        </w:rPr>
        <w:t> </w:t>
      </w:r>
      <w:r>
        <w:rPr/>
        <w:t>и</w:t>
      </w:r>
      <w:r>
        <w:rPr>
          <w:spacing w:val="2"/>
        </w:rPr>
        <w:t> </w:t>
      </w:r>
      <w:r>
        <w:rPr>
          <w:spacing w:val="-2"/>
        </w:rPr>
        <w:t>«Химия».</w:t>
      </w:r>
    </w:p>
    <w:p>
      <w:pPr>
        <w:pStyle w:val="BodyText"/>
        <w:jc w:val="left"/>
      </w:pPr>
      <w:r>
        <w:rPr/>
        <w:t>Содержание</w:t>
      </w:r>
      <w:r>
        <w:rPr>
          <w:spacing w:val="-5"/>
        </w:rPr>
        <w:t> </w:t>
      </w:r>
      <w:r>
        <w:rPr/>
        <w:t>учебного</w:t>
      </w:r>
      <w:r>
        <w:rPr>
          <w:spacing w:val="-6"/>
        </w:rPr>
        <w:t> </w:t>
      </w:r>
      <w:r>
        <w:rPr/>
        <w:t>предмета</w:t>
      </w:r>
      <w:r>
        <w:rPr>
          <w:spacing w:val="-3"/>
        </w:rPr>
        <w:t> </w:t>
      </w:r>
      <w:r>
        <w:rPr/>
        <w:t>«Биология»,</w:t>
      </w:r>
      <w:r>
        <w:rPr>
          <w:spacing w:val="-6"/>
        </w:rPr>
        <w:t> </w:t>
      </w:r>
      <w:r>
        <w:rPr/>
        <w:t>представленное</w:t>
      </w:r>
      <w:r>
        <w:rPr>
          <w:spacing w:val="-6"/>
        </w:rPr>
        <w:t> </w:t>
      </w:r>
      <w:r>
        <w:rPr/>
        <w:t>в</w:t>
      </w:r>
      <w:r>
        <w:rPr>
          <w:spacing w:val="-6"/>
        </w:rPr>
        <w:t> </w:t>
      </w:r>
      <w:r>
        <w:rPr/>
        <w:t>рабочей</w:t>
      </w:r>
      <w:r>
        <w:rPr>
          <w:spacing w:val="-6"/>
        </w:rPr>
        <w:t> </w:t>
      </w:r>
      <w:r>
        <w:rPr/>
        <w:t>программе, соответствует ФГОС ООО. </w:t>
      </w:r>
      <w:r>
        <w:rPr>
          <w:vertAlign w:val="superscript"/>
        </w:rPr>
        <w:t>126</w:t>
      </w:r>
    </w:p>
    <w:p>
      <w:pPr>
        <w:pStyle w:val="Heading3"/>
        <w:spacing w:line="240" w:lineRule="auto" w:before="9"/>
        <w:ind w:left="6152" w:right="3208" w:hanging="1191"/>
      </w:pPr>
      <w:r>
        <w:rPr/>
        <w:t>Содержание</w:t>
      </w:r>
      <w:r>
        <w:rPr>
          <w:spacing w:val="-15"/>
        </w:rPr>
        <w:t> </w:t>
      </w:r>
      <w:r>
        <w:rPr/>
        <w:t>учебного</w:t>
      </w:r>
      <w:r>
        <w:rPr>
          <w:spacing w:val="-13"/>
        </w:rPr>
        <w:t> </w:t>
      </w:r>
      <w:r>
        <w:rPr/>
        <w:t>предмета 5 КЛАСС</w:t>
      </w:r>
    </w:p>
    <w:p>
      <w:pPr>
        <w:spacing w:line="270" w:lineRule="exact" w:before="0"/>
        <w:ind w:left="4815" w:right="0" w:firstLine="0"/>
        <w:jc w:val="left"/>
        <w:rPr>
          <w:b/>
          <w:sz w:val="24"/>
        </w:rPr>
      </w:pPr>
      <w:r>
        <w:rPr>
          <w:b/>
          <w:sz w:val="24"/>
        </w:rPr>
        <w:t>(1-й</w:t>
      </w:r>
      <w:r>
        <w:rPr>
          <w:b/>
          <w:spacing w:val="-6"/>
          <w:sz w:val="24"/>
        </w:rPr>
        <w:t> </w:t>
      </w:r>
      <w:r>
        <w:rPr>
          <w:b/>
          <w:sz w:val="24"/>
        </w:rPr>
        <w:t>год</w:t>
      </w:r>
      <w:r>
        <w:rPr>
          <w:b/>
          <w:spacing w:val="-2"/>
          <w:sz w:val="24"/>
        </w:rPr>
        <w:t> </w:t>
      </w:r>
      <w:r>
        <w:rPr>
          <w:b/>
          <w:sz w:val="24"/>
        </w:rPr>
        <w:t>обучения</w:t>
      </w:r>
      <w:r>
        <w:rPr>
          <w:b/>
          <w:spacing w:val="-1"/>
          <w:sz w:val="24"/>
        </w:rPr>
        <w:t> </w:t>
      </w:r>
      <w:r>
        <w:rPr>
          <w:b/>
          <w:sz w:val="24"/>
        </w:rPr>
        <w:t>на</w:t>
      </w:r>
      <w:r>
        <w:rPr>
          <w:b/>
          <w:spacing w:val="-7"/>
          <w:sz w:val="24"/>
        </w:rPr>
        <w:t> </w:t>
      </w:r>
      <w:r>
        <w:rPr>
          <w:b/>
          <w:sz w:val="24"/>
        </w:rPr>
        <w:t>уровне</w:t>
      </w:r>
      <w:r>
        <w:rPr>
          <w:b/>
          <w:spacing w:val="-2"/>
          <w:sz w:val="24"/>
        </w:rPr>
        <w:t> </w:t>
      </w:r>
      <w:r>
        <w:rPr>
          <w:b/>
          <w:spacing w:val="-4"/>
          <w:sz w:val="24"/>
        </w:rPr>
        <w:t>ООО)</w:t>
      </w:r>
    </w:p>
    <w:p>
      <w:pPr>
        <w:pStyle w:val="BodyText"/>
        <w:ind w:left="2352" w:right="5571" w:firstLine="0"/>
        <w:jc w:val="left"/>
      </w:pPr>
      <w:r>
        <w:rPr/>
        <w:t>Биология</w:t>
      </w:r>
      <w:r>
        <w:rPr>
          <w:spacing w:val="-6"/>
        </w:rPr>
        <w:t> </w:t>
      </w:r>
      <w:r>
        <w:rPr/>
        <w:t>–</w:t>
      </w:r>
      <w:r>
        <w:rPr>
          <w:spacing w:val="-6"/>
        </w:rPr>
        <w:t> </w:t>
      </w:r>
      <w:r>
        <w:rPr/>
        <w:t>наука</w:t>
      </w:r>
      <w:r>
        <w:rPr>
          <w:spacing w:val="-7"/>
        </w:rPr>
        <w:t> </w:t>
      </w:r>
      <w:r>
        <w:rPr/>
        <w:t>о</w:t>
      </w:r>
      <w:r>
        <w:rPr>
          <w:spacing w:val="-6"/>
        </w:rPr>
        <w:t> </w:t>
      </w:r>
      <w:r>
        <w:rPr/>
        <w:t>живой</w:t>
      </w:r>
      <w:r>
        <w:rPr>
          <w:spacing w:val="-6"/>
        </w:rPr>
        <w:t> </w:t>
      </w:r>
      <w:r>
        <w:rPr/>
        <w:t>природе Методы изучения живой природы Организмы – тела живой природы Организмы и среда обитания Природные сообщества</w:t>
      </w:r>
    </w:p>
    <w:p>
      <w:pPr>
        <w:pStyle w:val="BodyText"/>
        <w:ind w:left="2352" w:right="5571" w:firstLine="0"/>
        <w:jc w:val="left"/>
      </w:pPr>
      <w:r>
        <w:rPr/>
        <w:t>Живая</w:t>
      </w:r>
      <w:r>
        <w:rPr>
          <w:spacing w:val="-11"/>
        </w:rPr>
        <w:t> </w:t>
      </w:r>
      <w:r>
        <w:rPr/>
        <w:t>природа</w:t>
      </w:r>
      <w:r>
        <w:rPr>
          <w:spacing w:val="-11"/>
        </w:rPr>
        <w:t> </w:t>
      </w:r>
      <w:r>
        <w:rPr/>
        <w:t>и</w:t>
      </w:r>
      <w:r>
        <w:rPr>
          <w:spacing w:val="-11"/>
        </w:rPr>
        <w:t> </w:t>
      </w:r>
      <w:r>
        <w:rPr/>
        <w:t>человек Растительный организм</w:t>
      </w:r>
    </w:p>
    <w:p>
      <w:pPr>
        <w:pStyle w:val="BodyText"/>
        <w:ind w:left="2352" w:firstLine="0"/>
        <w:jc w:val="left"/>
      </w:pPr>
      <w:r>
        <w:rPr/>
        <w:t>Строение</w:t>
      </w:r>
      <w:r>
        <w:rPr>
          <w:spacing w:val="-14"/>
        </w:rPr>
        <w:t> </w:t>
      </w:r>
      <w:r>
        <w:rPr/>
        <w:t>и</w:t>
      </w:r>
      <w:r>
        <w:rPr>
          <w:spacing w:val="-6"/>
        </w:rPr>
        <w:t> </w:t>
      </w:r>
      <w:r>
        <w:rPr/>
        <w:t>жизнедеятельность</w:t>
      </w:r>
      <w:r>
        <w:rPr>
          <w:spacing w:val="-7"/>
        </w:rPr>
        <w:t> </w:t>
      </w:r>
      <w:r>
        <w:rPr/>
        <w:t>растительного</w:t>
      </w:r>
      <w:r>
        <w:rPr>
          <w:spacing w:val="-12"/>
        </w:rPr>
        <w:t> </w:t>
      </w:r>
      <w:r>
        <w:rPr>
          <w:spacing w:val="-2"/>
        </w:rPr>
        <w:t>организма</w:t>
      </w:r>
      <w:r>
        <w:rPr>
          <w:spacing w:val="-2"/>
          <w:vertAlign w:val="superscript"/>
        </w:rPr>
        <w:t>127</w:t>
      </w:r>
    </w:p>
    <w:p>
      <w:pPr>
        <w:pStyle w:val="Heading5"/>
        <w:spacing w:line="272" w:lineRule="exact"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6"/>
        </w:numPr>
        <w:tabs>
          <w:tab w:pos="2661" w:val="left" w:leader="none"/>
        </w:tabs>
        <w:spacing w:line="240" w:lineRule="auto" w:before="0" w:after="0"/>
        <w:ind w:left="1644" w:right="637" w:firstLine="705"/>
        <w:jc w:val="both"/>
        <w:rPr>
          <w:sz w:val="24"/>
        </w:rPr>
      </w:pPr>
      <w:r>
        <w:rPr>
          <w:sz w:val="24"/>
        </w:rPr>
        <w:t>восприятие (слухозрительно и на слух) речевого материала по учебной дисциплине,</w:t>
      </w:r>
      <w:r>
        <w:rPr>
          <w:spacing w:val="-9"/>
          <w:sz w:val="24"/>
        </w:rPr>
        <w:t> </w:t>
      </w:r>
      <w:r>
        <w:rPr>
          <w:sz w:val="24"/>
        </w:rPr>
        <w:t>включая</w:t>
      </w:r>
      <w:r>
        <w:rPr>
          <w:spacing w:val="-7"/>
          <w:sz w:val="24"/>
        </w:rPr>
        <w:t> </w:t>
      </w:r>
      <w:r>
        <w:rPr>
          <w:sz w:val="24"/>
        </w:rPr>
        <w:t>терминологическую</w:t>
      </w:r>
      <w:r>
        <w:rPr>
          <w:spacing w:val="-6"/>
          <w:sz w:val="24"/>
        </w:rPr>
        <w:t> </w:t>
      </w:r>
      <w:r>
        <w:rPr>
          <w:sz w:val="24"/>
        </w:rPr>
        <w:t>и</w:t>
      </w:r>
      <w:r>
        <w:rPr>
          <w:spacing w:val="-7"/>
          <w:sz w:val="24"/>
        </w:rPr>
        <w:t> </w:t>
      </w:r>
      <w:r>
        <w:rPr>
          <w:sz w:val="24"/>
        </w:rPr>
        <w:t>тематическую</w:t>
      </w:r>
      <w:r>
        <w:rPr>
          <w:spacing w:val="-4"/>
          <w:sz w:val="24"/>
        </w:rPr>
        <w:t> </w:t>
      </w:r>
      <w:r>
        <w:rPr>
          <w:sz w:val="24"/>
        </w:rPr>
        <w:t>лексику</w:t>
      </w:r>
      <w:r>
        <w:rPr>
          <w:spacing w:val="-7"/>
          <w:sz w:val="24"/>
        </w:rPr>
        <w:t> </w:t>
      </w:r>
      <w:r>
        <w:rPr>
          <w:sz w:val="24"/>
        </w:rPr>
        <w:t>учебной</w:t>
      </w:r>
      <w:r>
        <w:rPr>
          <w:spacing w:val="-4"/>
          <w:sz w:val="24"/>
        </w:rPr>
        <w:t> </w:t>
      </w:r>
      <w:r>
        <w:rPr>
          <w:sz w:val="24"/>
        </w:rPr>
        <w:t>дисциплины,</w:t>
      </w:r>
      <w:r>
        <w:rPr>
          <w:spacing w:val="-10"/>
          <w:sz w:val="24"/>
        </w:rPr>
        <w:t> </w:t>
      </w:r>
      <w:r>
        <w:rPr>
          <w:sz w:val="24"/>
        </w:rPr>
        <w:t>а также лексику, необходимую для организации учебной деятельности;</w:t>
      </w:r>
    </w:p>
    <w:p>
      <w:pPr>
        <w:pStyle w:val="ListParagraph"/>
        <w:numPr>
          <w:ilvl w:val="0"/>
          <w:numId w:val="146"/>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11"/>
          <w:sz w:val="24"/>
        </w:rPr>
        <w:t> </w:t>
      </w:r>
      <w:r>
        <w:rPr>
          <w:sz w:val="24"/>
        </w:rPr>
        <w:t>объекты</w:t>
      </w:r>
      <w:r>
        <w:rPr>
          <w:spacing w:val="-15"/>
          <w:sz w:val="24"/>
        </w:rPr>
        <w:t> </w:t>
      </w:r>
      <w:r>
        <w:rPr>
          <w:sz w:val="24"/>
        </w:rPr>
        <w:t>природы,</w:t>
      </w:r>
      <w:r>
        <w:rPr>
          <w:spacing w:val="-11"/>
          <w:sz w:val="24"/>
        </w:rPr>
        <w:t> </w:t>
      </w:r>
      <w:r>
        <w:rPr>
          <w:sz w:val="24"/>
        </w:rPr>
        <w:t>выражающих</w:t>
      </w:r>
      <w:r>
        <w:rPr>
          <w:spacing w:val="-10"/>
          <w:sz w:val="24"/>
        </w:rPr>
        <w:t> </w:t>
      </w:r>
      <w:r>
        <w:rPr>
          <w:sz w:val="24"/>
        </w:rPr>
        <w:t>временные</w:t>
      </w:r>
      <w:r>
        <w:rPr>
          <w:spacing w:val="-12"/>
          <w:sz w:val="24"/>
        </w:rPr>
        <w:t> </w:t>
      </w:r>
      <w:r>
        <w:rPr>
          <w:sz w:val="24"/>
        </w:rPr>
        <w:t>и</w:t>
      </w:r>
      <w:r>
        <w:rPr>
          <w:spacing w:val="-10"/>
          <w:sz w:val="24"/>
        </w:rPr>
        <w:t> </w:t>
      </w:r>
      <w:r>
        <w:rPr>
          <w:sz w:val="24"/>
        </w:rPr>
        <w:t>пространственные</w:t>
      </w:r>
      <w:r>
        <w:rPr>
          <w:spacing w:val="-12"/>
          <w:sz w:val="24"/>
        </w:rPr>
        <w:t> </w:t>
      </w:r>
      <w:r>
        <w:rPr>
          <w:sz w:val="24"/>
        </w:rPr>
        <w:t>отношения и т.д.;</w:t>
      </w:r>
    </w:p>
    <w:p>
      <w:pPr>
        <w:pStyle w:val="ListParagraph"/>
        <w:numPr>
          <w:ilvl w:val="0"/>
          <w:numId w:val="146"/>
        </w:numPr>
        <w:tabs>
          <w:tab w:pos="2656" w:val="left" w:leader="none"/>
        </w:tabs>
        <w:spacing w:line="240" w:lineRule="auto" w:before="0" w:after="0"/>
        <w:ind w:left="1644" w:right="635" w:firstLine="705"/>
        <w:jc w:val="both"/>
        <w:rPr>
          <w:sz w:val="24"/>
        </w:rPr>
      </w:pPr>
      <w:r>
        <w:rPr>
          <w:sz w:val="24"/>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pPr>
        <w:pStyle w:val="ListParagraph"/>
        <w:numPr>
          <w:ilvl w:val="0"/>
          <w:numId w:val="146"/>
        </w:numPr>
        <w:tabs>
          <w:tab w:pos="2574" w:val="left" w:leader="none"/>
        </w:tabs>
        <w:spacing w:line="240" w:lineRule="auto" w:before="0" w:after="0"/>
        <w:ind w:left="1644" w:right="667" w:firstLine="705"/>
        <w:jc w:val="both"/>
        <w:rPr>
          <w:sz w:val="24"/>
        </w:rPr>
      </w:pPr>
      <w:r>
        <w:rPr>
          <w:sz w:val="24"/>
        </w:rPr>
        <w:t>ведение Дневников наблюдений: оформление зарисовок, фиксация результатов наблюдений и выводов;</w:t>
      </w:r>
    </w:p>
    <w:p>
      <w:pPr>
        <w:pStyle w:val="BodyText"/>
        <w:ind w:left="0" w:firstLine="0"/>
        <w:jc w:val="left"/>
        <w:rPr>
          <w:sz w:val="20"/>
        </w:rPr>
      </w:pPr>
    </w:p>
    <w:p>
      <w:pPr>
        <w:pStyle w:val="BodyText"/>
        <w:spacing w:before="199"/>
        <w:ind w:left="0" w:firstLine="0"/>
        <w:jc w:val="left"/>
        <w:rPr>
          <w:sz w:val="20"/>
        </w:rPr>
      </w:pPr>
      <w:r>
        <w:rPr/>
        <mc:AlternateContent>
          <mc:Choice Requires="wps">
            <w:drawing>
              <wp:anchor distT="0" distB="0" distL="0" distR="0" allowOverlap="1" layoutInCell="1" locked="0" behindDoc="1" simplePos="0" relativeHeight="487638016">
                <wp:simplePos x="0" y="0"/>
                <wp:positionH relativeFrom="page">
                  <wp:posOffset>1080769</wp:posOffset>
                </wp:positionH>
                <wp:positionV relativeFrom="paragraph">
                  <wp:posOffset>287822</wp:posOffset>
                </wp:positionV>
                <wp:extent cx="1828800" cy="762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2.663218pt;width:144pt;height:.60004pt;mso-position-horizontal-relative:page;mso-position-vertical-relative:paragraph;z-index:-15678464;mso-wrap-distance-left:0;mso-wrap-distance-right:0" id="docshape120" filled="true" fillcolor="#000000" stroked="false">
                <v:fill type="solid"/>
                <w10:wrap type="topAndBottom"/>
              </v:rect>
            </w:pict>
          </mc:Fallback>
        </mc:AlternateContent>
      </w:r>
    </w:p>
    <w:p>
      <w:pPr>
        <w:spacing w:line="242" w:lineRule="auto" w:before="28"/>
        <w:ind w:left="1642" w:right="728" w:firstLine="2"/>
        <w:jc w:val="both"/>
        <w:rPr>
          <w:sz w:val="20"/>
        </w:rPr>
      </w:pPr>
      <w:r>
        <w:rPr>
          <w:sz w:val="20"/>
          <w:vertAlign w:val="superscript"/>
        </w:rPr>
        <w:t>126</w:t>
      </w:r>
      <w:r>
        <w:rPr>
          <w:spacing w:val="-7"/>
          <w:sz w:val="20"/>
          <w:vertAlign w:val="baseline"/>
        </w:rPr>
        <w:t> </w:t>
      </w:r>
      <w:r>
        <w:rPr>
          <w:sz w:val="20"/>
          <w:vertAlign w:val="baseline"/>
        </w:rPr>
        <w:t>На</w:t>
      </w:r>
      <w:r>
        <w:rPr>
          <w:spacing w:val="-7"/>
          <w:sz w:val="20"/>
          <w:vertAlign w:val="baseline"/>
        </w:rPr>
        <w:t> </w:t>
      </w:r>
      <w:r>
        <w:rPr>
          <w:sz w:val="20"/>
          <w:vertAlign w:val="baseline"/>
        </w:rPr>
        <w:t>изучение</w:t>
      </w:r>
      <w:r>
        <w:rPr>
          <w:spacing w:val="-3"/>
          <w:sz w:val="20"/>
          <w:vertAlign w:val="baseline"/>
        </w:rPr>
        <w:t> </w:t>
      </w:r>
      <w:r>
        <w:rPr>
          <w:sz w:val="20"/>
          <w:vertAlign w:val="baseline"/>
        </w:rPr>
        <w:t>биологии</w:t>
      </w:r>
      <w:r>
        <w:rPr>
          <w:spacing w:val="-6"/>
          <w:sz w:val="20"/>
          <w:vertAlign w:val="baseline"/>
        </w:rPr>
        <w:t> </w:t>
      </w:r>
      <w:r>
        <w:rPr>
          <w:sz w:val="20"/>
          <w:vertAlign w:val="baseline"/>
        </w:rPr>
        <w:t>в</w:t>
      </w:r>
      <w:r>
        <w:rPr>
          <w:spacing w:val="-7"/>
          <w:sz w:val="20"/>
          <w:vertAlign w:val="baseline"/>
        </w:rPr>
        <w:t> </w:t>
      </w:r>
      <w:r>
        <w:rPr>
          <w:sz w:val="20"/>
          <w:vertAlign w:val="baseline"/>
        </w:rPr>
        <w:t>5 и</w:t>
      </w:r>
      <w:r>
        <w:rPr>
          <w:spacing w:val="-8"/>
          <w:sz w:val="20"/>
          <w:vertAlign w:val="baseline"/>
        </w:rPr>
        <w:t> </w:t>
      </w:r>
      <w:r>
        <w:rPr>
          <w:sz w:val="20"/>
          <w:vertAlign w:val="baseline"/>
        </w:rPr>
        <w:t>6</w:t>
      </w:r>
      <w:r>
        <w:rPr>
          <w:spacing w:val="-1"/>
          <w:sz w:val="20"/>
          <w:vertAlign w:val="baseline"/>
        </w:rPr>
        <w:t> </w:t>
      </w:r>
      <w:r>
        <w:rPr>
          <w:sz w:val="20"/>
          <w:vertAlign w:val="baseline"/>
        </w:rPr>
        <w:t>классах</w:t>
      </w:r>
      <w:r>
        <w:rPr>
          <w:spacing w:val="-8"/>
          <w:sz w:val="20"/>
          <w:vertAlign w:val="baseline"/>
        </w:rPr>
        <w:t> </w:t>
      </w:r>
      <w:r>
        <w:rPr>
          <w:sz w:val="20"/>
          <w:vertAlign w:val="baseline"/>
        </w:rPr>
        <w:t>выделяется</w:t>
      </w:r>
      <w:r>
        <w:rPr>
          <w:spacing w:val="-3"/>
          <w:sz w:val="20"/>
          <w:vertAlign w:val="baseline"/>
        </w:rPr>
        <w:t> </w:t>
      </w:r>
      <w:r>
        <w:rPr>
          <w:sz w:val="20"/>
          <w:vertAlign w:val="baseline"/>
        </w:rPr>
        <w:t>по</w:t>
      </w:r>
      <w:r>
        <w:rPr>
          <w:spacing w:val="-2"/>
          <w:sz w:val="20"/>
          <w:vertAlign w:val="baseline"/>
        </w:rPr>
        <w:t> </w:t>
      </w:r>
      <w:r>
        <w:rPr>
          <w:sz w:val="20"/>
          <w:vertAlign w:val="baseline"/>
        </w:rPr>
        <w:t>2</w:t>
      </w:r>
      <w:r>
        <w:rPr>
          <w:spacing w:val="-1"/>
          <w:sz w:val="20"/>
          <w:vertAlign w:val="baseline"/>
        </w:rPr>
        <w:t> </w:t>
      </w:r>
      <w:r>
        <w:rPr>
          <w:sz w:val="20"/>
          <w:vertAlign w:val="baseline"/>
        </w:rPr>
        <w:t>часа</w:t>
      </w:r>
      <w:r>
        <w:rPr>
          <w:spacing w:val="-6"/>
          <w:sz w:val="20"/>
          <w:vertAlign w:val="baseline"/>
        </w:rPr>
        <w:t> </w:t>
      </w:r>
      <w:r>
        <w:rPr>
          <w:sz w:val="20"/>
          <w:vertAlign w:val="baseline"/>
        </w:rPr>
        <w:t>в</w:t>
      </w:r>
      <w:r>
        <w:rPr>
          <w:spacing w:val="-7"/>
          <w:sz w:val="20"/>
          <w:vertAlign w:val="baseline"/>
        </w:rPr>
        <w:t> </w:t>
      </w:r>
      <w:r>
        <w:rPr>
          <w:sz w:val="20"/>
          <w:vertAlign w:val="baseline"/>
        </w:rPr>
        <w:t>неделю</w:t>
      </w:r>
      <w:r>
        <w:rPr>
          <w:spacing w:val="-4"/>
          <w:sz w:val="20"/>
          <w:vertAlign w:val="baseline"/>
        </w:rPr>
        <w:t> </w:t>
      </w:r>
      <w:r>
        <w:rPr>
          <w:sz w:val="20"/>
          <w:vertAlign w:val="baseline"/>
        </w:rPr>
        <w:t>(68</w:t>
      </w:r>
      <w:r>
        <w:rPr>
          <w:spacing w:val="-1"/>
          <w:sz w:val="20"/>
          <w:vertAlign w:val="baseline"/>
        </w:rPr>
        <w:t> </w:t>
      </w:r>
      <w:r>
        <w:rPr>
          <w:sz w:val="20"/>
          <w:vertAlign w:val="baseline"/>
        </w:rPr>
        <w:t>часов</w:t>
      </w:r>
      <w:r>
        <w:rPr>
          <w:spacing w:val="-5"/>
          <w:sz w:val="20"/>
          <w:vertAlign w:val="baseline"/>
        </w:rPr>
        <w:t> </w:t>
      </w:r>
      <w:r>
        <w:rPr>
          <w:sz w:val="20"/>
          <w:vertAlign w:val="baseline"/>
        </w:rPr>
        <w:t>в</w:t>
      </w:r>
      <w:r>
        <w:rPr>
          <w:spacing w:val="-7"/>
          <w:sz w:val="20"/>
          <w:vertAlign w:val="baseline"/>
        </w:rPr>
        <w:t> </w:t>
      </w:r>
      <w:r>
        <w:rPr>
          <w:sz w:val="20"/>
          <w:vertAlign w:val="baseline"/>
        </w:rPr>
        <w:t>год),</w:t>
      </w:r>
      <w:r>
        <w:rPr>
          <w:spacing w:val="-6"/>
          <w:sz w:val="20"/>
          <w:vertAlign w:val="baseline"/>
        </w:rPr>
        <w:t> </w:t>
      </w:r>
      <w:r>
        <w:rPr>
          <w:sz w:val="20"/>
          <w:vertAlign w:val="baseline"/>
        </w:rPr>
        <w:t>в</w:t>
      </w:r>
      <w:r>
        <w:rPr>
          <w:spacing w:val="-7"/>
          <w:sz w:val="20"/>
          <w:vertAlign w:val="baseline"/>
        </w:rPr>
        <w:t> </w:t>
      </w:r>
      <w:r>
        <w:rPr>
          <w:sz w:val="20"/>
          <w:vertAlign w:val="baseline"/>
        </w:rPr>
        <w:t>7,</w:t>
      </w:r>
      <w:r>
        <w:rPr>
          <w:spacing w:val="-6"/>
          <w:sz w:val="20"/>
          <w:vertAlign w:val="baseline"/>
        </w:rPr>
        <w:t> </w:t>
      </w:r>
      <w:r>
        <w:rPr>
          <w:sz w:val="20"/>
          <w:vertAlign w:val="baseline"/>
        </w:rPr>
        <w:t>8,</w:t>
      </w:r>
      <w:r>
        <w:rPr>
          <w:spacing w:val="-6"/>
          <w:sz w:val="20"/>
          <w:vertAlign w:val="baseline"/>
        </w:rPr>
        <w:t> </w:t>
      </w:r>
      <w:r>
        <w:rPr>
          <w:sz w:val="20"/>
          <w:vertAlign w:val="baseline"/>
        </w:rPr>
        <w:t>9</w:t>
      </w:r>
      <w:r>
        <w:rPr>
          <w:spacing w:val="-8"/>
          <w:sz w:val="20"/>
          <w:vertAlign w:val="baseline"/>
        </w:rPr>
        <w:t> </w:t>
      </w:r>
      <w:r>
        <w:rPr>
          <w:sz w:val="20"/>
          <w:vertAlign w:val="baseline"/>
        </w:rPr>
        <w:t>и</w:t>
      </w:r>
      <w:r>
        <w:rPr>
          <w:spacing w:val="-8"/>
          <w:sz w:val="20"/>
          <w:vertAlign w:val="baseline"/>
        </w:rPr>
        <w:t> </w:t>
      </w:r>
      <w:r>
        <w:rPr>
          <w:sz w:val="20"/>
          <w:vertAlign w:val="baseline"/>
        </w:rPr>
        <w:t>10</w:t>
      </w:r>
      <w:r>
        <w:rPr>
          <w:spacing w:val="-8"/>
          <w:sz w:val="20"/>
          <w:vertAlign w:val="baseline"/>
        </w:rPr>
        <w:t> </w:t>
      </w:r>
      <w:r>
        <w:rPr>
          <w:sz w:val="20"/>
          <w:vertAlign w:val="baseline"/>
        </w:rPr>
        <w:t>классах – по 1 часу</w:t>
      </w:r>
      <w:r>
        <w:rPr>
          <w:spacing w:val="-1"/>
          <w:sz w:val="20"/>
          <w:vertAlign w:val="baseline"/>
        </w:rPr>
        <w:t> </w:t>
      </w:r>
      <w:r>
        <w:rPr>
          <w:sz w:val="20"/>
          <w:vertAlign w:val="baseline"/>
        </w:rPr>
        <w:t>в неделю (34 часа в год).</w:t>
      </w:r>
    </w:p>
    <w:p>
      <w:pPr>
        <w:spacing w:before="0"/>
        <w:ind w:left="1644" w:right="643" w:firstLine="0"/>
        <w:jc w:val="both"/>
        <w:rPr>
          <w:sz w:val="20"/>
        </w:rPr>
      </w:pPr>
      <w:r>
        <w:rPr>
          <w:sz w:val="20"/>
          <w:vertAlign w:val="superscript"/>
        </w:rPr>
        <w:t>127</w:t>
      </w:r>
      <w:r>
        <w:rPr>
          <w:spacing w:val="-8"/>
          <w:sz w:val="20"/>
          <w:vertAlign w:val="baseline"/>
        </w:rPr>
        <w:t> </w:t>
      </w:r>
      <w:r>
        <w:rPr>
          <w:sz w:val="20"/>
          <w:vertAlign w:val="baseline"/>
        </w:rPr>
        <w:t>Изучение</w:t>
      </w:r>
      <w:r>
        <w:rPr>
          <w:spacing w:val="-5"/>
          <w:sz w:val="20"/>
          <w:vertAlign w:val="baseline"/>
        </w:rPr>
        <w:t> </w:t>
      </w:r>
      <w:r>
        <w:rPr>
          <w:sz w:val="20"/>
          <w:vertAlign w:val="baseline"/>
        </w:rPr>
        <w:t>материала по</w:t>
      </w:r>
      <w:r>
        <w:rPr>
          <w:spacing w:val="-4"/>
          <w:sz w:val="20"/>
          <w:vertAlign w:val="baseline"/>
        </w:rPr>
        <w:t> </w:t>
      </w:r>
      <w:r>
        <w:rPr>
          <w:sz w:val="20"/>
          <w:vertAlign w:val="baseline"/>
        </w:rPr>
        <w:t>данному</w:t>
      </w:r>
      <w:r>
        <w:rPr>
          <w:spacing w:val="-12"/>
          <w:sz w:val="20"/>
          <w:vertAlign w:val="baseline"/>
        </w:rPr>
        <w:t> </w:t>
      </w:r>
      <w:r>
        <w:rPr>
          <w:sz w:val="20"/>
          <w:vertAlign w:val="baseline"/>
        </w:rPr>
        <w:t>тематическому</w:t>
      </w:r>
      <w:r>
        <w:rPr>
          <w:spacing w:val="-11"/>
          <w:sz w:val="20"/>
          <w:vertAlign w:val="baseline"/>
        </w:rPr>
        <w:t> </w:t>
      </w:r>
      <w:r>
        <w:rPr>
          <w:sz w:val="20"/>
          <w:vertAlign w:val="baseline"/>
        </w:rPr>
        <w:t>разделу</w:t>
      </w:r>
      <w:r>
        <w:rPr>
          <w:spacing w:val="-8"/>
          <w:sz w:val="20"/>
          <w:vertAlign w:val="baseline"/>
        </w:rPr>
        <w:t> </w:t>
      </w:r>
      <w:r>
        <w:rPr>
          <w:sz w:val="20"/>
          <w:vertAlign w:val="baseline"/>
        </w:rPr>
        <w:t>предусматривается</w:t>
      </w:r>
      <w:r>
        <w:rPr>
          <w:spacing w:val="-1"/>
          <w:sz w:val="20"/>
          <w:vertAlign w:val="baseline"/>
        </w:rPr>
        <w:t> </w:t>
      </w:r>
      <w:r>
        <w:rPr>
          <w:sz w:val="20"/>
          <w:vertAlign w:val="baseline"/>
        </w:rPr>
        <w:t>на</w:t>
      </w:r>
      <w:r>
        <w:rPr>
          <w:spacing w:val="-5"/>
          <w:sz w:val="20"/>
          <w:vertAlign w:val="baseline"/>
        </w:rPr>
        <w:t> </w:t>
      </w:r>
      <w:r>
        <w:rPr>
          <w:sz w:val="20"/>
          <w:vertAlign w:val="baseline"/>
        </w:rPr>
        <w:t>1-ом</w:t>
      </w:r>
      <w:r>
        <w:rPr>
          <w:spacing w:val="-4"/>
          <w:sz w:val="20"/>
          <w:vertAlign w:val="baseline"/>
        </w:rPr>
        <w:t> </w:t>
      </w:r>
      <w:r>
        <w:rPr>
          <w:sz w:val="20"/>
          <w:vertAlign w:val="baseline"/>
        </w:rPr>
        <w:t>и</w:t>
      </w:r>
      <w:r>
        <w:rPr>
          <w:spacing w:val="-10"/>
          <w:sz w:val="20"/>
          <w:vertAlign w:val="baseline"/>
        </w:rPr>
        <w:t> </w:t>
      </w:r>
      <w:r>
        <w:rPr>
          <w:sz w:val="20"/>
          <w:vertAlign w:val="baseline"/>
        </w:rPr>
        <w:t>2-ом</w:t>
      </w:r>
      <w:r>
        <w:rPr>
          <w:spacing w:val="-4"/>
          <w:sz w:val="20"/>
          <w:vertAlign w:val="baseline"/>
        </w:rPr>
        <w:t> </w:t>
      </w:r>
      <w:r>
        <w:rPr>
          <w:sz w:val="20"/>
          <w:vertAlign w:val="baseline"/>
        </w:rPr>
        <w:t>годах</w:t>
      </w:r>
      <w:r>
        <w:rPr>
          <w:spacing w:val="-9"/>
          <w:sz w:val="20"/>
          <w:vertAlign w:val="baseline"/>
        </w:rPr>
        <w:t> </w:t>
      </w:r>
      <w:r>
        <w:rPr>
          <w:sz w:val="20"/>
          <w:vertAlign w:val="baseline"/>
        </w:rPr>
        <w:t>обучения на уровне ООО. На 1-ом году обучения предусматривается изучение тем «Питание растений», «Дыхание растений»,</w:t>
      </w:r>
      <w:r>
        <w:rPr>
          <w:spacing w:val="31"/>
          <w:sz w:val="20"/>
          <w:vertAlign w:val="baseline"/>
        </w:rPr>
        <w:t> </w:t>
      </w:r>
      <w:r>
        <w:rPr>
          <w:sz w:val="20"/>
          <w:vertAlign w:val="baseline"/>
        </w:rPr>
        <w:t>«Транспорт веществ в растении»; на втором году –</w:t>
      </w:r>
      <w:r>
        <w:rPr>
          <w:spacing w:val="31"/>
          <w:sz w:val="20"/>
          <w:vertAlign w:val="baseline"/>
        </w:rPr>
        <w:t> </w:t>
      </w:r>
      <w:r>
        <w:rPr>
          <w:sz w:val="20"/>
          <w:vertAlign w:val="baseline"/>
        </w:rPr>
        <w:t>«Рост растения»,</w:t>
      </w:r>
      <w:r>
        <w:rPr>
          <w:spacing w:val="31"/>
          <w:sz w:val="20"/>
          <w:vertAlign w:val="baseline"/>
        </w:rPr>
        <w:t> </w:t>
      </w:r>
      <w:r>
        <w:rPr>
          <w:sz w:val="20"/>
          <w:vertAlign w:val="baseline"/>
        </w:rPr>
        <w:t>«Размножение растения»,</w:t>
      </w:r>
    </w:p>
    <w:p>
      <w:pPr>
        <w:spacing w:before="0"/>
        <w:ind w:left="1644" w:right="0" w:firstLine="0"/>
        <w:jc w:val="both"/>
        <w:rPr>
          <w:sz w:val="20"/>
        </w:rPr>
      </w:pPr>
      <w:r>
        <w:rPr>
          <w:spacing w:val="-2"/>
          <w:sz w:val="20"/>
        </w:rPr>
        <w:t>«Развитие</w:t>
      </w:r>
      <w:r>
        <w:rPr>
          <w:spacing w:val="-7"/>
          <w:sz w:val="20"/>
        </w:rPr>
        <w:t> </w:t>
      </w:r>
      <w:r>
        <w:rPr>
          <w:spacing w:val="-2"/>
          <w:sz w:val="20"/>
        </w:rPr>
        <w:t>растения».</w:t>
      </w:r>
    </w:p>
    <w:p>
      <w:pPr>
        <w:spacing w:after="0"/>
        <w:jc w:val="both"/>
        <w:rPr>
          <w:sz w:val="20"/>
        </w:rPr>
        <w:sectPr>
          <w:pgSz w:w="11930" w:h="16860"/>
          <w:pgMar w:header="0" w:footer="1360" w:top="1020" w:bottom="1620" w:left="60" w:right="200"/>
        </w:sectPr>
      </w:pPr>
    </w:p>
    <w:p>
      <w:pPr>
        <w:pStyle w:val="ListParagraph"/>
        <w:numPr>
          <w:ilvl w:val="0"/>
          <w:numId w:val="146"/>
        </w:numPr>
        <w:tabs>
          <w:tab w:pos="2579" w:val="left" w:leader="none"/>
        </w:tabs>
        <w:spacing w:line="237" w:lineRule="auto" w:before="63" w:after="0"/>
        <w:ind w:left="1644" w:right="705" w:firstLine="705"/>
        <w:jc w:val="left"/>
        <w:rPr>
          <w:sz w:val="24"/>
        </w:rPr>
      </w:pPr>
      <w:r>
        <w:rPr>
          <w:sz w:val="24"/>
        </w:rPr>
        <w:t>комментирование</w:t>
      </w:r>
      <w:r>
        <w:rPr>
          <w:spacing w:val="40"/>
          <w:sz w:val="24"/>
        </w:rPr>
        <w:t> </w:t>
      </w:r>
      <w:r>
        <w:rPr>
          <w:sz w:val="24"/>
        </w:rPr>
        <w:t>фрагментов</w:t>
      </w:r>
      <w:r>
        <w:rPr>
          <w:spacing w:val="40"/>
          <w:sz w:val="24"/>
        </w:rPr>
        <w:t> </w:t>
      </w:r>
      <w:r>
        <w:rPr>
          <w:sz w:val="24"/>
        </w:rPr>
        <w:t>видеофильмов</w:t>
      </w:r>
      <w:r>
        <w:rPr>
          <w:spacing w:val="40"/>
          <w:sz w:val="24"/>
        </w:rPr>
        <w:t> </w:t>
      </w:r>
      <w:r>
        <w:rPr>
          <w:sz w:val="24"/>
        </w:rPr>
        <w:t>об</w:t>
      </w:r>
      <w:r>
        <w:rPr>
          <w:spacing w:val="40"/>
          <w:sz w:val="24"/>
        </w:rPr>
        <w:t> </w:t>
      </w:r>
      <w:r>
        <w:rPr>
          <w:sz w:val="24"/>
        </w:rPr>
        <w:t>охране</w:t>
      </w:r>
      <w:r>
        <w:rPr>
          <w:spacing w:val="40"/>
          <w:sz w:val="24"/>
        </w:rPr>
        <w:t> </w:t>
      </w:r>
      <w:r>
        <w:rPr>
          <w:sz w:val="24"/>
        </w:rPr>
        <w:t>природы</w:t>
      </w:r>
      <w:r>
        <w:rPr>
          <w:spacing w:val="40"/>
          <w:sz w:val="24"/>
        </w:rPr>
        <w:t> </w:t>
      </w:r>
      <w:r>
        <w:rPr>
          <w:sz w:val="24"/>
        </w:rPr>
        <w:t>в</w:t>
      </w:r>
      <w:r>
        <w:rPr>
          <w:spacing w:val="40"/>
          <w:sz w:val="24"/>
        </w:rPr>
        <w:t> </w:t>
      </w:r>
      <w:r>
        <w:rPr>
          <w:sz w:val="24"/>
        </w:rPr>
        <w:t>России,</w:t>
      </w:r>
      <w:r>
        <w:rPr>
          <w:spacing w:val="40"/>
          <w:sz w:val="24"/>
        </w:rPr>
        <w:t> </w:t>
      </w:r>
      <w:r>
        <w:rPr>
          <w:sz w:val="24"/>
        </w:rPr>
        <w:t>об оказании первой помощи.</w:t>
      </w:r>
    </w:p>
    <w:p>
      <w:pPr>
        <w:pStyle w:val="Heading3"/>
        <w:spacing w:before="13"/>
        <w:ind w:left="3591"/>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40" w:lineRule="auto" w:before="0"/>
        <w:ind w:left="2352" w:right="5065" w:firstLine="0"/>
        <w:jc w:val="left"/>
        <w:rPr>
          <w:sz w:val="24"/>
        </w:rPr>
      </w:pPr>
      <w:r>
        <w:rPr>
          <w:i/>
          <w:sz w:val="24"/>
        </w:rPr>
        <w:t>Примерные слова и словосочетания </w:t>
      </w:r>
      <w:r>
        <w:rPr>
          <w:sz w:val="24"/>
        </w:rPr>
        <w:t>Биология</w:t>
      </w:r>
      <w:r>
        <w:rPr>
          <w:spacing w:val="-7"/>
          <w:sz w:val="24"/>
        </w:rPr>
        <w:t> </w:t>
      </w:r>
      <w:r>
        <w:rPr>
          <w:sz w:val="24"/>
        </w:rPr>
        <w:t>как</w:t>
      </w:r>
      <w:r>
        <w:rPr>
          <w:spacing w:val="-9"/>
          <w:sz w:val="24"/>
        </w:rPr>
        <w:t> </w:t>
      </w:r>
      <w:r>
        <w:rPr>
          <w:sz w:val="24"/>
        </w:rPr>
        <w:t>наука.</w:t>
      </w:r>
      <w:r>
        <w:rPr>
          <w:spacing w:val="-7"/>
          <w:sz w:val="24"/>
        </w:rPr>
        <w:t> </w:t>
      </w:r>
      <w:r>
        <w:rPr>
          <w:sz w:val="24"/>
        </w:rPr>
        <w:t>Значение</w:t>
      </w:r>
      <w:r>
        <w:rPr>
          <w:spacing w:val="-8"/>
          <w:sz w:val="24"/>
        </w:rPr>
        <w:t> </w:t>
      </w:r>
      <w:r>
        <w:rPr>
          <w:sz w:val="24"/>
        </w:rPr>
        <w:t>биологии. Техника безопасности.</w:t>
      </w:r>
    </w:p>
    <w:p>
      <w:pPr>
        <w:pStyle w:val="BodyText"/>
        <w:ind w:left="2352" w:right="5065" w:firstLine="0"/>
        <w:jc w:val="left"/>
      </w:pPr>
      <w:r>
        <w:rPr/>
        <w:t>Биология, биосфера, экология. Источники</w:t>
      </w:r>
      <w:r>
        <w:rPr>
          <w:spacing w:val="-15"/>
        </w:rPr>
        <w:t> </w:t>
      </w:r>
      <w:r>
        <w:rPr/>
        <w:t>биологической</w:t>
      </w:r>
      <w:r>
        <w:rPr>
          <w:spacing w:val="-15"/>
        </w:rPr>
        <w:t> </w:t>
      </w:r>
      <w:r>
        <w:rPr/>
        <w:t>информации.</w:t>
      </w:r>
    </w:p>
    <w:p>
      <w:pPr>
        <w:pStyle w:val="BodyText"/>
        <w:ind w:left="2352" w:right="2424" w:firstLine="0"/>
        <w:jc w:val="left"/>
      </w:pPr>
      <w:r>
        <w:rPr/>
        <w:t>Методы</w:t>
      </w:r>
      <w:r>
        <w:rPr>
          <w:spacing w:val="-8"/>
        </w:rPr>
        <w:t> </w:t>
      </w:r>
      <w:r>
        <w:rPr/>
        <w:t>исследования,</w:t>
      </w:r>
      <w:r>
        <w:rPr>
          <w:spacing w:val="-8"/>
        </w:rPr>
        <w:t> </w:t>
      </w:r>
      <w:r>
        <w:rPr/>
        <w:t>наблюдение,</w:t>
      </w:r>
      <w:r>
        <w:rPr>
          <w:spacing w:val="-8"/>
        </w:rPr>
        <w:t> </w:t>
      </w:r>
      <w:r>
        <w:rPr/>
        <w:t>эксперимент,</w:t>
      </w:r>
      <w:r>
        <w:rPr>
          <w:spacing w:val="-8"/>
        </w:rPr>
        <w:t> </w:t>
      </w:r>
      <w:r>
        <w:rPr/>
        <w:t>измерение. Признаки живого.</w:t>
      </w:r>
    </w:p>
    <w:p>
      <w:pPr>
        <w:pStyle w:val="BodyText"/>
        <w:ind w:right="665"/>
        <w:jc w:val="left"/>
      </w:pPr>
      <w:r>
        <w:rPr/>
        <w:t>Водная среда. Наземно-воздушная среда. Почва как среда обитания. Организм как среда обитания.</w:t>
      </w:r>
    </w:p>
    <w:p>
      <w:pPr>
        <w:pStyle w:val="BodyText"/>
        <w:ind w:left="2352" w:right="909" w:firstLine="0"/>
        <w:jc w:val="left"/>
      </w:pPr>
      <w:r>
        <w:rPr/>
        <w:t>Экологические</w:t>
      </w:r>
      <w:r>
        <w:rPr>
          <w:spacing w:val="-9"/>
        </w:rPr>
        <w:t> </w:t>
      </w:r>
      <w:r>
        <w:rPr/>
        <w:t>факторы.</w:t>
      </w:r>
      <w:r>
        <w:rPr>
          <w:spacing w:val="-8"/>
        </w:rPr>
        <w:t> </w:t>
      </w:r>
      <w:r>
        <w:rPr/>
        <w:t>Абиотические,</w:t>
      </w:r>
      <w:r>
        <w:rPr>
          <w:spacing w:val="-8"/>
        </w:rPr>
        <w:t> </w:t>
      </w:r>
      <w:r>
        <w:rPr/>
        <w:t>биотические,</w:t>
      </w:r>
      <w:r>
        <w:rPr>
          <w:spacing w:val="-8"/>
        </w:rPr>
        <w:t> </w:t>
      </w:r>
      <w:r>
        <w:rPr/>
        <w:t>антропогенные. Увеличительные приборы (лупы, микроскоп).</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909"/>
        <w:jc w:val="left"/>
      </w:pPr>
      <w:r>
        <w:rPr/>
        <w:t>Биологические знания нужны в повседневной</w:t>
      </w:r>
      <w:r>
        <w:rPr>
          <w:spacing w:val="32"/>
        </w:rPr>
        <w:t> </w:t>
      </w:r>
      <w:r>
        <w:rPr/>
        <w:t>жизни.</w:t>
      </w:r>
      <w:r>
        <w:rPr>
          <w:spacing w:val="34"/>
        </w:rPr>
        <w:t> </w:t>
      </w:r>
      <w:r>
        <w:rPr/>
        <w:t>Они</w:t>
      </w:r>
      <w:r>
        <w:rPr>
          <w:spacing w:val="31"/>
        </w:rPr>
        <w:t> </w:t>
      </w:r>
      <w:r>
        <w:rPr/>
        <w:t>помогают понять, полюбить окружающую природу, бережно использовать её богатства.</w:t>
      </w:r>
    </w:p>
    <w:p>
      <w:pPr>
        <w:pStyle w:val="BodyText"/>
        <w:ind w:left="2352" w:right="1651" w:firstLine="0"/>
        <w:jc w:val="left"/>
      </w:pPr>
      <w:r>
        <w:rPr/>
        <w:t>Методы</w:t>
      </w:r>
      <w:r>
        <w:rPr>
          <w:spacing w:val="-4"/>
        </w:rPr>
        <w:t> </w:t>
      </w:r>
      <w:r>
        <w:rPr/>
        <w:t>познания</w:t>
      </w:r>
      <w:r>
        <w:rPr>
          <w:spacing w:val="-4"/>
        </w:rPr>
        <w:t> </w:t>
      </w:r>
      <w:r>
        <w:rPr/>
        <w:t>в</w:t>
      </w:r>
      <w:r>
        <w:rPr>
          <w:spacing w:val="-5"/>
        </w:rPr>
        <w:t> </w:t>
      </w:r>
      <w:r>
        <w:rPr/>
        <w:t>биологии</w:t>
      </w:r>
      <w:r>
        <w:rPr>
          <w:spacing w:val="-1"/>
        </w:rPr>
        <w:t> </w:t>
      </w:r>
      <w:r>
        <w:rPr/>
        <w:t>–</w:t>
      </w:r>
      <w:r>
        <w:rPr>
          <w:spacing w:val="-4"/>
        </w:rPr>
        <w:t> </w:t>
      </w:r>
      <w:r>
        <w:rPr/>
        <w:t>это</w:t>
      </w:r>
      <w:r>
        <w:rPr>
          <w:spacing w:val="-7"/>
        </w:rPr>
        <w:t> </w:t>
      </w:r>
      <w:r>
        <w:rPr/>
        <w:t>наблюдение,</w:t>
      </w:r>
      <w:r>
        <w:rPr>
          <w:spacing w:val="-4"/>
        </w:rPr>
        <w:t> </w:t>
      </w:r>
      <w:r>
        <w:rPr/>
        <w:t>эксперимент,</w:t>
      </w:r>
      <w:r>
        <w:rPr>
          <w:spacing w:val="-4"/>
        </w:rPr>
        <w:t> </w:t>
      </w:r>
      <w:r>
        <w:rPr/>
        <w:t>измерение. В кабинете биологии нужно соблюдать правила техники безопасности.</w:t>
      </w:r>
    </w:p>
    <w:p>
      <w:pPr>
        <w:pStyle w:val="BodyText"/>
        <w:ind w:left="2352" w:firstLine="0"/>
        <w:jc w:val="left"/>
      </w:pPr>
      <w:r>
        <w:rPr/>
        <w:t>К</w:t>
      </w:r>
      <w:r>
        <w:rPr>
          <w:spacing w:val="17"/>
        </w:rPr>
        <w:t> </w:t>
      </w:r>
      <w:r>
        <w:rPr/>
        <w:t>экологическим</w:t>
      </w:r>
      <w:r>
        <w:rPr>
          <w:spacing w:val="18"/>
        </w:rPr>
        <w:t> </w:t>
      </w:r>
      <w:r>
        <w:rPr/>
        <w:t>факторам</w:t>
      </w:r>
      <w:r>
        <w:rPr>
          <w:spacing w:val="14"/>
        </w:rPr>
        <w:t> </w:t>
      </w:r>
      <w:r>
        <w:rPr/>
        <w:t>относятся</w:t>
      </w:r>
      <w:r>
        <w:rPr>
          <w:spacing w:val="20"/>
        </w:rPr>
        <w:t> </w:t>
      </w:r>
      <w:r>
        <w:rPr/>
        <w:t>абиотические,</w:t>
      </w:r>
      <w:r>
        <w:rPr>
          <w:spacing w:val="18"/>
        </w:rPr>
        <w:t> </w:t>
      </w:r>
      <w:r>
        <w:rPr/>
        <w:t>биотические,</w:t>
      </w:r>
      <w:r>
        <w:rPr>
          <w:spacing w:val="21"/>
        </w:rPr>
        <w:t> </w:t>
      </w:r>
      <w:r>
        <w:rPr>
          <w:spacing w:val="-2"/>
        </w:rPr>
        <w:t>антропогенные.</w:t>
      </w:r>
    </w:p>
    <w:p>
      <w:pPr>
        <w:pStyle w:val="BodyText"/>
        <w:ind w:firstLine="0"/>
        <w:jc w:val="left"/>
      </w:pPr>
      <w:r>
        <w:rPr/>
        <w:t>Экологические</w:t>
      </w:r>
      <w:r>
        <w:rPr>
          <w:spacing w:val="-10"/>
        </w:rPr>
        <w:t> </w:t>
      </w:r>
      <w:r>
        <w:rPr/>
        <w:t>факторы</w:t>
      </w:r>
      <w:r>
        <w:rPr>
          <w:spacing w:val="-5"/>
        </w:rPr>
        <w:t> </w:t>
      </w:r>
      <w:r>
        <w:rPr/>
        <w:t>влияют</w:t>
      </w:r>
      <w:r>
        <w:rPr>
          <w:spacing w:val="-6"/>
        </w:rPr>
        <w:t> </w:t>
      </w:r>
      <w:r>
        <w:rPr/>
        <w:t>на</w:t>
      </w:r>
      <w:r>
        <w:rPr>
          <w:spacing w:val="-10"/>
        </w:rPr>
        <w:t> </w:t>
      </w:r>
      <w:r>
        <w:rPr/>
        <w:t>живые</w:t>
      </w:r>
      <w:r>
        <w:rPr>
          <w:spacing w:val="-8"/>
        </w:rPr>
        <w:t> </w:t>
      </w:r>
      <w:r>
        <w:rPr>
          <w:spacing w:val="-2"/>
        </w:rPr>
        <w:t>организмы.</w:t>
      </w:r>
    </w:p>
    <w:p>
      <w:pPr>
        <w:pStyle w:val="BodyText"/>
        <w:ind w:left="2352" w:right="2670" w:firstLine="0"/>
        <w:jc w:val="left"/>
      </w:pPr>
      <w:r>
        <w:rPr/>
        <w:t>Мы</w:t>
      </w:r>
      <w:r>
        <w:rPr>
          <w:spacing w:val="-4"/>
        </w:rPr>
        <w:t> </w:t>
      </w:r>
      <w:r>
        <w:rPr/>
        <w:t>обсуждали</w:t>
      </w:r>
      <w:r>
        <w:rPr>
          <w:spacing w:val="-3"/>
        </w:rPr>
        <w:t> </w:t>
      </w:r>
      <w:r>
        <w:rPr/>
        <w:t>явления</w:t>
      </w:r>
      <w:r>
        <w:rPr>
          <w:spacing w:val="-4"/>
        </w:rPr>
        <w:t> </w:t>
      </w:r>
      <w:r>
        <w:rPr/>
        <w:t>в</w:t>
      </w:r>
      <w:r>
        <w:rPr>
          <w:spacing w:val="-5"/>
        </w:rPr>
        <w:t> </w:t>
      </w:r>
      <w:r>
        <w:rPr/>
        <w:t>жизни</w:t>
      </w:r>
      <w:r>
        <w:rPr>
          <w:spacing w:val="-4"/>
        </w:rPr>
        <w:t> </w:t>
      </w:r>
      <w:r>
        <w:rPr/>
        <w:t>растений</w:t>
      </w:r>
      <w:r>
        <w:rPr>
          <w:spacing w:val="-6"/>
        </w:rPr>
        <w:t> </w:t>
      </w:r>
      <w:r>
        <w:rPr/>
        <w:t>и</w:t>
      </w:r>
      <w:r>
        <w:rPr>
          <w:spacing w:val="-4"/>
        </w:rPr>
        <w:t> </w:t>
      </w:r>
      <w:r>
        <w:rPr/>
        <w:t>животных</w:t>
      </w:r>
      <w:r>
        <w:rPr>
          <w:spacing w:val="-3"/>
        </w:rPr>
        <w:t> </w:t>
      </w:r>
      <w:r>
        <w:rPr/>
        <w:t>осенью. Мы познакомились с правилами работы с микроскопом.</w:t>
      </w:r>
    </w:p>
    <w:p>
      <w:pPr>
        <w:pStyle w:val="BodyText"/>
        <w:ind w:right="645"/>
      </w:pPr>
      <w:r>
        <w:rPr/>
        <w:t>Мы сделали (записали) вывод о роли бактерий в хозяйственной деятельности </w:t>
      </w:r>
      <w:r>
        <w:rPr>
          <w:spacing w:val="-2"/>
        </w:rPr>
        <w:t>человека.</w:t>
      </w:r>
    </w:p>
    <w:p>
      <w:pPr>
        <w:pStyle w:val="BodyText"/>
        <w:ind w:right="658"/>
      </w:pPr>
      <w:r>
        <w:rPr/>
        <w:t>Я окончил работу и привёл в порядок рабочее место. Можно мне сдать приборы, оборудование и материалы?</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8"/>
      </w:pPr>
      <w:r>
        <w:rPr/>
        <w:t>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w:t>
      </w:r>
      <w:r>
        <w:rPr>
          <w:spacing w:val="-2"/>
        </w:rPr>
        <w:t>среды.</w:t>
      </w:r>
    </w:p>
    <w:p>
      <w:pPr>
        <w:pStyle w:val="BodyText"/>
        <w:ind w:right="655"/>
      </w:pPr>
      <w:r>
        <w:rPr/>
        <w:t>Экология – это раздел биологии. Он изучает отношения организмов между собой и с окружающей средой.</w:t>
      </w:r>
    </w:p>
    <w:p>
      <w:pPr>
        <w:pStyle w:val="BodyText"/>
        <w:ind w:right="637"/>
      </w:pPr>
      <w:r>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pPr>
        <w:pStyle w:val="BodyText"/>
        <w:ind w:right="634"/>
      </w:pPr>
      <w:r>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pPr>
        <w:pStyle w:val="Heading2"/>
        <w:numPr>
          <w:ilvl w:val="0"/>
          <w:numId w:val="148"/>
        </w:numPr>
        <w:tabs>
          <w:tab w:pos="180" w:val="left" w:leader="none"/>
        </w:tabs>
        <w:spacing w:line="240" w:lineRule="auto" w:before="15" w:after="0"/>
        <w:ind w:left="180" w:right="1055" w:hanging="180"/>
        <w:jc w:val="center"/>
      </w:pPr>
      <w:r>
        <w:rPr>
          <w:spacing w:val="-2"/>
        </w:rPr>
        <w:t>КЛАСС</w:t>
      </w:r>
    </w:p>
    <w:p>
      <w:pPr>
        <w:spacing w:line="232" w:lineRule="auto" w:before="186"/>
        <w:ind w:left="2352" w:right="2424" w:firstLine="2463"/>
        <w:jc w:val="left"/>
        <w:rPr>
          <w:sz w:val="24"/>
        </w:rPr>
      </w:pPr>
      <w:r>
        <w:rPr>
          <w:b/>
          <w:sz w:val="24"/>
        </w:rPr>
        <w:t>(2-й</w:t>
      </w:r>
      <w:r>
        <w:rPr>
          <w:b/>
          <w:spacing w:val="-6"/>
          <w:sz w:val="24"/>
        </w:rPr>
        <w:t> </w:t>
      </w:r>
      <w:r>
        <w:rPr>
          <w:b/>
          <w:sz w:val="24"/>
        </w:rPr>
        <w:t>год</w:t>
      </w:r>
      <w:r>
        <w:rPr>
          <w:b/>
          <w:spacing w:val="-6"/>
          <w:sz w:val="24"/>
        </w:rPr>
        <w:t> </w:t>
      </w:r>
      <w:r>
        <w:rPr>
          <w:b/>
          <w:sz w:val="24"/>
        </w:rPr>
        <w:t>обучения</w:t>
      </w:r>
      <w:r>
        <w:rPr>
          <w:b/>
          <w:spacing w:val="-6"/>
          <w:sz w:val="24"/>
        </w:rPr>
        <w:t> </w:t>
      </w:r>
      <w:r>
        <w:rPr>
          <w:b/>
          <w:sz w:val="24"/>
        </w:rPr>
        <w:t>на</w:t>
      </w:r>
      <w:r>
        <w:rPr>
          <w:b/>
          <w:spacing w:val="-6"/>
          <w:sz w:val="24"/>
        </w:rPr>
        <w:t> </w:t>
      </w:r>
      <w:r>
        <w:rPr>
          <w:b/>
          <w:sz w:val="24"/>
        </w:rPr>
        <w:t>уровне</w:t>
      </w:r>
      <w:r>
        <w:rPr>
          <w:b/>
          <w:spacing w:val="-7"/>
          <w:sz w:val="24"/>
        </w:rPr>
        <w:t> </w:t>
      </w:r>
      <w:r>
        <w:rPr>
          <w:b/>
          <w:sz w:val="24"/>
        </w:rPr>
        <w:t>ООО) </w:t>
      </w:r>
      <w:r>
        <w:rPr>
          <w:sz w:val="24"/>
        </w:rPr>
        <w:t>Строение и жизнедеятельность растительного организма Систематические группы растений</w:t>
      </w:r>
    </w:p>
    <w:p>
      <w:pPr>
        <w:spacing w:after="0" w:line="232" w:lineRule="auto"/>
        <w:jc w:val="left"/>
        <w:rPr>
          <w:sz w:val="24"/>
        </w:rPr>
        <w:sectPr>
          <w:pgSz w:w="11930" w:h="16860"/>
          <w:pgMar w:header="0" w:footer="1360" w:top="1020" w:bottom="1620" w:left="60" w:right="200"/>
        </w:sectPr>
      </w:pPr>
    </w:p>
    <w:p>
      <w:pPr>
        <w:pStyle w:val="BodyText"/>
        <w:spacing w:before="60"/>
        <w:ind w:left="2352" w:right="5065" w:firstLine="0"/>
        <w:jc w:val="left"/>
      </w:pPr>
      <w:r>
        <w:rPr/>
        <w:t>Развитие</w:t>
      </w:r>
      <w:r>
        <w:rPr>
          <w:spacing w:val="-8"/>
        </w:rPr>
        <w:t> </w:t>
      </w:r>
      <w:r>
        <w:rPr/>
        <w:t>растительного</w:t>
      </w:r>
      <w:r>
        <w:rPr>
          <w:spacing w:val="-10"/>
        </w:rPr>
        <w:t> </w:t>
      </w:r>
      <w:r>
        <w:rPr/>
        <w:t>мира</w:t>
      </w:r>
      <w:r>
        <w:rPr>
          <w:spacing w:val="-8"/>
        </w:rPr>
        <w:t> </w:t>
      </w:r>
      <w:r>
        <w:rPr/>
        <w:t>на</w:t>
      </w:r>
      <w:r>
        <w:rPr>
          <w:spacing w:val="-5"/>
        </w:rPr>
        <w:t> </w:t>
      </w:r>
      <w:r>
        <w:rPr/>
        <w:t>Земле Растения в природных сообществах Растения и человек</w:t>
      </w:r>
    </w:p>
    <w:p>
      <w:pPr>
        <w:pStyle w:val="BodyText"/>
        <w:spacing w:before="3"/>
        <w:ind w:left="2352" w:firstLine="0"/>
        <w:jc w:val="left"/>
      </w:pPr>
      <w:r>
        <w:rPr/>
        <w:t>Грибы.</w:t>
      </w:r>
      <w:r>
        <w:rPr>
          <w:spacing w:val="-11"/>
        </w:rPr>
        <w:t> </w:t>
      </w:r>
      <w:r>
        <w:rPr/>
        <w:t>Лишайники.</w:t>
      </w:r>
      <w:r>
        <w:rPr>
          <w:spacing w:val="-9"/>
        </w:rPr>
        <w:t> </w:t>
      </w:r>
      <w:r>
        <w:rPr>
          <w:spacing w:val="-2"/>
        </w:rPr>
        <w:t>Бактерии</w:t>
      </w:r>
    </w:p>
    <w:p>
      <w:pPr>
        <w:pStyle w:val="Heading5"/>
        <w:spacing w:before="8"/>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6"/>
        </w:numPr>
        <w:tabs>
          <w:tab w:pos="2661" w:val="left" w:leader="none"/>
        </w:tabs>
        <w:spacing w:line="240" w:lineRule="auto" w:before="0" w:after="0"/>
        <w:ind w:left="1644" w:right="637" w:firstLine="705"/>
        <w:jc w:val="both"/>
        <w:rPr>
          <w:sz w:val="24"/>
        </w:rPr>
      </w:pPr>
      <w:r>
        <w:rPr>
          <w:sz w:val="24"/>
        </w:rPr>
        <w:t>восприятие (слухозрительно и на слух) речевого материала по учебной дисциплине,</w:t>
      </w:r>
      <w:r>
        <w:rPr>
          <w:spacing w:val="-9"/>
          <w:sz w:val="24"/>
        </w:rPr>
        <w:t> </w:t>
      </w:r>
      <w:r>
        <w:rPr>
          <w:sz w:val="24"/>
        </w:rPr>
        <w:t>включая</w:t>
      </w:r>
      <w:r>
        <w:rPr>
          <w:spacing w:val="-7"/>
          <w:sz w:val="24"/>
        </w:rPr>
        <w:t> </w:t>
      </w:r>
      <w:r>
        <w:rPr>
          <w:sz w:val="24"/>
        </w:rPr>
        <w:t>терминологическую</w:t>
      </w:r>
      <w:r>
        <w:rPr>
          <w:spacing w:val="-6"/>
          <w:sz w:val="24"/>
        </w:rPr>
        <w:t> </w:t>
      </w:r>
      <w:r>
        <w:rPr>
          <w:sz w:val="24"/>
        </w:rPr>
        <w:t>и</w:t>
      </w:r>
      <w:r>
        <w:rPr>
          <w:spacing w:val="-7"/>
          <w:sz w:val="24"/>
        </w:rPr>
        <w:t> </w:t>
      </w:r>
      <w:r>
        <w:rPr>
          <w:sz w:val="24"/>
        </w:rPr>
        <w:t>тематическую</w:t>
      </w:r>
      <w:r>
        <w:rPr>
          <w:spacing w:val="-4"/>
          <w:sz w:val="24"/>
        </w:rPr>
        <w:t> </w:t>
      </w:r>
      <w:r>
        <w:rPr>
          <w:sz w:val="24"/>
        </w:rPr>
        <w:t>лексику</w:t>
      </w:r>
      <w:r>
        <w:rPr>
          <w:spacing w:val="-7"/>
          <w:sz w:val="24"/>
        </w:rPr>
        <w:t> </w:t>
      </w:r>
      <w:r>
        <w:rPr>
          <w:sz w:val="24"/>
        </w:rPr>
        <w:t>учебной</w:t>
      </w:r>
      <w:r>
        <w:rPr>
          <w:spacing w:val="-4"/>
          <w:sz w:val="24"/>
        </w:rPr>
        <w:t> </w:t>
      </w:r>
      <w:r>
        <w:rPr>
          <w:sz w:val="24"/>
        </w:rPr>
        <w:t>дисциплины,</w:t>
      </w:r>
      <w:r>
        <w:rPr>
          <w:spacing w:val="-10"/>
          <w:sz w:val="24"/>
        </w:rPr>
        <w:t> </w:t>
      </w:r>
      <w:r>
        <w:rPr>
          <w:sz w:val="24"/>
        </w:rPr>
        <w:t>а также лексику, необходимую для организации учебной деятельности;</w:t>
      </w:r>
    </w:p>
    <w:p>
      <w:pPr>
        <w:pStyle w:val="ListParagraph"/>
        <w:numPr>
          <w:ilvl w:val="0"/>
          <w:numId w:val="146"/>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11"/>
          <w:sz w:val="24"/>
        </w:rPr>
        <w:t> </w:t>
      </w:r>
      <w:r>
        <w:rPr>
          <w:sz w:val="24"/>
        </w:rPr>
        <w:t>объекты</w:t>
      </w:r>
      <w:r>
        <w:rPr>
          <w:spacing w:val="-15"/>
          <w:sz w:val="24"/>
        </w:rPr>
        <w:t> </w:t>
      </w:r>
      <w:r>
        <w:rPr>
          <w:sz w:val="24"/>
        </w:rPr>
        <w:t>природы,</w:t>
      </w:r>
      <w:r>
        <w:rPr>
          <w:spacing w:val="-11"/>
          <w:sz w:val="24"/>
        </w:rPr>
        <w:t> </w:t>
      </w:r>
      <w:r>
        <w:rPr>
          <w:sz w:val="24"/>
        </w:rPr>
        <w:t>выражающих</w:t>
      </w:r>
      <w:r>
        <w:rPr>
          <w:spacing w:val="-10"/>
          <w:sz w:val="24"/>
        </w:rPr>
        <w:t> </w:t>
      </w:r>
      <w:r>
        <w:rPr>
          <w:sz w:val="24"/>
        </w:rPr>
        <w:t>временные</w:t>
      </w:r>
      <w:r>
        <w:rPr>
          <w:spacing w:val="-12"/>
          <w:sz w:val="24"/>
        </w:rPr>
        <w:t> </w:t>
      </w:r>
      <w:r>
        <w:rPr>
          <w:sz w:val="24"/>
        </w:rPr>
        <w:t>и</w:t>
      </w:r>
      <w:r>
        <w:rPr>
          <w:spacing w:val="-10"/>
          <w:sz w:val="24"/>
        </w:rPr>
        <w:t> </w:t>
      </w:r>
      <w:r>
        <w:rPr>
          <w:sz w:val="24"/>
        </w:rPr>
        <w:t>пространственные</w:t>
      </w:r>
      <w:r>
        <w:rPr>
          <w:spacing w:val="-12"/>
          <w:sz w:val="24"/>
        </w:rPr>
        <w:t> </w:t>
      </w:r>
      <w:r>
        <w:rPr>
          <w:sz w:val="24"/>
        </w:rPr>
        <w:t>отношения и т.д.;</w:t>
      </w:r>
    </w:p>
    <w:p>
      <w:pPr>
        <w:pStyle w:val="ListParagraph"/>
        <w:numPr>
          <w:ilvl w:val="0"/>
          <w:numId w:val="146"/>
        </w:numPr>
        <w:tabs>
          <w:tab w:pos="2656" w:val="left" w:leader="none"/>
        </w:tabs>
        <w:spacing w:line="240" w:lineRule="auto" w:before="0" w:after="0"/>
        <w:ind w:left="1644" w:right="635" w:firstLine="705"/>
        <w:jc w:val="both"/>
        <w:rPr>
          <w:sz w:val="24"/>
        </w:rPr>
      </w:pPr>
      <w:r>
        <w:rPr>
          <w:sz w:val="24"/>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pPr>
        <w:pStyle w:val="ListParagraph"/>
        <w:numPr>
          <w:ilvl w:val="0"/>
          <w:numId w:val="146"/>
        </w:numPr>
        <w:tabs>
          <w:tab w:pos="2574" w:val="left" w:leader="none"/>
        </w:tabs>
        <w:spacing w:line="240" w:lineRule="auto" w:before="0" w:after="0"/>
        <w:ind w:left="1644" w:right="667" w:firstLine="705"/>
        <w:jc w:val="both"/>
        <w:rPr>
          <w:sz w:val="24"/>
        </w:rPr>
      </w:pPr>
      <w:r>
        <w:rPr>
          <w:sz w:val="24"/>
        </w:rPr>
        <w:t>ведение Дневников наблюдений: оформление зарисовок, фиксация результатов наблюдений и выводов;</w:t>
      </w:r>
    </w:p>
    <w:p>
      <w:pPr>
        <w:pStyle w:val="ListParagraph"/>
        <w:numPr>
          <w:ilvl w:val="0"/>
          <w:numId w:val="146"/>
        </w:numPr>
        <w:tabs>
          <w:tab w:pos="2586" w:val="left" w:leader="none"/>
        </w:tabs>
        <w:spacing w:line="240" w:lineRule="auto" w:before="0" w:after="0"/>
        <w:ind w:left="1644" w:right="658" w:firstLine="705"/>
        <w:jc w:val="both"/>
        <w:rPr>
          <w:sz w:val="24"/>
        </w:rPr>
      </w:pPr>
      <w:r>
        <w:rPr>
          <w:sz w:val="24"/>
        </w:rPr>
        <w:t>комментирование фрагментов видеофильмов об охране природы в России, об оказании первой помощи.</w:t>
      </w:r>
    </w:p>
    <w:p>
      <w:pPr>
        <w:pStyle w:val="Heading3"/>
        <w:spacing w:line="275" w:lineRule="exact" w:before="8"/>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6"/>
      </w:pPr>
      <w:r>
        <w:rPr/>
        <w:t>Строение семян, однодольные (двудольные) растения, семядоля, эндосперм, зародыш, семенная кожура, семяножка.</w:t>
      </w:r>
    </w:p>
    <w:p>
      <w:pPr>
        <w:pStyle w:val="BodyText"/>
        <w:ind w:right="642"/>
      </w:pPr>
      <w:r>
        <w:rPr/>
        <w:t>Виды</w:t>
      </w:r>
      <w:r>
        <w:rPr>
          <w:spacing w:val="-3"/>
        </w:rPr>
        <w:t> </w:t>
      </w:r>
      <w:r>
        <w:rPr/>
        <w:t>корней,</w:t>
      </w:r>
      <w:r>
        <w:rPr>
          <w:spacing w:val="-3"/>
        </w:rPr>
        <w:t> </w:t>
      </w:r>
      <w:r>
        <w:rPr/>
        <w:t>типы</w:t>
      </w:r>
      <w:r>
        <w:rPr>
          <w:spacing w:val="-3"/>
        </w:rPr>
        <w:t> </w:t>
      </w:r>
      <w:r>
        <w:rPr/>
        <w:t>корневых</w:t>
      </w:r>
      <w:r>
        <w:rPr>
          <w:spacing w:val="-1"/>
        </w:rPr>
        <w:t> </w:t>
      </w:r>
      <w:r>
        <w:rPr/>
        <w:t>систем,</w:t>
      </w:r>
      <w:r>
        <w:rPr>
          <w:spacing w:val="-3"/>
        </w:rPr>
        <w:t> </w:t>
      </w:r>
      <w:r>
        <w:rPr/>
        <w:t>главный</w:t>
      </w:r>
      <w:r>
        <w:rPr>
          <w:spacing w:val="-1"/>
        </w:rPr>
        <w:t> </w:t>
      </w:r>
      <w:r>
        <w:rPr/>
        <w:t>корень,</w:t>
      </w:r>
      <w:r>
        <w:rPr>
          <w:spacing w:val="-3"/>
        </w:rPr>
        <w:t> </w:t>
      </w:r>
      <w:r>
        <w:rPr/>
        <w:t>боковые</w:t>
      </w:r>
      <w:r>
        <w:rPr>
          <w:spacing w:val="-4"/>
        </w:rPr>
        <w:t> </w:t>
      </w:r>
      <w:r>
        <w:rPr/>
        <w:t>корни,</w:t>
      </w:r>
      <w:r>
        <w:rPr>
          <w:spacing w:val="-6"/>
        </w:rPr>
        <w:t> </w:t>
      </w:r>
      <w:r>
        <w:rPr/>
        <w:t>придаточные корни, стержневая корневая система, мочковатая корневая система.</w:t>
      </w:r>
    </w:p>
    <w:p>
      <w:pPr>
        <w:pStyle w:val="BodyText"/>
        <w:ind w:right="663"/>
      </w:pPr>
      <w:r>
        <w:rPr/>
        <w:t>Строение корней, внешнее и внутреннее строение корня, корнеплоды, корневые клубни, воздушные корни, дыхательные корни.</w:t>
      </w:r>
    </w:p>
    <w:p>
      <w:pPr>
        <w:pStyle w:val="BodyText"/>
        <w:ind w:right="641"/>
      </w:pPr>
      <w:r>
        <w:rPr/>
        <w:t>Побег, почки, строение почек, рост и развитие побега, листорасположение, верхушечная (пазушная, придаточная, вегетативная, генеративная) почка.</w:t>
      </w:r>
    </w:p>
    <w:p>
      <w:pPr>
        <w:pStyle w:val="BodyText"/>
        <w:ind w:right="639"/>
      </w:pPr>
      <w:r>
        <w:rPr/>
        <w:t>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w:t>
      </w:r>
    </w:p>
    <w:p>
      <w:pPr>
        <w:pStyle w:val="BodyText"/>
        <w:ind w:right="671"/>
      </w:pPr>
      <w:r>
        <w:rPr/>
        <w:t>Разнообразие растений, значение растений в жизни человека. Растения низшие и </w:t>
      </w:r>
      <w:r>
        <w:rPr>
          <w:spacing w:val="-2"/>
        </w:rPr>
        <w:t>высшие.</w:t>
      </w:r>
    </w:p>
    <w:p>
      <w:pPr>
        <w:pStyle w:val="BodyText"/>
        <w:ind w:right="639"/>
      </w:pPr>
      <w:r>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pPr>
        <w:pStyle w:val="BodyText"/>
        <w:ind w:right="639"/>
      </w:pPr>
      <w:r>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pPr>
        <w:pStyle w:val="BodyText"/>
        <w:ind w:right="645"/>
      </w:pPr>
      <w:r>
        <w:rPr/>
        <w:t>Высшие споровые растения. Мхи, отличительные особенности мхов, многообразие мхов,</w:t>
      </w:r>
      <w:r>
        <w:rPr>
          <w:spacing w:val="-2"/>
        </w:rPr>
        <w:t> </w:t>
      </w:r>
      <w:r>
        <w:rPr/>
        <w:t>распространение</w:t>
      </w:r>
      <w:r>
        <w:rPr>
          <w:spacing w:val="-2"/>
        </w:rPr>
        <w:t> </w:t>
      </w:r>
      <w:r>
        <w:rPr/>
        <w:t>мхов,</w:t>
      </w:r>
      <w:r>
        <w:rPr>
          <w:spacing w:val="-2"/>
        </w:rPr>
        <w:t> </w:t>
      </w:r>
      <w:r>
        <w:rPr/>
        <w:t>среда</w:t>
      </w:r>
      <w:r>
        <w:rPr>
          <w:spacing w:val="-2"/>
        </w:rPr>
        <w:t> </w:t>
      </w:r>
      <w:r>
        <w:rPr/>
        <w:t>обитания</w:t>
      </w:r>
      <w:r>
        <w:rPr>
          <w:spacing w:val="-1"/>
        </w:rPr>
        <w:t> </w:t>
      </w:r>
      <w:r>
        <w:rPr/>
        <w:t>мхов,</w:t>
      </w:r>
      <w:r>
        <w:rPr>
          <w:spacing w:val="-2"/>
        </w:rPr>
        <w:t> </w:t>
      </w:r>
      <w:r>
        <w:rPr/>
        <w:t>роль мхов</w:t>
      </w:r>
      <w:r>
        <w:rPr>
          <w:spacing w:val="-2"/>
        </w:rPr>
        <w:t> </w:t>
      </w:r>
      <w:r>
        <w:rPr/>
        <w:t>в</w:t>
      </w:r>
      <w:r>
        <w:rPr>
          <w:spacing w:val="-2"/>
        </w:rPr>
        <w:t> </w:t>
      </w:r>
      <w:r>
        <w:rPr/>
        <w:t>природе</w:t>
      </w:r>
      <w:r>
        <w:rPr>
          <w:spacing w:val="-2"/>
        </w:rPr>
        <w:t> </w:t>
      </w:r>
      <w:r>
        <w:rPr/>
        <w:t>и жизни человека. Охрана мхов. Листостебельные мхи, печеночники, антоцеротовые мхи.</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firstLine="0"/>
      </w:pPr>
      <w:r>
        <w:rPr/>
        <w:t>Живые</w:t>
      </w:r>
      <w:r>
        <w:rPr>
          <w:spacing w:val="2"/>
        </w:rPr>
        <w:t> </w:t>
      </w:r>
      <w:r>
        <w:rPr/>
        <w:t>организмы</w:t>
      </w:r>
      <w:r>
        <w:rPr>
          <w:spacing w:val="8"/>
        </w:rPr>
        <w:t> </w:t>
      </w:r>
      <w:r>
        <w:rPr/>
        <w:t>разнообразны.</w:t>
      </w:r>
      <w:r>
        <w:rPr>
          <w:spacing w:val="68"/>
        </w:rPr>
        <w:t> </w:t>
      </w:r>
      <w:r>
        <w:rPr/>
        <w:t>Они</w:t>
      </w:r>
      <w:r>
        <w:rPr>
          <w:spacing w:val="70"/>
        </w:rPr>
        <w:t> </w:t>
      </w:r>
      <w:r>
        <w:rPr/>
        <w:t>объединяются</w:t>
      </w:r>
      <w:r>
        <w:rPr>
          <w:spacing w:val="68"/>
        </w:rPr>
        <w:t> </w:t>
      </w:r>
      <w:r>
        <w:rPr/>
        <w:t>в</w:t>
      </w:r>
      <w:r>
        <w:rPr>
          <w:spacing w:val="63"/>
        </w:rPr>
        <w:t> </w:t>
      </w:r>
      <w:r>
        <w:rPr/>
        <w:t>4</w:t>
      </w:r>
      <w:r>
        <w:rPr>
          <w:spacing w:val="64"/>
        </w:rPr>
        <w:t> </w:t>
      </w:r>
      <w:r>
        <w:rPr/>
        <w:t>царства:</w:t>
      </w:r>
      <w:r>
        <w:rPr>
          <w:spacing w:val="56"/>
          <w:w w:val="150"/>
        </w:rPr>
        <w:t> </w:t>
      </w:r>
      <w:r>
        <w:rPr>
          <w:spacing w:val="-2"/>
        </w:rPr>
        <w:t>«Бактерии»,</w:t>
      </w:r>
    </w:p>
    <w:p>
      <w:pPr>
        <w:pStyle w:val="BodyText"/>
        <w:ind w:firstLine="0"/>
      </w:pPr>
      <w:r>
        <w:rPr/>
        <w:t>«Грибы»,</w:t>
      </w:r>
      <w:r>
        <w:rPr>
          <w:spacing w:val="-5"/>
        </w:rPr>
        <w:t> </w:t>
      </w:r>
      <w:r>
        <w:rPr/>
        <w:t>«Растения»</w:t>
      </w:r>
      <w:r>
        <w:rPr>
          <w:spacing w:val="-25"/>
        </w:rPr>
        <w:t> </w:t>
      </w:r>
      <w:r>
        <w:rPr/>
        <w:t>и</w:t>
      </w:r>
      <w:r>
        <w:rPr>
          <w:spacing w:val="-7"/>
        </w:rPr>
        <w:t> </w:t>
      </w:r>
      <w:r>
        <w:rPr>
          <w:spacing w:val="-2"/>
        </w:rPr>
        <w:t>«Животные».</w:t>
      </w:r>
    </w:p>
    <w:p>
      <w:pPr>
        <w:pStyle w:val="BodyText"/>
        <w:ind w:right="642"/>
      </w:pPr>
      <w:r>
        <w:rPr/>
        <w:t>Всем</w:t>
      </w:r>
      <w:r>
        <w:rPr>
          <w:spacing w:val="-15"/>
        </w:rPr>
        <w:t> </w:t>
      </w:r>
      <w:r>
        <w:rPr/>
        <w:t>организмам</w:t>
      </w:r>
      <w:r>
        <w:rPr>
          <w:spacing w:val="-15"/>
        </w:rPr>
        <w:t> </w:t>
      </w:r>
      <w:r>
        <w:rPr/>
        <w:t>для</w:t>
      </w:r>
      <w:r>
        <w:rPr>
          <w:spacing w:val="-15"/>
        </w:rPr>
        <w:t> </w:t>
      </w:r>
      <w:r>
        <w:rPr/>
        <w:t>жизни</w:t>
      </w:r>
      <w:r>
        <w:rPr>
          <w:spacing w:val="-15"/>
        </w:rPr>
        <w:t> </w:t>
      </w:r>
      <w:r>
        <w:rPr/>
        <w:t>нужно</w:t>
      </w:r>
      <w:r>
        <w:rPr>
          <w:spacing w:val="-15"/>
        </w:rPr>
        <w:t> </w:t>
      </w:r>
      <w:r>
        <w:rPr/>
        <w:t>поступление</w:t>
      </w:r>
      <w:r>
        <w:rPr>
          <w:spacing w:val="-15"/>
        </w:rPr>
        <w:t> </w:t>
      </w:r>
      <w:r>
        <w:rPr/>
        <w:t>энергии.</w:t>
      </w:r>
      <w:r>
        <w:rPr>
          <w:spacing w:val="-15"/>
        </w:rPr>
        <w:t> </w:t>
      </w:r>
      <w:r>
        <w:rPr/>
        <w:t>Главный</w:t>
      </w:r>
      <w:r>
        <w:rPr>
          <w:spacing w:val="-14"/>
        </w:rPr>
        <w:t> </w:t>
      </w:r>
      <w:r>
        <w:rPr/>
        <w:t>источник</w:t>
      </w:r>
      <w:r>
        <w:rPr>
          <w:spacing w:val="-11"/>
        </w:rPr>
        <w:t> </w:t>
      </w:r>
      <w:r>
        <w:rPr/>
        <w:t>энергии для всех обитателей нашей планеты – это Солнце.</w:t>
      </w:r>
    </w:p>
    <w:p>
      <w:pPr>
        <w:spacing w:after="0"/>
        <w:sectPr>
          <w:pgSz w:w="11930" w:h="16860"/>
          <w:pgMar w:header="0" w:footer="1360" w:top="1020" w:bottom="1620" w:left="60" w:right="200"/>
        </w:sectPr>
      </w:pPr>
    </w:p>
    <w:p>
      <w:pPr>
        <w:pStyle w:val="BodyText"/>
        <w:spacing w:line="237" w:lineRule="auto" w:before="63"/>
        <w:ind w:left="2350" w:right="641" w:firstLine="2"/>
      </w:pPr>
      <w:r>
        <w:rPr/>
        <w:t>Мы прочитали про оказание первой помощи при отравлении ядовитыми грибами. Мы</w:t>
      </w:r>
      <w:r>
        <w:rPr>
          <w:spacing w:val="-5"/>
        </w:rPr>
        <w:t> </w:t>
      </w:r>
      <w:r>
        <w:rPr/>
        <w:t>сделали</w:t>
      </w:r>
      <w:r>
        <w:rPr>
          <w:spacing w:val="-2"/>
        </w:rPr>
        <w:t> </w:t>
      </w:r>
      <w:r>
        <w:rPr/>
        <w:t>(записали) вывод</w:t>
      </w:r>
      <w:r>
        <w:rPr>
          <w:spacing w:val="-5"/>
        </w:rPr>
        <w:t> </w:t>
      </w:r>
      <w:r>
        <w:rPr/>
        <w:t>о</w:t>
      </w:r>
      <w:r>
        <w:rPr>
          <w:spacing w:val="-5"/>
        </w:rPr>
        <w:t> </w:t>
      </w:r>
      <w:r>
        <w:rPr/>
        <w:t>роли грибов-паразитов</w:t>
      </w:r>
      <w:r>
        <w:rPr>
          <w:spacing w:val="-4"/>
        </w:rPr>
        <w:t> </w:t>
      </w:r>
      <w:r>
        <w:rPr/>
        <w:t>в</w:t>
      </w:r>
      <w:r>
        <w:rPr>
          <w:spacing w:val="-5"/>
        </w:rPr>
        <w:t> </w:t>
      </w:r>
      <w:r>
        <w:rPr/>
        <w:t>природе</w:t>
      </w:r>
      <w:r>
        <w:rPr>
          <w:spacing w:val="-10"/>
        </w:rPr>
        <w:t> </w:t>
      </w:r>
      <w:r>
        <w:rPr/>
        <w:t>и</w:t>
      </w:r>
      <w:r>
        <w:rPr>
          <w:spacing w:val="-4"/>
        </w:rPr>
        <w:t> </w:t>
      </w:r>
      <w:r>
        <w:rPr/>
        <w:t>жизни</w:t>
      </w:r>
      <w:r>
        <w:rPr>
          <w:spacing w:val="-2"/>
        </w:rPr>
        <w:t> </w:t>
      </w:r>
      <w:r>
        <w:rPr/>
        <w:t>человека.</w:t>
      </w:r>
    </w:p>
    <w:p>
      <w:pPr>
        <w:pStyle w:val="BodyText"/>
        <w:spacing w:line="237" w:lineRule="auto" w:before="6"/>
        <w:ind w:right="641"/>
      </w:pPr>
      <w:r>
        <w:rPr/>
        <w:t>Я приготовил рабочее место, убрал лишние предметы, поставил приборы и оборудование так, чтобы они не упали и не опрокинулись.</w:t>
      </w:r>
    </w:p>
    <w:p>
      <w:pPr>
        <w:pStyle w:val="BodyText"/>
        <w:spacing w:line="237" w:lineRule="auto" w:before="5"/>
        <w:ind w:right="633"/>
      </w:pPr>
      <w:r>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pPr>
        <w:pStyle w:val="BodyText"/>
        <w:spacing w:before="1"/>
        <w:ind w:left="2352" w:firstLine="0"/>
      </w:pPr>
      <w:r>
        <w:rPr/>
        <w:t>Выполните</w:t>
      </w:r>
      <w:r>
        <w:rPr>
          <w:spacing w:val="-15"/>
        </w:rPr>
        <w:t> </w:t>
      </w:r>
      <w:r>
        <w:rPr/>
        <w:t>лабораторную</w:t>
      </w:r>
      <w:r>
        <w:rPr>
          <w:spacing w:val="-4"/>
        </w:rPr>
        <w:t> </w:t>
      </w:r>
      <w:r>
        <w:rPr/>
        <w:t>работу.</w:t>
      </w:r>
      <w:r>
        <w:rPr>
          <w:spacing w:val="-9"/>
        </w:rPr>
        <w:t> </w:t>
      </w:r>
      <w:r>
        <w:rPr/>
        <w:t>Отберите</w:t>
      </w:r>
      <w:r>
        <w:rPr>
          <w:spacing w:val="-12"/>
        </w:rPr>
        <w:t> </w:t>
      </w:r>
      <w:r>
        <w:rPr/>
        <w:t>растения…</w:t>
      </w:r>
      <w:r>
        <w:rPr>
          <w:spacing w:val="-9"/>
        </w:rPr>
        <w:t> </w:t>
      </w:r>
      <w:r>
        <w:rPr/>
        <w:t>Заполните</w:t>
      </w:r>
      <w:r>
        <w:rPr>
          <w:spacing w:val="-11"/>
        </w:rPr>
        <w:t> </w:t>
      </w:r>
      <w:r>
        <w:rPr>
          <w:spacing w:val="-2"/>
        </w:rPr>
        <w:t>таблицу…</w:t>
      </w:r>
    </w:p>
    <w:p>
      <w:pPr>
        <w:pStyle w:val="BodyText"/>
        <w:ind w:right="628"/>
      </w:pPr>
      <w:r>
        <w:rPr/>
        <w:t>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w:t>
      </w:r>
    </w:p>
    <w:p>
      <w:pPr>
        <w:pStyle w:val="BodyText"/>
        <w:ind w:left="2352" w:firstLine="0"/>
      </w:pPr>
      <w:r>
        <w:rPr/>
        <w:t>Различают</w:t>
      </w:r>
      <w:r>
        <w:rPr>
          <w:spacing w:val="-8"/>
        </w:rPr>
        <w:t> </w:t>
      </w:r>
      <w:r>
        <w:rPr/>
        <w:t>три</w:t>
      </w:r>
      <w:r>
        <w:rPr>
          <w:spacing w:val="-5"/>
        </w:rPr>
        <w:t> </w:t>
      </w:r>
      <w:r>
        <w:rPr/>
        <w:t>вида</w:t>
      </w:r>
      <w:r>
        <w:rPr>
          <w:spacing w:val="-11"/>
        </w:rPr>
        <w:t> </w:t>
      </w:r>
      <w:r>
        <w:rPr/>
        <w:t>корней:</w:t>
      </w:r>
      <w:r>
        <w:rPr>
          <w:spacing w:val="-8"/>
        </w:rPr>
        <w:t> </w:t>
      </w:r>
      <w:r>
        <w:rPr/>
        <w:t>главные,</w:t>
      </w:r>
      <w:r>
        <w:rPr>
          <w:spacing w:val="-8"/>
        </w:rPr>
        <w:t> </w:t>
      </w:r>
      <w:r>
        <w:rPr/>
        <w:t>придаточные</w:t>
      </w:r>
      <w:r>
        <w:rPr>
          <w:spacing w:val="-10"/>
        </w:rPr>
        <w:t> </w:t>
      </w:r>
      <w:r>
        <w:rPr/>
        <w:t>и</w:t>
      </w:r>
      <w:r>
        <w:rPr>
          <w:spacing w:val="-5"/>
        </w:rPr>
        <w:t> </w:t>
      </w:r>
      <w:r>
        <w:rPr>
          <w:spacing w:val="-2"/>
        </w:rPr>
        <w:t>боковые.</w:t>
      </w:r>
    </w:p>
    <w:p>
      <w:pPr>
        <w:pStyle w:val="BodyText"/>
        <w:ind w:right="637"/>
      </w:pPr>
      <w:r>
        <w:rPr/>
        <w:t>Стержневую</w:t>
      </w:r>
      <w:r>
        <w:rPr>
          <w:spacing w:val="-13"/>
        </w:rPr>
        <w:t> </w:t>
      </w:r>
      <w:r>
        <w:rPr/>
        <w:t>корневую</w:t>
      </w:r>
      <w:r>
        <w:rPr>
          <w:spacing w:val="-11"/>
        </w:rPr>
        <w:t> </w:t>
      </w:r>
      <w:r>
        <w:rPr/>
        <w:t>систему</w:t>
      </w:r>
      <w:r>
        <w:rPr>
          <w:spacing w:val="-15"/>
        </w:rPr>
        <w:t> </w:t>
      </w:r>
      <w:r>
        <w:rPr/>
        <w:t>имеет</w:t>
      </w:r>
      <w:r>
        <w:rPr>
          <w:spacing w:val="-13"/>
        </w:rPr>
        <w:t> </w:t>
      </w:r>
      <w:r>
        <w:rPr/>
        <w:t>большинство</w:t>
      </w:r>
      <w:r>
        <w:rPr>
          <w:spacing w:val="-13"/>
        </w:rPr>
        <w:t> </w:t>
      </w:r>
      <w:r>
        <w:rPr/>
        <w:t>двудольных</w:t>
      </w:r>
      <w:r>
        <w:rPr>
          <w:spacing w:val="-7"/>
        </w:rPr>
        <w:t> </w:t>
      </w:r>
      <w:r>
        <w:rPr/>
        <w:t>растений,</w:t>
      </w:r>
      <w:r>
        <w:rPr>
          <w:spacing w:val="-13"/>
        </w:rPr>
        <w:t> </w:t>
      </w:r>
      <w:r>
        <w:rPr/>
        <w:t>например щавель, морковь, свёкла и др.</w:t>
      </w:r>
    </w:p>
    <w:p>
      <w:pPr>
        <w:pStyle w:val="BodyText"/>
        <w:spacing w:line="275" w:lineRule="exact" w:before="3"/>
        <w:ind w:left="2352" w:firstLine="0"/>
      </w:pPr>
      <w:r>
        <w:rPr/>
        <w:t>Я</w:t>
      </w:r>
      <w:r>
        <w:rPr>
          <w:spacing w:val="-7"/>
        </w:rPr>
        <w:t> </w:t>
      </w:r>
      <w:r>
        <w:rPr/>
        <w:t>понял(а),</w:t>
      </w:r>
      <w:r>
        <w:rPr>
          <w:spacing w:val="-4"/>
        </w:rPr>
        <w:t> </w:t>
      </w:r>
      <w:r>
        <w:rPr/>
        <w:t>что</w:t>
      </w:r>
      <w:r>
        <w:rPr>
          <w:spacing w:val="-7"/>
        </w:rPr>
        <w:t> </w:t>
      </w:r>
      <w:r>
        <w:rPr/>
        <w:t>вид,</w:t>
      </w:r>
      <w:r>
        <w:rPr>
          <w:spacing w:val="-3"/>
        </w:rPr>
        <w:t> </w:t>
      </w:r>
      <w:r>
        <w:rPr/>
        <w:t>это</w:t>
      </w:r>
      <w:r>
        <w:rPr>
          <w:spacing w:val="-14"/>
        </w:rPr>
        <w:t> </w:t>
      </w:r>
      <w:r>
        <w:rPr/>
        <w:t>основная</w:t>
      </w:r>
      <w:r>
        <w:rPr>
          <w:spacing w:val="-3"/>
        </w:rPr>
        <w:t> </w:t>
      </w:r>
      <w:r>
        <w:rPr/>
        <w:t>единица</w:t>
      </w:r>
      <w:r>
        <w:rPr>
          <w:spacing w:val="-9"/>
        </w:rPr>
        <w:t> </w:t>
      </w:r>
      <w:r>
        <w:rPr>
          <w:spacing w:val="-2"/>
        </w:rPr>
        <w:t>систематики.</w:t>
      </w:r>
    </w:p>
    <w:p>
      <w:pPr>
        <w:pStyle w:val="BodyText"/>
        <w:ind w:left="2352" w:right="1289" w:firstLine="0"/>
        <w:jc w:val="left"/>
        <w:rPr>
          <w:i/>
        </w:rPr>
      </w:pPr>
      <w:r>
        <w:rPr/>
        <w:t>Я</w:t>
      </w:r>
      <w:r>
        <w:rPr>
          <w:spacing w:val="-10"/>
        </w:rPr>
        <w:t> </w:t>
      </w:r>
      <w:r>
        <w:rPr/>
        <w:t>научился</w:t>
      </w:r>
      <w:r>
        <w:rPr>
          <w:spacing w:val="-8"/>
        </w:rPr>
        <w:t> </w:t>
      </w:r>
      <w:r>
        <w:rPr/>
        <w:t>(научилась)</w:t>
      </w:r>
      <w:r>
        <w:rPr>
          <w:spacing w:val="-4"/>
        </w:rPr>
        <w:t> </w:t>
      </w:r>
      <w:r>
        <w:rPr/>
        <w:t>сравнивать</w:t>
      </w:r>
      <w:r>
        <w:rPr>
          <w:spacing w:val="-7"/>
        </w:rPr>
        <w:t> </w:t>
      </w:r>
      <w:r>
        <w:rPr/>
        <w:t>организмы</w:t>
      </w:r>
      <w:r>
        <w:rPr>
          <w:spacing w:val="-15"/>
        </w:rPr>
        <w:t> </w:t>
      </w:r>
      <w:r>
        <w:rPr/>
        <w:t>разных</w:t>
      </w:r>
      <w:r>
        <w:rPr>
          <w:spacing w:val="-11"/>
        </w:rPr>
        <w:t> </w:t>
      </w:r>
      <w:r>
        <w:rPr/>
        <w:t>царств</w:t>
      </w:r>
      <w:r>
        <w:rPr>
          <w:spacing w:val="-10"/>
        </w:rPr>
        <w:t> </w:t>
      </w:r>
      <w:r>
        <w:rPr/>
        <w:t>живой</w:t>
      </w:r>
      <w:r>
        <w:rPr>
          <w:spacing w:val="-10"/>
        </w:rPr>
        <w:t> </w:t>
      </w:r>
      <w:r>
        <w:rPr/>
        <w:t>природы. Я научился (научилась) отличать съедобные шляпочные грибы от ядовитых. Я могу обосновать роль бактерий и грибов в круговороте веществ в природе. </w:t>
      </w:r>
      <w:r>
        <w:rPr>
          <w:i/>
        </w:rPr>
        <w:t>Примерные выводы</w:t>
      </w:r>
    </w:p>
    <w:p>
      <w:pPr>
        <w:pStyle w:val="BodyText"/>
        <w:spacing w:before="4"/>
        <w:ind w:right="643"/>
      </w:pPr>
      <w:r>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pPr>
        <w:pStyle w:val="BodyText"/>
        <w:ind w:right="654"/>
      </w:pPr>
      <w:r>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w:t>
      </w:r>
      <w:r>
        <w:rPr>
          <w:spacing w:val="-4"/>
        </w:rPr>
        <w:t> </w:t>
      </w:r>
      <w:r>
        <w:rPr/>
        <w:t>химическими свойствами воды.</w:t>
      </w:r>
    </w:p>
    <w:p>
      <w:pPr>
        <w:pStyle w:val="BodyText"/>
        <w:ind w:right="636"/>
      </w:pPr>
      <w:r>
        <w:rPr/>
        <w:t>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w:t>
      </w:r>
      <w:r>
        <w:rPr>
          <w:spacing w:val="-2"/>
        </w:rPr>
        <w:t> </w:t>
      </w:r>
      <w:r>
        <w:rPr/>
        <w:t>среды.</w:t>
      </w:r>
      <w:r>
        <w:rPr>
          <w:spacing w:val="-5"/>
        </w:rPr>
        <w:t> </w:t>
      </w:r>
      <w:r>
        <w:rPr/>
        <w:t>Клетки</w:t>
      </w:r>
      <w:r>
        <w:rPr>
          <w:spacing w:val="-3"/>
        </w:rPr>
        <w:t> </w:t>
      </w:r>
      <w:r>
        <w:rPr/>
        <w:t>внутри стебля –</w:t>
      </w:r>
      <w:r>
        <w:rPr>
          <w:spacing w:val="-5"/>
        </w:rPr>
        <w:t> </w:t>
      </w:r>
      <w:r>
        <w:rPr/>
        <w:t>это</w:t>
      </w:r>
      <w:r>
        <w:rPr>
          <w:spacing w:val="-5"/>
        </w:rPr>
        <w:t> </w:t>
      </w:r>
      <w:r>
        <w:rPr/>
        <w:t>длинные</w:t>
      </w:r>
      <w:r>
        <w:rPr>
          <w:spacing w:val="-8"/>
        </w:rPr>
        <w:t> </w:t>
      </w:r>
      <w:r>
        <w:rPr/>
        <w:t>трубочки,</w:t>
      </w:r>
      <w:r>
        <w:rPr>
          <w:spacing w:val="-2"/>
        </w:rPr>
        <w:t> </w:t>
      </w:r>
      <w:r>
        <w:rPr/>
        <w:t>по</w:t>
      </w:r>
      <w:r>
        <w:rPr>
          <w:spacing w:val="-5"/>
        </w:rPr>
        <w:t> </w:t>
      </w:r>
      <w:r>
        <w:rPr/>
        <w:t>которым</w:t>
      </w:r>
      <w:r>
        <w:rPr>
          <w:spacing w:val="-6"/>
        </w:rPr>
        <w:t> </w:t>
      </w:r>
      <w:r>
        <w:rPr/>
        <w:t>передвигаются питательные вещества.</w:t>
      </w:r>
    </w:p>
    <w:p>
      <w:pPr>
        <w:pStyle w:val="BodyText"/>
        <w:ind w:right="638"/>
      </w:pPr>
      <w:r>
        <w:rPr/>
        <w:t>Корни</w:t>
      </w:r>
      <w:r>
        <w:rPr>
          <w:spacing w:val="-10"/>
        </w:rPr>
        <w:t> </w:t>
      </w:r>
      <w:r>
        <w:rPr/>
        <w:t>закрепляют</w:t>
      </w:r>
      <w:r>
        <w:rPr>
          <w:spacing w:val="-3"/>
        </w:rPr>
        <w:t> </w:t>
      </w:r>
      <w:r>
        <w:rPr/>
        <w:t>растение</w:t>
      </w:r>
      <w:r>
        <w:rPr>
          <w:spacing w:val="-8"/>
        </w:rPr>
        <w:t> </w:t>
      </w:r>
      <w:r>
        <w:rPr/>
        <w:t>в</w:t>
      </w:r>
      <w:r>
        <w:rPr>
          <w:spacing w:val="-8"/>
        </w:rPr>
        <w:t> </w:t>
      </w:r>
      <w:r>
        <w:rPr/>
        <w:t>почве</w:t>
      </w:r>
      <w:r>
        <w:rPr>
          <w:spacing w:val="-11"/>
        </w:rPr>
        <w:t> </w:t>
      </w:r>
      <w:r>
        <w:rPr/>
        <w:t>и</w:t>
      </w:r>
      <w:r>
        <w:rPr>
          <w:spacing w:val="-4"/>
        </w:rPr>
        <w:t> </w:t>
      </w:r>
      <w:r>
        <w:rPr/>
        <w:t>прочно удерживают</w:t>
      </w:r>
      <w:r>
        <w:rPr>
          <w:spacing w:val="-3"/>
        </w:rPr>
        <w:t> </w:t>
      </w:r>
      <w:r>
        <w:rPr/>
        <w:t>его</w:t>
      </w:r>
      <w:r>
        <w:rPr>
          <w:spacing w:val="-5"/>
        </w:rPr>
        <w:t> </w:t>
      </w:r>
      <w:r>
        <w:rPr/>
        <w:t>в</w:t>
      </w:r>
      <w:r>
        <w:rPr>
          <w:spacing w:val="-10"/>
        </w:rPr>
        <w:t> </w:t>
      </w:r>
      <w:r>
        <w:rPr/>
        <w:t>течение</w:t>
      </w:r>
      <w:r>
        <w:rPr>
          <w:spacing w:val="-7"/>
        </w:rPr>
        <w:t> </w:t>
      </w:r>
      <w:r>
        <w:rPr/>
        <w:t>всей</w:t>
      </w:r>
      <w:r>
        <w:rPr>
          <w:spacing w:val="-2"/>
        </w:rPr>
        <w:t> </w:t>
      </w:r>
      <w:r>
        <w:rPr/>
        <w:t>жизни. Через них растение получает из почвы воду и растворенные в ней минеральные вещества. В</w:t>
      </w:r>
      <w:r>
        <w:rPr>
          <w:spacing w:val="-1"/>
        </w:rPr>
        <w:t> </w:t>
      </w:r>
      <w:r>
        <w:rPr/>
        <w:t>корнях некоторых растений могут откладываться и накапливаться запасные вещества.</w:t>
      </w:r>
    </w:p>
    <w:p>
      <w:pPr>
        <w:pStyle w:val="BodyText"/>
        <w:ind w:right="646"/>
      </w:pPr>
      <w:r>
        <w:rPr/>
        <w:t>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w:t>
      </w:r>
    </w:p>
    <w:p>
      <w:pPr>
        <w:pStyle w:val="BodyText"/>
        <w:ind w:right="630"/>
      </w:pPr>
      <w:r>
        <w:rPr/>
        <w:t>Желчный</w:t>
      </w:r>
      <w:r>
        <w:rPr>
          <w:spacing w:val="-2"/>
        </w:rPr>
        <w:t> </w:t>
      </w:r>
      <w:r>
        <w:rPr/>
        <w:t>гриб</w:t>
      </w:r>
      <w:r>
        <w:rPr>
          <w:spacing w:val="-9"/>
        </w:rPr>
        <w:t> </w:t>
      </w:r>
      <w:r>
        <w:rPr/>
        <w:t>–</w:t>
      </w:r>
      <w:r>
        <w:rPr>
          <w:spacing w:val="-10"/>
        </w:rPr>
        <w:t> </w:t>
      </w:r>
      <w:r>
        <w:rPr/>
        <w:t>это</w:t>
      </w:r>
      <w:r>
        <w:rPr>
          <w:spacing w:val="-12"/>
        </w:rPr>
        <w:t> </w:t>
      </w:r>
      <w:r>
        <w:rPr/>
        <w:t>ядовитый</w:t>
      </w:r>
      <w:r>
        <w:rPr>
          <w:spacing w:val="-6"/>
        </w:rPr>
        <w:t> </w:t>
      </w:r>
      <w:r>
        <w:rPr/>
        <w:t>гриб.</w:t>
      </w:r>
      <w:r>
        <w:rPr>
          <w:spacing w:val="-9"/>
        </w:rPr>
        <w:t> </w:t>
      </w:r>
      <w:r>
        <w:rPr/>
        <w:t>Он</w:t>
      </w:r>
      <w:r>
        <w:rPr>
          <w:spacing w:val="-11"/>
        </w:rPr>
        <w:t> </w:t>
      </w:r>
      <w:r>
        <w:rPr/>
        <w:t>похож</w:t>
      </w:r>
      <w:r>
        <w:rPr>
          <w:spacing w:val="-14"/>
        </w:rPr>
        <w:t> </w:t>
      </w:r>
      <w:r>
        <w:rPr/>
        <w:t>на</w:t>
      </w:r>
      <w:r>
        <w:rPr>
          <w:spacing w:val="-13"/>
        </w:rPr>
        <w:t> </w:t>
      </w:r>
      <w:r>
        <w:rPr/>
        <w:t>белый,</w:t>
      </w:r>
      <w:r>
        <w:rPr>
          <w:spacing w:val="-9"/>
        </w:rPr>
        <w:t> </w:t>
      </w:r>
      <w:r>
        <w:rPr/>
        <w:t>но</w:t>
      </w:r>
      <w:r>
        <w:rPr>
          <w:spacing w:val="-10"/>
        </w:rPr>
        <w:t> </w:t>
      </w:r>
      <w:r>
        <w:rPr/>
        <w:t>верхняя</w:t>
      </w:r>
      <w:r>
        <w:rPr>
          <w:spacing w:val="-9"/>
        </w:rPr>
        <w:t> </w:t>
      </w:r>
      <w:r>
        <w:rPr/>
        <w:t>часть</w:t>
      </w:r>
      <w:r>
        <w:rPr>
          <w:spacing w:val="-6"/>
        </w:rPr>
        <w:t> </w:t>
      </w:r>
      <w:r>
        <w:rPr/>
        <w:t>его</w:t>
      </w:r>
      <w:r>
        <w:rPr>
          <w:spacing w:val="-9"/>
        </w:rPr>
        <w:t> </w:t>
      </w:r>
      <w:r>
        <w:rPr/>
        <w:t>пенька покрыта</w:t>
      </w:r>
      <w:r>
        <w:rPr>
          <w:spacing w:val="-10"/>
        </w:rPr>
        <w:t> </w:t>
      </w:r>
      <w:r>
        <w:rPr/>
        <w:t>рисунком</w:t>
      </w:r>
      <w:r>
        <w:rPr>
          <w:spacing w:val="-6"/>
        </w:rPr>
        <w:t> </w:t>
      </w:r>
      <w:r>
        <w:rPr/>
        <w:t>в</w:t>
      </w:r>
      <w:r>
        <w:rPr>
          <w:spacing w:val="-5"/>
        </w:rPr>
        <w:t> </w:t>
      </w:r>
      <w:r>
        <w:rPr/>
        <w:t>виде</w:t>
      </w:r>
      <w:r>
        <w:rPr>
          <w:spacing w:val="-10"/>
        </w:rPr>
        <w:t> </w:t>
      </w:r>
      <w:r>
        <w:rPr/>
        <w:t>чёрной</w:t>
      </w:r>
      <w:r>
        <w:rPr>
          <w:spacing w:val="-3"/>
        </w:rPr>
        <w:t> </w:t>
      </w:r>
      <w:r>
        <w:rPr/>
        <w:t>или</w:t>
      </w:r>
      <w:r>
        <w:rPr>
          <w:spacing w:val="-3"/>
        </w:rPr>
        <w:t> </w:t>
      </w:r>
      <w:r>
        <w:rPr/>
        <w:t>тёмно-серой</w:t>
      </w:r>
      <w:r>
        <w:rPr>
          <w:spacing w:val="-4"/>
        </w:rPr>
        <w:t> </w:t>
      </w:r>
      <w:r>
        <w:rPr/>
        <w:t>сетки.</w:t>
      </w:r>
      <w:r>
        <w:rPr>
          <w:spacing w:val="-9"/>
        </w:rPr>
        <w:t> </w:t>
      </w:r>
      <w:r>
        <w:rPr/>
        <w:t>Мякоть</w:t>
      </w:r>
      <w:r>
        <w:rPr>
          <w:spacing w:val="-6"/>
        </w:rPr>
        <w:t> </w:t>
      </w:r>
      <w:r>
        <w:rPr/>
        <w:t>желчного</w:t>
      </w:r>
      <w:r>
        <w:rPr>
          <w:spacing w:val="-7"/>
        </w:rPr>
        <w:t> </w:t>
      </w:r>
      <w:r>
        <w:rPr/>
        <w:t>гриба</w:t>
      </w:r>
      <w:r>
        <w:rPr>
          <w:spacing w:val="-8"/>
        </w:rPr>
        <w:t> </w:t>
      </w:r>
      <w:r>
        <w:rPr/>
        <w:t>на</w:t>
      </w:r>
      <w:r>
        <w:rPr>
          <w:spacing w:val="-13"/>
        </w:rPr>
        <w:t> </w:t>
      </w:r>
      <w:r>
        <w:rPr/>
        <w:t>изломе </w:t>
      </w:r>
      <w:r>
        <w:rPr>
          <w:spacing w:val="-2"/>
        </w:rPr>
        <w:t>краснеет.</w:t>
      </w:r>
    </w:p>
    <w:p>
      <w:pPr>
        <w:pStyle w:val="BodyText"/>
        <w:spacing w:before="2"/>
        <w:ind w:right="656"/>
      </w:pPr>
      <w:r>
        <w:rPr/>
        <w:t>Водоросли –</w:t>
      </w:r>
      <w:r>
        <w:rPr>
          <w:spacing w:val="-1"/>
        </w:rPr>
        <w:t> </w:t>
      </w:r>
      <w:r>
        <w:rPr/>
        <w:t>это</w:t>
      </w:r>
      <w:r>
        <w:rPr>
          <w:spacing w:val="-1"/>
        </w:rPr>
        <w:t> </w:t>
      </w:r>
      <w:r>
        <w:rPr/>
        <w:t>самые древние</w:t>
      </w:r>
      <w:r>
        <w:rPr>
          <w:spacing w:val="-2"/>
        </w:rPr>
        <w:t> </w:t>
      </w:r>
      <w:r>
        <w:rPr/>
        <w:t>растения</w:t>
      </w:r>
      <w:r>
        <w:rPr>
          <w:spacing w:val="-1"/>
        </w:rPr>
        <w:t> </w:t>
      </w:r>
      <w:r>
        <w:rPr/>
        <w:t>на</w:t>
      </w:r>
      <w:r>
        <w:rPr>
          <w:spacing w:val="-2"/>
        </w:rPr>
        <w:t> </w:t>
      </w:r>
      <w:r>
        <w:rPr/>
        <w:t>Земле.</w:t>
      </w:r>
      <w:r>
        <w:rPr>
          <w:spacing w:val="-1"/>
        </w:rPr>
        <w:t> </w:t>
      </w:r>
      <w:r>
        <w:rPr/>
        <w:t>Они очень</w:t>
      </w:r>
      <w:r>
        <w:rPr>
          <w:spacing w:val="-1"/>
        </w:rPr>
        <w:t> </w:t>
      </w:r>
      <w:r>
        <w:rPr/>
        <w:t>разнообразны.</w:t>
      </w:r>
      <w:r>
        <w:rPr>
          <w:spacing w:val="-2"/>
        </w:rPr>
        <w:t> </w:t>
      </w:r>
      <w:r>
        <w:rPr/>
        <w:t>Среди водорослей есть одноклеточные и многоклеточные растения. Разные группы водорослей имеют свои особенности.</w:t>
      </w:r>
    </w:p>
    <w:p>
      <w:pPr>
        <w:pStyle w:val="BodyText"/>
        <w:ind w:right="636"/>
      </w:pPr>
      <w:r>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w:t>
      </w:r>
      <w:r>
        <w:rPr>
          <w:spacing w:val="-24"/>
        </w:rPr>
        <w:t> </w:t>
      </w:r>
      <w:r>
        <w:rPr/>
        <w:t>мхов</w:t>
      </w:r>
      <w:r>
        <w:rPr>
          <w:spacing w:val="-8"/>
        </w:rPr>
        <w:t> </w:t>
      </w:r>
      <w:r>
        <w:rPr/>
        <w:t>нет.</w:t>
      </w:r>
      <w:r>
        <w:rPr>
          <w:spacing w:val="-4"/>
        </w:rPr>
        <w:t> </w:t>
      </w:r>
      <w:r>
        <w:rPr/>
        <w:t>Их</w:t>
      </w:r>
      <w:r>
        <w:rPr>
          <w:spacing w:val="-5"/>
        </w:rPr>
        <w:t> </w:t>
      </w:r>
      <w:r>
        <w:rPr/>
        <w:t>заменяют</w:t>
      </w:r>
      <w:r>
        <w:rPr>
          <w:spacing w:val="-4"/>
        </w:rPr>
        <w:t> </w:t>
      </w:r>
      <w:r>
        <w:rPr/>
        <w:t>ризоиды,</w:t>
      </w:r>
      <w:r>
        <w:rPr>
          <w:spacing w:val="-6"/>
        </w:rPr>
        <w:t> </w:t>
      </w:r>
      <w:r>
        <w:rPr/>
        <w:t>которыми</w:t>
      </w:r>
      <w:r>
        <w:rPr>
          <w:spacing w:val="-3"/>
        </w:rPr>
        <w:t> </w:t>
      </w:r>
      <w:r>
        <w:rPr/>
        <w:t>мхи укрепляются</w:t>
      </w:r>
      <w:r>
        <w:rPr>
          <w:spacing w:val="-1"/>
        </w:rPr>
        <w:t> </w:t>
      </w:r>
      <w:r>
        <w:rPr/>
        <w:t>в</w:t>
      </w:r>
      <w:r>
        <w:rPr>
          <w:spacing w:val="-5"/>
        </w:rPr>
        <w:t> </w:t>
      </w:r>
      <w:r>
        <w:rPr/>
        <w:t>почве</w:t>
      </w:r>
      <w:r>
        <w:rPr>
          <w:spacing w:val="-12"/>
        </w:rPr>
        <w:t> </w:t>
      </w:r>
      <w:r>
        <w:rPr/>
        <w:t>и</w:t>
      </w:r>
      <w:r>
        <w:rPr>
          <w:spacing w:val="-4"/>
        </w:rPr>
        <w:t> </w:t>
      </w:r>
      <w:r>
        <w:rPr/>
        <w:t>всасывают</w:t>
      </w:r>
    </w:p>
    <w:p>
      <w:pPr>
        <w:spacing w:after="0"/>
        <w:sectPr>
          <w:pgSz w:w="11930" w:h="16860"/>
          <w:pgMar w:header="0" w:footer="1360" w:top="1020" w:bottom="1620" w:left="60" w:right="200"/>
        </w:sectPr>
      </w:pPr>
    </w:p>
    <w:p>
      <w:pPr>
        <w:pStyle w:val="BodyText"/>
        <w:spacing w:line="237" w:lineRule="auto" w:before="63"/>
        <w:ind w:right="658" w:firstLine="0"/>
      </w:pPr>
      <w:r>
        <w:rPr/>
        <w:t>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pPr>
        <w:pStyle w:val="BodyText"/>
        <w:spacing w:before="3"/>
        <w:ind w:right="636"/>
      </w:pPr>
      <w:r>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w:t>
      </w:r>
      <w:r>
        <w:rPr>
          <w:spacing w:val="-2"/>
        </w:rPr>
        <w:t> </w:t>
      </w:r>
      <w:r>
        <w:rPr/>
        <w:t>растёт</w:t>
      </w:r>
      <w:r>
        <w:rPr>
          <w:spacing w:val="-1"/>
        </w:rPr>
        <w:t> </w:t>
      </w:r>
      <w:r>
        <w:rPr/>
        <w:t>в</w:t>
      </w:r>
      <w:r>
        <w:rPr>
          <w:spacing w:val="-4"/>
        </w:rPr>
        <w:t> </w:t>
      </w:r>
      <w:r>
        <w:rPr/>
        <w:t>тенистых местах.</w:t>
      </w:r>
      <w:r>
        <w:rPr>
          <w:spacing w:val="-1"/>
        </w:rPr>
        <w:t> </w:t>
      </w:r>
      <w:r>
        <w:rPr/>
        <w:t>Все</w:t>
      </w:r>
      <w:r>
        <w:rPr>
          <w:spacing w:val="-2"/>
        </w:rPr>
        <w:t> </w:t>
      </w:r>
      <w:r>
        <w:rPr/>
        <w:t>папоротники</w:t>
      </w:r>
      <w:r>
        <w:rPr>
          <w:spacing w:val="-3"/>
        </w:rPr>
        <w:t> </w:t>
      </w:r>
      <w:r>
        <w:rPr/>
        <w:t>имеют</w:t>
      </w:r>
      <w:r>
        <w:rPr>
          <w:spacing w:val="-1"/>
        </w:rPr>
        <w:t> </w:t>
      </w:r>
      <w:r>
        <w:rPr/>
        <w:t>корень,</w:t>
      </w:r>
      <w:r>
        <w:rPr>
          <w:spacing w:val="-1"/>
        </w:rPr>
        <w:t> </w:t>
      </w:r>
      <w:r>
        <w:rPr/>
        <w:t>стебель</w:t>
      </w:r>
      <w:r>
        <w:rPr>
          <w:spacing w:val="-1"/>
        </w:rPr>
        <w:t> </w:t>
      </w:r>
      <w:r>
        <w:rPr/>
        <w:t>и листья. Размеры папоротников различны: от нескольких миллиметров до 20 метров высотой.</w:t>
      </w:r>
    </w:p>
    <w:p>
      <w:pPr>
        <w:pStyle w:val="BodyText"/>
        <w:ind w:right="639"/>
      </w:pPr>
      <w:r>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w:t>
      </w:r>
      <w:r>
        <w:rPr>
          <w:spacing w:val="-7"/>
        </w:rPr>
        <w:t> </w:t>
      </w:r>
      <w:r>
        <w:rPr/>
        <w:t>Ещё</w:t>
      </w:r>
      <w:r>
        <w:rPr>
          <w:spacing w:val="-6"/>
        </w:rPr>
        <w:t> </w:t>
      </w:r>
      <w:r>
        <w:rPr/>
        <w:t>это</w:t>
      </w:r>
      <w:r>
        <w:rPr>
          <w:spacing w:val="-3"/>
        </w:rPr>
        <w:t> </w:t>
      </w:r>
      <w:r>
        <w:rPr/>
        <w:t>сырьё для</w:t>
      </w:r>
      <w:r>
        <w:rPr>
          <w:spacing w:val="-5"/>
        </w:rPr>
        <w:t> </w:t>
      </w:r>
      <w:r>
        <w:rPr/>
        <w:t>производства</w:t>
      </w:r>
      <w:r>
        <w:rPr>
          <w:spacing w:val="-7"/>
        </w:rPr>
        <w:t> </w:t>
      </w:r>
      <w:r>
        <w:rPr/>
        <w:t>бумаги,</w:t>
      </w:r>
      <w:r>
        <w:rPr>
          <w:spacing w:val="-6"/>
        </w:rPr>
        <w:t> </w:t>
      </w:r>
      <w:r>
        <w:rPr/>
        <w:t>спирта,</w:t>
      </w:r>
      <w:r>
        <w:rPr>
          <w:spacing w:val="-3"/>
        </w:rPr>
        <w:t> </w:t>
      </w:r>
      <w:r>
        <w:rPr/>
        <w:t>пластмассы</w:t>
      </w:r>
      <w:r>
        <w:rPr>
          <w:spacing w:val="-1"/>
        </w:rPr>
        <w:t> </w:t>
      </w:r>
      <w:r>
        <w:rPr/>
        <w:t>и других материалов.</w:t>
      </w:r>
    </w:p>
    <w:p>
      <w:pPr>
        <w:pStyle w:val="Heading2"/>
        <w:numPr>
          <w:ilvl w:val="0"/>
          <w:numId w:val="148"/>
        </w:numPr>
        <w:tabs>
          <w:tab w:pos="5113" w:val="left" w:leader="none"/>
        </w:tabs>
        <w:spacing w:line="240" w:lineRule="auto" w:before="13" w:after="0"/>
        <w:ind w:left="5113" w:right="0" w:hanging="180"/>
        <w:jc w:val="left"/>
      </w:pPr>
      <w:r>
        <w:rPr>
          <w:spacing w:val="-2"/>
        </w:rPr>
        <w:t>КЛАСС</w:t>
      </w:r>
    </w:p>
    <w:p>
      <w:pPr>
        <w:pStyle w:val="Heading3"/>
        <w:spacing w:line="240" w:lineRule="auto"/>
        <w:ind w:left="4815"/>
      </w:pPr>
      <w:r>
        <w:rPr/>
        <w:t>(3-й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spacing w:line="269" w:lineRule="exact"/>
        <w:ind w:left="2352" w:firstLine="0"/>
        <w:jc w:val="left"/>
      </w:pPr>
      <w:r>
        <w:rPr/>
        <w:t>Животный</w:t>
      </w:r>
      <w:r>
        <w:rPr>
          <w:spacing w:val="-8"/>
        </w:rPr>
        <w:t> </w:t>
      </w:r>
      <w:r>
        <w:rPr>
          <w:spacing w:val="-2"/>
        </w:rPr>
        <w:t>организм</w:t>
      </w:r>
    </w:p>
    <w:p>
      <w:pPr>
        <w:pStyle w:val="BodyText"/>
        <w:ind w:left="2352" w:right="2424" w:firstLine="0"/>
        <w:jc w:val="left"/>
      </w:pPr>
      <w:r>
        <w:rPr/>
        <w:t>Строение</w:t>
      </w:r>
      <w:r>
        <w:rPr>
          <w:spacing w:val="-9"/>
        </w:rPr>
        <w:t> </w:t>
      </w:r>
      <w:r>
        <w:rPr/>
        <w:t>и</w:t>
      </w:r>
      <w:r>
        <w:rPr>
          <w:spacing w:val="-8"/>
        </w:rPr>
        <w:t> </w:t>
      </w:r>
      <w:r>
        <w:rPr/>
        <w:t>жизнедеятельность</w:t>
      </w:r>
      <w:r>
        <w:rPr>
          <w:spacing w:val="-8"/>
        </w:rPr>
        <w:t> </w:t>
      </w:r>
      <w:r>
        <w:rPr/>
        <w:t>организма</w:t>
      </w:r>
      <w:r>
        <w:rPr>
          <w:spacing w:val="-9"/>
        </w:rPr>
        <w:t> </w:t>
      </w:r>
      <w:r>
        <w:rPr/>
        <w:t>животного Систематические группы животных</w:t>
      </w:r>
      <w:r>
        <w:rPr>
          <w:vertAlign w:val="superscript"/>
        </w:rPr>
        <w:t>128</w:t>
      </w:r>
    </w:p>
    <w:p>
      <w:pPr>
        <w:pStyle w:val="Heading5"/>
        <w:spacing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6"/>
        </w:numPr>
        <w:tabs>
          <w:tab w:pos="2661" w:val="left" w:leader="none"/>
        </w:tabs>
        <w:spacing w:line="240" w:lineRule="auto" w:before="0" w:after="0"/>
        <w:ind w:left="1644" w:right="629" w:firstLine="705"/>
        <w:jc w:val="both"/>
        <w:rPr>
          <w:sz w:val="24"/>
        </w:rPr>
      </w:pPr>
      <w:r>
        <w:rPr>
          <w:sz w:val="24"/>
        </w:rPr>
        <w:t>восприятие (слухозрительно и на слух) речевого материала по учебной дисциплине,</w:t>
      </w:r>
      <w:r>
        <w:rPr>
          <w:spacing w:val="-8"/>
          <w:sz w:val="24"/>
        </w:rPr>
        <w:t> </w:t>
      </w:r>
      <w:r>
        <w:rPr>
          <w:sz w:val="24"/>
        </w:rPr>
        <w:t>включая</w:t>
      </w:r>
      <w:r>
        <w:rPr>
          <w:spacing w:val="-6"/>
          <w:sz w:val="24"/>
        </w:rPr>
        <w:t> </w:t>
      </w:r>
      <w:r>
        <w:rPr>
          <w:sz w:val="24"/>
        </w:rPr>
        <w:t>терминологическую</w:t>
      </w:r>
      <w:r>
        <w:rPr>
          <w:spacing w:val="-5"/>
          <w:sz w:val="24"/>
        </w:rPr>
        <w:t> </w:t>
      </w:r>
      <w:r>
        <w:rPr>
          <w:sz w:val="24"/>
        </w:rPr>
        <w:t>и</w:t>
      </w:r>
      <w:r>
        <w:rPr>
          <w:spacing w:val="-6"/>
          <w:sz w:val="24"/>
        </w:rPr>
        <w:t> </w:t>
      </w:r>
      <w:r>
        <w:rPr>
          <w:sz w:val="24"/>
        </w:rPr>
        <w:t>тематическую лексику</w:t>
      </w:r>
      <w:r>
        <w:rPr>
          <w:spacing w:val="-8"/>
          <w:sz w:val="24"/>
        </w:rPr>
        <w:t> </w:t>
      </w:r>
      <w:r>
        <w:rPr>
          <w:sz w:val="24"/>
        </w:rPr>
        <w:t>учебной</w:t>
      </w:r>
      <w:r>
        <w:rPr>
          <w:spacing w:val="-3"/>
          <w:sz w:val="24"/>
        </w:rPr>
        <w:t> </w:t>
      </w:r>
      <w:r>
        <w:rPr>
          <w:sz w:val="24"/>
        </w:rPr>
        <w:t>дисциплины,</w:t>
      </w:r>
      <w:r>
        <w:rPr>
          <w:spacing w:val="-10"/>
          <w:sz w:val="24"/>
        </w:rPr>
        <w:t> </w:t>
      </w:r>
      <w:r>
        <w:rPr>
          <w:sz w:val="24"/>
        </w:rPr>
        <w:t>а также лексику, необходимую для организации учебной деятельности;</w:t>
      </w:r>
    </w:p>
    <w:p>
      <w:pPr>
        <w:pStyle w:val="ListParagraph"/>
        <w:numPr>
          <w:ilvl w:val="0"/>
          <w:numId w:val="146"/>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11"/>
          <w:sz w:val="24"/>
        </w:rPr>
        <w:t> </w:t>
      </w:r>
      <w:r>
        <w:rPr>
          <w:sz w:val="24"/>
        </w:rPr>
        <w:t>объекты</w:t>
      </w:r>
      <w:r>
        <w:rPr>
          <w:spacing w:val="-15"/>
          <w:sz w:val="24"/>
        </w:rPr>
        <w:t> </w:t>
      </w:r>
      <w:r>
        <w:rPr>
          <w:sz w:val="24"/>
        </w:rPr>
        <w:t>природы,</w:t>
      </w:r>
      <w:r>
        <w:rPr>
          <w:spacing w:val="-11"/>
          <w:sz w:val="24"/>
        </w:rPr>
        <w:t> </w:t>
      </w:r>
      <w:r>
        <w:rPr>
          <w:sz w:val="24"/>
        </w:rPr>
        <w:t>выражающих</w:t>
      </w:r>
      <w:r>
        <w:rPr>
          <w:spacing w:val="-10"/>
          <w:sz w:val="24"/>
        </w:rPr>
        <w:t> </w:t>
      </w:r>
      <w:r>
        <w:rPr>
          <w:sz w:val="24"/>
        </w:rPr>
        <w:t>временные</w:t>
      </w:r>
      <w:r>
        <w:rPr>
          <w:spacing w:val="-12"/>
          <w:sz w:val="24"/>
        </w:rPr>
        <w:t> </w:t>
      </w:r>
      <w:r>
        <w:rPr>
          <w:sz w:val="24"/>
        </w:rPr>
        <w:t>и</w:t>
      </w:r>
      <w:r>
        <w:rPr>
          <w:spacing w:val="-10"/>
          <w:sz w:val="24"/>
        </w:rPr>
        <w:t> </w:t>
      </w:r>
      <w:r>
        <w:rPr>
          <w:sz w:val="24"/>
        </w:rPr>
        <w:t>пространственные</w:t>
      </w:r>
      <w:r>
        <w:rPr>
          <w:spacing w:val="-12"/>
          <w:sz w:val="24"/>
        </w:rPr>
        <w:t> </w:t>
      </w:r>
      <w:r>
        <w:rPr>
          <w:sz w:val="24"/>
        </w:rPr>
        <w:t>отношения и т.д.;</w:t>
      </w:r>
    </w:p>
    <w:p>
      <w:pPr>
        <w:pStyle w:val="ListParagraph"/>
        <w:numPr>
          <w:ilvl w:val="0"/>
          <w:numId w:val="146"/>
        </w:numPr>
        <w:tabs>
          <w:tab w:pos="2656" w:val="left" w:leader="none"/>
        </w:tabs>
        <w:spacing w:line="240" w:lineRule="auto" w:before="0" w:after="0"/>
        <w:ind w:left="1644" w:right="637" w:firstLine="705"/>
        <w:jc w:val="both"/>
        <w:rPr>
          <w:sz w:val="24"/>
        </w:rPr>
      </w:pPr>
      <w:r>
        <w:rPr>
          <w:sz w:val="24"/>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pPr>
        <w:pStyle w:val="ListParagraph"/>
        <w:numPr>
          <w:ilvl w:val="0"/>
          <w:numId w:val="146"/>
        </w:numPr>
        <w:tabs>
          <w:tab w:pos="2532" w:val="left" w:leader="none"/>
        </w:tabs>
        <w:spacing w:line="240" w:lineRule="auto" w:before="0" w:after="0"/>
        <w:ind w:left="2532" w:right="0" w:hanging="180"/>
        <w:jc w:val="both"/>
        <w:rPr>
          <w:sz w:val="24"/>
        </w:rPr>
      </w:pPr>
      <w:r>
        <w:rPr>
          <w:sz w:val="24"/>
        </w:rPr>
        <w:t>комментирование</w:t>
      </w:r>
      <w:r>
        <w:rPr>
          <w:spacing w:val="-11"/>
          <w:sz w:val="24"/>
        </w:rPr>
        <w:t> </w:t>
      </w:r>
      <w:r>
        <w:rPr>
          <w:sz w:val="24"/>
        </w:rPr>
        <w:t>фрагментов</w:t>
      </w:r>
      <w:r>
        <w:rPr>
          <w:spacing w:val="-10"/>
          <w:sz w:val="24"/>
        </w:rPr>
        <w:t> </w:t>
      </w:r>
      <w:r>
        <w:rPr>
          <w:sz w:val="24"/>
        </w:rPr>
        <w:t>видеофильмов</w:t>
      </w:r>
      <w:r>
        <w:rPr>
          <w:spacing w:val="-11"/>
          <w:sz w:val="24"/>
        </w:rPr>
        <w:t> </w:t>
      </w:r>
      <w:r>
        <w:rPr>
          <w:sz w:val="24"/>
        </w:rPr>
        <w:t>о</w:t>
      </w:r>
      <w:r>
        <w:rPr>
          <w:spacing w:val="-8"/>
          <w:sz w:val="24"/>
        </w:rPr>
        <w:t> </w:t>
      </w:r>
      <w:r>
        <w:rPr>
          <w:sz w:val="24"/>
        </w:rPr>
        <w:t>животном</w:t>
      </w:r>
      <w:r>
        <w:rPr>
          <w:spacing w:val="-9"/>
          <w:sz w:val="24"/>
        </w:rPr>
        <w:t> </w:t>
      </w:r>
      <w:r>
        <w:rPr>
          <w:spacing w:val="-2"/>
          <w:sz w:val="24"/>
        </w:rPr>
        <w:t>мире.</w:t>
      </w:r>
    </w:p>
    <w:p>
      <w:pPr>
        <w:pStyle w:val="Heading3"/>
        <w:spacing w:before="7"/>
        <w:ind w:left="3591"/>
        <w:jc w:val="both"/>
      </w:pPr>
      <w:r>
        <w:rPr/>
        <w:t>Примерная</w:t>
      </w:r>
      <w:r>
        <w:rPr>
          <w:spacing w:val="-17"/>
        </w:rPr>
        <w:t> </w:t>
      </w:r>
      <w:r>
        <w:rPr/>
        <w:t>тематическая</w:t>
      </w:r>
      <w:r>
        <w:rPr>
          <w:spacing w:val="-12"/>
        </w:rPr>
        <w:t> </w:t>
      </w:r>
      <w:r>
        <w:rPr/>
        <w:t>и</w:t>
      </w:r>
      <w:r>
        <w:rPr>
          <w:spacing w:val="-13"/>
        </w:rPr>
        <w:t> </w:t>
      </w:r>
      <w:r>
        <w:rPr/>
        <w:t>терминологическая</w:t>
      </w:r>
      <w:r>
        <w:rPr>
          <w:spacing w:val="-7"/>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2"/>
      </w:pPr>
      <w:r>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w:t>
      </w:r>
      <w:r>
        <w:rPr>
          <w:spacing w:val="-2"/>
        </w:rPr>
        <w:t>Фораминиферы.</w:t>
      </w:r>
    </w:p>
    <w:p>
      <w:pPr>
        <w:pStyle w:val="BodyText"/>
        <w:ind w:left="2352" w:firstLine="0"/>
        <w:jc w:val="left"/>
      </w:pPr>
      <w:r>
        <w:rPr/>
        <w:t>Ткань:</w:t>
      </w:r>
      <w:r>
        <w:rPr>
          <w:spacing w:val="-10"/>
        </w:rPr>
        <w:t> </w:t>
      </w:r>
      <w:r>
        <w:rPr/>
        <w:t>покровная,</w:t>
      </w:r>
      <w:r>
        <w:rPr>
          <w:spacing w:val="-10"/>
        </w:rPr>
        <w:t> </w:t>
      </w:r>
      <w:r>
        <w:rPr/>
        <w:t>мышечная,</w:t>
      </w:r>
      <w:r>
        <w:rPr>
          <w:spacing w:val="-11"/>
        </w:rPr>
        <w:t> </w:t>
      </w:r>
      <w:r>
        <w:rPr/>
        <w:t>соединительная,</w:t>
      </w:r>
      <w:r>
        <w:rPr>
          <w:spacing w:val="-10"/>
        </w:rPr>
        <w:t> </w:t>
      </w:r>
      <w:r>
        <w:rPr/>
        <w:t>нервная.</w:t>
      </w:r>
      <w:r>
        <w:rPr>
          <w:spacing w:val="-8"/>
        </w:rPr>
        <w:t> </w:t>
      </w:r>
      <w:r>
        <w:rPr/>
        <w:t>Орган.</w:t>
      </w:r>
      <w:r>
        <w:rPr>
          <w:spacing w:val="-12"/>
        </w:rPr>
        <w:t> </w:t>
      </w:r>
      <w:r>
        <w:rPr/>
        <w:t>Системы</w:t>
      </w:r>
      <w:r>
        <w:rPr>
          <w:spacing w:val="-11"/>
        </w:rPr>
        <w:t> </w:t>
      </w:r>
      <w:r>
        <w:rPr/>
        <w:t>органов. Кишечнополостные. Медуза. Полип. Регенерация. Гермафродит. Рефлекс.</w:t>
      </w:r>
    </w:p>
    <w:p>
      <w:pPr>
        <w:pStyle w:val="BodyText"/>
        <w:ind w:left="2352" w:firstLine="0"/>
        <w:jc w:val="left"/>
      </w:pPr>
      <w:r>
        <w:rPr/>
        <w:t>Классы:</w:t>
      </w:r>
      <w:r>
        <w:rPr>
          <w:spacing w:val="37"/>
        </w:rPr>
        <w:t> </w:t>
      </w:r>
      <w:r>
        <w:rPr/>
        <w:t>гидроидные,</w:t>
      </w:r>
      <w:r>
        <w:rPr>
          <w:spacing w:val="43"/>
        </w:rPr>
        <w:t> </w:t>
      </w:r>
      <w:r>
        <w:rPr/>
        <w:t>сцифоидные,</w:t>
      </w:r>
      <w:r>
        <w:rPr>
          <w:spacing w:val="41"/>
        </w:rPr>
        <w:t> </w:t>
      </w:r>
      <w:r>
        <w:rPr/>
        <w:t>коралловые</w:t>
      </w:r>
      <w:r>
        <w:rPr>
          <w:spacing w:val="37"/>
        </w:rPr>
        <w:t> </w:t>
      </w:r>
      <w:r>
        <w:rPr/>
        <w:t>полипы.</w:t>
      </w:r>
      <w:r>
        <w:rPr>
          <w:spacing w:val="40"/>
        </w:rPr>
        <w:t> </w:t>
      </w:r>
      <w:r>
        <w:rPr/>
        <w:t>Чередование</w:t>
      </w:r>
      <w:r>
        <w:rPr>
          <w:spacing w:val="39"/>
        </w:rPr>
        <w:t> </w:t>
      </w:r>
      <w:r>
        <w:rPr>
          <w:spacing w:val="-2"/>
        </w:rPr>
        <w:t>поколений.</w:t>
      </w:r>
    </w:p>
    <w:p>
      <w:pPr>
        <w:pStyle w:val="BodyText"/>
        <w:ind w:firstLine="0"/>
        <w:jc w:val="left"/>
      </w:pPr>
      <w:r>
        <w:rPr>
          <w:spacing w:val="-2"/>
        </w:rPr>
        <w:t>Планула.</w:t>
      </w:r>
    </w:p>
    <w:p>
      <w:pPr>
        <w:pStyle w:val="BodyText"/>
        <w:ind w:right="641"/>
      </w:pPr>
      <w:r>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pPr>
        <w:pStyle w:val="BodyText"/>
        <w:ind w:right="654"/>
      </w:pPr>
      <w:r>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pPr>
        <w:pStyle w:val="BodyText"/>
        <w:spacing w:before="1"/>
        <w:ind w:left="2352" w:firstLine="0"/>
      </w:pPr>
      <w:r>
        <w:rPr/>
        <w:t>Членистоногие.</w:t>
      </w:r>
      <w:r>
        <w:rPr>
          <w:spacing w:val="-14"/>
        </w:rPr>
        <w:t> </w:t>
      </w:r>
      <w:r>
        <w:rPr/>
        <w:t>Членистые</w:t>
      </w:r>
      <w:r>
        <w:rPr>
          <w:spacing w:val="-13"/>
        </w:rPr>
        <w:t> </w:t>
      </w:r>
      <w:r>
        <w:rPr/>
        <w:t>конечности.</w:t>
      </w:r>
      <w:r>
        <w:rPr>
          <w:spacing w:val="-10"/>
        </w:rPr>
        <w:t> </w:t>
      </w:r>
      <w:r>
        <w:rPr/>
        <w:t>Класс</w:t>
      </w:r>
      <w:r>
        <w:rPr>
          <w:spacing w:val="-10"/>
        </w:rPr>
        <w:t> </w:t>
      </w:r>
      <w:r>
        <w:rPr/>
        <w:t>«Ракообразные».</w:t>
      </w:r>
      <w:r>
        <w:rPr>
          <w:spacing w:val="-7"/>
        </w:rPr>
        <w:t> </w:t>
      </w:r>
      <w:r>
        <w:rPr/>
        <w:t>Линька.</w:t>
      </w:r>
      <w:r>
        <w:rPr>
          <w:spacing w:val="-10"/>
        </w:rPr>
        <w:t> </w:t>
      </w:r>
      <w:r>
        <w:rPr>
          <w:spacing w:val="-2"/>
        </w:rPr>
        <w:t>Инстинкт.</w:t>
      </w:r>
    </w:p>
    <w:p>
      <w:pPr>
        <w:spacing w:line="274" w:lineRule="exact"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right="630"/>
      </w:pPr>
      <w:r>
        <w:rPr/>
        <w:t>Животные могут активно реагировать на внешние раздражители. Животные распространены по всей Земле.</w:t>
      </w:r>
    </w:p>
    <w:p>
      <w:pPr>
        <w:pStyle w:val="BodyText"/>
        <w:spacing w:before="112"/>
        <w:ind w:left="0" w:firstLine="0"/>
        <w:jc w:val="left"/>
        <w:rPr>
          <w:sz w:val="20"/>
        </w:rPr>
      </w:pPr>
      <w:r>
        <w:rPr/>
        <mc:AlternateContent>
          <mc:Choice Requires="wps">
            <w:drawing>
              <wp:anchor distT="0" distB="0" distL="0" distR="0" allowOverlap="1" layoutInCell="1" locked="0" behindDoc="1" simplePos="0" relativeHeight="487638528">
                <wp:simplePos x="0" y="0"/>
                <wp:positionH relativeFrom="page">
                  <wp:posOffset>1080769</wp:posOffset>
                </wp:positionH>
                <wp:positionV relativeFrom="paragraph">
                  <wp:posOffset>232974</wp:posOffset>
                </wp:positionV>
                <wp:extent cx="1828800" cy="762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44488pt;width:144pt;height:.599980pt;mso-position-horizontal-relative:page;mso-position-vertical-relative:paragraph;z-index:-15677952;mso-wrap-distance-left:0;mso-wrap-distance-right:0" id="docshape121" filled="true" fillcolor="#000000" stroked="false">
                <v:fill type="solid"/>
                <w10:wrap type="topAndBottom"/>
              </v:rect>
            </w:pict>
          </mc:Fallback>
        </mc:AlternateContent>
      </w:r>
    </w:p>
    <w:p>
      <w:pPr>
        <w:spacing w:before="29"/>
        <w:ind w:left="1644" w:right="643" w:firstLine="0"/>
        <w:jc w:val="both"/>
        <w:rPr>
          <w:sz w:val="20"/>
        </w:rPr>
      </w:pPr>
      <w:r>
        <w:rPr>
          <w:sz w:val="20"/>
          <w:vertAlign w:val="superscript"/>
        </w:rPr>
        <w:t>128</w:t>
      </w:r>
      <w:r>
        <w:rPr>
          <w:spacing w:val="-9"/>
          <w:sz w:val="20"/>
          <w:vertAlign w:val="baseline"/>
        </w:rPr>
        <w:t> </w:t>
      </w:r>
      <w:r>
        <w:rPr>
          <w:sz w:val="20"/>
          <w:vertAlign w:val="baseline"/>
        </w:rPr>
        <w:t>Изучение</w:t>
      </w:r>
      <w:r>
        <w:rPr>
          <w:spacing w:val="-5"/>
          <w:sz w:val="20"/>
          <w:vertAlign w:val="baseline"/>
        </w:rPr>
        <w:t> </w:t>
      </w:r>
      <w:r>
        <w:rPr>
          <w:sz w:val="20"/>
          <w:vertAlign w:val="baseline"/>
        </w:rPr>
        <w:t>материала по данному</w:t>
      </w:r>
      <w:r>
        <w:rPr>
          <w:spacing w:val="-10"/>
          <w:sz w:val="20"/>
          <w:vertAlign w:val="baseline"/>
        </w:rPr>
        <w:t> </w:t>
      </w:r>
      <w:r>
        <w:rPr>
          <w:sz w:val="20"/>
          <w:vertAlign w:val="baseline"/>
        </w:rPr>
        <w:t>тематическому</w:t>
      </w:r>
      <w:r>
        <w:rPr>
          <w:spacing w:val="-13"/>
          <w:sz w:val="20"/>
          <w:vertAlign w:val="baseline"/>
        </w:rPr>
        <w:t> </w:t>
      </w:r>
      <w:r>
        <w:rPr>
          <w:sz w:val="20"/>
          <w:vertAlign w:val="baseline"/>
        </w:rPr>
        <w:t>разделу</w:t>
      </w:r>
      <w:r>
        <w:rPr>
          <w:spacing w:val="-5"/>
          <w:sz w:val="20"/>
          <w:vertAlign w:val="baseline"/>
        </w:rPr>
        <w:t> </w:t>
      </w:r>
      <w:r>
        <w:rPr>
          <w:sz w:val="20"/>
          <w:vertAlign w:val="baseline"/>
        </w:rPr>
        <w:t>предусматривается</w:t>
      </w:r>
      <w:r>
        <w:rPr>
          <w:spacing w:val="-2"/>
          <w:sz w:val="20"/>
          <w:vertAlign w:val="baseline"/>
        </w:rPr>
        <w:t> </w:t>
      </w:r>
      <w:r>
        <w:rPr>
          <w:sz w:val="20"/>
          <w:vertAlign w:val="baseline"/>
        </w:rPr>
        <w:t>на</w:t>
      </w:r>
      <w:r>
        <w:rPr>
          <w:spacing w:val="-3"/>
          <w:sz w:val="20"/>
          <w:vertAlign w:val="baseline"/>
        </w:rPr>
        <w:t> </w:t>
      </w:r>
      <w:r>
        <w:rPr>
          <w:sz w:val="20"/>
          <w:vertAlign w:val="baseline"/>
        </w:rPr>
        <w:t>3-ем</w:t>
      </w:r>
      <w:r>
        <w:rPr>
          <w:spacing w:val="-2"/>
          <w:sz w:val="20"/>
          <w:vertAlign w:val="baseline"/>
        </w:rPr>
        <w:t> </w:t>
      </w:r>
      <w:r>
        <w:rPr>
          <w:sz w:val="20"/>
          <w:vertAlign w:val="baseline"/>
        </w:rPr>
        <w:t>и</w:t>
      </w:r>
      <w:r>
        <w:rPr>
          <w:spacing w:val="-10"/>
          <w:sz w:val="20"/>
          <w:vertAlign w:val="baseline"/>
        </w:rPr>
        <w:t> </w:t>
      </w:r>
      <w:r>
        <w:rPr>
          <w:sz w:val="20"/>
          <w:vertAlign w:val="baseline"/>
        </w:rPr>
        <w:t>4-ом</w:t>
      </w:r>
      <w:r>
        <w:rPr>
          <w:spacing w:val="-2"/>
          <w:sz w:val="20"/>
          <w:vertAlign w:val="baseline"/>
        </w:rPr>
        <w:t> </w:t>
      </w:r>
      <w:r>
        <w:rPr>
          <w:sz w:val="20"/>
          <w:vertAlign w:val="baseline"/>
        </w:rPr>
        <w:t>годах</w:t>
      </w:r>
      <w:r>
        <w:rPr>
          <w:spacing w:val="-11"/>
          <w:sz w:val="20"/>
          <w:vertAlign w:val="baseline"/>
        </w:rPr>
        <w:t> </w:t>
      </w:r>
      <w:r>
        <w:rPr>
          <w:sz w:val="20"/>
          <w:vertAlign w:val="baseline"/>
        </w:rPr>
        <w:t>обучения на уровне ООО. На 3-ем году обучения предусматривается изучение тем «Основные категории систематики животных», «Одноклеточные животные – простейшие», «Многоклеточные животные. Кишечнополостные»,</w:t>
      </w:r>
    </w:p>
    <w:p>
      <w:pPr>
        <w:spacing w:line="229" w:lineRule="exact" w:before="6"/>
        <w:ind w:left="1644" w:right="0" w:firstLine="0"/>
        <w:jc w:val="both"/>
        <w:rPr>
          <w:sz w:val="20"/>
        </w:rPr>
      </w:pPr>
      <w:r>
        <w:rPr>
          <w:sz w:val="20"/>
        </w:rPr>
        <w:t>«Плоские,</w:t>
      </w:r>
      <w:r>
        <w:rPr>
          <w:spacing w:val="-13"/>
          <w:sz w:val="20"/>
        </w:rPr>
        <w:t> </w:t>
      </w:r>
      <w:r>
        <w:rPr>
          <w:sz w:val="20"/>
        </w:rPr>
        <w:t>круглые,</w:t>
      </w:r>
      <w:r>
        <w:rPr>
          <w:spacing w:val="-12"/>
          <w:sz w:val="20"/>
        </w:rPr>
        <w:t> </w:t>
      </w:r>
      <w:r>
        <w:rPr>
          <w:sz w:val="20"/>
        </w:rPr>
        <w:t>кольчатые</w:t>
      </w:r>
      <w:r>
        <w:rPr>
          <w:spacing w:val="-13"/>
          <w:sz w:val="20"/>
        </w:rPr>
        <w:t> </w:t>
      </w:r>
      <w:r>
        <w:rPr>
          <w:sz w:val="20"/>
        </w:rPr>
        <w:t>черви»,</w:t>
      </w:r>
      <w:r>
        <w:rPr>
          <w:spacing w:val="-12"/>
          <w:sz w:val="20"/>
        </w:rPr>
        <w:t> </w:t>
      </w:r>
      <w:r>
        <w:rPr>
          <w:sz w:val="20"/>
        </w:rPr>
        <w:t>«Членистоногие»,</w:t>
      </w:r>
      <w:r>
        <w:rPr>
          <w:spacing w:val="-13"/>
          <w:sz w:val="20"/>
        </w:rPr>
        <w:t> </w:t>
      </w:r>
      <w:r>
        <w:rPr>
          <w:sz w:val="20"/>
        </w:rPr>
        <w:t>«Моллюски»,</w:t>
      </w:r>
      <w:r>
        <w:rPr>
          <w:spacing w:val="-12"/>
          <w:sz w:val="20"/>
        </w:rPr>
        <w:t> </w:t>
      </w:r>
      <w:r>
        <w:rPr>
          <w:sz w:val="20"/>
        </w:rPr>
        <w:t>«Хордовые»;</w:t>
      </w:r>
      <w:r>
        <w:rPr>
          <w:spacing w:val="-13"/>
          <w:sz w:val="20"/>
        </w:rPr>
        <w:t> </w:t>
      </w:r>
      <w:r>
        <w:rPr>
          <w:sz w:val="20"/>
        </w:rPr>
        <w:t>на</w:t>
      </w:r>
      <w:r>
        <w:rPr>
          <w:spacing w:val="-12"/>
          <w:sz w:val="20"/>
        </w:rPr>
        <w:t> </w:t>
      </w:r>
      <w:r>
        <w:rPr>
          <w:sz w:val="20"/>
        </w:rPr>
        <w:t>4-ом</w:t>
      </w:r>
      <w:r>
        <w:rPr>
          <w:spacing w:val="-13"/>
          <w:sz w:val="20"/>
        </w:rPr>
        <w:t> </w:t>
      </w:r>
      <w:r>
        <w:rPr>
          <w:sz w:val="20"/>
        </w:rPr>
        <w:t>году</w:t>
      </w:r>
      <w:r>
        <w:rPr>
          <w:spacing w:val="-15"/>
          <w:sz w:val="20"/>
        </w:rPr>
        <w:t> </w:t>
      </w:r>
      <w:r>
        <w:rPr>
          <w:sz w:val="20"/>
        </w:rPr>
        <w:t>–</w:t>
      </w:r>
      <w:r>
        <w:rPr>
          <w:spacing w:val="-12"/>
          <w:sz w:val="20"/>
        </w:rPr>
        <w:t> </w:t>
      </w:r>
      <w:r>
        <w:rPr>
          <w:spacing w:val="-2"/>
          <w:sz w:val="20"/>
        </w:rPr>
        <w:t>«Рыбы»,</w:t>
      </w:r>
    </w:p>
    <w:p>
      <w:pPr>
        <w:spacing w:line="229" w:lineRule="exact" w:before="0"/>
        <w:ind w:left="1644" w:right="0" w:firstLine="0"/>
        <w:jc w:val="both"/>
        <w:rPr>
          <w:sz w:val="20"/>
        </w:rPr>
      </w:pPr>
      <w:r>
        <w:rPr>
          <w:spacing w:val="-2"/>
          <w:sz w:val="20"/>
        </w:rPr>
        <w:t>«Земноводные»,</w:t>
      </w:r>
      <w:r>
        <w:rPr>
          <w:sz w:val="20"/>
        </w:rPr>
        <w:t> </w:t>
      </w:r>
      <w:r>
        <w:rPr>
          <w:spacing w:val="-2"/>
          <w:sz w:val="20"/>
        </w:rPr>
        <w:t>«Пресмыкающиеся»,</w:t>
      </w:r>
      <w:r>
        <w:rPr>
          <w:spacing w:val="2"/>
          <w:sz w:val="20"/>
        </w:rPr>
        <w:t> </w:t>
      </w:r>
      <w:r>
        <w:rPr>
          <w:spacing w:val="-2"/>
          <w:sz w:val="20"/>
        </w:rPr>
        <w:t>«Птицы»,</w:t>
      </w:r>
      <w:r>
        <w:rPr>
          <w:spacing w:val="1"/>
          <w:sz w:val="20"/>
        </w:rPr>
        <w:t> </w:t>
      </w:r>
      <w:r>
        <w:rPr>
          <w:spacing w:val="-2"/>
          <w:sz w:val="20"/>
        </w:rPr>
        <w:t>«Млекопитающие».</w:t>
      </w:r>
    </w:p>
    <w:p>
      <w:pPr>
        <w:spacing w:after="0" w:line="229" w:lineRule="exact"/>
        <w:jc w:val="both"/>
        <w:rPr>
          <w:sz w:val="20"/>
        </w:rPr>
        <w:sectPr>
          <w:pgSz w:w="11930" w:h="16860"/>
          <w:pgMar w:header="0" w:footer="1360" w:top="1020" w:bottom="1620" w:left="60" w:right="200"/>
        </w:sectPr>
      </w:pPr>
    </w:p>
    <w:p>
      <w:pPr>
        <w:pStyle w:val="BodyText"/>
        <w:spacing w:line="275" w:lineRule="exact" w:before="60"/>
        <w:ind w:left="2352" w:firstLine="0"/>
        <w:jc w:val="left"/>
      </w:pPr>
      <w:r>
        <w:rPr/>
        <w:t>Простейшим</w:t>
      </w:r>
      <w:r>
        <w:rPr>
          <w:spacing w:val="-13"/>
        </w:rPr>
        <w:t> </w:t>
      </w:r>
      <w:r>
        <w:rPr/>
        <w:t>свойственны</w:t>
      </w:r>
      <w:r>
        <w:rPr>
          <w:spacing w:val="-10"/>
        </w:rPr>
        <w:t> </w:t>
      </w:r>
      <w:r>
        <w:rPr/>
        <w:t>все</w:t>
      </w:r>
      <w:r>
        <w:rPr>
          <w:spacing w:val="-14"/>
        </w:rPr>
        <w:t> </w:t>
      </w:r>
      <w:r>
        <w:rPr/>
        <w:t>жизненные</w:t>
      </w:r>
      <w:r>
        <w:rPr>
          <w:spacing w:val="-12"/>
        </w:rPr>
        <w:t> </w:t>
      </w:r>
      <w:r>
        <w:rPr>
          <w:spacing w:val="-2"/>
        </w:rPr>
        <w:t>функции.</w:t>
      </w:r>
    </w:p>
    <w:p>
      <w:pPr>
        <w:pStyle w:val="BodyText"/>
        <w:ind w:right="909"/>
        <w:jc w:val="left"/>
      </w:pPr>
      <w:r>
        <w:rPr/>
        <w:t>Закономерности</w:t>
      </w:r>
      <w:r>
        <w:rPr>
          <w:spacing w:val="-3"/>
        </w:rPr>
        <w:t> </w:t>
      </w:r>
      <w:r>
        <w:rPr/>
        <w:t>исторического</w:t>
      </w:r>
      <w:r>
        <w:rPr>
          <w:spacing w:val="-4"/>
        </w:rPr>
        <w:t> </w:t>
      </w:r>
      <w:r>
        <w:rPr/>
        <w:t>развития</w:t>
      </w:r>
      <w:r>
        <w:rPr>
          <w:spacing w:val="-3"/>
        </w:rPr>
        <w:t> </w:t>
      </w:r>
      <w:r>
        <w:rPr/>
        <w:t>живой</w:t>
      </w:r>
      <w:r>
        <w:rPr>
          <w:spacing w:val="-3"/>
        </w:rPr>
        <w:t> </w:t>
      </w:r>
      <w:r>
        <w:rPr/>
        <w:t>природы</w:t>
      </w:r>
      <w:r>
        <w:rPr>
          <w:spacing w:val="-4"/>
        </w:rPr>
        <w:t> </w:t>
      </w:r>
      <w:r>
        <w:rPr/>
        <w:t>изучает</w:t>
      </w:r>
      <w:r>
        <w:rPr>
          <w:spacing w:val="-3"/>
        </w:rPr>
        <w:t> </w:t>
      </w:r>
      <w:r>
        <w:rPr/>
        <w:t>эволюционная </w:t>
      </w:r>
      <w:r>
        <w:rPr>
          <w:spacing w:val="-2"/>
        </w:rPr>
        <w:t>биология.</w:t>
      </w:r>
    </w:p>
    <w:p>
      <w:pPr>
        <w:pStyle w:val="BodyText"/>
        <w:spacing w:line="237" w:lineRule="auto" w:before="4"/>
        <w:jc w:val="left"/>
      </w:pPr>
      <w:r>
        <w:rPr/>
        <w:t>Организмы</w:t>
      </w:r>
      <w:r>
        <w:rPr>
          <w:spacing w:val="-5"/>
        </w:rPr>
        <w:t> </w:t>
      </w:r>
      <w:r>
        <w:rPr/>
        <w:t>разных</w:t>
      </w:r>
      <w:r>
        <w:rPr>
          <w:spacing w:val="-3"/>
        </w:rPr>
        <w:t> </w:t>
      </w:r>
      <w:r>
        <w:rPr/>
        <w:t>царств</w:t>
      </w:r>
      <w:r>
        <w:rPr>
          <w:spacing w:val="-5"/>
        </w:rPr>
        <w:t> </w:t>
      </w:r>
      <w:r>
        <w:rPr/>
        <w:t>живой</w:t>
      </w:r>
      <w:r>
        <w:rPr>
          <w:spacing w:val="-5"/>
        </w:rPr>
        <w:t> </w:t>
      </w:r>
      <w:r>
        <w:rPr/>
        <w:t>природы</w:t>
      </w:r>
      <w:r>
        <w:rPr>
          <w:spacing w:val="-5"/>
        </w:rPr>
        <w:t> </w:t>
      </w:r>
      <w:r>
        <w:rPr/>
        <w:t>обитают</w:t>
      </w:r>
      <w:r>
        <w:rPr>
          <w:spacing w:val="-5"/>
        </w:rPr>
        <w:t> </w:t>
      </w:r>
      <w:r>
        <w:rPr/>
        <w:t>совместно,</w:t>
      </w:r>
      <w:r>
        <w:rPr>
          <w:spacing w:val="-5"/>
        </w:rPr>
        <w:t> </w:t>
      </w:r>
      <w:r>
        <w:rPr/>
        <w:t>оказывают</w:t>
      </w:r>
      <w:r>
        <w:rPr>
          <w:spacing w:val="-5"/>
        </w:rPr>
        <w:t> </w:t>
      </w:r>
      <w:r>
        <w:rPr/>
        <w:t>взаимное влияние и составляют единое целое.</w:t>
      </w:r>
    </w:p>
    <w:p>
      <w:pPr>
        <w:pStyle w:val="BodyText"/>
        <w:spacing w:before="1"/>
        <w:ind w:left="2352" w:firstLine="0"/>
        <w:jc w:val="left"/>
      </w:pPr>
      <w:r>
        <w:rPr/>
        <w:t>Науки,</w:t>
      </w:r>
      <w:r>
        <w:rPr>
          <w:spacing w:val="-13"/>
        </w:rPr>
        <w:t> </w:t>
      </w:r>
      <w:r>
        <w:rPr/>
        <w:t>изучающие</w:t>
      </w:r>
      <w:r>
        <w:rPr>
          <w:spacing w:val="-11"/>
        </w:rPr>
        <w:t> </w:t>
      </w:r>
      <w:r>
        <w:rPr/>
        <w:t>человека,</w:t>
      </w:r>
      <w:r>
        <w:rPr>
          <w:spacing w:val="-9"/>
        </w:rPr>
        <w:t> </w:t>
      </w:r>
      <w:r>
        <w:rPr/>
        <w:t>тесно</w:t>
      </w:r>
      <w:r>
        <w:rPr>
          <w:spacing w:val="-10"/>
        </w:rPr>
        <w:t> </w:t>
      </w:r>
      <w:r>
        <w:rPr>
          <w:spacing w:val="-2"/>
        </w:rPr>
        <w:t>связаны.</w:t>
      </w:r>
    </w:p>
    <w:p>
      <w:pPr>
        <w:pStyle w:val="BodyText"/>
        <w:ind w:left="2352" w:firstLine="0"/>
        <w:jc w:val="left"/>
      </w:pPr>
      <w:r>
        <w:rPr/>
        <w:t>Характерная</w:t>
      </w:r>
      <w:r>
        <w:rPr>
          <w:spacing w:val="-11"/>
        </w:rPr>
        <w:t> </w:t>
      </w:r>
      <w:r>
        <w:rPr/>
        <w:t>биологическая</w:t>
      </w:r>
      <w:r>
        <w:rPr>
          <w:spacing w:val="-10"/>
        </w:rPr>
        <w:t> </w:t>
      </w:r>
      <w:r>
        <w:rPr/>
        <w:t>черта</w:t>
      </w:r>
      <w:r>
        <w:rPr>
          <w:spacing w:val="-11"/>
        </w:rPr>
        <w:t> </w:t>
      </w:r>
      <w:r>
        <w:rPr/>
        <w:t>большинства</w:t>
      </w:r>
      <w:r>
        <w:rPr>
          <w:spacing w:val="-14"/>
        </w:rPr>
        <w:t> </w:t>
      </w:r>
      <w:r>
        <w:rPr/>
        <w:t>млекопитающих</w:t>
      </w:r>
      <w:r>
        <w:rPr>
          <w:spacing w:val="1"/>
        </w:rPr>
        <w:t> </w:t>
      </w:r>
      <w:r>
        <w:rPr/>
        <w:t>–</w:t>
      </w:r>
      <w:r>
        <w:rPr>
          <w:spacing w:val="-11"/>
        </w:rPr>
        <w:t> </w:t>
      </w:r>
      <w:r>
        <w:rPr>
          <w:spacing w:val="-2"/>
        </w:rPr>
        <w:t>живорождение.</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41"/>
      </w:pPr>
      <w:r>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pPr>
        <w:pStyle w:val="BodyText"/>
        <w:ind w:right="646"/>
      </w:pPr>
      <w:r>
        <w:rPr/>
        <w:t>Самое большое многообразие животных наблюдается там, где тепло и влажно. Это тропики.</w:t>
      </w:r>
      <w:r>
        <w:rPr>
          <w:spacing w:val="-8"/>
        </w:rPr>
        <w:t> </w:t>
      </w:r>
      <w:r>
        <w:rPr/>
        <w:t>Но</w:t>
      </w:r>
      <w:r>
        <w:rPr>
          <w:spacing w:val="-9"/>
        </w:rPr>
        <w:t> </w:t>
      </w:r>
      <w:r>
        <w:rPr/>
        <w:t>многие</w:t>
      </w:r>
      <w:r>
        <w:rPr>
          <w:spacing w:val="-9"/>
        </w:rPr>
        <w:t> </w:t>
      </w:r>
      <w:r>
        <w:rPr/>
        <w:t>животные</w:t>
      </w:r>
      <w:r>
        <w:rPr>
          <w:spacing w:val="-9"/>
        </w:rPr>
        <w:t> </w:t>
      </w:r>
      <w:r>
        <w:rPr/>
        <w:t>приспособились</w:t>
      </w:r>
      <w:r>
        <w:rPr>
          <w:spacing w:val="-4"/>
        </w:rPr>
        <w:t> </w:t>
      </w:r>
      <w:r>
        <w:rPr/>
        <w:t>к</w:t>
      </w:r>
      <w:r>
        <w:rPr>
          <w:spacing w:val="-6"/>
        </w:rPr>
        <w:t> </w:t>
      </w:r>
      <w:r>
        <w:rPr/>
        <w:t>жизни</w:t>
      </w:r>
      <w:r>
        <w:rPr>
          <w:spacing w:val="-8"/>
        </w:rPr>
        <w:t> </w:t>
      </w:r>
      <w:r>
        <w:rPr/>
        <w:t>в</w:t>
      </w:r>
      <w:r>
        <w:rPr>
          <w:spacing w:val="-9"/>
        </w:rPr>
        <w:t> </w:t>
      </w:r>
      <w:r>
        <w:rPr/>
        <w:t>суровых условиях:</w:t>
      </w:r>
      <w:r>
        <w:rPr>
          <w:spacing w:val="-6"/>
        </w:rPr>
        <w:t> </w:t>
      </w:r>
      <w:r>
        <w:rPr/>
        <w:t>в</w:t>
      </w:r>
      <w:r>
        <w:rPr>
          <w:spacing w:val="-11"/>
        </w:rPr>
        <w:t> </w:t>
      </w:r>
      <w:r>
        <w:rPr/>
        <w:t>засушливых пустынях, полярных льдах, на горных вершинах и в глубинах океанов.</w:t>
      </w:r>
    </w:p>
    <w:p>
      <w:pPr>
        <w:pStyle w:val="Heading2"/>
        <w:numPr>
          <w:ilvl w:val="0"/>
          <w:numId w:val="148"/>
        </w:numPr>
        <w:tabs>
          <w:tab w:pos="6332" w:val="left" w:leader="none"/>
        </w:tabs>
        <w:spacing w:line="275" w:lineRule="exact" w:before="16" w:after="0"/>
        <w:ind w:left="6332" w:right="0" w:hanging="4532"/>
        <w:jc w:val="left"/>
      </w:pPr>
      <w:r>
        <w:rPr>
          <w:spacing w:val="-2"/>
        </w:rPr>
        <w:t>КЛАСС</w:t>
      </w:r>
    </w:p>
    <w:p>
      <w:pPr>
        <w:pStyle w:val="Heading3"/>
        <w:spacing w:line="271" w:lineRule="exact"/>
        <w:ind w:left="4815"/>
      </w:pPr>
      <w:r>
        <w:rPr/>
        <w:t>(4-й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ind w:left="2352" w:right="5065" w:firstLine="0"/>
        <w:jc w:val="left"/>
      </w:pPr>
      <w:r>
        <w:rPr/>
        <w:t>Систематические</w:t>
      </w:r>
      <w:r>
        <w:rPr>
          <w:spacing w:val="-15"/>
        </w:rPr>
        <w:t> </w:t>
      </w:r>
      <w:r>
        <w:rPr/>
        <w:t>группы</w:t>
      </w:r>
      <w:r>
        <w:rPr>
          <w:spacing w:val="-14"/>
        </w:rPr>
        <w:t> </w:t>
      </w:r>
      <w:r>
        <w:rPr/>
        <w:t>животных</w:t>
      </w:r>
      <w:r>
        <w:rPr>
          <w:vertAlign w:val="superscript"/>
        </w:rPr>
        <w:t>129</w:t>
      </w:r>
      <w:r>
        <w:rPr>
          <w:vertAlign w:val="baseline"/>
        </w:rPr>
        <w:t> Развитие животного мира на Земле Животные в природных сообществах Животные и человек</w:t>
      </w:r>
    </w:p>
    <w:p>
      <w:pPr>
        <w:pStyle w:val="Heading5"/>
        <w:spacing w:before="3"/>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49"/>
        </w:numPr>
        <w:tabs>
          <w:tab w:pos="2661" w:val="left" w:leader="none"/>
        </w:tabs>
        <w:spacing w:line="240" w:lineRule="auto" w:before="0" w:after="0"/>
        <w:ind w:left="1644" w:right="632" w:firstLine="705"/>
        <w:jc w:val="both"/>
        <w:rPr>
          <w:sz w:val="24"/>
        </w:rPr>
      </w:pPr>
      <w:r>
        <w:rPr>
          <w:sz w:val="24"/>
        </w:rPr>
        <w:t>восприятие (слухозрительно и на слух) речевого материала по учебной дисциплине,</w:t>
      </w:r>
      <w:r>
        <w:rPr>
          <w:spacing w:val="-8"/>
          <w:sz w:val="24"/>
        </w:rPr>
        <w:t> </w:t>
      </w:r>
      <w:r>
        <w:rPr>
          <w:sz w:val="24"/>
        </w:rPr>
        <w:t>включая</w:t>
      </w:r>
      <w:r>
        <w:rPr>
          <w:spacing w:val="-6"/>
          <w:sz w:val="24"/>
        </w:rPr>
        <w:t> </w:t>
      </w:r>
      <w:r>
        <w:rPr>
          <w:sz w:val="24"/>
        </w:rPr>
        <w:t>терминологическую</w:t>
      </w:r>
      <w:r>
        <w:rPr>
          <w:spacing w:val="-5"/>
          <w:sz w:val="24"/>
        </w:rPr>
        <w:t> </w:t>
      </w:r>
      <w:r>
        <w:rPr>
          <w:sz w:val="24"/>
        </w:rPr>
        <w:t>и</w:t>
      </w:r>
      <w:r>
        <w:rPr>
          <w:spacing w:val="-4"/>
          <w:sz w:val="24"/>
        </w:rPr>
        <w:t> </w:t>
      </w:r>
      <w:r>
        <w:rPr>
          <w:sz w:val="24"/>
        </w:rPr>
        <w:t>тематическую</w:t>
      </w:r>
      <w:r>
        <w:rPr>
          <w:spacing w:val="-4"/>
          <w:sz w:val="24"/>
        </w:rPr>
        <w:t> </w:t>
      </w:r>
      <w:r>
        <w:rPr>
          <w:sz w:val="24"/>
        </w:rPr>
        <w:t>лексику</w:t>
      </w:r>
      <w:r>
        <w:rPr>
          <w:spacing w:val="-6"/>
          <w:sz w:val="24"/>
        </w:rPr>
        <w:t> </w:t>
      </w:r>
      <w:r>
        <w:rPr>
          <w:sz w:val="24"/>
        </w:rPr>
        <w:t>учебной</w:t>
      </w:r>
      <w:r>
        <w:rPr>
          <w:spacing w:val="-5"/>
          <w:sz w:val="24"/>
        </w:rPr>
        <w:t> </w:t>
      </w:r>
      <w:r>
        <w:rPr>
          <w:sz w:val="24"/>
        </w:rPr>
        <w:t>дисциплины,</w:t>
      </w:r>
      <w:r>
        <w:rPr>
          <w:spacing w:val="-8"/>
          <w:sz w:val="24"/>
        </w:rPr>
        <w:t> </w:t>
      </w:r>
      <w:r>
        <w:rPr>
          <w:sz w:val="24"/>
        </w:rPr>
        <w:t>а также лексику, необходимую для организации учебной деятельности;</w:t>
      </w:r>
    </w:p>
    <w:p>
      <w:pPr>
        <w:pStyle w:val="ListParagraph"/>
        <w:numPr>
          <w:ilvl w:val="0"/>
          <w:numId w:val="149"/>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9"/>
          <w:sz w:val="24"/>
        </w:rPr>
        <w:t> </w:t>
      </w:r>
      <w:r>
        <w:rPr>
          <w:sz w:val="24"/>
        </w:rPr>
        <w:t>объекты</w:t>
      </w:r>
      <w:r>
        <w:rPr>
          <w:spacing w:val="-15"/>
          <w:sz w:val="24"/>
        </w:rPr>
        <w:t> </w:t>
      </w:r>
      <w:r>
        <w:rPr>
          <w:sz w:val="24"/>
        </w:rPr>
        <w:t>природы,</w:t>
      </w:r>
      <w:r>
        <w:rPr>
          <w:spacing w:val="-12"/>
          <w:sz w:val="24"/>
        </w:rPr>
        <w:t> </w:t>
      </w:r>
      <w:r>
        <w:rPr>
          <w:sz w:val="24"/>
        </w:rPr>
        <w:t>выражающих</w:t>
      </w:r>
      <w:r>
        <w:rPr>
          <w:spacing w:val="-10"/>
          <w:sz w:val="24"/>
        </w:rPr>
        <w:t> </w:t>
      </w:r>
      <w:r>
        <w:rPr>
          <w:sz w:val="24"/>
        </w:rPr>
        <w:t>временные</w:t>
      </w:r>
      <w:r>
        <w:rPr>
          <w:spacing w:val="-14"/>
          <w:sz w:val="24"/>
        </w:rPr>
        <w:t> </w:t>
      </w:r>
      <w:r>
        <w:rPr>
          <w:sz w:val="24"/>
        </w:rPr>
        <w:t>и</w:t>
      </w:r>
      <w:r>
        <w:rPr>
          <w:spacing w:val="-8"/>
          <w:sz w:val="24"/>
        </w:rPr>
        <w:t> </w:t>
      </w:r>
      <w:r>
        <w:rPr>
          <w:sz w:val="24"/>
        </w:rPr>
        <w:t>пространственные</w:t>
      </w:r>
      <w:r>
        <w:rPr>
          <w:spacing w:val="-12"/>
          <w:sz w:val="24"/>
        </w:rPr>
        <w:t> </w:t>
      </w:r>
      <w:r>
        <w:rPr>
          <w:sz w:val="24"/>
        </w:rPr>
        <w:t>отношения и т.д.;</w:t>
      </w:r>
    </w:p>
    <w:p>
      <w:pPr>
        <w:pStyle w:val="ListParagraph"/>
        <w:numPr>
          <w:ilvl w:val="0"/>
          <w:numId w:val="149"/>
        </w:numPr>
        <w:tabs>
          <w:tab w:pos="2656" w:val="left" w:leader="none"/>
        </w:tabs>
        <w:spacing w:line="240" w:lineRule="auto" w:before="0" w:after="0"/>
        <w:ind w:left="1644" w:right="637" w:firstLine="705"/>
        <w:jc w:val="both"/>
        <w:rPr>
          <w:sz w:val="24"/>
        </w:rPr>
      </w:pPr>
      <w:r>
        <w:rPr>
          <w:sz w:val="24"/>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pPr>
        <w:pStyle w:val="ListParagraph"/>
        <w:numPr>
          <w:ilvl w:val="0"/>
          <w:numId w:val="149"/>
        </w:numPr>
        <w:tabs>
          <w:tab w:pos="2532" w:val="left" w:leader="none"/>
        </w:tabs>
        <w:spacing w:line="240" w:lineRule="auto" w:before="0" w:after="0"/>
        <w:ind w:left="2532" w:right="0" w:hanging="180"/>
        <w:jc w:val="both"/>
        <w:rPr>
          <w:sz w:val="24"/>
        </w:rPr>
      </w:pPr>
      <w:r>
        <w:rPr>
          <w:sz w:val="24"/>
        </w:rPr>
        <w:t>комментирование</w:t>
      </w:r>
      <w:r>
        <w:rPr>
          <w:spacing w:val="-11"/>
          <w:sz w:val="24"/>
        </w:rPr>
        <w:t> </w:t>
      </w:r>
      <w:r>
        <w:rPr>
          <w:sz w:val="24"/>
        </w:rPr>
        <w:t>фрагментов</w:t>
      </w:r>
      <w:r>
        <w:rPr>
          <w:spacing w:val="-10"/>
          <w:sz w:val="24"/>
        </w:rPr>
        <w:t> </w:t>
      </w:r>
      <w:r>
        <w:rPr>
          <w:sz w:val="24"/>
        </w:rPr>
        <w:t>видеофильмов</w:t>
      </w:r>
      <w:r>
        <w:rPr>
          <w:spacing w:val="-7"/>
          <w:sz w:val="24"/>
        </w:rPr>
        <w:t> </w:t>
      </w:r>
      <w:r>
        <w:rPr>
          <w:sz w:val="24"/>
        </w:rPr>
        <w:t>о</w:t>
      </w:r>
      <w:r>
        <w:rPr>
          <w:spacing w:val="-14"/>
          <w:sz w:val="24"/>
        </w:rPr>
        <w:t> </w:t>
      </w:r>
      <w:r>
        <w:rPr>
          <w:sz w:val="24"/>
        </w:rPr>
        <w:t>животном</w:t>
      </w:r>
      <w:r>
        <w:rPr>
          <w:spacing w:val="-9"/>
          <w:sz w:val="24"/>
        </w:rPr>
        <w:t> </w:t>
      </w:r>
      <w:r>
        <w:rPr>
          <w:spacing w:val="-2"/>
          <w:sz w:val="24"/>
        </w:rPr>
        <w:t>мире.</w:t>
      </w:r>
    </w:p>
    <w:p>
      <w:pPr>
        <w:pStyle w:val="Heading3"/>
        <w:spacing w:line="275" w:lineRule="exact" w:before="6"/>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4"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line="271" w:lineRule="exact"/>
        <w:ind w:left="2352" w:firstLine="0"/>
      </w:pPr>
      <w:r>
        <w:rPr/>
        <w:t>Рыболовство.</w:t>
      </w:r>
      <w:r>
        <w:rPr>
          <w:spacing w:val="53"/>
        </w:rPr>
        <w:t>  </w:t>
      </w:r>
      <w:r>
        <w:rPr/>
        <w:t>Промысловые</w:t>
      </w:r>
      <w:r>
        <w:rPr>
          <w:spacing w:val="54"/>
          <w:w w:val="150"/>
        </w:rPr>
        <w:t>  </w:t>
      </w:r>
      <w:r>
        <w:rPr/>
        <w:t>рыбы.</w:t>
      </w:r>
      <w:r>
        <w:rPr>
          <w:spacing w:val="54"/>
          <w:w w:val="150"/>
        </w:rPr>
        <w:t>  </w:t>
      </w:r>
      <w:r>
        <w:rPr/>
        <w:t>Рыбоводство.</w:t>
      </w:r>
      <w:r>
        <w:rPr>
          <w:spacing w:val="54"/>
          <w:w w:val="150"/>
        </w:rPr>
        <w:t>  </w:t>
      </w:r>
      <w:r>
        <w:rPr/>
        <w:t>Класс</w:t>
      </w:r>
      <w:r>
        <w:rPr>
          <w:spacing w:val="65"/>
        </w:rPr>
        <w:t>  </w:t>
      </w:r>
      <w:r>
        <w:rPr>
          <w:spacing w:val="-2"/>
        </w:rPr>
        <w:t>«Земноводные».</w:t>
      </w:r>
    </w:p>
    <w:p>
      <w:pPr>
        <w:pStyle w:val="BodyText"/>
        <w:spacing w:line="272" w:lineRule="exact"/>
        <w:ind w:firstLine="0"/>
      </w:pPr>
      <w:r>
        <w:rPr/>
        <w:t>Трёхкамерное</w:t>
      </w:r>
      <w:r>
        <w:rPr>
          <w:spacing w:val="-17"/>
        </w:rPr>
        <w:t> </w:t>
      </w:r>
      <w:r>
        <w:rPr/>
        <w:t>сердце.</w:t>
      </w:r>
      <w:r>
        <w:rPr>
          <w:spacing w:val="-15"/>
        </w:rPr>
        <w:t> </w:t>
      </w:r>
      <w:r>
        <w:rPr/>
        <w:t>Головастик.</w:t>
      </w:r>
      <w:r>
        <w:rPr>
          <w:spacing w:val="-13"/>
        </w:rPr>
        <w:t> </w:t>
      </w:r>
      <w:r>
        <w:rPr/>
        <w:t>Холоднокровные</w:t>
      </w:r>
      <w:r>
        <w:rPr>
          <w:spacing w:val="-15"/>
        </w:rPr>
        <w:t> </w:t>
      </w:r>
      <w:r>
        <w:rPr>
          <w:spacing w:val="-2"/>
        </w:rPr>
        <w:t>животные.</w:t>
      </w:r>
    </w:p>
    <w:p>
      <w:pPr>
        <w:pStyle w:val="BodyText"/>
        <w:ind w:left="2352" w:firstLine="0"/>
      </w:pPr>
      <w:r>
        <w:rPr/>
        <w:t>Класс</w:t>
      </w:r>
      <w:r>
        <w:rPr>
          <w:spacing w:val="-4"/>
        </w:rPr>
        <w:t> </w:t>
      </w:r>
      <w:r>
        <w:rPr/>
        <w:t>«Пресмыкающиеся».</w:t>
      </w:r>
      <w:r>
        <w:rPr>
          <w:spacing w:val="-4"/>
        </w:rPr>
        <w:t> </w:t>
      </w:r>
      <w:r>
        <w:rPr/>
        <w:t>Ящерицы.</w:t>
      </w:r>
      <w:r>
        <w:rPr>
          <w:spacing w:val="-8"/>
        </w:rPr>
        <w:t> </w:t>
      </w:r>
      <w:r>
        <w:rPr/>
        <w:t>Змеи.</w:t>
      </w:r>
      <w:r>
        <w:rPr>
          <w:spacing w:val="-11"/>
        </w:rPr>
        <w:t> </w:t>
      </w:r>
      <w:r>
        <w:rPr/>
        <w:t>Черепахи.</w:t>
      </w:r>
      <w:r>
        <w:rPr>
          <w:spacing w:val="-9"/>
        </w:rPr>
        <w:t> </w:t>
      </w:r>
      <w:r>
        <w:rPr>
          <w:spacing w:val="-2"/>
        </w:rPr>
        <w:t>Крокодилы.</w:t>
      </w:r>
    </w:p>
    <w:p>
      <w:pPr>
        <w:pStyle w:val="BodyText"/>
        <w:ind w:left="2352" w:firstLine="0"/>
      </w:pPr>
      <w:r>
        <w:rPr/>
        <w:t>Класс</w:t>
      </w:r>
      <w:r>
        <w:rPr>
          <w:spacing w:val="29"/>
        </w:rPr>
        <w:t>  </w:t>
      </w:r>
      <w:r>
        <w:rPr/>
        <w:t>«Птицы».</w:t>
      </w:r>
      <w:r>
        <w:rPr>
          <w:spacing w:val="25"/>
        </w:rPr>
        <w:t>  </w:t>
      </w:r>
      <w:r>
        <w:rPr/>
        <w:t>Теплокровность.</w:t>
      </w:r>
      <w:r>
        <w:rPr>
          <w:spacing w:val="53"/>
        </w:rPr>
        <w:t>  </w:t>
      </w:r>
      <w:r>
        <w:rPr/>
        <w:t>Клюв.</w:t>
      </w:r>
      <w:r>
        <w:rPr>
          <w:spacing w:val="50"/>
        </w:rPr>
        <w:t>  </w:t>
      </w:r>
      <w:r>
        <w:rPr/>
        <w:t>Перья.</w:t>
      </w:r>
      <w:r>
        <w:rPr>
          <w:spacing w:val="52"/>
        </w:rPr>
        <w:t>  </w:t>
      </w:r>
      <w:r>
        <w:rPr/>
        <w:t>Зоб.</w:t>
      </w:r>
      <w:r>
        <w:rPr>
          <w:spacing w:val="52"/>
        </w:rPr>
        <w:t>  </w:t>
      </w:r>
      <w:r>
        <w:rPr/>
        <w:t>Воздушные</w:t>
      </w:r>
      <w:r>
        <w:rPr>
          <w:spacing w:val="52"/>
        </w:rPr>
        <w:t>  </w:t>
      </w:r>
      <w:r>
        <w:rPr>
          <w:spacing w:val="-2"/>
        </w:rPr>
        <w:t>мешки.</w:t>
      </w:r>
    </w:p>
    <w:p>
      <w:pPr>
        <w:pStyle w:val="BodyText"/>
        <w:spacing w:before="2"/>
        <w:ind w:firstLine="0"/>
      </w:pPr>
      <w:r>
        <w:rPr/>
        <w:t>Четырёхкамерное</w:t>
      </w:r>
      <w:r>
        <w:rPr>
          <w:spacing w:val="-10"/>
        </w:rPr>
        <w:t> </w:t>
      </w:r>
      <w:r>
        <w:rPr>
          <w:spacing w:val="-2"/>
        </w:rPr>
        <w:t>сердце.</w:t>
      </w:r>
    </w:p>
    <w:p>
      <w:pPr>
        <w:pStyle w:val="BodyText"/>
        <w:spacing w:before="1"/>
        <w:ind w:left="2352" w:firstLine="0"/>
      </w:pPr>
      <w:r>
        <w:rPr/>
        <w:t>Надотряд:</w:t>
      </w:r>
      <w:r>
        <w:rPr>
          <w:spacing w:val="-10"/>
        </w:rPr>
        <w:t> </w:t>
      </w:r>
      <w:r>
        <w:rPr/>
        <w:t>пингвины,</w:t>
      </w:r>
      <w:r>
        <w:rPr>
          <w:spacing w:val="-10"/>
        </w:rPr>
        <w:t> </w:t>
      </w:r>
      <w:r>
        <w:rPr/>
        <w:t>страусовые,</w:t>
      </w:r>
      <w:r>
        <w:rPr>
          <w:spacing w:val="-7"/>
        </w:rPr>
        <w:t> </w:t>
      </w:r>
      <w:r>
        <w:rPr/>
        <w:t>Типичные</w:t>
      </w:r>
      <w:r>
        <w:rPr>
          <w:spacing w:val="-13"/>
        </w:rPr>
        <w:t> </w:t>
      </w:r>
      <w:r>
        <w:rPr/>
        <w:t>птицы.</w:t>
      </w:r>
      <w:r>
        <w:rPr>
          <w:spacing w:val="-8"/>
        </w:rPr>
        <w:t> </w:t>
      </w:r>
      <w:r>
        <w:rPr>
          <w:spacing w:val="-2"/>
        </w:rPr>
        <w:t>Порода.</w:t>
      </w:r>
    </w:p>
    <w:p>
      <w:pPr>
        <w:pStyle w:val="BodyText"/>
        <w:ind w:left="2352" w:firstLine="0"/>
      </w:pPr>
      <w:r>
        <w:rPr/>
        <w:t>Класс</w:t>
      </w:r>
      <w:r>
        <w:rPr>
          <w:spacing w:val="-3"/>
        </w:rPr>
        <w:t> </w:t>
      </w:r>
      <w:r>
        <w:rPr/>
        <w:t>«Млекопитающие».</w:t>
      </w:r>
      <w:r>
        <w:rPr>
          <w:spacing w:val="-1"/>
        </w:rPr>
        <w:t> </w:t>
      </w:r>
      <w:r>
        <w:rPr/>
        <w:t>Волосяной</w:t>
      </w:r>
      <w:r>
        <w:rPr>
          <w:spacing w:val="-7"/>
        </w:rPr>
        <w:t> </w:t>
      </w:r>
      <w:r>
        <w:rPr/>
        <w:t>покров.</w:t>
      </w:r>
      <w:r>
        <w:rPr>
          <w:spacing w:val="-11"/>
        </w:rPr>
        <w:t> </w:t>
      </w:r>
      <w:r>
        <w:rPr/>
        <w:t>Млечные</w:t>
      </w:r>
      <w:r>
        <w:rPr>
          <w:spacing w:val="-12"/>
        </w:rPr>
        <w:t> </w:t>
      </w:r>
      <w:r>
        <w:rPr/>
        <w:t>железы.</w:t>
      </w:r>
      <w:r>
        <w:rPr>
          <w:spacing w:val="-9"/>
        </w:rPr>
        <w:t> </w:t>
      </w:r>
      <w:r>
        <w:rPr/>
        <w:t>Матка.</w:t>
      </w:r>
      <w:r>
        <w:rPr>
          <w:spacing w:val="-8"/>
        </w:rPr>
        <w:t> </w:t>
      </w:r>
      <w:r>
        <w:rPr>
          <w:spacing w:val="-2"/>
        </w:rPr>
        <w:t>Диафрагма.</w:t>
      </w:r>
    </w:p>
    <w:p>
      <w:pPr>
        <w:pStyle w:val="BodyText"/>
        <w:ind w:firstLine="0"/>
      </w:pPr>
      <w:r>
        <w:rPr/>
        <w:t>Плацента.</w:t>
      </w:r>
      <w:r>
        <w:rPr>
          <w:spacing w:val="-11"/>
        </w:rPr>
        <w:t> </w:t>
      </w:r>
      <w:r>
        <w:rPr/>
        <w:t>Плод.</w:t>
      </w:r>
      <w:r>
        <w:rPr>
          <w:spacing w:val="-10"/>
        </w:rPr>
        <w:t> </w:t>
      </w:r>
      <w:r>
        <w:rPr/>
        <w:t>Беременность.</w:t>
      </w:r>
      <w:r>
        <w:rPr>
          <w:spacing w:val="-7"/>
        </w:rPr>
        <w:t> </w:t>
      </w:r>
      <w:r>
        <w:rPr>
          <w:spacing w:val="-2"/>
        </w:rPr>
        <w:t>Роды.</w:t>
      </w:r>
    </w:p>
    <w:p>
      <w:pPr>
        <w:pStyle w:val="BodyText"/>
        <w:ind w:left="2352" w:right="646" w:firstLine="0"/>
      </w:pPr>
      <w:r>
        <w:rPr/>
        <w:t>Первозвери, настоящие звери. Низшие млекопитающие. Высшие млекопитающие. Домашние животные. Животноводство. Крупный рогатый скот. Свиноводство.</w:t>
      </w:r>
    </w:p>
    <w:p>
      <w:pPr>
        <w:pStyle w:val="BodyText"/>
        <w:spacing w:before="2"/>
        <w:ind w:firstLine="0"/>
      </w:pPr>
      <w:r>
        <w:rPr/>
        <w:t>Мелкий</w:t>
      </w:r>
      <w:r>
        <w:rPr>
          <w:spacing w:val="-7"/>
        </w:rPr>
        <w:t> </w:t>
      </w:r>
      <w:r>
        <w:rPr/>
        <w:t>рогатый</w:t>
      </w:r>
      <w:r>
        <w:rPr>
          <w:spacing w:val="-6"/>
        </w:rPr>
        <w:t> </w:t>
      </w:r>
      <w:r>
        <w:rPr/>
        <w:t>скот.</w:t>
      </w:r>
      <w:r>
        <w:rPr>
          <w:spacing w:val="-10"/>
        </w:rPr>
        <w:t> </w:t>
      </w:r>
      <w:r>
        <w:rPr>
          <w:spacing w:val="-2"/>
        </w:rPr>
        <w:t>Звероводство.</w:t>
      </w:r>
    </w:p>
    <w:p>
      <w:pPr>
        <w:pStyle w:val="BodyText"/>
        <w:ind w:left="2352" w:firstLine="0"/>
      </w:pPr>
      <w:r>
        <w:rPr>
          <w:spacing w:val="-2"/>
        </w:rPr>
        <w:t>Эволюция.</w:t>
      </w:r>
      <w:r>
        <w:rPr>
          <w:spacing w:val="1"/>
        </w:rPr>
        <w:t> </w:t>
      </w:r>
      <w:r>
        <w:rPr>
          <w:spacing w:val="-2"/>
        </w:rPr>
        <w:t>Палеонтология.</w:t>
      </w:r>
      <w:r>
        <w:rPr>
          <w:spacing w:val="6"/>
        </w:rPr>
        <w:t> </w:t>
      </w:r>
      <w:r>
        <w:rPr>
          <w:spacing w:val="-2"/>
        </w:rPr>
        <w:t>Одноклеточные.</w:t>
      </w:r>
      <w:r>
        <w:rPr>
          <w:spacing w:val="7"/>
        </w:rPr>
        <w:t> </w:t>
      </w:r>
      <w:r>
        <w:rPr>
          <w:spacing w:val="-2"/>
        </w:rPr>
        <w:t>Колониальные.</w:t>
      </w:r>
      <w:r>
        <w:rPr>
          <w:spacing w:val="8"/>
        </w:rPr>
        <w:t> </w:t>
      </w:r>
      <w:r>
        <w:rPr>
          <w:spacing w:val="-2"/>
        </w:rPr>
        <w:t>Многоклеточные.</w:t>
      </w:r>
    </w:p>
    <w:p>
      <w:pPr>
        <w:pStyle w:val="BodyText"/>
        <w:spacing w:before="18"/>
        <w:ind w:left="0" w:firstLine="0"/>
        <w:jc w:val="left"/>
        <w:rPr>
          <w:sz w:val="20"/>
        </w:rPr>
      </w:pPr>
      <w:r>
        <w:rPr/>
        <mc:AlternateContent>
          <mc:Choice Requires="wps">
            <w:drawing>
              <wp:anchor distT="0" distB="0" distL="0" distR="0" allowOverlap="1" layoutInCell="1" locked="0" behindDoc="1" simplePos="0" relativeHeight="487639040">
                <wp:simplePos x="0" y="0"/>
                <wp:positionH relativeFrom="page">
                  <wp:posOffset>1080769</wp:posOffset>
                </wp:positionH>
                <wp:positionV relativeFrom="paragraph">
                  <wp:posOffset>173159</wp:posOffset>
                </wp:positionV>
                <wp:extent cx="1828800" cy="762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634593pt;width:144pt;height:.60004pt;mso-position-horizontal-relative:page;mso-position-vertical-relative:paragraph;z-index:-15677440;mso-wrap-distance-left:0;mso-wrap-distance-right:0" id="docshape122" filled="true" fillcolor="#000000" stroked="false">
                <v:fill type="solid"/>
                <w10:wrap type="topAndBottom"/>
              </v:rect>
            </w:pict>
          </mc:Fallback>
        </mc:AlternateContent>
      </w:r>
    </w:p>
    <w:p>
      <w:pPr>
        <w:spacing w:line="232" w:lineRule="auto" w:before="37"/>
        <w:ind w:left="1644" w:right="665" w:firstLine="0"/>
        <w:jc w:val="left"/>
        <w:rPr>
          <w:sz w:val="20"/>
        </w:rPr>
      </w:pPr>
      <w:r>
        <w:rPr>
          <w:sz w:val="20"/>
          <w:vertAlign w:val="superscript"/>
        </w:rPr>
        <w:t>129</w:t>
      </w:r>
      <w:r>
        <w:rPr>
          <w:spacing w:val="-13"/>
          <w:sz w:val="20"/>
          <w:vertAlign w:val="baseline"/>
        </w:rPr>
        <w:t> </w:t>
      </w:r>
      <w:r>
        <w:rPr>
          <w:sz w:val="20"/>
          <w:vertAlign w:val="baseline"/>
        </w:rPr>
        <w:t>Изучение</w:t>
      </w:r>
      <w:r>
        <w:rPr>
          <w:spacing w:val="-12"/>
          <w:sz w:val="20"/>
          <w:vertAlign w:val="baseline"/>
        </w:rPr>
        <w:t> </w:t>
      </w:r>
      <w:r>
        <w:rPr>
          <w:sz w:val="20"/>
          <w:vertAlign w:val="baseline"/>
        </w:rPr>
        <w:t>материала</w:t>
      </w:r>
      <w:r>
        <w:rPr>
          <w:spacing w:val="-13"/>
          <w:sz w:val="20"/>
          <w:vertAlign w:val="baseline"/>
        </w:rPr>
        <w:t> </w:t>
      </w:r>
      <w:r>
        <w:rPr>
          <w:sz w:val="20"/>
          <w:vertAlign w:val="baseline"/>
        </w:rPr>
        <w:t>по</w:t>
      </w:r>
      <w:r>
        <w:rPr>
          <w:spacing w:val="-12"/>
          <w:sz w:val="20"/>
          <w:vertAlign w:val="baseline"/>
        </w:rPr>
        <w:t> </w:t>
      </w:r>
      <w:r>
        <w:rPr>
          <w:sz w:val="20"/>
          <w:vertAlign w:val="baseline"/>
        </w:rPr>
        <w:t>данному</w:t>
      </w:r>
      <w:r>
        <w:rPr>
          <w:spacing w:val="-15"/>
          <w:sz w:val="20"/>
          <w:vertAlign w:val="baseline"/>
        </w:rPr>
        <w:t> </w:t>
      </w:r>
      <w:r>
        <w:rPr>
          <w:sz w:val="20"/>
          <w:vertAlign w:val="baseline"/>
        </w:rPr>
        <w:t>тематическому</w:t>
      </w:r>
      <w:r>
        <w:rPr>
          <w:spacing w:val="-13"/>
          <w:sz w:val="20"/>
          <w:vertAlign w:val="baseline"/>
        </w:rPr>
        <w:t> </w:t>
      </w:r>
      <w:r>
        <w:rPr>
          <w:sz w:val="20"/>
          <w:vertAlign w:val="baseline"/>
        </w:rPr>
        <w:t>разделу</w:t>
      </w:r>
      <w:r>
        <w:rPr>
          <w:spacing w:val="-12"/>
          <w:sz w:val="20"/>
          <w:vertAlign w:val="baseline"/>
        </w:rPr>
        <w:t> </w:t>
      </w:r>
      <w:r>
        <w:rPr>
          <w:sz w:val="20"/>
          <w:vertAlign w:val="baseline"/>
        </w:rPr>
        <w:t>предусматривается</w:t>
      </w:r>
      <w:r>
        <w:rPr>
          <w:spacing w:val="-8"/>
          <w:sz w:val="20"/>
          <w:vertAlign w:val="baseline"/>
        </w:rPr>
        <w:t> </w:t>
      </w:r>
      <w:r>
        <w:rPr>
          <w:sz w:val="20"/>
          <w:vertAlign w:val="baseline"/>
        </w:rPr>
        <w:t>на</w:t>
      </w:r>
      <w:r>
        <w:rPr>
          <w:spacing w:val="-11"/>
          <w:sz w:val="20"/>
          <w:vertAlign w:val="baseline"/>
        </w:rPr>
        <w:t> </w:t>
      </w:r>
      <w:r>
        <w:rPr>
          <w:sz w:val="20"/>
          <w:vertAlign w:val="baseline"/>
        </w:rPr>
        <w:t>3-ем</w:t>
      </w:r>
      <w:r>
        <w:rPr>
          <w:spacing w:val="-10"/>
          <w:sz w:val="20"/>
          <w:vertAlign w:val="baseline"/>
        </w:rPr>
        <w:t> </w:t>
      </w:r>
      <w:r>
        <w:rPr>
          <w:sz w:val="20"/>
          <w:vertAlign w:val="baseline"/>
        </w:rPr>
        <w:t>и</w:t>
      </w:r>
      <w:r>
        <w:rPr>
          <w:spacing w:val="-13"/>
          <w:sz w:val="20"/>
          <w:vertAlign w:val="baseline"/>
        </w:rPr>
        <w:t> </w:t>
      </w:r>
      <w:r>
        <w:rPr>
          <w:sz w:val="20"/>
          <w:vertAlign w:val="baseline"/>
        </w:rPr>
        <w:t>4-ом</w:t>
      </w:r>
      <w:r>
        <w:rPr>
          <w:spacing w:val="-10"/>
          <w:sz w:val="20"/>
          <w:vertAlign w:val="baseline"/>
        </w:rPr>
        <w:t> </w:t>
      </w:r>
      <w:r>
        <w:rPr>
          <w:sz w:val="20"/>
          <w:vertAlign w:val="baseline"/>
        </w:rPr>
        <w:t>годах</w:t>
      </w:r>
      <w:r>
        <w:rPr>
          <w:spacing w:val="-13"/>
          <w:sz w:val="20"/>
          <w:vertAlign w:val="baseline"/>
        </w:rPr>
        <w:t> </w:t>
      </w:r>
      <w:r>
        <w:rPr>
          <w:sz w:val="20"/>
          <w:vertAlign w:val="baseline"/>
        </w:rPr>
        <w:t>обучения на</w:t>
      </w:r>
      <w:r>
        <w:rPr>
          <w:spacing w:val="38"/>
          <w:sz w:val="20"/>
          <w:vertAlign w:val="baseline"/>
        </w:rPr>
        <w:t> </w:t>
      </w:r>
      <w:r>
        <w:rPr>
          <w:sz w:val="20"/>
          <w:vertAlign w:val="baseline"/>
        </w:rPr>
        <w:t>уровне</w:t>
      </w:r>
      <w:r>
        <w:rPr>
          <w:spacing w:val="34"/>
          <w:sz w:val="20"/>
          <w:vertAlign w:val="baseline"/>
        </w:rPr>
        <w:t> </w:t>
      </w:r>
      <w:r>
        <w:rPr>
          <w:sz w:val="20"/>
          <w:vertAlign w:val="baseline"/>
        </w:rPr>
        <w:t>ООО.</w:t>
      </w:r>
      <w:r>
        <w:rPr>
          <w:spacing w:val="33"/>
          <w:sz w:val="20"/>
          <w:vertAlign w:val="baseline"/>
        </w:rPr>
        <w:t> </w:t>
      </w:r>
      <w:r>
        <w:rPr>
          <w:sz w:val="20"/>
          <w:vertAlign w:val="baseline"/>
        </w:rPr>
        <w:t>На</w:t>
      </w:r>
      <w:r>
        <w:rPr>
          <w:spacing w:val="34"/>
          <w:sz w:val="20"/>
          <w:vertAlign w:val="baseline"/>
        </w:rPr>
        <w:t> </w:t>
      </w:r>
      <w:r>
        <w:rPr>
          <w:sz w:val="20"/>
          <w:vertAlign w:val="baseline"/>
        </w:rPr>
        <w:t>4-ом</w:t>
      </w:r>
      <w:r>
        <w:rPr>
          <w:spacing w:val="34"/>
          <w:sz w:val="20"/>
          <w:vertAlign w:val="baseline"/>
        </w:rPr>
        <w:t> </w:t>
      </w:r>
      <w:r>
        <w:rPr>
          <w:sz w:val="20"/>
          <w:vertAlign w:val="baseline"/>
        </w:rPr>
        <w:t>году обучения</w:t>
      </w:r>
      <w:r>
        <w:rPr>
          <w:spacing w:val="36"/>
          <w:sz w:val="20"/>
          <w:vertAlign w:val="baseline"/>
        </w:rPr>
        <w:t> </w:t>
      </w:r>
      <w:r>
        <w:rPr>
          <w:sz w:val="20"/>
          <w:vertAlign w:val="baseline"/>
        </w:rPr>
        <w:t>предусматривается</w:t>
      </w:r>
      <w:r>
        <w:rPr>
          <w:spacing w:val="36"/>
          <w:sz w:val="20"/>
          <w:vertAlign w:val="baseline"/>
        </w:rPr>
        <w:t> </w:t>
      </w:r>
      <w:r>
        <w:rPr>
          <w:sz w:val="20"/>
          <w:vertAlign w:val="baseline"/>
        </w:rPr>
        <w:t>изучение</w:t>
      </w:r>
      <w:r>
        <w:rPr>
          <w:spacing w:val="36"/>
          <w:sz w:val="20"/>
          <w:vertAlign w:val="baseline"/>
        </w:rPr>
        <w:t> </w:t>
      </w:r>
      <w:r>
        <w:rPr>
          <w:sz w:val="20"/>
          <w:vertAlign w:val="baseline"/>
        </w:rPr>
        <w:t>тем</w:t>
      </w:r>
      <w:r>
        <w:rPr>
          <w:spacing w:val="40"/>
          <w:sz w:val="20"/>
          <w:vertAlign w:val="baseline"/>
        </w:rPr>
        <w:t> </w:t>
      </w:r>
      <w:r>
        <w:rPr>
          <w:sz w:val="20"/>
          <w:vertAlign w:val="baseline"/>
        </w:rPr>
        <w:t>«Рыбы»,</w:t>
      </w:r>
      <w:r>
        <w:rPr>
          <w:spacing w:val="40"/>
          <w:sz w:val="20"/>
          <w:vertAlign w:val="baseline"/>
        </w:rPr>
        <w:t> </w:t>
      </w:r>
      <w:r>
        <w:rPr>
          <w:sz w:val="20"/>
          <w:vertAlign w:val="baseline"/>
        </w:rPr>
        <w:t>«Земноводные»,</w:t>
      </w:r>
    </w:p>
    <w:p>
      <w:pPr>
        <w:spacing w:before="7"/>
        <w:ind w:left="1644" w:right="0" w:firstLine="0"/>
        <w:jc w:val="left"/>
        <w:rPr>
          <w:sz w:val="20"/>
        </w:rPr>
      </w:pPr>
      <w:r>
        <w:rPr>
          <w:spacing w:val="-2"/>
          <w:sz w:val="20"/>
        </w:rPr>
        <w:t>«Пресмыкающиеся»,</w:t>
      </w:r>
      <w:r>
        <w:rPr>
          <w:spacing w:val="1"/>
          <w:sz w:val="20"/>
        </w:rPr>
        <w:t> </w:t>
      </w:r>
      <w:r>
        <w:rPr>
          <w:spacing w:val="-2"/>
          <w:sz w:val="20"/>
        </w:rPr>
        <w:t>«Птицы»,</w:t>
      </w:r>
      <w:r>
        <w:rPr>
          <w:spacing w:val="8"/>
          <w:sz w:val="20"/>
        </w:rPr>
        <w:t> </w:t>
      </w:r>
      <w:r>
        <w:rPr>
          <w:spacing w:val="-2"/>
          <w:sz w:val="20"/>
        </w:rPr>
        <w:t>«Млекопитающие».</w:t>
      </w:r>
    </w:p>
    <w:p>
      <w:pPr>
        <w:spacing w:after="0"/>
        <w:jc w:val="left"/>
        <w:rPr>
          <w:sz w:val="20"/>
        </w:rPr>
        <w:sectPr>
          <w:pgSz w:w="11930" w:h="16860"/>
          <w:pgMar w:header="0" w:footer="1360" w:top="1020" w:bottom="1620" w:left="60" w:right="200"/>
        </w:sectPr>
      </w:pPr>
    </w:p>
    <w:p>
      <w:pPr>
        <w:spacing w:line="275" w:lineRule="exact" w:before="6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right="641" w:firstLine="0"/>
      </w:pPr>
      <w:r>
        <w:rPr/>
        <w:t>Изучением происхождения и эволюции человека занимается наука антропология. Клетка – основа строения и жизнедеятельности</w:t>
      </w:r>
      <w:r>
        <w:rPr>
          <w:spacing w:val="36"/>
        </w:rPr>
        <w:t> </w:t>
      </w:r>
      <w:r>
        <w:rPr/>
        <w:t>организмов: растений, животных,</w:t>
      </w:r>
    </w:p>
    <w:p>
      <w:pPr>
        <w:pStyle w:val="BodyText"/>
        <w:spacing w:line="275" w:lineRule="exact" w:before="4"/>
        <w:ind w:firstLine="0"/>
      </w:pPr>
      <w:r>
        <w:rPr/>
        <w:t>грибов</w:t>
      </w:r>
      <w:r>
        <w:rPr>
          <w:spacing w:val="-10"/>
        </w:rPr>
        <w:t> </w:t>
      </w:r>
      <w:r>
        <w:rPr/>
        <w:t>и</w:t>
      </w:r>
      <w:r>
        <w:rPr>
          <w:spacing w:val="-6"/>
        </w:rPr>
        <w:t> </w:t>
      </w:r>
      <w:r>
        <w:rPr>
          <w:spacing w:val="-2"/>
        </w:rPr>
        <w:t>других.</w:t>
      </w:r>
    </w:p>
    <w:p>
      <w:pPr>
        <w:pStyle w:val="BodyText"/>
        <w:ind w:right="644"/>
      </w:pPr>
      <w:r>
        <w:rPr/>
        <w:t>Мир</w:t>
      </w:r>
      <w:r>
        <w:rPr>
          <w:spacing w:val="-3"/>
        </w:rPr>
        <w:t> </w:t>
      </w:r>
      <w:r>
        <w:rPr/>
        <w:t>современных</w:t>
      </w:r>
      <w:r>
        <w:rPr>
          <w:spacing w:val="-2"/>
        </w:rPr>
        <w:t> </w:t>
      </w:r>
      <w:r>
        <w:rPr/>
        <w:t>птиц</w:t>
      </w:r>
      <w:r>
        <w:rPr>
          <w:spacing w:val="-5"/>
        </w:rPr>
        <w:t> </w:t>
      </w:r>
      <w:r>
        <w:rPr/>
        <w:t>очень</w:t>
      </w:r>
      <w:r>
        <w:rPr>
          <w:spacing w:val="-3"/>
        </w:rPr>
        <w:t> </w:t>
      </w:r>
      <w:r>
        <w:rPr/>
        <w:t>разнообразен,</w:t>
      </w:r>
      <w:r>
        <w:rPr>
          <w:spacing w:val="-3"/>
        </w:rPr>
        <w:t> </w:t>
      </w:r>
      <w:r>
        <w:rPr/>
        <w:t>в</w:t>
      </w:r>
      <w:r>
        <w:rPr>
          <w:spacing w:val="-4"/>
        </w:rPr>
        <w:t> </w:t>
      </w:r>
      <w:r>
        <w:rPr/>
        <w:t>этом</w:t>
      </w:r>
      <w:r>
        <w:rPr>
          <w:spacing w:val="-3"/>
        </w:rPr>
        <w:t> </w:t>
      </w:r>
      <w:r>
        <w:rPr/>
        <w:t>классе</w:t>
      </w:r>
      <w:r>
        <w:rPr>
          <w:spacing w:val="-2"/>
        </w:rPr>
        <w:t> </w:t>
      </w:r>
      <w:r>
        <w:rPr/>
        <w:t>выделяют</w:t>
      </w:r>
      <w:r>
        <w:rPr>
          <w:spacing w:val="-3"/>
        </w:rPr>
        <w:t> </w:t>
      </w:r>
      <w:r>
        <w:rPr/>
        <w:t>три</w:t>
      </w:r>
      <w:r>
        <w:rPr>
          <w:spacing w:val="-3"/>
        </w:rPr>
        <w:t> </w:t>
      </w:r>
      <w:r>
        <w:rPr/>
        <w:t>надотряда: пингвины, страусовые и типичные птицы.</w:t>
      </w:r>
    </w:p>
    <w:p>
      <w:pPr>
        <w:pStyle w:val="BodyText"/>
        <w:ind w:left="2352" w:firstLine="0"/>
      </w:pPr>
      <w:r>
        <w:rPr/>
        <w:t>Я</w:t>
      </w:r>
      <w:r>
        <w:rPr>
          <w:spacing w:val="-1"/>
        </w:rPr>
        <w:t> </w:t>
      </w:r>
      <w:r>
        <w:rPr/>
        <w:t>узнал(а)</w:t>
      </w:r>
      <w:r>
        <w:rPr>
          <w:spacing w:val="-8"/>
        </w:rPr>
        <w:t> </w:t>
      </w:r>
      <w:r>
        <w:rPr/>
        <w:t>о</w:t>
      </w:r>
      <w:r>
        <w:rPr>
          <w:spacing w:val="-11"/>
        </w:rPr>
        <w:t> </w:t>
      </w:r>
      <w:r>
        <w:rPr/>
        <w:t>классификации</w:t>
      </w:r>
      <w:r>
        <w:rPr>
          <w:spacing w:val="-6"/>
        </w:rPr>
        <w:t> </w:t>
      </w:r>
      <w:r>
        <w:rPr/>
        <w:t>животных</w:t>
      </w:r>
      <w:r>
        <w:rPr>
          <w:spacing w:val="-8"/>
        </w:rPr>
        <w:t> </w:t>
      </w:r>
      <w:r>
        <w:rPr/>
        <w:t>и</w:t>
      </w:r>
      <w:r>
        <w:rPr>
          <w:spacing w:val="-7"/>
        </w:rPr>
        <w:t> </w:t>
      </w:r>
      <w:r>
        <w:rPr/>
        <w:t>охране</w:t>
      </w:r>
      <w:r>
        <w:rPr>
          <w:spacing w:val="-13"/>
        </w:rPr>
        <w:t> </w:t>
      </w:r>
      <w:r>
        <w:rPr/>
        <w:t>животного</w:t>
      </w:r>
      <w:r>
        <w:rPr>
          <w:spacing w:val="-7"/>
        </w:rPr>
        <w:t> </w:t>
      </w:r>
      <w:r>
        <w:rPr>
          <w:spacing w:val="-2"/>
        </w:rPr>
        <w:t>мира.</w:t>
      </w:r>
    </w:p>
    <w:p>
      <w:pPr>
        <w:pStyle w:val="BodyText"/>
        <w:ind w:right="645"/>
      </w:pPr>
      <w:r>
        <w:rPr/>
        <w:t>Я знаю, как выявить черты сходства и различия в строении животных разных систематических групп.</w:t>
      </w:r>
    </w:p>
    <w:p>
      <w:pPr>
        <w:pStyle w:val="BodyText"/>
        <w:ind w:left="2352" w:firstLine="0"/>
      </w:pPr>
      <w:r>
        <w:rPr/>
        <w:t>Я</w:t>
      </w:r>
      <w:r>
        <w:rPr>
          <w:spacing w:val="-8"/>
        </w:rPr>
        <w:t> </w:t>
      </w:r>
      <w:r>
        <w:rPr/>
        <w:t>умею</w:t>
      </w:r>
      <w:r>
        <w:rPr>
          <w:spacing w:val="-8"/>
        </w:rPr>
        <w:t> </w:t>
      </w:r>
      <w:r>
        <w:rPr/>
        <w:t>использовать</w:t>
      </w:r>
      <w:r>
        <w:rPr>
          <w:spacing w:val="-7"/>
        </w:rPr>
        <w:t> </w:t>
      </w:r>
      <w:r>
        <w:rPr/>
        <w:t>знания</w:t>
      </w:r>
      <w:r>
        <w:rPr>
          <w:spacing w:val="-8"/>
        </w:rPr>
        <w:t> </w:t>
      </w:r>
      <w:r>
        <w:rPr/>
        <w:t>о</w:t>
      </w:r>
      <w:r>
        <w:rPr>
          <w:spacing w:val="-11"/>
        </w:rPr>
        <w:t> </w:t>
      </w:r>
      <w:r>
        <w:rPr/>
        <w:t>животных</w:t>
      </w:r>
      <w:r>
        <w:rPr>
          <w:spacing w:val="-6"/>
        </w:rPr>
        <w:t> </w:t>
      </w:r>
      <w:r>
        <w:rPr/>
        <w:t>в</w:t>
      </w:r>
      <w:r>
        <w:rPr>
          <w:spacing w:val="-12"/>
        </w:rPr>
        <w:t> </w:t>
      </w:r>
      <w:r>
        <w:rPr/>
        <w:t>повседневной</w:t>
      </w:r>
      <w:r>
        <w:rPr>
          <w:spacing w:val="-3"/>
        </w:rPr>
        <w:t> </w:t>
      </w:r>
      <w:r>
        <w:rPr>
          <w:spacing w:val="-2"/>
        </w:rPr>
        <w:t>жизни.</w:t>
      </w:r>
    </w:p>
    <w:p>
      <w:pPr>
        <w:pStyle w:val="BodyText"/>
        <w:ind w:left="2352" w:firstLine="0"/>
      </w:pPr>
      <w:r>
        <w:rPr/>
        <w:t>Я</w:t>
      </w:r>
      <w:r>
        <w:rPr>
          <w:spacing w:val="-2"/>
        </w:rPr>
        <w:t> </w:t>
      </w:r>
      <w:r>
        <w:rPr/>
        <w:t>узнал(а)</w:t>
      </w:r>
      <w:r>
        <w:rPr>
          <w:spacing w:val="-4"/>
        </w:rPr>
        <w:t> </w:t>
      </w:r>
      <w:r>
        <w:rPr/>
        <w:t>о</w:t>
      </w:r>
      <w:r>
        <w:rPr>
          <w:spacing w:val="-7"/>
        </w:rPr>
        <w:t> </w:t>
      </w:r>
      <w:r>
        <w:rPr/>
        <w:t>том,</w:t>
      </w:r>
      <w:r>
        <w:rPr>
          <w:spacing w:val="-7"/>
        </w:rPr>
        <w:t> </w:t>
      </w:r>
      <w:r>
        <w:rPr/>
        <w:t>как</w:t>
      </w:r>
      <w:r>
        <w:rPr>
          <w:spacing w:val="-5"/>
        </w:rPr>
        <w:t> </w:t>
      </w:r>
      <w:r>
        <w:rPr/>
        <w:t>наблюдать</w:t>
      </w:r>
      <w:r>
        <w:rPr>
          <w:spacing w:val="-5"/>
        </w:rPr>
        <w:t> </w:t>
      </w:r>
      <w:r>
        <w:rPr/>
        <w:t>за</w:t>
      </w:r>
      <w:r>
        <w:rPr>
          <w:spacing w:val="-11"/>
        </w:rPr>
        <w:t> </w:t>
      </w:r>
      <w:r>
        <w:rPr/>
        <w:t>ростом,</w:t>
      </w:r>
      <w:r>
        <w:rPr>
          <w:spacing w:val="-6"/>
        </w:rPr>
        <w:t> </w:t>
      </w:r>
      <w:r>
        <w:rPr/>
        <w:t>развитием</w:t>
      </w:r>
      <w:r>
        <w:rPr>
          <w:spacing w:val="-7"/>
        </w:rPr>
        <w:t> </w:t>
      </w:r>
      <w:r>
        <w:rPr/>
        <w:t>и</w:t>
      </w:r>
      <w:r>
        <w:rPr>
          <w:spacing w:val="-6"/>
        </w:rPr>
        <w:t> </w:t>
      </w:r>
      <w:r>
        <w:rPr/>
        <w:t>поведением</w:t>
      </w:r>
      <w:r>
        <w:rPr>
          <w:spacing w:val="-6"/>
        </w:rPr>
        <w:t> </w:t>
      </w:r>
      <w:r>
        <w:rPr>
          <w:spacing w:val="-2"/>
        </w:rPr>
        <w:t>животных.</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0"/>
      </w:pPr>
      <w:r>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w:t>
      </w:r>
      <w:r>
        <w:rPr>
          <w:spacing w:val="-15"/>
        </w:rPr>
        <w:t> </w:t>
      </w:r>
      <w:r>
        <w:rPr/>
        <w:t>и</w:t>
      </w:r>
      <w:r>
        <w:rPr>
          <w:spacing w:val="-15"/>
        </w:rPr>
        <w:t> </w:t>
      </w:r>
      <w:r>
        <w:rPr/>
        <w:t>выращивает</w:t>
      </w:r>
      <w:r>
        <w:rPr>
          <w:spacing w:val="-15"/>
        </w:rPr>
        <w:t> </w:t>
      </w:r>
      <w:r>
        <w:rPr/>
        <w:t>их,</w:t>
      </w:r>
      <w:r>
        <w:rPr>
          <w:spacing w:val="-15"/>
        </w:rPr>
        <w:t> </w:t>
      </w:r>
      <w:r>
        <w:rPr/>
        <w:t>чтобы</w:t>
      </w:r>
      <w:r>
        <w:rPr>
          <w:spacing w:val="-15"/>
        </w:rPr>
        <w:t> </w:t>
      </w:r>
      <w:r>
        <w:rPr/>
        <w:t>обеспечить</w:t>
      </w:r>
      <w:r>
        <w:rPr>
          <w:spacing w:val="-15"/>
        </w:rPr>
        <w:t> </w:t>
      </w:r>
      <w:r>
        <w:rPr/>
        <w:t>себя</w:t>
      </w:r>
      <w:r>
        <w:rPr>
          <w:spacing w:val="-15"/>
        </w:rPr>
        <w:t> </w:t>
      </w:r>
      <w:r>
        <w:rPr/>
        <w:t>пищевыми</w:t>
      </w:r>
      <w:r>
        <w:rPr>
          <w:spacing w:val="-15"/>
        </w:rPr>
        <w:t> </w:t>
      </w:r>
      <w:r>
        <w:rPr/>
        <w:t>продуктами</w:t>
      </w:r>
      <w:r>
        <w:rPr>
          <w:spacing w:val="-15"/>
        </w:rPr>
        <w:t> </w:t>
      </w:r>
      <w:r>
        <w:rPr/>
        <w:t>(мясом,</w:t>
      </w:r>
      <w:r>
        <w:rPr>
          <w:spacing w:val="-15"/>
        </w:rPr>
        <w:t> </w:t>
      </w:r>
      <w:r>
        <w:rPr/>
        <w:t>молоком) и промышленным сырьём (шерстью, кожей).</w:t>
      </w:r>
    </w:p>
    <w:p>
      <w:pPr>
        <w:pStyle w:val="BodyText"/>
        <w:ind w:right="646"/>
      </w:pPr>
      <w:r>
        <w:rPr/>
        <w:t>Организмы</w:t>
      </w:r>
      <w:r>
        <w:rPr>
          <w:spacing w:val="-15"/>
        </w:rPr>
        <w:t> </w:t>
      </w:r>
      <w:r>
        <w:rPr/>
        <w:t>разных</w:t>
      </w:r>
      <w:r>
        <w:rPr>
          <w:spacing w:val="-15"/>
        </w:rPr>
        <w:t> </w:t>
      </w:r>
      <w:r>
        <w:rPr/>
        <w:t>царств</w:t>
      </w:r>
      <w:r>
        <w:rPr>
          <w:spacing w:val="-15"/>
        </w:rPr>
        <w:t> </w:t>
      </w:r>
      <w:r>
        <w:rPr/>
        <w:t>живой</w:t>
      </w:r>
      <w:r>
        <w:rPr>
          <w:spacing w:val="-15"/>
        </w:rPr>
        <w:t> </w:t>
      </w:r>
      <w:r>
        <w:rPr/>
        <w:t>природы</w:t>
      </w:r>
      <w:r>
        <w:rPr>
          <w:spacing w:val="-15"/>
        </w:rPr>
        <w:t> </w:t>
      </w:r>
      <w:r>
        <w:rPr/>
        <w:t>обитают</w:t>
      </w:r>
      <w:r>
        <w:rPr>
          <w:spacing w:val="-15"/>
        </w:rPr>
        <w:t> </w:t>
      </w:r>
      <w:r>
        <w:rPr/>
        <w:t>совместно,</w:t>
      </w:r>
      <w:r>
        <w:rPr>
          <w:spacing w:val="-15"/>
        </w:rPr>
        <w:t> </w:t>
      </w:r>
      <w:r>
        <w:rPr/>
        <w:t>влияют</w:t>
      </w:r>
      <w:r>
        <w:rPr>
          <w:spacing w:val="-15"/>
        </w:rPr>
        <w:t> </w:t>
      </w:r>
      <w:r>
        <w:rPr/>
        <w:t>друг</w:t>
      </w:r>
      <w:r>
        <w:rPr>
          <w:spacing w:val="-15"/>
        </w:rPr>
        <w:t> </w:t>
      </w:r>
      <w:r>
        <w:rPr/>
        <w:t>на</w:t>
      </w:r>
      <w:r>
        <w:rPr>
          <w:spacing w:val="-15"/>
        </w:rPr>
        <w:t> </w:t>
      </w:r>
      <w:r>
        <w:rPr/>
        <w:t>друга, составляют</w:t>
      </w:r>
      <w:r>
        <w:rPr>
          <w:spacing w:val="-15"/>
        </w:rPr>
        <w:t> </w:t>
      </w:r>
      <w:r>
        <w:rPr/>
        <w:t>единое</w:t>
      </w:r>
      <w:r>
        <w:rPr>
          <w:spacing w:val="-12"/>
        </w:rPr>
        <w:t> </w:t>
      </w:r>
      <w:r>
        <w:rPr/>
        <w:t>целое.</w:t>
      </w:r>
      <w:r>
        <w:rPr>
          <w:spacing w:val="-12"/>
        </w:rPr>
        <w:t> </w:t>
      </w:r>
      <w:r>
        <w:rPr/>
        <w:t>Наука</w:t>
      </w:r>
      <w:r>
        <w:rPr>
          <w:spacing w:val="-13"/>
        </w:rPr>
        <w:t> </w:t>
      </w:r>
      <w:r>
        <w:rPr/>
        <w:t>экология</w:t>
      </w:r>
      <w:r>
        <w:rPr>
          <w:spacing w:val="-9"/>
        </w:rPr>
        <w:t> </w:t>
      </w:r>
      <w:r>
        <w:rPr/>
        <w:t>изучает</w:t>
      </w:r>
      <w:r>
        <w:rPr>
          <w:spacing w:val="-7"/>
        </w:rPr>
        <w:t> </w:t>
      </w:r>
      <w:r>
        <w:rPr/>
        <w:t>отношения</w:t>
      </w:r>
      <w:r>
        <w:rPr>
          <w:spacing w:val="-11"/>
        </w:rPr>
        <w:t> </w:t>
      </w:r>
      <w:r>
        <w:rPr/>
        <w:t>организмов</w:t>
      </w:r>
      <w:r>
        <w:rPr>
          <w:spacing w:val="-13"/>
        </w:rPr>
        <w:t> </w:t>
      </w:r>
      <w:r>
        <w:rPr/>
        <w:t>между</w:t>
      </w:r>
      <w:r>
        <w:rPr>
          <w:spacing w:val="-15"/>
        </w:rPr>
        <w:t> </w:t>
      </w:r>
      <w:r>
        <w:rPr/>
        <w:t>собой</w:t>
      </w:r>
      <w:r>
        <w:rPr>
          <w:spacing w:val="-8"/>
        </w:rPr>
        <w:t> </w:t>
      </w:r>
      <w:r>
        <w:rPr/>
        <w:t>и</w:t>
      </w:r>
      <w:r>
        <w:rPr>
          <w:spacing w:val="-9"/>
        </w:rPr>
        <w:t> </w:t>
      </w:r>
      <w:r>
        <w:rPr/>
        <w:t>их взаимодействие с неживой природой.</w:t>
      </w:r>
    </w:p>
    <w:p>
      <w:pPr>
        <w:pStyle w:val="Heading2"/>
        <w:numPr>
          <w:ilvl w:val="0"/>
          <w:numId w:val="148"/>
        </w:numPr>
        <w:tabs>
          <w:tab w:pos="6332" w:val="left" w:leader="none"/>
        </w:tabs>
        <w:spacing w:line="274" w:lineRule="exact" w:before="15" w:after="0"/>
        <w:ind w:left="6332" w:right="0" w:hanging="4532"/>
        <w:jc w:val="left"/>
      </w:pPr>
      <w:r>
        <w:rPr>
          <w:spacing w:val="-2"/>
        </w:rPr>
        <w:t>КЛАСС</w:t>
      </w:r>
    </w:p>
    <w:p>
      <w:pPr>
        <w:pStyle w:val="Heading3"/>
        <w:spacing w:line="271" w:lineRule="exact"/>
        <w:ind w:left="4815"/>
      </w:pPr>
      <w:r>
        <w:rPr/>
        <w:t>(5-й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ind w:left="2352" w:right="5647" w:firstLine="0"/>
        <w:jc w:val="left"/>
      </w:pPr>
      <w:r>
        <w:rPr/>
        <w:t>Раздел</w:t>
      </w:r>
      <w:r>
        <w:rPr>
          <w:spacing w:val="-6"/>
        </w:rPr>
        <w:t> </w:t>
      </w:r>
      <w:r>
        <w:rPr/>
        <w:t>«Человек</w:t>
      </w:r>
      <w:r>
        <w:rPr>
          <w:spacing w:val="-8"/>
        </w:rPr>
        <w:t> </w:t>
      </w:r>
      <w:r>
        <w:rPr/>
        <w:t>и</w:t>
      </w:r>
      <w:r>
        <w:rPr>
          <w:spacing w:val="-8"/>
        </w:rPr>
        <w:t> </w:t>
      </w:r>
      <w:r>
        <w:rPr/>
        <w:t>его</w:t>
      </w:r>
      <w:r>
        <w:rPr>
          <w:spacing w:val="-8"/>
        </w:rPr>
        <w:t> </w:t>
      </w:r>
      <w:r>
        <w:rPr/>
        <w:t>здоровье»</w:t>
      </w:r>
      <w:r>
        <w:rPr>
          <w:spacing w:val="-14"/>
        </w:rPr>
        <w:t> </w:t>
      </w:r>
      <w:r>
        <w:rPr>
          <w:vertAlign w:val="superscript"/>
        </w:rPr>
        <w:t>130</w:t>
      </w:r>
      <w:r>
        <w:rPr>
          <w:vertAlign w:val="baseline"/>
        </w:rPr>
        <w:t> Человек – биосоциальный вид Структура организма человека Нейрогуморальная регуляция Опора и движение</w:t>
      </w:r>
    </w:p>
    <w:p>
      <w:pPr>
        <w:pStyle w:val="BodyText"/>
        <w:ind w:left="2352" w:right="5571" w:firstLine="0"/>
        <w:jc w:val="left"/>
      </w:pPr>
      <w:r>
        <w:rPr/>
        <w:t>Внутренняя</w:t>
      </w:r>
      <w:r>
        <w:rPr>
          <w:spacing w:val="-13"/>
        </w:rPr>
        <w:t> </w:t>
      </w:r>
      <w:r>
        <w:rPr/>
        <w:t>среда</w:t>
      </w:r>
      <w:r>
        <w:rPr>
          <w:spacing w:val="-14"/>
        </w:rPr>
        <w:t> </w:t>
      </w:r>
      <w:r>
        <w:rPr/>
        <w:t>организма </w:t>
      </w:r>
      <w:r>
        <w:rPr>
          <w:spacing w:val="-2"/>
        </w:rPr>
        <w:t>Кровообращение</w:t>
      </w:r>
    </w:p>
    <w:p>
      <w:pPr>
        <w:pStyle w:val="BodyText"/>
        <w:ind w:left="2352" w:firstLine="0"/>
        <w:jc w:val="left"/>
      </w:pPr>
      <w:r>
        <w:rPr>
          <w:spacing w:val="-2"/>
        </w:rPr>
        <w:t>Дыхание</w:t>
      </w:r>
    </w:p>
    <w:p>
      <w:pPr>
        <w:pStyle w:val="Heading5"/>
        <w:spacing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0"/>
        </w:numPr>
        <w:tabs>
          <w:tab w:pos="2661" w:val="left" w:leader="none"/>
        </w:tabs>
        <w:spacing w:line="240" w:lineRule="auto" w:before="0" w:after="0"/>
        <w:ind w:left="1644" w:right="632" w:firstLine="705"/>
        <w:jc w:val="both"/>
        <w:rPr>
          <w:sz w:val="24"/>
        </w:rPr>
      </w:pPr>
      <w:r>
        <w:rPr>
          <w:sz w:val="24"/>
        </w:rPr>
        <w:t>восприятие (слухозрительно и на слух) речевого материала по учебной дисциплине,</w:t>
      </w:r>
      <w:r>
        <w:rPr>
          <w:spacing w:val="-8"/>
          <w:sz w:val="24"/>
        </w:rPr>
        <w:t> </w:t>
      </w:r>
      <w:r>
        <w:rPr>
          <w:sz w:val="24"/>
        </w:rPr>
        <w:t>включая</w:t>
      </w:r>
      <w:r>
        <w:rPr>
          <w:spacing w:val="-7"/>
          <w:sz w:val="24"/>
        </w:rPr>
        <w:t> </w:t>
      </w:r>
      <w:r>
        <w:rPr>
          <w:sz w:val="24"/>
        </w:rPr>
        <w:t>терминологическую</w:t>
      </w:r>
      <w:r>
        <w:rPr>
          <w:spacing w:val="-3"/>
          <w:sz w:val="24"/>
        </w:rPr>
        <w:t> </w:t>
      </w:r>
      <w:r>
        <w:rPr>
          <w:sz w:val="24"/>
        </w:rPr>
        <w:t>и</w:t>
      </w:r>
      <w:r>
        <w:rPr>
          <w:spacing w:val="-4"/>
          <w:sz w:val="24"/>
        </w:rPr>
        <w:t> </w:t>
      </w:r>
      <w:r>
        <w:rPr>
          <w:sz w:val="24"/>
        </w:rPr>
        <w:t>тематическую</w:t>
      </w:r>
      <w:r>
        <w:rPr>
          <w:spacing w:val="-4"/>
          <w:sz w:val="24"/>
        </w:rPr>
        <w:t> </w:t>
      </w:r>
      <w:r>
        <w:rPr>
          <w:sz w:val="24"/>
        </w:rPr>
        <w:t>лексику</w:t>
      </w:r>
      <w:r>
        <w:rPr>
          <w:spacing w:val="-8"/>
          <w:sz w:val="24"/>
        </w:rPr>
        <w:t> </w:t>
      </w:r>
      <w:r>
        <w:rPr>
          <w:sz w:val="24"/>
        </w:rPr>
        <w:t>учебной</w:t>
      </w:r>
      <w:r>
        <w:rPr>
          <w:spacing w:val="-6"/>
          <w:sz w:val="24"/>
        </w:rPr>
        <w:t> </w:t>
      </w:r>
      <w:r>
        <w:rPr>
          <w:sz w:val="24"/>
        </w:rPr>
        <w:t>дисциплины,</w:t>
      </w:r>
      <w:r>
        <w:rPr>
          <w:spacing w:val="-8"/>
          <w:sz w:val="24"/>
        </w:rPr>
        <w:t> </w:t>
      </w:r>
      <w:r>
        <w:rPr>
          <w:sz w:val="24"/>
        </w:rPr>
        <w:t>а также лексику, необходимую для организации учебной деятельности;</w:t>
      </w:r>
    </w:p>
    <w:p>
      <w:pPr>
        <w:pStyle w:val="ListParagraph"/>
        <w:numPr>
          <w:ilvl w:val="0"/>
          <w:numId w:val="150"/>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9"/>
          <w:sz w:val="24"/>
        </w:rPr>
        <w:t> </w:t>
      </w:r>
      <w:r>
        <w:rPr>
          <w:sz w:val="24"/>
        </w:rPr>
        <w:t>объекты</w:t>
      </w:r>
      <w:r>
        <w:rPr>
          <w:spacing w:val="-15"/>
          <w:sz w:val="24"/>
        </w:rPr>
        <w:t> </w:t>
      </w:r>
      <w:r>
        <w:rPr>
          <w:sz w:val="24"/>
        </w:rPr>
        <w:t>природы,</w:t>
      </w:r>
      <w:r>
        <w:rPr>
          <w:spacing w:val="-11"/>
          <w:sz w:val="24"/>
        </w:rPr>
        <w:t> </w:t>
      </w:r>
      <w:r>
        <w:rPr>
          <w:sz w:val="24"/>
        </w:rPr>
        <w:t>выражающих</w:t>
      </w:r>
      <w:r>
        <w:rPr>
          <w:spacing w:val="-11"/>
          <w:sz w:val="24"/>
        </w:rPr>
        <w:t> </w:t>
      </w:r>
      <w:r>
        <w:rPr>
          <w:sz w:val="24"/>
        </w:rPr>
        <w:t>временные</w:t>
      </w:r>
      <w:r>
        <w:rPr>
          <w:spacing w:val="-13"/>
          <w:sz w:val="24"/>
        </w:rPr>
        <w:t> </w:t>
      </w:r>
      <w:r>
        <w:rPr>
          <w:sz w:val="24"/>
        </w:rPr>
        <w:t>и</w:t>
      </w:r>
      <w:r>
        <w:rPr>
          <w:spacing w:val="-10"/>
          <w:sz w:val="24"/>
        </w:rPr>
        <w:t> </w:t>
      </w:r>
      <w:r>
        <w:rPr>
          <w:sz w:val="24"/>
        </w:rPr>
        <w:t>пространственные</w:t>
      </w:r>
      <w:r>
        <w:rPr>
          <w:spacing w:val="-12"/>
          <w:sz w:val="24"/>
        </w:rPr>
        <w:t> </w:t>
      </w:r>
      <w:r>
        <w:rPr>
          <w:sz w:val="24"/>
        </w:rPr>
        <w:t>отношения и т.д.;</w:t>
      </w:r>
    </w:p>
    <w:p>
      <w:pPr>
        <w:pStyle w:val="ListParagraph"/>
        <w:numPr>
          <w:ilvl w:val="0"/>
          <w:numId w:val="150"/>
        </w:numPr>
        <w:tabs>
          <w:tab w:pos="2610" w:val="left" w:leader="none"/>
        </w:tabs>
        <w:spacing w:line="240" w:lineRule="auto" w:before="0" w:after="0"/>
        <w:ind w:left="1644" w:right="641" w:firstLine="705"/>
        <w:jc w:val="both"/>
        <w:rPr>
          <w:sz w:val="24"/>
        </w:rPr>
      </w:pPr>
      <w:r>
        <w:rPr>
          <w:sz w:val="24"/>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pPr>
        <w:pStyle w:val="ListParagraph"/>
        <w:numPr>
          <w:ilvl w:val="0"/>
          <w:numId w:val="150"/>
        </w:numPr>
        <w:tabs>
          <w:tab w:pos="2562" w:val="left" w:leader="none"/>
        </w:tabs>
        <w:spacing w:line="240" w:lineRule="auto" w:before="0" w:after="0"/>
        <w:ind w:left="1644" w:right="656" w:firstLine="705"/>
        <w:jc w:val="both"/>
        <w:rPr>
          <w:sz w:val="24"/>
        </w:rPr>
      </w:pPr>
      <w:r>
        <w:rPr>
          <w:sz w:val="24"/>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pPr>
        <w:pStyle w:val="Heading3"/>
        <w:spacing w:line="275" w:lineRule="exact" w:before="8"/>
        <w:ind w:left="3591"/>
        <w:jc w:val="both"/>
      </w:pPr>
      <w:r>
        <w:rPr/>
        <w:t>Примерная</w:t>
      </w:r>
      <w:r>
        <w:rPr>
          <w:spacing w:val="-17"/>
        </w:rPr>
        <w:t> </w:t>
      </w:r>
      <w:r>
        <w:rPr/>
        <w:t>тематическая</w:t>
      </w:r>
      <w:r>
        <w:rPr>
          <w:spacing w:val="-12"/>
        </w:rPr>
        <w:t> </w:t>
      </w:r>
      <w:r>
        <w:rPr/>
        <w:t>и</w:t>
      </w:r>
      <w:r>
        <w:rPr>
          <w:spacing w:val="-15"/>
        </w:rPr>
        <w:t> </w:t>
      </w:r>
      <w:r>
        <w:rPr/>
        <w:t>терминологическая</w:t>
      </w:r>
      <w:r>
        <w:rPr>
          <w:spacing w:val="-5"/>
        </w:rPr>
        <w:t> </w:t>
      </w:r>
      <w:r>
        <w:rPr>
          <w:spacing w:val="-2"/>
        </w:rPr>
        <w:t>лексика</w:t>
      </w:r>
    </w:p>
    <w:p>
      <w:pPr>
        <w:spacing w:line="274" w:lineRule="exact" w:before="0"/>
        <w:ind w:left="2352" w:right="0" w:firstLine="0"/>
        <w:jc w:val="left"/>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line="271" w:lineRule="exact"/>
        <w:ind w:left="2352" w:firstLine="0"/>
        <w:jc w:val="left"/>
      </w:pPr>
      <w:r>
        <w:rPr/>
        <w:t>Кровь.</w:t>
      </w:r>
      <w:r>
        <w:rPr>
          <w:spacing w:val="-12"/>
        </w:rPr>
        <w:t> </w:t>
      </w:r>
      <w:r>
        <w:rPr/>
        <w:t>Тканевая</w:t>
      </w:r>
      <w:r>
        <w:rPr>
          <w:spacing w:val="-7"/>
        </w:rPr>
        <w:t> </w:t>
      </w:r>
      <w:r>
        <w:rPr/>
        <w:t>жидкость.</w:t>
      </w:r>
      <w:r>
        <w:rPr>
          <w:spacing w:val="-6"/>
        </w:rPr>
        <w:t> </w:t>
      </w:r>
      <w:r>
        <w:rPr/>
        <w:t>Лимфа.</w:t>
      </w:r>
      <w:r>
        <w:rPr>
          <w:spacing w:val="-10"/>
        </w:rPr>
        <w:t> </w:t>
      </w:r>
      <w:r>
        <w:rPr/>
        <w:t>Лимфатическая</w:t>
      </w:r>
      <w:r>
        <w:rPr>
          <w:spacing w:val="-6"/>
        </w:rPr>
        <w:t> </w:t>
      </w:r>
      <w:r>
        <w:rPr>
          <w:spacing w:val="-2"/>
        </w:rPr>
        <w:t>система.</w:t>
      </w:r>
    </w:p>
    <w:p>
      <w:pPr>
        <w:pStyle w:val="BodyText"/>
        <w:spacing w:line="237" w:lineRule="auto"/>
        <w:ind w:left="2352" w:right="665" w:firstLine="0"/>
        <w:jc w:val="left"/>
      </w:pPr>
      <w:r>
        <w:rPr/>
        <w:t>Плазма.</w:t>
      </w:r>
      <w:r>
        <w:rPr>
          <w:spacing w:val="-5"/>
        </w:rPr>
        <w:t> </w:t>
      </w:r>
      <w:r>
        <w:rPr/>
        <w:t>Эритроциты,</w:t>
      </w:r>
      <w:r>
        <w:rPr>
          <w:spacing w:val="-5"/>
        </w:rPr>
        <w:t> </w:t>
      </w:r>
      <w:r>
        <w:rPr/>
        <w:t>лейкоциты,</w:t>
      </w:r>
      <w:r>
        <w:rPr>
          <w:spacing w:val="-2"/>
        </w:rPr>
        <w:t> </w:t>
      </w:r>
      <w:r>
        <w:rPr/>
        <w:t>тромбоциты.</w:t>
      </w:r>
      <w:r>
        <w:rPr>
          <w:spacing w:val="-8"/>
        </w:rPr>
        <w:t> </w:t>
      </w:r>
      <w:r>
        <w:rPr/>
        <w:t>Антитела.</w:t>
      </w:r>
      <w:r>
        <w:rPr>
          <w:spacing w:val="-5"/>
        </w:rPr>
        <w:t> </w:t>
      </w:r>
      <w:r>
        <w:rPr/>
        <w:t>Фагоциты.</w:t>
      </w:r>
      <w:r>
        <w:rPr>
          <w:spacing w:val="-5"/>
        </w:rPr>
        <w:t> </w:t>
      </w:r>
      <w:r>
        <w:rPr/>
        <w:t>Гемоглобин. Тромб. Фибриноген и фибрин. Донор. Реципиент. Резус-фактор.</w:t>
      </w:r>
    </w:p>
    <w:p>
      <w:pPr>
        <w:pStyle w:val="BodyText"/>
        <w:spacing w:before="11"/>
        <w:ind w:left="0" w:firstLine="0"/>
        <w:jc w:val="left"/>
        <w:rPr>
          <w:sz w:val="17"/>
        </w:rPr>
      </w:pPr>
      <w:r>
        <w:rPr/>
        <mc:AlternateContent>
          <mc:Choice Requires="wps">
            <w:drawing>
              <wp:anchor distT="0" distB="0" distL="0" distR="0" allowOverlap="1" layoutInCell="1" locked="0" behindDoc="1" simplePos="0" relativeHeight="487639552">
                <wp:simplePos x="0" y="0"/>
                <wp:positionH relativeFrom="page">
                  <wp:posOffset>1080769</wp:posOffset>
                </wp:positionH>
                <wp:positionV relativeFrom="paragraph">
                  <wp:posOffset>146377</wp:posOffset>
                </wp:positionV>
                <wp:extent cx="1828800" cy="762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525811pt;width:144pt;height:.599980pt;mso-position-horizontal-relative:page;mso-position-vertical-relative:paragraph;z-index:-15676928;mso-wrap-distance-left:0;mso-wrap-distance-right:0" id="docshape123" filled="true" fillcolor="#000000" stroked="false">
                <v:fill type="solid"/>
                <w10:wrap type="topAndBottom"/>
              </v:rect>
            </w:pict>
          </mc:Fallback>
        </mc:AlternateContent>
      </w:r>
    </w:p>
    <w:p>
      <w:pPr>
        <w:spacing w:line="237" w:lineRule="auto" w:before="32"/>
        <w:ind w:left="1644" w:right="665" w:firstLine="0"/>
        <w:jc w:val="left"/>
        <w:rPr>
          <w:sz w:val="20"/>
        </w:rPr>
      </w:pPr>
      <w:r>
        <w:rPr>
          <w:sz w:val="20"/>
          <w:vertAlign w:val="superscript"/>
        </w:rPr>
        <w:t>130</w:t>
      </w:r>
      <w:r>
        <w:rPr>
          <w:spacing w:val="-13"/>
          <w:sz w:val="20"/>
          <w:vertAlign w:val="baseline"/>
        </w:rPr>
        <w:t> </w:t>
      </w:r>
      <w:r>
        <w:rPr>
          <w:sz w:val="20"/>
          <w:vertAlign w:val="baseline"/>
        </w:rPr>
        <w:t>Изучение</w:t>
      </w:r>
      <w:r>
        <w:rPr>
          <w:spacing w:val="-12"/>
          <w:sz w:val="20"/>
          <w:vertAlign w:val="baseline"/>
        </w:rPr>
        <w:t> </w:t>
      </w:r>
      <w:r>
        <w:rPr>
          <w:sz w:val="20"/>
          <w:vertAlign w:val="baseline"/>
        </w:rPr>
        <w:t>материала</w:t>
      </w:r>
      <w:r>
        <w:rPr>
          <w:spacing w:val="-13"/>
          <w:sz w:val="20"/>
          <w:vertAlign w:val="baseline"/>
        </w:rPr>
        <w:t> </w:t>
      </w:r>
      <w:r>
        <w:rPr>
          <w:sz w:val="20"/>
          <w:vertAlign w:val="baseline"/>
        </w:rPr>
        <w:t>по</w:t>
      </w:r>
      <w:r>
        <w:rPr>
          <w:spacing w:val="-12"/>
          <w:sz w:val="20"/>
          <w:vertAlign w:val="baseline"/>
        </w:rPr>
        <w:t> </w:t>
      </w:r>
      <w:r>
        <w:rPr>
          <w:sz w:val="20"/>
          <w:vertAlign w:val="baseline"/>
        </w:rPr>
        <w:t>данному</w:t>
      </w:r>
      <w:r>
        <w:rPr>
          <w:spacing w:val="-15"/>
          <w:sz w:val="20"/>
          <w:vertAlign w:val="baseline"/>
        </w:rPr>
        <w:t> </w:t>
      </w:r>
      <w:r>
        <w:rPr>
          <w:sz w:val="20"/>
          <w:vertAlign w:val="baseline"/>
        </w:rPr>
        <w:t>тематическому</w:t>
      </w:r>
      <w:r>
        <w:rPr>
          <w:spacing w:val="-15"/>
          <w:sz w:val="20"/>
          <w:vertAlign w:val="baseline"/>
        </w:rPr>
        <w:t> </w:t>
      </w:r>
      <w:r>
        <w:rPr>
          <w:sz w:val="20"/>
          <w:vertAlign w:val="baseline"/>
        </w:rPr>
        <w:t>разделу</w:t>
      </w:r>
      <w:r>
        <w:rPr>
          <w:spacing w:val="-13"/>
          <w:sz w:val="20"/>
          <w:vertAlign w:val="baseline"/>
        </w:rPr>
        <w:t> </w:t>
      </w:r>
      <w:r>
        <w:rPr>
          <w:sz w:val="20"/>
          <w:vertAlign w:val="baseline"/>
        </w:rPr>
        <w:t>предусматривается</w:t>
      </w:r>
      <w:r>
        <w:rPr>
          <w:spacing w:val="-12"/>
          <w:sz w:val="20"/>
          <w:vertAlign w:val="baseline"/>
        </w:rPr>
        <w:t> </w:t>
      </w:r>
      <w:r>
        <w:rPr>
          <w:sz w:val="20"/>
          <w:vertAlign w:val="baseline"/>
        </w:rPr>
        <w:t>на</w:t>
      </w:r>
      <w:r>
        <w:rPr>
          <w:spacing w:val="-11"/>
          <w:sz w:val="20"/>
          <w:vertAlign w:val="baseline"/>
        </w:rPr>
        <w:t> </w:t>
      </w:r>
      <w:r>
        <w:rPr>
          <w:sz w:val="20"/>
          <w:vertAlign w:val="baseline"/>
        </w:rPr>
        <w:t>5-ом</w:t>
      </w:r>
      <w:r>
        <w:rPr>
          <w:spacing w:val="-12"/>
          <w:sz w:val="20"/>
          <w:vertAlign w:val="baseline"/>
        </w:rPr>
        <w:t> </w:t>
      </w:r>
      <w:r>
        <w:rPr>
          <w:sz w:val="20"/>
          <w:vertAlign w:val="baseline"/>
        </w:rPr>
        <w:t>и</w:t>
      </w:r>
      <w:r>
        <w:rPr>
          <w:spacing w:val="-13"/>
          <w:sz w:val="20"/>
          <w:vertAlign w:val="baseline"/>
        </w:rPr>
        <w:t> </w:t>
      </w:r>
      <w:r>
        <w:rPr>
          <w:sz w:val="20"/>
          <w:vertAlign w:val="baseline"/>
        </w:rPr>
        <w:t>6-ом</w:t>
      </w:r>
      <w:r>
        <w:rPr>
          <w:spacing w:val="-9"/>
          <w:sz w:val="20"/>
          <w:vertAlign w:val="baseline"/>
        </w:rPr>
        <w:t> </w:t>
      </w:r>
      <w:r>
        <w:rPr>
          <w:sz w:val="20"/>
          <w:vertAlign w:val="baseline"/>
        </w:rPr>
        <w:t>годах</w:t>
      </w:r>
      <w:r>
        <w:rPr>
          <w:spacing w:val="-13"/>
          <w:sz w:val="20"/>
          <w:vertAlign w:val="baseline"/>
        </w:rPr>
        <w:t> </w:t>
      </w:r>
      <w:r>
        <w:rPr>
          <w:sz w:val="20"/>
          <w:vertAlign w:val="baseline"/>
        </w:rPr>
        <w:t>обучения на уровне ООО.</w:t>
      </w:r>
    </w:p>
    <w:p>
      <w:pPr>
        <w:spacing w:after="0" w:line="237" w:lineRule="auto"/>
        <w:jc w:val="left"/>
        <w:rPr>
          <w:sz w:val="20"/>
        </w:rPr>
        <w:sectPr>
          <w:pgSz w:w="11930" w:h="16860"/>
          <w:pgMar w:header="0" w:footer="1360" w:top="1020" w:bottom="1620" w:left="60" w:right="200"/>
        </w:sectPr>
      </w:pPr>
    </w:p>
    <w:p>
      <w:pPr>
        <w:pStyle w:val="BodyText"/>
        <w:spacing w:line="275" w:lineRule="exact" w:before="60"/>
        <w:ind w:left="2352" w:firstLine="0"/>
      </w:pPr>
      <w:r>
        <w:rPr/>
        <w:t>Иммунитет.</w:t>
      </w:r>
      <w:r>
        <w:rPr>
          <w:spacing w:val="-11"/>
        </w:rPr>
        <w:t> </w:t>
      </w:r>
      <w:r>
        <w:rPr/>
        <w:t>Воспаление.</w:t>
      </w:r>
      <w:r>
        <w:rPr>
          <w:spacing w:val="-12"/>
        </w:rPr>
        <w:t> </w:t>
      </w:r>
      <w:r>
        <w:rPr/>
        <w:t>Гной.</w:t>
      </w:r>
      <w:r>
        <w:rPr>
          <w:spacing w:val="-12"/>
        </w:rPr>
        <w:t> </w:t>
      </w:r>
      <w:r>
        <w:rPr/>
        <w:t>Вакцина.</w:t>
      </w:r>
      <w:r>
        <w:rPr>
          <w:spacing w:val="-13"/>
        </w:rPr>
        <w:t> </w:t>
      </w:r>
      <w:r>
        <w:rPr/>
        <w:t>Сыворотка.</w:t>
      </w:r>
      <w:r>
        <w:rPr>
          <w:spacing w:val="-12"/>
        </w:rPr>
        <w:t> </w:t>
      </w:r>
      <w:r>
        <w:rPr/>
        <w:t>Тимус.</w:t>
      </w:r>
      <w:r>
        <w:rPr>
          <w:spacing w:val="-11"/>
        </w:rPr>
        <w:t> </w:t>
      </w:r>
      <w:r>
        <w:rPr>
          <w:spacing w:val="-2"/>
        </w:rPr>
        <w:t>Аллергия.</w:t>
      </w:r>
    </w:p>
    <w:p>
      <w:pPr>
        <w:pStyle w:val="BodyText"/>
        <w:ind w:right="660"/>
      </w:pPr>
      <w:r>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pPr>
        <w:spacing w:line="275" w:lineRule="exact" w:before="5"/>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right="2050" w:firstLine="0"/>
        <w:jc w:val="left"/>
      </w:pPr>
      <w:r>
        <w:rPr/>
        <w:t>У человека кровь постоянно движется по кровеносным сосудам. Лимфу</w:t>
      </w:r>
      <w:r>
        <w:rPr>
          <w:spacing w:val="-12"/>
        </w:rPr>
        <w:t> </w:t>
      </w:r>
      <w:r>
        <w:rPr/>
        <w:t>и</w:t>
      </w:r>
      <w:r>
        <w:rPr>
          <w:spacing w:val="-4"/>
        </w:rPr>
        <w:t> </w:t>
      </w:r>
      <w:r>
        <w:rPr/>
        <w:t>тканевую</w:t>
      </w:r>
      <w:r>
        <w:rPr>
          <w:spacing w:val="-3"/>
        </w:rPr>
        <w:t> </w:t>
      </w:r>
      <w:r>
        <w:rPr/>
        <w:t>жидкость</w:t>
      </w:r>
      <w:r>
        <w:rPr>
          <w:spacing w:val="-4"/>
        </w:rPr>
        <w:t> </w:t>
      </w:r>
      <w:r>
        <w:rPr/>
        <w:t>называют</w:t>
      </w:r>
      <w:r>
        <w:rPr>
          <w:spacing w:val="-4"/>
        </w:rPr>
        <w:t> </w:t>
      </w:r>
      <w:r>
        <w:rPr/>
        <w:t>внутренней</w:t>
      </w:r>
      <w:r>
        <w:rPr>
          <w:spacing w:val="-4"/>
        </w:rPr>
        <w:t> </w:t>
      </w:r>
      <w:r>
        <w:rPr/>
        <w:t>средой</w:t>
      </w:r>
      <w:r>
        <w:rPr>
          <w:spacing w:val="-4"/>
        </w:rPr>
        <w:t> </w:t>
      </w:r>
      <w:r>
        <w:rPr/>
        <w:t>организма. Лейкоциты – клетки крови, имеющие ядра.</w:t>
      </w:r>
    </w:p>
    <w:p>
      <w:pPr>
        <w:pStyle w:val="BodyText"/>
        <w:ind w:left="2352" w:firstLine="0"/>
        <w:jc w:val="left"/>
      </w:pPr>
      <w:r>
        <w:rPr/>
        <w:t>Биология</w:t>
      </w:r>
      <w:r>
        <w:rPr>
          <w:spacing w:val="-10"/>
        </w:rPr>
        <w:t> </w:t>
      </w:r>
      <w:r>
        <w:rPr/>
        <w:t>–</w:t>
      </w:r>
      <w:r>
        <w:rPr>
          <w:spacing w:val="-7"/>
        </w:rPr>
        <w:t> </w:t>
      </w:r>
      <w:r>
        <w:rPr/>
        <w:t>это</w:t>
      </w:r>
      <w:r>
        <w:rPr>
          <w:spacing w:val="-7"/>
        </w:rPr>
        <w:t> </w:t>
      </w:r>
      <w:r>
        <w:rPr/>
        <w:t>одна</w:t>
      </w:r>
      <w:r>
        <w:rPr>
          <w:spacing w:val="-10"/>
        </w:rPr>
        <w:t> </w:t>
      </w:r>
      <w:r>
        <w:rPr/>
        <w:t>из</w:t>
      </w:r>
      <w:r>
        <w:rPr>
          <w:spacing w:val="-11"/>
        </w:rPr>
        <w:t> </w:t>
      </w:r>
      <w:r>
        <w:rPr/>
        <w:t>древнейших </w:t>
      </w:r>
      <w:r>
        <w:rPr>
          <w:spacing w:val="-4"/>
        </w:rPr>
        <w:t>наук.</w:t>
      </w:r>
    </w:p>
    <w:p>
      <w:pPr>
        <w:pStyle w:val="BodyText"/>
        <w:ind w:left="2352" w:firstLine="0"/>
        <w:jc w:val="left"/>
      </w:pPr>
      <w:r>
        <w:rPr/>
        <w:t>Я</w:t>
      </w:r>
      <w:r>
        <w:rPr>
          <w:spacing w:val="-1"/>
        </w:rPr>
        <w:t> </w:t>
      </w:r>
      <w:r>
        <w:rPr/>
        <w:t>узнал(а),</w:t>
      </w:r>
      <w:r>
        <w:rPr>
          <w:spacing w:val="-4"/>
        </w:rPr>
        <w:t> </w:t>
      </w:r>
      <w:r>
        <w:rPr/>
        <w:t>что</w:t>
      </w:r>
      <w:r>
        <w:rPr>
          <w:spacing w:val="-9"/>
        </w:rPr>
        <w:t> </w:t>
      </w:r>
      <w:r>
        <w:rPr/>
        <w:t>такое</w:t>
      </w:r>
      <w:r>
        <w:rPr>
          <w:spacing w:val="-8"/>
        </w:rPr>
        <w:t> </w:t>
      </w:r>
      <w:r>
        <w:rPr/>
        <w:t>давление</w:t>
      </w:r>
      <w:r>
        <w:rPr>
          <w:spacing w:val="-8"/>
        </w:rPr>
        <w:t> </w:t>
      </w:r>
      <w:r>
        <w:rPr/>
        <w:t>крови</w:t>
      </w:r>
      <w:r>
        <w:rPr>
          <w:spacing w:val="-8"/>
        </w:rPr>
        <w:t> </w:t>
      </w:r>
      <w:r>
        <w:rPr/>
        <w:t>и</w:t>
      </w:r>
      <w:r>
        <w:rPr>
          <w:spacing w:val="-6"/>
        </w:rPr>
        <w:t> </w:t>
      </w:r>
      <w:r>
        <w:rPr>
          <w:spacing w:val="-2"/>
        </w:rPr>
        <w:t>пульс.</w:t>
      </w:r>
    </w:p>
    <w:p>
      <w:pPr>
        <w:pStyle w:val="BodyText"/>
        <w:ind w:left="2352" w:right="2812" w:firstLine="0"/>
        <w:jc w:val="left"/>
      </w:pPr>
      <w:r>
        <w:rPr/>
        <w:t>Я</w:t>
      </w:r>
      <w:r>
        <w:rPr>
          <w:spacing w:val="-4"/>
        </w:rPr>
        <w:t> </w:t>
      </w:r>
      <w:r>
        <w:rPr/>
        <w:t>могу</w:t>
      </w:r>
      <w:r>
        <w:rPr>
          <w:spacing w:val="-8"/>
        </w:rPr>
        <w:t> </w:t>
      </w:r>
      <w:r>
        <w:rPr/>
        <w:t>оказать</w:t>
      </w:r>
      <w:r>
        <w:rPr>
          <w:spacing w:val="-4"/>
        </w:rPr>
        <w:t> </w:t>
      </w:r>
      <w:r>
        <w:rPr/>
        <w:t>первую</w:t>
      </w:r>
      <w:r>
        <w:rPr>
          <w:spacing w:val="-2"/>
        </w:rPr>
        <w:t> </w:t>
      </w:r>
      <w:r>
        <w:rPr/>
        <w:t>помощь</w:t>
      </w:r>
      <w:r>
        <w:rPr>
          <w:spacing w:val="-4"/>
        </w:rPr>
        <w:t> </w:t>
      </w:r>
      <w:r>
        <w:rPr/>
        <w:t>человеку</w:t>
      </w:r>
      <w:r>
        <w:rPr>
          <w:spacing w:val="-8"/>
        </w:rPr>
        <w:t> </w:t>
      </w:r>
      <w:r>
        <w:rPr/>
        <w:t>при</w:t>
      </w:r>
      <w:r>
        <w:rPr>
          <w:spacing w:val="-4"/>
        </w:rPr>
        <w:t> </w:t>
      </w:r>
      <w:r>
        <w:rPr/>
        <w:t>кровотечениях. Мы научились подсчитывать свой пульс.</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ind w:right="637"/>
      </w:pPr>
      <w:r>
        <w:rPr/>
        <w:t>Знания о своём организме нужны каждому человеку. Это нужно, чтобы знать, как вести</w:t>
      </w:r>
      <w:r>
        <w:rPr>
          <w:spacing w:val="-6"/>
        </w:rPr>
        <w:t> </w:t>
      </w:r>
      <w:r>
        <w:rPr/>
        <w:t>здоровый</w:t>
      </w:r>
      <w:r>
        <w:rPr>
          <w:spacing w:val="-6"/>
        </w:rPr>
        <w:t> </w:t>
      </w:r>
      <w:r>
        <w:rPr/>
        <w:t>образ</w:t>
      </w:r>
      <w:r>
        <w:rPr>
          <w:spacing w:val="-5"/>
        </w:rPr>
        <w:t> </w:t>
      </w:r>
      <w:r>
        <w:rPr/>
        <w:t>жизни,</w:t>
      </w:r>
      <w:r>
        <w:rPr>
          <w:spacing w:val="-9"/>
        </w:rPr>
        <w:t> </w:t>
      </w:r>
      <w:r>
        <w:rPr/>
        <w:t>сохранять</w:t>
      </w:r>
      <w:r>
        <w:rPr>
          <w:spacing w:val="-7"/>
        </w:rPr>
        <w:t> </w:t>
      </w:r>
      <w:r>
        <w:rPr/>
        <w:t>своё</w:t>
      </w:r>
      <w:r>
        <w:rPr>
          <w:spacing w:val="-12"/>
        </w:rPr>
        <w:t> </w:t>
      </w:r>
      <w:r>
        <w:rPr/>
        <w:t>здоровье</w:t>
      </w:r>
      <w:r>
        <w:rPr>
          <w:spacing w:val="-11"/>
        </w:rPr>
        <w:t> </w:t>
      </w:r>
      <w:r>
        <w:rPr/>
        <w:t>в</w:t>
      </w:r>
      <w:r>
        <w:rPr>
          <w:spacing w:val="-11"/>
        </w:rPr>
        <w:t> </w:t>
      </w:r>
      <w:r>
        <w:rPr/>
        <w:t>неблагоприятных условиях.</w:t>
      </w:r>
      <w:r>
        <w:rPr>
          <w:spacing w:val="-6"/>
        </w:rPr>
        <w:t> </w:t>
      </w:r>
      <w:r>
        <w:rPr/>
        <w:t>Науки, изучающие человека, – это анатомия человека, физиология человека, психология, медицина, гигиена. Эти науки тесно связаны друг с другом.</w:t>
      </w:r>
    </w:p>
    <w:p>
      <w:pPr>
        <w:pStyle w:val="BodyText"/>
        <w:ind w:right="638"/>
      </w:pPr>
      <w:r>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w:t>
      </w:r>
    </w:p>
    <w:p>
      <w:pPr>
        <w:pStyle w:val="Heading2"/>
        <w:numPr>
          <w:ilvl w:val="0"/>
          <w:numId w:val="148"/>
        </w:numPr>
        <w:tabs>
          <w:tab w:pos="6392" w:val="left" w:leader="none"/>
        </w:tabs>
        <w:spacing w:line="274" w:lineRule="exact" w:before="14" w:after="0"/>
        <w:ind w:left="6392" w:right="0" w:hanging="4592"/>
        <w:jc w:val="left"/>
      </w:pPr>
      <w:r>
        <w:rPr>
          <w:spacing w:val="-2"/>
        </w:rPr>
        <w:t>КЛАСС</w:t>
      </w:r>
    </w:p>
    <w:p>
      <w:pPr>
        <w:pStyle w:val="Heading3"/>
        <w:spacing w:line="271" w:lineRule="exact"/>
        <w:ind w:left="4815"/>
      </w:pPr>
      <w:r>
        <w:rPr/>
        <w:t>(6-й</w:t>
      </w:r>
      <w:r>
        <w:rPr>
          <w:spacing w:val="-6"/>
        </w:rPr>
        <w:t> </w:t>
      </w:r>
      <w:r>
        <w:rPr/>
        <w:t>год</w:t>
      </w:r>
      <w:r>
        <w:rPr>
          <w:spacing w:val="-2"/>
        </w:rPr>
        <w:t> </w:t>
      </w:r>
      <w:r>
        <w:rPr/>
        <w:t>обучения</w:t>
      </w:r>
      <w:r>
        <w:rPr>
          <w:spacing w:val="-1"/>
        </w:rPr>
        <w:t> </w:t>
      </w:r>
      <w:r>
        <w:rPr/>
        <w:t>на</w:t>
      </w:r>
      <w:r>
        <w:rPr>
          <w:spacing w:val="-7"/>
        </w:rPr>
        <w:t> </w:t>
      </w:r>
      <w:r>
        <w:rPr/>
        <w:t>уровне</w:t>
      </w:r>
      <w:r>
        <w:rPr>
          <w:spacing w:val="-2"/>
        </w:rPr>
        <w:t> </w:t>
      </w:r>
      <w:r>
        <w:rPr>
          <w:spacing w:val="-4"/>
        </w:rPr>
        <w:t>ООО)</w:t>
      </w:r>
    </w:p>
    <w:p>
      <w:pPr>
        <w:pStyle w:val="BodyText"/>
        <w:ind w:left="2352" w:right="5571" w:firstLine="0"/>
        <w:jc w:val="left"/>
      </w:pPr>
      <w:r>
        <w:rPr/>
        <w:t>Раздел</w:t>
      </w:r>
      <w:r>
        <w:rPr>
          <w:spacing w:val="-4"/>
        </w:rPr>
        <w:t> </w:t>
      </w:r>
      <w:r>
        <w:rPr/>
        <w:t>«Человек</w:t>
      </w:r>
      <w:r>
        <w:rPr>
          <w:spacing w:val="-8"/>
        </w:rPr>
        <w:t> </w:t>
      </w:r>
      <w:r>
        <w:rPr/>
        <w:t>и</w:t>
      </w:r>
      <w:r>
        <w:rPr>
          <w:spacing w:val="-8"/>
        </w:rPr>
        <w:t> </w:t>
      </w:r>
      <w:r>
        <w:rPr/>
        <w:t>его</w:t>
      </w:r>
      <w:r>
        <w:rPr>
          <w:spacing w:val="-8"/>
        </w:rPr>
        <w:t> </w:t>
      </w:r>
      <w:r>
        <w:rPr/>
        <w:t>здоровье» Питание и пищеварение</w:t>
      </w:r>
    </w:p>
    <w:p>
      <w:pPr>
        <w:pStyle w:val="BodyText"/>
        <w:ind w:left="2352" w:right="5065" w:firstLine="0"/>
        <w:jc w:val="left"/>
      </w:pPr>
      <w:r>
        <w:rPr/>
        <w:t>Обмен</w:t>
      </w:r>
      <w:r>
        <w:rPr>
          <w:spacing w:val="-7"/>
        </w:rPr>
        <w:t> </w:t>
      </w:r>
      <w:r>
        <w:rPr/>
        <w:t>веществ</w:t>
      </w:r>
      <w:r>
        <w:rPr>
          <w:spacing w:val="-8"/>
        </w:rPr>
        <w:t> </w:t>
      </w:r>
      <w:r>
        <w:rPr/>
        <w:t>и</w:t>
      </w:r>
      <w:r>
        <w:rPr>
          <w:spacing w:val="-7"/>
        </w:rPr>
        <w:t> </w:t>
      </w:r>
      <w:r>
        <w:rPr/>
        <w:t>превращение</w:t>
      </w:r>
      <w:r>
        <w:rPr>
          <w:spacing w:val="-8"/>
        </w:rPr>
        <w:t> </w:t>
      </w:r>
      <w:r>
        <w:rPr/>
        <w:t>энергии </w:t>
      </w:r>
      <w:r>
        <w:rPr>
          <w:spacing w:val="-4"/>
        </w:rPr>
        <w:t>Кожа</w:t>
      </w:r>
    </w:p>
    <w:p>
      <w:pPr>
        <w:pStyle w:val="BodyText"/>
        <w:ind w:left="2352" w:right="6805" w:firstLine="0"/>
        <w:jc w:val="left"/>
      </w:pPr>
      <w:r>
        <w:rPr>
          <w:spacing w:val="-2"/>
        </w:rPr>
        <w:t>Выделение</w:t>
      </w:r>
      <w:r>
        <w:rPr>
          <w:spacing w:val="40"/>
        </w:rPr>
        <w:t> </w:t>
      </w:r>
      <w:r>
        <w:rPr/>
        <w:t>Размножение</w:t>
      </w:r>
      <w:r>
        <w:rPr>
          <w:spacing w:val="-15"/>
        </w:rPr>
        <w:t> </w:t>
      </w:r>
      <w:r>
        <w:rPr/>
        <w:t>и</w:t>
      </w:r>
      <w:r>
        <w:rPr>
          <w:spacing w:val="-15"/>
        </w:rPr>
        <w:t> </w:t>
      </w:r>
      <w:r>
        <w:rPr/>
        <w:t>развитие</w:t>
      </w:r>
    </w:p>
    <w:p>
      <w:pPr>
        <w:pStyle w:val="BodyText"/>
        <w:ind w:left="2352" w:right="4546" w:firstLine="0"/>
        <w:jc w:val="left"/>
      </w:pPr>
      <w:r>
        <w:rPr/>
        <w:t>Органы</w:t>
      </w:r>
      <w:r>
        <w:rPr>
          <w:spacing w:val="-15"/>
        </w:rPr>
        <w:t> </w:t>
      </w:r>
      <w:r>
        <w:rPr/>
        <w:t>чувств</w:t>
      </w:r>
      <w:r>
        <w:rPr>
          <w:spacing w:val="-15"/>
        </w:rPr>
        <w:t> </w:t>
      </w:r>
      <w:r>
        <w:rPr/>
        <w:t>и</w:t>
      </w:r>
      <w:r>
        <w:rPr>
          <w:spacing w:val="-12"/>
        </w:rPr>
        <w:t> </w:t>
      </w:r>
      <w:r>
        <w:rPr/>
        <w:t>сенсорные</w:t>
      </w:r>
      <w:r>
        <w:rPr>
          <w:spacing w:val="-15"/>
        </w:rPr>
        <w:t> </w:t>
      </w:r>
      <w:r>
        <w:rPr/>
        <w:t>системы Поведение и психика</w:t>
      </w:r>
    </w:p>
    <w:p>
      <w:pPr>
        <w:pStyle w:val="BodyText"/>
        <w:ind w:left="2352" w:firstLine="0"/>
        <w:jc w:val="left"/>
      </w:pPr>
      <w:r>
        <w:rPr/>
        <w:t>Человек</w:t>
      </w:r>
      <w:r>
        <w:rPr>
          <w:spacing w:val="-7"/>
        </w:rPr>
        <w:t> </w:t>
      </w:r>
      <w:r>
        <w:rPr/>
        <w:t>и</w:t>
      </w:r>
      <w:r>
        <w:rPr>
          <w:spacing w:val="-7"/>
        </w:rPr>
        <w:t> </w:t>
      </w:r>
      <w:r>
        <w:rPr/>
        <w:t>окружающая </w:t>
      </w:r>
      <w:r>
        <w:rPr>
          <w:spacing w:val="-2"/>
        </w:rPr>
        <w:t>среда</w:t>
      </w:r>
    </w:p>
    <w:p>
      <w:pPr>
        <w:pStyle w:val="Heading5"/>
        <w:spacing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1"/>
        </w:numPr>
        <w:tabs>
          <w:tab w:pos="2661" w:val="left" w:leader="none"/>
        </w:tabs>
        <w:spacing w:line="240" w:lineRule="auto" w:before="0" w:after="0"/>
        <w:ind w:left="1644" w:right="637" w:firstLine="705"/>
        <w:jc w:val="both"/>
        <w:rPr>
          <w:sz w:val="24"/>
        </w:rPr>
      </w:pPr>
      <w:r>
        <w:rPr>
          <w:sz w:val="24"/>
        </w:rPr>
        <w:t>восприятие (слухозрительно и на слух) речевого материала по учебной дисциплине,</w:t>
      </w:r>
      <w:r>
        <w:rPr>
          <w:spacing w:val="-9"/>
          <w:sz w:val="24"/>
        </w:rPr>
        <w:t> </w:t>
      </w:r>
      <w:r>
        <w:rPr>
          <w:sz w:val="24"/>
        </w:rPr>
        <w:t>включая</w:t>
      </w:r>
      <w:r>
        <w:rPr>
          <w:spacing w:val="-7"/>
          <w:sz w:val="24"/>
        </w:rPr>
        <w:t> </w:t>
      </w:r>
      <w:r>
        <w:rPr>
          <w:sz w:val="24"/>
        </w:rPr>
        <w:t>терминологическую</w:t>
      </w:r>
      <w:r>
        <w:rPr>
          <w:spacing w:val="-6"/>
          <w:sz w:val="24"/>
        </w:rPr>
        <w:t> </w:t>
      </w:r>
      <w:r>
        <w:rPr>
          <w:sz w:val="24"/>
        </w:rPr>
        <w:t>и</w:t>
      </w:r>
      <w:r>
        <w:rPr>
          <w:spacing w:val="-7"/>
          <w:sz w:val="24"/>
        </w:rPr>
        <w:t> </w:t>
      </w:r>
      <w:r>
        <w:rPr>
          <w:sz w:val="24"/>
        </w:rPr>
        <w:t>тематическую</w:t>
      </w:r>
      <w:r>
        <w:rPr>
          <w:spacing w:val="-4"/>
          <w:sz w:val="24"/>
        </w:rPr>
        <w:t> </w:t>
      </w:r>
      <w:r>
        <w:rPr>
          <w:sz w:val="24"/>
        </w:rPr>
        <w:t>лексику</w:t>
      </w:r>
      <w:r>
        <w:rPr>
          <w:spacing w:val="-7"/>
          <w:sz w:val="24"/>
        </w:rPr>
        <w:t> </w:t>
      </w:r>
      <w:r>
        <w:rPr>
          <w:sz w:val="24"/>
        </w:rPr>
        <w:t>учебной</w:t>
      </w:r>
      <w:r>
        <w:rPr>
          <w:spacing w:val="-4"/>
          <w:sz w:val="24"/>
        </w:rPr>
        <w:t> </w:t>
      </w:r>
      <w:r>
        <w:rPr>
          <w:sz w:val="24"/>
        </w:rPr>
        <w:t>дисциплины,</w:t>
      </w:r>
      <w:r>
        <w:rPr>
          <w:spacing w:val="-10"/>
          <w:sz w:val="24"/>
        </w:rPr>
        <w:t> </w:t>
      </w:r>
      <w:r>
        <w:rPr>
          <w:sz w:val="24"/>
        </w:rPr>
        <w:t>а также лексику, необходимую для организации учебной деятельности;</w:t>
      </w:r>
    </w:p>
    <w:p>
      <w:pPr>
        <w:pStyle w:val="ListParagraph"/>
        <w:numPr>
          <w:ilvl w:val="0"/>
          <w:numId w:val="151"/>
        </w:numPr>
        <w:tabs>
          <w:tab w:pos="2663" w:val="left" w:leader="none"/>
        </w:tabs>
        <w:spacing w:line="240" w:lineRule="auto" w:before="0" w:after="0"/>
        <w:ind w:left="1644" w:right="636" w:firstLine="705"/>
        <w:jc w:val="both"/>
        <w:rPr>
          <w:sz w:val="24"/>
        </w:rPr>
      </w:pPr>
      <w:r>
        <w:rPr>
          <w:sz w:val="24"/>
        </w:rPr>
        <w:t>воспроизведение (устно, письменно, устно-дактильно) терминов, понятий, обозначающих</w:t>
      </w:r>
      <w:r>
        <w:rPr>
          <w:spacing w:val="-11"/>
          <w:sz w:val="24"/>
        </w:rPr>
        <w:t> </w:t>
      </w:r>
      <w:r>
        <w:rPr>
          <w:sz w:val="24"/>
        </w:rPr>
        <w:t>объекты</w:t>
      </w:r>
      <w:r>
        <w:rPr>
          <w:spacing w:val="-15"/>
          <w:sz w:val="24"/>
        </w:rPr>
        <w:t> </w:t>
      </w:r>
      <w:r>
        <w:rPr>
          <w:sz w:val="24"/>
        </w:rPr>
        <w:t>природы,</w:t>
      </w:r>
      <w:r>
        <w:rPr>
          <w:spacing w:val="-11"/>
          <w:sz w:val="24"/>
        </w:rPr>
        <w:t> </w:t>
      </w:r>
      <w:r>
        <w:rPr>
          <w:sz w:val="24"/>
        </w:rPr>
        <w:t>выражающих</w:t>
      </w:r>
      <w:r>
        <w:rPr>
          <w:spacing w:val="-10"/>
          <w:sz w:val="24"/>
        </w:rPr>
        <w:t> </w:t>
      </w:r>
      <w:r>
        <w:rPr>
          <w:sz w:val="24"/>
        </w:rPr>
        <w:t>временные</w:t>
      </w:r>
      <w:r>
        <w:rPr>
          <w:spacing w:val="-12"/>
          <w:sz w:val="24"/>
        </w:rPr>
        <w:t> </w:t>
      </w:r>
      <w:r>
        <w:rPr>
          <w:sz w:val="24"/>
        </w:rPr>
        <w:t>и</w:t>
      </w:r>
      <w:r>
        <w:rPr>
          <w:spacing w:val="-10"/>
          <w:sz w:val="24"/>
        </w:rPr>
        <w:t> </w:t>
      </w:r>
      <w:r>
        <w:rPr>
          <w:sz w:val="24"/>
        </w:rPr>
        <w:t>пространственные</w:t>
      </w:r>
      <w:r>
        <w:rPr>
          <w:spacing w:val="-12"/>
          <w:sz w:val="24"/>
        </w:rPr>
        <w:t> </w:t>
      </w:r>
      <w:r>
        <w:rPr>
          <w:sz w:val="24"/>
        </w:rPr>
        <w:t>отношения и т.д.;</w:t>
      </w:r>
    </w:p>
    <w:p>
      <w:pPr>
        <w:pStyle w:val="ListParagraph"/>
        <w:numPr>
          <w:ilvl w:val="0"/>
          <w:numId w:val="151"/>
        </w:numPr>
        <w:tabs>
          <w:tab w:pos="2610" w:val="left" w:leader="none"/>
        </w:tabs>
        <w:spacing w:line="240" w:lineRule="auto" w:before="0" w:after="0"/>
        <w:ind w:left="1644" w:right="634" w:firstLine="705"/>
        <w:jc w:val="both"/>
        <w:rPr>
          <w:sz w:val="24"/>
        </w:rPr>
      </w:pPr>
      <w:r>
        <w:rPr>
          <w:sz w:val="24"/>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pPr>
        <w:pStyle w:val="ListParagraph"/>
        <w:numPr>
          <w:ilvl w:val="0"/>
          <w:numId w:val="151"/>
        </w:numPr>
        <w:tabs>
          <w:tab w:pos="2562" w:val="left" w:leader="none"/>
        </w:tabs>
        <w:spacing w:line="240" w:lineRule="auto" w:before="0" w:after="0"/>
        <w:ind w:left="1644" w:right="662" w:firstLine="705"/>
        <w:jc w:val="both"/>
        <w:rPr>
          <w:sz w:val="24"/>
        </w:rPr>
      </w:pPr>
      <w:r>
        <w:rPr>
          <w:sz w:val="24"/>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pPr>
        <w:pStyle w:val="Heading3"/>
        <w:spacing w:before="8"/>
        <w:ind w:left="3591"/>
        <w:jc w:val="both"/>
      </w:pPr>
      <w:r>
        <w:rPr/>
        <w:t>Примерная</w:t>
      </w:r>
      <w:r>
        <w:rPr>
          <w:spacing w:val="-15"/>
        </w:rPr>
        <w:t> </w:t>
      </w:r>
      <w:r>
        <w:rPr/>
        <w:t>тематическая</w:t>
      </w:r>
      <w:r>
        <w:rPr>
          <w:spacing w:val="-13"/>
        </w:rPr>
        <w:t> </w:t>
      </w:r>
      <w:r>
        <w:rPr/>
        <w:t>и</w:t>
      </w:r>
      <w:r>
        <w:rPr>
          <w:spacing w:val="-13"/>
        </w:rPr>
        <w:t> </w:t>
      </w:r>
      <w:r>
        <w:rPr/>
        <w:t>терминологическая</w:t>
      </w:r>
      <w:r>
        <w:rPr>
          <w:spacing w:val="-6"/>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spacing w:line="271" w:lineRule="exact"/>
        <w:ind w:left="2352" w:firstLine="0"/>
      </w:pPr>
      <w:r>
        <w:rPr/>
        <w:t>Питание.</w:t>
      </w:r>
      <w:r>
        <w:rPr>
          <w:spacing w:val="37"/>
        </w:rPr>
        <w:t>  </w:t>
      </w:r>
      <w:r>
        <w:rPr/>
        <w:t>Питательные</w:t>
      </w:r>
      <w:r>
        <w:rPr>
          <w:spacing w:val="37"/>
        </w:rPr>
        <w:t>  </w:t>
      </w:r>
      <w:r>
        <w:rPr/>
        <w:t>вещества.</w:t>
      </w:r>
      <w:r>
        <w:rPr>
          <w:spacing w:val="68"/>
        </w:rPr>
        <w:t>  </w:t>
      </w:r>
      <w:r>
        <w:rPr/>
        <w:t>Пищеварение.</w:t>
      </w:r>
      <w:r>
        <w:rPr>
          <w:spacing w:val="66"/>
        </w:rPr>
        <w:t>  </w:t>
      </w:r>
      <w:r>
        <w:rPr/>
        <w:t>Пищеварительный</w:t>
      </w:r>
      <w:r>
        <w:rPr>
          <w:spacing w:val="66"/>
        </w:rPr>
        <w:t>  </w:t>
      </w:r>
      <w:r>
        <w:rPr>
          <w:spacing w:val="-2"/>
        </w:rPr>
        <w:t>канал.</w:t>
      </w:r>
    </w:p>
    <w:p>
      <w:pPr>
        <w:pStyle w:val="BodyText"/>
        <w:spacing w:line="274" w:lineRule="exact"/>
        <w:ind w:firstLine="0"/>
      </w:pPr>
      <w:r>
        <w:rPr>
          <w:spacing w:val="-2"/>
        </w:rPr>
        <w:t>Пищеварительные</w:t>
      </w:r>
      <w:r>
        <w:rPr>
          <w:spacing w:val="13"/>
        </w:rPr>
        <w:t> </w:t>
      </w:r>
      <w:r>
        <w:rPr>
          <w:spacing w:val="-2"/>
        </w:rPr>
        <w:t>железы.</w:t>
      </w:r>
    </w:p>
    <w:p>
      <w:pPr>
        <w:spacing w:after="0" w:line="274" w:lineRule="exact"/>
        <w:sectPr>
          <w:pgSz w:w="11930" w:h="16860"/>
          <w:pgMar w:header="0" w:footer="1360" w:top="1020" w:bottom="1620" w:left="60" w:right="200"/>
        </w:sectPr>
      </w:pPr>
    </w:p>
    <w:p>
      <w:pPr>
        <w:pStyle w:val="BodyText"/>
        <w:spacing w:before="60"/>
        <w:ind w:right="639"/>
      </w:pPr>
      <w:r>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pPr>
        <w:pStyle w:val="BodyText"/>
        <w:spacing w:before="3"/>
        <w:ind w:left="2352" w:firstLine="0"/>
      </w:pPr>
      <w:r>
        <w:rPr/>
        <w:t>Пластический</w:t>
      </w:r>
      <w:r>
        <w:rPr>
          <w:spacing w:val="31"/>
        </w:rPr>
        <w:t> </w:t>
      </w:r>
      <w:r>
        <w:rPr/>
        <w:t>обмен.</w:t>
      </w:r>
      <w:r>
        <w:rPr>
          <w:spacing w:val="24"/>
        </w:rPr>
        <w:t> </w:t>
      </w:r>
      <w:r>
        <w:rPr/>
        <w:t>Энергетический</w:t>
      </w:r>
      <w:r>
        <w:rPr>
          <w:spacing w:val="32"/>
        </w:rPr>
        <w:t> </w:t>
      </w:r>
      <w:r>
        <w:rPr/>
        <w:t>обмен.</w:t>
      </w:r>
      <w:r>
        <w:rPr>
          <w:spacing w:val="21"/>
        </w:rPr>
        <w:t> </w:t>
      </w:r>
      <w:r>
        <w:rPr/>
        <w:t>Биологическое</w:t>
      </w:r>
      <w:r>
        <w:rPr>
          <w:spacing w:val="27"/>
        </w:rPr>
        <w:t> </w:t>
      </w:r>
      <w:r>
        <w:rPr/>
        <w:t>окисление.</w:t>
      </w:r>
      <w:r>
        <w:rPr>
          <w:spacing w:val="28"/>
        </w:rPr>
        <w:t> </w:t>
      </w:r>
      <w:r>
        <w:rPr>
          <w:spacing w:val="-2"/>
        </w:rPr>
        <w:t>Калория.</w:t>
      </w:r>
    </w:p>
    <w:p>
      <w:pPr>
        <w:pStyle w:val="BodyText"/>
        <w:spacing w:line="274" w:lineRule="exact"/>
        <w:ind w:firstLine="0"/>
      </w:pPr>
      <w:r>
        <w:rPr/>
        <w:t>Фермент.</w:t>
      </w:r>
      <w:r>
        <w:rPr>
          <w:spacing w:val="-10"/>
        </w:rPr>
        <w:t> </w:t>
      </w:r>
      <w:r>
        <w:rPr/>
        <w:t>Активный</w:t>
      </w:r>
      <w:r>
        <w:rPr>
          <w:spacing w:val="-10"/>
        </w:rPr>
        <w:t> </w:t>
      </w:r>
      <w:r>
        <w:rPr/>
        <w:t>центр.</w:t>
      </w:r>
      <w:r>
        <w:rPr>
          <w:spacing w:val="-7"/>
        </w:rPr>
        <w:t> </w:t>
      </w:r>
      <w:r>
        <w:rPr/>
        <w:t>Кофермент.</w:t>
      </w:r>
      <w:r>
        <w:rPr>
          <w:spacing w:val="-6"/>
        </w:rPr>
        <w:t> </w:t>
      </w:r>
      <w:r>
        <w:rPr>
          <w:spacing w:val="-2"/>
        </w:rPr>
        <w:t>Субстрат.</w:t>
      </w:r>
    </w:p>
    <w:p>
      <w:pPr>
        <w:pStyle w:val="BodyText"/>
        <w:spacing w:line="274" w:lineRule="exact"/>
        <w:ind w:left="2352" w:firstLine="0"/>
      </w:pPr>
      <w:r>
        <w:rPr>
          <w:spacing w:val="-2"/>
        </w:rPr>
        <w:t>Витамины.</w:t>
      </w:r>
      <w:r>
        <w:rPr>
          <w:spacing w:val="5"/>
        </w:rPr>
        <w:t> </w:t>
      </w:r>
      <w:r>
        <w:rPr>
          <w:spacing w:val="-2"/>
        </w:rPr>
        <w:t>Гиповитаминоз.</w:t>
      </w:r>
      <w:r>
        <w:rPr>
          <w:spacing w:val="8"/>
        </w:rPr>
        <w:t> </w:t>
      </w:r>
      <w:r>
        <w:rPr>
          <w:spacing w:val="-2"/>
        </w:rPr>
        <w:t>Авитаминоз.</w:t>
      </w:r>
      <w:r>
        <w:rPr>
          <w:spacing w:val="8"/>
        </w:rPr>
        <w:t> </w:t>
      </w:r>
      <w:r>
        <w:rPr>
          <w:spacing w:val="-2"/>
        </w:rPr>
        <w:t>Гипервитаминоз.</w:t>
      </w:r>
    </w:p>
    <w:p>
      <w:pPr>
        <w:pStyle w:val="BodyText"/>
        <w:ind w:right="658"/>
      </w:pPr>
      <w:r>
        <w:rPr/>
        <w:t>Энергетические затраты. Нормы питания. Пищевой рацион. Усвояемость. Режим питания. Ожирение. Дистрофия.</w:t>
      </w:r>
    </w:p>
    <w:p>
      <w:pPr>
        <w:pStyle w:val="BodyText"/>
        <w:ind w:left="2352" w:firstLine="0"/>
      </w:pPr>
      <w:r>
        <w:rPr/>
        <w:t>Карликовость.</w:t>
      </w:r>
      <w:r>
        <w:rPr>
          <w:spacing w:val="-12"/>
        </w:rPr>
        <w:t> </w:t>
      </w:r>
      <w:r>
        <w:rPr/>
        <w:t>Гигантизм.</w:t>
      </w:r>
      <w:r>
        <w:rPr>
          <w:spacing w:val="-13"/>
        </w:rPr>
        <w:t> </w:t>
      </w:r>
      <w:r>
        <w:rPr/>
        <w:t>Кретинизм.</w:t>
      </w:r>
      <w:r>
        <w:rPr>
          <w:spacing w:val="-10"/>
        </w:rPr>
        <w:t> </w:t>
      </w:r>
      <w:r>
        <w:rPr/>
        <w:t>Сахарный</w:t>
      </w:r>
      <w:r>
        <w:rPr>
          <w:spacing w:val="-9"/>
        </w:rPr>
        <w:t> </w:t>
      </w:r>
      <w:r>
        <w:rPr>
          <w:spacing w:val="-2"/>
        </w:rPr>
        <w:t>диабет.</w:t>
      </w:r>
    </w:p>
    <w:p>
      <w:pPr>
        <w:pStyle w:val="BodyText"/>
        <w:ind w:right="646"/>
      </w:pPr>
      <w:r>
        <w:rPr/>
        <w:t>Нервная система: центральная и периферическая, соматическая и вегетативная </w:t>
      </w:r>
      <w:r>
        <w:rPr>
          <w:spacing w:val="-2"/>
        </w:rPr>
        <w:t>(автономная).</w:t>
      </w:r>
    </w:p>
    <w:p>
      <w:pPr>
        <w:pStyle w:val="BodyText"/>
        <w:ind w:right="641"/>
      </w:pPr>
      <w:r>
        <w:rPr/>
        <w:t>Спинной</w:t>
      </w:r>
      <w:r>
        <w:rPr>
          <w:spacing w:val="-13"/>
        </w:rPr>
        <w:t> </w:t>
      </w:r>
      <w:r>
        <w:rPr/>
        <w:t>мозг.</w:t>
      </w:r>
      <w:r>
        <w:rPr>
          <w:spacing w:val="-15"/>
        </w:rPr>
        <w:t> </w:t>
      </w:r>
      <w:r>
        <w:rPr/>
        <w:t>Спинномозговые</w:t>
      </w:r>
      <w:r>
        <w:rPr>
          <w:spacing w:val="-15"/>
        </w:rPr>
        <w:t> </w:t>
      </w:r>
      <w:r>
        <w:rPr/>
        <w:t>нервы.</w:t>
      </w:r>
      <w:r>
        <w:rPr>
          <w:spacing w:val="-15"/>
        </w:rPr>
        <w:t> </w:t>
      </w:r>
      <w:r>
        <w:rPr/>
        <w:t>Ствол</w:t>
      </w:r>
      <w:r>
        <w:rPr>
          <w:spacing w:val="-15"/>
        </w:rPr>
        <w:t> </w:t>
      </w:r>
      <w:r>
        <w:rPr/>
        <w:t>мозга.</w:t>
      </w:r>
      <w:r>
        <w:rPr>
          <w:spacing w:val="-13"/>
        </w:rPr>
        <w:t> </w:t>
      </w:r>
      <w:r>
        <w:rPr/>
        <w:t>Головной</w:t>
      </w:r>
      <w:r>
        <w:rPr>
          <w:spacing w:val="-10"/>
        </w:rPr>
        <w:t> </w:t>
      </w:r>
      <w:r>
        <w:rPr/>
        <w:t>мозг.</w:t>
      </w:r>
      <w:r>
        <w:rPr>
          <w:spacing w:val="-15"/>
        </w:rPr>
        <w:t> </w:t>
      </w:r>
      <w:r>
        <w:rPr/>
        <w:t>Продолговатый мозг.</w:t>
      </w:r>
      <w:r>
        <w:rPr>
          <w:spacing w:val="-3"/>
        </w:rPr>
        <w:t> </w:t>
      </w:r>
      <w:r>
        <w:rPr/>
        <w:t>Средний</w:t>
      </w:r>
      <w:r>
        <w:rPr>
          <w:spacing w:val="-3"/>
        </w:rPr>
        <w:t> </w:t>
      </w:r>
      <w:r>
        <w:rPr/>
        <w:t>мозг.</w:t>
      </w:r>
      <w:r>
        <w:rPr>
          <w:spacing w:val="-3"/>
        </w:rPr>
        <w:t> </w:t>
      </w:r>
      <w:r>
        <w:rPr/>
        <w:t>Мозжечок.</w:t>
      </w:r>
      <w:r>
        <w:rPr>
          <w:spacing w:val="-1"/>
        </w:rPr>
        <w:t> </w:t>
      </w:r>
      <w:r>
        <w:rPr/>
        <w:t>Промежуточный</w:t>
      </w:r>
      <w:r>
        <w:rPr>
          <w:spacing w:val="-3"/>
        </w:rPr>
        <w:t> </w:t>
      </w:r>
      <w:r>
        <w:rPr/>
        <w:t>мозг.</w:t>
      </w:r>
      <w:r>
        <w:rPr>
          <w:spacing w:val="-3"/>
        </w:rPr>
        <w:t> </w:t>
      </w:r>
      <w:r>
        <w:rPr/>
        <w:t>Большие</w:t>
      </w:r>
      <w:r>
        <w:rPr>
          <w:spacing w:val="-4"/>
        </w:rPr>
        <w:t> </w:t>
      </w:r>
      <w:r>
        <w:rPr/>
        <w:t>полушария.</w:t>
      </w:r>
      <w:r>
        <w:rPr>
          <w:spacing w:val="-3"/>
        </w:rPr>
        <w:t> </w:t>
      </w:r>
      <w:r>
        <w:rPr/>
        <w:t>Кора</w:t>
      </w:r>
      <w:r>
        <w:rPr>
          <w:spacing w:val="-4"/>
        </w:rPr>
        <w:t> </w:t>
      </w:r>
      <w:r>
        <w:rPr/>
        <w:t>больших </w:t>
      </w:r>
      <w:r>
        <w:rPr>
          <w:spacing w:val="-2"/>
        </w:rPr>
        <w:t>полушарий.</w:t>
      </w:r>
    </w:p>
    <w:p>
      <w:pPr>
        <w:pStyle w:val="BodyText"/>
        <w:spacing w:before="4"/>
        <w:ind w:left="2352" w:right="909" w:firstLine="0"/>
        <w:jc w:val="left"/>
      </w:pPr>
      <w:r>
        <w:rPr/>
        <w:t>Симпатический</w:t>
      </w:r>
      <w:r>
        <w:rPr>
          <w:spacing w:val="-15"/>
        </w:rPr>
        <w:t> </w:t>
      </w:r>
      <w:r>
        <w:rPr/>
        <w:t>и</w:t>
      </w:r>
      <w:r>
        <w:rPr>
          <w:spacing w:val="-15"/>
        </w:rPr>
        <w:t> </w:t>
      </w:r>
      <w:r>
        <w:rPr/>
        <w:t>парасимпатический</w:t>
      </w:r>
      <w:r>
        <w:rPr>
          <w:spacing w:val="-13"/>
        </w:rPr>
        <w:t> </w:t>
      </w:r>
      <w:r>
        <w:rPr/>
        <w:t>отделы</w:t>
      </w:r>
      <w:r>
        <w:rPr>
          <w:spacing w:val="-15"/>
        </w:rPr>
        <w:t> </w:t>
      </w:r>
      <w:r>
        <w:rPr/>
        <w:t>вегетативной</w:t>
      </w:r>
      <w:r>
        <w:rPr>
          <w:spacing w:val="-11"/>
        </w:rPr>
        <w:t> </w:t>
      </w:r>
      <w:r>
        <w:rPr/>
        <w:t>нервной</w:t>
      </w:r>
      <w:r>
        <w:rPr>
          <w:spacing w:val="-14"/>
        </w:rPr>
        <w:t> </w:t>
      </w:r>
      <w:r>
        <w:rPr/>
        <w:t>системы. Менингит. Полиомиелит. Бешенство. Столбняк. Сотрясение мозга.</w:t>
      </w:r>
    </w:p>
    <w:p>
      <w:pPr>
        <w:pStyle w:val="BodyText"/>
        <w:ind w:left="2352" w:firstLine="0"/>
        <w:jc w:val="left"/>
      </w:pPr>
      <w:r>
        <w:rPr/>
        <w:t>Анализатор.</w:t>
      </w:r>
      <w:r>
        <w:rPr>
          <w:spacing w:val="-14"/>
        </w:rPr>
        <w:t> </w:t>
      </w:r>
      <w:r>
        <w:rPr/>
        <w:t>Слепое</w:t>
      </w:r>
      <w:r>
        <w:rPr>
          <w:spacing w:val="-15"/>
        </w:rPr>
        <w:t> </w:t>
      </w:r>
      <w:r>
        <w:rPr/>
        <w:t>пятно.</w:t>
      </w:r>
      <w:r>
        <w:rPr>
          <w:spacing w:val="-15"/>
        </w:rPr>
        <w:t> </w:t>
      </w:r>
      <w:r>
        <w:rPr/>
        <w:t>Близорукость.</w:t>
      </w:r>
      <w:r>
        <w:rPr>
          <w:spacing w:val="-11"/>
        </w:rPr>
        <w:t> </w:t>
      </w:r>
      <w:r>
        <w:rPr/>
        <w:t>Дальнозоркость.</w:t>
      </w:r>
      <w:r>
        <w:rPr>
          <w:spacing w:val="-12"/>
        </w:rPr>
        <w:t> </w:t>
      </w:r>
      <w:r>
        <w:rPr/>
        <w:t>Косоглазие.</w:t>
      </w:r>
      <w:r>
        <w:rPr>
          <w:spacing w:val="-14"/>
        </w:rPr>
        <w:t> </w:t>
      </w:r>
      <w:r>
        <w:rPr/>
        <w:t>Катаракта. Слуховой анализатор. Отит.</w:t>
      </w:r>
    </w:p>
    <w:p>
      <w:pPr>
        <w:pStyle w:val="BodyText"/>
        <w:ind w:left="2352" w:right="2244" w:firstLine="0"/>
        <w:jc w:val="left"/>
      </w:pPr>
      <w:r>
        <w:rPr/>
        <w:t>Вестибулярный анализатор. Мышечное чувство. Осязание.</w:t>
      </w:r>
      <w:r>
        <w:rPr>
          <w:spacing w:val="40"/>
        </w:rPr>
        <w:t> </w:t>
      </w:r>
      <w:r>
        <w:rPr/>
        <w:t>Вкусовой</w:t>
      </w:r>
      <w:r>
        <w:rPr>
          <w:spacing w:val="-6"/>
        </w:rPr>
        <w:t> </w:t>
      </w:r>
      <w:r>
        <w:rPr/>
        <w:t>анализатор.</w:t>
      </w:r>
      <w:r>
        <w:rPr>
          <w:spacing w:val="-6"/>
        </w:rPr>
        <w:t> </w:t>
      </w:r>
      <w:r>
        <w:rPr/>
        <w:t>Вкусовые</w:t>
      </w:r>
      <w:r>
        <w:rPr>
          <w:spacing w:val="-6"/>
        </w:rPr>
        <w:t> </w:t>
      </w:r>
      <w:r>
        <w:rPr/>
        <w:t>сосочки.</w:t>
      </w:r>
      <w:r>
        <w:rPr>
          <w:spacing w:val="-6"/>
        </w:rPr>
        <w:t> </w:t>
      </w:r>
      <w:r>
        <w:rPr/>
        <w:t>Обонятельный</w:t>
      </w:r>
      <w:r>
        <w:rPr>
          <w:spacing w:val="-6"/>
        </w:rPr>
        <w:t> </w:t>
      </w:r>
      <w:r>
        <w:rPr/>
        <w:t>анализатор. Бессонница. Сновидения.</w:t>
      </w:r>
    </w:p>
    <w:p>
      <w:pPr>
        <w:pStyle w:val="BodyText"/>
        <w:spacing w:before="5"/>
        <w:ind w:left="2352" w:firstLine="0"/>
        <w:jc w:val="left"/>
      </w:pPr>
      <w:r>
        <w:rPr/>
        <w:t>Эмоции.</w:t>
      </w:r>
      <w:r>
        <w:rPr>
          <w:spacing w:val="-12"/>
        </w:rPr>
        <w:t> </w:t>
      </w:r>
      <w:r>
        <w:rPr/>
        <w:t>Познавательная</w:t>
      </w:r>
      <w:r>
        <w:rPr>
          <w:spacing w:val="-10"/>
        </w:rPr>
        <w:t> </w:t>
      </w:r>
      <w:r>
        <w:rPr/>
        <w:t>деятельность.</w:t>
      </w:r>
      <w:r>
        <w:rPr>
          <w:spacing w:val="-4"/>
        </w:rPr>
        <w:t> </w:t>
      </w:r>
      <w:r>
        <w:rPr/>
        <w:t>Сознание.</w:t>
      </w:r>
      <w:r>
        <w:rPr>
          <w:spacing w:val="-9"/>
        </w:rPr>
        <w:t> </w:t>
      </w:r>
      <w:r>
        <w:rPr/>
        <w:t>Холерик.</w:t>
      </w:r>
      <w:r>
        <w:rPr>
          <w:spacing w:val="-7"/>
        </w:rPr>
        <w:t> </w:t>
      </w:r>
      <w:r>
        <w:rPr/>
        <w:t>Сангвиник.</w:t>
      </w:r>
      <w:r>
        <w:rPr>
          <w:spacing w:val="-10"/>
        </w:rPr>
        <w:t> </w:t>
      </w:r>
      <w:r>
        <w:rPr>
          <w:spacing w:val="-2"/>
        </w:rPr>
        <w:t>Флегматик.</w:t>
      </w:r>
    </w:p>
    <w:p>
      <w:pPr>
        <w:pStyle w:val="BodyText"/>
        <w:spacing w:line="274" w:lineRule="exact"/>
        <w:ind w:firstLine="0"/>
        <w:jc w:val="left"/>
      </w:pPr>
      <w:r>
        <w:rPr/>
        <w:t>Меланхолик.</w:t>
      </w:r>
      <w:r>
        <w:rPr>
          <w:spacing w:val="-10"/>
        </w:rPr>
        <w:t> </w:t>
      </w:r>
      <w:r>
        <w:rPr>
          <w:spacing w:val="-2"/>
        </w:rPr>
        <w:t>Интеллект.</w:t>
      </w:r>
    </w:p>
    <w:p>
      <w:pPr>
        <w:pStyle w:val="BodyText"/>
        <w:ind w:left="2352" w:right="665" w:firstLine="0"/>
        <w:jc w:val="left"/>
      </w:pPr>
      <w:r>
        <w:rPr/>
        <w:t>Биосоциальный</w:t>
      </w:r>
      <w:r>
        <w:rPr>
          <w:spacing w:val="-12"/>
        </w:rPr>
        <w:t> </w:t>
      </w:r>
      <w:r>
        <w:rPr/>
        <w:t>вид.</w:t>
      </w:r>
      <w:r>
        <w:rPr>
          <w:spacing w:val="-10"/>
        </w:rPr>
        <w:t> </w:t>
      </w:r>
      <w:r>
        <w:rPr/>
        <w:t>Адаптация.</w:t>
      </w:r>
      <w:r>
        <w:rPr>
          <w:spacing w:val="-8"/>
        </w:rPr>
        <w:t> </w:t>
      </w:r>
      <w:r>
        <w:rPr/>
        <w:t>Напряжение.</w:t>
      </w:r>
      <w:r>
        <w:rPr>
          <w:spacing w:val="-15"/>
        </w:rPr>
        <w:t> </w:t>
      </w:r>
      <w:r>
        <w:rPr/>
        <w:t>Утомление.</w:t>
      </w:r>
      <w:r>
        <w:rPr>
          <w:spacing w:val="-8"/>
        </w:rPr>
        <w:t> </w:t>
      </w:r>
      <w:r>
        <w:rPr/>
        <w:t>Здоровье.</w:t>
      </w:r>
      <w:r>
        <w:rPr>
          <w:spacing w:val="-15"/>
        </w:rPr>
        <w:t> </w:t>
      </w:r>
      <w:r>
        <w:rPr/>
        <w:t>Страх.</w:t>
      </w:r>
      <w:r>
        <w:rPr>
          <w:spacing w:val="-10"/>
        </w:rPr>
        <w:t> </w:t>
      </w:r>
      <w:r>
        <w:rPr/>
        <w:t>Паника. Наука. Биология. Научный метод. Метод исследования. Гипотеза. Теория.</w:t>
      </w:r>
    </w:p>
    <w:p>
      <w:pPr>
        <w:spacing w:before="0"/>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left="2352" w:firstLine="0"/>
        <w:jc w:val="left"/>
      </w:pPr>
      <w:r>
        <w:rPr/>
        <w:t>Питание</w:t>
      </w:r>
      <w:r>
        <w:rPr>
          <w:spacing w:val="-8"/>
        </w:rPr>
        <w:t> </w:t>
      </w:r>
      <w:r>
        <w:rPr/>
        <w:t>–</w:t>
      </w:r>
      <w:r>
        <w:rPr>
          <w:spacing w:val="-9"/>
        </w:rPr>
        <w:t> </w:t>
      </w:r>
      <w:r>
        <w:rPr/>
        <w:t>одна</w:t>
      </w:r>
      <w:r>
        <w:rPr>
          <w:spacing w:val="-10"/>
        </w:rPr>
        <w:t> </w:t>
      </w:r>
      <w:r>
        <w:rPr/>
        <w:t>из</w:t>
      </w:r>
      <w:r>
        <w:rPr>
          <w:spacing w:val="-6"/>
        </w:rPr>
        <w:t> </w:t>
      </w:r>
      <w:r>
        <w:rPr/>
        <w:t>составляющих обмена</w:t>
      </w:r>
      <w:r>
        <w:rPr>
          <w:spacing w:val="-7"/>
        </w:rPr>
        <w:t> </w:t>
      </w:r>
      <w:r>
        <w:rPr>
          <w:spacing w:val="-2"/>
        </w:rPr>
        <w:t>веществ.</w:t>
      </w:r>
    </w:p>
    <w:p>
      <w:pPr>
        <w:pStyle w:val="BodyText"/>
        <w:ind w:left="2352" w:right="2424" w:firstLine="0"/>
        <w:jc w:val="left"/>
      </w:pPr>
      <w:r>
        <w:rPr/>
        <w:t>Белки</w:t>
      </w:r>
      <w:r>
        <w:rPr>
          <w:spacing w:val="-5"/>
        </w:rPr>
        <w:t> </w:t>
      </w:r>
      <w:r>
        <w:rPr/>
        <w:t>выполняют</w:t>
      </w:r>
      <w:r>
        <w:rPr>
          <w:spacing w:val="-5"/>
        </w:rPr>
        <w:t> </w:t>
      </w:r>
      <w:r>
        <w:rPr/>
        <w:t>в</w:t>
      </w:r>
      <w:r>
        <w:rPr>
          <w:spacing w:val="-5"/>
        </w:rPr>
        <w:t> </w:t>
      </w:r>
      <w:r>
        <w:rPr/>
        <w:t>организме</w:t>
      </w:r>
      <w:r>
        <w:rPr>
          <w:spacing w:val="-5"/>
        </w:rPr>
        <w:t> </w:t>
      </w:r>
      <w:r>
        <w:rPr/>
        <w:t>человека</w:t>
      </w:r>
      <w:r>
        <w:rPr>
          <w:spacing w:val="-5"/>
        </w:rPr>
        <w:t> </w:t>
      </w:r>
      <w:r>
        <w:rPr/>
        <w:t>ряд</w:t>
      </w:r>
      <w:r>
        <w:rPr>
          <w:spacing w:val="-5"/>
        </w:rPr>
        <w:t> </w:t>
      </w:r>
      <w:r>
        <w:rPr/>
        <w:t>важнейших</w:t>
      </w:r>
      <w:r>
        <w:rPr>
          <w:spacing w:val="-3"/>
        </w:rPr>
        <w:t> </w:t>
      </w:r>
      <w:r>
        <w:rPr/>
        <w:t>функций. Углеводы являются главным источником энергии в организме.</w:t>
      </w:r>
    </w:p>
    <w:p>
      <w:pPr>
        <w:pStyle w:val="BodyText"/>
        <w:ind w:left="2352" w:firstLine="0"/>
        <w:jc w:val="left"/>
      </w:pPr>
      <w:r>
        <w:rPr/>
        <w:t>Потовые</w:t>
      </w:r>
      <w:r>
        <w:rPr>
          <w:spacing w:val="-3"/>
        </w:rPr>
        <w:t> </w:t>
      </w:r>
      <w:r>
        <w:rPr/>
        <w:t>железы</w:t>
      </w:r>
      <w:r>
        <w:rPr>
          <w:spacing w:val="5"/>
        </w:rPr>
        <w:t> </w:t>
      </w:r>
      <w:r>
        <w:rPr/>
        <w:t>выделяют</w:t>
      </w:r>
      <w:r>
        <w:rPr>
          <w:spacing w:val="8"/>
        </w:rPr>
        <w:t> </w:t>
      </w:r>
      <w:r>
        <w:rPr/>
        <w:t>через</w:t>
      </w:r>
      <w:r>
        <w:rPr>
          <w:spacing w:val="9"/>
        </w:rPr>
        <w:t> </w:t>
      </w:r>
      <w:r>
        <w:rPr/>
        <w:t>наружные</w:t>
      </w:r>
      <w:r>
        <w:rPr>
          <w:spacing w:val="3"/>
        </w:rPr>
        <w:t> </w:t>
      </w:r>
      <w:r>
        <w:rPr/>
        <w:t>покровы</w:t>
      </w:r>
      <w:r>
        <w:rPr>
          <w:spacing w:val="4"/>
        </w:rPr>
        <w:t> </w:t>
      </w:r>
      <w:r>
        <w:rPr/>
        <w:t>тела</w:t>
      </w:r>
      <w:r>
        <w:rPr>
          <w:spacing w:val="5"/>
        </w:rPr>
        <w:t> </w:t>
      </w:r>
      <w:r>
        <w:rPr/>
        <w:t>воду,</w:t>
      </w:r>
      <w:r>
        <w:rPr>
          <w:spacing w:val="7"/>
        </w:rPr>
        <w:t> </w:t>
      </w:r>
      <w:r>
        <w:rPr/>
        <w:t>мочевину,</w:t>
      </w:r>
      <w:r>
        <w:rPr>
          <w:spacing w:val="10"/>
        </w:rPr>
        <w:t> </w:t>
      </w:r>
      <w:r>
        <w:rPr>
          <w:spacing w:val="-2"/>
        </w:rPr>
        <w:t>аммиак,</w:t>
      </w:r>
    </w:p>
    <w:p>
      <w:pPr>
        <w:spacing w:after="0"/>
        <w:jc w:val="left"/>
        <w:sectPr>
          <w:pgSz w:w="11930" w:h="16860"/>
          <w:pgMar w:header="0" w:footer="1360" w:top="1020" w:bottom="1620" w:left="60" w:right="200"/>
        </w:sectPr>
      </w:pPr>
    </w:p>
    <w:p>
      <w:pPr>
        <w:pStyle w:val="BodyText"/>
        <w:spacing w:line="274" w:lineRule="exact"/>
        <w:ind w:left="0" w:firstLine="0"/>
        <w:jc w:val="right"/>
      </w:pPr>
      <w:r>
        <w:rPr>
          <w:spacing w:val="-2"/>
        </w:rPr>
        <w:t>соли.</w:t>
      </w:r>
    </w:p>
    <w:p>
      <w:pPr>
        <w:pStyle w:val="BodyText"/>
        <w:spacing w:before="274"/>
        <w:ind w:left="130" w:firstLine="0"/>
        <w:jc w:val="left"/>
      </w:pPr>
      <w:r>
        <w:rPr/>
        <w:br w:type="column"/>
      </w:r>
      <w:r>
        <w:rPr/>
        <w:t>Волосы</w:t>
      </w:r>
      <w:r>
        <w:rPr>
          <w:spacing w:val="-7"/>
        </w:rPr>
        <w:t> </w:t>
      </w:r>
      <w:r>
        <w:rPr/>
        <w:t>и</w:t>
      </w:r>
      <w:r>
        <w:rPr>
          <w:spacing w:val="-1"/>
        </w:rPr>
        <w:t> </w:t>
      </w:r>
      <w:r>
        <w:rPr/>
        <w:t>ногти</w:t>
      </w:r>
      <w:r>
        <w:rPr>
          <w:spacing w:val="-1"/>
        </w:rPr>
        <w:t> </w:t>
      </w:r>
      <w:r>
        <w:rPr/>
        <w:t>состоят</w:t>
      </w:r>
      <w:r>
        <w:rPr>
          <w:spacing w:val="-4"/>
        </w:rPr>
        <w:t> </w:t>
      </w:r>
      <w:r>
        <w:rPr/>
        <w:t>в</w:t>
      </w:r>
      <w:r>
        <w:rPr>
          <w:spacing w:val="-7"/>
        </w:rPr>
        <w:t> </w:t>
      </w:r>
      <w:r>
        <w:rPr/>
        <w:t>основном</w:t>
      </w:r>
      <w:r>
        <w:rPr>
          <w:spacing w:val="-6"/>
        </w:rPr>
        <w:t> </w:t>
      </w:r>
      <w:r>
        <w:rPr/>
        <w:t>из белка</w:t>
      </w:r>
      <w:r>
        <w:rPr>
          <w:spacing w:val="-6"/>
        </w:rPr>
        <w:t> </w:t>
      </w:r>
      <w:r>
        <w:rPr>
          <w:spacing w:val="-2"/>
        </w:rPr>
        <w:t>кератина.</w:t>
      </w:r>
    </w:p>
    <w:p>
      <w:pPr>
        <w:pStyle w:val="BodyText"/>
        <w:ind w:left="130" w:firstLine="0"/>
        <w:jc w:val="left"/>
      </w:pPr>
      <w:r>
        <w:rPr/>
        <w:t>Наиболее</w:t>
      </w:r>
      <w:r>
        <w:rPr>
          <w:spacing w:val="41"/>
        </w:rPr>
        <w:t> </w:t>
      </w:r>
      <w:r>
        <w:rPr/>
        <w:t>важная</w:t>
      </w:r>
      <w:r>
        <w:rPr>
          <w:spacing w:val="45"/>
        </w:rPr>
        <w:t> </w:t>
      </w:r>
      <w:r>
        <w:rPr/>
        <w:t>роль</w:t>
      </w:r>
      <w:r>
        <w:rPr>
          <w:spacing w:val="76"/>
          <w:w w:val="150"/>
        </w:rPr>
        <w:t> </w:t>
      </w:r>
      <w:r>
        <w:rPr/>
        <w:t>в</w:t>
      </w:r>
      <w:r>
        <w:rPr>
          <w:spacing w:val="70"/>
          <w:w w:val="150"/>
        </w:rPr>
        <w:t> </w:t>
      </w:r>
      <w:r>
        <w:rPr/>
        <w:t>регуляции</w:t>
      </w:r>
      <w:r>
        <w:rPr>
          <w:spacing w:val="25"/>
        </w:rPr>
        <w:t>  </w:t>
      </w:r>
      <w:r>
        <w:rPr/>
        <w:t>физиологических</w:t>
      </w:r>
      <w:r>
        <w:rPr>
          <w:spacing w:val="26"/>
        </w:rPr>
        <w:t>  </w:t>
      </w:r>
      <w:r>
        <w:rPr/>
        <w:t>функций</w:t>
      </w:r>
      <w:r>
        <w:rPr>
          <w:spacing w:val="75"/>
          <w:w w:val="150"/>
        </w:rPr>
        <w:t> </w:t>
      </w:r>
      <w:r>
        <w:rPr>
          <w:spacing w:val="-2"/>
        </w:rPr>
        <w:t>принадлежит</w:t>
      </w:r>
    </w:p>
    <w:p>
      <w:pPr>
        <w:spacing w:after="0"/>
        <w:jc w:val="left"/>
        <w:sectPr>
          <w:type w:val="continuous"/>
          <w:pgSz w:w="11930" w:h="16860"/>
          <w:pgMar w:header="0" w:footer="1360" w:top="960" w:bottom="280" w:left="60" w:right="200"/>
          <w:cols w:num="2" w:equalWidth="0">
            <w:col w:w="2180" w:space="40"/>
            <w:col w:w="9450"/>
          </w:cols>
        </w:sectPr>
      </w:pPr>
    </w:p>
    <w:p>
      <w:pPr>
        <w:pStyle w:val="BodyText"/>
        <w:ind w:firstLine="0"/>
        <w:jc w:val="left"/>
      </w:pPr>
      <w:r>
        <w:rPr/>
        <w:t>передней</w:t>
      </w:r>
      <w:r>
        <w:rPr>
          <w:spacing w:val="-6"/>
        </w:rPr>
        <w:t> </w:t>
      </w:r>
      <w:r>
        <w:rPr/>
        <w:t>доле</w:t>
      </w:r>
      <w:r>
        <w:rPr>
          <w:spacing w:val="-9"/>
        </w:rPr>
        <w:t> </w:t>
      </w:r>
      <w:r>
        <w:rPr>
          <w:spacing w:val="-2"/>
        </w:rPr>
        <w:t>гипофиза.</w:t>
      </w:r>
    </w:p>
    <w:p>
      <w:pPr>
        <w:pStyle w:val="BodyText"/>
        <w:jc w:val="left"/>
      </w:pPr>
      <w:r>
        <w:rPr/>
        <w:t>Мы познакомились</w:t>
      </w:r>
      <w:r>
        <w:rPr>
          <w:spacing w:val="38"/>
        </w:rPr>
        <w:t> </w:t>
      </w:r>
      <w:r>
        <w:rPr/>
        <w:t>с иммунной</w:t>
      </w:r>
      <w:r>
        <w:rPr>
          <w:spacing w:val="37"/>
        </w:rPr>
        <w:t> </w:t>
      </w:r>
      <w:r>
        <w:rPr/>
        <w:t>системой</w:t>
      </w:r>
      <w:r>
        <w:rPr>
          <w:spacing w:val="34"/>
        </w:rPr>
        <w:t> </w:t>
      </w:r>
      <w:r>
        <w:rPr/>
        <w:t>человека</w:t>
      </w:r>
      <w:r>
        <w:rPr>
          <w:spacing w:val="30"/>
        </w:rPr>
        <w:t> </w:t>
      </w:r>
      <w:r>
        <w:rPr/>
        <w:t>и</w:t>
      </w:r>
      <w:r>
        <w:rPr>
          <w:spacing w:val="34"/>
        </w:rPr>
        <w:t> </w:t>
      </w:r>
      <w:r>
        <w:rPr/>
        <w:t>факторами,</w:t>
      </w:r>
      <w:r>
        <w:rPr>
          <w:spacing w:val="31"/>
        </w:rPr>
        <w:t> </w:t>
      </w:r>
      <w:r>
        <w:rPr/>
        <w:t>влияющими</w:t>
      </w:r>
      <w:r>
        <w:rPr>
          <w:spacing w:val="35"/>
        </w:rPr>
        <w:t> </w:t>
      </w:r>
      <w:r>
        <w:rPr/>
        <w:t>на </w:t>
      </w:r>
      <w:r>
        <w:rPr>
          <w:spacing w:val="-2"/>
        </w:rPr>
        <w:t>иммунитет.</w:t>
      </w:r>
    </w:p>
    <w:p>
      <w:pPr>
        <w:pStyle w:val="BodyText"/>
        <w:ind w:left="2352" w:firstLine="0"/>
        <w:jc w:val="left"/>
      </w:pPr>
      <w:r>
        <w:rPr>
          <w:spacing w:val="-2"/>
        </w:rPr>
        <w:t>Мы</w:t>
      </w:r>
      <w:r>
        <w:rPr>
          <w:spacing w:val="-7"/>
        </w:rPr>
        <w:t> </w:t>
      </w:r>
      <w:r>
        <w:rPr>
          <w:spacing w:val="-2"/>
        </w:rPr>
        <w:t>научились</w:t>
      </w:r>
      <w:r>
        <w:rPr>
          <w:spacing w:val="2"/>
        </w:rPr>
        <w:t> </w:t>
      </w:r>
      <w:r>
        <w:rPr>
          <w:spacing w:val="-2"/>
        </w:rPr>
        <w:t>характеризовать значение</w:t>
      </w:r>
      <w:r>
        <w:rPr>
          <w:spacing w:val="-1"/>
        </w:rPr>
        <w:t> </w:t>
      </w:r>
      <w:r>
        <w:rPr>
          <w:spacing w:val="-2"/>
        </w:rPr>
        <w:t>биологии</w:t>
      </w:r>
      <w:r>
        <w:rPr>
          <w:spacing w:val="5"/>
        </w:rPr>
        <w:t> </w:t>
      </w:r>
      <w:r>
        <w:rPr>
          <w:spacing w:val="-2"/>
        </w:rPr>
        <w:t>для</w:t>
      </w:r>
      <w:r>
        <w:rPr>
          <w:spacing w:val="-7"/>
        </w:rPr>
        <w:t> </w:t>
      </w:r>
      <w:r>
        <w:rPr>
          <w:spacing w:val="-2"/>
        </w:rPr>
        <w:t>понимания</w:t>
      </w:r>
      <w:r>
        <w:rPr>
          <w:spacing w:val="-3"/>
        </w:rPr>
        <w:t> </w:t>
      </w:r>
      <w:r>
        <w:rPr>
          <w:spacing w:val="-2"/>
        </w:rPr>
        <w:t>научной</w:t>
      </w:r>
      <w:r>
        <w:rPr>
          <w:spacing w:val="7"/>
        </w:rPr>
        <w:t> </w:t>
      </w:r>
      <w:r>
        <w:rPr>
          <w:spacing w:val="-2"/>
        </w:rPr>
        <w:t>картины</w:t>
      </w:r>
    </w:p>
    <w:p>
      <w:pPr>
        <w:spacing w:after="0"/>
        <w:jc w:val="left"/>
        <w:sectPr>
          <w:type w:val="continuous"/>
          <w:pgSz w:w="11930" w:h="16860"/>
          <w:pgMar w:header="0" w:footer="1360" w:top="960" w:bottom="280" w:left="60" w:right="200"/>
        </w:sectPr>
      </w:pPr>
    </w:p>
    <w:p>
      <w:pPr>
        <w:pStyle w:val="BodyText"/>
        <w:ind w:left="0" w:firstLine="0"/>
        <w:jc w:val="right"/>
      </w:pPr>
      <w:r>
        <w:rPr>
          <w:spacing w:val="-2"/>
        </w:rPr>
        <w:t>мира.</w:t>
      </w:r>
    </w:p>
    <w:p>
      <w:pPr>
        <w:spacing w:line="240" w:lineRule="auto" w:before="0"/>
        <w:rPr>
          <w:sz w:val="24"/>
        </w:rPr>
      </w:pPr>
      <w:r>
        <w:rPr/>
        <w:br w:type="column"/>
      </w:r>
      <w:r>
        <w:rPr>
          <w:sz w:val="24"/>
        </w:rPr>
      </w:r>
    </w:p>
    <w:p>
      <w:pPr>
        <w:spacing w:before="0"/>
        <w:ind w:left="99" w:right="0" w:firstLine="0"/>
        <w:jc w:val="left"/>
        <w:rPr>
          <w:i/>
          <w:sz w:val="24"/>
        </w:rPr>
      </w:pPr>
      <w:r>
        <w:rPr>
          <w:i/>
          <w:sz w:val="24"/>
        </w:rPr>
        <w:t>Примерные</w:t>
      </w:r>
      <w:r>
        <w:rPr>
          <w:i/>
          <w:spacing w:val="-10"/>
          <w:sz w:val="24"/>
        </w:rPr>
        <w:t> </w:t>
      </w:r>
      <w:r>
        <w:rPr>
          <w:i/>
          <w:spacing w:val="-2"/>
          <w:sz w:val="24"/>
        </w:rPr>
        <w:t>выводы</w:t>
      </w:r>
    </w:p>
    <w:p>
      <w:pPr>
        <w:pStyle w:val="BodyText"/>
        <w:spacing w:before="3"/>
        <w:ind w:left="99" w:firstLine="0"/>
        <w:jc w:val="left"/>
      </w:pPr>
      <w:r>
        <w:rPr/>
        <w:t>Мы</w:t>
      </w:r>
      <w:r>
        <w:rPr>
          <w:spacing w:val="41"/>
        </w:rPr>
        <w:t> </w:t>
      </w:r>
      <w:r>
        <w:rPr/>
        <w:t>сделали</w:t>
      </w:r>
      <w:r>
        <w:rPr>
          <w:spacing w:val="50"/>
        </w:rPr>
        <w:t> </w:t>
      </w:r>
      <w:r>
        <w:rPr/>
        <w:t>вывод</w:t>
      </w:r>
      <w:r>
        <w:rPr>
          <w:spacing w:val="45"/>
        </w:rPr>
        <w:t> </w:t>
      </w:r>
      <w:r>
        <w:rPr/>
        <w:t>о</w:t>
      </w:r>
      <w:r>
        <w:rPr>
          <w:spacing w:val="48"/>
        </w:rPr>
        <w:t> </w:t>
      </w:r>
      <w:r>
        <w:rPr/>
        <w:t>том,</w:t>
      </w:r>
      <w:r>
        <w:rPr>
          <w:spacing w:val="46"/>
        </w:rPr>
        <w:t> </w:t>
      </w:r>
      <w:r>
        <w:rPr/>
        <w:t>что</w:t>
      </w:r>
      <w:r>
        <w:rPr>
          <w:spacing w:val="49"/>
        </w:rPr>
        <w:t> </w:t>
      </w:r>
      <w:r>
        <w:rPr/>
        <w:t>психические</w:t>
      </w:r>
      <w:r>
        <w:rPr>
          <w:spacing w:val="43"/>
        </w:rPr>
        <w:t> </w:t>
      </w:r>
      <w:r>
        <w:rPr/>
        <w:t>процессы</w:t>
      </w:r>
      <w:r>
        <w:rPr>
          <w:spacing w:val="46"/>
        </w:rPr>
        <w:t> </w:t>
      </w:r>
      <w:r>
        <w:rPr/>
        <w:t>включают</w:t>
      </w:r>
      <w:r>
        <w:rPr>
          <w:spacing w:val="47"/>
        </w:rPr>
        <w:t> </w:t>
      </w:r>
      <w:r>
        <w:rPr/>
        <w:t>в</w:t>
      </w:r>
      <w:r>
        <w:rPr>
          <w:spacing w:val="47"/>
        </w:rPr>
        <w:t> </w:t>
      </w:r>
      <w:r>
        <w:rPr/>
        <w:t>себя</w:t>
      </w:r>
      <w:r>
        <w:rPr>
          <w:spacing w:val="47"/>
        </w:rPr>
        <w:t> </w:t>
      </w:r>
      <w:r>
        <w:rPr>
          <w:spacing w:val="-2"/>
        </w:rPr>
        <w:t>эмоции,</w:t>
      </w:r>
    </w:p>
    <w:p>
      <w:pPr>
        <w:spacing w:after="0"/>
        <w:jc w:val="left"/>
        <w:sectPr>
          <w:type w:val="continuous"/>
          <w:pgSz w:w="11930" w:h="16860"/>
          <w:pgMar w:header="0" w:footer="1360" w:top="960" w:bottom="280" w:left="60" w:right="200"/>
          <w:cols w:num="2" w:equalWidth="0">
            <w:col w:w="2211" w:space="40"/>
            <w:col w:w="9419"/>
          </w:cols>
        </w:sectPr>
      </w:pPr>
    </w:p>
    <w:p>
      <w:pPr>
        <w:pStyle w:val="BodyText"/>
        <w:ind w:firstLine="0"/>
        <w:jc w:val="left"/>
      </w:pPr>
      <w:r>
        <w:rPr/>
        <w:t>восприятие, память, сознание, мышление. Они являются проявлениями высшей нервной </w:t>
      </w:r>
      <w:r>
        <w:rPr>
          <w:spacing w:val="-2"/>
        </w:rPr>
        <w:t>деятельности.</w:t>
      </w:r>
    </w:p>
    <w:p>
      <w:pPr>
        <w:pStyle w:val="BodyText"/>
        <w:ind w:left="2352" w:firstLine="0"/>
        <w:jc w:val="left"/>
      </w:pPr>
      <w:r>
        <w:rPr/>
        <w:t>Мы</w:t>
      </w:r>
      <w:r>
        <w:rPr>
          <w:spacing w:val="21"/>
        </w:rPr>
        <w:t> </w:t>
      </w:r>
      <w:r>
        <w:rPr/>
        <w:t>сделали</w:t>
      </w:r>
      <w:r>
        <w:rPr>
          <w:spacing w:val="29"/>
        </w:rPr>
        <w:t> </w:t>
      </w:r>
      <w:r>
        <w:rPr/>
        <w:t>вывод</w:t>
      </w:r>
      <w:r>
        <w:rPr>
          <w:spacing w:val="54"/>
          <w:w w:val="150"/>
        </w:rPr>
        <w:t> </w:t>
      </w:r>
      <w:r>
        <w:rPr/>
        <w:t>о</w:t>
      </w:r>
      <w:r>
        <w:rPr>
          <w:spacing w:val="61"/>
          <w:w w:val="150"/>
        </w:rPr>
        <w:t> </w:t>
      </w:r>
      <w:r>
        <w:rPr/>
        <w:t>том,</w:t>
      </w:r>
      <w:r>
        <w:rPr>
          <w:spacing w:val="54"/>
          <w:w w:val="150"/>
        </w:rPr>
        <w:t> </w:t>
      </w:r>
      <w:r>
        <w:rPr/>
        <w:t>что</w:t>
      </w:r>
      <w:r>
        <w:rPr>
          <w:spacing w:val="55"/>
          <w:w w:val="150"/>
        </w:rPr>
        <w:t> </w:t>
      </w:r>
      <w:r>
        <w:rPr/>
        <w:t>напряжение</w:t>
      </w:r>
      <w:r>
        <w:rPr>
          <w:spacing w:val="56"/>
          <w:w w:val="150"/>
        </w:rPr>
        <w:t> </w:t>
      </w:r>
      <w:r>
        <w:rPr/>
        <w:t>–</w:t>
      </w:r>
      <w:r>
        <w:rPr>
          <w:spacing w:val="54"/>
          <w:w w:val="150"/>
        </w:rPr>
        <w:t> </w:t>
      </w:r>
      <w:r>
        <w:rPr/>
        <w:t>мобилизация</w:t>
      </w:r>
      <w:r>
        <w:rPr>
          <w:spacing w:val="58"/>
          <w:w w:val="150"/>
        </w:rPr>
        <w:t> </w:t>
      </w:r>
      <w:r>
        <w:rPr/>
        <w:t>всех</w:t>
      </w:r>
      <w:r>
        <w:rPr>
          <w:spacing w:val="57"/>
          <w:w w:val="150"/>
        </w:rPr>
        <w:t> </w:t>
      </w:r>
      <w:r>
        <w:rPr>
          <w:spacing w:val="-2"/>
        </w:rPr>
        <w:t>механизмов.</w:t>
      </w:r>
    </w:p>
    <w:p>
      <w:pPr>
        <w:pStyle w:val="BodyText"/>
        <w:ind w:firstLine="0"/>
        <w:jc w:val="left"/>
      </w:pPr>
      <w:r>
        <w:rPr/>
        <w:t>Напряжение</w:t>
      </w:r>
      <w:r>
        <w:rPr>
          <w:spacing w:val="-17"/>
        </w:rPr>
        <w:t> </w:t>
      </w:r>
      <w:r>
        <w:rPr/>
        <w:t>обеспечивает</w:t>
      </w:r>
      <w:r>
        <w:rPr>
          <w:spacing w:val="-11"/>
        </w:rPr>
        <w:t> </w:t>
      </w:r>
      <w:r>
        <w:rPr/>
        <w:t>определённую</w:t>
      </w:r>
      <w:r>
        <w:rPr>
          <w:spacing w:val="-10"/>
        </w:rPr>
        <w:t> </w:t>
      </w:r>
      <w:r>
        <w:rPr/>
        <w:t>деятельность</w:t>
      </w:r>
      <w:r>
        <w:rPr>
          <w:spacing w:val="-8"/>
        </w:rPr>
        <w:t> </w:t>
      </w:r>
      <w:r>
        <w:rPr/>
        <w:t>организма</w:t>
      </w:r>
      <w:r>
        <w:rPr>
          <w:spacing w:val="-13"/>
        </w:rPr>
        <w:t> </w:t>
      </w:r>
      <w:r>
        <w:rPr>
          <w:spacing w:val="-2"/>
        </w:rPr>
        <w:t>человека.</w:t>
      </w:r>
    </w:p>
    <w:p>
      <w:pPr>
        <w:pStyle w:val="BodyText"/>
        <w:tabs>
          <w:tab w:pos="2729" w:val="left" w:leader="none"/>
          <w:tab w:pos="4388" w:val="left" w:leader="none"/>
          <w:tab w:pos="5732" w:val="left" w:leader="none"/>
          <w:tab w:pos="6193" w:val="left" w:leader="none"/>
          <w:tab w:pos="7698" w:val="left" w:leader="none"/>
          <w:tab w:pos="8334" w:val="left" w:leader="none"/>
          <w:tab w:pos="9947" w:val="left" w:leader="none"/>
        </w:tabs>
        <w:ind w:right="661"/>
        <w:jc w:val="left"/>
      </w:pPr>
      <w:r>
        <w:rPr>
          <w:spacing w:val="-10"/>
        </w:rPr>
        <w:t>Я</w:t>
      </w:r>
      <w:r>
        <w:rPr/>
        <w:tab/>
      </w:r>
      <w:r>
        <w:rPr>
          <w:spacing w:val="-2"/>
        </w:rPr>
        <w:t>подготовил(а)</w:t>
      </w:r>
      <w:r>
        <w:rPr/>
        <w:tab/>
      </w:r>
      <w:r>
        <w:rPr>
          <w:spacing w:val="-2"/>
        </w:rPr>
        <w:t>сообщение</w:t>
      </w:r>
      <w:r>
        <w:rPr/>
        <w:tab/>
      </w:r>
      <w:r>
        <w:rPr>
          <w:spacing w:val="-6"/>
        </w:rPr>
        <w:t>об</w:t>
      </w:r>
      <w:r>
        <w:rPr/>
        <w:tab/>
      </w:r>
      <w:r>
        <w:rPr>
          <w:spacing w:val="-2"/>
        </w:rPr>
        <w:t>иммунитете.</w:t>
      </w:r>
      <w:r>
        <w:rPr/>
        <w:tab/>
      </w:r>
      <w:r>
        <w:rPr>
          <w:spacing w:val="-4"/>
        </w:rPr>
        <w:t>Под</w:t>
      </w:r>
      <w:r>
        <w:rPr/>
        <w:tab/>
      </w:r>
      <w:r>
        <w:rPr>
          <w:spacing w:val="-2"/>
        </w:rPr>
        <w:t>иммунитетом</w:t>
      </w:r>
      <w:r>
        <w:rPr/>
        <w:tab/>
      </w:r>
      <w:r>
        <w:rPr>
          <w:spacing w:val="-2"/>
        </w:rPr>
        <w:t>понимают </w:t>
      </w:r>
      <w:r>
        <w:rPr/>
        <w:t>устойчивость организма к инфекционным агентам и чужеродным веществам.</w:t>
      </w:r>
    </w:p>
    <w:p>
      <w:pPr>
        <w:pStyle w:val="BodyText"/>
        <w:spacing w:before="14"/>
        <w:ind w:left="0" w:firstLine="0"/>
        <w:jc w:val="left"/>
      </w:pPr>
    </w:p>
    <w:p>
      <w:pPr>
        <w:pStyle w:val="Heading2"/>
        <w:spacing w:before="1"/>
        <w:ind w:left="5489"/>
      </w:pPr>
      <w:r>
        <w:rPr/>
        <w:t>3.1.12.</w:t>
      </w:r>
      <w:r>
        <w:rPr>
          <w:spacing w:val="-5"/>
        </w:rPr>
        <w:t> </w:t>
      </w:r>
      <w:r>
        <w:rPr>
          <w:spacing w:val="-2"/>
        </w:rPr>
        <w:t>ХИМИЯ</w:t>
      </w:r>
    </w:p>
    <w:p>
      <w:pPr>
        <w:spacing w:after="0"/>
        <w:sectPr>
          <w:type w:val="continuous"/>
          <w:pgSz w:w="11930" w:h="16860"/>
          <w:pgMar w:header="0" w:footer="1360" w:top="960" w:bottom="280" w:left="60" w:right="200"/>
        </w:sectPr>
      </w:pPr>
    </w:p>
    <w:p>
      <w:pPr>
        <w:pStyle w:val="BodyText"/>
        <w:spacing w:before="60"/>
        <w:ind w:right="627"/>
      </w:pPr>
      <w:r>
        <w:rPr/>
        <w:t>Рабочая программа (далее – Программа) по предмету «Химия»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9"/>
        </w:rPr>
        <w:t> </w:t>
      </w:r>
      <w:r>
        <w:rPr/>
        <w:t>юстиции</w:t>
      </w:r>
      <w:r>
        <w:rPr>
          <w:spacing w:val="-3"/>
        </w:rPr>
        <w:t> </w:t>
      </w:r>
      <w:r>
        <w:rPr/>
        <w:t>Российской Федерации</w:t>
      </w:r>
      <w:r>
        <w:rPr>
          <w:spacing w:val="-2"/>
        </w:rPr>
        <w:t> </w:t>
      </w:r>
      <w:r>
        <w:rPr/>
        <w:t>05.07.2021</w:t>
      </w:r>
      <w:r>
        <w:rPr>
          <w:spacing w:val="-8"/>
        </w:rPr>
        <w:t> </w:t>
      </w:r>
      <w:r>
        <w:rPr/>
        <w:t>г.,</w:t>
      </w:r>
      <w:r>
        <w:rPr>
          <w:spacing w:val="-3"/>
        </w:rPr>
        <w:t> </w:t>
      </w:r>
      <w:r>
        <w:rPr/>
        <w:t>рег.</w:t>
      </w:r>
      <w:r>
        <w:rPr>
          <w:spacing w:val="-8"/>
        </w:rPr>
        <w:t> </w:t>
      </w:r>
      <w:r>
        <w:rPr/>
        <w:t>номер –</w:t>
      </w:r>
      <w:r>
        <w:rPr>
          <w:spacing w:val="-3"/>
        </w:rPr>
        <w:t> </w:t>
      </w:r>
      <w:r>
        <w:rPr/>
        <w:t>64101)</w:t>
      </w:r>
      <w:r>
        <w:rPr>
          <w:spacing w:val="-9"/>
        </w:rPr>
        <w:t> </w:t>
      </w:r>
      <w:r>
        <w:rPr/>
        <w:t>(далее</w:t>
      </w:r>
      <w:r>
        <w:rPr>
          <w:spacing w:val="-6"/>
        </w:rPr>
        <w:t> </w:t>
      </w:r>
      <w:r>
        <w:rPr/>
        <w:t>– ФГОС ООО),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Минпросвещения России, протокол от 03.12.2019 г. № ПК-4вн),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spacing w:before="13"/>
        <w:ind w:left="1699" w:right="0" w:firstLine="0"/>
        <w:jc w:val="center"/>
        <w:rPr>
          <w:b/>
          <w:sz w:val="24"/>
        </w:rPr>
      </w:pPr>
      <w:r>
        <w:rPr>
          <w:b/>
          <w:sz w:val="24"/>
        </w:rPr>
        <w:t>Пояснительная</w:t>
      </w:r>
      <w:r>
        <w:rPr>
          <w:b/>
          <w:spacing w:val="-10"/>
          <w:sz w:val="24"/>
        </w:rPr>
        <w:t> </w:t>
      </w:r>
      <w:r>
        <w:rPr>
          <w:b/>
          <w:spacing w:val="-2"/>
          <w:sz w:val="24"/>
        </w:rPr>
        <w:t>записка</w:t>
      </w:r>
    </w:p>
    <w:p>
      <w:pPr>
        <w:spacing w:before="0"/>
        <w:ind w:left="1704" w:right="0" w:firstLine="0"/>
        <w:jc w:val="center"/>
        <w:rPr>
          <w:b/>
          <w:sz w:val="24"/>
        </w:rPr>
      </w:pPr>
      <w:r>
        <w:rPr>
          <w:b/>
          <w:sz w:val="24"/>
        </w:rPr>
        <w:t>Ценностные</w:t>
      </w:r>
      <w:r>
        <w:rPr>
          <w:b/>
          <w:spacing w:val="-14"/>
          <w:sz w:val="24"/>
        </w:rPr>
        <w:t> </w:t>
      </w:r>
      <w:r>
        <w:rPr>
          <w:b/>
          <w:sz w:val="24"/>
        </w:rPr>
        <w:t>ориентиры</w:t>
      </w:r>
      <w:r>
        <w:rPr>
          <w:b/>
          <w:spacing w:val="-7"/>
          <w:sz w:val="24"/>
        </w:rPr>
        <w:t> </w:t>
      </w:r>
      <w:r>
        <w:rPr>
          <w:b/>
          <w:sz w:val="24"/>
        </w:rPr>
        <w:t>в</w:t>
      </w:r>
      <w:r>
        <w:rPr>
          <w:b/>
          <w:spacing w:val="-8"/>
          <w:sz w:val="24"/>
        </w:rPr>
        <w:t> </w:t>
      </w:r>
      <w:r>
        <w:rPr>
          <w:b/>
          <w:sz w:val="24"/>
        </w:rPr>
        <w:t>обучении</w:t>
      </w:r>
      <w:r>
        <w:rPr>
          <w:b/>
          <w:spacing w:val="-5"/>
          <w:sz w:val="24"/>
        </w:rPr>
        <w:t> </w:t>
      </w:r>
      <w:r>
        <w:rPr>
          <w:b/>
          <w:sz w:val="24"/>
        </w:rPr>
        <w:t>учебному</w:t>
      </w:r>
      <w:r>
        <w:rPr>
          <w:b/>
          <w:spacing w:val="-8"/>
          <w:sz w:val="24"/>
        </w:rPr>
        <w:t> </w:t>
      </w:r>
      <w:r>
        <w:rPr>
          <w:b/>
          <w:spacing w:val="-2"/>
          <w:sz w:val="24"/>
        </w:rPr>
        <w:t>предмету</w:t>
      </w:r>
    </w:p>
    <w:p>
      <w:pPr>
        <w:spacing w:line="273" w:lineRule="exact" w:before="0"/>
        <w:ind w:left="1702" w:right="0" w:firstLine="0"/>
        <w:jc w:val="center"/>
        <w:rPr>
          <w:b/>
          <w:sz w:val="24"/>
        </w:rPr>
      </w:pPr>
      <w:r>
        <w:rPr>
          <w:b/>
          <w:sz w:val="24"/>
        </w:rPr>
        <w:t>«Химия»</w:t>
      </w:r>
      <w:r>
        <w:rPr>
          <w:b/>
          <w:spacing w:val="-9"/>
          <w:sz w:val="24"/>
        </w:rPr>
        <w:t> </w:t>
      </w:r>
      <w:r>
        <w:rPr>
          <w:b/>
          <w:sz w:val="24"/>
        </w:rPr>
        <w:t>обучающихся</w:t>
      </w:r>
      <w:r>
        <w:rPr>
          <w:b/>
          <w:spacing w:val="-6"/>
          <w:sz w:val="24"/>
        </w:rPr>
        <w:t> </w:t>
      </w:r>
      <w:r>
        <w:rPr>
          <w:b/>
          <w:sz w:val="24"/>
        </w:rPr>
        <w:t>с</w:t>
      </w:r>
      <w:r>
        <w:rPr>
          <w:b/>
          <w:spacing w:val="-12"/>
          <w:sz w:val="24"/>
        </w:rPr>
        <w:t> </w:t>
      </w:r>
      <w:r>
        <w:rPr>
          <w:b/>
          <w:sz w:val="24"/>
        </w:rPr>
        <w:t>нарушениями</w:t>
      </w:r>
      <w:r>
        <w:rPr>
          <w:b/>
          <w:spacing w:val="-4"/>
          <w:sz w:val="24"/>
        </w:rPr>
        <w:t> слуха</w:t>
      </w:r>
    </w:p>
    <w:p>
      <w:pPr>
        <w:pStyle w:val="BodyText"/>
        <w:ind w:right="656"/>
      </w:pPr>
      <w:r>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pPr>
        <w:pStyle w:val="BodyText"/>
        <w:ind w:right="631"/>
      </w:pPr>
      <w:r>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w:t>
      </w:r>
      <w:r>
        <w:rPr>
          <w:spacing w:val="-15"/>
        </w:rPr>
        <w:t> </w:t>
      </w:r>
      <w:r>
        <w:rPr/>
        <w:t>стоящих</w:t>
      </w:r>
      <w:r>
        <w:rPr>
          <w:spacing w:val="-5"/>
        </w:rPr>
        <w:t> </w:t>
      </w:r>
      <w:r>
        <w:rPr/>
        <w:t>перед</w:t>
      </w:r>
      <w:r>
        <w:rPr>
          <w:spacing w:val="-10"/>
        </w:rPr>
        <w:t> </w:t>
      </w:r>
      <w:r>
        <w:rPr/>
        <w:t>человечеством:</w:t>
      </w:r>
      <w:r>
        <w:rPr>
          <w:spacing w:val="-7"/>
        </w:rPr>
        <w:t> </w:t>
      </w:r>
      <w:r>
        <w:rPr/>
        <w:t>медицинских,</w:t>
      </w:r>
      <w:r>
        <w:rPr>
          <w:spacing w:val="-13"/>
        </w:rPr>
        <w:t> </w:t>
      </w:r>
      <w:r>
        <w:rPr/>
        <w:t>экологических,</w:t>
      </w:r>
      <w:r>
        <w:rPr>
          <w:spacing w:val="-15"/>
        </w:rPr>
        <w:t> </w:t>
      </w:r>
      <w:r>
        <w:rPr/>
        <w:t>продовольственных, сырьевых</w:t>
      </w:r>
      <w:r>
        <w:rPr>
          <w:spacing w:val="-14"/>
        </w:rPr>
        <w:t> </w:t>
      </w:r>
      <w:r>
        <w:rPr/>
        <w:t>и</w:t>
      </w:r>
      <w:r>
        <w:rPr>
          <w:spacing w:val="-13"/>
        </w:rPr>
        <w:t> </w:t>
      </w:r>
      <w:r>
        <w:rPr/>
        <w:t>иных.</w:t>
      </w:r>
      <w:r>
        <w:rPr>
          <w:spacing w:val="-13"/>
        </w:rPr>
        <w:t> </w:t>
      </w:r>
      <w:r>
        <w:rPr/>
        <w:t>Приобретаемый</w:t>
      </w:r>
      <w:r>
        <w:rPr>
          <w:spacing w:val="-10"/>
        </w:rPr>
        <w:t> </w:t>
      </w:r>
      <w:r>
        <w:rPr/>
        <w:t>обучающимися</w:t>
      </w:r>
      <w:r>
        <w:rPr>
          <w:spacing w:val="-10"/>
        </w:rPr>
        <w:t> </w:t>
      </w:r>
      <w:r>
        <w:rPr/>
        <w:t>объём</w:t>
      </w:r>
      <w:r>
        <w:rPr>
          <w:spacing w:val="-15"/>
        </w:rPr>
        <w:t> </w:t>
      </w:r>
      <w:r>
        <w:rPr/>
        <w:t>химических</w:t>
      </w:r>
      <w:r>
        <w:rPr>
          <w:spacing w:val="-10"/>
        </w:rPr>
        <w:t> </w:t>
      </w:r>
      <w:r>
        <w:rPr/>
        <w:t>знаний</w:t>
      </w:r>
      <w:r>
        <w:rPr>
          <w:spacing w:val="-10"/>
        </w:rPr>
        <w:t> </w:t>
      </w:r>
      <w:r>
        <w:rPr/>
        <w:t>необходим</w:t>
      </w:r>
      <w:r>
        <w:rPr>
          <w:spacing w:val="-15"/>
        </w:rPr>
        <w:t> </w:t>
      </w:r>
      <w:r>
        <w:rPr/>
        <w:t>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pPr>
        <w:pStyle w:val="BodyText"/>
        <w:ind w:right="637"/>
      </w:pPr>
      <w:r>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pPr>
        <w:pStyle w:val="BodyText"/>
        <w:ind w:right="634"/>
      </w:pPr>
      <w:r>
        <w:rPr/>
        <w:t>Содержание</w:t>
      </w:r>
      <w:r>
        <w:rPr>
          <w:spacing w:val="-13"/>
        </w:rPr>
        <w:t> </w:t>
      </w:r>
      <w:r>
        <w:rPr/>
        <w:t>курса</w:t>
      </w:r>
      <w:r>
        <w:rPr>
          <w:spacing w:val="-14"/>
        </w:rPr>
        <w:t> </w:t>
      </w:r>
      <w:r>
        <w:rPr/>
        <w:t>химии</w:t>
      </w:r>
      <w:r>
        <w:rPr>
          <w:spacing w:val="-7"/>
        </w:rPr>
        <w:t> </w:t>
      </w:r>
      <w:r>
        <w:rPr/>
        <w:t>является</w:t>
      </w:r>
      <w:r>
        <w:rPr>
          <w:spacing w:val="-9"/>
        </w:rPr>
        <w:t> </w:t>
      </w:r>
      <w:r>
        <w:rPr/>
        <w:t>важным</w:t>
      </w:r>
      <w:r>
        <w:rPr>
          <w:spacing w:val="-14"/>
        </w:rPr>
        <w:t> </w:t>
      </w:r>
      <w:r>
        <w:rPr/>
        <w:t>и</w:t>
      </w:r>
      <w:r>
        <w:rPr>
          <w:spacing w:val="-8"/>
        </w:rPr>
        <w:t> </w:t>
      </w:r>
      <w:r>
        <w:rPr/>
        <w:t>для</w:t>
      </w:r>
      <w:r>
        <w:rPr>
          <w:spacing w:val="-4"/>
        </w:rPr>
        <w:t> </w:t>
      </w:r>
      <w:r>
        <w:rPr/>
        <w:t>успешного</w:t>
      </w:r>
      <w:r>
        <w:rPr>
          <w:spacing w:val="-11"/>
        </w:rPr>
        <w:t> </w:t>
      </w:r>
      <w:r>
        <w:rPr/>
        <w:t>освоения</w:t>
      </w:r>
      <w:r>
        <w:rPr>
          <w:spacing w:val="-11"/>
        </w:rPr>
        <w:t> </w:t>
      </w:r>
      <w:r>
        <w:rPr/>
        <w:t>программного материала</w:t>
      </w:r>
      <w:r>
        <w:rPr>
          <w:spacing w:val="-15"/>
        </w:rPr>
        <w:t> </w:t>
      </w:r>
      <w:r>
        <w:rPr/>
        <w:t>по</w:t>
      </w:r>
      <w:r>
        <w:rPr>
          <w:spacing w:val="-15"/>
        </w:rPr>
        <w:t> </w:t>
      </w:r>
      <w:r>
        <w:rPr/>
        <w:t>другим</w:t>
      </w:r>
      <w:r>
        <w:rPr>
          <w:spacing w:val="-7"/>
        </w:rPr>
        <w:t> </w:t>
      </w:r>
      <w:r>
        <w:rPr/>
        <w:t>учебным</w:t>
      </w:r>
      <w:r>
        <w:rPr>
          <w:spacing w:val="-15"/>
        </w:rPr>
        <w:t> </w:t>
      </w:r>
      <w:r>
        <w:rPr/>
        <w:t>дисциплинам</w:t>
      </w:r>
      <w:r>
        <w:rPr>
          <w:spacing w:val="-12"/>
        </w:rPr>
        <w:t> </w:t>
      </w:r>
      <w:r>
        <w:rPr/>
        <w:t>естественно-научного</w:t>
      </w:r>
      <w:r>
        <w:rPr>
          <w:spacing w:val="-11"/>
        </w:rPr>
        <w:t> </w:t>
      </w:r>
      <w:r>
        <w:rPr/>
        <w:t>цикла,</w:t>
      </w:r>
      <w:r>
        <w:rPr>
          <w:spacing w:val="-10"/>
        </w:rPr>
        <w:t> </w:t>
      </w:r>
      <w:r>
        <w:rPr/>
        <w:t>для</w:t>
      </w:r>
      <w:r>
        <w:rPr>
          <w:spacing w:val="-11"/>
        </w:rPr>
        <w:t> </w:t>
      </w:r>
      <w:r>
        <w:rPr/>
        <w:t>продолжения обучения в</w:t>
      </w:r>
      <w:r>
        <w:rPr>
          <w:spacing w:val="-1"/>
        </w:rPr>
        <w:t> </w:t>
      </w:r>
      <w:r>
        <w:rPr/>
        <w:t>системе</w:t>
      </w:r>
      <w:r>
        <w:rPr>
          <w:spacing w:val="-1"/>
        </w:rPr>
        <w:t> </w:t>
      </w:r>
      <w:r>
        <w:rPr/>
        <w:t>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pPr>
        <w:pStyle w:val="BodyText"/>
        <w:ind w:right="659"/>
      </w:pPr>
      <w:r>
        <w:rPr/>
        <w:t>В целом, ценностное значение учебного курса «Химия» заключается в том, что он содействует</w:t>
      </w:r>
      <w:r>
        <w:rPr>
          <w:spacing w:val="-1"/>
        </w:rPr>
        <w:t> </w:t>
      </w:r>
      <w:r>
        <w:rPr/>
        <w:t>вооружению</w:t>
      </w:r>
      <w:r>
        <w:rPr>
          <w:spacing w:val="-1"/>
        </w:rPr>
        <w:t> </w:t>
      </w:r>
      <w:r>
        <w:rPr/>
        <w:t>обучающихся</w:t>
      </w:r>
      <w:r>
        <w:rPr>
          <w:spacing w:val="-1"/>
        </w:rPr>
        <w:t> </w:t>
      </w:r>
      <w:r>
        <w:rPr/>
        <w:t>с</w:t>
      </w:r>
      <w:r>
        <w:rPr>
          <w:spacing w:val="-2"/>
        </w:rPr>
        <w:t> </w:t>
      </w:r>
      <w:r>
        <w:rPr/>
        <w:t>нарушениями слуха</w:t>
      </w:r>
      <w:r>
        <w:rPr>
          <w:spacing w:val="-1"/>
        </w:rPr>
        <w:t> </w:t>
      </w:r>
      <w:r>
        <w:rPr/>
        <w:t>научным</w:t>
      </w:r>
      <w:r>
        <w:rPr>
          <w:spacing w:val="-2"/>
        </w:rPr>
        <w:t> </w:t>
      </w:r>
      <w:r>
        <w:rPr/>
        <w:t>методом познания, в соответствии с которым происходит приобретение объективных знаний об окружающем </w:t>
      </w:r>
      <w:r>
        <w:rPr>
          <w:spacing w:val="-2"/>
        </w:rPr>
        <w:t>мире.</w:t>
      </w:r>
    </w:p>
    <w:p>
      <w:pPr>
        <w:pStyle w:val="Heading3"/>
        <w:spacing w:line="272" w:lineRule="exact" w:before="8"/>
        <w:ind w:left="3821"/>
        <w:jc w:val="both"/>
      </w:pPr>
      <w:r>
        <w:rPr/>
        <w:t>Общая</w:t>
      </w:r>
      <w:r>
        <w:rPr>
          <w:spacing w:val="-13"/>
        </w:rPr>
        <w:t> </w:t>
      </w:r>
      <w:r>
        <w:rPr/>
        <w:t>характеристика</w:t>
      </w:r>
      <w:r>
        <w:rPr>
          <w:spacing w:val="-7"/>
        </w:rPr>
        <w:t> </w:t>
      </w:r>
      <w:r>
        <w:rPr/>
        <w:t>учебного</w:t>
      </w:r>
      <w:r>
        <w:rPr>
          <w:spacing w:val="-12"/>
        </w:rPr>
        <w:t> </w:t>
      </w:r>
      <w:r>
        <w:rPr/>
        <w:t>предмета</w:t>
      </w:r>
      <w:r>
        <w:rPr>
          <w:spacing w:val="-8"/>
        </w:rPr>
        <w:t> </w:t>
      </w:r>
      <w:r>
        <w:rPr>
          <w:spacing w:val="-2"/>
        </w:rPr>
        <w:t>«Химия»</w:t>
      </w:r>
    </w:p>
    <w:p>
      <w:pPr>
        <w:pStyle w:val="BodyText"/>
        <w:ind w:right="644"/>
      </w:pPr>
      <w:r>
        <w:rPr/>
        <w:t>Учебная</w:t>
      </w:r>
      <w:r>
        <w:rPr>
          <w:spacing w:val="-2"/>
        </w:rPr>
        <w:t> </w:t>
      </w:r>
      <w:r>
        <w:rPr/>
        <w:t>дисциплина</w:t>
      </w:r>
      <w:r>
        <w:rPr>
          <w:spacing w:val="-2"/>
        </w:rPr>
        <w:t> </w:t>
      </w:r>
      <w:r>
        <w:rPr/>
        <w:t>«Химия»</w:t>
      </w:r>
      <w:r>
        <w:rPr>
          <w:spacing w:val="-7"/>
        </w:rPr>
        <w:t> </w:t>
      </w:r>
      <w:r>
        <w:rPr/>
        <w:t>осваивается</w:t>
      </w:r>
      <w:r>
        <w:rPr>
          <w:spacing w:val="-2"/>
        </w:rPr>
        <w:t> </w:t>
      </w:r>
      <w:r>
        <w:rPr/>
        <w:t>на уровне</w:t>
      </w:r>
      <w:r>
        <w:rPr>
          <w:spacing w:val="-2"/>
        </w:rPr>
        <w:t> </w:t>
      </w:r>
      <w:r>
        <w:rPr/>
        <w:t>ООО</w:t>
      </w:r>
      <w:r>
        <w:rPr>
          <w:spacing w:val="-2"/>
        </w:rPr>
        <w:t> </w:t>
      </w:r>
      <w:r>
        <w:rPr/>
        <w:t>по</w:t>
      </w:r>
      <w:r>
        <w:rPr>
          <w:spacing w:val="-2"/>
        </w:rPr>
        <w:t> </w:t>
      </w:r>
      <w:r>
        <w:rPr/>
        <w:t>варианту</w:t>
      </w:r>
      <w:r>
        <w:rPr>
          <w:spacing w:val="-7"/>
        </w:rPr>
        <w:t> </w:t>
      </w:r>
      <w:r>
        <w:rPr/>
        <w:t>2.2.2</w:t>
      </w:r>
      <w:r>
        <w:rPr>
          <w:spacing w:val="-1"/>
        </w:rPr>
        <w:t> </w:t>
      </w:r>
      <w:r>
        <w:rPr/>
        <w:t>АООП в пролонгированные сроки: с 8 по 10 классы включительно.</w:t>
      </w:r>
    </w:p>
    <w:p>
      <w:pPr>
        <w:pStyle w:val="BodyText"/>
        <w:ind w:right="634"/>
      </w:pPr>
      <w:r>
        <w:rPr/>
        <w:t>Изучение химии способно внести решающий вклад в формирование естественно- 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pPr>
        <w:pStyle w:val="BodyText"/>
        <w:ind w:right="642"/>
      </w:pPr>
      <w:r>
        <w:rPr/>
        <w:t>В</w:t>
      </w:r>
      <w:r>
        <w:rPr>
          <w:spacing w:val="-15"/>
        </w:rPr>
        <w:t> </w:t>
      </w:r>
      <w:r>
        <w:rPr/>
        <w:t>соответствии</w:t>
      </w:r>
      <w:r>
        <w:rPr>
          <w:spacing w:val="-15"/>
        </w:rPr>
        <w:t> </w:t>
      </w:r>
      <w:r>
        <w:rPr/>
        <w:t>со</w:t>
      </w:r>
      <w:r>
        <w:rPr>
          <w:spacing w:val="-15"/>
        </w:rPr>
        <w:t> </w:t>
      </w:r>
      <w:r>
        <w:rPr/>
        <w:t>спецификой</w:t>
      </w:r>
      <w:r>
        <w:rPr>
          <w:spacing w:val="-15"/>
        </w:rPr>
        <w:t> </w:t>
      </w:r>
      <w:r>
        <w:rPr/>
        <w:t>образовательно-коррекционной</w:t>
      </w:r>
      <w:r>
        <w:rPr>
          <w:spacing w:val="-15"/>
        </w:rPr>
        <w:t> </w:t>
      </w:r>
      <w:r>
        <w:rPr/>
        <w:t>работы</w:t>
      </w:r>
      <w:r>
        <w:rPr>
          <w:spacing w:val="-15"/>
        </w:rPr>
        <w:t> </w:t>
      </w:r>
      <w:r>
        <w:rPr/>
        <w:t>в</w:t>
      </w:r>
      <w:r>
        <w:rPr>
          <w:spacing w:val="-15"/>
        </w:rPr>
        <w:t> </w:t>
      </w:r>
      <w:r>
        <w:rPr/>
        <w:t>ходе</w:t>
      </w:r>
      <w:r>
        <w:rPr>
          <w:spacing w:val="-9"/>
        </w:rPr>
        <w:t> </w:t>
      </w:r>
      <w:r>
        <w:rPr/>
        <w:t>уроков химии предусматривается</w:t>
      </w:r>
      <w:r>
        <w:rPr>
          <w:spacing w:val="40"/>
        </w:rPr>
        <w:t> </w:t>
      </w:r>
      <w:r>
        <w:rPr/>
        <w:t>предъявление вербальных инструкций,</w:t>
      </w:r>
      <w:r>
        <w:rPr>
          <w:spacing w:val="40"/>
        </w:rPr>
        <w:t> </w:t>
      </w:r>
      <w:r>
        <w:rPr/>
        <w:t>постановка словесных</w:t>
      </w:r>
    </w:p>
    <w:p>
      <w:pPr>
        <w:spacing w:after="0"/>
        <w:sectPr>
          <w:pgSz w:w="11930" w:h="16860"/>
          <w:pgMar w:header="0" w:footer="1360" w:top="1020" w:bottom="1620" w:left="60" w:right="200"/>
        </w:sectPr>
      </w:pPr>
    </w:p>
    <w:p>
      <w:pPr>
        <w:pStyle w:val="BodyText"/>
        <w:spacing w:before="60"/>
        <w:ind w:right="636" w:firstLine="0"/>
      </w:pPr>
      <w:r>
        <w:rPr/>
        <w:t>задач, побуждение обучающихся к рассуждениям вслух, комментированию выполняемых действий</w:t>
      </w:r>
      <w:r>
        <w:rPr>
          <w:spacing w:val="-2"/>
        </w:rPr>
        <w:t> </w:t>
      </w:r>
      <w:r>
        <w:rPr/>
        <w:t>(в</w:t>
      </w:r>
      <w:r>
        <w:rPr>
          <w:spacing w:val="-9"/>
        </w:rPr>
        <w:t> </w:t>
      </w:r>
      <w:r>
        <w:rPr/>
        <w:t>т.ч.</w:t>
      </w:r>
      <w:r>
        <w:rPr>
          <w:spacing w:val="-6"/>
        </w:rPr>
        <w:t> </w:t>
      </w:r>
      <w:r>
        <w:rPr/>
        <w:t>по</w:t>
      </w:r>
      <w:r>
        <w:rPr>
          <w:spacing w:val="-8"/>
        </w:rPr>
        <w:t> </w:t>
      </w:r>
      <w:r>
        <w:rPr/>
        <w:t>результатам</w:t>
      </w:r>
      <w:r>
        <w:rPr>
          <w:spacing w:val="-8"/>
        </w:rPr>
        <w:t> </w:t>
      </w:r>
      <w:r>
        <w:rPr/>
        <w:t>лабораторных</w:t>
      </w:r>
      <w:r>
        <w:rPr>
          <w:spacing w:val="-5"/>
        </w:rPr>
        <w:t> </w:t>
      </w:r>
      <w:r>
        <w:rPr/>
        <w:t>опытов).</w:t>
      </w:r>
      <w:r>
        <w:rPr>
          <w:spacing w:val="-8"/>
        </w:rPr>
        <w:t> </w:t>
      </w:r>
      <w:r>
        <w:rPr/>
        <w:t>Учитель</w:t>
      </w:r>
      <w:r>
        <w:rPr>
          <w:spacing w:val="-2"/>
        </w:rPr>
        <w:t> </w:t>
      </w:r>
      <w:r>
        <w:rPr/>
        <w:t>должен</w:t>
      </w:r>
      <w:r>
        <w:rPr>
          <w:spacing w:val="-5"/>
        </w:rPr>
        <w:t> </w:t>
      </w:r>
      <w:r>
        <w:rPr/>
        <w:t>создавать условия, при</w:t>
      </w:r>
      <w:r>
        <w:rPr>
          <w:spacing w:val="-2"/>
        </w:rPr>
        <w:t> </w:t>
      </w:r>
      <w:r>
        <w:rPr/>
        <w:t>которых у</w:t>
      </w:r>
      <w:r>
        <w:rPr>
          <w:spacing w:val="-8"/>
        </w:rPr>
        <w:t> </w:t>
      </w:r>
      <w:r>
        <w:rPr/>
        <w:t>обучающихся с</w:t>
      </w:r>
      <w:r>
        <w:rPr>
          <w:spacing w:val="-1"/>
        </w:rPr>
        <w:t> </w:t>
      </w:r>
      <w:r>
        <w:rPr/>
        <w:t>нарушениями слуха</w:t>
      </w:r>
      <w:r>
        <w:rPr>
          <w:spacing w:val="-1"/>
        </w:rPr>
        <w:t> </w:t>
      </w:r>
      <w:r>
        <w:rPr/>
        <w:t>будет возникать</w:t>
      </w:r>
      <w:r>
        <w:rPr>
          <w:spacing w:val="-2"/>
        </w:rPr>
        <w:t> </w:t>
      </w:r>
      <w:r>
        <w:rPr/>
        <w:t>потребность в</w:t>
      </w:r>
      <w:r>
        <w:rPr>
          <w:spacing w:val="-1"/>
        </w:rPr>
        <w:t> </w:t>
      </w:r>
      <w:r>
        <w:rPr/>
        <w:t>речевом общении в связи с планированием опытов, обсуждением действия ряда химических </w:t>
      </w:r>
      <w:r>
        <w:rPr>
          <w:spacing w:val="-2"/>
        </w:rPr>
        <w:t>законов.</w:t>
      </w:r>
    </w:p>
    <w:p>
      <w:pPr>
        <w:pStyle w:val="BodyText"/>
        <w:spacing w:before="3"/>
        <w:ind w:right="641"/>
      </w:pPr>
      <w:r>
        <w:rPr/>
        <w:t>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pPr>
        <w:pStyle w:val="BodyText"/>
        <w:ind w:right="632"/>
      </w:pPr>
      <w:r>
        <w:rPr/>
        <w:t>Программа по химии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w:t>
      </w:r>
      <w:r>
        <w:rPr>
          <w:spacing w:val="-4"/>
        </w:rPr>
        <w:t> </w:t>
      </w:r>
      <w:r>
        <w:rPr/>
        <w:t>гипотез,</w:t>
      </w:r>
      <w:r>
        <w:rPr>
          <w:spacing w:val="-6"/>
        </w:rPr>
        <w:t> </w:t>
      </w:r>
      <w:r>
        <w:rPr/>
        <w:t>оформлением</w:t>
      </w:r>
      <w:r>
        <w:rPr>
          <w:spacing w:val="-4"/>
        </w:rPr>
        <w:t> </w:t>
      </w:r>
      <w:r>
        <w:rPr/>
        <w:t>логических</w:t>
      </w:r>
      <w:r>
        <w:rPr>
          <w:spacing w:val="-1"/>
        </w:rPr>
        <w:t> </w:t>
      </w:r>
      <w:r>
        <w:rPr/>
        <w:t>рассуждений,</w:t>
      </w:r>
      <w:r>
        <w:rPr>
          <w:spacing w:val="-3"/>
        </w:rPr>
        <w:t> </w:t>
      </w:r>
      <w:r>
        <w:rPr/>
        <w:t>приведением</w:t>
      </w:r>
      <w:r>
        <w:rPr>
          <w:spacing w:val="-4"/>
        </w:rPr>
        <w:t> </w:t>
      </w:r>
      <w:r>
        <w:rPr/>
        <w:t>доказательств и т.п.</w:t>
      </w:r>
      <w:r>
        <w:rPr>
          <w:vertAlign w:val="superscript"/>
        </w:rPr>
        <w:t>131</w:t>
      </w:r>
    </w:p>
    <w:p>
      <w:pPr>
        <w:pStyle w:val="BodyText"/>
        <w:spacing w:line="274" w:lineRule="exact" w:before="4"/>
        <w:ind w:left="2352" w:firstLine="0"/>
      </w:pPr>
      <w:r>
        <w:rPr/>
        <w:t>Учебный</w:t>
      </w:r>
      <w:r>
        <w:rPr>
          <w:spacing w:val="-13"/>
        </w:rPr>
        <w:t> </w:t>
      </w:r>
      <w:r>
        <w:rPr/>
        <w:t>предмет</w:t>
      </w:r>
      <w:r>
        <w:rPr>
          <w:spacing w:val="7"/>
        </w:rPr>
        <w:t> </w:t>
      </w:r>
      <w:r>
        <w:rPr/>
        <w:t>«Химия»</w:t>
      </w:r>
      <w:r>
        <w:rPr>
          <w:spacing w:val="-26"/>
        </w:rPr>
        <w:t> </w:t>
      </w:r>
      <w:r>
        <w:rPr/>
        <w:t>строится</w:t>
      </w:r>
      <w:r>
        <w:rPr>
          <w:spacing w:val="-6"/>
        </w:rPr>
        <w:t> </w:t>
      </w:r>
      <w:r>
        <w:rPr/>
        <w:t>на</w:t>
      </w:r>
      <w:r>
        <w:rPr>
          <w:spacing w:val="-10"/>
        </w:rPr>
        <w:t> </w:t>
      </w:r>
      <w:r>
        <w:rPr/>
        <w:t>основе</w:t>
      </w:r>
      <w:r>
        <w:rPr>
          <w:spacing w:val="-8"/>
        </w:rPr>
        <w:t> </w:t>
      </w:r>
      <w:r>
        <w:rPr/>
        <w:t>комплекса</w:t>
      </w:r>
      <w:r>
        <w:rPr>
          <w:spacing w:val="-7"/>
        </w:rPr>
        <w:t> </w:t>
      </w:r>
      <w:r>
        <w:rPr>
          <w:spacing w:val="-2"/>
        </w:rPr>
        <w:t>принципов.</w:t>
      </w:r>
    </w:p>
    <w:p>
      <w:pPr>
        <w:pStyle w:val="BodyText"/>
        <w:ind w:right="627"/>
      </w:pPr>
      <w:r>
        <w:rPr>
          <w:i/>
        </w:rPr>
        <w:t>Принцип научности </w:t>
      </w:r>
      <w:r>
        <w:rPr/>
        <w:t>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 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w:t>
      </w:r>
      <w:r>
        <w:rPr>
          <w:spacing w:val="-5"/>
        </w:rPr>
        <w:t> </w:t>
      </w:r>
      <w:r>
        <w:rPr/>
        <w:t>Кроме</w:t>
      </w:r>
      <w:r>
        <w:rPr>
          <w:spacing w:val="-9"/>
        </w:rPr>
        <w:t> </w:t>
      </w:r>
      <w:r>
        <w:rPr/>
        <w:t>того,</w:t>
      </w:r>
      <w:r>
        <w:rPr>
          <w:spacing w:val="-7"/>
        </w:rPr>
        <w:t> </w:t>
      </w:r>
      <w:r>
        <w:rPr/>
        <w:t>в</w:t>
      </w:r>
      <w:r>
        <w:rPr>
          <w:spacing w:val="-5"/>
        </w:rPr>
        <w:t> </w:t>
      </w:r>
      <w:r>
        <w:rPr/>
        <w:t>соответствии с указанным</w:t>
      </w:r>
      <w:r>
        <w:rPr>
          <w:spacing w:val="-7"/>
        </w:rPr>
        <w:t> </w:t>
      </w:r>
      <w:r>
        <w:rPr/>
        <w:t>принципом</w:t>
      </w:r>
      <w:r>
        <w:rPr>
          <w:spacing w:val="-7"/>
        </w:rPr>
        <w:t> </w:t>
      </w:r>
      <w:r>
        <w:rPr/>
        <w:t>следует</w:t>
      </w:r>
      <w:r>
        <w:rPr>
          <w:spacing w:val="-3"/>
        </w:rPr>
        <w:t> </w:t>
      </w:r>
      <w:r>
        <w:rPr/>
        <w:t>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w:t>
      </w:r>
      <w:r>
        <w:rPr>
          <w:spacing w:val="-2"/>
        </w:rPr>
        <w:t> </w:t>
      </w:r>
      <w:r>
        <w:rPr/>
        <w:t>возможность осуществлять подготовку</w:t>
      </w:r>
      <w:r>
        <w:rPr>
          <w:spacing w:val="-15"/>
        </w:rPr>
        <w:t> </w:t>
      </w:r>
      <w:r>
        <w:rPr/>
        <w:t>обучающихся</w:t>
      </w:r>
      <w:r>
        <w:rPr>
          <w:spacing w:val="-3"/>
        </w:rPr>
        <w:t> </w:t>
      </w:r>
      <w:r>
        <w:rPr/>
        <w:t>с</w:t>
      </w:r>
      <w:r>
        <w:rPr>
          <w:spacing w:val="-9"/>
        </w:rPr>
        <w:t> </w:t>
      </w:r>
      <w:r>
        <w:rPr/>
        <w:t>нарушениями слуха</w:t>
      </w:r>
      <w:r>
        <w:rPr>
          <w:spacing w:val="-4"/>
        </w:rPr>
        <w:t> </w:t>
      </w:r>
      <w:r>
        <w:rPr/>
        <w:t>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pPr>
        <w:pStyle w:val="BodyText"/>
        <w:ind w:left="0" w:firstLine="0"/>
        <w:jc w:val="left"/>
        <w:rPr>
          <w:sz w:val="20"/>
        </w:rPr>
      </w:pPr>
    </w:p>
    <w:p>
      <w:pPr>
        <w:pStyle w:val="BodyText"/>
        <w:spacing w:before="115"/>
        <w:ind w:left="0" w:firstLine="0"/>
        <w:jc w:val="left"/>
        <w:rPr>
          <w:sz w:val="20"/>
        </w:rPr>
      </w:pPr>
      <w:r>
        <w:rPr/>
        <mc:AlternateContent>
          <mc:Choice Requires="wps">
            <w:drawing>
              <wp:anchor distT="0" distB="0" distL="0" distR="0" allowOverlap="1" layoutInCell="1" locked="0" behindDoc="1" simplePos="0" relativeHeight="487640064">
                <wp:simplePos x="0" y="0"/>
                <wp:positionH relativeFrom="page">
                  <wp:posOffset>1080769</wp:posOffset>
                </wp:positionH>
                <wp:positionV relativeFrom="paragraph">
                  <wp:posOffset>234915</wp:posOffset>
                </wp:positionV>
                <wp:extent cx="1828800" cy="762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497288pt;width:144pt;height:.599980pt;mso-position-horizontal-relative:page;mso-position-vertical-relative:paragraph;z-index:-15676416;mso-wrap-distance-left:0;mso-wrap-distance-right:0" id="docshape124" filled="true" fillcolor="#000000" stroked="false">
                <v:fill type="solid"/>
                <w10:wrap type="topAndBottom"/>
              </v:rect>
            </w:pict>
          </mc:Fallback>
        </mc:AlternateContent>
      </w:r>
    </w:p>
    <w:p>
      <w:pPr>
        <w:spacing w:before="29"/>
        <w:ind w:left="1644" w:right="635" w:firstLine="0"/>
        <w:jc w:val="both"/>
        <w:rPr>
          <w:sz w:val="20"/>
        </w:rPr>
      </w:pPr>
      <w:r>
        <w:rPr>
          <w:sz w:val="20"/>
          <w:vertAlign w:val="superscript"/>
        </w:rPr>
        <w:t>131</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w:t>
      </w:r>
      <w:r>
        <w:rPr>
          <w:spacing w:val="-2"/>
          <w:sz w:val="20"/>
          <w:vertAlign w:val="baseline"/>
        </w:rPr>
        <w:t>материала.</w:t>
      </w:r>
    </w:p>
    <w:p>
      <w:pPr>
        <w:spacing w:after="0"/>
        <w:jc w:val="both"/>
        <w:rPr>
          <w:sz w:val="20"/>
        </w:rPr>
        <w:sectPr>
          <w:pgSz w:w="11930" w:h="16860"/>
          <w:pgMar w:header="0" w:footer="1360" w:top="1020" w:bottom="1620" w:left="60" w:right="200"/>
        </w:sectPr>
      </w:pPr>
    </w:p>
    <w:p>
      <w:pPr>
        <w:pStyle w:val="BodyText"/>
        <w:spacing w:before="60"/>
        <w:ind w:right="640"/>
      </w:pPr>
      <w:r>
        <w:rPr>
          <w:i/>
        </w:rPr>
        <w:t>Принцип доступности </w:t>
      </w:r>
      <w:r>
        <w:rPr/>
        <w:t>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w:t>
      </w:r>
      <w:r>
        <w:rPr>
          <w:spacing w:val="-11"/>
        </w:rPr>
        <w:t> </w:t>
      </w:r>
      <w:r>
        <w:rPr/>
        <w:t>при</w:t>
      </w:r>
      <w:r>
        <w:rPr>
          <w:spacing w:val="-6"/>
        </w:rPr>
        <w:t> </w:t>
      </w:r>
      <w:r>
        <w:rPr/>
        <w:t>освоении</w:t>
      </w:r>
      <w:r>
        <w:rPr>
          <w:spacing w:val="-9"/>
        </w:rPr>
        <w:t> </w:t>
      </w:r>
      <w:r>
        <w:rPr/>
        <w:t>теоретического</w:t>
      </w:r>
      <w:r>
        <w:rPr>
          <w:spacing w:val="-9"/>
        </w:rPr>
        <w:t> </w:t>
      </w:r>
      <w:r>
        <w:rPr/>
        <w:t>материала,</w:t>
      </w:r>
      <w:r>
        <w:rPr>
          <w:spacing w:val="-10"/>
        </w:rPr>
        <w:t> </w:t>
      </w:r>
      <w:r>
        <w:rPr/>
        <w:t>допускается</w:t>
      </w:r>
      <w:r>
        <w:rPr>
          <w:spacing w:val="-9"/>
        </w:rPr>
        <w:t> </w:t>
      </w:r>
      <w:r>
        <w:rPr/>
        <w:t>популярное</w:t>
      </w:r>
      <w:r>
        <w:rPr>
          <w:spacing w:val="-12"/>
        </w:rPr>
        <w:t> </w:t>
      </w:r>
      <w:r>
        <w:rPr/>
        <w:t>изложение ряда сложных вопросов химической науки.</w:t>
      </w:r>
    </w:p>
    <w:p>
      <w:pPr>
        <w:pStyle w:val="BodyText"/>
        <w:spacing w:before="3"/>
        <w:ind w:right="630"/>
      </w:pPr>
      <w:r>
        <w:rPr/>
        <w:t>В процессе обучения химии предусматривается следованию </w:t>
      </w:r>
      <w:r>
        <w:rPr>
          <w:i/>
        </w:rPr>
        <w:t>принципу обеспечения сознательности и активности </w:t>
      </w:r>
      <w:r>
        <w:rPr/>
        <w:t>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w:t>
      </w:r>
      <w:r>
        <w:rPr>
          <w:spacing w:val="-13"/>
        </w:rPr>
        <w:t> </w:t>
      </w:r>
      <w:r>
        <w:rPr/>
        <w:t>В</w:t>
      </w:r>
      <w:r>
        <w:rPr>
          <w:spacing w:val="-15"/>
        </w:rPr>
        <w:t> </w:t>
      </w:r>
      <w:r>
        <w:rPr/>
        <w:t>связи</w:t>
      </w:r>
      <w:r>
        <w:rPr>
          <w:spacing w:val="-9"/>
        </w:rPr>
        <w:t> </w:t>
      </w:r>
      <w:r>
        <w:rPr/>
        <w:t>с</w:t>
      </w:r>
      <w:r>
        <w:rPr>
          <w:spacing w:val="-13"/>
        </w:rPr>
        <w:t> </w:t>
      </w:r>
      <w:r>
        <w:rPr/>
        <w:t>формальным</w:t>
      </w:r>
      <w:r>
        <w:rPr>
          <w:spacing w:val="-14"/>
        </w:rPr>
        <w:t> </w:t>
      </w:r>
      <w:r>
        <w:rPr/>
        <w:t>освоением</w:t>
      </w:r>
      <w:r>
        <w:rPr>
          <w:spacing w:val="-11"/>
        </w:rPr>
        <w:t> </w:t>
      </w:r>
      <w:r>
        <w:rPr/>
        <w:t>программного</w:t>
      </w:r>
      <w:r>
        <w:rPr>
          <w:spacing w:val="-10"/>
        </w:rPr>
        <w:t> </w:t>
      </w:r>
      <w:r>
        <w:rPr/>
        <w:t>материала</w:t>
      </w:r>
      <w:r>
        <w:rPr>
          <w:spacing w:val="-10"/>
        </w:rPr>
        <w:t> </w:t>
      </w:r>
      <w:r>
        <w:rPr/>
        <w:t>по</w:t>
      </w:r>
      <w:r>
        <w:rPr>
          <w:spacing w:val="-11"/>
        </w:rPr>
        <w:t> </w:t>
      </w:r>
      <w:r>
        <w:rPr/>
        <w:t>химии,</w:t>
      </w:r>
      <w:r>
        <w:rPr>
          <w:spacing w:val="-15"/>
        </w:rPr>
        <w:t> </w:t>
      </w:r>
      <w:r>
        <w:rPr/>
        <w:t>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w:t>
      </w:r>
      <w:r>
        <w:rPr>
          <w:spacing w:val="-1"/>
        </w:rPr>
        <w:t> </w:t>
      </w:r>
      <w:r>
        <w:rPr/>
        <w:t>освоению программного материала обучающиеся с</w:t>
      </w:r>
      <w:r>
        <w:rPr>
          <w:spacing w:val="-1"/>
        </w:rPr>
        <w:t> </w:t>
      </w:r>
      <w:r>
        <w:rPr/>
        <w:t>нарушениями слуха</w:t>
      </w:r>
      <w:r>
        <w:rPr>
          <w:spacing w:val="-1"/>
        </w:rPr>
        <w:t> </w:t>
      </w:r>
      <w:r>
        <w:rPr/>
        <w:t>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w:t>
      </w:r>
      <w:r>
        <w:rPr>
          <w:spacing w:val="40"/>
        </w:rPr>
        <w:t> </w:t>
      </w:r>
      <w:r>
        <w:rPr/>
        <w:t>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pPr>
        <w:pStyle w:val="BodyText"/>
        <w:spacing w:before="2"/>
        <w:ind w:right="629"/>
      </w:pPr>
      <w:r>
        <w:rPr>
          <w:i/>
        </w:rPr>
        <w:t>Принцип наглядности </w:t>
      </w:r>
      <w:r>
        <w:rPr/>
        <w:t>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w:t>
      </w:r>
      <w:r>
        <w:rPr>
          <w:spacing w:val="-5"/>
        </w:rPr>
        <w:t> </w:t>
      </w:r>
      <w:r>
        <w:rPr/>
        <w:t>обучающихся</w:t>
      </w:r>
      <w:r>
        <w:rPr>
          <w:spacing w:val="-2"/>
        </w:rPr>
        <w:t> </w:t>
      </w:r>
      <w:r>
        <w:rPr/>
        <w:t>с</w:t>
      </w:r>
      <w:r>
        <w:rPr>
          <w:spacing w:val="-3"/>
        </w:rPr>
        <w:t> </w:t>
      </w:r>
      <w:r>
        <w:rPr/>
        <w:t>нарушениями слуха</w:t>
      </w:r>
      <w:r>
        <w:rPr>
          <w:spacing w:val="-3"/>
        </w:rPr>
        <w:t> </w:t>
      </w:r>
      <w:r>
        <w:rPr/>
        <w:t>представления</w:t>
      </w:r>
      <w:r>
        <w:rPr>
          <w:spacing w:val="-2"/>
        </w:rPr>
        <w:t> </w:t>
      </w:r>
      <w:r>
        <w:rPr/>
        <w:t>и</w:t>
      </w:r>
      <w:r>
        <w:rPr>
          <w:spacing w:val="-2"/>
        </w:rPr>
        <w:t> </w:t>
      </w:r>
      <w:r>
        <w:rPr/>
        <w:t>формируемые</w:t>
      </w:r>
      <w:r>
        <w:rPr>
          <w:spacing w:val="-3"/>
        </w:rPr>
        <w:t> </w:t>
      </w:r>
      <w:r>
        <w:rPr/>
        <w:t>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pPr>
        <w:pStyle w:val="ListParagraph"/>
        <w:numPr>
          <w:ilvl w:val="0"/>
          <w:numId w:val="152"/>
        </w:numPr>
        <w:tabs>
          <w:tab w:pos="2557" w:val="left" w:leader="none"/>
        </w:tabs>
        <w:spacing w:line="237" w:lineRule="auto" w:before="5" w:after="0"/>
        <w:ind w:left="1644" w:right="662" w:firstLine="705"/>
        <w:jc w:val="both"/>
        <w:rPr>
          <w:sz w:val="24"/>
        </w:rPr>
      </w:pPr>
      <w:r>
        <w:rPr>
          <w:sz w:val="24"/>
        </w:rPr>
        <w:t>обеспечение непосредственного восприятия обучающимися изучаемых веществ, химических реакций, производственных процессов;</w:t>
      </w:r>
    </w:p>
    <w:p>
      <w:pPr>
        <w:pStyle w:val="ListParagraph"/>
        <w:numPr>
          <w:ilvl w:val="0"/>
          <w:numId w:val="152"/>
        </w:numPr>
        <w:tabs>
          <w:tab w:pos="2596" w:val="left" w:leader="none"/>
        </w:tabs>
        <w:spacing w:line="240" w:lineRule="auto" w:before="1" w:after="0"/>
        <w:ind w:left="1644" w:right="633" w:firstLine="705"/>
        <w:jc w:val="both"/>
        <w:rPr>
          <w:sz w:val="24"/>
        </w:rPr>
      </w:pPr>
      <w:r>
        <w:rPr>
          <w:sz w:val="24"/>
        </w:rPr>
        <w:t>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w:t>
      </w:r>
    </w:p>
    <w:p>
      <w:pPr>
        <w:spacing w:after="0" w:line="240" w:lineRule="auto"/>
        <w:jc w:val="both"/>
        <w:rPr>
          <w:sz w:val="24"/>
        </w:rPr>
        <w:sectPr>
          <w:pgSz w:w="11930" w:h="16860"/>
          <w:pgMar w:header="0" w:footer="1360" w:top="1020" w:bottom="1620" w:left="60" w:right="200"/>
        </w:sectPr>
      </w:pPr>
    </w:p>
    <w:p>
      <w:pPr>
        <w:pStyle w:val="BodyText"/>
        <w:spacing w:line="237" w:lineRule="auto" w:before="63"/>
        <w:ind w:right="639" w:firstLine="0"/>
      </w:pPr>
      <w:r>
        <w:rPr/>
        <w:t>образовательно-коррекционной работы, определяет отношение обучающихся с нарушениями слуха к воспринимаемым объектам.</w:t>
      </w:r>
    </w:p>
    <w:p>
      <w:pPr>
        <w:pStyle w:val="BodyText"/>
        <w:spacing w:before="3"/>
        <w:ind w:right="630"/>
      </w:pPr>
      <w:r>
        <w:rPr>
          <w:i/>
        </w:rPr>
        <w:t>Принцип обеспечения связи теории с практикой </w:t>
      </w:r>
      <w:r>
        <w:rPr/>
        <w:t>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w:t>
      </w:r>
      <w:r>
        <w:rPr>
          <w:spacing w:val="-8"/>
        </w:rPr>
        <w:t> </w:t>
      </w:r>
      <w:r>
        <w:rPr/>
        <w:t>энергетике</w:t>
      </w:r>
      <w:r>
        <w:rPr>
          <w:spacing w:val="-6"/>
        </w:rPr>
        <w:t> </w:t>
      </w:r>
      <w:r>
        <w:rPr/>
        <w:t>и</w:t>
      </w:r>
      <w:r>
        <w:rPr>
          <w:spacing w:val="-3"/>
        </w:rPr>
        <w:t> </w:t>
      </w:r>
      <w:r>
        <w:rPr/>
        <w:t>кинетике</w:t>
      </w:r>
      <w:r>
        <w:rPr>
          <w:spacing w:val="-5"/>
        </w:rPr>
        <w:t> </w:t>
      </w:r>
      <w:r>
        <w:rPr/>
        <w:t>химических реакций,</w:t>
      </w:r>
      <w:r>
        <w:rPr>
          <w:spacing w:val="-3"/>
        </w:rPr>
        <w:t> </w:t>
      </w:r>
      <w:r>
        <w:rPr/>
        <w:t>овладение</w:t>
      </w:r>
      <w:r>
        <w:rPr>
          <w:spacing w:val="-9"/>
        </w:rPr>
        <w:t> </w:t>
      </w:r>
      <w:r>
        <w:rPr/>
        <w:t>адекватными</w:t>
      </w:r>
      <w:r>
        <w:rPr>
          <w:spacing w:val="-2"/>
        </w:rPr>
        <w:t> </w:t>
      </w:r>
      <w:r>
        <w:rPr/>
        <w:t>представлениями</w:t>
      </w:r>
      <w:r>
        <w:rPr>
          <w:spacing w:val="-4"/>
        </w:rPr>
        <w:t> </w:t>
      </w:r>
      <w:r>
        <w:rPr/>
        <w:t>о катализе</w:t>
      </w:r>
      <w:r>
        <w:rPr>
          <w:spacing w:val="-8"/>
        </w:rPr>
        <w:t> </w:t>
      </w:r>
      <w:r>
        <w:rPr/>
        <w:t>и</w:t>
      </w:r>
      <w:r>
        <w:rPr>
          <w:spacing w:val="-7"/>
        </w:rPr>
        <w:t> </w:t>
      </w:r>
      <w:r>
        <w:rPr/>
        <w:t>химическом</w:t>
      </w:r>
      <w:r>
        <w:rPr>
          <w:spacing w:val="-5"/>
        </w:rPr>
        <w:t> </w:t>
      </w:r>
      <w:r>
        <w:rPr/>
        <w:t>равновесии</w:t>
      </w:r>
      <w:r>
        <w:rPr>
          <w:spacing w:val="-3"/>
        </w:rPr>
        <w:t> </w:t>
      </w:r>
      <w:r>
        <w:rPr/>
        <w:t>обеспечиваю</w:t>
      </w:r>
      <w:r>
        <w:rPr>
          <w:spacing w:val="-3"/>
        </w:rPr>
        <w:t> </w:t>
      </w:r>
      <w:r>
        <w:rPr/>
        <w:t>возможность</w:t>
      </w:r>
      <w:r>
        <w:rPr>
          <w:spacing w:val="-2"/>
        </w:rPr>
        <w:t> </w:t>
      </w:r>
      <w:r>
        <w:rPr/>
        <w:t>осуществлять</w:t>
      </w:r>
      <w:r>
        <w:rPr>
          <w:spacing w:val="-2"/>
        </w:rPr>
        <w:t> </w:t>
      </w:r>
      <w:r>
        <w:rPr/>
        <w:t>знакомство</w:t>
      </w:r>
      <w:r>
        <w:rPr>
          <w:spacing w:val="-4"/>
        </w:rPr>
        <w:t> </w:t>
      </w:r>
      <w:r>
        <w:rPr/>
        <w:t>со спецификой функционирования современных промышленных производств. Практико- ориентированный характер обучения химии позволяет раскрыть научные основы сельскохозяйственного</w:t>
      </w:r>
      <w:r>
        <w:rPr>
          <w:spacing w:val="-7"/>
        </w:rPr>
        <w:t> </w:t>
      </w:r>
      <w:r>
        <w:rPr/>
        <w:t>производства.</w:t>
      </w:r>
      <w:r>
        <w:rPr>
          <w:spacing w:val="-2"/>
        </w:rPr>
        <w:t> </w:t>
      </w:r>
      <w:r>
        <w:rPr/>
        <w:t>Важным</w:t>
      </w:r>
      <w:r>
        <w:rPr>
          <w:spacing w:val="-6"/>
        </w:rPr>
        <w:t> </w:t>
      </w:r>
      <w:r>
        <w:rPr/>
        <w:t>также</w:t>
      </w:r>
      <w:r>
        <w:rPr>
          <w:spacing w:val="-10"/>
        </w:rPr>
        <w:t> </w:t>
      </w:r>
      <w:r>
        <w:rPr/>
        <w:t>является</w:t>
      </w:r>
      <w:r>
        <w:rPr>
          <w:spacing w:val="-2"/>
        </w:rPr>
        <w:t> </w:t>
      </w:r>
      <w:r>
        <w:rPr/>
        <w:t>ознакомление</w:t>
      </w:r>
      <w:r>
        <w:rPr>
          <w:spacing w:val="-7"/>
        </w:rPr>
        <w:t> </w:t>
      </w:r>
      <w:r>
        <w:rPr/>
        <w:t>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w:t>
      </w:r>
      <w:r>
        <w:rPr>
          <w:spacing w:val="-7"/>
        </w:rPr>
        <w:t> </w:t>
      </w:r>
      <w:r>
        <w:rPr/>
        <w:t>из</w:t>
      </w:r>
      <w:r>
        <w:rPr>
          <w:spacing w:val="-4"/>
        </w:rPr>
        <w:t> </w:t>
      </w:r>
      <w:r>
        <w:rPr/>
        <w:t>важных</w:t>
      </w:r>
      <w:r>
        <w:rPr>
          <w:spacing w:val="-5"/>
        </w:rPr>
        <w:t> </w:t>
      </w:r>
      <w:r>
        <w:rPr/>
        <w:t>звеньев</w:t>
      </w:r>
      <w:r>
        <w:rPr>
          <w:spacing w:val="-5"/>
        </w:rPr>
        <w:t> </w:t>
      </w:r>
      <w:r>
        <w:rPr/>
        <w:t>в</w:t>
      </w:r>
      <w:r>
        <w:rPr>
          <w:spacing w:val="-5"/>
        </w:rPr>
        <w:t> </w:t>
      </w:r>
      <w:r>
        <w:rPr/>
        <w:t>реализации</w:t>
      </w:r>
      <w:r>
        <w:rPr>
          <w:spacing w:val="-4"/>
        </w:rPr>
        <w:t> </w:t>
      </w:r>
      <w:r>
        <w:rPr/>
        <w:t>связи</w:t>
      </w:r>
      <w:r>
        <w:rPr>
          <w:spacing w:val="-1"/>
        </w:rPr>
        <w:t> </w:t>
      </w:r>
      <w:r>
        <w:rPr/>
        <w:t>теории</w:t>
      </w:r>
      <w:r>
        <w:rPr>
          <w:spacing w:val="-1"/>
        </w:rPr>
        <w:t> </w:t>
      </w:r>
      <w:r>
        <w:rPr/>
        <w:t>с</w:t>
      </w:r>
      <w:r>
        <w:rPr>
          <w:spacing w:val="-3"/>
        </w:rPr>
        <w:t> </w:t>
      </w:r>
      <w:r>
        <w:rPr/>
        <w:t>практикой –</w:t>
      </w:r>
      <w:r>
        <w:rPr>
          <w:spacing w:val="-2"/>
        </w:rPr>
        <w:t> </w:t>
      </w:r>
      <w:r>
        <w:rPr/>
        <w:t>развитие</w:t>
      </w:r>
      <w:r>
        <w:rPr>
          <w:spacing w:val="-1"/>
        </w:rPr>
        <w:t> </w:t>
      </w:r>
      <w:r>
        <w:rPr/>
        <w:t>у</w:t>
      </w:r>
      <w:r>
        <w:rPr>
          <w:spacing w:val="-10"/>
        </w:rPr>
        <w:t> </w:t>
      </w:r>
      <w:r>
        <w:rPr/>
        <w:t>обучающихся с нарушениями слуха способности производить простейшие химические расчёты по формулам и уравнениям химических реакций.</w:t>
      </w:r>
    </w:p>
    <w:p>
      <w:pPr>
        <w:pStyle w:val="BodyText"/>
        <w:spacing w:before="4"/>
        <w:ind w:right="633"/>
      </w:pPr>
      <w:r>
        <w:rPr/>
        <w:t>В соответствии с </w:t>
      </w:r>
      <w:r>
        <w:rPr>
          <w:i/>
        </w:rPr>
        <w:t>принципом развивающего обучения </w:t>
      </w:r>
      <w:r>
        <w:rPr/>
        <w:t>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pPr>
        <w:pStyle w:val="ListParagraph"/>
        <w:numPr>
          <w:ilvl w:val="0"/>
          <w:numId w:val="152"/>
        </w:numPr>
        <w:tabs>
          <w:tab w:pos="2670" w:val="left" w:leader="none"/>
        </w:tabs>
        <w:spacing w:line="240" w:lineRule="auto" w:before="0" w:after="0"/>
        <w:ind w:left="1644" w:right="633" w:firstLine="705"/>
        <w:jc w:val="both"/>
        <w:rPr>
          <w:sz w:val="24"/>
        </w:rPr>
      </w:pPr>
      <w:r>
        <w:rPr>
          <w:sz w:val="24"/>
        </w:rPr>
        <w:t>с выполнением информационно-логических упражнений и разных видов самостоятельных работ (с учебником, справочной литературой);</w:t>
      </w:r>
    </w:p>
    <w:p>
      <w:pPr>
        <w:pStyle w:val="ListParagraph"/>
        <w:numPr>
          <w:ilvl w:val="0"/>
          <w:numId w:val="152"/>
        </w:numPr>
        <w:tabs>
          <w:tab w:pos="2586" w:val="left" w:leader="none"/>
        </w:tabs>
        <w:spacing w:line="240" w:lineRule="auto" w:before="0" w:after="0"/>
        <w:ind w:left="1644" w:right="638" w:firstLine="705"/>
        <w:jc w:val="both"/>
        <w:rPr>
          <w:sz w:val="24"/>
        </w:rPr>
      </w:pPr>
      <w:r>
        <w:rPr>
          <w:sz w:val="24"/>
        </w:rPr>
        <w:t>с решением и составлением задач (прежде всего, имеющих производственное содержание или требующих экспериментального подтверждения);</w:t>
      </w:r>
    </w:p>
    <w:p>
      <w:pPr>
        <w:pStyle w:val="ListParagraph"/>
        <w:numPr>
          <w:ilvl w:val="0"/>
          <w:numId w:val="152"/>
        </w:numPr>
        <w:tabs>
          <w:tab w:pos="2532" w:val="left" w:leader="none"/>
        </w:tabs>
        <w:spacing w:line="240" w:lineRule="auto" w:before="0" w:after="0"/>
        <w:ind w:left="2532" w:right="0" w:hanging="180"/>
        <w:jc w:val="both"/>
        <w:rPr>
          <w:sz w:val="24"/>
        </w:rPr>
      </w:pPr>
      <w:r>
        <w:rPr>
          <w:sz w:val="24"/>
        </w:rPr>
        <w:t>с</w:t>
      </w:r>
      <w:r>
        <w:rPr>
          <w:spacing w:val="-16"/>
          <w:sz w:val="24"/>
        </w:rPr>
        <w:t> </w:t>
      </w:r>
      <w:r>
        <w:rPr>
          <w:sz w:val="24"/>
        </w:rPr>
        <w:t>выполнением</w:t>
      </w:r>
      <w:r>
        <w:rPr>
          <w:spacing w:val="-8"/>
          <w:sz w:val="24"/>
        </w:rPr>
        <w:t> </w:t>
      </w:r>
      <w:r>
        <w:rPr>
          <w:sz w:val="24"/>
        </w:rPr>
        <w:t>практических</w:t>
      </w:r>
      <w:r>
        <w:rPr>
          <w:spacing w:val="-4"/>
          <w:sz w:val="24"/>
        </w:rPr>
        <w:t> </w:t>
      </w:r>
      <w:r>
        <w:rPr>
          <w:sz w:val="24"/>
        </w:rPr>
        <w:t>и</w:t>
      </w:r>
      <w:r>
        <w:rPr>
          <w:spacing w:val="-7"/>
          <w:sz w:val="24"/>
        </w:rPr>
        <w:t> </w:t>
      </w:r>
      <w:r>
        <w:rPr>
          <w:sz w:val="24"/>
        </w:rPr>
        <w:t>лабораторных</w:t>
      </w:r>
      <w:r>
        <w:rPr>
          <w:spacing w:val="-4"/>
          <w:sz w:val="24"/>
        </w:rPr>
        <w:t> </w:t>
      </w:r>
      <w:r>
        <w:rPr>
          <w:spacing w:val="-2"/>
          <w:sz w:val="24"/>
        </w:rPr>
        <w:t>работ;</w:t>
      </w:r>
    </w:p>
    <w:p>
      <w:pPr>
        <w:pStyle w:val="ListParagraph"/>
        <w:numPr>
          <w:ilvl w:val="0"/>
          <w:numId w:val="152"/>
        </w:numPr>
        <w:tabs>
          <w:tab w:pos="2532" w:val="left" w:leader="none"/>
        </w:tabs>
        <w:spacing w:line="240" w:lineRule="auto" w:before="0" w:after="0"/>
        <w:ind w:left="2532" w:right="0" w:hanging="180"/>
        <w:jc w:val="both"/>
        <w:rPr>
          <w:sz w:val="24"/>
        </w:rPr>
      </w:pPr>
      <w:r>
        <w:rPr>
          <w:sz w:val="24"/>
        </w:rPr>
        <w:t>с</w:t>
      </w:r>
      <w:r>
        <w:rPr>
          <w:spacing w:val="-14"/>
          <w:sz w:val="24"/>
        </w:rPr>
        <w:t> </w:t>
      </w:r>
      <w:r>
        <w:rPr>
          <w:sz w:val="24"/>
        </w:rPr>
        <w:t>подготовкой докладов,</w:t>
      </w:r>
      <w:r>
        <w:rPr>
          <w:spacing w:val="-7"/>
          <w:sz w:val="24"/>
        </w:rPr>
        <w:t> </w:t>
      </w:r>
      <w:r>
        <w:rPr>
          <w:sz w:val="24"/>
        </w:rPr>
        <w:t>рефератов,</w:t>
      </w:r>
      <w:r>
        <w:rPr>
          <w:spacing w:val="-3"/>
          <w:sz w:val="24"/>
        </w:rPr>
        <w:t> </w:t>
      </w:r>
      <w:r>
        <w:rPr>
          <w:sz w:val="24"/>
        </w:rPr>
        <w:t>с</w:t>
      </w:r>
      <w:r>
        <w:rPr>
          <w:spacing w:val="-11"/>
          <w:sz w:val="24"/>
        </w:rPr>
        <w:t> </w:t>
      </w:r>
      <w:r>
        <w:rPr>
          <w:sz w:val="24"/>
        </w:rPr>
        <w:t>оформлением</w:t>
      </w:r>
      <w:r>
        <w:rPr>
          <w:spacing w:val="-5"/>
          <w:sz w:val="24"/>
        </w:rPr>
        <w:t> </w:t>
      </w:r>
      <w:r>
        <w:rPr>
          <w:sz w:val="24"/>
        </w:rPr>
        <w:t>материалов</w:t>
      </w:r>
      <w:r>
        <w:rPr>
          <w:spacing w:val="-6"/>
          <w:sz w:val="24"/>
        </w:rPr>
        <w:t> </w:t>
      </w:r>
      <w:r>
        <w:rPr>
          <w:spacing w:val="-2"/>
          <w:sz w:val="24"/>
        </w:rPr>
        <w:t>экскурсий;</w:t>
      </w:r>
    </w:p>
    <w:p>
      <w:pPr>
        <w:pStyle w:val="ListParagraph"/>
        <w:numPr>
          <w:ilvl w:val="0"/>
          <w:numId w:val="152"/>
        </w:numPr>
        <w:tabs>
          <w:tab w:pos="2532" w:val="left" w:leader="none"/>
        </w:tabs>
        <w:spacing w:line="240" w:lineRule="auto" w:before="0" w:after="0"/>
        <w:ind w:left="2532" w:right="0" w:hanging="180"/>
        <w:jc w:val="both"/>
        <w:rPr>
          <w:sz w:val="24"/>
        </w:rPr>
      </w:pPr>
      <w:r>
        <w:rPr>
          <w:sz w:val="24"/>
        </w:rPr>
        <w:t>с</w:t>
      </w:r>
      <w:r>
        <w:rPr>
          <w:spacing w:val="-16"/>
          <w:sz w:val="24"/>
        </w:rPr>
        <w:t> </w:t>
      </w:r>
      <w:r>
        <w:rPr>
          <w:sz w:val="24"/>
        </w:rPr>
        <w:t>изготовлением</w:t>
      </w:r>
      <w:r>
        <w:rPr>
          <w:spacing w:val="-9"/>
          <w:sz w:val="24"/>
        </w:rPr>
        <w:t> </w:t>
      </w:r>
      <w:r>
        <w:rPr>
          <w:sz w:val="24"/>
        </w:rPr>
        <w:t>наглядных</w:t>
      </w:r>
      <w:r>
        <w:rPr>
          <w:spacing w:val="-7"/>
          <w:sz w:val="24"/>
        </w:rPr>
        <w:t> </w:t>
      </w:r>
      <w:r>
        <w:rPr>
          <w:sz w:val="24"/>
        </w:rPr>
        <w:t>пособий,</w:t>
      </w:r>
      <w:r>
        <w:rPr>
          <w:spacing w:val="-7"/>
          <w:sz w:val="24"/>
        </w:rPr>
        <w:t> </w:t>
      </w:r>
      <w:r>
        <w:rPr>
          <w:sz w:val="24"/>
        </w:rPr>
        <w:t>стендов,</w:t>
      </w:r>
      <w:r>
        <w:rPr>
          <w:spacing w:val="-14"/>
          <w:sz w:val="24"/>
        </w:rPr>
        <w:t> </w:t>
      </w:r>
      <w:r>
        <w:rPr>
          <w:sz w:val="24"/>
        </w:rPr>
        <w:t>приборов,</w:t>
      </w:r>
      <w:r>
        <w:rPr>
          <w:spacing w:val="-6"/>
          <w:sz w:val="24"/>
        </w:rPr>
        <w:t> </w:t>
      </w:r>
      <w:r>
        <w:rPr>
          <w:spacing w:val="-2"/>
          <w:sz w:val="24"/>
        </w:rPr>
        <w:t>моделей.</w:t>
      </w:r>
    </w:p>
    <w:p>
      <w:pPr>
        <w:pStyle w:val="BodyText"/>
        <w:spacing w:before="1"/>
        <w:ind w:right="647"/>
      </w:pPr>
      <w:r>
        <w:rPr/>
        <w:t>В числе типов заданий предусматривается высокий удельный вес таких, которые требуют активного использования словесной речи.</w:t>
      </w:r>
    </w:p>
    <w:p>
      <w:pPr>
        <w:pStyle w:val="BodyText"/>
        <w:ind w:right="627"/>
      </w:pPr>
      <w:r>
        <w:rPr>
          <w:i/>
        </w:rPr>
        <w:t>Принцип деятельностного подхода </w:t>
      </w:r>
      <w:r>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 практической деятельности, которая рассматривается как средство коррекции и компенсации</w:t>
      </w:r>
      <w:r>
        <w:rPr>
          <w:spacing w:val="-4"/>
        </w:rPr>
        <w:t> </w:t>
      </w:r>
      <w:r>
        <w:rPr/>
        <w:t>всех сторон психики</w:t>
      </w:r>
      <w:r>
        <w:rPr>
          <w:spacing w:val="-2"/>
        </w:rPr>
        <w:t> </w:t>
      </w:r>
      <w:r>
        <w:rPr/>
        <w:t>обучающегося</w:t>
      </w:r>
      <w:r>
        <w:rPr>
          <w:spacing w:val="-2"/>
        </w:rPr>
        <w:t> </w:t>
      </w:r>
      <w:r>
        <w:rPr/>
        <w:t>с</w:t>
      </w:r>
      <w:r>
        <w:rPr>
          <w:spacing w:val="-9"/>
        </w:rPr>
        <w:t> </w:t>
      </w:r>
      <w:r>
        <w:rPr/>
        <w:t>нарушенным</w:t>
      </w:r>
      <w:r>
        <w:rPr>
          <w:spacing w:val="-5"/>
        </w:rPr>
        <w:t> </w:t>
      </w:r>
      <w:r>
        <w:rPr/>
        <w:t>слухом –</w:t>
      </w:r>
      <w:r>
        <w:rPr>
          <w:spacing w:val="-6"/>
        </w:rPr>
        <w:t> </w:t>
      </w:r>
      <w:r>
        <w:rPr/>
        <w:t>в</w:t>
      </w:r>
      <w:r>
        <w:rPr>
          <w:spacing w:val="-6"/>
        </w:rPr>
        <w:t> </w:t>
      </w:r>
      <w:r>
        <w:rPr/>
        <w:t>соответствии</w:t>
      </w:r>
      <w:r>
        <w:rPr>
          <w:spacing w:val="-1"/>
        </w:rPr>
        <w:t> </w:t>
      </w:r>
      <w:r>
        <w:rPr/>
        <w:t>с психологической теорией о деятельностной детерминации психики.</w:t>
      </w:r>
    </w:p>
    <w:p>
      <w:pPr>
        <w:spacing w:after="0"/>
        <w:sectPr>
          <w:pgSz w:w="11930" w:h="16860"/>
          <w:pgMar w:header="0" w:footer="1360" w:top="1020" w:bottom="1620" w:left="60" w:right="200"/>
        </w:sectPr>
      </w:pPr>
    </w:p>
    <w:p>
      <w:pPr>
        <w:pStyle w:val="BodyText"/>
        <w:spacing w:before="60"/>
        <w:ind w:right="632"/>
      </w:pPr>
      <w:r>
        <w:rPr>
          <w:i/>
        </w:rPr>
        <w:t>Принцип единства обучения химии с развитием словесной речи и неречевых психических процессов </w:t>
      </w:r>
      <w:r>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w:t>
      </w:r>
      <w:r>
        <w:rPr>
          <w:spacing w:val="-15"/>
        </w:rPr>
        <w:t> </w:t>
      </w:r>
      <w:r>
        <w:rPr/>
        <w:t>словесной</w:t>
      </w:r>
      <w:r>
        <w:rPr>
          <w:spacing w:val="-11"/>
        </w:rPr>
        <w:t> </w:t>
      </w:r>
      <w:r>
        <w:rPr/>
        <w:t>речью</w:t>
      </w:r>
      <w:r>
        <w:rPr>
          <w:spacing w:val="-10"/>
        </w:rPr>
        <w:t> </w:t>
      </w:r>
      <w:r>
        <w:rPr/>
        <w:t>в</w:t>
      </w:r>
      <w:r>
        <w:rPr>
          <w:spacing w:val="-15"/>
        </w:rPr>
        <w:t> </w:t>
      </w:r>
      <w:r>
        <w:rPr/>
        <w:t>ходе</w:t>
      </w:r>
      <w:r>
        <w:rPr>
          <w:spacing w:val="-7"/>
        </w:rPr>
        <w:t> </w:t>
      </w:r>
      <w:r>
        <w:rPr/>
        <w:t>уроков</w:t>
      </w:r>
      <w:r>
        <w:rPr>
          <w:spacing w:val="-13"/>
        </w:rPr>
        <w:t> </w:t>
      </w:r>
      <w:r>
        <w:rPr/>
        <w:t>химии</w:t>
      </w:r>
      <w:r>
        <w:rPr>
          <w:spacing w:val="-9"/>
        </w:rPr>
        <w:t> </w:t>
      </w:r>
      <w:r>
        <w:rPr/>
        <w:t>является</w:t>
      </w:r>
      <w:r>
        <w:rPr>
          <w:spacing w:val="-6"/>
        </w:rPr>
        <w:t> </w:t>
      </w:r>
      <w:r>
        <w:rPr/>
        <w:t>условием</w:t>
      </w:r>
      <w:r>
        <w:rPr>
          <w:spacing w:val="-12"/>
        </w:rPr>
        <w:t> </w:t>
      </w:r>
      <w:r>
        <w:rPr/>
        <w:t>дальнейшего</w:t>
      </w:r>
      <w:r>
        <w:rPr>
          <w:spacing w:val="-10"/>
        </w:rPr>
        <w:t> </w:t>
      </w:r>
      <w:r>
        <w:rPr/>
        <w:t>изучения этой дисциплины, а также освоения широкого круга химических понятий.</w:t>
      </w:r>
    </w:p>
    <w:p>
      <w:pPr>
        <w:pStyle w:val="BodyText"/>
        <w:spacing w:before="3"/>
        <w:ind w:right="636"/>
      </w:pPr>
      <w:r>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Pr>
          <w:vertAlign w:val="superscript"/>
        </w:rPr>
        <w:t>132</w:t>
      </w:r>
      <w:r>
        <w:rPr>
          <w:vertAlign w:val="baseline"/>
        </w:rPr>
        <w:t>.</w:t>
      </w:r>
    </w:p>
    <w:p>
      <w:pPr>
        <w:pStyle w:val="BodyText"/>
        <w:ind w:right="630"/>
      </w:pPr>
      <w:r>
        <w:rPr/>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w:t>
      </w:r>
      <w:r>
        <w:rPr>
          <w:spacing w:val="-1"/>
        </w:rPr>
        <w:t> </w:t>
      </w:r>
      <w:r>
        <w:rPr/>
        <w:t>последовательности выполнения</w:t>
      </w:r>
      <w:r>
        <w:rPr>
          <w:spacing w:val="-4"/>
        </w:rPr>
        <w:t> </w:t>
      </w:r>
      <w:r>
        <w:rPr/>
        <w:t>действий,</w:t>
      </w:r>
      <w:r>
        <w:rPr>
          <w:spacing w:val="-3"/>
        </w:rPr>
        <w:t> </w:t>
      </w:r>
      <w:r>
        <w:rPr/>
        <w:t>причинно-следственных связей</w:t>
      </w:r>
      <w:r>
        <w:rPr>
          <w:spacing w:val="-3"/>
        </w:rPr>
        <w:t> </w:t>
      </w:r>
      <w:r>
        <w:rPr/>
        <w:t>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w:t>
      </w:r>
      <w:r>
        <w:rPr>
          <w:spacing w:val="-6"/>
        </w:rPr>
        <w:t> </w:t>
      </w:r>
      <w:r>
        <w:rPr/>
        <w:t>делать</w:t>
      </w:r>
      <w:r>
        <w:rPr>
          <w:spacing w:val="-2"/>
        </w:rPr>
        <w:t> </w:t>
      </w:r>
      <w:r>
        <w:rPr/>
        <w:t>выводы,</w:t>
      </w:r>
      <w:r>
        <w:rPr>
          <w:spacing w:val="-3"/>
        </w:rPr>
        <w:t> </w:t>
      </w:r>
      <w:r>
        <w:rPr/>
        <w:t>осуществлять</w:t>
      </w:r>
      <w:r>
        <w:rPr>
          <w:spacing w:val="-2"/>
        </w:rPr>
        <w:t> </w:t>
      </w:r>
      <w:r>
        <w:rPr/>
        <w:t>выдвижение</w:t>
      </w:r>
      <w:r>
        <w:rPr>
          <w:spacing w:val="-4"/>
        </w:rPr>
        <w:t> </w:t>
      </w:r>
      <w:r>
        <w:rPr/>
        <w:t>и</w:t>
      </w:r>
      <w:r>
        <w:rPr>
          <w:spacing w:val="-3"/>
        </w:rPr>
        <w:t> </w:t>
      </w:r>
      <w:r>
        <w:rPr/>
        <w:t>проверку</w:t>
      </w:r>
      <w:r>
        <w:rPr>
          <w:spacing w:val="-11"/>
        </w:rPr>
        <w:t> </w:t>
      </w:r>
      <w:r>
        <w:rPr/>
        <w:t>гипотез.</w:t>
      </w:r>
      <w:r>
        <w:rPr>
          <w:spacing w:val="-3"/>
        </w:rPr>
        <w:t> </w:t>
      </w:r>
      <w:r>
        <w:rPr/>
        <w:t>В</w:t>
      </w:r>
      <w:r>
        <w:rPr>
          <w:spacing w:val="-5"/>
        </w:rPr>
        <w:t> </w:t>
      </w:r>
      <w:r>
        <w:rPr/>
        <w:t>данной</w:t>
      </w:r>
      <w:r>
        <w:rPr>
          <w:spacing w:val="-3"/>
        </w:rPr>
        <w:t> </w:t>
      </w:r>
      <w:r>
        <w:rPr/>
        <w:t>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pPr>
        <w:pStyle w:val="BodyText"/>
        <w:spacing w:before="2"/>
        <w:ind w:right="637"/>
      </w:pPr>
      <w:r>
        <w:rPr/>
        <w:t>В соответствии с </w:t>
      </w:r>
      <w:r>
        <w:rPr>
          <w:i/>
        </w:rPr>
        <w:t>принципом интенсификации речевого общения </w:t>
      </w:r>
      <w:r>
        <w:rPr/>
        <w:t>(коммуникативности)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pPr>
        <w:pStyle w:val="BodyText"/>
        <w:ind w:right="640"/>
      </w:pPr>
      <w:r>
        <w:rPr/>
        <w:t>«Химия»</w:t>
      </w:r>
      <w:r>
        <w:rPr>
          <w:spacing w:val="-3"/>
        </w:rPr>
        <w:t> </w:t>
      </w:r>
      <w:r>
        <w:rPr/>
        <w:t>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pPr>
        <w:pStyle w:val="BodyText"/>
        <w:spacing w:before="3"/>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ind w:left="0" w:firstLine="0"/>
        <w:jc w:val="left"/>
        <w:rPr>
          <w:sz w:val="20"/>
        </w:rPr>
      </w:pPr>
    </w:p>
    <w:p>
      <w:pPr>
        <w:pStyle w:val="BodyText"/>
        <w:spacing w:before="157"/>
        <w:ind w:left="0" w:firstLine="0"/>
        <w:jc w:val="left"/>
        <w:rPr>
          <w:sz w:val="20"/>
        </w:rPr>
      </w:pPr>
      <w:r>
        <w:rPr/>
        <mc:AlternateContent>
          <mc:Choice Requires="wps">
            <w:drawing>
              <wp:anchor distT="0" distB="0" distL="0" distR="0" allowOverlap="1" layoutInCell="1" locked="0" behindDoc="1" simplePos="0" relativeHeight="487640576">
                <wp:simplePos x="0" y="0"/>
                <wp:positionH relativeFrom="page">
                  <wp:posOffset>1080769</wp:posOffset>
                </wp:positionH>
                <wp:positionV relativeFrom="paragraph">
                  <wp:posOffset>261398</wp:posOffset>
                </wp:positionV>
                <wp:extent cx="1828800" cy="762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58256pt;width:144pt;height:.599980pt;mso-position-horizontal-relative:page;mso-position-vertical-relative:paragraph;z-index:-15675904;mso-wrap-distance-left:0;mso-wrap-distance-right:0" id="docshape125" filled="true" fillcolor="#000000" stroked="false">
                <v:fill type="solid"/>
                <w10:wrap type="topAndBottom"/>
              </v:rect>
            </w:pict>
          </mc:Fallback>
        </mc:AlternateContent>
      </w:r>
    </w:p>
    <w:p>
      <w:pPr>
        <w:spacing w:before="30"/>
        <w:ind w:left="1644" w:right="643" w:firstLine="0"/>
        <w:jc w:val="both"/>
        <w:rPr>
          <w:sz w:val="20"/>
        </w:rPr>
      </w:pPr>
      <w:r>
        <w:rPr>
          <w:sz w:val="20"/>
          <w:vertAlign w:val="superscript"/>
        </w:rPr>
        <w:t>132</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10"/>
          <w:sz w:val="20"/>
          <w:vertAlign w:val="baseline"/>
        </w:rPr>
        <w:t> </w:t>
      </w:r>
      <w:r>
        <w:rPr>
          <w:sz w:val="20"/>
          <w:vertAlign w:val="baseline"/>
        </w:rPr>
        <w:t>приемов</w:t>
      </w:r>
      <w:r>
        <w:rPr>
          <w:spacing w:val="-11"/>
          <w:sz w:val="20"/>
          <w:vertAlign w:val="baseline"/>
        </w:rPr>
        <w:t> </w:t>
      </w:r>
      <w:r>
        <w:rPr>
          <w:sz w:val="20"/>
          <w:vertAlign w:val="baseline"/>
        </w:rPr>
        <w:t>работы,</w:t>
      </w:r>
      <w:r>
        <w:rPr>
          <w:spacing w:val="-7"/>
          <w:sz w:val="20"/>
          <w:vertAlign w:val="baseline"/>
        </w:rPr>
        <w:t> </w:t>
      </w:r>
      <w:r>
        <w:rPr>
          <w:sz w:val="20"/>
          <w:vertAlign w:val="baseline"/>
        </w:rPr>
        <w:t>на</w:t>
      </w:r>
      <w:r>
        <w:rPr>
          <w:spacing w:val="-11"/>
          <w:sz w:val="20"/>
          <w:vertAlign w:val="baseline"/>
        </w:rPr>
        <w:t> </w:t>
      </w:r>
      <w:r>
        <w:rPr>
          <w:sz w:val="20"/>
          <w:vertAlign w:val="baseline"/>
        </w:rPr>
        <w:t>каждом</w:t>
      </w:r>
      <w:r>
        <w:rPr>
          <w:spacing w:val="-3"/>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10"/>
          <w:sz w:val="20"/>
          <w:vertAlign w:val="baseline"/>
        </w:rPr>
        <w:t> </w:t>
      </w:r>
      <w:r>
        <w:rPr>
          <w:sz w:val="20"/>
          <w:vertAlign w:val="baseline"/>
        </w:rPr>
        <w:t>фонетическая</w:t>
      </w:r>
      <w:r>
        <w:rPr>
          <w:spacing w:val="-8"/>
          <w:sz w:val="20"/>
          <w:vertAlign w:val="baseline"/>
        </w:rPr>
        <w:t> </w:t>
      </w:r>
      <w:r>
        <w:rPr>
          <w:sz w:val="20"/>
          <w:vertAlign w:val="baseline"/>
        </w:rPr>
        <w:t>зарядка,</w:t>
      </w:r>
      <w:r>
        <w:rPr>
          <w:spacing w:val="-4"/>
          <w:sz w:val="20"/>
          <w:vertAlign w:val="baseline"/>
        </w:rPr>
        <w:t> </w:t>
      </w:r>
      <w:r>
        <w:rPr>
          <w:sz w:val="20"/>
          <w:vertAlign w:val="baseline"/>
        </w:rPr>
        <w:t>которая проводятся не более 3 -5 минут.</w:t>
      </w:r>
    </w:p>
    <w:p>
      <w:pPr>
        <w:spacing w:after="0"/>
        <w:jc w:val="both"/>
        <w:rPr>
          <w:sz w:val="20"/>
        </w:rPr>
        <w:sectPr>
          <w:pgSz w:w="11930" w:h="16860"/>
          <w:pgMar w:header="0" w:footer="1360" w:top="1020" w:bottom="1620" w:left="60" w:right="200"/>
        </w:sectPr>
      </w:pPr>
    </w:p>
    <w:p>
      <w:pPr>
        <w:pStyle w:val="BodyText"/>
        <w:spacing w:before="60"/>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3"/>
        <w:ind w:right="634"/>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11"/>
        </w:rPr>
        <w:t> </w:t>
      </w:r>
      <w:r>
        <w:rPr/>
        <w:t>с учебными</w:t>
      </w:r>
      <w:r>
        <w:rPr>
          <w:spacing w:val="-3"/>
        </w:rPr>
        <w:t> </w:t>
      </w:r>
      <w:r>
        <w:rPr/>
        <w:t>видеофильмами,</w:t>
      </w:r>
      <w:r>
        <w:rPr>
          <w:spacing w:val="-4"/>
        </w:rPr>
        <w:t> </w:t>
      </w:r>
      <w:r>
        <w:rPr/>
        <w:t>как</w:t>
      </w:r>
      <w:r>
        <w:rPr>
          <w:spacing w:val="-5"/>
        </w:rPr>
        <w:t> </w:t>
      </w:r>
      <w:r>
        <w:rPr/>
        <w:t>тренажёр</w:t>
      </w:r>
      <w:r>
        <w:rPr>
          <w:spacing w:val="-6"/>
        </w:rPr>
        <w:t> </w:t>
      </w:r>
      <w:r>
        <w:rPr/>
        <w:t>для</w:t>
      </w:r>
      <w:r>
        <w:rPr>
          <w:spacing w:val="-8"/>
        </w:rPr>
        <w:t> </w:t>
      </w:r>
      <w:r>
        <w:rPr/>
        <w:t>закрепления</w:t>
      </w:r>
      <w:r>
        <w:rPr>
          <w:spacing w:val="-4"/>
        </w:rPr>
        <w:t> </w:t>
      </w:r>
      <w:r>
        <w:rPr/>
        <w:t>новых</w:t>
      </w:r>
      <w:r>
        <w:rPr>
          <w:spacing w:val="-4"/>
        </w:rPr>
        <w:t> </w:t>
      </w:r>
      <w:r>
        <w:rPr/>
        <w:t>знаний</w:t>
      </w:r>
      <w:r>
        <w:rPr>
          <w:spacing w:val="-4"/>
        </w:rPr>
        <w:t> </w:t>
      </w:r>
      <w:r>
        <w:rPr/>
        <w:t>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52"/>
        </w:numPr>
        <w:tabs>
          <w:tab w:pos="2574" w:val="left" w:leader="none"/>
        </w:tabs>
        <w:spacing w:line="240" w:lineRule="auto" w:before="0" w:after="0"/>
        <w:ind w:left="1644" w:right="688" w:firstLine="705"/>
        <w:jc w:val="left"/>
        <w:rPr>
          <w:sz w:val="24"/>
        </w:rPr>
      </w:pPr>
      <w:r>
        <w:rPr>
          <w:sz w:val="24"/>
        </w:rPr>
        <w:t>информационно-методическую</w:t>
      </w:r>
      <w:r>
        <w:rPr>
          <w:spacing w:val="31"/>
          <w:sz w:val="24"/>
        </w:rPr>
        <w:t> </w:t>
      </w:r>
      <w:r>
        <w:rPr>
          <w:sz w:val="24"/>
        </w:rPr>
        <w:t>поддержку образовательного</w:t>
      </w:r>
      <w:r>
        <w:rPr>
          <w:spacing w:val="31"/>
          <w:sz w:val="24"/>
        </w:rPr>
        <w:t> </w:t>
      </w:r>
      <w:r>
        <w:rPr>
          <w:sz w:val="24"/>
        </w:rPr>
        <w:t>процесса</w:t>
      </w:r>
      <w:r>
        <w:rPr>
          <w:spacing w:val="32"/>
          <w:sz w:val="24"/>
        </w:rPr>
        <w:t> </w:t>
      </w:r>
      <w:r>
        <w:rPr>
          <w:sz w:val="24"/>
        </w:rPr>
        <w:t>с</w:t>
      </w:r>
      <w:r>
        <w:rPr>
          <w:spacing w:val="37"/>
          <w:sz w:val="24"/>
        </w:rPr>
        <w:t> </w:t>
      </w:r>
      <w:r>
        <w:rPr>
          <w:sz w:val="24"/>
        </w:rPr>
        <w:t>учётом особых образовательных потребностей обучающихся с нарушением слуха;</w:t>
      </w:r>
    </w:p>
    <w:p>
      <w:pPr>
        <w:pStyle w:val="ListParagraph"/>
        <w:numPr>
          <w:ilvl w:val="0"/>
          <w:numId w:val="152"/>
        </w:numPr>
        <w:tabs>
          <w:tab w:pos="2641" w:val="left" w:leader="none"/>
        </w:tabs>
        <w:spacing w:line="240" w:lineRule="auto" w:before="0" w:after="0"/>
        <w:ind w:left="1644" w:right="1093" w:firstLine="705"/>
        <w:jc w:val="left"/>
        <w:rPr>
          <w:sz w:val="24"/>
        </w:rPr>
      </w:pPr>
      <w:r>
        <w:rPr>
          <w:sz w:val="24"/>
        </w:rPr>
        <w:t>планирование</w:t>
      </w:r>
      <w:r>
        <w:rPr>
          <w:spacing w:val="40"/>
          <w:sz w:val="24"/>
        </w:rPr>
        <w:t> </w:t>
      </w:r>
      <w:r>
        <w:rPr>
          <w:sz w:val="24"/>
        </w:rPr>
        <w:t>образовательного</w:t>
      </w:r>
      <w:r>
        <w:rPr>
          <w:spacing w:val="40"/>
          <w:sz w:val="24"/>
        </w:rPr>
        <w:t> </w:t>
      </w:r>
      <w:r>
        <w:rPr>
          <w:sz w:val="24"/>
        </w:rPr>
        <w:t>процесса</w:t>
      </w:r>
      <w:r>
        <w:rPr>
          <w:spacing w:val="40"/>
          <w:sz w:val="24"/>
        </w:rPr>
        <w:t> </w:t>
      </w:r>
      <w:r>
        <w:rPr>
          <w:sz w:val="24"/>
        </w:rPr>
        <w:t>и</w:t>
      </w:r>
      <w:r>
        <w:rPr>
          <w:spacing w:val="40"/>
          <w:sz w:val="24"/>
        </w:rPr>
        <w:t> </w:t>
      </w:r>
      <w:r>
        <w:rPr>
          <w:sz w:val="24"/>
        </w:rPr>
        <w:t>его</w:t>
      </w:r>
      <w:r>
        <w:rPr>
          <w:spacing w:val="40"/>
          <w:sz w:val="24"/>
        </w:rPr>
        <w:t> </w:t>
      </w:r>
      <w:r>
        <w:rPr>
          <w:sz w:val="24"/>
        </w:rPr>
        <w:t>ресурсного</w:t>
      </w:r>
      <w:r>
        <w:rPr>
          <w:spacing w:val="40"/>
          <w:sz w:val="24"/>
        </w:rPr>
        <w:t> </w:t>
      </w:r>
      <w:r>
        <w:rPr>
          <w:sz w:val="24"/>
        </w:rPr>
        <w:t>обеспечения</w:t>
      </w:r>
      <w:r>
        <w:rPr>
          <w:spacing w:val="40"/>
          <w:sz w:val="24"/>
        </w:rPr>
        <w:t> </w:t>
      </w:r>
      <w:r>
        <w:rPr>
          <w:sz w:val="24"/>
        </w:rPr>
        <w:t>в соответствии с федеральными требованиями основного общего образования;</w:t>
      </w:r>
    </w:p>
    <w:p>
      <w:pPr>
        <w:pStyle w:val="ListParagraph"/>
        <w:numPr>
          <w:ilvl w:val="0"/>
          <w:numId w:val="152"/>
        </w:numPr>
        <w:tabs>
          <w:tab w:pos="2605" w:val="left" w:leader="none"/>
        </w:tabs>
        <w:spacing w:line="240" w:lineRule="auto" w:before="0" w:after="0"/>
        <w:ind w:left="1644" w:right="725" w:firstLine="705"/>
        <w:jc w:val="left"/>
        <w:rPr>
          <w:sz w:val="24"/>
        </w:rPr>
      </w:pPr>
      <w:r>
        <w:rPr>
          <w:sz w:val="24"/>
        </w:rPr>
        <w:t>мониторинг и фиксацию хода и результатов образовательного процесса для </w:t>
      </w:r>
      <w:r>
        <w:rPr>
          <w:spacing w:val="-2"/>
          <w:sz w:val="24"/>
        </w:rPr>
        <w:t>отслеживания</w:t>
      </w:r>
      <w:r>
        <w:rPr>
          <w:spacing w:val="-14"/>
          <w:sz w:val="24"/>
        </w:rPr>
        <w:t> </w:t>
      </w:r>
      <w:r>
        <w:rPr>
          <w:spacing w:val="-2"/>
          <w:sz w:val="24"/>
        </w:rPr>
        <w:t>динамики усвоения учебного</w:t>
      </w:r>
      <w:r>
        <w:rPr>
          <w:spacing w:val="-8"/>
          <w:sz w:val="24"/>
        </w:rPr>
        <w:t> </w:t>
      </w:r>
      <w:r>
        <w:rPr>
          <w:spacing w:val="-2"/>
          <w:sz w:val="24"/>
        </w:rPr>
        <w:t>материала</w:t>
      </w:r>
      <w:r>
        <w:rPr>
          <w:spacing w:val="-9"/>
          <w:sz w:val="24"/>
        </w:rPr>
        <w:t> </w:t>
      </w:r>
      <w:r>
        <w:rPr>
          <w:spacing w:val="-2"/>
          <w:sz w:val="24"/>
        </w:rPr>
        <w:t>обучающимися</w:t>
      </w:r>
      <w:r>
        <w:rPr>
          <w:spacing w:val="-10"/>
          <w:sz w:val="24"/>
        </w:rPr>
        <w:t> </w:t>
      </w:r>
      <w:r>
        <w:rPr>
          <w:spacing w:val="-2"/>
          <w:sz w:val="24"/>
        </w:rPr>
        <w:t>с</w:t>
      </w:r>
      <w:r>
        <w:rPr>
          <w:spacing w:val="-10"/>
          <w:sz w:val="24"/>
        </w:rPr>
        <w:t> </w:t>
      </w:r>
      <w:r>
        <w:rPr>
          <w:spacing w:val="-2"/>
          <w:sz w:val="24"/>
        </w:rPr>
        <w:t>нарушением</w:t>
      </w:r>
      <w:r>
        <w:rPr>
          <w:spacing w:val="-8"/>
          <w:sz w:val="24"/>
        </w:rPr>
        <w:t> </w:t>
      </w:r>
      <w:r>
        <w:rPr>
          <w:spacing w:val="-2"/>
          <w:sz w:val="24"/>
        </w:rPr>
        <w:t>слуха;</w:t>
      </w:r>
    </w:p>
    <w:p>
      <w:pPr>
        <w:pStyle w:val="ListParagraph"/>
        <w:numPr>
          <w:ilvl w:val="0"/>
          <w:numId w:val="152"/>
        </w:numPr>
        <w:tabs>
          <w:tab w:pos="2601" w:val="left" w:leader="none"/>
        </w:tabs>
        <w:spacing w:line="237" w:lineRule="auto" w:before="1" w:after="0"/>
        <w:ind w:left="1644" w:right="1025" w:firstLine="705"/>
        <w:jc w:val="left"/>
        <w:rPr>
          <w:sz w:val="24"/>
        </w:rPr>
      </w:pPr>
      <w:r>
        <w:rPr>
          <w:sz w:val="24"/>
        </w:rPr>
        <w:t>учёт санитарно-эпидемиологических требований</w:t>
      </w:r>
      <w:r>
        <w:rPr>
          <w:spacing w:val="-2"/>
          <w:sz w:val="24"/>
        </w:rPr>
        <w:t> </w:t>
      </w:r>
      <w:r>
        <w:rPr>
          <w:sz w:val="24"/>
        </w:rPr>
        <w:t>при обучении школьников с ограниченными возможностями здоровья (с нарушениями слуха);</w:t>
      </w:r>
    </w:p>
    <w:p>
      <w:pPr>
        <w:pStyle w:val="ListParagraph"/>
        <w:numPr>
          <w:ilvl w:val="0"/>
          <w:numId w:val="152"/>
        </w:numPr>
        <w:tabs>
          <w:tab w:pos="2541" w:val="left" w:leader="none"/>
        </w:tabs>
        <w:spacing w:line="240" w:lineRule="auto" w:before="1" w:after="0"/>
        <w:ind w:left="1644" w:right="653"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52"/>
        </w:numPr>
        <w:tabs>
          <w:tab w:pos="2637" w:val="left" w:leader="none"/>
        </w:tabs>
        <w:spacing w:line="240" w:lineRule="auto" w:before="0" w:after="0"/>
        <w:ind w:left="1644" w:right="636"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5"/>
        <w:ind w:right="637"/>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tabs>
          <w:tab w:pos="4397" w:val="left" w:leader="none"/>
          <w:tab w:pos="8730" w:val="left" w:leader="none"/>
        </w:tabs>
        <w:spacing w:before="1"/>
        <w:ind w:right="665"/>
        <w:jc w:val="left"/>
      </w:pPr>
      <w:r>
        <w:rPr>
          <w:spacing w:val="-2"/>
        </w:rPr>
        <w:t>•информационная</w:t>
      </w:r>
      <w:r>
        <w:rPr/>
        <w:tab/>
        <w:t>и</w:t>
      </w:r>
      <w:r>
        <w:rPr>
          <w:spacing w:val="80"/>
        </w:rPr>
        <w:t> </w:t>
      </w:r>
      <w:r>
        <w:rPr/>
        <w:t>медиакомпетентность</w:t>
      </w:r>
      <w:r>
        <w:rPr>
          <w:spacing w:val="80"/>
        </w:rPr>
        <w:t> </w:t>
      </w:r>
      <w:r>
        <w:rPr/>
        <w:t>(способность</w:t>
        <w:tab/>
        <w:t>работать</w:t>
      </w:r>
      <w:r>
        <w:rPr>
          <w:spacing w:val="80"/>
        </w:rPr>
        <w:t> </w:t>
      </w:r>
      <w:r>
        <w:rPr/>
        <w:t>с</w:t>
      </w:r>
      <w:r>
        <w:rPr>
          <w:spacing w:val="80"/>
        </w:rPr>
        <w:t> </w:t>
      </w:r>
      <w:r>
        <w:rPr/>
        <w:t>разными цифровыми ресурсами),</w:t>
      </w:r>
    </w:p>
    <w:p>
      <w:pPr>
        <w:pStyle w:val="BodyText"/>
        <w:ind w:right="665"/>
        <w:jc w:val="left"/>
      </w:pPr>
      <w:r>
        <w:rPr/>
        <w:t>•коммуникативная (способность взаимодействовать посредством блогов, форумов, чатов и др.),</w:t>
      </w:r>
    </w:p>
    <w:p>
      <w:pPr>
        <w:pStyle w:val="BodyText"/>
        <w:ind w:left="2352" w:firstLine="0"/>
        <w:jc w:val="left"/>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jc w:val="left"/>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9"/>
        </w:rPr>
        <w:t> </w:t>
      </w:r>
      <w:r>
        <w:rPr/>
        <w:t>и</w:t>
      </w:r>
      <w:r>
        <w:rPr>
          <w:spacing w:val="-9"/>
        </w:rPr>
        <w:t> </w:t>
      </w:r>
      <w:r>
        <w:rPr/>
        <w:t>интернета различные образовательные задачи).</w:t>
      </w:r>
    </w:p>
    <w:p>
      <w:pPr>
        <w:pStyle w:val="BodyText"/>
        <w:spacing w:before="15"/>
        <w:ind w:left="0" w:firstLine="0"/>
        <w:jc w:val="left"/>
      </w:pPr>
    </w:p>
    <w:p>
      <w:pPr>
        <w:pStyle w:val="Heading3"/>
        <w:spacing w:line="273" w:lineRule="exact"/>
        <w:ind w:left="4289"/>
        <w:jc w:val="both"/>
      </w:pPr>
      <w:r>
        <w:rPr/>
        <w:t>Цели</w:t>
      </w:r>
      <w:r>
        <w:rPr>
          <w:spacing w:val="-6"/>
        </w:rPr>
        <w:t> </w:t>
      </w:r>
      <w:r>
        <w:rPr/>
        <w:t>изучения</w:t>
      </w:r>
      <w:r>
        <w:rPr>
          <w:spacing w:val="-6"/>
        </w:rPr>
        <w:t> </w:t>
      </w:r>
      <w:r>
        <w:rPr/>
        <w:t>учебного</w:t>
      </w:r>
      <w:r>
        <w:rPr>
          <w:spacing w:val="-7"/>
        </w:rPr>
        <w:t> </w:t>
      </w:r>
      <w:r>
        <w:rPr/>
        <w:t>предмета</w:t>
      </w:r>
      <w:r>
        <w:rPr>
          <w:spacing w:val="-1"/>
        </w:rPr>
        <w:t> </w:t>
      </w:r>
      <w:r>
        <w:rPr>
          <w:spacing w:val="-2"/>
        </w:rPr>
        <w:t>«Химия»</w:t>
      </w:r>
    </w:p>
    <w:p>
      <w:pPr>
        <w:pStyle w:val="BodyText"/>
        <w:ind w:right="629"/>
      </w:pPr>
      <w:r>
        <w:rPr>
          <w:i/>
        </w:rPr>
        <w:t>Цель учебной дисциплины </w:t>
      </w:r>
      <w:r>
        <w:rPr/>
        <w:t>заключается в формировании у обучающихся с нарушениями слуха системы химических знаний как компонента естественно-научной картины мира в единстве с развитием социальных компетенций, включая:</w:t>
      </w:r>
    </w:p>
    <w:p>
      <w:pPr>
        <w:pStyle w:val="ListParagraph"/>
        <w:numPr>
          <w:ilvl w:val="0"/>
          <w:numId w:val="152"/>
        </w:numPr>
        <w:tabs>
          <w:tab w:pos="2550" w:val="left" w:leader="none"/>
        </w:tabs>
        <w:spacing w:line="240" w:lineRule="auto" w:before="0" w:after="0"/>
        <w:ind w:left="1644" w:right="636" w:firstLine="705"/>
        <w:jc w:val="both"/>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pStyle w:val="ListParagraph"/>
        <w:numPr>
          <w:ilvl w:val="0"/>
          <w:numId w:val="152"/>
        </w:numPr>
        <w:tabs>
          <w:tab w:pos="2627" w:val="left" w:leader="none"/>
        </w:tabs>
        <w:spacing w:line="240" w:lineRule="auto" w:before="0" w:after="0"/>
        <w:ind w:left="1644" w:right="639" w:firstLine="705"/>
        <w:jc w:val="both"/>
        <w:rPr>
          <w:sz w:val="24"/>
        </w:rPr>
      </w:pPr>
      <w:r>
        <w:rPr>
          <w:sz w:val="24"/>
        </w:rPr>
        <w:t>приобщение обучающихся к самостоятельной познавательной деятельности, научным</w:t>
      </w:r>
      <w:r>
        <w:rPr>
          <w:spacing w:val="-1"/>
          <w:sz w:val="24"/>
        </w:rPr>
        <w:t> </w:t>
      </w:r>
      <w:r>
        <w:rPr>
          <w:sz w:val="24"/>
        </w:rPr>
        <w:t>методам познания, формирующим мотивацию</w:t>
      </w:r>
      <w:r>
        <w:rPr>
          <w:spacing w:val="-1"/>
          <w:sz w:val="24"/>
        </w:rPr>
        <w:t> </w:t>
      </w:r>
      <w:r>
        <w:rPr>
          <w:sz w:val="24"/>
        </w:rPr>
        <w:t>и развитие способностей к химии;</w:t>
      </w:r>
    </w:p>
    <w:p>
      <w:pPr>
        <w:spacing w:after="0" w:line="240" w:lineRule="auto"/>
        <w:jc w:val="both"/>
        <w:rPr>
          <w:sz w:val="24"/>
        </w:rPr>
        <w:sectPr>
          <w:pgSz w:w="11930" w:h="16860"/>
          <w:pgMar w:header="0" w:footer="1360" w:top="1020" w:bottom="1620" w:left="60" w:right="200"/>
        </w:sectPr>
      </w:pPr>
    </w:p>
    <w:p>
      <w:pPr>
        <w:pStyle w:val="ListParagraph"/>
        <w:numPr>
          <w:ilvl w:val="0"/>
          <w:numId w:val="152"/>
        </w:numPr>
        <w:tabs>
          <w:tab w:pos="2596" w:val="left" w:leader="none"/>
        </w:tabs>
        <w:spacing w:line="240" w:lineRule="auto" w:before="60" w:after="0"/>
        <w:ind w:left="1644" w:right="637" w:firstLine="705"/>
        <w:jc w:val="both"/>
        <w:rPr>
          <w:sz w:val="24"/>
        </w:rPr>
      </w:pPr>
      <w:r>
        <w:rPr>
          <w:sz w:val="24"/>
        </w:rPr>
        <w:t>содействие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pPr>
        <w:pStyle w:val="ListParagraph"/>
        <w:numPr>
          <w:ilvl w:val="0"/>
          <w:numId w:val="152"/>
        </w:numPr>
        <w:tabs>
          <w:tab w:pos="2589" w:val="left" w:leader="none"/>
        </w:tabs>
        <w:spacing w:line="237" w:lineRule="auto" w:before="3" w:after="0"/>
        <w:ind w:left="1644" w:right="660" w:firstLine="705"/>
        <w:jc w:val="both"/>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pPr>
        <w:pStyle w:val="ListParagraph"/>
        <w:numPr>
          <w:ilvl w:val="0"/>
          <w:numId w:val="152"/>
        </w:numPr>
        <w:tabs>
          <w:tab w:pos="2593" w:val="left" w:leader="none"/>
        </w:tabs>
        <w:spacing w:line="240" w:lineRule="auto" w:before="1" w:after="0"/>
        <w:ind w:left="1644" w:right="646" w:firstLine="705"/>
        <w:jc w:val="both"/>
        <w:rPr>
          <w:sz w:val="24"/>
        </w:rPr>
      </w:pPr>
      <w:r>
        <w:rPr>
          <w:sz w:val="24"/>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pPr>
        <w:pStyle w:val="ListParagraph"/>
        <w:numPr>
          <w:ilvl w:val="0"/>
          <w:numId w:val="152"/>
        </w:numPr>
        <w:tabs>
          <w:tab w:pos="2742" w:val="left" w:leader="none"/>
        </w:tabs>
        <w:spacing w:line="240" w:lineRule="auto" w:before="0" w:after="0"/>
        <w:ind w:left="1644" w:right="643" w:firstLine="705"/>
        <w:jc w:val="both"/>
        <w:rPr>
          <w:sz w:val="24"/>
        </w:rPr>
      </w:pPr>
      <w:r>
        <w:rPr>
          <w:sz w:val="24"/>
        </w:rPr>
        <w:t>развитие мотивации к обучению, способностей к самоконтролю и </w:t>
      </w:r>
      <w:r>
        <w:rPr>
          <w:spacing w:val="-2"/>
          <w:sz w:val="24"/>
        </w:rPr>
        <w:t>самовоспитанию.</w:t>
      </w:r>
    </w:p>
    <w:p>
      <w:pPr>
        <w:pStyle w:val="Heading3"/>
        <w:spacing w:line="272" w:lineRule="exact" w:before="12"/>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40"/>
      </w:pPr>
      <w:r>
        <w:rPr/>
        <w:t>Учебный предмет «Химия» входит в предметную область «Естественно-научные предметы»</w:t>
      </w:r>
      <w:r>
        <w:rPr>
          <w:spacing w:val="-9"/>
        </w:rPr>
        <w:t> </w:t>
      </w:r>
      <w:r>
        <w:rPr/>
        <w:t>– наряду с физикой и биологией, являясь обязательным.</w:t>
      </w:r>
    </w:p>
    <w:p>
      <w:pPr>
        <w:pStyle w:val="BodyText"/>
        <w:ind w:right="634"/>
      </w:pPr>
      <w:r>
        <w:rPr/>
        <w:t>Учебный предмет «Химия» является общим для обучающихся с нормативным развитием и с нарушениями слуха. Содержание учебного предмета «Химия, представленное</w:t>
      </w:r>
      <w:r>
        <w:rPr>
          <w:spacing w:val="-15"/>
        </w:rPr>
        <w:t> </w:t>
      </w:r>
      <w:r>
        <w:rPr/>
        <w:t>в</w:t>
      </w:r>
      <w:r>
        <w:rPr>
          <w:spacing w:val="-15"/>
        </w:rPr>
        <w:t> </w:t>
      </w:r>
      <w:r>
        <w:rPr/>
        <w:t>рабочей</w:t>
      </w:r>
      <w:r>
        <w:rPr>
          <w:spacing w:val="-15"/>
        </w:rPr>
        <w:t> </w:t>
      </w:r>
      <w:r>
        <w:rPr/>
        <w:t>программе,</w:t>
      </w:r>
      <w:r>
        <w:rPr>
          <w:spacing w:val="-15"/>
        </w:rPr>
        <w:t> </w:t>
      </w:r>
      <w:r>
        <w:rPr/>
        <w:t>соответствует</w:t>
      </w:r>
      <w:r>
        <w:rPr>
          <w:spacing w:val="-11"/>
        </w:rPr>
        <w:t> </w:t>
      </w:r>
      <w:r>
        <w:rPr/>
        <w:t>ФГОС</w:t>
      </w:r>
      <w:r>
        <w:rPr>
          <w:spacing w:val="-11"/>
        </w:rPr>
        <w:t> </w:t>
      </w:r>
      <w:r>
        <w:rPr/>
        <w:t>ООО.</w:t>
      </w:r>
      <w:r>
        <w:rPr>
          <w:spacing w:val="-13"/>
        </w:rPr>
        <w:t> </w:t>
      </w:r>
      <w:r>
        <w:rPr/>
        <w:t>При</w:t>
      </w:r>
      <w:r>
        <w:rPr>
          <w:spacing w:val="-11"/>
        </w:rPr>
        <w:t> </w:t>
      </w:r>
      <w:r>
        <w:rPr/>
        <w:t>этом</w:t>
      </w:r>
      <w:r>
        <w:rPr>
          <w:spacing w:val="-14"/>
        </w:rPr>
        <w:t> </w:t>
      </w:r>
      <w:r>
        <w:rPr/>
        <w:t>изучение</w:t>
      </w:r>
      <w:r>
        <w:rPr>
          <w:spacing w:val="-15"/>
        </w:rPr>
        <w:t> </w:t>
      </w:r>
      <w:r>
        <w:rPr/>
        <w:t>химии по</w:t>
      </w:r>
      <w:r>
        <w:rPr>
          <w:spacing w:val="-12"/>
        </w:rPr>
        <w:t> </w:t>
      </w:r>
      <w:r>
        <w:rPr/>
        <w:t>варианту</w:t>
      </w:r>
      <w:r>
        <w:rPr>
          <w:spacing w:val="-15"/>
        </w:rPr>
        <w:t> </w:t>
      </w:r>
      <w:r>
        <w:rPr/>
        <w:t>2.2.2</w:t>
      </w:r>
      <w:r>
        <w:rPr>
          <w:spacing w:val="-3"/>
        </w:rPr>
        <w:t> </w:t>
      </w:r>
      <w:r>
        <w:rPr/>
        <w:t>АООП</w:t>
      </w:r>
      <w:r>
        <w:rPr>
          <w:spacing w:val="-6"/>
        </w:rPr>
        <w:t> </w:t>
      </w:r>
      <w:r>
        <w:rPr/>
        <w:t>ООО</w:t>
      </w:r>
      <w:r>
        <w:rPr>
          <w:spacing w:val="-6"/>
        </w:rPr>
        <w:t> </w:t>
      </w:r>
      <w:r>
        <w:rPr/>
        <w:t>осуществляется в</w:t>
      </w:r>
      <w:r>
        <w:rPr>
          <w:spacing w:val="-6"/>
        </w:rPr>
        <w:t> </w:t>
      </w:r>
      <w:r>
        <w:rPr/>
        <w:t>пролонгированные</w:t>
      </w:r>
      <w:r>
        <w:rPr>
          <w:spacing w:val="-6"/>
        </w:rPr>
        <w:t> </w:t>
      </w:r>
      <w:r>
        <w:rPr/>
        <w:t>сроки:</w:t>
      </w:r>
      <w:r>
        <w:rPr>
          <w:spacing w:val="-3"/>
        </w:rPr>
        <w:t> </w:t>
      </w:r>
      <w:r>
        <w:rPr/>
        <w:t>с</w:t>
      </w:r>
      <w:r>
        <w:rPr>
          <w:spacing w:val="-7"/>
        </w:rPr>
        <w:t> </w:t>
      </w:r>
      <w:r>
        <w:rPr/>
        <w:t>8</w:t>
      </w:r>
      <w:r>
        <w:rPr>
          <w:spacing w:val="-8"/>
        </w:rPr>
        <w:t> </w:t>
      </w:r>
      <w:r>
        <w:rPr/>
        <w:t>по</w:t>
      </w:r>
      <w:r>
        <w:rPr>
          <w:spacing w:val="-6"/>
        </w:rPr>
        <w:t> </w:t>
      </w:r>
      <w:r>
        <w:rPr/>
        <w:t>10</w:t>
      </w:r>
      <w:r>
        <w:rPr>
          <w:spacing w:val="-5"/>
        </w:rPr>
        <w:t> </w:t>
      </w:r>
      <w:r>
        <w:rPr/>
        <w:t>классы включительно.</w:t>
      </w:r>
      <w:r>
        <w:rPr>
          <w:spacing w:val="-21"/>
        </w:rPr>
        <w:t> </w:t>
      </w:r>
      <w:r>
        <w:rPr>
          <w:vertAlign w:val="superscript"/>
        </w:rPr>
        <w:t>133</w:t>
      </w:r>
    </w:p>
    <w:p>
      <w:pPr>
        <w:spacing w:line="237" w:lineRule="auto" w:before="14"/>
        <w:ind w:left="6152" w:right="3208" w:hanging="1191"/>
        <w:jc w:val="left"/>
        <w:rPr>
          <w:b/>
          <w:sz w:val="24"/>
        </w:rPr>
      </w:pPr>
      <w:r>
        <w:rPr>
          <w:b/>
          <w:sz w:val="24"/>
        </w:rPr>
        <w:t>Содержание</w:t>
      </w:r>
      <w:r>
        <w:rPr>
          <w:b/>
          <w:spacing w:val="-15"/>
          <w:sz w:val="24"/>
        </w:rPr>
        <w:t> </w:t>
      </w:r>
      <w:r>
        <w:rPr>
          <w:b/>
          <w:sz w:val="24"/>
        </w:rPr>
        <w:t>учебного</w:t>
      </w:r>
      <w:r>
        <w:rPr>
          <w:b/>
          <w:spacing w:val="-13"/>
          <w:sz w:val="24"/>
        </w:rPr>
        <w:t> </w:t>
      </w:r>
      <w:r>
        <w:rPr>
          <w:b/>
          <w:sz w:val="24"/>
        </w:rPr>
        <w:t>предмета 8 КЛАСС</w:t>
      </w:r>
    </w:p>
    <w:p>
      <w:pPr>
        <w:spacing w:line="272" w:lineRule="exact" w:before="0"/>
        <w:ind w:left="4671" w:right="0" w:firstLine="0"/>
        <w:jc w:val="left"/>
        <w:rPr>
          <w:sz w:val="24"/>
        </w:rPr>
      </w:pPr>
      <w:r>
        <w:rPr>
          <w:b/>
          <w:sz w:val="24"/>
        </w:rPr>
        <w:t>(4-й</w:t>
      </w:r>
      <w:r>
        <w:rPr>
          <w:b/>
          <w:spacing w:val="-4"/>
          <w:sz w:val="24"/>
        </w:rPr>
        <w:t> </w:t>
      </w:r>
      <w:r>
        <w:rPr>
          <w:b/>
          <w:sz w:val="24"/>
        </w:rPr>
        <w:t>год</w:t>
      </w:r>
      <w:r>
        <w:rPr>
          <w:b/>
          <w:spacing w:val="-2"/>
          <w:sz w:val="24"/>
        </w:rPr>
        <w:t> </w:t>
      </w:r>
      <w:r>
        <w:rPr>
          <w:b/>
          <w:sz w:val="24"/>
        </w:rPr>
        <w:t>обучения</w:t>
      </w:r>
      <w:r>
        <w:rPr>
          <w:b/>
          <w:spacing w:val="-3"/>
          <w:sz w:val="24"/>
        </w:rPr>
        <w:t> </w:t>
      </w:r>
      <w:r>
        <w:rPr>
          <w:b/>
          <w:sz w:val="24"/>
        </w:rPr>
        <w:t>на</w:t>
      </w:r>
      <w:r>
        <w:rPr>
          <w:b/>
          <w:spacing w:val="-2"/>
          <w:sz w:val="24"/>
        </w:rPr>
        <w:t> </w:t>
      </w:r>
      <w:r>
        <w:rPr>
          <w:b/>
          <w:sz w:val="24"/>
        </w:rPr>
        <w:t>уровне</w:t>
      </w:r>
      <w:r>
        <w:rPr>
          <w:b/>
          <w:spacing w:val="-3"/>
          <w:sz w:val="24"/>
        </w:rPr>
        <w:t> </w:t>
      </w:r>
      <w:r>
        <w:rPr>
          <w:b/>
          <w:sz w:val="24"/>
        </w:rPr>
        <w:t>ООО)</w:t>
      </w:r>
      <w:r>
        <w:rPr>
          <w:b/>
          <w:spacing w:val="-24"/>
          <w:sz w:val="24"/>
        </w:rPr>
        <w:t> </w:t>
      </w:r>
      <w:r>
        <w:rPr>
          <w:spacing w:val="-5"/>
          <w:sz w:val="24"/>
          <w:vertAlign w:val="superscript"/>
        </w:rPr>
        <w:t>134</w:t>
      </w:r>
    </w:p>
    <w:p>
      <w:pPr>
        <w:spacing w:line="272" w:lineRule="exact" w:before="0"/>
        <w:ind w:left="2352" w:right="0" w:firstLine="0"/>
        <w:jc w:val="left"/>
        <w:rPr>
          <w:b/>
          <w:sz w:val="24"/>
        </w:rPr>
      </w:pPr>
      <w:r>
        <w:rPr>
          <w:b/>
          <w:sz w:val="24"/>
        </w:rPr>
        <w:t>Раздел</w:t>
      </w:r>
      <w:r>
        <w:rPr>
          <w:b/>
          <w:spacing w:val="-8"/>
          <w:sz w:val="24"/>
        </w:rPr>
        <w:t> </w:t>
      </w:r>
      <w:r>
        <w:rPr>
          <w:b/>
          <w:sz w:val="24"/>
        </w:rPr>
        <w:t>«Первоначальные</w:t>
      </w:r>
      <w:r>
        <w:rPr>
          <w:b/>
          <w:spacing w:val="-9"/>
          <w:sz w:val="24"/>
        </w:rPr>
        <w:t> </w:t>
      </w:r>
      <w:r>
        <w:rPr>
          <w:b/>
          <w:sz w:val="24"/>
        </w:rPr>
        <w:t>химические</w:t>
      </w:r>
      <w:r>
        <w:rPr>
          <w:b/>
          <w:spacing w:val="-8"/>
          <w:sz w:val="24"/>
        </w:rPr>
        <w:t> </w:t>
      </w:r>
      <w:r>
        <w:rPr>
          <w:b/>
          <w:spacing w:val="-2"/>
          <w:sz w:val="24"/>
        </w:rPr>
        <w:t>понятия»</w:t>
      </w:r>
    </w:p>
    <w:p>
      <w:pPr>
        <w:pStyle w:val="BodyText"/>
        <w:ind w:left="2352" w:right="909" w:firstLine="0"/>
        <w:jc w:val="left"/>
      </w:pPr>
      <w:r>
        <w:rPr/>
        <w:t>Химия</w:t>
      </w:r>
      <w:r>
        <w:rPr>
          <w:spacing w:val="-11"/>
        </w:rPr>
        <w:t> </w:t>
      </w:r>
      <w:r>
        <w:rPr/>
        <w:t>–</w:t>
      </w:r>
      <w:r>
        <w:rPr>
          <w:spacing w:val="-12"/>
        </w:rPr>
        <w:t> </w:t>
      </w:r>
      <w:r>
        <w:rPr/>
        <w:t>важная</w:t>
      </w:r>
      <w:r>
        <w:rPr>
          <w:spacing w:val="-8"/>
        </w:rPr>
        <w:t> </w:t>
      </w:r>
      <w:r>
        <w:rPr/>
        <w:t>область</w:t>
      </w:r>
      <w:r>
        <w:rPr>
          <w:spacing w:val="-8"/>
        </w:rPr>
        <w:t> </w:t>
      </w:r>
      <w:r>
        <w:rPr/>
        <w:t>естествознания</w:t>
      </w:r>
      <w:r>
        <w:rPr>
          <w:spacing w:val="-7"/>
        </w:rPr>
        <w:t> </w:t>
      </w:r>
      <w:r>
        <w:rPr/>
        <w:t>и</w:t>
      </w:r>
      <w:r>
        <w:rPr>
          <w:spacing w:val="-15"/>
        </w:rPr>
        <w:t> </w:t>
      </w:r>
      <w:r>
        <w:rPr/>
        <w:t>практической</w:t>
      </w:r>
      <w:r>
        <w:rPr>
          <w:spacing w:val="-7"/>
        </w:rPr>
        <w:t> </w:t>
      </w:r>
      <w:r>
        <w:rPr/>
        <w:t>деятельности</w:t>
      </w:r>
      <w:r>
        <w:rPr>
          <w:spacing w:val="-14"/>
        </w:rPr>
        <w:t> </w:t>
      </w:r>
      <w:r>
        <w:rPr/>
        <w:t>человека Вещества и химические реакции</w:t>
      </w:r>
    </w:p>
    <w:p>
      <w:pPr>
        <w:pStyle w:val="Heading3"/>
        <w:spacing w:before="4"/>
      </w:pPr>
      <w:r>
        <w:rPr/>
        <w:t>Раздел</w:t>
      </w:r>
      <w:r>
        <w:rPr>
          <w:spacing w:val="-13"/>
        </w:rPr>
        <w:t> </w:t>
      </w:r>
      <w:r>
        <w:rPr/>
        <w:t>«Важнейшие</w:t>
      </w:r>
      <w:r>
        <w:rPr>
          <w:spacing w:val="-10"/>
        </w:rPr>
        <w:t> </w:t>
      </w:r>
      <w:r>
        <w:rPr/>
        <w:t>представители</w:t>
      </w:r>
      <w:r>
        <w:rPr>
          <w:spacing w:val="-7"/>
        </w:rPr>
        <w:t> </w:t>
      </w:r>
      <w:r>
        <w:rPr/>
        <w:t>неорганических</w:t>
      </w:r>
      <w:r>
        <w:rPr>
          <w:spacing w:val="-6"/>
        </w:rPr>
        <w:t> </w:t>
      </w:r>
      <w:r>
        <w:rPr>
          <w:spacing w:val="-2"/>
        </w:rPr>
        <w:t>веществ»</w:t>
      </w:r>
    </w:p>
    <w:p>
      <w:pPr>
        <w:pStyle w:val="BodyText"/>
        <w:ind w:left="2352" w:right="5065" w:firstLine="0"/>
        <w:jc w:val="left"/>
      </w:pPr>
      <w:r>
        <w:rPr/>
        <w:t>Воздух. Кислород. Понятие об оксидах Водород. Понятие о кислотах и солях Количественные отношения в химии Вода.</w:t>
      </w:r>
      <w:r>
        <w:rPr>
          <w:spacing w:val="-15"/>
        </w:rPr>
        <w:t> </w:t>
      </w:r>
      <w:r>
        <w:rPr/>
        <w:t>Растворы.</w:t>
      </w:r>
      <w:r>
        <w:rPr>
          <w:spacing w:val="-9"/>
        </w:rPr>
        <w:t> </w:t>
      </w:r>
      <w:r>
        <w:rPr/>
        <w:t>Понятие</w:t>
      </w:r>
      <w:r>
        <w:rPr>
          <w:spacing w:val="-15"/>
        </w:rPr>
        <w:t> </w:t>
      </w:r>
      <w:r>
        <w:rPr/>
        <w:t>об</w:t>
      </w:r>
      <w:r>
        <w:rPr>
          <w:spacing w:val="-14"/>
        </w:rPr>
        <w:t> </w:t>
      </w:r>
      <w:r>
        <w:rPr/>
        <w:t>основаниях</w:t>
      </w:r>
    </w:p>
    <w:p>
      <w:pPr>
        <w:pStyle w:val="BodyText"/>
        <w:ind w:left="2352" w:firstLine="0"/>
        <w:jc w:val="left"/>
      </w:pPr>
      <w:r>
        <w:rPr/>
        <w:t>Основные</w:t>
      </w:r>
      <w:r>
        <w:rPr>
          <w:spacing w:val="-15"/>
        </w:rPr>
        <w:t> </w:t>
      </w:r>
      <w:r>
        <w:rPr/>
        <w:t>классы</w:t>
      </w:r>
      <w:r>
        <w:rPr>
          <w:spacing w:val="-12"/>
        </w:rPr>
        <w:t> </w:t>
      </w:r>
      <w:r>
        <w:rPr/>
        <w:t>неорганических</w:t>
      </w:r>
      <w:r>
        <w:rPr>
          <w:spacing w:val="-5"/>
        </w:rPr>
        <w:t> </w:t>
      </w:r>
      <w:r>
        <w:rPr>
          <w:spacing w:val="-2"/>
        </w:rPr>
        <w:t>соединений</w:t>
      </w:r>
    </w:p>
    <w:p>
      <w:pPr>
        <w:pStyle w:val="Heading5"/>
        <w:spacing w:before="5"/>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2"/>
        </w:numPr>
        <w:tabs>
          <w:tab w:pos="2677" w:val="left" w:leader="none"/>
        </w:tabs>
        <w:spacing w:line="240" w:lineRule="auto" w:before="0" w:after="0"/>
        <w:ind w:left="1644" w:right="630" w:firstLine="705"/>
        <w:jc w:val="both"/>
        <w:rPr>
          <w:sz w:val="24"/>
        </w:rPr>
      </w:pPr>
      <w:r>
        <w:rPr>
          <w:sz w:val="24"/>
        </w:rPr>
        <w:t>построение логических рассуждений на основе установления причинно- следственных связей;</w:t>
      </w:r>
    </w:p>
    <w:p>
      <w:pPr>
        <w:pStyle w:val="ListParagraph"/>
        <w:numPr>
          <w:ilvl w:val="0"/>
          <w:numId w:val="152"/>
        </w:numPr>
        <w:tabs>
          <w:tab w:pos="2543" w:val="left" w:leader="none"/>
        </w:tabs>
        <w:spacing w:line="240" w:lineRule="auto" w:before="0" w:after="0"/>
        <w:ind w:left="1644" w:right="656"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152"/>
        </w:numPr>
        <w:tabs>
          <w:tab w:pos="2553" w:val="left" w:leader="none"/>
        </w:tabs>
        <w:spacing w:line="240" w:lineRule="auto" w:before="0" w:after="0"/>
        <w:ind w:left="1644" w:right="655" w:firstLine="705"/>
        <w:jc w:val="both"/>
        <w:rPr>
          <w:sz w:val="24"/>
        </w:rPr>
      </w:pPr>
      <w:r>
        <w:rPr>
          <w:sz w:val="24"/>
        </w:rPr>
        <w:t>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pPr>
        <w:pStyle w:val="ListParagraph"/>
        <w:numPr>
          <w:ilvl w:val="0"/>
          <w:numId w:val="152"/>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152"/>
        </w:numPr>
        <w:tabs>
          <w:tab w:pos="2565" w:val="left" w:leader="none"/>
        </w:tabs>
        <w:spacing w:line="240" w:lineRule="auto" w:before="0" w:after="0"/>
        <w:ind w:left="1644" w:right="644" w:firstLine="705"/>
        <w:jc w:val="both"/>
        <w:rPr>
          <w:sz w:val="24"/>
        </w:rPr>
      </w:pPr>
      <w:r>
        <w:rPr>
          <w:sz w:val="24"/>
        </w:rPr>
        <w:t>выбор наиболее рациональных способов решения задач – с учётом конкретных </w:t>
      </w:r>
      <w:r>
        <w:rPr>
          <w:spacing w:val="-2"/>
          <w:sz w:val="24"/>
        </w:rPr>
        <w:t>условий;</w:t>
      </w:r>
    </w:p>
    <w:p>
      <w:pPr>
        <w:pStyle w:val="BodyText"/>
        <w:spacing w:before="153"/>
        <w:ind w:left="0" w:firstLine="0"/>
        <w:jc w:val="left"/>
        <w:rPr>
          <w:sz w:val="20"/>
        </w:rPr>
      </w:pPr>
      <w:r>
        <w:rPr/>
        <mc:AlternateContent>
          <mc:Choice Requires="wps">
            <w:drawing>
              <wp:anchor distT="0" distB="0" distL="0" distR="0" allowOverlap="1" layoutInCell="1" locked="0" behindDoc="1" simplePos="0" relativeHeight="487641088">
                <wp:simplePos x="0" y="0"/>
                <wp:positionH relativeFrom="page">
                  <wp:posOffset>1080769</wp:posOffset>
                </wp:positionH>
                <wp:positionV relativeFrom="paragraph">
                  <wp:posOffset>258761</wp:posOffset>
                </wp:positionV>
                <wp:extent cx="1828800" cy="762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0.374884pt;width:144pt;height:.60004pt;mso-position-horizontal-relative:page;mso-position-vertical-relative:paragraph;z-index:-15675392;mso-wrap-distance-left:0;mso-wrap-distance-right:0" id="docshape126" filled="true" fillcolor="#000000" stroked="false">
                <v:fill type="solid"/>
                <w10:wrap type="topAndBottom"/>
              </v:rect>
            </w:pict>
          </mc:Fallback>
        </mc:AlternateContent>
      </w:r>
    </w:p>
    <w:p>
      <w:pPr>
        <w:spacing w:before="29"/>
        <w:ind w:left="1644" w:right="660" w:firstLine="0"/>
        <w:jc w:val="both"/>
        <w:rPr>
          <w:sz w:val="20"/>
        </w:rPr>
      </w:pPr>
      <w:r>
        <w:rPr>
          <w:sz w:val="20"/>
          <w:vertAlign w:val="superscript"/>
        </w:rPr>
        <w:t>133</w:t>
      </w:r>
      <w:r>
        <w:rPr>
          <w:sz w:val="20"/>
          <w:vertAlign w:val="baseline"/>
        </w:rPr>
        <w:t> На изучение химии на каждом году</w:t>
      </w:r>
      <w:r>
        <w:rPr>
          <w:spacing w:val="-1"/>
          <w:sz w:val="20"/>
          <w:vertAlign w:val="baseline"/>
        </w:rPr>
        <w:t> </w:t>
      </w:r>
      <w:r>
        <w:rPr>
          <w:sz w:val="20"/>
          <w:vertAlign w:val="baseline"/>
        </w:rPr>
        <w:t>обучения на уровне ООО выделяется по 2 часов в неделю (68 часов в </w:t>
      </w:r>
      <w:r>
        <w:rPr>
          <w:spacing w:val="-2"/>
          <w:sz w:val="20"/>
          <w:vertAlign w:val="baseline"/>
        </w:rPr>
        <w:t>год).</w:t>
      </w:r>
    </w:p>
    <w:p>
      <w:pPr>
        <w:spacing w:line="237" w:lineRule="auto" w:before="5"/>
        <w:ind w:left="1644" w:right="626" w:firstLine="0"/>
        <w:jc w:val="both"/>
        <w:rPr>
          <w:sz w:val="20"/>
        </w:rPr>
      </w:pPr>
      <w:r>
        <w:rPr>
          <w:sz w:val="20"/>
          <w:vertAlign w:val="superscript"/>
        </w:rPr>
        <w:t>134</w:t>
      </w:r>
      <w:r>
        <w:rPr>
          <w:sz w:val="20"/>
          <w:vertAlign w:val="baseline"/>
        </w:rPr>
        <w:t> Изучение тематического раздела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предусматривается</w:t>
      </w:r>
      <w:r>
        <w:rPr>
          <w:spacing w:val="-13"/>
          <w:sz w:val="20"/>
          <w:vertAlign w:val="baseline"/>
        </w:rPr>
        <w:t> </w:t>
      </w:r>
      <w:r>
        <w:rPr>
          <w:sz w:val="20"/>
          <w:vertAlign w:val="baseline"/>
        </w:rPr>
        <w:t>на</w:t>
      </w:r>
      <w:r>
        <w:rPr>
          <w:spacing w:val="-12"/>
          <w:sz w:val="20"/>
          <w:vertAlign w:val="baseline"/>
        </w:rPr>
        <w:t> </w:t>
      </w:r>
      <w:r>
        <w:rPr>
          <w:sz w:val="20"/>
          <w:vertAlign w:val="baseline"/>
        </w:rPr>
        <w:t>5-ом</w:t>
      </w:r>
      <w:r>
        <w:rPr>
          <w:spacing w:val="-11"/>
          <w:sz w:val="20"/>
          <w:vertAlign w:val="baseline"/>
        </w:rPr>
        <w:t> </w:t>
      </w:r>
      <w:r>
        <w:rPr>
          <w:sz w:val="20"/>
          <w:vertAlign w:val="baseline"/>
        </w:rPr>
        <w:t>год</w:t>
      </w:r>
      <w:r>
        <w:rPr>
          <w:spacing w:val="-13"/>
          <w:sz w:val="20"/>
          <w:vertAlign w:val="baseline"/>
        </w:rPr>
        <w:t> </w:t>
      </w:r>
      <w:r>
        <w:rPr>
          <w:sz w:val="20"/>
          <w:vertAlign w:val="baseline"/>
        </w:rPr>
        <w:t>обучения</w:t>
      </w:r>
      <w:r>
        <w:rPr>
          <w:spacing w:val="-11"/>
          <w:sz w:val="20"/>
          <w:vertAlign w:val="baseline"/>
        </w:rPr>
        <w:t> </w:t>
      </w:r>
      <w:r>
        <w:rPr>
          <w:sz w:val="20"/>
          <w:vertAlign w:val="baseline"/>
        </w:rPr>
        <w:t>на</w:t>
      </w:r>
      <w:r>
        <w:rPr>
          <w:spacing w:val="-9"/>
          <w:sz w:val="20"/>
          <w:vertAlign w:val="baseline"/>
        </w:rPr>
        <w:t> </w:t>
      </w:r>
      <w:r>
        <w:rPr>
          <w:sz w:val="20"/>
          <w:vertAlign w:val="baseline"/>
        </w:rPr>
        <w:t>уровне</w:t>
      </w:r>
      <w:r>
        <w:rPr>
          <w:spacing w:val="-11"/>
          <w:sz w:val="20"/>
          <w:vertAlign w:val="baseline"/>
        </w:rPr>
        <w:t> </w:t>
      </w:r>
      <w:r>
        <w:rPr>
          <w:sz w:val="20"/>
          <w:vertAlign w:val="baseline"/>
        </w:rPr>
        <w:t>ООО,</w:t>
      </w:r>
      <w:r>
        <w:rPr>
          <w:spacing w:val="-11"/>
          <w:sz w:val="20"/>
          <w:vertAlign w:val="baseline"/>
        </w:rPr>
        <w:t> </w:t>
      </w:r>
      <w:r>
        <w:rPr>
          <w:sz w:val="20"/>
          <w:vertAlign w:val="baseline"/>
        </w:rPr>
        <w:t>что</w:t>
      </w:r>
      <w:r>
        <w:rPr>
          <w:spacing w:val="-12"/>
          <w:sz w:val="20"/>
          <w:vertAlign w:val="baseline"/>
        </w:rPr>
        <w:t> </w:t>
      </w:r>
      <w:r>
        <w:rPr>
          <w:sz w:val="20"/>
          <w:vertAlign w:val="baseline"/>
        </w:rPr>
        <w:t>обеспечивает</w:t>
      </w:r>
      <w:r>
        <w:rPr>
          <w:spacing w:val="-11"/>
          <w:sz w:val="20"/>
          <w:vertAlign w:val="baseline"/>
        </w:rPr>
        <w:t> </w:t>
      </w:r>
      <w:r>
        <w:rPr>
          <w:sz w:val="20"/>
          <w:vertAlign w:val="baseline"/>
        </w:rPr>
        <w:t>возможность</w:t>
      </w:r>
      <w:r>
        <w:rPr>
          <w:spacing w:val="-9"/>
          <w:sz w:val="20"/>
          <w:vertAlign w:val="baseline"/>
        </w:rPr>
        <w:t> </w:t>
      </w:r>
      <w:r>
        <w:rPr>
          <w:sz w:val="20"/>
          <w:vertAlign w:val="baseline"/>
        </w:rPr>
        <w:t>увеличения</w:t>
      </w:r>
      <w:r>
        <w:rPr>
          <w:spacing w:val="-7"/>
          <w:sz w:val="20"/>
          <w:vertAlign w:val="baseline"/>
        </w:rPr>
        <w:t> </w:t>
      </w:r>
      <w:r>
        <w:rPr>
          <w:sz w:val="20"/>
          <w:vertAlign w:val="baseline"/>
        </w:rPr>
        <w:t>учебного времени на изучение материала по представленным тематическим разделам.</w:t>
      </w:r>
    </w:p>
    <w:p>
      <w:pPr>
        <w:spacing w:after="0" w:line="237" w:lineRule="auto"/>
        <w:jc w:val="both"/>
        <w:rPr>
          <w:sz w:val="20"/>
        </w:rPr>
        <w:sectPr>
          <w:pgSz w:w="11930" w:h="16860"/>
          <w:pgMar w:header="0" w:footer="1360" w:top="1020" w:bottom="1620" w:left="60" w:right="200"/>
        </w:sectPr>
      </w:pPr>
    </w:p>
    <w:p>
      <w:pPr>
        <w:pStyle w:val="ListParagraph"/>
        <w:numPr>
          <w:ilvl w:val="0"/>
          <w:numId w:val="152"/>
        </w:numPr>
        <w:tabs>
          <w:tab w:pos="2536" w:val="left" w:leader="none"/>
        </w:tabs>
        <w:spacing w:line="237" w:lineRule="auto" w:before="63" w:after="0"/>
        <w:ind w:left="1644" w:right="635" w:firstLine="705"/>
        <w:jc w:val="both"/>
        <w:rPr>
          <w:sz w:val="24"/>
        </w:rPr>
      </w:pPr>
      <w:r>
        <w:rPr>
          <w:sz w:val="24"/>
        </w:rPr>
        <w:t>оформление своих мыслей, результатов деятельности в устной/устно-дактильной/ письменной форме – в соответствии с учебными и жизненными ситуациями.</w:t>
      </w:r>
    </w:p>
    <w:p>
      <w:pPr>
        <w:pStyle w:val="Heading3"/>
        <w:spacing w:line="275" w:lineRule="exact" w:before="13"/>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7"/>
      </w:pPr>
      <w:r>
        <w:rPr/>
        <w:t>Выращивание кристаллов соли, дистилляция, естествознание, коррозия железа, лабораторное</w:t>
      </w:r>
      <w:r>
        <w:rPr>
          <w:spacing w:val="-15"/>
        </w:rPr>
        <w:t> </w:t>
      </w:r>
      <w:r>
        <w:rPr/>
        <w:t>оборудование,</w:t>
      </w:r>
      <w:r>
        <w:rPr>
          <w:spacing w:val="-15"/>
        </w:rPr>
        <w:t> </w:t>
      </w:r>
      <w:r>
        <w:rPr/>
        <w:t>массовая</w:t>
      </w:r>
      <w:r>
        <w:rPr>
          <w:spacing w:val="-15"/>
        </w:rPr>
        <w:t> </w:t>
      </w:r>
      <w:r>
        <w:rPr/>
        <w:t>доля</w:t>
      </w:r>
      <w:r>
        <w:rPr>
          <w:spacing w:val="-15"/>
        </w:rPr>
        <w:t> </w:t>
      </w:r>
      <w:r>
        <w:rPr/>
        <w:t>вещества</w:t>
      </w:r>
      <w:r>
        <w:rPr>
          <w:spacing w:val="-15"/>
        </w:rPr>
        <w:t> </w:t>
      </w:r>
      <w:r>
        <w:rPr/>
        <w:t>(примесей,</w:t>
      </w:r>
      <w:r>
        <w:rPr>
          <w:spacing w:val="-15"/>
        </w:rPr>
        <w:t> </w:t>
      </w:r>
      <w:r>
        <w:rPr/>
        <w:t>элемента),</w:t>
      </w:r>
      <w:r>
        <w:rPr>
          <w:spacing w:val="-15"/>
        </w:rPr>
        <w:t> </w:t>
      </w:r>
      <w:r>
        <w:rPr/>
        <w:t>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0" w:firstLine="2"/>
      </w:pPr>
      <w:r>
        <w:rPr/>
        <w:t>Я</w:t>
      </w:r>
      <w:r>
        <w:rPr>
          <w:spacing w:val="-13"/>
        </w:rPr>
        <w:t> </w:t>
      </w:r>
      <w:r>
        <w:rPr/>
        <w:t>могу</w:t>
      </w:r>
      <w:r>
        <w:rPr>
          <w:spacing w:val="-17"/>
        </w:rPr>
        <w:t> </w:t>
      </w:r>
      <w:r>
        <w:rPr/>
        <w:t>назвать</w:t>
      </w:r>
      <w:r>
        <w:rPr>
          <w:spacing w:val="-1"/>
        </w:rPr>
        <w:t> </w:t>
      </w:r>
      <w:r>
        <w:rPr/>
        <w:t>знаки</w:t>
      </w:r>
      <w:r>
        <w:rPr>
          <w:spacing w:val="-10"/>
        </w:rPr>
        <w:t> </w:t>
      </w:r>
      <w:r>
        <w:rPr/>
        <w:t>химических</w:t>
      </w:r>
      <w:r>
        <w:rPr>
          <w:spacing w:val="-5"/>
        </w:rPr>
        <w:t> </w:t>
      </w:r>
      <w:r>
        <w:rPr/>
        <w:t>элементов,</w:t>
      </w:r>
      <w:r>
        <w:rPr>
          <w:spacing w:val="-7"/>
        </w:rPr>
        <w:t> </w:t>
      </w:r>
      <w:r>
        <w:rPr/>
        <w:t>которые</w:t>
      </w:r>
      <w:r>
        <w:rPr>
          <w:spacing w:val="-9"/>
        </w:rPr>
        <w:t> </w:t>
      </w:r>
      <w:r>
        <w:rPr/>
        <w:t>содержат</w:t>
      </w:r>
      <w:r>
        <w:rPr>
          <w:spacing w:val="-6"/>
        </w:rPr>
        <w:t> </w:t>
      </w:r>
      <w:r>
        <w:rPr/>
        <w:t>заглавную</w:t>
      </w:r>
      <w:r>
        <w:rPr>
          <w:spacing w:val="-4"/>
        </w:rPr>
        <w:t> </w:t>
      </w:r>
      <w:r>
        <w:rPr/>
        <w:t>букву</w:t>
      </w:r>
      <w:r>
        <w:rPr>
          <w:spacing w:val="-19"/>
        </w:rPr>
        <w:t> </w:t>
      </w:r>
      <w:r>
        <w:rPr>
          <w:spacing w:val="-5"/>
        </w:rPr>
        <w:t>С.</w:t>
      </w:r>
    </w:p>
    <w:p>
      <w:pPr>
        <w:pStyle w:val="BodyText"/>
        <w:ind w:right="665"/>
        <w:jc w:val="left"/>
      </w:pPr>
      <w:r>
        <w:rPr/>
        <w:t>Нам</w:t>
      </w:r>
      <w:r>
        <w:rPr>
          <w:spacing w:val="-15"/>
        </w:rPr>
        <w:t> </w:t>
      </w:r>
      <w:r>
        <w:rPr/>
        <w:t>нужно</w:t>
      </w:r>
      <w:r>
        <w:rPr>
          <w:spacing w:val="-15"/>
        </w:rPr>
        <w:t> </w:t>
      </w:r>
      <w:r>
        <w:rPr/>
        <w:t>записать</w:t>
      </w:r>
      <w:r>
        <w:rPr>
          <w:spacing w:val="-15"/>
        </w:rPr>
        <w:t> </w:t>
      </w:r>
      <w:r>
        <w:rPr/>
        <w:t>формулу</w:t>
      </w:r>
      <w:r>
        <w:rPr>
          <w:spacing w:val="-22"/>
        </w:rPr>
        <w:t> </w:t>
      </w:r>
      <w:r>
        <w:rPr/>
        <w:t>серной</w:t>
      </w:r>
      <w:r>
        <w:rPr>
          <w:spacing w:val="-14"/>
        </w:rPr>
        <w:t> </w:t>
      </w:r>
      <w:r>
        <w:rPr/>
        <w:t>кислоты,</w:t>
      </w:r>
      <w:r>
        <w:rPr>
          <w:spacing w:val="-15"/>
        </w:rPr>
        <w:t> </w:t>
      </w:r>
      <w:r>
        <w:rPr/>
        <w:t>зная,</w:t>
      </w:r>
      <w:r>
        <w:rPr>
          <w:spacing w:val="-12"/>
        </w:rPr>
        <w:t> </w:t>
      </w:r>
      <w:r>
        <w:rPr/>
        <w:t>что</w:t>
      </w:r>
      <w:r>
        <w:rPr>
          <w:spacing w:val="-12"/>
        </w:rPr>
        <w:t> </w:t>
      </w:r>
      <w:r>
        <w:rPr/>
        <w:t>в</w:t>
      </w:r>
      <w:r>
        <w:rPr>
          <w:spacing w:val="-13"/>
        </w:rPr>
        <w:t> </w:t>
      </w:r>
      <w:r>
        <w:rPr/>
        <w:t>состав</w:t>
      </w:r>
      <w:r>
        <w:rPr>
          <w:spacing w:val="-13"/>
        </w:rPr>
        <w:t> </w:t>
      </w:r>
      <w:r>
        <w:rPr/>
        <w:t>её</w:t>
      </w:r>
      <w:r>
        <w:rPr>
          <w:spacing w:val="-14"/>
        </w:rPr>
        <w:t> </w:t>
      </w:r>
      <w:r>
        <w:rPr/>
        <w:t>молекулы</w:t>
      </w:r>
      <w:r>
        <w:rPr>
          <w:spacing w:val="-12"/>
        </w:rPr>
        <w:t> </w:t>
      </w:r>
      <w:r>
        <w:rPr/>
        <w:t>входят два атома водорода, один атом серы и четыре атома кислорода.</w:t>
      </w:r>
    </w:p>
    <w:p>
      <w:pPr>
        <w:pStyle w:val="BodyText"/>
        <w:ind w:right="665"/>
        <w:jc w:val="left"/>
      </w:pPr>
      <w:r>
        <w:rPr/>
        <w:t>Нам</w:t>
      </w:r>
      <w:r>
        <w:rPr>
          <w:spacing w:val="33"/>
        </w:rPr>
        <w:t> </w:t>
      </w:r>
      <w:r>
        <w:rPr/>
        <w:t>нужно</w:t>
      </w:r>
      <w:r>
        <w:rPr>
          <w:spacing w:val="35"/>
        </w:rPr>
        <w:t> </w:t>
      </w:r>
      <w:r>
        <w:rPr/>
        <w:t>записать</w:t>
      </w:r>
      <w:r>
        <w:rPr>
          <w:spacing w:val="38"/>
        </w:rPr>
        <w:t> </w:t>
      </w:r>
      <w:r>
        <w:rPr/>
        <w:t>формулу</w:t>
      </w:r>
      <w:r>
        <w:rPr>
          <w:spacing w:val="30"/>
        </w:rPr>
        <w:t> </w:t>
      </w:r>
      <w:r>
        <w:rPr/>
        <w:t>сероводорода,</w:t>
      </w:r>
      <w:r>
        <w:rPr>
          <w:spacing w:val="40"/>
        </w:rPr>
        <w:t> </w:t>
      </w:r>
      <w:r>
        <w:rPr/>
        <w:t>молекула</w:t>
      </w:r>
      <w:r>
        <w:rPr>
          <w:spacing w:val="39"/>
        </w:rPr>
        <w:t> </w:t>
      </w:r>
      <w:r>
        <w:rPr/>
        <w:t>которого</w:t>
      </w:r>
      <w:r>
        <w:rPr>
          <w:spacing w:val="37"/>
        </w:rPr>
        <w:t> </w:t>
      </w:r>
      <w:r>
        <w:rPr/>
        <w:t>состоит</w:t>
      </w:r>
      <w:r>
        <w:rPr>
          <w:spacing w:val="35"/>
        </w:rPr>
        <w:t> </w:t>
      </w:r>
      <w:r>
        <w:rPr/>
        <w:t>из</w:t>
      </w:r>
      <w:r>
        <w:rPr>
          <w:spacing w:val="35"/>
        </w:rPr>
        <w:t> </w:t>
      </w:r>
      <w:r>
        <w:rPr/>
        <w:t>двух атомов водорода и одного атома серы.</w:t>
      </w:r>
    </w:p>
    <w:p>
      <w:pPr>
        <w:pStyle w:val="BodyText"/>
        <w:ind w:right="909"/>
        <w:jc w:val="left"/>
      </w:pPr>
      <w:r>
        <w:rPr/>
        <w:t>Я сделал из пластилина объёмную модель хлороводорода, молекула которого состоит из одного атома водорода и одного атома хлора.</w:t>
      </w:r>
    </w:p>
    <w:p>
      <w:pPr>
        <w:pStyle w:val="BodyText"/>
        <w:ind w:left="2352" w:firstLine="0"/>
        <w:jc w:val="left"/>
      </w:pPr>
      <w:r>
        <w:rPr/>
        <w:t>Молекула</w:t>
      </w:r>
      <w:r>
        <w:rPr>
          <w:spacing w:val="-15"/>
        </w:rPr>
        <w:t> </w:t>
      </w:r>
      <w:r>
        <w:rPr/>
        <w:t>–</w:t>
      </w:r>
      <w:r>
        <w:rPr>
          <w:spacing w:val="-6"/>
        </w:rPr>
        <w:t> </w:t>
      </w:r>
      <w:r>
        <w:rPr/>
        <w:t>это</w:t>
      </w:r>
      <w:r>
        <w:rPr>
          <w:spacing w:val="-8"/>
        </w:rPr>
        <w:t> </w:t>
      </w:r>
      <w:r>
        <w:rPr/>
        <w:t>мельчайшая</w:t>
      </w:r>
      <w:r>
        <w:rPr>
          <w:spacing w:val="-8"/>
        </w:rPr>
        <w:t> </w:t>
      </w:r>
      <w:r>
        <w:rPr/>
        <w:t>частица</w:t>
      </w:r>
      <w:r>
        <w:rPr>
          <w:spacing w:val="-10"/>
        </w:rPr>
        <w:t> </w:t>
      </w:r>
      <w:r>
        <w:rPr/>
        <w:t>вещества,</w:t>
      </w:r>
      <w:r>
        <w:rPr>
          <w:spacing w:val="-3"/>
        </w:rPr>
        <w:t> </w:t>
      </w:r>
      <w:r>
        <w:rPr/>
        <w:t>определяющая</w:t>
      </w:r>
      <w:r>
        <w:rPr>
          <w:spacing w:val="-7"/>
        </w:rPr>
        <w:t> </w:t>
      </w:r>
      <w:r>
        <w:rPr/>
        <w:t>его</w:t>
      </w:r>
      <w:r>
        <w:rPr>
          <w:spacing w:val="-7"/>
        </w:rPr>
        <w:t> </w:t>
      </w:r>
      <w:r>
        <w:rPr>
          <w:spacing w:val="-2"/>
        </w:rPr>
        <w:t>свойства.</w:t>
      </w:r>
    </w:p>
    <w:p>
      <w:pPr>
        <w:pStyle w:val="BodyText"/>
        <w:ind w:left="0" w:firstLine="0"/>
        <w:jc w:val="left"/>
      </w:pPr>
    </w:p>
    <w:p>
      <w:pPr>
        <w:pStyle w:val="BodyText"/>
        <w:ind w:left="0" w:firstLine="0"/>
        <w:jc w:val="left"/>
      </w:pPr>
    </w:p>
    <w:p>
      <w:pPr>
        <w:pStyle w:val="BodyText"/>
        <w:spacing w:before="1"/>
        <w:ind w:left="0" w:firstLine="0"/>
        <w:jc w:val="left"/>
      </w:pPr>
    </w:p>
    <w:p>
      <w:pPr>
        <w:spacing w:line="274" w:lineRule="exact"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49"/>
      </w:pPr>
      <w:r>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w:t>
      </w:r>
      <w:r>
        <w:rPr>
          <w:spacing w:val="-2"/>
        </w:rPr>
        <w:t>осторожно.</w:t>
      </w:r>
    </w:p>
    <w:p>
      <w:pPr>
        <w:pStyle w:val="BodyText"/>
        <w:ind w:right="629"/>
      </w:pPr>
      <w:r>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w:t>
      </w:r>
      <w:r>
        <w:rPr>
          <w:spacing w:val="-15"/>
        </w:rPr>
        <w:t> </w:t>
      </w:r>
      <w:r>
        <w:rPr/>
        <w:t>эффективным,</w:t>
      </w:r>
      <w:r>
        <w:rPr>
          <w:spacing w:val="-12"/>
        </w:rPr>
        <w:t> </w:t>
      </w:r>
      <w:r>
        <w:rPr/>
        <w:t>надо</w:t>
      </w:r>
      <w:r>
        <w:rPr>
          <w:spacing w:val="-11"/>
        </w:rPr>
        <w:t> </w:t>
      </w:r>
      <w:r>
        <w:rPr/>
        <w:t>выполнить</w:t>
      </w:r>
      <w:r>
        <w:rPr>
          <w:spacing w:val="-12"/>
        </w:rPr>
        <w:t> </w:t>
      </w:r>
      <w:r>
        <w:rPr/>
        <w:t>несколько</w:t>
      </w:r>
      <w:r>
        <w:rPr>
          <w:spacing w:val="-8"/>
        </w:rPr>
        <w:t> </w:t>
      </w:r>
      <w:r>
        <w:rPr/>
        <w:t>условий.</w:t>
      </w:r>
      <w:r>
        <w:rPr>
          <w:spacing w:val="-13"/>
        </w:rPr>
        <w:t> </w:t>
      </w:r>
      <w:r>
        <w:rPr/>
        <w:t>Во-первых,</w:t>
      </w:r>
      <w:r>
        <w:rPr>
          <w:spacing w:val="-13"/>
        </w:rPr>
        <w:t> </w:t>
      </w:r>
      <w:r>
        <w:rPr/>
        <w:t>надо</w:t>
      </w:r>
      <w:r>
        <w:rPr>
          <w:spacing w:val="-11"/>
        </w:rPr>
        <w:t> </w:t>
      </w:r>
      <w:r>
        <w:rPr/>
        <w:t>чётко</w:t>
      </w:r>
      <w:r>
        <w:rPr>
          <w:spacing w:val="-13"/>
        </w:rPr>
        <w:t> </w:t>
      </w:r>
      <w:r>
        <w:rPr/>
        <w:t>определить предмет наблюдения. Это то, на что будет направлено внимание наблюдателя. Это может быть</w:t>
      </w:r>
      <w:r>
        <w:rPr>
          <w:spacing w:val="-9"/>
        </w:rPr>
        <w:t> </w:t>
      </w:r>
      <w:r>
        <w:rPr/>
        <w:t>конкретное</w:t>
      </w:r>
      <w:r>
        <w:rPr>
          <w:spacing w:val="-10"/>
        </w:rPr>
        <w:t> </w:t>
      </w:r>
      <w:r>
        <w:rPr/>
        <w:t>вещество,</w:t>
      </w:r>
      <w:r>
        <w:rPr>
          <w:spacing w:val="-11"/>
        </w:rPr>
        <w:t> </w:t>
      </w:r>
      <w:r>
        <w:rPr/>
        <w:t>его</w:t>
      </w:r>
      <w:r>
        <w:rPr>
          <w:spacing w:val="-11"/>
        </w:rPr>
        <w:t> </w:t>
      </w:r>
      <w:r>
        <w:rPr/>
        <w:t>свойства</w:t>
      </w:r>
      <w:r>
        <w:rPr>
          <w:spacing w:val="-9"/>
        </w:rPr>
        <w:t> </w:t>
      </w:r>
      <w:r>
        <w:rPr/>
        <w:t>или</w:t>
      </w:r>
      <w:r>
        <w:rPr>
          <w:spacing w:val="-4"/>
        </w:rPr>
        <w:t> </w:t>
      </w:r>
      <w:r>
        <w:rPr/>
        <w:t>превращение</w:t>
      </w:r>
      <w:r>
        <w:rPr>
          <w:spacing w:val="-11"/>
        </w:rPr>
        <w:t> </w:t>
      </w:r>
      <w:r>
        <w:rPr/>
        <w:t>одних</w:t>
      </w:r>
      <w:r>
        <w:rPr>
          <w:spacing w:val="-2"/>
        </w:rPr>
        <w:t> </w:t>
      </w:r>
      <w:r>
        <w:rPr/>
        <w:t>веществ</w:t>
      </w:r>
      <w:r>
        <w:rPr>
          <w:spacing w:val="-11"/>
        </w:rPr>
        <w:t> </w:t>
      </w:r>
      <w:r>
        <w:rPr/>
        <w:t>в</w:t>
      </w:r>
      <w:r>
        <w:rPr>
          <w:spacing w:val="-11"/>
        </w:rPr>
        <w:t> </w:t>
      </w:r>
      <w:r>
        <w:rPr/>
        <w:t>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w:t>
      </w:r>
      <w:r>
        <w:rPr>
          <w:spacing w:val="-15"/>
        </w:rPr>
        <w:t> </w:t>
      </w:r>
      <w:r>
        <w:rPr/>
        <w:t>план</w:t>
      </w:r>
      <w:r>
        <w:rPr>
          <w:spacing w:val="-15"/>
        </w:rPr>
        <w:t> </w:t>
      </w:r>
      <w:r>
        <w:rPr/>
        <w:t>наблюдения.</w:t>
      </w:r>
      <w:r>
        <w:rPr>
          <w:spacing w:val="-12"/>
        </w:rPr>
        <w:t> </w:t>
      </w:r>
      <w:r>
        <w:rPr/>
        <w:t>Он</w:t>
      </w:r>
      <w:r>
        <w:rPr>
          <w:spacing w:val="-12"/>
        </w:rPr>
        <w:t> </w:t>
      </w:r>
      <w:r>
        <w:rPr/>
        <w:t>нужен,</w:t>
      </w:r>
      <w:r>
        <w:rPr>
          <w:spacing w:val="-12"/>
        </w:rPr>
        <w:t> </w:t>
      </w:r>
      <w:r>
        <w:rPr/>
        <w:t>чтобы</w:t>
      </w:r>
      <w:r>
        <w:rPr>
          <w:spacing w:val="-13"/>
        </w:rPr>
        <w:t> </w:t>
      </w:r>
      <w:r>
        <w:rPr/>
        <w:t>достичь</w:t>
      </w:r>
      <w:r>
        <w:rPr>
          <w:spacing w:val="-11"/>
        </w:rPr>
        <w:t> </w:t>
      </w:r>
      <w:r>
        <w:rPr/>
        <w:t>поставленную</w:t>
      </w:r>
      <w:r>
        <w:rPr>
          <w:spacing w:val="-6"/>
        </w:rPr>
        <w:t> </w:t>
      </w:r>
      <w:r>
        <w:rPr/>
        <w:t>цель.</w:t>
      </w:r>
      <w:r>
        <w:rPr>
          <w:spacing w:val="-12"/>
        </w:rPr>
        <w:t> </w:t>
      </w:r>
      <w:r>
        <w:rPr/>
        <w:t>Для</w:t>
      </w:r>
      <w:r>
        <w:rPr>
          <w:spacing w:val="-15"/>
        </w:rPr>
        <w:t> </w:t>
      </w:r>
      <w:r>
        <w:rPr/>
        <w:t>этого</w:t>
      </w:r>
      <w:r>
        <w:rPr>
          <w:spacing w:val="-12"/>
        </w:rPr>
        <w:t> </w:t>
      </w:r>
      <w:r>
        <w:rPr/>
        <w:t>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w:t>
      </w:r>
      <w:r>
        <w:rPr>
          <w:spacing w:val="-8"/>
        </w:rPr>
        <w:t> </w:t>
      </w:r>
      <w:r>
        <w:rPr/>
        <w:t>полученный</w:t>
      </w:r>
      <w:r>
        <w:rPr>
          <w:spacing w:val="-5"/>
        </w:rPr>
        <w:t> </w:t>
      </w:r>
      <w:r>
        <w:rPr/>
        <w:t>результат.</w:t>
      </w:r>
      <w:r>
        <w:rPr>
          <w:spacing w:val="-4"/>
        </w:rPr>
        <w:t> </w:t>
      </w:r>
      <w:r>
        <w:rPr/>
        <w:t>Научное</w:t>
      </w:r>
      <w:r>
        <w:rPr>
          <w:spacing w:val="-8"/>
        </w:rPr>
        <w:t> </w:t>
      </w:r>
      <w:r>
        <w:rPr/>
        <w:t>наблюдение</w:t>
      </w:r>
      <w:r>
        <w:rPr>
          <w:spacing w:val="-7"/>
        </w:rPr>
        <w:t> </w:t>
      </w:r>
      <w:r>
        <w:rPr/>
        <w:t>отличается</w:t>
      </w:r>
      <w:r>
        <w:rPr>
          <w:spacing w:val="-6"/>
        </w:rPr>
        <w:t> </w:t>
      </w:r>
      <w:r>
        <w:rPr/>
        <w:t>от</w:t>
      </w:r>
      <w:r>
        <w:rPr>
          <w:spacing w:val="-8"/>
        </w:rPr>
        <w:t> </w:t>
      </w:r>
      <w:r>
        <w:rPr/>
        <w:t>житейского.</w:t>
      </w:r>
      <w:r>
        <w:rPr>
          <w:spacing w:val="-4"/>
        </w:rPr>
        <w:t> </w:t>
      </w:r>
      <w:r>
        <w:rPr/>
        <w:t>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pPr>
        <w:pStyle w:val="BodyText"/>
        <w:spacing w:before="4"/>
        <w:ind w:right="635"/>
      </w:pPr>
      <w:r>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w:t>
      </w:r>
      <w:r>
        <w:rPr>
          <w:spacing w:val="-2"/>
        </w:rPr>
        <w:t>вывод.</w:t>
      </w:r>
    </w:p>
    <w:p>
      <w:pPr>
        <w:pStyle w:val="BodyText"/>
        <w:ind w:right="644"/>
      </w:pPr>
      <w:r>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pPr>
        <w:spacing w:after="0"/>
        <w:sectPr>
          <w:pgSz w:w="11930" w:h="16860"/>
          <w:pgMar w:header="0" w:footer="1360" w:top="1020" w:bottom="1620" w:left="60" w:right="200"/>
        </w:sectPr>
      </w:pPr>
    </w:p>
    <w:p>
      <w:pPr>
        <w:pStyle w:val="BodyText"/>
        <w:spacing w:before="60"/>
        <w:ind w:right="645"/>
      </w:pPr>
      <w:r>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pPr>
        <w:pStyle w:val="BodyText"/>
        <w:spacing w:before="3"/>
        <w:ind w:right="628"/>
      </w:pPr>
      <w:r>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pPr>
        <w:pStyle w:val="Heading2"/>
        <w:spacing w:before="10"/>
        <w:ind w:left="0" w:right="2135"/>
        <w:jc w:val="center"/>
      </w:pPr>
      <w:r>
        <w:rPr/>
        <w:t>9 </w:t>
      </w:r>
      <w:r>
        <w:rPr>
          <w:spacing w:val="-2"/>
        </w:rPr>
        <w:t>КЛАСС</w:t>
      </w:r>
    </w:p>
    <w:p>
      <w:pPr>
        <w:spacing w:before="173"/>
        <w:ind w:left="4671" w:right="0" w:firstLine="0"/>
        <w:jc w:val="left"/>
        <w:rPr>
          <w:sz w:val="24"/>
        </w:rPr>
      </w:pPr>
      <w:r>
        <w:rPr>
          <w:b/>
          <w:sz w:val="24"/>
        </w:rPr>
        <w:t>(5-й</w:t>
      </w:r>
      <w:r>
        <w:rPr>
          <w:b/>
          <w:spacing w:val="-4"/>
          <w:sz w:val="24"/>
        </w:rPr>
        <w:t> </w:t>
      </w:r>
      <w:r>
        <w:rPr>
          <w:b/>
          <w:sz w:val="24"/>
        </w:rPr>
        <w:t>год</w:t>
      </w:r>
      <w:r>
        <w:rPr>
          <w:b/>
          <w:spacing w:val="-2"/>
          <w:sz w:val="24"/>
        </w:rPr>
        <w:t> </w:t>
      </w:r>
      <w:r>
        <w:rPr>
          <w:b/>
          <w:sz w:val="24"/>
        </w:rPr>
        <w:t>обучения</w:t>
      </w:r>
      <w:r>
        <w:rPr>
          <w:b/>
          <w:spacing w:val="-3"/>
          <w:sz w:val="24"/>
        </w:rPr>
        <w:t> </w:t>
      </w:r>
      <w:r>
        <w:rPr>
          <w:b/>
          <w:sz w:val="24"/>
        </w:rPr>
        <w:t>на</w:t>
      </w:r>
      <w:r>
        <w:rPr>
          <w:b/>
          <w:spacing w:val="-2"/>
          <w:sz w:val="24"/>
        </w:rPr>
        <w:t> </w:t>
      </w:r>
      <w:r>
        <w:rPr>
          <w:b/>
          <w:sz w:val="24"/>
        </w:rPr>
        <w:t>уровне</w:t>
      </w:r>
      <w:r>
        <w:rPr>
          <w:b/>
          <w:spacing w:val="-3"/>
          <w:sz w:val="24"/>
        </w:rPr>
        <w:t> </w:t>
      </w:r>
      <w:r>
        <w:rPr>
          <w:b/>
          <w:sz w:val="24"/>
        </w:rPr>
        <w:t>ООО)</w:t>
      </w:r>
      <w:r>
        <w:rPr>
          <w:b/>
          <w:spacing w:val="-24"/>
          <w:sz w:val="24"/>
        </w:rPr>
        <w:t> </w:t>
      </w:r>
      <w:r>
        <w:rPr>
          <w:spacing w:val="-5"/>
          <w:sz w:val="24"/>
          <w:vertAlign w:val="superscript"/>
        </w:rPr>
        <w:t>135</w:t>
      </w:r>
    </w:p>
    <w:p>
      <w:pPr>
        <w:spacing w:before="9"/>
        <w:ind w:left="2352" w:right="0" w:firstLine="0"/>
        <w:jc w:val="left"/>
        <w:rPr>
          <w:b/>
          <w:sz w:val="24"/>
        </w:rPr>
      </w:pPr>
      <w:r>
        <w:rPr>
          <w:b/>
          <w:spacing w:val="-2"/>
          <w:sz w:val="24"/>
        </w:rPr>
        <w:t>Повторение</w:t>
      </w:r>
    </w:p>
    <w:p>
      <w:pPr>
        <w:spacing w:before="3"/>
        <w:ind w:left="1644" w:right="627" w:firstLine="705"/>
        <w:jc w:val="both"/>
        <w:rPr>
          <w:b/>
          <w:sz w:val="24"/>
        </w:rPr>
      </w:pPr>
      <w:r>
        <w:rPr>
          <w:b/>
          <w:sz w:val="24"/>
        </w:rPr>
        <w:t>Раздел</w:t>
      </w:r>
      <w:r>
        <w:rPr>
          <w:b/>
          <w:spacing w:val="-6"/>
          <w:sz w:val="24"/>
        </w:rPr>
        <w:t> </w:t>
      </w:r>
      <w:r>
        <w:rPr>
          <w:b/>
          <w:sz w:val="24"/>
        </w:rPr>
        <w:t>«Периодический</w:t>
      </w:r>
      <w:r>
        <w:rPr>
          <w:b/>
          <w:spacing w:val="-3"/>
          <w:sz w:val="24"/>
        </w:rPr>
        <w:t> </w:t>
      </w:r>
      <w:r>
        <w:rPr>
          <w:b/>
          <w:sz w:val="24"/>
        </w:rPr>
        <w:t>закон</w:t>
      </w:r>
      <w:r>
        <w:rPr>
          <w:b/>
          <w:spacing w:val="-6"/>
          <w:sz w:val="24"/>
        </w:rPr>
        <w:t> </w:t>
      </w:r>
      <w:r>
        <w:rPr>
          <w:b/>
          <w:sz w:val="24"/>
        </w:rPr>
        <w:t>и</w:t>
      </w:r>
      <w:r>
        <w:rPr>
          <w:b/>
          <w:spacing w:val="-6"/>
          <w:sz w:val="24"/>
        </w:rPr>
        <w:t> </w:t>
      </w:r>
      <w:r>
        <w:rPr>
          <w:b/>
          <w:sz w:val="24"/>
        </w:rPr>
        <w:t>Периодическая</w:t>
      </w:r>
      <w:r>
        <w:rPr>
          <w:b/>
          <w:spacing w:val="-6"/>
          <w:sz w:val="24"/>
        </w:rPr>
        <w:t> </w:t>
      </w:r>
      <w:r>
        <w:rPr>
          <w:b/>
          <w:sz w:val="24"/>
        </w:rPr>
        <w:t>система</w:t>
      </w:r>
      <w:r>
        <w:rPr>
          <w:b/>
          <w:spacing w:val="-6"/>
          <w:sz w:val="24"/>
        </w:rPr>
        <w:t> </w:t>
      </w:r>
      <w:r>
        <w:rPr>
          <w:b/>
          <w:sz w:val="24"/>
        </w:rPr>
        <w:t>химических</w:t>
      </w:r>
      <w:r>
        <w:rPr>
          <w:b/>
          <w:spacing w:val="-6"/>
          <w:sz w:val="24"/>
        </w:rPr>
        <w:t> </w:t>
      </w:r>
      <w:r>
        <w:rPr>
          <w:b/>
          <w:sz w:val="24"/>
        </w:rPr>
        <w:t>элементов Д. И. Менделеева. Строение атомов. Химическая связь. Окислительно- восстановительные реакции»</w:t>
      </w:r>
    </w:p>
    <w:p>
      <w:pPr>
        <w:pStyle w:val="BodyText"/>
        <w:ind w:right="650"/>
      </w:pPr>
      <w:r>
        <w:rPr/>
        <w:t>Периодический</w:t>
      </w:r>
      <w:r>
        <w:rPr>
          <w:spacing w:val="80"/>
          <w:w w:val="150"/>
        </w:rPr>
        <w:t> </w:t>
      </w:r>
      <w:r>
        <w:rPr/>
        <w:t>закон</w:t>
      </w:r>
      <w:r>
        <w:rPr>
          <w:spacing w:val="80"/>
          <w:w w:val="150"/>
        </w:rPr>
        <w:t> </w:t>
      </w:r>
      <w:r>
        <w:rPr/>
        <w:t>и</w:t>
      </w:r>
      <w:r>
        <w:rPr>
          <w:spacing w:val="80"/>
          <w:w w:val="150"/>
        </w:rPr>
        <w:t> </w:t>
      </w:r>
      <w:r>
        <w:rPr/>
        <w:t>Периодическая</w:t>
      </w:r>
      <w:r>
        <w:rPr>
          <w:spacing w:val="80"/>
        </w:rPr>
        <w:t>  </w:t>
      </w:r>
      <w:r>
        <w:rPr/>
        <w:t>система</w:t>
      </w:r>
      <w:r>
        <w:rPr>
          <w:spacing w:val="80"/>
        </w:rPr>
        <w:t>  </w:t>
      </w:r>
      <w:r>
        <w:rPr/>
        <w:t>химических</w:t>
      </w:r>
      <w:r>
        <w:rPr>
          <w:spacing w:val="80"/>
        </w:rPr>
        <w:t>  </w:t>
      </w:r>
      <w:r>
        <w:rPr/>
        <w:t>элементов Д.И. Менделеева. Строение атома</w:t>
      </w:r>
    </w:p>
    <w:p>
      <w:pPr>
        <w:pStyle w:val="BodyText"/>
        <w:ind w:left="2352" w:firstLine="0"/>
      </w:pPr>
      <w:r>
        <w:rPr>
          <w:spacing w:val="-2"/>
        </w:rPr>
        <w:t>Химическая</w:t>
      </w:r>
      <w:r>
        <w:rPr>
          <w:spacing w:val="15"/>
        </w:rPr>
        <w:t> </w:t>
      </w:r>
      <w:r>
        <w:rPr>
          <w:spacing w:val="-2"/>
        </w:rPr>
        <w:t>связь.</w:t>
      </w:r>
      <w:r>
        <w:rPr>
          <w:spacing w:val="14"/>
        </w:rPr>
        <w:t> </w:t>
      </w:r>
      <w:r>
        <w:rPr>
          <w:spacing w:val="-2"/>
        </w:rPr>
        <w:t>Окислительно-восстановительные</w:t>
      </w:r>
      <w:r>
        <w:rPr>
          <w:spacing w:val="10"/>
        </w:rPr>
        <w:t> </w:t>
      </w:r>
      <w:r>
        <w:rPr>
          <w:spacing w:val="-2"/>
        </w:rPr>
        <w:t>реакции</w:t>
      </w:r>
    </w:p>
    <w:p>
      <w:pPr>
        <w:pStyle w:val="Heading3"/>
        <w:spacing w:line="272" w:lineRule="exact" w:before="1"/>
        <w:jc w:val="both"/>
      </w:pPr>
      <w:r>
        <w:rPr/>
        <w:t>Раздел</w:t>
      </w:r>
      <w:r>
        <w:rPr>
          <w:spacing w:val="-10"/>
        </w:rPr>
        <w:t> </w:t>
      </w:r>
      <w:r>
        <w:rPr/>
        <w:t>«Вещество</w:t>
      </w:r>
      <w:r>
        <w:rPr>
          <w:spacing w:val="-6"/>
        </w:rPr>
        <w:t> </w:t>
      </w:r>
      <w:r>
        <w:rPr/>
        <w:t>и</w:t>
      </w:r>
      <w:r>
        <w:rPr>
          <w:spacing w:val="-5"/>
        </w:rPr>
        <w:t> </w:t>
      </w:r>
      <w:r>
        <w:rPr/>
        <w:t>химические</w:t>
      </w:r>
      <w:r>
        <w:rPr>
          <w:spacing w:val="-7"/>
        </w:rPr>
        <w:t> </w:t>
      </w:r>
      <w:r>
        <w:rPr>
          <w:spacing w:val="-2"/>
        </w:rPr>
        <w:t>реакции»</w:t>
      </w:r>
    </w:p>
    <w:p>
      <w:pPr>
        <w:spacing w:line="240" w:lineRule="auto" w:before="0"/>
        <w:ind w:left="2352" w:right="2408" w:firstLine="0"/>
        <w:jc w:val="left"/>
        <w:rPr>
          <w:sz w:val="24"/>
        </w:rPr>
      </w:pPr>
      <w:r>
        <w:rPr>
          <w:sz w:val="24"/>
        </w:rPr>
        <w:t>Основные закономерности химических реакций Электролитическая</w:t>
      </w:r>
      <w:r>
        <w:rPr>
          <w:spacing w:val="-7"/>
          <w:sz w:val="24"/>
        </w:rPr>
        <w:t> </w:t>
      </w:r>
      <w:r>
        <w:rPr>
          <w:sz w:val="24"/>
        </w:rPr>
        <w:t>диссоциация.</w:t>
      </w:r>
      <w:r>
        <w:rPr>
          <w:spacing w:val="-7"/>
          <w:sz w:val="24"/>
        </w:rPr>
        <w:t> </w:t>
      </w:r>
      <w:r>
        <w:rPr>
          <w:sz w:val="24"/>
        </w:rPr>
        <w:t>Химические</w:t>
      </w:r>
      <w:r>
        <w:rPr>
          <w:spacing w:val="-8"/>
          <w:sz w:val="24"/>
        </w:rPr>
        <w:t> </w:t>
      </w:r>
      <w:r>
        <w:rPr>
          <w:sz w:val="24"/>
        </w:rPr>
        <w:t>реакции</w:t>
      </w:r>
      <w:r>
        <w:rPr>
          <w:spacing w:val="-7"/>
          <w:sz w:val="24"/>
        </w:rPr>
        <w:t> </w:t>
      </w:r>
      <w:r>
        <w:rPr>
          <w:sz w:val="24"/>
        </w:rPr>
        <w:t>в</w:t>
      </w:r>
      <w:r>
        <w:rPr>
          <w:spacing w:val="-8"/>
          <w:sz w:val="24"/>
        </w:rPr>
        <w:t> </w:t>
      </w:r>
      <w:r>
        <w:rPr>
          <w:sz w:val="24"/>
        </w:rPr>
        <w:t>растворах </w:t>
      </w:r>
      <w:r>
        <w:rPr>
          <w:b/>
          <w:sz w:val="24"/>
        </w:rPr>
        <w:t>Раздел «Неметаллы и их соединения»</w:t>
      </w:r>
      <w:r>
        <w:rPr>
          <w:b/>
          <w:spacing w:val="-3"/>
          <w:sz w:val="24"/>
        </w:rPr>
        <w:t> </w:t>
      </w:r>
      <w:r>
        <w:rPr>
          <w:sz w:val="24"/>
          <w:vertAlign w:val="superscript"/>
        </w:rPr>
        <w:t>136</w:t>
      </w:r>
    </w:p>
    <w:p>
      <w:pPr>
        <w:pStyle w:val="BodyText"/>
        <w:ind w:left="2352" w:firstLine="0"/>
        <w:jc w:val="left"/>
      </w:pPr>
      <w:r>
        <w:rPr/>
        <w:t>Общая</w:t>
      </w:r>
      <w:r>
        <w:rPr>
          <w:spacing w:val="-15"/>
        </w:rPr>
        <w:t> </w:t>
      </w:r>
      <w:r>
        <w:rPr/>
        <w:t>характеристика</w:t>
      </w:r>
      <w:r>
        <w:rPr>
          <w:spacing w:val="-16"/>
        </w:rPr>
        <w:t> </w:t>
      </w:r>
      <w:r>
        <w:rPr/>
        <w:t>химических</w:t>
      </w:r>
      <w:r>
        <w:rPr>
          <w:spacing w:val="-13"/>
        </w:rPr>
        <w:t> </w:t>
      </w:r>
      <w:r>
        <w:rPr/>
        <w:t>элементов</w:t>
      </w:r>
      <w:r>
        <w:rPr>
          <w:spacing w:val="-15"/>
        </w:rPr>
        <w:t> </w:t>
      </w:r>
      <w:r>
        <w:rPr/>
        <w:t>VIIА-группы.</w:t>
      </w:r>
      <w:r>
        <w:rPr>
          <w:spacing w:val="-11"/>
        </w:rPr>
        <w:t> </w:t>
      </w:r>
      <w:r>
        <w:rPr>
          <w:spacing w:val="-2"/>
        </w:rPr>
        <w:t>Галогены</w:t>
      </w:r>
    </w:p>
    <w:p>
      <w:pPr>
        <w:pStyle w:val="BodyText"/>
        <w:ind w:left="2352" w:right="909" w:firstLine="0"/>
        <w:jc w:val="left"/>
      </w:pPr>
      <w:r>
        <w:rPr/>
        <w:t>Общая</w:t>
      </w:r>
      <w:r>
        <w:rPr>
          <w:spacing w:val="-4"/>
        </w:rPr>
        <w:t> </w:t>
      </w:r>
      <w:r>
        <w:rPr/>
        <w:t>характеристика</w:t>
      </w:r>
      <w:r>
        <w:rPr>
          <w:spacing w:val="-7"/>
        </w:rPr>
        <w:t> </w:t>
      </w:r>
      <w:r>
        <w:rPr/>
        <w:t>химических</w:t>
      </w:r>
      <w:r>
        <w:rPr>
          <w:spacing w:val="-1"/>
        </w:rPr>
        <w:t> </w:t>
      </w:r>
      <w:r>
        <w:rPr/>
        <w:t>элементов</w:t>
      </w:r>
      <w:r>
        <w:rPr>
          <w:spacing w:val="-4"/>
        </w:rPr>
        <w:t> </w:t>
      </w:r>
      <w:r>
        <w:rPr/>
        <w:t>VIА-группы.</w:t>
      </w:r>
      <w:r>
        <w:rPr>
          <w:spacing w:val="-4"/>
        </w:rPr>
        <w:t> </w:t>
      </w:r>
      <w:r>
        <w:rPr/>
        <w:t>Сера</w:t>
      </w:r>
      <w:r>
        <w:rPr>
          <w:spacing w:val="-4"/>
        </w:rPr>
        <w:t> </w:t>
      </w:r>
      <w:r>
        <w:rPr/>
        <w:t>и</w:t>
      </w:r>
      <w:r>
        <w:rPr>
          <w:spacing w:val="-4"/>
        </w:rPr>
        <w:t> </w:t>
      </w:r>
      <w:r>
        <w:rPr/>
        <w:t>её</w:t>
      </w:r>
      <w:r>
        <w:rPr>
          <w:spacing w:val="-3"/>
        </w:rPr>
        <w:t> </w:t>
      </w:r>
      <w:r>
        <w:rPr/>
        <w:t>соединения Общая характеристика химических элементов VА-группы. Азот, фосфор и их</w:t>
      </w:r>
    </w:p>
    <w:p>
      <w:pPr>
        <w:pStyle w:val="BodyText"/>
        <w:ind w:firstLine="0"/>
        <w:jc w:val="left"/>
      </w:pPr>
      <w:r>
        <w:rPr>
          <w:spacing w:val="-2"/>
        </w:rPr>
        <w:t>соединения</w:t>
      </w:r>
    </w:p>
    <w:p>
      <w:pPr>
        <w:pStyle w:val="Heading5"/>
        <w:spacing w:line="272" w:lineRule="exact" w:before="3"/>
        <w:jc w:val="both"/>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2"/>
        </w:numPr>
        <w:tabs>
          <w:tab w:pos="2677" w:val="left" w:leader="none"/>
        </w:tabs>
        <w:spacing w:line="240" w:lineRule="auto" w:before="0" w:after="0"/>
        <w:ind w:left="1644" w:right="630" w:firstLine="705"/>
        <w:jc w:val="both"/>
        <w:rPr>
          <w:sz w:val="24"/>
        </w:rPr>
      </w:pPr>
      <w:r>
        <w:rPr>
          <w:sz w:val="24"/>
        </w:rPr>
        <w:t>построение логических рассуждений на основе установления причинно- следственных связей;</w:t>
      </w:r>
    </w:p>
    <w:p>
      <w:pPr>
        <w:pStyle w:val="ListParagraph"/>
        <w:numPr>
          <w:ilvl w:val="0"/>
          <w:numId w:val="152"/>
        </w:numPr>
        <w:tabs>
          <w:tab w:pos="2543" w:val="left" w:leader="none"/>
        </w:tabs>
        <w:spacing w:line="240" w:lineRule="auto" w:before="0" w:after="0"/>
        <w:ind w:left="1644" w:right="658"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152"/>
        </w:numPr>
        <w:tabs>
          <w:tab w:pos="2553" w:val="left" w:leader="none"/>
        </w:tabs>
        <w:spacing w:line="240" w:lineRule="auto" w:before="0" w:after="0"/>
        <w:ind w:left="1644" w:right="652" w:firstLine="705"/>
        <w:jc w:val="both"/>
        <w:rPr>
          <w:sz w:val="24"/>
        </w:rPr>
      </w:pPr>
      <w:r>
        <w:rPr>
          <w:sz w:val="24"/>
        </w:rPr>
        <w:t>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pPr>
        <w:pStyle w:val="ListParagraph"/>
        <w:numPr>
          <w:ilvl w:val="0"/>
          <w:numId w:val="152"/>
        </w:numPr>
        <w:tabs>
          <w:tab w:pos="2553" w:val="left" w:leader="none"/>
        </w:tabs>
        <w:spacing w:line="240" w:lineRule="auto" w:before="0" w:after="0"/>
        <w:ind w:left="1644" w:right="672"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152"/>
        </w:numPr>
        <w:tabs>
          <w:tab w:pos="2565" w:val="left" w:leader="none"/>
        </w:tabs>
        <w:spacing w:line="240" w:lineRule="auto" w:before="0" w:after="0"/>
        <w:ind w:left="1644" w:right="677" w:firstLine="705"/>
        <w:jc w:val="both"/>
        <w:rPr>
          <w:sz w:val="24"/>
        </w:rPr>
      </w:pPr>
      <w:r>
        <w:rPr>
          <w:sz w:val="24"/>
        </w:rPr>
        <w:t>выбор наиболее рациональных способов решения задач – с учётом конкретных </w:t>
      </w:r>
      <w:r>
        <w:rPr>
          <w:spacing w:val="-2"/>
          <w:sz w:val="24"/>
        </w:rPr>
        <w:t>условий;</w:t>
      </w:r>
    </w:p>
    <w:p>
      <w:pPr>
        <w:pStyle w:val="ListParagraph"/>
        <w:numPr>
          <w:ilvl w:val="0"/>
          <w:numId w:val="152"/>
        </w:numPr>
        <w:tabs>
          <w:tab w:pos="2716" w:val="left" w:leader="none"/>
        </w:tabs>
        <w:spacing w:line="240" w:lineRule="auto" w:before="0" w:after="0"/>
        <w:ind w:left="1644" w:right="651" w:firstLine="705"/>
        <w:jc w:val="both"/>
        <w:rPr>
          <w:sz w:val="24"/>
        </w:rPr>
      </w:pPr>
      <w:r>
        <w:rPr>
          <w:sz w:val="24"/>
        </w:rPr>
        <w:t>оформление своих мыслей, результатов деятельности в устной/устно- дактильной/письменной форме – в соответствии с учебными и жизненными ситуациями.</w:t>
      </w:r>
    </w:p>
    <w:p>
      <w:pPr>
        <w:pStyle w:val="Heading3"/>
        <w:spacing w:line="275" w:lineRule="exact" w:before="5"/>
        <w:jc w:val="both"/>
      </w:pPr>
      <w:r>
        <w:rPr/>
        <w:t>Примерная</w:t>
      </w:r>
      <w:r>
        <w:rPr>
          <w:spacing w:val="-17"/>
        </w:rPr>
        <w:t> </w:t>
      </w:r>
      <w:r>
        <w:rPr/>
        <w:t>тематическая</w:t>
      </w:r>
      <w:r>
        <w:rPr>
          <w:spacing w:val="-10"/>
        </w:rPr>
        <w:t> </w:t>
      </w:r>
      <w:r>
        <w:rPr/>
        <w:t>и</w:t>
      </w:r>
      <w:r>
        <w:rPr>
          <w:spacing w:val="-15"/>
        </w:rPr>
        <w:t> </w:t>
      </w:r>
      <w:r>
        <w:rPr/>
        <w:t>терминологическая</w:t>
      </w:r>
      <w:r>
        <w:rPr>
          <w:spacing w:val="-8"/>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980"/>
      </w:pPr>
      <w:r>
        <w:rPr/>
        <w:t>Аллотропия, аллотропные видоизменения, бинарные соединения, валентность, вещества, возгонка,</w:t>
      </w:r>
      <w:r>
        <w:rPr>
          <w:spacing w:val="40"/>
        </w:rPr>
        <w:t> </w:t>
      </w:r>
      <w:r>
        <w:rPr/>
        <w:t>восстановление,</w:t>
      </w:r>
      <w:r>
        <w:rPr>
          <w:spacing w:val="40"/>
        </w:rPr>
        <w:t> </w:t>
      </w:r>
      <w:r>
        <w:rPr/>
        <w:t>генетическая</w:t>
      </w:r>
      <w:r>
        <w:rPr>
          <w:spacing w:val="40"/>
        </w:rPr>
        <w:t> </w:t>
      </w:r>
      <w:r>
        <w:rPr/>
        <w:t>связь, генетический</w:t>
      </w:r>
      <w:r>
        <w:rPr>
          <w:spacing w:val="40"/>
        </w:rPr>
        <w:t> </w:t>
      </w:r>
      <w:r>
        <w:rPr/>
        <w:t>ряд металлов</w:t>
      </w:r>
    </w:p>
    <w:p>
      <w:pPr>
        <w:pStyle w:val="BodyText"/>
        <w:spacing w:before="8"/>
        <w:ind w:left="0" w:firstLine="0"/>
        <w:jc w:val="left"/>
        <w:rPr>
          <w:sz w:val="17"/>
        </w:rPr>
      </w:pPr>
      <w:r>
        <w:rPr/>
        <mc:AlternateContent>
          <mc:Choice Requires="wps">
            <w:drawing>
              <wp:anchor distT="0" distB="0" distL="0" distR="0" allowOverlap="1" layoutInCell="1" locked="0" behindDoc="1" simplePos="0" relativeHeight="487641600">
                <wp:simplePos x="0" y="0"/>
                <wp:positionH relativeFrom="page">
                  <wp:posOffset>1080769</wp:posOffset>
                </wp:positionH>
                <wp:positionV relativeFrom="paragraph">
                  <wp:posOffset>144635</wp:posOffset>
                </wp:positionV>
                <wp:extent cx="1828800" cy="762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388641pt;width:144pt;height:.599980pt;mso-position-horizontal-relative:page;mso-position-vertical-relative:paragraph;z-index:-15674880;mso-wrap-distance-left:0;mso-wrap-distance-right:0" id="docshape127" filled="true" fillcolor="#000000" stroked="false">
                <v:fill type="solid"/>
                <w10:wrap type="topAndBottom"/>
              </v:rect>
            </w:pict>
          </mc:Fallback>
        </mc:AlternateContent>
      </w:r>
    </w:p>
    <w:p>
      <w:pPr>
        <w:spacing w:before="30"/>
        <w:ind w:left="1644" w:right="635" w:firstLine="0"/>
        <w:jc w:val="both"/>
        <w:rPr>
          <w:sz w:val="20"/>
        </w:rPr>
      </w:pPr>
      <w:r>
        <w:rPr>
          <w:sz w:val="20"/>
          <w:vertAlign w:val="superscript"/>
        </w:rPr>
        <w:t>135</w:t>
      </w:r>
      <w:r>
        <w:rPr>
          <w:sz w:val="20"/>
          <w:vertAlign w:val="baseline"/>
        </w:rPr>
        <w:t> Изучение темы «Общая характеристика химических элементов IVА-группы. Углерод и кремний и их соединения», а также тематических разделов «Металлы и их соединения», «Химия и окружающая среда» предусматривается</w:t>
      </w:r>
      <w:r>
        <w:rPr>
          <w:spacing w:val="-13"/>
          <w:sz w:val="20"/>
          <w:vertAlign w:val="baseline"/>
        </w:rPr>
        <w:t> </w:t>
      </w:r>
      <w:r>
        <w:rPr>
          <w:sz w:val="20"/>
          <w:vertAlign w:val="baseline"/>
        </w:rPr>
        <w:t>на</w:t>
      </w:r>
      <w:r>
        <w:rPr>
          <w:spacing w:val="-12"/>
          <w:sz w:val="20"/>
          <w:vertAlign w:val="baseline"/>
        </w:rPr>
        <w:t> </w:t>
      </w:r>
      <w:r>
        <w:rPr>
          <w:sz w:val="20"/>
          <w:vertAlign w:val="baseline"/>
        </w:rPr>
        <w:t>6-ом</w:t>
      </w:r>
      <w:r>
        <w:rPr>
          <w:spacing w:val="-13"/>
          <w:sz w:val="20"/>
          <w:vertAlign w:val="baseline"/>
        </w:rPr>
        <w:t> </w:t>
      </w:r>
      <w:r>
        <w:rPr>
          <w:sz w:val="20"/>
          <w:vertAlign w:val="baseline"/>
        </w:rPr>
        <w:t>год</w:t>
      </w:r>
      <w:r>
        <w:rPr>
          <w:spacing w:val="-12"/>
          <w:sz w:val="20"/>
          <w:vertAlign w:val="baseline"/>
        </w:rPr>
        <w:t> </w:t>
      </w:r>
      <w:r>
        <w:rPr>
          <w:sz w:val="20"/>
          <w:vertAlign w:val="baseline"/>
        </w:rPr>
        <w:t>обучения</w:t>
      </w:r>
      <w:r>
        <w:rPr>
          <w:spacing w:val="-13"/>
          <w:sz w:val="20"/>
          <w:vertAlign w:val="baseline"/>
        </w:rPr>
        <w:t> </w:t>
      </w:r>
      <w:r>
        <w:rPr>
          <w:sz w:val="20"/>
          <w:vertAlign w:val="baseline"/>
        </w:rPr>
        <w:t>на</w:t>
      </w:r>
      <w:r>
        <w:rPr>
          <w:spacing w:val="-11"/>
          <w:sz w:val="20"/>
          <w:vertAlign w:val="baseline"/>
        </w:rPr>
        <w:t> </w:t>
      </w:r>
      <w:r>
        <w:rPr>
          <w:sz w:val="20"/>
          <w:vertAlign w:val="baseline"/>
        </w:rPr>
        <w:t>уровне</w:t>
      </w:r>
      <w:r>
        <w:rPr>
          <w:spacing w:val="-11"/>
          <w:sz w:val="20"/>
          <w:vertAlign w:val="baseline"/>
        </w:rPr>
        <w:t> </w:t>
      </w:r>
      <w:r>
        <w:rPr>
          <w:sz w:val="20"/>
          <w:vertAlign w:val="baseline"/>
        </w:rPr>
        <w:t>ООО,</w:t>
      </w:r>
      <w:r>
        <w:rPr>
          <w:spacing w:val="-11"/>
          <w:sz w:val="20"/>
          <w:vertAlign w:val="baseline"/>
        </w:rPr>
        <w:t> </w:t>
      </w:r>
      <w:r>
        <w:rPr>
          <w:sz w:val="20"/>
          <w:vertAlign w:val="baseline"/>
        </w:rPr>
        <w:t>что</w:t>
      </w:r>
      <w:r>
        <w:rPr>
          <w:spacing w:val="-13"/>
          <w:sz w:val="20"/>
          <w:vertAlign w:val="baseline"/>
        </w:rPr>
        <w:t> </w:t>
      </w:r>
      <w:r>
        <w:rPr>
          <w:sz w:val="20"/>
          <w:vertAlign w:val="baseline"/>
        </w:rPr>
        <w:t>обеспечивает</w:t>
      </w:r>
      <w:r>
        <w:rPr>
          <w:spacing w:val="-11"/>
          <w:sz w:val="20"/>
          <w:vertAlign w:val="baseline"/>
        </w:rPr>
        <w:t> </w:t>
      </w:r>
      <w:r>
        <w:rPr>
          <w:sz w:val="20"/>
          <w:vertAlign w:val="baseline"/>
        </w:rPr>
        <w:t>возможность</w:t>
      </w:r>
      <w:r>
        <w:rPr>
          <w:spacing w:val="-10"/>
          <w:sz w:val="20"/>
          <w:vertAlign w:val="baseline"/>
        </w:rPr>
        <w:t> </w:t>
      </w:r>
      <w:r>
        <w:rPr>
          <w:sz w:val="20"/>
          <w:vertAlign w:val="baseline"/>
        </w:rPr>
        <w:t>увеличения</w:t>
      </w:r>
      <w:r>
        <w:rPr>
          <w:spacing w:val="-5"/>
          <w:sz w:val="20"/>
          <w:vertAlign w:val="baseline"/>
        </w:rPr>
        <w:t> </w:t>
      </w:r>
      <w:r>
        <w:rPr>
          <w:sz w:val="20"/>
          <w:vertAlign w:val="baseline"/>
        </w:rPr>
        <w:t>учебного времени на изучение материала по представленным тематическим разделам.</w:t>
      </w:r>
    </w:p>
    <w:p>
      <w:pPr>
        <w:spacing w:line="237" w:lineRule="auto" w:before="1"/>
        <w:ind w:left="1644" w:right="644" w:firstLine="0"/>
        <w:jc w:val="both"/>
        <w:rPr>
          <w:sz w:val="20"/>
        </w:rPr>
      </w:pPr>
      <w:r>
        <w:rPr>
          <w:sz w:val="20"/>
          <w:vertAlign w:val="superscript"/>
        </w:rPr>
        <w:t>136</w:t>
      </w:r>
      <w:r>
        <w:rPr>
          <w:spacing w:val="-13"/>
          <w:sz w:val="20"/>
          <w:vertAlign w:val="baseline"/>
        </w:rPr>
        <w:t> </w:t>
      </w:r>
      <w:r>
        <w:rPr>
          <w:sz w:val="20"/>
          <w:vertAlign w:val="baseline"/>
        </w:rPr>
        <w:t>Продолжение</w:t>
      </w:r>
      <w:r>
        <w:rPr>
          <w:spacing w:val="-12"/>
          <w:sz w:val="20"/>
          <w:vertAlign w:val="baseline"/>
        </w:rPr>
        <w:t> </w:t>
      </w:r>
      <w:r>
        <w:rPr>
          <w:sz w:val="20"/>
          <w:vertAlign w:val="baseline"/>
        </w:rPr>
        <w:t>изучения</w:t>
      </w:r>
      <w:r>
        <w:rPr>
          <w:spacing w:val="-13"/>
          <w:sz w:val="20"/>
          <w:vertAlign w:val="baseline"/>
        </w:rPr>
        <w:t> </w:t>
      </w:r>
      <w:r>
        <w:rPr>
          <w:sz w:val="20"/>
          <w:vertAlign w:val="baseline"/>
        </w:rPr>
        <w:t>материала</w:t>
      </w:r>
      <w:r>
        <w:rPr>
          <w:spacing w:val="-11"/>
          <w:sz w:val="20"/>
          <w:vertAlign w:val="baseline"/>
        </w:rPr>
        <w:t> </w:t>
      </w:r>
      <w:r>
        <w:rPr>
          <w:sz w:val="20"/>
          <w:vertAlign w:val="baseline"/>
        </w:rPr>
        <w:t>по</w:t>
      </w:r>
      <w:r>
        <w:rPr>
          <w:spacing w:val="-11"/>
          <w:sz w:val="20"/>
          <w:vertAlign w:val="baseline"/>
        </w:rPr>
        <w:t> </w:t>
      </w:r>
      <w:r>
        <w:rPr>
          <w:sz w:val="20"/>
          <w:vertAlign w:val="baseline"/>
        </w:rPr>
        <w:t>данному</w:t>
      </w:r>
      <w:r>
        <w:rPr>
          <w:spacing w:val="-13"/>
          <w:sz w:val="20"/>
          <w:vertAlign w:val="baseline"/>
        </w:rPr>
        <w:t> </w:t>
      </w:r>
      <w:r>
        <w:rPr>
          <w:sz w:val="20"/>
          <w:vertAlign w:val="baseline"/>
        </w:rPr>
        <w:t>разделу</w:t>
      </w:r>
      <w:r>
        <w:rPr>
          <w:spacing w:val="-12"/>
          <w:sz w:val="20"/>
          <w:vertAlign w:val="baseline"/>
        </w:rPr>
        <w:t> </w:t>
      </w:r>
      <w:r>
        <w:rPr>
          <w:sz w:val="20"/>
          <w:vertAlign w:val="baseline"/>
        </w:rPr>
        <w:t>предусматривается</w:t>
      </w:r>
      <w:r>
        <w:rPr>
          <w:spacing w:val="-7"/>
          <w:sz w:val="20"/>
          <w:vertAlign w:val="baseline"/>
        </w:rPr>
        <w:t> </w:t>
      </w:r>
      <w:r>
        <w:rPr>
          <w:sz w:val="20"/>
          <w:vertAlign w:val="baseline"/>
        </w:rPr>
        <w:t>на</w:t>
      </w:r>
      <w:r>
        <w:rPr>
          <w:spacing w:val="-9"/>
          <w:sz w:val="20"/>
          <w:vertAlign w:val="baseline"/>
        </w:rPr>
        <w:t> </w:t>
      </w:r>
      <w:r>
        <w:rPr>
          <w:sz w:val="20"/>
          <w:vertAlign w:val="baseline"/>
        </w:rPr>
        <w:t>6-ом</w:t>
      </w:r>
      <w:r>
        <w:rPr>
          <w:spacing w:val="-7"/>
          <w:sz w:val="20"/>
          <w:vertAlign w:val="baseline"/>
        </w:rPr>
        <w:t> </w:t>
      </w:r>
      <w:r>
        <w:rPr>
          <w:sz w:val="20"/>
          <w:vertAlign w:val="baseline"/>
        </w:rPr>
        <w:t>году</w:t>
      </w:r>
      <w:r>
        <w:rPr>
          <w:spacing w:val="-13"/>
          <w:sz w:val="20"/>
          <w:vertAlign w:val="baseline"/>
        </w:rPr>
        <w:t> </w:t>
      </w:r>
      <w:r>
        <w:rPr>
          <w:sz w:val="20"/>
          <w:vertAlign w:val="baseline"/>
        </w:rPr>
        <w:t>обучения</w:t>
      </w:r>
      <w:r>
        <w:rPr>
          <w:spacing w:val="-6"/>
          <w:sz w:val="20"/>
          <w:vertAlign w:val="baseline"/>
        </w:rPr>
        <w:t> </w:t>
      </w:r>
      <w:r>
        <w:rPr>
          <w:sz w:val="20"/>
          <w:vertAlign w:val="baseline"/>
        </w:rPr>
        <w:t>на</w:t>
      </w:r>
      <w:r>
        <w:rPr>
          <w:spacing w:val="-3"/>
          <w:sz w:val="20"/>
          <w:vertAlign w:val="baseline"/>
        </w:rPr>
        <w:t> </w:t>
      </w:r>
      <w:r>
        <w:rPr>
          <w:sz w:val="20"/>
          <w:vertAlign w:val="baseline"/>
        </w:rPr>
        <w:t>уровне </w:t>
      </w:r>
      <w:r>
        <w:rPr>
          <w:spacing w:val="-4"/>
          <w:sz w:val="20"/>
          <w:vertAlign w:val="baseline"/>
        </w:rPr>
        <w:t>ООО.</w:t>
      </w:r>
    </w:p>
    <w:p>
      <w:pPr>
        <w:spacing w:after="0" w:line="237" w:lineRule="auto"/>
        <w:jc w:val="both"/>
        <w:rPr>
          <w:sz w:val="20"/>
        </w:rPr>
        <w:sectPr>
          <w:pgSz w:w="11930" w:h="16860"/>
          <w:pgMar w:header="0" w:footer="1360" w:top="1020" w:bottom="1620" w:left="60" w:right="200"/>
        </w:sectPr>
      </w:pPr>
    </w:p>
    <w:p>
      <w:pPr>
        <w:pStyle w:val="BodyText"/>
        <w:spacing w:before="60"/>
        <w:ind w:right="631" w:firstLine="0"/>
      </w:pPr>
      <w:r>
        <w:rPr/>
        <w:t>(неметаллов), гидроксиды, гидроксогруппа, гидролиз, дистилляция, закон постоянства состава,</w:t>
      </w:r>
      <w:r>
        <w:rPr>
          <w:spacing w:val="-1"/>
        </w:rPr>
        <w:t> </w:t>
      </w:r>
      <w:r>
        <w:rPr/>
        <w:t>изотопы,</w:t>
      </w:r>
      <w:r>
        <w:rPr>
          <w:spacing w:val="-5"/>
        </w:rPr>
        <w:t> </w:t>
      </w:r>
      <w:r>
        <w:rPr/>
        <w:t>индексы,</w:t>
      </w:r>
      <w:r>
        <w:rPr>
          <w:spacing w:val="-6"/>
        </w:rPr>
        <w:t> </w:t>
      </w:r>
      <w:r>
        <w:rPr/>
        <w:t>индикаторы,</w:t>
      </w:r>
      <w:r>
        <w:rPr>
          <w:spacing w:val="-5"/>
        </w:rPr>
        <w:t> </w:t>
      </w:r>
      <w:r>
        <w:rPr/>
        <w:t>ионы</w:t>
      </w:r>
      <w:r>
        <w:rPr>
          <w:spacing w:val="-11"/>
        </w:rPr>
        <w:t> </w:t>
      </w:r>
      <w:r>
        <w:rPr/>
        <w:t>(простые,</w:t>
      </w:r>
      <w:r>
        <w:rPr>
          <w:spacing w:val="-4"/>
        </w:rPr>
        <w:t> </w:t>
      </w:r>
      <w:r>
        <w:rPr/>
        <w:t>сложные),</w:t>
      </w:r>
      <w:r>
        <w:rPr>
          <w:spacing w:val="-6"/>
        </w:rPr>
        <w:t> </w:t>
      </w:r>
      <w:r>
        <w:rPr/>
        <w:t>катализаторы,</w:t>
      </w:r>
      <w:r>
        <w:rPr>
          <w:spacing w:val="-2"/>
        </w:rPr>
        <w:t> </w:t>
      </w:r>
      <w:r>
        <w:rPr/>
        <w:t>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w:t>
      </w:r>
      <w:r>
        <w:rPr>
          <w:spacing w:val="-2"/>
        </w:rPr>
        <w:t>оксиды.</w:t>
      </w:r>
    </w:p>
    <w:p>
      <w:pPr>
        <w:spacing w:before="3"/>
        <w:ind w:left="2352" w:right="0" w:firstLine="0"/>
        <w:jc w:val="left"/>
        <w:rPr>
          <w:i/>
          <w:sz w:val="24"/>
        </w:rPr>
      </w:pPr>
      <w:r>
        <w:rPr>
          <w:i/>
          <w:sz w:val="24"/>
        </w:rPr>
        <w:t>Примерные</w:t>
      </w:r>
      <w:r>
        <w:rPr>
          <w:i/>
          <w:spacing w:val="-10"/>
          <w:sz w:val="24"/>
        </w:rPr>
        <w:t> </w:t>
      </w:r>
      <w:r>
        <w:rPr>
          <w:i/>
          <w:spacing w:val="-2"/>
          <w:sz w:val="24"/>
        </w:rPr>
        <w:t>фразы</w:t>
      </w:r>
    </w:p>
    <w:p>
      <w:pPr>
        <w:pStyle w:val="BodyText"/>
        <w:spacing w:line="274" w:lineRule="exact"/>
        <w:ind w:left="2352" w:firstLine="0"/>
        <w:jc w:val="left"/>
      </w:pPr>
      <w:r>
        <w:rPr/>
        <w:t>Мы</w:t>
      </w:r>
      <w:r>
        <w:rPr>
          <w:spacing w:val="-15"/>
        </w:rPr>
        <w:t> </w:t>
      </w:r>
      <w:r>
        <w:rPr/>
        <w:t>выяснили приёмы</w:t>
      </w:r>
      <w:r>
        <w:rPr>
          <w:spacing w:val="-10"/>
        </w:rPr>
        <w:t> </w:t>
      </w:r>
      <w:r>
        <w:rPr/>
        <w:t>работы</w:t>
      </w:r>
      <w:r>
        <w:rPr>
          <w:spacing w:val="-7"/>
        </w:rPr>
        <w:t> </w:t>
      </w:r>
      <w:r>
        <w:rPr/>
        <w:t>с</w:t>
      </w:r>
      <w:r>
        <w:rPr>
          <w:spacing w:val="-12"/>
        </w:rPr>
        <w:t> </w:t>
      </w:r>
      <w:r>
        <w:rPr/>
        <w:t>лабораторным</w:t>
      </w:r>
      <w:r>
        <w:rPr>
          <w:spacing w:val="-3"/>
        </w:rPr>
        <w:t> </w:t>
      </w:r>
      <w:r>
        <w:rPr>
          <w:spacing w:val="-2"/>
        </w:rPr>
        <w:t>оборудованием.</w:t>
      </w:r>
    </w:p>
    <w:p>
      <w:pPr>
        <w:pStyle w:val="BodyText"/>
        <w:spacing w:line="274" w:lineRule="exact"/>
        <w:ind w:left="2352" w:firstLine="0"/>
        <w:jc w:val="left"/>
      </w:pPr>
      <w:r>
        <w:rPr/>
        <w:t>Химический</w:t>
      </w:r>
      <w:r>
        <w:rPr>
          <w:spacing w:val="-5"/>
        </w:rPr>
        <w:t> </w:t>
      </w:r>
      <w:r>
        <w:rPr/>
        <w:t>элемент</w:t>
      </w:r>
      <w:r>
        <w:rPr>
          <w:spacing w:val="-2"/>
        </w:rPr>
        <w:t> </w:t>
      </w:r>
      <w:r>
        <w:rPr/>
        <w:t>–</w:t>
      </w:r>
      <w:r>
        <w:rPr>
          <w:spacing w:val="-14"/>
        </w:rPr>
        <w:t> </w:t>
      </w:r>
      <w:r>
        <w:rPr/>
        <w:t>это</w:t>
      </w:r>
      <w:r>
        <w:rPr>
          <w:spacing w:val="-7"/>
        </w:rPr>
        <w:t> </w:t>
      </w:r>
      <w:r>
        <w:rPr/>
        <w:t>совокупность</w:t>
      </w:r>
      <w:r>
        <w:rPr>
          <w:spacing w:val="-4"/>
        </w:rPr>
        <w:t> </w:t>
      </w:r>
      <w:r>
        <w:rPr/>
        <w:t>атомов</w:t>
      </w:r>
      <w:r>
        <w:rPr>
          <w:spacing w:val="-7"/>
        </w:rPr>
        <w:t> </w:t>
      </w:r>
      <w:r>
        <w:rPr/>
        <w:t>с</w:t>
      </w:r>
      <w:r>
        <w:rPr>
          <w:spacing w:val="-11"/>
        </w:rPr>
        <w:t> </w:t>
      </w:r>
      <w:r>
        <w:rPr/>
        <w:t>одинаковым</w:t>
      </w:r>
      <w:r>
        <w:rPr>
          <w:spacing w:val="-7"/>
        </w:rPr>
        <w:t> </w:t>
      </w:r>
      <w:r>
        <w:rPr/>
        <w:t>зарядом</w:t>
      </w:r>
      <w:r>
        <w:rPr>
          <w:spacing w:val="-8"/>
        </w:rPr>
        <w:t> </w:t>
      </w:r>
      <w:r>
        <w:rPr>
          <w:spacing w:val="-2"/>
        </w:rPr>
        <w:t>ядра.</w:t>
      </w:r>
    </w:p>
    <w:p>
      <w:pPr>
        <w:pStyle w:val="BodyText"/>
        <w:ind w:right="641"/>
      </w:pPr>
      <w:r>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pPr>
        <w:pStyle w:val="BodyText"/>
        <w:ind w:right="647"/>
      </w:pPr>
      <w:r>
        <w:rPr/>
        <w:t>Я составил схему строения электронной оболочки атомов кислорода (фосфора, </w:t>
      </w:r>
      <w:r>
        <w:rPr>
          <w:spacing w:val="-2"/>
        </w:rPr>
        <w:t>алюминия).</w:t>
      </w:r>
    </w:p>
    <w:p>
      <w:pPr>
        <w:pStyle w:val="BodyText"/>
        <w:spacing w:before="3"/>
        <w:ind w:right="659"/>
      </w:pPr>
      <w:r>
        <w:rPr/>
        <w:t>Мы познакомились с образцом горной породы. Сейчас мы будем рассматривать её под лупой. Нам нужно определить, какие минералы образуют эту</w:t>
      </w:r>
      <w:r>
        <w:rPr>
          <w:spacing w:val="-6"/>
        </w:rPr>
        <w:t> </w:t>
      </w:r>
      <w:r>
        <w:rPr/>
        <w:t>горную породу.</w:t>
      </w:r>
    </w:p>
    <w:p>
      <w:pPr>
        <w:pStyle w:val="BodyText"/>
        <w:spacing w:before="1"/>
        <w:ind w:right="638"/>
      </w:pPr>
      <w:r>
        <w:rPr/>
        <w:t>Мы рассмотрели условия, которые должны выполняться, чтобы произошла химическая реакция.</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8"/>
      </w:pPr>
      <w:r>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w:t>
      </w:r>
      <w:r>
        <w:rPr>
          <w:spacing w:val="-2"/>
        </w:rPr>
        <w:t>Менделеева.</w:t>
      </w:r>
    </w:p>
    <w:p>
      <w:pPr>
        <w:pStyle w:val="BodyText"/>
        <w:spacing w:before="5"/>
        <w:ind w:right="641"/>
      </w:pPr>
      <w:r>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pPr>
        <w:pStyle w:val="BodyText"/>
        <w:ind w:right="643"/>
      </w:pPr>
      <w:r>
        <w:rPr/>
        <w:t>Мы</w:t>
      </w:r>
      <w:r>
        <w:rPr>
          <w:spacing w:val="-15"/>
        </w:rPr>
        <w:t> </w:t>
      </w:r>
      <w:r>
        <w:rPr/>
        <w:t>сделали</w:t>
      </w:r>
      <w:r>
        <w:rPr>
          <w:spacing w:val="-15"/>
        </w:rPr>
        <w:t> </w:t>
      </w:r>
      <w:r>
        <w:rPr/>
        <w:t>вывод</w:t>
      </w:r>
      <w:r>
        <w:rPr>
          <w:spacing w:val="-15"/>
        </w:rPr>
        <w:t> </w:t>
      </w:r>
      <w:r>
        <w:rPr/>
        <w:t>о</w:t>
      </w:r>
      <w:r>
        <w:rPr>
          <w:spacing w:val="-15"/>
        </w:rPr>
        <w:t> </w:t>
      </w:r>
      <w:r>
        <w:rPr/>
        <w:t>том,</w:t>
      </w:r>
      <w:r>
        <w:rPr>
          <w:spacing w:val="-15"/>
        </w:rPr>
        <w:t> </w:t>
      </w:r>
      <w:r>
        <w:rPr/>
        <w:t>что</w:t>
      </w:r>
      <w:r>
        <w:rPr>
          <w:spacing w:val="-15"/>
        </w:rPr>
        <w:t> </w:t>
      </w:r>
      <w:r>
        <w:rPr/>
        <w:t>одинаковое</w:t>
      </w:r>
      <w:r>
        <w:rPr>
          <w:spacing w:val="-15"/>
        </w:rPr>
        <w:t> </w:t>
      </w:r>
      <w:r>
        <w:rPr/>
        <w:t>строение</w:t>
      </w:r>
      <w:r>
        <w:rPr>
          <w:spacing w:val="-15"/>
        </w:rPr>
        <w:t> </w:t>
      </w:r>
      <w:r>
        <w:rPr/>
        <w:t>внешних</w:t>
      </w:r>
      <w:r>
        <w:rPr>
          <w:spacing w:val="-5"/>
        </w:rPr>
        <w:t> </w:t>
      </w:r>
      <w:r>
        <w:rPr/>
        <w:t>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pPr>
        <w:pStyle w:val="BodyText"/>
        <w:ind w:right="642"/>
      </w:pPr>
      <w:r>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pPr>
        <w:pStyle w:val="BodyText"/>
        <w:ind w:right="658"/>
      </w:pPr>
      <w:r>
        <w:rPr/>
        <w:t>Оксиды</w:t>
      </w:r>
      <w:r>
        <w:rPr>
          <w:spacing w:val="-1"/>
        </w:rPr>
        <w:t> </w:t>
      </w:r>
      <w:r>
        <w:rPr/>
        <w:t>–</w:t>
      </w:r>
      <w:r>
        <w:rPr>
          <w:spacing w:val="-1"/>
        </w:rPr>
        <w:t> </w:t>
      </w:r>
      <w:r>
        <w:rPr/>
        <w:t>это</w:t>
      </w:r>
      <w:r>
        <w:rPr>
          <w:spacing w:val="-1"/>
        </w:rPr>
        <w:t> </w:t>
      </w:r>
      <w:r>
        <w:rPr/>
        <w:t>сложные вещества.</w:t>
      </w:r>
      <w:r>
        <w:rPr>
          <w:spacing w:val="-1"/>
        </w:rPr>
        <w:t> </w:t>
      </w:r>
      <w:r>
        <w:rPr/>
        <w:t>Они</w:t>
      </w:r>
      <w:r>
        <w:rPr>
          <w:spacing w:val="-1"/>
        </w:rPr>
        <w:t> </w:t>
      </w:r>
      <w:r>
        <w:rPr/>
        <w:t>состоят из</w:t>
      </w:r>
      <w:r>
        <w:rPr>
          <w:spacing w:val="-1"/>
        </w:rPr>
        <w:t> </w:t>
      </w:r>
      <w:r>
        <w:rPr/>
        <w:t>двух химических элементов.</w:t>
      </w:r>
      <w:r>
        <w:rPr>
          <w:spacing w:val="-2"/>
        </w:rPr>
        <w:t> </w:t>
      </w:r>
      <w:r>
        <w:rPr/>
        <w:t>Один из этих элементов – кислород в степени окисления 2.</w:t>
      </w:r>
    </w:p>
    <w:p>
      <w:pPr>
        <w:pStyle w:val="BodyText"/>
        <w:ind w:right="652"/>
      </w:pPr>
      <w:r>
        <w:rPr/>
        <w:t>Основания – это сложные вещества. Они состоят из ионов металлов и связанных с ними гидроксид-ионов.</w:t>
      </w:r>
    </w:p>
    <w:p>
      <w:pPr>
        <w:pStyle w:val="BodyText"/>
        <w:ind w:right="655"/>
      </w:pPr>
      <w:r>
        <w:rPr/>
        <w:t>Молярная масса – это физическая величина. Она равна отношению массы вещества к количеству вещества.</w:t>
      </w:r>
    </w:p>
    <w:p>
      <w:pPr>
        <w:pStyle w:val="BodyText"/>
        <w:spacing w:line="237" w:lineRule="auto" w:before="3"/>
        <w:ind w:right="643"/>
      </w:pPr>
      <w:r>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pPr>
        <w:pStyle w:val="BodyText"/>
        <w:spacing w:before="1"/>
        <w:ind w:right="637"/>
      </w:pPr>
      <w:r>
        <w:rPr/>
        <w:t>Для</w:t>
      </w:r>
      <w:r>
        <w:rPr>
          <w:spacing w:val="-12"/>
        </w:rPr>
        <w:t> </w:t>
      </w:r>
      <w:r>
        <w:rPr/>
        <w:t>веществ,</w:t>
      </w:r>
      <w:r>
        <w:rPr>
          <w:spacing w:val="-6"/>
        </w:rPr>
        <w:t> </w:t>
      </w:r>
      <w:r>
        <w:rPr/>
        <w:t>которые</w:t>
      </w:r>
      <w:r>
        <w:rPr>
          <w:spacing w:val="-10"/>
        </w:rPr>
        <w:t> </w:t>
      </w:r>
      <w:r>
        <w:rPr/>
        <w:t>имеют</w:t>
      </w:r>
      <w:r>
        <w:rPr>
          <w:spacing w:val="-3"/>
        </w:rPr>
        <w:t> </w:t>
      </w:r>
      <w:r>
        <w:rPr/>
        <w:t>молекулярное</w:t>
      </w:r>
      <w:r>
        <w:rPr>
          <w:spacing w:val="-7"/>
        </w:rPr>
        <w:t> </w:t>
      </w:r>
      <w:r>
        <w:rPr/>
        <w:t>строение,</w:t>
      </w:r>
      <w:r>
        <w:rPr>
          <w:spacing w:val="-6"/>
        </w:rPr>
        <w:t> </w:t>
      </w:r>
      <w:r>
        <w:rPr/>
        <w:t>справедлив</w:t>
      </w:r>
      <w:r>
        <w:rPr>
          <w:spacing w:val="-6"/>
        </w:rPr>
        <w:t> </w:t>
      </w:r>
      <w:r>
        <w:rPr/>
        <w:t>закон</w:t>
      </w:r>
      <w:r>
        <w:rPr>
          <w:spacing w:val="-3"/>
        </w:rPr>
        <w:t> </w:t>
      </w:r>
      <w:r>
        <w:rPr/>
        <w:t>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w:t>
      </w:r>
      <w:r>
        <w:rPr>
          <w:spacing w:val="-2"/>
        </w:rPr>
        <w:t>справедлив.</w:t>
      </w:r>
    </w:p>
    <w:p>
      <w:pPr>
        <w:spacing w:after="0"/>
        <w:sectPr>
          <w:pgSz w:w="11930" w:h="16860"/>
          <w:pgMar w:header="0" w:footer="1360" w:top="1020" w:bottom="1620" w:left="60" w:right="200"/>
        </w:sectPr>
      </w:pPr>
    </w:p>
    <w:p>
      <w:pPr>
        <w:pStyle w:val="BodyText"/>
        <w:spacing w:line="237" w:lineRule="auto" w:before="63"/>
        <w:ind w:right="639"/>
      </w:pPr>
      <w:r>
        <w:rPr/>
        <w:t>Химическое уравнение – это условная запись химической реакции с помощью химических формул и математических знаков.</w:t>
      </w:r>
    </w:p>
    <w:p>
      <w:pPr>
        <w:pStyle w:val="BodyText"/>
        <w:spacing w:before="3"/>
        <w:ind w:right="634"/>
      </w:pPr>
      <w:r>
        <w:rPr/>
        <w:t>Твёрдые</w:t>
      </w:r>
      <w:r>
        <w:rPr>
          <w:spacing w:val="-14"/>
        </w:rPr>
        <w:t> </w:t>
      </w:r>
      <w:r>
        <w:rPr/>
        <w:t>вещества</w:t>
      </w:r>
      <w:r>
        <w:rPr>
          <w:spacing w:val="-14"/>
        </w:rPr>
        <w:t> </w:t>
      </w:r>
      <w:r>
        <w:rPr/>
        <w:t>надо</w:t>
      </w:r>
      <w:r>
        <w:rPr>
          <w:spacing w:val="-11"/>
        </w:rPr>
        <w:t> </w:t>
      </w:r>
      <w:r>
        <w:rPr/>
        <w:t>брать</w:t>
      </w:r>
      <w:r>
        <w:rPr>
          <w:spacing w:val="-8"/>
        </w:rPr>
        <w:t> </w:t>
      </w:r>
      <w:r>
        <w:rPr/>
        <w:t>из</w:t>
      </w:r>
      <w:r>
        <w:rPr>
          <w:spacing w:val="-8"/>
        </w:rPr>
        <w:t> </w:t>
      </w:r>
      <w:r>
        <w:rPr/>
        <w:t>баночек</w:t>
      </w:r>
      <w:r>
        <w:rPr>
          <w:spacing w:val="-10"/>
        </w:rPr>
        <w:t> </w:t>
      </w:r>
      <w:r>
        <w:rPr/>
        <w:t>только</w:t>
      </w:r>
      <w:r>
        <w:rPr>
          <w:spacing w:val="-15"/>
        </w:rPr>
        <w:t> </w:t>
      </w:r>
      <w:r>
        <w:rPr/>
        <w:t>сухой</w:t>
      </w:r>
      <w:r>
        <w:rPr>
          <w:spacing w:val="-8"/>
        </w:rPr>
        <w:t> </w:t>
      </w:r>
      <w:r>
        <w:rPr/>
        <w:t>ложкой</w:t>
      </w:r>
      <w:r>
        <w:rPr>
          <w:spacing w:val="-7"/>
        </w:rPr>
        <w:t> </w:t>
      </w:r>
      <w:r>
        <w:rPr/>
        <w:t>или</w:t>
      </w:r>
      <w:r>
        <w:rPr>
          <w:spacing w:val="-10"/>
        </w:rPr>
        <w:t> </w:t>
      </w:r>
      <w:r>
        <w:rPr/>
        <w:t>сухой</w:t>
      </w:r>
      <w:r>
        <w:rPr>
          <w:spacing w:val="-8"/>
        </w:rPr>
        <w:t> </w:t>
      </w:r>
      <w:r>
        <w:rPr/>
        <w:t>пробиркой. Наливать</w:t>
      </w:r>
      <w:r>
        <w:rPr>
          <w:spacing w:val="-15"/>
        </w:rPr>
        <w:t> </w:t>
      </w:r>
      <w:r>
        <w:rPr/>
        <w:t>жидкость</w:t>
      </w:r>
      <w:r>
        <w:rPr>
          <w:spacing w:val="-15"/>
        </w:rPr>
        <w:t> </w:t>
      </w:r>
      <w:r>
        <w:rPr/>
        <w:t>и</w:t>
      </w:r>
      <w:r>
        <w:rPr>
          <w:spacing w:val="-15"/>
        </w:rPr>
        <w:t> </w:t>
      </w:r>
      <w:r>
        <w:rPr/>
        <w:t>насыпать</w:t>
      </w:r>
      <w:r>
        <w:rPr>
          <w:spacing w:val="-15"/>
        </w:rPr>
        <w:t> </w:t>
      </w:r>
      <w:r>
        <w:rPr/>
        <w:t>в</w:t>
      </w:r>
      <w:r>
        <w:rPr>
          <w:spacing w:val="-15"/>
        </w:rPr>
        <w:t> </w:t>
      </w:r>
      <w:r>
        <w:rPr/>
        <w:t>пробирку</w:t>
      </w:r>
      <w:r>
        <w:rPr>
          <w:spacing w:val="-15"/>
        </w:rPr>
        <w:t> </w:t>
      </w:r>
      <w:r>
        <w:rPr/>
        <w:t>твёрдые</w:t>
      </w:r>
      <w:r>
        <w:rPr>
          <w:spacing w:val="-15"/>
        </w:rPr>
        <w:t> </w:t>
      </w:r>
      <w:r>
        <w:rPr/>
        <w:t>вещества</w:t>
      </w:r>
      <w:r>
        <w:rPr>
          <w:spacing w:val="-15"/>
        </w:rPr>
        <w:t> </w:t>
      </w:r>
      <w:r>
        <w:rPr/>
        <w:t>надо</w:t>
      </w:r>
      <w:r>
        <w:rPr>
          <w:spacing w:val="-14"/>
        </w:rPr>
        <w:t> </w:t>
      </w:r>
      <w:r>
        <w:rPr/>
        <w:t>осторожно.</w:t>
      </w:r>
      <w:r>
        <w:rPr>
          <w:spacing w:val="-11"/>
        </w:rPr>
        <w:t> </w:t>
      </w:r>
      <w:r>
        <w:rPr/>
        <w:t>Сначала</w:t>
      </w:r>
      <w:r>
        <w:rPr>
          <w:spacing w:val="-15"/>
        </w:rPr>
        <w:t> </w:t>
      </w:r>
      <w:r>
        <w:rPr/>
        <w:t>надо проверить, не разбито ли у</w:t>
      </w:r>
      <w:r>
        <w:rPr>
          <w:spacing w:val="-8"/>
        </w:rPr>
        <w:t> </w:t>
      </w:r>
      <w:r>
        <w:rPr/>
        <w:t>пробирки дно, нет ли у</w:t>
      </w:r>
      <w:r>
        <w:rPr>
          <w:spacing w:val="-8"/>
        </w:rPr>
        <w:t> </w:t>
      </w:r>
      <w:r>
        <w:rPr/>
        <w:t>пробирки трещин.</w:t>
      </w:r>
    </w:p>
    <w:p>
      <w:pPr>
        <w:pStyle w:val="BodyText"/>
        <w:ind w:right="650"/>
      </w:pPr>
      <w:r>
        <w:rPr/>
        <w:t>Кислые соли – это продукты неполного замещения атомов водорода в кислоте на металл. Осн</w:t>
      </w:r>
      <w:r>
        <w:rPr>
          <w:i/>
        </w:rPr>
        <w:t>о</w:t>
      </w:r>
      <w:r>
        <w:rPr/>
        <w:t>вные соли – это продукты неполного замещения гидроксогрупп в основании на кислотный остаток.</w:t>
      </w:r>
    </w:p>
    <w:p>
      <w:pPr>
        <w:pStyle w:val="Heading2"/>
        <w:spacing w:before="13"/>
        <w:ind w:left="1707"/>
        <w:jc w:val="center"/>
      </w:pPr>
      <w:r>
        <w:rPr/>
        <w:t>10 </w:t>
      </w:r>
      <w:r>
        <w:rPr>
          <w:spacing w:val="-2"/>
        </w:rPr>
        <w:t>КЛАСС</w:t>
      </w:r>
    </w:p>
    <w:p>
      <w:pPr>
        <w:spacing w:before="0"/>
        <w:ind w:left="1708" w:right="0" w:firstLine="0"/>
        <w:jc w:val="center"/>
        <w:rPr>
          <w:b/>
          <w:sz w:val="24"/>
        </w:rPr>
      </w:pPr>
      <w:r>
        <w:rPr>
          <w:b/>
          <w:sz w:val="24"/>
        </w:rPr>
        <w:t>(6-й</w:t>
      </w:r>
      <w:r>
        <w:rPr>
          <w:b/>
          <w:spacing w:val="-6"/>
          <w:sz w:val="24"/>
        </w:rPr>
        <w:t> </w:t>
      </w:r>
      <w:r>
        <w:rPr>
          <w:b/>
          <w:sz w:val="24"/>
        </w:rPr>
        <w:t>год</w:t>
      </w:r>
      <w:r>
        <w:rPr>
          <w:b/>
          <w:spacing w:val="-2"/>
          <w:sz w:val="24"/>
        </w:rPr>
        <w:t> </w:t>
      </w:r>
      <w:r>
        <w:rPr>
          <w:b/>
          <w:sz w:val="24"/>
        </w:rPr>
        <w:t>обучения</w:t>
      </w:r>
      <w:r>
        <w:rPr>
          <w:b/>
          <w:spacing w:val="-1"/>
          <w:sz w:val="24"/>
        </w:rPr>
        <w:t> </w:t>
      </w:r>
      <w:r>
        <w:rPr>
          <w:b/>
          <w:sz w:val="24"/>
        </w:rPr>
        <w:t>на</w:t>
      </w:r>
      <w:r>
        <w:rPr>
          <w:b/>
          <w:spacing w:val="-7"/>
          <w:sz w:val="24"/>
        </w:rPr>
        <w:t> </w:t>
      </w:r>
      <w:r>
        <w:rPr>
          <w:b/>
          <w:sz w:val="24"/>
        </w:rPr>
        <w:t>уровне</w:t>
      </w:r>
      <w:r>
        <w:rPr>
          <w:b/>
          <w:spacing w:val="-2"/>
          <w:sz w:val="24"/>
        </w:rPr>
        <w:t> </w:t>
      </w:r>
      <w:r>
        <w:rPr>
          <w:b/>
          <w:spacing w:val="-4"/>
          <w:sz w:val="24"/>
        </w:rPr>
        <w:t>ООО)</w:t>
      </w:r>
    </w:p>
    <w:p>
      <w:pPr>
        <w:spacing w:before="0"/>
        <w:ind w:left="2352" w:right="0" w:firstLine="0"/>
        <w:jc w:val="left"/>
        <w:rPr>
          <w:b/>
          <w:sz w:val="24"/>
        </w:rPr>
      </w:pPr>
      <w:r>
        <w:rPr>
          <w:b/>
          <w:spacing w:val="-2"/>
          <w:sz w:val="24"/>
        </w:rPr>
        <w:t>Повторение</w:t>
      </w:r>
    </w:p>
    <w:p>
      <w:pPr>
        <w:spacing w:line="270" w:lineRule="exact" w:before="0"/>
        <w:ind w:left="2352" w:right="0" w:firstLine="0"/>
        <w:jc w:val="left"/>
        <w:rPr>
          <w:b/>
          <w:sz w:val="24"/>
        </w:rPr>
      </w:pPr>
      <w:r>
        <w:rPr>
          <w:b/>
          <w:sz w:val="24"/>
        </w:rPr>
        <w:t>Раздел</w:t>
      </w:r>
      <w:r>
        <w:rPr>
          <w:b/>
          <w:spacing w:val="-5"/>
          <w:sz w:val="24"/>
        </w:rPr>
        <w:t> </w:t>
      </w:r>
      <w:r>
        <w:rPr>
          <w:b/>
          <w:sz w:val="24"/>
        </w:rPr>
        <w:t>«Неметаллы</w:t>
      </w:r>
      <w:r>
        <w:rPr>
          <w:b/>
          <w:spacing w:val="-6"/>
          <w:sz w:val="24"/>
        </w:rPr>
        <w:t> </w:t>
      </w:r>
      <w:r>
        <w:rPr>
          <w:b/>
          <w:sz w:val="24"/>
        </w:rPr>
        <w:t>и</w:t>
      </w:r>
      <w:r>
        <w:rPr>
          <w:b/>
          <w:spacing w:val="-1"/>
          <w:sz w:val="24"/>
        </w:rPr>
        <w:t> </w:t>
      </w:r>
      <w:r>
        <w:rPr>
          <w:b/>
          <w:sz w:val="24"/>
        </w:rPr>
        <w:t>их</w:t>
      </w:r>
      <w:r>
        <w:rPr>
          <w:b/>
          <w:spacing w:val="-4"/>
          <w:sz w:val="24"/>
        </w:rPr>
        <w:t> </w:t>
      </w:r>
      <w:r>
        <w:rPr>
          <w:b/>
          <w:spacing w:val="-2"/>
          <w:sz w:val="24"/>
        </w:rPr>
        <w:t>соединения»</w:t>
      </w:r>
    </w:p>
    <w:p>
      <w:pPr>
        <w:pStyle w:val="BodyText"/>
        <w:jc w:val="left"/>
      </w:pPr>
      <w:r>
        <w:rPr/>
        <w:t>Общая</w:t>
      </w:r>
      <w:r>
        <w:rPr>
          <w:spacing w:val="-1"/>
        </w:rPr>
        <w:t> </w:t>
      </w:r>
      <w:r>
        <w:rPr/>
        <w:t>характеристика</w:t>
      </w:r>
      <w:r>
        <w:rPr>
          <w:spacing w:val="-5"/>
        </w:rPr>
        <w:t> </w:t>
      </w:r>
      <w:r>
        <w:rPr/>
        <w:t>химических элементов</w:t>
      </w:r>
      <w:r>
        <w:rPr>
          <w:spacing w:val="-1"/>
        </w:rPr>
        <w:t> </w:t>
      </w:r>
      <w:r>
        <w:rPr/>
        <w:t>IVА-группы. Углерод</w:t>
      </w:r>
      <w:r>
        <w:rPr>
          <w:spacing w:val="-1"/>
        </w:rPr>
        <w:t> </w:t>
      </w:r>
      <w:r>
        <w:rPr/>
        <w:t>и кремний,</w:t>
      </w:r>
      <w:r>
        <w:rPr>
          <w:spacing w:val="-1"/>
        </w:rPr>
        <w:t> </w:t>
      </w:r>
      <w:r>
        <w:rPr/>
        <w:t>их </w:t>
      </w:r>
      <w:r>
        <w:rPr>
          <w:spacing w:val="-2"/>
        </w:rPr>
        <w:t>соединения</w:t>
      </w:r>
    </w:p>
    <w:p>
      <w:pPr>
        <w:spacing w:line="232" w:lineRule="auto" w:before="12"/>
        <w:ind w:left="2352" w:right="5428" w:firstLine="0"/>
        <w:jc w:val="left"/>
        <w:rPr>
          <w:sz w:val="24"/>
        </w:rPr>
      </w:pPr>
      <w:r>
        <w:rPr>
          <w:b/>
          <w:sz w:val="24"/>
        </w:rPr>
        <w:t>Раздел</w:t>
      </w:r>
      <w:r>
        <w:rPr>
          <w:b/>
          <w:spacing w:val="-7"/>
          <w:sz w:val="24"/>
        </w:rPr>
        <w:t> </w:t>
      </w:r>
      <w:r>
        <w:rPr>
          <w:b/>
          <w:sz w:val="24"/>
        </w:rPr>
        <w:t>«Металлы</w:t>
      </w:r>
      <w:r>
        <w:rPr>
          <w:b/>
          <w:spacing w:val="-7"/>
          <w:sz w:val="24"/>
        </w:rPr>
        <w:t> </w:t>
      </w:r>
      <w:r>
        <w:rPr>
          <w:b/>
          <w:sz w:val="24"/>
        </w:rPr>
        <w:t>и</w:t>
      </w:r>
      <w:r>
        <w:rPr>
          <w:b/>
          <w:spacing w:val="-6"/>
          <w:sz w:val="24"/>
        </w:rPr>
        <w:t> </w:t>
      </w:r>
      <w:r>
        <w:rPr>
          <w:b/>
          <w:sz w:val="24"/>
        </w:rPr>
        <w:t>их</w:t>
      </w:r>
      <w:r>
        <w:rPr>
          <w:b/>
          <w:spacing w:val="-6"/>
          <w:sz w:val="24"/>
        </w:rPr>
        <w:t> </w:t>
      </w:r>
      <w:r>
        <w:rPr>
          <w:b/>
          <w:sz w:val="24"/>
        </w:rPr>
        <w:t>соединения» </w:t>
      </w:r>
      <w:r>
        <w:rPr>
          <w:sz w:val="24"/>
        </w:rPr>
        <w:t>Общие свойства металлов Важнейшие</w:t>
      </w:r>
      <w:r>
        <w:rPr>
          <w:spacing w:val="-14"/>
          <w:sz w:val="24"/>
        </w:rPr>
        <w:t> </w:t>
      </w:r>
      <w:r>
        <w:rPr>
          <w:sz w:val="24"/>
        </w:rPr>
        <w:t>металлы</w:t>
      </w:r>
      <w:r>
        <w:rPr>
          <w:spacing w:val="-11"/>
          <w:sz w:val="24"/>
        </w:rPr>
        <w:t> </w:t>
      </w:r>
      <w:r>
        <w:rPr>
          <w:sz w:val="24"/>
        </w:rPr>
        <w:t>и</w:t>
      </w:r>
      <w:r>
        <w:rPr>
          <w:spacing w:val="-10"/>
          <w:sz w:val="24"/>
        </w:rPr>
        <w:t> </w:t>
      </w:r>
      <w:r>
        <w:rPr>
          <w:sz w:val="24"/>
        </w:rPr>
        <w:t>их</w:t>
      </w:r>
      <w:r>
        <w:rPr>
          <w:spacing w:val="-6"/>
          <w:sz w:val="24"/>
        </w:rPr>
        <w:t> </w:t>
      </w:r>
      <w:r>
        <w:rPr>
          <w:sz w:val="24"/>
        </w:rPr>
        <w:t>соединения</w:t>
      </w:r>
    </w:p>
    <w:p>
      <w:pPr>
        <w:pStyle w:val="Heading3"/>
        <w:spacing w:line="275" w:lineRule="exact" w:before="17"/>
      </w:pPr>
      <w:r>
        <w:rPr/>
        <w:t>Раздел</w:t>
      </w:r>
      <w:r>
        <w:rPr>
          <w:spacing w:val="-10"/>
        </w:rPr>
        <w:t> </w:t>
      </w:r>
      <w:r>
        <w:rPr/>
        <w:t>«Химия</w:t>
      </w:r>
      <w:r>
        <w:rPr>
          <w:spacing w:val="-9"/>
        </w:rPr>
        <w:t> </w:t>
      </w:r>
      <w:r>
        <w:rPr/>
        <w:t>и</w:t>
      </w:r>
      <w:r>
        <w:rPr>
          <w:spacing w:val="-7"/>
        </w:rPr>
        <w:t> </w:t>
      </w:r>
      <w:r>
        <w:rPr/>
        <w:t>окружающая</w:t>
      </w:r>
      <w:r>
        <w:rPr>
          <w:spacing w:val="-4"/>
        </w:rPr>
        <w:t> </w:t>
      </w:r>
      <w:r>
        <w:rPr>
          <w:spacing w:val="-2"/>
        </w:rPr>
        <w:t>среда»</w:t>
      </w:r>
    </w:p>
    <w:p>
      <w:pPr>
        <w:pStyle w:val="BodyText"/>
        <w:spacing w:line="272" w:lineRule="exact"/>
        <w:ind w:left="2352" w:firstLine="0"/>
        <w:jc w:val="left"/>
      </w:pPr>
      <w:r>
        <w:rPr/>
        <w:t>Вещества</w:t>
      </w:r>
      <w:r>
        <w:rPr>
          <w:spacing w:val="-11"/>
        </w:rPr>
        <w:t> </w:t>
      </w:r>
      <w:r>
        <w:rPr/>
        <w:t>и</w:t>
      </w:r>
      <w:r>
        <w:rPr>
          <w:spacing w:val="-6"/>
        </w:rPr>
        <w:t> </w:t>
      </w:r>
      <w:r>
        <w:rPr/>
        <w:t>материалы</w:t>
      </w:r>
      <w:r>
        <w:rPr>
          <w:spacing w:val="-1"/>
        </w:rPr>
        <w:t> </w:t>
      </w:r>
      <w:r>
        <w:rPr/>
        <w:t>в</w:t>
      </w:r>
      <w:r>
        <w:rPr>
          <w:spacing w:val="-7"/>
        </w:rPr>
        <w:t> </w:t>
      </w:r>
      <w:r>
        <w:rPr/>
        <w:t>жизни</w:t>
      </w:r>
      <w:r>
        <w:rPr>
          <w:spacing w:val="-3"/>
        </w:rPr>
        <w:t> </w:t>
      </w:r>
      <w:r>
        <w:rPr>
          <w:spacing w:val="-2"/>
        </w:rPr>
        <w:t>человека</w:t>
      </w:r>
    </w:p>
    <w:p>
      <w:pPr>
        <w:spacing w:line="274" w:lineRule="exact" w:before="0"/>
        <w:ind w:left="2352" w:right="0" w:firstLine="0"/>
        <w:jc w:val="left"/>
        <w:rPr>
          <w:sz w:val="24"/>
        </w:rPr>
      </w:pPr>
      <w:r>
        <w:rPr>
          <w:i/>
          <w:sz w:val="24"/>
        </w:rPr>
        <w:t>Повторение,</w:t>
      </w:r>
      <w:r>
        <w:rPr>
          <w:i/>
          <w:spacing w:val="-8"/>
          <w:sz w:val="24"/>
        </w:rPr>
        <w:t> </w:t>
      </w:r>
      <w:r>
        <w:rPr>
          <w:i/>
          <w:sz w:val="24"/>
        </w:rPr>
        <w:t>обобщение</w:t>
      </w:r>
      <w:r>
        <w:rPr>
          <w:i/>
          <w:spacing w:val="-11"/>
          <w:sz w:val="24"/>
        </w:rPr>
        <w:t> </w:t>
      </w:r>
      <w:r>
        <w:rPr>
          <w:i/>
          <w:sz w:val="24"/>
        </w:rPr>
        <w:t>и</w:t>
      </w:r>
      <w:r>
        <w:rPr>
          <w:i/>
          <w:spacing w:val="-7"/>
          <w:sz w:val="24"/>
        </w:rPr>
        <w:t> </w:t>
      </w:r>
      <w:r>
        <w:rPr>
          <w:i/>
          <w:sz w:val="24"/>
        </w:rPr>
        <w:t>систематизация</w:t>
      </w:r>
      <w:r>
        <w:rPr>
          <w:i/>
          <w:spacing w:val="-11"/>
          <w:sz w:val="24"/>
        </w:rPr>
        <w:t> </w:t>
      </w:r>
      <w:r>
        <w:rPr>
          <w:i/>
          <w:sz w:val="24"/>
        </w:rPr>
        <w:t>изученного</w:t>
      </w:r>
      <w:r>
        <w:rPr>
          <w:i/>
          <w:spacing w:val="-6"/>
          <w:sz w:val="24"/>
        </w:rPr>
        <w:t> </w:t>
      </w:r>
      <w:r>
        <w:rPr>
          <w:i/>
          <w:spacing w:val="-2"/>
          <w:sz w:val="24"/>
        </w:rPr>
        <w:t>материала</w:t>
      </w:r>
      <w:r>
        <w:rPr>
          <w:spacing w:val="-2"/>
          <w:sz w:val="24"/>
          <w:vertAlign w:val="superscript"/>
        </w:rPr>
        <w:t>137</w:t>
      </w:r>
    </w:p>
    <w:p>
      <w:pPr>
        <w:pStyle w:val="Heading5"/>
        <w:spacing w:line="272" w:lineRule="exact" w:before="7"/>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2"/>
        </w:numPr>
        <w:tabs>
          <w:tab w:pos="2677" w:val="left" w:leader="none"/>
        </w:tabs>
        <w:spacing w:line="240" w:lineRule="auto" w:before="0" w:after="0"/>
        <w:ind w:left="1644" w:right="630" w:firstLine="705"/>
        <w:jc w:val="both"/>
        <w:rPr>
          <w:sz w:val="24"/>
        </w:rPr>
      </w:pPr>
      <w:r>
        <w:rPr>
          <w:sz w:val="24"/>
        </w:rPr>
        <w:t>построение логических рассуждений на основе установления причинно- следственных связей;</w:t>
      </w:r>
    </w:p>
    <w:p>
      <w:pPr>
        <w:pStyle w:val="ListParagraph"/>
        <w:numPr>
          <w:ilvl w:val="0"/>
          <w:numId w:val="152"/>
        </w:numPr>
        <w:tabs>
          <w:tab w:pos="2543" w:val="left" w:leader="none"/>
        </w:tabs>
        <w:spacing w:line="240" w:lineRule="auto" w:before="0" w:after="0"/>
        <w:ind w:left="1644" w:right="651"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152"/>
        </w:numPr>
        <w:tabs>
          <w:tab w:pos="2553" w:val="left" w:leader="none"/>
        </w:tabs>
        <w:spacing w:line="240" w:lineRule="auto" w:before="0" w:after="0"/>
        <w:ind w:left="1644" w:right="656" w:firstLine="705"/>
        <w:jc w:val="both"/>
        <w:rPr>
          <w:sz w:val="24"/>
        </w:rPr>
      </w:pPr>
      <w:r>
        <w:rPr>
          <w:sz w:val="24"/>
        </w:rPr>
        <w:t>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pPr>
        <w:pStyle w:val="ListParagraph"/>
        <w:numPr>
          <w:ilvl w:val="0"/>
          <w:numId w:val="152"/>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(учителя/одноклассников);</w:t>
      </w:r>
    </w:p>
    <w:p>
      <w:pPr>
        <w:pStyle w:val="ListParagraph"/>
        <w:numPr>
          <w:ilvl w:val="0"/>
          <w:numId w:val="152"/>
        </w:numPr>
        <w:tabs>
          <w:tab w:pos="2565" w:val="left" w:leader="none"/>
        </w:tabs>
        <w:spacing w:line="240" w:lineRule="auto" w:before="0" w:after="0"/>
        <w:ind w:left="1644" w:right="644" w:firstLine="705"/>
        <w:jc w:val="both"/>
        <w:rPr>
          <w:sz w:val="24"/>
        </w:rPr>
      </w:pPr>
      <w:r>
        <w:rPr>
          <w:sz w:val="24"/>
        </w:rPr>
        <w:t>выбор наиболее рациональных способов решения задач – с учётом конкретных </w:t>
      </w:r>
      <w:r>
        <w:rPr>
          <w:spacing w:val="-2"/>
          <w:sz w:val="24"/>
        </w:rPr>
        <w:t>условий;</w:t>
      </w:r>
    </w:p>
    <w:p>
      <w:pPr>
        <w:pStyle w:val="ListParagraph"/>
        <w:numPr>
          <w:ilvl w:val="0"/>
          <w:numId w:val="152"/>
        </w:numPr>
        <w:tabs>
          <w:tab w:pos="2529" w:val="left" w:leader="none"/>
        </w:tabs>
        <w:spacing w:line="240" w:lineRule="auto" w:before="0" w:after="0"/>
        <w:ind w:left="1644" w:right="638" w:firstLine="705"/>
        <w:jc w:val="both"/>
        <w:rPr>
          <w:sz w:val="24"/>
        </w:rPr>
      </w:pPr>
      <w:r>
        <w:rPr>
          <w:sz w:val="24"/>
        </w:rPr>
        <w:t>оформление</w:t>
      </w:r>
      <w:r>
        <w:rPr>
          <w:spacing w:val="-8"/>
          <w:sz w:val="24"/>
        </w:rPr>
        <w:t> </w:t>
      </w:r>
      <w:r>
        <w:rPr>
          <w:sz w:val="24"/>
        </w:rPr>
        <w:t>своих</w:t>
      </w:r>
      <w:r>
        <w:rPr>
          <w:spacing w:val="-2"/>
          <w:sz w:val="24"/>
        </w:rPr>
        <w:t> </w:t>
      </w:r>
      <w:r>
        <w:rPr>
          <w:sz w:val="24"/>
        </w:rPr>
        <w:t>мыслей,</w:t>
      </w:r>
      <w:r>
        <w:rPr>
          <w:spacing w:val="-6"/>
          <w:sz w:val="24"/>
        </w:rPr>
        <w:t> </w:t>
      </w:r>
      <w:r>
        <w:rPr>
          <w:sz w:val="24"/>
        </w:rPr>
        <w:t>результатов</w:t>
      </w:r>
      <w:r>
        <w:rPr>
          <w:spacing w:val="-5"/>
          <w:sz w:val="24"/>
        </w:rPr>
        <w:t> </w:t>
      </w:r>
      <w:r>
        <w:rPr>
          <w:sz w:val="24"/>
        </w:rPr>
        <w:t>деятельности</w:t>
      </w:r>
      <w:r>
        <w:rPr>
          <w:spacing w:val="-2"/>
          <w:sz w:val="24"/>
        </w:rPr>
        <w:t> </w:t>
      </w:r>
      <w:r>
        <w:rPr>
          <w:sz w:val="24"/>
        </w:rPr>
        <w:t>в устной и</w:t>
      </w:r>
      <w:r>
        <w:rPr>
          <w:spacing w:val="-5"/>
          <w:sz w:val="24"/>
        </w:rPr>
        <w:t> </w:t>
      </w:r>
      <w:r>
        <w:rPr>
          <w:sz w:val="24"/>
        </w:rPr>
        <w:t>/</w:t>
      </w:r>
      <w:r>
        <w:rPr>
          <w:spacing w:val="-8"/>
          <w:sz w:val="24"/>
        </w:rPr>
        <w:t> </w:t>
      </w:r>
      <w:r>
        <w:rPr>
          <w:sz w:val="24"/>
        </w:rPr>
        <w:t>или</w:t>
      </w:r>
      <w:r>
        <w:rPr>
          <w:spacing w:val="-4"/>
          <w:sz w:val="24"/>
        </w:rPr>
        <w:t> </w:t>
      </w:r>
      <w:r>
        <w:rPr>
          <w:sz w:val="24"/>
        </w:rPr>
        <w:t>письменной форме – в соответствии с учебными и жизненными ситуациями.</w:t>
      </w:r>
    </w:p>
    <w:p>
      <w:pPr>
        <w:pStyle w:val="Heading3"/>
        <w:spacing w:line="275" w:lineRule="exact" w:before="4"/>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2"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31"/>
      </w:pPr>
      <w:r>
        <w:rPr/>
        <w:t>Азот,</w:t>
      </w:r>
      <w:r>
        <w:rPr>
          <w:spacing w:val="-15"/>
        </w:rPr>
        <w:t> </w:t>
      </w:r>
      <w:r>
        <w:rPr/>
        <w:t>алебастр,</w:t>
      </w:r>
      <w:r>
        <w:rPr>
          <w:spacing w:val="-14"/>
        </w:rPr>
        <w:t> </w:t>
      </w:r>
      <w:r>
        <w:rPr/>
        <w:t>аллотропия,</w:t>
      </w:r>
      <w:r>
        <w:rPr>
          <w:spacing w:val="-12"/>
        </w:rPr>
        <w:t> </w:t>
      </w:r>
      <w:r>
        <w:rPr/>
        <w:t>алмаз,</w:t>
      </w:r>
      <w:r>
        <w:rPr>
          <w:spacing w:val="-14"/>
        </w:rPr>
        <w:t> </w:t>
      </w:r>
      <w:r>
        <w:rPr/>
        <w:t>алюминий,</w:t>
      </w:r>
      <w:r>
        <w:rPr>
          <w:spacing w:val="-15"/>
        </w:rPr>
        <w:t> </w:t>
      </w:r>
      <w:r>
        <w:rPr/>
        <w:t>алюминотермия,</w:t>
      </w:r>
      <w:r>
        <w:rPr>
          <w:spacing w:val="-9"/>
        </w:rPr>
        <w:t> </w:t>
      </w:r>
      <w:r>
        <w:rPr/>
        <w:t>аммиак,</w:t>
      </w:r>
      <w:r>
        <w:rPr>
          <w:spacing w:val="-9"/>
        </w:rPr>
        <w:t> </w:t>
      </w:r>
      <w:r>
        <w:rPr/>
        <w:t>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w:t>
      </w:r>
      <w:r>
        <w:rPr>
          <w:spacing w:val="38"/>
        </w:rPr>
        <w:t> </w:t>
      </w:r>
      <w:r>
        <w:rPr/>
        <w:t>кремнезём,</w:t>
      </w:r>
      <w:r>
        <w:rPr>
          <w:spacing w:val="35"/>
        </w:rPr>
        <w:t> </w:t>
      </w:r>
      <w:r>
        <w:rPr/>
        <w:t>кремний, латунь,</w:t>
      </w:r>
      <w:r>
        <w:rPr>
          <w:spacing w:val="35"/>
        </w:rPr>
        <w:t> </w:t>
      </w:r>
      <w:r>
        <w:rPr/>
        <w:t>металлургия,</w:t>
      </w:r>
      <w:r>
        <w:rPr>
          <w:spacing w:val="36"/>
        </w:rPr>
        <w:t> </w:t>
      </w:r>
      <w:r>
        <w:rPr/>
        <w:t>металлы,</w:t>
      </w:r>
      <w:r>
        <w:rPr>
          <w:spacing w:val="35"/>
        </w:rPr>
        <w:t> </w:t>
      </w:r>
      <w:r>
        <w:rPr/>
        <w:t>медный</w:t>
      </w:r>
      <w:r>
        <w:rPr>
          <w:spacing w:val="38"/>
        </w:rPr>
        <w:t> </w:t>
      </w:r>
      <w:r>
        <w:rPr/>
        <w:t>купорос,</w:t>
      </w:r>
    </w:p>
    <w:p>
      <w:pPr>
        <w:pStyle w:val="BodyText"/>
        <w:spacing w:before="7"/>
        <w:ind w:left="0" w:firstLine="0"/>
        <w:jc w:val="left"/>
        <w:rPr>
          <w:sz w:val="17"/>
        </w:rPr>
      </w:pPr>
      <w:r>
        <w:rPr/>
        <mc:AlternateContent>
          <mc:Choice Requires="wps">
            <w:drawing>
              <wp:anchor distT="0" distB="0" distL="0" distR="0" allowOverlap="1" layoutInCell="1" locked="0" behindDoc="1" simplePos="0" relativeHeight="487642112">
                <wp:simplePos x="0" y="0"/>
                <wp:positionH relativeFrom="page">
                  <wp:posOffset>1080769</wp:posOffset>
                </wp:positionH>
                <wp:positionV relativeFrom="paragraph">
                  <wp:posOffset>143931</wp:posOffset>
                </wp:positionV>
                <wp:extent cx="1828800" cy="762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333156pt;width:144pt;height:.599980pt;mso-position-horizontal-relative:page;mso-position-vertical-relative:paragraph;z-index:-15674368;mso-wrap-distance-left:0;mso-wrap-distance-right:0" id="docshape128" filled="true" fillcolor="#000000" stroked="false">
                <v:fill type="solid"/>
                <w10:wrap type="topAndBottom"/>
              </v:rect>
            </w:pict>
          </mc:Fallback>
        </mc:AlternateContent>
      </w:r>
    </w:p>
    <w:p>
      <w:pPr>
        <w:spacing w:line="237" w:lineRule="auto" w:before="30"/>
        <w:ind w:left="1644" w:right="665" w:firstLine="0"/>
        <w:jc w:val="left"/>
        <w:rPr>
          <w:sz w:val="20"/>
        </w:rPr>
      </w:pPr>
      <w:r>
        <w:rPr>
          <w:spacing w:val="-2"/>
          <w:sz w:val="20"/>
          <w:vertAlign w:val="superscript"/>
        </w:rPr>
        <w:t>137</w:t>
      </w:r>
      <w:r>
        <w:rPr>
          <w:spacing w:val="-6"/>
          <w:sz w:val="20"/>
          <w:vertAlign w:val="baseline"/>
        </w:rPr>
        <w:t> </w:t>
      </w:r>
      <w:r>
        <w:rPr>
          <w:spacing w:val="-2"/>
          <w:sz w:val="20"/>
          <w:vertAlign w:val="baseline"/>
        </w:rPr>
        <w:t>Предусматривается повторение</w:t>
      </w:r>
      <w:r>
        <w:rPr>
          <w:spacing w:val="-11"/>
          <w:sz w:val="20"/>
          <w:vertAlign w:val="baseline"/>
        </w:rPr>
        <w:t> </w:t>
      </w:r>
      <w:r>
        <w:rPr>
          <w:spacing w:val="-2"/>
          <w:sz w:val="20"/>
          <w:vertAlign w:val="baseline"/>
        </w:rPr>
        <w:t>элементов</w:t>
      </w:r>
      <w:r>
        <w:rPr>
          <w:spacing w:val="-12"/>
          <w:sz w:val="20"/>
          <w:vertAlign w:val="baseline"/>
        </w:rPr>
        <w:t> </w:t>
      </w:r>
      <w:r>
        <w:rPr>
          <w:spacing w:val="-2"/>
          <w:sz w:val="20"/>
          <w:vertAlign w:val="baseline"/>
        </w:rPr>
        <w:t>содержания учебной</w:t>
      </w:r>
      <w:r>
        <w:rPr>
          <w:spacing w:val="-7"/>
          <w:sz w:val="20"/>
          <w:vertAlign w:val="baseline"/>
        </w:rPr>
        <w:t> </w:t>
      </w:r>
      <w:r>
        <w:rPr>
          <w:spacing w:val="-2"/>
          <w:sz w:val="20"/>
          <w:vertAlign w:val="baseline"/>
        </w:rPr>
        <w:t>дисциплины, осваивавшегося</w:t>
      </w:r>
      <w:r>
        <w:rPr>
          <w:spacing w:val="-6"/>
          <w:sz w:val="20"/>
          <w:vertAlign w:val="baseline"/>
        </w:rPr>
        <w:t> </w:t>
      </w:r>
      <w:r>
        <w:rPr>
          <w:spacing w:val="-2"/>
          <w:sz w:val="20"/>
          <w:vertAlign w:val="baseline"/>
        </w:rPr>
        <w:t>на</w:t>
      </w:r>
      <w:r>
        <w:rPr>
          <w:spacing w:val="-6"/>
          <w:sz w:val="20"/>
          <w:vertAlign w:val="baseline"/>
        </w:rPr>
        <w:t> </w:t>
      </w:r>
      <w:r>
        <w:rPr>
          <w:spacing w:val="-2"/>
          <w:sz w:val="20"/>
          <w:vertAlign w:val="baseline"/>
        </w:rPr>
        <w:t>4 –</w:t>
      </w:r>
      <w:r>
        <w:rPr>
          <w:spacing w:val="-4"/>
          <w:sz w:val="20"/>
          <w:vertAlign w:val="baseline"/>
        </w:rPr>
        <w:t> </w:t>
      </w:r>
      <w:r>
        <w:rPr>
          <w:spacing w:val="-2"/>
          <w:sz w:val="20"/>
          <w:vertAlign w:val="baseline"/>
        </w:rPr>
        <w:t>5</w:t>
      </w:r>
      <w:r>
        <w:rPr>
          <w:spacing w:val="-5"/>
          <w:sz w:val="20"/>
          <w:vertAlign w:val="baseline"/>
        </w:rPr>
        <w:t> </w:t>
      </w:r>
      <w:r>
        <w:rPr>
          <w:spacing w:val="-2"/>
          <w:sz w:val="20"/>
          <w:vertAlign w:val="baseline"/>
        </w:rPr>
        <w:t>годах </w:t>
      </w:r>
      <w:r>
        <w:rPr>
          <w:sz w:val="20"/>
          <w:vertAlign w:val="baseline"/>
        </w:rPr>
        <w:t>обучения на уровне ООО.</w:t>
      </w:r>
    </w:p>
    <w:p>
      <w:pPr>
        <w:spacing w:after="0" w:line="237" w:lineRule="auto"/>
        <w:jc w:val="left"/>
        <w:rPr>
          <w:sz w:val="20"/>
        </w:rPr>
        <w:sectPr>
          <w:pgSz w:w="11930" w:h="16860"/>
          <w:pgMar w:header="0" w:footer="1360" w:top="1020" w:bottom="1620" w:left="60" w:right="200"/>
        </w:sectPr>
      </w:pPr>
    </w:p>
    <w:p>
      <w:pPr>
        <w:pStyle w:val="BodyText"/>
        <w:spacing w:before="60"/>
        <w:ind w:right="637" w:firstLine="0"/>
      </w:pPr>
      <w:r>
        <w:rPr/>
        <w:t>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w:t>
      </w:r>
      <w:r>
        <w:rPr>
          <w:spacing w:val="-15"/>
        </w:rPr>
        <w:t> </w:t>
      </w:r>
      <w:r>
        <w:rPr/>
        <w:t>сажа,</w:t>
      </w:r>
      <w:r>
        <w:rPr>
          <w:spacing w:val="-15"/>
        </w:rPr>
        <w:t> </w:t>
      </w:r>
      <w:r>
        <w:rPr/>
        <w:t>сера,</w:t>
      </w:r>
      <w:r>
        <w:rPr>
          <w:spacing w:val="-14"/>
        </w:rPr>
        <w:t> </w:t>
      </w:r>
      <w:r>
        <w:rPr/>
        <w:t>сернистый</w:t>
      </w:r>
      <w:r>
        <w:rPr>
          <w:spacing w:val="-10"/>
        </w:rPr>
        <w:t> </w:t>
      </w:r>
      <w:r>
        <w:rPr/>
        <w:t>газ,</w:t>
      </w:r>
      <w:r>
        <w:rPr>
          <w:spacing w:val="-12"/>
        </w:rPr>
        <w:t> </w:t>
      </w:r>
      <w:r>
        <w:rPr/>
        <w:t>сероводород,</w:t>
      </w:r>
      <w:r>
        <w:rPr>
          <w:spacing w:val="-14"/>
        </w:rPr>
        <w:t> </w:t>
      </w:r>
      <w:r>
        <w:rPr/>
        <w:t>силикаты,</w:t>
      </w:r>
      <w:r>
        <w:rPr>
          <w:spacing w:val="-15"/>
        </w:rPr>
        <w:t> </w:t>
      </w:r>
      <w:r>
        <w:rPr/>
        <w:t>скорость</w:t>
      </w:r>
      <w:r>
        <w:rPr>
          <w:spacing w:val="-15"/>
        </w:rPr>
        <w:t> </w:t>
      </w:r>
      <w:r>
        <w:rPr/>
        <w:t>химической</w:t>
      </w:r>
      <w:r>
        <w:rPr>
          <w:spacing w:val="-7"/>
        </w:rPr>
        <w:t> </w:t>
      </w:r>
      <w:r>
        <w:rPr/>
        <w:t>реакции,</w:t>
      </w:r>
      <w:r>
        <w:rPr>
          <w:spacing w:val="-13"/>
        </w:rPr>
        <w:t> </w:t>
      </w:r>
      <w:r>
        <w:rPr/>
        <w:t>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pPr>
        <w:spacing w:line="275" w:lineRule="exact" w:before="3"/>
        <w:ind w:left="2352" w:right="0" w:firstLine="0"/>
        <w:jc w:val="left"/>
        <w:rPr>
          <w:i/>
          <w:sz w:val="24"/>
        </w:rPr>
      </w:pPr>
      <w:r>
        <w:rPr>
          <w:i/>
          <w:sz w:val="24"/>
        </w:rPr>
        <w:t>Примерные</w:t>
      </w:r>
      <w:r>
        <w:rPr>
          <w:i/>
          <w:spacing w:val="-10"/>
          <w:sz w:val="24"/>
        </w:rPr>
        <w:t> </w:t>
      </w:r>
      <w:r>
        <w:rPr>
          <w:i/>
          <w:spacing w:val="-2"/>
          <w:sz w:val="24"/>
        </w:rPr>
        <w:t>фразы</w:t>
      </w:r>
    </w:p>
    <w:p>
      <w:pPr>
        <w:pStyle w:val="BodyText"/>
        <w:ind w:right="665"/>
        <w:jc w:val="left"/>
      </w:pPr>
      <w:r>
        <w:rPr/>
        <w:t>Неметаллические свойства у</w:t>
      </w:r>
      <w:r>
        <w:rPr>
          <w:spacing w:val="-1"/>
        </w:rPr>
        <w:t> </w:t>
      </w:r>
      <w:r>
        <w:rPr/>
        <w:t>серы выражены слабее, чем у</w:t>
      </w:r>
      <w:r>
        <w:rPr>
          <w:spacing w:val="-3"/>
        </w:rPr>
        <w:t> </w:t>
      </w:r>
      <w:r>
        <w:rPr/>
        <w:t>кислорода, но сильнее, чем у селена.</w:t>
      </w:r>
    </w:p>
    <w:p>
      <w:pPr>
        <w:pStyle w:val="BodyText"/>
        <w:ind w:right="709"/>
        <w:jc w:val="left"/>
      </w:pPr>
      <w:r>
        <w:rPr/>
        <w:t>Мы</w:t>
      </w:r>
      <w:r>
        <w:rPr>
          <w:spacing w:val="-15"/>
        </w:rPr>
        <w:t> </w:t>
      </w:r>
      <w:r>
        <w:rPr/>
        <w:t>характеризовали</w:t>
      </w:r>
      <w:r>
        <w:rPr>
          <w:spacing w:val="-15"/>
        </w:rPr>
        <w:t> </w:t>
      </w:r>
      <w:r>
        <w:rPr/>
        <w:t>магний,</w:t>
      </w:r>
      <w:r>
        <w:rPr>
          <w:spacing w:val="-17"/>
        </w:rPr>
        <w:t> </w:t>
      </w:r>
      <w:r>
        <w:rPr/>
        <w:t>простое</w:t>
      </w:r>
      <w:r>
        <w:rPr>
          <w:spacing w:val="-15"/>
        </w:rPr>
        <w:t> </w:t>
      </w:r>
      <w:r>
        <w:rPr/>
        <w:t>вещество,</w:t>
      </w:r>
      <w:r>
        <w:rPr>
          <w:spacing w:val="-15"/>
        </w:rPr>
        <w:t> </w:t>
      </w:r>
      <w:r>
        <w:rPr/>
        <w:t>и</w:t>
      </w:r>
      <w:r>
        <w:rPr>
          <w:spacing w:val="-15"/>
        </w:rPr>
        <w:t> </w:t>
      </w:r>
      <w:r>
        <w:rPr/>
        <w:t>устанавливали</w:t>
      </w:r>
      <w:r>
        <w:rPr>
          <w:spacing w:val="-15"/>
        </w:rPr>
        <w:t> </w:t>
      </w:r>
      <w:r>
        <w:rPr/>
        <w:t>тип</w:t>
      </w:r>
      <w:r>
        <w:rPr>
          <w:spacing w:val="-15"/>
        </w:rPr>
        <w:t> </w:t>
      </w:r>
      <w:r>
        <w:rPr/>
        <w:t>связи,</w:t>
      </w:r>
      <w:r>
        <w:rPr>
          <w:spacing w:val="-15"/>
        </w:rPr>
        <w:t> </w:t>
      </w:r>
      <w:r>
        <w:rPr/>
        <w:t>который в нём наблюдается.</w:t>
      </w:r>
    </w:p>
    <w:p>
      <w:pPr>
        <w:pStyle w:val="BodyText"/>
        <w:ind w:right="665"/>
        <w:jc w:val="left"/>
      </w:pPr>
      <w:r>
        <w:rPr/>
        <w:t>Мы сравнивали свойство простого вещества кремния со свойствами простых веществ,</w:t>
      </w:r>
      <w:r>
        <w:rPr>
          <w:spacing w:val="-10"/>
        </w:rPr>
        <w:t> </w:t>
      </w:r>
      <w:r>
        <w:rPr/>
        <w:t>которые</w:t>
      </w:r>
      <w:r>
        <w:rPr>
          <w:spacing w:val="-12"/>
        </w:rPr>
        <w:t> </w:t>
      </w:r>
      <w:r>
        <w:rPr/>
        <w:t>образованы</w:t>
      </w:r>
      <w:r>
        <w:rPr>
          <w:spacing w:val="-9"/>
        </w:rPr>
        <w:t> </w:t>
      </w:r>
      <w:r>
        <w:rPr/>
        <w:t>химическими</w:t>
      </w:r>
      <w:r>
        <w:rPr>
          <w:spacing w:val="-7"/>
        </w:rPr>
        <w:t> </w:t>
      </w:r>
      <w:r>
        <w:rPr/>
        <w:t>элементами</w:t>
      </w:r>
      <w:r>
        <w:rPr>
          <w:spacing w:val="-5"/>
        </w:rPr>
        <w:t> </w:t>
      </w:r>
      <w:r>
        <w:rPr/>
        <w:t>–</w:t>
      </w:r>
      <w:r>
        <w:rPr>
          <w:spacing w:val="-9"/>
        </w:rPr>
        <w:t> </w:t>
      </w:r>
      <w:r>
        <w:rPr/>
        <w:t>соседями</w:t>
      </w:r>
      <w:r>
        <w:rPr>
          <w:spacing w:val="-5"/>
        </w:rPr>
        <w:t> </w:t>
      </w:r>
      <w:r>
        <w:rPr/>
        <w:t>кремния</w:t>
      </w:r>
      <w:r>
        <w:rPr>
          <w:spacing w:val="-9"/>
        </w:rPr>
        <w:t> </w:t>
      </w:r>
      <w:r>
        <w:rPr/>
        <w:t>по</w:t>
      </w:r>
      <w:r>
        <w:rPr>
          <w:spacing w:val="-12"/>
        </w:rPr>
        <w:t> </w:t>
      </w:r>
      <w:r>
        <w:rPr/>
        <w:t>периоду.</w:t>
      </w:r>
    </w:p>
    <w:p>
      <w:pPr>
        <w:pStyle w:val="BodyText"/>
        <w:jc w:val="left"/>
      </w:pPr>
      <w:r>
        <w:rPr>
          <w:spacing w:val="-2"/>
        </w:rPr>
        <w:t>Д.И.</w:t>
      </w:r>
      <w:r>
        <w:rPr>
          <w:spacing w:val="-7"/>
        </w:rPr>
        <w:t> </w:t>
      </w:r>
      <w:r>
        <w:rPr>
          <w:spacing w:val="-2"/>
        </w:rPr>
        <w:t>Менделеев</w:t>
      </w:r>
      <w:r>
        <w:rPr>
          <w:spacing w:val="-7"/>
        </w:rPr>
        <w:t> </w:t>
      </w:r>
      <w:r>
        <w:rPr>
          <w:spacing w:val="-2"/>
        </w:rPr>
        <w:t>пришёл</w:t>
      </w:r>
      <w:r>
        <w:rPr>
          <w:spacing w:val="-9"/>
        </w:rPr>
        <w:t> </w:t>
      </w:r>
      <w:r>
        <w:rPr>
          <w:spacing w:val="-2"/>
        </w:rPr>
        <w:t>к</w:t>
      </w:r>
      <w:r>
        <w:rPr>
          <w:spacing w:val="-3"/>
        </w:rPr>
        <w:t> </w:t>
      </w:r>
      <w:r>
        <w:rPr>
          <w:spacing w:val="-2"/>
        </w:rPr>
        <w:t>открытию Периодического</w:t>
      </w:r>
      <w:r>
        <w:rPr>
          <w:spacing w:val="-3"/>
        </w:rPr>
        <w:t> </w:t>
      </w:r>
      <w:r>
        <w:rPr>
          <w:spacing w:val="-2"/>
        </w:rPr>
        <w:t>закона, проведя сопоставление </w:t>
      </w:r>
      <w:r>
        <w:rPr/>
        <w:t>свойств и относительных атомных масс химических элементов.</w:t>
      </w:r>
    </w:p>
    <w:p>
      <w:pPr>
        <w:pStyle w:val="BodyText"/>
        <w:ind w:right="665"/>
        <w:jc w:val="left"/>
      </w:pPr>
      <w:r>
        <w:rPr>
          <w:spacing w:val="-2"/>
        </w:rPr>
        <w:t>Я</w:t>
      </w:r>
      <w:r>
        <w:rPr>
          <w:spacing w:val="-4"/>
        </w:rPr>
        <w:t> </w:t>
      </w:r>
      <w:r>
        <w:rPr>
          <w:spacing w:val="-2"/>
        </w:rPr>
        <w:t>расположил</w:t>
      </w:r>
      <w:r>
        <w:rPr>
          <w:spacing w:val="-3"/>
        </w:rPr>
        <w:t> </w:t>
      </w:r>
      <w:r>
        <w:rPr>
          <w:spacing w:val="-2"/>
        </w:rPr>
        <w:t>в</w:t>
      </w:r>
      <w:r>
        <w:rPr>
          <w:spacing w:val="-8"/>
        </w:rPr>
        <w:t> </w:t>
      </w:r>
      <w:r>
        <w:rPr>
          <w:spacing w:val="-2"/>
        </w:rPr>
        <w:t>порядке усиления</w:t>
      </w:r>
      <w:r>
        <w:rPr>
          <w:spacing w:val="-4"/>
        </w:rPr>
        <w:t> </w:t>
      </w:r>
      <w:r>
        <w:rPr>
          <w:spacing w:val="-2"/>
        </w:rPr>
        <w:t>неметаллические</w:t>
      </w:r>
      <w:r>
        <w:rPr>
          <w:spacing w:val="-4"/>
        </w:rPr>
        <w:t> </w:t>
      </w:r>
      <w:r>
        <w:rPr>
          <w:spacing w:val="-2"/>
        </w:rPr>
        <w:t>свойства</w:t>
      </w:r>
      <w:r>
        <w:rPr>
          <w:spacing w:val="-6"/>
        </w:rPr>
        <w:t> </w:t>
      </w:r>
      <w:r>
        <w:rPr>
          <w:spacing w:val="-2"/>
        </w:rPr>
        <w:t>следующих элементов: </w:t>
      </w:r>
      <w:r>
        <w:rPr/>
        <w:t>Si, Al, P, S, Cl, Mg, Na.</w:t>
      </w:r>
    </w:p>
    <w:p>
      <w:pPr>
        <w:pStyle w:val="BodyText"/>
        <w:ind w:left="2352" w:firstLine="0"/>
        <w:jc w:val="left"/>
      </w:pPr>
      <w:r>
        <w:rPr/>
        <w:t>Я</w:t>
      </w:r>
      <w:r>
        <w:rPr>
          <w:spacing w:val="-10"/>
        </w:rPr>
        <w:t> </w:t>
      </w:r>
      <w:r>
        <w:rPr/>
        <w:t>могу</w:t>
      </w:r>
      <w:r>
        <w:rPr>
          <w:spacing w:val="-15"/>
        </w:rPr>
        <w:t> </w:t>
      </w:r>
      <w:r>
        <w:rPr/>
        <w:t>(готов)</w:t>
      </w:r>
      <w:r>
        <w:rPr>
          <w:spacing w:val="-8"/>
        </w:rPr>
        <w:t> </w:t>
      </w:r>
      <w:r>
        <w:rPr/>
        <w:t>назвать</w:t>
      </w:r>
      <w:r>
        <w:rPr>
          <w:spacing w:val="1"/>
        </w:rPr>
        <w:t> </w:t>
      </w:r>
      <w:r>
        <w:rPr/>
        <w:t>вещества,</w:t>
      </w:r>
      <w:r>
        <w:rPr>
          <w:spacing w:val="-3"/>
        </w:rPr>
        <w:t> </w:t>
      </w:r>
      <w:r>
        <w:rPr/>
        <w:t>которых нет</w:t>
      </w:r>
      <w:r>
        <w:rPr>
          <w:spacing w:val="-10"/>
        </w:rPr>
        <w:t> </w:t>
      </w:r>
      <w:r>
        <w:rPr/>
        <w:t>в</w:t>
      </w:r>
      <w:r>
        <w:rPr>
          <w:spacing w:val="-8"/>
        </w:rPr>
        <w:t> </w:t>
      </w:r>
      <w:r>
        <w:rPr/>
        <w:t>неживой</w:t>
      </w:r>
      <w:r>
        <w:rPr>
          <w:spacing w:val="-2"/>
        </w:rPr>
        <w:t> природе.</w:t>
      </w:r>
    </w:p>
    <w:p>
      <w:pPr>
        <w:pStyle w:val="BodyText"/>
        <w:jc w:val="left"/>
      </w:pPr>
      <w:r>
        <w:rPr/>
        <w:t>Я</w:t>
      </w:r>
      <w:r>
        <w:rPr>
          <w:spacing w:val="-2"/>
        </w:rPr>
        <w:t> </w:t>
      </w:r>
      <w:r>
        <w:rPr/>
        <w:t>могу</w:t>
      </w:r>
      <w:r>
        <w:rPr>
          <w:spacing w:val="-7"/>
        </w:rPr>
        <w:t> </w:t>
      </w:r>
      <w:r>
        <w:rPr/>
        <w:t>объяснить,</w:t>
      </w:r>
      <w:r>
        <w:rPr>
          <w:spacing w:val="-1"/>
        </w:rPr>
        <w:t> </w:t>
      </w:r>
      <w:r>
        <w:rPr/>
        <w:t>почему</w:t>
      </w:r>
      <w:r>
        <w:rPr>
          <w:spacing w:val="-7"/>
        </w:rPr>
        <w:t> </w:t>
      </w:r>
      <w:r>
        <w:rPr/>
        <w:t>некоторые</w:t>
      </w:r>
      <w:r>
        <w:rPr>
          <w:spacing w:val="-3"/>
        </w:rPr>
        <w:t> </w:t>
      </w:r>
      <w:r>
        <w:rPr/>
        <w:t>макроэлементы</w:t>
      </w:r>
      <w:r>
        <w:rPr>
          <w:spacing w:val="-2"/>
        </w:rPr>
        <w:t> </w:t>
      </w:r>
      <w:r>
        <w:rPr/>
        <w:t>называют</w:t>
      </w:r>
      <w:r>
        <w:rPr>
          <w:spacing w:val="-2"/>
        </w:rPr>
        <w:t> </w:t>
      </w:r>
      <w:r>
        <w:rPr/>
        <w:t>биогенными, и перечислить их.</w:t>
      </w:r>
    </w:p>
    <w:p>
      <w:pPr>
        <w:pStyle w:val="BodyText"/>
        <w:spacing w:before="3"/>
        <w:ind w:left="2352" w:firstLine="0"/>
        <w:jc w:val="left"/>
      </w:pPr>
      <w:r>
        <w:rPr/>
        <w:t>Я</w:t>
      </w:r>
      <w:r>
        <w:rPr>
          <w:spacing w:val="35"/>
        </w:rPr>
        <w:t> </w:t>
      </w:r>
      <w:r>
        <w:rPr/>
        <w:t>могу</w:t>
      </w:r>
      <w:r>
        <w:rPr>
          <w:spacing w:val="22"/>
        </w:rPr>
        <w:t> </w:t>
      </w:r>
      <w:r>
        <w:rPr/>
        <w:t>объяснить,</w:t>
      </w:r>
      <w:r>
        <w:rPr>
          <w:spacing w:val="40"/>
        </w:rPr>
        <w:t> </w:t>
      </w:r>
      <w:r>
        <w:rPr/>
        <w:t>чем</w:t>
      </w:r>
      <w:r>
        <w:rPr>
          <w:spacing w:val="35"/>
        </w:rPr>
        <w:t> </w:t>
      </w:r>
      <w:r>
        <w:rPr/>
        <w:t>различаются</w:t>
      </w:r>
      <w:r>
        <w:rPr>
          <w:spacing w:val="40"/>
        </w:rPr>
        <w:t> </w:t>
      </w:r>
      <w:r>
        <w:rPr/>
        <w:t>витамины</w:t>
      </w:r>
      <w:r>
        <w:rPr>
          <w:spacing w:val="39"/>
        </w:rPr>
        <w:t> </w:t>
      </w:r>
      <w:r>
        <w:rPr/>
        <w:t>и</w:t>
      </w:r>
      <w:r>
        <w:rPr>
          <w:spacing w:val="42"/>
        </w:rPr>
        <w:t> </w:t>
      </w:r>
      <w:r>
        <w:rPr/>
        <w:t>ферменты</w:t>
      </w:r>
      <w:r>
        <w:rPr>
          <w:spacing w:val="36"/>
        </w:rPr>
        <w:t> </w:t>
      </w:r>
      <w:r>
        <w:rPr/>
        <w:t>и</w:t>
      </w:r>
      <w:r>
        <w:rPr>
          <w:spacing w:val="37"/>
        </w:rPr>
        <w:t> </w:t>
      </w:r>
      <w:r>
        <w:rPr/>
        <w:t>что</w:t>
      </w:r>
      <w:r>
        <w:rPr>
          <w:spacing w:val="39"/>
        </w:rPr>
        <w:t> </w:t>
      </w:r>
      <w:r>
        <w:rPr/>
        <w:t>общего</w:t>
      </w:r>
      <w:r>
        <w:rPr>
          <w:spacing w:val="39"/>
        </w:rPr>
        <w:t> </w:t>
      </w:r>
      <w:r>
        <w:rPr>
          <w:spacing w:val="-2"/>
        </w:rPr>
        <w:t>между</w:t>
      </w:r>
    </w:p>
    <w:p>
      <w:pPr>
        <w:pStyle w:val="BodyText"/>
        <w:spacing w:line="272" w:lineRule="exact" w:before="4"/>
        <w:ind w:firstLine="0"/>
        <w:jc w:val="left"/>
      </w:pPr>
      <w:r>
        <w:rPr>
          <w:spacing w:val="-4"/>
        </w:rPr>
        <w:t>ними.</w:t>
      </w:r>
    </w:p>
    <w:p>
      <w:pPr>
        <w:pStyle w:val="BodyText"/>
        <w:spacing w:line="272" w:lineRule="exact"/>
        <w:ind w:left="2352" w:firstLine="0"/>
        <w:jc w:val="left"/>
      </w:pPr>
      <w:r>
        <w:rPr/>
        <w:t>Дэви</w:t>
      </w:r>
      <w:r>
        <w:rPr>
          <w:spacing w:val="22"/>
        </w:rPr>
        <w:t> </w:t>
      </w:r>
      <w:r>
        <w:rPr/>
        <w:t>Гемфри</w:t>
      </w:r>
      <w:r>
        <w:rPr>
          <w:spacing w:val="27"/>
        </w:rPr>
        <w:t> </w:t>
      </w:r>
      <w:r>
        <w:rPr/>
        <w:t>–</w:t>
      </w:r>
      <w:r>
        <w:rPr>
          <w:spacing w:val="78"/>
        </w:rPr>
        <w:t> </w:t>
      </w:r>
      <w:r>
        <w:rPr/>
        <w:t>это</w:t>
      </w:r>
      <w:r>
        <w:rPr>
          <w:spacing w:val="79"/>
        </w:rPr>
        <w:t> </w:t>
      </w:r>
      <w:r>
        <w:rPr/>
        <w:t>английский</w:t>
      </w:r>
      <w:r>
        <w:rPr>
          <w:spacing w:val="76"/>
        </w:rPr>
        <w:t> </w:t>
      </w:r>
      <w:r>
        <w:rPr/>
        <w:t>химик</w:t>
      </w:r>
      <w:r>
        <w:rPr>
          <w:spacing w:val="76"/>
        </w:rPr>
        <w:t> </w:t>
      </w:r>
      <w:r>
        <w:rPr/>
        <w:t>и</w:t>
      </w:r>
      <w:r>
        <w:rPr>
          <w:spacing w:val="52"/>
          <w:w w:val="150"/>
        </w:rPr>
        <w:t> </w:t>
      </w:r>
      <w:r>
        <w:rPr/>
        <w:t>физик,</w:t>
      </w:r>
      <w:r>
        <w:rPr>
          <w:spacing w:val="50"/>
          <w:w w:val="150"/>
        </w:rPr>
        <w:t> </w:t>
      </w:r>
      <w:r>
        <w:rPr/>
        <w:t>который</w:t>
      </w:r>
      <w:r>
        <w:rPr>
          <w:spacing w:val="52"/>
          <w:w w:val="150"/>
        </w:rPr>
        <w:t> </w:t>
      </w:r>
      <w:r>
        <w:rPr/>
        <w:t>является</w:t>
      </w:r>
      <w:r>
        <w:rPr>
          <w:spacing w:val="79"/>
        </w:rPr>
        <w:t> </w:t>
      </w:r>
      <w:r>
        <w:rPr/>
        <w:t>одним</w:t>
      </w:r>
      <w:r>
        <w:rPr>
          <w:spacing w:val="75"/>
        </w:rPr>
        <w:t> </w:t>
      </w:r>
      <w:r>
        <w:rPr>
          <w:spacing w:val="-5"/>
        </w:rPr>
        <w:t>из</w:t>
      </w:r>
    </w:p>
    <w:p>
      <w:pPr>
        <w:pStyle w:val="BodyText"/>
        <w:ind w:firstLine="0"/>
      </w:pPr>
      <w:r>
        <w:rPr/>
        <w:t>основателей</w:t>
      </w:r>
      <w:r>
        <w:rPr>
          <w:spacing w:val="-14"/>
        </w:rPr>
        <w:t> </w:t>
      </w:r>
      <w:r>
        <w:rPr>
          <w:spacing w:val="-2"/>
        </w:rPr>
        <w:t>электрохимии.</w:t>
      </w:r>
    </w:p>
    <w:p>
      <w:pPr>
        <w:pStyle w:val="BodyText"/>
        <w:ind w:left="2352" w:firstLine="0"/>
      </w:pPr>
      <w:r>
        <w:rPr/>
        <w:t>Звезда</w:t>
      </w:r>
      <w:r>
        <w:rPr>
          <w:spacing w:val="-10"/>
        </w:rPr>
        <w:t> </w:t>
      </w:r>
      <w:r>
        <w:rPr/>
        <w:t>по</w:t>
      </w:r>
      <w:r>
        <w:rPr>
          <w:spacing w:val="-6"/>
        </w:rPr>
        <w:t> </w:t>
      </w:r>
      <w:r>
        <w:rPr/>
        <w:t>имени</w:t>
      </w:r>
      <w:r>
        <w:rPr>
          <w:spacing w:val="-7"/>
        </w:rPr>
        <w:t> </w:t>
      </w:r>
      <w:r>
        <w:rPr/>
        <w:t>Солнце</w:t>
      </w:r>
      <w:r>
        <w:rPr>
          <w:spacing w:val="-7"/>
        </w:rPr>
        <w:t> </w:t>
      </w:r>
      <w:r>
        <w:rPr/>
        <w:t>более</w:t>
      </w:r>
      <w:r>
        <w:rPr>
          <w:spacing w:val="-9"/>
        </w:rPr>
        <w:t> </w:t>
      </w:r>
      <w:r>
        <w:rPr/>
        <w:t>чем</w:t>
      </w:r>
      <w:r>
        <w:rPr>
          <w:spacing w:val="-5"/>
        </w:rPr>
        <w:t> </w:t>
      </w:r>
      <w:r>
        <w:rPr/>
        <w:t>наполовину</w:t>
      </w:r>
      <w:r>
        <w:rPr>
          <w:spacing w:val="-13"/>
        </w:rPr>
        <w:t> </w:t>
      </w:r>
      <w:r>
        <w:rPr/>
        <w:t>состоит</w:t>
      </w:r>
      <w:r>
        <w:rPr>
          <w:spacing w:val="-1"/>
        </w:rPr>
        <w:t> </w:t>
      </w:r>
      <w:r>
        <w:rPr/>
        <w:t>из</w:t>
      </w:r>
      <w:r>
        <w:rPr>
          <w:spacing w:val="-6"/>
        </w:rPr>
        <w:t> </w:t>
      </w:r>
      <w:r>
        <w:rPr>
          <w:spacing w:val="-2"/>
        </w:rPr>
        <w:t>водорода.</w:t>
      </w:r>
    </w:p>
    <w:p>
      <w:pPr>
        <w:pStyle w:val="BodyText"/>
        <w:ind w:left="2352" w:firstLine="0"/>
      </w:pPr>
      <w:r>
        <w:rPr/>
        <w:t>Во</w:t>
      </w:r>
      <w:r>
        <w:rPr>
          <w:spacing w:val="-11"/>
        </w:rPr>
        <w:t> </w:t>
      </w:r>
      <w:r>
        <w:rPr/>
        <w:t>Вселенной</w:t>
      </w:r>
      <w:r>
        <w:rPr>
          <w:spacing w:val="-6"/>
        </w:rPr>
        <w:t> </w:t>
      </w:r>
      <w:r>
        <w:rPr/>
        <w:t>господствуют</w:t>
      </w:r>
      <w:r>
        <w:rPr>
          <w:spacing w:val="-7"/>
        </w:rPr>
        <w:t> </w:t>
      </w:r>
      <w:r>
        <w:rPr/>
        <w:t>два</w:t>
      </w:r>
      <w:r>
        <w:rPr>
          <w:spacing w:val="-12"/>
        </w:rPr>
        <w:t> </w:t>
      </w:r>
      <w:r>
        <w:rPr/>
        <w:t>химических</w:t>
      </w:r>
      <w:r>
        <w:rPr>
          <w:spacing w:val="-3"/>
        </w:rPr>
        <w:t> </w:t>
      </w:r>
      <w:r>
        <w:rPr/>
        <w:t>элемента:</w:t>
      </w:r>
      <w:r>
        <w:rPr>
          <w:spacing w:val="-7"/>
        </w:rPr>
        <w:t> </w:t>
      </w:r>
      <w:r>
        <w:rPr/>
        <w:t>водород</w:t>
      </w:r>
      <w:r>
        <w:rPr>
          <w:spacing w:val="-11"/>
        </w:rPr>
        <w:t> </w:t>
      </w:r>
      <w:r>
        <w:rPr/>
        <w:t>и</w:t>
      </w:r>
      <w:r>
        <w:rPr>
          <w:spacing w:val="-9"/>
        </w:rPr>
        <w:t> </w:t>
      </w:r>
      <w:r>
        <w:rPr>
          <w:spacing w:val="-2"/>
        </w:rPr>
        <w:t>гелий.</w:t>
      </w:r>
    </w:p>
    <w:p>
      <w:pPr>
        <w:pStyle w:val="BodyText"/>
        <w:spacing w:before="1"/>
        <w:ind w:right="660"/>
      </w:pPr>
      <w:r>
        <w:rPr/>
        <w:t>Я могу объяснить, в чём заключается принцип работы дистиллятора и рассказать, где используется дистиллированная вода.</w:t>
      </w:r>
    </w:p>
    <w:p>
      <w:pPr>
        <w:pStyle w:val="BodyText"/>
        <w:ind w:left="2352" w:right="1644" w:firstLine="0"/>
      </w:pPr>
      <w:r>
        <w:rPr/>
        <w:t>Дистиллированную</w:t>
      </w:r>
      <w:r>
        <w:rPr>
          <w:spacing w:val="-2"/>
        </w:rPr>
        <w:t> </w:t>
      </w:r>
      <w:r>
        <w:rPr/>
        <w:t>воду</w:t>
      </w:r>
      <w:r>
        <w:rPr>
          <w:spacing w:val="-7"/>
        </w:rPr>
        <w:t> </w:t>
      </w:r>
      <w:r>
        <w:rPr/>
        <w:t>заливают</w:t>
      </w:r>
      <w:r>
        <w:rPr>
          <w:spacing w:val="-4"/>
        </w:rPr>
        <w:t> </w:t>
      </w:r>
      <w:r>
        <w:rPr/>
        <w:t>в утюги</w:t>
      </w:r>
      <w:r>
        <w:rPr>
          <w:spacing w:val="-4"/>
        </w:rPr>
        <w:t> </w:t>
      </w:r>
      <w:r>
        <w:rPr/>
        <w:t>и</w:t>
      </w:r>
      <w:r>
        <w:rPr>
          <w:spacing w:val="-4"/>
        </w:rPr>
        <w:t> </w:t>
      </w:r>
      <w:r>
        <w:rPr/>
        <w:t>в</w:t>
      </w:r>
      <w:r>
        <w:rPr>
          <w:spacing w:val="-3"/>
        </w:rPr>
        <w:t> </w:t>
      </w:r>
      <w:r>
        <w:rPr/>
        <w:t>автомобильные</w:t>
      </w:r>
      <w:r>
        <w:rPr>
          <w:spacing w:val="-6"/>
        </w:rPr>
        <w:t> </w:t>
      </w:r>
      <w:r>
        <w:rPr/>
        <w:t>радиаторы. Длительное использование дистиллированной воды вредно для здоровья.</w:t>
      </w:r>
    </w:p>
    <w:p>
      <w:pPr>
        <w:pStyle w:val="BodyText"/>
        <w:ind w:right="667"/>
      </w:pPr>
      <w:r>
        <w:rPr/>
        <w:t>Кислород</w:t>
      </w:r>
      <w:r>
        <w:rPr>
          <w:spacing w:val="-3"/>
        </w:rPr>
        <w:t> </w:t>
      </w:r>
      <w:r>
        <w:rPr/>
        <w:t>взаимодействует</w:t>
      </w:r>
      <w:r>
        <w:rPr>
          <w:spacing w:val="-3"/>
        </w:rPr>
        <w:t> </w:t>
      </w:r>
      <w:r>
        <w:rPr/>
        <w:t>почти</w:t>
      </w:r>
      <w:r>
        <w:rPr>
          <w:spacing w:val="-2"/>
        </w:rPr>
        <w:t> </w:t>
      </w:r>
      <w:r>
        <w:rPr/>
        <w:t>со</w:t>
      </w:r>
      <w:r>
        <w:rPr>
          <w:spacing w:val="-3"/>
        </w:rPr>
        <w:t> </w:t>
      </w:r>
      <w:r>
        <w:rPr/>
        <w:t>всеми</w:t>
      </w:r>
      <w:r>
        <w:rPr>
          <w:spacing w:val="-2"/>
        </w:rPr>
        <w:t> </w:t>
      </w:r>
      <w:r>
        <w:rPr/>
        <w:t>простыми</w:t>
      </w:r>
      <w:r>
        <w:rPr>
          <w:spacing w:val="-2"/>
        </w:rPr>
        <w:t> </w:t>
      </w:r>
      <w:r>
        <w:rPr/>
        <w:t>веществами,</w:t>
      </w:r>
      <w:r>
        <w:rPr>
          <w:spacing w:val="-3"/>
        </w:rPr>
        <w:t> </w:t>
      </w:r>
      <w:r>
        <w:rPr/>
        <w:t>кроме</w:t>
      </w:r>
      <w:r>
        <w:rPr>
          <w:spacing w:val="-4"/>
        </w:rPr>
        <w:t> </w:t>
      </w:r>
      <w:r>
        <w:rPr/>
        <w:t>галогенов, благородных газов, золота и платиновых металлов.</w:t>
      </w:r>
    </w:p>
    <w:p>
      <w:pPr>
        <w:pStyle w:val="BodyText"/>
        <w:ind w:left="2352" w:firstLine="0"/>
      </w:pPr>
      <w:r>
        <w:rPr/>
        <w:t>При</w:t>
      </w:r>
      <w:r>
        <w:rPr>
          <w:spacing w:val="-10"/>
        </w:rPr>
        <w:t> </w:t>
      </w:r>
      <w:r>
        <w:rPr/>
        <w:t>помощи</w:t>
      </w:r>
      <w:r>
        <w:rPr>
          <w:spacing w:val="-3"/>
        </w:rPr>
        <w:t> </w:t>
      </w:r>
      <w:r>
        <w:rPr/>
        <w:t>тлеющей</w:t>
      </w:r>
      <w:r>
        <w:rPr>
          <w:spacing w:val="-13"/>
        </w:rPr>
        <w:t> </w:t>
      </w:r>
      <w:r>
        <w:rPr/>
        <w:t>лучины</w:t>
      </w:r>
      <w:r>
        <w:rPr>
          <w:spacing w:val="-5"/>
        </w:rPr>
        <w:t> </w:t>
      </w:r>
      <w:r>
        <w:rPr/>
        <w:t>мы</w:t>
      </w:r>
      <w:r>
        <w:rPr>
          <w:spacing w:val="-7"/>
        </w:rPr>
        <w:t> </w:t>
      </w:r>
      <w:r>
        <w:rPr/>
        <w:t>проверили</w:t>
      </w:r>
      <w:r>
        <w:rPr>
          <w:spacing w:val="-3"/>
        </w:rPr>
        <w:t> </w:t>
      </w:r>
      <w:r>
        <w:rPr/>
        <w:t>наличие</w:t>
      </w:r>
      <w:r>
        <w:rPr>
          <w:spacing w:val="-10"/>
        </w:rPr>
        <w:t> </w:t>
      </w:r>
      <w:r>
        <w:rPr/>
        <w:t>кислорода</w:t>
      </w:r>
      <w:r>
        <w:rPr>
          <w:spacing w:val="-7"/>
        </w:rPr>
        <w:t> </w:t>
      </w:r>
      <w:r>
        <w:rPr/>
        <w:t>в</w:t>
      </w:r>
      <w:r>
        <w:rPr>
          <w:spacing w:val="-8"/>
        </w:rPr>
        <w:t> </w:t>
      </w:r>
      <w:r>
        <w:rPr>
          <w:spacing w:val="-2"/>
        </w:rPr>
        <w:t>сосуде.</w:t>
      </w:r>
    </w:p>
    <w:p>
      <w:pPr>
        <w:spacing w:before="0"/>
        <w:ind w:left="2352" w:right="0" w:firstLine="0"/>
        <w:jc w:val="both"/>
        <w:rPr>
          <w:i/>
          <w:sz w:val="24"/>
        </w:rPr>
      </w:pPr>
      <w:r>
        <w:rPr>
          <w:i/>
          <w:sz w:val="24"/>
        </w:rPr>
        <w:t>Примерные</w:t>
      </w:r>
      <w:r>
        <w:rPr>
          <w:i/>
          <w:spacing w:val="-10"/>
          <w:sz w:val="24"/>
        </w:rPr>
        <w:t> </w:t>
      </w:r>
      <w:r>
        <w:rPr>
          <w:i/>
          <w:spacing w:val="-2"/>
          <w:sz w:val="24"/>
        </w:rPr>
        <w:t>выводы</w:t>
      </w:r>
    </w:p>
    <w:p>
      <w:pPr>
        <w:pStyle w:val="BodyText"/>
        <w:ind w:right="636"/>
      </w:pPr>
      <w:r>
        <w:rPr/>
        <w:t>Амфотерные оксиды и гидроксиды образуют чаще всего те элементы, которые составляют</w:t>
      </w:r>
      <w:r>
        <w:rPr>
          <w:spacing w:val="-3"/>
        </w:rPr>
        <w:t> </w:t>
      </w:r>
      <w:r>
        <w:rPr/>
        <w:t>побочные</w:t>
      </w:r>
      <w:r>
        <w:rPr>
          <w:spacing w:val="-4"/>
        </w:rPr>
        <w:t> </w:t>
      </w:r>
      <w:r>
        <w:rPr/>
        <w:t>подгруппы</w:t>
      </w:r>
      <w:r>
        <w:rPr>
          <w:spacing w:val="-2"/>
        </w:rPr>
        <w:t> </w:t>
      </w:r>
      <w:r>
        <w:rPr/>
        <w:t>Периодической</w:t>
      </w:r>
      <w:r>
        <w:rPr>
          <w:spacing w:val="-3"/>
        </w:rPr>
        <w:t> </w:t>
      </w:r>
      <w:r>
        <w:rPr/>
        <w:t>системы</w:t>
      </w:r>
      <w:r>
        <w:rPr>
          <w:spacing w:val="-3"/>
        </w:rPr>
        <w:t> </w:t>
      </w:r>
      <w:r>
        <w:rPr/>
        <w:t>Д.И.</w:t>
      </w:r>
      <w:r>
        <w:rPr>
          <w:spacing w:val="-3"/>
        </w:rPr>
        <w:t> </w:t>
      </w:r>
      <w:r>
        <w:rPr/>
        <w:t>Менделеева.</w:t>
      </w:r>
      <w:r>
        <w:rPr>
          <w:spacing w:val="-1"/>
        </w:rPr>
        <w:t> </w:t>
      </w:r>
      <w:r>
        <w:rPr/>
        <w:t>Эти</w:t>
      </w:r>
      <w:r>
        <w:rPr>
          <w:spacing w:val="-3"/>
        </w:rPr>
        <w:t> </w:t>
      </w:r>
      <w:r>
        <w:rPr/>
        <w:t>элементы называют переходными элементами или переходными металлами.</w:t>
      </w:r>
    </w:p>
    <w:p>
      <w:pPr>
        <w:pStyle w:val="BodyText"/>
        <w:ind w:right="636"/>
      </w:pPr>
      <w:r>
        <w:rPr/>
        <w:t>Современная формулировка Периодического закона такова: свойства химических элементов</w:t>
      </w:r>
      <w:r>
        <w:rPr>
          <w:spacing w:val="-15"/>
        </w:rPr>
        <w:t> </w:t>
      </w:r>
      <w:r>
        <w:rPr/>
        <w:t>и</w:t>
      </w:r>
      <w:r>
        <w:rPr>
          <w:spacing w:val="-15"/>
        </w:rPr>
        <w:t> </w:t>
      </w:r>
      <w:r>
        <w:rPr/>
        <w:t>образованных</w:t>
      </w:r>
      <w:r>
        <w:rPr>
          <w:spacing w:val="-8"/>
        </w:rPr>
        <w:t> </w:t>
      </w:r>
      <w:r>
        <w:rPr/>
        <w:t>ими</w:t>
      </w:r>
      <w:r>
        <w:rPr>
          <w:spacing w:val="-10"/>
        </w:rPr>
        <w:t> </w:t>
      </w:r>
      <w:r>
        <w:rPr/>
        <w:t>веществ</w:t>
      </w:r>
      <w:r>
        <w:rPr>
          <w:spacing w:val="-14"/>
        </w:rPr>
        <w:t> </w:t>
      </w:r>
      <w:r>
        <w:rPr/>
        <w:t>находятся</w:t>
      </w:r>
      <w:r>
        <w:rPr>
          <w:spacing w:val="-11"/>
        </w:rPr>
        <w:t> </w:t>
      </w:r>
      <w:r>
        <w:rPr/>
        <w:t>в</w:t>
      </w:r>
      <w:r>
        <w:rPr>
          <w:spacing w:val="-14"/>
        </w:rPr>
        <w:t> </w:t>
      </w:r>
      <w:r>
        <w:rPr/>
        <w:t>периодической</w:t>
      </w:r>
      <w:r>
        <w:rPr>
          <w:spacing w:val="-11"/>
        </w:rPr>
        <w:t> </w:t>
      </w:r>
      <w:r>
        <w:rPr/>
        <w:t>зависимости</w:t>
      </w:r>
      <w:r>
        <w:rPr>
          <w:spacing w:val="-9"/>
        </w:rPr>
        <w:t> </w:t>
      </w:r>
      <w:r>
        <w:rPr/>
        <w:t>от</w:t>
      </w:r>
      <w:r>
        <w:rPr>
          <w:spacing w:val="-13"/>
        </w:rPr>
        <w:t> </w:t>
      </w:r>
      <w:r>
        <w:rPr/>
        <w:t>зарядов их атомных ядер.</w:t>
      </w:r>
    </w:p>
    <w:p>
      <w:pPr>
        <w:pStyle w:val="BodyText"/>
        <w:spacing w:before="6"/>
        <w:ind w:right="639"/>
      </w:pPr>
      <w:r>
        <w:rPr/>
        <w:t>Юпитер</w:t>
      </w:r>
      <w:r>
        <w:rPr>
          <w:spacing w:val="-10"/>
        </w:rPr>
        <w:t> </w:t>
      </w:r>
      <w:r>
        <w:rPr/>
        <w:t>–</w:t>
      </w:r>
      <w:r>
        <w:rPr>
          <w:spacing w:val="-10"/>
        </w:rPr>
        <w:t> </w:t>
      </w:r>
      <w:r>
        <w:rPr/>
        <w:t>это</w:t>
      </w:r>
      <w:r>
        <w:rPr>
          <w:spacing w:val="-10"/>
        </w:rPr>
        <w:t> </w:t>
      </w:r>
      <w:r>
        <w:rPr/>
        <w:t>гигантская</w:t>
      </w:r>
      <w:r>
        <w:rPr>
          <w:spacing w:val="-8"/>
        </w:rPr>
        <w:t> </w:t>
      </w:r>
      <w:r>
        <w:rPr/>
        <w:t>планета</w:t>
      </w:r>
      <w:r>
        <w:rPr>
          <w:spacing w:val="-11"/>
        </w:rPr>
        <w:t> </w:t>
      </w:r>
      <w:r>
        <w:rPr/>
        <w:t>Солнечной</w:t>
      </w:r>
      <w:r>
        <w:rPr>
          <w:spacing w:val="-7"/>
        </w:rPr>
        <w:t> </w:t>
      </w:r>
      <w:r>
        <w:rPr/>
        <w:t>системы.</w:t>
      </w:r>
      <w:r>
        <w:rPr>
          <w:spacing w:val="-11"/>
        </w:rPr>
        <w:t> </w:t>
      </w:r>
      <w:r>
        <w:rPr/>
        <w:t>Эта</w:t>
      </w:r>
      <w:r>
        <w:rPr>
          <w:spacing w:val="-13"/>
        </w:rPr>
        <w:t> </w:t>
      </w:r>
      <w:r>
        <w:rPr/>
        <w:t>планета</w:t>
      </w:r>
      <w:r>
        <w:rPr>
          <w:spacing w:val="-11"/>
        </w:rPr>
        <w:t> </w:t>
      </w:r>
      <w:r>
        <w:rPr/>
        <w:t>почти</w:t>
      </w:r>
      <w:r>
        <w:rPr>
          <w:spacing w:val="-8"/>
        </w:rPr>
        <w:t> </w:t>
      </w:r>
      <w:r>
        <w:rPr/>
        <w:t>полностью построена из водорода. Из-за низких температур и больших давлений водород на этой планете находится в твёрдом состоянии.</w:t>
      </w:r>
    </w:p>
    <w:p>
      <w:pPr>
        <w:pStyle w:val="BodyText"/>
        <w:ind w:right="643"/>
      </w:pPr>
      <w:r>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pPr>
        <w:pStyle w:val="BodyText"/>
        <w:ind w:right="640"/>
      </w:pPr>
      <w:r>
        <w:rPr/>
        <w:t>Многие витамины содержат микроэлементы. Витамины – это органические вещества</w:t>
      </w:r>
      <w:r>
        <w:rPr>
          <w:spacing w:val="-2"/>
        </w:rPr>
        <w:t> </w:t>
      </w:r>
      <w:r>
        <w:rPr/>
        <w:t>разной химической природы. Они поступают в организм с</w:t>
      </w:r>
      <w:r>
        <w:rPr>
          <w:spacing w:val="-2"/>
        </w:rPr>
        <w:t> </w:t>
      </w:r>
      <w:r>
        <w:rPr/>
        <w:t>пищей в палых дозах.</w:t>
      </w:r>
    </w:p>
    <w:p>
      <w:pPr>
        <w:spacing w:after="0"/>
        <w:sectPr>
          <w:pgSz w:w="11930" w:h="16860"/>
          <w:pgMar w:header="0" w:footer="1360" w:top="1020" w:bottom="1620" w:left="60" w:right="200"/>
        </w:sectPr>
      </w:pPr>
    </w:p>
    <w:p>
      <w:pPr>
        <w:pStyle w:val="BodyText"/>
        <w:spacing w:before="60"/>
        <w:ind w:right="630" w:firstLine="0"/>
      </w:pPr>
      <w:r>
        <w:rPr/>
        <w:t>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pPr>
        <w:pStyle w:val="BodyText"/>
        <w:spacing w:before="3"/>
        <w:ind w:right="636"/>
      </w:pPr>
      <w:r>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pPr>
        <w:pStyle w:val="BodyText"/>
        <w:ind w:right="637"/>
      </w:pPr>
      <w:r>
        <w:rPr/>
        <w:t>Мельхиор – это сплав. Он содержит около 80 % меди и 20 % никеля. По внешнему виду</w:t>
      </w:r>
      <w:r>
        <w:rPr>
          <w:spacing w:val="-15"/>
        </w:rPr>
        <w:t> </w:t>
      </w:r>
      <w:r>
        <w:rPr/>
        <w:t>мельхиор</w:t>
      </w:r>
      <w:r>
        <w:rPr>
          <w:spacing w:val="-9"/>
        </w:rPr>
        <w:t> </w:t>
      </w:r>
      <w:r>
        <w:rPr/>
        <w:t>поход</w:t>
      </w:r>
      <w:r>
        <w:rPr>
          <w:spacing w:val="-6"/>
        </w:rPr>
        <w:t> </w:t>
      </w:r>
      <w:r>
        <w:rPr/>
        <w:t>на</w:t>
      </w:r>
      <w:r>
        <w:rPr>
          <w:spacing w:val="-8"/>
        </w:rPr>
        <w:t> </w:t>
      </w:r>
      <w:r>
        <w:rPr/>
        <w:t>серебро.</w:t>
      </w:r>
      <w:r>
        <w:rPr>
          <w:spacing w:val="-2"/>
        </w:rPr>
        <w:t> </w:t>
      </w:r>
      <w:r>
        <w:rPr/>
        <w:t>Мельхиор</w:t>
      </w:r>
      <w:r>
        <w:rPr>
          <w:spacing w:val="-9"/>
        </w:rPr>
        <w:t> </w:t>
      </w:r>
      <w:r>
        <w:rPr/>
        <w:t>используют</w:t>
      </w:r>
      <w:r>
        <w:rPr>
          <w:spacing w:val="-1"/>
        </w:rPr>
        <w:t> </w:t>
      </w:r>
      <w:r>
        <w:rPr/>
        <w:t>для</w:t>
      </w:r>
      <w:r>
        <w:rPr>
          <w:spacing w:val="-2"/>
        </w:rPr>
        <w:t> </w:t>
      </w:r>
      <w:r>
        <w:rPr/>
        <w:t>изготовления</w:t>
      </w:r>
      <w:r>
        <w:rPr>
          <w:spacing w:val="-8"/>
        </w:rPr>
        <w:t> </w:t>
      </w:r>
      <w:r>
        <w:rPr/>
        <w:t>художественных изделий и недорогих столовых приборов.</w:t>
      </w:r>
    </w:p>
    <w:p>
      <w:pPr>
        <w:pStyle w:val="BodyText"/>
        <w:ind w:right="641"/>
      </w:pPr>
      <w:r>
        <w:rPr/>
        <w:t>Дюралюминий</w:t>
      </w:r>
      <w:r>
        <w:rPr>
          <w:spacing w:val="-3"/>
        </w:rPr>
        <w:t> </w:t>
      </w:r>
      <w:r>
        <w:rPr/>
        <w:t>(дюраль,</w:t>
      </w:r>
      <w:r>
        <w:rPr>
          <w:spacing w:val="-3"/>
        </w:rPr>
        <w:t> </w:t>
      </w:r>
      <w:r>
        <w:rPr/>
        <w:t>дюралюмин)</w:t>
      </w:r>
      <w:r>
        <w:rPr>
          <w:spacing w:val="-3"/>
        </w:rPr>
        <w:t> </w:t>
      </w:r>
      <w:r>
        <w:rPr/>
        <w:t>–</w:t>
      </w:r>
      <w:r>
        <w:rPr>
          <w:spacing w:val="-6"/>
        </w:rPr>
        <w:t> </w:t>
      </w:r>
      <w:r>
        <w:rPr/>
        <w:t>это</w:t>
      </w:r>
      <w:r>
        <w:rPr>
          <w:spacing w:val="-6"/>
        </w:rPr>
        <w:t> </w:t>
      </w:r>
      <w:r>
        <w:rPr/>
        <w:t>сплав</w:t>
      </w:r>
      <w:r>
        <w:rPr>
          <w:spacing w:val="-9"/>
        </w:rPr>
        <w:t> </w:t>
      </w:r>
      <w:r>
        <w:rPr/>
        <w:t>на</w:t>
      </w:r>
      <w:r>
        <w:rPr>
          <w:spacing w:val="-9"/>
        </w:rPr>
        <w:t> </w:t>
      </w:r>
      <w:r>
        <w:rPr/>
        <w:t>основе</w:t>
      </w:r>
      <w:r>
        <w:rPr>
          <w:spacing w:val="-6"/>
        </w:rPr>
        <w:t> </w:t>
      </w:r>
      <w:r>
        <w:rPr/>
        <w:t>алюминия.</w:t>
      </w:r>
      <w:r>
        <w:rPr>
          <w:spacing w:val="-7"/>
        </w:rPr>
        <w:t> </w:t>
      </w:r>
      <w:r>
        <w:rPr/>
        <w:t>Он</w:t>
      </w:r>
      <w:r>
        <w:rPr>
          <w:spacing w:val="-5"/>
        </w:rPr>
        <w:t> </w:t>
      </w:r>
      <w:r>
        <w:rPr/>
        <w:t>содержит медь,</w:t>
      </w:r>
      <w:r>
        <w:rPr>
          <w:spacing w:val="-14"/>
        </w:rPr>
        <w:t> </w:t>
      </w:r>
      <w:r>
        <w:rPr/>
        <w:t>магний,</w:t>
      </w:r>
      <w:r>
        <w:rPr>
          <w:spacing w:val="-13"/>
        </w:rPr>
        <w:t> </w:t>
      </w:r>
      <w:r>
        <w:rPr/>
        <w:t>марганец,</w:t>
      </w:r>
      <w:r>
        <w:rPr>
          <w:spacing w:val="-13"/>
        </w:rPr>
        <w:t> </w:t>
      </w:r>
      <w:r>
        <w:rPr/>
        <w:t>никель.</w:t>
      </w:r>
      <w:r>
        <w:rPr>
          <w:spacing w:val="-11"/>
        </w:rPr>
        <w:t> </w:t>
      </w:r>
      <w:r>
        <w:rPr/>
        <w:t>Дюралюминий</w:t>
      </w:r>
      <w:r>
        <w:rPr>
          <w:spacing w:val="-11"/>
        </w:rPr>
        <w:t> </w:t>
      </w:r>
      <w:r>
        <w:rPr/>
        <w:t>имеет</w:t>
      </w:r>
      <w:r>
        <w:rPr>
          <w:spacing w:val="-13"/>
        </w:rPr>
        <w:t> </w:t>
      </w:r>
      <w:r>
        <w:rPr/>
        <w:t>хорошие</w:t>
      </w:r>
      <w:r>
        <w:rPr>
          <w:spacing w:val="-13"/>
        </w:rPr>
        <w:t> </w:t>
      </w:r>
      <w:r>
        <w:rPr/>
        <w:t>механические</w:t>
      </w:r>
      <w:r>
        <w:rPr>
          <w:spacing w:val="-11"/>
        </w:rPr>
        <w:t> </w:t>
      </w:r>
      <w:r>
        <w:rPr/>
        <w:t>свойства.</w:t>
      </w:r>
      <w:r>
        <w:rPr>
          <w:spacing w:val="-11"/>
        </w:rPr>
        <w:t> </w:t>
      </w:r>
      <w:r>
        <w:rPr/>
        <w:t>Его применяют в самолётостроении и в машиностроении.</w:t>
      </w:r>
    </w:p>
    <w:p>
      <w:pPr>
        <w:pStyle w:val="BodyText"/>
        <w:ind w:right="630"/>
      </w:pPr>
      <w:r>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pPr>
        <w:pStyle w:val="BodyText"/>
        <w:spacing w:before="1"/>
        <w:ind w:right="637"/>
      </w:pPr>
      <w:r>
        <w:rPr/>
        <w:t>Фосфор был открыт в</w:t>
      </w:r>
      <w:r>
        <w:rPr>
          <w:spacing w:val="-1"/>
        </w:rPr>
        <w:t> </w:t>
      </w:r>
      <w:r>
        <w:rPr/>
        <w:t>1669 году</w:t>
      </w:r>
      <w:r>
        <w:rPr>
          <w:spacing w:val="-8"/>
        </w:rPr>
        <w:t> </w:t>
      </w:r>
      <w:r>
        <w:rPr/>
        <w:t>немецким</w:t>
      </w:r>
      <w:r>
        <w:rPr>
          <w:spacing w:val="-1"/>
        </w:rPr>
        <w:t> </w:t>
      </w:r>
      <w:r>
        <w:rPr/>
        <w:t>алхимиком</w:t>
      </w:r>
      <w:r>
        <w:rPr>
          <w:spacing w:val="-1"/>
        </w:rPr>
        <w:t> </w:t>
      </w:r>
      <w:r>
        <w:rPr/>
        <w:t>Г.</w:t>
      </w:r>
      <w:r>
        <w:rPr>
          <w:spacing w:val="-2"/>
        </w:rPr>
        <w:t> </w:t>
      </w:r>
      <w:r>
        <w:rPr/>
        <w:t>Брандом.</w:t>
      </w:r>
      <w:r>
        <w:rPr>
          <w:spacing w:val="-1"/>
        </w:rPr>
        <w:t> </w:t>
      </w:r>
      <w:r>
        <w:rPr/>
        <w:t>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pPr>
        <w:pStyle w:val="Heading2"/>
        <w:spacing w:line="274" w:lineRule="exact" w:before="12"/>
        <w:ind w:left="4258"/>
      </w:pPr>
      <w:r>
        <w:rPr/>
        <w:t>3.1.14.</w:t>
      </w:r>
      <w:r>
        <w:rPr>
          <w:spacing w:val="-12"/>
        </w:rPr>
        <w:t> </w:t>
      </w:r>
      <w:r>
        <w:rPr/>
        <w:t>ИЗОБРАЗИТЕЛЬНОЕ</w:t>
      </w:r>
      <w:r>
        <w:rPr>
          <w:spacing w:val="-7"/>
        </w:rPr>
        <w:t> </w:t>
      </w:r>
      <w:r>
        <w:rPr>
          <w:spacing w:val="-2"/>
        </w:rPr>
        <w:t>ИСКУССТВО</w:t>
      </w:r>
    </w:p>
    <w:p>
      <w:pPr>
        <w:pStyle w:val="BodyText"/>
        <w:spacing w:line="270" w:lineRule="exact"/>
        <w:ind w:left="2352" w:firstLine="0"/>
      </w:pPr>
      <w:r>
        <w:rPr/>
        <w:t>Рабочая</w:t>
      </w:r>
      <w:r>
        <w:rPr>
          <w:spacing w:val="32"/>
        </w:rPr>
        <w:t>  </w:t>
      </w:r>
      <w:r>
        <w:rPr/>
        <w:t>программа</w:t>
      </w:r>
      <w:r>
        <w:rPr>
          <w:spacing w:val="32"/>
        </w:rPr>
        <w:t>  </w:t>
      </w:r>
      <w:r>
        <w:rPr/>
        <w:t>основного</w:t>
      </w:r>
      <w:r>
        <w:rPr>
          <w:spacing w:val="63"/>
        </w:rPr>
        <w:t>  </w:t>
      </w:r>
      <w:r>
        <w:rPr/>
        <w:t>общего</w:t>
      </w:r>
      <w:r>
        <w:rPr>
          <w:spacing w:val="60"/>
        </w:rPr>
        <w:t>  </w:t>
      </w:r>
      <w:r>
        <w:rPr/>
        <w:t>образования</w:t>
      </w:r>
      <w:r>
        <w:rPr>
          <w:spacing w:val="65"/>
        </w:rPr>
        <w:t>  </w:t>
      </w:r>
      <w:r>
        <w:rPr/>
        <w:t>учебной</w:t>
      </w:r>
      <w:r>
        <w:rPr>
          <w:spacing w:val="62"/>
        </w:rPr>
        <w:t>  </w:t>
      </w:r>
      <w:r>
        <w:rPr>
          <w:spacing w:val="-2"/>
        </w:rPr>
        <w:t>дисциплины</w:t>
      </w:r>
    </w:p>
    <w:p>
      <w:pPr>
        <w:pStyle w:val="BodyText"/>
        <w:ind w:right="630" w:firstLine="0"/>
      </w:pPr>
      <w:r>
        <w:rPr/>
        <w:t>«Изобразительное искусство»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rPr>
          <w:spacing w:val="40"/>
        </w:rPr>
        <w:t> </w:t>
      </w:r>
      <w:r>
        <w:rPr/>
        <w:t>г.,</w:t>
      </w:r>
      <w:r>
        <w:rPr>
          <w:spacing w:val="40"/>
        </w:rPr>
        <w:t> </w:t>
      </w:r>
      <w:r>
        <w:rPr/>
        <w:t>рег. номер</w:t>
      </w:r>
      <w:r>
        <w:rPr>
          <w:spacing w:val="-13"/>
        </w:rPr>
        <w:t> </w:t>
      </w:r>
      <w:r>
        <w:rPr/>
        <w:t>–</w:t>
      </w:r>
      <w:r>
        <w:rPr>
          <w:spacing w:val="-12"/>
        </w:rPr>
        <w:t> </w:t>
      </w:r>
      <w:r>
        <w:rPr/>
        <w:t>64101)</w:t>
      </w:r>
      <w:r>
        <w:rPr>
          <w:spacing w:val="-15"/>
        </w:rPr>
        <w:t> </w:t>
      </w:r>
      <w:r>
        <w:rPr/>
        <w:t>(далее</w:t>
      </w:r>
      <w:r>
        <w:rPr>
          <w:spacing w:val="-10"/>
        </w:rPr>
        <w:t> </w:t>
      </w:r>
      <w:r>
        <w:rPr/>
        <w:t>–</w:t>
      </w:r>
      <w:r>
        <w:rPr>
          <w:spacing w:val="-8"/>
        </w:rPr>
        <w:t> </w:t>
      </w:r>
      <w:r>
        <w:rPr/>
        <w:t>ФГОС</w:t>
      </w:r>
      <w:r>
        <w:rPr>
          <w:spacing w:val="-11"/>
        </w:rPr>
        <w:t> </w:t>
      </w:r>
      <w:r>
        <w:rPr/>
        <w:t>ООО),</w:t>
      </w:r>
      <w:r>
        <w:rPr>
          <w:spacing w:val="-10"/>
        </w:rPr>
        <w:t> </w:t>
      </w:r>
      <w:r>
        <w:rPr/>
        <w:t>а</w:t>
      </w:r>
      <w:r>
        <w:rPr>
          <w:spacing w:val="-15"/>
        </w:rPr>
        <w:t> </w:t>
      </w:r>
      <w:r>
        <w:rPr/>
        <w:t>также</w:t>
      </w:r>
      <w:r>
        <w:rPr>
          <w:spacing w:val="31"/>
        </w:rPr>
        <w:t> </w:t>
      </w:r>
      <w:r>
        <w:rPr/>
        <w:t>на</w:t>
      </w:r>
      <w:r>
        <w:rPr>
          <w:spacing w:val="-15"/>
        </w:rPr>
        <w:t> </w:t>
      </w:r>
      <w:r>
        <w:rPr/>
        <w:t>основе</w:t>
      </w:r>
      <w:r>
        <w:rPr>
          <w:spacing w:val="-15"/>
        </w:rPr>
        <w:t> </w:t>
      </w:r>
      <w:r>
        <w:rPr/>
        <w:t>планируемых</w:t>
      </w:r>
      <w:r>
        <w:rPr>
          <w:spacing w:val="-5"/>
        </w:rPr>
        <w:t> </w:t>
      </w:r>
      <w:r>
        <w:rPr/>
        <w:t>результатов</w:t>
      </w:r>
      <w:r>
        <w:rPr>
          <w:spacing w:val="-12"/>
        </w:rPr>
        <w:t> </w:t>
      </w:r>
      <w:r>
        <w:rPr/>
        <w:t>духовно- нравственного развития, воспитания и социализации обучающихся, представленных в Федеральной программе воспитания.</w:t>
      </w:r>
    </w:p>
    <w:p>
      <w:pPr>
        <w:pStyle w:val="Heading3"/>
        <w:spacing w:line="240" w:lineRule="auto" w:before="12"/>
        <w:ind w:left="5369"/>
        <w:jc w:val="both"/>
      </w:pPr>
      <w:r>
        <w:rPr/>
        <w:t>Пояснительная</w:t>
      </w:r>
      <w:r>
        <w:rPr>
          <w:spacing w:val="-10"/>
        </w:rPr>
        <w:t> </w:t>
      </w:r>
      <w:r>
        <w:rPr>
          <w:spacing w:val="-2"/>
        </w:rPr>
        <w:t>записка</w:t>
      </w:r>
    </w:p>
    <w:p>
      <w:pPr>
        <w:spacing w:before="0"/>
        <w:ind w:left="3733" w:right="930" w:hanging="1100"/>
        <w:jc w:val="both"/>
        <w:rPr>
          <w:b/>
          <w:sz w:val="24"/>
        </w:rPr>
      </w:pPr>
      <w:r>
        <w:rPr>
          <w:b/>
          <w:sz w:val="24"/>
        </w:rPr>
        <w:t>Ценностные</w:t>
      </w:r>
      <w:r>
        <w:rPr>
          <w:b/>
          <w:spacing w:val="-3"/>
          <w:sz w:val="24"/>
        </w:rPr>
        <w:t> </w:t>
      </w:r>
      <w:r>
        <w:rPr>
          <w:b/>
          <w:sz w:val="24"/>
        </w:rPr>
        <w:t>ориентиры</w:t>
      </w:r>
      <w:r>
        <w:rPr>
          <w:b/>
          <w:spacing w:val="-3"/>
          <w:sz w:val="24"/>
        </w:rPr>
        <w:t> </w:t>
      </w:r>
      <w:r>
        <w:rPr>
          <w:b/>
          <w:sz w:val="24"/>
        </w:rPr>
        <w:t>в</w:t>
      </w:r>
      <w:r>
        <w:rPr>
          <w:b/>
          <w:spacing w:val="-2"/>
          <w:sz w:val="24"/>
        </w:rPr>
        <w:t> </w:t>
      </w:r>
      <w:r>
        <w:rPr>
          <w:b/>
          <w:sz w:val="24"/>
        </w:rPr>
        <w:t>обучении</w:t>
      </w:r>
      <w:r>
        <w:rPr>
          <w:b/>
          <w:spacing w:val="-2"/>
          <w:sz w:val="24"/>
        </w:rPr>
        <w:t> </w:t>
      </w:r>
      <w:r>
        <w:rPr>
          <w:b/>
          <w:sz w:val="24"/>
        </w:rPr>
        <w:t>учебному</w:t>
      </w:r>
      <w:r>
        <w:rPr>
          <w:b/>
          <w:spacing w:val="-3"/>
          <w:sz w:val="24"/>
        </w:rPr>
        <w:t> </w:t>
      </w:r>
      <w:r>
        <w:rPr>
          <w:b/>
          <w:sz w:val="24"/>
        </w:rPr>
        <w:t>предмету</w:t>
      </w:r>
      <w:r>
        <w:rPr>
          <w:b/>
          <w:spacing w:val="-2"/>
          <w:sz w:val="24"/>
        </w:rPr>
        <w:t> </w:t>
      </w:r>
      <w:r>
        <w:rPr>
          <w:b/>
          <w:sz w:val="24"/>
        </w:rPr>
        <w:t>«Изобразительное искусство» обучающихся с нарушениями слуха</w:t>
      </w:r>
    </w:p>
    <w:p>
      <w:pPr>
        <w:pStyle w:val="BodyText"/>
        <w:ind w:right="627"/>
      </w:pPr>
      <w:r>
        <w:rPr/>
        <w:t>Благодаря освоению различных видов визуально-пространственных искусств, включая живопись, графику, скульптуру, дизайн, архитектуру, народное и декоративно- прикладное искусство, а также (вариативно) изображения в зрелищных и экранных искусствах, 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pPr>
        <w:pStyle w:val="Heading3"/>
        <w:spacing w:line="240" w:lineRule="auto" w:before="1"/>
        <w:ind w:left="1699"/>
        <w:jc w:val="center"/>
      </w:pPr>
      <w:r>
        <w:rPr/>
        <w:t>Общая</w:t>
      </w:r>
      <w:r>
        <w:rPr>
          <w:spacing w:val="-14"/>
        </w:rPr>
        <w:t> </w:t>
      </w:r>
      <w:r>
        <w:rPr/>
        <w:t>характеристика</w:t>
      </w:r>
      <w:r>
        <w:rPr>
          <w:spacing w:val="-8"/>
        </w:rPr>
        <w:t> </w:t>
      </w:r>
      <w:r>
        <w:rPr/>
        <w:t>учебного</w:t>
      </w:r>
      <w:r>
        <w:rPr>
          <w:spacing w:val="-12"/>
        </w:rPr>
        <w:t> </w:t>
      </w:r>
      <w:r>
        <w:rPr>
          <w:spacing w:val="-2"/>
        </w:rPr>
        <w:t>предмета</w:t>
      </w:r>
    </w:p>
    <w:p>
      <w:pPr>
        <w:spacing w:before="0"/>
        <w:ind w:left="1704" w:right="0" w:firstLine="0"/>
        <w:jc w:val="center"/>
        <w:rPr>
          <w:b/>
          <w:sz w:val="24"/>
        </w:rPr>
      </w:pPr>
      <w:r>
        <w:rPr>
          <w:b/>
          <w:spacing w:val="-2"/>
          <w:sz w:val="24"/>
        </w:rPr>
        <w:t>«Изобразительное</w:t>
      </w:r>
      <w:r>
        <w:rPr>
          <w:b/>
          <w:spacing w:val="16"/>
          <w:sz w:val="24"/>
        </w:rPr>
        <w:t> </w:t>
      </w:r>
      <w:r>
        <w:rPr>
          <w:b/>
          <w:spacing w:val="-2"/>
          <w:sz w:val="24"/>
        </w:rPr>
        <w:t>искусство»</w:t>
      </w:r>
    </w:p>
    <w:p>
      <w:pPr>
        <w:spacing w:after="0"/>
        <w:jc w:val="center"/>
        <w:rPr>
          <w:sz w:val="24"/>
        </w:rPr>
        <w:sectPr>
          <w:pgSz w:w="11930" w:h="16860"/>
          <w:pgMar w:header="0" w:footer="1360" w:top="1020" w:bottom="1620" w:left="60" w:right="200"/>
        </w:sectPr>
      </w:pPr>
    </w:p>
    <w:p>
      <w:pPr>
        <w:pStyle w:val="BodyText"/>
        <w:spacing w:line="237" w:lineRule="auto" w:before="63"/>
        <w:ind w:right="642"/>
      </w:pPr>
      <w:r>
        <w:rPr/>
        <w:t>Изучение дисциплины «Изобразительное искусство» на основе АООП (вариант 2.2.2) осуществляется на протяжении двух лет: в 5 и 6 классах.</w:t>
      </w:r>
    </w:p>
    <w:p>
      <w:pPr>
        <w:pStyle w:val="BodyText"/>
        <w:spacing w:before="3"/>
        <w:ind w:right="633"/>
      </w:pPr>
      <w:r>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pPr>
        <w:pStyle w:val="BodyText"/>
        <w:ind w:right="640"/>
      </w:pPr>
      <w:r>
        <w:rPr/>
        <w:t>Часть программного материала по дисциплине Изобразительное искусство»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pPr>
        <w:pStyle w:val="BodyText"/>
        <w:spacing w:before="1"/>
        <w:ind w:right="628"/>
      </w:pPr>
      <w:r>
        <w:rPr/>
        <w:t>Учебная дисциплина «Изобразительное искусство» определяется нацеленностью этого</w:t>
      </w:r>
      <w:r>
        <w:rPr>
          <w:spacing w:val="-15"/>
        </w:rPr>
        <w:t> </w:t>
      </w:r>
      <w:r>
        <w:rPr/>
        <w:t>предмета</w:t>
      </w:r>
      <w:r>
        <w:rPr>
          <w:spacing w:val="-15"/>
        </w:rPr>
        <w:t> </w:t>
      </w:r>
      <w:r>
        <w:rPr/>
        <w:t>на</w:t>
      </w:r>
      <w:r>
        <w:rPr>
          <w:spacing w:val="-15"/>
        </w:rPr>
        <w:t> </w:t>
      </w:r>
      <w:r>
        <w:rPr/>
        <w:t>развитие</w:t>
      </w:r>
      <w:r>
        <w:rPr>
          <w:spacing w:val="-15"/>
        </w:rPr>
        <w:t> </w:t>
      </w:r>
      <w:r>
        <w:rPr/>
        <w:t>у</w:t>
      </w:r>
      <w:r>
        <w:rPr>
          <w:spacing w:val="-15"/>
        </w:rPr>
        <w:t> </w:t>
      </w:r>
      <w:r>
        <w:rPr/>
        <w:t>обучающихся</w:t>
      </w:r>
      <w:r>
        <w:rPr>
          <w:spacing w:val="-13"/>
        </w:rPr>
        <w:t> </w:t>
      </w:r>
      <w:r>
        <w:rPr/>
        <w:t>с</w:t>
      </w:r>
      <w:r>
        <w:rPr>
          <w:spacing w:val="-15"/>
        </w:rPr>
        <w:t> </w:t>
      </w:r>
      <w:r>
        <w:rPr/>
        <w:t>нарушениями</w:t>
      </w:r>
      <w:r>
        <w:rPr>
          <w:spacing w:val="-7"/>
        </w:rPr>
        <w:t> </w:t>
      </w:r>
      <w:r>
        <w:rPr/>
        <w:t>слуха</w:t>
      </w:r>
      <w:r>
        <w:rPr>
          <w:spacing w:val="-10"/>
        </w:rPr>
        <w:t> </w:t>
      </w:r>
      <w:r>
        <w:rPr/>
        <w:t>творческих</w:t>
      </w:r>
      <w:r>
        <w:rPr>
          <w:spacing w:val="-2"/>
        </w:rPr>
        <w:t> </w:t>
      </w:r>
      <w:r>
        <w:rPr/>
        <w:t>способностей, на формирование ассоциативно образного пространственного мышления, интуиции. Содержание</w:t>
      </w:r>
      <w:r>
        <w:rPr>
          <w:spacing w:val="-10"/>
        </w:rPr>
        <w:t> </w:t>
      </w:r>
      <w:r>
        <w:rPr/>
        <w:t>курса</w:t>
      </w:r>
      <w:r>
        <w:rPr>
          <w:spacing w:val="-5"/>
        </w:rPr>
        <w:t> </w:t>
      </w:r>
      <w:r>
        <w:rPr/>
        <w:t>содействует</w:t>
      </w:r>
      <w:r>
        <w:rPr>
          <w:spacing w:val="-3"/>
        </w:rPr>
        <w:t> </w:t>
      </w:r>
      <w:r>
        <w:rPr/>
        <w:t>становлению</w:t>
      </w:r>
      <w:r>
        <w:rPr>
          <w:spacing w:val="-5"/>
        </w:rPr>
        <w:t> </w:t>
      </w:r>
      <w:r>
        <w:rPr/>
        <w:t>способности</w:t>
      </w:r>
      <w:r>
        <w:rPr>
          <w:spacing w:val="-5"/>
        </w:rPr>
        <w:t> </w:t>
      </w:r>
      <w:r>
        <w:rPr/>
        <w:t>к</w:t>
      </w:r>
      <w:r>
        <w:rPr>
          <w:spacing w:val="-3"/>
        </w:rPr>
        <w:t> </w:t>
      </w:r>
      <w:r>
        <w:rPr/>
        <w:t>восприятию</w:t>
      </w:r>
      <w:r>
        <w:rPr>
          <w:spacing w:val="-5"/>
        </w:rPr>
        <w:t> </w:t>
      </w:r>
      <w:r>
        <w:rPr/>
        <w:t>сложных</w:t>
      </w:r>
      <w:r>
        <w:rPr>
          <w:spacing w:val="-2"/>
        </w:rPr>
        <w:t> </w:t>
      </w:r>
      <w:r>
        <w:rPr/>
        <w:t>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pPr>
        <w:pStyle w:val="BodyText"/>
        <w:spacing w:before="3"/>
        <w:ind w:right="640"/>
      </w:pPr>
      <w:r>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с нарушениями слуха.</w:t>
      </w:r>
    </w:p>
    <w:p>
      <w:pPr>
        <w:pStyle w:val="BodyText"/>
        <w:ind w:right="637"/>
      </w:pPr>
      <w:r>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с нарушениями слуха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pPr>
        <w:pStyle w:val="BodyText"/>
        <w:ind w:right="642"/>
      </w:pPr>
      <w:r>
        <w:rPr/>
        <w:t>Изобразительная деятельность способствует сенсорному развитию, а также развитию</w:t>
      </w:r>
      <w:r>
        <w:rPr>
          <w:spacing w:val="-15"/>
        </w:rPr>
        <w:t> </w:t>
      </w:r>
      <w:r>
        <w:rPr/>
        <w:t>и</w:t>
      </w:r>
      <w:r>
        <w:rPr>
          <w:spacing w:val="-15"/>
        </w:rPr>
        <w:t> </w:t>
      </w:r>
      <w:r>
        <w:rPr/>
        <w:t>коррекции</w:t>
      </w:r>
      <w:r>
        <w:rPr>
          <w:spacing w:val="-15"/>
        </w:rPr>
        <w:t> </w:t>
      </w:r>
      <w:r>
        <w:rPr/>
        <w:t>мышления,</w:t>
      </w:r>
      <w:r>
        <w:rPr>
          <w:spacing w:val="-15"/>
        </w:rPr>
        <w:t> </w:t>
      </w:r>
      <w:r>
        <w:rPr/>
        <w:t>познавательной</w:t>
      </w:r>
      <w:r>
        <w:rPr>
          <w:spacing w:val="-15"/>
        </w:rPr>
        <w:t> </w:t>
      </w:r>
      <w:r>
        <w:rPr/>
        <w:t>сферы</w:t>
      </w:r>
      <w:r>
        <w:rPr>
          <w:spacing w:val="-15"/>
        </w:rPr>
        <w:t> </w:t>
      </w:r>
      <w:r>
        <w:rPr/>
        <w:t>в</w:t>
      </w:r>
      <w:r>
        <w:rPr>
          <w:spacing w:val="-15"/>
        </w:rPr>
        <w:t> </w:t>
      </w:r>
      <w:r>
        <w:rPr/>
        <w:t>целом,</w:t>
      </w:r>
      <w:r>
        <w:rPr>
          <w:spacing w:val="-15"/>
        </w:rPr>
        <w:t> </w:t>
      </w:r>
      <w:r>
        <w:rPr/>
        <w:t>формированию</w:t>
      </w:r>
      <w:r>
        <w:rPr>
          <w:spacing w:val="-12"/>
        </w:rPr>
        <w:t> </w:t>
      </w:r>
      <w:r>
        <w:rPr/>
        <w:t>личности обучающихся с нарушениями слуха.</w:t>
      </w:r>
    </w:p>
    <w:p>
      <w:pPr>
        <w:pStyle w:val="BodyText"/>
        <w:ind w:right="631"/>
      </w:pPr>
      <w:r>
        <w:rPr/>
        <w:t>Реализация курса «Изобразительное искусство» в образовательно-коррекционном процессе осуществляется в соответствии с рядом подходов и принципов. 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pPr>
        <w:pStyle w:val="ListParagraph"/>
        <w:numPr>
          <w:ilvl w:val="0"/>
          <w:numId w:val="153"/>
        </w:numPr>
        <w:tabs>
          <w:tab w:pos="2658" w:val="left" w:leader="none"/>
        </w:tabs>
        <w:spacing w:line="240" w:lineRule="auto" w:before="0" w:after="0"/>
        <w:ind w:left="1644" w:right="641" w:firstLine="705"/>
        <w:jc w:val="both"/>
        <w:rPr>
          <w:i/>
          <w:sz w:val="24"/>
        </w:rPr>
      </w:pPr>
      <w:r>
        <w:rPr>
          <w:i/>
          <w:sz w:val="24"/>
        </w:rPr>
        <w:t>деятельностный </w:t>
      </w:r>
      <w:r>
        <w:rPr>
          <w:sz w:val="24"/>
        </w:rPr>
        <w:t>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с нарушенным слухом;</w:t>
      </w:r>
    </w:p>
    <w:p>
      <w:pPr>
        <w:pStyle w:val="ListParagraph"/>
        <w:numPr>
          <w:ilvl w:val="0"/>
          <w:numId w:val="153"/>
        </w:numPr>
        <w:tabs>
          <w:tab w:pos="2541" w:val="left" w:leader="none"/>
        </w:tabs>
        <w:spacing w:line="240" w:lineRule="auto" w:before="0" w:after="0"/>
        <w:ind w:left="1644" w:right="645" w:firstLine="705"/>
        <w:jc w:val="both"/>
        <w:rPr>
          <w:i/>
          <w:sz w:val="24"/>
        </w:rPr>
      </w:pPr>
      <w:r>
        <w:rPr>
          <w:i/>
          <w:sz w:val="24"/>
        </w:rPr>
        <w:t>компетентностный </w:t>
      </w:r>
      <w:r>
        <w:rPr>
          <w:sz w:val="24"/>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нарушениями слуха;</w:t>
      </w:r>
    </w:p>
    <w:p>
      <w:pPr>
        <w:pStyle w:val="ListParagraph"/>
        <w:numPr>
          <w:ilvl w:val="0"/>
          <w:numId w:val="153"/>
        </w:numPr>
        <w:tabs>
          <w:tab w:pos="2567" w:val="left" w:leader="none"/>
        </w:tabs>
        <w:spacing w:line="240" w:lineRule="auto" w:before="1" w:after="0"/>
        <w:ind w:left="1644" w:right="636" w:firstLine="705"/>
        <w:jc w:val="both"/>
        <w:rPr>
          <w:i/>
          <w:sz w:val="24"/>
        </w:rPr>
      </w:pPr>
      <w:r>
        <w:rPr>
          <w:i/>
          <w:sz w:val="24"/>
        </w:rPr>
        <w:t>дифференцированный </w:t>
      </w:r>
      <w:r>
        <w:rPr>
          <w:sz w:val="24"/>
        </w:rPr>
        <w:t>подход, требующий учёта возрастных и индивидуальных возможностей обучающихся с нарушениями слуха, их способностей и ограничений, которые могут быть обусловлены дополнительными нарушениями развития;</w:t>
      </w:r>
    </w:p>
    <w:p>
      <w:pPr>
        <w:pStyle w:val="ListParagraph"/>
        <w:numPr>
          <w:ilvl w:val="0"/>
          <w:numId w:val="153"/>
        </w:numPr>
        <w:tabs>
          <w:tab w:pos="2651" w:val="left" w:leader="none"/>
        </w:tabs>
        <w:spacing w:line="240" w:lineRule="auto" w:before="0" w:after="0"/>
        <w:ind w:left="1644" w:right="634" w:firstLine="705"/>
        <w:jc w:val="both"/>
        <w:rPr>
          <w:i/>
          <w:sz w:val="24"/>
        </w:rPr>
      </w:pPr>
      <w:r>
        <w:rPr>
          <w:i/>
          <w:sz w:val="24"/>
        </w:rPr>
        <w:t>личностно ориентированный </w:t>
      </w:r>
      <w:r>
        <w:rPr>
          <w:sz w:val="24"/>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pPr>
        <w:spacing w:after="0" w:line="240" w:lineRule="auto"/>
        <w:jc w:val="both"/>
        <w:rPr>
          <w:sz w:val="24"/>
        </w:rPr>
        <w:sectPr>
          <w:pgSz w:w="11930" w:h="16860"/>
          <w:pgMar w:header="0" w:footer="1360" w:top="1020" w:bottom="1620" w:left="60" w:right="200"/>
        </w:sectPr>
      </w:pPr>
    </w:p>
    <w:p>
      <w:pPr>
        <w:pStyle w:val="ListParagraph"/>
        <w:numPr>
          <w:ilvl w:val="0"/>
          <w:numId w:val="153"/>
        </w:numPr>
        <w:tabs>
          <w:tab w:pos="2637" w:val="left" w:leader="none"/>
        </w:tabs>
        <w:spacing w:line="240" w:lineRule="auto" w:before="60" w:after="0"/>
        <w:ind w:left="1644" w:right="639" w:firstLine="705"/>
        <w:jc w:val="both"/>
        <w:rPr>
          <w:i/>
          <w:sz w:val="24"/>
        </w:rPr>
      </w:pPr>
      <w:r>
        <w:rPr>
          <w:i/>
          <w:sz w:val="24"/>
        </w:rPr>
        <w:t>проблемный </w:t>
      </w:r>
      <w:r>
        <w:rPr>
          <w:sz w:val="24"/>
        </w:rPr>
        <w:t>подход, предполагающий усвоение программного материала в процессе</w:t>
      </w:r>
      <w:r>
        <w:rPr>
          <w:spacing w:val="-9"/>
          <w:sz w:val="24"/>
        </w:rPr>
        <w:t> </w:t>
      </w:r>
      <w:r>
        <w:rPr>
          <w:sz w:val="24"/>
        </w:rPr>
        <w:t>решения</w:t>
      </w:r>
      <w:r>
        <w:rPr>
          <w:spacing w:val="-5"/>
          <w:sz w:val="24"/>
        </w:rPr>
        <w:t> </w:t>
      </w:r>
      <w:r>
        <w:rPr>
          <w:sz w:val="24"/>
        </w:rPr>
        <w:t>проблемных</w:t>
      </w:r>
      <w:r>
        <w:rPr>
          <w:spacing w:val="-2"/>
          <w:sz w:val="24"/>
        </w:rPr>
        <w:t> </w:t>
      </w:r>
      <w:r>
        <w:rPr>
          <w:sz w:val="24"/>
        </w:rPr>
        <w:t>задач</w:t>
      </w:r>
      <w:r>
        <w:rPr>
          <w:spacing w:val="-6"/>
          <w:sz w:val="24"/>
        </w:rPr>
        <w:t> </w:t>
      </w:r>
      <w:r>
        <w:rPr>
          <w:sz w:val="24"/>
        </w:rPr>
        <w:t>и</w:t>
      </w:r>
      <w:r>
        <w:rPr>
          <w:spacing w:val="-3"/>
          <w:sz w:val="24"/>
        </w:rPr>
        <w:t> </w:t>
      </w:r>
      <w:r>
        <w:rPr>
          <w:sz w:val="24"/>
        </w:rPr>
        <w:t>ситуаций,</w:t>
      </w:r>
      <w:r>
        <w:rPr>
          <w:spacing w:val="-3"/>
          <w:sz w:val="24"/>
        </w:rPr>
        <w:t> </w:t>
      </w:r>
      <w:r>
        <w:rPr>
          <w:sz w:val="24"/>
        </w:rPr>
        <w:t>которые</w:t>
      </w:r>
      <w:r>
        <w:rPr>
          <w:spacing w:val="-9"/>
          <w:sz w:val="24"/>
        </w:rPr>
        <w:t> </w:t>
      </w:r>
      <w:r>
        <w:rPr>
          <w:sz w:val="24"/>
        </w:rPr>
        <w:t>придают</w:t>
      </w:r>
      <w:r>
        <w:rPr>
          <w:spacing w:val="-2"/>
          <w:sz w:val="24"/>
        </w:rPr>
        <w:t> </w:t>
      </w:r>
      <w:r>
        <w:rPr>
          <w:sz w:val="24"/>
        </w:rPr>
        <w:t>обучению</w:t>
      </w:r>
      <w:r>
        <w:rPr>
          <w:spacing w:val="-4"/>
          <w:sz w:val="24"/>
        </w:rPr>
        <w:t> </w:t>
      </w:r>
      <w:r>
        <w:rPr>
          <w:sz w:val="24"/>
        </w:rPr>
        <w:t>поисковый</w:t>
      </w:r>
      <w:r>
        <w:rPr>
          <w:spacing w:val="-8"/>
          <w:sz w:val="24"/>
        </w:rPr>
        <w:t> </w:t>
      </w:r>
      <w:r>
        <w:rPr>
          <w:sz w:val="24"/>
        </w:rPr>
        <w:t>и исследовательский характер.</w:t>
      </w:r>
    </w:p>
    <w:p>
      <w:pPr>
        <w:pStyle w:val="BodyText"/>
        <w:spacing w:before="3"/>
        <w:ind w:right="641"/>
      </w:pPr>
      <w:r>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w:t>
      </w:r>
      <w:r>
        <w:rPr>
          <w:spacing w:val="-2"/>
        </w:rPr>
        <w:t>действие.</w:t>
      </w:r>
    </w:p>
    <w:p>
      <w:pPr>
        <w:pStyle w:val="BodyText"/>
        <w:ind w:right="642"/>
      </w:pPr>
      <w:r>
        <w:rPr/>
        <w:t>Содержание учебного предмета по изобразительному искусству строится на общепедагогических и специальных </w:t>
      </w:r>
      <w:r>
        <w:rPr>
          <w:i/>
        </w:rPr>
        <w:t>принципах</w:t>
      </w:r>
      <w:r>
        <w:rPr/>
        <w:t>. </w:t>
      </w:r>
      <w:r>
        <w:rPr>
          <w:vertAlign w:val="superscript"/>
        </w:rPr>
        <w:t>138</w:t>
      </w:r>
    </w:p>
    <w:p>
      <w:pPr>
        <w:pStyle w:val="BodyText"/>
        <w:ind w:right="641"/>
      </w:pPr>
      <w:r>
        <w:rPr>
          <w:i/>
        </w:rPr>
        <w:t>Принцип наглядности </w:t>
      </w:r>
      <w:r>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pPr>
        <w:pStyle w:val="BodyText"/>
        <w:ind w:right="639"/>
      </w:pPr>
      <w:r>
        <w:rPr>
          <w:i/>
        </w:rPr>
        <w:t>Принцип</w:t>
      </w:r>
      <w:r>
        <w:rPr>
          <w:i/>
          <w:spacing w:val="-2"/>
        </w:rPr>
        <w:t> </w:t>
      </w:r>
      <w:r>
        <w:rPr>
          <w:i/>
        </w:rPr>
        <w:t>индивидуального</w:t>
      </w:r>
      <w:r>
        <w:rPr>
          <w:i/>
          <w:spacing w:val="-2"/>
        </w:rPr>
        <w:t> </w:t>
      </w:r>
      <w:r>
        <w:rPr>
          <w:i/>
        </w:rPr>
        <w:t>подхода </w:t>
      </w:r>
      <w:r>
        <w:rPr/>
        <w:t>базируется на</w:t>
      </w:r>
      <w:r>
        <w:rPr>
          <w:spacing w:val="-3"/>
        </w:rPr>
        <w:t> </w:t>
      </w:r>
      <w:r>
        <w:rPr/>
        <w:t>понимании</w:t>
      </w:r>
      <w:r>
        <w:rPr>
          <w:spacing w:val="-1"/>
        </w:rPr>
        <w:t> </w:t>
      </w:r>
      <w:r>
        <w:rPr/>
        <w:t>субъективной</w:t>
      </w:r>
      <w:r>
        <w:rPr>
          <w:spacing w:val="-1"/>
        </w:rPr>
        <w:t> </w:t>
      </w:r>
      <w:r>
        <w:rPr/>
        <w:t>стороны воображения,</w:t>
      </w:r>
      <w:r>
        <w:rPr>
          <w:spacing w:val="-11"/>
        </w:rPr>
        <w:t> </w:t>
      </w:r>
      <w:r>
        <w:rPr/>
        <w:t>связанной</w:t>
      </w:r>
      <w:r>
        <w:rPr>
          <w:spacing w:val="-4"/>
        </w:rPr>
        <w:t> </w:t>
      </w:r>
      <w:r>
        <w:rPr/>
        <w:t>с</w:t>
      </w:r>
      <w:r>
        <w:rPr>
          <w:spacing w:val="-14"/>
        </w:rPr>
        <w:t> </w:t>
      </w:r>
      <w:r>
        <w:rPr/>
        <w:t>индивидуально-личностными</w:t>
      </w:r>
      <w:r>
        <w:rPr>
          <w:spacing w:val="-9"/>
        </w:rPr>
        <w:t> </w:t>
      </w:r>
      <w:r>
        <w:rPr/>
        <w:t>характеристиками,</w:t>
      </w:r>
      <w:r>
        <w:rPr>
          <w:spacing w:val="-4"/>
        </w:rPr>
        <w:t> </w:t>
      </w:r>
      <w:r>
        <w:rPr/>
        <w:t>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pPr>
        <w:pStyle w:val="BodyText"/>
        <w:ind w:right="642"/>
      </w:pPr>
      <w:r>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pPr>
        <w:pStyle w:val="BodyText"/>
        <w:ind w:right="636"/>
      </w:pPr>
      <w:r>
        <w:rPr>
          <w:i/>
        </w:rPr>
        <w:t>Принцип коррекционной направленности процесса обучения </w:t>
      </w:r>
      <w:r>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w:t>
      </w:r>
      <w:r>
        <w:rPr>
          <w:spacing w:val="-7"/>
        </w:rPr>
        <w:t> </w:t>
      </w:r>
      <w:r>
        <w:rPr/>
        <w:t>сенсорного</w:t>
      </w:r>
      <w:r>
        <w:rPr>
          <w:spacing w:val="-7"/>
        </w:rPr>
        <w:t> </w:t>
      </w:r>
      <w:r>
        <w:rPr/>
        <w:t>воспитания,</w:t>
      </w:r>
      <w:r>
        <w:rPr>
          <w:spacing w:val="-12"/>
        </w:rPr>
        <w:t> </w:t>
      </w:r>
      <w:r>
        <w:rPr/>
        <w:t>формирования</w:t>
      </w:r>
      <w:r>
        <w:rPr>
          <w:spacing w:val="-10"/>
        </w:rPr>
        <w:t> </w:t>
      </w:r>
      <w:r>
        <w:rPr/>
        <w:t>представлений,</w:t>
      </w:r>
      <w:r>
        <w:rPr>
          <w:spacing w:val="-6"/>
        </w:rPr>
        <w:t> </w:t>
      </w:r>
      <w:r>
        <w:rPr/>
        <w:t>эстетического</w:t>
      </w:r>
      <w:r>
        <w:rPr>
          <w:spacing w:val="-9"/>
        </w:rPr>
        <w:t> </w:t>
      </w:r>
      <w:r>
        <w:rPr/>
        <w:t>воспитания, совершенствования словесной речи.</w:t>
      </w:r>
    </w:p>
    <w:p>
      <w:pPr>
        <w:pStyle w:val="BodyText"/>
        <w:spacing w:before="1"/>
        <w:ind w:right="635"/>
      </w:pPr>
      <w:r>
        <w:rPr/>
        <w:t>С учетом </w:t>
      </w:r>
      <w:r>
        <w:rPr>
          <w:i/>
        </w:rPr>
        <w:t>принципа творческой самореализации </w:t>
      </w:r>
      <w:r>
        <w:rPr/>
        <w:t>происходит формирование потребности в</w:t>
      </w:r>
      <w:r>
        <w:rPr>
          <w:spacing w:val="-1"/>
        </w:rPr>
        <w:t> </w:t>
      </w:r>
      <w:r>
        <w:rPr/>
        <w:t>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w:t>
      </w:r>
    </w:p>
    <w:p>
      <w:pPr>
        <w:pStyle w:val="BodyText"/>
        <w:ind w:right="641"/>
      </w:pPr>
      <w:r>
        <w:rPr>
          <w:i/>
        </w:rPr>
        <w:t>Принцип единства реальности и воображения. </w:t>
      </w:r>
      <w:r>
        <w:rPr/>
        <w:t>Реальность и воображение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w:t>
      </w:r>
    </w:p>
    <w:p>
      <w:pPr>
        <w:spacing w:before="0"/>
        <w:ind w:left="1644" w:right="649" w:firstLine="705"/>
        <w:jc w:val="both"/>
        <w:rPr>
          <w:sz w:val="24"/>
        </w:rPr>
      </w:pPr>
      <w:r>
        <w:rPr>
          <w:sz w:val="24"/>
        </w:rPr>
        <w:t>Опора на </w:t>
      </w:r>
      <w:r>
        <w:rPr>
          <w:i/>
          <w:sz w:val="24"/>
        </w:rPr>
        <w:t>принцип художественного содержания или уподобления </w:t>
      </w:r>
      <w:r>
        <w:rPr>
          <w:sz w:val="24"/>
        </w:rPr>
        <w:t>обеспечивает эмоциональное включение обучающегося в изобразительную деятельность, вхождение в состояние сопереживания, уподобления.</w:t>
      </w:r>
    </w:p>
    <w:p>
      <w:pPr>
        <w:pStyle w:val="BodyText"/>
        <w:ind w:right="632"/>
      </w:pPr>
      <w:r>
        <w:rPr>
          <w:i/>
        </w:rPr>
        <w:t>Принцип создания условий для формирования у обучающихся языковых обобщений</w:t>
      </w:r>
      <w:r>
        <w:rPr/>
        <w:t>. Формирование</w:t>
      </w:r>
      <w:r>
        <w:rPr>
          <w:spacing w:val="-2"/>
        </w:rPr>
        <w:t> </w:t>
      </w:r>
      <w:r>
        <w:rPr/>
        <w:t>языковых обобщений</w:t>
      </w:r>
      <w:r>
        <w:rPr>
          <w:spacing w:val="-3"/>
        </w:rPr>
        <w:t> </w:t>
      </w:r>
      <w:r>
        <w:rPr/>
        <w:t>(на</w:t>
      </w:r>
      <w:r>
        <w:rPr>
          <w:spacing w:val="-2"/>
        </w:rPr>
        <w:t> </w:t>
      </w:r>
      <w:r>
        <w:rPr/>
        <w:t>программном</w:t>
      </w:r>
      <w:r>
        <w:rPr>
          <w:spacing w:val="-2"/>
        </w:rPr>
        <w:t> </w:t>
      </w:r>
      <w:r>
        <w:rPr/>
        <w:t>материале</w:t>
      </w:r>
      <w:r>
        <w:rPr>
          <w:spacing w:val="-2"/>
        </w:rPr>
        <w:t> </w:t>
      </w:r>
      <w:r>
        <w:rPr/>
        <w:t>дисциплины)</w:t>
      </w:r>
      <w:r>
        <w:rPr>
          <w:spacing w:val="-3"/>
        </w:rPr>
        <w:t> </w:t>
      </w:r>
      <w:r>
        <w:rPr/>
        <w:t>становится возможным</w:t>
      </w:r>
      <w:r>
        <w:rPr>
          <w:spacing w:val="-14"/>
        </w:rPr>
        <w:t> </w:t>
      </w:r>
      <w:r>
        <w:rPr/>
        <w:t>при</w:t>
      </w:r>
      <w:r>
        <w:rPr>
          <w:spacing w:val="-3"/>
        </w:rPr>
        <w:t> </w:t>
      </w:r>
      <w:r>
        <w:rPr/>
        <w:t>условии</w:t>
      </w:r>
      <w:r>
        <w:rPr>
          <w:spacing w:val="-12"/>
        </w:rPr>
        <w:t> </w:t>
      </w:r>
      <w:r>
        <w:rPr/>
        <w:t>регулярно</w:t>
      </w:r>
      <w:r>
        <w:rPr>
          <w:spacing w:val="-13"/>
        </w:rPr>
        <w:t> </w:t>
      </w:r>
      <w:r>
        <w:rPr/>
        <w:t>организуемой</w:t>
      </w:r>
      <w:r>
        <w:rPr>
          <w:spacing w:val="-6"/>
        </w:rPr>
        <w:t> </w:t>
      </w:r>
      <w:r>
        <w:rPr/>
        <w:t>на</w:t>
      </w:r>
      <w:r>
        <w:rPr>
          <w:spacing w:val="-8"/>
        </w:rPr>
        <w:t> </w:t>
      </w:r>
      <w:r>
        <w:rPr/>
        <w:t>уроках</w:t>
      </w:r>
      <w:r>
        <w:rPr>
          <w:spacing w:val="-4"/>
        </w:rPr>
        <w:t> </w:t>
      </w:r>
      <w:r>
        <w:rPr/>
        <w:t>практики</w:t>
      </w:r>
      <w:r>
        <w:rPr>
          <w:spacing w:val="-11"/>
        </w:rPr>
        <w:t> </w:t>
      </w:r>
      <w:r>
        <w:rPr/>
        <w:t>речевого</w:t>
      </w:r>
      <w:r>
        <w:rPr>
          <w:spacing w:val="-12"/>
        </w:rPr>
        <w:t> </w:t>
      </w:r>
      <w:r>
        <w:rPr/>
        <w:t>общения,</w:t>
      </w:r>
      <w:r>
        <w:rPr>
          <w:spacing w:val="-12"/>
        </w:rPr>
        <w:t> </w:t>
      </w:r>
      <w:r>
        <w:rPr/>
        <w:t>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результаты наблюдений, составлять словесный план предстоящей деятельности и др.</w:t>
      </w:r>
    </w:p>
    <w:p>
      <w:pPr>
        <w:pStyle w:val="BodyText"/>
        <w:spacing w:before="2"/>
        <w:ind w:right="633"/>
      </w:pPr>
      <w:r>
        <w:rPr>
          <w:i/>
        </w:rPr>
        <w:t>Принцип коммуникативной направленности </w:t>
      </w:r>
      <w:r>
        <w:rPr/>
        <w:t>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w:t>
      </w:r>
      <w:r>
        <w:rPr>
          <w:spacing w:val="-1"/>
        </w:rPr>
        <w:t> </w:t>
      </w:r>
      <w:r>
        <w:rPr/>
        <w:t>над лексикой, в</w:t>
      </w:r>
      <w:r>
        <w:rPr>
          <w:spacing w:val="-1"/>
        </w:rPr>
        <w:t> </w:t>
      </w:r>
      <w:r>
        <w:rPr/>
        <w:t>том числе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w:t>
      </w:r>
      <w:r>
        <w:rPr>
          <w:spacing w:val="40"/>
        </w:rPr>
        <w:t> </w:t>
      </w:r>
      <w:r>
        <w:rPr/>
        <w:t>(в</w:t>
      </w:r>
      <w:r>
        <w:rPr>
          <w:spacing w:val="40"/>
        </w:rPr>
        <w:t> </w:t>
      </w:r>
      <w:r>
        <w:rPr/>
        <w:t>том</w:t>
      </w:r>
      <w:r>
        <w:rPr>
          <w:spacing w:val="40"/>
        </w:rPr>
        <w:t> </w:t>
      </w:r>
      <w:r>
        <w:rPr/>
        <w:t>числе с</w:t>
      </w:r>
      <w:r>
        <w:rPr>
          <w:spacing w:val="40"/>
        </w:rPr>
        <w:t> </w:t>
      </w:r>
      <w:r>
        <w:rPr/>
        <w:t>использованием</w:t>
      </w:r>
      <w:r>
        <w:rPr>
          <w:spacing w:val="40"/>
        </w:rPr>
        <w:t> </w:t>
      </w:r>
      <w:r>
        <w:rPr/>
        <w:t>дактилологии как вспомогательного</w:t>
      </w:r>
      <w:r>
        <w:rPr>
          <w:spacing w:val="40"/>
        </w:rPr>
        <w:t> </w:t>
      </w:r>
      <w:r>
        <w:rPr/>
        <w:t>средства</w:t>
      </w:r>
    </w:p>
    <w:p>
      <w:pPr>
        <w:pStyle w:val="BodyText"/>
        <w:spacing w:before="20"/>
        <w:ind w:left="0" w:firstLine="0"/>
        <w:jc w:val="left"/>
        <w:rPr>
          <w:sz w:val="20"/>
        </w:rPr>
      </w:pPr>
      <w:r>
        <w:rPr/>
        <mc:AlternateContent>
          <mc:Choice Requires="wps">
            <w:drawing>
              <wp:anchor distT="0" distB="0" distL="0" distR="0" allowOverlap="1" layoutInCell="1" locked="0" behindDoc="1" simplePos="0" relativeHeight="487642624">
                <wp:simplePos x="0" y="0"/>
                <wp:positionH relativeFrom="page">
                  <wp:posOffset>1080769</wp:posOffset>
                </wp:positionH>
                <wp:positionV relativeFrom="paragraph">
                  <wp:posOffset>174434</wp:posOffset>
                </wp:positionV>
                <wp:extent cx="1828800" cy="762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735038pt;width:144pt;height:.60004pt;mso-position-horizontal-relative:page;mso-position-vertical-relative:paragraph;z-index:-15673856;mso-wrap-distance-left:0;mso-wrap-distance-right:0" id="docshape129" filled="true" fillcolor="#000000" stroked="false">
                <v:fill type="solid"/>
                <w10:wrap type="topAndBottom"/>
              </v:rect>
            </w:pict>
          </mc:Fallback>
        </mc:AlternateContent>
      </w:r>
    </w:p>
    <w:p>
      <w:pPr>
        <w:spacing w:line="240" w:lineRule="auto" w:before="31"/>
        <w:ind w:left="1642" w:right="717" w:firstLine="2"/>
        <w:jc w:val="both"/>
        <w:rPr>
          <w:sz w:val="20"/>
        </w:rPr>
      </w:pPr>
      <w:r>
        <w:rPr>
          <w:sz w:val="20"/>
          <w:vertAlign w:val="superscript"/>
        </w:rPr>
        <w:t>138</w:t>
      </w:r>
      <w:r>
        <w:rPr>
          <w:spacing w:val="-13"/>
          <w:sz w:val="20"/>
          <w:vertAlign w:val="baseline"/>
        </w:rPr>
        <w:t> </w:t>
      </w:r>
      <w:r>
        <w:rPr>
          <w:sz w:val="20"/>
          <w:vertAlign w:val="baseline"/>
        </w:rPr>
        <w:t>Специальные</w:t>
      </w:r>
      <w:r>
        <w:rPr>
          <w:spacing w:val="-7"/>
          <w:sz w:val="20"/>
          <w:vertAlign w:val="baseline"/>
        </w:rPr>
        <w:t> </w:t>
      </w:r>
      <w:r>
        <w:rPr>
          <w:sz w:val="20"/>
          <w:vertAlign w:val="baseline"/>
        </w:rPr>
        <w:t>принципы</w:t>
      </w:r>
      <w:r>
        <w:rPr>
          <w:spacing w:val="-2"/>
          <w:sz w:val="20"/>
          <w:vertAlign w:val="baseline"/>
        </w:rPr>
        <w:t> </w:t>
      </w:r>
      <w:r>
        <w:rPr>
          <w:sz w:val="20"/>
          <w:vertAlign w:val="baseline"/>
        </w:rPr>
        <w:t>определены</w:t>
      </w:r>
      <w:r>
        <w:rPr>
          <w:spacing w:val="-8"/>
          <w:sz w:val="20"/>
          <w:vertAlign w:val="baseline"/>
        </w:rPr>
        <w:t> </w:t>
      </w:r>
      <w:r>
        <w:rPr>
          <w:sz w:val="20"/>
          <w:vertAlign w:val="baseline"/>
        </w:rPr>
        <w:t>по</w:t>
      </w:r>
      <w:r>
        <w:rPr>
          <w:spacing w:val="-8"/>
          <w:sz w:val="20"/>
          <w:vertAlign w:val="baseline"/>
        </w:rPr>
        <w:t> </w:t>
      </w:r>
      <w:r>
        <w:rPr>
          <w:sz w:val="20"/>
          <w:vertAlign w:val="baseline"/>
        </w:rPr>
        <w:t>материалам</w:t>
      </w:r>
      <w:r>
        <w:rPr>
          <w:spacing w:val="-4"/>
          <w:sz w:val="20"/>
          <w:vertAlign w:val="baseline"/>
        </w:rPr>
        <w:t> </w:t>
      </w:r>
      <w:r>
        <w:rPr>
          <w:sz w:val="20"/>
          <w:vertAlign w:val="baseline"/>
        </w:rPr>
        <w:t>исследований</w:t>
      </w:r>
      <w:r>
        <w:rPr>
          <w:spacing w:val="-11"/>
          <w:sz w:val="20"/>
          <w:vertAlign w:val="baseline"/>
        </w:rPr>
        <w:t> </w:t>
      </w:r>
      <w:r>
        <w:rPr>
          <w:sz w:val="20"/>
          <w:vertAlign w:val="baseline"/>
        </w:rPr>
        <w:t>М.Ю.</w:t>
      </w:r>
      <w:r>
        <w:rPr>
          <w:spacing w:val="-10"/>
          <w:sz w:val="20"/>
          <w:vertAlign w:val="baseline"/>
        </w:rPr>
        <w:t> </w:t>
      </w:r>
      <w:r>
        <w:rPr>
          <w:sz w:val="20"/>
          <w:vertAlign w:val="baseline"/>
        </w:rPr>
        <w:t>Рау,</w:t>
      </w:r>
      <w:r>
        <w:rPr>
          <w:spacing w:val="-8"/>
          <w:sz w:val="20"/>
          <w:vertAlign w:val="baseline"/>
        </w:rPr>
        <w:t> </w:t>
      </w:r>
      <w:r>
        <w:rPr>
          <w:sz w:val="20"/>
          <w:vertAlign w:val="baseline"/>
        </w:rPr>
        <w:t>К.В.</w:t>
      </w:r>
      <w:r>
        <w:rPr>
          <w:spacing w:val="-10"/>
          <w:sz w:val="20"/>
          <w:vertAlign w:val="baseline"/>
        </w:rPr>
        <w:t> </w:t>
      </w:r>
      <w:r>
        <w:rPr>
          <w:sz w:val="20"/>
          <w:vertAlign w:val="baseline"/>
        </w:rPr>
        <w:t>Комарова.</w:t>
      </w:r>
      <w:r>
        <w:rPr>
          <w:spacing w:val="-12"/>
          <w:sz w:val="20"/>
          <w:vertAlign w:val="baseline"/>
        </w:rPr>
        <w:t> </w:t>
      </w:r>
      <w:r>
        <w:rPr>
          <w:sz w:val="20"/>
          <w:vertAlign w:val="baseline"/>
        </w:rPr>
        <w:t>См.</w:t>
      </w:r>
      <w:r>
        <w:rPr>
          <w:spacing w:val="-11"/>
          <w:sz w:val="20"/>
          <w:vertAlign w:val="baseline"/>
        </w:rPr>
        <w:t> </w:t>
      </w:r>
      <w:r>
        <w:rPr>
          <w:sz w:val="20"/>
          <w:vertAlign w:val="baseline"/>
        </w:rPr>
        <w:t>Комаров К.В.</w:t>
      </w:r>
      <w:r>
        <w:rPr>
          <w:spacing w:val="-4"/>
          <w:sz w:val="20"/>
          <w:vertAlign w:val="baseline"/>
        </w:rPr>
        <w:t> </w:t>
      </w:r>
      <w:r>
        <w:rPr>
          <w:sz w:val="20"/>
          <w:vertAlign w:val="baseline"/>
        </w:rPr>
        <w:t>Методика</w:t>
      </w:r>
      <w:r>
        <w:rPr>
          <w:spacing w:val="-2"/>
          <w:sz w:val="20"/>
          <w:vertAlign w:val="baseline"/>
        </w:rPr>
        <w:t> </w:t>
      </w:r>
      <w:r>
        <w:rPr>
          <w:sz w:val="20"/>
          <w:vertAlign w:val="baseline"/>
        </w:rPr>
        <w:t>обучения русскому</w:t>
      </w:r>
      <w:r>
        <w:rPr>
          <w:spacing w:val="-12"/>
          <w:sz w:val="20"/>
          <w:vertAlign w:val="baseline"/>
        </w:rPr>
        <w:t> </w:t>
      </w:r>
      <w:r>
        <w:rPr>
          <w:sz w:val="20"/>
          <w:vertAlign w:val="baseline"/>
        </w:rPr>
        <w:t>языку</w:t>
      </w:r>
      <w:r>
        <w:rPr>
          <w:spacing w:val="-8"/>
          <w:sz w:val="20"/>
          <w:vertAlign w:val="baseline"/>
        </w:rPr>
        <w:t> </w:t>
      </w:r>
      <w:r>
        <w:rPr>
          <w:sz w:val="20"/>
          <w:vertAlign w:val="baseline"/>
        </w:rPr>
        <w:t>в</w:t>
      </w:r>
      <w:r>
        <w:rPr>
          <w:spacing w:val="-5"/>
          <w:sz w:val="20"/>
          <w:vertAlign w:val="baseline"/>
        </w:rPr>
        <w:t> </w:t>
      </w:r>
      <w:r>
        <w:rPr>
          <w:sz w:val="20"/>
          <w:vertAlign w:val="baseline"/>
        </w:rPr>
        <w:t>школе для</w:t>
      </w:r>
      <w:r>
        <w:rPr>
          <w:spacing w:val="-5"/>
          <w:sz w:val="20"/>
          <w:vertAlign w:val="baseline"/>
        </w:rPr>
        <w:t> </w:t>
      </w:r>
      <w:r>
        <w:rPr>
          <w:sz w:val="20"/>
          <w:vertAlign w:val="baseline"/>
        </w:rPr>
        <w:t>слабослышащих</w:t>
      </w:r>
      <w:r>
        <w:rPr>
          <w:spacing w:val="-3"/>
          <w:sz w:val="20"/>
          <w:vertAlign w:val="baseline"/>
        </w:rPr>
        <w:t> </w:t>
      </w:r>
      <w:r>
        <w:rPr>
          <w:sz w:val="20"/>
          <w:vertAlign w:val="baseline"/>
        </w:rPr>
        <w:t>детей:</w:t>
      </w:r>
      <w:r>
        <w:rPr>
          <w:spacing w:val="-3"/>
          <w:sz w:val="20"/>
          <w:vertAlign w:val="baseline"/>
        </w:rPr>
        <w:t> </w:t>
      </w:r>
      <w:r>
        <w:rPr>
          <w:sz w:val="20"/>
          <w:vertAlign w:val="baseline"/>
        </w:rPr>
        <w:t>Учеб пособие. –</w:t>
      </w:r>
      <w:r>
        <w:rPr>
          <w:spacing w:val="-2"/>
          <w:sz w:val="20"/>
          <w:vertAlign w:val="baseline"/>
        </w:rPr>
        <w:t> </w:t>
      </w:r>
      <w:r>
        <w:rPr>
          <w:sz w:val="20"/>
          <w:vertAlign w:val="baseline"/>
        </w:rPr>
        <w:t>2-е</w:t>
      </w:r>
      <w:r>
        <w:rPr>
          <w:spacing w:val="-2"/>
          <w:sz w:val="20"/>
          <w:vertAlign w:val="baseline"/>
        </w:rPr>
        <w:t> </w:t>
      </w:r>
      <w:r>
        <w:rPr>
          <w:sz w:val="20"/>
          <w:vertAlign w:val="baseline"/>
        </w:rPr>
        <w:t>изд.,</w:t>
      </w:r>
      <w:r>
        <w:rPr>
          <w:spacing w:val="-2"/>
          <w:sz w:val="20"/>
          <w:vertAlign w:val="baseline"/>
        </w:rPr>
        <w:t> </w:t>
      </w:r>
      <w:r>
        <w:rPr>
          <w:sz w:val="20"/>
          <w:vertAlign w:val="baseline"/>
        </w:rPr>
        <w:t>испр. – М.: ООО «Издательский до «ОНИКС 21 век», 2005. – 223 с.</w:t>
      </w:r>
    </w:p>
    <w:p>
      <w:pPr>
        <w:spacing w:after="0" w:line="240" w:lineRule="auto"/>
        <w:jc w:val="both"/>
        <w:rPr>
          <w:sz w:val="20"/>
        </w:rPr>
        <w:sectPr>
          <w:pgSz w:w="11930" w:h="16860"/>
          <w:pgMar w:header="0" w:footer="1360" w:top="1020" w:bottom="1620" w:left="60" w:right="200"/>
        </w:sectPr>
      </w:pPr>
    </w:p>
    <w:p>
      <w:pPr>
        <w:pStyle w:val="BodyText"/>
        <w:spacing w:before="60"/>
        <w:ind w:right="633" w:firstLine="0"/>
      </w:pPr>
      <w:r>
        <w:rPr/>
        <w:t>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pPr>
        <w:pStyle w:val="BodyText"/>
        <w:spacing w:before="3"/>
        <w:ind w:right="642"/>
      </w:pPr>
      <w:r>
        <w:rPr/>
        <w:t>При проведении словарной работы на уроках изобразительного искусства надо учитывать,</w:t>
      </w:r>
      <w:r>
        <w:rPr>
          <w:spacing w:val="-8"/>
        </w:rPr>
        <w:t> </w:t>
      </w:r>
      <w:r>
        <w:rPr/>
        <w:t>что</w:t>
      </w:r>
      <w:r>
        <w:rPr>
          <w:spacing w:val="-9"/>
        </w:rPr>
        <w:t> </w:t>
      </w:r>
      <w:r>
        <w:rPr/>
        <w:t>часть</w:t>
      </w:r>
      <w:r>
        <w:rPr>
          <w:spacing w:val="-3"/>
        </w:rPr>
        <w:t> </w:t>
      </w:r>
      <w:r>
        <w:rPr/>
        <w:t>необходимого</w:t>
      </w:r>
      <w:r>
        <w:rPr>
          <w:spacing w:val="-9"/>
        </w:rPr>
        <w:t> </w:t>
      </w:r>
      <w:r>
        <w:rPr/>
        <w:t>речевого</w:t>
      </w:r>
      <w:r>
        <w:rPr>
          <w:spacing w:val="-12"/>
        </w:rPr>
        <w:t> </w:t>
      </w:r>
      <w:r>
        <w:rPr/>
        <w:t>материала</w:t>
      </w:r>
      <w:r>
        <w:rPr>
          <w:spacing w:val="-9"/>
        </w:rPr>
        <w:t> </w:t>
      </w:r>
      <w:r>
        <w:rPr/>
        <w:t>обучающиеся усваивают</w:t>
      </w:r>
      <w:r>
        <w:rPr>
          <w:spacing w:val="-6"/>
        </w:rPr>
        <w:t> </w:t>
      </w:r>
      <w:r>
        <w:rPr/>
        <w:t>на</w:t>
      </w:r>
      <w:r>
        <w:rPr>
          <w:spacing w:val="-4"/>
        </w:rPr>
        <w:t> </w:t>
      </w:r>
      <w:r>
        <w:rPr/>
        <w:t>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pPr>
        <w:pStyle w:val="BodyText"/>
        <w:ind w:right="627"/>
      </w:pPr>
      <w:r>
        <w:rPr>
          <w:i/>
        </w:rPr>
        <w:t>Принцип совершенствования словесной речи параллельно с развитием других психических процессов</w:t>
      </w:r>
      <w:r>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Pr>
          <w:vertAlign w:val="superscript"/>
        </w:rPr>
        <w:t>139</w:t>
      </w:r>
      <w:r>
        <w:rPr>
          <w:vertAlign w:val="baseline"/>
        </w:rPr>
        <w:t>.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w:t>
      </w:r>
      <w:r>
        <w:rPr>
          <w:spacing w:val="-10"/>
          <w:vertAlign w:val="baseline"/>
        </w:rPr>
        <w:t> </w:t>
      </w:r>
      <w:r>
        <w:rPr>
          <w:vertAlign w:val="baseline"/>
        </w:rPr>
        <w:t>на</w:t>
      </w:r>
      <w:r>
        <w:rPr>
          <w:spacing w:val="-9"/>
          <w:vertAlign w:val="baseline"/>
        </w:rPr>
        <w:t> </w:t>
      </w:r>
      <w:r>
        <w:rPr>
          <w:vertAlign w:val="baseline"/>
        </w:rPr>
        <w:t>развитии</w:t>
      </w:r>
      <w:r>
        <w:rPr>
          <w:spacing w:val="-6"/>
          <w:vertAlign w:val="baseline"/>
        </w:rPr>
        <w:t> </w:t>
      </w:r>
      <w:r>
        <w:rPr>
          <w:vertAlign w:val="baseline"/>
        </w:rPr>
        <w:t>у</w:t>
      </w:r>
      <w:r>
        <w:rPr>
          <w:spacing w:val="-15"/>
          <w:vertAlign w:val="baseline"/>
        </w:rPr>
        <w:t> </w:t>
      </w:r>
      <w:r>
        <w:rPr>
          <w:vertAlign w:val="baseline"/>
        </w:rPr>
        <w:t>обучающихся</w:t>
      </w:r>
      <w:r>
        <w:rPr>
          <w:spacing w:val="-8"/>
          <w:vertAlign w:val="baseline"/>
        </w:rPr>
        <w:t> </w:t>
      </w:r>
      <w:r>
        <w:rPr>
          <w:vertAlign w:val="baseline"/>
        </w:rPr>
        <w:t>словесно-логического</w:t>
      </w:r>
      <w:r>
        <w:rPr>
          <w:spacing w:val="-11"/>
          <w:vertAlign w:val="baseline"/>
        </w:rPr>
        <w:t> </w:t>
      </w:r>
      <w:r>
        <w:rPr>
          <w:vertAlign w:val="baseline"/>
        </w:rPr>
        <w:t>мышления,</w:t>
      </w:r>
      <w:r>
        <w:rPr>
          <w:spacing w:val="-10"/>
          <w:vertAlign w:val="baseline"/>
        </w:rPr>
        <w:t> </w:t>
      </w:r>
      <w:r>
        <w:rPr>
          <w:vertAlign w:val="baseline"/>
        </w:rPr>
        <w:t>без</w:t>
      </w:r>
      <w:r>
        <w:rPr>
          <w:spacing w:val="-8"/>
          <w:vertAlign w:val="baseline"/>
        </w:rPr>
        <w:t> </w:t>
      </w:r>
      <w:r>
        <w:rPr>
          <w:vertAlign w:val="baseline"/>
        </w:rPr>
        <w:t>чего</w:t>
      </w:r>
      <w:r>
        <w:rPr>
          <w:spacing w:val="-8"/>
          <w:vertAlign w:val="baseline"/>
        </w:rPr>
        <w:t> </w:t>
      </w:r>
      <w:r>
        <w:rPr>
          <w:vertAlign w:val="baseline"/>
        </w:rPr>
        <w:t>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pPr>
        <w:pStyle w:val="BodyText"/>
        <w:spacing w:before="2"/>
        <w:ind w:right="637"/>
      </w:pPr>
      <w:r>
        <w:rPr/>
        <w:t>Программа включает примерную тематическую и терминологическую лексику, которая должна войти в словарный запас обучающихся с нарушениями слуха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Pr>
          <w:vertAlign w:val="superscript"/>
        </w:rPr>
        <w:t>140</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w:t>
      </w:r>
    </w:p>
    <w:p>
      <w:pPr>
        <w:pStyle w:val="BodyText"/>
        <w:ind w:left="0" w:firstLine="0"/>
        <w:jc w:val="left"/>
        <w:rPr>
          <w:sz w:val="20"/>
        </w:rPr>
      </w:pPr>
    </w:p>
    <w:p>
      <w:pPr>
        <w:pStyle w:val="BodyText"/>
        <w:spacing w:before="68"/>
        <w:ind w:left="0" w:firstLine="0"/>
        <w:jc w:val="left"/>
        <w:rPr>
          <w:sz w:val="20"/>
        </w:rPr>
      </w:pPr>
      <w:r>
        <w:rPr/>
        <mc:AlternateContent>
          <mc:Choice Requires="wps">
            <w:drawing>
              <wp:anchor distT="0" distB="0" distL="0" distR="0" allowOverlap="1" layoutInCell="1" locked="0" behindDoc="1" simplePos="0" relativeHeight="487643136">
                <wp:simplePos x="0" y="0"/>
                <wp:positionH relativeFrom="page">
                  <wp:posOffset>1080769</wp:posOffset>
                </wp:positionH>
                <wp:positionV relativeFrom="paragraph">
                  <wp:posOffset>204763</wp:posOffset>
                </wp:positionV>
                <wp:extent cx="1828800" cy="762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123123pt;width:144pt;height:.60004pt;mso-position-horizontal-relative:page;mso-position-vertical-relative:paragraph;z-index:-15673344;mso-wrap-distance-left:0;mso-wrap-distance-right:0" id="docshape130" filled="true" fillcolor="#000000" stroked="false">
                <v:fill type="solid"/>
                <w10:wrap type="topAndBottom"/>
              </v:rect>
            </w:pict>
          </mc:Fallback>
        </mc:AlternateContent>
      </w:r>
    </w:p>
    <w:p>
      <w:pPr>
        <w:spacing w:before="27"/>
        <w:ind w:left="1644" w:right="643" w:firstLine="0"/>
        <w:jc w:val="both"/>
        <w:rPr>
          <w:sz w:val="20"/>
        </w:rPr>
      </w:pPr>
      <w:r>
        <w:rPr>
          <w:sz w:val="20"/>
          <w:vertAlign w:val="superscript"/>
        </w:rPr>
        <w:t>139</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w:t>
      </w:r>
      <w:r>
        <w:rPr>
          <w:spacing w:val="-13"/>
          <w:sz w:val="20"/>
          <w:vertAlign w:val="baseline"/>
        </w:rPr>
        <w:t> </w:t>
      </w:r>
      <w:r>
        <w:rPr>
          <w:sz w:val="20"/>
          <w:vertAlign w:val="baseline"/>
        </w:rPr>
        <w:t>методических</w:t>
      </w:r>
      <w:r>
        <w:rPr>
          <w:spacing w:val="-10"/>
          <w:sz w:val="20"/>
          <w:vertAlign w:val="baseline"/>
        </w:rPr>
        <w:t> </w:t>
      </w:r>
      <w:r>
        <w:rPr>
          <w:sz w:val="20"/>
          <w:vertAlign w:val="baseline"/>
        </w:rPr>
        <w:t>приемов</w:t>
      </w:r>
      <w:r>
        <w:rPr>
          <w:spacing w:val="-10"/>
          <w:sz w:val="20"/>
          <w:vertAlign w:val="baseline"/>
        </w:rPr>
        <w:t> </w:t>
      </w:r>
      <w:r>
        <w:rPr>
          <w:sz w:val="20"/>
          <w:vertAlign w:val="baseline"/>
        </w:rPr>
        <w:t>работы,</w:t>
      </w:r>
      <w:r>
        <w:rPr>
          <w:spacing w:val="-9"/>
          <w:sz w:val="20"/>
          <w:vertAlign w:val="baseline"/>
        </w:rPr>
        <w:t> </w:t>
      </w:r>
      <w:r>
        <w:rPr>
          <w:sz w:val="20"/>
          <w:vertAlign w:val="baseline"/>
        </w:rPr>
        <w:t>на</w:t>
      </w:r>
      <w:r>
        <w:rPr>
          <w:spacing w:val="-8"/>
          <w:sz w:val="20"/>
          <w:vertAlign w:val="baseline"/>
        </w:rPr>
        <w:t> </w:t>
      </w:r>
      <w:r>
        <w:rPr>
          <w:sz w:val="20"/>
          <w:vertAlign w:val="baseline"/>
        </w:rPr>
        <w:t>каждом</w:t>
      </w:r>
      <w:r>
        <w:rPr>
          <w:spacing w:val="-3"/>
          <w:sz w:val="20"/>
          <w:vertAlign w:val="baseline"/>
        </w:rPr>
        <w:t> </w:t>
      </w:r>
      <w:r>
        <w:rPr>
          <w:sz w:val="20"/>
          <w:vertAlign w:val="baseline"/>
        </w:rPr>
        <w:t>уроке</w:t>
      </w:r>
      <w:r>
        <w:rPr>
          <w:spacing w:val="-10"/>
          <w:sz w:val="20"/>
          <w:vertAlign w:val="baseline"/>
        </w:rPr>
        <w:t> </w:t>
      </w:r>
      <w:r>
        <w:rPr>
          <w:sz w:val="20"/>
          <w:vertAlign w:val="baseline"/>
        </w:rPr>
        <w:t>предусматривается</w:t>
      </w:r>
      <w:r>
        <w:rPr>
          <w:spacing w:val="-7"/>
          <w:sz w:val="20"/>
          <w:vertAlign w:val="baseline"/>
        </w:rPr>
        <w:t> </w:t>
      </w:r>
      <w:r>
        <w:rPr>
          <w:sz w:val="20"/>
          <w:vertAlign w:val="baseline"/>
        </w:rPr>
        <w:t>фонетическая</w:t>
      </w:r>
      <w:r>
        <w:rPr>
          <w:spacing w:val="-10"/>
          <w:sz w:val="20"/>
          <w:vertAlign w:val="baseline"/>
        </w:rPr>
        <w:t> </w:t>
      </w:r>
      <w:r>
        <w:rPr>
          <w:sz w:val="20"/>
          <w:vertAlign w:val="baseline"/>
        </w:rPr>
        <w:t>зарядка,</w:t>
      </w:r>
      <w:r>
        <w:rPr>
          <w:spacing w:val="-5"/>
          <w:sz w:val="20"/>
          <w:vertAlign w:val="baseline"/>
        </w:rPr>
        <w:t> </w:t>
      </w:r>
      <w:r>
        <w:rPr>
          <w:sz w:val="20"/>
          <w:vertAlign w:val="baseline"/>
        </w:rPr>
        <w:t>которая проводятся не более 3 -5 минут.</w:t>
      </w:r>
    </w:p>
    <w:p>
      <w:pPr>
        <w:spacing w:before="3"/>
        <w:ind w:left="1644" w:right="643" w:firstLine="0"/>
        <w:jc w:val="both"/>
        <w:rPr>
          <w:sz w:val="20"/>
        </w:rPr>
      </w:pPr>
      <w:r>
        <w:rPr>
          <w:sz w:val="20"/>
          <w:vertAlign w:val="superscript"/>
        </w:rPr>
        <w:t>140</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5"/>
          <w:sz w:val="20"/>
          <w:vertAlign w:val="baseline"/>
        </w:rPr>
        <w:t> </w:t>
      </w:r>
      <w:r>
        <w:rPr>
          <w:sz w:val="20"/>
          <w:vertAlign w:val="baseline"/>
        </w:rPr>
        <w:t>внятным и</w:t>
      </w:r>
      <w:r>
        <w:rPr>
          <w:spacing w:val="-7"/>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 тематической</w:t>
      </w:r>
      <w:r>
        <w:rPr>
          <w:spacing w:val="-7"/>
          <w:sz w:val="20"/>
          <w:vertAlign w:val="baseline"/>
        </w:rPr>
        <w:t> </w:t>
      </w:r>
      <w:r>
        <w:rPr>
          <w:sz w:val="20"/>
          <w:vertAlign w:val="baseline"/>
        </w:rPr>
        <w:t>и</w:t>
      </w:r>
      <w:r>
        <w:rPr>
          <w:spacing w:val="-7"/>
          <w:sz w:val="20"/>
          <w:vertAlign w:val="baseline"/>
        </w:rPr>
        <w:t> </w:t>
      </w:r>
      <w:r>
        <w:rPr>
          <w:sz w:val="20"/>
          <w:vertAlign w:val="baseline"/>
        </w:rPr>
        <w:t>терминологической</w:t>
      </w:r>
      <w:r>
        <w:rPr>
          <w:spacing w:val="-3"/>
          <w:sz w:val="20"/>
          <w:vertAlign w:val="baseline"/>
        </w:rPr>
        <w:t> </w:t>
      </w:r>
      <w:r>
        <w:rPr>
          <w:sz w:val="20"/>
          <w:vertAlign w:val="baseline"/>
        </w:rPr>
        <w:t>лексики,</w:t>
      </w:r>
      <w:r>
        <w:rPr>
          <w:spacing w:val="-3"/>
          <w:sz w:val="20"/>
          <w:vertAlign w:val="baseline"/>
        </w:rPr>
        <w:t> </w:t>
      </w:r>
      <w:r>
        <w:rPr>
          <w:sz w:val="20"/>
          <w:vertAlign w:val="baseline"/>
        </w:rPr>
        <w:t>а</w:t>
      </w:r>
      <w:r>
        <w:rPr>
          <w:spacing w:val="-4"/>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w:t>
      </w:r>
      <w:r>
        <w:rPr>
          <w:spacing w:val="40"/>
          <w:sz w:val="20"/>
          <w:vertAlign w:val="baseline"/>
        </w:rPr>
        <w:t> </w:t>
      </w:r>
      <w:r>
        <w:rPr>
          <w:sz w:val="20"/>
          <w:vertAlign w:val="baseline"/>
        </w:rPr>
        <w:t>знакомого</w:t>
      </w:r>
      <w:r>
        <w:rPr>
          <w:spacing w:val="40"/>
          <w:sz w:val="20"/>
          <w:vertAlign w:val="baseline"/>
        </w:rPr>
        <w:t> </w:t>
      </w:r>
      <w:r>
        <w:rPr>
          <w:sz w:val="20"/>
          <w:vertAlign w:val="baseline"/>
        </w:rPr>
        <w:t>обучающимся,</w:t>
      </w:r>
      <w:r>
        <w:rPr>
          <w:spacing w:val="40"/>
          <w:sz w:val="20"/>
          <w:vertAlign w:val="baseline"/>
        </w:rPr>
        <w:t> </w:t>
      </w:r>
      <w:r>
        <w:rPr>
          <w:sz w:val="20"/>
          <w:vertAlign w:val="baseline"/>
        </w:rPr>
        <w:t>может</w:t>
      </w:r>
      <w:r>
        <w:rPr>
          <w:spacing w:val="40"/>
          <w:sz w:val="20"/>
          <w:vertAlign w:val="baseline"/>
        </w:rPr>
        <w:t> </w:t>
      </w:r>
      <w:r>
        <w:rPr>
          <w:sz w:val="20"/>
          <w:vertAlign w:val="baseline"/>
        </w:rPr>
        <w:t>отрабатываться</w:t>
      </w:r>
      <w:r>
        <w:rPr>
          <w:spacing w:val="40"/>
          <w:sz w:val="20"/>
          <w:vertAlign w:val="baseline"/>
        </w:rPr>
        <w:t> </w:t>
      </w:r>
      <w:r>
        <w:rPr>
          <w:sz w:val="20"/>
          <w:vertAlign w:val="baseline"/>
        </w:rPr>
        <w:t>на</w:t>
      </w:r>
      <w:r>
        <w:rPr>
          <w:spacing w:val="40"/>
          <w:sz w:val="20"/>
          <w:vertAlign w:val="baseline"/>
        </w:rPr>
        <w:t> </w:t>
      </w:r>
      <w:r>
        <w:rPr>
          <w:sz w:val="20"/>
          <w:vertAlign w:val="baseline"/>
        </w:rPr>
        <w:t>занятиях</w:t>
      </w:r>
      <w:r>
        <w:rPr>
          <w:spacing w:val="40"/>
          <w:sz w:val="20"/>
          <w:vertAlign w:val="baseline"/>
        </w:rPr>
        <w:t> </w:t>
      </w:r>
      <w:r>
        <w:rPr>
          <w:sz w:val="20"/>
          <w:vertAlign w:val="baseline"/>
        </w:rPr>
        <w:t>коррекционно-развивающего</w:t>
      </w:r>
      <w:r>
        <w:rPr>
          <w:spacing w:val="40"/>
          <w:sz w:val="20"/>
          <w:vertAlign w:val="baseline"/>
        </w:rPr>
        <w:t> </w:t>
      </w:r>
      <w:r>
        <w:rPr>
          <w:sz w:val="20"/>
          <w:vertAlign w:val="baseline"/>
        </w:rPr>
        <w:t>курса</w:t>
      </w:r>
    </w:p>
    <w:p>
      <w:pPr>
        <w:spacing w:before="0"/>
        <w:ind w:left="1644" w:right="631" w:firstLine="0"/>
        <w:jc w:val="both"/>
        <w:rPr>
          <w:sz w:val="20"/>
        </w:rPr>
      </w:pPr>
      <w:r>
        <w:rPr>
          <w:sz w:val="20"/>
        </w:rPr>
        <w:t>«Развитие восприятия и воспроизведения устной речи» при совместном планировании работы учителем- предметником и учителем-дефектологом (сурдопедагогом), реализующим данный курс. В рамках коррекционно-развивающего</w:t>
      </w:r>
      <w:r>
        <w:rPr>
          <w:spacing w:val="-2"/>
          <w:sz w:val="20"/>
        </w:rPr>
        <w:t> </w:t>
      </w:r>
      <w:r>
        <w:rPr>
          <w:sz w:val="20"/>
        </w:rPr>
        <w:t>курса у</w:t>
      </w:r>
      <w:r>
        <w:rPr>
          <w:spacing w:val="-4"/>
          <w:sz w:val="20"/>
        </w:rPr>
        <w:t> </w:t>
      </w:r>
      <w:r>
        <w:rPr>
          <w:sz w:val="20"/>
        </w:rPr>
        <w:t>обучающихся</w:t>
      </w:r>
      <w:r>
        <w:rPr>
          <w:spacing w:val="-4"/>
          <w:sz w:val="20"/>
        </w:rPr>
        <w:t> </w:t>
      </w:r>
      <w:r>
        <w:rPr>
          <w:sz w:val="20"/>
        </w:rPr>
        <w:t>закрепляются</w:t>
      </w:r>
      <w:r>
        <w:rPr>
          <w:spacing w:val="-1"/>
          <w:sz w:val="20"/>
        </w:rPr>
        <w:t> </w:t>
      </w:r>
      <w:r>
        <w:rPr>
          <w:sz w:val="20"/>
        </w:rPr>
        <w:t>умения</w:t>
      </w:r>
      <w:r>
        <w:rPr>
          <w:spacing w:val="-4"/>
          <w:sz w:val="20"/>
        </w:rPr>
        <w:t> </w:t>
      </w:r>
      <w:r>
        <w:rPr>
          <w:sz w:val="20"/>
        </w:rPr>
        <w:t>восприятия</w:t>
      </w:r>
      <w:r>
        <w:rPr>
          <w:spacing w:val="-4"/>
          <w:sz w:val="20"/>
        </w:rPr>
        <w:t> </w:t>
      </w:r>
      <w:r>
        <w:rPr>
          <w:sz w:val="20"/>
        </w:rPr>
        <w:t>(слухозрительно</w:t>
      </w:r>
      <w:r>
        <w:rPr>
          <w:spacing w:val="-2"/>
          <w:sz w:val="20"/>
        </w:rPr>
        <w:t> </w:t>
      </w:r>
      <w:r>
        <w:rPr>
          <w:sz w:val="20"/>
        </w:rPr>
        <w:t>и</w:t>
      </w:r>
      <w:r>
        <w:rPr>
          <w:spacing w:val="-2"/>
          <w:sz w:val="20"/>
        </w:rPr>
        <w:t> </w:t>
      </w:r>
      <w:r>
        <w:rPr>
          <w:sz w:val="20"/>
        </w:rPr>
        <w:t>/или на</w:t>
      </w:r>
      <w:r>
        <w:rPr>
          <w:spacing w:val="-8"/>
          <w:sz w:val="20"/>
        </w:rPr>
        <w:t> </w:t>
      </w:r>
      <w:r>
        <w:rPr>
          <w:sz w:val="20"/>
        </w:rPr>
        <w:t>слух</w:t>
      </w:r>
      <w:r>
        <w:rPr>
          <w:spacing w:val="-9"/>
          <w:sz w:val="20"/>
        </w:rPr>
        <w:t> </w:t>
      </w:r>
      <w:r>
        <w:rPr>
          <w:sz w:val="20"/>
        </w:rPr>
        <w:t>с</w:t>
      </w:r>
      <w:r>
        <w:rPr>
          <w:spacing w:val="-1"/>
          <w:sz w:val="20"/>
        </w:rPr>
        <w:t> </w:t>
      </w:r>
      <w:r>
        <w:rPr>
          <w:sz w:val="20"/>
        </w:rPr>
        <w:t>учётом уровня их</w:t>
      </w:r>
      <w:r>
        <w:rPr>
          <w:spacing w:val="-9"/>
          <w:sz w:val="20"/>
        </w:rPr>
        <w:t> </w:t>
      </w:r>
      <w:r>
        <w:rPr>
          <w:sz w:val="20"/>
        </w:rPr>
        <w:t>слухоречевого</w:t>
      </w:r>
      <w:r>
        <w:rPr>
          <w:spacing w:val="-2"/>
          <w:sz w:val="20"/>
        </w:rPr>
        <w:t> </w:t>
      </w:r>
      <w:r>
        <w:rPr>
          <w:sz w:val="20"/>
        </w:rPr>
        <w:t>развития)</w:t>
      </w:r>
      <w:r>
        <w:rPr>
          <w:spacing w:val="-3"/>
          <w:sz w:val="20"/>
        </w:rPr>
        <w:t> </w:t>
      </w:r>
      <w:r>
        <w:rPr>
          <w:sz w:val="20"/>
        </w:rPr>
        <w:t>и</w:t>
      </w:r>
      <w:r>
        <w:rPr>
          <w:spacing w:val="-6"/>
          <w:sz w:val="20"/>
        </w:rPr>
        <w:t> </w:t>
      </w:r>
      <w:r>
        <w:rPr>
          <w:sz w:val="20"/>
        </w:rPr>
        <w:t>достаточно</w:t>
      </w:r>
      <w:r>
        <w:rPr>
          <w:spacing w:val="-4"/>
          <w:sz w:val="20"/>
        </w:rPr>
        <w:t> </w:t>
      </w:r>
      <w:r>
        <w:rPr>
          <w:sz w:val="20"/>
        </w:rPr>
        <w:t>внятного</w:t>
      </w:r>
      <w:r>
        <w:rPr>
          <w:spacing w:val="-2"/>
          <w:sz w:val="20"/>
        </w:rPr>
        <w:t> </w:t>
      </w:r>
      <w:r>
        <w:rPr>
          <w:sz w:val="20"/>
        </w:rPr>
        <w:t>и</w:t>
      </w:r>
      <w:r>
        <w:rPr>
          <w:spacing w:val="-9"/>
          <w:sz w:val="20"/>
        </w:rPr>
        <w:t> </w:t>
      </w:r>
      <w:r>
        <w:rPr>
          <w:sz w:val="20"/>
        </w:rPr>
        <w:t>естественного</w:t>
      </w:r>
      <w:r>
        <w:rPr>
          <w:spacing w:val="-4"/>
          <w:sz w:val="20"/>
        </w:rPr>
        <w:t> </w:t>
      </w:r>
      <w:r>
        <w:rPr>
          <w:sz w:val="20"/>
        </w:rPr>
        <w:t>воспроизведения данного речевого материала.</w:t>
      </w:r>
    </w:p>
    <w:p>
      <w:pPr>
        <w:spacing w:after="0"/>
        <w:jc w:val="both"/>
        <w:rPr>
          <w:sz w:val="20"/>
        </w:rPr>
        <w:sectPr>
          <w:pgSz w:w="11930" w:h="16860"/>
          <w:pgMar w:header="0" w:footer="1360" w:top="1020" w:bottom="1620" w:left="60" w:right="200"/>
        </w:sectPr>
      </w:pPr>
    </w:p>
    <w:p>
      <w:pPr>
        <w:pStyle w:val="BodyText"/>
        <w:spacing w:line="237" w:lineRule="auto" w:before="63"/>
        <w:ind w:right="641" w:firstLine="0"/>
      </w:pPr>
      <w:r>
        <w:rPr/>
        <w:t>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spacing w:before="3"/>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9"/>
        </w:rPr>
        <w:t> </w:t>
      </w:r>
      <w:r>
        <w:rPr/>
        <w:t>учителя</w:t>
      </w:r>
      <w:r>
        <w:rPr>
          <w:spacing w:val="-15"/>
        </w:rPr>
        <w:t> </w:t>
      </w:r>
      <w:r>
        <w:rPr/>
        <w:t>с</w:t>
      </w:r>
      <w:r>
        <w:rPr>
          <w:spacing w:val="-15"/>
        </w:rPr>
        <w:t> </w:t>
      </w:r>
      <w:r>
        <w:rPr/>
        <w:t>обучающимися,</w:t>
      </w:r>
      <w:r>
        <w:rPr>
          <w:spacing w:val="-11"/>
        </w:rPr>
        <w:t> </w:t>
      </w:r>
      <w:r>
        <w:rPr/>
        <w:t>построение</w:t>
      </w:r>
      <w:r>
        <w:rPr>
          <w:spacing w:val="-15"/>
        </w:rPr>
        <w:t> </w:t>
      </w:r>
      <w:r>
        <w:rPr/>
        <w:t>индивидуальной</w:t>
      </w:r>
      <w:r>
        <w:rPr>
          <w:spacing w:val="-10"/>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spacing w:before="1"/>
        <w:ind w:right="630"/>
      </w:pPr>
      <w:r>
        <w:rPr/>
        <w:t>Цифровые технологии могут использоваться в различных вариациях: в виде мультимедийных презентаций, как учебник и рабочая тетрадь, в качестве словаря или справочника</w:t>
      </w:r>
      <w:r>
        <w:rPr>
          <w:spacing w:val="-8"/>
        </w:rPr>
        <w:t> </w:t>
      </w:r>
      <w:r>
        <w:rPr/>
        <w:t>с учебными видеофильмами,</w:t>
      </w:r>
      <w:r>
        <w:rPr>
          <w:spacing w:val="-5"/>
        </w:rPr>
        <w:t> </w:t>
      </w:r>
      <w:r>
        <w:rPr/>
        <w:t>как</w:t>
      </w:r>
      <w:r>
        <w:rPr>
          <w:spacing w:val="-7"/>
        </w:rPr>
        <w:t> </w:t>
      </w:r>
      <w:r>
        <w:rPr/>
        <w:t>тренажёр</w:t>
      </w:r>
      <w:r>
        <w:rPr>
          <w:spacing w:val="-8"/>
        </w:rPr>
        <w:t> </w:t>
      </w:r>
      <w:r>
        <w:rPr/>
        <w:t>для</w:t>
      </w:r>
      <w:r>
        <w:rPr>
          <w:spacing w:val="-3"/>
        </w:rPr>
        <w:t> </w:t>
      </w:r>
      <w:r>
        <w:rPr/>
        <w:t>закрепления</w:t>
      </w:r>
      <w:r>
        <w:rPr>
          <w:spacing w:val="-4"/>
        </w:rPr>
        <w:t> </w:t>
      </w:r>
      <w:r>
        <w:rPr/>
        <w:t>новых</w:t>
      </w:r>
      <w:r>
        <w:rPr>
          <w:spacing w:val="-3"/>
        </w:rPr>
        <w:t> </w:t>
      </w:r>
      <w:r>
        <w:rPr/>
        <w:t>знаний</w:t>
      </w:r>
      <w:r>
        <w:rPr>
          <w:spacing w:val="-6"/>
        </w:rPr>
        <w:t> </w:t>
      </w:r>
      <w:r>
        <w:rPr/>
        <w:t>или в виде практического пособия.</w:t>
      </w:r>
    </w:p>
    <w:p>
      <w:pPr>
        <w:pStyle w:val="BodyText"/>
        <w:ind w:right="662"/>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0"/>
          <w:numId w:val="153"/>
        </w:numPr>
        <w:tabs>
          <w:tab w:pos="2574" w:val="left" w:leader="none"/>
        </w:tabs>
        <w:spacing w:line="240" w:lineRule="auto" w:before="0" w:after="0"/>
        <w:ind w:left="1644" w:right="688"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0"/>
          <w:numId w:val="153"/>
        </w:numPr>
        <w:tabs>
          <w:tab w:pos="2641" w:val="left" w:leader="none"/>
        </w:tabs>
        <w:spacing w:line="240" w:lineRule="auto" w:before="0" w:after="0"/>
        <w:ind w:left="1644" w:right="1093" w:firstLine="705"/>
        <w:jc w:val="left"/>
        <w:rPr>
          <w:sz w:val="24"/>
        </w:rPr>
      </w:pPr>
      <w:r>
        <w:rPr>
          <w:sz w:val="24"/>
        </w:rPr>
        <w:t>планирование</w:t>
      </w:r>
      <w:r>
        <w:rPr>
          <w:spacing w:val="40"/>
          <w:sz w:val="24"/>
        </w:rPr>
        <w:t> </w:t>
      </w:r>
      <w:r>
        <w:rPr>
          <w:sz w:val="24"/>
        </w:rPr>
        <w:t>образовательного</w:t>
      </w:r>
      <w:r>
        <w:rPr>
          <w:spacing w:val="40"/>
          <w:sz w:val="24"/>
        </w:rPr>
        <w:t> </w:t>
      </w:r>
      <w:r>
        <w:rPr>
          <w:sz w:val="24"/>
        </w:rPr>
        <w:t>процесса</w:t>
      </w:r>
      <w:r>
        <w:rPr>
          <w:spacing w:val="40"/>
          <w:sz w:val="24"/>
        </w:rPr>
        <w:t> </w:t>
      </w:r>
      <w:r>
        <w:rPr>
          <w:sz w:val="24"/>
        </w:rPr>
        <w:t>и</w:t>
      </w:r>
      <w:r>
        <w:rPr>
          <w:spacing w:val="40"/>
          <w:sz w:val="24"/>
        </w:rPr>
        <w:t> </w:t>
      </w:r>
      <w:r>
        <w:rPr>
          <w:sz w:val="24"/>
        </w:rPr>
        <w:t>его</w:t>
      </w:r>
      <w:r>
        <w:rPr>
          <w:spacing w:val="40"/>
          <w:sz w:val="24"/>
        </w:rPr>
        <w:t> </w:t>
      </w:r>
      <w:r>
        <w:rPr>
          <w:sz w:val="24"/>
        </w:rPr>
        <w:t>ресурсного</w:t>
      </w:r>
      <w:r>
        <w:rPr>
          <w:spacing w:val="40"/>
          <w:sz w:val="24"/>
        </w:rPr>
        <w:t> </w:t>
      </w:r>
      <w:r>
        <w:rPr>
          <w:sz w:val="24"/>
        </w:rPr>
        <w:t>обеспечения</w:t>
      </w:r>
      <w:r>
        <w:rPr>
          <w:spacing w:val="40"/>
          <w:sz w:val="24"/>
        </w:rPr>
        <w:t> </w:t>
      </w:r>
      <w:r>
        <w:rPr>
          <w:sz w:val="24"/>
        </w:rPr>
        <w:t>в соответствии с федеральными требованиями основного общего образования;</w:t>
      </w:r>
    </w:p>
    <w:p>
      <w:pPr>
        <w:pStyle w:val="ListParagraph"/>
        <w:numPr>
          <w:ilvl w:val="0"/>
          <w:numId w:val="153"/>
        </w:numPr>
        <w:tabs>
          <w:tab w:pos="2605" w:val="left" w:leader="none"/>
        </w:tabs>
        <w:spacing w:line="237" w:lineRule="auto" w:before="3" w:after="0"/>
        <w:ind w:left="1644" w:right="725" w:firstLine="705"/>
        <w:jc w:val="left"/>
        <w:rPr>
          <w:sz w:val="24"/>
        </w:rPr>
      </w:pPr>
      <w:r>
        <w:rPr>
          <w:sz w:val="24"/>
        </w:rPr>
        <w:t>мониторинг и фиксацию хода и результатов образовательного процесса для </w:t>
      </w:r>
      <w:r>
        <w:rPr>
          <w:spacing w:val="-2"/>
          <w:sz w:val="24"/>
        </w:rPr>
        <w:t>отслеживания</w:t>
      </w:r>
      <w:r>
        <w:rPr>
          <w:spacing w:val="-14"/>
          <w:sz w:val="24"/>
        </w:rPr>
        <w:t> </w:t>
      </w:r>
      <w:r>
        <w:rPr>
          <w:spacing w:val="-2"/>
          <w:sz w:val="24"/>
        </w:rPr>
        <w:t>динамики усвоения учебного</w:t>
      </w:r>
      <w:r>
        <w:rPr>
          <w:spacing w:val="-8"/>
          <w:sz w:val="24"/>
        </w:rPr>
        <w:t> </w:t>
      </w:r>
      <w:r>
        <w:rPr>
          <w:spacing w:val="-2"/>
          <w:sz w:val="24"/>
        </w:rPr>
        <w:t>материала</w:t>
      </w:r>
      <w:r>
        <w:rPr>
          <w:spacing w:val="-9"/>
          <w:sz w:val="24"/>
        </w:rPr>
        <w:t> </w:t>
      </w:r>
      <w:r>
        <w:rPr>
          <w:spacing w:val="-2"/>
          <w:sz w:val="24"/>
        </w:rPr>
        <w:t>обучающимися</w:t>
      </w:r>
      <w:r>
        <w:rPr>
          <w:spacing w:val="-7"/>
          <w:sz w:val="24"/>
        </w:rPr>
        <w:t> </w:t>
      </w:r>
      <w:r>
        <w:rPr>
          <w:spacing w:val="-2"/>
          <w:sz w:val="24"/>
        </w:rPr>
        <w:t>с</w:t>
      </w:r>
      <w:r>
        <w:rPr>
          <w:spacing w:val="-13"/>
          <w:sz w:val="24"/>
        </w:rPr>
        <w:t> </w:t>
      </w:r>
      <w:r>
        <w:rPr>
          <w:spacing w:val="-2"/>
          <w:sz w:val="24"/>
        </w:rPr>
        <w:t>нарушением</w:t>
      </w:r>
      <w:r>
        <w:rPr>
          <w:spacing w:val="-6"/>
          <w:sz w:val="24"/>
        </w:rPr>
        <w:t> </w:t>
      </w:r>
      <w:r>
        <w:rPr>
          <w:spacing w:val="-2"/>
          <w:sz w:val="24"/>
        </w:rPr>
        <w:t>слуха;</w:t>
      </w:r>
    </w:p>
    <w:p>
      <w:pPr>
        <w:pStyle w:val="ListParagraph"/>
        <w:numPr>
          <w:ilvl w:val="0"/>
          <w:numId w:val="153"/>
        </w:numPr>
        <w:tabs>
          <w:tab w:pos="2601" w:val="left" w:leader="none"/>
        </w:tabs>
        <w:spacing w:line="240" w:lineRule="auto" w:before="1" w:after="0"/>
        <w:ind w:left="1644" w:right="629" w:firstLine="705"/>
        <w:jc w:val="left"/>
        <w:rPr>
          <w:sz w:val="24"/>
        </w:rPr>
      </w:pPr>
      <w:r>
        <w:rPr>
          <w:sz w:val="24"/>
        </w:rPr>
        <w:t>учёт</w:t>
      </w:r>
      <w:r>
        <w:rPr>
          <w:spacing w:val="40"/>
          <w:sz w:val="24"/>
        </w:rPr>
        <w:t> </w:t>
      </w:r>
      <w:r>
        <w:rPr>
          <w:sz w:val="24"/>
        </w:rPr>
        <w:t>санитарно-эпидемиологических</w:t>
      </w:r>
      <w:r>
        <w:rPr>
          <w:spacing w:val="40"/>
          <w:sz w:val="24"/>
        </w:rPr>
        <w:t> </w:t>
      </w:r>
      <w:r>
        <w:rPr>
          <w:sz w:val="24"/>
        </w:rPr>
        <w:t>требований</w:t>
      </w:r>
      <w:r>
        <w:rPr>
          <w:spacing w:val="40"/>
          <w:sz w:val="24"/>
        </w:rPr>
        <w:t> </w:t>
      </w:r>
      <w:r>
        <w:rPr>
          <w:sz w:val="24"/>
        </w:rPr>
        <w:t>при</w:t>
      </w:r>
      <w:r>
        <w:rPr>
          <w:spacing w:val="40"/>
          <w:sz w:val="24"/>
        </w:rPr>
        <w:t> </w:t>
      </w:r>
      <w:r>
        <w:rPr>
          <w:sz w:val="24"/>
        </w:rPr>
        <w:t>обучении</w:t>
      </w:r>
      <w:r>
        <w:rPr>
          <w:spacing w:val="40"/>
          <w:sz w:val="24"/>
        </w:rPr>
        <w:t> </w:t>
      </w:r>
      <w:r>
        <w:rPr>
          <w:sz w:val="24"/>
        </w:rPr>
        <w:t>школьников</w:t>
      </w:r>
      <w:r>
        <w:rPr>
          <w:spacing w:val="40"/>
          <w:sz w:val="24"/>
        </w:rPr>
        <w:t> </w:t>
      </w:r>
      <w:r>
        <w:rPr>
          <w:sz w:val="24"/>
        </w:rPr>
        <w:t>с ограниченными возможностями здоровья (с нарушениями слуха);</w:t>
      </w:r>
    </w:p>
    <w:p>
      <w:pPr>
        <w:pStyle w:val="ListParagraph"/>
        <w:numPr>
          <w:ilvl w:val="0"/>
          <w:numId w:val="153"/>
        </w:numPr>
        <w:tabs>
          <w:tab w:pos="2541" w:val="left" w:leader="none"/>
        </w:tabs>
        <w:spacing w:line="240" w:lineRule="auto" w:before="0" w:after="0"/>
        <w:ind w:left="1644" w:right="660" w:firstLine="705"/>
        <w:jc w:val="left"/>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53"/>
        </w:numPr>
        <w:tabs>
          <w:tab w:pos="2637" w:val="left" w:leader="none"/>
        </w:tabs>
        <w:spacing w:line="240" w:lineRule="auto" w:before="3"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ind w:right="634"/>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BodyText"/>
        <w:tabs>
          <w:tab w:pos="8728" w:val="left" w:leader="none"/>
        </w:tabs>
        <w:ind w:right="665"/>
        <w:jc w:val="left"/>
      </w:pPr>
      <w:r>
        <w:rPr/>
        <w:t>•информационная</w:t>
      </w:r>
      <w:r>
        <w:rPr>
          <w:spacing w:val="80"/>
        </w:rPr>
        <w:t> </w:t>
      </w:r>
      <w:r>
        <w:rPr/>
        <w:t>и</w:t>
      </w:r>
      <w:r>
        <w:rPr>
          <w:spacing w:val="80"/>
        </w:rPr>
        <w:t> </w:t>
      </w:r>
      <w:r>
        <w:rPr/>
        <w:t>медиакомпетентность</w:t>
      </w:r>
      <w:r>
        <w:rPr>
          <w:spacing w:val="80"/>
        </w:rPr>
        <w:t> </w:t>
      </w:r>
      <w:r>
        <w:rPr/>
        <w:t>(способность</w:t>
        <w:tab/>
        <w:t>работать</w:t>
      </w:r>
      <w:r>
        <w:rPr>
          <w:spacing w:val="80"/>
        </w:rPr>
        <w:t> </w:t>
      </w:r>
      <w:r>
        <w:rPr/>
        <w:t>с</w:t>
      </w:r>
      <w:r>
        <w:rPr>
          <w:spacing w:val="80"/>
        </w:rPr>
        <w:t> </w:t>
      </w:r>
      <w:r>
        <w:rPr/>
        <w:t>разными цифровыми ресурсами),</w:t>
      </w:r>
    </w:p>
    <w:p>
      <w:pPr>
        <w:pStyle w:val="BodyText"/>
        <w:ind w:right="665"/>
        <w:jc w:val="left"/>
      </w:pPr>
      <w:r>
        <w:rPr/>
        <w:t>•коммуникативная (способность взаимодействовать посредством блогов,</w:t>
      </w:r>
      <w:r>
        <w:rPr>
          <w:spacing w:val="25"/>
        </w:rPr>
        <w:t> </w:t>
      </w:r>
      <w:r>
        <w:rPr/>
        <w:t>форумов, чатов и др.),</w:t>
      </w:r>
    </w:p>
    <w:p>
      <w:pPr>
        <w:pStyle w:val="BodyText"/>
        <w:ind w:left="2352" w:firstLine="0"/>
        <w:jc w:val="left"/>
      </w:pPr>
      <w:r>
        <w:rPr/>
        <w:t>•техническая</w:t>
      </w:r>
      <w:r>
        <w:rPr>
          <w:spacing w:val="-13"/>
        </w:rPr>
        <w:t> </w:t>
      </w:r>
      <w:r>
        <w:rPr/>
        <w:t>(способность</w:t>
      </w:r>
      <w:r>
        <w:rPr>
          <w:spacing w:val="-9"/>
        </w:rPr>
        <w:t> </w:t>
      </w:r>
      <w:r>
        <w:rPr/>
        <w:t>использовать</w:t>
      </w:r>
      <w:r>
        <w:rPr>
          <w:spacing w:val="-9"/>
        </w:rPr>
        <w:t> </w:t>
      </w:r>
      <w:r>
        <w:rPr/>
        <w:t>технические</w:t>
      </w:r>
      <w:r>
        <w:rPr>
          <w:spacing w:val="-14"/>
        </w:rPr>
        <w:t> </w:t>
      </w:r>
      <w:r>
        <w:rPr/>
        <w:t>и</w:t>
      </w:r>
      <w:r>
        <w:rPr>
          <w:spacing w:val="-11"/>
        </w:rPr>
        <w:t> </w:t>
      </w:r>
      <w:r>
        <w:rPr/>
        <w:t>программные</w:t>
      </w:r>
      <w:r>
        <w:rPr>
          <w:spacing w:val="-10"/>
        </w:rPr>
        <w:t> </w:t>
      </w:r>
      <w:r>
        <w:rPr>
          <w:spacing w:val="-2"/>
        </w:rPr>
        <w:t>средства),</w:t>
      </w:r>
    </w:p>
    <w:p>
      <w:pPr>
        <w:pStyle w:val="BodyText"/>
        <w:jc w:val="left"/>
      </w:pPr>
      <w:r>
        <w:rPr/>
        <w:t>•потребительская</w:t>
      </w:r>
      <w:r>
        <w:rPr>
          <w:spacing w:val="-8"/>
        </w:rPr>
        <w:t> </w:t>
      </w:r>
      <w:r>
        <w:rPr/>
        <w:t>(способность</w:t>
      </w:r>
      <w:r>
        <w:rPr>
          <w:spacing w:val="-6"/>
        </w:rPr>
        <w:t> </w:t>
      </w:r>
      <w:r>
        <w:rPr/>
        <w:t>решать</w:t>
      </w:r>
      <w:r>
        <w:rPr>
          <w:spacing w:val="-6"/>
        </w:rPr>
        <w:t> </w:t>
      </w:r>
      <w:r>
        <w:rPr/>
        <w:t>с</w:t>
      </w:r>
      <w:r>
        <w:rPr>
          <w:spacing w:val="-13"/>
        </w:rPr>
        <w:t> </w:t>
      </w:r>
      <w:r>
        <w:rPr/>
        <w:t>помощью</w:t>
      </w:r>
      <w:r>
        <w:rPr>
          <w:spacing w:val="-9"/>
        </w:rPr>
        <w:t> </w:t>
      </w:r>
      <w:r>
        <w:rPr/>
        <w:t>цифровых устройств</w:t>
      </w:r>
      <w:r>
        <w:rPr>
          <w:spacing w:val="-10"/>
        </w:rPr>
        <w:t> </w:t>
      </w:r>
      <w:r>
        <w:rPr/>
        <w:t>и</w:t>
      </w:r>
      <w:r>
        <w:rPr>
          <w:spacing w:val="-9"/>
        </w:rPr>
        <w:t> </w:t>
      </w:r>
      <w:r>
        <w:rPr/>
        <w:t>интернета различные образовательные задачи).</w:t>
      </w:r>
    </w:p>
    <w:p>
      <w:pPr>
        <w:pStyle w:val="Heading3"/>
        <w:spacing w:line="272" w:lineRule="exact" w:before="12"/>
        <w:ind w:left="3156"/>
      </w:pPr>
      <w:r>
        <w:rPr/>
        <w:t>Цели</w:t>
      </w:r>
      <w:r>
        <w:rPr>
          <w:spacing w:val="-8"/>
        </w:rPr>
        <w:t> </w:t>
      </w:r>
      <w:r>
        <w:rPr/>
        <w:t>изучения</w:t>
      </w:r>
      <w:r>
        <w:rPr>
          <w:spacing w:val="-9"/>
        </w:rPr>
        <w:t> </w:t>
      </w:r>
      <w:r>
        <w:rPr/>
        <w:t>учебного</w:t>
      </w:r>
      <w:r>
        <w:rPr>
          <w:spacing w:val="-7"/>
        </w:rPr>
        <w:t> </w:t>
      </w:r>
      <w:r>
        <w:rPr/>
        <w:t>предмета</w:t>
      </w:r>
      <w:r>
        <w:rPr>
          <w:spacing w:val="-6"/>
        </w:rPr>
        <w:t> </w:t>
      </w:r>
      <w:r>
        <w:rPr/>
        <w:t>«Изобразительное</w:t>
      </w:r>
      <w:r>
        <w:rPr>
          <w:spacing w:val="-7"/>
        </w:rPr>
        <w:t> </w:t>
      </w:r>
      <w:r>
        <w:rPr>
          <w:spacing w:val="-2"/>
        </w:rPr>
        <w:t>искусство»</w:t>
      </w:r>
    </w:p>
    <w:p>
      <w:pPr>
        <w:pStyle w:val="BodyText"/>
        <w:ind w:right="634"/>
      </w:pPr>
      <w:r>
        <w:rPr/>
        <w:t>Целью изучения предмета является освоение разных видов визуально- пространственных искусств в единстве с развитием социальных компетенций и социокультурного опыта.</w:t>
      </w:r>
    </w:p>
    <w:p>
      <w:pPr>
        <w:pStyle w:val="BodyText"/>
        <w:ind w:left="2352" w:firstLine="0"/>
        <w:jc w:val="left"/>
      </w:pPr>
      <w:r>
        <w:rPr/>
        <w:t>Задачи</w:t>
      </w:r>
      <w:r>
        <w:rPr>
          <w:spacing w:val="-1"/>
        </w:rPr>
        <w:t> </w:t>
      </w:r>
      <w:r>
        <w:rPr/>
        <w:t>учебного</w:t>
      </w:r>
      <w:r>
        <w:rPr>
          <w:spacing w:val="-10"/>
        </w:rPr>
        <w:t> </w:t>
      </w:r>
      <w:r>
        <w:rPr/>
        <w:t>предмета</w:t>
      </w:r>
      <w:r>
        <w:rPr>
          <w:spacing w:val="-11"/>
        </w:rPr>
        <w:t> </w:t>
      </w:r>
      <w:r>
        <w:rPr>
          <w:spacing w:val="-2"/>
        </w:rPr>
        <w:t>включают:</w:t>
      </w:r>
    </w:p>
    <w:p>
      <w:pPr>
        <w:pStyle w:val="ListParagraph"/>
        <w:numPr>
          <w:ilvl w:val="0"/>
          <w:numId w:val="153"/>
        </w:numPr>
        <w:tabs>
          <w:tab w:pos="2591" w:val="left" w:leader="none"/>
        </w:tabs>
        <w:spacing w:line="240" w:lineRule="auto" w:before="0" w:after="0"/>
        <w:ind w:left="1644" w:right="713" w:firstLine="705"/>
        <w:jc w:val="left"/>
        <w:rPr>
          <w:sz w:val="24"/>
        </w:rPr>
      </w:pPr>
      <w:r>
        <w:rPr>
          <w:sz w:val="24"/>
        </w:rPr>
        <w:t>ознакомление</w:t>
      </w:r>
      <w:r>
        <w:rPr>
          <w:spacing w:val="40"/>
          <w:sz w:val="24"/>
        </w:rPr>
        <w:t> </w:t>
      </w:r>
      <w:r>
        <w:rPr>
          <w:sz w:val="24"/>
        </w:rPr>
        <w:t>с</w:t>
      </w:r>
      <w:r>
        <w:rPr>
          <w:spacing w:val="38"/>
          <w:sz w:val="24"/>
        </w:rPr>
        <w:t> </w:t>
      </w:r>
      <w:r>
        <w:rPr>
          <w:sz w:val="24"/>
        </w:rPr>
        <w:t>художественной</w:t>
      </w:r>
      <w:r>
        <w:rPr>
          <w:spacing w:val="40"/>
          <w:sz w:val="24"/>
        </w:rPr>
        <w:t> </w:t>
      </w:r>
      <w:r>
        <w:rPr>
          <w:sz w:val="24"/>
        </w:rPr>
        <w:t>культурой</w:t>
      </w:r>
      <w:r>
        <w:rPr>
          <w:spacing w:val="40"/>
          <w:sz w:val="24"/>
        </w:rPr>
        <w:t> </w:t>
      </w:r>
      <w:r>
        <w:rPr>
          <w:sz w:val="24"/>
        </w:rPr>
        <w:t>как</w:t>
      </w:r>
      <w:r>
        <w:rPr>
          <w:spacing w:val="40"/>
          <w:sz w:val="24"/>
        </w:rPr>
        <w:t> </w:t>
      </w:r>
      <w:r>
        <w:rPr>
          <w:sz w:val="24"/>
        </w:rPr>
        <w:t>формой</w:t>
      </w:r>
      <w:r>
        <w:rPr>
          <w:spacing w:val="40"/>
          <w:sz w:val="24"/>
        </w:rPr>
        <w:t> </w:t>
      </w:r>
      <w:r>
        <w:rPr>
          <w:sz w:val="24"/>
        </w:rPr>
        <w:t>выражения</w:t>
      </w:r>
      <w:r>
        <w:rPr>
          <w:spacing w:val="40"/>
          <w:sz w:val="24"/>
        </w:rPr>
        <w:t> </w:t>
      </w:r>
      <w:r>
        <w:rPr>
          <w:sz w:val="24"/>
        </w:rPr>
        <w:t>духовных </w:t>
      </w:r>
      <w:r>
        <w:rPr>
          <w:spacing w:val="-2"/>
          <w:sz w:val="24"/>
        </w:rPr>
        <w:t>ценностей,</w:t>
      </w:r>
    </w:p>
    <w:p>
      <w:pPr>
        <w:pStyle w:val="ListParagraph"/>
        <w:numPr>
          <w:ilvl w:val="0"/>
          <w:numId w:val="153"/>
        </w:numPr>
        <w:tabs>
          <w:tab w:pos="2526" w:val="left" w:leader="none"/>
        </w:tabs>
        <w:spacing w:line="240" w:lineRule="auto" w:before="0" w:after="0"/>
        <w:ind w:left="1644" w:right="706" w:firstLine="705"/>
        <w:jc w:val="left"/>
        <w:rPr>
          <w:sz w:val="24"/>
        </w:rPr>
      </w:pPr>
      <w:r>
        <w:rPr>
          <w:sz w:val="24"/>
        </w:rPr>
        <w:t>развитие</w:t>
      </w:r>
      <w:r>
        <w:rPr>
          <w:spacing w:val="-15"/>
          <w:sz w:val="24"/>
        </w:rPr>
        <w:t> </w:t>
      </w:r>
      <w:r>
        <w:rPr>
          <w:sz w:val="24"/>
        </w:rPr>
        <w:t>представлений</w:t>
      </w:r>
      <w:r>
        <w:rPr>
          <w:spacing w:val="-15"/>
          <w:sz w:val="24"/>
        </w:rPr>
        <w:t> </w:t>
      </w:r>
      <w:r>
        <w:rPr>
          <w:sz w:val="24"/>
        </w:rPr>
        <w:t>о</w:t>
      </w:r>
      <w:r>
        <w:rPr>
          <w:spacing w:val="-15"/>
          <w:sz w:val="24"/>
        </w:rPr>
        <w:t> </w:t>
      </w:r>
      <w:r>
        <w:rPr>
          <w:sz w:val="24"/>
        </w:rPr>
        <w:t>месте</w:t>
      </w:r>
      <w:r>
        <w:rPr>
          <w:spacing w:val="-15"/>
          <w:sz w:val="24"/>
        </w:rPr>
        <w:t> </w:t>
      </w:r>
      <w:r>
        <w:rPr>
          <w:sz w:val="24"/>
        </w:rPr>
        <w:t>и</w:t>
      </w:r>
      <w:r>
        <w:rPr>
          <w:spacing w:val="-15"/>
          <w:sz w:val="24"/>
        </w:rPr>
        <w:t> </w:t>
      </w:r>
      <w:r>
        <w:rPr>
          <w:sz w:val="24"/>
        </w:rPr>
        <w:t>значении</w:t>
      </w:r>
      <w:r>
        <w:rPr>
          <w:spacing w:val="-16"/>
          <w:sz w:val="24"/>
        </w:rPr>
        <w:t> </w:t>
      </w:r>
      <w:r>
        <w:rPr>
          <w:sz w:val="24"/>
        </w:rPr>
        <w:t>художественной</w:t>
      </w:r>
      <w:r>
        <w:rPr>
          <w:spacing w:val="-15"/>
          <w:sz w:val="24"/>
        </w:rPr>
        <w:t> </w:t>
      </w:r>
      <w:r>
        <w:rPr>
          <w:sz w:val="24"/>
        </w:rPr>
        <w:t>деятельности</w:t>
      </w:r>
      <w:r>
        <w:rPr>
          <w:spacing w:val="-15"/>
          <w:sz w:val="24"/>
        </w:rPr>
        <w:t> </w:t>
      </w:r>
      <w:r>
        <w:rPr>
          <w:sz w:val="24"/>
        </w:rPr>
        <w:t>в</w:t>
      </w:r>
      <w:r>
        <w:rPr>
          <w:spacing w:val="-15"/>
          <w:sz w:val="24"/>
        </w:rPr>
        <w:t> </w:t>
      </w:r>
      <w:r>
        <w:rPr>
          <w:sz w:val="24"/>
        </w:rPr>
        <w:t>жизни </w:t>
      </w:r>
      <w:r>
        <w:rPr>
          <w:spacing w:val="-2"/>
          <w:sz w:val="24"/>
        </w:rPr>
        <w:t>общества;</w:t>
      </w:r>
    </w:p>
    <w:p>
      <w:pPr>
        <w:spacing w:after="0" w:line="240" w:lineRule="auto"/>
        <w:jc w:val="left"/>
        <w:rPr>
          <w:sz w:val="24"/>
        </w:rPr>
        <w:sectPr>
          <w:pgSz w:w="11930" w:h="16860"/>
          <w:pgMar w:header="0" w:footer="1360" w:top="1020" w:bottom="1620" w:left="60" w:right="200"/>
        </w:sectPr>
      </w:pPr>
    </w:p>
    <w:p>
      <w:pPr>
        <w:pStyle w:val="ListParagraph"/>
        <w:numPr>
          <w:ilvl w:val="0"/>
          <w:numId w:val="153"/>
        </w:numPr>
        <w:tabs>
          <w:tab w:pos="2543" w:val="left" w:leader="none"/>
        </w:tabs>
        <w:spacing w:line="237" w:lineRule="auto" w:before="63" w:after="0"/>
        <w:ind w:left="1644" w:right="665" w:firstLine="705"/>
        <w:jc w:val="both"/>
        <w:rPr>
          <w:sz w:val="24"/>
        </w:rPr>
      </w:pPr>
      <w:r>
        <w:rPr>
          <w:sz w:val="24"/>
        </w:rPr>
        <w:t>развитие представлений об отечественной и мировой художественной культуре с учётом многообразия её видов;</w:t>
      </w:r>
    </w:p>
    <w:p>
      <w:pPr>
        <w:pStyle w:val="ListParagraph"/>
        <w:numPr>
          <w:ilvl w:val="0"/>
          <w:numId w:val="153"/>
        </w:numPr>
        <w:tabs>
          <w:tab w:pos="2532" w:val="left" w:leader="none"/>
        </w:tabs>
        <w:spacing w:line="240" w:lineRule="auto" w:before="3" w:after="0"/>
        <w:ind w:left="2532" w:right="0" w:hanging="180"/>
        <w:jc w:val="both"/>
        <w:rPr>
          <w:sz w:val="24"/>
        </w:rPr>
      </w:pPr>
      <w:r>
        <w:rPr>
          <w:sz w:val="24"/>
        </w:rPr>
        <w:t>формирование</w:t>
      </w:r>
      <w:r>
        <w:rPr>
          <w:spacing w:val="-13"/>
          <w:sz w:val="24"/>
        </w:rPr>
        <w:t> </w:t>
      </w:r>
      <w:r>
        <w:rPr>
          <w:sz w:val="24"/>
        </w:rPr>
        <w:t>способности</w:t>
      </w:r>
      <w:r>
        <w:rPr>
          <w:spacing w:val="-3"/>
          <w:sz w:val="24"/>
        </w:rPr>
        <w:t> </w:t>
      </w:r>
      <w:r>
        <w:rPr>
          <w:sz w:val="24"/>
        </w:rPr>
        <w:t>к</w:t>
      </w:r>
      <w:r>
        <w:rPr>
          <w:spacing w:val="-7"/>
          <w:sz w:val="24"/>
        </w:rPr>
        <w:t> </w:t>
      </w:r>
      <w:r>
        <w:rPr>
          <w:sz w:val="24"/>
        </w:rPr>
        <w:t>эстетическому</w:t>
      </w:r>
      <w:r>
        <w:rPr>
          <w:spacing w:val="-15"/>
          <w:sz w:val="24"/>
        </w:rPr>
        <w:t> </w:t>
      </w:r>
      <w:r>
        <w:rPr>
          <w:sz w:val="24"/>
        </w:rPr>
        <w:t>видению</w:t>
      </w:r>
      <w:r>
        <w:rPr>
          <w:spacing w:val="-8"/>
          <w:sz w:val="24"/>
        </w:rPr>
        <w:t> </w:t>
      </w:r>
      <w:r>
        <w:rPr>
          <w:spacing w:val="-2"/>
          <w:sz w:val="24"/>
        </w:rPr>
        <w:t>мира;</w:t>
      </w:r>
    </w:p>
    <w:p>
      <w:pPr>
        <w:pStyle w:val="ListParagraph"/>
        <w:numPr>
          <w:ilvl w:val="0"/>
          <w:numId w:val="153"/>
        </w:numPr>
        <w:tabs>
          <w:tab w:pos="2569" w:val="left" w:leader="none"/>
        </w:tabs>
        <w:spacing w:line="240" w:lineRule="auto" w:before="0" w:after="0"/>
        <w:ind w:left="1644" w:right="631" w:firstLine="705"/>
        <w:jc w:val="both"/>
        <w:rPr>
          <w:sz w:val="24"/>
        </w:rPr>
      </w:pPr>
      <w:r>
        <w:rPr>
          <w:sz w:val="24"/>
        </w:rPr>
        <w:t>развитие опыта создания творческой работы посредством различных (с учётом индивидуальных</w:t>
      </w:r>
      <w:r>
        <w:rPr>
          <w:spacing w:val="-3"/>
          <w:sz w:val="24"/>
        </w:rPr>
        <w:t> </w:t>
      </w:r>
      <w:r>
        <w:rPr>
          <w:sz w:val="24"/>
        </w:rPr>
        <w:t>особенностей</w:t>
      </w:r>
      <w:r>
        <w:rPr>
          <w:spacing w:val="-4"/>
          <w:sz w:val="24"/>
        </w:rPr>
        <w:t> </w:t>
      </w:r>
      <w:r>
        <w:rPr>
          <w:sz w:val="24"/>
        </w:rPr>
        <w:t>и</w:t>
      </w:r>
      <w:r>
        <w:rPr>
          <w:spacing w:val="-4"/>
          <w:sz w:val="24"/>
        </w:rPr>
        <w:t> </w:t>
      </w:r>
      <w:r>
        <w:rPr>
          <w:sz w:val="24"/>
        </w:rPr>
        <w:t>возможностей</w:t>
      </w:r>
      <w:r>
        <w:rPr>
          <w:spacing w:val="-4"/>
          <w:sz w:val="24"/>
        </w:rPr>
        <w:t> </w:t>
      </w:r>
      <w:r>
        <w:rPr>
          <w:sz w:val="24"/>
        </w:rPr>
        <w:t>обучающихся,</w:t>
      </w:r>
      <w:r>
        <w:rPr>
          <w:spacing w:val="-4"/>
          <w:sz w:val="24"/>
        </w:rPr>
        <w:t> </w:t>
      </w:r>
      <w:r>
        <w:rPr>
          <w:sz w:val="24"/>
        </w:rPr>
        <w:t>их</w:t>
      </w:r>
      <w:r>
        <w:rPr>
          <w:spacing w:val="-2"/>
          <w:sz w:val="24"/>
        </w:rPr>
        <w:t> </w:t>
      </w:r>
      <w:r>
        <w:rPr>
          <w:sz w:val="24"/>
        </w:rPr>
        <w:t>особых</w:t>
      </w:r>
      <w:r>
        <w:rPr>
          <w:spacing w:val="-3"/>
          <w:sz w:val="24"/>
        </w:rPr>
        <w:t> </w:t>
      </w:r>
      <w:r>
        <w:rPr>
          <w:sz w:val="24"/>
        </w:rPr>
        <w:t>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pPr>
        <w:pStyle w:val="ListParagraph"/>
        <w:numPr>
          <w:ilvl w:val="0"/>
          <w:numId w:val="153"/>
        </w:numPr>
        <w:tabs>
          <w:tab w:pos="2773" w:val="left" w:leader="none"/>
        </w:tabs>
        <w:spacing w:line="240" w:lineRule="auto" w:before="1" w:after="0"/>
        <w:ind w:left="1644" w:right="643" w:firstLine="705"/>
        <w:jc w:val="both"/>
        <w:rPr>
          <w:sz w:val="24"/>
        </w:rPr>
      </w:pPr>
      <w:r>
        <w:rPr>
          <w:sz w:val="24"/>
        </w:rPr>
        <w:t>формирование и коррекция пространственного мышления, развитие аналитических визуальных способностей;</w:t>
      </w:r>
    </w:p>
    <w:p>
      <w:pPr>
        <w:pStyle w:val="ListParagraph"/>
        <w:numPr>
          <w:ilvl w:val="0"/>
          <w:numId w:val="153"/>
        </w:numPr>
        <w:tabs>
          <w:tab w:pos="2673" w:val="left" w:leader="none"/>
        </w:tabs>
        <w:spacing w:line="240" w:lineRule="auto" w:before="0" w:after="0"/>
        <w:ind w:left="1644" w:right="645" w:firstLine="705"/>
        <w:jc w:val="both"/>
        <w:rPr>
          <w:sz w:val="24"/>
        </w:rPr>
      </w:pPr>
      <w:r>
        <w:rPr>
          <w:sz w:val="24"/>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pPr>
        <w:pStyle w:val="ListParagraph"/>
        <w:numPr>
          <w:ilvl w:val="0"/>
          <w:numId w:val="153"/>
        </w:numPr>
        <w:tabs>
          <w:tab w:pos="2694" w:val="left" w:leader="none"/>
        </w:tabs>
        <w:spacing w:line="240" w:lineRule="auto" w:before="0" w:after="0"/>
        <w:ind w:left="1644" w:right="639" w:firstLine="705"/>
        <w:jc w:val="both"/>
        <w:rPr>
          <w:sz w:val="24"/>
        </w:rPr>
      </w:pPr>
      <w:r>
        <w:rPr>
          <w:sz w:val="24"/>
        </w:rPr>
        <w:t>развитие наблюдательности, формирование и коррекция ассоциативного мышления, воображения;</w:t>
      </w:r>
    </w:p>
    <w:p>
      <w:pPr>
        <w:pStyle w:val="ListParagraph"/>
        <w:numPr>
          <w:ilvl w:val="0"/>
          <w:numId w:val="153"/>
        </w:numPr>
        <w:tabs>
          <w:tab w:pos="2610" w:val="left" w:leader="none"/>
        </w:tabs>
        <w:spacing w:line="240" w:lineRule="auto" w:before="0" w:after="0"/>
        <w:ind w:left="1644" w:right="643" w:firstLine="705"/>
        <w:jc w:val="both"/>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pPr>
        <w:pStyle w:val="ListParagraph"/>
        <w:numPr>
          <w:ilvl w:val="0"/>
          <w:numId w:val="153"/>
        </w:numPr>
        <w:tabs>
          <w:tab w:pos="2550" w:val="left" w:leader="none"/>
        </w:tabs>
        <w:spacing w:line="240" w:lineRule="auto" w:before="0" w:after="0"/>
        <w:ind w:left="1644" w:right="645" w:firstLine="705"/>
        <w:jc w:val="both"/>
        <w:rPr>
          <w:sz w:val="24"/>
        </w:rPr>
      </w:pPr>
      <w:r>
        <w:rPr>
          <w:sz w:val="24"/>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pPr>
        <w:pStyle w:val="ListParagraph"/>
        <w:numPr>
          <w:ilvl w:val="0"/>
          <w:numId w:val="153"/>
        </w:numPr>
        <w:tabs>
          <w:tab w:pos="2517" w:val="left" w:leader="none"/>
        </w:tabs>
        <w:spacing w:line="237" w:lineRule="auto" w:before="3" w:after="0"/>
        <w:ind w:left="1644" w:right="650" w:firstLine="705"/>
        <w:jc w:val="both"/>
        <w:rPr>
          <w:sz w:val="24"/>
        </w:rPr>
      </w:pPr>
      <w:r>
        <w:rPr>
          <w:sz w:val="24"/>
        </w:rPr>
        <w:t>содействие</w:t>
      </w:r>
      <w:r>
        <w:rPr>
          <w:spacing w:val="-15"/>
          <w:sz w:val="24"/>
        </w:rPr>
        <w:t> </w:t>
      </w:r>
      <w:r>
        <w:rPr>
          <w:sz w:val="24"/>
        </w:rPr>
        <w:t>социализации</w:t>
      </w:r>
      <w:r>
        <w:rPr>
          <w:spacing w:val="-15"/>
          <w:sz w:val="24"/>
        </w:rPr>
        <w:t> </w:t>
      </w:r>
      <w:r>
        <w:rPr>
          <w:sz w:val="24"/>
        </w:rPr>
        <w:t>и</w:t>
      </w:r>
      <w:r>
        <w:rPr>
          <w:spacing w:val="-15"/>
          <w:sz w:val="24"/>
        </w:rPr>
        <w:t> </w:t>
      </w:r>
      <w:r>
        <w:rPr>
          <w:sz w:val="24"/>
        </w:rPr>
        <w:t>инкультурации</w:t>
      </w:r>
      <w:r>
        <w:rPr>
          <w:spacing w:val="-15"/>
          <w:sz w:val="24"/>
        </w:rPr>
        <w:t> </w:t>
      </w:r>
      <w:r>
        <w:rPr>
          <w:sz w:val="24"/>
        </w:rPr>
        <w:t>личности</w:t>
      </w:r>
      <w:r>
        <w:rPr>
          <w:spacing w:val="-15"/>
          <w:sz w:val="24"/>
        </w:rPr>
        <w:t> </w:t>
      </w:r>
      <w:r>
        <w:rPr>
          <w:sz w:val="24"/>
        </w:rPr>
        <w:t>обучающихся</w:t>
      </w:r>
      <w:r>
        <w:rPr>
          <w:spacing w:val="-15"/>
          <w:sz w:val="24"/>
        </w:rPr>
        <w:t> </w:t>
      </w:r>
      <w:r>
        <w:rPr>
          <w:sz w:val="24"/>
        </w:rPr>
        <w:t>с</w:t>
      </w:r>
      <w:r>
        <w:rPr>
          <w:spacing w:val="-15"/>
          <w:sz w:val="24"/>
        </w:rPr>
        <w:t> </w:t>
      </w:r>
      <w:r>
        <w:rPr>
          <w:sz w:val="24"/>
        </w:rPr>
        <w:t>нарушениями слуха на материале учебной дисциплины.</w:t>
      </w:r>
    </w:p>
    <w:p>
      <w:pPr>
        <w:pStyle w:val="Heading3"/>
        <w:spacing w:line="275" w:lineRule="exact" w:before="13"/>
        <w:ind w:left="1700"/>
        <w:jc w:val="center"/>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spacing w:line="274" w:lineRule="exact"/>
        <w:ind w:left="1696" w:firstLine="0"/>
        <w:jc w:val="center"/>
      </w:pPr>
      <w:r>
        <w:rPr/>
        <w:t>Учебный</w:t>
      </w:r>
      <w:r>
        <w:rPr>
          <w:spacing w:val="13"/>
        </w:rPr>
        <w:t> </w:t>
      </w:r>
      <w:r>
        <w:rPr/>
        <w:t>предмет</w:t>
      </w:r>
      <w:r>
        <w:rPr>
          <w:spacing w:val="21"/>
        </w:rPr>
        <w:t> </w:t>
      </w:r>
      <w:r>
        <w:rPr/>
        <w:t>«Изобразительное</w:t>
      </w:r>
      <w:r>
        <w:rPr>
          <w:spacing w:val="67"/>
        </w:rPr>
        <w:t> </w:t>
      </w:r>
      <w:r>
        <w:rPr/>
        <w:t>искусство»</w:t>
      </w:r>
      <w:r>
        <w:rPr>
          <w:spacing w:val="50"/>
        </w:rPr>
        <w:t> </w:t>
      </w:r>
      <w:r>
        <w:rPr/>
        <w:t>входит</w:t>
      </w:r>
      <w:r>
        <w:rPr>
          <w:spacing w:val="72"/>
        </w:rPr>
        <w:t> </w:t>
      </w:r>
      <w:r>
        <w:rPr/>
        <w:t>в</w:t>
      </w:r>
      <w:r>
        <w:rPr>
          <w:spacing w:val="64"/>
        </w:rPr>
        <w:t> </w:t>
      </w:r>
      <w:r>
        <w:rPr/>
        <w:t>предметную</w:t>
      </w:r>
      <w:r>
        <w:rPr>
          <w:spacing w:val="73"/>
        </w:rPr>
        <w:t> </w:t>
      </w:r>
      <w:r>
        <w:rPr>
          <w:spacing w:val="-2"/>
        </w:rPr>
        <w:t>область</w:t>
      </w:r>
    </w:p>
    <w:p>
      <w:pPr>
        <w:pStyle w:val="BodyText"/>
        <w:spacing w:line="271" w:lineRule="exact"/>
        <w:ind w:left="0" w:right="4362" w:firstLine="0"/>
        <w:jc w:val="center"/>
      </w:pPr>
      <w:r>
        <w:rPr/>
        <w:t>«Искусство»</w:t>
      </w:r>
      <w:r>
        <w:rPr>
          <w:spacing w:val="-24"/>
        </w:rPr>
        <w:t> </w:t>
      </w:r>
      <w:r>
        <w:rPr/>
        <w:t>и</w:t>
      </w:r>
      <w:r>
        <w:rPr>
          <w:spacing w:val="-5"/>
        </w:rPr>
        <w:t> </w:t>
      </w:r>
      <w:r>
        <w:rPr/>
        <w:t>является</w:t>
      </w:r>
      <w:r>
        <w:rPr>
          <w:spacing w:val="1"/>
        </w:rPr>
        <w:t> </w:t>
      </w:r>
      <w:r>
        <w:rPr>
          <w:spacing w:val="-2"/>
        </w:rPr>
        <w:t>обязательным.</w:t>
      </w:r>
    </w:p>
    <w:p>
      <w:pPr>
        <w:pStyle w:val="BodyText"/>
        <w:ind w:right="641"/>
      </w:pPr>
      <w:r>
        <w:rPr/>
        <w:t>Содержание предмета «Изобразительное искусство» представлено 3-мя модулями, предназначенными для освоения на 1 и 2 годах обучения на уровне ООО (не менее 1 учебного часа в неделю). Данные модули являются инвариантными:</w:t>
      </w:r>
    </w:p>
    <w:p>
      <w:pPr>
        <w:pStyle w:val="ListParagraph"/>
        <w:numPr>
          <w:ilvl w:val="0"/>
          <w:numId w:val="153"/>
        </w:numPr>
        <w:tabs>
          <w:tab w:pos="2532" w:val="left" w:leader="none"/>
        </w:tabs>
        <w:spacing w:line="240" w:lineRule="auto" w:before="0" w:after="0"/>
        <w:ind w:left="2532" w:right="0" w:hanging="180"/>
        <w:jc w:val="left"/>
        <w:rPr>
          <w:sz w:val="24"/>
        </w:rPr>
      </w:pPr>
      <w:r>
        <w:rPr>
          <w:sz w:val="24"/>
        </w:rPr>
        <w:t>модуль</w:t>
      </w:r>
      <w:r>
        <w:rPr>
          <w:spacing w:val="-10"/>
          <w:sz w:val="24"/>
        </w:rPr>
        <w:t> </w:t>
      </w:r>
      <w:r>
        <w:rPr>
          <w:sz w:val="24"/>
        </w:rPr>
        <w:t>№</w:t>
      </w:r>
      <w:r>
        <w:rPr>
          <w:spacing w:val="-14"/>
          <w:sz w:val="24"/>
        </w:rPr>
        <w:t> </w:t>
      </w:r>
      <w:r>
        <w:rPr>
          <w:sz w:val="24"/>
        </w:rPr>
        <w:t>1</w:t>
      </w:r>
      <w:r>
        <w:rPr>
          <w:spacing w:val="4"/>
          <w:sz w:val="24"/>
        </w:rPr>
        <w:t> </w:t>
      </w:r>
      <w:r>
        <w:rPr>
          <w:sz w:val="24"/>
        </w:rPr>
        <w:t>«Декоративно-прикладное</w:t>
      </w:r>
      <w:r>
        <w:rPr>
          <w:spacing w:val="-10"/>
          <w:sz w:val="24"/>
        </w:rPr>
        <w:t> </w:t>
      </w:r>
      <w:r>
        <w:rPr>
          <w:sz w:val="24"/>
        </w:rPr>
        <w:t>и</w:t>
      </w:r>
      <w:r>
        <w:rPr>
          <w:spacing w:val="-13"/>
          <w:sz w:val="24"/>
        </w:rPr>
        <w:t> </w:t>
      </w:r>
      <w:r>
        <w:rPr>
          <w:sz w:val="24"/>
        </w:rPr>
        <w:t>народное</w:t>
      </w:r>
      <w:r>
        <w:rPr>
          <w:spacing w:val="-11"/>
          <w:sz w:val="24"/>
        </w:rPr>
        <w:t> </w:t>
      </w:r>
      <w:r>
        <w:rPr>
          <w:spacing w:val="-2"/>
          <w:sz w:val="24"/>
        </w:rPr>
        <w:t>искусство»;</w:t>
      </w:r>
    </w:p>
    <w:p>
      <w:pPr>
        <w:pStyle w:val="ListParagraph"/>
        <w:numPr>
          <w:ilvl w:val="0"/>
          <w:numId w:val="153"/>
        </w:numPr>
        <w:tabs>
          <w:tab w:pos="2532" w:val="left" w:leader="none"/>
        </w:tabs>
        <w:spacing w:line="240" w:lineRule="auto" w:before="0" w:after="0"/>
        <w:ind w:left="2532" w:right="0" w:hanging="180"/>
        <w:jc w:val="left"/>
        <w:rPr>
          <w:sz w:val="24"/>
        </w:rPr>
      </w:pPr>
      <w:r>
        <w:rPr>
          <w:sz w:val="24"/>
        </w:rPr>
        <w:t>модуль</w:t>
      </w:r>
      <w:r>
        <w:rPr>
          <w:spacing w:val="-10"/>
          <w:sz w:val="24"/>
        </w:rPr>
        <w:t> </w:t>
      </w:r>
      <w:r>
        <w:rPr>
          <w:sz w:val="24"/>
        </w:rPr>
        <w:t>№</w:t>
      </w:r>
      <w:r>
        <w:rPr>
          <w:spacing w:val="-13"/>
          <w:sz w:val="24"/>
        </w:rPr>
        <w:t> </w:t>
      </w:r>
      <w:r>
        <w:rPr>
          <w:sz w:val="24"/>
        </w:rPr>
        <w:t>2</w:t>
      </w:r>
      <w:r>
        <w:rPr>
          <w:spacing w:val="2"/>
          <w:sz w:val="24"/>
        </w:rPr>
        <w:t> </w:t>
      </w:r>
      <w:r>
        <w:rPr>
          <w:sz w:val="24"/>
        </w:rPr>
        <w:t>«Живопись,</w:t>
      </w:r>
      <w:r>
        <w:rPr>
          <w:spacing w:val="-9"/>
          <w:sz w:val="24"/>
        </w:rPr>
        <w:t> </w:t>
      </w:r>
      <w:r>
        <w:rPr>
          <w:sz w:val="24"/>
        </w:rPr>
        <w:t>графика,</w:t>
      </w:r>
      <w:r>
        <w:rPr>
          <w:spacing w:val="-10"/>
          <w:sz w:val="24"/>
        </w:rPr>
        <w:t> </w:t>
      </w:r>
      <w:r>
        <w:rPr>
          <w:spacing w:val="-2"/>
          <w:sz w:val="24"/>
        </w:rPr>
        <w:t>скульптура»;</w:t>
      </w:r>
    </w:p>
    <w:p>
      <w:pPr>
        <w:pStyle w:val="ListParagraph"/>
        <w:numPr>
          <w:ilvl w:val="0"/>
          <w:numId w:val="153"/>
        </w:numPr>
        <w:tabs>
          <w:tab w:pos="2532" w:val="left" w:leader="none"/>
        </w:tabs>
        <w:spacing w:line="240" w:lineRule="auto" w:before="0" w:after="0"/>
        <w:ind w:left="2532" w:right="0" w:hanging="180"/>
        <w:jc w:val="left"/>
        <w:rPr>
          <w:sz w:val="24"/>
        </w:rPr>
      </w:pPr>
      <w:r>
        <w:rPr>
          <w:sz w:val="24"/>
        </w:rPr>
        <w:t>модуль</w:t>
      </w:r>
      <w:r>
        <w:rPr>
          <w:spacing w:val="-8"/>
          <w:sz w:val="24"/>
        </w:rPr>
        <w:t> </w:t>
      </w:r>
      <w:r>
        <w:rPr>
          <w:sz w:val="24"/>
        </w:rPr>
        <w:t>№</w:t>
      </w:r>
      <w:r>
        <w:rPr>
          <w:spacing w:val="-10"/>
          <w:sz w:val="24"/>
        </w:rPr>
        <w:t> </w:t>
      </w:r>
      <w:r>
        <w:rPr>
          <w:sz w:val="24"/>
        </w:rPr>
        <w:t>3</w:t>
      </w:r>
      <w:r>
        <w:rPr>
          <w:spacing w:val="5"/>
          <w:sz w:val="24"/>
        </w:rPr>
        <w:t> </w:t>
      </w:r>
      <w:r>
        <w:rPr>
          <w:sz w:val="24"/>
        </w:rPr>
        <w:t>«Архитектура</w:t>
      </w:r>
      <w:r>
        <w:rPr>
          <w:spacing w:val="-8"/>
          <w:sz w:val="24"/>
        </w:rPr>
        <w:t> </w:t>
      </w:r>
      <w:r>
        <w:rPr>
          <w:sz w:val="24"/>
        </w:rPr>
        <w:t>и</w:t>
      </w:r>
      <w:r>
        <w:rPr>
          <w:spacing w:val="-7"/>
          <w:sz w:val="24"/>
        </w:rPr>
        <w:t> </w:t>
      </w:r>
      <w:r>
        <w:rPr>
          <w:spacing w:val="-2"/>
          <w:sz w:val="24"/>
        </w:rPr>
        <w:t>дизайн».</w:t>
      </w:r>
    </w:p>
    <w:p>
      <w:pPr>
        <w:pStyle w:val="BodyText"/>
        <w:ind w:right="634"/>
      </w:pPr>
      <w:r>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pPr>
        <w:pStyle w:val="BodyText"/>
        <w:spacing w:before="1"/>
        <w:ind w:right="652"/>
      </w:pPr>
      <w:r>
        <w:rPr/>
        <w:t>Учебный предмет «Изобразительное искусство» является общим для обучающихся с</w:t>
      </w:r>
      <w:r>
        <w:rPr>
          <w:spacing w:val="-2"/>
        </w:rPr>
        <w:t> </w:t>
      </w:r>
      <w:r>
        <w:rPr/>
        <w:t>нормативным</w:t>
      </w:r>
      <w:r>
        <w:rPr>
          <w:spacing w:val="-2"/>
        </w:rPr>
        <w:t> </w:t>
      </w:r>
      <w:r>
        <w:rPr/>
        <w:t>развитием</w:t>
      </w:r>
      <w:r>
        <w:rPr>
          <w:spacing w:val="-2"/>
        </w:rPr>
        <w:t> </w:t>
      </w:r>
      <w:r>
        <w:rPr/>
        <w:t>и с</w:t>
      </w:r>
      <w:r>
        <w:rPr>
          <w:spacing w:val="-2"/>
        </w:rPr>
        <w:t> </w:t>
      </w:r>
      <w:r>
        <w:rPr/>
        <w:t>нарушениями слуха, но</w:t>
      </w:r>
      <w:r>
        <w:rPr>
          <w:spacing w:val="-1"/>
        </w:rPr>
        <w:t> </w:t>
      </w:r>
      <w:r>
        <w:rPr/>
        <w:t>допускает</w:t>
      </w:r>
      <w:r>
        <w:rPr>
          <w:spacing w:val="-1"/>
        </w:rPr>
        <w:t> </w:t>
      </w:r>
      <w:r>
        <w:rPr/>
        <w:t>дидактическую</w:t>
      </w:r>
      <w:r>
        <w:rPr>
          <w:spacing w:val="-1"/>
        </w:rPr>
        <w:t> </w:t>
      </w:r>
      <w:r>
        <w:rPr/>
        <w:t>редукцию части учебного материала.</w:t>
      </w:r>
    </w:p>
    <w:p>
      <w:pPr>
        <w:pStyle w:val="BodyText"/>
        <w:ind w:right="650"/>
      </w:pPr>
      <w:r>
        <w:rPr/>
        <w:t>Содержание учебного предмета «Изобразительное искусство», представленное в рабочей программе, соответствует ФГОС ООО.</w:t>
      </w:r>
    </w:p>
    <w:p>
      <w:pPr>
        <w:pStyle w:val="Heading3"/>
        <w:spacing w:line="240" w:lineRule="auto" w:before="16"/>
        <w:ind w:left="4285"/>
        <w:jc w:val="both"/>
      </w:pPr>
      <w:r>
        <w:rPr/>
        <w:t>Содержание</w:t>
      </w:r>
      <w:r>
        <w:rPr>
          <w:spacing w:val="-15"/>
        </w:rPr>
        <w:t> </w:t>
      </w:r>
      <w:r>
        <w:rPr/>
        <w:t>учебного</w:t>
      </w:r>
      <w:r>
        <w:rPr>
          <w:spacing w:val="-10"/>
        </w:rPr>
        <w:t> </w:t>
      </w:r>
      <w:r>
        <w:rPr>
          <w:spacing w:val="-2"/>
        </w:rPr>
        <w:t>предмета</w:t>
      </w:r>
    </w:p>
    <w:p>
      <w:pPr>
        <w:spacing w:line="232" w:lineRule="auto" w:before="186"/>
        <w:ind w:left="2352" w:right="2478" w:firstLine="0"/>
        <w:jc w:val="left"/>
        <w:rPr>
          <w:sz w:val="24"/>
        </w:rPr>
      </w:pPr>
      <w:r>
        <w:rPr>
          <w:b/>
          <w:sz w:val="24"/>
        </w:rPr>
        <w:t>Модуль</w:t>
      </w:r>
      <w:r>
        <w:rPr>
          <w:b/>
          <w:spacing w:val="-4"/>
          <w:sz w:val="24"/>
        </w:rPr>
        <w:t> </w:t>
      </w:r>
      <w:r>
        <w:rPr>
          <w:b/>
          <w:sz w:val="24"/>
        </w:rPr>
        <w:t>№</w:t>
      </w:r>
      <w:r>
        <w:rPr>
          <w:b/>
          <w:spacing w:val="-6"/>
          <w:sz w:val="24"/>
        </w:rPr>
        <w:t> </w:t>
      </w:r>
      <w:r>
        <w:rPr>
          <w:b/>
          <w:sz w:val="24"/>
        </w:rPr>
        <w:t>1</w:t>
      </w:r>
      <w:r>
        <w:rPr>
          <w:b/>
          <w:spacing w:val="-4"/>
          <w:sz w:val="24"/>
        </w:rPr>
        <w:t> </w:t>
      </w:r>
      <w:r>
        <w:rPr>
          <w:b/>
          <w:sz w:val="24"/>
        </w:rPr>
        <w:t>«Декоративно-прикладное</w:t>
      </w:r>
      <w:r>
        <w:rPr>
          <w:b/>
          <w:spacing w:val="-5"/>
          <w:sz w:val="24"/>
        </w:rPr>
        <w:t> </w:t>
      </w:r>
      <w:r>
        <w:rPr>
          <w:b/>
          <w:sz w:val="24"/>
        </w:rPr>
        <w:t>и</w:t>
      </w:r>
      <w:r>
        <w:rPr>
          <w:b/>
          <w:spacing w:val="-4"/>
          <w:sz w:val="24"/>
        </w:rPr>
        <w:t> </w:t>
      </w:r>
      <w:r>
        <w:rPr>
          <w:b/>
          <w:sz w:val="24"/>
        </w:rPr>
        <w:t>народное</w:t>
      </w:r>
      <w:r>
        <w:rPr>
          <w:b/>
          <w:spacing w:val="-5"/>
          <w:sz w:val="24"/>
        </w:rPr>
        <w:t> </w:t>
      </w:r>
      <w:r>
        <w:rPr>
          <w:b/>
          <w:sz w:val="24"/>
        </w:rPr>
        <w:t>искусство» </w:t>
      </w:r>
      <w:r>
        <w:rPr>
          <w:sz w:val="24"/>
        </w:rPr>
        <w:t>Общие сведения о декоративно-прикладном искусстве Декоративно-прикладное искусство и его виды.</w:t>
      </w:r>
    </w:p>
    <w:p>
      <w:pPr>
        <w:pStyle w:val="BodyText"/>
        <w:spacing w:before="4"/>
        <w:ind w:left="2352" w:firstLine="0"/>
        <w:jc w:val="left"/>
      </w:pPr>
      <w:r>
        <w:rPr/>
        <w:t>Декоративно-прикладное</w:t>
      </w:r>
      <w:r>
        <w:rPr>
          <w:spacing w:val="-13"/>
        </w:rPr>
        <w:t> </w:t>
      </w:r>
      <w:r>
        <w:rPr/>
        <w:t>искусство</w:t>
      </w:r>
      <w:r>
        <w:rPr>
          <w:spacing w:val="-10"/>
        </w:rPr>
        <w:t> </w:t>
      </w:r>
      <w:r>
        <w:rPr/>
        <w:t>и</w:t>
      </w:r>
      <w:r>
        <w:rPr>
          <w:spacing w:val="-5"/>
        </w:rPr>
        <w:t> </w:t>
      </w:r>
      <w:r>
        <w:rPr/>
        <w:t>предметная</w:t>
      </w:r>
      <w:r>
        <w:rPr>
          <w:spacing w:val="-7"/>
        </w:rPr>
        <w:t> </w:t>
      </w:r>
      <w:r>
        <w:rPr/>
        <w:t>среда</w:t>
      </w:r>
      <w:r>
        <w:rPr>
          <w:spacing w:val="-11"/>
        </w:rPr>
        <w:t> </w:t>
      </w:r>
      <w:r>
        <w:rPr/>
        <w:t>жизни</w:t>
      </w:r>
      <w:r>
        <w:rPr>
          <w:spacing w:val="-6"/>
        </w:rPr>
        <w:t> </w:t>
      </w:r>
      <w:r>
        <w:rPr>
          <w:spacing w:val="-2"/>
        </w:rPr>
        <w:t>людей.</w:t>
      </w:r>
    </w:p>
    <w:p>
      <w:pPr>
        <w:pStyle w:val="Heading5"/>
        <w:spacing w:line="272" w:lineRule="exact" w:before="10"/>
      </w:pPr>
      <w:r>
        <w:rPr/>
        <w:t>Древние</w:t>
      </w:r>
      <w:r>
        <w:rPr>
          <w:spacing w:val="-9"/>
        </w:rPr>
        <w:t> </w:t>
      </w:r>
      <w:r>
        <w:rPr/>
        <w:t>корни</w:t>
      </w:r>
      <w:r>
        <w:rPr>
          <w:spacing w:val="-9"/>
        </w:rPr>
        <w:t> </w:t>
      </w:r>
      <w:r>
        <w:rPr/>
        <w:t>народного</w:t>
      </w:r>
      <w:r>
        <w:rPr>
          <w:spacing w:val="-7"/>
        </w:rPr>
        <w:t> </w:t>
      </w:r>
      <w:r>
        <w:rPr>
          <w:spacing w:val="-2"/>
        </w:rPr>
        <w:t>искусства***</w:t>
      </w:r>
    </w:p>
    <w:p>
      <w:pPr>
        <w:pStyle w:val="BodyText"/>
        <w:ind w:left="2352" w:right="1133" w:firstLine="0"/>
        <w:jc w:val="left"/>
      </w:pPr>
      <w:r>
        <w:rPr>
          <w:b/>
          <w:i/>
        </w:rPr>
        <w:t>***</w:t>
      </w:r>
      <w:r>
        <w:rPr/>
        <w:t>Истоки образного языка декоративно-прикладного искусства. Традиционные образы народного (крестьянского) прикладного искусства. Связь</w:t>
      </w:r>
      <w:r>
        <w:rPr>
          <w:spacing w:val="-9"/>
        </w:rPr>
        <w:t> </w:t>
      </w:r>
      <w:r>
        <w:rPr/>
        <w:t>народного</w:t>
      </w:r>
      <w:r>
        <w:rPr>
          <w:spacing w:val="-7"/>
        </w:rPr>
        <w:t> </w:t>
      </w:r>
      <w:r>
        <w:rPr/>
        <w:t>искусства</w:t>
      </w:r>
      <w:r>
        <w:rPr>
          <w:spacing w:val="-9"/>
        </w:rPr>
        <w:t> </w:t>
      </w:r>
      <w:r>
        <w:rPr/>
        <w:t>с</w:t>
      </w:r>
      <w:r>
        <w:rPr>
          <w:spacing w:val="-9"/>
        </w:rPr>
        <w:t> </w:t>
      </w:r>
      <w:r>
        <w:rPr/>
        <w:t>природой,</w:t>
      </w:r>
      <w:r>
        <w:rPr>
          <w:spacing w:val="-7"/>
        </w:rPr>
        <w:t> </w:t>
      </w:r>
      <w:r>
        <w:rPr/>
        <w:t>бытом,</w:t>
      </w:r>
      <w:r>
        <w:rPr>
          <w:spacing w:val="-13"/>
        </w:rPr>
        <w:t> </w:t>
      </w:r>
      <w:r>
        <w:rPr/>
        <w:t>трудом,</w:t>
      </w:r>
      <w:r>
        <w:rPr>
          <w:spacing w:val="-8"/>
        </w:rPr>
        <w:t> </w:t>
      </w:r>
      <w:r>
        <w:rPr/>
        <w:t>верованиями</w:t>
      </w:r>
      <w:r>
        <w:rPr>
          <w:spacing w:val="-4"/>
        </w:rPr>
        <w:t> </w:t>
      </w:r>
      <w:r>
        <w:rPr/>
        <w:t>и</w:t>
      </w:r>
      <w:r>
        <w:rPr>
          <w:spacing w:val="-7"/>
        </w:rPr>
        <w:t> </w:t>
      </w:r>
      <w:r>
        <w:rPr/>
        <w:t>эпосом.</w:t>
      </w:r>
    </w:p>
    <w:p>
      <w:pPr>
        <w:spacing w:after="0"/>
        <w:jc w:val="left"/>
        <w:sectPr>
          <w:pgSz w:w="11930" w:h="16860"/>
          <w:pgMar w:header="0" w:footer="1360" w:top="1020" w:bottom="1620" w:left="60" w:right="200"/>
        </w:sectPr>
      </w:pPr>
    </w:p>
    <w:p>
      <w:pPr>
        <w:pStyle w:val="BodyText"/>
        <w:spacing w:line="237" w:lineRule="auto" w:before="63"/>
        <w:ind w:right="659"/>
      </w:pPr>
      <w:r>
        <w:rPr/>
        <w:t>Роль природных материалов в строительстве и изготовлении предметов быта, их значение в характере труда и жизненного уклада.</w:t>
      </w:r>
    </w:p>
    <w:p>
      <w:pPr>
        <w:pStyle w:val="BodyText"/>
        <w:spacing w:line="237" w:lineRule="auto" w:before="6"/>
        <w:ind w:left="2352" w:right="2084" w:firstLine="0"/>
      </w:pPr>
      <w:r>
        <w:rPr>
          <w:b/>
          <w:i/>
        </w:rPr>
        <w:t>***</w:t>
      </w:r>
      <w:r>
        <w:rPr/>
        <w:t>Образно-символический язык народного прикладного искусства. Знаки-символы</w:t>
      </w:r>
      <w:r>
        <w:rPr>
          <w:spacing w:val="-6"/>
        </w:rPr>
        <w:t> </w:t>
      </w:r>
      <w:r>
        <w:rPr/>
        <w:t>традиционного</w:t>
      </w:r>
      <w:r>
        <w:rPr>
          <w:spacing w:val="-10"/>
        </w:rPr>
        <w:t> </w:t>
      </w:r>
      <w:r>
        <w:rPr/>
        <w:t>крестьянского</w:t>
      </w:r>
      <w:r>
        <w:rPr>
          <w:spacing w:val="-7"/>
        </w:rPr>
        <w:t> </w:t>
      </w:r>
      <w:r>
        <w:rPr/>
        <w:t>прикладного</w:t>
      </w:r>
      <w:r>
        <w:rPr>
          <w:spacing w:val="-3"/>
        </w:rPr>
        <w:t> </w:t>
      </w:r>
      <w:r>
        <w:rPr/>
        <w:t>искусства.</w:t>
      </w:r>
    </w:p>
    <w:p>
      <w:pPr>
        <w:pStyle w:val="BodyText"/>
        <w:spacing w:before="3"/>
        <w:ind w:right="636"/>
      </w:pPr>
      <w:r>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pPr>
        <w:pStyle w:val="Heading5"/>
        <w:spacing w:before="10"/>
        <w:jc w:val="both"/>
      </w:pPr>
      <w:r>
        <w:rPr/>
        <w:t>Убранство</w:t>
      </w:r>
      <w:r>
        <w:rPr>
          <w:spacing w:val="-8"/>
        </w:rPr>
        <w:t> </w:t>
      </w:r>
      <w:r>
        <w:rPr/>
        <w:t>русской</w:t>
      </w:r>
      <w:r>
        <w:rPr>
          <w:spacing w:val="-7"/>
        </w:rPr>
        <w:t> </w:t>
      </w:r>
      <w:r>
        <w:rPr>
          <w:spacing w:val="-4"/>
        </w:rPr>
        <w:t>избы</w:t>
      </w:r>
    </w:p>
    <w:p>
      <w:pPr>
        <w:pStyle w:val="BodyText"/>
        <w:ind w:right="636"/>
      </w:pPr>
      <w:r>
        <w:rPr/>
        <w:t>Конструкция избы, единство красоты и пользы — функционального и символического — в её постройке и украшении.</w:t>
      </w:r>
    </w:p>
    <w:p>
      <w:pPr>
        <w:pStyle w:val="BodyText"/>
        <w:spacing w:line="274" w:lineRule="exact"/>
        <w:ind w:left="2352" w:firstLine="0"/>
      </w:pPr>
      <w:r>
        <w:rPr>
          <w:b/>
          <w:i/>
        </w:rPr>
        <w:t>***</w:t>
      </w:r>
      <w:r>
        <w:rPr/>
        <w:t>Символическое</w:t>
      </w:r>
      <w:r>
        <w:rPr>
          <w:spacing w:val="14"/>
        </w:rPr>
        <w:t> </w:t>
      </w:r>
      <w:r>
        <w:rPr/>
        <w:t>значение</w:t>
      </w:r>
      <w:r>
        <w:rPr>
          <w:spacing w:val="12"/>
        </w:rPr>
        <w:t> </w:t>
      </w:r>
      <w:r>
        <w:rPr/>
        <w:t>образов</w:t>
      </w:r>
      <w:r>
        <w:rPr>
          <w:spacing w:val="15"/>
        </w:rPr>
        <w:t> </w:t>
      </w:r>
      <w:r>
        <w:rPr/>
        <w:t>и</w:t>
      </w:r>
      <w:r>
        <w:rPr>
          <w:spacing w:val="18"/>
        </w:rPr>
        <w:t> </w:t>
      </w:r>
      <w:r>
        <w:rPr/>
        <w:t>мотивов</w:t>
      </w:r>
      <w:r>
        <w:rPr>
          <w:spacing w:val="12"/>
        </w:rPr>
        <w:t> </w:t>
      </w:r>
      <w:r>
        <w:rPr/>
        <w:t>в</w:t>
      </w:r>
      <w:r>
        <w:rPr>
          <w:spacing w:val="23"/>
        </w:rPr>
        <w:t> </w:t>
      </w:r>
      <w:r>
        <w:rPr/>
        <w:t>узорном</w:t>
      </w:r>
      <w:r>
        <w:rPr>
          <w:spacing w:val="26"/>
        </w:rPr>
        <w:t> </w:t>
      </w:r>
      <w:r>
        <w:rPr/>
        <w:t>убранстве</w:t>
      </w:r>
      <w:r>
        <w:rPr>
          <w:spacing w:val="14"/>
        </w:rPr>
        <w:t> </w:t>
      </w:r>
      <w:r>
        <w:rPr/>
        <w:t>русских</w:t>
      </w:r>
      <w:r>
        <w:rPr>
          <w:spacing w:val="16"/>
        </w:rPr>
        <w:t> </w:t>
      </w:r>
      <w:r>
        <w:rPr>
          <w:spacing w:val="-4"/>
        </w:rPr>
        <w:t>изб.</w:t>
      </w:r>
    </w:p>
    <w:p>
      <w:pPr>
        <w:pStyle w:val="BodyText"/>
        <w:ind w:firstLine="0"/>
      </w:pPr>
      <w:r>
        <w:rPr/>
        <w:t>Картина</w:t>
      </w:r>
      <w:r>
        <w:rPr>
          <w:spacing w:val="-10"/>
        </w:rPr>
        <w:t> </w:t>
      </w:r>
      <w:r>
        <w:rPr/>
        <w:t>мира</w:t>
      </w:r>
      <w:r>
        <w:rPr>
          <w:spacing w:val="-9"/>
        </w:rPr>
        <w:t> </w:t>
      </w:r>
      <w:r>
        <w:rPr/>
        <w:t>в</w:t>
      </w:r>
      <w:r>
        <w:rPr>
          <w:spacing w:val="-8"/>
        </w:rPr>
        <w:t> </w:t>
      </w:r>
      <w:r>
        <w:rPr/>
        <w:t>образном</w:t>
      </w:r>
      <w:r>
        <w:rPr>
          <w:spacing w:val="-6"/>
        </w:rPr>
        <w:t> </w:t>
      </w:r>
      <w:r>
        <w:rPr/>
        <w:t>строе</w:t>
      </w:r>
      <w:r>
        <w:rPr>
          <w:spacing w:val="-6"/>
        </w:rPr>
        <w:t> </w:t>
      </w:r>
      <w:r>
        <w:rPr/>
        <w:t>бытового</w:t>
      </w:r>
      <w:r>
        <w:rPr>
          <w:spacing w:val="-3"/>
        </w:rPr>
        <w:t> </w:t>
      </w:r>
      <w:r>
        <w:rPr/>
        <w:t>крестьянского</w:t>
      </w:r>
      <w:r>
        <w:rPr>
          <w:spacing w:val="-10"/>
        </w:rPr>
        <w:t> </w:t>
      </w:r>
      <w:r>
        <w:rPr>
          <w:spacing w:val="-2"/>
        </w:rPr>
        <w:t>искусства.</w:t>
      </w:r>
    </w:p>
    <w:p>
      <w:pPr>
        <w:pStyle w:val="BodyText"/>
        <w:ind w:left="2352" w:right="1123" w:firstLine="0"/>
      </w:pPr>
      <w:r>
        <w:rPr/>
        <w:t>Выполнение</w:t>
      </w:r>
      <w:r>
        <w:rPr>
          <w:spacing w:val="-4"/>
        </w:rPr>
        <w:t> </w:t>
      </w:r>
      <w:r>
        <w:rPr/>
        <w:t>рисунков —</w:t>
      </w:r>
      <w:r>
        <w:rPr>
          <w:spacing w:val="-3"/>
        </w:rPr>
        <w:t> </w:t>
      </w:r>
      <w:r>
        <w:rPr/>
        <w:t>эскизов</w:t>
      </w:r>
      <w:r>
        <w:rPr>
          <w:spacing w:val="-4"/>
        </w:rPr>
        <w:t> </w:t>
      </w:r>
      <w:r>
        <w:rPr/>
        <w:t>орнаментального</w:t>
      </w:r>
      <w:r>
        <w:rPr>
          <w:spacing w:val="-3"/>
        </w:rPr>
        <w:t> </w:t>
      </w:r>
      <w:r>
        <w:rPr/>
        <w:t>декора</w:t>
      </w:r>
      <w:r>
        <w:rPr>
          <w:spacing w:val="-4"/>
        </w:rPr>
        <w:t> </w:t>
      </w:r>
      <w:r>
        <w:rPr/>
        <w:t>крестьянского</w:t>
      </w:r>
      <w:r>
        <w:rPr>
          <w:spacing w:val="-3"/>
        </w:rPr>
        <w:t> </w:t>
      </w:r>
      <w:r>
        <w:rPr/>
        <w:t>дома. Устройство внутреннего пространства крестьянского дома.</w:t>
      </w:r>
    </w:p>
    <w:p>
      <w:pPr>
        <w:pStyle w:val="BodyText"/>
        <w:ind w:left="2352" w:firstLine="0"/>
      </w:pPr>
      <w:r>
        <w:rPr/>
        <w:t>Декоративные</w:t>
      </w:r>
      <w:r>
        <w:rPr>
          <w:spacing w:val="-12"/>
        </w:rPr>
        <w:t> </w:t>
      </w:r>
      <w:r>
        <w:rPr/>
        <w:t>элементы</w:t>
      </w:r>
      <w:r>
        <w:rPr>
          <w:spacing w:val="-11"/>
        </w:rPr>
        <w:t> </w:t>
      </w:r>
      <w:r>
        <w:rPr/>
        <w:t>жилой</w:t>
      </w:r>
      <w:r>
        <w:rPr>
          <w:spacing w:val="-7"/>
        </w:rPr>
        <w:t> </w:t>
      </w:r>
      <w:r>
        <w:rPr>
          <w:spacing w:val="-2"/>
        </w:rPr>
        <w:t>среды.</w:t>
      </w:r>
    </w:p>
    <w:p>
      <w:pPr>
        <w:pStyle w:val="BodyText"/>
        <w:ind w:right="634"/>
      </w:pPr>
      <w:r>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pPr>
        <w:pStyle w:val="BodyText"/>
        <w:ind w:right="646"/>
      </w:pPr>
      <w:r>
        <w:rPr/>
        <w:t>Выполнение рисунков предметов народного быта, выявление мудрости их выразительной формы и орнаментально-символического оформления.</w:t>
      </w:r>
    </w:p>
    <w:p>
      <w:pPr>
        <w:pStyle w:val="Heading5"/>
        <w:spacing w:before="8"/>
        <w:jc w:val="both"/>
      </w:pPr>
      <w:r>
        <w:rPr/>
        <w:t>Народный</w:t>
      </w:r>
      <w:r>
        <w:rPr>
          <w:spacing w:val="-14"/>
        </w:rPr>
        <w:t> </w:t>
      </w:r>
      <w:r>
        <w:rPr/>
        <w:t>праздничный</w:t>
      </w:r>
      <w:r>
        <w:rPr>
          <w:spacing w:val="-8"/>
        </w:rPr>
        <w:t> </w:t>
      </w:r>
      <w:r>
        <w:rPr>
          <w:spacing w:val="-2"/>
        </w:rPr>
        <w:t>костюм</w:t>
      </w:r>
    </w:p>
    <w:p>
      <w:pPr>
        <w:pStyle w:val="BodyText"/>
        <w:ind w:left="2352" w:right="643" w:firstLine="0"/>
      </w:pPr>
      <w:r>
        <w:rPr/>
        <w:t>Образный строй народного праздничного костюма — женского и мужского. Традиционная</w:t>
      </w:r>
      <w:r>
        <w:rPr>
          <w:spacing w:val="-7"/>
        </w:rPr>
        <w:t> </w:t>
      </w:r>
      <w:r>
        <w:rPr/>
        <w:t>конструкция</w:t>
      </w:r>
      <w:r>
        <w:rPr>
          <w:spacing w:val="-7"/>
        </w:rPr>
        <w:t> </w:t>
      </w:r>
      <w:r>
        <w:rPr/>
        <w:t>русского</w:t>
      </w:r>
      <w:r>
        <w:rPr>
          <w:spacing w:val="-8"/>
        </w:rPr>
        <w:t> </w:t>
      </w:r>
      <w:r>
        <w:rPr/>
        <w:t>женского</w:t>
      </w:r>
      <w:r>
        <w:rPr>
          <w:spacing w:val="-8"/>
        </w:rPr>
        <w:t> </w:t>
      </w:r>
      <w:r>
        <w:rPr/>
        <w:t>костюма</w:t>
      </w:r>
      <w:r>
        <w:rPr>
          <w:spacing w:val="-3"/>
        </w:rPr>
        <w:t> </w:t>
      </w:r>
      <w:r>
        <w:rPr/>
        <w:t>—</w:t>
      </w:r>
      <w:r>
        <w:rPr>
          <w:spacing w:val="-11"/>
        </w:rPr>
        <w:t> </w:t>
      </w:r>
      <w:r>
        <w:rPr/>
        <w:t>северорусский</w:t>
      </w:r>
      <w:r>
        <w:rPr>
          <w:spacing w:val="-4"/>
        </w:rPr>
        <w:t> </w:t>
      </w:r>
      <w:r>
        <w:rPr/>
        <w:t>(сарафан)</w:t>
      </w:r>
    </w:p>
    <w:p>
      <w:pPr>
        <w:pStyle w:val="BodyText"/>
        <w:ind w:firstLine="0"/>
      </w:pPr>
      <w:r>
        <w:rPr/>
        <w:t>и</w:t>
      </w:r>
      <w:r>
        <w:rPr>
          <w:spacing w:val="-11"/>
        </w:rPr>
        <w:t> </w:t>
      </w:r>
      <w:r>
        <w:rPr/>
        <w:t>южнорусский</w:t>
      </w:r>
      <w:r>
        <w:rPr>
          <w:spacing w:val="-5"/>
        </w:rPr>
        <w:t> </w:t>
      </w:r>
      <w:r>
        <w:rPr/>
        <w:t>(понёва)</w:t>
      </w:r>
      <w:r>
        <w:rPr>
          <w:spacing w:val="-11"/>
        </w:rPr>
        <w:t> </w:t>
      </w:r>
      <w:r>
        <w:rPr>
          <w:spacing w:val="-2"/>
        </w:rPr>
        <w:t>варианты.</w:t>
      </w:r>
    </w:p>
    <w:p>
      <w:pPr>
        <w:pStyle w:val="BodyText"/>
        <w:ind w:right="665"/>
      </w:pPr>
      <w:r>
        <w:rPr/>
        <w:t>Разнообразие форм и украшений народного праздничного костюма для различных регионов страны.</w:t>
      </w:r>
    </w:p>
    <w:p>
      <w:pPr>
        <w:pStyle w:val="BodyText"/>
        <w:ind w:left="2352" w:firstLine="0"/>
      </w:pPr>
      <w:r>
        <w:rPr/>
        <w:t>Искусство</w:t>
      </w:r>
      <w:r>
        <w:rPr>
          <w:spacing w:val="28"/>
        </w:rPr>
        <w:t>  </w:t>
      </w:r>
      <w:r>
        <w:rPr/>
        <w:t>народной</w:t>
      </w:r>
      <w:r>
        <w:rPr>
          <w:spacing w:val="29"/>
        </w:rPr>
        <w:t>  </w:t>
      </w:r>
      <w:r>
        <w:rPr/>
        <w:t>вышивки.</w:t>
      </w:r>
      <w:r>
        <w:rPr>
          <w:spacing w:val="30"/>
        </w:rPr>
        <w:t>  </w:t>
      </w:r>
      <w:r>
        <w:rPr/>
        <w:t>Вышивка</w:t>
      </w:r>
      <w:r>
        <w:rPr>
          <w:spacing w:val="26"/>
        </w:rPr>
        <w:t>  </w:t>
      </w:r>
      <w:r>
        <w:rPr/>
        <w:t>в</w:t>
      </w:r>
      <w:r>
        <w:rPr>
          <w:spacing w:val="29"/>
        </w:rPr>
        <w:t>  </w:t>
      </w:r>
      <w:r>
        <w:rPr/>
        <w:t>народных</w:t>
      </w:r>
      <w:r>
        <w:rPr>
          <w:spacing w:val="32"/>
        </w:rPr>
        <w:t>  </w:t>
      </w:r>
      <w:r>
        <w:rPr/>
        <w:t>костюмах</w:t>
      </w:r>
      <w:r>
        <w:rPr>
          <w:spacing w:val="30"/>
        </w:rPr>
        <w:t>  </w:t>
      </w:r>
      <w:r>
        <w:rPr/>
        <w:t>и</w:t>
      </w:r>
      <w:r>
        <w:rPr>
          <w:spacing w:val="32"/>
        </w:rPr>
        <w:t>  </w:t>
      </w:r>
      <w:r>
        <w:rPr>
          <w:spacing w:val="-2"/>
        </w:rPr>
        <w:t>обрядах.</w:t>
      </w:r>
    </w:p>
    <w:p>
      <w:pPr>
        <w:pStyle w:val="BodyText"/>
        <w:ind w:firstLine="0"/>
      </w:pPr>
      <w:r>
        <w:rPr>
          <w:b/>
          <w:i/>
        </w:rPr>
        <w:t>***</w:t>
      </w:r>
      <w:r>
        <w:rPr/>
        <w:t>Древнее</w:t>
      </w:r>
      <w:r>
        <w:rPr>
          <w:spacing w:val="17"/>
        </w:rPr>
        <w:t> </w:t>
      </w:r>
      <w:r>
        <w:rPr/>
        <w:t>происхождение</w:t>
      </w:r>
      <w:r>
        <w:rPr>
          <w:spacing w:val="21"/>
        </w:rPr>
        <w:t> </w:t>
      </w:r>
      <w:r>
        <w:rPr/>
        <w:t>и</w:t>
      </w:r>
      <w:r>
        <w:rPr>
          <w:spacing w:val="24"/>
        </w:rPr>
        <w:t> </w:t>
      </w:r>
      <w:r>
        <w:rPr/>
        <w:t>присутствие</w:t>
      </w:r>
      <w:r>
        <w:rPr>
          <w:spacing w:val="26"/>
        </w:rPr>
        <w:t> </w:t>
      </w:r>
      <w:r>
        <w:rPr/>
        <w:t>всех</w:t>
      </w:r>
      <w:r>
        <w:rPr>
          <w:spacing w:val="27"/>
        </w:rPr>
        <w:t> </w:t>
      </w:r>
      <w:r>
        <w:rPr/>
        <w:t>типов</w:t>
      </w:r>
      <w:r>
        <w:rPr>
          <w:spacing w:val="21"/>
        </w:rPr>
        <w:t> </w:t>
      </w:r>
      <w:r>
        <w:rPr/>
        <w:t>орнаментов</w:t>
      </w:r>
      <w:r>
        <w:rPr>
          <w:spacing w:val="24"/>
        </w:rPr>
        <w:t> </w:t>
      </w:r>
      <w:r>
        <w:rPr/>
        <w:t>в</w:t>
      </w:r>
      <w:r>
        <w:rPr>
          <w:spacing w:val="15"/>
        </w:rPr>
        <w:t> </w:t>
      </w:r>
      <w:r>
        <w:rPr/>
        <w:t>народной</w:t>
      </w:r>
      <w:r>
        <w:rPr>
          <w:spacing w:val="27"/>
        </w:rPr>
        <w:t> </w:t>
      </w:r>
      <w:r>
        <w:rPr>
          <w:spacing w:val="-2"/>
        </w:rPr>
        <w:t>вышивке.</w:t>
      </w:r>
    </w:p>
    <w:p>
      <w:pPr>
        <w:pStyle w:val="BodyText"/>
        <w:ind w:right="645" w:firstLine="0"/>
      </w:pPr>
      <w:r>
        <w:rPr>
          <w:b/>
          <w:i/>
        </w:rPr>
        <w:t>***</w:t>
      </w:r>
      <w:r>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pPr>
        <w:pStyle w:val="BodyText"/>
        <w:ind w:right="653"/>
      </w:pPr>
      <w:r>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BodyText"/>
        <w:ind w:right="643"/>
      </w:pPr>
      <w:r>
        <w:rPr/>
        <w:t>Народные праздники и праздничные обряды как синтез всех видов народного </w:t>
      </w:r>
      <w:r>
        <w:rPr>
          <w:spacing w:val="-2"/>
        </w:rPr>
        <w:t>творчества.</w:t>
      </w:r>
    </w:p>
    <w:p>
      <w:pPr>
        <w:pStyle w:val="BodyText"/>
        <w:ind w:right="639"/>
      </w:pPr>
      <w:r>
        <w:rPr/>
        <w:t>Выполнение сюжетной композиции или участие в работе по созданию коллективного панно на тему традиций народных праздников.</w:t>
      </w:r>
    </w:p>
    <w:p>
      <w:pPr>
        <w:pStyle w:val="Heading5"/>
        <w:spacing w:line="275" w:lineRule="exact" w:before="5"/>
      </w:pPr>
      <w:r>
        <w:rPr/>
        <w:t>Народные</w:t>
      </w:r>
      <w:r>
        <w:rPr>
          <w:spacing w:val="-12"/>
        </w:rPr>
        <w:t> </w:t>
      </w:r>
      <w:r>
        <w:rPr/>
        <w:t>художественные</w:t>
      </w:r>
      <w:r>
        <w:rPr>
          <w:spacing w:val="-11"/>
        </w:rPr>
        <w:t> </w:t>
      </w:r>
      <w:r>
        <w:rPr>
          <w:spacing w:val="-2"/>
        </w:rPr>
        <w:t>промыслы</w:t>
      </w:r>
    </w:p>
    <w:p>
      <w:pPr>
        <w:pStyle w:val="BodyText"/>
        <w:spacing w:line="272" w:lineRule="exact"/>
        <w:ind w:left="2352" w:firstLine="0"/>
        <w:jc w:val="left"/>
      </w:pPr>
      <w:r>
        <w:rPr/>
        <w:t>Роль</w:t>
      </w:r>
      <w:r>
        <w:rPr>
          <w:spacing w:val="-11"/>
        </w:rPr>
        <w:t> </w:t>
      </w:r>
      <w:r>
        <w:rPr/>
        <w:t>и</w:t>
      </w:r>
      <w:r>
        <w:rPr>
          <w:spacing w:val="-10"/>
        </w:rPr>
        <w:t> </w:t>
      </w:r>
      <w:r>
        <w:rPr/>
        <w:t>значение</w:t>
      </w:r>
      <w:r>
        <w:rPr>
          <w:spacing w:val="-7"/>
        </w:rPr>
        <w:t> </w:t>
      </w:r>
      <w:r>
        <w:rPr/>
        <w:t>народных</w:t>
      </w:r>
      <w:r>
        <w:rPr>
          <w:spacing w:val="-6"/>
        </w:rPr>
        <w:t> </w:t>
      </w:r>
      <w:r>
        <w:rPr/>
        <w:t>промыслов</w:t>
      </w:r>
      <w:r>
        <w:rPr>
          <w:spacing w:val="-8"/>
        </w:rPr>
        <w:t> </w:t>
      </w:r>
      <w:r>
        <w:rPr/>
        <w:t>в</w:t>
      </w:r>
      <w:r>
        <w:rPr>
          <w:spacing w:val="-9"/>
        </w:rPr>
        <w:t> </w:t>
      </w:r>
      <w:r>
        <w:rPr/>
        <w:t>современной</w:t>
      </w:r>
      <w:r>
        <w:rPr>
          <w:spacing w:val="-3"/>
        </w:rPr>
        <w:t> </w:t>
      </w:r>
      <w:r>
        <w:rPr>
          <w:spacing w:val="-2"/>
        </w:rPr>
        <w:t>жизни.</w:t>
      </w:r>
    </w:p>
    <w:p>
      <w:pPr>
        <w:pStyle w:val="BodyText"/>
        <w:spacing w:line="274" w:lineRule="exact"/>
        <w:ind w:left="2352" w:firstLine="0"/>
        <w:jc w:val="left"/>
      </w:pPr>
      <w:r>
        <w:rPr/>
        <w:t>Искусство</w:t>
      </w:r>
      <w:r>
        <w:rPr>
          <w:spacing w:val="-9"/>
        </w:rPr>
        <w:t> </w:t>
      </w:r>
      <w:r>
        <w:rPr/>
        <w:t>и</w:t>
      </w:r>
      <w:r>
        <w:rPr>
          <w:spacing w:val="-2"/>
        </w:rPr>
        <w:t> </w:t>
      </w:r>
      <w:r>
        <w:rPr/>
        <w:t>ремесло.</w:t>
      </w:r>
      <w:r>
        <w:rPr>
          <w:spacing w:val="-7"/>
        </w:rPr>
        <w:t> </w:t>
      </w:r>
      <w:r>
        <w:rPr/>
        <w:t>Традиции</w:t>
      </w:r>
      <w:r>
        <w:rPr>
          <w:spacing w:val="-3"/>
        </w:rPr>
        <w:t> </w:t>
      </w:r>
      <w:r>
        <w:rPr/>
        <w:t>культуры,</w:t>
      </w:r>
      <w:r>
        <w:rPr>
          <w:spacing w:val="-7"/>
        </w:rPr>
        <w:t> </w:t>
      </w:r>
      <w:r>
        <w:rPr/>
        <w:t>особенные</w:t>
      </w:r>
      <w:r>
        <w:rPr>
          <w:spacing w:val="-10"/>
        </w:rPr>
        <w:t> </w:t>
      </w:r>
      <w:r>
        <w:rPr/>
        <w:t>для</w:t>
      </w:r>
      <w:r>
        <w:rPr>
          <w:spacing w:val="-7"/>
        </w:rPr>
        <w:t> </w:t>
      </w:r>
      <w:r>
        <w:rPr/>
        <w:t>каждого</w:t>
      </w:r>
      <w:r>
        <w:rPr>
          <w:spacing w:val="-6"/>
        </w:rPr>
        <w:t> </w:t>
      </w:r>
      <w:r>
        <w:rPr>
          <w:spacing w:val="-2"/>
        </w:rPr>
        <w:t>региона.</w:t>
      </w:r>
    </w:p>
    <w:p>
      <w:pPr>
        <w:pStyle w:val="BodyText"/>
        <w:spacing w:line="237" w:lineRule="auto" w:before="3"/>
        <w:ind w:right="643"/>
      </w:pPr>
      <w:r>
        <w:rPr/>
        <w:t>Многообразие видов традиционных ремёсел </w:t>
      </w:r>
      <w:r>
        <w:rPr>
          <w:b/>
          <w:i/>
        </w:rPr>
        <w:t>***</w:t>
      </w:r>
      <w:r>
        <w:rPr/>
        <w:t>и происхождение художественных промыслов народов России.</w:t>
      </w:r>
    </w:p>
    <w:p>
      <w:pPr>
        <w:pStyle w:val="BodyText"/>
        <w:spacing w:before="1"/>
        <w:ind w:right="633"/>
      </w:pPr>
      <w:r>
        <w:rPr/>
        <w:t>Разнообразие</w:t>
      </w:r>
      <w:r>
        <w:rPr>
          <w:spacing w:val="-15"/>
        </w:rPr>
        <w:t> </w:t>
      </w:r>
      <w:r>
        <w:rPr/>
        <w:t>материалов</w:t>
      </w:r>
      <w:r>
        <w:rPr>
          <w:spacing w:val="-15"/>
        </w:rPr>
        <w:t> </w:t>
      </w:r>
      <w:r>
        <w:rPr/>
        <w:t>народных</w:t>
      </w:r>
      <w:r>
        <w:rPr>
          <w:spacing w:val="-15"/>
        </w:rPr>
        <w:t> </w:t>
      </w:r>
      <w:r>
        <w:rPr/>
        <w:t>ремёсел</w:t>
      </w:r>
      <w:r>
        <w:rPr>
          <w:spacing w:val="-15"/>
        </w:rPr>
        <w:t> </w:t>
      </w:r>
      <w:r>
        <w:rPr/>
        <w:t>и</w:t>
      </w:r>
      <w:r>
        <w:rPr>
          <w:spacing w:val="-15"/>
        </w:rPr>
        <w:t> </w:t>
      </w:r>
      <w:r>
        <w:rPr/>
        <w:t>их</w:t>
      </w:r>
      <w:r>
        <w:rPr>
          <w:spacing w:val="-15"/>
        </w:rPr>
        <w:t> </w:t>
      </w:r>
      <w:r>
        <w:rPr/>
        <w:t>связь</w:t>
      </w:r>
      <w:r>
        <w:rPr>
          <w:spacing w:val="-13"/>
        </w:rPr>
        <w:t> </w:t>
      </w:r>
      <w:r>
        <w:rPr/>
        <w:t>с</w:t>
      </w:r>
      <w:r>
        <w:rPr>
          <w:spacing w:val="-15"/>
        </w:rPr>
        <w:t> </w:t>
      </w:r>
      <w:r>
        <w:rPr/>
        <w:t>регионально-национальным бытом (дерево, береста, керамика, металл, кость, мех и кожа, шерсть и лён и др.).</w:t>
      </w:r>
    </w:p>
    <w:p>
      <w:pPr>
        <w:pStyle w:val="BodyText"/>
        <w:ind w:right="642"/>
      </w:pPr>
      <w:r>
        <w:rPr>
          <w:b/>
          <w:i/>
        </w:rPr>
        <w:t>***</w:t>
      </w:r>
      <w:r>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BodyText"/>
        <w:spacing w:before="5"/>
        <w:ind w:left="2352" w:firstLine="0"/>
      </w:pPr>
      <w:r>
        <w:rPr/>
        <w:t>Создание</w:t>
      </w:r>
      <w:r>
        <w:rPr>
          <w:spacing w:val="-13"/>
        </w:rPr>
        <w:t> </w:t>
      </w:r>
      <w:r>
        <w:rPr/>
        <w:t>эскиза</w:t>
      </w:r>
      <w:r>
        <w:rPr>
          <w:spacing w:val="-13"/>
        </w:rPr>
        <w:t> </w:t>
      </w:r>
      <w:r>
        <w:rPr/>
        <w:t>игрушки</w:t>
      </w:r>
      <w:r>
        <w:rPr>
          <w:spacing w:val="-8"/>
        </w:rPr>
        <w:t> </w:t>
      </w:r>
      <w:r>
        <w:rPr/>
        <w:t>по</w:t>
      </w:r>
      <w:r>
        <w:rPr>
          <w:spacing w:val="-11"/>
        </w:rPr>
        <w:t> </w:t>
      </w:r>
      <w:r>
        <w:rPr/>
        <w:t>мотивам</w:t>
      </w:r>
      <w:r>
        <w:rPr>
          <w:spacing w:val="-11"/>
        </w:rPr>
        <w:t> </w:t>
      </w:r>
      <w:r>
        <w:rPr/>
        <w:t>избранного</w:t>
      </w:r>
      <w:r>
        <w:rPr>
          <w:spacing w:val="-7"/>
        </w:rPr>
        <w:t> </w:t>
      </w:r>
      <w:r>
        <w:rPr>
          <w:spacing w:val="-2"/>
        </w:rPr>
        <w:t>промысла.</w:t>
      </w:r>
    </w:p>
    <w:p>
      <w:pPr>
        <w:spacing w:after="0"/>
        <w:sectPr>
          <w:pgSz w:w="11930" w:h="16860"/>
          <w:pgMar w:header="0" w:footer="1360" w:top="1020" w:bottom="1620" w:left="60" w:right="200"/>
        </w:sectPr>
      </w:pPr>
    </w:p>
    <w:p>
      <w:pPr>
        <w:pStyle w:val="BodyText"/>
        <w:spacing w:before="60"/>
        <w:ind w:right="641"/>
      </w:pPr>
      <w:r>
        <w:rPr/>
        <w:t>Роспись по дереву. Хохлома. </w:t>
      </w:r>
      <w:r>
        <w:rPr>
          <w:b/>
          <w:i/>
        </w:rPr>
        <w:t>***</w:t>
      </w:r>
      <w:r>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pPr>
        <w:pStyle w:val="BodyText"/>
        <w:spacing w:before="3"/>
        <w:ind w:right="630"/>
      </w:pPr>
      <w:r>
        <w:rPr/>
        <w:t>Городецкая роспись по дереву. </w:t>
      </w:r>
      <w:r>
        <w:rPr>
          <w:b/>
          <w:i/>
        </w:rPr>
        <w:t>***</w:t>
      </w:r>
      <w:r>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pPr>
        <w:pStyle w:val="BodyText"/>
        <w:ind w:right="647"/>
      </w:pPr>
      <w:r>
        <w:rPr/>
        <w:t>Посуда из глины. Искусство Гжели. </w:t>
      </w:r>
      <w:r>
        <w:rPr>
          <w:b/>
          <w:i/>
        </w:rPr>
        <w:t>***</w:t>
      </w:r>
      <w:r>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pPr>
        <w:pStyle w:val="BodyText"/>
        <w:ind w:right="643"/>
      </w:pPr>
      <w:r>
        <w:rPr/>
        <w:t>Роспись по металлу. Жостово. </w:t>
      </w:r>
      <w:r>
        <w:rPr>
          <w:b/>
          <w:i/>
        </w:rPr>
        <w:t>***</w:t>
      </w:r>
      <w:r>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pPr>
        <w:pStyle w:val="BodyText"/>
        <w:ind w:right="637"/>
      </w:pPr>
      <w:r>
        <w:rPr>
          <w:b/>
          <w:i/>
        </w:rPr>
        <w:t>***</w:t>
      </w:r>
      <w:r>
        <w:rPr/>
        <w:t>Древние традиции художественной обработки металла в разных регионах страны. </w:t>
      </w:r>
      <w:r>
        <w:rPr>
          <w:b/>
          <w:i/>
        </w:rPr>
        <w:t>***</w:t>
      </w:r>
      <w:r>
        <w:rPr/>
        <w:t>Разнообразие назначения предметов и художественно-технических приёмов работы с металлом.</w:t>
      </w:r>
    </w:p>
    <w:p>
      <w:pPr>
        <w:pStyle w:val="BodyText"/>
        <w:ind w:right="642"/>
      </w:pPr>
      <w:r>
        <w:rPr/>
        <w:t>Искусство лаковой живописи: Палех, Федоскино, Холуй, Мстёра — роспись шкатулок, ларчиков, табакерок из папье-маше.</w:t>
      </w:r>
    </w:p>
    <w:p>
      <w:pPr>
        <w:pStyle w:val="BodyText"/>
        <w:spacing w:before="1"/>
        <w:ind w:right="646"/>
      </w:pPr>
      <w:r>
        <w:rPr>
          <w:b/>
          <w:i/>
        </w:rPr>
        <w:t>***</w:t>
      </w:r>
      <w:r>
        <w:rPr/>
        <w:t>Происхождение искусства лаковой миниатюры в России. Особенности стиля каждой школы. </w:t>
      </w:r>
      <w:r>
        <w:rPr>
          <w:b/>
          <w:i/>
        </w:rPr>
        <w:t>***</w:t>
      </w:r>
      <w:r>
        <w:rPr/>
        <w:t>Роль</w:t>
      </w:r>
      <w:r>
        <w:rPr>
          <w:spacing w:val="-1"/>
        </w:rPr>
        <w:t> </w:t>
      </w:r>
      <w:r>
        <w:rPr/>
        <w:t>искусства</w:t>
      </w:r>
      <w:r>
        <w:rPr>
          <w:spacing w:val="-1"/>
        </w:rPr>
        <w:t> </w:t>
      </w:r>
      <w:r>
        <w:rPr/>
        <w:t>лаковой</w:t>
      </w:r>
      <w:r>
        <w:rPr>
          <w:spacing w:val="-1"/>
        </w:rPr>
        <w:t> </w:t>
      </w:r>
      <w:r>
        <w:rPr/>
        <w:t>миниатюры</w:t>
      </w:r>
      <w:r>
        <w:rPr>
          <w:spacing w:val="-2"/>
        </w:rPr>
        <w:t> </w:t>
      </w:r>
      <w:r>
        <w:rPr/>
        <w:t>в</w:t>
      </w:r>
      <w:r>
        <w:rPr>
          <w:spacing w:val="-2"/>
        </w:rPr>
        <w:t> </w:t>
      </w:r>
      <w:r>
        <w:rPr/>
        <w:t>сохранении и развитии традиций отечественной культуры.</w:t>
      </w:r>
    </w:p>
    <w:p>
      <w:pPr>
        <w:pStyle w:val="BodyText"/>
        <w:ind w:right="660"/>
      </w:pPr>
      <w:r>
        <w:rPr>
          <w:b/>
          <w:i/>
        </w:rPr>
        <w:t>***</w:t>
      </w:r>
      <w:r>
        <w:rPr/>
        <w:t>Мир сказок</w:t>
      </w:r>
      <w:r>
        <w:rPr>
          <w:spacing w:val="-1"/>
        </w:rPr>
        <w:t> </w:t>
      </w:r>
      <w:r>
        <w:rPr/>
        <w:t>и легенд, примет</w:t>
      </w:r>
      <w:r>
        <w:rPr>
          <w:spacing w:val="-1"/>
        </w:rPr>
        <w:t> </w:t>
      </w:r>
      <w:r>
        <w:rPr/>
        <w:t>и оберегов в творчестве мастеров художественных </w:t>
      </w:r>
      <w:r>
        <w:rPr>
          <w:spacing w:val="-2"/>
        </w:rPr>
        <w:t>промыслов.</w:t>
      </w:r>
    </w:p>
    <w:p>
      <w:pPr>
        <w:pStyle w:val="BodyText"/>
        <w:ind w:right="668"/>
      </w:pPr>
      <w:r>
        <w:rPr/>
        <w:t>Отражение</w:t>
      </w:r>
      <w:r>
        <w:rPr>
          <w:spacing w:val="-5"/>
        </w:rPr>
        <w:t> </w:t>
      </w:r>
      <w:r>
        <w:rPr/>
        <w:t>в</w:t>
      </w:r>
      <w:r>
        <w:rPr>
          <w:spacing w:val="-5"/>
        </w:rPr>
        <w:t> </w:t>
      </w:r>
      <w:r>
        <w:rPr/>
        <w:t>изделиях</w:t>
      </w:r>
      <w:r>
        <w:rPr>
          <w:spacing w:val="-5"/>
        </w:rPr>
        <w:t> </w:t>
      </w:r>
      <w:r>
        <w:rPr/>
        <w:t>народных</w:t>
      </w:r>
      <w:r>
        <w:rPr>
          <w:spacing w:val="-5"/>
        </w:rPr>
        <w:t> </w:t>
      </w:r>
      <w:r>
        <w:rPr/>
        <w:t>промыслов</w:t>
      </w:r>
      <w:r>
        <w:rPr>
          <w:spacing w:val="-5"/>
        </w:rPr>
        <w:t> </w:t>
      </w:r>
      <w:r>
        <w:rPr/>
        <w:t>многообразия</w:t>
      </w:r>
      <w:r>
        <w:rPr>
          <w:spacing w:val="-7"/>
        </w:rPr>
        <w:t> </w:t>
      </w:r>
      <w:r>
        <w:rPr/>
        <w:t>исторических,</w:t>
      </w:r>
      <w:r>
        <w:rPr>
          <w:spacing w:val="-4"/>
        </w:rPr>
        <w:t> </w:t>
      </w:r>
      <w:r>
        <w:rPr/>
        <w:t>духовных и культурных традиций.</w:t>
      </w:r>
    </w:p>
    <w:p>
      <w:pPr>
        <w:pStyle w:val="BodyText"/>
        <w:ind w:right="909"/>
        <w:jc w:val="left"/>
      </w:pPr>
      <w:r>
        <w:rPr/>
        <w:t>Народные художественные ремёсла и промыслы — материальные и духовные ценности, неотъемлемая часть культурного наследия России.</w:t>
      </w:r>
    </w:p>
    <w:p>
      <w:pPr>
        <w:pStyle w:val="Heading5"/>
        <w:spacing w:line="275" w:lineRule="exact" w:before="13"/>
      </w:pPr>
      <w:r>
        <w:rPr/>
        <w:t>Декоративно-прикладное</w:t>
      </w:r>
      <w:r>
        <w:rPr>
          <w:spacing w:val="-13"/>
        </w:rPr>
        <w:t> </w:t>
      </w:r>
      <w:r>
        <w:rPr/>
        <w:t>искусство</w:t>
      </w:r>
      <w:r>
        <w:rPr>
          <w:spacing w:val="-7"/>
        </w:rPr>
        <w:t> </w:t>
      </w:r>
      <w:r>
        <w:rPr/>
        <w:t>в</w:t>
      </w:r>
      <w:r>
        <w:rPr>
          <w:spacing w:val="-8"/>
        </w:rPr>
        <w:t> </w:t>
      </w:r>
      <w:r>
        <w:rPr/>
        <w:t>культуре</w:t>
      </w:r>
      <w:r>
        <w:rPr>
          <w:spacing w:val="-13"/>
        </w:rPr>
        <w:t> </w:t>
      </w:r>
      <w:r>
        <w:rPr/>
        <w:t>разных</w:t>
      </w:r>
      <w:r>
        <w:rPr>
          <w:spacing w:val="-3"/>
        </w:rPr>
        <w:t> </w:t>
      </w:r>
      <w:r>
        <w:rPr/>
        <w:t>эпох</w:t>
      </w:r>
      <w:r>
        <w:rPr>
          <w:spacing w:val="-8"/>
        </w:rPr>
        <w:t> </w:t>
      </w:r>
      <w:r>
        <w:rPr/>
        <w:t>и</w:t>
      </w:r>
      <w:r>
        <w:rPr>
          <w:spacing w:val="-6"/>
        </w:rPr>
        <w:t> </w:t>
      </w:r>
      <w:r>
        <w:rPr>
          <w:spacing w:val="-2"/>
        </w:rPr>
        <w:t>народов</w:t>
      </w:r>
    </w:p>
    <w:p>
      <w:pPr>
        <w:pStyle w:val="BodyText"/>
        <w:spacing w:line="271" w:lineRule="exact"/>
        <w:ind w:left="2352" w:firstLine="0"/>
        <w:jc w:val="left"/>
      </w:pPr>
      <w:r>
        <w:rPr>
          <w:b/>
          <w:i/>
        </w:rPr>
        <w:t>***</w:t>
      </w:r>
      <w:r>
        <w:rPr/>
        <w:t>Роль</w:t>
      </w:r>
      <w:r>
        <w:rPr>
          <w:spacing w:val="-11"/>
        </w:rPr>
        <w:t> </w:t>
      </w:r>
      <w:r>
        <w:rPr/>
        <w:t>декоративно-прикладного</w:t>
      </w:r>
      <w:r>
        <w:rPr>
          <w:spacing w:val="-14"/>
        </w:rPr>
        <w:t> </w:t>
      </w:r>
      <w:r>
        <w:rPr/>
        <w:t>искусства</w:t>
      </w:r>
      <w:r>
        <w:rPr>
          <w:spacing w:val="-10"/>
        </w:rPr>
        <w:t> </w:t>
      </w:r>
      <w:r>
        <w:rPr/>
        <w:t>в</w:t>
      </w:r>
      <w:r>
        <w:rPr>
          <w:spacing w:val="-5"/>
        </w:rPr>
        <w:t> </w:t>
      </w:r>
      <w:r>
        <w:rPr/>
        <w:t>культуре</w:t>
      </w:r>
      <w:r>
        <w:rPr>
          <w:spacing w:val="-9"/>
        </w:rPr>
        <w:t> </w:t>
      </w:r>
      <w:r>
        <w:rPr/>
        <w:t>древних</w:t>
      </w:r>
      <w:r>
        <w:rPr>
          <w:spacing w:val="-9"/>
        </w:rPr>
        <w:t> </w:t>
      </w:r>
      <w:r>
        <w:rPr>
          <w:spacing w:val="-2"/>
        </w:rPr>
        <w:t>цивилизаций.</w:t>
      </w:r>
    </w:p>
    <w:p>
      <w:pPr>
        <w:pStyle w:val="BodyText"/>
        <w:ind w:right="665"/>
        <w:jc w:val="left"/>
      </w:pPr>
      <w:r>
        <w:rPr>
          <w:b/>
          <w:i/>
          <w:spacing w:val="-2"/>
        </w:rPr>
        <w:t>***</w:t>
      </w:r>
      <w:r>
        <w:rPr>
          <w:spacing w:val="-2"/>
        </w:rPr>
        <w:t>Отражение</w:t>
      </w:r>
      <w:r>
        <w:rPr>
          <w:spacing w:val="-7"/>
        </w:rPr>
        <w:t> </w:t>
      </w:r>
      <w:r>
        <w:rPr>
          <w:spacing w:val="-2"/>
        </w:rPr>
        <w:t>в</w:t>
      </w:r>
      <w:r>
        <w:rPr>
          <w:spacing w:val="-5"/>
        </w:rPr>
        <w:t> </w:t>
      </w:r>
      <w:r>
        <w:rPr>
          <w:spacing w:val="-2"/>
        </w:rPr>
        <w:t>декоре</w:t>
      </w:r>
      <w:r>
        <w:rPr>
          <w:spacing w:val="-8"/>
        </w:rPr>
        <w:t> </w:t>
      </w:r>
      <w:r>
        <w:rPr>
          <w:spacing w:val="-2"/>
        </w:rPr>
        <w:t>мировоззрения эпохи,</w:t>
      </w:r>
      <w:r>
        <w:rPr>
          <w:spacing w:val="-4"/>
        </w:rPr>
        <w:t> </w:t>
      </w:r>
      <w:r>
        <w:rPr>
          <w:spacing w:val="-2"/>
        </w:rPr>
        <w:t>организации общества,</w:t>
      </w:r>
      <w:r>
        <w:rPr>
          <w:spacing w:val="-4"/>
        </w:rPr>
        <w:t> </w:t>
      </w:r>
      <w:r>
        <w:rPr>
          <w:spacing w:val="-2"/>
        </w:rPr>
        <w:t>традиций быта </w:t>
      </w:r>
      <w:r>
        <w:rPr/>
        <w:t>и ремесла, уклада жизни людей.</w:t>
      </w:r>
    </w:p>
    <w:p>
      <w:pPr>
        <w:pStyle w:val="BodyText"/>
        <w:ind w:right="646"/>
      </w:pPr>
      <w:r>
        <w:rPr/>
        <w:t>Характерные признаки произведений декоративно-прикладного искусства, основные мотивы и символика орнаментов в культуре разных эпох.</w:t>
      </w:r>
    </w:p>
    <w:p>
      <w:pPr>
        <w:pStyle w:val="BodyText"/>
        <w:ind w:right="643"/>
      </w:pPr>
      <w:r>
        <w:rPr/>
        <w:t>Характерные</w:t>
      </w:r>
      <w:r>
        <w:rPr>
          <w:spacing w:val="-11"/>
        </w:rPr>
        <w:t> </w:t>
      </w:r>
      <w:r>
        <w:rPr/>
        <w:t>особенности</w:t>
      </w:r>
      <w:r>
        <w:rPr>
          <w:spacing w:val="-5"/>
        </w:rPr>
        <w:t> </w:t>
      </w:r>
      <w:r>
        <w:rPr/>
        <w:t>одежды</w:t>
      </w:r>
      <w:r>
        <w:rPr>
          <w:spacing w:val="-11"/>
        </w:rPr>
        <w:t> </w:t>
      </w:r>
      <w:r>
        <w:rPr/>
        <w:t>для</w:t>
      </w:r>
      <w:r>
        <w:rPr>
          <w:spacing w:val="-8"/>
        </w:rPr>
        <w:t> </w:t>
      </w:r>
      <w:r>
        <w:rPr/>
        <w:t>культуры</w:t>
      </w:r>
      <w:r>
        <w:rPr>
          <w:spacing w:val="-8"/>
        </w:rPr>
        <w:t> </w:t>
      </w:r>
      <w:r>
        <w:rPr/>
        <w:t>разных</w:t>
      </w:r>
      <w:r>
        <w:rPr>
          <w:spacing w:val="-5"/>
        </w:rPr>
        <w:t> </w:t>
      </w:r>
      <w:r>
        <w:rPr/>
        <w:t>эпох</w:t>
      </w:r>
      <w:r>
        <w:rPr>
          <w:spacing w:val="-8"/>
        </w:rPr>
        <w:t> </w:t>
      </w:r>
      <w:r>
        <w:rPr/>
        <w:t>и</w:t>
      </w:r>
      <w:r>
        <w:rPr>
          <w:spacing w:val="-7"/>
        </w:rPr>
        <w:t> </w:t>
      </w:r>
      <w:r>
        <w:rPr/>
        <w:t>народов.</w:t>
      </w:r>
      <w:r>
        <w:rPr>
          <w:spacing w:val="-11"/>
        </w:rPr>
        <w:t> </w:t>
      </w:r>
      <w:r>
        <w:rPr/>
        <w:t>Выражение образа человека, его положения в обществе и характера деятельности в его костюме и его </w:t>
      </w:r>
      <w:r>
        <w:rPr>
          <w:spacing w:val="-2"/>
        </w:rPr>
        <w:t>украшениях.</w:t>
      </w:r>
    </w:p>
    <w:p>
      <w:pPr>
        <w:pStyle w:val="BodyText"/>
        <w:ind w:right="639"/>
      </w:pPr>
      <w:r>
        <w:rPr/>
        <w:t>Украшение</w:t>
      </w:r>
      <w:r>
        <w:rPr>
          <w:spacing w:val="-6"/>
        </w:rPr>
        <w:t> </w:t>
      </w:r>
      <w:r>
        <w:rPr/>
        <w:t>жизненного</w:t>
      </w:r>
      <w:r>
        <w:rPr>
          <w:spacing w:val="-12"/>
        </w:rPr>
        <w:t> </w:t>
      </w:r>
      <w:r>
        <w:rPr/>
        <w:t>пространства:</w:t>
      </w:r>
      <w:r>
        <w:rPr>
          <w:spacing w:val="-4"/>
        </w:rPr>
        <w:t> </w:t>
      </w:r>
      <w:r>
        <w:rPr/>
        <w:t>построений,</w:t>
      </w:r>
      <w:r>
        <w:rPr>
          <w:spacing w:val="-12"/>
        </w:rPr>
        <w:t> </w:t>
      </w:r>
      <w:r>
        <w:rPr/>
        <w:t>интерьеров,</w:t>
      </w:r>
      <w:r>
        <w:rPr>
          <w:spacing w:val="-5"/>
        </w:rPr>
        <w:t> </w:t>
      </w:r>
      <w:r>
        <w:rPr/>
        <w:t>предметов</w:t>
      </w:r>
      <w:r>
        <w:rPr>
          <w:spacing w:val="-8"/>
        </w:rPr>
        <w:t> </w:t>
      </w:r>
      <w:r>
        <w:rPr/>
        <w:t>быта</w:t>
      </w:r>
      <w:r>
        <w:rPr>
          <w:spacing w:val="-1"/>
        </w:rPr>
        <w:t> </w:t>
      </w:r>
      <w:r>
        <w:rPr/>
        <w:t>—</w:t>
      </w:r>
      <w:r>
        <w:rPr>
          <w:spacing w:val="-6"/>
        </w:rPr>
        <w:t> </w:t>
      </w:r>
      <w:r>
        <w:rPr/>
        <w:t>в культуре разных эпох.</w:t>
      </w:r>
    </w:p>
    <w:p>
      <w:pPr>
        <w:pStyle w:val="Heading5"/>
        <w:spacing w:line="272" w:lineRule="exact" w:before="7"/>
        <w:jc w:val="both"/>
      </w:pPr>
      <w:r>
        <w:rPr/>
        <w:t>Декоративно-прикладное</w:t>
      </w:r>
      <w:r>
        <w:rPr>
          <w:spacing w:val="-14"/>
        </w:rPr>
        <w:t> </w:t>
      </w:r>
      <w:r>
        <w:rPr/>
        <w:t>искусство</w:t>
      </w:r>
      <w:r>
        <w:rPr>
          <w:spacing w:val="-8"/>
        </w:rPr>
        <w:t> </w:t>
      </w:r>
      <w:r>
        <w:rPr/>
        <w:t>в</w:t>
      </w:r>
      <w:r>
        <w:rPr>
          <w:spacing w:val="-11"/>
        </w:rPr>
        <w:t> </w:t>
      </w:r>
      <w:r>
        <w:rPr/>
        <w:t>жизни</w:t>
      </w:r>
      <w:r>
        <w:rPr>
          <w:spacing w:val="-14"/>
        </w:rPr>
        <w:t> </w:t>
      </w:r>
      <w:r>
        <w:rPr/>
        <w:t>современного</w:t>
      </w:r>
      <w:r>
        <w:rPr>
          <w:spacing w:val="-7"/>
        </w:rPr>
        <w:t> </w:t>
      </w:r>
      <w:r>
        <w:rPr>
          <w:spacing w:val="-2"/>
        </w:rPr>
        <w:t>человека</w:t>
      </w:r>
    </w:p>
    <w:p>
      <w:pPr>
        <w:pStyle w:val="BodyText"/>
        <w:ind w:right="631"/>
      </w:pPr>
      <w:r>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pPr>
        <w:pStyle w:val="BodyText"/>
        <w:ind w:right="644"/>
      </w:pPr>
      <w:r>
        <w:rPr/>
        <w:t>Символический знак в современной жизни: эмблема, логотип, указующий или декоративный знак.</w:t>
      </w:r>
    </w:p>
    <w:p>
      <w:pPr>
        <w:pStyle w:val="BodyText"/>
        <w:ind w:left="2352" w:right="3035" w:firstLine="0"/>
      </w:pPr>
      <w:r>
        <w:rPr/>
        <w:t>Государственная символика и традиции геральдики. Декоративные украшения</w:t>
      </w:r>
      <w:r>
        <w:rPr>
          <w:spacing w:val="-2"/>
        </w:rPr>
        <w:t> </w:t>
      </w:r>
      <w:r>
        <w:rPr/>
        <w:t>предметов</w:t>
      </w:r>
      <w:r>
        <w:rPr>
          <w:spacing w:val="-3"/>
        </w:rPr>
        <w:t> </w:t>
      </w:r>
      <w:r>
        <w:rPr/>
        <w:t>нашего</w:t>
      </w:r>
      <w:r>
        <w:rPr>
          <w:spacing w:val="-7"/>
        </w:rPr>
        <w:t> </w:t>
      </w:r>
      <w:r>
        <w:rPr/>
        <w:t>быта</w:t>
      </w:r>
      <w:r>
        <w:rPr>
          <w:spacing w:val="-4"/>
        </w:rPr>
        <w:t> </w:t>
      </w:r>
      <w:r>
        <w:rPr/>
        <w:t>и</w:t>
      </w:r>
      <w:r>
        <w:rPr>
          <w:spacing w:val="-2"/>
        </w:rPr>
        <w:t> </w:t>
      </w:r>
      <w:r>
        <w:rPr/>
        <w:t>одежды.</w:t>
      </w:r>
    </w:p>
    <w:p>
      <w:pPr>
        <w:spacing w:after="0"/>
        <w:sectPr>
          <w:pgSz w:w="11930" w:h="16860"/>
          <w:pgMar w:header="0" w:footer="1360" w:top="1020" w:bottom="1620" w:left="60" w:right="200"/>
        </w:sectPr>
      </w:pPr>
    </w:p>
    <w:p>
      <w:pPr>
        <w:pStyle w:val="BodyText"/>
        <w:spacing w:line="237" w:lineRule="auto" w:before="63"/>
        <w:ind w:right="630"/>
      </w:pPr>
      <w:r>
        <w:rPr/>
        <w:t>Значение украшений в проявлении образа человека, его характера, самопонимания, установок и намерений.</w:t>
      </w:r>
    </w:p>
    <w:p>
      <w:pPr>
        <w:pStyle w:val="BodyText"/>
        <w:spacing w:before="3"/>
        <w:ind w:left="2352" w:right="5450" w:firstLine="0"/>
      </w:pPr>
      <w:r>
        <w:rPr/>
        <w:t>Декор</w:t>
      </w:r>
      <w:r>
        <w:rPr>
          <w:spacing w:val="-5"/>
        </w:rPr>
        <w:t> </w:t>
      </w:r>
      <w:r>
        <w:rPr/>
        <w:t>на</w:t>
      </w:r>
      <w:r>
        <w:rPr>
          <w:spacing w:val="-1"/>
        </w:rPr>
        <w:t> </w:t>
      </w:r>
      <w:r>
        <w:rPr/>
        <w:t>улицах</w:t>
      </w:r>
      <w:r>
        <w:rPr>
          <w:spacing w:val="-3"/>
        </w:rPr>
        <w:t> </w:t>
      </w:r>
      <w:r>
        <w:rPr/>
        <w:t>и</w:t>
      </w:r>
      <w:r>
        <w:rPr>
          <w:spacing w:val="-4"/>
        </w:rPr>
        <w:t> </w:t>
      </w:r>
      <w:r>
        <w:rPr/>
        <w:t>декор</w:t>
      </w:r>
      <w:r>
        <w:rPr>
          <w:spacing w:val="-5"/>
        </w:rPr>
        <w:t> </w:t>
      </w:r>
      <w:r>
        <w:rPr/>
        <w:t>помещений. Декор</w:t>
      </w:r>
      <w:r>
        <w:rPr>
          <w:spacing w:val="-1"/>
        </w:rPr>
        <w:t> </w:t>
      </w:r>
      <w:r>
        <w:rPr/>
        <w:t>праздничный и повседневный. Праздничное оформление школы.</w:t>
      </w:r>
    </w:p>
    <w:p>
      <w:pPr>
        <w:spacing w:line="232" w:lineRule="auto" w:before="19"/>
        <w:ind w:left="2352" w:right="3977" w:firstLine="0"/>
        <w:jc w:val="left"/>
        <w:rPr>
          <w:sz w:val="24"/>
        </w:rPr>
      </w:pPr>
      <w:r>
        <w:rPr>
          <w:b/>
          <w:sz w:val="24"/>
        </w:rPr>
        <w:t>Модуль</w:t>
      </w:r>
      <w:r>
        <w:rPr>
          <w:b/>
          <w:spacing w:val="-6"/>
          <w:sz w:val="24"/>
        </w:rPr>
        <w:t> </w:t>
      </w:r>
      <w:r>
        <w:rPr>
          <w:b/>
          <w:sz w:val="24"/>
        </w:rPr>
        <w:t>№</w:t>
      </w:r>
      <w:r>
        <w:rPr>
          <w:b/>
          <w:spacing w:val="-8"/>
          <w:sz w:val="24"/>
        </w:rPr>
        <w:t> </w:t>
      </w:r>
      <w:r>
        <w:rPr>
          <w:b/>
          <w:sz w:val="24"/>
        </w:rPr>
        <w:t>2</w:t>
      </w:r>
      <w:r>
        <w:rPr>
          <w:b/>
          <w:spacing w:val="-6"/>
          <w:sz w:val="24"/>
        </w:rPr>
        <w:t> </w:t>
      </w:r>
      <w:r>
        <w:rPr>
          <w:b/>
          <w:sz w:val="24"/>
        </w:rPr>
        <w:t>«Живопись,</w:t>
      </w:r>
      <w:r>
        <w:rPr>
          <w:b/>
          <w:spacing w:val="-6"/>
          <w:sz w:val="24"/>
        </w:rPr>
        <w:t> </w:t>
      </w:r>
      <w:r>
        <w:rPr>
          <w:b/>
          <w:sz w:val="24"/>
        </w:rPr>
        <w:t>графика,</w:t>
      </w:r>
      <w:r>
        <w:rPr>
          <w:b/>
          <w:spacing w:val="-6"/>
          <w:sz w:val="24"/>
        </w:rPr>
        <w:t> </w:t>
      </w:r>
      <w:r>
        <w:rPr>
          <w:b/>
          <w:sz w:val="24"/>
        </w:rPr>
        <w:t>скульптура» </w:t>
      </w:r>
      <w:r>
        <w:rPr>
          <w:b/>
          <w:i/>
          <w:sz w:val="24"/>
        </w:rPr>
        <w:t>Общие сведения о видах искусства </w:t>
      </w:r>
      <w:r>
        <w:rPr>
          <w:sz w:val="24"/>
        </w:rPr>
        <w:t>Пространственные и временные виды искусства.</w:t>
      </w:r>
    </w:p>
    <w:p>
      <w:pPr>
        <w:pStyle w:val="BodyText"/>
        <w:tabs>
          <w:tab w:pos="4431" w:val="left" w:leader="none"/>
          <w:tab w:pos="6327" w:val="left" w:leader="none"/>
          <w:tab w:pos="6680" w:val="left" w:leader="none"/>
          <w:tab w:pos="8341" w:val="left" w:leader="none"/>
          <w:tab w:pos="9085" w:val="left" w:leader="none"/>
        </w:tabs>
        <w:spacing w:line="237" w:lineRule="auto" w:before="6"/>
        <w:ind w:right="670"/>
        <w:jc w:val="left"/>
      </w:pPr>
      <w:r>
        <w:rPr>
          <w:spacing w:val="-2"/>
        </w:rPr>
        <w:t>Изобразительные,</w:t>
      </w:r>
      <w:r>
        <w:rPr/>
        <w:tab/>
      </w:r>
      <w:r>
        <w:rPr>
          <w:spacing w:val="-2"/>
        </w:rPr>
        <w:t>конструктивные</w:t>
      </w:r>
      <w:r>
        <w:rPr/>
        <w:tab/>
      </w:r>
      <w:r>
        <w:rPr>
          <w:spacing w:val="-10"/>
        </w:rPr>
        <w:t>и</w:t>
      </w:r>
      <w:r>
        <w:rPr/>
        <w:tab/>
      </w:r>
      <w:r>
        <w:rPr>
          <w:spacing w:val="-2"/>
        </w:rPr>
        <w:t>декоративные</w:t>
      </w:r>
      <w:r>
        <w:rPr/>
        <w:tab/>
      </w:r>
      <w:r>
        <w:rPr>
          <w:spacing w:val="-4"/>
        </w:rPr>
        <w:t>виды</w:t>
      </w:r>
      <w:r>
        <w:rPr/>
        <w:tab/>
      </w:r>
      <w:r>
        <w:rPr>
          <w:spacing w:val="-2"/>
        </w:rPr>
        <w:t>пространственных </w:t>
      </w:r>
      <w:r>
        <w:rPr/>
        <w:t>искусств, их место и назначение в жизни людей.</w:t>
      </w:r>
    </w:p>
    <w:p>
      <w:pPr>
        <w:pStyle w:val="BodyText"/>
        <w:spacing w:before="1"/>
        <w:ind w:left="2352" w:firstLine="0"/>
        <w:jc w:val="left"/>
      </w:pPr>
      <w:r>
        <w:rPr/>
        <w:t>Основные</w:t>
      </w:r>
      <w:r>
        <w:rPr>
          <w:spacing w:val="-15"/>
        </w:rPr>
        <w:t> </w:t>
      </w:r>
      <w:r>
        <w:rPr/>
        <w:t>виды</w:t>
      </w:r>
      <w:r>
        <w:rPr>
          <w:spacing w:val="-10"/>
        </w:rPr>
        <w:t> </w:t>
      </w:r>
      <w:r>
        <w:rPr/>
        <w:t>живописи,</w:t>
      </w:r>
      <w:r>
        <w:rPr>
          <w:spacing w:val="-6"/>
        </w:rPr>
        <w:t> </w:t>
      </w:r>
      <w:r>
        <w:rPr/>
        <w:t>графики</w:t>
      </w:r>
      <w:r>
        <w:rPr>
          <w:spacing w:val="-8"/>
        </w:rPr>
        <w:t> </w:t>
      </w:r>
      <w:r>
        <w:rPr/>
        <w:t>и</w:t>
      </w:r>
      <w:r>
        <w:rPr>
          <w:spacing w:val="-6"/>
        </w:rPr>
        <w:t> </w:t>
      </w:r>
      <w:r>
        <w:rPr>
          <w:spacing w:val="-2"/>
        </w:rPr>
        <w:t>скульптуры.</w:t>
      </w:r>
    </w:p>
    <w:p>
      <w:pPr>
        <w:pStyle w:val="BodyText"/>
        <w:ind w:left="2352" w:firstLine="0"/>
        <w:jc w:val="left"/>
      </w:pPr>
      <w:r>
        <w:rPr>
          <w:b/>
          <w:i/>
        </w:rPr>
        <w:t>***</w:t>
      </w:r>
      <w:r>
        <w:rPr/>
        <w:t>Художник</w:t>
      </w:r>
      <w:r>
        <w:rPr>
          <w:spacing w:val="-10"/>
        </w:rPr>
        <w:t> </w:t>
      </w:r>
      <w:r>
        <w:rPr/>
        <w:t>и</w:t>
      </w:r>
      <w:r>
        <w:rPr>
          <w:spacing w:val="-11"/>
        </w:rPr>
        <w:t> </w:t>
      </w:r>
      <w:r>
        <w:rPr/>
        <w:t>зритель:</w:t>
      </w:r>
      <w:r>
        <w:rPr>
          <w:spacing w:val="-8"/>
        </w:rPr>
        <w:t> </w:t>
      </w:r>
      <w:r>
        <w:rPr/>
        <w:t>зрительские</w:t>
      </w:r>
      <w:r>
        <w:rPr>
          <w:spacing w:val="-6"/>
        </w:rPr>
        <w:t> </w:t>
      </w:r>
      <w:r>
        <w:rPr/>
        <w:t>умения,</w:t>
      </w:r>
      <w:r>
        <w:rPr>
          <w:spacing w:val="-9"/>
        </w:rPr>
        <w:t> </w:t>
      </w:r>
      <w:r>
        <w:rPr/>
        <w:t>знания</w:t>
      </w:r>
      <w:r>
        <w:rPr>
          <w:spacing w:val="-11"/>
        </w:rPr>
        <w:t> </w:t>
      </w:r>
      <w:r>
        <w:rPr/>
        <w:t>и</w:t>
      </w:r>
      <w:r>
        <w:rPr>
          <w:spacing w:val="-10"/>
        </w:rPr>
        <w:t> </w:t>
      </w:r>
      <w:r>
        <w:rPr/>
        <w:t>творчество</w:t>
      </w:r>
      <w:r>
        <w:rPr>
          <w:spacing w:val="-11"/>
        </w:rPr>
        <w:t> </w:t>
      </w:r>
      <w:r>
        <w:rPr>
          <w:spacing w:val="-2"/>
        </w:rPr>
        <w:t>зрителя.</w:t>
      </w:r>
    </w:p>
    <w:p>
      <w:pPr>
        <w:pStyle w:val="Heading5"/>
        <w:spacing w:line="272" w:lineRule="exact" w:before="12"/>
      </w:pPr>
      <w:r>
        <w:rPr/>
        <w:t>Язык</w:t>
      </w:r>
      <w:r>
        <w:rPr>
          <w:spacing w:val="-13"/>
        </w:rPr>
        <w:t> </w:t>
      </w:r>
      <w:r>
        <w:rPr/>
        <w:t>изобразительного</w:t>
      </w:r>
      <w:r>
        <w:rPr>
          <w:spacing w:val="-9"/>
        </w:rPr>
        <w:t> </w:t>
      </w:r>
      <w:r>
        <w:rPr/>
        <w:t>искусства</w:t>
      </w:r>
      <w:r>
        <w:rPr>
          <w:spacing w:val="-8"/>
        </w:rPr>
        <w:t> </w:t>
      </w:r>
      <w:r>
        <w:rPr/>
        <w:t>и</w:t>
      </w:r>
      <w:r>
        <w:rPr>
          <w:spacing w:val="-11"/>
        </w:rPr>
        <w:t> </w:t>
      </w:r>
      <w:r>
        <w:rPr/>
        <w:t>его</w:t>
      </w:r>
      <w:r>
        <w:rPr>
          <w:spacing w:val="-11"/>
        </w:rPr>
        <w:t> </w:t>
      </w:r>
      <w:r>
        <w:rPr/>
        <w:t>выразительные</w:t>
      </w:r>
      <w:r>
        <w:rPr>
          <w:spacing w:val="-10"/>
        </w:rPr>
        <w:t> </w:t>
      </w:r>
      <w:r>
        <w:rPr>
          <w:spacing w:val="-2"/>
        </w:rPr>
        <w:t>средства</w:t>
      </w:r>
    </w:p>
    <w:p>
      <w:pPr>
        <w:pStyle w:val="BodyText"/>
        <w:ind w:right="909"/>
        <w:jc w:val="left"/>
      </w:pPr>
      <w:r>
        <w:rPr>
          <w:b/>
          <w:i/>
        </w:rPr>
        <w:t>***</w:t>
      </w:r>
      <w:r>
        <w:rPr/>
        <w:t>Живописные, графические и скульптурные художественные материалы, их особые свойства.</w:t>
      </w:r>
    </w:p>
    <w:p>
      <w:pPr>
        <w:pStyle w:val="BodyText"/>
        <w:ind w:left="2352" w:right="1289" w:firstLine="0"/>
        <w:jc w:val="left"/>
      </w:pPr>
      <w:r>
        <w:rPr/>
        <w:t>Рисунок — основа изобразительного искусства и мастерства художника. Виды</w:t>
      </w:r>
      <w:r>
        <w:rPr>
          <w:spacing w:val="-5"/>
        </w:rPr>
        <w:t> </w:t>
      </w:r>
      <w:r>
        <w:rPr/>
        <w:t>рисунка:</w:t>
      </w:r>
      <w:r>
        <w:rPr>
          <w:spacing w:val="-5"/>
        </w:rPr>
        <w:t> </w:t>
      </w:r>
      <w:r>
        <w:rPr/>
        <w:t>зарисовка,</w:t>
      </w:r>
      <w:r>
        <w:rPr>
          <w:spacing w:val="-5"/>
        </w:rPr>
        <w:t> </w:t>
      </w:r>
      <w:r>
        <w:rPr/>
        <w:t>набросок,</w:t>
      </w:r>
      <w:r>
        <w:rPr>
          <w:spacing w:val="-3"/>
        </w:rPr>
        <w:t> </w:t>
      </w:r>
      <w:r>
        <w:rPr/>
        <w:t>учебный</w:t>
      </w:r>
      <w:r>
        <w:rPr>
          <w:spacing w:val="-3"/>
        </w:rPr>
        <w:t> </w:t>
      </w:r>
      <w:r>
        <w:rPr/>
        <w:t>рисунок</w:t>
      </w:r>
      <w:r>
        <w:rPr>
          <w:spacing w:val="-5"/>
        </w:rPr>
        <w:t> </w:t>
      </w:r>
      <w:r>
        <w:rPr/>
        <w:t>и</w:t>
      </w:r>
      <w:r>
        <w:rPr>
          <w:spacing w:val="-5"/>
        </w:rPr>
        <w:t> </w:t>
      </w:r>
      <w:r>
        <w:rPr/>
        <w:t>творческий</w:t>
      </w:r>
      <w:r>
        <w:rPr>
          <w:spacing w:val="-5"/>
        </w:rPr>
        <w:t> </w:t>
      </w:r>
      <w:r>
        <w:rPr/>
        <w:t>рисунок. Навыки размещения рисунка в листе, выбор формата.</w:t>
      </w:r>
    </w:p>
    <w:p>
      <w:pPr>
        <w:pStyle w:val="BodyText"/>
        <w:ind w:left="2352" w:right="1391" w:firstLine="0"/>
        <w:jc w:val="left"/>
      </w:pPr>
      <w:r>
        <w:rPr/>
        <w:t>Начальные</w:t>
      </w:r>
      <w:r>
        <w:rPr>
          <w:spacing w:val="-3"/>
        </w:rPr>
        <w:t> </w:t>
      </w:r>
      <w:r>
        <w:rPr/>
        <w:t>умения</w:t>
      </w:r>
      <w:r>
        <w:rPr>
          <w:spacing w:val="-12"/>
        </w:rPr>
        <w:t> </w:t>
      </w:r>
      <w:r>
        <w:rPr/>
        <w:t>рисунка</w:t>
      </w:r>
      <w:r>
        <w:rPr>
          <w:spacing w:val="-9"/>
        </w:rPr>
        <w:t> </w:t>
      </w:r>
      <w:r>
        <w:rPr/>
        <w:t>с</w:t>
      </w:r>
      <w:r>
        <w:rPr>
          <w:spacing w:val="-15"/>
        </w:rPr>
        <w:t> </w:t>
      </w:r>
      <w:r>
        <w:rPr/>
        <w:t>натуры.</w:t>
      </w:r>
      <w:r>
        <w:rPr>
          <w:spacing w:val="-12"/>
        </w:rPr>
        <w:t> </w:t>
      </w:r>
      <w:r>
        <w:rPr/>
        <w:t>Зарисовки</w:t>
      </w:r>
      <w:r>
        <w:rPr>
          <w:spacing w:val="-10"/>
        </w:rPr>
        <w:t> </w:t>
      </w:r>
      <w:r>
        <w:rPr/>
        <w:t>простых</w:t>
      </w:r>
      <w:r>
        <w:rPr>
          <w:spacing w:val="-9"/>
        </w:rPr>
        <w:t> </w:t>
      </w:r>
      <w:r>
        <w:rPr/>
        <w:t>предметов. Линейные графические рисунки и наброски.</w:t>
      </w:r>
    </w:p>
    <w:p>
      <w:pPr>
        <w:pStyle w:val="BodyText"/>
        <w:ind w:left="2352" w:right="3977" w:firstLine="0"/>
        <w:jc w:val="left"/>
      </w:pPr>
      <w:r>
        <w:rPr/>
        <w:t>Тон и тональные отношения: тёмное — светлое. Ритм</w:t>
      </w:r>
      <w:r>
        <w:rPr>
          <w:spacing w:val="-15"/>
        </w:rPr>
        <w:t> </w:t>
      </w:r>
      <w:r>
        <w:rPr/>
        <w:t>и</w:t>
      </w:r>
      <w:r>
        <w:rPr>
          <w:spacing w:val="-10"/>
        </w:rPr>
        <w:t> </w:t>
      </w:r>
      <w:r>
        <w:rPr/>
        <w:t>ритмическая</w:t>
      </w:r>
      <w:r>
        <w:rPr>
          <w:spacing w:val="-10"/>
        </w:rPr>
        <w:t> </w:t>
      </w:r>
      <w:r>
        <w:rPr/>
        <w:t>организация</w:t>
      </w:r>
      <w:r>
        <w:rPr>
          <w:spacing w:val="-10"/>
        </w:rPr>
        <w:t> </w:t>
      </w:r>
      <w:r>
        <w:rPr/>
        <w:t>плоскости</w:t>
      </w:r>
      <w:r>
        <w:rPr>
          <w:spacing w:val="-12"/>
        </w:rPr>
        <w:t> </w:t>
      </w:r>
      <w:r>
        <w:rPr/>
        <w:t>листа.</w:t>
      </w:r>
    </w:p>
    <w:p>
      <w:pPr>
        <w:pStyle w:val="BodyText"/>
        <w:ind w:right="665"/>
        <w:jc w:val="left"/>
      </w:pPr>
      <w:r>
        <w:rPr/>
        <w:t>Основы</w:t>
      </w:r>
      <w:r>
        <w:rPr>
          <w:spacing w:val="-5"/>
        </w:rPr>
        <w:t> </w:t>
      </w:r>
      <w:r>
        <w:rPr/>
        <w:t>цветоведения: понятие</w:t>
      </w:r>
      <w:r>
        <w:rPr>
          <w:spacing w:val="-5"/>
        </w:rPr>
        <w:t> </w:t>
      </w:r>
      <w:r>
        <w:rPr/>
        <w:t>цвета</w:t>
      </w:r>
      <w:r>
        <w:rPr>
          <w:spacing w:val="-5"/>
        </w:rPr>
        <w:t> </w:t>
      </w:r>
      <w:r>
        <w:rPr/>
        <w:t>в</w:t>
      </w:r>
      <w:r>
        <w:rPr>
          <w:spacing w:val="-5"/>
        </w:rPr>
        <w:t> </w:t>
      </w:r>
      <w:r>
        <w:rPr/>
        <w:t>художественной деятельности,</w:t>
      </w:r>
      <w:r>
        <w:rPr>
          <w:spacing w:val="-7"/>
        </w:rPr>
        <w:t> </w:t>
      </w:r>
      <w:r>
        <w:rPr/>
        <w:t>физическая основа цвета, цветовой круг, основные и составные цвета, дополнительные цвета.</w:t>
      </w:r>
    </w:p>
    <w:p>
      <w:pPr>
        <w:pStyle w:val="BodyText"/>
        <w:ind w:right="665"/>
        <w:jc w:val="left"/>
      </w:pPr>
      <w:r>
        <w:rPr/>
        <w:t>Цвет</w:t>
      </w:r>
      <w:r>
        <w:rPr>
          <w:spacing w:val="-3"/>
        </w:rPr>
        <w:t> </w:t>
      </w:r>
      <w:r>
        <w:rPr/>
        <w:t>как</w:t>
      </w:r>
      <w:r>
        <w:rPr>
          <w:spacing w:val="-3"/>
        </w:rPr>
        <w:t> </w:t>
      </w:r>
      <w:r>
        <w:rPr/>
        <w:t>выразительное</w:t>
      </w:r>
      <w:r>
        <w:rPr>
          <w:spacing w:val="-4"/>
        </w:rPr>
        <w:t> </w:t>
      </w:r>
      <w:r>
        <w:rPr/>
        <w:t>средство</w:t>
      </w:r>
      <w:r>
        <w:rPr>
          <w:spacing w:val="-3"/>
        </w:rPr>
        <w:t> </w:t>
      </w:r>
      <w:r>
        <w:rPr/>
        <w:t>в</w:t>
      </w:r>
      <w:r>
        <w:rPr>
          <w:spacing w:val="-4"/>
        </w:rPr>
        <w:t> </w:t>
      </w:r>
      <w:r>
        <w:rPr/>
        <w:t>изобразительном</w:t>
      </w:r>
      <w:r>
        <w:rPr>
          <w:spacing w:val="-4"/>
        </w:rPr>
        <w:t> </w:t>
      </w:r>
      <w:r>
        <w:rPr/>
        <w:t>искусстве:</w:t>
      </w:r>
      <w:r>
        <w:rPr>
          <w:spacing w:val="-3"/>
        </w:rPr>
        <w:t> </w:t>
      </w:r>
      <w:r>
        <w:rPr/>
        <w:t>холодный</w:t>
      </w:r>
      <w:r>
        <w:rPr>
          <w:spacing w:val="-3"/>
        </w:rPr>
        <w:t> </w:t>
      </w:r>
      <w:r>
        <w:rPr/>
        <w:t>и тёплый цвет, понятие цветовых отношений; колорит в живописи.</w:t>
      </w:r>
    </w:p>
    <w:p>
      <w:pPr>
        <w:pStyle w:val="BodyText"/>
        <w:jc w:val="left"/>
      </w:pPr>
      <w:r>
        <w:rPr/>
        <w:t>Виды скульптуры</w:t>
      </w:r>
      <w:r>
        <w:rPr>
          <w:spacing w:val="33"/>
        </w:rPr>
        <w:t> </w:t>
      </w:r>
      <w:r>
        <w:rPr/>
        <w:t>и</w:t>
      </w:r>
      <w:r>
        <w:rPr>
          <w:spacing w:val="33"/>
        </w:rPr>
        <w:t> </w:t>
      </w:r>
      <w:r>
        <w:rPr/>
        <w:t>характер</w:t>
      </w:r>
      <w:r>
        <w:rPr>
          <w:spacing w:val="30"/>
        </w:rPr>
        <w:t> </w:t>
      </w:r>
      <w:r>
        <w:rPr/>
        <w:t>материала</w:t>
      </w:r>
      <w:r>
        <w:rPr>
          <w:spacing w:val="29"/>
        </w:rPr>
        <w:t> </w:t>
      </w:r>
      <w:r>
        <w:rPr/>
        <w:t>в</w:t>
      </w:r>
      <w:r>
        <w:rPr>
          <w:spacing w:val="29"/>
        </w:rPr>
        <w:t> </w:t>
      </w:r>
      <w:r>
        <w:rPr/>
        <w:t>скульптуре.</w:t>
      </w:r>
      <w:r>
        <w:rPr>
          <w:spacing w:val="33"/>
        </w:rPr>
        <w:t> </w:t>
      </w:r>
      <w:r>
        <w:rPr/>
        <w:t>Скульптурные</w:t>
      </w:r>
      <w:r>
        <w:rPr>
          <w:spacing w:val="29"/>
        </w:rPr>
        <w:t> </w:t>
      </w:r>
      <w:r>
        <w:rPr/>
        <w:t>памятники, парковая скульптура, камерная скульптура.</w:t>
      </w:r>
    </w:p>
    <w:p>
      <w:pPr>
        <w:pStyle w:val="BodyText"/>
        <w:jc w:val="left"/>
      </w:pPr>
      <w:r>
        <w:rPr>
          <w:b/>
          <w:i/>
        </w:rPr>
        <w:t>***</w:t>
      </w:r>
      <w:r>
        <w:rPr/>
        <w:t>Статика и движение в скульптуре. Круглая скульптура. Произведения мелкой пластики. Виды рельефа.</w:t>
      </w:r>
    </w:p>
    <w:p>
      <w:pPr>
        <w:pStyle w:val="Heading5"/>
        <w:spacing w:line="272" w:lineRule="exact" w:before="8"/>
      </w:pPr>
      <w:r>
        <w:rPr/>
        <w:t>Жанры</w:t>
      </w:r>
      <w:r>
        <w:rPr>
          <w:spacing w:val="-15"/>
        </w:rPr>
        <w:t> </w:t>
      </w:r>
      <w:r>
        <w:rPr/>
        <w:t>изобразительного</w:t>
      </w:r>
      <w:r>
        <w:rPr>
          <w:spacing w:val="-13"/>
        </w:rPr>
        <w:t> </w:t>
      </w:r>
      <w:r>
        <w:rPr>
          <w:spacing w:val="-2"/>
        </w:rPr>
        <w:t>искусства</w:t>
      </w:r>
    </w:p>
    <w:p>
      <w:pPr>
        <w:pStyle w:val="BodyText"/>
        <w:jc w:val="left"/>
      </w:pPr>
      <w:r>
        <w:rPr>
          <w:b/>
          <w:i/>
        </w:rPr>
        <w:t>***</w:t>
      </w:r>
      <w:r>
        <w:rPr/>
        <w:t>Жанровая</w:t>
      </w:r>
      <w:r>
        <w:rPr>
          <w:spacing w:val="-14"/>
        </w:rPr>
        <w:t> </w:t>
      </w:r>
      <w:r>
        <w:rPr/>
        <w:t>система</w:t>
      </w:r>
      <w:r>
        <w:rPr>
          <w:spacing w:val="-15"/>
        </w:rPr>
        <w:t> </w:t>
      </w:r>
      <w:r>
        <w:rPr/>
        <w:t>в</w:t>
      </w:r>
      <w:r>
        <w:rPr>
          <w:spacing w:val="-12"/>
        </w:rPr>
        <w:t> </w:t>
      </w:r>
      <w:r>
        <w:rPr/>
        <w:t>изобразительном</w:t>
      </w:r>
      <w:r>
        <w:rPr>
          <w:spacing w:val="-15"/>
        </w:rPr>
        <w:t> </w:t>
      </w:r>
      <w:r>
        <w:rPr/>
        <w:t>искусстве</w:t>
      </w:r>
      <w:r>
        <w:rPr>
          <w:spacing w:val="-15"/>
        </w:rPr>
        <w:t> </w:t>
      </w:r>
      <w:r>
        <w:rPr/>
        <w:t>как</w:t>
      </w:r>
      <w:r>
        <w:rPr>
          <w:spacing w:val="-12"/>
        </w:rPr>
        <w:t> </w:t>
      </w:r>
      <w:r>
        <w:rPr/>
        <w:t>инструмент</w:t>
      </w:r>
      <w:r>
        <w:rPr>
          <w:spacing w:val="-10"/>
        </w:rPr>
        <w:t> </w:t>
      </w:r>
      <w:r>
        <w:rPr/>
        <w:t>для</w:t>
      </w:r>
      <w:r>
        <w:rPr>
          <w:spacing w:val="-15"/>
        </w:rPr>
        <w:t> </w:t>
      </w:r>
      <w:r>
        <w:rPr/>
        <w:t>сравнения</w:t>
      </w:r>
      <w:r>
        <w:rPr>
          <w:spacing w:val="-13"/>
        </w:rPr>
        <w:t> </w:t>
      </w:r>
      <w:r>
        <w:rPr/>
        <w:t>и анализа произведений изобразительного искусства.</w:t>
      </w:r>
    </w:p>
    <w:p>
      <w:pPr>
        <w:pStyle w:val="BodyText"/>
        <w:ind w:right="909"/>
        <w:jc w:val="left"/>
      </w:pPr>
      <w:r>
        <w:rPr>
          <w:b/>
          <w:i/>
        </w:rPr>
        <w:t>***</w:t>
      </w:r>
      <w:r>
        <w:rPr/>
        <w:t>Предмет</w:t>
      </w:r>
      <w:r>
        <w:rPr>
          <w:spacing w:val="-2"/>
        </w:rPr>
        <w:t> </w:t>
      </w:r>
      <w:r>
        <w:rPr/>
        <w:t>изображения,</w:t>
      </w:r>
      <w:r>
        <w:rPr>
          <w:spacing w:val="-2"/>
        </w:rPr>
        <w:t> </w:t>
      </w:r>
      <w:r>
        <w:rPr/>
        <w:t>сюжет</w:t>
      </w:r>
      <w:r>
        <w:rPr>
          <w:spacing w:val="-2"/>
        </w:rPr>
        <w:t> </w:t>
      </w:r>
      <w:r>
        <w:rPr/>
        <w:t>и</w:t>
      </w:r>
      <w:r>
        <w:rPr>
          <w:spacing w:val="-2"/>
        </w:rPr>
        <w:t> </w:t>
      </w:r>
      <w:r>
        <w:rPr/>
        <w:t>содержание</w:t>
      </w:r>
      <w:r>
        <w:rPr>
          <w:spacing w:val="-6"/>
        </w:rPr>
        <w:t> </w:t>
      </w:r>
      <w:r>
        <w:rPr/>
        <w:t>произведения</w:t>
      </w:r>
      <w:r>
        <w:rPr>
          <w:spacing w:val="-8"/>
        </w:rPr>
        <w:t> </w:t>
      </w:r>
      <w:r>
        <w:rPr/>
        <w:t>изобразительного </w:t>
      </w:r>
      <w:r>
        <w:rPr>
          <w:spacing w:val="-2"/>
        </w:rPr>
        <w:t>искусства.</w:t>
      </w:r>
    </w:p>
    <w:p>
      <w:pPr>
        <w:pStyle w:val="Heading5"/>
        <w:spacing w:line="272" w:lineRule="exact" w:before="3"/>
      </w:pPr>
      <w:r>
        <w:rPr>
          <w:spacing w:val="-2"/>
        </w:rPr>
        <w:t>Натюрморт</w:t>
      </w:r>
    </w:p>
    <w:p>
      <w:pPr>
        <w:pStyle w:val="BodyText"/>
        <w:jc w:val="left"/>
      </w:pPr>
      <w:r>
        <w:rPr>
          <w:b/>
          <w:i/>
          <w:spacing w:val="-2"/>
        </w:rPr>
        <w:t>***</w:t>
      </w:r>
      <w:r>
        <w:rPr>
          <w:spacing w:val="-2"/>
        </w:rPr>
        <w:t>Изображение</w:t>
      </w:r>
      <w:r>
        <w:rPr>
          <w:spacing w:val="-7"/>
        </w:rPr>
        <w:t> </w:t>
      </w:r>
      <w:r>
        <w:rPr>
          <w:spacing w:val="-2"/>
        </w:rPr>
        <w:t>предметного мира в</w:t>
      </w:r>
      <w:r>
        <w:rPr>
          <w:spacing w:val="-8"/>
        </w:rPr>
        <w:t> </w:t>
      </w:r>
      <w:r>
        <w:rPr>
          <w:spacing w:val="-2"/>
        </w:rPr>
        <w:t>изобразительном искусстве</w:t>
      </w:r>
      <w:r>
        <w:rPr>
          <w:spacing w:val="-5"/>
        </w:rPr>
        <w:t> </w:t>
      </w:r>
      <w:r>
        <w:rPr>
          <w:spacing w:val="-2"/>
        </w:rPr>
        <w:t>и появление</w:t>
      </w:r>
      <w:r>
        <w:rPr>
          <w:spacing w:val="-5"/>
        </w:rPr>
        <w:t> </w:t>
      </w:r>
      <w:r>
        <w:rPr>
          <w:spacing w:val="-2"/>
        </w:rPr>
        <w:t>жанра </w:t>
      </w:r>
      <w:r>
        <w:rPr/>
        <w:t>натюрморта в европейском и отечественном искусстве.</w:t>
      </w:r>
    </w:p>
    <w:p>
      <w:pPr>
        <w:pStyle w:val="BodyText"/>
        <w:ind w:right="909"/>
        <w:jc w:val="left"/>
      </w:pPr>
      <w:r>
        <w:rPr/>
        <w:t>Основы графической грамоты: правила объёмного изображения предметов на </w:t>
      </w:r>
      <w:r>
        <w:rPr>
          <w:spacing w:val="-2"/>
        </w:rPr>
        <w:t>плоскости.</w:t>
      </w:r>
    </w:p>
    <w:p>
      <w:pPr>
        <w:pStyle w:val="BodyText"/>
        <w:ind w:right="665"/>
        <w:jc w:val="left"/>
      </w:pPr>
      <w:r>
        <w:rPr/>
        <w:t>Линейное</w:t>
      </w:r>
      <w:r>
        <w:rPr>
          <w:spacing w:val="30"/>
        </w:rPr>
        <w:t> </w:t>
      </w:r>
      <w:r>
        <w:rPr/>
        <w:t>построение предмета</w:t>
      </w:r>
      <w:r>
        <w:rPr>
          <w:spacing w:val="30"/>
        </w:rPr>
        <w:t> </w:t>
      </w:r>
      <w:r>
        <w:rPr/>
        <w:t>в пространстве:</w:t>
      </w:r>
      <w:r>
        <w:rPr>
          <w:spacing w:val="31"/>
        </w:rPr>
        <w:t> </w:t>
      </w:r>
      <w:r>
        <w:rPr/>
        <w:t>линия</w:t>
      </w:r>
      <w:r>
        <w:rPr>
          <w:spacing w:val="34"/>
        </w:rPr>
        <w:t> </w:t>
      </w:r>
      <w:r>
        <w:rPr/>
        <w:t>горизонта, точка зрения</w:t>
      </w:r>
      <w:r>
        <w:rPr>
          <w:spacing w:val="31"/>
        </w:rPr>
        <w:t> </w:t>
      </w:r>
      <w:r>
        <w:rPr/>
        <w:t>и точка схода, правила перспективных сокращений.</w:t>
      </w:r>
    </w:p>
    <w:p>
      <w:pPr>
        <w:pStyle w:val="BodyText"/>
        <w:ind w:left="2352" w:firstLine="0"/>
        <w:jc w:val="left"/>
      </w:pPr>
      <w:r>
        <w:rPr/>
        <w:t>Изображение</w:t>
      </w:r>
      <w:r>
        <w:rPr>
          <w:spacing w:val="-12"/>
        </w:rPr>
        <w:t> </w:t>
      </w:r>
      <w:r>
        <w:rPr/>
        <w:t>окружности</w:t>
      </w:r>
      <w:r>
        <w:rPr>
          <w:spacing w:val="-6"/>
        </w:rPr>
        <w:t> </w:t>
      </w:r>
      <w:r>
        <w:rPr/>
        <w:t>в</w:t>
      </w:r>
      <w:r>
        <w:rPr>
          <w:spacing w:val="-12"/>
        </w:rPr>
        <w:t> </w:t>
      </w:r>
      <w:r>
        <w:rPr>
          <w:spacing w:val="-2"/>
        </w:rPr>
        <w:t>перспективе.</w:t>
      </w:r>
    </w:p>
    <w:p>
      <w:pPr>
        <w:pStyle w:val="BodyText"/>
        <w:ind w:left="2352" w:right="1391" w:firstLine="0"/>
        <w:jc w:val="left"/>
      </w:pPr>
      <w:r>
        <w:rPr/>
        <w:t>Рисование</w:t>
      </w:r>
      <w:r>
        <w:rPr>
          <w:spacing w:val="-13"/>
        </w:rPr>
        <w:t> </w:t>
      </w:r>
      <w:r>
        <w:rPr/>
        <w:t>геометрических</w:t>
      </w:r>
      <w:r>
        <w:rPr>
          <w:spacing w:val="-4"/>
        </w:rPr>
        <w:t> </w:t>
      </w:r>
      <w:r>
        <w:rPr/>
        <w:t>тел</w:t>
      </w:r>
      <w:r>
        <w:rPr>
          <w:spacing w:val="-11"/>
        </w:rPr>
        <w:t> </w:t>
      </w:r>
      <w:r>
        <w:rPr/>
        <w:t>на</w:t>
      </w:r>
      <w:r>
        <w:rPr>
          <w:spacing w:val="-15"/>
        </w:rPr>
        <w:t> </w:t>
      </w:r>
      <w:r>
        <w:rPr/>
        <w:t>основе</w:t>
      </w:r>
      <w:r>
        <w:rPr>
          <w:spacing w:val="-15"/>
        </w:rPr>
        <w:t> </w:t>
      </w:r>
      <w:r>
        <w:rPr/>
        <w:t>правил</w:t>
      </w:r>
      <w:r>
        <w:rPr>
          <w:spacing w:val="-11"/>
        </w:rPr>
        <w:t> </w:t>
      </w:r>
      <w:r>
        <w:rPr/>
        <w:t>линейной</w:t>
      </w:r>
      <w:r>
        <w:rPr>
          <w:spacing w:val="-9"/>
        </w:rPr>
        <w:t> </w:t>
      </w:r>
      <w:r>
        <w:rPr/>
        <w:t>перспективы. Сложная пространственная форма и выявление её конструкции.</w:t>
      </w:r>
    </w:p>
    <w:p>
      <w:pPr>
        <w:pStyle w:val="BodyText"/>
        <w:ind w:left="2352" w:firstLine="0"/>
        <w:jc w:val="left"/>
      </w:pPr>
      <w:r>
        <w:rPr>
          <w:spacing w:val="-2"/>
        </w:rPr>
        <w:t>Рисунок</w:t>
      </w:r>
      <w:r>
        <w:rPr>
          <w:spacing w:val="-7"/>
        </w:rPr>
        <w:t> </w:t>
      </w:r>
      <w:r>
        <w:rPr>
          <w:spacing w:val="-2"/>
        </w:rPr>
        <w:t>сложной</w:t>
      </w:r>
      <w:r>
        <w:rPr>
          <w:spacing w:val="-7"/>
        </w:rPr>
        <w:t> </w:t>
      </w:r>
      <w:r>
        <w:rPr>
          <w:spacing w:val="-2"/>
        </w:rPr>
        <w:t>формы</w:t>
      </w:r>
      <w:r>
        <w:rPr>
          <w:spacing w:val="-9"/>
        </w:rPr>
        <w:t> </w:t>
      </w:r>
      <w:r>
        <w:rPr>
          <w:spacing w:val="-2"/>
        </w:rPr>
        <w:t>предмета</w:t>
      </w:r>
      <w:r>
        <w:rPr>
          <w:spacing w:val="-13"/>
        </w:rPr>
        <w:t> </w:t>
      </w:r>
      <w:r>
        <w:rPr>
          <w:spacing w:val="-2"/>
        </w:rPr>
        <w:t>как</w:t>
      </w:r>
      <w:r>
        <w:rPr>
          <w:spacing w:val="-8"/>
        </w:rPr>
        <w:t> </w:t>
      </w:r>
      <w:r>
        <w:rPr>
          <w:spacing w:val="-2"/>
        </w:rPr>
        <w:t>соотношение</w:t>
      </w:r>
      <w:r>
        <w:rPr>
          <w:spacing w:val="-7"/>
        </w:rPr>
        <w:t> </w:t>
      </w:r>
      <w:r>
        <w:rPr>
          <w:spacing w:val="-2"/>
        </w:rPr>
        <w:t>простых геометрических</w:t>
      </w:r>
      <w:r>
        <w:rPr>
          <w:spacing w:val="-3"/>
        </w:rPr>
        <w:t> </w:t>
      </w:r>
      <w:r>
        <w:rPr>
          <w:spacing w:val="-2"/>
        </w:rPr>
        <w:t>фигур. </w:t>
      </w:r>
      <w:r>
        <w:rPr/>
        <w:t>Линейный рисунок конструкции из нескольких геометрических тел.</w:t>
      </w:r>
    </w:p>
    <w:p>
      <w:pPr>
        <w:pStyle w:val="BodyText"/>
        <w:ind w:left="2352" w:firstLine="0"/>
        <w:jc w:val="left"/>
      </w:pPr>
      <w:r>
        <w:rPr/>
        <w:t>Освещение</w:t>
      </w:r>
      <w:r>
        <w:rPr>
          <w:spacing w:val="-3"/>
        </w:rPr>
        <w:t> </w:t>
      </w:r>
      <w:r>
        <w:rPr/>
        <w:t>как</w:t>
      </w:r>
      <w:r>
        <w:rPr>
          <w:spacing w:val="1"/>
        </w:rPr>
        <w:t> </w:t>
      </w:r>
      <w:r>
        <w:rPr/>
        <w:t>средство</w:t>
      </w:r>
      <w:r>
        <w:rPr>
          <w:spacing w:val="53"/>
        </w:rPr>
        <w:t> </w:t>
      </w:r>
      <w:r>
        <w:rPr/>
        <w:t>выявления</w:t>
      </w:r>
      <w:r>
        <w:rPr>
          <w:spacing w:val="56"/>
        </w:rPr>
        <w:t> </w:t>
      </w:r>
      <w:r>
        <w:rPr/>
        <w:t>объёма</w:t>
      </w:r>
      <w:r>
        <w:rPr>
          <w:spacing w:val="53"/>
        </w:rPr>
        <w:t> </w:t>
      </w:r>
      <w:r>
        <w:rPr/>
        <w:t>предмета.</w:t>
      </w:r>
      <w:r>
        <w:rPr>
          <w:spacing w:val="56"/>
        </w:rPr>
        <w:t> </w:t>
      </w:r>
      <w:r>
        <w:rPr/>
        <w:t>Понятия</w:t>
      </w:r>
      <w:r>
        <w:rPr>
          <w:spacing w:val="73"/>
        </w:rPr>
        <w:t> </w:t>
      </w:r>
      <w:r>
        <w:rPr/>
        <w:t>«свет»,</w:t>
      </w:r>
      <w:r>
        <w:rPr>
          <w:spacing w:val="71"/>
        </w:rPr>
        <w:t> </w:t>
      </w:r>
      <w:r>
        <w:rPr>
          <w:spacing w:val="-2"/>
        </w:rPr>
        <w:t>«блик»,</w:t>
      </w:r>
    </w:p>
    <w:p>
      <w:pPr>
        <w:pStyle w:val="BodyText"/>
        <w:ind w:right="665" w:firstLine="0"/>
        <w:jc w:val="left"/>
      </w:pPr>
      <w:r>
        <w:rPr>
          <w:spacing w:val="-2"/>
        </w:rPr>
        <w:t>«полутень», «собственная</w:t>
      </w:r>
      <w:r>
        <w:rPr>
          <w:spacing w:val="-15"/>
        </w:rPr>
        <w:t> </w:t>
      </w:r>
      <w:r>
        <w:rPr>
          <w:spacing w:val="-2"/>
        </w:rPr>
        <w:t>тень», «рефлекс», «падающая</w:t>
      </w:r>
      <w:r>
        <w:rPr>
          <w:spacing w:val="-18"/>
        </w:rPr>
        <w:t> </w:t>
      </w:r>
      <w:r>
        <w:rPr>
          <w:spacing w:val="-2"/>
        </w:rPr>
        <w:t>тень».</w:t>
      </w:r>
      <w:r>
        <w:rPr>
          <w:spacing w:val="-8"/>
        </w:rPr>
        <w:t> </w:t>
      </w:r>
      <w:r>
        <w:rPr>
          <w:spacing w:val="-2"/>
        </w:rPr>
        <w:t>Особенности</w:t>
      </w:r>
      <w:r>
        <w:rPr>
          <w:spacing w:val="-10"/>
        </w:rPr>
        <w:t> </w:t>
      </w:r>
      <w:r>
        <w:rPr>
          <w:spacing w:val="-2"/>
        </w:rPr>
        <w:t>освещения «по </w:t>
      </w:r>
      <w:r>
        <w:rPr/>
        <w:t>свету» и «против света».</w:t>
      </w:r>
    </w:p>
    <w:p>
      <w:pPr>
        <w:spacing w:after="0"/>
        <w:jc w:val="left"/>
        <w:sectPr>
          <w:pgSz w:w="11930" w:h="16860"/>
          <w:pgMar w:header="0" w:footer="1360" w:top="1020" w:bottom="1620" w:left="60" w:right="200"/>
        </w:sectPr>
      </w:pPr>
    </w:p>
    <w:p>
      <w:pPr>
        <w:pStyle w:val="BodyText"/>
        <w:tabs>
          <w:tab w:pos="3855" w:val="left" w:leader="none"/>
          <w:tab w:pos="5290" w:val="left" w:leader="none"/>
          <w:tab w:pos="5698" w:val="left" w:leader="none"/>
          <w:tab w:pos="6889" w:val="left" w:leader="none"/>
          <w:tab w:pos="8641" w:val="left" w:leader="none"/>
        </w:tabs>
        <w:spacing w:line="237" w:lineRule="auto" w:before="63"/>
        <w:ind w:left="2352" w:right="665" w:firstLine="0"/>
        <w:jc w:val="left"/>
      </w:pPr>
      <w:r>
        <w:rPr/>
        <w:t>Рисунок натюрморта графическими материалами с натуры или по представлению. </w:t>
      </w:r>
      <w:r>
        <w:rPr>
          <w:spacing w:val="-2"/>
        </w:rPr>
        <w:t>Творческий</w:t>
      </w:r>
      <w:r>
        <w:rPr/>
        <w:tab/>
      </w:r>
      <w:r>
        <w:rPr>
          <w:spacing w:val="-2"/>
        </w:rPr>
        <w:t>натюрморт</w:t>
      </w:r>
      <w:r>
        <w:rPr/>
        <w:tab/>
      </w:r>
      <w:r>
        <w:rPr>
          <w:spacing w:val="-10"/>
        </w:rPr>
        <w:t>в</w:t>
      </w:r>
      <w:r>
        <w:rPr/>
        <w:tab/>
      </w:r>
      <w:r>
        <w:rPr>
          <w:spacing w:val="-2"/>
        </w:rPr>
        <w:t>графике.</w:t>
      </w:r>
      <w:r>
        <w:rPr/>
        <w:tab/>
      </w:r>
      <w:r>
        <w:rPr>
          <w:spacing w:val="-2"/>
        </w:rPr>
        <w:t>Произведения</w:t>
      </w:r>
      <w:r>
        <w:rPr/>
        <w:tab/>
      </w:r>
      <w:r>
        <w:rPr>
          <w:spacing w:val="-2"/>
        </w:rPr>
        <w:t>художников-графиков.</w:t>
      </w:r>
    </w:p>
    <w:p>
      <w:pPr>
        <w:pStyle w:val="BodyText"/>
        <w:spacing w:before="3"/>
        <w:ind w:firstLine="0"/>
        <w:jc w:val="left"/>
      </w:pPr>
      <w:r>
        <w:rPr>
          <w:b/>
          <w:i/>
        </w:rPr>
        <w:t>***</w:t>
      </w:r>
      <w:r>
        <w:rPr/>
        <w:t>Особенности</w:t>
      </w:r>
      <w:r>
        <w:rPr>
          <w:spacing w:val="-12"/>
        </w:rPr>
        <w:t> </w:t>
      </w:r>
      <w:r>
        <w:rPr/>
        <w:t>графических</w:t>
      </w:r>
      <w:r>
        <w:rPr>
          <w:spacing w:val="-7"/>
        </w:rPr>
        <w:t> </w:t>
      </w:r>
      <w:r>
        <w:rPr/>
        <w:t>техник.</w:t>
      </w:r>
      <w:r>
        <w:rPr>
          <w:spacing w:val="-11"/>
        </w:rPr>
        <w:t> </w:t>
      </w:r>
      <w:r>
        <w:rPr>
          <w:b/>
          <w:i/>
        </w:rPr>
        <w:t>***</w:t>
      </w:r>
      <w:r>
        <w:rPr/>
        <w:t>Печатная</w:t>
      </w:r>
      <w:r>
        <w:rPr>
          <w:spacing w:val="-11"/>
        </w:rPr>
        <w:t> </w:t>
      </w:r>
      <w:r>
        <w:rPr>
          <w:spacing w:val="-2"/>
        </w:rPr>
        <w:t>графика.</w:t>
      </w:r>
    </w:p>
    <w:p>
      <w:pPr>
        <w:pStyle w:val="BodyText"/>
        <w:spacing w:line="237" w:lineRule="auto" w:before="3"/>
        <w:jc w:val="left"/>
      </w:pPr>
      <w:r>
        <w:rPr/>
        <w:t>Живописное изображение натюрморта. </w:t>
      </w:r>
      <w:r>
        <w:rPr>
          <w:b/>
          <w:i/>
        </w:rPr>
        <w:t>***</w:t>
      </w:r>
      <w:r>
        <w:rPr/>
        <w:t>Цвет в натюрмортах европейских и отечественных живописцев. Опыт создания живописного натюрморта.</w:t>
      </w:r>
    </w:p>
    <w:p>
      <w:pPr>
        <w:pStyle w:val="BodyText"/>
        <w:spacing w:before="12"/>
        <w:ind w:left="0" w:firstLine="0"/>
        <w:jc w:val="left"/>
      </w:pPr>
    </w:p>
    <w:p>
      <w:pPr>
        <w:pStyle w:val="Heading5"/>
        <w:spacing w:line="272" w:lineRule="exact" w:before="1"/>
      </w:pPr>
      <w:r>
        <w:rPr>
          <w:spacing w:val="-2"/>
        </w:rPr>
        <w:t>Портрет</w:t>
      </w:r>
    </w:p>
    <w:p>
      <w:pPr>
        <w:pStyle w:val="BodyText"/>
        <w:ind w:right="638"/>
      </w:pPr>
      <w:r>
        <w:rPr/>
        <w:t>Портрет как образ определённого реального человека. Изображение портрета человека в искусстве разных эпох. </w:t>
      </w:r>
      <w:r>
        <w:rPr>
          <w:b/>
          <w:i/>
        </w:rPr>
        <w:t>***</w:t>
      </w:r>
      <w:r>
        <w:rPr/>
        <w:t>Выражение в портретном изображении характера человека и мировоззренческих идеалов эпохи.</w:t>
      </w:r>
    </w:p>
    <w:p>
      <w:pPr>
        <w:pStyle w:val="BodyText"/>
        <w:ind w:left="2352" w:firstLine="0"/>
        <w:jc w:val="left"/>
      </w:pPr>
      <w:r>
        <w:rPr/>
        <w:t>Великие</w:t>
      </w:r>
      <w:r>
        <w:rPr>
          <w:spacing w:val="-12"/>
        </w:rPr>
        <w:t> </w:t>
      </w:r>
      <w:r>
        <w:rPr/>
        <w:t>портретисты</w:t>
      </w:r>
      <w:r>
        <w:rPr>
          <w:spacing w:val="-7"/>
        </w:rPr>
        <w:t> </w:t>
      </w:r>
      <w:r>
        <w:rPr/>
        <w:t>в</w:t>
      </w:r>
      <w:r>
        <w:rPr>
          <w:spacing w:val="-15"/>
        </w:rPr>
        <w:t> </w:t>
      </w:r>
      <w:r>
        <w:rPr/>
        <w:t>европейском</w:t>
      </w:r>
      <w:r>
        <w:rPr>
          <w:spacing w:val="-7"/>
        </w:rPr>
        <w:t> </w:t>
      </w:r>
      <w:r>
        <w:rPr>
          <w:spacing w:val="-2"/>
        </w:rPr>
        <w:t>искусстве.</w:t>
      </w:r>
    </w:p>
    <w:p>
      <w:pPr>
        <w:pStyle w:val="BodyText"/>
        <w:jc w:val="left"/>
      </w:pPr>
      <w:r>
        <w:rPr/>
        <w:t>Особенности развития</w:t>
      </w:r>
      <w:r>
        <w:rPr>
          <w:spacing w:val="-6"/>
        </w:rPr>
        <w:t> </w:t>
      </w:r>
      <w:r>
        <w:rPr/>
        <w:t>портретного жанра</w:t>
      </w:r>
      <w:r>
        <w:rPr>
          <w:spacing w:val="-3"/>
        </w:rPr>
        <w:t> </w:t>
      </w:r>
      <w:r>
        <w:rPr/>
        <w:t>в отечественном искусстве. Великие портретисты в русской живописи.</w:t>
      </w:r>
    </w:p>
    <w:p>
      <w:pPr>
        <w:pStyle w:val="BodyText"/>
        <w:ind w:left="2352" w:firstLine="0"/>
        <w:jc w:val="left"/>
      </w:pPr>
      <w:r>
        <w:rPr/>
        <w:t>Парадный</w:t>
      </w:r>
      <w:r>
        <w:rPr>
          <w:spacing w:val="-4"/>
        </w:rPr>
        <w:t> </w:t>
      </w:r>
      <w:r>
        <w:rPr/>
        <w:t>и</w:t>
      </w:r>
      <w:r>
        <w:rPr>
          <w:spacing w:val="-5"/>
        </w:rPr>
        <w:t> </w:t>
      </w:r>
      <w:r>
        <w:rPr/>
        <w:t>камерный</w:t>
      </w:r>
      <w:r>
        <w:rPr>
          <w:spacing w:val="-6"/>
        </w:rPr>
        <w:t> </w:t>
      </w:r>
      <w:r>
        <w:rPr/>
        <w:t>портрет</w:t>
      </w:r>
      <w:r>
        <w:rPr>
          <w:spacing w:val="-2"/>
        </w:rPr>
        <w:t> </w:t>
      </w:r>
      <w:r>
        <w:rPr/>
        <w:t>в</w:t>
      </w:r>
      <w:r>
        <w:rPr>
          <w:spacing w:val="-6"/>
        </w:rPr>
        <w:t> </w:t>
      </w:r>
      <w:r>
        <w:rPr>
          <w:spacing w:val="-2"/>
        </w:rPr>
        <w:t>живописи.</w:t>
      </w:r>
    </w:p>
    <w:p>
      <w:pPr>
        <w:pStyle w:val="BodyText"/>
        <w:ind w:right="909"/>
        <w:jc w:val="left"/>
      </w:pPr>
      <w:r>
        <w:rPr/>
        <w:t>Особенности развития жанра портрета в искусстве ХХ в.— отечественном и </w:t>
      </w:r>
      <w:r>
        <w:rPr>
          <w:spacing w:val="-2"/>
        </w:rPr>
        <w:t>европейском.</w:t>
      </w:r>
    </w:p>
    <w:p>
      <w:pPr>
        <w:pStyle w:val="BodyText"/>
        <w:ind w:right="665"/>
        <w:jc w:val="left"/>
      </w:pPr>
      <w:r>
        <w:rPr/>
        <w:t>Построение головы человека, основные пропорции лица, соотношение лицевой и черепной частей головы.</w:t>
      </w:r>
    </w:p>
    <w:p>
      <w:pPr>
        <w:pStyle w:val="BodyText"/>
        <w:tabs>
          <w:tab w:pos="3951" w:val="left" w:leader="none"/>
          <w:tab w:pos="4992" w:val="left" w:leader="none"/>
          <w:tab w:pos="5348" w:val="left" w:leader="none"/>
          <w:tab w:pos="6392" w:val="left" w:leader="none"/>
          <w:tab w:pos="7695" w:val="left" w:leader="none"/>
          <w:tab w:pos="9258" w:val="left" w:leader="none"/>
        </w:tabs>
        <w:ind w:right="671"/>
        <w:jc w:val="left"/>
      </w:pPr>
      <w:r>
        <w:rPr>
          <w:spacing w:val="-2"/>
        </w:rPr>
        <w:t>Графический</w:t>
      </w:r>
      <w:r>
        <w:rPr/>
        <w:tab/>
      </w:r>
      <w:r>
        <w:rPr>
          <w:spacing w:val="-2"/>
        </w:rPr>
        <w:t>портрет</w:t>
      </w:r>
      <w:r>
        <w:rPr/>
        <w:tab/>
      </w:r>
      <w:r>
        <w:rPr>
          <w:spacing w:val="-10"/>
        </w:rPr>
        <w:t>в</w:t>
      </w:r>
      <w:r>
        <w:rPr/>
        <w:tab/>
      </w:r>
      <w:r>
        <w:rPr>
          <w:spacing w:val="-2"/>
        </w:rPr>
        <w:t>работах</w:t>
      </w:r>
      <w:r>
        <w:rPr/>
        <w:tab/>
      </w:r>
      <w:r>
        <w:rPr>
          <w:spacing w:val="-2"/>
        </w:rPr>
        <w:t>известных</w:t>
      </w:r>
      <w:r>
        <w:rPr/>
        <w:tab/>
      </w:r>
      <w:r>
        <w:rPr>
          <w:spacing w:val="-2"/>
        </w:rPr>
        <w:t>художников.</w:t>
      </w:r>
      <w:r>
        <w:rPr/>
        <w:tab/>
      </w:r>
      <w:r>
        <w:rPr>
          <w:b/>
          <w:i/>
          <w:spacing w:val="-2"/>
        </w:rPr>
        <w:t>***</w:t>
      </w:r>
      <w:r>
        <w:rPr>
          <w:spacing w:val="-2"/>
        </w:rPr>
        <w:t>Разнообразие </w:t>
      </w:r>
      <w:r>
        <w:rPr/>
        <w:t>графических средств в изображении образа человека.</w:t>
      </w:r>
    </w:p>
    <w:p>
      <w:pPr>
        <w:pStyle w:val="BodyText"/>
        <w:ind w:left="2352" w:right="3208" w:firstLine="0"/>
        <w:jc w:val="left"/>
      </w:pPr>
      <w:r>
        <w:rPr/>
        <w:t>Графический</w:t>
      </w:r>
      <w:r>
        <w:rPr>
          <w:spacing w:val="-5"/>
        </w:rPr>
        <w:t> </w:t>
      </w:r>
      <w:r>
        <w:rPr/>
        <w:t>портретный</w:t>
      </w:r>
      <w:r>
        <w:rPr>
          <w:spacing w:val="-5"/>
        </w:rPr>
        <w:t> </w:t>
      </w:r>
      <w:r>
        <w:rPr/>
        <w:t>рисунок</w:t>
      </w:r>
      <w:r>
        <w:rPr>
          <w:spacing w:val="-5"/>
        </w:rPr>
        <w:t> </w:t>
      </w:r>
      <w:r>
        <w:rPr/>
        <w:t>с</w:t>
      </w:r>
      <w:r>
        <w:rPr>
          <w:spacing w:val="-6"/>
        </w:rPr>
        <w:t> </w:t>
      </w:r>
      <w:r>
        <w:rPr/>
        <w:t>натуры</w:t>
      </w:r>
      <w:r>
        <w:rPr>
          <w:spacing w:val="-5"/>
        </w:rPr>
        <w:t> </w:t>
      </w:r>
      <w:r>
        <w:rPr/>
        <w:t>или</w:t>
      </w:r>
      <w:r>
        <w:rPr>
          <w:spacing w:val="-5"/>
        </w:rPr>
        <w:t> </w:t>
      </w:r>
      <w:r>
        <w:rPr/>
        <w:t>по</w:t>
      </w:r>
      <w:r>
        <w:rPr>
          <w:spacing w:val="-7"/>
        </w:rPr>
        <w:t> </w:t>
      </w:r>
      <w:r>
        <w:rPr/>
        <w:t>памяти. Роль освещения головы при создании портретного образа. Свет и тень в изображении головы человека.</w:t>
      </w:r>
    </w:p>
    <w:p>
      <w:pPr>
        <w:pStyle w:val="BodyText"/>
        <w:ind w:left="2352" w:firstLine="0"/>
        <w:jc w:val="left"/>
      </w:pPr>
      <w:r>
        <w:rPr/>
        <w:t>Портрет</w:t>
      </w:r>
      <w:r>
        <w:rPr>
          <w:spacing w:val="-12"/>
        </w:rPr>
        <w:t> </w:t>
      </w:r>
      <w:r>
        <w:rPr/>
        <w:t>в</w:t>
      </w:r>
      <w:r>
        <w:rPr>
          <w:spacing w:val="-8"/>
        </w:rPr>
        <w:t> </w:t>
      </w:r>
      <w:r>
        <w:rPr>
          <w:spacing w:val="-2"/>
        </w:rPr>
        <w:t>скульптуре.</w:t>
      </w:r>
    </w:p>
    <w:p>
      <w:pPr>
        <w:pStyle w:val="BodyText"/>
        <w:jc w:val="left"/>
      </w:pPr>
      <w:r>
        <w:rPr/>
        <w:t>Выражение характера человека, его социального положения и образа эпохи в скульптурном портрете.</w:t>
      </w:r>
    </w:p>
    <w:p>
      <w:pPr>
        <w:pStyle w:val="BodyText"/>
        <w:ind w:right="909"/>
        <w:jc w:val="left"/>
      </w:pPr>
      <w:r>
        <w:rPr>
          <w:b/>
          <w:i/>
        </w:rPr>
        <w:t>***</w:t>
      </w:r>
      <w:r>
        <w:rPr/>
        <w:t>Значение</w:t>
      </w:r>
      <w:r>
        <w:rPr>
          <w:spacing w:val="-6"/>
        </w:rPr>
        <w:t> </w:t>
      </w:r>
      <w:r>
        <w:rPr/>
        <w:t>свойств</w:t>
      </w:r>
      <w:r>
        <w:rPr>
          <w:spacing w:val="-6"/>
        </w:rPr>
        <w:t> </w:t>
      </w:r>
      <w:r>
        <w:rPr/>
        <w:t>художественных</w:t>
      </w:r>
      <w:r>
        <w:rPr>
          <w:spacing w:val="-5"/>
        </w:rPr>
        <w:t> </w:t>
      </w:r>
      <w:r>
        <w:rPr/>
        <w:t>материалов</w:t>
      </w:r>
      <w:r>
        <w:rPr>
          <w:spacing w:val="-6"/>
        </w:rPr>
        <w:t> </w:t>
      </w:r>
      <w:r>
        <w:rPr/>
        <w:t>в</w:t>
      </w:r>
      <w:r>
        <w:rPr>
          <w:spacing w:val="-6"/>
        </w:rPr>
        <w:t> </w:t>
      </w:r>
      <w:r>
        <w:rPr/>
        <w:t>создании</w:t>
      </w:r>
      <w:r>
        <w:rPr>
          <w:spacing w:val="-6"/>
        </w:rPr>
        <w:t> </w:t>
      </w:r>
      <w:r>
        <w:rPr/>
        <w:t>скульптурного </w:t>
      </w:r>
      <w:r>
        <w:rPr>
          <w:spacing w:val="-2"/>
        </w:rPr>
        <w:t>портрета.</w:t>
      </w:r>
    </w:p>
    <w:p>
      <w:pPr>
        <w:pStyle w:val="BodyText"/>
        <w:jc w:val="left"/>
      </w:pPr>
      <w:r>
        <w:rPr/>
        <w:t>Живописное изображение</w:t>
      </w:r>
      <w:r>
        <w:rPr>
          <w:spacing w:val="-1"/>
        </w:rPr>
        <w:t> </w:t>
      </w:r>
      <w:r>
        <w:rPr/>
        <w:t>портрета. Роль</w:t>
      </w:r>
      <w:r>
        <w:rPr>
          <w:spacing w:val="-5"/>
        </w:rPr>
        <w:t> </w:t>
      </w:r>
      <w:r>
        <w:rPr/>
        <w:t>цвета в</w:t>
      </w:r>
      <w:r>
        <w:rPr>
          <w:spacing w:val="-2"/>
        </w:rPr>
        <w:t> </w:t>
      </w:r>
      <w:r>
        <w:rPr/>
        <w:t>живописном</w:t>
      </w:r>
      <w:r>
        <w:rPr>
          <w:spacing w:val="-3"/>
        </w:rPr>
        <w:t> </w:t>
      </w:r>
      <w:r>
        <w:rPr/>
        <w:t>портретном</w:t>
      </w:r>
      <w:r>
        <w:rPr>
          <w:spacing w:val="-1"/>
        </w:rPr>
        <w:t> </w:t>
      </w:r>
      <w:r>
        <w:rPr/>
        <w:t>образе</w:t>
      </w:r>
      <w:r>
        <w:rPr>
          <w:spacing w:val="-1"/>
        </w:rPr>
        <w:t> </w:t>
      </w:r>
      <w:r>
        <w:rPr/>
        <w:t>в произведениях выдающихся живописцев.</w:t>
      </w:r>
    </w:p>
    <w:p>
      <w:pPr>
        <w:pStyle w:val="BodyText"/>
        <w:ind w:left="2352" w:firstLine="0"/>
        <w:jc w:val="left"/>
      </w:pPr>
      <w:r>
        <w:rPr/>
        <w:t>Опыт</w:t>
      </w:r>
      <w:r>
        <w:rPr>
          <w:spacing w:val="-9"/>
        </w:rPr>
        <w:t> </w:t>
      </w:r>
      <w:r>
        <w:rPr/>
        <w:t>работы</w:t>
      </w:r>
      <w:r>
        <w:rPr>
          <w:spacing w:val="-9"/>
        </w:rPr>
        <w:t> </w:t>
      </w:r>
      <w:r>
        <w:rPr/>
        <w:t>над</w:t>
      </w:r>
      <w:r>
        <w:rPr>
          <w:spacing w:val="-6"/>
        </w:rPr>
        <w:t> </w:t>
      </w:r>
      <w:r>
        <w:rPr/>
        <w:t>созданием</w:t>
      </w:r>
      <w:r>
        <w:rPr>
          <w:spacing w:val="-9"/>
        </w:rPr>
        <w:t> </w:t>
      </w:r>
      <w:r>
        <w:rPr/>
        <w:t>живописного</w:t>
      </w:r>
      <w:r>
        <w:rPr>
          <w:spacing w:val="-7"/>
        </w:rPr>
        <w:t> </w:t>
      </w:r>
      <w:r>
        <w:rPr>
          <w:spacing w:val="-2"/>
        </w:rPr>
        <w:t>портрета.</w:t>
      </w:r>
    </w:p>
    <w:p>
      <w:pPr>
        <w:pStyle w:val="Heading5"/>
        <w:spacing w:line="272" w:lineRule="exact" w:before="7"/>
      </w:pPr>
      <w:r>
        <w:rPr>
          <w:spacing w:val="-2"/>
        </w:rPr>
        <w:t>Пейзаж</w:t>
      </w:r>
    </w:p>
    <w:p>
      <w:pPr>
        <w:pStyle w:val="BodyText"/>
        <w:jc w:val="left"/>
      </w:pPr>
      <w:r>
        <w:rPr>
          <w:b/>
          <w:i/>
          <w:spacing w:val="-2"/>
        </w:rPr>
        <w:t>***</w:t>
      </w:r>
      <w:r>
        <w:rPr>
          <w:spacing w:val="-2"/>
        </w:rPr>
        <w:t>Особенности</w:t>
      </w:r>
      <w:r>
        <w:rPr>
          <w:spacing w:val="-5"/>
        </w:rPr>
        <w:t> </w:t>
      </w:r>
      <w:r>
        <w:rPr>
          <w:spacing w:val="-2"/>
        </w:rPr>
        <w:t>изображения</w:t>
      </w:r>
      <w:r>
        <w:rPr>
          <w:spacing w:val="-4"/>
        </w:rPr>
        <w:t> </w:t>
      </w:r>
      <w:r>
        <w:rPr>
          <w:spacing w:val="-2"/>
        </w:rPr>
        <w:t>пространства</w:t>
      </w:r>
      <w:r>
        <w:rPr>
          <w:spacing w:val="-4"/>
        </w:rPr>
        <w:t> </w:t>
      </w:r>
      <w:r>
        <w:rPr>
          <w:spacing w:val="-2"/>
        </w:rPr>
        <w:t>в</w:t>
      </w:r>
      <w:r>
        <w:rPr>
          <w:spacing w:val="-8"/>
        </w:rPr>
        <w:t> </w:t>
      </w:r>
      <w:r>
        <w:rPr>
          <w:spacing w:val="-2"/>
        </w:rPr>
        <w:t>эпоху</w:t>
      </w:r>
      <w:r>
        <w:rPr>
          <w:spacing w:val="-30"/>
        </w:rPr>
        <w:t> </w:t>
      </w:r>
      <w:r>
        <w:rPr>
          <w:spacing w:val="-2"/>
        </w:rPr>
        <w:t>Древнего мира,</w:t>
      </w:r>
      <w:r>
        <w:rPr>
          <w:spacing w:val="-4"/>
        </w:rPr>
        <w:t> </w:t>
      </w:r>
      <w:r>
        <w:rPr>
          <w:spacing w:val="-2"/>
        </w:rPr>
        <w:t>в средневековом </w:t>
      </w:r>
      <w:r>
        <w:rPr/>
        <w:t>искусстве и в эпоху Возрождения.</w:t>
      </w:r>
    </w:p>
    <w:p>
      <w:pPr>
        <w:pStyle w:val="BodyText"/>
        <w:ind w:left="2352" w:firstLine="0"/>
        <w:jc w:val="left"/>
      </w:pPr>
      <w:r>
        <w:rPr/>
        <w:t>Правила</w:t>
      </w:r>
      <w:r>
        <w:rPr>
          <w:spacing w:val="-17"/>
        </w:rPr>
        <w:t> </w:t>
      </w:r>
      <w:r>
        <w:rPr/>
        <w:t>построения</w:t>
      </w:r>
      <w:r>
        <w:rPr>
          <w:spacing w:val="-10"/>
        </w:rPr>
        <w:t> </w:t>
      </w:r>
      <w:r>
        <w:rPr/>
        <w:t>линейной</w:t>
      </w:r>
      <w:r>
        <w:rPr>
          <w:spacing w:val="-9"/>
        </w:rPr>
        <w:t> </w:t>
      </w:r>
      <w:r>
        <w:rPr/>
        <w:t>перспективы</w:t>
      </w:r>
      <w:r>
        <w:rPr>
          <w:spacing w:val="-13"/>
        </w:rPr>
        <w:t> </w:t>
      </w:r>
      <w:r>
        <w:rPr/>
        <w:t>в</w:t>
      </w:r>
      <w:r>
        <w:rPr>
          <w:spacing w:val="-15"/>
        </w:rPr>
        <w:t> </w:t>
      </w:r>
      <w:r>
        <w:rPr/>
        <w:t>изображении</w:t>
      </w:r>
      <w:r>
        <w:rPr>
          <w:spacing w:val="-8"/>
        </w:rPr>
        <w:t> </w:t>
      </w:r>
      <w:r>
        <w:rPr>
          <w:spacing w:val="-2"/>
        </w:rPr>
        <w:t>пространства.</w:t>
      </w:r>
    </w:p>
    <w:p>
      <w:pPr>
        <w:pStyle w:val="BodyText"/>
        <w:ind w:right="665"/>
        <w:jc w:val="left"/>
      </w:pPr>
      <w:r>
        <w:rPr/>
        <w:t>Правила</w:t>
      </w:r>
      <w:r>
        <w:rPr>
          <w:spacing w:val="80"/>
        </w:rPr>
        <w:t> </w:t>
      </w:r>
      <w:r>
        <w:rPr/>
        <w:t>воздушной</w:t>
      </w:r>
      <w:r>
        <w:rPr>
          <w:spacing w:val="80"/>
        </w:rPr>
        <w:t> </w:t>
      </w:r>
      <w:r>
        <w:rPr/>
        <w:t>перспективы,</w:t>
      </w:r>
      <w:r>
        <w:rPr>
          <w:spacing w:val="80"/>
        </w:rPr>
        <w:t> </w:t>
      </w:r>
      <w:r>
        <w:rPr/>
        <w:t>построения</w:t>
      </w:r>
      <w:r>
        <w:rPr>
          <w:spacing w:val="80"/>
        </w:rPr>
        <w:t> </w:t>
      </w:r>
      <w:r>
        <w:rPr/>
        <w:t>переднего,</w:t>
      </w:r>
      <w:r>
        <w:rPr>
          <w:spacing w:val="80"/>
        </w:rPr>
        <w:t> </w:t>
      </w:r>
      <w:r>
        <w:rPr/>
        <w:t>среднего</w:t>
      </w:r>
      <w:r>
        <w:rPr>
          <w:spacing w:val="80"/>
        </w:rPr>
        <w:t> </w:t>
      </w:r>
      <w:r>
        <w:rPr/>
        <w:t>и</w:t>
      </w:r>
      <w:r>
        <w:rPr>
          <w:spacing w:val="80"/>
        </w:rPr>
        <w:t> </w:t>
      </w:r>
      <w:r>
        <w:rPr/>
        <w:t>дальнего планов при изображении пейзажа.</w:t>
      </w:r>
    </w:p>
    <w:p>
      <w:pPr>
        <w:pStyle w:val="BodyText"/>
        <w:tabs>
          <w:tab w:pos="6394" w:val="left" w:leader="none"/>
          <w:tab w:pos="7693" w:val="left" w:leader="none"/>
          <w:tab w:pos="8838" w:val="left" w:leader="none"/>
          <w:tab w:pos="9217" w:val="left" w:leader="none"/>
          <w:tab w:pos="9673" w:val="left" w:leader="none"/>
        </w:tabs>
        <w:ind w:left="2352" w:firstLine="0"/>
        <w:jc w:val="left"/>
      </w:pPr>
      <w:r>
        <w:rPr/>
        <w:t>Особенности</w:t>
      </w:r>
      <w:r>
        <w:rPr>
          <w:spacing w:val="34"/>
        </w:rPr>
        <w:t>  </w:t>
      </w:r>
      <w:r>
        <w:rPr/>
        <w:t>изображения</w:t>
      </w:r>
      <w:r>
        <w:rPr>
          <w:spacing w:val="32"/>
        </w:rPr>
        <w:t>  </w:t>
      </w:r>
      <w:r>
        <w:rPr>
          <w:spacing w:val="-2"/>
        </w:rPr>
        <w:t>разных</w:t>
      </w:r>
      <w:r>
        <w:rPr/>
        <w:tab/>
      </w:r>
      <w:r>
        <w:rPr>
          <w:spacing w:val="-2"/>
        </w:rPr>
        <w:t>состояний</w:t>
      </w:r>
      <w:r>
        <w:rPr/>
        <w:tab/>
      </w:r>
      <w:r>
        <w:rPr>
          <w:spacing w:val="-2"/>
        </w:rPr>
        <w:t>природы</w:t>
      </w:r>
      <w:r>
        <w:rPr/>
        <w:tab/>
      </w:r>
      <w:r>
        <w:rPr>
          <w:spacing w:val="-10"/>
        </w:rPr>
        <w:t>и</w:t>
      </w:r>
      <w:r>
        <w:rPr/>
        <w:tab/>
      </w:r>
      <w:r>
        <w:rPr>
          <w:spacing w:val="-5"/>
        </w:rPr>
        <w:t>её</w:t>
      </w:r>
      <w:r>
        <w:rPr/>
        <w:tab/>
      </w:r>
      <w:r>
        <w:rPr>
          <w:spacing w:val="-2"/>
        </w:rPr>
        <w:t>освещения.</w:t>
      </w:r>
    </w:p>
    <w:p>
      <w:pPr>
        <w:pStyle w:val="BodyText"/>
        <w:ind w:firstLine="0"/>
        <w:jc w:val="left"/>
      </w:pPr>
      <w:r>
        <w:rPr/>
        <w:t>Романтический</w:t>
      </w:r>
      <w:r>
        <w:rPr>
          <w:spacing w:val="-13"/>
        </w:rPr>
        <w:t> </w:t>
      </w:r>
      <w:r>
        <w:rPr/>
        <w:t>пейзаж.</w:t>
      </w:r>
      <w:r>
        <w:rPr>
          <w:spacing w:val="-14"/>
        </w:rPr>
        <w:t> </w:t>
      </w:r>
      <w:r>
        <w:rPr/>
        <w:t>Морские</w:t>
      </w:r>
      <w:r>
        <w:rPr>
          <w:spacing w:val="-15"/>
        </w:rPr>
        <w:t> </w:t>
      </w:r>
      <w:r>
        <w:rPr/>
        <w:t>пейзажи</w:t>
      </w:r>
      <w:r>
        <w:rPr>
          <w:spacing w:val="-7"/>
        </w:rPr>
        <w:t> </w:t>
      </w:r>
      <w:r>
        <w:rPr/>
        <w:t>И.</w:t>
      </w:r>
      <w:r>
        <w:rPr>
          <w:spacing w:val="-12"/>
        </w:rPr>
        <w:t> </w:t>
      </w:r>
      <w:r>
        <w:rPr>
          <w:spacing w:val="-2"/>
        </w:rPr>
        <w:t>Айвазовского.</w:t>
      </w:r>
    </w:p>
    <w:p>
      <w:pPr>
        <w:pStyle w:val="BodyText"/>
        <w:ind w:right="641"/>
      </w:pPr>
      <w:r>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pPr>
        <w:pStyle w:val="BodyText"/>
        <w:ind w:left="2352" w:firstLine="0"/>
      </w:pPr>
      <w:r>
        <w:rPr/>
        <w:t>Живописное</w:t>
      </w:r>
      <w:r>
        <w:rPr>
          <w:spacing w:val="-15"/>
        </w:rPr>
        <w:t> </w:t>
      </w:r>
      <w:r>
        <w:rPr/>
        <w:t>изображение</w:t>
      </w:r>
      <w:r>
        <w:rPr>
          <w:spacing w:val="-15"/>
        </w:rPr>
        <w:t> </w:t>
      </w:r>
      <w:r>
        <w:rPr/>
        <w:t>различных</w:t>
      </w:r>
      <w:r>
        <w:rPr>
          <w:spacing w:val="-5"/>
        </w:rPr>
        <w:t> </w:t>
      </w:r>
      <w:r>
        <w:rPr/>
        <w:t>состояний</w:t>
      </w:r>
      <w:r>
        <w:rPr>
          <w:spacing w:val="-9"/>
        </w:rPr>
        <w:t> </w:t>
      </w:r>
      <w:r>
        <w:rPr>
          <w:spacing w:val="-2"/>
        </w:rPr>
        <w:t>природы.</w:t>
      </w:r>
    </w:p>
    <w:p>
      <w:pPr>
        <w:pStyle w:val="BodyText"/>
        <w:spacing w:line="275" w:lineRule="exact"/>
        <w:ind w:left="2352" w:firstLine="0"/>
      </w:pPr>
      <w:r>
        <w:rPr/>
        <w:t>Пейзаж</w:t>
      </w:r>
      <w:r>
        <w:rPr>
          <w:spacing w:val="40"/>
        </w:rPr>
        <w:t> </w:t>
      </w:r>
      <w:r>
        <w:rPr/>
        <w:t>в</w:t>
      </w:r>
      <w:r>
        <w:rPr>
          <w:spacing w:val="46"/>
        </w:rPr>
        <w:t> </w:t>
      </w:r>
      <w:r>
        <w:rPr/>
        <w:t>истории</w:t>
      </w:r>
      <w:r>
        <w:rPr>
          <w:spacing w:val="45"/>
        </w:rPr>
        <w:t> </w:t>
      </w:r>
      <w:r>
        <w:rPr/>
        <w:t>русской</w:t>
      </w:r>
      <w:r>
        <w:rPr>
          <w:spacing w:val="46"/>
        </w:rPr>
        <w:t> </w:t>
      </w:r>
      <w:r>
        <w:rPr/>
        <w:t>живописи</w:t>
      </w:r>
      <w:r>
        <w:rPr>
          <w:spacing w:val="45"/>
        </w:rPr>
        <w:t> </w:t>
      </w:r>
      <w:r>
        <w:rPr/>
        <w:t>и</w:t>
      </w:r>
      <w:r>
        <w:rPr>
          <w:spacing w:val="47"/>
        </w:rPr>
        <w:t> </w:t>
      </w:r>
      <w:r>
        <w:rPr/>
        <w:t>его</w:t>
      </w:r>
      <w:r>
        <w:rPr>
          <w:spacing w:val="37"/>
        </w:rPr>
        <w:t> </w:t>
      </w:r>
      <w:r>
        <w:rPr/>
        <w:t>значение</w:t>
      </w:r>
      <w:r>
        <w:rPr>
          <w:spacing w:val="44"/>
        </w:rPr>
        <w:t> </w:t>
      </w:r>
      <w:r>
        <w:rPr/>
        <w:t>в</w:t>
      </w:r>
      <w:r>
        <w:rPr>
          <w:spacing w:val="43"/>
        </w:rPr>
        <w:t> </w:t>
      </w:r>
      <w:r>
        <w:rPr/>
        <w:t>отечественной</w:t>
      </w:r>
      <w:r>
        <w:rPr>
          <w:spacing w:val="47"/>
        </w:rPr>
        <w:t> </w:t>
      </w:r>
      <w:r>
        <w:rPr>
          <w:spacing w:val="-2"/>
        </w:rPr>
        <w:t>культуре.</w:t>
      </w:r>
    </w:p>
    <w:p>
      <w:pPr>
        <w:pStyle w:val="BodyText"/>
        <w:spacing w:line="237" w:lineRule="auto"/>
        <w:ind w:right="664" w:firstLine="0"/>
      </w:pPr>
      <w:r>
        <w:rPr>
          <w:b/>
          <w:i/>
        </w:rPr>
        <w:t>***</w:t>
      </w:r>
      <w:r>
        <w:rPr/>
        <w:t>История становления картины Родины в развитии отечественной пейзажной живописи XIX в.</w:t>
      </w:r>
    </w:p>
    <w:p>
      <w:pPr>
        <w:pStyle w:val="BodyText"/>
        <w:spacing w:before="2"/>
        <w:ind w:right="639"/>
      </w:pPr>
      <w:r>
        <w:rPr/>
        <w:t>Становление образа родной природы в произведениях А. Венецианова и его учеников: А.</w:t>
      </w:r>
      <w:r>
        <w:rPr>
          <w:spacing w:val="-1"/>
        </w:rPr>
        <w:t> </w:t>
      </w:r>
      <w:r>
        <w:rPr/>
        <w:t>Саврасова, И.</w:t>
      </w:r>
      <w:r>
        <w:rPr>
          <w:spacing w:val="-1"/>
        </w:rPr>
        <w:t> </w:t>
      </w:r>
      <w:r>
        <w:rPr/>
        <w:t>Шишкина. Пейзажная живопись И.</w:t>
      </w:r>
      <w:r>
        <w:rPr>
          <w:spacing w:val="-1"/>
        </w:rPr>
        <w:t> </w:t>
      </w:r>
      <w:r>
        <w:rPr/>
        <w:t>Левитана</w:t>
      </w:r>
      <w:r>
        <w:rPr>
          <w:spacing w:val="-1"/>
        </w:rPr>
        <w:t> </w:t>
      </w:r>
      <w:r>
        <w:rPr/>
        <w:t>и её</w:t>
      </w:r>
      <w:r>
        <w:rPr>
          <w:spacing w:val="-1"/>
        </w:rPr>
        <w:t> </w:t>
      </w:r>
      <w:r>
        <w:rPr/>
        <w:t>значение</w:t>
      </w:r>
      <w:r>
        <w:rPr>
          <w:spacing w:val="-1"/>
        </w:rPr>
        <w:t> </w:t>
      </w:r>
      <w:r>
        <w:rPr/>
        <w:t>для русской культуры.</w:t>
      </w:r>
    </w:p>
    <w:p>
      <w:pPr>
        <w:spacing w:after="0"/>
        <w:sectPr>
          <w:pgSz w:w="11930" w:h="16860"/>
          <w:pgMar w:header="0" w:footer="1360" w:top="1020" w:bottom="1620" w:left="60" w:right="200"/>
        </w:sectPr>
      </w:pPr>
    </w:p>
    <w:p>
      <w:pPr>
        <w:pStyle w:val="BodyText"/>
        <w:spacing w:line="237" w:lineRule="auto" w:before="63"/>
        <w:ind w:right="647"/>
      </w:pPr>
      <w:r>
        <w:rPr/>
        <w:t>Значение художественного образа отечественного пейзажа в развитии чувства </w:t>
      </w:r>
      <w:r>
        <w:rPr>
          <w:spacing w:val="-2"/>
        </w:rPr>
        <w:t>Родины.</w:t>
      </w:r>
    </w:p>
    <w:p>
      <w:pPr>
        <w:pStyle w:val="BodyText"/>
        <w:spacing w:line="237" w:lineRule="auto" w:before="6"/>
        <w:ind w:left="2352" w:right="636" w:firstLine="0"/>
      </w:pPr>
      <w:r>
        <w:rPr/>
        <w:t>Творческий</w:t>
      </w:r>
      <w:r>
        <w:rPr>
          <w:spacing w:val="-5"/>
        </w:rPr>
        <w:t> </w:t>
      </w:r>
      <w:r>
        <w:rPr/>
        <w:t>опыт</w:t>
      </w:r>
      <w:r>
        <w:rPr>
          <w:spacing w:val="-6"/>
        </w:rPr>
        <w:t> </w:t>
      </w:r>
      <w:r>
        <w:rPr/>
        <w:t>в</w:t>
      </w:r>
      <w:r>
        <w:rPr>
          <w:spacing w:val="-12"/>
        </w:rPr>
        <w:t> </w:t>
      </w:r>
      <w:r>
        <w:rPr/>
        <w:t>создании</w:t>
      </w:r>
      <w:r>
        <w:rPr>
          <w:spacing w:val="-7"/>
        </w:rPr>
        <w:t> </w:t>
      </w:r>
      <w:r>
        <w:rPr/>
        <w:t>композиционного</w:t>
      </w:r>
      <w:r>
        <w:rPr>
          <w:spacing w:val="-12"/>
        </w:rPr>
        <w:t> </w:t>
      </w:r>
      <w:r>
        <w:rPr/>
        <w:t>живописного</w:t>
      </w:r>
      <w:r>
        <w:rPr>
          <w:spacing w:val="-12"/>
        </w:rPr>
        <w:t> </w:t>
      </w:r>
      <w:r>
        <w:rPr/>
        <w:t>пейзажа</w:t>
      </w:r>
      <w:r>
        <w:rPr>
          <w:spacing w:val="-10"/>
        </w:rPr>
        <w:t> </w:t>
      </w:r>
      <w:r>
        <w:rPr/>
        <w:t>своей</w:t>
      </w:r>
      <w:r>
        <w:rPr>
          <w:spacing w:val="-6"/>
        </w:rPr>
        <w:t> </w:t>
      </w:r>
      <w:r>
        <w:rPr/>
        <w:t>Родины. Графический образ пейзажа в работах выдающихся мастеров.</w:t>
      </w:r>
    </w:p>
    <w:p>
      <w:pPr>
        <w:pStyle w:val="BodyText"/>
        <w:spacing w:line="237" w:lineRule="auto" w:before="5"/>
        <w:ind w:right="658"/>
      </w:pPr>
      <w:r>
        <w:rPr/>
        <w:t>Средства выразительности в графическом рисунке и многообразие графических </w:t>
      </w:r>
      <w:r>
        <w:rPr>
          <w:spacing w:val="-2"/>
        </w:rPr>
        <w:t>техник.</w:t>
      </w:r>
    </w:p>
    <w:p>
      <w:pPr>
        <w:pStyle w:val="BodyText"/>
        <w:spacing w:before="1"/>
        <w:ind w:left="2352" w:firstLine="0"/>
      </w:pPr>
      <w:r>
        <w:rPr/>
        <w:t>Графические</w:t>
      </w:r>
      <w:r>
        <w:rPr>
          <w:spacing w:val="-10"/>
        </w:rPr>
        <w:t> </w:t>
      </w:r>
      <w:r>
        <w:rPr/>
        <w:t>зарисовки</w:t>
      </w:r>
      <w:r>
        <w:rPr>
          <w:spacing w:val="-8"/>
        </w:rPr>
        <w:t> </w:t>
      </w:r>
      <w:r>
        <w:rPr/>
        <w:t>и</w:t>
      </w:r>
      <w:r>
        <w:rPr>
          <w:spacing w:val="-7"/>
        </w:rPr>
        <w:t> </w:t>
      </w:r>
      <w:r>
        <w:rPr/>
        <w:t>графическая</w:t>
      </w:r>
      <w:r>
        <w:rPr>
          <w:spacing w:val="-8"/>
        </w:rPr>
        <w:t> </w:t>
      </w:r>
      <w:r>
        <w:rPr/>
        <w:t>композиция</w:t>
      </w:r>
      <w:r>
        <w:rPr>
          <w:spacing w:val="-7"/>
        </w:rPr>
        <w:t> </w:t>
      </w:r>
      <w:r>
        <w:rPr/>
        <w:t>на</w:t>
      </w:r>
      <w:r>
        <w:rPr>
          <w:spacing w:val="-11"/>
        </w:rPr>
        <w:t> </w:t>
      </w:r>
      <w:r>
        <w:rPr/>
        <w:t>темы</w:t>
      </w:r>
      <w:r>
        <w:rPr>
          <w:spacing w:val="-10"/>
        </w:rPr>
        <w:t> </w:t>
      </w:r>
      <w:r>
        <w:rPr/>
        <w:t>окружающей</w:t>
      </w:r>
      <w:r>
        <w:rPr>
          <w:spacing w:val="-6"/>
        </w:rPr>
        <w:t> </w:t>
      </w:r>
      <w:r>
        <w:rPr>
          <w:spacing w:val="-2"/>
        </w:rPr>
        <w:t>природы.</w:t>
      </w:r>
    </w:p>
    <w:p>
      <w:pPr>
        <w:pStyle w:val="BodyText"/>
        <w:ind w:right="641"/>
      </w:pPr>
      <w:r>
        <w:rPr/>
        <w:t>Городской пейзаж в творчестве мастеров искусства. </w:t>
      </w:r>
      <w:r>
        <w:rPr>
          <w:b/>
          <w:i/>
        </w:rPr>
        <w:t>***</w:t>
      </w:r>
      <w:r>
        <w:rPr/>
        <w:t>Многообразие</w:t>
      </w:r>
      <w:r>
        <w:rPr>
          <w:spacing w:val="-1"/>
        </w:rPr>
        <w:t> </w:t>
      </w:r>
      <w:r>
        <w:rPr/>
        <w:t>в понимании образа города.</w:t>
      </w:r>
    </w:p>
    <w:p>
      <w:pPr>
        <w:pStyle w:val="BodyText"/>
        <w:ind w:right="642"/>
      </w:pPr>
      <w:r>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pPr>
        <w:pStyle w:val="BodyText"/>
        <w:ind w:right="643"/>
      </w:pPr>
      <w:r>
        <w:rPr/>
        <w:t>Опыт изображения городского пейзажа. Наблюдательная перспектива и ритмическая организация плоскости изображения.</w:t>
      </w:r>
    </w:p>
    <w:p>
      <w:pPr>
        <w:pStyle w:val="Heading5"/>
        <w:spacing w:line="273" w:lineRule="exact" w:before="12"/>
        <w:jc w:val="both"/>
      </w:pPr>
      <w:r>
        <w:rPr/>
        <w:t>Бытовой</w:t>
      </w:r>
      <w:r>
        <w:rPr>
          <w:spacing w:val="-9"/>
        </w:rPr>
        <w:t> </w:t>
      </w:r>
      <w:r>
        <w:rPr/>
        <w:t>жанр</w:t>
      </w:r>
      <w:r>
        <w:rPr>
          <w:spacing w:val="-13"/>
        </w:rPr>
        <w:t> </w:t>
      </w:r>
      <w:r>
        <w:rPr/>
        <w:t>в</w:t>
      </w:r>
      <w:r>
        <w:rPr>
          <w:spacing w:val="-8"/>
        </w:rPr>
        <w:t> </w:t>
      </w:r>
      <w:r>
        <w:rPr/>
        <w:t>изобразительном</w:t>
      </w:r>
      <w:r>
        <w:rPr>
          <w:spacing w:val="-8"/>
        </w:rPr>
        <w:t> </w:t>
      </w:r>
      <w:r>
        <w:rPr>
          <w:spacing w:val="-2"/>
        </w:rPr>
        <w:t>искусстве</w:t>
      </w:r>
    </w:p>
    <w:p>
      <w:pPr>
        <w:pStyle w:val="BodyText"/>
        <w:ind w:right="642"/>
      </w:pPr>
      <w:r>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BodyText"/>
        <w:ind w:right="645"/>
      </w:pPr>
      <w:r>
        <w:rPr/>
        <w:t>Жанровая</w:t>
      </w:r>
      <w:r>
        <w:rPr>
          <w:spacing w:val="-15"/>
        </w:rPr>
        <w:t> </w:t>
      </w:r>
      <w:r>
        <w:rPr/>
        <w:t>картина</w:t>
      </w:r>
      <w:r>
        <w:rPr>
          <w:spacing w:val="-15"/>
        </w:rPr>
        <w:t> </w:t>
      </w:r>
      <w:r>
        <w:rPr/>
        <w:t>как</w:t>
      </w:r>
      <w:r>
        <w:rPr>
          <w:spacing w:val="-11"/>
        </w:rPr>
        <w:t> </w:t>
      </w:r>
      <w:r>
        <w:rPr/>
        <w:t>обобщение</w:t>
      </w:r>
      <w:r>
        <w:rPr>
          <w:spacing w:val="-13"/>
        </w:rPr>
        <w:t> </w:t>
      </w:r>
      <w:r>
        <w:rPr/>
        <w:t>жизненных</w:t>
      </w:r>
      <w:r>
        <w:rPr>
          <w:spacing w:val="-10"/>
        </w:rPr>
        <w:t> </w:t>
      </w:r>
      <w:r>
        <w:rPr/>
        <w:t>впечатлений</w:t>
      </w:r>
      <w:r>
        <w:rPr>
          <w:spacing w:val="-12"/>
        </w:rPr>
        <w:t> </w:t>
      </w:r>
      <w:r>
        <w:rPr/>
        <w:t>художника.</w:t>
      </w:r>
      <w:r>
        <w:rPr>
          <w:spacing w:val="-10"/>
        </w:rPr>
        <w:t> </w:t>
      </w:r>
      <w:r>
        <w:rPr/>
        <w:t>Тема,</w:t>
      </w:r>
      <w:r>
        <w:rPr>
          <w:spacing w:val="-8"/>
        </w:rPr>
        <w:t> </w:t>
      </w:r>
      <w:r>
        <w:rPr/>
        <w:t>сюжет, содержание в жанровой картине. Образ нравственных и ценностных смыслов в жанровой картине и роль картины в их утверждении.</w:t>
      </w:r>
    </w:p>
    <w:p>
      <w:pPr>
        <w:pStyle w:val="BodyText"/>
        <w:ind w:right="663"/>
      </w:pPr>
      <w:r>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Heading5"/>
        <w:spacing w:before="2"/>
        <w:jc w:val="both"/>
      </w:pPr>
      <w:r>
        <w:rPr/>
        <w:t>Исторический</w:t>
      </w:r>
      <w:r>
        <w:rPr>
          <w:spacing w:val="-13"/>
        </w:rPr>
        <w:t> </w:t>
      </w:r>
      <w:r>
        <w:rPr/>
        <w:t>жанр</w:t>
      </w:r>
      <w:r>
        <w:rPr>
          <w:spacing w:val="-14"/>
        </w:rPr>
        <w:t> </w:t>
      </w:r>
      <w:r>
        <w:rPr/>
        <w:t>в</w:t>
      </w:r>
      <w:r>
        <w:rPr>
          <w:spacing w:val="-15"/>
        </w:rPr>
        <w:t> </w:t>
      </w:r>
      <w:r>
        <w:rPr/>
        <w:t>изобразительном</w:t>
      </w:r>
      <w:r>
        <w:rPr>
          <w:spacing w:val="-9"/>
        </w:rPr>
        <w:t> </w:t>
      </w:r>
      <w:r>
        <w:rPr>
          <w:spacing w:val="-2"/>
        </w:rPr>
        <w:t>искусстве</w:t>
      </w:r>
    </w:p>
    <w:p>
      <w:pPr>
        <w:pStyle w:val="BodyText"/>
        <w:ind w:right="657"/>
      </w:pPr>
      <w:r>
        <w:rPr/>
        <w:t>Историческая тема в искусстве как изображение наиболее значительных событий в жизни общества.</w:t>
      </w:r>
    </w:p>
    <w:p>
      <w:pPr>
        <w:pStyle w:val="BodyText"/>
        <w:ind w:right="648"/>
      </w:pPr>
      <w:r>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pPr>
        <w:pStyle w:val="BodyText"/>
        <w:ind w:right="657"/>
      </w:pPr>
      <w:r>
        <w:rPr>
          <w:b/>
          <w:i/>
        </w:rPr>
        <w:t>***</w:t>
      </w:r>
      <w:r>
        <w:rPr/>
        <w:t>Историческая картина в русском искусстве XIX в. и её особое место в развитии отечественной культуры.</w:t>
      </w:r>
    </w:p>
    <w:p>
      <w:pPr>
        <w:pStyle w:val="BodyText"/>
        <w:ind w:right="632"/>
      </w:pPr>
      <w:r>
        <w:rPr/>
        <w:t>Картина К. Брюллова «Последний день Помпеи», исторические картины в творчестве В. Сурикова и др. Исторический образ России в картинах ХХ в.</w:t>
      </w:r>
    </w:p>
    <w:p>
      <w:pPr>
        <w:pStyle w:val="BodyText"/>
        <w:ind w:right="636"/>
      </w:pPr>
      <w:r>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pPr>
        <w:pStyle w:val="BodyText"/>
        <w:ind w:right="646"/>
      </w:pPr>
      <w:r>
        <w:rPr/>
        <w:t>Разработка эскизов композиции на историческую тему с опорой на собранный материал по задуманному сюжету.</w:t>
      </w:r>
    </w:p>
    <w:p>
      <w:pPr>
        <w:pStyle w:val="Heading5"/>
        <w:spacing w:line="272" w:lineRule="exact" w:before="8"/>
        <w:jc w:val="both"/>
      </w:pPr>
      <w:r>
        <w:rPr/>
        <w:t>Библейские</w:t>
      </w:r>
      <w:r>
        <w:rPr>
          <w:spacing w:val="-14"/>
        </w:rPr>
        <w:t> </w:t>
      </w:r>
      <w:r>
        <w:rPr/>
        <w:t>темы</w:t>
      </w:r>
      <w:r>
        <w:rPr>
          <w:spacing w:val="-10"/>
        </w:rPr>
        <w:t> </w:t>
      </w:r>
      <w:r>
        <w:rPr/>
        <w:t>в</w:t>
      </w:r>
      <w:r>
        <w:rPr>
          <w:spacing w:val="-6"/>
        </w:rPr>
        <w:t> </w:t>
      </w:r>
      <w:r>
        <w:rPr/>
        <w:t>изобразительном</w:t>
      </w:r>
      <w:r>
        <w:rPr>
          <w:spacing w:val="-9"/>
        </w:rPr>
        <w:t> </w:t>
      </w:r>
      <w:r>
        <w:rPr>
          <w:spacing w:val="-2"/>
        </w:rPr>
        <w:t>искусстве</w:t>
      </w:r>
    </w:p>
    <w:p>
      <w:pPr>
        <w:pStyle w:val="BodyText"/>
        <w:ind w:right="665"/>
      </w:pPr>
      <w:r>
        <w:rPr/>
        <w:t>Исторические картины на библейские темы: место и значение сюжетов Священной истории в европейской культуре.</w:t>
      </w:r>
    </w:p>
    <w:p>
      <w:pPr>
        <w:pStyle w:val="BodyText"/>
        <w:ind w:right="646"/>
      </w:pPr>
      <w:r>
        <w:rPr>
          <w:b/>
          <w:i/>
        </w:rPr>
        <w:t>***</w:t>
      </w:r>
      <w:r>
        <w:rPr/>
        <w:t>Вечные</w:t>
      </w:r>
      <w:r>
        <w:rPr>
          <w:spacing w:val="-15"/>
        </w:rPr>
        <w:t> </w:t>
      </w:r>
      <w:r>
        <w:rPr/>
        <w:t>темы</w:t>
      </w:r>
      <w:r>
        <w:rPr>
          <w:spacing w:val="-15"/>
        </w:rPr>
        <w:t> </w:t>
      </w:r>
      <w:r>
        <w:rPr/>
        <w:t>и</w:t>
      </w:r>
      <w:r>
        <w:rPr>
          <w:spacing w:val="-13"/>
        </w:rPr>
        <w:t> </w:t>
      </w:r>
      <w:r>
        <w:rPr/>
        <w:t>их</w:t>
      </w:r>
      <w:r>
        <w:rPr>
          <w:spacing w:val="-11"/>
        </w:rPr>
        <w:t> </w:t>
      </w:r>
      <w:r>
        <w:rPr/>
        <w:t>нравственное</w:t>
      </w:r>
      <w:r>
        <w:rPr>
          <w:spacing w:val="-14"/>
        </w:rPr>
        <w:t> </w:t>
      </w:r>
      <w:r>
        <w:rPr/>
        <w:t>и</w:t>
      </w:r>
      <w:r>
        <w:rPr>
          <w:spacing w:val="-10"/>
        </w:rPr>
        <w:t> </w:t>
      </w:r>
      <w:r>
        <w:rPr/>
        <w:t>духовно-ценностное</w:t>
      </w:r>
      <w:r>
        <w:rPr>
          <w:spacing w:val="-14"/>
        </w:rPr>
        <w:t> </w:t>
      </w:r>
      <w:r>
        <w:rPr/>
        <w:t>выражение</w:t>
      </w:r>
      <w:r>
        <w:rPr>
          <w:spacing w:val="-15"/>
        </w:rPr>
        <w:t> </w:t>
      </w:r>
      <w:r>
        <w:rPr/>
        <w:t>как «духовная ось», соединяющая жизненные позиции разных поколений.</w:t>
      </w:r>
    </w:p>
    <w:p>
      <w:pPr>
        <w:pStyle w:val="BodyText"/>
        <w:ind w:right="665"/>
      </w:pPr>
      <w:r>
        <w:rPr/>
        <w:t>Произведения на библейские темы Леонардо да Винчи, Рафаэля, Рембрандта, в скульптуре «Пьета» Микеланджело и др.</w:t>
      </w:r>
    </w:p>
    <w:p>
      <w:pPr>
        <w:pStyle w:val="BodyText"/>
        <w:ind w:right="641"/>
      </w:pPr>
      <w:r>
        <w:rPr/>
        <w:t>Библейские темы в отечественных картинах XIX в. (А. Иванов. «Явление Христа народу»,</w:t>
      </w:r>
      <w:r>
        <w:rPr>
          <w:spacing w:val="-6"/>
        </w:rPr>
        <w:t> </w:t>
      </w:r>
      <w:r>
        <w:rPr/>
        <w:t>И.</w:t>
      </w:r>
      <w:r>
        <w:rPr>
          <w:spacing w:val="-12"/>
        </w:rPr>
        <w:t> </w:t>
      </w:r>
      <w:r>
        <w:rPr/>
        <w:t>Крамской.</w:t>
      </w:r>
      <w:r>
        <w:rPr>
          <w:spacing w:val="-8"/>
        </w:rPr>
        <w:t> </w:t>
      </w:r>
      <w:r>
        <w:rPr/>
        <w:t>«Христос</w:t>
      </w:r>
      <w:r>
        <w:rPr>
          <w:spacing w:val="-9"/>
        </w:rPr>
        <w:t> </w:t>
      </w:r>
      <w:r>
        <w:rPr/>
        <w:t>в</w:t>
      </w:r>
      <w:r>
        <w:rPr>
          <w:spacing w:val="-15"/>
        </w:rPr>
        <w:t> </w:t>
      </w:r>
      <w:r>
        <w:rPr/>
        <w:t>пустыне», Н.</w:t>
      </w:r>
      <w:r>
        <w:rPr>
          <w:spacing w:val="-12"/>
        </w:rPr>
        <w:t> </w:t>
      </w:r>
      <w:r>
        <w:rPr/>
        <w:t>Ге.</w:t>
      </w:r>
      <w:r>
        <w:rPr>
          <w:spacing w:val="-4"/>
        </w:rPr>
        <w:t> </w:t>
      </w:r>
      <w:r>
        <w:rPr/>
        <w:t>«Тайная</w:t>
      </w:r>
      <w:r>
        <w:rPr>
          <w:spacing w:val="-13"/>
        </w:rPr>
        <w:t> </w:t>
      </w:r>
      <w:r>
        <w:rPr/>
        <w:t>вечеря», В.</w:t>
      </w:r>
      <w:r>
        <w:rPr>
          <w:spacing w:val="-12"/>
        </w:rPr>
        <w:t> </w:t>
      </w:r>
      <w:r>
        <w:rPr/>
        <w:t>Поленов.</w:t>
      </w:r>
      <w:r>
        <w:rPr>
          <w:spacing w:val="-4"/>
        </w:rPr>
        <w:t> </w:t>
      </w:r>
      <w:r>
        <w:rPr/>
        <w:t>«Христос и грешница»).</w:t>
      </w:r>
    </w:p>
    <w:p>
      <w:pPr>
        <w:pStyle w:val="BodyText"/>
        <w:ind w:right="633"/>
      </w:pPr>
      <w:r>
        <w:rPr/>
        <w:t>Иконопись</w:t>
      </w:r>
      <w:r>
        <w:rPr>
          <w:spacing w:val="-10"/>
        </w:rPr>
        <w:t> </w:t>
      </w:r>
      <w:r>
        <w:rPr/>
        <w:t>как</w:t>
      </w:r>
      <w:r>
        <w:rPr>
          <w:spacing w:val="-8"/>
        </w:rPr>
        <w:t> </w:t>
      </w:r>
      <w:r>
        <w:rPr/>
        <w:t>великое</w:t>
      </w:r>
      <w:r>
        <w:rPr>
          <w:spacing w:val="-14"/>
        </w:rPr>
        <w:t> </w:t>
      </w:r>
      <w:r>
        <w:rPr/>
        <w:t>проявление</w:t>
      </w:r>
      <w:r>
        <w:rPr>
          <w:spacing w:val="-12"/>
        </w:rPr>
        <w:t> </w:t>
      </w:r>
      <w:r>
        <w:rPr/>
        <w:t>русской</w:t>
      </w:r>
      <w:r>
        <w:rPr>
          <w:spacing w:val="-5"/>
        </w:rPr>
        <w:t> </w:t>
      </w:r>
      <w:r>
        <w:rPr/>
        <w:t>культуры.</w:t>
      </w:r>
      <w:r>
        <w:rPr>
          <w:spacing w:val="-4"/>
        </w:rPr>
        <w:t> </w:t>
      </w:r>
      <w:r>
        <w:rPr/>
        <w:t>Язык</w:t>
      </w:r>
      <w:r>
        <w:rPr>
          <w:spacing w:val="-8"/>
        </w:rPr>
        <w:t> </w:t>
      </w:r>
      <w:r>
        <w:rPr/>
        <w:t>изображения</w:t>
      </w:r>
      <w:r>
        <w:rPr>
          <w:spacing w:val="-9"/>
        </w:rPr>
        <w:t> </w:t>
      </w:r>
      <w:r>
        <w:rPr/>
        <w:t>в</w:t>
      </w:r>
      <w:r>
        <w:rPr>
          <w:spacing w:val="-15"/>
        </w:rPr>
        <w:t> </w:t>
      </w:r>
      <w:r>
        <w:rPr/>
        <w:t>иконе</w:t>
      </w:r>
      <w:r>
        <w:rPr>
          <w:spacing w:val="-4"/>
        </w:rPr>
        <w:t> </w:t>
      </w:r>
      <w:r>
        <w:rPr/>
        <w:t>— его религиозный и символический смысл.</w:t>
      </w:r>
    </w:p>
    <w:p>
      <w:pPr>
        <w:spacing w:after="0"/>
        <w:sectPr>
          <w:pgSz w:w="11930" w:h="16860"/>
          <w:pgMar w:header="0" w:footer="1360" w:top="1020" w:bottom="1620" w:left="60" w:right="200"/>
        </w:sectPr>
      </w:pPr>
    </w:p>
    <w:p>
      <w:pPr>
        <w:pStyle w:val="BodyText"/>
        <w:spacing w:line="237" w:lineRule="auto" w:before="63"/>
        <w:jc w:val="left"/>
      </w:pPr>
      <w:r>
        <w:rPr/>
        <w:t>Великие</w:t>
      </w:r>
      <w:r>
        <w:rPr>
          <w:spacing w:val="-15"/>
        </w:rPr>
        <w:t> </w:t>
      </w:r>
      <w:r>
        <w:rPr/>
        <w:t>русские</w:t>
      </w:r>
      <w:r>
        <w:rPr>
          <w:spacing w:val="-15"/>
        </w:rPr>
        <w:t> </w:t>
      </w:r>
      <w:r>
        <w:rPr/>
        <w:t>иконописцы:</w:t>
      </w:r>
      <w:r>
        <w:rPr>
          <w:spacing w:val="-15"/>
        </w:rPr>
        <w:t> </w:t>
      </w:r>
      <w:r>
        <w:rPr/>
        <w:t>духовный</w:t>
      </w:r>
      <w:r>
        <w:rPr>
          <w:spacing w:val="-14"/>
        </w:rPr>
        <w:t> </w:t>
      </w:r>
      <w:r>
        <w:rPr/>
        <w:t>свет</w:t>
      </w:r>
      <w:r>
        <w:rPr>
          <w:spacing w:val="-12"/>
        </w:rPr>
        <w:t> </w:t>
      </w:r>
      <w:r>
        <w:rPr/>
        <w:t>икон</w:t>
      </w:r>
      <w:r>
        <w:rPr>
          <w:spacing w:val="-12"/>
        </w:rPr>
        <w:t> </w:t>
      </w:r>
      <w:r>
        <w:rPr/>
        <w:t>Андрея</w:t>
      </w:r>
      <w:r>
        <w:rPr>
          <w:spacing w:val="-15"/>
        </w:rPr>
        <w:t> </w:t>
      </w:r>
      <w:r>
        <w:rPr/>
        <w:t>Рублёва,</w:t>
      </w:r>
      <w:r>
        <w:rPr>
          <w:spacing w:val="-11"/>
        </w:rPr>
        <w:t> </w:t>
      </w:r>
      <w:r>
        <w:rPr/>
        <w:t>Феофана</w:t>
      </w:r>
      <w:r>
        <w:rPr>
          <w:spacing w:val="-15"/>
        </w:rPr>
        <w:t> </w:t>
      </w:r>
      <w:r>
        <w:rPr/>
        <w:t>Грека, </w:t>
      </w:r>
      <w:r>
        <w:rPr>
          <w:spacing w:val="-2"/>
        </w:rPr>
        <w:t>Дионисия.</w:t>
      </w:r>
    </w:p>
    <w:p>
      <w:pPr>
        <w:pStyle w:val="BodyText"/>
        <w:spacing w:before="3"/>
        <w:ind w:left="2352" w:firstLine="0"/>
        <w:jc w:val="left"/>
      </w:pPr>
      <w:r>
        <w:rPr>
          <w:b/>
          <w:i/>
        </w:rPr>
        <w:t>***</w:t>
      </w:r>
      <w:r>
        <w:rPr/>
        <w:t>Работа</w:t>
      </w:r>
      <w:r>
        <w:rPr>
          <w:spacing w:val="-10"/>
        </w:rPr>
        <w:t> </w:t>
      </w:r>
      <w:r>
        <w:rPr/>
        <w:t>над</w:t>
      </w:r>
      <w:r>
        <w:rPr>
          <w:spacing w:val="-7"/>
        </w:rPr>
        <w:t> </w:t>
      </w:r>
      <w:r>
        <w:rPr/>
        <w:t>эскизом</w:t>
      </w:r>
      <w:r>
        <w:rPr>
          <w:spacing w:val="-15"/>
        </w:rPr>
        <w:t> </w:t>
      </w:r>
      <w:r>
        <w:rPr/>
        <w:t>сюжетной</w:t>
      </w:r>
      <w:r>
        <w:rPr>
          <w:spacing w:val="-5"/>
        </w:rPr>
        <w:t> </w:t>
      </w:r>
      <w:r>
        <w:rPr>
          <w:spacing w:val="-2"/>
        </w:rPr>
        <w:t>композиции.</w:t>
      </w:r>
    </w:p>
    <w:p>
      <w:pPr>
        <w:pStyle w:val="BodyText"/>
        <w:spacing w:line="237" w:lineRule="auto" w:before="3"/>
        <w:jc w:val="left"/>
      </w:pPr>
      <w:r>
        <w:rPr>
          <w:b/>
          <w:i/>
        </w:rPr>
        <w:t>***</w:t>
      </w:r>
      <w:r>
        <w:rPr/>
        <w:t>Роль</w:t>
      </w:r>
      <w:r>
        <w:rPr>
          <w:spacing w:val="-2"/>
        </w:rPr>
        <w:t> </w:t>
      </w:r>
      <w:r>
        <w:rPr/>
        <w:t>и значение</w:t>
      </w:r>
      <w:r>
        <w:rPr>
          <w:spacing w:val="-4"/>
        </w:rPr>
        <w:t> </w:t>
      </w:r>
      <w:r>
        <w:rPr/>
        <w:t>изобразительного</w:t>
      </w:r>
      <w:r>
        <w:rPr>
          <w:spacing w:val="-2"/>
        </w:rPr>
        <w:t> </w:t>
      </w:r>
      <w:r>
        <w:rPr/>
        <w:t>искусства</w:t>
      </w:r>
      <w:r>
        <w:rPr>
          <w:spacing w:val="-4"/>
        </w:rPr>
        <w:t> </w:t>
      </w:r>
      <w:r>
        <w:rPr/>
        <w:t>в</w:t>
      </w:r>
      <w:r>
        <w:rPr>
          <w:spacing w:val="-1"/>
        </w:rPr>
        <w:t> </w:t>
      </w:r>
      <w:r>
        <w:rPr/>
        <w:t>жизни</w:t>
      </w:r>
      <w:r>
        <w:rPr>
          <w:spacing w:val="-1"/>
        </w:rPr>
        <w:t> </w:t>
      </w:r>
      <w:r>
        <w:rPr/>
        <w:t>людей:</w:t>
      </w:r>
      <w:r>
        <w:rPr>
          <w:spacing w:val="-2"/>
        </w:rPr>
        <w:t> </w:t>
      </w:r>
      <w:r>
        <w:rPr/>
        <w:t>образ</w:t>
      </w:r>
      <w:r>
        <w:rPr>
          <w:spacing w:val="-5"/>
        </w:rPr>
        <w:t> </w:t>
      </w:r>
      <w:r>
        <w:rPr/>
        <w:t>мира</w:t>
      </w:r>
      <w:r>
        <w:rPr>
          <w:spacing w:val="-4"/>
        </w:rPr>
        <w:t> </w:t>
      </w:r>
      <w:r>
        <w:rPr/>
        <w:t>в изобразительном искусстве.</w:t>
      </w:r>
    </w:p>
    <w:p>
      <w:pPr>
        <w:pStyle w:val="Heading3"/>
        <w:spacing w:before="10"/>
      </w:pPr>
      <w:r>
        <w:rPr/>
        <w:t>Модуль</w:t>
      </w:r>
      <w:r>
        <w:rPr>
          <w:spacing w:val="-2"/>
        </w:rPr>
        <w:t> </w:t>
      </w:r>
      <w:r>
        <w:rPr/>
        <w:t>№</w:t>
      </w:r>
      <w:r>
        <w:rPr>
          <w:spacing w:val="-7"/>
        </w:rPr>
        <w:t> </w:t>
      </w:r>
      <w:r>
        <w:rPr/>
        <w:t>3</w:t>
      </w:r>
      <w:r>
        <w:rPr>
          <w:spacing w:val="-1"/>
        </w:rPr>
        <w:t> </w:t>
      </w:r>
      <w:r>
        <w:rPr/>
        <w:t>«Архитектура</w:t>
      </w:r>
      <w:r>
        <w:rPr>
          <w:spacing w:val="-8"/>
        </w:rPr>
        <w:t> </w:t>
      </w:r>
      <w:r>
        <w:rPr/>
        <w:t>и</w:t>
      </w:r>
      <w:r>
        <w:rPr>
          <w:spacing w:val="-5"/>
        </w:rPr>
        <w:t> </w:t>
      </w:r>
      <w:r>
        <w:rPr>
          <w:spacing w:val="-2"/>
        </w:rPr>
        <w:t>дизайн»</w:t>
      </w:r>
    </w:p>
    <w:p>
      <w:pPr>
        <w:pStyle w:val="BodyText"/>
        <w:jc w:val="left"/>
      </w:pPr>
      <w:r>
        <w:rPr/>
        <w:t>Архитектура</w:t>
      </w:r>
      <w:r>
        <w:rPr>
          <w:spacing w:val="-5"/>
        </w:rPr>
        <w:t> </w:t>
      </w:r>
      <w:r>
        <w:rPr/>
        <w:t>и дизайн</w:t>
      </w:r>
      <w:r>
        <w:rPr>
          <w:spacing w:val="-3"/>
        </w:rPr>
        <w:t> </w:t>
      </w:r>
      <w:r>
        <w:rPr/>
        <w:t>—</w:t>
      </w:r>
      <w:r>
        <w:rPr>
          <w:spacing w:val="-2"/>
        </w:rPr>
        <w:t> </w:t>
      </w:r>
      <w:r>
        <w:rPr/>
        <w:t>искусства</w:t>
      </w:r>
      <w:r>
        <w:rPr>
          <w:spacing w:val="-2"/>
        </w:rPr>
        <w:t> </w:t>
      </w:r>
      <w:r>
        <w:rPr/>
        <w:t>художественной постройки —</w:t>
      </w:r>
      <w:r>
        <w:rPr>
          <w:spacing w:val="-2"/>
        </w:rPr>
        <w:t> </w:t>
      </w:r>
      <w:r>
        <w:rPr/>
        <w:t>конструктивные </w:t>
      </w:r>
      <w:r>
        <w:rPr>
          <w:spacing w:val="-2"/>
        </w:rPr>
        <w:t>искусства.</w:t>
      </w:r>
    </w:p>
    <w:p>
      <w:pPr>
        <w:pStyle w:val="BodyText"/>
        <w:tabs>
          <w:tab w:pos="3341" w:val="left" w:leader="none"/>
          <w:tab w:pos="3708" w:val="left" w:leader="none"/>
          <w:tab w:pos="5194" w:val="left" w:leader="none"/>
          <w:tab w:pos="5773" w:val="left" w:leader="none"/>
          <w:tab w:pos="7030" w:val="left" w:leader="none"/>
          <w:tab w:pos="8094" w:val="left" w:leader="none"/>
          <w:tab w:pos="9349" w:val="left" w:leader="none"/>
          <w:tab w:pos="9829" w:val="left" w:leader="none"/>
        </w:tabs>
        <w:ind w:right="666"/>
        <w:jc w:val="left"/>
      </w:pPr>
      <w:r>
        <w:rPr>
          <w:spacing w:val="-2"/>
        </w:rPr>
        <w:t>Дизайн</w:t>
      </w:r>
      <w:r>
        <w:rPr/>
        <w:tab/>
      </w:r>
      <w:r>
        <w:rPr>
          <w:spacing w:val="-10"/>
        </w:rPr>
        <w:t>и</w:t>
      </w:r>
      <w:r>
        <w:rPr/>
        <w:tab/>
      </w:r>
      <w:r>
        <w:rPr>
          <w:spacing w:val="-2"/>
        </w:rPr>
        <w:t>архитектура</w:t>
      </w:r>
      <w:r>
        <w:rPr/>
        <w:tab/>
      </w:r>
      <w:r>
        <w:rPr>
          <w:spacing w:val="-4"/>
        </w:rPr>
        <w:t>как</w:t>
      </w:r>
      <w:r>
        <w:rPr/>
        <w:tab/>
      </w:r>
      <w:r>
        <w:rPr>
          <w:spacing w:val="-2"/>
        </w:rPr>
        <w:t>создатели</w:t>
      </w:r>
      <w:r>
        <w:rPr/>
        <w:tab/>
      </w:r>
      <w:r>
        <w:rPr>
          <w:spacing w:val="-2"/>
        </w:rPr>
        <w:t>«второй</w:t>
      </w:r>
      <w:r>
        <w:rPr/>
        <w:tab/>
      </w:r>
      <w:r>
        <w:rPr>
          <w:spacing w:val="-2"/>
        </w:rPr>
        <w:t>природы»</w:t>
      </w:r>
      <w:r>
        <w:rPr/>
        <w:tab/>
      </w:r>
      <w:r>
        <w:rPr>
          <w:spacing w:val="-10"/>
        </w:rPr>
        <w:t>—</w:t>
      </w:r>
      <w:r>
        <w:rPr/>
        <w:tab/>
      </w:r>
      <w:r>
        <w:rPr>
          <w:spacing w:val="-2"/>
        </w:rPr>
        <w:t>предметно- </w:t>
      </w:r>
      <w:r>
        <w:rPr/>
        <w:t>пространственной среды жизни людей.</w:t>
      </w:r>
    </w:p>
    <w:p>
      <w:pPr>
        <w:pStyle w:val="BodyText"/>
        <w:jc w:val="left"/>
      </w:pPr>
      <w:r>
        <w:rPr>
          <w:b/>
          <w:i/>
        </w:rPr>
        <w:t>***</w:t>
      </w:r>
      <w:r>
        <w:rPr/>
        <w:t>Функциональность</w:t>
      </w:r>
      <w:r>
        <w:rPr>
          <w:spacing w:val="-6"/>
        </w:rPr>
        <w:t> </w:t>
      </w:r>
      <w:r>
        <w:rPr/>
        <w:t>предметно-пространственной</w:t>
      </w:r>
      <w:r>
        <w:rPr>
          <w:spacing w:val="-2"/>
        </w:rPr>
        <w:t> </w:t>
      </w:r>
      <w:r>
        <w:rPr/>
        <w:t>среды</w:t>
      </w:r>
      <w:r>
        <w:rPr>
          <w:spacing w:val="-4"/>
        </w:rPr>
        <w:t> </w:t>
      </w:r>
      <w:r>
        <w:rPr/>
        <w:t>и</w:t>
      </w:r>
      <w:r>
        <w:rPr>
          <w:spacing w:val="-3"/>
        </w:rPr>
        <w:t> </w:t>
      </w:r>
      <w:r>
        <w:rPr/>
        <w:t>выражение</w:t>
      </w:r>
      <w:r>
        <w:rPr>
          <w:spacing w:val="-5"/>
        </w:rPr>
        <w:t> </w:t>
      </w:r>
      <w:r>
        <w:rPr/>
        <w:t>в</w:t>
      </w:r>
      <w:r>
        <w:rPr>
          <w:spacing w:val="-5"/>
        </w:rPr>
        <w:t> </w:t>
      </w:r>
      <w:r>
        <w:rPr/>
        <w:t>ней мировосприятия, духовно-ценностных позиций общества.</w:t>
      </w:r>
    </w:p>
    <w:p>
      <w:pPr>
        <w:pStyle w:val="BodyText"/>
        <w:ind w:right="909"/>
        <w:jc w:val="left"/>
      </w:pPr>
      <w:r>
        <w:rPr>
          <w:b/>
          <w:i/>
        </w:rPr>
        <w:t>***</w:t>
      </w:r>
      <w:r>
        <w:rPr/>
        <w:t>Материальная культура человечества как уникальная информация о жизни людей в разные исторические эпохи.</w:t>
      </w:r>
    </w:p>
    <w:p>
      <w:pPr>
        <w:pStyle w:val="BodyText"/>
        <w:jc w:val="left"/>
      </w:pPr>
      <w:r>
        <w:rPr/>
        <w:t>Роль архитектуры в понимании человеком своей идентичности. Задачи сохранения культурного наследия и природного ландшафта.</w:t>
      </w:r>
    </w:p>
    <w:p>
      <w:pPr>
        <w:pStyle w:val="BodyText"/>
        <w:ind w:right="665"/>
        <w:jc w:val="left"/>
      </w:pPr>
      <w:r>
        <w:rPr>
          <w:b/>
          <w:i/>
        </w:rPr>
        <w:t>***</w:t>
      </w:r>
      <w:r>
        <w:rPr/>
        <w:t>Возникновение архитектуры и дизайна на разных этапах общественного развития.</w:t>
      </w:r>
      <w:r>
        <w:rPr>
          <w:spacing w:val="-11"/>
        </w:rPr>
        <w:t> </w:t>
      </w:r>
      <w:r>
        <w:rPr/>
        <w:t>Единство</w:t>
      </w:r>
      <w:r>
        <w:rPr>
          <w:spacing w:val="-8"/>
        </w:rPr>
        <w:t> </w:t>
      </w:r>
      <w:r>
        <w:rPr/>
        <w:t>функционального</w:t>
      </w:r>
      <w:r>
        <w:rPr>
          <w:spacing w:val="-9"/>
        </w:rPr>
        <w:t> </w:t>
      </w:r>
      <w:r>
        <w:rPr/>
        <w:t>и</w:t>
      </w:r>
      <w:r>
        <w:rPr>
          <w:spacing w:val="-15"/>
        </w:rPr>
        <w:t> </w:t>
      </w:r>
      <w:r>
        <w:rPr/>
        <w:t>художественного</w:t>
      </w:r>
      <w:r>
        <w:rPr>
          <w:spacing w:val="-3"/>
        </w:rPr>
        <w:t> </w:t>
      </w:r>
      <w:r>
        <w:rPr/>
        <w:t>—</w:t>
      </w:r>
      <w:r>
        <w:rPr>
          <w:spacing w:val="-8"/>
        </w:rPr>
        <w:t> </w:t>
      </w:r>
      <w:r>
        <w:rPr/>
        <w:t>целесообразности</w:t>
      </w:r>
      <w:r>
        <w:rPr>
          <w:spacing w:val="-8"/>
        </w:rPr>
        <w:t> </w:t>
      </w:r>
      <w:r>
        <w:rPr/>
        <w:t>и</w:t>
      </w:r>
      <w:r>
        <w:rPr>
          <w:spacing w:val="-10"/>
        </w:rPr>
        <w:t> </w:t>
      </w:r>
      <w:r>
        <w:rPr/>
        <w:t>красоты.</w:t>
      </w:r>
    </w:p>
    <w:p>
      <w:pPr>
        <w:pStyle w:val="Heading5"/>
        <w:spacing w:before="11"/>
      </w:pPr>
      <w:r>
        <w:rPr/>
        <w:t>Графический</w:t>
      </w:r>
      <w:r>
        <w:rPr>
          <w:spacing w:val="-12"/>
        </w:rPr>
        <w:t> </w:t>
      </w:r>
      <w:r>
        <w:rPr>
          <w:spacing w:val="-2"/>
        </w:rPr>
        <w:t>дизайн</w:t>
      </w:r>
    </w:p>
    <w:p>
      <w:pPr>
        <w:pStyle w:val="BodyText"/>
        <w:spacing w:line="271" w:lineRule="exact"/>
        <w:ind w:left="2352" w:firstLine="0"/>
        <w:jc w:val="left"/>
      </w:pPr>
      <w:r>
        <w:rPr/>
        <w:t>Композиция</w:t>
      </w:r>
      <w:r>
        <w:rPr>
          <w:spacing w:val="44"/>
        </w:rPr>
        <w:t> </w:t>
      </w:r>
      <w:r>
        <w:rPr/>
        <w:t>как</w:t>
      </w:r>
      <w:r>
        <w:rPr>
          <w:spacing w:val="53"/>
        </w:rPr>
        <w:t> </w:t>
      </w:r>
      <w:r>
        <w:rPr/>
        <w:t>основа</w:t>
      </w:r>
      <w:r>
        <w:rPr>
          <w:spacing w:val="46"/>
        </w:rPr>
        <w:t> </w:t>
      </w:r>
      <w:r>
        <w:rPr/>
        <w:t>реализации</w:t>
      </w:r>
      <w:r>
        <w:rPr>
          <w:spacing w:val="54"/>
        </w:rPr>
        <w:t> </w:t>
      </w:r>
      <w:r>
        <w:rPr/>
        <w:t>замысла</w:t>
      </w:r>
      <w:r>
        <w:rPr>
          <w:spacing w:val="54"/>
        </w:rPr>
        <w:t> </w:t>
      </w:r>
      <w:r>
        <w:rPr/>
        <w:t>в</w:t>
      </w:r>
      <w:r>
        <w:rPr>
          <w:spacing w:val="51"/>
        </w:rPr>
        <w:t> </w:t>
      </w:r>
      <w:r>
        <w:rPr/>
        <w:t>любой</w:t>
      </w:r>
      <w:r>
        <w:rPr>
          <w:spacing w:val="53"/>
        </w:rPr>
        <w:t> </w:t>
      </w:r>
      <w:r>
        <w:rPr/>
        <w:t>творческой</w:t>
      </w:r>
      <w:r>
        <w:rPr>
          <w:spacing w:val="49"/>
        </w:rPr>
        <w:t> </w:t>
      </w:r>
      <w:r>
        <w:rPr>
          <w:spacing w:val="-2"/>
        </w:rPr>
        <w:t>деятельности.</w:t>
      </w:r>
    </w:p>
    <w:p>
      <w:pPr>
        <w:pStyle w:val="BodyText"/>
        <w:spacing w:line="271" w:lineRule="exact"/>
        <w:ind w:firstLine="0"/>
        <w:jc w:val="left"/>
      </w:pPr>
      <w:r>
        <w:rPr/>
        <w:t>Основы</w:t>
      </w:r>
      <w:r>
        <w:rPr>
          <w:spacing w:val="-17"/>
        </w:rPr>
        <w:t> </w:t>
      </w:r>
      <w:r>
        <w:rPr/>
        <w:t>формальной</w:t>
      </w:r>
      <w:r>
        <w:rPr>
          <w:spacing w:val="-9"/>
        </w:rPr>
        <w:t> </w:t>
      </w:r>
      <w:r>
        <w:rPr/>
        <w:t>композиции</w:t>
      </w:r>
      <w:r>
        <w:rPr>
          <w:spacing w:val="-10"/>
        </w:rPr>
        <w:t> </w:t>
      </w:r>
      <w:r>
        <w:rPr/>
        <w:t>в</w:t>
      </w:r>
      <w:r>
        <w:rPr>
          <w:spacing w:val="-15"/>
        </w:rPr>
        <w:t> </w:t>
      </w:r>
      <w:r>
        <w:rPr/>
        <w:t>конструктивных</w:t>
      </w:r>
      <w:r>
        <w:rPr>
          <w:spacing w:val="-7"/>
        </w:rPr>
        <w:t> </w:t>
      </w:r>
      <w:r>
        <w:rPr>
          <w:spacing w:val="-2"/>
        </w:rPr>
        <w:t>искусствах.</w:t>
      </w:r>
    </w:p>
    <w:p>
      <w:pPr>
        <w:pStyle w:val="BodyText"/>
        <w:jc w:val="left"/>
      </w:pPr>
      <w:r>
        <w:rPr/>
        <w:t>Элементы композиции в графическом дизайне: пятно, линия, цвет, буква, текст и</w:t>
      </w:r>
      <w:r>
        <w:rPr>
          <w:spacing w:val="40"/>
        </w:rPr>
        <w:t> </w:t>
      </w:r>
      <w:r>
        <w:rPr>
          <w:spacing w:val="-2"/>
        </w:rPr>
        <w:t>изображение.</w:t>
      </w:r>
    </w:p>
    <w:p>
      <w:pPr>
        <w:pStyle w:val="BodyText"/>
        <w:ind w:right="648"/>
      </w:pPr>
      <w:r>
        <w:rPr/>
        <w:t>Формальная композиция как композиционное построение на основе сочетания геометрических фигур, без предметного содержания.</w:t>
      </w:r>
    </w:p>
    <w:p>
      <w:pPr>
        <w:pStyle w:val="BodyText"/>
        <w:ind w:left="2352" w:firstLine="0"/>
      </w:pPr>
      <w:r>
        <w:rPr/>
        <w:t>Основные</w:t>
      </w:r>
      <w:r>
        <w:rPr>
          <w:spacing w:val="-17"/>
        </w:rPr>
        <w:t> </w:t>
      </w:r>
      <w:r>
        <w:rPr/>
        <w:t>свойства</w:t>
      </w:r>
      <w:r>
        <w:rPr>
          <w:spacing w:val="-13"/>
        </w:rPr>
        <w:t> </w:t>
      </w:r>
      <w:r>
        <w:rPr/>
        <w:t>композиции:</w:t>
      </w:r>
      <w:r>
        <w:rPr>
          <w:spacing w:val="-14"/>
        </w:rPr>
        <w:t> </w:t>
      </w:r>
      <w:r>
        <w:rPr/>
        <w:t>целостность</w:t>
      </w:r>
      <w:r>
        <w:rPr>
          <w:spacing w:val="-7"/>
        </w:rPr>
        <w:t> </w:t>
      </w:r>
      <w:r>
        <w:rPr/>
        <w:t>и</w:t>
      </w:r>
      <w:r>
        <w:rPr>
          <w:spacing w:val="-15"/>
        </w:rPr>
        <w:t> </w:t>
      </w:r>
      <w:r>
        <w:rPr/>
        <w:t>соподчинённость</w:t>
      </w:r>
      <w:r>
        <w:rPr>
          <w:spacing w:val="-5"/>
        </w:rPr>
        <w:t> </w:t>
      </w:r>
      <w:r>
        <w:rPr>
          <w:spacing w:val="-2"/>
        </w:rPr>
        <w:t>элементов.</w:t>
      </w:r>
    </w:p>
    <w:p>
      <w:pPr>
        <w:pStyle w:val="BodyText"/>
        <w:ind w:right="646"/>
      </w:pPr>
      <w:r>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pPr>
        <w:pStyle w:val="BodyText"/>
        <w:ind w:right="663"/>
      </w:pPr>
      <w:r>
        <w:rPr/>
        <w:t>Практические упражнения по созданию композиции с вариативным ритмическим расположением геометрических фигур на плоскости.</w:t>
      </w:r>
    </w:p>
    <w:p>
      <w:pPr>
        <w:pStyle w:val="BodyText"/>
        <w:ind w:left="2352" w:right="2670" w:firstLine="0"/>
        <w:jc w:val="left"/>
      </w:pPr>
      <w:r>
        <w:rPr/>
        <w:t>Роль цвета в организации композиционного пространства. Функциональные</w:t>
      </w:r>
      <w:r>
        <w:rPr>
          <w:spacing w:val="-8"/>
        </w:rPr>
        <w:t> </w:t>
      </w:r>
      <w:r>
        <w:rPr/>
        <w:t>задачи</w:t>
      </w:r>
      <w:r>
        <w:rPr>
          <w:spacing w:val="-6"/>
        </w:rPr>
        <w:t> </w:t>
      </w:r>
      <w:r>
        <w:rPr/>
        <w:t>цвета</w:t>
      </w:r>
      <w:r>
        <w:rPr>
          <w:spacing w:val="-7"/>
        </w:rPr>
        <w:t> </w:t>
      </w:r>
      <w:r>
        <w:rPr/>
        <w:t>в</w:t>
      </w:r>
      <w:r>
        <w:rPr>
          <w:spacing w:val="-7"/>
        </w:rPr>
        <w:t> </w:t>
      </w:r>
      <w:r>
        <w:rPr/>
        <w:t>конструктивных</w:t>
      </w:r>
      <w:r>
        <w:rPr>
          <w:spacing w:val="-5"/>
        </w:rPr>
        <w:t> </w:t>
      </w:r>
      <w:r>
        <w:rPr/>
        <w:t>искусствах. Цвет и законы колористики. Применение локального цвета. Цветовой акцент, ритм цветовых форм, доминанта.</w:t>
      </w:r>
    </w:p>
    <w:p>
      <w:pPr>
        <w:pStyle w:val="BodyText"/>
        <w:ind w:left="2352" w:right="3208" w:firstLine="0"/>
        <w:jc w:val="left"/>
      </w:pPr>
      <w:r>
        <w:rPr/>
        <w:t>Шрифты</w:t>
      </w:r>
      <w:r>
        <w:rPr>
          <w:spacing w:val="-5"/>
        </w:rPr>
        <w:t> </w:t>
      </w:r>
      <w:r>
        <w:rPr/>
        <w:t>и</w:t>
      </w:r>
      <w:r>
        <w:rPr>
          <w:spacing w:val="-5"/>
        </w:rPr>
        <w:t> </w:t>
      </w:r>
      <w:r>
        <w:rPr/>
        <w:t>шрифтовая</w:t>
      </w:r>
      <w:r>
        <w:rPr>
          <w:spacing w:val="-8"/>
        </w:rPr>
        <w:t> </w:t>
      </w:r>
      <w:r>
        <w:rPr/>
        <w:t>композиция</w:t>
      </w:r>
      <w:r>
        <w:rPr>
          <w:spacing w:val="-5"/>
        </w:rPr>
        <w:t> </w:t>
      </w:r>
      <w:r>
        <w:rPr/>
        <w:t>в</w:t>
      </w:r>
      <w:r>
        <w:rPr>
          <w:spacing w:val="-6"/>
        </w:rPr>
        <w:t> </w:t>
      </w:r>
      <w:r>
        <w:rPr/>
        <w:t>графическом</w:t>
      </w:r>
      <w:r>
        <w:rPr>
          <w:spacing w:val="-6"/>
        </w:rPr>
        <w:t> </w:t>
      </w:r>
      <w:r>
        <w:rPr/>
        <w:t>дизайне. Форма буквы как изобразительно-смысловой символ.</w:t>
      </w:r>
    </w:p>
    <w:p>
      <w:pPr>
        <w:pStyle w:val="BodyText"/>
        <w:ind w:left="2352" w:firstLine="0"/>
        <w:jc w:val="left"/>
      </w:pPr>
      <w:r>
        <w:rPr/>
        <w:t>Шрифт</w:t>
      </w:r>
      <w:r>
        <w:rPr>
          <w:spacing w:val="-9"/>
        </w:rPr>
        <w:t> </w:t>
      </w:r>
      <w:r>
        <w:rPr/>
        <w:t>и</w:t>
      </w:r>
      <w:r>
        <w:rPr>
          <w:spacing w:val="-7"/>
        </w:rPr>
        <w:t> </w:t>
      </w:r>
      <w:r>
        <w:rPr/>
        <w:t>содержание</w:t>
      </w:r>
      <w:r>
        <w:rPr>
          <w:spacing w:val="-8"/>
        </w:rPr>
        <w:t> </w:t>
      </w:r>
      <w:r>
        <w:rPr/>
        <w:t>текста.</w:t>
      </w:r>
      <w:r>
        <w:rPr>
          <w:spacing w:val="-5"/>
        </w:rPr>
        <w:t> </w:t>
      </w:r>
      <w:r>
        <w:rPr/>
        <w:t>Стилизация</w:t>
      </w:r>
      <w:r>
        <w:rPr>
          <w:spacing w:val="-7"/>
        </w:rPr>
        <w:t> </w:t>
      </w:r>
      <w:r>
        <w:rPr>
          <w:spacing w:val="-2"/>
        </w:rPr>
        <w:t>шрифта.</w:t>
      </w:r>
    </w:p>
    <w:p>
      <w:pPr>
        <w:pStyle w:val="BodyText"/>
        <w:ind w:right="640"/>
      </w:pPr>
      <w:r>
        <w:rPr/>
        <w:t>Типографика. Понимание типографской строки как элемента плоскостной </w:t>
      </w:r>
      <w:r>
        <w:rPr>
          <w:spacing w:val="-2"/>
        </w:rPr>
        <w:t>композиции.</w:t>
      </w:r>
    </w:p>
    <w:p>
      <w:pPr>
        <w:pStyle w:val="BodyText"/>
        <w:spacing w:line="237" w:lineRule="auto" w:before="3"/>
        <w:ind w:right="642"/>
      </w:pPr>
      <w:r>
        <w:rPr/>
        <w:t>Выполнение аналитических и практических работ по теме «Буква — изобразительный элемент композиции».</w:t>
      </w:r>
    </w:p>
    <w:p>
      <w:pPr>
        <w:pStyle w:val="BodyText"/>
        <w:spacing w:before="1"/>
        <w:ind w:left="2352" w:firstLine="0"/>
      </w:pPr>
      <w:r>
        <w:rPr/>
        <w:t>Логотип</w:t>
      </w:r>
      <w:r>
        <w:rPr>
          <w:spacing w:val="10"/>
        </w:rPr>
        <w:t> </w:t>
      </w:r>
      <w:r>
        <w:rPr/>
        <w:t>как</w:t>
      </w:r>
      <w:r>
        <w:rPr>
          <w:spacing w:val="15"/>
        </w:rPr>
        <w:t> </w:t>
      </w:r>
      <w:r>
        <w:rPr/>
        <w:t>графический</w:t>
      </w:r>
      <w:r>
        <w:rPr>
          <w:spacing w:val="15"/>
        </w:rPr>
        <w:t> </w:t>
      </w:r>
      <w:r>
        <w:rPr/>
        <w:t>знак,</w:t>
      </w:r>
      <w:r>
        <w:rPr>
          <w:spacing w:val="14"/>
        </w:rPr>
        <w:t> </w:t>
      </w:r>
      <w:r>
        <w:rPr/>
        <w:t>эмблема</w:t>
      </w:r>
      <w:r>
        <w:rPr>
          <w:spacing w:val="12"/>
        </w:rPr>
        <w:t> </w:t>
      </w:r>
      <w:r>
        <w:rPr/>
        <w:t>или</w:t>
      </w:r>
      <w:r>
        <w:rPr>
          <w:spacing w:val="17"/>
        </w:rPr>
        <w:t> </w:t>
      </w:r>
      <w:r>
        <w:rPr/>
        <w:t>стилизованный</w:t>
      </w:r>
      <w:r>
        <w:rPr>
          <w:spacing w:val="16"/>
        </w:rPr>
        <w:t> </w:t>
      </w:r>
      <w:r>
        <w:rPr/>
        <w:t>графический</w:t>
      </w:r>
      <w:r>
        <w:rPr>
          <w:spacing w:val="20"/>
        </w:rPr>
        <w:t> </w:t>
      </w:r>
      <w:r>
        <w:rPr>
          <w:spacing w:val="-2"/>
        </w:rPr>
        <w:t>символ.</w:t>
      </w:r>
    </w:p>
    <w:p>
      <w:pPr>
        <w:pStyle w:val="BodyText"/>
        <w:ind w:firstLine="0"/>
      </w:pPr>
      <w:r>
        <w:rPr/>
        <w:t>Функции</w:t>
      </w:r>
      <w:r>
        <w:rPr>
          <w:spacing w:val="-8"/>
        </w:rPr>
        <w:t> </w:t>
      </w:r>
      <w:r>
        <w:rPr/>
        <w:t>логотипа.</w:t>
      </w:r>
      <w:r>
        <w:rPr>
          <w:spacing w:val="-8"/>
        </w:rPr>
        <w:t> </w:t>
      </w:r>
      <w:r>
        <w:rPr/>
        <w:t>Шрифтовой</w:t>
      </w:r>
      <w:r>
        <w:rPr>
          <w:spacing w:val="-7"/>
        </w:rPr>
        <w:t> </w:t>
      </w:r>
      <w:r>
        <w:rPr>
          <w:spacing w:val="-2"/>
        </w:rPr>
        <w:t>логотип.</w:t>
      </w:r>
    </w:p>
    <w:p>
      <w:pPr>
        <w:pStyle w:val="BodyText"/>
        <w:ind w:left="2352" w:firstLine="0"/>
      </w:pPr>
      <w:r>
        <w:rPr/>
        <w:t>Знаковый</w:t>
      </w:r>
      <w:r>
        <w:rPr>
          <w:spacing w:val="-4"/>
        </w:rPr>
        <w:t> </w:t>
      </w:r>
      <w:r>
        <w:rPr>
          <w:spacing w:val="-2"/>
        </w:rPr>
        <w:t>логотип.</w:t>
      </w:r>
    </w:p>
    <w:p>
      <w:pPr>
        <w:pStyle w:val="BodyText"/>
        <w:ind w:right="665"/>
      </w:pPr>
      <w:r>
        <w:rPr/>
        <w:t>Композиционные основы макетирования в графическом дизайне при соединении текста и изображения.</w:t>
      </w:r>
    </w:p>
    <w:p>
      <w:pPr>
        <w:pStyle w:val="BodyText"/>
        <w:ind w:right="634"/>
      </w:pPr>
      <w:r>
        <w:rPr/>
        <w:t>Искусство</w:t>
      </w:r>
      <w:r>
        <w:rPr>
          <w:spacing w:val="-9"/>
        </w:rPr>
        <w:t> </w:t>
      </w:r>
      <w:r>
        <w:rPr/>
        <w:t>плаката.</w:t>
      </w:r>
      <w:r>
        <w:rPr>
          <w:spacing w:val="-9"/>
        </w:rPr>
        <w:t> </w:t>
      </w:r>
      <w:r>
        <w:rPr/>
        <w:t>Синтез</w:t>
      </w:r>
      <w:r>
        <w:rPr>
          <w:spacing w:val="-7"/>
        </w:rPr>
        <w:t> </w:t>
      </w:r>
      <w:r>
        <w:rPr/>
        <w:t>слова</w:t>
      </w:r>
      <w:r>
        <w:rPr>
          <w:spacing w:val="-14"/>
        </w:rPr>
        <w:t> </w:t>
      </w:r>
      <w:r>
        <w:rPr/>
        <w:t>и</w:t>
      </w:r>
      <w:r>
        <w:rPr>
          <w:spacing w:val="-8"/>
        </w:rPr>
        <w:t> </w:t>
      </w:r>
      <w:r>
        <w:rPr/>
        <w:t>изображения.</w:t>
      </w:r>
      <w:r>
        <w:rPr>
          <w:spacing w:val="-6"/>
        </w:rPr>
        <w:t> </w:t>
      </w:r>
      <w:r>
        <w:rPr>
          <w:b/>
          <w:i/>
        </w:rPr>
        <w:t>***</w:t>
      </w:r>
      <w:r>
        <w:rPr/>
        <w:t>Изобразительный</w:t>
      </w:r>
      <w:r>
        <w:rPr>
          <w:spacing w:val="-12"/>
        </w:rPr>
        <w:t> </w:t>
      </w:r>
      <w:r>
        <w:rPr/>
        <w:t>язык</w:t>
      </w:r>
      <w:r>
        <w:rPr>
          <w:spacing w:val="-11"/>
        </w:rPr>
        <w:t> </w:t>
      </w:r>
      <w:r>
        <w:rPr/>
        <w:t>плаката. Композиционный монтаж изображения и текста в плакате, рекламе, поздравительной </w:t>
      </w:r>
      <w:r>
        <w:rPr>
          <w:spacing w:val="-2"/>
        </w:rPr>
        <w:t>открытке.</w:t>
      </w:r>
    </w:p>
    <w:p>
      <w:pPr>
        <w:spacing w:after="0"/>
        <w:sectPr>
          <w:pgSz w:w="11930" w:h="16860"/>
          <w:pgMar w:header="0" w:footer="1360" w:top="1020" w:bottom="1620" w:left="60" w:right="200"/>
        </w:sectPr>
      </w:pPr>
    </w:p>
    <w:p>
      <w:pPr>
        <w:pStyle w:val="BodyText"/>
        <w:spacing w:line="237" w:lineRule="auto" w:before="63"/>
        <w:ind w:right="638"/>
      </w:pPr>
      <w:r>
        <w:rPr/>
        <w:t>Многообразие</w:t>
      </w:r>
      <w:r>
        <w:rPr>
          <w:spacing w:val="-3"/>
        </w:rPr>
        <w:t> </w:t>
      </w:r>
      <w:r>
        <w:rPr/>
        <w:t>форм</w:t>
      </w:r>
      <w:r>
        <w:rPr>
          <w:spacing w:val="-3"/>
        </w:rPr>
        <w:t> </w:t>
      </w:r>
      <w:r>
        <w:rPr/>
        <w:t>графического</w:t>
      </w:r>
      <w:r>
        <w:rPr>
          <w:spacing w:val="-2"/>
        </w:rPr>
        <w:t> </w:t>
      </w:r>
      <w:r>
        <w:rPr/>
        <w:t>дизайна.</w:t>
      </w:r>
      <w:r>
        <w:rPr>
          <w:spacing w:val="-2"/>
        </w:rPr>
        <w:t> </w:t>
      </w:r>
      <w:r>
        <w:rPr/>
        <w:t>Дизайн</w:t>
      </w:r>
      <w:r>
        <w:rPr>
          <w:spacing w:val="-1"/>
        </w:rPr>
        <w:t> </w:t>
      </w:r>
      <w:r>
        <w:rPr/>
        <w:t>книги</w:t>
      </w:r>
      <w:r>
        <w:rPr>
          <w:spacing w:val="-1"/>
        </w:rPr>
        <w:t> </w:t>
      </w:r>
      <w:r>
        <w:rPr/>
        <w:t>и</w:t>
      </w:r>
      <w:r>
        <w:rPr>
          <w:spacing w:val="-1"/>
        </w:rPr>
        <w:t> </w:t>
      </w:r>
      <w:r>
        <w:rPr/>
        <w:t>журнала. </w:t>
      </w:r>
      <w:r>
        <w:rPr>
          <w:b/>
          <w:i/>
        </w:rPr>
        <w:t>***</w:t>
      </w:r>
      <w:r>
        <w:rPr/>
        <w:t>Элементы, составляющие конструкцию и художественное оформление книги, журнала.</w:t>
      </w:r>
    </w:p>
    <w:p>
      <w:pPr>
        <w:pStyle w:val="BodyText"/>
        <w:spacing w:line="237" w:lineRule="auto" w:before="6"/>
        <w:ind w:right="664"/>
      </w:pPr>
      <w:r>
        <w:rPr/>
        <w:t>Макет разворота книги или журнала по выбранной теме в виде коллажа или на основе компьютерных программ.</w:t>
      </w:r>
    </w:p>
    <w:p>
      <w:pPr>
        <w:pStyle w:val="Heading5"/>
        <w:spacing w:before="13"/>
        <w:jc w:val="both"/>
      </w:pPr>
      <w:r>
        <w:rPr>
          <w:spacing w:val="-2"/>
        </w:rPr>
        <w:t>Макетирование</w:t>
      </w:r>
      <w:r>
        <w:rPr>
          <w:spacing w:val="14"/>
        </w:rPr>
        <w:t> </w:t>
      </w:r>
      <w:r>
        <w:rPr>
          <w:spacing w:val="-2"/>
        </w:rPr>
        <w:t>объёмно-пространственных</w:t>
      </w:r>
      <w:r>
        <w:rPr>
          <w:spacing w:val="19"/>
        </w:rPr>
        <w:t> </w:t>
      </w:r>
      <w:r>
        <w:rPr>
          <w:spacing w:val="-2"/>
        </w:rPr>
        <w:t>композиций</w:t>
      </w:r>
    </w:p>
    <w:p>
      <w:pPr>
        <w:pStyle w:val="BodyText"/>
        <w:ind w:right="641"/>
      </w:pPr>
      <w:r>
        <w:rPr/>
        <w:t>Композиция плоскостная и пространственная. Композиционная организация пространства. </w:t>
      </w:r>
      <w:r>
        <w:rPr>
          <w:b/>
          <w:i/>
        </w:rPr>
        <w:t>***</w:t>
      </w:r>
      <w:r>
        <w:rPr/>
        <w:t>Прочтение плоскостной композиции как «чертежа» пространства.</w:t>
      </w:r>
    </w:p>
    <w:p>
      <w:pPr>
        <w:pStyle w:val="BodyText"/>
        <w:ind w:right="645"/>
      </w:pPr>
      <w:r>
        <w:rPr/>
        <w:t>Макетирование. Введение в макет понятия рельефа местности и способы его обозначения на макете.</w:t>
      </w:r>
    </w:p>
    <w:p>
      <w:pPr>
        <w:pStyle w:val="BodyText"/>
        <w:spacing w:line="237" w:lineRule="auto"/>
        <w:ind w:right="642"/>
      </w:pPr>
      <w:r>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pPr>
        <w:pStyle w:val="BodyText"/>
        <w:ind w:right="633"/>
      </w:pPr>
      <w:r>
        <w:rPr/>
        <w:t>Структура зданий различных архитектурных стилей и эпох: выявление простых объёмов,</w:t>
      </w:r>
      <w:r>
        <w:rPr>
          <w:spacing w:val="-9"/>
        </w:rPr>
        <w:t> </w:t>
      </w:r>
      <w:r>
        <w:rPr/>
        <w:t>образующих</w:t>
      </w:r>
      <w:r>
        <w:rPr>
          <w:spacing w:val="-3"/>
        </w:rPr>
        <w:t> </w:t>
      </w:r>
      <w:r>
        <w:rPr/>
        <w:t>целостную</w:t>
      </w:r>
      <w:r>
        <w:rPr>
          <w:spacing w:val="-6"/>
        </w:rPr>
        <w:t> </w:t>
      </w:r>
      <w:r>
        <w:rPr/>
        <w:t>постройку.</w:t>
      </w:r>
      <w:r>
        <w:rPr>
          <w:spacing w:val="-3"/>
        </w:rPr>
        <w:t> </w:t>
      </w:r>
      <w:r>
        <w:rPr/>
        <w:t>Взаимное</w:t>
      </w:r>
      <w:r>
        <w:rPr>
          <w:spacing w:val="-8"/>
        </w:rPr>
        <w:t> </w:t>
      </w:r>
      <w:r>
        <w:rPr/>
        <w:t>влияние</w:t>
      </w:r>
      <w:r>
        <w:rPr>
          <w:spacing w:val="-6"/>
        </w:rPr>
        <w:t> </w:t>
      </w:r>
      <w:r>
        <w:rPr/>
        <w:t>объёмов</w:t>
      </w:r>
      <w:r>
        <w:rPr>
          <w:spacing w:val="-9"/>
        </w:rPr>
        <w:t> </w:t>
      </w:r>
      <w:r>
        <w:rPr/>
        <w:t>и</w:t>
      </w:r>
      <w:r>
        <w:rPr>
          <w:spacing w:val="-6"/>
        </w:rPr>
        <w:t> </w:t>
      </w:r>
      <w:r>
        <w:rPr/>
        <w:t>их</w:t>
      </w:r>
      <w:r>
        <w:rPr>
          <w:spacing w:val="-2"/>
        </w:rPr>
        <w:t> </w:t>
      </w:r>
      <w:r>
        <w:rPr/>
        <w:t>сочетаний</w:t>
      </w:r>
      <w:r>
        <w:rPr>
          <w:spacing w:val="-6"/>
        </w:rPr>
        <w:t> </w:t>
      </w:r>
      <w:r>
        <w:rPr/>
        <w:t>на образный характер постройки.</w:t>
      </w:r>
    </w:p>
    <w:p>
      <w:pPr>
        <w:pStyle w:val="BodyText"/>
        <w:spacing w:before="1"/>
        <w:ind w:right="651"/>
      </w:pPr>
      <w:r>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BodyText"/>
        <w:ind w:right="635"/>
      </w:pPr>
      <w:r>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BodyText"/>
        <w:ind w:left="2352" w:firstLine="0"/>
      </w:pPr>
      <w:r>
        <w:rPr/>
        <w:t>Многообразие</w:t>
      </w:r>
      <w:r>
        <w:rPr>
          <w:spacing w:val="-16"/>
        </w:rPr>
        <w:t> </w:t>
      </w:r>
      <w:r>
        <w:rPr/>
        <w:t>предметного</w:t>
      </w:r>
      <w:r>
        <w:rPr>
          <w:spacing w:val="-10"/>
        </w:rPr>
        <w:t> </w:t>
      </w:r>
      <w:r>
        <w:rPr/>
        <w:t>мира,</w:t>
      </w:r>
      <w:r>
        <w:rPr>
          <w:spacing w:val="-9"/>
        </w:rPr>
        <w:t> </w:t>
      </w:r>
      <w:r>
        <w:rPr/>
        <w:t>создаваемого</w:t>
      </w:r>
      <w:r>
        <w:rPr>
          <w:spacing w:val="-9"/>
        </w:rPr>
        <w:t> </w:t>
      </w:r>
      <w:r>
        <w:rPr>
          <w:spacing w:val="-2"/>
        </w:rPr>
        <w:t>человеком.</w:t>
      </w:r>
    </w:p>
    <w:p>
      <w:pPr>
        <w:pStyle w:val="BodyText"/>
        <w:ind w:left="2352" w:firstLine="0"/>
      </w:pPr>
      <w:r>
        <w:rPr/>
        <w:t>Функция</w:t>
      </w:r>
      <w:r>
        <w:rPr>
          <w:spacing w:val="-8"/>
        </w:rPr>
        <w:t> </w:t>
      </w:r>
      <w:r>
        <w:rPr/>
        <w:t>вещи</w:t>
      </w:r>
      <w:r>
        <w:rPr>
          <w:spacing w:val="-8"/>
        </w:rPr>
        <w:t> </w:t>
      </w:r>
      <w:r>
        <w:rPr/>
        <w:t>и</w:t>
      </w:r>
      <w:r>
        <w:rPr>
          <w:spacing w:val="-6"/>
        </w:rPr>
        <w:t> </w:t>
      </w:r>
      <w:r>
        <w:rPr/>
        <w:t>её</w:t>
      </w:r>
      <w:r>
        <w:rPr>
          <w:spacing w:val="-13"/>
        </w:rPr>
        <w:t> </w:t>
      </w:r>
      <w:r>
        <w:rPr/>
        <w:t>форма.</w:t>
      </w:r>
      <w:r>
        <w:rPr>
          <w:spacing w:val="-10"/>
        </w:rPr>
        <w:t> </w:t>
      </w:r>
      <w:r>
        <w:rPr/>
        <w:t>Образ</w:t>
      </w:r>
      <w:r>
        <w:rPr>
          <w:spacing w:val="-3"/>
        </w:rPr>
        <w:t> </w:t>
      </w:r>
      <w:r>
        <w:rPr/>
        <w:t>времени</w:t>
      </w:r>
      <w:r>
        <w:rPr>
          <w:spacing w:val="-6"/>
        </w:rPr>
        <w:t> </w:t>
      </w:r>
      <w:r>
        <w:rPr/>
        <w:t>в</w:t>
      </w:r>
      <w:r>
        <w:rPr>
          <w:spacing w:val="-10"/>
        </w:rPr>
        <w:t> </w:t>
      </w:r>
      <w:r>
        <w:rPr/>
        <w:t>предметах,</w:t>
      </w:r>
      <w:r>
        <w:rPr>
          <w:spacing w:val="-6"/>
        </w:rPr>
        <w:t> </w:t>
      </w:r>
      <w:r>
        <w:rPr/>
        <w:t>создаваемых</w:t>
      </w:r>
      <w:r>
        <w:rPr>
          <w:spacing w:val="-4"/>
        </w:rPr>
        <w:t> </w:t>
      </w:r>
      <w:r>
        <w:rPr>
          <w:spacing w:val="-2"/>
        </w:rPr>
        <w:t>человеком.</w:t>
      </w:r>
    </w:p>
    <w:p>
      <w:pPr>
        <w:pStyle w:val="BodyText"/>
        <w:ind w:right="672"/>
      </w:pPr>
      <w:r>
        <w:rPr/>
        <w:t>Дизайн</w:t>
      </w:r>
      <w:r>
        <w:rPr>
          <w:spacing w:val="-3"/>
        </w:rPr>
        <w:t> </w:t>
      </w:r>
      <w:r>
        <w:rPr/>
        <w:t>предмета</w:t>
      </w:r>
      <w:r>
        <w:rPr>
          <w:spacing w:val="-2"/>
        </w:rPr>
        <w:t> </w:t>
      </w:r>
      <w:r>
        <w:rPr/>
        <w:t>как</w:t>
      </w:r>
      <w:r>
        <w:rPr>
          <w:spacing w:val="-1"/>
        </w:rPr>
        <w:t> </w:t>
      </w:r>
      <w:r>
        <w:rPr/>
        <w:t>искусство</w:t>
      </w:r>
      <w:r>
        <w:rPr>
          <w:spacing w:val="-2"/>
        </w:rPr>
        <w:t> </w:t>
      </w:r>
      <w:r>
        <w:rPr/>
        <w:t>и социальное</w:t>
      </w:r>
      <w:r>
        <w:rPr>
          <w:spacing w:val="-2"/>
        </w:rPr>
        <w:t> </w:t>
      </w:r>
      <w:r>
        <w:rPr/>
        <w:t>проектирование.</w:t>
      </w:r>
      <w:r>
        <w:rPr>
          <w:spacing w:val="-1"/>
        </w:rPr>
        <w:t> </w:t>
      </w:r>
      <w:r>
        <w:rPr/>
        <w:t>Анализ формы</w:t>
      </w:r>
      <w:r>
        <w:rPr>
          <w:spacing w:val="-2"/>
        </w:rPr>
        <w:t> </w:t>
      </w:r>
      <w:r>
        <w:rPr/>
        <w:t>через выявление сочетающихся объёмов.</w:t>
      </w:r>
    </w:p>
    <w:p>
      <w:pPr>
        <w:pStyle w:val="BodyText"/>
        <w:ind w:left="2352" w:firstLine="0"/>
      </w:pPr>
      <w:r>
        <w:rPr/>
        <w:t>Красота</w:t>
      </w:r>
      <w:r>
        <w:rPr>
          <w:spacing w:val="-13"/>
        </w:rPr>
        <w:t> </w:t>
      </w:r>
      <w:r>
        <w:rPr/>
        <w:t>—</w:t>
      </w:r>
      <w:r>
        <w:rPr>
          <w:spacing w:val="-7"/>
        </w:rPr>
        <w:t> </w:t>
      </w:r>
      <w:r>
        <w:rPr/>
        <w:t>наиболее</w:t>
      </w:r>
      <w:r>
        <w:rPr>
          <w:spacing w:val="-8"/>
        </w:rPr>
        <w:t> </w:t>
      </w:r>
      <w:r>
        <w:rPr/>
        <w:t>полное</w:t>
      </w:r>
      <w:r>
        <w:rPr>
          <w:spacing w:val="-8"/>
        </w:rPr>
        <w:t> </w:t>
      </w:r>
      <w:r>
        <w:rPr/>
        <w:t>выявление</w:t>
      </w:r>
      <w:r>
        <w:rPr>
          <w:spacing w:val="-8"/>
        </w:rPr>
        <w:t> </w:t>
      </w:r>
      <w:r>
        <w:rPr/>
        <w:t>функции</w:t>
      </w:r>
      <w:r>
        <w:rPr>
          <w:spacing w:val="-2"/>
        </w:rPr>
        <w:t> предмета.</w:t>
      </w:r>
    </w:p>
    <w:p>
      <w:pPr>
        <w:pStyle w:val="BodyText"/>
        <w:ind w:left="2352" w:right="1521" w:firstLine="0"/>
      </w:pPr>
      <w:r>
        <w:rPr/>
        <w:t>Влияние</w:t>
      </w:r>
      <w:r>
        <w:rPr>
          <w:spacing w:val="-3"/>
        </w:rPr>
        <w:t> </w:t>
      </w:r>
      <w:r>
        <w:rPr/>
        <w:t>развития</w:t>
      </w:r>
      <w:r>
        <w:rPr>
          <w:spacing w:val="-4"/>
        </w:rPr>
        <w:t> </w:t>
      </w:r>
      <w:r>
        <w:rPr/>
        <w:t>технологий</w:t>
      </w:r>
      <w:r>
        <w:rPr>
          <w:spacing w:val="-4"/>
        </w:rPr>
        <w:t> </w:t>
      </w:r>
      <w:r>
        <w:rPr/>
        <w:t>и</w:t>
      </w:r>
      <w:r>
        <w:rPr>
          <w:spacing w:val="-1"/>
        </w:rPr>
        <w:t> </w:t>
      </w:r>
      <w:r>
        <w:rPr/>
        <w:t>материалов</w:t>
      </w:r>
      <w:r>
        <w:rPr>
          <w:spacing w:val="-5"/>
        </w:rPr>
        <w:t> </w:t>
      </w:r>
      <w:r>
        <w:rPr/>
        <w:t>на</w:t>
      </w:r>
      <w:r>
        <w:rPr>
          <w:spacing w:val="-3"/>
        </w:rPr>
        <w:t> </w:t>
      </w:r>
      <w:r>
        <w:rPr/>
        <w:t>изменение</w:t>
      </w:r>
      <w:r>
        <w:rPr>
          <w:spacing w:val="-3"/>
        </w:rPr>
        <w:t> </w:t>
      </w:r>
      <w:r>
        <w:rPr/>
        <w:t>формы</w:t>
      </w:r>
      <w:r>
        <w:rPr>
          <w:spacing w:val="-4"/>
        </w:rPr>
        <w:t> </w:t>
      </w:r>
      <w:r>
        <w:rPr/>
        <w:t>предмета. Выполнение аналитических зарисовок форм бытовых предметов.</w:t>
      </w:r>
    </w:p>
    <w:p>
      <w:pPr>
        <w:pStyle w:val="BodyText"/>
        <w:spacing w:before="1"/>
        <w:ind w:right="636"/>
      </w:pPr>
      <w:r>
        <w:rPr>
          <w:b/>
          <w:i/>
        </w:rPr>
        <w:t>***</w:t>
      </w:r>
      <w:r>
        <w:rPr/>
        <w:t>Творческое проектирование предметов быта с определением их функций и материала изготовления.</w:t>
      </w:r>
    </w:p>
    <w:p>
      <w:pPr>
        <w:pStyle w:val="BodyText"/>
        <w:ind w:right="665"/>
      </w:pPr>
      <w:r>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pPr>
        <w:pStyle w:val="BodyText"/>
        <w:ind w:right="639"/>
      </w:pPr>
      <w:r>
        <w:rPr/>
        <w:t>Конструирование объектов дизайна или архитектурное макетирование с использованием цвета.</w:t>
      </w:r>
    </w:p>
    <w:p>
      <w:pPr>
        <w:pStyle w:val="Heading5"/>
        <w:spacing w:before="10"/>
        <w:jc w:val="both"/>
      </w:pPr>
      <w:r>
        <w:rPr/>
        <w:t>Социальное</w:t>
      </w:r>
      <w:r>
        <w:rPr>
          <w:spacing w:val="-10"/>
        </w:rPr>
        <w:t> </w:t>
      </w:r>
      <w:r>
        <w:rPr/>
        <w:t>значение</w:t>
      </w:r>
      <w:r>
        <w:rPr>
          <w:spacing w:val="-11"/>
        </w:rPr>
        <w:t> </w:t>
      </w:r>
      <w:r>
        <w:rPr/>
        <w:t>дизайна</w:t>
      </w:r>
      <w:r>
        <w:rPr>
          <w:spacing w:val="-12"/>
        </w:rPr>
        <w:t> </w:t>
      </w:r>
      <w:r>
        <w:rPr/>
        <w:t>и</w:t>
      </w:r>
      <w:r>
        <w:rPr>
          <w:spacing w:val="-7"/>
        </w:rPr>
        <w:t> </w:t>
      </w:r>
      <w:r>
        <w:rPr/>
        <w:t>архитектуры</w:t>
      </w:r>
      <w:r>
        <w:rPr>
          <w:spacing w:val="-11"/>
        </w:rPr>
        <w:t> </w:t>
      </w:r>
      <w:r>
        <w:rPr/>
        <w:t>как</w:t>
      </w:r>
      <w:r>
        <w:rPr>
          <w:spacing w:val="-5"/>
        </w:rPr>
        <w:t> </w:t>
      </w:r>
      <w:r>
        <w:rPr/>
        <w:t>среды</w:t>
      </w:r>
      <w:r>
        <w:rPr>
          <w:spacing w:val="-10"/>
        </w:rPr>
        <w:t> </w:t>
      </w:r>
      <w:r>
        <w:rPr/>
        <w:t>жизни</w:t>
      </w:r>
      <w:r>
        <w:rPr>
          <w:spacing w:val="-7"/>
        </w:rPr>
        <w:t> </w:t>
      </w:r>
      <w:r>
        <w:rPr>
          <w:spacing w:val="-2"/>
        </w:rPr>
        <w:t>человека</w:t>
      </w:r>
    </w:p>
    <w:p>
      <w:pPr>
        <w:pStyle w:val="BodyText"/>
        <w:ind w:right="647"/>
      </w:pPr>
      <w:r>
        <w:rPr>
          <w:b/>
          <w:i/>
        </w:rPr>
        <w:t>***</w:t>
      </w:r>
      <w:r>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Pr>
          <w:spacing w:val="-2"/>
        </w:rPr>
        <w:t>возможностей.</w:t>
      </w:r>
    </w:p>
    <w:p>
      <w:pPr>
        <w:pStyle w:val="BodyText"/>
        <w:ind w:right="637"/>
      </w:pPr>
      <w:r>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pPr>
        <w:pStyle w:val="BodyText"/>
        <w:ind w:right="637"/>
      </w:pPr>
      <w:r>
        <w:rPr/>
        <w:t>Архитектура народного жилища, храмовая архитектура, частный дом в предметно- пространственной среде жизни разных народов.</w:t>
      </w:r>
    </w:p>
    <w:p>
      <w:pPr>
        <w:pStyle w:val="BodyText"/>
        <w:ind w:right="642"/>
      </w:pPr>
      <w:r>
        <w:rPr/>
        <w:t>Выполнение заданий по теме «Архитектурные образы прошлых эпох» в виде аналитических зарисовок</w:t>
      </w:r>
      <w:r>
        <w:rPr>
          <w:spacing w:val="-1"/>
        </w:rPr>
        <w:t> </w:t>
      </w:r>
      <w:r>
        <w:rPr/>
        <w:t>известных архитектурных</w:t>
      </w:r>
      <w:r>
        <w:rPr>
          <w:spacing w:val="-2"/>
        </w:rPr>
        <w:t> </w:t>
      </w:r>
      <w:r>
        <w:rPr/>
        <w:t>памятников</w:t>
      </w:r>
      <w:r>
        <w:rPr>
          <w:spacing w:val="-2"/>
        </w:rPr>
        <w:t> </w:t>
      </w:r>
      <w:r>
        <w:rPr/>
        <w:t>по</w:t>
      </w:r>
      <w:r>
        <w:rPr>
          <w:spacing w:val="-1"/>
        </w:rPr>
        <w:t> </w:t>
      </w:r>
      <w:r>
        <w:rPr/>
        <w:t>фотографиям</w:t>
      </w:r>
      <w:r>
        <w:rPr>
          <w:spacing w:val="-2"/>
        </w:rPr>
        <w:t> </w:t>
      </w:r>
      <w:r>
        <w:rPr/>
        <w:t>и другим видам изображения.</w:t>
      </w:r>
    </w:p>
    <w:p>
      <w:pPr>
        <w:pStyle w:val="BodyText"/>
        <w:spacing w:line="272" w:lineRule="exact" w:before="3"/>
        <w:ind w:left="2352" w:firstLine="0"/>
      </w:pPr>
      <w:r>
        <w:rPr>
          <w:b/>
          <w:i/>
        </w:rPr>
        <w:t>***</w:t>
      </w:r>
      <w:r>
        <w:rPr/>
        <w:t>Пути</w:t>
      </w:r>
      <w:r>
        <w:rPr>
          <w:spacing w:val="-10"/>
        </w:rPr>
        <w:t> </w:t>
      </w:r>
      <w:r>
        <w:rPr/>
        <w:t>развития</w:t>
      </w:r>
      <w:r>
        <w:rPr>
          <w:spacing w:val="-7"/>
        </w:rPr>
        <w:t> </w:t>
      </w:r>
      <w:r>
        <w:rPr/>
        <w:t>современной</w:t>
      </w:r>
      <w:r>
        <w:rPr>
          <w:spacing w:val="-8"/>
        </w:rPr>
        <w:t> </w:t>
      </w:r>
      <w:r>
        <w:rPr/>
        <w:t>архитектуры</w:t>
      </w:r>
      <w:r>
        <w:rPr>
          <w:spacing w:val="-7"/>
        </w:rPr>
        <w:t> </w:t>
      </w:r>
      <w:r>
        <w:rPr/>
        <w:t>и</w:t>
      </w:r>
      <w:r>
        <w:rPr>
          <w:spacing w:val="-6"/>
        </w:rPr>
        <w:t> </w:t>
      </w:r>
      <w:r>
        <w:rPr/>
        <w:t>дизайна:</w:t>
      </w:r>
      <w:r>
        <w:rPr>
          <w:spacing w:val="-6"/>
        </w:rPr>
        <w:t> </w:t>
      </w:r>
      <w:r>
        <w:rPr/>
        <w:t>город</w:t>
      </w:r>
      <w:r>
        <w:rPr>
          <w:spacing w:val="-8"/>
        </w:rPr>
        <w:t> </w:t>
      </w:r>
      <w:r>
        <w:rPr/>
        <w:t>сегодня</w:t>
      </w:r>
      <w:r>
        <w:rPr>
          <w:spacing w:val="-13"/>
        </w:rPr>
        <w:t> </w:t>
      </w:r>
      <w:r>
        <w:rPr/>
        <w:t>и</w:t>
      </w:r>
      <w:r>
        <w:rPr>
          <w:spacing w:val="-10"/>
        </w:rPr>
        <w:t> </w:t>
      </w:r>
      <w:r>
        <w:rPr>
          <w:spacing w:val="-2"/>
        </w:rPr>
        <w:t>завтра.</w:t>
      </w:r>
    </w:p>
    <w:p>
      <w:pPr>
        <w:pStyle w:val="BodyText"/>
        <w:ind w:right="665"/>
      </w:pPr>
      <w:r>
        <w:rPr>
          <w:b/>
          <w:i/>
        </w:rPr>
        <w:t>***</w:t>
      </w:r>
      <w:r>
        <w:rPr/>
        <w:t>Архитектурная и градостроительная революция XX в. Её технологические и эстетические предпосылки и истоки. Социальный аспект «перестройки»</w:t>
      </w:r>
      <w:r>
        <w:rPr>
          <w:spacing w:val="-13"/>
        </w:rPr>
        <w:t> </w:t>
      </w:r>
      <w:r>
        <w:rPr/>
        <w:t>в архитектуре.</w:t>
      </w:r>
    </w:p>
    <w:p>
      <w:pPr>
        <w:spacing w:after="0"/>
        <w:sectPr>
          <w:pgSz w:w="11930" w:h="16860"/>
          <w:pgMar w:header="0" w:footer="1360" w:top="1020" w:bottom="1620" w:left="60" w:right="200"/>
        </w:sectPr>
      </w:pPr>
    </w:p>
    <w:p>
      <w:pPr>
        <w:pStyle w:val="BodyText"/>
        <w:spacing w:before="60"/>
        <w:ind w:right="631"/>
      </w:pPr>
      <w:r>
        <w:rPr/>
        <w:t>Отрицание канонов и сохранение наследия с учётом нового уровня материально- строительной</w:t>
      </w:r>
      <w:r>
        <w:rPr>
          <w:spacing w:val="-15"/>
        </w:rPr>
        <w:t> </w:t>
      </w:r>
      <w:r>
        <w:rPr/>
        <w:t>техники.</w:t>
      </w:r>
      <w:r>
        <w:rPr>
          <w:spacing w:val="-15"/>
        </w:rPr>
        <w:t> </w:t>
      </w:r>
      <w:r>
        <w:rPr/>
        <w:t>Приоритет</w:t>
      </w:r>
      <w:r>
        <w:rPr>
          <w:spacing w:val="-15"/>
        </w:rPr>
        <w:t> </w:t>
      </w:r>
      <w:r>
        <w:rPr/>
        <w:t>функционализма.</w:t>
      </w:r>
      <w:r>
        <w:rPr>
          <w:spacing w:val="-12"/>
        </w:rPr>
        <w:t> </w:t>
      </w:r>
      <w:r>
        <w:rPr>
          <w:b/>
          <w:i/>
        </w:rPr>
        <w:t>***</w:t>
      </w:r>
      <w:r>
        <w:rPr/>
        <w:t>Проблема</w:t>
      </w:r>
      <w:r>
        <w:rPr>
          <w:spacing w:val="-14"/>
        </w:rPr>
        <w:t> </w:t>
      </w:r>
      <w:r>
        <w:rPr/>
        <w:t>урбанизации</w:t>
      </w:r>
      <w:r>
        <w:rPr>
          <w:spacing w:val="-13"/>
        </w:rPr>
        <w:t> </w:t>
      </w:r>
      <w:r>
        <w:rPr/>
        <w:t>ландшафта, безликости и агрессивности среды современного города.</w:t>
      </w:r>
    </w:p>
    <w:p>
      <w:pPr>
        <w:pStyle w:val="BodyText"/>
        <w:spacing w:line="237" w:lineRule="auto" w:before="3"/>
        <w:ind w:right="661"/>
      </w:pPr>
      <w:r>
        <w:rPr/>
        <w:t>Пространство городской среды. Исторические формы планировки городской среды и их связь с образом жизни людей.</w:t>
      </w:r>
    </w:p>
    <w:p>
      <w:pPr>
        <w:pStyle w:val="BodyText"/>
        <w:spacing w:before="1"/>
        <w:ind w:left="2352" w:firstLine="0"/>
      </w:pPr>
      <w:r>
        <w:rPr/>
        <w:t>Роль</w:t>
      </w:r>
      <w:r>
        <w:rPr>
          <w:spacing w:val="-10"/>
        </w:rPr>
        <w:t> </w:t>
      </w:r>
      <w:r>
        <w:rPr/>
        <w:t>цвета</w:t>
      </w:r>
      <w:r>
        <w:rPr>
          <w:spacing w:val="-10"/>
        </w:rPr>
        <w:t> </w:t>
      </w:r>
      <w:r>
        <w:rPr/>
        <w:t>в</w:t>
      </w:r>
      <w:r>
        <w:rPr>
          <w:spacing w:val="-9"/>
        </w:rPr>
        <w:t> </w:t>
      </w:r>
      <w:r>
        <w:rPr/>
        <w:t>формировании</w:t>
      </w:r>
      <w:r>
        <w:rPr>
          <w:spacing w:val="-9"/>
        </w:rPr>
        <w:t> </w:t>
      </w:r>
      <w:r>
        <w:rPr/>
        <w:t>пространства.</w:t>
      </w:r>
      <w:r>
        <w:rPr>
          <w:spacing w:val="-5"/>
        </w:rPr>
        <w:t> </w:t>
      </w:r>
      <w:r>
        <w:rPr/>
        <w:t>Схема-планировка</w:t>
      </w:r>
      <w:r>
        <w:rPr>
          <w:spacing w:val="-8"/>
        </w:rPr>
        <w:t> </w:t>
      </w:r>
      <w:r>
        <w:rPr/>
        <w:t>и</w:t>
      </w:r>
      <w:r>
        <w:rPr>
          <w:spacing w:val="-7"/>
        </w:rPr>
        <w:t> </w:t>
      </w:r>
      <w:r>
        <w:rPr>
          <w:spacing w:val="-2"/>
        </w:rPr>
        <w:t>реальность.</w:t>
      </w:r>
    </w:p>
    <w:p>
      <w:pPr>
        <w:pStyle w:val="BodyText"/>
        <w:ind w:left="2352" w:firstLine="0"/>
      </w:pPr>
      <w:r>
        <w:rPr>
          <w:b/>
          <w:i/>
        </w:rPr>
        <w:t>***</w:t>
      </w:r>
      <w:r>
        <w:rPr/>
        <w:t>Современные</w:t>
      </w:r>
      <w:r>
        <w:rPr>
          <w:spacing w:val="-13"/>
        </w:rPr>
        <w:t> </w:t>
      </w:r>
      <w:r>
        <w:rPr/>
        <w:t>поиски</w:t>
      </w:r>
      <w:r>
        <w:rPr>
          <w:spacing w:val="-8"/>
        </w:rPr>
        <w:t> </w:t>
      </w:r>
      <w:r>
        <w:rPr/>
        <w:t>новой</w:t>
      </w:r>
      <w:r>
        <w:rPr>
          <w:spacing w:val="-10"/>
        </w:rPr>
        <w:t> </w:t>
      </w:r>
      <w:r>
        <w:rPr/>
        <w:t>эстетики</w:t>
      </w:r>
      <w:r>
        <w:rPr>
          <w:spacing w:val="-6"/>
        </w:rPr>
        <w:t> </w:t>
      </w:r>
      <w:r>
        <w:rPr/>
        <w:t>в</w:t>
      </w:r>
      <w:r>
        <w:rPr>
          <w:spacing w:val="-13"/>
        </w:rPr>
        <w:t> </w:t>
      </w:r>
      <w:r>
        <w:rPr>
          <w:spacing w:val="-2"/>
        </w:rPr>
        <w:t>градостроительстве.</w:t>
      </w:r>
    </w:p>
    <w:p>
      <w:pPr>
        <w:pStyle w:val="BodyText"/>
        <w:ind w:right="632"/>
      </w:pPr>
      <w:r>
        <w:rPr/>
        <w:t>Выполнение практических работ по теме «Образ современного города и архитектурного стиля будущего»: фотоколлажа или фантазийной зарисовки города </w:t>
      </w:r>
      <w:r>
        <w:rPr>
          <w:spacing w:val="-2"/>
        </w:rPr>
        <w:t>будущего.</w:t>
      </w:r>
    </w:p>
    <w:p>
      <w:pPr>
        <w:pStyle w:val="BodyText"/>
        <w:ind w:right="646"/>
      </w:pPr>
      <w:r>
        <w:rPr/>
        <w:t>Индивидуальный образ</w:t>
      </w:r>
      <w:r>
        <w:rPr>
          <w:spacing w:val="-2"/>
        </w:rPr>
        <w:t> </w:t>
      </w:r>
      <w:r>
        <w:rPr/>
        <w:t>каждого</w:t>
      </w:r>
      <w:r>
        <w:rPr>
          <w:spacing w:val="-1"/>
        </w:rPr>
        <w:t> </w:t>
      </w:r>
      <w:r>
        <w:rPr/>
        <w:t>города.</w:t>
      </w:r>
      <w:r>
        <w:rPr>
          <w:spacing w:val="-2"/>
        </w:rPr>
        <w:t> </w:t>
      </w:r>
      <w:r>
        <w:rPr/>
        <w:t>Неповторимость</w:t>
      </w:r>
      <w:r>
        <w:rPr>
          <w:spacing w:val="-3"/>
        </w:rPr>
        <w:t> </w:t>
      </w:r>
      <w:r>
        <w:rPr/>
        <w:t>исторических кварталов</w:t>
      </w:r>
      <w:r>
        <w:rPr>
          <w:spacing w:val="-1"/>
        </w:rPr>
        <w:t> </w:t>
      </w:r>
      <w:r>
        <w:rPr/>
        <w:t>и значение культурного наследия для современной жизни людей.</w:t>
      </w:r>
    </w:p>
    <w:p>
      <w:pPr>
        <w:pStyle w:val="BodyText"/>
        <w:ind w:right="637"/>
      </w:pPr>
      <w:r>
        <w:rPr/>
        <w:t>Дизайн городской среды. Малые архитектурные формы. </w:t>
      </w:r>
      <w:r>
        <w:rPr>
          <w:b/>
          <w:i/>
        </w:rPr>
        <w:t>***</w:t>
      </w:r>
      <w:r>
        <w:rPr/>
        <w:t>Роль малых архитектурных форм и архитектурного дизайна в организации городской среды и индивидуальном образе города.</w:t>
      </w:r>
    </w:p>
    <w:p>
      <w:pPr>
        <w:pStyle w:val="BodyText"/>
        <w:spacing w:before="3"/>
        <w:ind w:right="651"/>
      </w:pPr>
      <w:r>
        <w:rPr/>
        <w:t>Проектирование дизайна объектов городской среды. Устройство пешеходных зон в городах,</w:t>
      </w:r>
      <w:r>
        <w:rPr>
          <w:spacing w:val="-2"/>
        </w:rPr>
        <w:t> </w:t>
      </w:r>
      <w:r>
        <w:rPr/>
        <w:t>установка</w:t>
      </w:r>
      <w:r>
        <w:rPr>
          <w:spacing w:val="-3"/>
        </w:rPr>
        <w:t> </w:t>
      </w:r>
      <w:r>
        <w:rPr/>
        <w:t>городской</w:t>
      </w:r>
      <w:r>
        <w:rPr>
          <w:spacing w:val="-3"/>
        </w:rPr>
        <w:t> </w:t>
      </w:r>
      <w:r>
        <w:rPr/>
        <w:t>мебели</w:t>
      </w:r>
      <w:r>
        <w:rPr>
          <w:spacing w:val="-3"/>
        </w:rPr>
        <w:t> </w:t>
      </w:r>
      <w:r>
        <w:rPr/>
        <w:t>(скамьи, «диваны»</w:t>
      </w:r>
      <w:r>
        <w:rPr>
          <w:spacing w:val="-9"/>
        </w:rPr>
        <w:t> </w:t>
      </w:r>
      <w:r>
        <w:rPr/>
        <w:t>и</w:t>
      </w:r>
      <w:r>
        <w:rPr>
          <w:spacing w:val="-3"/>
        </w:rPr>
        <w:t> </w:t>
      </w:r>
      <w:r>
        <w:rPr/>
        <w:t>пр.),</w:t>
      </w:r>
      <w:r>
        <w:rPr>
          <w:spacing w:val="-3"/>
        </w:rPr>
        <w:t> </w:t>
      </w:r>
      <w:r>
        <w:rPr/>
        <w:t>киосков,</w:t>
      </w:r>
      <w:r>
        <w:rPr>
          <w:spacing w:val="-3"/>
        </w:rPr>
        <w:t> </w:t>
      </w:r>
      <w:r>
        <w:rPr/>
        <w:t>информационных блоков, блоков локального озеленения и т. д.</w:t>
      </w:r>
    </w:p>
    <w:p>
      <w:pPr>
        <w:pStyle w:val="BodyText"/>
        <w:ind w:right="628"/>
      </w:pPr>
      <w:r>
        <w:rPr/>
        <w:t>Выполнение практической работы по теме «Проектирование дизайна объектов городской среды»</w:t>
      </w:r>
      <w:r>
        <w:rPr>
          <w:spacing w:val="-8"/>
        </w:rPr>
        <w:t> </w:t>
      </w:r>
      <w:r>
        <w:rPr/>
        <w:t>в</w:t>
      </w:r>
      <w:r>
        <w:rPr>
          <w:spacing w:val="-1"/>
        </w:rPr>
        <w:t> </w:t>
      </w:r>
      <w:r>
        <w:rPr/>
        <w:t>виде</w:t>
      </w:r>
      <w:r>
        <w:rPr>
          <w:spacing w:val="-1"/>
        </w:rPr>
        <w:t> </w:t>
      </w:r>
      <w:r>
        <w:rPr/>
        <w:t>создания коллажно-графической композиции</w:t>
      </w:r>
      <w:r>
        <w:rPr>
          <w:spacing w:val="-2"/>
        </w:rPr>
        <w:t> </w:t>
      </w:r>
      <w:r>
        <w:rPr/>
        <w:t>или</w:t>
      </w:r>
      <w:r>
        <w:rPr>
          <w:spacing w:val="-1"/>
        </w:rPr>
        <w:t> </w:t>
      </w:r>
      <w:r>
        <w:rPr/>
        <w:t>дизайн-проекта оформления витрины магазина.</w:t>
      </w:r>
    </w:p>
    <w:p>
      <w:pPr>
        <w:pStyle w:val="BodyText"/>
        <w:spacing w:line="237" w:lineRule="auto" w:before="3"/>
        <w:ind w:right="642"/>
      </w:pPr>
      <w:r>
        <w:rPr/>
        <w:t>Интерьер и предметный мир в доме. Назначение помещения и построение его интерьера. Дизайн пространственно-предметной среды интерьера.</w:t>
      </w:r>
    </w:p>
    <w:p>
      <w:pPr>
        <w:pStyle w:val="BodyText"/>
        <w:spacing w:before="1"/>
        <w:ind w:right="662"/>
      </w:pPr>
      <w:r>
        <w:rPr/>
        <w:t>Образно-стилевое единство материальной культуры каждой эпохи. Интерьер как отражение стиля жизни его хозяев.</w:t>
      </w:r>
    </w:p>
    <w:p>
      <w:pPr>
        <w:pStyle w:val="BodyText"/>
        <w:ind w:left="2352" w:firstLine="0"/>
      </w:pPr>
      <w:r>
        <w:rPr/>
        <w:t>Зонирование</w:t>
      </w:r>
      <w:r>
        <w:rPr>
          <w:spacing w:val="26"/>
        </w:rPr>
        <w:t>  </w:t>
      </w:r>
      <w:r>
        <w:rPr/>
        <w:t>интерьера</w:t>
      </w:r>
      <w:r>
        <w:rPr>
          <w:spacing w:val="31"/>
        </w:rPr>
        <w:t>  </w:t>
      </w:r>
      <w:r>
        <w:rPr/>
        <w:t>—</w:t>
      </w:r>
      <w:r>
        <w:rPr>
          <w:spacing w:val="59"/>
        </w:rPr>
        <w:t>  </w:t>
      </w:r>
      <w:r>
        <w:rPr/>
        <w:t>создание</w:t>
      </w:r>
      <w:r>
        <w:rPr>
          <w:spacing w:val="60"/>
        </w:rPr>
        <w:t>  </w:t>
      </w:r>
      <w:r>
        <w:rPr/>
        <w:t>многофункционального</w:t>
      </w:r>
      <w:r>
        <w:rPr>
          <w:spacing w:val="58"/>
        </w:rPr>
        <w:t>  </w:t>
      </w:r>
      <w:r>
        <w:rPr>
          <w:spacing w:val="-2"/>
        </w:rPr>
        <w:t>пространства.</w:t>
      </w:r>
    </w:p>
    <w:p>
      <w:pPr>
        <w:pStyle w:val="BodyText"/>
        <w:spacing w:line="275" w:lineRule="exact"/>
        <w:ind w:firstLine="0"/>
      </w:pPr>
      <w:r>
        <w:rPr/>
        <w:t>Отделочные</w:t>
      </w:r>
      <w:r>
        <w:rPr>
          <w:spacing w:val="-13"/>
        </w:rPr>
        <w:t> </w:t>
      </w:r>
      <w:r>
        <w:rPr/>
        <w:t>материалы,</w:t>
      </w:r>
      <w:r>
        <w:rPr>
          <w:spacing w:val="-5"/>
        </w:rPr>
        <w:t> </w:t>
      </w:r>
      <w:r>
        <w:rPr/>
        <w:t>введение</w:t>
      </w:r>
      <w:r>
        <w:rPr>
          <w:spacing w:val="-7"/>
        </w:rPr>
        <w:t> </w:t>
      </w:r>
      <w:r>
        <w:rPr/>
        <w:t>фактуры</w:t>
      </w:r>
      <w:r>
        <w:rPr>
          <w:spacing w:val="-6"/>
        </w:rPr>
        <w:t> </w:t>
      </w:r>
      <w:r>
        <w:rPr/>
        <w:t>и</w:t>
      </w:r>
      <w:r>
        <w:rPr>
          <w:spacing w:val="-5"/>
        </w:rPr>
        <w:t> </w:t>
      </w:r>
      <w:r>
        <w:rPr/>
        <w:t>цвета</w:t>
      </w:r>
      <w:r>
        <w:rPr>
          <w:spacing w:val="-7"/>
        </w:rPr>
        <w:t> </w:t>
      </w:r>
      <w:r>
        <w:rPr/>
        <w:t>в</w:t>
      </w:r>
      <w:r>
        <w:rPr>
          <w:spacing w:val="-9"/>
        </w:rPr>
        <w:t> </w:t>
      </w:r>
      <w:r>
        <w:rPr>
          <w:spacing w:val="-2"/>
        </w:rPr>
        <w:t>интерьер.</w:t>
      </w:r>
    </w:p>
    <w:p>
      <w:pPr>
        <w:pStyle w:val="BodyText"/>
        <w:spacing w:line="275" w:lineRule="exact"/>
        <w:ind w:left="2352" w:firstLine="0"/>
      </w:pPr>
      <w:r>
        <w:rPr/>
        <w:t>Интерьеры</w:t>
      </w:r>
      <w:r>
        <w:rPr>
          <w:spacing w:val="-9"/>
        </w:rPr>
        <w:t> </w:t>
      </w:r>
      <w:r>
        <w:rPr/>
        <w:t>общественных</w:t>
      </w:r>
      <w:r>
        <w:rPr>
          <w:spacing w:val="-2"/>
        </w:rPr>
        <w:t> </w:t>
      </w:r>
      <w:r>
        <w:rPr/>
        <w:t>зданий</w:t>
      </w:r>
      <w:r>
        <w:rPr>
          <w:spacing w:val="-6"/>
        </w:rPr>
        <w:t> </w:t>
      </w:r>
      <w:r>
        <w:rPr/>
        <w:t>(театр,</w:t>
      </w:r>
      <w:r>
        <w:rPr>
          <w:spacing w:val="-7"/>
        </w:rPr>
        <w:t> </w:t>
      </w:r>
      <w:r>
        <w:rPr/>
        <w:t>кафе,</w:t>
      </w:r>
      <w:r>
        <w:rPr>
          <w:spacing w:val="-10"/>
        </w:rPr>
        <w:t> </w:t>
      </w:r>
      <w:r>
        <w:rPr/>
        <w:t>вокзал,</w:t>
      </w:r>
      <w:r>
        <w:rPr>
          <w:spacing w:val="-6"/>
        </w:rPr>
        <w:t> </w:t>
      </w:r>
      <w:r>
        <w:rPr/>
        <w:t>офис,</w:t>
      </w:r>
      <w:r>
        <w:rPr>
          <w:spacing w:val="-9"/>
        </w:rPr>
        <w:t> </w:t>
      </w:r>
      <w:r>
        <w:rPr>
          <w:spacing w:val="-2"/>
        </w:rPr>
        <w:t>школа).</w:t>
      </w:r>
    </w:p>
    <w:p>
      <w:pPr>
        <w:pStyle w:val="BodyText"/>
        <w:ind w:right="630"/>
      </w:pPr>
      <w:r>
        <w:rPr/>
        <w:t>Выполнение практической и аналитической работы по теме «Роль вещи в образно- стилевом решении интерьера» в форме создания коллажной композиции.</w:t>
      </w:r>
    </w:p>
    <w:p>
      <w:pPr>
        <w:pStyle w:val="BodyText"/>
        <w:ind w:right="644"/>
      </w:pPr>
      <w:r>
        <w:rPr/>
        <w:t>Организация архитектурно-ландшафтного пространства. Город в единстве с ландшафтно-парковой средой.</w:t>
      </w:r>
    </w:p>
    <w:p>
      <w:pPr>
        <w:pStyle w:val="BodyText"/>
        <w:ind w:right="635"/>
      </w:pPr>
      <w:r>
        <w:rPr>
          <w:b/>
          <w:i/>
        </w:rPr>
        <w:t>***</w:t>
      </w:r>
      <w:r>
        <w:rPr/>
        <w:t>Основные школы ландшафтного дизайна. Особенности ландшафта русской усадебной территории и задачи сохранения исторического наследия. </w:t>
      </w:r>
      <w:r>
        <w:rPr>
          <w:b/>
          <w:i/>
        </w:rPr>
        <w:t>***</w:t>
      </w:r>
      <w:r>
        <w:rPr/>
        <w:t>Традиции графического языка ландшафтных проектов.</w:t>
      </w:r>
    </w:p>
    <w:p>
      <w:pPr>
        <w:pStyle w:val="BodyText"/>
        <w:ind w:right="661"/>
      </w:pPr>
      <w:r>
        <w:rPr/>
        <w:t>Выполнение дизайн-проекта территории парка или приусадебного участка в виде </w:t>
      </w:r>
      <w:r>
        <w:rPr>
          <w:spacing w:val="-2"/>
        </w:rPr>
        <w:t>схемы-чертежа.</w:t>
      </w:r>
    </w:p>
    <w:p>
      <w:pPr>
        <w:pStyle w:val="BodyText"/>
        <w:spacing w:before="2"/>
        <w:ind w:right="638"/>
      </w:pPr>
      <w:r>
        <w:rPr>
          <w:b/>
          <w:i/>
        </w:rPr>
        <w:t>***</w:t>
      </w:r>
      <w:r>
        <w:rPr/>
        <w:t>Единство эстетического и функционального в объёмно-пространственной организации среды жизнедеятельности людей.</w:t>
      </w:r>
    </w:p>
    <w:p>
      <w:pPr>
        <w:pStyle w:val="Heading5"/>
        <w:spacing w:line="273" w:lineRule="exact" w:before="15"/>
        <w:jc w:val="both"/>
      </w:pPr>
      <w:r>
        <w:rPr/>
        <w:t>Образ</w:t>
      </w:r>
      <w:r>
        <w:rPr>
          <w:spacing w:val="-12"/>
        </w:rPr>
        <w:t> </w:t>
      </w:r>
      <w:r>
        <w:rPr/>
        <w:t>человека</w:t>
      </w:r>
      <w:r>
        <w:rPr>
          <w:spacing w:val="-7"/>
        </w:rPr>
        <w:t> </w:t>
      </w:r>
      <w:r>
        <w:rPr/>
        <w:t>и</w:t>
      </w:r>
      <w:r>
        <w:rPr>
          <w:spacing w:val="-10"/>
        </w:rPr>
        <w:t> </w:t>
      </w:r>
      <w:r>
        <w:rPr/>
        <w:t>индивидуальное</w:t>
      </w:r>
      <w:r>
        <w:rPr>
          <w:spacing w:val="-9"/>
        </w:rPr>
        <w:t> </w:t>
      </w:r>
      <w:r>
        <w:rPr>
          <w:spacing w:val="-2"/>
        </w:rPr>
        <w:t>проектирование</w:t>
      </w:r>
    </w:p>
    <w:p>
      <w:pPr>
        <w:pStyle w:val="BodyText"/>
        <w:ind w:right="631"/>
      </w:pPr>
      <w:r>
        <w:rPr/>
        <w:t>Организация пространства жилой среды как отражение социального заказа и индивидуальности человека, его вкуса, потребностей и возможностей. </w:t>
      </w:r>
      <w:r>
        <w:rPr>
          <w:b/>
          <w:i/>
        </w:rPr>
        <w:t>***</w:t>
      </w:r>
      <w:r>
        <w:rPr/>
        <w:t>Образно- личностное проектирование в дизайне и архитектуре.</w:t>
      </w:r>
    </w:p>
    <w:p>
      <w:pPr>
        <w:pStyle w:val="BodyText"/>
        <w:spacing w:line="237" w:lineRule="auto"/>
        <w:ind w:right="644"/>
      </w:pPr>
      <w:r>
        <w:rPr/>
        <w:t>Проектные работы по созданию облика частного дома, комнаты и сада. Дизайн предметной среды в интерьере частного дома.</w:t>
      </w:r>
    </w:p>
    <w:p>
      <w:pPr>
        <w:pStyle w:val="BodyText"/>
        <w:ind w:right="658"/>
      </w:pPr>
      <w:r>
        <w:rPr/>
        <w:t>Мода и культура как параметры создания собственного костюма или комплекта </w:t>
      </w:r>
      <w:r>
        <w:rPr>
          <w:spacing w:val="-2"/>
        </w:rPr>
        <w:t>одежды.</w:t>
      </w:r>
    </w:p>
    <w:p>
      <w:pPr>
        <w:pStyle w:val="BodyText"/>
        <w:ind w:right="633"/>
      </w:pPr>
      <w:r>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pPr>
        <w:spacing w:after="0"/>
        <w:sectPr>
          <w:pgSz w:w="11930" w:h="16860"/>
          <w:pgMar w:header="0" w:footer="1360" w:top="1020" w:bottom="1620" w:left="60" w:right="200"/>
        </w:sectPr>
      </w:pPr>
    </w:p>
    <w:p>
      <w:pPr>
        <w:pStyle w:val="BodyText"/>
        <w:spacing w:line="237" w:lineRule="auto" w:before="63"/>
        <w:ind w:right="665"/>
        <w:jc w:val="left"/>
      </w:pPr>
      <w:r>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w:t>
      </w:r>
    </w:p>
    <w:p>
      <w:pPr>
        <w:pStyle w:val="BodyText"/>
        <w:spacing w:before="3"/>
        <w:ind w:firstLine="0"/>
        <w:jc w:val="left"/>
      </w:pPr>
      <w:r>
        <w:rPr>
          <w:b/>
          <w:i/>
        </w:rPr>
        <w:t>***</w:t>
      </w:r>
      <w:r>
        <w:rPr/>
        <w:t>Роль</w:t>
      </w:r>
      <w:r>
        <w:rPr>
          <w:spacing w:val="-6"/>
        </w:rPr>
        <w:t> </w:t>
      </w:r>
      <w:r>
        <w:rPr/>
        <w:t>фантазии</w:t>
      </w:r>
      <w:r>
        <w:rPr>
          <w:spacing w:val="-5"/>
        </w:rPr>
        <w:t> </w:t>
      </w:r>
      <w:r>
        <w:rPr/>
        <w:t>и</w:t>
      </w:r>
      <w:r>
        <w:rPr>
          <w:spacing w:val="-5"/>
        </w:rPr>
        <w:t> </w:t>
      </w:r>
      <w:r>
        <w:rPr/>
        <w:t>вкуса</w:t>
      </w:r>
      <w:r>
        <w:rPr>
          <w:spacing w:val="-8"/>
        </w:rPr>
        <w:t> </w:t>
      </w:r>
      <w:r>
        <w:rPr/>
        <w:t>в</w:t>
      </w:r>
      <w:r>
        <w:rPr>
          <w:spacing w:val="-8"/>
        </w:rPr>
        <w:t> </w:t>
      </w:r>
      <w:r>
        <w:rPr/>
        <w:t>подборе</w:t>
      </w:r>
      <w:r>
        <w:rPr>
          <w:spacing w:val="-8"/>
        </w:rPr>
        <w:t> </w:t>
      </w:r>
      <w:r>
        <w:rPr>
          <w:spacing w:val="-2"/>
        </w:rPr>
        <w:t>одежды.</w:t>
      </w:r>
    </w:p>
    <w:p>
      <w:pPr>
        <w:pStyle w:val="BodyText"/>
        <w:spacing w:line="237" w:lineRule="auto" w:before="3"/>
        <w:ind w:right="909"/>
        <w:jc w:val="left"/>
      </w:pPr>
      <w:r>
        <w:rPr/>
        <w:t>Выполнение</w:t>
      </w:r>
      <w:r>
        <w:rPr>
          <w:spacing w:val="-6"/>
        </w:rPr>
        <w:t> </w:t>
      </w:r>
      <w:r>
        <w:rPr/>
        <w:t>практических творческих</w:t>
      </w:r>
      <w:r>
        <w:rPr>
          <w:spacing w:val="-2"/>
        </w:rPr>
        <w:t> </w:t>
      </w:r>
      <w:r>
        <w:rPr/>
        <w:t>эскизов</w:t>
      </w:r>
      <w:r>
        <w:rPr>
          <w:spacing w:val="-8"/>
        </w:rPr>
        <w:t> </w:t>
      </w:r>
      <w:r>
        <w:rPr/>
        <w:t>по</w:t>
      </w:r>
      <w:r>
        <w:rPr>
          <w:spacing w:val="-5"/>
        </w:rPr>
        <w:t> </w:t>
      </w:r>
      <w:r>
        <w:rPr/>
        <w:t>теме «Дизайн</w:t>
      </w:r>
      <w:r>
        <w:rPr>
          <w:spacing w:val="-4"/>
        </w:rPr>
        <w:t> </w:t>
      </w:r>
      <w:r>
        <w:rPr/>
        <w:t>современной </w:t>
      </w:r>
      <w:r>
        <w:rPr>
          <w:spacing w:val="-2"/>
        </w:rPr>
        <w:t>одежды».</w:t>
      </w:r>
    </w:p>
    <w:p>
      <w:pPr>
        <w:pStyle w:val="BodyText"/>
        <w:spacing w:before="1"/>
        <w:jc w:val="left"/>
      </w:pPr>
      <w:r>
        <w:rPr/>
        <w:t>Искусство</w:t>
      </w:r>
      <w:r>
        <w:rPr>
          <w:spacing w:val="-3"/>
        </w:rPr>
        <w:t> </w:t>
      </w:r>
      <w:r>
        <w:rPr/>
        <w:t>грима</w:t>
      </w:r>
      <w:r>
        <w:rPr>
          <w:spacing w:val="-4"/>
        </w:rPr>
        <w:t> </w:t>
      </w:r>
      <w:r>
        <w:rPr/>
        <w:t>и</w:t>
      </w:r>
      <w:r>
        <w:rPr>
          <w:spacing w:val="-3"/>
        </w:rPr>
        <w:t> </w:t>
      </w:r>
      <w:r>
        <w:rPr/>
        <w:t>причёски.</w:t>
      </w:r>
      <w:r>
        <w:rPr>
          <w:spacing w:val="-3"/>
        </w:rPr>
        <w:t> </w:t>
      </w:r>
      <w:r>
        <w:rPr/>
        <w:t>Форма</w:t>
      </w:r>
      <w:r>
        <w:rPr>
          <w:spacing w:val="-5"/>
        </w:rPr>
        <w:t> </w:t>
      </w:r>
      <w:r>
        <w:rPr/>
        <w:t>лица</w:t>
      </w:r>
      <w:r>
        <w:rPr>
          <w:spacing w:val="-4"/>
        </w:rPr>
        <w:t> </w:t>
      </w:r>
      <w:r>
        <w:rPr/>
        <w:t>и</w:t>
      </w:r>
      <w:r>
        <w:rPr>
          <w:spacing w:val="-3"/>
        </w:rPr>
        <w:t> </w:t>
      </w:r>
      <w:r>
        <w:rPr/>
        <w:t>причёска.</w:t>
      </w:r>
      <w:r>
        <w:rPr>
          <w:spacing w:val="-3"/>
        </w:rPr>
        <w:t> </w:t>
      </w:r>
      <w:r>
        <w:rPr/>
        <w:t>Макияж</w:t>
      </w:r>
      <w:r>
        <w:rPr>
          <w:spacing w:val="-3"/>
        </w:rPr>
        <w:t> </w:t>
      </w:r>
      <w:r>
        <w:rPr/>
        <w:t>дневной,</w:t>
      </w:r>
      <w:r>
        <w:rPr>
          <w:spacing w:val="-3"/>
        </w:rPr>
        <w:t> </w:t>
      </w:r>
      <w:r>
        <w:rPr/>
        <w:t>вечерний</w:t>
      </w:r>
      <w:r>
        <w:rPr>
          <w:spacing w:val="-3"/>
        </w:rPr>
        <w:t> </w:t>
      </w:r>
      <w:r>
        <w:rPr/>
        <w:t>и карнавальный. Грим бытовой и сценический.</w:t>
      </w:r>
    </w:p>
    <w:p>
      <w:pPr>
        <w:pStyle w:val="BodyText"/>
        <w:jc w:val="left"/>
      </w:pPr>
      <w:r>
        <w:rPr/>
        <w:t>Имидж-дизайн и его связь</w:t>
      </w:r>
      <w:r>
        <w:rPr>
          <w:spacing w:val="30"/>
        </w:rPr>
        <w:t> </w:t>
      </w:r>
      <w:r>
        <w:rPr/>
        <w:t>с публичностью, технологией</w:t>
      </w:r>
      <w:r>
        <w:rPr>
          <w:spacing w:val="34"/>
        </w:rPr>
        <w:t> </w:t>
      </w:r>
      <w:r>
        <w:rPr/>
        <w:t>социального поведения, рекламой, общественной деятельностью.</w:t>
      </w:r>
    </w:p>
    <w:p>
      <w:pPr>
        <w:pStyle w:val="BodyText"/>
        <w:ind w:right="909"/>
        <w:jc w:val="left"/>
      </w:pPr>
      <w:r>
        <w:rPr>
          <w:b/>
          <w:i/>
        </w:rPr>
        <w:t>***</w:t>
      </w:r>
      <w:r>
        <w:rPr/>
        <w:t>Дизайн</w:t>
      </w:r>
      <w:r>
        <w:rPr>
          <w:spacing w:val="-1"/>
        </w:rPr>
        <w:t> </w:t>
      </w:r>
      <w:r>
        <w:rPr/>
        <w:t>и архитектура — средства организации среды</w:t>
      </w:r>
      <w:r>
        <w:rPr>
          <w:spacing w:val="-1"/>
        </w:rPr>
        <w:t> </w:t>
      </w:r>
      <w:r>
        <w:rPr/>
        <w:t>жизни людей и строительства нового мира.</w:t>
      </w:r>
    </w:p>
    <w:p>
      <w:pPr>
        <w:pStyle w:val="Heading3"/>
        <w:spacing w:line="237" w:lineRule="auto" w:before="19"/>
        <w:ind w:left="1644" w:firstLine="705"/>
      </w:pPr>
      <w:r>
        <w:rPr/>
        <w:t>Модуль</w:t>
      </w:r>
      <w:r>
        <w:rPr>
          <w:spacing w:val="-1"/>
        </w:rPr>
        <w:t> </w:t>
      </w:r>
      <w:r>
        <w:rPr/>
        <w:t>№</w:t>
      </w:r>
      <w:r>
        <w:rPr>
          <w:spacing w:val="-2"/>
        </w:rPr>
        <w:t> </w:t>
      </w:r>
      <w:r>
        <w:rPr/>
        <w:t>4 «Изображение</w:t>
      </w:r>
      <w:r>
        <w:rPr>
          <w:spacing w:val="-1"/>
        </w:rPr>
        <w:t> </w:t>
      </w:r>
      <w:r>
        <w:rPr/>
        <w:t>в синтетических, экранных видах</w:t>
      </w:r>
      <w:r>
        <w:rPr>
          <w:spacing w:val="-3"/>
        </w:rPr>
        <w:t> </w:t>
      </w:r>
      <w:r>
        <w:rPr/>
        <w:t>искусства и художественная фотография» (</w:t>
      </w:r>
      <w:r>
        <w:rPr>
          <w:i/>
        </w:rPr>
        <w:t>вариативный</w:t>
      </w:r>
      <w:r>
        <w:rPr/>
        <w:t>)</w:t>
      </w:r>
    </w:p>
    <w:p>
      <w:pPr>
        <w:pStyle w:val="BodyText"/>
        <w:jc w:val="left"/>
      </w:pPr>
      <w:r>
        <w:rPr/>
        <w:t>Синтетические</w:t>
      </w:r>
      <w:r>
        <w:rPr>
          <w:spacing w:val="-15"/>
        </w:rPr>
        <w:t> </w:t>
      </w:r>
      <w:r>
        <w:rPr/>
        <w:t>—</w:t>
      </w:r>
      <w:r>
        <w:rPr>
          <w:spacing w:val="-15"/>
        </w:rPr>
        <w:t> </w:t>
      </w:r>
      <w:r>
        <w:rPr/>
        <w:t>пространственно-временные</w:t>
      </w:r>
      <w:r>
        <w:rPr>
          <w:spacing w:val="-16"/>
        </w:rPr>
        <w:t> </w:t>
      </w:r>
      <w:r>
        <w:rPr/>
        <w:t>виды</w:t>
      </w:r>
      <w:r>
        <w:rPr>
          <w:spacing w:val="-15"/>
        </w:rPr>
        <w:t> </w:t>
      </w:r>
      <w:r>
        <w:rPr/>
        <w:t>искусства.</w:t>
      </w:r>
      <w:r>
        <w:rPr>
          <w:spacing w:val="-15"/>
        </w:rPr>
        <w:t> </w:t>
      </w:r>
      <w:r>
        <w:rPr/>
        <w:t>Роль</w:t>
      </w:r>
      <w:r>
        <w:rPr>
          <w:spacing w:val="-14"/>
        </w:rPr>
        <w:t> </w:t>
      </w:r>
      <w:r>
        <w:rPr/>
        <w:t>изображения</w:t>
      </w:r>
      <w:r>
        <w:rPr>
          <w:spacing w:val="-15"/>
        </w:rPr>
        <w:t> </w:t>
      </w:r>
      <w:r>
        <w:rPr/>
        <w:t>в синтетических искусствах в соединении со словом, музыкой, движением.</w:t>
      </w:r>
    </w:p>
    <w:p>
      <w:pPr>
        <w:pStyle w:val="BodyText"/>
        <w:ind w:left="2352" w:firstLine="0"/>
        <w:jc w:val="left"/>
      </w:pPr>
      <w:r>
        <w:rPr/>
        <w:t>Значение</w:t>
      </w:r>
      <w:r>
        <w:rPr>
          <w:spacing w:val="-16"/>
        </w:rPr>
        <w:t> </w:t>
      </w:r>
      <w:r>
        <w:rPr/>
        <w:t>развития</w:t>
      </w:r>
      <w:r>
        <w:rPr>
          <w:spacing w:val="-7"/>
        </w:rPr>
        <w:t> </w:t>
      </w:r>
      <w:r>
        <w:rPr/>
        <w:t>технологий</w:t>
      </w:r>
      <w:r>
        <w:rPr>
          <w:spacing w:val="-6"/>
        </w:rPr>
        <w:t> </w:t>
      </w:r>
      <w:r>
        <w:rPr/>
        <w:t>в</w:t>
      </w:r>
      <w:r>
        <w:rPr>
          <w:spacing w:val="-11"/>
        </w:rPr>
        <w:t> </w:t>
      </w:r>
      <w:r>
        <w:rPr/>
        <w:t>становлении</w:t>
      </w:r>
      <w:r>
        <w:rPr>
          <w:spacing w:val="-10"/>
        </w:rPr>
        <w:t> </w:t>
      </w:r>
      <w:r>
        <w:rPr/>
        <w:t>новых</w:t>
      </w:r>
      <w:r>
        <w:rPr>
          <w:spacing w:val="-4"/>
        </w:rPr>
        <w:t> </w:t>
      </w:r>
      <w:r>
        <w:rPr/>
        <w:t>видов</w:t>
      </w:r>
      <w:r>
        <w:rPr>
          <w:spacing w:val="-10"/>
        </w:rPr>
        <w:t> </w:t>
      </w:r>
      <w:r>
        <w:rPr>
          <w:spacing w:val="-2"/>
        </w:rPr>
        <w:t>искусства.</w:t>
      </w:r>
    </w:p>
    <w:p>
      <w:pPr>
        <w:pStyle w:val="BodyText"/>
        <w:tabs>
          <w:tab w:pos="4128" w:val="left" w:leader="none"/>
          <w:tab w:pos="4625" w:val="left" w:leader="none"/>
          <w:tab w:pos="6310" w:val="left" w:leader="none"/>
          <w:tab w:pos="7782" w:val="left" w:leader="none"/>
          <w:tab w:pos="9918" w:val="left" w:leader="none"/>
        </w:tabs>
        <w:ind w:right="671"/>
        <w:jc w:val="left"/>
      </w:pPr>
      <w:r>
        <w:rPr>
          <w:spacing w:val="-2"/>
        </w:rPr>
        <w:t>Мультимедиа</w:t>
      </w:r>
      <w:r>
        <w:rPr/>
        <w:tab/>
      </w:r>
      <w:r>
        <w:rPr>
          <w:spacing w:val="-10"/>
        </w:rPr>
        <w:t>и</w:t>
      </w:r>
      <w:r>
        <w:rPr/>
        <w:tab/>
      </w:r>
      <w:r>
        <w:rPr>
          <w:spacing w:val="-2"/>
        </w:rPr>
        <w:t>объединение</w:t>
      </w:r>
      <w:r>
        <w:rPr/>
        <w:tab/>
      </w:r>
      <w:r>
        <w:rPr>
          <w:spacing w:val="-2"/>
        </w:rPr>
        <w:t>множества</w:t>
      </w:r>
      <w:r>
        <w:rPr/>
        <w:tab/>
      </w:r>
      <w:r>
        <w:rPr>
          <w:spacing w:val="-2"/>
        </w:rPr>
        <w:t>воспринимаемых</w:t>
      </w:r>
      <w:r>
        <w:rPr/>
        <w:tab/>
      </w:r>
      <w:r>
        <w:rPr>
          <w:spacing w:val="-2"/>
        </w:rPr>
        <w:t>человеком </w:t>
      </w:r>
      <w:r>
        <w:rPr/>
        <w:t>информационных средств на экране цифрового искусства.</w:t>
      </w:r>
    </w:p>
    <w:p>
      <w:pPr>
        <w:pStyle w:val="Heading5"/>
        <w:spacing w:before="1"/>
      </w:pPr>
      <w:r>
        <w:rPr/>
        <w:t>Художник</w:t>
      </w:r>
      <w:r>
        <w:rPr>
          <w:spacing w:val="-6"/>
        </w:rPr>
        <w:t> </w:t>
      </w:r>
      <w:r>
        <w:rPr/>
        <w:t>и</w:t>
      </w:r>
      <w:r>
        <w:rPr>
          <w:spacing w:val="-6"/>
        </w:rPr>
        <w:t> </w:t>
      </w:r>
      <w:r>
        <w:rPr/>
        <w:t>искусство</w:t>
      </w:r>
      <w:r>
        <w:rPr>
          <w:spacing w:val="-5"/>
        </w:rPr>
        <w:t> </w:t>
      </w:r>
      <w:r>
        <w:rPr>
          <w:spacing w:val="-2"/>
        </w:rPr>
        <w:t>театра</w:t>
      </w:r>
    </w:p>
    <w:p>
      <w:pPr>
        <w:pStyle w:val="BodyText"/>
        <w:spacing w:line="271" w:lineRule="exact"/>
        <w:ind w:left="2350" w:firstLine="2"/>
        <w:jc w:val="left"/>
      </w:pPr>
      <w:r>
        <w:rPr/>
        <w:t>Рождение</w:t>
      </w:r>
      <w:r>
        <w:rPr>
          <w:spacing w:val="-10"/>
        </w:rPr>
        <w:t> </w:t>
      </w:r>
      <w:r>
        <w:rPr/>
        <w:t>театра</w:t>
      </w:r>
      <w:r>
        <w:rPr>
          <w:spacing w:val="-9"/>
        </w:rPr>
        <w:t> </w:t>
      </w:r>
      <w:r>
        <w:rPr/>
        <w:t>в</w:t>
      </w:r>
      <w:r>
        <w:rPr>
          <w:spacing w:val="-9"/>
        </w:rPr>
        <w:t> </w:t>
      </w:r>
      <w:r>
        <w:rPr/>
        <w:t>древнейших</w:t>
      </w:r>
      <w:r>
        <w:rPr>
          <w:spacing w:val="-2"/>
        </w:rPr>
        <w:t> </w:t>
      </w:r>
      <w:r>
        <w:rPr/>
        <w:t>обрядах.</w:t>
      </w:r>
      <w:r>
        <w:rPr>
          <w:spacing w:val="-8"/>
        </w:rPr>
        <w:t> </w:t>
      </w:r>
      <w:r>
        <w:rPr/>
        <w:t>История</w:t>
      </w:r>
      <w:r>
        <w:rPr>
          <w:spacing w:val="-8"/>
        </w:rPr>
        <w:t> </w:t>
      </w:r>
      <w:r>
        <w:rPr/>
        <w:t>развития</w:t>
      </w:r>
      <w:r>
        <w:rPr>
          <w:spacing w:val="-9"/>
        </w:rPr>
        <w:t> </w:t>
      </w:r>
      <w:r>
        <w:rPr/>
        <w:t>искусства</w:t>
      </w:r>
      <w:r>
        <w:rPr>
          <w:spacing w:val="-10"/>
        </w:rPr>
        <w:t> </w:t>
      </w:r>
      <w:r>
        <w:rPr>
          <w:spacing w:val="-2"/>
        </w:rPr>
        <w:t>театра.</w:t>
      </w:r>
    </w:p>
    <w:p>
      <w:pPr>
        <w:pStyle w:val="BodyText"/>
        <w:ind w:right="909"/>
        <w:jc w:val="left"/>
      </w:pPr>
      <w:r>
        <w:rPr/>
        <w:t>Жанровое</w:t>
      </w:r>
      <w:r>
        <w:rPr>
          <w:spacing w:val="-6"/>
        </w:rPr>
        <w:t> </w:t>
      </w:r>
      <w:r>
        <w:rPr/>
        <w:t>многообразие</w:t>
      </w:r>
      <w:r>
        <w:rPr>
          <w:spacing w:val="-5"/>
        </w:rPr>
        <w:t> </w:t>
      </w:r>
      <w:r>
        <w:rPr/>
        <w:t>театральных</w:t>
      </w:r>
      <w:r>
        <w:rPr>
          <w:spacing w:val="-3"/>
        </w:rPr>
        <w:t> </w:t>
      </w:r>
      <w:r>
        <w:rPr/>
        <w:t>представлений,</w:t>
      </w:r>
      <w:r>
        <w:rPr>
          <w:spacing w:val="-4"/>
        </w:rPr>
        <w:t> </w:t>
      </w:r>
      <w:r>
        <w:rPr/>
        <w:t>шоу,</w:t>
      </w:r>
      <w:r>
        <w:rPr>
          <w:spacing w:val="-4"/>
        </w:rPr>
        <w:t> </w:t>
      </w:r>
      <w:r>
        <w:rPr/>
        <w:t>праздников</w:t>
      </w:r>
      <w:r>
        <w:rPr>
          <w:spacing w:val="-3"/>
        </w:rPr>
        <w:t> </w:t>
      </w:r>
      <w:r>
        <w:rPr/>
        <w:t>и</w:t>
      </w:r>
      <w:r>
        <w:rPr>
          <w:spacing w:val="-4"/>
        </w:rPr>
        <w:t> </w:t>
      </w:r>
      <w:r>
        <w:rPr/>
        <w:t>их визуальный облик.</w:t>
      </w:r>
    </w:p>
    <w:p>
      <w:pPr>
        <w:pStyle w:val="BodyText"/>
        <w:ind w:right="665"/>
        <w:jc w:val="left"/>
      </w:pPr>
      <w:r>
        <w:rPr/>
        <w:t>Роль</w:t>
      </w:r>
      <w:r>
        <w:rPr>
          <w:spacing w:val="-5"/>
        </w:rPr>
        <w:t> </w:t>
      </w:r>
      <w:r>
        <w:rPr/>
        <w:t>художника</w:t>
      </w:r>
      <w:r>
        <w:rPr>
          <w:spacing w:val="-4"/>
        </w:rPr>
        <w:t> </w:t>
      </w:r>
      <w:r>
        <w:rPr/>
        <w:t>и</w:t>
      </w:r>
      <w:r>
        <w:rPr>
          <w:spacing w:val="-3"/>
        </w:rPr>
        <w:t> </w:t>
      </w:r>
      <w:r>
        <w:rPr/>
        <w:t>виды</w:t>
      </w:r>
      <w:r>
        <w:rPr>
          <w:spacing w:val="-6"/>
        </w:rPr>
        <w:t> </w:t>
      </w:r>
      <w:r>
        <w:rPr/>
        <w:t>профессиональной</w:t>
      </w:r>
      <w:r>
        <w:rPr>
          <w:spacing w:val="-3"/>
        </w:rPr>
        <w:t> </w:t>
      </w:r>
      <w:r>
        <w:rPr/>
        <w:t>деятельности</w:t>
      </w:r>
      <w:r>
        <w:rPr>
          <w:spacing w:val="-5"/>
        </w:rPr>
        <w:t> </w:t>
      </w:r>
      <w:r>
        <w:rPr/>
        <w:t>художника</w:t>
      </w:r>
      <w:r>
        <w:rPr>
          <w:spacing w:val="-4"/>
        </w:rPr>
        <w:t> </w:t>
      </w:r>
      <w:r>
        <w:rPr/>
        <w:t>в</w:t>
      </w:r>
      <w:r>
        <w:rPr>
          <w:spacing w:val="-4"/>
        </w:rPr>
        <w:t> </w:t>
      </w:r>
      <w:r>
        <w:rPr/>
        <w:t>современном </w:t>
      </w:r>
      <w:r>
        <w:rPr>
          <w:spacing w:val="-2"/>
        </w:rPr>
        <w:t>театре.</w:t>
      </w:r>
    </w:p>
    <w:p>
      <w:pPr>
        <w:pStyle w:val="BodyText"/>
        <w:tabs>
          <w:tab w:pos="3965" w:val="left" w:leader="none"/>
          <w:tab w:pos="4347" w:val="left" w:leader="none"/>
          <w:tab w:pos="5506" w:val="left" w:leader="none"/>
          <w:tab w:pos="7143" w:val="left" w:leader="none"/>
          <w:tab w:pos="8125" w:val="left" w:leader="none"/>
          <w:tab w:pos="9793" w:val="left" w:leader="none"/>
        </w:tabs>
        <w:ind w:right="663"/>
        <w:jc w:val="left"/>
      </w:pPr>
      <w:r>
        <w:rPr>
          <w:spacing w:val="-2"/>
        </w:rPr>
        <w:t>Сценография</w:t>
      </w:r>
      <w:r>
        <w:rPr/>
        <w:tab/>
      </w:r>
      <w:r>
        <w:rPr>
          <w:spacing w:val="-10"/>
        </w:rPr>
        <w:t>и</w:t>
      </w:r>
      <w:r>
        <w:rPr/>
        <w:tab/>
      </w:r>
      <w:r>
        <w:rPr>
          <w:spacing w:val="-2"/>
        </w:rPr>
        <w:t>создание</w:t>
      </w:r>
      <w:r>
        <w:rPr/>
        <w:tab/>
      </w:r>
      <w:r>
        <w:rPr>
          <w:spacing w:val="-2"/>
        </w:rPr>
        <w:t>сценического</w:t>
      </w:r>
      <w:r>
        <w:rPr/>
        <w:tab/>
      </w:r>
      <w:r>
        <w:rPr>
          <w:spacing w:val="-2"/>
        </w:rPr>
        <w:t>образа.</w:t>
      </w:r>
      <w:r>
        <w:rPr/>
        <w:tab/>
      </w:r>
      <w:r>
        <w:rPr>
          <w:spacing w:val="-2"/>
        </w:rPr>
        <w:t>Сотворчество</w:t>
      </w:r>
      <w:r>
        <w:rPr/>
        <w:tab/>
      </w:r>
      <w:r>
        <w:rPr>
          <w:spacing w:val="-2"/>
        </w:rPr>
        <w:t>художника- </w:t>
      </w:r>
      <w:r>
        <w:rPr/>
        <w:t>постановщика с драматургом, режиссёром и актёрами.</w:t>
      </w:r>
    </w:p>
    <w:p>
      <w:pPr>
        <w:pStyle w:val="BodyText"/>
        <w:ind w:left="2352" w:right="2424" w:firstLine="0"/>
        <w:jc w:val="left"/>
      </w:pPr>
      <w:r>
        <w:rPr/>
        <w:t>Роль освещения в визуальном облике театрального действия. Бутафорские,</w:t>
      </w:r>
      <w:r>
        <w:rPr>
          <w:spacing w:val="-8"/>
        </w:rPr>
        <w:t> </w:t>
      </w:r>
      <w:r>
        <w:rPr/>
        <w:t>пошивочные,</w:t>
      </w:r>
      <w:r>
        <w:rPr>
          <w:spacing w:val="-9"/>
        </w:rPr>
        <w:t> </w:t>
      </w:r>
      <w:r>
        <w:rPr/>
        <w:t>декорационные</w:t>
      </w:r>
      <w:r>
        <w:rPr>
          <w:spacing w:val="-11"/>
        </w:rPr>
        <w:t> </w:t>
      </w:r>
      <w:r>
        <w:rPr/>
        <w:t>и</w:t>
      </w:r>
      <w:r>
        <w:rPr>
          <w:spacing w:val="-11"/>
        </w:rPr>
        <w:t> </w:t>
      </w:r>
      <w:r>
        <w:rPr/>
        <w:t>иные</w:t>
      </w:r>
      <w:r>
        <w:rPr>
          <w:spacing w:val="-12"/>
        </w:rPr>
        <w:t> </w:t>
      </w:r>
      <w:r>
        <w:rPr/>
        <w:t>цеха</w:t>
      </w:r>
      <w:r>
        <w:rPr>
          <w:spacing w:val="-9"/>
        </w:rPr>
        <w:t> </w:t>
      </w:r>
      <w:r>
        <w:rPr/>
        <w:t>в</w:t>
      </w:r>
      <w:r>
        <w:rPr>
          <w:spacing w:val="-10"/>
        </w:rPr>
        <w:t> </w:t>
      </w:r>
      <w:r>
        <w:rPr/>
        <w:t>театре.</w:t>
      </w:r>
    </w:p>
    <w:p>
      <w:pPr>
        <w:pStyle w:val="BodyText"/>
        <w:jc w:val="left"/>
      </w:pPr>
      <w:r>
        <w:rPr/>
        <w:t>Сценический</w:t>
      </w:r>
      <w:r>
        <w:rPr>
          <w:spacing w:val="35"/>
        </w:rPr>
        <w:t> </w:t>
      </w:r>
      <w:r>
        <w:rPr/>
        <w:t>костюм, грим</w:t>
      </w:r>
      <w:r>
        <w:rPr>
          <w:spacing w:val="30"/>
        </w:rPr>
        <w:t> </w:t>
      </w:r>
      <w:r>
        <w:rPr/>
        <w:t>и</w:t>
      </w:r>
      <w:r>
        <w:rPr>
          <w:spacing w:val="31"/>
        </w:rPr>
        <w:t> </w:t>
      </w:r>
      <w:r>
        <w:rPr/>
        <w:t>маска.</w:t>
      </w:r>
      <w:r>
        <w:rPr>
          <w:spacing w:val="33"/>
        </w:rPr>
        <w:t> </w:t>
      </w:r>
      <w:r>
        <w:rPr/>
        <w:t>Стилистическое</w:t>
      </w:r>
      <w:r>
        <w:rPr>
          <w:spacing w:val="31"/>
        </w:rPr>
        <w:t> </w:t>
      </w:r>
      <w:r>
        <w:rPr/>
        <w:t>единство</w:t>
      </w:r>
      <w:r>
        <w:rPr>
          <w:spacing w:val="33"/>
        </w:rPr>
        <w:t> </w:t>
      </w:r>
      <w:r>
        <w:rPr/>
        <w:t>в</w:t>
      </w:r>
      <w:r>
        <w:rPr>
          <w:spacing w:val="30"/>
        </w:rPr>
        <w:t> </w:t>
      </w:r>
      <w:r>
        <w:rPr/>
        <w:t>решении</w:t>
      </w:r>
      <w:r>
        <w:rPr>
          <w:spacing w:val="37"/>
        </w:rPr>
        <w:t> </w:t>
      </w:r>
      <w:r>
        <w:rPr/>
        <w:t>образа спектакля. Выражение в костюме характера персонажа.</w:t>
      </w:r>
    </w:p>
    <w:p>
      <w:pPr>
        <w:pStyle w:val="BodyText"/>
        <w:jc w:val="left"/>
      </w:pPr>
      <w:r>
        <w:rPr/>
        <w:t>Творчество</w:t>
      </w:r>
      <w:r>
        <w:rPr>
          <w:spacing w:val="40"/>
        </w:rPr>
        <w:t> </w:t>
      </w:r>
      <w:r>
        <w:rPr/>
        <w:t>художников-постановщиков</w:t>
      </w:r>
      <w:r>
        <w:rPr>
          <w:spacing w:val="40"/>
        </w:rPr>
        <w:t> </w:t>
      </w:r>
      <w:r>
        <w:rPr/>
        <w:t>в</w:t>
      </w:r>
      <w:r>
        <w:rPr>
          <w:spacing w:val="40"/>
        </w:rPr>
        <w:t> </w:t>
      </w:r>
      <w:r>
        <w:rPr/>
        <w:t>истории</w:t>
      </w:r>
      <w:r>
        <w:rPr>
          <w:spacing w:val="40"/>
        </w:rPr>
        <w:t> </w:t>
      </w:r>
      <w:r>
        <w:rPr/>
        <w:t>отечественного</w:t>
      </w:r>
      <w:r>
        <w:rPr>
          <w:spacing w:val="40"/>
        </w:rPr>
        <w:t> </w:t>
      </w:r>
      <w:r>
        <w:rPr/>
        <w:t>искусства</w:t>
      </w:r>
      <w:r>
        <w:rPr>
          <w:spacing w:val="40"/>
        </w:rPr>
        <w:t> </w:t>
      </w:r>
      <w:r>
        <w:rPr/>
        <w:t>(К. Коровин, И. Билибин, А. Головин и др.).</w:t>
      </w:r>
    </w:p>
    <w:p>
      <w:pPr>
        <w:pStyle w:val="BodyText"/>
        <w:spacing w:line="275" w:lineRule="exact"/>
        <w:ind w:left="2352" w:firstLine="0"/>
        <w:jc w:val="left"/>
      </w:pPr>
      <w:r>
        <w:rPr/>
        <w:t>Школьный</w:t>
      </w:r>
      <w:r>
        <w:rPr>
          <w:spacing w:val="-5"/>
        </w:rPr>
        <w:t> </w:t>
      </w:r>
      <w:r>
        <w:rPr/>
        <w:t>спектакль</w:t>
      </w:r>
      <w:r>
        <w:rPr>
          <w:spacing w:val="-1"/>
        </w:rPr>
        <w:t> </w:t>
      </w:r>
      <w:r>
        <w:rPr/>
        <w:t>и</w:t>
      </w:r>
      <w:r>
        <w:rPr>
          <w:spacing w:val="-13"/>
        </w:rPr>
        <w:t> </w:t>
      </w:r>
      <w:r>
        <w:rPr/>
        <w:t>работа</w:t>
      </w:r>
      <w:r>
        <w:rPr>
          <w:spacing w:val="-8"/>
        </w:rPr>
        <w:t> </w:t>
      </w:r>
      <w:r>
        <w:rPr/>
        <w:t>художника</w:t>
      </w:r>
      <w:r>
        <w:rPr>
          <w:spacing w:val="-7"/>
        </w:rPr>
        <w:t> </w:t>
      </w:r>
      <w:r>
        <w:rPr/>
        <w:t>по</w:t>
      </w:r>
      <w:r>
        <w:rPr>
          <w:spacing w:val="-7"/>
        </w:rPr>
        <w:t> </w:t>
      </w:r>
      <w:r>
        <w:rPr/>
        <w:t>его</w:t>
      </w:r>
      <w:r>
        <w:rPr>
          <w:spacing w:val="-7"/>
        </w:rPr>
        <w:t> </w:t>
      </w:r>
      <w:r>
        <w:rPr>
          <w:spacing w:val="-2"/>
        </w:rPr>
        <w:t>подготовке.</w:t>
      </w:r>
    </w:p>
    <w:p>
      <w:pPr>
        <w:pStyle w:val="BodyText"/>
        <w:jc w:val="left"/>
      </w:pPr>
      <w:r>
        <w:rPr/>
        <w:t>Художник</w:t>
      </w:r>
      <w:r>
        <w:rPr>
          <w:spacing w:val="30"/>
        </w:rPr>
        <w:t> </w:t>
      </w:r>
      <w:r>
        <w:rPr/>
        <w:t>в</w:t>
      </w:r>
      <w:r>
        <w:rPr>
          <w:spacing w:val="25"/>
        </w:rPr>
        <w:t> </w:t>
      </w:r>
      <w:r>
        <w:rPr/>
        <w:t>театре</w:t>
      </w:r>
      <w:r>
        <w:rPr>
          <w:spacing w:val="25"/>
        </w:rPr>
        <w:t> </w:t>
      </w:r>
      <w:r>
        <w:rPr/>
        <w:t>кукол</w:t>
      </w:r>
      <w:r>
        <w:rPr>
          <w:spacing w:val="31"/>
        </w:rPr>
        <w:t> </w:t>
      </w:r>
      <w:r>
        <w:rPr/>
        <w:t>и</w:t>
      </w:r>
      <w:r>
        <w:rPr>
          <w:spacing w:val="29"/>
        </w:rPr>
        <w:t> </w:t>
      </w:r>
      <w:r>
        <w:rPr/>
        <w:t>его</w:t>
      </w:r>
      <w:r>
        <w:rPr>
          <w:spacing w:val="26"/>
        </w:rPr>
        <w:t> </w:t>
      </w:r>
      <w:r>
        <w:rPr/>
        <w:t>ведущая</w:t>
      </w:r>
      <w:r>
        <w:rPr>
          <w:spacing w:val="28"/>
        </w:rPr>
        <w:t> </w:t>
      </w:r>
      <w:r>
        <w:rPr/>
        <w:t>роль</w:t>
      </w:r>
      <w:r>
        <w:rPr>
          <w:spacing w:val="29"/>
        </w:rPr>
        <w:t> </w:t>
      </w:r>
      <w:r>
        <w:rPr/>
        <w:t>как</w:t>
      </w:r>
      <w:r>
        <w:rPr>
          <w:spacing w:val="31"/>
        </w:rPr>
        <w:t> </w:t>
      </w:r>
      <w:r>
        <w:rPr/>
        <w:t>соавтора</w:t>
      </w:r>
      <w:r>
        <w:rPr>
          <w:spacing w:val="25"/>
        </w:rPr>
        <w:t> </w:t>
      </w:r>
      <w:r>
        <w:rPr/>
        <w:t>режиссёра</w:t>
      </w:r>
      <w:r>
        <w:rPr>
          <w:spacing w:val="25"/>
        </w:rPr>
        <w:t> </w:t>
      </w:r>
      <w:r>
        <w:rPr/>
        <w:t>и</w:t>
      </w:r>
      <w:r>
        <w:rPr>
          <w:spacing w:val="31"/>
        </w:rPr>
        <w:t> </w:t>
      </w:r>
      <w:r>
        <w:rPr/>
        <w:t>актёра</w:t>
      </w:r>
      <w:r>
        <w:rPr>
          <w:spacing w:val="28"/>
        </w:rPr>
        <w:t> </w:t>
      </w:r>
      <w:r>
        <w:rPr/>
        <w:t>в процессе создания образа персонажа.</w:t>
      </w:r>
    </w:p>
    <w:p>
      <w:pPr>
        <w:pStyle w:val="BodyText"/>
        <w:jc w:val="left"/>
      </w:pPr>
      <w:r>
        <w:rPr/>
        <w:t>Условность</w:t>
      </w:r>
      <w:r>
        <w:rPr>
          <w:spacing w:val="36"/>
        </w:rPr>
        <w:t> </w:t>
      </w:r>
      <w:r>
        <w:rPr/>
        <w:t>и</w:t>
      </w:r>
      <w:r>
        <w:rPr>
          <w:spacing w:val="33"/>
        </w:rPr>
        <w:t> </w:t>
      </w:r>
      <w:r>
        <w:rPr/>
        <w:t>метафора</w:t>
      </w:r>
      <w:r>
        <w:rPr>
          <w:spacing w:val="29"/>
        </w:rPr>
        <w:t> </w:t>
      </w:r>
      <w:r>
        <w:rPr/>
        <w:t>в</w:t>
      </w:r>
      <w:r>
        <w:rPr>
          <w:spacing w:val="31"/>
        </w:rPr>
        <w:t> </w:t>
      </w:r>
      <w:r>
        <w:rPr/>
        <w:t>театральной</w:t>
      </w:r>
      <w:r>
        <w:rPr>
          <w:spacing w:val="34"/>
        </w:rPr>
        <w:t> </w:t>
      </w:r>
      <w:r>
        <w:rPr/>
        <w:t>постановке</w:t>
      </w:r>
      <w:r>
        <w:rPr>
          <w:spacing w:val="31"/>
        </w:rPr>
        <w:t> </w:t>
      </w:r>
      <w:r>
        <w:rPr/>
        <w:t>как</w:t>
      </w:r>
      <w:r>
        <w:rPr>
          <w:spacing w:val="33"/>
        </w:rPr>
        <w:t> </w:t>
      </w:r>
      <w:r>
        <w:rPr/>
        <w:t>образная</w:t>
      </w:r>
      <w:r>
        <w:rPr>
          <w:spacing w:val="30"/>
        </w:rPr>
        <w:t> </w:t>
      </w:r>
      <w:r>
        <w:rPr/>
        <w:t>и</w:t>
      </w:r>
      <w:r>
        <w:rPr>
          <w:spacing w:val="33"/>
        </w:rPr>
        <w:t> </w:t>
      </w:r>
      <w:r>
        <w:rPr/>
        <w:t>авторская интерпретация реальности.</w:t>
      </w:r>
    </w:p>
    <w:p>
      <w:pPr>
        <w:pStyle w:val="Heading5"/>
        <w:spacing w:before="10"/>
      </w:pPr>
      <w:r>
        <w:rPr/>
        <w:t>Художественная</w:t>
      </w:r>
      <w:r>
        <w:rPr>
          <w:spacing w:val="-11"/>
        </w:rPr>
        <w:t> </w:t>
      </w:r>
      <w:r>
        <w:rPr>
          <w:spacing w:val="-2"/>
        </w:rPr>
        <w:t>фотография</w:t>
      </w:r>
    </w:p>
    <w:p>
      <w:pPr>
        <w:pStyle w:val="BodyText"/>
        <w:ind w:right="642"/>
      </w:pPr>
      <w:r>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pPr>
        <w:pStyle w:val="BodyText"/>
        <w:spacing w:line="237" w:lineRule="auto"/>
        <w:ind w:left="2352" w:right="639" w:firstLine="0"/>
      </w:pPr>
      <w:r>
        <w:rPr/>
        <w:t>Современные возможности художественной обработки цифровой фотографии. Картина</w:t>
      </w:r>
      <w:r>
        <w:rPr>
          <w:spacing w:val="40"/>
        </w:rPr>
        <w:t> </w:t>
      </w:r>
      <w:r>
        <w:rPr/>
        <w:t>мира</w:t>
      </w:r>
      <w:r>
        <w:rPr>
          <w:spacing w:val="40"/>
        </w:rPr>
        <w:t> </w:t>
      </w:r>
      <w:r>
        <w:rPr/>
        <w:t>и</w:t>
      </w:r>
      <w:r>
        <w:rPr>
          <w:spacing w:val="40"/>
        </w:rPr>
        <w:t> </w:t>
      </w:r>
      <w:r>
        <w:rPr/>
        <w:t>«Родиноведение»</w:t>
      </w:r>
      <w:r>
        <w:rPr>
          <w:spacing w:val="40"/>
        </w:rPr>
        <w:t> </w:t>
      </w:r>
      <w:r>
        <w:rPr/>
        <w:t>в</w:t>
      </w:r>
      <w:r>
        <w:rPr>
          <w:spacing w:val="40"/>
        </w:rPr>
        <w:t> </w:t>
      </w:r>
      <w:r>
        <w:rPr/>
        <w:t>фотографиях</w:t>
      </w:r>
      <w:r>
        <w:rPr>
          <w:spacing w:val="40"/>
        </w:rPr>
        <w:t> </w:t>
      </w:r>
      <w:r>
        <w:rPr/>
        <w:t>С.М.</w:t>
      </w:r>
      <w:r>
        <w:rPr>
          <w:spacing w:val="40"/>
        </w:rPr>
        <w:t> </w:t>
      </w:r>
      <w:r>
        <w:rPr/>
        <w:t>Прокудина-Горского.</w:t>
      </w:r>
    </w:p>
    <w:p>
      <w:pPr>
        <w:pStyle w:val="BodyText"/>
        <w:spacing w:before="1"/>
        <w:ind w:firstLine="0"/>
      </w:pPr>
      <w:r>
        <w:rPr/>
        <w:t>Сохранённая</w:t>
      </w:r>
      <w:r>
        <w:rPr>
          <w:spacing w:val="-9"/>
        </w:rPr>
        <w:t> </w:t>
      </w:r>
      <w:r>
        <w:rPr/>
        <w:t>история</w:t>
      </w:r>
      <w:r>
        <w:rPr>
          <w:spacing w:val="-11"/>
        </w:rPr>
        <w:t> </w:t>
      </w:r>
      <w:r>
        <w:rPr/>
        <w:t>и</w:t>
      </w:r>
      <w:r>
        <w:rPr>
          <w:spacing w:val="-9"/>
        </w:rPr>
        <w:t> </w:t>
      </w:r>
      <w:r>
        <w:rPr/>
        <w:t>роль</w:t>
      </w:r>
      <w:r>
        <w:rPr>
          <w:spacing w:val="-6"/>
        </w:rPr>
        <w:t> </w:t>
      </w:r>
      <w:r>
        <w:rPr/>
        <w:t>его</w:t>
      </w:r>
      <w:r>
        <w:rPr>
          <w:spacing w:val="-7"/>
        </w:rPr>
        <w:t> </w:t>
      </w:r>
      <w:r>
        <w:rPr/>
        <w:t>фотографий</w:t>
      </w:r>
      <w:r>
        <w:rPr>
          <w:spacing w:val="-3"/>
        </w:rPr>
        <w:t> </w:t>
      </w:r>
      <w:r>
        <w:rPr/>
        <w:t>в</w:t>
      </w:r>
      <w:r>
        <w:rPr>
          <w:spacing w:val="-15"/>
        </w:rPr>
        <w:t> </w:t>
      </w:r>
      <w:r>
        <w:rPr/>
        <w:t>современной</w:t>
      </w:r>
      <w:r>
        <w:rPr>
          <w:spacing w:val="-3"/>
        </w:rPr>
        <w:t> </w:t>
      </w:r>
      <w:r>
        <w:rPr/>
        <w:t>отечественной</w:t>
      </w:r>
      <w:r>
        <w:rPr>
          <w:spacing w:val="-7"/>
        </w:rPr>
        <w:t> </w:t>
      </w:r>
      <w:r>
        <w:rPr>
          <w:spacing w:val="-2"/>
        </w:rPr>
        <w:t>культуре.</w:t>
      </w:r>
    </w:p>
    <w:p>
      <w:pPr>
        <w:pStyle w:val="BodyText"/>
        <w:ind w:right="646"/>
      </w:pPr>
      <w:r>
        <w:rPr/>
        <w:t>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pPr>
        <w:pStyle w:val="BodyText"/>
        <w:ind w:left="2352" w:firstLine="0"/>
      </w:pPr>
      <w:r>
        <w:rPr/>
        <w:t>Композиция</w:t>
      </w:r>
      <w:r>
        <w:rPr>
          <w:spacing w:val="-15"/>
        </w:rPr>
        <w:t> </w:t>
      </w:r>
      <w:r>
        <w:rPr/>
        <w:t>кадра,</w:t>
      </w:r>
      <w:r>
        <w:rPr>
          <w:spacing w:val="-10"/>
        </w:rPr>
        <w:t> </w:t>
      </w:r>
      <w:r>
        <w:rPr/>
        <w:t>ракурс,</w:t>
      </w:r>
      <w:r>
        <w:rPr>
          <w:spacing w:val="-8"/>
        </w:rPr>
        <w:t> </w:t>
      </w:r>
      <w:r>
        <w:rPr/>
        <w:t>плановость,</w:t>
      </w:r>
      <w:r>
        <w:rPr>
          <w:spacing w:val="-8"/>
        </w:rPr>
        <w:t> </w:t>
      </w:r>
      <w:r>
        <w:rPr/>
        <w:t>графический</w:t>
      </w:r>
      <w:r>
        <w:rPr>
          <w:spacing w:val="-6"/>
        </w:rPr>
        <w:t> </w:t>
      </w:r>
      <w:r>
        <w:rPr>
          <w:spacing w:val="-2"/>
        </w:rPr>
        <w:t>ритм.</w:t>
      </w:r>
    </w:p>
    <w:p>
      <w:pPr>
        <w:pStyle w:val="BodyText"/>
        <w:ind w:right="661"/>
      </w:pPr>
      <w:r>
        <w:rPr/>
        <w:t>Умения наблюдать и выявлять выразительность и красоту окружающей жизни с помощью фотографии.</w:t>
      </w:r>
    </w:p>
    <w:p>
      <w:pPr>
        <w:spacing w:after="0"/>
        <w:sectPr>
          <w:pgSz w:w="11930" w:h="16860"/>
          <w:pgMar w:header="0" w:footer="1360" w:top="1020" w:bottom="1620" w:left="60" w:right="200"/>
        </w:sectPr>
      </w:pPr>
    </w:p>
    <w:p>
      <w:pPr>
        <w:pStyle w:val="BodyText"/>
        <w:spacing w:line="237" w:lineRule="auto" w:before="63"/>
        <w:ind w:left="2352" w:right="2424" w:firstLine="0"/>
        <w:jc w:val="left"/>
      </w:pPr>
      <w:r>
        <w:rPr/>
        <w:t>Фотопейзаж в творчестве профессиональных фотографов. Образные</w:t>
      </w:r>
      <w:r>
        <w:rPr>
          <w:spacing w:val="-13"/>
        </w:rPr>
        <w:t> </w:t>
      </w:r>
      <w:r>
        <w:rPr/>
        <w:t>возможности</w:t>
      </w:r>
      <w:r>
        <w:rPr>
          <w:spacing w:val="-13"/>
        </w:rPr>
        <w:t> </w:t>
      </w:r>
      <w:r>
        <w:rPr/>
        <w:t>чёрно-белой</w:t>
      </w:r>
      <w:r>
        <w:rPr>
          <w:spacing w:val="-7"/>
        </w:rPr>
        <w:t> </w:t>
      </w:r>
      <w:r>
        <w:rPr/>
        <w:t>и</w:t>
      </w:r>
      <w:r>
        <w:rPr>
          <w:spacing w:val="-12"/>
        </w:rPr>
        <w:t> </w:t>
      </w:r>
      <w:r>
        <w:rPr/>
        <w:t>цветной</w:t>
      </w:r>
      <w:r>
        <w:rPr>
          <w:spacing w:val="-13"/>
        </w:rPr>
        <w:t> </w:t>
      </w:r>
      <w:r>
        <w:rPr/>
        <w:t>фотографии.</w:t>
      </w:r>
    </w:p>
    <w:p>
      <w:pPr>
        <w:pStyle w:val="BodyText"/>
        <w:spacing w:line="237" w:lineRule="auto" w:before="6"/>
        <w:ind w:right="909"/>
        <w:jc w:val="left"/>
      </w:pPr>
      <w:r>
        <w:rPr/>
        <w:t>Роль</w:t>
      </w:r>
      <w:r>
        <w:rPr>
          <w:spacing w:val="-4"/>
        </w:rPr>
        <w:t> </w:t>
      </w:r>
      <w:r>
        <w:rPr/>
        <w:t>тональных</w:t>
      </w:r>
      <w:r>
        <w:rPr>
          <w:spacing w:val="-2"/>
        </w:rPr>
        <w:t> </w:t>
      </w:r>
      <w:r>
        <w:rPr/>
        <w:t>контрастов</w:t>
      </w:r>
      <w:r>
        <w:rPr>
          <w:spacing w:val="-5"/>
        </w:rPr>
        <w:t> </w:t>
      </w:r>
      <w:r>
        <w:rPr/>
        <w:t>и</w:t>
      </w:r>
      <w:r>
        <w:rPr>
          <w:spacing w:val="-4"/>
        </w:rPr>
        <w:t> </w:t>
      </w:r>
      <w:r>
        <w:rPr/>
        <w:t>роль цвета</w:t>
      </w:r>
      <w:r>
        <w:rPr>
          <w:spacing w:val="-5"/>
        </w:rPr>
        <w:t> </w:t>
      </w:r>
      <w:r>
        <w:rPr/>
        <w:t>в</w:t>
      </w:r>
      <w:r>
        <w:rPr>
          <w:spacing w:val="-5"/>
        </w:rPr>
        <w:t> </w:t>
      </w:r>
      <w:r>
        <w:rPr/>
        <w:t>эмоционально-образном</w:t>
      </w:r>
      <w:r>
        <w:rPr>
          <w:spacing w:val="-5"/>
        </w:rPr>
        <w:t> </w:t>
      </w:r>
      <w:r>
        <w:rPr/>
        <w:t>восприятии </w:t>
      </w:r>
      <w:r>
        <w:rPr>
          <w:spacing w:val="-2"/>
        </w:rPr>
        <w:t>пейзажа.</w:t>
      </w:r>
    </w:p>
    <w:p>
      <w:pPr>
        <w:pStyle w:val="BodyText"/>
        <w:spacing w:line="275" w:lineRule="exact" w:before="5"/>
        <w:ind w:left="2350" w:firstLine="2"/>
        <w:jc w:val="left"/>
      </w:pPr>
      <w:r>
        <w:rPr>
          <w:spacing w:val="-2"/>
        </w:rPr>
        <w:t>Роль</w:t>
      </w:r>
      <w:r>
        <w:rPr>
          <w:spacing w:val="-5"/>
        </w:rPr>
        <w:t> </w:t>
      </w:r>
      <w:r>
        <w:rPr>
          <w:spacing w:val="-2"/>
        </w:rPr>
        <w:t>освещения</w:t>
      </w:r>
      <w:r>
        <w:rPr>
          <w:spacing w:val="-3"/>
        </w:rPr>
        <w:t> </w:t>
      </w:r>
      <w:r>
        <w:rPr>
          <w:spacing w:val="-2"/>
        </w:rPr>
        <w:t>в</w:t>
      </w:r>
      <w:r>
        <w:rPr>
          <w:spacing w:val="-11"/>
        </w:rPr>
        <w:t> </w:t>
      </w:r>
      <w:r>
        <w:rPr>
          <w:spacing w:val="-2"/>
        </w:rPr>
        <w:t>портретном</w:t>
      </w:r>
      <w:r>
        <w:rPr>
          <w:spacing w:val="-5"/>
        </w:rPr>
        <w:t> </w:t>
      </w:r>
      <w:r>
        <w:rPr>
          <w:spacing w:val="-2"/>
        </w:rPr>
        <w:t>образе.</w:t>
      </w:r>
      <w:r>
        <w:rPr>
          <w:spacing w:val="-3"/>
        </w:rPr>
        <w:t> </w:t>
      </w:r>
      <w:r>
        <w:rPr>
          <w:spacing w:val="-2"/>
        </w:rPr>
        <w:t>Фотография</w:t>
      </w:r>
      <w:r>
        <w:rPr>
          <w:spacing w:val="-4"/>
        </w:rPr>
        <w:t> </w:t>
      </w:r>
      <w:r>
        <w:rPr>
          <w:spacing w:val="-2"/>
        </w:rPr>
        <w:t>постановочная</w:t>
      </w:r>
      <w:r>
        <w:rPr/>
        <w:t> </w:t>
      </w:r>
      <w:r>
        <w:rPr>
          <w:spacing w:val="-2"/>
        </w:rPr>
        <w:t>и</w:t>
      </w:r>
      <w:r>
        <w:rPr>
          <w:spacing w:val="-5"/>
        </w:rPr>
        <w:t> </w:t>
      </w:r>
      <w:r>
        <w:rPr>
          <w:spacing w:val="-2"/>
        </w:rPr>
        <w:t>документальная.</w:t>
      </w:r>
    </w:p>
    <w:p>
      <w:pPr>
        <w:pStyle w:val="BodyText"/>
        <w:ind w:right="665"/>
        <w:jc w:val="left"/>
      </w:pPr>
      <w:r>
        <w:rPr/>
        <w:t>Фотопортрет</w:t>
      </w:r>
      <w:r>
        <w:rPr>
          <w:spacing w:val="-10"/>
        </w:rPr>
        <w:t> </w:t>
      </w:r>
      <w:r>
        <w:rPr/>
        <w:t>в</w:t>
      </w:r>
      <w:r>
        <w:rPr>
          <w:spacing w:val="-15"/>
        </w:rPr>
        <w:t> </w:t>
      </w:r>
      <w:r>
        <w:rPr/>
        <w:t>истории</w:t>
      </w:r>
      <w:r>
        <w:rPr>
          <w:spacing w:val="-14"/>
        </w:rPr>
        <w:t> </w:t>
      </w:r>
      <w:r>
        <w:rPr/>
        <w:t>профессиональной</w:t>
      </w:r>
      <w:r>
        <w:rPr>
          <w:spacing w:val="-7"/>
        </w:rPr>
        <w:t> </w:t>
      </w:r>
      <w:r>
        <w:rPr/>
        <w:t>фотографии</w:t>
      </w:r>
      <w:r>
        <w:rPr>
          <w:spacing w:val="-7"/>
        </w:rPr>
        <w:t> </w:t>
      </w:r>
      <w:r>
        <w:rPr/>
        <w:t>и</w:t>
      </w:r>
      <w:r>
        <w:rPr>
          <w:spacing w:val="-12"/>
        </w:rPr>
        <w:t> </w:t>
      </w:r>
      <w:r>
        <w:rPr/>
        <w:t>его</w:t>
      </w:r>
      <w:r>
        <w:rPr>
          <w:spacing w:val="-11"/>
        </w:rPr>
        <w:t> </w:t>
      </w:r>
      <w:r>
        <w:rPr/>
        <w:t>связь</w:t>
      </w:r>
      <w:r>
        <w:rPr>
          <w:spacing w:val="-10"/>
        </w:rPr>
        <w:t> </w:t>
      </w:r>
      <w:r>
        <w:rPr/>
        <w:t>с</w:t>
      </w:r>
      <w:r>
        <w:rPr>
          <w:spacing w:val="-15"/>
        </w:rPr>
        <w:t> </w:t>
      </w:r>
      <w:r>
        <w:rPr/>
        <w:t>направлениями в изобразительном искусстве.</w:t>
      </w:r>
    </w:p>
    <w:p>
      <w:pPr>
        <w:pStyle w:val="BodyText"/>
        <w:jc w:val="left"/>
      </w:pPr>
      <w:r>
        <w:rPr/>
        <w:t>Портрет</w:t>
      </w:r>
      <w:r>
        <w:rPr>
          <w:spacing w:val="40"/>
        </w:rPr>
        <w:t> </w:t>
      </w:r>
      <w:r>
        <w:rPr/>
        <w:t>в</w:t>
      </w:r>
      <w:r>
        <w:rPr>
          <w:spacing w:val="40"/>
        </w:rPr>
        <w:t> </w:t>
      </w:r>
      <w:r>
        <w:rPr/>
        <w:t>фотографии,</w:t>
      </w:r>
      <w:r>
        <w:rPr>
          <w:spacing w:val="40"/>
        </w:rPr>
        <w:t> </w:t>
      </w:r>
      <w:r>
        <w:rPr/>
        <w:t>его</w:t>
      </w:r>
      <w:r>
        <w:rPr>
          <w:spacing w:val="40"/>
        </w:rPr>
        <w:t> </w:t>
      </w:r>
      <w:r>
        <w:rPr/>
        <w:t>общее</w:t>
      </w:r>
      <w:r>
        <w:rPr>
          <w:spacing w:val="40"/>
        </w:rPr>
        <w:t> </w:t>
      </w:r>
      <w:r>
        <w:rPr/>
        <w:t>и</w:t>
      </w:r>
      <w:r>
        <w:rPr>
          <w:spacing w:val="40"/>
        </w:rPr>
        <w:t> </w:t>
      </w:r>
      <w:r>
        <w:rPr/>
        <w:t>особенное</w:t>
      </w:r>
      <w:r>
        <w:rPr>
          <w:spacing w:val="40"/>
        </w:rPr>
        <w:t> </w:t>
      </w:r>
      <w:r>
        <w:rPr/>
        <w:t>по</w:t>
      </w:r>
      <w:r>
        <w:rPr>
          <w:spacing w:val="40"/>
        </w:rPr>
        <w:t> </w:t>
      </w:r>
      <w:r>
        <w:rPr/>
        <w:t>сравнению</w:t>
      </w:r>
      <w:r>
        <w:rPr>
          <w:spacing w:val="40"/>
        </w:rPr>
        <w:t> </w:t>
      </w:r>
      <w:r>
        <w:rPr/>
        <w:t>с</w:t>
      </w:r>
      <w:r>
        <w:rPr>
          <w:spacing w:val="40"/>
        </w:rPr>
        <w:t> </w:t>
      </w:r>
      <w:r>
        <w:rPr/>
        <w:t>живописным</w:t>
      </w:r>
      <w:r>
        <w:rPr>
          <w:spacing w:val="40"/>
        </w:rPr>
        <w:t> </w:t>
      </w:r>
      <w:r>
        <w:rPr/>
        <w:t>и графическим портретом. Опыт выполнения портретных фотографий.</w:t>
      </w:r>
    </w:p>
    <w:p>
      <w:pPr>
        <w:pStyle w:val="BodyText"/>
        <w:ind w:right="909"/>
        <w:jc w:val="left"/>
      </w:pPr>
      <w:r>
        <w:rPr/>
        <w:t>Фоторепортаж.</w:t>
      </w:r>
      <w:r>
        <w:rPr>
          <w:spacing w:val="-5"/>
        </w:rPr>
        <w:t> </w:t>
      </w:r>
      <w:r>
        <w:rPr/>
        <w:t>Образ события</w:t>
      </w:r>
      <w:r>
        <w:rPr>
          <w:spacing w:val="-5"/>
        </w:rPr>
        <w:t> </w:t>
      </w:r>
      <w:r>
        <w:rPr/>
        <w:t>в</w:t>
      </w:r>
      <w:r>
        <w:rPr>
          <w:spacing w:val="-5"/>
        </w:rPr>
        <w:t> </w:t>
      </w:r>
      <w:r>
        <w:rPr/>
        <w:t>кадре.</w:t>
      </w:r>
      <w:r>
        <w:rPr>
          <w:spacing w:val="-5"/>
        </w:rPr>
        <w:t> </w:t>
      </w:r>
      <w:r>
        <w:rPr/>
        <w:t>Репортажный снимок —</w:t>
      </w:r>
      <w:r>
        <w:rPr>
          <w:spacing w:val="-5"/>
        </w:rPr>
        <w:t> </w:t>
      </w:r>
      <w:r>
        <w:rPr/>
        <w:t>свидетельство истории и его значение в сохранении памяти о событии.</w:t>
      </w:r>
    </w:p>
    <w:p>
      <w:pPr>
        <w:pStyle w:val="BodyText"/>
        <w:ind w:left="2352" w:firstLine="0"/>
        <w:jc w:val="left"/>
      </w:pPr>
      <w:r>
        <w:rPr/>
        <w:t>Фоторепортаж</w:t>
      </w:r>
      <w:r>
        <w:rPr>
          <w:spacing w:val="66"/>
        </w:rPr>
        <w:t> </w:t>
      </w:r>
      <w:r>
        <w:rPr/>
        <w:t>—</w:t>
      </w:r>
      <w:r>
        <w:rPr>
          <w:spacing w:val="65"/>
        </w:rPr>
        <w:t> </w:t>
      </w:r>
      <w:r>
        <w:rPr/>
        <w:t>дневник</w:t>
      </w:r>
      <w:r>
        <w:rPr>
          <w:spacing w:val="30"/>
        </w:rPr>
        <w:t>  </w:t>
      </w:r>
      <w:r>
        <w:rPr/>
        <w:t>истории.</w:t>
      </w:r>
      <w:r>
        <w:rPr>
          <w:spacing w:val="32"/>
        </w:rPr>
        <w:t>  </w:t>
      </w:r>
      <w:r>
        <w:rPr/>
        <w:t>Значение</w:t>
      </w:r>
      <w:r>
        <w:rPr>
          <w:spacing w:val="28"/>
        </w:rPr>
        <w:t>  </w:t>
      </w:r>
      <w:r>
        <w:rPr/>
        <w:t>работы</w:t>
      </w:r>
      <w:r>
        <w:rPr>
          <w:spacing w:val="29"/>
        </w:rPr>
        <w:t>  </w:t>
      </w:r>
      <w:r>
        <w:rPr/>
        <w:t>военных</w:t>
      </w:r>
      <w:r>
        <w:rPr>
          <w:spacing w:val="31"/>
        </w:rPr>
        <w:t>  </w:t>
      </w:r>
      <w:r>
        <w:rPr>
          <w:spacing w:val="-2"/>
        </w:rPr>
        <w:t>фотографов.</w:t>
      </w:r>
    </w:p>
    <w:p>
      <w:pPr>
        <w:pStyle w:val="BodyText"/>
        <w:ind w:firstLine="0"/>
        <w:jc w:val="left"/>
      </w:pPr>
      <w:r>
        <w:rPr/>
        <w:t>Спортивные</w:t>
      </w:r>
      <w:r>
        <w:rPr>
          <w:spacing w:val="-16"/>
        </w:rPr>
        <w:t> </w:t>
      </w:r>
      <w:r>
        <w:rPr/>
        <w:t>фотографии.</w:t>
      </w:r>
      <w:r>
        <w:rPr>
          <w:spacing w:val="-6"/>
        </w:rPr>
        <w:t> </w:t>
      </w:r>
      <w:r>
        <w:rPr/>
        <w:t>Образ</w:t>
      </w:r>
      <w:r>
        <w:rPr>
          <w:spacing w:val="-7"/>
        </w:rPr>
        <w:t> </w:t>
      </w:r>
      <w:r>
        <w:rPr/>
        <w:t>современности</w:t>
      </w:r>
      <w:r>
        <w:rPr>
          <w:spacing w:val="-5"/>
        </w:rPr>
        <w:t> </w:t>
      </w:r>
      <w:r>
        <w:rPr/>
        <w:t>в</w:t>
      </w:r>
      <w:r>
        <w:rPr>
          <w:spacing w:val="-11"/>
        </w:rPr>
        <w:t> </w:t>
      </w:r>
      <w:r>
        <w:rPr/>
        <w:t>репортажных</w:t>
      </w:r>
      <w:r>
        <w:rPr>
          <w:spacing w:val="-2"/>
        </w:rPr>
        <w:t> фотографиях.</w:t>
      </w:r>
    </w:p>
    <w:p>
      <w:pPr>
        <w:pStyle w:val="BodyText"/>
        <w:ind w:right="909"/>
        <w:jc w:val="left"/>
      </w:pPr>
      <w:r>
        <w:rPr/>
        <w:t>«Работать для жизни…» — фотографии Александра Родченко, их значение и влияние на стиль эпохи.</w:t>
      </w:r>
    </w:p>
    <w:p>
      <w:pPr>
        <w:pStyle w:val="BodyText"/>
        <w:tabs>
          <w:tab w:pos="3965" w:val="left" w:leader="none"/>
          <w:tab w:pos="5694" w:val="left" w:leader="none"/>
          <w:tab w:pos="6968" w:val="left" w:leader="none"/>
          <w:tab w:pos="8478" w:val="left" w:leader="none"/>
          <w:tab w:pos="9371" w:val="left" w:leader="none"/>
        </w:tabs>
        <w:ind w:right="672"/>
        <w:jc w:val="left"/>
      </w:pPr>
      <w:r>
        <w:rPr>
          <w:spacing w:val="-2"/>
        </w:rPr>
        <w:t>Возможности</w:t>
      </w:r>
      <w:r>
        <w:rPr/>
        <w:tab/>
      </w:r>
      <w:r>
        <w:rPr>
          <w:spacing w:val="-2"/>
        </w:rPr>
        <w:t>компьютерной</w:t>
      </w:r>
      <w:r>
        <w:rPr/>
        <w:tab/>
      </w:r>
      <w:r>
        <w:rPr>
          <w:spacing w:val="-2"/>
        </w:rPr>
        <w:t>обработки</w:t>
      </w:r>
      <w:r>
        <w:rPr/>
        <w:tab/>
      </w:r>
      <w:r>
        <w:rPr>
          <w:spacing w:val="-2"/>
        </w:rPr>
        <w:t>фотографий,</w:t>
      </w:r>
      <w:r>
        <w:rPr/>
        <w:tab/>
      </w:r>
      <w:r>
        <w:rPr>
          <w:spacing w:val="-2"/>
        </w:rPr>
        <w:t>задачи</w:t>
      </w:r>
      <w:r>
        <w:rPr/>
        <w:tab/>
      </w:r>
      <w:r>
        <w:rPr>
          <w:spacing w:val="-2"/>
        </w:rPr>
        <w:t>преобразования </w:t>
      </w:r>
      <w:r>
        <w:rPr/>
        <w:t>фотографий и границы достоверности.</w:t>
      </w:r>
    </w:p>
    <w:p>
      <w:pPr>
        <w:pStyle w:val="BodyText"/>
        <w:tabs>
          <w:tab w:pos="3413" w:val="left" w:leader="none"/>
          <w:tab w:pos="4025" w:val="left" w:leader="none"/>
          <w:tab w:pos="4812" w:val="left" w:leader="none"/>
          <w:tab w:pos="6865" w:val="left" w:leader="none"/>
          <w:tab w:pos="8255" w:val="left" w:leader="none"/>
          <w:tab w:pos="8629" w:val="left" w:leader="none"/>
          <w:tab w:pos="9899" w:val="left" w:leader="none"/>
        </w:tabs>
        <w:ind w:right="667"/>
        <w:jc w:val="left"/>
      </w:pPr>
      <w:r>
        <w:rPr>
          <w:spacing w:val="-2"/>
        </w:rPr>
        <w:t>Коллаж</w:t>
      </w:r>
      <w:r>
        <w:rPr/>
        <w:tab/>
      </w:r>
      <w:r>
        <w:rPr>
          <w:spacing w:val="-4"/>
        </w:rPr>
        <w:t>как</w:t>
      </w:r>
      <w:r>
        <w:rPr/>
        <w:tab/>
      </w:r>
      <w:r>
        <w:rPr>
          <w:spacing w:val="-4"/>
        </w:rPr>
        <w:t>жанр</w:t>
      </w:r>
      <w:r>
        <w:rPr/>
        <w:tab/>
      </w:r>
      <w:r>
        <w:rPr>
          <w:spacing w:val="-2"/>
        </w:rPr>
        <w:t>художественного</w:t>
      </w:r>
      <w:r>
        <w:rPr/>
        <w:tab/>
      </w:r>
      <w:r>
        <w:rPr>
          <w:spacing w:val="-2"/>
        </w:rPr>
        <w:t>творчества</w:t>
      </w:r>
      <w:r>
        <w:rPr/>
        <w:tab/>
      </w:r>
      <w:r>
        <w:rPr>
          <w:spacing w:val="-10"/>
        </w:rPr>
        <w:t>с</w:t>
      </w:r>
      <w:r>
        <w:rPr/>
        <w:tab/>
      </w:r>
      <w:r>
        <w:rPr>
          <w:spacing w:val="-2"/>
        </w:rPr>
        <w:t>помощью</w:t>
      </w:r>
      <w:r>
        <w:rPr/>
        <w:tab/>
      </w:r>
      <w:r>
        <w:rPr>
          <w:spacing w:val="-2"/>
        </w:rPr>
        <w:t>различных </w:t>
      </w:r>
      <w:r>
        <w:rPr/>
        <w:t>компьютерных программ.</w:t>
      </w:r>
    </w:p>
    <w:p>
      <w:pPr>
        <w:pStyle w:val="BodyText"/>
        <w:ind w:right="665"/>
        <w:jc w:val="left"/>
      </w:pPr>
      <w:r>
        <w:rPr/>
        <w:t>Художественная</w:t>
      </w:r>
      <w:r>
        <w:rPr>
          <w:spacing w:val="40"/>
        </w:rPr>
        <w:t> </w:t>
      </w:r>
      <w:r>
        <w:rPr/>
        <w:t>фотография</w:t>
      </w:r>
      <w:r>
        <w:rPr>
          <w:spacing w:val="40"/>
        </w:rPr>
        <w:t> </w:t>
      </w:r>
      <w:r>
        <w:rPr/>
        <w:t>как</w:t>
      </w:r>
      <w:r>
        <w:rPr>
          <w:spacing w:val="40"/>
        </w:rPr>
        <w:t> </w:t>
      </w:r>
      <w:r>
        <w:rPr/>
        <w:t>авторское</w:t>
      </w:r>
      <w:r>
        <w:rPr>
          <w:spacing w:val="40"/>
        </w:rPr>
        <w:t> </w:t>
      </w:r>
      <w:r>
        <w:rPr/>
        <w:t>видение</w:t>
      </w:r>
      <w:r>
        <w:rPr>
          <w:spacing w:val="40"/>
        </w:rPr>
        <w:t> </w:t>
      </w:r>
      <w:r>
        <w:rPr/>
        <w:t>мира,</w:t>
      </w:r>
      <w:r>
        <w:rPr>
          <w:spacing w:val="40"/>
        </w:rPr>
        <w:t> </w:t>
      </w:r>
      <w:r>
        <w:rPr/>
        <w:t>как</w:t>
      </w:r>
      <w:r>
        <w:rPr>
          <w:spacing w:val="40"/>
        </w:rPr>
        <w:t> </w:t>
      </w:r>
      <w:r>
        <w:rPr/>
        <w:t>образ</w:t>
      </w:r>
      <w:r>
        <w:rPr>
          <w:spacing w:val="40"/>
        </w:rPr>
        <w:t> </w:t>
      </w:r>
      <w:r>
        <w:rPr/>
        <w:t>времени</w:t>
      </w:r>
      <w:r>
        <w:rPr>
          <w:spacing w:val="40"/>
        </w:rPr>
        <w:t> </w:t>
      </w:r>
      <w:r>
        <w:rPr/>
        <w:t>и влияние фотообраза на жизнь людей.</w:t>
      </w:r>
    </w:p>
    <w:p>
      <w:pPr>
        <w:pStyle w:val="Heading5"/>
        <w:spacing w:before="12"/>
      </w:pPr>
      <w:r>
        <w:rPr/>
        <w:t>Изображение</w:t>
      </w:r>
      <w:r>
        <w:rPr>
          <w:spacing w:val="-6"/>
        </w:rPr>
        <w:t> </w:t>
      </w:r>
      <w:r>
        <w:rPr/>
        <w:t>и</w:t>
      </w:r>
      <w:r>
        <w:rPr>
          <w:spacing w:val="-5"/>
        </w:rPr>
        <w:t> </w:t>
      </w:r>
      <w:r>
        <w:rPr/>
        <w:t>искусство</w:t>
      </w:r>
      <w:r>
        <w:rPr>
          <w:spacing w:val="-1"/>
        </w:rPr>
        <w:t> </w:t>
      </w:r>
      <w:r>
        <w:rPr>
          <w:spacing w:val="-4"/>
        </w:rPr>
        <w:t>кино</w:t>
      </w:r>
    </w:p>
    <w:p>
      <w:pPr>
        <w:pStyle w:val="BodyText"/>
        <w:spacing w:line="271" w:lineRule="exact"/>
        <w:ind w:left="2352" w:firstLine="0"/>
        <w:jc w:val="left"/>
      </w:pPr>
      <w:r>
        <w:rPr/>
        <w:t>Ожившее</w:t>
      </w:r>
      <w:r>
        <w:rPr>
          <w:spacing w:val="-16"/>
        </w:rPr>
        <w:t> </w:t>
      </w:r>
      <w:r>
        <w:rPr/>
        <w:t>изображение.</w:t>
      </w:r>
      <w:r>
        <w:rPr>
          <w:spacing w:val="-6"/>
        </w:rPr>
        <w:t> </w:t>
      </w:r>
      <w:r>
        <w:rPr/>
        <w:t>История</w:t>
      </w:r>
      <w:r>
        <w:rPr>
          <w:spacing w:val="-10"/>
        </w:rPr>
        <w:t> </w:t>
      </w:r>
      <w:r>
        <w:rPr/>
        <w:t>кино</w:t>
      </w:r>
      <w:r>
        <w:rPr>
          <w:spacing w:val="-9"/>
        </w:rPr>
        <w:t> </w:t>
      </w:r>
      <w:r>
        <w:rPr/>
        <w:t>и</w:t>
      </w:r>
      <w:r>
        <w:rPr>
          <w:spacing w:val="-7"/>
        </w:rPr>
        <w:t> </w:t>
      </w:r>
      <w:r>
        <w:rPr/>
        <w:t>его</w:t>
      </w:r>
      <w:r>
        <w:rPr>
          <w:spacing w:val="-10"/>
        </w:rPr>
        <w:t> </w:t>
      </w:r>
      <w:r>
        <w:rPr/>
        <w:t>эволюция</w:t>
      </w:r>
      <w:r>
        <w:rPr>
          <w:spacing w:val="-14"/>
        </w:rPr>
        <w:t> </w:t>
      </w:r>
      <w:r>
        <w:rPr/>
        <w:t>как</w:t>
      </w:r>
      <w:r>
        <w:rPr>
          <w:spacing w:val="-8"/>
        </w:rPr>
        <w:t> </w:t>
      </w:r>
      <w:r>
        <w:rPr>
          <w:spacing w:val="-2"/>
        </w:rPr>
        <w:t>искусства.</w:t>
      </w:r>
    </w:p>
    <w:p>
      <w:pPr>
        <w:pStyle w:val="BodyText"/>
        <w:ind w:right="637"/>
      </w:pPr>
      <w:r>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pPr>
        <w:pStyle w:val="BodyText"/>
        <w:ind w:right="633" w:firstLine="1180"/>
        <w:jc w:val="right"/>
      </w:pPr>
      <w:r>
        <w:rP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pPr>
        <w:pStyle w:val="BodyText"/>
        <w:ind w:right="633" w:firstLine="0"/>
      </w:pPr>
      <w:r>
        <w:rPr/>
        <w:t>Эскизы</w:t>
      </w:r>
      <w:r>
        <w:rPr>
          <w:spacing w:val="-13"/>
        </w:rPr>
        <w:t> </w:t>
      </w:r>
      <w:r>
        <w:rPr/>
        <w:t>мест</w:t>
      </w:r>
      <w:r>
        <w:rPr>
          <w:spacing w:val="-8"/>
        </w:rPr>
        <w:t> </w:t>
      </w:r>
      <w:r>
        <w:rPr/>
        <w:t>действия,</w:t>
      </w:r>
      <w:r>
        <w:rPr>
          <w:spacing w:val="-7"/>
        </w:rPr>
        <w:t> </w:t>
      </w:r>
      <w:r>
        <w:rPr/>
        <w:t>образы</w:t>
      </w:r>
      <w:r>
        <w:rPr>
          <w:spacing w:val="-13"/>
        </w:rPr>
        <w:t> </w:t>
      </w:r>
      <w:r>
        <w:rPr/>
        <w:t>и</w:t>
      </w:r>
      <w:r>
        <w:rPr>
          <w:spacing w:val="-7"/>
        </w:rPr>
        <w:t> </w:t>
      </w:r>
      <w:r>
        <w:rPr/>
        <w:t>костюмы</w:t>
      </w:r>
      <w:r>
        <w:rPr>
          <w:spacing w:val="-10"/>
        </w:rPr>
        <w:t> </w:t>
      </w:r>
      <w:r>
        <w:rPr/>
        <w:t>персонажей,</w:t>
      </w:r>
      <w:r>
        <w:rPr>
          <w:spacing w:val="-10"/>
        </w:rPr>
        <w:t> </w:t>
      </w:r>
      <w:r>
        <w:rPr/>
        <w:t>раскадровка,</w:t>
      </w:r>
      <w:r>
        <w:rPr>
          <w:spacing w:val="-5"/>
        </w:rPr>
        <w:t> </w:t>
      </w:r>
      <w:r>
        <w:rPr/>
        <w:t>чертежи</w:t>
      </w:r>
      <w:r>
        <w:rPr>
          <w:spacing w:val="-7"/>
        </w:rPr>
        <w:t> </w:t>
      </w:r>
      <w:r>
        <w:rPr/>
        <w:t>и</w:t>
      </w:r>
      <w:r>
        <w:rPr>
          <w:spacing w:val="-10"/>
        </w:rPr>
        <w:t> </w:t>
      </w:r>
      <w:r>
        <w:rPr/>
        <w:t>воплощение в материале.</w:t>
      </w:r>
    </w:p>
    <w:p>
      <w:pPr>
        <w:pStyle w:val="BodyText"/>
        <w:ind w:right="628"/>
      </w:pPr>
      <w:r>
        <w:rPr/>
        <w:t>Пространство и предметы, историческая конкретность и художественный образ — видеоряд художественного игрового фильма.</w:t>
      </w:r>
    </w:p>
    <w:p>
      <w:pPr>
        <w:pStyle w:val="BodyText"/>
        <w:ind w:right="641"/>
      </w:pPr>
      <w:r>
        <w:rPr/>
        <w:t>Создание видеоролика — от замысла до съёмки. Разные жанры — разные задачи в работе над видеороликом. Этапы создания видеоролика.</w:t>
      </w:r>
    </w:p>
    <w:p>
      <w:pPr>
        <w:pStyle w:val="BodyText"/>
        <w:ind w:right="642"/>
      </w:pPr>
      <w:r>
        <w:rPr/>
        <w:t>Искусство анимации и художник-мультипликатор. Рисованные, кукольные мультфильмы</w:t>
      </w:r>
      <w:r>
        <w:rPr>
          <w:spacing w:val="-12"/>
        </w:rPr>
        <w:t> </w:t>
      </w:r>
      <w:r>
        <w:rPr/>
        <w:t>и</w:t>
      </w:r>
      <w:r>
        <w:rPr>
          <w:spacing w:val="-14"/>
        </w:rPr>
        <w:t> </w:t>
      </w:r>
      <w:r>
        <w:rPr/>
        <w:t>цифровая</w:t>
      </w:r>
      <w:r>
        <w:rPr>
          <w:spacing w:val="-12"/>
        </w:rPr>
        <w:t> </w:t>
      </w:r>
      <w:r>
        <w:rPr/>
        <w:t>анимация.</w:t>
      </w:r>
      <w:r>
        <w:rPr>
          <w:spacing w:val="-12"/>
        </w:rPr>
        <w:t> </w:t>
      </w:r>
      <w:r>
        <w:rPr/>
        <w:t>Уолт</w:t>
      </w:r>
      <w:r>
        <w:rPr>
          <w:spacing w:val="-12"/>
        </w:rPr>
        <w:t> </w:t>
      </w:r>
      <w:r>
        <w:rPr/>
        <w:t>Дисней</w:t>
      </w:r>
      <w:r>
        <w:rPr>
          <w:spacing w:val="-11"/>
        </w:rPr>
        <w:t> </w:t>
      </w:r>
      <w:r>
        <w:rPr/>
        <w:t>и</w:t>
      </w:r>
      <w:r>
        <w:rPr>
          <w:spacing w:val="-12"/>
        </w:rPr>
        <w:t> </w:t>
      </w:r>
      <w:r>
        <w:rPr/>
        <w:t>его</w:t>
      </w:r>
      <w:r>
        <w:rPr>
          <w:spacing w:val="-13"/>
        </w:rPr>
        <w:t> </w:t>
      </w:r>
      <w:r>
        <w:rPr/>
        <w:t>студия.</w:t>
      </w:r>
      <w:r>
        <w:rPr>
          <w:spacing w:val="-12"/>
        </w:rPr>
        <w:t> </w:t>
      </w:r>
      <w:r>
        <w:rPr/>
        <w:t>Особое</w:t>
      </w:r>
      <w:r>
        <w:rPr>
          <w:spacing w:val="-11"/>
        </w:rPr>
        <w:t> </w:t>
      </w:r>
      <w:r>
        <w:rPr/>
        <w:t>лицо</w:t>
      </w:r>
      <w:r>
        <w:rPr>
          <w:spacing w:val="-13"/>
        </w:rPr>
        <w:t> </w:t>
      </w:r>
      <w:r>
        <w:rPr/>
        <w:t>отечественной мультипликации, её знаменитые создатели.</w:t>
      </w:r>
    </w:p>
    <w:p>
      <w:pPr>
        <w:pStyle w:val="BodyText"/>
        <w:ind w:right="637"/>
      </w:pPr>
      <w:r>
        <w:rPr/>
        <w:t>Использование электронно-цифровых технологий в современном игровом </w:t>
      </w:r>
      <w:r>
        <w:rPr>
          <w:spacing w:val="-2"/>
        </w:rPr>
        <w:t>кинематографе.</w:t>
      </w:r>
    </w:p>
    <w:p>
      <w:pPr>
        <w:pStyle w:val="BodyText"/>
        <w:ind w:right="646"/>
      </w:pPr>
      <w:r>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pPr>
        <w:pStyle w:val="BodyText"/>
        <w:spacing w:before="2"/>
        <w:ind w:left="2352" w:firstLine="0"/>
      </w:pPr>
      <w:r>
        <w:rPr/>
        <w:t>Этапы</w:t>
      </w:r>
      <w:r>
        <w:rPr>
          <w:spacing w:val="-17"/>
        </w:rPr>
        <w:t> </w:t>
      </w:r>
      <w:r>
        <w:rPr/>
        <w:t>создания</w:t>
      </w:r>
      <w:r>
        <w:rPr>
          <w:spacing w:val="-15"/>
        </w:rPr>
        <w:t> </w:t>
      </w:r>
      <w:r>
        <w:rPr/>
        <w:t>анимационного</w:t>
      </w:r>
      <w:r>
        <w:rPr>
          <w:spacing w:val="-15"/>
        </w:rPr>
        <w:t> </w:t>
      </w:r>
      <w:r>
        <w:rPr/>
        <w:t>фильма.</w:t>
      </w:r>
      <w:r>
        <w:rPr>
          <w:spacing w:val="-15"/>
        </w:rPr>
        <w:t> </w:t>
      </w:r>
      <w:r>
        <w:rPr/>
        <w:t>Требования</w:t>
      </w:r>
      <w:r>
        <w:rPr>
          <w:spacing w:val="-15"/>
        </w:rPr>
        <w:t> </w:t>
      </w:r>
      <w:r>
        <w:rPr/>
        <w:t>и</w:t>
      </w:r>
      <w:r>
        <w:rPr>
          <w:spacing w:val="-13"/>
        </w:rPr>
        <w:t> </w:t>
      </w:r>
      <w:r>
        <w:rPr/>
        <w:t>критерии</w:t>
      </w:r>
      <w:r>
        <w:rPr>
          <w:spacing w:val="-15"/>
        </w:rPr>
        <w:t> </w:t>
      </w:r>
      <w:r>
        <w:rPr>
          <w:spacing w:val="-2"/>
        </w:rPr>
        <w:t>художественности.</w:t>
      </w:r>
    </w:p>
    <w:p>
      <w:pPr>
        <w:pStyle w:val="Heading5"/>
        <w:spacing w:line="272" w:lineRule="exact" w:before="9"/>
        <w:jc w:val="both"/>
      </w:pPr>
      <w:r>
        <w:rPr/>
        <w:t>Изобразительное</w:t>
      </w:r>
      <w:r>
        <w:rPr>
          <w:spacing w:val="-10"/>
        </w:rPr>
        <w:t> </w:t>
      </w:r>
      <w:r>
        <w:rPr/>
        <w:t>искусство</w:t>
      </w:r>
      <w:r>
        <w:rPr>
          <w:spacing w:val="-7"/>
        </w:rPr>
        <w:t> </w:t>
      </w:r>
      <w:r>
        <w:rPr/>
        <w:t>на</w:t>
      </w:r>
      <w:r>
        <w:rPr>
          <w:spacing w:val="-11"/>
        </w:rPr>
        <w:t> </w:t>
      </w:r>
      <w:r>
        <w:rPr>
          <w:spacing w:val="-2"/>
        </w:rPr>
        <w:t>телевидении</w:t>
      </w:r>
    </w:p>
    <w:p>
      <w:pPr>
        <w:pStyle w:val="BodyText"/>
        <w:ind w:right="635"/>
      </w:pPr>
      <w:r>
        <w:rPr/>
        <w:t>Телевидение — экранное искусство: средство массовой информации, художественного и научного просвещения, развлечения и организации досуга.</w:t>
      </w:r>
    </w:p>
    <w:p>
      <w:pPr>
        <w:pStyle w:val="BodyText"/>
        <w:ind w:right="645"/>
      </w:pPr>
      <w:r>
        <w:rPr/>
        <w:t>Искусство и технология. Создатель телевидения — русский инженер Владимир Козьмич Зворыкин.</w:t>
      </w:r>
    </w:p>
    <w:p>
      <w:pPr>
        <w:spacing w:after="0"/>
        <w:sectPr>
          <w:pgSz w:w="11930" w:h="16860"/>
          <w:pgMar w:header="0" w:footer="1360" w:top="1020" w:bottom="1620" w:left="60" w:right="200"/>
        </w:sectPr>
      </w:pPr>
    </w:p>
    <w:p>
      <w:pPr>
        <w:pStyle w:val="BodyText"/>
        <w:spacing w:line="275" w:lineRule="exact" w:before="60"/>
        <w:ind w:left="1706" w:right="9" w:firstLine="0"/>
        <w:jc w:val="center"/>
      </w:pPr>
      <w:r>
        <w:rPr/>
        <w:t>Роль</w:t>
      </w:r>
      <w:r>
        <w:rPr>
          <w:spacing w:val="38"/>
        </w:rPr>
        <w:t> </w:t>
      </w:r>
      <w:r>
        <w:rPr/>
        <w:t>телевидения</w:t>
      </w:r>
      <w:r>
        <w:rPr>
          <w:spacing w:val="39"/>
        </w:rPr>
        <w:t> </w:t>
      </w:r>
      <w:r>
        <w:rPr/>
        <w:t>в</w:t>
      </w:r>
      <w:r>
        <w:rPr>
          <w:spacing w:val="39"/>
        </w:rPr>
        <w:t> </w:t>
      </w:r>
      <w:r>
        <w:rPr/>
        <w:t>превращении</w:t>
      </w:r>
      <w:r>
        <w:rPr>
          <w:spacing w:val="44"/>
        </w:rPr>
        <w:t> </w:t>
      </w:r>
      <w:r>
        <w:rPr/>
        <w:t>мира</w:t>
      </w:r>
      <w:r>
        <w:rPr>
          <w:spacing w:val="34"/>
        </w:rPr>
        <w:t> </w:t>
      </w:r>
      <w:r>
        <w:rPr/>
        <w:t>в</w:t>
      </w:r>
      <w:r>
        <w:rPr>
          <w:spacing w:val="39"/>
        </w:rPr>
        <w:t> </w:t>
      </w:r>
      <w:r>
        <w:rPr/>
        <w:t>единое</w:t>
      </w:r>
      <w:r>
        <w:rPr>
          <w:spacing w:val="34"/>
        </w:rPr>
        <w:t> </w:t>
      </w:r>
      <w:r>
        <w:rPr/>
        <w:t>информационное</w:t>
      </w:r>
      <w:r>
        <w:rPr>
          <w:spacing w:val="37"/>
        </w:rPr>
        <w:t> </w:t>
      </w:r>
      <w:r>
        <w:rPr>
          <w:spacing w:val="-2"/>
        </w:rPr>
        <w:t>пространство.</w:t>
      </w:r>
    </w:p>
    <w:p>
      <w:pPr>
        <w:pStyle w:val="BodyText"/>
        <w:spacing w:line="275" w:lineRule="exact"/>
        <w:ind w:left="0" w:right="4033" w:firstLine="0"/>
        <w:jc w:val="center"/>
      </w:pPr>
      <w:r>
        <w:rPr/>
        <w:t>Картина</w:t>
      </w:r>
      <w:r>
        <w:rPr>
          <w:spacing w:val="-13"/>
        </w:rPr>
        <w:t> </w:t>
      </w:r>
      <w:r>
        <w:rPr/>
        <w:t>мира,</w:t>
      </w:r>
      <w:r>
        <w:rPr>
          <w:spacing w:val="-10"/>
        </w:rPr>
        <w:t> </w:t>
      </w:r>
      <w:r>
        <w:rPr/>
        <w:t>создаваемая</w:t>
      </w:r>
      <w:r>
        <w:rPr>
          <w:spacing w:val="-7"/>
        </w:rPr>
        <w:t> </w:t>
      </w:r>
      <w:r>
        <w:rPr>
          <w:spacing w:val="-2"/>
        </w:rPr>
        <w:t>телевидением.</w:t>
      </w:r>
    </w:p>
    <w:p>
      <w:pPr>
        <w:pStyle w:val="BodyText"/>
        <w:spacing w:before="3"/>
        <w:ind w:left="0" w:right="3956" w:firstLine="0"/>
        <w:jc w:val="center"/>
      </w:pPr>
      <w:r>
        <w:rPr/>
        <w:t>Прямой</w:t>
      </w:r>
      <w:r>
        <w:rPr>
          <w:spacing w:val="-6"/>
        </w:rPr>
        <w:t> </w:t>
      </w:r>
      <w:r>
        <w:rPr/>
        <w:t>эфир</w:t>
      </w:r>
      <w:r>
        <w:rPr>
          <w:spacing w:val="-7"/>
        </w:rPr>
        <w:t> </w:t>
      </w:r>
      <w:r>
        <w:rPr/>
        <w:t>и</w:t>
      </w:r>
      <w:r>
        <w:rPr>
          <w:spacing w:val="-6"/>
        </w:rPr>
        <w:t> </w:t>
      </w:r>
      <w:r>
        <w:rPr/>
        <w:t>его</w:t>
      </w:r>
      <w:r>
        <w:rPr>
          <w:spacing w:val="-8"/>
        </w:rPr>
        <w:t> </w:t>
      </w:r>
      <w:r>
        <w:rPr>
          <w:spacing w:val="-2"/>
        </w:rPr>
        <w:t>значение.</w:t>
      </w:r>
    </w:p>
    <w:p>
      <w:pPr>
        <w:pStyle w:val="BodyText"/>
        <w:spacing w:line="237" w:lineRule="auto" w:before="3"/>
        <w:jc w:val="left"/>
      </w:pPr>
      <w:r>
        <w:rPr/>
        <w:t>Деятельность</w:t>
      </w:r>
      <w:r>
        <w:rPr>
          <w:spacing w:val="39"/>
        </w:rPr>
        <w:t> </w:t>
      </w:r>
      <w:r>
        <w:rPr/>
        <w:t>художника</w:t>
      </w:r>
      <w:r>
        <w:rPr>
          <w:spacing w:val="37"/>
        </w:rPr>
        <w:t> </w:t>
      </w:r>
      <w:r>
        <w:rPr/>
        <w:t>на</w:t>
      </w:r>
      <w:r>
        <w:rPr>
          <w:spacing w:val="35"/>
        </w:rPr>
        <w:t> </w:t>
      </w:r>
      <w:r>
        <w:rPr/>
        <w:t>телевидении:</w:t>
      </w:r>
      <w:r>
        <w:rPr>
          <w:spacing w:val="34"/>
        </w:rPr>
        <w:t> </w:t>
      </w:r>
      <w:r>
        <w:rPr/>
        <w:t>художники</w:t>
      </w:r>
      <w:r>
        <w:rPr>
          <w:spacing w:val="39"/>
        </w:rPr>
        <w:t> </w:t>
      </w:r>
      <w:r>
        <w:rPr/>
        <w:t>по</w:t>
      </w:r>
      <w:r>
        <w:rPr>
          <w:spacing w:val="39"/>
        </w:rPr>
        <w:t> </w:t>
      </w:r>
      <w:r>
        <w:rPr/>
        <w:t>свету,</w:t>
      </w:r>
      <w:r>
        <w:rPr>
          <w:spacing w:val="39"/>
        </w:rPr>
        <w:t> </w:t>
      </w:r>
      <w:r>
        <w:rPr/>
        <w:t>костюму,</w:t>
      </w:r>
      <w:r>
        <w:rPr>
          <w:spacing w:val="40"/>
        </w:rPr>
        <w:t> </w:t>
      </w:r>
      <w:r>
        <w:rPr/>
        <w:t>гриму; сценографический дизайн и компьютерная графика.</w:t>
      </w:r>
    </w:p>
    <w:p>
      <w:pPr>
        <w:pStyle w:val="BodyText"/>
        <w:tabs>
          <w:tab w:pos="3656" w:val="left" w:leader="none"/>
          <w:tab w:pos="5165" w:val="left" w:leader="none"/>
          <w:tab w:pos="5537" w:val="left" w:leader="none"/>
          <w:tab w:pos="6466" w:val="left" w:leader="none"/>
          <w:tab w:pos="8123" w:val="left" w:leader="none"/>
          <w:tab w:pos="9577" w:val="left" w:leader="none"/>
          <w:tab w:pos="10869" w:val="left" w:leader="none"/>
        </w:tabs>
        <w:ind w:right="660"/>
        <w:jc w:val="left"/>
      </w:pPr>
      <w:r>
        <w:rPr>
          <w:spacing w:val="-2"/>
        </w:rPr>
        <w:t>Школьное</w:t>
      </w:r>
      <w:r>
        <w:rPr/>
        <w:tab/>
      </w:r>
      <w:r>
        <w:rPr>
          <w:spacing w:val="-2"/>
        </w:rPr>
        <w:t>телевидение</w:t>
      </w:r>
      <w:r>
        <w:rPr/>
        <w:tab/>
      </w:r>
      <w:r>
        <w:rPr>
          <w:spacing w:val="-10"/>
        </w:rPr>
        <w:t>и</w:t>
      </w:r>
      <w:r>
        <w:rPr/>
        <w:tab/>
      </w:r>
      <w:r>
        <w:rPr>
          <w:spacing w:val="-2"/>
        </w:rPr>
        <w:t>студия</w:t>
      </w:r>
      <w:r>
        <w:rPr/>
        <w:tab/>
      </w:r>
      <w:r>
        <w:rPr>
          <w:spacing w:val="-2"/>
        </w:rPr>
        <w:t>мультимедиа.</w:t>
      </w:r>
      <w:r>
        <w:rPr/>
        <w:tab/>
      </w:r>
      <w:r>
        <w:rPr>
          <w:spacing w:val="-2"/>
        </w:rPr>
        <w:t>Построение</w:t>
      </w:r>
      <w:r>
        <w:rPr/>
        <w:tab/>
      </w:r>
      <w:r>
        <w:rPr>
          <w:spacing w:val="-2"/>
        </w:rPr>
        <w:t>видеоряда</w:t>
      </w:r>
      <w:r>
        <w:rPr/>
        <w:tab/>
      </w:r>
      <w:r>
        <w:rPr>
          <w:spacing w:val="-10"/>
        </w:rPr>
        <w:t>и </w:t>
      </w:r>
      <w:r>
        <w:rPr/>
        <w:t>художественного оформления.</w:t>
      </w:r>
    </w:p>
    <w:p>
      <w:pPr>
        <w:pStyle w:val="BodyText"/>
        <w:ind w:left="2352" w:firstLine="0"/>
        <w:jc w:val="left"/>
      </w:pPr>
      <w:r>
        <w:rPr/>
        <w:t>Художнические</w:t>
      </w:r>
      <w:r>
        <w:rPr>
          <w:spacing w:val="-10"/>
        </w:rPr>
        <w:t> </w:t>
      </w:r>
      <w:r>
        <w:rPr/>
        <w:t>роли</w:t>
      </w:r>
      <w:r>
        <w:rPr>
          <w:spacing w:val="-3"/>
        </w:rPr>
        <w:t> </w:t>
      </w:r>
      <w:r>
        <w:rPr/>
        <w:t>каждого</w:t>
      </w:r>
      <w:r>
        <w:rPr>
          <w:spacing w:val="-8"/>
        </w:rPr>
        <w:t> </w:t>
      </w:r>
      <w:r>
        <w:rPr/>
        <w:t>человека</w:t>
      </w:r>
      <w:r>
        <w:rPr>
          <w:spacing w:val="-8"/>
        </w:rPr>
        <w:t> </w:t>
      </w:r>
      <w:r>
        <w:rPr/>
        <w:t>в</w:t>
      </w:r>
      <w:r>
        <w:rPr>
          <w:spacing w:val="-9"/>
        </w:rPr>
        <w:t> </w:t>
      </w:r>
      <w:r>
        <w:rPr/>
        <w:t>реальной</w:t>
      </w:r>
      <w:r>
        <w:rPr>
          <w:spacing w:val="-6"/>
        </w:rPr>
        <w:t> </w:t>
      </w:r>
      <w:r>
        <w:rPr/>
        <w:t>бытийной</w:t>
      </w:r>
      <w:r>
        <w:rPr>
          <w:spacing w:val="-6"/>
        </w:rPr>
        <w:t> </w:t>
      </w:r>
      <w:r>
        <w:rPr>
          <w:spacing w:val="-2"/>
        </w:rPr>
        <w:t>жизни.</w:t>
      </w:r>
    </w:p>
    <w:p>
      <w:pPr>
        <w:pStyle w:val="BodyText"/>
        <w:spacing w:before="1"/>
        <w:ind w:left="2352" w:firstLine="0"/>
        <w:jc w:val="left"/>
      </w:pPr>
      <w:r>
        <w:rPr/>
        <w:t>Роль</w:t>
      </w:r>
      <w:r>
        <w:rPr>
          <w:spacing w:val="-8"/>
        </w:rPr>
        <w:t> </w:t>
      </w:r>
      <w:r>
        <w:rPr/>
        <w:t>искусства</w:t>
      </w:r>
      <w:r>
        <w:rPr>
          <w:spacing w:val="-5"/>
        </w:rPr>
        <w:t> </w:t>
      </w:r>
      <w:r>
        <w:rPr/>
        <w:t>в</w:t>
      </w:r>
      <w:r>
        <w:rPr>
          <w:spacing w:val="-7"/>
        </w:rPr>
        <w:t> </w:t>
      </w:r>
      <w:r>
        <w:rPr/>
        <w:t>жизни</w:t>
      </w:r>
      <w:r>
        <w:rPr>
          <w:spacing w:val="-8"/>
        </w:rPr>
        <w:t> </w:t>
      </w:r>
      <w:r>
        <w:rPr/>
        <w:t>общества</w:t>
      </w:r>
      <w:r>
        <w:rPr>
          <w:spacing w:val="-7"/>
        </w:rPr>
        <w:t> </w:t>
      </w:r>
      <w:r>
        <w:rPr/>
        <w:t>и</w:t>
      </w:r>
      <w:r>
        <w:rPr>
          <w:spacing w:val="-6"/>
        </w:rPr>
        <w:t> </w:t>
      </w:r>
      <w:r>
        <w:rPr/>
        <w:t>его</w:t>
      </w:r>
      <w:r>
        <w:rPr>
          <w:spacing w:val="-4"/>
        </w:rPr>
        <w:t> </w:t>
      </w:r>
      <w:r>
        <w:rPr/>
        <w:t>влияние</w:t>
      </w:r>
      <w:r>
        <w:rPr>
          <w:spacing w:val="-8"/>
        </w:rPr>
        <w:t> </w:t>
      </w:r>
      <w:r>
        <w:rPr/>
        <w:t>на</w:t>
      </w:r>
      <w:r>
        <w:rPr>
          <w:spacing w:val="-10"/>
        </w:rPr>
        <w:t> </w:t>
      </w:r>
      <w:r>
        <w:rPr/>
        <w:t>жизнь</w:t>
      </w:r>
      <w:r>
        <w:rPr>
          <w:spacing w:val="-3"/>
        </w:rPr>
        <w:t> </w:t>
      </w:r>
      <w:r>
        <w:rPr/>
        <w:t>каждого</w:t>
      </w:r>
      <w:r>
        <w:rPr>
          <w:spacing w:val="-6"/>
        </w:rPr>
        <w:t> </w:t>
      </w:r>
      <w:r>
        <w:rPr>
          <w:spacing w:val="-2"/>
        </w:rPr>
        <w:t>человека.</w:t>
      </w:r>
    </w:p>
    <w:p>
      <w:pPr>
        <w:pStyle w:val="Heading5"/>
        <w:spacing w:line="272" w:lineRule="exact" w:before="12"/>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pStyle w:val="ListParagraph"/>
        <w:numPr>
          <w:ilvl w:val="0"/>
          <w:numId w:val="154"/>
        </w:numPr>
        <w:tabs>
          <w:tab w:pos="2676" w:val="left" w:leader="none"/>
          <w:tab w:pos="4054" w:val="left" w:leader="none"/>
          <w:tab w:pos="5424" w:val="left" w:leader="none"/>
          <w:tab w:pos="6970" w:val="left" w:leader="none"/>
          <w:tab w:pos="7412" w:val="left" w:leader="none"/>
          <w:tab w:pos="8317" w:val="left" w:leader="none"/>
          <w:tab w:pos="9913" w:val="left" w:leader="none"/>
        </w:tabs>
        <w:spacing w:line="240" w:lineRule="auto" w:before="0" w:after="0"/>
        <w:ind w:left="1644" w:right="658" w:firstLine="705"/>
        <w:jc w:val="left"/>
        <w:rPr>
          <w:sz w:val="24"/>
        </w:rPr>
      </w:pPr>
      <w:r>
        <w:rPr>
          <w:spacing w:val="-2"/>
          <w:sz w:val="24"/>
        </w:rPr>
        <w:t>построение</w:t>
      </w:r>
      <w:r>
        <w:rPr>
          <w:sz w:val="24"/>
        </w:rPr>
        <w:tab/>
      </w:r>
      <w:r>
        <w:rPr>
          <w:spacing w:val="-2"/>
          <w:sz w:val="24"/>
        </w:rPr>
        <w:t>логических</w:t>
      </w:r>
      <w:r>
        <w:rPr>
          <w:sz w:val="24"/>
        </w:rPr>
        <w:tab/>
      </w:r>
      <w:r>
        <w:rPr>
          <w:spacing w:val="-2"/>
          <w:sz w:val="24"/>
        </w:rPr>
        <w:t>рассуждений</w:t>
      </w:r>
      <w:r>
        <w:rPr>
          <w:sz w:val="24"/>
        </w:rPr>
        <w:tab/>
      </w:r>
      <w:r>
        <w:rPr>
          <w:spacing w:val="-6"/>
          <w:sz w:val="24"/>
        </w:rPr>
        <w:t>на</w:t>
      </w:r>
      <w:r>
        <w:rPr>
          <w:sz w:val="24"/>
        </w:rPr>
        <w:tab/>
      </w:r>
      <w:r>
        <w:rPr>
          <w:spacing w:val="-2"/>
          <w:sz w:val="24"/>
        </w:rPr>
        <w:t>основе</w:t>
      </w:r>
      <w:r>
        <w:rPr>
          <w:sz w:val="24"/>
        </w:rPr>
        <w:tab/>
      </w:r>
      <w:r>
        <w:rPr>
          <w:spacing w:val="-2"/>
          <w:sz w:val="24"/>
        </w:rPr>
        <w:t>установления</w:t>
      </w:r>
      <w:r>
        <w:rPr>
          <w:sz w:val="24"/>
        </w:rPr>
        <w:tab/>
      </w:r>
      <w:r>
        <w:rPr>
          <w:spacing w:val="-2"/>
          <w:sz w:val="24"/>
        </w:rPr>
        <w:t>причинно- </w:t>
      </w:r>
      <w:r>
        <w:rPr>
          <w:sz w:val="24"/>
        </w:rPr>
        <w:t>следственных связей;</w:t>
      </w:r>
    </w:p>
    <w:p>
      <w:pPr>
        <w:pStyle w:val="ListParagraph"/>
        <w:numPr>
          <w:ilvl w:val="0"/>
          <w:numId w:val="154"/>
        </w:numPr>
        <w:tabs>
          <w:tab w:pos="2543" w:val="left" w:leader="none"/>
        </w:tabs>
        <w:spacing w:line="240" w:lineRule="auto" w:before="0" w:after="0"/>
        <w:ind w:left="1644" w:right="661"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0"/>
          <w:numId w:val="154"/>
        </w:numPr>
        <w:tabs>
          <w:tab w:pos="2553" w:val="left" w:leader="none"/>
        </w:tabs>
        <w:spacing w:line="240" w:lineRule="auto" w:before="0" w:after="0"/>
        <w:ind w:left="1644" w:right="644" w:firstLine="705"/>
        <w:jc w:val="both"/>
        <w:rPr>
          <w:sz w:val="24"/>
        </w:rPr>
      </w:pPr>
      <w:r>
        <w:rPr>
          <w:sz w:val="24"/>
        </w:rPr>
        <w:t>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pPr>
        <w:pStyle w:val="ListParagraph"/>
        <w:numPr>
          <w:ilvl w:val="0"/>
          <w:numId w:val="154"/>
        </w:numPr>
        <w:tabs>
          <w:tab w:pos="2553" w:val="left" w:leader="none"/>
        </w:tabs>
        <w:spacing w:line="240"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0"/>
          <w:numId w:val="154"/>
        </w:numPr>
        <w:tabs>
          <w:tab w:pos="2565" w:val="left" w:leader="none"/>
        </w:tabs>
        <w:spacing w:line="240" w:lineRule="auto" w:before="0" w:after="0"/>
        <w:ind w:left="1644" w:right="644" w:firstLine="705"/>
        <w:jc w:val="both"/>
        <w:rPr>
          <w:sz w:val="24"/>
        </w:rPr>
      </w:pPr>
      <w:r>
        <w:rPr>
          <w:sz w:val="24"/>
        </w:rPr>
        <w:t>выбор наиболее рациональных способов решения задач – с учётом конкретных </w:t>
      </w:r>
      <w:r>
        <w:rPr>
          <w:spacing w:val="-2"/>
          <w:sz w:val="24"/>
        </w:rPr>
        <w:t>условий;</w:t>
      </w:r>
    </w:p>
    <w:p>
      <w:pPr>
        <w:pStyle w:val="ListParagraph"/>
        <w:numPr>
          <w:ilvl w:val="0"/>
          <w:numId w:val="154"/>
        </w:numPr>
        <w:tabs>
          <w:tab w:pos="2536" w:val="left" w:leader="none"/>
        </w:tabs>
        <w:spacing w:line="240" w:lineRule="auto" w:before="0" w:after="0"/>
        <w:ind w:left="1644" w:right="635" w:firstLine="705"/>
        <w:jc w:val="both"/>
        <w:rPr>
          <w:sz w:val="24"/>
        </w:rPr>
      </w:pPr>
      <w:r>
        <w:rPr>
          <w:sz w:val="24"/>
        </w:rPr>
        <w:t>оформление своих мыслей, результатов деятельности в устной/устно-дактильной/ письменной форме – в соответствии с учебными и жизненными ситуациями.</w:t>
      </w:r>
    </w:p>
    <w:p>
      <w:pPr>
        <w:pStyle w:val="Heading3"/>
        <w:spacing w:before="9"/>
        <w:ind w:left="3591"/>
        <w:jc w:val="both"/>
      </w:pPr>
      <w:r>
        <w:rPr/>
        <w:t>Примерная</w:t>
      </w:r>
      <w:r>
        <w:rPr>
          <w:spacing w:val="-17"/>
        </w:rPr>
        <w:t> </w:t>
      </w:r>
      <w:r>
        <w:rPr/>
        <w:t>тематическая</w:t>
      </w:r>
      <w:r>
        <w:rPr>
          <w:spacing w:val="-14"/>
        </w:rPr>
        <w:t> </w:t>
      </w:r>
      <w:r>
        <w:rPr/>
        <w:t>и</w:t>
      </w:r>
      <w:r>
        <w:rPr>
          <w:spacing w:val="-13"/>
        </w:rPr>
        <w:t> </w:t>
      </w:r>
      <w:r>
        <w:rPr/>
        <w:t>терминологическая</w:t>
      </w:r>
      <w:r>
        <w:rPr>
          <w:spacing w:val="-10"/>
        </w:rPr>
        <w:t> </w:t>
      </w:r>
      <w:r>
        <w:rPr>
          <w:spacing w:val="-2"/>
        </w:rPr>
        <w:t>лексика</w:t>
      </w:r>
    </w:p>
    <w:p>
      <w:pPr>
        <w:spacing w:line="271" w:lineRule="exact" w:before="0"/>
        <w:ind w:left="2352" w:right="0" w:firstLine="0"/>
        <w:jc w:val="both"/>
        <w:rPr>
          <w:i/>
          <w:sz w:val="24"/>
        </w:rPr>
      </w:pPr>
      <w:r>
        <w:rPr>
          <w:i/>
          <w:sz w:val="24"/>
        </w:rPr>
        <w:t>Примерные</w:t>
      </w:r>
      <w:r>
        <w:rPr>
          <w:i/>
          <w:spacing w:val="-12"/>
          <w:sz w:val="24"/>
        </w:rPr>
        <w:t> </w:t>
      </w:r>
      <w:r>
        <w:rPr>
          <w:i/>
          <w:sz w:val="24"/>
        </w:rPr>
        <w:t>слова</w:t>
      </w:r>
      <w:r>
        <w:rPr>
          <w:i/>
          <w:spacing w:val="-9"/>
          <w:sz w:val="24"/>
        </w:rPr>
        <w:t> </w:t>
      </w:r>
      <w:r>
        <w:rPr>
          <w:i/>
          <w:sz w:val="24"/>
        </w:rPr>
        <w:t>и</w:t>
      </w:r>
      <w:r>
        <w:rPr>
          <w:i/>
          <w:spacing w:val="-6"/>
          <w:sz w:val="24"/>
        </w:rPr>
        <w:t> </w:t>
      </w:r>
      <w:r>
        <w:rPr>
          <w:i/>
          <w:spacing w:val="-2"/>
          <w:sz w:val="24"/>
        </w:rPr>
        <w:t>словосочетания</w:t>
      </w:r>
    </w:p>
    <w:p>
      <w:pPr>
        <w:pStyle w:val="BodyText"/>
        <w:ind w:right="642"/>
      </w:pPr>
      <w:r>
        <w:rPr/>
        <w:t>Живопись, графика, скульптура. Композиция, линия, ритм, пятно, цвет, форма, объём,</w:t>
      </w:r>
      <w:r>
        <w:rPr>
          <w:spacing w:val="-15"/>
        </w:rPr>
        <w:t> </w:t>
      </w:r>
      <w:r>
        <w:rPr/>
        <w:t>пространство,</w:t>
      </w:r>
      <w:r>
        <w:rPr>
          <w:spacing w:val="-15"/>
        </w:rPr>
        <w:t> </w:t>
      </w:r>
      <w:r>
        <w:rPr/>
        <w:t>фактура.</w:t>
      </w:r>
      <w:r>
        <w:rPr>
          <w:spacing w:val="-15"/>
        </w:rPr>
        <w:t> </w:t>
      </w:r>
      <w:r>
        <w:rPr/>
        <w:t>Графические</w:t>
      </w:r>
      <w:r>
        <w:rPr>
          <w:spacing w:val="-14"/>
        </w:rPr>
        <w:t> </w:t>
      </w:r>
      <w:r>
        <w:rPr/>
        <w:t>материалы</w:t>
      </w:r>
      <w:r>
        <w:rPr>
          <w:spacing w:val="-14"/>
        </w:rPr>
        <w:t> </w:t>
      </w:r>
      <w:r>
        <w:rPr/>
        <w:t>(уголь,</w:t>
      </w:r>
      <w:r>
        <w:rPr>
          <w:spacing w:val="-11"/>
        </w:rPr>
        <w:t> </w:t>
      </w:r>
      <w:r>
        <w:rPr/>
        <w:t>сангина,</w:t>
      </w:r>
      <w:r>
        <w:rPr>
          <w:spacing w:val="-12"/>
        </w:rPr>
        <w:t> </w:t>
      </w:r>
      <w:r>
        <w:rPr/>
        <w:t>перо,</w:t>
      </w:r>
      <w:r>
        <w:rPr>
          <w:spacing w:val="-14"/>
        </w:rPr>
        <w:t> </w:t>
      </w:r>
      <w:r>
        <w:rPr/>
        <w:t>тушь,</w:t>
      </w:r>
      <w:r>
        <w:rPr>
          <w:spacing w:val="-12"/>
        </w:rPr>
        <w:t> </w:t>
      </w:r>
      <w:r>
        <w:rPr/>
        <w:t>пастель и др.). Зарисовка. Набросок. Графическое произведение.</w:t>
      </w:r>
    </w:p>
    <w:p>
      <w:pPr>
        <w:pStyle w:val="BodyText"/>
        <w:ind w:right="631"/>
      </w:pPr>
      <w:r>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pPr>
        <w:pStyle w:val="BodyText"/>
        <w:ind w:right="641"/>
      </w:pPr>
      <w:r>
        <w:rPr/>
        <w:t>Перспектива, тон, наблюдательная перспектива. Картинная плоскость. Тон и тональные</w:t>
      </w:r>
      <w:r>
        <w:rPr>
          <w:spacing w:val="-6"/>
        </w:rPr>
        <w:t> </w:t>
      </w:r>
      <w:r>
        <w:rPr/>
        <w:t>отношения:</w:t>
      </w:r>
      <w:r>
        <w:rPr>
          <w:spacing w:val="-7"/>
        </w:rPr>
        <w:t> </w:t>
      </w:r>
      <w:r>
        <w:rPr/>
        <w:t>тёмное</w:t>
      </w:r>
      <w:r>
        <w:rPr>
          <w:spacing w:val="-6"/>
        </w:rPr>
        <w:t> </w:t>
      </w:r>
      <w:r>
        <w:rPr/>
        <w:t>и</w:t>
      </w:r>
      <w:r>
        <w:rPr>
          <w:spacing w:val="-2"/>
        </w:rPr>
        <w:t> </w:t>
      </w:r>
      <w:r>
        <w:rPr/>
        <w:t>светлое.</w:t>
      </w:r>
      <w:r>
        <w:rPr>
          <w:spacing w:val="-3"/>
        </w:rPr>
        <w:t> </w:t>
      </w:r>
      <w:r>
        <w:rPr/>
        <w:t>Тональная</w:t>
      </w:r>
      <w:r>
        <w:rPr>
          <w:spacing w:val="-2"/>
        </w:rPr>
        <w:t> </w:t>
      </w:r>
      <w:r>
        <w:rPr/>
        <w:t>шкала.</w:t>
      </w:r>
      <w:r>
        <w:rPr>
          <w:spacing w:val="-3"/>
        </w:rPr>
        <w:t> </w:t>
      </w:r>
      <w:r>
        <w:rPr/>
        <w:t>Понятие</w:t>
      </w:r>
      <w:r>
        <w:rPr>
          <w:spacing w:val="-6"/>
        </w:rPr>
        <w:t> </w:t>
      </w:r>
      <w:r>
        <w:rPr/>
        <w:t>тонального</w:t>
      </w:r>
      <w:r>
        <w:rPr>
          <w:spacing w:val="-7"/>
        </w:rPr>
        <w:t> </w:t>
      </w:r>
      <w:r>
        <w:rPr/>
        <w:t>контраста. Резкий (сильный) контраст и мягкий (слабый) контраст.</w:t>
      </w:r>
    </w:p>
    <w:p>
      <w:pPr>
        <w:pStyle w:val="BodyText"/>
        <w:ind w:right="660"/>
      </w:pPr>
      <w:r>
        <w:rPr/>
        <w:t>Характер поверхности пятна. Фактура. Граница пятна. Композиция листа: ритм пятен, доминирующее пятно. Линия и пятно.</w:t>
      </w:r>
    </w:p>
    <w:p>
      <w:pPr>
        <w:pStyle w:val="BodyText"/>
        <w:ind w:right="640"/>
      </w:pPr>
      <w:r>
        <w:rPr/>
        <w:t>Передача тоновой растяжки. Линия и светотень. Цвет и свет, источник света. Физическая</w:t>
      </w:r>
      <w:r>
        <w:rPr>
          <w:spacing w:val="-15"/>
        </w:rPr>
        <w:t> </w:t>
      </w:r>
      <w:r>
        <w:rPr/>
        <w:t>основа</w:t>
      </w:r>
      <w:r>
        <w:rPr>
          <w:spacing w:val="-15"/>
        </w:rPr>
        <w:t> </w:t>
      </w:r>
      <w:r>
        <w:rPr/>
        <w:t>цвета</w:t>
      </w:r>
      <w:r>
        <w:rPr>
          <w:spacing w:val="-15"/>
        </w:rPr>
        <w:t> </w:t>
      </w:r>
      <w:r>
        <w:rPr/>
        <w:t>и</w:t>
      </w:r>
      <w:r>
        <w:rPr>
          <w:spacing w:val="-15"/>
        </w:rPr>
        <w:t> </w:t>
      </w:r>
      <w:r>
        <w:rPr/>
        <w:t>восприятие</w:t>
      </w:r>
      <w:r>
        <w:rPr>
          <w:spacing w:val="-15"/>
        </w:rPr>
        <w:t> </w:t>
      </w:r>
      <w:r>
        <w:rPr/>
        <w:t>цвета</w:t>
      </w:r>
      <w:r>
        <w:rPr>
          <w:spacing w:val="-15"/>
        </w:rPr>
        <w:t> </w:t>
      </w:r>
      <w:r>
        <w:rPr/>
        <w:t>человеком.</w:t>
      </w:r>
      <w:r>
        <w:rPr>
          <w:spacing w:val="-15"/>
        </w:rPr>
        <w:t> </w:t>
      </w:r>
      <w:r>
        <w:rPr/>
        <w:t>Цветовой</w:t>
      </w:r>
      <w:r>
        <w:rPr>
          <w:spacing w:val="-14"/>
        </w:rPr>
        <w:t> </w:t>
      </w:r>
      <w:r>
        <w:rPr/>
        <w:t>спектр,</w:t>
      </w:r>
      <w:r>
        <w:rPr>
          <w:spacing w:val="-13"/>
        </w:rPr>
        <w:t> </w:t>
      </w:r>
      <w:r>
        <w:rPr/>
        <w:t>радуга.</w:t>
      </w:r>
      <w:r>
        <w:rPr>
          <w:spacing w:val="-13"/>
        </w:rPr>
        <w:t> </w:t>
      </w:r>
      <w:r>
        <w:rPr/>
        <w:t>Цветовой </w:t>
      </w:r>
      <w:r>
        <w:rPr>
          <w:spacing w:val="-4"/>
        </w:rPr>
        <w:t>круг.</w:t>
      </w:r>
    </w:p>
    <w:p>
      <w:pPr>
        <w:pStyle w:val="BodyText"/>
        <w:ind w:right="641"/>
      </w:pPr>
      <w:r>
        <w:rPr/>
        <w:t>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w:t>
      </w:r>
    </w:p>
    <w:p>
      <w:pPr>
        <w:pStyle w:val="BodyText"/>
        <w:ind w:right="631"/>
      </w:pPr>
      <w:r>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pPr>
        <w:spacing w:after="0"/>
        <w:sectPr>
          <w:pgSz w:w="11930" w:h="16860"/>
          <w:pgMar w:header="0" w:footer="1360" w:top="1020" w:bottom="1620" w:left="60" w:right="200"/>
        </w:sectPr>
      </w:pPr>
    </w:p>
    <w:p>
      <w:pPr>
        <w:pStyle w:val="BodyText"/>
        <w:spacing w:before="60"/>
        <w:ind w:right="635"/>
      </w:pPr>
      <w:r>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pPr>
        <w:pStyle w:val="BodyText"/>
        <w:spacing w:before="3"/>
        <w:ind w:right="642"/>
      </w:pPr>
      <w:r>
        <w:rPr/>
        <w:t>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w:t>
      </w:r>
    </w:p>
    <w:p>
      <w:pPr>
        <w:pStyle w:val="BodyText"/>
        <w:ind w:right="640"/>
      </w:pPr>
      <w:r>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pPr>
        <w:pStyle w:val="BodyText"/>
        <w:ind w:right="643"/>
      </w:pPr>
      <w:r>
        <w:rPr/>
        <w:t>Линейное построение предмета в пространстве. Линия горизонта, точка зрения и точка</w:t>
      </w:r>
      <w:r>
        <w:rPr>
          <w:spacing w:val="-15"/>
        </w:rPr>
        <w:t> </w:t>
      </w:r>
      <w:r>
        <w:rPr/>
        <w:t>схода.</w:t>
      </w:r>
      <w:r>
        <w:rPr>
          <w:spacing w:val="-15"/>
        </w:rPr>
        <w:t> </w:t>
      </w:r>
      <w:r>
        <w:rPr/>
        <w:t>Правила</w:t>
      </w:r>
      <w:r>
        <w:rPr>
          <w:spacing w:val="-15"/>
        </w:rPr>
        <w:t> </w:t>
      </w:r>
      <w:r>
        <w:rPr/>
        <w:t>перспективных</w:t>
      </w:r>
      <w:r>
        <w:rPr>
          <w:spacing w:val="-15"/>
        </w:rPr>
        <w:t> </w:t>
      </w:r>
      <w:r>
        <w:rPr/>
        <w:t>сокращений.</w:t>
      </w:r>
      <w:r>
        <w:rPr>
          <w:spacing w:val="-15"/>
        </w:rPr>
        <w:t> </w:t>
      </w:r>
      <w:r>
        <w:rPr/>
        <w:t>Изображение</w:t>
      </w:r>
      <w:r>
        <w:rPr>
          <w:spacing w:val="-15"/>
        </w:rPr>
        <w:t> </w:t>
      </w:r>
      <w:r>
        <w:rPr/>
        <w:t>окружности</w:t>
      </w:r>
      <w:r>
        <w:rPr>
          <w:spacing w:val="-15"/>
        </w:rPr>
        <w:t> </w:t>
      </w:r>
      <w:r>
        <w:rPr/>
        <w:t>в</w:t>
      </w:r>
      <w:r>
        <w:rPr>
          <w:spacing w:val="-15"/>
        </w:rPr>
        <w:t> </w:t>
      </w:r>
      <w:r>
        <w:rPr/>
        <w:t>перспективе, </w:t>
      </w:r>
      <w:r>
        <w:rPr>
          <w:spacing w:val="-2"/>
        </w:rPr>
        <w:t>ракурс.</w:t>
      </w:r>
    </w:p>
    <w:p>
      <w:pPr>
        <w:pStyle w:val="BodyText"/>
        <w:ind w:right="638"/>
      </w:pPr>
      <w:r>
        <w:rPr/>
        <w:t>Штриховка. Симметрия и асимметрия. Выразительность линии. Фактура. Свет, блик, полутень, собственная тень, рефлекс. Падающая тень.</w:t>
      </w:r>
    </w:p>
    <w:p>
      <w:pPr>
        <w:pStyle w:val="BodyText"/>
        <w:ind w:right="653"/>
      </w:pPr>
      <w:r>
        <w:rPr/>
        <w:t>Графическое изображение натюрмортов. Материалы и инструменты. Компоновка предметов. Композиция и образный строй.</w:t>
      </w:r>
    </w:p>
    <w:p>
      <w:pPr>
        <w:pStyle w:val="BodyText"/>
        <w:ind w:left="2352" w:firstLine="0"/>
      </w:pPr>
      <w:r>
        <w:rPr/>
        <w:t>Гравюра</w:t>
      </w:r>
      <w:r>
        <w:rPr>
          <w:spacing w:val="-13"/>
        </w:rPr>
        <w:t> </w:t>
      </w:r>
      <w:r>
        <w:rPr/>
        <w:t>и</w:t>
      </w:r>
      <w:r>
        <w:rPr>
          <w:spacing w:val="-6"/>
        </w:rPr>
        <w:t> </w:t>
      </w:r>
      <w:r>
        <w:rPr/>
        <w:t>различные</w:t>
      </w:r>
      <w:r>
        <w:rPr>
          <w:spacing w:val="-10"/>
        </w:rPr>
        <w:t> </w:t>
      </w:r>
      <w:r>
        <w:rPr/>
        <w:t>техники</w:t>
      </w:r>
      <w:r>
        <w:rPr>
          <w:spacing w:val="-8"/>
        </w:rPr>
        <w:t> </w:t>
      </w:r>
      <w:r>
        <w:rPr/>
        <w:t>гравюры.</w:t>
      </w:r>
      <w:r>
        <w:rPr>
          <w:spacing w:val="-8"/>
        </w:rPr>
        <w:t> </w:t>
      </w:r>
      <w:r>
        <w:rPr/>
        <w:t>Печатная</w:t>
      </w:r>
      <w:r>
        <w:rPr>
          <w:spacing w:val="-7"/>
        </w:rPr>
        <w:t> </w:t>
      </w:r>
      <w:r>
        <w:rPr/>
        <w:t>форма</w:t>
      </w:r>
      <w:r>
        <w:rPr>
          <w:spacing w:val="-10"/>
        </w:rPr>
        <w:t> </w:t>
      </w:r>
      <w:r>
        <w:rPr/>
        <w:t>(матрица).</w:t>
      </w:r>
      <w:r>
        <w:rPr>
          <w:spacing w:val="-7"/>
        </w:rPr>
        <w:t> </w:t>
      </w:r>
      <w:r>
        <w:rPr>
          <w:spacing w:val="-2"/>
        </w:rPr>
        <w:t>Эстамп.</w:t>
      </w:r>
    </w:p>
    <w:p>
      <w:pPr>
        <w:pStyle w:val="BodyText"/>
        <w:ind w:right="641"/>
      </w:pPr>
      <w:r>
        <w:rPr/>
        <w:t>Жанры. Портрет. Натюрморт. Пейзаж. Тематическая картина: бытовой и тематический жанр.</w:t>
      </w:r>
    </w:p>
    <w:p>
      <w:pPr>
        <w:pStyle w:val="BodyText"/>
        <w:spacing w:before="1"/>
        <w:ind w:right="646"/>
      </w:pPr>
      <w:r>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pPr>
        <w:pStyle w:val="BodyText"/>
        <w:ind w:right="641"/>
      </w:pPr>
      <w:r>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pPr>
        <w:pStyle w:val="BodyText"/>
        <w:ind w:right="652"/>
      </w:pPr>
      <w:r>
        <w:rPr/>
        <w:t>Ритмическая</w:t>
      </w:r>
      <w:r>
        <w:rPr>
          <w:spacing w:val="-3"/>
        </w:rPr>
        <w:t> </w:t>
      </w:r>
      <w:r>
        <w:rPr/>
        <w:t>организация</w:t>
      </w:r>
      <w:r>
        <w:rPr>
          <w:spacing w:val="-3"/>
        </w:rPr>
        <w:t> </w:t>
      </w:r>
      <w:r>
        <w:rPr/>
        <w:t>листа,</w:t>
      </w:r>
      <w:r>
        <w:rPr>
          <w:spacing w:val="-3"/>
        </w:rPr>
        <w:t> </w:t>
      </w:r>
      <w:r>
        <w:rPr/>
        <w:t>воздушная</w:t>
      </w:r>
      <w:r>
        <w:rPr>
          <w:spacing w:val="-3"/>
        </w:rPr>
        <w:t> </w:t>
      </w:r>
      <w:r>
        <w:rPr/>
        <w:t>перспектива,</w:t>
      </w:r>
      <w:r>
        <w:rPr>
          <w:spacing w:val="-3"/>
        </w:rPr>
        <w:t> </w:t>
      </w:r>
      <w:r>
        <w:rPr/>
        <w:t>колорит,</w:t>
      </w:r>
      <w:r>
        <w:rPr>
          <w:spacing w:val="-3"/>
        </w:rPr>
        <w:t> </w:t>
      </w:r>
      <w:r>
        <w:rPr/>
        <w:t>линия</w:t>
      </w:r>
      <w:r>
        <w:rPr>
          <w:spacing w:val="-3"/>
        </w:rPr>
        <w:t> </w:t>
      </w:r>
      <w:r>
        <w:rPr/>
        <w:t>горизонта, пространство. Печатная графика. Графические зарисовки. Выразительность высокого и низкого горизонта. Открытый и закрытый пейзаж.</w:t>
      </w:r>
    </w:p>
    <w:p>
      <w:pPr>
        <w:pStyle w:val="BodyText"/>
        <w:ind w:right="650"/>
      </w:pPr>
      <w:r>
        <w:rPr/>
        <w:t>Литературный герой. Подчёркивание и утрирование некоторых черт. Пластилин, стеки, приспособления для лепки, каркас, плинт.</w:t>
      </w:r>
    </w:p>
    <w:p>
      <w:pPr>
        <w:pStyle w:val="BodyText"/>
        <w:ind w:left="2100" w:right="645" w:firstLine="302"/>
        <w:jc w:val="right"/>
      </w:pPr>
      <w:r>
        <w:rPr/>
        <w:t>Линия горизонта. Точка зрения. Расположение на листе. Линия и пятно. Колорит. Рисунок карандашом. Пропорции лица. Светотеневая моделировка формы. Свет, направленный</w:t>
      </w:r>
      <w:r>
        <w:rPr>
          <w:spacing w:val="46"/>
        </w:rPr>
        <w:t> </w:t>
      </w:r>
      <w:r>
        <w:rPr/>
        <w:t>сбоку,</w:t>
      </w:r>
      <w:r>
        <w:rPr>
          <w:spacing w:val="46"/>
        </w:rPr>
        <w:t> </w:t>
      </w:r>
      <w:r>
        <w:rPr/>
        <w:t>снизу,</w:t>
      </w:r>
      <w:r>
        <w:rPr>
          <w:spacing w:val="45"/>
        </w:rPr>
        <w:t> </w:t>
      </w:r>
      <w:r>
        <w:rPr/>
        <w:t>рассеянный;</w:t>
      </w:r>
      <w:r>
        <w:rPr>
          <w:spacing w:val="46"/>
        </w:rPr>
        <w:t> </w:t>
      </w:r>
      <w:r>
        <w:rPr/>
        <w:t>изображение</w:t>
      </w:r>
      <w:r>
        <w:rPr>
          <w:spacing w:val="45"/>
        </w:rPr>
        <w:t> </w:t>
      </w:r>
      <w:r>
        <w:rPr/>
        <w:t>против</w:t>
      </w:r>
      <w:r>
        <w:rPr>
          <w:spacing w:val="41"/>
        </w:rPr>
        <w:t> </w:t>
      </w:r>
      <w:r>
        <w:rPr/>
        <w:t>света,</w:t>
      </w:r>
      <w:r>
        <w:rPr>
          <w:spacing w:val="45"/>
        </w:rPr>
        <w:t> </w:t>
      </w:r>
      <w:r>
        <w:rPr>
          <w:spacing w:val="-2"/>
        </w:rPr>
        <w:t>контрастность</w:t>
      </w:r>
    </w:p>
    <w:p>
      <w:pPr>
        <w:pStyle w:val="BodyText"/>
        <w:ind w:firstLine="0"/>
        <w:jc w:val="left"/>
      </w:pPr>
      <w:r>
        <w:rPr>
          <w:spacing w:val="-2"/>
        </w:rPr>
        <w:t>освещения.</w:t>
      </w:r>
    </w:p>
    <w:p>
      <w:pPr>
        <w:pStyle w:val="BodyText"/>
        <w:ind w:right="646"/>
      </w:pPr>
      <w:r>
        <w:rPr/>
        <w:t>Цветовое решение образа в портрете. Цвет и тон. Цвет и освещение. Цвет и живописная фактура.</w:t>
      </w:r>
    </w:p>
    <w:p>
      <w:pPr>
        <w:pStyle w:val="BodyText"/>
        <w:ind w:left="2352" w:firstLine="0"/>
      </w:pPr>
      <w:r>
        <w:rPr/>
        <w:t>Галерея</w:t>
      </w:r>
      <w:r>
        <w:rPr>
          <w:spacing w:val="-10"/>
        </w:rPr>
        <w:t> </w:t>
      </w:r>
      <w:r>
        <w:rPr/>
        <w:t>образов.</w:t>
      </w:r>
      <w:r>
        <w:rPr>
          <w:spacing w:val="-7"/>
        </w:rPr>
        <w:t> </w:t>
      </w:r>
      <w:r>
        <w:rPr>
          <w:spacing w:val="-2"/>
        </w:rPr>
        <w:t>Портретисты.</w:t>
      </w:r>
    </w:p>
    <w:p>
      <w:pPr>
        <w:pStyle w:val="BodyText"/>
        <w:ind w:left="2352" w:firstLine="0"/>
      </w:pPr>
      <w:r>
        <w:rPr/>
        <w:t>Жанр</w:t>
      </w:r>
      <w:r>
        <w:rPr>
          <w:spacing w:val="-14"/>
        </w:rPr>
        <w:t> </w:t>
      </w:r>
      <w:r>
        <w:rPr/>
        <w:t>портрета</w:t>
      </w:r>
      <w:r>
        <w:rPr>
          <w:spacing w:val="-11"/>
        </w:rPr>
        <w:t> </w:t>
      </w:r>
      <w:r>
        <w:rPr/>
        <w:t>(скульптуре,</w:t>
      </w:r>
      <w:r>
        <w:rPr>
          <w:spacing w:val="-8"/>
        </w:rPr>
        <w:t> </w:t>
      </w:r>
      <w:r>
        <w:rPr/>
        <w:t>живописи,</w:t>
      </w:r>
      <w:r>
        <w:rPr>
          <w:spacing w:val="-7"/>
        </w:rPr>
        <w:t> </w:t>
      </w:r>
      <w:r>
        <w:rPr>
          <w:spacing w:val="-2"/>
        </w:rPr>
        <w:t>графике).</w:t>
      </w:r>
    </w:p>
    <w:p>
      <w:pPr>
        <w:pStyle w:val="BodyText"/>
        <w:ind w:right="633"/>
      </w:pPr>
      <w:r>
        <w:rPr/>
        <w:t>Пропорции</w:t>
      </w:r>
      <w:r>
        <w:rPr>
          <w:spacing w:val="-14"/>
        </w:rPr>
        <w:t> </w:t>
      </w:r>
      <w:r>
        <w:rPr/>
        <w:t>лица</w:t>
      </w:r>
      <w:r>
        <w:rPr>
          <w:spacing w:val="-15"/>
        </w:rPr>
        <w:t> </w:t>
      </w:r>
      <w:r>
        <w:rPr/>
        <w:t>человека.</w:t>
      </w:r>
      <w:r>
        <w:rPr>
          <w:spacing w:val="-15"/>
        </w:rPr>
        <w:t> </w:t>
      </w:r>
      <w:r>
        <w:rPr/>
        <w:t>Средняя</w:t>
      </w:r>
      <w:r>
        <w:rPr>
          <w:spacing w:val="-15"/>
        </w:rPr>
        <w:t> </w:t>
      </w:r>
      <w:r>
        <w:rPr/>
        <w:t>линия</w:t>
      </w:r>
      <w:r>
        <w:rPr>
          <w:spacing w:val="-15"/>
        </w:rPr>
        <w:t> </w:t>
      </w:r>
      <w:r>
        <w:rPr/>
        <w:t>и</w:t>
      </w:r>
      <w:r>
        <w:rPr>
          <w:spacing w:val="-12"/>
        </w:rPr>
        <w:t> </w:t>
      </w:r>
      <w:r>
        <w:rPr/>
        <w:t>симметрия</w:t>
      </w:r>
      <w:r>
        <w:rPr>
          <w:spacing w:val="-12"/>
        </w:rPr>
        <w:t> </w:t>
      </w:r>
      <w:r>
        <w:rPr/>
        <w:t>лица.</w:t>
      </w:r>
      <w:r>
        <w:rPr>
          <w:spacing w:val="-12"/>
        </w:rPr>
        <w:t> </w:t>
      </w:r>
      <w:r>
        <w:rPr/>
        <w:t>Величина</w:t>
      </w:r>
      <w:r>
        <w:rPr>
          <w:spacing w:val="-15"/>
        </w:rPr>
        <w:t> </w:t>
      </w:r>
      <w:r>
        <w:rPr/>
        <w:t>и</w:t>
      </w:r>
      <w:r>
        <w:rPr>
          <w:spacing w:val="-12"/>
        </w:rPr>
        <w:t> </w:t>
      </w:r>
      <w:r>
        <w:rPr/>
        <w:t>форма</w:t>
      </w:r>
      <w:r>
        <w:rPr>
          <w:spacing w:val="-15"/>
        </w:rPr>
        <w:t> </w:t>
      </w:r>
      <w:r>
        <w:rPr/>
        <w:t>глаз, носа,</w:t>
      </w:r>
      <w:r>
        <w:rPr>
          <w:spacing w:val="-10"/>
        </w:rPr>
        <w:t> </w:t>
      </w:r>
      <w:r>
        <w:rPr/>
        <w:t>расположение</w:t>
      </w:r>
      <w:r>
        <w:rPr>
          <w:spacing w:val="-7"/>
        </w:rPr>
        <w:t> </w:t>
      </w:r>
      <w:r>
        <w:rPr/>
        <w:t>и</w:t>
      </w:r>
      <w:r>
        <w:rPr>
          <w:spacing w:val="-4"/>
        </w:rPr>
        <w:t> </w:t>
      </w:r>
      <w:r>
        <w:rPr/>
        <w:t>форма</w:t>
      </w:r>
      <w:r>
        <w:rPr>
          <w:spacing w:val="-11"/>
        </w:rPr>
        <w:t> </w:t>
      </w:r>
      <w:r>
        <w:rPr/>
        <w:t>рта.</w:t>
      </w:r>
      <w:r>
        <w:rPr>
          <w:spacing w:val="-10"/>
        </w:rPr>
        <w:t> </w:t>
      </w:r>
      <w:r>
        <w:rPr/>
        <w:t>Средняя</w:t>
      </w:r>
      <w:r>
        <w:rPr>
          <w:spacing w:val="-6"/>
        </w:rPr>
        <w:t> </w:t>
      </w:r>
      <w:r>
        <w:rPr/>
        <w:t>линия</w:t>
      </w:r>
      <w:r>
        <w:rPr>
          <w:spacing w:val="-7"/>
        </w:rPr>
        <w:t> </w:t>
      </w:r>
      <w:r>
        <w:rPr/>
        <w:t>и</w:t>
      </w:r>
      <w:r>
        <w:rPr>
          <w:spacing w:val="-4"/>
        </w:rPr>
        <w:t> </w:t>
      </w:r>
      <w:r>
        <w:rPr/>
        <w:t>симметрия</w:t>
      </w:r>
      <w:r>
        <w:rPr>
          <w:spacing w:val="-6"/>
        </w:rPr>
        <w:t> </w:t>
      </w:r>
      <w:r>
        <w:rPr/>
        <w:t>лица.</w:t>
      </w:r>
      <w:r>
        <w:rPr>
          <w:spacing w:val="-7"/>
        </w:rPr>
        <w:t> </w:t>
      </w:r>
      <w:r>
        <w:rPr/>
        <w:t>Величина</w:t>
      </w:r>
      <w:r>
        <w:rPr>
          <w:spacing w:val="-12"/>
        </w:rPr>
        <w:t> </w:t>
      </w:r>
      <w:r>
        <w:rPr/>
        <w:t>и</w:t>
      </w:r>
      <w:r>
        <w:rPr>
          <w:spacing w:val="-4"/>
        </w:rPr>
        <w:t> </w:t>
      </w:r>
      <w:r>
        <w:rPr/>
        <w:t>форма</w:t>
      </w:r>
      <w:r>
        <w:rPr>
          <w:spacing w:val="-11"/>
        </w:rPr>
        <w:t> </w:t>
      </w:r>
      <w:r>
        <w:rPr/>
        <w:t>глаз, носа, расположение и форма рта. Подвижные части лица, мимика.</w:t>
      </w:r>
    </w:p>
    <w:p>
      <w:pPr>
        <w:pStyle w:val="BodyText"/>
        <w:spacing w:before="2"/>
        <w:ind w:right="635"/>
      </w:pPr>
      <w:r>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pPr>
        <w:spacing w:before="0"/>
        <w:ind w:left="2352" w:right="0" w:firstLine="0"/>
        <w:jc w:val="both"/>
        <w:rPr>
          <w:i/>
          <w:sz w:val="24"/>
        </w:rPr>
      </w:pPr>
      <w:r>
        <w:rPr>
          <w:i/>
          <w:sz w:val="24"/>
        </w:rPr>
        <w:t>Примерные</w:t>
      </w:r>
      <w:r>
        <w:rPr>
          <w:i/>
          <w:spacing w:val="-10"/>
          <w:sz w:val="24"/>
        </w:rPr>
        <w:t> </w:t>
      </w:r>
      <w:r>
        <w:rPr>
          <w:i/>
          <w:spacing w:val="-2"/>
          <w:sz w:val="24"/>
        </w:rPr>
        <w:t>фразы</w:t>
      </w:r>
    </w:p>
    <w:p>
      <w:pPr>
        <w:pStyle w:val="BodyText"/>
        <w:ind w:left="2352" w:right="657" w:firstLine="0"/>
      </w:pPr>
      <w:r>
        <w:rPr/>
        <w:t>Художественной техникой являются способы работы тем или иным материалом. Рисунок</w:t>
      </w:r>
      <w:r>
        <w:rPr>
          <w:spacing w:val="40"/>
        </w:rPr>
        <w:t> </w:t>
      </w:r>
      <w:r>
        <w:rPr/>
        <w:t>пером</w:t>
      </w:r>
      <w:r>
        <w:rPr>
          <w:spacing w:val="40"/>
        </w:rPr>
        <w:t> </w:t>
      </w:r>
      <w:r>
        <w:rPr/>
        <w:t>или</w:t>
      </w:r>
      <w:r>
        <w:rPr>
          <w:spacing w:val="40"/>
        </w:rPr>
        <w:t> </w:t>
      </w:r>
      <w:r>
        <w:rPr/>
        <w:t>карандашом</w:t>
      </w:r>
      <w:r>
        <w:rPr>
          <w:spacing w:val="40"/>
        </w:rPr>
        <w:t> </w:t>
      </w:r>
      <w:r>
        <w:rPr/>
        <w:t>состоит</w:t>
      </w:r>
      <w:r>
        <w:rPr>
          <w:spacing w:val="40"/>
        </w:rPr>
        <w:t> </w:t>
      </w:r>
      <w:r>
        <w:rPr/>
        <w:t>из</w:t>
      </w:r>
      <w:r>
        <w:rPr>
          <w:spacing w:val="40"/>
        </w:rPr>
        <w:t> </w:t>
      </w:r>
      <w:r>
        <w:rPr/>
        <w:t>разнообразных</w:t>
      </w:r>
      <w:r>
        <w:rPr>
          <w:spacing w:val="40"/>
        </w:rPr>
        <w:t> </w:t>
      </w:r>
      <w:r>
        <w:rPr/>
        <w:t>по</w:t>
      </w:r>
      <w:r>
        <w:rPr>
          <w:spacing w:val="40"/>
        </w:rPr>
        <w:t> </w:t>
      </w:r>
      <w:r>
        <w:rPr/>
        <w:t>характеру</w:t>
      </w:r>
      <w:r>
        <w:rPr>
          <w:spacing w:val="35"/>
        </w:rPr>
        <w:t> </w:t>
      </w:r>
      <w:r>
        <w:rPr/>
        <w:t>линий:</w:t>
      </w:r>
    </w:p>
    <w:p>
      <w:pPr>
        <w:pStyle w:val="BodyText"/>
        <w:ind w:firstLine="0"/>
      </w:pPr>
      <w:r>
        <w:rPr/>
        <w:t>длинных,</w:t>
      </w:r>
      <w:r>
        <w:rPr>
          <w:spacing w:val="-17"/>
        </w:rPr>
        <w:t> </w:t>
      </w:r>
      <w:r>
        <w:rPr/>
        <w:t>коротких,</w:t>
      </w:r>
      <w:r>
        <w:rPr>
          <w:spacing w:val="-7"/>
        </w:rPr>
        <w:t> </w:t>
      </w:r>
      <w:r>
        <w:rPr/>
        <w:t>волнистых,</w:t>
      </w:r>
      <w:r>
        <w:rPr>
          <w:spacing w:val="-7"/>
        </w:rPr>
        <w:t> </w:t>
      </w:r>
      <w:r>
        <w:rPr/>
        <w:t>прерывистых,</w:t>
      </w:r>
      <w:r>
        <w:rPr>
          <w:spacing w:val="-12"/>
        </w:rPr>
        <w:t> </w:t>
      </w:r>
      <w:r>
        <w:rPr/>
        <w:t>толстых,</w:t>
      </w:r>
      <w:r>
        <w:rPr>
          <w:spacing w:val="-9"/>
        </w:rPr>
        <w:t> </w:t>
      </w:r>
      <w:r>
        <w:rPr/>
        <w:t>тонких</w:t>
      </w:r>
      <w:r>
        <w:rPr>
          <w:spacing w:val="-4"/>
        </w:rPr>
        <w:t> </w:t>
      </w:r>
      <w:r>
        <w:rPr/>
        <w:t>и</w:t>
      </w:r>
      <w:r>
        <w:rPr>
          <w:spacing w:val="-3"/>
        </w:rPr>
        <w:t> </w:t>
      </w:r>
      <w:r>
        <w:rPr>
          <w:spacing w:val="-2"/>
        </w:rPr>
        <w:t>других.</w:t>
      </w:r>
    </w:p>
    <w:p>
      <w:pPr>
        <w:spacing w:after="0"/>
        <w:sectPr>
          <w:pgSz w:w="11930" w:h="16860"/>
          <w:pgMar w:header="0" w:footer="1360" w:top="1020" w:bottom="1620" w:left="60" w:right="200"/>
        </w:sectPr>
      </w:pPr>
    </w:p>
    <w:p>
      <w:pPr>
        <w:pStyle w:val="BodyText"/>
        <w:spacing w:line="237" w:lineRule="auto" w:before="63"/>
        <w:ind w:right="648"/>
      </w:pPr>
      <w:r>
        <w:rPr/>
        <w:t>Изображение в рельефе строится на плоскости, но выпукло выступает над плоскостью изображения или углублено в неё.</w:t>
      </w:r>
    </w:p>
    <w:p>
      <w:pPr>
        <w:pStyle w:val="BodyText"/>
        <w:spacing w:line="237" w:lineRule="auto" w:before="6"/>
        <w:ind w:right="650"/>
      </w:pPr>
      <w:r>
        <w:rPr/>
        <w:t>Язык изобразительного</w:t>
      </w:r>
      <w:r>
        <w:rPr>
          <w:spacing w:val="-1"/>
        </w:rPr>
        <w:t> </w:t>
      </w:r>
      <w:r>
        <w:rPr/>
        <w:t>искусства – это язык выразительной формы, который имеет свойства наглядности и осязательности.</w:t>
      </w:r>
    </w:p>
    <w:p>
      <w:pPr>
        <w:pStyle w:val="BodyText"/>
        <w:spacing w:before="3"/>
        <w:ind w:right="643"/>
      </w:pPr>
      <w:r>
        <w:rPr/>
        <w:t>Для лепки потребуется пластилин или глина, а также дощечка и тряпочка. Сначала кусок</w:t>
      </w:r>
      <w:r>
        <w:rPr>
          <w:spacing w:val="-15"/>
        </w:rPr>
        <w:t> </w:t>
      </w:r>
      <w:r>
        <w:rPr/>
        <w:t>глины</w:t>
      </w:r>
      <w:r>
        <w:rPr>
          <w:spacing w:val="-15"/>
        </w:rPr>
        <w:t> </w:t>
      </w:r>
      <w:r>
        <w:rPr/>
        <w:t>разминают</w:t>
      </w:r>
      <w:r>
        <w:rPr>
          <w:spacing w:val="-15"/>
        </w:rPr>
        <w:t> </w:t>
      </w:r>
      <w:r>
        <w:rPr/>
        <w:t>так,</w:t>
      </w:r>
      <w:r>
        <w:rPr>
          <w:spacing w:val="-15"/>
        </w:rPr>
        <w:t> </w:t>
      </w:r>
      <w:r>
        <w:rPr/>
        <w:t>чтобы</w:t>
      </w:r>
      <w:r>
        <w:rPr>
          <w:spacing w:val="-15"/>
        </w:rPr>
        <w:t> </w:t>
      </w:r>
      <w:r>
        <w:rPr/>
        <w:t>он</w:t>
      </w:r>
      <w:r>
        <w:rPr>
          <w:spacing w:val="-15"/>
        </w:rPr>
        <w:t> </w:t>
      </w:r>
      <w:r>
        <w:rPr/>
        <w:t>стал</w:t>
      </w:r>
      <w:r>
        <w:rPr>
          <w:spacing w:val="-15"/>
        </w:rPr>
        <w:t> </w:t>
      </w:r>
      <w:r>
        <w:rPr/>
        <w:t>мягким,</w:t>
      </w:r>
      <w:r>
        <w:rPr>
          <w:spacing w:val="-15"/>
        </w:rPr>
        <w:t> </w:t>
      </w:r>
      <w:r>
        <w:rPr/>
        <w:t>податливым</w:t>
      </w:r>
      <w:r>
        <w:rPr>
          <w:spacing w:val="-15"/>
        </w:rPr>
        <w:t> </w:t>
      </w:r>
      <w:r>
        <w:rPr/>
        <w:t>и</w:t>
      </w:r>
      <w:r>
        <w:rPr>
          <w:spacing w:val="-15"/>
        </w:rPr>
        <w:t> </w:t>
      </w:r>
      <w:r>
        <w:rPr/>
        <w:t>пластичным.</w:t>
      </w:r>
      <w:r>
        <w:rPr>
          <w:spacing w:val="-13"/>
        </w:rPr>
        <w:t> </w:t>
      </w:r>
      <w:r>
        <w:rPr/>
        <w:t>Потом</w:t>
      </w:r>
      <w:r>
        <w:rPr>
          <w:spacing w:val="-14"/>
        </w:rPr>
        <w:t> </w:t>
      </w:r>
      <w:r>
        <w:rPr/>
        <w:t>лепят необходимую форму.</w:t>
      </w:r>
    </w:p>
    <w:p>
      <w:pPr>
        <w:pStyle w:val="BodyText"/>
        <w:ind w:right="636"/>
      </w:pPr>
      <w:r>
        <w:rPr/>
        <w:t>Я узнал(а) о том, что к изобразительным видам искусства относят живопись, графику, скульптуру.</w:t>
      </w:r>
    </w:p>
    <w:p>
      <w:pPr>
        <w:pStyle w:val="BodyText"/>
        <w:ind w:right="693"/>
      </w:pPr>
      <w:r>
        <w:rPr/>
        <w:t>Я знаю (узнал(а), запомнил(а), выучил(а), повторяю), что каждый цвет имеет свой строго определённый дополнительный цвет.</w:t>
      </w:r>
    </w:p>
    <w:p>
      <w:pPr>
        <w:pStyle w:val="BodyText"/>
        <w:ind w:right="685"/>
      </w:pPr>
      <w:r>
        <w:rPr/>
        <w:t>Я понял(а), что к ритму в рисунке относят чередование соизмеримых между</w:t>
      </w:r>
      <w:r>
        <w:rPr>
          <w:spacing w:val="-3"/>
        </w:rPr>
        <w:t> </w:t>
      </w:r>
      <w:r>
        <w:rPr/>
        <w:t>собой </w:t>
      </w:r>
      <w:r>
        <w:rPr>
          <w:spacing w:val="-2"/>
        </w:rPr>
        <w:t>элементов.</w:t>
      </w:r>
    </w:p>
    <w:p>
      <w:pPr>
        <w:pStyle w:val="BodyText"/>
        <w:ind w:right="694"/>
      </w:pPr>
      <w:r>
        <w:rPr/>
        <w:t>Я знаю, что восприятие цвета меняется в зависимости от фона, на котором он </w:t>
      </w:r>
      <w:r>
        <w:rPr>
          <w:spacing w:val="-2"/>
        </w:rPr>
        <w:t>расположен.</w:t>
      </w:r>
    </w:p>
    <w:p>
      <w:pPr>
        <w:pStyle w:val="BodyText"/>
        <w:spacing w:before="1"/>
        <w:ind w:right="909"/>
        <w:jc w:val="left"/>
      </w:pPr>
      <w:r>
        <w:rPr/>
        <w:t>Локальным</w:t>
      </w:r>
      <w:r>
        <w:rPr>
          <w:spacing w:val="-2"/>
        </w:rPr>
        <w:t> </w:t>
      </w:r>
      <w:r>
        <w:rPr/>
        <w:t>цветом</w:t>
      </w:r>
      <w:r>
        <w:rPr>
          <w:spacing w:val="-2"/>
        </w:rPr>
        <w:t> </w:t>
      </w:r>
      <w:r>
        <w:rPr/>
        <w:t>называется цвет, который собственный,</w:t>
      </w:r>
      <w:r>
        <w:rPr>
          <w:spacing w:val="-1"/>
        </w:rPr>
        <w:t> </w:t>
      </w:r>
      <w:r>
        <w:rPr/>
        <w:t>неизмененный цвет предмета, без влияния на него реального окружения.</w:t>
      </w:r>
    </w:p>
    <w:p>
      <w:pPr>
        <w:pStyle w:val="BodyText"/>
        <w:ind w:left="2352" w:firstLine="0"/>
        <w:jc w:val="left"/>
      </w:pPr>
      <w:r>
        <w:rPr>
          <w:spacing w:val="-2"/>
        </w:rPr>
        <w:t>Для</w:t>
      </w:r>
      <w:r>
        <w:rPr>
          <w:spacing w:val="-15"/>
        </w:rPr>
        <w:t> </w:t>
      </w:r>
      <w:r>
        <w:rPr>
          <w:spacing w:val="-2"/>
        </w:rPr>
        <w:t>обозначения</w:t>
      </w:r>
      <w:r>
        <w:rPr>
          <w:spacing w:val="-5"/>
        </w:rPr>
        <w:t> </w:t>
      </w:r>
      <w:r>
        <w:rPr>
          <w:spacing w:val="-2"/>
        </w:rPr>
        <w:t>осеннего</w:t>
      </w:r>
      <w:r>
        <w:rPr>
          <w:spacing w:val="-5"/>
        </w:rPr>
        <w:t> </w:t>
      </w:r>
      <w:r>
        <w:rPr>
          <w:spacing w:val="-2"/>
        </w:rPr>
        <w:t>букета</w:t>
      </w:r>
      <w:r>
        <w:rPr>
          <w:spacing w:val="-12"/>
        </w:rPr>
        <w:t> </w:t>
      </w:r>
      <w:r>
        <w:rPr>
          <w:spacing w:val="-2"/>
        </w:rPr>
        <w:t>периода</w:t>
      </w:r>
      <w:r>
        <w:rPr>
          <w:spacing w:val="-11"/>
        </w:rPr>
        <w:t> </w:t>
      </w:r>
      <w:r>
        <w:rPr>
          <w:spacing w:val="-2"/>
        </w:rPr>
        <w:t>поздней</w:t>
      </w:r>
      <w:r>
        <w:rPr>
          <w:spacing w:val="-5"/>
        </w:rPr>
        <w:t> </w:t>
      </w:r>
      <w:r>
        <w:rPr>
          <w:spacing w:val="-2"/>
        </w:rPr>
        <w:t>осени</w:t>
      </w:r>
      <w:r>
        <w:rPr>
          <w:spacing w:val="-7"/>
        </w:rPr>
        <w:t> </w:t>
      </w:r>
      <w:r>
        <w:rPr>
          <w:spacing w:val="-2"/>
        </w:rPr>
        <w:t>используют</w:t>
      </w:r>
      <w:r>
        <w:rPr>
          <w:spacing w:val="-4"/>
        </w:rPr>
        <w:t> </w:t>
      </w:r>
      <w:r>
        <w:rPr>
          <w:spacing w:val="-2"/>
        </w:rPr>
        <w:t>приглушенные</w:t>
      </w:r>
    </w:p>
    <w:p>
      <w:pPr>
        <w:pStyle w:val="BodyText"/>
        <w:spacing w:line="275" w:lineRule="exact" w:before="2"/>
        <w:ind w:firstLine="0"/>
        <w:jc w:val="left"/>
      </w:pPr>
      <w:r>
        <w:rPr>
          <w:spacing w:val="-2"/>
        </w:rPr>
        <w:t>цвета.</w:t>
      </w:r>
    </w:p>
    <w:p>
      <w:pPr>
        <w:pStyle w:val="BodyText"/>
        <w:spacing w:line="275" w:lineRule="exact"/>
        <w:ind w:left="2352" w:firstLine="0"/>
        <w:jc w:val="left"/>
      </w:pPr>
      <w:r>
        <w:rPr/>
        <w:t>Тоном</w:t>
      </w:r>
      <w:r>
        <w:rPr>
          <w:spacing w:val="9"/>
        </w:rPr>
        <w:t> </w:t>
      </w:r>
      <w:r>
        <w:rPr/>
        <w:t>в</w:t>
      </w:r>
      <w:r>
        <w:rPr>
          <w:spacing w:val="9"/>
        </w:rPr>
        <w:t> </w:t>
      </w:r>
      <w:r>
        <w:rPr/>
        <w:t>изобразительном</w:t>
      </w:r>
      <w:r>
        <w:rPr>
          <w:spacing w:val="68"/>
        </w:rPr>
        <w:t> </w:t>
      </w:r>
      <w:r>
        <w:rPr/>
        <w:t>искусстве</w:t>
      </w:r>
      <w:r>
        <w:rPr>
          <w:spacing w:val="69"/>
        </w:rPr>
        <w:t> </w:t>
      </w:r>
      <w:r>
        <w:rPr/>
        <w:t>называется</w:t>
      </w:r>
      <w:r>
        <w:rPr>
          <w:spacing w:val="69"/>
        </w:rPr>
        <w:t> </w:t>
      </w:r>
      <w:r>
        <w:rPr/>
        <w:t>характеристика</w:t>
      </w:r>
      <w:r>
        <w:rPr>
          <w:spacing w:val="70"/>
        </w:rPr>
        <w:t> </w:t>
      </w:r>
      <w:r>
        <w:rPr/>
        <w:t>света,</w:t>
      </w:r>
      <w:r>
        <w:rPr>
          <w:spacing w:val="68"/>
        </w:rPr>
        <w:t> </w:t>
      </w:r>
      <w:r>
        <w:rPr>
          <w:spacing w:val="-2"/>
        </w:rPr>
        <w:t>которая</w:t>
      </w:r>
    </w:p>
    <w:p>
      <w:pPr>
        <w:pStyle w:val="BodyText"/>
        <w:spacing w:line="275" w:lineRule="exact" w:before="5"/>
        <w:ind w:firstLine="0"/>
        <w:jc w:val="left"/>
      </w:pPr>
      <w:r>
        <w:rPr/>
        <w:t>указывает</w:t>
      </w:r>
      <w:r>
        <w:rPr>
          <w:spacing w:val="-7"/>
        </w:rPr>
        <w:t> </w:t>
      </w:r>
      <w:r>
        <w:rPr/>
        <w:t>на</w:t>
      </w:r>
      <w:r>
        <w:rPr>
          <w:spacing w:val="-11"/>
        </w:rPr>
        <w:t> </w:t>
      </w:r>
      <w:r>
        <w:rPr/>
        <w:t>степень</w:t>
      </w:r>
      <w:r>
        <w:rPr>
          <w:spacing w:val="-5"/>
        </w:rPr>
        <w:t> </w:t>
      </w:r>
      <w:r>
        <w:rPr>
          <w:spacing w:val="-2"/>
        </w:rPr>
        <w:t>освещённости.</w:t>
      </w:r>
    </w:p>
    <w:p>
      <w:pPr>
        <w:pStyle w:val="BodyText"/>
        <w:spacing w:line="274" w:lineRule="exact"/>
        <w:ind w:left="2352" w:firstLine="0"/>
        <w:jc w:val="left"/>
      </w:pPr>
      <w:r>
        <w:rPr/>
        <w:t>Правда</w:t>
      </w:r>
      <w:r>
        <w:rPr>
          <w:spacing w:val="-15"/>
        </w:rPr>
        <w:t> </w:t>
      </w:r>
      <w:r>
        <w:rPr/>
        <w:t>искусства</w:t>
      </w:r>
      <w:r>
        <w:rPr>
          <w:spacing w:val="-7"/>
        </w:rPr>
        <w:t> </w:t>
      </w:r>
      <w:r>
        <w:rPr/>
        <w:t>–</w:t>
      </w:r>
      <w:r>
        <w:rPr>
          <w:spacing w:val="-7"/>
        </w:rPr>
        <w:t> </w:t>
      </w:r>
      <w:r>
        <w:rPr/>
        <w:t>это</w:t>
      </w:r>
      <w:r>
        <w:rPr>
          <w:spacing w:val="-7"/>
        </w:rPr>
        <w:t> </w:t>
      </w:r>
      <w:r>
        <w:rPr/>
        <w:t>реальность,</w:t>
      </w:r>
      <w:r>
        <w:rPr>
          <w:spacing w:val="-6"/>
        </w:rPr>
        <w:t> </w:t>
      </w:r>
      <w:r>
        <w:rPr/>
        <w:t>пережитая</w:t>
      </w:r>
      <w:r>
        <w:rPr>
          <w:spacing w:val="-6"/>
        </w:rPr>
        <w:t> </w:t>
      </w:r>
      <w:r>
        <w:rPr>
          <w:spacing w:val="-2"/>
        </w:rPr>
        <w:t>человеком.</w:t>
      </w:r>
    </w:p>
    <w:p>
      <w:pPr>
        <w:pStyle w:val="BodyText"/>
        <w:ind w:left="2352" w:right="665" w:firstLine="0"/>
        <w:jc w:val="left"/>
      </w:pPr>
      <w:r>
        <w:rPr/>
        <w:t>Перспектива – это система отображения на плоскости глубины пространства. Светотень</w:t>
      </w:r>
      <w:r>
        <w:rPr>
          <w:spacing w:val="34"/>
        </w:rPr>
        <w:t> </w:t>
      </w:r>
      <w:r>
        <w:rPr/>
        <w:t>в</w:t>
      </w:r>
      <w:r>
        <w:rPr>
          <w:spacing w:val="29"/>
        </w:rPr>
        <w:t> </w:t>
      </w:r>
      <w:r>
        <w:rPr/>
        <w:t>изобразительном</w:t>
      </w:r>
      <w:r>
        <w:rPr>
          <w:spacing w:val="30"/>
        </w:rPr>
        <w:t> </w:t>
      </w:r>
      <w:r>
        <w:rPr/>
        <w:t>искусстве</w:t>
      </w:r>
      <w:r>
        <w:rPr>
          <w:spacing w:val="34"/>
        </w:rPr>
        <w:t> </w:t>
      </w:r>
      <w:r>
        <w:rPr/>
        <w:t>–</w:t>
      </w:r>
      <w:r>
        <w:rPr>
          <w:spacing w:val="32"/>
        </w:rPr>
        <w:t> </w:t>
      </w:r>
      <w:r>
        <w:rPr/>
        <w:t>это</w:t>
      </w:r>
      <w:r>
        <w:rPr>
          <w:spacing w:val="29"/>
        </w:rPr>
        <w:t> </w:t>
      </w:r>
      <w:r>
        <w:rPr/>
        <w:t>важное</w:t>
      </w:r>
      <w:r>
        <w:rPr>
          <w:spacing w:val="31"/>
        </w:rPr>
        <w:t> </w:t>
      </w:r>
      <w:r>
        <w:rPr/>
        <w:t>средство</w:t>
      </w:r>
      <w:r>
        <w:rPr>
          <w:spacing w:val="34"/>
        </w:rPr>
        <w:t> </w:t>
      </w:r>
      <w:r>
        <w:rPr/>
        <w:t>выразительности,</w:t>
      </w:r>
    </w:p>
    <w:p>
      <w:pPr>
        <w:pStyle w:val="BodyText"/>
        <w:ind w:firstLine="0"/>
        <w:jc w:val="left"/>
      </w:pPr>
      <w:r>
        <w:rPr/>
        <w:t>способ</w:t>
      </w:r>
      <w:r>
        <w:rPr>
          <w:spacing w:val="-9"/>
        </w:rPr>
        <w:t> </w:t>
      </w:r>
      <w:r>
        <w:rPr/>
        <w:t>передачи</w:t>
      </w:r>
      <w:r>
        <w:rPr>
          <w:spacing w:val="-4"/>
        </w:rPr>
        <w:t> </w:t>
      </w:r>
      <w:r>
        <w:rPr/>
        <w:t>объёма</w:t>
      </w:r>
      <w:r>
        <w:rPr>
          <w:spacing w:val="-7"/>
        </w:rPr>
        <w:t> </w:t>
      </w:r>
      <w:r>
        <w:rPr/>
        <w:t>предмета</w:t>
      </w:r>
      <w:r>
        <w:rPr>
          <w:spacing w:val="-5"/>
        </w:rPr>
        <w:t> </w:t>
      </w:r>
      <w:r>
        <w:rPr/>
        <w:t>с</w:t>
      </w:r>
      <w:r>
        <w:rPr>
          <w:spacing w:val="-11"/>
        </w:rPr>
        <w:t> </w:t>
      </w:r>
      <w:r>
        <w:rPr/>
        <w:t>помощью</w:t>
      </w:r>
      <w:r>
        <w:rPr>
          <w:spacing w:val="-1"/>
        </w:rPr>
        <w:t> </w:t>
      </w:r>
      <w:r>
        <w:rPr/>
        <w:t>теней</w:t>
      </w:r>
      <w:r>
        <w:rPr>
          <w:spacing w:val="-3"/>
        </w:rPr>
        <w:t> </w:t>
      </w:r>
      <w:r>
        <w:rPr/>
        <w:t>и</w:t>
      </w:r>
      <w:r>
        <w:rPr>
          <w:spacing w:val="-4"/>
        </w:rPr>
        <w:t> </w:t>
      </w:r>
      <w:r>
        <w:rPr>
          <w:spacing w:val="-2"/>
        </w:rPr>
        <w:t>света.</w:t>
      </w:r>
    </w:p>
    <w:p>
      <w:pPr>
        <w:pStyle w:val="BodyText"/>
        <w:ind w:left="2352" w:right="3584" w:firstLine="0"/>
        <w:jc w:val="left"/>
      </w:pPr>
      <w:r>
        <w:rPr/>
        <w:t>Несколько</w:t>
      </w:r>
      <w:r>
        <w:rPr>
          <w:spacing w:val="-8"/>
        </w:rPr>
        <w:t> </w:t>
      </w:r>
      <w:r>
        <w:rPr/>
        <w:t>авторских</w:t>
      </w:r>
      <w:r>
        <w:rPr>
          <w:spacing w:val="-6"/>
        </w:rPr>
        <w:t> </w:t>
      </w:r>
      <w:r>
        <w:rPr/>
        <w:t>отпечатков</w:t>
      </w:r>
      <w:r>
        <w:rPr>
          <w:spacing w:val="-9"/>
        </w:rPr>
        <w:t> </w:t>
      </w:r>
      <w:r>
        <w:rPr/>
        <w:t>называется</w:t>
      </w:r>
      <w:r>
        <w:rPr>
          <w:spacing w:val="-8"/>
        </w:rPr>
        <w:t> </w:t>
      </w:r>
      <w:r>
        <w:rPr/>
        <w:t>гравюрой. Цвет в рисунке способен создавать настроение.</w:t>
      </w:r>
    </w:p>
    <w:p>
      <w:pPr>
        <w:pStyle w:val="BodyText"/>
        <w:spacing w:line="275" w:lineRule="exact" w:before="2"/>
        <w:ind w:left="2352" w:firstLine="0"/>
        <w:jc w:val="left"/>
      </w:pPr>
      <w:r>
        <w:rPr/>
        <w:t>Я узнал(а)</w:t>
      </w:r>
      <w:r>
        <w:rPr>
          <w:spacing w:val="-6"/>
        </w:rPr>
        <w:t> </w:t>
      </w:r>
      <w:r>
        <w:rPr/>
        <w:t>о</w:t>
      </w:r>
      <w:r>
        <w:rPr>
          <w:spacing w:val="-1"/>
        </w:rPr>
        <w:t> </w:t>
      </w:r>
      <w:r>
        <w:rPr/>
        <w:t>том,</w:t>
      </w:r>
      <w:r>
        <w:rPr>
          <w:spacing w:val="-5"/>
        </w:rPr>
        <w:t> </w:t>
      </w:r>
      <w:r>
        <w:rPr/>
        <w:t>что</w:t>
      </w:r>
      <w:r>
        <w:rPr>
          <w:spacing w:val="-2"/>
        </w:rPr>
        <w:t> </w:t>
      </w:r>
      <w:r>
        <w:rPr/>
        <w:t>эстамп –</w:t>
      </w:r>
      <w:r>
        <w:rPr>
          <w:spacing w:val="-5"/>
        </w:rPr>
        <w:t> </w:t>
      </w:r>
      <w:r>
        <w:rPr/>
        <w:t>это</w:t>
      </w:r>
      <w:r>
        <w:rPr>
          <w:spacing w:val="-6"/>
        </w:rPr>
        <w:t> </w:t>
      </w:r>
      <w:r>
        <w:rPr/>
        <w:t>оттиск</w:t>
      </w:r>
      <w:r>
        <w:rPr>
          <w:spacing w:val="-6"/>
        </w:rPr>
        <w:t> </w:t>
      </w:r>
      <w:r>
        <w:rPr/>
        <w:t>печатной</w:t>
      </w:r>
      <w:r>
        <w:rPr>
          <w:spacing w:val="-2"/>
        </w:rPr>
        <w:t> формы.</w:t>
      </w:r>
    </w:p>
    <w:p>
      <w:pPr>
        <w:pStyle w:val="BodyText"/>
        <w:jc w:val="left"/>
      </w:pPr>
      <w:r>
        <w:rPr/>
        <w:t>Чтобы изобразить натюрморт в технике аппликации, надо правильно расположить предметы на плоскости листа.</w:t>
      </w:r>
    </w:p>
    <w:p>
      <w:pPr>
        <w:pStyle w:val="BodyText"/>
        <w:ind w:right="909"/>
        <w:jc w:val="left"/>
      </w:pPr>
      <w:r>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pPr>
        <w:pStyle w:val="BodyText"/>
        <w:ind w:right="703"/>
        <w:jc w:val="left"/>
      </w:pPr>
      <w:r>
        <w:rPr>
          <w:spacing w:val="-2"/>
        </w:rPr>
        <w:t>Я</w:t>
      </w:r>
      <w:r>
        <w:rPr>
          <w:spacing w:val="-8"/>
        </w:rPr>
        <w:t> </w:t>
      </w:r>
      <w:r>
        <w:rPr>
          <w:spacing w:val="-2"/>
        </w:rPr>
        <w:t>понял(а),</w:t>
      </w:r>
      <w:r>
        <w:rPr>
          <w:spacing w:val="-15"/>
        </w:rPr>
        <w:t> </w:t>
      </w:r>
      <w:r>
        <w:rPr>
          <w:spacing w:val="-2"/>
        </w:rPr>
        <w:t>что</w:t>
      </w:r>
      <w:r>
        <w:rPr>
          <w:spacing w:val="-10"/>
        </w:rPr>
        <w:t> </w:t>
      </w:r>
      <w:r>
        <w:rPr>
          <w:spacing w:val="-2"/>
        </w:rPr>
        <w:t>линейная</w:t>
      </w:r>
      <w:r>
        <w:rPr>
          <w:spacing w:val="-12"/>
        </w:rPr>
        <w:t> </w:t>
      </w:r>
      <w:r>
        <w:rPr>
          <w:spacing w:val="-2"/>
        </w:rPr>
        <w:t>перспектива</w:t>
      </w:r>
      <w:r>
        <w:rPr>
          <w:spacing w:val="-10"/>
        </w:rPr>
        <w:t> </w:t>
      </w:r>
      <w:r>
        <w:rPr>
          <w:spacing w:val="-2"/>
        </w:rPr>
        <w:t>–</w:t>
      </w:r>
      <w:r>
        <w:rPr>
          <w:spacing w:val="-12"/>
        </w:rPr>
        <w:t> </w:t>
      </w:r>
      <w:r>
        <w:rPr>
          <w:spacing w:val="-2"/>
        </w:rPr>
        <w:t>это</w:t>
      </w:r>
      <w:r>
        <w:rPr>
          <w:spacing w:val="-12"/>
        </w:rPr>
        <w:t> </w:t>
      </w:r>
      <w:r>
        <w:rPr>
          <w:spacing w:val="-2"/>
        </w:rPr>
        <w:t>способ</w:t>
      </w:r>
      <w:r>
        <w:rPr>
          <w:spacing w:val="-12"/>
        </w:rPr>
        <w:t> </w:t>
      </w:r>
      <w:r>
        <w:rPr>
          <w:spacing w:val="-2"/>
        </w:rPr>
        <w:t>представления</w:t>
      </w:r>
      <w:r>
        <w:rPr>
          <w:spacing w:val="-8"/>
        </w:rPr>
        <w:t> </w:t>
      </w:r>
      <w:r>
        <w:rPr>
          <w:spacing w:val="-2"/>
        </w:rPr>
        <w:t>трехмерных вещей </w:t>
      </w:r>
      <w:r>
        <w:rPr/>
        <w:t>в двухмерном изображении.</w:t>
      </w:r>
    </w:p>
    <w:p>
      <w:pPr>
        <w:pStyle w:val="BodyText"/>
        <w:ind w:right="665"/>
        <w:jc w:val="left"/>
      </w:pPr>
      <w:r>
        <w:rPr/>
        <w:t>Если</w:t>
      </w:r>
      <w:r>
        <w:rPr>
          <w:spacing w:val="-11"/>
        </w:rPr>
        <w:t> </w:t>
      </w:r>
      <w:r>
        <w:rPr/>
        <w:t>уходящие</w:t>
      </w:r>
      <w:r>
        <w:rPr>
          <w:spacing w:val="-13"/>
        </w:rPr>
        <w:t> </w:t>
      </w:r>
      <w:r>
        <w:rPr/>
        <w:t>вглубь</w:t>
      </w:r>
      <w:r>
        <w:rPr>
          <w:spacing w:val="-6"/>
        </w:rPr>
        <w:t> </w:t>
      </w:r>
      <w:r>
        <w:rPr/>
        <w:t>линии</w:t>
      </w:r>
      <w:r>
        <w:rPr>
          <w:spacing w:val="-12"/>
        </w:rPr>
        <w:t> </w:t>
      </w:r>
      <w:r>
        <w:rPr/>
        <w:t>перпендикулярны</w:t>
      </w:r>
      <w:r>
        <w:rPr>
          <w:spacing w:val="-4"/>
        </w:rPr>
        <w:t> </w:t>
      </w:r>
      <w:r>
        <w:rPr/>
        <w:t>условной</w:t>
      </w:r>
      <w:r>
        <w:rPr>
          <w:spacing w:val="-10"/>
        </w:rPr>
        <w:t> </w:t>
      </w:r>
      <w:r>
        <w:rPr/>
        <w:t>линии</w:t>
      </w:r>
      <w:r>
        <w:rPr>
          <w:spacing w:val="-10"/>
        </w:rPr>
        <w:t> </w:t>
      </w:r>
      <w:r>
        <w:rPr/>
        <w:t>глаза</w:t>
      </w:r>
      <w:r>
        <w:rPr>
          <w:spacing w:val="-18"/>
        </w:rPr>
        <w:t> </w:t>
      </w:r>
      <w:r>
        <w:rPr/>
        <w:t>наблюдателя, то построение называется центральной линейной перспективой.</w:t>
      </w:r>
    </w:p>
    <w:p>
      <w:pPr>
        <w:pStyle w:val="BodyText"/>
        <w:ind w:right="665"/>
        <w:jc w:val="left"/>
      </w:pPr>
      <w:r>
        <w:rPr/>
        <w:t>Я знаю, что при условной перспективе линии контуров и плоскости не сходятся в единой точке, а расходятся к двум точкам схода – слева и справа от наблюдателя.</w:t>
      </w:r>
    </w:p>
    <w:p>
      <w:pPr>
        <w:pStyle w:val="BodyText"/>
        <w:ind w:left="2352" w:firstLine="0"/>
        <w:jc w:val="left"/>
      </w:pPr>
      <w:r>
        <w:rPr/>
        <w:t>Я</w:t>
      </w:r>
      <w:r>
        <w:rPr>
          <w:spacing w:val="-2"/>
        </w:rPr>
        <w:t> </w:t>
      </w:r>
      <w:r>
        <w:rPr/>
        <w:t>узнал(а),</w:t>
      </w:r>
      <w:r>
        <w:rPr>
          <w:spacing w:val="-6"/>
        </w:rPr>
        <w:t> </w:t>
      </w:r>
      <w:r>
        <w:rPr/>
        <w:t>то</w:t>
      </w:r>
      <w:r>
        <w:rPr>
          <w:spacing w:val="-9"/>
        </w:rPr>
        <w:t> </w:t>
      </w:r>
      <w:r>
        <w:rPr/>
        <w:t>гравюру</w:t>
      </w:r>
      <w:r>
        <w:rPr>
          <w:spacing w:val="-15"/>
        </w:rPr>
        <w:t> </w:t>
      </w:r>
      <w:r>
        <w:rPr/>
        <w:t>можно</w:t>
      </w:r>
      <w:r>
        <w:rPr>
          <w:spacing w:val="-9"/>
        </w:rPr>
        <w:t> </w:t>
      </w:r>
      <w:r>
        <w:rPr/>
        <w:t>сделать</w:t>
      </w:r>
      <w:r>
        <w:rPr>
          <w:spacing w:val="-5"/>
        </w:rPr>
        <w:t> </w:t>
      </w:r>
      <w:r>
        <w:rPr>
          <w:spacing w:val="-2"/>
        </w:rPr>
        <w:t>наклейками.</w:t>
      </w:r>
    </w:p>
    <w:p>
      <w:pPr>
        <w:pStyle w:val="BodyText"/>
        <w:spacing w:before="1"/>
        <w:ind w:left="2352" w:right="665" w:firstLine="0"/>
        <w:jc w:val="left"/>
      </w:pPr>
      <w:r>
        <w:rPr/>
        <w:t>Самый распространенный вид пейзажной графики – это зарисовка и наброски. Перспектива</w:t>
      </w:r>
      <w:r>
        <w:rPr>
          <w:spacing w:val="-15"/>
        </w:rPr>
        <w:t> </w:t>
      </w:r>
      <w:r>
        <w:rPr/>
        <w:t>–</w:t>
      </w:r>
      <w:r>
        <w:rPr>
          <w:spacing w:val="-15"/>
        </w:rPr>
        <w:t> </w:t>
      </w:r>
      <w:r>
        <w:rPr/>
        <w:t>учение</w:t>
      </w:r>
      <w:r>
        <w:rPr>
          <w:spacing w:val="-15"/>
        </w:rPr>
        <w:t> </w:t>
      </w:r>
      <w:r>
        <w:rPr/>
        <w:t>о</w:t>
      </w:r>
      <w:r>
        <w:rPr>
          <w:spacing w:val="-15"/>
        </w:rPr>
        <w:t> </w:t>
      </w:r>
      <w:r>
        <w:rPr/>
        <w:t>способах</w:t>
      </w:r>
      <w:r>
        <w:rPr>
          <w:spacing w:val="-15"/>
        </w:rPr>
        <w:t> </w:t>
      </w:r>
      <w:r>
        <w:rPr/>
        <w:t>передачи</w:t>
      </w:r>
      <w:r>
        <w:rPr>
          <w:spacing w:val="-15"/>
        </w:rPr>
        <w:t> </w:t>
      </w:r>
      <w:r>
        <w:rPr/>
        <w:t>пространства</w:t>
      </w:r>
      <w:r>
        <w:rPr>
          <w:spacing w:val="-15"/>
        </w:rPr>
        <w:t> </w:t>
      </w:r>
      <w:r>
        <w:rPr/>
        <w:t>на</w:t>
      </w:r>
      <w:r>
        <w:rPr>
          <w:spacing w:val="-16"/>
        </w:rPr>
        <w:t> </w:t>
      </w:r>
      <w:r>
        <w:rPr/>
        <w:t>плоскости</w:t>
      </w:r>
      <w:r>
        <w:rPr>
          <w:spacing w:val="-15"/>
        </w:rPr>
        <w:t> </w:t>
      </w:r>
      <w:r>
        <w:rPr/>
        <w:t>изображения. Линия горизонта бывает высокой и низкой.</w:t>
      </w:r>
    </w:p>
    <w:p>
      <w:pPr>
        <w:pStyle w:val="BodyText"/>
        <w:spacing w:before="1"/>
        <w:ind w:right="665"/>
        <w:jc w:val="left"/>
      </w:pPr>
      <w:r>
        <w:rPr/>
        <w:t>Я</w:t>
      </w:r>
      <w:r>
        <w:rPr>
          <w:spacing w:val="40"/>
        </w:rPr>
        <w:t> </w:t>
      </w:r>
      <w:r>
        <w:rPr/>
        <w:t>узнал(а)</w:t>
      </w:r>
      <w:r>
        <w:rPr>
          <w:spacing w:val="40"/>
        </w:rPr>
        <w:t> </w:t>
      </w:r>
      <w:r>
        <w:rPr/>
        <w:t>о</w:t>
      </w:r>
      <w:r>
        <w:rPr>
          <w:spacing w:val="40"/>
        </w:rPr>
        <w:t> </w:t>
      </w:r>
      <w:r>
        <w:rPr/>
        <w:t>том,</w:t>
      </w:r>
      <w:r>
        <w:rPr>
          <w:spacing w:val="40"/>
        </w:rPr>
        <w:t> </w:t>
      </w:r>
      <w:r>
        <w:rPr/>
        <w:t>что</w:t>
      </w:r>
      <w:r>
        <w:rPr>
          <w:spacing w:val="40"/>
        </w:rPr>
        <w:t> </w:t>
      </w:r>
      <w:r>
        <w:rPr/>
        <w:t>художники</w:t>
      </w:r>
      <w:r>
        <w:rPr>
          <w:spacing w:val="40"/>
        </w:rPr>
        <w:t> </w:t>
      </w:r>
      <w:r>
        <w:rPr/>
        <w:t>стремились</w:t>
      </w:r>
      <w:r>
        <w:rPr>
          <w:spacing w:val="40"/>
        </w:rPr>
        <w:t> </w:t>
      </w:r>
      <w:r>
        <w:rPr/>
        <w:t>изобразить</w:t>
      </w:r>
      <w:r>
        <w:rPr>
          <w:spacing w:val="40"/>
        </w:rPr>
        <w:t> </w:t>
      </w:r>
      <w:r>
        <w:rPr/>
        <w:t>расстояние,</w:t>
      </w:r>
      <w:r>
        <w:rPr>
          <w:spacing w:val="40"/>
        </w:rPr>
        <w:t> </w:t>
      </w:r>
      <w:r>
        <w:rPr/>
        <w:t>используя правило уменьшения предметов по мере удаления их от наблюдателя.</w:t>
      </w:r>
    </w:p>
    <w:p>
      <w:pPr>
        <w:pStyle w:val="BodyText"/>
        <w:ind w:right="909"/>
        <w:jc w:val="left"/>
      </w:pPr>
      <w:r>
        <w:rPr/>
        <w:t>Я знаю/узнал(а), что для изображения пространства надо соблюдать правила воздушной перспективы.</w:t>
      </w:r>
    </w:p>
    <w:p>
      <w:pPr>
        <w:pStyle w:val="BodyText"/>
        <w:ind w:left="2352" w:firstLine="0"/>
        <w:jc w:val="left"/>
      </w:pPr>
      <w:r>
        <w:rPr>
          <w:spacing w:val="-2"/>
        </w:rPr>
        <w:t>Я</w:t>
      </w:r>
      <w:r>
        <w:rPr>
          <w:spacing w:val="-6"/>
        </w:rPr>
        <w:t> </w:t>
      </w:r>
      <w:r>
        <w:rPr>
          <w:spacing w:val="-2"/>
        </w:rPr>
        <w:t>считаю,</w:t>
      </w:r>
      <w:r>
        <w:rPr>
          <w:spacing w:val="-3"/>
        </w:rPr>
        <w:t> </w:t>
      </w:r>
      <w:r>
        <w:rPr>
          <w:spacing w:val="-2"/>
        </w:rPr>
        <w:t>что</w:t>
      </w:r>
      <w:r>
        <w:rPr>
          <w:spacing w:val="-7"/>
        </w:rPr>
        <w:t> </w:t>
      </w:r>
      <w:r>
        <w:rPr>
          <w:spacing w:val="-2"/>
        </w:rPr>
        <w:t>произведение</w:t>
      </w:r>
      <w:r>
        <w:rPr>
          <w:spacing w:val="-7"/>
        </w:rPr>
        <w:t> </w:t>
      </w:r>
      <w:r>
        <w:rPr>
          <w:spacing w:val="-2"/>
        </w:rPr>
        <w:t>искусства</w:t>
      </w:r>
      <w:r>
        <w:rPr>
          <w:spacing w:val="-3"/>
        </w:rPr>
        <w:t> </w:t>
      </w:r>
      <w:r>
        <w:rPr>
          <w:spacing w:val="-2"/>
        </w:rPr>
        <w:t>– это</w:t>
      </w:r>
      <w:r>
        <w:rPr>
          <w:spacing w:val="-6"/>
        </w:rPr>
        <w:t> </w:t>
      </w:r>
      <w:r>
        <w:rPr>
          <w:spacing w:val="-2"/>
        </w:rPr>
        <w:t>диалог</w:t>
      </w:r>
      <w:r>
        <w:rPr>
          <w:spacing w:val="-7"/>
        </w:rPr>
        <w:t> </w:t>
      </w:r>
      <w:r>
        <w:rPr>
          <w:spacing w:val="-2"/>
        </w:rPr>
        <w:t>между</w:t>
      </w:r>
      <w:r>
        <w:rPr>
          <w:spacing w:val="-20"/>
        </w:rPr>
        <w:t> </w:t>
      </w:r>
      <w:r>
        <w:rPr>
          <w:spacing w:val="-2"/>
        </w:rPr>
        <w:t>художником</w:t>
      </w:r>
      <w:r>
        <w:rPr>
          <w:spacing w:val="-4"/>
        </w:rPr>
        <w:t> </w:t>
      </w:r>
      <w:r>
        <w:rPr>
          <w:spacing w:val="-2"/>
        </w:rPr>
        <w:t>и</w:t>
      </w:r>
      <w:r>
        <w:rPr>
          <w:spacing w:val="-1"/>
        </w:rPr>
        <w:t> </w:t>
      </w:r>
      <w:r>
        <w:rPr>
          <w:spacing w:val="-2"/>
        </w:rPr>
        <w:t>зрителями.</w:t>
      </w:r>
    </w:p>
    <w:p>
      <w:pPr>
        <w:pStyle w:val="BodyText"/>
        <w:ind w:left="1642" w:right="665" w:firstLine="710"/>
        <w:jc w:val="left"/>
      </w:pPr>
      <w:r>
        <w:rPr/>
        <w:t>Линейное</w:t>
      </w:r>
      <w:r>
        <w:rPr>
          <w:spacing w:val="-15"/>
        </w:rPr>
        <w:t> </w:t>
      </w:r>
      <w:r>
        <w:rPr/>
        <w:t>построение</w:t>
      </w:r>
      <w:r>
        <w:rPr>
          <w:spacing w:val="-15"/>
        </w:rPr>
        <w:t> </w:t>
      </w:r>
      <w:r>
        <w:rPr/>
        <w:t>формы</w:t>
      </w:r>
      <w:r>
        <w:rPr>
          <w:spacing w:val="-15"/>
        </w:rPr>
        <w:t> </w:t>
      </w:r>
      <w:r>
        <w:rPr/>
        <w:t>в</w:t>
      </w:r>
      <w:r>
        <w:rPr>
          <w:spacing w:val="-14"/>
        </w:rPr>
        <w:t> </w:t>
      </w:r>
      <w:r>
        <w:rPr/>
        <w:t>пространстве</w:t>
      </w:r>
      <w:r>
        <w:rPr>
          <w:spacing w:val="-12"/>
        </w:rPr>
        <w:t> </w:t>
      </w:r>
      <w:r>
        <w:rPr/>
        <w:t>на</w:t>
      </w:r>
      <w:r>
        <w:rPr>
          <w:spacing w:val="-13"/>
        </w:rPr>
        <w:t> </w:t>
      </w:r>
      <w:r>
        <w:rPr/>
        <w:t>основе</w:t>
      </w:r>
      <w:r>
        <w:rPr>
          <w:spacing w:val="-15"/>
        </w:rPr>
        <w:t> </w:t>
      </w:r>
      <w:r>
        <w:rPr/>
        <w:t>её</w:t>
      </w:r>
      <w:r>
        <w:rPr>
          <w:spacing w:val="-15"/>
        </w:rPr>
        <w:t> </w:t>
      </w:r>
      <w:r>
        <w:rPr/>
        <w:t>геометрического</w:t>
      </w:r>
      <w:r>
        <w:rPr>
          <w:spacing w:val="-11"/>
        </w:rPr>
        <w:t> </w:t>
      </w:r>
      <w:r>
        <w:rPr/>
        <w:t>строения – это конструкция.</w:t>
      </w:r>
    </w:p>
    <w:p>
      <w:pPr>
        <w:spacing w:after="0"/>
        <w:jc w:val="left"/>
        <w:sectPr>
          <w:pgSz w:w="11930" w:h="16860"/>
          <w:pgMar w:header="0" w:footer="1360" w:top="1020" w:bottom="1620" w:left="60" w:right="200"/>
        </w:sectPr>
      </w:pPr>
    </w:p>
    <w:p>
      <w:pPr>
        <w:pStyle w:val="BodyText"/>
        <w:spacing w:line="237" w:lineRule="auto" w:before="63"/>
        <w:ind w:right="665"/>
        <w:jc w:val="left"/>
      </w:pPr>
      <w:r>
        <w:rPr/>
        <w:t>Я</w:t>
      </w:r>
      <w:r>
        <w:rPr>
          <w:spacing w:val="-6"/>
        </w:rPr>
        <w:t> </w:t>
      </w:r>
      <w:r>
        <w:rPr/>
        <w:t>узнал(а)</w:t>
      </w:r>
      <w:r>
        <w:rPr>
          <w:spacing w:val="-12"/>
        </w:rPr>
        <w:t> </w:t>
      </w:r>
      <w:r>
        <w:rPr/>
        <w:t>о</w:t>
      </w:r>
      <w:r>
        <w:rPr>
          <w:spacing w:val="-11"/>
        </w:rPr>
        <w:t> </w:t>
      </w:r>
      <w:r>
        <w:rPr/>
        <w:t>том,</w:t>
      </w:r>
      <w:r>
        <w:rPr>
          <w:spacing w:val="-13"/>
        </w:rPr>
        <w:t> </w:t>
      </w:r>
      <w:r>
        <w:rPr/>
        <w:t>что</w:t>
      </w:r>
      <w:r>
        <w:rPr>
          <w:spacing w:val="-13"/>
        </w:rPr>
        <w:t> </w:t>
      </w:r>
      <w:r>
        <w:rPr/>
        <w:t>принцип</w:t>
      </w:r>
      <w:r>
        <w:rPr>
          <w:spacing w:val="-15"/>
        </w:rPr>
        <w:t> </w:t>
      </w:r>
      <w:r>
        <w:rPr/>
        <w:t>изображения</w:t>
      </w:r>
      <w:r>
        <w:rPr>
          <w:spacing w:val="-10"/>
        </w:rPr>
        <w:t> </w:t>
      </w:r>
      <w:r>
        <w:rPr/>
        <w:t>головы</w:t>
      </w:r>
      <w:r>
        <w:rPr>
          <w:spacing w:val="-15"/>
        </w:rPr>
        <w:t> </w:t>
      </w:r>
      <w:r>
        <w:rPr/>
        <w:t>человека</w:t>
      </w:r>
      <w:r>
        <w:rPr>
          <w:spacing w:val="-13"/>
        </w:rPr>
        <w:t> </w:t>
      </w:r>
      <w:r>
        <w:rPr/>
        <w:t>в</w:t>
      </w:r>
      <w:r>
        <w:rPr>
          <w:spacing w:val="-14"/>
        </w:rPr>
        <w:t> </w:t>
      </w:r>
      <w:r>
        <w:rPr/>
        <w:t>пространстве</w:t>
      </w:r>
      <w:r>
        <w:rPr>
          <w:spacing w:val="-13"/>
        </w:rPr>
        <w:t> </w:t>
      </w:r>
      <w:r>
        <w:rPr/>
        <w:t>состоит из правильного построения геометрической формы в пространстве.</w:t>
      </w:r>
    </w:p>
    <w:p>
      <w:pPr>
        <w:pStyle w:val="BodyText"/>
        <w:spacing w:line="237" w:lineRule="auto" w:before="6"/>
        <w:jc w:val="left"/>
      </w:pPr>
      <w:r>
        <w:rPr/>
        <w:t>Я понял(а), что условность и лаконичность графического языка дают возможность выявлять самое главное и яркое в изображении.</w:t>
      </w:r>
    </w:p>
    <w:p>
      <w:pPr>
        <w:pStyle w:val="BodyText"/>
        <w:spacing w:line="237" w:lineRule="auto" w:before="5"/>
        <w:ind w:left="2352" w:right="2424" w:firstLine="0"/>
        <w:jc w:val="left"/>
      </w:pPr>
      <w:r>
        <w:rPr/>
        <w:t>Цвет</w:t>
      </w:r>
      <w:r>
        <w:rPr>
          <w:spacing w:val="-4"/>
        </w:rPr>
        <w:t> </w:t>
      </w:r>
      <w:r>
        <w:rPr/>
        <w:t>как</w:t>
      </w:r>
      <w:r>
        <w:rPr>
          <w:spacing w:val="-4"/>
        </w:rPr>
        <w:t> </w:t>
      </w:r>
      <w:r>
        <w:rPr/>
        <w:t>выражение</w:t>
      </w:r>
      <w:r>
        <w:rPr>
          <w:spacing w:val="-5"/>
        </w:rPr>
        <w:t> </w:t>
      </w:r>
      <w:r>
        <w:rPr/>
        <w:t>настроения</w:t>
      </w:r>
      <w:r>
        <w:rPr>
          <w:spacing w:val="-4"/>
        </w:rPr>
        <w:t> </w:t>
      </w:r>
      <w:r>
        <w:rPr/>
        <w:t>и</w:t>
      </w:r>
      <w:r>
        <w:rPr>
          <w:spacing w:val="-6"/>
        </w:rPr>
        <w:t> </w:t>
      </w:r>
      <w:r>
        <w:rPr/>
        <w:t>характера</w:t>
      </w:r>
      <w:r>
        <w:rPr>
          <w:spacing w:val="-5"/>
        </w:rPr>
        <w:t> </w:t>
      </w:r>
      <w:r>
        <w:rPr/>
        <w:t>героя</w:t>
      </w:r>
      <w:r>
        <w:rPr>
          <w:spacing w:val="-4"/>
        </w:rPr>
        <w:t> </w:t>
      </w:r>
      <w:r>
        <w:rPr/>
        <w:t>портрета. Портрет – это образ определённого человека.</w:t>
      </w:r>
    </w:p>
    <w:p>
      <w:pPr>
        <w:pStyle w:val="BodyText"/>
        <w:spacing w:before="1"/>
        <w:ind w:left="2352" w:firstLine="0"/>
        <w:jc w:val="left"/>
      </w:pPr>
      <w:r>
        <w:rPr/>
        <w:t>Пропорцией</w:t>
      </w:r>
      <w:r>
        <w:rPr>
          <w:spacing w:val="-14"/>
        </w:rPr>
        <w:t> </w:t>
      </w:r>
      <w:r>
        <w:rPr/>
        <w:t>называется</w:t>
      </w:r>
      <w:r>
        <w:rPr>
          <w:spacing w:val="-8"/>
        </w:rPr>
        <w:t> </w:t>
      </w:r>
      <w:r>
        <w:rPr/>
        <w:t>соотношение</w:t>
      </w:r>
      <w:r>
        <w:rPr>
          <w:spacing w:val="-11"/>
        </w:rPr>
        <w:t> </w:t>
      </w:r>
      <w:r>
        <w:rPr/>
        <w:t>величин</w:t>
      </w:r>
      <w:r>
        <w:rPr>
          <w:spacing w:val="-15"/>
        </w:rPr>
        <w:t> </w:t>
      </w:r>
      <w:r>
        <w:rPr/>
        <w:t>частей,</w:t>
      </w:r>
      <w:r>
        <w:rPr>
          <w:spacing w:val="-9"/>
        </w:rPr>
        <w:t> </w:t>
      </w:r>
      <w:r>
        <w:rPr/>
        <w:t>составляющих</w:t>
      </w:r>
      <w:r>
        <w:rPr>
          <w:spacing w:val="-8"/>
        </w:rPr>
        <w:t> </w:t>
      </w:r>
      <w:r>
        <w:rPr/>
        <w:t>одно</w:t>
      </w:r>
      <w:r>
        <w:rPr>
          <w:spacing w:val="-9"/>
        </w:rPr>
        <w:t> </w:t>
      </w:r>
      <w:r>
        <w:rPr>
          <w:spacing w:val="-2"/>
        </w:rPr>
        <w:t>целое.</w:t>
      </w:r>
    </w:p>
    <w:p>
      <w:pPr>
        <w:pStyle w:val="BodyText"/>
        <w:ind w:left="2352" w:right="665" w:firstLine="0"/>
        <w:jc w:val="left"/>
      </w:pPr>
      <w:r>
        <w:rPr/>
        <w:t>В</w:t>
      </w:r>
      <w:r>
        <w:rPr>
          <w:spacing w:val="-17"/>
        </w:rPr>
        <w:t> </w:t>
      </w:r>
      <w:r>
        <w:rPr/>
        <w:t>создании</w:t>
      </w:r>
      <w:r>
        <w:rPr>
          <w:spacing w:val="-10"/>
        </w:rPr>
        <w:t> </w:t>
      </w:r>
      <w:r>
        <w:rPr/>
        <w:t>образа</w:t>
      </w:r>
      <w:r>
        <w:rPr>
          <w:spacing w:val="-15"/>
        </w:rPr>
        <w:t> </w:t>
      </w:r>
      <w:r>
        <w:rPr/>
        <w:t>скульптуры</w:t>
      </w:r>
      <w:r>
        <w:rPr>
          <w:spacing w:val="-12"/>
        </w:rPr>
        <w:t> </w:t>
      </w:r>
      <w:r>
        <w:rPr/>
        <w:t>огромную</w:t>
      </w:r>
      <w:r>
        <w:rPr>
          <w:spacing w:val="-7"/>
        </w:rPr>
        <w:t> </w:t>
      </w:r>
      <w:r>
        <w:rPr/>
        <w:t>(большую,</w:t>
      </w:r>
      <w:r>
        <w:rPr>
          <w:spacing w:val="-13"/>
        </w:rPr>
        <w:t> </w:t>
      </w:r>
      <w:r>
        <w:rPr/>
        <w:t>важную)</w:t>
      </w:r>
      <w:r>
        <w:rPr>
          <w:spacing w:val="-12"/>
        </w:rPr>
        <w:t> </w:t>
      </w:r>
      <w:r>
        <w:rPr/>
        <w:t>роль</w:t>
      </w:r>
      <w:r>
        <w:rPr>
          <w:spacing w:val="-12"/>
        </w:rPr>
        <w:t> </w:t>
      </w:r>
      <w:r>
        <w:rPr/>
        <w:t>играет</w:t>
      </w:r>
      <w:r>
        <w:rPr>
          <w:spacing w:val="-10"/>
        </w:rPr>
        <w:t> </w:t>
      </w:r>
      <w:r>
        <w:rPr/>
        <w:t>материал. Я</w:t>
      </w:r>
      <w:r>
        <w:rPr>
          <w:spacing w:val="14"/>
        </w:rPr>
        <w:t> </w:t>
      </w:r>
      <w:r>
        <w:rPr/>
        <w:t>узнал(а)</w:t>
      </w:r>
      <w:r>
        <w:rPr>
          <w:spacing w:val="13"/>
        </w:rPr>
        <w:t> </w:t>
      </w:r>
      <w:r>
        <w:rPr/>
        <w:t>о</w:t>
      </w:r>
      <w:r>
        <w:rPr>
          <w:spacing w:val="10"/>
        </w:rPr>
        <w:t> </w:t>
      </w:r>
      <w:r>
        <w:rPr/>
        <w:t>том,</w:t>
      </w:r>
      <w:r>
        <w:rPr>
          <w:spacing w:val="12"/>
        </w:rPr>
        <w:t> </w:t>
      </w:r>
      <w:r>
        <w:rPr/>
        <w:t>что</w:t>
      </w:r>
      <w:r>
        <w:rPr>
          <w:spacing w:val="10"/>
        </w:rPr>
        <w:t> </w:t>
      </w:r>
      <w:r>
        <w:rPr/>
        <w:t>портреты</w:t>
      </w:r>
      <w:r>
        <w:rPr>
          <w:spacing w:val="10"/>
        </w:rPr>
        <w:t> </w:t>
      </w:r>
      <w:r>
        <w:rPr/>
        <w:t>разных</w:t>
      </w:r>
      <w:r>
        <w:rPr>
          <w:spacing w:val="17"/>
        </w:rPr>
        <w:t> </w:t>
      </w:r>
      <w:r>
        <w:rPr/>
        <w:t>времен</w:t>
      </w:r>
      <w:r>
        <w:rPr>
          <w:spacing w:val="11"/>
        </w:rPr>
        <w:t> </w:t>
      </w:r>
      <w:r>
        <w:rPr/>
        <w:t>передают</w:t>
      </w:r>
      <w:r>
        <w:rPr>
          <w:spacing w:val="16"/>
        </w:rPr>
        <w:t> </w:t>
      </w:r>
      <w:r>
        <w:rPr/>
        <w:t>идеалы</w:t>
      </w:r>
      <w:r>
        <w:rPr>
          <w:spacing w:val="10"/>
        </w:rPr>
        <w:t> </w:t>
      </w:r>
      <w:r>
        <w:rPr/>
        <w:t>эпохи,</w:t>
      </w:r>
      <w:r>
        <w:rPr>
          <w:spacing w:val="10"/>
        </w:rPr>
        <w:t> </w:t>
      </w:r>
      <w:r>
        <w:rPr/>
        <w:t>то</w:t>
      </w:r>
      <w:r>
        <w:rPr>
          <w:spacing w:val="12"/>
        </w:rPr>
        <w:t> </w:t>
      </w:r>
      <w:r>
        <w:rPr/>
        <w:t>есть</w:t>
      </w:r>
      <w:r>
        <w:rPr>
          <w:spacing w:val="12"/>
        </w:rPr>
        <w:t> </w:t>
      </w:r>
      <w:r>
        <w:rPr>
          <w:spacing w:val="-5"/>
        </w:rPr>
        <w:t>то,</w:t>
      </w:r>
    </w:p>
    <w:p>
      <w:pPr>
        <w:pStyle w:val="BodyText"/>
        <w:ind w:firstLine="0"/>
        <w:jc w:val="left"/>
      </w:pPr>
      <w:r>
        <w:rPr/>
        <w:t>что</w:t>
      </w:r>
      <w:r>
        <w:rPr>
          <w:spacing w:val="-10"/>
        </w:rPr>
        <w:t> </w:t>
      </w:r>
      <w:r>
        <w:rPr/>
        <w:t>ценили</w:t>
      </w:r>
      <w:r>
        <w:rPr>
          <w:spacing w:val="-5"/>
        </w:rPr>
        <w:t> </w:t>
      </w:r>
      <w:r>
        <w:rPr/>
        <w:t>в</w:t>
      </w:r>
      <w:r>
        <w:rPr>
          <w:spacing w:val="-10"/>
        </w:rPr>
        <w:t> </w:t>
      </w:r>
      <w:r>
        <w:rPr/>
        <w:t>определенное</w:t>
      </w:r>
      <w:r>
        <w:rPr>
          <w:spacing w:val="-4"/>
        </w:rPr>
        <w:t> </w:t>
      </w:r>
      <w:r>
        <w:rPr>
          <w:spacing w:val="-2"/>
        </w:rPr>
        <w:t>время.</w:t>
      </w:r>
    </w:p>
    <w:p>
      <w:pPr>
        <w:pStyle w:val="BodyText"/>
        <w:jc w:val="left"/>
      </w:pPr>
      <w:r>
        <w:rPr/>
        <w:t>Я</w:t>
      </w:r>
      <w:r>
        <w:rPr>
          <w:spacing w:val="80"/>
        </w:rPr>
        <w:t> </w:t>
      </w:r>
      <w:r>
        <w:rPr/>
        <w:t>знаю,</w:t>
      </w:r>
      <w:r>
        <w:rPr>
          <w:spacing w:val="80"/>
        </w:rPr>
        <w:t> </w:t>
      </w:r>
      <w:r>
        <w:rPr/>
        <w:t>что</w:t>
      </w:r>
      <w:r>
        <w:rPr>
          <w:spacing w:val="80"/>
        </w:rPr>
        <w:t> </w:t>
      </w:r>
      <w:r>
        <w:rPr/>
        <w:t>древнеримский</w:t>
      </w:r>
      <w:r>
        <w:rPr>
          <w:spacing w:val="80"/>
        </w:rPr>
        <w:t> </w:t>
      </w:r>
      <w:r>
        <w:rPr/>
        <w:t>портрет</w:t>
      </w:r>
      <w:r>
        <w:rPr>
          <w:spacing w:val="80"/>
        </w:rPr>
        <w:t> </w:t>
      </w:r>
      <w:r>
        <w:rPr/>
        <w:t>является</w:t>
      </w:r>
      <w:r>
        <w:rPr>
          <w:spacing w:val="80"/>
        </w:rPr>
        <w:t> </w:t>
      </w:r>
      <w:r>
        <w:rPr/>
        <w:t>одним</w:t>
      </w:r>
      <w:r>
        <w:rPr>
          <w:spacing w:val="80"/>
        </w:rPr>
        <w:t> </w:t>
      </w:r>
      <w:r>
        <w:rPr/>
        <w:t>из</w:t>
      </w:r>
      <w:r>
        <w:rPr>
          <w:spacing w:val="80"/>
        </w:rPr>
        <w:t> </w:t>
      </w:r>
      <w:r>
        <w:rPr/>
        <w:t>самых</w:t>
      </w:r>
      <w:r>
        <w:rPr>
          <w:spacing w:val="80"/>
        </w:rPr>
        <w:t> </w:t>
      </w:r>
      <w:r>
        <w:rPr/>
        <w:t>значительных периодов в развитии мирового портрета.</w:t>
      </w:r>
    </w:p>
    <w:p>
      <w:pPr>
        <w:spacing w:before="0"/>
        <w:ind w:left="2352" w:right="0" w:firstLine="0"/>
        <w:jc w:val="left"/>
        <w:rPr>
          <w:i/>
          <w:sz w:val="24"/>
        </w:rPr>
      </w:pPr>
      <w:r>
        <w:rPr>
          <w:i/>
          <w:sz w:val="24"/>
        </w:rPr>
        <w:t>Примерные</w:t>
      </w:r>
      <w:r>
        <w:rPr>
          <w:i/>
          <w:spacing w:val="-10"/>
          <w:sz w:val="24"/>
        </w:rPr>
        <w:t> </w:t>
      </w:r>
      <w:r>
        <w:rPr>
          <w:i/>
          <w:spacing w:val="-2"/>
          <w:sz w:val="24"/>
        </w:rPr>
        <w:t>выводы</w:t>
      </w:r>
    </w:p>
    <w:p>
      <w:pPr>
        <w:pStyle w:val="BodyText"/>
        <w:jc w:val="left"/>
      </w:pPr>
      <w:r>
        <w:rPr/>
        <w:t>Мы сделали вывод о том, что натюрморт – это неподвижная натура, состоящая из предметов, которые являются частью живой, окружающей нас действительности.</w:t>
      </w:r>
    </w:p>
    <w:p>
      <w:pPr>
        <w:pStyle w:val="BodyText"/>
        <w:spacing w:line="237" w:lineRule="auto" w:before="6"/>
        <w:jc w:val="left"/>
      </w:pPr>
      <w:r>
        <w:rPr/>
        <w:t>Мы</w:t>
      </w:r>
      <w:r>
        <w:rPr>
          <w:spacing w:val="40"/>
        </w:rPr>
        <w:t> </w:t>
      </w:r>
      <w:r>
        <w:rPr/>
        <w:t>пришли</w:t>
      </w:r>
      <w:r>
        <w:rPr>
          <w:spacing w:val="40"/>
        </w:rPr>
        <w:t> </w:t>
      </w:r>
      <w:r>
        <w:rPr/>
        <w:t>к</w:t>
      </w:r>
      <w:r>
        <w:rPr>
          <w:spacing w:val="40"/>
        </w:rPr>
        <w:t> </w:t>
      </w:r>
      <w:r>
        <w:rPr/>
        <w:t>заключению</w:t>
      </w:r>
      <w:r>
        <w:rPr>
          <w:spacing w:val="40"/>
        </w:rPr>
        <w:t> </w:t>
      </w:r>
      <w:r>
        <w:rPr/>
        <w:t>о</w:t>
      </w:r>
      <w:r>
        <w:rPr>
          <w:spacing w:val="40"/>
        </w:rPr>
        <w:t> </w:t>
      </w:r>
      <w:r>
        <w:rPr/>
        <w:t>том,</w:t>
      </w:r>
      <w:r>
        <w:rPr>
          <w:spacing w:val="40"/>
        </w:rPr>
        <w:t> </w:t>
      </w:r>
      <w:r>
        <w:rPr/>
        <w:t>что</w:t>
      </w:r>
      <w:r>
        <w:rPr>
          <w:spacing w:val="40"/>
        </w:rPr>
        <w:t> </w:t>
      </w:r>
      <w:r>
        <w:rPr/>
        <w:t>каждая</w:t>
      </w:r>
      <w:r>
        <w:rPr>
          <w:spacing w:val="40"/>
        </w:rPr>
        <w:t> </w:t>
      </w:r>
      <w:r>
        <w:rPr/>
        <w:t>эпоха,</w:t>
      </w:r>
      <w:r>
        <w:rPr>
          <w:spacing w:val="40"/>
        </w:rPr>
        <w:t> </w:t>
      </w:r>
      <w:r>
        <w:rPr/>
        <w:t>каждый</w:t>
      </w:r>
      <w:r>
        <w:rPr>
          <w:spacing w:val="40"/>
        </w:rPr>
        <w:t> </w:t>
      </w:r>
      <w:r>
        <w:rPr/>
        <w:t>народ</w:t>
      </w:r>
      <w:r>
        <w:rPr>
          <w:spacing w:val="40"/>
        </w:rPr>
        <w:t> </w:t>
      </w:r>
      <w:r>
        <w:rPr/>
        <w:t>имел</w:t>
      </w:r>
      <w:r>
        <w:rPr>
          <w:spacing w:val="40"/>
        </w:rPr>
        <w:t> </w:t>
      </w:r>
      <w:r>
        <w:rPr/>
        <w:t>свои любимые предметы, свои поводы и причины для их изображения.</w:t>
      </w:r>
    </w:p>
    <w:p>
      <w:pPr>
        <w:pStyle w:val="BodyText"/>
        <w:spacing w:before="1"/>
        <w:ind w:right="659"/>
      </w:pPr>
      <w:r>
        <w:rPr/>
        <w:t>Мы сделали вывод о том, что граттаж – это способ выполнения рисунка путём процарапывания пером или острием резака бумаги, закрашенной тушью.</w:t>
      </w:r>
    </w:p>
    <w:p>
      <w:pPr>
        <w:pStyle w:val="BodyText"/>
        <w:ind w:right="637"/>
      </w:pPr>
      <w:r>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pPr>
        <w:pStyle w:val="BodyText"/>
        <w:spacing w:before="4"/>
        <w:ind w:right="640"/>
      </w:pPr>
      <w:r>
        <w:rPr/>
        <w:t>Монументальная скульптура – это памятники, которые поставлены в честь великих людей.</w:t>
      </w:r>
      <w:r>
        <w:rPr>
          <w:spacing w:val="-7"/>
        </w:rPr>
        <w:t> </w:t>
      </w:r>
      <w:r>
        <w:rPr/>
        <w:t>Когда</w:t>
      </w:r>
      <w:r>
        <w:rPr>
          <w:spacing w:val="-8"/>
        </w:rPr>
        <w:t> </w:t>
      </w:r>
      <w:r>
        <w:rPr/>
        <w:t>скульптурное</w:t>
      </w:r>
      <w:r>
        <w:rPr>
          <w:spacing w:val="-4"/>
        </w:rPr>
        <w:t> </w:t>
      </w:r>
      <w:r>
        <w:rPr/>
        <w:t>изображение</w:t>
      </w:r>
      <w:r>
        <w:rPr>
          <w:spacing w:val="-7"/>
        </w:rPr>
        <w:t> </w:t>
      </w:r>
      <w:r>
        <w:rPr/>
        <w:t>приближено</w:t>
      </w:r>
      <w:r>
        <w:rPr>
          <w:spacing w:val="-4"/>
        </w:rPr>
        <w:t> </w:t>
      </w:r>
      <w:r>
        <w:rPr/>
        <w:t>к</w:t>
      </w:r>
      <w:r>
        <w:rPr>
          <w:spacing w:val="-4"/>
        </w:rPr>
        <w:t> </w:t>
      </w:r>
      <w:r>
        <w:rPr/>
        <w:t>нам,</w:t>
      </w:r>
      <w:r>
        <w:rPr>
          <w:spacing w:val="-5"/>
        </w:rPr>
        <w:t> </w:t>
      </w:r>
      <w:r>
        <w:rPr/>
        <w:t>и</w:t>
      </w:r>
      <w:r>
        <w:rPr>
          <w:spacing w:val="-1"/>
        </w:rPr>
        <w:t> </w:t>
      </w:r>
      <w:r>
        <w:rPr/>
        <w:t>мы</w:t>
      </w:r>
      <w:r>
        <w:rPr>
          <w:spacing w:val="-8"/>
        </w:rPr>
        <w:t> </w:t>
      </w:r>
      <w:r>
        <w:rPr/>
        <w:t>можем</w:t>
      </w:r>
      <w:r>
        <w:rPr>
          <w:spacing w:val="-8"/>
        </w:rPr>
        <w:t> </w:t>
      </w:r>
      <w:r>
        <w:rPr/>
        <w:t>заглянуть</w:t>
      </w:r>
      <w:r>
        <w:rPr>
          <w:spacing w:val="-1"/>
        </w:rPr>
        <w:t> </w:t>
      </w:r>
      <w:r>
        <w:rPr/>
        <w:t>в</w:t>
      </w:r>
      <w:r>
        <w:rPr>
          <w:spacing w:val="-5"/>
        </w:rPr>
        <w:t> </w:t>
      </w:r>
      <w:r>
        <w:rPr/>
        <w:t>лицо, то это называется камерной скульптурой.</w:t>
      </w:r>
    </w:p>
    <w:p>
      <w:pPr>
        <w:pStyle w:val="BodyText"/>
        <w:ind w:right="654"/>
      </w:pPr>
      <w:r>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w:t>
      </w:r>
      <w:r>
        <w:rPr>
          <w:spacing w:val="-2"/>
        </w:rPr>
        <w:t>штрих.</w:t>
      </w:r>
    </w:p>
    <w:p>
      <w:pPr>
        <w:pStyle w:val="BodyText"/>
        <w:spacing w:before="56"/>
        <w:ind w:left="0" w:firstLine="0"/>
        <w:jc w:val="left"/>
      </w:pPr>
    </w:p>
    <w:p>
      <w:pPr>
        <w:pStyle w:val="Heading3"/>
        <w:spacing w:line="272" w:lineRule="exact"/>
        <w:ind w:left="5441"/>
        <w:jc w:val="both"/>
      </w:pPr>
      <w:r>
        <w:rPr/>
        <w:t>2.1.14.</w:t>
      </w:r>
      <w:r>
        <w:rPr>
          <w:spacing w:val="-5"/>
        </w:rPr>
        <w:t> </w:t>
      </w:r>
      <w:r>
        <w:rPr>
          <w:spacing w:val="-2"/>
        </w:rPr>
        <w:t>Труд(Технология)</w:t>
      </w:r>
    </w:p>
    <w:p>
      <w:pPr>
        <w:pStyle w:val="BodyText"/>
        <w:ind w:right="625"/>
      </w:pPr>
      <w:r>
        <w:rPr/>
        <w:t>Рабочая программа (далее – Программа) по предмету «Технология» адресована обучающимся с нарушениями слуха (включая кохлеарно имплантированных),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
        </w:rPr>
        <w:t> </w:t>
      </w:r>
      <w:r>
        <w:rPr/>
        <w:t>юстиции</w:t>
      </w:r>
      <w:r>
        <w:rPr>
          <w:spacing w:val="-3"/>
        </w:rPr>
        <w:t> </w:t>
      </w:r>
      <w:r>
        <w:rPr/>
        <w:t>Российской</w:t>
      </w:r>
      <w:r>
        <w:rPr>
          <w:spacing w:val="-1"/>
        </w:rPr>
        <w:t> </w:t>
      </w:r>
      <w:r>
        <w:rPr/>
        <w:t>Федерации</w:t>
      </w:r>
      <w:r>
        <w:rPr>
          <w:spacing w:val="-2"/>
        </w:rPr>
        <w:t> </w:t>
      </w:r>
      <w:r>
        <w:rPr/>
        <w:t>05.07.2021</w:t>
      </w:r>
      <w:r>
        <w:rPr>
          <w:spacing w:val="-7"/>
        </w:rPr>
        <w:t> </w:t>
      </w:r>
      <w:r>
        <w:rPr/>
        <w:t>г.,</w:t>
      </w:r>
      <w:r>
        <w:rPr>
          <w:spacing w:val="-3"/>
        </w:rPr>
        <w:t> </w:t>
      </w:r>
      <w:r>
        <w:rPr/>
        <w:t>рег.</w:t>
      </w:r>
      <w:r>
        <w:rPr>
          <w:spacing w:val="-5"/>
        </w:rPr>
        <w:t> </w:t>
      </w:r>
      <w:r>
        <w:rPr/>
        <w:t>номер –</w:t>
      </w:r>
      <w:r>
        <w:rPr>
          <w:spacing w:val="-5"/>
        </w:rPr>
        <w:t> </w:t>
      </w:r>
      <w:r>
        <w:rPr/>
        <w:t>64101)</w:t>
      </w:r>
      <w:r>
        <w:rPr>
          <w:spacing w:val="-8"/>
        </w:rPr>
        <w:t> </w:t>
      </w:r>
      <w:r>
        <w:rPr/>
        <w:t>(далее</w:t>
      </w:r>
      <w:r>
        <w:rPr>
          <w:spacing w:val="-5"/>
        </w:rPr>
        <w:t> </w:t>
      </w:r>
      <w:r>
        <w:rPr/>
        <w:t>– ФГОС</w:t>
      </w:r>
      <w:r>
        <w:rPr>
          <w:spacing w:val="-13"/>
        </w:rPr>
        <w:t> </w:t>
      </w:r>
      <w:r>
        <w:rPr/>
        <w:t>ООО),</w:t>
      </w:r>
      <w:r>
        <w:rPr>
          <w:spacing w:val="-8"/>
        </w:rPr>
        <w:t> </w:t>
      </w:r>
      <w:r>
        <w:rPr/>
        <w:t>а</w:t>
      </w:r>
      <w:r>
        <w:rPr>
          <w:spacing w:val="-14"/>
        </w:rPr>
        <w:t> </w:t>
      </w:r>
      <w:r>
        <w:rPr/>
        <w:t>также</w:t>
      </w:r>
      <w:r>
        <w:rPr>
          <w:spacing w:val="-13"/>
        </w:rPr>
        <w:t> </w:t>
      </w:r>
      <w:r>
        <w:rPr/>
        <w:t>на</w:t>
      </w:r>
      <w:r>
        <w:rPr>
          <w:spacing w:val="-14"/>
        </w:rPr>
        <w:t> </w:t>
      </w:r>
      <w:r>
        <w:rPr/>
        <w:t>основе</w:t>
      </w:r>
      <w:r>
        <w:rPr>
          <w:spacing w:val="-14"/>
        </w:rPr>
        <w:t> </w:t>
      </w:r>
      <w:r>
        <w:rPr/>
        <w:t>Концепции</w:t>
      </w:r>
      <w:r>
        <w:rPr>
          <w:spacing w:val="-13"/>
        </w:rPr>
        <w:t> </w:t>
      </w:r>
      <w:r>
        <w:rPr/>
        <w:t>преподавания</w:t>
      </w:r>
      <w:r>
        <w:rPr>
          <w:spacing w:val="-4"/>
        </w:rPr>
        <w:t> </w:t>
      </w:r>
      <w:r>
        <w:rPr/>
        <w:t>учебного</w:t>
      </w:r>
      <w:r>
        <w:rPr>
          <w:spacing w:val="-12"/>
        </w:rPr>
        <w:t> </w:t>
      </w:r>
      <w:r>
        <w:rPr/>
        <w:t>предмета «Технология» и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pPr>
        <w:pStyle w:val="BodyText"/>
        <w:spacing w:before="9"/>
        <w:ind w:left="0" w:firstLine="0"/>
        <w:jc w:val="left"/>
      </w:pPr>
    </w:p>
    <w:p>
      <w:pPr>
        <w:pStyle w:val="Heading3"/>
        <w:spacing w:line="275" w:lineRule="exact"/>
        <w:ind w:left="1704"/>
        <w:jc w:val="center"/>
      </w:pPr>
      <w:r>
        <w:rPr/>
        <w:t>Ценностные</w:t>
      </w:r>
      <w:r>
        <w:rPr>
          <w:spacing w:val="-14"/>
        </w:rPr>
        <w:t> </w:t>
      </w:r>
      <w:r>
        <w:rPr/>
        <w:t>ориентиры</w:t>
      </w:r>
      <w:r>
        <w:rPr>
          <w:spacing w:val="-7"/>
        </w:rPr>
        <w:t> </w:t>
      </w:r>
      <w:r>
        <w:rPr/>
        <w:t>в</w:t>
      </w:r>
      <w:r>
        <w:rPr>
          <w:spacing w:val="-8"/>
        </w:rPr>
        <w:t> </w:t>
      </w:r>
      <w:r>
        <w:rPr/>
        <w:t>обучении</w:t>
      </w:r>
      <w:r>
        <w:rPr>
          <w:spacing w:val="-5"/>
        </w:rPr>
        <w:t> </w:t>
      </w:r>
      <w:r>
        <w:rPr/>
        <w:t>учебному</w:t>
      </w:r>
      <w:r>
        <w:rPr>
          <w:spacing w:val="-8"/>
        </w:rPr>
        <w:t> </w:t>
      </w:r>
      <w:r>
        <w:rPr>
          <w:spacing w:val="-2"/>
        </w:rPr>
        <w:t>предмету</w:t>
      </w:r>
    </w:p>
    <w:p>
      <w:pPr>
        <w:spacing w:line="271" w:lineRule="exact" w:before="0"/>
        <w:ind w:left="1691" w:right="0" w:firstLine="0"/>
        <w:jc w:val="center"/>
        <w:rPr>
          <w:b/>
          <w:sz w:val="24"/>
        </w:rPr>
      </w:pPr>
      <w:r>
        <w:rPr>
          <w:b/>
          <w:sz w:val="24"/>
        </w:rPr>
        <w:t>«Технология»</w:t>
      </w:r>
      <w:r>
        <w:rPr>
          <w:b/>
          <w:spacing w:val="-10"/>
          <w:sz w:val="24"/>
        </w:rPr>
        <w:t> </w:t>
      </w:r>
      <w:r>
        <w:rPr>
          <w:b/>
          <w:sz w:val="24"/>
        </w:rPr>
        <w:t>обучающихся</w:t>
      </w:r>
      <w:r>
        <w:rPr>
          <w:b/>
          <w:spacing w:val="-9"/>
          <w:sz w:val="24"/>
        </w:rPr>
        <w:t> </w:t>
      </w:r>
      <w:r>
        <w:rPr>
          <w:b/>
          <w:sz w:val="24"/>
        </w:rPr>
        <w:t>с</w:t>
      </w:r>
      <w:r>
        <w:rPr>
          <w:b/>
          <w:spacing w:val="-13"/>
          <w:sz w:val="24"/>
        </w:rPr>
        <w:t> </w:t>
      </w:r>
      <w:r>
        <w:rPr>
          <w:b/>
          <w:sz w:val="24"/>
        </w:rPr>
        <w:t>нарушениями</w:t>
      </w:r>
      <w:r>
        <w:rPr>
          <w:b/>
          <w:spacing w:val="-3"/>
          <w:sz w:val="24"/>
        </w:rPr>
        <w:t> </w:t>
      </w:r>
      <w:r>
        <w:rPr>
          <w:b/>
          <w:spacing w:val="-2"/>
          <w:sz w:val="24"/>
        </w:rPr>
        <w:t>слуха</w:t>
      </w:r>
    </w:p>
    <w:p>
      <w:pPr>
        <w:pStyle w:val="BodyText"/>
        <w:ind w:right="626"/>
      </w:pPr>
      <w:r>
        <w:rPr/>
        <w:t>Учебная дисциплина «Труд (технология)» играет важную роль в социокультурном, личностном развитии обучающихся с нарушениями слуха. Благодаря данному курсу происходит</w:t>
      </w:r>
      <w:r>
        <w:rPr>
          <w:spacing w:val="-2"/>
        </w:rPr>
        <w:t> </w:t>
      </w:r>
      <w:r>
        <w:rPr/>
        <w:t>воспитание</w:t>
      </w:r>
      <w:r>
        <w:rPr>
          <w:spacing w:val="-4"/>
        </w:rPr>
        <w:t> </w:t>
      </w:r>
      <w:r>
        <w:rPr/>
        <w:t>психологической</w:t>
      </w:r>
      <w:r>
        <w:rPr>
          <w:spacing w:val="-2"/>
        </w:rPr>
        <w:t> </w:t>
      </w:r>
      <w:r>
        <w:rPr/>
        <w:t>и</w:t>
      </w:r>
      <w:r>
        <w:rPr>
          <w:spacing w:val="-2"/>
        </w:rPr>
        <w:t> </w:t>
      </w:r>
      <w:r>
        <w:rPr/>
        <w:t>практической готовности</w:t>
      </w:r>
      <w:r>
        <w:rPr>
          <w:spacing w:val="-2"/>
        </w:rPr>
        <w:t> </w:t>
      </w:r>
      <w:r>
        <w:rPr/>
        <w:t>к</w:t>
      </w:r>
      <w:r>
        <w:rPr>
          <w:spacing w:val="-2"/>
        </w:rPr>
        <w:t> </w:t>
      </w:r>
      <w:r>
        <w:rPr/>
        <w:t>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w:t>
      </w:r>
      <w:r>
        <w:rPr>
          <w:spacing w:val="-11"/>
        </w:rPr>
        <w:t> </w:t>
      </w:r>
      <w:r>
        <w:rPr/>
        <w:t>опыт</w:t>
      </w:r>
      <w:r>
        <w:rPr>
          <w:spacing w:val="-12"/>
        </w:rPr>
        <w:t> </w:t>
      </w:r>
      <w:r>
        <w:rPr/>
        <w:t>нравственного</w:t>
      </w:r>
      <w:r>
        <w:rPr>
          <w:spacing w:val="-8"/>
        </w:rPr>
        <w:t> </w:t>
      </w:r>
      <w:r>
        <w:rPr/>
        <w:t>поведения.</w:t>
      </w:r>
      <w:r>
        <w:rPr>
          <w:spacing w:val="-12"/>
        </w:rPr>
        <w:t> </w:t>
      </w:r>
      <w:r>
        <w:rPr/>
        <w:t>Разнообразие</w:t>
      </w:r>
      <w:r>
        <w:rPr>
          <w:spacing w:val="-9"/>
        </w:rPr>
        <w:t> </w:t>
      </w:r>
      <w:r>
        <w:rPr/>
        <w:t>видов</w:t>
      </w:r>
      <w:r>
        <w:rPr>
          <w:spacing w:val="-8"/>
        </w:rPr>
        <w:t> </w:t>
      </w:r>
      <w:r>
        <w:rPr/>
        <w:t>деятельности</w:t>
      </w:r>
      <w:r>
        <w:rPr>
          <w:spacing w:val="-9"/>
        </w:rPr>
        <w:t> </w:t>
      </w:r>
      <w:r>
        <w:rPr/>
        <w:t>и</w:t>
      </w:r>
      <w:r>
        <w:rPr>
          <w:spacing w:val="-7"/>
        </w:rPr>
        <w:t> </w:t>
      </w:r>
      <w:r>
        <w:rPr/>
        <w:t>материалов</w:t>
      </w:r>
    </w:p>
    <w:p>
      <w:pPr>
        <w:spacing w:after="0"/>
        <w:sectPr>
          <w:pgSz w:w="11930" w:h="16860"/>
          <w:pgMar w:header="0" w:footer="1360" w:top="1020" w:bottom="1620" w:left="60" w:right="200"/>
        </w:sectPr>
      </w:pPr>
    </w:p>
    <w:p>
      <w:pPr>
        <w:pStyle w:val="BodyText"/>
        <w:spacing w:before="60"/>
        <w:ind w:right="631" w:firstLine="0"/>
      </w:pPr>
      <w:r>
        <w:rPr/>
        <w:t>для</w:t>
      </w:r>
      <w:r>
        <w:rPr>
          <w:spacing w:val="-15"/>
        </w:rPr>
        <w:t> </w:t>
      </w:r>
      <w:r>
        <w:rPr/>
        <w:t>работы,</w:t>
      </w:r>
      <w:r>
        <w:rPr>
          <w:spacing w:val="-15"/>
        </w:rPr>
        <w:t> </w:t>
      </w:r>
      <w:r>
        <w:rPr/>
        <w:t>используемых</w:t>
      </w:r>
      <w:r>
        <w:rPr>
          <w:spacing w:val="-15"/>
        </w:rPr>
        <w:t> </w:t>
      </w:r>
      <w:r>
        <w:rPr/>
        <w:t>на</w:t>
      </w:r>
      <w:r>
        <w:rPr>
          <w:spacing w:val="-15"/>
        </w:rPr>
        <w:t> </w:t>
      </w:r>
      <w:r>
        <w:rPr/>
        <w:t>уроках</w:t>
      </w:r>
      <w:r>
        <w:rPr>
          <w:spacing w:val="-8"/>
        </w:rPr>
        <w:t> </w:t>
      </w:r>
      <w:r>
        <w:rPr/>
        <w:t>учебного</w:t>
      </w:r>
      <w:r>
        <w:rPr>
          <w:spacing w:val="-13"/>
        </w:rPr>
        <w:t> </w:t>
      </w:r>
      <w:r>
        <w:rPr/>
        <w:t>предмета</w:t>
      </w:r>
      <w:r>
        <w:rPr>
          <w:spacing w:val="-4"/>
        </w:rPr>
        <w:t> </w:t>
      </w:r>
      <w:r>
        <w:rPr/>
        <w:t>«Технология»,</w:t>
      </w:r>
      <w:r>
        <w:rPr>
          <w:spacing w:val="-12"/>
        </w:rPr>
        <w:t> </w:t>
      </w:r>
      <w:r>
        <w:rPr/>
        <w:t>позволяет</w:t>
      </w:r>
      <w:r>
        <w:rPr>
          <w:spacing w:val="-12"/>
        </w:rPr>
        <w:t> </w:t>
      </w:r>
      <w:r>
        <w:rPr/>
        <w:t>не</w:t>
      </w:r>
      <w:r>
        <w:rPr>
          <w:spacing w:val="-15"/>
        </w:rPr>
        <w:t> </w:t>
      </w:r>
      <w:r>
        <w:rPr/>
        <w:t>только расширить кругозор обучающихся, но и раскрыть их индивидуальные способности, что оказывает благотворное</w:t>
      </w:r>
      <w:r>
        <w:rPr>
          <w:spacing w:val="-1"/>
        </w:rPr>
        <w:t> </w:t>
      </w:r>
      <w:r>
        <w:rPr/>
        <w:t>влияние</w:t>
      </w:r>
      <w:r>
        <w:rPr>
          <w:spacing w:val="-1"/>
        </w:rPr>
        <w:t> </w:t>
      </w:r>
      <w:r>
        <w:rPr/>
        <w:t>на</w:t>
      </w:r>
      <w:r>
        <w:rPr>
          <w:spacing w:val="-1"/>
        </w:rPr>
        <w:t> </w:t>
      </w:r>
      <w:r>
        <w:rPr/>
        <w:t>дальнейшее</w:t>
      </w:r>
      <w:r>
        <w:rPr>
          <w:spacing w:val="-1"/>
        </w:rPr>
        <w:t> </w:t>
      </w:r>
      <w:r>
        <w:rPr/>
        <w:t>обучение. У</w:t>
      </w:r>
      <w:r>
        <w:rPr>
          <w:spacing w:val="-1"/>
        </w:rPr>
        <w:t> </w:t>
      </w:r>
      <w:r>
        <w:rPr/>
        <w:t>обучающихся с</w:t>
      </w:r>
      <w:r>
        <w:rPr>
          <w:spacing w:val="-3"/>
        </w:rPr>
        <w:t> </w:t>
      </w:r>
      <w:r>
        <w:rPr/>
        <w:t>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pPr>
        <w:pStyle w:val="Heading3"/>
        <w:spacing w:before="11"/>
        <w:ind w:left="3553"/>
        <w:jc w:val="both"/>
      </w:pPr>
      <w:r>
        <w:rPr/>
        <w:t>Общая</w:t>
      </w:r>
      <w:r>
        <w:rPr>
          <w:spacing w:val="-11"/>
        </w:rPr>
        <w:t> </w:t>
      </w:r>
      <w:r>
        <w:rPr/>
        <w:t>характеристика</w:t>
      </w:r>
      <w:r>
        <w:rPr>
          <w:spacing w:val="-7"/>
        </w:rPr>
        <w:t> </w:t>
      </w:r>
      <w:r>
        <w:rPr/>
        <w:t>учебного</w:t>
      </w:r>
      <w:r>
        <w:rPr>
          <w:spacing w:val="-9"/>
        </w:rPr>
        <w:t> </w:t>
      </w:r>
      <w:r>
        <w:rPr/>
        <w:t>предмета</w:t>
      </w:r>
      <w:r>
        <w:rPr>
          <w:spacing w:val="-7"/>
        </w:rPr>
        <w:t> </w:t>
      </w:r>
      <w:r>
        <w:rPr/>
        <w:t>«Труд</w:t>
      </w:r>
      <w:r>
        <w:rPr>
          <w:spacing w:val="-4"/>
        </w:rPr>
        <w:t> </w:t>
      </w:r>
      <w:r>
        <w:rPr>
          <w:spacing w:val="-2"/>
        </w:rPr>
        <w:t>(технология)»</w:t>
      </w:r>
    </w:p>
    <w:p>
      <w:pPr>
        <w:pStyle w:val="BodyText"/>
        <w:ind w:right="649"/>
      </w:pPr>
      <w:r>
        <w:rPr/>
        <w:t>Учебная дисциплина «Технология» осваивается на уровне ООО по варианту 2.2.2 АООП в пролонгированные сроки: с 5 по 10 классы включительно. Данная дисциплина является одной из ведущих, интегрирующих в своём содержании знания и умения по другим дисциплинам учебного плана.</w:t>
      </w:r>
    </w:p>
    <w:p>
      <w:pPr>
        <w:pStyle w:val="BodyText"/>
        <w:ind w:right="634"/>
      </w:pPr>
      <w:r>
        <w:rPr/>
        <w:t>В рамках учебного курса «Технология»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pPr>
        <w:pStyle w:val="BodyText"/>
        <w:ind w:right="633"/>
      </w:pPr>
      <w:r>
        <w:rPr/>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w:t>
      </w:r>
      <w:r>
        <w:rPr>
          <w:spacing w:val="-1"/>
        </w:rPr>
        <w:t> </w:t>
      </w:r>
      <w:r>
        <w:rPr/>
        <w:t>совершенствованием</w:t>
      </w:r>
      <w:r>
        <w:rPr>
          <w:spacing w:val="-1"/>
        </w:rPr>
        <w:t> </w:t>
      </w:r>
      <w:r>
        <w:rPr/>
        <w:t>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w:t>
      </w:r>
      <w:r>
        <w:rPr>
          <w:spacing w:val="-9"/>
        </w:rPr>
        <w:t> </w:t>
      </w:r>
      <w:r>
        <w:rPr/>
        <w:t>в</w:t>
      </w:r>
      <w:r>
        <w:rPr>
          <w:spacing w:val="-11"/>
        </w:rPr>
        <w:t> </w:t>
      </w:r>
      <w:r>
        <w:rPr/>
        <w:t>составе</w:t>
      </w:r>
      <w:r>
        <w:rPr>
          <w:spacing w:val="-6"/>
        </w:rPr>
        <w:t> </w:t>
      </w:r>
      <w:r>
        <w:rPr/>
        <w:t>синтаксических</w:t>
      </w:r>
      <w:r>
        <w:rPr>
          <w:spacing w:val="-1"/>
        </w:rPr>
        <w:t> </w:t>
      </w:r>
      <w:r>
        <w:rPr/>
        <w:t>конструкций</w:t>
      </w:r>
      <w:r>
        <w:rPr>
          <w:spacing w:val="-5"/>
        </w:rPr>
        <w:t> </w:t>
      </w:r>
      <w:r>
        <w:rPr/>
        <w:t>для</w:t>
      </w:r>
      <w:r>
        <w:rPr>
          <w:spacing w:val="-10"/>
        </w:rPr>
        <w:t> </w:t>
      </w:r>
      <w:r>
        <w:rPr/>
        <w:t>решения</w:t>
      </w:r>
      <w:r>
        <w:rPr>
          <w:spacing w:val="-7"/>
        </w:rPr>
        <w:t> </w:t>
      </w:r>
      <w:r>
        <w:rPr/>
        <w:t>коммуникативных задач, удовлетворения потребности в общении. При адекватной организации уроков технологии</w:t>
      </w:r>
      <w:r>
        <w:rPr>
          <w:spacing w:val="40"/>
        </w:rPr>
        <w:t> </w:t>
      </w:r>
      <w:r>
        <w:rPr/>
        <w:t>у обучающихся с нарушениями слуха развиваются социальные компетенции. Также в результате освоение материалом по дисциплине «Труд(технология)» обучающиеся с нарушениями слуха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pPr>
        <w:pStyle w:val="BodyText"/>
        <w:ind w:right="639"/>
      </w:pPr>
      <w:r>
        <w:rPr/>
        <w:t>Уроки технологии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pPr>
        <w:pStyle w:val="BodyText"/>
        <w:ind w:left="2352" w:firstLine="0"/>
      </w:pPr>
      <w:r>
        <w:rPr/>
        <w:t>В</w:t>
      </w:r>
      <w:r>
        <w:rPr>
          <w:spacing w:val="-15"/>
        </w:rPr>
        <w:t> </w:t>
      </w:r>
      <w:r>
        <w:rPr/>
        <w:t>основу</w:t>
      </w:r>
      <w:r>
        <w:rPr>
          <w:spacing w:val="-17"/>
        </w:rPr>
        <w:t> </w:t>
      </w:r>
      <w:r>
        <w:rPr/>
        <w:t>программы</w:t>
      </w:r>
      <w:r>
        <w:rPr>
          <w:spacing w:val="-7"/>
        </w:rPr>
        <w:t> </w:t>
      </w:r>
      <w:r>
        <w:rPr/>
        <w:t>положены</w:t>
      </w:r>
      <w:r>
        <w:rPr>
          <w:spacing w:val="-6"/>
        </w:rPr>
        <w:t> </w:t>
      </w:r>
      <w:r>
        <w:rPr/>
        <w:t>общепедагогические</w:t>
      </w:r>
      <w:r>
        <w:rPr>
          <w:spacing w:val="-4"/>
        </w:rPr>
        <w:t> </w:t>
      </w:r>
      <w:r>
        <w:rPr/>
        <w:t>и</w:t>
      </w:r>
      <w:r>
        <w:rPr>
          <w:spacing w:val="-3"/>
        </w:rPr>
        <w:t> </w:t>
      </w:r>
      <w:r>
        <w:rPr/>
        <w:t>специальные</w:t>
      </w:r>
      <w:r>
        <w:rPr>
          <w:spacing w:val="-3"/>
        </w:rPr>
        <w:t> </w:t>
      </w:r>
      <w:r>
        <w:rPr>
          <w:i/>
          <w:spacing w:val="-2"/>
        </w:rPr>
        <w:t>принципы</w:t>
      </w:r>
      <w:r>
        <w:rPr>
          <w:spacing w:val="-2"/>
        </w:rPr>
        <w:t>.</w:t>
      </w:r>
    </w:p>
    <w:p>
      <w:pPr>
        <w:pStyle w:val="BodyText"/>
        <w:ind w:right="630"/>
      </w:pPr>
      <w:r>
        <w:rPr>
          <w:i/>
        </w:rPr>
        <w:t>Принцип обеспечения доступности </w:t>
      </w:r>
      <w:r>
        <w:rPr/>
        <w:t>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Pr>
          <w:i/>
        </w:rPr>
        <w:t>Принцип систематичности </w:t>
      </w:r>
      <w:r>
        <w:rPr/>
        <w:t>в обучении технологии реализуется при распределении и подаче учебного</w:t>
      </w:r>
      <w:r>
        <w:rPr>
          <w:spacing w:val="-10"/>
        </w:rPr>
        <w:t> </w:t>
      </w:r>
      <w:r>
        <w:rPr/>
        <w:t>материала,</w:t>
      </w:r>
      <w:r>
        <w:rPr>
          <w:spacing w:val="-3"/>
        </w:rPr>
        <w:t> </w:t>
      </w:r>
      <w:r>
        <w:rPr/>
        <w:t>в</w:t>
      </w:r>
      <w:r>
        <w:rPr>
          <w:spacing w:val="-11"/>
        </w:rPr>
        <w:t> </w:t>
      </w:r>
      <w:r>
        <w:rPr/>
        <w:t>том</w:t>
      </w:r>
      <w:r>
        <w:rPr>
          <w:spacing w:val="-11"/>
        </w:rPr>
        <w:t> </w:t>
      </w:r>
      <w:r>
        <w:rPr/>
        <w:t>числе</w:t>
      </w:r>
      <w:r>
        <w:rPr>
          <w:spacing w:val="-11"/>
        </w:rPr>
        <w:t> </w:t>
      </w:r>
      <w:r>
        <w:rPr/>
        <w:t>внутри</w:t>
      </w:r>
      <w:r>
        <w:rPr>
          <w:spacing w:val="-2"/>
        </w:rPr>
        <w:t> </w:t>
      </w:r>
      <w:r>
        <w:rPr/>
        <w:t>модулей.</w:t>
      </w:r>
      <w:r>
        <w:rPr>
          <w:spacing w:val="-10"/>
        </w:rPr>
        <w:t> </w:t>
      </w:r>
      <w:r>
        <w:rPr/>
        <w:t>Это</w:t>
      </w:r>
      <w:r>
        <w:rPr>
          <w:spacing w:val="-8"/>
        </w:rPr>
        <w:t> </w:t>
      </w:r>
      <w:r>
        <w:rPr/>
        <w:t>осуществляется</w:t>
      </w:r>
      <w:r>
        <w:rPr>
          <w:spacing w:val="-1"/>
        </w:rPr>
        <w:t> </w:t>
      </w:r>
      <w:r>
        <w:rPr/>
        <w:t>с</w:t>
      </w:r>
      <w:r>
        <w:rPr>
          <w:spacing w:val="-5"/>
        </w:rPr>
        <w:t> </w:t>
      </w:r>
      <w:r>
        <w:rPr/>
        <w:t>учётом</w:t>
      </w:r>
      <w:r>
        <w:rPr>
          <w:spacing w:val="-11"/>
        </w:rPr>
        <w:t> </w:t>
      </w:r>
      <w:r>
        <w:rPr/>
        <w:t>возрастных и познавательных возможностей обучающихся с нарушениями слуха. </w:t>
      </w:r>
      <w:r>
        <w:rPr>
          <w:i/>
        </w:rPr>
        <w:t>Принцип преемственности </w:t>
      </w:r>
      <w:r>
        <w:rPr/>
        <w:t>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Pr>
          <w:i/>
        </w:rPr>
        <w:t>принципа наглядности </w:t>
      </w:r>
      <w:r>
        <w:rPr/>
        <w:t>в обучении технологии</w:t>
      </w:r>
      <w:r>
        <w:rPr>
          <w:spacing w:val="-13"/>
        </w:rPr>
        <w:t> </w:t>
      </w:r>
      <w:r>
        <w:rPr/>
        <w:t>используются</w:t>
      </w:r>
      <w:r>
        <w:rPr>
          <w:spacing w:val="-13"/>
        </w:rPr>
        <w:t> </w:t>
      </w:r>
      <w:r>
        <w:rPr/>
        <w:t>разнообразные</w:t>
      </w:r>
      <w:r>
        <w:rPr>
          <w:spacing w:val="-15"/>
        </w:rPr>
        <w:t> </w:t>
      </w:r>
      <w:r>
        <w:rPr/>
        <w:t>объекты,</w:t>
      </w:r>
      <w:r>
        <w:rPr>
          <w:spacing w:val="-15"/>
        </w:rPr>
        <w:t> </w:t>
      </w:r>
      <w:r>
        <w:rPr/>
        <w:t>предметная</w:t>
      </w:r>
      <w:r>
        <w:rPr>
          <w:spacing w:val="-13"/>
        </w:rPr>
        <w:t> </w:t>
      </w:r>
      <w:r>
        <w:rPr/>
        <w:t>наглядность.</w:t>
      </w:r>
      <w:r>
        <w:rPr>
          <w:spacing w:val="-14"/>
        </w:rPr>
        <w:t> </w:t>
      </w:r>
      <w:r>
        <w:rPr/>
        <w:t>Регулярное</w:t>
      </w:r>
      <w:r>
        <w:rPr>
          <w:spacing w:val="-12"/>
        </w:rPr>
        <w:t> </w:t>
      </w:r>
      <w:r>
        <w:rPr/>
        <w:t>(на каждом</w:t>
      </w:r>
      <w:r>
        <w:rPr>
          <w:spacing w:val="-12"/>
        </w:rPr>
        <w:t> </w:t>
      </w:r>
      <w:r>
        <w:rPr/>
        <w:t>уроке)</w:t>
      </w:r>
      <w:r>
        <w:rPr>
          <w:spacing w:val="-17"/>
        </w:rPr>
        <w:t> </w:t>
      </w:r>
      <w:r>
        <w:rPr/>
        <w:t>использование</w:t>
      </w:r>
      <w:r>
        <w:rPr>
          <w:spacing w:val="-11"/>
        </w:rPr>
        <w:t> </w:t>
      </w:r>
      <w:r>
        <w:rPr/>
        <w:t>средств</w:t>
      </w:r>
      <w:r>
        <w:rPr>
          <w:spacing w:val="-12"/>
        </w:rPr>
        <w:t> </w:t>
      </w:r>
      <w:r>
        <w:rPr/>
        <w:t>наглядности</w:t>
      </w:r>
      <w:r>
        <w:rPr>
          <w:spacing w:val="-7"/>
        </w:rPr>
        <w:t> </w:t>
      </w:r>
      <w:r>
        <w:rPr/>
        <w:t>обеспечивает</w:t>
      </w:r>
      <w:r>
        <w:rPr>
          <w:spacing w:val="-10"/>
        </w:rPr>
        <w:t> </w:t>
      </w:r>
      <w:r>
        <w:rPr/>
        <w:t>воздействие</w:t>
      </w:r>
      <w:r>
        <w:rPr>
          <w:spacing w:val="-14"/>
        </w:rPr>
        <w:t> </w:t>
      </w:r>
      <w:r>
        <w:rPr/>
        <w:t>на</w:t>
      </w:r>
      <w:r>
        <w:rPr>
          <w:spacing w:val="-12"/>
        </w:rPr>
        <w:t> </w:t>
      </w:r>
      <w:r>
        <w:rPr/>
        <w:t>все</w:t>
      </w:r>
      <w:r>
        <w:rPr>
          <w:spacing w:val="-15"/>
        </w:rPr>
        <w:t> </w:t>
      </w:r>
      <w:r>
        <w:rPr/>
        <w:t>органы</w:t>
      </w:r>
    </w:p>
    <w:p>
      <w:pPr>
        <w:spacing w:after="0"/>
        <w:sectPr>
          <w:pgSz w:w="11930" w:h="16860"/>
          <w:pgMar w:header="0" w:footer="1360" w:top="1020" w:bottom="1620" w:left="60" w:right="200"/>
        </w:sectPr>
      </w:pPr>
    </w:p>
    <w:p>
      <w:pPr>
        <w:pStyle w:val="BodyText"/>
        <w:spacing w:before="60"/>
        <w:ind w:right="639" w:firstLine="0"/>
      </w:pPr>
      <w:r>
        <w:rPr/>
        <w:t>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pPr>
        <w:pStyle w:val="BodyText"/>
        <w:spacing w:before="3"/>
        <w:ind w:right="636"/>
      </w:pPr>
      <w:r>
        <w:rPr/>
        <w:t>Кроме</w:t>
      </w:r>
      <w:r>
        <w:rPr>
          <w:spacing w:val="-14"/>
        </w:rPr>
        <w:t> </w:t>
      </w:r>
      <w:r>
        <w:rPr/>
        <w:t>того,</w:t>
      </w:r>
      <w:r>
        <w:rPr>
          <w:spacing w:val="-8"/>
        </w:rPr>
        <w:t> </w:t>
      </w:r>
      <w:r>
        <w:rPr/>
        <w:t>изучение</w:t>
      </w:r>
      <w:r>
        <w:rPr>
          <w:spacing w:val="-11"/>
        </w:rPr>
        <w:t> </w:t>
      </w:r>
      <w:r>
        <w:rPr/>
        <w:t>курса</w:t>
      </w:r>
      <w:r>
        <w:rPr>
          <w:spacing w:val="-11"/>
        </w:rPr>
        <w:t> </w:t>
      </w:r>
      <w:r>
        <w:rPr/>
        <w:t>технологии</w:t>
      </w:r>
      <w:r>
        <w:rPr>
          <w:spacing w:val="-5"/>
        </w:rPr>
        <w:t> </w:t>
      </w:r>
      <w:r>
        <w:rPr/>
        <w:t>базируется</w:t>
      </w:r>
      <w:r>
        <w:rPr>
          <w:spacing w:val="-4"/>
        </w:rPr>
        <w:t> </w:t>
      </w:r>
      <w:r>
        <w:rPr/>
        <w:t>на</w:t>
      </w:r>
      <w:r>
        <w:rPr>
          <w:spacing w:val="-14"/>
        </w:rPr>
        <w:t> </w:t>
      </w:r>
      <w:r>
        <w:rPr/>
        <w:t>ряде</w:t>
      </w:r>
      <w:r>
        <w:rPr>
          <w:spacing w:val="-9"/>
        </w:rPr>
        <w:t> </w:t>
      </w:r>
      <w:r>
        <w:rPr/>
        <w:t>специальных</w:t>
      </w:r>
      <w:r>
        <w:rPr>
          <w:spacing w:val="-6"/>
        </w:rPr>
        <w:t> </w:t>
      </w:r>
      <w:r>
        <w:rPr/>
        <w:t>принципов, ориентированных на развитие речи и преодоление вторичных нарушений обучающихся с нарушением слуха.</w:t>
      </w:r>
      <w:r>
        <w:rPr>
          <w:vertAlign w:val="superscript"/>
        </w:rPr>
        <w:t>141</w:t>
      </w:r>
    </w:p>
    <w:p>
      <w:pPr>
        <w:pStyle w:val="BodyText"/>
        <w:ind w:right="633"/>
      </w:pPr>
      <w:r>
        <w:rPr>
          <w:i/>
        </w:rPr>
        <w:t>Принцип коммуникативной направленности </w:t>
      </w:r>
      <w:r>
        <w:rPr/>
        <w:t>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работа</w:t>
      </w:r>
      <w:r>
        <w:rPr>
          <w:spacing w:val="-1"/>
        </w:rPr>
        <w:t> </w:t>
      </w:r>
      <w:r>
        <w:rPr/>
        <w:t>над лексикой, в</w:t>
      </w:r>
      <w:r>
        <w:rPr>
          <w:spacing w:val="-1"/>
        </w:rPr>
        <w:t> </w:t>
      </w:r>
      <w:r>
        <w:rPr/>
        <w:t>том числе научной</w:t>
      </w:r>
      <w:r>
        <w:rPr>
          <w:spacing w:val="-13"/>
        </w:rPr>
        <w:t> </w:t>
      </w:r>
      <w:r>
        <w:rPr/>
        <w:t>терминологией</w:t>
      </w:r>
      <w:r>
        <w:rPr>
          <w:spacing w:val="-15"/>
        </w:rPr>
        <w:t> </w:t>
      </w:r>
      <w:r>
        <w:rPr/>
        <w:t>курса</w:t>
      </w:r>
      <w:r>
        <w:rPr>
          <w:spacing w:val="-10"/>
        </w:rPr>
        <w:t> </w:t>
      </w:r>
      <w:r>
        <w:rPr/>
        <w:t>(раскрытие</w:t>
      </w:r>
      <w:r>
        <w:rPr>
          <w:spacing w:val="-15"/>
        </w:rPr>
        <w:t> </w:t>
      </w:r>
      <w:r>
        <w:rPr/>
        <w:t>значений</w:t>
      </w:r>
      <w:r>
        <w:rPr>
          <w:spacing w:val="-14"/>
        </w:rPr>
        <w:t> </w:t>
      </w:r>
      <w:r>
        <w:rPr/>
        <w:t>новых</w:t>
      </w:r>
      <w:r>
        <w:rPr>
          <w:spacing w:val="-7"/>
        </w:rPr>
        <w:t> </w:t>
      </w:r>
      <w:r>
        <w:rPr/>
        <w:t>слов,</w:t>
      </w:r>
      <w:r>
        <w:rPr>
          <w:spacing w:val="-7"/>
        </w:rPr>
        <w:t> </w:t>
      </w:r>
      <w:r>
        <w:rPr/>
        <w:t>уточнение</w:t>
      </w:r>
      <w:r>
        <w:rPr>
          <w:spacing w:val="-15"/>
        </w:rPr>
        <w:t> </w:t>
      </w:r>
      <w:r>
        <w:rPr/>
        <w:t>или</w:t>
      </w:r>
      <w:r>
        <w:rPr>
          <w:spacing w:val="-10"/>
        </w:rPr>
        <w:t> </w:t>
      </w:r>
      <w:r>
        <w:rPr/>
        <w:t>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Pr>
          <w:vertAlign w:val="superscript"/>
        </w:rPr>
        <w:t>142</w:t>
      </w:r>
      <w:r>
        <w:rPr>
          <w:vertAlign w:val="baseline"/>
        </w:rPr>
        <w:t>.</w:t>
      </w:r>
    </w:p>
    <w:p>
      <w:pPr>
        <w:pStyle w:val="BodyText"/>
        <w:ind w:right="634"/>
      </w:pPr>
      <w:r>
        <w:rPr>
          <w:i/>
        </w:rPr>
        <w:t>Принцип создания условий для формирования у обучающихся языковых обобщений (на материале курса технологии)</w:t>
      </w:r>
      <w:r>
        <w:rPr/>
        <w:t>. Изучение технологии, как и иных учебных дисциплин, предусматривает</w:t>
      </w:r>
      <w:r>
        <w:rPr>
          <w:spacing w:val="-1"/>
        </w:rPr>
        <w:t> </w:t>
      </w:r>
      <w:r>
        <w:rPr/>
        <w:t>не</w:t>
      </w:r>
      <w:r>
        <w:rPr>
          <w:spacing w:val="-7"/>
        </w:rPr>
        <w:t> </w:t>
      </w:r>
      <w:r>
        <w:rPr/>
        <w:t>только</w:t>
      </w:r>
      <w:r>
        <w:rPr>
          <w:spacing w:val="-5"/>
        </w:rPr>
        <w:t> </w:t>
      </w:r>
      <w:r>
        <w:rPr/>
        <w:t>оперирование</w:t>
      </w:r>
      <w:r>
        <w:rPr>
          <w:spacing w:val="-6"/>
        </w:rPr>
        <w:t> </w:t>
      </w:r>
      <w:r>
        <w:rPr/>
        <w:t>лексикой</w:t>
      </w:r>
      <w:r>
        <w:rPr>
          <w:spacing w:val="-2"/>
        </w:rPr>
        <w:t> </w:t>
      </w:r>
      <w:r>
        <w:rPr/>
        <w:t>обиходно-разговорного</w:t>
      </w:r>
      <w:r>
        <w:rPr>
          <w:spacing w:val="-8"/>
        </w:rPr>
        <w:t> </w:t>
      </w:r>
      <w:r>
        <w:rPr/>
        <w:t>характера,</w:t>
      </w:r>
      <w:r>
        <w:rPr>
          <w:spacing w:val="-2"/>
        </w:rPr>
        <w:t> </w:t>
      </w:r>
      <w:r>
        <w:rPr/>
        <w:t>но</w:t>
      </w:r>
      <w:r>
        <w:rPr>
          <w:spacing w:val="-6"/>
        </w:rPr>
        <w:t> </w:t>
      </w:r>
      <w:r>
        <w:rPr/>
        <w:t>и языком</w:t>
      </w:r>
      <w:r>
        <w:rPr>
          <w:spacing w:val="-15"/>
        </w:rPr>
        <w:t> </w:t>
      </w:r>
      <w:r>
        <w:rPr/>
        <w:t>науки,</w:t>
      </w:r>
      <w:r>
        <w:rPr>
          <w:spacing w:val="-14"/>
        </w:rPr>
        <w:t> </w:t>
      </w:r>
      <w:r>
        <w:rPr/>
        <w:t>в</w:t>
      </w:r>
      <w:r>
        <w:rPr>
          <w:spacing w:val="-14"/>
        </w:rPr>
        <w:t> </w:t>
      </w:r>
      <w:r>
        <w:rPr/>
        <w:t>частности,</w:t>
      </w:r>
      <w:r>
        <w:rPr>
          <w:spacing w:val="-9"/>
        </w:rPr>
        <w:t> </w:t>
      </w:r>
      <w:r>
        <w:rPr/>
        <w:t>специальными</w:t>
      </w:r>
      <w:r>
        <w:rPr>
          <w:spacing w:val="-6"/>
        </w:rPr>
        <w:t> </w:t>
      </w:r>
      <w:r>
        <w:rPr/>
        <w:t>терминами</w:t>
      </w:r>
      <w:r>
        <w:rPr>
          <w:spacing w:val="-9"/>
        </w:rPr>
        <w:t> </w:t>
      </w:r>
      <w:r>
        <w:rPr/>
        <w:t>и</w:t>
      </w:r>
      <w:r>
        <w:rPr>
          <w:spacing w:val="-11"/>
        </w:rPr>
        <w:t> </w:t>
      </w:r>
      <w:r>
        <w:rPr/>
        <w:t>понятиями.</w:t>
      </w:r>
      <w:r>
        <w:rPr>
          <w:spacing w:val="-7"/>
        </w:rPr>
        <w:t> </w:t>
      </w:r>
      <w:r>
        <w:rPr/>
        <w:t>В</w:t>
      </w:r>
      <w:r>
        <w:rPr>
          <w:spacing w:val="-15"/>
        </w:rPr>
        <w:t> </w:t>
      </w:r>
      <w:r>
        <w:rPr/>
        <w:t>обучении</w:t>
      </w:r>
      <w:r>
        <w:rPr>
          <w:spacing w:val="-7"/>
        </w:rPr>
        <w:t> </w:t>
      </w:r>
      <w:r>
        <w:rPr/>
        <w:t>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w:t>
      </w:r>
      <w:r>
        <w:rPr>
          <w:spacing w:val="-2"/>
        </w:rPr>
        <w:t> </w:t>
      </w:r>
      <w:r>
        <w:rPr/>
        <w:t>возможным</w:t>
      </w:r>
      <w:r>
        <w:rPr>
          <w:spacing w:val="-3"/>
        </w:rPr>
        <w:t> </w:t>
      </w:r>
      <w:r>
        <w:rPr/>
        <w:t>при условии</w:t>
      </w:r>
      <w:r>
        <w:rPr>
          <w:spacing w:val="-1"/>
        </w:rPr>
        <w:t> </w:t>
      </w:r>
      <w:r>
        <w:rPr/>
        <w:t>регулярно</w:t>
      </w:r>
      <w:r>
        <w:rPr>
          <w:spacing w:val="-2"/>
        </w:rPr>
        <w:t> </w:t>
      </w:r>
      <w:r>
        <w:rPr/>
        <w:t>организуемой</w:t>
      </w:r>
      <w:r>
        <w:rPr>
          <w:spacing w:val="-1"/>
        </w:rPr>
        <w:t> </w:t>
      </w:r>
      <w:r>
        <w:rPr/>
        <w:t>на уроках практики</w:t>
      </w:r>
      <w:r>
        <w:rPr>
          <w:spacing w:val="-1"/>
        </w:rPr>
        <w:t> </w:t>
      </w:r>
      <w:r>
        <w:rPr/>
        <w:t>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pPr>
        <w:pStyle w:val="BodyText"/>
        <w:spacing w:before="2"/>
        <w:ind w:right="636"/>
      </w:pPr>
      <w:r>
        <w:rPr>
          <w:i/>
        </w:rPr>
        <w:t>Принцип формирования и коррекции речи в связи с развитием других психических функций</w:t>
      </w:r>
      <w:r>
        <w:rPr/>
        <w:t>. На каждом уроке предусматривается целенаправленная работа по развитию словесной</w:t>
      </w:r>
      <w:r>
        <w:rPr>
          <w:spacing w:val="-15"/>
        </w:rPr>
        <w:t> </w:t>
      </w:r>
      <w:r>
        <w:rPr/>
        <w:t>речи</w:t>
      </w:r>
      <w:r>
        <w:rPr>
          <w:spacing w:val="-15"/>
        </w:rPr>
        <w:t> </w:t>
      </w:r>
      <w:r>
        <w:rPr/>
        <w:t>(в</w:t>
      </w:r>
      <w:r>
        <w:rPr>
          <w:spacing w:val="-15"/>
        </w:rPr>
        <w:t> </w:t>
      </w:r>
      <w:r>
        <w:rPr/>
        <w:t>устной</w:t>
      </w:r>
      <w:r>
        <w:rPr>
          <w:spacing w:val="-15"/>
        </w:rPr>
        <w:t> </w:t>
      </w:r>
      <w:r>
        <w:rPr/>
        <w:t>и</w:t>
      </w:r>
      <w:r>
        <w:rPr>
          <w:spacing w:val="-15"/>
        </w:rPr>
        <w:t> </w:t>
      </w:r>
      <w:r>
        <w:rPr/>
        <w:t>письменной</w:t>
      </w:r>
      <w:r>
        <w:rPr>
          <w:spacing w:val="-11"/>
        </w:rPr>
        <w:t> </w:t>
      </w:r>
      <w:r>
        <w:rPr/>
        <w:t>формах),</w:t>
      </w:r>
      <w:r>
        <w:rPr>
          <w:spacing w:val="-15"/>
        </w:rPr>
        <w:t> </w:t>
      </w:r>
      <w:r>
        <w:rPr/>
        <w:t>в</w:t>
      </w:r>
      <w:r>
        <w:rPr>
          <w:spacing w:val="-15"/>
        </w:rPr>
        <w:t> </w:t>
      </w:r>
      <w:r>
        <w:rPr/>
        <w:t>том</w:t>
      </w:r>
      <w:r>
        <w:rPr>
          <w:spacing w:val="-15"/>
        </w:rPr>
        <w:t> </w:t>
      </w:r>
      <w:r>
        <w:rPr/>
        <w:t>числе,</w:t>
      </w:r>
      <w:r>
        <w:rPr>
          <w:spacing w:val="-13"/>
        </w:rPr>
        <w:t> </w:t>
      </w:r>
      <w:r>
        <w:rPr/>
        <w:t>слухозрительного</w:t>
      </w:r>
      <w:r>
        <w:rPr>
          <w:spacing w:val="-14"/>
        </w:rPr>
        <w:t> </w:t>
      </w:r>
      <w:r>
        <w:rPr/>
        <w:t>восприятия устной</w:t>
      </w:r>
      <w:r>
        <w:rPr>
          <w:spacing w:val="-3"/>
        </w:rPr>
        <w:t> </w:t>
      </w:r>
      <w:r>
        <w:rPr/>
        <w:t>речи,</w:t>
      </w:r>
      <w:r>
        <w:rPr>
          <w:spacing w:val="-7"/>
        </w:rPr>
        <w:t> </w:t>
      </w:r>
      <w:r>
        <w:rPr/>
        <w:t>речевого</w:t>
      </w:r>
      <w:r>
        <w:rPr>
          <w:spacing w:val="-2"/>
        </w:rPr>
        <w:t> </w:t>
      </w:r>
      <w:r>
        <w:rPr/>
        <w:t>слуха,</w:t>
      </w:r>
      <w:r>
        <w:rPr>
          <w:spacing w:val="-4"/>
        </w:rPr>
        <w:t> </w:t>
      </w:r>
      <w:r>
        <w:rPr/>
        <w:t>произносительной стороны</w:t>
      </w:r>
      <w:r>
        <w:rPr>
          <w:spacing w:val="-9"/>
        </w:rPr>
        <w:t> </w:t>
      </w:r>
      <w:r>
        <w:rPr/>
        <w:t>речи</w:t>
      </w:r>
      <w:r>
        <w:rPr>
          <w:spacing w:val="-3"/>
        </w:rPr>
        <w:t> </w:t>
      </w:r>
      <w:r>
        <w:rPr/>
        <w:t>(прежде</w:t>
      </w:r>
      <w:r>
        <w:rPr>
          <w:spacing w:val="-10"/>
        </w:rPr>
        <w:t> </w:t>
      </w:r>
      <w:r>
        <w:rPr/>
        <w:t>всего,</w:t>
      </w:r>
      <w:r>
        <w:rPr>
          <w:spacing w:val="-7"/>
        </w:rPr>
        <w:t> </w:t>
      </w:r>
      <w:r>
        <w:rPr/>
        <w:t>тематической и терминологической лексики учебной дисциплины, а также лексики по организации учебной</w:t>
      </w:r>
      <w:r>
        <w:rPr>
          <w:spacing w:val="80"/>
        </w:rPr>
        <w:t> </w:t>
      </w:r>
      <w:r>
        <w:rPr/>
        <w:t>деятельности)</w:t>
      </w:r>
      <w:r>
        <w:rPr>
          <w:vertAlign w:val="superscript"/>
        </w:rPr>
        <w:t>143</w:t>
      </w:r>
      <w:r>
        <w:rPr>
          <w:vertAlign w:val="baseline"/>
        </w:rPr>
        <w:t>.</w:t>
      </w:r>
      <w:r>
        <w:rPr>
          <w:spacing w:val="80"/>
          <w:vertAlign w:val="baseline"/>
        </w:rPr>
        <w:t> </w:t>
      </w:r>
      <w:r>
        <w:rPr>
          <w:vertAlign w:val="baseline"/>
        </w:rPr>
        <w:t>В</w:t>
      </w:r>
      <w:r>
        <w:rPr>
          <w:spacing w:val="80"/>
          <w:vertAlign w:val="baseline"/>
        </w:rPr>
        <w:t> </w:t>
      </w:r>
      <w:r>
        <w:rPr>
          <w:vertAlign w:val="baseline"/>
        </w:rPr>
        <w:t>процессе</w:t>
      </w:r>
      <w:r>
        <w:rPr>
          <w:spacing w:val="80"/>
          <w:vertAlign w:val="baseline"/>
        </w:rPr>
        <w:t> </w:t>
      </w:r>
      <w:r>
        <w:rPr>
          <w:vertAlign w:val="baseline"/>
        </w:rPr>
        <w:t>уроков</w:t>
      </w:r>
      <w:r>
        <w:rPr>
          <w:spacing w:val="80"/>
          <w:vertAlign w:val="baseline"/>
        </w:rPr>
        <w:t> </w:t>
      </w:r>
      <w:r>
        <w:rPr>
          <w:vertAlign w:val="baseline"/>
        </w:rPr>
        <w:t>технологии</w:t>
      </w:r>
      <w:r>
        <w:rPr>
          <w:spacing w:val="80"/>
          <w:vertAlign w:val="baseline"/>
        </w:rPr>
        <w:t> </w:t>
      </w:r>
      <w:r>
        <w:rPr>
          <w:vertAlign w:val="baseline"/>
        </w:rPr>
        <w:t>требуется</w:t>
      </w:r>
      <w:r>
        <w:rPr>
          <w:spacing w:val="80"/>
          <w:vertAlign w:val="baseline"/>
        </w:rPr>
        <w:t> </w:t>
      </w:r>
      <w:r>
        <w:rPr>
          <w:vertAlign w:val="baseline"/>
        </w:rPr>
        <w:t>одновременно</w:t>
      </w:r>
      <w:r>
        <w:rPr>
          <w:spacing w:val="80"/>
          <w:vertAlign w:val="baseline"/>
        </w:rPr>
        <w:t> </w:t>
      </w:r>
      <w:r>
        <w:rPr>
          <w:vertAlign w:val="baseline"/>
        </w:rPr>
        <w:t>с</w:t>
      </w:r>
    </w:p>
    <w:p>
      <w:pPr>
        <w:pStyle w:val="BodyText"/>
        <w:ind w:left="0" w:firstLine="0"/>
        <w:jc w:val="left"/>
        <w:rPr>
          <w:sz w:val="20"/>
        </w:rPr>
      </w:pPr>
    </w:p>
    <w:p>
      <w:pPr>
        <w:pStyle w:val="BodyText"/>
        <w:spacing w:before="68"/>
        <w:ind w:left="0" w:firstLine="0"/>
        <w:jc w:val="left"/>
        <w:rPr>
          <w:sz w:val="20"/>
        </w:rPr>
      </w:pPr>
      <w:r>
        <w:rPr/>
        <mc:AlternateContent>
          <mc:Choice Requires="wps">
            <w:drawing>
              <wp:anchor distT="0" distB="0" distL="0" distR="0" allowOverlap="1" layoutInCell="1" locked="0" behindDoc="1" simplePos="0" relativeHeight="487643648">
                <wp:simplePos x="0" y="0"/>
                <wp:positionH relativeFrom="page">
                  <wp:posOffset>1080769</wp:posOffset>
                </wp:positionH>
                <wp:positionV relativeFrom="paragraph">
                  <wp:posOffset>204763</wp:posOffset>
                </wp:positionV>
                <wp:extent cx="1828800" cy="762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123123pt;width:144pt;height:.60004pt;mso-position-horizontal-relative:page;mso-position-vertical-relative:paragraph;z-index:-15672832;mso-wrap-distance-left:0;mso-wrap-distance-right:0" id="docshape131" filled="true" fillcolor="#000000" stroked="false">
                <v:fill type="solid"/>
                <w10:wrap type="topAndBottom"/>
              </v:rect>
            </w:pict>
          </mc:Fallback>
        </mc:AlternateContent>
      </w:r>
    </w:p>
    <w:p>
      <w:pPr>
        <w:spacing w:line="242" w:lineRule="auto" w:before="27"/>
        <w:ind w:left="1642" w:right="716" w:firstLine="2"/>
        <w:jc w:val="both"/>
        <w:rPr>
          <w:sz w:val="20"/>
        </w:rPr>
      </w:pPr>
      <w:r>
        <w:rPr>
          <w:sz w:val="20"/>
          <w:vertAlign w:val="superscript"/>
        </w:rPr>
        <w:t>141</w:t>
      </w:r>
      <w:r>
        <w:rPr>
          <w:spacing w:val="-2"/>
          <w:sz w:val="20"/>
          <w:vertAlign w:val="baseline"/>
        </w:rPr>
        <w:t> </w:t>
      </w:r>
      <w:r>
        <w:rPr>
          <w:sz w:val="20"/>
          <w:vertAlign w:val="baseline"/>
        </w:rPr>
        <w:t>См.</w:t>
      </w:r>
      <w:r>
        <w:rPr>
          <w:spacing w:val="-2"/>
          <w:sz w:val="20"/>
          <w:vertAlign w:val="baseline"/>
        </w:rPr>
        <w:t> </w:t>
      </w:r>
      <w:r>
        <w:rPr>
          <w:sz w:val="20"/>
          <w:vertAlign w:val="baseline"/>
        </w:rPr>
        <w:t>Комаров</w:t>
      </w:r>
      <w:r>
        <w:rPr>
          <w:spacing w:val="-2"/>
          <w:sz w:val="20"/>
          <w:vertAlign w:val="baseline"/>
        </w:rPr>
        <w:t> </w:t>
      </w:r>
      <w:r>
        <w:rPr>
          <w:sz w:val="20"/>
          <w:vertAlign w:val="baseline"/>
        </w:rPr>
        <w:t>К.В.</w:t>
      </w:r>
      <w:r>
        <w:rPr>
          <w:spacing w:val="-3"/>
          <w:sz w:val="20"/>
          <w:vertAlign w:val="baseline"/>
        </w:rPr>
        <w:t> </w:t>
      </w:r>
      <w:r>
        <w:rPr>
          <w:sz w:val="20"/>
          <w:vertAlign w:val="baseline"/>
        </w:rPr>
        <w:t>Методика</w:t>
      </w:r>
      <w:r>
        <w:rPr>
          <w:spacing w:val="-1"/>
          <w:sz w:val="20"/>
          <w:vertAlign w:val="baseline"/>
        </w:rPr>
        <w:t> </w:t>
      </w:r>
      <w:r>
        <w:rPr>
          <w:sz w:val="20"/>
          <w:vertAlign w:val="baseline"/>
        </w:rPr>
        <w:t>обучения</w:t>
      </w:r>
      <w:r>
        <w:rPr>
          <w:spacing w:val="-3"/>
          <w:sz w:val="20"/>
          <w:vertAlign w:val="baseline"/>
        </w:rPr>
        <w:t> </w:t>
      </w:r>
      <w:r>
        <w:rPr>
          <w:sz w:val="20"/>
          <w:vertAlign w:val="baseline"/>
        </w:rPr>
        <w:t>русскому</w:t>
      </w:r>
      <w:r>
        <w:rPr>
          <w:spacing w:val="-8"/>
          <w:sz w:val="20"/>
          <w:vertAlign w:val="baseline"/>
        </w:rPr>
        <w:t> </w:t>
      </w:r>
      <w:r>
        <w:rPr>
          <w:sz w:val="20"/>
          <w:vertAlign w:val="baseline"/>
        </w:rPr>
        <w:t>языку</w:t>
      </w:r>
      <w:r>
        <w:rPr>
          <w:spacing w:val="-5"/>
          <w:sz w:val="20"/>
          <w:vertAlign w:val="baseline"/>
        </w:rPr>
        <w:t> </w:t>
      </w:r>
      <w:r>
        <w:rPr>
          <w:sz w:val="20"/>
          <w:vertAlign w:val="baseline"/>
        </w:rPr>
        <w:t>в</w:t>
      </w:r>
      <w:r>
        <w:rPr>
          <w:spacing w:val="-3"/>
          <w:sz w:val="20"/>
          <w:vertAlign w:val="baseline"/>
        </w:rPr>
        <w:t> </w:t>
      </w:r>
      <w:r>
        <w:rPr>
          <w:sz w:val="20"/>
          <w:vertAlign w:val="baseline"/>
        </w:rPr>
        <w:t>школе для</w:t>
      </w:r>
      <w:r>
        <w:rPr>
          <w:spacing w:val="-3"/>
          <w:sz w:val="20"/>
          <w:vertAlign w:val="baseline"/>
        </w:rPr>
        <w:t> </w:t>
      </w:r>
      <w:r>
        <w:rPr>
          <w:sz w:val="20"/>
          <w:vertAlign w:val="baseline"/>
        </w:rPr>
        <w:t>слабослышащих</w:t>
      </w:r>
      <w:r>
        <w:rPr>
          <w:spacing w:val="-2"/>
          <w:sz w:val="20"/>
          <w:vertAlign w:val="baseline"/>
        </w:rPr>
        <w:t> </w:t>
      </w:r>
      <w:r>
        <w:rPr>
          <w:sz w:val="20"/>
          <w:vertAlign w:val="baseline"/>
        </w:rPr>
        <w:t>детей:</w:t>
      </w:r>
      <w:r>
        <w:rPr>
          <w:spacing w:val="-3"/>
          <w:sz w:val="20"/>
          <w:vertAlign w:val="baseline"/>
        </w:rPr>
        <w:t> </w:t>
      </w:r>
      <w:r>
        <w:rPr>
          <w:sz w:val="20"/>
          <w:vertAlign w:val="baseline"/>
        </w:rPr>
        <w:t>Учеб пособие. – 2-е изд., испр. – М.: ООО «Издательский до «ОНИКС 21 век», 2005. – 223 с.</w:t>
      </w:r>
    </w:p>
    <w:p>
      <w:pPr>
        <w:spacing w:line="240" w:lineRule="auto" w:before="0"/>
        <w:ind w:left="1644" w:right="645" w:firstLine="0"/>
        <w:jc w:val="both"/>
        <w:rPr>
          <w:sz w:val="20"/>
        </w:rPr>
      </w:pPr>
      <w:r>
        <w:rPr>
          <w:sz w:val="20"/>
          <w:vertAlign w:val="superscript"/>
        </w:rPr>
        <w:t>142</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w:t>
      </w:r>
      <w:r>
        <w:rPr>
          <w:spacing w:val="-6"/>
          <w:sz w:val="20"/>
          <w:vertAlign w:val="baseline"/>
        </w:rPr>
        <w:t> </w:t>
      </w:r>
      <w:r>
        <w:rPr>
          <w:sz w:val="20"/>
          <w:vertAlign w:val="baseline"/>
        </w:rPr>
        <w:t>внятным и</w:t>
      </w:r>
      <w:r>
        <w:rPr>
          <w:spacing w:val="-8"/>
          <w:sz w:val="20"/>
          <w:vertAlign w:val="baseline"/>
        </w:rPr>
        <w:t> </w:t>
      </w:r>
      <w:r>
        <w:rPr>
          <w:sz w:val="20"/>
          <w:vertAlign w:val="baseline"/>
        </w:rPr>
        <w:t>естественным</w:t>
      </w:r>
      <w:r>
        <w:rPr>
          <w:spacing w:val="-3"/>
          <w:sz w:val="20"/>
          <w:vertAlign w:val="baseline"/>
        </w:rPr>
        <w:t> </w:t>
      </w:r>
      <w:r>
        <w:rPr>
          <w:sz w:val="20"/>
          <w:vertAlign w:val="baseline"/>
        </w:rPr>
        <w:t>воспроизведением тематической</w:t>
      </w:r>
      <w:r>
        <w:rPr>
          <w:spacing w:val="-6"/>
          <w:sz w:val="20"/>
          <w:vertAlign w:val="baseline"/>
        </w:rPr>
        <w:t> </w:t>
      </w:r>
      <w:r>
        <w:rPr>
          <w:sz w:val="20"/>
          <w:vertAlign w:val="baseline"/>
        </w:rPr>
        <w:t>и</w:t>
      </w:r>
      <w:r>
        <w:rPr>
          <w:spacing w:val="-6"/>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4"/>
          <w:sz w:val="20"/>
          <w:vertAlign w:val="baseline"/>
        </w:rPr>
        <w:t> </w:t>
      </w:r>
      <w:r>
        <w:rPr>
          <w:sz w:val="20"/>
          <w:vertAlign w:val="baseline"/>
        </w:rPr>
        <w:t>а</w:t>
      </w:r>
      <w:r>
        <w:rPr>
          <w:spacing w:val="-7"/>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w:t>
      </w:r>
      <w:r>
        <w:rPr>
          <w:spacing w:val="40"/>
          <w:sz w:val="20"/>
          <w:vertAlign w:val="baseline"/>
        </w:rPr>
        <w:t> </w:t>
      </w:r>
      <w:r>
        <w:rPr>
          <w:sz w:val="20"/>
          <w:vertAlign w:val="baseline"/>
        </w:rPr>
        <w:t>знакомого</w:t>
      </w:r>
      <w:r>
        <w:rPr>
          <w:spacing w:val="40"/>
          <w:sz w:val="20"/>
          <w:vertAlign w:val="baseline"/>
        </w:rPr>
        <w:t> </w:t>
      </w:r>
      <w:r>
        <w:rPr>
          <w:sz w:val="20"/>
          <w:vertAlign w:val="baseline"/>
        </w:rPr>
        <w:t>обучающимся,</w:t>
      </w:r>
      <w:r>
        <w:rPr>
          <w:spacing w:val="40"/>
          <w:sz w:val="20"/>
          <w:vertAlign w:val="baseline"/>
        </w:rPr>
        <w:t> </w:t>
      </w:r>
      <w:r>
        <w:rPr>
          <w:sz w:val="20"/>
          <w:vertAlign w:val="baseline"/>
        </w:rPr>
        <w:t>может</w:t>
      </w:r>
      <w:r>
        <w:rPr>
          <w:spacing w:val="40"/>
          <w:sz w:val="20"/>
          <w:vertAlign w:val="baseline"/>
        </w:rPr>
        <w:t> </w:t>
      </w:r>
      <w:r>
        <w:rPr>
          <w:sz w:val="20"/>
          <w:vertAlign w:val="baseline"/>
        </w:rPr>
        <w:t>отрабатываться</w:t>
      </w:r>
      <w:r>
        <w:rPr>
          <w:spacing w:val="40"/>
          <w:sz w:val="20"/>
          <w:vertAlign w:val="baseline"/>
        </w:rPr>
        <w:t> </w:t>
      </w:r>
      <w:r>
        <w:rPr>
          <w:sz w:val="20"/>
          <w:vertAlign w:val="baseline"/>
        </w:rPr>
        <w:t>на</w:t>
      </w:r>
      <w:r>
        <w:rPr>
          <w:spacing w:val="40"/>
          <w:sz w:val="20"/>
          <w:vertAlign w:val="baseline"/>
        </w:rPr>
        <w:t> </w:t>
      </w:r>
      <w:r>
        <w:rPr>
          <w:sz w:val="20"/>
          <w:vertAlign w:val="baseline"/>
        </w:rPr>
        <w:t>занятиях</w:t>
      </w:r>
      <w:r>
        <w:rPr>
          <w:spacing w:val="40"/>
          <w:sz w:val="20"/>
          <w:vertAlign w:val="baseline"/>
        </w:rPr>
        <w:t> </w:t>
      </w:r>
      <w:r>
        <w:rPr>
          <w:sz w:val="20"/>
          <w:vertAlign w:val="baseline"/>
        </w:rPr>
        <w:t>коррекционно-развивающего</w:t>
      </w:r>
      <w:r>
        <w:rPr>
          <w:spacing w:val="40"/>
          <w:sz w:val="20"/>
          <w:vertAlign w:val="baseline"/>
        </w:rPr>
        <w:t> </w:t>
      </w:r>
      <w:r>
        <w:rPr>
          <w:sz w:val="20"/>
          <w:vertAlign w:val="baseline"/>
        </w:rPr>
        <w:t>курса</w:t>
      </w:r>
    </w:p>
    <w:p>
      <w:pPr>
        <w:spacing w:before="0"/>
        <w:ind w:left="1644" w:right="631" w:firstLine="0"/>
        <w:jc w:val="both"/>
        <w:rPr>
          <w:sz w:val="20"/>
        </w:rPr>
      </w:pPr>
      <w:r>
        <w:rPr>
          <w:sz w:val="20"/>
        </w:rPr>
        <w:t>«Развитие восприятия и воспроизведения устной речи» при совместном планировании работы учителем- предметником и учителем-дефектологом (сурдопедагогом), реализующим данный курс. В рамках коррекционно-развивающего</w:t>
      </w:r>
      <w:r>
        <w:rPr>
          <w:spacing w:val="-2"/>
          <w:sz w:val="20"/>
        </w:rPr>
        <w:t> </w:t>
      </w:r>
      <w:r>
        <w:rPr>
          <w:sz w:val="20"/>
        </w:rPr>
        <w:t>курса у</w:t>
      </w:r>
      <w:r>
        <w:rPr>
          <w:spacing w:val="-4"/>
          <w:sz w:val="20"/>
        </w:rPr>
        <w:t> </w:t>
      </w:r>
      <w:r>
        <w:rPr>
          <w:sz w:val="20"/>
        </w:rPr>
        <w:t>обучающихся</w:t>
      </w:r>
      <w:r>
        <w:rPr>
          <w:spacing w:val="-4"/>
          <w:sz w:val="20"/>
        </w:rPr>
        <w:t> </w:t>
      </w:r>
      <w:r>
        <w:rPr>
          <w:sz w:val="20"/>
        </w:rPr>
        <w:t>закрепляются</w:t>
      </w:r>
      <w:r>
        <w:rPr>
          <w:spacing w:val="-1"/>
          <w:sz w:val="20"/>
        </w:rPr>
        <w:t> </w:t>
      </w:r>
      <w:r>
        <w:rPr>
          <w:sz w:val="20"/>
        </w:rPr>
        <w:t>умения</w:t>
      </w:r>
      <w:r>
        <w:rPr>
          <w:spacing w:val="-4"/>
          <w:sz w:val="20"/>
        </w:rPr>
        <w:t> </w:t>
      </w:r>
      <w:r>
        <w:rPr>
          <w:sz w:val="20"/>
        </w:rPr>
        <w:t>восприятия</w:t>
      </w:r>
      <w:r>
        <w:rPr>
          <w:spacing w:val="-4"/>
          <w:sz w:val="20"/>
        </w:rPr>
        <w:t> </w:t>
      </w:r>
      <w:r>
        <w:rPr>
          <w:sz w:val="20"/>
        </w:rPr>
        <w:t>(слухозрительно</w:t>
      </w:r>
      <w:r>
        <w:rPr>
          <w:spacing w:val="-2"/>
          <w:sz w:val="20"/>
        </w:rPr>
        <w:t> </w:t>
      </w:r>
      <w:r>
        <w:rPr>
          <w:sz w:val="20"/>
        </w:rPr>
        <w:t>и</w:t>
      </w:r>
      <w:r>
        <w:rPr>
          <w:spacing w:val="-2"/>
          <w:sz w:val="20"/>
        </w:rPr>
        <w:t> </w:t>
      </w:r>
      <w:r>
        <w:rPr>
          <w:sz w:val="20"/>
        </w:rPr>
        <w:t>/или на</w:t>
      </w:r>
      <w:r>
        <w:rPr>
          <w:spacing w:val="-8"/>
          <w:sz w:val="20"/>
        </w:rPr>
        <w:t> </w:t>
      </w:r>
      <w:r>
        <w:rPr>
          <w:sz w:val="20"/>
        </w:rPr>
        <w:t>слух</w:t>
      </w:r>
      <w:r>
        <w:rPr>
          <w:spacing w:val="-7"/>
          <w:sz w:val="20"/>
        </w:rPr>
        <w:t> </w:t>
      </w:r>
      <w:r>
        <w:rPr>
          <w:sz w:val="20"/>
        </w:rPr>
        <w:t>с учётом уровня их</w:t>
      </w:r>
      <w:r>
        <w:rPr>
          <w:spacing w:val="-12"/>
          <w:sz w:val="20"/>
        </w:rPr>
        <w:t> </w:t>
      </w:r>
      <w:r>
        <w:rPr>
          <w:sz w:val="20"/>
        </w:rPr>
        <w:t>слухоречевого</w:t>
      </w:r>
      <w:r>
        <w:rPr>
          <w:spacing w:val="-1"/>
          <w:sz w:val="20"/>
        </w:rPr>
        <w:t> </w:t>
      </w:r>
      <w:r>
        <w:rPr>
          <w:sz w:val="20"/>
        </w:rPr>
        <w:t>развития)</w:t>
      </w:r>
      <w:r>
        <w:rPr>
          <w:spacing w:val="-2"/>
          <w:sz w:val="20"/>
        </w:rPr>
        <w:t> </w:t>
      </w:r>
      <w:r>
        <w:rPr>
          <w:sz w:val="20"/>
        </w:rPr>
        <w:t>и</w:t>
      </w:r>
      <w:r>
        <w:rPr>
          <w:spacing w:val="-6"/>
          <w:sz w:val="20"/>
        </w:rPr>
        <w:t> </w:t>
      </w:r>
      <w:r>
        <w:rPr>
          <w:sz w:val="20"/>
        </w:rPr>
        <w:t>достаточно</w:t>
      </w:r>
      <w:r>
        <w:rPr>
          <w:spacing w:val="-4"/>
          <w:sz w:val="20"/>
        </w:rPr>
        <w:t> </w:t>
      </w:r>
      <w:r>
        <w:rPr>
          <w:sz w:val="20"/>
        </w:rPr>
        <w:t>внятного и</w:t>
      </w:r>
      <w:r>
        <w:rPr>
          <w:spacing w:val="-11"/>
          <w:sz w:val="20"/>
        </w:rPr>
        <w:t> </w:t>
      </w:r>
      <w:r>
        <w:rPr>
          <w:sz w:val="20"/>
        </w:rPr>
        <w:t>естественного</w:t>
      </w:r>
      <w:r>
        <w:rPr>
          <w:spacing w:val="-4"/>
          <w:sz w:val="20"/>
        </w:rPr>
        <w:t> </w:t>
      </w:r>
      <w:r>
        <w:rPr>
          <w:sz w:val="20"/>
        </w:rPr>
        <w:t>воспроизведения данного речевого материала.</w:t>
      </w:r>
    </w:p>
    <w:p>
      <w:pPr>
        <w:spacing w:before="0"/>
        <w:ind w:left="1644" w:right="660" w:firstLine="0"/>
        <w:jc w:val="both"/>
        <w:rPr>
          <w:sz w:val="20"/>
        </w:rPr>
      </w:pPr>
      <w:r>
        <w:rPr>
          <w:sz w:val="20"/>
          <w:vertAlign w:val="superscript"/>
        </w:rPr>
        <w:t>143</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w:t>
      </w:r>
      <w:r>
        <w:rPr>
          <w:spacing w:val="30"/>
          <w:sz w:val="20"/>
          <w:vertAlign w:val="baseline"/>
        </w:rPr>
        <w:t> </w:t>
      </w:r>
      <w:r>
        <w:rPr>
          <w:sz w:val="20"/>
          <w:vertAlign w:val="baseline"/>
        </w:rPr>
        <w:t>обучающихся,</w:t>
      </w:r>
      <w:r>
        <w:rPr>
          <w:spacing w:val="28"/>
          <w:sz w:val="20"/>
          <w:vertAlign w:val="baseline"/>
        </w:rPr>
        <w:t> </w:t>
      </w:r>
      <w:r>
        <w:rPr>
          <w:sz w:val="20"/>
          <w:vertAlign w:val="baseline"/>
        </w:rPr>
        <w:t>побуждение</w:t>
      </w:r>
      <w:r>
        <w:rPr>
          <w:spacing w:val="26"/>
          <w:sz w:val="20"/>
          <w:vertAlign w:val="baseline"/>
        </w:rPr>
        <w:t> </w:t>
      </w:r>
      <w:r>
        <w:rPr>
          <w:sz w:val="20"/>
          <w:vertAlign w:val="baseline"/>
        </w:rPr>
        <w:t>к внятной</w:t>
      </w:r>
      <w:r>
        <w:rPr>
          <w:spacing w:val="26"/>
          <w:sz w:val="20"/>
          <w:vertAlign w:val="baseline"/>
        </w:rPr>
        <w:t> </w:t>
      </w:r>
      <w:r>
        <w:rPr>
          <w:sz w:val="20"/>
          <w:vertAlign w:val="baseline"/>
        </w:rPr>
        <w:t>и естественной речи с использованием</w:t>
      </w:r>
    </w:p>
    <w:p>
      <w:pPr>
        <w:spacing w:after="0"/>
        <w:jc w:val="both"/>
        <w:rPr>
          <w:sz w:val="20"/>
        </w:rPr>
        <w:sectPr>
          <w:pgSz w:w="11930" w:h="16860"/>
          <w:pgMar w:header="0" w:footer="1360" w:top="1020" w:bottom="1620" w:left="60" w:right="200"/>
        </w:sectPr>
      </w:pPr>
    </w:p>
    <w:p>
      <w:pPr>
        <w:pStyle w:val="BodyText"/>
        <w:spacing w:before="60"/>
        <w:ind w:right="630" w:firstLine="0"/>
      </w:pPr>
      <w:r>
        <w:rPr/>
        <w:t>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w:t>
      </w:r>
      <w:r>
        <w:rPr>
          <w:spacing w:val="-4"/>
        </w:rPr>
        <w:t> </w:t>
      </w:r>
      <w:r>
        <w:rPr/>
        <w:t>несложных</w:t>
      </w:r>
      <w:r>
        <w:rPr>
          <w:spacing w:val="-3"/>
        </w:rPr>
        <w:t> </w:t>
      </w:r>
      <w:r>
        <w:rPr/>
        <w:t>схем,</w:t>
      </w:r>
      <w:r>
        <w:rPr>
          <w:spacing w:val="-4"/>
        </w:rPr>
        <w:t> </w:t>
      </w:r>
      <w:r>
        <w:rPr/>
        <w:t>анализа</w:t>
      </w:r>
      <w:r>
        <w:rPr>
          <w:spacing w:val="-5"/>
        </w:rPr>
        <w:t> </w:t>
      </w:r>
      <w:r>
        <w:rPr/>
        <w:t>содержания</w:t>
      </w:r>
      <w:r>
        <w:rPr>
          <w:spacing w:val="-4"/>
        </w:rPr>
        <w:t> </w:t>
      </w:r>
      <w:r>
        <w:rPr/>
        <w:t>таблиц,</w:t>
      </w:r>
      <w:r>
        <w:rPr>
          <w:spacing w:val="-4"/>
        </w:rPr>
        <w:t> </w:t>
      </w:r>
      <w:r>
        <w:rPr/>
        <w:t>технологических</w:t>
      </w:r>
      <w:r>
        <w:rPr>
          <w:spacing w:val="-2"/>
        </w:rPr>
        <w:t> </w:t>
      </w:r>
      <w:r>
        <w:rPr/>
        <w:t>карт.</w:t>
      </w:r>
      <w:r>
        <w:rPr>
          <w:spacing w:val="-4"/>
        </w:rPr>
        <w:t> </w:t>
      </w:r>
      <w:r>
        <w:rPr/>
        <w:t>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 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pPr>
        <w:pStyle w:val="BodyText"/>
        <w:spacing w:before="4"/>
        <w:ind w:right="637"/>
      </w:pPr>
      <w:r>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w:t>
      </w:r>
      <w:r>
        <w:rPr>
          <w:spacing w:val="-15"/>
        </w:rPr>
        <w:t> </w:t>
      </w:r>
      <w:r>
        <w:rPr/>
        <w:t>происходит</w:t>
      </w:r>
      <w:r>
        <w:rPr>
          <w:spacing w:val="-15"/>
        </w:rPr>
        <w:t> </w:t>
      </w:r>
      <w:r>
        <w:rPr/>
        <w:t>развитие</w:t>
      </w:r>
      <w:r>
        <w:rPr>
          <w:spacing w:val="-15"/>
        </w:rPr>
        <w:t> </w:t>
      </w:r>
      <w:r>
        <w:rPr/>
        <w:t>общетрудовых</w:t>
      </w:r>
      <w:r>
        <w:rPr>
          <w:spacing w:val="-8"/>
        </w:rPr>
        <w:t> </w:t>
      </w:r>
      <w:r>
        <w:rPr/>
        <w:t>умений</w:t>
      </w:r>
      <w:r>
        <w:rPr>
          <w:spacing w:val="-14"/>
        </w:rPr>
        <w:t> </w:t>
      </w:r>
      <w:r>
        <w:rPr/>
        <w:t>(планирование,</w:t>
      </w:r>
      <w:r>
        <w:rPr>
          <w:spacing w:val="-13"/>
        </w:rPr>
        <w:t> </w:t>
      </w:r>
      <w:r>
        <w:rPr/>
        <w:t>организация,</w:t>
      </w:r>
      <w:r>
        <w:rPr>
          <w:spacing w:val="-13"/>
        </w:rPr>
        <w:t> </w:t>
      </w:r>
      <w:r>
        <w:rPr/>
        <w:t>контроль труда), воспитывается культура труда.</w:t>
      </w:r>
    </w:p>
    <w:p>
      <w:pPr>
        <w:spacing w:line="235" w:lineRule="auto" w:before="5"/>
        <w:ind w:left="1644" w:right="633" w:firstLine="705"/>
        <w:jc w:val="both"/>
        <w:rPr>
          <w:sz w:val="24"/>
        </w:rPr>
      </w:pPr>
      <w:r>
        <w:rPr>
          <w:sz w:val="24"/>
        </w:rPr>
        <w:t>В основу реализации программы положены </w:t>
      </w:r>
      <w:r>
        <w:rPr>
          <w:i/>
          <w:sz w:val="24"/>
        </w:rPr>
        <w:t>деятельностный и дифференцированный подходы</w:t>
      </w:r>
      <w:r>
        <w:rPr>
          <w:sz w:val="24"/>
        </w:rPr>
        <w:t>, что предполагает:</w:t>
      </w:r>
    </w:p>
    <w:p>
      <w:pPr>
        <w:pStyle w:val="ListParagraph"/>
        <w:numPr>
          <w:ilvl w:val="0"/>
          <w:numId w:val="155"/>
        </w:numPr>
        <w:tabs>
          <w:tab w:pos="2697" w:val="left" w:leader="none"/>
        </w:tabs>
        <w:spacing w:line="240" w:lineRule="auto" w:before="2" w:after="0"/>
        <w:ind w:left="1644" w:right="632" w:firstLine="705"/>
        <w:jc w:val="both"/>
        <w:rPr>
          <w:sz w:val="24"/>
        </w:rPr>
      </w:pPr>
      <w:r>
        <w:rPr>
          <w:sz w:val="24"/>
        </w:rPr>
        <w:t>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w:t>
      </w:r>
      <w:r>
        <w:rPr>
          <w:spacing w:val="-13"/>
          <w:sz w:val="24"/>
        </w:rPr>
        <w:t> </w:t>
      </w:r>
      <w:r>
        <w:rPr>
          <w:sz w:val="24"/>
        </w:rPr>
        <w:t>слуха,</w:t>
      </w:r>
      <w:r>
        <w:rPr>
          <w:spacing w:val="-14"/>
          <w:sz w:val="24"/>
        </w:rPr>
        <w:t> </w:t>
      </w:r>
      <w:r>
        <w:rPr>
          <w:sz w:val="24"/>
        </w:rPr>
        <w:t>обеспечивающего</w:t>
      </w:r>
      <w:r>
        <w:rPr>
          <w:spacing w:val="-11"/>
          <w:sz w:val="24"/>
        </w:rPr>
        <w:t> </w:t>
      </w:r>
      <w:r>
        <w:rPr>
          <w:sz w:val="24"/>
        </w:rPr>
        <w:t>овладение</w:t>
      </w:r>
      <w:r>
        <w:rPr>
          <w:spacing w:val="-14"/>
          <w:sz w:val="24"/>
        </w:rPr>
        <w:t> </w:t>
      </w:r>
      <w:r>
        <w:rPr>
          <w:sz w:val="24"/>
        </w:rPr>
        <w:t>ими</w:t>
      </w:r>
      <w:r>
        <w:rPr>
          <w:spacing w:val="-13"/>
          <w:sz w:val="24"/>
        </w:rPr>
        <w:t> </w:t>
      </w:r>
      <w:r>
        <w:rPr>
          <w:sz w:val="24"/>
        </w:rPr>
        <w:t>содержанием</w:t>
      </w:r>
      <w:r>
        <w:rPr>
          <w:spacing w:val="-14"/>
          <w:sz w:val="24"/>
        </w:rPr>
        <w:t> </w:t>
      </w:r>
      <w:r>
        <w:rPr>
          <w:sz w:val="24"/>
        </w:rPr>
        <w:t>образования</w:t>
      </w:r>
      <w:r>
        <w:rPr>
          <w:spacing w:val="-14"/>
          <w:sz w:val="24"/>
        </w:rPr>
        <w:t> </w:t>
      </w:r>
      <w:r>
        <w:rPr>
          <w:sz w:val="24"/>
        </w:rPr>
        <w:t>(системой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pPr>
        <w:pStyle w:val="ListParagraph"/>
        <w:numPr>
          <w:ilvl w:val="0"/>
          <w:numId w:val="155"/>
        </w:numPr>
        <w:tabs>
          <w:tab w:pos="2591" w:val="left" w:leader="none"/>
        </w:tabs>
        <w:spacing w:line="237" w:lineRule="auto" w:before="5" w:after="0"/>
        <w:ind w:left="1644" w:right="656" w:firstLine="705"/>
        <w:jc w:val="both"/>
        <w:rPr>
          <w:sz w:val="24"/>
        </w:rPr>
      </w:pPr>
      <w:r>
        <w:rPr>
          <w:sz w:val="24"/>
        </w:rPr>
        <w:t>признание того, что развитие личности обучающегося с нарушенным слухом зависит от характера организации доступной учебной деятельности;</w:t>
      </w:r>
    </w:p>
    <w:p>
      <w:pPr>
        <w:pStyle w:val="ListParagraph"/>
        <w:numPr>
          <w:ilvl w:val="0"/>
          <w:numId w:val="155"/>
        </w:numPr>
        <w:tabs>
          <w:tab w:pos="2586" w:val="left" w:leader="none"/>
        </w:tabs>
        <w:spacing w:line="240" w:lineRule="auto" w:before="1" w:after="0"/>
        <w:ind w:left="1644" w:right="646" w:firstLine="705"/>
        <w:jc w:val="both"/>
        <w:rPr>
          <w:sz w:val="24"/>
        </w:rPr>
      </w:pPr>
      <w:r>
        <w:rPr>
          <w:sz w:val="24"/>
        </w:rPr>
        <w:t>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pPr>
        <w:pStyle w:val="ListParagraph"/>
        <w:numPr>
          <w:ilvl w:val="0"/>
          <w:numId w:val="155"/>
        </w:numPr>
        <w:tabs>
          <w:tab w:pos="2553" w:val="left" w:leader="none"/>
        </w:tabs>
        <w:spacing w:line="240" w:lineRule="auto" w:before="0" w:after="0"/>
        <w:ind w:left="1644" w:right="635" w:firstLine="705"/>
        <w:jc w:val="both"/>
        <w:rPr>
          <w:sz w:val="24"/>
        </w:rPr>
      </w:pPr>
      <w:r>
        <w:rPr>
          <w:sz w:val="24"/>
        </w:rPr>
        <w:t>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pPr>
        <w:pStyle w:val="ListParagraph"/>
        <w:numPr>
          <w:ilvl w:val="0"/>
          <w:numId w:val="155"/>
        </w:numPr>
        <w:tabs>
          <w:tab w:pos="2562" w:val="left" w:leader="none"/>
        </w:tabs>
        <w:spacing w:line="240" w:lineRule="auto" w:before="0" w:after="0"/>
        <w:ind w:left="1644" w:right="646" w:firstLine="705"/>
        <w:jc w:val="both"/>
        <w:rPr>
          <w:sz w:val="24"/>
        </w:rPr>
      </w:pPr>
      <w:r>
        <w:rPr>
          <w:sz w:val="24"/>
        </w:rPr>
        <w:t>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w:t>
      </w:r>
      <w:r>
        <w:rPr>
          <w:spacing w:val="-6"/>
          <w:sz w:val="24"/>
        </w:rPr>
        <w:t> </w:t>
      </w:r>
      <w:r>
        <w:rPr>
          <w:sz w:val="24"/>
        </w:rPr>
        <w:t>семье</w:t>
      </w:r>
      <w:r>
        <w:rPr>
          <w:spacing w:val="-4"/>
          <w:sz w:val="24"/>
        </w:rPr>
        <w:t> </w:t>
      </w:r>
      <w:r>
        <w:rPr>
          <w:sz w:val="24"/>
        </w:rPr>
        <w:t>и обществе</w:t>
      </w:r>
      <w:r>
        <w:rPr>
          <w:spacing w:val="-6"/>
          <w:sz w:val="24"/>
        </w:rPr>
        <w:t> </w:t>
      </w:r>
      <w:r>
        <w:rPr>
          <w:sz w:val="24"/>
        </w:rPr>
        <w:t>духовно-нравственными и</w:t>
      </w:r>
      <w:r>
        <w:rPr>
          <w:spacing w:val="-1"/>
          <w:sz w:val="24"/>
        </w:rPr>
        <w:t> </w:t>
      </w:r>
      <w:r>
        <w:rPr>
          <w:sz w:val="24"/>
        </w:rPr>
        <w:t>социокультурными ценностями;</w:t>
      </w:r>
    </w:p>
    <w:p>
      <w:pPr>
        <w:pStyle w:val="ListParagraph"/>
        <w:numPr>
          <w:ilvl w:val="0"/>
          <w:numId w:val="155"/>
        </w:numPr>
        <w:tabs>
          <w:tab w:pos="2793" w:val="left" w:leader="none"/>
        </w:tabs>
        <w:spacing w:line="240" w:lineRule="auto" w:before="2" w:after="0"/>
        <w:ind w:left="1644" w:right="637" w:firstLine="705"/>
        <w:jc w:val="both"/>
        <w:rPr>
          <w:sz w:val="24"/>
        </w:rPr>
      </w:pPr>
      <w:r>
        <w:rPr>
          <w:sz w:val="24"/>
        </w:rPr>
        <w:t>разнообразие организационных форм образовательного процесса и индивидуального развития каждого обучающегося с нарушенным слухом, обеспечивающих</w:t>
      </w:r>
      <w:r>
        <w:rPr>
          <w:spacing w:val="-15"/>
          <w:sz w:val="24"/>
        </w:rPr>
        <w:t> </w:t>
      </w:r>
      <w:r>
        <w:rPr>
          <w:sz w:val="24"/>
        </w:rPr>
        <w:t>рост</w:t>
      </w:r>
      <w:r>
        <w:rPr>
          <w:spacing w:val="-15"/>
          <w:sz w:val="24"/>
        </w:rPr>
        <w:t> </w:t>
      </w:r>
      <w:r>
        <w:rPr>
          <w:sz w:val="24"/>
        </w:rPr>
        <w:t>творческого</w:t>
      </w:r>
      <w:r>
        <w:rPr>
          <w:spacing w:val="-15"/>
          <w:sz w:val="24"/>
        </w:rPr>
        <w:t> </w:t>
      </w:r>
      <w:r>
        <w:rPr>
          <w:sz w:val="24"/>
        </w:rPr>
        <w:t>потенциала,</w:t>
      </w:r>
      <w:r>
        <w:rPr>
          <w:spacing w:val="-15"/>
          <w:sz w:val="24"/>
        </w:rPr>
        <w:t> </w:t>
      </w:r>
      <w:r>
        <w:rPr>
          <w:sz w:val="24"/>
        </w:rPr>
        <w:t>познавательных</w:t>
      </w:r>
      <w:r>
        <w:rPr>
          <w:spacing w:val="-15"/>
          <w:sz w:val="24"/>
        </w:rPr>
        <w:t> </w:t>
      </w:r>
      <w:r>
        <w:rPr>
          <w:sz w:val="24"/>
        </w:rPr>
        <w:t>мотивов,</w:t>
      </w:r>
      <w:r>
        <w:rPr>
          <w:spacing w:val="-15"/>
          <w:sz w:val="24"/>
        </w:rPr>
        <w:t> </w:t>
      </w:r>
      <w:r>
        <w:rPr>
          <w:sz w:val="24"/>
        </w:rPr>
        <w:t>обогащение</w:t>
      </w:r>
      <w:r>
        <w:rPr>
          <w:spacing w:val="-15"/>
          <w:sz w:val="24"/>
        </w:rPr>
        <w:t> </w:t>
      </w:r>
      <w:r>
        <w:rPr>
          <w:sz w:val="24"/>
        </w:rPr>
        <w:t>форм взаимодействия со сверстниками и взрослыми в познавательной деятельности.</w:t>
      </w:r>
    </w:p>
    <w:p>
      <w:pPr>
        <w:pStyle w:val="BodyText"/>
        <w:spacing w:before="3"/>
        <w:ind w:right="635"/>
      </w:pPr>
      <w:r>
        <w:rPr/>
        <w:t>Обучающиеся с нарушениями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w:t>
      </w:r>
    </w:p>
    <w:p>
      <w:pPr>
        <w:pStyle w:val="BodyText"/>
        <w:ind w:left="0" w:firstLine="0"/>
        <w:jc w:val="left"/>
        <w:rPr>
          <w:sz w:val="20"/>
        </w:rPr>
      </w:pPr>
    </w:p>
    <w:p>
      <w:pPr>
        <w:pStyle w:val="BodyText"/>
        <w:spacing w:before="20"/>
        <w:ind w:left="0" w:firstLine="0"/>
        <w:jc w:val="left"/>
        <w:rPr>
          <w:sz w:val="20"/>
        </w:rPr>
      </w:pPr>
      <w:r>
        <w:rPr/>
        <mc:AlternateContent>
          <mc:Choice Requires="wps">
            <w:drawing>
              <wp:anchor distT="0" distB="0" distL="0" distR="0" allowOverlap="1" layoutInCell="1" locked="0" behindDoc="1" simplePos="0" relativeHeight="487644160">
                <wp:simplePos x="0" y="0"/>
                <wp:positionH relativeFrom="page">
                  <wp:posOffset>1080769</wp:posOffset>
                </wp:positionH>
                <wp:positionV relativeFrom="paragraph">
                  <wp:posOffset>174167</wp:posOffset>
                </wp:positionV>
                <wp:extent cx="1828800" cy="762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714005pt;width:144pt;height:.599980pt;mso-position-horizontal-relative:page;mso-position-vertical-relative:paragraph;z-index:-15672320;mso-wrap-distance-left:0;mso-wrap-distance-right:0" id="docshape132" filled="true" fillcolor="#000000" stroked="false">
                <v:fill type="solid"/>
                <w10:wrap type="topAndBottom"/>
              </v:rect>
            </w:pict>
          </mc:Fallback>
        </mc:AlternateContent>
      </w:r>
    </w:p>
    <w:p>
      <w:pPr>
        <w:spacing w:before="28"/>
        <w:ind w:left="1644" w:right="686" w:firstLine="0"/>
        <w:jc w:val="both"/>
        <w:rPr>
          <w:sz w:val="20"/>
        </w:rPr>
      </w:pPr>
      <w:r>
        <w:rPr>
          <w:sz w:val="20"/>
        </w:rPr>
        <w:t>принятых</w:t>
      </w:r>
      <w:r>
        <w:rPr>
          <w:spacing w:val="-13"/>
          <w:sz w:val="20"/>
        </w:rPr>
        <w:t> </w:t>
      </w:r>
      <w:r>
        <w:rPr>
          <w:sz w:val="20"/>
        </w:rPr>
        <w:t>методических</w:t>
      </w:r>
      <w:r>
        <w:rPr>
          <w:spacing w:val="-12"/>
          <w:sz w:val="20"/>
        </w:rPr>
        <w:t> </w:t>
      </w:r>
      <w:r>
        <w:rPr>
          <w:sz w:val="20"/>
        </w:rPr>
        <w:t>приемов</w:t>
      </w:r>
      <w:r>
        <w:rPr>
          <w:spacing w:val="-13"/>
          <w:sz w:val="20"/>
        </w:rPr>
        <w:t> </w:t>
      </w:r>
      <w:r>
        <w:rPr>
          <w:sz w:val="20"/>
        </w:rPr>
        <w:t>работы,</w:t>
      </w:r>
      <w:r>
        <w:rPr>
          <w:spacing w:val="-12"/>
          <w:sz w:val="20"/>
        </w:rPr>
        <w:t> </w:t>
      </w:r>
      <w:r>
        <w:rPr>
          <w:sz w:val="20"/>
        </w:rPr>
        <w:t>на</w:t>
      </w:r>
      <w:r>
        <w:rPr>
          <w:spacing w:val="-13"/>
          <w:sz w:val="20"/>
        </w:rPr>
        <w:t> </w:t>
      </w:r>
      <w:r>
        <w:rPr>
          <w:sz w:val="20"/>
        </w:rPr>
        <w:t>каждом</w:t>
      </w:r>
      <w:r>
        <w:rPr>
          <w:spacing w:val="-12"/>
          <w:sz w:val="20"/>
        </w:rPr>
        <w:t> </w:t>
      </w:r>
      <w:r>
        <w:rPr>
          <w:sz w:val="20"/>
        </w:rPr>
        <w:t>уроке</w:t>
      </w:r>
      <w:r>
        <w:rPr>
          <w:spacing w:val="-13"/>
          <w:sz w:val="20"/>
        </w:rPr>
        <w:t> </w:t>
      </w:r>
      <w:r>
        <w:rPr>
          <w:sz w:val="20"/>
        </w:rPr>
        <w:t>предусматривается</w:t>
      </w:r>
      <w:r>
        <w:rPr>
          <w:spacing w:val="-12"/>
          <w:sz w:val="20"/>
        </w:rPr>
        <w:t> </w:t>
      </w:r>
      <w:r>
        <w:rPr>
          <w:sz w:val="20"/>
        </w:rPr>
        <w:t>фонетическая</w:t>
      </w:r>
      <w:r>
        <w:rPr>
          <w:spacing w:val="-13"/>
          <w:sz w:val="20"/>
        </w:rPr>
        <w:t> </w:t>
      </w:r>
      <w:r>
        <w:rPr>
          <w:sz w:val="20"/>
        </w:rPr>
        <w:t>зарядка,</w:t>
      </w:r>
      <w:r>
        <w:rPr>
          <w:spacing w:val="-12"/>
          <w:sz w:val="20"/>
        </w:rPr>
        <w:t> </w:t>
      </w:r>
      <w:r>
        <w:rPr>
          <w:sz w:val="20"/>
        </w:rPr>
        <w:t>которая проводятся не более 3 -5 минут.</w:t>
      </w:r>
    </w:p>
    <w:p>
      <w:pPr>
        <w:spacing w:after="0"/>
        <w:jc w:val="both"/>
        <w:rPr>
          <w:sz w:val="20"/>
        </w:rPr>
        <w:sectPr>
          <w:pgSz w:w="11930" w:h="16860"/>
          <w:pgMar w:header="0" w:footer="1360" w:top="1020" w:bottom="1620" w:left="60" w:right="200"/>
        </w:sectPr>
      </w:pPr>
    </w:p>
    <w:p>
      <w:pPr>
        <w:pStyle w:val="BodyText"/>
        <w:spacing w:line="237" w:lineRule="auto" w:before="63"/>
        <w:ind w:firstLine="0"/>
        <w:jc w:val="left"/>
      </w:pPr>
      <w:r>
        <w:rPr/>
        <w:t>материального</w:t>
      </w:r>
      <w:r>
        <w:rPr>
          <w:spacing w:val="40"/>
        </w:rPr>
        <w:t> </w:t>
      </w:r>
      <w:r>
        <w:rPr/>
        <w:t>производства</w:t>
      </w:r>
      <w:r>
        <w:rPr>
          <w:spacing w:val="40"/>
        </w:rPr>
        <w:t> </w:t>
      </w:r>
      <w:r>
        <w:rPr/>
        <w:t>и</w:t>
      </w:r>
      <w:r>
        <w:rPr>
          <w:spacing w:val="40"/>
        </w:rPr>
        <w:t> </w:t>
      </w:r>
      <w:r>
        <w:rPr/>
        <w:t>др.),</w:t>
      </w:r>
      <w:r>
        <w:rPr>
          <w:spacing w:val="40"/>
        </w:rPr>
        <w:t> </w:t>
      </w:r>
      <w:r>
        <w:rPr/>
        <w:t>а</w:t>
      </w:r>
      <w:r>
        <w:rPr>
          <w:spacing w:val="40"/>
        </w:rPr>
        <w:t> </w:t>
      </w:r>
      <w:r>
        <w:rPr/>
        <w:t>также</w:t>
      </w:r>
      <w:r>
        <w:rPr>
          <w:spacing w:val="40"/>
        </w:rPr>
        <w:t> </w:t>
      </w:r>
      <w:r>
        <w:rPr/>
        <w:t>в</w:t>
      </w:r>
      <w:r>
        <w:rPr>
          <w:spacing w:val="40"/>
        </w:rPr>
        <w:t> </w:t>
      </w:r>
      <w:r>
        <w:rPr/>
        <w:t>непроизводственной</w:t>
      </w:r>
      <w:r>
        <w:rPr>
          <w:spacing w:val="40"/>
        </w:rPr>
        <w:t> </w:t>
      </w:r>
      <w:r>
        <w:rPr/>
        <w:t>сфере</w:t>
      </w:r>
      <w:r>
        <w:rPr>
          <w:spacing w:val="40"/>
        </w:rPr>
        <w:t> </w:t>
      </w:r>
      <w:r>
        <w:rPr/>
        <w:t>(искусство</w:t>
      </w:r>
      <w:r>
        <w:rPr>
          <w:spacing w:val="40"/>
        </w:rPr>
        <w:t> </w:t>
      </w:r>
      <w:r>
        <w:rPr/>
        <w:t>и культура, жилищно-коммунальное хозяйство и др.).</w:t>
      </w:r>
    </w:p>
    <w:p>
      <w:pPr>
        <w:pStyle w:val="BodyText"/>
        <w:spacing w:line="237" w:lineRule="auto" w:before="6"/>
        <w:jc w:val="left"/>
      </w:pPr>
      <w:r>
        <w:rPr/>
        <w:t>Так, получение обучающимися с нарушениями слуха среднего профессионального образования может быть связано:</w:t>
      </w:r>
    </w:p>
    <w:p>
      <w:pPr>
        <w:pStyle w:val="ListParagraph"/>
        <w:numPr>
          <w:ilvl w:val="0"/>
          <w:numId w:val="156"/>
        </w:numPr>
        <w:tabs>
          <w:tab w:pos="2635" w:val="left" w:leader="none"/>
        </w:tabs>
        <w:spacing w:line="240" w:lineRule="auto" w:before="5" w:after="0"/>
        <w:ind w:left="2635" w:right="0" w:hanging="285"/>
        <w:jc w:val="left"/>
        <w:rPr>
          <w:sz w:val="24"/>
        </w:rPr>
      </w:pPr>
      <w:r>
        <w:rPr>
          <w:sz w:val="24"/>
        </w:rPr>
        <w:t>с</w:t>
      </w:r>
      <w:r>
        <w:rPr>
          <w:spacing w:val="-6"/>
          <w:sz w:val="24"/>
        </w:rPr>
        <w:t> </w:t>
      </w:r>
      <w:r>
        <w:rPr>
          <w:sz w:val="24"/>
        </w:rPr>
        <w:t>металлообрабатывающей</w:t>
      </w:r>
      <w:r>
        <w:rPr>
          <w:spacing w:val="6"/>
          <w:sz w:val="24"/>
        </w:rPr>
        <w:t> </w:t>
      </w:r>
      <w:r>
        <w:rPr>
          <w:sz w:val="24"/>
        </w:rPr>
        <w:t>промышленностью</w:t>
      </w:r>
      <w:r>
        <w:rPr>
          <w:spacing w:val="5"/>
          <w:sz w:val="24"/>
        </w:rPr>
        <w:t> </w:t>
      </w:r>
      <w:r>
        <w:rPr>
          <w:sz w:val="24"/>
        </w:rPr>
        <w:t>(токарь</w:t>
      </w:r>
      <w:r>
        <w:rPr>
          <w:spacing w:val="-1"/>
          <w:sz w:val="24"/>
        </w:rPr>
        <w:t> </w:t>
      </w:r>
      <w:r>
        <w:rPr>
          <w:sz w:val="24"/>
        </w:rPr>
        <w:t>по</w:t>
      </w:r>
      <w:r>
        <w:rPr>
          <w:spacing w:val="1"/>
          <w:sz w:val="24"/>
        </w:rPr>
        <w:t> </w:t>
      </w:r>
      <w:r>
        <w:rPr>
          <w:sz w:val="24"/>
        </w:rPr>
        <w:t>металлу,</w:t>
      </w:r>
      <w:r>
        <w:rPr>
          <w:spacing w:val="7"/>
          <w:sz w:val="24"/>
        </w:rPr>
        <w:t> </w:t>
      </w:r>
      <w:r>
        <w:rPr>
          <w:spacing w:val="-2"/>
          <w:sz w:val="24"/>
        </w:rPr>
        <w:t>фрезеровщик</w:t>
      </w:r>
    </w:p>
    <w:p>
      <w:pPr>
        <w:spacing w:after="0" w:line="240" w:lineRule="auto"/>
        <w:jc w:val="left"/>
        <w:rPr>
          <w:sz w:val="24"/>
        </w:rPr>
        <w:sectPr>
          <w:pgSz w:w="11930" w:h="16860"/>
          <w:pgMar w:header="0" w:footer="1360" w:top="1020" w:bottom="1620" w:left="60" w:right="200"/>
        </w:sectPr>
      </w:pPr>
    </w:p>
    <w:p>
      <w:pPr>
        <w:pStyle w:val="BodyText"/>
        <w:spacing w:before="4"/>
        <w:ind w:left="0" w:firstLine="0"/>
        <w:jc w:val="right"/>
      </w:pPr>
      <w:r>
        <w:rPr/>
        <w:t>и </w:t>
      </w:r>
      <w:r>
        <w:rPr>
          <w:spacing w:val="-2"/>
        </w:rPr>
        <w:t>др.);</w:t>
      </w:r>
    </w:p>
    <w:p>
      <w:pPr>
        <w:spacing w:line="240" w:lineRule="auto" w:before="3"/>
        <w:rPr>
          <w:sz w:val="24"/>
        </w:rPr>
      </w:pPr>
      <w:r>
        <w:rPr/>
        <w:br w:type="column"/>
      </w:r>
      <w:r>
        <w:rPr>
          <w:sz w:val="24"/>
        </w:rPr>
      </w:r>
    </w:p>
    <w:p>
      <w:pPr>
        <w:pStyle w:val="ListParagraph"/>
        <w:numPr>
          <w:ilvl w:val="0"/>
          <w:numId w:val="157"/>
        </w:numPr>
        <w:tabs>
          <w:tab w:pos="305" w:val="left" w:leader="none"/>
        </w:tabs>
        <w:spacing w:line="240" w:lineRule="auto" w:before="1" w:after="0"/>
        <w:ind w:left="305" w:right="0" w:hanging="285"/>
        <w:jc w:val="left"/>
        <w:rPr>
          <w:sz w:val="24"/>
        </w:rPr>
      </w:pPr>
      <w:r>
        <w:rPr>
          <w:sz w:val="24"/>
        </w:rPr>
        <w:t>с</w:t>
      </w:r>
      <w:r>
        <w:rPr>
          <w:spacing w:val="1"/>
          <w:sz w:val="24"/>
        </w:rPr>
        <w:t> </w:t>
      </w:r>
      <w:r>
        <w:rPr>
          <w:sz w:val="24"/>
        </w:rPr>
        <w:t>деревообрабатывающей</w:t>
      </w:r>
      <w:r>
        <w:rPr>
          <w:spacing w:val="10"/>
          <w:sz w:val="24"/>
        </w:rPr>
        <w:t> </w:t>
      </w:r>
      <w:r>
        <w:rPr>
          <w:sz w:val="24"/>
        </w:rPr>
        <w:t>промышленностью</w:t>
      </w:r>
      <w:r>
        <w:rPr>
          <w:spacing w:val="8"/>
          <w:sz w:val="24"/>
        </w:rPr>
        <w:t> </w:t>
      </w:r>
      <w:r>
        <w:rPr>
          <w:sz w:val="24"/>
        </w:rPr>
        <w:t>(разметчик</w:t>
      </w:r>
      <w:r>
        <w:rPr>
          <w:spacing w:val="11"/>
          <w:sz w:val="24"/>
        </w:rPr>
        <w:t> </w:t>
      </w:r>
      <w:r>
        <w:rPr>
          <w:sz w:val="24"/>
        </w:rPr>
        <w:t>по</w:t>
      </w:r>
      <w:r>
        <w:rPr>
          <w:spacing w:val="4"/>
          <w:sz w:val="24"/>
        </w:rPr>
        <w:t> </w:t>
      </w:r>
      <w:r>
        <w:rPr>
          <w:sz w:val="24"/>
        </w:rPr>
        <w:t>дереву,</w:t>
      </w:r>
      <w:r>
        <w:rPr>
          <w:spacing w:val="9"/>
          <w:sz w:val="24"/>
        </w:rPr>
        <w:t> </w:t>
      </w:r>
      <w:r>
        <w:rPr>
          <w:spacing w:val="-2"/>
          <w:sz w:val="24"/>
        </w:rPr>
        <w:t>плетельщик</w:t>
      </w:r>
    </w:p>
    <w:p>
      <w:pPr>
        <w:spacing w:after="0" w:line="240" w:lineRule="auto"/>
        <w:jc w:val="left"/>
        <w:rPr>
          <w:sz w:val="24"/>
        </w:rPr>
        <w:sectPr>
          <w:type w:val="continuous"/>
          <w:pgSz w:w="11930" w:h="16860"/>
          <w:pgMar w:header="0" w:footer="1360" w:top="960" w:bottom="280" w:left="60" w:right="200"/>
          <w:cols w:num="2" w:equalWidth="0">
            <w:col w:w="2290" w:space="40"/>
            <w:col w:w="9340"/>
          </w:cols>
        </w:sectPr>
      </w:pPr>
    </w:p>
    <w:p>
      <w:pPr>
        <w:pStyle w:val="BodyText"/>
        <w:spacing w:line="272" w:lineRule="exact" w:before="1"/>
        <w:ind w:firstLine="0"/>
        <w:jc w:val="left"/>
      </w:pPr>
      <w:r>
        <w:rPr/>
        <w:t>мебели</w:t>
      </w:r>
      <w:r>
        <w:rPr>
          <w:spacing w:val="-2"/>
        </w:rPr>
        <w:t> </w:t>
      </w:r>
      <w:r>
        <w:rPr/>
        <w:t>и</w:t>
      </w:r>
      <w:r>
        <w:rPr>
          <w:spacing w:val="-1"/>
        </w:rPr>
        <w:t> </w:t>
      </w:r>
      <w:r>
        <w:rPr>
          <w:spacing w:val="-2"/>
        </w:rPr>
        <w:t>др.);</w:t>
      </w:r>
    </w:p>
    <w:p>
      <w:pPr>
        <w:pStyle w:val="ListParagraph"/>
        <w:numPr>
          <w:ilvl w:val="1"/>
          <w:numId w:val="157"/>
        </w:numPr>
        <w:tabs>
          <w:tab w:pos="2635" w:val="left" w:leader="none"/>
        </w:tabs>
        <w:spacing w:line="290" w:lineRule="exact" w:before="0" w:after="0"/>
        <w:ind w:left="2635" w:right="0" w:hanging="285"/>
        <w:jc w:val="left"/>
        <w:rPr>
          <w:sz w:val="24"/>
        </w:rPr>
      </w:pPr>
      <w:r>
        <w:rPr>
          <w:sz w:val="24"/>
        </w:rPr>
        <w:t>со</w:t>
      </w:r>
      <w:r>
        <w:rPr>
          <w:spacing w:val="-14"/>
          <w:sz w:val="24"/>
        </w:rPr>
        <w:t> </w:t>
      </w:r>
      <w:r>
        <w:rPr>
          <w:sz w:val="24"/>
        </w:rPr>
        <w:t>строительством</w:t>
      </w:r>
      <w:r>
        <w:rPr>
          <w:spacing w:val="-8"/>
          <w:sz w:val="24"/>
        </w:rPr>
        <w:t> </w:t>
      </w:r>
      <w:r>
        <w:rPr>
          <w:sz w:val="24"/>
        </w:rPr>
        <w:t>(кровельщик,</w:t>
      </w:r>
      <w:r>
        <w:rPr>
          <w:spacing w:val="-7"/>
          <w:sz w:val="24"/>
        </w:rPr>
        <w:t> </w:t>
      </w:r>
      <w:r>
        <w:rPr>
          <w:sz w:val="24"/>
        </w:rPr>
        <w:t>мастер</w:t>
      </w:r>
      <w:r>
        <w:rPr>
          <w:spacing w:val="-9"/>
          <w:sz w:val="24"/>
        </w:rPr>
        <w:t> </w:t>
      </w:r>
      <w:r>
        <w:rPr>
          <w:sz w:val="24"/>
        </w:rPr>
        <w:t>отделочных</w:t>
      </w:r>
      <w:r>
        <w:rPr>
          <w:spacing w:val="-3"/>
          <w:sz w:val="24"/>
        </w:rPr>
        <w:t> </w:t>
      </w:r>
      <w:r>
        <w:rPr>
          <w:sz w:val="24"/>
        </w:rPr>
        <w:t>строительных</w:t>
      </w:r>
      <w:r>
        <w:rPr>
          <w:spacing w:val="-2"/>
          <w:sz w:val="24"/>
        </w:rPr>
        <w:t> </w:t>
      </w:r>
      <w:r>
        <w:rPr>
          <w:sz w:val="24"/>
        </w:rPr>
        <w:t>работ</w:t>
      </w:r>
      <w:r>
        <w:rPr>
          <w:spacing w:val="-5"/>
          <w:sz w:val="24"/>
        </w:rPr>
        <w:t> </w:t>
      </w:r>
      <w:r>
        <w:rPr>
          <w:sz w:val="24"/>
        </w:rPr>
        <w:t>и</w:t>
      </w:r>
      <w:r>
        <w:rPr>
          <w:spacing w:val="-2"/>
          <w:sz w:val="24"/>
        </w:rPr>
        <w:t> др.);</w:t>
      </w:r>
    </w:p>
    <w:p>
      <w:pPr>
        <w:pStyle w:val="ListParagraph"/>
        <w:numPr>
          <w:ilvl w:val="1"/>
          <w:numId w:val="157"/>
        </w:numPr>
        <w:tabs>
          <w:tab w:pos="2635" w:val="left" w:leader="none"/>
        </w:tabs>
        <w:spacing w:line="293" w:lineRule="exact" w:before="1" w:after="0"/>
        <w:ind w:left="2635" w:right="0" w:hanging="285"/>
        <w:jc w:val="left"/>
        <w:rPr>
          <w:sz w:val="24"/>
        </w:rPr>
      </w:pPr>
      <w:r>
        <w:rPr>
          <w:sz w:val="24"/>
        </w:rPr>
        <w:t>с</w:t>
      </w:r>
      <w:r>
        <w:rPr>
          <w:spacing w:val="-17"/>
          <w:sz w:val="24"/>
        </w:rPr>
        <w:t> </w:t>
      </w:r>
      <w:r>
        <w:rPr>
          <w:sz w:val="24"/>
        </w:rPr>
        <w:t>полиграфической</w:t>
      </w:r>
      <w:r>
        <w:rPr>
          <w:spacing w:val="-4"/>
          <w:sz w:val="24"/>
        </w:rPr>
        <w:t> </w:t>
      </w:r>
      <w:r>
        <w:rPr>
          <w:sz w:val="24"/>
        </w:rPr>
        <w:t>промышленностью</w:t>
      </w:r>
      <w:r>
        <w:rPr>
          <w:spacing w:val="-7"/>
          <w:sz w:val="24"/>
        </w:rPr>
        <w:t> </w:t>
      </w:r>
      <w:r>
        <w:rPr>
          <w:sz w:val="24"/>
        </w:rPr>
        <w:t>(переплётчик,</w:t>
      </w:r>
      <w:r>
        <w:rPr>
          <w:spacing w:val="-6"/>
          <w:sz w:val="24"/>
        </w:rPr>
        <w:t> </w:t>
      </w:r>
      <w:r>
        <w:rPr>
          <w:sz w:val="24"/>
        </w:rPr>
        <w:t>наборщик</w:t>
      </w:r>
      <w:r>
        <w:rPr>
          <w:spacing w:val="-10"/>
          <w:sz w:val="24"/>
        </w:rPr>
        <w:t> </w:t>
      </w:r>
      <w:r>
        <w:rPr>
          <w:sz w:val="24"/>
        </w:rPr>
        <w:t>и</w:t>
      </w:r>
      <w:r>
        <w:rPr>
          <w:spacing w:val="-7"/>
          <w:sz w:val="24"/>
        </w:rPr>
        <w:t> </w:t>
      </w:r>
      <w:r>
        <w:rPr>
          <w:spacing w:val="-2"/>
          <w:sz w:val="24"/>
        </w:rPr>
        <w:t>др.);</w:t>
      </w:r>
    </w:p>
    <w:p>
      <w:pPr>
        <w:pStyle w:val="ListParagraph"/>
        <w:numPr>
          <w:ilvl w:val="1"/>
          <w:numId w:val="157"/>
        </w:numPr>
        <w:tabs>
          <w:tab w:pos="2635" w:val="left" w:leader="none"/>
        </w:tabs>
        <w:spacing w:line="292" w:lineRule="exact" w:before="0" w:after="0"/>
        <w:ind w:left="2635" w:right="0" w:hanging="285"/>
        <w:jc w:val="left"/>
        <w:rPr>
          <w:sz w:val="24"/>
        </w:rPr>
      </w:pPr>
      <w:r>
        <w:rPr>
          <w:sz w:val="24"/>
        </w:rPr>
        <w:t>с</w:t>
      </w:r>
      <w:r>
        <w:rPr>
          <w:spacing w:val="-15"/>
          <w:sz w:val="24"/>
        </w:rPr>
        <w:t> </w:t>
      </w:r>
      <w:r>
        <w:rPr>
          <w:sz w:val="24"/>
        </w:rPr>
        <w:t>текстильной</w:t>
      </w:r>
      <w:r>
        <w:rPr>
          <w:spacing w:val="-4"/>
          <w:sz w:val="24"/>
        </w:rPr>
        <w:t> </w:t>
      </w:r>
      <w:r>
        <w:rPr>
          <w:sz w:val="24"/>
        </w:rPr>
        <w:t>и</w:t>
      </w:r>
      <w:r>
        <w:rPr>
          <w:spacing w:val="-10"/>
          <w:sz w:val="24"/>
        </w:rPr>
        <w:t> </w:t>
      </w:r>
      <w:r>
        <w:rPr>
          <w:sz w:val="24"/>
        </w:rPr>
        <w:t>трикотажной</w:t>
      </w:r>
      <w:r>
        <w:rPr>
          <w:spacing w:val="-4"/>
          <w:sz w:val="24"/>
        </w:rPr>
        <w:t> </w:t>
      </w:r>
      <w:r>
        <w:rPr>
          <w:sz w:val="24"/>
        </w:rPr>
        <w:t>промышленностью</w:t>
      </w:r>
      <w:r>
        <w:rPr>
          <w:spacing w:val="-5"/>
          <w:sz w:val="24"/>
        </w:rPr>
        <w:t> </w:t>
      </w:r>
      <w:r>
        <w:rPr>
          <w:sz w:val="24"/>
        </w:rPr>
        <w:t>(швея,</w:t>
      </w:r>
      <w:r>
        <w:rPr>
          <w:spacing w:val="-8"/>
          <w:sz w:val="24"/>
        </w:rPr>
        <w:t> </w:t>
      </w:r>
      <w:r>
        <w:rPr>
          <w:sz w:val="24"/>
        </w:rPr>
        <w:t>вязальщица</w:t>
      </w:r>
      <w:r>
        <w:rPr>
          <w:spacing w:val="-11"/>
          <w:sz w:val="24"/>
        </w:rPr>
        <w:t> </w:t>
      </w:r>
      <w:r>
        <w:rPr>
          <w:sz w:val="24"/>
        </w:rPr>
        <w:t>и</w:t>
      </w:r>
      <w:r>
        <w:rPr>
          <w:spacing w:val="-14"/>
          <w:sz w:val="24"/>
        </w:rPr>
        <w:t> </w:t>
      </w:r>
      <w:r>
        <w:rPr>
          <w:spacing w:val="-2"/>
          <w:sz w:val="24"/>
        </w:rPr>
        <w:t>др.);</w:t>
      </w:r>
    </w:p>
    <w:p>
      <w:pPr>
        <w:pStyle w:val="ListParagraph"/>
        <w:numPr>
          <w:ilvl w:val="1"/>
          <w:numId w:val="157"/>
        </w:numPr>
        <w:tabs>
          <w:tab w:pos="2636" w:val="left" w:leader="none"/>
        </w:tabs>
        <w:spacing w:line="232" w:lineRule="auto" w:before="6" w:after="0"/>
        <w:ind w:left="1644" w:right="645" w:firstLine="705"/>
        <w:jc w:val="both"/>
        <w:rPr>
          <w:sz w:val="24"/>
        </w:rPr>
      </w:pPr>
      <w:r>
        <w:rPr>
          <w:sz w:val="24"/>
        </w:rPr>
        <w:t>с сельским хозяйством (технология производства и переработки сельскохозяйственной продукции) и т.д.</w:t>
      </w:r>
    </w:p>
    <w:p>
      <w:pPr>
        <w:pStyle w:val="BodyText"/>
        <w:spacing w:before="2"/>
        <w:ind w:right="619"/>
      </w:pPr>
      <w:r>
        <w:rPr/>
        <w:t>В системе высшего образования обучающиеся патологией слуха могут получить такие</w:t>
      </w:r>
      <w:r>
        <w:rPr>
          <w:spacing w:val="-4"/>
        </w:rPr>
        <w:t> </w:t>
      </w:r>
      <w:r>
        <w:rPr/>
        <w:t>профессии</w:t>
      </w:r>
      <w:r>
        <w:rPr>
          <w:spacing w:val="-3"/>
        </w:rPr>
        <w:t> </w:t>
      </w:r>
      <w:r>
        <w:rPr/>
        <w:t>по</w:t>
      </w:r>
      <w:r>
        <w:rPr>
          <w:spacing w:val="-6"/>
        </w:rPr>
        <w:t> </w:t>
      </w:r>
      <w:r>
        <w:rPr/>
        <w:t>направлениям «Прикладная</w:t>
      </w:r>
      <w:r>
        <w:rPr>
          <w:spacing w:val="-3"/>
        </w:rPr>
        <w:t> </w:t>
      </w:r>
      <w:r>
        <w:rPr/>
        <w:t>математика</w:t>
      </w:r>
      <w:r>
        <w:rPr>
          <w:spacing w:val="-4"/>
        </w:rPr>
        <w:t> </w:t>
      </w:r>
      <w:r>
        <w:rPr/>
        <w:t>и</w:t>
      </w:r>
      <w:r>
        <w:rPr>
          <w:spacing w:val="-3"/>
        </w:rPr>
        <w:t> </w:t>
      </w:r>
      <w:r>
        <w:rPr/>
        <w:t>информатика», «Механика</w:t>
      </w:r>
      <w:r>
        <w:rPr>
          <w:spacing w:val="-4"/>
        </w:rPr>
        <w:t> </w:t>
      </w:r>
      <w:r>
        <w:rPr/>
        <w:t>и математическое моделирование», «Статистика», «Технологические машины и оборудование», «Психолого-педагогическое</w:t>
      </w:r>
      <w:r>
        <w:rPr>
          <w:spacing w:val="-14"/>
        </w:rPr>
        <w:t> </w:t>
      </w:r>
      <w:r>
        <w:rPr/>
        <w:t>образование»,</w:t>
      </w:r>
      <w:r>
        <w:rPr>
          <w:spacing w:val="-1"/>
        </w:rPr>
        <w:t> </w:t>
      </w:r>
      <w:r>
        <w:rPr/>
        <w:t>«дизайн»,</w:t>
      </w:r>
      <w:r>
        <w:rPr>
          <w:spacing w:val="-2"/>
        </w:rPr>
        <w:t> </w:t>
      </w:r>
      <w:r>
        <w:rPr/>
        <w:t>«Социальная</w:t>
      </w:r>
      <w:r>
        <w:rPr>
          <w:spacing w:val="-13"/>
        </w:rPr>
        <w:t> </w:t>
      </w:r>
      <w:r>
        <w:rPr/>
        <w:t>работа» и др.</w:t>
      </w:r>
    </w:p>
    <w:p>
      <w:pPr>
        <w:pStyle w:val="BodyText"/>
        <w:spacing w:before="3"/>
        <w:ind w:right="639"/>
      </w:pPr>
      <w:r>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r>
        <w:rPr>
          <w:vertAlign w:val="superscript"/>
        </w:rPr>
        <w:t>144</w:t>
      </w:r>
      <w:r>
        <w:rPr>
          <w:vertAlign w:val="baseline"/>
        </w:rPr>
        <w:t>.</w:t>
      </w:r>
    </w:p>
    <w:p>
      <w:pPr>
        <w:pStyle w:val="Heading5"/>
        <w:spacing w:line="275" w:lineRule="exact" w:before="9"/>
      </w:pPr>
      <w:r>
        <w:rPr/>
        <w:t>Инвариантные</w:t>
      </w:r>
      <w:r>
        <w:rPr>
          <w:spacing w:val="-15"/>
        </w:rPr>
        <w:t> </w:t>
      </w:r>
      <w:r>
        <w:rPr>
          <w:spacing w:val="-2"/>
        </w:rPr>
        <w:t>модули</w:t>
      </w:r>
    </w:p>
    <w:p>
      <w:pPr>
        <w:pStyle w:val="BodyText"/>
        <w:spacing w:line="272" w:lineRule="exact"/>
        <w:ind w:left="2352" w:firstLine="0"/>
        <w:jc w:val="left"/>
      </w:pPr>
      <w:r>
        <w:rPr/>
        <w:t>Модуль</w:t>
      </w:r>
      <w:r>
        <w:rPr>
          <w:spacing w:val="-4"/>
        </w:rPr>
        <w:t> </w:t>
      </w:r>
      <w:r>
        <w:rPr/>
        <w:t>«Производство</w:t>
      </w:r>
      <w:r>
        <w:rPr>
          <w:spacing w:val="-15"/>
        </w:rPr>
        <w:t> </w:t>
      </w:r>
      <w:r>
        <w:rPr/>
        <w:t>и</w:t>
      </w:r>
      <w:r>
        <w:rPr>
          <w:spacing w:val="-11"/>
        </w:rPr>
        <w:t> </w:t>
      </w:r>
      <w:r>
        <w:rPr>
          <w:spacing w:val="-2"/>
        </w:rPr>
        <w:t>технология».</w:t>
      </w:r>
    </w:p>
    <w:p>
      <w:pPr>
        <w:pStyle w:val="BodyText"/>
        <w:spacing w:line="274" w:lineRule="exact"/>
        <w:ind w:left="2352" w:firstLine="0"/>
        <w:jc w:val="left"/>
      </w:pPr>
      <w:r>
        <w:rPr/>
        <w:t>Модуль</w:t>
      </w:r>
      <w:r>
        <w:rPr>
          <w:spacing w:val="-2"/>
        </w:rPr>
        <w:t> </w:t>
      </w:r>
      <w:r>
        <w:rPr/>
        <w:t>«Технологии</w:t>
      </w:r>
      <w:r>
        <w:rPr>
          <w:spacing w:val="-9"/>
        </w:rPr>
        <w:t> </w:t>
      </w:r>
      <w:r>
        <w:rPr/>
        <w:t>обработки</w:t>
      </w:r>
      <w:r>
        <w:rPr>
          <w:spacing w:val="-10"/>
        </w:rPr>
        <w:t> </w:t>
      </w:r>
      <w:r>
        <w:rPr/>
        <w:t>материалов</w:t>
      </w:r>
      <w:r>
        <w:rPr>
          <w:spacing w:val="-14"/>
        </w:rPr>
        <w:t> </w:t>
      </w:r>
      <w:r>
        <w:rPr/>
        <w:t>и</w:t>
      </w:r>
      <w:r>
        <w:rPr>
          <w:spacing w:val="-15"/>
        </w:rPr>
        <w:t> </w:t>
      </w:r>
      <w:r>
        <w:rPr/>
        <w:t>пищевых</w:t>
      </w:r>
      <w:r>
        <w:rPr>
          <w:spacing w:val="-11"/>
        </w:rPr>
        <w:t> </w:t>
      </w:r>
      <w:r>
        <w:rPr>
          <w:spacing w:val="-2"/>
        </w:rPr>
        <w:t>продуктов».</w:t>
      </w:r>
    </w:p>
    <w:p>
      <w:pPr>
        <w:pStyle w:val="Heading5"/>
        <w:spacing w:line="275" w:lineRule="exact" w:before="8"/>
      </w:pPr>
      <w:r>
        <w:rPr/>
        <w:t>Вариативные</w:t>
      </w:r>
      <w:r>
        <w:rPr>
          <w:spacing w:val="-13"/>
        </w:rPr>
        <w:t> </w:t>
      </w:r>
      <w:r>
        <w:rPr>
          <w:spacing w:val="-2"/>
        </w:rPr>
        <w:t>модули</w:t>
      </w:r>
    </w:p>
    <w:p>
      <w:pPr>
        <w:pStyle w:val="BodyText"/>
        <w:spacing w:line="271" w:lineRule="exact"/>
        <w:ind w:left="2352" w:firstLine="0"/>
        <w:jc w:val="left"/>
      </w:pPr>
      <w:r>
        <w:rPr/>
        <w:t>Модуль</w:t>
      </w:r>
      <w:r>
        <w:rPr>
          <w:spacing w:val="-6"/>
        </w:rPr>
        <w:t> </w:t>
      </w:r>
      <w:r>
        <w:rPr>
          <w:spacing w:val="-2"/>
        </w:rPr>
        <w:t>«Робототехника».</w:t>
      </w:r>
    </w:p>
    <w:p>
      <w:pPr>
        <w:pStyle w:val="BodyText"/>
        <w:ind w:left="2352" w:right="2424" w:firstLine="0"/>
        <w:jc w:val="left"/>
      </w:pPr>
      <w:r>
        <w:rPr/>
        <w:t>Модуль</w:t>
      </w:r>
      <w:r>
        <w:rPr>
          <w:spacing w:val="-8"/>
        </w:rPr>
        <w:t> </w:t>
      </w:r>
      <w:r>
        <w:rPr/>
        <w:t>«3D-моделирование,</w:t>
      </w:r>
      <w:r>
        <w:rPr>
          <w:spacing w:val="-12"/>
        </w:rPr>
        <w:t> </w:t>
      </w:r>
      <w:r>
        <w:rPr/>
        <w:t>прототипирование,</w:t>
      </w:r>
      <w:r>
        <w:rPr>
          <w:spacing w:val="-12"/>
        </w:rPr>
        <w:t> </w:t>
      </w:r>
      <w:r>
        <w:rPr/>
        <w:t>макетирование». Модуль «Компьютерная графика. Черчение».</w:t>
      </w:r>
    </w:p>
    <w:p>
      <w:pPr>
        <w:pStyle w:val="BodyText"/>
        <w:ind w:left="2352" w:right="4228" w:firstLine="0"/>
        <w:jc w:val="left"/>
      </w:pPr>
      <w:r>
        <w:rPr/>
        <w:t>Модуль «Автоматизированные системы». Модули</w:t>
      </w:r>
      <w:r>
        <w:rPr>
          <w:spacing w:val="-14"/>
        </w:rPr>
        <w:t> </w:t>
      </w:r>
      <w:r>
        <w:rPr/>
        <w:t>«Животноводство»</w:t>
      </w:r>
      <w:r>
        <w:rPr>
          <w:spacing w:val="-25"/>
        </w:rPr>
        <w:t> </w:t>
      </w:r>
      <w:r>
        <w:rPr/>
        <w:t>и</w:t>
      </w:r>
      <w:r>
        <w:rPr>
          <w:spacing w:val="-15"/>
        </w:rPr>
        <w:t> </w:t>
      </w:r>
      <w:r>
        <w:rPr/>
        <w:t>«Растениеводство».</w:t>
      </w:r>
    </w:p>
    <w:p>
      <w:pPr>
        <w:pStyle w:val="BodyText"/>
        <w:ind w:right="660"/>
      </w:pPr>
      <w:r>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pPr>
        <w:pStyle w:val="BodyText"/>
        <w:ind w:right="656"/>
      </w:pPr>
      <w:r>
        <w:rPr/>
        <w:t>Выбор и последующая реализация образовательной организацией того или иного вариативного модуля зависит от следующих факторов:</w:t>
      </w:r>
    </w:p>
    <w:p>
      <w:pPr>
        <w:pStyle w:val="ListParagraph"/>
        <w:numPr>
          <w:ilvl w:val="1"/>
          <w:numId w:val="157"/>
        </w:numPr>
        <w:tabs>
          <w:tab w:pos="2492" w:val="left" w:leader="none"/>
        </w:tabs>
        <w:spacing w:line="237" w:lineRule="auto" w:before="1" w:after="0"/>
        <w:ind w:left="1644" w:right="639" w:firstLine="705"/>
        <w:jc w:val="both"/>
        <w:rPr>
          <w:sz w:val="24"/>
        </w:rPr>
      </w:pPr>
      <w:r>
        <w:rPr>
          <w:sz w:val="24"/>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pPr>
        <w:pStyle w:val="ListParagraph"/>
        <w:numPr>
          <w:ilvl w:val="1"/>
          <w:numId w:val="157"/>
        </w:numPr>
        <w:tabs>
          <w:tab w:pos="2492" w:val="left" w:leader="none"/>
        </w:tabs>
        <w:spacing w:line="237" w:lineRule="auto" w:before="5" w:after="0"/>
        <w:ind w:left="1644" w:right="653" w:firstLine="705"/>
        <w:jc w:val="both"/>
        <w:rPr>
          <w:sz w:val="24"/>
        </w:rPr>
      </w:pPr>
      <w:r>
        <w:rPr>
          <w:sz w:val="24"/>
        </w:rPr>
        <w:t>географическое положение образовательной организации (город/сельская </w:t>
      </w:r>
      <w:r>
        <w:rPr>
          <w:spacing w:val="-2"/>
          <w:sz w:val="24"/>
        </w:rPr>
        <w:t>местность).</w:t>
      </w:r>
    </w:p>
    <w:p>
      <w:pPr>
        <w:pStyle w:val="ListParagraph"/>
        <w:numPr>
          <w:ilvl w:val="1"/>
          <w:numId w:val="157"/>
        </w:numPr>
        <w:tabs>
          <w:tab w:pos="2492" w:val="left" w:leader="none"/>
        </w:tabs>
        <w:spacing w:line="237" w:lineRule="auto" w:before="3" w:after="0"/>
        <w:ind w:left="1644" w:right="624" w:firstLine="705"/>
        <w:jc w:val="both"/>
        <w:rPr>
          <w:sz w:val="24"/>
        </w:rPr>
      </w:pPr>
      <w:r>
        <w:rPr>
          <w:sz w:val="24"/>
        </w:rPr>
        <w:t>региональные</w:t>
      </w:r>
      <w:r>
        <w:rPr>
          <w:spacing w:val="-15"/>
          <w:sz w:val="24"/>
        </w:rPr>
        <w:t> </w:t>
      </w:r>
      <w:r>
        <w:rPr>
          <w:sz w:val="24"/>
        </w:rPr>
        <w:t>особенности</w:t>
      </w:r>
      <w:r>
        <w:rPr>
          <w:spacing w:val="-15"/>
          <w:sz w:val="24"/>
        </w:rPr>
        <w:t> </w:t>
      </w:r>
      <w:r>
        <w:rPr>
          <w:sz w:val="24"/>
        </w:rPr>
        <w:t>современного</w:t>
      </w:r>
      <w:r>
        <w:rPr>
          <w:spacing w:val="-15"/>
          <w:sz w:val="24"/>
        </w:rPr>
        <w:t> </w:t>
      </w:r>
      <w:r>
        <w:rPr>
          <w:sz w:val="24"/>
        </w:rPr>
        <w:t>рынка</w:t>
      </w:r>
      <w:r>
        <w:rPr>
          <w:spacing w:val="-15"/>
          <w:sz w:val="24"/>
        </w:rPr>
        <w:t> </w:t>
      </w:r>
      <w:r>
        <w:rPr>
          <w:sz w:val="24"/>
        </w:rPr>
        <w:t>труда,</w:t>
      </w:r>
      <w:r>
        <w:rPr>
          <w:spacing w:val="-15"/>
          <w:sz w:val="24"/>
        </w:rPr>
        <w:t> </w:t>
      </w:r>
      <w:r>
        <w:rPr>
          <w:sz w:val="24"/>
        </w:rPr>
        <w:t>в</w:t>
      </w:r>
      <w:r>
        <w:rPr>
          <w:spacing w:val="-15"/>
          <w:sz w:val="24"/>
        </w:rPr>
        <w:t> </w:t>
      </w:r>
      <w:r>
        <w:rPr>
          <w:sz w:val="24"/>
        </w:rPr>
        <w:t>т.ч.</w:t>
      </w:r>
      <w:r>
        <w:rPr>
          <w:spacing w:val="-11"/>
          <w:sz w:val="24"/>
        </w:rPr>
        <w:t> </w:t>
      </w:r>
      <w:r>
        <w:rPr>
          <w:sz w:val="24"/>
        </w:rPr>
        <w:t>спрос</w:t>
      </w:r>
      <w:r>
        <w:rPr>
          <w:spacing w:val="-15"/>
          <w:sz w:val="24"/>
        </w:rPr>
        <w:t> </w:t>
      </w:r>
      <w:r>
        <w:rPr>
          <w:sz w:val="24"/>
        </w:rPr>
        <w:t>на</w:t>
      </w:r>
      <w:r>
        <w:rPr>
          <w:spacing w:val="-15"/>
          <w:sz w:val="24"/>
        </w:rPr>
        <w:t> </w:t>
      </w:r>
      <w:r>
        <w:rPr>
          <w:sz w:val="24"/>
        </w:rPr>
        <w:t>рабочую</w:t>
      </w:r>
      <w:r>
        <w:rPr>
          <w:spacing w:val="-7"/>
          <w:sz w:val="24"/>
        </w:rPr>
        <w:t> </w:t>
      </w:r>
      <w:r>
        <w:rPr>
          <w:sz w:val="24"/>
        </w:rPr>
        <w:t>силу в сфере материального производства и в непроизводственной сфере; прогноз социально- экономической ситуации в регионе и на рынке труда;</w:t>
      </w:r>
    </w:p>
    <w:p>
      <w:pPr>
        <w:pStyle w:val="ListParagraph"/>
        <w:numPr>
          <w:ilvl w:val="1"/>
          <w:numId w:val="157"/>
        </w:numPr>
        <w:tabs>
          <w:tab w:pos="2493" w:val="left" w:leader="none"/>
        </w:tabs>
        <w:spacing w:line="240" w:lineRule="auto" w:before="2" w:after="0"/>
        <w:ind w:left="2493" w:right="0" w:hanging="141"/>
        <w:jc w:val="both"/>
        <w:rPr>
          <w:sz w:val="24"/>
        </w:rPr>
      </w:pPr>
      <w:r>
        <w:rPr>
          <w:sz w:val="24"/>
        </w:rPr>
        <w:t>национальные</w:t>
      </w:r>
      <w:r>
        <w:rPr>
          <w:spacing w:val="-14"/>
          <w:sz w:val="24"/>
        </w:rPr>
        <w:t> </w:t>
      </w:r>
      <w:r>
        <w:rPr>
          <w:sz w:val="24"/>
        </w:rPr>
        <w:t>традиции,</w:t>
      </w:r>
      <w:r>
        <w:rPr>
          <w:spacing w:val="-10"/>
          <w:sz w:val="24"/>
        </w:rPr>
        <w:t> </w:t>
      </w:r>
      <w:r>
        <w:rPr>
          <w:sz w:val="24"/>
        </w:rPr>
        <w:t>сложившиеся</w:t>
      </w:r>
      <w:r>
        <w:rPr>
          <w:spacing w:val="-12"/>
          <w:sz w:val="24"/>
        </w:rPr>
        <w:t> </w:t>
      </w:r>
      <w:r>
        <w:rPr>
          <w:sz w:val="24"/>
        </w:rPr>
        <w:t>в</w:t>
      </w:r>
      <w:r>
        <w:rPr>
          <w:spacing w:val="-12"/>
          <w:sz w:val="24"/>
        </w:rPr>
        <w:t> </w:t>
      </w:r>
      <w:r>
        <w:rPr>
          <w:spacing w:val="-2"/>
          <w:sz w:val="24"/>
        </w:rPr>
        <w:t>регионе;</w:t>
      </w:r>
    </w:p>
    <w:p>
      <w:pPr>
        <w:pStyle w:val="ListParagraph"/>
        <w:numPr>
          <w:ilvl w:val="1"/>
          <w:numId w:val="157"/>
        </w:numPr>
        <w:tabs>
          <w:tab w:pos="2493" w:val="left" w:leader="none"/>
        </w:tabs>
        <w:spacing w:line="240" w:lineRule="auto" w:before="1" w:after="0"/>
        <w:ind w:left="2493" w:right="0" w:hanging="141"/>
        <w:jc w:val="both"/>
        <w:rPr>
          <w:sz w:val="24"/>
        </w:rPr>
      </w:pPr>
      <w:r>
        <w:rPr>
          <w:sz w:val="24"/>
        </w:rPr>
        <w:t>запросы</w:t>
      </w:r>
      <w:r>
        <w:rPr>
          <w:spacing w:val="-12"/>
          <w:sz w:val="24"/>
        </w:rPr>
        <w:t> </w:t>
      </w:r>
      <w:r>
        <w:rPr>
          <w:sz w:val="24"/>
        </w:rPr>
        <w:t>родителей</w:t>
      </w:r>
      <w:r>
        <w:rPr>
          <w:spacing w:val="-8"/>
          <w:sz w:val="24"/>
        </w:rPr>
        <w:t> </w:t>
      </w:r>
      <w:r>
        <w:rPr>
          <w:sz w:val="24"/>
        </w:rPr>
        <w:t>(законных</w:t>
      </w:r>
      <w:r>
        <w:rPr>
          <w:spacing w:val="-7"/>
          <w:sz w:val="24"/>
        </w:rPr>
        <w:t> </w:t>
      </w:r>
      <w:r>
        <w:rPr>
          <w:sz w:val="24"/>
        </w:rPr>
        <w:t>представителей)</w:t>
      </w:r>
      <w:r>
        <w:rPr>
          <w:spacing w:val="-11"/>
          <w:sz w:val="24"/>
        </w:rPr>
        <w:t> </w:t>
      </w:r>
      <w:r>
        <w:rPr>
          <w:spacing w:val="-2"/>
          <w:sz w:val="24"/>
        </w:rPr>
        <w:t>обучающихся;</w:t>
      </w:r>
    </w:p>
    <w:p>
      <w:pPr>
        <w:pStyle w:val="BodyText"/>
        <w:ind w:left="0" w:firstLine="0"/>
        <w:jc w:val="left"/>
        <w:rPr>
          <w:sz w:val="20"/>
        </w:rPr>
      </w:pPr>
    </w:p>
    <w:p>
      <w:pPr>
        <w:pStyle w:val="BodyText"/>
        <w:ind w:left="0" w:firstLine="0"/>
        <w:jc w:val="left"/>
        <w:rPr>
          <w:sz w:val="20"/>
        </w:rPr>
      </w:pPr>
    </w:p>
    <w:p>
      <w:pPr>
        <w:pStyle w:val="BodyText"/>
        <w:spacing w:before="184"/>
        <w:ind w:left="0" w:firstLine="0"/>
        <w:jc w:val="left"/>
        <w:rPr>
          <w:sz w:val="20"/>
        </w:rPr>
      </w:pPr>
      <w:r>
        <w:rPr/>
        <mc:AlternateContent>
          <mc:Choice Requires="wps">
            <w:drawing>
              <wp:anchor distT="0" distB="0" distL="0" distR="0" allowOverlap="1" layoutInCell="1" locked="0" behindDoc="1" simplePos="0" relativeHeight="487644672">
                <wp:simplePos x="0" y="0"/>
                <wp:positionH relativeFrom="page">
                  <wp:posOffset>1080769</wp:posOffset>
                </wp:positionH>
                <wp:positionV relativeFrom="paragraph">
                  <wp:posOffset>278569</wp:posOffset>
                </wp:positionV>
                <wp:extent cx="1828800" cy="762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1.934631pt;width:144pt;height:.60004pt;mso-position-horizontal-relative:page;mso-position-vertical-relative:paragraph;z-index:-15671808;mso-wrap-distance-left:0;mso-wrap-distance-right:0" id="docshape133" filled="true" fillcolor="#000000" stroked="false">
                <v:fill type="solid"/>
                <w10:wrap type="topAndBottom"/>
              </v:rect>
            </w:pict>
          </mc:Fallback>
        </mc:AlternateContent>
      </w:r>
    </w:p>
    <w:p>
      <w:pPr>
        <w:spacing w:before="45"/>
        <w:ind w:left="1644" w:right="665" w:firstLine="0"/>
        <w:jc w:val="left"/>
        <w:rPr>
          <w:sz w:val="20"/>
        </w:rPr>
      </w:pPr>
      <w:r>
        <w:rPr>
          <w:sz w:val="20"/>
          <w:vertAlign w:val="superscript"/>
        </w:rPr>
        <w:t>144</w:t>
      </w:r>
      <w:r>
        <w:rPr>
          <w:sz w:val="20"/>
          <w:vertAlign w:val="baseline"/>
        </w:rPr>
        <w:t> Модули, включая их направленность и содержание, являются теми же, которые предусматриваются для освоения обучающимися, не имеющими нарушений слуха – в соответствии с ФГОС ООО.</w:t>
      </w:r>
    </w:p>
    <w:p>
      <w:pPr>
        <w:spacing w:after="0"/>
        <w:jc w:val="left"/>
        <w:rPr>
          <w:sz w:val="20"/>
        </w:rPr>
        <w:sectPr>
          <w:type w:val="continuous"/>
          <w:pgSz w:w="11930" w:h="16860"/>
          <w:pgMar w:header="0" w:footer="1360" w:top="960" w:bottom="280" w:left="60" w:right="200"/>
        </w:sectPr>
      </w:pPr>
    </w:p>
    <w:p>
      <w:pPr>
        <w:pStyle w:val="ListParagraph"/>
        <w:numPr>
          <w:ilvl w:val="1"/>
          <w:numId w:val="157"/>
        </w:numPr>
        <w:tabs>
          <w:tab w:pos="2492" w:val="left" w:leader="none"/>
        </w:tabs>
        <w:spacing w:line="237" w:lineRule="auto" w:before="85" w:after="0"/>
        <w:ind w:left="1644" w:right="644" w:firstLine="705"/>
        <w:jc w:val="both"/>
        <w:rPr>
          <w:sz w:val="24"/>
        </w:rPr>
      </w:pPr>
      <w:r>
        <w:rPr>
          <w:sz w:val="24"/>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pPr>
        <w:pStyle w:val="ListParagraph"/>
        <w:numPr>
          <w:ilvl w:val="1"/>
          <w:numId w:val="157"/>
        </w:numPr>
        <w:tabs>
          <w:tab w:pos="2492" w:val="left" w:leader="none"/>
        </w:tabs>
        <w:spacing w:line="240" w:lineRule="auto" w:before="7" w:after="0"/>
        <w:ind w:left="1644" w:right="642" w:firstLine="705"/>
        <w:jc w:val="both"/>
        <w:rPr>
          <w:sz w:val="24"/>
        </w:rPr>
      </w:pPr>
      <w:r>
        <w:rPr>
          <w:sz w:val="24"/>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pPr>
        <w:pStyle w:val="BodyText"/>
        <w:ind w:right="636"/>
      </w:pPr>
      <w:r>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w:t>
      </w:r>
      <w:r>
        <w:rPr>
          <w:spacing w:val="-1"/>
        </w:rPr>
        <w:t> </w:t>
      </w:r>
      <w:r>
        <w:rPr/>
        <w:t>детских</w:t>
      </w:r>
      <w:r>
        <w:rPr>
          <w:spacing w:val="-1"/>
        </w:rPr>
        <w:t> </w:t>
      </w:r>
      <w:r>
        <w:rPr/>
        <w:t>технопарков,</w:t>
      </w:r>
      <w:r>
        <w:rPr>
          <w:spacing w:val="-1"/>
        </w:rPr>
        <w:t> </w:t>
      </w:r>
      <w:r>
        <w:rPr/>
        <w:t>центров</w:t>
      </w:r>
      <w:r>
        <w:rPr>
          <w:spacing w:val="-1"/>
        </w:rPr>
        <w:t> </w:t>
      </w:r>
      <w:r>
        <w:rPr/>
        <w:t>молодежного</w:t>
      </w:r>
      <w:r>
        <w:rPr>
          <w:spacing w:val="-1"/>
        </w:rPr>
        <w:t> </w:t>
      </w:r>
      <w:r>
        <w:rPr/>
        <w:t>инновационного творчества и др.</w:t>
      </w:r>
    </w:p>
    <w:p>
      <w:pPr>
        <w:pStyle w:val="BodyText"/>
        <w:ind w:right="632"/>
      </w:pPr>
      <w:r>
        <w:rPr/>
        <w:t>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 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w:t>
      </w:r>
    </w:p>
    <w:p>
      <w:pPr>
        <w:pStyle w:val="BodyText"/>
        <w:spacing w:before="1"/>
        <w:ind w:right="631"/>
      </w:pPr>
      <w:r>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w:t>
      </w:r>
      <w:r>
        <w:rPr>
          <w:spacing w:val="-1"/>
        </w:rPr>
        <w:t> </w:t>
      </w:r>
      <w:r>
        <w:rPr/>
        <w:t>производством и</w:t>
      </w:r>
      <w:r>
        <w:rPr>
          <w:spacing w:val="-6"/>
        </w:rPr>
        <w:t> </w:t>
      </w:r>
      <w:r>
        <w:rPr/>
        <w:t>относящимся</w:t>
      </w:r>
      <w:r>
        <w:rPr>
          <w:spacing w:val="-11"/>
        </w:rPr>
        <w:t> </w:t>
      </w:r>
      <w:r>
        <w:rPr/>
        <w:t>к</w:t>
      </w:r>
      <w:r>
        <w:rPr>
          <w:spacing w:val="-5"/>
        </w:rPr>
        <w:t> </w:t>
      </w:r>
      <w:r>
        <w:rPr/>
        <w:t>нематериальной</w:t>
      </w:r>
      <w:r>
        <w:rPr>
          <w:spacing w:val="-4"/>
        </w:rPr>
        <w:t> </w:t>
      </w:r>
      <w:r>
        <w:rPr/>
        <w:t>сфере;</w:t>
      </w:r>
      <w:r>
        <w:rPr>
          <w:spacing w:val="-6"/>
        </w:rPr>
        <w:t> </w:t>
      </w:r>
      <w:r>
        <w:rPr/>
        <w:t>посещение</w:t>
      </w:r>
      <w:r>
        <w:rPr>
          <w:spacing w:val="-11"/>
        </w:rPr>
        <w:t> </w:t>
      </w:r>
      <w:r>
        <w:rPr/>
        <w:t>мастер-классов; выполнение</w:t>
      </w:r>
      <w:r>
        <w:rPr>
          <w:spacing w:val="-11"/>
        </w:rPr>
        <w:t> </w:t>
      </w:r>
      <w:r>
        <w:rPr/>
        <w:t>проектов, в т.ч. на базе организаций, являющихся сетевыми партнёрами и др.</w:t>
      </w:r>
    </w:p>
    <w:p>
      <w:pPr>
        <w:pStyle w:val="BodyText"/>
        <w:ind w:right="660"/>
      </w:pPr>
      <w:r>
        <w:rPr/>
        <w:t>Обучение технологии базируется на дифференцированном подходе, в связи с чем предусматривается деление класса на две подгруппы с учётом:</w:t>
      </w:r>
    </w:p>
    <w:p>
      <w:pPr>
        <w:pStyle w:val="ListParagraph"/>
        <w:numPr>
          <w:ilvl w:val="0"/>
          <w:numId w:val="155"/>
        </w:numPr>
        <w:tabs>
          <w:tab w:pos="2532" w:val="left" w:leader="none"/>
        </w:tabs>
        <w:spacing w:line="240" w:lineRule="auto" w:before="0" w:after="0"/>
        <w:ind w:left="2532" w:right="0" w:hanging="180"/>
        <w:jc w:val="both"/>
        <w:rPr>
          <w:sz w:val="24"/>
        </w:rPr>
      </w:pPr>
      <w:r>
        <w:rPr>
          <w:sz w:val="24"/>
        </w:rPr>
        <w:t>запросов</w:t>
      </w:r>
      <w:r>
        <w:rPr>
          <w:spacing w:val="-12"/>
          <w:sz w:val="24"/>
        </w:rPr>
        <w:t> </w:t>
      </w:r>
      <w:r>
        <w:rPr>
          <w:sz w:val="24"/>
        </w:rPr>
        <w:t>родителей</w:t>
      </w:r>
      <w:r>
        <w:rPr>
          <w:spacing w:val="-9"/>
          <w:sz w:val="24"/>
        </w:rPr>
        <w:t> </w:t>
      </w:r>
      <w:r>
        <w:rPr>
          <w:sz w:val="24"/>
        </w:rPr>
        <w:t>(законных</w:t>
      </w:r>
      <w:r>
        <w:rPr>
          <w:spacing w:val="-8"/>
          <w:sz w:val="24"/>
        </w:rPr>
        <w:t> </w:t>
      </w:r>
      <w:r>
        <w:rPr>
          <w:spacing w:val="-2"/>
          <w:sz w:val="24"/>
        </w:rPr>
        <w:t>представителей);</w:t>
      </w:r>
    </w:p>
    <w:p>
      <w:pPr>
        <w:pStyle w:val="ListParagraph"/>
        <w:numPr>
          <w:ilvl w:val="0"/>
          <w:numId w:val="155"/>
        </w:numPr>
        <w:tabs>
          <w:tab w:pos="2553" w:val="left" w:leader="none"/>
        </w:tabs>
        <w:spacing w:line="240" w:lineRule="auto" w:before="0" w:after="0"/>
        <w:ind w:left="1644" w:right="661" w:firstLine="705"/>
        <w:jc w:val="both"/>
        <w:rPr>
          <w:sz w:val="24"/>
        </w:rPr>
      </w:pPr>
      <w:r>
        <w:rPr>
          <w:sz w:val="24"/>
        </w:rPr>
        <w:t>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pPr>
        <w:pStyle w:val="ListParagraph"/>
        <w:numPr>
          <w:ilvl w:val="0"/>
          <w:numId w:val="155"/>
        </w:numPr>
        <w:tabs>
          <w:tab w:pos="2603" w:val="left" w:leader="none"/>
        </w:tabs>
        <w:spacing w:line="240" w:lineRule="auto" w:before="0" w:after="0"/>
        <w:ind w:left="1644" w:right="639" w:firstLine="705"/>
        <w:jc w:val="both"/>
        <w:rPr>
          <w:sz w:val="24"/>
        </w:rPr>
      </w:pPr>
      <w:r>
        <w:rPr>
          <w:sz w:val="24"/>
        </w:rPr>
        <w:t>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нарушенным слухом).</w:t>
      </w:r>
    </w:p>
    <w:p>
      <w:pPr>
        <w:pStyle w:val="BodyText"/>
        <w:ind w:right="639"/>
      </w:pPr>
      <w:r>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w:t>
      </w:r>
      <w:r>
        <w:rPr>
          <w:spacing w:val="-2"/>
        </w:rPr>
        <w:t> </w:t>
      </w:r>
      <w:r>
        <w:rPr/>
        <w:t>процесса</w:t>
      </w:r>
      <w:r>
        <w:rPr>
          <w:spacing w:val="-3"/>
        </w:rPr>
        <w:t> </w:t>
      </w:r>
      <w:r>
        <w:rPr/>
        <w:t>и</w:t>
      </w:r>
      <w:r>
        <w:rPr>
          <w:spacing w:val="-1"/>
        </w:rPr>
        <w:t> </w:t>
      </w:r>
      <w:r>
        <w:rPr/>
        <w:t>последовательности</w:t>
      </w:r>
      <w:r>
        <w:rPr>
          <w:spacing w:val="-1"/>
        </w:rPr>
        <w:t> </w:t>
      </w:r>
      <w:r>
        <w:rPr/>
        <w:t>освоения учебного материала</w:t>
      </w:r>
      <w:r>
        <w:rPr>
          <w:spacing w:val="-3"/>
        </w:rPr>
        <w:t> </w:t>
      </w:r>
      <w:r>
        <w:rPr/>
        <w:t>в учебных мастерских, лабораториях или др.</w:t>
      </w:r>
    </w:p>
    <w:p>
      <w:pPr>
        <w:pStyle w:val="BodyText"/>
        <w:spacing w:before="1"/>
        <w:ind w:right="629"/>
      </w:pPr>
      <w:r>
        <w:rPr/>
        <w:t>В процессе обучения обучающихся с нарушениями слуха 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 Организация обучения на основе цифровых технологий позволяет активизировать компенсаторные механизмы</w:t>
      </w:r>
    </w:p>
    <w:p>
      <w:pPr>
        <w:spacing w:after="0"/>
        <w:sectPr>
          <w:pgSz w:w="11930" w:h="16860"/>
          <w:pgMar w:header="0" w:footer="1360" w:top="1000" w:bottom="1620" w:left="60" w:right="200"/>
        </w:sectPr>
      </w:pPr>
    </w:p>
    <w:p>
      <w:pPr>
        <w:pStyle w:val="BodyText"/>
        <w:spacing w:line="237" w:lineRule="auto" w:before="63"/>
        <w:ind w:right="639" w:firstLine="0"/>
      </w:pPr>
      <w:r>
        <w:rPr/>
        <w:t>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pPr>
        <w:pStyle w:val="BodyText"/>
        <w:spacing w:before="3"/>
        <w:ind w:right="634"/>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4"/>
        </w:rPr>
        <w:t> </w:t>
      </w:r>
      <w:r>
        <w:rPr/>
        <w:t>рабочая</w:t>
      </w:r>
      <w:r>
        <w:rPr>
          <w:spacing w:val="-15"/>
        </w:rPr>
        <w:t> </w:t>
      </w:r>
      <w:r>
        <w:rPr/>
        <w:t>тетрадь,</w:t>
      </w:r>
      <w:r>
        <w:rPr>
          <w:spacing w:val="-14"/>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9"/>
        </w:rPr>
        <w:t> </w:t>
      </w:r>
      <w:r>
        <w:rPr/>
        <w:t>как</w:t>
      </w:r>
      <w:r>
        <w:rPr>
          <w:spacing w:val="-5"/>
        </w:rPr>
        <w:t> </w:t>
      </w:r>
      <w:r>
        <w:rPr/>
        <w:t>тренажёр</w:t>
      </w:r>
      <w:r>
        <w:rPr>
          <w:spacing w:val="-5"/>
        </w:rPr>
        <w:t> </w:t>
      </w:r>
      <w:r>
        <w:rPr/>
        <w:t>для</w:t>
      </w:r>
      <w:r>
        <w:rPr>
          <w:spacing w:val="-8"/>
        </w:rPr>
        <w:t> </w:t>
      </w:r>
      <w:r>
        <w:rPr/>
        <w:t>закрепления</w:t>
      </w:r>
      <w:r>
        <w:rPr>
          <w:spacing w:val="-7"/>
        </w:rPr>
        <w:t> </w:t>
      </w:r>
      <w:r>
        <w:rPr/>
        <w:t>новых</w:t>
      </w:r>
      <w:r>
        <w:rPr>
          <w:spacing w:val="-1"/>
        </w:rPr>
        <w:t> </w:t>
      </w:r>
      <w:r>
        <w:rPr/>
        <w:t>знаний или в виде практического пособия.</w:t>
      </w:r>
    </w:p>
    <w:p>
      <w:pPr>
        <w:pStyle w:val="BodyText"/>
        <w:spacing w:line="237" w:lineRule="auto" w:before="3"/>
        <w:ind w:right="641"/>
      </w:pPr>
      <w:r>
        <w:rPr/>
        <w:t>Информационно-образовательная среда образовательной организации, организованная с использованием цифровых технологий, должна обеспечивать:</w:t>
      </w:r>
    </w:p>
    <w:p>
      <w:pPr>
        <w:pStyle w:val="ListParagraph"/>
        <w:numPr>
          <w:ilvl w:val="0"/>
          <w:numId w:val="155"/>
        </w:numPr>
        <w:tabs>
          <w:tab w:pos="2574" w:val="left" w:leader="none"/>
        </w:tabs>
        <w:spacing w:line="240" w:lineRule="auto" w:before="1" w:after="0"/>
        <w:ind w:left="1644" w:right="657"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нарушениями слуха;</w:t>
      </w:r>
    </w:p>
    <w:p>
      <w:pPr>
        <w:pStyle w:val="ListParagraph"/>
        <w:numPr>
          <w:ilvl w:val="0"/>
          <w:numId w:val="155"/>
        </w:numPr>
        <w:tabs>
          <w:tab w:pos="2641" w:val="left" w:leader="none"/>
        </w:tabs>
        <w:spacing w:line="240" w:lineRule="auto" w:before="0" w:after="0"/>
        <w:ind w:left="1644" w:right="639"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0"/>
          <w:numId w:val="155"/>
        </w:numPr>
        <w:tabs>
          <w:tab w:pos="2605" w:val="left" w:leader="none"/>
        </w:tabs>
        <w:spacing w:line="240" w:lineRule="auto" w:before="0" w:after="0"/>
        <w:ind w:left="1644" w:right="635" w:firstLine="705"/>
        <w:jc w:val="both"/>
        <w:rPr>
          <w:sz w:val="24"/>
        </w:rPr>
      </w:pPr>
      <w:r>
        <w:rPr>
          <w:sz w:val="24"/>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нарушениями </w:t>
      </w:r>
      <w:r>
        <w:rPr>
          <w:spacing w:val="-2"/>
          <w:sz w:val="24"/>
        </w:rPr>
        <w:t>слуха;</w:t>
      </w:r>
    </w:p>
    <w:p>
      <w:pPr>
        <w:pStyle w:val="ListParagraph"/>
        <w:numPr>
          <w:ilvl w:val="0"/>
          <w:numId w:val="155"/>
        </w:numPr>
        <w:tabs>
          <w:tab w:pos="2567" w:val="left" w:leader="none"/>
        </w:tabs>
        <w:spacing w:line="237" w:lineRule="auto" w:before="5" w:after="0"/>
        <w:ind w:left="1644" w:right="653" w:firstLine="705"/>
        <w:jc w:val="both"/>
        <w:rPr>
          <w:sz w:val="24"/>
        </w:rPr>
      </w:pPr>
      <w:r>
        <w:rPr>
          <w:sz w:val="24"/>
        </w:rPr>
        <w:t>учёт санитарно-эпидемиологических требований при организации и реализации образовательно-коррекционного процесса;</w:t>
      </w:r>
    </w:p>
    <w:p>
      <w:pPr>
        <w:pStyle w:val="ListParagraph"/>
        <w:numPr>
          <w:ilvl w:val="0"/>
          <w:numId w:val="155"/>
        </w:numPr>
        <w:tabs>
          <w:tab w:pos="2541" w:val="left" w:leader="none"/>
        </w:tabs>
        <w:spacing w:line="240" w:lineRule="auto" w:before="1" w:after="0"/>
        <w:ind w:left="1644" w:right="660"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55"/>
        </w:numPr>
        <w:tabs>
          <w:tab w:pos="2637" w:val="left" w:leader="none"/>
        </w:tabs>
        <w:spacing w:line="240" w:lineRule="auto" w:before="0" w:after="0"/>
        <w:ind w:left="1644" w:right="631" w:firstLine="705"/>
        <w:jc w:val="both"/>
        <w:rPr>
          <w:sz w:val="24"/>
        </w:rPr>
      </w:pPr>
      <w:r>
        <w:rPr>
          <w:sz w:val="24"/>
        </w:rPr>
        <w:t>дистанционное взаимодействие всех участников образовательного процесса (обучающихся с нарушениями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spacing w:line="237" w:lineRule="auto" w:before="5"/>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ListParagraph"/>
        <w:numPr>
          <w:ilvl w:val="1"/>
          <w:numId w:val="157"/>
        </w:numPr>
        <w:tabs>
          <w:tab w:pos="2492" w:val="left" w:leader="none"/>
        </w:tabs>
        <w:spacing w:line="237" w:lineRule="auto" w:before="3" w:after="0"/>
        <w:ind w:left="1644" w:right="1422" w:firstLine="705"/>
        <w:jc w:val="left"/>
        <w:rPr>
          <w:sz w:val="24"/>
        </w:rPr>
      </w:pPr>
      <w:r>
        <w:rPr>
          <w:sz w:val="24"/>
        </w:rPr>
        <w:t>информационная</w:t>
      </w:r>
      <w:r>
        <w:rPr>
          <w:spacing w:val="-5"/>
          <w:sz w:val="24"/>
        </w:rPr>
        <w:t> </w:t>
      </w:r>
      <w:r>
        <w:rPr>
          <w:sz w:val="24"/>
        </w:rPr>
        <w:t>и</w:t>
      </w:r>
      <w:r>
        <w:rPr>
          <w:spacing w:val="-6"/>
          <w:sz w:val="24"/>
        </w:rPr>
        <w:t> </w:t>
      </w:r>
      <w:r>
        <w:rPr>
          <w:sz w:val="24"/>
        </w:rPr>
        <w:t>медиакомпетентность</w:t>
      </w:r>
      <w:r>
        <w:rPr>
          <w:spacing w:val="-6"/>
          <w:sz w:val="24"/>
        </w:rPr>
        <w:t> </w:t>
      </w:r>
      <w:r>
        <w:rPr>
          <w:sz w:val="24"/>
        </w:rPr>
        <w:t>(способность</w:t>
      </w:r>
      <w:r>
        <w:rPr>
          <w:spacing w:val="-6"/>
          <w:sz w:val="24"/>
        </w:rPr>
        <w:t> </w:t>
      </w:r>
      <w:r>
        <w:rPr>
          <w:sz w:val="24"/>
        </w:rPr>
        <w:t>работать</w:t>
      </w:r>
      <w:r>
        <w:rPr>
          <w:spacing w:val="-6"/>
          <w:sz w:val="24"/>
        </w:rPr>
        <w:t> </w:t>
      </w:r>
      <w:r>
        <w:rPr>
          <w:sz w:val="24"/>
        </w:rPr>
        <w:t>с</w:t>
      </w:r>
      <w:r>
        <w:rPr>
          <w:spacing w:val="-7"/>
          <w:sz w:val="24"/>
        </w:rPr>
        <w:t> </w:t>
      </w:r>
      <w:r>
        <w:rPr>
          <w:sz w:val="24"/>
        </w:rPr>
        <w:t>разными цифровыми ресурсами),</w:t>
      </w:r>
    </w:p>
    <w:p>
      <w:pPr>
        <w:pStyle w:val="ListParagraph"/>
        <w:numPr>
          <w:ilvl w:val="1"/>
          <w:numId w:val="157"/>
        </w:numPr>
        <w:tabs>
          <w:tab w:pos="2492" w:val="left" w:leader="none"/>
        </w:tabs>
        <w:spacing w:line="237" w:lineRule="auto" w:before="2" w:after="0"/>
        <w:ind w:left="1644" w:right="705" w:firstLine="705"/>
        <w:jc w:val="left"/>
        <w:rPr>
          <w:sz w:val="24"/>
        </w:rPr>
      </w:pPr>
      <w:r>
        <w:rPr>
          <w:sz w:val="24"/>
        </w:rPr>
        <w:t>коммуникативная</w:t>
      </w:r>
      <w:r>
        <w:rPr>
          <w:spacing w:val="-4"/>
          <w:sz w:val="24"/>
        </w:rPr>
        <w:t> </w:t>
      </w:r>
      <w:r>
        <w:rPr>
          <w:sz w:val="24"/>
        </w:rPr>
        <w:t>(способность</w:t>
      </w:r>
      <w:r>
        <w:rPr>
          <w:spacing w:val="-2"/>
          <w:sz w:val="24"/>
        </w:rPr>
        <w:t> </w:t>
      </w:r>
      <w:r>
        <w:rPr>
          <w:sz w:val="24"/>
        </w:rPr>
        <w:t>взаимодействовать посредством</w:t>
      </w:r>
      <w:r>
        <w:rPr>
          <w:spacing w:val="-7"/>
          <w:sz w:val="24"/>
        </w:rPr>
        <w:t> </w:t>
      </w:r>
      <w:r>
        <w:rPr>
          <w:sz w:val="24"/>
        </w:rPr>
        <w:t>блогов,</w:t>
      </w:r>
      <w:r>
        <w:rPr>
          <w:spacing w:val="-7"/>
          <w:sz w:val="24"/>
        </w:rPr>
        <w:t> </w:t>
      </w:r>
      <w:r>
        <w:rPr>
          <w:sz w:val="24"/>
        </w:rPr>
        <w:t>форумов, чатов и др.),</w:t>
      </w:r>
    </w:p>
    <w:p>
      <w:pPr>
        <w:pStyle w:val="ListParagraph"/>
        <w:numPr>
          <w:ilvl w:val="1"/>
          <w:numId w:val="157"/>
        </w:numPr>
        <w:tabs>
          <w:tab w:pos="2493" w:val="left" w:leader="none"/>
        </w:tabs>
        <w:spacing w:line="293" w:lineRule="exact" w:before="2" w:after="0"/>
        <w:ind w:left="2493" w:right="0" w:hanging="141"/>
        <w:jc w:val="left"/>
        <w:rPr>
          <w:sz w:val="24"/>
        </w:rPr>
      </w:pPr>
      <w:r>
        <w:rPr>
          <w:sz w:val="24"/>
        </w:rPr>
        <w:t>техническая</w:t>
      </w:r>
      <w:r>
        <w:rPr>
          <w:spacing w:val="-13"/>
          <w:sz w:val="24"/>
        </w:rPr>
        <w:t> </w:t>
      </w:r>
      <w:r>
        <w:rPr>
          <w:sz w:val="24"/>
        </w:rPr>
        <w:t>(способность</w:t>
      </w:r>
      <w:r>
        <w:rPr>
          <w:spacing w:val="-7"/>
          <w:sz w:val="24"/>
        </w:rPr>
        <w:t> </w:t>
      </w:r>
      <w:r>
        <w:rPr>
          <w:sz w:val="24"/>
        </w:rPr>
        <w:t>использовать</w:t>
      </w:r>
      <w:r>
        <w:rPr>
          <w:spacing w:val="-12"/>
          <w:sz w:val="24"/>
        </w:rPr>
        <w:t> </w:t>
      </w:r>
      <w:r>
        <w:rPr>
          <w:sz w:val="24"/>
        </w:rPr>
        <w:t>технические</w:t>
      </w:r>
      <w:r>
        <w:rPr>
          <w:spacing w:val="-11"/>
          <w:sz w:val="24"/>
        </w:rPr>
        <w:t> </w:t>
      </w:r>
      <w:r>
        <w:rPr>
          <w:sz w:val="24"/>
        </w:rPr>
        <w:t>и</w:t>
      </w:r>
      <w:r>
        <w:rPr>
          <w:spacing w:val="-11"/>
          <w:sz w:val="24"/>
        </w:rPr>
        <w:t> </w:t>
      </w:r>
      <w:r>
        <w:rPr>
          <w:sz w:val="24"/>
        </w:rPr>
        <w:t>программные</w:t>
      </w:r>
      <w:r>
        <w:rPr>
          <w:spacing w:val="-14"/>
          <w:sz w:val="24"/>
        </w:rPr>
        <w:t> </w:t>
      </w:r>
      <w:r>
        <w:rPr>
          <w:spacing w:val="-2"/>
          <w:sz w:val="24"/>
        </w:rPr>
        <w:t>средства),</w:t>
      </w:r>
    </w:p>
    <w:p>
      <w:pPr>
        <w:pStyle w:val="ListParagraph"/>
        <w:numPr>
          <w:ilvl w:val="1"/>
          <w:numId w:val="157"/>
        </w:numPr>
        <w:tabs>
          <w:tab w:pos="2492" w:val="left" w:leader="none"/>
        </w:tabs>
        <w:spacing w:line="232" w:lineRule="auto" w:before="7" w:after="0"/>
        <w:ind w:left="1644" w:right="703" w:firstLine="705"/>
        <w:jc w:val="left"/>
        <w:rPr>
          <w:sz w:val="24"/>
        </w:rPr>
      </w:pPr>
      <w:r>
        <w:rPr>
          <w:spacing w:val="-2"/>
          <w:sz w:val="24"/>
        </w:rPr>
        <w:t>потребительская</w:t>
      </w:r>
      <w:r>
        <w:rPr>
          <w:spacing w:val="-7"/>
          <w:sz w:val="24"/>
        </w:rPr>
        <w:t> </w:t>
      </w:r>
      <w:r>
        <w:rPr>
          <w:spacing w:val="-2"/>
          <w:sz w:val="24"/>
        </w:rPr>
        <w:t>(способность</w:t>
      </w:r>
      <w:r>
        <w:rPr>
          <w:spacing w:val="-4"/>
          <w:sz w:val="24"/>
        </w:rPr>
        <w:t> </w:t>
      </w:r>
      <w:r>
        <w:rPr>
          <w:spacing w:val="-2"/>
          <w:sz w:val="24"/>
        </w:rPr>
        <w:t>решать</w:t>
      </w:r>
      <w:r>
        <w:rPr>
          <w:spacing w:val="-4"/>
          <w:sz w:val="24"/>
        </w:rPr>
        <w:t> </w:t>
      </w:r>
      <w:r>
        <w:rPr>
          <w:spacing w:val="-2"/>
          <w:sz w:val="24"/>
        </w:rPr>
        <w:t>с</w:t>
      </w:r>
      <w:r>
        <w:rPr>
          <w:spacing w:val="-12"/>
          <w:sz w:val="24"/>
        </w:rPr>
        <w:t> </w:t>
      </w:r>
      <w:r>
        <w:rPr>
          <w:spacing w:val="-2"/>
          <w:sz w:val="24"/>
        </w:rPr>
        <w:t>помощью</w:t>
      </w:r>
      <w:r>
        <w:rPr>
          <w:spacing w:val="-8"/>
          <w:sz w:val="24"/>
        </w:rPr>
        <w:t> </w:t>
      </w:r>
      <w:r>
        <w:rPr>
          <w:spacing w:val="-2"/>
          <w:sz w:val="24"/>
        </w:rPr>
        <w:t>цифровых устройств</w:t>
      </w:r>
      <w:r>
        <w:rPr>
          <w:spacing w:val="-9"/>
          <w:sz w:val="24"/>
        </w:rPr>
        <w:t> </w:t>
      </w:r>
      <w:r>
        <w:rPr>
          <w:spacing w:val="-2"/>
          <w:sz w:val="24"/>
        </w:rPr>
        <w:t>и</w:t>
      </w:r>
      <w:r>
        <w:rPr>
          <w:spacing w:val="-8"/>
          <w:sz w:val="24"/>
        </w:rPr>
        <w:t> </w:t>
      </w:r>
      <w:r>
        <w:rPr>
          <w:spacing w:val="-2"/>
          <w:sz w:val="24"/>
        </w:rPr>
        <w:t>интернета </w:t>
      </w:r>
      <w:r>
        <w:rPr>
          <w:sz w:val="24"/>
        </w:rPr>
        <w:t>различные образовательные задачи).</w:t>
      </w:r>
    </w:p>
    <w:p>
      <w:pPr>
        <w:spacing w:line="274" w:lineRule="exact" w:before="9"/>
        <w:ind w:left="2352" w:right="0" w:firstLine="0"/>
        <w:jc w:val="both"/>
        <w:rPr>
          <w:i/>
          <w:sz w:val="24"/>
        </w:rPr>
      </w:pPr>
      <w:r>
        <w:rPr>
          <w:i/>
          <w:spacing w:val="-2"/>
          <w:sz w:val="24"/>
        </w:rPr>
        <w:t>Психолого-педагогические</w:t>
      </w:r>
      <w:r>
        <w:rPr>
          <w:i/>
          <w:spacing w:val="28"/>
          <w:sz w:val="24"/>
        </w:rPr>
        <w:t> </w:t>
      </w:r>
      <w:r>
        <w:rPr>
          <w:i/>
          <w:spacing w:val="-2"/>
          <w:sz w:val="24"/>
        </w:rPr>
        <w:t>условия</w:t>
      </w:r>
    </w:p>
    <w:p>
      <w:pPr>
        <w:pStyle w:val="BodyText"/>
        <w:ind w:right="634"/>
      </w:pPr>
      <w:r>
        <w:rPr/>
        <w:t>На</w:t>
      </w:r>
      <w:r>
        <w:rPr>
          <w:spacing w:val="-1"/>
        </w:rPr>
        <w:t> </w:t>
      </w:r>
      <w:r>
        <w:rPr/>
        <w:t>уроках</w:t>
      </w:r>
      <w:r>
        <w:rPr>
          <w:spacing w:val="-1"/>
        </w:rPr>
        <w:t> </w:t>
      </w:r>
      <w:r>
        <w:rPr/>
        <w:t>технологии</w:t>
      </w:r>
      <w:r>
        <w:rPr>
          <w:spacing w:val="-5"/>
        </w:rPr>
        <w:t> </w:t>
      </w:r>
      <w:r>
        <w:rPr/>
        <w:t>обучающиеся</w:t>
      </w:r>
      <w:r>
        <w:rPr>
          <w:spacing w:val="-6"/>
        </w:rPr>
        <w:t> </w:t>
      </w:r>
      <w:r>
        <w:rPr/>
        <w:t>с</w:t>
      </w:r>
      <w:r>
        <w:rPr>
          <w:spacing w:val="-9"/>
        </w:rPr>
        <w:t> </w:t>
      </w:r>
      <w:r>
        <w:rPr/>
        <w:t>нарушениями</w:t>
      </w:r>
      <w:r>
        <w:rPr>
          <w:spacing w:val="-2"/>
        </w:rPr>
        <w:t> </w:t>
      </w:r>
      <w:r>
        <w:rPr/>
        <w:t>слуха,</w:t>
      </w:r>
      <w:r>
        <w:rPr>
          <w:spacing w:val="-6"/>
        </w:rPr>
        <w:t> </w:t>
      </w:r>
      <w:r>
        <w:rPr/>
        <w:t>как</w:t>
      </w:r>
      <w:r>
        <w:rPr>
          <w:spacing w:val="-6"/>
        </w:rPr>
        <w:t> </w:t>
      </w:r>
      <w:r>
        <w:rPr/>
        <w:t>правило,</w:t>
      </w:r>
      <w:r>
        <w:rPr>
          <w:spacing w:val="-9"/>
        </w:rPr>
        <w:t> </w:t>
      </w:r>
      <w:r>
        <w:rPr/>
        <w:t>пользуются стационарной (проводной) звукоусиливающей аппаратурой или беспроводной (например, FM-системы). В связи с проведением на уроках технологии практических работ предпочтение отдается использованию беспроводной аппаратуры (например, FM- </w:t>
      </w:r>
      <w:r>
        <w:rPr>
          <w:spacing w:val="-2"/>
        </w:rPr>
        <w:t>системы).</w:t>
      </w:r>
    </w:p>
    <w:p>
      <w:pPr>
        <w:pStyle w:val="BodyText"/>
        <w:ind w:right="633"/>
      </w:pPr>
      <w:r>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w:t>
      </w:r>
      <w:r>
        <w:rPr>
          <w:spacing w:val="40"/>
        </w:rPr>
        <w:t> </w:t>
      </w:r>
      <w:r>
        <w:rPr/>
        <w:t>курс «Развитие</w:t>
      </w:r>
      <w:r>
        <w:rPr>
          <w:spacing w:val="-4"/>
        </w:rPr>
        <w:t> </w:t>
      </w:r>
      <w:r>
        <w:rPr/>
        <w:t>восприятия</w:t>
      </w:r>
      <w:r>
        <w:rPr>
          <w:spacing w:val="-3"/>
        </w:rPr>
        <w:t> </w:t>
      </w:r>
      <w:r>
        <w:rPr/>
        <w:t>и</w:t>
      </w:r>
      <w:r>
        <w:rPr>
          <w:spacing w:val="-3"/>
        </w:rPr>
        <w:t> </w:t>
      </w:r>
      <w:r>
        <w:rPr/>
        <w:t>воспроизведения</w:t>
      </w:r>
      <w:r>
        <w:rPr>
          <w:spacing w:val="-6"/>
        </w:rPr>
        <w:t> </w:t>
      </w:r>
      <w:r>
        <w:rPr/>
        <w:t>устной</w:t>
      </w:r>
      <w:r>
        <w:rPr>
          <w:spacing w:val="-3"/>
        </w:rPr>
        <w:t> </w:t>
      </w:r>
      <w:r>
        <w:rPr/>
        <w:t>речи»,</w:t>
      </w:r>
      <w:r>
        <w:rPr>
          <w:spacing w:val="-1"/>
        </w:rPr>
        <w:t> </w:t>
      </w:r>
      <w:r>
        <w:rPr/>
        <w:t>при</w:t>
      </w:r>
      <w:r>
        <w:rPr>
          <w:spacing w:val="-3"/>
        </w:rPr>
        <w:t> </w:t>
      </w:r>
      <w:r>
        <w:rPr/>
        <w:t>проведении</w:t>
      </w:r>
      <w:r>
        <w:rPr>
          <w:spacing w:val="-3"/>
        </w:rPr>
        <w:t> </w:t>
      </w:r>
      <w:r>
        <w:rPr/>
        <w:t>специальных проверок, оформленных в соответствующих протоколах</w:t>
      </w:r>
      <w:r>
        <w:rPr>
          <w:vertAlign w:val="superscript"/>
        </w:rPr>
        <w:t>145</w:t>
      </w:r>
      <w:r>
        <w:rPr>
          <w:vertAlign w:val="baseline"/>
        </w:rPr>
        <w:t>.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w:t>
      </w:r>
    </w:p>
    <w:p>
      <w:pPr>
        <w:pStyle w:val="BodyText"/>
        <w:spacing w:before="9"/>
        <w:ind w:left="0" w:firstLine="0"/>
        <w:jc w:val="left"/>
        <w:rPr>
          <w:sz w:val="15"/>
        </w:rPr>
      </w:pPr>
      <w:r>
        <w:rPr/>
        <mc:AlternateContent>
          <mc:Choice Requires="wps">
            <w:drawing>
              <wp:anchor distT="0" distB="0" distL="0" distR="0" allowOverlap="1" layoutInCell="1" locked="0" behindDoc="1" simplePos="0" relativeHeight="487645184">
                <wp:simplePos x="0" y="0"/>
                <wp:positionH relativeFrom="page">
                  <wp:posOffset>1080769</wp:posOffset>
                </wp:positionH>
                <wp:positionV relativeFrom="paragraph">
                  <wp:posOffset>130868</wp:posOffset>
                </wp:positionV>
                <wp:extent cx="1828800" cy="762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0.304639pt;width:144pt;height:.599980pt;mso-position-horizontal-relative:page;mso-position-vertical-relative:paragraph;z-index:-15671296;mso-wrap-distance-left:0;mso-wrap-distance-right:0" id="docshape134" filled="true" fillcolor="#000000" stroked="false">
                <v:fill type="solid"/>
                <w10:wrap type="topAndBottom"/>
              </v:rect>
            </w:pict>
          </mc:Fallback>
        </mc:AlternateContent>
      </w:r>
    </w:p>
    <w:p>
      <w:pPr>
        <w:spacing w:before="31"/>
        <w:ind w:left="1644" w:right="648" w:firstLine="0"/>
        <w:jc w:val="both"/>
        <w:rPr>
          <w:sz w:val="20"/>
        </w:rPr>
      </w:pPr>
      <w:r>
        <w:rPr>
          <w:sz w:val="20"/>
          <w:vertAlign w:val="superscript"/>
        </w:rPr>
        <w:t>145</w:t>
      </w:r>
      <w:r>
        <w:rPr>
          <w:sz w:val="20"/>
          <w:vertAlign w:val="baseline"/>
        </w:rPr>
        <w:t> 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w:t>
      </w:r>
      <w:r>
        <w:rPr>
          <w:spacing w:val="-3"/>
          <w:sz w:val="20"/>
          <w:vertAlign w:val="baseline"/>
        </w:rPr>
        <w:t> </w:t>
      </w:r>
      <w:r>
        <w:rPr>
          <w:sz w:val="20"/>
          <w:vertAlign w:val="baseline"/>
        </w:rPr>
        <w:t>речи».</w:t>
      </w:r>
    </w:p>
    <w:p>
      <w:pPr>
        <w:spacing w:after="0"/>
        <w:jc w:val="both"/>
        <w:rPr>
          <w:sz w:val="20"/>
        </w:rPr>
        <w:sectPr>
          <w:pgSz w:w="11930" w:h="16860"/>
          <w:pgMar w:header="0" w:footer="1360" w:top="1020" w:bottom="1620" w:left="60" w:right="200"/>
        </w:sectPr>
      </w:pPr>
    </w:p>
    <w:p>
      <w:pPr>
        <w:pStyle w:val="BodyText"/>
        <w:spacing w:before="60"/>
        <w:ind w:right="642"/>
      </w:pPr>
      <w:r>
        <w:rPr/>
        <w:t>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w:t>
      </w:r>
    </w:p>
    <w:p>
      <w:pPr>
        <w:pStyle w:val="BodyText"/>
        <w:spacing w:line="237" w:lineRule="auto" w:before="3"/>
        <w:ind w:right="660"/>
      </w:pPr>
      <w:r>
        <w:rPr/>
        <w:t>Основным способом восприятия устной речи обучающимися на уроках является слухозрительный (при использовании звукоусиливающей аппаратуры).</w:t>
      </w:r>
    </w:p>
    <w:p>
      <w:pPr>
        <w:pStyle w:val="BodyText"/>
        <w:spacing w:before="1"/>
        <w:ind w:right="658"/>
      </w:pPr>
      <w:r>
        <w:rPr/>
        <w:t>На уроках у обучающихся с нарушениями слуха целенаправленно осуществляется развитие словесной речи в устной и письменной формах, навыков устной коммуникации.</w:t>
      </w:r>
    </w:p>
    <w:p>
      <w:pPr>
        <w:pStyle w:val="BodyText"/>
        <w:ind w:right="636"/>
      </w:pPr>
      <w:r>
        <w:rPr/>
        <w:t>Объяснение учебного материала учителем осуществляется, прежде всего, на основе словесной</w:t>
      </w:r>
      <w:r>
        <w:rPr>
          <w:spacing w:val="-15"/>
        </w:rPr>
        <w:t> </w:t>
      </w:r>
      <w:r>
        <w:rPr/>
        <w:t>речи</w:t>
      </w:r>
      <w:r>
        <w:rPr>
          <w:spacing w:val="-12"/>
        </w:rPr>
        <w:t> </w:t>
      </w:r>
      <w:r>
        <w:rPr/>
        <w:t>–</w:t>
      </w:r>
      <w:r>
        <w:rPr>
          <w:spacing w:val="-6"/>
        </w:rPr>
        <w:t> </w:t>
      </w:r>
      <w:r>
        <w:rPr/>
        <w:t>устной</w:t>
      </w:r>
      <w:r>
        <w:rPr>
          <w:spacing w:val="-10"/>
        </w:rPr>
        <w:t> </w:t>
      </w:r>
      <w:r>
        <w:rPr/>
        <w:t>и</w:t>
      </w:r>
      <w:r>
        <w:rPr>
          <w:spacing w:val="-13"/>
        </w:rPr>
        <w:t> </w:t>
      </w:r>
      <w:r>
        <w:rPr/>
        <w:t>письменной,</w:t>
      </w:r>
      <w:r>
        <w:rPr>
          <w:spacing w:val="-10"/>
        </w:rPr>
        <w:t> </w:t>
      </w:r>
      <w:r>
        <w:rPr/>
        <w:t>а</w:t>
      </w:r>
      <w:r>
        <w:rPr>
          <w:spacing w:val="-15"/>
        </w:rPr>
        <w:t> </w:t>
      </w:r>
      <w:r>
        <w:rPr/>
        <w:t>также</w:t>
      </w:r>
      <w:r>
        <w:rPr>
          <w:spacing w:val="-15"/>
        </w:rPr>
        <w:t> </w:t>
      </w:r>
      <w:r>
        <w:rPr/>
        <w:t>при</w:t>
      </w:r>
      <w:r>
        <w:rPr>
          <w:spacing w:val="-10"/>
        </w:rPr>
        <w:t> </w:t>
      </w:r>
      <w:r>
        <w:rPr/>
        <w:t>использовании</w:t>
      </w:r>
      <w:r>
        <w:rPr>
          <w:spacing w:val="-6"/>
        </w:rPr>
        <w:t> </w:t>
      </w:r>
      <w:r>
        <w:rPr/>
        <w:t>дактильной</w:t>
      </w:r>
      <w:r>
        <w:rPr>
          <w:spacing w:val="-9"/>
        </w:rPr>
        <w:t> </w:t>
      </w:r>
      <w:r>
        <w:rPr/>
        <w:t>формы</w:t>
      </w:r>
      <w:r>
        <w:rPr>
          <w:spacing w:val="-15"/>
        </w:rPr>
        <w:t> </w:t>
      </w:r>
      <w:r>
        <w:rPr/>
        <w:t>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pPr>
        <w:pStyle w:val="BodyText"/>
        <w:spacing w:before="3"/>
        <w:ind w:right="636"/>
      </w:pPr>
      <w:r>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pPr>
        <w:pStyle w:val="BodyText"/>
        <w:spacing w:before="3"/>
        <w:ind w:right="630"/>
      </w:pPr>
      <w:r>
        <w:rPr/>
        <w:t>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w:t>
      </w:r>
      <w:r>
        <w:rPr>
          <w:spacing w:val="-9"/>
        </w:rPr>
        <w:t> </w:t>
      </w:r>
      <w:r>
        <w:rPr/>
        <w:t>Этот</w:t>
      </w:r>
      <w:r>
        <w:rPr>
          <w:spacing w:val="-6"/>
        </w:rPr>
        <w:t> </w:t>
      </w:r>
      <w:r>
        <w:rPr/>
        <w:t>речевой</w:t>
      </w:r>
      <w:r>
        <w:rPr>
          <w:spacing w:val="-7"/>
        </w:rPr>
        <w:t> </w:t>
      </w:r>
      <w:r>
        <w:rPr/>
        <w:t>материал</w:t>
      </w:r>
      <w:r>
        <w:rPr>
          <w:spacing w:val="-7"/>
        </w:rPr>
        <w:t> </w:t>
      </w:r>
      <w:r>
        <w:rPr/>
        <w:t>обязательно</w:t>
      </w:r>
      <w:r>
        <w:rPr>
          <w:spacing w:val="-6"/>
        </w:rPr>
        <w:t> </w:t>
      </w:r>
      <w:r>
        <w:rPr/>
        <w:t>отражается</w:t>
      </w:r>
      <w:r>
        <w:rPr>
          <w:spacing w:val="-9"/>
        </w:rPr>
        <w:t> </w:t>
      </w:r>
      <w:r>
        <w:rPr/>
        <w:t>(подчеркивается,</w:t>
      </w:r>
      <w:r>
        <w:rPr>
          <w:spacing w:val="-9"/>
        </w:rPr>
        <w:t> </w:t>
      </w:r>
      <w:r>
        <w:rPr/>
        <w:t>выделяется цветом) при планировании уроков, проектируется на основе индивидуально- дифференцированного подхода, учитывающего слухоречевое развитие каждого </w:t>
      </w:r>
      <w:r>
        <w:rPr>
          <w:spacing w:val="-2"/>
        </w:rPr>
        <w:t>обучающегося.</w:t>
      </w:r>
    </w:p>
    <w:p>
      <w:pPr>
        <w:pStyle w:val="BodyText"/>
        <w:ind w:right="634"/>
      </w:pPr>
      <w:r>
        <w:rPr/>
        <w:t>Правильно организованная работа по развитию у обучающихся с нарушениями слуха речевого слуха, слухозрительного восприятия речи и её воспроизведения, чередование</w:t>
      </w:r>
      <w:r>
        <w:rPr>
          <w:spacing w:val="-14"/>
        </w:rPr>
        <w:t> </w:t>
      </w:r>
      <w:r>
        <w:rPr/>
        <w:t>различных</w:t>
      </w:r>
      <w:r>
        <w:rPr>
          <w:spacing w:val="-12"/>
        </w:rPr>
        <w:t> </w:t>
      </w:r>
      <w:r>
        <w:rPr/>
        <w:t>видов</w:t>
      </w:r>
      <w:r>
        <w:rPr>
          <w:spacing w:val="-10"/>
        </w:rPr>
        <w:t> </w:t>
      </w:r>
      <w:r>
        <w:rPr/>
        <w:t>восприятия</w:t>
      </w:r>
      <w:r>
        <w:rPr>
          <w:spacing w:val="-14"/>
        </w:rPr>
        <w:t> </w:t>
      </w:r>
      <w:r>
        <w:rPr/>
        <w:t>ими</w:t>
      </w:r>
      <w:r>
        <w:rPr>
          <w:spacing w:val="-15"/>
        </w:rPr>
        <w:t> </w:t>
      </w:r>
      <w:r>
        <w:rPr/>
        <w:t>устной</w:t>
      </w:r>
      <w:r>
        <w:rPr>
          <w:spacing w:val="-6"/>
        </w:rPr>
        <w:t> </w:t>
      </w:r>
      <w:r>
        <w:rPr/>
        <w:t>речи</w:t>
      </w:r>
      <w:r>
        <w:rPr>
          <w:spacing w:val="-7"/>
        </w:rPr>
        <w:t> </w:t>
      </w:r>
      <w:r>
        <w:rPr/>
        <w:t>(слухозрительного</w:t>
      </w:r>
      <w:r>
        <w:rPr>
          <w:spacing w:val="-8"/>
        </w:rPr>
        <w:t> </w:t>
      </w:r>
      <w:r>
        <w:rPr/>
        <w:t>и</w:t>
      </w:r>
      <w:r>
        <w:rPr>
          <w:spacing w:val="-9"/>
        </w:rPr>
        <w:t> </w:t>
      </w:r>
      <w:r>
        <w:rPr/>
        <w:t>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pPr>
        <w:pStyle w:val="BodyText"/>
        <w:ind w:right="635"/>
      </w:pPr>
      <w:r>
        <w:rPr/>
        <w:t>Как правило, по учебной дисциплине на четверть планируется не менее 10–15 речевых единиц (фразы, словосочетания, слова, правила, выводы).</w:t>
      </w:r>
    </w:p>
    <w:p>
      <w:pPr>
        <w:pStyle w:val="BodyText"/>
        <w:ind w:right="636"/>
      </w:pPr>
      <w:r>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w:t>
      </w:r>
      <w:r>
        <w:rPr>
          <w:spacing w:val="-2"/>
        </w:rPr>
        <w:t> </w:t>
      </w:r>
      <w:r>
        <w:rPr/>
        <w:t>5–10 минут – в зависимости от темы и планируемых результатов, мотивированы ходом урока.</w:t>
      </w:r>
    </w:p>
    <w:p>
      <w:pPr>
        <w:pStyle w:val="BodyText"/>
        <w:spacing w:before="1"/>
        <w:ind w:right="633"/>
      </w:pPr>
      <w:r>
        <w:rPr/>
        <w:t>Часть знакомого обучающимся речевого материала (тематическая и терминологическая</w:t>
      </w:r>
      <w:r>
        <w:rPr>
          <w:spacing w:val="-3"/>
        </w:rPr>
        <w:t> </w:t>
      </w:r>
      <w:r>
        <w:rPr/>
        <w:t>лексика,</w:t>
      </w:r>
      <w:r>
        <w:rPr>
          <w:spacing w:val="-4"/>
        </w:rPr>
        <w:t> </w:t>
      </w:r>
      <w:r>
        <w:rPr/>
        <w:t>а</w:t>
      </w:r>
      <w:r>
        <w:rPr>
          <w:spacing w:val="-7"/>
        </w:rPr>
        <w:t> </w:t>
      </w:r>
      <w:r>
        <w:rPr/>
        <w:t>также</w:t>
      </w:r>
      <w:r>
        <w:rPr>
          <w:spacing w:val="-7"/>
        </w:rPr>
        <w:t> </w:t>
      </w:r>
      <w:r>
        <w:rPr/>
        <w:t>лексика</w:t>
      </w:r>
      <w:r>
        <w:rPr>
          <w:spacing w:val="-6"/>
        </w:rPr>
        <w:t> </w:t>
      </w:r>
      <w:r>
        <w:rPr/>
        <w:t>по</w:t>
      </w:r>
      <w:r>
        <w:rPr>
          <w:spacing w:val="-6"/>
        </w:rPr>
        <w:t> </w:t>
      </w:r>
      <w:r>
        <w:rPr/>
        <w:t>организации учебной деятельности)</w:t>
      </w:r>
      <w:r>
        <w:rPr>
          <w:spacing w:val="-4"/>
        </w:rPr>
        <w:t> </w:t>
      </w:r>
      <w:r>
        <w:rPr/>
        <w:t>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w:t>
      </w:r>
    </w:p>
    <w:p>
      <w:pPr>
        <w:spacing w:after="0"/>
        <w:sectPr>
          <w:pgSz w:w="11930" w:h="16860"/>
          <w:pgMar w:header="0" w:footer="1360" w:top="1020" w:bottom="1620" w:left="60" w:right="200"/>
        </w:sectPr>
      </w:pPr>
    </w:p>
    <w:p>
      <w:pPr>
        <w:pStyle w:val="BodyText"/>
        <w:spacing w:line="237" w:lineRule="auto" w:before="63"/>
        <w:ind w:right="643" w:firstLine="0"/>
      </w:pPr>
      <w:r>
        <w:rPr/>
        <w:t>вопросы</w:t>
      </w:r>
      <w:r>
        <w:rPr>
          <w:spacing w:val="-15"/>
        </w:rPr>
        <w:t> </w:t>
      </w:r>
      <w:r>
        <w:rPr/>
        <w:t>и</w:t>
      </w:r>
      <w:r>
        <w:rPr>
          <w:spacing w:val="-11"/>
        </w:rPr>
        <w:t> </w:t>
      </w:r>
      <w:r>
        <w:rPr/>
        <w:t>др.,</w:t>
      </w:r>
      <w:r>
        <w:rPr>
          <w:spacing w:val="-14"/>
        </w:rPr>
        <w:t> </w:t>
      </w:r>
      <w:r>
        <w:rPr/>
        <w:t>которые</w:t>
      </w:r>
      <w:r>
        <w:rPr>
          <w:spacing w:val="-14"/>
        </w:rPr>
        <w:t> </w:t>
      </w:r>
      <w:r>
        <w:rPr/>
        <w:t>также</w:t>
      </w:r>
      <w:r>
        <w:rPr>
          <w:spacing w:val="-14"/>
        </w:rPr>
        <w:t> </w:t>
      </w:r>
      <w:r>
        <w:rPr/>
        <w:t>планируются</w:t>
      </w:r>
      <w:r>
        <w:rPr>
          <w:spacing w:val="-9"/>
        </w:rPr>
        <w:t> </w:t>
      </w:r>
      <w:r>
        <w:rPr/>
        <w:t>совместно</w:t>
      </w:r>
      <w:r>
        <w:rPr>
          <w:spacing w:val="-1"/>
        </w:rPr>
        <w:t> </w:t>
      </w:r>
      <w:r>
        <w:rPr/>
        <w:t>учителем-предметником</w:t>
      </w:r>
      <w:r>
        <w:rPr>
          <w:spacing w:val="-13"/>
        </w:rPr>
        <w:t> </w:t>
      </w:r>
      <w:r>
        <w:rPr/>
        <w:t>и</w:t>
      </w:r>
      <w:r>
        <w:rPr>
          <w:spacing w:val="-2"/>
        </w:rPr>
        <w:t> </w:t>
      </w:r>
      <w:r>
        <w:rPr/>
        <w:t>учителем, ведущим занятия «Развитие восприятия и воспроизведения устной речи».</w:t>
      </w:r>
    </w:p>
    <w:p>
      <w:pPr>
        <w:pStyle w:val="BodyText"/>
        <w:spacing w:before="3"/>
        <w:ind w:right="637"/>
      </w:pPr>
      <w:r>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pPr>
        <w:pStyle w:val="BodyText"/>
        <w:spacing w:before="1"/>
        <w:ind w:right="627"/>
      </w:pPr>
      <w:r>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w:t>
      </w:r>
      <w:r>
        <w:rPr>
          <w:spacing w:val="-12"/>
        </w:rPr>
        <w:t> </w:t>
      </w:r>
      <w:r>
        <w:rPr/>
        <w:t>фонетических</w:t>
      </w:r>
      <w:r>
        <w:rPr>
          <w:spacing w:val="-5"/>
        </w:rPr>
        <w:t> </w:t>
      </w:r>
      <w:r>
        <w:rPr/>
        <w:t>зарядок</w:t>
      </w:r>
      <w:r>
        <w:rPr>
          <w:spacing w:val="-8"/>
        </w:rPr>
        <w:t> </w:t>
      </w:r>
      <w:r>
        <w:rPr/>
        <w:t>осуществляется</w:t>
      </w:r>
      <w:r>
        <w:rPr>
          <w:spacing w:val="-8"/>
        </w:rPr>
        <w:t> </w:t>
      </w:r>
      <w:r>
        <w:rPr/>
        <w:t>совместно</w:t>
      </w:r>
      <w:r>
        <w:rPr>
          <w:spacing w:val="-8"/>
        </w:rPr>
        <w:t> </w:t>
      </w:r>
      <w:r>
        <w:rPr/>
        <w:t>с</w:t>
      </w:r>
      <w:r>
        <w:rPr>
          <w:spacing w:val="-2"/>
        </w:rPr>
        <w:t> </w:t>
      </w:r>
      <w:r>
        <w:rPr/>
        <w:t>учителем</w:t>
      </w:r>
      <w:r>
        <w:rPr>
          <w:spacing w:val="-12"/>
        </w:rPr>
        <w:t> </w:t>
      </w:r>
      <w:r>
        <w:rPr/>
        <w:t>коррекционно- 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pPr>
        <w:pStyle w:val="BodyText"/>
        <w:ind w:right="639"/>
      </w:pPr>
      <w:r>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pPr>
        <w:pStyle w:val="BodyText"/>
        <w:spacing w:before="3"/>
        <w:ind w:right="626"/>
      </w:pPr>
      <w:r>
        <w:rPr/>
        <w:t>Личностные, метапредметные, предметные результаты, которых должны достичь обучающие с нарушениями слуха, являются для них одинаковыми, но степень владения может разной, что зависит от индивидуальных особенностей каждого обучающегося с нарушенным слухом: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w:t>
      </w:r>
      <w:r>
        <w:rPr>
          <w:spacing w:val="-1"/>
        </w:rPr>
        <w:t> </w:t>
      </w:r>
      <w:r>
        <w:rPr/>
        <w:t>Дифференциация</w:t>
      </w:r>
      <w:r>
        <w:rPr>
          <w:spacing w:val="-1"/>
        </w:rPr>
        <w:t> </w:t>
      </w:r>
      <w:r>
        <w:rPr/>
        <w:t>обучения</w:t>
      </w:r>
      <w:r>
        <w:rPr>
          <w:spacing w:val="-1"/>
        </w:rPr>
        <w:t> </w:t>
      </w:r>
      <w:r>
        <w:rPr/>
        <w:t>предполагает</w:t>
      </w:r>
      <w:r>
        <w:rPr>
          <w:spacing w:val="-1"/>
        </w:rPr>
        <w:t> </w:t>
      </w:r>
      <w:r>
        <w:rPr/>
        <w:t>адекватно</w:t>
      </w:r>
      <w:r>
        <w:rPr>
          <w:spacing w:val="-1"/>
        </w:rPr>
        <w:t> </w:t>
      </w:r>
      <w:r>
        <w:rPr/>
        <w:t>подобранные</w:t>
      </w:r>
      <w:r>
        <w:rPr>
          <w:spacing w:val="-3"/>
        </w:rPr>
        <w:t> </w:t>
      </w:r>
      <w:r>
        <w:rPr/>
        <w:t>для</w:t>
      </w:r>
      <w:r>
        <w:rPr>
          <w:spacing w:val="-1"/>
        </w:rPr>
        <w:t> </w:t>
      </w:r>
      <w:r>
        <w:rPr/>
        <w:t>каждого обучающегося с нарушенным слухом условия обучения, формы и методы коррекционно- образовательной помощи. Педагогические действия должны быть ориентированы на достижение</w:t>
      </w:r>
      <w:r>
        <w:rPr>
          <w:spacing w:val="-15"/>
        </w:rPr>
        <w:t> </w:t>
      </w:r>
      <w:r>
        <w:rPr/>
        <w:t>оптимального</w:t>
      </w:r>
      <w:r>
        <w:rPr>
          <w:spacing w:val="-15"/>
        </w:rPr>
        <w:t> </w:t>
      </w:r>
      <w:r>
        <w:rPr/>
        <w:t>(лучшего</w:t>
      </w:r>
      <w:r>
        <w:rPr>
          <w:spacing w:val="-14"/>
        </w:rPr>
        <w:t> </w:t>
      </w:r>
      <w:r>
        <w:rPr/>
        <w:t>для</w:t>
      </w:r>
      <w:r>
        <w:rPr>
          <w:spacing w:val="-12"/>
        </w:rPr>
        <w:t> </w:t>
      </w:r>
      <w:r>
        <w:rPr/>
        <w:t>обучающегося</w:t>
      </w:r>
      <w:r>
        <w:rPr>
          <w:spacing w:val="-12"/>
        </w:rPr>
        <w:t> </w:t>
      </w:r>
      <w:r>
        <w:rPr/>
        <w:t>в</w:t>
      </w:r>
      <w:r>
        <w:rPr>
          <w:spacing w:val="-12"/>
        </w:rPr>
        <w:t> </w:t>
      </w:r>
      <w:r>
        <w:rPr/>
        <w:t>конкретных</w:t>
      </w:r>
      <w:r>
        <w:rPr>
          <w:spacing w:val="-10"/>
        </w:rPr>
        <w:t> </w:t>
      </w:r>
      <w:r>
        <w:rPr/>
        <w:t>условиях)</w:t>
      </w:r>
      <w:r>
        <w:rPr>
          <w:spacing w:val="-7"/>
        </w:rPr>
        <w:t> </w:t>
      </w:r>
      <w:r>
        <w:rPr/>
        <w:t>уровня,</w:t>
      </w:r>
      <w:r>
        <w:rPr>
          <w:spacing w:val="-12"/>
        </w:rPr>
        <w:t> </w:t>
      </w:r>
      <w:r>
        <w:rPr/>
        <w:t>что может быть обеспечено при методически правильной организации обучения. Дифференциация может осуществляться в следующих направлениях:</w:t>
      </w:r>
    </w:p>
    <w:p>
      <w:pPr>
        <w:pStyle w:val="ListParagraph"/>
        <w:numPr>
          <w:ilvl w:val="1"/>
          <w:numId w:val="157"/>
        </w:numPr>
        <w:tabs>
          <w:tab w:pos="2635" w:val="left" w:leader="none"/>
        </w:tabs>
        <w:spacing w:line="240" w:lineRule="auto" w:before="0" w:after="0"/>
        <w:ind w:left="2635" w:right="0" w:hanging="285"/>
        <w:jc w:val="left"/>
        <w:rPr>
          <w:sz w:val="24"/>
        </w:rPr>
      </w:pPr>
      <w:r>
        <w:rPr>
          <w:sz w:val="24"/>
        </w:rPr>
        <w:t>по</w:t>
      </w:r>
      <w:r>
        <w:rPr>
          <w:spacing w:val="-7"/>
          <w:sz w:val="24"/>
        </w:rPr>
        <w:t> </w:t>
      </w:r>
      <w:r>
        <w:rPr>
          <w:sz w:val="24"/>
        </w:rPr>
        <w:t>основному</w:t>
      </w:r>
      <w:r>
        <w:rPr>
          <w:spacing w:val="-16"/>
          <w:sz w:val="24"/>
        </w:rPr>
        <w:t> </w:t>
      </w:r>
      <w:r>
        <w:rPr>
          <w:sz w:val="24"/>
        </w:rPr>
        <w:t>содержанию</w:t>
      </w:r>
      <w:r>
        <w:rPr>
          <w:spacing w:val="-3"/>
          <w:sz w:val="24"/>
        </w:rPr>
        <w:t> </w:t>
      </w:r>
      <w:r>
        <w:rPr>
          <w:spacing w:val="-2"/>
          <w:sz w:val="24"/>
        </w:rPr>
        <w:t>обучения;</w:t>
      </w:r>
    </w:p>
    <w:p>
      <w:pPr>
        <w:pStyle w:val="ListParagraph"/>
        <w:numPr>
          <w:ilvl w:val="1"/>
          <w:numId w:val="157"/>
        </w:numPr>
        <w:tabs>
          <w:tab w:pos="2635" w:val="left" w:leader="none"/>
        </w:tabs>
        <w:spacing w:line="240" w:lineRule="auto" w:before="1" w:after="0"/>
        <w:ind w:left="2635" w:right="0" w:hanging="285"/>
        <w:jc w:val="left"/>
        <w:rPr>
          <w:sz w:val="24"/>
        </w:rPr>
      </w:pPr>
      <w:r>
        <w:rPr>
          <w:sz w:val="24"/>
        </w:rPr>
        <w:t>по</w:t>
      </w:r>
      <w:r>
        <w:rPr>
          <w:spacing w:val="-8"/>
          <w:sz w:val="24"/>
        </w:rPr>
        <w:t> </w:t>
      </w:r>
      <w:r>
        <w:rPr>
          <w:sz w:val="24"/>
        </w:rPr>
        <w:t>сложности видов</w:t>
      </w:r>
      <w:r>
        <w:rPr>
          <w:spacing w:val="-5"/>
          <w:sz w:val="24"/>
        </w:rPr>
        <w:t> </w:t>
      </w:r>
      <w:r>
        <w:rPr>
          <w:spacing w:val="-2"/>
          <w:sz w:val="24"/>
        </w:rPr>
        <w:t>работы;</w:t>
      </w:r>
    </w:p>
    <w:p>
      <w:pPr>
        <w:pStyle w:val="ListParagraph"/>
        <w:numPr>
          <w:ilvl w:val="1"/>
          <w:numId w:val="157"/>
        </w:numPr>
        <w:tabs>
          <w:tab w:pos="2635" w:val="left" w:leader="none"/>
        </w:tabs>
        <w:spacing w:line="292" w:lineRule="exact" w:before="1" w:after="0"/>
        <w:ind w:left="2635" w:right="0" w:hanging="285"/>
        <w:jc w:val="left"/>
        <w:rPr>
          <w:sz w:val="24"/>
        </w:rPr>
      </w:pPr>
      <w:r>
        <w:rPr>
          <w:sz w:val="24"/>
        </w:rPr>
        <w:t>по</w:t>
      </w:r>
      <w:r>
        <w:rPr>
          <w:spacing w:val="-12"/>
          <w:sz w:val="24"/>
        </w:rPr>
        <w:t> </w:t>
      </w:r>
      <w:r>
        <w:rPr>
          <w:sz w:val="24"/>
        </w:rPr>
        <w:t>самостоятельности</w:t>
      </w:r>
      <w:r>
        <w:rPr>
          <w:spacing w:val="-3"/>
          <w:sz w:val="24"/>
        </w:rPr>
        <w:t> </w:t>
      </w:r>
      <w:r>
        <w:rPr>
          <w:sz w:val="24"/>
        </w:rPr>
        <w:t>выполнения</w:t>
      </w:r>
      <w:r>
        <w:rPr>
          <w:spacing w:val="-14"/>
          <w:sz w:val="24"/>
        </w:rPr>
        <w:t> </w:t>
      </w:r>
      <w:r>
        <w:rPr>
          <w:spacing w:val="-2"/>
          <w:sz w:val="24"/>
        </w:rPr>
        <w:t>задания;</w:t>
      </w:r>
    </w:p>
    <w:p>
      <w:pPr>
        <w:pStyle w:val="ListParagraph"/>
        <w:numPr>
          <w:ilvl w:val="1"/>
          <w:numId w:val="157"/>
        </w:numPr>
        <w:tabs>
          <w:tab w:pos="2636" w:val="left" w:leader="none"/>
        </w:tabs>
        <w:spacing w:line="232" w:lineRule="auto" w:before="6" w:after="0"/>
        <w:ind w:left="1644" w:right="713" w:firstLine="705"/>
        <w:jc w:val="left"/>
        <w:rPr>
          <w:sz w:val="24"/>
        </w:rPr>
      </w:pPr>
      <w:r>
        <w:rPr>
          <w:sz w:val="24"/>
        </w:rPr>
        <w:t>по формам организации работы: парами, бригадами, индивидуально, а также с учителем, роль которого выполняет обучающийся с нарушенным слухом.</w:t>
      </w:r>
    </w:p>
    <w:p>
      <w:pPr>
        <w:pStyle w:val="ListParagraph"/>
        <w:numPr>
          <w:ilvl w:val="1"/>
          <w:numId w:val="157"/>
        </w:numPr>
        <w:tabs>
          <w:tab w:pos="2636" w:val="left" w:leader="none"/>
        </w:tabs>
        <w:spacing w:line="235" w:lineRule="auto" w:before="12" w:after="0"/>
        <w:ind w:left="1644" w:right="1186" w:firstLine="705"/>
        <w:jc w:val="left"/>
        <w:rPr>
          <w:sz w:val="24"/>
        </w:rPr>
      </w:pPr>
      <w:r>
        <w:rPr>
          <w:sz w:val="24"/>
        </w:rPr>
        <w:t>по</w:t>
      </w:r>
      <w:r>
        <w:rPr>
          <w:spacing w:val="34"/>
          <w:sz w:val="24"/>
        </w:rPr>
        <w:t> </w:t>
      </w:r>
      <w:r>
        <w:rPr>
          <w:sz w:val="24"/>
        </w:rPr>
        <w:t>используемым</w:t>
      </w:r>
      <w:r>
        <w:rPr>
          <w:spacing w:val="36"/>
          <w:sz w:val="24"/>
        </w:rPr>
        <w:t> </w:t>
      </w:r>
      <w:r>
        <w:rPr>
          <w:sz w:val="24"/>
        </w:rPr>
        <w:t>формам</w:t>
      </w:r>
      <w:r>
        <w:rPr>
          <w:spacing w:val="33"/>
          <w:sz w:val="24"/>
        </w:rPr>
        <w:t> </w:t>
      </w:r>
      <w:r>
        <w:rPr>
          <w:sz w:val="24"/>
        </w:rPr>
        <w:t>речи</w:t>
      </w:r>
      <w:r>
        <w:rPr>
          <w:spacing w:val="37"/>
          <w:sz w:val="24"/>
        </w:rPr>
        <w:t> </w:t>
      </w:r>
      <w:r>
        <w:rPr>
          <w:sz w:val="24"/>
        </w:rPr>
        <w:t>(устно-дактильная</w:t>
      </w:r>
      <w:r>
        <w:rPr>
          <w:spacing w:val="37"/>
          <w:sz w:val="24"/>
        </w:rPr>
        <w:t> </w:t>
      </w:r>
      <w:r>
        <w:rPr>
          <w:sz w:val="24"/>
        </w:rPr>
        <w:t>и</w:t>
      </w:r>
      <w:r>
        <w:rPr>
          <w:spacing w:val="36"/>
          <w:sz w:val="24"/>
        </w:rPr>
        <w:t> </w:t>
      </w:r>
      <w:r>
        <w:rPr>
          <w:sz w:val="24"/>
        </w:rPr>
        <w:t>жестовая</w:t>
      </w:r>
      <w:r>
        <w:rPr>
          <w:spacing w:val="36"/>
          <w:sz w:val="24"/>
        </w:rPr>
        <w:t> </w:t>
      </w:r>
      <w:r>
        <w:rPr>
          <w:sz w:val="24"/>
        </w:rPr>
        <w:t>речь</w:t>
      </w:r>
      <w:r>
        <w:rPr>
          <w:spacing w:val="39"/>
          <w:sz w:val="24"/>
        </w:rPr>
        <w:t> </w:t>
      </w:r>
      <w:r>
        <w:rPr>
          <w:sz w:val="24"/>
        </w:rPr>
        <w:t>могут использоваться в качестве вспомогательных средств обучения);</w:t>
      </w:r>
    </w:p>
    <w:p>
      <w:pPr>
        <w:pStyle w:val="ListParagraph"/>
        <w:numPr>
          <w:ilvl w:val="1"/>
          <w:numId w:val="157"/>
        </w:numPr>
        <w:tabs>
          <w:tab w:pos="2635" w:val="left" w:leader="none"/>
        </w:tabs>
        <w:spacing w:line="292" w:lineRule="exact" w:before="0" w:after="0"/>
        <w:ind w:left="2635" w:right="0" w:hanging="285"/>
        <w:jc w:val="left"/>
        <w:rPr>
          <w:sz w:val="24"/>
        </w:rPr>
      </w:pPr>
      <w:r>
        <w:rPr>
          <w:sz w:val="24"/>
        </w:rPr>
        <w:t>по</w:t>
      </w:r>
      <w:r>
        <w:rPr>
          <w:spacing w:val="-11"/>
          <w:sz w:val="24"/>
        </w:rPr>
        <w:t> </w:t>
      </w:r>
      <w:r>
        <w:rPr>
          <w:sz w:val="24"/>
        </w:rPr>
        <w:t>времени</w:t>
      </w:r>
      <w:r>
        <w:rPr>
          <w:spacing w:val="-6"/>
          <w:sz w:val="24"/>
        </w:rPr>
        <w:t> </w:t>
      </w:r>
      <w:r>
        <w:rPr>
          <w:sz w:val="24"/>
        </w:rPr>
        <w:t>выполнения</w:t>
      </w:r>
      <w:r>
        <w:rPr>
          <w:spacing w:val="-7"/>
          <w:sz w:val="24"/>
        </w:rPr>
        <w:t> </w:t>
      </w:r>
      <w:r>
        <w:rPr>
          <w:spacing w:val="-2"/>
          <w:sz w:val="24"/>
        </w:rPr>
        <w:t>задания.</w:t>
      </w:r>
    </w:p>
    <w:p>
      <w:pPr>
        <w:pStyle w:val="BodyText"/>
        <w:ind w:right="637"/>
      </w:pPr>
      <w:r>
        <w:rPr/>
        <w:t>В процессе уроков технологии обучающиеся с нарушениями слуха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w:t>
      </w:r>
      <w:r>
        <w:rPr>
          <w:spacing w:val="-2"/>
        </w:rPr>
        <w:t>обучающихся.</w:t>
      </w:r>
    </w:p>
    <w:p>
      <w:pPr>
        <w:spacing w:after="0"/>
        <w:sectPr>
          <w:pgSz w:w="11930" w:h="16860"/>
          <w:pgMar w:header="0" w:footer="1360" w:top="1020" w:bottom="1620" w:left="60" w:right="200"/>
        </w:sectPr>
      </w:pPr>
    </w:p>
    <w:p>
      <w:pPr>
        <w:pStyle w:val="BodyText"/>
        <w:spacing w:before="60"/>
        <w:ind w:right="636"/>
      </w:pPr>
      <w:r>
        <w:rPr/>
        <w:t>Уроки технологии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учебного процесса:</w:t>
      </w:r>
    </w:p>
    <w:p>
      <w:pPr>
        <w:pStyle w:val="ListParagraph"/>
        <w:numPr>
          <w:ilvl w:val="0"/>
          <w:numId w:val="155"/>
        </w:numPr>
        <w:tabs>
          <w:tab w:pos="2567" w:val="left" w:leader="none"/>
        </w:tabs>
        <w:spacing w:line="240" w:lineRule="auto" w:before="3" w:after="0"/>
        <w:ind w:left="1644" w:right="645" w:firstLine="705"/>
        <w:jc w:val="both"/>
        <w:rPr>
          <w:b/>
          <w:i/>
          <w:sz w:val="24"/>
        </w:rPr>
      </w:pPr>
      <w:r>
        <w:rPr>
          <w:sz w:val="24"/>
        </w:rPr>
        <w:t>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pPr>
        <w:pStyle w:val="ListParagraph"/>
        <w:numPr>
          <w:ilvl w:val="0"/>
          <w:numId w:val="155"/>
        </w:numPr>
        <w:tabs>
          <w:tab w:pos="2550" w:val="left" w:leader="none"/>
        </w:tabs>
        <w:spacing w:line="240" w:lineRule="auto" w:before="0" w:after="0"/>
        <w:ind w:left="1644" w:right="655" w:firstLine="705"/>
        <w:jc w:val="both"/>
        <w:rPr>
          <w:sz w:val="24"/>
        </w:rPr>
      </w:pPr>
      <w:r>
        <w:rPr>
          <w:sz w:val="24"/>
        </w:rPr>
        <w:t>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pPr>
        <w:pStyle w:val="ListParagraph"/>
        <w:numPr>
          <w:ilvl w:val="0"/>
          <w:numId w:val="155"/>
        </w:numPr>
        <w:tabs>
          <w:tab w:pos="2670" w:val="left" w:leader="none"/>
        </w:tabs>
        <w:spacing w:line="240" w:lineRule="auto" w:before="0" w:after="0"/>
        <w:ind w:left="1644" w:right="641" w:firstLine="705"/>
        <w:jc w:val="both"/>
        <w:rPr>
          <w:sz w:val="24"/>
        </w:rPr>
      </w:pPr>
      <w:r>
        <w:rPr>
          <w:sz w:val="24"/>
        </w:rPr>
        <w:t>максимальное расширение речевой практики, использование понятийного аппарата курса в самостоятельной словесной речи, в разных видах общения;</w:t>
      </w:r>
    </w:p>
    <w:p>
      <w:pPr>
        <w:pStyle w:val="ListParagraph"/>
        <w:numPr>
          <w:ilvl w:val="0"/>
          <w:numId w:val="155"/>
        </w:numPr>
        <w:tabs>
          <w:tab w:pos="2646" w:val="left" w:leader="none"/>
        </w:tabs>
        <w:spacing w:line="240" w:lineRule="auto" w:before="0" w:after="0"/>
        <w:ind w:left="1644" w:right="644" w:firstLine="705"/>
        <w:jc w:val="both"/>
        <w:rPr>
          <w:sz w:val="24"/>
        </w:rPr>
      </w:pPr>
      <w:r>
        <w:rPr>
          <w:sz w:val="24"/>
        </w:rPr>
        <w:t>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w:t>
      </w:r>
      <w:r>
        <w:rPr>
          <w:spacing w:val="-2"/>
          <w:sz w:val="24"/>
        </w:rPr>
        <w:t>обогащение;</w:t>
      </w:r>
    </w:p>
    <w:p>
      <w:pPr>
        <w:pStyle w:val="ListParagraph"/>
        <w:numPr>
          <w:ilvl w:val="0"/>
          <w:numId w:val="155"/>
        </w:numPr>
        <w:tabs>
          <w:tab w:pos="2793" w:val="left" w:leader="none"/>
        </w:tabs>
        <w:spacing w:line="240" w:lineRule="auto" w:before="0" w:after="0"/>
        <w:ind w:left="1644" w:right="636" w:firstLine="705"/>
        <w:jc w:val="both"/>
        <w:rPr>
          <w:sz w:val="24"/>
        </w:rPr>
      </w:pPr>
      <w:r>
        <w:rPr>
          <w:sz w:val="24"/>
        </w:rPr>
        <w:t>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pPr>
        <w:pStyle w:val="ListParagraph"/>
        <w:numPr>
          <w:ilvl w:val="0"/>
          <w:numId w:val="155"/>
        </w:numPr>
        <w:tabs>
          <w:tab w:pos="2517" w:val="left" w:leader="none"/>
        </w:tabs>
        <w:spacing w:line="240" w:lineRule="auto" w:before="0" w:after="0"/>
        <w:ind w:left="2517" w:right="0" w:hanging="165"/>
        <w:jc w:val="both"/>
        <w:rPr>
          <w:sz w:val="24"/>
        </w:rPr>
      </w:pPr>
      <w:r>
        <w:rPr>
          <w:spacing w:val="-2"/>
          <w:sz w:val="24"/>
        </w:rPr>
        <w:t>использование</w:t>
      </w:r>
      <w:r>
        <w:rPr>
          <w:spacing w:val="-11"/>
          <w:sz w:val="24"/>
        </w:rPr>
        <w:t> </w:t>
      </w:r>
      <w:r>
        <w:rPr>
          <w:spacing w:val="-2"/>
          <w:sz w:val="24"/>
        </w:rPr>
        <w:t>специальных</w:t>
      </w:r>
      <w:r>
        <w:rPr>
          <w:sz w:val="24"/>
        </w:rPr>
        <w:t> </w:t>
      </w:r>
      <w:r>
        <w:rPr>
          <w:spacing w:val="-2"/>
          <w:sz w:val="24"/>
        </w:rPr>
        <w:t>методов,</w:t>
      </w:r>
      <w:r>
        <w:rPr>
          <w:spacing w:val="-12"/>
          <w:sz w:val="24"/>
        </w:rPr>
        <w:t> </w:t>
      </w:r>
      <w:r>
        <w:rPr>
          <w:spacing w:val="-2"/>
          <w:sz w:val="24"/>
        </w:rPr>
        <w:t>приёмов,</w:t>
      </w:r>
      <w:r>
        <w:rPr>
          <w:spacing w:val="-9"/>
          <w:sz w:val="24"/>
        </w:rPr>
        <w:t> </w:t>
      </w:r>
      <w:r>
        <w:rPr>
          <w:spacing w:val="-2"/>
          <w:sz w:val="24"/>
        </w:rPr>
        <w:t>средств,</w:t>
      </w:r>
      <w:r>
        <w:rPr>
          <w:spacing w:val="-6"/>
          <w:sz w:val="24"/>
        </w:rPr>
        <w:t> </w:t>
      </w:r>
      <w:r>
        <w:rPr>
          <w:spacing w:val="-2"/>
          <w:sz w:val="24"/>
        </w:rPr>
        <w:t>обходных</w:t>
      </w:r>
      <w:r>
        <w:rPr>
          <w:spacing w:val="-10"/>
          <w:sz w:val="24"/>
        </w:rPr>
        <w:t> </w:t>
      </w:r>
      <w:r>
        <w:rPr>
          <w:spacing w:val="-2"/>
          <w:sz w:val="24"/>
        </w:rPr>
        <w:t>путей</w:t>
      </w:r>
      <w:r>
        <w:rPr>
          <w:spacing w:val="-4"/>
          <w:sz w:val="24"/>
        </w:rPr>
        <w:t> </w:t>
      </w:r>
      <w:r>
        <w:rPr>
          <w:spacing w:val="-2"/>
          <w:sz w:val="24"/>
        </w:rPr>
        <w:t>обучения;</w:t>
      </w:r>
    </w:p>
    <w:p>
      <w:pPr>
        <w:pStyle w:val="ListParagraph"/>
        <w:numPr>
          <w:ilvl w:val="0"/>
          <w:numId w:val="155"/>
        </w:numPr>
        <w:tabs>
          <w:tab w:pos="2622" w:val="left" w:leader="none"/>
        </w:tabs>
        <w:spacing w:line="240" w:lineRule="auto" w:before="0" w:after="0"/>
        <w:ind w:left="1644" w:right="627" w:firstLine="705"/>
        <w:jc w:val="both"/>
        <w:rPr>
          <w:sz w:val="24"/>
        </w:rPr>
      </w:pPr>
      <w:r>
        <w:rPr>
          <w:sz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pPr>
        <w:pStyle w:val="ListParagraph"/>
        <w:numPr>
          <w:ilvl w:val="0"/>
          <w:numId w:val="155"/>
        </w:numPr>
        <w:tabs>
          <w:tab w:pos="2685" w:val="left" w:leader="none"/>
        </w:tabs>
        <w:spacing w:line="240" w:lineRule="auto" w:before="1" w:after="0"/>
        <w:ind w:left="1644" w:right="639" w:firstLine="705"/>
        <w:jc w:val="both"/>
        <w:rPr>
          <w:sz w:val="24"/>
        </w:rPr>
      </w:pPr>
      <w:r>
        <w:rPr>
          <w:sz w:val="24"/>
        </w:rPr>
        <w:t>учёт индивидуальных и психофизических особенностей обучающихся с нарушениями слуха, их природных задатков, способностей, интересов к содержанию трудовой деятельности.</w:t>
      </w:r>
    </w:p>
    <w:p>
      <w:pPr>
        <w:pStyle w:val="Heading3"/>
        <w:spacing w:line="272" w:lineRule="exact" w:before="10"/>
        <w:ind w:left="4025"/>
        <w:jc w:val="both"/>
      </w:pPr>
      <w:r>
        <w:rPr/>
        <w:t>Цели</w:t>
      </w:r>
      <w:r>
        <w:rPr>
          <w:spacing w:val="-11"/>
        </w:rPr>
        <w:t> </w:t>
      </w:r>
      <w:r>
        <w:rPr/>
        <w:t>изучения</w:t>
      </w:r>
      <w:r>
        <w:rPr>
          <w:spacing w:val="-6"/>
        </w:rPr>
        <w:t> </w:t>
      </w:r>
      <w:r>
        <w:rPr/>
        <w:t>учебного</w:t>
      </w:r>
      <w:r>
        <w:rPr>
          <w:spacing w:val="-9"/>
        </w:rPr>
        <w:t> </w:t>
      </w:r>
      <w:r>
        <w:rPr/>
        <w:t>предмета</w:t>
      </w:r>
      <w:r>
        <w:rPr>
          <w:spacing w:val="-4"/>
        </w:rPr>
        <w:t> </w:t>
      </w:r>
      <w:r>
        <w:rPr>
          <w:spacing w:val="-2"/>
        </w:rPr>
        <w:t>«Труд(технология)»</w:t>
      </w:r>
    </w:p>
    <w:p>
      <w:pPr>
        <w:pStyle w:val="BodyText"/>
        <w:ind w:right="642"/>
      </w:pPr>
      <w:r>
        <w:rPr>
          <w:i/>
        </w:rPr>
        <w:t>Целью</w:t>
      </w:r>
      <w:r>
        <w:rPr>
          <w:i/>
          <w:spacing w:val="-3"/>
        </w:rPr>
        <w:t> </w:t>
      </w:r>
      <w:r>
        <w:rPr/>
        <w:t>изучения</w:t>
      </w:r>
      <w:r>
        <w:rPr>
          <w:spacing w:val="-2"/>
        </w:rPr>
        <w:t> </w:t>
      </w:r>
      <w:r>
        <w:rPr/>
        <w:t>дисциплины «Технология»</w:t>
      </w:r>
      <w:r>
        <w:rPr>
          <w:spacing w:val="-11"/>
        </w:rPr>
        <w:t> </w:t>
      </w:r>
      <w:r>
        <w:rPr/>
        <w:t>является</w:t>
      </w:r>
      <w:r>
        <w:rPr>
          <w:spacing w:val="-2"/>
        </w:rPr>
        <w:t> </w:t>
      </w:r>
      <w:r>
        <w:rPr/>
        <w:t>формирование</w:t>
      </w:r>
      <w:r>
        <w:rPr>
          <w:spacing w:val="-1"/>
        </w:rPr>
        <w:t> </w:t>
      </w:r>
      <w:r>
        <w:rPr/>
        <w:t>у</w:t>
      </w:r>
      <w:r>
        <w:rPr>
          <w:spacing w:val="-6"/>
        </w:rPr>
        <w:t> </w:t>
      </w:r>
      <w:r>
        <w:rPr/>
        <w:t>обучающихся технологической грамотности, культуры труда и деловых межличностных отношений в единстве с развитием речи, мышления и социальных компетенций.</w:t>
      </w:r>
    </w:p>
    <w:p>
      <w:pPr>
        <w:pStyle w:val="BodyText"/>
        <w:ind w:right="642"/>
      </w:pPr>
      <w:r>
        <w:rPr/>
        <w:t>Курс технологии ориентирован на приобретение обучающимися с нарушениями слуха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w:t>
      </w:r>
      <w:r>
        <w:rPr>
          <w:spacing w:val="-2"/>
        </w:rPr>
        <w:t>самоопределения.</w:t>
      </w:r>
    </w:p>
    <w:p>
      <w:pPr>
        <w:spacing w:before="0"/>
        <w:ind w:left="2352" w:right="0" w:firstLine="0"/>
        <w:jc w:val="both"/>
        <w:rPr>
          <w:sz w:val="24"/>
        </w:rPr>
      </w:pPr>
      <w:r>
        <w:rPr>
          <w:i/>
          <w:sz w:val="24"/>
        </w:rPr>
        <w:t>Задачи</w:t>
      </w:r>
      <w:r>
        <w:rPr>
          <w:i/>
          <w:spacing w:val="-9"/>
          <w:sz w:val="24"/>
        </w:rPr>
        <w:t> </w:t>
      </w:r>
      <w:r>
        <w:rPr>
          <w:sz w:val="24"/>
        </w:rPr>
        <w:t>учебного</w:t>
      </w:r>
      <w:r>
        <w:rPr>
          <w:spacing w:val="-8"/>
          <w:sz w:val="24"/>
        </w:rPr>
        <w:t> </w:t>
      </w:r>
      <w:r>
        <w:rPr>
          <w:sz w:val="24"/>
        </w:rPr>
        <w:t>предмета</w:t>
      </w:r>
      <w:r>
        <w:rPr>
          <w:spacing w:val="-9"/>
          <w:sz w:val="24"/>
        </w:rPr>
        <w:t> </w:t>
      </w:r>
      <w:r>
        <w:rPr>
          <w:spacing w:val="-2"/>
          <w:sz w:val="24"/>
        </w:rPr>
        <w:t>включают:</w:t>
      </w:r>
    </w:p>
    <w:p>
      <w:pPr>
        <w:pStyle w:val="ListParagraph"/>
        <w:numPr>
          <w:ilvl w:val="0"/>
          <w:numId w:val="155"/>
        </w:numPr>
        <w:tabs>
          <w:tab w:pos="2536" w:val="left" w:leader="none"/>
        </w:tabs>
        <w:spacing w:line="240" w:lineRule="auto" w:before="0" w:after="0"/>
        <w:ind w:left="1644" w:right="662" w:firstLine="705"/>
        <w:jc w:val="both"/>
        <w:rPr>
          <w:sz w:val="24"/>
        </w:rPr>
      </w:pPr>
      <w:r>
        <w:rPr>
          <w:sz w:val="24"/>
        </w:rPr>
        <w:t>содействие</w:t>
      </w:r>
      <w:r>
        <w:rPr>
          <w:spacing w:val="-1"/>
          <w:sz w:val="24"/>
        </w:rPr>
        <w:t> </w:t>
      </w:r>
      <w:r>
        <w:rPr>
          <w:sz w:val="24"/>
        </w:rPr>
        <w:t>овладению знаниями, умениями и опытом деятельности в</w:t>
      </w:r>
      <w:r>
        <w:rPr>
          <w:spacing w:val="-3"/>
          <w:sz w:val="24"/>
        </w:rPr>
        <w:t> </w:t>
      </w:r>
      <w:r>
        <w:rPr>
          <w:sz w:val="24"/>
        </w:rPr>
        <w:t>предметной области «Технология»;</w:t>
      </w:r>
    </w:p>
    <w:p>
      <w:pPr>
        <w:pStyle w:val="ListParagraph"/>
        <w:numPr>
          <w:ilvl w:val="0"/>
          <w:numId w:val="155"/>
        </w:numPr>
        <w:tabs>
          <w:tab w:pos="2673" w:val="left" w:leader="none"/>
        </w:tabs>
        <w:spacing w:line="240" w:lineRule="auto" w:before="0" w:after="0"/>
        <w:ind w:left="1644" w:right="634" w:firstLine="705"/>
        <w:jc w:val="both"/>
        <w:rPr>
          <w:sz w:val="24"/>
        </w:rPr>
      </w:pPr>
      <w:r>
        <w:rPr>
          <w:sz w:val="24"/>
        </w:rPr>
        <w:t>развитие трудовых умений и необходимых технологических знаний по преобразованию</w:t>
      </w:r>
      <w:r>
        <w:rPr>
          <w:spacing w:val="-2"/>
          <w:sz w:val="24"/>
        </w:rPr>
        <w:t> </w:t>
      </w:r>
      <w:r>
        <w:rPr>
          <w:sz w:val="24"/>
        </w:rPr>
        <w:t>материи,</w:t>
      </w:r>
      <w:r>
        <w:rPr>
          <w:spacing w:val="-2"/>
          <w:sz w:val="24"/>
        </w:rPr>
        <w:t> </w:t>
      </w:r>
      <w:r>
        <w:rPr>
          <w:sz w:val="24"/>
        </w:rPr>
        <w:t>энергии</w:t>
      </w:r>
      <w:r>
        <w:rPr>
          <w:spacing w:val="-2"/>
          <w:sz w:val="24"/>
        </w:rPr>
        <w:t> </w:t>
      </w:r>
      <w:r>
        <w:rPr>
          <w:sz w:val="24"/>
        </w:rPr>
        <w:t>и</w:t>
      </w:r>
      <w:r>
        <w:rPr>
          <w:spacing w:val="-2"/>
          <w:sz w:val="24"/>
        </w:rPr>
        <w:t> </w:t>
      </w:r>
      <w:r>
        <w:rPr>
          <w:sz w:val="24"/>
        </w:rPr>
        <w:t>информации</w:t>
      </w:r>
      <w:r>
        <w:rPr>
          <w:spacing w:val="-2"/>
          <w:sz w:val="24"/>
        </w:rPr>
        <w:t> </w:t>
      </w:r>
      <w:r>
        <w:rPr>
          <w:sz w:val="24"/>
        </w:rPr>
        <w:t>в</w:t>
      </w:r>
      <w:r>
        <w:rPr>
          <w:spacing w:val="-3"/>
          <w:sz w:val="24"/>
        </w:rPr>
        <w:t> </w:t>
      </w:r>
      <w:r>
        <w:rPr>
          <w:sz w:val="24"/>
        </w:rPr>
        <w:t>соответствии</w:t>
      </w:r>
      <w:r>
        <w:rPr>
          <w:spacing w:val="-2"/>
          <w:sz w:val="24"/>
        </w:rPr>
        <w:t> </w:t>
      </w:r>
      <w:r>
        <w:rPr>
          <w:sz w:val="24"/>
        </w:rPr>
        <w:t>с</w:t>
      </w:r>
      <w:r>
        <w:rPr>
          <w:spacing w:val="-3"/>
          <w:sz w:val="24"/>
        </w:rPr>
        <w:t> </w:t>
      </w:r>
      <w:r>
        <w:rPr>
          <w:sz w:val="24"/>
        </w:rPr>
        <w:t>поставленными</w:t>
      </w:r>
      <w:r>
        <w:rPr>
          <w:spacing w:val="-2"/>
          <w:sz w:val="24"/>
        </w:rPr>
        <w:t> </w:t>
      </w:r>
      <w:r>
        <w:rPr>
          <w:sz w:val="24"/>
        </w:rPr>
        <w:t>целями, исходя из экономических, социальных, экологических, эстетических критериев, а также критериев личной и общественной безопасности;</w:t>
      </w:r>
    </w:p>
    <w:p>
      <w:pPr>
        <w:pStyle w:val="ListParagraph"/>
        <w:numPr>
          <w:ilvl w:val="0"/>
          <w:numId w:val="155"/>
        </w:numPr>
        <w:tabs>
          <w:tab w:pos="2517" w:val="left" w:leader="none"/>
        </w:tabs>
        <w:spacing w:line="240" w:lineRule="auto" w:before="0" w:after="0"/>
        <w:ind w:left="1644" w:right="642" w:firstLine="705"/>
        <w:jc w:val="both"/>
        <w:rPr>
          <w:sz w:val="24"/>
        </w:rPr>
      </w:pPr>
      <w:r>
        <w:rPr>
          <w:sz w:val="24"/>
        </w:rPr>
        <w:t>формирование</w:t>
      </w:r>
      <w:r>
        <w:rPr>
          <w:spacing w:val="-15"/>
          <w:sz w:val="24"/>
        </w:rPr>
        <w:t> </w:t>
      </w:r>
      <w:r>
        <w:rPr>
          <w:sz w:val="24"/>
        </w:rPr>
        <w:t>культуры</w:t>
      </w:r>
      <w:r>
        <w:rPr>
          <w:spacing w:val="-15"/>
          <w:sz w:val="24"/>
        </w:rPr>
        <w:t> </w:t>
      </w:r>
      <w:r>
        <w:rPr>
          <w:sz w:val="24"/>
        </w:rPr>
        <w:t>проектной</w:t>
      </w:r>
      <w:r>
        <w:rPr>
          <w:spacing w:val="-15"/>
          <w:sz w:val="24"/>
        </w:rPr>
        <w:t> </w:t>
      </w:r>
      <w:r>
        <w:rPr>
          <w:sz w:val="24"/>
        </w:rPr>
        <w:t>и</w:t>
      </w:r>
      <w:r>
        <w:rPr>
          <w:spacing w:val="-14"/>
          <w:sz w:val="24"/>
        </w:rPr>
        <w:t> </w:t>
      </w:r>
      <w:r>
        <w:rPr>
          <w:sz w:val="24"/>
        </w:rPr>
        <w:t>исследовательской</w:t>
      </w:r>
      <w:r>
        <w:rPr>
          <w:spacing w:val="-8"/>
          <w:sz w:val="24"/>
        </w:rPr>
        <w:t> </w:t>
      </w:r>
      <w:r>
        <w:rPr>
          <w:sz w:val="24"/>
        </w:rPr>
        <w:t>деятельности,</w:t>
      </w:r>
      <w:r>
        <w:rPr>
          <w:spacing w:val="-12"/>
          <w:sz w:val="24"/>
        </w:rPr>
        <w:t> </w:t>
      </w:r>
      <w:r>
        <w:rPr>
          <w:sz w:val="24"/>
        </w:rPr>
        <w:t>готовности к предложению и осуществлению новых технологических решений;</w:t>
      </w:r>
    </w:p>
    <w:p>
      <w:pPr>
        <w:pStyle w:val="ListParagraph"/>
        <w:numPr>
          <w:ilvl w:val="0"/>
          <w:numId w:val="155"/>
        </w:numPr>
        <w:tabs>
          <w:tab w:pos="2658" w:val="left" w:leader="none"/>
        </w:tabs>
        <w:spacing w:line="240" w:lineRule="auto" w:before="0" w:after="0"/>
        <w:ind w:left="1644" w:right="640" w:firstLine="705"/>
        <w:jc w:val="both"/>
        <w:rPr>
          <w:sz w:val="24"/>
        </w:rPr>
      </w:pPr>
      <w:r>
        <w:rPr>
          <w:sz w:val="24"/>
        </w:rPr>
        <w:t>формирование навыка использования в трудовой деятельности цифровых инструментов и программных сервисов,</w:t>
      </w:r>
      <w:r>
        <w:rPr>
          <w:spacing w:val="-1"/>
          <w:sz w:val="24"/>
        </w:rPr>
        <w:t> </w:t>
      </w:r>
      <w:r>
        <w:rPr>
          <w:sz w:val="24"/>
        </w:rPr>
        <w:t>а</w:t>
      </w:r>
      <w:r>
        <w:rPr>
          <w:spacing w:val="-7"/>
          <w:sz w:val="24"/>
        </w:rPr>
        <w:t> </w:t>
      </w:r>
      <w:r>
        <w:rPr>
          <w:sz w:val="24"/>
        </w:rPr>
        <w:t>также</w:t>
      </w:r>
      <w:r>
        <w:rPr>
          <w:spacing w:val="-4"/>
          <w:sz w:val="24"/>
        </w:rPr>
        <w:t> </w:t>
      </w:r>
      <w:r>
        <w:rPr>
          <w:sz w:val="24"/>
        </w:rPr>
        <w:t>когнитивных инструментов и технологий;</w:t>
      </w:r>
    </w:p>
    <w:p>
      <w:pPr>
        <w:pStyle w:val="ListParagraph"/>
        <w:numPr>
          <w:ilvl w:val="0"/>
          <w:numId w:val="155"/>
        </w:numPr>
        <w:tabs>
          <w:tab w:pos="2603" w:val="left" w:leader="none"/>
        </w:tabs>
        <w:spacing w:line="240" w:lineRule="auto" w:before="0" w:after="0"/>
        <w:ind w:left="1644" w:right="638" w:firstLine="705"/>
        <w:jc w:val="both"/>
        <w:rPr>
          <w:sz w:val="24"/>
        </w:rPr>
      </w:pPr>
      <w:r>
        <w:rPr>
          <w:sz w:val="24"/>
        </w:rPr>
        <w:t>развитие умений оценивать свои профессиональные интересы и склонности, возможности и ограничения в плане подготовки к будущей профессиональной </w:t>
      </w:r>
      <w:r>
        <w:rPr>
          <w:spacing w:val="-2"/>
          <w:sz w:val="24"/>
        </w:rPr>
        <w:t>деятельности.</w:t>
      </w:r>
    </w:p>
    <w:p>
      <w:pPr>
        <w:pStyle w:val="BodyText"/>
        <w:ind w:right="636"/>
      </w:pPr>
      <w:r>
        <w:rPr/>
        <w:t>В соответствии с Концепцией преподавания предметной области «Технология», ведущей</w:t>
      </w:r>
      <w:r>
        <w:rPr>
          <w:spacing w:val="-8"/>
        </w:rPr>
        <w:t> </w:t>
      </w:r>
      <w:r>
        <w:rPr/>
        <w:t>формой учебной</w:t>
      </w:r>
      <w:r>
        <w:rPr>
          <w:spacing w:val="-8"/>
        </w:rPr>
        <w:t> </w:t>
      </w:r>
      <w:r>
        <w:rPr/>
        <w:t>деятельности,</w:t>
      </w:r>
      <w:r>
        <w:rPr>
          <w:spacing w:val="-12"/>
        </w:rPr>
        <w:t> </w:t>
      </w:r>
      <w:r>
        <w:rPr/>
        <w:t>направленной</w:t>
      </w:r>
      <w:r>
        <w:rPr>
          <w:spacing w:val="-7"/>
        </w:rPr>
        <w:t> </w:t>
      </w:r>
      <w:r>
        <w:rPr/>
        <w:t>на</w:t>
      </w:r>
      <w:r>
        <w:rPr>
          <w:spacing w:val="-13"/>
        </w:rPr>
        <w:t> </w:t>
      </w:r>
      <w:r>
        <w:rPr/>
        <w:t>достижение</w:t>
      </w:r>
      <w:r>
        <w:rPr>
          <w:spacing w:val="-15"/>
        </w:rPr>
        <w:t> </w:t>
      </w:r>
      <w:r>
        <w:rPr/>
        <w:t>поставленных</w:t>
      </w:r>
      <w:r>
        <w:rPr>
          <w:spacing w:val="-6"/>
        </w:rPr>
        <w:t> </w:t>
      </w:r>
      <w:r>
        <w:rPr/>
        <w:t>целей, является проектная деятельность в полном цикле: от формулирования проблемы и постановки конкретной</w:t>
      </w:r>
      <w:r>
        <w:rPr>
          <w:spacing w:val="-6"/>
        </w:rPr>
        <w:t> </w:t>
      </w:r>
      <w:r>
        <w:rPr/>
        <w:t>задачи до</w:t>
      </w:r>
      <w:r>
        <w:rPr>
          <w:spacing w:val="-4"/>
        </w:rPr>
        <w:t> </w:t>
      </w:r>
      <w:r>
        <w:rPr/>
        <w:t>получения конкретных значимых результатов. Именно</w:t>
      </w:r>
      <w:r>
        <w:rPr>
          <w:spacing w:val="-3"/>
        </w:rPr>
        <w:t> </w:t>
      </w:r>
      <w:r>
        <w:rPr/>
        <w:t>в</w:t>
      </w:r>
    </w:p>
    <w:p>
      <w:pPr>
        <w:spacing w:after="0"/>
        <w:sectPr>
          <w:pgSz w:w="11930" w:h="16860"/>
          <w:pgMar w:header="0" w:footer="1360" w:top="1020" w:bottom="1620" w:left="60" w:right="200"/>
        </w:sectPr>
      </w:pPr>
    </w:p>
    <w:p>
      <w:pPr>
        <w:pStyle w:val="BodyText"/>
        <w:spacing w:before="60"/>
        <w:ind w:right="635" w:firstLine="0"/>
      </w:pPr>
      <w:r>
        <w:rPr/>
        <w:t>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(при учёте возможностей и особых образовательных потребностей обучающихся с нарушениями слуха) в определённых масштабах, позволяющих реализовать исследовательскую деятельность и использовать знания, полученные обучающимися на других предметах и в процессе коррекционных курсов.</w:t>
      </w:r>
    </w:p>
    <w:p>
      <w:pPr>
        <w:pStyle w:val="Heading3"/>
        <w:spacing w:before="11"/>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42"/>
      </w:pPr>
      <w:r>
        <w:rPr/>
        <w:t>Учебный предмет «Труд(технология)» входит в одноимённую предметную область и является обязательным.</w:t>
      </w:r>
    </w:p>
    <w:p>
      <w:pPr>
        <w:pStyle w:val="BodyText"/>
        <w:ind w:right="639"/>
      </w:pPr>
      <w:r>
        <w:rPr/>
        <w:t>Освоение курса осуществляется в течение всех лет обучения на уровне ООО – в пролонгированные</w:t>
      </w:r>
      <w:r>
        <w:rPr>
          <w:spacing w:val="-4"/>
        </w:rPr>
        <w:t> </w:t>
      </w:r>
      <w:r>
        <w:rPr/>
        <w:t>сроки</w:t>
      </w:r>
      <w:r>
        <w:rPr>
          <w:spacing w:val="-3"/>
        </w:rPr>
        <w:t> </w:t>
      </w:r>
      <w:r>
        <w:rPr/>
        <w:t>(с</w:t>
      </w:r>
      <w:r>
        <w:rPr>
          <w:spacing w:val="-4"/>
        </w:rPr>
        <w:t> </w:t>
      </w:r>
      <w:r>
        <w:rPr/>
        <w:t>5</w:t>
      </w:r>
      <w:r>
        <w:rPr>
          <w:spacing w:val="-3"/>
        </w:rPr>
        <w:t> </w:t>
      </w:r>
      <w:r>
        <w:rPr/>
        <w:t>по</w:t>
      </w:r>
      <w:r>
        <w:rPr>
          <w:spacing w:val="-3"/>
        </w:rPr>
        <w:t> </w:t>
      </w:r>
      <w:r>
        <w:rPr/>
        <w:t>10</w:t>
      </w:r>
      <w:r>
        <w:rPr>
          <w:spacing w:val="-3"/>
        </w:rPr>
        <w:t> </w:t>
      </w:r>
      <w:r>
        <w:rPr/>
        <w:t>классы</w:t>
      </w:r>
      <w:r>
        <w:rPr>
          <w:spacing w:val="-3"/>
        </w:rPr>
        <w:t> </w:t>
      </w:r>
      <w:r>
        <w:rPr/>
        <w:t>включительно);</w:t>
      </w:r>
      <w:r>
        <w:rPr>
          <w:spacing w:val="-1"/>
        </w:rPr>
        <w:t> </w:t>
      </w:r>
      <w:r>
        <w:rPr/>
        <w:t>на</w:t>
      </w:r>
      <w:r>
        <w:rPr>
          <w:spacing w:val="-2"/>
        </w:rPr>
        <w:t> </w:t>
      </w:r>
      <w:r>
        <w:rPr/>
        <w:t>учебные</w:t>
      </w:r>
      <w:r>
        <w:rPr>
          <w:spacing w:val="-4"/>
        </w:rPr>
        <w:t> </w:t>
      </w:r>
      <w:r>
        <w:rPr/>
        <w:t>занятия</w:t>
      </w:r>
      <w:r>
        <w:rPr>
          <w:spacing w:val="-3"/>
        </w:rPr>
        <w:t> </w:t>
      </w:r>
      <w:r>
        <w:rPr/>
        <w:t>выделяется не менее 2 часов в неделю.</w:t>
      </w:r>
    </w:p>
    <w:p>
      <w:pPr>
        <w:pStyle w:val="BodyText"/>
        <w:ind w:right="642"/>
      </w:pPr>
      <w:r>
        <w:rPr/>
        <w:t>Основная часть учебного времени на уроках технологии (не менее 70%) отводится на</w:t>
      </w:r>
      <w:r>
        <w:rPr>
          <w:spacing w:val="-15"/>
        </w:rPr>
        <w:t> </w:t>
      </w:r>
      <w:r>
        <w:rPr/>
        <w:t>практическую</w:t>
      </w:r>
      <w:r>
        <w:rPr>
          <w:spacing w:val="-15"/>
        </w:rPr>
        <w:t> </w:t>
      </w:r>
      <w:r>
        <w:rPr/>
        <w:t>деятельность</w:t>
      </w:r>
      <w:r>
        <w:rPr>
          <w:spacing w:val="-15"/>
        </w:rPr>
        <w:t> </w:t>
      </w:r>
      <w:r>
        <w:rPr/>
        <w:t>обучающихся</w:t>
      </w:r>
      <w:r>
        <w:rPr>
          <w:spacing w:val="-15"/>
        </w:rPr>
        <w:t> </w:t>
      </w:r>
      <w:r>
        <w:rPr/>
        <w:t>с</w:t>
      </w:r>
      <w:r>
        <w:rPr>
          <w:spacing w:val="-15"/>
        </w:rPr>
        <w:t> </w:t>
      </w:r>
      <w:r>
        <w:rPr/>
        <w:t>нарушениями</w:t>
      </w:r>
      <w:r>
        <w:rPr>
          <w:spacing w:val="-13"/>
        </w:rPr>
        <w:t> </w:t>
      </w:r>
      <w:r>
        <w:rPr/>
        <w:t>слуха,</w:t>
      </w:r>
      <w:r>
        <w:rPr>
          <w:spacing w:val="-12"/>
        </w:rPr>
        <w:t> </w:t>
      </w:r>
      <w:r>
        <w:rPr/>
        <w:t>организуемую</w:t>
      </w:r>
      <w:r>
        <w:rPr>
          <w:spacing w:val="-7"/>
        </w:rPr>
        <w:t> </w:t>
      </w:r>
      <w:r>
        <w:rPr/>
        <w:t>с</w:t>
      </w:r>
      <w:r>
        <w:rPr>
          <w:spacing w:val="-6"/>
        </w:rPr>
        <w:t> </w:t>
      </w:r>
      <w:r>
        <w:rPr/>
        <w:t>учётом их особых образовательных потребностей.</w:t>
      </w:r>
    </w:p>
    <w:p>
      <w:pPr>
        <w:pStyle w:val="Heading3"/>
        <w:spacing w:before="5"/>
        <w:ind w:left="4961"/>
        <w:jc w:val="both"/>
      </w:pPr>
      <w:r>
        <w:rPr/>
        <w:t>Содержание</w:t>
      </w:r>
      <w:r>
        <w:rPr>
          <w:spacing w:val="-15"/>
        </w:rPr>
        <w:t> </w:t>
      </w:r>
      <w:r>
        <w:rPr/>
        <w:t>учебного</w:t>
      </w:r>
      <w:r>
        <w:rPr>
          <w:spacing w:val="-10"/>
        </w:rPr>
        <w:t> </w:t>
      </w:r>
      <w:r>
        <w:rPr>
          <w:spacing w:val="-2"/>
        </w:rPr>
        <w:t>предмета</w:t>
      </w:r>
    </w:p>
    <w:p>
      <w:pPr>
        <w:pStyle w:val="BodyText"/>
        <w:ind w:right="648"/>
      </w:pPr>
      <w:r>
        <w:rPr/>
        <w:t>Учебный предмет «Труд(технология)» является общим для обучающихся с нормативным развитием и с нарушениями слуха, сохраняя модульную структуру и содержание модулей,их дифференциацию на инвариантные и вариативные:</w:t>
      </w:r>
    </w:p>
    <w:p>
      <w:pPr>
        <w:spacing w:before="0"/>
        <w:ind w:left="2352" w:right="0" w:firstLine="0"/>
        <w:jc w:val="left"/>
        <w:rPr>
          <w:i/>
          <w:sz w:val="24"/>
        </w:rPr>
      </w:pPr>
      <w:r>
        <w:rPr>
          <w:i/>
          <w:spacing w:val="-2"/>
          <w:sz w:val="24"/>
        </w:rPr>
        <w:t>Инвариантные</w:t>
      </w:r>
      <w:r>
        <w:rPr>
          <w:i/>
          <w:spacing w:val="3"/>
          <w:sz w:val="24"/>
        </w:rPr>
        <w:t> </w:t>
      </w:r>
      <w:r>
        <w:rPr>
          <w:i/>
          <w:spacing w:val="-2"/>
          <w:sz w:val="24"/>
        </w:rPr>
        <w:t>модули</w:t>
      </w:r>
    </w:p>
    <w:p>
      <w:pPr>
        <w:pStyle w:val="BodyText"/>
        <w:ind w:left="2352" w:firstLine="0"/>
        <w:jc w:val="left"/>
      </w:pPr>
      <w:r>
        <w:rPr/>
        <w:t>Модуль</w:t>
      </w:r>
      <w:r>
        <w:rPr>
          <w:spacing w:val="-3"/>
        </w:rPr>
        <w:t> </w:t>
      </w:r>
      <w:r>
        <w:rPr/>
        <w:t>«Производство</w:t>
      </w:r>
      <w:r>
        <w:rPr>
          <w:spacing w:val="-14"/>
        </w:rPr>
        <w:t> </w:t>
      </w:r>
      <w:r>
        <w:rPr/>
        <w:t>и</w:t>
      </w:r>
      <w:r>
        <w:rPr>
          <w:spacing w:val="-13"/>
        </w:rPr>
        <w:t> </w:t>
      </w:r>
      <w:r>
        <w:rPr>
          <w:spacing w:val="-2"/>
        </w:rPr>
        <w:t>технология».</w:t>
      </w:r>
    </w:p>
    <w:p>
      <w:pPr>
        <w:pStyle w:val="BodyText"/>
        <w:ind w:left="2352" w:firstLine="0"/>
        <w:jc w:val="left"/>
      </w:pPr>
      <w:r>
        <w:rPr/>
        <w:t>Модуль</w:t>
      </w:r>
      <w:r>
        <w:rPr>
          <w:spacing w:val="-2"/>
        </w:rPr>
        <w:t> </w:t>
      </w:r>
      <w:r>
        <w:rPr/>
        <w:t>«Технологии</w:t>
      </w:r>
      <w:r>
        <w:rPr>
          <w:spacing w:val="-9"/>
        </w:rPr>
        <w:t> </w:t>
      </w:r>
      <w:r>
        <w:rPr/>
        <w:t>обработки</w:t>
      </w:r>
      <w:r>
        <w:rPr>
          <w:spacing w:val="-10"/>
        </w:rPr>
        <w:t> </w:t>
      </w:r>
      <w:r>
        <w:rPr/>
        <w:t>материалов</w:t>
      </w:r>
      <w:r>
        <w:rPr>
          <w:spacing w:val="-14"/>
        </w:rPr>
        <w:t> </w:t>
      </w:r>
      <w:r>
        <w:rPr/>
        <w:t>и</w:t>
      </w:r>
      <w:r>
        <w:rPr>
          <w:spacing w:val="-15"/>
        </w:rPr>
        <w:t> </w:t>
      </w:r>
      <w:r>
        <w:rPr/>
        <w:t>пищевых</w:t>
      </w:r>
      <w:r>
        <w:rPr>
          <w:spacing w:val="-11"/>
        </w:rPr>
        <w:t> </w:t>
      </w:r>
      <w:r>
        <w:rPr>
          <w:spacing w:val="-2"/>
        </w:rPr>
        <w:t>продуктов».</w:t>
      </w:r>
    </w:p>
    <w:p>
      <w:pPr>
        <w:spacing w:before="0"/>
        <w:ind w:left="2352" w:right="0" w:firstLine="0"/>
        <w:jc w:val="left"/>
        <w:rPr>
          <w:i/>
          <w:sz w:val="24"/>
        </w:rPr>
      </w:pPr>
      <w:r>
        <w:rPr>
          <w:i/>
          <w:sz w:val="24"/>
        </w:rPr>
        <w:t>Вариативные</w:t>
      </w:r>
      <w:r>
        <w:rPr>
          <w:i/>
          <w:spacing w:val="-13"/>
          <w:sz w:val="24"/>
        </w:rPr>
        <w:t> </w:t>
      </w:r>
      <w:r>
        <w:rPr>
          <w:i/>
          <w:spacing w:val="-2"/>
          <w:sz w:val="24"/>
        </w:rPr>
        <w:t>модули</w:t>
      </w:r>
    </w:p>
    <w:p>
      <w:pPr>
        <w:pStyle w:val="BodyText"/>
        <w:ind w:left="2352" w:firstLine="0"/>
        <w:jc w:val="left"/>
      </w:pPr>
      <w:r>
        <w:rPr/>
        <w:t>Модуль</w:t>
      </w:r>
      <w:r>
        <w:rPr>
          <w:spacing w:val="-6"/>
        </w:rPr>
        <w:t> </w:t>
      </w:r>
      <w:r>
        <w:rPr>
          <w:spacing w:val="-2"/>
        </w:rPr>
        <w:t>«Робототехника».</w:t>
      </w:r>
    </w:p>
    <w:p>
      <w:pPr>
        <w:pStyle w:val="BodyText"/>
        <w:ind w:left="2352" w:right="2424" w:firstLine="0"/>
        <w:jc w:val="left"/>
      </w:pPr>
      <w:r>
        <w:rPr/>
        <w:t>Модуль</w:t>
      </w:r>
      <w:r>
        <w:rPr>
          <w:spacing w:val="-8"/>
        </w:rPr>
        <w:t> </w:t>
      </w:r>
      <w:r>
        <w:rPr/>
        <w:t>«3D-моделирование,</w:t>
      </w:r>
      <w:r>
        <w:rPr>
          <w:spacing w:val="-12"/>
        </w:rPr>
        <w:t> </w:t>
      </w:r>
      <w:r>
        <w:rPr/>
        <w:t>прототипирование,</w:t>
      </w:r>
      <w:r>
        <w:rPr>
          <w:spacing w:val="-12"/>
        </w:rPr>
        <w:t> </w:t>
      </w:r>
      <w:r>
        <w:rPr/>
        <w:t>макетирование». Модуль «Компьютерная графика. Черчение».</w:t>
      </w:r>
    </w:p>
    <w:p>
      <w:pPr>
        <w:pStyle w:val="BodyText"/>
        <w:ind w:left="2352" w:right="4228" w:firstLine="0"/>
        <w:jc w:val="left"/>
      </w:pPr>
      <w:r>
        <w:rPr/>
        <w:t>Модуль «Автоматизированные системы». Модули</w:t>
      </w:r>
      <w:r>
        <w:rPr>
          <w:spacing w:val="-14"/>
        </w:rPr>
        <w:t> </w:t>
      </w:r>
      <w:r>
        <w:rPr/>
        <w:t>«Животноводство»</w:t>
      </w:r>
      <w:r>
        <w:rPr>
          <w:spacing w:val="-25"/>
        </w:rPr>
        <w:t> </w:t>
      </w:r>
      <w:r>
        <w:rPr/>
        <w:t>и</w:t>
      </w:r>
      <w:r>
        <w:rPr>
          <w:spacing w:val="-15"/>
        </w:rPr>
        <w:t> </w:t>
      </w:r>
      <w:r>
        <w:rPr/>
        <w:t>«Растениеводство».</w:t>
      </w:r>
    </w:p>
    <w:p>
      <w:pPr>
        <w:pStyle w:val="BodyText"/>
        <w:ind w:right="639"/>
      </w:pPr>
      <w:r>
        <w:rPr/>
        <w:t>Названные модули можно рассматривать как элементы конструктора, из которого собирается</w:t>
      </w:r>
      <w:r>
        <w:rPr>
          <w:spacing w:val="-11"/>
        </w:rPr>
        <w:t> </w:t>
      </w:r>
      <w:r>
        <w:rPr/>
        <w:t>содержание</w:t>
      </w:r>
      <w:r>
        <w:rPr>
          <w:spacing w:val="-9"/>
        </w:rPr>
        <w:t> </w:t>
      </w:r>
      <w:r>
        <w:rPr/>
        <w:t>учебного</w:t>
      </w:r>
      <w:r>
        <w:rPr>
          <w:spacing w:val="-11"/>
        </w:rPr>
        <w:t> </w:t>
      </w:r>
      <w:r>
        <w:rPr/>
        <w:t>предмета</w:t>
      </w:r>
      <w:r>
        <w:rPr>
          <w:spacing w:val="-12"/>
        </w:rPr>
        <w:t> </w:t>
      </w:r>
      <w:r>
        <w:rPr/>
        <w:t>технологии</w:t>
      </w:r>
      <w:r>
        <w:rPr>
          <w:spacing w:val="-7"/>
        </w:rPr>
        <w:t> </w:t>
      </w:r>
      <w:r>
        <w:rPr/>
        <w:t>с</w:t>
      </w:r>
      <w:r>
        <w:rPr>
          <w:spacing w:val="-8"/>
        </w:rPr>
        <w:t> </w:t>
      </w:r>
      <w:r>
        <w:rPr/>
        <w:t>учётом</w:t>
      </w:r>
      <w:r>
        <w:rPr>
          <w:spacing w:val="-12"/>
        </w:rPr>
        <w:t> </w:t>
      </w:r>
      <w:r>
        <w:rPr/>
        <w:t>пожеланий,</w:t>
      </w:r>
      <w:r>
        <w:rPr>
          <w:spacing w:val="-11"/>
        </w:rPr>
        <w:t> </w:t>
      </w:r>
      <w:r>
        <w:rPr/>
        <w:t>возможностей, особых образовательных потребностей обучающихся с нарушениями слуха, а также и возможностей образовательной организации.</w:t>
      </w:r>
    </w:p>
    <w:p>
      <w:pPr>
        <w:pStyle w:val="BodyText"/>
        <w:ind w:left="2352" w:firstLine="0"/>
      </w:pPr>
      <w:r>
        <w:rPr/>
        <w:t>Модули,</w:t>
      </w:r>
      <w:r>
        <w:rPr>
          <w:spacing w:val="-12"/>
        </w:rPr>
        <w:t> </w:t>
      </w:r>
      <w:r>
        <w:rPr/>
        <w:t>входящие</w:t>
      </w:r>
      <w:r>
        <w:rPr>
          <w:spacing w:val="-9"/>
        </w:rPr>
        <w:t> </w:t>
      </w:r>
      <w:r>
        <w:rPr/>
        <w:t>в</w:t>
      </w:r>
      <w:r>
        <w:rPr>
          <w:spacing w:val="-13"/>
        </w:rPr>
        <w:t> </w:t>
      </w:r>
      <w:r>
        <w:rPr/>
        <w:t>инвариантный</w:t>
      </w:r>
      <w:r>
        <w:rPr>
          <w:spacing w:val="-6"/>
        </w:rPr>
        <w:t> </w:t>
      </w:r>
      <w:r>
        <w:rPr/>
        <w:t>блок,</w:t>
      </w:r>
      <w:r>
        <w:rPr>
          <w:spacing w:val="-12"/>
        </w:rPr>
        <w:t> </w:t>
      </w:r>
      <w:r>
        <w:rPr/>
        <w:t>являются</w:t>
      </w:r>
      <w:r>
        <w:rPr>
          <w:spacing w:val="-8"/>
        </w:rPr>
        <w:t> </w:t>
      </w:r>
      <w:r>
        <w:rPr/>
        <w:t>обязательными</w:t>
      </w:r>
      <w:r>
        <w:rPr>
          <w:spacing w:val="-5"/>
        </w:rPr>
        <w:t> </w:t>
      </w:r>
      <w:r>
        <w:rPr/>
        <w:t>для</w:t>
      </w:r>
      <w:r>
        <w:rPr>
          <w:spacing w:val="-10"/>
        </w:rPr>
        <w:t> </w:t>
      </w:r>
      <w:r>
        <w:rPr>
          <w:spacing w:val="-2"/>
        </w:rPr>
        <w:t>освоения.</w:t>
      </w:r>
    </w:p>
    <w:p>
      <w:pPr>
        <w:pStyle w:val="BodyText"/>
        <w:ind w:right="650"/>
      </w:pPr>
      <w:r>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w:t>
      </w:r>
      <w:r>
        <w:rPr>
          <w:spacing w:val="-1"/>
        </w:rPr>
        <w:t> </w:t>
      </w:r>
      <w:r>
        <w:rPr/>
        <w:t>практическими работами, должно</w:t>
      </w:r>
      <w:r>
        <w:rPr>
          <w:spacing w:val="-2"/>
        </w:rPr>
        <w:t> </w:t>
      </w:r>
      <w:r>
        <w:rPr/>
        <w:t>сопровождаться необходимым</w:t>
      </w:r>
      <w:r>
        <w:rPr>
          <w:spacing w:val="-1"/>
        </w:rPr>
        <w:t> </w:t>
      </w:r>
      <w:r>
        <w:rPr/>
        <w:t>минимумом теоретических сведений.</w:t>
      </w:r>
    </w:p>
    <w:p>
      <w:pPr>
        <w:pStyle w:val="BodyText"/>
        <w:ind w:right="638"/>
      </w:pPr>
      <w:r>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pPr>
        <w:pStyle w:val="BodyText"/>
        <w:ind w:right="637"/>
      </w:pPr>
      <w:r>
        <w:rPr/>
        <w:t>Для обучающихся с нарушениями слуха, имеющими дополнительные нарушения в развитии</w:t>
      </w:r>
      <w:r>
        <w:rPr>
          <w:spacing w:val="-15"/>
        </w:rPr>
        <w:t> </w:t>
      </w:r>
      <w:r>
        <w:rPr/>
        <w:t>(нарушения</w:t>
      </w:r>
      <w:r>
        <w:rPr>
          <w:spacing w:val="-15"/>
        </w:rPr>
        <w:t> </w:t>
      </w:r>
      <w:r>
        <w:rPr/>
        <w:t>зрения,</w:t>
      </w:r>
      <w:r>
        <w:rPr>
          <w:spacing w:val="-15"/>
        </w:rPr>
        <w:t> </w:t>
      </w:r>
      <w:r>
        <w:rPr/>
        <w:t>опорно-двигательного</w:t>
      </w:r>
      <w:r>
        <w:rPr>
          <w:spacing w:val="-15"/>
        </w:rPr>
        <w:t> </w:t>
      </w:r>
      <w:r>
        <w:rPr/>
        <w:t>аппарата,</w:t>
      </w:r>
      <w:r>
        <w:rPr>
          <w:spacing w:val="-15"/>
        </w:rPr>
        <w:t> </w:t>
      </w:r>
      <w:r>
        <w:rPr/>
        <w:t>расстройства</w:t>
      </w:r>
      <w:r>
        <w:rPr>
          <w:spacing w:val="-15"/>
        </w:rPr>
        <w:t> </w:t>
      </w:r>
      <w:r>
        <w:rPr/>
        <w:t>аутистического спектра,</w:t>
      </w:r>
      <w:r>
        <w:rPr>
          <w:spacing w:val="40"/>
        </w:rPr>
        <w:t> </w:t>
      </w:r>
      <w:r>
        <w:rPr/>
        <w:t>задержку</w:t>
      </w:r>
      <w:r>
        <w:rPr>
          <w:spacing w:val="40"/>
        </w:rPr>
        <w:t> </w:t>
      </w:r>
      <w:r>
        <w:rPr/>
        <w:t>психического</w:t>
      </w:r>
      <w:r>
        <w:rPr>
          <w:spacing w:val="40"/>
        </w:rPr>
        <w:t> </w:t>
      </w:r>
      <w:r>
        <w:rPr/>
        <w:t>развития)</w:t>
      </w:r>
      <w:r>
        <w:rPr>
          <w:spacing w:val="40"/>
        </w:rPr>
        <w:t> </w:t>
      </w:r>
      <w:r>
        <w:rPr/>
        <w:t>рабочая</w:t>
      </w:r>
      <w:r>
        <w:rPr>
          <w:spacing w:val="40"/>
        </w:rPr>
        <w:t> </w:t>
      </w:r>
      <w:r>
        <w:rPr/>
        <w:t>программа</w:t>
      </w:r>
      <w:r>
        <w:rPr>
          <w:spacing w:val="40"/>
        </w:rPr>
        <w:t> </w:t>
      </w:r>
      <w:r>
        <w:rPr/>
        <w:t>по</w:t>
      </w:r>
      <w:r>
        <w:rPr>
          <w:spacing w:val="40"/>
        </w:rPr>
        <w:t> </w:t>
      </w:r>
      <w:r>
        <w:rPr/>
        <w:t>учебной дисциплине</w:t>
      </w:r>
    </w:p>
    <w:p>
      <w:pPr>
        <w:pStyle w:val="BodyText"/>
        <w:spacing w:before="2"/>
        <w:ind w:firstLine="0"/>
      </w:pPr>
      <w:r>
        <w:rPr>
          <w:spacing w:val="-2"/>
        </w:rPr>
        <w:t>«Технология»</w:t>
      </w:r>
      <w:r>
        <w:rPr>
          <w:spacing w:val="-15"/>
        </w:rPr>
        <w:t> </w:t>
      </w:r>
      <w:r>
        <w:rPr>
          <w:spacing w:val="-2"/>
        </w:rPr>
        <w:t>индивидуализируется.</w:t>
      </w:r>
    </w:p>
    <w:p>
      <w:pPr>
        <w:pStyle w:val="Heading5"/>
        <w:spacing w:line="240" w:lineRule="auto" w:before="10"/>
        <w:jc w:val="both"/>
        <w:rPr>
          <w:i w:val="0"/>
        </w:rPr>
      </w:pPr>
      <w:r>
        <w:rPr/>
        <w:t>Примерные</w:t>
      </w:r>
      <w:r>
        <w:rPr>
          <w:spacing w:val="-11"/>
        </w:rPr>
        <w:t> </w:t>
      </w:r>
      <w:r>
        <w:rPr/>
        <w:t>виды</w:t>
      </w:r>
      <w:r>
        <w:rPr>
          <w:spacing w:val="-10"/>
        </w:rPr>
        <w:t> </w:t>
      </w:r>
      <w:r>
        <w:rPr/>
        <w:t>деятельности</w:t>
      </w:r>
      <w:r>
        <w:rPr>
          <w:spacing w:val="-7"/>
        </w:rPr>
        <w:t> </w:t>
      </w:r>
      <w:r>
        <w:rPr>
          <w:spacing w:val="-2"/>
        </w:rPr>
        <w:t>обучающихся</w:t>
      </w:r>
      <w:r>
        <w:rPr>
          <w:i w:val="0"/>
          <w:spacing w:val="-2"/>
        </w:rPr>
        <w:t>:</w:t>
      </w:r>
    </w:p>
    <w:p>
      <w:pPr>
        <w:spacing w:after="0" w:line="240" w:lineRule="auto"/>
        <w:jc w:val="both"/>
        <w:sectPr>
          <w:pgSz w:w="11930" w:h="16860"/>
          <w:pgMar w:header="0" w:footer="1360" w:top="1020" w:bottom="1620" w:left="60" w:right="200"/>
        </w:sectPr>
      </w:pPr>
    </w:p>
    <w:p>
      <w:pPr>
        <w:pStyle w:val="BodyText"/>
        <w:spacing w:before="60"/>
        <w:ind w:right="642"/>
      </w:pPr>
      <w:r>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pPr>
        <w:pStyle w:val="ListParagraph"/>
        <w:numPr>
          <w:ilvl w:val="0"/>
          <w:numId w:val="158"/>
        </w:numPr>
        <w:tabs>
          <w:tab w:pos="2492" w:val="left" w:leader="none"/>
        </w:tabs>
        <w:spacing w:line="240" w:lineRule="auto" w:before="5" w:after="0"/>
        <w:ind w:left="1644" w:right="641" w:firstLine="705"/>
        <w:jc w:val="both"/>
        <w:rPr>
          <w:sz w:val="24"/>
        </w:rPr>
      </w:pPr>
      <w:r>
        <w:rPr>
          <w:sz w:val="24"/>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pPr>
        <w:pStyle w:val="ListParagraph"/>
        <w:numPr>
          <w:ilvl w:val="0"/>
          <w:numId w:val="158"/>
        </w:numPr>
        <w:tabs>
          <w:tab w:pos="2492" w:val="left" w:leader="none"/>
        </w:tabs>
        <w:spacing w:line="237" w:lineRule="auto" w:before="0" w:after="0"/>
        <w:ind w:left="1644" w:right="643" w:firstLine="705"/>
        <w:jc w:val="both"/>
        <w:rPr>
          <w:sz w:val="24"/>
        </w:rPr>
      </w:pPr>
      <w:r>
        <w:rPr>
          <w:sz w:val="24"/>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pPr>
        <w:pStyle w:val="ListParagraph"/>
        <w:numPr>
          <w:ilvl w:val="0"/>
          <w:numId w:val="158"/>
        </w:numPr>
        <w:tabs>
          <w:tab w:pos="2492" w:val="left" w:leader="none"/>
        </w:tabs>
        <w:spacing w:line="237" w:lineRule="auto" w:before="0" w:after="0"/>
        <w:ind w:left="1644" w:right="639" w:firstLine="705"/>
        <w:jc w:val="both"/>
        <w:rPr>
          <w:sz w:val="24"/>
        </w:rPr>
      </w:pPr>
      <w:r>
        <w:rPr>
          <w:sz w:val="24"/>
        </w:rPr>
        <w:t>виды деятельности с практической основой: выполнение технологических операций</w:t>
      </w:r>
      <w:r>
        <w:rPr>
          <w:spacing w:val="-3"/>
          <w:sz w:val="24"/>
        </w:rPr>
        <w:t> </w:t>
      </w:r>
      <w:r>
        <w:rPr>
          <w:sz w:val="24"/>
        </w:rPr>
        <w:t>с</w:t>
      </w:r>
      <w:r>
        <w:rPr>
          <w:spacing w:val="-1"/>
          <w:sz w:val="24"/>
        </w:rPr>
        <w:t> </w:t>
      </w:r>
      <w:r>
        <w:rPr>
          <w:sz w:val="24"/>
        </w:rPr>
        <w:t>учётом</w:t>
      </w:r>
      <w:r>
        <w:rPr>
          <w:spacing w:val="-4"/>
          <w:sz w:val="24"/>
        </w:rPr>
        <w:t> </w:t>
      </w:r>
      <w:r>
        <w:rPr>
          <w:sz w:val="24"/>
        </w:rPr>
        <w:t>содержания</w:t>
      </w:r>
      <w:r>
        <w:rPr>
          <w:spacing w:val="-5"/>
          <w:sz w:val="24"/>
        </w:rPr>
        <w:t> </w:t>
      </w:r>
      <w:r>
        <w:rPr>
          <w:sz w:val="24"/>
        </w:rPr>
        <w:t>осваиваемого</w:t>
      </w:r>
      <w:r>
        <w:rPr>
          <w:spacing w:val="-4"/>
          <w:sz w:val="24"/>
        </w:rPr>
        <w:t> </w:t>
      </w:r>
      <w:r>
        <w:rPr>
          <w:sz w:val="24"/>
        </w:rPr>
        <w:t>модуля</w:t>
      </w:r>
      <w:r>
        <w:rPr>
          <w:spacing w:val="-4"/>
          <w:sz w:val="24"/>
        </w:rPr>
        <w:t> </w:t>
      </w:r>
      <w:r>
        <w:rPr>
          <w:sz w:val="24"/>
        </w:rPr>
        <w:t>(изготовление/ремонт</w:t>
      </w:r>
      <w:r>
        <w:rPr>
          <w:spacing w:val="-2"/>
          <w:sz w:val="24"/>
        </w:rPr>
        <w:t> </w:t>
      </w:r>
      <w:r>
        <w:rPr>
          <w:sz w:val="24"/>
        </w:rPr>
        <w:t>изделия</w:t>
      </w:r>
      <w:r>
        <w:rPr>
          <w:spacing w:val="-5"/>
          <w:sz w:val="24"/>
        </w:rPr>
        <w:t> </w:t>
      </w:r>
      <w:r>
        <w:rPr>
          <w:sz w:val="24"/>
        </w:rPr>
        <w:t>и</w:t>
      </w:r>
      <w:r>
        <w:rPr>
          <w:spacing w:val="-5"/>
          <w:sz w:val="24"/>
        </w:rPr>
        <w:t> </w:t>
      </w:r>
      <w:r>
        <w:rPr>
          <w:sz w:val="24"/>
        </w:rPr>
        <w:t>т.п.); выполнение лабораторно-практических работ и др.</w:t>
      </w:r>
    </w:p>
    <w:p>
      <w:pPr>
        <w:pStyle w:val="Heading2"/>
        <w:numPr>
          <w:ilvl w:val="2"/>
          <w:numId w:val="159"/>
        </w:numPr>
        <w:tabs>
          <w:tab w:pos="4565" w:val="left" w:leader="none"/>
        </w:tabs>
        <w:spacing w:line="272" w:lineRule="exact" w:before="12" w:after="0"/>
        <w:ind w:left="4565" w:right="0" w:hanging="722"/>
        <w:jc w:val="left"/>
      </w:pPr>
      <w:r>
        <w:rPr>
          <w:spacing w:val="-2"/>
        </w:rPr>
        <w:t>АДАПТИВНАЯ</w:t>
      </w:r>
      <w:r>
        <w:rPr>
          <w:spacing w:val="5"/>
        </w:rPr>
        <w:t> </w:t>
      </w:r>
      <w:r>
        <w:rPr>
          <w:spacing w:val="-2"/>
        </w:rPr>
        <w:t>ФИЗИЧЕСКАЯ</w:t>
      </w:r>
      <w:r>
        <w:rPr>
          <w:spacing w:val="3"/>
        </w:rPr>
        <w:t> </w:t>
      </w:r>
      <w:r>
        <w:rPr>
          <w:spacing w:val="-2"/>
        </w:rPr>
        <w:t>КУЛЬТУРА</w:t>
      </w:r>
    </w:p>
    <w:p>
      <w:pPr>
        <w:pStyle w:val="BodyText"/>
        <w:ind w:right="630"/>
      </w:pPr>
      <w:r>
        <w:rPr/>
        <w:t>Рабочая</w:t>
      </w:r>
      <w:r>
        <w:rPr>
          <w:spacing w:val="-15"/>
        </w:rPr>
        <w:t> </w:t>
      </w:r>
      <w:r>
        <w:rPr/>
        <w:t>программа</w:t>
      </w:r>
      <w:r>
        <w:rPr>
          <w:spacing w:val="-15"/>
        </w:rPr>
        <w:t> </w:t>
      </w:r>
      <w:r>
        <w:rPr/>
        <w:t>по</w:t>
      </w:r>
      <w:r>
        <w:rPr>
          <w:spacing w:val="-15"/>
        </w:rPr>
        <w:t> </w:t>
      </w:r>
      <w:r>
        <w:rPr/>
        <w:t>адаптивной</w:t>
      </w:r>
      <w:r>
        <w:rPr>
          <w:spacing w:val="-15"/>
        </w:rPr>
        <w:t> </w:t>
      </w:r>
      <w:r>
        <w:rPr/>
        <w:t>физической</w:t>
      </w:r>
      <w:r>
        <w:rPr>
          <w:spacing w:val="-15"/>
        </w:rPr>
        <w:t> </w:t>
      </w:r>
      <w:r>
        <w:rPr/>
        <w:t>культуре</w:t>
      </w:r>
      <w:r>
        <w:rPr>
          <w:spacing w:val="-15"/>
        </w:rPr>
        <w:t> </w:t>
      </w:r>
      <w:r>
        <w:rPr/>
        <w:t>на</w:t>
      </w:r>
      <w:r>
        <w:rPr>
          <w:spacing w:val="-6"/>
        </w:rPr>
        <w:t> </w:t>
      </w:r>
      <w:r>
        <w:rPr/>
        <w:t>уровне</w:t>
      </w:r>
      <w:r>
        <w:rPr>
          <w:spacing w:val="-15"/>
        </w:rPr>
        <w:t> </w:t>
      </w:r>
      <w:r>
        <w:rPr/>
        <w:t>основного</w:t>
      </w:r>
      <w:r>
        <w:rPr>
          <w:spacing w:val="-12"/>
        </w:rPr>
        <w:t> </w:t>
      </w:r>
      <w:r>
        <w:rPr/>
        <w:t>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нарушениями слуха,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pPr>
        <w:pStyle w:val="Heading3"/>
        <w:spacing w:line="240" w:lineRule="auto" w:before="11"/>
        <w:ind w:left="5014"/>
        <w:jc w:val="both"/>
      </w:pPr>
      <w:r>
        <w:rPr/>
        <w:t>Пояснительная</w:t>
      </w:r>
      <w:r>
        <w:rPr>
          <w:spacing w:val="-10"/>
        </w:rPr>
        <w:t> </w:t>
      </w:r>
      <w:r>
        <w:rPr>
          <w:spacing w:val="-2"/>
        </w:rPr>
        <w:t>записка</w:t>
      </w:r>
    </w:p>
    <w:p>
      <w:pPr>
        <w:spacing w:line="237" w:lineRule="auto" w:before="22"/>
        <w:ind w:left="3098" w:right="1204" w:hanging="202"/>
        <w:jc w:val="both"/>
        <w:rPr>
          <w:b/>
          <w:sz w:val="24"/>
        </w:rPr>
      </w:pPr>
      <w:r>
        <w:rPr>
          <w:b/>
          <w:sz w:val="24"/>
        </w:rPr>
        <w:t>Ценностные</w:t>
      </w:r>
      <w:r>
        <w:rPr>
          <w:b/>
          <w:spacing w:val="-4"/>
          <w:sz w:val="24"/>
        </w:rPr>
        <w:t> </w:t>
      </w:r>
      <w:r>
        <w:rPr>
          <w:b/>
          <w:sz w:val="24"/>
        </w:rPr>
        <w:t>ориентиры</w:t>
      </w:r>
      <w:r>
        <w:rPr>
          <w:b/>
          <w:spacing w:val="-4"/>
          <w:sz w:val="24"/>
        </w:rPr>
        <w:t> </w:t>
      </w:r>
      <w:r>
        <w:rPr>
          <w:b/>
          <w:sz w:val="24"/>
        </w:rPr>
        <w:t>в</w:t>
      </w:r>
      <w:r>
        <w:rPr>
          <w:b/>
          <w:spacing w:val="-3"/>
          <w:sz w:val="24"/>
        </w:rPr>
        <w:t> </w:t>
      </w:r>
      <w:r>
        <w:rPr>
          <w:b/>
          <w:sz w:val="24"/>
        </w:rPr>
        <w:t>обучении</w:t>
      </w:r>
      <w:r>
        <w:rPr>
          <w:b/>
          <w:spacing w:val="-3"/>
          <w:sz w:val="24"/>
        </w:rPr>
        <w:t> </w:t>
      </w:r>
      <w:r>
        <w:rPr>
          <w:b/>
          <w:sz w:val="24"/>
        </w:rPr>
        <w:t>учебному</w:t>
      </w:r>
      <w:r>
        <w:rPr>
          <w:b/>
          <w:spacing w:val="-3"/>
          <w:sz w:val="24"/>
        </w:rPr>
        <w:t> </w:t>
      </w:r>
      <w:r>
        <w:rPr>
          <w:b/>
          <w:sz w:val="24"/>
        </w:rPr>
        <w:t>предмету</w:t>
      </w:r>
      <w:r>
        <w:rPr>
          <w:b/>
          <w:spacing w:val="-3"/>
          <w:sz w:val="24"/>
        </w:rPr>
        <w:t> </w:t>
      </w:r>
      <w:r>
        <w:rPr>
          <w:b/>
          <w:sz w:val="24"/>
        </w:rPr>
        <w:t>«Адаптивная физическая культура» обучающихся с нарушениями слуха</w:t>
      </w:r>
    </w:p>
    <w:p>
      <w:pPr>
        <w:pStyle w:val="BodyText"/>
        <w:ind w:right="633"/>
      </w:pPr>
      <w:r>
        <w:rPr/>
        <w:t>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слуха,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нарушениями слуха, и раскрывает их реализацию через конкретное предметное содержание.</w:t>
      </w:r>
    </w:p>
    <w:p>
      <w:pPr>
        <w:pStyle w:val="BodyText"/>
        <w:ind w:right="637"/>
      </w:pPr>
      <w:r>
        <w:rPr/>
        <w:t>При создании рабочей программы учитывался приоритетный ценностный ориентир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pPr>
        <w:pStyle w:val="BodyText"/>
        <w:ind w:right="642"/>
      </w:pPr>
      <w:r>
        <w:rPr/>
        <w:t>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w:t>
      </w:r>
      <w:r>
        <w:rPr>
          <w:spacing w:val="-2"/>
        </w:rPr>
        <w:t> </w:t>
      </w:r>
      <w:r>
        <w:rPr/>
        <w:t>по</w:t>
      </w:r>
      <w:r>
        <w:rPr>
          <w:spacing w:val="-1"/>
        </w:rPr>
        <w:t> </w:t>
      </w:r>
      <w:r>
        <w:rPr/>
        <w:t>адаптивной физической культуре</w:t>
      </w:r>
      <w:r>
        <w:rPr>
          <w:spacing w:val="-2"/>
        </w:rPr>
        <w:t> </w:t>
      </w:r>
      <w:r>
        <w:rPr/>
        <w:t>(АФК),</w:t>
      </w:r>
      <w:r>
        <w:rPr>
          <w:spacing w:val="-1"/>
        </w:rPr>
        <w:t> </w:t>
      </w:r>
      <w:r>
        <w:rPr/>
        <w:t>специально разрабатываемые для разных категорий обучающихся с ОВЗ.</w:t>
      </w:r>
    </w:p>
    <w:p>
      <w:pPr>
        <w:pStyle w:val="BodyText"/>
        <w:spacing w:before="4"/>
        <w:ind w:left="0" w:firstLine="0"/>
        <w:jc w:val="left"/>
      </w:pPr>
    </w:p>
    <w:p>
      <w:pPr>
        <w:pStyle w:val="Heading3"/>
        <w:spacing w:line="275" w:lineRule="exact" w:before="1"/>
        <w:ind w:left="1699"/>
        <w:jc w:val="center"/>
      </w:pPr>
      <w:r>
        <w:rPr/>
        <w:t>Общая</w:t>
      </w:r>
      <w:r>
        <w:rPr>
          <w:spacing w:val="-14"/>
        </w:rPr>
        <w:t> </w:t>
      </w:r>
      <w:r>
        <w:rPr/>
        <w:t>характеристика</w:t>
      </w:r>
      <w:r>
        <w:rPr>
          <w:spacing w:val="-8"/>
        </w:rPr>
        <w:t> </w:t>
      </w:r>
      <w:r>
        <w:rPr/>
        <w:t>учебного</w:t>
      </w:r>
      <w:r>
        <w:rPr>
          <w:spacing w:val="-12"/>
        </w:rPr>
        <w:t> </w:t>
      </w:r>
      <w:r>
        <w:rPr>
          <w:spacing w:val="-2"/>
        </w:rPr>
        <w:t>предмета</w:t>
      </w:r>
    </w:p>
    <w:p>
      <w:pPr>
        <w:spacing w:line="271" w:lineRule="exact" w:before="0"/>
        <w:ind w:left="1706" w:right="0" w:firstLine="0"/>
        <w:jc w:val="center"/>
        <w:rPr>
          <w:b/>
          <w:sz w:val="24"/>
        </w:rPr>
      </w:pPr>
      <w:r>
        <w:rPr>
          <w:b/>
          <w:sz w:val="24"/>
        </w:rPr>
        <w:t>«Адаптивная</w:t>
      </w:r>
      <w:r>
        <w:rPr>
          <w:b/>
          <w:spacing w:val="-9"/>
          <w:sz w:val="24"/>
        </w:rPr>
        <w:t> </w:t>
      </w:r>
      <w:r>
        <w:rPr>
          <w:b/>
          <w:sz w:val="24"/>
        </w:rPr>
        <w:t>физическая</w:t>
      </w:r>
      <w:r>
        <w:rPr>
          <w:b/>
          <w:spacing w:val="-9"/>
          <w:sz w:val="24"/>
        </w:rPr>
        <w:t> </w:t>
      </w:r>
      <w:r>
        <w:rPr>
          <w:b/>
          <w:spacing w:val="-2"/>
          <w:sz w:val="24"/>
        </w:rPr>
        <w:t>культура»</w:t>
      </w:r>
    </w:p>
    <w:p>
      <w:pPr>
        <w:pStyle w:val="BodyText"/>
        <w:ind w:right="638"/>
      </w:pPr>
      <w:r>
        <w:rPr/>
        <w:t>Учебная</w:t>
      </w:r>
      <w:r>
        <w:rPr>
          <w:spacing w:val="-15"/>
        </w:rPr>
        <w:t> </w:t>
      </w:r>
      <w:r>
        <w:rPr/>
        <w:t>дисциплина</w:t>
      </w:r>
      <w:r>
        <w:rPr>
          <w:spacing w:val="-1"/>
        </w:rPr>
        <w:t> </w:t>
      </w:r>
      <w:r>
        <w:rPr/>
        <w:t>«Адаптивная</w:t>
      </w:r>
      <w:r>
        <w:rPr>
          <w:spacing w:val="-10"/>
        </w:rPr>
        <w:t> </w:t>
      </w:r>
      <w:r>
        <w:rPr/>
        <w:t>физическая</w:t>
      </w:r>
      <w:r>
        <w:rPr>
          <w:spacing w:val="-10"/>
        </w:rPr>
        <w:t> </w:t>
      </w:r>
      <w:r>
        <w:rPr/>
        <w:t>культура»</w:t>
      </w:r>
      <w:r>
        <w:rPr>
          <w:spacing w:val="-15"/>
        </w:rPr>
        <w:t> </w:t>
      </w:r>
      <w:r>
        <w:rPr/>
        <w:t>является</w:t>
      </w:r>
      <w:r>
        <w:rPr>
          <w:spacing w:val="-8"/>
        </w:rPr>
        <w:t> </w:t>
      </w:r>
      <w:r>
        <w:rPr/>
        <w:t>составной</w:t>
      </w:r>
      <w:r>
        <w:rPr>
          <w:spacing w:val="-8"/>
        </w:rPr>
        <w:t> </w:t>
      </w:r>
      <w:r>
        <w:rPr/>
        <w:t>частью предметной области «Физическая культура и Основы безопасности жизнедеятельности».</w:t>
      </w:r>
    </w:p>
    <w:p>
      <w:pPr>
        <w:pStyle w:val="BodyText"/>
        <w:ind w:right="637"/>
      </w:pPr>
      <w:r>
        <w:rPr/>
        <w:t>Адаптивная физическая культура – это комплекс мер спортивно-оздоровительного характера,</w:t>
      </w:r>
      <w:r>
        <w:rPr>
          <w:spacing w:val="-4"/>
        </w:rPr>
        <w:t> </w:t>
      </w:r>
      <w:r>
        <w:rPr/>
        <w:t>направленный на</w:t>
      </w:r>
      <w:r>
        <w:rPr>
          <w:spacing w:val="-8"/>
        </w:rPr>
        <w:t> </w:t>
      </w:r>
      <w:r>
        <w:rPr/>
        <w:t>коррекцию нарушенных функций</w:t>
      </w:r>
      <w:r>
        <w:rPr>
          <w:spacing w:val="-1"/>
        </w:rPr>
        <w:t> </w:t>
      </w:r>
      <w:r>
        <w:rPr/>
        <w:t>и</w:t>
      </w:r>
      <w:r>
        <w:rPr>
          <w:spacing w:val="-3"/>
        </w:rPr>
        <w:t> </w:t>
      </w:r>
      <w:r>
        <w:rPr/>
        <w:t>компенсацию утраченных</w:t>
      </w:r>
    </w:p>
    <w:p>
      <w:pPr>
        <w:spacing w:after="0"/>
        <w:sectPr>
          <w:pgSz w:w="11930" w:h="16860"/>
          <w:pgMar w:header="0" w:footer="1360" w:top="1020" w:bottom="1620" w:left="60" w:right="200"/>
        </w:sectPr>
      </w:pPr>
    </w:p>
    <w:p>
      <w:pPr>
        <w:pStyle w:val="BodyText"/>
        <w:spacing w:line="237" w:lineRule="auto" w:before="63"/>
        <w:ind w:right="641" w:firstLine="0"/>
      </w:pPr>
      <w:r>
        <w:rPr/>
        <w:t>способностей, средство укрепления физического здоровья, повышения и совершенствования двигательных возможностей.</w:t>
      </w:r>
    </w:p>
    <w:p>
      <w:pPr>
        <w:pStyle w:val="BodyText"/>
        <w:spacing w:before="3"/>
        <w:ind w:right="639"/>
      </w:pPr>
      <w:r>
        <w:rPr/>
        <w:t>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w:t>
      </w:r>
    </w:p>
    <w:p>
      <w:pPr>
        <w:pStyle w:val="BodyText"/>
        <w:ind w:right="631"/>
      </w:pPr>
      <w:r>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pPr>
        <w:pStyle w:val="BodyText"/>
        <w:spacing w:before="1"/>
        <w:ind w:right="635"/>
      </w:pPr>
      <w:r>
        <w:rPr/>
        <w:t>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w:t>
      </w:r>
    </w:p>
    <w:p>
      <w:pPr>
        <w:pStyle w:val="BodyText"/>
        <w:ind w:right="642"/>
      </w:pPr>
      <w:r>
        <w:rPr/>
        <w:t>Координаторные и статодинамические нарушения определяют своеобразие двигательной сферы обучающихся с нарушениями слуха:</w:t>
      </w:r>
    </w:p>
    <w:p>
      <w:pPr>
        <w:pStyle w:val="ListParagraph"/>
        <w:numPr>
          <w:ilvl w:val="0"/>
          <w:numId w:val="160"/>
        </w:numPr>
        <w:tabs>
          <w:tab w:pos="2634" w:val="left" w:leader="none"/>
        </w:tabs>
        <w:spacing w:line="293" w:lineRule="exact" w:before="2" w:after="0"/>
        <w:ind w:left="2634" w:right="0" w:hanging="284"/>
        <w:jc w:val="left"/>
        <w:rPr>
          <w:sz w:val="24"/>
        </w:rPr>
      </w:pPr>
      <w:r>
        <w:rPr>
          <w:sz w:val="24"/>
        </w:rPr>
        <w:t>плохая</w:t>
      </w:r>
      <w:r>
        <w:rPr>
          <w:spacing w:val="-13"/>
          <w:sz w:val="24"/>
        </w:rPr>
        <w:t> </w:t>
      </w:r>
      <w:r>
        <w:rPr>
          <w:sz w:val="24"/>
        </w:rPr>
        <w:t>координация</w:t>
      </w:r>
      <w:r>
        <w:rPr>
          <w:spacing w:val="-13"/>
          <w:sz w:val="24"/>
        </w:rPr>
        <w:t> </w:t>
      </w:r>
      <w:r>
        <w:rPr>
          <w:sz w:val="24"/>
        </w:rPr>
        <w:t>и</w:t>
      </w:r>
      <w:r>
        <w:rPr>
          <w:spacing w:val="-11"/>
          <w:sz w:val="24"/>
        </w:rPr>
        <w:t> </w:t>
      </w:r>
      <w:r>
        <w:rPr>
          <w:sz w:val="24"/>
        </w:rPr>
        <w:t>неуверенность</w:t>
      </w:r>
      <w:r>
        <w:rPr>
          <w:spacing w:val="-2"/>
          <w:sz w:val="24"/>
        </w:rPr>
        <w:t> </w:t>
      </w:r>
      <w:r>
        <w:rPr>
          <w:sz w:val="24"/>
        </w:rPr>
        <w:t>при</w:t>
      </w:r>
      <w:r>
        <w:rPr>
          <w:spacing w:val="-8"/>
          <w:sz w:val="24"/>
        </w:rPr>
        <w:t> </w:t>
      </w:r>
      <w:r>
        <w:rPr>
          <w:sz w:val="24"/>
        </w:rPr>
        <w:t>выполнении</w:t>
      </w:r>
      <w:r>
        <w:rPr>
          <w:spacing w:val="-7"/>
          <w:sz w:val="24"/>
        </w:rPr>
        <w:t> </w:t>
      </w:r>
      <w:r>
        <w:rPr>
          <w:spacing w:val="-2"/>
          <w:sz w:val="24"/>
        </w:rPr>
        <w:t>движений;</w:t>
      </w:r>
    </w:p>
    <w:p>
      <w:pPr>
        <w:pStyle w:val="ListParagraph"/>
        <w:numPr>
          <w:ilvl w:val="0"/>
          <w:numId w:val="160"/>
        </w:numPr>
        <w:tabs>
          <w:tab w:pos="2636" w:val="left" w:leader="none"/>
          <w:tab w:pos="4868" w:val="left" w:leader="none"/>
          <w:tab w:pos="6298" w:val="left" w:leader="none"/>
          <w:tab w:pos="8178" w:val="left" w:leader="none"/>
          <w:tab w:pos="8529" w:val="left" w:leader="none"/>
          <w:tab w:pos="9822" w:val="left" w:leader="none"/>
        </w:tabs>
        <w:spacing w:line="237" w:lineRule="auto" w:before="2" w:after="0"/>
        <w:ind w:left="1644" w:right="667" w:firstLine="705"/>
        <w:jc w:val="left"/>
        <w:rPr>
          <w:sz w:val="24"/>
        </w:rPr>
      </w:pPr>
      <w:r>
        <w:rPr>
          <w:spacing w:val="-2"/>
          <w:sz w:val="24"/>
        </w:rPr>
        <w:t>статодинамические</w:t>
      </w:r>
      <w:r>
        <w:rPr>
          <w:sz w:val="24"/>
        </w:rPr>
        <w:tab/>
      </w:r>
      <w:r>
        <w:rPr>
          <w:spacing w:val="-2"/>
          <w:sz w:val="24"/>
        </w:rPr>
        <w:t>нарушения,</w:t>
      </w:r>
      <w:r>
        <w:rPr>
          <w:sz w:val="24"/>
        </w:rPr>
        <w:tab/>
      </w:r>
      <w:r>
        <w:rPr>
          <w:spacing w:val="-2"/>
          <w:sz w:val="24"/>
        </w:rPr>
        <w:t>проявляющиеся</w:t>
      </w:r>
      <w:r>
        <w:rPr>
          <w:sz w:val="24"/>
        </w:rPr>
        <w:tab/>
      </w:r>
      <w:r>
        <w:rPr>
          <w:spacing w:val="-10"/>
          <w:sz w:val="24"/>
        </w:rPr>
        <w:t>в</w:t>
      </w:r>
      <w:r>
        <w:rPr>
          <w:sz w:val="24"/>
        </w:rPr>
        <w:tab/>
      </w:r>
      <w:r>
        <w:rPr>
          <w:spacing w:val="-2"/>
          <w:sz w:val="24"/>
        </w:rPr>
        <w:t>трудности</w:t>
      </w:r>
      <w:r>
        <w:rPr>
          <w:sz w:val="24"/>
        </w:rPr>
        <w:tab/>
      </w:r>
      <w:r>
        <w:rPr>
          <w:spacing w:val="-2"/>
          <w:sz w:val="24"/>
        </w:rPr>
        <w:t>сохранения </w:t>
      </w:r>
      <w:r>
        <w:rPr>
          <w:sz w:val="24"/>
        </w:rPr>
        <w:t>статического и динамического равновесия;</w:t>
      </w:r>
    </w:p>
    <w:p>
      <w:pPr>
        <w:pStyle w:val="ListParagraph"/>
        <w:numPr>
          <w:ilvl w:val="0"/>
          <w:numId w:val="160"/>
        </w:numPr>
        <w:tabs>
          <w:tab w:pos="2634" w:val="left" w:leader="none"/>
        </w:tabs>
        <w:spacing w:line="293" w:lineRule="exact" w:before="0" w:after="0"/>
        <w:ind w:left="2634" w:right="0" w:hanging="284"/>
        <w:jc w:val="left"/>
        <w:rPr>
          <w:sz w:val="24"/>
        </w:rPr>
      </w:pPr>
      <w:r>
        <w:rPr>
          <w:sz w:val="24"/>
        </w:rPr>
        <w:t>недостаточная</w:t>
      </w:r>
      <w:r>
        <w:rPr>
          <w:spacing w:val="-12"/>
          <w:sz w:val="24"/>
        </w:rPr>
        <w:t> </w:t>
      </w:r>
      <w:r>
        <w:rPr>
          <w:sz w:val="24"/>
        </w:rPr>
        <w:t>сформированность</w:t>
      </w:r>
      <w:r>
        <w:rPr>
          <w:spacing w:val="-8"/>
          <w:sz w:val="24"/>
        </w:rPr>
        <w:t> </w:t>
      </w:r>
      <w:r>
        <w:rPr>
          <w:sz w:val="24"/>
        </w:rPr>
        <w:t>ориентировки</w:t>
      </w:r>
      <w:r>
        <w:rPr>
          <w:spacing w:val="-8"/>
          <w:sz w:val="24"/>
        </w:rPr>
        <w:t> </w:t>
      </w:r>
      <w:r>
        <w:rPr>
          <w:sz w:val="24"/>
        </w:rPr>
        <w:t>в</w:t>
      </w:r>
      <w:r>
        <w:rPr>
          <w:spacing w:val="-12"/>
          <w:sz w:val="24"/>
        </w:rPr>
        <w:t> </w:t>
      </w:r>
      <w:r>
        <w:rPr>
          <w:spacing w:val="-2"/>
          <w:sz w:val="24"/>
        </w:rPr>
        <w:t>пространстве;</w:t>
      </w:r>
    </w:p>
    <w:p>
      <w:pPr>
        <w:pStyle w:val="ListParagraph"/>
        <w:numPr>
          <w:ilvl w:val="0"/>
          <w:numId w:val="160"/>
        </w:numPr>
        <w:tabs>
          <w:tab w:pos="2636" w:val="left" w:leader="none"/>
          <w:tab w:pos="4028" w:val="left" w:leader="none"/>
          <w:tab w:pos="4757" w:val="left" w:leader="none"/>
          <w:tab w:pos="6051" w:val="left" w:leader="none"/>
          <w:tab w:pos="7870" w:val="left" w:leader="none"/>
          <w:tab w:pos="9119" w:val="left" w:leader="none"/>
          <w:tab w:pos="9469" w:val="left" w:leader="none"/>
          <w:tab w:pos="10778" w:val="left" w:leader="none"/>
        </w:tabs>
        <w:spacing w:line="235" w:lineRule="auto" w:before="4" w:after="0"/>
        <w:ind w:left="1644" w:right="660" w:firstLine="705"/>
        <w:jc w:val="left"/>
        <w:rPr>
          <w:sz w:val="24"/>
        </w:rPr>
      </w:pPr>
      <w:r>
        <w:rPr>
          <w:spacing w:val="-2"/>
          <w:sz w:val="24"/>
        </w:rPr>
        <w:t>медленный</w:t>
      </w:r>
      <w:r>
        <w:rPr>
          <w:sz w:val="24"/>
        </w:rPr>
        <w:tab/>
      </w:r>
      <w:r>
        <w:rPr>
          <w:spacing w:val="-4"/>
          <w:sz w:val="24"/>
        </w:rPr>
        <w:t>темп</w:t>
      </w:r>
      <w:r>
        <w:rPr>
          <w:sz w:val="24"/>
        </w:rPr>
        <w:tab/>
      </w:r>
      <w:r>
        <w:rPr>
          <w:spacing w:val="-2"/>
          <w:sz w:val="24"/>
        </w:rPr>
        <w:t>овладения</w:t>
      </w:r>
      <w:r>
        <w:rPr>
          <w:sz w:val="24"/>
        </w:rPr>
        <w:tab/>
      </w:r>
      <w:r>
        <w:rPr>
          <w:spacing w:val="-2"/>
          <w:sz w:val="24"/>
        </w:rPr>
        <w:t>двигательными</w:t>
      </w:r>
      <w:r>
        <w:rPr>
          <w:sz w:val="24"/>
        </w:rPr>
        <w:tab/>
      </w:r>
      <w:r>
        <w:rPr>
          <w:spacing w:val="-2"/>
          <w:sz w:val="24"/>
        </w:rPr>
        <w:t>навыками</w:t>
      </w:r>
      <w:r>
        <w:rPr>
          <w:sz w:val="24"/>
        </w:rPr>
        <w:tab/>
      </w:r>
      <w:r>
        <w:rPr>
          <w:spacing w:val="-10"/>
          <w:sz w:val="24"/>
        </w:rPr>
        <w:t>в</w:t>
      </w:r>
      <w:r>
        <w:rPr>
          <w:sz w:val="24"/>
        </w:rPr>
        <w:tab/>
      </w:r>
      <w:r>
        <w:rPr>
          <w:spacing w:val="-2"/>
          <w:sz w:val="24"/>
        </w:rPr>
        <w:t>сравнении</w:t>
      </w:r>
      <w:r>
        <w:rPr>
          <w:sz w:val="24"/>
        </w:rPr>
        <w:tab/>
      </w:r>
      <w:r>
        <w:rPr>
          <w:spacing w:val="-6"/>
          <w:sz w:val="24"/>
        </w:rPr>
        <w:t>со </w:t>
      </w:r>
      <w:r>
        <w:rPr>
          <w:sz w:val="24"/>
        </w:rPr>
        <w:t>сверстниками без нарушений слуха;</w:t>
      </w:r>
    </w:p>
    <w:p>
      <w:pPr>
        <w:pStyle w:val="ListParagraph"/>
        <w:numPr>
          <w:ilvl w:val="0"/>
          <w:numId w:val="160"/>
        </w:numPr>
        <w:tabs>
          <w:tab w:pos="2634" w:val="left" w:leader="none"/>
        </w:tabs>
        <w:spacing w:line="292" w:lineRule="exact" w:before="6" w:after="0"/>
        <w:ind w:left="2634" w:right="0" w:hanging="284"/>
        <w:jc w:val="left"/>
        <w:rPr>
          <w:sz w:val="24"/>
        </w:rPr>
      </w:pPr>
      <w:r>
        <w:rPr>
          <w:sz w:val="24"/>
        </w:rPr>
        <w:t>недостаточная</w:t>
      </w:r>
      <w:r>
        <w:rPr>
          <w:spacing w:val="-10"/>
          <w:sz w:val="24"/>
        </w:rPr>
        <w:t> </w:t>
      </w:r>
      <w:r>
        <w:rPr>
          <w:sz w:val="24"/>
        </w:rPr>
        <w:t>скорость</w:t>
      </w:r>
      <w:r>
        <w:rPr>
          <w:spacing w:val="-5"/>
          <w:sz w:val="24"/>
        </w:rPr>
        <w:t> </w:t>
      </w:r>
      <w:r>
        <w:rPr>
          <w:sz w:val="24"/>
        </w:rPr>
        <w:t>реакции</w:t>
      </w:r>
      <w:r>
        <w:rPr>
          <w:spacing w:val="-11"/>
          <w:sz w:val="24"/>
        </w:rPr>
        <w:t> </w:t>
      </w:r>
      <w:r>
        <w:rPr>
          <w:sz w:val="24"/>
        </w:rPr>
        <w:t>и</w:t>
      </w:r>
      <w:r>
        <w:rPr>
          <w:spacing w:val="-8"/>
          <w:sz w:val="24"/>
        </w:rPr>
        <w:t> </w:t>
      </w:r>
      <w:r>
        <w:rPr>
          <w:sz w:val="24"/>
        </w:rPr>
        <w:t>скорость</w:t>
      </w:r>
      <w:r>
        <w:rPr>
          <w:spacing w:val="-7"/>
          <w:sz w:val="24"/>
        </w:rPr>
        <w:t> </w:t>
      </w:r>
      <w:r>
        <w:rPr>
          <w:sz w:val="24"/>
        </w:rPr>
        <w:t>выполнения</w:t>
      </w:r>
      <w:r>
        <w:rPr>
          <w:spacing w:val="-7"/>
          <w:sz w:val="24"/>
        </w:rPr>
        <w:t> </w:t>
      </w:r>
      <w:r>
        <w:rPr>
          <w:sz w:val="24"/>
        </w:rPr>
        <w:t>двигательных</w:t>
      </w:r>
      <w:r>
        <w:rPr>
          <w:spacing w:val="-8"/>
          <w:sz w:val="24"/>
        </w:rPr>
        <w:t> </w:t>
      </w:r>
      <w:r>
        <w:rPr>
          <w:spacing w:val="-2"/>
          <w:sz w:val="24"/>
        </w:rPr>
        <w:t>действий;</w:t>
      </w:r>
    </w:p>
    <w:p>
      <w:pPr>
        <w:pStyle w:val="ListParagraph"/>
        <w:numPr>
          <w:ilvl w:val="0"/>
          <w:numId w:val="160"/>
        </w:numPr>
        <w:tabs>
          <w:tab w:pos="2636" w:val="left" w:leader="none"/>
        </w:tabs>
        <w:spacing w:line="237" w:lineRule="auto" w:before="1" w:after="0"/>
        <w:ind w:left="1644" w:right="1045" w:firstLine="705"/>
        <w:jc w:val="left"/>
        <w:rPr>
          <w:sz w:val="24"/>
        </w:rPr>
      </w:pPr>
      <w:r>
        <w:rPr>
          <w:sz w:val="24"/>
        </w:rPr>
        <w:t>общие</w:t>
      </w:r>
      <w:r>
        <w:rPr>
          <w:spacing w:val="40"/>
          <w:sz w:val="24"/>
        </w:rPr>
        <w:t> </w:t>
      </w:r>
      <w:r>
        <w:rPr>
          <w:sz w:val="24"/>
        </w:rPr>
        <w:t>координаторные</w:t>
      </w:r>
      <w:r>
        <w:rPr>
          <w:spacing w:val="40"/>
          <w:sz w:val="24"/>
        </w:rPr>
        <w:t> </w:t>
      </w:r>
      <w:r>
        <w:rPr>
          <w:sz w:val="24"/>
        </w:rPr>
        <w:t>нарушения,</w:t>
      </w:r>
      <w:r>
        <w:rPr>
          <w:spacing w:val="40"/>
          <w:sz w:val="24"/>
        </w:rPr>
        <w:t> </w:t>
      </w:r>
      <w:r>
        <w:rPr>
          <w:sz w:val="24"/>
        </w:rPr>
        <w:t>проявляющиеся</w:t>
      </w:r>
      <w:r>
        <w:rPr>
          <w:spacing w:val="40"/>
          <w:sz w:val="24"/>
        </w:rPr>
        <w:t> </w:t>
      </w:r>
      <w:r>
        <w:rPr>
          <w:sz w:val="24"/>
        </w:rPr>
        <w:t>в</w:t>
      </w:r>
      <w:r>
        <w:rPr>
          <w:spacing w:val="40"/>
          <w:sz w:val="24"/>
        </w:rPr>
        <w:t> </w:t>
      </w:r>
      <w:r>
        <w:rPr>
          <w:sz w:val="24"/>
        </w:rPr>
        <w:t>недостатках</w:t>
      </w:r>
      <w:r>
        <w:rPr>
          <w:spacing w:val="40"/>
          <w:sz w:val="24"/>
        </w:rPr>
        <w:t> </w:t>
      </w:r>
      <w:r>
        <w:rPr>
          <w:sz w:val="24"/>
        </w:rPr>
        <w:t>мелкой моторики, несогласованности движений и др.;</w:t>
      </w:r>
    </w:p>
    <w:p>
      <w:pPr>
        <w:pStyle w:val="ListParagraph"/>
        <w:numPr>
          <w:ilvl w:val="0"/>
          <w:numId w:val="160"/>
        </w:numPr>
        <w:tabs>
          <w:tab w:pos="2634" w:val="left" w:leader="none"/>
        </w:tabs>
        <w:spacing w:line="292" w:lineRule="exact" w:before="0" w:after="0"/>
        <w:ind w:left="2634" w:right="0" w:hanging="284"/>
        <w:jc w:val="left"/>
        <w:rPr>
          <w:sz w:val="24"/>
        </w:rPr>
      </w:pPr>
      <w:r>
        <w:rPr>
          <w:sz w:val="24"/>
        </w:rPr>
        <w:t>отставание</w:t>
      </w:r>
      <w:r>
        <w:rPr>
          <w:spacing w:val="-13"/>
          <w:sz w:val="24"/>
        </w:rPr>
        <w:t> </w:t>
      </w:r>
      <w:r>
        <w:rPr>
          <w:sz w:val="24"/>
        </w:rPr>
        <w:t>скоростно-силовых,</w:t>
      </w:r>
      <w:r>
        <w:rPr>
          <w:spacing w:val="-8"/>
          <w:sz w:val="24"/>
        </w:rPr>
        <w:t> </w:t>
      </w:r>
      <w:r>
        <w:rPr>
          <w:sz w:val="24"/>
        </w:rPr>
        <w:t>силовых</w:t>
      </w:r>
      <w:r>
        <w:rPr>
          <w:spacing w:val="-2"/>
          <w:sz w:val="24"/>
        </w:rPr>
        <w:t> </w:t>
      </w:r>
      <w:r>
        <w:rPr>
          <w:sz w:val="24"/>
        </w:rPr>
        <w:t>качеств,</w:t>
      </w:r>
      <w:r>
        <w:rPr>
          <w:spacing w:val="-9"/>
          <w:sz w:val="24"/>
        </w:rPr>
        <w:t> </w:t>
      </w:r>
      <w:r>
        <w:rPr>
          <w:sz w:val="24"/>
        </w:rPr>
        <w:t>выносливости</w:t>
      </w:r>
      <w:r>
        <w:rPr>
          <w:spacing w:val="-4"/>
          <w:sz w:val="24"/>
        </w:rPr>
        <w:t> </w:t>
      </w:r>
      <w:r>
        <w:rPr>
          <w:sz w:val="24"/>
        </w:rPr>
        <w:t>и</w:t>
      </w:r>
      <w:r>
        <w:rPr>
          <w:spacing w:val="-8"/>
          <w:sz w:val="24"/>
        </w:rPr>
        <w:t> </w:t>
      </w:r>
      <w:r>
        <w:rPr>
          <w:spacing w:val="-5"/>
          <w:sz w:val="24"/>
        </w:rPr>
        <w:t>др.</w:t>
      </w:r>
    </w:p>
    <w:p>
      <w:pPr>
        <w:pStyle w:val="BodyText"/>
        <w:ind w:right="642"/>
      </w:pPr>
      <w:r>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pPr>
        <w:pStyle w:val="BodyText"/>
        <w:ind w:right="644"/>
      </w:pPr>
      <w:r>
        <w:rPr/>
        <w:t>К</w:t>
      </w:r>
      <w:r>
        <w:rPr>
          <w:spacing w:val="-15"/>
        </w:rPr>
        <w:t> </w:t>
      </w:r>
      <w:r>
        <w:rPr/>
        <w:t>особым</w:t>
      </w:r>
      <w:r>
        <w:rPr>
          <w:spacing w:val="-15"/>
        </w:rPr>
        <w:t> </w:t>
      </w:r>
      <w:r>
        <w:rPr/>
        <w:t>образовательным</w:t>
      </w:r>
      <w:r>
        <w:rPr>
          <w:spacing w:val="-15"/>
        </w:rPr>
        <w:t> </w:t>
      </w:r>
      <w:r>
        <w:rPr/>
        <w:t>потребностям</w:t>
      </w:r>
      <w:r>
        <w:rPr>
          <w:spacing w:val="-11"/>
        </w:rPr>
        <w:t> </w:t>
      </w:r>
      <w:r>
        <w:rPr/>
        <w:t>обучающихся</w:t>
      </w:r>
      <w:r>
        <w:rPr>
          <w:spacing w:val="-9"/>
        </w:rPr>
        <w:t> </w:t>
      </w:r>
      <w:r>
        <w:rPr/>
        <w:t>с</w:t>
      </w:r>
      <w:r>
        <w:rPr>
          <w:spacing w:val="-15"/>
        </w:rPr>
        <w:t> </w:t>
      </w:r>
      <w:r>
        <w:rPr/>
        <w:t>нарушением</w:t>
      </w:r>
      <w:r>
        <w:rPr>
          <w:spacing w:val="-13"/>
        </w:rPr>
        <w:t> </w:t>
      </w:r>
      <w:r>
        <w:rPr/>
        <w:t>слуха</w:t>
      </w:r>
      <w:r>
        <w:rPr>
          <w:spacing w:val="-15"/>
        </w:rPr>
        <w:t> </w:t>
      </w:r>
      <w:r>
        <w:rPr/>
        <w:t>в</w:t>
      </w:r>
      <w:r>
        <w:rPr>
          <w:spacing w:val="-9"/>
        </w:rPr>
        <w:t> </w:t>
      </w:r>
      <w:r>
        <w:rPr/>
        <w:t>части занятий адаптивной физической культурой и спортом относятся потребности:</w:t>
      </w:r>
    </w:p>
    <w:p>
      <w:pPr>
        <w:pStyle w:val="ListParagraph"/>
        <w:numPr>
          <w:ilvl w:val="0"/>
          <w:numId w:val="155"/>
        </w:numPr>
        <w:tabs>
          <w:tab w:pos="2517" w:val="left" w:leader="none"/>
        </w:tabs>
        <w:spacing w:line="240" w:lineRule="auto" w:before="0" w:after="0"/>
        <w:ind w:left="1644" w:right="643" w:firstLine="705"/>
        <w:jc w:val="both"/>
        <w:rPr>
          <w:sz w:val="24"/>
        </w:rPr>
      </w:pPr>
      <w:r>
        <w:rPr>
          <w:sz w:val="24"/>
        </w:rPr>
        <w:t>в</w:t>
      </w:r>
      <w:r>
        <w:rPr>
          <w:spacing w:val="-15"/>
          <w:sz w:val="24"/>
        </w:rPr>
        <w:t> </w:t>
      </w:r>
      <w:r>
        <w:rPr>
          <w:sz w:val="24"/>
        </w:rPr>
        <w:t>проведении</w:t>
      </w:r>
      <w:r>
        <w:rPr>
          <w:spacing w:val="-15"/>
          <w:sz w:val="24"/>
        </w:rPr>
        <w:t> </w:t>
      </w:r>
      <w:r>
        <w:rPr>
          <w:sz w:val="24"/>
        </w:rPr>
        <w:t>образовательно-коррекционной</w:t>
      </w:r>
      <w:r>
        <w:rPr>
          <w:spacing w:val="-15"/>
          <w:sz w:val="24"/>
        </w:rPr>
        <w:t> </w:t>
      </w:r>
      <w:r>
        <w:rPr>
          <w:sz w:val="24"/>
        </w:rPr>
        <w:t>работы</w:t>
      </w:r>
      <w:r>
        <w:rPr>
          <w:spacing w:val="-15"/>
          <w:sz w:val="24"/>
        </w:rPr>
        <w:t> </w:t>
      </w:r>
      <w:r>
        <w:rPr>
          <w:sz w:val="24"/>
        </w:rPr>
        <w:t>и</w:t>
      </w:r>
      <w:r>
        <w:rPr>
          <w:spacing w:val="-15"/>
          <w:sz w:val="24"/>
        </w:rPr>
        <w:t> </w:t>
      </w:r>
      <w:r>
        <w:rPr>
          <w:sz w:val="24"/>
        </w:rPr>
        <w:t>комплексной</w:t>
      </w:r>
      <w:r>
        <w:rPr>
          <w:spacing w:val="-15"/>
          <w:sz w:val="24"/>
        </w:rPr>
        <w:t> </w:t>
      </w:r>
      <w:r>
        <w:rPr>
          <w:sz w:val="24"/>
        </w:rPr>
        <w:t>реабилитации с использованием методов физической культуры и спорта;</w:t>
      </w:r>
    </w:p>
    <w:p>
      <w:pPr>
        <w:pStyle w:val="ListParagraph"/>
        <w:numPr>
          <w:ilvl w:val="0"/>
          <w:numId w:val="155"/>
        </w:numPr>
        <w:tabs>
          <w:tab w:pos="2526" w:val="left" w:leader="none"/>
        </w:tabs>
        <w:spacing w:line="240" w:lineRule="auto" w:before="0" w:after="0"/>
        <w:ind w:left="1644" w:right="635" w:firstLine="705"/>
        <w:jc w:val="both"/>
        <w:rPr>
          <w:sz w:val="24"/>
        </w:rPr>
      </w:pPr>
      <w:r>
        <w:rPr>
          <w:sz w:val="24"/>
        </w:rPr>
        <w:t>в</w:t>
      </w:r>
      <w:r>
        <w:rPr>
          <w:spacing w:val="-10"/>
          <w:sz w:val="24"/>
        </w:rPr>
        <w:t> </w:t>
      </w:r>
      <w:r>
        <w:rPr>
          <w:sz w:val="24"/>
        </w:rPr>
        <w:t>строгой</w:t>
      </w:r>
      <w:r>
        <w:rPr>
          <w:spacing w:val="-3"/>
          <w:sz w:val="24"/>
        </w:rPr>
        <w:t> </w:t>
      </w:r>
      <w:r>
        <w:rPr>
          <w:sz w:val="24"/>
        </w:rPr>
        <w:t>регламентации</w:t>
      </w:r>
      <w:r>
        <w:rPr>
          <w:spacing w:val="-6"/>
          <w:sz w:val="24"/>
        </w:rPr>
        <w:t> </w:t>
      </w:r>
      <w:r>
        <w:rPr>
          <w:sz w:val="24"/>
        </w:rPr>
        <w:t>деятельности</w:t>
      </w:r>
      <w:r>
        <w:rPr>
          <w:spacing w:val="-3"/>
          <w:sz w:val="24"/>
        </w:rPr>
        <w:t> </w:t>
      </w:r>
      <w:r>
        <w:rPr>
          <w:sz w:val="24"/>
        </w:rPr>
        <w:t>обучающихся,</w:t>
      </w:r>
      <w:r>
        <w:rPr>
          <w:spacing w:val="-10"/>
          <w:sz w:val="24"/>
        </w:rPr>
        <w:t> </w:t>
      </w:r>
      <w:r>
        <w:rPr>
          <w:sz w:val="24"/>
        </w:rPr>
        <w:t>их</w:t>
      </w:r>
      <w:r>
        <w:rPr>
          <w:spacing w:val="-3"/>
          <w:sz w:val="24"/>
        </w:rPr>
        <w:t> </w:t>
      </w:r>
      <w:r>
        <w:rPr>
          <w:sz w:val="24"/>
        </w:rPr>
        <w:t>физической</w:t>
      </w:r>
      <w:r>
        <w:rPr>
          <w:spacing w:val="-6"/>
          <w:sz w:val="24"/>
        </w:rPr>
        <w:t> </w:t>
      </w:r>
      <w:r>
        <w:rPr>
          <w:sz w:val="24"/>
        </w:rPr>
        <w:t>активности</w:t>
      </w:r>
      <w:r>
        <w:rPr>
          <w:spacing w:val="-1"/>
          <w:sz w:val="24"/>
        </w:rPr>
        <w:t> </w:t>
      </w:r>
      <w:r>
        <w:rPr>
          <w:sz w:val="24"/>
        </w:rPr>
        <w:t>– с учётом медицинских рекомендаций;</w:t>
      </w:r>
    </w:p>
    <w:p>
      <w:pPr>
        <w:pStyle w:val="ListParagraph"/>
        <w:numPr>
          <w:ilvl w:val="0"/>
          <w:numId w:val="155"/>
        </w:numPr>
        <w:tabs>
          <w:tab w:pos="2521" w:val="left" w:leader="none"/>
        </w:tabs>
        <w:spacing w:line="240" w:lineRule="auto" w:before="0" w:after="0"/>
        <w:ind w:left="1644" w:right="646" w:firstLine="705"/>
        <w:jc w:val="both"/>
        <w:rPr>
          <w:sz w:val="24"/>
        </w:rPr>
      </w:pPr>
      <w:r>
        <w:rPr>
          <w:sz w:val="24"/>
        </w:rPr>
        <w:t>в</w:t>
      </w:r>
      <w:r>
        <w:rPr>
          <w:spacing w:val="-15"/>
          <w:sz w:val="24"/>
        </w:rPr>
        <w:t> </w:t>
      </w:r>
      <w:r>
        <w:rPr>
          <w:sz w:val="24"/>
        </w:rPr>
        <w:t>индивидуализации</w:t>
      </w:r>
      <w:r>
        <w:rPr>
          <w:spacing w:val="-12"/>
          <w:sz w:val="24"/>
        </w:rPr>
        <w:t> </w:t>
      </w:r>
      <w:r>
        <w:rPr>
          <w:sz w:val="24"/>
        </w:rPr>
        <w:t>занятий</w:t>
      </w:r>
      <w:r>
        <w:rPr>
          <w:spacing w:val="-13"/>
          <w:sz w:val="24"/>
        </w:rPr>
        <w:t> </w:t>
      </w:r>
      <w:r>
        <w:rPr>
          <w:sz w:val="24"/>
        </w:rPr>
        <w:t>физической</w:t>
      </w:r>
      <w:r>
        <w:rPr>
          <w:spacing w:val="-12"/>
          <w:sz w:val="24"/>
        </w:rPr>
        <w:t> </w:t>
      </w:r>
      <w:r>
        <w:rPr>
          <w:sz w:val="24"/>
        </w:rPr>
        <w:t>культурой</w:t>
      </w:r>
      <w:r>
        <w:rPr>
          <w:spacing w:val="-8"/>
          <w:sz w:val="24"/>
        </w:rPr>
        <w:t> </w:t>
      </w:r>
      <w:r>
        <w:rPr>
          <w:sz w:val="24"/>
        </w:rPr>
        <w:t>и</w:t>
      </w:r>
      <w:r>
        <w:rPr>
          <w:spacing w:val="-11"/>
          <w:sz w:val="24"/>
        </w:rPr>
        <w:t> </w:t>
      </w:r>
      <w:r>
        <w:rPr>
          <w:sz w:val="24"/>
        </w:rPr>
        <w:t>спортом:</w:t>
      </w:r>
      <w:r>
        <w:rPr>
          <w:spacing w:val="-14"/>
          <w:sz w:val="24"/>
        </w:rPr>
        <w:t> </w:t>
      </w:r>
      <w:r>
        <w:rPr>
          <w:sz w:val="24"/>
        </w:rPr>
        <w:t>с</w:t>
      </w:r>
      <w:r>
        <w:rPr>
          <w:spacing w:val="-11"/>
          <w:sz w:val="24"/>
        </w:rPr>
        <w:t> </w:t>
      </w:r>
      <w:r>
        <w:rPr>
          <w:sz w:val="24"/>
        </w:rPr>
        <w:t>учётом</w:t>
      </w:r>
      <w:r>
        <w:rPr>
          <w:spacing w:val="-13"/>
          <w:sz w:val="24"/>
        </w:rPr>
        <w:t> </w:t>
      </w:r>
      <w:r>
        <w:rPr>
          <w:sz w:val="24"/>
        </w:rPr>
        <w:t>состояния здоровья</w:t>
      </w:r>
      <w:r>
        <w:rPr>
          <w:spacing w:val="-4"/>
          <w:sz w:val="24"/>
        </w:rPr>
        <w:t> </w:t>
      </w:r>
      <w:r>
        <w:rPr>
          <w:sz w:val="24"/>
        </w:rPr>
        <w:t>обучающегося, наличия/отсутствия у</w:t>
      </w:r>
      <w:r>
        <w:rPr>
          <w:spacing w:val="-10"/>
          <w:sz w:val="24"/>
        </w:rPr>
        <w:t> </w:t>
      </w:r>
      <w:r>
        <w:rPr>
          <w:sz w:val="24"/>
        </w:rPr>
        <w:t>него дополнительных нарушений развития;</w:t>
      </w:r>
    </w:p>
    <w:p>
      <w:pPr>
        <w:pStyle w:val="ListParagraph"/>
        <w:numPr>
          <w:ilvl w:val="0"/>
          <w:numId w:val="155"/>
        </w:numPr>
        <w:tabs>
          <w:tab w:pos="2591" w:val="left" w:leader="none"/>
        </w:tabs>
        <w:spacing w:line="240" w:lineRule="auto" w:before="0" w:after="0"/>
        <w:ind w:left="1644" w:right="640" w:firstLine="705"/>
        <w:jc w:val="both"/>
        <w:rPr>
          <w:sz w:val="24"/>
        </w:rPr>
      </w:pPr>
      <w:r>
        <w:rPr>
          <w:sz w:val="24"/>
        </w:rPr>
        <w:t>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pPr>
        <w:pStyle w:val="ListParagraph"/>
        <w:numPr>
          <w:ilvl w:val="0"/>
          <w:numId w:val="155"/>
        </w:numPr>
        <w:tabs>
          <w:tab w:pos="2541" w:val="left" w:leader="none"/>
        </w:tabs>
        <w:spacing w:line="237" w:lineRule="auto" w:before="4" w:after="0"/>
        <w:ind w:left="1644" w:right="651" w:firstLine="705"/>
        <w:jc w:val="both"/>
        <w:rPr>
          <w:sz w:val="24"/>
        </w:rPr>
      </w:pPr>
      <w:r>
        <w:rPr>
          <w:sz w:val="24"/>
        </w:rPr>
        <w:t>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w:t>
      </w:r>
    </w:p>
    <w:p>
      <w:pPr>
        <w:spacing w:after="0" w:line="237" w:lineRule="auto"/>
        <w:jc w:val="both"/>
        <w:rPr>
          <w:sz w:val="24"/>
        </w:rPr>
        <w:sectPr>
          <w:pgSz w:w="11930" w:h="16860"/>
          <w:pgMar w:header="0" w:footer="1360" w:top="1020" w:bottom="1620" w:left="60" w:right="200"/>
        </w:sectPr>
      </w:pPr>
    </w:p>
    <w:p>
      <w:pPr>
        <w:pStyle w:val="BodyText"/>
        <w:spacing w:line="237" w:lineRule="auto" w:before="63"/>
        <w:ind w:right="645" w:firstLine="0"/>
      </w:pPr>
      <w:r>
        <w:rPr/>
        <w:t>тематикой занятий физической культурой и спортом, а также в обеспечении его использования в самостоятельной речи;</w:t>
      </w:r>
    </w:p>
    <w:p>
      <w:pPr>
        <w:pStyle w:val="ListParagraph"/>
        <w:numPr>
          <w:ilvl w:val="0"/>
          <w:numId w:val="155"/>
        </w:numPr>
        <w:tabs>
          <w:tab w:pos="2545" w:val="left" w:leader="none"/>
        </w:tabs>
        <w:spacing w:line="240" w:lineRule="auto" w:before="3" w:after="0"/>
        <w:ind w:left="1644" w:right="654" w:firstLine="705"/>
        <w:jc w:val="both"/>
        <w:rPr>
          <w:sz w:val="24"/>
        </w:rPr>
      </w:pPr>
      <w:r>
        <w:rPr>
          <w:sz w:val="24"/>
        </w:rPr>
        <w:t>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pPr>
        <w:pStyle w:val="ListParagraph"/>
        <w:numPr>
          <w:ilvl w:val="0"/>
          <w:numId w:val="155"/>
        </w:numPr>
        <w:tabs>
          <w:tab w:pos="2526" w:val="left" w:leader="none"/>
        </w:tabs>
        <w:spacing w:line="240" w:lineRule="auto" w:before="0" w:after="0"/>
        <w:ind w:left="1644" w:right="640" w:firstLine="705"/>
        <w:jc w:val="both"/>
        <w:rPr>
          <w:sz w:val="24"/>
        </w:rPr>
      </w:pPr>
      <w:r>
        <w:rPr>
          <w:sz w:val="24"/>
        </w:rPr>
        <w:t>в</w:t>
      </w:r>
      <w:r>
        <w:rPr>
          <w:spacing w:val="-12"/>
          <w:sz w:val="24"/>
        </w:rPr>
        <w:t> </w:t>
      </w:r>
      <w:r>
        <w:rPr>
          <w:sz w:val="24"/>
        </w:rPr>
        <w:t>использовании</w:t>
      </w:r>
      <w:r>
        <w:rPr>
          <w:spacing w:val="-6"/>
          <w:sz w:val="24"/>
        </w:rPr>
        <w:t> </w:t>
      </w:r>
      <w:r>
        <w:rPr>
          <w:sz w:val="24"/>
        </w:rPr>
        <w:t>при</w:t>
      </w:r>
      <w:r>
        <w:rPr>
          <w:spacing w:val="-8"/>
          <w:sz w:val="24"/>
        </w:rPr>
        <w:t> </w:t>
      </w:r>
      <w:r>
        <w:rPr>
          <w:sz w:val="24"/>
        </w:rPr>
        <w:t>необходимости</w:t>
      </w:r>
      <w:r>
        <w:rPr>
          <w:spacing w:val="-5"/>
          <w:sz w:val="24"/>
        </w:rPr>
        <w:t> </w:t>
      </w:r>
      <w:r>
        <w:rPr>
          <w:sz w:val="24"/>
        </w:rPr>
        <w:t>невербальных</w:t>
      </w:r>
      <w:r>
        <w:rPr>
          <w:spacing w:val="-5"/>
          <w:sz w:val="24"/>
        </w:rPr>
        <w:t> </w:t>
      </w:r>
      <w:r>
        <w:rPr>
          <w:sz w:val="24"/>
        </w:rPr>
        <w:t>средств</w:t>
      </w:r>
      <w:r>
        <w:rPr>
          <w:spacing w:val="-11"/>
          <w:sz w:val="24"/>
        </w:rPr>
        <w:t> </w:t>
      </w:r>
      <w:r>
        <w:rPr>
          <w:sz w:val="24"/>
        </w:rPr>
        <w:t>коммуникации</w:t>
      </w:r>
      <w:r>
        <w:rPr>
          <w:spacing w:val="-7"/>
          <w:sz w:val="24"/>
        </w:rPr>
        <w:t> </w:t>
      </w:r>
      <w:r>
        <w:rPr>
          <w:sz w:val="24"/>
        </w:rPr>
        <w:t>в</w:t>
      </w:r>
      <w:r>
        <w:rPr>
          <w:spacing w:val="-14"/>
          <w:sz w:val="24"/>
        </w:rPr>
        <w:t> </w:t>
      </w:r>
      <w:r>
        <w:rPr>
          <w:sz w:val="24"/>
        </w:rPr>
        <w:t>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pPr>
        <w:pStyle w:val="ListParagraph"/>
        <w:numPr>
          <w:ilvl w:val="0"/>
          <w:numId w:val="155"/>
        </w:numPr>
        <w:tabs>
          <w:tab w:pos="2574" w:val="left" w:leader="none"/>
        </w:tabs>
        <w:spacing w:line="240" w:lineRule="auto" w:before="1" w:after="0"/>
        <w:ind w:left="1644" w:right="641" w:firstLine="705"/>
        <w:jc w:val="both"/>
        <w:rPr>
          <w:sz w:val="24"/>
        </w:rPr>
      </w:pPr>
      <w:r>
        <w:rPr>
          <w:sz w:val="24"/>
        </w:rPr>
        <w:t>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pPr>
        <w:pStyle w:val="ListParagraph"/>
        <w:numPr>
          <w:ilvl w:val="0"/>
          <w:numId w:val="155"/>
        </w:numPr>
        <w:tabs>
          <w:tab w:pos="2610" w:val="left" w:leader="none"/>
        </w:tabs>
        <w:spacing w:line="240" w:lineRule="auto" w:before="0" w:after="0"/>
        <w:ind w:left="1644" w:right="632" w:firstLine="705"/>
        <w:jc w:val="both"/>
        <w:rPr>
          <w:sz w:val="24"/>
        </w:rPr>
      </w:pPr>
      <w:r>
        <w:rPr>
          <w:sz w:val="24"/>
        </w:rPr>
        <w:t>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pPr>
        <w:pStyle w:val="BodyText"/>
        <w:ind w:left="0" w:firstLine="0"/>
        <w:jc w:val="left"/>
      </w:pPr>
    </w:p>
    <w:p>
      <w:pPr>
        <w:pStyle w:val="BodyText"/>
        <w:ind w:left="0" w:firstLine="0"/>
        <w:jc w:val="left"/>
      </w:pPr>
    </w:p>
    <w:p>
      <w:pPr>
        <w:pStyle w:val="BodyText"/>
        <w:spacing w:before="12"/>
        <w:ind w:left="0" w:firstLine="0"/>
        <w:jc w:val="left"/>
      </w:pPr>
    </w:p>
    <w:p>
      <w:pPr>
        <w:pStyle w:val="Heading3"/>
        <w:spacing w:line="275" w:lineRule="exact"/>
        <w:ind w:left="4813"/>
        <w:jc w:val="both"/>
      </w:pPr>
      <w:r>
        <w:rPr/>
        <w:t>Цели</w:t>
      </w:r>
      <w:r>
        <w:rPr>
          <w:spacing w:val="-7"/>
        </w:rPr>
        <w:t> </w:t>
      </w:r>
      <w:r>
        <w:rPr/>
        <w:t>изучения</w:t>
      </w:r>
      <w:r>
        <w:rPr>
          <w:spacing w:val="-6"/>
        </w:rPr>
        <w:t> </w:t>
      </w:r>
      <w:r>
        <w:rPr/>
        <w:t>учебного</w:t>
      </w:r>
      <w:r>
        <w:rPr>
          <w:spacing w:val="-6"/>
        </w:rPr>
        <w:t> </w:t>
      </w:r>
      <w:r>
        <w:rPr>
          <w:spacing w:val="-2"/>
        </w:rPr>
        <w:t>предмета</w:t>
      </w:r>
    </w:p>
    <w:p>
      <w:pPr>
        <w:spacing w:line="272" w:lineRule="exact" w:before="0"/>
        <w:ind w:left="4685" w:right="0" w:firstLine="0"/>
        <w:jc w:val="both"/>
        <w:rPr>
          <w:b/>
          <w:sz w:val="24"/>
        </w:rPr>
      </w:pPr>
      <w:r>
        <w:rPr>
          <w:b/>
          <w:sz w:val="24"/>
        </w:rPr>
        <w:t>«Адаптивная</w:t>
      </w:r>
      <w:r>
        <w:rPr>
          <w:b/>
          <w:spacing w:val="-9"/>
          <w:sz w:val="24"/>
        </w:rPr>
        <w:t> </w:t>
      </w:r>
      <w:r>
        <w:rPr>
          <w:b/>
          <w:sz w:val="24"/>
        </w:rPr>
        <w:t>физическая</w:t>
      </w:r>
      <w:r>
        <w:rPr>
          <w:b/>
          <w:spacing w:val="-9"/>
          <w:sz w:val="24"/>
        </w:rPr>
        <w:t> </w:t>
      </w:r>
      <w:r>
        <w:rPr>
          <w:b/>
          <w:spacing w:val="-2"/>
          <w:sz w:val="24"/>
        </w:rPr>
        <w:t>культура»</w:t>
      </w:r>
    </w:p>
    <w:p>
      <w:pPr>
        <w:pStyle w:val="BodyText"/>
        <w:ind w:right="642"/>
      </w:pPr>
      <w:r>
        <w:rPr/>
        <w:t>Общей</w:t>
      </w:r>
      <w:r>
        <w:rPr>
          <w:spacing w:val="-3"/>
        </w:rPr>
        <w:t> </w:t>
      </w:r>
      <w:r>
        <w:rPr/>
        <w:t>целью</w:t>
      </w:r>
      <w:r>
        <w:rPr>
          <w:spacing w:val="-3"/>
        </w:rPr>
        <w:t> </w:t>
      </w:r>
      <w:r>
        <w:rPr/>
        <w:t>школьного</w:t>
      </w:r>
      <w:r>
        <w:rPr>
          <w:spacing w:val="-4"/>
        </w:rPr>
        <w:t> </w:t>
      </w:r>
      <w:r>
        <w:rPr/>
        <w:t>образования</w:t>
      </w:r>
      <w:r>
        <w:rPr>
          <w:spacing w:val="-6"/>
        </w:rPr>
        <w:t> </w:t>
      </w:r>
      <w:r>
        <w:rPr/>
        <w:t>по</w:t>
      </w:r>
      <w:r>
        <w:rPr>
          <w:spacing w:val="-7"/>
        </w:rPr>
        <w:t> </w:t>
      </w:r>
      <w:r>
        <w:rPr/>
        <w:t>адаптивной физической</w:t>
      </w:r>
      <w:r>
        <w:rPr>
          <w:spacing w:val="-4"/>
        </w:rPr>
        <w:t> </w:t>
      </w:r>
      <w:r>
        <w:rPr/>
        <w:t>культуре</w:t>
      </w:r>
      <w:r>
        <w:rPr>
          <w:spacing w:val="-4"/>
        </w:rPr>
        <w:t> </w:t>
      </w:r>
      <w:r>
        <w:rPr/>
        <w:t>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pPr>
        <w:pStyle w:val="BodyText"/>
        <w:ind w:right="631"/>
      </w:pPr>
      <w:r>
        <w:rPr>
          <w:i/>
        </w:rPr>
        <w:t>Цель реализации программы </w:t>
      </w:r>
      <w:r>
        <w:rPr/>
        <w:t>заключается в обеспечении овладения обучающимися</w:t>
      </w:r>
      <w:r>
        <w:rPr>
          <w:spacing w:val="40"/>
        </w:rPr>
        <w:t> </w:t>
      </w:r>
      <w:r>
        <w:rPr/>
        <w:t>с нарушениями слуха необходимым (определяемым стандартом) уровнем подготовки в области физической культуры в единстве с компенсацией 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pPr>
        <w:spacing w:before="0"/>
        <w:ind w:left="2352" w:right="0" w:firstLine="0"/>
        <w:jc w:val="both"/>
        <w:rPr>
          <w:sz w:val="24"/>
        </w:rPr>
      </w:pPr>
      <w:r>
        <w:rPr>
          <w:sz w:val="24"/>
        </w:rPr>
        <w:t>Данная</w:t>
      </w:r>
      <w:r>
        <w:rPr>
          <w:spacing w:val="-16"/>
          <w:sz w:val="24"/>
        </w:rPr>
        <w:t> </w:t>
      </w:r>
      <w:r>
        <w:rPr>
          <w:sz w:val="24"/>
        </w:rPr>
        <w:t>цель</w:t>
      </w:r>
      <w:r>
        <w:rPr>
          <w:spacing w:val="-8"/>
          <w:sz w:val="24"/>
        </w:rPr>
        <w:t> </w:t>
      </w:r>
      <w:r>
        <w:rPr>
          <w:sz w:val="24"/>
        </w:rPr>
        <w:t>конкретизируется</w:t>
      </w:r>
      <w:r>
        <w:rPr>
          <w:spacing w:val="-8"/>
          <w:sz w:val="24"/>
        </w:rPr>
        <w:t> </w:t>
      </w:r>
      <w:r>
        <w:rPr>
          <w:sz w:val="24"/>
        </w:rPr>
        <w:t>через</w:t>
      </w:r>
      <w:r>
        <w:rPr>
          <w:spacing w:val="-6"/>
          <w:sz w:val="24"/>
        </w:rPr>
        <w:t> </w:t>
      </w:r>
      <w:r>
        <w:rPr>
          <w:i/>
          <w:sz w:val="24"/>
        </w:rPr>
        <w:t>основные</w:t>
      </w:r>
      <w:r>
        <w:rPr>
          <w:i/>
          <w:spacing w:val="-12"/>
          <w:sz w:val="24"/>
        </w:rPr>
        <w:t> </w:t>
      </w:r>
      <w:r>
        <w:rPr>
          <w:i/>
          <w:sz w:val="24"/>
        </w:rPr>
        <w:t>задачи</w:t>
      </w:r>
      <w:r>
        <w:rPr>
          <w:i/>
          <w:spacing w:val="-11"/>
          <w:sz w:val="24"/>
        </w:rPr>
        <w:t> </w:t>
      </w:r>
      <w:r>
        <w:rPr>
          <w:sz w:val="24"/>
        </w:rPr>
        <w:t>изучения</w:t>
      </w:r>
      <w:r>
        <w:rPr>
          <w:spacing w:val="-1"/>
          <w:sz w:val="24"/>
        </w:rPr>
        <w:t> </w:t>
      </w:r>
      <w:r>
        <w:rPr>
          <w:sz w:val="24"/>
        </w:rPr>
        <w:t>учебного</w:t>
      </w:r>
      <w:r>
        <w:rPr>
          <w:spacing w:val="-11"/>
          <w:sz w:val="24"/>
        </w:rPr>
        <w:t> </w:t>
      </w:r>
      <w:r>
        <w:rPr>
          <w:spacing w:val="-2"/>
          <w:sz w:val="24"/>
        </w:rPr>
        <w:t>предмета:</w:t>
      </w:r>
    </w:p>
    <w:p>
      <w:pPr>
        <w:pStyle w:val="ListParagraph"/>
        <w:numPr>
          <w:ilvl w:val="0"/>
          <w:numId w:val="155"/>
        </w:numPr>
        <w:tabs>
          <w:tab w:pos="2562" w:val="left" w:leader="none"/>
        </w:tabs>
        <w:spacing w:line="240" w:lineRule="auto" w:before="0" w:after="0"/>
        <w:ind w:left="1644" w:right="653" w:firstLine="705"/>
        <w:jc w:val="both"/>
        <w:rPr>
          <w:sz w:val="24"/>
        </w:rPr>
      </w:pPr>
      <w:r>
        <w:rPr>
          <w:sz w:val="24"/>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pPr>
        <w:pStyle w:val="ListParagraph"/>
        <w:numPr>
          <w:ilvl w:val="0"/>
          <w:numId w:val="155"/>
        </w:numPr>
        <w:tabs>
          <w:tab w:pos="2721" w:val="left" w:leader="none"/>
        </w:tabs>
        <w:spacing w:line="240" w:lineRule="auto" w:before="0" w:after="0"/>
        <w:ind w:left="1644" w:right="641" w:firstLine="705"/>
        <w:jc w:val="both"/>
        <w:rPr>
          <w:sz w:val="24"/>
        </w:rPr>
      </w:pPr>
      <w:r>
        <w:rPr>
          <w:sz w:val="24"/>
        </w:rPr>
        <w:t>формирование правильной осанки и рационального дыхания, умений организовывать самостоятельные занятия физической культурой с оздоровительной </w:t>
      </w:r>
      <w:r>
        <w:rPr>
          <w:spacing w:val="-2"/>
          <w:sz w:val="24"/>
        </w:rPr>
        <w:t>направленностью;</w:t>
      </w:r>
    </w:p>
    <w:p>
      <w:pPr>
        <w:pStyle w:val="ListParagraph"/>
        <w:numPr>
          <w:ilvl w:val="0"/>
          <w:numId w:val="155"/>
        </w:numPr>
        <w:tabs>
          <w:tab w:pos="2536" w:val="left" w:leader="none"/>
        </w:tabs>
        <w:spacing w:line="240" w:lineRule="auto" w:before="0" w:after="0"/>
        <w:ind w:left="1644" w:right="644" w:firstLine="705"/>
        <w:jc w:val="both"/>
        <w:rPr>
          <w:sz w:val="24"/>
        </w:rPr>
      </w:pPr>
      <w:r>
        <w:rPr>
          <w:sz w:val="24"/>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pPr>
        <w:pStyle w:val="ListParagraph"/>
        <w:numPr>
          <w:ilvl w:val="0"/>
          <w:numId w:val="155"/>
        </w:numPr>
        <w:tabs>
          <w:tab w:pos="2581" w:val="left" w:leader="none"/>
        </w:tabs>
        <w:spacing w:line="240" w:lineRule="auto" w:before="0" w:after="0"/>
        <w:ind w:left="1644" w:right="663" w:firstLine="705"/>
        <w:jc w:val="both"/>
        <w:rPr>
          <w:sz w:val="24"/>
        </w:rPr>
      </w:pPr>
      <w:r>
        <w:rPr>
          <w:sz w:val="24"/>
        </w:rPr>
        <w:t>содействие 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pPr>
        <w:pStyle w:val="ListParagraph"/>
        <w:numPr>
          <w:ilvl w:val="0"/>
          <w:numId w:val="155"/>
        </w:numPr>
        <w:tabs>
          <w:tab w:pos="2532" w:val="left" w:leader="none"/>
        </w:tabs>
        <w:spacing w:line="240" w:lineRule="auto" w:before="0" w:after="0"/>
        <w:ind w:left="2532" w:right="0" w:hanging="180"/>
        <w:jc w:val="both"/>
        <w:rPr>
          <w:sz w:val="24"/>
        </w:rPr>
      </w:pPr>
      <w:r>
        <w:rPr>
          <w:sz w:val="24"/>
        </w:rPr>
        <w:t>профилактика</w:t>
      </w:r>
      <w:r>
        <w:rPr>
          <w:spacing w:val="-17"/>
          <w:sz w:val="24"/>
        </w:rPr>
        <w:t> </w:t>
      </w:r>
      <w:r>
        <w:rPr>
          <w:sz w:val="24"/>
        </w:rPr>
        <w:t>возникновения</w:t>
      </w:r>
      <w:r>
        <w:rPr>
          <w:spacing w:val="-14"/>
          <w:sz w:val="24"/>
        </w:rPr>
        <w:t> </w:t>
      </w:r>
      <w:r>
        <w:rPr>
          <w:sz w:val="24"/>
        </w:rPr>
        <w:t>вторичных</w:t>
      </w:r>
      <w:r>
        <w:rPr>
          <w:spacing w:val="-9"/>
          <w:sz w:val="24"/>
        </w:rPr>
        <w:t> </w:t>
      </w:r>
      <w:r>
        <w:rPr>
          <w:sz w:val="24"/>
        </w:rPr>
        <w:t>отклонений</w:t>
      </w:r>
      <w:r>
        <w:rPr>
          <w:spacing w:val="-11"/>
          <w:sz w:val="24"/>
        </w:rPr>
        <w:t> </w:t>
      </w:r>
      <w:r>
        <w:rPr>
          <w:sz w:val="24"/>
        </w:rPr>
        <w:t>в</w:t>
      </w:r>
      <w:r>
        <w:rPr>
          <w:spacing w:val="-15"/>
          <w:sz w:val="24"/>
        </w:rPr>
        <w:t> </w:t>
      </w:r>
      <w:r>
        <w:rPr>
          <w:sz w:val="24"/>
        </w:rPr>
        <w:t>состоянии</w:t>
      </w:r>
      <w:r>
        <w:rPr>
          <w:spacing w:val="-13"/>
          <w:sz w:val="24"/>
        </w:rPr>
        <w:t> </w:t>
      </w:r>
      <w:r>
        <w:rPr>
          <w:spacing w:val="-2"/>
          <w:sz w:val="24"/>
        </w:rPr>
        <w:t>здоровья.</w:t>
      </w:r>
    </w:p>
    <w:p>
      <w:pPr>
        <w:spacing w:before="0"/>
        <w:ind w:left="2352" w:right="0" w:firstLine="0"/>
        <w:jc w:val="both"/>
        <w:rPr>
          <w:i/>
          <w:sz w:val="24"/>
        </w:rPr>
      </w:pPr>
      <w:r>
        <w:rPr>
          <w:i/>
          <w:sz w:val="24"/>
        </w:rPr>
        <w:t>Специфические</w:t>
      </w:r>
      <w:r>
        <w:rPr>
          <w:i/>
          <w:spacing w:val="-17"/>
          <w:sz w:val="24"/>
        </w:rPr>
        <w:t> </w:t>
      </w:r>
      <w:r>
        <w:rPr>
          <w:i/>
          <w:sz w:val="24"/>
        </w:rPr>
        <w:t>задачи</w:t>
      </w:r>
      <w:r>
        <w:rPr>
          <w:i/>
          <w:spacing w:val="-12"/>
          <w:sz w:val="24"/>
        </w:rPr>
        <w:t> </w:t>
      </w:r>
      <w:r>
        <w:rPr>
          <w:i/>
          <w:sz w:val="24"/>
        </w:rPr>
        <w:t>(коррекционные,</w:t>
      </w:r>
      <w:r>
        <w:rPr>
          <w:i/>
          <w:spacing w:val="-14"/>
          <w:sz w:val="24"/>
        </w:rPr>
        <w:t> </w:t>
      </w:r>
      <w:r>
        <w:rPr>
          <w:i/>
          <w:sz w:val="24"/>
        </w:rPr>
        <w:t>компенсаторные,</w:t>
      </w:r>
      <w:r>
        <w:rPr>
          <w:i/>
          <w:spacing w:val="-13"/>
          <w:sz w:val="24"/>
        </w:rPr>
        <w:t> </w:t>
      </w:r>
      <w:r>
        <w:rPr>
          <w:i/>
          <w:spacing w:val="-2"/>
          <w:sz w:val="24"/>
        </w:rPr>
        <w:t>профилактические):</w:t>
      </w:r>
    </w:p>
    <w:p>
      <w:pPr>
        <w:pStyle w:val="ListParagraph"/>
        <w:numPr>
          <w:ilvl w:val="0"/>
          <w:numId w:val="155"/>
        </w:numPr>
        <w:tabs>
          <w:tab w:pos="2565" w:val="left" w:leader="none"/>
        </w:tabs>
        <w:spacing w:line="240" w:lineRule="auto" w:before="0" w:after="0"/>
        <w:ind w:left="1644" w:right="641" w:firstLine="705"/>
        <w:jc w:val="both"/>
        <w:rPr>
          <w:sz w:val="24"/>
        </w:rPr>
      </w:pPr>
      <w:r>
        <w:rPr>
          <w:sz w:val="24"/>
        </w:rPr>
        <w:t>коррекция нарушений двигательных функций и опорно-двигательного аппарата (сколиозы, плоскостопия, нарушение осанки);</w:t>
      </w:r>
    </w:p>
    <w:p>
      <w:pPr>
        <w:spacing w:after="0" w:line="240" w:lineRule="auto"/>
        <w:jc w:val="both"/>
        <w:rPr>
          <w:sz w:val="24"/>
        </w:rPr>
        <w:sectPr>
          <w:pgSz w:w="11930" w:h="16860"/>
          <w:pgMar w:header="0" w:footer="1360" w:top="1020" w:bottom="1620" w:left="60" w:right="200"/>
        </w:sectPr>
      </w:pPr>
    </w:p>
    <w:p>
      <w:pPr>
        <w:pStyle w:val="ListParagraph"/>
        <w:numPr>
          <w:ilvl w:val="0"/>
          <w:numId w:val="155"/>
        </w:numPr>
        <w:tabs>
          <w:tab w:pos="2532" w:val="left" w:leader="none"/>
        </w:tabs>
        <w:spacing w:line="275" w:lineRule="exact" w:before="60" w:after="0"/>
        <w:ind w:left="2532" w:right="0" w:hanging="180"/>
        <w:jc w:val="left"/>
        <w:rPr>
          <w:sz w:val="24"/>
        </w:rPr>
      </w:pPr>
      <w:r>
        <w:rPr>
          <w:sz w:val="24"/>
        </w:rPr>
        <w:t>коррекция</w:t>
      </w:r>
      <w:r>
        <w:rPr>
          <w:spacing w:val="-14"/>
          <w:sz w:val="24"/>
        </w:rPr>
        <w:t> </w:t>
      </w:r>
      <w:r>
        <w:rPr>
          <w:sz w:val="24"/>
        </w:rPr>
        <w:t>и</w:t>
      </w:r>
      <w:r>
        <w:rPr>
          <w:spacing w:val="-13"/>
          <w:sz w:val="24"/>
        </w:rPr>
        <w:t> </w:t>
      </w:r>
      <w:r>
        <w:rPr>
          <w:sz w:val="24"/>
        </w:rPr>
        <w:t>компенсация</w:t>
      </w:r>
      <w:r>
        <w:rPr>
          <w:spacing w:val="-7"/>
          <w:sz w:val="24"/>
        </w:rPr>
        <w:t> </w:t>
      </w:r>
      <w:r>
        <w:rPr>
          <w:sz w:val="24"/>
        </w:rPr>
        <w:t>нарушений</w:t>
      </w:r>
      <w:r>
        <w:rPr>
          <w:spacing w:val="-6"/>
          <w:sz w:val="24"/>
        </w:rPr>
        <w:t> </w:t>
      </w:r>
      <w:r>
        <w:rPr>
          <w:spacing w:val="-2"/>
          <w:sz w:val="24"/>
        </w:rPr>
        <w:t>психомоторики;</w:t>
      </w:r>
    </w:p>
    <w:p>
      <w:pPr>
        <w:pStyle w:val="ListParagraph"/>
        <w:numPr>
          <w:ilvl w:val="0"/>
          <w:numId w:val="155"/>
        </w:numPr>
        <w:tabs>
          <w:tab w:pos="2532" w:val="left" w:leader="none"/>
        </w:tabs>
        <w:spacing w:line="275" w:lineRule="exact" w:before="0" w:after="0"/>
        <w:ind w:left="2532" w:right="0" w:hanging="180"/>
        <w:jc w:val="left"/>
        <w:rPr>
          <w:sz w:val="24"/>
        </w:rPr>
      </w:pPr>
      <w:r>
        <w:rPr>
          <w:sz w:val="24"/>
        </w:rPr>
        <w:t>коррекция</w:t>
      </w:r>
      <w:r>
        <w:rPr>
          <w:spacing w:val="-16"/>
          <w:sz w:val="24"/>
        </w:rPr>
        <w:t> </w:t>
      </w:r>
      <w:r>
        <w:rPr>
          <w:sz w:val="24"/>
        </w:rPr>
        <w:t>и</w:t>
      </w:r>
      <w:r>
        <w:rPr>
          <w:spacing w:val="-4"/>
          <w:sz w:val="24"/>
        </w:rPr>
        <w:t> </w:t>
      </w:r>
      <w:r>
        <w:rPr>
          <w:sz w:val="24"/>
        </w:rPr>
        <w:t>развитие</w:t>
      </w:r>
      <w:r>
        <w:rPr>
          <w:spacing w:val="-11"/>
          <w:sz w:val="24"/>
        </w:rPr>
        <w:t> </w:t>
      </w:r>
      <w:r>
        <w:rPr>
          <w:sz w:val="24"/>
        </w:rPr>
        <w:t>способности</w:t>
      </w:r>
      <w:r>
        <w:rPr>
          <w:spacing w:val="-5"/>
          <w:sz w:val="24"/>
        </w:rPr>
        <w:t> </w:t>
      </w:r>
      <w:r>
        <w:rPr>
          <w:sz w:val="24"/>
        </w:rPr>
        <w:t>к</w:t>
      </w:r>
      <w:r>
        <w:rPr>
          <w:spacing w:val="-12"/>
          <w:sz w:val="24"/>
        </w:rPr>
        <w:t> </w:t>
      </w:r>
      <w:r>
        <w:rPr>
          <w:sz w:val="24"/>
        </w:rPr>
        <w:t>пространственной</w:t>
      </w:r>
      <w:r>
        <w:rPr>
          <w:spacing w:val="-2"/>
          <w:sz w:val="24"/>
        </w:rPr>
        <w:t> ориентации;</w:t>
      </w:r>
    </w:p>
    <w:p>
      <w:pPr>
        <w:pStyle w:val="ListParagraph"/>
        <w:numPr>
          <w:ilvl w:val="0"/>
          <w:numId w:val="155"/>
        </w:numPr>
        <w:tabs>
          <w:tab w:pos="2532" w:val="left" w:leader="none"/>
        </w:tabs>
        <w:spacing w:line="240" w:lineRule="auto" w:before="3" w:after="0"/>
        <w:ind w:left="2532" w:right="0" w:hanging="180"/>
        <w:jc w:val="left"/>
        <w:rPr>
          <w:sz w:val="24"/>
        </w:rPr>
      </w:pPr>
      <w:r>
        <w:rPr>
          <w:sz w:val="24"/>
        </w:rPr>
        <w:t>коррекция</w:t>
      </w:r>
      <w:r>
        <w:rPr>
          <w:spacing w:val="-8"/>
          <w:sz w:val="24"/>
        </w:rPr>
        <w:t> </w:t>
      </w:r>
      <w:r>
        <w:rPr>
          <w:sz w:val="24"/>
        </w:rPr>
        <w:t>и</w:t>
      </w:r>
      <w:r>
        <w:rPr>
          <w:spacing w:val="-6"/>
          <w:sz w:val="24"/>
        </w:rPr>
        <w:t> </w:t>
      </w:r>
      <w:r>
        <w:rPr>
          <w:sz w:val="24"/>
        </w:rPr>
        <w:t>развитие</w:t>
      </w:r>
      <w:r>
        <w:rPr>
          <w:spacing w:val="-10"/>
          <w:sz w:val="24"/>
        </w:rPr>
        <w:t> </w:t>
      </w:r>
      <w:r>
        <w:rPr>
          <w:sz w:val="24"/>
        </w:rPr>
        <w:t>общей</w:t>
      </w:r>
      <w:r>
        <w:rPr>
          <w:spacing w:val="-2"/>
          <w:sz w:val="24"/>
        </w:rPr>
        <w:t> </w:t>
      </w:r>
      <w:r>
        <w:rPr>
          <w:sz w:val="24"/>
        </w:rPr>
        <w:t>и</w:t>
      </w:r>
      <w:r>
        <w:rPr>
          <w:spacing w:val="-6"/>
          <w:sz w:val="24"/>
        </w:rPr>
        <w:t> </w:t>
      </w:r>
      <w:r>
        <w:rPr>
          <w:sz w:val="24"/>
        </w:rPr>
        <w:t>мелкой</w:t>
      </w:r>
      <w:r>
        <w:rPr>
          <w:spacing w:val="-2"/>
          <w:sz w:val="24"/>
        </w:rPr>
        <w:t> моторики;</w:t>
      </w:r>
    </w:p>
    <w:p>
      <w:pPr>
        <w:pStyle w:val="ListParagraph"/>
        <w:numPr>
          <w:ilvl w:val="0"/>
          <w:numId w:val="155"/>
        </w:numPr>
        <w:tabs>
          <w:tab w:pos="2562" w:val="left" w:leader="none"/>
        </w:tabs>
        <w:spacing w:line="237" w:lineRule="auto" w:before="3" w:after="0"/>
        <w:ind w:left="1644" w:right="698" w:firstLine="705"/>
        <w:jc w:val="left"/>
        <w:rPr>
          <w:sz w:val="24"/>
        </w:rPr>
      </w:pPr>
      <w:r>
        <w:rPr>
          <w:sz w:val="24"/>
        </w:rPr>
        <w:t>коррекция и развитие способности к дифференцированию временных, силовых, пространственных параметров движения;</w:t>
      </w:r>
    </w:p>
    <w:p>
      <w:pPr>
        <w:pStyle w:val="ListParagraph"/>
        <w:numPr>
          <w:ilvl w:val="0"/>
          <w:numId w:val="155"/>
        </w:numPr>
        <w:tabs>
          <w:tab w:pos="2532" w:val="left" w:leader="none"/>
        </w:tabs>
        <w:spacing w:line="240" w:lineRule="auto" w:before="0" w:after="0"/>
        <w:ind w:left="2532" w:right="0" w:hanging="180"/>
        <w:jc w:val="left"/>
        <w:rPr>
          <w:sz w:val="24"/>
        </w:rPr>
      </w:pPr>
      <w:r>
        <w:rPr>
          <w:sz w:val="24"/>
        </w:rPr>
        <w:t>коррекция</w:t>
      </w:r>
      <w:r>
        <w:rPr>
          <w:spacing w:val="-9"/>
          <w:sz w:val="24"/>
        </w:rPr>
        <w:t> </w:t>
      </w:r>
      <w:r>
        <w:rPr>
          <w:sz w:val="24"/>
        </w:rPr>
        <w:t>и</w:t>
      </w:r>
      <w:r>
        <w:rPr>
          <w:spacing w:val="-5"/>
          <w:sz w:val="24"/>
        </w:rPr>
        <w:t> </w:t>
      </w:r>
      <w:r>
        <w:rPr>
          <w:sz w:val="24"/>
        </w:rPr>
        <w:t>развитие</w:t>
      </w:r>
      <w:r>
        <w:rPr>
          <w:spacing w:val="-10"/>
          <w:sz w:val="24"/>
        </w:rPr>
        <w:t> </w:t>
      </w:r>
      <w:r>
        <w:rPr>
          <w:sz w:val="24"/>
        </w:rPr>
        <w:t>способности</w:t>
      </w:r>
      <w:r>
        <w:rPr>
          <w:spacing w:val="-3"/>
          <w:sz w:val="24"/>
        </w:rPr>
        <w:t> </w:t>
      </w:r>
      <w:r>
        <w:rPr>
          <w:sz w:val="24"/>
        </w:rPr>
        <w:t>к</w:t>
      </w:r>
      <w:r>
        <w:rPr>
          <w:spacing w:val="-3"/>
          <w:sz w:val="24"/>
        </w:rPr>
        <w:t> </w:t>
      </w:r>
      <w:r>
        <w:rPr>
          <w:sz w:val="24"/>
        </w:rPr>
        <w:t>быстрому</w:t>
      </w:r>
      <w:r>
        <w:rPr>
          <w:spacing w:val="-15"/>
          <w:sz w:val="24"/>
        </w:rPr>
        <w:t> </w:t>
      </w:r>
      <w:r>
        <w:rPr>
          <w:spacing w:val="-2"/>
          <w:sz w:val="24"/>
        </w:rPr>
        <w:t>реагированию;</w:t>
      </w:r>
    </w:p>
    <w:p>
      <w:pPr>
        <w:pStyle w:val="ListParagraph"/>
        <w:numPr>
          <w:ilvl w:val="0"/>
          <w:numId w:val="155"/>
        </w:numPr>
        <w:tabs>
          <w:tab w:pos="2532" w:val="left" w:leader="none"/>
        </w:tabs>
        <w:spacing w:line="240" w:lineRule="auto" w:before="0" w:after="0"/>
        <w:ind w:left="2532" w:right="0" w:hanging="180"/>
        <w:jc w:val="left"/>
        <w:rPr>
          <w:sz w:val="24"/>
        </w:rPr>
      </w:pPr>
      <w:r>
        <w:rPr>
          <w:sz w:val="24"/>
        </w:rPr>
        <w:t>коррекция</w:t>
      </w:r>
      <w:r>
        <w:rPr>
          <w:spacing w:val="-16"/>
          <w:sz w:val="24"/>
        </w:rPr>
        <w:t> </w:t>
      </w:r>
      <w:r>
        <w:rPr>
          <w:sz w:val="24"/>
        </w:rPr>
        <w:t>и</w:t>
      </w:r>
      <w:r>
        <w:rPr>
          <w:spacing w:val="-7"/>
          <w:sz w:val="24"/>
        </w:rPr>
        <w:t> </w:t>
      </w:r>
      <w:r>
        <w:rPr>
          <w:sz w:val="24"/>
        </w:rPr>
        <w:t>развитие</w:t>
      </w:r>
      <w:r>
        <w:rPr>
          <w:spacing w:val="-11"/>
          <w:sz w:val="24"/>
        </w:rPr>
        <w:t> </w:t>
      </w:r>
      <w:r>
        <w:rPr>
          <w:sz w:val="24"/>
        </w:rPr>
        <w:t>способности</w:t>
      </w:r>
      <w:r>
        <w:rPr>
          <w:spacing w:val="-6"/>
          <w:sz w:val="24"/>
        </w:rPr>
        <w:t> </w:t>
      </w:r>
      <w:r>
        <w:rPr>
          <w:sz w:val="24"/>
        </w:rPr>
        <w:t>к усвоению</w:t>
      </w:r>
      <w:r>
        <w:rPr>
          <w:spacing w:val="-7"/>
          <w:sz w:val="24"/>
        </w:rPr>
        <w:t> </w:t>
      </w:r>
      <w:r>
        <w:rPr>
          <w:sz w:val="24"/>
        </w:rPr>
        <w:t>ритма</w:t>
      </w:r>
      <w:r>
        <w:rPr>
          <w:spacing w:val="-9"/>
          <w:sz w:val="24"/>
        </w:rPr>
        <w:t> </w:t>
      </w:r>
      <w:r>
        <w:rPr>
          <w:spacing w:val="-2"/>
          <w:sz w:val="24"/>
        </w:rPr>
        <w:t>движений;</w:t>
      </w:r>
    </w:p>
    <w:p>
      <w:pPr>
        <w:pStyle w:val="ListParagraph"/>
        <w:numPr>
          <w:ilvl w:val="0"/>
          <w:numId w:val="155"/>
        </w:numPr>
        <w:tabs>
          <w:tab w:pos="2532" w:val="left" w:leader="none"/>
        </w:tabs>
        <w:spacing w:line="240" w:lineRule="auto" w:before="0" w:after="0"/>
        <w:ind w:left="2532" w:right="0" w:hanging="180"/>
        <w:jc w:val="left"/>
        <w:rPr>
          <w:sz w:val="24"/>
        </w:rPr>
      </w:pPr>
      <w:r>
        <w:rPr>
          <w:sz w:val="24"/>
        </w:rPr>
        <w:t>коррекция</w:t>
      </w:r>
      <w:r>
        <w:rPr>
          <w:spacing w:val="-14"/>
          <w:sz w:val="24"/>
        </w:rPr>
        <w:t> </w:t>
      </w:r>
      <w:r>
        <w:rPr>
          <w:sz w:val="24"/>
        </w:rPr>
        <w:t>нарушений</w:t>
      </w:r>
      <w:r>
        <w:rPr>
          <w:spacing w:val="-3"/>
          <w:sz w:val="24"/>
        </w:rPr>
        <w:t> </w:t>
      </w:r>
      <w:r>
        <w:rPr>
          <w:sz w:val="24"/>
        </w:rPr>
        <w:t>скоростно-силовых</w:t>
      </w:r>
      <w:r>
        <w:rPr>
          <w:spacing w:val="-9"/>
          <w:sz w:val="24"/>
        </w:rPr>
        <w:t> </w:t>
      </w:r>
      <w:r>
        <w:rPr>
          <w:sz w:val="24"/>
        </w:rPr>
        <w:t>и</w:t>
      </w:r>
      <w:r>
        <w:rPr>
          <w:spacing w:val="-9"/>
          <w:sz w:val="24"/>
        </w:rPr>
        <w:t> </w:t>
      </w:r>
      <w:r>
        <w:rPr>
          <w:sz w:val="24"/>
        </w:rPr>
        <w:t>силовых</w:t>
      </w:r>
      <w:r>
        <w:rPr>
          <w:spacing w:val="-5"/>
          <w:sz w:val="24"/>
        </w:rPr>
        <w:t> </w:t>
      </w:r>
      <w:r>
        <w:rPr>
          <w:spacing w:val="-2"/>
          <w:sz w:val="24"/>
        </w:rPr>
        <w:t>качеств.</w:t>
      </w:r>
    </w:p>
    <w:p>
      <w:pPr>
        <w:pStyle w:val="ListParagraph"/>
        <w:numPr>
          <w:ilvl w:val="0"/>
          <w:numId w:val="155"/>
        </w:numPr>
        <w:tabs>
          <w:tab w:pos="2546" w:val="left" w:leader="none"/>
        </w:tabs>
        <w:spacing w:line="240" w:lineRule="auto" w:before="1" w:after="0"/>
        <w:ind w:left="2546" w:right="0" w:hanging="196"/>
        <w:jc w:val="left"/>
        <w:rPr>
          <w:sz w:val="24"/>
        </w:rPr>
      </w:pPr>
      <w:r>
        <w:rPr>
          <w:sz w:val="24"/>
        </w:rPr>
        <w:t>формирование</w:t>
      </w:r>
      <w:r>
        <w:rPr>
          <w:spacing w:val="3"/>
          <w:sz w:val="24"/>
        </w:rPr>
        <w:t> </w:t>
      </w:r>
      <w:r>
        <w:rPr>
          <w:sz w:val="24"/>
        </w:rPr>
        <w:t>двигательных</w:t>
      </w:r>
      <w:r>
        <w:rPr>
          <w:spacing w:val="7"/>
          <w:sz w:val="24"/>
        </w:rPr>
        <w:t> </w:t>
      </w:r>
      <w:r>
        <w:rPr>
          <w:sz w:val="24"/>
        </w:rPr>
        <w:t>навыков</w:t>
      </w:r>
      <w:r>
        <w:rPr>
          <w:spacing w:val="5"/>
          <w:sz w:val="24"/>
        </w:rPr>
        <w:t> </w:t>
      </w:r>
      <w:r>
        <w:rPr>
          <w:sz w:val="24"/>
        </w:rPr>
        <w:t>под</w:t>
      </w:r>
      <w:r>
        <w:rPr>
          <w:spacing w:val="6"/>
          <w:sz w:val="24"/>
        </w:rPr>
        <w:t> </w:t>
      </w:r>
      <w:r>
        <w:rPr>
          <w:sz w:val="24"/>
        </w:rPr>
        <w:t>воздействием</w:t>
      </w:r>
      <w:r>
        <w:rPr>
          <w:spacing w:val="2"/>
          <w:sz w:val="24"/>
        </w:rPr>
        <w:t> </w:t>
      </w:r>
      <w:r>
        <w:rPr>
          <w:sz w:val="24"/>
        </w:rPr>
        <w:t>регулирующей</w:t>
      </w:r>
      <w:r>
        <w:rPr>
          <w:spacing w:val="12"/>
          <w:sz w:val="24"/>
        </w:rPr>
        <w:t> </w:t>
      </w:r>
      <w:r>
        <w:rPr>
          <w:spacing w:val="-2"/>
          <w:sz w:val="24"/>
        </w:rPr>
        <w:t>функции</w:t>
      </w:r>
    </w:p>
    <w:p>
      <w:pPr>
        <w:pStyle w:val="BodyText"/>
        <w:ind w:firstLine="0"/>
        <w:jc w:val="left"/>
      </w:pPr>
      <w:r>
        <w:rPr>
          <w:spacing w:val="-4"/>
        </w:rPr>
        <w:t>речи.</w:t>
      </w:r>
    </w:p>
    <w:p>
      <w:pPr>
        <w:spacing w:before="0"/>
        <w:ind w:left="2352" w:right="0" w:firstLine="0"/>
        <w:jc w:val="left"/>
        <w:rPr>
          <w:i/>
          <w:sz w:val="24"/>
        </w:rPr>
      </w:pPr>
      <w:r>
        <w:rPr>
          <w:i/>
          <w:sz w:val="24"/>
        </w:rPr>
        <w:t>Принципы</w:t>
      </w:r>
      <w:r>
        <w:rPr>
          <w:i/>
          <w:spacing w:val="45"/>
          <w:sz w:val="24"/>
        </w:rPr>
        <w:t> </w:t>
      </w:r>
      <w:r>
        <w:rPr>
          <w:i/>
          <w:sz w:val="24"/>
        </w:rPr>
        <w:t>и</w:t>
      </w:r>
      <w:r>
        <w:rPr>
          <w:i/>
          <w:spacing w:val="42"/>
          <w:sz w:val="24"/>
        </w:rPr>
        <w:t> </w:t>
      </w:r>
      <w:r>
        <w:rPr>
          <w:i/>
          <w:sz w:val="24"/>
        </w:rPr>
        <w:t>подходы</w:t>
      </w:r>
      <w:r>
        <w:rPr>
          <w:i/>
          <w:spacing w:val="36"/>
          <w:sz w:val="24"/>
        </w:rPr>
        <w:t> </w:t>
      </w:r>
      <w:r>
        <w:rPr>
          <w:i/>
          <w:sz w:val="24"/>
        </w:rPr>
        <w:t>к</w:t>
      </w:r>
      <w:r>
        <w:rPr>
          <w:i/>
          <w:spacing w:val="43"/>
          <w:sz w:val="24"/>
        </w:rPr>
        <w:t> </w:t>
      </w:r>
      <w:r>
        <w:rPr>
          <w:i/>
          <w:sz w:val="24"/>
        </w:rPr>
        <w:t>реализации</w:t>
      </w:r>
      <w:r>
        <w:rPr>
          <w:i/>
          <w:spacing w:val="43"/>
          <w:sz w:val="24"/>
        </w:rPr>
        <w:t> </w:t>
      </w:r>
      <w:r>
        <w:rPr>
          <w:i/>
          <w:sz w:val="24"/>
        </w:rPr>
        <w:t>программы</w:t>
      </w:r>
      <w:r>
        <w:rPr>
          <w:i/>
          <w:spacing w:val="43"/>
          <w:sz w:val="24"/>
        </w:rPr>
        <w:t> </w:t>
      </w:r>
      <w:r>
        <w:rPr>
          <w:i/>
          <w:sz w:val="24"/>
        </w:rPr>
        <w:t>учебного</w:t>
      </w:r>
      <w:r>
        <w:rPr>
          <w:i/>
          <w:spacing w:val="47"/>
          <w:sz w:val="24"/>
        </w:rPr>
        <w:t> </w:t>
      </w:r>
      <w:r>
        <w:rPr>
          <w:i/>
          <w:sz w:val="24"/>
        </w:rPr>
        <w:t>предмета</w:t>
      </w:r>
      <w:r>
        <w:rPr>
          <w:i/>
          <w:spacing w:val="50"/>
          <w:sz w:val="24"/>
        </w:rPr>
        <w:t> </w:t>
      </w:r>
      <w:r>
        <w:rPr>
          <w:i/>
          <w:spacing w:val="-2"/>
          <w:sz w:val="24"/>
        </w:rPr>
        <w:t>«Адаптивная</w:t>
      </w:r>
    </w:p>
    <w:p>
      <w:pPr>
        <w:spacing w:before="0"/>
        <w:ind w:left="1644" w:right="0" w:firstLine="0"/>
        <w:jc w:val="both"/>
        <w:rPr>
          <w:i/>
          <w:sz w:val="24"/>
        </w:rPr>
      </w:pPr>
      <w:r>
        <w:rPr>
          <w:i/>
          <w:sz w:val="24"/>
        </w:rPr>
        <w:t>физическая</w:t>
      </w:r>
      <w:r>
        <w:rPr>
          <w:i/>
          <w:spacing w:val="-14"/>
          <w:sz w:val="24"/>
        </w:rPr>
        <w:t> </w:t>
      </w:r>
      <w:r>
        <w:rPr>
          <w:i/>
          <w:spacing w:val="-2"/>
          <w:sz w:val="24"/>
        </w:rPr>
        <w:t>культура».</w:t>
      </w:r>
    </w:p>
    <w:p>
      <w:pPr>
        <w:pStyle w:val="BodyText"/>
        <w:ind w:left="2352" w:firstLine="0"/>
      </w:pPr>
      <w:r>
        <w:rPr/>
        <w:t>Учебный</w:t>
      </w:r>
      <w:r>
        <w:rPr>
          <w:spacing w:val="-3"/>
        </w:rPr>
        <w:t> </w:t>
      </w:r>
      <w:r>
        <w:rPr/>
        <w:t>предмет</w:t>
      </w:r>
      <w:r>
        <w:rPr>
          <w:spacing w:val="-1"/>
        </w:rPr>
        <w:t> </w:t>
      </w:r>
      <w:r>
        <w:rPr/>
        <w:t>АФК</w:t>
      </w:r>
      <w:r>
        <w:rPr>
          <w:spacing w:val="-10"/>
        </w:rPr>
        <w:t> </w:t>
      </w:r>
      <w:r>
        <w:rPr/>
        <w:t>строится</w:t>
      </w:r>
      <w:r>
        <w:rPr>
          <w:spacing w:val="-4"/>
        </w:rPr>
        <w:t> </w:t>
      </w:r>
      <w:r>
        <w:rPr/>
        <w:t>на</w:t>
      </w:r>
      <w:r>
        <w:rPr>
          <w:spacing w:val="-8"/>
        </w:rPr>
        <w:t> </w:t>
      </w:r>
      <w:r>
        <w:rPr/>
        <w:t>основе</w:t>
      </w:r>
      <w:r>
        <w:rPr>
          <w:spacing w:val="-9"/>
        </w:rPr>
        <w:t> </w:t>
      </w:r>
      <w:r>
        <w:rPr/>
        <w:t>комплекса</w:t>
      </w:r>
      <w:r>
        <w:rPr>
          <w:spacing w:val="-4"/>
        </w:rPr>
        <w:t> </w:t>
      </w:r>
      <w:r>
        <w:rPr>
          <w:spacing w:val="-2"/>
        </w:rPr>
        <w:t>подходов:</w:t>
      </w:r>
    </w:p>
    <w:p>
      <w:pPr>
        <w:pStyle w:val="ListParagraph"/>
        <w:numPr>
          <w:ilvl w:val="0"/>
          <w:numId w:val="155"/>
        </w:numPr>
        <w:tabs>
          <w:tab w:pos="2532" w:val="left" w:leader="none"/>
        </w:tabs>
        <w:spacing w:line="240" w:lineRule="auto" w:before="0" w:after="0"/>
        <w:ind w:left="2532" w:right="0" w:hanging="180"/>
        <w:jc w:val="both"/>
        <w:rPr>
          <w:i/>
          <w:sz w:val="24"/>
        </w:rPr>
      </w:pPr>
      <w:r>
        <w:rPr>
          <w:i/>
          <w:sz w:val="24"/>
        </w:rPr>
        <w:t>программно-целевой</w:t>
      </w:r>
      <w:r>
        <w:rPr>
          <w:i/>
          <w:spacing w:val="-15"/>
          <w:sz w:val="24"/>
        </w:rPr>
        <w:t> </w:t>
      </w:r>
      <w:r>
        <w:rPr>
          <w:i/>
          <w:sz w:val="24"/>
        </w:rPr>
        <w:t>подход</w:t>
      </w:r>
      <w:r>
        <w:rPr>
          <w:i/>
          <w:spacing w:val="-8"/>
          <w:sz w:val="24"/>
        </w:rPr>
        <w:t> </w:t>
      </w:r>
      <w:r>
        <w:rPr>
          <w:spacing w:val="-2"/>
          <w:sz w:val="24"/>
        </w:rPr>
        <w:t>предусматривает:</w:t>
      </w:r>
    </w:p>
    <w:p>
      <w:pPr>
        <w:pStyle w:val="ListParagraph"/>
        <w:numPr>
          <w:ilvl w:val="0"/>
          <w:numId w:val="158"/>
        </w:numPr>
        <w:tabs>
          <w:tab w:pos="2492" w:val="left" w:leader="none"/>
        </w:tabs>
        <w:spacing w:line="235" w:lineRule="auto" w:before="11" w:after="0"/>
        <w:ind w:left="1644" w:right="630" w:firstLine="705"/>
        <w:jc w:val="both"/>
        <w:rPr>
          <w:sz w:val="24"/>
        </w:rPr>
      </w:pPr>
      <w:r>
        <w:rPr>
          <w:sz w:val="24"/>
        </w:rPr>
        <w:t>единую систему планирования и своевременное внесение корректив в планирование образовательно-коррекционной работы,</w:t>
      </w:r>
    </w:p>
    <w:p>
      <w:pPr>
        <w:pStyle w:val="ListParagraph"/>
        <w:numPr>
          <w:ilvl w:val="0"/>
          <w:numId w:val="158"/>
        </w:numPr>
        <w:tabs>
          <w:tab w:pos="2492" w:val="left" w:leader="none"/>
        </w:tabs>
        <w:spacing w:line="237" w:lineRule="auto" w:before="4" w:after="0"/>
        <w:ind w:left="1644" w:right="641" w:firstLine="705"/>
        <w:jc w:val="both"/>
        <w:rPr>
          <w:sz w:val="24"/>
        </w:rPr>
      </w:pPr>
      <w:r>
        <w:rPr>
          <w:sz w:val="24"/>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pPr>
        <w:pStyle w:val="ListParagraph"/>
        <w:numPr>
          <w:ilvl w:val="0"/>
          <w:numId w:val="158"/>
        </w:numPr>
        <w:tabs>
          <w:tab w:pos="2492" w:val="left" w:leader="none"/>
        </w:tabs>
        <w:spacing w:line="232" w:lineRule="auto" w:before="10" w:after="0"/>
        <w:ind w:left="1644" w:right="649" w:firstLine="705"/>
        <w:jc w:val="both"/>
        <w:rPr>
          <w:sz w:val="24"/>
        </w:rPr>
      </w:pPr>
      <w:r>
        <w:rPr>
          <w:sz w:val="24"/>
        </w:rPr>
        <w:t>повышение компетентности участников образовательного процесса в вопросах физического развития, сохранения и укрепления здоровья,</w:t>
      </w:r>
    </w:p>
    <w:p>
      <w:pPr>
        <w:pStyle w:val="ListParagraph"/>
        <w:numPr>
          <w:ilvl w:val="0"/>
          <w:numId w:val="158"/>
        </w:numPr>
        <w:tabs>
          <w:tab w:pos="2492" w:val="left" w:leader="none"/>
        </w:tabs>
        <w:spacing w:line="237" w:lineRule="auto" w:before="3" w:after="0"/>
        <w:ind w:left="1644" w:right="635" w:firstLine="705"/>
        <w:jc w:val="both"/>
        <w:rPr>
          <w:sz w:val="24"/>
        </w:rPr>
      </w:pPr>
      <w:r>
        <w:rPr>
          <w:sz w:val="24"/>
        </w:rPr>
        <w:t>вариативность осуществления различных действий по реализации задач образовательно-коррекционной работы на уроках АФК;</w:t>
      </w:r>
    </w:p>
    <w:p>
      <w:pPr>
        <w:pStyle w:val="ListParagraph"/>
        <w:numPr>
          <w:ilvl w:val="0"/>
          <w:numId w:val="155"/>
        </w:numPr>
        <w:tabs>
          <w:tab w:pos="2532" w:val="left" w:leader="none"/>
        </w:tabs>
        <w:spacing w:line="273" w:lineRule="exact" w:before="5" w:after="0"/>
        <w:ind w:left="2532" w:right="0" w:hanging="180"/>
        <w:jc w:val="both"/>
        <w:rPr>
          <w:i/>
          <w:sz w:val="24"/>
        </w:rPr>
      </w:pPr>
      <w:r>
        <w:rPr>
          <w:i/>
          <w:spacing w:val="-2"/>
          <w:sz w:val="24"/>
        </w:rPr>
        <w:t>параллельно-комплексный</w:t>
      </w:r>
      <w:r>
        <w:rPr>
          <w:i/>
          <w:spacing w:val="14"/>
          <w:sz w:val="24"/>
        </w:rPr>
        <w:t> </w:t>
      </w:r>
      <w:r>
        <w:rPr>
          <w:i/>
          <w:spacing w:val="-2"/>
          <w:sz w:val="24"/>
        </w:rPr>
        <w:t>подход</w:t>
      </w:r>
      <w:r>
        <w:rPr>
          <w:i/>
          <w:spacing w:val="13"/>
          <w:sz w:val="24"/>
        </w:rPr>
        <w:t> </w:t>
      </w:r>
      <w:r>
        <w:rPr>
          <w:spacing w:val="-2"/>
          <w:sz w:val="24"/>
        </w:rPr>
        <w:t>предусматривает:</w:t>
      </w:r>
    </w:p>
    <w:p>
      <w:pPr>
        <w:pStyle w:val="ListParagraph"/>
        <w:numPr>
          <w:ilvl w:val="0"/>
          <w:numId w:val="158"/>
        </w:numPr>
        <w:tabs>
          <w:tab w:pos="2493" w:val="left" w:leader="none"/>
        </w:tabs>
        <w:spacing w:line="291" w:lineRule="exact" w:before="0" w:after="0"/>
        <w:ind w:left="2493" w:right="0" w:hanging="141"/>
        <w:jc w:val="both"/>
        <w:rPr>
          <w:sz w:val="24"/>
        </w:rPr>
      </w:pPr>
      <w:r>
        <w:rPr>
          <w:sz w:val="24"/>
        </w:rPr>
        <w:t>комплексный</w:t>
      </w:r>
      <w:r>
        <w:rPr>
          <w:spacing w:val="-17"/>
          <w:sz w:val="24"/>
        </w:rPr>
        <w:t> </w:t>
      </w:r>
      <w:r>
        <w:rPr>
          <w:sz w:val="24"/>
        </w:rPr>
        <w:t>подход</w:t>
      </w:r>
      <w:r>
        <w:rPr>
          <w:spacing w:val="-15"/>
          <w:sz w:val="24"/>
        </w:rPr>
        <w:t> </w:t>
      </w:r>
      <w:r>
        <w:rPr>
          <w:sz w:val="24"/>
        </w:rPr>
        <w:t>в</w:t>
      </w:r>
      <w:r>
        <w:rPr>
          <w:spacing w:val="-15"/>
          <w:sz w:val="24"/>
        </w:rPr>
        <w:t> </w:t>
      </w:r>
      <w:r>
        <w:rPr>
          <w:sz w:val="24"/>
        </w:rPr>
        <w:t>реализации</w:t>
      </w:r>
      <w:r>
        <w:rPr>
          <w:spacing w:val="-9"/>
          <w:sz w:val="24"/>
        </w:rPr>
        <w:t> </w:t>
      </w:r>
      <w:r>
        <w:rPr>
          <w:sz w:val="24"/>
        </w:rPr>
        <w:t>образовательно-коррекционного</w:t>
      </w:r>
      <w:r>
        <w:rPr>
          <w:spacing w:val="-11"/>
          <w:sz w:val="24"/>
        </w:rPr>
        <w:t> </w:t>
      </w:r>
      <w:r>
        <w:rPr>
          <w:spacing w:val="-2"/>
          <w:sz w:val="24"/>
        </w:rPr>
        <w:t>процесса,</w:t>
      </w:r>
    </w:p>
    <w:p>
      <w:pPr>
        <w:pStyle w:val="ListParagraph"/>
        <w:numPr>
          <w:ilvl w:val="0"/>
          <w:numId w:val="158"/>
        </w:numPr>
        <w:tabs>
          <w:tab w:pos="2492" w:val="left" w:leader="none"/>
        </w:tabs>
        <w:spacing w:line="235" w:lineRule="auto" w:before="5" w:after="0"/>
        <w:ind w:left="1644" w:right="636" w:firstLine="705"/>
        <w:jc w:val="both"/>
        <w:rPr>
          <w:sz w:val="24"/>
        </w:rPr>
      </w:pPr>
      <w:r>
        <w:rPr>
          <w:sz w:val="24"/>
        </w:rPr>
        <w:t>использование материала основных разделов программ в сочетании со специальными комплексами силовой и координационной направленности,</w:t>
      </w:r>
    </w:p>
    <w:p>
      <w:pPr>
        <w:pStyle w:val="ListParagraph"/>
        <w:numPr>
          <w:ilvl w:val="0"/>
          <w:numId w:val="158"/>
        </w:numPr>
        <w:tabs>
          <w:tab w:pos="2492" w:val="left" w:leader="none"/>
        </w:tabs>
        <w:spacing w:line="240" w:lineRule="auto" w:before="5" w:after="0"/>
        <w:ind w:left="1644" w:right="634" w:firstLine="705"/>
        <w:jc w:val="both"/>
        <w:rPr>
          <w:sz w:val="24"/>
        </w:rPr>
      </w:pPr>
      <w:r>
        <w:rPr>
          <w:sz w:val="24"/>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w:t>
      </w:r>
      <w:r>
        <w:rPr>
          <w:spacing w:val="-2"/>
          <w:sz w:val="24"/>
        </w:rPr>
        <w:t>здоровья;</w:t>
      </w:r>
    </w:p>
    <w:p>
      <w:pPr>
        <w:pStyle w:val="ListParagraph"/>
        <w:numPr>
          <w:ilvl w:val="0"/>
          <w:numId w:val="155"/>
        </w:numPr>
        <w:tabs>
          <w:tab w:pos="2532" w:val="left" w:leader="none"/>
        </w:tabs>
        <w:spacing w:line="275" w:lineRule="exact" w:before="0" w:after="0"/>
        <w:ind w:left="2532" w:right="0" w:hanging="180"/>
        <w:jc w:val="both"/>
        <w:rPr>
          <w:i/>
          <w:sz w:val="24"/>
        </w:rPr>
      </w:pPr>
      <w:r>
        <w:rPr>
          <w:i/>
          <w:sz w:val="24"/>
        </w:rPr>
        <w:t>поочерёдно-избирательный</w:t>
      </w:r>
      <w:r>
        <w:rPr>
          <w:i/>
          <w:spacing w:val="-14"/>
          <w:sz w:val="24"/>
        </w:rPr>
        <w:t> </w:t>
      </w:r>
      <w:r>
        <w:rPr>
          <w:i/>
          <w:sz w:val="24"/>
        </w:rPr>
        <w:t>подход</w:t>
      </w:r>
      <w:r>
        <w:rPr>
          <w:i/>
          <w:spacing w:val="-13"/>
          <w:sz w:val="24"/>
        </w:rPr>
        <w:t> </w:t>
      </w:r>
      <w:r>
        <w:rPr>
          <w:i/>
          <w:spacing w:val="-2"/>
          <w:sz w:val="24"/>
        </w:rPr>
        <w:t>предусматривает:</w:t>
      </w:r>
    </w:p>
    <w:p>
      <w:pPr>
        <w:pStyle w:val="ListParagraph"/>
        <w:numPr>
          <w:ilvl w:val="0"/>
          <w:numId w:val="158"/>
        </w:numPr>
        <w:tabs>
          <w:tab w:pos="2492" w:val="left" w:leader="none"/>
        </w:tabs>
        <w:spacing w:line="240" w:lineRule="auto" w:before="0" w:after="0"/>
        <w:ind w:left="1644" w:right="634" w:firstLine="705"/>
        <w:jc w:val="both"/>
        <w:rPr>
          <w:sz w:val="24"/>
        </w:rPr>
      </w:pPr>
      <w:r>
        <w:rPr>
          <w:sz w:val="24"/>
        </w:rPr>
        <w:t>реализацию принципа поочередности: при осуществлении образовательно- 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w:t>
      </w:r>
      <w:r>
        <w:rPr>
          <w:spacing w:val="-2"/>
          <w:sz w:val="24"/>
        </w:rPr>
        <w:t>материала,</w:t>
      </w:r>
    </w:p>
    <w:p>
      <w:pPr>
        <w:pStyle w:val="ListParagraph"/>
        <w:numPr>
          <w:ilvl w:val="0"/>
          <w:numId w:val="158"/>
        </w:numPr>
        <w:tabs>
          <w:tab w:pos="2493" w:val="left" w:leader="none"/>
        </w:tabs>
        <w:spacing w:line="289" w:lineRule="exact" w:before="0" w:after="0"/>
        <w:ind w:left="2493" w:right="0" w:hanging="141"/>
        <w:jc w:val="both"/>
        <w:rPr>
          <w:sz w:val="24"/>
        </w:rPr>
      </w:pPr>
      <w:r>
        <w:rPr>
          <w:sz w:val="24"/>
        </w:rPr>
        <w:t>учёт</w:t>
      </w:r>
      <w:r>
        <w:rPr>
          <w:spacing w:val="-15"/>
          <w:sz w:val="24"/>
        </w:rPr>
        <w:t> </w:t>
      </w:r>
      <w:r>
        <w:rPr>
          <w:sz w:val="24"/>
        </w:rPr>
        <w:t>закономерностей</w:t>
      </w:r>
      <w:r>
        <w:rPr>
          <w:spacing w:val="-5"/>
          <w:sz w:val="24"/>
        </w:rPr>
        <w:t> </w:t>
      </w:r>
      <w:r>
        <w:rPr>
          <w:sz w:val="24"/>
        </w:rPr>
        <w:t>формирования</w:t>
      </w:r>
      <w:r>
        <w:rPr>
          <w:spacing w:val="-11"/>
          <w:sz w:val="24"/>
        </w:rPr>
        <w:t> </w:t>
      </w:r>
      <w:r>
        <w:rPr>
          <w:sz w:val="24"/>
        </w:rPr>
        <w:t>двигательных</w:t>
      </w:r>
      <w:r>
        <w:rPr>
          <w:spacing w:val="-6"/>
          <w:sz w:val="24"/>
        </w:rPr>
        <w:t> </w:t>
      </w:r>
      <w:r>
        <w:rPr>
          <w:sz w:val="24"/>
        </w:rPr>
        <w:t>навыков</w:t>
      </w:r>
      <w:r>
        <w:rPr>
          <w:spacing w:val="-11"/>
          <w:sz w:val="24"/>
        </w:rPr>
        <w:t> </w:t>
      </w:r>
      <w:r>
        <w:rPr>
          <w:sz w:val="24"/>
        </w:rPr>
        <w:t>в</w:t>
      </w:r>
      <w:r>
        <w:rPr>
          <w:spacing w:val="-15"/>
          <w:sz w:val="24"/>
        </w:rPr>
        <w:t> </w:t>
      </w:r>
      <w:r>
        <w:rPr>
          <w:spacing w:val="-2"/>
          <w:sz w:val="24"/>
        </w:rPr>
        <w:t>онтогенезе,</w:t>
      </w:r>
    </w:p>
    <w:p>
      <w:pPr>
        <w:pStyle w:val="ListParagraph"/>
        <w:numPr>
          <w:ilvl w:val="0"/>
          <w:numId w:val="158"/>
        </w:numPr>
        <w:tabs>
          <w:tab w:pos="2492" w:val="left" w:leader="none"/>
        </w:tabs>
        <w:spacing w:line="235" w:lineRule="auto" w:before="3" w:after="0"/>
        <w:ind w:left="1644" w:right="646" w:firstLine="705"/>
        <w:jc w:val="both"/>
        <w:rPr>
          <w:sz w:val="24"/>
        </w:rPr>
      </w:pPr>
      <w:r>
        <w:rPr>
          <w:sz w:val="24"/>
        </w:rPr>
        <w:t>соблюдение принципов дидактики и управления при планировании и осуществлении процесса обучения двигательным действиям.</w:t>
      </w:r>
    </w:p>
    <w:p>
      <w:pPr>
        <w:pStyle w:val="BodyText"/>
        <w:spacing w:before="2"/>
        <w:ind w:right="658"/>
      </w:pPr>
      <w:r>
        <w:rPr/>
        <w:t>Реализация образовательно-коррекционной работы на уроках АФК осуществляется в соответствии с комплексом общедидактических и специальных </w:t>
      </w:r>
      <w:r>
        <w:rPr>
          <w:i/>
        </w:rPr>
        <w:t>принципов</w:t>
      </w:r>
      <w:r>
        <w:rPr/>
        <w:t>.</w:t>
      </w:r>
    </w:p>
    <w:p>
      <w:pPr>
        <w:pStyle w:val="BodyText"/>
        <w:spacing w:before="5"/>
        <w:ind w:right="629"/>
      </w:pPr>
      <w:r>
        <w:rPr>
          <w:i/>
        </w:rPr>
        <w:t>Принцип обеспечения доступности </w:t>
      </w:r>
      <w:r>
        <w:rPr/>
        <w:t>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Pr>
          <w:i/>
        </w:rPr>
        <w:t>Принцип систематичности </w:t>
      </w:r>
      <w:r>
        <w:rPr/>
        <w:t>в обучении реализуется при рациональном распределении и оптимальной подаче учебного материала. В соответствии с </w:t>
      </w:r>
      <w:r>
        <w:rPr>
          <w:i/>
        </w:rPr>
        <w:t>принципом воспитывающего обучения </w:t>
      </w:r>
      <w:r>
        <w:rPr/>
        <w:t>следует обеспечивать развитие у обучающихся с нарушениями слуха культуры безопасности жизнедеятельности, осознания личной ответственности не только</w:t>
      </w:r>
      <w:r>
        <w:rPr>
          <w:spacing w:val="40"/>
        </w:rPr>
        <w:t> </w:t>
      </w:r>
      <w:r>
        <w:rPr/>
        <w:t>за</w:t>
      </w:r>
      <w:r>
        <w:rPr>
          <w:spacing w:val="40"/>
        </w:rPr>
        <w:t> </w:t>
      </w:r>
      <w:r>
        <w:rPr/>
        <w:t>свою</w:t>
      </w:r>
      <w:r>
        <w:rPr>
          <w:spacing w:val="40"/>
        </w:rPr>
        <w:t> </w:t>
      </w:r>
      <w:r>
        <w:rPr/>
        <w:t>безопасность,</w:t>
      </w:r>
      <w:r>
        <w:rPr>
          <w:spacing w:val="40"/>
        </w:rPr>
        <w:t> </w:t>
      </w:r>
      <w:r>
        <w:rPr/>
        <w:t>но</w:t>
      </w:r>
      <w:r>
        <w:rPr>
          <w:spacing w:val="40"/>
        </w:rPr>
        <w:t> </w:t>
      </w:r>
      <w:r>
        <w:rPr/>
        <w:t>и</w:t>
      </w:r>
      <w:r>
        <w:rPr>
          <w:spacing w:val="40"/>
        </w:rPr>
        <w:t> </w:t>
      </w:r>
      <w:r>
        <w:rPr/>
        <w:t>окружающих</w:t>
      </w:r>
      <w:r>
        <w:rPr>
          <w:spacing w:val="40"/>
        </w:rPr>
        <w:t> </w:t>
      </w:r>
      <w:r>
        <w:rPr/>
        <w:t>людей,</w:t>
      </w:r>
      <w:r>
        <w:rPr>
          <w:spacing w:val="40"/>
        </w:rPr>
        <w:t> </w:t>
      </w:r>
      <w:r>
        <w:rPr/>
        <w:t>формировать</w:t>
      </w:r>
      <w:r>
        <w:rPr>
          <w:spacing w:val="40"/>
        </w:rPr>
        <w:t> </w:t>
      </w:r>
      <w:r>
        <w:rPr/>
        <w:t>ценностное</w:t>
      </w:r>
    </w:p>
    <w:p>
      <w:pPr>
        <w:spacing w:after="0"/>
        <w:sectPr>
          <w:pgSz w:w="11930" w:h="16860"/>
          <w:pgMar w:header="0" w:footer="1360" w:top="1020" w:bottom="1620" w:left="60" w:right="200"/>
        </w:sectPr>
      </w:pPr>
    </w:p>
    <w:p>
      <w:pPr>
        <w:pStyle w:val="BodyText"/>
        <w:spacing w:before="60"/>
        <w:ind w:right="621" w:firstLine="0"/>
      </w:pPr>
      <w:r>
        <w:rPr/>
        <w:t>отношение к жизни, здоровью человека. 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Pr>
          <w:vertAlign w:val="superscript"/>
        </w:rPr>
        <w:t>146</w:t>
      </w:r>
      <w:r>
        <w:rPr>
          <w:vertAlign w:val="baseline"/>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w:t>
      </w:r>
      <w:r>
        <w:rPr>
          <w:spacing w:val="-2"/>
          <w:vertAlign w:val="baseline"/>
        </w:rPr>
        <w:t> </w:t>
      </w:r>
      <w:r>
        <w:rPr>
          <w:vertAlign w:val="baseline"/>
        </w:rPr>
        <w:t>рекомендациями</w:t>
      </w:r>
      <w:r>
        <w:rPr>
          <w:spacing w:val="-2"/>
          <w:vertAlign w:val="baseline"/>
        </w:rPr>
        <w:t> </w:t>
      </w:r>
      <w:r>
        <w:rPr>
          <w:vertAlign w:val="baseline"/>
        </w:rPr>
        <w:t>врача</w:t>
      </w:r>
      <w:r>
        <w:rPr>
          <w:spacing w:val="-3"/>
          <w:vertAlign w:val="baseline"/>
        </w:rPr>
        <w:t> </w:t>
      </w:r>
      <w:r>
        <w:rPr>
          <w:vertAlign w:val="baseline"/>
        </w:rPr>
        <w:t>и</w:t>
      </w:r>
      <w:r>
        <w:rPr>
          <w:spacing w:val="-2"/>
          <w:vertAlign w:val="baseline"/>
        </w:rPr>
        <w:t> </w:t>
      </w:r>
      <w:r>
        <w:rPr>
          <w:vertAlign w:val="baseline"/>
        </w:rPr>
        <w:t>на</w:t>
      </w:r>
      <w:r>
        <w:rPr>
          <w:spacing w:val="-3"/>
          <w:vertAlign w:val="baseline"/>
        </w:rPr>
        <w:t> </w:t>
      </w:r>
      <w:r>
        <w:rPr>
          <w:vertAlign w:val="baseline"/>
        </w:rPr>
        <w:t>этом</w:t>
      </w:r>
      <w:r>
        <w:rPr>
          <w:spacing w:val="-3"/>
          <w:vertAlign w:val="baseline"/>
        </w:rPr>
        <w:t> </w:t>
      </w:r>
      <w:r>
        <w:rPr>
          <w:vertAlign w:val="baseline"/>
        </w:rPr>
        <w:t>основании</w:t>
      </w:r>
      <w:r>
        <w:rPr>
          <w:spacing w:val="-2"/>
          <w:vertAlign w:val="baseline"/>
        </w:rPr>
        <w:t> </w:t>
      </w:r>
      <w:r>
        <w:rPr>
          <w:vertAlign w:val="baseline"/>
        </w:rPr>
        <w:t>в</w:t>
      </w:r>
      <w:r>
        <w:rPr>
          <w:spacing w:val="-3"/>
          <w:vertAlign w:val="baseline"/>
        </w:rPr>
        <w:t> </w:t>
      </w:r>
      <w:r>
        <w:rPr>
          <w:vertAlign w:val="baseline"/>
        </w:rPr>
        <w:t>повседневной</w:t>
      </w:r>
      <w:r>
        <w:rPr>
          <w:spacing w:val="-2"/>
          <w:vertAlign w:val="baseline"/>
        </w:rPr>
        <w:t> </w:t>
      </w:r>
      <w:r>
        <w:rPr>
          <w:vertAlign w:val="baseline"/>
        </w:rPr>
        <w:t>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pPr>
        <w:pStyle w:val="BodyText"/>
        <w:spacing w:before="4"/>
        <w:ind w:right="634"/>
      </w:pPr>
      <w:r>
        <w:rPr/>
        <w:t>Образовательно-коррекционный процесс на уроках АФК базируется также на ряде специальных принципов</w:t>
      </w:r>
      <w:r>
        <w:rPr>
          <w:vertAlign w:val="superscript"/>
        </w:rPr>
        <w:t>147</w:t>
      </w:r>
      <w:r>
        <w:rPr>
          <w:vertAlign w:val="baseline"/>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pPr>
        <w:pStyle w:val="ListParagraph"/>
        <w:numPr>
          <w:ilvl w:val="0"/>
          <w:numId w:val="155"/>
        </w:numPr>
        <w:tabs>
          <w:tab w:pos="2532" w:val="left" w:leader="none"/>
        </w:tabs>
        <w:spacing w:line="272" w:lineRule="exact" w:before="3" w:after="0"/>
        <w:ind w:left="2532" w:right="0" w:hanging="180"/>
        <w:jc w:val="both"/>
        <w:rPr>
          <w:sz w:val="24"/>
        </w:rPr>
      </w:pPr>
      <w:r>
        <w:rPr>
          <w:sz w:val="24"/>
        </w:rPr>
        <w:t>использование</w:t>
      </w:r>
      <w:r>
        <w:rPr>
          <w:spacing w:val="-13"/>
          <w:sz w:val="24"/>
        </w:rPr>
        <w:t> </w:t>
      </w:r>
      <w:r>
        <w:rPr>
          <w:sz w:val="24"/>
        </w:rPr>
        <w:t>потребности</w:t>
      </w:r>
      <w:r>
        <w:rPr>
          <w:spacing w:val="-7"/>
          <w:sz w:val="24"/>
        </w:rPr>
        <w:t> </w:t>
      </w:r>
      <w:r>
        <w:rPr>
          <w:sz w:val="24"/>
        </w:rPr>
        <w:t>в</w:t>
      </w:r>
      <w:r>
        <w:rPr>
          <w:spacing w:val="-9"/>
          <w:sz w:val="24"/>
        </w:rPr>
        <w:t> </w:t>
      </w:r>
      <w:r>
        <w:rPr>
          <w:spacing w:val="-2"/>
          <w:sz w:val="24"/>
        </w:rPr>
        <w:t>общении;</w:t>
      </w:r>
    </w:p>
    <w:p>
      <w:pPr>
        <w:pStyle w:val="ListParagraph"/>
        <w:numPr>
          <w:ilvl w:val="0"/>
          <w:numId w:val="155"/>
        </w:numPr>
        <w:tabs>
          <w:tab w:pos="2532" w:val="left" w:leader="none"/>
        </w:tabs>
        <w:spacing w:line="272" w:lineRule="exact" w:before="0" w:after="0"/>
        <w:ind w:left="2532" w:right="0" w:hanging="180"/>
        <w:jc w:val="both"/>
        <w:rPr>
          <w:sz w:val="24"/>
        </w:rPr>
      </w:pPr>
      <w:r>
        <w:rPr>
          <w:sz w:val="24"/>
        </w:rPr>
        <w:t>организация</w:t>
      </w:r>
      <w:r>
        <w:rPr>
          <w:spacing w:val="-10"/>
          <w:sz w:val="24"/>
        </w:rPr>
        <w:t> </w:t>
      </w:r>
      <w:r>
        <w:rPr>
          <w:spacing w:val="-2"/>
          <w:sz w:val="24"/>
        </w:rPr>
        <w:t>общения;</w:t>
      </w:r>
    </w:p>
    <w:p>
      <w:pPr>
        <w:pStyle w:val="ListParagraph"/>
        <w:numPr>
          <w:ilvl w:val="0"/>
          <w:numId w:val="155"/>
        </w:numPr>
        <w:tabs>
          <w:tab w:pos="2532" w:val="left" w:leader="none"/>
        </w:tabs>
        <w:spacing w:line="240" w:lineRule="auto" w:before="0" w:after="0"/>
        <w:ind w:left="2532" w:right="0" w:hanging="180"/>
        <w:jc w:val="both"/>
        <w:rPr>
          <w:sz w:val="24"/>
        </w:rPr>
      </w:pPr>
      <w:r>
        <w:rPr>
          <w:sz w:val="24"/>
        </w:rPr>
        <w:t>связь</w:t>
      </w:r>
      <w:r>
        <w:rPr>
          <w:spacing w:val="-12"/>
          <w:sz w:val="24"/>
        </w:rPr>
        <w:t> </w:t>
      </w:r>
      <w:r>
        <w:rPr>
          <w:sz w:val="24"/>
        </w:rPr>
        <w:t>с</w:t>
      </w:r>
      <w:r>
        <w:rPr>
          <w:spacing w:val="-12"/>
          <w:sz w:val="24"/>
        </w:rPr>
        <w:t> </w:t>
      </w:r>
      <w:r>
        <w:rPr>
          <w:sz w:val="24"/>
        </w:rPr>
        <w:t>деятельностью:</w:t>
      </w:r>
      <w:r>
        <w:rPr>
          <w:spacing w:val="-12"/>
          <w:sz w:val="24"/>
        </w:rPr>
        <w:t> </w:t>
      </w:r>
      <w:r>
        <w:rPr>
          <w:sz w:val="24"/>
        </w:rPr>
        <w:t>предметно-практической,</w:t>
      </w:r>
      <w:r>
        <w:rPr>
          <w:spacing w:val="-9"/>
          <w:sz w:val="24"/>
        </w:rPr>
        <w:t> </w:t>
      </w:r>
      <w:r>
        <w:rPr>
          <w:sz w:val="24"/>
        </w:rPr>
        <w:t>игровой,</w:t>
      </w:r>
      <w:r>
        <w:rPr>
          <w:spacing w:val="-14"/>
          <w:sz w:val="24"/>
        </w:rPr>
        <w:t> </w:t>
      </w:r>
      <w:r>
        <w:rPr>
          <w:sz w:val="24"/>
        </w:rPr>
        <w:t>познавательной</w:t>
      </w:r>
      <w:r>
        <w:rPr>
          <w:spacing w:val="-12"/>
          <w:sz w:val="24"/>
        </w:rPr>
        <w:t> </w:t>
      </w:r>
      <w:r>
        <w:rPr>
          <w:sz w:val="24"/>
        </w:rPr>
        <w:t>и</w:t>
      </w:r>
      <w:r>
        <w:rPr>
          <w:spacing w:val="-8"/>
          <w:sz w:val="24"/>
        </w:rPr>
        <w:t> </w:t>
      </w:r>
      <w:r>
        <w:rPr>
          <w:spacing w:val="-4"/>
          <w:sz w:val="24"/>
        </w:rPr>
        <w:t>др.;</w:t>
      </w:r>
    </w:p>
    <w:p>
      <w:pPr>
        <w:pStyle w:val="ListParagraph"/>
        <w:numPr>
          <w:ilvl w:val="0"/>
          <w:numId w:val="155"/>
        </w:numPr>
        <w:tabs>
          <w:tab w:pos="2532" w:val="left" w:leader="none"/>
        </w:tabs>
        <w:spacing w:line="275" w:lineRule="exact" w:before="4" w:after="0"/>
        <w:ind w:left="2532" w:right="0" w:hanging="180"/>
        <w:jc w:val="both"/>
        <w:rPr>
          <w:sz w:val="24"/>
        </w:rPr>
      </w:pPr>
      <w:r>
        <w:rPr>
          <w:sz w:val="24"/>
        </w:rPr>
        <w:t>организация</w:t>
      </w:r>
      <w:r>
        <w:rPr>
          <w:spacing w:val="-11"/>
          <w:sz w:val="24"/>
        </w:rPr>
        <w:t> </w:t>
      </w:r>
      <w:r>
        <w:rPr>
          <w:sz w:val="24"/>
        </w:rPr>
        <w:t>речевой</w:t>
      </w:r>
      <w:r>
        <w:rPr>
          <w:spacing w:val="-9"/>
          <w:sz w:val="24"/>
        </w:rPr>
        <w:t> </w:t>
      </w:r>
      <w:r>
        <w:rPr>
          <w:spacing w:val="-2"/>
          <w:sz w:val="24"/>
        </w:rPr>
        <w:t>среды.</w:t>
      </w:r>
    </w:p>
    <w:p>
      <w:pPr>
        <w:pStyle w:val="BodyText"/>
        <w:ind w:right="630"/>
      </w:pPr>
      <w:r>
        <w:rPr/>
        <w:t>Так, развитие словесной речи обучающихся с нарушениями слуха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w:t>
      </w:r>
      <w:r>
        <w:rPr>
          <w:spacing w:val="-11"/>
        </w:rPr>
        <w:t> </w:t>
      </w:r>
      <w:r>
        <w:rPr/>
        <w:t>во</w:t>
      </w:r>
      <w:r>
        <w:rPr>
          <w:spacing w:val="-12"/>
        </w:rPr>
        <w:t> </w:t>
      </w:r>
      <w:r>
        <w:rPr/>
        <w:t>взаимодействии</w:t>
      </w:r>
      <w:r>
        <w:rPr>
          <w:spacing w:val="-6"/>
        </w:rPr>
        <w:t> </w:t>
      </w:r>
      <w:r>
        <w:rPr/>
        <w:t>с</w:t>
      </w:r>
      <w:r>
        <w:rPr>
          <w:spacing w:val="-15"/>
        </w:rPr>
        <w:t> </w:t>
      </w:r>
      <w:r>
        <w:rPr/>
        <w:t>процессом</w:t>
      </w:r>
      <w:r>
        <w:rPr>
          <w:spacing w:val="-10"/>
        </w:rPr>
        <w:t> </w:t>
      </w:r>
      <w:r>
        <w:rPr/>
        <w:t>познавательной</w:t>
      </w:r>
      <w:r>
        <w:rPr>
          <w:spacing w:val="-5"/>
        </w:rPr>
        <w:t> </w:t>
      </w:r>
      <w:r>
        <w:rPr/>
        <w:t>деятельности</w:t>
      </w:r>
      <w:r>
        <w:rPr>
          <w:spacing w:val="-13"/>
        </w:rPr>
        <w:t> </w:t>
      </w:r>
      <w:r>
        <w:rPr/>
        <w:t>и</w:t>
      </w:r>
      <w:r>
        <w:rPr>
          <w:spacing w:val="-10"/>
        </w:rPr>
        <w:t> </w:t>
      </w:r>
      <w:r>
        <w:rPr/>
        <w:t>физического развития. В этой связи на уроках, реализуемых в рамках модуля «Знания о физической культуре», предусмотрены задания, требующие продуцирования высказываний, анализа предоставляемой информации, сообщений, формулировки выводов и др. Кроме того, предусматривается такая организация обучения, при которой работа над лексикой (раскрытие значений новых слов, уточнение или расширение значений уже известных лексических единиц) требует включения слова в контекст: в устную инструкцию, формулировку</w:t>
      </w:r>
      <w:r>
        <w:rPr>
          <w:spacing w:val="-3"/>
        </w:rPr>
        <w:t> </w:t>
      </w:r>
      <w:r>
        <w:rPr/>
        <w:t>ответа на вопрос учителя/сверстника и др.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w:t>
      </w:r>
      <w:r>
        <w:rPr>
          <w:spacing w:val="-9"/>
        </w:rPr>
        <w:t> </w:t>
      </w:r>
      <w:r>
        <w:rPr/>
        <w:t>отвечающим</w:t>
      </w:r>
      <w:r>
        <w:rPr>
          <w:spacing w:val="-10"/>
        </w:rPr>
        <w:t> </w:t>
      </w:r>
      <w:r>
        <w:rPr/>
        <w:t>специфике</w:t>
      </w:r>
      <w:r>
        <w:rPr>
          <w:spacing w:val="-6"/>
        </w:rPr>
        <w:t> </w:t>
      </w:r>
      <w:r>
        <w:rPr/>
        <w:t>уроков</w:t>
      </w:r>
      <w:r>
        <w:rPr>
          <w:spacing w:val="-8"/>
        </w:rPr>
        <w:t> </w:t>
      </w:r>
      <w:r>
        <w:rPr/>
        <w:t>АФК.</w:t>
      </w:r>
      <w:r>
        <w:rPr>
          <w:spacing w:val="-8"/>
        </w:rPr>
        <w:t> </w:t>
      </w:r>
      <w:r>
        <w:rPr/>
        <w:t>Предусматривается</w:t>
      </w:r>
      <w:r>
        <w:rPr>
          <w:spacing w:val="-8"/>
        </w:rPr>
        <w:t> </w:t>
      </w:r>
      <w:r>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Pr>
          <w:vertAlign w:val="superscript"/>
        </w:rPr>
        <w:t>148</w:t>
      </w:r>
      <w:r>
        <w:rPr>
          <w:vertAlign w:val="baseline"/>
        </w:rPr>
        <w:t>.</w:t>
      </w:r>
    </w:p>
    <w:p>
      <w:pPr>
        <w:pStyle w:val="BodyText"/>
        <w:spacing w:before="1"/>
        <w:ind w:left="0" w:firstLine="0"/>
        <w:jc w:val="left"/>
        <w:rPr>
          <w:sz w:val="18"/>
        </w:rPr>
      </w:pPr>
      <w:r>
        <w:rPr/>
        <mc:AlternateContent>
          <mc:Choice Requires="wps">
            <w:drawing>
              <wp:anchor distT="0" distB="0" distL="0" distR="0" allowOverlap="1" layoutInCell="1" locked="0" behindDoc="1" simplePos="0" relativeHeight="487645696">
                <wp:simplePos x="0" y="0"/>
                <wp:positionH relativeFrom="page">
                  <wp:posOffset>1080769</wp:posOffset>
                </wp:positionH>
                <wp:positionV relativeFrom="paragraph">
                  <wp:posOffset>147302</wp:posOffset>
                </wp:positionV>
                <wp:extent cx="1828800" cy="762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1.598654pt;width:144pt;height:.599980pt;mso-position-horizontal-relative:page;mso-position-vertical-relative:paragraph;z-index:-15670784;mso-wrap-distance-left:0;mso-wrap-distance-right:0" id="docshape135" filled="true" fillcolor="#000000" stroked="false">
                <v:fill type="solid"/>
                <w10:wrap type="topAndBottom"/>
              </v:rect>
            </w:pict>
          </mc:Fallback>
        </mc:AlternateContent>
      </w:r>
    </w:p>
    <w:p>
      <w:pPr>
        <w:spacing w:before="29"/>
        <w:ind w:left="1644" w:right="646" w:firstLine="0"/>
        <w:jc w:val="both"/>
        <w:rPr>
          <w:sz w:val="20"/>
        </w:rPr>
      </w:pPr>
      <w:r>
        <w:rPr>
          <w:sz w:val="20"/>
          <w:vertAlign w:val="superscript"/>
        </w:rPr>
        <w:t>146</w:t>
      </w:r>
      <w:r>
        <w:rPr>
          <w:sz w:val="20"/>
          <w:vertAlign w:val="baseline"/>
        </w:rPr>
        <w:t> Обучающийся с КИ должен осознавать недопустимость модификации защитного головного шлема, целесообразность</w:t>
      </w:r>
      <w:r>
        <w:rPr>
          <w:spacing w:val="-13"/>
          <w:sz w:val="20"/>
          <w:vertAlign w:val="baseline"/>
        </w:rPr>
        <w:t> </w:t>
      </w:r>
      <w:r>
        <w:rPr>
          <w:sz w:val="20"/>
          <w:vertAlign w:val="baseline"/>
        </w:rPr>
        <w:t>использования</w:t>
      </w:r>
      <w:r>
        <w:rPr>
          <w:spacing w:val="-12"/>
          <w:sz w:val="20"/>
          <w:vertAlign w:val="baseline"/>
        </w:rPr>
        <w:t> </w:t>
      </w:r>
      <w:r>
        <w:rPr>
          <w:sz w:val="20"/>
          <w:vertAlign w:val="baseline"/>
        </w:rPr>
        <w:t>головных</w:t>
      </w:r>
      <w:r>
        <w:rPr>
          <w:spacing w:val="-13"/>
          <w:sz w:val="20"/>
          <w:vertAlign w:val="baseline"/>
        </w:rPr>
        <w:t> </w:t>
      </w:r>
      <w:r>
        <w:rPr>
          <w:sz w:val="20"/>
          <w:vertAlign w:val="baseline"/>
        </w:rPr>
        <w:t>повязок</w:t>
      </w:r>
      <w:r>
        <w:rPr>
          <w:spacing w:val="-12"/>
          <w:sz w:val="20"/>
          <w:vertAlign w:val="baseline"/>
        </w:rPr>
        <w:t> </w:t>
      </w:r>
      <w:r>
        <w:rPr>
          <w:sz w:val="20"/>
          <w:vertAlign w:val="baseline"/>
        </w:rPr>
        <w:t>типа</w:t>
      </w:r>
      <w:r>
        <w:rPr>
          <w:spacing w:val="-13"/>
          <w:sz w:val="20"/>
          <w:vertAlign w:val="baseline"/>
        </w:rPr>
        <w:t> </w:t>
      </w:r>
      <w:r>
        <w:rPr>
          <w:sz w:val="20"/>
          <w:vertAlign w:val="baseline"/>
        </w:rPr>
        <w:t>Sports</w:t>
      </w:r>
      <w:r>
        <w:rPr>
          <w:spacing w:val="-12"/>
          <w:sz w:val="20"/>
          <w:vertAlign w:val="baseline"/>
        </w:rPr>
        <w:t> </w:t>
      </w:r>
      <w:r>
        <w:rPr>
          <w:sz w:val="20"/>
          <w:vertAlign w:val="baseline"/>
        </w:rPr>
        <w:t>Headband</w:t>
      </w:r>
      <w:r>
        <w:rPr>
          <w:spacing w:val="-13"/>
          <w:sz w:val="20"/>
          <w:vertAlign w:val="baseline"/>
        </w:rPr>
        <w:t> </w:t>
      </w:r>
      <w:r>
        <w:rPr>
          <w:sz w:val="20"/>
          <w:vertAlign w:val="baseline"/>
        </w:rPr>
        <w:t>или</w:t>
      </w:r>
      <w:r>
        <w:rPr>
          <w:spacing w:val="-12"/>
          <w:sz w:val="20"/>
          <w:vertAlign w:val="baseline"/>
        </w:rPr>
        <w:t> </w:t>
      </w:r>
      <w:r>
        <w:rPr>
          <w:sz w:val="20"/>
          <w:vertAlign w:val="baseline"/>
        </w:rPr>
        <w:t>др.,</w:t>
      </w:r>
      <w:r>
        <w:rPr>
          <w:spacing w:val="-13"/>
          <w:sz w:val="20"/>
          <w:vertAlign w:val="baseline"/>
        </w:rPr>
        <w:t> </w:t>
      </w:r>
      <w:r>
        <w:rPr>
          <w:sz w:val="20"/>
          <w:vertAlign w:val="baseline"/>
        </w:rPr>
        <w:t>а</w:t>
      </w:r>
      <w:r>
        <w:rPr>
          <w:spacing w:val="-12"/>
          <w:sz w:val="20"/>
          <w:vertAlign w:val="baseline"/>
        </w:rPr>
        <w:t> </w:t>
      </w:r>
      <w:r>
        <w:rPr>
          <w:sz w:val="20"/>
          <w:vertAlign w:val="baseline"/>
        </w:rPr>
        <w:t>также</w:t>
      </w:r>
      <w:r>
        <w:rPr>
          <w:spacing w:val="-13"/>
          <w:sz w:val="20"/>
          <w:vertAlign w:val="baseline"/>
        </w:rPr>
        <w:t> </w:t>
      </w:r>
      <w:r>
        <w:rPr>
          <w:sz w:val="20"/>
          <w:vertAlign w:val="baseline"/>
        </w:rPr>
        <w:t>водонепроницаемых аксессуаров для сохранности речевого процессора (при наличии) и т.п.</w:t>
      </w:r>
    </w:p>
    <w:p>
      <w:pPr>
        <w:spacing w:before="2"/>
        <w:ind w:left="1644" w:right="652" w:firstLine="0"/>
        <w:jc w:val="both"/>
        <w:rPr>
          <w:sz w:val="20"/>
        </w:rPr>
      </w:pPr>
      <w:r>
        <w:rPr>
          <w:sz w:val="20"/>
          <w:vertAlign w:val="superscript"/>
        </w:rPr>
        <w:t>147</w:t>
      </w:r>
      <w:r>
        <w:rPr>
          <w:sz w:val="20"/>
          <w:vertAlign w:val="baseline"/>
        </w:rPr>
        <w:t> См. Зыкова Т.С., Хотеева Э.Н. Социально-бытовая ориентировка в специальных (коррекционных) учреждениях</w:t>
      </w:r>
      <w:r>
        <w:rPr>
          <w:spacing w:val="-1"/>
          <w:sz w:val="20"/>
          <w:vertAlign w:val="baseline"/>
        </w:rPr>
        <w:t> </w:t>
      </w:r>
      <w:r>
        <w:rPr>
          <w:sz w:val="20"/>
          <w:vertAlign w:val="baseline"/>
        </w:rPr>
        <w:t>I и</w:t>
      </w:r>
      <w:r>
        <w:rPr>
          <w:spacing w:val="-1"/>
          <w:sz w:val="20"/>
          <w:vertAlign w:val="baseline"/>
        </w:rPr>
        <w:t> </w:t>
      </w:r>
      <w:r>
        <w:rPr>
          <w:sz w:val="20"/>
          <w:vertAlign w:val="baseline"/>
        </w:rPr>
        <w:t>II вида: пособие для учителя. – М.: Гуманитар. изд. центр ВЛАДОС, 2004. – С. 26–27.</w:t>
      </w:r>
    </w:p>
    <w:p>
      <w:pPr>
        <w:spacing w:before="3"/>
        <w:ind w:left="1644" w:right="662" w:firstLine="0"/>
        <w:jc w:val="both"/>
        <w:rPr>
          <w:sz w:val="20"/>
        </w:rPr>
      </w:pPr>
      <w:r>
        <w:rPr>
          <w:sz w:val="20"/>
          <w:vertAlign w:val="superscript"/>
        </w:rPr>
        <w:t>148</w:t>
      </w:r>
      <w:r>
        <w:rPr>
          <w:sz w:val="20"/>
          <w:vertAlign w:val="baseline"/>
        </w:rPr>
        <w:t>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w:t>
      </w:r>
      <w:r>
        <w:rPr>
          <w:spacing w:val="30"/>
          <w:sz w:val="20"/>
          <w:vertAlign w:val="baseline"/>
        </w:rPr>
        <w:t> </w:t>
      </w:r>
      <w:r>
        <w:rPr>
          <w:sz w:val="20"/>
          <w:vertAlign w:val="baseline"/>
        </w:rPr>
        <w:t>обучающихся, побуждение к внятной и естественной речи с использованием</w:t>
      </w:r>
    </w:p>
    <w:p>
      <w:pPr>
        <w:spacing w:after="0"/>
        <w:jc w:val="both"/>
        <w:rPr>
          <w:sz w:val="20"/>
        </w:rPr>
        <w:sectPr>
          <w:pgSz w:w="11930" w:h="16860"/>
          <w:pgMar w:header="0" w:footer="1360" w:top="1020" w:bottom="1620" w:left="60" w:right="200"/>
        </w:sectPr>
      </w:pPr>
    </w:p>
    <w:p>
      <w:pPr>
        <w:spacing w:line="275" w:lineRule="exact" w:before="60"/>
        <w:ind w:left="2352" w:right="0" w:firstLine="0"/>
        <w:jc w:val="both"/>
        <w:rPr>
          <w:i/>
          <w:sz w:val="24"/>
        </w:rPr>
      </w:pPr>
      <w:r>
        <w:rPr>
          <w:i/>
          <w:sz w:val="24"/>
        </w:rPr>
        <w:t>Организация</w:t>
      </w:r>
      <w:r>
        <w:rPr>
          <w:i/>
          <w:spacing w:val="-13"/>
          <w:sz w:val="24"/>
        </w:rPr>
        <w:t> </w:t>
      </w:r>
      <w:r>
        <w:rPr>
          <w:i/>
          <w:sz w:val="24"/>
        </w:rPr>
        <w:t>и</w:t>
      </w:r>
      <w:r>
        <w:rPr>
          <w:i/>
          <w:spacing w:val="-7"/>
          <w:sz w:val="24"/>
        </w:rPr>
        <w:t> </w:t>
      </w:r>
      <w:r>
        <w:rPr>
          <w:i/>
          <w:sz w:val="24"/>
        </w:rPr>
        <w:t>содержание</w:t>
      </w:r>
      <w:r>
        <w:rPr>
          <w:i/>
          <w:spacing w:val="-11"/>
          <w:sz w:val="24"/>
        </w:rPr>
        <w:t> </w:t>
      </w:r>
      <w:r>
        <w:rPr>
          <w:i/>
          <w:sz w:val="24"/>
        </w:rPr>
        <w:t>уроков</w:t>
      </w:r>
      <w:r>
        <w:rPr>
          <w:i/>
          <w:spacing w:val="-7"/>
          <w:sz w:val="24"/>
        </w:rPr>
        <w:t> </w:t>
      </w:r>
      <w:r>
        <w:rPr>
          <w:i/>
          <w:spacing w:val="-5"/>
          <w:sz w:val="24"/>
        </w:rPr>
        <w:t>АФК</w:t>
      </w:r>
    </w:p>
    <w:p>
      <w:pPr>
        <w:pStyle w:val="BodyText"/>
        <w:ind w:right="640"/>
      </w:pPr>
      <w:r>
        <w:rPr/>
        <w:t>Освоение программного материала по курсу АФК осуществляется в пролонгированные сроки с 5 до 10 классы включительно. Основной организационной формой</w:t>
      </w:r>
      <w:r>
        <w:rPr>
          <w:spacing w:val="-15"/>
        </w:rPr>
        <w:t> </w:t>
      </w:r>
      <w:r>
        <w:rPr/>
        <w:t>обучения</w:t>
      </w:r>
      <w:r>
        <w:rPr>
          <w:spacing w:val="-15"/>
        </w:rPr>
        <w:t> </w:t>
      </w:r>
      <w:r>
        <w:rPr/>
        <w:t>является</w:t>
      </w:r>
      <w:r>
        <w:rPr>
          <w:spacing w:val="-14"/>
        </w:rPr>
        <w:t> </w:t>
      </w:r>
      <w:r>
        <w:rPr/>
        <w:t>урок</w:t>
      </w:r>
      <w:r>
        <w:rPr>
          <w:spacing w:val="-14"/>
        </w:rPr>
        <w:t> </w:t>
      </w:r>
      <w:r>
        <w:rPr/>
        <w:t>АФК,</w:t>
      </w:r>
      <w:r>
        <w:rPr>
          <w:spacing w:val="-15"/>
        </w:rPr>
        <w:t> </w:t>
      </w:r>
      <w:r>
        <w:rPr/>
        <w:t>в</w:t>
      </w:r>
      <w:r>
        <w:rPr>
          <w:spacing w:val="-15"/>
        </w:rPr>
        <w:t> </w:t>
      </w:r>
      <w:r>
        <w:rPr/>
        <w:t>процессе</w:t>
      </w:r>
      <w:r>
        <w:rPr>
          <w:spacing w:val="-15"/>
        </w:rPr>
        <w:t> </w:t>
      </w:r>
      <w:r>
        <w:rPr/>
        <w:t>которого</w:t>
      </w:r>
      <w:r>
        <w:rPr>
          <w:spacing w:val="-15"/>
        </w:rPr>
        <w:t> </w:t>
      </w:r>
      <w:r>
        <w:rPr/>
        <w:t>предусматривается</w:t>
      </w:r>
      <w:r>
        <w:rPr>
          <w:spacing w:val="-13"/>
        </w:rPr>
        <w:t> </w:t>
      </w:r>
      <w:r>
        <w:rPr/>
        <w:t>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pPr>
        <w:pStyle w:val="ListParagraph"/>
        <w:numPr>
          <w:ilvl w:val="0"/>
          <w:numId w:val="161"/>
        </w:numPr>
        <w:tabs>
          <w:tab w:pos="2636" w:val="left" w:leader="none"/>
        </w:tabs>
        <w:spacing w:line="235" w:lineRule="auto" w:before="11" w:after="0"/>
        <w:ind w:left="1644" w:right="639" w:firstLine="705"/>
        <w:jc w:val="both"/>
        <w:rPr>
          <w:sz w:val="24"/>
        </w:rPr>
      </w:pPr>
      <w:r>
        <w:rPr>
          <w:sz w:val="24"/>
        </w:rPr>
        <w:t>уроки</w:t>
      </w:r>
      <w:r>
        <w:rPr>
          <w:spacing w:val="-6"/>
          <w:sz w:val="24"/>
        </w:rPr>
        <w:t> </w:t>
      </w:r>
      <w:r>
        <w:rPr>
          <w:sz w:val="24"/>
        </w:rPr>
        <w:t>образовательной</w:t>
      </w:r>
      <w:r>
        <w:rPr>
          <w:spacing w:val="-6"/>
          <w:sz w:val="24"/>
        </w:rPr>
        <w:t> </w:t>
      </w:r>
      <w:r>
        <w:rPr>
          <w:sz w:val="24"/>
        </w:rPr>
        <w:t>направленности</w:t>
      </w:r>
      <w:r>
        <w:rPr>
          <w:spacing w:val="-3"/>
          <w:sz w:val="24"/>
        </w:rPr>
        <w:t> </w:t>
      </w:r>
      <w:r>
        <w:rPr>
          <w:sz w:val="24"/>
        </w:rPr>
        <w:t>(для</w:t>
      </w:r>
      <w:r>
        <w:rPr>
          <w:spacing w:val="-8"/>
          <w:sz w:val="24"/>
        </w:rPr>
        <w:t> </w:t>
      </w:r>
      <w:r>
        <w:rPr>
          <w:sz w:val="24"/>
        </w:rPr>
        <w:t>формирования</w:t>
      </w:r>
      <w:r>
        <w:rPr>
          <w:spacing w:val="-7"/>
          <w:sz w:val="24"/>
        </w:rPr>
        <w:t> </w:t>
      </w:r>
      <w:r>
        <w:rPr>
          <w:sz w:val="24"/>
        </w:rPr>
        <w:t>специальных</w:t>
      </w:r>
      <w:r>
        <w:rPr>
          <w:spacing w:val="-5"/>
          <w:sz w:val="24"/>
        </w:rPr>
        <w:t> </w:t>
      </w:r>
      <w:r>
        <w:rPr>
          <w:sz w:val="24"/>
        </w:rPr>
        <w:t>знаний, обучения разнообразным двигательным умениям);</w:t>
      </w:r>
    </w:p>
    <w:p>
      <w:pPr>
        <w:pStyle w:val="ListParagraph"/>
        <w:numPr>
          <w:ilvl w:val="0"/>
          <w:numId w:val="161"/>
        </w:numPr>
        <w:tabs>
          <w:tab w:pos="2636" w:val="left" w:leader="none"/>
        </w:tabs>
        <w:spacing w:line="237" w:lineRule="auto" w:before="3" w:after="0"/>
        <w:ind w:left="1644" w:right="645" w:firstLine="705"/>
        <w:jc w:val="both"/>
        <w:rPr>
          <w:sz w:val="24"/>
        </w:rPr>
      </w:pPr>
      <w:r>
        <w:rPr>
          <w:sz w:val="24"/>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pPr>
        <w:pStyle w:val="ListParagraph"/>
        <w:numPr>
          <w:ilvl w:val="0"/>
          <w:numId w:val="161"/>
        </w:numPr>
        <w:tabs>
          <w:tab w:pos="2636" w:val="left" w:leader="none"/>
        </w:tabs>
        <w:spacing w:line="240" w:lineRule="auto" w:before="3" w:after="0"/>
        <w:ind w:left="1644" w:right="649" w:firstLine="705"/>
        <w:jc w:val="both"/>
        <w:rPr>
          <w:sz w:val="24"/>
        </w:rPr>
      </w:pPr>
      <w:r>
        <w:rPr>
          <w:sz w:val="24"/>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pPr>
        <w:pStyle w:val="ListParagraph"/>
        <w:numPr>
          <w:ilvl w:val="0"/>
          <w:numId w:val="161"/>
        </w:numPr>
        <w:tabs>
          <w:tab w:pos="2636" w:val="left" w:leader="none"/>
        </w:tabs>
        <w:spacing w:line="237" w:lineRule="auto" w:before="0" w:after="0"/>
        <w:ind w:left="1644" w:right="635" w:firstLine="705"/>
        <w:jc w:val="both"/>
        <w:rPr>
          <w:sz w:val="24"/>
        </w:rPr>
      </w:pPr>
      <w:r>
        <w:rPr>
          <w:sz w:val="24"/>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pPr>
        <w:pStyle w:val="ListParagraph"/>
        <w:numPr>
          <w:ilvl w:val="0"/>
          <w:numId w:val="161"/>
        </w:numPr>
        <w:tabs>
          <w:tab w:pos="2636" w:val="left" w:leader="none"/>
        </w:tabs>
        <w:spacing w:line="237" w:lineRule="auto" w:before="0" w:after="0"/>
        <w:ind w:left="1644" w:right="634" w:firstLine="705"/>
        <w:jc w:val="both"/>
        <w:rPr>
          <w:sz w:val="24"/>
        </w:rPr>
      </w:pPr>
      <w:r>
        <w:rPr>
          <w:sz w:val="24"/>
        </w:rPr>
        <w:t>уроки рекреационной направленности (для организованного досуга, отдыха, игровой деятельности).</w:t>
      </w:r>
    </w:p>
    <w:p>
      <w:pPr>
        <w:pStyle w:val="BodyText"/>
        <w:ind w:right="643"/>
      </w:pPr>
      <w:r>
        <w:rPr/>
        <w:t>Разделение уроков по направленности носит условный характер. Фактически каждый урок содержит элементы обучения, развития, коррекции, компенсации и </w:t>
      </w:r>
      <w:r>
        <w:rPr>
          <w:spacing w:val="-2"/>
        </w:rPr>
        <w:t>профилактики.</w:t>
      </w:r>
    </w:p>
    <w:p>
      <w:pPr>
        <w:pStyle w:val="BodyText"/>
        <w:ind w:right="632"/>
      </w:pPr>
      <w:r>
        <w:rPr/>
        <w:t>Основные требования к урокам АФК, реализуемым в образовательно- коррекционном процессе с обучающимися, имеющими нарушения слуха:</w:t>
      </w:r>
    </w:p>
    <w:p>
      <w:pPr>
        <w:pStyle w:val="ListParagraph"/>
        <w:numPr>
          <w:ilvl w:val="0"/>
          <w:numId w:val="161"/>
        </w:numPr>
        <w:tabs>
          <w:tab w:pos="2634" w:val="left" w:leader="none"/>
        </w:tabs>
        <w:spacing w:line="240" w:lineRule="auto" w:before="2" w:after="0"/>
        <w:ind w:left="2634" w:right="0" w:hanging="284"/>
        <w:jc w:val="both"/>
        <w:rPr>
          <w:sz w:val="24"/>
        </w:rPr>
      </w:pPr>
      <w:r>
        <w:rPr>
          <w:sz w:val="24"/>
        </w:rPr>
        <w:t>применять</w:t>
      </w:r>
      <w:r>
        <w:rPr>
          <w:spacing w:val="-4"/>
          <w:sz w:val="24"/>
        </w:rPr>
        <w:t> </w:t>
      </w:r>
      <w:r>
        <w:rPr>
          <w:sz w:val="24"/>
        </w:rPr>
        <w:t>упражнения</w:t>
      </w:r>
      <w:r>
        <w:rPr>
          <w:spacing w:val="-7"/>
          <w:sz w:val="24"/>
        </w:rPr>
        <w:t> </w:t>
      </w:r>
      <w:r>
        <w:rPr>
          <w:sz w:val="24"/>
        </w:rPr>
        <w:t>от</w:t>
      </w:r>
      <w:r>
        <w:rPr>
          <w:spacing w:val="-10"/>
          <w:sz w:val="24"/>
        </w:rPr>
        <w:t> </w:t>
      </w:r>
      <w:r>
        <w:rPr>
          <w:sz w:val="24"/>
        </w:rPr>
        <w:t>простого</w:t>
      </w:r>
      <w:r>
        <w:rPr>
          <w:spacing w:val="-9"/>
          <w:sz w:val="24"/>
        </w:rPr>
        <w:t> </w:t>
      </w:r>
      <w:r>
        <w:rPr>
          <w:sz w:val="24"/>
        </w:rPr>
        <w:t>к</w:t>
      </w:r>
      <w:r>
        <w:rPr>
          <w:spacing w:val="-7"/>
          <w:sz w:val="24"/>
        </w:rPr>
        <w:t> </w:t>
      </w:r>
      <w:r>
        <w:rPr>
          <w:sz w:val="24"/>
        </w:rPr>
        <w:t>сложному,</w:t>
      </w:r>
      <w:r>
        <w:rPr>
          <w:spacing w:val="-4"/>
          <w:sz w:val="24"/>
        </w:rPr>
        <w:t> </w:t>
      </w:r>
      <w:r>
        <w:rPr>
          <w:sz w:val="24"/>
        </w:rPr>
        <w:t>с</w:t>
      </w:r>
      <w:r>
        <w:rPr>
          <w:spacing w:val="-13"/>
          <w:sz w:val="24"/>
        </w:rPr>
        <w:t> </w:t>
      </w:r>
      <w:r>
        <w:rPr>
          <w:sz w:val="24"/>
        </w:rPr>
        <w:t>постепенным</w:t>
      </w:r>
      <w:r>
        <w:rPr>
          <w:spacing w:val="-3"/>
          <w:sz w:val="24"/>
        </w:rPr>
        <w:t> </w:t>
      </w:r>
      <w:r>
        <w:rPr>
          <w:spacing w:val="-2"/>
          <w:sz w:val="24"/>
        </w:rPr>
        <w:t>усложнением;</w:t>
      </w:r>
    </w:p>
    <w:p>
      <w:pPr>
        <w:pStyle w:val="ListParagraph"/>
        <w:numPr>
          <w:ilvl w:val="0"/>
          <w:numId w:val="161"/>
        </w:numPr>
        <w:tabs>
          <w:tab w:pos="2634" w:val="left" w:leader="none"/>
        </w:tabs>
        <w:spacing w:line="292" w:lineRule="exact" w:before="1" w:after="0"/>
        <w:ind w:left="2634" w:right="0" w:hanging="284"/>
        <w:jc w:val="both"/>
        <w:rPr>
          <w:sz w:val="24"/>
        </w:rPr>
      </w:pPr>
      <w:r>
        <w:rPr>
          <w:sz w:val="24"/>
        </w:rPr>
        <w:t>использовать</w:t>
      </w:r>
      <w:r>
        <w:rPr>
          <w:spacing w:val="-10"/>
          <w:sz w:val="24"/>
        </w:rPr>
        <w:t> </w:t>
      </w:r>
      <w:r>
        <w:rPr>
          <w:sz w:val="24"/>
        </w:rPr>
        <w:t>чередование</w:t>
      </w:r>
      <w:r>
        <w:rPr>
          <w:spacing w:val="-8"/>
          <w:sz w:val="24"/>
        </w:rPr>
        <w:t> </w:t>
      </w:r>
      <w:r>
        <w:rPr>
          <w:sz w:val="24"/>
        </w:rPr>
        <w:t>упражнений</w:t>
      </w:r>
      <w:r>
        <w:rPr>
          <w:spacing w:val="-10"/>
          <w:sz w:val="24"/>
        </w:rPr>
        <w:t> </w:t>
      </w:r>
      <w:r>
        <w:rPr>
          <w:sz w:val="24"/>
        </w:rPr>
        <w:t>по</w:t>
      </w:r>
      <w:r>
        <w:rPr>
          <w:spacing w:val="-14"/>
          <w:sz w:val="24"/>
        </w:rPr>
        <w:t> </w:t>
      </w:r>
      <w:r>
        <w:rPr>
          <w:spacing w:val="-2"/>
          <w:sz w:val="24"/>
        </w:rPr>
        <w:t>видам;</w:t>
      </w:r>
    </w:p>
    <w:p>
      <w:pPr>
        <w:pStyle w:val="ListParagraph"/>
        <w:numPr>
          <w:ilvl w:val="0"/>
          <w:numId w:val="161"/>
        </w:numPr>
        <w:tabs>
          <w:tab w:pos="2636" w:val="left" w:leader="none"/>
        </w:tabs>
        <w:spacing w:line="235" w:lineRule="auto" w:before="3" w:after="0"/>
        <w:ind w:left="1644" w:right="699" w:firstLine="705"/>
        <w:jc w:val="left"/>
        <w:rPr>
          <w:sz w:val="24"/>
        </w:rPr>
      </w:pPr>
      <w:r>
        <w:rPr>
          <w:sz w:val="24"/>
        </w:rPr>
        <w:t>обеспечивать разнообразие средств и методов проведения урока (фронтальный, групповой и круговой метод);</w:t>
      </w:r>
    </w:p>
    <w:p>
      <w:pPr>
        <w:pStyle w:val="ListParagraph"/>
        <w:numPr>
          <w:ilvl w:val="0"/>
          <w:numId w:val="161"/>
        </w:numPr>
        <w:tabs>
          <w:tab w:pos="2636" w:val="left" w:leader="none"/>
        </w:tabs>
        <w:spacing w:line="237" w:lineRule="auto" w:before="3" w:after="0"/>
        <w:ind w:left="1644" w:right="1306" w:firstLine="705"/>
        <w:jc w:val="left"/>
        <w:rPr>
          <w:sz w:val="24"/>
        </w:rPr>
      </w:pPr>
      <w:r>
        <w:rPr>
          <w:sz w:val="24"/>
        </w:rPr>
        <w:t>рационально</w:t>
      </w:r>
      <w:r>
        <w:rPr>
          <w:spacing w:val="-6"/>
          <w:sz w:val="24"/>
        </w:rPr>
        <w:t> </w:t>
      </w:r>
      <w:r>
        <w:rPr>
          <w:sz w:val="24"/>
        </w:rPr>
        <w:t>дозировать</w:t>
      </w:r>
      <w:r>
        <w:rPr>
          <w:spacing w:val="-7"/>
          <w:sz w:val="24"/>
        </w:rPr>
        <w:t> </w:t>
      </w:r>
      <w:r>
        <w:rPr>
          <w:sz w:val="24"/>
        </w:rPr>
        <w:t>нагрузку,</w:t>
      </w:r>
      <w:r>
        <w:rPr>
          <w:spacing w:val="-7"/>
          <w:sz w:val="24"/>
        </w:rPr>
        <w:t> </w:t>
      </w:r>
      <w:r>
        <w:rPr>
          <w:sz w:val="24"/>
        </w:rPr>
        <w:t>включая упражнения,</w:t>
      </w:r>
      <w:r>
        <w:rPr>
          <w:spacing w:val="-6"/>
          <w:sz w:val="24"/>
        </w:rPr>
        <w:t> </w:t>
      </w:r>
      <w:r>
        <w:rPr>
          <w:sz w:val="24"/>
        </w:rPr>
        <w:t>соответствующие возможностям обучающихся с нарушениями слуха;</w:t>
      </w:r>
    </w:p>
    <w:p>
      <w:pPr>
        <w:pStyle w:val="ListParagraph"/>
        <w:numPr>
          <w:ilvl w:val="0"/>
          <w:numId w:val="161"/>
        </w:numPr>
        <w:tabs>
          <w:tab w:pos="2636" w:val="left" w:leader="none"/>
        </w:tabs>
        <w:spacing w:line="237" w:lineRule="auto" w:before="0" w:after="0"/>
        <w:ind w:left="1644" w:right="714" w:firstLine="705"/>
        <w:jc w:val="left"/>
        <w:rPr>
          <w:sz w:val="24"/>
        </w:rPr>
      </w:pPr>
      <w:r>
        <w:rPr>
          <w:sz w:val="24"/>
        </w:rPr>
        <w:t>добиваться</w:t>
      </w:r>
      <w:r>
        <w:rPr>
          <w:spacing w:val="37"/>
          <w:sz w:val="24"/>
        </w:rPr>
        <w:t> </w:t>
      </w:r>
      <w:r>
        <w:rPr>
          <w:sz w:val="24"/>
        </w:rPr>
        <w:t>адекватного</w:t>
      </w:r>
      <w:r>
        <w:rPr>
          <w:spacing w:val="36"/>
          <w:sz w:val="24"/>
        </w:rPr>
        <w:t> </w:t>
      </w:r>
      <w:r>
        <w:rPr>
          <w:sz w:val="24"/>
        </w:rPr>
        <w:t>понимания</w:t>
      </w:r>
      <w:r>
        <w:rPr>
          <w:spacing w:val="37"/>
          <w:sz w:val="24"/>
        </w:rPr>
        <w:t> </w:t>
      </w:r>
      <w:r>
        <w:rPr>
          <w:sz w:val="24"/>
        </w:rPr>
        <w:t>обучающимися</w:t>
      </w:r>
      <w:r>
        <w:rPr>
          <w:spacing w:val="37"/>
          <w:sz w:val="24"/>
        </w:rPr>
        <w:t> </w:t>
      </w:r>
      <w:r>
        <w:rPr>
          <w:sz w:val="24"/>
        </w:rPr>
        <w:t>содержания</w:t>
      </w:r>
      <w:r>
        <w:rPr>
          <w:spacing w:val="36"/>
          <w:sz w:val="24"/>
        </w:rPr>
        <w:t> </w:t>
      </w:r>
      <w:r>
        <w:rPr>
          <w:sz w:val="24"/>
        </w:rPr>
        <w:t>инструкций,</w:t>
      </w:r>
      <w:r>
        <w:rPr>
          <w:spacing w:val="40"/>
          <w:sz w:val="24"/>
        </w:rPr>
        <w:t> </w:t>
      </w:r>
      <w:r>
        <w:rPr>
          <w:sz w:val="24"/>
        </w:rPr>
        <w:t>в том числе за счёт использования показа и метода графической записи;</w:t>
      </w:r>
    </w:p>
    <w:p>
      <w:pPr>
        <w:pStyle w:val="ListParagraph"/>
        <w:numPr>
          <w:ilvl w:val="0"/>
          <w:numId w:val="161"/>
        </w:numPr>
        <w:tabs>
          <w:tab w:pos="2636" w:val="left" w:leader="none"/>
          <w:tab w:pos="4301" w:val="left" w:leader="none"/>
          <w:tab w:pos="5648" w:val="left" w:leader="none"/>
          <w:tab w:pos="7520" w:val="left" w:leader="none"/>
          <w:tab w:pos="9013" w:val="left" w:leader="none"/>
          <w:tab w:pos="10869" w:val="left" w:leader="none"/>
        </w:tabs>
        <w:spacing w:line="232" w:lineRule="auto" w:before="9" w:after="0"/>
        <w:ind w:left="1644" w:right="660" w:firstLine="705"/>
        <w:jc w:val="left"/>
        <w:rPr>
          <w:sz w:val="24"/>
        </w:rPr>
      </w:pPr>
      <w:r>
        <w:rPr>
          <w:spacing w:val="-2"/>
          <w:sz w:val="24"/>
        </w:rPr>
        <w:t>обеспечивать</w:t>
      </w:r>
      <w:r>
        <w:rPr>
          <w:sz w:val="24"/>
        </w:rPr>
        <w:tab/>
      </w:r>
      <w:r>
        <w:rPr>
          <w:spacing w:val="-2"/>
          <w:sz w:val="24"/>
        </w:rPr>
        <w:t>овладение</w:t>
      </w:r>
      <w:r>
        <w:rPr>
          <w:sz w:val="24"/>
        </w:rPr>
        <w:tab/>
      </w:r>
      <w:r>
        <w:rPr>
          <w:spacing w:val="-2"/>
          <w:sz w:val="24"/>
        </w:rPr>
        <w:t>обучающимися</w:t>
      </w:r>
      <w:r>
        <w:rPr>
          <w:sz w:val="24"/>
        </w:rPr>
        <w:tab/>
      </w:r>
      <w:r>
        <w:rPr>
          <w:spacing w:val="-2"/>
          <w:sz w:val="24"/>
        </w:rPr>
        <w:t>спортивной</w:t>
      </w:r>
      <w:r>
        <w:rPr>
          <w:sz w:val="24"/>
        </w:rPr>
        <w:tab/>
      </w:r>
      <w:r>
        <w:rPr>
          <w:spacing w:val="-2"/>
          <w:sz w:val="24"/>
        </w:rPr>
        <w:t>терминологией</w:t>
      </w:r>
      <w:r>
        <w:rPr>
          <w:sz w:val="24"/>
        </w:rPr>
        <w:tab/>
      </w:r>
      <w:r>
        <w:rPr>
          <w:spacing w:val="-10"/>
          <w:sz w:val="24"/>
        </w:rPr>
        <w:t>и </w:t>
      </w:r>
      <w:r>
        <w:rPr>
          <w:sz w:val="24"/>
        </w:rPr>
        <w:t>спортивными жестами;</w:t>
      </w:r>
    </w:p>
    <w:p>
      <w:pPr>
        <w:pStyle w:val="ListParagraph"/>
        <w:numPr>
          <w:ilvl w:val="0"/>
          <w:numId w:val="161"/>
        </w:numPr>
        <w:tabs>
          <w:tab w:pos="2634" w:val="left" w:leader="none"/>
        </w:tabs>
        <w:spacing w:line="293" w:lineRule="exact" w:before="6" w:after="0"/>
        <w:ind w:left="2634" w:right="0" w:hanging="284"/>
        <w:jc w:val="left"/>
        <w:rPr>
          <w:sz w:val="24"/>
        </w:rPr>
      </w:pPr>
      <w:r>
        <w:rPr>
          <w:sz w:val="24"/>
        </w:rPr>
        <w:t>обеспечивать</w:t>
      </w:r>
      <w:r>
        <w:rPr>
          <w:spacing w:val="-17"/>
          <w:sz w:val="24"/>
        </w:rPr>
        <w:t> </w:t>
      </w:r>
      <w:r>
        <w:rPr>
          <w:sz w:val="24"/>
        </w:rPr>
        <w:t>профилактику</w:t>
      </w:r>
      <w:r>
        <w:rPr>
          <w:spacing w:val="-21"/>
          <w:sz w:val="24"/>
        </w:rPr>
        <w:t> </w:t>
      </w:r>
      <w:r>
        <w:rPr>
          <w:sz w:val="24"/>
        </w:rPr>
        <w:t>травматизма</w:t>
      </w:r>
      <w:r>
        <w:rPr>
          <w:spacing w:val="-10"/>
          <w:sz w:val="24"/>
        </w:rPr>
        <w:t> </w:t>
      </w:r>
      <w:r>
        <w:rPr>
          <w:sz w:val="24"/>
        </w:rPr>
        <w:t>и</w:t>
      </w:r>
      <w:r>
        <w:rPr>
          <w:spacing w:val="-7"/>
          <w:sz w:val="24"/>
        </w:rPr>
        <w:t> </w:t>
      </w:r>
      <w:r>
        <w:rPr>
          <w:spacing w:val="-2"/>
          <w:sz w:val="24"/>
        </w:rPr>
        <w:t>страховку;</w:t>
      </w:r>
    </w:p>
    <w:p>
      <w:pPr>
        <w:pStyle w:val="ListParagraph"/>
        <w:numPr>
          <w:ilvl w:val="0"/>
          <w:numId w:val="161"/>
        </w:numPr>
        <w:tabs>
          <w:tab w:pos="2636" w:val="left" w:leader="none"/>
        </w:tabs>
        <w:spacing w:line="240" w:lineRule="auto" w:before="0" w:after="0"/>
        <w:ind w:left="1644" w:right="639" w:firstLine="705"/>
        <w:jc w:val="both"/>
        <w:rPr>
          <w:sz w:val="24"/>
        </w:rPr>
      </w:pPr>
      <w:r>
        <w:rPr>
          <w:sz w:val="24"/>
        </w:rPr>
        <w:t>для</w:t>
      </w:r>
      <w:r>
        <w:rPr>
          <w:spacing w:val="-15"/>
          <w:sz w:val="24"/>
        </w:rPr>
        <w:t> </w:t>
      </w:r>
      <w:r>
        <w:rPr>
          <w:sz w:val="24"/>
        </w:rPr>
        <w:t>оценки</w:t>
      </w:r>
      <w:r>
        <w:rPr>
          <w:spacing w:val="-15"/>
          <w:sz w:val="24"/>
        </w:rPr>
        <w:t> </w:t>
      </w:r>
      <w:r>
        <w:rPr>
          <w:sz w:val="24"/>
        </w:rPr>
        <w:t>успеваемости</w:t>
      </w:r>
      <w:r>
        <w:rPr>
          <w:spacing w:val="-15"/>
          <w:sz w:val="24"/>
        </w:rPr>
        <w:t> </w:t>
      </w:r>
      <w:r>
        <w:rPr>
          <w:sz w:val="24"/>
        </w:rPr>
        <w:t>не</w:t>
      </w:r>
      <w:r>
        <w:rPr>
          <w:spacing w:val="-15"/>
          <w:sz w:val="24"/>
        </w:rPr>
        <w:t> </w:t>
      </w:r>
      <w:r>
        <w:rPr>
          <w:sz w:val="24"/>
        </w:rPr>
        <w:t>применяются</w:t>
      </w:r>
      <w:r>
        <w:rPr>
          <w:spacing w:val="-15"/>
          <w:sz w:val="24"/>
        </w:rPr>
        <w:t> </w:t>
      </w:r>
      <w:r>
        <w:rPr>
          <w:sz w:val="24"/>
        </w:rPr>
        <w:t>контрольно-измерительные</w:t>
      </w:r>
      <w:r>
        <w:rPr>
          <w:spacing w:val="-15"/>
          <w:sz w:val="24"/>
        </w:rPr>
        <w:t> </w:t>
      </w:r>
      <w:r>
        <w:rPr>
          <w:sz w:val="24"/>
        </w:rPr>
        <w:t>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pPr>
        <w:pStyle w:val="BodyText"/>
        <w:spacing w:before="2"/>
        <w:ind w:left="2352" w:firstLine="0"/>
      </w:pPr>
      <w:r>
        <w:rPr/>
        <w:t>Урок</w:t>
      </w:r>
      <w:r>
        <w:rPr>
          <w:spacing w:val="13"/>
        </w:rPr>
        <w:t> </w:t>
      </w:r>
      <w:r>
        <w:rPr/>
        <w:t>АФК</w:t>
      </w:r>
      <w:r>
        <w:rPr>
          <w:spacing w:val="13"/>
        </w:rPr>
        <w:t> </w:t>
      </w:r>
      <w:r>
        <w:rPr/>
        <w:t>состоит</w:t>
      </w:r>
      <w:r>
        <w:rPr>
          <w:spacing w:val="13"/>
        </w:rPr>
        <w:t> </w:t>
      </w:r>
      <w:r>
        <w:rPr/>
        <w:t>из</w:t>
      </w:r>
      <w:r>
        <w:rPr>
          <w:spacing w:val="7"/>
        </w:rPr>
        <w:t> </w:t>
      </w:r>
      <w:r>
        <w:rPr/>
        <w:t>трех</w:t>
      </w:r>
      <w:r>
        <w:rPr>
          <w:spacing w:val="18"/>
        </w:rPr>
        <w:t> </w:t>
      </w:r>
      <w:r>
        <w:rPr/>
        <w:t>частей:</w:t>
      </w:r>
      <w:r>
        <w:rPr>
          <w:spacing w:val="13"/>
        </w:rPr>
        <w:t> </w:t>
      </w:r>
      <w:r>
        <w:rPr/>
        <w:t>подготовительная,</w:t>
      </w:r>
      <w:r>
        <w:rPr>
          <w:spacing w:val="14"/>
        </w:rPr>
        <w:t> </w:t>
      </w:r>
      <w:r>
        <w:rPr/>
        <w:t>основная</w:t>
      </w:r>
      <w:r>
        <w:rPr>
          <w:spacing w:val="12"/>
        </w:rPr>
        <w:t> </w:t>
      </w:r>
      <w:r>
        <w:rPr/>
        <w:t>и</w:t>
      </w:r>
      <w:r>
        <w:rPr>
          <w:spacing w:val="12"/>
        </w:rPr>
        <w:t> </w:t>
      </w:r>
      <w:r>
        <w:rPr>
          <w:spacing w:val="-2"/>
        </w:rPr>
        <w:t>заключительная.</w:t>
      </w:r>
    </w:p>
    <w:p>
      <w:pPr>
        <w:pStyle w:val="BodyText"/>
        <w:spacing w:line="272" w:lineRule="exact"/>
        <w:ind w:firstLine="0"/>
      </w:pPr>
      <w:r>
        <w:rPr/>
        <w:t>Каждая</w:t>
      </w:r>
      <w:r>
        <w:rPr>
          <w:spacing w:val="-8"/>
        </w:rPr>
        <w:t> </w:t>
      </w:r>
      <w:r>
        <w:rPr/>
        <w:t>часть</w:t>
      </w:r>
      <w:r>
        <w:rPr>
          <w:spacing w:val="-3"/>
        </w:rPr>
        <w:t> </w:t>
      </w:r>
      <w:r>
        <w:rPr/>
        <w:t>имеет</w:t>
      </w:r>
      <w:r>
        <w:rPr>
          <w:spacing w:val="-4"/>
        </w:rPr>
        <w:t> </w:t>
      </w:r>
      <w:r>
        <w:rPr/>
        <w:t>определённые</w:t>
      </w:r>
      <w:r>
        <w:rPr>
          <w:spacing w:val="-10"/>
        </w:rPr>
        <w:t> </w:t>
      </w:r>
      <w:r>
        <w:rPr>
          <w:spacing w:val="-2"/>
        </w:rPr>
        <w:t>особенности:</w:t>
      </w:r>
    </w:p>
    <w:p>
      <w:pPr>
        <w:pStyle w:val="ListParagraph"/>
        <w:numPr>
          <w:ilvl w:val="0"/>
          <w:numId w:val="162"/>
        </w:numPr>
        <w:tabs>
          <w:tab w:pos="2850" w:val="left" w:leader="none"/>
        </w:tabs>
        <w:spacing w:line="240" w:lineRule="auto" w:before="0" w:after="0"/>
        <w:ind w:left="1644" w:right="630" w:firstLine="705"/>
        <w:jc w:val="both"/>
        <w:rPr>
          <w:sz w:val="24"/>
        </w:rPr>
      </w:pPr>
      <w:r>
        <w:rPr>
          <w:sz w:val="24"/>
        </w:rPr>
        <w:t>Подготовительная часть (длительность 10–15 минут) состоит из общеразвивающих и дыхательных упражнений, которые выполняются в медленном или среднем</w:t>
      </w:r>
      <w:r>
        <w:rPr>
          <w:spacing w:val="-11"/>
          <w:sz w:val="24"/>
        </w:rPr>
        <w:t> </w:t>
      </w:r>
      <w:r>
        <w:rPr>
          <w:sz w:val="24"/>
        </w:rPr>
        <w:t>темпе.</w:t>
      </w:r>
      <w:r>
        <w:rPr>
          <w:spacing w:val="-4"/>
          <w:sz w:val="24"/>
        </w:rPr>
        <w:t> </w:t>
      </w:r>
      <w:r>
        <w:rPr>
          <w:sz w:val="24"/>
        </w:rPr>
        <w:t>На</w:t>
      </w:r>
      <w:r>
        <w:rPr>
          <w:spacing w:val="-11"/>
          <w:sz w:val="24"/>
        </w:rPr>
        <w:t> </w:t>
      </w:r>
      <w:r>
        <w:rPr>
          <w:sz w:val="24"/>
        </w:rPr>
        <w:t>первых</w:t>
      </w:r>
      <w:r>
        <w:rPr>
          <w:spacing w:val="-4"/>
          <w:sz w:val="24"/>
        </w:rPr>
        <w:t> </w:t>
      </w:r>
      <w:r>
        <w:rPr>
          <w:sz w:val="24"/>
        </w:rPr>
        <w:t>этапах упражнения</w:t>
      </w:r>
      <w:r>
        <w:rPr>
          <w:spacing w:val="-8"/>
          <w:sz w:val="24"/>
        </w:rPr>
        <w:t> </w:t>
      </w:r>
      <w:r>
        <w:rPr>
          <w:sz w:val="24"/>
        </w:rPr>
        <w:t>выполняются</w:t>
      </w:r>
      <w:r>
        <w:rPr>
          <w:spacing w:val="-5"/>
          <w:sz w:val="24"/>
        </w:rPr>
        <w:t> </w:t>
      </w:r>
      <w:r>
        <w:rPr>
          <w:sz w:val="24"/>
        </w:rPr>
        <w:t>от</w:t>
      </w:r>
      <w:r>
        <w:rPr>
          <w:spacing w:val="-9"/>
          <w:sz w:val="24"/>
        </w:rPr>
        <w:t> </w:t>
      </w:r>
      <w:r>
        <w:rPr>
          <w:sz w:val="24"/>
        </w:rPr>
        <w:t>четырех</w:t>
      </w:r>
      <w:r>
        <w:rPr>
          <w:spacing w:val="-4"/>
          <w:sz w:val="24"/>
        </w:rPr>
        <w:t> </w:t>
      </w:r>
      <w:r>
        <w:rPr>
          <w:sz w:val="24"/>
        </w:rPr>
        <w:t>до</w:t>
      </w:r>
      <w:r>
        <w:rPr>
          <w:spacing w:val="-8"/>
          <w:sz w:val="24"/>
        </w:rPr>
        <w:t> </w:t>
      </w:r>
      <w:r>
        <w:rPr>
          <w:sz w:val="24"/>
        </w:rPr>
        <w:t>шести</w:t>
      </w:r>
      <w:r>
        <w:rPr>
          <w:spacing w:val="-5"/>
          <w:sz w:val="24"/>
        </w:rPr>
        <w:t> </w:t>
      </w:r>
      <w:r>
        <w:rPr>
          <w:sz w:val="24"/>
        </w:rPr>
        <w:t>раз,</w:t>
      </w:r>
      <w:r>
        <w:rPr>
          <w:spacing w:val="-8"/>
          <w:sz w:val="24"/>
        </w:rPr>
        <w:t> </w:t>
      </w:r>
      <w:r>
        <w:rPr>
          <w:sz w:val="24"/>
        </w:rPr>
        <w:t>далее по шесть–восемь</w:t>
      </w:r>
      <w:r>
        <w:rPr>
          <w:spacing w:val="21"/>
          <w:sz w:val="24"/>
        </w:rPr>
        <w:t> </w:t>
      </w:r>
      <w:r>
        <w:rPr>
          <w:sz w:val="24"/>
        </w:rPr>
        <w:t>и раз, и</w:t>
      </w:r>
      <w:r>
        <w:rPr>
          <w:spacing w:val="20"/>
          <w:sz w:val="24"/>
        </w:rPr>
        <w:t> </w:t>
      </w:r>
      <w:r>
        <w:rPr>
          <w:sz w:val="24"/>
        </w:rPr>
        <w:t>потом по восемь</w:t>
      </w:r>
      <w:r>
        <w:rPr>
          <w:spacing w:val="25"/>
          <w:sz w:val="24"/>
        </w:rPr>
        <w:t> </w:t>
      </w:r>
      <w:r>
        <w:rPr>
          <w:sz w:val="24"/>
        </w:rPr>
        <w:t>– десять</w:t>
      </w:r>
      <w:r>
        <w:rPr>
          <w:spacing w:val="21"/>
          <w:sz w:val="24"/>
        </w:rPr>
        <w:t> </w:t>
      </w:r>
      <w:r>
        <w:rPr>
          <w:sz w:val="24"/>
        </w:rPr>
        <w:t>раз. В подготовительной части</w:t>
      </w:r>
      <w:r>
        <w:rPr>
          <w:spacing w:val="31"/>
          <w:sz w:val="24"/>
        </w:rPr>
        <w:t> </w:t>
      </w:r>
      <w:r>
        <w:rPr>
          <w:sz w:val="24"/>
        </w:rPr>
        <w:t>урока</w:t>
      </w:r>
    </w:p>
    <w:p>
      <w:pPr>
        <w:pStyle w:val="BodyText"/>
        <w:spacing w:before="23"/>
        <w:ind w:left="0" w:firstLine="0"/>
        <w:jc w:val="left"/>
        <w:rPr>
          <w:sz w:val="20"/>
        </w:rPr>
      </w:pPr>
      <w:r>
        <w:rPr/>
        <mc:AlternateContent>
          <mc:Choice Requires="wps">
            <w:drawing>
              <wp:anchor distT="0" distB="0" distL="0" distR="0" allowOverlap="1" layoutInCell="1" locked="0" behindDoc="1" simplePos="0" relativeHeight="487646208">
                <wp:simplePos x="0" y="0"/>
                <wp:positionH relativeFrom="page">
                  <wp:posOffset>1080769</wp:posOffset>
                </wp:positionH>
                <wp:positionV relativeFrom="paragraph">
                  <wp:posOffset>176029</wp:posOffset>
                </wp:positionV>
                <wp:extent cx="1828800" cy="762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860606pt;width:144pt;height:.599980pt;mso-position-horizontal-relative:page;mso-position-vertical-relative:paragraph;z-index:-15670272;mso-wrap-distance-left:0;mso-wrap-distance-right:0" id="docshape136" filled="true" fillcolor="#000000" stroked="false">
                <v:fill type="solid"/>
                <w10:wrap type="topAndBottom"/>
              </v:rect>
            </w:pict>
          </mc:Fallback>
        </mc:AlternateContent>
      </w:r>
    </w:p>
    <w:p>
      <w:pPr>
        <w:spacing w:before="28"/>
        <w:ind w:left="1644" w:right="686" w:firstLine="0"/>
        <w:jc w:val="both"/>
        <w:rPr>
          <w:sz w:val="20"/>
        </w:rPr>
      </w:pPr>
      <w:r>
        <w:rPr>
          <w:sz w:val="20"/>
        </w:rPr>
        <w:t>принятых</w:t>
      </w:r>
      <w:r>
        <w:rPr>
          <w:spacing w:val="-13"/>
          <w:sz w:val="20"/>
        </w:rPr>
        <w:t> </w:t>
      </w:r>
      <w:r>
        <w:rPr>
          <w:sz w:val="20"/>
        </w:rPr>
        <w:t>методических</w:t>
      </w:r>
      <w:r>
        <w:rPr>
          <w:spacing w:val="-12"/>
          <w:sz w:val="20"/>
        </w:rPr>
        <w:t> </w:t>
      </w:r>
      <w:r>
        <w:rPr>
          <w:sz w:val="20"/>
        </w:rPr>
        <w:t>приемов</w:t>
      </w:r>
      <w:r>
        <w:rPr>
          <w:spacing w:val="-13"/>
          <w:sz w:val="20"/>
        </w:rPr>
        <w:t> </w:t>
      </w:r>
      <w:r>
        <w:rPr>
          <w:sz w:val="20"/>
        </w:rPr>
        <w:t>работы,</w:t>
      </w:r>
      <w:r>
        <w:rPr>
          <w:spacing w:val="-12"/>
          <w:sz w:val="20"/>
        </w:rPr>
        <w:t> </w:t>
      </w:r>
      <w:r>
        <w:rPr>
          <w:sz w:val="20"/>
        </w:rPr>
        <w:t>на</w:t>
      </w:r>
      <w:r>
        <w:rPr>
          <w:spacing w:val="-13"/>
          <w:sz w:val="20"/>
        </w:rPr>
        <w:t> </w:t>
      </w:r>
      <w:r>
        <w:rPr>
          <w:sz w:val="20"/>
        </w:rPr>
        <w:t>каждом</w:t>
      </w:r>
      <w:r>
        <w:rPr>
          <w:spacing w:val="-12"/>
          <w:sz w:val="20"/>
        </w:rPr>
        <w:t> </w:t>
      </w:r>
      <w:r>
        <w:rPr>
          <w:sz w:val="20"/>
        </w:rPr>
        <w:t>уроке</w:t>
      </w:r>
      <w:r>
        <w:rPr>
          <w:spacing w:val="-13"/>
          <w:sz w:val="20"/>
        </w:rPr>
        <w:t> </w:t>
      </w:r>
      <w:r>
        <w:rPr>
          <w:sz w:val="20"/>
        </w:rPr>
        <w:t>предусматривается</w:t>
      </w:r>
      <w:r>
        <w:rPr>
          <w:spacing w:val="-12"/>
          <w:sz w:val="20"/>
        </w:rPr>
        <w:t> </w:t>
      </w:r>
      <w:r>
        <w:rPr>
          <w:sz w:val="20"/>
        </w:rPr>
        <w:t>фонетическая</w:t>
      </w:r>
      <w:r>
        <w:rPr>
          <w:spacing w:val="-13"/>
          <w:sz w:val="20"/>
        </w:rPr>
        <w:t> </w:t>
      </w:r>
      <w:r>
        <w:rPr>
          <w:sz w:val="20"/>
        </w:rPr>
        <w:t>зарядка,</w:t>
      </w:r>
      <w:r>
        <w:rPr>
          <w:spacing w:val="-12"/>
          <w:sz w:val="20"/>
        </w:rPr>
        <w:t> </w:t>
      </w:r>
      <w:r>
        <w:rPr>
          <w:sz w:val="20"/>
        </w:rPr>
        <w:t>которая проводятся не более 3-5 минут.</w:t>
      </w:r>
    </w:p>
    <w:p>
      <w:pPr>
        <w:spacing w:after="0"/>
        <w:jc w:val="both"/>
        <w:rPr>
          <w:sz w:val="20"/>
        </w:rPr>
        <w:sectPr>
          <w:pgSz w:w="11930" w:h="16860"/>
          <w:pgMar w:header="0" w:footer="1360" w:top="1020" w:bottom="1620" w:left="60" w:right="200"/>
        </w:sectPr>
      </w:pPr>
    </w:p>
    <w:p>
      <w:pPr>
        <w:pStyle w:val="BodyText"/>
        <w:spacing w:line="237" w:lineRule="auto" w:before="63"/>
        <w:ind w:right="646" w:firstLine="0"/>
      </w:pPr>
      <w:r>
        <w:rPr/>
        <w:t>нагрузку нужно повышать постепенно, не рекомендуется давать много упражнений, которые ранее не были знакомы обучающимся с нарушениями слуха.</w:t>
      </w:r>
    </w:p>
    <w:p>
      <w:pPr>
        <w:pStyle w:val="BodyText"/>
        <w:spacing w:before="3"/>
        <w:ind w:right="641"/>
      </w:pPr>
      <w:r>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pPr>
        <w:pStyle w:val="ListParagraph"/>
        <w:numPr>
          <w:ilvl w:val="0"/>
          <w:numId w:val="162"/>
        </w:numPr>
        <w:tabs>
          <w:tab w:pos="2579" w:val="left" w:leader="none"/>
        </w:tabs>
        <w:spacing w:line="240" w:lineRule="auto" w:before="0" w:after="0"/>
        <w:ind w:left="1644" w:right="631" w:firstLine="705"/>
        <w:jc w:val="both"/>
        <w:rPr>
          <w:sz w:val="24"/>
        </w:rPr>
      </w:pPr>
      <w:r>
        <w:rPr>
          <w:sz w:val="24"/>
        </w:rPr>
        <w:t>Основная</w:t>
      </w:r>
      <w:r>
        <w:rPr>
          <w:spacing w:val="-10"/>
          <w:sz w:val="24"/>
        </w:rPr>
        <w:t> </w:t>
      </w:r>
      <w:r>
        <w:rPr>
          <w:sz w:val="24"/>
        </w:rPr>
        <w:t>часть</w:t>
      </w:r>
      <w:r>
        <w:rPr>
          <w:spacing w:val="-8"/>
          <w:sz w:val="24"/>
        </w:rPr>
        <w:t> </w:t>
      </w:r>
      <w:r>
        <w:rPr>
          <w:sz w:val="24"/>
        </w:rPr>
        <w:t>(длительность</w:t>
      </w:r>
      <w:r>
        <w:rPr>
          <w:spacing w:val="-4"/>
          <w:sz w:val="24"/>
        </w:rPr>
        <w:t> </w:t>
      </w:r>
      <w:r>
        <w:rPr>
          <w:sz w:val="24"/>
        </w:rPr>
        <w:t>15–20</w:t>
      </w:r>
      <w:r>
        <w:rPr>
          <w:spacing w:val="-13"/>
          <w:sz w:val="24"/>
        </w:rPr>
        <w:t> </w:t>
      </w:r>
      <w:r>
        <w:rPr>
          <w:sz w:val="24"/>
        </w:rPr>
        <w:t>мин.)</w:t>
      </w:r>
      <w:r>
        <w:rPr>
          <w:spacing w:val="-11"/>
          <w:sz w:val="24"/>
        </w:rPr>
        <w:t> </w:t>
      </w:r>
      <w:r>
        <w:rPr>
          <w:sz w:val="24"/>
        </w:rPr>
        <w:t>отводится</w:t>
      </w:r>
      <w:r>
        <w:rPr>
          <w:spacing w:val="-10"/>
          <w:sz w:val="24"/>
        </w:rPr>
        <w:t> </w:t>
      </w:r>
      <w:r>
        <w:rPr>
          <w:sz w:val="24"/>
        </w:rPr>
        <w:t>для</w:t>
      </w:r>
      <w:r>
        <w:rPr>
          <w:spacing w:val="-11"/>
          <w:sz w:val="24"/>
        </w:rPr>
        <w:t> </w:t>
      </w:r>
      <w:r>
        <w:rPr>
          <w:sz w:val="24"/>
        </w:rPr>
        <w:t>решения</w:t>
      </w:r>
      <w:r>
        <w:rPr>
          <w:spacing w:val="-10"/>
          <w:sz w:val="24"/>
        </w:rPr>
        <w:t> </w:t>
      </w:r>
      <w:r>
        <w:rPr>
          <w:sz w:val="24"/>
        </w:rPr>
        <w:t>основных</w:t>
      </w:r>
      <w:r>
        <w:rPr>
          <w:spacing w:val="-6"/>
          <w:sz w:val="24"/>
        </w:rPr>
        <w:t> </w:t>
      </w:r>
      <w:r>
        <w:rPr>
          <w:sz w:val="24"/>
        </w:rPr>
        <w:t>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w:t>
      </w:r>
      <w:r>
        <w:rPr>
          <w:spacing w:val="-15"/>
          <w:sz w:val="24"/>
        </w:rPr>
        <w:t> </w:t>
      </w:r>
      <w:r>
        <w:rPr>
          <w:sz w:val="24"/>
        </w:rPr>
        <w:t>первый</w:t>
      </w:r>
      <w:r>
        <w:rPr>
          <w:spacing w:val="-15"/>
          <w:sz w:val="24"/>
        </w:rPr>
        <w:t> </w:t>
      </w:r>
      <w:r>
        <w:rPr>
          <w:sz w:val="24"/>
        </w:rPr>
        <w:t>этап</w:t>
      </w:r>
      <w:r>
        <w:rPr>
          <w:spacing w:val="-15"/>
          <w:sz w:val="24"/>
        </w:rPr>
        <w:t> </w:t>
      </w:r>
      <w:r>
        <w:rPr>
          <w:sz w:val="24"/>
        </w:rPr>
        <w:t>основной</w:t>
      </w:r>
      <w:r>
        <w:rPr>
          <w:spacing w:val="-15"/>
          <w:sz w:val="24"/>
        </w:rPr>
        <w:t> </w:t>
      </w:r>
      <w:r>
        <w:rPr>
          <w:sz w:val="24"/>
        </w:rPr>
        <w:t>части</w:t>
      </w:r>
      <w:r>
        <w:rPr>
          <w:spacing w:val="-3"/>
          <w:sz w:val="24"/>
        </w:rPr>
        <w:t> </w:t>
      </w:r>
      <w:r>
        <w:rPr>
          <w:sz w:val="24"/>
        </w:rPr>
        <w:t>урока</w:t>
      </w:r>
      <w:r>
        <w:rPr>
          <w:spacing w:val="-14"/>
          <w:sz w:val="24"/>
        </w:rPr>
        <w:t> </w:t>
      </w:r>
      <w:r>
        <w:rPr>
          <w:sz w:val="24"/>
        </w:rPr>
        <w:t>заполнен</w:t>
      </w:r>
      <w:r>
        <w:rPr>
          <w:spacing w:val="-8"/>
          <w:sz w:val="24"/>
        </w:rPr>
        <w:t> </w:t>
      </w:r>
      <w:r>
        <w:rPr>
          <w:sz w:val="24"/>
        </w:rPr>
        <w:t>более</w:t>
      </w:r>
      <w:r>
        <w:rPr>
          <w:spacing w:val="-15"/>
          <w:sz w:val="24"/>
        </w:rPr>
        <w:t> </w:t>
      </w:r>
      <w:r>
        <w:rPr>
          <w:sz w:val="24"/>
        </w:rPr>
        <w:t>лёгкими</w:t>
      </w:r>
      <w:r>
        <w:rPr>
          <w:spacing w:val="-9"/>
          <w:sz w:val="24"/>
        </w:rPr>
        <w:t> </w:t>
      </w:r>
      <w:r>
        <w:rPr>
          <w:sz w:val="24"/>
        </w:rPr>
        <w:t>по</w:t>
      </w:r>
      <w:r>
        <w:rPr>
          <w:spacing w:val="-15"/>
          <w:sz w:val="24"/>
        </w:rPr>
        <w:t> </w:t>
      </w:r>
      <w:r>
        <w:rPr>
          <w:sz w:val="24"/>
        </w:rPr>
        <w:t>технике</w:t>
      </w:r>
      <w:r>
        <w:rPr>
          <w:spacing w:val="-11"/>
          <w:sz w:val="24"/>
        </w:rPr>
        <w:t> </w:t>
      </w:r>
      <w:r>
        <w:rPr>
          <w:sz w:val="24"/>
        </w:rPr>
        <w:t>выполнения и запоминанию физическими упражнениями. Важно включать в основную часть урока одно–два</w:t>
      </w:r>
      <w:r>
        <w:rPr>
          <w:spacing w:val="-15"/>
          <w:sz w:val="24"/>
        </w:rPr>
        <w:t> </w:t>
      </w:r>
      <w:r>
        <w:rPr>
          <w:sz w:val="24"/>
        </w:rPr>
        <w:t>новых</w:t>
      </w:r>
      <w:r>
        <w:rPr>
          <w:spacing w:val="-13"/>
          <w:sz w:val="24"/>
        </w:rPr>
        <w:t> </w:t>
      </w:r>
      <w:r>
        <w:rPr>
          <w:sz w:val="24"/>
        </w:rPr>
        <w:t>упражнения.</w:t>
      </w:r>
      <w:r>
        <w:rPr>
          <w:spacing w:val="-13"/>
          <w:sz w:val="24"/>
        </w:rPr>
        <w:t> </w:t>
      </w:r>
      <w:r>
        <w:rPr>
          <w:sz w:val="24"/>
        </w:rPr>
        <w:t>Упражнения</w:t>
      </w:r>
      <w:r>
        <w:rPr>
          <w:spacing w:val="-15"/>
          <w:sz w:val="24"/>
        </w:rPr>
        <w:t> </w:t>
      </w:r>
      <w:r>
        <w:rPr>
          <w:sz w:val="24"/>
        </w:rPr>
        <w:t>должны</w:t>
      </w:r>
      <w:r>
        <w:rPr>
          <w:spacing w:val="-15"/>
          <w:sz w:val="24"/>
        </w:rPr>
        <w:t> </w:t>
      </w:r>
      <w:r>
        <w:rPr>
          <w:sz w:val="24"/>
        </w:rPr>
        <w:t>быть</w:t>
      </w:r>
      <w:r>
        <w:rPr>
          <w:spacing w:val="-14"/>
          <w:sz w:val="24"/>
        </w:rPr>
        <w:t> </w:t>
      </w:r>
      <w:r>
        <w:rPr>
          <w:sz w:val="24"/>
        </w:rPr>
        <w:t>разнообразными,</w:t>
      </w:r>
      <w:r>
        <w:rPr>
          <w:spacing w:val="-15"/>
          <w:sz w:val="24"/>
        </w:rPr>
        <w:t> </w:t>
      </w:r>
      <w:r>
        <w:rPr>
          <w:sz w:val="24"/>
        </w:rPr>
        <w:t>не</w:t>
      </w:r>
      <w:r>
        <w:rPr>
          <w:spacing w:val="-15"/>
          <w:sz w:val="24"/>
        </w:rPr>
        <w:t> </w:t>
      </w:r>
      <w:r>
        <w:rPr>
          <w:sz w:val="24"/>
        </w:rPr>
        <w:t>однотипными, задействующими большое количество звеньев и мышечных цепей опорно-двигательного </w:t>
      </w:r>
      <w:r>
        <w:rPr>
          <w:spacing w:val="-2"/>
          <w:sz w:val="24"/>
        </w:rPr>
        <w:t>аппарата.</w:t>
      </w:r>
    </w:p>
    <w:p>
      <w:pPr>
        <w:pStyle w:val="BodyText"/>
        <w:spacing w:before="1"/>
        <w:ind w:right="633"/>
      </w:pPr>
      <w:r>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pPr>
        <w:pStyle w:val="ListParagraph"/>
        <w:numPr>
          <w:ilvl w:val="0"/>
          <w:numId w:val="162"/>
        </w:numPr>
        <w:tabs>
          <w:tab w:pos="2629" w:val="left" w:leader="none"/>
        </w:tabs>
        <w:spacing w:line="240" w:lineRule="auto" w:before="0" w:after="0"/>
        <w:ind w:left="1644" w:right="628" w:firstLine="705"/>
        <w:jc w:val="both"/>
        <w:rPr>
          <w:sz w:val="24"/>
        </w:rPr>
      </w:pPr>
      <w:r>
        <w:rPr>
          <w:sz w:val="24"/>
        </w:rPr>
        <w:t>Заключительная часть: (длительность 5–7 мин.) на этом этапе урока основной задачей</w:t>
      </w:r>
      <w:r>
        <w:rPr>
          <w:spacing w:val="-6"/>
          <w:sz w:val="24"/>
        </w:rPr>
        <w:t> </w:t>
      </w:r>
      <w:r>
        <w:rPr>
          <w:sz w:val="24"/>
        </w:rPr>
        <w:t>является</w:t>
      </w:r>
      <w:r>
        <w:rPr>
          <w:spacing w:val="-6"/>
          <w:sz w:val="24"/>
        </w:rPr>
        <w:t> </w:t>
      </w:r>
      <w:r>
        <w:rPr>
          <w:sz w:val="24"/>
        </w:rPr>
        <w:t>восстановление</w:t>
      </w:r>
      <w:r>
        <w:rPr>
          <w:spacing w:val="-8"/>
          <w:sz w:val="24"/>
        </w:rPr>
        <w:t> </w:t>
      </w:r>
      <w:r>
        <w:rPr>
          <w:sz w:val="24"/>
        </w:rPr>
        <w:t>функционального</w:t>
      </w:r>
      <w:r>
        <w:rPr>
          <w:spacing w:val="-5"/>
          <w:sz w:val="24"/>
        </w:rPr>
        <w:t> </w:t>
      </w:r>
      <w:r>
        <w:rPr>
          <w:sz w:val="24"/>
        </w:rPr>
        <w:t>состояния</w:t>
      </w:r>
      <w:r>
        <w:rPr>
          <w:spacing w:val="-6"/>
          <w:sz w:val="24"/>
        </w:rPr>
        <w:t> </w:t>
      </w:r>
      <w:r>
        <w:rPr>
          <w:sz w:val="24"/>
        </w:rPr>
        <w:t>организма</w:t>
      </w:r>
      <w:r>
        <w:rPr>
          <w:spacing w:val="-9"/>
          <w:sz w:val="24"/>
        </w:rPr>
        <w:t> </w:t>
      </w:r>
      <w:r>
        <w:rPr>
          <w:sz w:val="24"/>
        </w:rPr>
        <w:t>после</w:t>
      </w:r>
      <w:r>
        <w:rPr>
          <w:spacing w:val="-9"/>
          <w:sz w:val="24"/>
        </w:rPr>
        <w:t> </w:t>
      </w:r>
      <w:r>
        <w:rPr>
          <w:sz w:val="24"/>
        </w:rPr>
        <w:t>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pPr>
        <w:pStyle w:val="BodyText"/>
        <w:spacing w:before="3"/>
        <w:ind w:right="634"/>
      </w:pPr>
      <w:r>
        <w:rPr/>
        <w:t>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восприятия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Pr>
          <w:vertAlign w:val="superscript"/>
        </w:rPr>
        <w:t>149</w:t>
      </w:r>
    </w:p>
    <w:p>
      <w:pPr>
        <w:pStyle w:val="BodyText"/>
        <w:ind w:right="631"/>
      </w:pPr>
      <w:r>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w:t>
      </w:r>
      <w:r>
        <w:rPr>
          <w:spacing w:val="-1"/>
        </w:rPr>
        <w:t> </w:t>
      </w:r>
      <w:r>
        <w:rPr/>
        <w:t>что</w:t>
      </w:r>
      <w:r>
        <w:rPr>
          <w:spacing w:val="-1"/>
        </w:rPr>
        <w:t> </w:t>
      </w:r>
      <w:r>
        <w:rPr/>
        <w:t>позволяет</w:t>
      </w:r>
      <w:r>
        <w:rPr>
          <w:spacing w:val="-1"/>
        </w:rPr>
        <w:t> </w:t>
      </w:r>
      <w:r>
        <w:rPr/>
        <w:t>обучающимся</w:t>
      </w:r>
      <w:r>
        <w:rPr>
          <w:spacing w:val="-1"/>
        </w:rPr>
        <w:t> </w:t>
      </w:r>
      <w:r>
        <w:rPr/>
        <w:t>с нарушениями слуха запомнить движение и в дальнейшем воспроизводить его с правильной техникой.</w:t>
      </w:r>
    </w:p>
    <w:p>
      <w:pPr>
        <w:pStyle w:val="BodyText"/>
        <w:ind w:right="638"/>
      </w:pPr>
      <w:r>
        <w:rPr/>
        <w:t>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w:t>
      </w:r>
    </w:p>
    <w:p>
      <w:pPr>
        <w:pStyle w:val="BodyText"/>
        <w:ind w:right="627"/>
      </w:pPr>
      <w:r>
        <w:rPr/>
        <w:t>Содержание специальной учебной дисциплины «Адаптивная физическая культура» представлено</w:t>
      </w:r>
      <w:r>
        <w:rPr>
          <w:spacing w:val="-15"/>
        </w:rPr>
        <w:t> </w:t>
      </w:r>
      <w:r>
        <w:rPr/>
        <w:t>двигательной</w:t>
      </w:r>
      <w:r>
        <w:rPr>
          <w:spacing w:val="-15"/>
        </w:rPr>
        <w:t> </w:t>
      </w:r>
      <w:r>
        <w:rPr/>
        <w:t>деятельностью</w:t>
      </w:r>
      <w:r>
        <w:rPr>
          <w:spacing w:val="-12"/>
        </w:rPr>
        <w:t> </w:t>
      </w:r>
      <w:r>
        <w:rPr/>
        <w:t>с</w:t>
      </w:r>
      <w:r>
        <w:rPr>
          <w:spacing w:val="-15"/>
        </w:rPr>
        <w:t> </w:t>
      </w:r>
      <w:r>
        <w:rPr/>
        <w:t>её</w:t>
      </w:r>
      <w:r>
        <w:rPr>
          <w:spacing w:val="-14"/>
        </w:rPr>
        <w:t> </w:t>
      </w:r>
      <w:r>
        <w:rPr/>
        <w:t>базовыми</w:t>
      </w:r>
      <w:r>
        <w:rPr>
          <w:spacing w:val="-12"/>
        </w:rPr>
        <w:t> </w:t>
      </w:r>
      <w:r>
        <w:rPr/>
        <w:t>компонентами:</w:t>
      </w:r>
      <w:r>
        <w:rPr>
          <w:spacing w:val="-12"/>
        </w:rPr>
        <w:t> </w:t>
      </w:r>
      <w:r>
        <w:rPr/>
        <w:t>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pPr>
        <w:pStyle w:val="BodyText"/>
        <w:spacing w:before="70"/>
        <w:ind w:left="0" w:firstLine="0"/>
        <w:jc w:val="left"/>
        <w:rPr>
          <w:sz w:val="20"/>
        </w:rPr>
      </w:pPr>
      <w:r>
        <w:rPr/>
        <mc:AlternateContent>
          <mc:Choice Requires="wps">
            <w:drawing>
              <wp:anchor distT="0" distB="0" distL="0" distR="0" allowOverlap="1" layoutInCell="1" locked="0" behindDoc="1" simplePos="0" relativeHeight="487646720">
                <wp:simplePos x="0" y="0"/>
                <wp:positionH relativeFrom="page">
                  <wp:posOffset>1080769</wp:posOffset>
                </wp:positionH>
                <wp:positionV relativeFrom="paragraph">
                  <wp:posOffset>205791</wp:posOffset>
                </wp:positionV>
                <wp:extent cx="1828800" cy="762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6.204044pt;width:144pt;height:.599980pt;mso-position-horizontal-relative:page;mso-position-vertical-relative:paragraph;z-index:-15669760;mso-wrap-distance-left:0;mso-wrap-distance-right:0" id="docshape137" filled="true" fillcolor="#000000" stroked="false">
                <v:fill type="solid"/>
                <w10:wrap type="topAndBottom"/>
              </v:rect>
            </w:pict>
          </mc:Fallback>
        </mc:AlternateContent>
      </w:r>
    </w:p>
    <w:p>
      <w:pPr>
        <w:spacing w:before="29"/>
        <w:ind w:left="1644" w:right="634" w:firstLine="0"/>
        <w:jc w:val="both"/>
        <w:rPr>
          <w:sz w:val="20"/>
        </w:rPr>
      </w:pPr>
      <w:r>
        <w:rPr>
          <w:sz w:val="20"/>
          <w:vertAlign w:val="superscript"/>
        </w:rPr>
        <w:t>149</w:t>
      </w:r>
      <w:r>
        <w:rPr>
          <w:sz w:val="20"/>
          <w:vertAlign w:val="baseline"/>
        </w:rPr>
        <w:t> 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w:t>
      </w:r>
      <w:r>
        <w:rPr>
          <w:spacing w:val="-2"/>
          <w:sz w:val="20"/>
          <w:vertAlign w:val="baseline"/>
        </w:rPr>
        <w:t> </w:t>
      </w:r>
      <w:r>
        <w:rPr>
          <w:sz w:val="20"/>
          <w:vertAlign w:val="baseline"/>
        </w:rPr>
        <w:t>внятным</w:t>
      </w:r>
      <w:r>
        <w:rPr>
          <w:spacing w:val="-2"/>
          <w:sz w:val="20"/>
          <w:vertAlign w:val="baseline"/>
        </w:rPr>
        <w:t> </w:t>
      </w:r>
      <w:r>
        <w:rPr>
          <w:sz w:val="20"/>
          <w:vertAlign w:val="baseline"/>
        </w:rPr>
        <w:t>и</w:t>
      </w:r>
      <w:r>
        <w:rPr>
          <w:spacing w:val="-4"/>
          <w:sz w:val="20"/>
          <w:vertAlign w:val="baseline"/>
        </w:rPr>
        <w:t> </w:t>
      </w:r>
      <w:r>
        <w:rPr>
          <w:sz w:val="20"/>
          <w:vertAlign w:val="baseline"/>
        </w:rPr>
        <w:t>естественным</w:t>
      </w:r>
      <w:r>
        <w:rPr>
          <w:spacing w:val="-2"/>
          <w:sz w:val="20"/>
          <w:vertAlign w:val="baseline"/>
        </w:rPr>
        <w:t> </w:t>
      </w:r>
      <w:r>
        <w:rPr>
          <w:sz w:val="20"/>
          <w:vertAlign w:val="baseline"/>
        </w:rPr>
        <w:t>воспроизведением тематической</w:t>
      </w:r>
      <w:r>
        <w:rPr>
          <w:spacing w:val="-4"/>
          <w:sz w:val="20"/>
          <w:vertAlign w:val="baseline"/>
        </w:rPr>
        <w:t> </w:t>
      </w:r>
      <w:r>
        <w:rPr>
          <w:sz w:val="20"/>
          <w:vertAlign w:val="baseline"/>
        </w:rPr>
        <w:t>и</w:t>
      </w:r>
      <w:r>
        <w:rPr>
          <w:spacing w:val="-2"/>
          <w:sz w:val="20"/>
          <w:vertAlign w:val="baseline"/>
        </w:rPr>
        <w:t> </w:t>
      </w:r>
      <w:r>
        <w:rPr>
          <w:sz w:val="20"/>
          <w:vertAlign w:val="baseline"/>
        </w:rPr>
        <w:t>терминологической</w:t>
      </w:r>
      <w:r>
        <w:rPr>
          <w:spacing w:val="-2"/>
          <w:sz w:val="20"/>
          <w:vertAlign w:val="baseline"/>
        </w:rPr>
        <w:t> </w:t>
      </w:r>
      <w:r>
        <w:rPr>
          <w:sz w:val="20"/>
          <w:vertAlign w:val="baseline"/>
        </w:rPr>
        <w:t>лексики,</w:t>
      </w:r>
      <w:r>
        <w:rPr>
          <w:spacing w:val="-3"/>
          <w:sz w:val="20"/>
          <w:vertAlign w:val="baseline"/>
        </w:rPr>
        <w:t> </w:t>
      </w:r>
      <w:r>
        <w:rPr>
          <w:sz w:val="20"/>
          <w:vertAlign w:val="baseline"/>
        </w:rPr>
        <w:t>а</w:t>
      </w:r>
      <w:r>
        <w:rPr>
          <w:spacing w:val="-3"/>
          <w:sz w:val="20"/>
          <w:vertAlign w:val="baseline"/>
        </w:rPr>
        <w:t> </w:t>
      </w:r>
      <w:r>
        <w:rPr>
          <w:sz w:val="20"/>
          <w:vertAlign w:val="baseline"/>
        </w:rPr>
        <w:t>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 разхвивающего курса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p>
      <w:pPr>
        <w:spacing w:after="0"/>
        <w:jc w:val="both"/>
        <w:rPr>
          <w:sz w:val="20"/>
        </w:rPr>
        <w:sectPr>
          <w:pgSz w:w="11930" w:h="16860"/>
          <w:pgMar w:header="0" w:footer="1360" w:top="1020" w:bottom="1620" w:left="60" w:right="200"/>
        </w:sectPr>
      </w:pPr>
    </w:p>
    <w:p>
      <w:pPr>
        <w:pStyle w:val="BodyText"/>
        <w:spacing w:line="237" w:lineRule="auto" w:before="63"/>
        <w:ind w:right="645"/>
      </w:pPr>
      <w:r>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pPr>
        <w:pStyle w:val="BodyText"/>
        <w:spacing w:before="3"/>
        <w:ind w:right="633"/>
      </w:pPr>
      <w:r>
        <w:rPr/>
        <w:t>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w:t>
      </w:r>
      <w:r>
        <w:rPr>
          <w:spacing w:val="-9"/>
        </w:rPr>
        <w:t> </w:t>
      </w:r>
      <w:r>
        <w:rPr/>
        <w:t>плавание.</w:t>
      </w:r>
      <w:r>
        <w:rPr>
          <w:spacing w:val="-8"/>
        </w:rPr>
        <w:t> </w:t>
      </w:r>
      <w:r>
        <w:rPr/>
        <w:t>Данные</w:t>
      </w:r>
      <w:r>
        <w:rPr>
          <w:spacing w:val="-10"/>
        </w:rPr>
        <w:t> </w:t>
      </w:r>
      <w:r>
        <w:rPr/>
        <w:t>модули</w:t>
      </w:r>
      <w:r>
        <w:rPr>
          <w:spacing w:val="-2"/>
        </w:rPr>
        <w:t> </w:t>
      </w:r>
      <w:r>
        <w:rPr/>
        <w:t>в</w:t>
      </w:r>
      <w:r>
        <w:rPr>
          <w:spacing w:val="-10"/>
        </w:rPr>
        <w:t> </w:t>
      </w:r>
      <w:r>
        <w:rPr/>
        <w:t>своём</w:t>
      </w:r>
      <w:r>
        <w:rPr>
          <w:spacing w:val="-3"/>
        </w:rPr>
        <w:t> </w:t>
      </w:r>
      <w:r>
        <w:rPr/>
        <w:t>предметном</w:t>
      </w:r>
      <w:r>
        <w:rPr>
          <w:spacing w:val="-7"/>
        </w:rPr>
        <w:t> </w:t>
      </w:r>
      <w:r>
        <w:rPr/>
        <w:t>содержании</w:t>
      </w:r>
      <w:r>
        <w:rPr>
          <w:spacing w:val="-2"/>
        </w:rPr>
        <w:t> </w:t>
      </w:r>
      <w:r>
        <w:rPr/>
        <w:t>ориентируются</w:t>
      </w:r>
      <w:r>
        <w:rPr>
          <w:spacing w:val="-5"/>
        </w:rPr>
        <w:t> </w:t>
      </w:r>
      <w:r>
        <w:rPr/>
        <w:t>на освоение</w:t>
      </w:r>
      <w:r>
        <w:rPr>
          <w:spacing w:val="-3"/>
        </w:rPr>
        <w:t> </w:t>
      </w:r>
      <w:r>
        <w:rPr/>
        <w:t>обучающимися</w:t>
      </w:r>
      <w:r>
        <w:rPr>
          <w:spacing w:val="-2"/>
        </w:rPr>
        <w:t> </w:t>
      </w:r>
      <w:r>
        <w:rPr/>
        <w:t>разнообразных</w:t>
      </w:r>
      <w:r>
        <w:rPr>
          <w:spacing w:val="-1"/>
        </w:rPr>
        <w:t> </w:t>
      </w:r>
      <w:r>
        <w:rPr/>
        <w:t>технических действий</w:t>
      </w:r>
      <w:r>
        <w:rPr>
          <w:spacing w:val="-1"/>
        </w:rPr>
        <w:t> </w:t>
      </w:r>
      <w:r>
        <w:rPr/>
        <w:t>и</w:t>
      </w:r>
      <w:r>
        <w:rPr>
          <w:spacing w:val="-1"/>
        </w:rPr>
        <w:t> </w:t>
      </w:r>
      <w:r>
        <w:rPr/>
        <w:t>физических упражнений, содействующих обогащению двигательного опыта. При отсутствии объективной возможности реализации модулей «Лыжная подготовка»</w:t>
      </w:r>
      <w:r>
        <w:rPr>
          <w:spacing w:val="-9"/>
        </w:rPr>
        <w:t> </w:t>
      </w:r>
      <w:r>
        <w:rPr/>
        <w:t>и «Плавание»</w:t>
      </w:r>
      <w:r>
        <w:rPr>
          <w:spacing w:val="-6"/>
        </w:rPr>
        <w:t> </w:t>
      </w:r>
      <w:r>
        <w:rPr/>
        <w:t>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w:t>
      </w:r>
      <w:r>
        <w:rPr>
          <w:spacing w:val="-2"/>
        </w:rPr>
        <w:t>модулям.</w:t>
      </w:r>
    </w:p>
    <w:p>
      <w:pPr>
        <w:pStyle w:val="BodyText"/>
        <w:spacing w:before="1"/>
        <w:ind w:right="643"/>
      </w:pPr>
      <w:r>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w:t>
      </w:r>
    </w:p>
    <w:p>
      <w:pPr>
        <w:pStyle w:val="BodyText"/>
        <w:ind w:right="635"/>
      </w:pPr>
      <w:r>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w:t>
      </w:r>
      <w:r>
        <w:rPr>
          <w:spacing w:val="-3"/>
        </w:rPr>
        <w:t> </w:t>
      </w:r>
      <w:r>
        <w:rPr/>
        <w:t>слуха.</w:t>
      </w:r>
      <w:r>
        <w:rPr>
          <w:spacing w:val="-3"/>
        </w:rPr>
        <w:t> </w:t>
      </w:r>
      <w:r>
        <w:rPr/>
        <w:t>Спортивная</w:t>
      </w:r>
      <w:r>
        <w:rPr>
          <w:spacing w:val="-6"/>
        </w:rPr>
        <w:t> </w:t>
      </w:r>
      <w:r>
        <w:rPr/>
        <w:t>подготовка</w:t>
      </w:r>
      <w:r>
        <w:rPr>
          <w:spacing w:val="-4"/>
        </w:rPr>
        <w:t> </w:t>
      </w:r>
      <w:r>
        <w:rPr/>
        <w:t>может</w:t>
      </w:r>
      <w:r>
        <w:rPr>
          <w:spacing w:val="-4"/>
        </w:rPr>
        <w:t> </w:t>
      </w:r>
      <w:r>
        <w:rPr/>
        <w:t>осуществляться</w:t>
      </w:r>
      <w:r>
        <w:rPr>
          <w:spacing w:val="-3"/>
        </w:rPr>
        <w:t> </w:t>
      </w:r>
      <w:r>
        <w:rPr/>
        <w:t>по</w:t>
      </w:r>
      <w:r>
        <w:rPr>
          <w:spacing w:val="-7"/>
        </w:rPr>
        <w:t> </w:t>
      </w:r>
      <w:r>
        <w:rPr/>
        <w:t>направлению</w:t>
      </w:r>
      <w:r>
        <w:rPr>
          <w:spacing w:val="-5"/>
        </w:rPr>
        <w:t> </w:t>
      </w:r>
      <w:r>
        <w:rPr/>
        <w:t>видов спорта для лиц с нарушениями слуха Сурдлимпийского движения.</w:t>
      </w:r>
    </w:p>
    <w:p>
      <w:pPr>
        <w:pStyle w:val="BodyText"/>
        <w:spacing w:before="3"/>
        <w:ind w:right="639"/>
      </w:pPr>
      <w:r>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w:t>
      </w:r>
      <w:r>
        <w:rPr>
          <w:spacing w:val="-2"/>
        </w:rPr>
        <w:t> </w:t>
      </w:r>
      <w:r>
        <w:rPr/>
        <w:t>организацией</w:t>
      </w:r>
      <w:r>
        <w:rPr>
          <w:spacing w:val="-3"/>
        </w:rPr>
        <w:t> </w:t>
      </w:r>
      <w:r>
        <w:rPr/>
        <w:t>с</w:t>
      </w:r>
      <w:r>
        <w:rPr>
          <w:spacing w:val="-3"/>
        </w:rPr>
        <w:t> </w:t>
      </w:r>
      <w:r>
        <w:rPr/>
        <w:t>учётом</w:t>
      </w:r>
      <w:r>
        <w:rPr>
          <w:spacing w:val="-7"/>
        </w:rPr>
        <w:t> </w:t>
      </w:r>
      <w:r>
        <w:rPr/>
        <w:t>интересов</w:t>
      </w:r>
      <w:r>
        <w:rPr>
          <w:spacing w:val="-7"/>
        </w:rPr>
        <w:t> </w:t>
      </w:r>
      <w:r>
        <w:rPr/>
        <w:t>и</w:t>
      </w:r>
      <w:r>
        <w:rPr>
          <w:spacing w:val="-3"/>
        </w:rPr>
        <w:t> </w:t>
      </w:r>
      <w:r>
        <w:rPr/>
        <w:t>способностей</w:t>
      </w:r>
      <w:r>
        <w:rPr>
          <w:spacing w:val="-1"/>
        </w:rPr>
        <w:t> </w:t>
      </w:r>
      <w:r>
        <w:rPr/>
        <w:t>обучающихся,</w:t>
      </w:r>
      <w:r>
        <w:rPr>
          <w:spacing w:val="-6"/>
        </w:rPr>
        <w:t> </w:t>
      </w:r>
      <w:r>
        <w:rPr/>
        <w:t>запросов их родителей (законных представителей), а также возможностей и особенностей образовательной организации.</w:t>
      </w:r>
    </w:p>
    <w:p>
      <w:pPr>
        <w:pStyle w:val="BodyText"/>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Heading3"/>
        <w:spacing w:before="10"/>
        <w:ind w:left="4877"/>
        <w:jc w:val="both"/>
      </w:pPr>
      <w:r>
        <w:rPr/>
        <w:t>Место</w:t>
      </w:r>
      <w:r>
        <w:rPr>
          <w:spacing w:val="-7"/>
        </w:rPr>
        <w:t> </w:t>
      </w:r>
      <w:r>
        <w:rPr/>
        <w:t>предмета</w:t>
      </w:r>
      <w:r>
        <w:rPr>
          <w:spacing w:val="-2"/>
        </w:rPr>
        <w:t> </w:t>
      </w:r>
      <w:r>
        <w:rPr/>
        <w:t>в</w:t>
      </w:r>
      <w:r>
        <w:rPr>
          <w:spacing w:val="-5"/>
        </w:rPr>
        <w:t> </w:t>
      </w:r>
      <w:r>
        <w:rPr/>
        <w:t>учебном</w:t>
      </w:r>
      <w:r>
        <w:rPr>
          <w:spacing w:val="-6"/>
        </w:rPr>
        <w:t> </w:t>
      </w:r>
      <w:r>
        <w:rPr>
          <w:spacing w:val="-4"/>
        </w:rPr>
        <w:t>плане</w:t>
      </w:r>
    </w:p>
    <w:p>
      <w:pPr>
        <w:pStyle w:val="BodyText"/>
        <w:ind w:right="624"/>
      </w:pPr>
      <w:r>
        <w:rPr/>
        <w:t>Объём часов, отведённых в учебном плане на изучение обучающимися с нарушениями</w:t>
      </w:r>
      <w:r>
        <w:rPr>
          <w:spacing w:val="-8"/>
        </w:rPr>
        <w:t> </w:t>
      </w:r>
      <w:r>
        <w:rPr/>
        <w:t>слуха</w:t>
      </w:r>
      <w:r>
        <w:rPr>
          <w:spacing w:val="-10"/>
        </w:rPr>
        <w:t> </w:t>
      </w:r>
      <w:r>
        <w:rPr/>
        <w:t>специальной учебной</w:t>
      </w:r>
      <w:r>
        <w:rPr>
          <w:spacing w:val="-5"/>
        </w:rPr>
        <w:t> </w:t>
      </w:r>
      <w:r>
        <w:rPr/>
        <w:t>дисциплины</w:t>
      </w:r>
      <w:r>
        <w:rPr>
          <w:spacing w:val="-1"/>
        </w:rPr>
        <w:t> </w:t>
      </w:r>
      <w:r>
        <w:rPr/>
        <w:t>«Адаптивная</w:t>
      </w:r>
      <w:r>
        <w:rPr>
          <w:spacing w:val="-8"/>
        </w:rPr>
        <w:t> </w:t>
      </w:r>
      <w:r>
        <w:rPr/>
        <w:t>физическая</w:t>
      </w:r>
      <w:r>
        <w:rPr>
          <w:spacing w:val="-9"/>
        </w:rPr>
        <w:t> </w:t>
      </w:r>
      <w:r>
        <w:rPr/>
        <w:t>культура» в основной школе составляет 68 часов в год (2 часа в неделю в каждом классе).</w:t>
      </w:r>
    </w:p>
    <w:p>
      <w:pPr>
        <w:pStyle w:val="BodyText"/>
        <w:ind w:right="637"/>
      </w:pPr>
      <w:r>
        <w:rPr/>
        <w:t>Содержание программного материала обучающимися с нарушениями слуха может 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pPr>
        <w:pStyle w:val="BodyText"/>
        <w:ind w:right="644"/>
      </w:pPr>
      <w:r>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pPr>
        <w:pStyle w:val="Heading3"/>
        <w:spacing w:before="6"/>
        <w:ind w:left="4961"/>
        <w:jc w:val="both"/>
      </w:pPr>
      <w:r>
        <w:rPr/>
        <w:t>Содержание</w:t>
      </w:r>
      <w:r>
        <w:rPr>
          <w:spacing w:val="-15"/>
        </w:rPr>
        <w:t> </w:t>
      </w:r>
      <w:r>
        <w:rPr/>
        <w:t>учебного</w:t>
      </w:r>
      <w:r>
        <w:rPr>
          <w:spacing w:val="-10"/>
        </w:rPr>
        <w:t> </w:t>
      </w:r>
      <w:r>
        <w:rPr>
          <w:spacing w:val="-2"/>
        </w:rPr>
        <w:t>предмета</w:t>
      </w:r>
    </w:p>
    <w:p>
      <w:pPr>
        <w:pStyle w:val="BodyText"/>
        <w:ind w:right="639"/>
      </w:pPr>
      <w:r>
        <w:rPr/>
        <w:t>Основные тематические модули учебной дисциплины «Адаптивная физическая культура» на уровне основного общего образования:</w:t>
      </w:r>
    </w:p>
    <w:p>
      <w:pPr>
        <w:pStyle w:val="Heading3"/>
        <w:spacing w:line="272" w:lineRule="exact" w:before="2"/>
        <w:jc w:val="both"/>
      </w:pPr>
      <w:r>
        <w:rPr/>
        <w:t>Модуль</w:t>
      </w:r>
      <w:r>
        <w:rPr>
          <w:spacing w:val="-6"/>
        </w:rPr>
        <w:t> </w:t>
      </w:r>
      <w:r>
        <w:rPr/>
        <w:t>«Знания</w:t>
      </w:r>
      <w:r>
        <w:rPr>
          <w:spacing w:val="-5"/>
        </w:rPr>
        <w:t> </w:t>
      </w:r>
      <w:r>
        <w:rPr/>
        <w:t>о</w:t>
      </w:r>
      <w:r>
        <w:rPr>
          <w:spacing w:val="-6"/>
        </w:rPr>
        <w:t> </w:t>
      </w:r>
      <w:r>
        <w:rPr/>
        <w:t>физической</w:t>
      </w:r>
      <w:r>
        <w:rPr>
          <w:spacing w:val="-2"/>
        </w:rPr>
        <w:t> культуре»</w:t>
      </w:r>
    </w:p>
    <w:p>
      <w:pPr>
        <w:pStyle w:val="BodyText"/>
        <w:ind w:right="651"/>
      </w:pPr>
      <w:r>
        <w:rPr/>
        <w:t>Данный модуль включает сведения об истории физической культуры и спорта, их месте и роли в современном обществе, значении для всестороннего развития человека, укрепления здоровья и подготовки к трудовой деятельности.</w:t>
      </w:r>
    </w:p>
    <w:p>
      <w:pPr>
        <w:pStyle w:val="BodyText"/>
        <w:ind w:right="655"/>
      </w:pPr>
      <w:r>
        <w:rPr/>
        <w:t>Специфической особенностью содержания учебного материала для обучающихся с нарушением</w:t>
      </w:r>
      <w:r>
        <w:rPr>
          <w:spacing w:val="40"/>
        </w:rPr>
        <w:t> </w:t>
      </w:r>
      <w:r>
        <w:rPr/>
        <w:t>слуха</w:t>
      </w:r>
      <w:r>
        <w:rPr>
          <w:spacing w:val="40"/>
        </w:rPr>
        <w:t> </w:t>
      </w:r>
      <w:r>
        <w:rPr/>
        <w:t>является</w:t>
      </w:r>
      <w:r>
        <w:rPr>
          <w:spacing w:val="40"/>
        </w:rPr>
        <w:t> </w:t>
      </w:r>
      <w:r>
        <w:rPr/>
        <w:t>включение</w:t>
      </w:r>
      <w:r>
        <w:rPr>
          <w:spacing w:val="40"/>
        </w:rPr>
        <w:t> </w:t>
      </w:r>
      <w:r>
        <w:rPr/>
        <w:t>тематики,</w:t>
      </w:r>
      <w:r>
        <w:rPr>
          <w:spacing w:val="40"/>
        </w:rPr>
        <w:t> </w:t>
      </w:r>
      <w:r>
        <w:rPr/>
        <w:t>касающейся</w:t>
      </w:r>
      <w:r>
        <w:rPr>
          <w:spacing w:val="40"/>
        </w:rPr>
        <w:t> </w:t>
      </w:r>
      <w:r>
        <w:rPr/>
        <w:t>адаптивного</w:t>
      </w:r>
      <w:r>
        <w:rPr>
          <w:spacing w:val="40"/>
        </w:rPr>
        <w:t> </w:t>
      </w:r>
      <w:r>
        <w:rPr/>
        <w:t>спорта,</w:t>
      </w:r>
    </w:p>
    <w:p>
      <w:pPr>
        <w:spacing w:after="0"/>
        <w:sectPr>
          <w:pgSz w:w="11930" w:h="16860"/>
          <w:pgMar w:header="0" w:footer="1360" w:top="1020" w:bottom="1620" w:left="60" w:right="200"/>
        </w:sectPr>
      </w:pPr>
    </w:p>
    <w:p>
      <w:pPr>
        <w:pStyle w:val="BodyText"/>
        <w:spacing w:before="60"/>
        <w:ind w:right="634" w:firstLine="0"/>
      </w:pPr>
      <w:r>
        <w:rPr/>
        <w:t>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w:t>
      </w:r>
      <w:r>
        <w:rPr>
          <w:spacing w:val="-5"/>
        </w:rPr>
        <w:t> </w:t>
      </w:r>
      <w:r>
        <w:rPr/>
        <w:t>спорта</w:t>
      </w:r>
      <w:r>
        <w:rPr>
          <w:spacing w:val="-3"/>
        </w:rPr>
        <w:t> </w:t>
      </w:r>
      <w:r>
        <w:rPr/>
        <w:t>глухих</w:t>
      </w:r>
      <w:r>
        <w:rPr>
          <w:spacing w:val="-3"/>
        </w:rPr>
        <w:t> </w:t>
      </w:r>
      <w:r>
        <w:rPr/>
        <w:t>(CISS),</w:t>
      </w:r>
      <w:r>
        <w:rPr>
          <w:spacing w:val="-4"/>
        </w:rPr>
        <w:t> </w:t>
      </w:r>
      <w:r>
        <w:rPr/>
        <w:t>а</w:t>
      </w:r>
      <w:r>
        <w:rPr>
          <w:spacing w:val="-8"/>
        </w:rPr>
        <w:t> </w:t>
      </w:r>
      <w:r>
        <w:rPr/>
        <w:t>также</w:t>
      </w:r>
      <w:r>
        <w:rPr>
          <w:spacing w:val="-4"/>
        </w:rPr>
        <w:t> </w:t>
      </w:r>
      <w:r>
        <w:rPr/>
        <w:t>Сурдлимпийского</w:t>
      </w:r>
      <w:r>
        <w:rPr>
          <w:spacing w:val="-6"/>
        </w:rPr>
        <w:t> </w:t>
      </w:r>
      <w:r>
        <w:rPr/>
        <w:t>комитета</w:t>
      </w:r>
      <w:r>
        <w:rPr>
          <w:spacing w:val="-3"/>
        </w:rPr>
        <w:t> </w:t>
      </w:r>
      <w:r>
        <w:rPr/>
        <w:t>РФ</w:t>
      </w:r>
      <w:r>
        <w:rPr>
          <w:spacing w:val="-4"/>
        </w:rPr>
        <w:t> </w:t>
      </w:r>
      <w:r>
        <w:rPr/>
        <w:t>как</w:t>
      </w:r>
      <w:r>
        <w:rPr>
          <w:spacing w:val="-4"/>
        </w:rPr>
        <w:t> </w:t>
      </w:r>
      <w:r>
        <w:rPr/>
        <w:t>полноправного члена CISS и EDSO.</w:t>
      </w:r>
    </w:p>
    <w:p>
      <w:pPr>
        <w:pStyle w:val="BodyText"/>
        <w:spacing w:before="3"/>
        <w:ind w:left="2352" w:firstLine="0"/>
        <w:jc w:val="left"/>
      </w:pPr>
      <w:r>
        <w:rPr/>
        <w:t>Техника</w:t>
      </w:r>
      <w:r>
        <w:rPr>
          <w:spacing w:val="-13"/>
        </w:rPr>
        <w:t> </w:t>
      </w:r>
      <w:r>
        <w:rPr/>
        <w:t>безопасности</w:t>
      </w:r>
      <w:r>
        <w:rPr>
          <w:spacing w:val="-3"/>
        </w:rPr>
        <w:t> </w:t>
      </w:r>
      <w:r>
        <w:rPr/>
        <w:t>при</w:t>
      </w:r>
      <w:r>
        <w:rPr>
          <w:spacing w:val="-9"/>
        </w:rPr>
        <w:t> </w:t>
      </w:r>
      <w:r>
        <w:rPr/>
        <w:t>занятиях АФК</w:t>
      </w:r>
      <w:r>
        <w:rPr>
          <w:spacing w:val="-12"/>
        </w:rPr>
        <w:t> </w:t>
      </w:r>
      <w:r>
        <w:rPr/>
        <w:t>и</w:t>
      </w:r>
      <w:r>
        <w:rPr>
          <w:spacing w:val="-7"/>
        </w:rPr>
        <w:t> </w:t>
      </w:r>
      <w:r>
        <w:rPr/>
        <w:t>адаптивным</w:t>
      </w:r>
      <w:r>
        <w:rPr>
          <w:spacing w:val="-9"/>
        </w:rPr>
        <w:t> </w:t>
      </w:r>
      <w:r>
        <w:rPr>
          <w:spacing w:val="-2"/>
        </w:rPr>
        <w:t>спортом.</w:t>
      </w:r>
    </w:p>
    <w:p>
      <w:pPr>
        <w:pStyle w:val="Heading3"/>
        <w:spacing w:before="10"/>
      </w:pPr>
      <w:r>
        <w:rPr/>
        <w:t>Основное</w:t>
      </w:r>
      <w:r>
        <w:rPr>
          <w:spacing w:val="-13"/>
        </w:rPr>
        <w:t> </w:t>
      </w:r>
      <w:r>
        <w:rPr/>
        <w:t>содержание</w:t>
      </w:r>
      <w:r>
        <w:rPr>
          <w:spacing w:val="-6"/>
        </w:rPr>
        <w:t> </w:t>
      </w:r>
      <w:r>
        <w:rPr/>
        <w:t>модуля</w:t>
      </w:r>
      <w:r>
        <w:rPr>
          <w:spacing w:val="-5"/>
        </w:rPr>
        <w:t> </w:t>
      </w:r>
      <w:r>
        <w:rPr>
          <w:spacing w:val="-2"/>
        </w:rPr>
        <w:t>«Гимнастика»</w:t>
      </w:r>
    </w:p>
    <w:p>
      <w:pPr>
        <w:pStyle w:val="BodyText"/>
        <w:spacing w:line="272" w:lineRule="exact"/>
        <w:ind w:left="2352" w:firstLine="0"/>
        <w:jc w:val="left"/>
      </w:pPr>
      <w:r>
        <w:rPr/>
        <w:t>В</w:t>
      </w:r>
      <w:r>
        <w:rPr>
          <w:spacing w:val="-15"/>
        </w:rPr>
        <w:t> </w:t>
      </w:r>
      <w:r>
        <w:rPr/>
        <w:t>программу</w:t>
      </w:r>
      <w:r>
        <w:rPr>
          <w:spacing w:val="-16"/>
        </w:rPr>
        <w:t> </w:t>
      </w:r>
      <w:r>
        <w:rPr/>
        <w:t>занятий</w:t>
      </w:r>
      <w:r>
        <w:rPr>
          <w:spacing w:val="-2"/>
        </w:rPr>
        <w:t> </w:t>
      </w:r>
      <w:r>
        <w:rPr/>
        <w:t>по</w:t>
      </w:r>
      <w:r>
        <w:rPr>
          <w:spacing w:val="-6"/>
        </w:rPr>
        <w:t> </w:t>
      </w:r>
      <w:r>
        <w:rPr/>
        <w:t>гимнастике</w:t>
      </w:r>
      <w:r>
        <w:rPr>
          <w:spacing w:val="-3"/>
        </w:rPr>
        <w:t> </w:t>
      </w:r>
      <w:r>
        <w:rPr>
          <w:spacing w:val="-2"/>
        </w:rPr>
        <w:t>включаются:</w:t>
      </w:r>
    </w:p>
    <w:p>
      <w:pPr>
        <w:pStyle w:val="ListParagraph"/>
        <w:numPr>
          <w:ilvl w:val="0"/>
          <w:numId w:val="163"/>
        </w:numPr>
        <w:tabs>
          <w:tab w:pos="2634" w:val="left" w:leader="none"/>
        </w:tabs>
        <w:spacing w:line="292" w:lineRule="exact" w:before="0" w:after="0"/>
        <w:ind w:left="2634" w:right="0" w:hanging="284"/>
        <w:jc w:val="left"/>
        <w:rPr>
          <w:sz w:val="24"/>
        </w:rPr>
      </w:pPr>
      <w:r>
        <w:rPr>
          <w:sz w:val="24"/>
        </w:rPr>
        <w:t>строевые</w:t>
      </w:r>
      <w:r>
        <w:rPr>
          <w:spacing w:val="5"/>
          <w:sz w:val="24"/>
        </w:rPr>
        <w:t> </w:t>
      </w:r>
      <w:r>
        <w:rPr>
          <w:sz w:val="24"/>
        </w:rPr>
        <w:t>упражнения.</w:t>
      </w:r>
      <w:r>
        <w:rPr>
          <w:spacing w:val="-8"/>
          <w:sz w:val="24"/>
        </w:rPr>
        <w:t> </w:t>
      </w:r>
      <w:r>
        <w:rPr>
          <w:sz w:val="24"/>
        </w:rPr>
        <w:t>Строевой</w:t>
      </w:r>
      <w:r>
        <w:rPr>
          <w:spacing w:val="-4"/>
          <w:sz w:val="24"/>
        </w:rPr>
        <w:t> </w:t>
      </w:r>
      <w:r>
        <w:rPr>
          <w:sz w:val="24"/>
        </w:rPr>
        <w:t>шаг,</w:t>
      </w:r>
      <w:r>
        <w:rPr>
          <w:spacing w:val="-6"/>
          <w:sz w:val="24"/>
        </w:rPr>
        <w:t> </w:t>
      </w:r>
      <w:r>
        <w:rPr>
          <w:sz w:val="24"/>
        </w:rPr>
        <w:t>размыкание</w:t>
      </w:r>
      <w:r>
        <w:rPr>
          <w:spacing w:val="-7"/>
          <w:sz w:val="24"/>
        </w:rPr>
        <w:t> </w:t>
      </w:r>
      <w:r>
        <w:rPr>
          <w:sz w:val="24"/>
        </w:rPr>
        <w:t>и</w:t>
      </w:r>
      <w:r>
        <w:rPr>
          <w:spacing w:val="-7"/>
          <w:sz w:val="24"/>
        </w:rPr>
        <w:t> </w:t>
      </w:r>
      <w:r>
        <w:rPr>
          <w:sz w:val="24"/>
        </w:rPr>
        <w:t>смыкание</w:t>
      </w:r>
      <w:r>
        <w:rPr>
          <w:spacing w:val="-10"/>
          <w:sz w:val="24"/>
        </w:rPr>
        <w:t> </w:t>
      </w:r>
      <w:r>
        <w:rPr>
          <w:sz w:val="24"/>
        </w:rPr>
        <w:t>на</w:t>
      </w:r>
      <w:r>
        <w:rPr>
          <w:spacing w:val="-11"/>
          <w:sz w:val="24"/>
        </w:rPr>
        <w:t> </w:t>
      </w:r>
      <w:r>
        <w:rPr>
          <w:spacing w:val="-2"/>
          <w:sz w:val="24"/>
        </w:rPr>
        <w:t>месте;</w:t>
      </w:r>
    </w:p>
    <w:p>
      <w:pPr>
        <w:pStyle w:val="ListParagraph"/>
        <w:numPr>
          <w:ilvl w:val="0"/>
          <w:numId w:val="163"/>
        </w:numPr>
        <w:tabs>
          <w:tab w:pos="2636" w:val="left" w:leader="none"/>
          <w:tab w:pos="10101" w:val="left" w:leader="none"/>
        </w:tabs>
        <w:spacing w:line="235" w:lineRule="auto" w:before="4" w:after="0"/>
        <w:ind w:left="1644" w:right="652" w:firstLine="705"/>
        <w:jc w:val="left"/>
        <w:rPr>
          <w:sz w:val="24"/>
        </w:rPr>
      </w:pPr>
      <w:r>
        <w:rPr>
          <w:sz w:val="24"/>
        </w:rPr>
        <w:t>общеразвивающие</w:t>
      </w:r>
      <w:r>
        <w:rPr>
          <w:spacing w:val="80"/>
          <w:sz w:val="24"/>
        </w:rPr>
        <w:t> </w:t>
      </w:r>
      <w:r>
        <w:rPr>
          <w:sz w:val="24"/>
        </w:rPr>
        <w:t>упражнения</w:t>
      </w:r>
      <w:r>
        <w:rPr>
          <w:spacing w:val="80"/>
          <w:sz w:val="24"/>
        </w:rPr>
        <w:t> </w:t>
      </w:r>
      <w:r>
        <w:rPr>
          <w:sz w:val="24"/>
        </w:rPr>
        <w:t>без</w:t>
      </w:r>
      <w:r>
        <w:rPr>
          <w:spacing w:val="80"/>
          <w:sz w:val="24"/>
        </w:rPr>
        <w:t> </w:t>
      </w:r>
      <w:r>
        <w:rPr>
          <w:sz w:val="24"/>
        </w:rPr>
        <w:t>предметов</w:t>
      </w:r>
      <w:r>
        <w:rPr>
          <w:spacing w:val="80"/>
          <w:sz w:val="24"/>
        </w:rPr>
        <w:t> </w:t>
      </w:r>
      <w:r>
        <w:rPr>
          <w:sz w:val="24"/>
        </w:rPr>
        <w:t>и</w:t>
      </w:r>
      <w:r>
        <w:rPr>
          <w:spacing w:val="80"/>
          <w:sz w:val="24"/>
        </w:rPr>
        <w:t> </w:t>
      </w:r>
      <w:r>
        <w:rPr>
          <w:sz w:val="24"/>
        </w:rPr>
        <w:t>с</w:t>
      </w:r>
      <w:r>
        <w:rPr>
          <w:spacing w:val="80"/>
          <w:sz w:val="24"/>
        </w:rPr>
        <w:t> </w:t>
      </w:r>
      <w:r>
        <w:rPr>
          <w:sz w:val="24"/>
        </w:rPr>
        <w:t>предметами,</w:t>
        <w:tab/>
      </w:r>
      <w:r>
        <w:rPr>
          <w:spacing w:val="-2"/>
          <w:sz w:val="24"/>
        </w:rPr>
        <w:t>развитие </w:t>
      </w:r>
      <w:r>
        <w:rPr>
          <w:sz w:val="24"/>
        </w:rPr>
        <w:t>координационных, силовых способностей, гибкости и правильной осанки;</w:t>
      </w:r>
    </w:p>
    <w:p>
      <w:pPr>
        <w:pStyle w:val="ListParagraph"/>
        <w:numPr>
          <w:ilvl w:val="0"/>
          <w:numId w:val="163"/>
        </w:numPr>
        <w:tabs>
          <w:tab w:pos="2636" w:val="left" w:leader="none"/>
        </w:tabs>
        <w:spacing w:line="237" w:lineRule="auto" w:before="4" w:after="0"/>
        <w:ind w:left="1644" w:right="1411" w:firstLine="705"/>
        <w:jc w:val="left"/>
        <w:rPr>
          <w:sz w:val="24"/>
        </w:rPr>
      </w:pPr>
      <w:r>
        <w:rPr>
          <w:sz w:val="24"/>
        </w:rPr>
        <w:t>общеразвивающие упражнения с</w:t>
      </w:r>
      <w:r>
        <w:rPr>
          <w:spacing w:val="-4"/>
          <w:sz w:val="24"/>
        </w:rPr>
        <w:t> </w:t>
      </w:r>
      <w:r>
        <w:rPr>
          <w:sz w:val="24"/>
        </w:rPr>
        <w:t>повышенной</w:t>
      </w:r>
      <w:r>
        <w:rPr>
          <w:spacing w:val="-1"/>
          <w:sz w:val="24"/>
        </w:rPr>
        <w:t> </w:t>
      </w:r>
      <w:r>
        <w:rPr>
          <w:sz w:val="24"/>
        </w:rPr>
        <w:t>амплитудой для</w:t>
      </w:r>
      <w:r>
        <w:rPr>
          <w:spacing w:val="-1"/>
          <w:sz w:val="24"/>
        </w:rPr>
        <w:t> </w:t>
      </w:r>
      <w:r>
        <w:rPr>
          <w:sz w:val="24"/>
        </w:rPr>
        <w:t>плечевых, локтевых, тазобедренных, коленных суставов и позвоночника;</w:t>
      </w:r>
    </w:p>
    <w:p>
      <w:pPr>
        <w:pStyle w:val="ListParagraph"/>
        <w:numPr>
          <w:ilvl w:val="0"/>
          <w:numId w:val="163"/>
        </w:numPr>
        <w:tabs>
          <w:tab w:pos="2634" w:val="left" w:leader="none"/>
        </w:tabs>
        <w:spacing w:line="292" w:lineRule="exact" w:before="0" w:after="0"/>
        <w:ind w:left="2634" w:right="0" w:hanging="284"/>
        <w:jc w:val="left"/>
        <w:rPr>
          <w:sz w:val="24"/>
        </w:rPr>
      </w:pPr>
      <w:r>
        <w:rPr>
          <w:sz w:val="24"/>
        </w:rPr>
        <w:t>общеразвивающие</w:t>
      </w:r>
      <w:r>
        <w:rPr>
          <w:spacing w:val="-4"/>
          <w:sz w:val="24"/>
        </w:rPr>
        <w:t> </w:t>
      </w:r>
      <w:r>
        <w:rPr>
          <w:sz w:val="24"/>
        </w:rPr>
        <w:t>упражнения</w:t>
      </w:r>
      <w:r>
        <w:rPr>
          <w:spacing w:val="-6"/>
          <w:sz w:val="24"/>
        </w:rPr>
        <w:t> </w:t>
      </w:r>
      <w:r>
        <w:rPr>
          <w:sz w:val="24"/>
        </w:rPr>
        <w:t>в</w:t>
      </w:r>
      <w:r>
        <w:rPr>
          <w:spacing w:val="-14"/>
          <w:sz w:val="24"/>
        </w:rPr>
        <w:t> </w:t>
      </w:r>
      <w:r>
        <w:rPr>
          <w:spacing w:val="-2"/>
          <w:sz w:val="24"/>
        </w:rPr>
        <w:t>парах;</w:t>
      </w:r>
    </w:p>
    <w:p>
      <w:pPr>
        <w:pStyle w:val="ListParagraph"/>
        <w:numPr>
          <w:ilvl w:val="0"/>
          <w:numId w:val="163"/>
        </w:numPr>
        <w:tabs>
          <w:tab w:pos="2636" w:val="left" w:leader="none"/>
          <w:tab w:pos="4145" w:val="left" w:leader="none"/>
          <w:tab w:pos="4517" w:val="left" w:leader="none"/>
          <w:tab w:pos="6452" w:val="left" w:leader="none"/>
          <w:tab w:pos="8370" w:val="left" w:leader="none"/>
          <w:tab w:pos="9563" w:val="left" w:leader="none"/>
          <w:tab w:pos="9957" w:val="left" w:leader="none"/>
        </w:tabs>
        <w:spacing w:line="235" w:lineRule="auto" w:before="3" w:after="0"/>
        <w:ind w:left="1644" w:right="653" w:firstLine="705"/>
        <w:jc w:val="left"/>
        <w:rPr>
          <w:sz w:val="24"/>
        </w:rPr>
      </w:pPr>
      <w:r>
        <w:rPr>
          <w:spacing w:val="-2"/>
          <w:sz w:val="24"/>
        </w:rPr>
        <w:t>упражнения</w:t>
      </w:r>
      <w:r>
        <w:rPr>
          <w:sz w:val="24"/>
        </w:rPr>
        <w:tab/>
      </w:r>
      <w:r>
        <w:rPr>
          <w:spacing w:val="-10"/>
          <w:sz w:val="24"/>
        </w:rPr>
        <w:t>с</w:t>
      </w:r>
      <w:r>
        <w:rPr>
          <w:sz w:val="24"/>
        </w:rPr>
        <w:tab/>
      </w:r>
      <w:r>
        <w:rPr>
          <w:spacing w:val="-2"/>
          <w:sz w:val="24"/>
        </w:rPr>
        <w:t>использованием</w:t>
      </w:r>
      <w:r>
        <w:rPr>
          <w:sz w:val="24"/>
        </w:rPr>
        <w:tab/>
      </w:r>
      <w:r>
        <w:rPr>
          <w:spacing w:val="-2"/>
          <w:sz w:val="24"/>
        </w:rPr>
        <w:t>гимнастических</w:t>
      </w:r>
      <w:r>
        <w:rPr>
          <w:sz w:val="24"/>
        </w:rPr>
        <w:tab/>
      </w:r>
      <w:r>
        <w:rPr>
          <w:spacing w:val="-2"/>
          <w:sz w:val="24"/>
        </w:rPr>
        <w:t>снарядов</w:t>
      </w:r>
      <w:r>
        <w:rPr>
          <w:sz w:val="24"/>
        </w:rPr>
        <w:tab/>
      </w:r>
      <w:r>
        <w:rPr>
          <w:spacing w:val="-10"/>
          <w:sz w:val="24"/>
        </w:rPr>
        <w:t>и</w:t>
      </w:r>
      <w:r>
        <w:rPr>
          <w:sz w:val="24"/>
        </w:rPr>
        <w:tab/>
      </w:r>
      <w:r>
        <w:rPr>
          <w:spacing w:val="-2"/>
          <w:sz w:val="24"/>
        </w:rPr>
        <w:t>инвентаря </w:t>
      </w:r>
      <w:r>
        <w:rPr>
          <w:sz w:val="24"/>
        </w:rPr>
        <w:t>(перекладина, брусья, бревно, гантели, набивные мячи и т.п.);</w:t>
      </w:r>
    </w:p>
    <w:p>
      <w:pPr>
        <w:pStyle w:val="ListParagraph"/>
        <w:numPr>
          <w:ilvl w:val="0"/>
          <w:numId w:val="163"/>
        </w:numPr>
        <w:tabs>
          <w:tab w:pos="2634" w:val="left" w:leader="none"/>
        </w:tabs>
        <w:spacing w:line="240" w:lineRule="auto" w:before="3" w:after="0"/>
        <w:ind w:left="2634" w:right="0" w:hanging="284"/>
        <w:jc w:val="left"/>
        <w:rPr>
          <w:sz w:val="24"/>
        </w:rPr>
      </w:pPr>
      <w:r>
        <w:rPr>
          <w:sz w:val="24"/>
        </w:rPr>
        <w:t>прыжки со</w:t>
      </w:r>
      <w:r>
        <w:rPr>
          <w:spacing w:val="-5"/>
          <w:sz w:val="24"/>
        </w:rPr>
        <w:t> </w:t>
      </w:r>
      <w:r>
        <w:rPr>
          <w:spacing w:val="-2"/>
          <w:sz w:val="24"/>
        </w:rPr>
        <w:t>скакалкой;</w:t>
      </w:r>
    </w:p>
    <w:p>
      <w:pPr>
        <w:pStyle w:val="ListParagraph"/>
        <w:numPr>
          <w:ilvl w:val="0"/>
          <w:numId w:val="163"/>
        </w:numPr>
        <w:tabs>
          <w:tab w:pos="2636" w:val="left" w:leader="none"/>
        </w:tabs>
        <w:spacing w:line="237" w:lineRule="auto" w:before="3" w:after="0"/>
        <w:ind w:left="1644" w:right="1176" w:firstLine="705"/>
        <w:jc w:val="left"/>
        <w:rPr>
          <w:sz w:val="24"/>
        </w:rPr>
      </w:pPr>
      <w:r>
        <w:rPr>
          <w:sz w:val="24"/>
        </w:rPr>
        <w:t>лазанье по гимнастической лестнице. Подтягивания. Упражнения в висах и </w:t>
      </w:r>
      <w:r>
        <w:rPr>
          <w:spacing w:val="-2"/>
          <w:sz w:val="24"/>
        </w:rPr>
        <w:t>упорах;</w:t>
      </w:r>
    </w:p>
    <w:p>
      <w:pPr>
        <w:pStyle w:val="ListParagraph"/>
        <w:numPr>
          <w:ilvl w:val="0"/>
          <w:numId w:val="163"/>
        </w:numPr>
        <w:tabs>
          <w:tab w:pos="2634" w:val="left" w:leader="none"/>
        </w:tabs>
        <w:spacing w:line="240" w:lineRule="auto" w:before="3" w:after="0"/>
        <w:ind w:left="2634" w:right="0" w:hanging="284"/>
        <w:jc w:val="left"/>
        <w:rPr>
          <w:sz w:val="24"/>
        </w:rPr>
      </w:pPr>
      <w:r>
        <w:rPr>
          <w:sz w:val="24"/>
        </w:rPr>
        <w:t>равновесие.</w:t>
      </w:r>
      <w:r>
        <w:rPr>
          <w:spacing w:val="-11"/>
          <w:sz w:val="24"/>
        </w:rPr>
        <w:t> </w:t>
      </w:r>
      <w:r>
        <w:rPr>
          <w:sz w:val="24"/>
        </w:rPr>
        <w:t>Упражнения</w:t>
      </w:r>
      <w:r>
        <w:rPr>
          <w:spacing w:val="-10"/>
          <w:sz w:val="24"/>
        </w:rPr>
        <w:t> </w:t>
      </w:r>
      <w:r>
        <w:rPr>
          <w:sz w:val="24"/>
        </w:rPr>
        <w:t>с</w:t>
      </w:r>
      <w:r>
        <w:rPr>
          <w:spacing w:val="-13"/>
          <w:sz w:val="24"/>
        </w:rPr>
        <w:t> </w:t>
      </w:r>
      <w:r>
        <w:rPr>
          <w:sz w:val="24"/>
        </w:rPr>
        <w:t>гимнастической</w:t>
      </w:r>
      <w:r>
        <w:rPr>
          <w:spacing w:val="-7"/>
          <w:sz w:val="24"/>
        </w:rPr>
        <w:t> </w:t>
      </w:r>
      <w:r>
        <w:rPr>
          <w:spacing w:val="-2"/>
          <w:sz w:val="24"/>
        </w:rPr>
        <w:t>скамейкой.</w:t>
      </w:r>
    </w:p>
    <w:p>
      <w:pPr>
        <w:pStyle w:val="Heading3"/>
        <w:spacing w:before="6"/>
      </w:pPr>
      <w:r>
        <w:rPr/>
        <w:t>Основное</w:t>
      </w:r>
      <w:r>
        <w:rPr>
          <w:spacing w:val="-12"/>
        </w:rPr>
        <w:t> </w:t>
      </w:r>
      <w:r>
        <w:rPr/>
        <w:t>содержание</w:t>
      </w:r>
      <w:r>
        <w:rPr>
          <w:spacing w:val="-3"/>
        </w:rPr>
        <w:t> </w:t>
      </w:r>
      <w:r>
        <w:rPr/>
        <w:t>модуля</w:t>
      </w:r>
      <w:r>
        <w:rPr>
          <w:spacing w:val="-7"/>
        </w:rPr>
        <w:t> </w:t>
      </w:r>
      <w:r>
        <w:rPr/>
        <w:t>«Лёгкая</w:t>
      </w:r>
      <w:r>
        <w:rPr>
          <w:spacing w:val="-8"/>
        </w:rPr>
        <w:t> </w:t>
      </w:r>
      <w:r>
        <w:rPr>
          <w:spacing w:val="-2"/>
        </w:rPr>
        <w:t>атлетика»</w:t>
      </w:r>
    </w:p>
    <w:p>
      <w:pPr>
        <w:pStyle w:val="BodyText"/>
        <w:spacing w:line="270" w:lineRule="exact"/>
        <w:ind w:left="2352" w:firstLine="0"/>
        <w:jc w:val="left"/>
      </w:pPr>
      <w:r>
        <w:rPr/>
        <w:t>В</w:t>
      </w:r>
      <w:r>
        <w:rPr>
          <w:spacing w:val="-16"/>
        </w:rPr>
        <w:t> </w:t>
      </w:r>
      <w:r>
        <w:rPr/>
        <w:t>программу</w:t>
      </w:r>
      <w:r>
        <w:rPr>
          <w:spacing w:val="-16"/>
        </w:rPr>
        <w:t> </w:t>
      </w:r>
      <w:r>
        <w:rPr/>
        <w:t>занятий</w:t>
      </w:r>
      <w:r>
        <w:rPr>
          <w:spacing w:val="-2"/>
        </w:rPr>
        <w:t> </w:t>
      </w:r>
      <w:r>
        <w:rPr/>
        <w:t>по</w:t>
      </w:r>
      <w:r>
        <w:rPr>
          <w:spacing w:val="-6"/>
        </w:rPr>
        <w:t> </w:t>
      </w:r>
      <w:r>
        <w:rPr/>
        <w:t>лёгкой</w:t>
      </w:r>
      <w:r>
        <w:rPr>
          <w:spacing w:val="-3"/>
        </w:rPr>
        <w:t> </w:t>
      </w:r>
      <w:r>
        <w:rPr/>
        <w:t>атлетике</w:t>
      </w:r>
      <w:r>
        <w:rPr>
          <w:spacing w:val="-6"/>
        </w:rPr>
        <w:t> </w:t>
      </w:r>
      <w:r>
        <w:rPr>
          <w:spacing w:val="-2"/>
        </w:rPr>
        <w:t>включаются:</w:t>
      </w:r>
    </w:p>
    <w:p>
      <w:pPr>
        <w:pStyle w:val="ListParagraph"/>
        <w:numPr>
          <w:ilvl w:val="0"/>
          <w:numId w:val="163"/>
        </w:numPr>
        <w:tabs>
          <w:tab w:pos="2636" w:val="left" w:leader="none"/>
        </w:tabs>
        <w:spacing w:line="237" w:lineRule="auto" w:before="0" w:after="0"/>
        <w:ind w:left="1644" w:right="708" w:firstLine="705"/>
        <w:jc w:val="left"/>
        <w:rPr>
          <w:sz w:val="24"/>
        </w:rPr>
      </w:pPr>
      <w:r>
        <w:rPr>
          <w:sz w:val="24"/>
        </w:rPr>
        <w:t>техника бега: высокий старт, стартовый разгон, бег на дистанции 30,</w:t>
      </w:r>
      <w:r>
        <w:rPr>
          <w:spacing w:val="-5"/>
          <w:sz w:val="24"/>
        </w:rPr>
        <w:t> </w:t>
      </w:r>
      <w:r>
        <w:rPr>
          <w:sz w:val="24"/>
        </w:rPr>
        <w:t>60 и 100 м, челночный бег 3x10 м;</w:t>
      </w:r>
    </w:p>
    <w:p>
      <w:pPr>
        <w:pStyle w:val="ListParagraph"/>
        <w:numPr>
          <w:ilvl w:val="0"/>
          <w:numId w:val="163"/>
        </w:numPr>
        <w:tabs>
          <w:tab w:pos="2634" w:val="left" w:leader="none"/>
        </w:tabs>
        <w:spacing w:line="293" w:lineRule="exact" w:before="1" w:after="0"/>
        <w:ind w:left="2634" w:right="0" w:hanging="284"/>
        <w:jc w:val="left"/>
        <w:rPr>
          <w:sz w:val="24"/>
        </w:rPr>
      </w:pPr>
      <w:r>
        <w:rPr>
          <w:sz w:val="24"/>
        </w:rPr>
        <w:t>техника</w:t>
      </w:r>
      <w:r>
        <w:rPr>
          <w:spacing w:val="-6"/>
          <w:sz w:val="24"/>
        </w:rPr>
        <w:t> </w:t>
      </w:r>
      <w:r>
        <w:rPr>
          <w:sz w:val="24"/>
        </w:rPr>
        <w:t>длительного</w:t>
      </w:r>
      <w:r>
        <w:rPr>
          <w:spacing w:val="-8"/>
          <w:sz w:val="24"/>
        </w:rPr>
        <w:t> </w:t>
      </w:r>
      <w:r>
        <w:rPr>
          <w:sz w:val="24"/>
        </w:rPr>
        <w:t>бега:</w:t>
      </w:r>
      <w:r>
        <w:rPr>
          <w:spacing w:val="-1"/>
          <w:sz w:val="24"/>
        </w:rPr>
        <w:t> </w:t>
      </w:r>
      <w:r>
        <w:rPr>
          <w:sz w:val="24"/>
        </w:rPr>
        <w:t>на</w:t>
      </w:r>
      <w:r>
        <w:rPr>
          <w:spacing w:val="-7"/>
          <w:sz w:val="24"/>
        </w:rPr>
        <w:t> </w:t>
      </w:r>
      <w:r>
        <w:rPr>
          <w:sz w:val="24"/>
        </w:rPr>
        <w:t>1000</w:t>
      </w:r>
      <w:r>
        <w:rPr>
          <w:spacing w:val="-1"/>
          <w:sz w:val="24"/>
        </w:rPr>
        <w:t> </w:t>
      </w:r>
      <w:r>
        <w:rPr>
          <w:sz w:val="24"/>
        </w:rPr>
        <w:t>и</w:t>
      </w:r>
      <w:r>
        <w:rPr>
          <w:spacing w:val="-1"/>
          <w:sz w:val="24"/>
        </w:rPr>
        <w:t> </w:t>
      </w:r>
      <w:r>
        <w:rPr>
          <w:sz w:val="24"/>
        </w:rPr>
        <w:t>2000</w:t>
      </w:r>
      <w:r>
        <w:rPr>
          <w:spacing w:val="-1"/>
          <w:sz w:val="24"/>
        </w:rPr>
        <w:t> </w:t>
      </w:r>
      <w:r>
        <w:rPr>
          <w:spacing w:val="-5"/>
          <w:sz w:val="24"/>
        </w:rPr>
        <w:t>м.;</w:t>
      </w:r>
    </w:p>
    <w:p>
      <w:pPr>
        <w:pStyle w:val="ListParagraph"/>
        <w:numPr>
          <w:ilvl w:val="0"/>
          <w:numId w:val="163"/>
        </w:numPr>
        <w:tabs>
          <w:tab w:pos="2634" w:val="left" w:leader="none"/>
        </w:tabs>
        <w:spacing w:line="293" w:lineRule="exact" w:before="0" w:after="0"/>
        <w:ind w:left="2634" w:right="0" w:hanging="284"/>
        <w:jc w:val="left"/>
        <w:rPr>
          <w:sz w:val="24"/>
        </w:rPr>
      </w:pPr>
      <w:r>
        <w:rPr>
          <w:sz w:val="24"/>
        </w:rPr>
        <w:t>техника</w:t>
      </w:r>
      <w:r>
        <w:rPr>
          <w:spacing w:val="2"/>
          <w:sz w:val="24"/>
        </w:rPr>
        <w:t> </w:t>
      </w:r>
      <w:r>
        <w:rPr>
          <w:sz w:val="24"/>
        </w:rPr>
        <w:t>прыжка</w:t>
      </w:r>
      <w:r>
        <w:rPr>
          <w:spacing w:val="4"/>
          <w:sz w:val="24"/>
        </w:rPr>
        <w:t> </w:t>
      </w:r>
      <w:r>
        <w:rPr>
          <w:sz w:val="24"/>
        </w:rPr>
        <w:t>в</w:t>
      </w:r>
      <w:r>
        <w:rPr>
          <w:spacing w:val="5"/>
          <w:sz w:val="24"/>
        </w:rPr>
        <w:t> </w:t>
      </w:r>
      <w:r>
        <w:rPr>
          <w:sz w:val="24"/>
        </w:rPr>
        <w:t>длину:</w:t>
      </w:r>
      <w:r>
        <w:rPr>
          <w:spacing w:val="16"/>
          <w:sz w:val="24"/>
        </w:rPr>
        <w:t> </w:t>
      </w:r>
      <w:r>
        <w:rPr>
          <w:sz w:val="24"/>
        </w:rPr>
        <w:t>прыжки</w:t>
      </w:r>
      <w:r>
        <w:rPr>
          <w:spacing w:val="13"/>
          <w:sz w:val="24"/>
        </w:rPr>
        <w:t> </w:t>
      </w:r>
      <w:r>
        <w:rPr>
          <w:sz w:val="24"/>
        </w:rPr>
        <w:t>в</w:t>
      </w:r>
      <w:r>
        <w:rPr>
          <w:spacing w:val="5"/>
          <w:sz w:val="24"/>
        </w:rPr>
        <w:t> </w:t>
      </w:r>
      <w:r>
        <w:rPr>
          <w:sz w:val="24"/>
        </w:rPr>
        <w:t>длину</w:t>
      </w:r>
      <w:r>
        <w:rPr>
          <w:spacing w:val="-10"/>
          <w:sz w:val="24"/>
        </w:rPr>
        <w:t> </w:t>
      </w:r>
      <w:r>
        <w:rPr>
          <w:sz w:val="24"/>
        </w:rPr>
        <w:t>с</w:t>
      </w:r>
      <w:r>
        <w:rPr>
          <w:spacing w:val="10"/>
          <w:sz w:val="24"/>
        </w:rPr>
        <w:t> </w:t>
      </w:r>
      <w:r>
        <w:rPr>
          <w:sz w:val="24"/>
        </w:rPr>
        <w:t>места</w:t>
      </w:r>
      <w:r>
        <w:rPr>
          <w:spacing w:val="5"/>
          <w:sz w:val="24"/>
        </w:rPr>
        <w:t> </w:t>
      </w:r>
      <w:r>
        <w:rPr>
          <w:sz w:val="24"/>
        </w:rPr>
        <w:t>и</w:t>
      </w:r>
      <w:r>
        <w:rPr>
          <w:spacing w:val="12"/>
          <w:sz w:val="24"/>
        </w:rPr>
        <w:t> </w:t>
      </w:r>
      <w:r>
        <w:rPr>
          <w:sz w:val="24"/>
        </w:rPr>
        <w:t>с</w:t>
      </w:r>
      <w:r>
        <w:rPr>
          <w:spacing w:val="7"/>
          <w:sz w:val="24"/>
        </w:rPr>
        <w:t> </w:t>
      </w:r>
      <w:r>
        <w:rPr>
          <w:sz w:val="24"/>
        </w:rPr>
        <w:t>разбега</w:t>
      </w:r>
      <w:r>
        <w:rPr>
          <w:spacing w:val="7"/>
          <w:sz w:val="24"/>
        </w:rPr>
        <w:t> </w:t>
      </w:r>
      <w:r>
        <w:rPr>
          <w:sz w:val="24"/>
        </w:rPr>
        <w:t>способом</w:t>
      </w:r>
      <w:r>
        <w:rPr>
          <w:spacing w:val="30"/>
          <w:sz w:val="24"/>
        </w:rPr>
        <w:t> </w:t>
      </w:r>
      <w:r>
        <w:rPr>
          <w:spacing w:val="-2"/>
          <w:sz w:val="24"/>
        </w:rPr>
        <w:t>«согнув</w:t>
      </w:r>
    </w:p>
    <w:p>
      <w:pPr>
        <w:spacing w:after="0" w:line="293" w:lineRule="exact"/>
        <w:jc w:val="left"/>
        <w:rPr>
          <w:sz w:val="24"/>
        </w:rPr>
        <w:sectPr>
          <w:pgSz w:w="11930" w:h="16860"/>
          <w:pgMar w:header="0" w:footer="1360" w:top="1020" w:bottom="1620" w:left="60" w:right="200"/>
        </w:sectPr>
      </w:pPr>
    </w:p>
    <w:p>
      <w:pPr>
        <w:pStyle w:val="BodyText"/>
        <w:spacing w:line="275" w:lineRule="exact"/>
        <w:ind w:left="0" w:firstLine="0"/>
        <w:jc w:val="right"/>
      </w:pPr>
      <w:r>
        <w:rPr>
          <w:spacing w:val="-2"/>
        </w:rPr>
        <w:t>ноги»;</w:t>
      </w:r>
    </w:p>
    <w:p>
      <w:pPr>
        <w:pStyle w:val="ListParagraph"/>
        <w:numPr>
          <w:ilvl w:val="0"/>
          <w:numId w:val="164"/>
        </w:numPr>
        <w:tabs>
          <w:tab w:pos="295" w:val="left" w:leader="none"/>
        </w:tabs>
        <w:spacing w:line="293" w:lineRule="exact" w:before="275" w:after="0"/>
        <w:ind w:left="295" w:right="0" w:hanging="284"/>
        <w:jc w:val="left"/>
        <w:rPr>
          <w:sz w:val="24"/>
        </w:rPr>
      </w:pPr>
      <w:r>
        <w:rPr/>
        <w:br w:type="column"/>
      </w:r>
      <w:r>
        <w:rPr>
          <w:spacing w:val="-2"/>
          <w:sz w:val="24"/>
        </w:rPr>
        <w:t>техника</w:t>
      </w:r>
      <w:r>
        <w:rPr>
          <w:spacing w:val="-15"/>
          <w:sz w:val="24"/>
        </w:rPr>
        <w:t> </w:t>
      </w:r>
      <w:r>
        <w:rPr>
          <w:spacing w:val="-2"/>
          <w:sz w:val="24"/>
        </w:rPr>
        <w:t>прыжка</w:t>
      </w:r>
      <w:r>
        <w:rPr>
          <w:spacing w:val="-10"/>
          <w:sz w:val="24"/>
        </w:rPr>
        <w:t> </w:t>
      </w:r>
      <w:r>
        <w:rPr>
          <w:spacing w:val="-2"/>
          <w:sz w:val="24"/>
        </w:rPr>
        <w:t>в</w:t>
      </w:r>
      <w:r>
        <w:rPr>
          <w:spacing w:val="-8"/>
          <w:sz w:val="24"/>
        </w:rPr>
        <w:t> </w:t>
      </w:r>
      <w:r>
        <w:rPr>
          <w:spacing w:val="-2"/>
          <w:sz w:val="24"/>
        </w:rPr>
        <w:t>высоту:</w:t>
      </w:r>
      <w:r>
        <w:rPr>
          <w:spacing w:val="-7"/>
          <w:sz w:val="24"/>
        </w:rPr>
        <w:t> </w:t>
      </w:r>
      <w:r>
        <w:rPr>
          <w:spacing w:val="-2"/>
          <w:sz w:val="24"/>
        </w:rPr>
        <w:t>прыжки</w:t>
      </w:r>
      <w:r>
        <w:rPr>
          <w:spacing w:val="-6"/>
          <w:sz w:val="24"/>
        </w:rPr>
        <w:t> </w:t>
      </w:r>
      <w:r>
        <w:rPr>
          <w:spacing w:val="-2"/>
          <w:sz w:val="24"/>
        </w:rPr>
        <w:t>в</w:t>
      </w:r>
      <w:r>
        <w:rPr>
          <w:spacing w:val="-8"/>
          <w:sz w:val="24"/>
        </w:rPr>
        <w:t> </w:t>
      </w:r>
      <w:r>
        <w:rPr>
          <w:spacing w:val="-2"/>
          <w:sz w:val="24"/>
        </w:rPr>
        <w:t>высоту</w:t>
      </w:r>
      <w:r>
        <w:rPr>
          <w:spacing w:val="-24"/>
          <w:sz w:val="24"/>
        </w:rPr>
        <w:t> </w:t>
      </w:r>
      <w:r>
        <w:rPr>
          <w:spacing w:val="-2"/>
          <w:sz w:val="24"/>
        </w:rPr>
        <w:t>с</w:t>
      </w:r>
      <w:r>
        <w:rPr>
          <w:spacing w:val="-8"/>
          <w:sz w:val="24"/>
        </w:rPr>
        <w:t> </w:t>
      </w:r>
      <w:r>
        <w:rPr>
          <w:spacing w:val="-2"/>
          <w:sz w:val="24"/>
        </w:rPr>
        <w:t>разбега</w:t>
      </w:r>
      <w:r>
        <w:rPr>
          <w:spacing w:val="-8"/>
          <w:sz w:val="24"/>
        </w:rPr>
        <w:t> </w:t>
      </w:r>
      <w:r>
        <w:rPr>
          <w:spacing w:val="-2"/>
          <w:sz w:val="24"/>
        </w:rPr>
        <w:t>способом</w:t>
      </w:r>
      <w:r>
        <w:rPr>
          <w:spacing w:val="11"/>
          <w:sz w:val="24"/>
        </w:rPr>
        <w:t> </w:t>
      </w:r>
      <w:r>
        <w:rPr>
          <w:spacing w:val="-2"/>
          <w:sz w:val="24"/>
        </w:rPr>
        <w:t>«перешагивание»;</w:t>
      </w:r>
    </w:p>
    <w:p>
      <w:pPr>
        <w:pStyle w:val="ListParagraph"/>
        <w:numPr>
          <w:ilvl w:val="0"/>
          <w:numId w:val="164"/>
        </w:numPr>
        <w:tabs>
          <w:tab w:pos="295" w:val="left" w:leader="none"/>
        </w:tabs>
        <w:spacing w:line="293" w:lineRule="exact" w:before="0" w:after="0"/>
        <w:ind w:left="295" w:right="0" w:hanging="284"/>
        <w:jc w:val="left"/>
        <w:rPr>
          <w:sz w:val="24"/>
        </w:rPr>
      </w:pPr>
      <w:r>
        <w:rPr>
          <w:sz w:val="24"/>
        </w:rPr>
        <w:t>техника</w:t>
      </w:r>
      <w:r>
        <w:rPr>
          <w:spacing w:val="-9"/>
          <w:sz w:val="24"/>
        </w:rPr>
        <w:t> </w:t>
      </w:r>
      <w:r>
        <w:rPr>
          <w:sz w:val="24"/>
        </w:rPr>
        <w:t>метания</w:t>
      </w:r>
      <w:r>
        <w:rPr>
          <w:spacing w:val="-7"/>
          <w:sz w:val="24"/>
        </w:rPr>
        <w:t> </w:t>
      </w:r>
      <w:r>
        <w:rPr>
          <w:sz w:val="24"/>
        </w:rPr>
        <w:t>малого</w:t>
      </w:r>
      <w:r>
        <w:rPr>
          <w:spacing w:val="-6"/>
          <w:sz w:val="24"/>
        </w:rPr>
        <w:t> </w:t>
      </w:r>
      <w:r>
        <w:rPr>
          <w:sz w:val="24"/>
        </w:rPr>
        <w:t>мяча:</w:t>
      </w:r>
      <w:r>
        <w:rPr>
          <w:spacing w:val="-2"/>
          <w:sz w:val="24"/>
        </w:rPr>
        <w:t> </w:t>
      </w:r>
      <w:r>
        <w:rPr>
          <w:sz w:val="24"/>
        </w:rPr>
        <w:t>метание</w:t>
      </w:r>
      <w:r>
        <w:rPr>
          <w:spacing w:val="-6"/>
          <w:sz w:val="24"/>
        </w:rPr>
        <w:t> </w:t>
      </w:r>
      <w:r>
        <w:rPr>
          <w:sz w:val="24"/>
        </w:rPr>
        <w:t>мяча</w:t>
      </w:r>
      <w:r>
        <w:rPr>
          <w:spacing w:val="-6"/>
          <w:sz w:val="24"/>
        </w:rPr>
        <w:t> </w:t>
      </w:r>
      <w:r>
        <w:rPr>
          <w:sz w:val="24"/>
        </w:rPr>
        <w:t>с</w:t>
      </w:r>
      <w:r>
        <w:rPr>
          <w:spacing w:val="-1"/>
          <w:sz w:val="24"/>
        </w:rPr>
        <w:t> </w:t>
      </w:r>
      <w:r>
        <w:rPr>
          <w:sz w:val="24"/>
        </w:rPr>
        <w:t>места</w:t>
      </w:r>
      <w:r>
        <w:rPr>
          <w:spacing w:val="-2"/>
          <w:sz w:val="24"/>
        </w:rPr>
        <w:t> </w:t>
      </w:r>
      <w:r>
        <w:rPr>
          <w:sz w:val="24"/>
        </w:rPr>
        <w:t>в</w:t>
      </w:r>
      <w:r>
        <w:rPr>
          <w:spacing w:val="-8"/>
          <w:sz w:val="24"/>
        </w:rPr>
        <w:t> </w:t>
      </w:r>
      <w:r>
        <w:rPr>
          <w:sz w:val="24"/>
        </w:rPr>
        <w:t>цель</w:t>
      </w:r>
      <w:r>
        <w:rPr>
          <w:spacing w:val="-2"/>
          <w:sz w:val="24"/>
        </w:rPr>
        <w:t> </w:t>
      </w:r>
      <w:r>
        <w:rPr>
          <w:sz w:val="24"/>
        </w:rPr>
        <w:t>и</w:t>
      </w:r>
      <w:r>
        <w:rPr>
          <w:spacing w:val="-2"/>
          <w:sz w:val="24"/>
        </w:rPr>
        <w:t> </w:t>
      </w:r>
      <w:r>
        <w:rPr>
          <w:sz w:val="24"/>
        </w:rPr>
        <w:t>на</w:t>
      </w:r>
      <w:r>
        <w:rPr>
          <w:spacing w:val="-9"/>
          <w:sz w:val="24"/>
        </w:rPr>
        <w:t> </w:t>
      </w:r>
      <w:r>
        <w:rPr>
          <w:spacing w:val="-2"/>
          <w:sz w:val="24"/>
        </w:rPr>
        <w:t>дальность;</w:t>
      </w:r>
    </w:p>
    <w:p>
      <w:pPr>
        <w:pStyle w:val="ListParagraph"/>
        <w:numPr>
          <w:ilvl w:val="0"/>
          <w:numId w:val="164"/>
        </w:numPr>
        <w:tabs>
          <w:tab w:pos="295" w:val="left" w:leader="none"/>
        </w:tabs>
        <w:spacing w:line="293" w:lineRule="exact" w:before="0" w:after="0"/>
        <w:ind w:left="295" w:right="0" w:hanging="284"/>
        <w:jc w:val="left"/>
        <w:rPr>
          <w:sz w:val="24"/>
        </w:rPr>
      </w:pPr>
      <w:r>
        <w:rPr>
          <w:sz w:val="24"/>
        </w:rPr>
        <w:t>кросс</w:t>
      </w:r>
      <w:r>
        <w:rPr>
          <w:spacing w:val="38"/>
          <w:sz w:val="24"/>
        </w:rPr>
        <w:t> </w:t>
      </w:r>
      <w:r>
        <w:rPr>
          <w:sz w:val="24"/>
        </w:rPr>
        <w:t>до</w:t>
      </w:r>
      <w:r>
        <w:rPr>
          <w:spacing w:val="44"/>
          <w:sz w:val="24"/>
        </w:rPr>
        <w:t> </w:t>
      </w:r>
      <w:r>
        <w:rPr>
          <w:sz w:val="24"/>
        </w:rPr>
        <w:t>10</w:t>
      </w:r>
      <w:r>
        <w:rPr>
          <w:spacing w:val="43"/>
          <w:sz w:val="24"/>
        </w:rPr>
        <w:t> </w:t>
      </w:r>
      <w:r>
        <w:rPr>
          <w:sz w:val="24"/>
        </w:rPr>
        <w:t>мин,</w:t>
      </w:r>
      <w:r>
        <w:rPr>
          <w:spacing w:val="46"/>
          <w:sz w:val="24"/>
        </w:rPr>
        <w:t> </w:t>
      </w:r>
      <w:r>
        <w:rPr>
          <w:sz w:val="24"/>
        </w:rPr>
        <w:t>минутный</w:t>
      </w:r>
      <w:r>
        <w:rPr>
          <w:spacing w:val="47"/>
          <w:sz w:val="24"/>
        </w:rPr>
        <w:t> </w:t>
      </w:r>
      <w:r>
        <w:rPr>
          <w:sz w:val="24"/>
        </w:rPr>
        <w:t>бег,</w:t>
      </w:r>
      <w:r>
        <w:rPr>
          <w:spacing w:val="43"/>
          <w:sz w:val="24"/>
        </w:rPr>
        <w:t> </w:t>
      </w:r>
      <w:r>
        <w:rPr>
          <w:sz w:val="24"/>
        </w:rPr>
        <w:t>эстафеты,</w:t>
      </w:r>
      <w:r>
        <w:rPr>
          <w:spacing w:val="50"/>
          <w:sz w:val="24"/>
        </w:rPr>
        <w:t> </w:t>
      </w:r>
      <w:r>
        <w:rPr>
          <w:sz w:val="24"/>
        </w:rPr>
        <w:t>круговая</w:t>
      </w:r>
      <w:r>
        <w:rPr>
          <w:spacing w:val="44"/>
          <w:sz w:val="24"/>
        </w:rPr>
        <w:t> </w:t>
      </w:r>
      <w:r>
        <w:rPr>
          <w:sz w:val="24"/>
        </w:rPr>
        <w:t>тренировка</w:t>
      </w:r>
      <w:r>
        <w:rPr>
          <w:spacing w:val="43"/>
          <w:sz w:val="24"/>
        </w:rPr>
        <w:t> </w:t>
      </w:r>
      <w:r>
        <w:rPr>
          <w:sz w:val="24"/>
        </w:rPr>
        <w:t>(на</w:t>
      </w:r>
      <w:r>
        <w:rPr>
          <w:spacing w:val="41"/>
          <w:sz w:val="24"/>
        </w:rPr>
        <w:t> </w:t>
      </w:r>
      <w:r>
        <w:rPr>
          <w:spacing w:val="-2"/>
          <w:sz w:val="24"/>
        </w:rPr>
        <w:t>развитие</w:t>
      </w:r>
    </w:p>
    <w:p>
      <w:pPr>
        <w:spacing w:after="0" w:line="293" w:lineRule="exact"/>
        <w:jc w:val="left"/>
        <w:rPr>
          <w:sz w:val="24"/>
        </w:rPr>
        <w:sectPr>
          <w:type w:val="continuous"/>
          <w:pgSz w:w="11930" w:h="16860"/>
          <w:pgMar w:header="0" w:footer="1360" w:top="960" w:bottom="280" w:left="60" w:right="200"/>
          <w:cols w:num="2" w:equalWidth="0">
            <w:col w:w="2299" w:space="40"/>
            <w:col w:w="9331"/>
          </w:cols>
        </w:sectPr>
      </w:pPr>
    </w:p>
    <w:p>
      <w:pPr>
        <w:pStyle w:val="BodyText"/>
        <w:spacing w:line="274" w:lineRule="exact"/>
        <w:ind w:firstLine="0"/>
        <w:jc w:val="left"/>
      </w:pPr>
      <w:r>
        <w:rPr>
          <w:spacing w:val="-2"/>
        </w:rPr>
        <w:t>выносливости);</w:t>
      </w:r>
    </w:p>
    <w:p>
      <w:pPr>
        <w:pStyle w:val="ListParagraph"/>
        <w:numPr>
          <w:ilvl w:val="1"/>
          <w:numId w:val="164"/>
        </w:numPr>
        <w:tabs>
          <w:tab w:pos="2636" w:val="left" w:leader="none"/>
        </w:tabs>
        <w:spacing w:line="232" w:lineRule="auto" w:before="6" w:after="0"/>
        <w:ind w:left="1644" w:right="990" w:firstLine="705"/>
        <w:jc w:val="left"/>
        <w:rPr>
          <w:sz w:val="24"/>
        </w:rPr>
      </w:pPr>
      <w:r>
        <w:rPr>
          <w:sz w:val="24"/>
        </w:rPr>
        <w:t>прыжки</w:t>
      </w:r>
      <w:r>
        <w:rPr>
          <w:spacing w:val="-4"/>
          <w:sz w:val="24"/>
        </w:rPr>
        <w:t> </w:t>
      </w:r>
      <w:r>
        <w:rPr>
          <w:sz w:val="24"/>
        </w:rPr>
        <w:t>и многоскоки,</w:t>
      </w:r>
      <w:r>
        <w:rPr>
          <w:spacing w:val="-5"/>
          <w:sz w:val="24"/>
        </w:rPr>
        <w:t> </w:t>
      </w:r>
      <w:r>
        <w:rPr>
          <w:sz w:val="24"/>
        </w:rPr>
        <w:t>метания</w:t>
      </w:r>
      <w:r>
        <w:rPr>
          <w:spacing w:val="-1"/>
          <w:sz w:val="24"/>
        </w:rPr>
        <w:t> </w:t>
      </w:r>
      <w:r>
        <w:rPr>
          <w:sz w:val="24"/>
        </w:rPr>
        <w:t>в</w:t>
      </w:r>
      <w:r>
        <w:rPr>
          <w:spacing w:val="-3"/>
          <w:sz w:val="24"/>
        </w:rPr>
        <w:t> </w:t>
      </w:r>
      <w:r>
        <w:rPr>
          <w:sz w:val="24"/>
        </w:rPr>
        <w:t>цель</w:t>
      </w:r>
      <w:r>
        <w:rPr>
          <w:spacing w:val="-1"/>
          <w:sz w:val="24"/>
        </w:rPr>
        <w:t> </w:t>
      </w:r>
      <w:r>
        <w:rPr>
          <w:sz w:val="24"/>
        </w:rPr>
        <w:t>и</w:t>
      </w:r>
      <w:r>
        <w:rPr>
          <w:spacing w:val="-1"/>
          <w:sz w:val="24"/>
        </w:rPr>
        <w:t> </w:t>
      </w:r>
      <w:r>
        <w:rPr>
          <w:sz w:val="24"/>
        </w:rPr>
        <w:t>на</w:t>
      </w:r>
      <w:r>
        <w:rPr>
          <w:spacing w:val="-3"/>
          <w:sz w:val="24"/>
        </w:rPr>
        <w:t> </w:t>
      </w:r>
      <w:r>
        <w:rPr>
          <w:sz w:val="24"/>
        </w:rPr>
        <w:t>дальность (на</w:t>
      </w:r>
      <w:r>
        <w:rPr>
          <w:spacing w:val="-2"/>
          <w:sz w:val="24"/>
        </w:rPr>
        <w:t> </w:t>
      </w:r>
      <w:r>
        <w:rPr>
          <w:sz w:val="24"/>
        </w:rPr>
        <w:t>развитие</w:t>
      </w:r>
      <w:r>
        <w:rPr>
          <w:spacing w:val="-3"/>
          <w:sz w:val="24"/>
        </w:rPr>
        <w:t> </w:t>
      </w:r>
      <w:r>
        <w:rPr>
          <w:sz w:val="24"/>
        </w:rPr>
        <w:t>скоростно- силовых способностей);</w:t>
      </w:r>
    </w:p>
    <w:p>
      <w:pPr>
        <w:pStyle w:val="ListParagraph"/>
        <w:numPr>
          <w:ilvl w:val="1"/>
          <w:numId w:val="164"/>
        </w:numPr>
        <w:tabs>
          <w:tab w:pos="2636" w:val="left" w:leader="none"/>
        </w:tabs>
        <w:spacing w:line="237" w:lineRule="auto" w:before="6" w:after="0"/>
        <w:ind w:left="1644" w:right="693" w:firstLine="705"/>
        <w:jc w:val="left"/>
        <w:rPr>
          <w:sz w:val="24"/>
        </w:rPr>
      </w:pPr>
      <w:r>
        <w:rPr>
          <w:sz w:val="24"/>
        </w:rPr>
        <w:t>эстафеты,</w:t>
      </w:r>
      <w:r>
        <w:rPr>
          <w:spacing w:val="-4"/>
          <w:sz w:val="24"/>
        </w:rPr>
        <w:t> </w:t>
      </w:r>
      <w:r>
        <w:rPr>
          <w:sz w:val="24"/>
        </w:rPr>
        <w:t>бег</w:t>
      </w:r>
      <w:r>
        <w:rPr>
          <w:spacing w:val="-5"/>
          <w:sz w:val="24"/>
        </w:rPr>
        <w:t> </w:t>
      </w:r>
      <w:r>
        <w:rPr>
          <w:sz w:val="24"/>
        </w:rPr>
        <w:t>с</w:t>
      </w:r>
      <w:r>
        <w:rPr>
          <w:spacing w:val="-1"/>
          <w:sz w:val="24"/>
        </w:rPr>
        <w:t> </w:t>
      </w:r>
      <w:r>
        <w:rPr>
          <w:sz w:val="24"/>
        </w:rPr>
        <w:t>ускорением,</w:t>
      </w:r>
      <w:r>
        <w:rPr>
          <w:spacing w:val="-4"/>
          <w:sz w:val="24"/>
        </w:rPr>
        <w:t> </w:t>
      </w:r>
      <w:r>
        <w:rPr>
          <w:sz w:val="24"/>
        </w:rPr>
        <w:t>с</w:t>
      </w:r>
      <w:r>
        <w:rPr>
          <w:spacing w:val="-5"/>
          <w:sz w:val="24"/>
        </w:rPr>
        <w:t> </w:t>
      </w:r>
      <w:r>
        <w:rPr>
          <w:sz w:val="24"/>
        </w:rPr>
        <w:t>максимальной</w:t>
      </w:r>
      <w:r>
        <w:rPr>
          <w:spacing w:val="-4"/>
          <w:sz w:val="24"/>
        </w:rPr>
        <w:t> </w:t>
      </w:r>
      <w:r>
        <w:rPr>
          <w:sz w:val="24"/>
        </w:rPr>
        <w:t>скоростью</w:t>
      </w:r>
      <w:r>
        <w:rPr>
          <w:spacing w:val="-4"/>
          <w:sz w:val="24"/>
        </w:rPr>
        <w:t> </w:t>
      </w:r>
      <w:r>
        <w:rPr>
          <w:sz w:val="24"/>
        </w:rPr>
        <w:t>(на</w:t>
      </w:r>
      <w:r>
        <w:rPr>
          <w:spacing w:val="-5"/>
          <w:sz w:val="24"/>
        </w:rPr>
        <w:t> </w:t>
      </w:r>
      <w:r>
        <w:rPr>
          <w:sz w:val="24"/>
        </w:rPr>
        <w:t>развитие</w:t>
      </w:r>
      <w:r>
        <w:rPr>
          <w:spacing w:val="-5"/>
          <w:sz w:val="24"/>
        </w:rPr>
        <w:t> </w:t>
      </w:r>
      <w:r>
        <w:rPr>
          <w:sz w:val="24"/>
        </w:rPr>
        <w:t>скоростных и координационных способностей).</w:t>
      </w:r>
    </w:p>
    <w:p>
      <w:pPr>
        <w:pStyle w:val="Heading3"/>
        <w:spacing w:line="240" w:lineRule="auto" w:before="7"/>
      </w:pPr>
      <w:r>
        <w:rPr/>
        <w:t>Основное</w:t>
      </w:r>
      <w:r>
        <w:rPr>
          <w:spacing w:val="-12"/>
        </w:rPr>
        <w:t> </w:t>
      </w:r>
      <w:r>
        <w:rPr/>
        <w:t>содержание</w:t>
      </w:r>
      <w:r>
        <w:rPr>
          <w:spacing w:val="-5"/>
        </w:rPr>
        <w:t> </w:t>
      </w:r>
      <w:r>
        <w:rPr/>
        <w:t>модуля</w:t>
      </w:r>
      <w:r>
        <w:rPr>
          <w:spacing w:val="-7"/>
        </w:rPr>
        <w:t> </w:t>
      </w:r>
      <w:r>
        <w:rPr/>
        <w:t>«Лыжная</w:t>
      </w:r>
      <w:r>
        <w:rPr>
          <w:spacing w:val="-9"/>
        </w:rPr>
        <w:t> </w:t>
      </w:r>
      <w:r>
        <w:rPr>
          <w:spacing w:val="-2"/>
        </w:rPr>
        <w:t>подготовка»</w:t>
      </w:r>
    </w:p>
    <w:p>
      <w:pPr>
        <w:pStyle w:val="BodyText"/>
        <w:spacing w:line="275" w:lineRule="exact" w:before="1"/>
        <w:ind w:left="2352" w:firstLine="0"/>
        <w:jc w:val="left"/>
      </w:pPr>
      <w:r>
        <w:rPr/>
        <w:t>В</w:t>
      </w:r>
      <w:r>
        <w:rPr>
          <w:spacing w:val="-16"/>
        </w:rPr>
        <w:t> </w:t>
      </w:r>
      <w:r>
        <w:rPr/>
        <w:t>программу</w:t>
      </w:r>
      <w:r>
        <w:rPr>
          <w:spacing w:val="-16"/>
        </w:rPr>
        <w:t> </w:t>
      </w:r>
      <w:r>
        <w:rPr/>
        <w:t>занятий</w:t>
      </w:r>
      <w:r>
        <w:rPr>
          <w:spacing w:val="-5"/>
        </w:rPr>
        <w:t> </w:t>
      </w:r>
      <w:r>
        <w:rPr/>
        <w:t>по</w:t>
      </w:r>
      <w:r>
        <w:rPr>
          <w:spacing w:val="-2"/>
        </w:rPr>
        <w:t> </w:t>
      </w:r>
      <w:r>
        <w:rPr/>
        <w:t>лыжной</w:t>
      </w:r>
      <w:r>
        <w:rPr>
          <w:spacing w:val="-1"/>
        </w:rPr>
        <w:t> </w:t>
      </w:r>
      <w:r>
        <w:rPr/>
        <w:t>подготовке</w:t>
      </w:r>
      <w:r>
        <w:rPr>
          <w:spacing w:val="-6"/>
        </w:rPr>
        <w:t> </w:t>
      </w:r>
      <w:r>
        <w:rPr>
          <w:spacing w:val="-2"/>
        </w:rPr>
        <w:t>включаются:</w:t>
      </w:r>
    </w:p>
    <w:p>
      <w:pPr>
        <w:pStyle w:val="ListParagraph"/>
        <w:numPr>
          <w:ilvl w:val="1"/>
          <w:numId w:val="164"/>
        </w:numPr>
        <w:tabs>
          <w:tab w:pos="2634" w:val="left" w:leader="none"/>
        </w:tabs>
        <w:spacing w:line="292" w:lineRule="exact" w:before="0" w:after="0"/>
        <w:ind w:left="2634" w:right="0" w:hanging="284"/>
        <w:jc w:val="left"/>
        <w:rPr>
          <w:sz w:val="24"/>
        </w:rPr>
      </w:pPr>
      <w:r>
        <w:rPr>
          <w:sz w:val="24"/>
        </w:rPr>
        <w:t>техника</w:t>
      </w:r>
      <w:r>
        <w:rPr>
          <w:spacing w:val="-9"/>
          <w:sz w:val="24"/>
        </w:rPr>
        <w:t> </w:t>
      </w:r>
      <w:r>
        <w:rPr>
          <w:sz w:val="24"/>
        </w:rPr>
        <w:t>одновременного</w:t>
      </w:r>
      <w:r>
        <w:rPr>
          <w:spacing w:val="-5"/>
          <w:sz w:val="24"/>
        </w:rPr>
        <w:t> </w:t>
      </w:r>
      <w:r>
        <w:rPr>
          <w:sz w:val="24"/>
        </w:rPr>
        <w:t>одношажного</w:t>
      </w:r>
      <w:r>
        <w:rPr>
          <w:spacing w:val="-6"/>
          <w:sz w:val="24"/>
        </w:rPr>
        <w:t> </w:t>
      </w:r>
      <w:r>
        <w:rPr>
          <w:sz w:val="24"/>
        </w:rPr>
        <w:t>и</w:t>
      </w:r>
      <w:r>
        <w:rPr>
          <w:spacing w:val="-7"/>
          <w:sz w:val="24"/>
        </w:rPr>
        <w:t> </w:t>
      </w:r>
      <w:r>
        <w:rPr>
          <w:sz w:val="24"/>
        </w:rPr>
        <w:t>бесшажного</w:t>
      </w:r>
      <w:r>
        <w:rPr>
          <w:spacing w:val="-5"/>
          <w:sz w:val="24"/>
        </w:rPr>
        <w:t> </w:t>
      </w:r>
      <w:r>
        <w:rPr>
          <w:spacing w:val="-2"/>
          <w:sz w:val="24"/>
        </w:rPr>
        <w:t>хода;</w:t>
      </w:r>
    </w:p>
    <w:p>
      <w:pPr>
        <w:pStyle w:val="ListParagraph"/>
        <w:numPr>
          <w:ilvl w:val="1"/>
          <w:numId w:val="164"/>
        </w:numPr>
        <w:tabs>
          <w:tab w:pos="2634" w:val="left" w:leader="none"/>
        </w:tabs>
        <w:spacing w:line="293" w:lineRule="exact" w:before="0" w:after="0"/>
        <w:ind w:left="2634" w:right="0" w:hanging="284"/>
        <w:jc w:val="left"/>
        <w:rPr>
          <w:sz w:val="24"/>
        </w:rPr>
      </w:pPr>
      <w:r>
        <w:rPr>
          <w:sz w:val="24"/>
        </w:rPr>
        <w:t>техника</w:t>
      </w:r>
      <w:r>
        <w:rPr>
          <w:spacing w:val="-13"/>
          <w:sz w:val="24"/>
        </w:rPr>
        <w:t> </w:t>
      </w:r>
      <w:r>
        <w:rPr>
          <w:sz w:val="24"/>
        </w:rPr>
        <w:t>одновременного</w:t>
      </w:r>
      <w:r>
        <w:rPr>
          <w:spacing w:val="-9"/>
          <w:sz w:val="24"/>
        </w:rPr>
        <w:t> </w:t>
      </w:r>
      <w:r>
        <w:rPr>
          <w:sz w:val="24"/>
        </w:rPr>
        <w:t>и</w:t>
      </w:r>
      <w:r>
        <w:rPr>
          <w:spacing w:val="-7"/>
          <w:sz w:val="24"/>
        </w:rPr>
        <w:t> </w:t>
      </w:r>
      <w:r>
        <w:rPr>
          <w:sz w:val="24"/>
        </w:rPr>
        <w:t>попеременного</w:t>
      </w:r>
      <w:r>
        <w:rPr>
          <w:spacing w:val="-6"/>
          <w:sz w:val="24"/>
        </w:rPr>
        <w:t> </w:t>
      </w:r>
      <w:r>
        <w:rPr>
          <w:sz w:val="24"/>
        </w:rPr>
        <w:t>двухшажного</w:t>
      </w:r>
      <w:r>
        <w:rPr>
          <w:spacing w:val="-14"/>
          <w:sz w:val="24"/>
        </w:rPr>
        <w:t> </w:t>
      </w:r>
      <w:r>
        <w:rPr>
          <w:spacing w:val="-2"/>
          <w:sz w:val="24"/>
        </w:rPr>
        <w:t>хода;</w:t>
      </w:r>
    </w:p>
    <w:p>
      <w:pPr>
        <w:pStyle w:val="ListParagraph"/>
        <w:numPr>
          <w:ilvl w:val="1"/>
          <w:numId w:val="164"/>
        </w:numPr>
        <w:tabs>
          <w:tab w:pos="2634" w:val="left" w:leader="none"/>
        </w:tabs>
        <w:spacing w:line="292" w:lineRule="exact" w:before="1" w:after="0"/>
        <w:ind w:left="2634" w:right="0" w:hanging="284"/>
        <w:jc w:val="left"/>
        <w:rPr>
          <w:sz w:val="24"/>
        </w:rPr>
      </w:pPr>
      <w:r>
        <w:rPr>
          <w:sz w:val="24"/>
        </w:rPr>
        <w:t>техника</w:t>
      </w:r>
      <w:r>
        <w:rPr>
          <w:spacing w:val="-17"/>
          <w:sz w:val="24"/>
        </w:rPr>
        <w:t> </w:t>
      </w:r>
      <w:r>
        <w:rPr>
          <w:sz w:val="24"/>
        </w:rPr>
        <w:t>поворотов,</w:t>
      </w:r>
      <w:r>
        <w:rPr>
          <w:spacing w:val="-15"/>
          <w:sz w:val="24"/>
        </w:rPr>
        <w:t> </w:t>
      </w:r>
      <w:r>
        <w:rPr>
          <w:sz w:val="24"/>
        </w:rPr>
        <w:t>подъемов</w:t>
      </w:r>
      <w:r>
        <w:rPr>
          <w:spacing w:val="2"/>
          <w:sz w:val="24"/>
        </w:rPr>
        <w:t> </w:t>
      </w:r>
      <w:r>
        <w:rPr>
          <w:sz w:val="24"/>
        </w:rPr>
        <w:t>«елочка»</w:t>
      </w:r>
      <w:r>
        <w:rPr>
          <w:spacing w:val="-21"/>
          <w:sz w:val="24"/>
        </w:rPr>
        <w:t> </w:t>
      </w:r>
      <w:r>
        <w:rPr>
          <w:sz w:val="24"/>
        </w:rPr>
        <w:t>и</w:t>
      </w:r>
      <w:r>
        <w:rPr>
          <w:spacing w:val="-8"/>
          <w:sz w:val="24"/>
        </w:rPr>
        <w:t> </w:t>
      </w:r>
      <w:r>
        <w:rPr>
          <w:sz w:val="24"/>
        </w:rPr>
        <w:t>торможения</w:t>
      </w:r>
      <w:r>
        <w:rPr>
          <w:spacing w:val="5"/>
          <w:sz w:val="24"/>
        </w:rPr>
        <w:t> </w:t>
      </w:r>
      <w:r>
        <w:rPr>
          <w:spacing w:val="-2"/>
          <w:sz w:val="24"/>
        </w:rPr>
        <w:t>«плугом»;</w:t>
      </w:r>
    </w:p>
    <w:p>
      <w:pPr>
        <w:pStyle w:val="ListParagraph"/>
        <w:numPr>
          <w:ilvl w:val="1"/>
          <w:numId w:val="164"/>
        </w:numPr>
        <w:tabs>
          <w:tab w:pos="2636" w:val="left" w:leader="none"/>
        </w:tabs>
        <w:spacing w:line="235" w:lineRule="auto" w:before="3" w:after="0"/>
        <w:ind w:left="1644" w:right="1119" w:firstLine="705"/>
        <w:jc w:val="left"/>
        <w:rPr>
          <w:sz w:val="24"/>
        </w:rPr>
      </w:pPr>
      <w:r>
        <w:rPr>
          <w:sz w:val="24"/>
        </w:rPr>
        <w:t>общеразвивающие</w:t>
      </w:r>
      <w:r>
        <w:rPr>
          <w:spacing w:val="38"/>
          <w:sz w:val="24"/>
        </w:rPr>
        <w:t> </w:t>
      </w:r>
      <w:r>
        <w:rPr>
          <w:sz w:val="24"/>
        </w:rPr>
        <w:t>упражнения</w:t>
      </w:r>
      <w:r>
        <w:rPr>
          <w:spacing w:val="33"/>
          <w:sz w:val="24"/>
        </w:rPr>
        <w:t> </w:t>
      </w:r>
      <w:r>
        <w:rPr>
          <w:sz w:val="24"/>
        </w:rPr>
        <w:t>с элементами</w:t>
      </w:r>
      <w:r>
        <w:rPr>
          <w:spacing w:val="39"/>
          <w:sz w:val="24"/>
        </w:rPr>
        <w:t> </w:t>
      </w:r>
      <w:r>
        <w:rPr>
          <w:sz w:val="24"/>
        </w:rPr>
        <w:t>лыжного</w:t>
      </w:r>
      <w:r>
        <w:rPr>
          <w:spacing w:val="33"/>
          <w:sz w:val="24"/>
        </w:rPr>
        <w:t> </w:t>
      </w:r>
      <w:r>
        <w:rPr>
          <w:sz w:val="24"/>
        </w:rPr>
        <w:t>шага (для</w:t>
      </w:r>
      <w:r>
        <w:rPr>
          <w:spacing w:val="31"/>
          <w:sz w:val="24"/>
        </w:rPr>
        <w:t> </w:t>
      </w:r>
      <w:r>
        <w:rPr>
          <w:sz w:val="24"/>
        </w:rPr>
        <w:t>развития движений, осанки, дыхания и координации).</w:t>
      </w:r>
    </w:p>
    <w:p>
      <w:pPr>
        <w:pStyle w:val="Heading3"/>
        <w:spacing w:line="275" w:lineRule="exact" w:before="11"/>
      </w:pPr>
      <w:r>
        <w:rPr/>
        <w:t>Основное</w:t>
      </w:r>
      <w:r>
        <w:rPr>
          <w:spacing w:val="-14"/>
        </w:rPr>
        <w:t> </w:t>
      </w:r>
      <w:r>
        <w:rPr/>
        <w:t>содержание</w:t>
      </w:r>
      <w:r>
        <w:rPr>
          <w:spacing w:val="-3"/>
        </w:rPr>
        <w:t> </w:t>
      </w:r>
      <w:r>
        <w:rPr/>
        <w:t>модуля</w:t>
      </w:r>
      <w:r>
        <w:rPr>
          <w:spacing w:val="-7"/>
        </w:rPr>
        <w:t> </w:t>
      </w:r>
      <w:r>
        <w:rPr/>
        <w:t>«Спортивные</w:t>
      </w:r>
      <w:r>
        <w:rPr>
          <w:spacing w:val="-12"/>
        </w:rPr>
        <w:t> </w:t>
      </w:r>
      <w:r>
        <w:rPr>
          <w:spacing w:val="-2"/>
        </w:rPr>
        <w:t>игры»</w:t>
      </w:r>
    </w:p>
    <w:p>
      <w:pPr>
        <w:pStyle w:val="BodyText"/>
        <w:spacing w:line="272" w:lineRule="exact"/>
        <w:ind w:left="2352" w:firstLine="0"/>
        <w:jc w:val="left"/>
      </w:pPr>
      <w:r>
        <w:rPr/>
        <w:t>В</w:t>
      </w:r>
      <w:r>
        <w:rPr>
          <w:spacing w:val="-9"/>
        </w:rPr>
        <w:t> </w:t>
      </w:r>
      <w:r>
        <w:rPr/>
        <w:t>программу</w:t>
      </w:r>
      <w:r>
        <w:rPr>
          <w:spacing w:val="-16"/>
        </w:rPr>
        <w:t> </w:t>
      </w:r>
      <w:r>
        <w:rPr/>
        <w:t>занятий </w:t>
      </w:r>
      <w:r>
        <w:rPr>
          <w:spacing w:val="-2"/>
        </w:rPr>
        <w:t>включаются:</w:t>
      </w:r>
    </w:p>
    <w:p>
      <w:pPr>
        <w:pStyle w:val="ListParagraph"/>
        <w:numPr>
          <w:ilvl w:val="1"/>
          <w:numId w:val="164"/>
        </w:numPr>
        <w:tabs>
          <w:tab w:pos="2634" w:val="left" w:leader="none"/>
        </w:tabs>
        <w:spacing w:line="291" w:lineRule="exact" w:before="0" w:after="0"/>
        <w:ind w:left="2634" w:right="0" w:hanging="284"/>
        <w:jc w:val="left"/>
        <w:rPr>
          <w:sz w:val="24"/>
        </w:rPr>
      </w:pPr>
      <w:r>
        <w:rPr>
          <w:spacing w:val="-2"/>
          <w:sz w:val="24"/>
        </w:rPr>
        <w:t>подводящие</w:t>
      </w:r>
      <w:r>
        <w:rPr>
          <w:spacing w:val="11"/>
          <w:sz w:val="24"/>
        </w:rPr>
        <w:t> </w:t>
      </w:r>
      <w:r>
        <w:rPr>
          <w:spacing w:val="-2"/>
          <w:sz w:val="24"/>
        </w:rPr>
        <w:t>упражнения</w:t>
      </w:r>
      <w:r>
        <w:rPr>
          <w:spacing w:val="6"/>
          <w:sz w:val="24"/>
        </w:rPr>
        <w:t> </w:t>
      </w:r>
      <w:r>
        <w:rPr>
          <w:spacing w:val="-2"/>
          <w:sz w:val="24"/>
        </w:rPr>
        <w:t>коррекционно-развивающей</w:t>
      </w:r>
      <w:r>
        <w:rPr>
          <w:spacing w:val="9"/>
          <w:sz w:val="24"/>
        </w:rPr>
        <w:t> </w:t>
      </w:r>
      <w:r>
        <w:rPr>
          <w:spacing w:val="-2"/>
          <w:sz w:val="24"/>
        </w:rPr>
        <w:t>направленности;</w:t>
      </w:r>
    </w:p>
    <w:p>
      <w:pPr>
        <w:pStyle w:val="ListParagraph"/>
        <w:numPr>
          <w:ilvl w:val="1"/>
          <w:numId w:val="164"/>
        </w:numPr>
        <w:tabs>
          <w:tab w:pos="2634" w:val="left" w:leader="none"/>
        </w:tabs>
        <w:spacing w:line="293" w:lineRule="exact" w:before="0" w:after="0"/>
        <w:ind w:left="2634" w:right="0" w:hanging="284"/>
        <w:jc w:val="left"/>
        <w:rPr>
          <w:sz w:val="24"/>
        </w:rPr>
      </w:pPr>
      <w:r>
        <w:rPr>
          <w:sz w:val="24"/>
        </w:rPr>
        <w:t>подвижные</w:t>
      </w:r>
      <w:r>
        <w:rPr>
          <w:spacing w:val="-11"/>
          <w:sz w:val="24"/>
        </w:rPr>
        <w:t> </w:t>
      </w:r>
      <w:r>
        <w:rPr>
          <w:sz w:val="24"/>
        </w:rPr>
        <w:t>игры</w:t>
      </w:r>
      <w:r>
        <w:rPr>
          <w:spacing w:val="-11"/>
          <w:sz w:val="24"/>
        </w:rPr>
        <w:t> </w:t>
      </w:r>
      <w:r>
        <w:rPr>
          <w:sz w:val="24"/>
        </w:rPr>
        <w:t>с</w:t>
      </w:r>
      <w:r>
        <w:rPr>
          <w:spacing w:val="-12"/>
          <w:sz w:val="24"/>
        </w:rPr>
        <w:t> </w:t>
      </w:r>
      <w:r>
        <w:rPr>
          <w:sz w:val="24"/>
        </w:rPr>
        <w:t>различными</w:t>
      </w:r>
      <w:r>
        <w:rPr>
          <w:spacing w:val="-5"/>
          <w:sz w:val="24"/>
        </w:rPr>
        <w:t> </w:t>
      </w:r>
      <w:r>
        <w:rPr>
          <w:spacing w:val="-2"/>
          <w:sz w:val="24"/>
        </w:rPr>
        <w:t>предметами;</w:t>
      </w:r>
    </w:p>
    <w:p>
      <w:pPr>
        <w:spacing w:after="0" w:line="293" w:lineRule="exact"/>
        <w:jc w:val="left"/>
        <w:rPr>
          <w:sz w:val="24"/>
        </w:rPr>
        <w:sectPr>
          <w:type w:val="continuous"/>
          <w:pgSz w:w="11930" w:h="16860"/>
          <w:pgMar w:header="0" w:footer="1360" w:top="960" w:bottom="280" w:left="60" w:right="200"/>
        </w:sectPr>
      </w:pPr>
    </w:p>
    <w:p>
      <w:pPr>
        <w:pStyle w:val="ListParagraph"/>
        <w:numPr>
          <w:ilvl w:val="1"/>
          <w:numId w:val="164"/>
        </w:numPr>
        <w:tabs>
          <w:tab w:pos="2634" w:val="left" w:leader="none"/>
        </w:tabs>
        <w:spacing w:line="293" w:lineRule="exact" w:before="82" w:after="0"/>
        <w:ind w:left="2634" w:right="0" w:hanging="284"/>
        <w:jc w:val="both"/>
        <w:rPr>
          <w:sz w:val="24"/>
        </w:rPr>
      </w:pPr>
      <w:r>
        <w:rPr>
          <w:sz w:val="24"/>
        </w:rPr>
        <w:t>технико-тактические</w:t>
      </w:r>
      <w:r>
        <w:rPr>
          <w:spacing w:val="-12"/>
          <w:sz w:val="24"/>
        </w:rPr>
        <w:t> </w:t>
      </w:r>
      <w:r>
        <w:rPr>
          <w:sz w:val="24"/>
        </w:rPr>
        <w:t>действия</w:t>
      </w:r>
      <w:r>
        <w:rPr>
          <w:spacing w:val="-8"/>
          <w:sz w:val="24"/>
        </w:rPr>
        <w:t> </w:t>
      </w:r>
      <w:r>
        <w:rPr>
          <w:sz w:val="24"/>
        </w:rPr>
        <w:t>и</w:t>
      </w:r>
      <w:r>
        <w:rPr>
          <w:spacing w:val="-15"/>
          <w:sz w:val="24"/>
        </w:rPr>
        <w:t> </w:t>
      </w:r>
      <w:r>
        <w:rPr>
          <w:sz w:val="24"/>
        </w:rPr>
        <w:t>приемы</w:t>
      </w:r>
      <w:r>
        <w:rPr>
          <w:spacing w:val="-11"/>
          <w:sz w:val="24"/>
        </w:rPr>
        <w:t> </w:t>
      </w:r>
      <w:r>
        <w:rPr>
          <w:spacing w:val="-2"/>
          <w:sz w:val="24"/>
        </w:rPr>
        <w:t>игры;</w:t>
      </w:r>
    </w:p>
    <w:p>
      <w:pPr>
        <w:pStyle w:val="ListParagraph"/>
        <w:numPr>
          <w:ilvl w:val="1"/>
          <w:numId w:val="164"/>
        </w:numPr>
        <w:tabs>
          <w:tab w:pos="2636" w:val="left" w:leader="none"/>
        </w:tabs>
        <w:spacing w:line="232" w:lineRule="auto" w:before="7" w:after="0"/>
        <w:ind w:left="1644" w:right="643" w:firstLine="705"/>
        <w:jc w:val="both"/>
        <w:rPr>
          <w:sz w:val="24"/>
        </w:rPr>
      </w:pPr>
      <w:r>
        <w:rPr>
          <w:sz w:val="24"/>
        </w:rPr>
        <w:t>техника</w:t>
      </w:r>
      <w:r>
        <w:rPr>
          <w:spacing w:val="-10"/>
          <w:sz w:val="24"/>
        </w:rPr>
        <w:t> </w:t>
      </w:r>
      <w:r>
        <w:rPr>
          <w:sz w:val="24"/>
        </w:rPr>
        <w:t>игры</w:t>
      </w:r>
      <w:r>
        <w:rPr>
          <w:spacing w:val="-6"/>
          <w:sz w:val="24"/>
        </w:rPr>
        <w:t> </w:t>
      </w:r>
      <w:r>
        <w:rPr>
          <w:sz w:val="24"/>
        </w:rPr>
        <w:t>в</w:t>
      </w:r>
      <w:r>
        <w:rPr>
          <w:spacing w:val="-9"/>
          <w:sz w:val="24"/>
        </w:rPr>
        <w:t> </w:t>
      </w:r>
      <w:r>
        <w:rPr>
          <w:sz w:val="24"/>
        </w:rPr>
        <w:t>баскетбол</w:t>
      </w:r>
      <w:r>
        <w:rPr>
          <w:spacing w:val="-5"/>
          <w:sz w:val="24"/>
        </w:rPr>
        <w:t> </w:t>
      </w:r>
      <w:r>
        <w:rPr>
          <w:sz w:val="24"/>
        </w:rPr>
        <w:t>(перемещение</w:t>
      </w:r>
      <w:r>
        <w:rPr>
          <w:spacing w:val="-6"/>
          <w:sz w:val="24"/>
        </w:rPr>
        <w:t> </w:t>
      </w:r>
      <w:r>
        <w:rPr>
          <w:sz w:val="24"/>
        </w:rPr>
        <w:t>без</w:t>
      </w:r>
      <w:r>
        <w:rPr>
          <w:spacing w:val="-2"/>
          <w:sz w:val="24"/>
        </w:rPr>
        <w:t> </w:t>
      </w:r>
      <w:r>
        <w:rPr>
          <w:sz w:val="24"/>
        </w:rPr>
        <w:t>мяча</w:t>
      </w:r>
      <w:r>
        <w:rPr>
          <w:spacing w:val="-7"/>
          <w:sz w:val="24"/>
        </w:rPr>
        <w:t> </w:t>
      </w:r>
      <w:r>
        <w:rPr>
          <w:sz w:val="24"/>
        </w:rPr>
        <w:t>и</w:t>
      </w:r>
      <w:r>
        <w:rPr>
          <w:spacing w:val="-2"/>
          <w:sz w:val="24"/>
        </w:rPr>
        <w:t> </w:t>
      </w:r>
      <w:r>
        <w:rPr>
          <w:sz w:val="24"/>
        </w:rPr>
        <w:t>с</w:t>
      </w:r>
      <w:r>
        <w:rPr>
          <w:spacing w:val="-6"/>
          <w:sz w:val="24"/>
        </w:rPr>
        <w:t> </w:t>
      </w:r>
      <w:r>
        <w:rPr>
          <w:sz w:val="24"/>
        </w:rPr>
        <w:t>мячом,</w:t>
      </w:r>
      <w:r>
        <w:rPr>
          <w:spacing w:val="-4"/>
          <w:sz w:val="24"/>
        </w:rPr>
        <w:t> </w:t>
      </w:r>
      <w:r>
        <w:rPr>
          <w:sz w:val="24"/>
        </w:rPr>
        <w:t>технические</w:t>
      </w:r>
      <w:r>
        <w:rPr>
          <w:spacing w:val="-6"/>
          <w:sz w:val="24"/>
        </w:rPr>
        <w:t> </w:t>
      </w:r>
      <w:r>
        <w:rPr>
          <w:sz w:val="24"/>
        </w:rPr>
        <w:t>приемы и тактические действия, передача, ведение мяча, броски в кольцо);</w:t>
      </w:r>
    </w:p>
    <w:p>
      <w:pPr>
        <w:pStyle w:val="ListParagraph"/>
        <w:numPr>
          <w:ilvl w:val="1"/>
          <w:numId w:val="164"/>
        </w:numPr>
        <w:tabs>
          <w:tab w:pos="2636" w:val="left" w:leader="none"/>
        </w:tabs>
        <w:spacing w:line="237" w:lineRule="auto" w:before="9" w:after="0"/>
        <w:ind w:left="1644" w:right="656" w:firstLine="705"/>
        <w:jc w:val="both"/>
        <w:rPr>
          <w:sz w:val="24"/>
        </w:rPr>
      </w:pPr>
      <w:r>
        <w:rPr>
          <w:sz w:val="24"/>
        </w:rPr>
        <w:t>техника</w:t>
      </w:r>
      <w:r>
        <w:rPr>
          <w:spacing w:val="-1"/>
          <w:sz w:val="24"/>
        </w:rPr>
        <w:t> </w:t>
      </w:r>
      <w:r>
        <w:rPr>
          <w:sz w:val="24"/>
        </w:rPr>
        <w:t>игры</w:t>
      </w:r>
      <w:r>
        <w:rPr>
          <w:spacing w:val="-1"/>
          <w:sz w:val="24"/>
        </w:rPr>
        <w:t> </w:t>
      </w:r>
      <w:r>
        <w:rPr>
          <w:sz w:val="24"/>
        </w:rPr>
        <w:t>в</w:t>
      </w:r>
      <w:r>
        <w:rPr>
          <w:spacing w:val="-1"/>
          <w:sz w:val="24"/>
        </w:rPr>
        <w:t> </w:t>
      </w:r>
      <w:r>
        <w:rPr>
          <w:sz w:val="24"/>
        </w:rPr>
        <w:t>волейбол (перемещение</w:t>
      </w:r>
      <w:r>
        <w:rPr>
          <w:spacing w:val="-1"/>
          <w:sz w:val="24"/>
        </w:rPr>
        <w:t> </w:t>
      </w:r>
      <w:r>
        <w:rPr>
          <w:sz w:val="24"/>
        </w:rPr>
        <w:t>без мяча</w:t>
      </w:r>
      <w:r>
        <w:rPr>
          <w:spacing w:val="-1"/>
          <w:sz w:val="24"/>
        </w:rPr>
        <w:t> </w:t>
      </w:r>
      <w:r>
        <w:rPr>
          <w:sz w:val="24"/>
        </w:rPr>
        <w:t>и с</w:t>
      </w:r>
      <w:r>
        <w:rPr>
          <w:spacing w:val="-1"/>
          <w:sz w:val="24"/>
        </w:rPr>
        <w:t> </w:t>
      </w:r>
      <w:r>
        <w:rPr>
          <w:sz w:val="24"/>
        </w:rPr>
        <w:t>мячом, технические</w:t>
      </w:r>
      <w:r>
        <w:rPr>
          <w:spacing w:val="-1"/>
          <w:sz w:val="24"/>
        </w:rPr>
        <w:t> </w:t>
      </w:r>
      <w:r>
        <w:rPr>
          <w:sz w:val="24"/>
        </w:rPr>
        <w:t>приемы и тактические действия, передача мяча через сетку, нижняя прямая подача, приём мяча после подач);</w:t>
      </w:r>
    </w:p>
    <w:p>
      <w:pPr>
        <w:pStyle w:val="ListParagraph"/>
        <w:numPr>
          <w:ilvl w:val="1"/>
          <w:numId w:val="164"/>
        </w:numPr>
        <w:tabs>
          <w:tab w:pos="2634" w:val="left" w:leader="none"/>
        </w:tabs>
        <w:spacing w:line="240" w:lineRule="auto" w:before="0" w:after="0"/>
        <w:ind w:left="2634" w:right="0" w:hanging="284"/>
        <w:jc w:val="both"/>
        <w:rPr>
          <w:sz w:val="24"/>
        </w:rPr>
      </w:pPr>
      <w:r>
        <w:rPr>
          <w:sz w:val="24"/>
        </w:rPr>
        <w:t>игры</w:t>
      </w:r>
      <w:r>
        <w:rPr>
          <w:spacing w:val="-8"/>
          <w:sz w:val="24"/>
        </w:rPr>
        <w:t> </w:t>
      </w:r>
      <w:r>
        <w:rPr>
          <w:sz w:val="24"/>
        </w:rPr>
        <w:t>с</w:t>
      </w:r>
      <w:r>
        <w:rPr>
          <w:spacing w:val="-10"/>
          <w:sz w:val="24"/>
        </w:rPr>
        <w:t> </w:t>
      </w:r>
      <w:r>
        <w:rPr>
          <w:sz w:val="24"/>
        </w:rPr>
        <w:t>элементами</w:t>
      </w:r>
      <w:r>
        <w:rPr>
          <w:spacing w:val="-3"/>
          <w:sz w:val="24"/>
        </w:rPr>
        <w:t> </w:t>
      </w:r>
      <w:r>
        <w:rPr>
          <w:sz w:val="24"/>
        </w:rPr>
        <w:t>футбола,</w:t>
      </w:r>
      <w:r>
        <w:rPr>
          <w:spacing w:val="-7"/>
          <w:sz w:val="24"/>
        </w:rPr>
        <w:t> </w:t>
      </w:r>
      <w:r>
        <w:rPr>
          <w:sz w:val="24"/>
        </w:rPr>
        <w:t>баскетбола,</w:t>
      </w:r>
      <w:r>
        <w:rPr>
          <w:spacing w:val="-6"/>
          <w:sz w:val="24"/>
        </w:rPr>
        <w:t> </w:t>
      </w:r>
      <w:r>
        <w:rPr>
          <w:sz w:val="24"/>
        </w:rPr>
        <w:t>волейбола</w:t>
      </w:r>
      <w:r>
        <w:rPr>
          <w:spacing w:val="-8"/>
          <w:sz w:val="24"/>
        </w:rPr>
        <w:t> </w:t>
      </w:r>
      <w:r>
        <w:rPr>
          <w:sz w:val="24"/>
        </w:rPr>
        <w:t>и</w:t>
      </w:r>
      <w:r>
        <w:rPr>
          <w:spacing w:val="-5"/>
          <w:sz w:val="24"/>
        </w:rPr>
        <w:t> </w:t>
      </w:r>
      <w:r>
        <w:rPr>
          <w:spacing w:val="-4"/>
          <w:sz w:val="24"/>
        </w:rPr>
        <w:t>т.п.</w:t>
      </w:r>
    </w:p>
    <w:p>
      <w:pPr>
        <w:pStyle w:val="Heading3"/>
        <w:spacing w:before="7"/>
        <w:jc w:val="both"/>
      </w:pPr>
      <w:r>
        <w:rPr/>
        <w:t>Планируемые</w:t>
      </w:r>
      <w:r>
        <w:rPr>
          <w:spacing w:val="-14"/>
        </w:rPr>
        <w:t> </w:t>
      </w:r>
      <w:r>
        <w:rPr/>
        <w:t>результаты</w:t>
      </w:r>
      <w:r>
        <w:rPr>
          <w:spacing w:val="-10"/>
        </w:rPr>
        <w:t> </w:t>
      </w:r>
      <w:r>
        <w:rPr/>
        <w:t>освоения</w:t>
      </w:r>
      <w:r>
        <w:rPr>
          <w:spacing w:val="-8"/>
        </w:rPr>
        <w:t> </w:t>
      </w:r>
      <w:r>
        <w:rPr/>
        <w:t>учебного</w:t>
      </w:r>
      <w:r>
        <w:rPr>
          <w:spacing w:val="-8"/>
        </w:rPr>
        <w:t> </w:t>
      </w:r>
      <w:r>
        <w:rPr>
          <w:spacing w:val="-2"/>
        </w:rPr>
        <w:t>предмета</w:t>
      </w:r>
    </w:p>
    <w:p>
      <w:pPr>
        <w:pStyle w:val="BodyText"/>
        <w:ind w:right="641"/>
      </w:pPr>
      <w:r>
        <w:rPr/>
        <w:t>При подготовке Примерной рабочей программы учитывались требования к личностным</w:t>
      </w:r>
      <w:r>
        <w:rPr>
          <w:spacing w:val="-10"/>
        </w:rPr>
        <w:t> </w:t>
      </w:r>
      <w:r>
        <w:rPr/>
        <w:t>и</w:t>
      </w:r>
      <w:r>
        <w:rPr>
          <w:spacing w:val="-3"/>
        </w:rPr>
        <w:t> </w:t>
      </w:r>
      <w:r>
        <w:rPr/>
        <w:t>метапредметным</w:t>
      </w:r>
      <w:r>
        <w:rPr>
          <w:spacing w:val="-4"/>
        </w:rPr>
        <w:t> </w:t>
      </w:r>
      <w:r>
        <w:rPr/>
        <w:t>результатам, отраженные</w:t>
      </w:r>
      <w:r>
        <w:rPr>
          <w:spacing w:val="-8"/>
        </w:rPr>
        <w:t> </w:t>
      </w:r>
      <w:r>
        <w:rPr/>
        <w:t>в</w:t>
      </w:r>
      <w:r>
        <w:rPr>
          <w:spacing w:val="-5"/>
        </w:rPr>
        <w:t> </w:t>
      </w:r>
      <w:r>
        <w:rPr/>
        <w:t>Федеральном</w:t>
      </w:r>
      <w:r>
        <w:rPr>
          <w:spacing w:val="-4"/>
        </w:rPr>
        <w:t> </w:t>
      </w:r>
      <w:r>
        <w:rPr/>
        <w:t>государственном образовательном стандарте основного общего образования.</w:t>
      </w:r>
    </w:p>
    <w:p>
      <w:pPr>
        <w:pStyle w:val="BodyText"/>
        <w:ind w:right="646"/>
      </w:pPr>
      <w:r>
        <w:rPr/>
        <w:t>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w:t>
      </w:r>
    </w:p>
    <w:p>
      <w:pPr>
        <w:pStyle w:val="Heading3"/>
        <w:spacing w:line="272" w:lineRule="exact" w:before="3"/>
        <w:jc w:val="both"/>
      </w:pPr>
      <w:r>
        <w:rPr/>
        <w:t>Личностные</w:t>
      </w:r>
      <w:r>
        <w:rPr>
          <w:spacing w:val="-10"/>
        </w:rPr>
        <w:t> </w:t>
      </w:r>
      <w:r>
        <w:rPr>
          <w:spacing w:val="-2"/>
        </w:rPr>
        <w:t>результаты</w:t>
      </w:r>
    </w:p>
    <w:p>
      <w:pPr>
        <w:pStyle w:val="ListParagraph"/>
        <w:numPr>
          <w:ilvl w:val="0"/>
          <w:numId w:val="165"/>
        </w:numPr>
        <w:tabs>
          <w:tab w:pos="2651" w:val="left" w:leader="none"/>
        </w:tabs>
        <w:spacing w:line="240" w:lineRule="auto" w:before="0" w:after="0"/>
        <w:ind w:left="1644" w:right="629" w:firstLine="705"/>
        <w:jc w:val="both"/>
        <w:rPr>
          <w:sz w:val="24"/>
        </w:rPr>
      </w:pPr>
      <w:r>
        <w:rPr>
          <w:sz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w:t>
      </w:r>
      <w:r>
        <w:rPr>
          <w:spacing w:val="-9"/>
          <w:sz w:val="24"/>
        </w:rPr>
        <w:t> </w:t>
      </w:r>
      <w:r>
        <w:rPr>
          <w:sz w:val="24"/>
        </w:rPr>
        <w:t>сопричастности</w:t>
      </w:r>
      <w:r>
        <w:rPr>
          <w:spacing w:val="-8"/>
          <w:sz w:val="24"/>
        </w:rPr>
        <w:t> </w:t>
      </w:r>
      <w:r>
        <w:rPr>
          <w:sz w:val="24"/>
        </w:rPr>
        <w:t>спортивной</w:t>
      </w:r>
      <w:r>
        <w:rPr>
          <w:spacing w:val="-9"/>
          <w:sz w:val="24"/>
        </w:rPr>
        <w:t> </w:t>
      </w:r>
      <w:r>
        <w:rPr>
          <w:sz w:val="24"/>
        </w:rPr>
        <w:t>составляющей</w:t>
      </w:r>
      <w:r>
        <w:rPr>
          <w:spacing w:val="-9"/>
          <w:sz w:val="24"/>
        </w:rPr>
        <w:t> </w:t>
      </w:r>
      <w:r>
        <w:rPr>
          <w:sz w:val="24"/>
        </w:rPr>
        <w:t>жизни</w:t>
      </w:r>
      <w:r>
        <w:rPr>
          <w:spacing w:val="-9"/>
          <w:sz w:val="24"/>
        </w:rPr>
        <w:t> </w:t>
      </w:r>
      <w:r>
        <w:rPr>
          <w:sz w:val="24"/>
        </w:rPr>
        <w:t>российского</w:t>
      </w:r>
      <w:r>
        <w:rPr>
          <w:spacing w:val="-11"/>
          <w:sz w:val="24"/>
        </w:rPr>
        <w:t> </w:t>
      </w:r>
      <w:r>
        <w:rPr>
          <w:sz w:val="24"/>
        </w:rPr>
        <w:t>народа).</w:t>
      </w:r>
      <w:r>
        <w:rPr>
          <w:spacing w:val="-13"/>
          <w:sz w:val="24"/>
        </w:rPr>
        <w:t> </w:t>
      </w:r>
      <w:r>
        <w:rPr>
          <w:sz w:val="24"/>
        </w:rPr>
        <w:t>Знание истории спорта, знаменитых спортсменов России и мира.</w:t>
      </w:r>
    </w:p>
    <w:p>
      <w:pPr>
        <w:pStyle w:val="ListParagraph"/>
        <w:numPr>
          <w:ilvl w:val="0"/>
          <w:numId w:val="165"/>
        </w:numPr>
        <w:tabs>
          <w:tab w:pos="2610" w:val="left" w:leader="none"/>
        </w:tabs>
        <w:spacing w:line="240" w:lineRule="auto" w:before="0" w:after="0"/>
        <w:ind w:left="1644" w:right="636" w:firstLine="705"/>
        <w:jc w:val="both"/>
        <w:rPr>
          <w:sz w:val="24"/>
        </w:rPr>
      </w:pPr>
      <w:r>
        <w:rPr>
          <w:sz w:val="24"/>
        </w:rPr>
        <w:t>Готовность и способность обучающихся к саморазвитию и самообразованию на основе</w:t>
      </w:r>
      <w:r>
        <w:rPr>
          <w:spacing w:val="-15"/>
          <w:sz w:val="24"/>
        </w:rPr>
        <w:t> </w:t>
      </w:r>
      <w:r>
        <w:rPr>
          <w:sz w:val="24"/>
        </w:rPr>
        <w:t>мотивации</w:t>
      </w:r>
      <w:r>
        <w:rPr>
          <w:spacing w:val="-13"/>
          <w:sz w:val="24"/>
        </w:rPr>
        <w:t> </w:t>
      </w:r>
      <w:r>
        <w:rPr>
          <w:sz w:val="24"/>
        </w:rPr>
        <w:t>к</w:t>
      </w:r>
      <w:r>
        <w:rPr>
          <w:spacing w:val="-15"/>
          <w:sz w:val="24"/>
        </w:rPr>
        <w:t> </w:t>
      </w:r>
      <w:r>
        <w:rPr>
          <w:sz w:val="24"/>
        </w:rPr>
        <w:t>занятиям</w:t>
      </w:r>
      <w:r>
        <w:rPr>
          <w:spacing w:val="-12"/>
          <w:sz w:val="24"/>
        </w:rPr>
        <w:t> </w:t>
      </w:r>
      <w:r>
        <w:rPr>
          <w:sz w:val="24"/>
        </w:rPr>
        <w:t>адаптивной</w:t>
      </w:r>
      <w:r>
        <w:rPr>
          <w:spacing w:val="-8"/>
          <w:sz w:val="24"/>
        </w:rPr>
        <w:t> </w:t>
      </w:r>
      <w:r>
        <w:rPr>
          <w:sz w:val="24"/>
        </w:rPr>
        <w:t>физической</w:t>
      </w:r>
      <w:r>
        <w:rPr>
          <w:spacing w:val="-8"/>
          <w:sz w:val="24"/>
        </w:rPr>
        <w:t> </w:t>
      </w:r>
      <w:r>
        <w:rPr>
          <w:sz w:val="24"/>
        </w:rPr>
        <w:t>культурой;</w:t>
      </w:r>
      <w:r>
        <w:rPr>
          <w:spacing w:val="-8"/>
          <w:sz w:val="24"/>
        </w:rPr>
        <w:t> </w:t>
      </w:r>
      <w:r>
        <w:rPr>
          <w:sz w:val="24"/>
        </w:rPr>
        <w:t>готовность</w:t>
      </w:r>
      <w:r>
        <w:rPr>
          <w:spacing w:val="-8"/>
          <w:sz w:val="24"/>
        </w:rPr>
        <w:t> </w:t>
      </w:r>
      <w:r>
        <w:rPr>
          <w:sz w:val="24"/>
        </w:rPr>
        <w:t>и</w:t>
      </w:r>
      <w:r>
        <w:rPr>
          <w:spacing w:val="-9"/>
          <w:sz w:val="24"/>
        </w:rPr>
        <w:t> </w:t>
      </w:r>
      <w:r>
        <w:rPr>
          <w:sz w:val="24"/>
        </w:rPr>
        <w:t>способность к</w:t>
      </w:r>
      <w:r>
        <w:rPr>
          <w:spacing w:val="-8"/>
          <w:sz w:val="24"/>
        </w:rPr>
        <w:t> </w:t>
      </w:r>
      <w:r>
        <w:rPr>
          <w:sz w:val="24"/>
        </w:rPr>
        <w:t>осознанному</w:t>
      </w:r>
      <w:r>
        <w:rPr>
          <w:spacing w:val="-15"/>
          <w:sz w:val="24"/>
        </w:rPr>
        <w:t> </w:t>
      </w:r>
      <w:r>
        <w:rPr>
          <w:sz w:val="24"/>
        </w:rPr>
        <w:t>выбору</w:t>
      </w:r>
      <w:r>
        <w:rPr>
          <w:spacing w:val="-12"/>
          <w:sz w:val="24"/>
        </w:rPr>
        <w:t> </w:t>
      </w:r>
      <w:r>
        <w:rPr>
          <w:sz w:val="24"/>
        </w:rPr>
        <w:t>и</w:t>
      </w:r>
      <w:r>
        <w:rPr>
          <w:spacing w:val="-10"/>
          <w:sz w:val="24"/>
        </w:rPr>
        <w:t> </w:t>
      </w:r>
      <w:r>
        <w:rPr>
          <w:sz w:val="24"/>
        </w:rPr>
        <w:t>построению</w:t>
      </w:r>
      <w:r>
        <w:rPr>
          <w:spacing w:val="-10"/>
          <w:sz w:val="24"/>
        </w:rPr>
        <w:t> </w:t>
      </w:r>
      <w:r>
        <w:rPr>
          <w:sz w:val="24"/>
        </w:rPr>
        <w:t>дальнейшей</w:t>
      </w:r>
      <w:r>
        <w:rPr>
          <w:spacing w:val="-10"/>
          <w:sz w:val="24"/>
        </w:rPr>
        <w:t> </w:t>
      </w:r>
      <w:r>
        <w:rPr>
          <w:sz w:val="24"/>
        </w:rPr>
        <w:t>индивидуальной</w:t>
      </w:r>
      <w:r>
        <w:rPr>
          <w:spacing w:val="-10"/>
          <w:sz w:val="24"/>
        </w:rPr>
        <w:t> </w:t>
      </w:r>
      <w:r>
        <w:rPr>
          <w:sz w:val="24"/>
        </w:rPr>
        <w:t>траектории</w:t>
      </w:r>
      <w:r>
        <w:rPr>
          <w:spacing w:val="-2"/>
          <w:sz w:val="24"/>
        </w:rPr>
        <w:t> </w:t>
      </w:r>
      <w:r>
        <w:rPr>
          <w:sz w:val="24"/>
        </w:rPr>
        <w:t>образования на базе ориентировки в мире профессий и профессиональных предпочтений, с учетом устойчивых познавательных интересов.</w:t>
      </w:r>
    </w:p>
    <w:p>
      <w:pPr>
        <w:pStyle w:val="ListParagraph"/>
        <w:numPr>
          <w:ilvl w:val="0"/>
          <w:numId w:val="165"/>
        </w:numPr>
        <w:tabs>
          <w:tab w:pos="2610" w:val="left" w:leader="none"/>
        </w:tabs>
        <w:spacing w:line="240" w:lineRule="auto" w:before="0" w:after="0"/>
        <w:ind w:left="1644" w:right="646" w:firstLine="705"/>
        <w:jc w:val="both"/>
        <w:rPr>
          <w:sz w:val="24"/>
        </w:rPr>
      </w:pPr>
      <w:r>
        <w:rPr>
          <w:sz w:val="24"/>
        </w:rPr>
        <w:t>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pPr>
        <w:pStyle w:val="ListParagraph"/>
        <w:numPr>
          <w:ilvl w:val="0"/>
          <w:numId w:val="165"/>
        </w:numPr>
        <w:tabs>
          <w:tab w:pos="2596" w:val="left" w:leader="none"/>
        </w:tabs>
        <w:spacing w:line="240" w:lineRule="auto" w:before="0" w:after="0"/>
        <w:ind w:left="1644" w:right="644" w:firstLine="705"/>
        <w:jc w:val="both"/>
        <w:rPr>
          <w:sz w:val="24"/>
        </w:rPr>
      </w:pPr>
      <w:r>
        <w:rPr>
          <w:sz w:val="24"/>
        </w:rPr>
        <w:t>Сформированность целостного мировоззрения, соответствующего современному уровню</w:t>
      </w:r>
      <w:r>
        <w:rPr>
          <w:spacing w:val="-7"/>
          <w:sz w:val="24"/>
        </w:rPr>
        <w:t> </w:t>
      </w:r>
      <w:r>
        <w:rPr>
          <w:sz w:val="24"/>
        </w:rPr>
        <w:t>развития</w:t>
      </w:r>
      <w:r>
        <w:rPr>
          <w:spacing w:val="-9"/>
          <w:sz w:val="24"/>
        </w:rPr>
        <w:t> </w:t>
      </w:r>
      <w:r>
        <w:rPr>
          <w:sz w:val="24"/>
        </w:rPr>
        <w:t>науки</w:t>
      </w:r>
      <w:r>
        <w:rPr>
          <w:spacing w:val="-2"/>
          <w:sz w:val="24"/>
        </w:rPr>
        <w:t> </w:t>
      </w:r>
      <w:r>
        <w:rPr>
          <w:sz w:val="24"/>
        </w:rPr>
        <w:t>и</w:t>
      </w:r>
      <w:r>
        <w:rPr>
          <w:spacing w:val="-5"/>
          <w:sz w:val="24"/>
        </w:rPr>
        <w:t> </w:t>
      </w:r>
      <w:r>
        <w:rPr>
          <w:sz w:val="24"/>
        </w:rPr>
        <w:t>общественной</w:t>
      </w:r>
      <w:r>
        <w:rPr>
          <w:spacing w:val="-4"/>
          <w:sz w:val="24"/>
        </w:rPr>
        <w:t> </w:t>
      </w:r>
      <w:r>
        <w:rPr>
          <w:sz w:val="24"/>
        </w:rPr>
        <w:t>практики,</w:t>
      </w:r>
      <w:r>
        <w:rPr>
          <w:spacing w:val="-3"/>
          <w:sz w:val="24"/>
        </w:rPr>
        <w:t> </w:t>
      </w:r>
      <w:r>
        <w:rPr>
          <w:sz w:val="24"/>
        </w:rPr>
        <w:t>учитывающего</w:t>
      </w:r>
      <w:r>
        <w:rPr>
          <w:spacing w:val="-5"/>
          <w:sz w:val="24"/>
        </w:rPr>
        <w:t> </w:t>
      </w:r>
      <w:r>
        <w:rPr>
          <w:sz w:val="24"/>
        </w:rPr>
        <w:t>социальное,</w:t>
      </w:r>
      <w:r>
        <w:rPr>
          <w:spacing w:val="-7"/>
          <w:sz w:val="24"/>
        </w:rPr>
        <w:t> </w:t>
      </w:r>
      <w:r>
        <w:rPr>
          <w:sz w:val="24"/>
        </w:rPr>
        <w:t>культурное, языковое, духовное, спортивное многообразие современного мира.</w:t>
      </w:r>
    </w:p>
    <w:p>
      <w:pPr>
        <w:pStyle w:val="ListParagraph"/>
        <w:numPr>
          <w:ilvl w:val="0"/>
          <w:numId w:val="165"/>
        </w:numPr>
        <w:tabs>
          <w:tab w:pos="2711" w:val="left" w:leader="none"/>
        </w:tabs>
        <w:spacing w:line="240" w:lineRule="auto" w:before="0" w:after="0"/>
        <w:ind w:left="1644" w:right="641" w:firstLine="705"/>
        <w:jc w:val="both"/>
        <w:rPr>
          <w:sz w:val="24"/>
        </w:rPr>
      </w:pPr>
      <w:r>
        <w:rPr>
          <w:sz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pPr>
        <w:pStyle w:val="ListParagraph"/>
        <w:numPr>
          <w:ilvl w:val="0"/>
          <w:numId w:val="165"/>
        </w:numPr>
        <w:tabs>
          <w:tab w:pos="2693" w:val="left" w:leader="none"/>
        </w:tabs>
        <w:spacing w:line="240" w:lineRule="auto" w:before="0" w:after="0"/>
        <w:ind w:left="2693" w:right="0" w:hanging="343"/>
        <w:jc w:val="both"/>
        <w:rPr>
          <w:sz w:val="24"/>
        </w:rPr>
      </w:pPr>
      <w:r>
        <w:rPr>
          <w:sz w:val="24"/>
        </w:rPr>
        <w:t>Освоение</w:t>
      </w:r>
      <w:r>
        <w:rPr>
          <w:spacing w:val="36"/>
          <w:sz w:val="24"/>
        </w:rPr>
        <w:t> </w:t>
      </w:r>
      <w:r>
        <w:rPr>
          <w:sz w:val="24"/>
        </w:rPr>
        <w:t>социальных</w:t>
      </w:r>
      <w:r>
        <w:rPr>
          <w:spacing w:val="37"/>
          <w:sz w:val="24"/>
        </w:rPr>
        <w:t> </w:t>
      </w:r>
      <w:r>
        <w:rPr>
          <w:sz w:val="24"/>
        </w:rPr>
        <w:t>норм,</w:t>
      </w:r>
      <w:r>
        <w:rPr>
          <w:spacing w:val="64"/>
          <w:w w:val="150"/>
          <w:sz w:val="24"/>
        </w:rPr>
        <w:t> </w:t>
      </w:r>
      <w:r>
        <w:rPr>
          <w:sz w:val="24"/>
        </w:rPr>
        <w:t>правил</w:t>
      </w:r>
      <w:r>
        <w:rPr>
          <w:spacing w:val="62"/>
          <w:w w:val="150"/>
          <w:sz w:val="24"/>
        </w:rPr>
        <w:t> </w:t>
      </w:r>
      <w:r>
        <w:rPr>
          <w:sz w:val="24"/>
        </w:rPr>
        <w:t>поведения,</w:t>
      </w:r>
      <w:r>
        <w:rPr>
          <w:spacing w:val="64"/>
          <w:w w:val="150"/>
          <w:sz w:val="24"/>
        </w:rPr>
        <w:t> </w:t>
      </w:r>
      <w:r>
        <w:rPr>
          <w:sz w:val="24"/>
        </w:rPr>
        <w:t>ролей</w:t>
      </w:r>
      <w:r>
        <w:rPr>
          <w:spacing w:val="65"/>
          <w:w w:val="150"/>
          <w:sz w:val="24"/>
        </w:rPr>
        <w:t> </w:t>
      </w:r>
      <w:r>
        <w:rPr>
          <w:sz w:val="24"/>
        </w:rPr>
        <w:t>и</w:t>
      </w:r>
      <w:r>
        <w:rPr>
          <w:spacing w:val="65"/>
          <w:w w:val="150"/>
          <w:sz w:val="24"/>
        </w:rPr>
        <w:t> </w:t>
      </w:r>
      <w:r>
        <w:rPr>
          <w:sz w:val="24"/>
        </w:rPr>
        <w:t>форм</w:t>
      </w:r>
      <w:r>
        <w:rPr>
          <w:spacing w:val="61"/>
          <w:w w:val="150"/>
          <w:sz w:val="24"/>
        </w:rPr>
        <w:t> </w:t>
      </w:r>
      <w:r>
        <w:rPr>
          <w:sz w:val="24"/>
        </w:rPr>
        <w:t>на</w:t>
      </w:r>
      <w:r>
        <w:rPr>
          <w:spacing w:val="68"/>
          <w:w w:val="150"/>
          <w:sz w:val="24"/>
        </w:rPr>
        <w:t> </w:t>
      </w:r>
      <w:r>
        <w:rPr>
          <w:spacing w:val="-2"/>
          <w:sz w:val="24"/>
        </w:rPr>
        <w:t>уроках</w:t>
      </w:r>
    </w:p>
    <w:p>
      <w:pPr>
        <w:pStyle w:val="BodyText"/>
        <w:ind w:firstLine="0"/>
      </w:pPr>
      <w:r>
        <w:rPr>
          <w:spacing w:val="-2"/>
        </w:rPr>
        <w:t>«Адаптивная</w:t>
      </w:r>
      <w:r>
        <w:rPr>
          <w:spacing w:val="5"/>
        </w:rPr>
        <w:t> </w:t>
      </w:r>
      <w:r>
        <w:rPr>
          <w:spacing w:val="-2"/>
        </w:rPr>
        <w:t>физическая</w:t>
      </w:r>
      <w:r>
        <w:rPr>
          <w:spacing w:val="6"/>
        </w:rPr>
        <w:t> </w:t>
      </w:r>
      <w:r>
        <w:rPr>
          <w:spacing w:val="-2"/>
        </w:rPr>
        <w:t>культура».</w:t>
      </w:r>
    </w:p>
    <w:p>
      <w:pPr>
        <w:pStyle w:val="ListParagraph"/>
        <w:numPr>
          <w:ilvl w:val="0"/>
          <w:numId w:val="165"/>
        </w:numPr>
        <w:tabs>
          <w:tab w:pos="2776" w:val="left" w:leader="none"/>
        </w:tabs>
        <w:spacing w:line="240" w:lineRule="auto" w:before="0" w:after="0"/>
        <w:ind w:left="1644" w:right="632" w:firstLine="705"/>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pPr>
        <w:pStyle w:val="ListParagraph"/>
        <w:numPr>
          <w:ilvl w:val="0"/>
          <w:numId w:val="165"/>
        </w:numPr>
        <w:tabs>
          <w:tab w:pos="2610" w:val="left" w:leader="none"/>
        </w:tabs>
        <w:spacing w:line="240" w:lineRule="auto" w:before="0" w:after="0"/>
        <w:ind w:left="1644" w:right="664" w:firstLine="705"/>
        <w:jc w:val="both"/>
        <w:rPr>
          <w:sz w:val="24"/>
        </w:rPr>
      </w:pPr>
      <w:r>
        <w:rPr>
          <w:sz w:val="24"/>
        </w:rPr>
        <w:t>Развитие эстетическое сознание через освоение понимания красоты движения и </w:t>
      </w:r>
      <w:r>
        <w:rPr>
          <w:spacing w:val="-2"/>
          <w:sz w:val="24"/>
        </w:rPr>
        <w:t>человека.</w:t>
      </w:r>
    </w:p>
    <w:p>
      <w:pPr>
        <w:pStyle w:val="ListParagraph"/>
        <w:numPr>
          <w:ilvl w:val="0"/>
          <w:numId w:val="165"/>
        </w:numPr>
        <w:tabs>
          <w:tab w:pos="2836" w:val="left" w:leader="none"/>
        </w:tabs>
        <w:spacing w:line="240" w:lineRule="auto" w:before="0" w:after="0"/>
        <w:ind w:left="1644" w:right="640" w:firstLine="705"/>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pPr>
        <w:pStyle w:val="Heading3"/>
        <w:spacing w:before="5"/>
        <w:jc w:val="both"/>
      </w:pPr>
      <w:r>
        <w:rPr/>
        <w:t>Метапредметные</w:t>
      </w:r>
      <w:r>
        <w:rPr>
          <w:spacing w:val="-15"/>
        </w:rPr>
        <w:t> </w:t>
      </w:r>
      <w:r>
        <w:rPr>
          <w:spacing w:val="-2"/>
        </w:rPr>
        <w:t>результаты</w:t>
      </w:r>
    </w:p>
    <w:p>
      <w:pPr>
        <w:pStyle w:val="ListParagraph"/>
        <w:numPr>
          <w:ilvl w:val="1"/>
          <w:numId w:val="165"/>
        </w:numPr>
        <w:tabs>
          <w:tab w:pos="2569" w:val="left" w:leader="none"/>
        </w:tabs>
        <w:spacing w:line="240" w:lineRule="auto" w:before="0" w:after="0"/>
        <w:ind w:left="1644" w:right="645" w:firstLine="705"/>
        <w:jc w:val="both"/>
        <w:rPr>
          <w:sz w:val="24"/>
        </w:rPr>
      </w:pPr>
      <w:r>
        <w:rPr>
          <w:sz w:val="24"/>
        </w:rPr>
        <w:t>систематизировать, сопоставлять, анализировать, обобщать и интерпретировать информацию</w:t>
      </w:r>
      <w:r>
        <w:rPr>
          <w:spacing w:val="-15"/>
          <w:sz w:val="24"/>
        </w:rPr>
        <w:t> </w:t>
      </w:r>
      <w:r>
        <w:rPr>
          <w:sz w:val="24"/>
        </w:rPr>
        <w:t>по</w:t>
      </w:r>
      <w:r>
        <w:rPr>
          <w:spacing w:val="-15"/>
          <w:sz w:val="24"/>
        </w:rPr>
        <w:t> </w:t>
      </w:r>
      <w:r>
        <w:rPr>
          <w:sz w:val="24"/>
        </w:rPr>
        <w:t>истории</w:t>
      </w:r>
      <w:r>
        <w:rPr>
          <w:spacing w:val="-15"/>
          <w:sz w:val="24"/>
        </w:rPr>
        <w:t> </w:t>
      </w:r>
      <w:r>
        <w:rPr>
          <w:sz w:val="24"/>
        </w:rPr>
        <w:t>спорта,</w:t>
      </w:r>
      <w:r>
        <w:rPr>
          <w:spacing w:val="-15"/>
          <w:sz w:val="24"/>
        </w:rPr>
        <w:t> </w:t>
      </w:r>
      <w:r>
        <w:rPr>
          <w:sz w:val="24"/>
        </w:rPr>
        <w:t>теоретическим</w:t>
      </w:r>
      <w:r>
        <w:rPr>
          <w:spacing w:val="-13"/>
          <w:sz w:val="24"/>
        </w:rPr>
        <w:t> </w:t>
      </w:r>
      <w:r>
        <w:rPr>
          <w:sz w:val="24"/>
        </w:rPr>
        <w:t>основам</w:t>
      </w:r>
      <w:r>
        <w:rPr>
          <w:spacing w:val="-15"/>
          <w:sz w:val="24"/>
        </w:rPr>
        <w:t> </w:t>
      </w:r>
      <w:r>
        <w:rPr>
          <w:sz w:val="24"/>
        </w:rPr>
        <w:t>адаптивной</w:t>
      </w:r>
      <w:r>
        <w:rPr>
          <w:spacing w:val="-15"/>
          <w:sz w:val="24"/>
        </w:rPr>
        <w:t> </w:t>
      </w:r>
      <w:r>
        <w:rPr>
          <w:sz w:val="24"/>
        </w:rPr>
        <w:t>физической</w:t>
      </w:r>
      <w:r>
        <w:rPr>
          <w:spacing w:val="-10"/>
          <w:sz w:val="24"/>
        </w:rPr>
        <w:t> </w:t>
      </w:r>
      <w:r>
        <w:rPr>
          <w:sz w:val="24"/>
        </w:rPr>
        <w:t>культуры, содержащуюся в готовых информационных объектах;</w:t>
      </w:r>
    </w:p>
    <w:p>
      <w:pPr>
        <w:spacing w:after="0" w:line="240" w:lineRule="auto"/>
        <w:jc w:val="both"/>
        <w:rPr>
          <w:sz w:val="24"/>
        </w:rPr>
        <w:sectPr>
          <w:pgSz w:w="11930" w:h="16860"/>
          <w:pgMar w:header="0" w:footer="1360" w:top="1000" w:bottom="1620" w:left="60" w:right="200"/>
        </w:sectPr>
      </w:pPr>
    </w:p>
    <w:p>
      <w:pPr>
        <w:pStyle w:val="ListParagraph"/>
        <w:numPr>
          <w:ilvl w:val="1"/>
          <w:numId w:val="165"/>
        </w:numPr>
        <w:tabs>
          <w:tab w:pos="2598" w:val="left" w:leader="none"/>
        </w:tabs>
        <w:spacing w:line="237" w:lineRule="auto" w:before="63" w:after="0"/>
        <w:ind w:left="1644" w:right="642" w:firstLine="705"/>
        <w:jc w:val="both"/>
        <w:rPr>
          <w:sz w:val="24"/>
        </w:rPr>
      </w:pPr>
      <w:r>
        <w:rPr>
          <w:sz w:val="24"/>
        </w:rPr>
        <w:t>заполнять и/или дополнять таблицы, схемы, диаграммы, тексты: составление режима дня, программы тренировок и т.д.</w:t>
      </w:r>
    </w:p>
    <w:p>
      <w:pPr>
        <w:pStyle w:val="BodyText"/>
        <w:spacing w:before="3"/>
        <w:ind w:left="2352" w:firstLine="0"/>
      </w:pPr>
      <w:r>
        <w:rPr/>
        <w:t>Познавательные</w:t>
      </w:r>
      <w:r>
        <w:rPr>
          <w:spacing w:val="-12"/>
        </w:rPr>
        <w:t> </w:t>
      </w:r>
      <w:r>
        <w:rPr>
          <w:spacing w:val="-5"/>
        </w:rPr>
        <w:t>УУД</w:t>
      </w:r>
    </w:p>
    <w:p>
      <w:pPr>
        <w:pStyle w:val="ListParagraph"/>
        <w:numPr>
          <w:ilvl w:val="0"/>
          <w:numId w:val="166"/>
        </w:numPr>
        <w:tabs>
          <w:tab w:pos="2673" w:val="left" w:leader="none"/>
        </w:tabs>
        <w:spacing w:line="240" w:lineRule="auto" w:before="0" w:after="0"/>
        <w:ind w:left="1644" w:right="639" w:firstLine="705"/>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pPr>
        <w:pStyle w:val="ListParagraph"/>
        <w:numPr>
          <w:ilvl w:val="1"/>
          <w:numId w:val="166"/>
        </w:numPr>
        <w:tabs>
          <w:tab w:pos="2529" w:val="left" w:leader="none"/>
        </w:tabs>
        <w:spacing w:line="240" w:lineRule="auto" w:before="1" w:after="0"/>
        <w:ind w:left="1644" w:right="694" w:firstLine="705"/>
        <w:jc w:val="left"/>
        <w:rPr>
          <w:sz w:val="24"/>
        </w:rPr>
      </w:pPr>
      <w:r>
        <w:rPr>
          <w:sz w:val="24"/>
        </w:rPr>
        <w:t>подбирать</w:t>
      </w:r>
      <w:r>
        <w:rPr>
          <w:spacing w:val="-11"/>
          <w:sz w:val="24"/>
        </w:rPr>
        <w:t> </w:t>
      </w:r>
      <w:r>
        <w:rPr>
          <w:sz w:val="24"/>
        </w:rPr>
        <w:t>соответствующие</w:t>
      </w:r>
      <w:r>
        <w:rPr>
          <w:spacing w:val="-12"/>
          <w:sz w:val="24"/>
        </w:rPr>
        <w:t> </w:t>
      </w:r>
      <w:r>
        <w:rPr>
          <w:sz w:val="24"/>
        </w:rPr>
        <w:t>термины</w:t>
      </w:r>
      <w:r>
        <w:rPr>
          <w:spacing w:val="-15"/>
          <w:sz w:val="24"/>
        </w:rPr>
        <w:t> </w:t>
      </w:r>
      <w:r>
        <w:rPr>
          <w:sz w:val="24"/>
        </w:rPr>
        <w:t>к</w:t>
      </w:r>
      <w:r>
        <w:rPr>
          <w:spacing w:val="-4"/>
          <w:sz w:val="24"/>
        </w:rPr>
        <w:t> </w:t>
      </w:r>
      <w:r>
        <w:rPr>
          <w:sz w:val="24"/>
        </w:rPr>
        <w:t>упражнению,</w:t>
      </w:r>
      <w:r>
        <w:rPr>
          <w:spacing w:val="-13"/>
          <w:sz w:val="24"/>
        </w:rPr>
        <w:t> </w:t>
      </w:r>
      <w:r>
        <w:rPr>
          <w:sz w:val="24"/>
        </w:rPr>
        <w:t>движению</w:t>
      </w:r>
      <w:r>
        <w:rPr>
          <w:spacing w:val="-14"/>
          <w:sz w:val="24"/>
        </w:rPr>
        <w:t> </w:t>
      </w:r>
      <w:r>
        <w:rPr>
          <w:sz w:val="24"/>
        </w:rPr>
        <w:t>или</w:t>
      </w:r>
      <w:r>
        <w:rPr>
          <w:spacing w:val="-11"/>
          <w:sz w:val="24"/>
        </w:rPr>
        <w:t> </w:t>
      </w:r>
      <w:r>
        <w:rPr>
          <w:sz w:val="24"/>
        </w:rPr>
        <w:t>спортивному </w:t>
      </w:r>
      <w:r>
        <w:rPr>
          <w:spacing w:val="-2"/>
          <w:sz w:val="24"/>
        </w:rPr>
        <w:t>инвентарю;</w:t>
      </w:r>
    </w:p>
    <w:p>
      <w:pPr>
        <w:pStyle w:val="ListParagraph"/>
        <w:numPr>
          <w:ilvl w:val="1"/>
          <w:numId w:val="166"/>
        </w:numPr>
        <w:tabs>
          <w:tab w:pos="2517" w:val="left" w:leader="none"/>
        </w:tabs>
        <w:spacing w:line="240" w:lineRule="auto" w:before="0" w:after="0"/>
        <w:ind w:left="1644" w:right="724" w:firstLine="705"/>
        <w:jc w:val="left"/>
        <w:rPr>
          <w:sz w:val="24"/>
        </w:rPr>
      </w:pPr>
      <w:r>
        <w:rPr>
          <w:spacing w:val="-2"/>
          <w:sz w:val="24"/>
        </w:rPr>
        <w:t>выделять</w:t>
      </w:r>
      <w:r>
        <w:rPr>
          <w:spacing w:val="-11"/>
          <w:sz w:val="24"/>
        </w:rPr>
        <w:t> </w:t>
      </w:r>
      <w:r>
        <w:rPr>
          <w:spacing w:val="-2"/>
          <w:sz w:val="24"/>
        </w:rPr>
        <w:t>общий</w:t>
      </w:r>
      <w:r>
        <w:rPr>
          <w:spacing w:val="-11"/>
          <w:sz w:val="24"/>
        </w:rPr>
        <w:t> </w:t>
      </w:r>
      <w:r>
        <w:rPr>
          <w:spacing w:val="-2"/>
          <w:sz w:val="24"/>
        </w:rPr>
        <w:t>признак</w:t>
      </w:r>
      <w:r>
        <w:rPr>
          <w:spacing w:val="-11"/>
          <w:sz w:val="24"/>
        </w:rPr>
        <w:t> </w:t>
      </w:r>
      <w:r>
        <w:rPr>
          <w:spacing w:val="-2"/>
          <w:sz w:val="24"/>
        </w:rPr>
        <w:t>или</w:t>
      </w:r>
      <w:r>
        <w:rPr>
          <w:spacing w:val="-5"/>
          <w:sz w:val="24"/>
        </w:rPr>
        <w:t> </w:t>
      </w:r>
      <w:r>
        <w:rPr>
          <w:spacing w:val="-2"/>
          <w:sz w:val="24"/>
        </w:rPr>
        <w:t>отличие</w:t>
      </w:r>
      <w:r>
        <w:rPr>
          <w:spacing w:val="-10"/>
          <w:sz w:val="24"/>
        </w:rPr>
        <w:t> </w:t>
      </w:r>
      <w:r>
        <w:rPr>
          <w:spacing w:val="-2"/>
          <w:sz w:val="24"/>
        </w:rPr>
        <w:t>двух или</w:t>
      </w:r>
      <w:r>
        <w:rPr>
          <w:spacing w:val="-9"/>
          <w:sz w:val="24"/>
        </w:rPr>
        <w:t> </w:t>
      </w:r>
      <w:r>
        <w:rPr>
          <w:spacing w:val="-2"/>
          <w:sz w:val="24"/>
        </w:rPr>
        <w:t>нескольких упражнений,</w:t>
      </w:r>
      <w:r>
        <w:rPr>
          <w:spacing w:val="-9"/>
          <w:sz w:val="24"/>
        </w:rPr>
        <w:t> </w:t>
      </w:r>
      <w:r>
        <w:rPr>
          <w:spacing w:val="-2"/>
          <w:sz w:val="24"/>
        </w:rPr>
        <w:t>объяснять </w:t>
      </w:r>
      <w:r>
        <w:rPr>
          <w:sz w:val="24"/>
        </w:rPr>
        <w:t>их сходство или отличия;</w:t>
      </w:r>
    </w:p>
    <w:p>
      <w:pPr>
        <w:pStyle w:val="ListParagraph"/>
        <w:numPr>
          <w:ilvl w:val="1"/>
          <w:numId w:val="166"/>
        </w:numPr>
        <w:tabs>
          <w:tab w:pos="2632" w:val="left" w:leader="none"/>
        </w:tabs>
        <w:spacing w:line="240" w:lineRule="auto" w:before="0" w:after="0"/>
        <w:ind w:left="1644" w:right="1131" w:firstLine="705"/>
        <w:jc w:val="left"/>
        <w:rPr>
          <w:sz w:val="24"/>
        </w:rPr>
      </w:pPr>
      <w:r>
        <w:rPr>
          <w:sz w:val="24"/>
        </w:rPr>
        <w:t>объединять</w:t>
      </w:r>
      <w:r>
        <w:rPr>
          <w:spacing w:val="34"/>
          <w:sz w:val="24"/>
        </w:rPr>
        <w:t> </w:t>
      </w:r>
      <w:r>
        <w:rPr>
          <w:sz w:val="24"/>
        </w:rPr>
        <w:t>движения, упражнения</w:t>
      </w:r>
      <w:r>
        <w:rPr>
          <w:spacing w:val="30"/>
          <w:sz w:val="24"/>
        </w:rPr>
        <w:t> </w:t>
      </w:r>
      <w:r>
        <w:rPr>
          <w:sz w:val="24"/>
        </w:rPr>
        <w:t>в группы</w:t>
      </w:r>
      <w:r>
        <w:rPr>
          <w:spacing w:val="29"/>
          <w:sz w:val="24"/>
        </w:rPr>
        <w:t> </w:t>
      </w:r>
      <w:r>
        <w:rPr>
          <w:sz w:val="24"/>
        </w:rPr>
        <w:t>по</w:t>
      </w:r>
      <w:r>
        <w:rPr>
          <w:spacing w:val="29"/>
          <w:sz w:val="24"/>
        </w:rPr>
        <w:t> </w:t>
      </w:r>
      <w:r>
        <w:rPr>
          <w:sz w:val="24"/>
        </w:rPr>
        <w:t>определенным признакам, сравнивать, классифицировать;</w:t>
      </w:r>
    </w:p>
    <w:p>
      <w:pPr>
        <w:pStyle w:val="ListParagraph"/>
        <w:numPr>
          <w:ilvl w:val="1"/>
          <w:numId w:val="166"/>
        </w:numPr>
        <w:tabs>
          <w:tab w:pos="2532" w:val="left" w:leader="none"/>
        </w:tabs>
        <w:spacing w:line="240" w:lineRule="auto" w:before="0" w:after="0"/>
        <w:ind w:left="2532" w:right="0" w:hanging="180"/>
        <w:jc w:val="left"/>
        <w:rPr>
          <w:sz w:val="24"/>
        </w:rPr>
      </w:pPr>
      <w:r>
        <w:rPr>
          <w:sz w:val="24"/>
        </w:rPr>
        <w:t>различать/выделять</w:t>
      </w:r>
      <w:r>
        <w:rPr>
          <w:spacing w:val="-5"/>
          <w:sz w:val="24"/>
        </w:rPr>
        <w:t> </w:t>
      </w:r>
      <w:r>
        <w:rPr>
          <w:sz w:val="24"/>
        </w:rPr>
        <w:t>явление</w:t>
      </w:r>
      <w:r>
        <w:rPr>
          <w:spacing w:val="-13"/>
          <w:sz w:val="24"/>
        </w:rPr>
        <w:t> </w:t>
      </w:r>
      <w:r>
        <w:rPr>
          <w:sz w:val="24"/>
        </w:rPr>
        <w:t>из</w:t>
      </w:r>
      <w:r>
        <w:rPr>
          <w:spacing w:val="-4"/>
          <w:sz w:val="24"/>
        </w:rPr>
        <w:t> </w:t>
      </w:r>
      <w:r>
        <w:rPr>
          <w:sz w:val="24"/>
        </w:rPr>
        <w:t>общего</w:t>
      </w:r>
      <w:r>
        <w:rPr>
          <w:spacing w:val="-10"/>
          <w:sz w:val="24"/>
        </w:rPr>
        <w:t> </w:t>
      </w:r>
      <w:r>
        <w:rPr>
          <w:sz w:val="24"/>
        </w:rPr>
        <w:t>ряда</w:t>
      </w:r>
      <w:r>
        <w:rPr>
          <w:spacing w:val="-11"/>
          <w:sz w:val="24"/>
        </w:rPr>
        <w:t> </w:t>
      </w:r>
      <w:r>
        <w:rPr>
          <w:sz w:val="24"/>
        </w:rPr>
        <w:t>других </w:t>
      </w:r>
      <w:r>
        <w:rPr>
          <w:spacing w:val="-2"/>
          <w:sz w:val="24"/>
        </w:rPr>
        <w:t>явлений;</w:t>
      </w:r>
    </w:p>
    <w:p>
      <w:pPr>
        <w:pStyle w:val="ListParagraph"/>
        <w:numPr>
          <w:ilvl w:val="1"/>
          <w:numId w:val="166"/>
        </w:numPr>
        <w:tabs>
          <w:tab w:pos="2610" w:val="left" w:leader="none"/>
        </w:tabs>
        <w:spacing w:line="240" w:lineRule="auto" w:before="0" w:after="0"/>
        <w:ind w:left="1644" w:right="1054" w:firstLine="705"/>
        <w:jc w:val="left"/>
        <w:rPr>
          <w:sz w:val="24"/>
        </w:rPr>
      </w:pPr>
      <w:r>
        <w:rPr>
          <w:sz w:val="24"/>
        </w:rPr>
        <w:t>выделять причинно-следственные связи наблюдаемых явлений или событий, выявлять причины возникновения наблюдаемых явлений или событий;</w:t>
      </w:r>
    </w:p>
    <w:p>
      <w:pPr>
        <w:pStyle w:val="ListParagraph"/>
        <w:numPr>
          <w:ilvl w:val="0"/>
          <w:numId w:val="166"/>
        </w:numPr>
        <w:tabs>
          <w:tab w:pos="2646" w:val="left" w:leader="none"/>
        </w:tabs>
        <w:spacing w:line="240" w:lineRule="auto" w:before="0" w:after="0"/>
        <w:ind w:left="1644" w:right="699" w:firstLine="705"/>
        <w:jc w:val="left"/>
        <w:rPr>
          <w:sz w:val="24"/>
        </w:rPr>
      </w:pPr>
      <w:r>
        <w:rPr>
          <w:sz w:val="24"/>
        </w:rPr>
        <w:t>Умение</w:t>
      </w:r>
      <w:r>
        <w:rPr>
          <w:spacing w:val="40"/>
          <w:sz w:val="24"/>
        </w:rPr>
        <w:t> </w:t>
      </w:r>
      <w:r>
        <w:rPr>
          <w:sz w:val="24"/>
        </w:rPr>
        <w:t>создавать,</w:t>
      </w:r>
      <w:r>
        <w:rPr>
          <w:spacing w:val="40"/>
          <w:sz w:val="24"/>
        </w:rPr>
        <w:t> </w:t>
      </w:r>
      <w:r>
        <w:rPr>
          <w:sz w:val="24"/>
        </w:rPr>
        <w:t>применять</w:t>
      </w:r>
      <w:r>
        <w:rPr>
          <w:spacing w:val="40"/>
          <w:sz w:val="24"/>
        </w:rPr>
        <w:t> </w:t>
      </w:r>
      <w:r>
        <w:rPr>
          <w:sz w:val="24"/>
        </w:rPr>
        <w:t>и</w:t>
      </w:r>
      <w:r>
        <w:rPr>
          <w:spacing w:val="40"/>
          <w:sz w:val="24"/>
        </w:rPr>
        <w:t> </w:t>
      </w:r>
      <w:r>
        <w:rPr>
          <w:sz w:val="24"/>
        </w:rPr>
        <w:t>преобразовывать</w:t>
      </w:r>
      <w:r>
        <w:rPr>
          <w:spacing w:val="40"/>
          <w:sz w:val="24"/>
        </w:rPr>
        <w:t> </w:t>
      </w:r>
      <w:r>
        <w:rPr>
          <w:sz w:val="24"/>
        </w:rPr>
        <w:t>знаки</w:t>
      </w:r>
      <w:r>
        <w:rPr>
          <w:spacing w:val="40"/>
          <w:sz w:val="24"/>
        </w:rPr>
        <w:t> </w:t>
      </w:r>
      <w:r>
        <w:rPr>
          <w:sz w:val="24"/>
        </w:rPr>
        <w:t>и</w:t>
      </w:r>
      <w:r>
        <w:rPr>
          <w:spacing w:val="40"/>
          <w:sz w:val="24"/>
        </w:rPr>
        <w:t> </w:t>
      </w:r>
      <w:r>
        <w:rPr>
          <w:sz w:val="24"/>
        </w:rPr>
        <w:t>символы,</w:t>
      </w:r>
      <w:r>
        <w:rPr>
          <w:spacing w:val="40"/>
          <w:sz w:val="24"/>
        </w:rPr>
        <w:t> </w:t>
      </w:r>
      <w:r>
        <w:rPr>
          <w:sz w:val="24"/>
        </w:rPr>
        <w:t>модели</w:t>
      </w:r>
      <w:r>
        <w:rPr>
          <w:spacing w:val="40"/>
          <w:sz w:val="24"/>
        </w:rPr>
        <w:t> </w:t>
      </w:r>
      <w:r>
        <w:rPr>
          <w:sz w:val="24"/>
        </w:rPr>
        <w:t>и схемы для решения учебных и познавательных задач. Обучающийся сможет:</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обозначать</w:t>
      </w:r>
      <w:r>
        <w:rPr>
          <w:spacing w:val="-5"/>
          <w:sz w:val="24"/>
        </w:rPr>
        <w:t> </w:t>
      </w:r>
      <w:r>
        <w:rPr>
          <w:sz w:val="24"/>
        </w:rPr>
        <w:t>символом</w:t>
      </w:r>
      <w:r>
        <w:rPr>
          <w:spacing w:val="-10"/>
          <w:sz w:val="24"/>
        </w:rPr>
        <w:t> </w:t>
      </w:r>
      <w:r>
        <w:rPr>
          <w:sz w:val="24"/>
        </w:rPr>
        <w:t>и</w:t>
      </w:r>
      <w:r>
        <w:rPr>
          <w:spacing w:val="-5"/>
          <w:sz w:val="24"/>
        </w:rPr>
        <w:t> </w:t>
      </w:r>
      <w:r>
        <w:rPr>
          <w:sz w:val="24"/>
        </w:rPr>
        <w:t>знаком</w:t>
      </w:r>
      <w:r>
        <w:rPr>
          <w:spacing w:val="-8"/>
          <w:sz w:val="24"/>
        </w:rPr>
        <w:t> </w:t>
      </w:r>
      <w:r>
        <w:rPr>
          <w:spacing w:val="-2"/>
          <w:sz w:val="24"/>
        </w:rPr>
        <w:t>движение;</w:t>
      </w:r>
    </w:p>
    <w:p>
      <w:pPr>
        <w:pStyle w:val="ListParagraph"/>
        <w:numPr>
          <w:ilvl w:val="1"/>
          <w:numId w:val="166"/>
        </w:numPr>
        <w:tabs>
          <w:tab w:pos="2550" w:val="left" w:leader="none"/>
        </w:tabs>
        <w:spacing w:line="237" w:lineRule="auto" w:before="3" w:after="0"/>
        <w:ind w:left="1644" w:right="662" w:firstLine="705"/>
        <w:jc w:val="both"/>
        <w:rPr>
          <w:sz w:val="24"/>
        </w:rPr>
      </w:pPr>
      <w:r>
        <w:rPr>
          <w:sz w:val="24"/>
        </w:rPr>
        <w:t>определять логические связи между движениями, обозначать данные логические связи с помощью знаков в схеме выполнения упражнения;</w:t>
      </w:r>
    </w:p>
    <w:p>
      <w:pPr>
        <w:pStyle w:val="ListParagraph"/>
        <w:numPr>
          <w:ilvl w:val="1"/>
          <w:numId w:val="166"/>
        </w:numPr>
        <w:tabs>
          <w:tab w:pos="2550" w:val="left" w:leader="none"/>
        </w:tabs>
        <w:spacing w:line="240" w:lineRule="auto" w:before="1" w:after="0"/>
        <w:ind w:left="1644" w:right="652" w:firstLine="705"/>
        <w:jc w:val="both"/>
        <w:rPr>
          <w:sz w:val="24"/>
        </w:rPr>
      </w:pPr>
      <w:r>
        <w:rPr>
          <w:sz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pPr>
        <w:pStyle w:val="ListParagraph"/>
        <w:numPr>
          <w:ilvl w:val="0"/>
          <w:numId w:val="166"/>
        </w:numPr>
        <w:tabs>
          <w:tab w:pos="2592" w:val="left" w:leader="none"/>
        </w:tabs>
        <w:spacing w:line="240" w:lineRule="auto" w:before="0" w:after="0"/>
        <w:ind w:left="2592" w:right="0" w:hanging="240"/>
        <w:jc w:val="both"/>
        <w:rPr>
          <w:sz w:val="24"/>
        </w:rPr>
      </w:pPr>
      <w:r>
        <w:rPr>
          <w:sz w:val="24"/>
        </w:rPr>
        <w:t>Смысловое</w:t>
      </w:r>
      <w:r>
        <w:rPr>
          <w:spacing w:val="-12"/>
          <w:sz w:val="24"/>
        </w:rPr>
        <w:t> </w:t>
      </w:r>
      <w:r>
        <w:rPr>
          <w:sz w:val="24"/>
        </w:rPr>
        <w:t>чтение.</w:t>
      </w:r>
      <w:r>
        <w:rPr>
          <w:spacing w:val="-9"/>
          <w:sz w:val="24"/>
        </w:rPr>
        <w:t> </w:t>
      </w:r>
      <w:r>
        <w:rPr>
          <w:sz w:val="24"/>
        </w:rPr>
        <w:t>Обучающийся</w:t>
      </w:r>
      <w:r>
        <w:rPr>
          <w:spacing w:val="-8"/>
          <w:sz w:val="24"/>
        </w:rPr>
        <w:t> </w:t>
      </w:r>
      <w:r>
        <w:rPr>
          <w:spacing w:val="-2"/>
          <w:sz w:val="24"/>
        </w:rPr>
        <w:t>сможет:</w:t>
      </w:r>
    </w:p>
    <w:p>
      <w:pPr>
        <w:pStyle w:val="ListParagraph"/>
        <w:numPr>
          <w:ilvl w:val="1"/>
          <w:numId w:val="166"/>
        </w:numPr>
        <w:tabs>
          <w:tab w:pos="2572" w:val="left" w:leader="none"/>
        </w:tabs>
        <w:spacing w:line="240" w:lineRule="auto" w:before="2" w:after="0"/>
        <w:ind w:left="1644" w:right="655" w:firstLine="705"/>
        <w:jc w:val="both"/>
        <w:rPr>
          <w:sz w:val="24"/>
        </w:rPr>
      </w:pPr>
      <w:r>
        <w:rPr>
          <w:sz w:val="24"/>
        </w:rPr>
        <w:t>находить в тексте требуемую информацию (в соответствии с целями изучения теоретических основ адаптивной физической культуры);</w:t>
      </w:r>
    </w:p>
    <w:p>
      <w:pPr>
        <w:pStyle w:val="BodyText"/>
        <w:spacing w:line="274" w:lineRule="exact"/>
        <w:ind w:left="2352" w:firstLine="0"/>
      </w:pPr>
      <w:r>
        <w:rPr>
          <w:spacing w:val="-2"/>
        </w:rPr>
        <w:t>Коммуникативные</w:t>
      </w:r>
      <w:r>
        <w:rPr>
          <w:spacing w:val="12"/>
        </w:rPr>
        <w:t> </w:t>
      </w:r>
      <w:r>
        <w:rPr>
          <w:spacing w:val="-5"/>
        </w:rPr>
        <w:t>УУД</w:t>
      </w:r>
    </w:p>
    <w:p>
      <w:pPr>
        <w:pStyle w:val="ListParagraph"/>
        <w:numPr>
          <w:ilvl w:val="0"/>
          <w:numId w:val="166"/>
        </w:numPr>
        <w:tabs>
          <w:tab w:pos="2665" w:val="left" w:leader="none"/>
        </w:tabs>
        <w:spacing w:line="240" w:lineRule="auto" w:before="0" w:after="0"/>
        <w:ind w:left="1644" w:right="639" w:firstLine="705"/>
        <w:jc w:val="both"/>
        <w:rPr>
          <w:sz w:val="24"/>
        </w:rPr>
      </w:pPr>
      <w:r>
        <w:rPr>
          <w:sz w:val="24"/>
        </w:rPr>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определять</w:t>
      </w:r>
      <w:r>
        <w:rPr>
          <w:spacing w:val="-9"/>
          <w:sz w:val="24"/>
        </w:rPr>
        <w:t> </w:t>
      </w:r>
      <w:r>
        <w:rPr>
          <w:sz w:val="24"/>
        </w:rPr>
        <w:t>возможные</w:t>
      </w:r>
      <w:r>
        <w:rPr>
          <w:spacing w:val="-11"/>
          <w:sz w:val="24"/>
        </w:rPr>
        <w:t> </w:t>
      </w:r>
      <w:r>
        <w:rPr>
          <w:sz w:val="24"/>
        </w:rPr>
        <w:t>роли</w:t>
      </w:r>
      <w:r>
        <w:rPr>
          <w:spacing w:val="-2"/>
          <w:sz w:val="24"/>
        </w:rPr>
        <w:t> </w:t>
      </w:r>
      <w:r>
        <w:rPr>
          <w:sz w:val="24"/>
        </w:rPr>
        <w:t>в</w:t>
      </w:r>
      <w:r>
        <w:rPr>
          <w:spacing w:val="-9"/>
          <w:sz w:val="24"/>
        </w:rPr>
        <w:t> </w:t>
      </w:r>
      <w:r>
        <w:rPr>
          <w:sz w:val="24"/>
        </w:rPr>
        <w:t>совместной</w:t>
      </w:r>
      <w:r>
        <w:rPr>
          <w:spacing w:val="-4"/>
          <w:sz w:val="24"/>
        </w:rPr>
        <w:t> </w:t>
      </w:r>
      <w:r>
        <w:rPr>
          <w:spacing w:val="-2"/>
          <w:sz w:val="24"/>
        </w:rPr>
        <w:t>деятельности;</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играть</w:t>
      </w:r>
      <w:r>
        <w:rPr>
          <w:spacing w:val="-10"/>
          <w:sz w:val="24"/>
        </w:rPr>
        <w:t> </w:t>
      </w:r>
      <w:r>
        <w:rPr>
          <w:sz w:val="24"/>
        </w:rPr>
        <w:t>определенную</w:t>
      </w:r>
      <w:r>
        <w:rPr>
          <w:spacing w:val="-6"/>
          <w:sz w:val="24"/>
        </w:rPr>
        <w:t> </w:t>
      </w:r>
      <w:r>
        <w:rPr>
          <w:sz w:val="24"/>
        </w:rPr>
        <w:t>роль</w:t>
      </w:r>
      <w:r>
        <w:rPr>
          <w:spacing w:val="-7"/>
          <w:sz w:val="24"/>
        </w:rPr>
        <w:t> </w:t>
      </w:r>
      <w:r>
        <w:rPr>
          <w:sz w:val="24"/>
        </w:rPr>
        <w:t>в</w:t>
      </w:r>
      <w:r>
        <w:rPr>
          <w:spacing w:val="-11"/>
          <w:sz w:val="24"/>
        </w:rPr>
        <w:t> </w:t>
      </w:r>
      <w:r>
        <w:rPr>
          <w:sz w:val="24"/>
        </w:rPr>
        <w:t>совместной</w:t>
      </w:r>
      <w:r>
        <w:rPr>
          <w:spacing w:val="-6"/>
          <w:sz w:val="24"/>
        </w:rPr>
        <w:t> </w:t>
      </w:r>
      <w:r>
        <w:rPr>
          <w:spacing w:val="-2"/>
          <w:sz w:val="24"/>
        </w:rPr>
        <w:t>деятельности;</w:t>
      </w:r>
    </w:p>
    <w:p>
      <w:pPr>
        <w:pStyle w:val="ListParagraph"/>
        <w:numPr>
          <w:ilvl w:val="1"/>
          <w:numId w:val="166"/>
        </w:numPr>
        <w:tabs>
          <w:tab w:pos="2557" w:val="left" w:leader="none"/>
        </w:tabs>
        <w:spacing w:line="240" w:lineRule="auto" w:before="0" w:after="0"/>
        <w:ind w:left="1644" w:right="655" w:firstLine="705"/>
        <w:jc w:val="both"/>
        <w:rPr>
          <w:sz w:val="24"/>
        </w:rPr>
      </w:pPr>
      <w:r>
        <w:rPr>
          <w:sz w:val="24"/>
        </w:rPr>
        <w:t>организовывать эффективное взаимодействие в группе (определять общие цели, распределять роли, договариваться друг с другом и т. д.);</w:t>
      </w:r>
    </w:p>
    <w:p>
      <w:pPr>
        <w:pStyle w:val="BodyText"/>
        <w:ind w:left="2352" w:firstLine="0"/>
      </w:pPr>
      <w:r>
        <w:rPr/>
        <w:t>Регулятивные</w:t>
      </w:r>
      <w:r>
        <w:rPr>
          <w:spacing w:val="-12"/>
        </w:rPr>
        <w:t> </w:t>
      </w:r>
      <w:r>
        <w:rPr>
          <w:spacing w:val="-5"/>
        </w:rPr>
        <w:t>УУД</w:t>
      </w:r>
    </w:p>
    <w:p>
      <w:pPr>
        <w:pStyle w:val="ListParagraph"/>
        <w:numPr>
          <w:ilvl w:val="0"/>
          <w:numId w:val="166"/>
        </w:numPr>
        <w:tabs>
          <w:tab w:pos="2646" w:val="left" w:leader="none"/>
        </w:tabs>
        <w:spacing w:line="240" w:lineRule="auto" w:before="3" w:after="0"/>
        <w:ind w:left="1644" w:right="658" w:firstLine="705"/>
        <w:jc w:val="both"/>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pPr>
        <w:pStyle w:val="ListParagraph"/>
        <w:numPr>
          <w:ilvl w:val="1"/>
          <w:numId w:val="166"/>
        </w:numPr>
        <w:tabs>
          <w:tab w:pos="2707" w:val="left" w:leader="none"/>
          <w:tab w:pos="4433" w:val="left" w:leader="none"/>
          <w:tab w:pos="6224" w:val="left" w:leader="none"/>
          <w:tab w:pos="6591" w:val="left" w:leader="none"/>
          <w:tab w:pos="8118" w:val="left" w:leader="none"/>
          <w:tab w:pos="9253" w:val="left" w:leader="none"/>
        </w:tabs>
        <w:spacing w:line="237" w:lineRule="auto" w:before="5" w:after="0"/>
        <w:ind w:left="1644" w:right="664" w:firstLine="705"/>
        <w:jc w:val="left"/>
        <w:rPr>
          <w:sz w:val="24"/>
        </w:rPr>
      </w:pPr>
      <w:r>
        <w:rPr>
          <w:spacing w:val="-2"/>
          <w:sz w:val="24"/>
        </w:rPr>
        <w:t>анализировать</w:t>
      </w:r>
      <w:r>
        <w:rPr>
          <w:sz w:val="24"/>
        </w:rPr>
        <w:tab/>
      </w:r>
      <w:r>
        <w:rPr>
          <w:spacing w:val="-2"/>
          <w:sz w:val="24"/>
        </w:rPr>
        <w:t>существующие</w:t>
      </w:r>
      <w:r>
        <w:rPr>
          <w:sz w:val="24"/>
        </w:rPr>
        <w:tab/>
      </w:r>
      <w:r>
        <w:rPr>
          <w:spacing w:val="-10"/>
          <w:sz w:val="24"/>
        </w:rPr>
        <w:t>и</w:t>
      </w:r>
      <w:r>
        <w:rPr>
          <w:sz w:val="24"/>
        </w:rPr>
        <w:tab/>
      </w:r>
      <w:r>
        <w:rPr>
          <w:spacing w:val="-2"/>
          <w:sz w:val="24"/>
        </w:rPr>
        <w:t>планировать</w:t>
      </w:r>
      <w:r>
        <w:rPr>
          <w:sz w:val="24"/>
        </w:rPr>
        <w:tab/>
      </w:r>
      <w:r>
        <w:rPr>
          <w:spacing w:val="-2"/>
          <w:sz w:val="24"/>
        </w:rPr>
        <w:t>будущие</w:t>
      </w:r>
      <w:r>
        <w:rPr>
          <w:sz w:val="24"/>
        </w:rPr>
        <w:tab/>
      </w:r>
      <w:r>
        <w:rPr>
          <w:spacing w:val="-2"/>
          <w:sz w:val="24"/>
        </w:rPr>
        <w:t>образовательные </w:t>
      </w:r>
      <w:r>
        <w:rPr>
          <w:sz w:val="24"/>
        </w:rPr>
        <w:t>результаты по предмету «Адаптивная физическая культура»;</w:t>
      </w:r>
    </w:p>
    <w:p>
      <w:pPr>
        <w:pStyle w:val="ListParagraph"/>
        <w:numPr>
          <w:ilvl w:val="1"/>
          <w:numId w:val="166"/>
        </w:numPr>
        <w:tabs>
          <w:tab w:pos="2767" w:val="left" w:leader="none"/>
          <w:tab w:pos="4215" w:val="left" w:leader="none"/>
          <w:tab w:pos="5571" w:val="left" w:leader="none"/>
          <w:tab w:pos="5974" w:val="left" w:leader="none"/>
          <w:tab w:pos="7323" w:val="left" w:leader="none"/>
          <w:tab w:pos="8581" w:val="left" w:leader="none"/>
          <w:tab w:pos="9601" w:val="left" w:leader="none"/>
        </w:tabs>
        <w:spacing w:line="240" w:lineRule="auto" w:before="1" w:after="0"/>
        <w:ind w:left="1644" w:right="676" w:firstLine="705"/>
        <w:jc w:val="left"/>
        <w:rPr>
          <w:sz w:val="24"/>
        </w:rPr>
      </w:pPr>
      <w:r>
        <w:rPr>
          <w:spacing w:val="-2"/>
          <w:sz w:val="24"/>
        </w:rPr>
        <w:t>определять</w:t>
      </w:r>
      <w:r>
        <w:rPr>
          <w:sz w:val="24"/>
        </w:rPr>
        <w:tab/>
      </w:r>
      <w:r>
        <w:rPr>
          <w:spacing w:val="-2"/>
          <w:sz w:val="24"/>
        </w:rPr>
        <w:t>совместно</w:t>
      </w:r>
      <w:r>
        <w:rPr>
          <w:sz w:val="24"/>
        </w:rPr>
        <w:tab/>
      </w:r>
      <w:r>
        <w:rPr>
          <w:spacing w:val="-10"/>
          <w:sz w:val="24"/>
        </w:rPr>
        <w:t>с</w:t>
      </w:r>
      <w:r>
        <w:rPr>
          <w:sz w:val="24"/>
        </w:rPr>
        <w:tab/>
      </w:r>
      <w:r>
        <w:rPr>
          <w:spacing w:val="-2"/>
          <w:sz w:val="24"/>
        </w:rPr>
        <w:t>педагогом</w:t>
      </w:r>
      <w:r>
        <w:rPr>
          <w:sz w:val="24"/>
        </w:rPr>
        <w:tab/>
      </w:r>
      <w:r>
        <w:rPr>
          <w:spacing w:val="-2"/>
          <w:sz w:val="24"/>
        </w:rPr>
        <w:t>критерии</w:t>
      </w:r>
      <w:r>
        <w:rPr>
          <w:sz w:val="24"/>
        </w:rPr>
        <w:tab/>
      </w:r>
      <w:r>
        <w:rPr>
          <w:spacing w:val="-2"/>
          <w:sz w:val="24"/>
        </w:rPr>
        <w:t>оценки</w:t>
      </w:r>
      <w:r>
        <w:rPr>
          <w:sz w:val="24"/>
        </w:rPr>
        <w:tab/>
      </w:r>
      <w:r>
        <w:rPr>
          <w:spacing w:val="-2"/>
          <w:sz w:val="24"/>
        </w:rPr>
        <w:t>планируемых </w:t>
      </w:r>
      <w:r>
        <w:rPr>
          <w:sz w:val="24"/>
        </w:rPr>
        <w:t>образовательных результатов;</w:t>
      </w:r>
    </w:p>
    <w:p>
      <w:pPr>
        <w:pStyle w:val="ListParagraph"/>
        <w:numPr>
          <w:ilvl w:val="1"/>
          <w:numId w:val="166"/>
        </w:numPr>
        <w:tabs>
          <w:tab w:pos="2625" w:val="left" w:leader="none"/>
        </w:tabs>
        <w:spacing w:line="240" w:lineRule="auto" w:before="0" w:after="0"/>
        <w:ind w:left="1644" w:right="855" w:firstLine="705"/>
        <w:jc w:val="left"/>
        <w:rPr>
          <w:sz w:val="24"/>
        </w:rPr>
      </w:pPr>
      <w:r>
        <w:rPr>
          <w:sz w:val="24"/>
        </w:rPr>
        <w:t>идентифицировать препятствия, возникающие при достижении собственных запланированных</w:t>
      </w:r>
      <w:r>
        <w:rPr>
          <w:spacing w:val="-13"/>
          <w:sz w:val="24"/>
        </w:rPr>
        <w:t> </w:t>
      </w:r>
      <w:r>
        <w:rPr>
          <w:sz w:val="24"/>
        </w:rPr>
        <w:t>образовательных</w:t>
      </w:r>
      <w:r>
        <w:rPr>
          <w:spacing w:val="-10"/>
          <w:sz w:val="24"/>
        </w:rPr>
        <w:t> </w:t>
      </w:r>
      <w:r>
        <w:rPr>
          <w:sz w:val="24"/>
        </w:rPr>
        <w:t>результатов</w:t>
      </w:r>
      <w:r>
        <w:rPr>
          <w:spacing w:val="-15"/>
          <w:sz w:val="24"/>
        </w:rPr>
        <w:t> </w:t>
      </w:r>
      <w:r>
        <w:rPr>
          <w:sz w:val="24"/>
        </w:rPr>
        <w:t>в</w:t>
      </w:r>
      <w:r>
        <w:rPr>
          <w:spacing w:val="-15"/>
          <w:sz w:val="24"/>
        </w:rPr>
        <w:t> </w:t>
      </w:r>
      <w:r>
        <w:rPr>
          <w:sz w:val="24"/>
        </w:rPr>
        <w:t>части</w:t>
      </w:r>
      <w:r>
        <w:rPr>
          <w:spacing w:val="-11"/>
          <w:sz w:val="24"/>
        </w:rPr>
        <w:t> </w:t>
      </w:r>
      <w:r>
        <w:rPr>
          <w:sz w:val="24"/>
        </w:rPr>
        <w:t>физического</w:t>
      </w:r>
      <w:r>
        <w:rPr>
          <w:spacing w:val="-13"/>
          <w:sz w:val="24"/>
        </w:rPr>
        <w:t> </w:t>
      </w:r>
      <w:r>
        <w:rPr>
          <w:sz w:val="24"/>
        </w:rPr>
        <w:t>совершенствования;</w:t>
      </w:r>
    </w:p>
    <w:p>
      <w:pPr>
        <w:pStyle w:val="ListParagraph"/>
        <w:numPr>
          <w:ilvl w:val="1"/>
          <w:numId w:val="166"/>
        </w:numPr>
        <w:tabs>
          <w:tab w:pos="2671" w:val="left" w:leader="none"/>
          <w:tab w:pos="3932" w:val="left" w:leader="none"/>
          <w:tab w:pos="4834" w:val="left" w:leader="none"/>
          <w:tab w:pos="7890" w:val="left" w:leader="none"/>
          <w:tab w:pos="9678" w:val="left" w:leader="none"/>
        </w:tabs>
        <w:spacing w:line="240" w:lineRule="auto" w:before="0" w:after="0"/>
        <w:ind w:left="1644" w:right="795" w:firstLine="705"/>
        <w:jc w:val="left"/>
        <w:rPr>
          <w:sz w:val="24"/>
        </w:rPr>
      </w:pPr>
      <w:r>
        <w:rPr>
          <w:spacing w:val="-2"/>
          <w:sz w:val="24"/>
        </w:rPr>
        <w:t>выдвигать</w:t>
      </w:r>
      <w:r>
        <w:rPr>
          <w:sz w:val="24"/>
        </w:rPr>
        <w:tab/>
      </w:r>
      <w:r>
        <w:rPr>
          <w:spacing w:val="-2"/>
          <w:sz w:val="24"/>
        </w:rPr>
        <w:t>версии</w:t>
      </w:r>
      <w:r>
        <w:rPr>
          <w:sz w:val="24"/>
        </w:rPr>
        <w:tab/>
        <w:t>преодоления</w:t>
      </w:r>
      <w:r>
        <w:rPr>
          <w:spacing w:val="80"/>
          <w:sz w:val="24"/>
        </w:rPr>
        <w:t> </w:t>
      </w:r>
      <w:r>
        <w:rPr>
          <w:sz w:val="24"/>
        </w:rPr>
        <w:t>препятствий,</w:t>
        <w:tab/>
      </w:r>
      <w:r>
        <w:rPr>
          <w:spacing w:val="-2"/>
          <w:sz w:val="24"/>
        </w:rPr>
        <w:t>формулировать</w:t>
      </w:r>
      <w:r>
        <w:rPr>
          <w:sz w:val="24"/>
        </w:rPr>
        <w:tab/>
        <w:t>гипотезы,</w:t>
      </w:r>
      <w:r>
        <w:rPr>
          <w:spacing w:val="-15"/>
          <w:sz w:val="24"/>
        </w:rPr>
        <w:t> </w:t>
      </w:r>
      <w:r>
        <w:rPr>
          <w:sz w:val="24"/>
        </w:rPr>
        <w:t>в отдельных случаях – прогнозировать конечный результат;</w:t>
      </w:r>
    </w:p>
    <w:p>
      <w:pPr>
        <w:spacing w:after="0" w:line="240" w:lineRule="auto"/>
        <w:jc w:val="left"/>
        <w:rPr>
          <w:sz w:val="24"/>
        </w:rPr>
        <w:sectPr>
          <w:pgSz w:w="11930" w:h="16860"/>
          <w:pgMar w:header="0" w:footer="1360" w:top="1020" w:bottom="1620" w:left="60" w:right="200"/>
        </w:sectPr>
      </w:pPr>
    </w:p>
    <w:p>
      <w:pPr>
        <w:pStyle w:val="ListParagraph"/>
        <w:numPr>
          <w:ilvl w:val="1"/>
          <w:numId w:val="166"/>
        </w:numPr>
        <w:tabs>
          <w:tab w:pos="2536" w:val="left" w:leader="none"/>
        </w:tabs>
        <w:spacing w:line="237" w:lineRule="auto" w:before="63" w:after="0"/>
        <w:ind w:left="1644" w:right="650" w:firstLine="705"/>
        <w:jc w:val="both"/>
        <w:rPr>
          <w:sz w:val="24"/>
        </w:rPr>
      </w:pPr>
      <w:r>
        <w:rPr>
          <w:sz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pPr>
        <w:pStyle w:val="ListParagraph"/>
        <w:numPr>
          <w:ilvl w:val="1"/>
          <w:numId w:val="166"/>
        </w:numPr>
        <w:tabs>
          <w:tab w:pos="2591" w:val="left" w:leader="none"/>
        </w:tabs>
        <w:spacing w:line="237" w:lineRule="auto" w:before="6" w:after="0"/>
        <w:ind w:left="1644" w:right="639" w:firstLine="705"/>
        <w:jc w:val="both"/>
        <w:rPr>
          <w:sz w:val="24"/>
        </w:rPr>
      </w:pPr>
      <w:r>
        <w:rPr>
          <w:sz w:val="24"/>
        </w:rPr>
        <w:t>обосновывать выбранные подходы и средства, используемые для достижения образовательных результатов.</w:t>
      </w:r>
    </w:p>
    <w:p>
      <w:pPr>
        <w:pStyle w:val="ListParagraph"/>
        <w:numPr>
          <w:ilvl w:val="0"/>
          <w:numId w:val="166"/>
        </w:numPr>
        <w:tabs>
          <w:tab w:pos="2682" w:val="left" w:leader="none"/>
        </w:tabs>
        <w:spacing w:line="240" w:lineRule="auto" w:before="3" w:after="0"/>
        <w:ind w:left="1644" w:right="644" w:firstLine="705"/>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w:t>
      </w:r>
      <w:r>
        <w:rPr>
          <w:spacing w:val="-2"/>
          <w:sz w:val="24"/>
        </w:rPr>
        <w:t>сможет:</w:t>
      </w:r>
    </w:p>
    <w:p>
      <w:pPr>
        <w:pStyle w:val="ListParagraph"/>
        <w:numPr>
          <w:ilvl w:val="1"/>
          <w:numId w:val="166"/>
        </w:numPr>
        <w:tabs>
          <w:tab w:pos="2572" w:val="left" w:leader="none"/>
        </w:tabs>
        <w:spacing w:line="240" w:lineRule="auto" w:before="0" w:after="0"/>
        <w:ind w:left="1644" w:right="705" w:firstLine="705"/>
        <w:jc w:val="left"/>
        <w:rPr>
          <w:sz w:val="24"/>
        </w:rPr>
      </w:pPr>
      <w:r>
        <w:rPr>
          <w:sz w:val="24"/>
        </w:rPr>
        <w:t>определять</w:t>
      </w:r>
      <w:r>
        <w:rPr>
          <w:spacing w:val="31"/>
          <w:sz w:val="24"/>
        </w:rPr>
        <w:t> </w:t>
      </w:r>
      <w:r>
        <w:rPr>
          <w:sz w:val="24"/>
        </w:rPr>
        <w:t>необходимые действия</w:t>
      </w:r>
      <w:r>
        <w:rPr>
          <w:spacing w:val="30"/>
          <w:sz w:val="24"/>
        </w:rPr>
        <w:t> </w:t>
      </w:r>
      <w:r>
        <w:rPr>
          <w:sz w:val="24"/>
        </w:rPr>
        <w:t>в</w:t>
      </w:r>
      <w:r>
        <w:rPr>
          <w:spacing w:val="29"/>
          <w:sz w:val="24"/>
        </w:rPr>
        <w:t> </w:t>
      </w:r>
      <w:r>
        <w:rPr>
          <w:sz w:val="24"/>
        </w:rPr>
        <w:t>соответствии</w:t>
      </w:r>
      <w:r>
        <w:rPr>
          <w:spacing w:val="33"/>
          <w:sz w:val="24"/>
        </w:rPr>
        <w:t> </w:t>
      </w:r>
      <w:r>
        <w:rPr>
          <w:sz w:val="24"/>
        </w:rPr>
        <w:t>с</w:t>
      </w:r>
      <w:r>
        <w:rPr>
          <w:spacing w:val="35"/>
          <w:sz w:val="24"/>
        </w:rPr>
        <w:t> </w:t>
      </w:r>
      <w:r>
        <w:rPr>
          <w:sz w:val="24"/>
        </w:rPr>
        <w:t>учебной</w:t>
      </w:r>
      <w:r>
        <w:rPr>
          <w:spacing w:val="32"/>
          <w:sz w:val="24"/>
        </w:rPr>
        <w:t> </w:t>
      </w:r>
      <w:r>
        <w:rPr>
          <w:sz w:val="24"/>
        </w:rPr>
        <w:t>и</w:t>
      </w:r>
      <w:r>
        <w:rPr>
          <w:spacing w:val="30"/>
          <w:sz w:val="24"/>
        </w:rPr>
        <w:t> </w:t>
      </w:r>
      <w:r>
        <w:rPr>
          <w:sz w:val="24"/>
        </w:rPr>
        <w:t>познавательной задачей и составлять алгоритм их выполнения;</w:t>
      </w:r>
    </w:p>
    <w:p>
      <w:pPr>
        <w:pStyle w:val="ListParagraph"/>
        <w:numPr>
          <w:ilvl w:val="1"/>
          <w:numId w:val="166"/>
        </w:numPr>
        <w:tabs>
          <w:tab w:pos="2567" w:val="left" w:leader="none"/>
        </w:tabs>
        <w:spacing w:line="240" w:lineRule="auto" w:before="0" w:after="0"/>
        <w:ind w:left="1644" w:right="703" w:firstLine="705"/>
        <w:jc w:val="left"/>
        <w:rPr>
          <w:sz w:val="24"/>
        </w:rPr>
      </w:pPr>
      <w:r>
        <w:rPr>
          <w:sz w:val="24"/>
        </w:rPr>
        <w:t>обосновывать</w:t>
      </w:r>
      <w:r>
        <w:rPr>
          <w:spacing w:val="28"/>
          <w:sz w:val="24"/>
        </w:rPr>
        <w:t> </w:t>
      </w:r>
      <w:r>
        <w:rPr>
          <w:sz w:val="24"/>
        </w:rPr>
        <w:t>и осуществлять</w:t>
      </w:r>
      <w:r>
        <w:rPr>
          <w:spacing w:val="30"/>
          <w:sz w:val="24"/>
        </w:rPr>
        <w:t> </w:t>
      </w:r>
      <w:r>
        <w:rPr>
          <w:sz w:val="24"/>
        </w:rPr>
        <w:t>выбор наиболее эффективных</w:t>
      </w:r>
      <w:r>
        <w:rPr>
          <w:spacing w:val="31"/>
          <w:sz w:val="24"/>
        </w:rPr>
        <w:t> </w:t>
      </w:r>
      <w:r>
        <w:rPr>
          <w:sz w:val="24"/>
        </w:rPr>
        <w:t>способов решения учебных задач;</w:t>
      </w:r>
    </w:p>
    <w:p>
      <w:pPr>
        <w:pStyle w:val="ListParagraph"/>
        <w:numPr>
          <w:ilvl w:val="1"/>
          <w:numId w:val="166"/>
        </w:numPr>
        <w:tabs>
          <w:tab w:pos="2605" w:val="left" w:leader="none"/>
        </w:tabs>
        <w:spacing w:line="240" w:lineRule="auto" w:before="0" w:after="0"/>
        <w:ind w:left="1644" w:right="1173" w:firstLine="705"/>
        <w:jc w:val="left"/>
        <w:rPr>
          <w:sz w:val="24"/>
        </w:rPr>
      </w:pPr>
      <w:r>
        <w:rPr>
          <w:sz w:val="24"/>
        </w:rPr>
        <w:t>определять/находить, в том числе из предложенных вариантов, условия для выполнения учебной и задачи;</w:t>
      </w:r>
    </w:p>
    <w:p>
      <w:pPr>
        <w:pStyle w:val="ListParagraph"/>
        <w:numPr>
          <w:ilvl w:val="1"/>
          <w:numId w:val="166"/>
        </w:numPr>
        <w:tabs>
          <w:tab w:pos="2593" w:val="left" w:leader="none"/>
        </w:tabs>
        <w:spacing w:line="240" w:lineRule="auto" w:before="0" w:after="0"/>
        <w:ind w:left="1644" w:right="1101" w:firstLine="705"/>
        <w:jc w:val="left"/>
        <w:rPr>
          <w:sz w:val="24"/>
        </w:rPr>
      </w:pPr>
      <w:r>
        <w:rPr>
          <w:sz w:val="24"/>
        </w:rPr>
        <w:t>выбирать</w:t>
      </w:r>
      <w:r>
        <w:rPr>
          <w:spacing w:val="-4"/>
          <w:sz w:val="24"/>
        </w:rPr>
        <w:t> </w:t>
      </w:r>
      <w:r>
        <w:rPr>
          <w:sz w:val="24"/>
        </w:rPr>
        <w:t>из</w:t>
      </w:r>
      <w:r>
        <w:rPr>
          <w:spacing w:val="-6"/>
          <w:sz w:val="24"/>
        </w:rPr>
        <w:t> </w:t>
      </w:r>
      <w:r>
        <w:rPr>
          <w:sz w:val="24"/>
        </w:rPr>
        <w:t>предложенных</w:t>
      </w:r>
      <w:r>
        <w:rPr>
          <w:spacing w:val="-3"/>
          <w:sz w:val="24"/>
        </w:rPr>
        <w:t> </w:t>
      </w:r>
      <w:r>
        <w:rPr>
          <w:sz w:val="24"/>
        </w:rPr>
        <w:t>вариантов</w:t>
      </w:r>
      <w:r>
        <w:rPr>
          <w:spacing w:val="-1"/>
          <w:sz w:val="24"/>
        </w:rPr>
        <w:t> </w:t>
      </w:r>
      <w:r>
        <w:rPr>
          <w:sz w:val="24"/>
        </w:rPr>
        <w:t>и</w:t>
      </w:r>
      <w:r>
        <w:rPr>
          <w:spacing w:val="-3"/>
          <w:sz w:val="24"/>
        </w:rPr>
        <w:t> </w:t>
      </w:r>
      <w:r>
        <w:rPr>
          <w:sz w:val="24"/>
        </w:rPr>
        <w:t>самостоятельно</w:t>
      </w:r>
      <w:r>
        <w:rPr>
          <w:spacing w:val="-7"/>
          <w:sz w:val="24"/>
        </w:rPr>
        <w:t> </w:t>
      </w:r>
      <w:r>
        <w:rPr>
          <w:sz w:val="24"/>
        </w:rPr>
        <w:t>искать</w:t>
      </w:r>
      <w:r>
        <w:rPr>
          <w:spacing w:val="-4"/>
          <w:sz w:val="24"/>
        </w:rPr>
        <w:t> </w:t>
      </w:r>
      <w:r>
        <w:rPr>
          <w:sz w:val="24"/>
        </w:rPr>
        <w:t>оптимальные ресурсы для совершенствования двигательных функций;</w:t>
      </w:r>
    </w:p>
    <w:p>
      <w:pPr>
        <w:pStyle w:val="ListParagraph"/>
        <w:numPr>
          <w:ilvl w:val="1"/>
          <w:numId w:val="166"/>
        </w:numPr>
        <w:tabs>
          <w:tab w:pos="2532" w:val="left" w:leader="none"/>
        </w:tabs>
        <w:spacing w:line="240" w:lineRule="auto" w:before="1" w:after="0"/>
        <w:ind w:left="2532" w:right="0" w:hanging="180"/>
        <w:jc w:val="left"/>
        <w:rPr>
          <w:sz w:val="24"/>
        </w:rPr>
      </w:pPr>
      <w:r>
        <w:rPr>
          <w:sz w:val="24"/>
        </w:rPr>
        <w:t>планировать</w:t>
      </w:r>
      <w:r>
        <w:rPr>
          <w:spacing w:val="-10"/>
          <w:sz w:val="24"/>
        </w:rPr>
        <w:t> </w:t>
      </w:r>
      <w:r>
        <w:rPr>
          <w:sz w:val="24"/>
        </w:rPr>
        <w:t>и</w:t>
      </w:r>
      <w:r>
        <w:rPr>
          <w:spacing w:val="-11"/>
          <w:sz w:val="24"/>
        </w:rPr>
        <w:t> </w:t>
      </w:r>
      <w:r>
        <w:rPr>
          <w:sz w:val="24"/>
        </w:rPr>
        <w:t>корректировать</w:t>
      </w:r>
      <w:r>
        <w:rPr>
          <w:spacing w:val="-1"/>
          <w:sz w:val="24"/>
        </w:rPr>
        <w:t> </w:t>
      </w:r>
      <w:r>
        <w:rPr>
          <w:sz w:val="24"/>
        </w:rPr>
        <w:t>свое</w:t>
      </w:r>
      <w:r>
        <w:rPr>
          <w:spacing w:val="-14"/>
          <w:sz w:val="24"/>
        </w:rPr>
        <w:t> </w:t>
      </w:r>
      <w:r>
        <w:rPr>
          <w:sz w:val="24"/>
        </w:rPr>
        <w:t>физическое</w:t>
      </w:r>
      <w:r>
        <w:rPr>
          <w:spacing w:val="-10"/>
          <w:sz w:val="24"/>
        </w:rPr>
        <w:t> </w:t>
      </w:r>
      <w:r>
        <w:rPr>
          <w:spacing w:val="-2"/>
          <w:sz w:val="24"/>
        </w:rPr>
        <w:t>развитие.</w:t>
      </w:r>
    </w:p>
    <w:p>
      <w:pPr>
        <w:pStyle w:val="ListParagraph"/>
        <w:numPr>
          <w:ilvl w:val="0"/>
          <w:numId w:val="166"/>
        </w:numPr>
        <w:tabs>
          <w:tab w:pos="2610" w:val="left" w:leader="none"/>
        </w:tabs>
        <w:spacing w:line="240" w:lineRule="auto" w:before="0" w:after="0"/>
        <w:ind w:left="1644" w:right="633" w:firstLine="705"/>
        <w:jc w:val="both"/>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w:t>
      </w:r>
      <w:r>
        <w:rPr>
          <w:spacing w:val="-2"/>
          <w:sz w:val="24"/>
        </w:rPr>
        <w:t> </w:t>
      </w:r>
      <w:r>
        <w:rPr>
          <w:sz w:val="24"/>
        </w:rPr>
        <w:t>изменяющейся</w:t>
      </w:r>
      <w:r>
        <w:rPr>
          <w:spacing w:val="-1"/>
          <w:sz w:val="24"/>
        </w:rPr>
        <w:t> </w:t>
      </w:r>
      <w:r>
        <w:rPr>
          <w:sz w:val="24"/>
        </w:rPr>
        <w:t>ситуацией на</w:t>
      </w:r>
      <w:r>
        <w:rPr>
          <w:spacing w:val="-2"/>
          <w:sz w:val="24"/>
        </w:rPr>
        <w:t> </w:t>
      </w:r>
      <w:r>
        <w:rPr>
          <w:sz w:val="24"/>
        </w:rPr>
        <w:t>занятиях по</w:t>
      </w:r>
      <w:r>
        <w:rPr>
          <w:spacing w:val="-4"/>
          <w:sz w:val="24"/>
        </w:rPr>
        <w:t> </w:t>
      </w:r>
      <w:r>
        <w:rPr>
          <w:sz w:val="24"/>
        </w:rPr>
        <w:t>адаптивной</w:t>
      </w:r>
      <w:r>
        <w:rPr>
          <w:spacing w:val="-3"/>
          <w:sz w:val="24"/>
        </w:rPr>
        <w:t> </w:t>
      </w:r>
      <w:r>
        <w:rPr>
          <w:sz w:val="24"/>
        </w:rPr>
        <w:t>физической культуре. Обучающийся сможет:</w:t>
      </w:r>
    </w:p>
    <w:p>
      <w:pPr>
        <w:pStyle w:val="ListParagraph"/>
        <w:numPr>
          <w:ilvl w:val="1"/>
          <w:numId w:val="166"/>
        </w:numPr>
        <w:tabs>
          <w:tab w:pos="2532" w:val="left" w:leader="none"/>
        </w:tabs>
        <w:spacing w:line="274" w:lineRule="exact" w:before="5" w:after="0"/>
        <w:ind w:left="2532" w:right="0" w:hanging="180"/>
        <w:jc w:val="both"/>
        <w:rPr>
          <w:sz w:val="24"/>
        </w:rPr>
      </w:pPr>
      <w:r>
        <w:rPr>
          <w:sz w:val="24"/>
        </w:rPr>
        <w:t>различать</w:t>
      </w:r>
      <w:r>
        <w:rPr>
          <w:spacing w:val="-8"/>
          <w:sz w:val="24"/>
        </w:rPr>
        <w:t> </w:t>
      </w:r>
      <w:r>
        <w:rPr>
          <w:sz w:val="24"/>
        </w:rPr>
        <w:t>результаты</w:t>
      </w:r>
      <w:r>
        <w:rPr>
          <w:spacing w:val="-5"/>
          <w:sz w:val="24"/>
        </w:rPr>
        <w:t> </w:t>
      </w:r>
      <w:r>
        <w:rPr>
          <w:sz w:val="24"/>
        </w:rPr>
        <w:t>и</w:t>
      </w:r>
      <w:r>
        <w:rPr>
          <w:spacing w:val="-7"/>
          <w:sz w:val="24"/>
        </w:rPr>
        <w:t> </w:t>
      </w:r>
      <w:r>
        <w:rPr>
          <w:sz w:val="24"/>
        </w:rPr>
        <w:t>способы</w:t>
      </w:r>
      <w:r>
        <w:rPr>
          <w:spacing w:val="-8"/>
          <w:sz w:val="24"/>
        </w:rPr>
        <w:t> </w:t>
      </w:r>
      <w:r>
        <w:rPr>
          <w:sz w:val="24"/>
        </w:rPr>
        <w:t>действий</w:t>
      </w:r>
      <w:r>
        <w:rPr>
          <w:spacing w:val="-6"/>
          <w:sz w:val="24"/>
        </w:rPr>
        <w:t> </w:t>
      </w:r>
      <w:r>
        <w:rPr>
          <w:sz w:val="24"/>
        </w:rPr>
        <w:t>при</w:t>
      </w:r>
      <w:r>
        <w:rPr>
          <w:spacing w:val="-12"/>
          <w:sz w:val="24"/>
        </w:rPr>
        <w:t> </w:t>
      </w:r>
      <w:r>
        <w:rPr>
          <w:sz w:val="24"/>
        </w:rPr>
        <w:t>достижении</w:t>
      </w:r>
      <w:r>
        <w:rPr>
          <w:spacing w:val="-5"/>
          <w:sz w:val="24"/>
        </w:rPr>
        <w:t> </w:t>
      </w:r>
      <w:r>
        <w:rPr>
          <w:spacing w:val="-2"/>
          <w:sz w:val="24"/>
        </w:rPr>
        <w:t>результатов;</w:t>
      </w:r>
    </w:p>
    <w:p>
      <w:pPr>
        <w:pStyle w:val="ListParagraph"/>
        <w:numPr>
          <w:ilvl w:val="1"/>
          <w:numId w:val="166"/>
        </w:numPr>
        <w:tabs>
          <w:tab w:pos="2517" w:val="left" w:leader="none"/>
        </w:tabs>
        <w:spacing w:line="240" w:lineRule="auto" w:before="0" w:after="0"/>
        <w:ind w:left="1644" w:right="647" w:firstLine="705"/>
        <w:jc w:val="both"/>
        <w:rPr>
          <w:sz w:val="24"/>
        </w:rPr>
      </w:pPr>
      <w:r>
        <w:rPr>
          <w:sz w:val="24"/>
        </w:rPr>
        <w:t>определять</w:t>
      </w:r>
      <w:r>
        <w:rPr>
          <w:spacing w:val="-15"/>
          <w:sz w:val="24"/>
        </w:rPr>
        <w:t> </w:t>
      </w:r>
      <w:r>
        <w:rPr>
          <w:sz w:val="24"/>
        </w:rPr>
        <w:t>совместно</w:t>
      </w:r>
      <w:r>
        <w:rPr>
          <w:spacing w:val="-15"/>
          <w:sz w:val="24"/>
        </w:rPr>
        <w:t> </w:t>
      </w:r>
      <w:r>
        <w:rPr>
          <w:sz w:val="24"/>
        </w:rPr>
        <w:t>с</w:t>
      </w:r>
      <w:r>
        <w:rPr>
          <w:spacing w:val="-15"/>
          <w:sz w:val="24"/>
        </w:rPr>
        <w:t> </w:t>
      </w:r>
      <w:r>
        <w:rPr>
          <w:sz w:val="24"/>
        </w:rPr>
        <w:t>педагогом</w:t>
      </w:r>
      <w:r>
        <w:rPr>
          <w:spacing w:val="-15"/>
          <w:sz w:val="24"/>
        </w:rPr>
        <w:t> </w:t>
      </w:r>
      <w:r>
        <w:rPr>
          <w:sz w:val="24"/>
        </w:rPr>
        <w:t>критерии</w:t>
      </w:r>
      <w:r>
        <w:rPr>
          <w:spacing w:val="-15"/>
          <w:sz w:val="24"/>
        </w:rPr>
        <w:t> </w:t>
      </w:r>
      <w:r>
        <w:rPr>
          <w:sz w:val="24"/>
        </w:rPr>
        <w:t>достижения</w:t>
      </w:r>
      <w:r>
        <w:rPr>
          <w:spacing w:val="-15"/>
          <w:sz w:val="24"/>
        </w:rPr>
        <w:t> </w:t>
      </w:r>
      <w:r>
        <w:rPr>
          <w:sz w:val="24"/>
        </w:rPr>
        <w:t>планируемых</w:t>
      </w:r>
      <w:r>
        <w:rPr>
          <w:spacing w:val="-15"/>
          <w:sz w:val="24"/>
        </w:rPr>
        <w:t> </w:t>
      </w:r>
      <w:r>
        <w:rPr>
          <w:sz w:val="24"/>
        </w:rPr>
        <w:t>результатов и критерии оценки своей учебной деятельности;</w:t>
      </w:r>
    </w:p>
    <w:p>
      <w:pPr>
        <w:pStyle w:val="ListParagraph"/>
        <w:numPr>
          <w:ilvl w:val="1"/>
          <w:numId w:val="166"/>
        </w:numPr>
        <w:tabs>
          <w:tab w:pos="2670" w:val="left" w:leader="none"/>
        </w:tabs>
        <w:spacing w:line="240" w:lineRule="auto" w:before="0" w:after="0"/>
        <w:ind w:left="1644" w:right="643" w:firstLine="705"/>
        <w:jc w:val="both"/>
        <w:rPr>
          <w:sz w:val="24"/>
        </w:rPr>
      </w:pPr>
      <w:r>
        <w:rPr>
          <w:sz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pPr>
        <w:pStyle w:val="ListParagraph"/>
        <w:numPr>
          <w:ilvl w:val="1"/>
          <w:numId w:val="166"/>
        </w:numPr>
        <w:tabs>
          <w:tab w:pos="2541" w:val="left" w:leader="none"/>
        </w:tabs>
        <w:spacing w:line="240" w:lineRule="auto" w:before="0" w:after="0"/>
        <w:ind w:left="1644" w:right="651" w:firstLine="705"/>
        <w:jc w:val="both"/>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w:t>
      </w:r>
      <w:r>
        <w:rPr>
          <w:spacing w:val="-2"/>
          <w:sz w:val="24"/>
        </w:rPr>
        <w:t>результата;</w:t>
      </w:r>
    </w:p>
    <w:p>
      <w:pPr>
        <w:pStyle w:val="ListParagraph"/>
        <w:numPr>
          <w:ilvl w:val="0"/>
          <w:numId w:val="166"/>
        </w:numPr>
        <w:tabs>
          <w:tab w:pos="2687" w:val="left" w:leader="none"/>
        </w:tabs>
        <w:spacing w:line="240" w:lineRule="auto" w:before="0" w:after="0"/>
        <w:ind w:left="1644" w:right="642" w:firstLine="705"/>
        <w:jc w:val="both"/>
        <w:rPr>
          <w:sz w:val="24"/>
        </w:rPr>
      </w:pPr>
      <w:r>
        <w:rPr>
          <w:sz w:val="24"/>
        </w:rPr>
        <w:t>Умение оценивать правильность выполнения учебной задачи, собственные возможности ее решения. Обучающийся сможет:</w:t>
      </w:r>
    </w:p>
    <w:p>
      <w:pPr>
        <w:pStyle w:val="ListParagraph"/>
        <w:numPr>
          <w:ilvl w:val="1"/>
          <w:numId w:val="166"/>
        </w:numPr>
        <w:tabs>
          <w:tab w:pos="2532" w:val="left" w:leader="none"/>
        </w:tabs>
        <w:spacing w:line="240" w:lineRule="auto" w:before="0" w:after="0"/>
        <w:ind w:left="2532" w:right="0" w:hanging="180"/>
        <w:jc w:val="left"/>
        <w:rPr>
          <w:sz w:val="24"/>
        </w:rPr>
      </w:pPr>
      <w:r>
        <w:rPr>
          <w:sz w:val="24"/>
        </w:rPr>
        <w:t>определять</w:t>
      </w:r>
      <w:r>
        <w:rPr>
          <w:spacing w:val="-14"/>
          <w:sz w:val="24"/>
        </w:rPr>
        <w:t> </w:t>
      </w:r>
      <w:r>
        <w:rPr>
          <w:sz w:val="24"/>
        </w:rPr>
        <w:t>критерии</w:t>
      </w:r>
      <w:r>
        <w:rPr>
          <w:spacing w:val="-14"/>
          <w:sz w:val="24"/>
        </w:rPr>
        <w:t> </w:t>
      </w:r>
      <w:r>
        <w:rPr>
          <w:sz w:val="24"/>
        </w:rPr>
        <w:t>правильности</w:t>
      </w:r>
      <w:r>
        <w:rPr>
          <w:spacing w:val="-9"/>
          <w:sz w:val="24"/>
        </w:rPr>
        <w:t> </w:t>
      </w:r>
      <w:r>
        <w:rPr>
          <w:sz w:val="24"/>
        </w:rPr>
        <w:t>(корректности)</w:t>
      </w:r>
      <w:r>
        <w:rPr>
          <w:spacing w:val="-12"/>
          <w:sz w:val="24"/>
        </w:rPr>
        <w:t> </w:t>
      </w:r>
      <w:r>
        <w:rPr>
          <w:sz w:val="24"/>
        </w:rPr>
        <w:t>выполнения</w:t>
      </w:r>
      <w:r>
        <w:rPr>
          <w:spacing w:val="-8"/>
          <w:sz w:val="24"/>
        </w:rPr>
        <w:t> </w:t>
      </w:r>
      <w:r>
        <w:rPr>
          <w:spacing w:val="-2"/>
          <w:sz w:val="24"/>
        </w:rPr>
        <w:t>упражнения;</w:t>
      </w:r>
    </w:p>
    <w:p>
      <w:pPr>
        <w:pStyle w:val="ListParagraph"/>
        <w:numPr>
          <w:ilvl w:val="1"/>
          <w:numId w:val="166"/>
        </w:numPr>
        <w:tabs>
          <w:tab w:pos="2577" w:val="left" w:leader="none"/>
        </w:tabs>
        <w:spacing w:line="240" w:lineRule="auto" w:before="0" w:after="0"/>
        <w:ind w:left="1644" w:right="698" w:firstLine="705"/>
        <w:jc w:val="left"/>
        <w:rPr>
          <w:sz w:val="24"/>
        </w:rPr>
      </w:pPr>
      <w:r>
        <w:rPr>
          <w:sz w:val="24"/>
        </w:rPr>
        <w:t>обосновывать</w:t>
      </w:r>
      <w:r>
        <w:rPr>
          <w:spacing w:val="36"/>
          <w:sz w:val="24"/>
        </w:rPr>
        <w:t> </w:t>
      </w:r>
      <w:r>
        <w:rPr>
          <w:sz w:val="24"/>
        </w:rPr>
        <w:t>достижимость</w:t>
      </w:r>
      <w:r>
        <w:rPr>
          <w:spacing w:val="36"/>
          <w:sz w:val="24"/>
        </w:rPr>
        <w:t> </w:t>
      </w:r>
      <w:r>
        <w:rPr>
          <w:sz w:val="24"/>
        </w:rPr>
        <w:t>выполнения</w:t>
      </w:r>
      <w:r>
        <w:rPr>
          <w:spacing w:val="36"/>
          <w:sz w:val="24"/>
        </w:rPr>
        <w:t> </w:t>
      </w:r>
      <w:r>
        <w:rPr>
          <w:sz w:val="24"/>
        </w:rPr>
        <w:t>упражнения</w:t>
      </w:r>
      <w:r>
        <w:rPr>
          <w:spacing w:val="36"/>
          <w:sz w:val="24"/>
        </w:rPr>
        <w:t> </w:t>
      </w:r>
      <w:r>
        <w:rPr>
          <w:sz w:val="24"/>
        </w:rPr>
        <w:t>выбранным</w:t>
      </w:r>
      <w:r>
        <w:rPr>
          <w:spacing w:val="30"/>
          <w:sz w:val="24"/>
        </w:rPr>
        <w:t> </w:t>
      </w:r>
      <w:r>
        <w:rPr>
          <w:sz w:val="24"/>
        </w:rPr>
        <w:t>способом</w:t>
      </w:r>
      <w:r>
        <w:rPr>
          <w:spacing w:val="31"/>
          <w:sz w:val="24"/>
        </w:rPr>
        <w:t> </w:t>
      </w:r>
      <w:r>
        <w:rPr>
          <w:sz w:val="24"/>
        </w:rPr>
        <w:t>на основе оценки своих внутренних ресурсов и доступных внешних ресурсов;</w:t>
      </w:r>
    </w:p>
    <w:p>
      <w:pPr>
        <w:pStyle w:val="ListParagraph"/>
        <w:numPr>
          <w:ilvl w:val="1"/>
          <w:numId w:val="166"/>
        </w:numPr>
        <w:tabs>
          <w:tab w:pos="2724" w:val="left" w:leader="none"/>
          <w:tab w:pos="4289" w:val="left" w:leader="none"/>
          <w:tab w:pos="4673" w:val="left" w:leader="none"/>
          <w:tab w:pos="6414" w:val="left" w:leader="none"/>
          <w:tab w:pos="7666" w:val="left" w:leader="none"/>
          <w:tab w:pos="9241" w:val="left" w:leader="none"/>
        </w:tabs>
        <w:spacing w:line="240" w:lineRule="auto" w:before="0" w:after="0"/>
        <w:ind w:left="1644" w:right="677" w:firstLine="705"/>
        <w:jc w:val="left"/>
        <w:rPr>
          <w:sz w:val="24"/>
        </w:rPr>
      </w:pPr>
      <w:r>
        <w:rPr>
          <w:spacing w:val="-2"/>
          <w:sz w:val="24"/>
        </w:rPr>
        <w:t>фиксировать</w:t>
      </w:r>
      <w:r>
        <w:rPr>
          <w:sz w:val="24"/>
        </w:rPr>
        <w:tab/>
      </w:r>
      <w:r>
        <w:rPr>
          <w:spacing w:val="-10"/>
          <w:sz w:val="24"/>
        </w:rPr>
        <w:t>и</w:t>
      </w:r>
      <w:r>
        <w:rPr>
          <w:sz w:val="24"/>
        </w:rPr>
        <w:tab/>
      </w:r>
      <w:r>
        <w:rPr>
          <w:spacing w:val="-2"/>
          <w:sz w:val="24"/>
        </w:rPr>
        <w:t>анализировать</w:t>
      </w:r>
      <w:r>
        <w:rPr>
          <w:sz w:val="24"/>
        </w:rPr>
        <w:tab/>
      </w:r>
      <w:r>
        <w:rPr>
          <w:spacing w:val="-2"/>
          <w:sz w:val="24"/>
        </w:rPr>
        <w:t>динамику</w:t>
      </w:r>
      <w:r>
        <w:rPr>
          <w:sz w:val="24"/>
        </w:rPr>
        <w:tab/>
      </w:r>
      <w:r>
        <w:rPr>
          <w:spacing w:val="-2"/>
          <w:sz w:val="24"/>
        </w:rPr>
        <w:t>собственных</w:t>
      </w:r>
      <w:r>
        <w:rPr>
          <w:sz w:val="24"/>
        </w:rPr>
        <w:tab/>
      </w:r>
      <w:r>
        <w:rPr>
          <w:spacing w:val="-2"/>
          <w:sz w:val="24"/>
        </w:rPr>
        <w:t>образовательных результатов.</w:t>
      </w:r>
    </w:p>
    <w:p>
      <w:pPr>
        <w:pStyle w:val="ListParagraph"/>
        <w:numPr>
          <w:ilvl w:val="0"/>
          <w:numId w:val="166"/>
        </w:numPr>
        <w:tabs>
          <w:tab w:pos="2783" w:val="left" w:leader="none"/>
        </w:tabs>
        <w:spacing w:line="240" w:lineRule="auto" w:before="0" w:after="0"/>
        <w:ind w:left="1644" w:right="639" w:firstLine="705"/>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pPr>
        <w:pStyle w:val="ListParagraph"/>
        <w:numPr>
          <w:ilvl w:val="1"/>
          <w:numId w:val="166"/>
        </w:numPr>
        <w:tabs>
          <w:tab w:pos="2533" w:val="left" w:leader="none"/>
        </w:tabs>
        <w:spacing w:line="237" w:lineRule="auto" w:before="6" w:after="0"/>
        <w:ind w:left="1644" w:right="670" w:firstLine="705"/>
        <w:jc w:val="left"/>
        <w:rPr>
          <w:sz w:val="24"/>
        </w:rPr>
      </w:pPr>
      <w:r>
        <w:rPr>
          <w:sz w:val="24"/>
        </w:rPr>
        <w:t>анализировать</w:t>
      </w:r>
      <w:r>
        <w:rPr>
          <w:spacing w:val="-5"/>
          <w:sz w:val="24"/>
        </w:rPr>
        <w:t> </w:t>
      </w:r>
      <w:r>
        <w:rPr>
          <w:sz w:val="24"/>
        </w:rPr>
        <w:t>собственную</w:t>
      </w:r>
      <w:r>
        <w:rPr>
          <w:spacing w:val="-3"/>
          <w:sz w:val="24"/>
        </w:rPr>
        <w:t> </w:t>
      </w:r>
      <w:r>
        <w:rPr>
          <w:sz w:val="24"/>
        </w:rPr>
        <w:t>деятельность</w:t>
      </w:r>
      <w:r>
        <w:rPr>
          <w:spacing w:val="-3"/>
          <w:sz w:val="24"/>
        </w:rPr>
        <w:t> </w:t>
      </w:r>
      <w:r>
        <w:rPr>
          <w:sz w:val="24"/>
        </w:rPr>
        <w:t>на</w:t>
      </w:r>
      <w:r>
        <w:rPr>
          <w:spacing w:val="-2"/>
          <w:sz w:val="24"/>
        </w:rPr>
        <w:t> </w:t>
      </w:r>
      <w:r>
        <w:rPr>
          <w:sz w:val="24"/>
        </w:rPr>
        <w:t>уроках</w:t>
      </w:r>
      <w:r>
        <w:rPr>
          <w:spacing w:val="-3"/>
          <w:sz w:val="24"/>
        </w:rPr>
        <w:t> </w:t>
      </w:r>
      <w:r>
        <w:rPr>
          <w:sz w:val="24"/>
        </w:rPr>
        <w:t>по</w:t>
      </w:r>
      <w:r>
        <w:rPr>
          <w:spacing w:val="-3"/>
          <w:sz w:val="24"/>
        </w:rPr>
        <w:t> </w:t>
      </w:r>
      <w:r>
        <w:rPr>
          <w:sz w:val="24"/>
        </w:rPr>
        <w:t>адаптивной</w:t>
      </w:r>
      <w:r>
        <w:rPr>
          <w:spacing w:val="-2"/>
          <w:sz w:val="24"/>
        </w:rPr>
        <w:t> </w:t>
      </w:r>
      <w:r>
        <w:rPr>
          <w:sz w:val="24"/>
        </w:rPr>
        <w:t>физкультуре</w:t>
      </w:r>
      <w:r>
        <w:rPr>
          <w:spacing w:val="-4"/>
          <w:sz w:val="24"/>
        </w:rPr>
        <w:t> </w:t>
      </w:r>
      <w:r>
        <w:rPr>
          <w:sz w:val="24"/>
        </w:rPr>
        <w:t>и деятельность других обучающихся в процессе взаимопроверки;</w:t>
      </w:r>
    </w:p>
    <w:p>
      <w:pPr>
        <w:pStyle w:val="BodyText"/>
        <w:spacing w:before="1"/>
        <w:jc w:val="left"/>
      </w:pPr>
      <w:r>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pPr>
        <w:pStyle w:val="ListParagraph"/>
        <w:numPr>
          <w:ilvl w:val="1"/>
          <w:numId w:val="166"/>
        </w:numPr>
        <w:tabs>
          <w:tab w:pos="2586" w:val="left" w:leader="none"/>
        </w:tabs>
        <w:spacing w:line="240" w:lineRule="auto" w:before="0" w:after="0"/>
        <w:ind w:left="1644" w:right="1159" w:firstLine="705"/>
        <w:jc w:val="left"/>
        <w:rPr>
          <w:sz w:val="24"/>
        </w:rPr>
      </w:pPr>
      <w:r>
        <w:rPr>
          <w:sz w:val="24"/>
        </w:rPr>
        <w:t>определять,</w:t>
      </w:r>
      <w:r>
        <w:rPr>
          <w:spacing w:val="-4"/>
          <w:sz w:val="24"/>
        </w:rPr>
        <w:t> </w:t>
      </w:r>
      <w:r>
        <w:rPr>
          <w:sz w:val="24"/>
        </w:rPr>
        <w:t>какие</w:t>
      </w:r>
      <w:r>
        <w:rPr>
          <w:spacing w:val="-5"/>
          <w:sz w:val="24"/>
        </w:rPr>
        <w:t> </w:t>
      </w:r>
      <w:r>
        <w:rPr>
          <w:sz w:val="24"/>
        </w:rPr>
        <w:t>действия</w:t>
      </w:r>
      <w:r>
        <w:rPr>
          <w:spacing w:val="-4"/>
          <w:sz w:val="24"/>
        </w:rPr>
        <w:t> </w:t>
      </w:r>
      <w:r>
        <w:rPr>
          <w:sz w:val="24"/>
        </w:rPr>
        <w:t>по</w:t>
      </w:r>
      <w:r>
        <w:rPr>
          <w:spacing w:val="-4"/>
          <w:sz w:val="24"/>
        </w:rPr>
        <w:t> </w:t>
      </w:r>
      <w:r>
        <w:rPr>
          <w:sz w:val="24"/>
        </w:rPr>
        <w:t>решению</w:t>
      </w:r>
      <w:r>
        <w:rPr>
          <w:spacing w:val="-2"/>
          <w:sz w:val="24"/>
        </w:rPr>
        <w:t> </w:t>
      </w:r>
      <w:r>
        <w:rPr>
          <w:sz w:val="24"/>
        </w:rPr>
        <w:t>учебной</w:t>
      </w:r>
      <w:r>
        <w:rPr>
          <w:spacing w:val="-4"/>
          <w:sz w:val="24"/>
        </w:rPr>
        <w:t> </w:t>
      </w:r>
      <w:r>
        <w:rPr>
          <w:sz w:val="24"/>
        </w:rPr>
        <w:t>задачи</w:t>
      </w:r>
      <w:r>
        <w:rPr>
          <w:spacing w:val="-4"/>
          <w:sz w:val="24"/>
        </w:rPr>
        <w:t> </w:t>
      </w:r>
      <w:r>
        <w:rPr>
          <w:sz w:val="24"/>
        </w:rPr>
        <w:t>или параметры</w:t>
      </w:r>
      <w:r>
        <w:rPr>
          <w:spacing w:val="-4"/>
          <w:sz w:val="24"/>
        </w:rPr>
        <w:t> </w:t>
      </w:r>
      <w:r>
        <w:rPr>
          <w:sz w:val="24"/>
        </w:rPr>
        <w:t>этих действий привели к правильному</w:t>
      </w:r>
      <w:r>
        <w:rPr>
          <w:spacing w:val="-6"/>
          <w:sz w:val="24"/>
        </w:rPr>
        <w:t> </w:t>
      </w:r>
      <w:r>
        <w:rPr>
          <w:sz w:val="24"/>
        </w:rPr>
        <w:t>выполнению физического упражнения;</w:t>
      </w:r>
    </w:p>
    <w:p>
      <w:pPr>
        <w:pStyle w:val="ListParagraph"/>
        <w:numPr>
          <w:ilvl w:val="1"/>
          <w:numId w:val="166"/>
        </w:numPr>
        <w:tabs>
          <w:tab w:pos="3367" w:val="left" w:leader="none"/>
          <w:tab w:pos="6027" w:val="left" w:leader="none"/>
          <w:tab w:pos="7724" w:val="left" w:leader="none"/>
          <w:tab w:pos="9678" w:val="left" w:leader="none"/>
        </w:tabs>
        <w:spacing w:line="240" w:lineRule="auto" w:before="0" w:after="0"/>
        <w:ind w:left="1644" w:right="672" w:firstLine="705"/>
        <w:jc w:val="left"/>
        <w:rPr>
          <w:sz w:val="24"/>
        </w:rPr>
      </w:pPr>
      <w:r>
        <w:rPr>
          <w:spacing w:val="-2"/>
          <w:sz w:val="24"/>
        </w:rPr>
        <w:t>демонстрировать</w:t>
      </w:r>
      <w:r>
        <w:rPr>
          <w:sz w:val="24"/>
        </w:rPr>
        <w:tab/>
      </w:r>
      <w:r>
        <w:rPr>
          <w:spacing w:val="-2"/>
          <w:sz w:val="24"/>
        </w:rPr>
        <w:t>приемы</w:t>
      </w:r>
      <w:r>
        <w:rPr>
          <w:sz w:val="24"/>
        </w:rPr>
        <w:tab/>
      </w:r>
      <w:r>
        <w:rPr>
          <w:spacing w:val="-2"/>
          <w:sz w:val="24"/>
        </w:rPr>
        <w:t>регуляции</w:t>
      </w:r>
      <w:r>
        <w:rPr>
          <w:sz w:val="24"/>
        </w:rPr>
        <w:tab/>
      </w:r>
      <w:r>
        <w:rPr>
          <w:spacing w:val="-2"/>
          <w:sz w:val="24"/>
        </w:rPr>
        <w:t>собственных </w:t>
      </w:r>
      <w:r>
        <w:rPr>
          <w:sz w:val="24"/>
        </w:rPr>
        <w:t>психофизиологических/эмоциональных состояний.</w:t>
      </w:r>
    </w:p>
    <w:p>
      <w:pPr>
        <w:pStyle w:val="BodyText"/>
        <w:ind w:right="665"/>
        <w:jc w:val="left"/>
      </w:pPr>
      <w:r>
        <w:rPr/>
        <w:t>Планируемые</w:t>
      </w:r>
      <w:r>
        <w:rPr>
          <w:spacing w:val="36"/>
        </w:rPr>
        <w:t> </w:t>
      </w:r>
      <w:r>
        <w:rPr/>
        <w:t>результаты</w:t>
      </w:r>
      <w:r>
        <w:rPr>
          <w:spacing w:val="38"/>
        </w:rPr>
        <w:t> </w:t>
      </w:r>
      <w:r>
        <w:rPr/>
        <w:t>освоения</w:t>
      </w:r>
      <w:r>
        <w:rPr>
          <w:spacing w:val="40"/>
        </w:rPr>
        <w:t> </w:t>
      </w:r>
      <w:r>
        <w:rPr/>
        <w:t>обучающимися</w:t>
      </w:r>
      <w:r>
        <w:rPr>
          <w:spacing w:val="39"/>
        </w:rPr>
        <w:t> </w:t>
      </w:r>
      <w:r>
        <w:rPr/>
        <w:t>с</w:t>
      </w:r>
      <w:r>
        <w:rPr>
          <w:spacing w:val="33"/>
        </w:rPr>
        <w:t> </w:t>
      </w:r>
      <w:r>
        <w:rPr/>
        <w:t>нарушениями</w:t>
      </w:r>
      <w:r>
        <w:rPr>
          <w:spacing w:val="40"/>
        </w:rPr>
        <w:t> </w:t>
      </w:r>
      <w:r>
        <w:rPr/>
        <w:t>слуха</w:t>
      </w:r>
      <w:r>
        <w:rPr>
          <w:spacing w:val="35"/>
        </w:rPr>
        <w:t> </w:t>
      </w:r>
      <w:r>
        <w:rPr/>
        <w:t>АООП ООО дополняются результатами освоения Программы коррекционной работы:</w:t>
      </w:r>
    </w:p>
    <w:p>
      <w:pPr>
        <w:spacing w:after="0"/>
        <w:jc w:val="left"/>
        <w:sectPr>
          <w:pgSz w:w="11930" w:h="16860"/>
          <w:pgMar w:header="0" w:footer="1360" w:top="1020" w:bottom="1620" w:left="60" w:right="200"/>
        </w:sectPr>
      </w:pPr>
    </w:p>
    <w:p>
      <w:pPr>
        <w:spacing w:line="240" w:lineRule="auto" w:before="60"/>
        <w:ind w:left="1644" w:right="633" w:firstLine="705"/>
        <w:jc w:val="both"/>
        <w:rPr>
          <w:i/>
          <w:sz w:val="24"/>
        </w:rPr>
      </w:pPr>
      <w:r>
        <w:rPr>
          <w:i/>
          <w:sz w:val="24"/>
        </w:rPr>
        <w:t>результатами</w:t>
      </w:r>
      <w:r>
        <w:rPr>
          <w:i/>
          <w:spacing w:val="-10"/>
          <w:sz w:val="24"/>
        </w:rPr>
        <w:t> </w:t>
      </w:r>
      <w:r>
        <w:rPr>
          <w:i/>
          <w:sz w:val="24"/>
        </w:rPr>
        <w:t>достижения</w:t>
      </w:r>
      <w:r>
        <w:rPr>
          <w:i/>
          <w:spacing w:val="-11"/>
          <w:sz w:val="24"/>
        </w:rPr>
        <w:t> </w:t>
      </w:r>
      <w:r>
        <w:rPr>
          <w:i/>
          <w:sz w:val="24"/>
        </w:rPr>
        <w:t>каждым</w:t>
      </w:r>
      <w:r>
        <w:rPr>
          <w:i/>
          <w:spacing w:val="-11"/>
          <w:sz w:val="24"/>
        </w:rPr>
        <w:t> </w:t>
      </w:r>
      <w:r>
        <w:rPr>
          <w:i/>
          <w:sz w:val="24"/>
        </w:rPr>
        <w:t>обучающимся</w:t>
      </w:r>
      <w:r>
        <w:rPr>
          <w:i/>
          <w:spacing w:val="-14"/>
          <w:sz w:val="24"/>
        </w:rPr>
        <w:t> </w:t>
      </w:r>
      <w:r>
        <w:rPr>
          <w:i/>
          <w:sz w:val="24"/>
        </w:rPr>
        <w:t>сформированности</w:t>
      </w:r>
      <w:r>
        <w:rPr>
          <w:i/>
          <w:spacing w:val="-10"/>
          <w:sz w:val="24"/>
        </w:rPr>
        <w:t> </w:t>
      </w:r>
      <w:r>
        <w:rPr>
          <w:i/>
          <w:sz w:val="24"/>
        </w:rPr>
        <w:t>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ListParagraph"/>
        <w:numPr>
          <w:ilvl w:val="0"/>
          <w:numId w:val="167"/>
        </w:numPr>
        <w:tabs>
          <w:tab w:pos="2492" w:val="left" w:leader="none"/>
        </w:tabs>
        <w:spacing w:line="240" w:lineRule="auto" w:before="3" w:after="0"/>
        <w:ind w:left="1644" w:right="630" w:firstLine="705"/>
        <w:jc w:val="both"/>
        <w:rPr>
          <w:sz w:val="24"/>
        </w:rPr>
      </w:pPr>
      <w:r>
        <w:rPr>
          <w:sz w:val="24"/>
        </w:rPr>
        <w:t>сформированность социально значимых личностных качеств, включая ценностно- 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w:t>
      </w:r>
      <w:r>
        <w:rPr>
          <w:spacing w:val="-2"/>
          <w:sz w:val="24"/>
        </w:rPr>
        <w:t> </w:t>
      </w:r>
      <w:r>
        <w:rPr>
          <w:sz w:val="24"/>
        </w:rPr>
        <w:t>информацией о правах и обязанностях лиц с нарушениями</w:t>
      </w:r>
      <w:r>
        <w:rPr>
          <w:spacing w:val="-2"/>
          <w:sz w:val="24"/>
        </w:rPr>
        <w:t> </w:t>
      </w:r>
      <w:r>
        <w:rPr>
          <w:sz w:val="24"/>
        </w:rPr>
        <w:t>слуха</w:t>
      </w:r>
      <w:r>
        <w:rPr>
          <w:spacing w:val="-1"/>
          <w:sz w:val="24"/>
        </w:rPr>
        <w:t> </w:t>
      </w:r>
      <w:r>
        <w:rPr>
          <w:sz w:val="24"/>
        </w:rPr>
        <w:t>через</w:t>
      </w:r>
      <w:r>
        <w:rPr>
          <w:spacing w:val="-2"/>
          <w:sz w:val="24"/>
        </w:rPr>
        <w:t> </w:t>
      </w:r>
      <w:r>
        <w:rPr>
          <w:sz w:val="24"/>
        </w:rPr>
        <w:t>занятия</w:t>
      </w:r>
      <w:r>
        <w:rPr>
          <w:spacing w:val="-2"/>
          <w:sz w:val="24"/>
        </w:rPr>
        <w:t> </w:t>
      </w:r>
      <w:r>
        <w:rPr>
          <w:sz w:val="24"/>
        </w:rPr>
        <w:t>по</w:t>
      </w:r>
      <w:r>
        <w:rPr>
          <w:spacing w:val="-2"/>
          <w:sz w:val="24"/>
        </w:rPr>
        <w:t> </w:t>
      </w:r>
      <w:r>
        <w:rPr>
          <w:sz w:val="24"/>
        </w:rPr>
        <w:t>АФК;</w:t>
      </w:r>
      <w:r>
        <w:rPr>
          <w:spacing w:val="-2"/>
          <w:sz w:val="24"/>
        </w:rPr>
        <w:t> </w:t>
      </w:r>
      <w:r>
        <w:rPr>
          <w:sz w:val="24"/>
        </w:rPr>
        <w:t>социальные</w:t>
      </w:r>
      <w:r>
        <w:rPr>
          <w:spacing w:val="-4"/>
          <w:sz w:val="24"/>
        </w:rPr>
        <w:t> </w:t>
      </w:r>
      <w:r>
        <w:rPr>
          <w:sz w:val="24"/>
        </w:rPr>
        <w:t>компетенции,</w:t>
      </w:r>
      <w:r>
        <w:rPr>
          <w:spacing w:val="-5"/>
          <w:sz w:val="24"/>
        </w:rPr>
        <w:t> </w:t>
      </w:r>
      <w:r>
        <w:rPr>
          <w:sz w:val="24"/>
        </w:rPr>
        <w:t>понимание</w:t>
      </w:r>
      <w:r>
        <w:rPr>
          <w:spacing w:val="-3"/>
          <w:sz w:val="24"/>
        </w:rPr>
        <w:t> </w:t>
      </w:r>
      <w:r>
        <w:rPr>
          <w:sz w:val="24"/>
        </w:rPr>
        <w:t>значения параолимпиады, норм ГТО;</w:t>
      </w:r>
    </w:p>
    <w:p>
      <w:pPr>
        <w:pStyle w:val="ListParagraph"/>
        <w:numPr>
          <w:ilvl w:val="0"/>
          <w:numId w:val="167"/>
        </w:numPr>
        <w:tabs>
          <w:tab w:pos="2493" w:val="left" w:leader="none"/>
        </w:tabs>
        <w:spacing w:line="272" w:lineRule="exact" w:before="3" w:after="0"/>
        <w:ind w:left="2493" w:right="0" w:hanging="141"/>
        <w:jc w:val="both"/>
        <w:rPr>
          <w:sz w:val="24"/>
        </w:rPr>
      </w:pPr>
      <w:r>
        <w:rPr>
          <w:sz w:val="24"/>
        </w:rPr>
        <w:t>сформированность</w:t>
      </w:r>
      <w:r>
        <w:rPr>
          <w:spacing w:val="-9"/>
          <w:sz w:val="24"/>
        </w:rPr>
        <w:t> </w:t>
      </w:r>
      <w:r>
        <w:rPr>
          <w:sz w:val="24"/>
        </w:rPr>
        <w:t>мотивации</w:t>
      </w:r>
      <w:r>
        <w:rPr>
          <w:spacing w:val="-12"/>
          <w:sz w:val="24"/>
        </w:rPr>
        <w:t> </w:t>
      </w:r>
      <w:r>
        <w:rPr>
          <w:sz w:val="24"/>
        </w:rPr>
        <w:t>к</w:t>
      </w:r>
      <w:r>
        <w:rPr>
          <w:spacing w:val="-10"/>
          <w:sz w:val="24"/>
        </w:rPr>
        <w:t> </w:t>
      </w:r>
      <w:r>
        <w:rPr>
          <w:sz w:val="24"/>
        </w:rPr>
        <w:t>физическому</w:t>
      </w:r>
      <w:r>
        <w:rPr>
          <w:spacing w:val="-15"/>
          <w:sz w:val="24"/>
        </w:rPr>
        <w:t> </w:t>
      </w:r>
      <w:r>
        <w:rPr>
          <w:spacing w:val="-2"/>
          <w:sz w:val="24"/>
        </w:rPr>
        <w:t>развитию;</w:t>
      </w:r>
    </w:p>
    <w:p>
      <w:pPr>
        <w:pStyle w:val="ListParagraph"/>
        <w:numPr>
          <w:ilvl w:val="0"/>
          <w:numId w:val="167"/>
        </w:numPr>
        <w:tabs>
          <w:tab w:pos="2492" w:val="left" w:leader="none"/>
        </w:tabs>
        <w:spacing w:line="240" w:lineRule="auto" w:before="0" w:after="0"/>
        <w:ind w:left="1644" w:right="668" w:firstLine="705"/>
        <w:jc w:val="both"/>
        <w:rPr>
          <w:sz w:val="24"/>
        </w:rPr>
      </w:pPr>
      <w:r>
        <w:rPr>
          <w:sz w:val="24"/>
        </w:rPr>
        <w:t>готовность и способность к саморазвитию и личностному</w:t>
      </w:r>
      <w:r>
        <w:rPr>
          <w:spacing w:val="-4"/>
          <w:sz w:val="24"/>
        </w:rPr>
        <w:t> </w:t>
      </w:r>
      <w:r>
        <w:rPr>
          <w:sz w:val="24"/>
        </w:rPr>
        <w:t>самоопределению через занятия спортом;</w:t>
      </w:r>
    </w:p>
    <w:p>
      <w:pPr>
        <w:pStyle w:val="ListParagraph"/>
        <w:numPr>
          <w:ilvl w:val="0"/>
          <w:numId w:val="167"/>
        </w:numPr>
        <w:tabs>
          <w:tab w:pos="2492" w:val="left" w:leader="none"/>
        </w:tabs>
        <w:spacing w:line="240" w:lineRule="auto" w:before="0" w:after="0"/>
        <w:ind w:left="1644" w:right="643" w:firstLine="705"/>
        <w:jc w:val="both"/>
        <w:rPr>
          <w:sz w:val="24"/>
        </w:rPr>
      </w:pPr>
      <w:r>
        <w:rPr>
          <w:sz w:val="24"/>
        </w:rP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w:t>
      </w:r>
      <w:r>
        <w:rPr>
          <w:spacing w:val="-15"/>
          <w:sz w:val="24"/>
        </w:rPr>
        <w:t> </w:t>
      </w:r>
      <w:r>
        <w:rPr>
          <w:sz w:val="24"/>
        </w:rPr>
        <w:t>индивидуальных</w:t>
      </w:r>
      <w:r>
        <w:rPr>
          <w:spacing w:val="-10"/>
          <w:sz w:val="24"/>
        </w:rPr>
        <w:t> </w:t>
      </w:r>
      <w:r>
        <w:rPr>
          <w:sz w:val="24"/>
        </w:rPr>
        <w:t>слуховых</w:t>
      </w:r>
      <w:r>
        <w:rPr>
          <w:spacing w:val="-10"/>
          <w:sz w:val="24"/>
        </w:rPr>
        <w:t> </w:t>
      </w:r>
      <w:r>
        <w:rPr>
          <w:sz w:val="24"/>
        </w:rPr>
        <w:t>аппаратов/КИ)</w:t>
      </w:r>
      <w:r>
        <w:rPr>
          <w:spacing w:val="-15"/>
          <w:sz w:val="24"/>
        </w:rPr>
        <w:t> </w:t>
      </w:r>
      <w:r>
        <w:rPr>
          <w:sz w:val="24"/>
        </w:rPr>
        <w:t>на</w:t>
      </w:r>
      <w:r>
        <w:rPr>
          <w:spacing w:val="-15"/>
          <w:sz w:val="24"/>
        </w:rPr>
        <w:t> </w:t>
      </w:r>
      <w:r>
        <w:rPr>
          <w:sz w:val="24"/>
        </w:rPr>
        <w:t>занятиях</w:t>
      </w:r>
      <w:r>
        <w:rPr>
          <w:spacing w:val="-12"/>
          <w:sz w:val="24"/>
        </w:rPr>
        <w:t> </w:t>
      </w:r>
      <w:r>
        <w:rPr>
          <w:sz w:val="24"/>
        </w:rPr>
        <w:t>по</w:t>
      </w:r>
      <w:r>
        <w:rPr>
          <w:spacing w:val="-15"/>
          <w:sz w:val="24"/>
        </w:rPr>
        <w:t> </w:t>
      </w:r>
      <w:r>
        <w:rPr>
          <w:sz w:val="24"/>
        </w:rPr>
        <w:t>АФК,</w:t>
      </w:r>
      <w:r>
        <w:rPr>
          <w:spacing w:val="-14"/>
          <w:sz w:val="24"/>
        </w:rPr>
        <w:t> </w:t>
      </w:r>
      <w:r>
        <w:rPr>
          <w:sz w:val="24"/>
        </w:rPr>
        <w:t>спортивных </w:t>
      </w:r>
      <w:r>
        <w:rPr>
          <w:spacing w:val="-2"/>
          <w:sz w:val="24"/>
        </w:rPr>
        <w:t>соревнованиях;</w:t>
      </w:r>
    </w:p>
    <w:p>
      <w:pPr>
        <w:spacing w:before="0"/>
        <w:ind w:left="2352" w:right="0" w:firstLine="0"/>
        <w:jc w:val="both"/>
        <w:rPr>
          <w:i/>
          <w:sz w:val="24"/>
        </w:rPr>
      </w:pPr>
      <w:r>
        <w:rPr>
          <w:i/>
          <w:sz w:val="24"/>
        </w:rPr>
        <w:t>результатами</w:t>
      </w:r>
      <w:r>
        <w:rPr>
          <w:i/>
          <w:spacing w:val="-10"/>
          <w:sz w:val="24"/>
        </w:rPr>
        <w:t> </w:t>
      </w:r>
      <w:r>
        <w:rPr>
          <w:i/>
          <w:sz w:val="24"/>
        </w:rPr>
        <w:t>овладения</w:t>
      </w:r>
      <w:r>
        <w:rPr>
          <w:i/>
          <w:spacing w:val="-10"/>
          <w:sz w:val="24"/>
        </w:rPr>
        <w:t> </w:t>
      </w:r>
      <w:r>
        <w:rPr>
          <w:i/>
          <w:sz w:val="24"/>
        </w:rPr>
        <w:t>универсальными</w:t>
      </w:r>
      <w:r>
        <w:rPr>
          <w:i/>
          <w:spacing w:val="-9"/>
          <w:sz w:val="24"/>
        </w:rPr>
        <w:t> </w:t>
      </w:r>
      <w:r>
        <w:rPr>
          <w:i/>
          <w:sz w:val="24"/>
        </w:rPr>
        <w:t>учебными</w:t>
      </w:r>
      <w:r>
        <w:rPr>
          <w:i/>
          <w:spacing w:val="-9"/>
          <w:sz w:val="24"/>
        </w:rPr>
        <w:t> </w:t>
      </w:r>
      <w:r>
        <w:rPr>
          <w:i/>
          <w:sz w:val="24"/>
        </w:rPr>
        <w:t>действиями,</w:t>
      </w:r>
      <w:r>
        <w:rPr>
          <w:i/>
          <w:spacing w:val="-6"/>
          <w:sz w:val="24"/>
        </w:rPr>
        <w:t> </w:t>
      </w:r>
      <w:r>
        <w:rPr>
          <w:i/>
          <w:sz w:val="24"/>
        </w:rPr>
        <w:t>в</w:t>
      </w:r>
      <w:r>
        <w:rPr>
          <w:i/>
          <w:spacing w:val="-13"/>
          <w:sz w:val="24"/>
        </w:rPr>
        <w:t> </w:t>
      </w:r>
      <w:r>
        <w:rPr>
          <w:i/>
          <w:sz w:val="24"/>
        </w:rPr>
        <w:t>том</w:t>
      </w:r>
      <w:r>
        <w:rPr>
          <w:i/>
          <w:spacing w:val="-8"/>
          <w:sz w:val="24"/>
        </w:rPr>
        <w:t> </w:t>
      </w:r>
      <w:r>
        <w:rPr>
          <w:i/>
          <w:spacing w:val="-2"/>
          <w:sz w:val="24"/>
        </w:rPr>
        <w:t>числе:</w:t>
      </w:r>
    </w:p>
    <w:p>
      <w:pPr>
        <w:pStyle w:val="ListParagraph"/>
        <w:numPr>
          <w:ilvl w:val="0"/>
          <w:numId w:val="167"/>
        </w:numPr>
        <w:tabs>
          <w:tab w:pos="2492" w:val="left" w:leader="none"/>
        </w:tabs>
        <w:spacing w:line="240" w:lineRule="auto" w:before="0" w:after="0"/>
        <w:ind w:left="1644" w:right="644" w:firstLine="705"/>
        <w:jc w:val="both"/>
        <w:rPr>
          <w:sz w:val="24"/>
        </w:rPr>
      </w:pPr>
      <w:r>
        <w:rPr>
          <w:sz w:val="24"/>
        </w:rPr>
        <w:t>самостоятельным планированием путей достижения целей, выбора наиболее эффективных способов решения в спортивной деятельности;</w:t>
      </w:r>
    </w:p>
    <w:p>
      <w:pPr>
        <w:pStyle w:val="ListParagraph"/>
        <w:numPr>
          <w:ilvl w:val="0"/>
          <w:numId w:val="167"/>
        </w:numPr>
        <w:tabs>
          <w:tab w:pos="2492" w:val="left" w:leader="none"/>
        </w:tabs>
        <w:spacing w:line="240" w:lineRule="auto" w:before="0" w:after="0"/>
        <w:ind w:left="1644" w:right="630" w:firstLine="705"/>
        <w:jc w:val="both"/>
        <w:rPr>
          <w:sz w:val="24"/>
        </w:rPr>
      </w:pPr>
      <w:r>
        <w:rPr>
          <w:sz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w:t>
      </w:r>
    </w:p>
    <w:p>
      <w:pPr>
        <w:pStyle w:val="ListParagraph"/>
        <w:numPr>
          <w:ilvl w:val="0"/>
          <w:numId w:val="167"/>
        </w:numPr>
        <w:tabs>
          <w:tab w:pos="2492" w:val="left" w:leader="none"/>
        </w:tabs>
        <w:spacing w:line="240" w:lineRule="auto" w:before="5" w:after="0"/>
        <w:ind w:left="1644" w:right="639" w:firstLine="705"/>
        <w:jc w:val="both"/>
        <w:rPr>
          <w:sz w:val="24"/>
        </w:rPr>
      </w:pPr>
      <w:r>
        <w:rPr>
          <w:sz w:val="24"/>
        </w:rPr>
        <w:t>умением пользоваться спортивной терминологией,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w:t>
      </w:r>
      <w:r>
        <w:rPr>
          <w:spacing w:val="-2"/>
          <w:sz w:val="24"/>
        </w:rPr>
        <w:t>выводы;</w:t>
      </w:r>
    </w:p>
    <w:p>
      <w:pPr>
        <w:pStyle w:val="ListParagraph"/>
        <w:numPr>
          <w:ilvl w:val="0"/>
          <w:numId w:val="167"/>
        </w:numPr>
        <w:tabs>
          <w:tab w:pos="2492" w:val="left" w:leader="none"/>
        </w:tabs>
        <w:spacing w:line="240" w:lineRule="auto" w:before="0" w:after="0"/>
        <w:ind w:left="1644" w:right="665" w:firstLine="705"/>
        <w:jc w:val="both"/>
        <w:rPr>
          <w:sz w:val="24"/>
        </w:rPr>
      </w:pPr>
      <w:r>
        <w:rPr>
          <w:sz w:val="24"/>
        </w:rPr>
        <w:t>созданием, применением и преобразованием знаков и символов, моделей и схем для решения учебных и познавательных задач на уроках АФК;</w:t>
      </w:r>
    </w:p>
    <w:p>
      <w:pPr>
        <w:pStyle w:val="ListParagraph"/>
        <w:numPr>
          <w:ilvl w:val="0"/>
          <w:numId w:val="167"/>
        </w:numPr>
        <w:tabs>
          <w:tab w:pos="2492" w:val="left" w:leader="none"/>
        </w:tabs>
        <w:spacing w:line="240" w:lineRule="auto" w:before="0" w:after="0"/>
        <w:ind w:left="1644" w:right="667" w:firstLine="705"/>
        <w:jc w:val="both"/>
        <w:rPr>
          <w:sz w:val="24"/>
        </w:rPr>
      </w:pPr>
      <w:r>
        <w:rPr>
          <w:sz w:val="24"/>
        </w:rPr>
        <w:t>организацией учебного сотрудничества и совместной деятельности с учителем и </w:t>
      </w:r>
      <w:r>
        <w:rPr>
          <w:spacing w:val="-2"/>
          <w:sz w:val="24"/>
        </w:rPr>
        <w:t>сверстниками;</w:t>
      </w:r>
    </w:p>
    <w:p>
      <w:pPr>
        <w:pStyle w:val="ListParagraph"/>
        <w:numPr>
          <w:ilvl w:val="0"/>
          <w:numId w:val="167"/>
        </w:numPr>
        <w:tabs>
          <w:tab w:pos="2492" w:val="left" w:leader="none"/>
        </w:tabs>
        <w:spacing w:line="240" w:lineRule="auto" w:before="0" w:after="0"/>
        <w:ind w:left="1644" w:right="634" w:firstLine="705"/>
        <w:jc w:val="both"/>
        <w:rPr>
          <w:sz w:val="24"/>
        </w:rPr>
      </w:pPr>
      <w:r>
        <w:rPr>
          <w:sz w:val="24"/>
        </w:rPr>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pPr>
        <w:pStyle w:val="ListParagraph"/>
        <w:numPr>
          <w:ilvl w:val="0"/>
          <w:numId w:val="167"/>
        </w:numPr>
        <w:tabs>
          <w:tab w:pos="2492" w:val="left" w:leader="none"/>
        </w:tabs>
        <w:spacing w:line="240" w:lineRule="auto" w:before="0" w:after="0"/>
        <w:ind w:left="1644" w:right="647" w:firstLine="705"/>
        <w:jc w:val="both"/>
        <w:rPr>
          <w:sz w:val="24"/>
        </w:rPr>
      </w:pPr>
      <w:r>
        <w:rPr>
          <w:sz w:val="24"/>
        </w:rPr>
        <w:t>использованием информационно - коммуникационных технологий при изучении теории адаптивной физкультуры.</w:t>
      </w:r>
    </w:p>
    <w:p>
      <w:pPr>
        <w:pStyle w:val="Heading3"/>
        <w:spacing w:line="272" w:lineRule="exact" w:before="13"/>
        <w:jc w:val="both"/>
      </w:pPr>
      <w:r>
        <w:rPr>
          <w:spacing w:val="-2"/>
        </w:rPr>
        <w:t>Предметные</w:t>
      </w:r>
      <w:r>
        <w:rPr>
          <w:spacing w:val="-1"/>
        </w:rPr>
        <w:t> </w:t>
      </w:r>
      <w:r>
        <w:rPr>
          <w:spacing w:val="-2"/>
        </w:rPr>
        <w:t>результаты</w:t>
      </w:r>
    </w:p>
    <w:p>
      <w:pPr>
        <w:pStyle w:val="BodyText"/>
        <w:spacing w:line="272" w:lineRule="exact"/>
        <w:ind w:left="2352" w:firstLine="0"/>
        <w:rPr>
          <w:i/>
        </w:rPr>
      </w:pPr>
      <w:r>
        <w:rPr/>
        <w:t>Выпускник</w:t>
      </w:r>
      <w:r>
        <w:rPr>
          <w:spacing w:val="-10"/>
        </w:rPr>
        <w:t> </w:t>
      </w:r>
      <w:r>
        <w:rPr>
          <w:spacing w:val="-2"/>
        </w:rPr>
        <w:t>научится</w:t>
      </w:r>
      <w:r>
        <w:rPr>
          <w:spacing w:val="-2"/>
          <w:vertAlign w:val="superscript"/>
        </w:rPr>
        <w:t>150</w:t>
      </w:r>
      <w:r>
        <w:rPr>
          <w:i/>
          <w:spacing w:val="-2"/>
          <w:vertAlign w:val="baseline"/>
        </w:rPr>
        <w:t>:</w:t>
      </w:r>
    </w:p>
    <w:p>
      <w:pPr>
        <w:pStyle w:val="BodyText"/>
        <w:ind w:left="0" w:firstLine="0"/>
        <w:jc w:val="left"/>
        <w:rPr>
          <w:i/>
          <w:sz w:val="20"/>
        </w:rPr>
      </w:pPr>
    </w:p>
    <w:p>
      <w:pPr>
        <w:pStyle w:val="BodyText"/>
        <w:ind w:left="0" w:firstLine="0"/>
        <w:jc w:val="left"/>
        <w:rPr>
          <w:i/>
          <w:sz w:val="20"/>
        </w:rPr>
      </w:pPr>
    </w:p>
    <w:p>
      <w:pPr>
        <w:pStyle w:val="BodyText"/>
        <w:spacing w:before="200"/>
        <w:ind w:left="0" w:firstLine="0"/>
        <w:jc w:val="left"/>
        <w:rPr>
          <w:i/>
          <w:sz w:val="20"/>
        </w:rPr>
      </w:pPr>
      <w:r>
        <w:rPr/>
        <mc:AlternateContent>
          <mc:Choice Requires="wps">
            <w:drawing>
              <wp:anchor distT="0" distB="0" distL="0" distR="0" allowOverlap="1" layoutInCell="1" locked="0" behindDoc="1" simplePos="0" relativeHeight="487647232">
                <wp:simplePos x="0" y="0"/>
                <wp:positionH relativeFrom="page">
                  <wp:posOffset>1080769</wp:posOffset>
                </wp:positionH>
                <wp:positionV relativeFrom="paragraph">
                  <wp:posOffset>288550</wp:posOffset>
                </wp:positionV>
                <wp:extent cx="1828800" cy="762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22.720543pt;width:144pt;height:.60004pt;mso-position-horizontal-relative:page;mso-position-vertical-relative:paragraph;z-index:-15669248;mso-wrap-distance-left:0;mso-wrap-distance-right:0" id="docshape138" filled="true" fillcolor="#000000" stroked="false">
                <v:fill type="solid"/>
                <w10:wrap type="topAndBottom"/>
              </v:rect>
            </w:pict>
          </mc:Fallback>
        </mc:AlternateContent>
      </w:r>
    </w:p>
    <w:p>
      <w:pPr>
        <w:spacing w:before="28"/>
        <w:ind w:left="1644" w:right="632" w:firstLine="0"/>
        <w:jc w:val="both"/>
        <w:rPr>
          <w:sz w:val="20"/>
        </w:rPr>
      </w:pPr>
      <w:r>
        <w:rPr>
          <w:sz w:val="20"/>
          <w:vertAlign w:val="superscript"/>
        </w:rPr>
        <w:t>150</w:t>
      </w:r>
      <w:r>
        <w:rPr>
          <w:sz w:val="20"/>
          <w:vertAlign w:val="baseline"/>
        </w:rPr>
        <w:t>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w:t>
      </w:r>
      <w:r>
        <w:rPr>
          <w:spacing w:val="-5"/>
          <w:sz w:val="20"/>
          <w:vertAlign w:val="baseline"/>
        </w:rPr>
        <w:t> </w:t>
      </w:r>
      <w:r>
        <w:rPr>
          <w:sz w:val="20"/>
          <w:vertAlign w:val="baseline"/>
        </w:rPr>
        <w:t>физической</w:t>
      </w:r>
      <w:r>
        <w:rPr>
          <w:spacing w:val="-3"/>
          <w:sz w:val="20"/>
          <w:vertAlign w:val="baseline"/>
        </w:rPr>
        <w:t> </w:t>
      </w:r>
      <w:r>
        <w:rPr>
          <w:sz w:val="20"/>
          <w:vertAlign w:val="baseline"/>
        </w:rPr>
        <w:t>культуры,</w:t>
      </w:r>
      <w:r>
        <w:rPr>
          <w:spacing w:val="-1"/>
          <w:sz w:val="20"/>
          <w:vertAlign w:val="baseline"/>
        </w:rPr>
        <w:t> </w:t>
      </w:r>
      <w:r>
        <w:rPr>
          <w:sz w:val="20"/>
          <w:vertAlign w:val="baseline"/>
        </w:rPr>
        <w:t>содержательных</w:t>
      </w:r>
      <w:r>
        <w:rPr>
          <w:spacing w:val="-6"/>
          <w:sz w:val="20"/>
          <w:vertAlign w:val="baseline"/>
        </w:rPr>
        <w:t> </w:t>
      </w:r>
      <w:r>
        <w:rPr>
          <w:sz w:val="20"/>
          <w:vertAlign w:val="baseline"/>
        </w:rPr>
        <w:t>основ</w:t>
      </w:r>
      <w:r>
        <w:rPr>
          <w:spacing w:val="-5"/>
          <w:sz w:val="20"/>
          <w:vertAlign w:val="baseline"/>
        </w:rPr>
        <w:t> </w:t>
      </w:r>
      <w:r>
        <w:rPr>
          <w:sz w:val="20"/>
          <w:vertAlign w:val="baseline"/>
        </w:rPr>
        <w:t>здорового</w:t>
      </w:r>
      <w:r>
        <w:rPr>
          <w:spacing w:val="-3"/>
          <w:sz w:val="20"/>
          <w:vertAlign w:val="baseline"/>
        </w:rPr>
        <w:t> </w:t>
      </w:r>
      <w:r>
        <w:rPr>
          <w:sz w:val="20"/>
          <w:vertAlign w:val="baseline"/>
        </w:rPr>
        <w:t>образа</w:t>
      </w:r>
      <w:r>
        <w:rPr>
          <w:spacing w:val="-4"/>
          <w:sz w:val="20"/>
          <w:vertAlign w:val="baseline"/>
        </w:rPr>
        <w:t> </w:t>
      </w:r>
      <w:r>
        <w:rPr>
          <w:sz w:val="20"/>
          <w:vertAlign w:val="baseline"/>
        </w:rPr>
        <w:t>жизни</w:t>
      </w:r>
      <w:r>
        <w:rPr>
          <w:spacing w:val="-1"/>
          <w:sz w:val="20"/>
          <w:vertAlign w:val="baseline"/>
        </w:rPr>
        <w:t> </w:t>
      </w:r>
      <w:r>
        <w:rPr>
          <w:sz w:val="20"/>
          <w:vertAlign w:val="baseline"/>
        </w:rPr>
        <w:t>и</w:t>
      </w:r>
      <w:r>
        <w:rPr>
          <w:spacing w:val="-6"/>
          <w:sz w:val="20"/>
          <w:vertAlign w:val="baseline"/>
        </w:rPr>
        <w:t> </w:t>
      </w:r>
      <w:r>
        <w:rPr>
          <w:sz w:val="20"/>
          <w:vertAlign w:val="baseline"/>
        </w:rPr>
        <w:t>др.)</w:t>
      </w:r>
      <w:r>
        <w:rPr>
          <w:spacing w:val="-2"/>
          <w:sz w:val="20"/>
          <w:vertAlign w:val="baseline"/>
        </w:rPr>
        <w:t> </w:t>
      </w:r>
      <w:r>
        <w:rPr>
          <w:sz w:val="20"/>
          <w:vertAlign w:val="baseline"/>
        </w:rPr>
        <w:t>и</w:t>
      </w:r>
      <w:r>
        <w:rPr>
          <w:spacing w:val="-9"/>
          <w:sz w:val="20"/>
          <w:vertAlign w:val="baseline"/>
        </w:rPr>
        <w:t> </w:t>
      </w:r>
      <w:r>
        <w:rPr>
          <w:sz w:val="20"/>
          <w:vertAlign w:val="baseline"/>
        </w:rPr>
        <w:t>т.п.</w:t>
      </w:r>
      <w:r>
        <w:rPr>
          <w:spacing w:val="-2"/>
          <w:sz w:val="20"/>
          <w:vertAlign w:val="baseline"/>
        </w:rPr>
        <w:t> </w:t>
      </w:r>
      <w:r>
        <w:rPr>
          <w:sz w:val="20"/>
          <w:vertAlign w:val="baseline"/>
        </w:rPr>
        <w:t>осуществляется</w:t>
      </w:r>
      <w:r>
        <w:rPr>
          <w:spacing w:val="-2"/>
          <w:sz w:val="20"/>
          <w:vertAlign w:val="baseline"/>
        </w:rPr>
        <w:t> </w:t>
      </w:r>
      <w:r>
        <w:rPr>
          <w:sz w:val="20"/>
          <w:vertAlign w:val="baseline"/>
        </w:rPr>
        <w:t>с учётом особых образовательных потребностей и речевых возможностей обучающихся, а также их ограничений, обусловленных с нарушением слуха.</w:t>
      </w:r>
    </w:p>
    <w:p>
      <w:pPr>
        <w:spacing w:after="0"/>
        <w:jc w:val="both"/>
        <w:rPr>
          <w:sz w:val="20"/>
        </w:rPr>
        <w:sectPr>
          <w:pgSz w:w="11930" w:h="16860"/>
          <w:pgMar w:header="0" w:footer="1360" w:top="1020" w:bottom="1620" w:left="60" w:right="200"/>
        </w:sectPr>
      </w:pPr>
    </w:p>
    <w:p>
      <w:pPr>
        <w:pStyle w:val="ListParagraph"/>
        <w:numPr>
          <w:ilvl w:val="1"/>
          <w:numId w:val="166"/>
        </w:numPr>
        <w:tabs>
          <w:tab w:pos="2716" w:val="left" w:leader="none"/>
        </w:tabs>
        <w:spacing w:line="240" w:lineRule="auto" w:before="60" w:after="0"/>
        <w:ind w:left="1644" w:right="640" w:firstLine="705"/>
        <w:jc w:val="both"/>
        <w:rPr>
          <w:sz w:val="24"/>
        </w:rPr>
      </w:pPr>
      <w:r>
        <w:rPr>
          <w:sz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pPr>
        <w:pStyle w:val="ListParagraph"/>
        <w:numPr>
          <w:ilvl w:val="1"/>
          <w:numId w:val="166"/>
        </w:numPr>
        <w:tabs>
          <w:tab w:pos="2536" w:val="left" w:leader="none"/>
        </w:tabs>
        <w:spacing w:line="240" w:lineRule="auto" w:before="3" w:after="0"/>
        <w:ind w:left="1644" w:right="640" w:firstLine="705"/>
        <w:jc w:val="both"/>
        <w:rPr>
          <w:sz w:val="24"/>
        </w:rPr>
      </w:pPr>
      <w:r>
        <w:rPr>
          <w:sz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w:t>
      </w:r>
      <w:r>
        <w:rPr>
          <w:spacing w:val="-2"/>
          <w:sz w:val="24"/>
        </w:rPr>
        <w:t>привычек;</w:t>
      </w:r>
    </w:p>
    <w:p>
      <w:pPr>
        <w:pStyle w:val="ListParagraph"/>
        <w:numPr>
          <w:ilvl w:val="1"/>
          <w:numId w:val="166"/>
        </w:numPr>
        <w:tabs>
          <w:tab w:pos="2569" w:val="left" w:leader="none"/>
        </w:tabs>
        <w:spacing w:line="240" w:lineRule="auto" w:before="0" w:after="0"/>
        <w:ind w:left="1644" w:right="636" w:firstLine="705"/>
        <w:jc w:val="both"/>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ListParagraph"/>
        <w:numPr>
          <w:ilvl w:val="1"/>
          <w:numId w:val="166"/>
        </w:numPr>
        <w:tabs>
          <w:tab w:pos="2769" w:val="left" w:leader="none"/>
        </w:tabs>
        <w:spacing w:line="240" w:lineRule="auto" w:before="0" w:after="0"/>
        <w:ind w:left="1644" w:right="639" w:firstLine="705"/>
        <w:jc w:val="both"/>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pPr>
        <w:pStyle w:val="ListParagraph"/>
        <w:numPr>
          <w:ilvl w:val="1"/>
          <w:numId w:val="166"/>
        </w:numPr>
        <w:tabs>
          <w:tab w:pos="2610" w:val="left" w:leader="none"/>
        </w:tabs>
        <w:spacing w:line="240" w:lineRule="auto" w:before="0" w:after="0"/>
        <w:ind w:left="1644" w:right="645" w:firstLine="705"/>
        <w:jc w:val="both"/>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pStyle w:val="ListParagraph"/>
        <w:numPr>
          <w:ilvl w:val="1"/>
          <w:numId w:val="166"/>
        </w:numPr>
        <w:tabs>
          <w:tab w:pos="2567" w:val="left" w:leader="none"/>
        </w:tabs>
        <w:spacing w:line="240" w:lineRule="auto" w:before="0" w:after="0"/>
        <w:ind w:left="1644" w:right="630" w:firstLine="705"/>
        <w:jc w:val="both"/>
        <w:rPr>
          <w:sz w:val="24"/>
        </w:rPr>
      </w:pPr>
      <w:r>
        <w:rPr>
          <w:sz w:val="24"/>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 коррекционного процесса время</w:t>
      </w:r>
      <w:r>
        <w:rPr>
          <w:sz w:val="24"/>
          <w:vertAlign w:val="superscript"/>
        </w:rPr>
        <w:t>151</w:t>
      </w:r>
      <w:r>
        <w:rPr>
          <w:sz w:val="24"/>
          <w:vertAlign w:val="baseline"/>
        </w:rPr>
        <w:t>; оберегать процессор кохлеарного импланта и / или слуховой аппарат от ударов, пыли, влаги;</w:t>
      </w:r>
    </w:p>
    <w:p>
      <w:pPr>
        <w:pStyle w:val="ListParagraph"/>
        <w:numPr>
          <w:ilvl w:val="1"/>
          <w:numId w:val="166"/>
        </w:numPr>
        <w:tabs>
          <w:tab w:pos="2577" w:val="left" w:leader="none"/>
        </w:tabs>
        <w:spacing w:line="240" w:lineRule="auto" w:before="1" w:after="0"/>
        <w:ind w:left="1644" w:right="649" w:firstLine="705"/>
        <w:jc w:val="both"/>
        <w:rPr>
          <w:sz w:val="24"/>
        </w:rPr>
      </w:pPr>
      <w:r>
        <w:rPr>
          <w:sz w:val="24"/>
        </w:rPr>
        <w:t>при выборе видов спорта руководствоваться рекомендациями врача и на этом основании осуществлять</w:t>
      </w:r>
      <w:r>
        <w:rPr>
          <w:spacing w:val="-1"/>
          <w:sz w:val="24"/>
        </w:rPr>
        <w:t> </w:t>
      </w:r>
      <w:r>
        <w:rPr>
          <w:sz w:val="24"/>
        </w:rPr>
        <w:t>осознанный отказ от</w:t>
      </w:r>
      <w:r>
        <w:rPr>
          <w:spacing w:val="-3"/>
          <w:sz w:val="24"/>
        </w:rPr>
        <w:t> </w:t>
      </w:r>
      <w:r>
        <w:rPr>
          <w:sz w:val="24"/>
        </w:rPr>
        <w:t>тех видов</w:t>
      </w:r>
      <w:r>
        <w:rPr>
          <w:spacing w:val="-2"/>
          <w:sz w:val="24"/>
        </w:rPr>
        <w:t> </w:t>
      </w:r>
      <w:r>
        <w:rPr>
          <w:sz w:val="24"/>
        </w:rPr>
        <w:t>спорта,</w:t>
      </w:r>
      <w:r>
        <w:rPr>
          <w:spacing w:val="-1"/>
          <w:sz w:val="24"/>
        </w:rPr>
        <w:t> </w:t>
      </w:r>
      <w:r>
        <w:rPr>
          <w:sz w:val="24"/>
        </w:rPr>
        <w:t>которые</w:t>
      </w:r>
      <w:r>
        <w:rPr>
          <w:spacing w:val="-3"/>
          <w:sz w:val="24"/>
        </w:rPr>
        <w:t> </w:t>
      </w:r>
      <w:r>
        <w:rPr>
          <w:sz w:val="24"/>
        </w:rPr>
        <w:t>противопоказаны лицам с кохлеарными имплантами (например, отдельные контактные виды спорта, в т.ч. связанные с ударами по голове);</w:t>
      </w:r>
    </w:p>
    <w:p>
      <w:pPr>
        <w:pStyle w:val="ListParagraph"/>
        <w:numPr>
          <w:ilvl w:val="1"/>
          <w:numId w:val="166"/>
        </w:numPr>
        <w:tabs>
          <w:tab w:pos="2541" w:val="left" w:leader="none"/>
        </w:tabs>
        <w:spacing w:line="240" w:lineRule="auto" w:before="0" w:after="0"/>
        <w:ind w:left="1644" w:right="639" w:firstLine="705"/>
        <w:jc w:val="both"/>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pStyle w:val="ListParagraph"/>
        <w:numPr>
          <w:ilvl w:val="1"/>
          <w:numId w:val="166"/>
        </w:numPr>
        <w:tabs>
          <w:tab w:pos="2536" w:val="left" w:leader="none"/>
        </w:tabs>
        <w:spacing w:line="240" w:lineRule="auto" w:before="0" w:after="0"/>
        <w:ind w:left="1644" w:right="640" w:firstLine="705"/>
        <w:jc w:val="both"/>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pPr>
        <w:pStyle w:val="ListParagraph"/>
        <w:numPr>
          <w:ilvl w:val="1"/>
          <w:numId w:val="166"/>
        </w:numPr>
        <w:tabs>
          <w:tab w:pos="2797" w:val="left" w:leader="none"/>
        </w:tabs>
        <w:spacing w:line="240" w:lineRule="auto" w:before="0" w:after="0"/>
        <w:ind w:left="1644" w:right="645" w:firstLine="705"/>
        <w:jc w:val="both"/>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ListParagraph"/>
        <w:numPr>
          <w:ilvl w:val="1"/>
          <w:numId w:val="166"/>
        </w:numPr>
        <w:tabs>
          <w:tab w:pos="2646" w:val="left" w:leader="none"/>
        </w:tabs>
        <w:spacing w:line="240" w:lineRule="auto" w:before="0" w:after="0"/>
        <w:ind w:left="1644" w:right="641" w:firstLine="705"/>
        <w:jc w:val="both"/>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Pr>
          <w:spacing w:val="-4"/>
          <w:sz w:val="24"/>
        </w:rPr>
        <w:t>их;</w:t>
      </w:r>
    </w:p>
    <w:p>
      <w:pPr>
        <w:pStyle w:val="ListParagraph"/>
        <w:numPr>
          <w:ilvl w:val="1"/>
          <w:numId w:val="166"/>
        </w:numPr>
        <w:tabs>
          <w:tab w:pos="2572" w:val="left" w:leader="none"/>
        </w:tabs>
        <w:spacing w:line="240" w:lineRule="auto" w:before="2" w:after="0"/>
        <w:ind w:left="1644" w:right="642" w:firstLine="705"/>
        <w:jc w:val="both"/>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pPr>
        <w:pStyle w:val="BodyText"/>
        <w:ind w:left="0" w:firstLine="0"/>
        <w:jc w:val="left"/>
        <w:rPr>
          <w:sz w:val="20"/>
        </w:rPr>
      </w:pPr>
    </w:p>
    <w:p>
      <w:pPr>
        <w:pStyle w:val="BodyText"/>
        <w:ind w:left="0" w:firstLine="0"/>
        <w:jc w:val="left"/>
        <w:rPr>
          <w:sz w:val="20"/>
        </w:rPr>
      </w:pPr>
    </w:p>
    <w:p>
      <w:pPr>
        <w:pStyle w:val="BodyText"/>
        <w:spacing w:before="112"/>
        <w:ind w:left="0" w:firstLine="0"/>
        <w:jc w:val="left"/>
        <w:rPr>
          <w:sz w:val="20"/>
        </w:rPr>
      </w:pPr>
      <w:r>
        <w:rPr/>
        <mc:AlternateContent>
          <mc:Choice Requires="wps">
            <w:drawing>
              <wp:anchor distT="0" distB="0" distL="0" distR="0" allowOverlap="1" layoutInCell="1" locked="0" behindDoc="1" simplePos="0" relativeHeight="487647744">
                <wp:simplePos x="0" y="0"/>
                <wp:positionH relativeFrom="page">
                  <wp:posOffset>1080769</wp:posOffset>
                </wp:positionH>
                <wp:positionV relativeFrom="paragraph">
                  <wp:posOffset>232850</wp:posOffset>
                </wp:positionV>
                <wp:extent cx="1828800" cy="762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8.334648pt;width:144pt;height:.60004pt;mso-position-horizontal-relative:page;mso-position-vertical-relative:paragraph;z-index:-15668736;mso-wrap-distance-left:0;mso-wrap-distance-right:0" id="docshape139" filled="true" fillcolor="#000000" stroked="false">
                <v:fill type="solid"/>
                <w10:wrap type="topAndBottom"/>
              </v:rect>
            </w:pict>
          </mc:Fallback>
        </mc:AlternateContent>
      </w:r>
    </w:p>
    <w:p>
      <w:pPr>
        <w:spacing w:before="31"/>
        <w:ind w:left="1644" w:right="639" w:firstLine="0"/>
        <w:jc w:val="both"/>
        <w:rPr>
          <w:sz w:val="20"/>
        </w:rPr>
      </w:pPr>
      <w:r>
        <w:rPr>
          <w:sz w:val="20"/>
          <w:vertAlign w:val="superscript"/>
        </w:rPr>
        <w:t>151</w:t>
      </w:r>
      <w:r>
        <w:rPr>
          <w:sz w:val="20"/>
          <w:vertAlign w:val="baseline"/>
        </w:rPr>
        <w:t> Обучающийся с КИ должен осознавать недопустимость модификации защитного головного шлема, целесообразность</w:t>
      </w:r>
      <w:r>
        <w:rPr>
          <w:spacing w:val="-13"/>
          <w:sz w:val="20"/>
          <w:vertAlign w:val="baseline"/>
        </w:rPr>
        <w:t> </w:t>
      </w:r>
      <w:r>
        <w:rPr>
          <w:sz w:val="20"/>
          <w:vertAlign w:val="baseline"/>
        </w:rPr>
        <w:t>использования</w:t>
      </w:r>
      <w:r>
        <w:rPr>
          <w:spacing w:val="-12"/>
          <w:sz w:val="20"/>
          <w:vertAlign w:val="baseline"/>
        </w:rPr>
        <w:t> </w:t>
      </w:r>
      <w:r>
        <w:rPr>
          <w:sz w:val="20"/>
          <w:vertAlign w:val="baseline"/>
        </w:rPr>
        <w:t>головных</w:t>
      </w:r>
      <w:r>
        <w:rPr>
          <w:spacing w:val="-13"/>
          <w:sz w:val="20"/>
          <w:vertAlign w:val="baseline"/>
        </w:rPr>
        <w:t> </w:t>
      </w:r>
      <w:r>
        <w:rPr>
          <w:sz w:val="20"/>
          <w:vertAlign w:val="baseline"/>
        </w:rPr>
        <w:t>повязок</w:t>
      </w:r>
      <w:r>
        <w:rPr>
          <w:spacing w:val="-12"/>
          <w:sz w:val="20"/>
          <w:vertAlign w:val="baseline"/>
        </w:rPr>
        <w:t> </w:t>
      </w:r>
      <w:r>
        <w:rPr>
          <w:sz w:val="20"/>
          <w:vertAlign w:val="baseline"/>
        </w:rPr>
        <w:t>типа</w:t>
      </w:r>
      <w:r>
        <w:rPr>
          <w:spacing w:val="-13"/>
          <w:sz w:val="20"/>
          <w:vertAlign w:val="baseline"/>
        </w:rPr>
        <w:t> </w:t>
      </w:r>
      <w:r>
        <w:rPr>
          <w:sz w:val="20"/>
          <w:vertAlign w:val="baseline"/>
        </w:rPr>
        <w:t>Sports</w:t>
      </w:r>
      <w:r>
        <w:rPr>
          <w:spacing w:val="-12"/>
          <w:sz w:val="20"/>
          <w:vertAlign w:val="baseline"/>
        </w:rPr>
        <w:t> </w:t>
      </w:r>
      <w:r>
        <w:rPr>
          <w:sz w:val="20"/>
          <w:vertAlign w:val="baseline"/>
        </w:rPr>
        <w:t>Headband</w:t>
      </w:r>
      <w:r>
        <w:rPr>
          <w:spacing w:val="-13"/>
          <w:sz w:val="20"/>
          <w:vertAlign w:val="baseline"/>
        </w:rPr>
        <w:t> </w:t>
      </w:r>
      <w:r>
        <w:rPr>
          <w:sz w:val="20"/>
          <w:vertAlign w:val="baseline"/>
        </w:rPr>
        <w:t>или</w:t>
      </w:r>
      <w:r>
        <w:rPr>
          <w:spacing w:val="-12"/>
          <w:sz w:val="20"/>
          <w:vertAlign w:val="baseline"/>
        </w:rPr>
        <w:t> </w:t>
      </w:r>
      <w:r>
        <w:rPr>
          <w:sz w:val="20"/>
          <w:vertAlign w:val="baseline"/>
        </w:rPr>
        <w:t>др.,</w:t>
      </w:r>
      <w:r>
        <w:rPr>
          <w:spacing w:val="-13"/>
          <w:sz w:val="20"/>
          <w:vertAlign w:val="baseline"/>
        </w:rPr>
        <w:t> </w:t>
      </w:r>
      <w:r>
        <w:rPr>
          <w:sz w:val="20"/>
          <w:vertAlign w:val="baseline"/>
        </w:rPr>
        <w:t>а</w:t>
      </w:r>
      <w:r>
        <w:rPr>
          <w:spacing w:val="-12"/>
          <w:sz w:val="20"/>
          <w:vertAlign w:val="baseline"/>
        </w:rPr>
        <w:t> </w:t>
      </w:r>
      <w:r>
        <w:rPr>
          <w:sz w:val="20"/>
          <w:vertAlign w:val="baseline"/>
        </w:rPr>
        <w:t>также</w:t>
      </w:r>
      <w:r>
        <w:rPr>
          <w:spacing w:val="-13"/>
          <w:sz w:val="20"/>
          <w:vertAlign w:val="baseline"/>
        </w:rPr>
        <w:t> </w:t>
      </w:r>
      <w:r>
        <w:rPr>
          <w:sz w:val="20"/>
          <w:vertAlign w:val="baseline"/>
        </w:rPr>
        <w:t>водонепроницаемых аксессуаров для сохранности речевого процессора (при наличии) и т.п.</w:t>
      </w:r>
    </w:p>
    <w:p>
      <w:pPr>
        <w:spacing w:after="0"/>
        <w:jc w:val="both"/>
        <w:rPr>
          <w:sz w:val="20"/>
        </w:rPr>
        <w:sectPr>
          <w:pgSz w:w="11930" w:h="16860"/>
          <w:pgMar w:header="0" w:footer="1360" w:top="1020" w:bottom="1620" w:left="60" w:right="200"/>
        </w:sectPr>
      </w:pPr>
    </w:p>
    <w:p>
      <w:pPr>
        <w:pStyle w:val="ListParagraph"/>
        <w:numPr>
          <w:ilvl w:val="1"/>
          <w:numId w:val="166"/>
        </w:numPr>
        <w:tabs>
          <w:tab w:pos="2526" w:val="left" w:leader="none"/>
        </w:tabs>
        <w:spacing w:line="240" w:lineRule="auto" w:before="60" w:after="0"/>
        <w:ind w:left="1644" w:right="641" w:firstLine="705"/>
        <w:jc w:val="both"/>
        <w:rPr>
          <w:sz w:val="24"/>
        </w:rPr>
      </w:pPr>
      <w:r>
        <w:rPr>
          <w:sz w:val="24"/>
        </w:rPr>
        <w:t>выполнять</w:t>
      </w:r>
      <w:r>
        <w:rPr>
          <w:spacing w:val="-9"/>
          <w:sz w:val="24"/>
        </w:rPr>
        <w:t> </w:t>
      </w:r>
      <w:r>
        <w:rPr>
          <w:sz w:val="24"/>
        </w:rPr>
        <w:t>комплексы</w:t>
      </w:r>
      <w:r>
        <w:rPr>
          <w:spacing w:val="-7"/>
          <w:sz w:val="24"/>
        </w:rPr>
        <w:t> </w:t>
      </w:r>
      <w:r>
        <w:rPr>
          <w:sz w:val="24"/>
        </w:rPr>
        <w:t>упражнений</w:t>
      </w:r>
      <w:r>
        <w:rPr>
          <w:spacing w:val="-6"/>
          <w:sz w:val="24"/>
        </w:rPr>
        <w:t> </w:t>
      </w:r>
      <w:r>
        <w:rPr>
          <w:sz w:val="24"/>
        </w:rPr>
        <w:t>по</w:t>
      </w:r>
      <w:r>
        <w:rPr>
          <w:spacing w:val="-14"/>
          <w:sz w:val="24"/>
        </w:rPr>
        <w:t> </w:t>
      </w:r>
      <w:r>
        <w:rPr>
          <w:sz w:val="24"/>
        </w:rPr>
        <w:t>профилактике</w:t>
      </w:r>
      <w:r>
        <w:rPr>
          <w:spacing w:val="-5"/>
          <w:sz w:val="24"/>
        </w:rPr>
        <w:t> </w:t>
      </w:r>
      <w:r>
        <w:rPr>
          <w:sz w:val="24"/>
        </w:rPr>
        <w:t>утомления</w:t>
      </w:r>
      <w:r>
        <w:rPr>
          <w:spacing w:val="-11"/>
          <w:sz w:val="24"/>
        </w:rPr>
        <w:t> </w:t>
      </w:r>
      <w:r>
        <w:rPr>
          <w:sz w:val="24"/>
        </w:rPr>
        <w:t>и</w:t>
      </w:r>
      <w:r>
        <w:rPr>
          <w:spacing w:val="-7"/>
          <w:sz w:val="24"/>
        </w:rPr>
        <w:t> </w:t>
      </w:r>
      <w:r>
        <w:rPr>
          <w:sz w:val="24"/>
        </w:rPr>
        <w:t>перенапряжения организма, повышению его работоспособности в процессе трудовой и учебной </w:t>
      </w:r>
      <w:r>
        <w:rPr>
          <w:spacing w:val="-2"/>
          <w:sz w:val="24"/>
        </w:rPr>
        <w:t>деятельности;</w:t>
      </w:r>
    </w:p>
    <w:p>
      <w:pPr>
        <w:pStyle w:val="ListParagraph"/>
        <w:numPr>
          <w:ilvl w:val="1"/>
          <w:numId w:val="166"/>
        </w:numPr>
        <w:tabs>
          <w:tab w:pos="2550" w:val="left" w:leader="none"/>
        </w:tabs>
        <w:spacing w:line="240" w:lineRule="auto" w:before="3" w:after="0"/>
        <w:ind w:left="1644" w:right="643" w:firstLine="705"/>
        <w:jc w:val="both"/>
        <w:rPr>
          <w:sz w:val="24"/>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pPr>
        <w:pStyle w:val="ListParagraph"/>
        <w:numPr>
          <w:ilvl w:val="1"/>
          <w:numId w:val="166"/>
        </w:numPr>
        <w:tabs>
          <w:tab w:pos="2737" w:val="left" w:leader="none"/>
        </w:tabs>
        <w:spacing w:line="240" w:lineRule="auto" w:before="0" w:after="0"/>
        <w:ind w:left="1644" w:right="645" w:firstLine="705"/>
        <w:jc w:val="both"/>
        <w:rPr>
          <w:sz w:val="24"/>
        </w:rPr>
      </w:pPr>
      <w:r>
        <w:rPr>
          <w:sz w:val="24"/>
        </w:rPr>
        <w:t>выполнять акробатические комбинации из числа хорошо освоенных </w:t>
      </w:r>
      <w:r>
        <w:rPr>
          <w:spacing w:val="-2"/>
          <w:sz w:val="24"/>
        </w:rPr>
        <w:t>упражнений</w:t>
      </w:r>
      <w:r>
        <w:rPr>
          <w:spacing w:val="-2"/>
          <w:sz w:val="24"/>
          <w:vertAlign w:val="superscript"/>
        </w:rPr>
        <w:t>152</w:t>
      </w:r>
      <w:r>
        <w:rPr>
          <w:spacing w:val="-2"/>
          <w:sz w:val="24"/>
          <w:vertAlign w:val="baseline"/>
        </w:rPr>
        <w:t>;</w:t>
      </w:r>
    </w:p>
    <w:p>
      <w:pPr>
        <w:pStyle w:val="ListParagraph"/>
        <w:numPr>
          <w:ilvl w:val="1"/>
          <w:numId w:val="166"/>
        </w:numPr>
        <w:tabs>
          <w:tab w:pos="2533" w:val="left" w:leader="none"/>
        </w:tabs>
        <w:spacing w:line="240" w:lineRule="auto" w:before="0" w:after="0"/>
        <w:ind w:left="1644" w:right="661" w:firstLine="705"/>
        <w:jc w:val="both"/>
        <w:rPr>
          <w:sz w:val="24"/>
        </w:rPr>
      </w:pPr>
      <w:r>
        <w:rPr>
          <w:sz w:val="24"/>
        </w:rPr>
        <w:t>выполнять</w:t>
      </w:r>
      <w:r>
        <w:rPr>
          <w:spacing w:val="-2"/>
          <w:sz w:val="24"/>
        </w:rPr>
        <w:t> </w:t>
      </w:r>
      <w:r>
        <w:rPr>
          <w:sz w:val="24"/>
        </w:rPr>
        <w:t>гимнастические</w:t>
      </w:r>
      <w:r>
        <w:rPr>
          <w:spacing w:val="-3"/>
          <w:sz w:val="24"/>
        </w:rPr>
        <w:t> </w:t>
      </w:r>
      <w:r>
        <w:rPr>
          <w:sz w:val="24"/>
        </w:rPr>
        <w:t>комбинации</w:t>
      </w:r>
      <w:r>
        <w:rPr>
          <w:spacing w:val="-2"/>
          <w:sz w:val="24"/>
        </w:rPr>
        <w:t> </w:t>
      </w:r>
      <w:r>
        <w:rPr>
          <w:sz w:val="24"/>
        </w:rPr>
        <w:t>на</w:t>
      </w:r>
      <w:r>
        <w:rPr>
          <w:spacing w:val="-3"/>
          <w:sz w:val="24"/>
        </w:rPr>
        <w:t> </w:t>
      </w:r>
      <w:r>
        <w:rPr>
          <w:sz w:val="24"/>
        </w:rPr>
        <w:t>спортивных</w:t>
      </w:r>
      <w:r>
        <w:rPr>
          <w:spacing w:val="-1"/>
          <w:sz w:val="24"/>
        </w:rPr>
        <w:t> </w:t>
      </w:r>
      <w:r>
        <w:rPr>
          <w:sz w:val="24"/>
        </w:rPr>
        <w:t>снарядах</w:t>
      </w:r>
      <w:r>
        <w:rPr>
          <w:spacing w:val="-2"/>
          <w:sz w:val="24"/>
        </w:rPr>
        <w:t> </w:t>
      </w:r>
      <w:r>
        <w:rPr>
          <w:sz w:val="24"/>
        </w:rPr>
        <w:t>из</w:t>
      </w:r>
      <w:r>
        <w:rPr>
          <w:spacing w:val="-2"/>
          <w:sz w:val="24"/>
        </w:rPr>
        <w:t> </w:t>
      </w:r>
      <w:r>
        <w:rPr>
          <w:sz w:val="24"/>
        </w:rPr>
        <w:t>числа</w:t>
      </w:r>
      <w:r>
        <w:rPr>
          <w:spacing w:val="-3"/>
          <w:sz w:val="24"/>
        </w:rPr>
        <w:t> </w:t>
      </w:r>
      <w:r>
        <w:rPr>
          <w:sz w:val="24"/>
        </w:rPr>
        <w:t>хорошо освоенных упражнений;</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выполнять</w:t>
      </w:r>
      <w:r>
        <w:rPr>
          <w:spacing w:val="-12"/>
          <w:sz w:val="24"/>
        </w:rPr>
        <w:t> </w:t>
      </w:r>
      <w:r>
        <w:rPr>
          <w:sz w:val="24"/>
        </w:rPr>
        <w:t>легкоатлетические</w:t>
      </w:r>
      <w:r>
        <w:rPr>
          <w:spacing w:val="-2"/>
          <w:sz w:val="24"/>
        </w:rPr>
        <w:t> </w:t>
      </w:r>
      <w:r>
        <w:rPr>
          <w:sz w:val="24"/>
        </w:rPr>
        <w:t>упражнения</w:t>
      </w:r>
      <w:r>
        <w:rPr>
          <w:spacing w:val="-5"/>
          <w:sz w:val="24"/>
        </w:rPr>
        <w:t> </w:t>
      </w:r>
      <w:r>
        <w:rPr>
          <w:sz w:val="24"/>
        </w:rPr>
        <w:t>в</w:t>
      </w:r>
      <w:r>
        <w:rPr>
          <w:spacing w:val="-8"/>
          <w:sz w:val="24"/>
        </w:rPr>
        <w:t> </w:t>
      </w:r>
      <w:r>
        <w:rPr>
          <w:sz w:val="24"/>
        </w:rPr>
        <w:t>беге</w:t>
      </w:r>
      <w:r>
        <w:rPr>
          <w:spacing w:val="-10"/>
          <w:sz w:val="24"/>
        </w:rPr>
        <w:t> </w:t>
      </w:r>
      <w:r>
        <w:rPr>
          <w:sz w:val="24"/>
        </w:rPr>
        <w:t>и</w:t>
      </w:r>
      <w:r>
        <w:rPr>
          <w:spacing w:val="-4"/>
          <w:sz w:val="24"/>
        </w:rPr>
        <w:t> </w:t>
      </w:r>
      <w:r>
        <w:rPr>
          <w:sz w:val="24"/>
        </w:rPr>
        <w:t>в</w:t>
      </w:r>
      <w:r>
        <w:rPr>
          <w:spacing w:val="-9"/>
          <w:sz w:val="24"/>
        </w:rPr>
        <w:t> </w:t>
      </w:r>
      <w:r>
        <w:rPr>
          <w:sz w:val="24"/>
        </w:rPr>
        <w:t>прыжках</w:t>
      </w:r>
      <w:r>
        <w:rPr>
          <w:spacing w:val="-1"/>
          <w:sz w:val="24"/>
        </w:rPr>
        <w:t> </w:t>
      </w:r>
      <w:r>
        <w:rPr>
          <w:sz w:val="24"/>
        </w:rPr>
        <w:t>(в</w:t>
      </w:r>
      <w:r>
        <w:rPr>
          <w:spacing w:val="-9"/>
          <w:sz w:val="24"/>
        </w:rPr>
        <w:t> </w:t>
      </w:r>
      <w:r>
        <w:rPr>
          <w:sz w:val="24"/>
        </w:rPr>
        <w:t>длину</w:t>
      </w:r>
      <w:r>
        <w:rPr>
          <w:spacing w:val="-17"/>
          <w:sz w:val="24"/>
        </w:rPr>
        <w:t> </w:t>
      </w:r>
      <w:r>
        <w:rPr>
          <w:sz w:val="24"/>
        </w:rPr>
        <w:t>и</w:t>
      </w:r>
      <w:r>
        <w:rPr>
          <w:spacing w:val="-2"/>
          <w:sz w:val="24"/>
        </w:rPr>
        <w:t> высоту);</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выполнять</w:t>
      </w:r>
      <w:r>
        <w:rPr>
          <w:spacing w:val="-7"/>
          <w:sz w:val="24"/>
        </w:rPr>
        <w:t> </w:t>
      </w:r>
      <w:r>
        <w:rPr>
          <w:sz w:val="24"/>
        </w:rPr>
        <w:t>спуски</w:t>
      </w:r>
      <w:r>
        <w:rPr>
          <w:spacing w:val="-3"/>
          <w:sz w:val="24"/>
        </w:rPr>
        <w:t> </w:t>
      </w:r>
      <w:r>
        <w:rPr>
          <w:sz w:val="24"/>
        </w:rPr>
        <w:t>и</w:t>
      </w:r>
      <w:r>
        <w:rPr>
          <w:spacing w:val="-6"/>
          <w:sz w:val="24"/>
        </w:rPr>
        <w:t> </w:t>
      </w:r>
      <w:r>
        <w:rPr>
          <w:sz w:val="24"/>
        </w:rPr>
        <w:t>торможения</w:t>
      </w:r>
      <w:r>
        <w:rPr>
          <w:spacing w:val="-2"/>
          <w:sz w:val="24"/>
        </w:rPr>
        <w:t> </w:t>
      </w:r>
      <w:r>
        <w:rPr>
          <w:sz w:val="24"/>
        </w:rPr>
        <w:t>на</w:t>
      </w:r>
      <w:r>
        <w:rPr>
          <w:spacing w:val="-8"/>
          <w:sz w:val="24"/>
        </w:rPr>
        <w:t> </w:t>
      </w:r>
      <w:r>
        <w:rPr>
          <w:sz w:val="24"/>
        </w:rPr>
        <w:t>лыжах с</w:t>
      </w:r>
      <w:r>
        <w:rPr>
          <w:spacing w:val="-8"/>
          <w:sz w:val="24"/>
        </w:rPr>
        <w:t> </w:t>
      </w:r>
      <w:r>
        <w:rPr>
          <w:sz w:val="24"/>
        </w:rPr>
        <w:t>пологого</w:t>
      </w:r>
      <w:r>
        <w:rPr>
          <w:spacing w:val="-5"/>
          <w:sz w:val="24"/>
        </w:rPr>
        <w:t> </w:t>
      </w:r>
      <w:r>
        <w:rPr>
          <w:spacing w:val="-2"/>
          <w:sz w:val="24"/>
        </w:rPr>
        <w:t>склона;</w:t>
      </w:r>
    </w:p>
    <w:p>
      <w:pPr>
        <w:pStyle w:val="ListParagraph"/>
        <w:numPr>
          <w:ilvl w:val="1"/>
          <w:numId w:val="166"/>
        </w:numPr>
        <w:tabs>
          <w:tab w:pos="2562" w:val="left" w:leader="none"/>
        </w:tabs>
        <w:spacing w:line="240" w:lineRule="auto" w:before="0" w:after="0"/>
        <w:ind w:left="1644" w:right="660" w:firstLine="705"/>
        <w:jc w:val="both"/>
        <w:rPr>
          <w:sz w:val="24"/>
        </w:rPr>
      </w:pPr>
      <w:r>
        <w:rPr>
          <w:sz w:val="24"/>
        </w:rPr>
        <w:t>выполнять основные технические действия и приёмы игры в футбол, волейбол, баскетбол в условиях учебной и игровой деятельности;</w:t>
      </w:r>
    </w:p>
    <w:p>
      <w:pPr>
        <w:pStyle w:val="ListParagraph"/>
        <w:numPr>
          <w:ilvl w:val="1"/>
          <w:numId w:val="166"/>
        </w:numPr>
        <w:tabs>
          <w:tab w:pos="2598" w:val="left" w:leader="none"/>
        </w:tabs>
        <w:spacing w:line="240" w:lineRule="auto" w:before="0" w:after="0"/>
        <w:ind w:left="1644" w:right="635" w:firstLine="705"/>
        <w:jc w:val="both"/>
        <w:rPr>
          <w:sz w:val="24"/>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w:t>
      </w:r>
      <w:r>
        <w:rPr>
          <w:spacing w:val="-2"/>
          <w:sz w:val="24"/>
        </w:rPr>
        <w:t>дистанций;</w:t>
      </w:r>
    </w:p>
    <w:p>
      <w:pPr>
        <w:pStyle w:val="ListParagraph"/>
        <w:numPr>
          <w:ilvl w:val="1"/>
          <w:numId w:val="166"/>
        </w:numPr>
        <w:tabs>
          <w:tab w:pos="2567" w:val="left" w:leader="none"/>
        </w:tabs>
        <w:spacing w:line="240" w:lineRule="auto" w:before="0" w:after="0"/>
        <w:ind w:left="1644" w:right="662" w:firstLine="705"/>
        <w:jc w:val="both"/>
        <w:rPr>
          <w:sz w:val="24"/>
        </w:rPr>
      </w:pPr>
      <w:r>
        <w:rPr>
          <w:sz w:val="24"/>
        </w:rPr>
        <w:t>выполнять тестовые упражнения для оценки уровня индивидуального развития основных физических качеств;</w:t>
      </w:r>
    </w:p>
    <w:p>
      <w:pPr>
        <w:pStyle w:val="ListParagraph"/>
        <w:numPr>
          <w:ilvl w:val="1"/>
          <w:numId w:val="166"/>
        </w:numPr>
        <w:tabs>
          <w:tab w:pos="2673" w:val="left" w:leader="none"/>
        </w:tabs>
        <w:spacing w:line="240" w:lineRule="auto" w:before="0" w:after="0"/>
        <w:ind w:left="1644" w:right="641" w:firstLine="705"/>
        <w:jc w:val="both"/>
        <w:rPr>
          <w:sz w:val="24"/>
        </w:rPr>
      </w:pPr>
      <w:r>
        <w:rPr>
          <w:sz w:val="24"/>
        </w:rPr>
        <w:t>сообщать основные сведения из истории Паралимпийских игр, о цели Паралимпийского движения, о Сурдлимпийских играх.</w:t>
      </w:r>
    </w:p>
    <w:p>
      <w:pPr>
        <w:pStyle w:val="BodyText"/>
        <w:spacing w:line="274" w:lineRule="exact" w:before="4"/>
        <w:ind w:left="2352" w:firstLine="0"/>
      </w:pPr>
      <w:r>
        <w:rPr/>
        <w:t>Выпускник</w:t>
      </w:r>
      <w:r>
        <w:rPr>
          <w:spacing w:val="-11"/>
        </w:rPr>
        <w:t> </w:t>
      </w:r>
      <w:r>
        <w:rPr/>
        <w:t>получит</w:t>
      </w:r>
      <w:r>
        <w:rPr>
          <w:spacing w:val="-12"/>
        </w:rPr>
        <w:t> </w:t>
      </w:r>
      <w:r>
        <w:rPr/>
        <w:t>возможность</w:t>
      </w:r>
      <w:r>
        <w:rPr>
          <w:spacing w:val="-11"/>
        </w:rPr>
        <w:t> </w:t>
      </w:r>
      <w:r>
        <w:rPr>
          <w:spacing w:val="-2"/>
        </w:rPr>
        <w:t>научиться:</w:t>
      </w:r>
    </w:p>
    <w:p>
      <w:pPr>
        <w:pStyle w:val="ListParagraph"/>
        <w:numPr>
          <w:ilvl w:val="1"/>
          <w:numId w:val="166"/>
        </w:numPr>
        <w:tabs>
          <w:tab w:pos="2529" w:val="left" w:leader="none"/>
        </w:tabs>
        <w:spacing w:line="240" w:lineRule="auto" w:before="0" w:after="0"/>
        <w:ind w:left="1644" w:right="641" w:firstLine="705"/>
        <w:jc w:val="both"/>
        <w:rPr>
          <w:sz w:val="24"/>
        </w:rPr>
      </w:pPr>
      <w:r>
        <w:rPr>
          <w:sz w:val="24"/>
        </w:rPr>
        <w:t>характеризовать</w:t>
      </w:r>
      <w:r>
        <w:rPr>
          <w:spacing w:val="-2"/>
          <w:sz w:val="24"/>
        </w:rPr>
        <w:t> </w:t>
      </w:r>
      <w:r>
        <w:rPr>
          <w:sz w:val="24"/>
        </w:rPr>
        <w:t>цель</w:t>
      </w:r>
      <w:r>
        <w:rPr>
          <w:spacing w:val="-2"/>
          <w:sz w:val="24"/>
        </w:rPr>
        <w:t> </w:t>
      </w:r>
      <w:r>
        <w:rPr>
          <w:sz w:val="24"/>
        </w:rPr>
        <w:t>возрождения</w:t>
      </w:r>
      <w:r>
        <w:rPr>
          <w:spacing w:val="-2"/>
          <w:sz w:val="24"/>
        </w:rPr>
        <w:t> </w:t>
      </w:r>
      <w:r>
        <w:rPr>
          <w:sz w:val="24"/>
        </w:rPr>
        <w:t>Олимпийских игр</w:t>
      </w:r>
      <w:r>
        <w:rPr>
          <w:spacing w:val="-5"/>
          <w:sz w:val="24"/>
        </w:rPr>
        <w:t> </w:t>
      </w:r>
      <w:r>
        <w:rPr>
          <w:sz w:val="24"/>
        </w:rPr>
        <w:t>и</w:t>
      </w:r>
      <w:r>
        <w:rPr>
          <w:spacing w:val="-2"/>
          <w:sz w:val="24"/>
        </w:rPr>
        <w:t> </w:t>
      </w:r>
      <w:r>
        <w:rPr>
          <w:sz w:val="24"/>
        </w:rPr>
        <w:t>роль</w:t>
      </w:r>
      <w:r>
        <w:rPr>
          <w:spacing w:val="-2"/>
          <w:sz w:val="24"/>
        </w:rPr>
        <w:t> </w:t>
      </w:r>
      <w:r>
        <w:rPr>
          <w:sz w:val="24"/>
        </w:rPr>
        <w:t>Пьера</w:t>
      </w:r>
      <w:r>
        <w:rPr>
          <w:spacing w:val="-4"/>
          <w:sz w:val="24"/>
        </w:rPr>
        <w:t> </w:t>
      </w:r>
      <w:r>
        <w:rPr>
          <w:sz w:val="24"/>
        </w:rPr>
        <w:t>де</w:t>
      </w:r>
      <w:r>
        <w:rPr>
          <w:spacing w:val="-3"/>
          <w:sz w:val="24"/>
        </w:rPr>
        <w:t> </w:t>
      </w:r>
      <w:r>
        <w:rPr>
          <w:sz w:val="24"/>
        </w:rPr>
        <w:t>Кубертена</w:t>
      </w:r>
      <w:r>
        <w:rPr>
          <w:spacing w:val="-1"/>
          <w:sz w:val="24"/>
        </w:rPr>
        <w:t> </w:t>
      </w:r>
      <w:r>
        <w:rPr>
          <w:sz w:val="24"/>
        </w:rPr>
        <w:t>в становлении современного олимпийского движения, объяснять смысл символики и ритуалов Олимпийских игр;</w:t>
      </w:r>
    </w:p>
    <w:p>
      <w:pPr>
        <w:pStyle w:val="ListParagraph"/>
        <w:numPr>
          <w:ilvl w:val="1"/>
          <w:numId w:val="166"/>
        </w:numPr>
        <w:tabs>
          <w:tab w:pos="2562" w:val="left" w:leader="none"/>
        </w:tabs>
        <w:spacing w:line="240" w:lineRule="auto" w:before="0" w:after="0"/>
        <w:ind w:left="1644" w:right="637" w:firstLine="705"/>
        <w:jc w:val="both"/>
        <w:rPr>
          <w:sz w:val="24"/>
        </w:rPr>
      </w:pPr>
      <w:r>
        <w:rPr>
          <w:sz w:val="24"/>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pPr>
        <w:pStyle w:val="ListParagraph"/>
        <w:numPr>
          <w:ilvl w:val="1"/>
          <w:numId w:val="166"/>
        </w:numPr>
        <w:tabs>
          <w:tab w:pos="2673" w:val="left" w:leader="none"/>
        </w:tabs>
        <w:spacing w:line="240" w:lineRule="auto" w:before="0" w:after="0"/>
        <w:ind w:left="1644" w:right="641" w:firstLine="705"/>
        <w:jc w:val="both"/>
        <w:rPr>
          <w:sz w:val="24"/>
        </w:rPr>
      </w:pPr>
      <w:r>
        <w:rPr>
          <w:sz w:val="24"/>
        </w:rPr>
        <w:t>характеризовать исторические вехи развития отечественного спортивного движения, великих спортсменов, принесших славу</w:t>
      </w:r>
      <w:r>
        <w:rPr>
          <w:spacing w:val="-1"/>
          <w:sz w:val="24"/>
        </w:rPr>
        <w:t> </w:t>
      </w:r>
      <w:r>
        <w:rPr>
          <w:sz w:val="24"/>
        </w:rPr>
        <w:t>российскому спорту;</w:t>
      </w:r>
    </w:p>
    <w:p>
      <w:pPr>
        <w:pStyle w:val="ListParagraph"/>
        <w:numPr>
          <w:ilvl w:val="1"/>
          <w:numId w:val="166"/>
        </w:numPr>
        <w:tabs>
          <w:tab w:pos="2557" w:val="left" w:leader="none"/>
        </w:tabs>
        <w:spacing w:line="240" w:lineRule="auto" w:before="0" w:after="0"/>
        <w:ind w:left="1644" w:right="639" w:firstLine="705"/>
        <w:jc w:val="both"/>
        <w:rPr>
          <w:sz w:val="24"/>
        </w:rPr>
      </w:pPr>
      <w:r>
        <w:rPr>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pPr>
        <w:pStyle w:val="ListParagraph"/>
        <w:numPr>
          <w:ilvl w:val="1"/>
          <w:numId w:val="166"/>
        </w:numPr>
        <w:tabs>
          <w:tab w:pos="2591" w:val="left" w:leader="none"/>
        </w:tabs>
        <w:spacing w:line="240" w:lineRule="auto" w:before="0" w:after="0"/>
        <w:ind w:left="1644" w:right="634" w:firstLine="705"/>
        <w:jc w:val="both"/>
        <w:rPr>
          <w:sz w:val="24"/>
        </w:rPr>
      </w:pPr>
      <w:r>
        <w:rPr>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pStyle w:val="ListParagraph"/>
        <w:numPr>
          <w:ilvl w:val="1"/>
          <w:numId w:val="166"/>
        </w:numPr>
        <w:tabs>
          <w:tab w:pos="2598" w:val="left" w:leader="none"/>
        </w:tabs>
        <w:spacing w:line="240" w:lineRule="auto" w:before="0" w:after="0"/>
        <w:ind w:left="1644" w:right="643" w:firstLine="705"/>
        <w:jc w:val="both"/>
        <w:rPr>
          <w:sz w:val="24"/>
        </w:rPr>
      </w:pPr>
      <w:r>
        <w:rPr>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pPr>
        <w:pStyle w:val="ListParagraph"/>
        <w:numPr>
          <w:ilvl w:val="1"/>
          <w:numId w:val="166"/>
        </w:numPr>
        <w:tabs>
          <w:tab w:pos="2536" w:val="left" w:leader="none"/>
        </w:tabs>
        <w:spacing w:line="237" w:lineRule="auto" w:before="6" w:after="0"/>
        <w:ind w:left="1644" w:right="670" w:firstLine="705"/>
        <w:jc w:val="both"/>
        <w:rPr>
          <w:sz w:val="24"/>
        </w:rPr>
      </w:pPr>
      <w:r>
        <w:rPr>
          <w:sz w:val="24"/>
        </w:rPr>
        <w:t>проводить восстановительные</w:t>
      </w:r>
      <w:r>
        <w:rPr>
          <w:spacing w:val="-2"/>
          <w:sz w:val="24"/>
        </w:rPr>
        <w:t> </w:t>
      </w:r>
      <w:r>
        <w:rPr>
          <w:sz w:val="24"/>
        </w:rPr>
        <w:t>мероприятия</w:t>
      </w:r>
      <w:r>
        <w:rPr>
          <w:spacing w:val="-3"/>
          <w:sz w:val="24"/>
        </w:rPr>
        <w:t> </w:t>
      </w:r>
      <w:r>
        <w:rPr>
          <w:sz w:val="24"/>
        </w:rPr>
        <w:t>с</w:t>
      </w:r>
      <w:r>
        <w:rPr>
          <w:spacing w:val="-2"/>
          <w:sz w:val="24"/>
        </w:rPr>
        <w:t> </w:t>
      </w:r>
      <w:r>
        <w:rPr>
          <w:sz w:val="24"/>
        </w:rPr>
        <w:t>использованием</w:t>
      </w:r>
      <w:r>
        <w:rPr>
          <w:spacing w:val="-2"/>
          <w:sz w:val="24"/>
        </w:rPr>
        <w:t> </w:t>
      </w:r>
      <w:r>
        <w:rPr>
          <w:sz w:val="24"/>
        </w:rPr>
        <w:t>банных</w:t>
      </w:r>
      <w:r>
        <w:rPr>
          <w:spacing w:val="-1"/>
          <w:sz w:val="24"/>
        </w:rPr>
        <w:t> </w:t>
      </w:r>
      <w:r>
        <w:rPr>
          <w:sz w:val="24"/>
        </w:rPr>
        <w:t>процедур</w:t>
      </w:r>
      <w:r>
        <w:rPr>
          <w:spacing w:val="-1"/>
          <w:sz w:val="24"/>
        </w:rPr>
        <w:t> </w:t>
      </w:r>
      <w:r>
        <w:rPr>
          <w:sz w:val="24"/>
        </w:rPr>
        <w:t>и сеансов оздоровительного массажа;</w:t>
      </w:r>
    </w:p>
    <w:p>
      <w:pPr>
        <w:pStyle w:val="ListParagraph"/>
        <w:numPr>
          <w:ilvl w:val="1"/>
          <w:numId w:val="166"/>
        </w:numPr>
        <w:tabs>
          <w:tab w:pos="2605" w:val="left" w:leader="none"/>
        </w:tabs>
        <w:spacing w:line="240" w:lineRule="auto" w:before="1" w:after="0"/>
        <w:ind w:left="1644" w:right="649" w:firstLine="705"/>
        <w:jc w:val="both"/>
        <w:rPr>
          <w:sz w:val="24"/>
        </w:rPr>
      </w:pPr>
      <w:r>
        <w:rPr>
          <w:sz w:val="24"/>
        </w:rPr>
        <w:t>выполнять комплексы упражнений лечебной физической культуры с учетом имеющихся индивидуальных отклонений в показателях здоровья;</w:t>
      </w:r>
    </w:p>
    <w:p>
      <w:pPr>
        <w:pStyle w:val="ListParagraph"/>
        <w:numPr>
          <w:ilvl w:val="1"/>
          <w:numId w:val="166"/>
        </w:numPr>
        <w:tabs>
          <w:tab w:pos="2721" w:val="left" w:leader="none"/>
        </w:tabs>
        <w:spacing w:line="240" w:lineRule="auto" w:before="0" w:after="0"/>
        <w:ind w:left="1644" w:right="644" w:firstLine="705"/>
        <w:jc w:val="both"/>
        <w:rPr>
          <w:sz w:val="24"/>
        </w:rPr>
      </w:pPr>
      <w:r>
        <w:rPr>
          <w:sz w:val="24"/>
        </w:rPr>
        <w:t>преодолевать естественные и искусственные препятствия с помощью разнообразных способов лазания, прыжков и бега;</w:t>
      </w:r>
    </w:p>
    <w:p>
      <w:pPr>
        <w:pStyle w:val="BodyText"/>
        <w:ind w:left="0" w:firstLine="0"/>
        <w:jc w:val="left"/>
        <w:rPr>
          <w:sz w:val="20"/>
        </w:rPr>
      </w:pPr>
    </w:p>
    <w:p>
      <w:pPr>
        <w:pStyle w:val="BodyText"/>
        <w:spacing w:before="21"/>
        <w:ind w:left="0" w:firstLine="0"/>
        <w:jc w:val="left"/>
        <w:rPr>
          <w:sz w:val="20"/>
        </w:rPr>
      </w:pPr>
      <w:r>
        <w:rPr/>
        <mc:AlternateContent>
          <mc:Choice Requires="wps">
            <w:drawing>
              <wp:anchor distT="0" distB="0" distL="0" distR="0" allowOverlap="1" layoutInCell="1" locked="0" behindDoc="1" simplePos="0" relativeHeight="487648256">
                <wp:simplePos x="0" y="0"/>
                <wp:positionH relativeFrom="page">
                  <wp:posOffset>1080769</wp:posOffset>
                </wp:positionH>
                <wp:positionV relativeFrom="paragraph">
                  <wp:posOffset>175024</wp:posOffset>
                </wp:positionV>
                <wp:extent cx="1828800" cy="762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3.781451pt;width:144pt;height:.599980pt;mso-position-horizontal-relative:page;mso-position-vertical-relative:paragraph;z-index:-15668224;mso-wrap-distance-left:0;mso-wrap-distance-right:0" id="docshape140" filled="true" fillcolor="#000000" stroked="false">
                <v:fill type="solid"/>
                <w10:wrap type="topAndBottom"/>
              </v:rect>
            </w:pict>
          </mc:Fallback>
        </mc:AlternateContent>
      </w:r>
    </w:p>
    <w:p>
      <w:pPr>
        <w:spacing w:before="28"/>
        <w:ind w:left="1644" w:right="665" w:firstLine="0"/>
        <w:jc w:val="left"/>
        <w:rPr>
          <w:sz w:val="20"/>
        </w:rPr>
      </w:pPr>
      <w:r>
        <w:rPr>
          <w:sz w:val="20"/>
          <w:vertAlign w:val="superscript"/>
        </w:rPr>
        <w:t>152</w:t>
      </w:r>
      <w:r>
        <w:rPr>
          <w:spacing w:val="-6"/>
          <w:sz w:val="20"/>
          <w:vertAlign w:val="baseline"/>
        </w:rPr>
        <w:t> </w:t>
      </w:r>
      <w:r>
        <w:rPr>
          <w:sz w:val="20"/>
          <w:vertAlign w:val="baseline"/>
        </w:rPr>
        <w:t>Здесь</w:t>
      </w:r>
      <w:r>
        <w:rPr>
          <w:spacing w:val="-3"/>
          <w:sz w:val="20"/>
          <w:vertAlign w:val="baseline"/>
        </w:rPr>
        <w:t> </w:t>
      </w:r>
      <w:r>
        <w:rPr>
          <w:sz w:val="20"/>
          <w:vertAlign w:val="baseline"/>
        </w:rPr>
        <w:t>и</w:t>
      </w:r>
      <w:r>
        <w:rPr>
          <w:spacing w:val="-5"/>
          <w:sz w:val="20"/>
          <w:vertAlign w:val="baseline"/>
        </w:rPr>
        <w:t> </w:t>
      </w:r>
      <w:r>
        <w:rPr>
          <w:sz w:val="20"/>
          <w:vertAlign w:val="baseline"/>
        </w:rPr>
        <w:t>далее</w:t>
      </w:r>
      <w:r>
        <w:rPr>
          <w:spacing w:val="-1"/>
          <w:sz w:val="20"/>
          <w:vertAlign w:val="baseline"/>
        </w:rPr>
        <w:t> </w:t>
      </w:r>
      <w:r>
        <w:rPr>
          <w:sz w:val="20"/>
          <w:vertAlign w:val="baseline"/>
        </w:rPr>
        <w:t>– с учётом медицинских</w:t>
      </w:r>
      <w:r>
        <w:rPr>
          <w:spacing w:val="-4"/>
          <w:sz w:val="20"/>
          <w:vertAlign w:val="baseline"/>
        </w:rPr>
        <w:t> </w:t>
      </w:r>
      <w:r>
        <w:rPr>
          <w:sz w:val="20"/>
          <w:vertAlign w:val="baseline"/>
        </w:rPr>
        <w:t>рекомендаций, включая</w:t>
      </w:r>
      <w:r>
        <w:rPr>
          <w:spacing w:val="-4"/>
          <w:sz w:val="20"/>
          <w:vertAlign w:val="baseline"/>
        </w:rPr>
        <w:t> </w:t>
      </w:r>
      <w:r>
        <w:rPr>
          <w:sz w:val="20"/>
          <w:vertAlign w:val="baseline"/>
        </w:rPr>
        <w:t>ограничения, обусловленные нарушением слуха и его последствиями.</w:t>
      </w:r>
    </w:p>
    <w:p>
      <w:pPr>
        <w:spacing w:after="0"/>
        <w:jc w:val="left"/>
        <w:rPr>
          <w:sz w:val="20"/>
        </w:rPr>
        <w:sectPr>
          <w:pgSz w:w="11930" w:h="16860"/>
          <w:pgMar w:header="0" w:footer="1360" w:top="1020" w:bottom="1620" w:left="60" w:right="200"/>
        </w:sectPr>
      </w:pPr>
    </w:p>
    <w:p>
      <w:pPr>
        <w:pStyle w:val="ListParagraph"/>
        <w:numPr>
          <w:ilvl w:val="1"/>
          <w:numId w:val="166"/>
        </w:numPr>
        <w:tabs>
          <w:tab w:pos="2533" w:val="left" w:leader="none"/>
        </w:tabs>
        <w:spacing w:line="237" w:lineRule="auto" w:before="63" w:after="0"/>
        <w:ind w:left="1644" w:right="661" w:firstLine="705"/>
        <w:jc w:val="both"/>
        <w:rPr>
          <w:sz w:val="24"/>
        </w:rPr>
      </w:pPr>
      <w:r>
        <w:rPr>
          <w:sz w:val="24"/>
        </w:rPr>
        <w:t>осуществлять</w:t>
      </w:r>
      <w:r>
        <w:rPr>
          <w:spacing w:val="-1"/>
          <w:sz w:val="24"/>
        </w:rPr>
        <w:t> </w:t>
      </w:r>
      <w:r>
        <w:rPr>
          <w:sz w:val="24"/>
        </w:rPr>
        <w:t>судейство</w:t>
      </w:r>
      <w:r>
        <w:rPr>
          <w:spacing w:val="-2"/>
          <w:sz w:val="24"/>
        </w:rPr>
        <w:t> </w:t>
      </w:r>
      <w:r>
        <w:rPr>
          <w:sz w:val="24"/>
        </w:rPr>
        <w:t>по</w:t>
      </w:r>
      <w:r>
        <w:rPr>
          <w:spacing w:val="-2"/>
          <w:sz w:val="24"/>
        </w:rPr>
        <w:t> </w:t>
      </w:r>
      <w:r>
        <w:rPr>
          <w:sz w:val="24"/>
        </w:rPr>
        <w:t>одному</w:t>
      </w:r>
      <w:r>
        <w:rPr>
          <w:spacing w:val="-9"/>
          <w:sz w:val="24"/>
        </w:rPr>
        <w:t> </w:t>
      </w:r>
      <w:r>
        <w:rPr>
          <w:sz w:val="24"/>
        </w:rPr>
        <w:t>из</w:t>
      </w:r>
      <w:r>
        <w:rPr>
          <w:spacing w:val="-1"/>
          <w:sz w:val="24"/>
        </w:rPr>
        <w:t> </w:t>
      </w:r>
      <w:r>
        <w:rPr>
          <w:sz w:val="24"/>
        </w:rPr>
        <w:t>осваиваемых</w:t>
      </w:r>
      <w:r>
        <w:rPr>
          <w:spacing w:val="-1"/>
          <w:sz w:val="24"/>
        </w:rPr>
        <w:t> </w:t>
      </w:r>
      <w:r>
        <w:rPr>
          <w:sz w:val="24"/>
        </w:rPr>
        <w:t>видов</w:t>
      </w:r>
      <w:r>
        <w:rPr>
          <w:spacing w:val="-3"/>
          <w:sz w:val="24"/>
        </w:rPr>
        <w:t> </w:t>
      </w:r>
      <w:r>
        <w:rPr>
          <w:sz w:val="24"/>
        </w:rPr>
        <w:t>спорта,</w:t>
      </w:r>
      <w:r>
        <w:rPr>
          <w:spacing w:val="-2"/>
          <w:sz w:val="24"/>
        </w:rPr>
        <w:t> </w:t>
      </w:r>
      <w:r>
        <w:rPr>
          <w:sz w:val="24"/>
        </w:rPr>
        <w:t>организуемых</w:t>
      </w:r>
      <w:r>
        <w:rPr>
          <w:spacing w:val="-1"/>
          <w:sz w:val="24"/>
        </w:rPr>
        <w:t> </w:t>
      </w:r>
      <w:r>
        <w:rPr>
          <w:sz w:val="24"/>
        </w:rPr>
        <w:t>с участием лиц с нарушением слуха;</w:t>
      </w:r>
    </w:p>
    <w:p>
      <w:pPr>
        <w:pStyle w:val="ListParagraph"/>
        <w:numPr>
          <w:ilvl w:val="1"/>
          <w:numId w:val="166"/>
        </w:numPr>
        <w:tabs>
          <w:tab w:pos="2656" w:val="left" w:leader="none"/>
        </w:tabs>
        <w:spacing w:line="240" w:lineRule="auto" w:before="3" w:after="0"/>
        <w:ind w:left="1644" w:right="634" w:firstLine="705"/>
        <w:jc w:val="both"/>
        <w:rPr>
          <w:sz w:val="24"/>
        </w:rPr>
      </w:pPr>
      <w:r>
        <w:rPr>
          <w:sz w:val="24"/>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Pr>
          <w:sz w:val="24"/>
          <w:vertAlign w:val="superscript"/>
        </w:rPr>
        <w:t>153</w:t>
      </w:r>
      <w:r>
        <w:rPr>
          <w:sz w:val="24"/>
          <w:vertAlign w:val="baseline"/>
        </w:rPr>
        <w:t>);</w:t>
      </w:r>
    </w:p>
    <w:p>
      <w:pPr>
        <w:pStyle w:val="ListParagraph"/>
        <w:numPr>
          <w:ilvl w:val="1"/>
          <w:numId w:val="166"/>
        </w:numPr>
        <w:tabs>
          <w:tab w:pos="2532" w:val="left" w:leader="none"/>
        </w:tabs>
        <w:spacing w:line="275" w:lineRule="exact" w:before="3" w:after="0"/>
        <w:ind w:left="2532" w:right="0" w:hanging="180"/>
        <w:jc w:val="both"/>
        <w:rPr>
          <w:sz w:val="24"/>
        </w:rPr>
      </w:pPr>
      <w:r>
        <w:rPr>
          <w:sz w:val="24"/>
        </w:rPr>
        <w:t>выполнять</w:t>
      </w:r>
      <w:r>
        <w:rPr>
          <w:spacing w:val="-17"/>
          <w:sz w:val="24"/>
        </w:rPr>
        <w:t> </w:t>
      </w:r>
      <w:r>
        <w:rPr>
          <w:sz w:val="24"/>
        </w:rPr>
        <w:t>технико-тактические</w:t>
      </w:r>
      <w:r>
        <w:rPr>
          <w:spacing w:val="-15"/>
          <w:sz w:val="24"/>
        </w:rPr>
        <w:t> </w:t>
      </w:r>
      <w:r>
        <w:rPr>
          <w:sz w:val="24"/>
        </w:rPr>
        <w:t>действия</w:t>
      </w:r>
      <w:r>
        <w:rPr>
          <w:spacing w:val="-13"/>
          <w:sz w:val="24"/>
        </w:rPr>
        <w:t> </w:t>
      </w:r>
      <w:r>
        <w:rPr>
          <w:sz w:val="24"/>
        </w:rPr>
        <w:t>национальных</w:t>
      </w:r>
      <w:r>
        <w:rPr>
          <w:spacing w:val="-7"/>
          <w:sz w:val="24"/>
        </w:rPr>
        <w:t> </w:t>
      </w:r>
      <w:r>
        <w:rPr>
          <w:sz w:val="24"/>
        </w:rPr>
        <w:t>видов</w:t>
      </w:r>
      <w:r>
        <w:rPr>
          <w:spacing w:val="-15"/>
          <w:sz w:val="24"/>
        </w:rPr>
        <w:t> </w:t>
      </w:r>
      <w:r>
        <w:rPr>
          <w:spacing w:val="-2"/>
          <w:sz w:val="24"/>
        </w:rPr>
        <w:t>спорта;</w:t>
      </w:r>
    </w:p>
    <w:p>
      <w:pPr>
        <w:pStyle w:val="ListParagraph"/>
        <w:numPr>
          <w:ilvl w:val="1"/>
          <w:numId w:val="166"/>
        </w:numPr>
        <w:tabs>
          <w:tab w:pos="2550" w:val="left" w:leader="none"/>
        </w:tabs>
        <w:spacing w:line="240" w:lineRule="auto" w:before="0" w:after="0"/>
        <w:ind w:left="1644" w:right="656" w:firstLine="705"/>
        <w:jc w:val="both"/>
        <w:rPr>
          <w:sz w:val="24"/>
        </w:rPr>
      </w:pPr>
      <w:r>
        <w:rPr>
          <w:sz w:val="24"/>
        </w:rPr>
        <w:t>проплывать учебную дистанцию вольным стилем (при обеспечении сохранности слухового аппарата и/или процессора кохлеарного импланта).</w:t>
      </w:r>
    </w:p>
    <w:p>
      <w:pPr>
        <w:pStyle w:val="BodyText"/>
        <w:ind w:right="643"/>
      </w:pPr>
      <w:r>
        <w:rPr/>
        <w:t>Планируемые предметные результаты дополняются результатами освоения Программы коррекционной работы:</w:t>
      </w:r>
    </w:p>
    <w:p>
      <w:pPr>
        <w:pStyle w:val="ListParagraph"/>
        <w:numPr>
          <w:ilvl w:val="0"/>
          <w:numId w:val="167"/>
        </w:numPr>
        <w:tabs>
          <w:tab w:pos="2492" w:val="left" w:leader="none"/>
        </w:tabs>
        <w:spacing w:line="240" w:lineRule="auto" w:before="0" w:after="0"/>
        <w:ind w:left="1644" w:right="648" w:firstLine="705"/>
        <w:jc w:val="both"/>
        <w:rPr>
          <w:sz w:val="24"/>
        </w:rPr>
      </w:pPr>
      <w:r>
        <w:rPr>
          <w:sz w:val="24"/>
        </w:rPr>
        <w:t>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w:t>
      </w:r>
    </w:p>
    <w:p>
      <w:pPr>
        <w:pStyle w:val="ListParagraph"/>
        <w:numPr>
          <w:ilvl w:val="0"/>
          <w:numId w:val="167"/>
        </w:numPr>
        <w:tabs>
          <w:tab w:pos="2492" w:val="left" w:leader="none"/>
        </w:tabs>
        <w:spacing w:line="240" w:lineRule="auto" w:before="0" w:after="0"/>
        <w:ind w:left="1644" w:right="639" w:firstLine="705"/>
        <w:jc w:val="both"/>
        <w:rPr>
          <w:sz w:val="24"/>
        </w:rPr>
      </w:pPr>
      <w:r>
        <w:rPr>
          <w:sz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pPr>
        <w:pStyle w:val="ListParagraph"/>
        <w:numPr>
          <w:ilvl w:val="0"/>
          <w:numId w:val="167"/>
        </w:numPr>
        <w:tabs>
          <w:tab w:pos="2492" w:val="left" w:leader="none"/>
        </w:tabs>
        <w:spacing w:line="240" w:lineRule="auto" w:before="0" w:after="0"/>
        <w:ind w:left="1644" w:right="648" w:firstLine="705"/>
        <w:jc w:val="both"/>
        <w:rPr>
          <w:sz w:val="24"/>
        </w:rPr>
      </w:pPr>
      <w:r>
        <w:rPr>
          <w:sz w:val="24"/>
        </w:rPr>
        <w:t>использованием самостоятельных логичных, грамотных и внятных (понятных окружающим) развернутых речевых высказываний при изучении предмета;</w:t>
      </w:r>
    </w:p>
    <w:p>
      <w:pPr>
        <w:pStyle w:val="ListParagraph"/>
        <w:numPr>
          <w:ilvl w:val="0"/>
          <w:numId w:val="167"/>
        </w:numPr>
        <w:tabs>
          <w:tab w:pos="2492" w:val="left" w:leader="none"/>
        </w:tabs>
        <w:spacing w:line="240" w:lineRule="auto" w:before="0" w:after="0"/>
        <w:ind w:left="1644" w:right="660" w:firstLine="705"/>
        <w:jc w:val="both"/>
        <w:rPr>
          <w:sz w:val="24"/>
        </w:rPr>
      </w:pPr>
      <w:r>
        <w:rPr>
          <w:sz w:val="24"/>
        </w:rPr>
        <w:t>использованием речевых высказываний в ситуациях, связанных с выяснением и передачей информации на уроках АФК;</w:t>
      </w:r>
    </w:p>
    <w:p>
      <w:pPr>
        <w:pStyle w:val="ListParagraph"/>
        <w:numPr>
          <w:ilvl w:val="0"/>
          <w:numId w:val="167"/>
        </w:numPr>
        <w:tabs>
          <w:tab w:pos="2492" w:val="left" w:leader="none"/>
        </w:tabs>
        <w:spacing w:line="240" w:lineRule="auto" w:before="2" w:after="0"/>
        <w:ind w:left="1644" w:right="657" w:firstLine="705"/>
        <w:jc w:val="both"/>
        <w:rPr>
          <w:sz w:val="24"/>
        </w:rPr>
      </w:pPr>
      <w:r>
        <w:rPr>
          <w:sz w:val="24"/>
        </w:rPr>
        <w:t>реализацией сформированных умений восприятия</w:t>
      </w:r>
      <w:r>
        <w:rPr>
          <w:spacing w:val="-2"/>
          <w:sz w:val="24"/>
        </w:rPr>
        <w:t> </w:t>
      </w:r>
      <w:r>
        <w:rPr>
          <w:sz w:val="24"/>
        </w:rPr>
        <w:t>и воспроизведения устной речи (с</w:t>
      </w:r>
      <w:r>
        <w:rPr>
          <w:spacing w:val="-4"/>
          <w:sz w:val="24"/>
        </w:rPr>
        <w:t> </w:t>
      </w:r>
      <w:r>
        <w:rPr>
          <w:sz w:val="24"/>
        </w:rPr>
        <w:t>помощью</w:t>
      </w:r>
      <w:r>
        <w:rPr>
          <w:spacing w:val="-2"/>
          <w:sz w:val="24"/>
        </w:rPr>
        <w:t> </w:t>
      </w:r>
      <w:r>
        <w:rPr>
          <w:sz w:val="24"/>
        </w:rPr>
        <w:t>индивидуальных слуховых аппаратов</w:t>
      </w:r>
      <w:r>
        <w:rPr>
          <w:spacing w:val="-3"/>
          <w:sz w:val="24"/>
        </w:rPr>
        <w:t> </w:t>
      </w:r>
      <w:r>
        <w:rPr>
          <w:sz w:val="24"/>
        </w:rPr>
        <w:t>/</w:t>
      </w:r>
      <w:r>
        <w:rPr>
          <w:spacing w:val="-2"/>
          <w:sz w:val="24"/>
        </w:rPr>
        <w:t> </w:t>
      </w:r>
      <w:r>
        <w:rPr>
          <w:sz w:val="24"/>
        </w:rPr>
        <w:t>КИ), устной</w:t>
      </w:r>
      <w:r>
        <w:rPr>
          <w:spacing w:val="-1"/>
          <w:sz w:val="24"/>
        </w:rPr>
        <w:t> </w:t>
      </w:r>
      <w:r>
        <w:rPr>
          <w:sz w:val="24"/>
        </w:rPr>
        <w:t>коммуникации</w:t>
      </w:r>
      <w:r>
        <w:rPr>
          <w:spacing w:val="-1"/>
          <w:sz w:val="24"/>
        </w:rPr>
        <w:t> </w:t>
      </w:r>
      <w:r>
        <w:rPr>
          <w:sz w:val="24"/>
        </w:rPr>
        <w:t>в</w:t>
      </w:r>
      <w:r>
        <w:rPr>
          <w:spacing w:val="-3"/>
          <w:sz w:val="24"/>
        </w:rPr>
        <w:t> </w:t>
      </w:r>
      <w:r>
        <w:rPr>
          <w:sz w:val="24"/>
        </w:rPr>
        <w:t>процессе занятий АФК.</w:t>
      </w:r>
    </w:p>
    <w:p>
      <w:pPr>
        <w:pStyle w:val="BodyText"/>
        <w:spacing w:before="12"/>
        <w:ind w:left="0" w:firstLine="0"/>
        <w:jc w:val="left"/>
      </w:pPr>
    </w:p>
    <w:p>
      <w:pPr>
        <w:pStyle w:val="Heading2"/>
        <w:numPr>
          <w:ilvl w:val="2"/>
          <w:numId w:val="159"/>
        </w:numPr>
        <w:tabs>
          <w:tab w:pos="4751" w:val="left" w:leader="none"/>
          <w:tab w:pos="4781" w:val="left" w:leader="none"/>
        </w:tabs>
        <w:spacing w:line="240" w:lineRule="auto" w:before="0" w:after="0"/>
        <w:ind w:left="4781" w:right="2336" w:hanging="754"/>
        <w:jc w:val="left"/>
      </w:pPr>
      <w:r>
        <w:rPr/>
        <w:t>ОСНОВЫ</w:t>
      </w:r>
      <w:r>
        <w:rPr>
          <w:spacing w:val="-15"/>
        </w:rPr>
        <w:t> </w:t>
      </w:r>
      <w:r>
        <w:rPr/>
        <w:t>ДУХОВНО-НРАВСТВЕННОЙ КУЛЬТУРЫ НАРОДОВ РОССИИ</w:t>
      </w:r>
    </w:p>
    <w:p>
      <w:pPr>
        <w:pStyle w:val="BodyText"/>
        <w:ind w:right="633"/>
      </w:pPr>
      <w:r>
        <w:rPr/>
        <w:t>Рабочая программа (далее – Программа) по учебному предмету «Основы духовно- нравственной культуры народов России» (ОДНКНР) адресована обучающимся с нарушениями</w:t>
      </w:r>
      <w:r>
        <w:rPr>
          <w:spacing w:val="-5"/>
        </w:rPr>
        <w:t> </w:t>
      </w:r>
      <w:r>
        <w:rPr/>
        <w:t>слуха,</w:t>
      </w:r>
      <w:r>
        <w:rPr>
          <w:spacing w:val="-6"/>
        </w:rPr>
        <w:t> </w:t>
      </w:r>
      <w:r>
        <w:rPr/>
        <w:t>получающим</w:t>
      </w:r>
      <w:r>
        <w:rPr>
          <w:spacing w:val="-6"/>
        </w:rPr>
        <w:t> </w:t>
      </w:r>
      <w:r>
        <w:rPr/>
        <w:t>основное</w:t>
      </w:r>
      <w:r>
        <w:rPr>
          <w:spacing w:val="-11"/>
        </w:rPr>
        <w:t> </w:t>
      </w:r>
      <w:r>
        <w:rPr/>
        <w:t>общее</w:t>
      </w:r>
      <w:r>
        <w:rPr>
          <w:spacing w:val="-12"/>
        </w:rPr>
        <w:t> </w:t>
      </w:r>
      <w:r>
        <w:rPr/>
        <w:t>образование.</w:t>
      </w:r>
      <w:r>
        <w:rPr>
          <w:spacing w:val="-6"/>
        </w:rPr>
        <w:t> </w:t>
      </w:r>
      <w:r>
        <w:rPr/>
        <w:t>Программа</w:t>
      </w:r>
      <w:r>
        <w:rPr>
          <w:spacing w:val="-11"/>
        </w:rPr>
        <w:t> </w:t>
      </w:r>
      <w:r>
        <w:rPr/>
        <w:t>разработана</w:t>
      </w:r>
      <w:r>
        <w:rPr>
          <w:spacing w:val="-10"/>
        </w:rPr>
        <w:t> </w:t>
      </w:r>
      <w:r>
        <w:rPr/>
        <w:t>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9"/>
        </w:rPr>
        <w:t> </w:t>
      </w:r>
      <w:r>
        <w:rPr/>
        <w:t>юстиции</w:t>
      </w:r>
      <w:r>
        <w:rPr>
          <w:spacing w:val="-3"/>
        </w:rPr>
        <w:t> </w:t>
      </w:r>
      <w:r>
        <w:rPr/>
        <w:t>Российской Федерации</w:t>
      </w:r>
      <w:r>
        <w:rPr>
          <w:spacing w:val="-2"/>
        </w:rPr>
        <w:t> </w:t>
      </w:r>
      <w:r>
        <w:rPr/>
        <w:t>05.07.2021</w:t>
      </w:r>
      <w:r>
        <w:rPr>
          <w:spacing w:val="-6"/>
        </w:rPr>
        <w:t> </w:t>
      </w:r>
      <w:r>
        <w:rPr/>
        <w:t>г.,</w:t>
      </w:r>
      <w:r>
        <w:rPr>
          <w:spacing w:val="-5"/>
        </w:rPr>
        <w:t> </w:t>
      </w:r>
      <w:r>
        <w:rPr/>
        <w:t>рег.</w:t>
      </w:r>
      <w:r>
        <w:rPr>
          <w:spacing w:val="-8"/>
        </w:rPr>
        <w:t> </w:t>
      </w:r>
      <w:r>
        <w:rPr/>
        <w:t>номер</w:t>
      </w:r>
      <w:r>
        <w:rPr>
          <w:spacing w:val="-1"/>
        </w:rPr>
        <w:t> </w:t>
      </w:r>
      <w:r>
        <w:rPr/>
        <w:t>–</w:t>
      </w:r>
      <w:r>
        <w:rPr>
          <w:spacing w:val="-6"/>
        </w:rPr>
        <w:t> </w:t>
      </w:r>
      <w:r>
        <w:rPr/>
        <w:t>64101)</w:t>
      </w:r>
      <w:r>
        <w:rPr>
          <w:spacing w:val="-7"/>
        </w:rPr>
        <w:t> </w:t>
      </w:r>
      <w:r>
        <w:rPr/>
        <w:t>(далее</w:t>
      </w:r>
      <w:r>
        <w:rPr>
          <w:spacing w:val="-9"/>
        </w:rPr>
        <w:t> </w:t>
      </w:r>
      <w:r>
        <w:rPr/>
        <w:t>– ФГОС ООО), Концепции преподавания ОДНКНР, Федеральной</w:t>
      </w:r>
      <w:r>
        <w:rPr>
          <w:spacing w:val="40"/>
        </w:rPr>
        <w:t> </w:t>
      </w:r>
      <w:r>
        <w:rPr/>
        <w:t>программы воспитания –</w:t>
      </w:r>
      <w:r>
        <w:rPr>
          <w:spacing w:val="40"/>
        </w:rPr>
        <w:t> </w:t>
      </w:r>
      <w:r>
        <w:rPr/>
        <w:t>с учётом планируемых результатов духовно-нравственного развития, воспитания и социализации обучающихся.</w:t>
      </w:r>
    </w:p>
    <w:p>
      <w:pPr>
        <w:pStyle w:val="Heading3"/>
        <w:spacing w:line="272" w:lineRule="exact" w:before="1"/>
        <w:jc w:val="both"/>
      </w:pPr>
      <w:r>
        <w:rPr/>
        <w:t>Пояснительная</w:t>
      </w:r>
      <w:r>
        <w:rPr>
          <w:spacing w:val="-9"/>
        </w:rPr>
        <w:t> </w:t>
      </w:r>
      <w:r>
        <w:rPr>
          <w:spacing w:val="-2"/>
        </w:rPr>
        <w:t>записка</w:t>
      </w:r>
    </w:p>
    <w:p>
      <w:pPr>
        <w:pStyle w:val="BodyText"/>
        <w:ind w:right="637"/>
      </w:pPr>
      <w:r>
        <w:rPr/>
        <w:t>Ценностные ориентиры в обучении учебному предмету «Основы духовно- нравственной культуры народов России».</w:t>
      </w:r>
    </w:p>
    <w:p>
      <w:pPr>
        <w:pStyle w:val="BodyText"/>
        <w:ind w:right="635"/>
      </w:pPr>
      <w:r>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w:t>
      </w:r>
      <w:r>
        <w:rPr>
          <w:spacing w:val="-12"/>
        </w:rPr>
        <w:t> </w:t>
      </w:r>
      <w:r>
        <w:rPr/>
        <w:t>ценности</w:t>
      </w:r>
      <w:r>
        <w:rPr>
          <w:spacing w:val="-7"/>
        </w:rPr>
        <w:t> </w:t>
      </w:r>
      <w:r>
        <w:rPr/>
        <w:t>(честность,</w:t>
      </w:r>
      <w:r>
        <w:rPr>
          <w:spacing w:val="-9"/>
        </w:rPr>
        <w:t> </w:t>
      </w:r>
      <w:r>
        <w:rPr/>
        <w:t>милосердие,</w:t>
      </w:r>
      <w:r>
        <w:rPr>
          <w:spacing w:val="-10"/>
        </w:rPr>
        <w:t> </w:t>
      </w:r>
      <w:r>
        <w:rPr/>
        <w:t>добро,</w:t>
      </w:r>
      <w:r>
        <w:rPr>
          <w:spacing w:val="-10"/>
        </w:rPr>
        <w:t> </w:t>
      </w:r>
      <w:r>
        <w:rPr/>
        <w:t>справедливость)</w:t>
      </w:r>
      <w:r>
        <w:rPr>
          <w:spacing w:val="-12"/>
        </w:rPr>
        <w:t> </w:t>
      </w:r>
      <w:r>
        <w:rPr/>
        <w:t>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w:t>
      </w:r>
    </w:p>
    <w:p>
      <w:pPr>
        <w:pStyle w:val="BodyText"/>
        <w:ind w:left="0" w:firstLine="0"/>
        <w:jc w:val="left"/>
        <w:rPr>
          <w:sz w:val="20"/>
        </w:rPr>
      </w:pPr>
    </w:p>
    <w:p>
      <w:pPr>
        <w:pStyle w:val="BodyText"/>
        <w:spacing w:before="33"/>
        <w:ind w:left="0" w:firstLine="0"/>
        <w:jc w:val="left"/>
        <w:rPr>
          <w:sz w:val="20"/>
        </w:rPr>
      </w:pPr>
      <w:r>
        <w:rPr/>
        <mc:AlternateContent>
          <mc:Choice Requires="wps">
            <w:drawing>
              <wp:anchor distT="0" distB="0" distL="0" distR="0" allowOverlap="1" layoutInCell="1" locked="0" behindDoc="1" simplePos="0" relativeHeight="487648768">
                <wp:simplePos x="0" y="0"/>
                <wp:positionH relativeFrom="page">
                  <wp:posOffset>1080769</wp:posOffset>
                </wp:positionH>
                <wp:positionV relativeFrom="paragraph">
                  <wp:posOffset>182255</wp:posOffset>
                </wp:positionV>
                <wp:extent cx="1828800" cy="762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4.350821pt;width:144pt;height:.60004pt;mso-position-horizontal-relative:page;mso-position-vertical-relative:paragraph;z-index:-15667712;mso-wrap-distance-left:0;mso-wrap-distance-right:0" id="docshape141" filled="true" fillcolor="#000000" stroked="false">
                <v:fill type="solid"/>
                <w10:wrap type="topAndBottom"/>
              </v:rect>
            </w:pict>
          </mc:Fallback>
        </mc:AlternateContent>
      </w:r>
    </w:p>
    <w:p>
      <w:pPr>
        <w:spacing w:before="67"/>
        <w:ind w:left="1644" w:right="0" w:firstLine="0"/>
        <w:jc w:val="left"/>
        <w:rPr>
          <w:sz w:val="20"/>
        </w:rPr>
      </w:pPr>
      <w:r>
        <w:rPr>
          <w:sz w:val="20"/>
          <w:vertAlign w:val="superscript"/>
        </w:rPr>
        <w:t>153</w:t>
      </w:r>
      <w:r>
        <w:rPr>
          <w:spacing w:val="23"/>
          <w:sz w:val="20"/>
          <w:vertAlign w:val="baseline"/>
        </w:rPr>
        <w:t> </w:t>
      </w:r>
      <w:r>
        <w:rPr>
          <w:sz w:val="20"/>
          <w:vertAlign w:val="baseline"/>
        </w:rPr>
        <w:t>См.</w:t>
      </w:r>
      <w:r>
        <w:rPr>
          <w:spacing w:val="24"/>
          <w:sz w:val="20"/>
          <w:vertAlign w:val="baseline"/>
        </w:rPr>
        <w:t> </w:t>
      </w:r>
      <w:r>
        <w:rPr>
          <w:sz w:val="20"/>
          <w:vertAlign w:val="baseline"/>
        </w:rPr>
        <w:t>Приказ</w:t>
      </w:r>
      <w:r>
        <w:rPr>
          <w:spacing w:val="27"/>
          <w:sz w:val="20"/>
          <w:vertAlign w:val="baseline"/>
        </w:rPr>
        <w:t> </w:t>
      </w:r>
      <w:r>
        <w:rPr>
          <w:sz w:val="20"/>
          <w:vertAlign w:val="baseline"/>
        </w:rPr>
        <w:t>Министерства</w:t>
      </w:r>
      <w:r>
        <w:rPr>
          <w:spacing w:val="27"/>
          <w:sz w:val="20"/>
          <w:vertAlign w:val="baseline"/>
        </w:rPr>
        <w:t> </w:t>
      </w:r>
      <w:r>
        <w:rPr>
          <w:sz w:val="20"/>
          <w:vertAlign w:val="baseline"/>
        </w:rPr>
        <w:t>спорта</w:t>
      </w:r>
      <w:r>
        <w:rPr>
          <w:spacing w:val="24"/>
          <w:sz w:val="20"/>
          <w:vertAlign w:val="baseline"/>
        </w:rPr>
        <w:t> </w:t>
      </w:r>
      <w:r>
        <w:rPr>
          <w:sz w:val="20"/>
          <w:vertAlign w:val="baseline"/>
        </w:rPr>
        <w:t>РФ</w:t>
      </w:r>
      <w:r>
        <w:rPr>
          <w:spacing w:val="24"/>
          <w:sz w:val="20"/>
          <w:vertAlign w:val="baseline"/>
        </w:rPr>
        <w:t> </w:t>
      </w:r>
      <w:r>
        <w:rPr>
          <w:sz w:val="20"/>
          <w:vertAlign w:val="baseline"/>
        </w:rPr>
        <w:t>от</w:t>
      </w:r>
      <w:r>
        <w:rPr>
          <w:spacing w:val="20"/>
          <w:sz w:val="20"/>
          <w:vertAlign w:val="baseline"/>
        </w:rPr>
        <w:t> </w:t>
      </w:r>
      <w:r>
        <w:rPr>
          <w:sz w:val="20"/>
          <w:vertAlign w:val="baseline"/>
        </w:rPr>
        <w:t>12</w:t>
      </w:r>
      <w:r>
        <w:rPr>
          <w:spacing w:val="23"/>
          <w:sz w:val="20"/>
          <w:vertAlign w:val="baseline"/>
        </w:rPr>
        <w:t> </w:t>
      </w:r>
      <w:r>
        <w:rPr>
          <w:sz w:val="20"/>
          <w:vertAlign w:val="baseline"/>
        </w:rPr>
        <w:t>февраля</w:t>
      </w:r>
      <w:r>
        <w:rPr>
          <w:spacing w:val="26"/>
          <w:sz w:val="20"/>
          <w:vertAlign w:val="baseline"/>
        </w:rPr>
        <w:t> </w:t>
      </w:r>
      <w:r>
        <w:rPr>
          <w:sz w:val="20"/>
          <w:vertAlign w:val="baseline"/>
        </w:rPr>
        <w:t>2019</w:t>
      </w:r>
      <w:r>
        <w:rPr>
          <w:spacing w:val="25"/>
          <w:sz w:val="20"/>
          <w:vertAlign w:val="baseline"/>
        </w:rPr>
        <w:t> </w:t>
      </w:r>
      <w:r>
        <w:rPr>
          <w:sz w:val="20"/>
          <w:vertAlign w:val="baseline"/>
        </w:rPr>
        <w:t>г.</w:t>
      </w:r>
      <w:r>
        <w:rPr>
          <w:spacing w:val="21"/>
          <w:sz w:val="20"/>
          <w:vertAlign w:val="baseline"/>
        </w:rPr>
        <w:t> </w:t>
      </w:r>
      <w:r>
        <w:rPr>
          <w:sz w:val="20"/>
          <w:vertAlign w:val="baseline"/>
        </w:rPr>
        <w:t>№</w:t>
      </w:r>
      <w:r>
        <w:rPr>
          <w:spacing w:val="20"/>
          <w:sz w:val="20"/>
          <w:vertAlign w:val="baseline"/>
        </w:rPr>
        <w:t> </w:t>
      </w:r>
      <w:r>
        <w:rPr>
          <w:sz w:val="20"/>
          <w:vertAlign w:val="baseline"/>
        </w:rPr>
        <w:t>90</w:t>
      </w:r>
      <w:r>
        <w:rPr>
          <w:spacing w:val="29"/>
          <w:sz w:val="20"/>
          <w:vertAlign w:val="baseline"/>
        </w:rPr>
        <w:t> </w:t>
      </w:r>
      <w:r>
        <w:rPr>
          <w:sz w:val="20"/>
          <w:vertAlign w:val="baseline"/>
        </w:rPr>
        <w:t>«Об</w:t>
      </w:r>
      <w:r>
        <w:rPr>
          <w:spacing w:val="31"/>
          <w:sz w:val="20"/>
          <w:vertAlign w:val="baseline"/>
        </w:rPr>
        <w:t> </w:t>
      </w:r>
      <w:r>
        <w:rPr>
          <w:sz w:val="20"/>
          <w:vertAlign w:val="baseline"/>
        </w:rPr>
        <w:t>утверждении</w:t>
      </w:r>
      <w:r>
        <w:rPr>
          <w:spacing w:val="20"/>
          <w:sz w:val="20"/>
          <w:vertAlign w:val="baseline"/>
        </w:rPr>
        <w:t> </w:t>
      </w:r>
      <w:r>
        <w:rPr>
          <w:sz w:val="20"/>
          <w:vertAlign w:val="baseline"/>
        </w:rPr>
        <w:t>государственных требований Всероссийского физкультурно-спортивного комплекса «Готов к труду и обороне».</w:t>
      </w:r>
    </w:p>
    <w:p>
      <w:pPr>
        <w:spacing w:after="0"/>
        <w:jc w:val="left"/>
        <w:rPr>
          <w:sz w:val="20"/>
        </w:rPr>
        <w:sectPr>
          <w:pgSz w:w="11930" w:h="16860"/>
          <w:pgMar w:header="0" w:footer="1360" w:top="1020" w:bottom="1620" w:left="60" w:right="200"/>
        </w:sectPr>
      </w:pPr>
    </w:p>
    <w:p>
      <w:pPr>
        <w:pStyle w:val="BodyText"/>
        <w:spacing w:line="237" w:lineRule="auto" w:before="63"/>
        <w:ind w:right="647" w:firstLine="0"/>
      </w:pPr>
      <w:r>
        <w:rPr/>
        <w:t>какой социальной сферы (традиций, обычаев, веры) они были заимствованы и какому народу изначально принадлежат.</w:t>
      </w:r>
    </w:p>
    <w:p>
      <w:pPr>
        <w:pStyle w:val="BodyText"/>
        <w:spacing w:before="3"/>
        <w:ind w:right="639"/>
      </w:pPr>
      <w:r>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pPr>
        <w:pStyle w:val="BodyText"/>
        <w:ind w:right="634"/>
      </w:pPr>
      <w:r>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w:t>
      </w:r>
      <w:r>
        <w:rPr>
          <w:spacing w:val="-1"/>
        </w:rPr>
        <w:t> </w:t>
      </w:r>
      <w:r>
        <w:rPr/>
        <w:t>к</w:t>
      </w:r>
      <w:r>
        <w:rPr>
          <w:spacing w:val="-4"/>
        </w:rPr>
        <w:t> </w:t>
      </w:r>
      <w:r>
        <w:rPr/>
        <w:t>народу,</w:t>
      </w:r>
      <w:r>
        <w:rPr>
          <w:spacing w:val="-2"/>
        </w:rPr>
        <w:t> </w:t>
      </w:r>
      <w:r>
        <w:rPr/>
        <w:t>национальности,</w:t>
      </w:r>
      <w:r>
        <w:rPr>
          <w:spacing w:val="-2"/>
        </w:rPr>
        <w:t> </w:t>
      </w:r>
      <w:r>
        <w:rPr/>
        <w:t>российской</w:t>
      </w:r>
      <w:r>
        <w:rPr>
          <w:spacing w:val="-1"/>
        </w:rPr>
        <w:t> </w:t>
      </w:r>
      <w:r>
        <w:rPr/>
        <w:t>общности;</w:t>
      </w:r>
      <w:r>
        <w:rPr>
          <w:spacing w:val="-2"/>
        </w:rPr>
        <w:t> </w:t>
      </w:r>
      <w:r>
        <w:rPr/>
        <w:t>в</w:t>
      </w:r>
      <w:r>
        <w:rPr>
          <w:spacing w:val="-5"/>
        </w:rPr>
        <w:t> </w:t>
      </w:r>
      <w:r>
        <w:rPr/>
        <w:t>воспитании уважения к представителям разных национальностей и вероисповеданий.</w:t>
      </w:r>
    </w:p>
    <w:p>
      <w:pPr>
        <w:spacing w:before="1"/>
        <w:ind w:left="1644" w:right="640" w:firstLine="705"/>
        <w:jc w:val="both"/>
        <w:rPr>
          <w:sz w:val="24"/>
        </w:rPr>
      </w:pPr>
      <w:r>
        <w:rPr>
          <w:b/>
          <w:sz w:val="24"/>
        </w:rPr>
        <w:t>Общая характеристика учебного предмета </w:t>
      </w:r>
      <w:r>
        <w:rPr>
          <w:sz w:val="24"/>
        </w:rPr>
        <w:t>«Основы духовно-нравственной культуры народов России»</w:t>
      </w:r>
    </w:p>
    <w:p>
      <w:pPr>
        <w:pStyle w:val="BodyText"/>
        <w:ind w:right="639"/>
      </w:pPr>
      <w:r>
        <w:rPr/>
        <w:t>Учебный предмет ОДНКР, реализуемый на основе АООП ООО (вариант 2.2.2) осваивается обучающимися с нарушениями слуха на 1-ом году</w:t>
      </w:r>
      <w:r>
        <w:rPr>
          <w:spacing w:val="-8"/>
        </w:rPr>
        <w:t> </w:t>
      </w:r>
      <w:r>
        <w:rPr/>
        <w:t>обучения на уровне ООО.</w:t>
      </w:r>
    </w:p>
    <w:p>
      <w:pPr>
        <w:pStyle w:val="BodyText"/>
        <w:ind w:right="634"/>
      </w:pPr>
      <w:r>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w:t>
      </w:r>
      <w:r>
        <w:rPr>
          <w:spacing w:val="-15"/>
        </w:rPr>
        <w:t> </w:t>
      </w:r>
      <w:r>
        <w:rPr/>
        <w:t>находит</w:t>
      </w:r>
      <w:r>
        <w:rPr>
          <w:spacing w:val="-14"/>
        </w:rPr>
        <w:t> </w:t>
      </w:r>
      <w:r>
        <w:rPr/>
        <w:t>выражение</w:t>
      </w:r>
      <w:r>
        <w:rPr>
          <w:spacing w:val="-15"/>
        </w:rPr>
        <w:t> </w:t>
      </w:r>
      <w:r>
        <w:rPr/>
        <w:t>в</w:t>
      </w:r>
      <w:r>
        <w:rPr>
          <w:spacing w:val="-15"/>
        </w:rPr>
        <w:t> </w:t>
      </w:r>
      <w:r>
        <w:rPr/>
        <w:t>передаче</w:t>
      </w:r>
      <w:r>
        <w:rPr>
          <w:spacing w:val="-15"/>
        </w:rPr>
        <w:t> </w:t>
      </w:r>
      <w:r>
        <w:rPr/>
        <w:t>обучающимся</w:t>
      </w:r>
      <w:r>
        <w:rPr>
          <w:spacing w:val="-12"/>
        </w:rPr>
        <w:t> </w:t>
      </w:r>
      <w:r>
        <w:rPr/>
        <w:t>с</w:t>
      </w:r>
      <w:r>
        <w:rPr>
          <w:spacing w:val="-15"/>
        </w:rPr>
        <w:t> </w:t>
      </w:r>
      <w:r>
        <w:rPr/>
        <w:t>нарушениями</w:t>
      </w:r>
      <w:r>
        <w:rPr>
          <w:spacing w:val="-8"/>
        </w:rPr>
        <w:t> </w:t>
      </w:r>
      <w:r>
        <w:rPr/>
        <w:t>слуха</w:t>
      </w:r>
      <w:r>
        <w:rPr>
          <w:spacing w:val="-13"/>
        </w:rPr>
        <w:t> </w:t>
      </w:r>
      <w:r>
        <w:rPr/>
        <w:t>социального и</w:t>
      </w:r>
      <w:r>
        <w:rPr>
          <w:spacing w:val="-6"/>
        </w:rPr>
        <w:t> </w:t>
      </w:r>
      <w:r>
        <w:rPr/>
        <w:t>культурного</w:t>
      </w:r>
      <w:r>
        <w:rPr>
          <w:spacing w:val="-8"/>
        </w:rPr>
        <w:t> </w:t>
      </w:r>
      <w:r>
        <w:rPr/>
        <w:t>опыта</w:t>
      </w:r>
      <w:r>
        <w:rPr>
          <w:spacing w:val="-11"/>
        </w:rPr>
        <w:t> </w:t>
      </w:r>
      <w:r>
        <w:rPr/>
        <w:t>на</w:t>
      </w:r>
      <w:r>
        <w:rPr>
          <w:spacing w:val="-12"/>
        </w:rPr>
        <w:t> </w:t>
      </w:r>
      <w:r>
        <w:rPr/>
        <w:t>разнообразном</w:t>
      </w:r>
      <w:r>
        <w:rPr>
          <w:spacing w:val="-11"/>
        </w:rPr>
        <w:t> </w:t>
      </w:r>
      <w:r>
        <w:rPr/>
        <w:t>культуроведческом</w:t>
      </w:r>
      <w:r>
        <w:rPr>
          <w:spacing w:val="-6"/>
        </w:rPr>
        <w:t> </w:t>
      </w:r>
      <w:r>
        <w:rPr/>
        <w:t>материале,</w:t>
      </w:r>
      <w:r>
        <w:rPr>
          <w:spacing w:val="-1"/>
        </w:rPr>
        <w:t> </w:t>
      </w:r>
      <w:r>
        <w:rPr/>
        <w:t>в</w:t>
      </w:r>
      <w:r>
        <w:rPr>
          <w:spacing w:val="-11"/>
        </w:rPr>
        <w:t> </w:t>
      </w:r>
      <w:r>
        <w:rPr/>
        <w:t>процессе</w:t>
      </w:r>
      <w:r>
        <w:rPr>
          <w:spacing w:val="-10"/>
        </w:rPr>
        <w:t> </w:t>
      </w:r>
      <w:r>
        <w:rPr/>
        <w:t>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w:t>
      </w:r>
      <w:r>
        <w:rPr>
          <w:spacing w:val="40"/>
        </w:rPr>
        <w:t> </w:t>
      </w:r>
      <w:r>
        <w:rPr/>
        <w:t>людей</w:t>
      </w:r>
      <w:r>
        <w:rPr>
          <w:spacing w:val="40"/>
        </w:rPr>
        <w:t> </w:t>
      </w:r>
      <w:r>
        <w:rPr/>
        <w:t>в</w:t>
      </w:r>
      <w:r>
        <w:rPr>
          <w:spacing w:val="40"/>
        </w:rPr>
        <w:t> </w:t>
      </w:r>
      <w:r>
        <w:rPr/>
        <w:t>сложной</w:t>
      </w:r>
      <w:r>
        <w:rPr>
          <w:spacing w:val="40"/>
        </w:rPr>
        <w:t> </w:t>
      </w:r>
      <w:r>
        <w:rPr/>
        <w:t>системе</w:t>
      </w:r>
      <w:r>
        <w:rPr>
          <w:spacing w:val="40"/>
        </w:rPr>
        <w:t> </w:t>
      </w:r>
      <w:r>
        <w:rPr/>
        <w:t>социальных</w:t>
      </w:r>
      <w:r>
        <w:rPr>
          <w:spacing w:val="40"/>
        </w:rPr>
        <w:t> </w:t>
      </w:r>
      <w:r>
        <w:rPr/>
        <w:t>отношений,</w:t>
      </w:r>
      <w:r>
        <w:rPr>
          <w:spacing w:val="40"/>
        </w:rPr>
        <w:t> </w:t>
      </w:r>
      <w:r>
        <w:rPr/>
        <w:t>овладевать</w:t>
      </w:r>
    </w:p>
    <w:p>
      <w:pPr>
        <w:pStyle w:val="BodyText"/>
        <w:spacing w:before="3"/>
        <w:ind w:right="628" w:firstLine="0"/>
      </w:pPr>
      <w:r>
        <w:rPr/>
        <w:t>«культурным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pPr>
        <w:pStyle w:val="BodyText"/>
        <w:spacing w:before="1"/>
        <w:ind w:right="637"/>
      </w:pPr>
      <w:r>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 . С учётом специальных принципов на уроках ОДНКР требуется обеспечить:</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подбор</w:t>
      </w:r>
      <w:r>
        <w:rPr>
          <w:spacing w:val="-10"/>
          <w:sz w:val="24"/>
        </w:rPr>
        <w:t> </w:t>
      </w:r>
      <w:r>
        <w:rPr>
          <w:sz w:val="24"/>
        </w:rPr>
        <w:t>целесообразных</w:t>
      </w:r>
      <w:r>
        <w:rPr>
          <w:spacing w:val="-9"/>
          <w:sz w:val="24"/>
        </w:rPr>
        <w:t> </w:t>
      </w:r>
      <w:r>
        <w:rPr>
          <w:sz w:val="24"/>
        </w:rPr>
        <w:t>способов</w:t>
      </w:r>
      <w:r>
        <w:rPr>
          <w:spacing w:val="-10"/>
          <w:sz w:val="24"/>
        </w:rPr>
        <w:t> </w:t>
      </w:r>
      <w:r>
        <w:rPr>
          <w:sz w:val="24"/>
        </w:rPr>
        <w:t>и</w:t>
      </w:r>
      <w:r>
        <w:rPr>
          <w:spacing w:val="-7"/>
          <w:sz w:val="24"/>
        </w:rPr>
        <w:t> </w:t>
      </w:r>
      <w:r>
        <w:rPr>
          <w:sz w:val="24"/>
        </w:rPr>
        <w:t>средств</w:t>
      </w:r>
      <w:r>
        <w:rPr>
          <w:spacing w:val="-11"/>
          <w:sz w:val="24"/>
        </w:rPr>
        <w:t> </w:t>
      </w:r>
      <w:r>
        <w:rPr>
          <w:sz w:val="24"/>
        </w:rPr>
        <w:t>представления</w:t>
      </w:r>
      <w:r>
        <w:rPr>
          <w:spacing w:val="-2"/>
          <w:sz w:val="24"/>
        </w:rPr>
        <w:t> </w:t>
      </w:r>
      <w:r>
        <w:rPr>
          <w:sz w:val="24"/>
        </w:rPr>
        <w:t>учебного</w:t>
      </w:r>
      <w:r>
        <w:rPr>
          <w:spacing w:val="-7"/>
          <w:sz w:val="24"/>
        </w:rPr>
        <w:t> </w:t>
      </w:r>
      <w:r>
        <w:rPr>
          <w:spacing w:val="-2"/>
          <w:sz w:val="24"/>
        </w:rPr>
        <w:t>материала;</w:t>
      </w:r>
    </w:p>
    <w:p>
      <w:pPr>
        <w:pStyle w:val="ListParagraph"/>
        <w:numPr>
          <w:ilvl w:val="1"/>
          <w:numId w:val="166"/>
        </w:numPr>
        <w:tabs>
          <w:tab w:pos="2532" w:val="left" w:leader="none"/>
        </w:tabs>
        <w:spacing w:line="240" w:lineRule="auto" w:before="0" w:after="0"/>
        <w:ind w:left="2532" w:right="0" w:hanging="180"/>
        <w:jc w:val="both"/>
        <w:rPr>
          <w:sz w:val="24"/>
        </w:rPr>
      </w:pPr>
      <w:r>
        <w:rPr>
          <w:sz w:val="24"/>
        </w:rPr>
        <w:t>адаптацию</w:t>
      </w:r>
      <w:r>
        <w:rPr>
          <w:spacing w:val="-8"/>
          <w:sz w:val="24"/>
        </w:rPr>
        <w:t> </w:t>
      </w:r>
      <w:r>
        <w:rPr>
          <w:sz w:val="24"/>
        </w:rPr>
        <w:t>сложного</w:t>
      </w:r>
      <w:r>
        <w:rPr>
          <w:spacing w:val="-13"/>
          <w:sz w:val="24"/>
        </w:rPr>
        <w:t> </w:t>
      </w:r>
      <w:r>
        <w:rPr>
          <w:sz w:val="24"/>
        </w:rPr>
        <w:t>для</w:t>
      </w:r>
      <w:r>
        <w:rPr>
          <w:spacing w:val="-11"/>
          <w:sz w:val="24"/>
        </w:rPr>
        <w:t> </w:t>
      </w:r>
      <w:r>
        <w:rPr>
          <w:sz w:val="24"/>
        </w:rPr>
        <w:t>обучающихся</w:t>
      </w:r>
      <w:r>
        <w:rPr>
          <w:spacing w:val="-8"/>
          <w:sz w:val="24"/>
        </w:rPr>
        <w:t> </w:t>
      </w:r>
      <w:r>
        <w:rPr>
          <w:sz w:val="24"/>
        </w:rPr>
        <w:t>с</w:t>
      </w:r>
      <w:r>
        <w:rPr>
          <w:spacing w:val="-12"/>
          <w:sz w:val="24"/>
        </w:rPr>
        <w:t> </w:t>
      </w:r>
      <w:r>
        <w:rPr>
          <w:sz w:val="24"/>
        </w:rPr>
        <w:t>нарушениями</w:t>
      </w:r>
      <w:r>
        <w:rPr>
          <w:spacing w:val="-5"/>
          <w:sz w:val="24"/>
        </w:rPr>
        <w:t> </w:t>
      </w:r>
      <w:r>
        <w:rPr>
          <w:sz w:val="24"/>
        </w:rPr>
        <w:t>слуха</w:t>
      </w:r>
      <w:r>
        <w:rPr>
          <w:spacing w:val="-11"/>
          <w:sz w:val="24"/>
        </w:rPr>
        <w:t> </w:t>
      </w:r>
      <w:r>
        <w:rPr>
          <w:sz w:val="24"/>
        </w:rPr>
        <w:t>речевого</w:t>
      </w:r>
      <w:r>
        <w:rPr>
          <w:spacing w:val="-5"/>
          <w:sz w:val="24"/>
        </w:rPr>
        <w:t> </w:t>
      </w:r>
      <w:r>
        <w:rPr>
          <w:spacing w:val="-2"/>
          <w:sz w:val="24"/>
        </w:rPr>
        <w:t>материала;</w:t>
      </w:r>
    </w:p>
    <w:p>
      <w:pPr>
        <w:pStyle w:val="ListParagraph"/>
        <w:numPr>
          <w:ilvl w:val="1"/>
          <w:numId w:val="166"/>
        </w:numPr>
        <w:tabs>
          <w:tab w:pos="2658" w:val="left" w:leader="none"/>
        </w:tabs>
        <w:spacing w:line="240" w:lineRule="auto" w:before="0" w:after="0"/>
        <w:ind w:left="1644" w:right="645" w:firstLine="705"/>
        <w:jc w:val="both"/>
        <w:rPr>
          <w:sz w:val="24"/>
        </w:rPr>
      </w:pPr>
      <w:r>
        <w:rPr>
          <w:sz w:val="24"/>
        </w:rPr>
        <w:t>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pPr>
        <w:pStyle w:val="ListParagraph"/>
        <w:numPr>
          <w:ilvl w:val="1"/>
          <w:numId w:val="166"/>
        </w:numPr>
        <w:tabs>
          <w:tab w:pos="2670" w:val="left" w:leader="none"/>
        </w:tabs>
        <w:spacing w:line="240" w:lineRule="auto" w:before="3" w:after="0"/>
        <w:ind w:left="1644" w:right="643" w:firstLine="705"/>
        <w:jc w:val="both"/>
        <w:rPr>
          <w:sz w:val="24"/>
        </w:rPr>
      </w:pPr>
      <w:r>
        <w:rPr>
          <w:sz w:val="24"/>
        </w:rPr>
        <w:t>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pPr>
        <w:pStyle w:val="ListParagraph"/>
        <w:numPr>
          <w:ilvl w:val="1"/>
          <w:numId w:val="166"/>
        </w:numPr>
        <w:tabs>
          <w:tab w:pos="2545" w:val="left" w:leader="none"/>
        </w:tabs>
        <w:spacing w:line="240" w:lineRule="auto" w:before="0" w:after="0"/>
        <w:ind w:left="1644" w:right="640" w:firstLine="705"/>
        <w:jc w:val="both"/>
        <w:rPr>
          <w:sz w:val="24"/>
        </w:rPr>
      </w:pPr>
      <w:r>
        <w:rPr>
          <w:sz w:val="24"/>
        </w:rPr>
        <w:t>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w:t>
      </w:r>
      <w:r>
        <w:rPr>
          <w:spacing w:val="-15"/>
          <w:sz w:val="24"/>
        </w:rPr>
        <w:t> </w:t>
      </w:r>
      <w:r>
        <w:rPr>
          <w:sz w:val="24"/>
        </w:rPr>
        <w:t>с</w:t>
      </w:r>
    </w:p>
    <w:p>
      <w:pPr>
        <w:spacing w:after="0" w:line="240" w:lineRule="auto"/>
        <w:jc w:val="both"/>
        <w:rPr>
          <w:sz w:val="24"/>
        </w:rPr>
        <w:sectPr>
          <w:pgSz w:w="11930" w:h="16860"/>
          <w:pgMar w:header="0" w:footer="1360" w:top="1020" w:bottom="1620" w:left="60" w:right="200"/>
        </w:sectPr>
      </w:pPr>
    </w:p>
    <w:p>
      <w:pPr>
        <w:pStyle w:val="BodyText"/>
        <w:spacing w:line="237" w:lineRule="auto" w:before="63"/>
        <w:ind w:right="646" w:firstLine="0"/>
      </w:pPr>
      <w:r>
        <w:rPr/>
        <w:t>целью</w:t>
      </w:r>
      <w:r>
        <w:rPr>
          <w:spacing w:val="-11"/>
        </w:rPr>
        <w:t> </w:t>
      </w:r>
      <w:r>
        <w:rPr/>
        <w:t>закрепления</w:t>
      </w:r>
      <w:r>
        <w:rPr>
          <w:spacing w:val="-8"/>
        </w:rPr>
        <w:t> </w:t>
      </w:r>
      <w:r>
        <w:rPr/>
        <w:t>и</w:t>
      </w:r>
      <w:r>
        <w:rPr>
          <w:spacing w:val="-11"/>
        </w:rPr>
        <w:t> </w:t>
      </w:r>
      <w:r>
        <w:rPr/>
        <w:t>практического</w:t>
      </w:r>
      <w:r>
        <w:rPr>
          <w:spacing w:val="-7"/>
        </w:rPr>
        <w:t> </w:t>
      </w:r>
      <w:r>
        <w:rPr/>
        <w:t>использования</w:t>
      </w:r>
      <w:r>
        <w:rPr>
          <w:spacing w:val="-6"/>
        </w:rPr>
        <w:t> </w:t>
      </w:r>
      <w:r>
        <w:rPr/>
        <w:t>различных видов</w:t>
      </w:r>
      <w:r>
        <w:rPr>
          <w:spacing w:val="-9"/>
        </w:rPr>
        <w:t> </w:t>
      </w:r>
      <w:r>
        <w:rPr/>
        <w:t>речевых</w:t>
      </w:r>
      <w:r>
        <w:rPr>
          <w:spacing w:val="-3"/>
        </w:rPr>
        <w:t> </w:t>
      </w:r>
      <w:r>
        <w:rPr/>
        <w:t>конструкций и накопления словаря;</w:t>
      </w:r>
    </w:p>
    <w:p>
      <w:pPr>
        <w:pStyle w:val="ListParagraph"/>
        <w:numPr>
          <w:ilvl w:val="1"/>
          <w:numId w:val="166"/>
        </w:numPr>
        <w:tabs>
          <w:tab w:pos="2689" w:val="left" w:leader="none"/>
        </w:tabs>
        <w:spacing w:line="240" w:lineRule="auto" w:before="3" w:after="0"/>
        <w:ind w:left="1644" w:right="630" w:firstLine="705"/>
        <w:jc w:val="both"/>
        <w:rPr>
          <w:sz w:val="24"/>
        </w:rPr>
      </w:pPr>
      <w:r>
        <w:rPr>
          <w:sz w:val="24"/>
        </w:rPr>
        <w:t>планирование учебных ситуаций, способствующих развитию социально- коммуникативных навыков, этических норм, обогащению социального опыта, инкультурации личности обучающихся с нарушениями слуха.</w:t>
      </w:r>
    </w:p>
    <w:p>
      <w:pPr>
        <w:pStyle w:val="BodyText"/>
        <w:ind w:right="632"/>
      </w:pPr>
      <w:r>
        <w:rPr/>
        <w:t>Кроме</w:t>
      </w:r>
      <w:r>
        <w:rPr>
          <w:spacing w:val="-15"/>
        </w:rPr>
        <w:t> </w:t>
      </w:r>
      <w:r>
        <w:rPr/>
        <w:t>того,</w:t>
      </w:r>
      <w:r>
        <w:rPr>
          <w:spacing w:val="-15"/>
        </w:rPr>
        <w:t> </w:t>
      </w:r>
      <w:r>
        <w:rPr/>
        <w:t>на</w:t>
      </w:r>
      <w:r>
        <w:rPr>
          <w:spacing w:val="-14"/>
        </w:rPr>
        <w:t> </w:t>
      </w:r>
      <w:r>
        <w:rPr/>
        <w:t>уроках</w:t>
      </w:r>
      <w:r>
        <w:rPr>
          <w:spacing w:val="-10"/>
        </w:rPr>
        <w:t> </w:t>
      </w:r>
      <w:r>
        <w:rPr/>
        <w:t>ОДНКР</w:t>
      </w:r>
      <w:r>
        <w:rPr>
          <w:spacing w:val="-11"/>
        </w:rPr>
        <w:t> </w:t>
      </w:r>
      <w:r>
        <w:rPr/>
        <w:t>следует</w:t>
      </w:r>
      <w:r>
        <w:rPr>
          <w:spacing w:val="-11"/>
        </w:rPr>
        <w:t> </w:t>
      </w:r>
      <w:r>
        <w:rPr/>
        <w:t>предлагать</w:t>
      </w:r>
      <w:r>
        <w:rPr>
          <w:spacing w:val="-11"/>
        </w:rPr>
        <w:t> </w:t>
      </w:r>
      <w:r>
        <w:rPr/>
        <w:t>обучающимся</w:t>
      </w:r>
      <w:r>
        <w:rPr>
          <w:spacing w:val="-11"/>
        </w:rPr>
        <w:t> </w:t>
      </w:r>
      <w:r>
        <w:rPr/>
        <w:t>виды</w:t>
      </w:r>
      <w:r>
        <w:rPr>
          <w:spacing w:val="-14"/>
        </w:rPr>
        <w:t> </w:t>
      </w:r>
      <w:r>
        <w:rPr/>
        <w:t>деятельности, предусматривающие</w:t>
      </w:r>
      <w:r>
        <w:rPr>
          <w:spacing w:val="-15"/>
        </w:rPr>
        <w:t> </w:t>
      </w:r>
      <w:r>
        <w:rPr/>
        <w:t>выступления</w:t>
      </w:r>
      <w:r>
        <w:rPr>
          <w:spacing w:val="-15"/>
        </w:rPr>
        <w:t> </w:t>
      </w:r>
      <w:r>
        <w:rPr/>
        <w:t>перед</w:t>
      </w:r>
      <w:r>
        <w:rPr>
          <w:spacing w:val="-15"/>
        </w:rPr>
        <w:t> </w:t>
      </w:r>
      <w:r>
        <w:rPr/>
        <w:t>своими</w:t>
      </w:r>
      <w:r>
        <w:rPr>
          <w:spacing w:val="-15"/>
        </w:rPr>
        <w:t> </w:t>
      </w:r>
      <w:r>
        <w:rPr/>
        <w:t>одноклассниками</w:t>
      </w:r>
      <w:r>
        <w:rPr>
          <w:spacing w:val="-11"/>
        </w:rPr>
        <w:t> </w:t>
      </w:r>
      <w:r>
        <w:rPr/>
        <w:t>с</w:t>
      </w:r>
      <w:r>
        <w:rPr>
          <w:spacing w:val="-15"/>
        </w:rPr>
        <w:t> </w:t>
      </w:r>
      <w:r>
        <w:rPr/>
        <w:t>сообщениями</w:t>
      </w:r>
      <w:r>
        <w:rPr>
          <w:spacing w:val="-12"/>
        </w:rPr>
        <w:t> </w:t>
      </w:r>
      <w:r>
        <w:rPr/>
        <w:t>по</w:t>
      </w:r>
      <w:r>
        <w:rPr>
          <w:spacing w:val="-15"/>
        </w:rPr>
        <w:t> </w:t>
      </w:r>
      <w:r>
        <w:rPr/>
        <w:t>темам учебной дисциплины. Возможно проведение части уроков на базе учреждений культуры.</w:t>
      </w:r>
    </w:p>
    <w:p>
      <w:pPr>
        <w:pStyle w:val="BodyText"/>
        <w:spacing w:before="1"/>
        <w:ind w:right="635"/>
      </w:pPr>
      <w:r>
        <w:rPr/>
        <w:t>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w:t>
      </w:r>
    </w:p>
    <w:p>
      <w:pPr>
        <w:pStyle w:val="BodyText"/>
        <w:ind w:right="635"/>
      </w:pPr>
      <w:r>
        <w:rPr/>
        <w:t>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pPr>
        <w:pStyle w:val="BodyText"/>
        <w:ind w:right="632"/>
      </w:pPr>
      <w:r>
        <w:rPr/>
        <w:t>На каждом уроке предусматривается целенаправленная работа по развитию словесной речи (в устной/устно-дактильной и письменной формах) ,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w:t>
      </w:r>
    </w:p>
    <w:p>
      <w:pPr>
        <w:pStyle w:val="BodyText"/>
        <w:spacing w:before="3"/>
        <w:ind w:right="645"/>
      </w:pPr>
      <w:r>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pPr>
        <w:pStyle w:val="ListParagraph"/>
        <w:numPr>
          <w:ilvl w:val="1"/>
          <w:numId w:val="166"/>
        </w:numPr>
        <w:tabs>
          <w:tab w:pos="2567" w:val="left" w:leader="none"/>
        </w:tabs>
        <w:spacing w:line="240" w:lineRule="auto" w:before="0" w:after="0"/>
        <w:ind w:left="1644" w:right="645" w:firstLine="705"/>
        <w:jc w:val="both"/>
        <w:rPr>
          <w:sz w:val="24"/>
        </w:rPr>
      </w:pPr>
      <w:r>
        <w:rPr>
          <w:sz w:val="24"/>
        </w:rPr>
        <w:t>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pPr>
        <w:pStyle w:val="ListParagraph"/>
        <w:numPr>
          <w:ilvl w:val="1"/>
          <w:numId w:val="166"/>
        </w:numPr>
        <w:tabs>
          <w:tab w:pos="2553" w:val="left" w:leader="none"/>
        </w:tabs>
        <w:spacing w:line="240" w:lineRule="auto" w:before="0" w:after="0"/>
        <w:ind w:left="1644" w:right="650" w:firstLine="705"/>
        <w:jc w:val="both"/>
        <w:rPr>
          <w:sz w:val="24"/>
        </w:rPr>
      </w:pPr>
      <w:r>
        <w:rPr>
          <w:sz w:val="24"/>
        </w:rPr>
        <w:t>преодоление речевого недоразвития на материале курса (накопление словарного запаса, овладение разными формами и видами речевой деятельности);</w:t>
      </w:r>
    </w:p>
    <w:p>
      <w:pPr>
        <w:pStyle w:val="ListParagraph"/>
        <w:numPr>
          <w:ilvl w:val="1"/>
          <w:numId w:val="166"/>
        </w:numPr>
        <w:tabs>
          <w:tab w:pos="2670" w:val="left" w:leader="none"/>
        </w:tabs>
        <w:spacing w:line="240" w:lineRule="auto" w:before="0" w:after="0"/>
        <w:ind w:left="1644" w:right="641" w:firstLine="705"/>
        <w:jc w:val="both"/>
        <w:rPr>
          <w:sz w:val="24"/>
        </w:rPr>
      </w:pPr>
      <w:r>
        <w:rPr>
          <w:sz w:val="24"/>
        </w:rPr>
        <w:t>максимальное расширение речевой практики, использование понятийного аппарата курса в самостоятельной словесной речи, в разных видах общения;</w:t>
      </w:r>
    </w:p>
    <w:p>
      <w:pPr>
        <w:pStyle w:val="ListParagraph"/>
        <w:numPr>
          <w:ilvl w:val="1"/>
          <w:numId w:val="166"/>
        </w:numPr>
        <w:tabs>
          <w:tab w:pos="2646" w:val="left" w:leader="none"/>
        </w:tabs>
        <w:spacing w:line="240" w:lineRule="auto" w:before="0" w:after="0"/>
        <w:ind w:left="1644" w:right="641" w:firstLine="705"/>
        <w:jc w:val="both"/>
        <w:rPr>
          <w:sz w:val="24"/>
        </w:rPr>
      </w:pPr>
      <w:r>
        <w:rPr>
          <w:sz w:val="24"/>
        </w:rPr>
        <w:t>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pPr>
        <w:pStyle w:val="ListParagraph"/>
        <w:numPr>
          <w:ilvl w:val="1"/>
          <w:numId w:val="166"/>
        </w:numPr>
        <w:tabs>
          <w:tab w:pos="2793" w:val="left" w:leader="none"/>
        </w:tabs>
        <w:spacing w:line="240" w:lineRule="auto" w:before="0" w:after="0"/>
        <w:ind w:left="1644" w:right="636" w:firstLine="705"/>
        <w:jc w:val="both"/>
        <w:rPr>
          <w:sz w:val="24"/>
        </w:rPr>
      </w:pPr>
      <w:r>
        <w:rPr>
          <w:sz w:val="24"/>
        </w:rPr>
        <w:t>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pPr>
        <w:pStyle w:val="ListParagraph"/>
        <w:numPr>
          <w:ilvl w:val="1"/>
          <w:numId w:val="166"/>
        </w:numPr>
        <w:tabs>
          <w:tab w:pos="2517" w:val="left" w:leader="none"/>
        </w:tabs>
        <w:spacing w:line="240" w:lineRule="auto" w:before="0" w:after="0"/>
        <w:ind w:left="2517" w:right="0" w:hanging="165"/>
        <w:jc w:val="both"/>
        <w:rPr>
          <w:sz w:val="24"/>
        </w:rPr>
      </w:pPr>
      <w:r>
        <w:rPr>
          <w:spacing w:val="-2"/>
          <w:sz w:val="24"/>
        </w:rPr>
        <w:t>использование</w:t>
      </w:r>
      <w:r>
        <w:rPr>
          <w:spacing w:val="-11"/>
          <w:sz w:val="24"/>
        </w:rPr>
        <w:t> </w:t>
      </w:r>
      <w:r>
        <w:rPr>
          <w:spacing w:val="-2"/>
          <w:sz w:val="24"/>
        </w:rPr>
        <w:t>специальных</w:t>
      </w:r>
      <w:r>
        <w:rPr>
          <w:sz w:val="24"/>
        </w:rPr>
        <w:t> </w:t>
      </w:r>
      <w:r>
        <w:rPr>
          <w:spacing w:val="-2"/>
          <w:sz w:val="24"/>
        </w:rPr>
        <w:t>методов,</w:t>
      </w:r>
      <w:r>
        <w:rPr>
          <w:spacing w:val="-12"/>
          <w:sz w:val="24"/>
        </w:rPr>
        <w:t> </w:t>
      </w:r>
      <w:r>
        <w:rPr>
          <w:spacing w:val="-2"/>
          <w:sz w:val="24"/>
        </w:rPr>
        <w:t>приёмов,</w:t>
      </w:r>
      <w:r>
        <w:rPr>
          <w:spacing w:val="-9"/>
          <w:sz w:val="24"/>
        </w:rPr>
        <w:t> </w:t>
      </w:r>
      <w:r>
        <w:rPr>
          <w:spacing w:val="-2"/>
          <w:sz w:val="24"/>
        </w:rPr>
        <w:t>средств,</w:t>
      </w:r>
      <w:r>
        <w:rPr>
          <w:spacing w:val="-6"/>
          <w:sz w:val="24"/>
        </w:rPr>
        <w:t> </w:t>
      </w:r>
      <w:r>
        <w:rPr>
          <w:spacing w:val="-2"/>
          <w:sz w:val="24"/>
        </w:rPr>
        <w:t>обходных</w:t>
      </w:r>
      <w:r>
        <w:rPr>
          <w:spacing w:val="-10"/>
          <w:sz w:val="24"/>
        </w:rPr>
        <w:t> </w:t>
      </w:r>
      <w:r>
        <w:rPr>
          <w:spacing w:val="-2"/>
          <w:sz w:val="24"/>
        </w:rPr>
        <w:t>путей</w:t>
      </w:r>
      <w:r>
        <w:rPr>
          <w:spacing w:val="-4"/>
          <w:sz w:val="24"/>
        </w:rPr>
        <w:t> </w:t>
      </w:r>
      <w:r>
        <w:rPr>
          <w:spacing w:val="-2"/>
          <w:sz w:val="24"/>
        </w:rPr>
        <w:t>обучения;</w:t>
      </w:r>
    </w:p>
    <w:p>
      <w:pPr>
        <w:pStyle w:val="ListParagraph"/>
        <w:numPr>
          <w:ilvl w:val="1"/>
          <w:numId w:val="166"/>
        </w:numPr>
        <w:tabs>
          <w:tab w:pos="2622" w:val="left" w:leader="none"/>
        </w:tabs>
        <w:spacing w:line="240" w:lineRule="auto" w:before="0" w:after="0"/>
        <w:ind w:left="1644" w:right="627" w:firstLine="705"/>
        <w:jc w:val="both"/>
        <w:rPr>
          <w:sz w:val="24"/>
        </w:rPr>
      </w:pPr>
      <w:r>
        <w:rPr>
          <w:sz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pPr>
        <w:pStyle w:val="ListParagraph"/>
        <w:numPr>
          <w:ilvl w:val="1"/>
          <w:numId w:val="166"/>
        </w:numPr>
        <w:tabs>
          <w:tab w:pos="2685" w:val="left" w:leader="none"/>
        </w:tabs>
        <w:spacing w:line="240" w:lineRule="auto" w:before="1" w:after="0"/>
        <w:ind w:left="1644" w:right="639" w:firstLine="705"/>
        <w:jc w:val="both"/>
        <w:rPr>
          <w:sz w:val="24"/>
        </w:rPr>
      </w:pPr>
      <w:r>
        <w:rPr>
          <w:sz w:val="24"/>
        </w:rPr>
        <w:t>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pPr>
        <w:pStyle w:val="BodyText"/>
        <w:ind w:right="635"/>
      </w:pPr>
      <w:r>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pPr>
        <w:spacing w:after="0"/>
        <w:sectPr>
          <w:pgSz w:w="11930" w:h="16860"/>
          <w:pgMar w:header="0" w:footer="1360" w:top="1020" w:bottom="1620" w:left="60" w:right="200"/>
        </w:sectPr>
      </w:pPr>
    </w:p>
    <w:p>
      <w:pPr>
        <w:pStyle w:val="BodyText"/>
        <w:spacing w:before="60"/>
        <w:ind w:right="636"/>
      </w:pPr>
      <w:r>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pPr>
        <w:pStyle w:val="BodyText"/>
        <w:spacing w:before="3"/>
        <w:ind w:right="632"/>
      </w:pPr>
      <w:r>
        <w:rPr/>
        <w:t>Преимуществами использования цифровых технологий в образовательно- реабилитационном процессе являются доступность, вариативность, наглядность обучения, обратная</w:t>
      </w:r>
      <w:r>
        <w:rPr>
          <w:spacing w:val="-15"/>
        </w:rPr>
        <w:t> </w:t>
      </w:r>
      <w:r>
        <w:rPr/>
        <w:t>связь</w:t>
      </w:r>
      <w:r>
        <w:rPr>
          <w:spacing w:val="-10"/>
        </w:rPr>
        <w:t> </w:t>
      </w:r>
      <w:r>
        <w:rPr/>
        <w:t>учителя</w:t>
      </w:r>
      <w:r>
        <w:rPr>
          <w:spacing w:val="-11"/>
        </w:rPr>
        <w:t> </w:t>
      </w:r>
      <w:r>
        <w:rPr/>
        <w:t>с</w:t>
      </w:r>
      <w:r>
        <w:rPr>
          <w:spacing w:val="-15"/>
        </w:rPr>
        <w:t> </w:t>
      </w:r>
      <w:r>
        <w:rPr/>
        <w:t>обучающимися,</w:t>
      </w:r>
      <w:r>
        <w:rPr>
          <w:spacing w:val="-14"/>
        </w:rPr>
        <w:t> </w:t>
      </w:r>
      <w:r>
        <w:rPr/>
        <w:t>построение</w:t>
      </w:r>
      <w:r>
        <w:rPr>
          <w:spacing w:val="-15"/>
        </w:rPr>
        <w:t> </w:t>
      </w:r>
      <w:r>
        <w:rPr/>
        <w:t>индивидуальной</w:t>
      </w:r>
      <w:r>
        <w:rPr>
          <w:spacing w:val="-11"/>
        </w:rPr>
        <w:t> </w:t>
      </w:r>
      <w:r>
        <w:rPr/>
        <w:t>траектории</w:t>
      </w:r>
      <w:r>
        <w:rPr>
          <w:spacing w:val="-15"/>
        </w:rPr>
        <w:t> </w:t>
      </w:r>
      <w:r>
        <w:rPr/>
        <w:t>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 реабилитационный процесс на основе полисенсорного подхода к преодолению вторичных нарушений в развитии.</w:t>
      </w:r>
    </w:p>
    <w:p>
      <w:pPr>
        <w:pStyle w:val="BodyText"/>
        <w:ind w:right="639"/>
      </w:pPr>
      <w:r>
        <w:rPr/>
        <w:t>Цифровые технологии могут использоваться в различных вариациях: в виде мультимедийных</w:t>
      </w:r>
      <w:r>
        <w:rPr>
          <w:spacing w:val="-15"/>
        </w:rPr>
        <w:t> </w:t>
      </w:r>
      <w:r>
        <w:rPr/>
        <w:t>презентаций,</w:t>
      </w:r>
      <w:r>
        <w:rPr>
          <w:spacing w:val="-15"/>
        </w:rPr>
        <w:t> </w:t>
      </w:r>
      <w:r>
        <w:rPr/>
        <w:t>как</w:t>
      </w:r>
      <w:r>
        <w:rPr>
          <w:spacing w:val="-15"/>
        </w:rPr>
        <w:t> </w:t>
      </w:r>
      <w:r>
        <w:rPr/>
        <w:t>учебник</w:t>
      </w:r>
      <w:r>
        <w:rPr>
          <w:spacing w:val="-15"/>
        </w:rPr>
        <w:t> </w:t>
      </w:r>
      <w:r>
        <w:rPr/>
        <w:t>и</w:t>
      </w:r>
      <w:r>
        <w:rPr>
          <w:spacing w:val="-15"/>
        </w:rPr>
        <w:t> </w:t>
      </w:r>
      <w:r>
        <w:rPr/>
        <w:t>рабочая</w:t>
      </w:r>
      <w:r>
        <w:rPr>
          <w:spacing w:val="-15"/>
        </w:rPr>
        <w:t> </w:t>
      </w:r>
      <w:r>
        <w:rPr/>
        <w:t>тетрадь,</w:t>
      </w:r>
      <w:r>
        <w:rPr>
          <w:spacing w:val="-15"/>
        </w:rPr>
        <w:t> </w:t>
      </w:r>
      <w:r>
        <w:rPr/>
        <w:t>в</w:t>
      </w:r>
      <w:r>
        <w:rPr>
          <w:spacing w:val="-15"/>
        </w:rPr>
        <w:t> </w:t>
      </w:r>
      <w:r>
        <w:rPr/>
        <w:t>качестве</w:t>
      </w:r>
      <w:r>
        <w:rPr>
          <w:spacing w:val="-15"/>
        </w:rPr>
        <w:t> </w:t>
      </w:r>
      <w:r>
        <w:rPr/>
        <w:t>толкового</w:t>
      </w:r>
      <w:r>
        <w:rPr>
          <w:spacing w:val="-15"/>
        </w:rPr>
        <w:t> </w:t>
      </w:r>
      <w:r>
        <w:rPr/>
        <w:t>словаря или</w:t>
      </w:r>
      <w:r>
        <w:rPr>
          <w:spacing w:val="-2"/>
        </w:rPr>
        <w:t> </w:t>
      </w:r>
      <w:r>
        <w:rPr/>
        <w:t>справочника</w:t>
      </w:r>
      <w:r>
        <w:rPr>
          <w:spacing w:val="-8"/>
        </w:rPr>
        <w:t> </w:t>
      </w:r>
      <w:r>
        <w:rPr/>
        <w:t>с</w:t>
      </w:r>
      <w:r>
        <w:rPr>
          <w:spacing w:val="-2"/>
        </w:rPr>
        <w:t> </w:t>
      </w:r>
      <w:r>
        <w:rPr/>
        <w:t>учебными</w:t>
      </w:r>
      <w:r>
        <w:rPr>
          <w:spacing w:val="-2"/>
        </w:rPr>
        <w:t> </w:t>
      </w:r>
      <w:r>
        <w:rPr/>
        <w:t>видеофильмами,</w:t>
      </w:r>
      <w:r>
        <w:rPr>
          <w:spacing w:val="-7"/>
        </w:rPr>
        <w:t> </w:t>
      </w:r>
      <w:r>
        <w:rPr/>
        <w:t>как</w:t>
      </w:r>
      <w:r>
        <w:rPr>
          <w:spacing w:val="-7"/>
        </w:rPr>
        <w:t> </w:t>
      </w:r>
      <w:r>
        <w:rPr/>
        <w:t>тренажёр</w:t>
      </w:r>
      <w:r>
        <w:rPr>
          <w:spacing w:val="-5"/>
        </w:rPr>
        <w:t> </w:t>
      </w:r>
      <w:r>
        <w:rPr/>
        <w:t>для</w:t>
      </w:r>
      <w:r>
        <w:rPr>
          <w:spacing w:val="-8"/>
        </w:rPr>
        <w:t> </w:t>
      </w:r>
      <w:r>
        <w:rPr/>
        <w:t>закрепления</w:t>
      </w:r>
      <w:r>
        <w:rPr>
          <w:spacing w:val="-7"/>
        </w:rPr>
        <w:t> </w:t>
      </w:r>
      <w:r>
        <w:rPr/>
        <w:t>новых</w:t>
      </w:r>
      <w:r>
        <w:rPr>
          <w:spacing w:val="-3"/>
        </w:rPr>
        <w:t> </w:t>
      </w:r>
      <w:r>
        <w:rPr/>
        <w:t>знаний или в виде практического пособия.</w:t>
      </w:r>
    </w:p>
    <w:p>
      <w:pPr>
        <w:pStyle w:val="BodyText"/>
        <w:ind w:right="643"/>
      </w:pPr>
      <w:r>
        <w:rPr/>
        <w:t>Информационно-образовательная среда образовательного учреждения, организованная с использованием цифровых технологий, должна обеспечивать:</w:t>
      </w:r>
    </w:p>
    <w:p>
      <w:pPr>
        <w:pStyle w:val="ListParagraph"/>
        <w:numPr>
          <w:ilvl w:val="1"/>
          <w:numId w:val="166"/>
        </w:numPr>
        <w:tabs>
          <w:tab w:pos="2574" w:val="left" w:leader="none"/>
        </w:tabs>
        <w:spacing w:line="240" w:lineRule="auto" w:before="0" w:after="0"/>
        <w:ind w:left="1644" w:right="655" w:firstLine="705"/>
        <w:jc w:val="both"/>
        <w:rPr>
          <w:sz w:val="24"/>
        </w:rPr>
      </w:pPr>
      <w:r>
        <w:rPr>
          <w:sz w:val="24"/>
        </w:rPr>
        <w:t>информационно-методическую поддержку образовательного процесса с учётом особых образовательных потребностей обучающихся с нарушением слуха;</w:t>
      </w:r>
    </w:p>
    <w:p>
      <w:pPr>
        <w:pStyle w:val="ListParagraph"/>
        <w:numPr>
          <w:ilvl w:val="1"/>
          <w:numId w:val="166"/>
        </w:numPr>
        <w:tabs>
          <w:tab w:pos="2641" w:val="left" w:leader="none"/>
        </w:tabs>
        <w:spacing w:line="237" w:lineRule="auto" w:before="1" w:after="0"/>
        <w:ind w:left="1644" w:right="635" w:firstLine="705"/>
        <w:jc w:val="both"/>
        <w:rPr>
          <w:sz w:val="24"/>
        </w:rPr>
      </w:pPr>
      <w:r>
        <w:rPr>
          <w:sz w:val="24"/>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pPr>
        <w:pStyle w:val="ListParagraph"/>
        <w:numPr>
          <w:ilvl w:val="1"/>
          <w:numId w:val="166"/>
        </w:numPr>
        <w:tabs>
          <w:tab w:pos="2605" w:val="left" w:leader="none"/>
        </w:tabs>
        <w:spacing w:line="240" w:lineRule="auto" w:before="1" w:after="0"/>
        <w:ind w:left="1644" w:right="649" w:firstLine="705"/>
        <w:jc w:val="both"/>
        <w:rPr>
          <w:sz w:val="24"/>
        </w:rPr>
      </w:pPr>
      <w:r>
        <w:rPr>
          <w:sz w:val="24"/>
        </w:rPr>
        <w:t>мониторинг и фиксацию хода и результатов образовательного процесса для отслеживания</w:t>
      </w:r>
      <w:r>
        <w:rPr>
          <w:spacing w:val="-19"/>
          <w:sz w:val="24"/>
        </w:rPr>
        <w:t> </w:t>
      </w:r>
      <w:r>
        <w:rPr>
          <w:sz w:val="24"/>
        </w:rPr>
        <w:t>динамики</w:t>
      </w:r>
      <w:r>
        <w:rPr>
          <w:spacing w:val="-14"/>
          <w:sz w:val="24"/>
        </w:rPr>
        <w:t> </w:t>
      </w:r>
      <w:r>
        <w:rPr>
          <w:sz w:val="24"/>
        </w:rPr>
        <w:t>усвоения</w:t>
      </w:r>
      <w:r>
        <w:rPr>
          <w:spacing w:val="-11"/>
          <w:sz w:val="24"/>
        </w:rPr>
        <w:t> </w:t>
      </w:r>
      <w:r>
        <w:rPr>
          <w:sz w:val="24"/>
        </w:rPr>
        <w:t>учебного</w:t>
      </w:r>
      <w:r>
        <w:rPr>
          <w:spacing w:val="-15"/>
          <w:sz w:val="24"/>
        </w:rPr>
        <w:t> </w:t>
      </w:r>
      <w:r>
        <w:rPr>
          <w:sz w:val="24"/>
        </w:rPr>
        <w:t>материала</w:t>
      </w:r>
      <w:r>
        <w:rPr>
          <w:spacing w:val="-15"/>
          <w:sz w:val="24"/>
        </w:rPr>
        <w:t> </w:t>
      </w:r>
      <w:r>
        <w:rPr>
          <w:sz w:val="24"/>
        </w:rPr>
        <w:t>обучающимися</w:t>
      </w:r>
      <w:r>
        <w:rPr>
          <w:spacing w:val="-15"/>
          <w:sz w:val="24"/>
        </w:rPr>
        <w:t> </w:t>
      </w:r>
      <w:r>
        <w:rPr>
          <w:sz w:val="24"/>
        </w:rPr>
        <w:t>с</w:t>
      </w:r>
      <w:r>
        <w:rPr>
          <w:spacing w:val="-18"/>
          <w:sz w:val="24"/>
        </w:rPr>
        <w:t> </w:t>
      </w:r>
      <w:r>
        <w:rPr>
          <w:sz w:val="24"/>
        </w:rPr>
        <w:t>нарушением</w:t>
      </w:r>
      <w:r>
        <w:rPr>
          <w:spacing w:val="-15"/>
          <w:sz w:val="24"/>
        </w:rPr>
        <w:t> </w:t>
      </w:r>
      <w:r>
        <w:rPr>
          <w:sz w:val="24"/>
        </w:rPr>
        <w:t>слуха;</w:t>
      </w:r>
    </w:p>
    <w:p>
      <w:pPr>
        <w:pStyle w:val="ListParagraph"/>
        <w:numPr>
          <w:ilvl w:val="1"/>
          <w:numId w:val="166"/>
        </w:numPr>
        <w:tabs>
          <w:tab w:pos="2601" w:val="left" w:leader="none"/>
        </w:tabs>
        <w:spacing w:line="240" w:lineRule="auto" w:before="0" w:after="0"/>
        <w:ind w:left="1644" w:right="639" w:firstLine="705"/>
        <w:jc w:val="both"/>
        <w:rPr>
          <w:sz w:val="24"/>
        </w:rPr>
      </w:pPr>
      <w:r>
        <w:rPr>
          <w:sz w:val="24"/>
        </w:rPr>
        <w:t>учёт санитарно-эпидемиологических требований при обучении школьников с ограниченными возможностями здоровья (с нарушениями слуха);</w:t>
      </w:r>
    </w:p>
    <w:p>
      <w:pPr>
        <w:pStyle w:val="ListParagraph"/>
        <w:numPr>
          <w:ilvl w:val="1"/>
          <w:numId w:val="166"/>
        </w:numPr>
        <w:tabs>
          <w:tab w:pos="2541" w:val="left" w:leader="none"/>
        </w:tabs>
        <w:spacing w:line="237" w:lineRule="auto" w:before="5" w:after="0"/>
        <w:ind w:left="1644" w:right="656" w:firstLine="705"/>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1"/>
          <w:numId w:val="166"/>
        </w:numPr>
        <w:tabs>
          <w:tab w:pos="2637" w:val="left" w:leader="none"/>
        </w:tabs>
        <w:spacing w:line="240" w:lineRule="auto" w:before="1" w:after="0"/>
        <w:ind w:left="1644" w:right="641" w:firstLine="705"/>
        <w:jc w:val="both"/>
        <w:rPr>
          <w:sz w:val="24"/>
        </w:rPr>
      </w:pPr>
      <w:r>
        <w:rPr>
          <w:sz w:val="24"/>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pPr>
        <w:pStyle w:val="BodyText"/>
        <w:ind w:right="651"/>
      </w:pPr>
      <w:r>
        <w:rPr/>
        <w:t>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w:t>
      </w:r>
    </w:p>
    <w:p>
      <w:pPr>
        <w:pStyle w:val="ListParagraph"/>
        <w:numPr>
          <w:ilvl w:val="0"/>
          <w:numId w:val="167"/>
        </w:numPr>
        <w:tabs>
          <w:tab w:pos="3057" w:val="left" w:leader="none"/>
        </w:tabs>
        <w:spacing w:line="240" w:lineRule="auto" w:before="0" w:after="0"/>
        <w:ind w:left="1644" w:right="701" w:firstLine="705"/>
        <w:jc w:val="left"/>
        <w:rPr>
          <w:sz w:val="24"/>
        </w:rPr>
      </w:pPr>
      <w:r>
        <w:rPr>
          <w:sz w:val="24"/>
        </w:rPr>
        <w:t>информационная и медиакомпетентность (способность работать с разными цифровыми ресурсами),</w:t>
      </w:r>
    </w:p>
    <w:p>
      <w:pPr>
        <w:pStyle w:val="ListParagraph"/>
        <w:numPr>
          <w:ilvl w:val="0"/>
          <w:numId w:val="167"/>
        </w:numPr>
        <w:tabs>
          <w:tab w:pos="3057" w:val="left" w:leader="none"/>
        </w:tabs>
        <w:spacing w:line="240" w:lineRule="auto" w:before="0" w:after="0"/>
        <w:ind w:left="1644" w:right="1174" w:firstLine="705"/>
        <w:jc w:val="left"/>
        <w:rPr>
          <w:sz w:val="24"/>
        </w:rPr>
      </w:pPr>
      <w:r>
        <w:rPr>
          <w:sz w:val="24"/>
        </w:rPr>
        <w:t>коммуникативная</w:t>
      </w:r>
      <w:r>
        <w:rPr>
          <w:spacing w:val="-8"/>
          <w:sz w:val="24"/>
        </w:rPr>
        <w:t> </w:t>
      </w:r>
      <w:r>
        <w:rPr>
          <w:sz w:val="24"/>
        </w:rPr>
        <w:t>(способность</w:t>
      </w:r>
      <w:r>
        <w:rPr>
          <w:spacing w:val="-8"/>
          <w:sz w:val="24"/>
        </w:rPr>
        <w:t> </w:t>
      </w:r>
      <w:r>
        <w:rPr>
          <w:sz w:val="24"/>
        </w:rPr>
        <w:t>взаимодействовать</w:t>
      </w:r>
      <w:r>
        <w:rPr>
          <w:spacing w:val="-8"/>
          <w:sz w:val="24"/>
        </w:rPr>
        <w:t> </w:t>
      </w:r>
      <w:r>
        <w:rPr>
          <w:sz w:val="24"/>
        </w:rPr>
        <w:t>посредством</w:t>
      </w:r>
      <w:r>
        <w:rPr>
          <w:spacing w:val="-10"/>
          <w:sz w:val="24"/>
        </w:rPr>
        <w:t> </w:t>
      </w:r>
      <w:r>
        <w:rPr>
          <w:sz w:val="24"/>
        </w:rPr>
        <w:t>блогов, форумов, чатов и др.),</w:t>
      </w:r>
    </w:p>
    <w:p>
      <w:pPr>
        <w:pStyle w:val="ListParagraph"/>
        <w:numPr>
          <w:ilvl w:val="0"/>
          <w:numId w:val="167"/>
        </w:numPr>
        <w:tabs>
          <w:tab w:pos="3057" w:val="left" w:leader="none"/>
          <w:tab w:pos="4548" w:val="left" w:leader="none"/>
          <w:tab w:pos="6138" w:val="left" w:leader="none"/>
          <w:tab w:pos="7734" w:val="left" w:leader="none"/>
          <w:tab w:pos="9239" w:val="left" w:leader="none"/>
          <w:tab w:pos="9601" w:val="left" w:leader="none"/>
        </w:tabs>
        <w:spacing w:line="240" w:lineRule="auto" w:before="3" w:after="0"/>
        <w:ind w:left="1644" w:right="671" w:firstLine="705"/>
        <w:jc w:val="left"/>
        <w:rPr>
          <w:sz w:val="24"/>
        </w:rPr>
      </w:pPr>
      <w:r>
        <w:rPr>
          <w:spacing w:val="-2"/>
          <w:sz w:val="24"/>
        </w:rPr>
        <w:t>техническая</w:t>
      </w:r>
      <w:r>
        <w:rPr>
          <w:sz w:val="24"/>
        </w:rPr>
        <w:tab/>
      </w:r>
      <w:r>
        <w:rPr>
          <w:spacing w:val="-2"/>
          <w:sz w:val="24"/>
        </w:rPr>
        <w:t>(способность</w:t>
      </w:r>
      <w:r>
        <w:rPr>
          <w:sz w:val="24"/>
        </w:rPr>
        <w:tab/>
      </w:r>
      <w:r>
        <w:rPr>
          <w:spacing w:val="-2"/>
          <w:sz w:val="24"/>
        </w:rPr>
        <w:t>использовать</w:t>
      </w:r>
      <w:r>
        <w:rPr>
          <w:sz w:val="24"/>
        </w:rPr>
        <w:tab/>
      </w:r>
      <w:r>
        <w:rPr>
          <w:spacing w:val="-2"/>
          <w:sz w:val="24"/>
        </w:rPr>
        <w:t>технические</w:t>
      </w:r>
      <w:r>
        <w:rPr>
          <w:sz w:val="24"/>
        </w:rPr>
        <w:tab/>
      </w:r>
      <w:r>
        <w:rPr>
          <w:spacing w:val="-10"/>
          <w:sz w:val="24"/>
        </w:rPr>
        <w:t>и</w:t>
      </w:r>
      <w:r>
        <w:rPr>
          <w:sz w:val="24"/>
        </w:rPr>
        <w:tab/>
      </w:r>
      <w:r>
        <w:rPr>
          <w:spacing w:val="-2"/>
          <w:sz w:val="24"/>
        </w:rPr>
        <w:t>программные средства),</w:t>
      </w:r>
    </w:p>
    <w:p>
      <w:pPr>
        <w:pStyle w:val="ListParagraph"/>
        <w:numPr>
          <w:ilvl w:val="0"/>
          <w:numId w:val="167"/>
        </w:numPr>
        <w:tabs>
          <w:tab w:pos="3057" w:val="left" w:leader="none"/>
        </w:tabs>
        <w:spacing w:line="237" w:lineRule="auto" w:before="5" w:after="0"/>
        <w:ind w:left="1644" w:right="1089" w:firstLine="705"/>
        <w:jc w:val="left"/>
        <w:rPr>
          <w:sz w:val="24"/>
        </w:rPr>
      </w:pPr>
      <w:r>
        <w:rPr>
          <w:sz w:val="24"/>
        </w:rPr>
        <w:t>потребительская</w:t>
      </w:r>
      <w:r>
        <w:rPr>
          <w:spacing w:val="-5"/>
          <w:sz w:val="24"/>
        </w:rPr>
        <w:t> </w:t>
      </w:r>
      <w:r>
        <w:rPr>
          <w:sz w:val="24"/>
        </w:rPr>
        <w:t>(способность</w:t>
      </w:r>
      <w:r>
        <w:rPr>
          <w:spacing w:val="-5"/>
          <w:sz w:val="24"/>
        </w:rPr>
        <w:t> </w:t>
      </w:r>
      <w:r>
        <w:rPr>
          <w:sz w:val="24"/>
        </w:rPr>
        <w:t>решать</w:t>
      </w:r>
      <w:r>
        <w:rPr>
          <w:spacing w:val="-5"/>
          <w:sz w:val="24"/>
        </w:rPr>
        <w:t> </w:t>
      </w:r>
      <w:r>
        <w:rPr>
          <w:sz w:val="24"/>
        </w:rPr>
        <w:t>с</w:t>
      </w:r>
      <w:r>
        <w:rPr>
          <w:spacing w:val="-6"/>
          <w:sz w:val="24"/>
        </w:rPr>
        <w:t> </w:t>
      </w:r>
      <w:r>
        <w:rPr>
          <w:sz w:val="24"/>
        </w:rPr>
        <w:t>помощью</w:t>
      </w:r>
      <w:r>
        <w:rPr>
          <w:spacing w:val="-5"/>
          <w:sz w:val="24"/>
        </w:rPr>
        <w:t> </w:t>
      </w:r>
      <w:r>
        <w:rPr>
          <w:sz w:val="24"/>
        </w:rPr>
        <w:t>цифровых</w:t>
      </w:r>
      <w:r>
        <w:rPr>
          <w:spacing w:val="-3"/>
          <w:sz w:val="24"/>
        </w:rPr>
        <w:t> </w:t>
      </w:r>
      <w:r>
        <w:rPr>
          <w:sz w:val="24"/>
        </w:rPr>
        <w:t>устройств</w:t>
      </w:r>
      <w:r>
        <w:rPr>
          <w:spacing w:val="-6"/>
          <w:sz w:val="24"/>
        </w:rPr>
        <w:t> </w:t>
      </w:r>
      <w:r>
        <w:rPr>
          <w:sz w:val="24"/>
        </w:rPr>
        <w:t>и интернета различные образовательные задачи).</w:t>
      </w:r>
    </w:p>
    <w:p>
      <w:pPr>
        <w:pStyle w:val="Heading3"/>
        <w:spacing w:line="275" w:lineRule="exact" w:before="13"/>
      </w:pPr>
      <w:r>
        <w:rPr/>
        <w:t>Цели</w:t>
      </w:r>
      <w:r>
        <w:rPr>
          <w:spacing w:val="-7"/>
        </w:rPr>
        <w:t> </w:t>
      </w:r>
      <w:r>
        <w:rPr/>
        <w:t>изучения</w:t>
      </w:r>
      <w:r>
        <w:rPr>
          <w:spacing w:val="-6"/>
        </w:rPr>
        <w:t> </w:t>
      </w:r>
      <w:r>
        <w:rPr/>
        <w:t>учебного</w:t>
      </w:r>
      <w:r>
        <w:rPr>
          <w:spacing w:val="-6"/>
        </w:rPr>
        <w:t> </w:t>
      </w:r>
      <w:r>
        <w:rPr>
          <w:spacing w:val="-2"/>
        </w:rPr>
        <w:t>предмета</w:t>
      </w:r>
    </w:p>
    <w:p>
      <w:pPr>
        <w:pStyle w:val="BodyText"/>
        <w:spacing w:line="272" w:lineRule="exact"/>
        <w:ind w:left="2352" w:firstLine="0"/>
        <w:jc w:val="left"/>
      </w:pPr>
      <w:r>
        <w:rPr/>
        <w:t>«Основы</w:t>
      </w:r>
      <w:r>
        <w:rPr>
          <w:spacing w:val="-15"/>
        </w:rPr>
        <w:t> </w:t>
      </w:r>
      <w:r>
        <w:rPr/>
        <w:t>духовно-нравственной</w:t>
      </w:r>
      <w:r>
        <w:rPr>
          <w:spacing w:val="-6"/>
        </w:rPr>
        <w:t> </w:t>
      </w:r>
      <w:r>
        <w:rPr/>
        <w:t>культуры</w:t>
      </w:r>
      <w:r>
        <w:rPr>
          <w:spacing w:val="-9"/>
        </w:rPr>
        <w:t> </w:t>
      </w:r>
      <w:r>
        <w:rPr/>
        <w:t>народов</w:t>
      </w:r>
      <w:r>
        <w:rPr>
          <w:spacing w:val="-9"/>
        </w:rPr>
        <w:t> </w:t>
      </w:r>
      <w:r>
        <w:rPr>
          <w:spacing w:val="-2"/>
        </w:rPr>
        <w:t>России»</w:t>
      </w:r>
    </w:p>
    <w:p>
      <w:pPr>
        <w:pStyle w:val="BodyText"/>
        <w:ind w:right="633"/>
      </w:pPr>
      <w:r>
        <w:rPr/>
        <w:t>Цель</w:t>
      </w:r>
      <w:r>
        <w:rPr>
          <w:spacing w:val="-6"/>
        </w:rPr>
        <w:t> </w:t>
      </w:r>
      <w:r>
        <w:rPr/>
        <w:t>учебной</w:t>
      </w:r>
      <w:r>
        <w:rPr>
          <w:spacing w:val="-9"/>
        </w:rPr>
        <w:t> </w:t>
      </w:r>
      <w:r>
        <w:rPr/>
        <w:t>дисциплины</w:t>
      </w:r>
      <w:r>
        <w:rPr>
          <w:spacing w:val="-15"/>
        </w:rPr>
        <w:t> </w:t>
      </w:r>
      <w:r>
        <w:rPr/>
        <w:t>заключается</w:t>
      </w:r>
      <w:r>
        <w:rPr>
          <w:spacing w:val="-11"/>
        </w:rPr>
        <w:t> </w:t>
      </w:r>
      <w:r>
        <w:rPr/>
        <w:t>в</w:t>
      </w:r>
      <w:r>
        <w:rPr>
          <w:spacing w:val="-15"/>
        </w:rPr>
        <w:t> </w:t>
      </w:r>
      <w:r>
        <w:rPr/>
        <w:t>приобщении</w:t>
      </w:r>
      <w:r>
        <w:rPr>
          <w:spacing w:val="-9"/>
        </w:rPr>
        <w:t> </w:t>
      </w:r>
      <w:r>
        <w:rPr/>
        <w:t>обучающихся</w:t>
      </w:r>
      <w:r>
        <w:rPr>
          <w:spacing w:val="-12"/>
        </w:rPr>
        <w:t> </w:t>
      </w:r>
      <w:r>
        <w:rPr/>
        <w:t>с</w:t>
      </w:r>
      <w:r>
        <w:rPr>
          <w:spacing w:val="-14"/>
        </w:rPr>
        <w:t> </w:t>
      </w:r>
      <w:r>
        <w:rPr/>
        <w:t>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w:t>
      </w:r>
      <w:r>
        <w:rPr>
          <w:spacing w:val="40"/>
        </w:rPr>
        <w:t> </w:t>
      </w:r>
      <w:r>
        <w:rPr/>
        <w:t>народных</w:t>
      </w:r>
      <w:r>
        <w:rPr>
          <w:spacing w:val="40"/>
        </w:rPr>
        <w:t> </w:t>
      </w:r>
      <w:r>
        <w:rPr/>
        <w:t>традициях</w:t>
      </w:r>
      <w:r>
        <w:rPr>
          <w:spacing w:val="40"/>
        </w:rPr>
        <w:t> </w:t>
      </w:r>
      <w:r>
        <w:rPr/>
        <w:t>и</w:t>
      </w:r>
      <w:r>
        <w:rPr>
          <w:spacing w:val="40"/>
        </w:rPr>
        <w:t> </w:t>
      </w:r>
      <w:r>
        <w:rPr/>
        <w:t>обычаях,</w:t>
      </w:r>
      <w:r>
        <w:rPr>
          <w:spacing w:val="40"/>
        </w:rPr>
        <w:t> </w:t>
      </w:r>
      <w:r>
        <w:rPr/>
        <w:t>в</w:t>
      </w:r>
      <w:r>
        <w:rPr>
          <w:spacing w:val="40"/>
        </w:rPr>
        <w:t> </w:t>
      </w:r>
      <w:r>
        <w:rPr/>
        <w:t>искусстве;</w:t>
      </w:r>
      <w:r>
        <w:rPr>
          <w:spacing w:val="40"/>
        </w:rPr>
        <w:t> </w:t>
      </w:r>
      <w:r>
        <w:rPr/>
        <w:t>воспитание</w:t>
      </w:r>
      <w:r>
        <w:rPr>
          <w:spacing w:val="40"/>
        </w:rPr>
        <w:t> </w:t>
      </w:r>
      <w:r>
        <w:rPr/>
        <w:t>духовно-</w:t>
      </w:r>
    </w:p>
    <w:p>
      <w:pPr>
        <w:spacing w:after="0"/>
        <w:sectPr>
          <w:pgSz w:w="11930" w:h="16860"/>
          <w:pgMar w:header="0" w:footer="1360" w:top="1020" w:bottom="1620" w:left="60" w:right="200"/>
        </w:sectPr>
      </w:pPr>
    </w:p>
    <w:p>
      <w:pPr>
        <w:pStyle w:val="BodyText"/>
        <w:spacing w:line="237" w:lineRule="auto" w:before="63"/>
        <w:ind w:right="636" w:firstLine="0"/>
      </w:pPr>
      <w:r>
        <w:rPr/>
        <w:t>нравственного</w:t>
      </w:r>
      <w:r>
        <w:rPr>
          <w:spacing w:val="-8"/>
        </w:rPr>
        <w:t> </w:t>
      </w:r>
      <w:r>
        <w:rPr/>
        <w:t>гражданина</w:t>
      </w:r>
      <w:r>
        <w:rPr>
          <w:spacing w:val="-8"/>
        </w:rPr>
        <w:t> </w:t>
      </w:r>
      <w:r>
        <w:rPr/>
        <w:t>России,</w:t>
      </w:r>
      <w:r>
        <w:rPr>
          <w:spacing w:val="-10"/>
        </w:rPr>
        <w:t> </w:t>
      </w:r>
      <w:r>
        <w:rPr/>
        <w:t>любящего</w:t>
      </w:r>
      <w:r>
        <w:rPr>
          <w:spacing w:val="-10"/>
        </w:rPr>
        <w:t> </w:t>
      </w:r>
      <w:r>
        <w:rPr/>
        <w:t>своё</w:t>
      </w:r>
      <w:r>
        <w:rPr>
          <w:spacing w:val="-10"/>
        </w:rPr>
        <w:t> </w:t>
      </w:r>
      <w:r>
        <w:rPr/>
        <w:t>Отечество,</w:t>
      </w:r>
      <w:r>
        <w:rPr>
          <w:spacing w:val="-3"/>
        </w:rPr>
        <w:t> </w:t>
      </w:r>
      <w:r>
        <w:rPr/>
        <w:t>способного</w:t>
      </w:r>
      <w:r>
        <w:rPr>
          <w:spacing w:val="-8"/>
        </w:rPr>
        <w:t> </w:t>
      </w:r>
      <w:r>
        <w:rPr/>
        <w:t>к</w:t>
      </w:r>
      <w:r>
        <w:rPr>
          <w:spacing w:val="-7"/>
        </w:rPr>
        <w:t> </w:t>
      </w:r>
      <w:r>
        <w:rPr/>
        <w:t>нравственному совершенствованию и развитию.</w:t>
      </w:r>
    </w:p>
    <w:p>
      <w:pPr>
        <w:pStyle w:val="BodyText"/>
        <w:spacing w:before="3"/>
        <w:ind w:left="2352" w:firstLine="0"/>
      </w:pPr>
      <w:r>
        <w:rPr/>
        <w:t>Основными</w:t>
      </w:r>
      <w:r>
        <w:rPr>
          <w:spacing w:val="-12"/>
        </w:rPr>
        <w:t> </w:t>
      </w:r>
      <w:r>
        <w:rPr/>
        <w:t>задачами</w:t>
      </w:r>
      <w:r>
        <w:rPr>
          <w:spacing w:val="-9"/>
        </w:rPr>
        <w:t> </w:t>
      </w:r>
      <w:r>
        <w:rPr/>
        <w:t>изучения</w:t>
      </w:r>
      <w:r>
        <w:rPr>
          <w:spacing w:val="-4"/>
        </w:rPr>
        <w:t> </w:t>
      </w:r>
      <w:r>
        <w:rPr/>
        <w:t>учебного</w:t>
      </w:r>
      <w:r>
        <w:rPr>
          <w:spacing w:val="-11"/>
        </w:rPr>
        <w:t> </w:t>
      </w:r>
      <w:r>
        <w:rPr/>
        <w:t>предмета</w:t>
      </w:r>
      <w:r>
        <w:rPr>
          <w:spacing w:val="-14"/>
        </w:rPr>
        <w:t> </w:t>
      </w:r>
      <w:r>
        <w:rPr/>
        <w:t>являются</w:t>
      </w:r>
      <w:r>
        <w:rPr>
          <w:spacing w:val="-8"/>
        </w:rPr>
        <w:t> </w:t>
      </w:r>
      <w:r>
        <w:rPr>
          <w:spacing w:val="-2"/>
        </w:rPr>
        <w:t>следующие:</w:t>
      </w:r>
    </w:p>
    <w:p>
      <w:pPr>
        <w:pStyle w:val="ListParagraph"/>
        <w:numPr>
          <w:ilvl w:val="1"/>
          <w:numId w:val="166"/>
        </w:numPr>
        <w:tabs>
          <w:tab w:pos="2596" w:val="left" w:leader="none"/>
        </w:tabs>
        <w:spacing w:line="240" w:lineRule="auto" w:before="0" w:after="0"/>
        <w:ind w:left="1644" w:right="641" w:firstLine="705"/>
        <w:jc w:val="both"/>
        <w:rPr>
          <w:sz w:val="24"/>
        </w:rPr>
      </w:pPr>
      <w:r>
        <w:rPr>
          <w:sz w:val="24"/>
        </w:rPr>
        <w:t>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pPr>
        <w:pStyle w:val="ListParagraph"/>
        <w:numPr>
          <w:ilvl w:val="1"/>
          <w:numId w:val="166"/>
        </w:numPr>
        <w:tabs>
          <w:tab w:pos="2533" w:val="left" w:leader="none"/>
        </w:tabs>
        <w:spacing w:line="240" w:lineRule="auto" w:before="0" w:after="0"/>
        <w:ind w:left="1644" w:right="651" w:firstLine="705"/>
        <w:jc w:val="both"/>
        <w:rPr>
          <w:sz w:val="24"/>
        </w:rPr>
      </w:pPr>
      <w:r>
        <w:rPr>
          <w:sz w:val="24"/>
        </w:rPr>
        <w:t>формирование</w:t>
      </w:r>
      <w:r>
        <w:rPr>
          <w:spacing w:val="-2"/>
          <w:sz w:val="24"/>
        </w:rPr>
        <w:t> </w:t>
      </w:r>
      <w:r>
        <w:rPr>
          <w:sz w:val="24"/>
        </w:rPr>
        <w:t>первоначальных</w:t>
      </w:r>
      <w:r>
        <w:rPr>
          <w:spacing w:val="-2"/>
          <w:sz w:val="24"/>
        </w:rPr>
        <w:t> </w:t>
      </w:r>
      <w:r>
        <w:rPr>
          <w:sz w:val="24"/>
        </w:rPr>
        <w:t>представлений</w:t>
      </w:r>
      <w:r>
        <w:rPr>
          <w:spacing w:val="-2"/>
          <w:sz w:val="24"/>
        </w:rPr>
        <w:t> </w:t>
      </w:r>
      <w:r>
        <w:rPr>
          <w:sz w:val="24"/>
        </w:rPr>
        <w:t>о</w:t>
      </w:r>
      <w:r>
        <w:rPr>
          <w:spacing w:val="-1"/>
          <w:sz w:val="24"/>
        </w:rPr>
        <w:t> </w:t>
      </w:r>
      <w:r>
        <w:rPr>
          <w:sz w:val="24"/>
        </w:rPr>
        <w:t>традиционных религиях</w:t>
      </w:r>
      <w:r>
        <w:rPr>
          <w:spacing w:val="-1"/>
          <w:sz w:val="24"/>
        </w:rPr>
        <w:t> </w:t>
      </w:r>
      <w:r>
        <w:rPr>
          <w:sz w:val="24"/>
        </w:rPr>
        <w:t>народов России, их роли в культуре, истории российского общества;</w:t>
      </w:r>
    </w:p>
    <w:p>
      <w:pPr>
        <w:pStyle w:val="ListParagraph"/>
        <w:numPr>
          <w:ilvl w:val="1"/>
          <w:numId w:val="166"/>
        </w:numPr>
        <w:tabs>
          <w:tab w:pos="2562" w:val="left" w:leader="none"/>
        </w:tabs>
        <w:spacing w:line="240" w:lineRule="auto" w:before="1" w:after="0"/>
        <w:ind w:left="1644" w:right="657" w:firstLine="705"/>
        <w:jc w:val="both"/>
        <w:rPr>
          <w:sz w:val="24"/>
        </w:rPr>
      </w:pPr>
      <w:r>
        <w:rPr>
          <w:sz w:val="24"/>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pPr>
        <w:pStyle w:val="ListParagraph"/>
        <w:numPr>
          <w:ilvl w:val="1"/>
          <w:numId w:val="166"/>
        </w:numPr>
        <w:tabs>
          <w:tab w:pos="2574" w:val="left" w:leader="none"/>
        </w:tabs>
        <w:spacing w:line="240" w:lineRule="auto" w:before="0" w:after="0"/>
        <w:ind w:left="1644" w:right="660" w:firstLine="705"/>
        <w:jc w:val="both"/>
        <w:rPr>
          <w:sz w:val="24"/>
        </w:rPr>
      </w:pPr>
      <w:r>
        <w:rPr>
          <w:sz w:val="24"/>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pPr>
        <w:pStyle w:val="ListParagraph"/>
        <w:numPr>
          <w:ilvl w:val="1"/>
          <w:numId w:val="166"/>
        </w:numPr>
        <w:tabs>
          <w:tab w:pos="2553" w:val="left" w:leader="none"/>
        </w:tabs>
        <w:spacing w:line="240" w:lineRule="auto" w:before="0" w:after="0"/>
        <w:ind w:left="1644" w:right="643" w:firstLine="705"/>
        <w:jc w:val="both"/>
        <w:rPr>
          <w:sz w:val="24"/>
        </w:rPr>
      </w:pPr>
      <w:r>
        <w:rPr>
          <w:sz w:val="24"/>
        </w:rPr>
        <w:t>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pPr>
        <w:pStyle w:val="ListParagraph"/>
        <w:numPr>
          <w:ilvl w:val="1"/>
          <w:numId w:val="166"/>
        </w:numPr>
        <w:tabs>
          <w:tab w:pos="2553" w:val="left" w:leader="none"/>
        </w:tabs>
        <w:spacing w:line="240" w:lineRule="auto" w:before="0" w:after="0"/>
        <w:ind w:left="1644" w:right="654" w:firstLine="705"/>
        <w:jc w:val="both"/>
        <w:rPr>
          <w:sz w:val="24"/>
        </w:rPr>
      </w:pPr>
      <w:r>
        <w:rPr>
          <w:sz w:val="24"/>
        </w:rPr>
        <w:t>развитие информационной культуры обучающихся (об источниках информации, способах её выбора, корректного и безопасного применения).</w:t>
      </w:r>
    </w:p>
    <w:p>
      <w:pPr>
        <w:pStyle w:val="Heading3"/>
        <w:spacing w:before="10"/>
        <w:jc w:val="both"/>
      </w:pPr>
      <w:r>
        <w:rPr/>
        <w:t>Место</w:t>
      </w:r>
      <w:r>
        <w:rPr>
          <w:spacing w:val="-7"/>
        </w:rPr>
        <w:t> </w:t>
      </w:r>
      <w:r>
        <w:rPr/>
        <w:t>предмета</w:t>
      </w:r>
      <w:r>
        <w:rPr>
          <w:spacing w:val="-3"/>
        </w:rPr>
        <w:t> </w:t>
      </w:r>
      <w:r>
        <w:rPr/>
        <w:t>в</w:t>
      </w:r>
      <w:r>
        <w:rPr>
          <w:spacing w:val="-6"/>
        </w:rPr>
        <w:t> </w:t>
      </w:r>
      <w:r>
        <w:rPr/>
        <w:t>учебном</w:t>
      </w:r>
      <w:r>
        <w:rPr>
          <w:spacing w:val="-6"/>
        </w:rPr>
        <w:t> </w:t>
      </w:r>
      <w:r>
        <w:rPr>
          <w:spacing w:val="-4"/>
        </w:rPr>
        <w:t>плане</w:t>
      </w:r>
    </w:p>
    <w:p>
      <w:pPr>
        <w:pStyle w:val="BodyText"/>
        <w:ind w:right="658"/>
      </w:pPr>
      <w:r>
        <w:rPr/>
        <w:t>Учебный предмет ОДНКНР входит в одноимённую предметную область, является обязательным учебным предметом,</w:t>
      </w:r>
      <w:r>
        <w:rPr>
          <w:spacing w:val="-1"/>
        </w:rPr>
        <w:t> </w:t>
      </w:r>
      <w:r>
        <w:rPr/>
        <w:t>осваиваемым</w:t>
      </w:r>
      <w:r>
        <w:rPr>
          <w:spacing w:val="-2"/>
        </w:rPr>
        <w:t> </w:t>
      </w:r>
      <w:r>
        <w:rPr/>
        <w:t>обучающимися с</w:t>
      </w:r>
      <w:r>
        <w:rPr>
          <w:spacing w:val="-2"/>
        </w:rPr>
        <w:t> </w:t>
      </w:r>
      <w:r>
        <w:rPr/>
        <w:t>нарушениями слуха в</w:t>
      </w:r>
      <w:r>
        <w:rPr>
          <w:spacing w:val="-2"/>
        </w:rPr>
        <w:t> </w:t>
      </w:r>
      <w:r>
        <w:rPr/>
        <w:t>5 классе – на 1-ом году</w:t>
      </w:r>
      <w:r>
        <w:rPr>
          <w:spacing w:val="-11"/>
        </w:rPr>
        <w:t> </w:t>
      </w:r>
      <w:r>
        <w:rPr/>
        <w:t>обучения на уровне ООО: не менее 1 учебного часа в неделю.</w:t>
      </w:r>
    </w:p>
    <w:p>
      <w:pPr>
        <w:pStyle w:val="BodyText"/>
        <w:ind w:right="640"/>
      </w:pPr>
      <w:r>
        <w:rPr/>
        <w:t>Учебный предмет ОДНКНР является общим для обучающихся с нормативным развитием и с нарушениями слуха, неразрывно связан с предметными дисциплинами</w:t>
      </w:r>
    </w:p>
    <w:p>
      <w:pPr>
        <w:pStyle w:val="BodyText"/>
        <w:ind w:right="647" w:firstLine="0"/>
      </w:pPr>
      <w:r>
        <w:rPr/>
        <w:t>«Русский язык», Литература», «Развитие речи», «История», «Изобразительное искусство» и др.</w:t>
      </w:r>
    </w:p>
    <w:p>
      <w:pPr>
        <w:pStyle w:val="Heading3"/>
        <w:spacing w:before="5"/>
        <w:jc w:val="both"/>
      </w:pPr>
      <w:r>
        <w:rPr/>
        <w:t>Содержание</w:t>
      </w:r>
      <w:r>
        <w:rPr>
          <w:spacing w:val="-15"/>
        </w:rPr>
        <w:t> </w:t>
      </w:r>
      <w:r>
        <w:rPr/>
        <w:t>учебного</w:t>
      </w:r>
      <w:r>
        <w:rPr>
          <w:spacing w:val="-10"/>
        </w:rPr>
        <w:t> </w:t>
      </w:r>
      <w:r>
        <w:rPr>
          <w:spacing w:val="-2"/>
        </w:rPr>
        <w:t>предмета</w:t>
      </w:r>
    </w:p>
    <w:p>
      <w:pPr>
        <w:pStyle w:val="BodyText"/>
        <w:ind w:right="640"/>
      </w:pPr>
      <w:r>
        <w:rPr/>
        <w:t>Учебный предмет ОДНКНР является общим для обучающихся с нормативным развитием и с нарушениями слуха, соответствует ФГОС ООО.</w:t>
      </w:r>
    </w:p>
    <w:p>
      <w:pPr>
        <w:pStyle w:val="BodyText"/>
        <w:ind w:right="641"/>
      </w:pPr>
      <w:r>
        <w:rPr/>
        <w:t>Организация обладает правом самостоятельно определять логику реализации тематических</w:t>
      </w:r>
      <w:r>
        <w:rPr>
          <w:spacing w:val="-3"/>
        </w:rPr>
        <w:t> </w:t>
      </w:r>
      <w:r>
        <w:rPr/>
        <w:t>линий учебного</w:t>
      </w:r>
      <w:r>
        <w:rPr>
          <w:spacing w:val="-9"/>
        </w:rPr>
        <w:t> </w:t>
      </w:r>
      <w:r>
        <w:rPr/>
        <w:t>курса,</w:t>
      </w:r>
      <w:r>
        <w:rPr>
          <w:spacing w:val="-7"/>
        </w:rPr>
        <w:t> </w:t>
      </w:r>
      <w:r>
        <w:rPr/>
        <w:t>вносить</w:t>
      </w:r>
      <w:r>
        <w:rPr>
          <w:spacing w:val="-5"/>
        </w:rPr>
        <w:t> </w:t>
      </w:r>
      <w:r>
        <w:rPr/>
        <w:t>коррективы</w:t>
      </w:r>
      <w:r>
        <w:rPr>
          <w:spacing w:val="-9"/>
        </w:rPr>
        <w:t> </w:t>
      </w:r>
      <w:r>
        <w:rPr/>
        <w:t>в</w:t>
      </w:r>
      <w:r>
        <w:rPr>
          <w:spacing w:val="-10"/>
        </w:rPr>
        <w:t> </w:t>
      </w:r>
      <w:r>
        <w:rPr/>
        <w:t>их</w:t>
      </w:r>
      <w:r>
        <w:rPr>
          <w:spacing w:val="-4"/>
        </w:rPr>
        <w:t> </w:t>
      </w:r>
      <w:r>
        <w:rPr/>
        <w:t>содержание,</w:t>
      </w:r>
      <w:r>
        <w:rPr>
          <w:spacing w:val="-9"/>
        </w:rPr>
        <w:t> </w:t>
      </w:r>
      <w:r>
        <w:rPr/>
        <w:t>руководствуясь региональными особенностями, а также индивидуальными возможностями и особыми образовательными потребностями обучающихся с нарушениями слуха.</w:t>
      </w:r>
    </w:p>
    <w:p>
      <w:pPr>
        <w:pStyle w:val="Heading3"/>
        <w:spacing w:line="240" w:lineRule="auto"/>
        <w:jc w:val="both"/>
        <w:rPr>
          <w:b w:val="0"/>
        </w:rPr>
      </w:pPr>
      <w:r>
        <w:rPr/>
        <w:t>Примерные</w:t>
      </w:r>
      <w:r>
        <w:rPr>
          <w:spacing w:val="-11"/>
        </w:rPr>
        <w:t> </w:t>
      </w:r>
      <w:r>
        <w:rPr/>
        <w:t>виды</w:t>
      </w:r>
      <w:r>
        <w:rPr>
          <w:spacing w:val="-11"/>
        </w:rPr>
        <w:t> </w:t>
      </w:r>
      <w:r>
        <w:rPr/>
        <w:t>деятельности</w:t>
      </w:r>
      <w:r>
        <w:rPr>
          <w:spacing w:val="-6"/>
        </w:rPr>
        <w:t> </w:t>
      </w:r>
      <w:r>
        <w:rPr>
          <w:spacing w:val="-2"/>
        </w:rPr>
        <w:t>обучающихся</w:t>
      </w:r>
      <w:r>
        <w:rPr>
          <w:b w:val="0"/>
          <w:spacing w:val="-2"/>
        </w:rPr>
        <w:t>:</w:t>
      </w:r>
    </w:p>
    <w:p>
      <w:pPr>
        <w:pStyle w:val="ListParagraph"/>
        <w:numPr>
          <w:ilvl w:val="1"/>
          <w:numId w:val="166"/>
        </w:numPr>
        <w:tabs>
          <w:tab w:pos="2677" w:val="left" w:leader="none"/>
        </w:tabs>
        <w:spacing w:line="240" w:lineRule="auto" w:before="0" w:after="0"/>
        <w:ind w:left="1644" w:right="630" w:firstLine="705"/>
        <w:jc w:val="both"/>
        <w:rPr>
          <w:sz w:val="24"/>
        </w:rPr>
      </w:pPr>
      <w:r>
        <w:rPr>
          <w:sz w:val="24"/>
        </w:rPr>
        <w:t>построение логических рассуждений на основе установления причинно- следственных связей;</w:t>
      </w:r>
    </w:p>
    <w:p>
      <w:pPr>
        <w:pStyle w:val="ListParagraph"/>
        <w:numPr>
          <w:ilvl w:val="1"/>
          <w:numId w:val="166"/>
        </w:numPr>
        <w:tabs>
          <w:tab w:pos="2543" w:val="left" w:leader="none"/>
        </w:tabs>
        <w:spacing w:line="240" w:lineRule="auto" w:before="0" w:after="0"/>
        <w:ind w:left="1644" w:right="659" w:firstLine="705"/>
        <w:jc w:val="both"/>
        <w:rPr>
          <w:sz w:val="24"/>
        </w:rPr>
      </w:pPr>
      <w:r>
        <w:rPr>
          <w:sz w:val="24"/>
        </w:rPr>
        <w:t>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pPr>
        <w:pStyle w:val="ListParagraph"/>
        <w:numPr>
          <w:ilvl w:val="1"/>
          <w:numId w:val="166"/>
        </w:numPr>
        <w:tabs>
          <w:tab w:pos="2553" w:val="left" w:leader="none"/>
        </w:tabs>
        <w:spacing w:line="240" w:lineRule="auto" w:before="0" w:after="0"/>
        <w:ind w:left="1644" w:right="644" w:firstLine="705"/>
        <w:jc w:val="both"/>
        <w:rPr>
          <w:sz w:val="24"/>
        </w:rPr>
      </w:pPr>
      <w:r>
        <w:rPr>
          <w:sz w:val="24"/>
        </w:rPr>
        <w:t>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pPr>
        <w:pStyle w:val="ListParagraph"/>
        <w:numPr>
          <w:ilvl w:val="1"/>
          <w:numId w:val="166"/>
        </w:numPr>
        <w:tabs>
          <w:tab w:pos="2553" w:val="left" w:leader="none"/>
        </w:tabs>
        <w:spacing w:line="237" w:lineRule="auto" w:before="0" w:after="0"/>
        <w:ind w:left="1644" w:right="636" w:firstLine="705"/>
        <w:jc w:val="both"/>
        <w:rPr>
          <w:sz w:val="24"/>
        </w:rPr>
      </w:pPr>
      <w:r>
        <w:rPr>
          <w:sz w:val="24"/>
        </w:rPr>
        <w:t>осуществление поиска и выделение необходимой информации – самостоятельно или с помощью (учителя / одноклассников);</w:t>
      </w:r>
    </w:p>
    <w:p>
      <w:pPr>
        <w:pStyle w:val="ListParagraph"/>
        <w:numPr>
          <w:ilvl w:val="1"/>
          <w:numId w:val="166"/>
        </w:numPr>
        <w:tabs>
          <w:tab w:pos="2716" w:val="left" w:leader="none"/>
        </w:tabs>
        <w:spacing w:line="237" w:lineRule="auto" w:before="2" w:after="0"/>
        <w:ind w:left="1644" w:right="632" w:firstLine="705"/>
        <w:jc w:val="both"/>
        <w:rPr>
          <w:sz w:val="24"/>
        </w:rPr>
      </w:pPr>
      <w:r>
        <w:rPr>
          <w:sz w:val="24"/>
        </w:rPr>
        <w:t>оформление своих мыслей, результатов деятельности в устной/устно- дактильной/письменной форме – в соответствии с учебными и жизненными ситуациями.</w:t>
      </w:r>
    </w:p>
    <w:p>
      <w:pPr>
        <w:spacing w:after="0" w:line="237" w:lineRule="auto"/>
        <w:jc w:val="both"/>
        <w:rPr>
          <w:sz w:val="24"/>
        </w:rPr>
        <w:sectPr>
          <w:pgSz w:w="11930" w:h="16860"/>
          <w:pgMar w:header="0" w:footer="1360" w:top="1020" w:bottom="1620" w:left="60" w:right="200"/>
        </w:sectPr>
      </w:pPr>
    </w:p>
    <w:p>
      <w:pPr>
        <w:pStyle w:val="Heading2"/>
        <w:numPr>
          <w:ilvl w:val="1"/>
          <w:numId w:val="37"/>
        </w:numPr>
        <w:tabs>
          <w:tab w:pos="3152" w:val="left" w:leader="none"/>
          <w:tab w:pos="4429" w:val="left" w:leader="none"/>
        </w:tabs>
        <w:spacing w:line="225" w:lineRule="auto" w:before="92" w:after="0"/>
        <w:ind w:left="4429" w:right="978" w:hanging="1767"/>
        <w:jc w:val="left"/>
        <w:rPr>
          <w:sz w:val="28"/>
        </w:rPr>
      </w:pPr>
      <w:r>
        <w:rPr/>
        <w:t>ПРОГРАММА</w:t>
      </w:r>
      <w:r>
        <w:rPr>
          <w:spacing w:val="-10"/>
        </w:rPr>
        <w:t> </w:t>
      </w:r>
      <w:r>
        <w:rPr/>
        <w:t>ФОРМИРОВАНИЯ</w:t>
      </w:r>
      <w:r>
        <w:rPr>
          <w:spacing w:val="-10"/>
        </w:rPr>
        <w:t> </w:t>
      </w:r>
      <w:r>
        <w:rPr/>
        <w:t>УНИВЕРСАЛЬНЫХ</w:t>
      </w:r>
      <w:r>
        <w:rPr>
          <w:spacing w:val="-10"/>
        </w:rPr>
        <w:t> </w:t>
      </w:r>
      <w:r>
        <w:rPr/>
        <w:t>УЧЕБНЫХ ДЕЙСТВИЙ У ОБУЧАЮЩИХСЯ</w:t>
      </w:r>
    </w:p>
    <w:p>
      <w:pPr>
        <w:pStyle w:val="Heading3"/>
        <w:spacing w:line="272" w:lineRule="exact"/>
        <w:jc w:val="both"/>
      </w:pPr>
      <w:r>
        <w:rPr/>
        <w:t>Целевой</w:t>
      </w:r>
      <w:r>
        <w:rPr>
          <w:spacing w:val="-4"/>
        </w:rPr>
        <w:t> </w:t>
      </w:r>
      <w:r>
        <w:rPr>
          <w:spacing w:val="-2"/>
        </w:rPr>
        <w:t>раздел</w:t>
      </w:r>
    </w:p>
    <w:p>
      <w:pPr>
        <w:pStyle w:val="BodyText"/>
        <w:ind w:right="645"/>
      </w:pPr>
      <w:r>
        <w:rPr>
          <w:color w:val="0D0D0D"/>
        </w:rPr>
        <w:t>Во ФГОС ООО указано, что программа формирования универсальных учебных действий (далее – УУД) у обучающихся должна обеспечивать:</w:t>
      </w:r>
    </w:p>
    <w:p>
      <w:pPr>
        <w:pStyle w:val="ListParagraph"/>
        <w:numPr>
          <w:ilvl w:val="0"/>
          <w:numId w:val="167"/>
        </w:numPr>
        <w:tabs>
          <w:tab w:pos="3057" w:val="left" w:leader="none"/>
        </w:tabs>
        <w:spacing w:line="240" w:lineRule="auto" w:before="0" w:after="0"/>
        <w:ind w:left="3057" w:right="0" w:hanging="705"/>
        <w:jc w:val="both"/>
        <w:rPr>
          <w:color w:val="0D0D0D"/>
          <w:sz w:val="24"/>
        </w:rPr>
      </w:pPr>
      <w:r>
        <w:rPr>
          <w:color w:val="0D0D0D"/>
          <w:sz w:val="24"/>
        </w:rPr>
        <w:t>развитие</w:t>
      </w:r>
      <w:r>
        <w:rPr>
          <w:color w:val="0D0D0D"/>
          <w:spacing w:val="-12"/>
          <w:sz w:val="24"/>
        </w:rPr>
        <w:t> </w:t>
      </w:r>
      <w:r>
        <w:rPr>
          <w:color w:val="0D0D0D"/>
          <w:sz w:val="24"/>
        </w:rPr>
        <w:t>способности</w:t>
      </w:r>
      <w:r>
        <w:rPr>
          <w:color w:val="0D0D0D"/>
          <w:spacing w:val="-8"/>
          <w:sz w:val="24"/>
        </w:rPr>
        <w:t> </w:t>
      </w:r>
      <w:r>
        <w:rPr>
          <w:color w:val="0D0D0D"/>
          <w:sz w:val="24"/>
        </w:rPr>
        <w:t>к</w:t>
      </w:r>
      <w:r>
        <w:rPr>
          <w:color w:val="0D0D0D"/>
          <w:spacing w:val="-13"/>
          <w:sz w:val="24"/>
        </w:rPr>
        <w:t> </w:t>
      </w:r>
      <w:r>
        <w:rPr>
          <w:color w:val="0D0D0D"/>
          <w:sz w:val="24"/>
        </w:rPr>
        <w:t>саморазвитию</w:t>
      </w:r>
      <w:r>
        <w:rPr>
          <w:color w:val="0D0D0D"/>
          <w:spacing w:val="-5"/>
          <w:sz w:val="24"/>
        </w:rPr>
        <w:t> </w:t>
      </w:r>
      <w:r>
        <w:rPr>
          <w:color w:val="0D0D0D"/>
          <w:sz w:val="24"/>
        </w:rPr>
        <w:t>и</w:t>
      </w:r>
      <w:r>
        <w:rPr>
          <w:color w:val="0D0D0D"/>
          <w:spacing w:val="-6"/>
          <w:sz w:val="24"/>
        </w:rPr>
        <w:t> </w:t>
      </w:r>
      <w:r>
        <w:rPr>
          <w:color w:val="0D0D0D"/>
          <w:spacing w:val="-2"/>
          <w:sz w:val="24"/>
        </w:rPr>
        <w:t>самосовершенствованию;</w:t>
      </w:r>
    </w:p>
    <w:p>
      <w:pPr>
        <w:pStyle w:val="ListParagraph"/>
        <w:numPr>
          <w:ilvl w:val="0"/>
          <w:numId w:val="167"/>
        </w:numPr>
        <w:tabs>
          <w:tab w:pos="3056" w:val="left" w:leader="none"/>
        </w:tabs>
        <w:spacing w:line="240" w:lineRule="auto" w:before="0" w:after="0"/>
        <w:ind w:left="1644" w:right="639" w:firstLine="705"/>
        <w:jc w:val="both"/>
        <w:rPr>
          <w:color w:val="0D0D0D"/>
          <w:sz w:val="24"/>
        </w:rPr>
      </w:pPr>
      <w:r>
        <w:rPr>
          <w:color w:val="0D0D0D"/>
          <w:sz w:val="24"/>
        </w:rPr>
        <w:t>формирование внутренней позиции личности, регулятивных, познавательных, коммуникативных УУД у</w:t>
      </w:r>
      <w:r>
        <w:rPr>
          <w:color w:val="0D0D0D"/>
          <w:spacing w:val="-3"/>
          <w:sz w:val="24"/>
        </w:rPr>
        <w:t> </w:t>
      </w:r>
      <w:r>
        <w:rPr>
          <w:color w:val="0D0D0D"/>
          <w:sz w:val="24"/>
        </w:rPr>
        <w:t>обучающихся;</w:t>
      </w:r>
    </w:p>
    <w:p>
      <w:pPr>
        <w:pStyle w:val="ListParagraph"/>
        <w:numPr>
          <w:ilvl w:val="0"/>
          <w:numId w:val="167"/>
        </w:numPr>
        <w:tabs>
          <w:tab w:pos="3056" w:val="left" w:leader="none"/>
        </w:tabs>
        <w:spacing w:line="240" w:lineRule="auto" w:before="0" w:after="0"/>
        <w:ind w:left="1644" w:right="643" w:firstLine="705"/>
        <w:jc w:val="both"/>
        <w:rPr>
          <w:color w:val="0D0D0D"/>
          <w:sz w:val="24"/>
        </w:rPr>
      </w:pPr>
      <w:r>
        <w:rPr>
          <w:color w:val="0D0D0D"/>
          <w:sz w:val="24"/>
        </w:rPr>
        <w:t>формирование опыта</w:t>
      </w:r>
      <w:r>
        <w:rPr>
          <w:color w:val="0D0D0D"/>
          <w:spacing w:val="-1"/>
          <w:sz w:val="24"/>
        </w:rPr>
        <w:t> </w:t>
      </w:r>
      <w:r>
        <w:rPr>
          <w:color w:val="0D0D0D"/>
          <w:sz w:val="24"/>
        </w:rPr>
        <w:t>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ListParagraph"/>
        <w:numPr>
          <w:ilvl w:val="0"/>
          <w:numId w:val="167"/>
        </w:numPr>
        <w:tabs>
          <w:tab w:pos="3056" w:val="left" w:leader="none"/>
        </w:tabs>
        <w:spacing w:line="240" w:lineRule="auto" w:before="0" w:after="0"/>
        <w:ind w:left="1644" w:right="636" w:firstLine="705"/>
        <w:jc w:val="both"/>
        <w:rPr>
          <w:color w:val="0D0D0D"/>
          <w:sz w:val="24"/>
        </w:rPr>
      </w:pPr>
      <w:r>
        <w:rPr>
          <w:color w:val="0D0D0D"/>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ListParagraph"/>
        <w:numPr>
          <w:ilvl w:val="0"/>
          <w:numId w:val="167"/>
        </w:numPr>
        <w:tabs>
          <w:tab w:pos="3056" w:val="left" w:leader="none"/>
        </w:tabs>
        <w:spacing w:line="240" w:lineRule="auto" w:before="0" w:after="0"/>
        <w:ind w:left="1644" w:right="637" w:firstLine="705"/>
        <w:jc w:val="both"/>
        <w:rPr>
          <w:color w:val="0D0D0D"/>
          <w:sz w:val="24"/>
        </w:rPr>
      </w:pPr>
      <w:r>
        <w:rPr>
          <w:color w:val="0D0D0D"/>
          <w:sz w:val="24"/>
        </w:rPr>
        <w:t>формирование навыка участия в различных формах организации учебно- исследовательской и проектной деятельности, в т.ч. творческих конкурсах, олимпиадах, научных обществах, научно-практических конференциях, олимпиадах;</w:t>
      </w:r>
    </w:p>
    <w:p>
      <w:pPr>
        <w:pStyle w:val="ListParagraph"/>
        <w:numPr>
          <w:ilvl w:val="0"/>
          <w:numId w:val="167"/>
        </w:numPr>
        <w:tabs>
          <w:tab w:pos="3056" w:val="left" w:leader="none"/>
        </w:tabs>
        <w:spacing w:line="240" w:lineRule="auto" w:before="0" w:after="0"/>
        <w:ind w:left="1644" w:right="642" w:firstLine="705"/>
        <w:jc w:val="both"/>
        <w:rPr>
          <w:color w:val="0D0D0D"/>
          <w:sz w:val="24"/>
        </w:rPr>
      </w:pPr>
      <w:r>
        <w:rPr>
          <w:color w:val="0D0D0D"/>
          <w:sz w:val="24"/>
        </w:rPr>
        <w:t>овладение</w:t>
      </w:r>
      <w:r>
        <w:rPr>
          <w:color w:val="0D0D0D"/>
          <w:spacing w:val="-15"/>
          <w:sz w:val="24"/>
        </w:rPr>
        <w:t> </w:t>
      </w:r>
      <w:r>
        <w:rPr>
          <w:color w:val="0D0D0D"/>
          <w:sz w:val="24"/>
        </w:rPr>
        <w:t>приемами</w:t>
      </w:r>
      <w:r>
        <w:rPr>
          <w:color w:val="0D0D0D"/>
          <w:spacing w:val="-15"/>
          <w:sz w:val="24"/>
        </w:rPr>
        <w:t> </w:t>
      </w:r>
      <w:r>
        <w:rPr>
          <w:color w:val="0D0D0D"/>
          <w:sz w:val="24"/>
        </w:rPr>
        <w:t>учебного</w:t>
      </w:r>
      <w:r>
        <w:rPr>
          <w:color w:val="0D0D0D"/>
          <w:spacing w:val="-15"/>
          <w:sz w:val="24"/>
        </w:rPr>
        <w:t> </w:t>
      </w:r>
      <w:r>
        <w:rPr>
          <w:color w:val="0D0D0D"/>
          <w:sz w:val="24"/>
        </w:rPr>
        <w:t>сотрудничества</w:t>
      </w:r>
      <w:r>
        <w:rPr>
          <w:color w:val="0D0D0D"/>
          <w:spacing w:val="-15"/>
          <w:sz w:val="24"/>
        </w:rPr>
        <w:t> </w:t>
      </w:r>
      <w:r>
        <w:rPr>
          <w:color w:val="0D0D0D"/>
          <w:sz w:val="24"/>
        </w:rPr>
        <w:t>и</w:t>
      </w:r>
      <w:r>
        <w:rPr>
          <w:color w:val="0D0D0D"/>
          <w:spacing w:val="-15"/>
          <w:sz w:val="24"/>
        </w:rPr>
        <w:t> </w:t>
      </w:r>
      <w:r>
        <w:rPr>
          <w:color w:val="0D0D0D"/>
          <w:sz w:val="24"/>
        </w:rPr>
        <w:t>социального</w:t>
      </w:r>
      <w:r>
        <w:rPr>
          <w:color w:val="0D0D0D"/>
          <w:spacing w:val="-15"/>
          <w:sz w:val="24"/>
        </w:rPr>
        <w:t> </w:t>
      </w:r>
      <w:r>
        <w:rPr>
          <w:color w:val="0D0D0D"/>
          <w:sz w:val="24"/>
        </w:rPr>
        <w:t>взаимодействия со</w:t>
      </w:r>
      <w:r>
        <w:rPr>
          <w:color w:val="0D0D0D"/>
          <w:spacing w:val="-8"/>
          <w:sz w:val="24"/>
        </w:rPr>
        <w:t> </w:t>
      </w:r>
      <w:r>
        <w:rPr>
          <w:color w:val="0D0D0D"/>
          <w:sz w:val="24"/>
        </w:rPr>
        <w:t>сверстниками,</w:t>
      </w:r>
      <w:r>
        <w:rPr>
          <w:color w:val="0D0D0D"/>
          <w:spacing w:val="-3"/>
          <w:sz w:val="24"/>
        </w:rPr>
        <w:t> </w:t>
      </w:r>
      <w:r>
        <w:rPr>
          <w:color w:val="0D0D0D"/>
          <w:sz w:val="24"/>
        </w:rPr>
        <w:t>обучающимися</w:t>
      </w:r>
      <w:r>
        <w:rPr>
          <w:color w:val="0D0D0D"/>
          <w:spacing w:val="-5"/>
          <w:sz w:val="24"/>
        </w:rPr>
        <w:t> </w:t>
      </w:r>
      <w:r>
        <w:rPr>
          <w:color w:val="0D0D0D"/>
          <w:sz w:val="24"/>
        </w:rPr>
        <w:t>младшего</w:t>
      </w:r>
      <w:r>
        <w:rPr>
          <w:color w:val="0D0D0D"/>
          <w:spacing w:val="-6"/>
          <w:sz w:val="24"/>
        </w:rPr>
        <w:t> </w:t>
      </w:r>
      <w:r>
        <w:rPr>
          <w:color w:val="0D0D0D"/>
          <w:sz w:val="24"/>
        </w:rPr>
        <w:t>и</w:t>
      </w:r>
      <w:r>
        <w:rPr>
          <w:color w:val="0D0D0D"/>
          <w:spacing w:val="-5"/>
          <w:sz w:val="24"/>
        </w:rPr>
        <w:t> </w:t>
      </w:r>
      <w:r>
        <w:rPr>
          <w:color w:val="0D0D0D"/>
          <w:sz w:val="24"/>
        </w:rPr>
        <w:t>старшего</w:t>
      </w:r>
      <w:r>
        <w:rPr>
          <w:color w:val="0D0D0D"/>
          <w:spacing w:val="-4"/>
          <w:sz w:val="24"/>
        </w:rPr>
        <w:t> </w:t>
      </w:r>
      <w:r>
        <w:rPr>
          <w:color w:val="0D0D0D"/>
          <w:sz w:val="24"/>
        </w:rPr>
        <w:t>возраста</w:t>
      </w:r>
      <w:r>
        <w:rPr>
          <w:color w:val="0D0D0D"/>
          <w:spacing w:val="-6"/>
          <w:sz w:val="24"/>
        </w:rPr>
        <w:t> </w:t>
      </w:r>
      <w:r>
        <w:rPr>
          <w:color w:val="0D0D0D"/>
          <w:sz w:val="24"/>
        </w:rPr>
        <w:t>и</w:t>
      </w:r>
      <w:r>
        <w:rPr>
          <w:color w:val="0D0D0D"/>
          <w:spacing w:val="-1"/>
          <w:sz w:val="24"/>
        </w:rPr>
        <w:t> </w:t>
      </w:r>
      <w:r>
        <w:rPr>
          <w:color w:val="0D0D0D"/>
          <w:sz w:val="24"/>
        </w:rPr>
        <w:t>взрослыми</w:t>
      </w:r>
      <w:r>
        <w:rPr>
          <w:color w:val="0D0D0D"/>
          <w:spacing w:val="-3"/>
          <w:sz w:val="24"/>
        </w:rPr>
        <w:t> </w:t>
      </w:r>
      <w:r>
        <w:rPr>
          <w:color w:val="0D0D0D"/>
          <w:sz w:val="24"/>
        </w:rPr>
        <w:t>в</w:t>
      </w:r>
      <w:r>
        <w:rPr>
          <w:color w:val="0D0D0D"/>
          <w:spacing w:val="-6"/>
          <w:sz w:val="24"/>
        </w:rPr>
        <w:t> </w:t>
      </w:r>
      <w:r>
        <w:rPr>
          <w:color w:val="0D0D0D"/>
          <w:sz w:val="24"/>
        </w:rPr>
        <w:t>совместной учебно-исследовательской и проектной деятельности;</w:t>
      </w:r>
    </w:p>
    <w:p>
      <w:pPr>
        <w:pStyle w:val="ListParagraph"/>
        <w:numPr>
          <w:ilvl w:val="0"/>
          <w:numId w:val="168"/>
        </w:numPr>
        <w:tabs>
          <w:tab w:pos="2563" w:val="left" w:leader="none"/>
        </w:tabs>
        <w:spacing w:line="240" w:lineRule="auto" w:before="0" w:after="0"/>
        <w:ind w:left="2563" w:right="816" w:hanging="360"/>
        <w:jc w:val="left"/>
        <w:rPr>
          <w:sz w:val="24"/>
        </w:rPr>
      </w:pPr>
      <w:r>
        <w:rPr>
          <w:color w:val="0D0D0D"/>
          <w:sz w:val="24"/>
        </w:rPr>
        <w:t>формирование и развитие компетенций обучающихся в области использования ИКТ</w:t>
      </w:r>
      <w:r>
        <w:rPr>
          <w:color w:val="0D0D0D"/>
          <w:spacing w:val="-4"/>
          <w:sz w:val="24"/>
        </w:rPr>
        <w:t> </w:t>
      </w:r>
      <w:r>
        <w:rPr>
          <w:color w:val="0D0D0D"/>
          <w:sz w:val="24"/>
        </w:rPr>
        <w:t>на</w:t>
      </w:r>
      <w:r>
        <w:rPr>
          <w:color w:val="0D0D0D"/>
          <w:spacing w:val="-3"/>
          <w:sz w:val="24"/>
        </w:rPr>
        <w:t> </w:t>
      </w:r>
      <w:r>
        <w:rPr>
          <w:color w:val="0D0D0D"/>
          <w:sz w:val="24"/>
        </w:rPr>
        <w:t>уровне</w:t>
      </w:r>
      <w:r>
        <w:rPr>
          <w:color w:val="0D0D0D"/>
          <w:spacing w:val="-5"/>
          <w:sz w:val="24"/>
        </w:rPr>
        <w:t> </w:t>
      </w:r>
      <w:r>
        <w:rPr>
          <w:color w:val="0D0D0D"/>
          <w:sz w:val="24"/>
        </w:rPr>
        <w:t>общего</w:t>
      </w:r>
      <w:r>
        <w:rPr>
          <w:color w:val="0D0D0D"/>
          <w:spacing w:val="-2"/>
          <w:sz w:val="24"/>
        </w:rPr>
        <w:t> </w:t>
      </w:r>
      <w:r>
        <w:rPr>
          <w:color w:val="0D0D0D"/>
          <w:sz w:val="24"/>
        </w:rPr>
        <w:t>пользования,</w:t>
      </w:r>
      <w:r>
        <w:rPr>
          <w:color w:val="0D0D0D"/>
          <w:spacing w:val="-4"/>
          <w:sz w:val="24"/>
        </w:rPr>
        <w:t> </w:t>
      </w:r>
      <w:r>
        <w:rPr>
          <w:color w:val="0D0D0D"/>
          <w:sz w:val="24"/>
        </w:rPr>
        <w:t>включая</w:t>
      </w:r>
      <w:r>
        <w:rPr>
          <w:color w:val="0D0D0D"/>
          <w:spacing w:val="-4"/>
          <w:sz w:val="24"/>
        </w:rPr>
        <w:t> </w:t>
      </w:r>
      <w:r>
        <w:rPr>
          <w:color w:val="0D0D0D"/>
          <w:sz w:val="24"/>
        </w:rPr>
        <w:t>владение</w:t>
      </w:r>
      <w:r>
        <w:rPr>
          <w:color w:val="0D0D0D"/>
          <w:spacing w:val="-5"/>
          <w:sz w:val="24"/>
        </w:rPr>
        <w:t> </w:t>
      </w:r>
      <w:r>
        <w:rPr>
          <w:color w:val="0D0D0D"/>
          <w:sz w:val="24"/>
        </w:rPr>
        <w:t>ИКТ,</w:t>
      </w:r>
      <w:r>
        <w:rPr>
          <w:color w:val="0D0D0D"/>
          <w:spacing w:val="-4"/>
          <w:sz w:val="24"/>
        </w:rPr>
        <w:t> </w:t>
      </w:r>
      <w:r>
        <w:rPr>
          <w:color w:val="0D0D0D"/>
          <w:sz w:val="24"/>
        </w:rPr>
        <w:t>поиском,</w:t>
      </w:r>
      <w:r>
        <w:rPr>
          <w:color w:val="0D0D0D"/>
          <w:spacing w:val="-6"/>
          <w:sz w:val="24"/>
        </w:rPr>
        <w:t> </w:t>
      </w:r>
      <w:r>
        <w:rPr>
          <w:color w:val="0D0D0D"/>
          <w:sz w:val="24"/>
        </w:rPr>
        <w:t>анализом и передачей информации, презентацией выполненных работ, основами информационной безопасности, умением безопасного использования средств </w:t>
      </w:r>
      <w:r>
        <w:rPr>
          <w:color w:val="0D0D0D"/>
          <w:spacing w:val="-4"/>
          <w:sz w:val="24"/>
        </w:rPr>
        <w:t>ИКТ;</w:t>
      </w:r>
    </w:p>
    <w:p>
      <w:pPr>
        <w:pStyle w:val="ListParagraph"/>
        <w:numPr>
          <w:ilvl w:val="0"/>
          <w:numId w:val="168"/>
        </w:numPr>
        <w:tabs>
          <w:tab w:pos="2563" w:val="left" w:leader="none"/>
        </w:tabs>
        <w:spacing w:line="237" w:lineRule="auto" w:before="0" w:after="0"/>
        <w:ind w:left="2563" w:right="1495" w:hanging="360"/>
        <w:jc w:val="left"/>
        <w:rPr>
          <w:sz w:val="24"/>
        </w:rPr>
      </w:pPr>
      <w:r>
        <w:rPr>
          <w:color w:val="0D0D0D"/>
          <w:sz w:val="24"/>
        </w:rPr>
        <w:t>информационно-телекоммуникационной</w:t>
      </w:r>
      <w:r>
        <w:rPr>
          <w:color w:val="0D0D0D"/>
          <w:spacing w:val="-10"/>
          <w:sz w:val="24"/>
        </w:rPr>
        <w:t> </w:t>
      </w:r>
      <w:r>
        <w:rPr>
          <w:color w:val="0D0D0D"/>
          <w:sz w:val="24"/>
        </w:rPr>
        <w:t>сети</w:t>
      </w:r>
      <w:r>
        <w:rPr>
          <w:color w:val="0D0D0D"/>
          <w:spacing w:val="-12"/>
          <w:sz w:val="24"/>
        </w:rPr>
        <w:t> </w:t>
      </w:r>
      <w:r>
        <w:rPr>
          <w:color w:val="0D0D0D"/>
          <w:sz w:val="24"/>
        </w:rPr>
        <w:t>«Интернет»,</w:t>
      </w:r>
      <w:r>
        <w:rPr>
          <w:color w:val="0D0D0D"/>
          <w:spacing w:val="-10"/>
          <w:sz w:val="24"/>
        </w:rPr>
        <w:t> </w:t>
      </w:r>
      <w:r>
        <w:rPr>
          <w:color w:val="0D0D0D"/>
          <w:sz w:val="24"/>
        </w:rPr>
        <w:t>формирование культуры пользования ИКТ; формирование знаний и навыков в области финансовой грамотности и устойчивого развития общества.</w:t>
      </w:r>
    </w:p>
    <w:p>
      <w:pPr>
        <w:pStyle w:val="BodyText"/>
        <w:ind w:right="909" w:firstLine="0"/>
        <w:jc w:val="left"/>
      </w:pPr>
      <w:r>
        <w:rPr>
          <w:color w:val="0D0D0D"/>
        </w:rPr>
        <w:t>УУД трактуются во ФГОС как обобщенные учебные действия, позволяющие решать широкий круг задач в различных предметных областях и являющиеся результатами освоения</w:t>
      </w:r>
      <w:r>
        <w:rPr>
          <w:color w:val="0D0D0D"/>
          <w:spacing w:val="-5"/>
        </w:rPr>
        <w:t> </w:t>
      </w:r>
      <w:r>
        <w:rPr>
          <w:color w:val="0D0D0D"/>
        </w:rPr>
        <w:t>обучающимися</w:t>
      </w:r>
      <w:r>
        <w:rPr>
          <w:color w:val="0D0D0D"/>
          <w:spacing w:val="-5"/>
        </w:rPr>
        <w:t> </w:t>
      </w:r>
      <w:r>
        <w:rPr>
          <w:color w:val="0D0D0D"/>
        </w:rPr>
        <w:t>основной</w:t>
      </w:r>
      <w:r>
        <w:rPr>
          <w:color w:val="0D0D0D"/>
          <w:spacing w:val="-5"/>
        </w:rPr>
        <w:t> </w:t>
      </w:r>
      <w:r>
        <w:rPr>
          <w:color w:val="0D0D0D"/>
        </w:rPr>
        <w:t>общеобразовательной</w:t>
      </w:r>
      <w:r>
        <w:rPr>
          <w:color w:val="0D0D0D"/>
          <w:spacing w:val="-5"/>
        </w:rPr>
        <w:t> </w:t>
      </w:r>
      <w:r>
        <w:rPr>
          <w:color w:val="0D0D0D"/>
        </w:rPr>
        <w:t>программы</w:t>
      </w:r>
      <w:r>
        <w:rPr>
          <w:color w:val="0D0D0D"/>
          <w:spacing w:val="-5"/>
        </w:rPr>
        <w:t> </w:t>
      </w:r>
      <w:r>
        <w:rPr>
          <w:color w:val="0D0D0D"/>
        </w:rPr>
        <w:t>основного</w:t>
      </w:r>
      <w:r>
        <w:rPr>
          <w:color w:val="0D0D0D"/>
          <w:spacing w:val="-5"/>
        </w:rPr>
        <w:t> </w:t>
      </w:r>
      <w:r>
        <w:rPr>
          <w:color w:val="0D0D0D"/>
        </w:rPr>
        <w:t>общего </w:t>
      </w:r>
      <w:r>
        <w:rPr>
          <w:color w:val="0D0D0D"/>
          <w:spacing w:val="-2"/>
        </w:rPr>
        <w:t>образования.</w:t>
      </w:r>
    </w:p>
    <w:p>
      <w:pPr>
        <w:pStyle w:val="BodyText"/>
        <w:ind w:right="636"/>
      </w:pPr>
      <w:r>
        <w:rPr>
          <w:color w:val="0D0D0D"/>
        </w:rPr>
        <w:t>Формирование универсальных учебных действий у обучающихся с нарушениями слуха – слабослышащих, позднооглохших, кохлеарноимплантированных, а также глухих, осуществляется с учетом их особых образовательных потребностей (при пользовании обучающимися индивидуальными средствами слухопротезирования – индивидуальными слуховыми аппаратами/кохлеарными имплантами/кохлеарным имплантом и индивидуальным слуховым аппаратом, а также, при необходимости, звукоусиливающей аппаратурой коллективного пользования с учетом аудиолого-педагогических </w:t>
      </w:r>
      <w:r>
        <w:rPr>
          <w:color w:val="0D0D0D"/>
          <w:spacing w:val="-2"/>
        </w:rPr>
        <w:t>рекомендаций).</w:t>
      </w:r>
    </w:p>
    <w:p>
      <w:pPr>
        <w:pStyle w:val="BodyText"/>
        <w:ind w:right="627"/>
      </w:pPr>
      <w:r>
        <w:rPr>
          <w:color w:val="0D0D0D"/>
        </w:rPr>
        <w:t>Целью программы формирования УУД у обучающихся с нарушениями слуха является обеспечение организационно-методических условий для реализации системно- 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pPr>
        <w:pStyle w:val="BodyText"/>
        <w:ind w:right="656"/>
      </w:pPr>
      <w:r>
        <w:rPr>
          <w:color w:val="0D0D0D"/>
        </w:rPr>
        <w:t>Задачи Программы формирования УУД на уровне основного общего образования </w:t>
      </w:r>
      <w:r>
        <w:rPr>
          <w:color w:val="0D0D0D"/>
          <w:spacing w:val="-2"/>
        </w:rPr>
        <w:t>включают:</w:t>
      </w:r>
    </w:p>
    <w:p>
      <w:pPr>
        <w:pStyle w:val="ListParagraph"/>
        <w:numPr>
          <w:ilvl w:val="1"/>
          <w:numId w:val="168"/>
        </w:numPr>
        <w:tabs>
          <w:tab w:pos="3056" w:val="left" w:leader="none"/>
        </w:tabs>
        <w:spacing w:line="240" w:lineRule="auto" w:before="0" w:after="0"/>
        <w:ind w:left="1644" w:right="640" w:firstLine="705"/>
        <w:jc w:val="both"/>
        <w:rPr>
          <w:sz w:val="24"/>
        </w:rPr>
      </w:pPr>
      <w:r>
        <w:rPr>
          <w:color w:val="0D0D0D"/>
          <w:sz w:val="24"/>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pPr>
        <w:spacing w:after="0" w:line="240" w:lineRule="auto"/>
        <w:jc w:val="both"/>
        <w:rPr>
          <w:sz w:val="24"/>
        </w:rPr>
        <w:sectPr>
          <w:pgSz w:w="11930" w:h="16860"/>
          <w:pgMar w:header="0" w:footer="1360" w:top="1020" w:bottom="1620" w:left="60" w:right="200"/>
        </w:sectPr>
      </w:pPr>
    </w:p>
    <w:p>
      <w:pPr>
        <w:pStyle w:val="ListParagraph"/>
        <w:numPr>
          <w:ilvl w:val="1"/>
          <w:numId w:val="168"/>
        </w:numPr>
        <w:tabs>
          <w:tab w:pos="3056" w:val="left" w:leader="none"/>
        </w:tabs>
        <w:spacing w:line="240" w:lineRule="auto" w:before="60" w:after="0"/>
        <w:ind w:left="1644" w:right="625" w:firstLine="705"/>
        <w:jc w:val="both"/>
        <w:rPr>
          <w:sz w:val="24"/>
        </w:rPr>
      </w:pPr>
      <w:r>
        <w:rPr>
          <w:color w:val="0D0D0D"/>
          <w:sz w:val="24"/>
        </w:rPr>
        <w:t>реализацию задач развития УУД в урочной и внеурочной деятельности обучающихся с нарушениями слуха, в том числе при проведении коррекционно- развивающих курсов по Программе коррекционной работы;</w:t>
      </w:r>
    </w:p>
    <w:p>
      <w:pPr>
        <w:pStyle w:val="ListParagraph"/>
        <w:numPr>
          <w:ilvl w:val="1"/>
          <w:numId w:val="168"/>
        </w:numPr>
        <w:tabs>
          <w:tab w:pos="3056" w:val="left" w:leader="none"/>
        </w:tabs>
        <w:spacing w:line="240" w:lineRule="auto" w:before="3" w:after="0"/>
        <w:ind w:left="1644" w:right="625" w:firstLine="705"/>
        <w:jc w:val="both"/>
        <w:rPr>
          <w:sz w:val="24"/>
        </w:rPr>
      </w:pPr>
      <w:r>
        <w:rPr>
          <w:color w:val="0D0D0D"/>
          <w:sz w:val="24"/>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коррекционно- развивающих курсов по Программе коррекционной работы;</w:t>
      </w:r>
    </w:p>
    <w:p>
      <w:pPr>
        <w:pStyle w:val="ListParagraph"/>
        <w:numPr>
          <w:ilvl w:val="1"/>
          <w:numId w:val="168"/>
        </w:numPr>
        <w:tabs>
          <w:tab w:pos="3056" w:val="left" w:leader="none"/>
        </w:tabs>
        <w:spacing w:line="240" w:lineRule="auto" w:before="0" w:after="0"/>
        <w:ind w:left="1644" w:right="637" w:firstLine="705"/>
        <w:jc w:val="both"/>
        <w:rPr>
          <w:sz w:val="24"/>
        </w:rPr>
      </w:pPr>
      <w:r>
        <w:rPr>
          <w:color w:val="0D0D0D"/>
          <w:sz w:val="24"/>
        </w:rPr>
        <w:t>организацию взаимодействия участников образовательных отношений в процессе развития у</w:t>
      </w:r>
      <w:r>
        <w:rPr>
          <w:color w:val="0D0D0D"/>
          <w:spacing w:val="-11"/>
          <w:sz w:val="24"/>
        </w:rPr>
        <w:t> </w:t>
      </w:r>
      <w:r>
        <w:rPr>
          <w:color w:val="0D0D0D"/>
          <w:sz w:val="24"/>
        </w:rPr>
        <w:t>обучающихся с нарушениями слуха УУД.</w:t>
      </w:r>
    </w:p>
    <w:p>
      <w:pPr>
        <w:pStyle w:val="BodyText"/>
        <w:ind w:right="648"/>
      </w:pPr>
      <w:r>
        <w:rPr>
          <w:color w:val="0D0D0D"/>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p>
    <w:p>
      <w:pPr>
        <w:pStyle w:val="BodyText"/>
        <w:ind w:right="639"/>
      </w:pPr>
      <w:r>
        <w:rPr>
          <w:color w:val="0D0D0D"/>
        </w:rPr>
        <w:t>Формирование системы УУД осуществляется на основе личностно ориентированного и индивидуально - дифференцированного подходов с учетом возраста обучающихся с нарушениями слуха, их особых образовательных потребностей, индивидуальных особенностей.</w:t>
      </w:r>
    </w:p>
    <w:p>
      <w:pPr>
        <w:pStyle w:val="BodyText"/>
        <w:ind w:right="630"/>
      </w:pPr>
      <w:r>
        <w:rPr>
          <w:color w:val="0D0D0D"/>
        </w:rPr>
        <w:t>При разработке содержания формирования УУД учитывается, что у</w:t>
      </w:r>
      <w:r>
        <w:rPr>
          <w:color w:val="0D0D0D"/>
          <w:spacing w:val="-3"/>
        </w:rPr>
        <w:t> </w:t>
      </w:r>
      <w:r>
        <w:rPr>
          <w:color w:val="0D0D0D"/>
        </w:rPr>
        <w:t>обучающихся с нарушениями слуха –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 В связи с этим важное значение приобретает развитие у них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как со слышащими людьми, так и взрослыми, а также детьми, включая сверстников, с нарушениями слуха, проведения обучающимися исследовательской и проектной деятельности.</w:t>
      </w:r>
    </w:p>
    <w:p>
      <w:pPr>
        <w:pStyle w:val="BodyText"/>
        <w:spacing w:before="1"/>
        <w:ind w:right="634"/>
      </w:pPr>
      <w:r>
        <w:rPr>
          <w:color w:val="0D0D0D"/>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УУД, сгруппированы</w:t>
      </w:r>
      <w:r>
        <w:rPr>
          <w:color w:val="0D0D0D"/>
          <w:spacing w:val="-10"/>
        </w:rPr>
        <w:t> </w:t>
      </w:r>
      <w:r>
        <w:rPr>
          <w:color w:val="0D0D0D"/>
        </w:rPr>
        <w:t>в</w:t>
      </w:r>
      <w:r>
        <w:rPr>
          <w:color w:val="0D0D0D"/>
          <w:spacing w:val="-13"/>
        </w:rPr>
        <w:t> </w:t>
      </w:r>
      <w:r>
        <w:rPr>
          <w:color w:val="0D0D0D"/>
        </w:rPr>
        <w:t>соответствии</w:t>
      </w:r>
      <w:r>
        <w:rPr>
          <w:color w:val="0D0D0D"/>
          <w:spacing w:val="-8"/>
        </w:rPr>
        <w:t> </w:t>
      </w:r>
      <w:r>
        <w:rPr>
          <w:color w:val="0D0D0D"/>
        </w:rPr>
        <w:t>с</w:t>
      </w:r>
      <w:r>
        <w:rPr>
          <w:color w:val="0D0D0D"/>
          <w:spacing w:val="-14"/>
        </w:rPr>
        <w:t> </w:t>
      </w:r>
      <w:r>
        <w:rPr>
          <w:color w:val="0D0D0D"/>
        </w:rPr>
        <w:t>ФГОС</w:t>
      </w:r>
      <w:r>
        <w:rPr>
          <w:color w:val="0D0D0D"/>
          <w:spacing w:val="-10"/>
        </w:rPr>
        <w:t> </w:t>
      </w:r>
      <w:r>
        <w:rPr>
          <w:color w:val="0D0D0D"/>
        </w:rPr>
        <w:t>ООО</w:t>
      </w:r>
      <w:r>
        <w:rPr>
          <w:color w:val="0D0D0D"/>
          <w:spacing w:val="-14"/>
        </w:rPr>
        <w:t> </w:t>
      </w:r>
      <w:r>
        <w:rPr>
          <w:color w:val="0D0D0D"/>
        </w:rPr>
        <w:t>по</w:t>
      </w:r>
      <w:r>
        <w:rPr>
          <w:color w:val="0D0D0D"/>
          <w:spacing w:val="-13"/>
        </w:rPr>
        <w:t> </w:t>
      </w:r>
      <w:r>
        <w:rPr>
          <w:color w:val="0D0D0D"/>
        </w:rPr>
        <w:t>трём</w:t>
      </w:r>
      <w:r>
        <w:rPr>
          <w:color w:val="0D0D0D"/>
          <w:spacing w:val="-14"/>
        </w:rPr>
        <w:t> </w:t>
      </w:r>
      <w:r>
        <w:rPr>
          <w:color w:val="0D0D0D"/>
        </w:rPr>
        <w:t>направлениям,</w:t>
      </w:r>
      <w:r>
        <w:rPr>
          <w:color w:val="0D0D0D"/>
          <w:spacing w:val="-9"/>
        </w:rPr>
        <w:t> </w:t>
      </w:r>
      <w:r>
        <w:rPr>
          <w:color w:val="0D0D0D"/>
        </w:rPr>
        <w:t>отражают</w:t>
      </w:r>
      <w:r>
        <w:rPr>
          <w:color w:val="0D0D0D"/>
          <w:spacing w:val="-9"/>
        </w:rPr>
        <w:t> </w:t>
      </w:r>
      <w:r>
        <w:rPr>
          <w:color w:val="0D0D0D"/>
        </w:rPr>
        <w:t>способность овладевать в том числе:</w:t>
      </w:r>
    </w:p>
    <w:p>
      <w:pPr>
        <w:pStyle w:val="ListParagraph"/>
        <w:numPr>
          <w:ilvl w:val="1"/>
          <w:numId w:val="166"/>
        </w:numPr>
        <w:tabs>
          <w:tab w:pos="2581" w:val="left" w:leader="none"/>
        </w:tabs>
        <w:spacing w:line="240" w:lineRule="auto" w:before="0" w:after="0"/>
        <w:ind w:left="1644" w:right="632" w:firstLine="705"/>
        <w:jc w:val="both"/>
        <w:rPr>
          <w:color w:val="0D0D0D"/>
          <w:sz w:val="24"/>
        </w:rPr>
      </w:pPr>
      <w:r>
        <w:rPr>
          <w:color w:val="0D0D0D"/>
          <w:sz w:val="24"/>
        </w:rPr>
        <w:t>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w:t>
      </w:r>
    </w:p>
    <w:p>
      <w:pPr>
        <w:pStyle w:val="ListParagraph"/>
        <w:numPr>
          <w:ilvl w:val="1"/>
          <w:numId w:val="166"/>
        </w:numPr>
        <w:tabs>
          <w:tab w:pos="2622" w:val="left" w:leader="none"/>
        </w:tabs>
        <w:spacing w:line="240" w:lineRule="auto" w:before="0" w:after="0"/>
        <w:ind w:left="1644" w:right="634" w:firstLine="705"/>
        <w:jc w:val="both"/>
        <w:rPr>
          <w:color w:val="0D0D0D"/>
          <w:sz w:val="24"/>
        </w:rPr>
      </w:pPr>
      <w:r>
        <w:rPr>
          <w:color w:val="0D0D0D"/>
          <w:sz w:val="24"/>
        </w:rPr>
        <w:t>умениями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w:t>
      </w:r>
      <w:r>
        <w:rPr>
          <w:color w:val="0D0D0D"/>
          <w:spacing w:val="-15"/>
          <w:sz w:val="24"/>
        </w:rPr>
        <w:t> </w:t>
      </w:r>
      <w:r>
        <w:rPr>
          <w:color w:val="0D0D0D"/>
          <w:sz w:val="24"/>
        </w:rPr>
        <w:t>аргументировать</w:t>
      </w:r>
      <w:r>
        <w:rPr>
          <w:color w:val="0D0D0D"/>
          <w:spacing w:val="-15"/>
          <w:sz w:val="24"/>
        </w:rPr>
        <w:t> </w:t>
      </w:r>
      <w:r>
        <w:rPr>
          <w:color w:val="0D0D0D"/>
          <w:sz w:val="24"/>
        </w:rPr>
        <w:t>и</w:t>
      </w:r>
      <w:r>
        <w:rPr>
          <w:color w:val="0D0D0D"/>
          <w:spacing w:val="-15"/>
          <w:sz w:val="24"/>
        </w:rPr>
        <w:t> </w:t>
      </w:r>
      <w:r>
        <w:rPr>
          <w:color w:val="0D0D0D"/>
          <w:sz w:val="24"/>
        </w:rPr>
        <w:t>обосновывать</w:t>
      </w:r>
      <w:r>
        <w:rPr>
          <w:color w:val="0D0D0D"/>
          <w:spacing w:val="-13"/>
          <w:sz w:val="24"/>
        </w:rPr>
        <w:t> </w:t>
      </w:r>
      <w:r>
        <w:rPr>
          <w:color w:val="0D0D0D"/>
          <w:sz w:val="24"/>
        </w:rPr>
        <w:t>свою</w:t>
      </w:r>
      <w:r>
        <w:rPr>
          <w:color w:val="0D0D0D"/>
          <w:spacing w:val="-15"/>
          <w:sz w:val="24"/>
        </w:rPr>
        <w:t> </w:t>
      </w:r>
      <w:r>
        <w:rPr>
          <w:color w:val="0D0D0D"/>
          <w:sz w:val="24"/>
        </w:rPr>
        <w:t>позицию,</w:t>
      </w:r>
      <w:r>
        <w:rPr>
          <w:color w:val="0D0D0D"/>
          <w:spacing w:val="-14"/>
          <w:sz w:val="24"/>
        </w:rPr>
        <w:t> </w:t>
      </w:r>
      <w:r>
        <w:rPr>
          <w:color w:val="0D0D0D"/>
          <w:sz w:val="24"/>
        </w:rPr>
        <w:t>задавать</w:t>
      </w:r>
      <w:r>
        <w:rPr>
          <w:color w:val="0D0D0D"/>
          <w:spacing w:val="-12"/>
          <w:sz w:val="24"/>
        </w:rPr>
        <w:t> </w:t>
      </w:r>
      <w:r>
        <w:rPr>
          <w:color w:val="0D0D0D"/>
          <w:sz w:val="24"/>
        </w:rPr>
        <w:t>вопросы,</w:t>
      </w:r>
      <w:r>
        <w:rPr>
          <w:color w:val="0D0D0D"/>
          <w:spacing w:val="-15"/>
          <w:sz w:val="24"/>
        </w:rPr>
        <w:t> </w:t>
      </w:r>
      <w:r>
        <w:rPr>
          <w:color w:val="0D0D0D"/>
          <w:sz w:val="24"/>
        </w:rPr>
        <w:t>необходимые для организации собственной деятельности и сотрудничества с партнером,</w:t>
      </w:r>
    </w:p>
    <w:p>
      <w:pPr>
        <w:pStyle w:val="ListParagraph"/>
        <w:numPr>
          <w:ilvl w:val="1"/>
          <w:numId w:val="166"/>
        </w:numPr>
        <w:tabs>
          <w:tab w:pos="2581" w:val="left" w:leader="none"/>
        </w:tabs>
        <w:spacing w:line="240" w:lineRule="auto" w:before="0" w:after="0"/>
        <w:ind w:left="1644" w:right="641" w:firstLine="705"/>
        <w:jc w:val="both"/>
        <w:rPr>
          <w:color w:val="0D0D0D"/>
          <w:sz w:val="24"/>
        </w:rPr>
      </w:pPr>
      <w:r>
        <w:rPr>
          <w:color w:val="0D0D0D"/>
          <w:sz w:val="24"/>
        </w:rPr>
        <w:t>способностью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BodyText"/>
        <w:spacing w:before="2"/>
        <w:ind w:right="631"/>
      </w:pPr>
      <w:r>
        <w:rPr>
          <w:color w:val="0D0D0D"/>
        </w:rPr>
        <w:t>При реализации АООП ООО (вариант 1.2) предусмотрено, что формирование у обучающихся с нарушениями слуха УУД осуществляется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w:t>
      </w:r>
    </w:p>
    <w:p>
      <w:pPr>
        <w:spacing w:after="0"/>
        <w:sectPr>
          <w:pgSz w:w="11930" w:h="16860"/>
          <w:pgMar w:header="0" w:footer="1360" w:top="1020" w:bottom="1620" w:left="60" w:right="200"/>
        </w:sectPr>
      </w:pPr>
    </w:p>
    <w:p>
      <w:pPr>
        <w:pStyle w:val="BodyText"/>
        <w:spacing w:before="60"/>
        <w:ind w:right="627" w:firstLine="0"/>
      </w:pPr>
      <w:r>
        <w:rPr>
          <w:color w:val="0D0D0D"/>
        </w:rPr>
        <w:t>включая коррекционно-развивающие занятия по программе коррекционной работы, а также планируемой внешкольной деятельности обучающихся. Важное значение придается включению в образовательно-коррекционный процесс различных социальных практик, 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w:t>
      </w:r>
      <w:r>
        <w:rPr>
          <w:color w:val="0D0D0D"/>
          <w:spacing w:val="40"/>
        </w:rPr>
        <w:t> </w:t>
      </w:r>
      <w:r>
        <w:rPr>
          <w:color w:val="0D0D0D"/>
        </w:rPr>
        <w:t>и</w:t>
      </w:r>
      <w:r>
        <w:rPr>
          <w:color w:val="0D0D0D"/>
          <w:spacing w:val="-5"/>
        </w:rPr>
        <w:t> </w:t>
      </w:r>
      <w:r>
        <w:rPr>
          <w:color w:val="0D0D0D"/>
        </w:rPr>
        <w:t>др.,</w:t>
      </w:r>
      <w:r>
        <w:rPr>
          <w:color w:val="0D0D0D"/>
          <w:spacing w:val="-6"/>
        </w:rPr>
        <w:t> </w:t>
      </w:r>
      <w:r>
        <w:rPr>
          <w:color w:val="0D0D0D"/>
        </w:rPr>
        <w:t>важность</w:t>
      </w:r>
      <w:r>
        <w:rPr>
          <w:color w:val="0D0D0D"/>
          <w:spacing w:val="-2"/>
        </w:rPr>
        <w:t> </w:t>
      </w:r>
      <w:r>
        <w:rPr>
          <w:color w:val="0D0D0D"/>
        </w:rPr>
        <w:t>включения</w:t>
      </w:r>
      <w:r>
        <w:rPr>
          <w:color w:val="0D0D0D"/>
          <w:spacing w:val="-4"/>
        </w:rPr>
        <w:t> </w:t>
      </w:r>
      <w:r>
        <w:rPr>
          <w:color w:val="0D0D0D"/>
        </w:rPr>
        <w:t>тренингов,</w:t>
      </w:r>
      <w:r>
        <w:rPr>
          <w:color w:val="0D0D0D"/>
          <w:spacing w:val="-8"/>
        </w:rPr>
        <w:t> </w:t>
      </w:r>
      <w:r>
        <w:rPr>
          <w:color w:val="0D0D0D"/>
        </w:rPr>
        <w:t>проектов,</w:t>
      </w:r>
      <w:r>
        <w:rPr>
          <w:color w:val="0D0D0D"/>
          <w:spacing w:val="-6"/>
        </w:rPr>
        <w:t> </w:t>
      </w:r>
      <w:r>
        <w:rPr>
          <w:color w:val="0D0D0D"/>
        </w:rPr>
        <w:t>практик,</w:t>
      </w:r>
      <w:r>
        <w:rPr>
          <w:color w:val="0D0D0D"/>
          <w:spacing w:val="-7"/>
        </w:rPr>
        <w:t> </w:t>
      </w:r>
      <w:r>
        <w:rPr>
          <w:color w:val="0D0D0D"/>
        </w:rPr>
        <w:t>конференций,</w:t>
      </w:r>
      <w:r>
        <w:rPr>
          <w:color w:val="0D0D0D"/>
          <w:spacing w:val="-2"/>
        </w:rPr>
        <w:t> </w:t>
      </w:r>
      <w:r>
        <w:rPr>
          <w:color w:val="0D0D0D"/>
        </w:rPr>
        <w:t>выездных</w:t>
      </w:r>
      <w:r>
        <w:rPr>
          <w:color w:val="0D0D0D"/>
          <w:spacing w:val="-1"/>
        </w:rPr>
        <w:t> </w:t>
      </w:r>
      <w:r>
        <w:rPr>
          <w:color w:val="0D0D0D"/>
        </w:rPr>
        <w:t>сессий</w:t>
      </w:r>
      <w:r>
        <w:rPr>
          <w:color w:val="0D0D0D"/>
          <w:spacing w:val="-2"/>
        </w:rPr>
        <w:t> </w:t>
      </w:r>
      <w:r>
        <w:rPr>
          <w:color w:val="0D0D0D"/>
        </w:rPr>
        <w:t>и др. с участием одновозрастных и разновозрастных групп обучающихся, в том числе слышащих, слабослышащих, позднооглохших, кохлеарно имплантированных и глухих.</w:t>
      </w:r>
    </w:p>
    <w:p>
      <w:pPr>
        <w:spacing w:line="272" w:lineRule="exact" w:before="13"/>
        <w:ind w:left="2352" w:right="0" w:firstLine="0"/>
        <w:jc w:val="both"/>
        <w:rPr>
          <w:b/>
          <w:sz w:val="24"/>
        </w:rPr>
      </w:pPr>
      <w:r>
        <w:rPr>
          <w:b/>
          <w:color w:val="0D0D0D"/>
          <w:spacing w:val="-2"/>
          <w:sz w:val="24"/>
        </w:rPr>
        <w:t>Содержательный</w:t>
      </w:r>
      <w:r>
        <w:rPr>
          <w:b/>
          <w:color w:val="0D0D0D"/>
          <w:spacing w:val="9"/>
          <w:sz w:val="24"/>
        </w:rPr>
        <w:t> </w:t>
      </w:r>
      <w:r>
        <w:rPr>
          <w:b/>
          <w:color w:val="0D0D0D"/>
          <w:spacing w:val="-2"/>
          <w:sz w:val="24"/>
        </w:rPr>
        <w:t>раздел</w:t>
      </w:r>
    </w:p>
    <w:p>
      <w:pPr>
        <w:pStyle w:val="BodyText"/>
        <w:ind w:right="637"/>
      </w:pPr>
      <w:r>
        <w:rPr>
          <w:color w:val="0D0D0D"/>
        </w:rPr>
        <w:t>Согласно ФГОС ООО Программа формирования УУД у обучающихся должна </w:t>
      </w:r>
      <w:r>
        <w:rPr>
          <w:color w:val="0D0D0D"/>
          <w:spacing w:val="-2"/>
        </w:rPr>
        <w:t>содержать:</w:t>
      </w:r>
    </w:p>
    <w:p>
      <w:pPr>
        <w:pStyle w:val="ListParagraph"/>
        <w:numPr>
          <w:ilvl w:val="1"/>
          <w:numId w:val="166"/>
        </w:numPr>
        <w:tabs>
          <w:tab w:pos="2532" w:val="left" w:leader="none"/>
        </w:tabs>
        <w:spacing w:line="240" w:lineRule="auto" w:before="0" w:after="0"/>
        <w:ind w:left="2532" w:right="0" w:hanging="180"/>
        <w:jc w:val="both"/>
        <w:rPr>
          <w:color w:val="0D0D0D"/>
          <w:sz w:val="24"/>
        </w:rPr>
      </w:pPr>
      <w:r>
        <w:rPr>
          <w:color w:val="0D0D0D"/>
          <w:sz w:val="24"/>
        </w:rPr>
        <w:t>описание</w:t>
      </w:r>
      <w:r>
        <w:rPr>
          <w:color w:val="0D0D0D"/>
          <w:spacing w:val="-12"/>
          <w:sz w:val="24"/>
        </w:rPr>
        <w:t> </w:t>
      </w:r>
      <w:r>
        <w:rPr>
          <w:color w:val="0D0D0D"/>
          <w:sz w:val="24"/>
        </w:rPr>
        <w:t>взаимосвязи</w:t>
      </w:r>
      <w:r>
        <w:rPr>
          <w:color w:val="0D0D0D"/>
          <w:spacing w:val="-9"/>
          <w:sz w:val="24"/>
        </w:rPr>
        <w:t> </w:t>
      </w:r>
      <w:r>
        <w:rPr>
          <w:color w:val="0D0D0D"/>
          <w:sz w:val="24"/>
        </w:rPr>
        <w:t>УУД</w:t>
      </w:r>
      <w:r>
        <w:rPr>
          <w:color w:val="0D0D0D"/>
          <w:spacing w:val="-14"/>
          <w:sz w:val="24"/>
        </w:rPr>
        <w:t> </w:t>
      </w:r>
      <w:r>
        <w:rPr>
          <w:color w:val="0D0D0D"/>
          <w:sz w:val="24"/>
        </w:rPr>
        <w:t>с</w:t>
      </w:r>
      <w:r>
        <w:rPr>
          <w:color w:val="0D0D0D"/>
          <w:spacing w:val="-12"/>
          <w:sz w:val="24"/>
        </w:rPr>
        <w:t> </w:t>
      </w:r>
      <w:r>
        <w:rPr>
          <w:color w:val="0D0D0D"/>
          <w:sz w:val="24"/>
        </w:rPr>
        <w:t>содержанием</w:t>
      </w:r>
      <w:r>
        <w:rPr>
          <w:color w:val="0D0D0D"/>
          <w:spacing w:val="1"/>
          <w:sz w:val="24"/>
        </w:rPr>
        <w:t> </w:t>
      </w:r>
      <w:r>
        <w:rPr>
          <w:color w:val="0D0D0D"/>
          <w:sz w:val="24"/>
        </w:rPr>
        <w:t>учебных</w:t>
      </w:r>
      <w:r>
        <w:rPr>
          <w:color w:val="0D0D0D"/>
          <w:spacing w:val="-3"/>
          <w:sz w:val="24"/>
        </w:rPr>
        <w:t> </w:t>
      </w:r>
      <w:r>
        <w:rPr>
          <w:color w:val="0D0D0D"/>
          <w:spacing w:val="-2"/>
          <w:sz w:val="24"/>
        </w:rPr>
        <w:t>предметов;</w:t>
      </w:r>
    </w:p>
    <w:p>
      <w:pPr>
        <w:pStyle w:val="ListParagraph"/>
        <w:numPr>
          <w:ilvl w:val="1"/>
          <w:numId w:val="166"/>
        </w:numPr>
        <w:tabs>
          <w:tab w:pos="2625" w:val="left" w:leader="none"/>
        </w:tabs>
        <w:spacing w:line="240" w:lineRule="auto" w:before="0" w:after="0"/>
        <w:ind w:left="1644" w:right="639" w:firstLine="705"/>
        <w:jc w:val="both"/>
        <w:rPr>
          <w:color w:val="0D0D0D"/>
          <w:sz w:val="24"/>
        </w:rPr>
      </w:pPr>
      <w:r>
        <w:rPr>
          <w:color w:val="0D0D0D"/>
          <w:sz w:val="24"/>
        </w:rPr>
        <w:t>описание особенностей реализации основных направлений и форм учебно- исследовательской деятельности в рамках урочной и внеурочной работы.</w:t>
      </w:r>
    </w:p>
    <w:p>
      <w:pPr>
        <w:pStyle w:val="BodyText"/>
        <w:ind w:left="2352" w:firstLine="0"/>
      </w:pPr>
      <w:r>
        <w:rPr>
          <w:color w:val="0D0D0D"/>
        </w:rPr>
        <w:t>Описание</w:t>
      </w:r>
      <w:r>
        <w:rPr>
          <w:color w:val="0D0D0D"/>
          <w:spacing w:val="-10"/>
        </w:rPr>
        <w:t> </w:t>
      </w:r>
      <w:r>
        <w:rPr>
          <w:color w:val="0D0D0D"/>
        </w:rPr>
        <w:t>взаимосвязи</w:t>
      </w:r>
      <w:r>
        <w:rPr>
          <w:color w:val="0D0D0D"/>
          <w:spacing w:val="-13"/>
        </w:rPr>
        <w:t> </w:t>
      </w:r>
      <w:r>
        <w:rPr>
          <w:color w:val="0D0D0D"/>
        </w:rPr>
        <w:t>УУД</w:t>
      </w:r>
      <w:r>
        <w:rPr>
          <w:color w:val="0D0D0D"/>
          <w:spacing w:val="-11"/>
        </w:rPr>
        <w:t> </w:t>
      </w:r>
      <w:r>
        <w:rPr>
          <w:color w:val="0D0D0D"/>
        </w:rPr>
        <w:t>с</w:t>
      </w:r>
      <w:r>
        <w:rPr>
          <w:color w:val="0D0D0D"/>
          <w:spacing w:val="-12"/>
        </w:rPr>
        <w:t> </w:t>
      </w:r>
      <w:r>
        <w:rPr>
          <w:color w:val="0D0D0D"/>
        </w:rPr>
        <w:t>содержанием</w:t>
      </w:r>
      <w:r>
        <w:rPr>
          <w:color w:val="0D0D0D"/>
          <w:spacing w:val="-1"/>
        </w:rPr>
        <w:t> </w:t>
      </w:r>
      <w:r>
        <w:rPr>
          <w:color w:val="0D0D0D"/>
        </w:rPr>
        <w:t>учебных</w:t>
      </w:r>
      <w:r>
        <w:rPr>
          <w:color w:val="0D0D0D"/>
          <w:spacing w:val="-2"/>
        </w:rPr>
        <w:t> предметов.</w:t>
      </w:r>
    </w:p>
    <w:p>
      <w:pPr>
        <w:pStyle w:val="BodyText"/>
        <w:ind w:right="632"/>
      </w:pPr>
      <w:r>
        <w:rPr>
          <w:color w:val="0D0D0D"/>
        </w:rPr>
        <w:t>Разработанные</w:t>
      </w:r>
      <w:r>
        <w:rPr>
          <w:color w:val="0D0D0D"/>
          <w:spacing w:val="-15"/>
        </w:rPr>
        <w:t> </w:t>
      </w:r>
      <w:r>
        <w:rPr>
          <w:color w:val="0D0D0D"/>
        </w:rPr>
        <w:t>по</w:t>
      </w:r>
      <w:r>
        <w:rPr>
          <w:color w:val="0D0D0D"/>
          <w:spacing w:val="-14"/>
        </w:rPr>
        <w:t> </w:t>
      </w:r>
      <w:r>
        <w:rPr>
          <w:color w:val="0D0D0D"/>
        </w:rPr>
        <w:t>всем</w:t>
      </w:r>
      <w:r>
        <w:rPr>
          <w:color w:val="0D0D0D"/>
          <w:spacing w:val="-15"/>
        </w:rPr>
        <w:t> </w:t>
      </w:r>
      <w:r>
        <w:rPr>
          <w:color w:val="0D0D0D"/>
        </w:rPr>
        <w:t>учебным</w:t>
      </w:r>
      <w:r>
        <w:rPr>
          <w:color w:val="0D0D0D"/>
          <w:spacing w:val="-15"/>
        </w:rPr>
        <w:t> </w:t>
      </w:r>
      <w:r>
        <w:rPr>
          <w:color w:val="0D0D0D"/>
        </w:rPr>
        <w:t>предметам</w:t>
      </w:r>
      <w:r>
        <w:rPr>
          <w:color w:val="0D0D0D"/>
          <w:spacing w:val="-13"/>
        </w:rPr>
        <w:t> </w:t>
      </w:r>
      <w:r>
        <w:rPr>
          <w:color w:val="0D0D0D"/>
        </w:rPr>
        <w:t>Федеральные</w:t>
      </w:r>
      <w:r>
        <w:rPr>
          <w:color w:val="0D0D0D"/>
          <w:spacing w:val="-15"/>
        </w:rPr>
        <w:t> </w:t>
      </w:r>
      <w:r>
        <w:rPr>
          <w:color w:val="0D0D0D"/>
        </w:rPr>
        <w:t>рабочие</w:t>
      </w:r>
      <w:r>
        <w:rPr>
          <w:color w:val="0D0D0D"/>
          <w:spacing w:val="-13"/>
        </w:rPr>
        <w:t> </w:t>
      </w:r>
      <w:r>
        <w:rPr>
          <w:color w:val="0D0D0D"/>
        </w:rPr>
        <w:t>программы</w:t>
      </w:r>
      <w:r>
        <w:rPr>
          <w:color w:val="0D0D0D"/>
          <w:spacing w:val="-10"/>
        </w:rPr>
        <w:t> </w:t>
      </w:r>
      <w:r>
        <w:rPr>
          <w:color w:val="0D0D0D"/>
        </w:rPr>
        <w:t>(ПРП)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pPr>
        <w:pStyle w:val="BodyText"/>
        <w:ind w:left="2352" w:firstLine="0"/>
      </w:pPr>
      <w:r>
        <w:rPr>
          <w:color w:val="0D0D0D"/>
        </w:rPr>
        <w:t>Русский</w:t>
      </w:r>
      <w:r>
        <w:rPr>
          <w:color w:val="0D0D0D"/>
          <w:spacing w:val="-8"/>
        </w:rPr>
        <w:t> </w:t>
      </w:r>
      <w:r>
        <w:rPr>
          <w:color w:val="0D0D0D"/>
        </w:rPr>
        <w:t>язык</w:t>
      </w:r>
      <w:r>
        <w:rPr>
          <w:color w:val="0D0D0D"/>
          <w:spacing w:val="-5"/>
        </w:rPr>
        <w:t> </w:t>
      </w:r>
      <w:r>
        <w:rPr>
          <w:color w:val="0D0D0D"/>
        </w:rPr>
        <w:t>и</w:t>
      </w:r>
      <w:r>
        <w:rPr>
          <w:color w:val="0D0D0D"/>
          <w:spacing w:val="-5"/>
        </w:rPr>
        <w:t> </w:t>
      </w:r>
      <w:r>
        <w:rPr>
          <w:color w:val="0D0D0D"/>
          <w:spacing w:val="-2"/>
        </w:rPr>
        <w:t>литература</w:t>
      </w:r>
    </w:p>
    <w:p>
      <w:pPr>
        <w:pStyle w:val="BodyText"/>
        <w:ind w:left="2352" w:right="2494" w:firstLine="0"/>
      </w:pPr>
      <w:r>
        <w:rPr>
          <w:color w:val="0D0D0D"/>
        </w:rPr>
        <w:t>Формирование</w:t>
      </w:r>
      <w:r>
        <w:rPr>
          <w:color w:val="0D0D0D"/>
          <w:spacing w:val="-7"/>
        </w:rPr>
        <w:t> </w:t>
      </w:r>
      <w:r>
        <w:rPr>
          <w:color w:val="0D0D0D"/>
        </w:rPr>
        <w:t>универсальных</w:t>
      </w:r>
      <w:r>
        <w:rPr>
          <w:color w:val="0D0D0D"/>
          <w:spacing w:val="-5"/>
        </w:rPr>
        <w:t> </w:t>
      </w:r>
      <w:r>
        <w:rPr>
          <w:color w:val="0D0D0D"/>
        </w:rPr>
        <w:t>учебных</w:t>
      </w:r>
      <w:r>
        <w:rPr>
          <w:color w:val="0D0D0D"/>
          <w:spacing w:val="-7"/>
        </w:rPr>
        <w:t> </w:t>
      </w:r>
      <w:r>
        <w:rPr>
          <w:color w:val="0D0D0D"/>
        </w:rPr>
        <w:t>познавательных</w:t>
      </w:r>
      <w:r>
        <w:rPr>
          <w:color w:val="0D0D0D"/>
          <w:spacing w:val="-7"/>
        </w:rPr>
        <w:t> </w:t>
      </w:r>
      <w:r>
        <w:rPr>
          <w:color w:val="0D0D0D"/>
        </w:rPr>
        <w:t>действий Формирование базовых логических действий:</w:t>
      </w:r>
    </w:p>
    <w:p>
      <w:pPr>
        <w:pStyle w:val="ListParagraph"/>
        <w:numPr>
          <w:ilvl w:val="1"/>
          <w:numId w:val="168"/>
        </w:numPr>
        <w:tabs>
          <w:tab w:pos="3056" w:val="left" w:leader="none"/>
        </w:tabs>
        <w:spacing w:line="240" w:lineRule="auto" w:before="0" w:after="0"/>
        <w:ind w:left="1644" w:right="640" w:firstLine="705"/>
        <w:jc w:val="both"/>
        <w:rPr>
          <w:sz w:val="24"/>
        </w:rPr>
      </w:pPr>
      <w:r>
        <w:rPr>
          <w:color w:val="0D0D0D"/>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pStyle w:val="ListParagraph"/>
        <w:numPr>
          <w:ilvl w:val="1"/>
          <w:numId w:val="168"/>
        </w:numPr>
        <w:tabs>
          <w:tab w:pos="3056" w:val="left" w:leader="none"/>
        </w:tabs>
        <w:spacing w:line="240" w:lineRule="auto" w:before="0" w:after="0"/>
        <w:ind w:left="1644" w:right="637" w:firstLine="705"/>
        <w:jc w:val="both"/>
        <w:rPr>
          <w:sz w:val="24"/>
        </w:rPr>
      </w:pPr>
      <w:r>
        <w:rPr>
          <w:color w:val="0D0D0D"/>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pStyle w:val="ListParagraph"/>
        <w:numPr>
          <w:ilvl w:val="1"/>
          <w:numId w:val="168"/>
        </w:numPr>
        <w:tabs>
          <w:tab w:pos="3056" w:val="left" w:leader="none"/>
        </w:tabs>
        <w:spacing w:line="240" w:lineRule="auto" w:before="0" w:after="0"/>
        <w:ind w:left="1644" w:right="639" w:firstLine="705"/>
        <w:jc w:val="both"/>
        <w:rPr>
          <w:sz w:val="24"/>
        </w:rPr>
      </w:pPr>
      <w:r>
        <w:rPr>
          <w:color w:val="0D0D0D"/>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ListParagraph"/>
        <w:numPr>
          <w:ilvl w:val="1"/>
          <w:numId w:val="168"/>
        </w:numPr>
        <w:tabs>
          <w:tab w:pos="3056" w:val="left" w:leader="none"/>
        </w:tabs>
        <w:spacing w:line="240" w:lineRule="auto" w:before="0" w:after="0"/>
        <w:ind w:left="1644" w:right="642" w:firstLine="705"/>
        <w:jc w:val="both"/>
        <w:rPr>
          <w:sz w:val="24"/>
        </w:rPr>
      </w:pPr>
      <w:r>
        <w:rPr>
          <w:color w:val="0D0D0D"/>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ListParagraph"/>
        <w:numPr>
          <w:ilvl w:val="1"/>
          <w:numId w:val="168"/>
        </w:numPr>
        <w:tabs>
          <w:tab w:pos="3056" w:val="left" w:leader="none"/>
        </w:tabs>
        <w:spacing w:line="240" w:lineRule="auto" w:before="0" w:after="0"/>
        <w:ind w:left="1644" w:right="648" w:firstLine="705"/>
        <w:jc w:val="both"/>
        <w:rPr>
          <w:sz w:val="24"/>
        </w:rPr>
      </w:pPr>
      <w:r>
        <w:rPr>
          <w:color w:val="0D0D0D"/>
          <w:sz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pPr>
        <w:pStyle w:val="ListParagraph"/>
        <w:numPr>
          <w:ilvl w:val="1"/>
          <w:numId w:val="168"/>
        </w:numPr>
        <w:tabs>
          <w:tab w:pos="3056" w:val="left" w:leader="none"/>
        </w:tabs>
        <w:spacing w:line="240" w:lineRule="auto" w:before="0" w:after="0"/>
        <w:ind w:left="1644" w:right="637" w:firstLine="705"/>
        <w:jc w:val="both"/>
        <w:rPr>
          <w:sz w:val="24"/>
        </w:rPr>
      </w:pPr>
      <w:r>
        <w:rPr>
          <w:color w:val="0D0D0D"/>
          <w:sz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ListParagraph"/>
        <w:numPr>
          <w:ilvl w:val="1"/>
          <w:numId w:val="168"/>
        </w:numPr>
        <w:tabs>
          <w:tab w:pos="3056" w:val="left" w:leader="none"/>
        </w:tabs>
        <w:spacing w:line="240" w:lineRule="auto" w:before="0" w:after="0"/>
        <w:ind w:left="1644" w:right="646" w:firstLine="705"/>
        <w:jc w:val="both"/>
        <w:rPr>
          <w:sz w:val="24"/>
        </w:rPr>
      </w:pPr>
      <w:r>
        <w:rPr>
          <w:color w:val="0D0D0D"/>
          <w:sz w:val="24"/>
        </w:rPr>
        <w:t>выявлять дефицит информации, данных, необходимых для решения поставленной учебной задачи;</w:t>
      </w:r>
    </w:p>
    <w:p>
      <w:pPr>
        <w:spacing w:after="0" w:line="240" w:lineRule="auto"/>
        <w:jc w:val="both"/>
        <w:rPr>
          <w:sz w:val="24"/>
        </w:rPr>
        <w:sectPr>
          <w:pgSz w:w="11930" w:h="16860"/>
          <w:pgMar w:header="0" w:footer="1360" w:top="1020" w:bottom="1620" w:left="60" w:right="200"/>
        </w:sectPr>
      </w:pPr>
    </w:p>
    <w:p>
      <w:pPr>
        <w:pStyle w:val="ListParagraph"/>
        <w:numPr>
          <w:ilvl w:val="1"/>
          <w:numId w:val="168"/>
        </w:numPr>
        <w:tabs>
          <w:tab w:pos="3056" w:val="left" w:leader="none"/>
        </w:tabs>
        <w:spacing w:line="237" w:lineRule="auto" w:before="63" w:after="0"/>
        <w:ind w:left="1644" w:right="646" w:firstLine="705"/>
        <w:jc w:val="both"/>
        <w:rPr>
          <w:sz w:val="24"/>
        </w:rPr>
      </w:pPr>
      <w:r>
        <w:rPr>
          <w:color w:val="0D0D0D"/>
          <w:sz w:val="24"/>
        </w:rPr>
        <w:t>устанавливать причинно-следственные связи при изучении литературных явлений и процессов.</w:t>
      </w:r>
    </w:p>
    <w:p>
      <w:pPr>
        <w:pStyle w:val="BodyText"/>
        <w:spacing w:before="3"/>
        <w:ind w:left="2352" w:firstLine="0"/>
      </w:pPr>
      <w:r>
        <w:rPr>
          <w:color w:val="0D0D0D"/>
        </w:rPr>
        <w:t>Формирование</w:t>
      </w:r>
      <w:r>
        <w:rPr>
          <w:color w:val="0D0D0D"/>
          <w:spacing w:val="-14"/>
        </w:rPr>
        <w:t> </w:t>
      </w:r>
      <w:r>
        <w:rPr>
          <w:color w:val="0D0D0D"/>
        </w:rPr>
        <w:t>базовых</w:t>
      </w:r>
      <w:r>
        <w:rPr>
          <w:color w:val="0D0D0D"/>
          <w:spacing w:val="-11"/>
        </w:rPr>
        <w:t> </w:t>
      </w:r>
      <w:r>
        <w:rPr>
          <w:color w:val="0D0D0D"/>
        </w:rPr>
        <w:t>исследовательских</w:t>
      </w:r>
      <w:r>
        <w:rPr>
          <w:color w:val="0D0D0D"/>
          <w:spacing w:val="-5"/>
        </w:rPr>
        <w:t> </w:t>
      </w:r>
      <w:r>
        <w:rPr>
          <w:color w:val="0D0D0D"/>
          <w:spacing w:val="-2"/>
        </w:rPr>
        <w:t>действий:</w:t>
      </w:r>
    </w:p>
    <w:p>
      <w:pPr>
        <w:pStyle w:val="ListParagraph"/>
        <w:numPr>
          <w:ilvl w:val="1"/>
          <w:numId w:val="168"/>
        </w:numPr>
        <w:tabs>
          <w:tab w:pos="3056" w:val="left" w:leader="none"/>
        </w:tabs>
        <w:spacing w:line="237" w:lineRule="auto" w:before="3" w:after="0"/>
        <w:ind w:left="1644" w:right="632" w:firstLine="705"/>
        <w:jc w:val="both"/>
        <w:rPr>
          <w:sz w:val="24"/>
        </w:rPr>
      </w:pPr>
      <w:r>
        <w:rPr>
          <w:color w:val="0D0D0D"/>
          <w:sz w:val="24"/>
        </w:rPr>
        <w:t>самостоятельно определять и формулировать цели лингвистических мини- исследований,</w:t>
      </w:r>
      <w:r>
        <w:rPr>
          <w:color w:val="0D0D0D"/>
          <w:spacing w:val="-11"/>
          <w:sz w:val="24"/>
        </w:rPr>
        <w:t> </w:t>
      </w:r>
      <w:r>
        <w:rPr>
          <w:color w:val="0D0D0D"/>
          <w:sz w:val="24"/>
        </w:rPr>
        <w:t>формулировать</w:t>
      </w:r>
      <w:r>
        <w:rPr>
          <w:color w:val="0D0D0D"/>
          <w:spacing w:val="-3"/>
          <w:sz w:val="24"/>
        </w:rPr>
        <w:t> </w:t>
      </w:r>
      <w:r>
        <w:rPr>
          <w:color w:val="0D0D0D"/>
          <w:sz w:val="24"/>
        </w:rPr>
        <w:t>и</w:t>
      </w:r>
      <w:r>
        <w:rPr>
          <w:color w:val="0D0D0D"/>
          <w:spacing w:val="-7"/>
          <w:sz w:val="24"/>
        </w:rPr>
        <w:t> </w:t>
      </w:r>
      <w:r>
        <w:rPr>
          <w:color w:val="0D0D0D"/>
          <w:sz w:val="24"/>
        </w:rPr>
        <w:t>использовать</w:t>
      </w:r>
      <w:r>
        <w:rPr>
          <w:color w:val="0D0D0D"/>
          <w:spacing w:val="-3"/>
          <w:sz w:val="24"/>
        </w:rPr>
        <w:t> </w:t>
      </w:r>
      <w:r>
        <w:rPr>
          <w:color w:val="0D0D0D"/>
          <w:sz w:val="24"/>
        </w:rPr>
        <w:t>вопросы</w:t>
      </w:r>
      <w:r>
        <w:rPr>
          <w:color w:val="0D0D0D"/>
          <w:spacing w:val="-11"/>
          <w:sz w:val="24"/>
        </w:rPr>
        <w:t> </w:t>
      </w:r>
      <w:r>
        <w:rPr>
          <w:color w:val="0D0D0D"/>
          <w:sz w:val="24"/>
        </w:rPr>
        <w:t>как</w:t>
      </w:r>
      <w:r>
        <w:rPr>
          <w:color w:val="0D0D0D"/>
          <w:spacing w:val="-7"/>
          <w:sz w:val="24"/>
        </w:rPr>
        <w:t> </w:t>
      </w:r>
      <w:r>
        <w:rPr>
          <w:color w:val="0D0D0D"/>
          <w:sz w:val="24"/>
        </w:rPr>
        <w:t>исследовательский</w:t>
      </w:r>
      <w:r>
        <w:rPr>
          <w:color w:val="0D0D0D"/>
          <w:spacing w:val="-8"/>
          <w:sz w:val="24"/>
        </w:rPr>
        <w:t> </w:t>
      </w:r>
      <w:r>
        <w:rPr>
          <w:color w:val="0D0D0D"/>
          <w:sz w:val="24"/>
        </w:rPr>
        <w:t>инструмент;</w:t>
      </w:r>
    </w:p>
    <w:p>
      <w:pPr>
        <w:pStyle w:val="ListParagraph"/>
        <w:numPr>
          <w:ilvl w:val="1"/>
          <w:numId w:val="168"/>
        </w:numPr>
        <w:tabs>
          <w:tab w:pos="3056" w:val="left" w:leader="none"/>
        </w:tabs>
        <w:spacing w:line="240" w:lineRule="auto" w:before="1" w:after="0"/>
        <w:ind w:left="1644" w:right="643" w:firstLine="705"/>
        <w:jc w:val="both"/>
        <w:rPr>
          <w:sz w:val="24"/>
        </w:rPr>
      </w:pPr>
      <w:r>
        <w:rPr>
          <w:color w:val="0D0D0D"/>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ListParagraph"/>
        <w:numPr>
          <w:ilvl w:val="1"/>
          <w:numId w:val="168"/>
        </w:numPr>
        <w:tabs>
          <w:tab w:pos="3056" w:val="left" w:leader="none"/>
        </w:tabs>
        <w:spacing w:line="240" w:lineRule="auto" w:before="0" w:after="0"/>
        <w:ind w:left="1644" w:right="642" w:firstLine="705"/>
        <w:jc w:val="both"/>
        <w:rPr>
          <w:sz w:val="24"/>
        </w:rPr>
      </w:pPr>
      <w:r>
        <w:rPr>
          <w:color w:val="0D0D0D"/>
          <w:sz w:val="24"/>
        </w:rPr>
        <w:t>проводить по самостоятельно составленному плану</w:t>
      </w:r>
      <w:r>
        <w:rPr>
          <w:color w:val="0D0D0D"/>
          <w:spacing w:val="-5"/>
          <w:sz w:val="24"/>
        </w:rPr>
        <w:t> </w:t>
      </w:r>
      <w:r>
        <w:rPr>
          <w:color w:val="0D0D0D"/>
          <w:sz w:val="24"/>
        </w:rPr>
        <w:t>небольшое</w:t>
      </w:r>
      <w:r>
        <w:rPr>
          <w:color w:val="0D0D0D"/>
          <w:spacing w:val="-1"/>
          <w:sz w:val="24"/>
        </w:rPr>
        <w:t> </w:t>
      </w:r>
      <w:r>
        <w:rPr>
          <w:color w:val="0D0D0D"/>
          <w:sz w:val="24"/>
        </w:rPr>
        <w:t>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pStyle w:val="ListParagraph"/>
        <w:numPr>
          <w:ilvl w:val="1"/>
          <w:numId w:val="168"/>
        </w:numPr>
        <w:tabs>
          <w:tab w:pos="3056" w:val="left" w:leader="none"/>
        </w:tabs>
        <w:spacing w:line="240" w:lineRule="auto" w:before="0" w:after="0"/>
        <w:ind w:left="1644" w:right="638" w:firstLine="705"/>
        <w:jc w:val="both"/>
        <w:rPr>
          <w:sz w:val="24"/>
        </w:rPr>
      </w:pPr>
      <w:r>
        <w:rPr>
          <w:color w:val="0D0D0D"/>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pPr>
        <w:pStyle w:val="ListParagraph"/>
        <w:numPr>
          <w:ilvl w:val="1"/>
          <w:numId w:val="168"/>
        </w:numPr>
        <w:tabs>
          <w:tab w:pos="3056" w:val="left" w:leader="none"/>
        </w:tabs>
        <w:spacing w:line="240" w:lineRule="auto" w:before="3" w:after="0"/>
        <w:ind w:left="1644" w:right="651" w:firstLine="705"/>
        <w:jc w:val="both"/>
        <w:rPr>
          <w:sz w:val="24"/>
        </w:rPr>
      </w:pPr>
      <w:r>
        <w:rPr>
          <w:color w:val="0D0D0D"/>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color w:val="0D0D0D"/>
          <w:spacing w:val="-2"/>
          <w:sz w:val="24"/>
        </w:rPr>
        <w:t>исследования;</w:t>
      </w:r>
    </w:p>
    <w:p>
      <w:pPr>
        <w:pStyle w:val="ListParagraph"/>
        <w:numPr>
          <w:ilvl w:val="1"/>
          <w:numId w:val="168"/>
        </w:numPr>
        <w:tabs>
          <w:tab w:pos="3056" w:val="left" w:leader="none"/>
        </w:tabs>
        <w:spacing w:line="240" w:lineRule="auto" w:before="0" w:after="0"/>
        <w:ind w:left="1644" w:right="659" w:firstLine="705"/>
        <w:jc w:val="both"/>
        <w:rPr>
          <w:sz w:val="24"/>
        </w:rPr>
      </w:pPr>
      <w:r>
        <w:rPr>
          <w:color w:val="0D0D0D"/>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w:t>
      </w:r>
      <w:r>
        <w:rPr>
          <w:color w:val="0D0D0D"/>
          <w:spacing w:val="-6"/>
          <w:sz w:val="24"/>
        </w:rPr>
        <w:t> </w:t>
      </w:r>
      <w:r>
        <w:rPr>
          <w:color w:val="0D0D0D"/>
          <w:sz w:val="24"/>
        </w:rPr>
        <w:t>собой;</w:t>
      </w:r>
    </w:p>
    <w:p>
      <w:pPr>
        <w:pStyle w:val="ListParagraph"/>
        <w:numPr>
          <w:ilvl w:val="1"/>
          <w:numId w:val="168"/>
        </w:numPr>
        <w:tabs>
          <w:tab w:pos="3056" w:val="left" w:leader="none"/>
        </w:tabs>
        <w:spacing w:line="237" w:lineRule="auto" w:before="2" w:after="0"/>
        <w:ind w:left="1644" w:right="636" w:firstLine="705"/>
        <w:jc w:val="both"/>
        <w:rPr>
          <w:sz w:val="24"/>
        </w:rPr>
      </w:pPr>
      <w:r>
        <w:rPr>
          <w:color w:val="0D0D0D"/>
          <w:sz w:val="24"/>
        </w:rPr>
        <w:t>овладеть инструментами оценки достоверности полученных выводов и </w:t>
      </w:r>
      <w:r>
        <w:rPr>
          <w:color w:val="0D0D0D"/>
          <w:spacing w:val="-2"/>
          <w:sz w:val="24"/>
        </w:rPr>
        <w:t>обобщений;</w:t>
      </w:r>
    </w:p>
    <w:p>
      <w:pPr>
        <w:pStyle w:val="ListParagraph"/>
        <w:numPr>
          <w:ilvl w:val="1"/>
          <w:numId w:val="168"/>
        </w:numPr>
        <w:tabs>
          <w:tab w:pos="3056" w:val="left" w:leader="none"/>
        </w:tabs>
        <w:spacing w:line="240" w:lineRule="auto" w:before="1" w:after="0"/>
        <w:ind w:left="1644" w:right="639" w:firstLine="705"/>
        <w:jc w:val="both"/>
        <w:rPr>
          <w:sz w:val="24"/>
        </w:rPr>
      </w:pPr>
      <w:r>
        <w:rPr>
          <w:color w:val="0D0D0D"/>
          <w:sz w:val="24"/>
        </w:rPr>
        <w:t>прогнозировать возможное</w:t>
      </w:r>
      <w:r>
        <w:rPr>
          <w:color w:val="0D0D0D"/>
          <w:spacing w:val="-5"/>
          <w:sz w:val="24"/>
        </w:rPr>
        <w:t> </w:t>
      </w:r>
      <w:r>
        <w:rPr>
          <w:color w:val="0D0D0D"/>
          <w:sz w:val="24"/>
        </w:rPr>
        <w:t>дальнейшее</w:t>
      </w:r>
      <w:r>
        <w:rPr>
          <w:color w:val="0D0D0D"/>
          <w:spacing w:val="-9"/>
          <w:sz w:val="24"/>
        </w:rPr>
        <w:t> </w:t>
      </w:r>
      <w:r>
        <w:rPr>
          <w:color w:val="0D0D0D"/>
          <w:sz w:val="24"/>
        </w:rPr>
        <w:t>развитие</w:t>
      </w:r>
      <w:r>
        <w:rPr>
          <w:color w:val="0D0D0D"/>
          <w:spacing w:val="-4"/>
          <w:sz w:val="24"/>
        </w:rPr>
        <w:t> </w:t>
      </w:r>
      <w:r>
        <w:rPr>
          <w:color w:val="0D0D0D"/>
          <w:sz w:val="24"/>
        </w:rPr>
        <w:t>событий</w:t>
      </w:r>
      <w:r>
        <w:rPr>
          <w:color w:val="0D0D0D"/>
          <w:spacing w:val="-5"/>
          <w:sz w:val="24"/>
        </w:rPr>
        <w:t> </w:t>
      </w:r>
      <w:r>
        <w:rPr>
          <w:color w:val="0D0D0D"/>
          <w:sz w:val="24"/>
        </w:rPr>
        <w:t>и</w:t>
      </w:r>
      <w:r>
        <w:rPr>
          <w:color w:val="0D0D0D"/>
          <w:spacing w:val="-6"/>
          <w:sz w:val="24"/>
        </w:rPr>
        <w:t> </w:t>
      </w:r>
      <w:r>
        <w:rPr>
          <w:color w:val="0D0D0D"/>
          <w:sz w:val="24"/>
        </w:rPr>
        <w:t>их</w:t>
      </w:r>
      <w:r>
        <w:rPr>
          <w:color w:val="0D0D0D"/>
          <w:spacing w:val="-2"/>
          <w:sz w:val="24"/>
        </w:rPr>
        <w:t> </w:t>
      </w:r>
      <w:r>
        <w:rPr>
          <w:color w:val="0D0D0D"/>
          <w:sz w:val="24"/>
        </w:rPr>
        <w:t>последствия</w:t>
      </w:r>
      <w:r>
        <w:rPr>
          <w:color w:val="0D0D0D"/>
          <w:spacing w:val="-3"/>
          <w:sz w:val="24"/>
        </w:rPr>
        <w:t> </w:t>
      </w:r>
      <w:r>
        <w:rPr>
          <w:color w:val="0D0D0D"/>
          <w:sz w:val="24"/>
        </w:rP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ListParagraph"/>
        <w:numPr>
          <w:ilvl w:val="1"/>
          <w:numId w:val="168"/>
        </w:numPr>
        <w:tabs>
          <w:tab w:pos="3056" w:val="left" w:leader="none"/>
        </w:tabs>
        <w:spacing w:line="240" w:lineRule="auto" w:before="0" w:after="0"/>
        <w:ind w:left="1644" w:right="640" w:firstLine="705"/>
        <w:jc w:val="both"/>
        <w:rPr>
          <w:sz w:val="24"/>
        </w:rPr>
      </w:pPr>
      <w:r>
        <w:rPr>
          <w:color w:val="0D0D0D"/>
          <w:sz w:val="24"/>
        </w:rPr>
        <w:t>публично представлять результаты учебного исследования проектной деятельности</w:t>
      </w:r>
      <w:r>
        <w:rPr>
          <w:color w:val="0D0D0D"/>
          <w:spacing w:val="-11"/>
          <w:sz w:val="24"/>
        </w:rPr>
        <w:t> </w:t>
      </w:r>
      <w:r>
        <w:rPr>
          <w:color w:val="0D0D0D"/>
          <w:sz w:val="24"/>
        </w:rPr>
        <w:t>на</w:t>
      </w:r>
      <w:r>
        <w:rPr>
          <w:color w:val="0D0D0D"/>
          <w:spacing w:val="-9"/>
          <w:sz w:val="24"/>
        </w:rPr>
        <w:t> </w:t>
      </w:r>
      <w:r>
        <w:rPr>
          <w:color w:val="0D0D0D"/>
          <w:sz w:val="24"/>
        </w:rPr>
        <w:t>уроках</w:t>
      </w:r>
      <w:r>
        <w:rPr>
          <w:color w:val="0D0D0D"/>
          <w:spacing w:val="-5"/>
          <w:sz w:val="24"/>
        </w:rPr>
        <w:t> </w:t>
      </w:r>
      <w:r>
        <w:rPr>
          <w:color w:val="0D0D0D"/>
          <w:sz w:val="24"/>
        </w:rPr>
        <w:t>или</w:t>
      </w:r>
      <w:r>
        <w:rPr>
          <w:color w:val="0D0D0D"/>
          <w:spacing w:val="-9"/>
          <w:sz w:val="24"/>
        </w:rPr>
        <w:t> </w:t>
      </w:r>
      <w:r>
        <w:rPr>
          <w:color w:val="0D0D0D"/>
          <w:sz w:val="24"/>
        </w:rPr>
        <w:t>во</w:t>
      </w:r>
      <w:r>
        <w:rPr>
          <w:color w:val="0D0D0D"/>
          <w:spacing w:val="-13"/>
          <w:sz w:val="24"/>
        </w:rPr>
        <w:t> </w:t>
      </w:r>
      <w:r>
        <w:rPr>
          <w:color w:val="0D0D0D"/>
          <w:sz w:val="24"/>
        </w:rPr>
        <w:t>внеурочной</w:t>
      </w:r>
      <w:r>
        <w:rPr>
          <w:color w:val="0D0D0D"/>
          <w:spacing w:val="-8"/>
          <w:sz w:val="24"/>
        </w:rPr>
        <w:t> </w:t>
      </w:r>
      <w:r>
        <w:rPr>
          <w:color w:val="0D0D0D"/>
          <w:sz w:val="24"/>
        </w:rPr>
        <w:t>деятельности,</w:t>
      </w:r>
      <w:r>
        <w:rPr>
          <w:color w:val="0D0D0D"/>
          <w:spacing w:val="-12"/>
          <w:sz w:val="24"/>
        </w:rPr>
        <w:t> </w:t>
      </w:r>
      <w:r>
        <w:rPr>
          <w:color w:val="0D0D0D"/>
          <w:sz w:val="24"/>
        </w:rPr>
        <w:t>в</w:t>
      </w:r>
      <w:r>
        <w:rPr>
          <w:color w:val="0D0D0D"/>
          <w:spacing w:val="-14"/>
          <w:sz w:val="24"/>
        </w:rPr>
        <w:t> </w:t>
      </w:r>
      <w:r>
        <w:rPr>
          <w:color w:val="0D0D0D"/>
          <w:sz w:val="24"/>
        </w:rPr>
        <w:t>том</w:t>
      </w:r>
      <w:r>
        <w:rPr>
          <w:color w:val="0D0D0D"/>
          <w:spacing w:val="-13"/>
          <w:sz w:val="24"/>
        </w:rPr>
        <w:t> </w:t>
      </w:r>
      <w:r>
        <w:rPr>
          <w:color w:val="0D0D0D"/>
          <w:sz w:val="24"/>
        </w:rPr>
        <w:t>числе</w:t>
      </w:r>
      <w:r>
        <w:rPr>
          <w:color w:val="0D0D0D"/>
          <w:spacing w:val="-14"/>
          <w:sz w:val="24"/>
        </w:rPr>
        <w:t> </w:t>
      </w:r>
      <w:r>
        <w:rPr>
          <w:color w:val="0D0D0D"/>
          <w:sz w:val="24"/>
        </w:rPr>
        <w:t>в</w:t>
      </w:r>
      <w:r>
        <w:rPr>
          <w:color w:val="0D0D0D"/>
          <w:spacing w:val="-4"/>
          <w:sz w:val="24"/>
        </w:rPr>
        <w:t> </w:t>
      </w:r>
      <w:r>
        <w:rPr>
          <w:color w:val="0D0D0D"/>
          <w:sz w:val="24"/>
        </w:rPr>
        <w:t>устных</w:t>
      </w:r>
      <w:r>
        <w:rPr>
          <w:color w:val="0D0D0D"/>
          <w:spacing w:val="-6"/>
          <w:sz w:val="24"/>
        </w:rPr>
        <w:t> </w:t>
      </w:r>
      <w:r>
        <w:rPr>
          <w:color w:val="0D0D0D"/>
          <w:sz w:val="24"/>
        </w:rPr>
        <w:t>и</w:t>
      </w:r>
      <w:r>
        <w:rPr>
          <w:color w:val="0D0D0D"/>
          <w:spacing w:val="-10"/>
          <w:sz w:val="24"/>
        </w:rPr>
        <w:t> </w:t>
      </w:r>
      <w:r>
        <w:rPr>
          <w:color w:val="0D0D0D"/>
          <w:sz w:val="24"/>
        </w:rPr>
        <w:t>стендовых докладах на конференциях.</w:t>
      </w:r>
    </w:p>
    <w:p>
      <w:pPr>
        <w:pStyle w:val="BodyText"/>
        <w:spacing w:line="274" w:lineRule="exact"/>
        <w:ind w:left="2352" w:firstLine="0"/>
      </w:pPr>
      <w:r>
        <w:rPr>
          <w:color w:val="0D0D0D"/>
        </w:rPr>
        <w:t>Работа</w:t>
      </w:r>
      <w:r>
        <w:rPr>
          <w:color w:val="0D0D0D"/>
          <w:spacing w:val="-7"/>
        </w:rPr>
        <w:t> </w:t>
      </w:r>
      <w:r>
        <w:rPr>
          <w:color w:val="0D0D0D"/>
        </w:rPr>
        <w:t>с</w:t>
      </w:r>
      <w:r>
        <w:rPr>
          <w:color w:val="0D0D0D"/>
          <w:spacing w:val="-6"/>
        </w:rPr>
        <w:t> </w:t>
      </w:r>
      <w:r>
        <w:rPr>
          <w:color w:val="0D0D0D"/>
          <w:spacing w:val="-2"/>
        </w:rPr>
        <w:t>информацией:</w:t>
      </w:r>
    </w:p>
    <w:p>
      <w:pPr>
        <w:pStyle w:val="ListParagraph"/>
        <w:numPr>
          <w:ilvl w:val="1"/>
          <w:numId w:val="168"/>
        </w:numPr>
        <w:tabs>
          <w:tab w:pos="3056" w:val="left" w:leader="none"/>
        </w:tabs>
        <w:spacing w:line="240" w:lineRule="auto" w:before="0" w:after="0"/>
        <w:ind w:left="1644" w:right="636" w:firstLine="705"/>
        <w:jc w:val="both"/>
        <w:rPr>
          <w:sz w:val="24"/>
        </w:rPr>
      </w:pPr>
      <w:r>
        <w:rPr>
          <w:color w:val="0D0D0D"/>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pStyle w:val="ListParagraph"/>
        <w:numPr>
          <w:ilvl w:val="1"/>
          <w:numId w:val="168"/>
        </w:numPr>
        <w:tabs>
          <w:tab w:pos="3056" w:val="left" w:leader="none"/>
        </w:tabs>
        <w:spacing w:line="240" w:lineRule="auto" w:before="0" w:after="0"/>
        <w:ind w:left="1644" w:right="637" w:firstLine="705"/>
        <w:jc w:val="both"/>
        <w:rPr>
          <w:sz w:val="24"/>
        </w:rPr>
      </w:pPr>
      <w:r>
        <w:rPr>
          <w:color w:val="0D0D0D"/>
          <w:sz w:val="24"/>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ListParagraph"/>
        <w:numPr>
          <w:ilvl w:val="1"/>
          <w:numId w:val="168"/>
        </w:numPr>
        <w:tabs>
          <w:tab w:pos="3117" w:val="left" w:leader="none"/>
        </w:tabs>
        <w:spacing w:line="240" w:lineRule="auto" w:before="6" w:after="0"/>
        <w:ind w:left="1644" w:right="641" w:firstLine="705"/>
        <w:jc w:val="both"/>
        <w:rPr>
          <w:sz w:val="24"/>
        </w:rPr>
      </w:pPr>
      <w:r>
        <w:rPr>
          <w:color w:val="0D0D0D"/>
          <w:sz w:val="24"/>
        </w:rPr>
        <w:t>выделять главную и дополнительную информацию текстов; выявлять дефицит</w:t>
      </w:r>
      <w:r>
        <w:rPr>
          <w:color w:val="0D0D0D"/>
          <w:spacing w:val="-15"/>
          <w:sz w:val="24"/>
        </w:rPr>
        <w:t> </w:t>
      </w:r>
      <w:r>
        <w:rPr>
          <w:color w:val="0D0D0D"/>
          <w:sz w:val="24"/>
        </w:rPr>
        <w:t>информации</w:t>
      </w:r>
      <w:r>
        <w:rPr>
          <w:color w:val="0D0D0D"/>
          <w:spacing w:val="-12"/>
          <w:sz w:val="24"/>
        </w:rPr>
        <w:t> </w:t>
      </w:r>
      <w:r>
        <w:rPr>
          <w:color w:val="0D0D0D"/>
          <w:sz w:val="24"/>
        </w:rPr>
        <w:t>текста,</w:t>
      </w:r>
      <w:r>
        <w:rPr>
          <w:color w:val="0D0D0D"/>
          <w:spacing w:val="-15"/>
          <w:sz w:val="24"/>
        </w:rPr>
        <w:t> </w:t>
      </w:r>
      <w:r>
        <w:rPr>
          <w:color w:val="0D0D0D"/>
          <w:sz w:val="24"/>
        </w:rPr>
        <w:t>необходимой</w:t>
      </w:r>
      <w:r>
        <w:rPr>
          <w:color w:val="0D0D0D"/>
          <w:spacing w:val="-11"/>
          <w:sz w:val="24"/>
        </w:rPr>
        <w:t> </w:t>
      </w:r>
      <w:r>
        <w:rPr>
          <w:color w:val="0D0D0D"/>
          <w:sz w:val="24"/>
        </w:rPr>
        <w:t>для</w:t>
      </w:r>
      <w:r>
        <w:rPr>
          <w:color w:val="0D0D0D"/>
          <w:spacing w:val="-15"/>
          <w:sz w:val="24"/>
        </w:rPr>
        <w:t> </w:t>
      </w:r>
      <w:r>
        <w:rPr>
          <w:color w:val="0D0D0D"/>
          <w:sz w:val="24"/>
        </w:rPr>
        <w:t>решения</w:t>
      </w:r>
      <w:r>
        <w:rPr>
          <w:color w:val="0D0D0D"/>
          <w:spacing w:val="-12"/>
          <w:sz w:val="24"/>
        </w:rPr>
        <w:t> </w:t>
      </w:r>
      <w:r>
        <w:rPr>
          <w:color w:val="0D0D0D"/>
          <w:sz w:val="24"/>
        </w:rPr>
        <w:t>поставленной</w:t>
      </w:r>
      <w:r>
        <w:rPr>
          <w:color w:val="0D0D0D"/>
          <w:spacing w:val="-15"/>
          <w:sz w:val="24"/>
        </w:rPr>
        <w:t> </w:t>
      </w:r>
      <w:r>
        <w:rPr>
          <w:color w:val="0D0D0D"/>
          <w:sz w:val="24"/>
        </w:rPr>
        <w:t>задачи,</w:t>
      </w:r>
      <w:r>
        <w:rPr>
          <w:color w:val="0D0D0D"/>
          <w:spacing w:val="-12"/>
          <w:sz w:val="24"/>
        </w:rPr>
        <w:t> </w:t>
      </w:r>
      <w:r>
        <w:rPr>
          <w:color w:val="0D0D0D"/>
          <w:sz w:val="24"/>
        </w:rPr>
        <w:t>и</w:t>
      </w:r>
      <w:r>
        <w:rPr>
          <w:color w:val="0D0D0D"/>
          <w:spacing w:val="-12"/>
          <w:sz w:val="24"/>
        </w:rPr>
        <w:t> </w:t>
      </w:r>
      <w:r>
        <w:rPr>
          <w:color w:val="0D0D0D"/>
          <w:sz w:val="24"/>
        </w:rPr>
        <w:t>восполнять его путем использования других источников информации;</w:t>
      </w:r>
    </w:p>
    <w:p>
      <w:pPr>
        <w:pStyle w:val="ListParagraph"/>
        <w:numPr>
          <w:ilvl w:val="1"/>
          <w:numId w:val="168"/>
        </w:numPr>
        <w:tabs>
          <w:tab w:pos="3117" w:val="left" w:leader="none"/>
        </w:tabs>
        <w:spacing w:line="240" w:lineRule="auto" w:before="0" w:after="0"/>
        <w:ind w:left="1644" w:right="634" w:firstLine="705"/>
        <w:jc w:val="both"/>
        <w:rPr>
          <w:sz w:val="24"/>
        </w:rPr>
      </w:pPr>
      <w:r>
        <w:rPr>
          <w:color w:val="0D0D0D"/>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pPr>
        <w:spacing w:after="0" w:line="240" w:lineRule="auto"/>
        <w:jc w:val="both"/>
        <w:rPr>
          <w:sz w:val="24"/>
        </w:rPr>
        <w:sectPr>
          <w:pgSz w:w="11930" w:h="16860"/>
          <w:pgMar w:header="0" w:footer="1360" w:top="1020" w:bottom="1620" w:left="60" w:right="200"/>
        </w:sectPr>
      </w:pPr>
    </w:p>
    <w:p>
      <w:pPr>
        <w:pStyle w:val="ListParagraph"/>
        <w:numPr>
          <w:ilvl w:val="1"/>
          <w:numId w:val="168"/>
        </w:numPr>
        <w:tabs>
          <w:tab w:pos="3117" w:val="left" w:leader="none"/>
        </w:tabs>
        <w:spacing w:line="240" w:lineRule="auto" w:before="60" w:after="0"/>
        <w:ind w:left="1644" w:right="639" w:firstLine="705"/>
        <w:jc w:val="both"/>
        <w:rPr>
          <w:sz w:val="24"/>
        </w:rPr>
      </w:pPr>
      <w:r>
        <w:rPr>
          <w:color w:val="0D0D0D"/>
          <w:sz w:val="24"/>
        </w:rPr>
        <w:t>находить и формулировать аргументы, подтверждающую или опровергающую</w:t>
      </w:r>
      <w:r>
        <w:rPr>
          <w:color w:val="0D0D0D"/>
          <w:spacing w:val="-2"/>
          <w:sz w:val="24"/>
        </w:rPr>
        <w:t> </w:t>
      </w:r>
      <w:r>
        <w:rPr>
          <w:color w:val="0D0D0D"/>
          <w:sz w:val="24"/>
        </w:rPr>
        <w:t>позицию</w:t>
      </w:r>
      <w:r>
        <w:rPr>
          <w:color w:val="0D0D0D"/>
          <w:spacing w:val="-2"/>
          <w:sz w:val="24"/>
        </w:rPr>
        <w:t> </w:t>
      </w:r>
      <w:r>
        <w:rPr>
          <w:color w:val="0D0D0D"/>
          <w:sz w:val="24"/>
        </w:rPr>
        <w:t>автора</w:t>
      </w:r>
      <w:r>
        <w:rPr>
          <w:color w:val="0D0D0D"/>
          <w:spacing w:val="-2"/>
          <w:sz w:val="24"/>
        </w:rPr>
        <w:t> </w:t>
      </w:r>
      <w:r>
        <w:rPr>
          <w:color w:val="0D0D0D"/>
          <w:sz w:val="24"/>
        </w:rPr>
        <w:t>текста</w:t>
      </w:r>
      <w:r>
        <w:rPr>
          <w:color w:val="0D0D0D"/>
          <w:spacing w:val="-2"/>
          <w:sz w:val="24"/>
        </w:rPr>
        <w:t> </w:t>
      </w:r>
      <w:r>
        <w:rPr>
          <w:color w:val="0D0D0D"/>
          <w:sz w:val="24"/>
        </w:rPr>
        <w:t>и собственную точку</w:t>
      </w:r>
      <w:r>
        <w:rPr>
          <w:color w:val="0D0D0D"/>
          <w:spacing w:val="-6"/>
          <w:sz w:val="24"/>
        </w:rPr>
        <w:t> </w:t>
      </w:r>
      <w:r>
        <w:rPr>
          <w:color w:val="0D0D0D"/>
          <w:sz w:val="24"/>
        </w:rPr>
        <w:t>зрения на</w:t>
      </w:r>
      <w:r>
        <w:rPr>
          <w:color w:val="0D0D0D"/>
          <w:spacing w:val="-2"/>
          <w:sz w:val="24"/>
        </w:rPr>
        <w:t> </w:t>
      </w:r>
      <w:r>
        <w:rPr>
          <w:color w:val="0D0D0D"/>
          <w:sz w:val="24"/>
        </w:rPr>
        <w:t>проблему</w:t>
      </w:r>
      <w:r>
        <w:rPr>
          <w:color w:val="0D0D0D"/>
          <w:spacing w:val="-4"/>
          <w:sz w:val="24"/>
        </w:rPr>
        <w:t> </w:t>
      </w:r>
      <w:r>
        <w:rPr>
          <w:color w:val="0D0D0D"/>
          <w:sz w:val="24"/>
        </w:rPr>
        <w:t>текста, в анализируемом тексте и других источниках;</w:t>
      </w:r>
    </w:p>
    <w:p>
      <w:pPr>
        <w:pStyle w:val="ListParagraph"/>
        <w:numPr>
          <w:ilvl w:val="1"/>
          <w:numId w:val="168"/>
        </w:numPr>
        <w:tabs>
          <w:tab w:pos="3117" w:val="left" w:leader="none"/>
        </w:tabs>
        <w:spacing w:line="240" w:lineRule="auto" w:before="3" w:after="0"/>
        <w:ind w:left="1644" w:right="638" w:firstLine="705"/>
        <w:jc w:val="both"/>
        <w:rPr>
          <w:sz w:val="24"/>
        </w:rPr>
      </w:pPr>
      <w:r>
        <w:rPr>
          <w:color w:val="0D0D0D"/>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pStyle w:val="ListParagraph"/>
        <w:numPr>
          <w:ilvl w:val="1"/>
          <w:numId w:val="168"/>
        </w:numPr>
        <w:tabs>
          <w:tab w:pos="3117" w:val="left" w:leader="none"/>
        </w:tabs>
        <w:spacing w:line="240" w:lineRule="auto" w:before="0" w:after="0"/>
        <w:ind w:left="1644" w:right="642" w:firstLine="705"/>
        <w:jc w:val="both"/>
        <w:rPr>
          <w:sz w:val="24"/>
        </w:rPr>
      </w:pPr>
      <w:r>
        <w:rPr>
          <w:color w:val="0D0D0D"/>
          <w:sz w:val="24"/>
        </w:rPr>
        <w:t>оценивать надежность литературной и другой информации по критериям, предложенным</w:t>
      </w:r>
      <w:r>
        <w:rPr>
          <w:color w:val="0D0D0D"/>
          <w:spacing w:val="-6"/>
          <w:sz w:val="24"/>
        </w:rPr>
        <w:t> </w:t>
      </w:r>
      <w:r>
        <w:rPr>
          <w:color w:val="0D0D0D"/>
          <w:sz w:val="24"/>
        </w:rPr>
        <w:t>учителем</w:t>
      </w:r>
      <w:r>
        <w:rPr>
          <w:color w:val="0D0D0D"/>
          <w:spacing w:val="-12"/>
          <w:sz w:val="24"/>
        </w:rPr>
        <w:t> </w:t>
      </w:r>
      <w:r>
        <w:rPr>
          <w:color w:val="0D0D0D"/>
          <w:sz w:val="24"/>
        </w:rPr>
        <w:t>или</w:t>
      </w:r>
      <w:r>
        <w:rPr>
          <w:color w:val="0D0D0D"/>
          <w:spacing w:val="-6"/>
          <w:sz w:val="24"/>
        </w:rPr>
        <w:t> </w:t>
      </w:r>
      <w:r>
        <w:rPr>
          <w:color w:val="0D0D0D"/>
          <w:sz w:val="24"/>
        </w:rPr>
        <w:t>сформулированным</w:t>
      </w:r>
      <w:r>
        <w:rPr>
          <w:color w:val="0D0D0D"/>
          <w:spacing w:val="-13"/>
          <w:sz w:val="24"/>
        </w:rPr>
        <w:t> </w:t>
      </w:r>
      <w:r>
        <w:rPr>
          <w:color w:val="0D0D0D"/>
          <w:sz w:val="24"/>
        </w:rPr>
        <w:t>самостоятельно;</w:t>
      </w:r>
      <w:r>
        <w:rPr>
          <w:color w:val="0D0D0D"/>
          <w:spacing w:val="-8"/>
          <w:sz w:val="24"/>
        </w:rPr>
        <w:t> </w:t>
      </w:r>
      <w:r>
        <w:rPr>
          <w:color w:val="0D0D0D"/>
          <w:sz w:val="24"/>
        </w:rPr>
        <w:t>эффективно</w:t>
      </w:r>
      <w:r>
        <w:rPr>
          <w:color w:val="0D0D0D"/>
          <w:spacing w:val="-14"/>
          <w:sz w:val="24"/>
        </w:rPr>
        <w:t> </w:t>
      </w:r>
      <w:r>
        <w:rPr>
          <w:color w:val="0D0D0D"/>
          <w:sz w:val="24"/>
        </w:rPr>
        <w:t>запоминать и систематизировать эту информацию.</w:t>
      </w:r>
    </w:p>
    <w:p>
      <w:pPr>
        <w:pStyle w:val="BodyText"/>
        <w:ind w:left="2352" w:firstLine="0"/>
      </w:pPr>
      <w:r>
        <w:rPr>
          <w:color w:val="0D0D0D"/>
        </w:rPr>
        <w:t>Формирование</w:t>
      </w:r>
      <w:r>
        <w:rPr>
          <w:color w:val="0D0D0D"/>
          <w:spacing w:val="-17"/>
        </w:rPr>
        <w:t> </w:t>
      </w:r>
      <w:r>
        <w:rPr>
          <w:color w:val="0D0D0D"/>
        </w:rPr>
        <w:t>универсальных</w:t>
      </w:r>
      <w:r>
        <w:rPr>
          <w:color w:val="0D0D0D"/>
          <w:spacing w:val="-15"/>
        </w:rPr>
        <w:t> </w:t>
      </w:r>
      <w:r>
        <w:rPr>
          <w:color w:val="0D0D0D"/>
        </w:rPr>
        <w:t>учебных</w:t>
      </w:r>
      <w:r>
        <w:rPr>
          <w:color w:val="0D0D0D"/>
          <w:spacing w:val="-14"/>
        </w:rPr>
        <w:t> </w:t>
      </w:r>
      <w:r>
        <w:rPr>
          <w:color w:val="0D0D0D"/>
        </w:rPr>
        <w:t>коммуникативных</w:t>
      </w:r>
      <w:r>
        <w:rPr>
          <w:color w:val="0D0D0D"/>
          <w:spacing w:val="-12"/>
        </w:rPr>
        <w:t> </w:t>
      </w:r>
      <w:r>
        <w:rPr>
          <w:color w:val="0D0D0D"/>
          <w:spacing w:val="-2"/>
        </w:rPr>
        <w:t>действий:</w:t>
      </w:r>
    </w:p>
    <w:p>
      <w:pPr>
        <w:pStyle w:val="BodyText"/>
        <w:ind w:right="639"/>
      </w:pPr>
      <w:r>
        <w:rPr>
          <w:color w:val="0D0D0D"/>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pPr>
        <w:pStyle w:val="BodyText"/>
        <w:ind w:right="639" w:firstLine="765"/>
      </w:pPr>
      <w:r>
        <w:rPr>
          <w:color w:val="0D0D0D"/>
        </w:rPr>
        <w:t>правильно, логично, аргументированно излагать свою точку зрения по поставленной проблеме;</w:t>
      </w:r>
    </w:p>
    <w:p>
      <w:pPr>
        <w:pStyle w:val="BodyText"/>
        <w:ind w:right="641" w:firstLine="765"/>
      </w:pPr>
      <w:r>
        <w:rPr>
          <w:color w:val="0D0D0D"/>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говорить внятно и естественно, реализуя сформированные произносительные умения;</w:t>
      </w:r>
    </w:p>
    <w:p>
      <w:pPr>
        <w:pStyle w:val="BodyText"/>
        <w:ind w:right="646" w:firstLine="765"/>
      </w:pPr>
      <w:r>
        <w:rPr>
          <w:color w:val="0D0D0D"/>
        </w:rPr>
        <w:t>реализовывать требования к технике чтения с учетом сформированных произносительных навыков;</w:t>
      </w:r>
    </w:p>
    <w:p>
      <w:pPr>
        <w:pStyle w:val="BodyText"/>
        <w:spacing w:before="1"/>
        <w:ind w:right="640" w:firstLine="765"/>
      </w:pPr>
      <w:r>
        <w:rPr>
          <w:color w:val="0D0D0D"/>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BodyText"/>
        <w:ind w:right="641" w:firstLine="765"/>
      </w:pPr>
      <w:r>
        <w:rPr>
          <w:color w:val="0D0D0D"/>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BodyText"/>
        <w:ind w:right="646" w:firstLine="765"/>
      </w:pPr>
      <w:r>
        <w:rPr>
          <w:color w:val="0D0D0D"/>
        </w:rPr>
        <w:t>осуществлять речевую рефлексию (выявлять коммуникативные неудачи и их причины, уметь предупреждать их),</w:t>
      </w:r>
    </w:p>
    <w:p>
      <w:pPr>
        <w:pStyle w:val="BodyText"/>
        <w:ind w:right="650" w:firstLine="765"/>
      </w:pPr>
      <w:r>
        <w:rPr>
          <w:color w:val="0D0D0D"/>
        </w:rPr>
        <w:t>давать</w:t>
      </w:r>
      <w:r>
        <w:rPr>
          <w:color w:val="0D0D0D"/>
          <w:spacing w:val="-15"/>
        </w:rPr>
        <w:t> </w:t>
      </w:r>
      <w:r>
        <w:rPr>
          <w:color w:val="0D0D0D"/>
        </w:rPr>
        <w:t>оценку</w:t>
      </w:r>
      <w:r>
        <w:rPr>
          <w:color w:val="0D0D0D"/>
          <w:spacing w:val="-15"/>
        </w:rPr>
        <w:t> </w:t>
      </w:r>
      <w:r>
        <w:rPr>
          <w:color w:val="0D0D0D"/>
        </w:rPr>
        <w:t>приобретенному</w:t>
      </w:r>
      <w:r>
        <w:rPr>
          <w:color w:val="0D0D0D"/>
          <w:spacing w:val="-15"/>
        </w:rPr>
        <w:t> </w:t>
      </w:r>
      <w:r>
        <w:rPr>
          <w:color w:val="0D0D0D"/>
        </w:rPr>
        <w:t>речевому</w:t>
      </w:r>
      <w:r>
        <w:rPr>
          <w:color w:val="0D0D0D"/>
          <w:spacing w:val="-15"/>
        </w:rPr>
        <w:t> </w:t>
      </w:r>
      <w:r>
        <w:rPr>
          <w:color w:val="0D0D0D"/>
        </w:rPr>
        <w:t>опыту</w:t>
      </w:r>
      <w:r>
        <w:rPr>
          <w:color w:val="0D0D0D"/>
          <w:spacing w:val="-15"/>
        </w:rPr>
        <w:t> </w:t>
      </w:r>
      <w:r>
        <w:rPr>
          <w:color w:val="0D0D0D"/>
        </w:rPr>
        <w:t>и</w:t>
      </w:r>
      <w:r>
        <w:rPr>
          <w:color w:val="0D0D0D"/>
          <w:spacing w:val="-15"/>
        </w:rPr>
        <w:t> </w:t>
      </w:r>
      <w:r>
        <w:rPr>
          <w:color w:val="0D0D0D"/>
        </w:rPr>
        <w:t>корректировать</w:t>
      </w:r>
      <w:r>
        <w:rPr>
          <w:color w:val="0D0D0D"/>
          <w:spacing w:val="-15"/>
        </w:rPr>
        <w:t> </w:t>
      </w:r>
      <w:r>
        <w:rPr>
          <w:color w:val="0D0D0D"/>
        </w:rPr>
        <w:t>собственную</w:t>
      </w:r>
      <w:r>
        <w:rPr>
          <w:color w:val="0D0D0D"/>
          <w:spacing w:val="-15"/>
        </w:rPr>
        <w:t> </w:t>
      </w:r>
      <w:r>
        <w:rPr>
          <w:color w:val="0D0D0D"/>
        </w:rPr>
        <w:t>речь с учетом целей и условий общения;</w:t>
      </w:r>
    </w:p>
    <w:p>
      <w:pPr>
        <w:pStyle w:val="BodyText"/>
        <w:ind w:left="2412" w:right="651" w:hanging="3"/>
      </w:pPr>
      <w:r>
        <w:rPr>
          <w:color w:val="0D0D0D"/>
        </w:rPr>
        <w:t>оценивать соответствие результата поставленной цели и условиям общения; управлять</w:t>
      </w:r>
      <w:r>
        <w:rPr>
          <w:color w:val="0D0D0D"/>
          <w:spacing w:val="36"/>
        </w:rPr>
        <w:t> </w:t>
      </w:r>
      <w:r>
        <w:rPr>
          <w:color w:val="0D0D0D"/>
        </w:rPr>
        <w:t>собственными эмоциями, корректно выражать</w:t>
      </w:r>
      <w:r>
        <w:rPr>
          <w:color w:val="0D0D0D"/>
          <w:spacing w:val="37"/>
        </w:rPr>
        <w:t> </w:t>
      </w:r>
      <w:r>
        <w:rPr>
          <w:color w:val="0D0D0D"/>
        </w:rPr>
        <w:t>их</w:t>
      </w:r>
      <w:r>
        <w:rPr>
          <w:color w:val="0D0D0D"/>
          <w:spacing w:val="36"/>
        </w:rPr>
        <w:t> </w:t>
      </w:r>
      <w:r>
        <w:rPr>
          <w:color w:val="0D0D0D"/>
        </w:rPr>
        <w:t>в процессе речевого</w:t>
      </w:r>
    </w:p>
    <w:p>
      <w:pPr>
        <w:pStyle w:val="BodyText"/>
        <w:ind w:firstLine="0"/>
        <w:jc w:val="left"/>
      </w:pPr>
      <w:r>
        <w:rPr>
          <w:color w:val="0D0D0D"/>
          <w:spacing w:val="-2"/>
        </w:rPr>
        <w:t>общения.</w:t>
      </w:r>
    </w:p>
    <w:p>
      <w:pPr>
        <w:pStyle w:val="BodyText"/>
        <w:ind w:left="2352" w:firstLine="0"/>
      </w:pPr>
      <w:r>
        <w:rPr>
          <w:color w:val="0D0D0D"/>
        </w:rPr>
        <w:t>Формирование</w:t>
      </w:r>
      <w:r>
        <w:rPr>
          <w:color w:val="0D0D0D"/>
          <w:spacing w:val="-13"/>
        </w:rPr>
        <w:t> </w:t>
      </w:r>
      <w:r>
        <w:rPr>
          <w:color w:val="0D0D0D"/>
        </w:rPr>
        <w:t>универсальных</w:t>
      </w:r>
      <w:r>
        <w:rPr>
          <w:color w:val="0D0D0D"/>
          <w:spacing w:val="-6"/>
        </w:rPr>
        <w:t> </w:t>
      </w:r>
      <w:r>
        <w:rPr>
          <w:color w:val="0D0D0D"/>
        </w:rPr>
        <w:t>учебных</w:t>
      </w:r>
      <w:r>
        <w:rPr>
          <w:color w:val="0D0D0D"/>
          <w:spacing w:val="-11"/>
        </w:rPr>
        <w:t> </w:t>
      </w:r>
      <w:r>
        <w:rPr>
          <w:color w:val="0D0D0D"/>
        </w:rPr>
        <w:t>регулятивных</w:t>
      </w:r>
      <w:r>
        <w:rPr>
          <w:color w:val="0D0D0D"/>
          <w:spacing w:val="-6"/>
        </w:rPr>
        <w:t> </w:t>
      </w:r>
      <w:r>
        <w:rPr>
          <w:color w:val="0D0D0D"/>
          <w:spacing w:val="-2"/>
        </w:rPr>
        <w:t>действий:</w:t>
      </w:r>
    </w:p>
    <w:p>
      <w:pPr>
        <w:pStyle w:val="BodyText"/>
        <w:ind w:right="665"/>
      </w:pPr>
      <w:r>
        <w:rPr>
          <w:color w:val="0D0D0D"/>
        </w:rPr>
        <w:t>владеть социокультурными нормами и нормами речевого поведения в актуальных сферах речевого общения;</w:t>
      </w:r>
    </w:p>
    <w:p>
      <w:pPr>
        <w:pStyle w:val="BodyText"/>
        <w:ind w:right="654"/>
      </w:pPr>
      <w:r>
        <w:rPr>
          <w:color w:val="0D0D0D"/>
        </w:rPr>
        <w:t>соблюдать нормы современного русского литературного языка и нормы речевого </w:t>
      </w:r>
      <w:r>
        <w:rPr>
          <w:color w:val="0D0D0D"/>
          <w:spacing w:val="-2"/>
        </w:rPr>
        <w:t>этикета;</w:t>
      </w:r>
    </w:p>
    <w:p>
      <w:pPr>
        <w:pStyle w:val="BodyText"/>
        <w:spacing w:before="2"/>
        <w:ind w:right="672" w:firstLine="767"/>
      </w:pPr>
      <w:r>
        <w:rPr>
          <w:color w:val="0D0D0D"/>
        </w:rPr>
        <w:t>уместно</w:t>
      </w:r>
      <w:r>
        <w:rPr>
          <w:color w:val="0D0D0D"/>
          <w:spacing w:val="-1"/>
        </w:rPr>
        <w:t> </w:t>
      </w:r>
      <w:r>
        <w:rPr>
          <w:color w:val="0D0D0D"/>
        </w:rPr>
        <w:t>пользоваться</w:t>
      </w:r>
      <w:r>
        <w:rPr>
          <w:color w:val="0D0D0D"/>
          <w:spacing w:val="-1"/>
        </w:rPr>
        <w:t> </w:t>
      </w:r>
      <w:r>
        <w:rPr>
          <w:color w:val="0D0D0D"/>
        </w:rPr>
        <w:t>в</w:t>
      </w:r>
      <w:r>
        <w:rPr>
          <w:color w:val="0D0D0D"/>
          <w:spacing w:val="-1"/>
        </w:rPr>
        <w:t> </w:t>
      </w:r>
      <w:r>
        <w:rPr>
          <w:color w:val="0D0D0D"/>
        </w:rPr>
        <w:t>процессе устной коммуникации внеязыковыми средствами общения (естественными жестами, мимикой лица и др.);</w:t>
      </w:r>
    </w:p>
    <w:p>
      <w:pPr>
        <w:pStyle w:val="BodyText"/>
        <w:ind w:right="640"/>
      </w:pPr>
      <w:r>
        <w:rPr>
          <w:color w:val="0D0D0D"/>
        </w:rPr>
        <w:t>публично представлять результаты проведенного языкового анализа или проекта при</w:t>
      </w:r>
      <w:r>
        <w:rPr>
          <w:color w:val="0D0D0D"/>
          <w:spacing w:val="-9"/>
        </w:rPr>
        <w:t> </w:t>
      </w:r>
      <w:r>
        <w:rPr>
          <w:color w:val="0D0D0D"/>
        </w:rPr>
        <w:t>использовании устной</w:t>
      </w:r>
      <w:r>
        <w:rPr>
          <w:color w:val="0D0D0D"/>
          <w:spacing w:val="-4"/>
        </w:rPr>
        <w:t> </w:t>
      </w:r>
      <w:r>
        <w:rPr>
          <w:color w:val="0D0D0D"/>
        </w:rPr>
        <w:t>речи,</w:t>
      </w:r>
      <w:r>
        <w:rPr>
          <w:color w:val="0D0D0D"/>
          <w:spacing w:val="-8"/>
        </w:rPr>
        <w:t> </w:t>
      </w:r>
      <w:r>
        <w:rPr>
          <w:color w:val="0D0D0D"/>
        </w:rPr>
        <w:t>самостоятельно</w:t>
      </w:r>
      <w:r>
        <w:rPr>
          <w:color w:val="0D0D0D"/>
          <w:spacing w:val="-4"/>
        </w:rPr>
        <w:t> </w:t>
      </w:r>
      <w:r>
        <w:rPr>
          <w:color w:val="0D0D0D"/>
        </w:rPr>
        <w:t>составленной</w:t>
      </w:r>
      <w:r>
        <w:rPr>
          <w:color w:val="0D0D0D"/>
          <w:spacing w:val="-3"/>
        </w:rPr>
        <w:t> </w:t>
      </w:r>
      <w:r>
        <w:rPr>
          <w:color w:val="0D0D0D"/>
        </w:rPr>
        <w:t>компьютерной</w:t>
      </w:r>
      <w:r>
        <w:rPr>
          <w:color w:val="0D0D0D"/>
          <w:spacing w:val="-5"/>
        </w:rPr>
        <w:t> </w:t>
      </w:r>
      <w:r>
        <w:rPr>
          <w:color w:val="0D0D0D"/>
        </w:rPr>
        <w:t>презентации выполненного лингвистического исследования, проекта.</w:t>
      </w:r>
    </w:p>
    <w:p>
      <w:pPr>
        <w:pStyle w:val="BodyText"/>
        <w:ind w:left="2352" w:firstLine="0"/>
      </w:pPr>
      <w:r>
        <w:rPr>
          <w:color w:val="0D0D0D"/>
        </w:rPr>
        <w:t>Иностранный</w:t>
      </w:r>
      <w:r>
        <w:rPr>
          <w:color w:val="0D0D0D"/>
          <w:spacing w:val="-11"/>
        </w:rPr>
        <w:t> </w:t>
      </w:r>
      <w:r>
        <w:rPr>
          <w:color w:val="0D0D0D"/>
        </w:rPr>
        <w:t>(английский)</w:t>
      </w:r>
      <w:r>
        <w:rPr>
          <w:color w:val="0D0D0D"/>
          <w:spacing w:val="-12"/>
        </w:rPr>
        <w:t> </w:t>
      </w:r>
      <w:r>
        <w:rPr>
          <w:color w:val="0D0D0D"/>
          <w:spacing w:val="-4"/>
        </w:rPr>
        <w:t>язык</w:t>
      </w:r>
    </w:p>
    <w:p>
      <w:pPr>
        <w:pStyle w:val="BodyText"/>
        <w:ind w:left="2352" w:right="2494" w:firstLine="0"/>
      </w:pPr>
      <w:r>
        <w:rPr>
          <w:color w:val="0D0D0D"/>
        </w:rPr>
        <w:t>Формирование</w:t>
      </w:r>
      <w:r>
        <w:rPr>
          <w:color w:val="0D0D0D"/>
          <w:spacing w:val="-7"/>
        </w:rPr>
        <w:t> </w:t>
      </w:r>
      <w:r>
        <w:rPr>
          <w:color w:val="0D0D0D"/>
        </w:rPr>
        <w:t>универсальных</w:t>
      </w:r>
      <w:r>
        <w:rPr>
          <w:color w:val="0D0D0D"/>
          <w:spacing w:val="-5"/>
        </w:rPr>
        <w:t> </w:t>
      </w:r>
      <w:r>
        <w:rPr>
          <w:color w:val="0D0D0D"/>
        </w:rPr>
        <w:t>учебных</w:t>
      </w:r>
      <w:r>
        <w:rPr>
          <w:color w:val="0D0D0D"/>
          <w:spacing w:val="-7"/>
        </w:rPr>
        <w:t> </w:t>
      </w:r>
      <w:r>
        <w:rPr>
          <w:color w:val="0D0D0D"/>
        </w:rPr>
        <w:t>познавательных</w:t>
      </w:r>
      <w:r>
        <w:rPr>
          <w:color w:val="0D0D0D"/>
          <w:spacing w:val="-7"/>
        </w:rPr>
        <w:t> </w:t>
      </w:r>
      <w:r>
        <w:rPr>
          <w:color w:val="0D0D0D"/>
        </w:rPr>
        <w:t>действий Формирование базовых логических действий:</w:t>
      </w:r>
    </w:p>
    <w:p>
      <w:pPr>
        <w:pStyle w:val="BodyText"/>
        <w:ind w:right="658"/>
      </w:pPr>
      <w:r>
        <w:rPr>
          <w:color w:val="0D0D0D"/>
        </w:rPr>
        <w:t>определять признаки языковых единиц иностранного языка, применять изученные правила, языковые модели, алгоритмы;</w:t>
      </w:r>
    </w:p>
    <w:p>
      <w:pPr>
        <w:spacing w:after="0"/>
        <w:sectPr>
          <w:pgSz w:w="11930" w:h="16860"/>
          <w:pgMar w:header="0" w:footer="1360" w:top="1020" w:bottom="1620" w:left="60" w:right="200"/>
        </w:sectPr>
      </w:pPr>
    </w:p>
    <w:p>
      <w:pPr>
        <w:pStyle w:val="BodyText"/>
        <w:spacing w:line="237" w:lineRule="auto" w:before="63"/>
        <w:ind w:left="2352" w:right="3051" w:firstLine="0"/>
      </w:pPr>
      <w:r>
        <w:rPr>
          <w:color w:val="0D0D0D"/>
        </w:rPr>
        <w:t>определять</w:t>
      </w:r>
      <w:r>
        <w:rPr>
          <w:color w:val="0D0D0D"/>
          <w:spacing w:val="-5"/>
        </w:rPr>
        <w:t> </w:t>
      </w:r>
      <w:r>
        <w:rPr>
          <w:color w:val="0D0D0D"/>
        </w:rPr>
        <w:t>и</w:t>
      </w:r>
      <w:r>
        <w:rPr>
          <w:color w:val="0D0D0D"/>
          <w:spacing w:val="-4"/>
        </w:rPr>
        <w:t> </w:t>
      </w:r>
      <w:r>
        <w:rPr>
          <w:color w:val="0D0D0D"/>
        </w:rPr>
        <w:t>использовать</w:t>
      </w:r>
      <w:r>
        <w:rPr>
          <w:color w:val="0D0D0D"/>
          <w:spacing w:val="-5"/>
        </w:rPr>
        <w:t> </w:t>
      </w:r>
      <w:r>
        <w:rPr>
          <w:color w:val="0D0D0D"/>
        </w:rPr>
        <w:t>словообразовательные</w:t>
      </w:r>
      <w:r>
        <w:rPr>
          <w:color w:val="0D0D0D"/>
          <w:spacing w:val="-7"/>
        </w:rPr>
        <w:t> </w:t>
      </w:r>
      <w:r>
        <w:rPr>
          <w:color w:val="0D0D0D"/>
        </w:rPr>
        <w:t>элементы; классифицировать языковые единицы иностранного языка;</w:t>
      </w:r>
    </w:p>
    <w:p>
      <w:pPr>
        <w:pStyle w:val="BodyText"/>
        <w:spacing w:line="237" w:lineRule="auto" w:before="6"/>
        <w:ind w:right="646"/>
      </w:pPr>
      <w:r>
        <w:rPr>
          <w:color w:val="0D0D0D"/>
        </w:rPr>
        <w:t>проводить аналогии и устанавливать различия между языковыми средствами родного и иностранных языков;</w:t>
      </w:r>
    </w:p>
    <w:p>
      <w:pPr>
        <w:pStyle w:val="BodyText"/>
        <w:spacing w:line="237" w:lineRule="auto" w:before="5"/>
        <w:ind w:right="647"/>
      </w:pPr>
      <w:r>
        <w:rPr>
          <w:color w:val="0D0D0D"/>
        </w:rPr>
        <w:t>различать и использовать языковые единицы разного уровня (морфемы, слова, словосочетания, предложение);</w:t>
      </w:r>
    </w:p>
    <w:p>
      <w:pPr>
        <w:pStyle w:val="BodyText"/>
        <w:spacing w:before="1"/>
        <w:ind w:left="2352" w:firstLine="0"/>
      </w:pPr>
      <w:r>
        <w:rPr>
          <w:color w:val="0D0D0D"/>
        </w:rPr>
        <w:t>определять</w:t>
      </w:r>
      <w:r>
        <w:rPr>
          <w:color w:val="0D0D0D"/>
          <w:spacing w:val="-8"/>
        </w:rPr>
        <w:t> </w:t>
      </w:r>
      <w:r>
        <w:rPr>
          <w:color w:val="0D0D0D"/>
        </w:rPr>
        <w:t>типы</w:t>
      </w:r>
      <w:r>
        <w:rPr>
          <w:color w:val="0D0D0D"/>
          <w:spacing w:val="-11"/>
        </w:rPr>
        <w:t> </w:t>
      </w:r>
      <w:r>
        <w:rPr>
          <w:color w:val="0D0D0D"/>
        </w:rPr>
        <w:t>высказываний</w:t>
      </w:r>
      <w:r>
        <w:rPr>
          <w:color w:val="0D0D0D"/>
          <w:spacing w:val="-10"/>
        </w:rPr>
        <w:t> </w:t>
      </w:r>
      <w:r>
        <w:rPr>
          <w:color w:val="0D0D0D"/>
        </w:rPr>
        <w:t>на</w:t>
      </w:r>
      <w:r>
        <w:rPr>
          <w:color w:val="0D0D0D"/>
          <w:spacing w:val="-11"/>
        </w:rPr>
        <w:t> </w:t>
      </w:r>
      <w:r>
        <w:rPr>
          <w:color w:val="0D0D0D"/>
        </w:rPr>
        <w:t>иностранном</w:t>
      </w:r>
      <w:r>
        <w:rPr>
          <w:color w:val="0D0D0D"/>
          <w:spacing w:val="-9"/>
        </w:rPr>
        <w:t> </w:t>
      </w:r>
      <w:r>
        <w:rPr>
          <w:color w:val="0D0D0D"/>
          <w:spacing w:val="-2"/>
        </w:rPr>
        <w:t>языке;</w:t>
      </w:r>
    </w:p>
    <w:p>
      <w:pPr>
        <w:pStyle w:val="BodyText"/>
        <w:ind w:right="652"/>
      </w:pPr>
      <w:r>
        <w:rPr>
          <w:color w:val="0D0D0D"/>
        </w:rPr>
        <w:t>использовать информацию, представленную в схемах, таблицах при построении собственных устных и письменных высказываний.</w:t>
      </w:r>
    </w:p>
    <w:p>
      <w:pPr>
        <w:pStyle w:val="BodyText"/>
        <w:ind w:left="2352" w:firstLine="0"/>
      </w:pPr>
      <w:r>
        <w:rPr>
          <w:color w:val="0D0D0D"/>
        </w:rPr>
        <w:t>Работа</w:t>
      </w:r>
      <w:r>
        <w:rPr>
          <w:color w:val="0D0D0D"/>
          <w:spacing w:val="-7"/>
        </w:rPr>
        <w:t> </w:t>
      </w:r>
      <w:r>
        <w:rPr>
          <w:color w:val="0D0D0D"/>
        </w:rPr>
        <w:t>с</w:t>
      </w:r>
      <w:r>
        <w:rPr>
          <w:color w:val="0D0D0D"/>
          <w:spacing w:val="-6"/>
        </w:rPr>
        <w:t> </w:t>
      </w:r>
      <w:r>
        <w:rPr>
          <w:color w:val="0D0D0D"/>
          <w:spacing w:val="-2"/>
        </w:rPr>
        <w:t>информацией:</w:t>
      </w:r>
    </w:p>
    <w:p>
      <w:pPr>
        <w:pStyle w:val="BodyText"/>
        <w:ind w:right="656"/>
      </w:pPr>
      <w:r>
        <w:rPr>
          <w:color w:val="0D0D0D"/>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pPr>
        <w:pStyle w:val="BodyText"/>
        <w:ind w:left="2352" w:firstLine="0"/>
      </w:pPr>
      <w:r>
        <w:rPr>
          <w:color w:val="0D0D0D"/>
        </w:rPr>
        <w:t>воспринимать</w:t>
      </w:r>
      <w:r>
        <w:rPr>
          <w:color w:val="0D0D0D"/>
          <w:spacing w:val="-7"/>
        </w:rPr>
        <w:t> </w:t>
      </w:r>
      <w:r>
        <w:rPr>
          <w:color w:val="0D0D0D"/>
        </w:rPr>
        <w:t>устные</w:t>
      </w:r>
      <w:r>
        <w:rPr>
          <w:color w:val="0D0D0D"/>
          <w:spacing w:val="-15"/>
        </w:rPr>
        <w:t> </w:t>
      </w:r>
      <w:r>
        <w:rPr>
          <w:color w:val="0D0D0D"/>
        </w:rPr>
        <w:t>сообщения</w:t>
      </w:r>
      <w:r>
        <w:rPr>
          <w:color w:val="0D0D0D"/>
          <w:spacing w:val="-11"/>
        </w:rPr>
        <w:t> </w:t>
      </w:r>
      <w:r>
        <w:rPr>
          <w:color w:val="0D0D0D"/>
        </w:rPr>
        <w:t>на</w:t>
      </w:r>
      <w:r>
        <w:rPr>
          <w:color w:val="0D0D0D"/>
          <w:spacing w:val="-15"/>
        </w:rPr>
        <w:t> </w:t>
      </w:r>
      <w:r>
        <w:rPr>
          <w:color w:val="0D0D0D"/>
        </w:rPr>
        <w:t>слухозрительной</w:t>
      </w:r>
      <w:r>
        <w:rPr>
          <w:color w:val="0D0D0D"/>
          <w:spacing w:val="-8"/>
        </w:rPr>
        <w:t> </w:t>
      </w:r>
      <w:r>
        <w:rPr>
          <w:color w:val="0D0D0D"/>
          <w:spacing w:val="-2"/>
        </w:rPr>
        <w:t>основе;</w:t>
      </w:r>
    </w:p>
    <w:p>
      <w:pPr>
        <w:pStyle w:val="BodyText"/>
        <w:ind w:right="642"/>
      </w:pPr>
      <w:r>
        <w:rPr>
          <w:color w:val="0D0D0D"/>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pPr>
        <w:pStyle w:val="BodyText"/>
        <w:spacing w:line="275" w:lineRule="exact" w:before="3"/>
        <w:ind w:left="2352" w:firstLine="0"/>
      </w:pPr>
      <w:r>
        <w:rPr>
          <w:color w:val="0D0D0D"/>
        </w:rPr>
        <w:t>определять</w:t>
      </w:r>
      <w:r>
        <w:rPr>
          <w:color w:val="0D0D0D"/>
          <w:spacing w:val="-9"/>
        </w:rPr>
        <w:t> </w:t>
      </w:r>
      <w:r>
        <w:rPr>
          <w:color w:val="0D0D0D"/>
        </w:rPr>
        <w:t>значение</w:t>
      </w:r>
      <w:r>
        <w:rPr>
          <w:color w:val="0D0D0D"/>
          <w:spacing w:val="-12"/>
        </w:rPr>
        <w:t> </w:t>
      </w:r>
      <w:r>
        <w:rPr>
          <w:color w:val="0D0D0D"/>
        </w:rPr>
        <w:t>нового</w:t>
      </w:r>
      <w:r>
        <w:rPr>
          <w:color w:val="0D0D0D"/>
          <w:spacing w:val="-10"/>
        </w:rPr>
        <w:t> </w:t>
      </w:r>
      <w:r>
        <w:rPr>
          <w:color w:val="0D0D0D"/>
        </w:rPr>
        <w:t>слова</w:t>
      </w:r>
      <w:r>
        <w:rPr>
          <w:color w:val="0D0D0D"/>
          <w:spacing w:val="-11"/>
        </w:rPr>
        <w:t> </w:t>
      </w:r>
      <w:r>
        <w:rPr>
          <w:color w:val="0D0D0D"/>
        </w:rPr>
        <w:t>по</w:t>
      </w:r>
      <w:r>
        <w:rPr>
          <w:color w:val="0D0D0D"/>
          <w:spacing w:val="-10"/>
        </w:rPr>
        <w:t> </w:t>
      </w:r>
      <w:r>
        <w:rPr>
          <w:color w:val="0D0D0D"/>
          <w:spacing w:val="-2"/>
        </w:rPr>
        <w:t>контексту;</w:t>
      </w:r>
    </w:p>
    <w:p>
      <w:pPr>
        <w:pStyle w:val="BodyText"/>
        <w:ind w:right="665"/>
      </w:pPr>
      <w:r>
        <w:rPr>
          <w:color w:val="0D0D0D"/>
        </w:rPr>
        <w:t>кратко отображать информацию на иностранном языке, использовать ключевые слова, выражения, составлять план;</w:t>
      </w:r>
    </w:p>
    <w:p>
      <w:pPr>
        <w:pStyle w:val="BodyText"/>
        <w:ind w:right="641"/>
      </w:pPr>
      <w:r>
        <w:rPr>
          <w:color w:val="0D0D0D"/>
        </w:rPr>
        <w:t>оценивать</w:t>
      </w:r>
      <w:r>
        <w:rPr>
          <w:color w:val="0D0D0D"/>
          <w:spacing w:val="-9"/>
        </w:rPr>
        <w:t> </w:t>
      </w:r>
      <w:r>
        <w:rPr>
          <w:color w:val="0D0D0D"/>
        </w:rPr>
        <w:t>достоверность</w:t>
      </w:r>
      <w:r>
        <w:rPr>
          <w:color w:val="0D0D0D"/>
          <w:spacing w:val="-10"/>
        </w:rPr>
        <w:t> </w:t>
      </w:r>
      <w:r>
        <w:rPr>
          <w:color w:val="0D0D0D"/>
        </w:rPr>
        <w:t>информации,</w:t>
      </w:r>
      <w:r>
        <w:rPr>
          <w:color w:val="0D0D0D"/>
          <w:spacing w:val="-12"/>
        </w:rPr>
        <w:t> </w:t>
      </w:r>
      <w:r>
        <w:rPr>
          <w:color w:val="0D0D0D"/>
        </w:rPr>
        <w:t>полученной</w:t>
      </w:r>
      <w:r>
        <w:rPr>
          <w:color w:val="0D0D0D"/>
          <w:spacing w:val="-13"/>
        </w:rPr>
        <w:t> </w:t>
      </w:r>
      <w:r>
        <w:rPr>
          <w:color w:val="0D0D0D"/>
        </w:rPr>
        <w:t>из</w:t>
      </w:r>
      <w:r>
        <w:rPr>
          <w:color w:val="0D0D0D"/>
          <w:spacing w:val="-13"/>
        </w:rPr>
        <w:t> </w:t>
      </w:r>
      <w:r>
        <w:rPr>
          <w:color w:val="0D0D0D"/>
        </w:rPr>
        <w:t>иноязычных</w:t>
      </w:r>
      <w:r>
        <w:rPr>
          <w:color w:val="0D0D0D"/>
          <w:spacing w:val="-10"/>
        </w:rPr>
        <w:t> </w:t>
      </w:r>
      <w:r>
        <w:rPr>
          <w:color w:val="0D0D0D"/>
        </w:rPr>
        <w:t>источников,</w:t>
      </w:r>
      <w:r>
        <w:rPr>
          <w:color w:val="0D0D0D"/>
          <w:spacing w:val="-13"/>
        </w:rPr>
        <w:t> </w:t>
      </w:r>
      <w:r>
        <w:rPr>
          <w:color w:val="0D0D0D"/>
        </w:rPr>
        <w:t>сети </w:t>
      </w:r>
      <w:r>
        <w:rPr>
          <w:color w:val="0D0D0D"/>
          <w:spacing w:val="-2"/>
        </w:rPr>
        <w:t>Интернет.</w:t>
      </w:r>
    </w:p>
    <w:p>
      <w:pPr>
        <w:pStyle w:val="BodyText"/>
        <w:spacing w:line="275" w:lineRule="exact" w:before="4"/>
        <w:ind w:left="2352" w:firstLine="0"/>
      </w:pPr>
      <w:r>
        <w:rPr>
          <w:color w:val="0D0D0D"/>
        </w:rPr>
        <w:t>Формирование</w:t>
      </w:r>
      <w:r>
        <w:rPr>
          <w:color w:val="0D0D0D"/>
          <w:spacing w:val="-17"/>
        </w:rPr>
        <w:t> </w:t>
      </w:r>
      <w:r>
        <w:rPr>
          <w:color w:val="0D0D0D"/>
        </w:rPr>
        <w:t>универсальных</w:t>
      </w:r>
      <w:r>
        <w:rPr>
          <w:color w:val="0D0D0D"/>
          <w:spacing w:val="-4"/>
        </w:rPr>
        <w:t> </w:t>
      </w:r>
      <w:r>
        <w:rPr>
          <w:color w:val="0D0D0D"/>
        </w:rPr>
        <w:t>учебных</w:t>
      </w:r>
      <w:r>
        <w:rPr>
          <w:color w:val="0D0D0D"/>
          <w:spacing w:val="-14"/>
        </w:rPr>
        <w:t> </w:t>
      </w:r>
      <w:r>
        <w:rPr>
          <w:color w:val="0D0D0D"/>
        </w:rPr>
        <w:t>коммуникативных</w:t>
      </w:r>
      <w:r>
        <w:rPr>
          <w:color w:val="0D0D0D"/>
          <w:spacing w:val="-9"/>
        </w:rPr>
        <w:t> </w:t>
      </w:r>
      <w:r>
        <w:rPr>
          <w:color w:val="0D0D0D"/>
          <w:spacing w:val="-2"/>
        </w:rPr>
        <w:t>действий:</w:t>
      </w:r>
    </w:p>
    <w:p>
      <w:pPr>
        <w:pStyle w:val="BodyText"/>
        <w:tabs>
          <w:tab w:pos="4044" w:val="left" w:leader="none"/>
          <w:tab w:pos="4419" w:val="left" w:leader="none"/>
          <w:tab w:pos="5648" w:val="left" w:leader="none"/>
          <w:tab w:pos="7196" w:val="left" w:leader="none"/>
          <w:tab w:pos="8953" w:val="left" w:leader="none"/>
          <w:tab w:pos="9330" w:val="left" w:leader="none"/>
        </w:tabs>
        <w:ind w:right="655"/>
        <w:jc w:val="left"/>
      </w:pPr>
      <w:r>
        <w:rPr>
          <w:color w:val="0D0D0D"/>
          <w:spacing w:val="-2"/>
        </w:rPr>
        <w:t>воспринимать</w:t>
      </w:r>
      <w:r>
        <w:rPr>
          <w:color w:val="0D0D0D"/>
        </w:rPr>
        <w:tab/>
      </w:r>
      <w:r>
        <w:rPr>
          <w:color w:val="0D0D0D"/>
          <w:spacing w:val="-10"/>
        </w:rPr>
        <w:t>и</w:t>
      </w:r>
      <w:r>
        <w:rPr>
          <w:color w:val="0D0D0D"/>
        </w:rPr>
        <w:tab/>
      </w:r>
      <w:r>
        <w:rPr>
          <w:color w:val="0D0D0D"/>
          <w:spacing w:val="-2"/>
        </w:rPr>
        <w:t>создавать</w:t>
      </w:r>
      <w:r>
        <w:rPr>
          <w:color w:val="0D0D0D"/>
        </w:rPr>
        <w:tab/>
      </w:r>
      <w:r>
        <w:rPr>
          <w:color w:val="0D0D0D"/>
          <w:spacing w:val="-2"/>
        </w:rPr>
        <w:t>собственные</w:t>
      </w:r>
      <w:r>
        <w:rPr>
          <w:color w:val="0D0D0D"/>
        </w:rPr>
        <w:tab/>
      </w:r>
      <w:r>
        <w:rPr>
          <w:color w:val="0D0D0D"/>
          <w:spacing w:val="-2"/>
        </w:rPr>
        <w:t>диалогические</w:t>
      </w:r>
      <w:r>
        <w:rPr>
          <w:color w:val="0D0D0D"/>
        </w:rPr>
        <w:tab/>
      </w:r>
      <w:r>
        <w:rPr>
          <w:color w:val="0D0D0D"/>
          <w:spacing w:val="-10"/>
        </w:rPr>
        <w:t>и</w:t>
      </w:r>
      <w:r>
        <w:rPr>
          <w:color w:val="0D0D0D"/>
        </w:rPr>
        <w:tab/>
      </w:r>
      <w:r>
        <w:rPr>
          <w:color w:val="0D0D0D"/>
          <w:spacing w:val="-2"/>
        </w:rPr>
        <w:t>монологические </w:t>
      </w:r>
      <w:r>
        <w:rPr>
          <w:color w:val="0D0D0D"/>
        </w:rPr>
        <w:t>высказывания в соответствии с поставленной задачей;</w:t>
      </w:r>
    </w:p>
    <w:p>
      <w:pPr>
        <w:pStyle w:val="BodyText"/>
        <w:ind w:left="2352" w:firstLine="0"/>
        <w:jc w:val="left"/>
      </w:pPr>
      <w:r>
        <w:rPr>
          <w:color w:val="0D0D0D"/>
        </w:rPr>
        <w:t>адекватно</w:t>
      </w:r>
      <w:r>
        <w:rPr>
          <w:color w:val="0D0D0D"/>
          <w:spacing w:val="-11"/>
        </w:rPr>
        <w:t> </w:t>
      </w:r>
      <w:r>
        <w:rPr>
          <w:color w:val="0D0D0D"/>
        </w:rPr>
        <w:t>выбирать</w:t>
      </w:r>
      <w:r>
        <w:rPr>
          <w:color w:val="0D0D0D"/>
          <w:spacing w:val="-7"/>
        </w:rPr>
        <w:t> </w:t>
      </w:r>
      <w:r>
        <w:rPr>
          <w:color w:val="0D0D0D"/>
        </w:rPr>
        <w:t>языковые</w:t>
      </w:r>
      <w:r>
        <w:rPr>
          <w:color w:val="0D0D0D"/>
          <w:spacing w:val="-13"/>
        </w:rPr>
        <w:t> </w:t>
      </w:r>
      <w:r>
        <w:rPr>
          <w:color w:val="0D0D0D"/>
        </w:rPr>
        <w:t>средства</w:t>
      </w:r>
      <w:r>
        <w:rPr>
          <w:color w:val="0D0D0D"/>
          <w:spacing w:val="-10"/>
        </w:rPr>
        <w:t> </w:t>
      </w:r>
      <w:r>
        <w:rPr>
          <w:color w:val="0D0D0D"/>
        </w:rPr>
        <w:t>для</w:t>
      </w:r>
      <w:r>
        <w:rPr>
          <w:color w:val="0D0D0D"/>
          <w:spacing w:val="-8"/>
        </w:rPr>
        <w:t> </w:t>
      </w:r>
      <w:r>
        <w:rPr>
          <w:color w:val="0D0D0D"/>
        </w:rPr>
        <w:t>решения</w:t>
      </w:r>
      <w:r>
        <w:rPr>
          <w:color w:val="0D0D0D"/>
          <w:spacing w:val="-8"/>
        </w:rPr>
        <w:t> </w:t>
      </w:r>
      <w:r>
        <w:rPr>
          <w:color w:val="0D0D0D"/>
        </w:rPr>
        <w:t>коммуникативных </w:t>
      </w:r>
      <w:r>
        <w:rPr>
          <w:color w:val="0D0D0D"/>
          <w:spacing w:val="-2"/>
        </w:rPr>
        <w:t>задач;</w:t>
      </w:r>
    </w:p>
    <w:p>
      <w:pPr>
        <w:pStyle w:val="BodyText"/>
        <w:ind w:right="665"/>
        <w:jc w:val="left"/>
      </w:pPr>
      <w:r>
        <w:rPr>
          <w:color w:val="0D0D0D"/>
        </w:rPr>
        <w:t>знать</w:t>
      </w:r>
      <w:r>
        <w:rPr>
          <w:color w:val="0D0D0D"/>
          <w:spacing w:val="-3"/>
        </w:rPr>
        <w:t> </w:t>
      </w:r>
      <w:r>
        <w:rPr>
          <w:color w:val="0D0D0D"/>
        </w:rPr>
        <w:t>основные</w:t>
      </w:r>
      <w:r>
        <w:rPr>
          <w:color w:val="0D0D0D"/>
          <w:spacing w:val="-5"/>
        </w:rPr>
        <w:t> </w:t>
      </w:r>
      <w:r>
        <w:rPr>
          <w:color w:val="0D0D0D"/>
        </w:rPr>
        <w:t>нормы</w:t>
      </w:r>
      <w:r>
        <w:rPr>
          <w:color w:val="0D0D0D"/>
          <w:spacing w:val="-3"/>
        </w:rPr>
        <w:t> </w:t>
      </w:r>
      <w:r>
        <w:rPr>
          <w:color w:val="0D0D0D"/>
        </w:rPr>
        <w:t>речевого</w:t>
      </w:r>
      <w:r>
        <w:rPr>
          <w:color w:val="0D0D0D"/>
          <w:spacing w:val="-1"/>
        </w:rPr>
        <w:t> </w:t>
      </w:r>
      <w:r>
        <w:rPr>
          <w:color w:val="0D0D0D"/>
        </w:rPr>
        <w:t>этикета</w:t>
      </w:r>
      <w:r>
        <w:rPr>
          <w:color w:val="0D0D0D"/>
          <w:spacing w:val="-4"/>
        </w:rPr>
        <w:t> </w:t>
      </w:r>
      <w:r>
        <w:rPr>
          <w:color w:val="0D0D0D"/>
        </w:rPr>
        <w:t>и</w:t>
      </w:r>
      <w:r>
        <w:rPr>
          <w:color w:val="0D0D0D"/>
          <w:spacing w:val="-3"/>
        </w:rPr>
        <w:t> </w:t>
      </w:r>
      <w:r>
        <w:rPr>
          <w:color w:val="0D0D0D"/>
        </w:rPr>
        <w:t>речевого</w:t>
      </w:r>
      <w:r>
        <w:rPr>
          <w:color w:val="0D0D0D"/>
          <w:spacing w:val="-3"/>
        </w:rPr>
        <w:t> </w:t>
      </w:r>
      <w:r>
        <w:rPr>
          <w:color w:val="0D0D0D"/>
        </w:rPr>
        <w:t>поведения</w:t>
      </w:r>
      <w:r>
        <w:rPr>
          <w:color w:val="0D0D0D"/>
          <w:spacing w:val="-3"/>
        </w:rPr>
        <w:t> </w:t>
      </w:r>
      <w:r>
        <w:rPr>
          <w:color w:val="0D0D0D"/>
        </w:rPr>
        <w:t>на</w:t>
      </w:r>
      <w:r>
        <w:rPr>
          <w:color w:val="0D0D0D"/>
          <w:spacing w:val="-4"/>
        </w:rPr>
        <w:t> </w:t>
      </w:r>
      <w:r>
        <w:rPr>
          <w:color w:val="0D0D0D"/>
        </w:rPr>
        <w:t>английском</w:t>
      </w:r>
      <w:r>
        <w:rPr>
          <w:color w:val="0D0D0D"/>
          <w:spacing w:val="-4"/>
        </w:rPr>
        <w:t> </w:t>
      </w:r>
      <w:r>
        <w:rPr>
          <w:color w:val="0D0D0D"/>
        </w:rPr>
        <w:t>языке в соответствии с коммуникативной ситуацией.</w:t>
      </w:r>
    </w:p>
    <w:p>
      <w:pPr>
        <w:pStyle w:val="BodyText"/>
        <w:ind w:right="909"/>
        <w:jc w:val="left"/>
      </w:pPr>
      <w:r>
        <w:rPr>
          <w:color w:val="0D0D0D"/>
        </w:rPr>
        <w:t>осуществлять</w:t>
      </w:r>
      <w:r>
        <w:rPr>
          <w:color w:val="0D0D0D"/>
          <w:spacing w:val="40"/>
        </w:rPr>
        <w:t> </w:t>
      </w:r>
      <w:r>
        <w:rPr>
          <w:color w:val="0D0D0D"/>
        </w:rPr>
        <w:t>работу</w:t>
      </w:r>
      <w:r>
        <w:rPr>
          <w:color w:val="0D0D0D"/>
          <w:spacing w:val="35"/>
        </w:rPr>
        <w:t> </w:t>
      </w:r>
      <w:r>
        <w:rPr>
          <w:color w:val="0D0D0D"/>
        </w:rPr>
        <w:t>в</w:t>
      </w:r>
      <w:r>
        <w:rPr>
          <w:color w:val="0D0D0D"/>
          <w:spacing w:val="40"/>
        </w:rPr>
        <w:t> </w:t>
      </w:r>
      <w:r>
        <w:rPr>
          <w:color w:val="0D0D0D"/>
        </w:rPr>
        <w:t>парах,</w:t>
      </w:r>
      <w:r>
        <w:rPr>
          <w:color w:val="0D0D0D"/>
          <w:spacing w:val="40"/>
        </w:rPr>
        <w:t> </w:t>
      </w:r>
      <w:r>
        <w:rPr>
          <w:color w:val="0D0D0D"/>
        </w:rPr>
        <w:t>группах,</w:t>
      </w:r>
      <w:r>
        <w:rPr>
          <w:color w:val="0D0D0D"/>
          <w:spacing w:val="40"/>
        </w:rPr>
        <w:t> </w:t>
      </w:r>
      <w:r>
        <w:rPr>
          <w:color w:val="0D0D0D"/>
        </w:rPr>
        <w:t>выполнять</w:t>
      </w:r>
      <w:r>
        <w:rPr>
          <w:color w:val="0D0D0D"/>
          <w:spacing w:val="40"/>
        </w:rPr>
        <w:t> </w:t>
      </w:r>
      <w:r>
        <w:rPr>
          <w:color w:val="0D0D0D"/>
        </w:rPr>
        <w:t>разные</w:t>
      </w:r>
      <w:r>
        <w:rPr>
          <w:color w:val="0D0D0D"/>
          <w:spacing w:val="39"/>
        </w:rPr>
        <w:t> </w:t>
      </w:r>
      <w:r>
        <w:rPr>
          <w:color w:val="0D0D0D"/>
        </w:rPr>
        <w:t>социальные</w:t>
      </w:r>
      <w:r>
        <w:rPr>
          <w:color w:val="0D0D0D"/>
          <w:spacing w:val="39"/>
        </w:rPr>
        <w:t> </w:t>
      </w:r>
      <w:r>
        <w:rPr>
          <w:color w:val="0D0D0D"/>
        </w:rPr>
        <w:t>роли: ведущего и исполнителя;</w:t>
      </w:r>
    </w:p>
    <w:p>
      <w:pPr>
        <w:pStyle w:val="BodyText"/>
        <w:jc w:val="left"/>
      </w:pPr>
      <w:r>
        <w:rPr>
          <w:color w:val="0D0D0D"/>
        </w:rPr>
        <w:t>выражать свою точку зрения на английском языке при использовании изученных языковых средств, уметь корректно выражать свое</w:t>
      </w:r>
      <w:r>
        <w:rPr>
          <w:color w:val="0D0D0D"/>
          <w:spacing w:val="-5"/>
        </w:rPr>
        <w:t> </w:t>
      </w:r>
      <w:r>
        <w:rPr>
          <w:color w:val="0D0D0D"/>
        </w:rPr>
        <w:t>отношение к альтернативной позиции;</w:t>
      </w:r>
    </w:p>
    <w:p>
      <w:pPr>
        <w:pStyle w:val="BodyText"/>
        <w:jc w:val="left"/>
      </w:pPr>
      <w:r>
        <w:rPr>
          <w:color w:val="0D0D0D"/>
        </w:rPr>
        <w:t>представлять на иностранном языке результаты выполненной проектной работы с использованием компьютерной презентации.</w:t>
      </w:r>
    </w:p>
    <w:p>
      <w:pPr>
        <w:pStyle w:val="BodyText"/>
        <w:ind w:left="2350" w:right="1133" w:firstLine="2"/>
        <w:jc w:val="left"/>
      </w:pPr>
      <w:r>
        <w:rPr>
          <w:color w:val="0D0D0D"/>
        </w:rPr>
        <w:t>Формирование универсальных учебных регулятивных действий: формулировать</w:t>
      </w:r>
      <w:r>
        <w:rPr>
          <w:color w:val="0D0D0D"/>
          <w:spacing w:val="29"/>
        </w:rPr>
        <w:t> </w:t>
      </w:r>
      <w:r>
        <w:rPr>
          <w:color w:val="0D0D0D"/>
        </w:rPr>
        <w:t>новые</w:t>
      </w:r>
      <w:r>
        <w:rPr>
          <w:color w:val="0D0D0D"/>
          <w:spacing w:val="28"/>
        </w:rPr>
        <w:t> </w:t>
      </w:r>
      <w:r>
        <w:rPr>
          <w:color w:val="0D0D0D"/>
        </w:rPr>
        <w:t>учебные</w:t>
      </w:r>
      <w:r>
        <w:rPr>
          <w:color w:val="0D0D0D"/>
          <w:spacing w:val="24"/>
        </w:rPr>
        <w:t> </w:t>
      </w:r>
      <w:r>
        <w:rPr>
          <w:color w:val="0D0D0D"/>
        </w:rPr>
        <w:t>задачи,</w:t>
      </w:r>
      <w:r>
        <w:rPr>
          <w:color w:val="0D0D0D"/>
          <w:spacing w:val="25"/>
        </w:rPr>
        <w:t> </w:t>
      </w:r>
      <w:r>
        <w:rPr>
          <w:color w:val="0D0D0D"/>
        </w:rPr>
        <w:t>определять</w:t>
      </w:r>
      <w:r>
        <w:rPr>
          <w:color w:val="0D0D0D"/>
          <w:spacing w:val="28"/>
        </w:rPr>
        <w:t> </w:t>
      </w:r>
      <w:r>
        <w:rPr>
          <w:color w:val="0D0D0D"/>
        </w:rPr>
        <w:t>способы</w:t>
      </w:r>
      <w:r>
        <w:rPr>
          <w:color w:val="0D0D0D"/>
          <w:spacing w:val="25"/>
        </w:rPr>
        <w:t> </w:t>
      </w:r>
      <w:r>
        <w:rPr>
          <w:color w:val="0D0D0D"/>
        </w:rPr>
        <w:t>их</w:t>
      </w:r>
      <w:r>
        <w:rPr>
          <w:color w:val="0D0D0D"/>
          <w:spacing w:val="27"/>
        </w:rPr>
        <w:t> </w:t>
      </w:r>
      <w:r>
        <w:rPr>
          <w:color w:val="0D0D0D"/>
        </w:rPr>
        <w:t>выполнения</w:t>
      </w:r>
      <w:r>
        <w:rPr>
          <w:color w:val="0D0D0D"/>
          <w:spacing w:val="25"/>
        </w:rPr>
        <w:t> </w:t>
      </w:r>
      <w:r>
        <w:rPr>
          <w:color w:val="0D0D0D"/>
        </w:rPr>
        <w:t>в</w:t>
      </w:r>
    </w:p>
    <w:p>
      <w:pPr>
        <w:pStyle w:val="BodyText"/>
        <w:ind w:firstLine="0"/>
        <w:jc w:val="left"/>
      </w:pPr>
      <w:r>
        <w:rPr>
          <w:color w:val="0D0D0D"/>
        </w:rPr>
        <w:t>сотрудничестве</w:t>
      </w:r>
      <w:r>
        <w:rPr>
          <w:color w:val="0D0D0D"/>
          <w:spacing w:val="-7"/>
        </w:rPr>
        <w:t> </w:t>
      </w:r>
      <w:r>
        <w:rPr>
          <w:color w:val="0D0D0D"/>
        </w:rPr>
        <w:t>с</w:t>
      </w:r>
      <w:r>
        <w:rPr>
          <w:color w:val="0D0D0D"/>
          <w:spacing w:val="8"/>
        </w:rPr>
        <w:t> </w:t>
      </w:r>
      <w:r>
        <w:rPr>
          <w:color w:val="0D0D0D"/>
        </w:rPr>
        <w:t>учителем</w:t>
      </w:r>
      <w:r>
        <w:rPr>
          <w:color w:val="0D0D0D"/>
          <w:spacing w:val="-4"/>
        </w:rPr>
        <w:t> </w:t>
      </w:r>
      <w:r>
        <w:rPr>
          <w:color w:val="0D0D0D"/>
        </w:rPr>
        <w:t>и</w:t>
      </w:r>
      <w:r>
        <w:rPr>
          <w:color w:val="0D0D0D"/>
          <w:spacing w:val="-3"/>
        </w:rPr>
        <w:t> </w:t>
      </w:r>
      <w:r>
        <w:rPr>
          <w:color w:val="0D0D0D"/>
          <w:spacing w:val="-2"/>
        </w:rPr>
        <w:t>самостоятельно;</w:t>
      </w:r>
    </w:p>
    <w:p>
      <w:pPr>
        <w:pStyle w:val="BodyText"/>
        <w:ind w:right="665"/>
        <w:jc w:val="left"/>
      </w:pPr>
      <w:r>
        <w:rPr>
          <w:color w:val="0D0D0D"/>
        </w:rPr>
        <w:t>планировать</w:t>
      </w:r>
      <w:r>
        <w:rPr>
          <w:color w:val="0D0D0D"/>
          <w:spacing w:val="-5"/>
        </w:rPr>
        <w:t> </w:t>
      </w:r>
      <w:r>
        <w:rPr>
          <w:color w:val="0D0D0D"/>
        </w:rPr>
        <w:t>работу</w:t>
      </w:r>
      <w:r>
        <w:rPr>
          <w:color w:val="0D0D0D"/>
          <w:spacing w:val="-22"/>
        </w:rPr>
        <w:t> </w:t>
      </w:r>
      <w:r>
        <w:rPr>
          <w:color w:val="0D0D0D"/>
        </w:rPr>
        <w:t>в</w:t>
      </w:r>
      <w:r>
        <w:rPr>
          <w:color w:val="0D0D0D"/>
          <w:spacing w:val="-6"/>
        </w:rPr>
        <w:t> </w:t>
      </w:r>
      <w:r>
        <w:rPr>
          <w:color w:val="0D0D0D"/>
        </w:rPr>
        <w:t>парах или</w:t>
      </w:r>
      <w:r>
        <w:rPr>
          <w:color w:val="0D0D0D"/>
          <w:spacing w:val="-3"/>
        </w:rPr>
        <w:t> </w:t>
      </w:r>
      <w:r>
        <w:rPr>
          <w:color w:val="0D0D0D"/>
        </w:rPr>
        <w:t>группе,</w:t>
      </w:r>
      <w:r>
        <w:rPr>
          <w:color w:val="0D0D0D"/>
          <w:spacing w:val="-6"/>
        </w:rPr>
        <w:t> </w:t>
      </w:r>
      <w:r>
        <w:rPr>
          <w:color w:val="0D0D0D"/>
        </w:rPr>
        <w:t>определять</w:t>
      </w:r>
      <w:r>
        <w:rPr>
          <w:color w:val="0D0D0D"/>
          <w:spacing w:val="-2"/>
        </w:rPr>
        <w:t> </w:t>
      </w:r>
      <w:r>
        <w:rPr>
          <w:color w:val="0D0D0D"/>
        </w:rPr>
        <w:t>свою</w:t>
      </w:r>
      <w:r>
        <w:rPr>
          <w:color w:val="0D0D0D"/>
          <w:spacing w:val="-6"/>
        </w:rPr>
        <w:t> </w:t>
      </w:r>
      <w:r>
        <w:rPr>
          <w:color w:val="0D0D0D"/>
        </w:rPr>
        <w:t>роль,</w:t>
      </w:r>
      <w:r>
        <w:rPr>
          <w:color w:val="0D0D0D"/>
          <w:spacing w:val="-6"/>
        </w:rPr>
        <w:t> </w:t>
      </w:r>
      <w:r>
        <w:rPr>
          <w:color w:val="0D0D0D"/>
        </w:rPr>
        <w:t>распределять</w:t>
      </w:r>
      <w:r>
        <w:rPr>
          <w:color w:val="0D0D0D"/>
          <w:spacing w:val="-4"/>
        </w:rPr>
        <w:t> </w:t>
      </w:r>
      <w:r>
        <w:rPr>
          <w:color w:val="0D0D0D"/>
        </w:rPr>
        <w:t>задачи между участниками;</w:t>
      </w:r>
    </w:p>
    <w:p>
      <w:pPr>
        <w:pStyle w:val="BodyText"/>
        <w:jc w:val="left"/>
      </w:pPr>
      <w:r>
        <w:rPr>
          <w:color w:val="0D0D0D"/>
        </w:rPr>
        <w:t>воспринимать речь партнера при работе в паре или группах, при необходимости ее </w:t>
      </w:r>
      <w:r>
        <w:rPr>
          <w:color w:val="0D0D0D"/>
          <w:spacing w:val="-2"/>
        </w:rPr>
        <w:t>корректировать;</w:t>
      </w:r>
    </w:p>
    <w:p>
      <w:pPr>
        <w:pStyle w:val="BodyText"/>
        <w:tabs>
          <w:tab w:pos="4162" w:val="left" w:leader="none"/>
          <w:tab w:pos="6433" w:val="left" w:leader="none"/>
          <w:tab w:pos="6742" w:val="left" w:leader="none"/>
          <w:tab w:pos="9318" w:val="left" w:leader="none"/>
        </w:tabs>
        <w:spacing w:line="237" w:lineRule="auto" w:before="5"/>
        <w:ind w:right="665"/>
        <w:jc w:val="left"/>
      </w:pPr>
      <w:r>
        <w:rPr>
          <w:color w:val="0D0D0D"/>
          <w:spacing w:val="-2"/>
        </w:rPr>
        <w:t>корректировать</w:t>
      </w:r>
      <w:r>
        <w:rPr>
          <w:color w:val="0D0D0D"/>
        </w:rPr>
        <w:tab/>
        <w:t>свою</w:t>
      </w:r>
      <w:r>
        <w:rPr>
          <w:color w:val="0D0D0D"/>
          <w:spacing w:val="80"/>
        </w:rPr>
        <w:t> </w:t>
      </w:r>
      <w:r>
        <w:rPr>
          <w:color w:val="0D0D0D"/>
        </w:rPr>
        <w:t>деятельность</w:t>
        <w:tab/>
      </w:r>
      <w:r>
        <w:rPr>
          <w:color w:val="0D0D0D"/>
          <w:spacing w:val="-10"/>
        </w:rPr>
        <w:t>с</w:t>
      </w:r>
      <w:r>
        <w:rPr>
          <w:color w:val="0D0D0D"/>
        </w:rPr>
        <w:tab/>
        <w:t>учетом</w:t>
      </w:r>
      <w:r>
        <w:rPr>
          <w:color w:val="0D0D0D"/>
          <w:spacing w:val="80"/>
        </w:rPr>
        <w:t> </w:t>
      </w:r>
      <w:r>
        <w:rPr>
          <w:color w:val="0D0D0D"/>
        </w:rPr>
        <w:t>поставленных</w:t>
        <w:tab/>
        <w:t>учебных</w:t>
      </w:r>
      <w:r>
        <w:rPr>
          <w:color w:val="0D0D0D"/>
          <w:spacing w:val="80"/>
        </w:rPr>
        <w:t> </w:t>
      </w:r>
      <w:r>
        <w:rPr>
          <w:color w:val="0D0D0D"/>
        </w:rPr>
        <w:t>задач, возникающих в ходе их выполнения, трудностей и ошибок;</w:t>
      </w:r>
    </w:p>
    <w:p>
      <w:pPr>
        <w:pStyle w:val="BodyText"/>
        <w:tabs>
          <w:tab w:pos="3963" w:val="left" w:leader="none"/>
          <w:tab w:pos="5595" w:val="left" w:leader="none"/>
          <w:tab w:pos="6181" w:val="left" w:leader="none"/>
          <w:tab w:pos="7652" w:val="left" w:leader="none"/>
          <w:tab w:pos="8735" w:val="left" w:leader="none"/>
          <w:tab w:pos="9966" w:val="left" w:leader="none"/>
        </w:tabs>
        <w:spacing w:before="1"/>
        <w:ind w:right="645"/>
        <w:jc w:val="left"/>
      </w:pPr>
      <w:r>
        <w:rPr>
          <w:color w:val="0D0D0D"/>
          <w:spacing w:val="-2"/>
        </w:rPr>
        <w:t>осуществлять</w:t>
      </w:r>
      <w:r>
        <w:rPr>
          <w:color w:val="0D0D0D"/>
        </w:rPr>
        <w:tab/>
      </w:r>
      <w:r>
        <w:rPr>
          <w:color w:val="0D0D0D"/>
          <w:spacing w:val="-2"/>
        </w:rPr>
        <w:t>самоконтроль</w:t>
      </w:r>
      <w:r>
        <w:rPr>
          <w:color w:val="0D0D0D"/>
        </w:rPr>
        <w:tab/>
      </w:r>
      <w:r>
        <w:rPr>
          <w:color w:val="0D0D0D"/>
          <w:spacing w:val="-4"/>
        </w:rPr>
        <w:t>при</w:t>
      </w:r>
      <w:r>
        <w:rPr>
          <w:color w:val="0D0D0D"/>
        </w:rPr>
        <w:tab/>
      </w:r>
      <w:r>
        <w:rPr>
          <w:color w:val="0D0D0D"/>
          <w:spacing w:val="-2"/>
        </w:rPr>
        <w:t>выполнении</w:t>
      </w:r>
      <w:r>
        <w:rPr>
          <w:color w:val="0D0D0D"/>
        </w:rPr>
        <w:tab/>
      </w:r>
      <w:r>
        <w:rPr>
          <w:color w:val="0D0D0D"/>
          <w:spacing w:val="-2"/>
        </w:rPr>
        <w:t>заданий,</w:t>
      </w:r>
      <w:r>
        <w:rPr>
          <w:color w:val="0D0D0D"/>
        </w:rPr>
        <w:tab/>
      </w:r>
      <w:r>
        <w:rPr>
          <w:color w:val="0D0D0D"/>
          <w:spacing w:val="-2"/>
        </w:rPr>
        <w:t>адекватно</w:t>
      </w:r>
      <w:r>
        <w:rPr>
          <w:color w:val="0D0D0D"/>
        </w:rPr>
        <w:tab/>
      </w:r>
      <w:r>
        <w:rPr>
          <w:color w:val="0D0D0D"/>
          <w:spacing w:val="-2"/>
        </w:rPr>
        <w:t>оценивать </w:t>
      </w:r>
      <w:r>
        <w:rPr>
          <w:color w:val="0D0D0D"/>
        </w:rPr>
        <w:t>результаты своей деятельности.</w:t>
      </w:r>
    </w:p>
    <w:p>
      <w:pPr>
        <w:pStyle w:val="BodyText"/>
        <w:ind w:left="2352" w:firstLine="0"/>
        <w:jc w:val="left"/>
      </w:pPr>
      <w:r>
        <w:rPr>
          <w:color w:val="0D0D0D"/>
        </w:rPr>
        <w:t>Математика</w:t>
      </w:r>
      <w:r>
        <w:rPr>
          <w:color w:val="0D0D0D"/>
          <w:spacing w:val="-7"/>
        </w:rPr>
        <w:t> </w:t>
      </w:r>
      <w:r>
        <w:rPr>
          <w:color w:val="0D0D0D"/>
        </w:rPr>
        <w:t>и</w:t>
      </w:r>
      <w:r>
        <w:rPr>
          <w:color w:val="0D0D0D"/>
          <w:spacing w:val="-5"/>
        </w:rPr>
        <w:t> </w:t>
      </w:r>
      <w:r>
        <w:rPr>
          <w:color w:val="0D0D0D"/>
          <w:spacing w:val="-2"/>
        </w:rPr>
        <w:t>информатика</w:t>
      </w:r>
    </w:p>
    <w:p>
      <w:pPr>
        <w:pStyle w:val="BodyText"/>
        <w:ind w:left="2352" w:right="2424" w:firstLine="0"/>
        <w:jc w:val="left"/>
      </w:pPr>
      <w:r>
        <w:rPr>
          <w:color w:val="0D0D0D"/>
        </w:rPr>
        <w:t>Формирование</w:t>
      </w:r>
      <w:r>
        <w:rPr>
          <w:color w:val="0D0D0D"/>
          <w:spacing w:val="-9"/>
        </w:rPr>
        <w:t> </w:t>
      </w:r>
      <w:r>
        <w:rPr>
          <w:color w:val="0D0D0D"/>
        </w:rPr>
        <w:t>универсальных</w:t>
      </w:r>
      <w:r>
        <w:rPr>
          <w:color w:val="0D0D0D"/>
          <w:spacing w:val="-7"/>
        </w:rPr>
        <w:t> </w:t>
      </w:r>
      <w:r>
        <w:rPr>
          <w:color w:val="0D0D0D"/>
        </w:rPr>
        <w:t>учебных</w:t>
      </w:r>
      <w:r>
        <w:rPr>
          <w:color w:val="0D0D0D"/>
          <w:spacing w:val="-9"/>
        </w:rPr>
        <w:t> </w:t>
      </w:r>
      <w:r>
        <w:rPr>
          <w:color w:val="0D0D0D"/>
        </w:rPr>
        <w:t>познавательных</w:t>
      </w:r>
      <w:r>
        <w:rPr>
          <w:color w:val="0D0D0D"/>
          <w:spacing w:val="-9"/>
        </w:rPr>
        <w:t> </w:t>
      </w:r>
      <w:r>
        <w:rPr>
          <w:color w:val="0D0D0D"/>
        </w:rPr>
        <w:t>действий Формирование базовых логических действий;</w:t>
      </w:r>
    </w:p>
    <w:p>
      <w:pPr>
        <w:pStyle w:val="BodyText"/>
        <w:ind w:left="2352" w:right="1021" w:firstLine="0"/>
        <w:jc w:val="left"/>
      </w:pPr>
      <w:r>
        <w:rPr>
          <w:color w:val="0D0D0D"/>
        </w:rPr>
        <w:t>выявлять</w:t>
      </w:r>
      <w:r>
        <w:rPr>
          <w:color w:val="0D0D0D"/>
          <w:spacing w:val="-7"/>
        </w:rPr>
        <w:t> </w:t>
      </w:r>
      <w:r>
        <w:rPr>
          <w:color w:val="0D0D0D"/>
        </w:rPr>
        <w:t>качества,</w:t>
      </w:r>
      <w:r>
        <w:rPr>
          <w:color w:val="0D0D0D"/>
          <w:spacing w:val="-6"/>
        </w:rPr>
        <w:t> </w:t>
      </w:r>
      <w:r>
        <w:rPr>
          <w:color w:val="0D0D0D"/>
        </w:rPr>
        <w:t>свойства,</w:t>
      </w:r>
      <w:r>
        <w:rPr>
          <w:color w:val="0D0D0D"/>
          <w:spacing w:val="-7"/>
        </w:rPr>
        <w:t> </w:t>
      </w:r>
      <w:r>
        <w:rPr>
          <w:color w:val="0D0D0D"/>
        </w:rPr>
        <w:t>характеристики</w:t>
      </w:r>
      <w:r>
        <w:rPr>
          <w:color w:val="0D0D0D"/>
          <w:spacing w:val="-9"/>
        </w:rPr>
        <w:t> </w:t>
      </w:r>
      <w:r>
        <w:rPr>
          <w:color w:val="0D0D0D"/>
        </w:rPr>
        <w:t>математических</w:t>
      </w:r>
      <w:r>
        <w:rPr>
          <w:color w:val="0D0D0D"/>
          <w:spacing w:val="-6"/>
        </w:rPr>
        <w:t> </w:t>
      </w:r>
      <w:r>
        <w:rPr>
          <w:color w:val="0D0D0D"/>
        </w:rPr>
        <w:t>объектов; различать свойства и признаки объектов;</w:t>
      </w:r>
    </w:p>
    <w:p>
      <w:pPr>
        <w:spacing w:after="0"/>
        <w:jc w:val="left"/>
        <w:sectPr>
          <w:pgSz w:w="11930" w:h="16860"/>
          <w:pgMar w:header="0" w:footer="1360" w:top="1020" w:bottom="1620" w:left="60" w:right="200"/>
        </w:sectPr>
      </w:pPr>
    </w:p>
    <w:p>
      <w:pPr>
        <w:pStyle w:val="BodyText"/>
        <w:tabs>
          <w:tab w:pos="3761" w:val="left" w:leader="none"/>
          <w:tab w:pos="5554" w:val="left" w:leader="none"/>
          <w:tab w:pos="7664" w:val="left" w:leader="none"/>
          <w:tab w:pos="8514" w:val="left" w:leader="none"/>
          <w:tab w:pos="9793" w:val="left" w:leader="none"/>
        </w:tabs>
        <w:spacing w:line="237" w:lineRule="auto" w:before="63"/>
        <w:ind w:right="672"/>
        <w:jc w:val="left"/>
      </w:pPr>
      <w:r>
        <w:rPr>
          <w:color w:val="0D0D0D"/>
          <w:spacing w:val="-2"/>
        </w:rPr>
        <w:t>сравнивать,</w:t>
      </w:r>
      <w:r>
        <w:rPr>
          <w:color w:val="0D0D0D"/>
        </w:rPr>
        <w:tab/>
      </w:r>
      <w:r>
        <w:rPr>
          <w:color w:val="0D0D0D"/>
          <w:spacing w:val="-2"/>
        </w:rPr>
        <w:t>упорядочивать,</w:t>
      </w:r>
      <w:r>
        <w:rPr>
          <w:color w:val="0D0D0D"/>
        </w:rPr>
        <w:tab/>
      </w:r>
      <w:r>
        <w:rPr>
          <w:color w:val="0D0D0D"/>
          <w:spacing w:val="-2"/>
        </w:rPr>
        <w:t>классифицировать</w:t>
      </w:r>
      <w:r>
        <w:rPr>
          <w:color w:val="0D0D0D"/>
        </w:rPr>
        <w:tab/>
      </w:r>
      <w:r>
        <w:rPr>
          <w:color w:val="0D0D0D"/>
          <w:spacing w:val="-2"/>
        </w:rPr>
        <w:t>числа,</w:t>
      </w:r>
      <w:r>
        <w:rPr>
          <w:color w:val="0D0D0D"/>
        </w:rPr>
        <w:tab/>
      </w:r>
      <w:r>
        <w:rPr>
          <w:color w:val="0D0D0D"/>
          <w:spacing w:val="-2"/>
        </w:rPr>
        <w:t>величины,</w:t>
      </w:r>
      <w:r>
        <w:rPr>
          <w:color w:val="0D0D0D"/>
        </w:rPr>
        <w:tab/>
      </w:r>
      <w:r>
        <w:rPr>
          <w:color w:val="0D0D0D"/>
          <w:spacing w:val="-2"/>
        </w:rPr>
        <w:t>выражения, </w:t>
      </w:r>
      <w:r>
        <w:rPr>
          <w:color w:val="0D0D0D"/>
        </w:rPr>
        <w:t>формулы, графики, геометрические фигуры и т. п.;</w:t>
      </w:r>
    </w:p>
    <w:p>
      <w:pPr>
        <w:pStyle w:val="BodyText"/>
        <w:spacing w:line="237" w:lineRule="auto" w:before="6"/>
        <w:ind w:right="665"/>
        <w:jc w:val="left"/>
      </w:pPr>
      <w:r>
        <w:rPr>
          <w:color w:val="0D0D0D"/>
        </w:rPr>
        <w:t>устанавливать</w:t>
      </w:r>
      <w:r>
        <w:rPr>
          <w:color w:val="0D0D0D"/>
          <w:spacing w:val="-5"/>
        </w:rPr>
        <w:t> </w:t>
      </w:r>
      <w:r>
        <w:rPr>
          <w:color w:val="0D0D0D"/>
        </w:rPr>
        <w:t>связи</w:t>
      </w:r>
      <w:r>
        <w:rPr>
          <w:color w:val="0D0D0D"/>
          <w:spacing w:val="-5"/>
        </w:rPr>
        <w:t> </w:t>
      </w:r>
      <w:r>
        <w:rPr>
          <w:color w:val="0D0D0D"/>
        </w:rPr>
        <w:t>и</w:t>
      </w:r>
      <w:r>
        <w:rPr>
          <w:color w:val="0D0D0D"/>
          <w:spacing w:val="-5"/>
        </w:rPr>
        <w:t> </w:t>
      </w:r>
      <w:r>
        <w:rPr>
          <w:color w:val="0D0D0D"/>
        </w:rPr>
        <w:t>отношения,</w:t>
      </w:r>
      <w:r>
        <w:rPr>
          <w:color w:val="0D0D0D"/>
          <w:spacing w:val="-8"/>
        </w:rPr>
        <w:t> </w:t>
      </w:r>
      <w:r>
        <w:rPr>
          <w:color w:val="0D0D0D"/>
        </w:rPr>
        <w:t>проводить</w:t>
      </w:r>
      <w:r>
        <w:rPr>
          <w:color w:val="0D0D0D"/>
          <w:spacing w:val="-5"/>
        </w:rPr>
        <w:t> </w:t>
      </w:r>
      <w:r>
        <w:rPr>
          <w:color w:val="0D0D0D"/>
        </w:rPr>
        <w:t>аналогии,</w:t>
      </w:r>
      <w:r>
        <w:rPr>
          <w:color w:val="0D0D0D"/>
          <w:spacing w:val="-5"/>
        </w:rPr>
        <w:t> </w:t>
      </w:r>
      <w:r>
        <w:rPr>
          <w:color w:val="0D0D0D"/>
        </w:rPr>
        <w:t>распознавать</w:t>
      </w:r>
      <w:r>
        <w:rPr>
          <w:color w:val="0D0D0D"/>
          <w:spacing w:val="-5"/>
        </w:rPr>
        <w:t> </w:t>
      </w:r>
      <w:r>
        <w:rPr>
          <w:color w:val="0D0D0D"/>
        </w:rPr>
        <w:t>зависимости между</w:t>
      </w:r>
      <w:r>
        <w:rPr>
          <w:color w:val="0D0D0D"/>
          <w:spacing w:val="-15"/>
        </w:rPr>
        <w:t> </w:t>
      </w:r>
      <w:r>
        <w:rPr>
          <w:color w:val="0D0D0D"/>
        </w:rPr>
        <w:t>объектами;</w:t>
      </w:r>
    </w:p>
    <w:p>
      <w:pPr>
        <w:pStyle w:val="BodyText"/>
        <w:spacing w:line="275" w:lineRule="exact" w:before="5"/>
        <w:ind w:left="2352" w:firstLine="0"/>
        <w:jc w:val="left"/>
      </w:pPr>
      <w:r>
        <w:rPr>
          <w:color w:val="0D0D0D"/>
        </w:rPr>
        <w:t>анализировать</w:t>
      </w:r>
      <w:r>
        <w:rPr>
          <w:color w:val="0D0D0D"/>
          <w:spacing w:val="-11"/>
        </w:rPr>
        <w:t> </w:t>
      </w:r>
      <w:r>
        <w:rPr>
          <w:color w:val="0D0D0D"/>
        </w:rPr>
        <w:t>изменения</w:t>
      </w:r>
      <w:r>
        <w:rPr>
          <w:color w:val="0D0D0D"/>
          <w:spacing w:val="-10"/>
        </w:rPr>
        <w:t> </w:t>
      </w:r>
      <w:r>
        <w:rPr>
          <w:color w:val="0D0D0D"/>
        </w:rPr>
        <w:t>и</w:t>
      </w:r>
      <w:r>
        <w:rPr>
          <w:color w:val="0D0D0D"/>
          <w:spacing w:val="-7"/>
        </w:rPr>
        <w:t> </w:t>
      </w:r>
      <w:r>
        <w:rPr>
          <w:color w:val="0D0D0D"/>
        </w:rPr>
        <w:t>находить</w:t>
      </w:r>
      <w:r>
        <w:rPr>
          <w:color w:val="0D0D0D"/>
          <w:spacing w:val="-11"/>
        </w:rPr>
        <w:t> </w:t>
      </w:r>
      <w:r>
        <w:rPr>
          <w:color w:val="0D0D0D"/>
          <w:spacing w:val="-2"/>
        </w:rPr>
        <w:t>закономерности;</w:t>
      </w:r>
    </w:p>
    <w:p>
      <w:pPr>
        <w:pStyle w:val="BodyText"/>
        <w:jc w:val="left"/>
      </w:pPr>
      <w:r>
        <w:rPr>
          <w:color w:val="0D0D0D"/>
        </w:rPr>
        <w:t>формулировать</w:t>
      </w:r>
      <w:r>
        <w:rPr>
          <w:color w:val="0D0D0D"/>
          <w:spacing w:val="-15"/>
        </w:rPr>
        <w:t> </w:t>
      </w:r>
      <w:r>
        <w:rPr>
          <w:color w:val="0D0D0D"/>
        </w:rPr>
        <w:t>и</w:t>
      </w:r>
      <w:r>
        <w:rPr>
          <w:color w:val="0D0D0D"/>
          <w:spacing w:val="-15"/>
        </w:rPr>
        <w:t> </w:t>
      </w:r>
      <w:r>
        <w:rPr>
          <w:color w:val="0D0D0D"/>
        </w:rPr>
        <w:t>использовать</w:t>
      </w:r>
      <w:r>
        <w:rPr>
          <w:color w:val="0D0D0D"/>
          <w:spacing w:val="-15"/>
        </w:rPr>
        <w:t> </w:t>
      </w:r>
      <w:r>
        <w:rPr>
          <w:color w:val="0D0D0D"/>
        </w:rPr>
        <w:t>определения</w:t>
      </w:r>
      <w:r>
        <w:rPr>
          <w:color w:val="0D0D0D"/>
          <w:spacing w:val="-15"/>
        </w:rPr>
        <w:t> </w:t>
      </w:r>
      <w:r>
        <w:rPr>
          <w:color w:val="0D0D0D"/>
        </w:rPr>
        <w:t>понятий,</w:t>
      </w:r>
      <w:r>
        <w:rPr>
          <w:color w:val="0D0D0D"/>
          <w:spacing w:val="-15"/>
        </w:rPr>
        <w:t> </w:t>
      </w:r>
      <w:r>
        <w:rPr>
          <w:color w:val="0D0D0D"/>
        </w:rPr>
        <w:t>теоремы;</w:t>
      </w:r>
      <w:r>
        <w:rPr>
          <w:color w:val="0D0D0D"/>
          <w:spacing w:val="-15"/>
        </w:rPr>
        <w:t> </w:t>
      </w:r>
      <w:r>
        <w:rPr>
          <w:color w:val="0D0D0D"/>
        </w:rPr>
        <w:t>выводить</w:t>
      </w:r>
      <w:r>
        <w:rPr>
          <w:color w:val="0D0D0D"/>
          <w:spacing w:val="-15"/>
        </w:rPr>
        <w:t> </w:t>
      </w:r>
      <w:r>
        <w:rPr>
          <w:color w:val="0D0D0D"/>
        </w:rPr>
        <w:t>следствия, строить отрицания, формулировать обратные теоремы;</w:t>
      </w:r>
    </w:p>
    <w:p>
      <w:pPr>
        <w:pStyle w:val="BodyText"/>
        <w:ind w:left="2352" w:firstLine="0"/>
        <w:jc w:val="left"/>
      </w:pPr>
      <w:r>
        <w:rPr>
          <w:color w:val="0D0D0D"/>
        </w:rPr>
        <w:t>использовать</w:t>
      </w:r>
      <w:r>
        <w:rPr>
          <w:color w:val="0D0D0D"/>
          <w:spacing w:val="-12"/>
        </w:rPr>
        <w:t> </w:t>
      </w:r>
      <w:r>
        <w:rPr>
          <w:color w:val="0D0D0D"/>
        </w:rPr>
        <w:t>логические</w:t>
      </w:r>
      <w:r>
        <w:rPr>
          <w:color w:val="0D0D0D"/>
          <w:spacing w:val="-15"/>
        </w:rPr>
        <w:t> </w:t>
      </w:r>
      <w:r>
        <w:rPr>
          <w:color w:val="0D0D0D"/>
        </w:rPr>
        <w:t>связки</w:t>
      </w:r>
      <w:r>
        <w:rPr>
          <w:color w:val="0D0D0D"/>
          <w:spacing w:val="-4"/>
        </w:rPr>
        <w:t> </w:t>
      </w:r>
      <w:r>
        <w:rPr>
          <w:color w:val="0D0D0D"/>
        </w:rPr>
        <w:t>«и»,</w:t>
      </w:r>
      <w:r>
        <w:rPr>
          <w:color w:val="0D0D0D"/>
          <w:spacing w:val="3"/>
        </w:rPr>
        <w:t> </w:t>
      </w:r>
      <w:r>
        <w:rPr>
          <w:color w:val="0D0D0D"/>
        </w:rPr>
        <w:t>«или»,</w:t>
      </w:r>
      <w:r>
        <w:rPr>
          <w:color w:val="0D0D0D"/>
          <w:spacing w:val="4"/>
        </w:rPr>
        <w:t> </w:t>
      </w:r>
      <w:r>
        <w:rPr>
          <w:color w:val="0D0D0D"/>
        </w:rPr>
        <w:t>«если</w:t>
      </w:r>
      <w:r>
        <w:rPr>
          <w:color w:val="0D0D0D"/>
          <w:spacing w:val="-11"/>
        </w:rPr>
        <w:t> </w:t>
      </w:r>
      <w:r>
        <w:rPr>
          <w:color w:val="0D0D0D"/>
        </w:rPr>
        <w:t>...,</w:t>
      </w:r>
      <w:r>
        <w:rPr>
          <w:color w:val="0D0D0D"/>
          <w:spacing w:val="-13"/>
        </w:rPr>
        <w:t> </w:t>
      </w:r>
      <w:r>
        <w:rPr>
          <w:color w:val="0D0D0D"/>
        </w:rPr>
        <w:t>то</w:t>
      </w:r>
      <w:r>
        <w:rPr>
          <w:color w:val="0D0D0D"/>
          <w:spacing w:val="-13"/>
        </w:rPr>
        <w:t> </w:t>
      </w:r>
      <w:r>
        <w:rPr>
          <w:color w:val="0D0D0D"/>
          <w:spacing w:val="-2"/>
        </w:rPr>
        <w:t>...»;</w:t>
      </w:r>
    </w:p>
    <w:p>
      <w:pPr>
        <w:pStyle w:val="BodyText"/>
        <w:ind w:right="909"/>
        <w:jc w:val="left"/>
      </w:pPr>
      <w:r>
        <w:rPr>
          <w:color w:val="0D0D0D"/>
        </w:rPr>
        <w:t>обобщать</w:t>
      </w:r>
      <w:r>
        <w:rPr>
          <w:color w:val="0D0D0D"/>
          <w:spacing w:val="-3"/>
        </w:rPr>
        <w:t> </w:t>
      </w:r>
      <w:r>
        <w:rPr>
          <w:color w:val="0D0D0D"/>
        </w:rPr>
        <w:t>и</w:t>
      </w:r>
      <w:r>
        <w:rPr>
          <w:color w:val="0D0D0D"/>
          <w:spacing w:val="-3"/>
        </w:rPr>
        <w:t> </w:t>
      </w:r>
      <w:r>
        <w:rPr>
          <w:color w:val="0D0D0D"/>
        </w:rPr>
        <w:t>конкретизировать;</w:t>
      </w:r>
      <w:r>
        <w:rPr>
          <w:color w:val="0D0D0D"/>
          <w:spacing w:val="-3"/>
        </w:rPr>
        <w:t> </w:t>
      </w:r>
      <w:r>
        <w:rPr>
          <w:color w:val="0D0D0D"/>
        </w:rPr>
        <w:t>строить</w:t>
      </w:r>
      <w:r>
        <w:rPr>
          <w:color w:val="0D0D0D"/>
          <w:spacing w:val="-5"/>
        </w:rPr>
        <w:t> </w:t>
      </w:r>
      <w:r>
        <w:rPr>
          <w:color w:val="0D0D0D"/>
        </w:rPr>
        <w:t>заключения</w:t>
      </w:r>
      <w:r>
        <w:rPr>
          <w:color w:val="0D0D0D"/>
          <w:spacing w:val="-3"/>
        </w:rPr>
        <w:t> </w:t>
      </w:r>
      <w:r>
        <w:rPr>
          <w:color w:val="0D0D0D"/>
        </w:rPr>
        <w:t>от</w:t>
      </w:r>
      <w:r>
        <w:rPr>
          <w:color w:val="0D0D0D"/>
          <w:spacing w:val="-3"/>
        </w:rPr>
        <w:t> </w:t>
      </w:r>
      <w:r>
        <w:rPr>
          <w:color w:val="0D0D0D"/>
        </w:rPr>
        <w:t>общего</w:t>
      </w:r>
      <w:r>
        <w:rPr>
          <w:color w:val="0D0D0D"/>
          <w:spacing w:val="-3"/>
        </w:rPr>
        <w:t> </w:t>
      </w:r>
      <w:r>
        <w:rPr>
          <w:color w:val="0D0D0D"/>
        </w:rPr>
        <w:t>к</w:t>
      </w:r>
      <w:r>
        <w:rPr>
          <w:color w:val="0D0D0D"/>
          <w:spacing w:val="-3"/>
        </w:rPr>
        <w:t> </w:t>
      </w:r>
      <w:r>
        <w:rPr>
          <w:color w:val="0D0D0D"/>
        </w:rPr>
        <w:t>частному</w:t>
      </w:r>
      <w:r>
        <w:rPr>
          <w:color w:val="0D0D0D"/>
          <w:spacing w:val="-8"/>
        </w:rPr>
        <w:t> </w:t>
      </w:r>
      <w:r>
        <w:rPr>
          <w:color w:val="0D0D0D"/>
        </w:rPr>
        <w:t>и</w:t>
      </w:r>
      <w:r>
        <w:rPr>
          <w:color w:val="0D0D0D"/>
          <w:spacing w:val="-3"/>
        </w:rPr>
        <w:t> </w:t>
      </w:r>
      <w:r>
        <w:rPr>
          <w:color w:val="0D0D0D"/>
        </w:rPr>
        <w:t>от частного к общему;</w:t>
      </w:r>
    </w:p>
    <w:p>
      <w:pPr>
        <w:pStyle w:val="BodyText"/>
        <w:ind w:right="909"/>
        <w:jc w:val="left"/>
      </w:pPr>
      <w:r>
        <w:rPr>
          <w:color w:val="0D0D0D"/>
        </w:rPr>
        <w:t>использовать</w:t>
      </w:r>
      <w:r>
        <w:rPr>
          <w:color w:val="0D0D0D"/>
          <w:spacing w:val="-5"/>
        </w:rPr>
        <w:t> </w:t>
      </w:r>
      <w:r>
        <w:rPr>
          <w:color w:val="0D0D0D"/>
        </w:rPr>
        <w:t>кванторы</w:t>
      </w:r>
      <w:r>
        <w:rPr>
          <w:color w:val="0D0D0D"/>
          <w:spacing w:val="-2"/>
        </w:rPr>
        <w:t> </w:t>
      </w:r>
      <w:r>
        <w:rPr>
          <w:color w:val="0D0D0D"/>
        </w:rPr>
        <w:t>«все», «всякий», «любой», «некоторый», «существует»; приводить пример и контрпример;</w:t>
      </w:r>
    </w:p>
    <w:p>
      <w:pPr>
        <w:pStyle w:val="BodyText"/>
        <w:ind w:left="2352" w:firstLine="0"/>
        <w:jc w:val="left"/>
      </w:pPr>
      <w:r>
        <w:rPr>
          <w:color w:val="0D0D0D"/>
        </w:rPr>
        <w:t>различать,</w:t>
      </w:r>
      <w:r>
        <w:rPr>
          <w:color w:val="0D0D0D"/>
          <w:spacing w:val="-12"/>
        </w:rPr>
        <w:t> </w:t>
      </w:r>
      <w:r>
        <w:rPr>
          <w:color w:val="0D0D0D"/>
        </w:rPr>
        <w:t>распознавать</w:t>
      </w:r>
      <w:r>
        <w:rPr>
          <w:color w:val="0D0D0D"/>
          <w:spacing w:val="-9"/>
        </w:rPr>
        <w:t> </w:t>
      </w:r>
      <w:r>
        <w:rPr>
          <w:color w:val="0D0D0D"/>
        </w:rPr>
        <w:t>верные</w:t>
      </w:r>
      <w:r>
        <w:rPr>
          <w:color w:val="0D0D0D"/>
          <w:spacing w:val="-14"/>
        </w:rPr>
        <w:t> </w:t>
      </w:r>
      <w:r>
        <w:rPr>
          <w:color w:val="0D0D0D"/>
        </w:rPr>
        <w:t>и</w:t>
      </w:r>
      <w:r>
        <w:rPr>
          <w:color w:val="0D0D0D"/>
          <w:spacing w:val="-10"/>
        </w:rPr>
        <w:t> </w:t>
      </w:r>
      <w:r>
        <w:rPr>
          <w:color w:val="0D0D0D"/>
        </w:rPr>
        <w:t>неверные</w:t>
      </w:r>
      <w:r>
        <w:rPr>
          <w:color w:val="0D0D0D"/>
          <w:spacing w:val="-4"/>
        </w:rPr>
        <w:t> </w:t>
      </w:r>
      <w:r>
        <w:rPr>
          <w:color w:val="0D0D0D"/>
          <w:spacing w:val="-2"/>
        </w:rPr>
        <w:t>утверждения;</w:t>
      </w:r>
    </w:p>
    <w:p>
      <w:pPr>
        <w:pStyle w:val="BodyText"/>
        <w:tabs>
          <w:tab w:pos="4032" w:val="left" w:leader="none"/>
          <w:tab w:pos="5424" w:val="left" w:leader="none"/>
          <w:tab w:pos="6344" w:val="left" w:leader="none"/>
          <w:tab w:pos="7746" w:val="left" w:leader="none"/>
          <w:tab w:pos="9361" w:val="left" w:leader="none"/>
          <w:tab w:pos="10867" w:val="left" w:leader="none"/>
        </w:tabs>
        <w:ind w:left="2352" w:right="663" w:firstLine="0"/>
        <w:jc w:val="left"/>
      </w:pPr>
      <w:r>
        <w:rPr>
          <w:color w:val="0D0D0D"/>
        </w:rPr>
        <w:t>выражать отношения, зависимости, правила, закономерности с помощью формул; </w:t>
      </w:r>
      <w:r>
        <w:rPr>
          <w:color w:val="0D0D0D"/>
          <w:spacing w:val="-2"/>
        </w:rPr>
        <w:t>моделировать</w:t>
      </w:r>
      <w:r>
        <w:rPr>
          <w:color w:val="0D0D0D"/>
        </w:rPr>
        <w:tab/>
      </w:r>
      <w:r>
        <w:rPr>
          <w:color w:val="0D0D0D"/>
          <w:spacing w:val="-2"/>
        </w:rPr>
        <w:t>отношения</w:t>
      </w:r>
      <w:r>
        <w:rPr>
          <w:color w:val="0D0D0D"/>
        </w:rPr>
        <w:tab/>
      </w:r>
      <w:r>
        <w:rPr>
          <w:color w:val="0D0D0D"/>
          <w:spacing w:val="-4"/>
        </w:rPr>
        <w:t>между</w:t>
      </w:r>
      <w:r>
        <w:rPr>
          <w:color w:val="0D0D0D"/>
        </w:rPr>
        <w:tab/>
      </w:r>
      <w:r>
        <w:rPr>
          <w:color w:val="0D0D0D"/>
          <w:spacing w:val="-2"/>
        </w:rPr>
        <w:t>объектами,</w:t>
      </w:r>
      <w:r>
        <w:rPr>
          <w:color w:val="0D0D0D"/>
        </w:rPr>
        <w:tab/>
      </w:r>
      <w:r>
        <w:rPr>
          <w:color w:val="0D0D0D"/>
          <w:spacing w:val="-2"/>
        </w:rPr>
        <w:t>использовать</w:t>
      </w:r>
      <w:r>
        <w:rPr>
          <w:color w:val="0D0D0D"/>
        </w:rPr>
        <w:tab/>
      </w:r>
      <w:r>
        <w:rPr>
          <w:color w:val="0D0D0D"/>
          <w:spacing w:val="-2"/>
        </w:rPr>
        <w:t>символьные</w:t>
      </w:r>
      <w:r>
        <w:rPr>
          <w:color w:val="0D0D0D"/>
        </w:rPr>
        <w:tab/>
      </w:r>
      <w:r>
        <w:rPr>
          <w:color w:val="0D0D0D"/>
          <w:spacing w:val="-10"/>
        </w:rPr>
        <w:t>и</w:t>
      </w:r>
    </w:p>
    <w:p>
      <w:pPr>
        <w:pStyle w:val="BodyText"/>
        <w:ind w:firstLine="0"/>
        <w:jc w:val="left"/>
      </w:pPr>
      <w:r>
        <w:rPr>
          <w:color w:val="0D0D0D"/>
        </w:rPr>
        <w:t>графические</w:t>
      </w:r>
      <w:r>
        <w:rPr>
          <w:color w:val="0D0D0D"/>
          <w:spacing w:val="-14"/>
        </w:rPr>
        <w:t> </w:t>
      </w:r>
      <w:r>
        <w:rPr>
          <w:color w:val="0D0D0D"/>
          <w:spacing w:val="-2"/>
        </w:rPr>
        <w:t>модели;</w:t>
      </w:r>
    </w:p>
    <w:p>
      <w:pPr>
        <w:pStyle w:val="BodyText"/>
        <w:ind w:right="909"/>
        <w:jc w:val="left"/>
      </w:pPr>
      <w:r>
        <w:rPr>
          <w:color w:val="0D0D0D"/>
        </w:rPr>
        <w:t>воспроизводить и строить логические цепочки утверждений, прямые и от </w:t>
      </w:r>
      <w:r>
        <w:rPr>
          <w:color w:val="0D0D0D"/>
          <w:spacing w:val="-2"/>
        </w:rPr>
        <w:t>противного;</w:t>
      </w:r>
    </w:p>
    <w:p>
      <w:pPr>
        <w:pStyle w:val="BodyText"/>
        <w:ind w:left="2352" w:firstLine="0"/>
        <w:jc w:val="left"/>
      </w:pPr>
      <w:r>
        <w:rPr>
          <w:color w:val="0D0D0D"/>
        </w:rPr>
        <w:t>устанавливать</w:t>
      </w:r>
      <w:r>
        <w:rPr>
          <w:color w:val="0D0D0D"/>
          <w:spacing w:val="-7"/>
        </w:rPr>
        <w:t> </w:t>
      </w:r>
      <w:r>
        <w:rPr>
          <w:color w:val="0D0D0D"/>
        </w:rPr>
        <w:t>противоречия</w:t>
      </w:r>
      <w:r>
        <w:rPr>
          <w:color w:val="0D0D0D"/>
          <w:spacing w:val="-12"/>
        </w:rPr>
        <w:t> </w:t>
      </w:r>
      <w:r>
        <w:rPr>
          <w:color w:val="0D0D0D"/>
        </w:rPr>
        <w:t>в</w:t>
      </w:r>
      <w:r>
        <w:rPr>
          <w:color w:val="0D0D0D"/>
          <w:spacing w:val="-14"/>
        </w:rPr>
        <w:t> </w:t>
      </w:r>
      <w:r>
        <w:rPr>
          <w:color w:val="0D0D0D"/>
          <w:spacing w:val="-2"/>
        </w:rPr>
        <w:t>рассуждениях;</w:t>
      </w:r>
    </w:p>
    <w:p>
      <w:pPr>
        <w:pStyle w:val="BodyText"/>
        <w:jc w:val="left"/>
      </w:pPr>
      <w:r>
        <w:rPr>
          <w:color w:val="0D0D0D"/>
        </w:rPr>
        <w:t>создавать,</w:t>
      </w:r>
      <w:r>
        <w:rPr>
          <w:color w:val="0D0D0D"/>
          <w:spacing w:val="40"/>
        </w:rPr>
        <w:t> </w:t>
      </w:r>
      <w:r>
        <w:rPr>
          <w:color w:val="0D0D0D"/>
        </w:rPr>
        <w:t>применять</w:t>
      </w:r>
      <w:r>
        <w:rPr>
          <w:color w:val="0D0D0D"/>
          <w:spacing w:val="40"/>
        </w:rPr>
        <w:t> </w:t>
      </w:r>
      <w:r>
        <w:rPr>
          <w:color w:val="0D0D0D"/>
        </w:rPr>
        <w:t>и</w:t>
      </w:r>
      <w:r>
        <w:rPr>
          <w:color w:val="0D0D0D"/>
          <w:spacing w:val="40"/>
        </w:rPr>
        <w:t> </w:t>
      </w:r>
      <w:r>
        <w:rPr>
          <w:color w:val="0D0D0D"/>
        </w:rPr>
        <w:t>преобразовывать</w:t>
      </w:r>
      <w:r>
        <w:rPr>
          <w:color w:val="0D0D0D"/>
          <w:spacing w:val="40"/>
        </w:rPr>
        <w:t> </w:t>
      </w:r>
      <w:r>
        <w:rPr>
          <w:color w:val="0D0D0D"/>
        </w:rPr>
        <w:t>знаки</w:t>
      </w:r>
      <w:r>
        <w:rPr>
          <w:color w:val="0D0D0D"/>
          <w:spacing w:val="40"/>
        </w:rPr>
        <w:t> </w:t>
      </w:r>
      <w:r>
        <w:rPr>
          <w:color w:val="0D0D0D"/>
        </w:rPr>
        <w:t>и</w:t>
      </w:r>
      <w:r>
        <w:rPr>
          <w:color w:val="0D0D0D"/>
          <w:spacing w:val="40"/>
        </w:rPr>
        <w:t> </w:t>
      </w:r>
      <w:r>
        <w:rPr>
          <w:color w:val="0D0D0D"/>
        </w:rPr>
        <w:t>символы,</w:t>
      </w:r>
      <w:r>
        <w:rPr>
          <w:color w:val="0D0D0D"/>
          <w:spacing w:val="40"/>
        </w:rPr>
        <w:t> </w:t>
      </w:r>
      <w:r>
        <w:rPr>
          <w:color w:val="0D0D0D"/>
        </w:rPr>
        <w:t>модели</w:t>
      </w:r>
      <w:r>
        <w:rPr>
          <w:color w:val="0D0D0D"/>
          <w:spacing w:val="40"/>
        </w:rPr>
        <w:t> </w:t>
      </w:r>
      <w:r>
        <w:rPr>
          <w:color w:val="0D0D0D"/>
        </w:rPr>
        <w:t>и</w:t>
      </w:r>
      <w:r>
        <w:rPr>
          <w:color w:val="0D0D0D"/>
          <w:spacing w:val="40"/>
        </w:rPr>
        <w:t> </w:t>
      </w:r>
      <w:r>
        <w:rPr>
          <w:color w:val="0D0D0D"/>
        </w:rPr>
        <w:t>схемы</w:t>
      </w:r>
      <w:r>
        <w:rPr>
          <w:color w:val="0D0D0D"/>
          <w:spacing w:val="40"/>
        </w:rPr>
        <w:t> </w:t>
      </w:r>
      <w:r>
        <w:rPr>
          <w:color w:val="0D0D0D"/>
        </w:rPr>
        <w:t>для решения учебных и познавательных задач;</w:t>
      </w:r>
    </w:p>
    <w:p>
      <w:pPr>
        <w:pStyle w:val="BodyText"/>
        <w:spacing w:before="3"/>
        <w:ind w:right="632"/>
      </w:pPr>
      <w:r>
        <w:rPr>
          <w:color w:val="0D0D0D"/>
        </w:rPr>
        <w:t>применять различные методы, инструменты и запросы при поиске и отборе информации</w:t>
      </w:r>
      <w:r>
        <w:rPr>
          <w:color w:val="0D0D0D"/>
          <w:spacing w:val="-14"/>
        </w:rPr>
        <w:t> </w:t>
      </w:r>
      <w:r>
        <w:rPr>
          <w:color w:val="0D0D0D"/>
        </w:rPr>
        <w:t>или</w:t>
      </w:r>
      <w:r>
        <w:rPr>
          <w:color w:val="0D0D0D"/>
          <w:spacing w:val="-7"/>
        </w:rPr>
        <w:t> </w:t>
      </w:r>
      <w:r>
        <w:rPr>
          <w:color w:val="0D0D0D"/>
        </w:rPr>
        <w:t>данных</w:t>
      </w:r>
      <w:r>
        <w:rPr>
          <w:color w:val="0D0D0D"/>
          <w:spacing w:val="-9"/>
        </w:rPr>
        <w:t> </w:t>
      </w:r>
      <w:r>
        <w:rPr>
          <w:color w:val="0D0D0D"/>
        </w:rPr>
        <w:t>из</w:t>
      </w:r>
      <w:r>
        <w:rPr>
          <w:color w:val="0D0D0D"/>
          <w:spacing w:val="-13"/>
        </w:rPr>
        <w:t> </w:t>
      </w:r>
      <w:r>
        <w:rPr>
          <w:color w:val="0D0D0D"/>
        </w:rPr>
        <w:t>источников</w:t>
      </w:r>
      <w:r>
        <w:rPr>
          <w:color w:val="0D0D0D"/>
          <w:spacing w:val="-13"/>
        </w:rPr>
        <w:t> </w:t>
      </w:r>
      <w:r>
        <w:rPr>
          <w:color w:val="0D0D0D"/>
        </w:rPr>
        <w:t>с</w:t>
      </w:r>
      <w:r>
        <w:rPr>
          <w:color w:val="0D0D0D"/>
          <w:spacing w:val="-8"/>
        </w:rPr>
        <w:t> </w:t>
      </w:r>
      <w:r>
        <w:rPr>
          <w:color w:val="0D0D0D"/>
        </w:rPr>
        <w:t>учетом</w:t>
      </w:r>
      <w:r>
        <w:rPr>
          <w:color w:val="0D0D0D"/>
          <w:spacing w:val="-15"/>
        </w:rPr>
        <w:t> </w:t>
      </w:r>
      <w:r>
        <w:rPr>
          <w:color w:val="0D0D0D"/>
        </w:rPr>
        <w:t>предложенной</w:t>
      </w:r>
      <w:r>
        <w:rPr>
          <w:color w:val="0D0D0D"/>
          <w:spacing w:val="-1"/>
        </w:rPr>
        <w:t> </w:t>
      </w:r>
      <w:r>
        <w:rPr>
          <w:color w:val="0D0D0D"/>
        </w:rPr>
        <w:t>учебной</w:t>
      </w:r>
      <w:r>
        <w:rPr>
          <w:color w:val="0D0D0D"/>
          <w:spacing w:val="-10"/>
        </w:rPr>
        <w:t> </w:t>
      </w:r>
      <w:r>
        <w:rPr>
          <w:color w:val="0D0D0D"/>
        </w:rPr>
        <w:t>задачи</w:t>
      </w:r>
      <w:r>
        <w:rPr>
          <w:color w:val="0D0D0D"/>
          <w:spacing w:val="-8"/>
        </w:rPr>
        <w:t> </w:t>
      </w:r>
      <w:r>
        <w:rPr>
          <w:color w:val="0D0D0D"/>
        </w:rPr>
        <w:t>и</w:t>
      </w:r>
      <w:r>
        <w:rPr>
          <w:color w:val="0D0D0D"/>
          <w:spacing w:val="-11"/>
        </w:rPr>
        <w:t> </w:t>
      </w:r>
      <w:r>
        <w:rPr>
          <w:color w:val="0D0D0D"/>
        </w:rPr>
        <w:t>заданных </w:t>
      </w:r>
      <w:r>
        <w:rPr>
          <w:color w:val="0D0D0D"/>
          <w:spacing w:val="-2"/>
        </w:rPr>
        <w:t>критериев.</w:t>
      </w:r>
    </w:p>
    <w:p>
      <w:pPr>
        <w:pStyle w:val="BodyText"/>
        <w:spacing w:line="272" w:lineRule="exact" w:before="4"/>
        <w:ind w:left="2352" w:firstLine="0"/>
      </w:pPr>
      <w:r>
        <w:rPr>
          <w:color w:val="0D0D0D"/>
        </w:rPr>
        <w:t>Формирование</w:t>
      </w:r>
      <w:r>
        <w:rPr>
          <w:color w:val="0D0D0D"/>
          <w:spacing w:val="-14"/>
        </w:rPr>
        <w:t> </w:t>
      </w:r>
      <w:r>
        <w:rPr>
          <w:color w:val="0D0D0D"/>
        </w:rPr>
        <w:t>базовых</w:t>
      </w:r>
      <w:r>
        <w:rPr>
          <w:color w:val="0D0D0D"/>
          <w:spacing w:val="-11"/>
        </w:rPr>
        <w:t> </w:t>
      </w:r>
      <w:r>
        <w:rPr>
          <w:color w:val="0D0D0D"/>
        </w:rPr>
        <w:t>исследовательских</w:t>
      </w:r>
      <w:r>
        <w:rPr>
          <w:color w:val="0D0D0D"/>
          <w:spacing w:val="-5"/>
        </w:rPr>
        <w:t> </w:t>
      </w:r>
      <w:r>
        <w:rPr>
          <w:color w:val="0D0D0D"/>
          <w:spacing w:val="-2"/>
        </w:rPr>
        <w:t>действий:</w:t>
      </w:r>
    </w:p>
    <w:p>
      <w:pPr>
        <w:pStyle w:val="BodyText"/>
        <w:ind w:right="644"/>
      </w:pPr>
      <w:r>
        <w:rPr>
          <w:color w:val="0D0D0D"/>
        </w:rPr>
        <w:t>формулировать</w:t>
      </w:r>
      <w:r>
        <w:rPr>
          <w:color w:val="0D0D0D"/>
          <w:spacing w:val="-5"/>
        </w:rPr>
        <w:t> </w:t>
      </w:r>
      <w:r>
        <w:rPr>
          <w:color w:val="0D0D0D"/>
        </w:rPr>
        <w:t>вопросы</w:t>
      </w:r>
      <w:r>
        <w:rPr>
          <w:color w:val="0D0D0D"/>
          <w:spacing w:val="-5"/>
        </w:rPr>
        <w:t> </w:t>
      </w:r>
      <w:r>
        <w:rPr>
          <w:color w:val="0D0D0D"/>
        </w:rPr>
        <w:t>исследовательского</w:t>
      </w:r>
      <w:r>
        <w:rPr>
          <w:color w:val="0D0D0D"/>
          <w:spacing w:val="-5"/>
        </w:rPr>
        <w:t> </w:t>
      </w:r>
      <w:r>
        <w:rPr>
          <w:color w:val="0D0D0D"/>
        </w:rPr>
        <w:t>характера</w:t>
      </w:r>
      <w:r>
        <w:rPr>
          <w:color w:val="0D0D0D"/>
          <w:spacing w:val="-6"/>
        </w:rPr>
        <w:t> </w:t>
      </w:r>
      <w:r>
        <w:rPr>
          <w:color w:val="0D0D0D"/>
        </w:rPr>
        <w:t>о</w:t>
      </w:r>
      <w:r>
        <w:rPr>
          <w:color w:val="0D0D0D"/>
          <w:spacing w:val="-3"/>
        </w:rPr>
        <w:t> </w:t>
      </w:r>
      <w:r>
        <w:rPr>
          <w:color w:val="0D0D0D"/>
        </w:rPr>
        <w:t>свойствах</w:t>
      </w:r>
      <w:r>
        <w:rPr>
          <w:color w:val="0D0D0D"/>
          <w:spacing w:val="-3"/>
        </w:rPr>
        <w:t> </w:t>
      </w:r>
      <w:r>
        <w:rPr>
          <w:color w:val="0D0D0D"/>
        </w:rPr>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BodyText"/>
        <w:spacing w:line="237" w:lineRule="auto" w:before="2"/>
        <w:ind w:right="649"/>
      </w:pPr>
      <w:r>
        <w:rPr>
          <w:color w:val="0D0D0D"/>
        </w:rPr>
        <w:t>доказывать, обосновывать, аргументировать свои суждения, выводы, закономерности и результаты;</w:t>
      </w:r>
    </w:p>
    <w:p>
      <w:pPr>
        <w:pStyle w:val="BodyText"/>
        <w:spacing w:before="1"/>
        <w:jc w:val="left"/>
      </w:pPr>
      <w:r>
        <w:rPr>
          <w:color w:val="0D0D0D"/>
        </w:rPr>
        <w:t>представлять выводы, результаты опытов и экспериментов, используя, в том числе математический язык и символику;</w:t>
      </w:r>
    </w:p>
    <w:p>
      <w:pPr>
        <w:pStyle w:val="BodyText"/>
        <w:jc w:val="left"/>
      </w:pPr>
      <w:r>
        <w:rPr>
          <w:color w:val="0D0D0D"/>
        </w:rPr>
        <w:t>оценивать</w:t>
      </w:r>
      <w:r>
        <w:rPr>
          <w:color w:val="0D0D0D"/>
          <w:spacing w:val="40"/>
        </w:rPr>
        <w:t> </w:t>
      </w:r>
      <w:r>
        <w:rPr>
          <w:color w:val="0D0D0D"/>
        </w:rPr>
        <w:t>надежность</w:t>
      </w:r>
      <w:r>
        <w:rPr>
          <w:color w:val="0D0D0D"/>
          <w:spacing w:val="40"/>
        </w:rPr>
        <w:t> </w:t>
      </w:r>
      <w:r>
        <w:rPr>
          <w:color w:val="0D0D0D"/>
        </w:rPr>
        <w:t>информации</w:t>
      </w:r>
      <w:r>
        <w:rPr>
          <w:color w:val="0D0D0D"/>
          <w:spacing w:val="40"/>
        </w:rPr>
        <w:t> </w:t>
      </w:r>
      <w:r>
        <w:rPr>
          <w:color w:val="0D0D0D"/>
        </w:rPr>
        <w:t>по</w:t>
      </w:r>
      <w:r>
        <w:rPr>
          <w:color w:val="0D0D0D"/>
          <w:spacing w:val="40"/>
        </w:rPr>
        <w:t> </w:t>
      </w:r>
      <w:r>
        <w:rPr>
          <w:color w:val="0D0D0D"/>
        </w:rPr>
        <w:t>критериям,</w:t>
      </w:r>
      <w:r>
        <w:rPr>
          <w:color w:val="0D0D0D"/>
          <w:spacing w:val="40"/>
        </w:rPr>
        <w:t> </w:t>
      </w:r>
      <w:r>
        <w:rPr>
          <w:color w:val="0D0D0D"/>
        </w:rPr>
        <w:t>предложенным</w:t>
      </w:r>
      <w:r>
        <w:rPr>
          <w:color w:val="0D0D0D"/>
          <w:spacing w:val="40"/>
        </w:rPr>
        <w:t> </w:t>
      </w:r>
      <w:r>
        <w:rPr>
          <w:color w:val="0D0D0D"/>
        </w:rPr>
        <w:t>учителем</w:t>
      </w:r>
      <w:r>
        <w:rPr>
          <w:color w:val="0D0D0D"/>
          <w:spacing w:val="40"/>
        </w:rPr>
        <w:t> </w:t>
      </w:r>
      <w:r>
        <w:rPr>
          <w:color w:val="0D0D0D"/>
        </w:rPr>
        <w:t>или сформулированным самостоятельно.</w:t>
      </w:r>
    </w:p>
    <w:p>
      <w:pPr>
        <w:pStyle w:val="BodyText"/>
        <w:ind w:left="2352" w:firstLine="0"/>
        <w:jc w:val="left"/>
      </w:pPr>
      <w:r>
        <w:rPr>
          <w:color w:val="0D0D0D"/>
        </w:rPr>
        <w:t>Работа</w:t>
      </w:r>
      <w:r>
        <w:rPr>
          <w:color w:val="0D0D0D"/>
          <w:spacing w:val="-7"/>
        </w:rPr>
        <w:t> </w:t>
      </w:r>
      <w:r>
        <w:rPr>
          <w:color w:val="0D0D0D"/>
        </w:rPr>
        <w:t>с</w:t>
      </w:r>
      <w:r>
        <w:rPr>
          <w:color w:val="0D0D0D"/>
          <w:spacing w:val="-6"/>
        </w:rPr>
        <w:t> </w:t>
      </w:r>
      <w:r>
        <w:rPr>
          <w:color w:val="0D0D0D"/>
          <w:spacing w:val="-2"/>
        </w:rPr>
        <w:t>информацией:</w:t>
      </w:r>
    </w:p>
    <w:p>
      <w:pPr>
        <w:pStyle w:val="BodyText"/>
        <w:jc w:val="left"/>
      </w:pPr>
      <w:r>
        <w:rPr>
          <w:color w:val="0D0D0D"/>
        </w:rPr>
        <w:t>использовать</w:t>
      </w:r>
      <w:r>
        <w:rPr>
          <w:color w:val="0D0D0D"/>
          <w:spacing w:val="-15"/>
        </w:rPr>
        <w:t> </w:t>
      </w:r>
      <w:r>
        <w:rPr>
          <w:color w:val="0D0D0D"/>
        </w:rPr>
        <w:t>таблицы</w:t>
      </w:r>
      <w:r>
        <w:rPr>
          <w:color w:val="0D0D0D"/>
          <w:spacing w:val="-15"/>
        </w:rPr>
        <w:t> </w:t>
      </w:r>
      <w:r>
        <w:rPr>
          <w:color w:val="0D0D0D"/>
        </w:rPr>
        <w:t>и</w:t>
      </w:r>
      <w:r>
        <w:rPr>
          <w:color w:val="0D0D0D"/>
          <w:spacing w:val="-13"/>
        </w:rPr>
        <w:t> </w:t>
      </w:r>
      <w:r>
        <w:rPr>
          <w:color w:val="0D0D0D"/>
        </w:rPr>
        <w:t>схемы</w:t>
      </w:r>
      <w:r>
        <w:rPr>
          <w:color w:val="0D0D0D"/>
          <w:spacing w:val="-15"/>
        </w:rPr>
        <w:t> </w:t>
      </w:r>
      <w:r>
        <w:rPr>
          <w:color w:val="0D0D0D"/>
        </w:rPr>
        <w:t>для</w:t>
      </w:r>
      <w:r>
        <w:rPr>
          <w:color w:val="0D0D0D"/>
          <w:spacing w:val="-12"/>
        </w:rPr>
        <w:t> </w:t>
      </w:r>
      <w:r>
        <w:rPr>
          <w:color w:val="0D0D0D"/>
        </w:rPr>
        <w:t>структурированного</w:t>
      </w:r>
      <w:r>
        <w:rPr>
          <w:color w:val="0D0D0D"/>
          <w:spacing w:val="-9"/>
        </w:rPr>
        <w:t> </w:t>
      </w:r>
      <w:r>
        <w:rPr>
          <w:color w:val="0D0D0D"/>
        </w:rPr>
        <w:t>представления</w:t>
      </w:r>
      <w:r>
        <w:rPr>
          <w:color w:val="0D0D0D"/>
          <w:spacing w:val="-15"/>
        </w:rPr>
        <w:t> </w:t>
      </w:r>
      <w:r>
        <w:rPr>
          <w:color w:val="0D0D0D"/>
        </w:rPr>
        <w:t>информации, графические способы представления данных;</w:t>
      </w:r>
    </w:p>
    <w:p>
      <w:pPr>
        <w:pStyle w:val="BodyText"/>
        <w:ind w:left="2352" w:firstLine="0"/>
        <w:jc w:val="left"/>
      </w:pPr>
      <w:r>
        <w:rPr>
          <w:color w:val="0D0D0D"/>
        </w:rPr>
        <w:t>переводить</w:t>
      </w:r>
      <w:r>
        <w:rPr>
          <w:color w:val="0D0D0D"/>
          <w:spacing w:val="-7"/>
        </w:rPr>
        <w:t> </w:t>
      </w:r>
      <w:r>
        <w:rPr>
          <w:color w:val="0D0D0D"/>
        </w:rPr>
        <w:t>вербальную</w:t>
      </w:r>
      <w:r>
        <w:rPr>
          <w:color w:val="0D0D0D"/>
          <w:spacing w:val="-1"/>
        </w:rPr>
        <w:t> </w:t>
      </w:r>
      <w:r>
        <w:rPr>
          <w:color w:val="0D0D0D"/>
        </w:rPr>
        <w:t>информацию</w:t>
      </w:r>
      <w:r>
        <w:rPr>
          <w:color w:val="0D0D0D"/>
          <w:spacing w:val="-4"/>
        </w:rPr>
        <w:t> </w:t>
      </w:r>
      <w:r>
        <w:rPr>
          <w:color w:val="0D0D0D"/>
        </w:rPr>
        <w:t>в</w:t>
      </w:r>
      <w:r>
        <w:rPr>
          <w:color w:val="0D0D0D"/>
          <w:spacing w:val="-11"/>
        </w:rPr>
        <w:t> </w:t>
      </w:r>
      <w:r>
        <w:rPr>
          <w:color w:val="0D0D0D"/>
        </w:rPr>
        <w:t>графическую</w:t>
      </w:r>
      <w:r>
        <w:rPr>
          <w:color w:val="0D0D0D"/>
          <w:spacing w:val="-7"/>
        </w:rPr>
        <w:t> </w:t>
      </w:r>
      <w:r>
        <w:rPr>
          <w:color w:val="0D0D0D"/>
        </w:rPr>
        <w:t>форму</w:t>
      </w:r>
      <w:r>
        <w:rPr>
          <w:color w:val="0D0D0D"/>
          <w:spacing w:val="-19"/>
        </w:rPr>
        <w:t> </w:t>
      </w:r>
      <w:r>
        <w:rPr>
          <w:color w:val="0D0D0D"/>
        </w:rPr>
        <w:t>и</w:t>
      </w:r>
      <w:r>
        <w:rPr>
          <w:color w:val="0D0D0D"/>
          <w:spacing w:val="-7"/>
        </w:rPr>
        <w:t> </w:t>
      </w:r>
      <w:r>
        <w:rPr>
          <w:color w:val="0D0D0D"/>
          <w:spacing w:val="-2"/>
        </w:rPr>
        <w:t>наоборот;</w:t>
      </w:r>
    </w:p>
    <w:p>
      <w:pPr>
        <w:pStyle w:val="BodyText"/>
        <w:jc w:val="left"/>
      </w:pPr>
      <w:r>
        <w:rPr>
          <w:color w:val="0D0D0D"/>
        </w:rPr>
        <w:t>выявлять недостаточность и избыточность информации, данных, необходимых для решения учебной или практической задачи;</w:t>
      </w:r>
    </w:p>
    <w:p>
      <w:pPr>
        <w:pStyle w:val="BodyText"/>
        <w:tabs>
          <w:tab w:pos="3941" w:val="left" w:leader="none"/>
          <w:tab w:pos="5189" w:val="left" w:leader="none"/>
          <w:tab w:pos="6843" w:val="left" w:leader="none"/>
          <w:tab w:pos="7902" w:val="left" w:leader="none"/>
          <w:tab w:pos="9539" w:val="left" w:leader="none"/>
        </w:tabs>
        <w:spacing w:line="237" w:lineRule="auto" w:before="8"/>
        <w:ind w:right="652"/>
        <w:jc w:val="left"/>
      </w:pPr>
      <w:r>
        <w:rPr>
          <w:color w:val="0D0D0D"/>
          <w:spacing w:val="-2"/>
        </w:rPr>
        <w:t>распознавать</w:t>
      </w:r>
      <w:r>
        <w:rPr>
          <w:color w:val="0D0D0D"/>
        </w:rPr>
        <w:tab/>
      </w:r>
      <w:r>
        <w:rPr>
          <w:color w:val="0D0D0D"/>
          <w:spacing w:val="-2"/>
        </w:rPr>
        <w:t>неверную</w:t>
      </w:r>
      <w:r>
        <w:rPr>
          <w:color w:val="0D0D0D"/>
        </w:rPr>
        <w:tab/>
      </w:r>
      <w:r>
        <w:rPr>
          <w:color w:val="0D0D0D"/>
          <w:spacing w:val="-2"/>
        </w:rPr>
        <w:t>информацию,</w:t>
      </w:r>
      <w:r>
        <w:rPr>
          <w:color w:val="0D0D0D"/>
        </w:rPr>
        <w:tab/>
      </w:r>
      <w:r>
        <w:rPr>
          <w:color w:val="0D0D0D"/>
          <w:spacing w:val="-2"/>
        </w:rPr>
        <w:t>данные,</w:t>
      </w:r>
      <w:r>
        <w:rPr>
          <w:color w:val="0D0D0D"/>
        </w:rPr>
        <w:tab/>
      </w:r>
      <w:r>
        <w:rPr>
          <w:color w:val="0D0D0D"/>
          <w:spacing w:val="-2"/>
        </w:rPr>
        <w:t>утверждения;</w:t>
      </w:r>
      <w:r>
        <w:rPr>
          <w:color w:val="0D0D0D"/>
        </w:rPr>
        <w:tab/>
      </w:r>
      <w:r>
        <w:rPr>
          <w:color w:val="0D0D0D"/>
          <w:spacing w:val="-2"/>
        </w:rPr>
        <w:t>устанавливать </w:t>
      </w:r>
      <w:r>
        <w:rPr>
          <w:color w:val="0D0D0D"/>
        </w:rPr>
        <w:t>противоречия в фактах, данных;</w:t>
      </w:r>
    </w:p>
    <w:p>
      <w:pPr>
        <w:pStyle w:val="BodyText"/>
        <w:spacing w:before="1"/>
        <w:ind w:left="2352" w:firstLine="0"/>
        <w:jc w:val="left"/>
      </w:pPr>
      <w:r>
        <w:rPr>
          <w:color w:val="0D0D0D"/>
        </w:rPr>
        <w:t>находить</w:t>
      </w:r>
      <w:r>
        <w:rPr>
          <w:color w:val="0D0D0D"/>
          <w:spacing w:val="-10"/>
        </w:rPr>
        <w:t> </w:t>
      </w:r>
      <w:r>
        <w:rPr>
          <w:color w:val="0D0D0D"/>
        </w:rPr>
        <w:t>ошибки</w:t>
      </w:r>
      <w:r>
        <w:rPr>
          <w:color w:val="0D0D0D"/>
          <w:spacing w:val="-7"/>
        </w:rPr>
        <w:t> </w:t>
      </w:r>
      <w:r>
        <w:rPr>
          <w:color w:val="0D0D0D"/>
        </w:rPr>
        <w:t>в</w:t>
      </w:r>
      <w:r>
        <w:rPr>
          <w:color w:val="0D0D0D"/>
          <w:spacing w:val="-14"/>
        </w:rPr>
        <w:t> </w:t>
      </w:r>
      <w:r>
        <w:rPr>
          <w:color w:val="0D0D0D"/>
        </w:rPr>
        <w:t>неверных утверждениях</w:t>
      </w:r>
      <w:r>
        <w:rPr>
          <w:color w:val="0D0D0D"/>
          <w:spacing w:val="-8"/>
        </w:rPr>
        <w:t> </w:t>
      </w:r>
      <w:r>
        <w:rPr>
          <w:color w:val="0D0D0D"/>
        </w:rPr>
        <w:t>и</w:t>
      </w:r>
      <w:r>
        <w:rPr>
          <w:color w:val="0D0D0D"/>
          <w:spacing w:val="-13"/>
        </w:rPr>
        <w:t> </w:t>
      </w:r>
      <w:r>
        <w:rPr>
          <w:color w:val="0D0D0D"/>
        </w:rPr>
        <w:t>исправлять</w:t>
      </w:r>
      <w:r>
        <w:rPr>
          <w:color w:val="0D0D0D"/>
          <w:spacing w:val="-3"/>
        </w:rPr>
        <w:t> </w:t>
      </w:r>
      <w:r>
        <w:rPr>
          <w:color w:val="0D0D0D"/>
          <w:spacing w:val="-5"/>
        </w:rPr>
        <w:t>их;</w:t>
      </w:r>
    </w:p>
    <w:p>
      <w:pPr>
        <w:pStyle w:val="BodyText"/>
        <w:jc w:val="left"/>
      </w:pPr>
      <w:r>
        <w:rPr>
          <w:color w:val="0D0D0D"/>
        </w:rPr>
        <w:t>оценивать</w:t>
      </w:r>
      <w:r>
        <w:rPr>
          <w:color w:val="0D0D0D"/>
          <w:spacing w:val="40"/>
        </w:rPr>
        <w:t> </w:t>
      </w:r>
      <w:r>
        <w:rPr>
          <w:color w:val="0D0D0D"/>
        </w:rPr>
        <w:t>надежность</w:t>
      </w:r>
      <w:r>
        <w:rPr>
          <w:color w:val="0D0D0D"/>
          <w:spacing w:val="40"/>
        </w:rPr>
        <w:t> </w:t>
      </w:r>
      <w:r>
        <w:rPr>
          <w:color w:val="0D0D0D"/>
        </w:rPr>
        <w:t>информации</w:t>
      </w:r>
      <w:r>
        <w:rPr>
          <w:color w:val="0D0D0D"/>
          <w:spacing w:val="40"/>
        </w:rPr>
        <w:t> </w:t>
      </w:r>
      <w:r>
        <w:rPr>
          <w:color w:val="0D0D0D"/>
        </w:rPr>
        <w:t>по</w:t>
      </w:r>
      <w:r>
        <w:rPr>
          <w:color w:val="0D0D0D"/>
          <w:spacing w:val="40"/>
        </w:rPr>
        <w:t> </w:t>
      </w:r>
      <w:r>
        <w:rPr>
          <w:color w:val="0D0D0D"/>
        </w:rPr>
        <w:t>критериям,</w:t>
      </w:r>
      <w:r>
        <w:rPr>
          <w:color w:val="0D0D0D"/>
          <w:spacing w:val="40"/>
        </w:rPr>
        <w:t> </w:t>
      </w:r>
      <w:r>
        <w:rPr>
          <w:color w:val="0D0D0D"/>
        </w:rPr>
        <w:t>предложенным</w:t>
      </w:r>
      <w:r>
        <w:rPr>
          <w:color w:val="0D0D0D"/>
          <w:spacing w:val="40"/>
        </w:rPr>
        <w:t> </w:t>
      </w:r>
      <w:r>
        <w:rPr>
          <w:color w:val="0D0D0D"/>
        </w:rPr>
        <w:t>учителем</w:t>
      </w:r>
      <w:r>
        <w:rPr>
          <w:color w:val="0D0D0D"/>
          <w:spacing w:val="40"/>
        </w:rPr>
        <w:t> </w:t>
      </w:r>
      <w:r>
        <w:rPr>
          <w:color w:val="0D0D0D"/>
        </w:rPr>
        <w:t>или сформулированным самостоятельно.</w:t>
      </w:r>
    </w:p>
    <w:p>
      <w:pPr>
        <w:pStyle w:val="BodyText"/>
        <w:tabs>
          <w:tab w:pos="4335" w:val="left" w:leader="none"/>
          <w:tab w:pos="6346" w:val="left" w:leader="none"/>
          <w:tab w:pos="7664" w:val="left" w:leader="none"/>
          <w:tab w:pos="10007" w:val="left" w:leader="none"/>
        </w:tabs>
        <w:ind w:left="1697" w:right="641" w:firstLine="662"/>
        <w:jc w:val="right"/>
      </w:pPr>
      <w:r>
        <w:rPr>
          <w:color w:val="0D0D0D"/>
          <w:spacing w:val="-2"/>
        </w:rPr>
        <w:t>Формирование</w:t>
      </w:r>
      <w:r>
        <w:rPr>
          <w:color w:val="0D0D0D"/>
        </w:rPr>
        <w:tab/>
      </w:r>
      <w:r>
        <w:rPr>
          <w:color w:val="0D0D0D"/>
          <w:spacing w:val="-2"/>
        </w:rPr>
        <w:t>универсальных</w:t>
      </w:r>
      <w:r>
        <w:rPr>
          <w:color w:val="0D0D0D"/>
        </w:rPr>
        <w:tab/>
      </w:r>
      <w:r>
        <w:rPr>
          <w:color w:val="0D0D0D"/>
          <w:spacing w:val="-2"/>
        </w:rPr>
        <w:t>учебных</w:t>
      </w:r>
      <w:r>
        <w:rPr>
          <w:color w:val="0D0D0D"/>
        </w:rPr>
        <w:tab/>
      </w:r>
      <w:r>
        <w:rPr>
          <w:color w:val="0D0D0D"/>
          <w:spacing w:val="-2"/>
        </w:rPr>
        <w:t>коммуникативных</w:t>
      </w:r>
      <w:r>
        <w:rPr>
          <w:color w:val="0D0D0D"/>
        </w:rPr>
        <w:tab/>
      </w:r>
      <w:r>
        <w:rPr>
          <w:color w:val="0D0D0D"/>
          <w:spacing w:val="-2"/>
        </w:rPr>
        <w:t>действий: </w:t>
      </w:r>
      <w:r>
        <w:rPr>
          <w:color w:val="0D0D0D"/>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w:t>
      </w:r>
      <w:r>
        <w:rPr>
          <w:color w:val="0D0D0D"/>
          <w:spacing w:val="14"/>
        </w:rPr>
        <w:t> </w:t>
      </w:r>
      <w:r>
        <w:rPr>
          <w:color w:val="0D0D0D"/>
        </w:rPr>
        <w:t>ее</w:t>
      </w:r>
      <w:r>
        <w:rPr>
          <w:color w:val="0D0D0D"/>
          <w:spacing w:val="20"/>
        </w:rPr>
        <w:t> </w:t>
      </w:r>
      <w:r>
        <w:rPr>
          <w:color w:val="0D0D0D"/>
        </w:rPr>
        <w:t>устном</w:t>
      </w:r>
      <w:r>
        <w:rPr>
          <w:color w:val="0D0D0D"/>
          <w:spacing w:val="15"/>
        </w:rPr>
        <w:t> </w:t>
      </w:r>
      <w:r>
        <w:rPr>
          <w:color w:val="0D0D0D"/>
        </w:rPr>
        <w:t>предъявлении</w:t>
      </w:r>
      <w:r>
        <w:rPr>
          <w:color w:val="0D0D0D"/>
          <w:spacing w:val="20"/>
        </w:rPr>
        <w:t> </w:t>
      </w:r>
      <w:r>
        <w:rPr>
          <w:color w:val="0D0D0D"/>
        </w:rPr>
        <w:t>учителем</w:t>
      </w:r>
      <w:r>
        <w:rPr>
          <w:color w:val="0D0D0D"/>
          <w:spacing w:val="16"/>
        </w:rPr>
        <w:t> </w:t>
      </w:r>
      <w:r>
        <w:rPr>
          <w:color w:val="0D0D0D"/>
        </w:rPr>
        <w:t>и</w:t>
      </w:r>
      <w:r>
        <w:rPr>
          <w:color w:val="0D0D0D"/>
          <w:spacing w:val="17"/>
        </w:rPr>
        <w:t> </w:t>
      </w:r>
      <w:r>
        <w:rPr>
          <w:color w:val="0D0D0D"/>
        </w:rPr>
        <w:t>обучающимися,</w:t>
      </w:r>
      <w:r>
        <w:rPr>
          <w:color w:val="0D0D0D"/>
          <w:spacing w:val="16"/>
        </w:rPr>
        <w:t> </w:t>
      </w:r>
      <w:r>
        <w:rPr>
          <w:color w:val="0D0D0D"/>
        </w:rPr>
        <w:t>говорить</w:t>
      </w:r>
      <w:r>
        <w:rPr>
          <w:color w:val="0D0D0D"/>
          <w:spacing w:val="18"/>
        </w:rPr>
        <w:t> </w:t>
      </w:r>
      <w:r>
        <w:rPr>
          <w:color w:val="0D0D0D"/>
        </w:rPr>
        <w:t>внятно</w:t>
      </w:r>
      <w:r>
        <w:rPr>
          <w:color w:val="0D0D0D"/>
          <w:spacing w:val="12"/>
        </w:rPr>
        <w:t> </w:t>
      </w:r>
      <w:r>
        <w:rPr>
          <w:color w:val="0D0D0D"/>
        </w:rPr>
        <w:t>и</w:t>
      </w:r>
      <w:r>
        <w:rPr>
          <w:color w:val="0D0D0D"/>
          <w:spacing w:val="17"/>
        </w:rPr>
        <w:t> </w:t>
      </w:r>
      <w:r>
        <w:rPr>
          <w:color w:val="0D0D0D"/>
          <w:spacing w:val="-2"/>
        </w:rPr>
        <w:t>естественно,</w:t>
      </w:r>
    </w:p>
    <w:p>
      <w:pPr>
        <w:pStyle w:val="BodyText"/>
        <w:ind w:firstLine="0"/>
        <w:jc w:val="left"/>
      </w:pPr>
      <w:r>
        <w:rPr>
          <w:color w:val="0D0D0D"/>
        </w:rPr>
        <w:t>реализуя</w:t>
      </w:r>
      <w:r>
        <w:rPr>
          <w:color w:val="0D0D0D"/>
          <w:spacing w:val="-10"/>
        </w:rPr>
        <w:t> </w:t>
      </w:r>
      <w:r>
        <w:rPr>
          <w:color w:val="0D0D0D"/>
        </w:rPr>
        <w:t>сформированные</w:t>
      </w:r>
      <w:r>
        <w:rPr>
          <w:color w:val="0D0D0D"/>
          <w:spacing w:val="-12"/>
        </w:rPr>
        <w:t> </w:t>
      </w:r>
      <w:r>
        <w:rPr>
          <w:color w:val="0D0D0D"/>
        </w:rPr>
        <w:t>произносительные</w:t>
      </w:r>
      <w:r>
        <w:rPr>
          <w:color w:val="0D0D0D"/>
          <w:spacing w:val="-11"/>
        </w:rPr>
        <w:t> </w:t>
      </w:r>
      <w:r>
        <w:rPr>
          <w:color w:val="0D0D0D"/>
          <w:spacing w:val="-2"/>
        </w:rPr>
        <w:t>умения;</w:t>
      </w:r>
    </w:p>
    <w:p>
      <w:pPr>
        <w:spacing w:after="0"/>
        <w:jc w:val="left"/>
        <w:sectPr>
          <w:pgSz w:w="11930" w:h="16860"/>
          <w:pgMar w:header="0" w:footer="1360" w:top="1020" w:bottom="1620" w:left="60" w:right="200"/>
        </w:sectPr>
      </w:pPr>
    </w:p>
    <w:p>
      <w:pPr>
        <w:pStyle w:val="BodyText"/>
        <w:tabs>
          <w:tab w:pos="2756" w:val="left" w:leader="none"/>
          <w:tab w:pos="4018" w:val="left" w:leader="none"/>
          <w:tab w:pos="5185" w:val="left" w:leader="none"/>
          <w:tab w:pos="7246" w:val="left" w:leader="none"/>
          <w:tab w:pos="8089" w:val="left" w:leader="none"/>
          <w:tab w:pos="8481" w:val="left" w:leader="none"/>
          <w:tab w:pos="9378" w:val="left" w:leader="none"/>
        </w:tabs>
        <w:spacing w:before="60"/>
        <w:ind w:left="1711" w:right="645" w:firstLine="1653"/>
        <w:jc w:val="right"/>
      </w:pPr>
      <w:r>
        <w:rPr>
          <w:color w:val="0D0D0D"/>
        </w:rPr>
        <w:t>выстраивать и представлять в письменной форме логику</w:t>
      </w:r>
      <w:r>
        <w:rPr>
          <w:color w:val="0D0D0D"/>
          <w:spacing w:val="-10"/>
        </w:rPr>
        <w:t> </w:t>
      </w:r>
      <w:r>
        <w:rPr>
          <w:color w:val="0D0D0D"/>
        </w:rPr>
        <w:t>решения задачи, доказательства,</w:t>
      </w:r>
      <w:r>
        <w:rPr>
          <w:color w:val="0D0D0D"/>
          <w:spacing w:val="-15"/>
        </w:rPr>
        <w:t> </w:t>
      </w:r>
      <w:r>
        <w:rPr>
          <w:color w:val="0D0D0D"/>
        </w:rPr>
        <w:t>подкрепляя</w:t>
      </w:r>
      <w:r>
        <w:rPr>
          <w:color w:val="0D0D0D"/>
          <w:spacing w:val="-15"/>
        </w:rPr>
        <w:t> </w:t>
      </w:r>
      <w:r>
        <w:rPr>
          <w:color w:val="0D0D0D"/>
        </w:rPr>
        <w:t>пояснениями,</w:t>
      </w:r>
      <w:r>
        <w:rPr>
          <w:color w:val="0D0D0D"/>
          <w:spacing w:val="-15"/>
        </w:rPr>
        <w:t> </w:t>
      </w:r>
      <w:r>
        <w:rPr>
          <w:color w:val="0D0D0D"/>
        </w:rPr>
        <w:t>обоснованиями</w:t>
      </w:r>
      <w:r>
        <w:rPr>
          <w:color w:val="0D0D0D"/>
          <w:spacing w:val="-15"/>
        </w:rPr>
        <w:t> </w:t>
      </w:r>
      <w:r>
        <w:rPr>
          <w:color w:val="0D0D0D"/>
        </w:rPr>
        <w:t>в</w:t>
      </w:r>
      <w:r>
        <w:rPr>
          <w:color w:val="0D0D0D"/>
          <w:spacing w:val="-15"/>
        </w:rPr>
        <w:t> </w:t>
      </w:r>
      <w:r>
        <w:rPr>
          <w:color w:val="0D0D0D"/>
        </w:rPr>
        <w:t>текстовом</w:t>
      </w:r>
      <w:r>
        <w:rPr>
          <w:color w:val="0D0D0D"/>
          <w:spacing w:val="-15"/>
        </w:rPr>
        <w:t> </w:t>
      </w:r>
      <w:r>
        <w:rPr>
          <w:color w:val="0D0D0D"/>
        </w:rPr>
        <w:t>и</w:t>
      </w:r>
      <w:r>
        <w:rPr>
          <w:color w:val="0D0D0D"/>
          <w:spacing w:val="-15"/>
        </w:rPr>
        <w:t> </w:t>
      </w:r>
      <w:r>
        <w:rPr>
          <w:color w:val="0D0D0D"/>
        </w:rPr>
        <w:t>графическом</w:t>
      </w:r>
      <w:r>
        <w:rPr>
          <w:color w:val="0D0D0D"/>
          <w:spacing w:val="-15"/>
        </w:rPr>
        <w:t> </w:t>
      </w:r>
      <w:r>
        <w:rPr>
          <w:color w:val="0D0D0D"/>
        </w:rPr>
        <w:t>виде; </w:t>
      </w:r>
      <w:r>
        <w:rPr>
          <w:color w:val="0D0D0D"/>
          <w:spacing w:val="-2"/>
        </w:rPr>
        <w:t>владеть</w:t>
      </w:r>
      <w:r>
        <w:rPr>
          <w:color w:val="0D0D0D"/>
        </w:rPr>
        <w:tab/>
      </w:r>
      <w:r>
        <w:rPr>
          <w:color w:val="0D0D0D"/>
          <w:spacing w:val="-2"/>
        </w:rPr>
        <w:t>базовыми</w:t>
      </w:r>
      <w:r>
        <w:rPr>
          <w:color w:val="0D0D0D"/>
        </w:rPr>
        <w:tab/>
      </w:r>
      <w:r>
        <w:rPr>
          <w:color w:val="0D0D0D"/>
          <w:spacing w:val="-2"/>
        </w:rPr>
        <w:t>нормами</w:t>
      </w:r>
      <w:r>
        <w:rPr>
          <w:color w:val="0D0D0D"/>
        </w:rPr>
        <w:tab/>
      </w:r>
      <w:r>
        <w:rPr>
          <w:color w:val="0D0D0D"/>
          <w:spacing w:val="-2"/>
        </w:rPr>
        <w:t>информационной</w:t>
      </w:r>
      <w:r>
        <w:rPr>
          <w:color w:val="0D0D0D"/>
        </w:rPr>
        <w:tab/>
      </w:r>
      <w:r>
        <w:rPr>
          <w:color w:val="0D0D0D"/>
          <w:spacing w:val="-2"/>
        </w:rPr>
        <w:t>этики</w:t>
      </w:r>
      <w:r>
        <w:rPr>
          <w:color w:val="0D0D0D"/>
        </w:rPr>
        <w:tab/>
      </w:r>
      <w:r>
        <w:rPr>
          <w:color w:val="0D0D0D"/>
          <w:spacing w:val="-10"/>
        </w:rPr>
        <w:t>и</w:t>
      </w:r>
      <w:r>
        <w:rPr>
          <w:color w:val="0D0D0D"/>
        </w:rPr>
        <w:tab/>
      </w:r>
      <w:r>
        <w:rPr>
          <w:color w:val="0D0D0D"/>
          <w:spacing w:val="-2"/>
        </w:rPr>
        <w:t>права,</w:t>
      </w:r>
      <w:r>
        <w:rPr>
          <w:color w:val="0D0D0D"/>
        </w:rPr>
        <w:tab/>
      </w:r>
      <w:r>
        <w:rPr>
          <w:color w:val="0D0D0D"/>
          <w:spacing w:val="-2"/>
        </w:rPr>
        <w:t>основами </w:t>
      </w:r>
      <w:r>
        <w:rPr>
          <w:color w:val="0D0D0D"/>
        </w:rPr>
        <w:t>информационной безопасности, определяющими правила общественного поведения, формы социальной</w:t>
      </w:r>
      <w:r>
        <w:rPr>
          <w:color w:val="0D0D0D"/>
          <w:spacing w:val="40"/>
        </w:rPr>
        <w:t> </w:t>
      </w:r>
      <w:r>
        <w:rPr>
          <w:color w:val="0D0D0D"/>
        </w:rPr>
        <w:t>жизни в группах</w:t>
      </w:r>
      <w:r>
        <w:rPr>
          <w:color w:val="0D0D0D"/>
          <w:spacing w:val="40"/>
        </w:rPr>
        <w:t> </w:t>
      </w:r>
      <w:r>
        <w:rPr>
          <w:color w:val="0D0D0D"/>
        </w:rPr>
        <w:t>и</w:t>
      </w:r>
      <w:r>
        <w:rPr>
          <w:color w:val="0D0D0D"/>
          <w:spacing w:val="40"/>
        </w:rPr>
        <w:t> </w:t>
      </w:r>
      <w:r>
        <w:rPr>
          <w:color w:val="0D0D0D"/>
        </w:rPr>
        <w:t>сообществах, существующих</w:t>
      </w:r>
      <w:r>
        <w:rPr>
          <w:color w:val="0D0D0D"/>
          <w:spacing w:val="40"/>
        </w:rPr>
        <w:t> </w:t>
      </w:r>
      <w:r>
        <w:rPr>
          <w:color w:val="0D0D0D"/>
        </w:rPr>
        <w:t>в виртуальном</w:t>
      </w:r>
    </w:p>
    <w:p>
      <w:pPr>
        <w:pStyle w:val="BodyText"/>
        <w:spacing w:line="275" w:lineRule="exact" w:before="3"/>
        <w:ind w:firstLine="0"/>
        <w:jc w:val="left"/>
      </w:pPr>
      <w:r>
        <w:rPr>
          <w:color w:val="0D0D0D"/>
          <w:spacing w:val="-2"/>
        </w:rPr>
        <w:t>пространстве;</w:t>
      </w:r>
    </w:p>
    <w:p>
      <w:pPr>
        <w:pStyle w:val="BodyText"/>
        <w:ind w:right="666"/>
      </w:pPr>
      <w:r>
        <w:rPr>
          <w:color w:val="0D0D0D"/>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BodyText"/>
        <w:ind w:right="666"/>
      </w:pPr>
      <w:r>
        <w:rPr>
          <w:color w:val="0D0D0D"/>
        </w:rPr>
        <w:t>принимать цель совместной информационной деятельности по сбору, обработке, передаче, формализации информации;</w:t>
      </w:r>
    </w:p>
    <w:p>
      <w:pPr>
        <w:pStyle w:val="BodyText"/>
        <w:ind w:right="638"/>
      </w:pPr>
      <w:r>
        <w:rPr>
          <w:color w:val="0D0D0D"/>
        </w:rPr>
        <w:t>коллективно строить действия по ее достижению: распределять роли, договариваться, обсуждать процесс и результат совместной работы;</w:t>
      </w:r>
    </w:p>
    <w:p>
      <w:pPr>
        <w:pStyle w:val="BodyText"/>
        <w:ind w:right="649"/>
      </w:pPr>
      <w:r>
        <w:rPr>
          <w:color w:val="0D0D0D"/>
        </w:rPr>
        <w:t>выполнять свою часть работы с информацией или информационным продуктом, достигая</w:t>
      </w:r>
      <w:r>
        <w:rPr>
          <w:color w:val="0D0D0D"/>
          <w:spacing w:val="-3"/>
        </w:rPr>
        <w:t> </w:t>
      </w:r>
      <w:r>
        <w:rPr>
          <w:color w:val="0D0D0D"/>
        </w:rPr>
        <w:t>качественного</w:t>
      </w:r>
      <w:r>
        <w:rPr>
          <w:color w:val="0D0D0D"/>
          <w:spacing w:val="-3"/>
        </w:rPr>
        <w:t> </w:t>
      </w:r>
      <w:r>
        <w:rPr>
          <w:color w:val="0D0D0D"/>
        </w:rPr>
        <w:t>результата</w:t>
      </w:r>
      <w:r>
        <w:rPr>
          <w:color w:val="0D0D0D"/>
          <w:spacing w:val="-4"/>
        </w:rPr>
        <w:t> </w:t>
      </w:r>
      <w:r>
        <w:rPr>
          <w:color w:val="0D0D0D"/>
        </w:rPr>
        <w:t>по</w:t>
      </w:r>
      <w:r>
        <w:rPr>
          <w:color w:val="0D0D0D"/>
          <w:spacing w:val="-1"/>
        </w:rPr>
        <w:t> </w:t>
      </w:r>
      <w:r>
        <w:rPr>
          <w:color w:val="0D0D0D"/>
        </w:rPr>
        <w:t>своему</w:t>
      </w:r>
      <w:r>
        <w:rPr>
          <w:color w:val="0D0D0D"/>
          <w:spacing w:val="-8"/>
        </w:rPr>
        <w:t> </w:t>
      </w:r>
      <w:r>
        <w:rPr>
          <w:color w:val="0D0D0D"/>
        </w:rPr>
        <w:t>направлению</w:t>
      </w:r>
      <w:r>
        <w:rPr>
          <w:color w:val="0D0D0D"/>
          <w:spacing w:val="-3"/>
        </w:rPr>
        <w:t> </w:t>
      </w:r>
      <w:r>
        <w:rPr>
          <w:color w:val="0D0D0D"/>
        </w:rPr>
        <w:t>и координируя</w:t>
      </w:r>
      <w:r>
        <w:rPr>
          <w:color w:val="0D0D0D"/>
          <w:spacing w:val="-3"/>
        </w:rPr>
        <w:t> </w:t>
      </w:r>
      <w:r>
        <w:rPr>
          <w:color w:val="0D0D0D"/>
        </w:rPr>
        <w:t>свои</w:t>
      </w:r>
      <w:r>
        <w:rPr>
          <w:color w:val="0D0D0D"/>
          <w:spacing w:val="-3"/>
        </w:rPr>
        <w:t> </w:t>
      </w:r>
      <w:r>
        <w:rPr>
          <w:color w:val="0D0D0D"/>
        </w:rPr>
        <w:t>действия</w:t>
      </w:r>
      <w:r>
        <w:rPr>
          <w:color w:val="0D0D0D"/>
          <w:spacing w:val="-3"/>
        </w:rPr>
        <w:t> </w:t>
      </w:r>
      <w:r>
        <w:rPr>
          <w:color w:val="0D0D0D"/>
        </w:rPr>
        <w:t>с другими членами команды;</w:t>
      </w:r>
    </w:p>
    <w:p>
      <w:pPr>
        <w:pStyle w:val="BodyText"/>
        <w:ind w:right="636"/>
      </w:pPr>
      <w:r>
        <w:rPr>
          <w:color w:val="0D0D0D"/>
        </w:rPr>
        <w:t>оценивать качество своего вклада в общий информационный продукт по определенным критериям, самостоятельно сформулированным участниками </w:t>
      </w:r>
      <w:r>
        <w:rPr>
          <w:color w:val="0D0D0D"/>
          <w:spacing w:val="-2"/>
        </w:rPr>
        <w:t>взаимодействия.</w:t>
      </w:r>
    </w:p>
    <w:p>
      <w:pPr>
        <w:pStyle w:val="BodyText"/>
        <w:ind w:left="2352" w:right="2636" w:firstLine="0"/>
      </w:pPr>
      <w:r>
        <w:rPr>
          <w:color w:val="0D0D0D"/>
        </w:rPr>
        <w:t>Формирование</w:t>
      </w:r>
      <w:r>
        <w:rPr>
          <w:color w:val="0D0D0D"/>
          <w:spacing w:val="-5"/>
        </w:rPr>
        <w:t> </w:t>
      </w:r>
      <w:r>
        <w:rPr>
          <w:color w:val="0D0D0D"/>
        </w:rPr>
        <w:t>универсальных</w:t>
      </w:r>
      <w:r>
        <w:rPr>
          <w:color w:val="0D0D0D"/>
          <w:spacing w:val="-3"/>
        </w:rPr>
        <w:t> </w:t>
      </w:r>
      <w:r>
        <w:rPr>
          <w:color w:val="0D0D0D"/>
        </w:rPr>
        <w:t>учебных</w:t>
      </w:r>
      <w:r>
        <w:rPr>
          <w:color w:val="0D0D0D"/>
          <w:spacing w:val="-5"/>
        </w:rPr>
        <w:t> </w:t>
      </w:r>
      <w:r>
        <w:rPr>
          <w:color w:val="0D0D0D"/>
        </w:rPr>
        <w:t>регулятивных</w:t>
      </w:r>
      <w:r>
        <w:rPr>
          <w:color w:val="0D0D0D"/>
          <w:spacing w:val="-4"/>
        </w:rPr>
        <w:t> </w:t>
      </w:r>
      <w:r>
        <w:rPr>
          <w:color w:val="0D0D0D"/>
        </w:rPr>
        <w:t>действий: удерживать цель деятельности;</w:t>
      </w:r>
    </w:p>
    <w:p>
      <w:pPr>
        <w:pStyle w:val="BodyText"/>
        <w:spacing w:line="235" w:lineRule="auto" w:before="7"/>
        <w:jc w:val="left"/>
      </w:pPr>
      <w:r>
        <w:rPr>
          <w:color w:val="0D0D0D"/>
        </w:rPr>
        <w:t>планировать выполнение учебной задачи, выбирать и аргументировать способ </w:t>
      </w:r>
      <w:r>
        <w:rPr>
          <w:color w:val="0D0D0D"/>
          <w:spacing w:val="-2"/>
        </w:rPr>
        <w:t>деятельности;</w:t>
      </w:r>
    </w:p>
    <w:p>
      <w:pPr>
        <w:pStyle w:val="BodyText"/>
        <w:spacing w:before="2"/>
        <w:ind w:right="909"/>
        <w:jc w:val="left"/>
      </w:pPr>
      <w:r>
        <w:rPr>
          <w:color w:val="0D0D0D"/>
        </w:rPr>
        <w:t>корректировать деятельность с учетом возникших трудностей, ошибок, новых данных или информации;</w:t>
      </w:r>
    </w:p>
    <w:p>
      <w:pPr>
        <w:pStyle w:val="BodyText"/>
        <w:tabs>
          <w:tab w:pos="4239" w:val="left" w:leader="none"/>
          <w:tab w:pos="4704" w:val="left" w:leader="none"/>
          <w:tab w:pos="6094" w:val="left" w:leader="none"/>
          <w:tab w:pos="7770" w:val="left" w:leader="none"/>
          <w:tab w:pos="8869" w:val="left" w:leader="none"/>
          <w:tab w:pos="9709" w:val="left" w:leader="none"/>
        </w:tabs>
        <w:spacing w:line="237" w:lineRule="auto" w:before="4"/>
        <w:ind w:right="673" w:firstLine="765"/>
        <w:jc w:val="left"/>
      </w:pPr>
      <w:r>
        <w:rPr>
          <w:color w:val="0D0D0D"/>
          <w:spacing w:val="-2"/>
        </w:rPr>
        <w:t>анализировать</w:t>
      </w:r>
      <w:r>
        <w:rPr>
          <w:color w:val="0D0D0D"/>
        </w:rPr>
        <w:tab/>
      </w:r>
      <w:r>
        <w:rPr>
          <w:color w:val="0D0D0D"/>
          <w:spacing w:val="-10"/>
        </w:rPr>
        <w:t>и</w:t>
      </w:r>
      <w:r>
        <w:rPr>
          <w:color w:val="0D0D0D"/>
        </w:rPr>
        <w:tab/>
      </w:r>
      <w:r>
        <w:rPr>
          <w:color w:val="0D0D0D"/>
          <w:spacing w:val="-2"/>
        </w:rPr>
        <w:t>оценивать</w:t>
      </w:r>
      <w:r>
        <w:rPr>
          <w:color w:val="0D0D0D"/>
        </w:rPr>
        <w:tab/>
      </w:r>
      <w:r>
        <w:rPr>
          <w:color w:val="0D0D0D"/>
          <w:spacing w:val="-2"/>
        </w:rPr>
        <w:t>собственную</w:t>
      </w:r>
      <w:r>
        <w:rPr>
          <w:color w:val="0D0D0D"/>
        </w:rPr>
        <w:tab/>
      </w:r>
      <w:r>
        <w:rPr>
          <w:color w:val="0D0D0D"/>
          <w:spacing w:val="-2"/>
        </w:rPr>
        <w:t>работу:</w:t>
      </w:r>
      <w:r>
        <w:rPr>
          <w:color w:val="0D0D0D"/>
        </w:rPr>
        <w:tab/>
      </w:r>
      <w:r>
        <w:rPr>
          <w:color w:val="0D0D0D"/>
          <w:spacing w:val="-4"/>
        </w:rPr>
        <w:t>меру</w:t>
      </w:r>
      <w:r>
        <w:rPr>
          <w:color w:val="0D0D0D"/>
        </w:rPr>
        <w:tab/>
      </w:r>
      <w:r>
        <w:rPr>
          <w:color w:val="0D0D0D"/>
          <w:spacing w:val="-2"/>
        </w:rPr>
        <w:t>собственной </w:t>
      </w:r>
      <w:r>
        <w:rPr>
          <w:color w:val="0D0D0D"/>
        </w:rPr>
        <w:t>самостоятельности, затруднения, дефициты, ошибки и др.</w:t>
      </w:r>
    </w:p>
    <w:p>
      <w:pPr>
        <w:pStyle w:val="BodyText"/>
        <w:spacing w:before="1"/>
        <w:ind w:left="2352" w:firstLine="0"/>
        <w:jc w:val="left"/>
      </w:pPr>
      <w:r>
        <w:rPr>
          <w:color w:val="0D0D0D"/>
          <w:spacing w:val="-2"/>
        </w:rPr>
        <w:t>Естественно-научные</w:t>
      </w:r>
      <w:r>
        <w:rPr>
          <w:color w:val="0D0D0D"/>
          <w:spacing w:val="13"/>
        </w:rPr>
        <w:t> </w:t>
      </w:r>
      <w:r>
        <w:rPr>
          <w:color w:val="0D0D0D"/>
          <w:spacing w:val="-2"/>
        </w:rPr>
        <w:t>предметы</w:t>
      </w:r>
    </w:p>
    <w:p>
      <w:pPr>
        <w:pStyle w:val="BodyText"/>
        <w:spacing w:before="1"/>
        <w:ind w:left="2352" w:right="2424" w:firstLine="0"/>
        <w:jc w:val="left"/>
      </w:pPr>
      <w:r>
        <w:rPr>
          <w:color w:val="0D0D0D"/>
        </w:rPr>
        <w:t>Формирование</w:t>
      </w:r>
      <w:r>
        <w:rPr>
          <w:color w:val="0D0D0D"/>
          <w:spacing w:val="-9"/>
        </w:rPr>
        <w:t> </w:t>
      </w:r>
      <w:r>
        <w:rPr>
          <w:color w:val="0D0D0D"/>
        </w:rPr>
        <w:t>универсальных</w:t>
      </w:r>
      <w:r>
        <w:rPr>
          <w:color w:val="0D0D0D"/>
          <w:spacing w:val="-7"/>
        </w:rPr>
        <w:t> </w:t>
      </w:r>
      <w:r>
        <w:rPr>
          <w:color w:val="0D0D0D"/>
        </w:rPr>
        <w:t>учебных</w:t>
      </w:r>
      <w:r>
        <w:rPr>
          <w:color w:val="0D0D0D"/>
          <w:spacing w:val="-9"/>
        </w:rPr>
        <w:t> </w:t>
      </w:r>
      <w:r>
        <w:rPr>
          <w:color w:val="0D0D0D"/>
        </w:rPr>
        <w:t>познавательных</w:t>
      </w:r>
      <w:r>
        <w:rPr>
          <w:color w:val="0D0D0D"/>
          <w:spacing w:val="-9"/>
        </w:rPr>
        <w:t> </w:t>
      </w:r>
      <w:r>
        <w:rPr>
          <w:color w:val="0D0D0D"/>
        </w:rPr>
        <w:t>действий Формирование базовых логических действий:</w:t>
      </w:r>
    </w:p>
    <w:p>
      <w:pPr>
        <w:pStyle w:val="BodyText"/>
        <w:ind w:left="2352" w:firstLine="0"/>
        <w:jc w:val="left"/>
      </w:pPr>
      <w:r>
        <w:rPr>
          <w:color w:val="0D0D0D"/>
        </w:rPr>
        <w:t>выдвигать</w:t>
      </w:r>
      <w:r>
        <w:rPr>
          <w:color w:val="0D0D0D"/>
          <w:spacing w:val="-8"/>
        </w:rPr>
        <w:t> </w:t>
      </w:r>
      <w:r>
        <w:rPr>
          <w:color w:val="0D0D0D"/>
        </w:rPr>
        <w:t>гипотезы,</w:t>
      </w:r>
      <w:r>
        <w:rPr>
          <w:color w:val="0D0D0D"/>
          <w:spacing w:val="-10"/>
        </w:rPr>
        <w:t> </w:t>
      </w:r>
      <w:r>
        <w:rPr>
          <w:color w:val="0D0D0D"/>
        </w:rPr>
        <w:t>объясняющие</w:t>
      </w:r>
      <w:r>
        <w:rPr>
          <w:color w:val="0D0D0D"/>
          <w:spacing w:val="-11"/>
        </w:rPr>
        <w:t> </w:t>
      </w:r>
      <w:r>
        <w:rPr>
          <w:color w:val="0D0D0D"/>
        </w:rPr>
        <w:t>простые</w:t>
      </w:r>
      <w:r>
        <w:rPr>
          <w:color w:val="0D0D0D"/>
          <w:spacing w:val="-13"/>
        </w:rPr>
        <w:t> </w:t>
      </w:r>
      <w:r>
        <w:rPr>
          <w:color w:val="0D0D0D"/>
          <w:spacing w:val="-2"/>
        </w:rPr>
        <w:t>явления;</w:t>
      </w:r>
    </w:p>
    <w:p>
      <w:pPr>
        <w:pStyle w:val="BodyText"/>
        <w:ind w:left="2352" w:firstLine="0"/>
        <w:jc w:val="left"/>
      </w:pPr>
      <w:r>
        <w:rPr>
          <w:color w:val="0D0D0D"/>
        </w:rPr>
        <w:t>строить простейшие модели физических явлений (в виде рисунков или схем); прогнозировать свойства</w:t>
      </w:r>
      <w:r>
        <w:rPr>
          <w:color w:val="0D0D0D"/>
          <w:spacing w:val="-6"/>
        </w:rPr>
        <w:t> </w:t>
      </w:r>
      <w:r>
        <w:rPr>
          <w:color w:val="0D0D0D"/>
        </w:rPr>
        <w:t>веществ на</w:t>
      </w:r>
      <w:r>
        <w:rPr>
          <w:color w:val="0D0D0D"/>
          <w:spacing w:val="-3"/>
        </w:rPr>
        <w:t> </w:t>
      </w:r>
      <w:r>
        <w:rPr>
          <w:color w:val="0D0D0D"/>
        </w:rPr>
        <w:t>основе</w:t>
      </w:r>
      <w:r>
        <w:rPr>
          <w:color w:val="0D0D0D"/>
          <w:spacing w:val="-1"/>
        </w:rPr>
        <w:t> </w:t>
      </w:r>
      <w:r>
        <w:rPr>
          <w:color w:val="0D0D0D"/>
        </w:rPr>
        <w:t>общих химических свойств изученных</w:t>
      </w:r>
    </w:p>
    <w:p>
      <w:pPr>
        <w:pStyle w:val="BodyText"/>
        <w:ind w:firstLine="0"/>
        <w:jc w:val="left"/>
      </w:pPr>
      <w:r>
        <w:rPr>
          <w:color w:val="0D0D0D"/>
        </w:rPr>
        <w:t>классов/групп</w:t>
      </w:r>
      <w:r>
        <w:rPr>
          <w:color w:val="0D0D0D"/>
          <w:spacing w:val="-6"/>
        </w:rPr>
        <w:t> </w:t>
      </w:r>
      <w:r>
        <w:rPr>
          <w:color w:val="0D0D0D"/>
        </w:rPr>
        <w:t>веществ,</w:t>
      </w:r>
      <w:r>
        <w:rPr>
          <w:color w:val="0D0D0D"/>
          <w:spacing w:val="-3"/>
        </w:rPr>
        <w:t> </w:t>
      </w:r>
      <w:r>
        <w:rPr>
          <w:color w:val="0D0D0D"/>
        </w:rPr>
        <w:t>к</w:t>
      </w:r>
      <w:r>
        <w:rPr>
          <w:color w:val="0D0D0D"/>
          <w:spacing w:val="-4"/>
        </w:rPr>
        <w:t> </w:t>
      </w:r>
      <w:r>
        <w:rPr>
          <w:color w:val="0D0D0D"/>
        </w:rPr>
        <w:t>которым</w:t>
      </w:r>
      <w:r>
        <w:rPr>
          <w:color w:val="0D0D0D"/>
          <w:spacing w:val="-9"/>
        </w:rPr>
        <w:t> </w:t>
      </w:r>
      <w:r>
        <w:rPr>
          <w:color w:val="0D0D0D"/>
        </w:rPr>
        <w:t>они</w:t>
      </w:r>
      <w:r>
        <w:rPr>
          <w:color w:val="0D0D0D"/>
          <w:spacing w:val="-3"/>
        </w:rPr>
        <w:t> </w:t>
      </w:r>
      <w:r>
        <w:rPr>
          <w:color w:val="0D0D0D"/>
          <w:spacing w:val="-2"/>
        </w:rPr>
        <w:t>относятся;</w:t>
      </w:r>
    </w:p>
    <w:p>
      <w:pPr>
        <w:pStyle w:val="BodyText"/>
        <w:ind w:right="665"/>
        <w:jc w:val="left"/>
      </w:pPr>
      <w:r>
        <w:rPr>
          <w:color w:val="0D0D0D"/>
        </w:rPr>
        <w:t>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BodyText"/>
        <w:ind w:left="2352" w:firstLine="0"/>
        <w:jc w:val="left"/>
      </w:pPr>
      <w:r>
        <w:rPr>
          <w:color w:val="0D0D0D"/>
        </w:rPr>
        <w:t>Формирование</w:t>
      </w:r>
      <w:r>
        <w:rPr>
          <w:color w:val="0D0D0D"/>
          <w:spacing w:val="-14"/>
        </w:rPr>
        <w:t> </w:t>
      </w:r>
      <w:r>
        <w:rPr>
          <w:color w:val="0D0D0D"/>
        </w:rPr>
        <w:t>базовых</w:t>
      </w:r>
      <w:r>
        <w:rPr>
          <w:color w:val="0D0D0D"/>
          <w:spacing w:val="-11"/>
        </w:rPr>
        <w:t> </w:t>
      </w:r>
      <w:r>
        <w:rPr>
          <w:color w:val="0D0D0D"/>
        </w:rPr>
        <w:t>исследовательских</w:t>
      </w:r>
      <w:r>
        <w:rPr>
          <w:color w:val="0D0D0D"/>
          <w:spacing w:val="-5"/>
        </w:rPr>
        <w:t> </w:t>
      </w:r>
      <w:r>
        <w:rPr>
          <w:color w:val="0D0D0D"/>
          <w:spacing w:val="-2"/>
        </w:rPr>
        <w:t>действий:</w:t>
      </w:r>
    </w:p>
    <w:p>
      <w:pPr>
        <w:pStyle w:val="BodyText"/>
        <w:ind w:left="2352" w:firstLine="0"/>
        <w:jc w:val="left"/>
      </w:pPr>
      <w:r>
        <w:rPr>
          <w:color w:val="0D0D0D"/>
        </w:rPr>
        <w:t>исследование</w:t>
      </w:r>
      <w:r>
        <w:rPr>
          <w:color w:val="0D0D0D"/>
          <w:spacing w:val="-5"/>
        </w:rPr>
        <w:t> </w:t>
      </w:r>
      <w:r>
        <w:rPr>
          <w:color w:val="0D0D0D"/>
        </w:rPr>
        <w:t>явления</w:t>
      </w:r>
      <w:r>
        <w:rPr>
          <w:color w:val="0D0D0D"/>
          <w:spacing w:val="-4"/>
        </w:rPr>
        <w:t> </w:t>
      </w:r>
      <w:r>
        <w:rPr>
          <w:color w:val="0D0D0D"/>
        </w:rPr>
        <w:t>теплообмена</w:t>
      </w:r>
      <w:r>
        <w:rPr>
          <w:color w:val="0D0D0D"/>
          <w:spacing w:val="-5"/>
        </w:rPr>
        <w:t> </w:t>
      </w:r>
      <w:r>
        <w:rPr>
          <w:color w:val="0D0D0D"/>
        </w:rPr>
        <w:t>при</w:t>
      </w:r>
      <w:r>
        <w:rPr>
          <w:color w:val="0D0D0D"/>
          <w:spacing w:val="-4"/>
        </w:rPr>
        <w:t> </w:t>
      </w:r>
      <w:r>
        <w:rPr>
          <w:color w:val="0D0D0D"/>
        </w:rPr>
        <w:t>смешивании</w:t>
      </w:r>
      <w:r>
        <w:rPr>
          <w:color w:val="0D0D0D"/>
          <w:spacing w:val="-6"/>
        </w:rPr>
        <w:t> </w:t>
      </w:r>
      <w:r>
        <w:rPr>
          <w:color w:val="0D0D0D"/>
        </w:rPr>
        <w:t>холодной</w:t>
      </w:r>
      <w:r>
        <w:rPr>
          <w:color w:val="0D0D0D"/>
          <w:spacing w:val="-4"/>
        </w:rPr>
        <w:t> </w:t>
      </w:r>
      <w:r>
        <w:rPr>
          <w:color w:val="0D0D0D"/>
        </w:rPr>
        <w:t>и</w:t>
      </w:r>
      <w:r>
        <w:rPr>
          <w:color w:val="0D0D0D"/>
          <w:spacing w:val="-4"/>
        </w:rPr>
        <w:t> </w:t>
      </w:r>
      <w:r>
        <w:rPr>
          <w:color w:val="0D0D0D"/>
        </w:rPr>
        <w:t>горячей</w:t>
      </w:r>
      <w:r>
        <w:rPr>
          <w:color w:val="0D0D0D"/>
          <w:spacing w:val="-4"/>
        </w:rPr>
        <w:t> </w:t>
      </w:r>
      <w:r>
        <w:rPr>
          <w:color w:val="0D0D0D"/>
        </w:rPr>
        <w:t>воды; исследование процесса испарения различных жидкостей;</w:t>
      </w:r>
    </w:p>
    <w:p>
      <w:pPr>
        <w:pStyle w:val="BodyText"/>
        <w:ind w:right="635"/>
      </w:pPr>
      <w:r>
        <w:rPr>
          <w:color w:val="0D0D0D"/>
        </w:rPr>
        <w:t>планирование</w:t>
      </w:r>
      <w:r>
        <w:rPr>
          <w:color w:val="0D0D0D"/>
          <w:spacing w:val="-15"/>
        </w:rPr>
        <w:t> </w:t>
      </w:r>
      <w:r>
        <w:rPr>
          <w:color w:val="0D0D0D"/>
        </w:rPr>
        <w:t>и</w:t>
      </w:r>
      <w:r>
        <w:rPr>
          <w:color w:val="0D0D0D"/>
          <w:spacing w:val="-5"/>
        </w:rPr>
        <w:t> </w:t>
      </w:r>
      <w:r>
        <w:rPr>
          <w:color w:val="0D0D0D"/>
        </w:rPr>
        <w:t>осуществление</w:t>
      </w:r>
      <w:r>
        <w:rPr>
          <w:color w:val="0D0D0D"/>
          <w:spacing w:val="-8"/>
        </w:rPr>
        <w:t> </w:t>
      </w:r>
      <w:r>
        <w:rPr>
          <w:color w:val="0D0D0D"/>
        </w:rPr>
        <w:t>на</w:t>
      </w:r>
      <w:r>
        <w:rPr>
          <w:color w:val="0D0D0D"/>
          <w:spacing w:val="-11"/>
        </w:rPr>
        <w:t> </w:t>
      </w:r>
      <w:r>
        <w:rPr>
          <w:color w:val="0D0D0D"/>
        </w:rPr>
        <w:t>практике</w:t>
      </w:r>
      <w:r>
        <w:rPr>
          <w:color w:val="0D0D0D"/>
          <w:spacing w:val="-13"/>
        </w:rPr>
        <w:t> </w:t>
      </w:r>
      <w:r>
        <w:rPr>
          <w:color w:val="0D0D0D"/>
        </w:rPr>
        <w:t>химических экспериментов,</w:t>
      </w:r>
      <w:r>
        <w:rPr>
          <w:color w:val="0D0D0D"/>
          <w:spacing w:val="-7"/>
        </w:rPr>
        <w:t> </w:t>
      </w:r>
      <w:r>
        <w:rPr>
          <w:color w:val="0D0D0D"/>
        </w:rPr>
        <w:t>проведение наблюдений, получение выводов по результатам эксперимента: обнаружение сульфат- ионов, взаимодействие разбавленной серной кислоты с цинком.</w:t>
      </w:r>
    </w:p>
    <w:p>
      <w:pPr>
        <w:pStyle w:val="BodyText"/>
        <w:spacing w:line="275" w:lineRule="exact" w:before="6"/>
        <w:ind w:left="2352" w:firstLine="0"/>
      </w:pPr>
      <w:r>
        <w:rPr>
          <w:color w:val="0D0D0D"/>
        </w:rPr>
        <w:t>Работа</w:t>
      </w:r>
      <w:r>
        <w:rPr>
          <w:color w:val="0D0D0D"/>
          <w:spacing w:val="-7"/>
        </w:rPr>
        <w:t> </w:t>
      </w:r>
      <w:r>
        <w:rPr>
          <w:color w:val="0D0D0D"/>
        </w:rPr>
        <w:t>с</w:t>
      </w:r>
      <w:r>
        <w:rPr>
          <w:color w:val="0D0D0D"/>
          <w:spacing w:val="-6"/>
        </w:rPr>
        <w:t> </w:t>
      </w:r>
      <w:r>
        <w:rPr>
          <w:color w:val="0D0D0D"/>
          <w:spacing w:val="-2"/>
        </w:rPr>
        <w:t>информацией:</w:t>
      </w:r>
    </w:p>
    <w:p>
      <w:pPr>
        <w:pStyle w:val="BodyText"/>
        <w:ind w:right="647"/>
      </w:pPr>
      <w:r>
        <w:rPr>
          <w:color w:val="0D0D0D"/>
        </w:rPr>
        <w:t>анализировать оригинальный текст, посвященный использованию звука (или ультразвука) в технике (эхолокация, ультразвук в медицине и др.);</w:t>
      </w:r>
    </w:p>
    <w:p>
      <w:pPr>
        <w:pStyle w:val="BodyText"/>
        <w:ind w:left="2352" w:firstLine="0"/>
      </w:pPr>
      <w:r>
        <w:rPr>
          <w:color w:val="0D0D0D"/>
        </w:rPr>
        <w:t>выполнять</w:t>
      </w:r>
      <w:r>
        <w:rPr>
          <w:color w:val="0D0D0D"/>
          <w:spacing w:val="-7"/>
        </w:rPr>
        <w:t> </w:t>
      </w:r>
      <w:r>
        <w:rPr>
          <w:color w:val="0D0D0D"/>
        </w:rPr>
        <w:t>задания</w:t>
      </w:r>
      <w:r>
        <w:rPr>
          <w:color w:val="0D0D0D"/>
          <w:spacing w:val="-11"/>
        </w:rPr>
        <w:t> </w:t>
      </w:r>
      <w:r>
        <w:rPr>
          <w:color w:val="0D0D0D"/>
        </w:rPr>
        <w:t>по</w:t>
      </w:r>
      <w:r>
        <w:rPr>
          <w:color w:val="0D0D0D"/>
          <w:spacing w:val="-4"/>
        </w:rPr>
        <w:t> </w:t>
      </w:r>
      <w:r>
        <w:rPr>
          <w:color w:val="0D0D0D"/>
        </w:rPr>
        <w:t>тексту</w:t>
      </w:r>
      <w:r>
        <w:rPr>
          <w:color w:val="0D0D0D"/>
          <w:spacing w:val="-15"/>
        </w:rPr>
        <w:t> </w:t>
      </w:r>
      <w:r>
        <w:rPr>
          <w:color w:val="0D0D0D"/>
        </w:rPr>
        <w:t>(смысловое</w:t>
      </w:r>
      <w:r>
        <w:rPr>
          <w:color w:val="0D0D0D"/>
          <w:spacing w:val="-6"/>
        </w:rPr>
        <w:t> </w:t>
      </w:r>
      <w:r>
        <w:rPr>
          <w:color w:val="0D0D0D"/>
          <w:spacing w:val="-2"/>
        </w:rPr>
        <w:t>чтение);</w:t>
      </w:r>
    </w:p>
    <w:p>
      <w:pPr>
        <w:pStyle w:val="BodyText"/>
        <w:ind w:right="639"/>
      </w:pPr>
      <w:r>
        <w:rPr>
          <w:color w:val="0D0D0D"/>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pStyle w:val="BodyText"/>
        <w:ind w:right="672"/>
      </w:pPr>
      <w:r>
        <w:rPr>
          <w:color w:val="0D0D0D"/>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spacing w:after="0"/>
        <w:sectPr>
          <w:pgSz w:w="11930" w:h="16860"/>
          <w:pgMar w:header="0" w:footer="1360" w:top="1020" w:bottom="1620" w:left="60" w:right="200"/>
        </w:sectPr>
      </w:pPr>
    </w:p>
    <w:p>
      <w:pPr>
        <w:pStyle w:val="BodyText"/>
        <w:tabs>
          <w:tab w:pos="4344" w:val="left" w:leader="none"/>
          <w:tab w:pos="6358" w:val="left" w:leader="none"/>
          <w:tab w:pos="7678" w:val="left" w:leader="none"/>
          <w:tab w:pos="10019" w:val="left" w:leader="none"/>
        </w:tabs>
        <w:spacing w:before="60"/>
        <w:ind w:left="1692" w:right="639" w:firstLine="674"/>
        <w:jc w:val="right"/>
      </w:pPr>
      <w:r>
        <w:rPr>
          <w:color w:val="0D0D0D"/>
          <w:spacing w:val="-2"/>
        </w:rPr>
        <w:t>Формирование</w:t>
      </w:r>
      <w:r>
        <w:rPr>
          <w:color w:val="0D0D0D"/>
        </w:rPr>
        <w:tab/>
      </w:r>
      <w:r>
        <w:rPr>
          <w:color w:val="0D0D0D"/>
          <w:spacing w:val="-2"/>
        </w:rPr>
        <w:t>универсальных</w:t>
      </w:r>
      <w:r>
        <w:rPr>
          <w:color w:val="0D0D0D"/>
        </w:rPr>
        <w:tab/>
      </w:r>
      <w:r>
        <w:rPr>
          <w:color w:val="0D0D0D"/>
          <w:spacing w:val="-2"/>
        </w:rPr>
        <w:t>учебных</w:t>
      </w:r>
      <w:r>
        <w:rPr>
          <w:color w:val="0D0D0D"/>
        </w:rPr>
        <w:tab/>
      </w:r>
      <w:r>
        <w:rPr>
          <w:color w:val="0D0D0D"/>
          <w:spacing w:val="-2"/>
        </w:rPr>
        <w:t>коммуникативных</w:t>
      </w:r>
      <w:r>
        <w:rPr>
          <w:color w:val="0D0D0D"/>
        </w:rPr>
        <w:tab/>
      </w:r>
      <w:r>
        <w:rPr>
          <w:color w:val="0D0D0D"/>
          <w:spacing w:val="-2"/>
        </w:rPr>
        <w:t>действий: </w:t>
      </w:r>
      <w:r>
        <w:rPr>
          <w:color w:val="0D0D0D"/>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w:t>
      </w:r>
      <w:r>
        <w:rPr>
          <w:color w:val="0D0D0D"/>
          <w:spacing w:val="14"/>
        </w:rPr>
        <w:t> </w:t>
      </w:r>
      <w:r>
        <w:rPr>
          <w:color w:val="0D0D0D"/>
        </w:rPr>
        <w:t>ее</w:t>
      </w:r>
      <w:r>
        <w:rPr>
          <w:color w:val="0D0D0D"/>
          <w:spacing w:val="20"/>
        </w:rPr>
        <w:t> </w:t>
      </w:r>
      <w:r>
        <w:rPr>
          <w:color w:val="0D0D0D"/>
        </w:rPr>
        <w:t>устном</w:t>
      </w:r>
      <w:r>
        <w:rPr>
          <w:color w:val="0D0D0D"/>
          <w:spacing w:val="15"/>
        </w:rPr>
        <w:t> </w:t>
      </w:r>
      <w:r>
        <w:rPr>
          <w:color w:val="0D0D0D"/>
        </w:rPr>
        <w:t>предъявлении</w:t>
      </w:r>
      <w:r>
        <w:rPr>
          <w:color w:val="0D0D0D"/>
          <w:spacing w:val="20"/>
        </w:rPr>
        <w:t> </w:t>
      </w:r>
      <w:r>
        <w:rPr>
          <w:color w:val="0D0D0D"/>
        </w:rPr>
        <w:t>учителем</w:t>
      </w:r>
      <w:r>
        <w:rPr>
          <w:color w:val="0D0D0D"/>
          <w:spacing w:val="16"/>
        </w:rPr>
        <w:t> </w:t>
      </w:r>
      <w:r>
        <w:rPr>
          <w:color w:val="0D0D0D"/>
        </w:rPr>
        <w:t>и</w:t>
      </w:r>
      <w:r>
        <w:rPr>
          <w:color w:val="0D0D0D"/>
          <w:spacing w:val="17"/>
        </w:rPr>
        <w:t> </w:t>
      </w:r>
      <w:r>
        <w:rPr>
          <w:color w:val="0D0D0D"/>
        </w:rPr>
        <w:t>обучающимися,</w:t>
      </w:r>
      <w:r>
        <w:rPr>
          <w:color w:val="0D0D0D"/>
          <w:spacing w:val="16"/>
        </w:rPr>
        <w:t> </w:t>
      </w:r>
      <w:r>
        <w:rPr>
          <w:color w:val="0D0D0D"/>
        </w:rPr>
        <w:t>говорить</w:t>
      </w:r>
      <w:r>
        <w:rPr>
          <w:color w:val="0D0D0D"/>
          <w:spacing w:val="18"/>
        </w:rPr>
        <w:t> </w:t>
      </w:r>
      <w:r>
        <w:rPr>
          <w:color w:val="0D0D0D"/>
        </w:rPr>
        <w:t>внятно</w:t>
      </w:r>
      <w:r>
        <w:rPr>
          <w:color w:val="0D0D0D"/>
          <w:spacing w:val="12"/>
        </w:rPr>
        <w:t> </w:t>
      </w:r>
      <w:r>
        <w:rPr>
          <w:color w:val="0D0D0D"/>
        </w:rPr>
        <w:t>и</w:t>
      </w:r>
      <w:r>
        <w:rPr>
          <w:color w:val="0D0D0D"/>
          <w:spacing w:val="17"/>
        </w:rPr>
        <w:t> </w:t>
      </w:r>
      <w:r>
        <w:rPr>
          <w:color w:val="0D0D0D"/>
          <w:spacing w:val="-2"/>
        </w:rPr>
        <w:t>естественно,</w:t>
      </w:r>
    </w:p>
    <w:p>
      <w:pPr>
        <w:pStyle w:val="BodyText"/>
        <w:spacing w:before="1"/>
        <w:ind w:firstLine="0"/>
      </w:pPr>
      <w:r>
        <w:rPr>
          <w:color w:val="0D0D0D"/>
        </w:rPr>
        <w:t>реализуя</w:t>
      </w:r>
      <w:r>
        <w:rPr>
          <w:color w:val="0D0D0D"/>
          <w:spacing w:val="-11"/>
        </w:rPr>
        <w:t> </w:t>
      </w:r>
      <w:r>
        <w:rPr>
          <w:color w:val="0D0D0D"/>
        </w:rPr>
        <w:t>сформированные</w:t>
      </w:r>
      <w:r>
        <w:rPr>
          <w:color w:val="0D0D0D"/>
          <w:spacing w:val="-13"/>
        </w:rPr>
        <w:t> </w:t>
      </w:r>
      <w:r>
        <w:rPr>
          <w:color w:val="0D0D0D"/>
        </w:rPr>
        <w:t>произносительные</w:t>
      </w:r>
      <w:r>
        <w:rPr>
          <w:color w:val="0D0D0D"/>
          <w:spacing w:val="-11"/>
        </w:rPr>
        <w:t> </w:t>
      </w:r>
      <w:r>
        <w:rPr>
          <w:color w:val="0D0D0D"/>
          <w:spacing w:val="-2"/>
        </w:rPr>
        <w:t>умения;</w:t>
      </w:r>
    </w:p>
    <w:p>
      <w:pPr>
        <w:pStyle w:val="BodyText"/>
        <w:ind w:right="637"/>
      </w:pPr>
      <w:r>
        <w:rPr>
          <w:color w:val="0D0D0D"/>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pPr>
        <w:pStyle w:val="BodyText"/>
        <w:ind w:right="647"/>
      </w:pPr>
      <w:r>
        <w:rPr>
          <w:color w:val="0D0D0D"/>
        </w:rPr>
        <w:t>выражать свою точку зрения на решение естественно-научной задачи в устных и письменных текстах;</w:t>
      </w:r>
    </w:p>
    <w:p>
      <w:pPr>
        <w:pStyle w:val="BodyText"/>
        <w:ind w:right="639"/>
      </w:pPr>
      <w:r>
        <w:rPr>
          <w:color w:val="0D0D0D"/>
        </w:rPr>
        <w:t>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color w:val="0D0D0D"/>
          <w:spacing w:val="-2"/>
        </w:rPr>
        <w:t>наблюдения;</w:t>
      </w:r>
    </w:p>
    <w:p>
      <w:pPr>
        <w:pStyle w:val="BodyText"/>
        <w:ind w:right="634"/>
      </w:pPr>
      <w:r>
        <w:rPr>
          <w:color w:val="0D0D0D"/>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BodyText"/>
        <w:spacing w:before="1"/>
        <w:ind w:right="660"/>
      </w:pPr>
      <w:r>
        <w:rPr>
          <w:color w:val="0D0D0D"/>
        </w:rPr>
        <w:t>координировать собственные действия с другими членами команды при решении задачи, выполнении естественно-научного исследования;</w:t>
      </w:r>
    </w:p>
    <w:p>
      <w:pPr>
        <w:pStyle w:val="BodyText"/>
        <w:ind w:left="2352" w:right="1729" w:firstLine="0"/>
      </w:pPr>
      <w:r>
        <w:rPr>
          <w:color w:val="0D0D0D"/>
        </w:rPr>
        <w:t>оценивать</w:t>
      </w:r>
      <w:r>
        <w:rPr>
          <w:color w:val="0D0D0D"/>
          <w:spacing w:val="-2"/>
        </w:rPr>
        <w:t> </w:t>
      </w:r>
      <w:r>
        <w:rPr>
          <w:color w:val="0D0D0D"/>
        </w:rPr>
        <w:t>собственный</w:t>
      </w:r>
      <w:r>
        <w:rPr>
          <w:color w:val="0D0D0D"/>
          <w:spacing w:val="-4"/>
        </w:rPr>
        <w:t> </w:t>
      </w:r>
      <w:r>
        <w:rPr>
          <w:color w:val="0D0D0D"/>
        </w:rPr>
        <w:t>вклад</w:t>
      </w:r>
      <w:r>
        <w:rPr>
          <w:color w:val="0D0D0D"/>
          <w:spacing w:val="-2"/>
        </w:rPr>
        <w:t> </w:t>
      </w:r>
      <w:r>
        <w:rPr>
          <w:color w:val="0D0D0D"/>
        </w:rPr>
        <w:t>в</w:t>
      </w:r>
      <w:r>
        <w:rPr>
          <w:color w:val="0D0D0D"/>
          <w:spacing w:val="-3"/>
        </w:rPr>
        <w:t> </w:t>
      </w:r>
      <w:r>
        <w:rPr>
          <w:color w:val="0D0D0D"/>
        </w:rPr>
        <w:t>решение</w:t>
      </w:r>
      <w:r>
        <w:rPr>
          <w:color w:val="0D0D0D"/>
          <w:spacing w:val="-3"/>
        </w:rPr>
        <w:t> </w:t>
      </w:r>
      <w:r>
        <w:rPr>
          <w:color w:val="0D0D0D"/>
        </w:rPr>
        <w:t>естественно-научной</w:t>
      </w:r>
      <w:r>
        <w:rPr>
          <w:color w:val="0D0D0D"/>
          <w:spacing w:val="-1"/>
        </w:rPr>
        <w:t> </w:t>
      </w:r>
      <w:r>
        <w:rPr>
          <w:color w:val="0D0D0D"/>
        </w:rPr>
        <w:t>проблемы. Формирование универсальных учебных регулятивных действий:</w:t>
      </w:r>
    </w:p>
    <w:p>
      <w:pPr>
        <w:pStyle w:val="BodyText"/>
        <w:spacing w:line="237" w:lineRule="auto" w:before="2"/>
        <w:ind w:right="656"/>
      </w:pPr>
      <w:r>
        <w:rPr>
          <w:color w:val="0D0D0D"/>
        </w:rPr>
        <w:t>выявление проблем в жизненных и учебных ситуациях, требующих для решения проявлений естественно-научной грамотности;</w:t>
      </w:r>
    </w:p>
    <w:p>
      <w:pPr>
        <w:pStyle w:val="BodyText"/>
        <w:spacing w:before="1"/>
        <w:ind w:right="642"/>
      </w:pPr>
      <w:r>
        <w:rPr>
          <w:color w:val="0D0D0D"/>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BodyText"/>
        <w:ind w:right="642"/>
      </w:pPr>
      <w:r>
        <w:rPr>
          <w:color w:val="0D0D0D"/>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BodyText"/>
        <w:spacing w:line="237" w:lineRule="auto" w:before="5"/>
        <w:ind w:right="632"/>
      </w:pPr>
      <w:r>
        <w:rPr>
          <w:color w:val="0D0D0D"/>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pPr>
        <w:pStyle w:val="BodyText"/>
        <w:spacing w:before="1"/>
        <w:jc w:val="left"/>
      </w:pPr>
      <w:r>
        <w:rPr>
          <w:color w:val="0D0D0D"/>
        </w:rPr>
        <w:t>объяснение</w:t>
      </w:r>
      <w:r>
        <w:rPr>
          <w:color w:val="0D0D0D"/>
          <w:spacing w:val="80"/>
        </w:rPr>
        <w:t> </w:t>
      </w:r>
      <w:r>
        <w:rPr>
          <w:color w:val="0D0D0D"/>
        </w:rPr>
        <w:t>причин</w:t>
      </w:r>
      <w:r>
        <w:rPr>
          <w:color w:val="0D0D0D"/>
          <w:spacing w:val="80"/>
        </w:rPr>
        <w:t> </w:t>
      </w:r>
      <w:r>
        <w:rPr>
          <w:color w:val="0D0D0D"/>
        </w:rPr>
        <w:t>достижения</w:t>
      </w:r>
      <w:r>
        <w:rPr>
          <w:color w:val="0D0D0D"/>
          <w:spacing w:val="80"/>
        </w:rPr>
        <w:t> </w:t>
      </w:r>
      <w:r>
        <w:rPr>
          <w:color w:val="0D0D0D"/>
        </w:rPr>
        <w:t>(недостижения)</w:t>
      </w:r>
      <w:r>
        <w:rPr>
          <w:color w:val="0D0D0D"/>
          <w:spacing w:val="80"/>
        </w:rPr>
        <w:t> </w:t>
      </w:r>
      <w:r>
        <w:rPr>
          <w:color w:val="0D0D0D"/>
        </w:rPr>
        <w:t>результатов</w:t>
      </w:r>
      <w:r>
        <w:rPr>
          <w:color w:val="0D0D0D"/>
          <w:spacing w:val="80"/>
        </w:rPr>
        <w:t> </w:t>
      </w:r>
      <w:r>
        <w:rPr>
          <w:color w:val="0D0D0D"/>
        </w:rPr>
        <w:t>деятельности</w:t>
      </w:r>
      <w:r>
        <w:rPr>
          <w:color w:val="0D0D0D"/>
          <w:spacing w:val="80"/>
        </w:rPr>
        <w:t> </w:t>
      </w:r>
      <w:r>
        <w:rPr>
          <w:color w:val="0D0D0D"/>
        </w:rPr>
        <w:t>по решению естественно-научной задачи, проекта или естественно-научного исследования;</w:t>
      </w:r>
    </w:p>
    <w:p>
      <w:pPr>
        <w:pStyle w:val="BodyText"/>
        <w:tabs>
          <w:tab w:pos="3348" w:val="left" w:leader="none"/>
          <w:tab w:pos="4978" w:val="left" w:leader="none"/>
          <w:tab w:pos="6361" w:val="left" w:leader="none"/>
          <w:tab w:pos="7537" w:val="left" w:leader="none"/>
          <w:tab w:pos="9995" w:val="left" w:leader="none"/>
        </w:tabs>
        <w:ind w:right="633"/>
        <w:jc w:val="left"/>
      </w:pPr>
      <w:r>
        <w:rPr>
          <w:color w:val="0D0D0D"/>
          <w:spacing w:val="-2"/>
        </w:rPr>
        <w:t>оценка</w:t>
      </w:r>
      <w:r>
        <w:rPr>
          <w:color w:val="0D0D0D"/>
        </w:rPr>
        <w:tab/>
      </w:r>
      <w:r>
        <w:rPr>
          <w:color w:val="0D0D0D"/>
          <w:spacing w:val="-2"/>
        </w:rPr>
        <w:t>соответствия</w:t>
      </w:r>
      <w:r>
        <w:rPr>
          <w:color w:val="0D0D0D"/>
        </w:rPr>
        <w:tab/>
      </w:r>
      <w:r>
        <w:rPr>
          <w:color w:val="0D0D0D"/>
          <w:spacing w:val="-2"/>
        </w:rPr>
        <w:t>результата</w:t>
      </w:r>
      <w:r>
        <w:rPr>
          <w:color w:val="0D0D0D"/>
        </w:rPr>
        <w:tab/>
      </w:r>
      <w:r>
        <w:rPr>
          <w:color w:val="0D0D0D"/>
          <w:spacing w:val="-2"/>
        </w:rPr>
        <w:t>решения</w:t>
      </w:r>
      <w:r>
        <w:rPr>
          <w:color w:val="0D0D0D"/>
        </w:rPr>
        <w:tab/>
      </w:r>
      <w:r>
        <w:rPr>
          <w:color w:val="0D0D0D"/>
          <w:spacing w:val="-2"/>
        </w:rPr>
        <w:t>естественно-научной</w:t>
      </w:r>
      <w:r>
        <w:rPr>
          <w:color w:val="0D0D0D"/>
        </w:rPr>
        <w:tab/>
      </w:r>
      <w:r>
        <w:rPr>
          <w:color w:val="0D0D0D"/>
          <w:spacing w:val="-2"/>
        </w:rPr>
        <w:t>проблемы </w:t>
      </w:r>
      <w:r>
        <w:rPr>
          <w:color w:val="0D0D0D"/>
        </w:rPr>
        <w:t>поставленным целям и условиям;</w:t>
      </w:r>
    </w:p>
    <w:p>
      <w:pPr>
        <w:pStyle w:val="BodyText"/>
        <w:jc w:val="left"/>
      </w:pPr>
      <w:r>
        <w:rPr>
          <w:color w:val="0D0D0D"/>
        </w:rPr>
        <w:t>готовность</w:t>
      </w:r>
      <w:r>
        <w:rPr>
          <w:color w:val="0D0D0D"/>
          <w:spacing w:val="-5"/>
        </w:rPr>
        <w:t> </w:t>
      </w:r>
      <w:r>
        <w:rPr>
          <w:color w:val="0D0D0D"/>
        </w:rPr>
        <w:t>ставить</w:t>
      </w:r>
      <w:r>
        <w:rPr>
          <w:color w:val="0D0D0D"/>
          <w:spacing w:val="-6"/>
        </w:rPr>
        <w:t> </w:t>
      </w:r>
      <w:r>
        <w:rPr>
          <w:color w:val="0D0D0D"/>
        </w:rPr>
        <w:t>себя</w:t>
      </w:r>
      <w:r>
        <w:rPr>
          <w:color w:val="0D0D0D"/>
          <w:spacing w:val="-14"/>
        </w:rPr>
        <w:t> </w:t>
      </w:r>
      <w:r>
        <w:rPr>
          <w:color w:val="0D0D0D"/>
        </w:rPr>
        <w:t>на</w:t>
      </w:r>
      <w:r>
        <w:rPr>
          <w:color w:val="0D0D0D"/>
          <w:spacing w:val="-13"/>
        </w:rPr>
        <w:t> </w:t>
      </w:r>
      <w:r>
        <w:rPr>
          <w:color w:val="0D0D0D"/>
        </w:rPr>
        <w:t>место</w:t>
      </w:r>
      <w:r>
        <w:rPr>
          <w:color w:val="0D0D0D"/>
          <w:spacing w:val="-7"/>
        </w:rPr>
        <w:t> </w:t>
      </w:r>
      <w:r>
        <w:rPr>
          <w:color w:val="0D0D0D"/>
        </w:rPr>
        <w:t>другого</w:t>
      </w:r>
      <w:r>
        <w:rPr>
          <w:color w:val="0D0D0D"/>
          <w:spacing w:val="-7"/>
        </w:rPr>
        <w:t> </w:t>
      </w:r>
      <w:r>
        <w:rPr>
          <w:color w:val="0D0D0D"/>
        </w:rPr>
        <w:t>человека</w:t>
      </w:r>
      <w:r>
        <w:rPr>
          <w:color w:val="0D0D0D"/>
          <w:spacing w:val="-12"/>
        </w:rPr>
        <w:t> </w:t>
      </w:r>
      <w:r>
        <w:rPr>
          <w:color w:val="0D0D0D"/>
        </w:rPr>
        <w:t>в</w:t>
      </w:r>
      <w:r>
        <w:rPr>
          <w:color w:val="0D0D0D"/>
          <w:spacing w:val="-13"/>
        </w:rPr>
        <w:t> </w:t>
      </w:r>
      <w:r>
        <w:rPr>
          <w:color w:val="0D0D0D"/>
        </w:rPr>
        <w:t>ходе</w:t>
      </w:r>
      <w:r>
        <w:rPr>
          <w:color w:val="0D0D0D"/>
          <w:spacing w:val="-12"/>
        </w:rPr>
        <w:t> </w:t>
      </w:r>
      <w:r>
        <w:rPr>
          <w:color w:val="0D0D0D"/>
        </w:rPr>
        <w:t>дискуссии</w:t>
      </w:r>
      <w:r>
        <w:rPr>
          <w:color w:val="0D0D0D"/>
          <w:spacing w:val="-5"/>
        </w:rPr>
        <w:t> </w:t>
      </w:r>
      <w:r>
        <w:rPr>
          <w:color w:val="0D0D0D"/>
        </w:rPr>
        <w:t>по</w:t>
      </w:r>
      <w:r>
        <w:rPr>
          <w:color w:val="0D0D0D"/>
          <w:spacing w:val="-15"/>
        </w:rPr>
        <w:t> </w:t>
      </w:r>
      <w:r>
        <w:rPr>
          <w:color w:val="0D0D0D"/>
        </w:rPr>
        <w:t>естественно- научной проблеме, готовность понимать мотивы, намерения и логику</w:t>
      </w:r>
      <w:r>
        <w:rPr>
          <w:color w:val="0D0D0D"/>
          <w:spacing w:val="-5"/>
        </w:rPr>
        <w:t> </w:t>
      </w:r>
      <w:r>
        <w:rPr>
          <w:color w:val="0D0D0D"/>
        </w:rPr>
        <w:t>другого.</w:t>
      </w:r>
    </w:p>
    <w:p>
      <w:pPr>
        <w:pStyle w:val="BodyText"/>
        <w:ind w:left="2352" w:firstLine="0"/>
        <w:jc w:val="left"/>
      </w:pPr>
      <w:r>
        <w:rPr>
          <w:color w:val="0D0D0D"/>
          <w:spacing w:val="-2"/>
        </w:rPr>
        <w:t>Общественно-научные</w:t>
      </w:r>
      <w:r>
        <w:rPr>
          <w:color w:val="0D0D0D"/>
          <w:spacing w:val="19"/>
        </w:rPr>
        <w:t> </w:t>
      </w:r>
      <w:r>
        <w:rPr>
          <w:color w:val="0D0D0D"/>
          <w:spacing w:val="-2"/>
        </w:rPr>
        <w:t>предметы</w:t>
      </w:r>
    </w:p>
    <w:p>
      <w:pPr>
        <w:pStyle w:val="BodyText"/>
        <w:ind w:left="2352" w:right="2424" w:firstLine="0"/>
        <w:jc w:val="left"/>
      </w:pPr>
      <w:r>
        <w:rPr>
          <w:color w:val="0D0D0D"/>
        </w:rPr>
        <w:t>Формирование</w:t>
      </w:r>
      <w:r>
        <w:rPr>
          <w:color w:val="0D0D0D"/>
          <w:spacing w:val="-9"/>
        </w:rPr>
        <w:t> </w:t>
      </w:r>
      <w:r>
        <w:rPr>
          <w:color w:val="0D0D0D"/>
        </w:rPr>
        <w:t>универсальных</w:t>
      </w:r>
      <w:r>
        <w:rPr>
          <w:color w:val="0D0D0D"/>
          <w:spacing w:val="-7"/>
        </w:rPr>
        <w:t> </w:t>
      </w:r>
      <w:r>
        <w:rPr>
          <w:color w:val="0D0D0D"/>
        </w:rPr>
        <w:t>учебных</w:t>
      </w:r>
      <w:r>
        <w:rPr>
          <w:color w:val="0D0D0D"/>
          <w:spacing w:val="-9"/>
        </w:rPr>
        <w:t> </w:t>
      </w:r>
      <w:r>
        <w:rPr>
          <w:color w:val="0D0D0D"/>
        </w:rPr>
        <w:t>познавательных</w:t>
      </w:r>
      <w:r>
        <w:rPr>
          <w:color w:val="0D0D0D"/>
          <w:spacing w:val="-9"/>
        </w:rPr>
        <w:t> </w:t>
      </w:r>
      <w:r>
        <w:rPr>
          <w:color w:val="0D0D0D"/>
        </w:rPr>
        <w:t>действий Формирование базовых логических действий:</w:t>
      </w:r>
    </w:p>
    <w:p>
      <w:pPr>
        <w:pStyle w:val="BodyText"/>
        <w:ind w:left="2352" w:right="909" w:firstLine="0"/>
        <w:jc w:val="left"/>
      </w:pPr>
      <w:r>
        <w:rPr>
          <w:color w:val="0D0D0D"/>
        </w:rPr>
        <w:t>систематизировать,</w:t>
      </w:r>
      <w:r>
        <w:rPr>
          <w:color w:val="0D0D0D"/>
          <w:spacing w:val="-7"/>
        </w:rPr>
        <w:t> </w:t>
      </w:r>
      <w:r>
        <w:rPr>
          <w:color w:val="0D0D0D"/>
        </w:rPr>
        <w:t>классифицировать</w:t>
      </w:r>
      <w:r>
        <w:rPr>
          <w:color w:val="0D0D0D"/>
          <w:spacing w:val="-8"/>
        </w:rPr>
        <w:t> </w:t>
      </w:r>
      <w:r>
        <w:rPr>
          <w:color w:val="0D0D0D"/>
        </w:rPr>
        <w:t>и</w:t>
      </w:r>
      <w:r>
        <w:rPr>
          <w:color w:val="0D0D0D"/>
          <w:spacing w:val="-7"/>
        </w:rPr>
        <w:t> </w:t>
      </w:r>
      <w:r>
        <w:rPr>
          <w:color w:val="0D0D0D"/>
        </w:rPr>
        <w:t>обобщать</w:t>
      </w:r>
      <w:r>
        <w:rPr>
          <w:color w:val="0D0D0D"/>
          <w:spacing w:val="-7"/>
        </w:rPr>
        <w:t> </w:t>
      </w:r>
      <w:r>
        <w:rPr>
          <w:color w:val="0D0D0D"/>
        </w:rPr>
        <w:t>исторические</w:t>
      </w:r>
      <w:r>
        <w:rPr>
          <w:color w:val="0D0D0D"/>
          <w:spacing w:val="-7"/>
        </w:rPr>
        <w:t> </w:t>
      </w:r>
      <w:r>
        <w:rPr>
          <w:color w:val="0D0D0D"/>
        </w:rPr>
        <w:t>факты; составлять синхронистические и систематические таблицы;</w:t>
      </w:r>
    </w:p>
    <w:p>
      <w:pPr>
        <w:pStyle w:val="BodyText"/>
        <w:spacing w:line="237" w:lineRule="auto" w:before="8"/>
        <w:ind w:right="645"/>
      </w:pPr>
      <w:r>
        <w:rPr>
          <w:color w:val="0D0D0D"/>
        </w:rPr>
        <w:t>выявлять и характеризовать существенные признаки исторических явлений, </w:t>
      </w:r>
      <w:r>
        <w:rPr>
          <w:color w:val="0D0D0D"/>
          <w:spacing w:val="-2"/>
        </w:rPr>
        <w:t>процессов;</w:t>
      </w:r>
    </w:p>
    <w:p>
      <w:pPr>
        <w:pStyle w:val="BodyText"/>
        <w:spacing w:before="1"/>
        <w:ind w:right="640"/>
      </w:pPr>
      <w:r>
        <w:rPr>
          <w:color w:val="0D0D0D"/>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BodyText"/>
        <w:ind w:right="638"/>
      </w:pPr>
      <w:r>
        <w:rPr>
          <w:color w:val="0D0D0D"/>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pPr>
        <w:pStyle w:val="BodyText"/>
        <w:ind w:left="2412" w:firstLine="0"/>
      </w:pPr>
      <w:r>
        <w:rPr>
          <w:color w:val="0D0D0D"/>
        </w:rPr>
        <w:t>выявлять</w:t>
      </w:r>
      <w:r>
        <w:rPr>
          <w:color w:val="0D0D0D"/>
          <w:spacing w:val="-12"/>
        </w:rPr>
        <w:t> </w:t>
      </w:r>
      <w:r>
        <w:rPr>
          <w:color w:val="0D0D0D"/>
        </w:rPr>
        <w:t>причины</w:t>
      </w:r>
      <w:r>
        <w:rPr>
          <w:color w:val="0D0D0D"/>
          <w:spacing w:val="-13"/>
        </w:rPr>
        <w:t> </w:t>
      </w:r>
      <w:r>
        <w:rPr>
          <w:color w:val="0D0D0D"/>
        </w:rPr>
        <w:t>и</w:t>
      </w:r>
      <w:r>
        <w:rPr>
          <w:color w:val="0D0D0D"/>
          <w:spacing w:val="-11"/>
        </w:rPr>
        <w:t> </w:t>
      </w:r>
      <w:r>
        <w:rPr>
          <w:color w:val="0D0D0D"/>
        </w:rPr>
        <w:t>следствия</w:t>
      </w:r>
      <w:r>
        <w:rPr>
          <w:color w:val="0D0D0D"/>
          <w:spacing w:val="-10"/>
        </w:rPr>
        <w:t> </w:t>
      </w:r>
      <w:r>
        <w:rPr>
          <w:color w:val="0D0D0D"/>
        </w:rPr>
        <w:t>исторических</w:t>
      </w:r>
      <w:r>
        <w:rPr>
          <w:color w:val="0D0D0D"/>
          <w:spacing w:val="-4"/>
        </w:rPr>
        <w:t> </w:t>
      </w:r>
      <w:r>
        <w:rPr>
          <w:color w:val="0D0D0D"/>
        </w:rPr>
        <w:t>событий</w:t>
      </w:r>
      <w:r>
        <w:rPr>
          <w:color w:val="0D0D0D"/>
          <w:spacing w:val="-11"/>
        </w:rPr>
        <w:t> </w:t>
      </w:r>
      <w:r>
        <w:rPr>
          <w:color w:val="0D0D0D"/>
        </w:rPr>
        <w:t>и</w:t>
      </w:r>
      <w:r>
        <w:rPr>
          <w:color w:val="0D0D0D"/>
          <w:spacing w:val="-10"/>
        </w:rPr>
        <w:t> </w:t>
      </w:r>
      <w:r>
        <w:rPr>
          <w:color w:val="0D0D0D"/>
          <w:spacing w:val="-2"/>
        </w:rPr>
        <w:t>процессов;</w:t>
      </w:r>
    </w:p>
    <w:p>
      <w:pPr>
        <w:spacing w:after="0"/>
        <w:sectPr>
          <w:pgSz w:w="11930" w:h="16860"/>
          <w:pgMar w:header="0" w:footer="1360" w:top="1020" w:bottom="1620" w:left="60" w:right="200"/>
        </w:sectPr>
      </w:pPr>
    </w:p>
    <w:p>
      <w:pPr>
        <w:pStyle w:val="BodyText"/>
        <w:spacing w:before="60"/>
        <w:ind w:right="641" w:firstLine="765"/>
      </w:pPr>
      <w:r>
        <w:rPr>
          <w:color w:val="0D0D0D"/>
        </w:rPr>
        <w:t>осуществлять</w:t>
      </w:r>
      <w:r>
        <w:rPr>
          <w:color w:val="0D0D0D"/>
          <w:spacing w:val="-3"/>
        </w:rPr>
        <w:t> </w:t>
      </w:r>
      <w:r>
        <w:rPr>
          <w:color w:val="0D0D0D"/>
        </w:rPr>
        <w:t>по</w:t>
      </w:r>
      <w:r>
        <w:rPr>
          <w:color w:val="0D0D0D"/>
          <w:spacing w:val="-4"/>
        </w:rPr>
        <w:t> </w:t>
      </w:r>
      <w:r>
        <w:rPr>
          <w:color w:val="0D0D0D"/>
        </w:rPr>
        <w:t>самостоятельно</w:t>
      </w:r>
      <w:r>
        <w:rPr>
          <w:color w:val="0D0D0D"/>
          <w:spacing w:val="-4"/>
        </w:rPr>
        <w:t> </w:t>
      </w:r>
      <w:r>
        <w:rPr>
          <w:color w:val="0D0D0D"/>
        </w:rPr>
        <w:t>составленному</w:t>
      </w:r>
      <w:r>
        <w:rPr>
          <w:color w:val="0D0D0D"/>
          <w:spacing w:val="-9"/>
        </w:rPr>
        <w:t> </w:t>
      </w:r>
      <w:r>
        <w:rPr>
          <w:color w:val="0D0D0D"/>
        </w:rPr>
        <w:t>плану</w:t>
      </w:r>
      <w:r>
        <w:rPr>
          <w:color w:val="0D0D0D"/>
          <w:spacing w:val="-5"/>
        </w:rPr>
        <w:t> </w:t>
      </w:r>
      <w:r>
        <w:rPr>
          <w:color w:val="0D0D0D"/>
        </w:rPr>
        <w:t>учебный</w:t>
      </w:r>
      <w:r>
        <w:rPr>
          <w:color w:val="0D0D0D"/>
          <w:spacing w:val="-4"/>
        </w:rPr>
        <w:t> </w:t>
      </w:r>
      <w:r>
        <w:rPr>
          <w:color w:val="0D0D0D"/>
        </w:rPr>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pPr>
        <w:pStyle w:val="BodyText"/>
        <w:spacing w:line="237" w:lineRule="auto" w:before="3"/>
        <w:ind w:right="643" w:firstLine="765"/>
      </w:pPr>
      <w:r>
        <w:rPr>
          <w:color w:val="0D0D0D"/>
        </w:rPr>
        <w:t>соотносить результаты своего исследования с уже имеющимися данными, оценивать их значимость;</w:t>
      </w:r>
    </w:p>
    <w:p>
      <w:pPr>
        <w:pStyle w:val="BodyText"/>
        <w:spacing w:before="1"/>
        <w:ind w:right="639" w:firstLine="765"/>
      </w:pPr>
      <w:r>
        <w:rPr>
          <w:color w:val="0D0D0D"/>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BodyText"/>
        <w:ind w:right="641" w:firstLine="765"/>
      </w:pPr>
      <w:r>
        <w:rPr>
          <w:color w:val="0D0D0D"/>
        </w:rPr>
        <w:t>сравнивать формы политического участия (выборы и референдум), проступок и преступление,</w:t>
      </w:r>
      <w:r>
        <w:rPr>
          <w:color w:val="0D0D0D"/>
          <w:spacing w:val="-5"/>
        </w:rPr>
        <w:t> </w:t>
      </w:r>
      <w:r>
        <w:rPr>
          <w:color w:val="0D0D0D"/>
        </w:rPr>
        <w:t>дееспособность</w:t>
      </w:r>
      <w:r>
        <w:rPr>
          <w:color w:val="0D0D0D"/>
          <w:spacing w:val="-1"/>
        </w:rPr>
        <w:t> </w:t>
      </w:r>
      <w:r>
        <w:rPr>
          <w:color w:val="0D0D0D"/>
        </w:rPr>
        <w:t>малолетних в</w:t>
      </w:r>
      <w:r>
        <w:rPr>
          <w:color w:val="0D0D0D"/>
          <w:spacing w:val="-6"/>
        </w:rPr>
        <w:t> </w:t>
      </w:r>
      <w:r>
        <w:rPr>
          <w:color w:val="0D0D0D"/>
        </w:rPr>
        <w:t>возрасте</w:t>
      </w:r>
      <w:r>
        <w:rPr>
          <w:color w:val="0D0D0D"/>
          <w:spacing w:val="-9"/>
        </w:rPr>
        <w:t> </w:t>
      </w:r>
      <w:r>
        <w:rPr>
          <w:color w:val="0D0D0D"/>
        </w:rPr>
        <w:t>от</w:t>
      </w:r>
      <w:r>
        <w:rPr>
          <w:color w:val="0D0D0D"/>
          <w:spacing w:val="-3"/>
        </w:rPr>
        <w:t> </w:t>
      </w:r>
      <w:r>
        <w:rPr>
          <w:color w:val="0D0D0D"/>
        </w:rPr>
        <w:t>6</w:t>
      </w:r>
      <w:r>
        <w:rPr>
          <w:color w:val="0D0D0D"/>
          <w:spacing w:val="-8"/>
        </w:rPr>
        <w:t> </w:t>
      </w:r>
      <w:r>
        <w:rPr>
          <w:color w:val="0D0D0D"/>
        </w:rPr>
        <w:t>до</w:t>
      </w:r>
      <w:r>
        <w:rPr>
          <w:color w:val="0D0D0D"/>
          <w:spacing w:val="-3"/>
        </w:rPr>
        <w:t> </w:t>
      </w:r>
      <w:r>
        <w:rPr>
          <w:color w:val="0D0D0D"/>
        </w:rPr>
        <w:t>14</w:t>
      </w:r>
      <w:r>
        <w:rPr>
          <w:color w:val="0D0D0D"/>
          <w:spacing w:val="-5"/>
        </w:rPr>
        <w:t> </w:t>
      </w:r>
      <w:r>
        <w:rPr>
          <w:color w:val="0D0D0D"/>
        </w:rPr>
        <w:t>лет</w:t>
      </w:r>
      <w:r>
        <w:rPr>
          <w:color w:val="0D0D0D"/>
          <w:spacing w:val="-3"/>
        </w:rPr>
        <w:t> </w:t>
      </w:r>
      <w:r>
        <w:rPr>
          <w:color w:val="0D0D0D"/>
        </w:rPr>
        <w:t>и</w:t>
      </w:r>
      <w:r>
        <w:rPr>
          <w:color w:val="0D0D0D"/>
          <w:spacing w:val="-7"/>
        </w:rPr>
        <w:t> </w:t>
      </w:r>
      <w:r>
        <w:rPr>
          <w:color w:val="0D0D0D"/>
        </w:rPr>
        <w:t>несовершеннолетних в возрасте от 14 до 18 лет, мораль и право;</w:t>
      </w:r>
    </w:p>
    <w:p>
      <w:pPr>
        <w:pStyle w:val="BodyText"/>
        <w:ind w:right="664" w:firstLine="765"/>
      </w:pPr>
      <w:r>
        <w:rPr>
          <w:color w:val="0D0D0D"/>
        </w:rPr>
        <w:t>определять конструктивные модели поведения в конфликтной ситуации, находить конструктивное разрешение конфликта;</w:t>
      </w:r>
    </w:p>
    <w:p>
      <w:pPr>
        <w:pStyle w:val="BodyText"/>
        <w:spacing w:line="275" w:lineRule="exact" w:before="3"/>
        <w:ind w:left="2412" w:firstLine="0"/>
      </w:pPr>
      <w:r>
        <w:rPr>
          <w:color w:val="0D0D0D"/>
        </w:rPr>
        <w:t>преобразовывать</w:t>
      </w:r>
      <w:r>
        <w:rPr>
          <w:color w:val="0D0D0D"/>
          <w:spacing w:val="-9"/>
        </w:rPr>
        <w:t> </w:t>
      </w:r>
      <w:r>
        <w:rPr>
          <w:color w:val="0D0D0D"/>
        </w:rPr>
        <w:t>статистическую</w:t>
      </w:r>
      <w:r>
        <w:rPr>
          <w:color w:val="0D0D0D"/>
          <w:spacing w:val="-4"/>
        </w:rPr>
        <w:t> </w:t>
      </w:r>
      <w:r>
        <w:rPr>
          <w:color w:val="0D0D0D"/>
        </w:rPr>
        <w:t>и</w:t>
      </w:r>
      <w:r>
        <w:rPr>
          <w:color w:val="0D0D0D"/>
          <w:spacing w:val="-8"/>
        </w:rPr>
        <w:t> </w:t>
      </w:r>
      <w:r>
        <w:rPr>
          <w:color w:val="0D0D0D"/>
        </w:rPr>
        <w:t>визуальную</w:t>
      </w:r>
      <w:r>
        <w:rPr>
          <w:color w:val="0D0D0D"/>
          <w:spacing w:val="-8"/>
        </w:rPr>
        <w:t> </w:t>
      </w:r>
      <w:r>
        <w:rPr>
          <w:color w:val="0D0D0D"/>
        </w:rPr>
        <w:t>информацию</w:t>
      </w:r>
      <w:r>
        <w:rPr>
          <w:color w:val="0D0D0D"/>
          <w:spacing w:val="-9"/>
        </w:rPr>
        <w:t> </w:t>
      </w:r>
      <w:r>
        <w:rPr>
          <w:color w:val="0D0D0D"/>
        </w:rPr>
        <w:t>в</w:t>
      </w:r>
      <w:r>
        <w:rPr>
          <w:color w:val="0D0D0D"/>
          <w:spacing w:val="-14"/>
        </w:rPr>
        <w:t> </w:t>
      </w:r>
      <w:r>
        <w:rPr>
          <w:color w:val="0D0D0D"/>
          <w:spacing w:val="-2"/>
        </w:rPr>
        <w:t>текст;</w:t>
      </w:r>
    </w:p>
    <w:p>
      <w:pPr>
        <w:pStyle w:val="BodyText"/>
        <w:ind w:right="641" w:firstLine="765"/>
      </w:pPr>
      <w:r>
        <w:rPr>
          <w:color w:val="0D0D0D"/>
        </w:rPr>
        <w:t>вносить коррективы в моделируемую экономическую деятельность на основе изменившихся ситуаций;</w:t>
      </w:r>
    </w:p>
    <w:p>
      <w:pPr>
        <w:pStyle w:val="BodyText"/>
        <w:ind w:right="665" w:firstLine="765"/>
      </w:pPr>
      <w:r>
        <w:rPr>
          <w:color w:val="0D0D0D"/>
        </w:rPr>
        <w:t>использовать</w:t>
      </w:r>
      <w:r>
        <w:rPr>
          <w:color w:val="0D0D0D"/>
          <w:spacing w:val="-2"/>
        </w:rPr>
        <w:t> </w:t>
      </w:r>
      <w:r>
        <w:rPr>
          <w:color w:val="0D0D0D"/>
        </w:rPr>
        <w:t>полученные</w:t>
      </w:r>
      <w:r>
        <w:rPr>
          <w:color w:val="0D0D0D"/>
          <w:spacing w:val="-4"/>
        </w:rPr>
        <w:t> </w:t>
      </w:r>
      <w:r>
        <w:rPr>
          <w:color w:val="0D0D0D"/>
        </w:rPr>
        <w:t>знания</w:t>
      </w:r>
      <w:r>
        <w:rPr>
          <w:color w:val="0D0D0D"/>
          <w:spacing w:val="-2"/>
        </w:rPr>
        <w:t> </w:t>
      </w:r>
      <w:r>
        <w:rPr>
          <w:color w:val="0D0D0D"/>
        </w:rPr>
        <w:t>для</w:t>
      </w:r>
      <w:r>
        <w:rPr>
          <w:color w:val="0D0D0D"/>
          <w:spacing w:val="-4"/>
        </w:rPr>
        <w:t> </w:t>
      </w:r>
      <w:r>
        <w:rPr>
          <w:color w:val="0D0D0D"/>
        </w:rPr>
        <w:t>публичного</w:t>
      </w:r>
      <w:r>
        <w:rPr>
          <w:color w:val="0D0D0D"/>
          <w:spacing w:val="-2"/>
        </w:rPr>
        <w:t> </w:t>
      </w:r>
      <w:r>
        <w:rPr>
          <w:color w:val="0D0D0D"/>
        </w:rPr>
        <w:t>представления</w:t>
      </w:r>
      <w:r>
        <w:rPr>
          <w:color w:val="0D0D0D"/>
          <w:spacing w:val="-2"/>
        </w:rPr>
        <w:t> </w:t>
      </w:r>
      <w:r>
        <w:rPr>
          <w:color w:val="0D0D0D"/>
        </w:rPr>
        <w:t>результатов</w:t>
      </w:r>
      <w:r>
        <w:rPr>
          <w:color w:val="0D0D0D"/>
          <w:spacing w:val="-3"/>
        </w:rPr>
        <w:t> </w:t>
      </w:r>
      <w:r>
        <w:rPr>
          <w:color w:val="0D0D0D"/>
        </w:rPr>
        <w:t>своей деятельности в сфере духовной культуры;</w:t>
      </w:r>
    </w:p>
    <w:p>
      <w:pPr>
        <w:pStyle w:val="BodyText"/>
        <w:spacing w:line="237" w:lineRule="auto" w:before="4"/>
        <w:ind w:right="660" w:firstLine="765"/>
      </w:pPr>
      <w:r>
        <w:rPr>
          <w:color w:val="0D0D0D"/>
        </w:rPr>
        <w:t>выступать</w:t>
      </w:r>
      <w:r>
        <w:rPr>
          <w:color w:val="0D0D0D"/>
          <w:spacing w:val="-3"/>
        </w:rPr>
        <w:t> </w:t>
      </w:r>
      <w:r>
        <w:rPr>
          <w:color w:val="0D0D0D"/>
        </w:rPr>
        <w:t>с</w:t>
      </w:r>
      <w:r>
        <w:rPr>
          <w:color w:val="0D0D0D"/>
          <w:spacing w:val="-2"/>
        </w:rPr>
        <w:t> </w:t>
      </w:r>
      <w:r>
        <w:rPr>
          <w:color w:val="0D0D0D"/>
        </w:rPr>
        <w:t>устными</w:t>
      </w:r>
      <w:r>
        <w:rPr>
          <w:color w:val="0D0D0D"/>
          <w:spacing w:val="-4"/>
        </w:rPr>
        <w:t> </w:t>
      </w:r>
      <w:r>
        <w:rPr>
          <w:color w:val="0D0D0D"/>
        </w:rPr>
        <w:t>сообщениями</w:t>
      </w:r>
      <w:r>
        <w:rPr>
          <w:color w:val="0D0D0D"/>
          <w:spacing w:val="-4"/>
        </w:rPr>
        <w:t> </w:t>
      </w:r>
      <w:r>
        <w:rPr>
          <w:color w:val="0D0D0D"/>
        </w:rPr>
        <w:t>(с</w:t>
      </w:r>
      <w:r>
        <w:rPr>
          <w:color w:val="0D0D0D"/>
          <w:spacing w:val="-5"/>
        </w:rPr>
        <w:t> </w:t>
      </w:r>
      <w:r>
        <w:rPr>
          <w:color w:val="0D0D0D"/>
        </w:rPr>
        <w:t>компьютерной</w:t>
      </w:r>
      <w:r>
        <w:rPr>
          <w:color w:val="0D0D0D"/>
          <w:spacing w:val="-4"/>
        </w:rPr>
        <w:t> </w:t>
      </w:r>
      <w:r>
        <w:rPr>
          <w:color w:val="0D0D0D"/>
        </w:rPr>
        <w:t>презентацией)</w:t>
      </w:r>
      <w:r>
        <w:rPr>
          <w:color w:val="0D0D0D"/>
          <w:spacing w:val="-4"/>
        </w:rPr>
        <w:t> </w:t>
      </w:r>
      <w:r>
        <w:rPr>
          <w:color w:val="0D0D0D"/>
        </w:rPr>
        <w:t>в</w:t>
      </w:r>
      <w:r>
        <w:rPr>
          <w:color w:val="0D0D0D"/>
          <w:spacing w:val="-6"/>
        </w:rPr>
        <w:t> </w:t>
      </w:r>
      <w:r>
        <w:rPr>
          <w:color w:val="0D0D0D"/>
        </w:rPr>
        <w:t>соответствии </w:t>
      </w:r>
      <w:r>
        <w:rPr>
          <w:color w:val="0D0D0D"/>
          <w:spacing w:val="-2"/>
        </w:rPr>
        <w:t>регламентом;</w:t>
      </w:r>
    </w:p>
    <w:p>
      <w:pPr>
        <w:pStyle w:val="BodyText"/>
        <w:spacing w:before="1"/>
        <w:ind w:right="660" w:firstLine="767"/>
      </w:pPr>
      <w:r>
        <w:rPr>
          <w:color w:val="0D0D0D"/>
        </w:rPr>
        <w:t>устанавливать и объяснять взаимосвязи между правами человека и гражданина и обязанностями граждан;</w:t>
      </w:r>
    </w:p>
    <w:p>
      <w:pPr>
        <w:pStyle w:val="BodyText"/>
        <w:ind w:right="638" w:firstLine="765"/>
      </w:pPr>
      <w:r>
        <w:rPr>
          <w:color w:val="0D0D0D"/>
        </w:rPr>
        <w:t>формулировать оценочные суждения с использованием разных источников географической информации;</w:t>
      </w:r>
    </w:p>
    <w:p>
      <w:pPr>
        <w:pStyle w:val="BodyText"/>
        <w:ind w:left="2352" w:right="909" w:firstLine="60"/>
        <w:jc w:val="left"/>
      </w:pPr>
      <w:r>
        <w:rPr>
          <w:color w:val="0D0D0D"/>
        </w:rPr>
        <w:t>самостоятельно</w:t>
      </w:r>
      <w:r>
        <w:rPr>
          <w:color w:val="0D0D0D"/>
          <w:spacing w:val="-12"/>
        </w:rPr>
        <w:t> </w:t>
      </w:r>
      <w:r>
        <w:rPr>
          <w:color w:val="0D0D0D"/>
        </w:rPr>
        <w:t>составлять</w:t>
      </w:r>
      <w:r>
        <w:rPr>
          <w:color w:val="0D0D0D"/>
          <w:spacing w:val="-12"/>
        </w:rPr>
        <w:t> </w:t>
      </w:r>
      <w:r>
        <w:rPr>
          <w:color w:val="0D0D0D"/>
        </w:rPr>
        <w:t>план</w:t>
      </w:r>
      <w:r>
        <w:rPr>
          <w:color w:val="0D0D0D"/>
          <w:spacing w:val="-12"/>
        </w:rPr>
        <w:t> </w:t>
      </w:r>
      <w:r>
        <w:rPr>
          <w:color w:val="0D0D0D"/>
        </w:rPr>
        <w:t>решения</w:t>
      </w:r>
      <w:r>
        <w:rPr>
          <w:color w:val="0D0D0D"/>
          <w:spacing w:val="-9"/>
        </w:rPr>
        <w:t> </w:t>
      </w:r>
      <w:r>
        <w:rPr>
          <w:color w:val="0D0D0D"/>
        </w:rPr>
        <w:t>учебной</w:t>
      </w:r>
      <w:r>
        <w:rPr>
          <w:color w:val="0D0D0D"/>
          <w:spacing w:val="-10"/>
        </w:rPr>
        <w:t> </w:t>
      </w:r>
      <w:r>
        <w:rPr>
          <w:color w:val="0D0D0D"/>
        </w:rPr>
        <w:t>географической</w:t>
      </w:r>
      <w:r>
        <w:rPr>
          <w:color w:val="0D0D0D"/>
          <w:spacing w:val="-12"/>
        </w:rPr>
        <w:t> </w:t>
      </w:r>
      <w:r>
        <w:rPr>
          <w:color w:val="0D0D0D"/>
        </w:rPr>
        <w:t>задачи. Формирование базовых исследовательских действий:</w:t>
      </w:r>
    </w:p>
    <w:p>
      <w:pPr>
        <w:pStyle w:val="BodyText"/>
        <w:ind w:left="2352" w:firstLine="0"/>
        <w:jc w:val="left"/>
      </w:pPr>
      <w:r>
        <w:rPr>
          <w:color w:val="0D0D0D"/>
        </w:rPr>
        <w:t>представлять результаты наблюдений в табличной и (или) графической форме; формулировать</w:t>
      </w:r>
      <w:r>
        <w:rPr>
          <w:color w:val="0D0D0D"/>
          <w:spacing w:val="80"/>
          <w:w w:val="150"/>
        </w:rPr>
        <w:t> </w:t>
      </w:r>
      <w:r>
        <w:rPr>
          <w:color w:val="0D0D0D"/>
        </w:rPr>
        <w:t>вопросы,</w:t>
      </w:r>
      <w:r>
        <w:rPr>
          <w:color w:val="0D0D0D"/>
          <w:spacing w:val="80"/>
          <w:w w:val="150"/>
        </w:rPr>
        <w:t> </w:t>
      </w:r>
      <w:r>
        <w:rPr>
          <w:color w:val="0D0D0D"/>
        </w:rPr>
        <w:t>осуществлять</w:t>
      </w:r>
      <w:r>
        <w:rPr>
          <w:color w:val="0D0D0D"/>
          <w:spacing w:val="80"/>
          <w:w w:val="150"/>
        </w:rPr>
        <w:t> </w:t>
      </w:r>
      <w:r>
        <w:rPr>
          <w:color w:val="0D0D0D"/>
        </w:rPr>
        <w:t>поиск</w:t>
      </w:r>
      <w:r>
        <w:rPr>
          <w:color w:val="0D0D0D"/>
          <w:spacing w:val="80"/>
          <w:w w:val="150"/>
        </w:rPr>
        <w:t> </w:t>
      </w:r>
      <w:r>
        <w:rPr>
          <w:color w:val="0D0D0D"/>
        </w:rPr>
        <w:t>ответов</w:t>
      </w:r>
      <w:r>
        <w:rPr>
          <w:color w:val="0D0D0D"/>
          <w:spacing w:val="80"/>
          <w:w w:val="150"/>
        </w:rPr>
        <w:t> </w:t>
      </w:r>
      <w:r>
        <w:rPr>
          <w:color w:val="0D0D0D"/>
        </w:rPr>
        <w:t>для</w:t>
      </w:r>
      <w:r>
        <w:rPr>
          <w:color w:val="0D0D0D"/>
          <w:spacing w:val="80"/>
          <w:w w:val="150"/>
        </w:rPr>
        <w:t> </w:t>
      </w:r>
      <w:r>
        <w:rPr>
          <w:color w:val="0D0D0D"/>
        </w:rPr>
        <w:t>прогнозирования,</w:t>
      </w:r>
    </w:p>
    <w:p>
      <w:pPr>
        <w:pStyle w:val="BodyText"/>
        <w:ind w:left="2352" w:right="665" w:hanging="708"/>
        <w:jc w:val="left"/>
      </w:pPr>
      <w:r>
        <w:rPr>
          <w:color w:val="0D0D0D"/>
        </w:rPr>
        <w:t>например, изменения численности населения Российской Федерации в будущем; представлять результаты фенологических наблюдений и наблюдений за погодой в</w:t>
      </w:r>
    </w:p>
    <w:p>
      <w:pPr>
        <w:pStyle w:val="BodyText"/>
        <w:ind w:firstLine="0"/>
        <w:jc w:val="left"/>
      </w:pPr>
      <w:r>
        <w:rPr>
          <w:color w:val="0D0D0D"/>
        </w:rPr>
        <w:t>различной</w:t>
      </w:r>
      <w:r>
        <w:rPr>
          <w:color w:val="0D0D0D"/>
          <w:spacing w:val="-14"/>
        </w:rPr>
        <w:t> </w:t>
      </w:r>
      <w:r>
        <w:rPr>
          <w:color w:val="0D0D0D"/>
        </w:rPr>
        <w:t>форме</w:t>
      </w:r>
      <w:r>
        <w:rPr>
          <w:color w:val="0D0D0D"/>
          <w:spacing w:val="-15"/>
        </w:rPr>
        <w:t> </w:t>
      </w:r>
      <w:r>
        <w:rPr>
          <w:color w:val="0D0D0D"/>
        </w:rPr>
        <w:t>(табличной,</w:t>
      </w:r>
      <w:r>
        <w:rPr>
          <w:color w:val="0D0D0D"/>
          <w:spacing w:val="-8"/>
        </w:rPr>
        <w:t> </w:t>
      </w:r>
      <w:r>
        <w:rPr>
          <w:color w:val="0D0D0D"/>
        </w:rPr>
        <w:t>графической,</w:t>
      </w:r>
      <w:r>
        <w:rPr>
          <w:color w:val="0D0D0D"/>
          <w:spacing w:val="-8"/>
        </w:rPr>
        <w:t> </w:t>
      </w:r>
      <w:r>
        <w:rPr>
          <w:color w:val="0D0D0D"/>
        </w:rPr>
        <w:t>географического</w:t>
      </w:r>
      <w:r>
        <w:rPr>
          <w:color w:val="0D0D0D"/>
          <w:spacing w:val="-9"/>
        </w:rPr>
        <w:t> </w:t>
      </w:r>
      <w:r>
        <w:rPr>
          <w:color w:val="0D0D0D"/>
          <w:spacing w:val="-2"/>
        </w:rPr>
        <w:t>описания);</w:t>
      </w:r>
    </w:p>
    <w:p>
      <w:pPr>
        <w:pStyle w:val="BodyText"/>
        <w:ind w:right="648"/>
      </w:pPr>
      <w:r>
        <w:rPr>
          <w:color w:val="0D0D0D"/>
        </w:rPr>
        <w:t>проводить по самостоятельно составленному плану небольшое исследование роли традиций в обществе;</w:t>
      </w:r>
    </w:p>
    <w:p>
      <w:pPr>
        <w:pStyle w:val="BodyText"/>
        <w:ind w:right="646" w:firstLine="765"/>
      </w:pPr>
      <w:r>
        <w:rPr>
          <w:color w:val="0D0D0D"/>
        </w:rPr>
        <w:t>проводить изучение несложных практических ситуаций, связанных с использованием различных способов повышения эффективности производства.</w:t>
      </w:r>
    </w:p>
    <w:p>
      <w:pPr>
        <w:pStyle w:val="BodyText"/>
        <w:spacing w:before="1"/>
        <w:ind w:left="2352" w:firstLine="0"/>
      </w:pPr>
      <w:r>
        <w:rPr>
          <w:color w:val="0D0D0D"/>
        </w:rPr>
        <w:t>Работа</w:t>
      </w:r>
      <w:r>
        <w:rPr>
          <w:color w:val="0D0D0D"/>
          <w:spacing w:val="-7"/>
        </w:rPr>
        <w:t> </w:t>
      </w:r>
      <w:r>
        <w:rPr>
          <w:color w:val="0D0D0D"/>
        </w:rPr>
        <w:t>с</w:t>
      </w:r>
      <w:r>
        <w:rPr>
          <w:color w:val="0D0D0D"/>
          <w:spacing w:val="-6"/>
        </w:rPr>
        <w:t> </w:t>
      </w:r>
      <w:r>
        <w:rPr>
          <w:color w:val="0D0D0D"/>
          <w:spacing w:val="-2"/>
        </w:rPr>
        <w:t>информацией:</w:t>
      </w:r>
    </w:p>
    <w:p>
      <w:pPr>
        <w:pStyle w:val="BodyText"/>
        <w:ind w:right="638"/>
      </w:pPr>
      <w:r>
        <w:rPr>
          <w:color w:val="0D0D0D"/>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pPr>
        <w:pStyle w:val="BodyText"/>
        <w:spacing w:before="5"/>
        <w:ind w:right="641"/>
      </w:pPr>
      <w:r>
        <w:rPr>
          <w:color w:val="0D0D0D"/>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BodyText"/>
        <w:ind w:right="664" w:firstLine="765"/>
      </w:pPr>
      <w:r>
        <w:rPr>
          <w:color w:val="0D0D0D"/>
        </w:rPr>
        <w:t>сравнивать данные разных источников исторической информации, выявлять их сходство и различия;</w:t>
      </w:r>
    </w:p>
    <w:p>
      <w:pPr>
        <w:pStyle w:val="BodyText"/>
        <w:ind w:right="646" w:firstLine="765"/>
      </w:pPr>
      <w:r>
        <w:rPr>
          <w:color w:val="0D0D0D"/>
        </w:rPr>
        <w:t>выбирать</w:t>
      </w:r>
      <w:r>
        <w:rPr>
          <w:color w:val="0D0D0D"/>
          <w:spacing w:val="-3"/>
        </w:rPr>
        <w:t> </w:t>
      </w:r>
      <w:r>
        <w:rPr>
          <w:color w:val="0D0D0D"/>
        </w:rPr>
        <w:t>оптимальную форму</w:t>
      </w:r>
      <w:r>
        <w:rPr>
          <w:color w:val="0D0D0D"/>
          <w:spacing w:val="-8"/>
        </w:rPr>
        <w:t> </w:t>
      </w:r>
      <w:r>
        <w:rPr>
          <w:color w:val="0D0D0D"/>
        </w:rPr>
        <w:t>представления</w:t>
      </w:r>
      <w:r>
        <w:rPr>
          <w:color w:val="0D0D0D"/>
          <w:spacing w:val="-3"/>
        </w:rPr>
        <w:t> </w:t>
      </w:r>
      <w:r>
        <w:rPr>
          <w:color w:val="0D0D0D"/>
        </w:rPr>
        <w:t>результатов</w:t>
      </w:r>
      <w:r>
        <w:rPr>
          <w:color w:val="0D0D0D"/>
          <w:spacing w:val="-4"/>
        </w:rPr>
        <w:t> </w:t>
      </w:r>
      <w:r>
        <w:rPr>
          <w:color w:val="0D0D0D"/>
        </w:rPr>
        <w:t>самостоятельной</w:t>
      </w:r>
      <w:r>
        <w:rPr>
          <w:color w:val="0D0D0D"/>
          <w:spacing w:val="-2"/>
        </w:rPr>
        <w:t> </w:t>
      </w:r>
      <w:r>
        <w:rPr>
          <w:color w:val="0D0D0D"/>
        </w:rPr>
        <w:t>работы с исторической информацией (сообщение, эссе, презентация, учебный проект и др.);</w:t>
      </w:r>
    </w:p>
    <w:p>
      <w:pPr>
        <w:spacing w:after="0"/>
        <w:sectPr>
          <w:pgSz w:w="11930" w:h="16860"/>
          <w:pgMar w:header="0" w:footer="1360" w:top="1020" w:bottom="1620" w:left="60" w:right="200"/>
        </w:sectPr>
      </w:pPr>
    </w:p>
    <w:p>
      <w:pPr>
        <w:pStyle w:val="BodyText"/>
        <w:spacing w:before="60"/>
        <w:ind w:right="636" w:firstLine="765"/>
      </w:pPr>
      <w:r>
        <w:rPr>
          <w:color w:val="0D0D0D"/>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pPr>
        <w:pStyle w:val="BodyText"/>
        <w:spacing w:before="3"/>
        <w:ind w:right="641" w:firstLine="765"/>
      </w:pPr>
      <w:r>
        <w:rPr>
          <w:color w:val="0D0D0D"/>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pPr>
        <w:pStyle w:val="BodyText"/>
        <w:ind w:right="639" w:firstLine="765"/>
      </w:pPr>
      <w:r>
        <w:rPr>
          <w:color w:val="0D0D0D"/>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BodyText"/>
        <w:ind w:right="658" w:firstLine="765"/>
      </w:pPr>
      <w:r>
        <w:rPr>
          <w:color w:val="0D0D0D"/>
        </w:rPr>
        <w:t>находить, извлекать и использовать информацию, характеризующую отраслевую, функциональную и территориальную структуру хозяйства России;</w:t>
      </w:r>
    </w:p>
    <w:p>
      <w:pPr>
        <w:pStyle w:val="BodyText"/>
        <w:ind w:right="647" w:firstLine="765"/>
      </w:pPr>
      <w:r>
        <w:rPr>
          <w:color w:val="0D0D0D"/>
        </w:rPr>
        <w:t>извлекать информацию о правах и обязанностях обучающегося, заполнять соответствующие таблицы.</w:t>
      </w:r>
    </w:p>
    <w:p>
      <w:pPr>
        <w:pStyle w:val="BodyText"/>
        <w:ind w:right="640" w:firstLine="765"/>
      </w:pPr>
      <w:r>
        <w:rPr>
          <w:color w:val="0D0D0D"/>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BodyText"/>
        <w:ind w:left="2412" w:firstLine="0"/>
      </w:pPr>
      <w:r>
        <w:rPr>
          <w:color w:val="0D0D0D"/>
        </w:rPr>
        <w:t>представлять</w:t>
      </w:r>
      <w:r>
        <w:rPr>
          <w:color w:val="0D0D0D"/>
          <w:spacing w:val="-4"/>
        </w:rPr>
        <w:t> </w:t>
      </w:r>
      <w:r>
        <w:rPr>
          <w:color w:val="0D0D0D"/>
        </w:rPr>
        <w:t>информацию</w:t>
      </w:r>
      <w:r>
        <w:rPr>
          <w:color w:val="0D0D0D"/>
          <w:spacing w:val="-7"/>
        </w:rPr>
        <w:t> </w:t>
      </w:r>
      <w:r>
        <w:rPr>
          <w:color w:val="0D0D0D"/>
        </w:rPr>
        <w:t>в</w:t>
      </w:r>
      <w:r>
        <w:rPr>
          <w:color w:val="0D0D0D"/>
          <w:spacing w:val="-13"/>
        </w:rPr>
        <w:t> </w:t>
      </w:r>
      <w:r>
        <w:rPr>
          <w:color w:val="0D0D0D"/>
        </w:rPr>
        <w:t>виде</w:t>
      </w:r>
      <w:r>
        <w:rPr>
          <w:color w:val="0D0D0D"/>
          <w:spacing w:val="-8"/>
        </w:rPr>
        <w:t> </w:t>
      </w:r>
      <w:r>
        <w:rPr>
          <w:color w:val="0D0D0D"/>
        </w:rPr>
        <w:t>кратких</w:t>
      </w:r>
      <w:r>
        <w:rPr>
          <w:color w:val="0D0D0D"/>
          <w:spacing w:val="-3"/>
        </w:rPr>
        <w:t> </w:t>
      </w:r>
      <w:r>
        <w:rPr>
          <w:color w:val="0D0D0D"/>
        </w:rPr>
        <w:t>выводов</w:t>
      </w:r>
      <w:r>
        <w:rPr>
          <w:color w:val="0D0D0D"/>
          <w:spacing w:val="-14"/>
        </w:rPr>
        <w:t> </w:t>
      </w:r>
      <w:r>
        <w:rPr>
          <w:color w:val="0D0D0D"/>
        </w:rPr>
        <w:t>и</w:t>
      </w:r>
      <w:r>
        <w:rPr>
          <w:color w:val="0D0D0D"/>
          <w:spacing w:val="-6"/>
        </w:rPr>
        <w:t> </w:t>
      </w:r>
      <w:r>
        <w:rPr>
          <w:color w:val="0D0D0D"/>
          <w:spacing w:val="-2"/>
        </w:rPr>
        <w:t>обобщений;</w:t>
      </w:r>
    </w:p>
    <w:p>
      <w:pPr>
        <w:pStyle w:val="BodyText"/>
        <w:ind w:right="650" w:firstLine="765"/>
      </w:pPr>
      <w:r>
        <w:rPr>
          <w:color w:val="0D0D0D"/>
        </w:rPr>
        <w:t>осуществлять</w:t>
      </w:r>
      <w:r>
        <w:rPr>
          <w:color w:val="0D0D0D"/>
          <w:spacing w:val="-1"/>
        </w:rPr>
        <w:t> </w:t>
      </w:r>
      <w:r>
        <w:rPr>
          <w:color w:val="0D0D0D"/>
        </w:rPr>
        <w:t>поиск</w:t>
      </w:r>
      <w:r>
        <w:rPr>
          <w:color w:val="0D0D0D"/>
          <w:spacing w:val="-2"/>
        </w:rPr>
        <w:t> </w:t>
      </w:r>
      <w:r>
        <w:rPr>
          <w:color w:val="0D0D0D"/>
        </w:rPr>
        <w:t>информации</w:t>
      </w:r>
      <w:r>
        <w:rPr>
          <w:color w:val="0D0D0D"/>
          <w:spacing w:val="-1"/>
        </w:rPr>
        <w:t> </w:t>
      </w:r>
      <w:r>
        <w:rPr>
          <w:color w:val="0D0D0D"/>
        </w:rPr>
        <w:t>о</w:t>
      </w:r>
      <w:r>
        <w:rPr>
          <w:color w:val="0D0D0D"/>
          <w:spacing w:val="-2"/>
        </w:rPr>
        <w:t> </w:t>
      </w:r>
      <w:r>
        <w:rPr>
          <w:color w:val="0D0D0D"/>
        </w:rPr>
        <w:t>роли</w:t>
      </w:r>
      <w:r>
        <w:rPr>
          <w:color w:val="0D0D0D"/>
          <w:spacing w:val="-1"/>
        </w:rPr>
        <w:t> </w:t>
      </w:r>
      <w:r>
        <w:rPr>
          <w:color w:val="0D0D0D"/>
        </w:rPr>
        <w:t>непрерывного</w:t>
      </w:r>
      <w:r>
        <w:rPr>
          <w:color w:val="0D0D0D"/>
          <w:spacing w:val="-2"/>
        </w:rPr>
        <w:t> </w:t>
      </w:r>
      <w:r>
        <w:rPr>
          <w:color w:val="0D0D0D"/>
        </w:rPr>
        <w:t>образования</w:t>
      </w:r>
      <w:r>
        <w:rPr>
          <w:color w:val="0D0D0D"/>
          <w:spacing w:val="-2"/>
        </w:rPr>
        <w:t> </w:t>
      </w:r>
      <w:r>
        <w:rPr>
          <w:color w:val="0D0D0D"/>
        </w:rPr>
        <w:t>в</w:t>
      </w:r>
      <w:r>
        <w:rPr>
          <w:color w:val="0D0D0D"/>
          <w:spacing w:val="-3"/>
        </w:rPr>
        <w:t> </w:t>
      </w:r>
      <w:r>
        <w:rPr>
          <w:color w:val="0D0D0D"/>
        </w:rPr>
        <w:t>современном обществе в разных источниках информации;</w:t>
      </w:r>
    </w:p>
    <w:p>
      <w:pPr>
        <w:pStyle w:val="BodyText"/>
        <w:ind w:right="645"/>
      </w:pPr>
      <w:r>
        <w:rPr>
          <w:color w:val="0D0D0D"/>
        </w:rPr>
        <w:t>сопоставлять и обобщать информацию, представленную в разных формах (описательную, графическую, аудиовизуальную).</w:t>
      </w:r>
    </w:p>
    <w:p>
      <w:pPr>
        <w:pStyle w:val="BodyText"/>
        <w:tabs>
          <w:tab w:pos="4342" w:val="left" w:leader="none"/>
          <w:tab w:pos="6358" w:val="left" w:leader="none"/>
          <w:tab w:pos="7674" w:val="left" w:leader="none"/>
          <w:tab w:pos="10017" w:val="left" w:leader="none"/>
        </w:tabs>
        <w:spacing w:before="1"/>
        <w:ind w:left="1687" w:right="644" w:firstLine="679"/>
        <w:jc w:val="right"/>
      </w:pPr>
      <w:r>
        <w:rPr>
          <w:color w:val="0D0D0D"/>
          <w:spacing w:val="-2"/>
        </w:rPr>
        <w:t>Формирование</w:t>
      </w:r>
      <w:r>
        <w:rPr>
          <w:color w:val="0D0D0D"/>
        </w:rPr>
        <w:tab/>
      </w:r>
      <w:r>
        <w:rPr>
          <w:color w:val="0D0D0D"/>
          <w:spacing w:val="-2"/>
        </w:rPr>
        <w:t>универсальных</w:t>
      </w:r>
      <w:r>
        <w:rPr>
          <w:color w:val="0D0D0D"/>
        </w:rPr>
        <w:tab/>
      </w:r>
      <w:r>
        <w:rPr>
          <w:color w:val="0D0D0D"/>
          <w:spacing w:val="-2"/>
        </w:rPr>
        <w:t>учебных</w:t>
      </w:r>
      <w:r>
        <w:rPr>
          <w:color w:val="0D0D0D"/>
        </w:rPr>
        <w:tab/>
      </w:r>
      <w:r>
        <w:rPr>
          <w:color w:val="0D0D0D"/>
          <w:spacing w:val="-2"/>
        </w:rPr>
        <w:t>коммуникативных</w:t>
      </w:r>
      <w:r>
        <w:rPr>
          <w:color w:val="0D0D0D"/>
        </w:rPr>
        <w:tab/>
      </w:r>
      <w:r>
        <w:rPr>
          <w:color w:val="0D0D0D"/>
          <w:spacing w:val="-2"/>
        </w:rPr>
        <w:t>действий: </w:t>
      </w:r>
      <w:r>
        <w:rPr>
          <w:color w:val="0D0D0D"/>
        </w:rPr>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w:t>
      </w:r>
      <w:r>
        <w:rPr>
          <w:color w:val="0D0D0D"/>
          <w:spacing w:val="14"/>
        </w:rPr>
        <w:t> </w:t>
      </w:r>
      <w:r>
        <w:rPr>
          <w:color w:val="0D0D0D"/>
        </w:rPr>
        <w:t>ее</w:t>
      </w:r>
      <w:r>
        <w:rPr>
          <w:color w:val="0D0D0D"/>
          <w:spacing w:val="20"/>
        </w:rPr>
        <w:t> </w:t>
      </w:r>
      <w:r>
        <w:rPr>
          <w:color w:val="0D0D0D"/>
        </w:rPr>
        <w:t>устном</w:t>
      </w:r>
      <w:r>
        <w:rPr>
          <w:color w:val="0D0D0D"/>
          <w:spacing w:val="15"/>
        </w:rPr>
        <w:t> </w:t>
      </w:r>
      <w:r>
        <w:rPr>
          <w:color w:val="0D0D0D"/>
        </w:rPr>
        <w:t>предъявлении</w:t>
      </w:r>
      <w:r>
        <w:rPr>
          <w:color w:val="0D0D0D"/>
          <w:spacing w:val="20"/>
        </w:rPr>
        <w:t> </w:t>
      </w:r>
      <w:r>
        <w:rPr>
          <w:color w:val="0D0D0D"/>
        </w:rPr>
        <w:t>учителем</w:t>
      </w:r>
      <w:r>
        <w:rPr>
          <w:color w:val="0D0D0D"/>
          <w:spacing w:val="16"/>
        </w:rPr>
        <w:t> </w:t>
      </w:r>
      <w:r>
        <w:rPr>
          <w:color w:val="0D0D0D"/>
        </w:rPr>
        <w:t>и</w:t>
      </w:r>
      <w:r>
        <w:rPr>
          <w:color w:val="0D0D0D"/>
          <w:spacing w:val="17"/>
        </w:rPr>
        <w:t> </w:t>
      </w:r>
      <w:r>
        <w:rPr>
          <w:color w:val="0D0D0D"/>
        </w:rPr>
        <w:t>обучающимися,</w:t>
      </w:r>
      <w:r>
        <w:rPr>
          <w:color w:val="0D0D0D"/>
          <w:spacing w:val="16"/>
        </w:rPr>
        <w:t> </w:t>
      </w:r>
      <w:r>
        <w:rPr>
          <w:color w:val="0D0D0D"/>
        </w:rPr>
        <w:t>говорить</w:t>
      </w:r>
      <w:r>
        <w:rPr>
          <w:color w:val="0D0D0D"/>
          <w:spacing w:val="18"/>
        </w:rPr>
        <w:t> </w:t>
      </w:r>
      <w:r>
        <w:rPr>
          <w:color w:val="0D0D0D"/>
        </w:rPr>
        <w:t>внятно</w:t>
      </w:r>
      <w:r>
        <w:rPr>
          <w:color w:val="0D0D0D"/>
          <w:spacing w:val="12"/>
        </w:rPr>
        <w:t> </w:t>
      </w:r>
      <w:r>
        <w:rPr>
          <w:color w:val="0D0D0D"/>
        </w:rPr>
        <w:t>и</w:t>
      </w:r>
      <w:r>
        <w:rPr>
          <w:color w:val="0D0D0D"/>
          <w:spacing w:val="24"/>
        </w:rPr>
        <w:t> </w:t>
      </w:r>
      <w:r>
        <w:rPr>
          <w:color w:val="0D0D0D"/>
          <w:spacing w:val="-2"/>
        </w:rPr>
        <w:t>естественно,</w:t>
      </w:r>
    </w:p>
    <w:p>
      <w:pPr>
        <w:pStyle w:val="BodyText"/>
        <w:spacing w:line="274" w:lineRule="exact" w:before="5"/>
        <w:ind w:firstLine="0"/>
      </w:pPr>
      <w:r>
        <w:rPr>
          <w:color w:val="0D0D0D"/>
        </w:rPr>
        <w:t>реализуя</w:t>
      </w:r>
      <w:r>
        <w:rPr>
          <w:color w:val="0D0D0D"/>
          <w:spacing w:val="-11"/>
        </w:rPr>
        <w:t> </w:t>
      </w:r>
      <w:r>
        <w:rPr>
          <w:color w:val="0D0D0D"/>
        </w:rPr>
        <w:t>сформированные</w:t>
      </w:r>
      <w:r>
        <w:rPr>
          <w:color w:val="0D0D0D"/>
          <w:spacing w:val="-13"/>
        </w:rPr>
        <w:t> </w:t>
      </w:r>
      <w:r>
        <w:rPr>
          <w:color w:val="0D0D0D"/>
        </w:rPr>
        <w:t>произносительные</w:t>
      </w:r>
      <w:r>
        <w:rPr>
          <w:color w:val="0D0D0D"/>
          <w:spacing w:val="-11"/>
        </w:rPr>
        <w:t> </w:t>
      </w:r>
      <w:r>
        <w:rPr>
          <w:color w:val="0D0D0D"/>
          <w:spacing w:val="-2"/>
        </w:rPr>
        <w:t>умения;</w:t>
      </w:r>
    </w:p>
    <w:p>
      <w:pPr>
        <w:pStyle w:val="BodyText"/>
        <w:spacing w:line="237" w:lineRule="auto"/>
        <w:ind w:right="641"/>
      </w:pPr>
      <w:r>
        <w:rPr>
          <w:color w:val="0D0D0D"/>
        </w:rPr>
        <w:t>определять характер отношений между людьми в различных исторических и современных ситуациях, событиях;</w:t>
      </w:r>
    </w:p>
    <w:p>
      <w:pPr>
        <w:pStyle w:val="BodyText"/>
        <w:spacing w:before="1"/>
        <w:ind w:right="646"/>
      </w:pPr>
      <w:r>
        <w:rPr>
          <w:color w:val="0D0D0D"/>
        </w:rPr>
        <w:t>раскрывать значение совместной деятельности, сотрудничества людей в разных сферах в различные исторические эпохи;</w:t>
      </w:r>
    </w:p>
    <w:p>
      <w:pPr>
        <w:pStyle w:val="BodyText"/>
        <w:ind w:right="665"/>
      </w:pPr>
      <w:r>
        <w:rPr>
          <w:color w:val="0D0D0D"/>
        </w:rPr>
        <w:t>принимать участие в обсуждении открытых (в том числе дискуссионных) вопросов истории, высказывая и аргументируя свои суждения;</w:t>
      </w:r>
    </w:p>
    <w:p>
      <w:pPr>
        <w:pStyle w:val="BodyText"/>
        <w:ind w:right="640"/>
      </w:pPr>
      <w:r>
        <w:rPr>
          <w:color w:val="0D0D0D"/>
        </w:rPr>
        <w:t>осуществлять презентацию выполненной самостоятельной работы, проявляя способность к диалогу с аудиторией.</w:t>
      </w:r>
    </w:p>
    <w:p>
      <w:pPr>
        <w:pStyle w:val="BodyText"/>
        <w:spacing w:before="1"/>
        <w:ind w:right="667"/>
      </w:pPr>
      <w:r>
        <w:rPr>
          <w:color w:val="0D0D0D"/>
        </w:rPr>
        <w:t>оценивать собственные поступки и поведение других людей с точки зрения их соответствия правовым и нравственным нормам;</w:t>
      </w:r>
    </w:p>
    <w:p>
      <w:pPr>
        <w:pStyle w:val="BodyText"/>
        <w:ind w:right="665"/>
      </w:pPr>
      <w:r>
        <w:rPr>
          <w:color w:val="0D0D0D"/>
        </w:rPr>
        <w:t>анализировать причины социальных и межличностных конфликтов, моделировать варианты выхода из конфликтной ситуации;</w:t>
      </w:r>
    </w:p>
    <w:p>
      <w:pPr>
        <w:pStyle w:val="BodyText"/>
        <w:ind w:left="2352" w:firstLine="0"/>
      </w:pPr>
      <w:r>
        <w:rPr>
          <w:color w:val="0D0D0D"/>
        </w:rPr>
        <w:t>выражать</w:t>
      </w:r>
      <w:r>
        <w:rPr>
          <w:color w:val="0D0D0D"/>
          <w:spacing w:val="-10"/>
        </w:rPr>
        <w:t> </w:t>
      </w:r>
      <w:r>
        <w:rPr>
          <w:color w:val="0D0D0D"/>
        </w:rPr>
        <w:t>свою</w:t>
      </w:r>
      <w:r>
        <w:rPr>
          <w:color w:val="0D0D0D"/>
          <w:spacing w:val="-9"/>
        </w:rPr>
        <w:t> </w:t>
      </w:r>
      <w:r>
        <w:rPr>
          <w:color w:val="0D0D0D"/>
        </w:rPr>
        <w:t>точку</w:t>
      </w:r>
      <w:r>
        <w:rPr>
          <w:color w:val="0D0D0D"/>
          <w:spacing w:val="-19"/>
        </w:rPr>
        <w:t> </w:t>
      </w:r>
      <w:r>
        <w:rPr>
          <w:color w:val="0D0D0D"/>
        </w:rPr>
        <w:t>зрения,</w:t>
      </w:r>
      <w:r>
        <w:rPr>
          <w:color w:val="0D0D0D"/>
          <w:spacing w:val="1"/>
        </w:rPr>
        <w:t> </w:t>
      </w:r>
      <w:r>
        <w:rPr>
          <w:color w:val="0D0D0D"/>
        </w:rPr>
        <w:t>участвовать</w:t>
      </w:r>
      <w:r>
        <w:rPr>
          <w:color w:val="0D0D0D"/>
          <w:spacing w:val="-1"/>
        </w:rPr>
        <w:t> </w:t>
      </w:r>
      <w:r>
        <w:rPr>
          <w:color w:val="0D0D0D"/>
        </w:rPr>
        <w:t>в</w:t>
      </w:r>
      <w:r>
        <w:rPr>
          <w:color w:val="0D0D0D"/>
          <w:spacing w:val="-7"/>
        </w:rPr>
        <w:t> </w:t>
      </w:r>
      <w:r>
        <w:rPr>
          <w:color w:val="0D0D0D"/>
          <w:spacing w:val="-2"/>
        </w:rPr>
        <w:t>дискуссии;</w:t>
      </w:r>
    </w:p>
    <w:p>
      <w:pPr>
        <w:pStyle w:val="BodyText"/>
        <w:ind w:right="648"/>
      </w:pPr>
      <w:r>
        <w:rPr>
          <w:color w:val="0D0D0D"/>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pStyle w:val="BodyText"/>
        <w:spacing w:before="5"/>
        <w:ind w:right="659"/>
      </w:pPr>
      <w:r>
        <w:rPr>
          <w:color w:val="0D0D0D"/>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color w:val="0D0D0D"/>
          <w:spacing w:val="-15"/>
        </w:rPr>
        <w:t> </w:t>
      </w:r>
      <w:r>
        <w:rPr>
          <w:color w:val="0D0D0D"/>
        </w:rPr>
        <w:t>ответственности;</w:t>
      </w:r>
    </w:p>
    <w:p>
      <w:pPr>
        <w:pStyle w:val="BodyText"/>
        <w:ind w:left="2352" w:right="879" w:firstLine="0"/>
      </w:pPr>
      <w:r>
        <w:rPr>
          <w:color w:val="0D0D0D"/>
        </w:rPr>
        <w:t>планировать</w:t>
      </w:r>
      <w:r>
        <w:rPr>
          <w:color w:val="0D0D0D"/>
          <w:spacing w:val="-3"/>
        </w:rPr>
        <w:t> </w:t>
      </w:r>
      <w:r>
        <w:rPr>
          <w:color w:val="0D0D0D"/>
        </w:rPr>
        <w:t>организацию</w:t>
      </w:r>
      <w:r>
        <w:rPr>
          <w:color w:val="0D0D0D"/>
          <w:spacing w:val="-3"/>
        </w:rPr>
        <w:t> </w:t>
      </w:r>
      <w:r>
        <w:rPr>
          <w:color w:val="0D0D0D"/>
        </w:rPr>
        <w:t>совместной</w:t>
      </w:r>
      <w:r>
        <w:rPr>
          <w:color w:val="0D0D0D"/>
          <w:spacing w:val="-3"/>
        </w:rPr>
        <w:t> </w:t>
      </w:r>
      <w:r>
        <w:rPr>
          <w:color w:val="0D0D0D"/>
        </w:rPr>
        <w:t>работы</w:t>
      </w:r>
      <w:r>
        <w:rPr>
          <w:color w:val="0D0D0D"/>
          <w:spacing w:val="-5"/>
        </w:rPr>
        <w:t> </w:t>
      </w:r>
      <w:r>
        <w:rPr>
          <w:color w:val="0D0D0D"/>
        </w:rPr>
        <w:t>при выполнении</w:t>
      </w:r>
      <w:r>
        <w:rPr>
          <w:color w:val="0D0D0D"/>
          <w:spacing w:val="-1"/>
        </w:rPr>
        <w:t> </w:t>
      </w:r>
      <w:r>
        <w:rPr>
          <w:color w:val="0D0D0D"/>
        </w:rPr>
        <w:t>учебного</w:t>
      </w:r>
      <w:r>
        <w:rPr>
          <w:color w:val="0D0D0D"/>
          <w:spacing w:val="-3"/>
        </w:rPr>
        <w:t> </w:t>
      </w:r>
      <w:r>
        <w:rPr>
          <w:color w:val="0D0D0D"/>
        </w:rPr>
        <w:t>проекта; разделять сферу ответственности.</w:t>
      </w:r>
    </w:p>
    <w:p>
      <w:pPr>
        <w:pStyle w:val="BodyText"/>
        <w:ind w:left="2352" w:firstLine="0"/>
      </w:pPr>
      <w:r>
        <w:rPr>
          <w:color w:val="0D0D0D"/>
        </w:rPr>
        <w:t>Формирование</w:t>
      </w:r>
      <w:r>
        <w:rPr>
          <w:color w:val="0D0D0D"/>
          <w:spacing w:val="-13"/>
        </w:rPr>
        <w:t> </w:t>
      </w:r>
      <w:r>
        <w:rPr>
          <w:color w:val="0D0D0D"/>
        </w:rPr>
        <w:t>универсальных</w:t>
      </w:r>
      <w:r>
        <w:rPr>
          <w:color w:val="0D0D0D"/>
          <w:spacing w:val="-6"/>
        </w:rPr>
        <w:t> </w:t>
      </w:r>
      <w:r>
        <w:rPr>
          <w:color w:val="0D0D0D"/>
        </w:rPr>
        <w:t>учебных</w:t>
      </w:r>
      <w:r>
        <w:rPr>
          <w:color w:val="0D0D0D"/>
          <w:spacing w:val="-11"/>
        </w:rPr>
        <w:t> </w:t>
      </w:r>
      <w:r>
        <w:rPr>
          <w:color w:val="0D0D0D"/>
        </w:rPr>
        <w:t>регулятивных</w:t>
      </w:r>
      <w:r>
        <w:rPr>
          <w:color w:val="0D0D0D"/>
          <w:spacing w:val="-6"/>
        </w:rPr>
        <w:t> </w:t>
      </w:r>
      <w:r>
        <w:rPr>
          <w:color w:val="0D0D0D"/>
          <w:spacing w:val="-2"/>
        </w:rPr>
        <w:t>действий:</w:t>
      </w:r>
    </w:p>
    <w:p>
      <w:pPr>
        <w:spacing w:after="0"/>
        <w:sectPr>
          <w:pgSz w:w="11930" w:h="16860"/>
          <w:pgMar w:header="0" w:footer="1360" w:top="1020" w:bottom="1620" w:left="60" w:right="200"/>
        </w:sectPr>
      </w:pPr>
    </w:p>
    <w:p>
      <w:pPr>
        <w:pStyle w:val="BodyText"/>
        <w:spacing w:before="60"/>
        <w:ind w:right="651"/>
      </w:pPr>
      <w:r>
        <w:rPr>
          <w:color w:val="0D0D0D"/>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pPr>
        <w:pStyle w:val="BodyText"/>
        <w:spacing w:before="3"/>
        <w:ind w:right="647"/>
      </w:pPr>
      <w:r>
        <w:rPr>
          <w:color w:val="0D0D0D"/>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BodyText"/>
        <w:ind w:right="639"/>
      </w:pPr>
      <w:r>
        <w:rPr>
          <w:color w:val="0D0D0D"/>
        </w:rPr>
        <w:t>осуществлять самоконтроль и рефлексию применительно к результатам своей учебной</w:t>
      </w:r>
      <w:r>
        <w:rPr>
          <w:color w:val="0D0D0D"/>
          <w:spacing w:val="-7"/>
        </w:rPr>
        <w:t> </w:t>
      </w:r>
      <w:r>
        <w:rPr>
          <w:color w:val="0D0D0D"/>
        </w:rPr>
        <w:t>деятельности,</w:t>
      </w:r>
      <w:r>
        <w:rPr>
          <w:color w:val="0D0D0D"/>
          <w:spacing w:val="-11"/>
        </w:rPr>
        <w:t> </w:t>
      </w:r>
      <w:r>
        <w:rPr>
          <w:color w:val="0D0D0D"/>
        </w:rPr>
        <w:t>соотнося</w:t>
      </w:r>
      <w:r>
        <w:rPr>
          <w:color w:val="0D0D0D"/>
          <w:spacing w:val="-9"/>
        </w:rPr>
        <w:t> </w:t>
      </w:r>
      <w:r>
        <w:rPr>
          <w:color w:val="0D0D0D"/>
        </w:rPr>
        <w:t>их</w:t>
      </w:r>
      <w:r>
        <w:rPr>
          <w:color w:val="0D0D0D"/>
          <w:spacing w:val="-2"/>
        </w:rPr>
        <w:t> </w:t>
      </w:r>
      <w:r>
        <w:rPr>
          <w:color w:val="0D0D0D"/>
        </w:rPr>
        <w:t>с</w:t>
      </w:r>
      <w:r>
        <w:rPr>
          <w:color w:val="0D0D0D"/>
          <w:spacing w:val="-14"/>
        </w:rPr>
        <w:t> </w:t>
      </w:r>
      <w:r>
        <w:rPr>
          <w:color w:val="0D0D0D"/>
        </w:rPr>
        <w:t>исторической</w:t>
      </w:r>
      <w:r>
        <w:rPr>
          <w:color w:val="0D0D0D"/>
          <w:spacing w:val="-4"/>
        </w:rPr>
        <w:t> </w:t>
      </w:r>
      <w:r>
        <w:rPr>
          <w:color w:val="0D0D0D"/>
        </w:rPr>
        <w:t>информацией,</w:t>
      </w:r>
      <w:r>
        <w:rPr>
          <w:color w:val="0D0D0D"/>
          <w:spacing w:val="-8"/>
        </w:rPr>
        <w:t> </w:t>
      </w:r>
      <w:r>
        <w:rPr>
          <w:color w:val="0D0D0D"/>
        </w:rPr>
        <w:t>содержащейся</w:t>
      </w:r>
      <w:r>
        <w:rPr>
          <w:color w:val="0D0D0D"/>
          <w:spacing w:val="-7"/>
        </w:rPr>
        <w:t> </w:t>
      </w:r>
      <w:r>
        <w:rPr>
          <w:color w:val="0D0D0D"/>
        </w:rPr>
        <w:t>в учебной и исторической литературе;</w:t>
      </w:r>
    </w:p>
    <w:p>
      <w:pPr>
        <w:pStyle w:val="BodyText"/>
        <w:ind w:right="639"/>
      </w:pPr>
      <w:r>
        <w:rPr>
          <w:color w:val="0D0D0D"/>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BodyText"/>
        <w:ind w:left="2352" w:right="3486" w:firstLine="0"/>
      </w:pPr>
      <w:r>
        <w:rPr>
          <w:color w:val="0D0D0D"/>
        </w:rPr>
        <w:t>Особенности</w:t>
      </w:r>
      <w:r>
        <w:rPr>
          <w:color w:val="0D0D0D"/>
          <w:spacing w:val="-2"/>
        </w:rPr>
        <w:t> </w:t>
      </w:r>
      <w:r>
        <w:rPr>
          <w:color w:val="0D0D0D"/>
        </w:rPr>
        <w:t>реализации</w:t>
      </w:r>
      <w:r>
        <w:rPr>
          <w:color w:val="0D0D0D"/>
          <w:spacing w:val="-2"/>
        </w:rPr>
        <w:t> </w:t>
      </w:r>
      <w:r>
        <w:rPr>
          <w:color w:val="0D0D0D"/>
        </w:rPr>
        <w:t>основных</w:t>
      </w:r>
      <w:r>
        <w:rPr>
          <w:color w:val="0D0D0D"/>
          <w:spacing w:val="-3"/>
        </w:rPr>
        <w:t> </w:t>
      </w:r>
      <w:r>
        <w:rPr>
          <w:color w:val="0D0D0D"/>
        </w:rPr>
        <w:t>направлений</w:t>
      </w:r>
      <w:r>
        <w:rPr>
          <w:color w:val="0D0D0D"/>
          <w:spacing w:val="-2"/>
        </w:rPr>
        <w:t> </w:t>
      </w:r>
      <w:r>
        <w:rPr>
          <w:color w:val="0D0D0D"/>
        </w:rPr>
        <w:t>и</w:t>
      </w:r>
      <w:r>
        <w:rPr>
          <w:color w:val="0D0D0D"/>
          <w:spacing w:val="-4"/>
        </w:rPr>
        <w:t> </w:t>
      </w:r>
      <w:r>
        <w:rPr>
          <w:color w:val="0D0D0D"/>
        </w:rPr>
        <w:t>форм учебно-исследовательской и проектной деятельности</w:t>
      </w:r>
    </w:p>
    <w:p>
      <w:pPr>
        <w:pStyle w:val="BodyText"/>
        <w:ind w:left="2352" w:firstLine="0"/>
      </w:pPr>
      <w:r>
        <w:rPr>
          <w:color w:val="0D0D0D"/>
        </w:rPr>
        <w:t>в</w:t>
      </w:r>
      <w:r>
        <w:rPr>
          <w:color w:val="0D0D0D"/>
          <w:spacing w:val="-14"/>
        </w:rPr>
        <w:t> </w:t>
      </w:r>
      <w:r>
        <w:rPr>
          <w:color w:val="0D0D0D"/>
        </w:rPr>
        <w:t>рамках</w:t>
      </w:r>
      <w:r>
        <w:rPr>
          <w:color w:val="0D0D0D"/>
          <w:spacing w:val="5"/>
        </w:rPr>
        <w:t> </w:t>
      </w:r>
      <w:r>
        <w:rPr>
          <w:color w:val="0D0D0D"/>
        </w:rPr>
        <w:t>урочной</w:t>
      </w:r>
      <w:r>
        <w:rPr>
          <w:color w:val="0D0D0D"/>
          <w:spacing w:val="-7"/>
        </w:rPr>
        <w:t> </w:t>
      </w:r>
      <w:r>
        <w:rPr>
          <w:color w:val="0D0D0D"/>
        </w:rPr>
        <w:t>и</w:t>
      </w:r>
      <w:r>
        <w:rPr>
          <w:color w:val="0D0D0D"/>
          <w:spacing w:val="-7"/>
        </w:rPr>
        <w:t> </w:t>
      </w:r>
      <w:r>
        <w:rPr>
          <w:color w:val="0D0D0D"/>
        </w:rPr>
        <w:t>внеурочной</w:t>
      </w:r>
      <w:r>
        <w:rPr>
          <w:color w:val="0D0D0D"/>
          <w:spacing w:val="-6"/>
        </w:rPr>
        <w:t> </w:t>
      </w:r>
      <w:r>
        <w:rPr>
          <w:color w:val="0D0D0D"/>
          <w:spacing w:val="-2"/>
        </w:rPr>
        <w:t>деятельности</w:t>
      </w:r>
    </w:p>
    <w:p>
      <w:pPr>
        <w:pStyle w:val="BodyText"/>
        <w:ind w:right="634"/>
      </w:pPr>
      <w:r>
        <w:rPr>
          <w:color w:val="0D0D0D"/>
        </w:rPr>
        <w:t>Одним из важнейших путей формирования УУД на уровне основного общего образования является включение обучающихся с нарушениями слуха в учебно- исследовательскую и проектную деятельность (УИПД), которая организуется на основе программы формирования УУД.</w:t>
      </w:r>
    </w:p>
    <w:p>
      <w:pPr>
        <w:pStyle w:val="BodyText"/>
        <w:spacing w:before="1"/>
        <w:ind w:right="634"/>
      </w:pPr>
      <w:r>
        <w:rPr>
          <w:color w:val="0D0D0D"/>
        </w:rPr>
        <w:t>Организация УИПД призвана обеспечивать формирование у обучающихся опыта применения</w:t>
      </w:r>
      <w:r>
        <w:rPr>
          <w:color w:val="0D0D0D"/>
          <w:spacing w:val="-15"/>
        </w:rPr>
        <w:t> </w:t>
      </w:r>
      <w:r>
        <w:rPr>
          <w:color w:val="0D0D0D"/>
        </w:rPr>
        <w:t>УУД</w:t>
      </w:r>
      <w:r>
        <w:rPr>
          <w:color w:val="0D0D0D"/>
          <w:spacing w:val="-15"/>
        </w:rPr>
        <w:t> </w:t>
      </w:r>
      <w:r>
        <w:rPr>
          <w:color w:val="0D0D0D"/>
        </w:rPr>
        <w:t>в</w:t>
      </w:r>
      <w:r>
        <w:rPr>
          <w:color w:val="0D0D0D"/>
          <w:spacing w:val="-15"/>
        </w:rPr>
        <w:t> </w:t>
      </w:r>
      <w:r>
        <w:rPr>
          <w:color w:val="0D0D0D"/>
        </w:rPr>
        <w:t>жизненных</w:t>
      </w:r>
      <w:r>
        <w:rPr>
          <w:color w:val="0D0D0D"/>
          <w:spacing w:val="-15"/>
        </w:rPr>
        <w:t> </w:t>
      </w:r>
      <w:r>
        <w:rPr>
          <w:color w:val="0D0D0D"/>
        </w:rPr>
        <w:t>ситуациях,</w:t>
      </w:r>
      <w:r>
        <w:rPr>
          <w:color w:val="0D0D0D"/>
          <w:spacing w:val="-15"/>
        </w:rPr>
        <w:t> </w:t>
      </w:r>
      <w:r>
        <w:rPr>
          <w:color w:val="0D0D0D"/>
        </w:rPr>
        <w:t>навыков</w:t>
      </w:r>
      <w:r>
        <w:rPr>
          <w:color w:val="0D0D0D"/>
          <w:spacing w:val="-15"/>
        </w:rPr>
        <w:t> </w:t>
      </w:r>
      <w:r>
        <w:rPr>
          <w:color w:val="0D0D0D"/>
        </w:rPr>
        <w:t>учебного</w:t>
      </w:r>
      <w:r>
        <w:rPr>
          <w:color w:val="0D0D0D"/>
          <w:spacing w:val="-15"/>
        </w:rPr>
        <w:t> </w:t>
      </w:r>
      <w:r>
        <w:rPr>
          <w:color w:val="0D0D0D"/>
        </w:rPr>
        <w:t>сотрудничества</w:t>
      </w:r>
      <w:r>
        <w:rPr>
          <w:color w:val="0D0D0D"/>
          <w:spacing w:val="-15"/>
        </w:rPr>
        <w:t> </w:t>
      </w:r>
      <w:r>
        <w:rPr>
          <w:color w:val="0D0D0D"/>
        </w:rPr>
        <w:t>и</w:t>
      </w:r>
      <w:r>
        <w:rPr>
          <w:color w:val="0D0D0D"/>
          <w:spacing w:val="-15"/>
        </w:rPr>
        <w:t> </w:t>
      </w:r>
      <w:r>
        <w:rPr>
          <w:color w:val="0D0D0D"/>
        </w:rPr>
        <w:t>социального взаимодействия со сверстниками, обучающимися младшего и старшего возраста, </w:t>
      </w:r>
      <w:r>
        <w:rPr>
          <w:color w:val="0D0D0D"/>
          <w:spacing w:val="-2"/>
        </w:rPr>
        <w:t>взрослыми.</w:t>
      </w:r>
    </w:p>
    <w:p>
      <w:pPr>
        <w:pStyle w:val="BodyText"/>
        <w:ind w:right="630"/>
      </w:pPr>
      <w:r>
        <w:rPr>
          <w:color w:val="0D0D0D"/>
        </w:rPr>
        <w:t>УИПД обучающихся с нарушениями слуха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BodyText"/>
        <w:ind w:right="638"/>
      </w:pPr>
      <w:r>
        <w:rPr>
          <w:color w:val="0D0D0D"/>
        </w:rPr>
        <w:t>УИПД может осуществляться обучающимися индивидуально и коллективно (в составе малых групп, класса).</w:t>
      </w:r>
    </w:p>
    <w:p>
      <w:pPr>
        <w:pStyle w:val="BodyText"/>
        <w:ind w:right="642"/>
      </w:pPr>
      <w:r>
        <w:rPr>
          <w:color w:val="0D0D0D"/>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w:t>
      </w:r>
      <w:r>
        <w:rPr>
          <w:color w:val="0D0D0D"/>
          <w:spacing w:val="-15"/>
        </w:rPr>
        <w:t> </w:t>
      </w:r>
      <w:r>
        <w:rPr>
          <w:color w:val="0D0D0D"/>
        </w:rPr>
        <w:t>устной</w:t>
      </w:r>
      <w:r>
        <w:rPr>
          <w:color w:val="0D0D0D"/>
          <w:spacing w:val="-15"/>
        </w:rPr>
        <w:t> </w:t>
      </w:r>
      <w:r>
        <w:rPr>
          <w:color w:val="0D0D0D"/>
        </w:rPr>
        <w:t>и</w:t>
      </w:r>
      <w:r>
        <w:rPr>
          <w:color w:val="0D0D0D"/>
          <w:spacing w:val="-15"/>
        </w:rPr>
        <w:t> </w:t>
      </w:r>
      <w:r>
        <w:rPr>
          <w:color w:val="0D0D0D"/>
        </w:rPr>
        <w:t>письменной</w:t>
      </w:r>
      <w:r>
        <w:rPr>
          <w:color w:val="0D0D0D"/>
          <w:spacing w:val="-15"/>
        </w:rPr>
        <w:t> </w:t>
      </w:r>
      <w:r>
        <w:rPr>
          <w:color w:val="0D0D0D"/>
        </w:rPr>
        <w:t>формах),</w:t>
      </w:r>
      <w:r>
        <w:rPr>
          <w:color w:val="0D0D0D"/>
          <w:spacing w:val="-15"/>
        </w:rPr>
        <w:t> </w:t>
      </w:r>
      <w:r>
        <w:rPr>
          <w:color w:val="0D0D0D"/>
        </w:rPr>
        <w:t>исследовательских</w:t>
      </w:r>
      <w:r>
        <w:rPr>
          <w:color w:val="0D0D0D"/>
          <w:spacing w:val="-15"/>
        </w:rPr>
        <w:t> </w:t>
      </w:r>
      <w:r>
        <w:rPr>
          <w:color w:val="0D0D0D"/>
        </w:rPr>
        <w:t>и</w:t>
      </w:r>
      <w:r>
        <w:rPr>
          <w:color w:val="0D0D0D"/>
          <w:spacing w:val="-15"/>
        </w:rPr>
        <w:t> </w:t>
      </w:r>
      <w:r>
        <w:rPr>
          <w:color w:val="0D0D0D"/>
        </w:rPr>
        <w:t>проектных</w:t>
      </w:r>
      <w:r>
        <w:rPr>
          <w:color w:val="0D0D0D"/>
          <w:spacing w:val="-12"/>
        </w:rPr>
        <w:t> </w:t>
      </w:r>
      <w:r>
        <w:rPr>
          <w:color w:val="0D0D0D"/>
        </w:rPr>
        <w:t>компетенций,</w:t>
      </w:r>
      <w:r>
        <w:rPr>
          <w:color w:val="0D0D0D"/>
          <w:spacing w:val="-15"/>
        </w:rPr>
        <w:t> </w:t>
      </w:r>
      <w:r>
        <w:rPr>
          <w:color w:val="0D0D0D"/>
        </w:rPr>
        <w:t>предметных и междисциплинарных знаний.</w:t>
      </w:r>
    </w:p>
    <w:p>
      <w:pPr>
        <w:pStyle w:val="BodyText"/>
        <w:ind w:right="637"/>
      </w:pPr>
      <w:r>
        <w:rPr>
          <w:color w:val="0D0D0D"/>
        </w:rPr>
        <w:t>УУД оцениваются на протяжении всего процесса формирования учебно- исследовательской и проектной деятельности.</w:t>
      </w:r>
    </w:p>
    <w:p>
      <w:pPr>
        <w:pStyle w:val="BodyText"/>
        <w:ind w:right="630"/>
      </w:pPr>
      <w:r>
        <w:rPr>
          <w:color w:val="0D0D0D"/>
        </w:rPr>
        <w:t>Материально-техническое оснащение образовательного процесса должно обеспечивать возможность включения обучающихся с нарушениями слуха в УИПД, в т.ч.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 педагогических рекомендаций.</w:t>
      </w:r>
    </w:p>
    <w:p>
      <w:pPr>
        <w:pStyle w:val="BodyText"/>
        <w:spacing w:before="2"/>
        <w:ind w:right="634"/>
      </w:pPr>
      <w:r>
        <w:rPr>
          <w:color w:val="0D0D0D"/>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и др.) учебно-исследовательская и проектная деятельность обучающихся может быть реализована в дистанционном формате.</w:t>
      </w:r>
    </w:p>
    <w:p>
      <w:pPr>
        <w:spacing w:after="0"/>
        <w:sectPr>
          <w:pgSz w:w="11930" w:h="16860"/>
          <w:pgMar w:header="0" w:footer="1360" w:top="1020" w:bottom="1620" w:left="60" w:right="200"/>
        </w:sectPr>
      </w:pPr>
    </w:p>
    <w:p>
      <w:pPr>
        <w:pStyle w:val="BodyText"/>
        <w:spacing w:line="275" w:lineRule="exact" w:before="60"/>
        <w:ind w:left="2352" w:firstLine="0"/>
      </w:pPr>
      <w:r>
        <w:rPr>
          <w:color w:val="0D0D0D"/>
        </w:rPr>
        <w:t>Особенности</w:t>
      </w:r>
      <w:r>
        <w:rPr>
          <w:color w:val="0D0D0D"/>
          <w:spacing w:val="-15"/>
        </w:rPr>
        <w:t> </w:t>
      </w:r>
      <w:r>
        <w:rPr>
          <w:color w:val="0D0D0D"/>
        </w:rPr>
        <w:t>реализации</w:t>
      </w:r>
      <w:r>
        <w:rPr>
          <w:color w:val="0D0D0D"/>
          <w:spacing w:val="-9"/>
        </w:rPr>
        <w:t> </w:t>
      </w:r>
      <w:r>
        <w:rPr>
          <w:color w:val="0D0D0D"/>
        </w:rPr>
        <w:t>учебно-исследовательской</w:t>
      </w:r>
      <w:r>
        <w:rPr>
          <w:color w:val="0D0D0D"/>
          <w:spacing w:val="-13"/>
        </w:rPr>
        <w:t> </w:t>
      </w:r>
      <w:r>
        <w:rPr>
          <w:color w:val="0D0D0D"/>
          <w:spacing w:val="-2"/>
        </w:rPr>
        <w:t>деятельности.</w:t>
      </w:r>
    </w:p>
    <w:p>
      <w:pPr>
        <w:pStyle w:val="BodyText"/>
        <w:ind w:right="636"/>
      </w:pPr>
      <w:r>
        <w:rPr>
          <w:color w:val="0D0D0D"/>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pStyle w:val="BodyText"/>
        <w:spacing w:line="237" w:lineRule="auto" w:before="4"/>
        <w:ind w:right="652"/>
      </w:pPr>
      <w:r>
        <w:rPr>
          <w:color w:val="0D0D0D"/>
        </w:rPr>
        <w:t>Исследовательские задачи представляют собой особый вид педагогической установки, ориентированной:</w:t>
      </w:r>
    </w:p>
    <w:p>
      <w:pPr>
        <w:pStyle w:val="BodyText"/>
        <w:spacing w:before="1"/>
        <w:ind w:right="641"/>
      </w:pPr>
      <w:r>
        <w:rPr>
          <w:color w:val="0D0D0D"/>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w:t>
      </w:r>
      <w:r>
        <w:rPr>
          <w:color w:val="0D0D0D"/>
          <w:spacing w:val="-2"/>
        </w:rPr>
        <w:t>экспериментирования;</w:t>
      </w:r>
    </w:p>
    <w:p>
      <w:pPr>
        <w:pStyle w:val="BodyText"/>
        <w:ind w:right="645"/>
      </w:pPr>
      <w:r>
        <w:rPr>
          <w:color w:val="0D0D0D"/>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pPr>
        <w:pStyle w:val="BodyText"/>
        <w:spacing w:line="237" w:lineRule="auto" w:before="6"/>
        <w:ind w:right="661"/>
      </w:pPr>
      <w:r>
        <w:rPr>
          <w:color w:val="0D0D0D"/>
        </w:rPr>
        <w:t>Осуществление УИД обучающимися с нарушениями слуха включает в себя ряд </w:t>
      </w:r>
      <w:r>
        <w:rPr>
          <w:color w:val="0D0D0D"/>
          <w:spacing w:val="-2"/>
        </w:rPr>
        <w:t>этапов:</w:t>
      </w:r>
    </w:p>
    <w:p>
      <w:pPr>
        <w:pStyle w:val="BodyText"/>
        <w:spacing w:before="1"/>
        <w:ind w:left="2352" w:firstLine="0"/>
      </w:pPr>
      <w:r>
        <w:rPr>
          <w:color w:val="0D0D0D"/>
        </w:rPr>
        <w:t>обоснование</w:t>
      </w:r>
      <w:r>
        <w:rPr>
          <w:color w:val="0D0D0D"/>
          <w:spacing w:val="-15"/>
        </w:rPr>
        <w:t> </w:t>
      </w:r>
      <w:r>
        <w:rPr>
          <w:color w:val="0D0D0D"/>
        </w:rPr>
        <w:t>актуальности</w:t>
      </w:r>
      <w:r>
        <w:rPr>
          <w:color w:val="0D0D0D"/>
          <w:spacing w:val="-10"/>
        </w:rPr>
        <w:t> </w:t>
      </w:r>
      <w:r>
        <w:rPr>
          <w:color w:val="0D0D0D"/>
          <w:spacing w:val="-2"/>
        </w:rPr>
        <w:t>исследования;</w:t>
      </w:r>
    </w:p>
    <w:p>
      <w:pPr>
        <w:pStyle w:val="BodyText"/>
        <w:ind w:right="643"/>
      </w:pPr>
      <w:r>
        <w:rPr>
          <w:color w:val="0D0D0D"/>
        </w:rPr>
        <w:t>планирование/проектирование исследовательских работ (выдвижение гипотезы, постановка цели и задач), выбор необходимых средств/инструментария;</w:t>
      </w:r>
    </w:p>
    <w:p>
      <w:pPr>
        <w:pStyle w:val="BodyText"/>
        <w:spacing w:line="237" w:lineRule="auto" w:before="4"/>
        <w:ind w:right="639"/>
      </w:pPr>
      <w:r>
        <w:rPr>
          <w:color w:val="0D0D0D"/>
        </w:rPr>
        <w:t>собственно проведение экспериментальной работы с поэтапным контролем и коррекцией результатов работ, проверка гипотезы;</w:t>
      </w:r>
    </w:p>
    <w:p>
      <w:pPr>
        <w:pStyle w:val="BodyText"/>
        <w:spacing w:before="1"/>
        <w:ind w:right="642"/>
      </w:pPr>
      <w:r>
        <w:rPr>
          <w:color w:val="0D0D0D"/>
        </w:rPr>
        <w:t>описание процесса исследования, оформление результатов учебно- исследовательской деятельности в виде конечного продукта;</w:t>
      </w:r>
    </w:p>
    <w:p>
      <w:pPr>
        <w:pStyle w:val="BodyText"/>
        <w:ind w:right="640"/>
      </w:pPr>
      <w:r>
        <w:rPr>
          <w:color w:val="0D0D0D"/>
        </w:rPr>
        <w:t>представление результатов исследования, в т.ч. в форме устного сообщения (с компьютерной презентацией).</w:t>
      </w:r>
    </w:p>
    <w:p>
      <w:pPr>
        <w:pStyle w:val="BodyText"/>
        <w:ind w:right="640"/>
      </w:pPr>
      <w:r>
        <w:rPr>
          <w:color w:val="0D0D0D"/>
        </w:rPr>
        <w:t>Ценность</w:t>
      </w:r>
      <w:r>
        <w:rPr>
          <w:color w:val="0D0D0D"/>
          <w:spacing w:val="-15"/>
        </w:rPr>
        <w:t> </w:t>
      </w:r>
      <w:r>
        <w:rPr>
          <w:color w:val="0D0D0D"/>
        </w:rPr>
        <w:t>учебно-исследовательской</w:t>
      </w:r>
      <w:r>
        <w:rPr>
          <w:color w:val="0D0D0D"/>
          <w:spacing w:val="-12"/>
        </w:rPr>
        <w:t> </w:t>
      </w:r>
      <w:r>
        <w:rPr>
          <w:color w:val="0D0D0D"/>
        </w:rPr>
        <w:t>работы</w:t>
      </w:r>
      <w:r>
        <w:rPr>
          <w:color w:val="0D0D0D"/>
          <w:spacing w:val="-15"/>
        </w:rPr>
        <w:t> </w:t>
      </w:r>
      <w:r>
        <w:rPr>
          <w:color w:val="0D0D0D"/>
        </w:rPr>
        <w:t>для</w:t>
      </w:r>
      <w:r>
        <w:rPr>
          <w:color w:val="0D0D0D"/>
          <w:spacing w:val="-15"/>
        </w:rPr>
        <w:t> </w:t>
      </w:r>
      <w:r>
        <w:rPr>
          <w:color w:val="0D0D0D"/>
        </w:rPr>
        <w:t>обучающихся</w:t>
      </w:r>
      <w:r>
        <w:rPr>
          <w:color w:val="0D0D0D"/>
          <w:spacing w:val="-12"/>
        </w:rPr>
        <w:t> </w:t>
      </w:r>
      <w:r>
        <w:rPr>
          <w:color w:val="0D0D0D"/>
        </w:rPr>
        <w:t>с</w:t>
      </w:r>
      <w:r>
        <w:rPr>
          <w:color w:val="0D0D0D"/>
          <w:spacing w:val="-15"/>
        </w:rPr>
        <w:t> </w:t>
      </w:r>
      <w:r>
        <w:rPr>
          <w:color w:val="0D0D0D"/>
        </w:rPr>
        <w:t>нарушениями</w:t>
      </w:r>
      <w:r>
        <w:rPr>
          <w:color w:val="0D0D0D"/>
          <w:spacing w:val="-12"/>
        </w:rPr>
        <w:t> </w:t>
      </w:r>
      <w:r>
        <w:rPr>
          <w:color w:val="0D0D0D"/>
        </w:rPr>
        <w:t>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pPr>
        <w:pStyle w:val="BodyText"/>
        <w:ind w:right="643"/>
      </w:pPr>
      <w:r>
        <w:rPr>
          <w:color w:val="0D0D0D"/>
        </w:rPr>
        <w:t>Особенности организации учебно-исследовательской деятельности в рамках урочной деятельности</w:t>
      </w:r>
    </w:p>
    <w:p>
      <w:pPr>
        <w:pStyle w:val="BodyText"/>
        <w:ind w:right="628"/>
      </w:pPr>
      <w:r>
        <w:rPr>
          <w:color w:val="0D0D0D"/>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BodyText"/>
        <w:spacing w:before="1"/>
        <w:ind w:right="643"/>
      </w:pPr>
      <w:r>
        <w:rPr>
          <w:color w:val="0D0D0D"/>
        </w:rPr>
        <w:t>С учетом</w:t>
      </w:r>
      <w:r>
        <w:rPr>
          <w:color w:val="0D0D0D"/>
          <w:spacing w:val="-7"/>
        </w:rPr>
        <w:t> </w:t>
      </w:r>
      <w:r>
        <w:rPr>
          <w:color w:val="0D0D0D"/>
        </w:rPr>
        <w:t>этого</w:t>
      </w:r>
      <w:r>
        <w:rPr>
          <w:color w:val="0D0D0D"/>
          <w:spacing w:val="-6"/>
        </w:rPr>
        <w:t> </w:t>
      </w:r>
      <w:r>
        <w:rPr>
          <w:color w:val="0D0D0D"/>
        </w:rPr>
        <w:t>при</w:t>
      </w:r>
      <w:r>
        <w:rPr>
          <w:color w:val="0D0D0D"/>
          <w:spacing w:val="-3"/>
        </w:rPr>
        <w:t> </w:t>
      </w:r>
      <w:r>
        <w:rPr>
          <w:color w:val="0D0D0D"/>
        </w:rPr>
        <w:t>организации</w:t>
      </w:r>
      <w:r>
        <w:rPr>
          <w:color w:val="0D0D0D"/>
          <w:spacing w:val="-2"/>
        </w:rPr>
        <w:t> </w:t>
      </w:r>
      <w:r>
        <w:rPr>
          <w:color w:val="0D0D0D"/>
        </w:rPr>
        <w:t>УИД</w:t>
      </w:r>
      <w:r>
        <w:rPr>
          <w:color w:val="0D0D0D"/>
          <w:spacing w:val="-7"/>
        </w:rPr>
        <w:t> </w:t>
      </w:r>
      <w:r>
        <w:rPr>
          <w:color w:val="0D0D0D"/>
        </w:rPr>
        <w:t>обучающихся</w:t>
      </w:r>
      <w:r>
        <w:rPr>
          <w:color w:val="0D0D0D"/>
          <w:spacing w:val="-4"/>
        </w:rPr>
        <w:t> </w:t>
      </w:r>
      <w:r>
        <w:rPr>
          <w:color w:val="0D0D0D"/>
        </w:rPr>
        <w:t>в</w:t>
      </w:r>
      <w:r>
        <w:rPr>
          <w:color w:val="0D0D0D"/>
          <w:spacing w:val="-3"/>
        </w:rPr>
        <w:t> </w:t>
      </w:r>
      <w:r>
        <w:rPr>
          <w:color w:val="0D0D0D"/>
        </w:rPr>
        <w:t>урочное</w:t>
      </w:r>
      <w:r>
        <w:rPr>
          <w:color w:val="0D0D0D"/>
          <w:spacing w:val="-8"/>
        </w:rPr>
        <w:t> </w:t>
      </w:r>
      <w:r>
        <w:rPr>
          <w:color w:val="0D0D0D"/>
        </w:rPr>
        <w:t>время</w:t>
      </w:r>
      <w:r>
        <w:rPr>
          <w:color w:val="0D0D0D"/>
          <w:spacing w:val="-2"/>
        </w:rPr>
        <w:t> </w:t>
      </w:r>
      <w:r>
        <w:rPr>
          <w:color w:val="0D0D0D"/>
        </w:rPr>
        <w:t>целесообразно ориентироваться на реализацию двух основных направлений исследований:</w:t>
      </w:r>
    </w:p>
    <w:p>
      <w:pPr>
        <w:pStyle w:val="BodyText"/>
        <w:ind w:left="2352" w:right="4682" w:firstLine="0"/>
      </w:pPr>
      <w:r>
        <w:rPr>
          <w:color w:val="0D0D0D"/>
        </w:rPr>
        <w:t>предметные учебные исследования; междисциплинарные</w:t>
      </w:r>
      <w:r>
        <w:rPr>
          <w:color w:val="0D0D0D"/>
          <w:spacing w:val="-3"/>
        </w:rPr>
        <w:t> </w:t>
      </w:r>
      <w:r>
        <w:rPr>
          <w:color w:val="0D0D0D"/>
        </w:rPr>
        <w:t>учебные</w:t>
      </w:r>
      <w:r>
        <w:rPr>
          <w:color w:val="0D0D0D"/>
          <w:spacing w:val="-11"/>
        </w:rPr>
        <w:t> </w:t>
      </w:r>
      <w:r>
        <w:rPr>
          <w:color w:val="0D0D0D"/>
        </w:rPr>
        <w:t>исследования.</w:t>
      </w:r>
    </w:p>
    <w:p>
      <w:pPr>
        <w:pStyle w:val="BodyText"/>
        <w:spacing w:before="6"/>
        <w:ind w:right="638"/>
      </w:pPr>
      <w:r>
        <w:rPr>
          <w:color w:val="0D0D0D"/>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BodyText"/>
        <w:ind w:right="630"/>
      </w:pPr>
      <w:r>
        <w:rPr>
          <w:color w:val="0D0D0D"/>
        </w:rPr>
        <w:t>УИД в рамках урочной деятельности выполняется обучающимся под руководством учителя</w:t>
      </w:r>
      <w:r>
        <w:rPr>
          <w:color w:val="0D0D0D"/>
          <w:spacing w:val="-15"/>
        </w:rPr>
        <w:t> </w:t>
      </w:r>
      <w:r>
        <w:rPr>
          <w:color w:val="0D0D0D"/>
        </w:rPr>
        <w:t>или</w:t>
      </w:r>
      <w:r>
        <w:rPr>
          <w:color w:val="0D0D0D"/>
          <w:spacing w:val="-15"/>
        </w:rPr>
        <w:t> </w:t>
      </w:r>
      <w:r>
        <w:rPr>
          <w:color w:val="0D0D0D"/>
        </w:rPr>
        <w:t>самостоятельно</w:t>
      </w:r>
      <w:r>
        <w:rPr>
          <w:color w:val="0D0D0D"/>
          <w:spacing w:val="-15"/>
        </w:rPr>
        <w:t> </w:t>
      </w:r>
      <w:r>
        <w:rPr>
          <w:color w:val="0D0D0D"/>
        </w:rPr>
        <w:t>по</w:t>
      </w:r>
      <w:r>
        <w:rPr>
          <w:color w:val="0D0D0D"/>
          <w:spacing w:val="-15"/>
        </w:rPr>
        <w:t> </w:t>
      </w:r>
      <w:r>
        <w:rPr>
          <w:color w:val="0D0D0D"/>
        </w:rPr>
        <w:t>выбранной</w:t>
      </w:r>
      <w:r>
        <w:rPr>
          <w:color w:val="0D0D0D"/>
          <w:spacing w:val="-15"/>
        </w:rPr>
        <w:t> </w:t>
      </w:r>
      <w:r>
        <w:rPr>
          <w:color w:val="0D0D0D"/>
        </w:rPr>
        <w:t>теме</w:t>
      </w:r>
      <w:r>
        <w:rPr>
          <w:color w:val="0D0D0D"/>
          <w:spacing w:val="-15"/>
        </w:rPr>
        <w:t> </w:t>
      </w:r>
      <w:r>
        <w:rPr>
          <w:color w:val="0D0D0D"/>
        </w:rPr>
        <w:t>в</w:t>
      </w:r>
      <w:r>
        <w:rPr>
          <w:color w:val="0D0D0D"/>
          <w:spacing w:val="-15"/>
        </w:rPr>
        <w:t> </w:t>
      </w:r>
      <w:r>
        <w:rPr>
          <w:color w:val="0D0D0D"/>
        </w:rPr>
        <w:t>рамках</w:t>
      </w:r>
      <w:r>
        <w:rPr>
          <w:color w:val="0D0D0D"/>
          <w:spacing w:val="-13"/>
        </w:rPr>
        <w:t> </w:t>
      </w:r>
      <w:r>
        <w:rPr>
          <w:color w:val="0D0D0D"/>
        </w:rPr>
        <w:t>одного</w:t>
      </w:r>
      <w:r>
        <w:rPr>
          <w:color w:val="0D0D0D"/>
          <w:spacing w:val="-15"/>
        </w:rPr>
        <w:t> </w:t>
      </w:r>
      <w:r>
        <w:rPr>
          <w:color w:val="0D0D0D"/>
        </w:rPr>
        <w:t>или</w:t>
      </w:r>
      <w:r>
        <w:rPr>
          <w:color w:val="0D0D0D"/>
          <w:spacing w:val="-15"/>
        </w:rPr>
        <w:t> </w:t>
      </w:r>
      <w:r>
        <w:rPr>
          <w:color w:val="0D0D0D"/>
        </w:rPr>
        <w:t>нескольких</w:t>
      </w:r>
      <w:r>
        <w:rPr>
          <w:color w:val="0D0D0D"/>
          <w:spacing w:val="-10"/>
        </w:rPr>
        <w:t> </w:t>
      </w:r>
      <w:r>
        <w:rPr>
          <w:color w:val="0D0D0D"/>
        </w:rPr>
        <w:t>изучаемых учебных предметов (курсов) в любой избранной области учебной деятельности в индивидуальном и групповом форматах.</w:t>
      </w:r>
    </w:p>
    <w:p>
      <w:pPr>
        <w:spacing w:after="0"/>
        <w:sectPr>
          <w:pgSz w:w="11930" w:h="16860"/>
          <w:pgMar w:header="0" w:footer="1360" w:top="1020" w:bottom="1620" w:left="60" w:right="200"/>
        </w:sectPr>
      </w:pPr>
    </w:p>
    <w:p>
      <w:pPr>
        <w:pStyle w:val="BodyText"/>
        <w:spacing w:line="237" w:lineRule="auto" w:before="63"/>
        <w:jc w:val="left"/>
      </w:pPr>
      <w:r>
        <w:rPr>
          <w:color w:val="0D0D0D"/>
        </w:rPr>
        <w:t>Формы</w:t>
      </w:r>
      <w:r>
        <w:rPr>
          <w:color w:val="0D0D0D"/>
          <w:spacing w:val="-5"/>
        </w:rPr>
        <w:t> </w:t>
      </w:r>
      <w:r>
        <w:rPr>
          <w:color w:val="0D0D0D"/>
        </w:rPr>
        <w:t>организации исследовательской деятельности обучающихся могут быть </w:t>
      </w:r>
      <w:r>
        <w:rPr>
          <w:color w:val="0D0D0D"/>
          <w:spacing w:val="-2"/>
        </w:rPr>
        <w:t>следующими:</w:t>
      </w:r>
    </w:p>
    <w:p>
      <w:pPr>
        <w:pStyle w:val="BodyText"/>
        <w:spacing w:before="3"/>
        <w:ind w:left="2352" w:firstLine="0"/>
        <w:jc w:val="left"/>
      </w:pPr>
      <w:r>
        <w:rPr>
          <w:color w:val="0D0D0D"/>
          <w:spacing w:val="-2"/>
        </w:rPr>
        <w:t>урок-исследование;</w:t>
      </w:r>
    </w:p>
    <w:p>
      <w:pPr>
        <w:pStyle w:val="BodyText"/>
        <w:spacing w:line="275" w:lineRule="exact" w:before="3"/>
        <w:ind w:left="2352" w:firstLine="0"/>
        <w:jc w:val="left"/>
      </w:pPr>
      <w:r>
        <w:rPr>
          <w:color w:val="0D0D0D"/>
        </w:rPr>
        <w:t>урок</w:t>
      </w:r>
      <w:r>
        <w:rPr>
          <w:color w:val="0D0D0D"/>
          <w:spacing w:val="-10"/>
        </w:rPr>
        <w:t> </w:t>
      </w:r>
      <w:r>
        <w:rPr>
          <w:color w:val="0D0D0D"/>
        </w:rPr>
        <w:t>с</w:t>
      </w:r>
      <w:r>
        <w:rPr>
          <w:color w:val="0D0D0D"/>
          <w:spacing w:val="-15"/>
        </w:rPr>
        <w:t> </w:t>
      </w:r>
      <w:r>
        <w:rPr>
          <w:color w:val="0D0D0D"/>
        </w:rPr>
        <w:t>использованием</w:t>
      </w:r>
      <w:r>
        <w:rPr>
          <w:color w:val="0D0D0D"/>
          <w:spacing w:val="-8"/>
        </w:rPr>
        <w:t> </w:t>
      </w:r>
      <w:r>
        <w:rPr>
          <w:color w:val="0D0D0D"/>
        </w:rPr>
        <w:t>интерактивной</w:t>
      </w:r>
      <w:r>
        <w:rPr>
          <w:color w:val="0D0D0D"/>
          <w:spacing w:val="-8"/>
        </w:rPr>
        <w:t> </w:t>
      </w:r>
      <w:r>
        <w:rPr>
          <w:color w:val="0D0D0D"/>
        </w:rPr>
        <w:t>беседы</w:t>
      </w:r>
      <w:r>
        <w:rPr>
          <w:color w:val="0D0D0D"/>
          <w:spacing w:val="-7"/>
        </w:rPr>
        <w:t> </w:t>
      </w:r>
      <w:r>
        <w:rPr>
          <w:color w:val="0D0D0D"/>
        </w:rPr>
        <w:t>в</w:t>
      </w:r>
      <w:r>
        <w:rPr>
          <w:color w:val="0D0D0D"/>
          <w:spacing w:val="-12"/>
        </w:rPr>
        <w:t> </w:t>
      </w:r>
      <w:r>
        <w:rPr>
          <w:color w:val="0D0D0D"/>
        </w:rPr>
        <w:t>исследовательском</w:t>
      </w:r>
      <w:r>
        <w:rPr>
          <w:color w:val="0D0D0D"/>
          <w:spacing w:val="-8"/>
        </w:rPr>
        <w:t> </w:t>
      </w:r>
      <w:r>
        <w:rPr>
          <w:color w:val="0D0D0D"/>
          <w:spacing w:val="-2"/>
        </w:rPr>
        <w:t>ключе;</w:t>
      </w:r>
    </w:p>
    <w:p>
      <w:pPr>
        <w:pStyle w:val="BodyText"/>
        <w:ind w:right="635"/>
      </w:pPr>
      <w:r>
        <w:rPr>
          <w:color w:val="0D0D0D"/>
        </w:rPr>
        <w:t>урок-эксперимент, позволяющий освоить элементы исследовательской деятельности (планирование и проведение эксперимента, обработка и анализ его </w:t>
      </w:r>
      <w:r>
        <w:rPr>
          <w:color w:val="0D0D0D"/>
          <w:spacing w:val="-2"/>
        </w:rPr>
        <w:t>результатов);</w:t>
      </w:r>
    </w:p>
    <w:p>
      <w:pPr>
        <w:pStyle w:val="BodyText"/>
        <w:ind w:left="2352" w:firstLine="0"/>
        <w:jc w:val="left"/>
      </w:pPr>
      <w:r>
        <w:rPr>
          <w:color w:val="0D0D0D"/>
          <w:spacing w:val="-2"/>
        </w:rPr>
        <w:t>урок-консультация;</w:t>
      </w:r>
    </w:p>
    <w:p>
      <w:pPr>
        <w:pStyle w:val="BodyText"/>
        <w:ind w:left="2352" w:firstLine="0"/>
        <w:jc w:val="left"/>
      </w:pPr>
      <w:r>
        <w:rPr>
          <w:color w:val="0D0D0D"/>
        </w:rPr>
        <w:t>мини-исследование</w:t>
      </w:r>
      <w:r>
        <w:rPr>
          <w:color w:val="0D0D0D"/>
          <w:spacing w:val="-11"/>
        </w:rPr>
        <w:t> </w:t>
      </w:r>
      <w:r>
        <w:rPr>
          <w:color w:val="0D0D0D"/>
        </w:rPr>
        <w:t>в</w:t>
      </w:r>
      <w:r>
        <w:rPr>
          <w:color w:val="0D0D0D"/>
          <w:spacing w:val="-11"/>
        </w:rPr>
        <w:t> </w:t>
      </w:r>
      <w:r>
        <w:rPr>
          <w:color w:val="0D0D0D"/>
        </w:rPr>
        <w:t>рамках</w:t>
      </w:r>
      <w:r>
        <w:rPr>
          <w:color w:val="0D0D0D"/>
          <w:spacing w:val="-3"/>
        </w:rPr>
        <w:t> </w:t>
      </w:r>
      <w:r>
        <w:rPr>
          <w:color w:val="0D0D0D"/>
        </w:rPr>
        <w:t>домашнего</w:t>
      </w:r>
      <w:r>
        <w:rPr>
          <w:color w:val="0D0D0D"/>
          <w:spacing w:val="-8"/>
        </w:rPr>
        <w:t> </w:t>
      </w:r>
      <w:r>
        <w:rPr>
          <w:color w:val="0D0D0D"/>
          <w:spacing w:val="-2"/>
        </w:rPr>
        <w:t>задания.</w:t>
      </w:r>
    </w:p>
    <w:p>
      <w:pPr>
        <w:pStyle w:val="BodyText"/>
        <w:ind w:right="631"/>
      </w:pPr>
      <w:r>
        <w:rPr>
          <w:color w:val="0D0D0D"/>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BodyText"/>
        <w:ind w:right="662"/>
      </w:pPr>
      <w:r>
        <w:rPr>
          <w:color w:val="0D0D0D"/>
        </w:rPr>
        <w:t>учебных исследовательских задач, предполагающих деятельность обучающихся в проблемной ситуации, поставленной перед ними учителем;</w:t>
      </w:r>
    </w:p>
    <w:p>
      <w:pPr>
        <w:pStyle w:val="BodyText"/>
        <w:ind w:right="646"/>
      </w:pPr>
      <w:r>
        <w:rPr>
          <w:color w:val="0D0D0D"/>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pPr>
        <w:pStyle w:val="BodyText"/>
        <w:ind w:right="633"/>
      </w:pPr>
      <w:r>
        <w:rPr>
          <w:color w:val="0D0D0D"/>
        </w:rPr>
        <w:t>Основными</w:t>
      </w:r>
      <w:r>
        <w:rPr>
          <w:color w:val="0D0D0D"/>
          <w:spacing w:val="-8"/>
        </w:rPr>
        <w:t> </w:t>
      </w:r>
      <w:r>
        <w:rPr>
          <w:color w:val="0D0D0D"/>
        </w:rPr>
        <w:t>формами</w:t>
      </w:r>
      <w:r>
        <w:rPr>
          <w:color w:val="0D0D0D"/>
          <w:spacing w:val="-12"/>
        </w:rPr>
        <w:t> </w:t>
      </w:r>
      <w:r>
        <w:rPr>
          <w:color w:val="0D0D0D"/>
        </w:rPr>
        <w:t>представления</w:t>
      </w:r>
      <w:r>
        <w:rPr>
          <w:color w:val="0D0D0D"/>
          <w:spacing w:val="-12"/>
        </w:rPr>
        <w:t> </w:t>
      </w:r>
      <w:r>
        <w:rPr>
          <w:color w:val="0D0D0D"/>
        </w:rPr>
        <w:t>итогов</w:t>
      </w:r>
      <w:r>
        <w:rPr>
          <w:color w:val="0D0D0D"/>
          <w:spacing w:val="-4"/>
        </w:rPr>
        <w:t> </w:t>
      </w:r>
      <w:r>
        <w:rPr>
          <w:color w:val="0D0D0D"/>
        </w:rPr>
        <w:t>учебных</w:t>
      </w:r>
      <w:r>
        <w:rPr>
          <w:color w:val="0D0D0D"/>
          <w:spacing w:val="-8"/>
        </w:rPr>
        <w:t> </w:t>
      </w:r>
      <w:r>
        <w:rPr>
          <w:color w:val="0D0D0D"/>
        </w:rPr>
        <w:t>исследований</w:t>
      </w:r>
      <w:r>
        <w:rPr>
          <w:color w:val="0D0D0D"/>
          <w:spacing w:val="-8"/>
        </w:rPr>
        <w:t> </w:t>
      </w:r>
      <w:r>
        <w:rPr>
          <w:color w:val="0D0D0D"/>
        </w:rPr>
        <w:t>являются</w:t>
      </w:r>
      <w:r>
        <w:rPr>
          <w:color w:val="0D0D0D"/>
          <w:spacing w:val="-12"/>
        </w:rPr>
        <w:t> </w:t>
      </w:r>
      <w:r>
        <w:rPr>
          <w:color w:val="0D0D0D"/>
        </w:rPr>
        <w:t>доклад (с компьютерной презентацией), реферат, отчет и др.</w:t>
      </w:r>
    </w:p>
    <w:p>
      <w:pPr>
        <w:pStyle w:val="BodyText"/>
        <w:ind w:right="643"/>
      </w:pPr>
      <w:r>
        <w:rPr>
          <w:color w:val="0D0D0D"/>
        </w:rPr>
        <w:t>Особенности организации учебно-исследовательской деятельности в рамках внеурочной деятельности</w:t>
      </w:r>
    </w:p>
    <w:p>
      <w:pPr>
        <w:pStyle w:val="BodyText"/>
        <w:spacing w:before="2"/>
        <w:ind w:right="630"/>
      </w:pPr>
      <w:r>
        <w:rPr>
          <w:color w:val="0D0D0D"/>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BodyText"/>
        <w:ind w:right="638"/>
      </w:pPr>
      <w:r>
        <w:rPr>
          <w:color w:val="0D0D0D"/>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pPr>
        <w:pStyle w:val="BodyText"/>
        <w:ind w:right="638"/>
      </w:pPr>
      <w:r>
        <w:rPr>
          <w:color w:val="0D0D0D"/>
        </w:rPr>
        <w:t>Основными формами организации УИД во внеурочное время являются конференции, семинары, диспуты дискуссии, брифинги и др.,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pPr>
        <w:pStyle w:val="BodyText"/>
        <w:ind w:right="665"/>
      </w:pPr>
      <w:r>
        <w:rPr>
          <w:color w:val="0D0D0D"/>
        </w:rPr>
        <w:t>В процессе внеурочной деятельности УИД может быть организована совместно с нормативно развивающимися сверстниками.</w:t>
      </w:r>
    </w:p>
    <w:p>
      <w:pPr>
        <w:pStyle w:val="BodyText"/>
        <w:ind w:right="643"/>
      </w:pPr>
      <w:r>
        <w:rPr>
          <w:color w:val="0D0D0D"/>
        </w:rPr>
        <w:t>Для представления итогов УИД во внеурочное время наиболее целесообразно использование</w:t>
      </w:r>
      <w:r>
        <w:rPr>
          <w:color w:val="0D0D0D"/>
          <w:spacing w:val="-15"/>
        </w:rPr>
        <w:t> </w:t>
      </w:r>
      <w:r>
        <w:rPr>
          <w:color w:val="0D0D0D"/>
        </w:rPr>
        <w:t>следующих</w:t>
      </w:r>
      <w:r>
        <w:rPr>
          <w:color w:val="0D0D0D"/>
          <w:spacing w:val="-15"/>
        </w:rPr>
        <w:t> </w:t>
      </w:r>
      <w:r>
        <w:rPr>
          <w:color w:val="0D0D0D"/>
        </w:rPr>
        <w:t>форм</w:t>
      </w:r>
      <w:r>
        <w:rPr>
          <w:color w:val="0D0D0D"/>
          <w:spacing w:val="-15"/>
        </w:rPr>
        <w:t> </w:t>
      </w:r>
      <w:r>
        <w:rPr>
          <w:color w:val="0D0D0D"/>
        </w:rPr>
        <w:t>предъявления</w:t>
      </w:r>
      <w:r>
        <w:rPr>
          <w:color w:val="0D0D0D"/>
          <w:spacing w:val="-15"/>
        </w:rPr>
        <w:t> </w:t>
      </w:r>
      <w:r>
        <w:rPr>
          <w:color w:val="0D0D0D"/>
        </w:rPr>
        <w:t>результатов:</w:t>
      </w:r>
      <w:r>
        <w:rPr>
          <w:color w:val="0D0D0D"/>
          <w:spacing w:val="-12"/>
        </w:rPr>
        <w:t> </w:t>
      </w:r>
      <w:r>
        <w:rPr>
          <w:color w:val="0D0D0D"/>
        </w:rPr>
        <w:t>письменная</w:t>
      </w:r>
      <w:r>
        <w:rPr>
          <w:color w:val="0D0D0D"/>
          <w:spacing w:val="-12"/>
        </w:rPr>
        <w:t> </w:t>
      </w:r>
      <w:r>
        <w:rPr>
          <w:color w:val="0D0D0D"/>
        </w:rPr>
        <w:t>исследовательская работа (эссе, доклад, реферат), обзоры, отчеты и др.</w:t>
      </w:r>
    </w:p>
    <w:p>
      <w:pPr>
        <w:pStyle w:val="BodyText"/>
        <w:ind w:left="2352" w:firstLine="0"/>
      </w:pPr>
      <w:r>
        <w:rPr>
          <w:color w:val="0D0D0D"/>
        </w:rPr>
        <w:t>Общие</w:t>
      </w:r>
      <w:r>
        <w:rPr>
          <w:color w:val="0D0D0D"/>
          <w:spacing w:val="-17"/>
        </w:rPr>
        <w:t> </w:t>
      </w:r>
      <w:r>
        <w:rPr>
          <w:color w:val="0D0D0D"/>
        </w:rPr>
        <w:t>рекомендации</w:t>
      </w:r>
      <w:r>
        <w:rPr>
          <w:color w:val="0D0D0D"/>
          <w:spacing w:val="-15"/>
        </w:rPr>
        <w:t> </w:t>
      </w:r>
      <w:r>
        <w:rPr>
          <w:color w:val="0D0D0D"/>
        </w:rPr>
        <w:t>по</w:t>
      </w:r>
      <w:r>
        <w:rPr>
          <w:color w:val="0D0D0D"/>
          <w:spacing w:val="-15"/>
        </w:rPr>
        <w:t> </w:t>
      </w:r>
      <w:r>
        <w:rPr>
          <w:color w:val="0D0D0D"/>
        </w:rPr>
        <w:t>оцениванию</w:t>
      </w:r>
      <w:r>
        <w:rPr>
          <w:color w:val="0D0D0D"/>
          <w:spacing w:val="-8"/>
        </w:rPr>
        <w:t> </w:t>
      </w:r>
      <w:r>
        <w:rPr>
          <w:color w:val="0D0D0D"/>
        </w:rPr>
        <w:t>учебно-исследовательской</w:t>
      </w:r>
      <w:r>
        <w:rPr>
          <w:color w:val="0D0D0D"/>
          <w:spacing w:val="-11"/>
        </w:rPr>
        <w:t> </w:t>
      </w:r>
      <w:r>
        <w:rPr>
          <w:color w:val="0D0D0D"/>
          <w:spacing w:val="-2"/>
        </w:rPr>
        <w:t>деятельности</w:t>
      </w:r>
    </w:p>
    <w:p>
      <w:pPr>
        <w:pStyle w:val="BodyText"/>
        <w:ind w:right="638"/>
      </w:pPr>
      <w:r>
        <w:rPr>
          <w:color w:val="0D0D0D"/>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BodyText"/>
        <w:spacing w:before="2"/>
        <w:ind w:right="645"/>
      </w:pPr>
      <w:r>
        <w:rPr>
          <w:color w:val="0D0D0D"/>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pPr>
        <w:pStyle w:val="BodyText"/>
        <w:ind w:left="2352" w:firstLine="0"/>
      </w:pPr>
      <w:r>
        <w:rPr>
          <w:color w:val="0D0D0D"/>
        </w:rPr>
        <w:t>Особенности</w:t>
      </w:r>
      <w:r>
        <w:rPr>
          <w:color w:val="0D0D0D"/>
          <w:spacing w:val="-11"/>
        </w:rPr>
        <w:t> </w:t>
      </w:r>
      <w:r>
        <w:rPr>
          <w:color w:val="0D0D0D"/>
        </w:rPr>
        <w:t>организации</w:t>
      </w:r>
      <w:r>
        <w:rPr>
          <w:color w:val="0D0D0D"/>
          <w:spacing w:val="-15"/>
        </w:rPr>
        <w:t> </w:t>
      </w:r>
      <w:r>
        <w:rPr>
          <w:color w:val="0D0D0D"/>
        </w:rPr>
        <w:t>проектной</w:t>
      </w:r>
      <w:r>
        <w:rPr>
          <w:color w:val="0D0D0D"/>
          <w:spacing w:val="-9"/>
        </w:rPr>
        <w:t> </w:t>
      </w:r>
      <w:r>
        <w:rPr>
          <w:color w:val="0D0D0D"/>
          <w:spacing w:val="-2"/>
        </w:rPr>
        <w:t>деятельности.</w:t>
      </w:r>
    </w:p>
    <w:p>
      <w:pPr>
        <w:pStyle w:val="BodyText"/>
        <w:ind w:right="643"/>
      </w:pPr>
      <w:r>
        <w:rPr>
          <w:color w:val="0D0D0D"/>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pPr>
        <w:spacing w:after="0"/>
        <w:sectPr>
          <w:pgSz w:w="11930" w:h="16860"/>
          <w:pgMar w:header="0" w:footer="1360" w:top="1020" w:bottom="1620" w:left="60" w:right="200"/>
        </w:sectPr>
      </w:pPr>
    </w:p>
    <w:p>
      <w:pPr>
        <w:pStyle w:val="BodyText"/>
        <w:spacing w:before="60"/>
        <w:ind w:right="642"/>
      </w:pPr>
      <w:r>
        <w:rPr>
          <w:color w:val="0D0D0D"/>
        </w:rPr>
        <w:t>Специфика проектной деятельности обучающихся с нарушениями слуха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w:t>
      </w:r>
      <w:r>
        <w:rPr>
          <w:color w:val="0D0D0D"/>
          <w:spacing w:val="-8"/>
        </w:rPr>
        <w:t> </w:t>
      </w:r>
      <w:r>
        <w:rPr>
          <w:color w:val="0D0D0D"/>
        </w:rPr>
        <w:t>результат,</w:t>
      </w:r>
      <w:r>
        <w:rPr>
          <w:color w:val="0D0D0D"/>
          <w:spacing w:val="-10"/>
        </w:rPr>
        <w:t> </w:t>
      </w:r>
      <w:r>
        <w:rPr>
          <w:color w:val="0D0D0D"/>
        </w:rPr>
        <w:t>процесс</w:t>
      </w:r>
      <w:r>
        <w:rPr>
          <w:color w:val="0D0D0D"/>
          <w:spacing w:val="-13"/>
        </w:rPr>
        <w:t> </w:t>
      </w:r>
      <w:r>
        <w:rPr>
          <w:color w:val="0D0D0D"/>
        </w:rPr>
        <w:t>как</w:t>
      </w:r>
      <w:r>
        <w:rPr>
          <w:color w:val="0D0D0D"/>
          <w:spacing w:val="-7"/>
        </w:rPr>
        <w:t> </w:t>
      </w:r>
      <w:r>
        <w:rPr>
          <w:color w:val="0D0D0D"/>
        </w:rPr>
        <w:t>работа</w:t>
      </w:r>
      <w:r>
        <w:rPr>
          <w:color w:val="0D0D0D"/>
          <w:spacing w:val="-13"/>
        </w:rPr>
        <w:t> </w:t>
      </w:r>
      <w:r>
        <w:rPr>
          <w:color w:val="0D0D0D"/>
        </w:rPr>
        <w:t>по</w:t>
      </w:r>
      <w:r>
        <w:rPr>
          <w:color w:val="0D0D0D"/>
          <w:spacing w:val="-11"/>
        </w:rPr>
        <w:t> </w:t>
      </w:r>
      <w:r>
        <w:rPr>
          <w:color w:val="0D0D0D"/>
        </w:rPr>
        <w:t>выполнению</w:t>
      </w:r>
      <w:r>
        <w:rPr>
          <w:color w:val="0D0D0D"/>
          <w:spacing w:val="-9"/>
        </w:rPr>
        <w:t> </w:t>
      </w:r>
      <w:r>
        <w:rPr>
          <w:color w:val="0D0D0D"/>
        </w:rPr>
        <w:t>проекта,</w:t>
      </w:r>
      <w:r>
        <w:rPr>
          <w:color w:val="0D0D0D"/>
          <w:spacing w:val="-8"/>
        </w:rPr>
        <w:t> </w:t>
      </w:r>
      <w:r>
        <w:rPr>
          <w:color w:val="0D0D0D"/>
        </w:rPr>
        <w:t>защита</w:t>
      </w:r>
      <w:r>
        <w:rPr>
          <w:color w:val="0D0D0D"/>
          <w:spacing w:val="-13"/>
        </w:rPr>
        <w:t> </w:t>
      </w:r>
      <w:r>
        <w:rPr>
          <w:color w:val="0D0D0D"/>
        </w:rPr>
        <w:t>проекта как иллюстрация образовательного достижения обучающегося.</w:t>
      </w:r>
    </w:p>
    <w:p>
      <w:pPr>
        <w:pStyle w:val="BodyText"/>
        <w:spacing w:before="3"/>
        <w:ind w:right="633"/>
      </w:pPr>
      <w:r>
        <w:rPr>
          <w:color w:val="0D0D0D"/>
        </w:rP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pPr>
        <w:pStyle w:val="BodyText"/>
        <w:ind w:right="647"/>
      </w:pPr>
      <w:r>
        <w:rPr>
          <w:color w:val="0D0D0D"/>
        </w:rPr>
        <w:t>Проектные задачи отличаются (от исследовательских) иной логикой решения, а также</w:t>
      </w:r>
      <w:r>
        <w:rPr>
          <w:color w:val="0D0D0D"/>
          <w:spacing w:val="-15"/>
        </w:rPr>
        <w:t> </w:t>
      </w:r>
      <w:r>
        <w:rPr>
          <w:color w:val="0D0D0D"/>
        </w:rPr>
        <w:t>тем,</w:t>
      </w:r>
      <w:r>
        <w:rPr>
          <w:color w:val="0D0D0D"/>
          <w:spacing w:val="-15"/>
        </w:rPr>
        <w:t> </w:t>
      </w:r>
      <w:r>
        <w:rPr>
          <w:color w:val="0D0D0D"/>
        </w:rPr>
        <w:t>что</w:t>
      </w:r>
      <w:r>
        <w:rPr>
          <w:color w:val="0D0D0D"/>
          <w:spacing w:val="-15"/>
        </w:rPr>
        <w:t> </w:t>
      </w:r>
      <w:r>
        <w:rPr>
          <w:color w:val="0D0D0D"/>
        </w:rPr>
        <w:t>нацелены</w:t>
      </w:r>
      <w:r>
        <w:rPr>
          <w:color w:val="0D0D0D"/>
          <w:spacing w:val="-13"/>
        </w:rPr>
        <w:t> </w:t>
      </w:r>
      <w:r>
        <w:rPr>
          <w:color w:val="0D0D0D"/>
        </w:rPr>
        <w:t>на</w:t>
      </w:r>
      <w:r>
        <w:rPr>
          <w:color w:val="0D0D0D"/>
          <w:spacing w:val="-14"/>
        </w:rPr>
        <w:t> </w:t>
      </w:r>
      <w:r>
        <w:rPr>
          <w:color w:val="0D0D0D"/>
        </w:rPr>
        <w:t>формирование</w:t>
      </w:r>
      <w:r>
        <w:rPr>
          <w:color w:val="0D0D0D"/>
          <w:spacing w:val="-14"/>
        </w:rPr>
        <w:t> </w:t>
      </w:r>
      <w:r>
        <w:rPr>
          <w:color w:val="0D0D0D"/>
        </w:rPr>
        <w:t>и</w:t>
      </w:r>
      <w:r>
        <w:rPr>
          <w:color w:val="0D0D0D"/>
          <w:spacing w:val="-6"/>
        </w:rPr>
        <w:t> </w:t>
      </w:r>
      <w:r>
        <w:rPr>
          <w:color w:val="0D0D0D"/>
        </w:rPr>
        <w:t>развитие</w:t>
      </w:r>
      <w:r>
        <w:rPr>
          <w:color w:val="0D0D0D"/>
          <w:spacing w:val="-6"/>
        </w:rPr>
        <w:t> </w:t>
      </w:r>
      <w:r>
        <w:rPr>
          <w:color w:val="0D0D0D"/>
        </w:rPr>
        <w:t>у</w:t>
      </w:r>
      <w:r>
        <w:rPr>
          <w:color w:val="0D0D0D"/>
          <w:spacing w:val="-15"/>
        </w:rPr>
        <w:t> </w:t>
      </w:r>
      <w:r>
        <w:rPr>
          <w:color w:val="0D0D0D"/>
        </w:rPr>
        <w:t>обучающихся</w:t>
      </w:r>
      <w:r>
        <w:rPr>
          <w:color w:val="0D0D0D"/>
          <w:spacing w:val="-10"/>
        </w:rPr>
        <w:t> </w:t>
      </w:r>
      <w:r>
        <w:rPr>
          <w:color w:val="0D0D0D"/>
        </w:rPr>
        <w:t>с</w:t>
      </w:r>
      <w:r>
        <w:rPr>
          <w:color w:val="0D0D0D"/>
          <w:spacing w:val="-12"/>
        </w:rPr>
        <w:t> </w:t>
      </w:r>
      <w:r>
        <w:rPr>
          <w:color w:val="0D0D0D"/>
        </w:rPr>
        <w:t>нарушениями</w:t>
      </w:r>
      <w:r>
        <w:rPr>
          <w:color w:val="0D0D0D"/>
          <w:spacing w:val="-2"/>
        </w:rPr>
        <w:t> </w:t>
      </w:r>
      <w:r>
        <w:rPr>
          <w:color w:val="0D0D0D"/>
        </w:rPr>
        <w:t>слуха </w:t>
      </w:r>
      <w:r>
        <w:rPr>
          <w:color w:val="0D0D0D"/>
          <w:spacing w:val="-2"/>
        </w:rPr>
        <w:t>умений:</w:t>
      </w:r>
    </w:p>
    <w:p>
      <w:pPr>
        <w:pStyle w:val="BodyText"/>
        <w:ind w:right="642"/>
      </w:pPr>
      <w:r>
        <w:rPr>
          <w:color w:val="0D0D0D"/>
        </w:rP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BodyText"/>
        <w:ind w:right="655"/>
      </w:pPr>
      <w:r>
        <w:rPr>
          <w:color w:val="0D0D0D"/>
        </w:rPr>
        <w:t>использовать для создания проектного «продукта»</w:t>
      </w:r>
      <w:r>
        <w:rPr>
          <w:color w:val="0D0D0D"/>
          <w:spacing w:val="-1"/>
        </w:rPr>
        <w:t> </w:t>
      </w:r>
      <w:r>
        <w:rPr>
          <w:color w:val="0D0D0D"/>
        </w:rPr>
        <w:t>имеющиеся знания и освоенные способы действия.</w:t>
      </w:r>
    </w:p>
    <w:p>
      <w:pPr>
        <w:pStyle w:val="BodyText"/>
        <w:ind w:right="630"/>
      </w:pPr>
      <w:r>
        <w:rPr>
          <w:color w:val="0D0D0D"/>
        </w:rPr>
        <w:t>Осуществление ПД обучающимися с нарушениями слуха включает ряд этапов, которые выполняются ими под руководством учителя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Pr>
          <w:color w:val="0D0D0D"/>
          <w:spacing w:val="-2"/>
        </w:rPr>
        <w:t>выполнения.</w:t>
      </w:r>
    </w:p>
    <w:p>
      <w:pPr>
        <w:pStyle w:val="BodyText"/>
        <w:spacing w:before="1"/>
        <w:ind w:left="1687" w:right="645" w:firstLine="700"/>
        <w:jc w:val="right"/>
      </w:pPr>
      <w:r>
        <w:rPr>
          <w:color w:val="0D0D0D"/>
        </w:rPr>
        <w:t>Особенности организации проектной деятельности в рамках урочной деятельности Особенности организации проектной деятельности обучающихся в рамках урочной деятельности</w:t>
      </w:r>
      <w:r>
        <w:rPr>
          <w:color w:val="0D0D0D"/>
          <w:spacing w:val="-1"/>
        </w:rPr>
        <w:t> </w:t>
      </w:r>
      <w:r>
        <w:rPr>
          <w:color w:val="0D0D0D"/>
        </w:rPr>
        <w:t>так же,</w:t>
      </w:r>
      <w:r>
        <w:rPr>
          <w:color w:val="0D0D0D"/>
          <w:spacing w:val="-1"/>
        </w:rPr>
        <w:t> </w:t>
      </w:r>
      <w:r>
        <w:rPr>
          <w:color w:val="0D0D0D"/>
        </w:rPr>
        <w:t>как и</w:t>
      </w:r>
      <w:r>
        <w:rPr>
          <w:color w:val="0D0D0D"/>
          <w:spacing w:val="-2"/>
        </w:rPr>
        <w:t> </w:t>
      </w:r>
      <w:r>
        <w:rPr>
          <w:color w:val="0D0D0D"/>
        </w:rPr>
        <w:t>при</w:t>
      </w:r>
      <w:r>
        <w:rPr>
          <w:color w:val="0D0D0D"/>
          <w:spacing w:val="-2"/>
        </w:rPr>
        <w:t> </w:t>
      </w:r>
      <w:r>
        <w:rPr>
          <w:color w:val="0D0D0D"/>
        </w:rPr>
        <w:t>организации учебных исследований, обусловлены</w:t>
      </w:r>
      <w:r>
        <w:rPr>
          <w:color w:val="0D0D0D"/>
          <w:spacing w:val="-1"/>
        </w:rPr>
        <w:t> </w:t>
      </w:r>
      <w:r>
        <w:rPr>
          <w:color w:val="0D0D0D"/>
        </w:rPr>
        <w:t>тем, что учебное</w:t>
      </w:r>
      <w:r>
        <w:rPr>
          <w:color w:val="0D0D0D"/>
          <w:spacing w:val="19"/>
        </w:rPr>
        <w:t> </w:t>
      </w:r>
      <w:r>
        <w:rPr>
          <w:color w:val="0D0D0D"/>
        </w:rPr>
        <w:t>время</w:t>
      </w:r>
      <w:r>
        <w:rPr>
          <w:color w:val="0D0D0D"/>
          <w:spacing w:val="20"/>
        </w:rPr>
        <w:t> </w:t>
      </w:r>
      <w:r>
        <w:rPr>
          <w:color w:val="0D0D0D"/>
        </w:rPr>
        <w:t>ограничено,</w:t>
      </w:r>
      <w:r>
        <w:rPr>
          <w:color w:val="0D0D0D"/>
          <w:spacing w:val="22"/>
        </w:rPr>
        <w:t> </w:t>
      </w:r>
      <w:r>
        <w:rPr>
          <w:color w:val="0D0D0D"/>
        </w:rPr>
        <w:t>не</w:t>
      </w:r>
      <w:r>
        <w:rPr>
          <w:color w:val="0D0D0D"/>
          <w:spacing w:val="20"/>
        </w:rPr>
        <w:t> </w:t>
      </w:r>
      <w:r>
        <w:rPr>
          <w:color w:val="0D0D0D"/>
        </w:rPr>
        <w:t>позволяет</w:t>
      </w:r>
      <w:r>
        <w:rPr>
          <w:color w:val="0D0D0D"/>
          <w:spacing w:val="22"/>
        </w:rPr>
        <w:t> </w:t>
      </w:r>
      <w:r>
        <w:rPr>
          <w:color w:val="0D0D0D"/>
        </w:rPr>
        <w:t>осуществить</w:t>
      </w:r>
      <w:r>
        <w:rPr>
          <w:color w:val="0D0D0D"/>
          <w:spacing w:val="23"/>
        </w:rPr>
        <w:t> </w:t>
      </w:r>
      <w:r>
        <w:rPr>
          <w:color w:val="0D0D0D"/>
        </w:rPr>
        <w:t>полноценную</w:t>
      </w:r>
      <w:r>
        <w:rPr>
          <w:color w:val="0D0D0D"/>
          <w:spacing w:val="34"/>
        </w:rPr>
        <w:t> </w:t>
      </w:r>
      <w:r>
        <w:rPr>
          <w:color w:val="0D0D0D"/>
        </w:rPr>
        <w:t>проектную</w:t>
      </w:r>
      <w:r>
        <w:rPr>
          <w:color w:val="0D0D0D"/>
          <w:spacing w:val="22"/>
        </w:rPr>
        <w:t> </w:t>
      </w:r>
      <w:r>
        <w:rPr>
          <w:color w:val="0D0D0D"/>
        </w:rPr>
        <w:t>работу</w:t>
      </w:r>
      <w:r>
        <w:rPr>
          <w:color w:val="0D0D0D"/>
          <w:spacing w:val="13"/>
        </w:rPr>
        <w:t> </w:t>
      </w:r>
      <w:r>
        <w:rPr>
          <w:color w:val="0D0D0D"/>
          <w:spacing w:val="-10"/>
        </w:rPr>
        <w:t>в</w:t>
      </w:r>
    </w:p>
    <w:p>
      <w:pPr>
        <w:pStyle w:val="BodyText"/>
        <w:spacing w:line="274" w:lineRule="exact" w:before="3"/>
        <w:ind w:firstLine="0"/>
      </w:pPr>
      <w:r>
        <w:rPr>
          <w:color w:val="0D0D0D"/>
        </w:rPr>
        <w:t>классе</w:t>
      </w:r>
      <w:r>
        <w:rPr>
          <w:color w:val="0D0D0D"/>
          <w:spacing w:val="-9"/>
        </w:rPr>
        <w:t> </w:t>
      </w:r>
      <w:r>
        <w:rPr>
          <w:color w:val="0D0D0D"/>
        </w:rPr>
        <w:t>и</w:t>
      </w:r>
      <w:r>
        <w:rPr>
          <w:color w:val="0D0D0D"/>
          <w:spacing w:val="-4"/>
        </w:rPr>
        <w:t> </w:t>
      </w:r>
      <w:r>
        <w:rPr>
          <w:color w:val="0D0D0D"/>
        </w:rPr>
        <w:t>в</w:t>
      </w:r>
      <w:r>
        <w:rPr>
          <w:color w:val="0D0D0D"/>
          <w:spacing w:val="-5"/>
        </w:rPr>
        <w:t> </w:t>
      </w:r>
      <w:r>
        <w:rPr>
          <w:color w:val="0D0D0D"/>
        </w:rPr>
        <w:t>рамках</w:t>
      </w:r>
      <w:r>
        <w:rPr>
          <w:color w:val="0D0D0D"/>
          <w:spacing w:val="2"/>
        </w:rPr>
        <w:t> </w:t>
      </w:r>
      <w:r>
        <w:rPr>
          <w:color w:val="0D0D0D"/>
        </w:rPr>
        <w:t>выполнения</w:t>
      </w:r>
      <w:r>
        <w:rPr>
          <w:color w:val="0D0D0D"/>
          <w:spacing w:val="-6"/>
        </w:rPr>
        <w:t> </w:t>
      </w:r>
      <w:r>
        <w:rPr>
          <w:color w:val="0D0D0D"/>
        </w:rPr>
        <w:t>домашних</w:t>
      </w:r>
      <w:r>
        <w:rPr>
          <w:color w:val="0D0D0D"/>
          <w:spacing w:val="-3"/>
        </w:rPr>
        <w:t> </w:t>
      </w:r>
      <w:r>
        <w:rPr>
          <w:color w:val="0D0D0D"/>
          <w:spacing w:val="-2"/>
        </w:rPr>
        <w:t>заданий.</w:t>
      </w:r>
    </w:p>
    <w:p>
      <w:pPr>
        <w:pStyle w:val="BodyText"/>
        <w:ind w:right="639"/>
      </w:pPr>
      <w:r>
        <w:rPr>
          <w:color w:val="0D0D0D"/>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pPr>
        <w:pStyle w:val="BodyText"/>
        <w:ind w:right="639"/>
      </w:pPr>
      <w:r>
        <w:rPr>
          <w:color w:val="0D0D0D"/>
        </w:rPr>
        <w:t>Формы</w:t>
      </w:r>
      <w:r>
        <w:rPr>
          <w:color w:val="0D0D0D"/>
          <w:spacing w:val="-2"/>
        </w:rPr>
        <w:t> </w:t>
      </w:r>
      <w:r>
        <w:rPr>
          <w:color w:val="0D0D0D"/>
        </w:rPr>
        <w:t>организации проектной деятельности обучающихся</w:t>
      </w:r>
      <w:r>
        <w:rPr>
          <w:color w:val="0D0D0D"/>
          <w:spacing w:val="-1"/>
        </w:rPr>
        <w:t> </w:t>
      </w:r>
      <w:r>
        <w:rPr>
          <w:color w:val="0D0D0D"/>
        </w:rPr>
        <w:t>могут</w:t>
      </w:r>
      <w:r>
        <w:rPr>
          <w:color w:val="0D0D0D"/>
          <w:spacing w:val="-1"/>
        </w:rPr>
        <w:t> </w:t>
      </w:r>
      <w:r>
        <w:rPr>
          <w:color w:val="0D0D0D"/>
        </w:rPr>
        <w:t>быть</w:t>
      </w:r>
      <w:r>
        <w:rPr>
          <w:color w:val="0D0D0D"/>
          <w:spacing w:val="-1"/>
        </w:rPr>
        <w:t> </w:t>
      </w:r>
      <w:r>
        <w:rPr>
          <w:color w:val="0D0D0D"/>
        </w:rPr>
        <w:t>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pPr>
        <w:pStyle w:val="BodyText"/>
        <w:spacing w:before="4"/>
        <w:ind w:right="636"/>
      </w:pPr>
      <w:r>
        <w:rPr>
          <w:color w:val="0D0D0D"/>
        </w:rPr>
        <w:t>Основными формами представления итогов проектной деятельности являются: материальный объект, макет, конструкторское изделие; отчетные материалы по проекту (тексты, мультимедийные продукты).</w:t>
      </w:r>
    </w:p>
    <w:p>
      <w:pPr>
        <w:pStyle w:val="BodyText"/>
        <w:spacing w:line="237" w:lineRule="auto" w:before="2"/>
        <w:ind w:right="647"/>
      </w:pPr>
      <w:r>
        <w:rPr>
          <w:color w:val="0D0D0D"/>
        </w:rPr>
        <w:t>Особенности организации проектной деятельности в рамках внеурочной </w:t>
      </w:r>
      <w:r>
        <w:rPr>
          <w:color w:val="0D0D0D"/>
          <w:spacing w:val="-2"/>
        </w:rPr>
        <w:t>деятельности</w:t>
      </w:r>
    </w:p>
    <w:p>
      <w:pPr>
        <w:pStyle w:val="BodyText"/>
        <w:spacing w:before="1"/>
        <w:ind w:right="637"/>
      </w:pPr>
      <w:r>
        <w:rPr>
          <w:color w:val="0D0D0D"/>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pPr>
        <w:spacing w:after="0"/>
        <w:sectPr>
          <w:pgSz w:w="11930" w:h="16860"/>
          <w:pgMar w:header="0" w:footer="1360" w:top="1020" w:bottom="1620" w:left="60" w:right="200"/>
        </w:sectPr>
      </w:pPr>
    </w:p>
    <w:p>
      <w:pPr>
        <w:pStyle w:val="BodyText"/>
        <w:spacing w:before="60"/>
        <w:ind w:right="630"/>
      </w:pPr>
      <w:r>
        <w:rPr>
          <w:color w:val="0D0D0D"/>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 оздоровительное, </w:t>
      </w:r>
      <w:r>
        <w:rPr>
          <w:color w:val="0D0D0D"/>
          <w:spacing w:val="-2"/>
        </w:rPr>
        <w:t>туристско-краеведческое.</w:t>
      </w:r>
    </w:p>
    <w:p>
      <w:pPr>
        <w:pStyle w:val="BodyText"/>
        <w:spacing w:line="237" w:lineRule="auto" w:before="3"/>
        <w:ind w:right="665"/>
      </w:pPr>
      <w:r>
        <w:rPr>
          <w:color w:val="0D0D0D"/>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pPr>
        <w:pStyle w:val="BodyText"/>
        <w:spacing w:before="1"/>
        <w:ind w:right="636"/>
      </w:pPr>
      <w:r>
        <w:rPr>
          <w:color w:val="0D0D0D"/>
        </w:rPr>
        <w:t>Формами представления итогов проектной деятельности во внеурочное время являются</w:t>
      </w:r>
      <w:r>
        <w:rPr>
          <w:color w:val="0D0D0D"/>
          <w:spacing w:val="-14"/>
        </w:rPr>
        <w:t> </w:t>
      </w:r>
      <w:r>
        <w:rPr>
          <w:color w:val="0D0D0D"/>
        </w:rPr>
        <w:t>материальный</w:t>
      </w:r>
      <w:r>
        <w:rPr>
          <w:color w:val="0D0D0D"/>
          <w:spacing w:val="-9"/>
        </w:rPr>
        <w:t> </w:t>
      </w:r>
      <w:r>
        <w:rPr>
          <w:color w:val="0D0D0D"/>
        </w:rPr>
        <w:t>продукт</w:t>
      </w:r>
      <w:r>
        <w:rPr>
          <w:color w:val="0D0D0D"/>
          <w:spacing w:val="-8"/>
        </w:rPr>
        <w:t> </w:t>
      </w:r>
      <w:r>
        <w:rPr>
          <w:color w:val="0D0D0D"/>
        </w:rPr>
        <w:t>(объект,</w:t>
      </w:r>
      <w:r>
        <w:rPr>
          <w:color w:val="0D0D0D"/>
          <w:spacing w:val="-11"/>
        </w:rPr>
        <w:t> </w:t>
      </w:r>
      <w:r>
        <w:rPr>
          <w:color w:val="0D0D0D"/>
        </w:rPr>
        <w:t>макет,</w:t>
      </w:r>
      <w:r>
        <w:rPr>
          <w:color w:val="0D0D0D"/>
          <w:spacing w:val="-9"/>
        </w:rPr>
        <w:t> </w:t>
      </w:r>
      <w:r>
        <w:rPr>
          <w:color w:val="0D0D0D"/>
        </w:rPr>
        <w:t>конструкторское</w:t>
      </w:r>
      <w:r>
        <w:rPr>
          <w:color w:val="0D0D0D"/>
          <w:spacing w:val="-10"/>
        </w:rPr>
        <w:t> </w:t>
      </w:r>
      <w:r>
        <w:rPr>
          <w:color w:val="0D0D0D"/>
        </w:rPr>
        <w:t>изделие</w:t>
      </w:r>
      <w:r>
        <w:rPr>
          <w:color w:val="0D0D0D"/>
          <w:spacing w:val="-14"/>
        </w:rPr>
        <w:t> </w:t>
      </w:r>
      <w:r>
        <w:rPr>
          <w:color w:val="0D0D0D"/>
        </w:rPr>
        <w:t>и</w:t>
      </w:r>
      <w:r>
        <w:rPr>
          <w:color w:val="0D0D0D"/>
          <w:spacing w:val="-13"/>
        </w:rPr>
        <w:t> </w:t>
      </w:r>
      <w:r>
        <w:rPr>
          <w:color w:val="0D0D0D"/>
        </w:rPr>
        <w:t>пр.),</w:t>
      </w:r>
      <w:r>
        <w:rPr>
          <w:color w:val="0D0D0D"/>
          <w:spacing w:val="-15"/>
        </w:rPr>
        <w:t> </w:t>
      </w:r>
      <w:r>
        <w:rPr>
          <w:color w:val="0D0D0D"/>
        </w:rPr>
        <w:t>медийный продукт (плакат, газета, журнал, рекламная продукция, фильм и др.),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 устное выступление с компьютерной презентацией).</w:t>
      </w:r>
    </w:p>
    <w:p>
      <w:pPr>
        <w:pStyle w:val="BodyText"/>
        <w:ind w:left="2352" w:firstLine="0"/>
      </w:pPr>
      <w:r>
        <w:rPr>
          <w:color w:val="0D0D0D"/>
        </w:rPr>
        <w:t>Общие</w:t>
      </w:r>
      <w:r>
        <w:rPr>
          <w:color w:val="0D0D0D"/>
          <w:spacing w:val="-17"/>
        </w:rPr>
        <w:t> </w:t>
      </w:r>
      <w:r>
        <w:rPr>
          <w:color w:val="0D0D0D"/>
        </w:rPr>
        <w:t>рекомендации</w:t>
      </w:r>
      <w:r>
        <w:rPr>
          <w:color w:val="0D0D0D"/>
          <w:spacing w:val="-7"/>
        </w:rPr>
        <w:t> </w:t>
      </w:r>
      <w:r>
        <w:rPr>
          <w:color w:val="0D0D0D"/>
        </w:rPr>
        <w:t>по</w:t>
      </w:r>
      <w:r>
        <w:rPr>
          <w:color w:val="0D0D0D"/>
          <w:spacing w:val="-12"/>
        </w:rPr>
        <w:t> </w:t>
      </w:r>
      <w:r>
        <w:rPr>
          <w:color w:val="0D0D0D"/>
        </w:rPr>
        <w:t>оцениванию</w:t>
      </w:r>
      <w:r>
        <w:rPr>
          <w:color w:val="0D0D0D"/>
          <w:spacing w:val="-9"/>
        </w:rPr>
        <w:t> </w:t>
      </w:r>
      <w:r>
        <w:rPr>
          <w:color w:val="0D0D0D"/>
        </w:rPr>
        <w:t>проектной</w:t>
      </w:r>
      <w:r>
        <w:rPr>
          <w:color w:val="0D0D0D"/>
          <w:spacing w:val="-7"/>
        </w:rPr>
        <w:t> </w:t>
      </w:r>
      <w:r>
        <w:rPr>
          <w:color w:val="0D0D0D"/>
          <w:spacing w:val="-2"/>
        </w:rPr>
        <w:t>деятельности</w:t>
      </w:r>
    </w:p>
    <w:p>
      <w:pPr>
        <w:pStyle w:val="BodyText"/>
        <w:spacing w:before="3"/>
        <w:ind w:right="649"/>
      </w:pPr>
      <w:r>
        <w:rPr>
          <w:color w:val="0D0D0D"/>
        </w:rPr>
        <w:t>При оценивании результатов ПД следует учитывать, прежде всего, его практическую значимость.</w:t>
      </w:r>
    </w:p>
    <w:p>
      <w:pPr>
        <w:pStyle w:val="BodyText"/>
        <w:ind w:right="633"/>
      </w:pPr>
      <w:r>
        <w:rPr>
          <w:color w:val="0D0D0D"/>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w:t>
      </w:r>
      <w:r>
        <w:rPr>
          <w:color w:val="0D0D0D"/>
          <w:spacing w:val="-15"/>
        </w:rPr>
        <w:t> </w:t>
      </w:r>
      <w:r>
        <w:rPr>
          <w:color w:val="0D0D0D"/>
        </w:rPr>
        <w:t>замысел</w:t>
      </w:r>
      <w:r>
        <w:rPr>
          <w:color w:val="0D0D0D"/>
          <w:spacing w:val="-15"/>
        </w:rPr>
        <w:t> </w:t>
      </w:r>
      <w:r>
        <w:rPr>
          <w:color w:val="0D0D0D"/>
        </w:rPr>
        <w:t>и</w:t>
      </w:r>
      <w:r>
        <w:rPr>
          <w:color w:val="0D0D0D"/>
          <w:spacing w:val="-15"/>
        </w:rPr>
        <w:t> </w:t>
      </w:r>
      <w:r>
        <w:rPr>
          <w:color w:val="0D0D0D"/>
        </w:rPr>
        <w:t>оформить</w:t>
      </w:r>
      <w:r>
        <w:rPr>
          <w:color w:val="0D0D0D"/>
          <w:spacing w:val="-15"/>
        </w:rPr>
        <w:t> </w:t>
      </w:r>
      <w:r>
        <w:rPr>
          <w:color w:val="0D0D0D"/>
        </w:rPr>
        <w:t>его</w:t>
      </w:r>
      <w:r>
        <w:rPr>
          <w:color w:val="0D0D0D"/>
          <w:spacing w:val="-15"/>
        </w:rPr>
        <w:t> </w:t>
      </w:r>
      <w:r>
        <w:rPr>
          <w:color w:val="0D0D0D"/>
        </w:rPr>
        <w:t>в</w:t>
      </w:r>
      <w:r>
        <w:rPr>
          <w:color w:val="0D0D0D"/>
          <w:spacing w:val="-15"/>
        </w:rPr>
        <w:t> </w:t>
      </w:r>
      <w:r>
        <w:rPr>
          <w:color w:val="0D0D0D"/>
        </w:rPr>
        <w:t>виде</w:t>
      </w:r>
      <w:r>
        <w:rPr>
          <w:color w:val="0D0D0D"/>
          <w:spacing w:val="-15"/>
        </w:rPr>
        <w:t> </w:t>
      </w:r>
      <w:r>
        <w:rPr>
          <w:color w:val="0D0D0D"/>
        </w:rPr>
        <w:t>реального</w:t>
      </w:r>
      <w:r>
        <w:rPr>
          <w:color w:val="0D0D0D"/>
          <w:spacing w:val="-11"/>
        </w:rPr>
        <w:t> </w:t>
      </w:r>
      <w:r>
        <w:rPr>
          <w:color w:val="0D0D0D"/>
        </w:rPr>
        <w:t>«продукта»,</w:t>
      </w:r>
      <w:r>
        <w:rPr>
          <w:color w:val="0D0D0D"/>
          <w:spacing w:val="-8"/>
        </w:rPr>
        <w:t> </w:t>
      </w:r>
      <w:r>
        <w:rPr>
          <w:color w:val="0D0D0D"/>
        </w:rPr>
        <w:t>осуществлять</w:t>
      </w:r>
      <w:r>
        <w:rPr>
          <w:color w:val="0D0D0D"/>
          <w:spacing w:val="-13"/>
        </w:rPr>
        <w:t> </w:t>
      </w:r>
      <w:r>
        <w:rPr>
          <w:color w:val="0D0D0D"/>
        </w:rPr>
        <w:t>самооценку деятельности и результата, оценку</w:t>
      </w:r>
      <w:r>
        <w:rPr>
          <w:color w:val="0D0D0D"/>
          <w:spacing w:val="-6"/>
        </w:rPr>
        <w:t> </w:t>
      </w:r>
      <w:r>
        <w:rPr>
          <w:color w:val="0D0D0D"/>
        </w:rPr>
        <w:t>деятельности товарищей в группе.</w:t>
      </w:r>
    </w:p>
    <w:p>
      <w:pPr>
        <w:pStyle w:val="BodyText"/>
        <w:spacing w:before="3"/>
        <w:ind w:right="635"/>
      </w:pPr>
      <w:r>
        <w:rPr>
          <w:color w:val="0D0D0D"/>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w:t>
      </w:r>
      <w:r>
        <w:rPr>
          <w:color w:val="0D0D0D"/>
          <w:spacing w:val="-15"/>
        </w:rPr>
        <w:t> </w:t>
      </w:r>
      <w:r>
        <w:rPr>
          <w:color w:val="0D0D0D"/>
        </w:rPr>
        <w:t>проекта</w:t>
      </w:r>
      <w:r>
        <w:rPr>
          <w:color w:val="0D0D0D"/>
          <w:spacing w:val="-15"/>
        </w:rPr>
        <w:t> </w:t>
      </w:r>
      <w:r>
        <w:rPr>
          <w:color w:val="0D0D0D"/>
        </w:rPr>
        <w:t>(использование</w:t>
      </w:r>
      <w:r>
        <w:rPr>
          <w:color w:val="0D0D0D"/>
          <w:spacing w:val="-15"/>
        </w:rPr>
        <w:t> </w:t>
      </w:r>
      <w:r>
        <w:rPr>
          <w:color w:val="0D0D0D"/>
        </w:rPr>
        <w:t>рисунков,</w:t>
      </w:r>
      <w:r>
        <w:rPr>
          <w:color w:val="0D0D0D"/>
          <w:spacing w:val="-15"/>
        </w:rPr>
        <w:t> </w:t>
      </w:r>
      <w:r>
        <w:rPr>
          <w:color w:val="0D0D0D"/>
        </w:rPr>
        <w:t>схем,</w:t>
      </w:r>
      <w:r>
        <w:rPr>
          <w:color w:val="0D0D0D"/>
          <w:spacing w:val="-15"/>
        </w:rPr>
        <w:t> </w:t>
      </w:r>
      <w:r>
        <w:rPr>
          <w:color w:val="0D0D0D"/>
        </w:rPr>
        <w:t>графиков,</w:t>
      </w:r>
      <w:r>
        <w:rPr>
          <w:color w:val="0D0D0D"/>
          <w:spacing w:val="-15"/>
        </w:rPr>
        <w:t> </w:t>
      </w:r>
      <w:r>
        <w:rPr>
          <w:color w:val="0D0D0D"/>
        </w:rPr>
        <w:t>моделей</w:t>
      </w:r>
      <w:r>
        <w:rPr>
          <w:color w:val="0D0D0D"/>
          <w:spacing w:val="-15"/>
        </w:rPr>
        <w:t> </w:t>
      </w:r>
      <w:r>
        <w:rPr>
          <w:color w:val="0D0D0D"/>
        </w:rPr>
        <w:t>и</w:t>
      </w:r>
      <w:r>
        <w:rPr>
          <w:color w:val="0D0D0D"/>
          <w:spacing w:val="-15"/>
        </w:rPr>
        <w:t> </w:t>
      </w:r>
      <w:r>
        <w:rPr>
          <w:color w:val="0D0D0D"/>
        </w:rPr>
        <w:t>других</w:t>
      </w:r>
      <w:r>
        <w:rPr>
          <w:color w:val="0D0D0D"/>
          <w:spacing w:val="-15"/>
        </w:rPr>
        <w:t> </w:t>
      </w:r>
      <w:r>
        <w:rPr>
          <w:color w:val="0D0D0D"/>
        </w:rPr>
        <w:t>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pPr>
        <w:pStyle w:val="BodyText"/>
        <w:ind w:right="668"/>
      </w:pPr>
      <w:r>
        <w:rPr>
          <w:color w:val="0D0D0D"/>
        </w:rPr>
        <w:t>Особенности организации деятельности обучающихся с нарушениями слуха при использовании информационно-коммуникационных технологий.</w:t>
      </w:r>
    </w:p>
    <w:p>
      <w:pPr>
        <w:pStyle w:val="BodyText"/>
        <w:ind w:right="632"/>
      </w:pPr>
      <w:r>
        <w:rPr>
          <w:color w:val="0D0D0D"/>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pPr>
        <w:pStyle w:val="BodyText"/>
        <w:ind w:right="630"/>
      </w:pPr>
      <w:r>
        <w:rPr>
          <w:color w:val="0D0D0D"/>
        </w:rPr>
        <w:t>При проектировании планируемых результатов и технологий развития ИКТ- 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w:t>
      </w:r>
    </w:p>
    <w:p>
      <w:pPr>
        <w:pStyle w:val="BodyText"/>
        <w:spacing w:before="1"/>
        <w:ind w:right="631"/>
      </w:pPr>
      <w:r>
        <w:rPr>
          <w:color w:val="0D0D0D"/>
        </w:rPr>
        <w:t>Основные формы организации учебной деятельности по формированию ИКТ- 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w:t>
      </w:r>
    </w:p>
    <w:p>
      <w:pPr>
        <w:pStyle w:val="BodyText"/>
        <w:ind w:right="640"/>
      </w:pPr>
      <w:r>
        <w:rPr>
          <w:color w:val="0D0D0D"/>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w:t>
      </w:r>
      <w:r>
        <w:rPr>
          <w:color w:val="0D0D0D"/>
          <w:spacing w:val="40"/>
        </w:rPr>
        <w:t> </w:t>
      </w:r>
      <w:r>
        <w:rPr>
          <w:color w:val="0D0D0D"/>
        </w:rPr>
        <w:t>предполагающие</w:t>
      </w:r>
      <w:r>
        <w:rPr>
          <w:color w:val="0D0D0D"/>
          <w:spacing w:val="40"/>
        </w:rPr>
        <w:t> </w:t>
      </w:r>
      <w:r>
        <w:rPr>
          <w:color w:val="0D0D0D"/>
        </w:rPr>
        <w:t>использование</w:t>
      </w:r>
      <w:r>
        <w:rPr>
          <w:color w:val="0D0D0D"/>
          <w:spacing w:val="40"/>
        </w:rPr>
        <w:t> </w:t>
      </w:r>
      <w:r>
        <w:rPr>
          <w:color w:val="0D0D0D"/>
        </w:rPr>
        <w:t>электронных</w:t>
      </w:r>
      <w:r>
        <w:rPr>
          <w:color w:val="0D0D0D"/>
          <w:spacing w:val="40"/>
        </w:rPr>
        <w:t> </w:t>
      </w:r>
      <w:r>
        <w:rPr>
          <w:color w:val="0D0D0D"/>
        </w:rPr>
        <w:t>образовательных</w:t>
      </w:r>
      <w:r>
        <w:rPr>
          <w:color w:val="0D0D0D"/>
          <w:spacing w:val="40"/>
        </w:rPr>
        <w:t> </w:t>
      </w:r>
      <w:r>
        <w:rPr>
          <w:color w:val="0D0D0D"/>
        </w:rPr>
        <w:t>ресурсов;</w:t>
      </w:r>
    </w:p>
    <w:p>
      <w:pPr>
        <w:spacing w:after="0"/>
        <w:sectPr>
          <w:pgSz w:w="11930" w:h="16860"/>
          <w:pgMar w:header="0" w:footer="1360" w:top="1020" w:bottom="1620" w:left="60" w:right="200"/>
        </w:sectPr>
      </w:pPr>
    </w:p>
    <w:p>
      <w:pPr>
        <w:pStyle w:val="BodyText"/>
        <w:spacing w:before="60"/>
        <w:ind w:right="630" w:firstLine="0"/>
      </w:pPr>
      <w:r>
        <w:rPr>
          <w:color w:val="0D0D0D"/>
        </w:rPr>
        <w:t>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w:t>
      </w:r>
      <w:r>
        <w:rPr>
          <w:color w:val="0D0D0D"/>
          <w:spacing w:val="-15"/>
        </w:rPr>
        <w:t> </w:t>
      </w:r>
      <w:r>
        <w:rPr>
          <w:color w:val="0D0D0D"/>
        </w:rPr>
        <w:t>объектов;</w:t>
      </w:r>
      <w:r>
        <w:rPr>
          <w:color w:val="0D0D0D"/>
          <w:spacing w:val="-15"/>
        </w:rPr>
        <w:t> </w:t>
      </w:r>
      <w:r>
        <w:rPr>
          <w:color w:val="0D0D0D"/>
        </w:rPr>
        <w:t>создание</w:t>
      </w:r>
      <w:r>
        <w:rPr>
          <w:color w:val="0D0D0D"/>
          <w:spacing w:val="-15"/>
        </w:rPr>
        <w:t> </w:t>
      </w:r>
      <w:r>
        <w:rPr>
          <w:color w:val="0D0D0D"/>
        </w:rPr>
        <w:t>и</w:t>
      </w:r>
      <w:r>
        <w:rPr>
          <w:color w:val="0D0D0D"/>
          <w:spacing w:val="-15"/>
        </w:rPr>
        <w:t> </w:t>
      </w:r>
      <w:r>
        <w:rPr>
          <w:color w:val="0D0D0D"/>
        </w:rPr>
        <w:t>редактирование</w:t>
      </w:r>
      <w:r>
        <w:rPr>
          <w:color w:val="0D0D0D"/>
          <w:spacing w:val="-15"/>
        </w:rPr>
        <w:t> </w:t>
      </w:r>
      <w:r>
        <w:rPr>
          <w:color w:val="0D0D0D"/>
        </w:rPr>
        <w:t>презентаций;</w:t>
      </w:r>
      <w:r>
        <w:rPr>
          <w:color w:val="0D0D0D"/>
          <w:spacing w:val="-13"/>
        </w:rPr>
        <w:t> </w:t>
      </w:r>
      <w:r>
        <w:rPr>
          <w:color w:val="0D0D0D"/>
        </w:rPr>
        <w:t>создание</w:t>
      </w:r>
      <w:r>
        <w:rPr>
          <w:color w:val="0D0D0D"/>
          <w:spacing w:val="-15"/>
        </w:rPr>
        <w:t> </w:t>
      </w:r>
      <w:r>
        <w:rPr>
          <w:color w:val="0D0D0D"/>
        </w:rPr>
        <w:t>и</w:t>
      </w:r>
      <w:r>
        <w:rPr>
          <w:color w:val="0D0D0D"/>
          <w:spacing w:val="-12"/>
        </w:rPr>
        <w:t> </w:t>
      </w:r>
      <w:r>
        <w:rPr>
          <w:color w:val="0D0D0D"/>
        </w:rPr>
        <w:t>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pPr>
        <w:pStyle w:val="BodyText"/>
        <w:spacing w:before="3"/>
        <w:ind w:right="634"/>
      </w:pPr>
      <w:r>
        <w:rPr>
          <w:color w:val="0D0D0D"/>
        </w:rPr>
        <w:t>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w:t>
      </w:r>
    </w:p>
    <w:p>
      <w:pPr>
        <w:pStyle w:val="BodyText"/>
        <w:ind w:right="647"/>
      </w:pPr>
      <w:r>
        <w:rPr>
          <w:color w:val="0D0D0D"/>
        </w:rPr>
        <w:t>Перечень и описание основных элементов ИКТ-компетенции и инструментов их </w:t>
      </w:r>
      <w:r>
        <w:rPr>
          <w:color w:val="0D0D0D"/>
          <w:spacing w:val="-2"/>
        </w:rPr>
        <w:t>использования</w:t>
      </w:r>
    </w:p>
    <w:p>
      <w:pPr>
        <w:pStyle w:val="BodyText"/>
        <w:ind w:right="628"/>
      </w:pPr>
      <w:r>
        <w:rPr>
          <w:color w:val="0D0D0D"/>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w:t>
      </w:r>
      <w:r>
        <w:rPr>
          <w:color w:val="0D0D0D"/>
          <w:spacing w:val="-15"/>
        </w:rPr>
        <w:t> </w:t>
      </w:r>
      <w:r>
        <w:rPr>
          <w:color w:val="0D0D0D"/>
        </w:rPr>
        <w:t>подключения</w:t>
      </w:r>
      <w:r>
        <w:rPr>
          <w:color w:val="0D0D0D"/>
          <w:spacing w:val="-14"/>
        </w:rPr>
        <w:t> </w:t>
      </w:r>
      <w:r>
        <w:rPr>
          <w:color w:val="0D0D0D"/>
        </w:rPr>
        <w:t>к</w:t>
      </w:r>
      <w:r>
        <w:rPr>
          <w:color w:val="0D0D0D"/>
          <w:spacing w:val="-14"/>
        </w:rPr>
        <w:t> </w:t>
      </w:r>
      <w:r>
        <w:rPr>
          <w:color w:val="0D0D0D"/>
        </w:rPr>
        <w:t>локальной</w:t>
      </w:r>
      <w:r>
        <w:rPr>
          <w:color w:val="0D0D0D"/>
          <w:spacing w:val="-10"/>
        </w:rPr>
        <w:t> </w:t>
      </w:r>
      <w:r>
        <w:rPr>
          <w:color w:val="0D0D0D"/>
        </w:rPr>
        <w:t>сети</w:t>
      </w:r>
      <w:r>
        <w:rPr>
          <w:color w:val="0D0D0D"/>
          <w:spacing w:val="-11"/>
        </w:rPr>
        <w:t> </w:t>
      </w:r>
      <w:r>
        <w:rPr>
          <w:color w:val="0D0D0D"/>
        </w:rPr>
        <w:t>и</w:t>
      </w:r>
      <w:r>
        <w:rPr>
          <w:color w:val="0D0D0D"/>
          <w:spacing w:val="-14"/>
        </w:rPr>
        <w:t> </w:t>
      </w:r>
      <w:r>
        <w:rPr>
          <w:color w:val="0D0D0D"/>
        </w:rPr>
        <w:t>глобальной</w:t>
      </w:r>
      <w:r>
        <w:rPr>
          <w:color w:val="0D0D0D"/>
          <w:spacing w:val="-10"/>
        </w:rPr>
        <w:t> </w:t>
      </w:r>
      <w:r>
        <w:rPr>
          <w:color w:val="0D0D0D"/>
        </w:rPr>
        <w:t>сети</w:t>
      </w:r>
      <w:r>
        <w:rPr>
          <w:color w:val="0D0D0D"/>
          <w:spacing w:val="-11"/>
        </w:rPr>
        <w:t> </w:t>
      </w:r>
      <w:r>
        <w:rPr>
          <w:color w:val="0D0D0D"/>
        </w:rPr>
        <w:t>Интернет;</w:t>
      </w:r>
      <w:r>
        <w:rPr>
          <w:color w:val="0D0D0D"/>
          <w:spacing w:val="-13"/>
        </w:rPr>
        <w:t> </w:t>
      </w:r>
      <w:r>
        <w:rPr>
          <w:color w:val="0D0D0D"/>
        </w:rPr>
        <w:t>выполнение базовых операций</w:t>
      </w:r>
      <w:r>
        <w:rPr>
          <w:color w:val="0D0D0D"/>
          <w:spacing w:val="-3"/>
        </w:rPr>
        <w:t> </w:t>
      </w:r>
      <w:r>
        <w:rPr>
          <w:color w:val="0D0D0D"/>
        </w:rPr>
        <w:t>с</w:t>
      </w:r>
      <w:r>
        <w:rPr>
          <w:color w:val="0D0D0D"/>
          <w:spacing w:val="-9"/>
        </w:rPr>
        <w:t> </w:t>
      </w:r>
      <w:r>
        <w:rPr>
          <w:color w:val="0D0D0D"/>
        </w:rPr>
        <w:t>основными</w:t>
      </w:r>
      <w:r>
        <w:rPr>
          <w:color w:val="0D0D0D"/>
          <w:spacing w:val="-5"/>
        </w:rPr>
        <w:t> </w:t>
      </w:r>
      <w:r>
        <w:rPr>
          <w:color w:val="0D0D0D"/>
        </w:rPr>
        <w:t>элементами</w:t>
      </w:r>
      <w:r>
        <w:rPr>
          <w:color w:val="0D0D0D"/>
          <w:spacing w:val="-4"/>
        </w:rPr>
        <w:t> </w:t>
      </w:r>
      <w:r>
        <w:rPr>
          <w:color w:val="0D0D0D"/>
        </w:rPr>
        <w:t>пользовательского</w:t>
      </w:r>
      <w:r>
        <w:rPr>
          <w:color w:val="0D0D0D"/>
          <w:spacing w:val="-4"/>
        </w:rPr>
        <w:t> </w:t>
      </w:r>
      <w:r>
        <w:rPr>
          <w:color w:val="0D0D0D"/>
        </w:rPr>
        <w:t>интерфейса:</w:t>
      </w:r>
      <w:r>
        <w:rPr>
          <w:color w:val="0D0D0D"/>
          <w:spacing w:val="-5"/>
        </w:rPr>
        <w:t> </w:t>
      </w:r>
      <w:r>
        <w:rPr>
          <w:color w:val="0D0D0D"/>
        </w:rPr>
        <w:t>работа</w:t>
      </w:r>
      <w:r>
        <w:rPr>
          <w:color w:val="0D0D0D"/>
          <w:spacing w:val="-9"/>
        </w:rPr>
        <w:t> </w:t>
      </w:r>
      <w:r>
        <w:rPr>
          <w:color w:val="0D0D0D"/>
        </w:rPr>
        <w:t>с</w:t>
      </w:r>
      <w:r>
        <w:rPr>
          <w:color w:val="0D0D0D"/>
          <w:spacing w:val="-9"/>
        </w:rPr>
        <w:t> </w:t>
      </w:r>
      <w:r>
        <w:rPr>
          <w:color w:val="0D0D0D"/>
        </w:rPr>
        <w:t>меню, запуск прикладных программ, обращение за справкой; вход в информационную среду образовательной организации,</w:t>
      </w:r>
      <w:r>
        <w:rPr>
          <w:color w:val="0D0D0D"/>
          <w:spacing w:val="-5"/>
        </w:rPr>
        <w:t> </w:t>
      </w:r>
      <w:r>
        <w:rPr>
          <w:color w:val="0D0D0D"/>
        </w:rPr>
        <w:t>в</w:t>
      </w:r>
      <w:r>
        <w:rPr>
          <w:color w:val="0D0D0D"/>
          <w:spacing w:val="-11"/>
        </w:rPr>
        <w:t> </w:t>
      </w:r>
      <w:r>
        <w:rPr>
          <w:color w:val="0D0D0D"/>
        </w:rPr>
        <w:t>том</w:t>
      </w:r>
      <w:r>
        <w:rPr>
          <w:color w:val="0D0D0D"/>
          <w:spacing w:val="-9"/>
        </w:rPr>
        <w:t> </w:t>
      </w:r>
      <w:r>
        <w:rPr>
          <w:color w:val="0D0D0D"/>
        </w:rPr>
        <w:t>числе</w:t>
      </w:r>
      <w:r>
        <w:rPr>
          <w:color w:val="0D0D0D"/>
          <w:spacing w:val="-6"/>
        </w:rPr>
        <w:t> </w:t>
      </w:r>
      <w:r>
        <w:rPr>
          <w:color w:val="0D0D0D"/>
        </w:rPr>
        <w:t>через</w:t>
      </w:r>
      <w:r>
        <w:rPr>
          <w:color w:val="0D0D0D"/>
          <w:spacing w:val="-2"/>
        </w:rPr>
        <w:t> </w:t>
      </w:r>
      <w:r>
        <w:rPr>
          <w:color w:val="0D0D0D"/>
        </w:rPr>
        <w:t>Интернет,</w:t>
      </w:r>
      <w:r>
        <w:rPr>
          <w:color w:val="0D0D0D"/>
          <w:spacing w:val="-5"/>
        </w:rPr>
        <w:t> </w:t>
      </w:r>
      <w:r>
        <w:rPr>
          <w:color w:val="0D0D0D"/>
        </w:rPr>
        <w:t>размещение</w:t>
      </w:r>
      <w:r>
        <w:rPr>
          <w:color w:val="0D0D0D"/>
          <w:spacing w:val="-6"/>
        </w:rPr>
        <w:t> </w:t>
      </w:r>
      <w:r>
        <w:rPr>
          <w:color w:val="0D0D0D"/>
        </w:rPr>
        <w:t>в</w:t>
      </w:r>
      <w:r>
        <w:rPr>
          <w:color w:val="0D0D0D"/>
          <w:spacing w:val="-6"/>
        </w:rPr>
        <w:t> </w:t>
      </w:r>
      <w:r>
        <w:rPr>
          <w:color w:val="0D0D0D"/>
        </w:rPr>
        <w:t>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w:t>
      </w:r>
      <w:r>
        <w:rPr>
          <w:color w:val="0D0D0D"/>
          <w:spacing w:val="-10"/>
        </w:rPr>
        <w:t> </w:t>
      </w:r>
      <w:r>
        <w:rPr>
          <w:color w:val="0D0D0D"/>
        </w:rPr>
        <w:t>компьютерного</w:t>
      </w:r>
      <w:r>
        <w:rPr>
          <w:color w:val="0D0D0D"/>
          <w:spacing w:val="-5"/>
        </w:rPr>
        <w:t> </w:t>
      </w:r>
      <w:r>
        <w:rPr>
          <w:color w:val="0D0D0D"/>
        </w:rPr>
        <w:t>рабочего</w:t>
      </w:r>
      <w:r>
        <w:rPr>
          <w:color w:val="0D0D0D"/>
          <w:spacing w:val="-9"/>
        </w:rPr>
        <w:t> </w:t>
      </w:r>
      <w:r>
        <w:rPr>
          <w:color w:val="0D0D0D"/>
        </w:rPr>
        <w:t>места,</w:t>
      </w:r>
      <w:r>
        <w:rPr>
          <w:color w:val="0D0D0D"/>
          <w:spacing w:val="-6"/>
        </w:rPr>
        <w:t> </w:t>
      </w:r>
      <w:r>
        <w:rPr>
          <w:color w:val="0D0D0D"/>
        </w:rPr>
        <w:t>техника</w:t>
      </w:r>
      <w:r>
        <w:rPr>
          <w:color w:val="0D0D0D"/>
          <w:spacing w:val="-9"/>
        </w:rPr>
        <w:t> </w:t>
      </w:r>
      <w:r>
        <w:rPr>
          <w:color w:val="0D0D0D"/>
        </w:rPr>
        <w:t>безопасности,</w:t>
      </w:r>
      <w:r>
        <w:rPr>
          <w:color w:val="0D0D0D"/>
          <w:spacing w:val="-8"/>
        </w:rPr>
        <w:t> </w:t>
      </w:r>
      <w:r>
        <w:rPr>
          <w:color w:val="0D0D0D"/>
        </w:rPr>
        <w:t>гигиены,</w:t>
      </w:r>
      <w:r>
        <w:rPr>
          <w:color w:val="0D0D0D"/>
          <w:spacing w:val="-9"/>
        </w:rPr>
        <w:t> </w:t>
      </w:r>
      <w:r>
        <w:rPr>
          <w:color w:val="0D0D0D"/>
        </w:rPr>
        <w:t>эргономики</w:t>
      </w:r>
      <w:r>
        <w:rPr>
          <w:color w:val="0D0D0D"/>
          <w:spacing w:val="-12"/>
        </w:rPr>
        <w:t> </w:t>
      </w:r>
      <w:r>
        <w:rPr>
          <w:color w:val="0D0D0D"/>
        </w:rPr>
        <w:t>и ресурсосбережения при работе с устройствами ИКТ.</w:t>
      </w:r>
    </w:p>
    <w:p>
      <w:pPr>
        <w:pStyle w:val="BodyText"/>
        <w:tabs>
          <w:tab w:pos="2328" w:val="left" w:leader="none"/>
          <w:tab w:pos="3516" w:val="left" w:leader="none"/>
          <w:tab w:pos="4904" w:val="left" w:leader="none"/>
          <w:tab w:pos="6044" w:val="left" w:leader="none"/>
          <w:tab w:pos="7467" w:val="left" w:leader="none"/>
          <w:tab w:pos="8574" w:val="left" w:leader="none"/>
          <w:tab w:pos="10021" w:val="left" w:leader="none"/>
        </w:tabs>
        <w:spacing w:before="2"/>
        <w:ind w:left="1670" w:right="631" w:firstLine="712"/>
        <w:jc w:val="right"/>
      </w:pPr>
      <w:r>
        <w:rPr>
          <w:color w:val="0D0D0D"/>
        </w:rPr>
        <w:t>Фиксация</w:t>
      </w:r>
      <w:r>
        <w:rPr>
          <w:color w:val="0D0D0D"/>
          <w:spacing w:val="-5"/>
        </w:rPr>
        <w:t> </w:t>
      </w:r>
      <w:r>
        <w:rPr>
          <w:color w:val="0D0D0D"/>
        </w:rPr>
        <w:t>и обработка</w:t>
      </w:r>
      <w:r>
        <w:rPr>
          <w:color w:val="0D0D0D"/>
          <w:spacing w:val="-6"/>
        </w:rPr>
        <w:t> </w:t>
      </w:r>
      <w:r>
        <w:rPr>
          <w:color w:val="0D0D0D"/>
        </w:rPr>
        <w:t>изображений</w:t>
      </w:r>
      <w:r>
        <w:rPr>
          <w:color w:val="0D0D0D"/>
          <w:spacing w:val="-2"/>
        </w:rPr>
        <w:t> </w:t>
      </w:r>
      <w:r>
        <w:rPr>
          <w:color w:val="0D0D0D"/>
        </w:rPr>
        <w:t>и</w:t>
      </w:r>
      <w:r>
        <w:rPr>
          <w:color w:val="0D0D0D"/>
          <w:spacing w:val="-4"/>
        </w:rPr>
        <w:t> </w:t>
      </w:r>
      <w:r>
        <w:rPr>
          <w:color w:val="0D0D0D"/>
        </w:rPr>
        <w:t>звуков</w:t>
      </w:r>
      <w:r>
        <w:rPr>
          <w:color w:val="0D0D0D"/>
          <w:spacing w:val="-3"/>
        </w:rPr>
        <w:t> </w:t>
      </w:r>
      <w:r>
        <w:rPr>
          <w:color w:val="0D0D0D"/>
        </w:rPr>
        <w:t>.</w:t>
      </w:r>
      <w:r>
        <w:rPr>
          <w:color w:val="0D0D0D"/>
          <w:spacing w:val="-1"/>
        </w:rPr>
        <w:t> </w:t>
      </w:r>
      <w:r>
        <w:rPr>
          <w:color w:val="0D0D0D"/>
        </w:rPr>
        <w:t>Выбор</w:t>
      </w:r>
      <w:r>
        <w:rPr>
          <w:color w:val="0D0D0D"/>
          <w:spacing w:val="-2"/>
        </w:rPr>
        <w:t> </w:t>
      </w:r>
      <w:r>
        <w:rPr>
          <w:color w:val="0D0D0D"/>
        </w:rPr>
        <w:t>технических средств</w:t>
      </w:r>
      <w:r>
        <w:rPr>
          <w:color w:val="0D0D0D"/>
          <w:spacing w:val="-3"/>
        </w:rPr>
        <w:t> </w:t>
      </w:r>
      <w:r>
        <w:rPr>
          <w:color w:val="0D0D0D"/>
        </w:rPr>
        <w:t>ИКТ</w:t>
      </w:r>
      <w:r>
        <w:rPr>
          <w:color w:val="0D0D0D"/>
          <w:spacing w:val="-2"/>
        </w:rPr>
        <w:t> </w:t>
      </w:r>
      <w:r>
        <w:rPr>
          <w:color w:val="0D0D0D"/>
        </w:rPr>
        <w:t>для фиксации</w:t>
      </w:r>
      <w:r>
        <w:rPr>
          <w:color w:val="0D0D0D"/>
          <w:spacing w:val="40"/>
        </w:rPr>
        <w:t> </w:t>
      </w:r>
      <w:r>
        <w:rPr>
          <w:color w:val="0D0D0D"/>
        </w:rPr>
        <w:t>изображений</w:t>
      </w:r>
      <w:r>
        <w:rPr>
          <w:color w:val="0D0D0D"/>
          <w:spacing w:val="39"/>
        </w:rPr>
        <w:t> </w:t>
      </w:r>
      <w:r>
        <w:rPr>
          <w:color w:val="0D0D0D"/>
        </w:rPr>
        <w:t>и</w:t>
      </w:r>
      <w:r>
        <w:rPr>
          <w:color w:val="0D0D0D"/>
          <w:spacing w:val="40"/>
        </w:rPr>
        <w:t> </w:t>
      </w:r>
      <w:r>
        <w:rPr>
          <w:color w:val="0D0D0D"/>
        </w:rPr>
        <w:t>звуков</w:t>
      </w:r>
      <w:r>
        <w:rPr>
          <w:color w:val="0D0D0D"/>
          <w:spacing w:val="39"/>
        </w:rPr>
        <w:t> </w:t>
      </w:r>
      <w:r>
        <w:rPr>
          <w:color w:val="0D0D0D"/>
        </w:rPr>
        <w:t>в</w:t>
      </w:r>
      <w:r>
        <w:rPr>
          <w:color w:val="0D0D0D"/>
          <w:spacing w:val="40"/>
        </w:rPr>
        <w:t> </w:t>
      </w:r>
      <w:r>
        <w:rPr>
          <w:color w:val="0D0D0D"/>
        </w:rPr>
        <w:t>соответствии</w:t>
      </w:r>
      <w:r>
        <w:rPr>
          <w:color w:val="0D0D0D"/>
          <w:spacing w:val="40"/>
        </w:rPr>
        <w:t> </w:t>
      </w:r>
      <w:r>
        <w:rPr>
          <w:color w:val="0D0D0D"/>
        </w:rPr>
        <w:t>с поставленной</w:t>
      </w:r>
      <w:r>
        <w:rPr>
          <w:color w:val="0D0D0D"/>
          <w:spacing w:val="40"/>
        </w:rPr>
        <w:t> </w:t>
      </w:r>
      <w:r>
        <w:rPr>
          <w:color w:val="0D0D0D"/>
        </w:rPr>
        <w:t>целью;</w:t>
      </w:r>
      <w:r>
        <w:rPr>
          <w:color w:val="0D0D0D"/>
          <w:spacing w:val="40"/>
        </w:rPr>
        <w:t> </w:t>
      </w:r>
      <w:r>
        <w:rPr>
          <w:color w:val="0D0D0D"/>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w:t>
      </w:r>
      <w:r>
        <w:rPr>
          <w:color w:val="0D0D0D"/>
          <w:spacing w:val="40"/>
        </w:rPr>
        <w:t> </w:t>
      </w:r>
      <w:r>
        <w:rPr>
          <w:color w:val="0D0D0D"/>
        </w:rPr>
        <w:t>на</w:t>
      </w:r>
      <w:r>
        <w:rPr>
          <w:color w:val="0D0D0D"/>
          <w:spacing w:val="40"/>
        </w:rPr>
        <w:t> </w:t>
      </w:r>
      <w:r>
        <w:rPr>
          <w:color w:val="0D0D0D"/>
        </w:rPr>
        <w:t>основе</w:t>
      </w:r>
      <w:r>
        <w:rPr>
          <w:color w:val="0D0D0D"/>
          <w:spacing w:val="40"/>
        </w:rPr>
        <w:t> </w:t>
      </w:r>
      <w:r>
        <w:rPr>
          <w:color w:val="0D0D0D"/>
        </w:rPr>
        <w:t>цифровых</w:t>
      </w:r>
      <w:r>
        <w:rPr>
          <w:color w:val="0D0D0D"/>
          <w:spacing w:val="40"/>
        </w:rPr>
        <w:t> </w:t>
      </w:r>
      <w:r>
        <w:rPr>
          <w:color w:val="0D0D0D"/>
        </w:rPr>
        <w:t>фотографий;</w:t>
      </w:r>
      <w:r>
        <w:rPr>
          <w:color w:val="0D0D0D"/>
          <w:spacing w:val="40"/>
        </w:rPr>
        <w:t> </w:t>
      </w:r>
      <w:r>
        <w:rPr>
          <w:color w:val="0D0D0D"/>
        </w:rPr>
        <w:t>осуществление</w:t>
      </w:r>
      <w:r>
        <w:rPr>
          <w:color w:val="0D0D0D"/>
          <w:spacing w:val="40"/>
        </w:rPr>
        <w:t> </w:t>
      </w:r>
      <w:r>
        <w:rPr>
          <w:color w:val="0D0D0D"/>
        </w:rPr>
        <w:t>видеосъемки</w:t>
      </w:r>
      <w:r>
        <w:rPr>
          <w:color w:val="0D0D0D"/>
          <w:spacing w:val="40"/>
        </w:rPr>
        <w:t> </w:t>
      </w:r>
      <w:r>
        <w:rPr>
          <w:color w:val="0D0D0D"/>
        </w:rPr>
        <w:t>и</w:t>
      </w:r>
      <w:r>
        <w:rPr>
          <w:color w:val="0D0D0D"/>
          <w:spacing w:val="40"/>
        </w:rPr>
        <w:t> </w:t>
      </w:r>
      <w:r>
        <w:rPr>
          <w:color w:val="0D0D0D"/>
        </w:rPr>
        <w:t>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w:t>
      </w:r>
      <w:r>
        <w:rPr>
          <w:color w:val="0D0D0D"/>
          <w:spacing w:val="-1"/>
        </w:rPr>
        <w:t> </w:t>
      </w:r>
      <w:r>
        <w:rPr>
          <w:color w:val="0D0D0D"/>
        </w:rPr>
        <w:t>фиксации отдельных элементов</w:t>
      </w:r>
      <w:r>
        <w:rPr>
          <w:color w:val="0D0D0D"/>
          <w:spacing w:val="-18"/>
        </w:rPr>
        <w:t> </w:t>
      </w:r>
      <w:r>
        <w:rPr>
          <w:color w:val="0D0D0D"/>
        </w:rPr>
        <w:t>объектов</w:t>
      </w:r>
      <w:r>
        <w:rPr>
          <w:color w:val="0D0D0D"/>
          <w:spacing w:val="-19"/>
        </w:rPr>
        <w:t> </w:t>
      </w:r>
      <w:r>
        <w:rPr>
          <w:color w:val="0D0D0D"/>
        </w:rPr>
        <w:t>и</w:t>
      </w:r>
      <w:r>
        <w:rPr>
          <w:color w:val="0D0D0D"/>
          <w:spacing w:val="-16"/>
        </w:rPr>
        <w:t> </w:t>
      </w:r>
      <w:r>
        <w:rPr>
          <w:color w:val="0D0D0D"/>
        </w:rPr>
        <w:t>процессов,</w:t>
      </w:r>
      <w:r>
        <w:rPr>
          <w:color w:val="0D0D0D"/>
          <w:spacing w:val="-15"/>
        </w:rPr>
        <w:t> </w:t>
      </w:r>
      <w:r>
        <w:rPr>
          <w:color w:val="0D0D0D"/>
        </w:rPr>
        <w:t>обеспечение</w:t>
      </w:r>
      <w:r>
        <w:rPr>
          <w:color w:val="0D0D0D"/>
          <w:spacing w:val="-17"/>
        </w:rPr>
        <w:t> </w:t>
      </w:r>
      <w:r>
        <w:rPr>
          <w:color w:val="0D0D0D"/>
        </w:rPr>
        <w:t>качества</w:t>
      </w:r>
      <w:r>
        <w:rPr>
          <w:color w:val="0D0D0D"/>
          <w:spacing w:val="-15"/>
        </w:rPr>
        <w:t> </w:t>
      </w:r>
      <w:r>
        <w:rPr>
          <w:color w:val="0D0D0D"/>
        </w:rPr>
        <w:t>фиксации</w:t>
      </w:r>
      <w:r>
        <w:rPr>
          <w:color w:val="0D0D0D"/>
          <w:spacing w:val="-15"/>
        </w:rPr>
        <w:t> </w:t>
      </w:r>
      <w:r>
        <w:rPr>
          <w:color w:val="0D0D0D"/>
        </w:rPr>
        <w:t>существенных</w:t>
      </w:r>
      <w:r>
        <w:rPr>
          <w:color w:val="0D0D0D"/>
          <w:spacing w:val="-15"/>
        </w:rPr>
        <w:t> </w:t>
      </w:r>
      <w:r>
        <w:rPr>
          <w:color w:val="0D0D0D"/>
        </w:rPr>
        <w:t>элементов. Поиск и организация хранения информации.</w:t>
      </w:r>
      <w:r>
        <w:rPr>
          <w:color w:val="0D0D0D"/>
          <w:spacing w:val="40"/>
        </w:rPr>
        <w:t> </w:t>
      </w:r>
      <w:r>
        <w:rPr>
          <w:color w:val="0D0D0D"/>
        </w:rPr>
        <w:t>Использование</w:t>
      </w:r>
      <w:r>
        <w:rPr>
          <w:color w:val="0D0D0D"/>
          <w:spacing w:val="40"/>
        </w:rPr>
        <w:t> </w:t>
      </w:r>
      <w:r>
        <w:rPr>
          <w:color w:val="0D0D0D"/>
        </w:rPr>
        <w:t>приемов</w:t>
      </w:r>
      <w:r>
        <w:rPr>
          <w:color w:val="0D0D0D"/>
          <w:spacing w:val="40"/>
        </w:rPr>
        <w:t> </w:t>
      </w:r>
      <w:r>
        <w:rPr>
          <w:color w:val="0D0D0D"/>
        </w:rPr>
        <w:t>поиска</w:t>
      </w:r>
      <w:r>
        <w:rPr>
          <w:color w:val="0D0D0D"/>
          <w:spacing w:val="40"/>
        </w:rPr>
        <w:t> </w:t>
      </w:r>
      <w:r>
        <w:rPr>
          <w:color w:val="0D0D0D"/>
        </w:rPr>
        <w:t>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Pr>
          <w:color w:val="0D0D0D"/>
          <w:spacing w:val="-4"/>
        </w:rPr>
        <w:t>сети</w:t>
      </w:r>
      <w:r>
        <w:rPr>
          <w:color w:val="0D0D0D"/>
        </w:rPr>
        <w:tab/>
      </w:r>
      <w:r>
        <w:rPr>
          <w:color w:val="0D0D0D"/>
          <w:spacing w:val="-2"/>
        </w:rPr>
        <w:t>Интернет</w:t>
      </w:r>
      <w:r>
        <w:rPr>
          <w:color w:val="0D0D0D"/>
        </w:rPr>
        <w:tab/>
      </w:r>
      <w:r>
        <w:rPr>
          <w:color w:val="0D0D0D"/>
          <w:spacing w:val="-2"/>
        </w:rPr>
        <w:t>(поисковые</w:t>
      </w:r>
      <w:r>
        <w:rPr>
          <w:color w:val="0D0D0D"/>
        </w:rPr>
        <w:tab/>
      </w:r>
      <w:r>
        <w:rPr>
          <w:color w:val="0D0D0D"/>
          <w:spacing w:val="-2"/>
        </w:rPr>
        <w:t>системы,</w:t>
      </w:r>
      <w:r>
        <w:rPr>
          <w:color w:val="0D0D0D"/>
        </w:rPr>
        <w:tab/>
      </w:r>
      <w:r>
        <w:rPr>
          <w:color w:val="0D0D0D"/>
          <w:spacing w:val="-2"/>
        </w:rPr>
        <w:t>справочные</w:t>
      </w:r>
      <w:r>
        <w:rPr>
          <w:color w:val="0D0D0D"/>
        </w:rPr>
        <w:tab/>
      </w:r>
      <w:r>
        <w:rPr>
          <w:color w:val="0D0D0D"/>
          <w:spacing w:val="-2"/>
        </w:rPr>
        <w:t>разделы,</w:t>
      </w:r>
      <w:r>
        <w:rPr>
          <w:color w:val="0D0D0D"/>
        </w:rPr>
        <w:tab/>
      </w:r>
      <w:r>
        <w:rPr>
          <w:color w:val="0D0D0D"/>
          <w:spacing w:val="-2"/>
        </w:rPr>
        <w:t>предметные</w:t>
      </w:r>
      <w:r>
        <w:rPr>
          <w:color w:val="0D0D0D"/>
        </w:rPr>
        <w:tab/>
      </w:r>
      <w:r>
        <w:rPr>
          <w:color w:val="0D0D0D"/>
          <w:spacing w:val="-2"/>
        </w:rPr>
        <w:t>рубрики); </w:t>
      </w:r>
      <w:r>
        <w:rPr>
          <w:color w:val="0D0D0D"/>
        </w:rPr>
        <w:t>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w:t>
      </w:r>
      <w:r>
        <w:rPr>
          <w:color w:val="0D0D0D"/>
          <w:spacing w:val="-17"/>
        </w:rPr>
        <w:t> </w:t>
      </w:r>
      <w:r>
        <w:rPr>
          <w:color w:val="0D0D0D"/>
        </w:rPr>
        <w:t>информационного</w:t>
      </w:r>
      <w:r>
        <w:rPr>
          <w:color w:val="0D0D0D"/>
          <w:spacing w:val="-15"/>
        </w:rPr>
        <w:t> </w:t>
      </w:r>
      <w:r>
        <w:rPr>
          <w:color w:val="0D0D0D"/>
        </w:rPr>
        <w:t>пространства:</w:t>
      </w:r>
      <w:r>
        <w:rPr>
          <w:color w:val="0D0D0D"/>
          <w:spacing w:val="-15"/>
        </w:rPr>
        <w:t> </w:t>
      </w:r>
      <w:r>
        <w:rPr>
          <w:color w:val="0D0D0D"/>
        </w:rPr>
        <w:t>создание</w:t>
      </w:r>
      <w:r>
        <w:rPr>
          <w:color w:val="0D0D0D"/>
          <w:spacing w:val="-16"/>
        </w:rPr>
        <w:t> </w:t>
      </w:r>
      <w:r>
        <w:rPr>
          <w:color w:val="0D0D0D"/>
        </w:rPr>
        <w:t>системы</w:t>
      </w:r>
      <w:r>
        <w:rPr>
          <w:color w:val="0D0D0D"/>
          <w:spacing w:val="-14"/>
        </w:rPr>
        <w:t> </w:t>
      </w:r>
      <w:r>
        <w:rPr>
          <w:color w:val="0D0D0D"/>
        </w:rPr>
        <w:t>папок</w:t>
      </w:r>
      <w:r>
        <w:rPr>
          <w:color w:val="0D0D0D"/>
          <w:spacing w:val="-13"/>
        </w:rPr>
        <w:t> </w:t>
      </w:r>
      <w:r>
        <w:rPr>
          <w:color w:val="0D0D0D"/>
        </w:rPr>
        <w:t>и</w:t>
      </w:r>
      <w:r>
        <w:rPr>
          <w:color w:val="0D0D0D"/>
          <w:spacing w:val="-15"/>
        </w:rPr>
        <w:t> </w:t>
      </w:r>
      <w:r>
        <w:rPr>
          <w:color w:val="0D0D0D"/>
        </w:rPr>
        <w:t>размещение</w:t>
      </w:r>
      <w:r>
        <w:rPr>
          <w:color w:val="0D0D0D"/>
          <w:spacing w:val="-15"/>
        </w:rPr>
        <w:t> </w:t>
      </w:r>
      <w:r>
        <w:rPr>
          <w:color w:val="0D0D0D"/>
        </w:rPr>
        <w:t>в</w:t>
      </w:r>
      <w:r>
        <w:rPr>
          <w:color w:val="0D0D0D"/>
          <w:spacing w:val="-15"/>
        </w:rPr>
        <w:t> </w:t>
      </w:r>
      <w:r>
        <w:rPr>
          <w:color w:val="0D0D0D"/>
        </w:rPr>
        <w:t>них</w:t>
      </w:r>
    </w:p>
    <w:p>
      <w:pPr>
        <w:pStyle w:val="BodyText"/>
        <w:spacing w:before="3"/>
        <w:ind w:firstLine="0"/>
      </w:pPr>
      <w:r>
        <w:rPr>
          <w:color w:val="0D0D0D"/>
        </w:rPr>
        <w:t>нужных</w:t>
      </w:r>
      <w:r>
        <w:rPr>
          <w:color w:val="0D0D0D"/>
          <w:spacing w:val="-10"/>
        </w:rPr>
        <w:t> </w:t>
      </w:r>
      <w:r>
        <w:rPr>
          <w:color w:val="0D0D0D"/>
        </w:rPr>
        <w:t>информационных</w:t>
      </w:r>
      <w:r>
        <w:rPr>
          <w:color w:val="0D0D0D"/>
          <w:spacing w:val="-3"/>
        </w:rPr>
        <w:t> </w:t>
      </w:r>
      <w:r>
        <w:rPr>
          <w:color w:val="0D0D0D"/>
        </w:rPr>
        <w:t>источников,</w:t>
      </w:r>
      <w:r>
        <w:rPr>
          <w:color w:val="0D0D0D"/>
          <w:spacing w:val="-11"/>
        </w:rPr>
        <w:t> </w:t>
      </w:r>
      <w:r>
        <w:rPr>
          <w:color w:val="0D0D0D"/>
        </w:rPr>
        <w:t>размещение</w:t>
      </w:r>
      <w:r>
        <w:rPr>
          <w:color w:val="0D0D0D"/>
          <w:spacing w:val="-12"/>
        </w:rPr>
        <w:t> </w:t>
      </w:r>
      <w:r>
        <w:rPr>
          <w:color w:val="0D0D0D"/>
        </w:rPr>
        <w:t>информации</w:t>
      </w:r>
      <w:r>
        <w:rPr>
          <w:color w:val="0D0D0D"/>
          <w:spacing w:val="-8"/>
        </w:rPr>
        <w:t> </w:t>
      </w:r>
      <w:r>
        <w:rPr>
          <w:color w:val="0D0D0D"/>
        </w:rPr>
        <w:t>в</w:t>
      </w:r>
      <w:r>
        <w:rPr>
          <w:color w:val="0D0D0D"/>
          <w:spacing w:val="-14"/>
        </w:rPr>
        <w:t> </w:t>
      </w:r>
      <w:r>
        <w:rPr>
          <w:color w:val="0D0D0D"/>
        </w:rPr>
        <w:t>сети</w:t>
      </w:r>
      <w:r>
        <w:rPr>
          <w:color w:val="0D0D0D"/>
          <w:spacing w:val="-8"/>
        </w:rPr>
        <w:t> </w:t>
      </w:r>
      <w:r>
        <w:rPr>
          <w:color w:val="0D0D0D"/>
          <w:spacing w:val="-2"/>
        </w:rPr>
        <w:t>Интернет.</w:t>
      </w:r>
    </w:p>
    <w:p>
      <w:pPr>
        <w:spacing w:after="0"/>
        <w:sectPr>
          <w:pgSz w:w="11930" w:h="16860"/>
          <w:pgMar w:header="0" w:footer="1360" w:top="1020" w:bottom="1620" w:left="60" w:right="200"/>
        </w:sectPr>
      </w:pPr>
    </w:p>
    <w:p>
      <w:pPr>
        <w:pStyle w:val="BodyText"/>
        <w:spacing w:before="60"/>
        <w:ind w:right="631"/>
      </w:pPr>
      <w:r>
        <w:rPr>
          <w:color w:val="0D0D0D"/>
        </w:rPr>
        <w:t>Создание письменных сообщений. Создание текстовых документов на русском и изучаемом иностранном языке, а также, на родном вербальном языке посредством квалифицированного клавиатурного письма с использованием базовых средств текстовых редакторов;</w:t>
      </w:r>
      <w:r>
        <w:rPr>
          <w:color w:val="0D0D0D"/>
          <w:spacing w:val="-15"/>
        </w:rPr>
        <w:t> </w:t>
      </w:r>
      <w:r>
        <w:rPr>
          <w:color w:val="0D0D0D"/>
        </w:rPr>
        <w:t>осуществление</w:t>
      </w:r>
      <w:r>
        <w:rPr>
          <w:color w:val="0D0D0D"/>
          <w:spacing w:val="-15"/>
        </w:rPr>
        <w:t> </w:t>
      </w:r>
      <w:r>
        <w:rPr>
          <w:color w:val="0D0D0D"/>
        </w:rPr>
        <w:t>редактирования</w:t>
      </w:r>
      <w:r>
        <w:rPr>
          <w:color w:val="0D0D0D"/>
          <w:spacing w:val="-15"/>
        </w:rPr>
        <w:t> </w:t>
      </w:r>
      <w:r>
        <w:rPr>
          <w:color w:val="0D0D0D"/>
        </w:rPr>
        <w:t>и</w:t>
      </w:r>
      <w:r>
        <w:rPr>
          <w:color w:val="0D0D0D"/>
          <w:spacing w:val="-15"/>
        </w:rPr>
        <w:t> </w:t>
      </w:r>
      <w:r>
        <w:rPr>
          <w:color w:val="0D0D0D"/>
        </w:rPr>
        <w:t>структурирования</w:t>
      </w:r>
      <w:r>
        <w:rPr>
          <w:color w:val="0D0D0D"/>
          <w:spacing w:val="-15"/>
        </w:rPr>
        <w:t> </w:t>
      </w:r>
      <w:r>
        <w:rPr>
          <w:color w:val="0D0D0D"/>
        </w:rPr>
        <w:t>текста</w:t>
      </w:r>
      <w:r>
        <w:rPr>
          <w:color w:val="0D0D0D"/>
          <w:spacing w:val="-15"/>
        </w:rPr>
        <w:t> </w:t>
      </w:r>
      <w:r>
        <w:rPr>
          <w:color w:val="0D0D0D"/>
        </w:rPr>
        <w:t>в</w:t>
      </w:r>
      <w:r>
        <w:rPr>
          <w:color w:val="0D0D0D"/>
          <w:spacing w:val="-15"/>
        </w:rPr>
        <w:t> </w:t>
      </w:r>
      <w:r>
        <w:rPr>
          <w:color w:val="0D0D0D"/>
        </w:rPr>
        <w:t>соответствии</w:t>
      </w:r>
      <w:r>
        <w:rPr>
          <w:color w:val="0D0D0D"/>
          <w:spacing w:val="-13"/>
        </w:rPr>
        <w:t> </w:t>
      </w:r>
      <w:r>
        <w:rPr>
          <w:color w:val="0D0D0D"/>
        </w:rPr>
        <w:t>с</w:t>
      </w:r>
      <w:r>
        <w:rPr>
          <w:color w:val="0D0D0D"/>
          <w:spacing w:val="-14"/>
        </w:rPr>
        <w:t> </w:t>
      </w:r>
      <w:r>
        <w:rPr>
          <w:color w:val="0D0D0D"/>
        </w:rPr>
        <w:t>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pPr>
        <w:pStyle w:val="BodyText"/>
        <w:spacing w:before="4"/>
        <w:ind w:right="632"/>
      </w:pPr>
      <w:r>
        <w:rPr>
          <w:color w:val="0D0D0D"/>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w:t>
      </w:r>
      <w:r>
        <w:rPr>
          <w:color w:val="0D0D0D"/>
          <w:spacing w:val="-4"/>
        </w:rPr>
        <w:t> </w:t>
      </w:r>
      <w:r>
        <w:rPr>
          <w:color w:val="0D0D0D"/>
        </w:rPr>
        <w:t>и(или)</w:t>
      </w:r>
      <w:r>
        <w:rPr>
          <w:color w:val="0D0D0D"/>
          <w:spacing w:val="-4"/>
        </w:rPr>
        <w:t> </w:t>
      </w:r>
      <w:r>
        <w:rPr>
          <w:color w:val="0D0D0D"/>
        </w:rPr>
        <w:t>преобразованными</w:t>
      </w:r>
      <w:r>
        <w:rPr>
          <w:color w:val="0D0D0D"/>
          <w:spacing w:val="-1"/>
        </w:rPr>
        <w:t> </w:t>
      </w:r>
      <w:r>
        <w:rPr>
          <w:color w:val="0D0D0D"/>
        </w:rPr>
        <w:t>фрагментами;</w:t>
      </w:r>
      <w:r>
        <w:rPr>
          <w:color w:val="0D0D0D"/>
          <w:spacing w:val="-2"/>
        </w:rPr>
        <w:t> </w:t>
      </w:r>
      <w:r>
        <w:rPr>
          <w:color w:val="0D0D0D"/>
        </w:rPr>
        <w:t>создание</w:t>
      </w:r>
      <w:r>
        <w:rPr>
          <w:color w:val="0D0D0D"/>
          <w:spacing w:val="-3"/>
        </w:rPr>
        <w:t> </w:t>
      </w:r>
      <w:r>
        <w:rPr>
          <w:color w:val="0D0D0D"/>
        </w:rPr>
        <w:t>графических объектов проведением рукой произвольных линий с использованием специализированных компьютерных</w:t>
      </w:r>
      <w:r>
        <w:rPr>
          <w:color w:val="0D0D0D"/>
          <w:spacing w:val="-9"/>
        </w:rPr>
        <w:t> </w:t>
      </w:r>
      <w:r>
        <w:rPr>
          <w:color w:val="0D0D0D"/>
        </w:rPr>
        <w:t>инструментов</w:t>
      </w:r>
      <w:r>
        <w:rPr>
          <w:color w:val="0D0D0D"/>
          <w:spacing w:val="-4"/>
        </w:rPr>
        <w:t> </w:t>
      </w:r>
      <w:r>
        <w:rPr>
          <w:color w:val="0D0D0D"/>
        </w:rPr>
        <w:t>и устройств;</w:t>
      </w:r>
      <w:r>
        <w:rPr>
          <w:color w:val="0D0D0D"/>
          <w:spacing w:val="-5"/>
        </w:rPr>
        <w:t> </w:t>
      </w:r>
      <w:r>
        <w:rPr>
          <w:color w:val="0D0D0D"/>
        </w:rPr>
        <w:t>создание</w:t>
      </w:r>
      <w:r>
        <w:rPr>
          <w:color w:val="0D0D0D"/>
          <w:spacing w:val="-9"/>
        </w:rPr>
        <w:t> </w:t>
      </w:r>
      <w:r>
        <w:rPr>
          <w:color w:val="0D0D0D"/>
        </w:rPr>
        <w:t>различных геометрических</w:t>
      </w:r>
      <w:r>
        <w:rPr>
          <w:color w:val="0D0D0D"/>
          <w:spacing w:val="-2"/>
        </w:rPr>
        <w:t> </w:t>
      </w:r>
      <w:r>
        <w:rPr>
          <w:color w:val="0D0D0D"/>
        </w:rPr>
        <w:t>объектов</w:t>
      </w:r>
      <w:r>
        <w:rPr>
          <w:color w:val="0D0D0D"/>
          <w:spacing w:val="-9"/>
        </w:rPr>
        <w:t> </w:t>
      </w:r>
      <w:r>
        <w:rPr>
          <w:color w:val="0D0D0D"/>
        </w:rPr>
        <w:t>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pPr>
        <w:pStyle w:val="BodyText"/>
        <w:ind w:right="629"/>
      </w:pPr>
      <w:r>
        <w:rPr>
          <w:color w:val="0D0D0D"/>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 графические изображения; организация сообщения в виде линейного или включающего ссылки представления для самостоятельного</w:t>
      </w:r>
      <w:r>
        <w:rPr>
          <w:color w:val="0D0D0D"/>
          <w:spacing w:val="-2"/>
        </w:rPr>
        <w:t> </w:t>
      </w:r>
      <w:r>
        <w:rPr>
          <w:color w:val="0D0D0D"/>
        </w:rPr>
        <w:t>просмотра</w:t>
      </w:r>
      <w:r>
        <w:rPr>
          <w:color w:val="0D0D0D"/>
          <w:spacing w:val="-3"/>
        </w:rPr>
        <w:t> </w:t>
      </w:r>
      <w:r>
        <w:rPr>
          <w:color w:val="0D0D0D"/>
        </w:rPr>
        <w:t>через</w:t>
      </w:r>
      <w:r>
        <w:rPr>
          <w:color w:val="0D0D0D"/>
          <w:spacing w:val="-1"/>
        </w:rPr>
        <w:t> </w:t>
      </w:r>
      <w:r>
        <w:rPr>
          <w:color w:val="0D0D0D"/>
        </w:rPr>
        <w:t>браузер;</w:t>
      </w:r>
      <w:r>
        <w:rPr>
          <w:color w:val="0D0D0D"/>
          <w:spacing w:val="-2"/>
        </w:rPr>
        <w:t> </w:t>
      </w:r>
      <w:r>
        <w:rPr>
          <w:color w:val="0D0D0D"/>
        </w:rPr>
        <w:t>оценивание</w:t>
      </w:r>
      <w:r>
        <w:rPr>
          <w:color w:val="0D0D0D"/>
          <w:spacing w:val="-3"/>
        </w:rPr>
        <w:t> </w:t>
      </w:r>
      <w:r>
        <w:rPr>
          <w:color w:val="0D0D0D"/>
        </w:rPr>
        <w:t>размеров</w:t>
      </w:r>
      <w:r>
        <w:rPr>
          <w:color w:val="0D0D0D"/>
          <w:spacing w:val="-3"/>
        </w:rPr>
        <w:t> </w:t>
      </w:r>
      <w:r>
        <w:rPr>
          <w:color w:val="0D0D0D"/>
        </w:rPr>
        <w:t>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w:t>
      </w:r>
      <w:r>
        <w:rPr>
          <w:color w:val="0D0D0D"/>
          <w:spacing w:val="-2"/>
        </w:rPr>
        <w:t>архиваторов.</w:t>
      </w:r>
    </w:p>
    <w:p>
      <w:pPr>
        <w:pStyle w:val="BodyText"/>
        <w:spacing w:before="2"/>
        <w:ind w:right="633"/>
      </w:pPr>
      <w:r>
        <w:rPr>
          <w:color w:val="0D0D0D"/>
        </w:rPr>
        <w:t>Анализ информации, математическая обработка данных в исследовании. Проведение естественнонаучных и социальных измерений с учетом индивидуальных возможностей обучающихся,</w:t>
      </w:r>
      <w:r>
        <w:rPr>
          <w:color w:val="0D0D0D"/>
          <w:spacing w:val="-1"/>
        </w:rPr>
        <w:t> </w:t>
      </w:r>
      <w:r>
        <w:rPr>
          <w:color w:val="0D0D0D"/>
        </w:rPr>
        <w:t>ввод</w:t>
      </w:r>
      <w:r>
        <w:rPr>
          <w:color w:val="0D0D0D"/>
          <w:spacing w:val="-1"/>
        </w:rPr>
        <w:t> </w:t>
      </w:r>
      <w:r>
        <w:rPr>
          <w:color w:val="0D0D0D"/>
        </w:rPr>
        <w:t>результатов</w:t>
      </w:r>
      <w:r>
        <w:rPr>
          <w:color w:val="0D0D0D"/>
          <w:spacing w:val="-2"/>
        </w:rPr>
        <w:t> </w:t>
      </w:r>
      <w:r>
        <w:rPr>
          <w:color w:val="0D0D0D"/>
        </w:rPr>
        <w:t>измерений и других цифровых данных и их обработка, в том числе статистически и с помощью визуализации; проведение экспериментов</w:t>
      </w:r>
      <w:r>
        <w:rPr>
          <w:color w:val="0D0D0D"/>
          <w:spacing w:val="40"/>
        </w:rPr>
        <w:t> </w:t>
      </w:r>
      <w:r>
        <w:rPr>
          <w:color w:val="0D0D0D"/>
        </w:rPr>
        <w:t>и</w:t>
      </w:r>
      <w:r>
        <w:rPr>
          <w:color w:val="0D0D0D"/>
          <w:spacing w:val="40"/>
        </w:rPr>
        <w:t> </w:t>
      </w:r>
      <w:r>
        <w:rPr>
          <w:color w:val="0D0D0D"/>
        </w:rPr>
        <w:t>исследований</w:t>
      </w:r>
      <w:r>
        <w:rPr>
          <w:color w:val="0D0D0D"/>
          <w:spacing w:val="40"/>
        </w:rPr>
        <w:t> </w:t>
      </w:r>
      <w:r>
        <w:rPr>
          <w:color w:val="0D0D0D"/>
        </w:rPr>
        <w:t>в</w:t>
      </w:r>
      <w:r>
        <w:rPr>
          <w:color w:val="0D0D0D"/>
          <w:spacing w:val="40"/>
        </w:rPr>
        <w:t> </w:t>
      </w:r>
      <w:r>
        <w:rPr>
          <w:color w:val="0D0D0D"/>
        </w:rPr>
        <w:t>виртуальных</w:t>
      </w:r>
      <w:r>
        <w:rPr>
          <w:color w:val="0D0D0D"/>
          <w:spacing w:val="40"/>
        </w:rPr>
        <w:t> </w:t>
      </w:r>
      <w:r>
        <w:rPr>
          <w:color w:val="0D0D0D"/>
        </w:rPr>
        <w:t>лабораториях</w:t>
      </w:r>
      <w:r>
        <w:rPr>
          <w:color w:val="0D0D0D"/>
          <w:spacing w:val="40"/>
        </w:rPr>
        <w:t> </w:t>
      </w:r>
      <w:r>
        <w:rPr>
          <w:color w:val="0D0D0D"/>
        </w:rPr>
        <w:t>по</w:t>
      </w:r>
      <w:r>
        <w:rPr>
          <w:color w:val="0D0D0D"/>
          <w:spacing w:val="40"/>
        </w:rPr>
        <w:t> </w:t>
      </w:r>
      <w:r>
        <w:rPr>
          <w:color w:val="0D0D0D"/>
        </w:rPr>
        <w:t>естественным</w:t>
      </w:r>
      <w:r>
        <w:rPr>
          <w:color w:val="0D0D0D"/>
          <w:spacing w:val="40"/>
        </w:rPr>
        <w:t> </w:t>
      </w:r>
      <w:r>
        <w:rPr>
          <w:color w:val="0D0D0D"/>
        </w:rPr>
        <w:t>наукам,</w:t>
      </w:r>
    </w:p>
    <w:p>
      <w:pPr>
        <w:spacing w:after="0"/>
        <w:sectPr>
          <w:pgSz w:w="11930" w:h="16860"/>
          <w:pgMar w:header="0" w:footer="1360" w:top="1020" w:bottom="1620" w:left="60" w:right="200"/>
        </w:sectPr>
      </w:pPr>
    </w:p>
    <w:p>
      <w:pPr>
        <w:pStyle w:val="BodyText"/>
        <w:spacing w:line="237" w:lineRule="auto" w:before="63"/>
        <w:ind w:right="648" w:firstLine="0"/>
      </w:pPr>
      <w:r>
        <w:rPr>
          <w:color w:val="0D0D0D"/>
        </w:rPr>
        <w:t>математике и информатике; анализ результатов своей деятельности и затрачиваемых </w:t>
      </w:r>
      <w:r>
        <w:rPr>
          <w:color w:val="0D0D0D"/>
          <w:spacing w:val="-2"/>
        </w:rPr>
        <w:t>ресурсов.</w:t>
      </w:r>
    </w:p>
    <w:p>
      <w:pPr>
        <w:pStyle w:val="BodyText"/>
        <w:spacing w:before="3"/>
        <w:ind w:right="631"/>
      </w:pPr>
      <w:r>
        <w:rPr>
          <w:color w:val="0D0D0D"/>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pPr>
        <w:pStyle w:val="BodyText"/>
        <w:spacing w:before="1"/>
        <w:ind w:right="634"/>
      </w:pPr>
      <w:r>
        <w:rPr>
          <w:color w:val="0D0D0D"/>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w:t>
      </w:r>
      <w:r>
        <w:rPr>
          <w:color w:val="0D0D0D"/>
          <w:spacing w:val="-2"/>
        </w:rPr>
        <w:t> </w:t>
      </w:r>
      <w:r>
        <w:rPr>
          <w:color w:val="0D0D0D"/>
        </w:rPr>
        <w:t>образовательных</w:t>
      </w:r>
      <w:r>
        <w:rPr>
          <w:color w:val="0D0D0D"/>
          <w:spacing w:val="-2"/>
        </w:rPr>
        <w:t> </w:t>
      </w:r>
      <w:r>
        <w:rPr>
          <w:color w:val="0D0D0D"/>
        </w:rPr>
        <w:t>сетях;</w:t>
      </w:r>
      <w:r>
        <w:rPr>
          <w:color w:val="0D0D0D"/>
          <w:spacing w:val="-4"/>
        </w:rPr>
        <w:t> </w:t>
      </w:r>
      <w:r>
        <w:rPr>
          <w:color w:val="0D0D0D"/>
        </w:rPr>
        <w:t>выступления</w:t>
      </w:r>
      <w:r>
        <w:rPr>
          <w:color w:val="0D0D0D"/>
          <w:spacing w:val="-4"/>
        </w:rPr>
        <w:t> </w:t>
      </w:r>
      <w:r>
        <w:rPr>
          <w:color w:val="0D0D0D"/>
        </w:rPr>
        <w:t>перед</w:t>
      </w:r>
      <w:r>
        <w:rPr>
          <w:color w:val="0D0D0D"/>
          <w:spacing w:val="-4"/>
        </w:rPr>
        <w:t> </w:t>
      </w:r>
      <w:r>
        <w:rPr>
          <w:color w:val="0D0D0D"/>
        </w:rPr>
        <w:t>аудиторией</w:t>
      </w:r>
      <w:r>
        <w:rPr>
          <w:color w:val="0D0D0D"/>
          <w:spacing w:val="-4"/>
        </w:rPr>
        <w:t> </w:t>
      </w:r>
      <w:r>
        <w:rPr>
          <w:color w:val="0D0D0D"/>
        </w:rPr>
        <w:t>в</w:t>
      </w:r>
      <w:r>
        <w:rPr>
          <w:color w:val="0D0D0D"/>
          <w:spacing w:val="-5"/>
        </w:rPr>
        <w:t> </w:t>
      </w:r>
      <w:r>
        <w:rPr>
          <w:color w:val="0D0D0D"/>
        </w:rPr>
        <w:t>целях</w:t>
      </w:r>
      <w:r>
        <w:rPr>
          <w:color w:val="0D0D0D"/>
          <w:spacing w:val="-2"/>
        </w:rPr>
        <w:t> </w:t>
      </w:r>
      <w:r>
        <w:rPr>
          <w:color w:val="0D0D0D"/>
        </w:rPr>
        <w:t>представления ей результатов своей работы с помощью средств ИКТ (с учетом уровня владения письменной</w:t>
      </w:r>
      <w:r>
        <w:rPr>
          <w:color w:val="0D0D0D"/>
          <w:spacing w:val="-3"/>
        </w:rPr>
        <w:t> </w:t>
      </w:r>
      <w:r>
        <w:rPr>
          <w:color w:val="0D0D0D"/>
        </w:rPr>
        <w:t>речью</w:t>
      </w:r>
      <w:r>
        <w:rPr>
          <w:color w:val="0D0D0D"/>
          <w:spacing w:val="-3"/>
        </w:rPr>
        <w:t> </w:t>
      </w:r>
      <w:r>
        <w:rPr>
          <w:color w:val="0D0D0D"/>
        </w:rPr>
        <w:t>обучающимися);</w:t>
      </w:r>
      <w:r>
        <w:rPr>
          <w:color w:val="0D0D0D"/>
          <w:spacing w:val="-3"/>
        </w:rPr>
        <w:t> </w:t>
      </w:r>
      <w:r>
        <w:rPr>
          <w:color w:val="0D0D0D"/>
        </w:rPr>
        <w:t>соблюдение</w:t>
      </w:r>
      <w:r>
        <w:rPr>
          <w:color w:val="0D0D0D"/>
          <w:spacing w:val="-4"/>
        </w:rPr>
        <w:t> </w:t>
      </w:r>
      <w:r>
        <w:rPr>
          <w:color w:val="0D0D0D"/>
        </w:rPr>
        <w:t>норм</w:t>
      </w:r>
      <w:r>
        <w:rPr>
          <w:color w:val="0D0D0D"/>
          <w:spacing w:val="-4"/>
        </w:rPr>
        <w:t> </w:t>
      </w:r>
      <w:r>
        <w:rPr>
          <w:color w:val="0D0D0D"/>
        </w:rPr>
        <w:t>информационной</w:t>
      </w:r>
      <w:r>
        <w:rPr>
          <w:color w:val="0D0D0D"/>
          <w:spacing w:val="-3"/>
        </w:rPr>
        <w:t> </w:t>
      </w:r>
      <w:r>
        <w:rPr>
          <w:color w:val="0D0D0D"/>
        </w:rPr>
        <w:t>культуры,</w:t>
      </w:r>
      <w:r>
        <w:rPr>
          <w:color w:val="0D0D0D"/>
          <w:spacing w:val="-3"/>
        </w:rPr>
        <w:t> </w:t>
      </w:r>
      <w:r>
        <w:rPr>
          <w:color w:val="0D0D0D"/>
        </w:rPr>
        <w:t>этики</w:t>
      </w:r>
      <w:r>
        <w:rPr>
          <w:color w:val="0D0D0D"/>
          <w:spacing w:val="-5"/>
        </w:rPr>
        <w:t> </w:t>
      </w:r>
      <w:r>
        <w:rPr>
          <w:color w:val="0D0D0D"/>
        </w:rPr>
        <w:t>и права; уважительное</w:t>
      </w:r>
      <w:r>
        <w:rPr>
          <w:color w:val="0D0D0D"/>
          <w:spacing w:val="-7"/>
        </w:rPr>
        <w:t> </w:t>
      </w:r>
      <w:r>
        <w:rPr>
          <w:color w:val="0D0D0D"/>
        </w:rPr>
        <w:t>отношение</w:t>
      </w:r>
      <w:r>
        <w:rPr>
          <w:color w:val="0D0D0D"/>
          <w:spacing w:val="-9"/>
        </w:rPr>
        <w:t> </w:t>
      </w:r>
      <w:r>
        <w:rPr>
          <w:color w:val="0D0D0D"/>
        </w:rPr>
        <w:t>к</w:t>
      </w:r>
      <w:r>
        <w:rPr>
          <w:color w:val="0D0D0D"/>
          <w:spacing w:val="-3"/>
        </w:rPr>
        <w:t> </w:t>
      </w:r>
      <w:r>
        <w:rPr>
          <w:color w:val="0D0D0D"/>
        </w:rPr>
        <w:t>частной</w:t>
      </w:r>
      <w:r>
        <w:rPr>
          <w:color w:val="0D0D0D"/>
          <w:spacing w:val="-2"/>
        </w:rPr>
        <w:t> </w:t>
      </w:r>
      <w:r>
        <w:rPr>
          <w:color w:val="0D0D0D"/>
        </w:rPr>
        <w:t>информации</w:t>
      </w:r>
      <w:r>
        <w:rPr>
          <w:color w:val="0D0D0D"/>
          <w:spacing w:val="-2"/>
        </w:rPr>
        <w:t> </w:t>
      </w:r>
      <w:r>
        <w:rPr>
          <w:color w:val="0D0D0D"/>
        </w:rPr>
        <w:t>и</w:t>
      </w:r>
      <w:r>
        <w:rPr>
          <w:color w:val="0D0D0D"/>
          <w:spacing w:val="-8"/>
        </w:rPr>
        <w:t> </w:t>
      </w:r>
      <w:r>
        <w:rPr>
          <w:color w:val="0D0D0D"/>
        </w:rPr>
        <w:t>информационным</w:t>
      </w:r>
      <w:r>
        <w:rPr>
          <w:color w:val="0D0D0D"/>
          <w:spacing w:val="-9"/>
        </w:rPr>
        <w:t> </w:t>
      </w:r>
      <w:r>
        <w:rPr>
          <w:color w:val="0D0D0D"/>
        </w:rPr>
        <w:t>правам</w:t>
      </w:r>
      <w:r>
        <w:rPr>
          <w:color w:val="0D0D0D"/>
          <w:spacing w:val="-7"/>
        </w:rPr>
        <w:t> </w:t>
      </w:r>
      <w:r>
        <w:rPr>
          <w:color w:val="0D0D0D"/>
        </w:rPr>
        <w:t>других </w:t>
      </w:r>
      <w:r>
        <w:rPr>
          <w:color w:val="0D0D0D"/>
          <w:spacing w:val="-2"/>
        </w:rPr>
        <w:t>людей.</w:t>
      </w:r>
    </w:p>
    <w:p>
      <w:pPr>
        <w:pStyle w:val="BodyText"/>
        <w:spacing w:before="3"/>
        <w:ind w:right="638"/>
      </w:pPr>
      <w:r>
        <w:rPr>
          <w:color w:val="0D0D0D"/>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pPr>
        <w:pStyle w:val="BodyText"/>
        <w:ind w:right="651"/>
      </w:pPr>
      <w:r>
        <w:rPr>
          <w:color w:val="0D0D0D"/>
        </w:rPr>
        <w:t>Планируемые результаты развития компетентности обучающихся в области использования информационно-коммуникационных технологий.</w:t>
      </w:r>
    </w:p>
    <w:p>
      <w:pPr>
        <w:pStyle w:val="BodyText"/>
        <w:ind w:right="641"/>
      </w:pPr>
      <w:r>
        <w:rPr>
          <w:color w:val="0D0D0D"/>
        </w:rPr>
        <w:t>Планируемые результаты развития компетентности обучающихся в области использования</w:t>
      </w:r>
      <w:r>
        <w:rPr>
          <w:color w:val="0D0D0D"/>
          <w:spacing w:val="-2"/>
        </w:rPr>
        <w:t> </w:t>
      </w:r>
      <w:r>
        <w:rPr>
          <w:color w:val="0D0D0D"/>
        </w:rPr>
        <w:t>ИКТ учитывают</w:t>
      </w:r>
      <w:r>
        <w:rPr>
          <w:color w:val="0D0D0D"/>
          <w:spacing w:val="-2"/>
        </w:rPr>
        <w:t> </w:t>
      </w:r>
      <w:r>
        <w:rPr>
          <w:color w:val="0D0D0D"/>
        </w:rPr>
        <w:t>их особые</w:t>
      </w:r>
      <w:r>
        <w:rPr>
          <w:color w:val="0D0D0D"/>
          <w:spacing w:val="-3"/>
        </w:rPr>
        <w:t> </w:t>
      </w:r>
      <w:r>
        <w:rPr>
          <w:color w:val="0D0D0D"/>
        </w:rPr>
        <w:t>образовательные</w:t>
      </w:r>
      <w:r>
        <w:rPr>
          <w:color w:val="0D0D0D"/>
          <w:spacing w:val="-4"/>
        </w:rPr>
        <w:t> </w:t>
      </w:r>
      <w:r>
        <w:rPr>
          <w:color w:val="0D0D0D"/>
        </w:rPr>
        <w:t>потребности,</w:t>
      </w:r>
      <w:r>
        <w:rPr>
          <w:color w:val="0D0D0D"/>
          <w:spacing w:val="-2"/>
        </w:rPr>
        <w:t> </w:t>
      </w:r>
      <w:r>
        <w:rPr>
          <w:color w:val="0D0D0D"/>
        </w:rPr>
        <w:t>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pPr>
        <w:pStyle w:val="BodyText"/>
        <w:ind w:right="644"/>
      </w:pPr>
      <w:r>
        <w:rPr>
          <w:color w:val="0D0D0D"/>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pPr>
        <w:pStyle w:val="BodyText"/>
        <w:ind w:right="663"/>
      </w:pPr>
      <w:r>
        <w:rPr>
          <w:color w:val="0D0D0D"/>
        </w:rPr>
        <w:t>осуществлять информационное подключение к локальной сети и глобальной сети </w:t>
      </w:r>
      <w:r>
        <w:rPr>
          <w:color w:val="0D0D0D"/>
          <w:spacing w:val="-2"/>
        </w:rPr>
        <w:t>Интернет;</w:t>
      </w:r>
    </w:p>
    <w:p>
      <w:pPr>
        <w:pStyle w:val="BodyText"/>
        <w:ind w:left="2352" w:firstLine="0"/>
      </w:pPr>
      <w:r>
        <w:rPr>
          <w:color w:val="0D0D0D"/>
        </w:rPr>
        <w:t>получать</w:t>
      </w:r>
      <w:r>
        <w:rPr>
          <w:color w:val="0D0D0D"/>
          <w:spacing w:val="-10"/>
        </w:rPr>
        <w:t> </w:t>
      </w:r>
      <w:r>
        <w:rPr>
          <w:color w:val="0D0D0D"/>
        </w:rPr>
        <w:t>информацию</w:t>
      </w:r>
      <w:r>
        <w:rPr>
          <w:color w:val="0D0D0D"/>
          <w:spacing w:val="-13"/>
        </w:rPr>
        <w:t> </w:t>
      </w:r>
      <w:r>
        <w:rPr>
          <w:color w:val="0D0D0D"/>
        </w:rPr>
        <w:t>о</w:t>
      </w:r>
      <w:r>
        <w:rPr>
          <w:color w:val="0D0D0D"/>
          <w:spacing w:val="-12"/>
        </w:rPr>
        <w:t> </w:t>
      </w:r>
      <w:r>
        <w:rPr>
          <w:color w:val="0D0D0D"/>
        </w:rPr>
        <w:t>характеристиках</w:t>
      </w:r>
      <w:r>
        <w:rPr>
          <w:color w:val="0D0D0D"/>
          <w:spacing w:val="-4"/>
        </w:rPr>
        <w:t> </w:t>
      </w:r>
      <w:r>
        <w:rPr>
          <w:color w:val="0D0D0D"/>
          <w:spacing w:val="-2"/>
        </w:rPr>
        <w:t>компьютера;</w:t>
      </w:r>
    </w:p>
    <w:p>
      <w:pPr>
        <w:pStyle w:val="BodyText"/>
        <w:spacing w:before="1"/>
        <w:ind w:right="639"/>
      </w:pPr>
      <w:r>
        <w:rPr>
          <w:color w:val="0D0D0D"/>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pPr>
        <w:pStyle w:val="BodyText"/>
        <w:ind w:right="643"/>
      </w:pPr>
      <w:r>
        <w:rPr>
          <w:color w:val="0D0D0D"/>
        </w:rPr>
        <w:t>соединять</w:t>
      </w:r>
      <w:r>
        <w:rPr>
          <w:color w:val="0D0D0D"/>
          <w:spacing w:val="-15"/>
        </w:rPr>
        <w:t> </w:t>
      </w:r>
      <w:r>
        <w:rPr>
          <w:color w:val="0D0D0D"/>
        </w:rPr>
        <w:t>устройства</w:t>
      </w:r>
      <w:r>
        <w:rPr>
          <w:color w:val="0D0D0D"/>
          <w:spacing w:val="-15"/>
        </w:rPr>
        <w:t> </w:t>
      </w:r>
      <w:r>
        <w:rPr>
          <w:color w:val="0D0D0D"/>
        </w:rPr>
        <w:t>ИКТ</w:t>
      </w:r>
      <w:r>
        <w:rPr>
          <w:color w:val="0D0D0D"/>
          <w:spacing w:val="-15"/>
        </w:rPr>
        <w:t> </w:t>
      </w:r>
      <w:r>
        <w:rPr>
          <w:color w:val="0D0D0D"/>
        </w:rPr>
        <w:t>(блоки</w:t>
      </w:r>
      <w:r>
        <w:rPr>
          <w:color w:val="0D0D0D"/>
          <w:spacing w:val="-15"/>
        </w:rPr>
        <w:t> </w:t>
      </w:r>
      <w:r>
        <w:rPr>
          <w:color w:val="0D0D0D"/>
        </w:rPr>
        <w:t>компьютера,</w:t>
      </w:r>
      <w:r>
        <w:rPr>
          <w:color w:val="0D0D0D"/>
          <w:spacing w:val="-15"/>
        </w:rPr>
        <w:t> </w:t>
      </w:r>
      <w:r>
        <w:rPr>
          <w:color w:val="0D0D0D"/>
        </w:rPr>
        <w:t>устройства</w:t>
      </w:r>
      <w:r>
        <w:rPr>
          <w:color w:val="0D0D0D"/>
          <w:spacing w:val="-13"/>
        </w:rPr>
        <w:t> </w:t>
      </w:r>
      <w:r>
        <w:rPr>
          <w:color w:val="0D0D0D"/>
        </w:rPr>
        <w:t>сетей,</w:t>
      </w:r>
      <w:r>
        <w:rPr>
          <w:color w:val="0D0D0D"/>
          <w:spacing w:val="-15"/>
        </w:rPr>
        <w:t> </w:t>
      </w:r>
      <w:r>
        <w:rPr>
          <w:color w:val="0D0D0D"/>
        </w:rPr>
        <w:t>принтер,</w:t>
      </w:r>
      <w:r>
        <w:rPr>
          <w:color w:val="0D0D0D"/>
          <w:spacing w:val="-15"/>
        </w:rPr>
        <w:t> </w:t>
      </w:r>
      <w:r>
        <w:rPr>
          <w:color w:val="0D0D0D"/>
        </w:rPr>
        <w:t>проектор, сканер, измерительные устройства и т. д.) с использованием проводных и беспроводных </w:t>
      </w:r>
      <w:r>
        <w:rPr>
          <w:color w:val="0D0D0D"/>
          <w:spacing w:val="-2"/>
        </w:rPr>
        <w:t>технологий;</w:t>
      </w:r>
    </w:p>
    <w:p>
      <w:pPr>
        <w:pStyle w:val="BodyText"/>
        <w:tabs>
          <w:tab w:pos="3096" w:val="left" w:leader="none"/>
          <w:tab w:pos="4568" w:val="left" w:leader="none"/>
          <w:tab w:pos="5715" w:val="left" w:leader="none"/>
          <w:tab w:pos="7463" w:val="left" w:leader="none"/>
          <w:tab w:pos="8685" w:val="left" w:leader="none"/>
          <w:tab w:pos="10214" w:val="left" w:leader="none"/>
        </w:tabs>
        <w:ind w:left="1694" w:right="643" w:firstLine="679"/>
        <w:jc w:val="right"/>
      </w:pPr>
      <w:r>
        <w:rPr>
          <w:color w:val="0D0D0D"/>
        </w:rPr>
        <w:t>входить</w:t>
      </w:r>
      <w:r>
        <w:rPr>
          <w:color w:val="0D0D0D"/>
          <w:spacing w:val="-3"/>
        </w:rPr>
        <w:t> </w:t>
      </w:r>
      <w:r>
        <w:rPr>
          <w:color w:val="0D0D0D"/>
        </w:rPr>
        <w:t>в</w:t>
      </w:r>
      <w:r>
        <w:rPr>
          <w:color w:val="0D0D0D"/>
          <w:spacing w:val="-4"/>
        </w:rPr>
        <w:t> </w:t>
      </w:r>
      <w:r>
        <w:rPr>
          <w:color w:val="0D0D0D"/>
        </w:rPr>
        <w:t>информационную</w:t>
      </w:r>
      <w:r>
        <w:rPr>
          <w:color w:val="0D0D0D"/>
          <w:spacing w:val="-3"/>
        </w:rPr>
        <w:t> </w:t>
      </w:r>
      <w:r>
        <w:rPr>
          <w:color w:val="0D0D0D"/>
        </w:rPr>
        <w:t>среду</w:t>
      </w:r>
      <w:r>
        <w:rPr>
          <w:color w:val="0D0D0D"/>
          <w:spacing w:val="-7"/>
        </w:rPr>
        <w:t> </w:t>
      </w:r>
      <w:r>
        <w:rPr>
          <w:color w:val="0D0D0D"/>
        </w:rPr>
        <w:t>образовательной</w:t>
      </w:r>
      <w:r>
        <w:rPr>
          <w:color w:val="0D0D0D"/>
          <w:spacing w:val="-3"/>
        </w:rPr>
        <w:t> </w:t>
      </w:r>
      <w:r>
        <w:rPr>
          <w:color w:val="0D0D0D"/>
        </w:rPr>
        <w:t>организации,</w:t>
      </w:r>
      <w:r>
        <w:rPr>
          <w:color w:val="0D0D0D"/>
          <w:spacing w:val="-3"/>
        </w:rPr>
        <w:t> </w:t>
      </w:r>
      <w:r>
        <w:rPr>
          <w:color w:val="0D0D0D"/>
        </w:rPr>
        <w:t>в</w:t>
      </w:r>
      <w:r>
        <w:rPr>
          <w:color w:val="0D0D0D"/>
          <w:spacing w:val="-4"/>
        </w:rPr>
        <w:t> </w:t>
      </w:r>
      <w:r>
        <w:rPr>
          <w:color w:val="0D0D0D"/>
        </w:rPr>
        <w:t>том</w:t>
      </w:r>
      <w:r>
        <w:rPr>
          <w:color w:val="0D0D0D"/>
          <w:spacing w:val="-4"/>
        </w:rPr>
        <w:t> </w:t>
      </w:r>
      <w:r>
        <w:rPr>
          <w:color w:val="0D0D0D"/>
        </w:rPr>
        <w:t>числе,</w:t>
      </w:r>
      <w:r>
        <w:rPr>
          <w:color w:val="0D0D0D"/>
          <w:spacing w:val="-3"/>
        </w:rPr>
        <w:t> </w:t>
      </w:r>
      <w:r>
        <w:rPr>
          <w:color w:val="0D0D0D"/>
        </w:rPr>
        <w:t>через сеть</w:t>
      </w:r>
      <w:r>
        <w:rPr>
          <w:color w:val="0D0D0D"/>
          <w:spacing w:val="-3"/>
        </w:rPr>
        <w:t> </w:t>
      </w:r>
      <w:r>
        <w:rPr>
          <w:color w:val="0D0D0D"/>
        </w:rPr>
        <w:t>Интернет,</w:t>
      </w:r>
      <w:r>
        <w:rPr>
          <w:color w:val="0D0D0D"/>
          <w:spacing w:val="-3"/>
        </w:rPr>
        <w:t> </w:t>
      </w:r>
      <w:r>
        <w:rPr>
          <w:color w:val="0D0D0D"/>
        </w:rPr>
        <w:t>размещать</w:t>
      </w:r>
      <w:r>
        <w:rPr>
          <w:color w:val="0D0D0D"/>
          <w:spacing w:val="-3"/>
        </w:rPr>
        <w:t> </w:t>
      </w:r>
      <w:r>
        <w:rPr>
          <w:color w:val="0D0D0D"/>
        </w:rPr>
        <w:t>в</w:t>
      </w:r>
      <w:r>
        <w:rPr>
          <w:color w:val="0D0D0D"/>
          <w:spacing w:val="-4"/>
        </w:rPr>
        <w:t> </w:t>
      </w:r>
      <w:r>
        <w:rPr>
          <w:color w:val="0D0D0D"/>
        </w:rPr>
        <w:t>информационной</w:t>
      </w:r>
      <w:r>
        <w:rPr>
          <w:color w:val="0D0D0D"/>
          <w:spacing w:val="-3"/>
        </w:rPr>
        <w:t> </w:t>
      </w:r>
      <w:r>
        <w:rPr>
          <w:color w:val="0D0D0D"/>
        </w:rPr>
        <w:t>среде</w:t>
      </w:r>
      <w:r>
        <w:rPr>
          <w:color w:val="0D0D0D"/>
          <w:spacing w:val="-4"/>
        </w:rPr>
        <w:t> </w:t>
      </w:r>
      <w:r>
        <w:rPr>
          <w:color w:val="0D0D0D"/>
        </w:rPr>
        <w:t>различные</w:t>
      </w:r>
      <w:r>
        <w:rPr>
          <w:color w:val="0D0D0D"/>
          <w:spacing w:val="-5"/>
        </w:rPr>
        <w:t> </w:t>
      </w:r>
      <w:r>
        <w:rPr>
          <w:color w:val="0D0D0D"/>
        </w:rPr>
        <w:t>информационные</w:t>
      </w:r>
      <w:r>
        <w:rPr>
          <w:color w:val="0D0D0D"/>
          <w:spacing w:val="-4"/>
        </w:rPr>
        <w:t> </w:t>
      </w:r>
      <w:r>
        <w:rPr>
          <w:color w:val="0D0D0D"/>
        </w:rPr>
        <w:t>объекты; </w:t>
      </w:r>
      <w:r>
        <w:rPr>
          <w:color w:val="0D0D0D"/>
          <w:spacing w:val="-2"/>
        </w:rPr>
        <w:t>соблюдать</w:t>
      </w:r>
      <w:r>
        <w:rPr>
          <w:color w:val="0D0D0D"/>
        </w:rPr>
        <w:tab/>
      </w:r>
      <w:r>
        <w:rPr>
          <w:color w:val="0D0D0D"/>
          <w:spacing w:val="-2"/>
        </w:rPr>
        <w:t>требования</w:t>
      </w:r>
      <w:r>
        <w:rPr>
          <w:color w:val="0D0D0D"/>
        </w:rPr>
        <w:tab/>
      </w:r>
      <w:r>
        <w:rPr>
          <w:color w:val="0D0D0D"/>
          <w:spacing w:val="-2"/>
        </w:rPr>
        <w:t>техники</w:t>
      </w:r>
      <w:r>
        <w:rPr>
          <w:color w:val="0D0D0D"/>
        </w:rPr>
        <w:tab/>
      </w:r>
      <w:r>
        <w:rPr>
          <w:color w:val="0D0D0D"/>
          <w:spacing w:val="-2"/>
        </w:rPr>
        <w:t>безопасности,</w:t>
      </w:r>
      <w:r>
        <w:rPr>
          <w:color w:val="0D0D0D"/>
        </w:rPr>
        <w:tab/>
      </w:r>
      <w:r>
        <w:rPr>
          <w:color w:val="0D0D0D"/>
          <w:spacing w:val="-2"/>
        </w:rPr>
        <w:t>гигиены,</w:t>
      </w:r>
      <w:r>
        <w:rPr>
          <w:color w:val="0D0D0D"/>
        </w:rPr>
        <w:tab/>
      </w:r>
      <w:r>
        <w:rPr>
          <w:color w:val="0D0D0D"/>
          <w:spacing w:val="-2"/>
        </w:rPr>
        <w:t>эргономики</w:t>
      </w:r>
      <w:r>
        <w:rPr>
          <w:color w:val="0D0D0D"/>
        </w:rPr>
        <w:tab/>
      </w:r>
      <w:r>
        <w:rPr>
          <w:color w:val="0D0D0D"/>
          <w:spacing w:val="-10"/>
        </w:rPr>
        <w:t>и</w:t>
      </w:r>
    </w:p>
    <w:p>
      <w:pPr>
        <w:pStyle w:val="BodyText"/>
        <w:spacing w:before="1"/>
        <w:ind w:firstLine="0"/>
      </w:pPr>
      <w:r>
        <w:rPr>
          <w:color w:val="0D0D0D"/>
        </w:rPr>
        <w:t>ресурсосбережения</w:t>
      </w:r>
      <w:r>
        <w:rPr>
          <w:color w:val="0D0D0D"/>
          <w:spacing w:val="-10"/>
        </w:rPr>
        <w:t> </w:t>
      </w:r>
      <w:r>
        <w:rPr>
          <w:color w:val="0D0D0D"/>
        </w:rPr>
        <w:t>при</w:t>
      </w:r>
      <w:r>
        <w:rPr>
          <w:color w:val="0D0D0D"/>
          <w:spacing w:val="-13"/>
        </w:rPr>
        <w:t> </w:t>
      </w:r>
      <w:r>
        <w:rPr>
          <w:color w:val="0D0D0D"/>
        </w:rPr>
        <w:t>работе</w:t>
      </w:r>
      <w:r>
        <w:rPr>
          <w:color w:val="0D0D0D"/>
          <w:spacing w:val="-14"/>
        </w:rPr>
        <w:t> </w:t>
      </w:r>
      <w:r>
        <w:rPr>
          <w:color w:val="0D0D0D"/>
        </w:rPr>
        <w:t>с</w:t>
      </w:r>
      <w:r>
        <w:rPr>
          <w:color w:val="0D0D0D"/>
          <w:spacing w:val="-1"/>
        </w:rPr>
        <w:t> </w:t>
      </w:r>
      <w:r>
        <w:rPr>
          <w:color w:val="0D0D0D"/>
        </w:rPr>
        <w:t>устройствами</w:t>
      </w:r>
      <w:r>
        <w:rPr>
          <w:color w:val="0D0D0D"/>
          <w:spacing w:val="-2"/>
        </w:rPr>
        <w:t> </w:t>
      </w:r>
      <w:r>
        <w:rPr>
          <w:color w:val="0D0D0D"/>
          <w:spacing w:val="-4"/>
        </w:rPr>
        <w:t>ИКТ.</w:t>
      </w:r>
    </w:p>
    <w:p>
      <w:pPr>
        <w:spacing w:after="0"/>
        <w:sectPr>
          <w:pgSz w:w="11930" w:h="16860"/>
          <w:pgMar w:header="0" w:footer="1360" w:top="1020" w:bottom="1620" w:left="60" w:right="200"/>
        </w:sectPr>
      </w:pPr>
    </w:p>
    <w:p>
      <w:pPr>
        <w:pStyle w:val="BodyText"/>
        <w:spacing w:before="60"/>
        <w:ind w:right="653"/>
      </w:pPr>
      <w:r>
        <w:rPr>
          <w:color w:val="0D0D0D"/>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pPr>
        <w:pStyle w:val="BodyText"/>
        <w:spacing w:line="275" w:lineRule="exact" w:before="3"/>
        <w:ind w:left="2352" w:firstLine="0"/>
      </w:pPr>
      <w:r>
        <w:rPr>
          <w:color w:val="0D0D0D"/>
        </w:rPr>
        <w:t>создавать</w:t>
      </w:r>
      <w:r>
        <w:rPr>
          <w:color w:val="0D0D0D"/>
          <w:spacing w:val="-1"/>
        </w:rPr>
        <w:t> </w:t>
      </w:r>
      <w:r>
        <w:rPr>
          <w:color w:val="0D0D0D"/>
        </w:rPr>
        <w:t>презентации</w:t>
      </w:r>
      <w:r>
        <w:rPr>
          <w:color w:val="0D0D0D"/>
          <w:spacing w:val="-10"/>
        </w:rPr>
        <w:t> </w:t>
      </w:r>
      <w:r>
        <w:rPr>
          <w:color w:val="0D0D0D"/>
        </w:rPr>
        <w:t>на</w:t>
      </w:r>
      <w:r>
        <w:rPr>
          <w:color w:val="0D0D0D"/>
          <w:spacing w:val="-11"/>
        </w:rPr>
        <w:t> </w:t>
      </w:r>
      <w:r>
        <w:rPr>
          <w:color w:val="0D0D0D"/>
        </w:rPr>
        <w:t>основе</w:t>
      </w:r>
      <w:r>
        <w:rPr>
          <w:color w:val="0D0D0D"/>
          <w:spacing w:val="-11"/>
        </w:rPr>
        <w:t> </w:t>
      </w:r>
      <w:r>
        <w:rPr>
          <w:color w:val="0D0D0D"/>
        </w:rPr>
        <w:t>цифровых </w:t>
      </w:r>
      <w:r>
        <w:rPr>
          <w:color w:val="0D0D0D"/>
          <w:spacing w:val="-2"/>
        </w:rPr>
        <w:t>фотографий;</w:t>
      </w:r>
    </w:p>
    <w:p>
      <w:pPr>
        <w:pStyle w:val="BodyText"/>
        <w:ind w:right="649"/>
      </w:pPr>
      <w:r>
        <w:rPr>
          <w:color w:val="0D0D0D"/>
        </w:rPr>
        <w:t>проводить обработку цифровых фотографий с использованием возможностей специальных компьютерных инструментов;</w:t>
      </w:r>
    </w:p>
    <w:p>
      <w:pPr>
        <w:pStyle w:val="BodyText"/>
        <w:ind w:right="649"/>
      </w:pPr>
      <w:r>
        <w:rPr>
          <w:color w:val="0D0D0D"/>
        </w:rPr>
        <w:t>осуществлять видеосъемку и проводить монтаж отснятого материала с использованием возможностей специальных компьютерных инструментов.</w:t>
      </w:r>
    </w:p>
    <w:p>
      <w:pPr>
        <w:pStyle w:val="BodyText"/>
        <w:ind w:right="648"/>
      </w:pPr>
      <w:r>
        <w:rPr>
          <w:color w:val="0D0D0D"/>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pPr>
        <w:pStyle w:val="BodyText"/>
        <w:ind w:right="659"/>
      </w:pPr>
      <w:r>
        <w:rPr>
          <w:color w:val="0D0D0D"/>
        </w:rPr>
        <w:t>использовать различные приемы поиска информации в сети Интернет (поисковые системы, справочные разделы, предметные рубрики);</w:t>
      </w:r>
    </w:p>
    <w:p>
      <w:pPr>
        <w:pStyle w:val="BodyText"/>
        <w:ind w:right="663"/>
      </w:pPr>
      <w:r>
        <w:rPr>
          <w:color w:val="0D0D0D"/>
        </w:rPr>
        <w:t>строить запросы для поиска информации с использованием логических операций и анализировать результаты поиска;</w:t>
      </w:r>
    </w:p>
    <w:p>
      <w:pPr>
        <w:pStyle w:val="BodyText"/>
        <w:ind w:right="640"/>
      </w:pPr>
      <w:r>
        <w:rPr>
          <w:color w:val="0D0D0D"/>
        </w:rPr>
        <w:t>использовать различные библиотечные, в том числе электронные, каталоги для поиска необходимых книг;</w:t>
      </w:r>
    </w:p>
    <w:p>
      <w:pPr>
        <w:pStyle w:val="BodyText"/>
        <w:ind w:right="646"/>
      </w:pPr>
      <w:r>
        <w:rPr>
          <w:color w:val="0D0D0D"/>
        </w:rPr>
        <w:t>искать</w:t>
      </w:r>
      <w:r>
        <w:rPr>
          <w:color w:val="0D0D0D"/>
          <w:spacing w:val="-3"/>
        </w:rPr>
        <w:t> </w:t>
      </w:r>
      <w:r>
        <w:rPr>
          <w:color w:val="0D0D0D"/>
        </w:rPr>
        <w:t>информацию</w:t>
      </w:r>
      <w:r>
        <w:rPr>
          <w:color w:val="0D0D0D"/>
          <w:spacing w:val="-3"/>
        </w:rPr>
        <w:t> </w:t>
      </w:r>
      <w:r>
        <w:rPr>
          <w:color w:val="0D0D0D"/>
        </w:rPr>
        <w:t>в</w:t>
      </w:r>
      <w:r>
        <w:rPr>
          <w:color w:val="0D0D0D"/>
          <w:spacing w:val="-4"/>
        </w:rPr>
        <w:t> </w:t>
      </w:r>
      <w:r>
        <w:rPr>
          <w:color w:val="0D0D0D"/>
        </w:rPr>
        <w:t>различных</w:t>
      </w:r>
      <w:r>
        <w:rPr>
          <w:color w:val="0D0D0D"/>
          <w:spacing w:val="-1"/>
        </w:rPr>
        <w:t> </w:t>
      </w:r>
      <w:r>
        <w:rPr>
          <w:color w:val="0D0D0D"/>
        </w:rPr>
        <w:t>базах</w:t>
      </w:r>
      <w:r>
        <w:rPr>
          <w:color w:val="0D0D0D"/>
          <w:spacing w:val="-1"/>
        </w:rPr>
        <w:t> </w:t>
      </w:r>
      <w:r>
        <w:rPr>
          <w:color w:val="0D0D0D"/>
        </w:rPr>
        <w:t>данных,</w:t>
      </w:r>
      <w:r>
        <w:rPr>
          <w:color w:val="0D0D0D"/>
          <w:spacing w:val="-3"/>
        </w:rPr>
        <w:t> </w:t>
      </w:r>
      <w:r>
        <w:rPr>
          <w:color w:val="0D0D0D"/>
        </w:rPr>
        <w:t>создавать</w:t>
      </w:r>
      <w:r>
        <w:rPr>
          <w:color w:val="0D0D0D"/>
          <w:spacing w:val="-3"/>
        </w:rPr>
        <w:t> </w:t>
      </w:r>
      <w:r>
        <w:rPr>
          <w:color w:val="0D0D0D"/>
        </w:rPr>
        <w:t>и</w:t>
      </w:r>
      <w:r>
        <w:rPr>
          <w:color w:val="0D0D0D"/>
          <w:spacing w:val="-3"/>
        </w:rPr>
        <w:t> </w:t>
      </w:r>
      <w:r>
        <w:rPr>
          <w:color w:val="0D0D0D"/>
        </w:rPr>
        <w:t>заполнять</w:t>
      </w:r>
      <w:r>
        <w:rPr>
          <w:color w:val="0D0D0D"/>
          <w:spacing w:val="-5"/>
        </w:rPr>
        <w:t> </w:t>
      </w:r>
      <w:r>
        <w:rPr>
          <w:color w:val="0D0D0D"/>
        </w:rPr>
        <w:t>базы</w:t>
      </w:r>
      <w:r>
        <w:rPr>
          <w:color w:val="0D0D0D"/>
          <w:spacing w:val="-3"/>
        </w:rPr>
        <w:t> </w:t>
      </w:r>
      <w:r>
        <w:rPr>
          <w:color w:val="0D0D0D"/>
        </w:rPr>
        <w:t>данных, в частности, использовать различные определители;</w:t>
      </w:r>
    </w:p>
    <w:p>
      <w:pPr>
        <w:pStyle w:val="BodyText"/>
        <w:ind w:right="639"/>
      </w:pPr>
      <w:r>
        <w:rPr>
          <w:color w:val="0D0D0D"/>
        </w:rPr>
        <w:t>сохранять для индивидуального использования найденные в сети Интернет информационные объекты и ссылки на них.</w:t>
      </w:r>
    </w:p>
    <w:p>
      <w:pPr>
        <w:pStyle w:val="BodyText"/>
        <w:spacing w:before="3"/>
        <w:ind w:right="653"/>
      </w:pPr>
      <w:r>
        <w:rPr>
          <w:color w:val="0D0D0D"/>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pPr>
        <w:pStyle w:val="BodyText"/>
        <w:ind w:right="648"/>
      </w:pPr>
      <w:r>
        <w:rPr>
          <w:color w:val="0D0D0D"/>
        </w:rPr>
        <w:t>осуществлять редактирование и структурирование текстов, доступных обучающимся по смыслу, средствами текстового редактора;</w:t>
      </w:r>
    </w:p>
    <w:p>
      <w:pPr>
        <w:pStyle w:val="BodyText"/>
        <w:ind w:right="661"/>
      </w:pPr>
      <w:r>
        <w:rPr>
          <w:color w:val="0D0D0D"/>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pPr>
        <w:pStyle w:val="BodyText"/>
        <w:ind w:left="2352" w:right="2424" w:firstLine="0"/>
        <w:jc w:val="left"/>
      </w:pPr>
      <w:r>
        <w:rPr>
          <w:color w:val="0D0D0D"/>
        </w:rPr>
        <w:t>вставлять</w:t>
      </w:r>
      <w:r>
        <w:rPr>
          <w:color w:val="0D0D0D"/>
          <w:spacing w:val="-4"/>
        </w:rPr>
        <w:t> </w:t>
      </w:r>
      <w:r>
        <w:rPr>
          <w:color w:val="0D0D0D"/>
        </w:rPr>
        <w:t>в</w:t>
      </w:r>
      <w:r>
        <w:rPr>
          <w:color w:val="0D0D0D"/>
          <w:spacing w:val="-6"/>
        </w:rPr>
        <w:t> </w:t>
      </w:r>
      <w:r>
        <w:rPr>
          <w:color w:val="0D0D0D"/>
        </w:rPr>
        <w:t>документ</w:t>
      </w:r>
      <w:r>
        <w:rPr>
          <w:color w:val="0D0D0D"/>
          <w:spacing w:val="-5"/>
        </w:rPr>
        <w:t> </w:t>
      </w:r>
      <w:r>
        <w:rPr>
          <w:color w:val="0D0D0D"/>
        </w:rPr>
        <w:t>формулы,</w:t>
      </w:r>
      <w:r>
        <w:rPr>
          <w:color w:val="0D0D0D"/>
          <w:spacing w:val="-5"/>
        </w:rPr>
        <w:t> </w:t>
      </w:r>
      <w:r>
        <w:rPr>
          <w:color w:val="0D0D0D"/>
        </w:rPr>
        <w:t>таблицы,</w:t>
      </w:r>
      <w:r>
        <w:rPr>
          <w:color w:val="0D0D0D"/>
          <w:spacing w:val="-5"/>
        </w:rPr>
        <w:t> </w:t>
      </w:r>
      <w:r>
        <w:rPr>
          <w:color w:val="0D0D0D"/>
        </w:rPr>
        <w:t>списки,</w:t>
      </w:r>
      <w:r>
        <w:rPr>
          <w:color w:val="0D0D0D"/>
          <w:spacing w:val="-5"/>
        </w:rPr>
        <w:t> </w:t>
      </w:r>
      <w:r>
        <w:rPr>
          <w:color w:val="0D0D0D"/>
        </w:rPr>
        <w:t>изображения; участвовать в коллективном создании текстового документа; создавать гипертекстовые документы.</w:t>
      </w:r>
    </w:p>
    <w:p>
      <w:pPr>
        <w:pStyle w:val="BodyText"/>
        <w:ind w:right="643"/>
      </w:pPr>
      <w:r>
        <w:rPr>
          <w:color w:val="0D0D0D"/>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pPr>
        <w:pStyle w:val="BodyText"/>
        <w:ind w:right="666"/>
      </w:pPr>
      <w:r>
        <w:rPr>
          <w:color w:val="0D0D0D"/>
        </w:rPr>
        <w:t>создавать и редактировать изображения с помощью инструментов графического </w:t>
      </w:r>
      <w:r>
        <w:rPr>
          <w:color w:val="0D0D0D"/>
          <w:spacing w:val="-2"/>
        </w:rPr>
        <w:t>редактора;</w:t>
      </w:r>
    </w:p>
    <w:p>
      <w:pPr>
        <w:pStyle w:val="BodyText"/>
        <w:ind w:right="643"/>
      </w:pPr>
      <w:r>
        <w:rPr>
          <w:color w:val="0D0D0D"/>
        </w:rPr>
        <w:t>создавать различные геометрические объекты и чертежи с использованием возможностей специальных компьютерных инструментов;</w:t>
      </w:r>
    </w:p>
    <w:p>
      <w:pPr>
        <w:pStyle w:val="BodyText"/>
        <w:ind w:right="647"/>
      </w:pPr>
      <w:r>
        <w:rPr>
          <w:color w:val="0D0D0D"/>
        </w:rPr>
        <w:t>создавать диаграммы различных видов (алгоритмические, концептуальные, классификационные, организационные, родства и др.) в соответствии с решаемыми </w:t>
      </w:r>
      <w:r>
        <w:rPr>
          <w:color w:val="0D0D0D"/>
          <w:spacing w:val="-2"/>
        </w:rPr>
        <w:t>задачами.</w:t>
      </w:r>
    </w:p>
    <w:p>
      <w:pPr>
        <w:pStyle w:val="BodyText"/>
        <w:spacing w:before="1"/>
        <w:ind w:right="641"/>
      </w:pPr>
      <w:r>
        <w:rPr>
          <w:color w:val="0D0D0D"/>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w:t>
      </w:r>
      <w:r>
        <w:rPr>
          <w:color w:val="0D0D0D"/>
          <w:spacing w:val="-2"/>
        </w:rPr>
        <w:t>сможет:</w:t>
      </w:r>
    </w:p>
    <w:p>
      <w:pPr>
        <w:pStyle w:val="BodyText"/>
        <w:ind w:right="648"/>
      </w:pPr>
      <w:r>
        <w:rPr>
          <w:color w:val="0D0D0D"/>
        </w:rPr>
        <w:t>создавать на заданную тему мультимедийную презентацию с гиперссылками, слайды которой содержат тексты, звуки, графические изображения;</w:t>
      </w:r>
    </w:p>
    <w:p>
      <w:pPr>
        <w:pStyle w:val="BodyText"/>
        <w:ind w:right="642"/>
      </w:pPr>
      <w:r>
        <w:rPr>
          <w:color w:val="0D0D0D"/>
        </w:rPr>
        <w:t>работать с особыми видами сообщений: диаграммами (алгоритмические, концептуальные,</w:t>
      </w:r>
      <w:r>
        <w:rPr>
          <w:color w:val="0D0D0D"/>
          <w:spacing w:val="40"/>
        </w:rPr>
        <w:t> </w:t>
      </w:r>
      <w:r>
        <w:rPr>
          <w:color w:val="0D0D0D"/>
        </w:rPr>
        <w:t>классификационные,</w:t>
      </w:r>
      <w:r>
        <w:rPr>
          <w:color w:val="0D0D0D"/>
          <w:spacing w:val="40"/>
        </w:rPr>
        <w:t> </w:t>
      </w:r>
      <w:r>
        <w:rPr>
          <w:color w:val="0D0D0D"/>
        </w:rPr>
        <w:t>организационные,</w:t>
      </w:r>
      <w:r>
        <w:rPr>
          <w:color w:val="0D0D0D"/>
          <w:spacing w:val="40"/>
        </w:rPr>
        <w:t> </w:t>
      </w:r>
      <w:r>
        <w:rPr>
          <w:color w:val="0D0D0D"/>
        </w:rPr>
        <w:t>родства</w:t>
      </w:r>
      <w:r>
        <w:rPr>
          <w:color w:val="0D0D0D"/>
          <w:spacing w:val="40"/>
        </w:rPr>
        <w:t> </w:t>
      </w:r>
      <w:r>
        <w:rPr>
          <w:color w:val="0D0D0D"/>
        </w:rPr>
        <w:t>и</w:t>
      </w:r>
      <w:r>
        <w:rPr>
          <w:color w:val="0D0D0D"/>
          <w:spacing w:val="40"/>
        </w:rPr>
        <w:t> </w:t>
      </w:r>
      <w:r>
        <w:rPr>
          <w:color w:val="0D0D0D"/>
        </w:rPr>
        <w:t>др.),</w:t>
      </w:r>
      <w:r>
        <w:rPr>
          <w:color w:val="0D0D0D"/>
          <w:spacing w:val="40"/>
        </w:rPr>
        <w:t> </w:t>
      </w:r>
      <w:r>
        <w:rPr>
          <w:color w:val="0D0D0D"/>
        </w:rPr>
        <w:t>картами</w:t>
      </w:r>
    </w:p>
    <w:p>
      <w:pPr>
        <w:spacing w:after="0"/>
        <w:sectPr>
          <w:pgSz w:w="11930" w:h="16860"/>
          <w:pgMar w:header="0" w:footer="1360" w:top="1020" w:bottom="1620" w:left="60" w:right="200"/>
        </w:sectPr>
      </w:pPr>
    </w:p>
    <w:p>
      <w:pPr>
        <w:pStyle w:val="BodyText"/>
        <w:spacing w:line="237" w:lineRule="auto" w:before="63"/>
        <w:ind w:right="646" w:firstLine="0"/>
      </w:pPr>
      <w:r>
        <w:rPr>
          <w:color w:val="0D0D0D"/>
        </w:rPr>
        <w:t>(географические,</w:t>
      </w:r>
      <w:r>
        <w:rPr>
          <w:color w:val="0D0D0D"/>
          <w:spacing w:val="-13"/>
        </w:rPr>
        <w:t> </w:t>
      </w:r>
      <w:r>
        <w:rPr>
          <w:color w:val="0D0D0D"/>
        </w:rPr>
        <w:t>хронологические)</w:t>
      </w:r>
      <w:r>
        <w:rPr>
          <w:color w:val="0D0D0D"/>
          <w:spacing w:val="-14"/>
        </w:rPr>
        <w:t> </w:t>
      </w:r>
      <w:r>
        <w:rPr>
          <w:color w:val="0D0D0D"/>
        </w:rPr>
        <w:t>и</w:t>
      </w:r>
      <w:r>
        <w:rPr>
          <w:color w:val="0D0D0D"/>
          <w:spacing w:val="-13"/>
        </w:rPr>
        <w:t> </w:t>
      </w:r>
      <w:r>
        <w:rPr>
          <w:color w:val="0D0D0D"/>
        </w:rPr>
        <w:t>спутниковыми</w:t>
      </w:r>
      <w:r>
        <w:rPr>
          <w:color w:val="0D0D0D"/>
          <w:spacing w:val="-9"/>
        </w:rPr>
        <w:t> </w:t>
      </w:r>
      <w:r>
        <w:rPr>
          <w:color w:val="0D0D0D"/>
        </w:rPr>
        <w:t>фотографиями,</w:t>
      </w:r>
      <w:r>
        <w:rPr>
          <w:color w:val="0D0D0D"/>
          <w:spacing w:val="-13"/>
        </w:rPr>
        <w:t> </w:t>
      </w:r>
      <w:r>
        <w:rPr>
          <w:color w:val="0D0D0D"/>
        </w:rPr>
        <w:t>в</w:t>
      </w:r>
      <w:r>
        <w:rPr>
          <w:color w:val="0D0D0D"/>
          <w:spacing w:val="-14"/>
        </w:rPr>
        <w:t> </w:t>
      </w:r>
      <w:r>
        <w:rPr>
          <w:color w:val="0D0D0D"/>
        </w:rPr>
        <w:t>том</w:t>
      </w:r>
      <w:r>
        <w:rPr>
          <w:color w:val="0D0D0D"/>
          <w:spacing w:val="-15"/>
        </w:rPr>
        <w:t> </w:t>
      </w:r>
      <w:r>
        <w:rPr>
          <w:color w:val="0D0D0D"/>
        </w:rPr>
        <w:t>числе</w:t>
      </w:r>
      <w:r>
        <w:rPr>
          <w:color w:val="0D0D0D"/>
          <w:spacing w:val="-14"/>
        </w:rPr>
        <w:t> </w:t>
      </w:r>
      <w:r>
        <w:rPr>
          <w:color w:val="0D0D0D"/>
        </w:rPr>
        <w:t>в</w:t>
      </w:r>
      <w:r>
        <w:rPr>
          <w:color w:val="0D0D0D"/>
          <w:spacing w:val="-12"/>
        </w:rPr>
        <w:t> </w:t>
      </w:r>
      <w:r>
        <w:rPr>
          <w:color w:val="0D0D0D"/>
        </w:rPr>
        <w:t>системах глобального позиционирования;</w:t>
      </w:r>
    </w:p>
    <w:p>
      <w:pPr>
        <w:pStyle w:val="BodyText"/>
        <w:spacing w:before="3"/>
        <w:ind w:right="643"/>
      </w:pPr>
      <w:r>
        <w:rPr>
          <w:color w:val="0D0D0D"/>
        </w:rPr>
        <w:t>оценивать</w:t>
      </w:r>
      <w:r>
        <w:rPr>
          <w:color w:val="0D0D0D"/>
          <w:spacing w:val="-13"/>
        </w:rPr>
        <w:t> </w:t>
      </w:r>
      <w:r>
        <w:rPr>
          <w:color w:val="0D0D0D"/>
        </w:rPr>
        <w:t>размеры</w:t>
      </w:r>
      <w:r>
        <w:rPr>
          <w:color w:val="0D0D0D"/>
          <w:spacing w:val="-15"/>
        </w:rPr>
        <w:t> </w:t>
      </w:r>
      <w:r>
        <w:rPr>
          <w:color w:val="0D0D0D"/>
        </w:rPr>
        <w:t>файлов,</w:t>
      </w:r>
      <w:r>
        <w:rPr>
          <w:color w:val="0D0D0D"/>
          <w:spacing w:val="-15"/>
        </w:rPr>
        <w:t> </w:t>
      </w:r>
      <w:r>
        <w:rPr>
          <w:color w:val="0D0D0D"/>
        </w:rPr>
        <w:t>подготовленных</w:t>
      </w:r>
      <w:r>
        <w:rPr>
          <w:color w:val="0D0D0D"/>
          <w:spacing w:val="-6"/>
        </w:rPr>
        <w:t> </w:t>
      </w:r>
      <w:r>
        <w:rPr>
          <w:color w:val="0D0D0D"/>
        </w:rPr>
        <w:t>с</w:t>
      </w:r>
      <w:r>
        <w:rPr>
          <w:color w:val="0D0D0D"/>
          <w:spacing w:val="-15"/>
        </w:rPr>
        <w:t> </w:t>
      </w:r>
      <w:r>
        <w:rPr>
          <w:color w:val="0D0D0D"/>
        </w:rPr>
        <w:t>использованием</w:t>
      </w:r>
      <w:r>
        <w:rPr>
          <w:color w:val="0D0D0D"/>
          <w:spacing w:val="-12"/>
        </w:rPr>
        <w:t> </w:t>
      </w:r>
      <w:r>
        <w:rPr>
          <w:color w:val="0D0D0D"/>
        </w:rPr>
        <w:t>различных</w:t>
      </w:r>
      <w:r>
        <w:rPr>
          <w:color w:val="0D0D0D"/>
          <w:spacing w:val="-4"/>
        </w:rPr>
        <w:t> </w:t>
      </w:r>
      <w:r>
        <w:rPr>
          <w:color w:val="0D0D0D"/>
        </w:rPr>
        <w:t>устройств ввода информации в заданный интервал времени (клавиатура, сканер, микрофон, фотокамера, видеокамера);</w:t>
      </w:r>
    </w:p>
    <w:p>
      <w:pPr>
        <w:pStyle w:val="BodyText"/>
        <w:spacing w:line="275" w:lineRule="exact" w:before="3"/>
        <w:ind w:left="2352" w:firstLine="0"/>
      </w:pPr>
      <w:r>
        <w:rPr>
          <w:color w:val="0D0D0D"/>
          <w:spacing w:val="-2"/>
        </w:rPr>
        <w:t>использовать</w:t>
      </w:r>
      <w:r>
        <w:rPr>
          <w:color w:val="0D0D0D"/>
          <w:spacing w:val="27"/>
        </w:rPr>
        <w:t> </w:t>
      </w:r>
      <w:r>
        <w:rPr>
          <w:color w:val="0D0D0D"/>
          <w:spacing w:val="-2"/>
        </w:rPr>
        <w:t>программы-архиваторы.</w:t>
      </w:r>
    </w:p>
    <w:p>
      <w:pPr>
        <w:pStyle w:val="BodyText"/>
        <w:ind w:right="635"/>
      </w:pPr>
      <w:r>
        <w:rPr>
          <w:color w:val="0D0D0D"/>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pPr>
        <w:pStyle w:val="BodyText"/>
        <w:ind w:left="2352" w:right="657" w:firstLine="0"/>
      </w:pPr>
      <w:r>
        <w:rPr>
          <w:color w:val="0D0D0D"/>
        </w:rPr>
        <w:t>проводить простые эксперименты и исследования в виртуальных лабораториях; вводить результаты измерений и другие цифровые данные для их обработки, в том</w:t>
      </w:r>
    </w:p>
    <w:p>
      <w:pPr>
        <w:pStyle w:val="BodyText"/>
        <w:ind w:firstLine="0"/>
      </w:pPr>
      <w:r>
        <w:rPr>
          <w:color w:val="0D0D0D"/>
        </w:rPr>
        <w:t>числе</w:t>
      </w:r>
      <w:r>
        <w:rPr>
          <w:color w:val="0D0D0D"/>
          <w:spacing w:val="-14"/>
        </w:rPr>
        <w:t> </w:t>
      </w:r>
      <w:r>
        <w:rPr>
          <w:color w:val="0D0D0D"/>
        </w:rPr>
        <w:t>статистической</w:t>
      </w:r>
      <w:r>
        <w:rPr>
          <w:color w:val="0D0D0D"/>
          <w:spacing w:val="-5"/>
        </w:rPr>
        <w:t> </w:t>
      </w:r>
      <w:r>
        <w:rPr>
          <w:color w:val="0D0D0D"/>
        </w:rPr>
        <w:t>и</w:t>
      </w:r>
      <w:r>
        <w:rPr>
          <w:color w:val="0D0D0D"/>
          <w:spacing w:val="-7"/>
        </w:rPr>
        <w:t> </w:t>
      </w:r>
      <w:r>
        <w:rPr>
          <w:color w:val="0D0D0D"/>
          <w:spacing w:val="-2"/>
        </w:rPr>
        <w:t>визуализации;</w:t>
      </w:r>
    </w:p>
    <w:p>
      <w:pPr>
        <w:pStyle w:val="BodyText"/>
        <w:ind w:right="634"/>
      </w:pPr>
      <w:r>
        <w:rPr>
          <w:color w:val="0D0D0D"/>
        </w:rPr>
        <w:t>проводить эксперименты и исследования в виртуальных лабораториях по естественным наукам, математике и информатике.</w:t>
      </w:r>
    </w:p>
    <w:p>
      <w:pPr>
        <w:pStyle w:val="BodyText"/>
        <w:ind w:right="656"/>
      </w:pPr>
      <w:r>
        <w:rPr>
          <w:color w:val="0D0D0D"/>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pPr>
        <w:pStyle w:val="BodyText"/>
        <w:ind w:right="649"/>
      </w:pPr>
      <w:r>
        <w:rPr>
          <w:color w:val="0D0D0D"/>
        </w:rPr>
        <w:t>строить с помощью компьютерных инструментов разнообразные информационные структуры для описания объектов;</w:t>
      </w:r>
    </w:p>
    <w:p>
      <w:pPr>
        <w:pStyle w:val="BodyText"/>
        <w:ind w:right="667"/>
      </w:pPr>
      <w:r>
        <w:rPr>
          <w:color w:val="0D0D0D"/>
        </w:rPr>
        <w:t>конструировать и моделировать с использованием материальных конструкторов с компьютерным управлением и обратной связью (робототехника);</w:t>
      </w:r>
    </w:p>
    <w:p>
      <w:pPr>
        <w:pStyle w:val="BodyText"/>
        <w:spacing w:line="235" w:lineRule="auto" w:before="7"/>
        <w:ind w:left="2352" w:right="2963" w:firstLine="0"/>
      </w:pPr>
      <w:r>
        <w:rPr>
          <w:color w:val="0D0D0D"/>
        </w:rPr>
        <w:t>моделировать</w:t>
      </w:r>
      <w:r>
        <w:rPr>
          <w:color w:val="0D0D0D"/>
          <w:spacing w:val="-7"/>
        </w:rPr>
        <w:t> </w:t>
      </w:r>
      <w:r>
        <w:rPr>
          <w:color w:val="0D0D0D"/>
        </w:rPr>
        <w:t>с</w:t>
      </w:r>
      <w:r>
        <w:rPr>
          <w:color w:val="0D0D0D"/>
          <w:spacing w:val="-7"/>
        </w:rPr>
        <w:t> </w:t>
      </w:r>
      <w:r>
        <w:rPr>
          <w:color w:val="0D0D0D"/>
        </w:rPr>
        <w:t>использованием</w:t>
      </w:r>
      <w:r>
        <w:rPr>
          <w:color w:val="0D0D0D"/>
          <w:spacing w:val="-8"/>
        </w:rPr>
        <w:t> </w:t>
      </w:r>
      <w:r>
        <w:rPr>
          <w:color w:val="0D0D0D"/>
        </w:rPr>
        <w:t>виртуальных</w:t>
      </w:r>
      <w:r>
        <w:rPr>
          <w:color w:val="0D0D0D"/>
          <w:spacing w:val="-7"/>
        </w:rPr>
        <w:t> </w:t>
      </w:r>
      <w:r>
        <w:rPr>
          <w:color w:val="0D0D0D"/>
        </w:rPr>
        <w:t>конструкторов; моделировать с использованием средств программирования.</w:t>
      </w:r>
    </w:p>
    <w:p>
      <w:pPr>
        <w:pStyle w:val="BodyText"/>
        <w:spacing w:before="1"/>
        <w:ind w:right="652"/>
      </w:pPr>
      <w:r>
        <w:rPr>
          <w:color w:val="0D0D0D"/>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pPr>
        <w:pStyle w:val="BodyText"/>
        <w:spacing w:before="3"/>
        <w:ind w:right="640"/>
      </w:pPr>
      <w:r>
        <w:rPr>
          <w:color w:val="0D0D0D"/>
        </w:rPr>
        <w:t>осуществлять образовательное взаимодействие в информационном пространстве образовательной</w:t>
      </w:r>
      <w:r>
        <w:rPr>
          <w:color w:val="0D0D0D"/>
          <w:spacing w:val="-9"/>
        </w:rPr>
        <w:t> </w:t>
      </w:r>
      <w:r>
        <w:rPr>
          <w:color w:val="0D0D0D"/>
        </w:rPr>
        <w:t>организации</w:t>
      </w:r>
      <w:r>
        <w:rPr>
          <w:color w:val="0D0D0D"/>
          <w:spacing w:val="-10"/>
        </w:rPr>
        <w:t> </w:t>
      </w:r>
      <w:r>
        <w:rPr>
          <w:color w:val="0D0D0D"/>
        </w:rPr>
        <w:t>(получение</w:t>
      </w:r>
      <w:r>
        <w:rPr>
          <w:color w:val="0D0D0D"/>
          <w:spacing w:val="-11"/>
        </w:rPr>
        <w:t> </w:t>
      </w:r>
      <w:r>
        <w:rPr>
          <w:color w:val="0D0D0D"/>
        </w:rPr>
        <w:t>и</w:t>
      </w:r>
      <w:r>
        <w:rPr>
          <w:color w:val="0D0D0D"/>
          <w:spacing w:val="-10"/>
        </w:rPr>
        <w:t> </w:t>
      </w:r>
      <w:r>
        <w:rPr>
          <w:color w:val="0D0D0D"/>
        </w:rPr>
        <w:t>выполнение</w:t>
      </w:r>
      <w:r>
        <w:rPr>
          <w:color w:val="0D0D0D"/>
          <w:spacing w:val="-14"/>
        </w:rPr>
        <w:t> </w:t>
      </w:r>
      <w:r>
        <w:rPr>
          <w:color w:val="0D0D0D"/>
        </w:rPr>
        <w:t>заданий,</w:t>
      </w:r>
      <w:r>
        <w:rPr>
          <w:color w:val="0D0D0D"/>
          <w:spacing w:val="-15"/>
        </w:rPr>
        <w:t> </w:t>
      </w:r>
      <w:r>
        <w:rPr>
          <w:color w:val="0D0D0D"/>
        </w:rPr>
        <w:t>получение</w:t>
      </w:r>
      <w:r>
        <w:rPr>
          <w:color w:val="0D0D0D"/>
          <w:spacing w:val="-14"/>
        </w:rPr>
        <w:t> </w:t>
      </w:r>
      <w:r>
        <w:rPr>
          <w:color w:val="0D0D0D"/>
        </w:rPr>
        <w:t>комментариев, совершенствование своей работы, формирование портфолио (с учетом уровня общего развития обучающегося, овладения письменной речью);</w:t>
      </w:r>
    </w:p>
    <w:p>
      <w:pPr>
        <w:pStyle w:val="BodyText"/>
        <w:ind w:right="639"/>
      </w:pPr>
      <w:r>
        <w:rPr>
          <w:color w:val="0D0D0D"/>
        </w:rPr>
        <w:t>использовать возможности электронной почты, интернет-мессенджеров и социальных сетей для обучения;</w:t>
      </w:r>
    </w:p>
    <w:p>
      <w:pPr>
        <w:pStyle w:val="BodyText"/>
        <w:ind w:right="650"/>
      </w:pPr>
      <w:r>
        <w:rPr>
          <w:color w:val="0D0D0D"/>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pPr>
        <w:pStyle w:val="BodyText"/>
        <w:ind w:right="650"/>
      </w:pPr>
      <w:r>
        <w:rPr>
          <w:color w:val="0D0D0D"/>
        </w:rPr>
        <w:t>соблюдать нормы информационной культуры, этики и права; с уважением относиться к частной информации и информационным правам других людей;</w:t>
      </w:r>
    </w:p>
    <w:p>
      <w:pPr>
        <w:pStyle w:val="BodyText"/>
        <w:ind w:right="645"/>
      </w:pPr>
      <w:r>
        <w:rPr>
          <w:color w:val="0D0D0D"/>
        </w:rPr>
        <w:t>осуществлять защиту от троянских вирусов, фишинговых атак, информации от компьютерных вирусов с помощью антивирусных программ;</w:t>
      </w:r>
    </w:p>
    <w:p>
      <w:pPr>
        <w:pStyle w:val="BodyText"/>
        <w:ind w:left="2352" w:firstLine="0"/>
      </w:pPr>
      <w:r>
        <w:rPr>
          <w:color w:val="0D0D0D"/>
        </w:rPr>
        <w:t>соблюдать</w:t>
      </w:r>
      <w:r>
        <w:rPr>
          <w:color w:val="0D0D0D"/>
          <w:spacing w:val="-8"/>
        </w:rPr>
        <w:t> </w:t>
      </w:r>
      <w:r>
        <w:rPr>
          <w:color w:val="0D0D0D"/>
        </w:rPr>
        <w:t>правила</w:t>
      </w:r>
      <w:r>
        <w:rPr>
          <w:color w:val="0D0D0D"/>
          <w:spacing w:val="-11"/>
        </w:rPr>
        <w:t> </w:t>
      </w:r>
      <w:r>
        <w:rPr>
          <w:color w:val="0D0D0D"/>
        </w:rPr>
        <w:t>безопасного</w:t>
      </w:r>
      <w:r>
        <w:rPr>
          <w:color w:val="0D0D0D"/>
          <w:spacing w:val="-6"/>
        </w:rPr>
        <w:t> </w:t>
      </w:r>
      <w:r>
        <w:rPr>
          <w:color w:val="0D0D0D"/>
        </w:rPr>
        <w:t>поведения</w:t>
      </w:r>
      <w:r>
        <w:rPr>
          <w:color w:val="0D0D0D"/>
          <w:spacing w:val="-8"/>
        </w:rPr>
        <w:t> </w:t>
      </w:r>
      <w:r>
        <w:rPr>
          <w:color w:val="0D0D0D"/>
        </w:rPr>
        <w:t>в</w:t>
      </w:r>
      <w:r>
        <w:rPr>
          <w:color w:val="0D0D0D"/>
          <w:spacing w:val="-9"/>
        </w:rPr>
        <w:t> </w:t>
      </w:r>
      <w:r>
        <w:rPr>
          <w:color w:val="0D0D0D"/>
        </w:rPr>
        <w:t>сети</w:t>
      </w:r>
      <w:r>
        <w:rPr>
          <w:color w:val="0D0D0D"/>
          <w:spacing w:val="-3"/>
        </w:rPr>
        <w:t> </w:t>
      </w:r>
      <w:r>
        <w:rPr>
          <w:color w:val="0D0D0D"/>
          <w:spacing w:val="-2"/>
        </w:rPr>
        <w:t>Интернет;</w:t>
      </w:r>
    </w:p>
    <w:p>
      <w:pPr>
        <w:pStyle w:val="BodyText"/>
        <w:ind w:right="646"/>
      </w:pPr>
      <w:r>
        <w:rPr>
          <w:color w:val="0D0D0D"/>
        </w:rPr>
        <w:t>различать безопасные ресурсы сети Интернет и ресурсы, содержание которых несовместимо с задачами воспитания и образования или нежелательно.</w:t>
      </w:r>
    </w:p>
    <w:p>
      <w:pPr>
        <w:pStyle w:val="BodyText"/>
        <w:spacing w:line="237" w:lineRule="auto" w:before="6"/>
        <w:ind w:right="644"/>
      </w:pPr>
      <w:r>
        <w:rPr>
          <w:color w:val="0D0D0D"/>
        </w:rPr>
        <w:t>Проведение мониторинга успешности освоения и применения обучающимися с нарушениями слуха универсальных учебных действий</w:t>
      </w:r>
    </w:p>
    <w:p>
      <w:pPr>
        <w:pStyle w:val="BodyText"/>
        <w:spacing w:before="1"/>
        <w:ind w:right="639"/>
      </w:pPr>
      <w:r>
        <w:rPr>
          <w:color w:val="0D0D0D"/>
        </w:rPr>
        <w:t>В процессе реализации мониторинга успешности освоения и применения УУД учитываются следующие этапы освоения УУД обучающимися нарушениями слуха:</w:t>
      </w:r>
    </w:p>
    <w:p>
      <w:pPr>
        <w:pStyle w:val="BodyText"/>
        <w:ind w:right="642"/>
      </w:pPr>
      <w:r>
        <w:rPr>
          <w:color w:val="0D0D0D"/>
        </w:rPr>
        <w:t>универсальное учебное</w:t>
      </w:r>
      <w:r>
        <w:rPr>
          <w:color w:val="0D0D0D"/>
          <w:spacing w:val="-6"/>
        </w:rPr>
        <w:t> </w:t>
      </w:r>
      <w:r>
        <w:rPr>
          <w:color w:val="0D0D0D"/>
        </w:rPr>
        <w:t>действие</w:t>
      </w:r>
      <w:r>
        <w:rPr>
          <w:color w:val="0D0D0D"/>
          <w:spacing w:val="-8"/>
        </w:rPr>
        <w:t> </w:t>
      </w:r>
      <w:r>
        <w:rPr>
          <w:color w:val="0D0D0D"/>
        </w:rPr>
        <w:t>не</w:t>
      </w:r>
      <w:r>
        <w:rPr>
          <w:color w:val="0D0D0D"/>
          <w:spacing w:val="-9"/>
        </w:rPr>
        <w:t> </w:t>
      </w:r>
      <w:r>
        <w:rPr>
          <w:color w:val="0D0D0D"/>
        </w:rPr>
        <w:t>сформировано</w:t>
      </w:r>
      <w:r>
        <w:rPr>
          <w:color w:val="0D0D0D"/>
          <w:spacing w:val="-5"/>
        </w:rPr>
        <w:t> </w:t>
      </w:r>
      <w:r>
        <w:rPr>
          <w:color w:val="0D0D0D"/>
        </w:rPr>
        <w:t>(обучающийся</w:t>
      </w:r>
      <w:r>
        <w:rPr>
          <w:color w:val="0D0D0D"/>
          <w:spacing w:val="-4"/>
        </w:rPr>
        <w:t> </w:t>
      </w:r>
      <w:r>
        <w:rPr>
          <w:color w:val="0D0D0D"/>
        </w:rPr>
        <w:t>может</w:t>
      </w:r>
      <w:r>
        <w:rPr>
          <w:color w:val="0D0D0D"/>
          <w:spacing w:val="-5"/>
        </w:rPr>
        <w:t> </w:t>
      </w:r>
      <w:r>
        <w:rPr>
          <w:color w:val="0D0D0D"/>
        </w:rPr>
        <w:t>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w:t>
      </w:r>
      <w:r>
        <w:rPr>
          <w:color w:val="0D0D0D"/>
          <w:spacing w:val="-5"/>
        </w:rPr>
        <w:t> </w:t>
      </w:r>
      <w:r>
        <w:rPr>
          <w:color w:val="0D0D0D"/>
        </w:rPr>
        <w:t>подменяет учебную задачу</w:t>
      </w:r>
      <w:r>
        <w:rPr>
          <w:color w:val="0D0D0D"/>
          <w:spacing w:val="-20"/>
        </w:rPr>
        <w:t> </w:t>
      </w:r>
      <w:r>
        <w:rPr>
          <w:color w:val="0D0D0D"/>
        </w:rPr>
        <w:t>задачей буквального заучивания и воспроизведения);</w:t>
      </w:r>
    </w:p>
    <w:p>
      <w:pPr>
        <w:spacing w:after="0"/>
        <w:sectPr>
          <w:pgSz w:w="11930" w:h="16860"/>
          <w:pgMar w:header="0" w:footer="1360" w:top="1020" w:bottom="1620" w:left="60" w:right="200"/>
        </w:sectPr>
      </w:pPr>
    </w:p>
    <w:p>
      <w:pPr>
        <w:pStyle w:val="BodyText"/>
        <w:spacing w:before="60"/>
        <w:ind w:right="639"/>
      </w:pPr>
      <w:r>
        <w:rPr>
          <w:color w:val="0D0D0D"/>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w:t>
      </w:r>
      <w:r>
        <w:rPr>
          <w:color w:val="0D0D0D"/>
          <w:spacing w:val="-13"/>
        </w:rPr>
        <w:t> </w:t>
      </w:r>
      <w:r>
        <w:rPr>
          <w:color w:val="0D0D0D"/>
        </w:rPr>
        <w:t>алгоритму</w:t>
      </w:r>
      <w:r>
        <w:rPr>
          <w:color w:val="0D0D0D"/>
          <w:spacing w:val="-13"/>
        </w:rPr>
        <w:t> </w:t>
      </w:r>
      <w:r>
        <w:rPr>
          <w:color w:val="0D0D0D"/>
        </w:rPr>
        <w:t>и</w:t>
      </w:r>
      <w:r>
        <w:rPr>
          <w:color w:val="0D0D0D"/>
          <w:spacing w:val="-6"/>
        </w:rPr>
        <w:t> </w:t>
      </w:r>
      <w:r>
        <w:rPr>
          <w:color w:val="0D0D0D"/>
        </w:rPr>
        <w:t>самостоятельно</w:t>
      </w:r>
      <w:r>
        <w:rPr>
          <w:color w:val="0D0D0D"/>
          <w:spacing w:val="-6"/>
        </w:rPr>
        <w:t> </w:t>
      </w:r>
      <w:r>
        <w:rPr>
          <w:color w:val="0D0D0D"/>
        </w:rPr>
        <w:t>характеризовать</w:t>
      </w:r>
      <w:r>
        <w:rPr>
          <w:color w:val="0D0D0D"/>
          <w:spacing w:val="-7"/>
        </w:rPr>
        <w:t> </w:t>
      </w:r>
      <w:r>
        <w:rPr>
          <w:color w:val="0D0D0D"/>
        </w:rPr>
        <w:t>их</w:t>
      </w:r>
      <w:r>
        <w:rPr>
          <w:color w:val="0D0D0D"/>
          <w:spacing w:val="-2"/>
        </w:rPr>
        <w:t> </w:t>
      </w:r>
      <w:r>
        <w:rPr>
          <w:color w:val="0D0D0D"/>
        </w:rPr>
        <w:t>при</w:t>
      </w:r>
      <w:r>
        <w:rPr>
          <w:color w:val="0D0D0D"/>
          <w:spacing w:val="-5"/>
        </w:rPr>
        <w:t> </w:t>
      </w:r>
      <w:r>
        <w:rPr>
          <w:color w:val="0D0D0D"/>
        </w:rPr>
        <w:t>использовании словесной </w:t>
      </w:r>
      <w:r>
        <w:rPr>
          <w:color w:val="0D0D0D"/>
          <w:spacing w:val="-2"/>
        </w:rPr>
        <w:t>речи);</w:t>
      </w:r>
    </w:p>
    <w:p>
      <w:pPr>
        <w:pStyle w:val="BodyText"/>
        <w:spacing w:before="3"/>
        <w:ind w:right="633"/>
      </w:pPr>
      <w:r>
        <w:rPr>
          <w:color w:val="0D0D0D"/>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pPr>
        <w:pStyle w:val="BodyText"/>
        <w:ind w:right="643"/>
      </w:pPr>
      <w:r>
        <w:rPr>
          <w:color w:val="0D0D0D"/>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pPr>
        <w:pStyle w:val="BodyText"/>
        <w:ind w:left="1678" w:right="639" w:firstLine="995"/>
        <w:jc w:val="right"/>
      </w:pPr>
      <w:r>
        <w:rPr>
          <w:color w:val="0D0D0D"/>
        </w:rPr>
        <w:t>самостоятельное</w:t>
      </w:r>
      <w:r>
        <w:rPr>
          <w:color w:val="0D0D0D"/>
          <w:spacing w:val="-4"/>
        </w:rPr>
        <w:t> </w:t>
      </w:r>
      <w:r>
        <w:rPr>
          <w:color w:val="0D0D0D"/>
        </w:rPr>
        <w:t>построение</w:t>
      </w:r>
      <w:r>
        <w:rPr>
          <w:color w:val="0D0D0D"/>
          <w:spacing w:val="-1"/>
        </w:rPr>
        <w:t> </w:t>
      </w:r>
      <w:r>
        <w:rPr>
          <w:color w:val="0D0D0D"/>
        </w:rPr>
        <w:t>учебных</w:t>
      </w:r>
      <w:r>
        <w:rPr>
          <w:color w:val="0D0D0D"/>
          <w:spacing w:val="-2"/>
        </w:rPr>
        <w:t> </w:t>
      </w:r>
      <w:r>
        <w:rPr>
          <w:color w:val="0D0D0D"/>
        </w:rPr>
        <w:t>целей</w:t>
      </w:r>
      <w:r>
        <w:rPr>
          <w:color w:val="0D0D0D"/>
          <w:spacing w:val="-4"/>
        </w:rPr>
        <w:t> </w:t>
      </w:r>
      <w:r>
        <w:rPr>
          <w:color w:val="0D0D0D"/>
        </w:rPr>
        <w:t>(самостоятельное</w:t>
      </w:r>
      <w:r>
        <w:rPr>
          <w:color w:val="0D0D0D"/>
          <w:spacing w:val="-4"/>
        </w:rPr>
        <w:t> </w:t>
      </w:r>
      <w:r>
        <w:rPr>
          <w:color w:val="0D0D0D"/>
        </w:rPr>
        <w:t>построение</w:t>
      </w:r>
      <w:r>
        <w:rPr>
          <w:color w:val="0D0D0D"/>
          <w:spacing w:val="-4"/>
        </w:rPr>
        <w:t> </w:t>
      </w:r>
      <w:r>
        <w:rPr>
          <w:color w:val="0D0D0D"/>
        </w:rPr>
        <w:t>новых учебных действий на основе развернутого, тщательного анализа условий задачи и ранее</w:t>
      </w:r>
      <w:r>
        <w:rPr>
          <w:color w:val="0D0D0D"/>
          <w:spacing w:val="40"/>
        </w:rPr>
        <w:t> </w:t>
      </w:r>
      <w:r>
        <w:rPr>
          <w:color w:val="0D0D0D"/>
        </w:rPr>
        <w:t>усвоенных</w:t>
      </w:r>
      <w:r>
        <w:rPr>
          <w:color w:val="0D0D0D"/>
          <w:spacing w:val="-3"/>
        </w:rPr>
        <w:t> </w:t>
      </w:r>
      <w:r>
        <w:rPr>
          <w:color w:val="0D0D0D"/>
        </w:rPr>
        <w:t>способов</w:t>
      </w:r>
      <w:r>
        <w:rPr>
          <w:color w:val="0D0D0D"/>
          <w:spacing w:val="-4"/>
        </w:rPr>
        <w:t> </w:t>
      </w:r>
      <w:r>
        <w:rPr>
          <w:color w:val="0D0D0D"/>
        </w:rPr>
        <w:t>действия</w:t>
      </w:r>
      <w:r>
        <w:rPr>
          <w:color w:val="0D0D0D"/>
          <w:spacing w:val="-4"/>
        </w:rPr>
        <w:t> </w:t>
      </w:r>
      <w:r>
        <w:rPr>
          <w:color w:val="0D0D0D"/>
        </w:rPr>
        <w:t>при</w:t>
      </w:r>
      <w:r>
        <w:rPr>
          <w:color w:val="0D0D0D"/>
          <w:spacing w:val="-4"/>
        </w:rPr>
        <w:t> </w:t>
      </w:r>
      <w:r>
        <w:rPr>
          <w:color w:val="0D0D0D"/>
        </w:rPr>
        <w:t>использовании</w:t>
      </w:r>
      <w:r>
        <w:rPr>
          <w:color w:val="0D0D0D"/>
          <w:spacing w:val="-4"/>
        </w:rPr>
        <w:t> </w:t>
      </w:r>
      <w:r>
        <w:rPr>
          <w:color w:val="0D0D0D"/>
        </w:rPr>
        <w:t>словесной</w:t>
      </w:r>
      <w:r>
        <w:rPr>
          <w:color w:val="0D0D0D"/>
          <w:spacing w:val="-4"/>
        </w:rPr>
        <w:t> </w:t>
      </w:r>
      <w:r>
        <w:rPr>
          <w:color w:val="0D0D0D"/>
        </w:rPr>
        <w:t>речи –</w:t>
      </w:r>
      <w:r>
        <w:rPr>
          <w:color w:val="0D0D0D"/>
          <w:spacing w:val="-2"/>
        </w:rPr>
        <w:t> </w:t>
      </w:r>
      <w:r>
        <w:rPr>
          <w:color w:val="0D0D0D"/>
        </w:rPr>
        <w:t>устной</w:t>
      </w:r>
      <w:r>
        <w:rPr>
          <w:color w:val="0D0D0D"/>
          <w:spacing w:val="-4"/>
        </w:rPr>
        <w:t> </w:t>
      </w:r>
      <w:r>
        <w:rPr>
          <w:color w:val="0D0D0D"/>
        </w:rPr>
        <w:t>и</w:t>
      </w:r>
      <w:r>
        <w:rPr>
          <w:color w:val="0D0D0D"/>
          <w:spacing w:val="-5"/>
        </w:rPr>
        <w:t> </w:t>
      </w:r>
      <w:r>
        <w:rPr>
          <w:color w:val="0D0D0D"/>
        </w:rPr>
        <w:t>письменной); обобщение учебных действий на основе выявления общих принципов при</w:t>
      </w:r>
    </w:p>
    <w:p>
      <w:pPr>
        <w:pStyle w:val="BodyText"/>
        <w:ind w:firstLine="0"/>
      </w:pPr>
      <w:r>
        <w:rPr>
          <w:color w:val="0D0D0D"/>
        </w:rPr>
        <w:t>использовании</w:t>
      </w:r>
      <w:r>
        <w:rPr>
          <w:color w:val="0D0D0D"/>
          <w:spacing w:val="-10"/>
        </w:rPr>
        <w:t> </w:t>
      </w:r>
      <w:r>
        <w:rPr>
          <w:color w:val="0D0D0D"/>
        </w:rPr>
        <w:t>словесной</w:t>
      </w:r>
      <w:r>
        <w:rPr>
          <w:color w:val="0D0D0D"/>
          <w:spacing w:val="-7"/>
        </w:rPr>
        <w:t> </w:t>
      </w:r>
      <w:r>
        <w:rPr>
          <w:color w:val="0D0D0D"/>
        </w:rPr>
        <w:t>речи</w:t>
      </w:r>
      <w:r>
        <w:rPr>
          <w:color w:val="0D0D0D"/>
          <w:spacing w:val="-6"/>
        </w:rPr>
        <w:t> </w:t>
      </w:r>
      <w:r>
        <w:rPr>
          <w:color w:val="0D0D0D"/>
        </w:rPr>
        <w:t>–</w:t>
      </w:r>
      <w:r>
        <w:rPr>
          <w:color w:val="0D0D0D"/>
          <w:spacing w:val="-3"/>
        </w:rPr>
        <w:t> </w:t>
      </w:r>
      <w:r>
        <w:rPr>
          <w:color w:val="0D0D0D"/>
        </w:rPr>
        <w:t>устной</w:t>
      </w:r>
      <w:r>
        <w:rPr>
          <w:color w:val="0D0D0D"/>
          <w:spacing w:val="-10"/>
        </w:rPr>
        <w:t> </w:t>
      </w:r>
      <w:r>
        <w:rPr>
          <w:color w:val="0D0D0D"/>
        </w:rPr>
        <w:t>и</w:t>
      </w:r>
      <w:r>
        <w:rPr>
          <w:color w:val="0D0D0D"/>
          <w:spacing w:val="-10"/>
        </w:rPr>
        <w:t> </w:t>
      </w:r>
      <w:r>
        <w:rPr>
          <w:color w:val="0D0D0D"/>
          <w:spacing w:val="-2"/>
        </w:rPr>
        <w:t>письменной.</w:t>
      </w:r>
    </w:p>
    <w:p>
      <w:pPr>
        <w:pStyle w:val="BodyText"/>
        <w:ind w:right="636"/>
      </w:pPr>
      <w:r>
        <w:rPr>
          <w:color w:val="0D0D0D"/>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w:t>
      </w:r>
      <w:r>
        <w:rPr>
          <w:color w:val="0D0D0D"/>
          <w:spacing w:val="-6"/>
        </w:rPr>
        <w:t> </w:t>
      </w:r>
      <w:r>
        <w:rPr>
          <w:color w:val="0D0D0D"/>
        </w:rPr>
        <w:t>УУД)</w:t>
      </w:r>
      <w:r>
        <w:rPr>
          <w:color w:val="0D0D0D"/>
          <w:spacing w:val="-7"/>
        </w:rPr>
        <w:t> </w:t>
      </w:r>
      <w:r>
        <w:rPr>
          <w:color w:val="0D0D0D"/>
        </w:rPr>
        <w:t>и позиционной –</w:t>
      </w:r>
      <w:r>
        <w:rPr>
          <w:color w:val="0D0D0D"/>
          <w:spacing w:val="-6"/>
        </w:rPr>
        <w:t> </w:t>
      </w:r>
      <w:r>
        <w:rPr>
          <w:color w:val="0D0D0D"/>
        </w:rPr>
        <w:t>оценивают</w:t>
      </w:r>
      <w:r>
        <w:rPr>
          <w:color w:val="0D0D0D"/>
          <w:spacing w:val="-6"/>
        </w:rPr>
        <w:t> </w:t>
      </w:r>
      <w:r>
        <w:rPr>
          <w:color w:val="0D0D0D"/>
        </w:rPr>
        <w:t>не</w:t>
      </w:r>
      <w:r>
        <w:rPr>
          <w:color w:val="0D0D0D"/>
          <w:spacing w:val="-9"/>
        </w:rPr>
        <w:t> </w:t>
      </w:r>
      <w:r>
        <w:rPr>
          <w:color w:val="0D0D0D"/>
        </w:rPr>
        <w:t>только учителя,</w:t>
      </w:r>
      <w:r>
        <w:rPr>
          <w:color w:val="0D0D0D"/>
          <w:spacing w:val="-2"/>
        </w:rPr>
        <w:t> </w:t>
      </w:r>
      <w:r>
        <w:rPr>
          <w:color w:val="0D0D0D"/>
        </w:rPr>
        <w:t>но</w:t>
      </w:r>
      <w:r>
        <w:rPr>
          <w:color w:val="0D0D0D"/>
          <w:spacing w:val="-6"/>
        </w:rPr>
        <w:t> </w:t>
      </w:r>
      <w:r>
        <w:rPr>
          <w:color w:val="0D0D0D"/>
        </w:rPr>
        <w:t>и оценка</w:t>
      </w:r>
      <w:r>
        <w:rPr>
          <w:color w:val="0D0D0D"/>
          <w:spacing w:val="-15"/>
        </w:rPr>
        <w:t> </w:t>
      </w:r>
      <w:r>
        <w:rPr>
          <w:color w:val="0D0D0D"/>
        </w:rPr>
        <w:t>формируется</w:t>
      </w:r>
      <w:r>
        <w:rPr>
          <w:color w:val="0D0D0D"/>
          <w:spacing w:val="-15"/>
        </w:rPr>
        <w:t> </w:t>
      </w:r>
      <w:r>
        <w:rPr>
          <w:color w:val="0D0D0D"/>
        </w:rPr>
        <w:t>на</w:t>
      </w:r>
      <w:r>
        <w:rPr>
          <w:color w:val="0D0D0D"/>
          <w:spacing w:val="-15"/>
        </w:rPr>
        <w:t> </w:t>
      </w:r>
      <w:r>
        <w:rPr>
          <w:color w:val="0D0D0D"/>
        </w:rPr>
        <w:t>основе</w:t>
      </w:r>
      <w:r>
        <w:rPr>
          <w:color w:val="0D0D0D"/>
          <w:spacing w:val="-15"/>
        </w:rPr>
        <w:t> </w:t>
      </w:r>
      <w:r>
        <w:rPr>
          <w:color w:val="0D0D0D"/>
        </w:rPr>
        <w:t>рефлексивных</w:t>
      </w:r>
      <w:r>
        <w:rPr>
          <w:color w:val="0D0D0D"/>
          <w:spacing w:val="-7"/>
        </w:rPr>
        <w:t> </w:t>
      </w:r>
      <w:r>
        <w:rPr>
          <w:color w:val="0D0D0D"/>
        </w:rPr>
        <w:t>отчетов</w:t>
      </w:r>
      <w:r>
        <w:rPr>
          <w:color w:val="0D0D0D"/>
          <w:spacing w:val="-13"/>
        </w:rPr>
        <w:t> </w:t>
      </w:r>
      <w:r>
        <w:rPr>
          <w:color w:val="0D0D0D"/>
        </w:rPr>
        <w:t>разных участников</w:t>
      </w:r>
      <w:r>
        <w:rPr>
          <w:color w:val="0D0D0D"/>
          <w:spacing w:val="-13"/>
        </w:rPr>
        <w:t> </w:t>
      </w:r>
      <w:r>
        <w:rPr>
          <w:color w:val="0D0D0D"/>
        </w:rPr>
        <w:t>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pPr>
        <w:pStyle w:val="BodyText"/>
        <w:spacing w:before="1"/>
        <w:ind w:right="647"/>
      </w:pPr>
      <w:r>
        <w:rPr>
          <w:color w:val="0D0D0D"/>
        </w:rPr>
        <w:t>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w:t>
      </w:r>
    </w:p>
    <w:p>
      <w:pPr>
        <w:pStyle w:val="BodyText"/>
        <w:spacing w:before="1"/>
        <w:ind w:right="650"/>
      </w:pPr>
      <w:r>
        <w:rPr>
          <w:color w:val="0D0D0D"/>
        </w:rPr>
        <w:t>Представленные</w:t>
      </w:r>
      <w:r>
        <w:rPr>
          <w:color w:val="0D0D0D"/>
          <w:spacing w:val="-5"/>
        </w:rPr>
        <w:t> </w:t>
      </w:r>
      <w:r>
        <w:rPr>
          <w:color w:val="0D0D0D"/>
        </w:rPr>
        <w:t>формы</w:t>
      </w:r>
      <w:r>
        <w:rPr>
          <w:color w:val="0D0D0D"/>
          <w:spacing w:val="-4"/>
        </w:rPr>
        <w:t> </w:t>
      </w:r>
      <w:r>
        <w:rPr>
          <w:color w:val="0D0D0D"/>
        </w:rPr>
        <w:t>и</w:t>
      </w:r>
      <w:r>
        <w:rPr>
          <w:color w:val="0D0D0D"/>
          <w:spacing w:val="-4"/>
        </w:rPr>
        <w:t> </w:t>
      </w:r>
      <w:r>
        <w:rPr>
          <w:color w:val="0D0D0D"/>
        </w:rPr>
        <w:t>методы</w:t>
      </w:r>
      <w:r>
        <w:rPr>
          <w:color w:val="0D0D0D"/>
          <w:spacing w:val="-4"/>
        </w:rPr>
        <w:t> </w:t>
      </w:r>
      <w:r>
        <w:rPr>
          <w:color w:val="0D0D0D"/>
        </w:rPr>
        <w:t>мониторинга</w:t>
      </w:r>
      <w:r>
        <w:rPr>
          <w:color w:val="0D0D0D"/>
          <w:spacing w:val="-5"/>
        </w:rPr>
        <w:t> </w:t>
      </w:r>
      <w:r>
        <w:rPr>
          <w:color w:val="0D0D0D"/>
        </w:rPr>
        <w:t>носят</w:t>
      </w:r>
      <w:r>
        <w:rPr>
          <w:color w:val="0D0D0D"/>
          <w:spacing w:val="-4"/>
        </w:rPr>
        <w:t> </w:t>
      </w:r>
      <w:r>
        <w:rPr>
          <w:color w:val="0D0D0D"/>
        </w:rPr>
        <w:t>рекомендательный</w:t>
      </w:r>
      <w:r>
        <w:rPr>
          <w:color w:val="0D0D0D"/>
          <w:spacing w:val="-5"/>
        </w:rPr>
        <w:t> </w:t>
      </w:r>
      <w:r>
        <w:rPr>
          <w:color w:val="0D0D0D"/>
        </w:rPr>
        <w:t>характер</w:t>
      </w:r>
      <w:r>
        <w:rPr>
          <w:color w:val="0D0D0D"/>
          <w:spacing w:val="-4"/>
        </w:rPr>
        <w:t> </w:t>
      </w:r>
      <w:r>
        <w:rPr>
          <w:color w:val="0D0D0D"/>
        </w:rPr>
        <w:t>и могут быть скорректированы и дополнены образовательной организацией.</w:t>
      </w:r>
    </w:p>
    <w:p>
      <w:pPr>
        <w:spacing w:line="274" w:lineRule="exact" w:before="12"/>
        <w:ind w:left="2412" w:right="0" w:firstLine="0"/>
        <w:jc w:val="both"/>
        <w:rPr>
          <w:b/>
          <w:sz w:val="24"/>
        </w:rPr>
      </w:pPr>
      <w:r>
        <w:rPr>
          <w:b/>
          <w:color w:val="0D0D0D"/>
          <w:sz w:val="24"/>
        </w:rPr>
        <w:t>Организационный</w:t>
      </w:r>
      <w:r>
        <w:rPr>
          <w:b/>
          <w:color w:val="0D0D0D"/>
          <w:spacing w:val="-14"/>
          <w:sz w:val="24"/>
        </w:rPr>
        <w:t> </w:t>
      </w:r>
      <w:r>
        <w:rPr>
          <w:b/>
          <w:color w:val="0D0D0D"/>
          <w:spacing w:val="-2"/>
          <w:sz w:val="24"/>
        </w:rPr>
        <w:t>раздел</w:t>
      </w:r>
    </w:p>
    <w:p>
      <w:pPr>
        <w:pStyle w:val="BodyText"/>
        <w:spacing w:line="259" w:lineRule="auto"/>
        <w:ind w:right="623" w:firstLine="0"/>
      </w:pPr>
      <w:r>
        <w:rPr/>
        <w:t>Описание условий, обеспечивающих развитие универсальных учебных действий у обучающихся с нарушениями слуха. Условия реализации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ИКТ-компетенций.Требования к условиям включают:</w:t>
      </w:r>
    </w:p>
    <w:p>
      <w:pPr>
        <w:pStyle w:val="ListParagraph"/>
        <w:numPr>
          <w:ilvl w:val="0"/>
          <w:numId w:val="169"/>
        </w:numPr>
        <w:tabs>
          <w:tab w:pos="2351" w:val="left" w:leader="none"/>
        </w:tabs>
        <w:spacing w:line="259" w:lineRule="auto" w:before="0" w:after="0"/>
        <w:ind w:left="1644" w:right="637" w:firstLine="0"/>
        <w:jc w:val="both"/>
        <w:rPr>
          <w:sz w:val="24"/>
        </w:rPr>
      </w:pPr>
      <w:r>
        <w:rPr>
          <w:sz w:val="24"/>
        </w:rPr>
        <w:t>укомплектованность образовательной организации руководящими работниками, владеющими, в том числе технологиями инклюзивного образования обучающихся с нарушениями слуха;</w:t>
      </w:r>
    </w:p>
    <w:p>
      <w:pPr>
        <w:pStyle w:val="ListParagraph"/>
        <w:numPr>
          <w:ilvl w:val="0"/>
          <w:numId w:val="169"/>
        </w:numPr>
        <w:tabs>
          <w:tab w:pos="2351" w:val="left" w:leader="none"/>
        </w:tabs>
        <w:spacing w:line="259" w:lineRule="auto" w:before="0" w:after="0"/>
        <w:ind w:left="1644" w:right="645" w:firstLine="0"/>
        <w:jc w:val="both"/>
        <w:rPr>
          <w:sz w:val="24"/>
        </w:rPr>
      </w:pPr>
      <w:r>
        <w:rPr>
          <w:sz w:val="24"/>
        </w:rPr>
        <w:t>укомплектованность образовательной организации педагогическими работниками, владеющими технологиями инклюзивного образования обучающихся с нарушениями </w:t>
      </w:r>
      <w:r>
        <w:rPr>
          <w:spacing w:val="-2"/>
          <w:sz w:val="24"/>
        </w:rPr>
        <w:t>слуха;</w:t>
      </w:r>
    </w:p>
    <w:p>
      <w:pPr>
        <w:pStyle w:val="ListParagraph"/>
        <w:numPr>
          <w:ilvl w:val="0"/>
          <w:numId w:val="169"/>
        </w:numPr>
        <w:tabs>
          <w:tab w:pos="2351" w:val="left" w:leader="none"/>
        </w:tabs>
        <w:spacing w:line="259" w:lineRule="auto" w:before="0" w:after="0"/>
        <w:ind w:left="1644" w:right="639" w:firstLine="0"/>
        <w:jc w:val="both"/>
        <w:rPr>
          <w:sz w:val="24"/>
        </w:rPr>
      </w:pPr>
      <w:r>
        <w:rPr>
          <w:sz w:val="24"/>
        </w:rPr>
        <w:t>укомплектованность образовательной организации учителями-дефектологами </w:t>
      </w:r>
      <w:r>
        <w:rPr>
          <w:spacing w:val="-2"/>
          <w:sz w:val="24"/>
        </w:rPr>
        <w:t>(сурдопедагогами);</w:t>
      </w:r>
    </w:p>
    <w:p>
      <w:pPr>
        <w:pStyle w:val="ListParagraph"/>
        <w:numPr>
          <w:ilvl w:val="0"/>
          <w:numId w:val="169"/>
        </w:numPr>
        <w:tabs>
          <w:tab w:pos="2351" w:val="left" w:leader="none"/>
        </w:tabs>
        <w:spacing w:line="261" w:lineRule="auto" w:before="0" w:after="0"/>
        <w:ind w:left="1644" w:right="636" w:firstLine="0"/>
        <w:jc w:val="both"/>
        <w:rPr>
          <w:sz w:val="24"/>
        </w:rPr>
      </w:pPr>
      <w:r>
        <w:rPr>
          <w:sz w:val="24"/>
        </w:rPr>
        <w:t>непрерывность профессионального развития педагогических работников образовательной организации, реализующей АООП ООО.</w:t>
      </w:r>
    </w:p>
    <w:p>
      <w:pPr>
        <w:pStyle w:val="BodyText"/>
        <w:spacing w:line="259" w:lineRule="auto"/>
        <w:ind w:right="637"/>
      </w:pPr>
      <w:r>
        <w:rPr/>
        <w:t>Педагогические кадры должны иметь необходимый уровень подготовки для реализации</w:t>
      </w:r>
      <w:r>
        <w:rPr>
          <w:spacing w:val="-15"/>
        </w:rPr>
        <w:t> </w:t>
      </w:r>
      <w:r>
        <w:rPr/>
        <w:t>программы</w:t>
      </w:r>
      <w:r>
        <w:rPr>
          <w:spacing w:val="-20"/>
        </w:rPr>
        <w:t> </w:t>
      </w:r>
      <w:r>
        <w:rPr/>
        <w:t>УУД</w:t>
      </w:r>
      <w:r>
        <w:rPr>
          <w:spacing w:val="-18"/>
        </w:rPr>
        <w:t> </w:t>
      </w:r>
      <w:r>
        <w:rPr/>
        <w:t>обучающихся</w:t>
      </w:r>
      <w:r>
        <w:rPr>
          <w:spacing w:val="-13"/>
        </w:rPr>
        <w:t> </w:t>
      </w:r>
      <w:r>
        <w:rPr/>
        <w:t>с</w:t>
      </w:r>
      <w:r>
        <w:rPr>
          <w:spacing w:val="-18"/>
        </w:rPr>
        <w:t> </w:t>
      </w:r>
      <w:r>
        <w:rPr/>
        <w:t>нарушениями</w:t>
      </w:r>
      <w:r>
        <w:rPr>
          <w:spacing w:val="-9"/>
        </w:rPr>
        <w:t> </w:t>
      </w:r>
      <w:r>
        <w:rPr/>
        <w:t>слуха,</w:t>
      </w:r>
      <w:r>
        <w:rPr>
          <w:spacing w:val="-10"/>
        </w:rPr>
        <w:t> </w:t>
      </w:r>
      <w:r>
        <w:rPr/>
        <w:t>что</w:t>
      </w:r>
      <w:r>
        <w:rPr>
          <w:spacing w:val="-13"/>
        </w:rPr>
        <w:t> </w:t>
      </w:r>
      <w:r>
        <w:rPr/>
        <w:t>включает</w:t>
      </w:r>
      <w:r>
        <w:rPr>
          <w:spacing w:val="-12"/>
        </w:rPr>
        <w:t> </w:t>
      </w:r>
      <w:r>
        <w:rPr/>
        <w:t>следующее:</w:t>
      </w:r>
    </w:p>
    <w:p>
      <w:pPr>
        <w:spacing w:after="0" w:line="259" w:lineRule="auto"/>
        <w:sectPr>
          <w:pgSz w:w="11930" w:h="16860"/>
          <w:pgMar w:header="0" w:footer="1360" w:top="1020" w:bottom="1620" w:left="60" w:right="200"/>
        </w:sectPr>
      </w:pPr>
    </w:p>
    <w:p>
      <w:pPr>
        <w:pStyle w:val="ListParagraph"/>
        <w:numPr>
          <w:ilvl w:val="0"/>
          <w:numId w:val="169"/>
        </w:numPr>
        <w:tabs>
          <w:tab w:pos="2351" w:val="left" w:leader="none"/>
        </w:tabs>
        <w:spacing w:line="259" w:lineRule="auto" w:before="63" w:after="0"/>
        <w:ind w:left="1644" w:right="649" w:firstLine="0"/>
        <w:jc w:val="both"/>
        <w:rPr>
          <w:sz w:val="24"/>
        </w:rPr>
      </w:pPr>
      <w:r>
        <w:rPr>
          <w:sz w:val="24"/>
        </w:rPr>
        <w:t>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w:t>
      </w:r>
    </w:p>
    <w:p>
      <w:pPr>
        <w:pStyle w:val="ListParagraph"/>
        <w:numPr>
          <w:ilvl w:val="0"/>
          <w:numId w:val="169"/>
        </w:numPr>
        <w:tabs>
          <w:tab w:pos="2351" w:val="left" w:leader="none"/>
        </w:tabs>
        <w:spacing w:line="259" w:lineRule="auto" w:before="1" w:after="0"/>
        <w:ind w:left="1644" w:right="643" w:firstLine="0"/>
        <w:jc w:val="both"/>
        <w:rPr>
          <w:sz w:val="24"/>
        </w:rPr>
      </w:pPr>
      <w:r>
        <w:rPr>
          <w:sz w:val="24"/>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pPr>
        <w:pStyle w:val="ListParagraph"/>
        <w:numPr>
          <w:ilvl w:val="0"/>
          <w:numId w:val="169"/>
        </w:numPr>
        <w:tabs>
          <w:tab w:pos="2351" w:val="left" w:leader="none"/>
        </w:tabs>
        <w:spacing w:line="259" w:lineRule="auto" w:before="0" w:after="0"/>
        <w:ind w:left="1644" w:right="642" w:firstLine="0"/>
        <w:jc w:val="both"/>
        <w:rPr>
          <w:sz w:val="24"/>
        </w:rPr>
      </w:pPr>
      <w:r>
        <w:rPr>
          <w:sz w:val="24"/>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pPr>
        <w:pStyle w:val="ListParagraph"/>
        <w:numPr>
          <w:ilvl w:val="0"/>
          <w:numId w:val="169"/>
        </w:numPr>
        <w:tabs>
          <w:tab w:pos="2351" w:val="left" w:leader="none"/>
        </w:tabs>
        <w:spacing w:line="259" w:lineRule="auto" w:before="0" w:after="0"/>
        <w:ind w:left="1644" w:right="634" w:firstLine="0"/>
        <w:jc w:val="both"/>
        <w:rPr>
          <w:sz w:val="24"/>
        </w:rPr>
      </w:pPr>
      <w:r>
        <w:rPr>
          <w:sz w:val="24"/>
        </w:rPr>
        <w:t>осуществление образовательно-коррекционного процесса в рамках учебного предмета</w:t>
      </w:r>
      <w:r>
        <w:rPr>
          <w:spacing w:val="-15"/>
          <w:sz w:val="24"/>
        </w:rPr>
        <w:t> </w:t>
      </w:r>
      <w:r>
        <w:rPr>
          <w:sz w:val="24"/>
        </w:rPr>
        <w:t>в</w:t>
      </w:r>
      <w:r>
        <w:rPr>
          <w:spacing w:val="-15"/>
          <w:sz w:val="24"/>
        </w:rPr>
        <w:t> </w:t>
      </w:r>
      <w:r>
        <w:rPr>
          <w:sz w:val="24"/>
        </w:rPr>
        <w:t>соответствии</w:t>
      </w:r>
      <w:r>
        <w:rPr>
          <w:spacing w:val="-15"/>
          <w:sz w:val="24"/>
        </w:rPr>
        <w:t> </w:t>
      </w:r>
      <w:r>
        <w:rPr>
          <w:sz w:val="24"/>
        </w:rPr>
        <w:t>с</w:t>
      </w:r>
      <w:r>
        <w:rPr>
          <w:spacing w:val="-15"/>
          <w:sz w:val="24"/>
        </w:rPr>
        <w:t> </w:t>
      </w:r>
      <w:r>
        <w:rPr>
          <w:sz w:val="24"/>
        </w:rPr>
        <w:t>особенностями</w:t>
      </w:r>
      <w:r>
        <w:rPr>
          <w:spacing w:val="-15"/>
          <w:sz w:val="24"/>
        </w:rPr>
        <w:t> </w:t>
      </w:r>
      <w:r>
        <w:rPr>
          <w:sz w:val="24"/>
        </w:rPr>
        <w:t>формирования</w:t>
      </w:r>
      <w:r>
        <w:rPr>
          <w:spacing w:val="-15"/>
          <w:sz w:val="24"/>
        </w:rPr>
        <w:t> </w:t>
      </w:r>
      <w:r>
        <w:rPr>
          <w:sz w:val="24"/>
        </w:rPr>
        <w:t>конкретных</w:t>
      </w:r>
      <w:r>
        <w:rPr>
          <w:spacing w:val="-12"/>
          <w:sz w:val="24"/>
        </w:rPr>
        <w:t> </w:t>
      </w:r>
      <w:r>
        <w:rPr>
          <w:sz w:val="24"/>
        </w:rPr>
        <w:t>УУД</w:t>
      </w:r>
      <w:r>
        <w:rPr>
          <w:spacing w:val="-15"/>
          <w:sz w:val="24"/>
        </w:rPr>
        <w:t> </w:t>
      </w:r>
      <w:r>
        <w:rPr>
          <w:sz w:val="24"/>
        </w:rPr>
        <w:t>с</w:t>
      </w:r>
      <w:r>
        <w:rPr>
          <w:spacing w:val="-8"/>
          <w:sz w:val="24"/>
        </w:rPr>
        <w:t> </w:t>
      </w:r>
      <w:r>
        <w:rPr>
          <w:sz w:val="24"/>
        </w:rPr>
        <w:t>учетом</w:t>
      </w:r>
      <w:r>
        <w:rPr>
          <w:spacing w:val="-14"/>
          <w:sz w:val="24"/>
        </w:rPr>
        <w:t> </w:t>
      </w:r>
      <w:r>
        <w:rPr>
          <w:sz w:val="24"/>
        </w:rPr>
        <w:t>особых образовательных потребностей и индивидуальных особенностей обучающихся с нарушениями слуха;</w:t>
      </w:r>
    </w:p>
    <w:p>
      <w:pPr>
        <w:pStyle w:val="ListParagraph"/>
        <w:numPr>
          <w:ilvl w:val="0"/>
          <w:numId w:val="169"/>
        </w:numPr>
        <w:tabs>
          <w:tab w:pos="2351" w:val="left" w:leader="none"/>
        </w:tabs>
        <w:spacing w:line="259" w:lineRule="auto" w:before="0" w:after="0"/>
        <w:ind w:left="1644" w:right="647" w:firstLine="0"/>
        <w:jc w:val="both"/>
        <w:rPr>
          <w:sz w:val="24"/>
        </w:rPr>
      </w:pPr>
      <w:r>
        <w:rPr>
          <w:sz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pPr>
        <w:pStyle w:val="ListParagraph"/>
        <w:numPr>
          <w:ilvl w:val="0"/>
          <w:numId w:val="169"/>
        </w:numPr>
        <w:tabs>
          <w:tab w:pos="2351" w:val="left" w:leader="none"/>
        </w:tabs>
        <w:spacing w:line="259" w:lineRule="auto" w:before="0" w:after="0"/>
        <w:ind w:left="1644" w:right="655" w:firstLine="0"/>
        <w:jc w:val="both"/>
        <w:rPr>
          <w:sz w:val="24"/>
        </w:rPr>
      </w:pPr>
      <w:r>
        <w:rPr>
          <w:sz w:val="24"/>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pPr>
        <w:pStyle w:val="ListParagraph"/>
        <w:numPr>
          <w:ilvl w:val="0"/>
          <w:numId w:val="169"/>
        </w:numPr>
        <w:tabs>
          <w:tab w:pos="2351" w:val="left" w:leader="none"/>
        </w:tabs>
        <w:spacing w:line="259" w:lineRule="auto" w:before="0" w:after="0"/>
        <w:ind w:left="1644" w:right="641" w:firstLine="0"/>
        <w:jc w:val="both"/>
        <w:rPr>
          <w:sz w:val="24"/>
        </w:rPr>
      </w:pPr>
      <w:r>
        <w:rPr>
          <w:sz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pPr>
        <w:pStyle w:val="ListParagraph"/>
        <w:numPr>
          <w:ilvl w:val="0"/>
          <w:numId w:val="169"/>
        </w:numPr>
        <w:tabs>
          <w:tab w:pos="2349" w:val="left" w:leader="none"/>
          <w:tab w:pos="2738" w:val="left" w:leader="none"/>
          <w:tab w:pos="3701" w:val="left" w:leader="none"/>
          <w:tab w:pos="5156" w:val="left" w:leader="none"/>
          <w:tab w:pos="5528" w:val="left" w:leader="none"/>
          <w:tab w:pos="7330" w:val="left" w:leader="none"/>
          <w:tab w:pos="8934" w:val="left" w:leader="none"/>
          <w:tab w:pos="9285" w:val="left" w:leader="none"/>
          <w:tab w:pos="10245" w:val="left" w:leader="none"/>
        </w:tabs>
        <w:spacing w:line="259" w:lineRule="auto" w:before="0" w:after="0"/>
        <w:ind w:left="1644" w:right="664" w:firstLine="0"/>
        <w:jc w:val="left"/>
        <w:rPr>
          <w:sz w:val="24"/>
        </w:rPr>
      </w:pPr>
      <w:r>
        <w:rPr>
          <w:sz w:val="24"/>
        </w:rPr>
        <w:t>привлечение</w:t>
      </w:r>
      <w:r>
        <w:rPr>
          <w:spacing w:val="-4"/>
          <w:sz w:val="24"/>
        </w:rPr>
        <w:t> </w:t>
      </w:r>
      <w:r>
        <w:rPr>
          <w:sz w:val="24"/>
        </w:rPr>
        <w:t>диагностического</w:t>
      </w:r>
      <w:r>
        <w:rPr>
          <w:spacing w:val="-3"/>
          <w:sz w:val="24"/>
        </w:rPr>
        <w:t> </w:t>
      </w:r>
      <w:r>
        <w:rPr>
          <w:sz w:val="24"/>
        </w:rPr>
        <w:t>инструментария</w:t>
      </w:r>
      <w:r>
        <w:rPr>
          <w:spacing w:val="-3"/>
          <w:sz w:val="24"/>
        </w:rPr>
        <w:t> </w:t>
      </w:r>
      <w:r>
        <w:rPr>
          <w:sz w:val="24"/>
        </w:rPr>
        <w:t>для</w:t>
      </w:r>
      <w:r>
        <w:rPr>
          <w:spacing w:val="-3"/>
          <w:sz w:val="24"/>
        </w:rPr>
        <w:t> </w:t>
      </w:r>
      <w:r>
        <w:rPr>
          <w:sz w:val="24"/>
        </w:rPr>
        <w:t>оценки</w:t>
      </w:r>
      <w:r>
        <w:rPr>
          <w:spacing w:val="-3"/>
          <w:sz w:val="24"/>
        </w:rPr>
        <w:t> </w:t>
      </w:r>
      <w:r>
        <w:rPr>
          <w:sz w:val="24"/>
        </w:rPr>
        <w:t>качества</w:t>
      </w:r>
      <w:r>
        <w:rPr>
          <w:spacing w:val="-3"/>
          <w:sz w:val="24"/>
        </w:rPr>
        <w:t> </w:t>
      </w:r>
      <w:r>
        <w:rPr>
          <w:sz w:val="24"/>
        </w:rPr>
        <w:t>формирования </w:t>
      </w:r>
      <w:r>
        <w:rPr>
          <w:spacing w:val="-4"/>
          <w:sz w:val="24"/>
        </w:rPr>
        <w:t>УУД</w:t>
      </w:r>
      <w:r>
        <w:rPr>
          <w:sz w:val="24"/>
        </w:rPr>
        <w:tab/>
      </w:r>
      <w:r>
        <w:rPr>
          <w:spacing w:val="-10"/>
          <w:sz w:val="24"/>
        </w:rPr>
        <w:t>в</w:t>
      </w:r>
      <w:r>
        <w:rPr>
          <w:sz w:val="24"/>
        </w:rPr>
        <w:tab/>
      </w:r>
      <w:r>
        <w:rPr>
          <w:spacing w:val="-2"/>
          <w:sz w:val="24"/>
        </w:rPr>
        <w:t>рамках</w:t>
      </w:r>
      <w:r>
        <w:rPr>
          <w:sz w:val="24"/>
        </w:rPr>
        <w:tab/>
      </w:r>
      <w:r>
        <w:rPr>
          <w:spacing w:val="-2"/>
          <w:sz w:val="24"/>
        </w:rPr>
        <w:t>предметной</w:t>
      </w:r>
      <w:r>
        <w:rPr>
          <w:sz w:val="24"/>
        </w:rPr>
        <w:tab/>
      </w:r>
      <w:r>
        <w:rPr>
          <w:spacing w:val="-10"/>
          <w:sz w:val="24"/>
        </w:rPr>
        <w:t>и</w:t>
      </w:r>
      <w:r>
        <w:rPr>
          <w:sz w:val="24"/>
        </w:rPr>
        <w:tab/>
      </w:r>
      <w:r>
        <w:rPr>
          <w:spacing w:val="-2"/>
          <w:sz w:val="24"/>
        </w:rPr>
        <w:t>внепредметной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особых </w:t>
      </w:r>
      <w:r>
        <w:rPr>
          <w:sz w:val="24"/>
        </w:rPr>
        <w:t>образовательных потребностей и индивидуальных особенностей глухих обучающихся. Формы</w:t>
      </w:r>
      <w:r>
        <w:rPr>
          <w:spacing w:val="-6"/>
          <w:sz w:val="24"/>
        </w:rPr>
        <w:t> </w:t>
      </w:r>
      <w:r>
        <w:rPr>
          <w:sz w:val="24"/>
        </w:rPr>
        <w:t>взаимодействия</w:t>
      </w:r>
      <w:r>
        <w:rPr>
          <w:spacing w:val="-7"/>
          <w:sz w:val="24"/>
        </w:rPr>
        <w:t> </w:t>
      </w:r>
      <w:r>
        <w:rPr>
          <w:sz w:val="24"/>
        </w:rPr>
        <w:t>участников</w:t>
      </w:r>
      <w:r>
        <w:rPr>
          <w:spacing w:val="-5"/>
          <w:sz w:val="24"/>
        </w:rPr>
        <w:t> </w:t>
      </w:r>
      <w:r>
        <w:rPr>
          <w:sz w:val="24"/>
        </w:rPr>
        <w:t>образовательного</w:t>
      </w:r>
      <w:r>
        <w:rPr>
          <w:spacing w:val="-6"/>
          <w:sz w:val="24"/>
        </w:rPr>
        <w:t> </w:t>
      </w:r>
      <w:r>
        <w:rPr>
          <w:sz w:val="24"/>
        </w:rPr>
        <w:t>процесса</w:t>
      </w:r>
      <w:r>
        <w:rPr>
          <w:spacing w:val="-7"/>
          <w:sz w:val="24"/>
        </w:rPr>
        <w:t> </w:t>
      </w:r>
      <w:r>
        <w:rPr>
          <w:sz w:val="24"/>
        </w:rPr>
        <w:t>при</w:t>
      </w:r>
      <w:r>
        <w:rPr>
          <w:spacing w:val="-6"/>
          <w:sz w:val="24"/>
        </w:rPr>
        <w:t> </w:t>
      </w:r>
      <w:r>
        <w:rPr>
          <w:sz w:val="24"/>
        </w:rPr>
        <w:t>создании</w:t>
      </w:r>
      <w:r>
        <w:rPr>
          <w:spacing w:val="-6"/>
          <w:sz w:val="24"/>
        </w:rPr>
        <w:t> </w:t>
      </w:r>
      <w:r>
        <w:rPr>
          <w:sz w:val="24"/>
        </w:rPr>
        <w:t>и</w:t>
      </w:r>
      <w:r>
        <w:rPr>
          <w:spacing w:val="-6"/>
          <w:sz w:val="24"/>
        </w:rPr>
        <w:t> </w:t>
      </w:r>
      <w:r>
        <w:rPr>
          <w:sz w:val="24"/>
        </w:rPr>
        <w:t>реализации программы развития универсальных учебных действий.</w:t>
      </w:r>
    </w:p>
    <w:p>
      <w:pPr>
        <w:pStyle w:val="BodyText"/>
        <w:spacing w:line="259" w:lineRule="auto"/>
        <w:ind w:right="629"/>
      </w:pPr>
      <w:r>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pPr>
        <w:pStyle w:val="BodyText"/>
        <w:spacing w:line="259" w:lineRule="auto"/>
        <w:ind w:right="633"/>
      </w:pPr>
      <w:r>
        <w:rPr/>
        <w:t>разработка плана координации деятельности педагогических работников – учителей-предметников, учителей-дефектологов (сурдопедагогов) и др., направленной на формирование универсальных учебных действий на основе ФАООП и ПРП;</w:t>
      </w:r>
    </w:p>
    <w:p>
      <w:pPr>
        <w:pStyle w:val="BodyText"/>
        <w:ind w:right="633"/>
      </w:pPr>
      <w:r>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BodyText"/>
        <w:ind w:right="652"/>
      </w:pPr>
      <w:r>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pPr>
        <w:pStyle w:val="BodyText"/>
        <w:ind w:right="655"/>
      </w:pPr>
      <w:r>
        <w:rPr/>
        <w:t>определение</w:t>
      </w:r>
      <w:r>
        <w:rPr>
          <w:spacing w:val="-4"/>
        </w:rPr>
        <w:t> </w:t>
      </w:r>
      <w:r>
        <w:rPr/>
        <w:t>этапов</w:t>
      </w:r>
      <w:r>
        <w:rPr>
          <w:spacing w:val="-4"/>
        </w:rPr>
        <w:t> </w:t>
      </w:r>
      <w:r>
        <w:rPr/>
        <w:t>и</w:t>
      </w:r>
      <w:r>
        <w:rPr>
          <w:spacing w:val="-3"/>
        </w:rPr>
        <w:t> </w:t>
      </w:r>
      <w:r>
        <w:rPr/>
        <w:t>форм</w:t>
      </w:r>
      <w:r>
        <w:rPr>
          <w:spacing w:val="-3"/>
        </w:rPr>
        <w:t> </w:t>
      </w:r>
      <w:r>
        <w:rPr/>
        <w:t>постепенного</w:t>
      </w:r>
      <w:r>
        <w:rPr>
          <w:spacing w:val="-2"/>
        </w:rPr>
        <w:t> </w:t>
      </w:r>
      <w:r>
        <w:rPr/>
        <w:t>усложнения</w:t>
      </w:r>
      <w:r>
        <w:rPr>
          <w:spacing w:val="-3"/>
        </w:rPr>
        <w:t> </w:t>
      </w:r>
      <w:r>
        <w:rPr/>
        <w:t>деятельности</w:t>
      </w:r>
      <w:r>
        <w:rPr>
          <w:spacing w:val="-3"/>
        </w:rPr>
        <w:t> </w:t>
      </w:r>
      <w:r>
        <w:rPr/>
        <w:t>обучающихся</w:t>
      </w:r>
      <w:r>
        <w:rPr>
          <w:spacing w:val="-3"/>
        </w:rPr>
        <w:t> </w:t>
      </w:r>
      <w:r>
        <w:rPr/>
        <w:t>с нарушениями слуха по овладению универсальными учебными действиями с учетом их индивидуальных особенностей;</w:t>
      </w:r>
    </w:p>
    <w:p>
      <w:pPr>
        <w:pStyle w:val="BodyText"/>
        <w:spacing w:before="140"/>
        <w:ind w:right="909"/>
        <w:jc w:val="left"/>
      </w:pPr>
      <w:r>
        <w:rPr/>
        <w:t>разработка общего</w:t>
      </w:r>
      <w:r>
        <w:rPr>
          <w:spacing w:val="29"/>
        </w:rPr>
        <w:t> </w:t>
      </w:r>
      <w:r>
        <w:rPr/>
        <w:t>алгоритма (технологической</w:t>
      </w:r>
      <w:r>
        <w:rPr>
          <w:spacing w:val="30"/>
        </w:rPr>
        <w:t> </w:t>
      </w:r>
      <w:r>
        <w:rPr/>
        <w:t>схемы)</w:t>
      </w:r>
      <w:r>
        <w:rPr>
          <w:spacing w:val="35"/>
        </w:rPr>
        <w:t> </w:t>
      </w:r>
      <w:r>
        <w:rPr/>
        <w:t>урока,</w:t>
      </w:r>
      <w:r>
        <w:rPr>
          <w:spacing w:val="29"/>
        </w:rPr>
        <w:t> </w:t>
      </w:r>
      <w:r>
        <w:rPr/>
        <w:t>имеющего</w:t>
      </w:r>
      <w:r>
        <w:rPr>
          <w:spacing w:val="30"/>
        </w:rPr>
        <w:t> </w:t>
      </w:r>
      <w:r>
        <w:rPr/>
        <w:t>два целевых фокуса: предметный и метапредметный;</w:t>
      </w:r>
    </w:p>
    <w:p>
      <w:pPr>
        <w:pStyle w:val="BodyText"/>
        <w:tabs>
          <w:tab w:pos="3696" w:val="left" w:leader="none"/>
          <w:tab w:pos="4918" w:val="left" w:leader="none"/>
          <w:tab w:pos="6111" w:val="left" w:leader="none"/>
          <w:tab w:pos="6454" w:val="left" w:leader="none"/>
          <w:tab w:pos="8521" w:val="left" w:leader="none"/>
          <w:tab w:pos="9301" w:val="left" w:leader="none"/>
          <w:tab w:pos="9762" w:val="left" w:leader="none"/>
        </w:tabs>
        <w:ind w:right="660"/>
        <w:jc w:val="left"/>
      </w:pPr>
      <w:r>
        <w:rPr>
          <w:spacing w:val="-2"/>
        </w:rPr>
        <w:t>разработка</w:t>
      </w:r>
      <w:r>
        <w:rPr/>
        <w:tab/>
      </w:r>
      <w:r>
        <w:rPr>
          <w:spacing w:val="-2"/>
        </w:rPr>
        <w:t>основных</w:t>
      </w:r>
      <w:r>
        <w:rPr/>
        <w:tab/>
      </w:r>
      <w:r>
        <w:rPr>
          <w:spacing w:val="-2"/>
        </w:rPr>
        <w:t>подходов</w:t>
      </w:r>
      <w:r>
        <w:rPr/>
        <w:tab/>
      </w:r>
      <w:r>
        <w:rPr>
          <w:spacing w:val="-10"/>
        </w:rPr>
        <w:t>к</w:t>
      </w:r>
      <w:r>
        <w:rPr/>
        <w:tab/>
      </w:r>
      <w:r>
        <w:rPr>
          <w:spacing w:val="-2"/>
        </w:rPr>
        <w:t>конструированию</w:t>
      </w:r>
      <w:r>
        <w:rPr/>
        <w:tab/>
      </w:r>
      <w:r>
        <w:rPr>
          <w:spacing w:val="-2"/>
        </w:rPr>
        <w:t>задач</w:t>
      </w:r>
      <w:r>
        <w:rPr/>
        <w:tab/>
      </w:r>
      <w:r>
        <w:rPr>
          <w:spacing w:val="-6"/>
        </w:rPr>
        <w:t>на</w:t>
      </w:r>
      <w:r>
        <w:rPr/>
        <w:tab/>
      </w:r>
      <w:r>
        <w:rPr>
          <w:spacing w:val="-2"/>
        </w:rPr>
        <w:t>применение </w:t>
      </w:r>
      <w:r>
        <w:rPr/>
        <w:t>универсальных учебных действий;</w:t>
      </w:r>
    </w:p>
    <w:p>
      <w:pPr>
        <w:pStyle w:val="BodyText"/>
        <w:ind w:right="909"/>
        <w:jc w:val="left"/>
      </w:pPr>
      <w:r>
        <w:rPr/>
        <w:t>конкретизация основных подходов к организации</w:t>
      </w:r>
      <w:r>
        <w:rPr>
          <w:spacing w:val="27"/>
        </w:rPr>
        <w:t> </w:t>
      </w:r>
      <w:r>
        <w:rPr/>
        <w:t>учебно-исследовательской и проектной деятельности обучающихся в рамках урочной и внеурочной деятельности;</w:t>
      </w:r>
    </w:p>
    <w:p>
      <w:pPr>
        <w:spacing w:after="0"/>
        <w:jc w:val="left"/>
        <w:sectPr>
          <w:pgSz w:w="11930" w:h="16860"/>
          <w:pgMar w:header="0" w:footer="1360" w:top="1020" w:bottom="1620" w:left="60" w:right="200"/>
        </w:sectPr>
      </w:pPr>
    </w:p>
    <w:p>
      <w:pPr>
        <w:pStyle w:val="BodyText"/>
        <w:spacing w:line="264" w:lineRule="auto" w:before="63"/>
        <w:ind w:right="636"/>
      </w:pPr>
      <w:r>
        <w:rPr/>
        <w:t>разработка основных подходов к организации учебной деятельности по формированию и развитию ИКТ-компетенций;</w:t>
      </w:r>
    </w:p>
    <w:p>
      <w:pPr>
        <w:pStyle w:val="BodyText"/>
        <w:spacing w:line="259" w:lineRule="auto"/>
        <w:ind w:right="642"/>
      </w:pPr>
      <w:r>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pPr>
        <w:pStyle w:val="BodyText"/>
        <w:spacing w:line="259" w:lineRule="auto" w:before="1"/>
        <w:ind w:right="634"/>
      </w:pPr>
      <w:r>
        <w:rPr/>
        <w:t>разработка методики и инструментария мониторинга успешности освоения и применения обучающимися универсальных учебных действий;</w:t>
      </w:r>
    </w:p>
    <w:p>
      <w:pPr>
        <w:pStyle w:val="BodyText"/>
        <w:spacing w:line="259" w:lineRule="auto"/>
        <w:ind w:right="660"/>
      </w:pPr>
      <w:r>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BodyText"/>
        <w:spacing w:line="259" w:lineRule="auto"/>
        <w:ind w:right="637"/>
      </w:pPr>
      <w:r>
        <w:rPr/>
        <w:t>организация и проведение систематических консультаций с учителями- 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pPr>
        <w:pStyle w:val="BodyText"/>
        <w:spacing w:line="259" w:lineRule="auto" w:before="141"/>
        <w:ind w:right="640"/>
      </w:pPr>
      <w:r>
        <w:rPr/>
        <w:t>организация и проведение методических семинаров с педагогическими работниками, включая педагога-психолога и социального педагога, по анализу</w:t>
      </w:r>
      <w:r>
        <w:rPr>
          <w:spacing w:val="-3"/>
        </w:rPr>
        <w:t> </w:t>
      </w:r>
      <w:r>
        <w:rPr/>
        <w:t>и способам минимизации рисков развития УУД у</w:t>
      </w:r>
      <w:r>
        <w:rPr>
          <w:spacing w:val="-1"/>
        </w:rPr>
        <w:t> </w:t>
      </w:r>
      <w:r>
        <w:rPr/>
        <w:t>обучающихся;</w:t>
      </w:r>
    </w:p>
    <w:p>
      <w:pPr>
        <w:pStyle w:val="BodyText"/>
        <w:spacing w:line="261" w:lineRule="auto" w:before="1"/>
        <w:ind w:right="635"/>
      </w:pPr>
      <w:r>
        <w:rPr/>
        <w:t>организация</w:t>
      </w:r>
      <w:r>
        <w:rPr>
          <w:spacing w:val="-11"/>
        </w:rPr>
        <w:t> </w:t>
      </w:r>
      <w:r>
        <w:rPr/>
        <w:t>разъяснительной/просветительской</w:t>
      </w:r>
      <w:r>
        <w:rPr>
          <w:spacing w:val="-1"/>
        </w:rPr>
        <w:t> </w:t>
      </w:r>
      <w:r>
        <w:rPr/>
        <w:t>работы</w:t>
      </w:r>
      <w:r>
        <w:rPr>
          <w:spacing w:val="-12"/>
        </w:rPr>
        <w:t> </w:t>
      </w:r>
      <w:r>
        <w:rPr/>
        <w:t>с</w:t>
      </w:r>
      <w:r>
        <w:rPr>
          <w:spacing w:val="-15"/>
        </w:rPr>
        <w:t> </w:t>
      </w:r>
      <w:r>
        <w:rPr/>
        <w:t>родителями</w:t>
      </w:r>
      <w:r>
        <w:rPr>
          <w:spacing w:val="-9"/>
        </w:rPr>
        <w:t> </w:t>
      </w:r>
      <w:r>
        <w:rPr/>
        <w:t>по</w:t>
      </w:r>
      <w:r>
        <w:rPr>
          <w:spacing w:val="-13"/>
        </w:rPr>
        <w:t> </w:t>
      </w:r>
      <w:r>
        <w:rPr/>
        <w:t>проблемам развития УУД у обучающихся;</w:t>
      </w:r>
    </w:p>
    <w:p>
      <w:pPr>
        <w:pStyle w:val="BodyText"/>
        <w:spacing w:line="261" w:lineRule="auto"/>
        <w:ind w:right="649"/>
      </w:pPr>
      <w:r>
        <w:rPr/>
        <w:t>организация отражения результатов работы по формированию УУД обучающихся на сайте образовательной организации.</w:t>
      </w:r>
    </w:p>
    <w:p>
      <w:pPr>
        <w:pStyle w:val="BodyText"/>
        <w:ind w:right="638"/>
      </w:pPr>
      <w:r>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BodyText"/>
        <w:ind w:right="659"/>
      </w:pPr>
      <w:r>
        <w:rPr/>
        <w:t>На подготовительном этапе команда образовательной организации может провести следующие аналитические работы:</w:t>
      </w:r>
    </w:p>
    <w:p>
      <w:pPr>
        <w:pStyle w:val="BodyText"/>
        <w:ind w:right="630"/>
      </w:pPr>
      <w:r>
        <w:rPr/>
        <w:t>проанализировать 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pPr>
        <w:pStyle w:val="BodyText"/>
        <w:ind w:right="642"/>
      </w:pPr>
      <w:r>
        <w:rPr/>
        <w:t>определить обучающихся, в том числе с выдающимися способностями, нуждающихся в построении индивидуальной образовательной траектории;</w:t>
      </w:r>
    </w:p>
    <w:p>
      <w:pPr>
        <w:pStyle w:val="BodyText"/>
        <w:ind w:right="650"/>
      </w:pPr>
      <w:r>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pPr>
        <w:pStyle w:val="BodyText"/>
        <w:spacing w:line="259" w:lineRule="auto"/>
        <w:ind w:right="643"/>
      </w:pPr>
      <w:r>
        <w:rPr/>
        <w:t>проанализировать опыт успешных практик, в том числе с использованием информационных ресурсов образовательной организации.</w:t>
      </w:r>
    </w:p>
    <w:p>
      <w:pPr>
        <w:pStyle w:val="BodyText"/>
        <w:spacing w:line="259" w:lineRule="auto"/>
        <w:ind w:right="639"/>
      </w:pPr>
      <w:r>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нарушениями слуха.</w:t>
      </w:r>
    </w:p>
    <w:p>
      <w:pPr>
        <w:pStyle w:val="BodyText"/>
        <w:spacing w:line="259" w:lineRule="auto"/>
        <w:ind w:right="648"/>
      </w:pPr>
      <w:r>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pPr>
        <w:pStyle w:val="BodyText"/>
        <w:spacing w:line="259" w:lineRule="auto"/>
        <w:ind w:right="644"/>
      </w:pPr>
      <w:r>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w:t>
      </w:r>
      <w:r>
        <w:rPr>
          <w:spacing w:val="40"/>
        </w:rPr>
        <w:t> </w:t>
      </w:r>
      <w:r>
        <w:rPr/>
        <w:t>активизации</w:t>
      </w:r>
    </w:p>
    <w:p>
      <w:pPr>
        <w:spacing w:after="0" w:line="259" w:lineRule="auto"/>
        <w:sectPr>
          <w:pgSz w:w="11930" w:h="16860"/>
          <w:pgMar w:header="0" w:footer="1360" w:top="1020" w:bottom="1620" w:left="60" w:right="200"/>
        </w:sectPr>
      </w:pPr>
    </w:p>
    <w:p>
      <w:pPr>
        <w:pStyle w:val="BodyText"/>
        <w:spacing w:line="264" w:lineRule="auto" w:before="63"/>
        <w:ind w:right="660" w:firstLine="0"/>
      </w:pPr>
      <w:r>
        <w:rPr/>
        <w:t>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pPr>
        <w:pStyle w:val="BodyText"/>
        <w:spacing w:line="259" w:lineRule="auto"/>
        <w:ind w:right="627"/>
      </w:pPr>
      <w:r>
        <w:rPr/>
        <w:t>Формы привлечения консультантов, экспертов и научных руководителей могут строиться</w:t>
      </w:r>
      <w:r>
        <w:rPr>
          <w:spacing w:val="-8"/>
        </w:rPr>
        <w:t> </w:t>
      </w:r>
      <w:r>
        <w:rPr/>
        <w:t>на</w:t>
      </w:r>
      <w:r>
        <w:rPr>
          <w:spacing w:val="-13"/>
        </w:rPr>
        <w:t> </w:t>
      </w:r>
      <w:r>
        <w:rPr/>
        <w:t>основе</w:t>
      </w:r>
      <w:r>
        <w:rPr>
          <w:spacing w:val="-10"/>
        </w:rPr>
        <w:t> </w:t>
      </w:r>
      <w:r>
        <w:rPr/>
        <w:t>договорных</w:t>
      </w:r>
      <w:r>
        <w:rPr>
          <w:spacing w:val="-4"/>
        </w:rPr>
        <w:t> </w:t>
      </w:r>
      <w:r>
        <w:rPr/>
        <w:t>отношений,</w:t>
      </w:r>
      <w:r>
        <w:rPr>
          <w:spacing w:val="-8"/>
        </w:rPr>
        <w:t> </w:t>
      </w:r>
      <w:r>
        <w:rPr/>
        <w:t>отношений</w:t>
      </w:r>
      <w:r>
        <w:rPr>
          <w:spacing w:val="-3"/>
        </w:rPr>
        <w:t> </w:t>
      </w:r>
      <w:r>
        <w:rPr/>
        <w:t>взаимовыгодного</w:t>
      </w:r>
      <w:r>
        <w:rPr>
          <w:spacing w:val="-8"/>
        </w:rPr>
        <w:t> </w:t>
      </w:r>
      <w:r>
        <w:rPr/>
        <w:t>сотрудничества. Такие формы могут в себя включать, но не ограничиваться следующим: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организации);договор о сотрудничестве может основываться на оплате услуг экспертов, консультантов, научных руководителей;экспертная,</w:t>
      </w:r>
      <w:r>
        <w:rPr>
          <w:spacing w:val="-1"/>
        </w:rPr>
        <w:t> </w:t>
      </w:r>
      <w:r>
        <w:rPr/>
        <w:t>научная</w:t>
      </w:r>
      <w:r>
        <w:rPr>
          <w:spacing w:val="-1"/>
        </w:rPr>
        <w:t> </w:t>
      </w:r>
      <w:r>
        <w:rPr/>
        <w:t>и консультационная</w:t>
      </w:r>
      <w:r>
        <w:rPr>
          <w:spacing w:val="-1"/>
        </w:rPr>
        <w:t> </w:t>
      </w:r>
      <w:r>
        <w:rPr/>
        <w:t>поддержка</w:t>
      </w:r>
      <w:r>
        <w:rPr>
          <w:spacing w:val="-1"/>
        </w:rPr>
        <w:t> </w:t>
      </w:r>
      <w:r>
        <w:rPr/>
        <w:t>может осуществляться в рамках сетевого взаимодействия общеобразовательных организаций;консультационная,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 экономического управления.</w:t>
      </w:r>
    </w:p>
    <w:p>
      <w:pPr>
        <w:pStyle w:val="BodyText"/>
        <w:spacing w:line="254" w:lineRule="auto"/>
        <w:ind w:right="668" w:firstLine="0"/>
      </w:pPr>
      <w:r>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pPr>
        <w:pStyle w:val="BodyText"/>
        <w:spacing w:line="256" w:lineRule="auto" w:before="146"/>
        <w:ind w:right="647" w:firstLine="0"/>
      </w:pPr>
      <w:r>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pPr>
        <w:pStyle w:val="Heading2"/>
        <w:numPr>
          <w:ilvl w:val="1"/>
          <w:numId w:val="37"/>
        </w:numPr>
        <w:tabs>
          <w:tab w:pos="4054" w:val="left" w:leader="none"/>
        </w:tabs>
        <w:spacing w:line="240" w:lineRule="auto" w:before="177" w:after="0"/>
        <w:ind w:left="4054" w:right="0" w:hanging="420"/>
        <w:jc w:val="left"/>
      </w:pPr>
      <w:r>
        <w:rPr/>
        <w:t>ПРОГРАММА</w:t>
      </w:r>
      <w:r>
        <w:rPr>
          <w:spacing w:val="-10"/>
        </w:rPr>
        <w:t> </w:t>
      </w:r>
      <w:r>
        <w:rPr/>
        <w:t>КОРРЕКЦИОННОЙ</w:t>
      </w:r>
      <w:r>
        <w:rPr>
          <w:spacing w:val="-5"/>
        </w:rPr>
        <w:t> </w:t>
      </w:r>
      <w:r>
        <w:rPr>
          <w:spacing w:val="-2"/>
        </w:rPr>
        <w:t>РАБОТЫ</w:t>
      </w:r>
    </w:p>
    <w:p>
      <w:pPr>
        <w:pStyle w:val="BodyText"/>
        <w:spacing w:before="60"/>
        <w:ind w:left="0" w:firstLine="0"/>
        <w:jc w:val="left"/>
        <w:rPr>
          <w:b/>
        </w:rPr>
      </w:pPr>
    </w:p>
    <w:p>
      <w:pPr>
        <w:pStyle w:val="BodyText"/>
        <w:spacing w:before="1"/>
        <w:ind w:left="2494" w:firstLine="0"/>
      </w:pPr>
      <w:r>
        <w:rPr/>
        <w:t>I.</w:t>
      </w:r>
      <w:r>
        <w:rPr>
          <w:spacing w:val="5"/>
        </w:rPr>
        <w:t> </w:t>
      </w:r>
      <w:r>
        <w:rPr/>
        <w:t>Цели,</w:t>
      </w:r>
      <w:r>
        <w:rPr>
          <w:spacing w:val="-9"/>
        </w:rPr>
        <w:t> </w:t>
      </w:r>
      <w:r>
        <w:rPr/>
        <w:t>задачи</w:t>
      </w:r>
      <w:r>
        <w:rPr>
          <w:spacing w:val="-6"/>
        </w:rPr>
        <w:t> </w:t>
      </w:r>
      <w:r>
        <w:rPr/>
        <w:t>и</w:t>
      </w:r>
      <w:r>
        <w:rPr>
          <w:spacing w:val="-8"/>
        </w:rPr>
        <w:t> </w:t>
      </w:r>
      <w:r>
        <w:rPr/>
        <w:t>принципы</w:t>
      </w:r>
      <w:r>
        <w:rPr>
          <w:spacing w:val="-9"/>
        </w:rPr>
        <w:t> </w:t>
      </w:r>
      <w:r>
        <w:rPr/>
        <w:t>построения</w:t>
      </w:r>
      <w:r>
        <w:rPr>
          <w:spacing w:val="-9"/>
        </w:rPr>
        <w:t> </w:t>
      </w:r>
      <w:r>
        <w:rPr>
          <w:spacing w:val="-5"/>
        </w:rPr>
        <w:t>ПКР</w:t>
      </w:r>
    </w:p>
    <w:p>
      <w:pPr>
        <w:pStyle w:val="ListParagraph"/>
        <w:numPr>
          <w:ilvl w:val="0"/>
          <w:numId w:val="170"/>
        </w:numPr>
        <w:tabs>
          <w:tab w:pos="2752" w:val="left" w:leader="none"/>
        </w:tabs>
        <w:spacing w:line="276" w:lineRule="auto" w:before="48" w:after="0"/>
        <w:ind w:left="1783" w:right="1341" w:firstLine="710"/>
        <w:jc w:val="both"/>
        <w:rPr>
          <w:sz w:val="24"/>
        </w:rPr>
      </w:pPr>
      <w:r>
        <w:rPr>
          <w:sz w:val="24"/>
        </w:rPr>
        <w:t>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w:t>
      </w:r>
      <w:r>
        <w:rPr>
          <w:spacing w:val="-3"/>
          <w:sz w:val="24"/>
        </w:rPr>
        <w:t> </w:t>
      </w:r>
      <w:r>
        <w:rPr>
          <w:sz w:val="24"/>
        </w:rPr>
        <w:t>срок обучения -</w:t>
      </w:r>
      <w:r>
        <w:rPr>
          <w:spacing w:val="-2"/>
          <w:sz w:val="24"/>
        </w:rPr>
        <w:t> </w:t>
      </w:r>
      <w:r>
        <w:rPr>
          <w:sz w:val="24"/>
        </w:rPr>
        <w:t>5</w:t>
      </w:r>
      <w:r>
        <w:rPr>
          <w:spacing w:val="-1"/>
          <w:sz w:val="24"/>
        </w:rPr>
        <w:t> </w:t>
      </w:r>
      <w:r>
        <w:rPr>
          <w:sz w:val="24"/>
        </w:rPr>
        <w:t>-</w:t>
      </w:r>
      <w:r>
        <w:rPr>
          <w:spacing w:val="-2"/>
          <w:sz w:val="24"/>
        </w:rPr>
        <w:t> </w:t>
      </w:r>
      <w:r>
        <w:rPr>
          <w:sz w:val="24"/>
        </w:rPr>
        <w:t>10</w:t>
      </w:r>
      <w:r>
        <w:rPr>
          <w:spacing w:val="-1"/>
          <w:sz w:val="24"/>
        </w:rPr>
        <w:t> </w:t>
      </w:r>
      <w:r>
        <w:rPr>
          <w:sz w:val="24"/>
        </w:rPr>
        <w:t>классы</w:t>
      </w:r>
      <w:r>
        <w:rPr>
          <w:spacing w:val="-2"/>
          <w:sz w:val="24"/>
        </w:rPr>
        <w:t> </w:t>
      </w:r>
      <w:r>
        <w:rPr>
          <w:sz w:val="24"/>
        </w:rPr>
        <w:t>(с учетом уровня</w:t>
      </w:r>
      <w:r>
        <w:rPr>
          <w:spacing w:val="-1"/>
          <w:sz w:val="24"/>
        </w:rPr>
        <w:t> </w:t>
      </w:r>
      <w:r>
        <w:rPr>
          <w:sz w:val="24"/>
        </w:rPr>
        <w:t>их общего</w:t>
      </w:r>
      <w:r>
        <w:rPr>
          <w:spacing w:val="-1"/>
          <w:sz w:val="24"/>
        </w:rPr>
        <w:t> </w:t>
      </w:r>
      <w:r>
        <w:rPr>
          <w:sz w:val="24"/>
        </w:rPr>
        <w:t>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pPr>
        <w:pStyle w:val="ListParagraph"/>
        <w:numPr>
          <w:ilvl w:val="0"/>
          <w:numId w:val="170"/>
        </w:numPr>
        <w:tabs>
          <w:tab w:pos="2793" w:val="left" w:leader="none"/>
        </w:tabs>
        <w:spacing w:line="276" w:lineRule="auto" w:before="2" w:after="0"/>
        <w:ind w:left="1783" w:right="1345" w:firstLine="710"/>
        <w:jc w:val="both"/>
        <w:rPr>
          <w:sz w:val="24"/>
        </w:rPr>
      </w:pPr>
      <w:r>
        <w:rPr>
          <w:sz w:val="24"/>
        </w:rPr>
        <w:t>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w:t>
      </w:r>
      <w:r>
        <w:rPr>
          <w:spacing w:val="-15"/>
          <w:sz w:val="24"/>
        </w:rPr>
        <w:t> </w:t>
      </w:r>
      <w:r>
        <w:rPr>
          <w:sz w:val="24"/>
        </w:rPr>
        <w:t>и содержание</w:t>
      </w:r>
      <w:r>
        <w:rPr>
          <w:spacing w:val="-3"/>
          <w:sz w:val="24"/>
        </w:rPr>
        <w:t> </w:t>
      </w:r>
      <w:r>
        <w:rPr>
          <w:sz w:val="24"/>
        </w:rPr>
        <w:t>на</w:t>
      </w:r>
      <w:r>
        <w:rPr>
          <w:spacing w:val="-7"/>
          <w:sz w:val="24"/>
        </w:rPr>
        <w:t> </w:t>
      </w:r>
      <w:r>
        <w:rPr>
          <w:sz w:val="24"/>
        </w:rPr>
        <w:t>основе</w:t>
      </w:r>
      <w:r>
        <w:rPr>
          <w:spacing w:val="-5"/>
          <w:sz w:val="24"/>
        </w:rPr>
        <w:t> </w:t>
      </w:r>
      <w:r>
        <w:rPr>
          <w:sz w:val="24"/>
        </w:rPr>
        <w:t>личностно</w:t>
      </w:r>
      <w:r>
        <w:rPr>
          <w:spacing w:val="-5"/>
          <w:sz w:val="24"/>
        </w:rPr>
        <w:t> </w:t>
      </w:r>
      <w:r>
        <w:rPr>
          <w:sz w:val="24"/>
        </w:rPr>
        <w:t>ориентированного и</w:t>
      </w:r>
      <w:r>
        <w:rPr>
          <w:spacing w:val="-5"/>
          <w:sz w:val="24"/>
        </w:rPr>
        <w:t> </w:t>
      </w:r>
      <w:r>
        <w:rPr>
          <w:sz w:val="24"/>
        </w:rPr>
        <w:t>индивидуально- дифференцированного подходов.</w:t>
      </w:r>
    </w:p>
    <w:p>
      <w:pPr>
        <w:pStyle w:val="ListParagraph"/>
        <w:numPr>
          <w:ilvl w:val="0"/>
          <w:numId w:val="170"/>
        </w:numPr>
        <w:tabs>
          <w:tab w:pos="2723" w:val="left" w:leader="none"/>
        </w:tabs>
        <w:spacing w:line="276" w:lineRule="auto" w:before="0" w:after="0"/>
        <w:ind w:left="1783" w:right="1347" w:firstLine="710"/>
        <w:jc w:val="both"/>
        <w:rPr>
          <w:sz w:val="24"/>
        </w:rPr>
      </w:pPr>
      <w:r>
        <w:rPr>
          <w:sz w:val="24"/>
        </w:rPr>
        <w:t>Ценностные</w:t>
      </w:r>
      <w:r>
        <w:rPr>
          <w:spacing w:val="-15"/>
          <w:sz w:val="24"/>
        </w:rPr>
        <w:t> </w:t>
      </w:r>
      <w:r>
        <w:rPr>
          <w:sz w:val="24"/>
        </w:rPr>
        <w:t>ориентиры</w:t>
      </w:r>
      <w:r>
        <w:rPr>
          <w:spacing w:val="-15"/>
          <w:sz w:val="24"/>
        </w:rPr>
        <w:t> </w:t>
      </w:r>
      <w:r>
        <w:rPr>
          <w:sz w:val="24"/>
        </w:rPr>
        <w:t>ПКР</w:t>
      </w:r>
      <w:r>
        <w:rPr>
          <w:spacing w:val="-12"/>
          <w:sz w:val="24"/>
        </w:rPr>
        <w:t> </w:t>
      </w:r>
      <w:r>
        <w:rPr>
          <w:sz w:val="24"/>
        </w:rPr>
        <w:t>связаны</w:t>
      </w:r>
      <w:r>
        <w:rPr>
          <w:spacing w:val="-12"/>
          <w:sz w:val="24"/>
        </w:rPr>
        <w:t> </w:t>
      </w:r>
      <w:r>
        <w:rPr>
          <w:sz w:val="24"/>
        </w:rPr>
        <w:t>с</w:t>
      </w:r>
      <w:r>
        <w:rPr>
          <w:spacing w:val="-13"/>
          <w:sz w:val="24"/>
        </w:rPr>
        <w:t> </w:t>
      </w:r>
      <w:r>
        <w:rPr>
          <w:sz w:val="24"/>
        </w:rPr>
        <w:t>тем,</w:t>
      </w:r>
      <w:r>
        <w:rPr>
          <w:spacing w:val="-10"/>
          <w:sz w:val="24"/>
        </w:rPr>
        <w:t> </w:t>
      </w:r>
      <w:r>
        <w:rPr>
          <w:sz w:val="24"/>
        </w:rPr>
        <w:t>что</w:t>
      </w:r>
      <w:r>
        <w:rPr>
          <w:spacing w:val="-11"/>
          <w:sz w:val="24"/>
        </w:rPr>
        <w:t> </w:t>
      </w:r>
      <w:r>
        <w:rPr>
          <w:sz w:val="24"/>
        </w:rPr>
        <w:t>ее</w:t>
      </w:r>
      <w:r>
        <w:rPr>
          <w:spacing w:val="-13"/>
          <w:sz w:val="24"/>
        </w:rPr>
        <w:t> </w:t>
      </w:r>
      <w:r>
        <w:rPr>
          <w:sz w:val="24"/>
        </w:rPr>
        <w:t>реализация</w:t>
      </w:r>
      <w:r>
        <w:rPr>
          <w:spacing w:val="-10"/>
          <w:sz w:val="24"/>
        </w:rPr>
        <w:t> </w:t>
      </w:r>
      <w:r>
        <w:rPr>
          <w:sz w:val="24"/>
        </w:rPr>
        <w:t>в</w:t>
      </w:r>
      <w:r>
        <w:rPr>
          <w:spacing w:val="-15"/>
          <w:sz w:val="24"/>
        </w:rPr>
        <w:t> </w:t>
      </w:r>
      <w:r>
        <w:rPr>
          <w:sz w:val="24"/>
        </w:rPr>
        <w:t>ходе</w:t>
      </w:r>
      <w:r>
        <w:rPr>
          <w:spacing w:val="-12"/>
          <w:sz w:val="24"/>
        </w:rPr>
        <w:t> </w:t>
      </w:r>
      <w:r>
        <w:rPr>
          <w:sz w:val="24"/>
        </w:rPr>
        <w:t>всего образовательно-коррекционного процесса способствует качественному образованию</w:t>
      </w:r>
      <w:r>
        <w:rPr>
          <w:spacing w:val="40"/>
          <w:sz w:val="24"/>
        </w:rPr>
        <w:t> </w:t>
      </w:r>
      <w:r>
        <w:rPr>
          <w:sz w:val="24"/>
        </w:rPr>
        <w:t>обучающихся</w:t>
      </w:r>
      <w:r>
        <w:rPr>
          <w:spacing w:val="40"/>
          <w:sz w:val="24"/>
        </w:rPr>
        <w:t> </w:t>
      </w:r>
      <w:r>
        <w:rPr>
          <w:sz w:val="24"/>
        </w:rPr>
        <w:t>с</w:t>
      </w:r>
      <w:r>
        <w:rPr>
          <w:spacing w:val="40"/>
          <w:sz w:val="24"/>
        </w:rPr>
        <w:t> </w:t>
      </w:r>
      <w:r>
        <w:rPr>
          <w:sz w:val="24"/>
        </w:rPr>
        <w:t>нарушениями</w:t>
      </w:r>
      <w:r>
        <w:rPr>
          <w:spacing w:val="40"/>
          <w:sz w:val="24"/>
        </w:rPr>
        <w:t> </w:t>
      </w:r>
      <w:r>
        <w:rPr>
          <w:sz w:val="24"/>
        </w:rPr>
        <w:t>слуха</w:t>
      </w:r>
      <w:r>
        <w:rPr>
          <w:spacing w:val="40"/>
          <w:sz w:val="24"/>
        </w:rPr>
        <w:t> </w:t>
      </w:r>
      <w:r>
        <w:rPr>
          <w:sz w:val="24"/>
        </w:rPr>
        <w:t>с</w:t>
      </w:r>
      <w:r>
        <w:rPr>
          <w:spacing w:val="40"/>
          <w:sz w:val="24"/>
        </w:rPr>
        <w:t> </w:t>
      </w:r>
      <w:r>
        <w:rPr>
          <w:sz w:val="24"/>
        </w:rPr>
        <w:t>учетом</w:t>
      </w:r>
      <w:r>
        <w:rPr>
          <w:spacing w:val="40"/>
          <w:sz w:val="24"/>
        </w:rPr>
        <w:t> </w:t>
      </w:r>
      <w:r>
        <w:rPr>
          <w:sz w:val="24"/>
        </w:rPr>
        <w:t>их</w:t>
      </w:r>
      <w:r>
        <w:rPr>
          <w:spacing w:val="40"/>
          <w:sz w:val="24"/>
        </w:rPr>
        <w:t> </w:t>
      </w:r>
      <w:r>
        <w:rPr>
          <w:sz w:val="24"/>
        </w:rPr>
        <w:t>особых</w:t>
      </w:r>
    </w:p>
    <w:p>
      <w:pPr>
        <w:spacing w:after="0" w:line="276" w:lineRule="auto"/>
        <w:jc w:val="both"/>
        <w:rPr>
          <w:sz w:val="24"/>
        </w:rPr>
        <w:sectPr>
          <w:pgSz w:w="11930" w:h="16860"/>
          <w:pgMar w:header="0" w:footer="1360" w:top="1020" w:bottom="1620" w:left="60" w:right="200"/>
        </w:sectPr>
      </w:pPr>
    </w:p>
    <w:p>
      <w:pPr>
        <w:pStyle w:val="BodyText"/>
        <w:spacing w:line="280" w:lineRule="auto" w:before="63"/>
        <w:ind w:left="1783" w:right="1341" w:firstLine="0"/>
      </w:pPr>
      <w:r>
        <w:rPr/>
        <w:t>образовательных потребностей и индивидуальных особенностей, достижение планируемых результатов АООП ООО (вариант 2.2.2).</w:t>
      </w:r>
    </w:p>
    <w:p>
      <w:pPr>
        <w:pStyle w:val="BodyText"/>
        <w:spacing w:line="276" w:lineRule="auto"/>
        <w:ind w:left="1783" w:right="1339" w:firstLine="710"/>
      </w:pPr>
      <w:r>
        <w:rP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BodyText"/>
        <w:spacing w:before="1"/>
        <w:ind w:left="2494" w:firstLine="0"/>
        <w:jc w:val="left"/>
      </w:pPr>
      <w:r>
        <w:rPr/>
        <w:t>Задачи</w:t>
      </w:r>
      <w:r>
        <w:rPr>
          <w:spacing w:val="-10"/>
        </w:rPr>
        <w:t> </w:t>
      </w:r>
      <w:r>
        <w:rPr>
          <w:spacing w:val="-4"/>
        </w:rPr>
        <w:t>ПКР:</w:t>
      </w:r>
    </w:p>
    <w:p>
      <w:pPr>
        <w:pStyle w:val="ListParagraph"/>
        <w:numPr>
          <w:ilvl w:val="0"/>
          <w:numId w:val="171"/>
        </w:numPr>
        <w:tabs>
          <w:tab w:pos="2717" w:val="left" w:leader="none"/>
        </w:tabs>
        <w:spacing w:line="276" w:lineRule="auto" w:before="31" w:after="0"/>
        <w:ind w:left="1783" w:right="1340" w:firstLine="710"/>
        <w:jc w:val="both"/>
        <w:rPr>
          <w:sz w:val="24"/>
        </w:rPr>
      </w:pPr>
      <w:r>
        <w:rPr>
          <w:sz w:val="24"/>
        </w:rPr>
        <w:t>выявление особых образовательных потребностей и индивидуальных особенностей</w:t>
      </w:r>
      <w:r>
        <w:rPr>
          <w:spacing w:val="-3"/>
          <w:sz w:val="24"/>
        </w:rPr>
        <w:t> </w:t>
      </w:r>
      <w:r>
        <w:rPr>
          <w:sz w:val="24"/>
        </w:rPr>
        <w:t>обучающихся</w:t>
      </w:r>
      <w:r>
        <w:rPr>
          <w:spacing w:val="-5"/>
          <w:sz w:val="24"/>
        </w:rPr>
        <w:t> </w:t>
      </w:r>
      <w:r>
        <w:rPr>
          <w:sz w:val="24"/>
        </w:rPr>
        <w:t>с</w:t>
      </w:r>
      <w:r>
        <w:rPr>
          <w:spacing w:val="-12"/>
          <w:sz w:val="24"/>
        </w:rPr>
        <w:t> </w:t>
      </w:r>
      <w:r>
        <w:rPr>
          <w:sz w:val="24"/>
        </w:rPr>
        <w:t>нарушениями слуха</w:t>
      </w:r>
      <w:r>
        <w:rPr>
          <w:spacing w:val="-5"/>
          <w:sz w:val="24"/>
        </w:rPr>
        <w:t> </w:t>
      </w:r>
      <w:r>
        <w:rPr>
          <w:sz w:val="24"/>
        </w:rPr>
        <w:t>в</w:t>
      </w:r>
      <w:r>
        <w:rPr>
          <w:spacing w:val="-7"/>
          <w:sz w:val="24"/>
        </w:rPr>
        <w:t> </w:t>
      </w:r>
      <w:r>
        <w:rPr>
          <w:sz w:val="24"/>
        </w:rPr>
        <w:t>ходе</w:t>
      </w:r>
      <w:r>
        <w:rPr>
          <w:spacing w:val="-10"/>
          <w:sz w:val="24"/>
        </w:rPr>
        <w:t> </w:t>
      </w:r>
      <w:r>
        <w:rPr>
          <w:sz w:val="24"/>
        </w:rPr>
        <w:t>комплексного</w:t>
      </w:r>
      <w:r>
        <w:rPr>
          <w:spacing w:val="-3"/>
          <w:sz w:val="24"/>
        </w:rPr>
        <w:t> </w:t>
      </w:r>
      <w:r>
        <w:rPr>
          <w:sz w:val="24"/>
        </w:rPr>
        <w:t>психолого- педагогического обследования;</w:t>
      </w:r>
    </w:p>
    <w:p>
      <w:pPr>
        <w:pStyle w:val="ListParagraph"/>
        <w:numPr>
          <w:ilvl w:val="0"/>
          <w:numId w:val="171"/>
        </w:numPr>
        <w:tabs>
          <w:tab w:pos="2626" w:val="left" w:leader="none"/>
        </w:tabs>
        <w:spacing w:line="276" w:lineRule="auto" w:before="1" w:after="0"/>
        <w:ind w:left="1783" w:right="1342" w:firstLine="710"/>
        <w:jc w:val="both"/>
        <w:rPr>
          <w:sz w:val="24"/>
        </w:rPr>
      </w:pPr>
      <w:r>
        <w:rPr>
          <w:sz w:val="24"/>
        </w:rPr>
        <w:t>определение</w:t>
      </w:r>
      <w:r>
        <w:rPr>
          <w:spacing w:val="-12"/>
          <w:sz w:val="24"/>
        </w:rPr>
        <w:t> </w:t>
      </w:r>
      <w:r>
        <w:rPr>
          <w:sz w:val="24"/>
        </w:rPr>
        <w:t>оптимальных</w:t>
      </w:r>
      <w:r>
        <w:rPr>
          <w:spacing w:val="-5"/>
          <w:sz w:val="24"/>
        </w:rPr>
        <w:t> </w:t>
      </w:r>
      <w:r>
        <w:rPr>
          <w:sz w:val="24"/>
        </w:rPr>
        <w:t>специальных условий</w:t>
      </w:r>
      <w:r>
        <w:rPr>
          <w:spacing w:val="-9"/>
          <w:sz w:val="24"/>
        </w:rPr>
        <w:t> </w:t>
      </w:r>
      <w:r>
        <w:rPr>
          <w:sz w:val="24"/>
        </w:rPr>
        <w:t>для</w:t>
      </w:r>
      <w:r>
        <w:rPr>
          <w:spacing w:val="-12"/>
          <w:sz w:val="24"/>
        </w:rPr>
        <w:t> </w:t>
      </w:r>
      <w:r>
        <w:rPr>
          <w:sz w:val="24"/>
        </w:rPr>
        <w:t>получения</w:t>
      </w:r>
      <w:r>
        <w:rPr>
          <w:spacing w:val="-7"/>
          <w:sz w:val="24"/>
        </w:rPr>
        <w:t> </w:t>
      </w:r>
      <w:r>
        <w:rPr>
          <w:sz w:val="24"/>
        </w:rPr>
        <w:t>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ListParagraph"/>
        <w:numPr>
          <w:ilvl w:val="0"/>
          <w:numId w:val="171"/>
        </w:numPr>
        <w:tabs>
          <w:tab w:pos="2801" w:val="left" w:leader="none"/>
        </w:tabs>
        <w:spacing w:line="276" w:lineRule="auto" w:before="0" w:after="0"/>
        <w:ind w:left="1783" w:right="1336" w:firstLine="710"/>
        <w:jc w:val="both"/>
        <w:rPr>
          <w:sz w:val="24"/>
        </w:rPr>
      </w:pPr>
      <w:r>
        <w:rPr>
          <w:sz w:val="24"/>
        </w:rPr>
        <w:t>разработка и реализация Индивидуального плана коррекционно- развивающей работы каждого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ListParagraph"/>
        <w:numPr>
          <w:ilvl w:val="0"/>
          <w:numId w:val="171"/>
        </w:numPr>
        <w:tabs>
          <w:tab w:pos="2832" w:val="left" w:leader="none"/>
        </w:tabs>
        <w:spacing w:line="276" w:lineRule="auto" w:before="2" w:after="0"/>
        <w:ind w:left="1783" w:right="1344" w:firstLine="710"/>
        <w:jc w:val="both"/>
        <w:rPr>
          <w:sz w:val="24"/>
        </w:rPr>
      </w:pPr>
      <w:r>
        <w:rPr>
          <w:sz w:val="24"/>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w:t>
      </w:r>
      <w:r>
        <w:rPr>
          <w:spacing w:val="-2"/>
          <w:sz w:val="24"/>
        </w:rPr>
        <w:t>деятельности;</w:t>
      </w:r>
    </w:p>
    <w:p>
      <w:pPr>
        <w:pStyle w:val="ListParagraph"/>
        <w:numPr>
          <w:ilvl w:val="0"/>
          <w:numId w:val="171"/>
        </w:numPr>
        <w:tabs>
          <w:tab w:pos="2895" w:val="left" w:leader="none"/>
        </w:tabs>
        <w:spacing w:line="276" w:lineRule="auto" w:before="1" w:after="0"/>
        <w:ind w:left="1783" w:right="1344" w:firstLine="710"/>
        <w:jc w:val="both"/>
        <w:rPr>
          <w:sz w:val="24"/>
        </w:rPr>
      </w:pPr>
      <w:r>
        <w:rPr>
          <w:sz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w:t>
      </w:r>
      <w:r>
        <w:rPr>
          <w:spacing w:val="-2"/>
          <w:sz w:val="24"/>
        </w:rPr>
        <w:t> </w:t>
      </w:r>
      <w:r>
        <w:rPr>
          <w:sz w:val="24"/>
        </w:rPr>
        <w:t>социальной практики при взаимодействии со</w:t>
      </w:r>
      <w:r>
        <w:rPr>
          <w:spacing w:val="-1"/>
          <w:sz w:val="24"/>
        </w:rPr>
        <w:t> </w:t>
      </w:r>
      <w:r>
        <w:rPr>
          <w:sz w:val="24"/>
        </w:rPr>
        <w:t>слышащими людьми и с лицами с нарушениями слуха;</w:t>
      </w:r>
    </w:p>
    <w:p>
      <w:pPr>
        <w:pStyle w:val="ListParagraph"/>
        <w:numPr>
          <w:ilvl w:val="0"/>
          <w:numId w:val="171"/>
        </w:numPr>
        <w:tabs>
          <w:tab w:pos="2895" w:val="left" w:leader="none"/>
        </w:tabs>
        <w:spacing w:line="276" w:lineRule="auto" w:before="0" w:after="0"/>
        <w:ind w:left="1783" w:right="1350" w:firstLine="710"/>
        <w:jc w:val="both"/>
        <w:rPr>
          <w:sz w:val="24"/>
        </w:rPr>
      </w:pPr>
      <w:r>
        <w:rPr>
          <w:sz w:val="24"/>
        </w:rP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w:t>
      </w:r>
      <w:r>
        <w:rPr>
          <w:spacing w:val="-2"/>
          <w:sz w:val="24"/>
        </w:rPr>
        <w:t>письменной;</w:t>
      </w:r>
    </w:p>
    <w:p>
      <w:pPr>
        <w:pStyle w:val="ListParagraph"/>
        <w:numPr>
          <w:ilvl w:val="0"/>
          <w:numId w:val="171"/>
        </w:numPr>
        <w:tabs>
          <w:tab w:pos="2895" w:val="left" w:leader="none"/>
        </w:tabs>
        <w:spacing w:line="276" w:lineRule="auto" w:before="0" w:after="0"/>
        <w:ind w:left="1783" w:right="1350" w:firstLine="710"/>
        <w:jc w:val="both"/>
        <w:rPr>
          <w:sz w:val="24"/>
        </w:rPr>
      </w:pPr>
      <w:r>
        <w:rPr>
          <w:sz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ListParagraph"/>
        <w:numPr>
          <w:ilvl w:val="0"/>
          <w:numId w:val="171"/>
        </w:numPr>
        <w:tabs>
          <w:tab w:pos="2633" w:val="left" w:leader="none"/>
        </w:tabs>
        <w:spacing w:line="276" w:lineRule="auto" w:before="0" w:after="0"/>
        <w:ind w:left="1783" w:right="1343" w:firstLine="710"/>
        <w:jc w:val="both"/>
        <w:rPr>
          <w:sz w:val="24"/>
        </w:rPr>
      </w:pPr>
      <w:r>
        <w:rPr>
          <w:sz w:val="24"/>
        </w:rPr>
        <w:t>своевременное</w:t>
      </w:r>
      <w:r>
        <w:rPr>
          <w:spacing w:val="-1"/>
          <w:sz w:val="24"/>
        </w:rPr>
        <w:t> </w:t>
      </w:r>
      <w:r>
        <w:rPr>
          <w:sz w:val="24"/>
        </w:rPr>
        <w:t>выявление трудностей обучающихся с</w:t>
      </w:r>
      <w:r>
        <w:rPr>
          <w:spacing w:val="-3"/>
          <w:sz w:val="24"/>
        </w:rPr>
        <w:t> </w:t>
      </w:r>
      <w:r>
        <w:rPr>
          <w:sz w:val="24"/>
        </w:rPr>
        <w:t>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w:t>
      </w:r>
      <w:r>
        <w:rPr>
          <w:spacing w:val="-2"/>
          <w:sz w:val="24"/>
        </w:rPr>
        <w:t>помощи;</w:t>
      </w:r>
    </w:p>
    <w:p>
      <w:pPr>
        <w:spacing w:after="0" w:line="276" w:lineRule="auto"/>
        <w:jc w:val="both"/>
        <w:rPr>
          <w:sz w:val="24"/>
        </w:rPr>
        <w:sectPr>
          <w:pgSz w:w="11930" w:h="16860"/>
          <w:pgMar w:header="0" w:footer="1360" w:top="1020" w:bottom="1620" w:left="60" w:right="200"/>
        </w:sectPr>
      </w:pPr>
    </w:p>
    <w:p>
      <w:pPr>
        <w:pStyle w:val="ListParagraph"/>
        <w:numPr>
          <w:ilvl w:val="0"/>
          <w:numId w:val="171"/>
        </w:numPr>
        <w:tabs>
          <w:tab w:pos="2645" w:val="left" w:leader="none"/>
        </w:tabs>
        <w:spacing w:line="276" w:lineRule="auto" w:before="63" w:after="0"/>
        <w:ind w:left="1783" w:right="1334" w:firstLine="710"/>
        <w:jc w:val="both"/>
        <w:rPr>
          <w:sz w:val="24"/>
        </w:rPr>
      </w:pPr>
      <w:r>
        <w:rPr>
          <w:sz w:val="24"/>
        </w:rP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ListParagraph"/>
        <w:numPr>
          <w:ilvl w:val="0"/>
          <w:numId w:val="171"/>
        </w:numPr>
        <w:tabs>
          <w:tab w:pos="2681" w:val="left" w:leader="none"/>
        </w:tabs>
        <w:spacing w:line="276" w:lineRule="auto" w:before="3" w:after="0"/>
        <w:ind w:left="1783" w:right="1345" w:firstLine="710"/>
        <w:jc w:val="both"/>
        <w:rPr>
          <w:sz w:val="24"/>
        </w:rPr>
      </w:pPr>
      <w:r>
        <w:rPr>
          <w:sz w:val="24"/>
        </w:rP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w:t>
      </w:r>
      <w:r>
        <w:rPr>
          <w:spacing w:val="-8"/>
          <w:sz w:val="24"/>
        </w:rPr>
        <w:t> </w:t>
      </w:r>
      <w:r>
        <w:rPr>
          <w:sz w:val="24"/>
        </w:rPr>
        <w:t>их развитию.</w:t>
      </w:r>
    </w:p>
    <w:p>
      <w:pPr>
        <w:pStyle w:val="ListParagraph"/>
        <w:numPr>
          <w:ilvl w:val="0"/>
          <w:numId w:val="171"/>
        </w:numPr>
        <w:tabs>
          <w:tab w:pos="2895" w:val="left" w:leader="none"/>
        </w:tabs>
        <w:spacing w:line="276" w:lineRule="auto" w:before="1" w:after="0"/>
        <w:ind w:left="1783" w:right="1350" w:firstLine="710"/>
        <w:jc w:val="both"/>
        <w:rPr>
          <w:sz w:val="24"/>
        </w:rPr>
      </w:pPr>
      <w:r>
        <w:rPr>
          <w:sz w:val="24"/>
        </w:rP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ListParagraph"/>
        <w:numPr>
          <w:ilvl w:val="0"/>
          <w:numId w:val="171"/>
        </w:numPr>
        <w:tabs>
          <w:tab w:pos="2681" w:val="left" w:leader="none"/>
        </w:tabs>
        <w:spacing w:line="276" w:lineRule="auto" w:before="4" w:after="0"/>
        <w:ind w:left="1783" w:right="1344" w:firstLine="710"/>
        <w:jc w:val="both"/>
        <w:rPr>
          <w:sz w:val="24"/>
        </w:rPr>
      </w:pPr>
      <w:r>
        <w:rPr>
          <w:sz w:val="24"/>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ListParagraph"/>
        <w:numPr>
          <w:ilvl w:val="0"/>
          <w:numId w:val="171"/>
        </w:numPr>
        <w:tabs>
          <w:tab w:pos="2746" w:val="left" w:leader="none"/>
        </w:tabs>
        <w:spacing w:line="276" w:lineRule="auto" w:before="0" w:after="0"/>
        <w:ind w:left="1783" w:right="1347" w:firstLine="710"/>
        <w:jc w:val="both"/>
        <w:rPr>
          <w:sz w:val="24"/>
        </w:rPr>
      </w:pPr>
      <w:r>
        <w:rPr>
          <w:sz w:val="24"/>
        </w:rP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w:t>
      </w:r>
      <w:r>
        <w:rPr>
          <w:spacing w:val="-13"/>
          <w:sz w:val="24"/>
        </w:rPr>
        <w:t> </w:t>
      </w:r>
      <w:r>
        <w:rPr>
          <w:sz w:val="24"/>
        </w:rPr>
        <w:t>активно</w:t>
      </w:r>
      <w:r>
        <w:rPr>
          <w:spacing w:val="-5"/>
          <w:sz w:val="24"/>
        </w:rPr>
        <w:t> </w:t>
      </w:r>
      <w:r>
        <w:rPr>
          <w:sz w:val="24"/>
        </w:rPr>
        <w:t>взаимодействуют</w:t>
      </w:r>
      <w:r>
        <w:rPr>
          <w:spacing w:val="-5"/>
          <w:sz w:val="24"/>
        </w:rPr>
        <w:t> </w:t>
      </w:r>
      <w:r>
        <w:rPr>
          <w:sz w:val="24"/>
        </w:rPr>
        <w:t>с</w:t>
      </w:r>
      <w:r>
        <w:rPr>
          <w:spacing w:val="-10"/>
          <w:sz w:val="24"/>
        </w:rPr>
        <w:t> </w:t>
      </w:r>
      <w:r>
        <w:rPr>
          <w:sz w:val="24"/>
        </w:rPr>
        <w:t>обучающимися,</w:t>
      </w:r>
      <w:r>
        <w:rPr>
          <w:spacing w:val="-5"/>
          <w:sz w:val="24"/>
        </w:rPr>
        <w:t> </w:t>
      </w:r>
      <w:r>
        <w:rPr>
          <w:sz w:val="24"/>
        </w:rPr>
        <w:t>имеющими</w:t>
      </w:r>
      <w:r>
        <w:rPr>
          <w:spacing w:val="-9"/>
          <w:sz w:val="24"/>
        </w:rPr>
        <w:t> </w:t>
      </w:r>
      <w:r>
        <w:rPr>
          <w:sz w:val="24"/>
        </w:rPr>
        <w:t>нарушение</w:t>
      </w:r>
      <w:r>
        <w:rPr>
          <w:spacing w:val="-12"/>
          <w:sz w:val="24"/>
        </w:rPr>
        <w:t> </w:t>
      </w:r>
      <w:r>
        <w:rPr>
          <w:sz w:val="24"/>
        </w:rPr>
        <w:t>слуха, в процессе образования и в различных видах совместной социокультурной деятельности вне образовательной организации.</w:t>
      </w:r>
    </w:p>
    <w:p>
      <w:pPr>
        <w:pStyle w:val="BodyText"/>
        <w:spacing w:before="3"/>
        <w:ind w:left="3058" w:firstLine="0"/>
      </w:pPr>
      <w:r>
        <w:rPr/>
        <w:t>Содержание</w:t>
      </w:r>
      <w:r>
        <w:rPr>
          <w:spacing w:val="-12"/>
        </w:rPr>
        <w:t> </w:t>
      </w:r>
      <w:r>
        <w:rPr/>
        <w:t>ПРК</w:t>
      </w:r>
      <w:r>
        <w:rPr>
          <w:spacing w:val="-8"/>
        </w:rPr>
        <w:t> </w:t>
      </w:r>
      <w:r>
        <w:rPr/>
        <w:t>определяют</w:t>
      </w:r>
      <w:r>
        <w:rPr>
          <w:spacing w:val="-5"/>
        </w:rPr>
        <w:t> </w:t>
      </w:r>
      <w:r>
        <w:rPr/>
        <w:t>следующие</w:t>
      </w:r>
      <w:r>
        <w:rPr>
          <w:spacing w:val="-12"/>
        </w:rPr>
        <w:t> </w:t>
      </w:r>
      <w:r>
        <w:rPr>
          <w:spacing w:val="-2"/>
        </w:rPr>
        <w:t>принципы:</w:t>
      </w:r>
    </w:p>
    <w:p>
      <w:pPr>
        <w:pStyle w:val="ListParagraph"/>
        <w:numPr>
          <w:ilvl w:val="0"/>
          <w:numId w:val="172"/>
        </w:numPr>
        <w:tabs>
          <w:tab w:pos="2747" w:val="left" w:leader="none"/>
        </w:tabs>
        <w:spacing w:line="276" w:lineRule="auto" w:before="37" w:after="0"/>
        <w:ind w:left="1783" w:right="1342" w:firstLine="710"/>
        <w:jc w:val="both"/>
        <w:rPr>
          <w:sz w:val="24"/>
        </w:rPr>
      </w:pPr>
      <w:r>
        <w:rPr>
          <w:sz w:val="24"/>
        </w:rP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w:t>
      </w:r>
      <w:r>
        <w:rPr>
          <w:spacing w:val="-2"/>
          <w:sz w:val="24"/>
        </w:rPr>
        <w:t> </w:t>
      </w:r>
      <w:r>
        <w:rPr>
          <w:sz w:val="24"/>
        </w:rPr>
        <w:t>образования</w:t>
      </w:r>
      <w:r>
        <w:rPr>
          <w:spacing w:val="-2"/>
          <w:sz w:val="24"/>
        </w:rPr>
        <w:t> </w:t>
      </w:r>
      <w:r>
        <w:rPr>
          <w:sz w:val="24"/>
        </w:rPr>
        <w:t>к</w:t>
      </w:r>
      <w:r>
        <w:rPr>
          <w:spacing w:val="-2"/>
          <w:sz w:val="24"/>
        </w:rPr>
        <w:t> </w:t>
      </w:r>
      <w:r>
        <w:rPr>
          <w:sz w:val="24"/>
        </w:rPr>
        <w:t>основному</w:t>
      </w:r>
      <w:r>
        <w:rPr>
          <w:spacing w:val="-7"/>
          <w:sz w:val="24"/>
        </w:rPr>
        <w:t> </w:t>
      </w:r>
      <w:r>
        <w:rPr>
          <w:sz w:val="24"/>
        </w:rPr>
        <w:t>общему</w:t>
      </w:r>
      <w:r>
        <w:rPr>
          <w:spacing w:val="-7"/>
          <w:sz w:val="24"/>
        </w:rPr>
        <w:t> </w:t>
      </w:r>
      <w:r>
        <w:rPr>
          <w:sz w:val="24"/>
        </w:rPr>
        <w:t>образованию,</w:t>
      </w:r>
      <w:r>
        <w:rPr>
          <w:spacing w:val="-2"/>
          <w:sz w:val="24"/>
        </w:rPr>
        <w:t> </w:t>
      </w:r>
      <w:r>
        <w:rPr>
          <w:sz w:val="24"/>
        </w:rPr>
        <w:t>способствует достижению личностных,</w:t>
      </w:r>
      <w:r>
        <w:rPr>
          <w:spacing w:val="-15"/>
          <w:sz w:val="24"/>
        </w:rPr>
        <w:t> </w:t>
      </w:r>
      <w:r>
        <w:rPr>
          <w:sz w:val="24"/>
        </w:rPr>
        <w:t>метапредметных</w:t>
      </w:r>
      <w:r>
        <w:rPr>
          <w:spacing w:val="-10"/>
          <w:sz w:val="24"/>
        </w:rPr>
        <w:t> </w:t>
      </w:r>
      <w:r>
        <w:rPr>
          <w:sz w:val="24"/>
        </w:rPr>
        <w:t>и</w:t>
      </w:r>
      <w:r>
        <w:rPr>
          <w:spacing w:val="-15"/>
          <w:sz w:val="24"/>
        </w:rPr>
        <w:t> </w:t>
      </w:r>
      <w:r>
        <w:rPr>
          <w:sz w:val="24"/>
        </w:rPr>
        <w:t>предметных</w:t>
      </w:r>
      <w:r>
        <w:rPr>
          <w:spacing w:val="-7"/>
          <w:sz w:val="24"/>
        </w:rPr>
        <w:t> </w:t>
      </w:r>
      <w:r>
        <w:rPr>
          <w:sz w:val="24"/>
        </w:rPr>
        <w:t>результатов</w:t>
      </w:r>
      <w:r>
        <w:rPr>
          <w:spacing w:val="-12"/>
          <w:sz w:val="24"/>
        </w:rPr>
        <w:t> </w:t>
      </w:r>
      <w:r>
        <w:rPr>
          <w:sz w:val="24"/>
        </w:rPr>
        <w:t>освоения</w:t>
      </w:r>
      <w:r>
        <w:rPr>
          <w:spacing w:val="-11"/>
          <w:sz w:val="24"/>
        </w:rPr>
        <w:t> </w:t>
      </w:r>
      <w:r>
        <w:rPr>
          <w:sz w:val="24"/>
        </w:rPr>
        <w:t>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ListParagraph"/>
        <w:numPr>
          <w:ilvl w:val="0"/>
          <w:numId w:val="172"/>
        </w:numPr>
        <w:tabs>
          <w:tab w:pos="2785" w:val="left" w:leader="none"/>
        </w:tabs>
        <w:spacing w:line="276" w:lineRule="auto" w:before="1" w:after="0"/>
        <w:ind w:left="1783" w:right="1357" w:firstLine="710"/>
        <w:jc w:val="both"/>
        <w:rPr>
          <w:sz w:val="24"/>
        </w:rPr>
      </w:pPr>
      <w:r>
        <w:rPr>
          <w:sz w:val="24"/>
        </w:rP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spacing w:after="0" w:line="276" w:lineRule="auto"/>
        <w:jc w:val="both"/>
        <w:rPr>
          <w:sz w:val="24"/>
        </w:rPr>
        <w:sectPr>
          <w:pgSz w:w="11930" w:h="16860"/>
          <w:pgMar w:header="0" w:footer="1360" w:top="1020" w:bottom="1620" w:left="60" w:right="200"/>
        </w:sectPr>
      </w:pPr>
    </w:p>
    <w:p>
      <w:pPr>
        <w:pStyle w:val="ListParagraph"/>
        <w:numPr>
          <w:ilvl w:val="0"/>
          <w:numId w:val="172"/>
        </w:numPr>
        <w:tabs>
          <w:tab w:pos="2773" w:val="left" w:leader="none"/>
        </w:tabs>
        <w:spacing w:line="276" w:lineRule="auto" w:before="63" w:after="0"/>
        <w:ind w:left="1783" w:right="1347" w:firstLine="710"/>
        <w:jc w:val="both"/>
        <w:rPr>
          <w:sz w:val="24"/>
        </w:rPr>
      </w:pPr>
      <w:r>
        <w:rPr>
          <w:sz w:val="24"/>
        </w:rPr>
        <w:t>Непрерывность. Принцип гарантирует обучающемуся и его родителям непрерывность</w:t>
      </w:r>
      <w:r>
        <w:rPr>
          <w:spacing w:val="-4"/>
          <w:sz w:val="24"/>
        </w:rPr>
        <w:t> </w:t>
      </w:r>
      <w:r>
        <w:rPr>
          <w:sz w:val="24"/>
        </w:rPr>
        <w:t>помощи</w:t>
      </w:r>
      <w:r>
        <w:rPr>
          <w:spacing w:val="-9"/>
          <w:sz w:val="24"/>
        </w:rPr>
        <w:t> </w:t>
      </w:r>
      <w:r>
        <w:rPr>
          <w:sz w:val="24"/>
        </w:rPr>
        <w:t>до</w:t>
      </w:r>
      <w:r>
        <w:rPr>
          <w:spacing w:val="-6"/>
          <w:sz w:val="24"/>
        </w:rPr>
        <w:t> </w:t>
      </w:r>
      <w:r>
        <w:rPr>
          <w:sz w:val="24"/>
        </w:rPr>
        <w:t>полного</w:t>
      </w:r>
      <w:r>
        <w:rPr>
          <w:spacing w:val="-8"/>
          <w:sz w:val="24"/>
        </w:rPr>
        <w:t> </w:t>
      </w:r>
      <w:r>
        <w:rPr>
          <w:sz w:val="24"/>
        </w:rPr>
        <w:t>решения</w:t>
      </w:r>
      <w:r>
        <w:rPr>
          <w:spacing w:val="-5"/>
          <w:sz w:val="24"/>
        </w:rPr>
        <w:t> </w:t>
      </w:r>
      <w:r>
        <w:rPr>
          <w:sz w:val="24"/>
        </w:rPr>
        <w:t>проблемы</w:t>
      </w:r>
      <w:r>
        <w:rPr>
          <w:spacing w:val="-6"/>
          <w:sz w:val="24"/>
        </w:rPr>
        <w:t> </w:t>
      </w:r>
      <w:r>
        <w:rPr>
          <w:sz w:val="24"/>
        </w:rPr>
        <w:t>или</w:t>
      </w:r>
      <w:r>
        <w:rPr>
          <w:spacing w:val="-3"/>
          <w:sz w:val="24"/>
        </w:rPr>
        <w:t> </w:t>
      </w:r>
      <w:r>
        <w:rPr>
          <w:sz w:val="24"/>
        </w:rPr>
        <w:t>определения</w:t>
      </w:r>
      <w:r>
        <w:rPr>
          <w:spacing w:val="-5"/>
          <w:sz w:val="24"/>
        </w:rPr>
        <w:t> </w:t>
      </w:r>
      <w:r>
        <w:rPr>
          <w:sz w:val="24"/>
        </w:rPr>
        <w:t>подхода</w:t>
      </w:r>
      <w:r>
        <w:rPr>
          <w:spacing w:val="-6"/>
          <w:sz w:val="24"/>
        </w:rPr>
        <w:t> </w:t>
      </w:r>
      <w:r>
        <w:rPr>
          <w:sz w:val="24"/>
        </w:rPr>
        <w:t>к ее решению.</w:t>
      </w:r>
    </w:p>
    <w:p>
      <w:pPr>
        <w:pStyle w:val="ListParagraph"/>
        <w:numPr>
          <w:ilvl w:val="0"/>
          <w:numId w:val="172"/>
        </w:numPr>
        <w:tabs>
          <w:tab w:pos="2781" w:val="left" w:leader="none"/>
        </w:tabs>
        <w:spacing w:line="276" w:lineRule="auto" w:before="3" w:after="0"/>
        <w:ind w:left="1783" w:right="1347" w:firstLine="710"/>
        <w:jc w:val="both"/>
        <w:rPr>
          <w:sz w:val="24"/>
        </w:rPr>
      </w:pPr>
      <w:r>
        <w:rPr>
          <w:sz w:val="24"/>
        </w:rP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w:t>
      </w:r>
      <w:r>
        <w:rPr>
          <w:spacing w:val="-2"/>
          <w:sz w:val="24"/>
        </w:rPr>
        <w:t>социализации.</w:t>
      </w:r>
    </w:p>
    <w:p>
      <w:pPr>
        <w:pStyle w:val="ListParagraph"/>
        <w:numPr>
          <w:ilvl w:val="0"/>
          <w:numId w:val="172"/>
        </w:numPr>
        <w:tabs>
          <w:tab w:pos="2769" w:val="left" w:leader="none"/>
        </w:tabs>
        <w:spacing w:line="276" w:lineRule="auto" w:before="0" w:after="0"/>
        <w:ind w:left="1783" w:right="1349" w:firstLine="710"/>
        <w:jc w:val="both"/>
        <w:rPr>
          <w:sz w:val="24"/>
        </w:rPr>
      </w:pPr>
      <w:r>
        <w:rPr>
          <w:sz w:val="24"/>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r>
        <w:rPr>
          <w:spacing w:val="40"/>
          <w:sz w:val="24"/>
        </w:rPr>
        <w:t> </w:t>
      </w:r>
      <w:r>
        <w:rPr>
          <w:sz w:val="24"/>
        </w:rPr>
        <w:t>Реализация данного принципа предполагает:</w:t>
      </w:r>
    </w:p>
    <w:p>
      <w:pPr>
        <w:pStyle w:val="ListParagraph"/>
        <w:numPr>
          <w:ilvl w:val="1"/>
          <w:numId w:val="172"/>
        </w:numPr>
        <w:tabs>
          <w:tab w:pos="2655" w:val="left" w:leader="none"/>
        </w:tabs>
        <w:spacing w:line="276" w:lineRule="auto" w:before="1" w:after="0"/>
        <w:ind w:left="1783" w:right="1358" w:firstLine="710"/>
        <w:jc w:val="both"/>
        <w:rPr>
          <w:sz w:val="24"/>
        </w:rPr>
      </w:pPr>
      <w:r>
        <w:rPr>
          <w:sz w:val="24"/>
        </w:rPr>
        <w:t>создание в образовательной организации условий, учитывающих особые образовательные потребности обучающихся с нарушениями слуха;</w:t>
      </w:r>
    </w:p>
    <w:p>
      <w:pPr>
        <w:pStyle w:val="ListParagraph"/>
        <w:numPr>
          <w:ilvl w:val="1"/>
          <w:numId w:val="172"/>
        </w:numPr>
        <w:tabs>
          <w:tab w:pos="2669" w:val="left" w:leader="none"/>
        </w:tabs>
        <w:spacing w:line="276" w:lineRule="auto" w:before="6" w:after="0"/>
        <w:ind w:left="1783" w:right="1348" w:firstLine="710"/>
        <w:jc w:val="both"/>
        <w:rPr>
          <w:sz w:val="24"/>
        </w:rPr>
      </w:pPr>
      <w:r>
        <w:rPr>
          <w:sz w:val="24"/>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ListParagraph"/>
        <w:numPr>
          <w:ilvl w:val="1"/>
          <w:numId w:val="172"/>
        </w:numPr>
        <w:tabs>
          <w:tab w:pos="2626" w:val="left" w:leader="none"/>
        </w:tabs>
        <w:spacing w:line="278" w:lineRule="auto" w:before="0" w:after="0"/>
        <w:ind w:left="1783" w:right="1356" w:firstLine="710"/>
        <w:jc w:val="both"/>
        <w:rPr>
          <w:sz w:val="24"/>
        </w:rPr>
      </w:pPr>
      <w:r>
        <w:rPr>
          <w:sz w:val="24"/>
        </w:rPr>
        <w:t>комплексное</w:t>
      </w:r>
      <w:r>
        <w:rPr>
          <w:spacing w:val="-11"/>
          <w:sz w:val="24"/>
        </w:rPr>
        <w:t> </w:t>
      </w:r>
      <w:r>
        <w:rPr>
          <w:sz w:val="24"/>
        </w:rPr>
        <w:t>сопровождение</w:t>
      </w:r>
      <w:r>
        <w:rPr>
          <w:spacing w:val="-12"/>
          <w:sz w:val="24"/>
        </w:rPr>
        <w:t> </w:t>
      </w:r>
      <w:r>
        <w:rPr>
          <w:sz w:val="24"/>
        </w:rPr>
        <w:t>каждого</w:t>
      </w:r>
      <w:r>
        <w:rPr>
          <w:spacing w:val="-11"/>
          <w:sz w:val="24"/>
        </w:rPr>
        <w:t> </w:t>
      </w:r>
      <w:r>
        <w:rPr>
          <w:sz w:val="24"/>
        </w:rPr>
        <w:t>обучающегося</w:t>
      </w:r>
      <w:r>
        <w:rPr>
          <w:spacing w:val="-10"/>
          <w:sz w:val="24"/>
        </w:rPr>
        <w:t> </w:t>
      </w:r>
      <w:r>
        <w:rPr>
          <w:sz w:val="24"/>
        </w:rPr>
        <w:t>при</w:t>
      </w:r>
      <w:r>
        <w:rPr>
          <w:spacing w:val="-7"/>
          <w:sz w:val="24"/>
        </w:rPr>
        <w:t> </w:t>
      </w:r>
      <w:r>
        <w:rPr>
          <w:sz w:val="24"/>
        </w:rPr>
        <w:t>систематическом взаимодействии всех участников образовательных отношений;</w:t>
      </w:r>
    </w:p>
    <w:p>
      <w:pPr>
        <w:pStyle w:val="ListParagraph"/>
        <w:numPr>
          <w:ilvl w:val="1"/>
          <w:numId w:val="172"/>
        </w:numPr>
        <w:tabs>
          <w:tab w:pos="2648" w:val="left" w:leader="none"/>
        </w:tabs>
        <w:spacing w:line="276" w:lineRule="auto" w:before="0" w:after="0"/>
        <w:ind w:left="1783" w:right="1348" w:firstLine="710"/>
        <w:jc w:val="both"/>
        <w:rPr>
          <w:sz w:val="24"/>
        </w:rPr>
      </w:pPr>
      <w:r>
        <w:rPr>
          <w:sz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ListParagraph"/>
        <w:numPr>
          <w:ilvl w:val="1"/>
          <w:numId w:val="172"/>
        </w:numPr>
        <w:tabs>
          <w:tab w:pos="2746" w:val="left" w:leader="none"/>
        </w:tabs>
        <w:spacing w:line="276" w:lineRule="auto" w:before="0" w:after="0"/>
        <w:ind w:left="1783" w:right="1343" w:firstLine="710"/>
        <w:jc w:val="both"/>
        <w:rPr>
          <w:sz w:val="24"/>
        </w:rPr>
      </w:pPr>
      <w:r>
        <w:rPr>
          <w:sz w:val="24"/>
        </w:rP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w:t>
      </w:r>
    </w:p>
    <w:p>
      <w:pPr>
        <w:pStyle w:val="ListParagraph"/>
        <w:numPr>
          <w:ilvl w:val="1"/>
          <w:numId w:val="172"/>
        </w:numPr>
        <w:tabs>
          <w:tab w:pos="2681" w:val="left" w:leader="none"/>
        </w:tabs>
        <w:spacing w:line="276" w:lineRule="auto" w:before="0" w:after="0"/>
        <w:ind w:left="1783" w:right="1342" w:firstLine="710"/>
        <w:jc w:val="both"/>
        <w:rPr>
          <w:sz w:val="24"/>
        </w:rPr>
      </w:pPr>
      <w:r>
        <w:rPr>
          <w:sz w:val="24"/>
        </w:rP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w:t>
      </w:r>
      <w:r>
        <w:rPr>
          <w:spacing w:val="-15"/>
          <w:sz w:val="24"/>
        </w:rPr>
        <w:t> </w:t>
      </w:r>
      <w:r>
        <w:rPr>
          <w:sz w:val="24"/>
        </w:rPr>
        <w:t>при</w:t>
      </w:r>
      <w:r>
        <w:rPr>
          <w:spacing w:val="-15"/>
          <w:sz w:val="24"/>
        </w:rPr>
        <w:t> </w:t>
      </w:r>
      <w:r>
        <w:rPr>
          <w:sz w:val="24"/>
        </w:rPr>
        <w:t>использовании</w:t>
      </w:r>
      <w:r>
        <w:rPr>
          <w:spacing w:val="-15"/>
          <w:sz w:val="24"/>
        </w:rPr>
        <w:t> </w:t>
      </w:r>
      <w:r>
        <w:rPr>
          <w:sz w:val="24"/>
        </w:rPr>
        <w:t>на</w:t>
      </w:r>
      <w:r>
        <w:rPr>
          <w:spacing w:val="-12"/>
          <w:sz w:val="24"/>
        </w:rPr>
        <w:t> </w:t>
      </w:r>
      <w:r>
        <w:rPr>
          <w:sz w:val="24"/>
        </w:rPr>
        <w:t>уроках</w:t>
      </w:r>
      <w:r>
        <w:rPr>
          <w:spacing w:val="-9"/>
          <w:sz w:val="24"/>
        </w:rPr>
        <w:t> </w:t>
      </w:r>
      <w:r>
        <w:rPr>
          <w:sz w:val="24"/>
        </w:rPr>
        <w:t>звукоусиливающей</w:t>
      </w:r>
      <w:r>
        <w:rPr>
          <w:spacing w:val="-7"/>
          <w:sz w:val="24"/>
        </w:rPr>
        <w:t> </w:t>
      </w:r>
      <w:r>
        <w:rPr>
          <w:sz w:val="24"/>
        </w:rPr>
        <w:t>аппаратуры</w:t>
      </w:r>
      <w:r>
        <w:rPr>
          <w:spacing w:val="-11"/>
          <w:sz w:val="24"/>
        </w:rPr>
        <w:t> </w:t>
      </w:r>
      <w:r>
        <w:rPr>
          <w:sz w:val="24"/>
        </w:rPr>
        <w:t>коллективного пользования (с учётом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w:t>
      </w:r>
      <w:r>
        <w:rPr>
          <w:spacing w:val="-10"/>
          <w:sz w:val="24"/>
        </w:rPr>
        <w:t> </w:t>
      </w:r>
      <w:r>
        <w:rPr>
          <w:sz w:val="24"/>
        </w:rPr>
        <w:t>вспомогательных</w:t>
      </w:r>
      <w:r>
        <w:rPr>
          <w:spacing w:val="-1"/>
          <w:sz w:val="24"/>
        </w:rPr>
        <w:t> </w:t>
      </w:r>
      <w:r>
        <w:rPr>
          <w:sz w:val="24"/>
        </w:rPr>
        <w:t>средств</w:t>
      </w:r>
      <w:r>
        <w:rPr>
          <w:spacing w:val="-10"/>
          <w:sz w:val="24"/>
        </w:rPr>
        <w:t> </w:t>
      </w:r>
      <w:r>
        <w:rPr>
          <w:sz w:val="24"/>
        </w:rPr>
        <w:t>дактилологии</w:t>
      </w:r>
      <w:r>
        <w:rPr>
          <w:spacing w:val="-4"/>
          <w:sz w:val="24"/>
        </w:rPr>
        <w:t> </w:t>
      </w:r>
      <w:r>
        <w:rPr>
          <w:sz w:val="24"/>
        </w:rPr>
        <w:t>и</w:t>
      </w:r>
      <w:r>
        <w:rPr>
          <w:spacing w:val="-8"/>
          <w:sz w:val="24"/>
        </w:rPr>
        <w:t> </w:t>
      </w:r>
      <w:r>
        <w:rPr>
          <w:sz w:val="24"/>
        </w:rPr>
        <w:t>жестовой</w:t>
      </w:r>
      <w:r>
        <w:rPr>
          <w:spacing w:val="-5"/>
          <w:sz w:val="24"/>
        </w:rPr>
        <w:t> </w:t>
      </w:r>
      <w:r>
        <w:rPr>
          <w:sz w:val="24"/>
        </w:rPr>
        <w:t>речи</w:t>
      </w:r>
      <w:r>
        <w:rPr>
          <w:spacing w:val="-6"/>
          <w:sz w:val="24"/>
        </w:rPr>
        <w:t> </w:t>
      </w:r>
      <w:r>
        <w:rPr>
          <w:sz w:val="24"/>
        </w:rPr>
        <w:t>с</w:t>
      </w:r>
      <w:r>
        <w:rPr>
          <w:spacing w:val="-3"/>
          <w:sz w:val="24"/>
        </w:rPr>
        <w:t> </w:t>
      </w:r>
      <w:r>
        <w:rPr>
          <w:sz w:val="24"/>
        </w:rPr>
        <w:t>учетом</w:t>
      </w:r>
      <w:r>
        <w:rPr>
          <w:spacing w:val="-12"/>
          <w:sz w:val="24"/>
        </w:rPr>
        <w:t> </w:t>
      </w:r>
      <w:r>
        <w:rPr>
          <w:sz w:val="24"/>
        </w:rPr>
        <w:t>особых образовательных потребностей обучающихся;</w:t>
      </w:r>
    </w:p>
    <w:p>
      <w:pPr>
        <w:pStyle w:val="ListParagraph"/>
        <w:numPr>
          <w:ilvl w:val="1"/>
          <w:numId w:val="172"/>
        </w:numPr>
        <w:tabs>
          <w:tab w:pos="2631" w:val="left" w:leader="none"/>
        </w:tabs>
        <w:spacing w:line="276" w:lineRule="auto" w:before="1" w:after="0"/>
        <w:ind w:left="1783" w:right="1346" w:firstLine="710"/>
        <w:jc w:val="both"/>
        <w:rPr>
          <w:sz w:val="24"/>
        </w:rPr>
      </w:pPr>
      <w:r>
        <w:rPr>
          <w:sz w:val="24"/>
        </w:rPr>
        <w:t>максимальное</w:t>
      </w:r>
      <w:r>
        <w:rPr>
          <w:spacing w:val="-3"/>
          <w:sz w:val="24"/>
        </w:rPr>
        <w:t> </w:t>
      </w:r>
      <w:r>
        <w:rPr>
          <w:sz w:val="24"/>
        </w:rPr>
        <w:t>обогащение</w:t>
      </w:r>
      <w:r>
        <w:rPr>
          <w:spacing w:val="-3"/>
          <w:sz w:val="24"/>
        </w:rPr>
        <w:t> </w:t>
      </w:r>
      <w:r>
        <w:rPr>
          <w:sz w:val="24"/>
        </w:rPr>
        <w:t>речевой</w:t>
      </w:r>
      <w:r>
        <w:rPr>
          <w:spacing w:val="-2"/>
          <w:sz w:val="24"/>
        </w:rPr>
        <w:t> </w:t>
      </w:r>
      <w:r>
        <w:rPr>
          <w:sz w:val="24"/>
        </w:rPr>
        <w:t>практики</w:t>
      </w:r>
      <w:r>
        <w:rPr>
          <w:spacing w:val="-2"/>
          <w:sz w:val="24"/>
        </w:rPr>
        <w:t> </w:t>
      </w:r>
      <w:r>
        <w:rPr>
          <w:sz w:val="24"/>
        </w:rPr>
        <w:t>обучающихся,</w:t>
      </w:r>
      <w:r>
        <w:rPr>
          <w:spacing w:val="-2"/>
          <w:sz w:val="24"/>
        </w:rPr>
        <w:t> </w:t>
      </w:r>
      <w:r>
        <w:rPr>
          <w:sz w:val="24"/>
        </w:rPr>
        <w:t>в</w:t>
      </w:r>
      <w:r>
        <w:rPr>
          <w:spacing w:val="-3"/>
          <w:sz w:val="24"/>
        </w:rPr>
        <w:t> </w:t>
      </w:r>
      <w:r>
        <w:rPr>
          <w:sz w:val="24"/>
        </w:rPr>
        <w:t>том</w:t>
      </w:r>
      <w:r>
        <w:rPr>
          <w:spacing w:val="-2"/>
          <w:sz w:val="24"/>
        </w:rPr>
        <w:t> </w:t>
      </w:r>
      <w:r>
        <w:rPr>
          <w:sz w:val="24"/>
        </w:rPr>
        <w:t>числе</w:t>
      </w:r>
      <w:r>
        <w:rPr>
          <w:spacing w:val="-3"/>
          <w:sz w:val="24"/>
        </w:rPr>
        <w:t> </w:t>
      </w:r>
      <w:r>
        <w:rPr>
          <w:sz w:val="24"/>
        </w:rPr>
        <w:t>за счет организации активного взаимодействия со слышащими людьми, включая </w:t>
      </w:r>
      <w:r>
        <w:rPr>
          <w:spacing w:val="-2"/>
          <w:sz w:val="24"/>
        </w:rPr>
        <w:t>сверстников;</w:t>
      </w:r>
    </w:p>
    <w:p>
      <w:pPr>
        <w:pStyle w:val="ListParagraph"/>
        <w:numPr>
          <w:ilvl w:val="1"/>
          <w:numId w:val="172"/>
        </w:numPr>
        <w:tabs>
          <w:tab w:pos="2828" w:val="left" w:leader="none"/>
        </w:tabs>
        <w:spacing w:line="280" w:lineRule="auto" w:before="0" w:after="0"/>
        <w:ind w:left="1783" w:right="1350" w:firstLine="710"/>
        <w:jc w:val="both"/>
        <w:rPr>
          <w:sz w:val="24"/>
        </w:rPr>
      </w:pPr>
      <w:r>
        <w:rPr>
          <w:sz w:val="24"/>
        </w:rPr>
        <w:t>развитие учебно-познавательной деятельности, самостоятельности обучающихся с нарушениями слуха; расширение их познавательных интересов;</w:t>
      </w:r>
    </w:p>
    <w:p>
      <w:pPr>
        <w:spacing w:after="0" w:line="280" w:lineRule="auto"/>
        <w:jc w:val="both"/>
        <w:rPr>
          <w:sz w:val="24"/>
        </w:rPr>
        <w:sectPr>
          <w:pgSz w:w="11930" w:h="16860"/>
          <w:pgMar w:header="0" w:footer="1360" w:top="1020" w:bottom="1620" w:left="60" w:right="200"/>
        </w:sectPr>
      </w:pPr>
    </w:p>
    <w:p>
      <w:pPr>
        <w:pStyle w:val="ListParagraph"/>
        <w:numPr>
          <w:ilvl w:val="1"/>
          <w:numId w:val="172"/>
        </w:numPr>
        <w:tabs>
          <w:tab w:pos="2626" w:val="left" w:leader="none"/>
        </w:tabs>
        <w:spacing w:line="276" w:lineRule="auto" w:before="63" w:after="0"/>
        <w:ind w:left="1783" w:right="1344" w:firstLine="710"/>
        <w:jc w:val="both"/>
        <w:rPr>
          <w:sz w:val="24"/>
        </w:rPr>
      </w:pPr>
      <w:r>
        <w:rPr>
          <w:sz w:val="24"/>
        </w:rPr>
        <w:t>обеспечение</w:t>
      </w:r>
      <w:r>
        <w:rPr>
          <w:spacing w:val="-10"/>
          <w:sz w:val="24"/>
        </w:rPr>
        <w:t> </w:t>
      </w:r>
      <w:r>
        <w:rPr>
          <w:sz w:val="24"/>
        </w:rPr>
        <w:t>социальной</w:t>
      </w:r>
      <w:r>
        <w:rPr>
          <w:spacing w:val="-4"/>
          <w:sz w:val="24"/>
        </w:rPr>
        <w:t> </w:t>
      </w:r>
      <w:r>
        <w:rPr>
          <w:sz w:val="24"/>
        </w:rPr>
        <w:t>адаптации</w:t>
      </w:r>
      <w:r>
        <w:rPr>
          <w:spacing w:val="-3"/>
          <w:sz w:val="24"/>
        </w:rPr>
        <w:t> </w:t>
      </w:r>
      <w:r>
        <w:rPr>
          <w:sz w:val="24"/>
        </w:rPr>
        <w:t>обучающихся</w:t>
      </w:r>
      <w:r>
        <w:rPr>
          <w:spacing w:val="-5"/>
          <w:sz w:val="24"/>
        </w:rPr>
        <w:t> </w:t>
      </w:r>
      <w:r>
        <w:rPr>
          <w:sz w:val="24"/>
        </w:rPr>
        <w:t>с</w:t>
      </w:r>
      <w:r>
        <w:rPr>
          <w:spacing w:val="-12"/>
          <w:sz w:val="24"/>
        </w:rPr>
        <w:t> </w:t>
      </w:r>
      <w:r>
        <w:rPr>
          <w:sz w:val="24"/>
        </w:rPr>
        <w:t>нарушениями</w:t>
      </w:r>
      <w:r>
        <w:rPr>
          <w:spacing w:val="-3"/>
          <w:sz w:val="24"/>
        </w:rPr>
        <w:t> </w:t>
      </w:r>
      <w:r>
        <w:rPr>
          <w:sz w:val="24"/>
        </w:rPr>
        <w:t>слуха</w:t>
      </w:r>
      <w:r>
        <w:rPr>
          <w:spacing w:val="-9"/>
          <w:sz w:val="24"/>
        </w:rPr>
        <w:t> </w:t>
      </w:r>
      <w:r>
        <w:rPr>
          <w:sz w:val="24"/>
        </w:rPr>
        <w:t>на основе овладения ими социокультурными нормами и правилами, в том числе межличностного взаимодействия с окружающими людьми;</w:t>
      </w:r>
    </w:p>
    <w:p>
      <w:pPr>
        <w:pStyle w:val="ListParagraph"/>
        <w:numPr>
          <w:ilvl w:val="1"/>
          <w:numId w:val="172"/>
        </w:numPr>
        <w:tabs>
          <w:tab w:pos="2657" w:val="left" w:leader="none"/>
        </w:tabs>
        <w:spacing w:line="276" w:lineRule="auto" w:before="3" w:after="0"/>
        <w:ind w:left="1783" w:right="1349" w:firstLine="710"/>
        <w:jc w:val="both"/>
        <w:rPr>
          <w:sz w:val="24"/>
        </w:rPr>
      </w:pPr>
      <w:r>
        <w:rPr>
          <w:sz w:val="24"/>
        </w:rP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ListParagraph"/>
        <w:numPr>
          <w:ilvl w:val="1"/>
          <w:numId w:val="172"/>
        </w:numPr>
        <w:tabs>
          <w:tab w:pos="2636" w:val="left" w:leader="none"/>
        </w:tabs>
        <w:spacing w:line="283" w:lineRule="auto" w:before="0" w:after="0"/>
        <w:ind w:left="1783" w:right="1359" w:firstLine="710"/>
        <w:jc w:val="both"/>
        <w:rPr>
          <w:sz w:val="24"/>
        </w:rPr>
      </w:pPr>
      <w:r>
        <w:rPr>
          <w:sz w:val="24"/>
        </w:rPr>
        <w:t>содействие приобщению обучающихся с</w:t>
      </w:r>
      <w:r>
        <w:rPr>
          <w:spacing w:val="-1"/>
          <w:sz w:val="24"/>
        </w:rPr>
        <w:t> </w:t>
      </w:r>
      <w:r>
        <w:rPr>
          <w:sz w:val="24"/>
        </w:rPr>
        <w:t>нарушениями слуха к здоровому образу</w:t>
      </w:r>
      <w:r>
        <w:rPr>
          <w:spacing w:val="-11"/>
          <w:sz w:val="24"/>
        </w:rPr>
        <w:t> </w:t>
      </w:r>
      <w:r>
        <w:rPr>
          <w:sz w:val="24"/>
        </w:rPr>
        <w:t>жизни;</w:t>
      </w:r>
    </w:p>
    <w:p>
      <w:pPr>
        <w:pStyle w:val="ListParagraph"/>
        <w:numPr>
          <w:ilvl w:val="1"/>
          <w:numId w:val="172"/>
        </w:numPr>
        <w:tabs>
          <w:tab w:pos="2633" w:val="left" w:leader="none"/>
        </w:tabs>
        <w:spacing w:line="276" w:lineRule="auto" w:before="0" w:after="0"/>
        <w:ind w:left="1783" w:right="1342" w:firstLine="710"/>
        <w:jc w:val="both"/>
        <w:rPr>
          <w:sz w:val="24"/>
        </w:rPr>
      </w:pPr>
      <w:r>
        <w:rPr>
          <w:sz w:val="24"/>
        </w:rPr>
        <w:t>обеспечение</w:t>
      </w:r>
      <w:r>
        <w:rPr>
          <w:spacing w:val="-1"/>
          <w:sz w:val="24"/>
        </w:rPr>
        <w:t> </w:t>
      </w:r>
      <w:r>
        <w:rPr>
          <w:sz w:val="24"/>
        </w:rPr>
        <w:t>профессиональной ориентации обучающихся с</w:t>
      </w:r>
      <w:r>
        <w:rPr>
          <w:spacing w:val="-1"/>
          <w:sz w:val="24"/>
        </w:rPr>
        <w:t> </w:t>
      </w:r>
      <w:r>
        <w:rPr>
          <w:sz w:val="24"/>
        </w:rPr>
        <w:t>нарушениями слуха с учетом их интересов, способностей, индивидуальных особенностей, имеющихся ограничений в связи с нарушением слуха.</w:t>
      </w:r>
    </w:p>
    <w:p>
      <w:pPr>
        <w:pStyle w:val="Heading3"/>
        <w:spacing w:line="240" w:lineRule="auto"/>
        <w:ind w:left="2494"/>
        <w:jc w:val="both"/>
      </w:pPr>
      <w:r>
        <w:rPr/>
        <w:t>Перечень</w:t>
      </w:r>
      <w:r>
        <w:rPr>
          <w:spacing w:val="-8"/>
        </w:rPr>
        <w:t> </w:t>
      </w:r>
      <w:r>
        <w:rPr/>
        <w:t>и</w:t>
      </w:r>
      <w:r>
        <w:rPr>
          <w:spacing w:val="-7"/>
        </w:rPr>
        <w:t> </w:t>
      </w:r>
      <w:r>
        <w:rPr/>
        <w:t>содержание</w:t>
      </w:r>
      <w:r>
        <w:rPr>
          <w:spacing w:val="-10"/>
        </w:rPr>
        <w:t> </w:t>
      </w:r>
      <w:r>
        <w:rPr/>
        <w:t>направлений</w:t>
      </w:r>
      <w:r>
        <w:rPr>
          <w:spacing w:val="-6"/>
        </w:rPr>
        <w:t> </w:t>
      </w:r>
      <w:r>
        <w:rPr>
          <w:spacing w:val="-2"/>
        </w:rPr>
        <w:t>работы</w:t>
      </w:r>
    </w:p>
    <w:p>
      <w:pPr>
        <w:pStyle w:val="BodyText"/>
        <w:spacing w:line="276" w:lineRule="auto" w:before="24"/>
        <w:ind w:left="1783" w:right="1351" w:firstLine="710"/>
      </w:pPr>
      <w:r>
        <w:rPr/>
        <w:t>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BodyText"/>
        <w:spacing w:line="276" w:lineRule="auto" w:before="3"/>
        <w:ind w:left="1783" w:right="1333" w:firstLine="710"/>
      </w:pPr>
      <w:r>
        <w:rPr/>
        <w:t>Направления коррекционной работы (диагностическое, коррекционно- развивающее и психопрофилактическое, консультативное, информационно- 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w:t>
      </w:r>
      <w:r>
        <w:rPr>
          <w:spacing w:val="-2"/>
        </w:rPr>
        <w:t>обучающихся.</w:t>
      </w:r>
    </w:p>
    <w:p>
      <w:pPr>
        <w:pStyle w:val="Heading3"/>
        <w:spacing w:line="240" w:lineRule="auto" w:before="9"/>
        <w:ind w:left="2494"/>
        <w:jc w:val="both"/>
      </w:pPr>
      <w:r>
        <w:rPr/>
        <w:t>Характеристика</w:t>
      </w:r>
      <w:r>
        <w:rPr>
          <w:spacing w:val="-15"/>
        </w:rPr>
        <w:t> </w:t>
      </w:r>
      <w:r>
        <w:rPr/>
        <w:t>содержания</w:t>
      </w:r>
      <w:r>
        <w:rPr>
          <w:spacing w:val="-15"/>
        </w:rPr>
        <w:t> </w:t>
      </w:r>
      <w:r>
        <w:rPr/>
        <w:t>направлений</w:t>
      </w:r>
      <w:r>
        <w:rPr>
          <w:spacing w:val="-15"/>
        </w:rPr>
        <w:t> </w:t>
      </w:r>
      <w:r>
        <w:rPr/>
        <w:t>коррекционной</w:t>
      </w:r>
      <w:r>
        <w:rPr>
          <w:spacing w:val="-15"/>
        </w:rPr>
        <w:t> </w:t>
      </w:r>
      <w:r>
        <w:rPr>
          <w:spacing w:val="-2"/>
        </w:rPr>
        <w:t>работы</w:t>
      </w:r>
    </w:p>
    <w:p>
      <w:pPr>
        <w:pStyle w:val="BodyText"/>
        <w:spacing w:before="29"/>
        <w:ind w:left="2494" w:firstLine="0"/>
      </w:pPr>
      <w:r>
        <w:rPr>
          <w:spacing w:val="-2"/>
        </w:rPr>
        <w:t>Диагностическое</w:t>
      </w:r>
      <w:r>
        <w:rPr>
          <w:spacing w:val="8"/>
        </w:rPr>
        <w:t> </w:t>
      </w:r>
      <w:r>
        <w:rPr>
          <w:spacing w:val="-2"/>
        </w:rPr>
        <w:t>направление</w:t>
      </w:r>
      <w:r>
        <w:rPr>
          <w:spacing w:val="8"/>
        </w:rPr>
        <w:t> </w:t>
      </w:r>
      <w:r>
        <w:rPr>
          <w:spacing w:val="-2"/>
        </w:rPr>
        <w:t>предполагает:</w:t>
      </w:r>
    </w:p>
    <w:p>
      <w:pPr>
        <w:pStyle w:val="ListParagraph"/>
        <w:numPr>
          <w:ilvl w:val="1"/>
          <w:numId w:val="172"/>
        </w:numPr>
        <w:tabs>
          <w:tab w:pos="3005" w:val="left" w:leader="none"/>
        </w:tabs>
        <w:spacing w:line="276" w:lineRule="auto" w:before="43" w:after="0"/>
        <w:ind w:left="1783" w:right="1340" w:firstLine="710"/>
        <w:jc w:val="both"/>
        <w:rPr>
          <w:sz w:val="24"/>
        </w:rPr>
      </w:pPr>
      <w:r>
        <w:rPr>
          <w:sz w:val="24"/>
        </w:rPr>
        <w:t>проведение специализированного комплексного психолого- 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w:t>
      </w:r>
      <w:r>
        <w:rPr>
          <w:spacing w:val="-2"/>
          <w:sz w:val="24"/>
        </w:rPr>
        <w:t>особенностей;</w:t>
      </w:r>
    </w:p>
    <w:p>
      <w:pPr>
        <w:pStyle w:val="ListParagraph"/>
        <w:numPr>
          <w:ilvl w:val="1"/>
          <w:numId w:val="172"/>
        </w:numPr>
        <w:tabs>
          <w:tab w:pos="2672" w:val="left" w:leader="none"/>
        </w:tabs>
        <w:spacing w:line="276" w:lineRule="auto" w:before="2" w:after="0"/>
        <w:ind w:left="1783" w:right="1351" w:firstLine="710"/>
        <w:jc w:val="both"/>
        <w:rPr>
          <w:sz w:val="24"/>
        </w:rPr>
      </w:pPr>
      <w:r>
        <w:rPr>
          <w:sz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ListParagraph"/>
        <w:numPr>
          <w:ilvl w:val="1"/>
          <w:numId w:val="172"/>
        </w:numPr>
        <w:tabs>
          <w:tab w:pos="2756" w:val="left" w:leader="none"/>
        </w:tabs>
        <w:spacing w:line="278" w:lineRule="auto" w:before="2" w:after="0"/>
        <w:ind w:left="1783" w:right="1349" w:firstLine="710"/>
        <w:jc w:val="both"/>
        <w:rPr>
          <w:sz w:val="24"/>
        </w:rPr>
      </w:pPr>
      <w:r>
        <w:rPr>
          <w:sz w:val="24"/>
        </w:rPr>
        <w:t>проведение систематического мониторинга социальной ситуации и условий семейного воспитания.</w:t>
      </w:r>
    </w:p>
    <w:p>
      <w:pPr>
        <w:pStyle w:val="BodyText"/>
        <w:spacing w:line="276" w:lineRule="auto"/>
        <w:ind w:left="1783" w:right="1343" w:firstLine="710"/>
      </w:pPr>
      <w:r>
        <w:rPr/>
        <w:t>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pPr>
        <w:pStyle w:val="BodyText"/>
        <w:spacing w:before="1"/>
        <w:ind w:left="2494" w:firstLine="0"/>
      </w:pPr>
      <w:r>
        <w:rPr>
          <w:spacing w:val="-2"/>
        </w:rPr>
        <w:t>Комплексное</w:t>
      </w:r>
      <w:r>
        <w:rPr>
          <w:spacing w:val="10"/>
        </w:rPr>
        <w:t> </w:t>
      </w:r>
      <w:r>
        <w:rPr>
          <w:spacing w:val="-2"/>
        </w:rPr>
        <w:t>психолого-педагогическое</w:t>
      </w:r>
      <w:r>
        <w:rPr>
          <w:spacing w:val="16"/>
        </w:rPr>
        <w:t> </w:t>
      </w:r>
      <w:r>
        <w:rPr>
          <w:spacing w:val="-2"/>
        </w:rPr>
        <w:t>обследование</w:t>
      </w:r>
      <w:r>
        <w:rPr>
          <w:spacing w:val="13"/>
        </w:rPr>
        <w:t> </w:t>
      </w:r>
      <w:r>
        <w:rPr>
          <w:spacing w:val="-2"/>
        </w:rPr>
        <w:t>включает:</w:t>
      </w:r>
    </w:p>
    <w:p>
      <w:pPr>
        <w:spacing w:after="0"/>
        <w:sectPr>
          <w:pgSz w:w="11930" w:h="16860"/>
          <w:pgMar w:header="0" w:footer="1360" w:top="1020" w:bottom="1620" w:left="60" w:right="200"/>
        </w:sectPr>
      </w:pPr>
    </w:p>
    <w:p>
      <w:pPr>
        <w:pStyle w:val="ListParagraph"/>
        <w:numPr>
          <w:ilvl w:val="1"/>
          <w:numId w:val="172"/>
        </w:numPr>
        <w:tabs>
          <w:tab w:pos="2664" w:val="left" w:leader="none"/>
        </w:tabs>
        <w:spacing w:line="276" w:lineRule="auto" w:before="63" w:after="0"/>
        <w:ind w:left="1783" w:right="1340" w:firstLine="710"/>
        <w:jc w:val="both"/>
        <w:rPr>
          <w:sz w:val="24"/>
        </w:rPr>
      </w:pPr>
      <w:r>
        <w:rPr>
          <w:sz w:val="24"/>
        </w:rP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pPr>
        <w:pStyle w:val="ListParagraph"/>
        <w:numPr>
          <w:ilvl w:val="1"/>
          <w:numId w:val="172"/>
        </w:numPr>
        <w:tabs>
          <w:tab w:pos="2700" w:val="left" w:leader="none"/>
        </w:tabs>
        <w:spacing w:line="276" w:lineRule="auto" w:before="5" w:after="0"/>
        <w:ind w:left="1783" w:right="1346" w:firstLine="710"/>
        <w:jc w:val="both"/>
        <w:rPr>
          <w:sz w:val="24"/>
        </w:rPr>
      </w:pPr>
      <w:r>
        <w:rPr>
          <w:sz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ListParagraph"/>
        <w:numPr>
          <w:ilvl w:val="1"/>
          <w:numId w:val="172"/>
        </w:numPr>
        <w:tabs>
          <w:tab w:pos="2669" w:val="left" w:leader="none"/>
        </w:tabs>
        <w:spacing w:line="276" w:lineRule="auto" w:before="1" w:after="0"/>
        <w:ind w:left="1783" w:right="1347" w:firstLine="710"/>
        <w:jc w:val="both"/>
        <w:rPr>
          <w:sz w:val="24"/>
        </w:rPr>
      </w:pPr>
      <w:r>
        <w:rPr>
          <w:sz w:val="24"/>
        </w:rP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pPr>
        <w:pStyle w:val="ListParagraph"/>
        <w:numPr>
          <w:ilvl w:val="1"/>
          <w:numId w:val="172"/>
        </w:numPr>
        <w:tabs>
          <w:tab w:pos="2849" w:val="left" w:leader="none"/>
        </w:tabs>
        <w:spacing w:line="278" w:lineRule="auto" w:before="2" w:after="0"/>
        <w:ind w:left="1783" w:right="1355" w:firstLine="710"/>
        <w:jc w:val="both"/>
        <w:rPr>
          <w:sz w:val="24"/>
        </w:rPr>
      </w:pPr>
      <w:r>
        <w:rPr>
          <w:sz w:val="24"/>
        </w:rPr>
        <w:t>изучение овладения обучающимися универсальными учебными действиями; выявление резервов активизации их развития;</w:t>
      </w:r>
    </w:p>
    <w:p>
      <w:pPr>
        <w:pStyle w:val="ListParagraph"/>
        <w:numPr>
          <w:ilvl w:val="1"/>
          <w:numId w:val="172"/>
        </w:numPr>
        <w:tabs>
          <w:tab w:pos="2645" w:val="left" w:leader="none"/>
        </w:tabs>
        <w:spacing w:line="276" w:lineRule="auto" w:before="0" w:after="0"/>
        <w:ind w:left="1783" w:right="1345" w:firstLine="710"/>
        <w:jc w:val="both"/>
        <w:rPr>
          <w:sz w:val="24"/>
        </w:rPr>
      </w:pPr>
      <w:r>
        <w:rPr>
          <w:sz w:val="24"/>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ListParagraph"/>
        <w:numPr>
          <w:ilvl w:val="1"/>
          <w:numId w:val="172"/>
        </w:numPr>
        <w:tabs>
          <w:tab w:pos="2696" w:val="left" w:leader="none"/>
        </w:tabs>
        <w:spacing w:line="276" w:lineRule="auto" w:before="0" w:after="0"/>
        <w:ind w:left="1783" w:right="1351" w:firstLine="710"/>
        <w:jc w:val="both"/>
        <w:rPr>
          <w:sz w:val="24"/>
        </w:rPr>
      </w:pPr>
      <w:r>
        <w:rPr>
          <w:sz w:val="24"/>
        </w:rPr>
        <w:t>выявление особых способностей (одаренности) в определенных видах учебной и внеурочной деятельности;</w:t>
      </w:r>
    </w:p>
    <w:p>
      <w:pPr>
        <w:pStyle w:val="ListParagraph"/>
        <w:numPr>
          <w:ilvl w:val="1"/>
          <w:numId w:val="172"/>
        </w:numPr>
        <w:tabs>
          <w:tab w:pos="2696" w:val="left" w:leader="none"/>
        </w:tabs>
        <w:spacing w:line="276" w:lineRule="auto" w:before="0" w:after="0"/>
        <w:ind w:left="1783" w:right="1347" w:firstLine="710"/>
        <w:jc w:val="both"/>
        <w:rPr>
          <w:sz w:val="24"/>
        </w:rPr>
      </w:pPr>
      <w:r>
        <w:rPr>
          <w:sz w:val="24"/>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BodyText"/>
        <w:spacing w:line="276" w:lineRule="auto"/>
        <w:ind w:left="1783" w:right="1344" w:firstLine="710"/>
      </w:pPr>
      <w:r>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BodyText"/>
        <w:spacing w:line="276" w:lineRule="auto"/>
        <w:ind w:left="1783" w:right="1338" w:firstLine="710"/>
      </w:pPr>
      <w:r>
        <w:rPr/>
        <w:t>На основе результатов комплексного обследования, а также рекомендаций ПМПК и ИПРА разрабатывается «Индивидуальный план коррекционно- развивающей работы обучающегося, который утверждается ППк.</w:t>
      </w:r>
    </w:p>
    <w:p>
      <w:pPr>
        <w:pStyle w:val="BodyText"/>
        <w:spacing w:before="48"/>
        <w:ind w:left="0" w:firstLine="0"/>
        <w:jc w:val="left"/>
      </w:pPr>
    </w:p>
    <w:p>
      <w:pPr>
        <w:pStyle w:val="Heading3"/>
        <w:spacing w:line="240" w:lineRule="auto"/>
        <w:ind w:left="2494"/>
      </w:pPr>
      <w:r>
        <w:rPr>
          <w:spacing w:val="-2"/>
        </w:rPr>
        <w:t>Коррекционно-развивающее</w:t>
      </w:r>
      <w:r>
        <w:rPr>
          <w:spacing w:val="10"/>
        </w:rPr>
        <w:t> </w:t>
      </w:r>
      <w:r>
        <w:rPr>
          <w:spacing w:val="-2"/>
        </w:rPr>
        <w:t>и</w:t>
      </w:r>
      <w:r>
        <w:rPr>
          <w:spacing w:val="14"/>
        </w:rPr>
        <w:t> </w:t>
      </w:r>
      <w:r>
        <w:rPr>
          <w:spacing w:val="-2"/>
        </w:rPr>
        <w:t>психопрофилактическое</w:t>
      </w:r>
      <w:r>
        <w:rPr>
          <w:spacing w:val="16"/>
        </w:rPr>
        <w:t> </w:t>
      </w:r>
      <w:r>
        <w:rPr>
          <w:spacing w:val="-2"/>
        </w:rPr>
        <w:t>направление</w:t>
      </w:r>
    </w:p>
    <w:p>
      <w:pPr>
        <w:spacing w:after="0" w:line="240" w:lineRule="auto"/>
        <w:sectPr>
          <w:pgSz w:w="11930" w:h="16860"/>
          <w:pgMar w:header="0" w:footer="1360" w:top="1020" w:bottom="1620" w:left="60" w:right="200"/>
        </w:sectPr>
      </w:pPr>
    </w:p>
    <w:p>
      <w:pPr>
        <w:pStyle w:val="BodyText"/>
        <w:spacing w:line="280" w:lineRule="auto" w:before="63"/>
        <w:ind w:left="1783" w:right="1355" w:firstLine="710"/>
      </w:pPr>
      <w:r>
        <w:rPr/>
        <w:t>Организация и проведение коррекционно-развивающей работы в системе реализации АООП ООО (вариант 2.2.2) отражается в следующей документации:</w:t>
      </w:r>
    </w:p>
    <w:p>
      <w:pPr>
        <w:pStyle w:val="ListParagraph"/>
        <w:numPr>
          <w:ilvl w:val="1"/>
          <w:numId w:val="172"/>
        </w:numPr>
        <w:tabs>
          <w:tab w:pos="2962" w:val="left" w:leader="none"/>
        </w:tabs>
        <w:spacing w:line="276" w:lineRule="auto" w:before="0" w:after="0"/>
        <w:ind w:left="1783" w:right="1344" w:firstLine="710"/>
        <w:jc w:val="both"/>
        <w:rPr>
          <w:sz w:val="24"/>
        </w:rPr>
      </w:pPr>
      <w:r>
        <w:rPr>
          <w:sz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ListParagraph"/>
        <w:numPr>
          <w:ilvl w:val="1"/>
          <w:numId w:val="172"/>
        </w:numPr>
        <w:tabs>
          <w:tab w:pos="2744" w:val="left" w:leader="none"/>
        </w:tabs>
        <w:spacing w:line="276" w:lineRule="auto" w:before="0" w:after="0"/>
        <w:ind w:left="1783" w:right="1340" w:firstLine="710"/>
        <w:jc w:val="both"/>
        <w:rPr>
          <w:sz w:val="24"/>
        </w:rPr>
      </w:pPr>
      <w:r>
        <w:rPr>
          <w:sz w:val="24"/>
        </w:rPr>
        <w:t>рабочих программах учебных предметов и планов каждого урока, проектируемых на основе личностно ориентированного и индивидуально- дифференцированного подхода с учетом особенностей каждого обучающегося;</w:t>
      </w:r>
    </w:p>
    <w:p>
      <w:pPr>
        <w:pStyle w:val="ListParagraph"/>
        <w:numPr>
          <w:ilvl w:val="1"/>
          <w:numId w:val="172"/>
        </w:numPr>
        <w:tabs>
          <w:tab w:pos="2686" w:val="left" w:leader="none"/>
        </w:tabs>
        <w:spacing w:line="276" w:lineRule="auto" w:before="0" w:after="0"/>
        <w:ind w:left="1783" w:right="1350" w:firstLine="710"/>
        <w:jc w:val="both"/>
        <w:rPr>
          <w:sz w:val="24"/>
        </w:rPr>
      </w:pPr>
      <w:r>
        <w:rPr>
          <w:sz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w:t>
      </w:r>
      <w:r>
        <w:rPr>
          <w:spacing w:val="-13"/>
          <w:sz w:val="24"/>
        </w:rPr>
        <w:t> </w:t>
      </w:r>
      <w:r>
        <w:rPr>
          <w:sz w:val="24"/>
        </w:rPr>
        <w:t>устной</w:t>
      </w:r>
      <w:r>
        <w:rPr>
          <w:spacing w:val="-14"/>
          <w:sz w:val="24"/>
        </w:rPr>
        <w:t> </w:t>
      </w:r>
      <w:r>
        <w:rPr>
          <w:sz w:val="24"/>
        </w:rPr>
        <w:t>формах,</w:t>
      </w:r>
      <w:r>
        <w:rPr>
          <w:spacing w:val="-13"/>
          <w:sz w:val="24"/>
        </w:rPr>
        <w:t> </w:t>
      </w:r>
      <w:r>
        <w:rPr>
          <w:sz w:val="24"/>
        </w:rPr>
        <w:t>в</w:t>
      </w:r>
      <w:r>
        <w:rPr>
          <w:spacing w:val="-15"/>
          <w:sz w:val="24"/>
        </w:rPr>
        <w:t> </w:t>
      </w:r>
      <w:r>
        <w:rPr>
          <w:sz w:val="24"/>
        </w:rPr>
        <w:t>том</w:t>
      </w:r>
      <w:r>
        <w:rPr>
          <w:spacing w:val="-14"/>
          <w:sz w:val="24"/>
        </w:rPr>
        <w:t> </w:t>
      </w:r>
      <w:r>
        <w:rPr>
          <w:sz w:val="24"/>
        </w:rPr>
        <w:t>числе</w:t>
      </w:r>
      <w:r>
        <w:rPr>
          <w:spacing w:val="-15"/>
          <w:sz w:val="24"/>
        </w:rPr>
        <w:t> </w:t>
      </w:r>
      <w:r>
        <w:rPr>
          <w:sz w:val="24"/>
        </w:rPr>
        <w:t>восприятием</w:t>
      </w:r>
      <w:r>
        <w:rPr>
          <w:spacing w:val="-15"/>
          <w:sz w:val="24"/>
        </w:rPr>
        <w:t> </w:t>
      </w:r>
      <w:r>
        <w:rPr>
          <w:sz w:val="24"/>
        </w:rPr>
        <w:t>и</w:t>
      </w:r>
      <w:r>
        <w:rPr>
          <w:spacing w:val="-13"/>
          <w:sz w:val="24"/>
        </w:rPr>
        <w:t> </w:t>
      </w:r>
      <w:r>
        <w:rPr>
          <w:sz w:val="24"/>
        </w:rPr>
        <w:t>воспроизведение</w:t>
      </w:r>
      <w:r>
        <w:rPr>
          <w:spacing w:val="-4"/>
          <w:sz w:val="24"/>
        </w:rPr>
        <w:t> </w:t>
      </w:r>
      <w:r>
        <w:rPr>
          <w:sz w:val="24"/>
        </w:rPr>
        <w:t>устной</w:t>
      </w:r>
      <w:r>
        <w:rPr>
          <w:spacing w:val="-12"/>
          <w:sz w:val="24"/>
        </w:rPr>
        <w:t> </w:t>
      </w:r>
      <w:r>
        <w:rPr>
          <w:sz w:val="24"/>
        </w:rPr>
        <w:t>речи),</w:t>
      </w:r>
      <w:r>
        <w:rPr>
          <w:spacing w:val="-3"/>
          <w:sz w:val="24"/>
        </w:rPr>
        <w:t> </w:t>
      </w:r>
      <w:r>
        <w:rPr>
          <w:sz w:val="24"/>
        </w:rPr>
        <w:t>устной </w:t>
      </w:r>
      <w:r>
        <w:rPr>
          <w:spacing w:val="-2"/>
          <w:sz w:val="24"/>
        </w:rPr>
        <w:t>коммуникацией;</w:t>
      </w:r>
    </w:p>
    <w:p>
      <w:pPr>
        <w:pStyle w:val="ListParagraph"/>
        <w:numPr>
          <w:ilvl w:val="1"/>
          <w:numId w:val="172"/>
        </w:numPr>
        <w:tabs>
          <w:tab w:pos="2715" w:val="left" w:leader="none"/>
        </w:tabs>
        <w:spacing w:line="276" w:lineRule="auto" w:before="0" w:after="0"/>
        <w:ind w:left="1783" w:right="1349" w:firstLine="710"/>
        <w:jc w:val="both"/>
        <w:rPr>
          <w:sz w:val="24"/>
        </w:rPr>
      </w:pPr>
      <w:r>
        <w:rPr>
          <w:sz w:val="24"/>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pPr>
        <w:pStyle w:val="ListParagraph"/>
        <w:numPr>
          <w:ilvl w:val="1"/>
          <w:numId w:val="172"/>
        </w:numPr>
        <w:tabs>
          <w:tab w:pos="2820" w:val="left" w:leader="none"/>
        </w:tabs>
        <w:spacing w:line="280" w:lineRule="auto" w:before="0" w:after="0"/>
        <w:ind w:left="1783" w:right="1347" w:firstLine="710"/>
        <w:jc w:val="both"/>
        <w:rPr>
          <w:sz w:val="24"/>
        </w:rPr>
      </w:pPr>
      <w:r>
        <w:rPr>
          <w:sz w:val="24"/>
        </w:rPr>
        <w:t>программе внеурочной деятельности, проектируемой на основе индивидуально-дифференцированного подхода.</w:t>
      </w:r>
    </w:p>
    <w:p>
      <w:pPr>
        <w:pStyle w:val="BodyText"/>
        <w:spacing w:line="276" w:lineRule="auto"/>
        <w:ind w:left="1783" w:right="1344" w:firstLine="710"/>
      </w:pPr>
      <w:r>
        <w:rPr/>
        <w:t>Индивидуальный план коррекционно-развивающей работы ежегодно составляется для каждого обучающегося с нарушенным слухом. В течение учебного</w:t>
      </w:r>
      <w:r>
        <w:rPr>
          <w:spacing w:val="-9"/>
        </w:rPr>
        <w:t> </w:t>
      </w:r>
      <w:r>
        <w:rPr/>
        <w:t>года</w:t>
      </w:r>
      <w:r>
        <w:rPr>
          <w:spacing w:val="-9"/>
        </w:rPr>
        <w:t> </w:t>
      </w:r>
      <w:r>
        <w:rPr/>
        <w:t>может</w:t>
      </w:r>
      <w:r>
        <w:rPr>
          <w:spacing w:val="-5"/>
        </w:rPr>
        <w:t> </w:t>
      </w:r>
      <w:r>
        <w:rPr/>
        <w:t>происходить</w:t>
      </w:r>
      <w:r>
        <w:rPr>
          <w:spacing w:val="-5"/>
        </w:rPr>
        <w:t> </w:t>
      </w:r>
      <w:r>
        <w:rPr/>
        <w:t>корректировка</w:t>
      </w:r>
      <w:r>
        <w:rPr>
          <w:spacing w:val="-9"/>
        </w:rPr>
        <w:t> </w:t>
      </w:r>
      <w:r>
        <w:rPr/>
        <w:t>индивидуального</w:t>
      </w:r>
      <w:r>
        <w:rPr>
          <w:spacing w:val="-2"/>
        </w:rPr>
        <w:t> </w:t>
      </w:r>
      <w:r>
        <w:rPr/>
        <w:t>плана</w:t>
      </w:r>
      <w:r>
        <w:rPr>
          <w:spacing w:val="-9"/>
        </w:rPr>
        <w:t> </w:t>
      </w:r>
      <w:r>
        <w:rPr/>
        <w:t>с учетом достижения обучающимся планируемых результатов.</w:t>
      </w:r>
    </w:p>
    <w:p>
      <w:pPr>
        <w:pStyle w:val="BodyText"/>
        <w:spacing w:line="276" w:lineRule="auto"/>
        <w:ind w:left="1783" w:right="1358" w:firstLine="710"/>
      </w:pPr>
      <w:r>
        <w:rPr/>
        <w:t>Индивидуальный план коррекционно-развивающей работы обучающегося </w:t>
      </w:r>
      <w:r>
        <w:rPr>
          <w:spacing w:val="-2"/>
        </w:rPr>
        <w:t>содержит:</w:t>
      </w:r>
    </w:p>
    <w:p>
      <w:pPr>
        <w:pStyle w:val="ListParagraph"/>
        <w:numPr>
          <w:ilvl w:val="1"/>
          <w:numId w:val="172"/>
        </w:numPr>
        <w:tabs>
          <w:tab w:pos="2636" w:val="left" w:leader="none"/>
        </w:tabs>
        <w:spacing w:line="276" w:lineRule="auto" w:before="0" w:after="0"/>
        <w:ind w:left="1783" w:right="1344" w:firstLine="710"/>
        <w:jc w:val="both"/>
        <w:rPr>
          <w:sz w:val="24"/>
        </w:rPr>
      </w:pPr>
      <w:r>
        <w:rPr>
          <w:sz w:val="24"/>
        </w:rPr>
        <w:t>направления работы, определяемые</w:t>
      </w:r>
      <w:r>
        <w:rPr>
          <w:spacing w:val="-1"/>
          <w:sz w:val="24"/>
        </w:rPr>
        <w:t> </w:t>
      </w:r>
      <w:r>
        <w:rPr>
          <w:sz w:val="24"/>
        </w:rPr>
        <w:t>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w:t>
      </w:r>
      <w:r>
        <w:rPr>
          <w:spacing w:val="-14"/>
          <w:sz w:val="24"/>
        </w:rPr>
        <w:t> </w:t>
      </w:r>
      <w:r>
        <w:rPr>
          <w:sz w:val="24"/>
        </w:rPr>
        <w:t>достижения</w:t>
      </w:r>
      <w:r>
        <w:rPr>
          <w:spacing w:val="-7"/>
          <w:sz w:val="24"/>
        </w:rPr>
        <w:t> </w:t>
      </w:r>
      <w:r>
        <w:rPr>
          <w:sz w:val="24"/>
        </w:rPr>
        <w:t>планируемых</w:t>
      </w:r>
      <w:r>
        <w:rPr>
          <w:spacing w:val="-3"/>
          <w:sz w:val="24"/>
        </w:rPr>
        <w:t> </w:t>
      </w:r>
      <w:r>
        <w:rPr>
          <w:sz w:val="24"/>
        </w:rPr>
        <w:t>результатов</w:t>
      </w:r>
      <w:r>
        <w:rPr>
          <w:spacing w:val="-8"/>
          <w:sz w:val="24"/>
        </w:rPr>
        <w:t> </w:t>
      </w:r>
      <w:r>
        <w:rPr>
          <w:sz w:val="24"/>
        </w:rPr>
        <w:t>образования,</w:t>
      </w:r>
      <w:r>
        <w:rPr>
          <w:spacing w:val="-9"/>
          <w:sz w:val="24"/>
        </w:rPr>
        <w:t> </w:t>
      </w:r>
      <w:r>
        <w:rPr>
          <w:sz w:val="24"/>
        </w:rPr>
        <w:t>в</w:t>
      </w:r>
      <w:r>
        <w:rPr>
          <w:spacing w:val="-14"/>
          <w:sz w:val="24"/>
        </w:rPr>
        <w:t> </w:t>
      </w:r>
      <w:r>
        <w:rPr>
          <w:sz w:val="24"/>
        </w:rPr>
        <w:t>том</w:t>
      </w:r>
      <w:r>
        <w:rPr>
          <w:spacing w:val="-12"/>
          <w:sz w:val="24"/>
        </w:rPr>
        <w:t> </w:t>
      </w:r>
      <w:r>
        <w:rPr>
          <w:sz w:val="24"/>
        </w:rPr>
        <w:t>числе</w:t>
      </w:r>
      <w:r>
        <w:rPr>
          <w:spacing w:val="-10"/>
          <w:sz w:val="24"/>
        </w:rPr>
        <w:t> </w:t>
      </w:r>
      <w:r>
        <w:rPr>
          <w:sz w:val="24"/>
        </w:rPr>
        <w:t>результатов </w:t>
      </w:r>
      <w:r>
        <w:rPr>
          <w:spacing w:val="-4"/>
          <w:sz w:val="24"/>
        </w:rPr>
        <w:t>ПКР;</w:t>
      </w:r>
    </w:p>
    <w:p>
      <w:pPr>
        <w:pStyle w:val="ListParagraph"/>
        <w:numPr>
          <w:ilvl w:val="1"/>
          <w:numId w:val="172"/>
        </w:numPr>
        <w:tabs>
          <w:tab w:pos="2681" w:val="left" w:leader="none"/>
        </w:tabs>
        <w:spacing w:line="276" w:lineRule="auto" w:before="0" w:after="0"/>
        <w:ind w:left="1783" w:right="1652" w:firstLine="710"/>
        <w:jc w:val="left"/>
        <w:rPr>
          <w:sz w:val="24"/>
        </w:rPr>
      </w:pPr>
      <w:r>
        <w:rPr>
          <w:sz w:val="24"/>
        </w:rPr>
        <w:t>описание</w:t>
      </w:r>
      <w:r>
        <w:rPr>
          <w:spacing w:val="-4"/>
          <w:sz w:val="24"/>
        </w:rPr>
        <w:t> </w:t>
      </w:r>
      <w:r>
        <w:rPr>
          <w:sz w:val="24"/>
        </w:rPr>
        <w:t>содержания,</w:t>
      </w:r>
      <w:r>
        <w:rPr>
          <w:spacing w:val="-4"/>
          <w:sz w:val="24"/>
        </w:rPr>
        <w:t> </w:t>
      </w:r>
      <w:r>
        <w:rPr>
          <w:sz w:val="24"/>
        </w:rPr>
        <w:t>организации,</w:t>
      </w:r>
      <w:r>
        <w:rPr>
          <w:spacing w:val="-3"/>
          <w:sz w:val="24"/>
        </w:rPr>
        <w:t> </w:t>
      </w:r>
      <w:r>
        <w:rPr>
          <w:sz w:val="24"/>
        </w:rPr>
        <w:t>примерных</w:t>
      </w:r>
      <w:r>
        <w:rPr>
          <w:spacing w:val="-3"/>
          <w:sz w:val="24"/>
        </w:rPr>
        <w:t> </w:t>
      </w:r>
      <w:r>
        <w:rPr>
          <w:sz w:val="24"/>
        </w:rPr>
        <w:t>сроков</w:t>
      </w:r>
      <w:r>
        <w:rPr>
          <w:spacing w:val="-5"/>
          <w:sz w:val="24"/>
        </w:rPr>
        <w:t> </w:t>
      </w:r>
      <w:r>
        <w:rPr>
          <w:sz w:val="24"/>
        </w:rPr>
        <w:t>и</w:t>
      </w:r>
      <w:r>
        <w:rPr>
          <w:spacing w:val="-3"/>
          <w:sz w:val="24"/>
        </w:rPr>
        <w:t> </w:t>
      </w:r>
      <w:r>
        <w:rPr>
          <w:sz w:val="24"/>
        </w:rPr>
        <w:t>планируемых результатов работы по каждому направлению.</w:t>
      </w:r>
    </w:p>
    <w:p>
      <w:pPr>
        <w:pStyle w:val="BodyText"/>
        <w:spacing w:line="276" w:lineRule="auto"/>
        <w:ind w:left="1783" w:right="909" w:firstLine="710"/>
        <w:jc w:val="left"/>
      </w:pPr>
      <w:r>
        <w:rPr/>
        <w:t>Рекомендуемый образец формы Индивидуального плана</w:t>
      </w:r>
      <w:r>
        <w:rPr>
          <w:spacing w:val="-2"/>
        </w:rPr>
        <w:t> </w:t>
      </w:r>
      <w:r>
        <w:rPr/>
        <w:t>коррекционно- развивающей работы:</w:t>
      </w:r>
    </w:p>
    <w:p>
      <w:pPr>
        <w:pStyle w:val="BodyText"/>
        <w:spacing w:before="86"/>
        <w:ind w:left="0" w:firstLine="0"/>
        <w:jc w:val="left"/>
        <w:rPr>
          <w:sz w:val="20"/>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8"/>
      </w:tblGrid>
      <w:tr>
        <w:trPr>
          <w:trHeight w:val="479" w:hRule="atLeast"/>
        </w:trPr>
        <w:tc>
          <w:tcPr>
            <w:tcW w:w="9708" w:type="dxa"/>
          </w:tcPr>
          <w:p>
            <w:pPr>
              <w:pStyle w:val="TableParagraph"/>
              <w:spacing w:before="80"/>
              <w:ind w:left="19"/>
              <w:jc w:val="center"/>
              <w:rPr>
                <w:sz w:val="24"/>
              </w:rPr>
            </w:pPr>
            <w:r>
              <w:rPr>
                <w:spacing w:val="-2"/>
                <w:sz w:val="24"/>
              </w:rPr>
              <w:t>Индивидуальный</w:t>
            </w:r>
            <w:r>
              <w:rPr>
                <w:spacing w:val="10"/>
                <w:sz w:val="24"/>
              </w:rPr>
              <w:t> </w:t>
            </w:r>
            <w:r>
              <w:rPr>
                <w:spacing w:val="-2"/>
                <w:sz w:val="24"/>
              </w:rPr>
              <w:t>план</w:t>
            </w:r>
            <w:r>
              <w:rPr>
                <w:spacing w:val="8"/>
                <w:sz w:val="24"/>
              </w:rPr>
              <w:t> </w:t>
            </w:r>
            <w:r>
              <w:rPr>
                <w:spacing w:val="-2"/>
                <w:sz w:val="24"/>
              </w:rPr>
              <w:t>коррекционно-развивающей</w:t>
            </w:r>
            <w:r>
              <w:rPr>
                <w:spacing w:val="17"/>
                <w:sz w:val="24"/>
              </w:rPr>
              <w:t> </w:t>
            </w:r>
            <w:r>
              <w:rPr>
                <w:spacing w:val="-2"/>
                <w:sz w:val="24"/>
              </w:rPr>
              <w:t>работы</w:t>
            </w:r>
          </w:p>
        </w:tc>
      </w:tr>
      <w:tr>
        <w:trPr>
          <w:trHeight w:val="477" w:hRule="atLeast"/>
        </w:trPr>
        <w:tc>
          <w:tcPr>
            <w:tcW w:w="9708" w:type="dxa"/>
          </w:tcPr>
          <w:p>
            <w:pPr>
              <w:pStyle w:val="TableParagraph"/>
              <w:spacing w:before="80"/>
              <w:ind w:left="69"/>
              <w:rPr>
                <w:sz w:val="24"/>
              </w:rPr>
            </w:pPr>
            <w:r>
              <w:rPr>
                <w:sz w:val="24"/>
              </w:rPr>
              <w:t>Фамилия,</w:t>
            </w:r>
            <w:r>
              <w:rPr>
                <w:spacing w:val="-8"/>
                <w:sz w:val="24"/>
              </w:rPr>
              <w:t> </w:t>
            </w:r>
            <w:r>
              <w:rPr>
                <w:sz w:val="24"/>
              </w:rPr>
              <w:t>имя,</w:t>
            </w:r>
            <w:r>
              <w:rPr>
                <w:spacing w:val="-9"/>
                <w:sz w:val="24"/>
              </w:rPr>
              <w:t> </w:t>
            </w:r>
            <w:r>
              <w:rPr>
                <w:sz w:val="24"/>
              </w:rPr>
              <w:t>отчество</w:t>
            </w:r>
            <w:r>
              <w:rPr>
                <w:spacing w:val="-6"/>
                <w:sz w:val="24"/>
              </w:rPr>
              <w:t> </w:t>
            </w:r>
            <w:r>
              <w:rPr>
                <w:sz w:val="24"/>
              </w:rPr>
              <w:t>(при</w:t>
            </w:r>
            <w:r>
              <w:rPr>
                <w:spacing w:val="-3"/>
                <w:sz w:val="24"/>
              </w:rPr>
              <w:t> </w:t>
            </w:r>
            <w:r>
              <w:rPr>
                <w:sz w:val="24"/>
              </w:rPr>
              <w:t>наличии)</w:t>
            </w:r>
            <w:r>
              <w:rPr>
                <w:spacing w:val="-7"/>
                <w:sz w:val="24"/>
              </w:rPr>
              <w:t> </w:t>
            </w:r>
            <w:r>
              <w:rPr>
                <w:spacing w:val="-2"/>
                <w:sz w:val="24"/>
              </w:rPr>
              <w:t>обучающегося</w:t>
            </w:r>
          </w:p>
        </w:tc>
      </w:tr>
      <w:tr>
        <w:trPr>
          <w:trHeight w:val="479" w:hRule="atLeast"/>
        </w:trPr>
        <w:tc>
          <w:tcPr>
            <w:tcW w:w="9708" w:type="dxa"/>
          </w:tcPr>
          <w:p>
            <w:pPr>
              <w:pStyle w:val="TableParagraph"/>
              <w:spacing w:before="83"/>
              <w:ind w:left="69"/>
              <w:rPr>
                <w:sz w:val="24"/>
              </w:rPr>
            </w:pPr>
            <w:r>
              <w:rPr>
                <w:spacing w:val="-2"/>
                <w:sz w:val="24"/>
              </w:rPr>
              <w:t>Класс</w:t>
            </w:r>
          </w:p>
        </w:tc>
      </w:tr>
    </w:tbl>
    <w:p>
      <w:pPr>
        <w:spacing w:after="0"/>
        <w:rPr>
          <w:sz w:val="24"/>
        </w:rPr>
        <w:sectPr>
          <w:pgSz w:w="11930" w:h="16860"/>
          <w:pgMar w:header="0" w:footer="1360" w:top="102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8"/>
      </w:tblGrid>
      <w:tr>
        <w:trPr>
          <w:trHeight w:val="477" w:hRule="atLeast"/>
        </w:trPr>
        <w:tc>
          <w:tcPr>
            <w:tcW w:w="9708" w:type="dxa"/>
          </w:tcPr>
          <w:p>
            <w:pPr>
              <w:pStyle w:val="TableParagraph"/>
              <w:spacing w:before="75"/>
              <w:ind w:left="69"/>
              <w:rPr>
                <w:sz w:val="24"/>
              </w:rPr>
            </w:pPr>
            <w:r>
              <w:rPr>
                <w:sz w:val="24"/>
              </w:rPr>
              <w:t>Возраст</w:t>
            </w:r>
            <w:r>
              <w:rPr>
                <w:spacing w:val="-13"/>
                <w:sz w:val="24"/>
              </w:rPr>
              <w:t> </w:t>
            </w:r>
            <w:r>
              <w:rPr>
                <w:spacing w:val="-2"/>
                <w:sz w:val="24"/>
              </w:rPr>
              <w:t>обучающегося</w:t>
            </w:r>
          </w:p>
        </w:tc>
      </w:tr>
      <w:tr>
        <w:trPr>
          <w:trHeight w:val="482" w:hRule="atLeast"/>
        </w:trPr>
        <w:tc>
          <w:tcPr>
            <w:tcW w:w="9708" w:type="dxa"/>
          </w:tcPr>
          <w:p>
            <w:pPr>
              <w:pStyle w:val="TableParagraph"/>
              <w:spacing w:before="76"/>
              <w:ind w:left="69"/>
              <w:rPr>
                <w:sz w:val="24"/>
              </w:rPr>
            </w:pPr>
            <w:r>
              <w:rPr>
                <w:sz w:val="24"/>
              </w:rPr>
              <w:t>Причины,</w:t>
            </w:r>
            <w:r>
              <w:rPr>
                <w:spacing w:val="-10"/>
                <w:sz w:val="24"/>
              </w:rPr>
              <w:t> </w:t>
            </w:r>
            <w:r>
              <w:rPr>
                <w:sz w:val="24"/>
              </w:rPr>
              <w:t>время</w:t>
            </w:r>
            <w:r>
              <w:rPr>
                <w:spacing w:val="-7"/>
                <w:sz w:val="24"/>
              </w:rPr>
              <w:t> </w:t>
            </w:r>
            <w:r>
              <w:rPr>
                <w:sz w:val="24"/>
              </w:rPr>
              <w:t>и</w:t>
            </w:r>
            <w:r>
              <w:rPr>
                <w:spacing w:val="-10"/>
                <w:sz w:val="24"/>
              </w:rPr>
              <w:t> </w:t>
            </w:r>
            <w:r>
              <w:rPr>
                <w:sz w:val="24"/>
              </w:rPr>
              <w:t>характер</w:t>
            </w:r>
            <w:r>
              <w:rPr>
                <w:spacing w:val="-7"/>
                <w:sz w:val="24"/>
              </w:rPr>
              <w:t> </w:t>
            </w:r>
            <w:r>
              <w:rPr>
                <w:sz w:val="24"/>
              </w:rPr>
              <w:t>нарушения</w:t>
            </w:r>
            <w:r>
              <w:rPr>
                <w:spacing w:val="-6"/>
                <w:sz w:val="24"/>
              </w:rPr>
              <w:t> </w:t>
            </w:r>
            <w:r>
              <w:rPr>
                <w:spacing w:val="-4"/>
                <w:sz w:val="24"/>
              </w:rPr>
              <w:t>слуха</w:t>
            </w:r>
          </w:p>
        </w:tc>
      </w:tr>
      <w:tr>
        <w:trPr>
          <w:trHeight w:val="477" w:hRule="atLeast"/>
        </w:trPr>
        <w:tc>
          <w:tcPr>
            <w:tcW w:w="9708" w:type="dxa"/>
          </w:tcPr>
          <w:p>
            <w:pPr>
              <w:pStyle w:val="TableParagraph"/>
              <w:spacing w:before="75"/>
              <w:ind w:left="69"/>
              <w:rPr>
                <w:sz w:val="24"/>
              </w:rPr>
            </w:pPr>
            <w:r>
              <w:rPr>
                <w:sz w:val="24"/>
              </w:rPr>
              <w:t>Состояние</w:t>
            </w:r>
            <w:r>
              <w:rPr>
                <w:spacing w:val="-13"/>
                <w:sz w:val="24"/>
              </w:rPr>
              <w:t> </w:t>
            </w:r>
            <w:r>
              <w:rPr>
                <w:sz w:val="24"/>
              </w:rPr>
              <w:t>слуха</w:t>
            </w:r>
            <w:r>
              <w:rPr>
                <w:spacing w:val="-6"/>
                <w:sz w:val="24"/>
              </w:rPr>
              <w:t> </w:t>
            </w:r>
            <w:r>
              <w:rPr>
                <w:sz w:val="24"/>
              </w:rPr>
              <w:t>в</w:t>
            </w:r>
            <w:r>
              <w:rPr>
                <w:spacing w:val="-9"/>
                <w:sz w:val="24"/>
              </w:rPr>
              <w:t> </w:t>
            </w:r>
            <w:r>
              <w:rPr>
                <w:sz w:val="24"/>
              </w:rPr>
              <w:t>настоящее</w:t>
            </w:r>
            <w:r>
              <w:rPr>
                <w:spacing w:val="-8"/>
                <w:sz w:val="24"/>
              </w:rPr>
              <w:t> </w:t>
            </w:r>
            <w:r>
              <w:rPr>
                <w:spacing w:val="-2"/>
                <w:sz w:val="24"/>
              </w:rPr>
              <w:t>время</w:t>
            </w:r>
          </w:p>
        </w:tc>
      </w:tr>
      <w:tr>
        <w:trPr>
          <w:trHeight w:val="479" w:hRule="atLeast"/>
        </w:trPr>
        <w:tc>
          <w:tcPr>
            <w:tcW w:w="9708" w:type="dxa"/>
          </w:tcPr>
          <w:p>
            <w:pPr>
              <w:pStyle w:val="TableParagraph"/>
              <w:spacing w:before="75"/>
              <w:ind w:left="69"/>
              <w:rPr>
                <w:sz w:val="24"/>
              </w:rPr>
            </w:pPr>
            <w:r>
              <w:rPr>
                <w:spacing w:val="-2"/>
                <w:sz w:val="24"/>
              </w:rPr>
              <w:t>Слухопротезирование</w:t>
            </w:r>
          </w:p>
        </w:tc>
      </w:tr>
      <w:tr>
        <w:trPr>
          <w:trHeight w:val="479" w:hRule="atLeast"/>
        </w:trPr>
        <w:tc>
          <w:tcPr>
            <w:tcW w:w="9708" w:type="dxa"/>
          </w:tcPr>
          <w:p>
            <w:pPr>
              <w:pStyle w:val="TableParagraph"/>
              <w:spacing w:before="75"/>
              <w:ind w:left="69"/>
              <w:rPr>
                <w:sz w:val="24"/>
              </w:rPr>
            </w:pPr>
            <w:r>
              <w:rPr>
                <w:sz w:val="24"/>
              </w:rPr>
              <w:t>Рекомендации</w:t>
            </w:r>
            <w:r>
              <w:rPr>
                <w:spacing w:val="-8"/>
                <w:sz w:val="24"/>
              </w:rPr>
              <w:t> </w:t>
            </w:r>
            <w:r>
              <w:rPr>
                <w:sz w:val="24"/>
              </w:rPr>
              <w:t>ПМПК</w:t>
            </w:r>
            <w:r>
              <w:rPr>
                <w:spacing w:val="-8"/>
                <w:sz w:val="24"/>
              </w:rPr>
              <w:t> </w:t>
            </w:r>
            <w:r>
              <w:rPr>
                <w:sz w:val="24"/>
              </w:rPr>
              <w:t>и</w:t>
            </w:r>
            <w:r>
              <w:rPr>
                <w:spacing w:val="-13"/>
                <w:sz w:val="24"/>
              </w:rPr>
              <w:t> </w:t>
            </w:r>
            <w:r>
              <w:rPr>
                <w:spacing w:val="-4"/>
                <w:sz w:val="24"/>
              </w:rPr>
              <w:t>ИПРА</w:t>
            </w:r>
          </w:p>
        </w:tc>
      </w:tr>
      <w:tr>
        <w:trPr>
          <w:trHeight w:val="479" w:hRule="atLeast"/>
        </w:trPr>
        <w:tc>
          <w:tcPr>
            <w:tcW w:w="9708" w:type="dxa"/>
          </w:tcPr>
          <w:p>
            <w:pPr>
              <w:pStyle w:val="TableParagraph"/>
              <w:spacing w:before="75"/>
              <w:ind w:left="69"/>
              <w:rPr>
                <w:sz w:val="24"/>
              </w:rPr>
            </w:pPr>
            <w:r>
              <w:rPr>
                <w:spacing w:val="-2"/>
                <w:sz w:val="24"/>
              </w:rPr>
              <w:t>Индивидуальные</w:t>
            </w:r>
            <w:r>
              <w:rPr>
                <w:spacing w:val="6"/>
                <w:sz w:val="24"/>
              </w:rPr>
              <w:t> </w:t>
            </w:r>
            <w:r>
              <w:rPr>
                <w:spacing w:val="-2"/>
                <w:sz w:val="24"/>
              </w:rPr>
              <w:t>особенности</w:t>
            </w:r>
            <w:r>
              <w:rPr>
                <w:spacing w:val="13"/>
                <w:sz w:val="24"/>
              </w:rPr>
              <w:t> </w:t>
            </w:r>
            <w:r>
              <w:rPr>
                <w:spacing w:val="-2"/>
                <w:sz w:val="24"/>
              </w:rPr>
              <w:t>обучающегося:</w:t>
            </w:r>
          </w:p>
        </w:tc>
      </w:tr>
    </w:tbl>
    <w:p>
      <w:pPr>
        <w:pStyle w:val="BodyText"/>
        <w:spacing w:before="94"/>
        <w:ind w:left="0" w:firstLine="0"/>
        <w:jc w:val="left"/>
        <w:rPr>
          <w:sz w:val="20"/>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1"/>
        <w:gridCol w:w="6419"/>
      </w:tblGrid>
      <w:tr>
        <w:trPr>
          <w:trHeight w:val="633" w:hRule="atLeast"/>
        </w:trPr>
        <w:tc>
          <w:tcPr>
            <w:tcW w:w="2931" w:type="dxa"/>
          </w:tcPr>
          <w:p>
            <w:pPr>
              <w:pStyle w:val="TableParagraph"/>
              <w:spacing w:line="268" w:lineRule="exact"/>
              <w:ind w:left="314" w:right="323"/>
              <w:jc w:val="center"/>
              <w:rPr>
                <w:b/>
                <w:sz w:val="24"/>
              </w:rPr>
            </w:pPr>
            <w:r>
              <w:rPr>
                <w:b/>
                <w:spacing w:val="-2"/>
                <w:sz w:val="24"/>
              </w:rPr>
              <w:t>Коррекционно-</w:t>
            </w:r>
          </w:p>
          <w:p>
            <w:pPr>
              <w:pStyle w:val="TableParagraph"/>
              <w:spacing w:before="43"/>
              <w:ind w:left="314" w:right="329"/>
              <w:jc w:val="center"/>
              <w:rPr>
                <w:b/>
                <w:sz w:val="24"/>
              </w:rPr>
            </w:pPr>
            <w:r>
              <w:rPr>
                <w:b/>
                <w:spacing w:val="-2"/>
                <w:sz w:val="24"/>
              </w:rPr>
              <w:t>развивающие</w:t>
            </w:r>
            <w:r>
              <w:rPr>
                <w:b/>
                <w:spacing w:val="6"/>
                <w:sz w:val="24"/>
              </w:rPr>
              <w:t> </w:t>
            </w:r>
            <w:r>
              <w:rPr>
                <w:b/>
                <w:spacing w:val="-4"/>
                <w:sz w:val="24"/>
              </w:rPr>
              <w:t>курсы</w:t>
            </w:r>
          </w:p>
        </w:tc>
        <w:tc>
          <w:tcPr>
            <w:tcW w:w="6419" w:type="dxa"/>
          </w:tcPr>
          <w:p>
            <w:pPr>
              <w:pStyle w:val="TableParagraph"/>
              <w:spacing w:line="268" w:lineRule="exact"/>
              <w:ind w:left="0" w:right="689"/>
              <w:jc w:val="center"/>
              <w:rPr>
                <w:b/>
                <w:sz w:val="24"/>
              </w:rPr>
            </w:pPr>
            <w:r>
              <w:rPr>
                <w:b/>
                <w:spacing w:val="-2"/>
                <w:sz w:val="24"/>
              </w:rPr>
              <w:t>Содержание</w:t>
            </w:r>
          </w:p>
        </w:tc>
      </w:tr>
      <w:tr>
        <w:trPr>
          <w:trHeight w:val="9877" w:hRule="atLeast"/>
        </w:trPr>
        <w:tc>
          <w:tcPr>
            <w:tcW w:w="2931" w:type="dxa"/>
          </w:tcPr>
          <w:p>
            <w:pPr>
              <w:pStyle w:val="TableParagraph"/>
              <w:spacing w:before="30"/>
              <w:ind w:left="0"/>
              <w:rPr>
                <w:sz w:val="24"/>
              </w:rPr>
            </w:pPr>
          </w:p>
          <w:p>
            <w:pPr>
              <w:pStyle w:val="TableParagraph"/>
              <w:spacing w:line="276" w:lineRule="auto"/>
              <w:ind w:left="318" w:right="865" w:firstLine="2"/>
              <w:jc w:val="center"/>
              <w:rPr>
                <w:sz w:val="24"/>
              </w:rPr>
            </w:pPr>
            <w:r>
              <w:rPr>
                <w:spacing w:val="-2"/>
                <w:sz w:val="24"/>
              </w:rPr>
              <w:t>«Развитие </w:t>
            </w:r>
            <w:r>
              <w:rPr>
                <w:sz w:val="24"/>
              </w:rPr>
              <w:t>восприятия и </w:t>
            </w:r>
            <w:r>
              <w:rPr>
                <w:spacing w:val="-2"/>
                <w:sz w:val="24"/>
              </w:rPr>
              <w:t>воспроизведения </w:t>
            </w:r>
            <w:r>
              <w:rPr>
                <w:sz w:val="24"/>
              </w:rPr>
              <w:t>устной речи»</w:t>
            </w:r>
          </w:p>
          <w:p>
            <w:pPr>
              <w:pStyle w:val="TableParagraph"/>
              <w:ind w:left="0"/>
              <w:rPr>
                <w:sz w:val="24"/>
              </w:rPr>
            </w:pPr>
          </w:p>
          <w:p>
            <w:pPr>
              <w:pStyle w:val="TableParagraph"/>
              <w:spacing w:before="96"/>
              <w:ind w:left="0"/>
              <w:rPr>
                <w:sz w:val="24"/>
              </w:rPr>
            </w:pPr>
          </w:p>
          <w:p>
            <w:pPr>
              <w:pStyle w:val="TableParagraph"/>
              <w:spacing w:line="276" w:lineRule="auto" w:before="1"/>
              <w:ind w:left="570" w:right="1117" w:firstLine="1"/>
              <w:jc w:val="center"/>
              <w:rPr>
                <w:sz w:val="24"/>
              </w:rPr>
            </w:pPr>
            <w:r>
              <w:rPr>
                <w:i/>
                <w:spacing w:val="-2"/>
                <w:sz w:val="24"/>
              </w:rPr>
              <w:t>Проводит: </w:t>
            </w:r>
            <w:r>
              <w:rPr>
                <w:spacing w:val="-2"/>
                <w:sz w:val="24"/>
              </w:rPr>
              <w:t>учитель- дефектолог.</w:t>
            </w:r>
          </w:p>
          <w:p>
            <w:pPr>
              <w:pStyle w:val="TableParagraph"/>
              <w:ind w:left="0"/>
              <w:rPr>
                <w:sz w:val="24"/>
              </w:rPr>
            </w:pPr>
          </w:p>
          <w:p>
            <w:pPr>
              <w:pStyle w:val="TableParagraph"/>
              <w:spacing w:before="82"/>
              <w:ind w:left="0"/>
              <w:rPr>
                <w:sz w:val="24"/>
              </w:rPr>
            </w:pPr>
          </w:p>
          <w:p>
            <w:pPr>
              <w:pStyle w:val="TableParagraph"/>
              <w:spacing w:line="276" w:lineRule="auto"/>
              <w:ind w:left="326" w:right="873" w:firstLine="2"/>
              <w:jc w:val="center"/>
              <w:rPr>
                <w:sz w:val="24"/>
              </w:rPr>
            </w:pPr>
            <w:r>
              <w:rPr>
                <w:i/>
                <w:spacing w:val="-2"/>
                <w:sz w:val="24"/>
              </w:rPr>
              <w:t>Форма проведения</w:t>
            </w:r>
            <w:r>
              <w:rPr>
                <w:spacing w:val="-2"/>
                <w:sz w:val="24"/>
              </w:rPr>
              <w:t>: индивидуальная, подгрупповая.</w:t>
            </w:r>
          </w:p>
        </w:tc>
        <w:tc>
          <w:tcPr>
            <w:tcW w:w="6419" w:type="dxa"/>
          </w:tcPr>
          <w:p>
            <w:pPr>
              <w:pStyle w:val="TableParagraph"/>
              <w:spacing w:line="266" w:lineRule="exact"/>
              <w:ind w:left="114"/>
              <w:jc w:val="both"/>
              <w:rPr>
                <w:sz w:val="24"/>
              </w:rPr>
            </w:pPr>
            <w:r>
              <w:rPr>
                <w:sz w:val="24"/>
              </w:rPr>
              <w:t>Обязательный</w:t>
            </w:r>
            <w:r>
              <w:rPr>
                <w:spacing w:val="74"/>
                <w:w w:val="150"/>
                <w:sz w:val="24"/>
              </w:rPr>
              <w:t>   </w:t>
            </w:r>
            <w:r>
              <w:rPr>
                <w:sz w:val="24"/>
              </w:rPr>
              <w:t>коррекционно-развивающий</w:t>
            </w:r>
            <w:r>
              <w:rPr>
                <w:spacing w:val="75"/>
                <w:w w:val="150"/>
                <w:sz w:val="24"/>
              </w:rPr>
              <w:t>   </w:t>
            </w:r>
            <w:r>
              <w:rPr>
                <w:spacing w:val="-4"/>
                <w:sz w:val="24"/>
              </w:rPr>
              <w:t>курс</w:t>
            </w:r>
          </w:p>
          <w:p>
            <w:pPr>
              <w:pStyle w:val="TableParagraph"/>
              <w:spacing w:line="276" w:lineRule="auto" w:before="36"/>
              <w:ind w:left="114" w:right="245"/>
              <w:jc w:val="both"/>
              <w:rPr>
                <w:sz w:val="24"/>
              </w:rPr>
            </w:pPr>
            <w:r>
              <w:rPr>
                <w:sz w:val="24"/>
              </w:rPr>
              <w:t>«Развитие восприятия и воспроизведения устной речи» направлен, прежде всего, на развитие у обучающихся с нарушениями слуха речевого слуха, слухозрительного восприятия устной речи, ее произносительной стороны речи. Данный курс включает:</w:t>
            </w:r>
          </w:p>
          <w:p>
            <w:pPr>
              <w:pStyle w:val="TableParagraph"/>
              <w:numPr>
                <w:ilvl w:val="0"/>
                <w:numId w:val="173"/>
              </w:numPr>
              <w:tabs>
                <w:tab w:pos="1590" w:val="left" w:leader="none"/>
              </w:tabs>
              <w:spacing w:line="276" w:lineRule="auto" w:before="0" w:after="0"/>
              <w:ind w:left="256" w:right="254" w:firstLine="708"/>
              <w:jc w:val="both"/>
              <w:rPr>
                <w:sz w:val="24"/>
              </w:rPr>
            </w:pPr>
            <w:r>
              <w:rPr>
                <w:sz w:val="24"/>
              </w:rPr>
              <w:t>проведение стартовой диагностики (в начале обучения на уровне основного общего образования</w:t>
            </w:r>
            <w:r>
              <w:rPr>
                <w:spacing w:val="-15"/>
                <w:sz w:val="24"/>
              </w:rPr>
              <w:t> </w:t>
            </w:r>
            <w:r>
              <w:rPr>
                <w:sz w:val="24"/>
              </w:rPr>
              <w:t>или</w:t>
            </w:r>
            <w:r>
              <w:rPr>
                <w:spacing w:val="-15"/>
                <w:sz w:val="24"/>
              </w:rPr>
              <w:t> </w:t>
            </w:r>
            <w:r>
              <w:rPr>
                <w:sz w:val="24"/>
              </w:rPr>
              <w:t>при</w:t>
            </w:r>
            <w:r>
              <w:rPr>
                <w:spacing w:val="-15"/>
                <w:sz w:val="24"/>
              </w:rPr>
              <w:t> </w:t>
            </w:r>
            <w:r>
              <w:rPr>
                <w:sz w:val="24"/>
              </w:rPr>
              <w:t>переводе</w:t>
            </w:r>
            <w:r>
              <w:rPr>
                <w:spacing w:val="-15"/>
                <w:sz w:val="24"/>
              </w:rPr>
              <w:t> </w:t>
            </w:r>
            <w:r>
              <w:rPr>
                <w:sz w:val="24"/>
              </w:rPr>
              <w:t>из</w:t>
            </w:r>
            <w:r>
              <w:rPr>
                <w:spacing w:val="-15"/>
                <w:sz w:val="24"/>
              </w:rPr>
              <w:t> </w:t>
            </w:r>
            <w:r>
              <w:rPr>
                <w:sz w:val="24"/>
              </w:rPr>
              <w:t>другой</w:t>
            </w:r>
            <w:r>
              <w:rPr>
                <w:spacing w:val="-15"/>
                <w:sz w:val="24"/>
              </w:rPr>
              <w:t> </w:t>
            </w:r>
            <w:r>
              <w:rPr>
                <w:sz w:val="24"/>
              </w:rPr>
              <w:t>образовательной организации)</w:t>
            </w:r>
            <w:r>
              <w:rPr>
                <w:spacing w:val="-2"/>
                <w:sz w:val="24"/>
              </w:rPr>
              <w:t> </w:t>
            </w:r>
            <w:r>
              <w:rPr>
                <w:sz w:val="24"/>
              </w:rPr>
              <w:t>слухозрительного</w:t>
            </w:r>
            <w:r>
              <w:rPr>
                <w:spacing w:val="-2"/>
                <w:sz w:val="24"/>
              </w:rPr>
              <w:t> </w:t>
            </w:r>
            <w:r>
              <w:rPr>
                <w:sz w:val="24"/>
              </w:rPr>
              <w:t>восприятия устной</w:t>
            </w:r>
            <w:r>
              <w:rPr>
                <w:spacing w:val="-1"/>
                <w:sz w:val="24"/>
              </w:rPr>
              <w:t> </w:t>
            </w:r>
            <w:r>
              <w:rPr>
                <w:sz w:val="24"/>
              </w:rPr>
              <w:t>речи, речевого</w:t>
            </w:r>
            <w:r>
              <w:rPr>
                <w:spacing w:val="-2"/>
                <w:sz w:val="24"/>
              </w:rPr>
              <w:t> </w:t>
            </w:r>
            <w:r>
              <w:rPr>
                <w:sz w:val="24"/>
              </w:rPr>
              <w:t>слуха,</w:t>
            </w:r>
            <w:r>
              <w:rPr>
                <w:spacing w:val="-6"/>
                <w:sz w:val="24"/>
              </w:rPr>
              <w:t> </w:t>
            </w:r>
            <w:r>
              <w:rPr>
                <w:sz w:val="24"/>
              </w:rPr>
              <w:t>произносительной</w:t>
            </w:r>
            <w:r>
              <w:rPr>
                <w:spacing w:val="-3"/>
                <w:sz w:val="24"/>
              </w:rPr>
              <w:t> </w:t>
            </w:r>
            <w:r>
              <w:rPr>
                <w:sz w:val="24"/>
              </w:rPr>
              <w:t>стороны</w:t>
            </w:r>
            <w:r>
              <w:rPr>
                <w:spacing w:val="-9"/>
                <w:sz w:val="24"/>
              </w:rPr>
              <w:t> </w:t>
            </w:r>
            <w:r>
              <w:rPr>
                <w:sz w:val="24"/>
              </w:rPr>
              <w:t>речи,</w:t>
            </w:r>
            <w:r>
              <w:rPr>
                <w:spacing w:val="-9"/>
                <w:sz w:val="24"/>
              </w:rPr>
              <w:t> </w:t>
            </w:r>
            <w:r>
              <w:rPr>
                <w:sz w:val="24"/>
              </w:rPr>
              <w:t>а</w:t>
            </w:r>
            <w:r>
              <w:rPr>
                <w:spacing w:val="-10"/>
                <w:sz w:val="24"/>
              </w:rPr>
              <w:t> </w:t>
            </w:r>
            <w:r>
              <w:rPr>
                <w:sz w:val="24"/>
              </w:rPr>
              <w:t>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pPr>
              <w:pStyle w:val="TableParagraph"/>
              <w:numPr>
                <w:ilvl w:val="0"/>
                <w:numId w:val="173"/>
              </w:numPr>
              <w:tabs>
                <w:tab w:pos="1590" w:val="left" w:leader="none"/>
              </w:tabs>
              <w:spacing w:line="276" w:lineRule="auto" w:before="0" w:after="0"/>
              <w:ind w:left="256" w:right="251" w:firstLine="708"/>
              <w:jc w:val="both"/>
              <w:rPr>
                <w:sz w:val="24"/>
              </w:rPr>
            </w:pPr>
            <w:r>
              <w:rPr>
                <w:sz w:val="24"/>
              </w:rPr>
              <w:t>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pPr>
              <w:pStyle w:val="TableParagraph"/>
              <w:spacing w:line="276" w:lineRule="auto"/>
              <w:ind w:left="256" w:right="253" w:firstLine="708"/>
              <w:jc w:val="both"/>
              <w:rPr>
                <w:sz w:val="24"/>
              </w:rPr>
            </w:pPr>
            <w:r>
              <w:rPr>
                <w:sz w:val="24"/>
              </w:rPr>
              <w:t>Примерным учебным планом на коррекционно- развивающий курс «Развитие восприятия и воспроизведения устной речи» предусмотрено в 5 и 6 классах по три часа в неделю на каждого обучающегося, в 7 –10 классах – по два часа в неделю на каждого обучающегося. Предусматривается равномерное распределение занятий в течение недели продолжительностью</w:t>
            </w:r>
            <w:r>
              <w:rPr>
                <w:spacing w:val="40"/>
                <w:sz w:val="24"/>
              </w:rPr>
              <w:t>  </w:t>
            </w:r>
            <w:r>
              <w:rPr>
                <w:sz w:val="24"/>
              </w:rPr>
              <w:t>не</w:t>
            </w:r>
            <w:r>
              <w:rPr>
                <w:spacing w:val="40"/>
                <w:sz w:val="24"/>
              </w:rPr>
              <w:t>  </w:t>
            </w:r>
            <w:r>
              <w:rPr>
                <w:sz w:val="24"/>
              </w:rPr>
              <w:t>более</w:t>
            </w:r>
            <w:r>
              <w:rPr>
                <w:spacing w:val="40"/>
                <w:sz w:val="24"/>
              </w:rPr>
              <w:t>  </w:t>
            </w:r>
            <w:r>
              <w:rPr>
                <w:sz w:val="24"/>
              </w:rPr>
              <w:t>30</w:t>
            </w:r>
            <w:r>
              <w:rPr>
                <w:spacing w:val="40"/>
                <w:sz w:val="24"/>
              </w:rPr>
              <w:t>  </w:t>
            </w:r>
            <w:r>
              <w:rPr>
                <w:sz w:val="24"/>
              </w:rPr>
              <w:t>минут.</w:t>
            </w:r>
            <w:r>
              <w:rPr>
                <w:spacing w:val="40"/>
                <w:sz w:val="24"/>
              </w:rPr>
              <w:t>  </w:t>
            </w:r>
            <w:r>
              <w:rPr>
                <w:sz w:val="24"/>
              </w:rPr>
              <w:t>Занятия</w:t>
            </w:r>
          </w:p>
          <w:p>
            <w:pPr>
              <w:pStyle w:val="TableParagraph"/>
              <w:ind w:left="256"/>
              <w:jc w:val="both"/>
              <w:rPr>
                <w:sz w:val="24"/>
              </w:rPr>
            </w:pPr>
            <w:r>
              <w:rPr>
                <w:spacing w:val="-2"/>
                <w:sz w:val="24"/>
              </w:rPr>
              <w:t>целесообразно</w:t>
            </w:r>
            <w:r>
              <w:rPr>
                <w:spacing w:val="-8"/>
                <w:sz w:val="24"/>
              </w:rPr>
              <w:t> </w:t>
            </w:r>
            <w:r>
              <w:rPr>
                <w:spacing w:val="-2"/>
                <w:sz w:val="24"/>
              </w:rPr>
              <w:t>проводить в</w:t>
            </w:r>
            <w:r>
              <w:rPr>
                <w:spacing w:val="-9"/>
                <w:sz w:val="24"/>
              </w:rPr>
              <w:t> </w:t>
            </w:r>
            <w:r>
              <w:rPr>
                <w:spacing w:val="-2"/>
                <w:sz w:val="24"/>
              </w:rPr>
              <w:t>следующих</w:t>
            </w:r>
            <w:r>
              <w:rPr>
                <w:spacing w:val="2"/>
                <w:sz w:val="24"/>
              </w:rPr>
              <w:t> </w:t>
            </w:r>
            <w:r>
              <w:rPr>
                <w:spacing w:val="-2"/>
                <w:sz w:val="24"/>
              </w:rPr>
              <w:t>организационных</w:t>
            </w:r>
          </w:p>
        </w:tc>
      </w:tr>
    </w:tbl>
    <w:p>
      <w:pPr>
        <w:spacing w:after="0"/>
        <w:jc w:val="both"/>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1"/>
        <w:gridCol w:w="6419"/>
      </w:tblGrid>
      <w:tr>
        <w:trPr>
          <w:trHeight w:val="4445" w:hRule="atLeast"/>
        </w:trPr>
        <w:tc>
          <w:tcPr>
            <w:tcW w:w="2931" w:type="dxa"/>
          </w:tcPr>
          <w:p>
            <w:pPr>
              <w:pStyle w:val="TableParagraph"/>
              <w:ind w:left="0"/>
              <w:rPr>
                <w:sz w:val="24"/>
              </w:rPr>
            </w:pPr>
          </w:p>
        </w:tc>
        <w:tc>
          <w:tcPr>
            <w:tcW w:w="6419" w:type="dxa"/>
          </w:tcPr>
          <w:p>
            <w:pPr>
              <w:pStyle w:val="TableParagraph"/>
              <w:spacing w:line="276" w:lineRule="auto"/>
              <w:ind w:left="256" w:right="242"/>
              <w:jc w:val="both"/>
              <w:rPr>
                <w:sz w:val="24"/>
              </w:rPr>
            </w:pPr>
            <w:r>
              <w:rPr>
                <w:sz w:val="24"/>
              </w:rPr>
              <w:t>формах:</w:t>
            </w:r>
            <w:r>
              <w:rPr>
                <w:spacing w:val="-15"/>
                <w:sz w:val="24"/>
              </w:rPr>
              <w:t> </w:t>
            </w:r>
            <w:r>
              <w:rPr>
                <w:sz w:val="24"/>
              </w:rPr>
              <w:t>в</w:t>
            </w:r>
            <w:r>
              <w:rPr>
                <w:spacing w:val="-15"/>
                <w:sz w:val="24"/>
              </w:rPr>
              <w:t> </w:t>
            </w:r>
            <w:r>
              <w:rPr>
                <w:sz w:val="24"/>
              </w:rPr>
              <w:t>5</w:t>
            </w:r>
            <w:r>
              <w:rPr>
                <w:spacing w:val="-15"/>
                <w:sz w:val="24"/>
              </w:rPr>
              <w:t> </w:t>
            </w:r>
            <w:r>
              <w:rPr>
                <w:sz w:val="24"/>
              </w:rPr>
              <w:t>классе</w:t>
            </w:r>
            <w:r>
              <w:rPr>
                <w:spacing w:val="-15"/>
                <w:sz w:val="24"/>
              </w:rPr>
              <w:t> </w:t>
            </w:r>
            <w:r>
              <w:rPr>
                <w:sz w:val="24"/>
              </w:rPr>
              <w:t>–</w:t>
            </w:r>
            <w:r>
              <w:rPr>
                <w:spacing w:val="-15"/>
                <w:sz w:val="24"/>
              </w:rPr>
              <w:t> </w:t>
            </w:r>
            <w:r>
              <w:rPr>
                <w:sz w:val="24"/>
              </w:rPr>
              <w:t>индивидуально;</w:t>
            </w:r>
            <w:r>
              <w:rPr>
                <w:spacing w:val="-15"/>
                <w:sz w:val="24"/>
              </w:rPr>
              <w:t> </w:t>
            </w:r>
            <w:r>
              <w:rPr>
                <w:sz w:val="24"/>
              </w:rPr>
              <w:t>в</w:t>
            </w:r>
            <w:r>
              <w:rPr>
                <w:spacing w:val="-15"/>
                <w:sz w:val="24"/>
              </w:rPr>
              <w:t> </w:t>
            </w:r>
            <w:r>
              <w:rPr>
                <w:sz w:val="24"/>
              </w:rPr>
              <w:t>6</w:t>
            </w:r>
            <w:r>
              <w:rPr>
                <w:spacing w:val="-13"/>
                <w:sz w:val="24"/>
              </w:rPr>
              <w:t> </w:t>
            </w:r>
            <w:r>
              <w:rPr>
                <w:sz w:val="24"/>
              </w:rPr>
              <w:t>–7</w:t>
            </w:r>
            <w:r>
              <w:rPr>
                <w:spacing w:val="-15"/>
                <w:sz w:val="24"/>
              </w:rPr>
              <w:t> </w:t>
            </w:r>
            <w:r>
              <w:rPr>
                <w:sz w:val="24"/>
              </w:rPr>
              <w:t>классах</w:t>
            </w:r>
            <w:r>
              <w:rPr>
                <w:spacing w:val="-9"/>
                <w:sz w:val="24"/>
              </w:rPr>
              <w:t> </w:t>
            </w:r>
            <w:r>
              <w:rPr>
                <w:sz w:val="24"/>
              </w:rPr>
              <w:t>–</w:t>
            </w:r>
            <w:r>
              <w:rPr>
                <w:spacing w:val="-13"/>
                <w:sz w:val="24"/>
              </w:rPr>
              <w:t> </w:t>
            </w:r>
            <w:r>
              <w:rPr>
                <w:sz w:val="24"/>
              </w:rPr>
              <w:t>одно занятие</w:t>
            </w:r>
            <w:r>
              <w:rPr>
                <w:spacing w:val="-1"/>
                <w:sz w:val="24"/>
              </w:rPr>
              <w:t> </w:t>
            </w:r>
            <w:r>
              <w:rPr>
                <w:sz w:val="24"/>
              </w:rPr>
              <w:t>в неделю</w:t>
            </w:r>
            <w:r>
              <w:rPr>
                <w:spacing w:val="-2"/>
                <w:sz w:val="24"/>
              </w:rPr>
              <w:t> </w:t>
            </w:r>
            <w:r>
              <w:rPr>
                <w:sz w:val="24"/>
              </w:rPr>
              <w:t>парами, включающими обучающихся с близким уровнем общего и слухоречевого развития, остальные занятия в течение недели – индивидуально; в 8–10</w:t>
            </w:r>
            <w:r>
              <w:rPr>
                <w:spacing w:val="-15"/>
                <w:sz w:val="24"/>
              </w:rPr>
              <w:t> </w:t>
            </w:r>
            <w:r>
              <w:rPr>
                <w:sz w:val="24"/>
              </w:rPr>
              <w:t>классах</w:t>
            </w:r>
            <w:r>
              <w:rPr>
                <w:spacing w:val="-15"/>
                <w:sz w:val="24"/>
              </w:rPr>
              <w:t> </w:t>
            </w:r>
            <w:r>
              <w:rPr>
                <w:sz w:val="24"/>
              </w:rPr>
              <w:t>–</w:t>
            </w:r>
            <w:r>
              <w:rPr>
                <w:spacing w:val="-15"/>
                <w:sz w:val="24"/>
              </w:rPr>
              <w:t> </w:t>
            </w:r>
            <w:r>
              <w:rPr>
                <w:sz w:val="24"/>
              </w:rPr>
              <w:t>два</w:t>
            </w:r>
            <w:r>
              <w:rPr>
                <w:spacing w:val="-15"/>
                <w:sz w:val="24"/>
              </w:rPr>
              <w:t> </w:t>
            </w:r>
            <w:r>
              <w:rPr>
                <w:sz w:val="24"/>
              </w:rPr>
              <w:t>занятия</w:t>
            </w:r>
            <w:r>
              <w:rPr>
                <w:spacing w:val="-14"/>
                <w:sz w:val="24"/>
              </w:rPr>
              <w:t> </w:t>
            </w:r>
            <w:r>
              <w:rPr>
                <w:sz w:val="24"/>
              </w:rPr>
              <w:t>в</w:t>
            </w:r>
            <w:r>
              <w:rPr>
                <w:spacing w:val="-15"/>
                <w:sz w:val="24"/>
              </w:rPr>
              <w:t> </w:t>
            </w:r>
            <w:r>
              <w:rPr>
                <w:sz w:val="24"/>
              </w:rPr>
              <w:t>неделю</w:t>
            </w:r>
            <w:r>
              <w:rPr>
                <w:spacing w:val="-13"/>
                <w:sz w:val="24"/>
              </w:rPr>
              <w:t> </w:t>
            </w:r>
            <w:r>
              <w:rPr>
                <w:sz w:val="24"/>
              </w:rPr>
              <w:t>парами,</w:t>
            </w:r>
            <w:r>
              <w:rPr>
                <w:spacing w:val="-13"/>
                <w:sz w:val="24"/>
              </w:rPr>
              <w:t> </w:t>
            </w:r>
            <w:r>
              <w:rPr>
                <w:sz w:val="24"/>
              </w:rPr>
              <w:t>одно</w:t>
            </w:r>
            <w:r>
              <w:rPr>
                <w:spacing w:val="-13"/>
                <w:sz w:val="24"/>
              </w:rPr>
              <w:t> </w:t>
            </w:r>
            <w:r>
              <w:rPr>
                <w:sz w:val="24"/>
              </w:rPr>
              <w:t>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tc>
      </w:tr>
      <w:tr>
        <w:trPr>
          <w:trHeight w:val="9204" w:hRule="atLeast"/>
        </w:trPr>
        <w:tc>
          <w:tcPr>
            <w:tcW w:w="2931" w:type="dxa"/>
          </w:tcPr>
          <w:p>
            <w:pPr>
              <w:pStyle w:val="TableParagraph"/>
              <w:spacing w:before="15"/>
              <w:ind w:left="0"/>
              <w:rPr>
                <w:sz w:val="24"/>
              </w:rPr>
            </w:pPr>
          </w:p>
          <w:p>
            <w:pPr>
              <w:pStyle w:val="TableParagraph"/>
              <w:spacing w:line="276" w:lineRule="auto"/>
              <w:ind w:left="316" w:right="155"/>
              <w:jc w:val="center"/>
              <w:rPr>
                <w:sz w:val="24"/>
              </w:rPr>
            </w:pPr>
            <w:r>
              <w:rPr>
                <w:sz w:val="24"/>
              </w:rPr>
              <w:t>«Развитие</w:t>
            </w:r>
            <w:r>
              <w:rPr>
                <w:spacing w:val="-15"/>
                <w:sz w:val="24"/>
              </w:rPr>
              <w:t> </w:t>
            </w:r>
            <w:r>
              <w:rPr>
                <w:sz w:val="24"/>
              </w:rPr>
              <w:t>учебно- </w:t>
            </w:r>
            <w:r>
              <w:rPr>
                <w:spacing w:val="-2"/>
                <w:sz w:val="24"/>
              </w:rPr>
              <w:t>познавательной деятельности»</w:t>
            </w:r>
          </w:p>
          <w:p>
            <w:pPr>
              <w:pStyle w:val="TableParagraph"/>
              <w:spacing w:before="42"/>
              <w:ind w:left="0"/>
              <w:rPr>
                <w:sz w:val="24"/>
              </w:rPr>
            </w:pPr>
          </w:p>
          <w:p>
            <w:pPr>
              <w:pStyle w:val="TableParagraph"/>
              <w:spacing w:line="276" w:lineRule="auto"/>
              <w:ind w:left="450" w:right="287" w:hanging="3"/>
              <w:jc w:val="center"/>
              <w:rPr>
                <w:sz w:val="24"/>
              </w:rPr>
            </w:pPr>
            <w:r>
              <w:rPr>
                <w:i/>
                <w:sz w:val="24"/>
              </w:rPr>
              <w:t>Проводят: </w:t>
            </w:r>
            <w:r>
              <w:rPr>
                <w:sz w:val="24"/>
              </w:rPr>
              <w:t>учитель- дефектолог,</w:t>
            </w:r>
            <w:r>
              <w:rPr>
                <w:spacing w:val="-15"/>
                <w:sz w:val="24"/>
              </w:rPr>
              <w:t> </w:t>
            </w:r>
            <w:r>
              <w:rPr>
                <w:sz w:val="24"/>
              </w:rPr>
              <w:t>учителя- </w:t>
            </w:r>
            <w:r>
              <w:rPr>
                <w:spacing w:val="-2"/>
                <w:sz w:val="24"/>
              </w:rPr>
              <w:t>предметники, педагог-психолог</w:t>
            </w:r>
          </w:p>
          <w:p>
            <w:pPr>
              <w:pStyle w:val="TableParagraph"/>
              <w:spacing w:before="46"/>
              <w:ind w:left="0"/>
              <w:rPr>
                <w:sz w:val="24"/>
              </w:rPr>
            </w:pPr>
          </w:p>
          <w:p>
            <w:pPr>
              <w:pStyle w:val="TableParagraph"/>
              <w:spacing w:line="276" w:lineRule="auto"/>
              <w:ind w:left="314" w:right="155"/>
              <w:jc w:val="center"/>
              <w:rPr>
                <w:sz w:val="24"/>
              </w:rPr>
            </w:pPr>
            <w:r>
              <w:rPr>
                <w:i/>
                <w:spacing w:val="-2"/>
                <w:sz w:val="24"/>
              </w:rPr>
              <w:t>Форма</w:t>
            </w:r>
            <w:r>
              <w:rPr>
                <w:i/>
                <w:spacing w:val="-13"/>
                <w:sz w:val="24"/>
              </w:rPr>
              <w:t> </w:t>
            </w:r>
            <w:r>
              <w:rPr>
                <w:i/>
                <w:spacing w:val="-2"/>
                <w:sz w:val="24"/>
              </w:rPr>
              <w:t>проведения</w:t>
            </w:r>
            <w:r>
              <w:rPr>
                <w:spacing w:val="-2"/>
                <w:sz w:val="24"/>
              </w:rPr>
              <w:t>: индивидуальная, парами,</w:t>
            </w:r>
          </w:p>
          <w:p>
            <w:pPr>
              <w:pStyle w:val="TableParagraph"/>
              <w:spacing w:before="1"/>
              <w:ind w:left="314" w:right="172"/>
              <w:jc w:val="center"/>
              <w:rPr>
                <w:sz w:val="24"/>
              </w:rPr>
            </w:pPr>
            <w:r>
              <w:rPr>
                <w:spacing w:val="-2"/>
                <w:sz w:val="24"/>
              </w:rPr>
              <w:t>групповая</w:t>
            </w:r>
          </w:p>
        </w:tc>
        <w:tc>
          <w:tcPr>
            <w:tcW w:w="6419" w:type="dxa"/>
          </w:tcPr>
          <w:p>
            <w:pPr>
              <w:pStyle w:val="TableParagraph"/>
              <w:spacing w:line="261" w:lineRule="exact"/>
              <w:ind w:left="114"/>
              <w:jc w:val="both"/>
              <w:rPr>
                <w:sz w:val="24"/>
              </w:rPr>
            </w:pPr>
            <w:r>
              <w:rPr>
                <w:sz w:val="24"/>
              </w:rPr>
              <w:t>Обязательный</w:t>
            </w:r>
            <w:r>
              <w:rPr>
                <w:spacing w:val="74"/>
                <w:w w:val="150"/>
                <w:sz w:val="24"/>
              </w:rPr>
              <w:t>   </w:t>
            </w:r>
            <w:r>
              <w:rPr>
                <w:sz w:val="24"/>
              </w:rPr>
              <w:t>коррекционно-развивающий</w:t>
            </w:r>
            <w:r>
              <w:rPr>
                <w:spacing w:val="78"/>
                <w:sz w:val="24"/>
              </w:rPr>
              <w:t>    </w:t>
            </w:r>
            <w:r>
              <w:rPr>
                <w:spacing w:val="-4"/>
                <w:sz w:val="24"/>
              </w:rPr>
              <w:t>курс</w:t>
            </w:r>
          </w:p>
          <w:p>
            <w:pPr>
              <w:pStyle w:val="TableParagraph"/>
              <w:spacing w:line="276" w:lineRule="auto" w:before="36"/>
              <w:ind w:left="114" w:right="246"/>
              <w:jc w:val="both"/>
              <w:rPr>
                <w:sz w:val="24"/>
              </w:rPr>
            </w:pPr>
            <w:r>
              <w:rPr>
                <w:sz w:val="24"/>
              </w:rPr>
              <w:t>«Развитие учебно-познавательной деятельности» направлен</w:t>
            </w:r>
            <w:r>
              <w:rPr>
                <w:spacing w:val="-15"/>
                <w:sz w:val="24"/>
              </w:rPr>
              <w:t> </w:t>
            </w:r>
            <w:r>
              <w:rPr>
                <w:sz w:val="24"/>
              </w:rPr>
              <w:t>на</w:t>
            </w:r>
            <w:r>
              <w:rPr>
                <w:spacing w:val="-15"/>
                <w:sz w:val="24"/>
              </w:rPr>
              <w:t> </w:t>
            </w:r>
            <w:r>
              <w:rPr>
                <w:sz w:val="24"/>
              </w:rPr>
              <w:t>оказание</w:t>
            </w:r>
            <w:r>
              <w:rPr>
                <w:spacing w:val="-15"/>
                <w:sz w:val="24"/>
              </w:rPr>
              <w:t> </w:t>
            </w:r>
            <w:r>
              <w:rPr>
                <w:sz w:val="24"/>
              </w:rPr>
              <w:t>обучающимся</w:t>
            </w:r>
            <w:r>
              <w:rPr>
                <w:spacing w:val="-15"/>
                <w:sz w:val="24"/>
              </w:rPr>
              <w:t> </w:t>
            </w:r>
            <w:r>
              <w:rPr>
                <w:sz w:val="24"/>
              </w:rPr>
              <w:t>с</w:t>
            </w:r>
            <w:r>
              <w:rPr>
                <w:spacing w:val="-15"/>
                <w:sz w:val="24"/>
              </w:rPr>
              <w:t> </w:t>
            </w:r>
            <w:r>
              <w:rPr>
                <w:sz w:val="24"/>
              </w:rPr>
              <w:t>нарушениями</w:t>
            </w:r>
            <w:r>
              <w:rPr>
                <w:spacing w:val="-15"/>
                <w:sz w:val="24"/>
              </w:rPr>
              <w:t> </w:t>
            </w:r>
            <w:r>
              <w:rPr>
                <w:sz w:val="24"/>
              </w:rPr>
              <w:t>слуха специализированной индивидуально ориентированной психолого-педагогической помощи в развитии учебно- познавательной</w:t>
            </w:r>
            <w:r>
              <w:rPr>
                <w:spacing w:val="-2"/>
                <w:sz w:val="24"/>
              </w:rPr>
              <w:t> </w:t>
            </w:r>
            <w:r>
              <w:rPr>
                <w:sz w:val="24"/>
              </w:rPr>
              <w:t>деятельности</w:t>
            </w:r>
            <w:r>
              <w:rPr>
                <w:spacing w:val="-3"/>
                <w:sz w:val="24"/>
              </w:rPr>
              <w:t> </w:t>
            </w:r>
            <w:r>
              <w:rPr>
                <w:sz w:val="24"/>
              </w:rPr>
              <w:t>в</w:t>
            </w:r>
            <w:r>
              <w:rPr>
                <w:spacing w:val="-9"/>
                <w:sz w:val="24"/>
              </w:rPr>
              <w:t> </w:t>
            </w:r>
            <w:r>
              <w:rPr>
                <w:sz w:val="24"/>
              </w:rPr>
              <w:t>контексте</w:t>
            </w:r>
            <w:r>
              <w:rPr>
                <w:spacing w:val="-7"/>
                <w:sz w:val="24"/>
              </w:rPr>
              <w:t> </w:t>
            </w:r>
            <w:r>
              <w:rPr>
                <w:sz w:val="24"/>
              </w:rPr>
              <w:t>достижения</w:t>
            </w:r>
            <w:r>
              <w:rPr>
                <w:spacing w:val="-10"/>
                <w:sz w:val="24"/>
              </w:rPr>
              <w:t> </w:t>
            </w:r>
            <w:r>
              <w:rPr>
                <w:sz w:val="24"/>
              </w:rPr>
              <w:t>ими планируемых результатов образования, что предполагает:</w:t>
            </w:r>
          </w:p>
          <w:p>
            <w:pPr>
              <w:pStyle w:val="TableParagraph"/>
              <w:numPr>
                <w:ilvl w:val="0"/>
                <w:numId w:val="174"/>
              </w:numPr>
              <w:tabs>
                <w:tab w:pos="821" w:val="left" w:leader="none"/>
              </w:tabs>
              <w:spacing w:line="276" w:lineRule="auto" w:before="0" w:after="0"/>
              <w:ind w:left="114" w:right="255" w:firstLine="0"/>
              <w:jc w:val="both"/>
              <w:rPr>
                <w:sz w:val="24"/>
              </w:rPr>
            </w:pPr>
            <w:r>
              <w:rPr>
                <w:sz w:val="24"/>
              </w:rPr>
              <w:t>выявление причин трудностей обучающихся в развитии</w:t>
            </w:r>
            <w:r>
              <w:rPr>
                <w:spacing w:val="-15"/>
                <w:sz w:val="24"/>
              </w:rPr>
              <w:t> </w:t>
            </w:r>
            <w:r>
              <w:rPr>
                <w:sz w:val="24"/>
              </w:rPr>
              <w:t>учебно-познавательной</w:t>
            </w:r>
            <w:r>
              <w:rPr>
                <w:spacing w:val="-15"/>
                <w:sz w:val="24"/>
              </w:rPr>
              <w:t> </w:t>
            </w:r>
            <w:r>
              <w:rPr>
                <w:sz w:val="24"/>
              </w:rPr>
              <w:t>деятельности</w:t>
            </w:r>
            <w:r>
              <w:rPr>
                <w:spacing w:val="-15"/>
                <w:sz w:val="24"/>
              </w:rPr>
              <w:t> </w:t>
            </w:r>
            <w:r>
              <w:rPr>
                <w:sz w:val="24"/>
              </w:rPr>
              <w:t>в</w:t>
            </w:r>
            <w:r>
              <w:rPr>
                <w:spacing w:val="-15"/>
                <w:sz w:val="24"/>
              </w:rPr>
              <w:t> </w:t>
            </w:r>
            <w:r>
              <w:rPr>
                <w:sz w:val="24"/>
              </w:rPr>
              <w:t>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pPr>
              <w:pStyle w:val="TableParagraph"/>
              <w:numPr>
                <w:ilvl w:val="0"/>
                <w:numId w:val="174"/>
              </w:numPr>
              <w:tabs>
                <w:tab w:pos="821" w:val="left" w:leader="none"/>
              </w:tabs>
              <w:spacing w:line="276" w:lineRule="auto" w:before="0" w:after="0"/>
              <w:ind w:left="114" w:right="254" w:firstLine="0"/>
              <w:jc w:val="both"/>
              <w:rPr>
                <w:sz w:val="24"/>
              </w:rPr>
            </w:pPr>
            <w:r>
              <w:rPr>
                <w:sz w:val="24"/>
              </w:rPr>
              <w:t>оказание специализированной индивидуально ориентированной психолого-педагогической помощи обучающимся с целью коррекции и развития учебно- познавательной деятельности в контексте достижения планируемых результатов учебных предметов, а также междисциплинарных</w:t>
            </w:r>
            <w:r>
              <w:rPr>
                <w:spacing w:val="-15"/>
                <w:sz w:val="24"/>
              </w:rPr>
              <w:t> </w:t>
            </w:r>
            <w:r>
              <w:rPr>
                <w:sz w:val="24"/>
              </w:rPr>
              <w:t>учебных</w:t>
            </w:r>
            <w:r>
              <w:rPr>
                <w:spacing w:val="-15"/>
                <w:sz w:val="24"/>
              </w:rPr>
              <w:t> </w:t>
            </w:r>
            <w:r>
              <w:rPr>
                <w:sz w:val="24"/>
              </w:rPr>
              <w:t>программ</w:t>
            </w:r>
            <w:r>
              <w:rPr>
                <w:spacing w:val="-15"/>
                <w:sz w:val="24"/>
              </w:rPr>
              <w:t> </w:t>
            </w:r>
            <w:r>
              <w:rPr>
                <w:sz w:val="24"/>
              </w:rPr>
              <w:t>–</w:t>
            </w:r>
            <w:r>
              <w:rPr>
                <w:spacing w:val="-15"/>
                <w:sz w:val="24"/>
              </w:rPr>
              <w:t> </w:t>
            </w:r>
            <w:r>
              <w:rPr>
                <w:sz w:val="24"/>
              </w:rPr>
              <w:t>«Формирование универсальных</w:t>
            </w:r>
            <w:r>
              <w:rPr>
                <w:spacing w:val="-3"/>
                <w:sz w:val="24"/>
              </w:rPr>
              <w:t> </w:t>
            </w:r>
            <w:r>
              <w:rPr>
                <w:sz w:val="24"/>
              </w:rPr>
              <w:t>учебных</w:t>
            </w:r>
            <w:r>
              <w:rPr>
                <w:spacing w:val="-7"/>
                <w:sz w:val="24"/>
              </w:rPr>
              <w:t> </w:t>
            </w:r>
            <w:r>
              <w:rPr>
                <w:sz w:val="24"/>
              </w:rPr>
              <w:t>действий»,</w:t>
            </w:r>
            <w:r>
              <w:rPr>
                <w:spacing w:val="-2"/>
                <w:sz w:val="24"/>
              </w:rPr>
              <w:t> </w:t>
            </w:r>
            <w:r>
              <w:rPr>
                <w:sz w:val="24"/>
              </w:rPr>
              <w:t>«Формирование</w:t>
            </w:r>
            <w:r>
              <w:rPr>
                <w:spacing w:val="-7"/>
                <w:sz w:val="24"/>
              </w:rPr>
              <w:t> </w:t>
            </w:r>
            <w:r>
              <w:rPr>
                <w:sz w:val="24"/>
              </w:rPr>
              <w:t>ИКТ- компетентности обучающихся», «Основы учебно- исследовательской и проектной деятельности»;</w:t>
            </w:r>
          </w:p>
          <w:p>
            <w:pPr>
              <w:pStyle w:val="TableParagraph"/>
              <w:numPr>
                <w:ilvl w:val="0"/>
                <w:numId w:val="174"/>
              </w:numPr>
              <w:tabs>
                <w:tab w:pos="821" w:val="left" w:leader="none"/>
              </w:tabs>
              <w:spacing w:line="276" w:lineRule="auto" w:before="1" w:after="0"/>
              <w:ind w:left="114" w:right="263" w:firstLine="0"/>
              <w:jc w:val="both"/>
              <w:rPr>
                <w:sz w:val="24"/>
              </w:rPr>
            </w:pPr>
            <w:r>
              <w:rPr>
                <w:sz w:val="24"/>
              </w:rPr>
              <w:t>осуществление пропедевтики возникновения учебных трудностей у обучающихся;</w:t>
            </w:r>
          </w:p>
          <w:p>
            <w:pPr>
              <w:pStyle w:val="TableParagraph"/>
              <w:numPr>
                <w:ilvl w:val="0"/>
                <w:numId w:val="174"/>
              </w:numPr>
              <w:tabs>
                <w:tab w:pos="821" w:val="left" w:leader="none"/>
              </w:tabs>
              <w:spacing w:line="276" w:lineRule="auto" w:before="2" w:after="0"/>
              <w:ind w:left="114" w:right="249" w:firstLine="0"/>
              <w:jc w:val="both"/>
              <w:rPr>
                <w:sz w:val="24"/>
              </w:rPr>
            </w:pPr>
            <w:r>
              <w:rPr>
                <w:sz w:val="24"/>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 педагогического</w:t>
            </w:r>
            <w:r>
              <w:rPr>
                <w:spacing w:val="80"/>
                <w:w w:val="150"/>
                <w:sz w:val="24"/>
              </w:rPr>
              <w:t>   </w:t>
            </w:r>
            <w:r>
              <w:rPr>
                <w:sz w:val="24"/>
              </w:rPr>
              <w:t>обследования);</w:t>
            </w:r>
            <w:r>
              <w:rPr>
                <w:spacing w:val="80"/>
                <w:w w:val="150"/>
                <w:sz w:val="24"/>
              </w:rPr>
              <w:t>   </w:t>
            </w:r>
            <w:r>
              <w:rPr>
                <w:sz w:val="24"/>
              </w:rPr>
              <w:t>осуществление</w:t>
            </w:r>
          </w:p>
          <w:p>
            <w:pPr>
              <w:pStyle w:val="TableParagraph"/>
              <w:tabs>
                <w:tab w:pos="2440" w:val="left" w:leader="none"/>
                <w:tab w:pos="4992" w:val="left" w:leader="none"/>
              </w:tabs>
              <w:spacing w:before="1"/>
              <w:ind w:left="114"/>
              <w:jc w:val="both"/>
              <w:rPr>
                <w:sz w:val="24"/>
              </w:rPr>
            </w:pPr>
            <w:r>
              <w:rPr>
                <w:spacing w:val="-2"/>
                <w:sz w:val="24"/>
              </w:rPr>
              <w:t>индивидуально</w:t>
            </w:r>
            <w:r>
              <w:rPr>
                <w:sz w:val="24"/>
              </w:rPr>
              <w:tab/>
            </w:r>
            <w:r>
              <w:rPr>
                <w:spacing w:val="-2"/>
                <w:sz w:val="24"/>
              </w:rPr>
              <w:t>ориентированной</w:t>
            </w:r>
            <w:r>
              <w:rPr>
                <w:sz w:val="24"/>
              </w:rPr>
              <w:tab/>
            </w:r>
            <w:r>
              <w:rPr>
                <w:spacing w:val="-2"/>
                <w:sz w:val="24"/>
              </w:rPr>
              <w:t>психолого-</w:t>
            </w:r>
          </w:p>
        </w:tc>
      </w:tr>
    </w:tbl>
    <w:p>
      <w:pPr>
        <w:spacing w:after="0"/>
        <w:jc w:val="both"/>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1"/>
        <w:gridCol w:w="6419"/>
      </w:tblGrid>
      <w:tr>
        <w:trPr>
          <w:trHeight w:val="8254" w:hRule="atLeast"/>
        </w:trPr>
        <w:tc>
          <w:tcPr>
            <w:tcW w:w="2931" w:type="dxa"/>
          </w:tcPr>
          <w:p>
            <w:pPr>
              <w:pStyle w:val="TableParagraph"/>
              <w:ind w:left="0"/>
              <w:rPr>
                <w:sz w:val="24"/>
              </w:rPr>
            </w:pPr>
          </w:p>
        </w:tc>
        <w:tc>
          <w:tcPr>
            <w:tcW w:w="6419" w:type="dxa"/>
          </w:tcPr>
          <w:p>
            <w:pPr>
              <w:pStyle w:val="TableParagraph"/>
              <w:spacing w:line="276" w:lineRule="auto"/>
              <w:ind w:left="114" w:right="261"/>
              <w:jc w:val="both"/>
              <w:rPr>
                <w:sz w:val="24"/>
              </w:rPr>
            </w:pPr>
            <w:r>
              <w:rPr>
                <w:sz w:val="24"/>
              </w:rPr>
              <w:t>педагогической поддержки обучающимся в развитии учебно-познавательной деятельности.</w:t>
            </w:r>
          </w:p>
          <w:p>
            <w:pPr>
              <w:pStyle w:val="TableParagraph"/>
              <w:spacing w:line="276" w:lineRule="auto"/>
              <w:ind w:left="114" w:right="253"/>
              <w:jc w:val="both"/>
              <w:rPr>
                <w:sz w:val="24"/>
              </w:rPr>
            </w:pPr>
            <w:r>
              <w:rPr>
                <w:sz w:val="24"/>
              </w:rPr>
              <w:t>Коррекционно-развивающий курс «Развитие учебно- познавательной деятельности» включен во внеурочную деятельность, учебным планом на него отводится в 5 и 6 классах по два часа в неделю на каждого обучающегося, в 7–10 классах – по три часа в неделю на каждого обучающегося; занятия равномерно распределяются в течение учебной недели (продолжительность одного занятия не более 30 минут).</w:t>
            </w:r>
          </w:p>
          <w:p>
            <w:pPr>
              <w:pStyle w:val="TableParagraph"/>
              <w:spacing w:line="276" w:lineRule="auto"/>
              <w:ind w:left="114" w:right="251"/>
              <w:jc w:val="both"/>
              <w:rPr>
                <w:sz w:val="24"/>
              </w:rPr>
            </w:pPr>
            <w:r>
              <w:rPr>
                <w:sz w:val="24"/>
              </w:rPr>
              <w:t>Направления, содержание и формы организации коррекционно-развивающего курса «Развитие учебно- 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w:t>
            </w:r>
          </w:p>
          <w:p>
            <w:pPr>
              <w:pStyle w:val="TableParagraph"/>
              <w:spacing w:line="276" w:lineRule="auto"/>
              <w:ind w:left="114" w:right="245"/>
              <w:jc w:val="both"/>
              <w:rPr>
                <w:sz w:val="24"/>
              </w:rPr>
            </w:pPr>
            <w:r>
              <w:rPr>
                <w:sz w:val="24"/>
              </w:rPr>
              <w:t>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 развивающего курса «Развитие учебно-познавательной деятельности»,</w:t>
            </w:r>
            <w:r>
              <w:rPr>
                <w:spacing w:val="-1"/>
                <w:sz w:val="24"/>
              </w:rPr>
              <w:t> </w:t>
            </w:r>
            <w:r>
              <w:rPr>
                <w:sz w:val="24"/>
              </w:rPr>
              <w:t>занятиях</w:t>
            </w:r>
            <w:r>
              <w:rPr>
                <w:spacing w:val="-1"/>
                <w:sz w:val="24"/>
              </w:rPr>
              <w:t> </w:t>
            </w:r>
            <w:r>
              <w:rPr>
                <w:sz w:val="24"/>
              </w:rPr>
              <w:t>педагога-психолога</w:t>
            </w:r>
            <w:r>
              <w:rPr>
                <w:spacing w:val="-2"/>
                <w:sz w:val="24"/>
              </w:rPr>
              <w:t> </w:t>
            </w:r>
            <w:r>
              <w:rPr>
                <w:sz w:val="24"/>
              </w:rPr>
              <w:t>(социального педагога</w:t>
            </w:r>
            <w:r>
              <w:rPr>
                <w:spacing w:val="-9"/>
                <w:sz w:val="24"/>
              </w:rPr>
              <w:t> </w:t>
            </w:r>
            <w:r>
              <w:rPr>
                <w:sz w:val="24"/>
              </w:rPr>
              <w:t>и</w:t>
            </w:r>
            <w:r>
              <w:rPr>
                <w:spacing w:val="-3"/>
                <w:sz w:val="24"/>
              </w:rPr>
              <w:t> </w:t>
            </w:r>
            <w:r>
              <w:rPr>
                <w:sz w:val="24"/>
              </w:rPr>
              <w:t>др.),</w:t>
            </w:r>
            <w:r>
              <w:rPr>
                <w:spacing w:val="-9"/>
                <w:sz w:val="24"/>
              </w:rPr>
              <w:t> </w:t>
            </w:r>
            <w:r>
              <w:rPr>
                <w:sz w:val="24"/>
              </w:rPr>
              <w:t>а</w:t>
            </w:r>
            <w:r>
              <w:rPr>
                <w:spacing w:val="-9"/>
                <w:sz w:val="24"/>
              </w:rPr>
              <w:t> </w:t>
            </w:r>
            <w:r>
              <w:rPr>
                <w:sz w:val="24"/>
              </w:rPr>
              <w:t>также</w:t>
            </w:r>
            <w:r>
              <w:rPr>
                <w:spacing w:val="-11"/>
                <w:sz w:val="24"/>
              </w:rPr>
              <w:t> </w:t>
            </w:r>
            <w:r>
              <w:rPr>
                <w:sz w:val="24"/>
              </w:rPr>
              <w:t>на</w:t>
            </w:r>
            <w:r>
              <w:rPr>
                <w:spacing w:val="-3"/>
                <w:sz w:val="24"/>
              </w:rPr>
              <w:t> </w:t>
            </w:r>
            <w:r>
              <w:rPr>
                <w:sz w:val="24"/>
              </w:rPr>
              <w:t>уроках</w:t>
            </w:r>
            <w:r>
              <w:rPr>
                <w:spacing w:val="-1"/>
                <w:sz w:val="24"/>
              </w:rPr>
              <w:t> </w:t>
            </w:r>
            <w:r>
              <w:rPr>
                <w:sz w:val="24"/>
              </w:rPr>
              <w:t>и</w:t>
            </w:r>
            <w:r>
              <w:rPr>
                <w:spacing w:val="-3"/>
                <w:sz w:val="24"/>
              </w:rPr>
              <w:t> </w:t>
            </w:r>
            <w:r>
              <w:rPr>
                <w:sz w:val="24"/>
              </w:rPr>
              <w:t>в</w:t>
            </w:r>
            <w:r>
              <w:rPr>
                <w:spacing w:val="-11"/>
                <w:sz w:val="24"/>
              </w:rPr>
              <w:t> </w:t>
            </w:r>
            <w:r>
              <w:rPr>
                <w:sz w:val="24"/>
              </w:rPr>
              <w:t>процессе</w:t>
            </w:r>
            <w:r>
              <w:rPr>
                <w:spacing w:val="-9"/>
                <w:sz w:val="24"/>
              </w:rPr>
              <w:t> </w:t>
            </w:r>
            <w:r>
              <w:rPr>
                <w:sz w:val="24"/>
              </w:rPr>
              <w:t>внеурочной </w:t>
            </w:r>
            <w:r>
              <w:rPr>
                <w:spacing w:val="-2"/>
                <w:sz w:val="24"/>
              </w:rPr>
              <w:t>деятельности.</w:t>
            </w:r>
          </w:p>
        </w:tc>
      </w:tr>
      <w:tr>
        <w:trPr>
          <w:trHeight w:val="5164" w:hRule="atLeast"/>
        </w:trPr>
        <w:tc>
          <w:tcPr>
            <w:tcW w:w="2931" w:type="dxa"/>
          </w:tcPr>
          <w:p>
            <w:pPr>
              <w:pStyle w:val="TableParagraph"/>
              <w:spacing w:before="18"/>
              <w:ind w:left="0"/>
              <w:rPr>
                <w:sz w:val="24"/>
              </w:rPr>
            </w:pPr>
          </w:p>
          <w:p>
            <w:pPr>
              <w:pStyle w:val="TableParagraph"/>
              <w:spacing w:line="278" w:lineRule="auto"/>
              <w:ind w:left="3" w:right="688"/>
              <w:jc w:val="center"/>
              <w:rPr>
                <w:sz w:val="24"/>
              </w:rPr>
            </w:pPr>
            <w:r>
              <w:rPr>
                <w:spacing w:val="-2"/>
                <w:sz w:val="24"/>
              </w:rPr>
              <w:t>«Логопедические занятия»</w:t>
            </w:r>
          </w:p>
          <w:p>
            <w:pPr>
              <w:pStyle w:val="TableParagraph"/>
              <w:spacing w:before="29"/>
              <w:ind w:left="0"/>
              <w:rPr>
                <w:sz w:val="24"/>
              </w:rPr>
            </w:pPr>
          </w:p>
          <w:p>
            <w:pPr>
              <w:pStyle w:val="TableParagraph"/>
              <w:ind w:left="0" w:right="684"/>
              <w:jc w:val="center"/>
              <w:rPr>
                <w:i/>
                <w:sz w:val="24"/>
              </w:rPr>
            </w:pPr>
            <w:r>
              <w:rPr>
                <w:i/>
                <w:spacing w:val="-2"/>
                <w:sz w:val="24"/>
              </w:rPr>
              <w:t>Проводит:</w:t>
            </w:r>
          </w:p>
          <w:p>
            <w:pPr>
              <w:pStyle w:val="TableParagraph"/>
              <w:spacing w:before="43"/>
              <w:ind w:left="3" w:right="688"/>
              <w:jc w:val="center"/>
              <w:rPr>
                <w:sz w:val="24"/>
              </w:rPr>
            </w:pPr>
            <w:r>
              <w:rPr>
                <w:spacing w:val="-2"/>
                <w:sz w:val="24"/>
              </w:rPr>
              <w:t>учитель-логопед.</w:t>
            </w:r>
          </w:p>
          <w:p>
            <w:pPr>
              <w:pStyle w:val="TableParagraph"/>
              <w:spacing w:before="87"/>
              <w:ind w:left="0"/>
              <w:rPr>
                <w:sz w:val="24"/>
              </w:rPr>
            </w:pPr>
          </w:p>
          <w:p>
            <w:pPr>
              <w:pStyle w:val="TableParagraph"/>
              <w:spacing w:line="276" w:lineRule="auto"/>
              <w:ind w:left="3" w:right="688"/>
              <w:jc w:val="center"/>
              <w:rPr>
                <w:sz w:val="24"/>
              </w:rPr>
            </w:pPr>
            <w:r>
              <w:rPr>
                <w:i/>
                <w:sz w:val="24"/>
              </w:rPr>
              <w:t>Форма</w:t>
            </w:r>
            <w:r>
              <w:rPr>
                <w:i/>
                <w:spacing w:val="-15"/>
                <w:sz w:val="24"/>
              </w:rPr>
              <w:t> </w:t>
            </w:r>
            <w:r>
              <w:rPr>
                <w:i/>
                <w:sz w:val="24"/>
              </w:rPr>
              <w:t>проведения: </w:t>
            </w:r>
            <w:r>
              <w:rPr>
                <w:spacing w:val="-2"/>
                <w:sz w:val="24"/>
              </w:rPr>
              <w:t>индивидуальная, подгрупповая.</w:t>
            </w:r>
          </w:p>
        </w:tc>
        <w:tc>
          <w:tcPr>
            <w:tcW w:w="6419" w:type="dxa"/>
          </w:tcPr>
          <w:p>
            <w:pPr>
              <w:pStyle w:val="TableParagraph"/>
              <w:spacing w:line="276" w:lineRule="auto"/>
              <w:ind w:left="114" w:right="117"/>
              <w:jc w:val="both"/>
              <w:rPr>
                <w:sz w:val="24"/>
              </w:rPr>
            </w:pPr>
            <w:r>
              <w:rPr>
                <w:sz w:val="24"/>
              </w:rPr>
              <w:t>Логопедическая работа направлена на коррекцию устной речи,</w:t>
            </w:r>
            <w:r>
              <w:rPr>
                <w:spacing w:val="-15"/>
                <w:sz w:val="24"/>
              </w:rPr>
              <w:t> </w:t>
            </w:r>
            <w:r>
              <w:rPr>
                <w:sz w:val="24"/>
              </w:rPr>
              <w:t>профилактику</w:t>
            </w:r>
            <w:r>
              <w:rPr>
                <w:spacing w:val="-15"/>
                <w:sz w:val="24"/>
              </w:rPr>
              <w:t> </w:t>
            </w:r>
            <w:r>
              <w:rPr>
                <w:sz w:val="24"/>
              </w:rPr>
              <w:t>дисграфии</w:t>
            </w:r>
            <w:r>
              <w:rPr>
                <w:spacing w:val="-4"/>
                <w:sz w:val="24"/>
              </w:rPr>
              <w:t> </w:t>
            </w:r>
            <w:r>
              <w:rPr>
                <w:sz w:val="24"/>
              </w:rPr>
              <w:t>и</w:t>
            </w:r>
            <w:r>
              <w:rPr>
                <w:spacing w:val="-3"/>
                <w:sz w:val="24"/>
              </w:rPr>
              <w:t> </w:t>
            </w:r>
            <w:r>
              <w:rPr>
                <w:sz w:val="24"/>
              </w:rPr>
              <w:t>дислексии у</w:t>
            </w:r>
            <w:r>
              <w:rPr>
                <w:spacing w:val="-15"/>
                <w:sz w:val="24"/>
              </w:rPr>
              <w:t> </w:t>
            </w:r>
            <w:r>
              <w:rPr>
                <w:sz w:val="24"/>
              </w:rPr>
              <w:t>обучающихся с КИ/ИСА. Работа строится с учетом степени подготовки обучающихся к восприятию нового, обеспечивает постепенное</w:t>
            </w:r>
            <w:r>
              <w:rPr>
                <w:spacing w:val="-15"/>
                <w:sz w:val="24"/>
              </w:rPr>
              <w:t> </w:t>
            </w:r>
            <w:r>
              <w:rPr>
                <w:sz w:val="24"/>
              </w:rPr>
              <w:t>возрастание</w:t>
            </w:r>
            <w:r>
              <w:rPr>
                <w:spacing w:val="-15"/>
                <w:sz w:val="24"/>
              </w:rPr>
              <w:t> </w:t>
            </w:r>
            <w:r>
              <w:rPr>
                <w:sz w:val="24"/>
              </w:rPr>
              <w:t>сложности</w:t>
            </w:r>
            <w:r>
              <w:rPr>
                <w:spacing w:val="-15"/>
                <w:sz w:val="24"/>
              </w:rPr>
              <w:t> </w:t>
            </w:r>
            <w:r>
              <w:rPr>
                <w:sz w:val="24"/>
              </w:rPr>
              <w:t>материала</w:t>
            </w:r>
            <w:r>
              <w:rPr>
                <w:spacing w:val="-15"/>
                <w:sz w:val="24"/>
              </w:rPr>
              <w:t> </w:t>
            </w:r>
            <w:r>
              <w:rPr>
                <w:sz w:val="24"/>
              </w:rPr>
              <w:t>и</w:t>
            </w:r>
            <w:r>
              <w:rPr>
                <w:spacing w:val="-15"/>
                <w:sz w:val="24"/>
              </w:rPr>
              <w:t> </w:t>
            </w:r>
            <w:r>
              <w:rPr>
                <w:sz w:val="24"/>
              </w:rPr>
              <w:t>организует комплексное воздействие на формирование средств языка (фонетики, фонематики, лексики, грамматики) и связной </w:t>
            </w:r>
            <w:r>
              <w:rPr>
                <w:spacing w:val="-4"/>
                <w:sz w:val="24"/>
              </w:rPr>
              <w:t>речи.</w:t>
            </w:r>
          </w:p>
          <w:p>
            <w:pPr>
              <w:pStyle w:val="TableParagraph"/>
              <w:tabs>
                <w:tab w:pos="2124" w:val="left" w:leader="none"/>
                <w:tab w:pos="2239" w:val="left" w:leader="none"/>
                <w:tab w:pos="4174" w:val="left" w:leader="none"/>
                <w:tab w:pos="4363" w:val="left" w:leader="none"/>
                <w:tab w:pos="5314" w:val="left" w:leader="none"/>
              </w:tabs>
              <w:spacing w:line="276" w:lineRule="auto"/>
              <w:ind w:left="114" w:right="140"/>
              <w:rPr>
                <w:sz w:val="24"/>
              </w:rPr>
            </w:pPr>
            <w:r>
              <w:rPr>
                <w:spacing w:val="-2"/>
                <w:sz w:val="24"/>
              </w:rPr>
              <w:t>Тематическое</w:t>
            </w:r>
            <w:r>
              <w:rPr>
                <w:sz w:val="24"/>
              </w:rPr>
              <w:tab/>
              <w:tab/>
            </w:r>
            <w:r>
              <w:rPr>
                <w:spacing w:val="-2"/>
                <w:sz w:val="24"/>
              </w:rPr>
              <w:t>планирование</w:t>
            </w:r>
            <w:r>
              <w:rPr>
                <w:sz w:val="24"/>
              </w:rPr>
              <w:tab/>
              <w:tab/>
            </w:r>
            <w:r>
              <w:rPr>
                <w:spacing w:val="-2"/>
                <w:sz w:val="24"/>
              </w:rPr>
              <w:t>индивидуальной (подгрупповой)</w:t>
            </w:r>
            <w:r>
              <w:rPr>
                <w:sz w:val="24"/>
              </w:rPr>
              <w:tab/>
            </w:r>
            <w:r>
              <w:rPr>
                <w:spacing w:val="-2"/>
                <w:sz w:val="24"/>
              </w:rPr>
              <w:t>логопедической</w:t>
            </w:r>
            <w:r>
              <w:rPr>
                <w:sz w:val="24"/>
              </w:rPr>
              <w:tab/>
            </w:r>
            <w:r>
              <w:rPr>
                <w:spacing w:val="-2"/>
                <w:sz w:val="24"/>
              </w:rPr>
              <w:t>работы</w:t>
            </w:r>
            <w:r>
              <w:rPr>
                <w:sz w:val="24"/>
              </w:rPr>
              <w:tab/>
            </w:r>
            <w:r>
              <w:rPr>
                <w:spacing w:val="-4"/>
                <w:sz w:val="24"/>
              </w:rPr>
              <w:t>включает </w:t>
            </w:r>
            <w:r>
              <w:rPr>
                <w:sz w:val="24"/>
              </w:rPr>
              <w:t>следующие разделы:</w:t>
            </w:r>
          </w:p>
          <w:p>
            <w:pPr>
              <w:pStyle w:val="TableParagraph"/>
              <w:numPr>
                <w:ilvl w:val="0"/>
                <w:numId w:val="175"/>
              </w:numPr>
              <w:tabs>
                <w:tab w:pos="834" w:val="left" w:leader="none"/>
              </w:tabs>
              <w:spacing w:line="240" w:lineRule="auto" w:before="0" w:after="0"/>
              <w:ind w:left="834" w:right="0" w:hanging="364"/>
              <w:jc w:val="left"/>
              <w:rPr>
                <w:sz w:val="24"/>
              </w:rPr>
            </w:pPr>
            <w:r>
              <w:rPr>
                <w:spacing w:val="-2"/>
                <w:sz w:val="24"/>
              </w:rPr>
              <w:t>звукопроизношение;</w:t>
            </w:r>
          </w:p>
          <w:p>
            <w:pPr>
              <w:pStyle w:val="TableParagraph"/>
              <w:numPr>
                <w:ilvl w:val="0"/>
                <w:numId w:val="175"/>
              </w:numPr>
              <w:tabs>
                <w:tab w:pos="834" w:val="left" w:leader="none"/>
              </w:tabs>
              <w:spacing w:line="240" w:lineRule="auto" w:before="15" w:after="0"/>
              <w:ind w:left="834" w:right="0" w:hanging="364"/>
              <w:jc w:val="left"/>
              <w:rPr>
                <w:sz w:val="24"/>
              </w:rPr>
            </w:pPr>
            <w:r>
              <w:rPr>
                <w:spacing w:val="-2"/>
                <w:sz w:val="24"/>
              </w:rPr>
              <w:t>просодика;</w:t>
            </w:r>
          </w:p>
          <w:p>
            <w:pPr>
              <w:pStyle w:val="TableParagraph"/>
              <w:numPr>
                <w:ilvl w:val="0"/>
                <w:numId w:val="175"/>
              </w:numPr>
              <w:tabs>
                <w:tab w:pos="834" w:val="left" w:leader="none"/>
              </w:tabs>
              <w:spacing w:line="240" w:lineRule="auto" w:before="37" w:after="0"/>
              <w:ind w:left="834" w:right="0" w:hanging="364"/>
              <w:jc w:val="left"/>
              <w:rPr>
                <w:sz w:val="24"/>
              </w:rPr>
            </w:pPr>
            <w:r>
              <w:rPr>
                <w:spacing w:val="-2"/>
                <w:sz w:val="24"/>
              </w:rPr>
              <w:t>фонематические</w:t>
            </w:r>
            <w:r>
              <w:rPr>
                <w:spacing w:val="12"/>
                <w:sz w:val="24"/>
              </w:rPr>
              <w:t> </w:t>
            </w:r>
            <w:r>
              <w:rPr>
                <w:spacing w:val="-2"/>
                <w:sz w:val="24"/>
              </w:rPr>
              <w:t>процессы;</w:t>
            </w:r>
          </w:p>
          <w:p>
            <w:pPr>
              <w:pStyle w:val="TableParagraph"/>
              <w:numPr>
                <w:ilvl w:val="0"/>
                <w:numId w:val="175"/>
              </w:numPr>
              <w:tabs>
                <w:tab w:pos="834" w:val="left" w:leader="none"/>
              </w:tabs>
              <w:spacing w:line="240" w:lineRule="auto" w:before="40" w:after="0"/>
              <w:ind w:left="834" w:right="0" w:hanging="364"/>
              <w:jc w:val="left"/>
              <w:rPr>
                <w:sz w:val="24"/>
              </w:rPr>
            </w:pPr>
            <w:r>
              <w:rPr>
                <w:sz w:val="24"/>
              </w:rPr>
              <w:t>лексико-грамматический</w:t>
            </w:r>
            <w:r>
              <w:rPr>
                <w:spacing w:val="-14"/>
                <w:sz w:val="24"/>
              </w:rPr>
              <w:t> </w:t>
            </w:r>
            <w:r>
              <w:rPr>
                <w:spacing w:val="-2"/>
                <w:sz w:val="24"/>
              </w:rPr>
              <w:t>строй;</w:t>
            </w:r>
          </w:p>
          <w:p>
            <w:pPr>
              <w:pStyle w:val="TableParagraph"/>
              <w:numPr>
                <w:ilvl w:val="0"/>
                <w:numId w:val="175"/>
              </w:numPr>
              <w:tabs>
                <w:tab w:pos="834" w:val="left" w:leader="none"/>
              </w:tabs>
              <w:spacing w:line="240" w:lineRule="auto" w:before="37" w:after="0"/>
              <w:ind w:left="834" w:right="0" w:hanging="364"/>
              <w:jc w:val="left"/>
              <w:rPr>
                <w:sz w:val="24"/>
              </w:rPr>
            </w:pPr>
            <w:r>
              <w:rPr>
                <w:sz w:val="24"/>
              </w:rPr>
              <w:t>связная</w:t>
            </w:r>
            <w:r>
              <w:rPr>
                <w:spacing w:val="-8"/>
                <w:sz w:val="24"/>
              </w:rPr>
              <w:t> </w:t>
            </w:r>
            <w:r>
              <w:rPr>
                <w:spacing w:val="-2"/>
                <w:sz w:val="24"/>
              </w:rPr>
              <w:t>речь.</w:t>
            </w:r>
          </w:p>
        </w:tc>
      </w:tr>
    </w:tbl>
    <w:p>
      <w:pPr>
        <w:spacing w:after="0" w:line="240" w:lineRule="auto"/>
        <w:jc w:val="left"/>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1"/>
        <w:gridCol w:w="6419"/>
      </w:tblGrid>
      <w:tr>
        <w:trPr>
          <w:trHeight w:val="4445" w:hRule="atLeast"/>
        </w:trPr>
        <w:tc>
          <w:tcPr>
            <w:tcW w:w="2931" w:type="dxa"/>
          </w:tcPr>
          <w:p>
            <w:pPr>
              <w:pStyle w:val="TableParagraph"/>
              <w:ind w:left="0"/>
              <w:rPr>
                <w:sz w:val="24"/>
              </w:rPr>
            </w:pPr>
          </w:p>
        </w:tc>
        <w:tc>
          <w:tcPr>
            <w:tcW w:w="6419" w:type="dxa"/>
          </w:tcPr>
          <w:p>
            <w:pPr>
              <w:pStyle w:val="TableParagraph"/>
              <w:spacing w:line="276" w:lineRule="auto"/>
              <w:ind w:left="114" w:right="116"/>
              <w:jc w:val="both"/>
              <w:rPr>
                <w:sz w:val="24"/>
              </w:rPr>
            </w:pPr>
            <w:r>
              <w:rPr>
                <w:sz w:val="24"/>
              </w:rPr>
              <w:t>Индивидуальные логопедические занятия играют важную роль</w:t>
            </w:r>
            <w:r>
              <w:rPr>
                <w:spacing w:val="-4"/>
                <w:sz w:val="24"/>
              </w:rPr>
              <w:t> </w:t>
            </w:r>
            <w:r>
              <w:rPr>
                <w:sz w:val="24"/>
              </w:rPr>
              <w:t>в</w:t>
            </w:r>
            <w:r>
              <w:rPr>
                <w:spacing w:val="-5"/>
                <w:sz w:val="24"/>
              </w:rPr>
              <w:t> </w:t>
            </w:r>
            <w:r>
              <w:rPr>
                <w:sz w:val="24"/>
              </w:rPr>
              <w:t>реализации</w:t>
            </w:r>
            <w:r>
              <w:rPr>
                <w:spacing w:val="-4"/>
                <w:sz w:val="24"/>
              </w:rPr>
              <w:t> </w:t>
            </w:r>
            <w:r>
              <w:rPr>
                <w:sz w:val="24"/>
              </w:rPr>
              <w:t>основных</w:t>
            </w:r>
            <w:r>
              <w:rPr>
                <w:spacing w:val="-5"/>
                <w:sz w:val="24"/>
              </w:rPr>
              <w:t> </w:t>
            </w:r>
            <w:r>
              <w:rPr>
                <w:sz w:val="24"/>
              </w:rPr>
              <w:t>целевых</w:t>
            </w:r>
            <w:r>
              <w:rPr>
                <w:spacing w:val="-1"/>
                <w:sz w:val="24"/>
              </w:rPr>
              <w:t> </w:t>
            </w:r>
            <w:r>
              <w:rPr>
                <w:sz w:val="24"/>
              </w:rPr>
              <w:t>установок</w:t>
            </w:r>
            <w:r>
              <w:rPr>
                <w:spacing w:val="-4"/>
                <w:sz w:val="24"/>
              </w:rPr>
              <w:t> </w:t>
            </w:r>
            <w:r>
              <w:rPr>
                <w:sz w:val="24"/>
              </w:rPr>
              <w:t>начального образования, способствуют социальной адаптации и развитию личности ребенка с нарушением речи.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w:t>
            </w:r>
          </w:p>
          <w:p>
            <w:pPr>
              <w:pStyle w:val="TableParagraph"/>
              <w:spacing w:line="276" w:lineRule="auto"/>
              <w:ind w:left="114" w:right="114"/>
              <w:jc w:val="both"/>
              <w:rPr>
                <w:sz w:val="24"/>
              </w:rPr>
            </w:pPr>
            <w:r>
              <w:rPr>
                <w:sz w:val="24"/>
              </w:rP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w:t>
            </w:r>
            <w:r>
              <w:rPr>
                <w:spacing w:val="-1"/>
                <w:sz w:val="24"/>
              </w:rPr>
              <w:t> </w:t>
            </w:r>
            <w:r>
              <w:rPr>
                <w:sz w:val="24"/>
              </w:rPr>
              <w:t>процессов у</w:t>
            </w:r>
            <w:r>
              <w:rPr>
                <w:spacing w:val="-4"/>
                <w:sz w:val="24"/>
              </w:rPr>
              <w:t> </w:t>
            </w:r>
            <w:r>
              <w:rPr>
                <w:sz w:val="24"/>
              </w:rPr>
              <w:t>детей с</w:t>
            </w:r>
            <w:r>
              <w:rPr>
                <w:spacing w:val="-1"/>
                <w:sz w:val="24"/>
              </w:rPr>
              <w:t> </w:t>
            </w:r>
            <w:r>
              <w:rPr>
                <w:sz w:val="24"/>
              </w:rPr>
              <w:t>нарушениями устной и письменной речи, имеющих нарушения слуха,</w:t>
            </w:r>
          </w:p>
          <w:p>
            <w:pPr>
              <w:pStyle w:val="TableParagraph"/>
              <w:ind w:left="114"/>
              <w:jc w:val="both"/>
              <w:rPr>
                <w:sz w:val="24"/>
              </w:rPr>
            </w:pPr>
            <w:r>
              <w:rPr>
                <w:sz w:val="24"/>
              </w:rPr>
              <w:t>что</w:t>
            </w:r>
            <w:r>
              <w:rPr>
                <w:spacing w:val="53"/>
                <w:sz w:val="24"/>
              </w:rPr>
              <w:t> </w:t>
            </w:r>
            <w:r>
              <w:rPr>
                <w:sz w:val="24"/>
              </w:rPr>
              <w:t>необходимо</w:t>
            </w:r>
            <w:r>
              <w:rPr>
                <w:spacing w:val="54"/>
                <w:sz w:val="24"/>
              </w:rPr>
              <w:t> </w:t>
            </w:r>
            <w:r>
              <w:rPr>
                <w:sz w:val="24"/>
              </w:rPr>
              <w:t>для</w:t>
            </w:r>
            <w:r>
              <w:rPr>
                <w:spacing w:val="76"/>
                <w:w w:val="150"/>
                <w:sz w:val="24"/>
              </w:rPr>
              <w:t> </w:t>
            </w:r>
            <w:r>
              <w:rPr>
                <w:sz w:val="24"/>
              </w:rPr>
              <w:t>их</w:t>
            </w:r>
            <w:r>
              <w:rPr>
                <w:spacing w:val="27"/>
                <w:sz w:val="24"/>
              </w:rPr>
              <w:t>  </w:t>
            </w:r>
            <w:r>
              <w:rPr>
                <w:sz w:val="24"/>
              </w:rPr>
              <w:t>всестороннего</w:t>
            </w:r>
            <w:r>
              <w:rPr>
                <w:spacing w:val="27"/>
                <w:sz w:val="24"/>
              </w:rPr>
              <w:t>  </w:t>
            </w:r>
            <w:r>
              <w:rPr>
                <w:spacing w:val="-2"/>
                <w:sz w:val="24"/>
              </w:rPr>
              <w:t>гармоничного</w:t>
            </w:r>
          </w:p>
        </w:tc>
      </w:tr>
      <w:tr>
        <w:trPr>
          <w:trHeight w:val="606" w:hRule="atLeast"/>
        </w:trPr>
        <w:tc>
          <w:tcPr>
            <w:tcW w:w="2931" w:type="dxa"/>
            <w:tcBorders>
              <w:bottom w:val="nil"/>
            </w:tcBorders>
          </w:tcPr>
          <w:p>
            <w:pPr>
              <w:pStyle w:val="TableParagraph"/>
              <w:spacing w:before="13"/>
              <w:ind w:left="0"/>
              <w:rPr>
                <w:sz w:val="24"/>
              </w:rPr>
            </w:pPr>
          </w:p>
          <w:p>
            <w:pPr>
              <w:pStyle w:val="TableParagraph"/>
              <w:ind w:left="0" w:right="687"/>
              <w:jc w:val="center"/>
              <w:rPr>
                <w:sz w:val="24"/>
              </w:rPr>
            </w:pPr>
            <w:r>
              <w:rPr>
                <w:sz w:val="24"/>
              </w:rPr>
              <w:t>«Познай</w:t>
            </w:r>
            <w:r>
              <w:rPr>
                <w:spacing w:val="-6"/>
                <w:sz w:val="24"/>
              </w:rPr>
              <w:t> </w:t>
            </w:r>
            <w:r>
              <w:rPr>
                <w:spacing w:val="-2"/>
                <w:sz w:val="24"/>
              </w:rPr>
              <w:t>себя»</w:t>
            </w:r>
          </w:p>
        </w:tc>
        <w:tc>
          <w:tcPr>
            <w:tcW w:w="6419" w:type="dxa"/>
            <w:tcBorders>
              <w:bottom w:val="nil"/>
            </w:tcBorders>
          </w:tcPr>
          <w:p>
            <w:pPr>
              <w:pStyle w:val="TableParagraph"/>
              <w:tabs>
                <w:tab w:pos="1656" w:val="left" w:leader="none"/>
                <w:tab w:pos="3675" w:val="left" w:leader="none"/>
                <w:tab w:pos="4539" w:val="left" w:leader="none"/>
              </w:tabs>
              <w:spacing w:line="265" w:lineRule="exact"/>
              <w:ind w:left="0" w:right="260"/>
              <w:jc w:val="right"/>
              <w:rPr>
                <w:sz w:val="24"/>
              </w:rPr>
            </w:pPr>
            <w:r>
              <w:rPr>
                <w:spacing w:val="-2"/>
                <w:sz w:val="24"/>
              </w:rPr>
              <w:t>Программа</w:t>
            </w:r>
            <w:r>
              <w:rPr>
                <w:sz w:val="24"/>
              </w:rPr>
              <w:tab/>
            </w:r>
            <w:r>
              <w:rPr>
                <w:spacing w:val="-2"/>
                <w:sz w:val="24"/>
              </w:rPr>
              <w:t>предназначена</w:t>
            </w:r>
            <w:r>
              <w:rPr>
                <w:sz w:val="24"/>
              </w:rPr>
              <w:tab/>
            </w:r>
            <w:r>
              <w:rPr>
                <w:spacing w:val="-5"/>
                <w:sz w:val="24"/>
              </w:rPr>
              <w:t>для</w:t>
            </w:r>
            <w:r>
              <w:rPr>
                <w:sz w:val="24"/>
              </w:rPr>
              <w:tab/>
            </w:r>
            <w:r>
              <w:rPr>
                <w:spacing w:val="-2"/>
                <w:sz w:val="24"/>
              </w:rPr>
              <w:t>проведения</w:t>
            </w:r>
          </w:p>
          <w:p>
            <w:pPr>
              <w:pStyle w:val="TableParagraph"/>
              <w:spacing w:before="38"/>
              <w:ind w:left="0" w:right="280"/>
              <w:jc w:val="right"/>
              <w:rPr>
                <w:sz w:val="24"/>
              </w:rPr>
            </w:pPr>
            <w:r>
              <w:rPr>
                <w:sz w:val="24"/>
              </w:rPr>
              <w:t>коррекционно-развивающих и</w:t>
            </w:r>
            <w:r>
              <w:rPr>
                <w:spacing w:val="-2"/>
                <w:sz w:val="24"/>
              </w:rPr>
              <w:t> </w:t>
            </w:r>
            <w:r>
              <w:rPr>
                <w:sz w:val="24"/>
              </w:rPr>
              <w:t>профилактических</w:t>
            </w:r>
            <w:r>
              <w:rPr>
                <w:spacing w:val="5"/>
                <w:sz w:val="24"/>
              </w:rPr>
              <w:t> </w:t>
            </w:r>
            <w:r>
              <w:rPr>
                <w:spacing w:val="-2"/>
                <w:sz w:val="24"/>
              </w:rPr>
              <w:t>занятий</w:t>
            </w:r>
          </w:p>
        </w:tc>
      </w:tr>
      <w:tr>
        <w:trPr>
          <w:trHeight w:val="312" w:hRule="atLeast"/>
        </w:trPr>
        <w:tc>
          <w:tcPr>
            <w:tcW w:w="2931" w:type="dxa"/>
            <w:tcBorders>
              <w:top w:val="nil"/>
              <w:bottom w:val="nil"/>
            </w:tcBorders>
          </w:tcPr>
          <w:p>
            <w:pPr>
              <w:pStyle w:val="TableParagraph"/>
              <w:ind w:left="0"/>
              <w:rPr>
                <w:sz w:val="22"/>
              </w:rPr>
            </w:pPr>
          </w:p>
        </w:tc>
        <w:tc>
          <w:tcPr>
            <w:tcW w:w="6419" w:type="dxa"/>
            <w:tcBorders>
              <w:top w:val="nil"/>
              <w:bottom w:val="nil"/>
            </w:tcBorders>
          </w:tcPr>
          <w:p>
            <w:pPr>
              <w:pStyle w:val="TableParagraph"/>
              <w:spacing w:line="275" w:lineRule="exact" w:before="16"/>
              <w:ind w:left="136"/>
              <w:rPr>
                <w:sz w:val="24"/>
              </w:rPr>
            </w:pPr>
            <w:r>
              <w:rPr>
                <w:sz w:val="24"/>
              </w:rPr>
              <w:t>с</w:t>
            </w:r>
            <w:r>
              <w:rPr>
                <w:spacing w:val="-4"/>
                <w:sz w:val="24"/>
              </w:rPr>
              <w:t> </w:t>
            </w:r>
            <w:r>
              <w:rPr>
                <w:sz w:val="24"/>
              </w:rPr>
              <w:t>подростками,</w:t>
            </w:r>
            <w:r>
              <w:rPr>
                <w:spacing w:val="3"/>
                <w:sz w:val="24"/>
              </w:rPr>
              <w:t> </w:t>
            </w:r>
            <w:r>
              <w:rPr>
                <w:sz w:val="24"/>
              </w:rPr>
              <w:t>испытывающими</w:t>
            </w:r>
            <w:r>
              <w:rPr>
                <w:spacing w:val="9"/>
                <w:sz w:val="24"/>
              </w:rPr>
              <w:t> </w:t>
            </w:r>
            <w:r>
              <w:rPr>
                <w:sz w:val="24"/>
              </w:rPr>
              <w:t>тревожность</w:t>
            </w:r>
            <w:r>
              <w:rPr>
                <w:spacing w:val="-2"/>
                <w:sz w:val="24"/>
              </w:rPr>
              <w:t> </w:t>
            </w:r>
            <w:r>
              <w:rPr>
                <w:sz w:val="24"/>
              </w:rPr>
              <w:t>в</w:t>
            </w:r>
            <w:r>
              <w:rPr>
                <w:spacing w:val="4"/>
                <w:sz w:val="24"/>
              </w:rPr>
              <w:t> </w:t>
            </w:r>
            <w:r>
              <w:rPr>
                <w:spacing w:val="-2"/>
                <w:sz w:val="24"/>
              </w:rPr>
              <w:t>обучении</w:t>
            </w:r>
          </w:p>
        </w:tc>
      </w:tr>
      <w:tr>
        <w:trPr>
          <w:trHeight w:val="317" w:hRule="atLeast"/>
        </w:trPr>
        <w:tc>
          <w:tcPr>
            <w:tcW w:w="2931" w:type="dxa"/>
            <w:tcBorders>
              <w:top w:val="nil"/>
              <w:bottom w:val="nil"/>
            </w:tcBorders>
          </w:tcPr>
          <w:p>
            <w:pPr>
              <w:pStyle w:val="TableParagraph"/>
              <w:spacing w:before="9"/>
              <w:ind w:left="0" w:right="688"/>
              <w:jc w:val="center"/>
              <w:rPr>
                <w:i/>
                <w:sz w:val="24"/>
              </w:rPr>
            </w:pPr>
            <w:r>
              <w:rPr>
                <w:i/>
                <w:spacing w:val="-2"/>
                <w:sz w:val="24"/>
              </w:rPr>
              <w:t>Проводит:</w:t>
            </w:r>
          </w:p>
        </w:tc>
        <w:tc>
          <w:tcPr>
            <w:tcW w:w="6419" w:type="dxa"/>
            <w:tcBorders>
              <w:top w:val="nil"/>
              <w:bottom w:val="nil"/>
            </w:tcBorders>
          </w:tcPr>
          <w:p>
            <w:pPr>
              <w:pStyle w:val="TableParagraph"/>
              <w:spacing w:before="21"/>
              <w:ind w:left="870"/>
              <w:rPr>
                <w:sz w:val="24"/>
              </w:rPr>
            </w:pPr>
            <w:r>
              <w:rPr>
                <w:sz w:val="24"/>
              </w:rPr>
              <w:t>и</w:t>
            </w:r>
            <w:r>
              <w:rPr>
                <w:spacing w:val="-2"/>
                <w:sz w:val="24"/>
              </w:rPr>
              <w:t> </w:t>
            </w:r>
            <w:r>
              <w:rPr>
                <w:sz w:val="24"/>
              </w:rPr>
              <w:t>общении.</w:t>
            </w:r>
            <w:r>
              <w:rPr>
                <w:spacing w:val="-2"/>
                <w:sz w:val="24"/>
              </w:rPr>
              <w:t> </w:t>
            </w:r>
            <w:r>
              <w:rPr>
                <w:sz w:val="24"/>
              </w:rPr>
              <w:t>Программа рассчитана</w:t>
            </w:r>
            <w:r>
              <w:rPr>
                <w:spacing w:val="-3"/>
                <w:sz w:val="24"/>
              </w:rPr>
              <w:t> </w:t>
            </w:r>
            <w:r>
              <w:rPr>
                <w:sz w:val="24"/>
              </w:rPr>
              <w:t>на</w:t>
            </w:r>
            <w:r>
              <w:rPr>
                <w:spacing w:val="-2"/>
                <w:sz w:val="24"/>
              </w:rPr>
              <w:t> </w:t>
            </w:r>
            <w:r>
              <w:rPr>
                <w:sz w:val="24"/>
              </w:rPr>
              <w:t>подростков</w:t>
            </w:r>
            <w:r>
              <w:rPr>
                <w:spacing w:val="-2"/>
                <w:sz w:val="24"/>
              </w:rPr>
              <w:t> </w:t>
            </w:r>
            <w:r>
              <w:rPr>
                <w:spacing w:val="-10"/>
                <w:sz w:val="24"/>
              </w:rPr>
              <w:t>в</w:t>
            </w:r>
          </w:p>
        </w:tc>
      </w:tr>
      <w:tr>
        <w:trPr>
          <w:trHeight w:val="631" w:hRule="atLeast"/>
        </w:trPr>
        <w:tc>
          <w:tcPr>
            <w:tcW w:w="2931" w:type="dxa"/>
            <w:tcBorders>
              <w:top w:val="nil"/>
              <w:bottom w:val="nil"/>
            </w:tcBorders>
          </w:tcPr>
          <w:p>
            <w:pPr>
              <w:pStyle w:val="TableParagraph"/>
              <w:spacing w:before="10"/>
              <w:ind w:left="119"/>
              <w:rPr>
                <w:sz w:val="24"/>
              </w:rPr>
            </w:pPr>
            <w:r>
              <w:rPr>
                <w:sz w:val="24"/>
              </w:rPr>
              <w:t>педагог-</w:t>
            </w:r>
            <w:r>
              <w:rPr>
                <w:spacing w:val="-10"/>
                <w:sz w:val="24"/>
              </w:rPr>
              <w:t> </w:t>
            </w:r>
            <w:r>
              <w:rPr>
                <w:spacing w:val="-2"/>
                <w:sz w:val="24"/>
              </w:rPr>
              <w:t>психолог.</w:t>
            </w:r>
          </w:p>
          <w:p>
            <w:pPr>
              <w:pStyle w:val="TableParagraph"/>
              <w:spacing w:before="39"/>
              <w:ind w:left="119"/>
              <w:rPr>
                <w:i/>
                <w:sz w:val="24"/>
              </w:rPr>
            </w:pPr>
            <w:r>
              <w:rPr>
                <w:i/>
                <w:sz w:val="24"/>
              </w:rPr>
              <w:t>Форма</w:t>
            </w:r>
            <w:r>
              <w:rPr>
                <w:i/>
                <w:spacing w:val="-6"/>
                <w:sz w:val="24"/>
              </w:rPr>
              <w:t> </w:t>
            </w:r>
            <w:r>
              <w:rPr>
                <w:i/>
                <w:spacing w:val="-2"/>
                <w:sz w:val="24"/>
              </w:rPr>
              <w:t>проведения:</w:t>
            </w:r>
          </w:p>
        </w:tc>
        <w:tc>
          <w:tcPr>
            <w:tcW w:w="6419" w:type="dxa"/>
            <w:tcBorders>
              <w:top w:val="nil"/>
              <w:bottom w:val="nil"/>
            </w:tcBorders>
          </w:tcPr>
          <w:p>
            <w:pPr>
              <w:pStyle w:val="TableParagraph"/>
              <w:spacing w:before="20"/>
              <w:ind w:left="0" w:right="274"/>
              <w:jc w:val="right"/>
              <w:rPr>
                <w:sz w:val="24"/>
              </w:rPr>
            </w:pPr>
            <w:r>
              <w:rPr>
                <w:sz w:val="24"/>
              </w:rPr>
              <w:t>возрасте</w:t>
            </w:r>
            <w:r>
              <w:rPr>
                <w:spacing w:val="-9"/>
                <w:sz w:val="24"/>
              </w:rPr>
              <w:t> </w:t>
            </w:r>
            <w:r>
              <w:rPr>
                <w:sz w:val="24"/>
              </w:rPr>
              <w:t>11-18</w:t>
            </w:r>
            <w:r>
              <w:rPr>
                <w:spacing w:val="-1"/>
                <w:sz w:val="24"/>
              </w:rPr>
              <w:t> </w:t>
            </w:r>
            <w:r>
              <w:rPr>
                <w:sz w:val="24"/>
              </w:rPr>
              <w:t>лет.</w:t>
            </w:r>
            <w:r>
              <w:rPr>
                <w:spacing w:val="-6"/>
                <w:sz w:val="24"/>
              </w:rPr>
              <w:t> </w:t>
            </w:r>
            <w:r>
              <w:rPr>
                <w:sz w:val="24"/>
              </w:rPr>
              <w:t>Занятия</w:t>
            </w:r>
            <w:r>
              <w:rPr>
                <w:spacing w:val="-6"/>
                <w:sz w:val="24"/>
              </w:rPr>
              <w:t> </w:t>
            </w:r>
            <w:r>
              <w:rPr>
                <w:sz w:val="24"/>
              </w:rPr>
              <w:t>проводятся</w:t>
            </w:r>
            <w:r>
              <w:rPr>
                <w:spacing w:val="-4"/>
                <w:sz w:val="24"/>
              </w:rPr>
              <w:t> </w:t>
            </w:r>
            <w:r>
              <w:rPr>
                <w:sz w:val="24"/>
              </w:rPr>
              <w:t>один</w:t>
            </w:r>
            <w:r>
              <w:rPr>
                <w:spacing w:val="-3"/>
                <w:sz w:val="24"/>
              </w:rPr>
              <w:t> </w:t>
            </w:r>
            <w:r>
              <w:rPr>
                <w:sz w:val="24"/>
              </w:rPr>
              <w:t>раз</w:t>
            </w:r>
            <w:r>
              <w:rPr>
                <w:spacing w:val="-3"/>
                <w:sz w:val="24"/>
              </w:rPr>
              <w:t> </w:t>
            </w:r>
            <w:r>
              <w:rPr>
                <w:sz w:val="24"/>
              </w:rPr>
              <w:t>в</w:t>
            </w:r>
            <w:r>
              <w:rPr>
                <w:spacing w:val="-6"/>
                <w:sz w:val="24"/>
              </w:rPr>
              <w:t> </w:t>
            </w:r>
            <w:r>
              <w:rPr>
                <w:spacing w:val="-2"/>
                <w:sz w:val="24"/>
              </w:rPr>
              <w:t>неделю.</w:t>
            </w:r>
          </w:p>
          <w:p>
            <w:pPr>
              <w:pStyle w:val="TableParagraph"/>
              <w:tabs>
                <w:tab w:pos="3300" w:val="left" w:leader="none"/>
                <w:tab w:pos="4340" w:val="left" w:leader="none"/>
                <w:tab w:pos="5665" w:val="left" w:leader="none"/>
              </w:tabs>
              <w:spacing w:before="38"/>
              <w:ind w:left="0" w:right="261"/>
              <w:jc w:val="right"/>
              <w:rPr>
                <w:sz w:val="24"/>
              </w:rPr>
            </w:pPr>
            <w:r>
              <w:rPr>
                <w:spacing w:val="-2"/>
                <w:sz w:val="24"/>
              </w:rPr>
              <w:t>Коррекционно-развивающая</w:t>
            </w:r>
            <w:r>
              <w:rPr>
                <w:sz w:val="24"/>
              </w:rPr>
              <w:tab/>
            </w:r>
            <w:r>
              <w:rPr>
                <w:spacing w:val="-2"/>
                <w:sz w:val="24"/>
              </w:rPr>
              <w:t>работа</w:t>
            </w:r>
            <w:r>
              <w:rPr>
                <w:sz w:val="24"/>
              </w:rPr>
              <w:tab/>
            </w:r>
            <w:r>
              <w:rPr>
                <w:spacing w:val="-2"/>
                <w:sz w:val="24"/>
              </w:rPr>
              <w:t>включает</w:t>
            </w:r>
            <w:r>
              <w:rPr>
                <w:sz w:val="24"/>
              </w:rPr>
              <w:tab/>
            </w:r>
            <w:r>
              <w:rPr>
                <w:spacing w:val="-10"/>
                <w:sz w:val="24"/>
              </w:rPr>
              <w:t>3</w:t>
            </w:r>
          </w:p>
        </w:tc>
      </w:tr>
      <w:tr>
        <w:trPr>
          <w:trHeight w:val="645" w:hRule="atLeast"/>
        </w:trPr>
        <w:tc>
          <w:tcPr>
            <w:tcW w:w="2931" w:type="dxa"/>
            <w:tcBorders>
              <w:top w:val="nil"/>
              <w:bottom w:val="nil"/>
            </w:tcBorders>
          </w:tcPr>
          <w:p>
            <w:pPr>
              <w:pStyle w:val="TableParagraph"/>
              <w:spacing w:before="10"/>
              <w:ind w:left="119"/>
              <w:rPr>
                <w:sz w:val="24"/>
              </w:rPr>
            </w:pPr>
            <w:r>
              <w:rPr>
                <w:spacing w:val="-2"/>
                <w:sz w:val="24"/>
              </w:rPr>
              <w:t>индивидуальная,</w:t>
            </w:r>
          </w:p>
          <w:p>
            <w:pPr>
              <w:pStyle w:val="TableParagraph"/>
              <w:spacing w:before="39"/>
              <w:ind w:left="561"/>
              <w:rPr>
                <w:sz w:val="24"/>
              </w:rPr>
            </w:pPr>
            <w:r>
              <w:rPr>
                <w:spacing w:val="-2"/>
                <w:sz w:val="24"/>
              </w:rPr>
              <w:t>групповая.</w:t>
            </w:r>
          </w:p>
        </w:tc>
        <w:tc>
          <w:tcPr>
            <w:tcW w:w="6419" w:type="dxa"/>
            <w:tcBorders>
              <w:top w:val="nil"/>
              <w:bottom w:val="nil"/>
            </w:tcBorders>
          </w:tcPr>
          <w:p>
            <w:pPr>
              <w:pStyle w:val="TableParagraph"/>
              <w:spacing w:before="22"/>
              <w:ind w:left="114"/>
              <w:rPr>
                <w:sz w:val="24"/>
              </w:rPr>
            </w:pPr>
            <w:r>
              <w:rPr>
                <w:sz w:val="24"/>
              </w:rPr>
              <w:t>взаимосвязанных</w:t>
            </w:r>
            <w:r>
              <w:rPr>
                <w:spacing w:val="-11"/>
                <w:sz w:val="24"/>
              </w:rPr>
              <w:t> </w:t>
            </w:r>
            <w:r>
              <w:rPr>
                <w:spacing w:val="-2"/>
                <w:sz w:val="24"/>
              </w:rPr>
              <w:t>направления:</w:t>
            </w:r>
          </w:p>
          <w:p>
            <w:pPr>
              <w:pStyle w:val="TableParagraph"/>
              <w:spacing w:before="46"/>
              <w:ind w:left="114"/>
              <w:rPr>
                <w:sz w:val="24"/>
              </w:rPr>
            </w:pPr>
            <w:r>
              <w:rPr>
                <w:sz w:val="24"/>
              </w:rPr>
              <w:t>-</w:t>
            </w:r>
            <w:r>
              <w:rPr>
                <w:spacing w:val="-6"/>
                <w:sz w:val="24"/>
              </w:rPr>
              <w:t> </w:t>
            </w:r>
            <w:r>
              <w:rPr>
                <w:sz w:val="24"/>
              </w:rPr>
              <w:t>психологическое</w:t>
            </w:r>
            <w:r>
              <w:rPr>
                <w:spacing w:val="-5"/>
                <w:sz w:val="24"/>
              </w:rPr>
              <w:t> </w:t>
            </w:r>
            <w:r>
              <w:rPr>
                <w:sz w:val="24"/>
              </w:rPr>
              <w:t>просвещение</w:t>
            </w:r>
            <w:r>
              <w:rPr>
                <w:spacing w:val="-5"/>
                <w:sz w:val="24"/>
              </w:rPr>
              <w:t> </w:t>
            </w:r>
            <w:r>
              <w:rPr>
                <w:sz w:val="24"/>
              </w:rPr>
              <w:t>подростка</w:t>
            </w:r>
            <w:r>
              <w:rPr>
                <w:spacing w:val="-6"/>
                <w:sz w:val="24"/>
              </w:rPr>
              <w:t> </w:t>
            </w:r>
            <w:r>
              <w:rPr>
                <w:sz w:val="24"/>
              </w:rPr>
              <w:t>и</w:t>
            </w:r>
            <w:r>
              <w:rPr>
                <w:spacing w:val="-2"/>
                <w:sz w:val="24"/>
              </w:rPr>
              <w:t> окружающих</w:t>
            </w:r>
          </w:p>
        </w:tc>
      </w:tr>
      <w:tr>
        <w:trPr>
          <w:trHeight w:val="316"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5"/>
              <w:ind w:left="114"/>
              <w:rPr>
                <w:sz w:val="24"/>
              </w:rPr>
            </w:pPr>
            <w:r>
              <w:rPr>
                <w:sz w:val="24"/>
              </w:rPr>
              <w:t>его</w:t>
            </w:r>
            <w:r>
              <w:rPr>
                <w:spacing w:val="10"/>
                <w:sz w:val="24"/>
              </w:rPr>
              <w:t> </w:t>
            </w:r>
            <w:r>
              <w:rPr>
                <w:sz w:val="24"/>
              </w:rPr>
              <w:t>взрослых</w:t>
            </w:r>
            <w:r>
              <w:rPr>
                <w:spacing w:val="75"/>
                <w:sz w:val="24"/>
              </w:rPr>
              <w:t> </w:t>
            </w:r>
            <w:r>
              <w:rPr>
                <w:sz w:val="24"/>
              </w:rPr>
              <w:t>-</w:t>
            </w:r>
            <w:r>
              <w:rPr>
                <w:spacing w:val="69"/>
                <w:sz w:val="24"/>
              </w:rPr>
              <w:t> </w:t>
            </w:r>
            <w:r>
              <w:rPr>
                <w:sz w:val="24"/>
              </w:rPr>
              <w:t>родителей</w:t>
            </w:r>
            <w:r>
              <w:rPr>
                <w:spacing w:val="70"/>
                <w:sz w:val="24"/>
              </w:rPr>
              <w:t> </w:t>
            </w:r>
            <w:r>
              <w:rPr>
                <w:sz w:val="24"/>
              </w:rPr>
              <w:t>и</w:t>
            </w:r>
            <w:r>
              <w:rPr>
                <w:spacing w:val="73"/>
                <w:sz w:val="24"/>
              </w:rPr>
              <w:t> </w:t>
            </w:r>
            <w:r>
              <w:rPr>
                <w:sz w:val="24"/>
              </w:rPr>
              <w:t>педагогов,</w:t>
            </w:r>
            <w:r>
              <w:rPr>
                <w:spacing w:val="70"/>
                <w:sz w:val="24"/>
              </w:rPr>
              <w:t> </w:t>
            </w:r>
            <w:r>
              <w:rPr>
                <w:sz w:val="24"/>
              </w:rPr>
              <w:t>объяснение</w:t>
            </w:r>
            <w:r>
              <w:rPr>
                <w:spacing w:val="70"/>
                <w:sz w:val="24"/>
              </w:rPr>
              <w:t> </w:t>
            </w:r>
            <w:r>
              <w:rPr>
                <w:spacing w:val="-5"/>
                <w:sz w:val="24"/>
              </w:rPr>
              <w:t>им</w:t>
            </w:r>
          </w:p>
        </w:tc>
      </w:tr>
      <w:tr>
        <w:trPr>
          <w:trHeight w:val="632"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5"/>
              <w:ind w:left="114"/>
              <w:rPr>
                <w:sz w:val="24"/>
              </w:rPr>
            </w:pPr>
            <w:r>
              <w:rPr>
                <w:sz w:val="24"/>
              </w:rPr>
              <w:t>причин</w:t>
            </w:r>
            <w:r>
              <w:rPr>
                <w:spacing w:val="26"/>
                <w:sz w:val="24"/>
              </w:rPr>
              <w:t> </w:t>
            </w:r>
            <w:r>
              <w:rPr>
                <w:sz w:val="24"/>
              </w:rPr>
              <w:t>и</w:t>
            </w:r>
            <w:r>
              <w:rPr>
                <w:spacing w:val="27"/>
                <w:sz w:val="24"/>
              </w:rPr>
              <w:t> </w:t>
            </w:r>
            <w:r>
              <w:rPr>
                <w:sz w:val="24"/>
              </w:rPr>
              <w:t>последствий</w:t>
            </w:r>
            <w:r>
              <w:rPr>
                <w:spacing w:val="27"/>
                <w:sz w:val="24"/>
              </w:rPr>
              <w:t> </w:t>
            </w:r>
            <w:r>
              <w:rPr>
                <w:sz w:val="24"/>
              </w:rPr>
              <w:t>тревожности;</w:t>
            </w:r>
            <w:r>
              <w:rPr>
                <w:spacing w:val="30"/>
                <w:sz w:val="24"/>
              </w:rPr>
              <w:t> </w:t>
            </w:r>
            <w:r>
              <w:rPr>
                <w:sz w:val="24"/>
              </w:rPr>
              <w:t>обучение</w:t>
            </w:r>
            <w:r>
              <w:rPr>
                <w:spacing w:val="30"/>
                <w:sz w:val="24"/>
              </w:rPr>
              <w:t> </w:t>
            </w:r>
            <w:r>
              <w:rPr>
                <w:spacing w:val="-2"/>
                <w:sz w:val="24"/>
              </w:rPr>
              <w:t>средствам</w:t>
            </w:r>
          </w:p>
          <w:p>
            <w:pPr>
              <w:pStyle w:val="TableParagraph"/>
              <w:spacing w:before="39"/>
              <w:ind w:left="114"/>
              <w:rPr>
                <w:sz w:val="24"/>
              </w:rPr>
            </w:pPr>
            <w:r>
              <w:rPr>
                <w:sz w:val="24"/>
              </w:rPr>
              <w:t>преодоления</w:t>
            </w:r>
            <w:r>
              <w:rPr>
                <w:spacing w:val="-10"/>
                <w:sz w:val="24"/>
              </w:rPr>
              <w:t> </w:t>
            </w:r>
            <w:r>
              <w:rPr>
                <w:spacing w:val="-2"/>
                <w:sz w:val="24"/>
              </w:rPr>
              <w:t>тревожности;</w:t>
            </w:r>
          </w:p>
        </w:tc>
      </w:tr>
      <w:tr>
        <w:trPr>
          <w:trHeight w:val="317"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6"/>
              <w:ind w:left="114"/>
              <w:rPr>
                <w:sz w:val="24"/>
              </w:rPr>
            </w:pPr>
            <w:r>
              <w:rPr>
                <w:sz w:val="24"/>
              </w:rPr>
              <w:t>-</w:t>
            </w:r>
            <w:r>
              <w:rPr>
                <w:spacing w:val="37"/>
                <w:sz w:val="24"/>
              </w:rPr>
              <w:t> </w:t>
            </w:r>
            <w:r>
              <w:rPr>
                <w:sz w:val="24"/>
              </w:rPr>
              <w:t>профилактическая</w:t>
            </w:r>
            <w:r>
              <w:rPr>
                <w:spacing w:val="44"/>
                <w:sz w:val="24"/>
              </w:rPr>
              <w:t> </w:t>
            </w:r>
            <w:r>
              <w:rPr>
                <w:sz w:val="24"/>
              </w:rPr>
              <w:t>работа</w:t>
            </w:r>
            <w:r>
              <w:rPr>
                <w:spacing w:val="40"/>
                <w:sz w:val="24"/>
              </w:rPr>
              <w:t> </w:t>
            </w:r>
            <w:r>
              <w:rPr>
                <w:sz w:val="24"/>
              </w:rPr>
              <w:t>с</w:t>
            </w:r>
            <w:r>
              <w:rPr>
                <w:spacing w:val="39"/>
                <w:sz w:val="24"/>
              </w:rPr>
              <w:t> </w:t>
            </w:r>
            <w:r>
              <w:rPr>
                <w:sz w:val="24"/>
              </w:rPr>
              <w:t>обучающими</w:t>
            </w:r>
            <w:r>
              <w:rPr>
                <w:spacing w:val="45"/>
                <w:sz w:val="24"/>
              </w:rPr>
              <w:t> </w:t>
            </w:r>
            <w:r>
              <w:rPr>
                <w:sz w:val="24"/>
              </w:rPr>
              <w:t>должна</w:t>
            </w:r>
            <w:r>
              <w:rPr>
                <w:spacing w:val="40"/>
                <w:sz w:val="24"/>
              </w:rPr>
              <w:t> </w:t>
            </w:r>
            <w:r>
              <w:rPr>
                <w:spacing w:val="-4"/>
                <w:sz w:val="24"/>
              </w:rPr>
              <w:t>быть</w:t>
            </w:r>
          </w:p>
        </w:tc>
      </w:tr>
      <w:tr>
        <w:trPr>
          <w:trHeight w:val="316"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5"/>
              <w:ind w:left="114"/>
              <w:rPr>
                <w:sz w:val="24"/>
              </w:rPr>
            </w:pPr>
            <w:r>
              <w:rPr>
                <w:sz w:val="24"/>
              </w:rPr>
              <w:t>направлена,</w:t>
            </w:r>
            <w:r>
              <w:rPr>
                <w:spacing w:val="-9"/>
                <w:sz w:val="24"/>
              </w:rPr>
              <w:t> </w:t>
            </w:r>
            <w:r>
              <w:rPr>
                <w:sz w:val="24"/>
              </w:rPr>
              <w:t>прежде</w:t>
            </w:r>
            <w:r>
              <w:rPr>
                <w:spacing w:val="-8"/>
                <w:sz w:val="24"/>
              </w:rPr>
              <w:t> </w:t>
            </w:r>
            <w:r>
              <w:rPr>
                <w:sz w:val="24"/>
              </w:rPr>
              <w:t>всего,</w:t>
            </w:r>
            <w:r>
              <w:rPr>
                <w:spacing w:val="-9"/>
                <w:sz w:val="24"/>
              </w:rPr>
              <w:t> </w:t>
            </w:r>
            <w:r>
              <w:rPr>
                <w:sz w:val="24"/>
              </w:rPr>
              <w:t>на</w:t>
            </w:r>
            <w:r>
              <w:rPr>
                <w:spacing w:val="-11"/>
                <w:sz w:val="24"/>
              </w:rPr>
              <w:t> </w:t>
            </w:r>
            <w:r>
              <w:rPr>
                <w:sz w:val="24"/>
              </w:rPr>
              <w:t>оптимизацию</w:t>
            </w:r>
            <w:r>
              <w:rPr>
                <w:spacing w:val="-7"/>
                <w:sz w:val="24"/>
              </w:rPr>
              <w:t> </w:t>
            </w:r>
            <w:r>
              <w:rPr>
                <w:sz w:val="24"/>
              </w:rPr>
              <w:t>тех</w:t>
            </w:r>
            <w:r>
              <w:rPr>
                <w:spacing w:val="-9"/>
                <w:sz w:val="24"/>
              </w:rPr>
              <w:t> </w:t>
            </w:r>
            <w:r>
              <w:rPr>
                <w:sz w:val="24"/>
              </w:rPr>
              <w:t>областей,</w:t>
            </w:r>
            <w:r>
              <w:rPr>
                <w:spacing w:val="-5"/>
                <w:sz w:val="24"/>
              </w:rPr>
              <w:t> </w:t>
            </w:r>
            <w:r>
              <w:rPr>
                <w:spacing w:val="-10"/>
                <w:sz w:val="24"/>
              </w:rPr>
              <w:t>с</w:t>
            </w:r>
          </w:p>
        </w:tc>
      </w:tr>
      <w:tr>
        <w:trPr>
          <w:trHeight w:val="631"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5"/>
              <w:ind w:left="114"/>
              <w:rPr>
                <w:sz w:val="24"/>
              </w:rPr>
            </w:pPr>
            <w:r>
              <w:rPr>
                <w:sz w:val="24"/>
              </w:rPr>
              <w:t>которыми</w:t>
            </w:r>
            <w:r>
              <w:rPr>
                <w:spacing w:val="42"/>
                <w:sz w:val="24"/>
              </w:rPr>
              <w:t> </w:t>
            </w:r>
            <w:r>
              <w:rPr>
                <w:sz w:val="24"/>
              </w:rPr>
              <w:t>связаны</w:t>
            </w:r>
            <w:r>
              <w:rPr>
                <w:spacing w:val="43"/>
                <w:sz w:val="24"/>
              </w:rPr>
              <w:t> </w:t>
            </w:r>
            <w:r>
              <w:rPr>
                <w:sz w:val="24"/>
              </w:rPr>
              <w:t>«возрастные</w:t>
            </w:r>
            <w:r>
              <w:rPr>
                <w:spacing w:val="39"/>
                <w:sz w:val="24"/>
              </w:rPr>
              <w:t> </w:t>
            </w:r>
            <w:r>
              <w:rPr>
                <w:sz w:val="24"/>
              </w:rPr>
              <w:t>пики»</w:t>
            </w:r>
            <w:r>
              <w:rPr>
                <w:spacing w:val="23"/>
                <w:sz w:val="24"/>
              </w:rPr>
              <w:t> </w:t>
            </w:r>
            <w:r>
              <w:rPr>
                <w:sz w:val="24"/>
              </w:rPr>
              <w:t>тревожности,</w:t>
            </w:r>
            <w:r>
              <w:rPr>
                <w:spacing w:val="38"/>
                <w:sz w:val="24"/>
              </w:rPr>
              <w:t> </w:t>
            </w:r>
            <w:r>
              <w:rPr>
                <w:spacing w:val="-5"/>
                <w:sz w:val="24"/>
              </w:rPr>
              <w:t>при</w:t>
            </w:r>
          </w:p>
          <w:p>
            <w:pPr>
              <w:pStyle w:val="TableParagraph"/>
              <w:spacing w:before="38"/>
              <w:ind w:left="114"/>
              <w:rPr>
                <w:sz w:val="24"/>
              </w:rPr>
            </w:pPr>
            <w:r>
              <w:rPr>
                <w:sz w:val="24"/>
              </w:rPr>
              <w:t>психокоррекции,</w:t>
            </w:r>
            <w:r>
              <w:rPr>
                <w:spacing w:val="12"/>
                <w:sz w:val="24"/>
              </w:rPr>
              <w:t> </w:t>
            </w:r>
            <w:r>
              <w:rPr>
                <w:sz w:val="24"/>
              </w:rPr>
              <w:t>помимо</w:t>
            </w:r>
            <w:r>
              <w:rPr>
                <w:spacing w:val="25"/>
                <w:sz w:val="24"/>
              </w:rPr>
              <w:t> </w:t>
            </w:r>
            <w:r>
              <w:rPr>
                <w:sz w:val="24"/>
              </w:rPr>
              <w:t>«возрастных</w:t>
            </w:r>
            <w:r>
              <w:rPr>
                <w:spacing w:val="22"/>
                <w:sz w:val="24"/>
              </w:rPr>
              <w:t> </w:t>
            </w:r>
            <w:r>
              <w:rPr>
                <w:sz w:val="24"/>
              </w:rPr>
              <w:t>пиков»</w:t>
            </w:r>
            <w:r>
              <w:rPr>
                <w:spacing w:val="18"/>
                <w:sz w:val="24"/>
              </w:rPr>
              <w:t> </w:t>
            </w:r>
            <w:r>
              <w:rPr>
                <w:sz w:val="24"/>
              </w:rPr>
              <w:t>-</w:t>
            </w:r>
            <w:r>
              <w:rPr>
                <w:spacing w:val="16"/>
                <w:sz w:val="24"/>
              </w:rPr>
              <w:t> </w:t>
            </w:r>
            <w:r>
              <w:rPr>
                <w:sz w:val="24"/>
              </w:rPr>
              <w:t>на</w:t>
            </w:r>
            <w:r>
              <w:rPr>
                <w:spacing w:val="27"/>
                <w:sz w:val="24"/>
              </w:rPr>
              <w:t> </w:t>
            </w:r>
            <w:r>
              <w:rPr>
                <w:spacing w:val="-2"/>
                <w:sz w:val="24"/>
              </w:rPr>
              <w:t>«зоны</w:t>
            </w:r>
          </w:p>
        </w:tc>
      </w:tr>
      <w:tr>
        <w:trPr>
          <w:trHeight w:val="317"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tabs>
                <w:tab w:pos="1689" w:val="left" w:leader="none"/>
                <w:tab w:pos="3206" w:val="left" w:leader="none"/>
                <w:tab w:pos="3778" w:val="left" w:leader="none"/>
                <w:tab w:pos="5275" w:val="left" w:leader="none"/>
              </w:tabs>
              <w:spacing w:before="15"/>
              <w:ind w:left="114"/>
              <w:rPr>
                <w:sz w:val="24"/>
              </w:rPr>
            </w:pPr>
            <w:r>
              <w:rPr>
                <w:spacing w:val="-2"/>
                <w:sz w:val="24"/>
              </w:rPr>
              <w:t>уязвимости»,</w:t>
            </w:r>
            <w:r>
              <w:rPr>
                <w:sz w:val="24"/>
              </w:rPr>
              <w:tab/>
            </w:r>
            <w:r>
              <w:rPr>
                <w:spacing w:val="-2"/>
                <w:sz w:val="24"/>
              </w:rPr>
              <w:t>характерные</w:t>
            </w:r>
            <w:r>
              <w:rPr>
                <w:sz w:val="24"/>
              </w:rPr>
              <w:tab/>
            </w:r>
            <w:r>
              <w:rPr>
                <w:spacing w:val="-5"/>
                <w:sz w:val="24"/>
              </w:rPr>
              <w:t>для</w:t>
            </w:r>
            <w:r>
              <w:rPr>
                <w:sz w:val="24"/>
              </w:rPr>
              <w:tab/>
            </w:r>
            <w:r>
              <w:rPr>
                <w:spacing w:val="-2"/>
                <w:sz w:val="24"/>
              </w:rPr>
              <w:t>конкретного</w:t>
            </w:r>
            <w:r>
              <w:rPr>
                <w:sz w:val="24"/>
              </w:rPr>
              <w:tab/>
            </w:r>
            <w:r>
              <w:rPr>
                <w:spacing w:val="-2"/>
                <w:sz w:val="24"/>
              </w:rPr>
              <w:t>ребенка,</w:t>
            </w:r>
          </w:p>
        </w:tc>
      </w:tr>
      <w:tr>
        <w:trPr>
          <w:trHeight w:val="318"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6"/>
              <w:ind w:left="114"/>
              <w:rPr>
                <w:sz w:val="24"/>
              </w:rPr>
            </w:pPr>
            <w:r>
              <w:rPr>
                <w:spacing w:val="-2"/>
                <w:sz w:val="24"/>
              </w:rPr>
              <w:t>подростка;</w:t>
            </w:r>
          </w:p>
        </w:tc>
      </w:tr>
      <w:tr>
        <w:trPr>
          <w:trHeight w:val="633"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tabs>
                <w:tab w:pos="654" w:val="left" w:leader="none"/>
                <w:tab w:pos="1797" w:val="left" w:leader="none"/>
                <w:tab w:pos="2510" w:val="left" w:leader="none"/>
                <w:tab w:pos="4325" w:val="left" w:leader="none"/>
              </w:tabs>
              <w:spacing w:before="15"/>
              <w:ind w:left="114"/>
              <w:rPr>
                <w:sz w:val="24"/>
              </w:rPr>
            </w:pPr>
            <w:r>
              <w:rPr>
                <w:spacing w:val="-10"/>
                <w:sz w:val="24"/>
              </w:rPr>
              <w:t>-</w:t>
            </w:r>
            <w:r>
              <w:rPr>
                <w:sz w:val="24"/>
              </w:rPr>
              <w:tab/>
            </w:r>
            <w:r>
              <w:rPr>
                <w:spacing w:val="-2"/>
                <w:sz w:val="24"/>
              </w:rPr>
              <w:t>работа</w:t>
            </w:r>
            <w:r>
              <w:rPr>
                <w:sz w:val="24"/>
              </w:rPr>
              <w:tab/>
            </w:r>
            <w:r>
              <w:rPr>
                <w:spacing w:val="-5"/>
                <w:sz w:val="24"/>
              </w:rPr>
              <w:t>по</w:t>
            </w:r>
            <w:r>
              <w:rPr>
                <w:sz w:val="24"/>
              </w:rPr>
              <w:tab/>
            </w:r>
            <w:r>
              <w:rPr>
                <w:spacing w:val="-2"/>
                <w:sz w:val="24"/>
              </w:rPr>
              <w:t>обеспечению</w:t>
            </w:r>
            <w:r>
              <w:rPr>
                <w:sz w:val="24"/>
              </w:rPr>
              <w:tab/>
            </w:r>
            <w:r>
              <w:rPr>
                <w:spacing w:val="-2"/>
                <w:sz w:val="24"/>
              </w:rPr>
              <w:t>соответствующей</w:t>
            </w:r>
          </w:p>
          <w:p>
            <w:pPr>
              <w:pStyle w:val="TableParagraph"/>
              <w:spacing w:before="38"/>
              <w:ind w:left="114"/>
              <w:rPr>
                <w:sz w:val="24"/>
              </w:rPr>
            </w:pPr>
            <w:r>
              <w:rPr>
                <w:sz w:val="24"/>
              </w:rPr>
              <w:t>психологической</w:t>
            </w:r>
            <w:r>
              <w:rPr>
                <w:spacing w:val="-12"/>
                <w:sz w:val="24"/>
              </w:rPr>
              <w:t> </w:t>
            </w:r>
            <w:r>
              <w:rPr>
                <w:sz w:val="24"/>
              </w:rPr>
              <w:t>атмосферы,</w:t>
            </w:r>
            <w:r>
              <w:rPr>
                <w:spacing w:val="-13"/>
                <w:sz w:val="24"/>
              </w:rPr>
              <w:t> </w:t>
            </w:r>
            <w:r>
              <w:rPr>
                <w:sz w:val="24"/>
              </w:rPr>
              <w:t>способствующей</w:t>
            </w:r>
            <w:r>
              <w:rPr>
                <w:spacing w:val="-4"/>
                <w:sz w:val="24"/>
              </w:rPr>
              <w:t> </w:t>
            </w:r>
            <w:r>
              <w:rPr>
                <w:sz w:val="24"/>
              </w:rPr>
              <w:t>развитию</w:t>
            </w:r>
            <w:r>
              <w:rPr>
                <w:spacing w:val="-1"/>
                <w:sz w:val="24"/>
              </w:rPr>
              <w:t> </w:t>
            </w:r>
            <w:r>
              <w:rPr>
                <w:spacing w:val="-10"/>
                <w:sz w:val="24"/>
              </w:rPr>
              <w:t>у</w:t>
            </w:r>
          </w:p>
        </w:tc>
      </w:tr>
      <w:tr>
        <w:trPr>
          <w:trHeight w:val="1567"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tabs>
                <w:tab w:pos="1564" w:val="left" w:leader="none"/>
                <w:tab w:pos="3192" w:val="left" w:leader="none"/>
                <w:tab w:pos="4560" w:val="left" w:leader="none"/>
              </w:tabs>
              <w:spacing w:line="273" w:lineRule="auto" w:before="17"/>
              <w:ind w:left="114" w:right="263"/>
              <w:rPr>
                <w:sz w:val="24"/>
              </w:rPr>
            </w:pPr>
            <w:r>
              <w:rPr>
                <w:spacing w:val="-2"/>
                <w:sz w:val="24"/>
              </w:rPr>
              <w:t>ребенка,</w:t>
            </w:r>
            <w:r>
              <w:rPr>
                <w:sz w:val="24"/>
              </w:rPr>
              <w:tab/>
            </w:r>
            <w:r>
              <w:rPr>
                <w:spacing w:val="-2"/>
                <w:sz w:val="24"/>
              </w:rPr>
              <w:t>подростка</w:t>
            </w:r>
            <w:r>
              <w:rPr>
                <w:sz w:val="24"/>
              </w:rPr>
              <w:tab/>
            </w:r>
            <w:r>
              <w:rPr>
                <w:spacing w:val="-2"/>
                <w:sz w:val="24"/>
              </w:rPr>
              <w:t>чувства</w:t>
            </w:r>
            <w:r>
              <w:rPr>
                <w:sz w:val="24"/>
              </w:rPr>
              <w:tab/>
            </w:r>
            <w:r>
              <w:rPr>
                <w:spacing w:val="-2"/>
                <w:sz w:val="24"/>
              </w:rPr>
              <w:t>защищенности, </w:t>
            </w:r>
            <w:r>
              <w:rPr>
                <w:sz w:val="24"/>
              </w:rPr>
              <w:t>межличностной надежности.</w:t>
            </w:r>
          </w:p>
          <w:p>
            <w:pPr>
              <w:pStyle w:val="TableParagraph"/>
              <w:spacing w:line="274" w:lineRule="exact"/>
              <w:ind w:left="474"/>
              <w:rPr>
                <w:sz w:val="24"/>
              </w:rPr>
            </w:pPr>
            <w:r>
              <w:rPr>
                <w:sz w:val="24"/>
              </w:rPr>
              <w:t>Планируемый</w:t>
            </w:r>
            <w:r>
              <w:rPr>
                <w:spacing w:val="-14"/>
                <w:sz w:val="24"/>
              </w:rPr>
              <w:t> </w:t>
            </w:r>
            <w:r>
              <w:rPr>
                <w:spacing w:val="-2"/>
                <w:sz w:val="24"/>
              </w:rPr>
              <w:t>результат:</w:t>
            </w:r>
          </w:p>
          <w:p>
            <w:pPr>
              <w:pStyle w:val="TableParagraph"/>
              <w:numPr>
                <w:ilvl w:val="0"/>
                <w:numId w:val="176"/>
              </w:numPr>
              <w:tabs>
                <w:tab w:pos="250" w:val="left" w:leader="none"/>
              </w:tabs>
              <w:spacing w:line="240" w:lineRule="auto" w:before="32" w:after="0"/>
              <w:ind w:left="250" w:right="0" w:hanging="138"/>
              <w:jc w:val="left"/>
              <w:rPr>
                <w:sz w:val="24"/>
              </w:rPr>
            </w:pPr>
            <w:r>
              <w:rPr>
                <w:sz w:val="24"/>
              </w:rPr>
              <w:t>преодоление</w:t>
            </w:r>
            <w:r>
              <w:rPr>
                <w:spacing w:val="-15"/>
                <w:sz w:val="24"/>
              </w:rPr>
              <w:t> </w:t>
            </w:r>
            <w:r>
              <w:rPr>
                <w:sz w:val="24"/>
              </w:rPr>
              <w:t>негативных</w:t>
            </w:r>
            <w:r>
              <w:rPr>
                <w:spacing w:val="-6"/>
                <w:sz w:val="24"/>
              </w:rPr>
              <w:t> </w:t>
            </w:r>
            <w:r>
              <w:rPr>
                <w:sz w:val="24"/>
              </w:rPr>
              <w:t>переживаний</w:t>
            </w:r>
            <w:r>
              <w:rPr>
                <w:spacing w:val="-5"/>
                <w:sz w:val="24"/>
              </w:rPr>
              <w:t> </w:t>
            </w:r>
            <w:r>
              <w:rPr>
                <w:sz w:val="24"/>
              </w:rPr>
              <w:t>и</w:t>
            </w:r>
            <w:r>
              <w:rPr>
                <w:spacing w:val="-11"/>
                <w:sz w:val="24"/>
              </w:rPr>
              <w:t> </w:t>
            </w:r>
            <w:r>
              <w:rPr>
                <w:sz w:val="24"/>
              </w:rPr>
              <w:t>снятие</w:t>
            </w:r>
            <w:r>
              <w:rPr>
                <w:spacing w:val="-15"/>
                <w:sz w:val="24"/>
              </w:rPr>
              <w:t> </w:t>
            </w:r>
            <w:r>
              <w:rPr>
                <w:spacing w:val="-2"/>
                <w:sz w:val="24"/>
              </w:rPr>
              <w:t>страхов;</w:t>
            </w:r>
          </w:p>
          <w:p>
            <w:pPr>
              <w:pStyle w:val="TableParagraph"/>
              <w:numPr>
                <w:ilvl w:val="0"/>
                <w:numId w:val="176"/>
              </w:numPr>
              <w:tabs>
                <w:tab w:pos="250" w:val="left" w:leader="none"/>
              </w:tabs>
              <w:spacing w:line="240" w:lineRule="auto" w:before="38" w:after="0"/>
              <w:ind w:left="250" w:right="0" w:hanging="138"/>
              <w:jc w:val="left"/>
              <w:rPr>
                <w:sz w:val="24"/>
              </w:rPr>
            </w:pPr>
            <w:r>
              <w:rPr>
                <w:sz w:val="24"/>
              </w:rPr>
              <w:t>снижение</w:t>
            </w:r>
            <w:r>
              <w:rPr>
                <w:spacing w:val="-10"/>
                <w:sz w:val="24"/>
              </w:rPr>
              <w:t> </w:t>
            </w:r>
            <w:r>
              <w:rPr>
                <w:spacing w:val="-2"/>
                <w:sz w:val="24"/>
              </w:rPr>
              <w:t>тревожности;</w:t>
            </w:r>
          </w:p>
        </w:tc>
      </w:tr>
      <w:tr>
        <w:trPr>
          <w:trHeight w:val="316" w:hRule="atLeast"/>
        </w:trPr>
        <w:tc>
          <w:tcPr>
            <w:tcW w:w="2931" w:type="dxa"/>
            <w:tcBorders>
              <w:top w:val="nil"/>
              <w:bottom w:val="nil"/>
            </w:tcBorders>
          </w:tcPr>
          <w:p>
            <w:pPr>
              <w:pStyle w:val="TableParagraph"/>
              <w:ind w:left="0"/>
              <w:rPr>
                <w:sz w:val="24"/>
              </w:rPr>
            </w:pPr>
          </w:p>
        </w:tc>
        <w:tc>
          <w:tcPr>
            <w:tcW w:w="6419" w:type="dxa"/>
            <w:tcBorders>
              <w:top w:val="nil"/>
              <w:bottom w:val="nil"/>
            </w:tcBorders>
          </w:tcPr>
          <w:p>
            <w:pPr>
              <w:pStyle w:val="TableParagraph"/>
              <w:spacing w:before="15"/>
              <w:ind w:left="110"/>
              <w:rPr>
                <w:sz w:val="24"/>
              </w:rPr>
            </w:pPr>
            <w:r>
              <w:rPr>
                <w:sz w:val="24"/>
              </w:rPr>
              <w:t>-</w:t>
            </w:r>
            <w:r>
              <w:rPr>
                <w:spacing w:val="3"/>
                <w:sz w:val="24"/>
              </w:rPr>
              <w:t> </w:t>
            </w:r>
            <w:r>
              <w:rPr>
                <w:sz w:val="24"/>
              </w:rPr>
              <w:t>формирование</w:t>
            </w:r>
            <w:r>
              <w:rPr>
                <w:spacing w:val="-8"/>
                <w:sz w:val="24"/>
              </w:rPr>
              <w:t> </w:t>
            </w:r>
            <w:r>
              <w:rPr>
                <w:sz w:val="24"/>
              </w:rPr>
              <w:t>уверенность</w:t>
            </w:r>
            <w:r>
              <w:rPr>
                <w:spacing w:val="-7"/>
                <w:sz w:val="24"/>
              </w:rPr>
              <w:t> </w:t>
            </w:r>
            <w:r>
              <w:rPr>
                <w:sz w:val="24"/>
              </w:rPr>
              <w:t>в</w:t>
            </w:r>
            <w:r>
              <w:rPr>
                <w:spacing w:val="-11"/>
                <w:sz w:val="24"/>
              </w:rPr>
              <w:t> </w:t>
            </w:r>
            <w:r>
              <w:rPr>
                <w:spacing w:val="-4"/>
                <w:sz w:val="24"/>
              </w:rPr>
              <w:t>себе;</w:t>
            </w:r>
          </w:p>
        </w:tc>
      </w:tr>
      <w:tr>
        <w:trPr>
          <w:trHeight w:val="675" w:hRule="atLeast"/>
        </w:trPr>
        <w:tc>
          <w:tcPr>
            <w:tcW w:w="2931" w:type="dxa"/>
            <w:tcBorders>
              <w:top w:val="nil"/>
            </w:tcBorders>
          </w:tcPr>
          <w:p>
            <w:pPr>
              <w:pStyle w:val="TableParagraph"/>
              <w:ind w:left="0"/>
              <w:rPr>
                <w:sz w:val="24"/>
              </w:rPr>
            </w:pPr>
          </w:p>
        </w:tc>
        <w:tc>
          <w:tcPr>
            <w:tcW w:w="6419" w:type="dxa"/>
            <w:tcBorders>
              <w:top w:val="nil"/>
            </w:tcBorders>
          </w:tcPr>
          <w:p>
            <w:pPr>
              <w:pStyle w:val="TableParagraph"/>
              <w:spacing w:before="15"/>
              <w:ind w:left="110"/>
              <w:rPr>
                <w:sz w:val="24"/>
              </w:rPr>
            </w:pPr>
            <w:r>
              <w:rPr>
                <w:sz w:val="24"/>
              </w:rPr>
              <w:t>-</w:t>
            </w:r>
            <w:r>
              <w:rPr>
                <w:spacing w:val="-1"/>
                <w:sz w:val="24"/>
              </w:rPr>
              <w:t> </w:t>
            </w:r>
            <w:r>
              <w:rPr>
                <w:sz w:val="24"/>
              </w:rPr>
              <w:t>снижение</w:t>
            </w:r>
            <w:r>
              <w:rPr>
                <w:spacing w:val="-15"/>
                <w:sz w:val="24"/>
              </w:rPr>
              <w:t> </w:t>
            </w:r>
            <w:r>
              <w:rPr>
                <w:sz w:val="24"/>
              </w:rPr>
              <w:t>эмоционального</w:t>
            </w:r>
            <w:r>
              <w:rPr>
                <w:spacing w:val="-14"/>
                <w:sz w:val="24"/>
              </w:rPr>
              <w:t> </w:t>
            </w:r>
            <w:r>
              <w:rPr>
                <w:spacing w:val="-2"/>
                <w:sz w:val="24"/>
              </w:rPr>
              <w:t>напряжения.</w:t>
            </w:r>
          </w:p>
        </w:tc>
      </w:tr>
    </w:tbl>
    <w:p>
      <w:pPr>
        <w:pStyle w:val="BodyText"/>
        <w:spacing w:before="36"/>
        <w:ind w:left="0" w:firstLine="0"/>
        <w:jc w:val="left"/>
      </w:pPr>
    </w:p>
    <w:p>
      <w:pPr>
        <w:pStyle w:val="BodyText"/>
        <w:tabs>
          <w:tab w:pos="4505" w:val="left" w:leader="none"/>
          <w:tab w:pos="6332" w:val="left" w:leader="none"/>
          <w:tab w:pos="9498" w:val="left" w:leader="none"/>
        </w:tabs>
        <w:spacing w:line="278" w:lineRule="auto"/>
        <w:ind w:left="1783" w:right="1370" w:firstLine="849"/>
        <w:jc w:val="left"/>
      </w:pPr>
      <w:r>
        <w:rPr>
          <w:spacing w:val="-2"/>
        </w:rPr>
        <w:t>Обязательными</w:t>
      </w:r>
      <w:r>
        <w:rPr/>
        <w:tab/>
      </w:r>
      <w:r>
        <w:rPr>
          <w:spacing w:val="-2"/>
        </w:rPr>
        <w:t>направлениями</w:t>
      </w:r>
      <w:r>
        <w:rPr/>
        <w:tab/>
      </w:r>
      <w:r>
        <w:rPr>
          <w:spacing w:val="-2"/>
        </w:rPr>
        <w:t>коррекционно-развивающей</w:t>
      </w:r>
      <w:r>
        <w:rPr/>
        <w:tab/>
      </w:r>
      <w:r>
        <w:rPr>
          <w:spacing w:val="-2"/>
        </w:rPr>
        <w:t>работы, </w:t>
      </w:r>
      <w:r>
        <w:rPr/>
        <w:t>которые</w:t>
      </w:r>
      <w:r>
        <w:rPr>
          <w:spacing w:val="-7"/>
        </w:rPr>
        <w:t> </w:t>
      </w:r>
      <w:r>
        <w:rPr/>
        <w:t>включаются в</w:t>
      </w:r>
      <w:r>
        <w:rPr>
          <w:spacing w:val="-1"/>
        </w:rPr>
        <w:t> </w:t>
      </w:r>
      <w:r>
        <w:rPr/>
        <w:t>Индивидуальные</w:t>
      </w:r>
      <w:r>
        <w:rPr>
          <w:spacing w:val="-3"/>
        </w:rPr>
        <w:t> </w:t>
      </w:r>
      <w:r>
        <w:rPr/>
        <w:t>планы каждого</w:t>
      </w:r>
      <w:r>
        <w:rPr>
          <w:spacing w:val="-3"/>
        </w:rPr>
        <w:t> </w:t>
      </w:r>
      <w:r>
        <w:rPr/>
        <w:t>обучающегося, являются:</w:t>
      </w:r>
    </w:p>
    <w:p>
      <w:pPr>
        <w:spacing w:after="0" w:line="278" w:lineRule="auto"/>
        <w:jc w:val="left"/>
        <w:sectPr>
          <w:type w:val="continuous"/>
          <w:pgSz w:w="11930" w:h="16860"/>
          <w:pgMar w:header="0" w:footer="1360" w:top="1100" w:bottom="1620" w:left="60" w:right="200"/>
        </w:sectPr>
      </w:pPr>
    </w:p>
    <w:p>
      <w:pPr>
        <w:pStyle w:val="ListParagraph"/>
        <w:numPr>
          <w:ilvl w:val="0"/>
          <w:numId w:val="177"/>
        </w:numPr>
        <w:tabs>
          <w:tab w:pos="2801" w:val="left" w:leader="none"/>
        </w:tabs>
        <w:spacing w:line="276" w:lineRule="auto" w:before="63" w:after="0"/>
        <w:ind w:left="1783" w:right="1355" w:firstLine="849"/>
        <w:jc w:val="both"/>
        <w:rPr>
          <w:sz w:val="24"/>
        </w:rPr>
      </w:pPr>
      <w:r>
        <w:rPr>
          <w:sz w:val="24"/>
        </w:rPr>
        <w:t>развитие восприятия и воспроизведения устной речи обучающихся как важного условия</w:t>
      </w:r>
      <w:r>
        <w:rPr>
          <w:spacing w:val="-2"/>
          <w:sz w:val="24"/>
        </w:rPr>
        <w:t> </w:t>
      </w:r>
      <w:r>
        <w:rPr>
          <w:sz w:val="24"/>
        </w:rPr>
        <w:t>их наиболее</w:t>
      </w:r>
      <w:r>
        <w:rPr>
          <w:spacing w:val="-4"/>
          <w:sz w:val="24"/>
        </w:rPr>
        <w:t> </w:t>
      </w:r>
      <w:r>
        <w:rPr>
          <w:sz w:val="24"/>
        </w:rPr>
        <w:t>полноценного</w:t>
      </w:r>
      <w:r>
        <w:rPr>
          <w:spacing w:val="-2"/>
          <w:sz w:val="24"/>
        </w:rPr>
        <w:t> </w:t>
      </w:r>
      <w:r>
        <w:rPr>
          <w:sz w:val="24"/>
        </w:rPr>
        <w:t>развития,</w:t>
      </w:r>
      <w:r>
        <w:rPr>
          <w:spacing w:val="-2"/>
          <w:sz w:val="24"/>
        </w:rPr>
        <w:t> </w:t>
      </w:r>
      <w:r>
        <w:rPr>
          <w:sz w:val="24"/>
        </w:rPr>
        <w:t>качественного</w:t>
      </w:r>
      <w:r>
        <w:rPr>
          <w:spacing w:val="-2"/>
          <w:sz w:val="24"/>
        </w:rPr>
        <w:t> </w:t>
      </w:r>
      <w:r>
        <w:rPr>
          <w:sz w:val="24"/>
        </w:rPr>
        <w:t>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pPr>
        <w:pStyle w:val="ListParagraph"/>
        <w:numPr>
          <w:ilvl w:val="0"/>
          <w:numId w:val="177"/>
        </w:numPr>
        <w:tabs>
          <w:tab w:pos="2765" w:val="left" w:leader="none"/>
        </w:tabs>
        <w:spacing w:line="276" w:lineRule="auto" w:before="3" w:after="0"/>
        <w:ind w:left="1783" w:right="1342" w:firstLine="849"/>
        <w:jc w:val="both"/>
        <w:rPr>
          <w:sz w:val="24"/>
        </w:rPr>
      </w:pPr>
      <w:r>
        <w:rPr>
          <w:sz w:val="24"/>
        </w:rPr>
        <w:t>коррекция</w:t>
      </w:r>
      <w:r>
        <w:rPr>
          <w:spacing w:val="-13"/>
          <w:sz w:val="24"/>
        </w:rPr>
        <w:t> </w:t>
      </w:r>
      <w:r>
        <w:rPr>
          <w:sz w:val="24"/>
        </w:rPr>
        <w:t>и</w:t>
      </w:r>
      <w:r>
        <w:rPr>
          <w:spacing w:val="-8"/>
          <w:sz w:val="24"/>
        </w:rPr>
        <w:t> </w:t>
      </w:r>
      <w:r>
        <w:rPr>
          <w:sz w:val="24"/>
        </w:rPr>
        <w:t>(или)</w:t>
      </w:r>
      <w:r>
        <w:rPr>
          <w:spacing w:val="-15"/>
          <w:sz w:val="24"/>
        </w:rPr>
        <w:t> </w:t>
      </w:r>
      <w:r>
        <w:rPr>
          <w:sz w:val="24"/>
        </w:rPr>
        <w:t>развитие</w:t>
      </w:r>
      <w:r>
        <w:rPr>
          <w:spacing w:val="-6"/>
          <w:sz w:val="24"/>
        </w:rPr>
        <w:t> </w:t>
      </w:r>
      <w:r>
        <w:rPr>
          <w:sz w:val="24"/>
        </w:rPr>
        <w:t>учебно-познавательной</w:t>
      </w:r>
      <w:r>
        <w:rPr>
          <w:spacing w:val="-5"/>
          <w:sz w:val="24"/>
        </w:rPr>
        <w:t> </w:t>
      </w:r>
      <w:r>
        <w:rPr>
          <w:sz w:val="24"/>
        </w:rPr>
        <w:t>деятельности</w:t>
      </w:r>
      <w:r>
        <w:rPr>
          <w:spacing w:val="-7"/>
          <w:sz w:val="24"/>
        </w:rPr>
        <w:t> </w:t>
      </w:r>
      <w:r>
        <w:rPr>
          <w:sz w:val="24"/>
        </w:rPr>
        <w:t>с</w:t>
      </w:r>
      <w:r>
        <w:rPr>
          <w:spacing w:val="-13"/>
          <w:sz w:val="24"/>
        </w:rPr>
        <w:t> </w:t>
      </w:r>
      <w:r>
        <w:rPr>
          <w:sz w:val="24"/>
        </w:rPr>
        <w:t>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BodyText"/>
        <w:spacing w:line="280" w:lineRule="auto"/>
        <w:ind w:left="1783" w:right="1347" w:firstLine="849"/>
      </w:pPr>
      <w:r>
        <w:rPr/>
        <w:t>Направления коррекционно-развивающей работы, в зависимости от индивидуальных особенностей глухих обучающихся, могут также включать:</w:t>
      </w:r>
    </w:p>
    <w:p>
      <w:pPr>
        <w:pStyle w:val="ListParagraph"/>
        <w:numPr>
          <w:ilvl w:val="0"/>
          <w:numId w:val="177"/>
        </w:numPr>
        <w:tabs>
          <w:tab w:pos="2825" w:val="left" w:leader="none"/>
        </w:tabs>
        <w:spacing w:line="276" w:lineRule="auto" w:before="0" w:after="0"/>
        <w:ind w:left="1783" w:right="1360" w:firstLine="849"/>
        <w:jc w:val="both"/>
        <w:rPr>
          <w:sz w:val="24"/>
        </w:rPr>
      </w:pPr>
      <w:r>
        <w:rPr>
          <w:sz w:val="24"/>
        </w:rP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ListParagraph"/>
        <w:numPr>
          <w:ilvl w:val="0"/>
          <w:numId w:val="177"/>
        </w:numPr>
        <w:tabs>
          <w:tab w:pos="2969" w:val="left" w:leader="none"/>
        </w:tabs>
        <w:spacing w:line="276" w:lineRule="auto" w:before="0" w:after="0"/>
        <w:ind w:left="1783" w:right="1347" w:firstLine="849"/>
        <w:jc w:val="both"/>
        <w:rPr>
          <w:sz w:val="24"/>
        </w:rPr>
      </w:pPr>
      <w:r>
        <w:rPr>
          <w:sz w:val="24"/>
        </w:rPr>
        <w:t>коррекцию и (или) развитие высших психических функций, эмоционально-волевой и познавательной сфер;</w:t>
      </w:r>
    </w:p>
    <w:p>
      <w:pPr>
        <w:pStyle w:val="ListParagraph"/>
        <w:numPr>
          <w:ilvl w:val="0"/>
          <w:numId w:val="177"/>
        </w:numPr>
        <w:tabs>
          <w:tab w:pos="2773" w:val="left" w:leader="none"/>
        </w:tabs>
        <w:spacing w:line="272" w:lineRule="exact" w:before="0" w:after="0"/>
        <w:ind w:left="2773" w:right="0" w:hanging="140"/>
        <w:jc w:val="both"/>
        <w:rPr>
          <w:sz w:val="24"/>
        </w:rPr>
      </w:pPr>
      <w:r>
        <w:rPr>
          <w:sz w:val="24"/>
        </w:rPr>
        <w:t>коррекцию</w:t>
      </w:r>
      <w:r>
        <w:rPr>
          <w:spacing w:val="-13"/>
          <w:sz w:val="24"/>
        </w:rPr>
        <w:t> </w:t>
      </w:r>
      <w:r>
        <w:rPr>
          <w:sz w:val="24"/>
        </w:rPr>
        <w:t>и</w:t>
      </w:r>
      <w:r>
        <w:rPr>
          <w:spacing w:val="-12"/>
          <w:sz w:val="24"/>
        </w:rPr>
        <w:t> </w:t>
      </w:r>
      <w:r>
        <w:rPr>
          <w:sz w:val="24"/>
        </w:rPr>
        <w:t>(или)</w:t>
      </w:r>
      <w:r>
        <w:rPr>
          <w:spacing w:val="-13"/>
          <w:sz w:val="24"/>
        </w:rPr>
        <w:t> </w:t>
      </w:r>
      <w:r>
        <w:rPr>
          <w:sz w:val="24"/>
        </w:rPr>
        <w:t>развитие</w:t>
      </w:r>
      <w:r>
        <w:rPr>
          <w:spacing w:val="-14"/>
          <w:sz w:val="24"/>
        </w:rPr>
        <w:t> </w:t>
      </w:r>
      <w:r>
        <w:rPr>
          <w:sz w:val="24"/>
        </w:rPr>
        <w:t>коммуникативно-речевой</w:t>
      </w:r>
      <w:r>
        <w:rPr>
          <w:spacing w:val="-9"/>
          <w:sz w:val="24"/>
        </w:rPr>
        <w:t> </w:t>
      </w:r>
      <w:r>
        <w:rPr>
          <w:spacing w:val="-2"/>
          <w:sz w:val="24"/>
        </w:rPr>
        <w:t>сферы;</w:t>
      </w:r>
    </w:p>
    <w:p>
      <w:pPr>
        <w:pStyle w:val="ListParagraph"/>
        <w:numPr>
          <w:ilvl w:val="0"/>
          <w:numId w:val="177"/>
        </w:numPr>
        <w:tabs>
          <w:tab w:pos="2827" w:val="left" w:leader="none"/>
        </w:tabs>
        <w:spacing w:line="276" w:lineRule="auto" w:before="35" w:after="0"/>
        <w:ind w:left="1783" w:right="1350" w:firstLine="849"/>
        <w:jc w:val="both"/>
        <w:rPr>
          <w:sz w:val="24"/>
        </w:rPr>
      </w:pPr>
      <w:r>
        <w:rPr>
          <w:sz w:val="24"/>
        </w:rP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ListParagraph"/>
        <w:numPr>
          <w:ilvl w:val="0"/>
          <w:numId w:val="177"/>
        </w:numPr>
        <w:tabs>
          <w:tab w:pos="2784" w:val="left" w:leader="none"/>
        </w:tabs>
        <w:spacing w:line="276" w:lineRule="auto" w:before="0" w:after="0"/>
        <w:ind w:left="1783" w:right="1358" w:firstLine="849"/>
        <w:jc w:val="both"/>
        <w:rPr>
          <w:sz w:val="24"/>
        </w:rPr>
      </w:pPr>
      <w:r>
        <w:rPr>
          <w:sz w:val="24"/>
        </w:rPr>
        <w:t>развитие способов регуляции поведения, адекватных форм утверждения самостоятельности, личностной автономии;</w:t>
      </w:r>
    </w:p>
    <w:p>
      <w:pPr>
        <w:pStyle w:val="ListParagraph"/>
        <w:numPr>
          <w:ilvl w:val="0"/>
          <w:numId w:val="177"/>
        </w:numPr>
        <w:tabs>
          <w:tab w:pos="3012" w:val="left" w:leader="none"/>
        </w:tabs>
        <w:spacing w:line="276" w:lineRule="auto" w:before="2" w:after="0"/>
        <w:ind w:left="1783" w:right="1342" w:firstLine="849"/>
        <w:jc w:val="both"/>
        <w:rPr>
          <w:sz w:val="24"/>
        </w:rPr>
      </w:pPr>
      <w:r>
        <w:rPr>
          <w:sz w:val="24"/>
        </w:rPr>
        <w:t>развитие компетенций, необходимых для профессионального самоопределения и профессионального образования;</w:t>
      </w:r>
    </w:p>
    <w:p>
      <w:pPr>
        <w:pStyle w:val="ListParagraph"/>
        <w:numPr>
          <w:ilvl w:val="0"/>
          <w:numId w:val="177"/>
        </w:numPr>
        <w:tabs>
          <w:tab w:pos="2784" w:val="left" w:leader="none"/>
        </w:tabs>
        <w:spacing w:line="276" w:lineRule="auto" w:before="3" w:after="0"/>
        <w:ind w:left="1783" w:right="1350" w:firstLine="849"/>
        <w:jc w:val="both"/>
        <w:rPr>
          <w:sz w:val="24"/>
        </w:rPr>
      </w:pPr>
      <w:r>
        <w:rPr>
          <w:sz w:val="24"/>
        </w:rPr>
        <w:t>совершенствование навыков получения и использования информации (в том</w:t>
      </w:r>
      <w:r>
        <w:rPr>
          <w:spacing w:val="-15"/>
          <w:sz w:val="24"/>
        </w:rPr>
        <w:t> </w:t>
      </w:r>
      <w:r>
        <w:rPr>
          <w:sz w:val="24"/>
        </w:rPr>
        <w:t>числе</w:t>
      </w:r>
      <w:r>
        <w:rPr>
          <w:spacing w:val="-15"/>
          <w:sz w:val="24"/>
        </w:rPr>
        <w:t> </w:t>
      </w:r>
      <w:r>
        <w:rPr>
          <w:sz w:val="24"/>
        </w:rPr>
        <w:t>на</w:t>
      </w:r>
      <w:r>
        <w:rPr>
          <w:spacing w:val="-15"/>
          <w:sz w:val="24"/>
        </w:rPr>
        <w:t> </w:t>
      </w:r>
      <w:r>
        <w:rPr>
          <w:sz w:val="24"/>
        </w:rPr>
        <w:t>основе</w:t>
      </w:r>
      <w:r>
        <w:rPr>
          <w:spacing w:val="-12"/>
          <w:sz w:val="24"/>
        </w:rPr>
        <w:t> </w:t>
      </w:r>
      <w:r>
        <w:rPr>
          <w:sz w:val="24"/>
        </w:rPr>
        <w:t>ИКТ),</w:t>
      </w:r>
      <w:r>
        <w:rPr>
          <w:spacing w:val="-11"/>
          <w:sz w:val="24"/>
        </w:rPr>
        <w:t> </w:t>
      </w:r>
      <w:r>
        <w:rPr>
          <w:sz w:val="24"/>
        </w:rPr>
        <w:t>способствующих</w:t>
      </w:r>
      <w:r>
        <w:rPr>
          <w:spacing w:val="-4"/>
          <w:sz w:val="24"/>
        </w:rPr>
        <w:t> </w:t>
      </w:r>
      <w:r>
        <w:rPr>
          <w:sz w:val="24"/>
        </w:rPr>
        <w:t>повышению</w:t>
      </w:r>
      <w:r>
        <w:rPr>
          <w:spacing w:val="-8"/>
          <w:sz w:val="24"/>
        </w:rPr>
        <w:t> </w:t>
      </w:r>
      <w:r>
        <w:rPr>
          <w:sz w:val="24"/>
        </w:rPr>
        <w:t>социальных</w:t>
      </w:r>
      <w:r>
        <w:rPr>
          <w:spacing w:val="-5"/>
          <w:sz w:val="24"/>
        </w:rPr>
        <w:t> </w:t>
      </w:r>
      <w:r>
        <w:rPr>
          <w:sz w:val="24"/>
        </w:rPr>
        <w:t>компетенций и адаптации в реальных жизненных условиях;</w:t>
      </w:r>
    </w:p>
    <w:p>
      <w:pPr>
        <w:pStyle w:val="ListParagraph"/>
        <w:numPr>
          <w:ilvl w:val="0"/>
          <w:numId w:val="177"/>
        </w:numPr>
        <w:tabs>
          <w:tab w:pos="2801" w:val="left" w:leader="none"/>
        </w:tabs>
        <w:spacing w:line="276" w:lineRule="auto" w:before="0" w:after="0"/>
        <w:ind w:left="1783" w:right="1365" w:firstLine="849"/>
        <w:jc w:val="both"/>
        <w:rPr>
          <w:sz w:val="24"/>
        </w:rPr>
      </w:pPr>
      <w:r>
        <w:rPr>
          <w:sz w:val="24"/>
        </w:rPr>
        <w:t>социально-педагогическую защиту ребенка в случаях неблагоприятных условий жизни при психотравмирующих обстоятельствах.</w:t>
      </w:r>
    </w:p>
    <w:p>
      <w:pPr>
        <w:pStyle w:val="BodyText"/>
        <w:spacing w:line="276" w:lineRule="auto"/>
        <w:ind w:left="1783" w:right="1340" w:firstLine="849"/>
      </w:pPr>
      <w:r>
        <w:rPr/>
        <w:t>Направления</w:t>
      </w:r>
      <w:r>
        <w:rPr>
          <w:spacing w:val="-12"/>
        </w:rPr>
        <w:t> </w:t>
      </w:r>
      <w:r>
        <w:rPr/>
        <w:t>коррекционно-развивающей</w:t>
      </w:r>
      <w:r>
        <w:rPr>
          <w:spacing w:val="-8"/>
        </w:rPr>
        <w:t> </w:t>
      </w:r>
      <w:r>
        <w:rPr/>
        <w:t>работы</w:t>
      </w:r>
      <w:r>
        <w:rPr>
          <w:spacing w:val="-13"/>
        </w:rPr>
        <w:t> </w:t>
      </w:r>
      <w:r>
        <w:rPr/>
        <w:t>могут</w:t>
      </w:r>
      <w:r>
        <w:rPr>
          <w:spacing w:val="-9"/>
        </w:rPr>
        <w:t> </w:t>
      </w:r>
      <w:r>
        <w:rPr/>
        <w:t>быть</w:t>
      </w:r>
      <w:r>
        <w:rPr>
          <w:spacing w:val="-6"/>
        </w:rPr>
        <w:t> </w:t>
      </w:r>
      <w:r>
        <w:rPr/>
        <w:t>расширены</w:t>
      </w:r>
      <w:r>
        <w:rPr>
          <w:spacing w:val="-12"/>
        </w:rPr>
        <w:t> </w:t>
      </w:r>
      <w:r>
        <w:rPr/>
        <w:t>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 развивающим курсам включаются во внеурочную деятельность.</w:t>
      </w:r>
    </w:p>
    <w:p>
      <w:pPr>
        <w:pStyle w:val="BodyText"/>
        <w:spacing w:line="276" w:lineRule="auto"/>
        <w:ind w:left="1783" w:right="1349" w:firstLine="849"/>
      </w:pPr>
      <w:r>
        <w:rPr/>
        <w:t>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BodyText"/>
        <w:spacing w:line="276" w:lineRule="auto"/>
        <w:ind w:left="1783" w:right="1344" w:firstLine="849"/>
      </w:pPr>
      <w:r>
        <w:rPr/>
        <w:t>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w:t>
      </w:r>
      <w:r>
        <w:rPr>
          <w:spacing w:val="-5"/>
        </w:rPr>
        <w:t> </w:t>
      </w:r>
      <w:r>
        <w:rPr/>
        <w:t>образовательной</w:t>
      </w:r>
      <w:r>
        <w:rPr>
          <w:spacing w:val="-3"/>
        </w:rPr>
        <w:t> </w:t>
      </w:r>
      <w:r>
        <w:rPr/>
        <w:t>организации)</w:t>
      </w:r>
      <w:r>
        <w:rPr>
          <w:spacing w:val="-6"/>
        </w:rPr>
        <w:t> </w:t>
      </w:r>
      <w:r>
        <w:rPr/>
        <w:t>-</w:t>
      </w:r>
      <w:r>
        <w:rPr>
          <w:spacing w:val="-10"/>
        </w:rPr>
        <w:t> </w:t>
      </w:r>
      <w:r>
        <w:rPr/>
        <w:t>слухозрительного</w:t>
      </w:r>
      <w:r>
        <w:rPr>
          <w:spacing w:val="-8"/>
        </w:rPr>
        <w:t> </w:t>
      </w:r>
      <w:r>
        <w:rPr/>
        <w:t>восприятия</w:t>
      </w:r>
      <w:r>
        <w:rPr>
          <w:spacing w:val="-13"/>
        </w:rPr>
        <w:t> </w:t>
      </w:r>
      <w:r>
        <w:rPr/>
        <w:t>устной</w:t>
      </w:r>
      <w:r>
        <w:rPr>
          <w:spacing w:val="-5"/>
        </w:rPr>
        <w:t> </w:t>
      </w:r>
      <w:r>
        <w:rPr/>
        <w:t>речи, речевого</w:t>
      </w:r>
      <w:r>
        <w:rPr>
          <w:spacing w:val="-8"/>
        </w:rPr>
        <w:t> </w:t>
      </w:r>
      <w:r>
        <w:rPr/>
        <w:t>слуха,</w:t>
      </w:r>
      <w:r>
        <w:rPr>
          <w:spacing w:val="-8"/>
        </w:rPr>
        <w:t> </w:t>
      </w:r>
      <w:r>
        <w:rPr/>
        <w:t>произносительной</w:t>
      </w:r>
      <w:r>
        <w:rPr>
          <w:spacing w:val="-6"/>
        </w:rPr>
        <w:t> </w:t>
      </w:r>
      <w:r>
        <w:rPr/>
        <w:t>стороны</w:t>
      </w:r>
      <w:r>
        <w:rPr>
          <w:spacing w:val="-11"/>
        </w:rPr>
        <w:t> </w:t>
      </w:r>
      <w:r>
        <w:rPr/>
        <w:t>речи,</w:t>
      </w:r>
      <w:r>
        <w:rPr>
          <w:spacing w:val="-9"/>
        </w:rPr>
        <w:t> </w:t>
      </w:r>
      <w:r>
        <w:rPr/>
        <w:t>а</w:t>
      </w:r>
      <w:r>
        <w:rPr>
          <w:spacing w:val="-13"/>
        </w:rPr>
        <w:t> </w:t>
      </w:r>
      <w:r>
        <w:rPr/>
        <w:t>также</w:t>
      </w:r>
      <w:r>
        <w:rPr>
          <w:spacing w:val="-10"/>
        </w:rPr>
        <w:t> </w:t>
      </w:r>
      <w:r>
        <w:rPr/>
        <w:t>мониторинга</w:t>
      </w:r>
      <w:r>
        <w:rPr>
          <w:spacing w:val="-9"/>
        </w:rPr>
        <w:t> </w:t>
      </w:r>
      <w:r>
        <w:rPr/>
        <w:t>достижения каждым обучающимся</w:t>
      </w:r>
      <w:r>
        <w:rPr>
          <w:spacing w:val="40"/>
        </w:rPr>
        <w:t> </w:t>
      </w:r>
      <w:r>
        <w:rPr/>
        <w:t>планируемых</w:t>
      </w:r>
      <w:r>
        <w:rPr>
          <w:spacing w:val="40"/>
        </w:rPr>
        <w:t> </w:t>
      </w:r>
      <w:r>
        <w:rPr/>
        <w:t>результатов обучения восприятию и</w:t>
      </w:r>
    </w:p>
    <w:p>
      <w:pPr>
        <w:spacing w:after="0" w:line="276" w:lineRule="auto"/>
        <w:sectPr>
          <w:pgSz w:w="11930" w:h="16860"/>
          <w:pgMar w:header="0" w:footer="1360" w:top="1020" w:bottom="1620" w:left="60" w:right="200"/>
        </w:sectPr>
      </w:pPr>
    </w:p>
    <w:p>
      <w:pPr>
        <w:pStyle w:val="BodyText"/>
        <w:spacing w:line="276" w:lineRule="auto" w:before="63"/>
        <w:ind w:left="1783" w:right="1343" w:firstLine="0"/>
      </w:pPr>
      <w:r>
        <w:rPr/>
        <w:t>воспроизведению устной речи, который проводится не реже одного раза в полугодие;</w:t>
      </w:r>
      <w:r>
        <w:rPr>
          <w:spacing w:val="-1"/>
        </w:rPr>
        <w:t> </w:t>
      </w:r>
      <w:r>
        <w:rPr/>
        <w:t>кроме</w:t>
      </w:r>
      <w:r>
        <w:rPr>
          <w:spacing w:val="-2"/>
        </w:rPr>
        <w:t> </w:t>
      </w:r>
      <w:r>
        <w:rPr/>
        <w:t>этого,</w:t>
      </w:r>
      <w:r>
        <w:rPr>
          <w:spacing w:val="-1"/>
        </w:rPr>
        <w:t> </w:t>
      </w:r>
      <w:r>
        <w:rPr/>
        <w:t>в</w:t>
      </w:r>
      <w:r>
        <w:rPr>
          <w:spacing w:val="-2"/>
        </w:rPr>
        <w:t> </w:t>
      </w:r>
      <w:r>
        <w:rPr/>
        <w:t>начале</w:t>
      </w:r>
      <w:r>
        <w:rPr>
          <w:spacing w:val="-2"/>
        </w:rPr>
        <w:t> </w:t>
      </w:r>
      <w:r>
        <w:rPr/>
        <w:t>каждого учебного</w:t>
      </w:r>
      <w:r>
        <w:rPr>
          <w:spacing w:val="-1"/>
        </w:rPr>
        <w:t> </w:t>
      </w:r>
      <w:r>
        <w:rPr/>
        <w:t>года проводится</w:t>
      </w:r>
      <w:r>
        <w:rPr>
          <w:spacing w:val="-1"/>
        </w:rPr>
        <w:t> </w:t>
      </w:r>
      <w:r>
        <w:rPr/>
        <w:t>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w:t>
      </w:r>
      <w:r>
        <w:rPr>
          <w:spacing w:val="-13"/>
        </w:rPr>
        <w:t> </w:t>
      </w:r>
      <w:r>
        <w:rPr/>
        <w:t>каждого</w:t>
      </w:r>
      <w:r>
        <w:rPr>
          <w:spacing w:val="-14"/>
        </w:rPr>
        <w:t> </w:t>
      </w:r>
      <w:r>
        <w:rPr/>
        <w:t>обучающегося,</w:t>
      </w:r>
      <w:r>
        <w:rPr>
          <w:spacing w:val="-8"/>
        </w:rPr>
        <w:t> </w:t>
      </w:r>
      <w:r>
        <w:rPr/>
        <w:t>включая,</w:t>
      </w:r>
      <w:r>
        <w:rPr>
          <w:spacing w:val="-13"/>
        </w:rPr>
        <w:t> </w:t>
      </w:r>
      <w:r>
        <w:rPr/>
        <w:t>в</w:t>
      </w:r>
      <w:r>
        <w:rPr>
          <w:spacing w:val="-15"/>
        </w:rPr>
        <w:t> </w:t>
      </w:r>
      <w:r>
        <w:rPr/>
        <w:t>том</w:t>
      </w:r>
      <w:r>
        <w:rPr>
          <w:spacing w:val="-15"/>
        </w:rPr>
        <w:t> </w:t>
      </w:r>
      <w:r>
        <w:rPr/>
        <w:t>числе</w:t>
      </w:r>
      <w:r>
        <w:rPr>
          <w:spacing w:val="-12"/>
        </w:rPr>
        <w:t> </w:t>
      </w:r>
      <w:r>
        <w:rPr/>
        <w:t>фактическое</w:t>
      </w:r>
      <w:r>
        <w:rPr>
          <w:spacing w:val="-13"/>
        </w:rPr>
        <w:t> </w:t>
      </w:r>
      <w:r>
        <w:rPr/>
        <w:t>состояние слухозрительного восприятия устной речи, речевого слуха, произносительной стороны речи, достигнутый уровень слухоречевого развития.</w:t>
      </w:r>
    </w:p>
    <w:p>
      <w:pPr>
        <w:pStyle w:val="BodyText"/>
        <w:spacing w:line="276" w:lineRule="auto" w:before="3"/>
        <w:ind w:left="1783" w:right="1343" w:firstLine="849"/>
      </w:pPr>
      <w:r>
        <w:rPr/>
        <w:t>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в неделю на каждого обучающегося.</w:t>
      </w:r>
    </w:p>
    <w:p>
      <w:pPr>
        <w:pStyle w:val="BodyText"/>
        <w:spacing w:line="276" w:lineRule="auto"/>
        <w:ind w:left="1783" w:right="1336" w:firstLine="849"/>
      </w:pPr>
      <w:r>
        <w:rPr/>
        <w:t>Решение об организационных формах реализации коррекционно- 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w:t>
      </w:r>
      <w:r>
        <w:rPr>
          <w:spacing w:val="-6"/>
        </w:rPr>
        <w:t> </w:t>
      </w:r>
      <w:r>
        <w:rPr/>
        <w:t>устной</w:t>
      </w:r>
      <w:r>
        <w:rPr>
          <w:spacing w:val="-13"/>
        </w:rPr>
        <w:t> </w:t>
      </w:r>
      <w:r>
        <w:rPr/>
        <w:t>речи</w:t>
      </w:r>
      <w:r>
        <w:rPr>
          <w:spacing w:val="-13"/>
        </w:rPr>
        <w:t> </w:t>
      </w:r>
      <w:r>
        <w:rPr/>
        <w:t>каждого</w:t>
      </w:r>
      <w:r>
        <w:rPr>
          <w:spacing w:val="-13"/>
        </w:rPr>
        <w:t> </w:t>
      </w:r>
      <w:r>
        <w:rPr/>
        <w:t>обучающегося</w:t>
      </w:r>
      <w:r>
        <w:rPr>
          <w:spacing w:val="-14"/>
        </w:rPr>
        <w:t> </w:t>
      </w:r>
      <w:r>
        <w:rPr/>
        <w:t>по</w:t>
      </w:r>
      <w:r>
        <w:rPr>
          <w:spacing w:val="-14"/>
        </w:rPr>
        <w:t> </w:t>
      </w:r>
      <w:r>
        <w:rPr/>
        <w:t>результатам</w:t>
      </w:r>
      <w:r>
        <w:rPr>
          <w:spacing w:val="-9"/>
        </w:rPr>
        <w:t> </w:t>
      </w:r>
      <w:r>
        <w:rPr/>
        <w:t>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BodyText"/>
        <w:spacing w:line="276" w:lineRule="auto" w:before="1"/>
        <w:ind w:left="1783" w:right="1344" w:firstLine="849"/>
      </w:pPr>
      <w:r>
        <w:rP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w:t>
      </w:r>
      <w:r>
        <w:rPr>
          <w:spacing w:val="-1"/>
        </w:rPr>
        <w:t> </w:t>
      </w:r>
      <w:r>
        <w:rPr/>
        <w:t>то</w:t>
      </w:r>
      <w:r>
        <w:rPr>
          <w:spacing w:val="-1"/>
        </w:rPr>
        <w:t> </w:t>
      </w:r>
      <w:r>
        <w:rPr/>
        <w:t>же время,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pPr>
        <w:pStyle w:val="BodyText"/>
        <w:spacing w:line="278" w:lineRule="auto" w:before="4"/>
        <w:ind w:left="1783" w:right="1349" w:firstLine="849"/>
      </w:pPr>
      <w:r>
        <w:rPr/>
        <w:t>Коррекционно-развивающий курс "Развитие восприятия и воспроизведения устной речи" ведет учитель-дефектолог (сурдопедагог).</w:t>
      </w:r>
    </w:p>
    <w:p>
      <w:pPr>
        <w:pStyle w:val="BodyText"/>
        <w:spacing w:line="276" w:lineRule="auto"/>
        <w:ind w:left="1783" w:right="1336" w:firstLine="849"/>
      </w:pPr>
      <w:r>
        <w:rPr/>
        <w:t>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 педагогической помощи обучающимся с целью коррекции и развития учебно- 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w:t>
      </w:r>
      <w:r>
        <w:rPr>
          <w:spacing w:val="-2"/>
        </w:rPr>
        <w:t>обследования.</w:t>
      </w:r>
    </w:p>
    <w:p>
      <w:pPr>
        <w:spacing w:after="0" w:line="276" w:lineRule="auto"/>
        <w:sectPr>
          <w:pgSz w:w="11930" w:h="16860"/>
          <w:pgMar w:header="0" w:footer="1360" w:top="1020" w:bottom="1620" w:left="60" w:right="200"/>
        </w:sectPr>
      </w:pPr>
    </w:p>
    <w:p>
      <w:pPr>
        <w:pStyle w:val="BodyText"/>
        <w:spacing w:line="276" w:lineRule="auto" w:before="63"/>
        <w:ind w:left="1783" w:right="1335" w:firstLine="849"/>
      </w:pPr>
      <w:r>
        <w:rPr/>
        <w:t>Направления, содержание и формы организации коррекционно- 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w:t>
      </w:r>
      <w:r>
        <w:rPr>
          <w:spacing w:val="-2"/>
        </w:rPr>
        <w:t>группами).</w:t>
      </w:r>
    </w:p>
    <w:p>
      <w:pPr>
        <w:pStyle w:val="BodyText"/>
        <w:spacing w:line="276" w:lineRule="auto" w:before="2"/>
        <w:ind w:left="1783" w:right="1336" w:firstLine="849"/>
      </w:pPr>
      <w:r>
        <w:rPr/>
        <w:t>Решение</w:t>
      </w:r>
      <w:r>
        <w:rPr>
          <w:spacing w:val="-15"/>
        </w:rPr>
        <w:t> </w:t>
      </w:r>
      <w:r>
        <w:rPr/>
        <w:t>об</w:t>
      </w:r>
      <w:r>
        <w:rPr>
          <w:spacing w:val="-12"/>
        </w:rPr>
        <w:t> </w:t>
      </w:r>
      <w:r>
        <w:rPr/>
        <w:t>организационных</w:t>
      </w:r>
      <w:r>
        <w:rPr>
          <w:spacing w:val="-10"/>
        </w:rPr>
        <w:t> </w:t>
      </w:r>
      <w:r>
        <w:rPr/>
        <w:t>формах</w:t>
      </w:r>
      <w:r>
        <w:rPr>
          <w:spacing w:val="-6"/>
        </w:rPr>
        <w:t> </w:t>
      </w:r>
      <w:r>
        <w:rPr/>
        <w:t>проведения</w:t>
      </w:r>
      <w:r>
        <w:rPr>
          <w:spacing w:val="-8"/>
        </w:rPr>
        <w:t> </w:t>
      </w:r>
      <w:r>
        <w:rPr/>
        <w:t>работы</w:t>
      </w:r>
      <w:r>
        <w:rPr>
          <w:spacing w:val="-12"/>
        </w:rPr>
        <w:t> </w:t>
      </w:r>
      <w:r>
        <w:rPr/>
        <w:t>(индивидуально,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 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w:t>
      </w:r>
      <w:r>
        <w:rPr>
          <w:spacing w:val="-2"/>
        </w:rPr>
        <w:t>(сурдопедагоги).</w:t>
      </w:r>
    </w:p>
    <w:p>
      <w:pPr>
        <w:pStyle w:val="BodyText"/>
        <w:spacing w:line="276" w:lineRule="auto" w:before="5"/>
        <w:ind w:left="1783" w:right="1336" w:firstLine="849"/>
      </w:pPr>
      <w:r>
        <w:rPr/>
        <w:t>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 познавательной деятельности у обучающихся способствует обеспечение преемственности в коррекционной работе на занятиях коррекционно- 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BodyText"/>
        <w:spacing w:line="276" w:lineRule="auto" w:before="2"/>
        <w:ind w:left="1783" w:right="1343" w:firstLine="849"/>
      </w:pPr>
      <w:r>
        <w:rPr/>
        <w:t>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w:t>
      </w:r>
      <w:r>
        <w:rPr>
          <w:spacing w:val="-13"/>
        </w:rPr>
        <w:t> </w:t>
      </w:r>
      <w:r>
        <w:rPr/>
        <w:t>рекомендаций</w:t>
      </w:r>
      <w:r>
        <w:rPr>
          <w:spacing w:val="-8"/>
        </w:rPr>
        <w:t> </w:t>
      </w:r>
      <w:r>
        <w:rPr/>
        <w:t>ПМПК</w:t>
      </w:r>
      <w:r>
        <w:rPr>
          <w:spacing w:val="-10"/>
        </w:rPr>
        <w:t> </w:t>
      </w:r>
      <w:r>
        <w:rPr/>
        <w:t>и</w:t>
      </w:r>
      <w:r>
        <w:rPr>
          <w:spacing w:val="-7"/>
        </w:rPr>
        <w:t> </w:t>
      </w:r>
      <w:r>
        <w:rPr/>
        <w:t>ИПРА</w:t>
      </w:r>
      <w:r>
        <w:rPr>
          <w:spacing w:val="-11"/>
        </w:rPr>
        <w:t> </w:t>
      </w:r>
      <w:r>
        <w:rPr/>
        <w:t>обучающегося,</w:t>
      </w:r>
      <w:r>
        <w:rPr>
          <w:spacing w:val="-8"/>
        </w:rPr>
        <w:t> </w:t>
      </w:r>
      <w:r>
        <w:rPr/>
        <w:t>а</w:t>
      </w:r>
      <w:r>
        <w:rPr>
          <w:spacing w:val="-14"/>
        </w:rPr>
        <w:t> </w:t>
      </w:r>
      <w:r>
        <w:rPr/>
        <w:t>также</w:t>
      </w:r>
      <w:r>
        <w:rPr>
          <w:spacing w:val="-8"/>
        </w:rPr>
        <w:t> </w:t>
      </w:r>
      <w:r>
        <w:rPr/>
        <w:t>в</w:t>
      </w:r>
      <w:r>
        <w:rPr>
          <w:spacing w:val="-14"/>
        </w:rPr>
        <w:t> </w:t>
      </w:r>
      <w:r>
        <w:rPr/>
        <w:t>случаях,</w:t>
      </w:r>
      <w:r>
        <w:rPr>
          <w:spacing w:val="-10"/>
        </w:rPr>
        <w:t> </w:t>
      </w:r>
      <w:r>
        <w:rPr/>
        <w:t>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BodyText"/>
        <w:spacing w:line="276" w:lineRule="auto" w:before="1"/>
        <w:ind w:left="1783" w:right="1336" w:firstLine="849"/>
      </w:pPr>
      <w:r>
        <w:rPr/>
        <w:t>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педагогический</w:t>
      </w:r>
      <w:r>
        <w:rPr>
          <w:spacing w:val="40"/>
        </w:rPr>
        <w:t> </w:t>
      </w:r>
      <w:r>
        <w:rPr/>
        <w:t>консилиум</w:t>
      </w:r>
      <w:r>
        <w:rPr>
          <w:spacing w:val="40"/>
        </w:rPr>
        <w:t> </w:t>
      </w:r>
      <w:r>
        <w:rPr/>
        <w:t>образовательной</w:t>
      </w:r>
      <w:r>
        <w:rPr>
          <w:spacing w:val="40"/>
        </w:rPr>
        <w:t> </w:t>
      </w:r>
      <w:r>
        <w:rPr/>
        <w:t>организации</w:t>
      </w:r>
      <w:r>
        <w:rPr>
          <w:spacing w:val="40"/>
        </w:rPr>
        <w:t> </w:t>
      </w:r>
      <w:r>
        <w:rPr/>
        <w:t>с</w:t>
      </w:r>
      <w:r>
        <w:rPr>
          <w:spacing w:val="40"/>
        </w:rPr>
        <w:t> </w:t>
      </w:r>
      <w:r>
        <w:rPr/>
        <w:t>учетом</w:t>
      </w:r>
      <w:r>
        <w:rPr>
          <w:spacing w:val="40"/>
        </w:rPr>
        <w:t> </w:t>
      </w:r>
      <w:r>
        <w:rPr/>
        <w:t>выявленных</w:t>
      </w:r>
    </w:p>
    <w:p>
      <w:pPr>
        <w:spacing w:after="0" w:line="276" w:lineRule="auto"/>
        <w:sectPr>
          <w:pgSz w:w="11930" w:h="16860"/>
          <w:pgMar w:header="0" w:footer="1360" w:top="1020" w:bottom="1620" w:left="60" w:right="200"/>
        </w:sectPr>
      </w:pPr>
    </w:p>
    <w:p>
      <w:pPr>
        <w:pStyle w:val="BodyText"/>
        <w:spacing w:line="280" w:lineRule="auto" w:before="63"/>
        <w:ind w:left="1783" w:right="1360" w:firstLine="0"/>
      </w:pPr>
      <w:r>
        <w:rPr/>
        <w:t>особых образовательных потребностей, индивидуальных особенностей каждого </w:t>
      </w:r>
      <w:r>
        <w:rPr>
          <w:spacing w:val="-2"/>
        </w:rPr>
        <w:t>обучающегося.</w:t>
      </w:r>
    </w:p>
    <w:p>
      <w:pPr>
        <w:pStyle w:val="BodyText"/>
        <w:spacing w:line="276" w:lineRule="auto"/>
        <w:ind w:left="1783" w:right="1341" w:firstLine="849"/>
      </w:pPr>
      <w:r>
        <w:rPr/>
        <w:t>В зависимости от направления коррекционно-развивающей работы на дополнительных</w:t>
      </w:r>
      <w:r>
        <w:rPr>
          <w:spacing w:val="-15"/>
        </w:rPr>
        <w:t> </w:t>
      </w:r>
      <w:r>
        <w:rPr/>
        <w:t>коррекционно-развивающих</w:t>
      </w:r>
      <w:r>
        <w:rPr>
          <w:spacing w:val="-15"/>
        </w:rPr>
        <w:t> </w:t>
      </w:r>
      <w:r>
        <w:rPr/>
        <w:t>занятиях,</w:t>
      </w:r>
      <w:r>
        <w:rPr>
          <w:spacing w:val="-15"/>
        </w:rPr>
        <w:t> </w:t>
      </w:r>
      <w:r>
        <w:rPr/>
        <w:t>определенных</w:t>
      </w:r>
      <w:r>
        <w:rPr>
          <w:spacing w:val="-15"/>
        </w:rPr>
        <w:t> </w:t>
      </w:r>
      <w:r>
        <w:rPr/>
        <w:t>для</w:t>
      </w:r>
      <w:r>
        <w:rPr>
          <w:spacing w:val="-15"/>
        </w:rPr>
        <w:t> </w:t>
      </w:r>
      <w:r>
        <w:rPr/>
        <w:t>каждого обучающегося психолого-педагогическим консилиумом образовательной организации,</w:t>
      </w:r>
      <w:r>
        <w:rPr>
          <w:spacing w:val="-15"/>
        </w:rPr>
        <w:t> </w:t>
      </w:r>
      <w:r>
        <w:rPr/>
        <w:t>в</w:t>
      </w:r>
      <w:r>
        <w:rPr>
          <w:spacing w:val="-15"/>
        </w:rPr>
        <w:t> </w:t>
      </w:r>
      <w:r>
        <w:rPr/>
        <w:t>ней</w:t>
      </w:r>
      <w:r>
        <w:rPr>
          <w:spacing w:val="-15"/>
        </w:rPr>
        <w:t> </w:t>
      </w:r>
      <w:r>
        <w:rPr/>
        <w:t>могут</w:t>
      </w:r>
      <w:r>
        <w:rPr>
          <w:spacing w:val="-15"/>
        </w:rPr>
        <w:t> </w:t>
      </w:r>
      <w:r>
        <w:rPr/>
        <w:t>участвовать</w:t>
      </w:r>
      <w:r>
        <w:rPr>
          <w:spacing w:val="-15"/>
        </w:rPr>
        <w:t> </w:t>
      </w:r>
      <w:r>
        <w:rPr/>
        <w:t>учитель-дефектолог</w:t>
      </w:r>
      <w:r>
        <w:rPr>
          <w:spacing w:val="-15"/>
        </w:rPr>
        <w:t> </w:t>
      </w:r>
      <w:r>
        <w:rPr/>
        <w:t>(сурдопедагог),</w:t>
      </w:r>
      <w:r>
        <w:rPr>
          <w:spacing w:val="-11"/>
        </w:rPr>
        <w:t> </w:t>
      </w:r>
      <w:r>
        <w:rPr/>
        <w:t>учителя- предметники и другие педагогические работники.</w:t>
      </w:r>
    </w:p>
    <w:p>
      <w:pPr>
        <w:pStyle w:val="BodyText"/>
        <w:spacing w:line="276" w:lineRule="auto"/>
        <w:ind w:left="1783" w:right="1339" w:firstLine="849"/>
      </w:pPr>
      <w:r>
        <w:rPr/>
        <w:t>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BodyText"/>
        <w:spacing w:line="276" w:lineRule="auto"/>
        <w:ind w:left="1783" w:right="1348" w:firstLine="849"/>
      </w:pPr>
      <w:r>
        <w:rPr/>
        <w:t>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BodyText"/>
        <w:spacing w:line="276" w:lineRule="auto"/>
        <w:ind w:left="1783" w:right="1347" w:firstLine="849"/>
      </w:pPr>
      <w:r>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w:t>
      </w:r>
      <w:r>
        <w:rPr>
          <w:spacing w:val="-2"/>
        </w:rPr>
        <w:t> </w:t>
      </w:r>
      <w:r>
        <w:rPr/>
        <w:t>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BodyText"/>
        <w:spacing w:line="278" w:lineRule="auto"/>
        <w:ind w:left="1783" w:right="1355" w:firstLine="849"/>
      </w:pPr>
      <w:r>
        <w:rPr/>
        <w:t>Рабочая программа коррекционно-развивающего курса должна иметь следующую структуру:</w:t>
      </w:r>
    </w:p>
    <w:p>
      <w:pPr>
        <w:pStyle w:val="ListParagraph"/>
        <w:numPr>
          <w:ilvl w:val="0"/>
          <w:numId w:val="178"/>
        </w:numPr>
        <w:tabs>
          <w:tab w:pos="3057" w:val="left" w:leader="none"/>
        </w:tabs>
        <w:spacing w:line="240" w:lineRule="auto" w:before="3" w:after="0"/>
        <w:ind w:left="3057" w:right="0" w:hanging="422"/>
        <w:jc w:val="left"/>
        <w:rPr>
          <w:sz w:val="24"/>
        </w:rPr>
      </w:pPr>
      <w:r>
        <w:rPr>
          <w:sz w:val="24"/>
        </w:rPr>
        <w:t>пояснительная</w:t>
      </w:r>
      <w:r>
        <w:rPr>
          <w:spacing w:val="-12"/>
          <w:sz w:val="24"/>
        </w:rPr>
        <w:t> </w:t>
      </w:r>
      <w:r>
        <w:rPr>
          <w:spacing w:val="-2"/>
          <w:sz w:val="24"/>
        </w:rPr>
        <w:t>записка:</w:t>
      </w:r>
    </w:p>
    <w:p>
      <w:pPr>
        <w:pStyle w:val="ListParagraph"/>
        <w:numPr>
          <w:ilvl w:val="0"/>
          <w:numId w:val="178"/>
        </w:numPr>
        <w:tabs>
          <w:tab w:pos="3057" w:val="left" w:leader="none"/>
        </w:tabs>
        <w:spacing w:line="240" w:lineRule="auto" w:before="21" w:after="0"/>
        <w:ind w:left="3057" w:right="0" w:hanging="422"/>
        <w:jc w:val="left"/>
        <w:rPr>
          <w:sz w:val="24"/>
        </w:rPr>
      </w:pPr>
      <w:r>
        <w:rPr>
          <w:sz w:val="24"/>
        </w:rPr>
        <w:t>общая</w:t>
      </w:r>
      <w:r>
        <w:rPr>
          <w:spacing w:val="-17"/>
          <w:sz w:val="24"/>
        </w:rPr>
        <w:t> </w:t>
      </w:r>
      <w:r>
        <w:rPr>
          <w:sz w:val="24"/>
        </w:rPr>
        <w:t>характеристика</w:t>
      </w:r>
      <w:r>
        <w:rPr>
          <w:spacing w:val="-15"/>
          <w:sz w:val="24"/>
        </w:rPr>
        <w:t> </w:t>
      </w:r>
      <w:r>
        <w:rPr>
          <w:sz w:val="24"/>
        </w:rPr>
        <w:t>коррекционно-развивающего</w:t>
      </w:r>
      <w:r>
        <w:rPr>
          <w:spacing w:val="-14"/>
          <w:sz w:val="24"/>
        </w:rPr>
        <w:t> </w:t>
      </w:r>
      <w:r>
        <w:rPr>
          <w:spacing w:val="-2"/>
          <w:sz w:val="24"/>
        </w:rPr>
        <w:t>курса;</w:t>
      </w:r>
    </w:p>
    <w:p>
      <w:pPr>
        <w:pStyle w:val="ListParagraph"/>
        <w:numPr>
          <w:ilvl w:val="0"/>
          <w:numId w:val="178"/>
        </w:numPr>
        <w:tabs>
          <w:tab w:pos="3057" w:val="left" w:leader="none"/>
        </w:tabs>
        <w:spacing w:line="240" w:lineRule="auto" w:before="44" w:after="0"/>
        <w:ind w:left="3057" w:right="0" w:hanging="422"/>
        <w:jc w:val="left"/>
        <w:rPr>
          <w:sz w:val="24"/>
        </w:rPr>
      </w:pPr>
      <w:r>
        <w:rPr>
          <w:spacing w:val="-2"/>
          <w:sz w:val="24"/>
        </w:rPr>
        <w:t>цели</w:t>
      </w:r>
      <w:r>
        <w:rPr>
          <w:spacing w:val="13"/>
          <w:sz w:val="24"/>
        </w:rPr>
        <w:t> </w:t>
      </w:r>
      <w:r>
        <w:rPr>
          <w:spacing w:val="-2"/>
          <w:sz w:val="24"/>
        </w:rPr>
        <w:t>коррекционно-развивающего</w:t>
      </w:r>
      <w:r>
        <w:rPr>
          <w:spacing w:val="9"/>
          <w:sz w:val="24"/>
        </w:rPr>
        <w:t> </w:t>
      </w:r>
      <w:r>
        <w:rPr>
          <w:spacing w:val="-2"/>
          <w:sz w:val="24"/>
        </w:rPr>
        <w:t>курса;</w:t>
      </w:r>
    </w:p>
    <w:p>
      <w:pPr>
        <w:pStyle w:val="ListParagraph"/>
        <w:numPr>
          <w:ilvl w:val="0"/>
          <w:numId w:val="178"/>
        </w:numPr>
        <w:tabs>
          <w:tab w:pos="3057" w:val="left" w:leader="none"/>
        </w:tabs>
        <w:spacing w:line="240" w:lineRule="auto" w:before="43" w:after="0"/>
        <w:ind w:left="3057" w:right="0" w:hanging="422"/>
        <w:jc w:val="left"/>
        <w:rPr>
          <w:sz w:val="24"/>
        </w:rPr>
      </w:pPr>
      <w:r>
        <w:rPr>
          <w:sz w:val="24"/>
        </w:rPr>
        <w:t>место</w:t>
      </w:r>
      <w:r>
        <w:rPr>
          <w:spacing w:val="-13"/>
          <w:sz w:val="24"/>
        </w:rPr>
        <w:t> </w:t>
      </w:r>
      <w:r>
        <w:rPr>
          <w:sz w:val="24"/>
        </w:rPr>
        <w:t>коррекционно-развивающего</w:t>
      </w:r>
      <w:r>
        <w:rPr>
          <w:spacing w:val="-11"/>
          <w:sz w:val="24"/>
        </w:rPr>
        <w:t> </w:t>
      </w:r>
      <w:r>
        <w:rPr>
          <w:sz w:val="24"/>
        </w:rPr>
        <w:t>курса</w:t>
      </w:r>
      <w:r>
        <w:rPr>
          <w:spacing w:val="-11"/>
          <w:sz w:val="24"/>
        </w:rPr>
        <w:t> </w:t>
      </w:r>
      <w:r>
        <w:rPr>
          <w:sz w:val="24"/>
        </w:rPr>
        <w:t>в</w:t>
      </w:r>
      <w:r>
        <w:rPr>
          <w:spacing w:val="1"/>
          <w:sz w:val="24"/>
        </w:rPr>
        <w:t> </w:t>
      </w:r>
      <w:r>
        <w:rPr>
          <w:sz w:val="24"/>
        </w:rPr>
        <w:t>учебном</w:t>
      </w:r>
      <w:r>
        <w:rPr>
          <w:spacing w:val="-10"/>
          <w:sz w:val="24"/>
        </w:rPr>
        <w:t> </w:t>
      </w:r>
      <w:r>
        <w:rPr>
          <w:spacing w:val="-2"/>
          <w:sz w:val="24"/>
        </w:rPr>
        <w:t>плане;</w:t>
      </w:r>
    </w:p>
    <w:p>
      <w:pPr>
        <w:pStyle w:val="ListParagraph"/>
        <w:numPr>
          <w:ilvl w:val="0"/>
          <w:numId w:val="178"/>
        </w:numPr>
        <w:tabs>
          <w:tab w:pos="3057" w:val="left" w:leader="none"/>
          <w:tab w:pos="4352" w:val="left" w:leader="none"/>
          <w:tab w:pos="6346" w:val="left" w:leader="none"/>
          <w:tab w:pos="7287" w:val="left" w:leader="none"/>
          <w:tab w:pos="8754" w:val="left" w:leader="none"/>
        </w:tabs>
        <w:spacing w:line="276" w:lineRule="auto" w:before="43" w:after="0"/>
        <w:ind w:left="1783" w:right="1367" w:firstLine="849"/>
        <w:jc w:val="left"/>
        <w:rPr>
          <w:sz w:val="24"/>
        </w:rPr>
      </w:pPr>
      <w:r>
        <w:rPr>
          <w:spacing w:val="-2"/>
          <w:sz w:val="24"/>
        </w:rPr>
        <w:t>основные</w:t>
      </w:r>
      <w:r>
        <w:rPr>
          <w:sz w:val="24"/>
        </w:rPr>
        <w:tab/>
      </w:r>
      <w:r>
        <w:rPr>
          <w:spacing w:val="-2"/>
          <w:sz w:val="24"/>
        </w:rPr>
        <w:t>содержательные</w:t>
      </w:r>
      <w:r>
        <w:rPr>
          <w:sz w:val="24"/>
        </w:rPr>
        <w:tab/>
      </w:r>
      <w:r>
        <w:rPr>
          <w:spacing w:val="-4"/>
          <w:sz w:val="24"/>
        </w:rPr>
        <w:t>линии</w:t>
      </w:r>
      <w:r>
        <w:rPr>
          <w:sz w:val="24"/>
        </w:rPr>
        <w:tab/>
      </w:r>
      <w:r>
        <w:rPr>
          <w:spacing w:val="-2"/>
          <w:sz w:val="24"/>
        </w:rPr>
        <w:t>программы</w:t>
      </w:r>
      <w:r>
        <w:rPr>
          <w:sz w:val="24"/>
        </w:rPr>
        <w:tab/>
      </w:r>
      <w:r>
        <w:rPr>
          <w:spacing w:val="-2"/>
          <w:sz w:val="24"/>
        </w:rPr>
        <w:t>коррекционно- </w:t>
      </w:r>
      <w:r>
        <w:rPr>
          <w:sz w:val="24"/>
        </w:rPr>
        <w:t>развивающего курса;</w:t>
      </w:r>
    </w:p>
    <w:p>
      <w:pPr>
        <w:pStyle w:val="ListParagraph"/>
        <w:numPr>
          <w:ilvl w:val="0"/>
          <w:numId w:val="178"/>
        </w:numPr>
        <w:tabs>
          <w:tab w:pos="3057" w:val="left" w:leader="none"/>
          <w:tab w:pos="4692" w:val="left" w:leader="none"/>
          <w:tab w:pos="6094" w:val="left" w:leader="none"/>
          <w:tab w:pos="7285" w:val="left" w:leader="none"/>
        </w:tabs>
        <w:spacing w:line="275" w:lineRule="exact" w:before="0" w:after="0"/>
        <w:ind w:left="3057" w:right="0" w:hanging="422"/>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коррекционно-развивающего</w:t>
      </w:r>
    </w:p>
    <w:p>
      <w:pPr>
        <w:spacing w:after="0" w:line="275" w:lineRule="exact"/>
        <w:jc w:val="left"/>
        <w:rPr>
          <w:sz w:val="24"/>
        </w:rPr>
        <w:sectPr>
          <w:pgSz w:w="11930" w:h="16860"/>
          <w:pgMar w:header="0" w:footer="1360" w:top="1020" w:bottom="1620" w:left="60" w:right="200"/>
        </w:sectPr>
      </w:pPr>
    </w:p>
    <w:p>
      <w:pPr>
        <w:pStyle w:val="BodyText"/>
        <w:spacing w:before="41"/>
        <w:ind w:left="0" w:firstLine="0"/>
        <w:jc w:val="right"/>
      </w:pPr>
      <w:r>
        <w:rPr>
          <w:spacing w:val="-2"/>
        </w:rPr>
        <w:t>курса;</w:t>
      </w:r>
    </w:p>
    <w:p>
      <w:pPr>
        <w:spacing w:line="240" w:lineRule="auto" w:before="82"/>
        <w:rPr>
          <w:sz w:val="24"/>
        </w:rPr>
      </w:pPr>
      <w:r>
        <w:rPr/>
        <w:br w:type="column"/>
      </w:r>
      <w:r>
        <w:rPr>
          <w:sz w:val="24"/>
        </w:rPr>
      </w:r>
    </w:p>
    <w:p>
      <w:pPr>
        <w:pStyle w:val="ListParagraph"/>
        <w:numPr>
          <w:ilvl w:val="0"/>
          <w:numId w:val="179"/>
        </w:numPr>
        <w:tabs>
          <w:tab w:pos="606" w:val="left" w:leader="none"/>
        </w:tabs>
        <w:spacing w:line="240" w:lineRule="auto" w:before="0" w:after="0"/>
        <w:ind w:left="606" w:right="0" w:hanging="423"/>
        <w:jc w:val="left"/>
        <w:rPr>
          <w:sz w:val="24"/>
        </w:rPr>
      </w:pPr>
      <w:r>
        <w:rPr>
          <w:sz w:val="24"/>
        </w:rPr>
        <w:t>содержание</w:t>
      </w:r>
      <w:r>
        <w:rPr>
          <w:spacing w:val="-16"/>
          <w:sz w:val="24"/>
        </w:rPr>
        <w:t> </w:t>
      </w:r>
      <w:r>
        <w:rPr>
          <w:sz w:val="24"/>
        </w:rPr>
        <w:t>коррекционно-развивающего</w:t>
      </w:r>
      <w:r>
        <w:rPr>
          <w:spacing w:val="-11"/>
          <w:sz w:val="24"/>
        </w:rPr>
        <w:t> </w:t>
      </w:r>
      <w:r>
        <w:rPr>
          <w:sz w:val="24"/>
        </w:rPr>
        <w:t>курса</w:t>
      </w:r>
      <w:r>
        <w:rPr>
          <w:spacing w:val="-14"/>
          <w:sz w:val="24"/>
        </w:rPr>
        <w:t> </w:t>
      </w:r>
      <w:r>
        <w:rPr>
          <w:sz w:val="24"/>
        </w:rPr>
        <w:t>(по</w:t>
      </w:r>
      <w:r>
        <w:rPr>
          <w:spacing w:val="-8"/>
          <w:sz w:val="24"/>
        </w:rPr>
        <w:t> </w:t>
      </w:r>
      <w:r>
        <w:rPr>
          <w:spacing w:val="-2"/>
          <w:sz w:val="24"/>
        </w:rPr>
        <w:t>классам):</w:t>
      </w:r>
    </w:p>
    <w:p>
      <w:pPr>
        <w:pStyle w:val="ListParagraph"/>
        <w:numPr>
          <w:ilvl w:val="0"/>
          <w:numId w:val="179"/>
        </w:numPr>
        <w:tabs>
          <w:tab w:pos="606" w:val="left" w:leader="none"/>
        </w:tabs>
        <w:spacing w:line="240" w:lineRule="auto" w:before="41" w:after="0"/>
        <w:ind w:left="606" w:right="0" w:hanging="423"/>
        <w:jc w:val="left"/>
        <w:rPr>
          <w:sz w:val="24"/>
        </w:rPr>
      </w:pPr>
      <w:r>
        <w:rPr>
          <w:sz w:val="24"/>
        </w:rPr>
        <w:t>планируемые</w:t>
      </w:r>
      <w:r>
        <w:rPr>
          <w:spacing w:val="-14"/>
          <w:sz w:val="24"/>
        </w:rPr>
        <w:t> </w:t>
      </w:r>
      <w:r>
        <w:rPr>
          <w:sz w:val="24"/>
        </w:rPr>
        <w:t>результаты</w:t>
      </w:r>
      <w:r>
        <w:rPr>
          <w:spacing w:val="-11"/>
          <w:sz w:val="24"/>
        </w:rPr>
        <w:t> </w:t>
      </w:r>
      <w:r>
        <w:rPr>
          <w:spacing w:val="-2"/>
          <w:sz w:val="24"/>
        </w:rPr>
        <w:t>обучения;</w:t>
      </w:r>
    </w:p>
    <w:p>
      <w:pPr>
        <w:pStyle w:val="ListParagraph"/>
        <w:numPr>
          <w:ilvl w:val="0"/>
          <w:numId w:val="179"/>
        </w:numPr>
        <w:tabs>
          <w:tab w:pos="606" w:val="left" w:leader="none"/>
        </w:tabs>
        <w:spacing w:line="240" w:lineRule="auto" w:before="43" w:after="0"/>
        <w:ind w:left="606" w:right="0" w:hanging="423"/>
        <w:jc w:val="left"/>
        <w:rPr>
          <w:sz w:val="24"/>
        </w:rPr>
      </w:pPr>
      <w:r>
        <w:rPr>
          <w:spacing w:val="-2"/>
          <w:sz w:val="24"/>
        </w:rPr>
        <w:t>календарно-тематическое</w:t>
      </w:r>
      <w:r>
        <w:rPr>
          <w:spacing w:val="29"/>
          <w:sz w:val="24"/>
        </w:rPr>
        <w:t> </w:t>
      </w:r>
      <w:r>
        <w:rPr>
          <w:spacing w:val="-2"/>
          <w:sz w:val="24"/>
        </w:rPr>
        <w:t>планирование;</w:t>
      </w:r>
    </w:p>
    <w:p>
      <w:pPr>
        <w:pStyle w:val="ListParagraph"/>
        <w:numPr>
          <w:ilvl w:val="0"/>
          <w:numId w:val="179"/>
        </w:numPr>
        <w:tabs>
          <w:tab w:pos="606" w:val="left" w:leader="none"/>
        </w:tabs>
        <w:spacing w:line="276" w:lineRule="auto" w:before="44" w:after="0"/>
        <w:ind w:left="186" w:right="3302" w:firstLine="0"/>
        <w:jc w:val="left"/>
        <w:rPr>
          <w:sz w:val="24"/>
        </w:rPr>
      </w:pPr>
      <w:r>
        <w:rPr>
          <w:sz w:val="24"/>
        </w:rPr>
        <w:t>мониторинг</w:t>
      </w:r>
      <w:r>
        <w:rPr>
          <w:spacing w:val="-12"/>
          <w:sz w:val="24"/>
        </w:rPr>
        <w:t> </w:t>
      </w:r>
      <w:r>
        <w:rPr>
          <w:sz w:val="24"/>
        </w:rPr>
        <w:t>достижения</w:t>
      </w:r>
      <w:r>
        <w:rPr>
          <w:spacing w:val="-11"/>
          <w:sz w:val="24"/>
        </w:rPr>
        <w:t> </w:t>
      </w:r>
      <w:r>
        <w:rPr>
          <w:sz w:val="24"/>
        </w:rPr>
        <w:t>планируемых</w:t>
      </w:r>
      <w:r>
        <w:rPr>
          <w:spacing w:val="-10"/>
          <w:sz w:val="24"/>
        </w:rPr>
        <w:t> </w:t>
      </w:r>
      <w:r>
        <w:rPr>
          <w:sz w:val="24"/>
        </w:rPr>
        <w:t>результатов. Консультативное направление</w:t>
      </w:r>
    </w:p>
    <w:p>
      <w:pPr>
        <w:pStyle w:val="BodyText"/>
        <w:spacing w:line="275" w:lineRule="exact"/>
        <w:ind w:left="186" w:firstLine="0"/>
        <w:jc w:val="left"/>
      </w:pPr>
      <w:r>
        <w:rPr/>
        <w:t>Данное</w:t>
      </w:r>
      <w:r>
        <w:rPr>
          <w:spacing w:val="32"/>
        </w:rPr>
        <w:t> </w:t>
      </w:r>
      <w:r>
        <w:rPr/>
        <w:t>направление</w:t>
      </w:r>
      <w:r>
        <w:rPr>
          <w:spacing w:val="35"/>
        </w:rPr>
        <w:t> </w:t>
      </w:r>
      <w:r>
        <w:rPr/>
        <w:t>работы</w:t>
      </w:r>
      <w:r>
        <w:rPr>
          <w:spacing w:val="35"/>
        </w:rPr>
        <w:t> </w:t>
      </w:r>
      <w:r>
        <w:rPr/>
        <w:t>обеспечивает</w:t>
      </w:r>
      <w:r>
        <w:rPr>
          <w:spacing w:val="39"/>
        </w:rPr>
        <w:t> </w:t>
      </w:r>
      <w:r>
        <w:rPr/>
        <w:t>непрерывность</w:t>
      </w:r>
      <w:r>
        <w:rPr>
          <w:spacing w:val="42"/>
        </w:rPr>
        <w:t> </w:t>
      </w:r>
      <w:r>
        <w:rPr>
          <w:spacing w:val="-2"/>
        </w:rPr>
        <w:t>специального</w:t>
      </w:r>
    </w:p>
    <w:p>
      <w:pPr>
        <w:spacing w:after="0" w:line="275" w:lineRule="exact"/>
        <w:jc w:val="left"/>
        <w:sectPr>
          <w:type w:val="continuous"/>
          <w:pgSz w:w="11930" w:h="16860"/>
          <w:pgMar w:header="0" w:footer="1360" w:top="960" w:bottom="280" w:left="60" w:right="200"/>
          <w:cols w:num="2" w:equalWidth="0">
            <w:col w:w="2412" w:space="40"/>
            <w:col w:w="9218"/>
          </w:cols>
        </w:sectPr>
      </w:pPr>
    </w:p>
    <w:p>
      <w:pPr>
        <w:pStyle w:val="BodyText"/>
        <w:tabs>
          <w:tab w:pos="2971" w:val="left" w:leader="none"/>
          <w:tab w:pos="4467" w:val="left" w:leader="none"/>
          <w:tab w:pos="4817" w:val="left" w:leader="none"/>
          <w:tab w:pos="6469" w:val="left" w:leader="none"/>
          <w:tab w:pos="8171" w:val="left" w:leader="none"/>
          <w:tab w:pos="9577" w:val="left" w:leader="none"/>
        </w:tabs>
        <w:spacing w:line="278" w:lineRule="auto" w:before="40"/>
        <w:ind w:left="1783" w:right="1373" w:firstLine="0"/>
        <w:jc w:val="left"/>
      </w:pPr>
      <w:r>
        <w:rPr/>
        <w:t>психолого-педагогического</w:t>
      </w:r>
      <w:r>
        <w:rPr>
          <w:spacing w:val="37"/>
        </w:rPr>
        <w:t> </w:t>
      </w:r>
      <w:r>
        <w:rPr/>
        <w:t>сопровождения</w:t>
      </w:r>
      <w:r>
        <w:rPr>
          <w:spacing w:val="37"/>
        </w:rPr>
        <w:t> </w:t>
      </w:r>
      <w:r>
        <w:rPr/>
        <w:t>глухих</w:t>
      </w:r>
      <w:r>
        <w:rPr>
          <w:spacing w:val="40"/>
        </w:rPr>
        <w:t> </w:t>
      </w:r>
      <w:r>
        <w:rPr/>
        <w:t>обучающихся</w:t>
      </w:r>
      <w:r>
        <w:rPr>
          <w:spacing w:val="37"/>
        </w:rPr>
        <w:t> </w:t>
      </w:r>
      <w:r>
        <w:rPr/>
        <w:t>и их</w:t>
      </w:r>
      <w:r>
        <w:rPr>
          <w:spacing w:val="40"/>
        </w:rPr>
        <w:t> </w:t>
      </w:r>
      <w:r>
        <w:rPr/>
        <w:t>семей</w:t>
      </w:r>
      <w:r>
        <w:rPr>
          <w:spacing w:val="39"/>
        </w:rPr>
        <w:t> </w:t>
      </w:r>
      <w:r>
        <w:rPr/>
        <w:t>по </w:t>
      </w:r>
      <w:r>
        <w:rPr>
          <w:spacing w:val="-2"/>
        </w:rPr>
        <w:t>вопросам</w:t>
      </w:r>
      <w:r>
        <w:rPr/>
        <w:tab/>
      </w:r>
      <w:r>
        <w:rPr>
          <w:spacing w:val="-2"/>
        </w:rPr>
        <w:t>образования</w:t>
      </w:r>
      <w:r>
        <w:rPr/>
        <w:tab/>
      </w:r>
      <w:r>
        <w:rPr>
          <w:spacing w:val="-10"/>
        </w:rPr>
        <w:t>и</w:t>
      </w:r>
      <w:r>
        <w:rPr/>
        <w:tab/>
      </w:r>
      <w:r>
        <w:rPr>
          <w:spacing w:val="-2"/>
        </w:rPr>
        <w:t>социализации</w:t>
      </w:r>
      <w:r>
        <w:rPr/>
        <w:tab/>
      </w:r>
      <w:r>
        <w:rPr>
          <w:spacing w:val="-2"/>
        </w:rPr>
        <w:t>обучающихся,</w:t>
      </w:r>
      <w:r>
        <w:rPr/>
        <w:tab/>
      </w:r>
      <w:r>
        <w:rPr>
          <w:spacing w:val="-2"/>
        </w:rPr>
        <w:t>повышения</w:t>
      </w:r>
      <w:r>
        <w:rPr/>
        <w:tab/>
      </w:r>
      <w:r>
        <w:rPr>
          <w:spacing w:val="-2"/>
        </w:rPr>
        <w:t>уровня</w:t>
      </w:r>
    </w:p>
    <w:p>
      <w:pPr>
        <w:spacing w:after="0" w:line="278" w:lineRule="auto"/>
        <w:jc w:val="left"/>
        <w:sectPr>
          <w:type w:val="continuous"/>
          <w:pgSz w:w="11930" w:h="16860"/>
          <w:pgMar w:header="0" w:footer="1360" w:top="960" w:bottom="280" w:left="60" w:right="200"/>
        </w:sectPr>
      </w:pPr>
    </w:p>
    <w:p>
      <w:pPr>
        <w:pStyle w:val="BodyText"/>
        <w:spacing w:line="280" w:lineRule="auto" w:before="63"/>
        <w:ind w:left="1783" w:right="1349" w:firstLine="0"/>
      </w:pPr>
      <w:r>
        <w:rPr/>
        <w:t>родительской компетентности и активизации роли родителей (законных представителей) в воспитании своих детей.</w:t>
      </w:r>
    </w:p>
    <w:p>
      <w:pPr>
        <w:pStyle w:val="BodyText"/>
        <w:spacing w:line="276" w:lineRule="auto"/>
        <w:ind w:left="1783" w:right="1341" w:firstLine="849"/>
      </w:pPr>
      <w:r>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BodyText"/>
        <w:spacing w:line="278" w:lineRule="auto"/>
        <w:ind w:left="1783" w:right="1350" w:firstLine="849"/>
      </w:pPr>
      <w:r>
        <w:rPr/>
        <w:t>Консультативную работу осуществляют все педагогические работники образовательной организации.</w:t>
      </w:r>
    </w:p>
    <w:p>
      <w:pPr>
        <w:pStyle w:val="BodyText"/>
        <w:spacing w:line="276" w:lineRule="auto"/>
        <w:ind w:left="1783" w:right="1345" w:firstLine="849"/>
      </w:pPr>
      <w:r>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BodyText"/>
        <w:spacing w:line="275" w:lineRule="exact" w:after="46"/>
        <w:ind w:left="2635" w:firstLine="0"/>
      </w:pPr>
      <w:r>
        <w:rPr/>
        <w:t>Примерная</w:t>
      </w:r>
      <w:r>
        <w:rPr>
          <w:spacing w:val="-11"/>
        </w:rPr>
        <w:t> </w:t>
      </w:r>
      <w:r>
        <w:rPr/>
        <w:t>форма</w:t>
      </w:r>
      <w:r>
        <w:rPr>
          <w:spacing w:val="-12"/>
        </w:rPr>
        <w:t> </w:t>
      </w:r>
      <w:r>
        <w:rPr/>
        <w:t>плана</w:t>
      </w:r>
      <w:r>
        <w:rPr>
          <w:spacing w:val="-12"/>
        </w:rPr>
        <w:t> </w:t>
      </w:r>
      <w:r>
        <w:rPr/>
        <w:t>консультативной</w:t>
      </w:r>
      <w:r>
        <w:rPr>
          <w:spacing w:val="-6"/>
        </w:rPr>
        <w:t> </w:t>
      </w:r>
      <w:r>
        <w:rPr>
          <w:spacing w:val="-2"/>
        </w:rPr>
        <w:t>работы:</w:t>
      </w: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191"/>
        <w:gridCol w:w="1534"/>
        <w:gridCol w:w="1418"/>
        <w:gridCol w:w="1474"/>
        <w:gridCol w:w="1930"/>
      </w:tblGrid>
      <w:tr>
        <w:trPr>
          <w:trHeight w:val="479" w:hRule="atLeast"/>
        </w:trPr>
        <w:tc>
          <w:tcPr>
            <w:tcW w:w="9078" w:type="dxa"/>
            <w:gridSpan w:val="6"/>
          </w:tcPr>
          <w:p>
            <w:pPr>
              <w:pStyle w:val="TableParagraph"/>
              <w:spacing w:before="80"/>
              <w:ind w:left="17"/>
              <w:jc w:val="center"/>
              <w:rPr>
                <w:sz w:val="24"/>
              </w:rPr>
            </w:pPr>
            <w:r>
              <w:rPr>
                <w:sz w:val="24"/>
              </w:rPr>
              <w:t>План</w:t>
            </w:r>
            <w:r>
              <w:rPr>
                <w:spacing w:val="-14"/>
                <w:sz w:val="24"/>
              </w:rPr>
              <w:t> </w:t>
            </w:r>
            <w:r>
              <w:rPr>
                <w:sz w:val="24"/>
              </w:rPr>
              <w:t>консультативной</w:t>
            </w:r>
            <w:r>
              <w:rPr>
                <w:spacing w:val="-14"/>
                <w:sz w:val="24"/>
              </w:rPr>
              <w:t> </w:t>
            </w:r>
            <w:r>
              <w:rPr>
                <w:spacing w:val="-2"/>
                <w:sz w:val="24"/>
              </w:rPr>
              <w:t>работы</w:t>
            </w:r>
          </w:p>
        </w:tc>
      </w:tr>
      <w:tr>
        <w:trPr>
          <w:trHeight w:val="347" w:hRule="atLeast"/>
        </w:trPr>
        <w:tc>
          <w:tcPr>
            <w:tcW w:w="1531" w:type="dxa"/>
            <w:tcBorders>
              <w:bottom w:val="nil"/>
            </w:tcBorders>
          </w:tcPr>
          <w:p>
            <w:pPr>
              <w:pStyle w:val="TableParagraph"/>
              <w:spacing w:line="261" w:lineRule="exact" w:before="66"/>
              <w:ind w:left="26" w:right="10"/>
              <w:jc w:val="center"/>
              <w:rPr>
                <w:sz w:val="24"/>
              </w:rPr>
            </w:pPr>
            <w:r>
              <w:rPr>
                <w:spacing w:val="-2"/>
                <w:sz w:val="24"/>
              </w:rPr>
              <w:t>Направления</w:t>
            </w:r>
          </w:p>
        </w:tc>
        <w:tc>
          <w:tcPr>
            <w:tcW w:w="1191" w:type="dxa"/>
            <w:tcBorders>
              <w:bottom w:val="nil"/>
            </w:tcBorders>
          </w:tcPr>
          <w:p>
            <w:pPr>
              <w:pStyle w:val="TableParagraph"/>
              <w:spacing w:line="261" w:lineRule="exact" w:before="66"/>
              <w:ind w:left="25" w:right="9"/>
              <w:jc w:val="center"/>
              <w:rPr>
                <w:sz w:val="24"/>
              </w:rPr>
            </w:pPr>
            <w:r>
              <w:rPr>
                <w:spacing w:val="-2"/>
                <w:sz w:val="24"/>
              </w:rPr>
              <w:t>Задачи</w:t>
            </w:r>
          </w:p>
        </w:tc>
        <w:tc>
          <w:tcPr>
            <w:tcW w:w="1534" w:type="dxa"/>
            <w:tcBorders>
              <w:bottom w:val="nil"/>
            </w:tcBorders>
          </w:tcPr>
          <w:p>
            <w:pPr>
              <w:pStyle w:val="TableParagraph"/>
              <w:spacing w:line="261" w:lineRule="exact" w:before="66"/>
              <w:ind w:left="23" w:right="4"/>
              <w:jc w:val="center"/>
              <w:rPr>
                <w:sz w:val="24"/>
              </w:rPr>
            </w:pPr>
            <w:r>
              <w:rPr>
                <w:spacing w:val="-2"/>
                <w:sz w:val="24"/>
              </w:rPr>
              <w:t>Содержание</w:t>
            </w:r>
          </w:p>
        </w:tc>
        <w:tc>
          <w:tcPr>
            <w:tcW w:w="1418" w:type="dxa"/>
            <w:tcBorders>
              <w:bottom w:val="nil"/>
            </w:tcBorders>
          </w:tcPr>
          <w:p>
            <w:pPr>
              <w:pStyle w:val="TableParagraph"/>
              <w:spacing w:line="261" w:lineRule="exact" w:before="66"/>
              <w:ind w:left="36" w:right="11"/>
              <w:jc w:val="center"/>
              <w:rPr>
                <w:sz w:val="24"/>
              </w:rPr>
            </w:pPr>
            <w:r>
              <w:rPr>
                <w:spacing w:val="-2"/>
                <w:sz w:val="24"/>
              </w:rPr>
              <w:t>Формы</w:t>
            </w:r>
          </w:p>
        </w:tc>
        <w:tc>
          <w:tcPr>
            <w:tcW w:w="1474" w:type="dxa"/>
            <w:tcBorders>
              <w:bottom w:val="nil"/>
            </w:tcBorders>
          </w:tcPr>
          <w:p>
            <w:pPr>
              <w:pStyle w:val="TableParagraph"/>
              <w:spacing w:line="261" w:lineRule="exact" w:before="66"/>
              <w:ind w:left="35" w:right="12"/>
              <w:jc w:val="center"/>
              <w:rPr>
                <w:sz w:val="24"/>
              </w:rPr>
            </w:pPr>
            <w:r>
              <w:rPr>
                <w:spacing w:val="-2"/>
                <w:sz w:val="24"/>
              </w:rPr>
              <w:t>Сроки</w:t>
            </w:r>
          </w:p>
        </w:tc>
        <w:tc>
          <w:tcPr>
            <w:tcW w:w="1930" w:type="dxa"/>
            <w:tcBorders>
              <w:bottom w:val="nil"/>
            </w:tcBorders>
          </w:tcPr>
          <w:p>
            <w:pPr>
              <w:pStyle w:val="TableParagraph"/>
              <w:spacing w:line="261" w:lineRule="exact" w:before="66"/>
              <w:ind w:left="24"/>
              <w:jc w:val="center"/>
              <w:rPr>
                <w:sz w:val="24"/>
              </w:rPr>
            </w:pPr>
            <w:r>
              <w:rPr>
                <w:sz w:val="24"/>
              </w:rPr>
              <w:t>Фамилия,</w:t>
            </w:r>
            <w:r>
              <w:rPr>
                <w:spacing w:val="-2"/>
                <w:sz w:val="24"/>
              </w:rPr>
              <w:t> </w:t>
            </w:r>
            <w:r>
              <w:rPr>
                <w:spacing w:val="-4"/>
                <w:sz w:val="24"/>
              </w:rPr>
              <w:t>имя,</w:t>
            </w:r>
          </w:p>
        </w:tc>
      </w:tr>
      <w:tr>
        <w:trPr>
          <w:trHeight w:val="274" w:hRule="atLeast"/>
        </w:trPr>
        <w:tc>
          <w:tcPr>
            <w:tcW w:w="1531" w:type="dxa"/>
            <w:tcBorders>
              <w:top w:val="nil"/>
              <w:bottom w:val="nil"/>
            </w:tcBorders>
          </w:tcPr>
          <w:p>
            <w:pPr>
              <w:pStyle w:val="TableParagraph"/>
              <w:spacing w:line="255" w:lineRule="exact"/>
              <w:ind w:left="26" w:right="18"/>
              <w:jc w:val="center"/>
              <w:rPr>
                <w:sz w:val="24"/>
              </w:rPr>
            </w:pPr>
            <w:r>
              <w:rPr>
                <w:spacing w:val="-2"/>
                <w:sz w:val="24"/>
              </w:rPr>
              <w:t>консультатив</w:t>
            </w:r>
          </w:p>
        </w:tc>
        <w:tc>
          <w:tcPr>
            <w:tcW w:w="1191" w:type="dxa"/>
            <w:tcBorders>
              <w:top w:val="nil"/>
              <w:bottom w:val="nil"/>
            </w:tcBorders>
          </w:tcPr>
          <w:p>
            <w:pPr>
              <w:pStyle w:val="TableParagraph"/>
              <w:spacing w:line="255" w:lineRule="exact"/>
              <w:ind w:left="25" w:right="14"/>
              <w:jc w:val="center"/>
              <w:rPr>
                <w:sz w:val="24"/>
              </w:rPr>
            </w:pPr>
            <w:r>
              <w:rPr>
                <w:spacing w:val="-2"/>
                <w:sz w:val="24"/>
              </w:rPr>
              <w:t>консульта</w:t>
            </w:r>
          </w:p>
        </w:tc>
        <w:tc>
          <w:tcPr>
            <w:tcW w:w="1534" w:type="dxa"/>
            <w:tcBorders>
              <w:top w:val="nil"/>
              <w:bottom w:val="nil"/>
            </w:tcBorders>
          </w:tcPr>
          <w:p>
            <w:pPr>
              <w:pStyle w:val="TableParagraph"/>
              <w:spacing w:line="255" w:lineRule="exact"/>
              <w:ind w:left="23" w:right="18"/>
              <w:jc w:val="center"/>
              <w:rPr>
                <w:sz w:val="24"/>
              </w:rPr>
            </w:pPr>
            <w:r>
              <w:rPr>
                <w:spacing w:val="-2"/>
                <w:sz w:val="24"/>
              </w:rPr>
              <w:t>консультатив</w:t>
            </w:r>
          </w:p>
        </w:tc>
        <w:tc>
          <w:tcPr>
            <w:tcW w:w="1418" w:type="dxa"/>
            <w:tcBorders>
              <w:top w:val="nil"/>
              <w:bottom w:val="nil"/>
            </w:tcBorders>
          </w:tcPr>
          <w:p>
            <w:pPr>
              <w:pStyle w:val="TableParagraph"/>
              <w:spacing w:line="255" w:lineRule="exact"/>
              <w:ind w:left="36" w:right="10"/>
              <w:jc w:val="center"/>
              <w:rPr>
                <w:sz w:val="24"/>
              </w:rPr>
            </w:pPr>
            <w:r>
              <w:rPr>
                <w:spacing w:val="-2"/>
                <w:sz w:val="24"/>
              </w:rPr>
              <w:t>проведения</w:t>
            </w:r>
          </w:p>
        </w:tc>
        <w:tc>
          <w:tcPr>
            <w:tcW w:w="1474" w:type="dxa"/>
            <w:tcBorders>
              <w:top w:val="nil"/>
              <w:bottom w:val="nil"/>
            </w:tcBorders>
          </w:tcPr>
          <w:p>
            <w:pPr>
              <w:pStyle w:val="TableParagraph"/>
              <w:spacing w:line="255" w:lineRule="exact"/>
              <w:ind w:left="35" w:right="2"/>
              <w:jc w:val="center"/>
              <w:rPr>
                <w:sz w:val="24"/>
              </w:rPr>
            </w:pPr>
            <w:r>
              <w:rPr>
                <w:spacing w:val="-2"/>
                <w:sz w:val="24"/>
              </w:rPr>
              <w:t>проведения</w:t>
            </w:r>
          </w:p>
        </w:tc>
        <w:tc>
          <w:tcPr>
            <w:tcW w:w="1930" w:type="dxa"/>
            <w:tcBorders>
              <w:top w:val="nil"/>
              <w:bottom w:val="nil"/>
            </w:tcBorders>
          </w:tcPr>
          <w:p>
            <w:pPr>
              <w:pStyle w:val="TableParagraph"/>
              <w:spacing w:line="255" w:lineRule="exact"/>
              <w:ind w:left="24" w:right="6"/>
              <w:jc w:val="center"/>
              <w:rPr>
                <w:sz w:val="24"/>
              </w:rPr>
            </w:pPr>
            <w:r>
              <w:rPr>
                <w:sz w:val="24"/>
              </w:rPr>
              <w:t>отчество</w:t>
            </w:r>
            <w:r>
              <w:rPr>
                <w:spacing w:val="-5"/>
                <w:sz w:val="24"/>
              </w:rPr>
              <w:t> </w:t>
            </w:r>
            <w:r>
              <w:rPr>
                <w:spacing w:val="-4"/>
                <w:sz w:val="24"/>
              </w:rPr>
              <w:t>(при</w:t>
            </w:r>
          </w:p>
        </w:tc>
      </w:tr>
      <w:tr>
        <w:trPr>
          <w:trHeight w:val="273" w:hRule="atLeast"/>
        </w:trPr>
        <w:tc>
          <w:tcPr>
            <w:tcW w:w="1531" w:type="dxa"/>
            <w:tcBorders>
              <w:top w:val="nil"/>
              <w:bottom w:val="nil"/>
            </w:tcBorders>
          </w:tcPr>
          <w:p>
            <w:pPr>
              <w:pStyle w:val="TableParagraph"/>
              <w:spacing w:line="254" w:lineRule="exact"/>
              <w:ind w:left="26"/>
              <w:jc w:val="center"/>
              <w:rPr>
                <w:sz w:val="24"/>
              </w:rPr>
            </w:pPr>
            <w:r>
              <w:rPr>
                <w:sz w:val="24"/>
              </w:rPr>
              <w:t>ной</w:t>
            </w:r>
            <w:r>
              <w:rPr>
                <w:spacing w:val="-3"/>
                <w:sz w:val="24"/>
              </w:rPr>
              <w:t> </w:t>
            </w:r>
            <w:r>
              <w:rPr>
                <w:spacing w:val="-2"/>
                <w:sz w:val="24"/>
              </w:rPr>
              <w:t>работы</w:t>
            </w:r>
          </w:p>
        </w:tc>
        <w:tc>
          <w:tcPr>
            <w:tcW w:w="1191" w:type="dxa"/>
            <w:tcBorders>
              <w:top w:val="nil"/>
              <w:bottom w:val="nil"/>
            </w:tcBorders>
          </w:tcPr>
          <w:p>
            <w:pPr>
              <w:pStyle w:val="TableParagraph"/>
              <w:spacing w:line="254" w:lineRule="exact"/>
              <w:ind w:left="25" w:right="3"/>
              <w:jc w:val="center"/>
              <w:rPr>
                <w:sz w:val="24"/>
              </w:rPr>
            </w:pPr>
            <w:r>
              <w:rPr>
                <w:spacing w:val="-2"/>
                <w:sz w:val="24"/>
              </w:rPr>
              <w:t>тивной</w:t>
            </w:r>
          </w:p>
        </w:tc>
        <w:tc>
          <w:tcPr>
            <w:tcW w:w="1534" w:type="dxa"/>
            <w:tcBorders>
              <w:top w:val="nil"/>
              <w:bottom w:val="nil"/>
            </w:tcBorders>
          </w:tcPr>
          <w:p>
            <w:pPr>
              <w:pStyle w:val="TableParagraph"/>
              <w:spacing w:line="254" w:lineRule="exact"/>
              <w:ind w:left="23"/>
              <w:jc w:val="center"/>
              <w:rPr>
                <w:sz w:val="24"/>
              </w:rPr>
            </w:pPr>
            <w:r>
              <w:rPr>
                <w:sz w:val="24"/>
              </w:rPr>
              <w:t>ной</w:t>
            </w:r>
            <w:r>
              <w:rPr>
                <w:spacing w:val="-3"/>
                <w:sz w:val="24"/>
              </w:rPr>
              <w:t> </w:t>
            </w:r>
            <w:r>
              <w:rPr>
                <w:spacing w:val="-2"/>
                <w:sz w:val="24"/>
              </w:rPr>
              <w:t>работы</w:t>
            </w:r>
          </w:p>
        </w:tc>
        <w:tc>
          <w:tcPr>
            <w:tcW w:w="1418" w:type="dxa"/>
            <w:tcBorders>
              <w:top w:val="nil"/>
              <w:bottom w:val="nil"/>
            </w:tcBorders>
          </w:tcPr>
          <w:p>
            <w:pPr>
              <w:pStyle w:val="TableParagraph"/>
              <w:spacing w:line="254" w:lineRule="exact"/>
              <w:ind w:left="36" w:right="19"/>
              <w:jc w:val="center"/>
              <w:rPr>
                <w:sz w:val="24"/>
              </w:rPr>
            </w:pPr>
            <w:r>
              <w:rPr>
                <w:spacing w:val="-2"/>
                <w:sz w:val="24"/>
              </w:rPr>
              <w:t>консультати</w:t>
            </w:r>
          </w:p>
        </w:tc>
        <w:tc>
          <w:tcPr>
            <w:tcW w:w="1474" w:type="dxa"/>
            <w:tcBorders>
              <w:top w:val="nil"/>
              <w:bottom w:val="nil"/>
            </w:tcBorders>
          </w:tcPr>
          <w:p>
            <w:pPr>
              <w:pStyle w:val="TableParagraph"/>
              <w:spacing w:line="254" w:lineRule="exact"/>
              <w:ind w:left="35" w:right="16"/>
              <w:jc w:val="center"/>
              <w:rPr>
                <w:sz w:val="24"/>
              </w:rPr>
            </w:pPr>
            <w:r>
              <w:rPr>
                <w:spacing w:val="-2"/>
                <w:sz w:val="24"/>
              </w:rPr>
              <w:t>консультати</w:t>
            </w:r>
          </w:p>
        </w:tc>
        <w:tc>
          <w:tcPr>
            <w:tcW w:w="1930" w:type="dxa"/>
            <w:tcBorders>
              <w:top w:val="nil"/>
              <w:bottom w:val="nil"/>
            </w:tcBorders>
          </w:tcPr>
          <w:p>
            <w:pPr>
              <w:pStyle w:val="TableParagraph"/>
              <w:spacing w:line="254" w:lineRule="exact"/>
              <w:ind w:left="24"/>
              <w:jc w:val="center"/>
              <w:rPr>
                <w:sz w:val="24"/>
              </w:rPr>
            </w:pPr>
            <w:r>
              <w:rPr>
                <w:spacing w:val="-2"/>
                <w:sz w:val="24"/>
              </w:rPr>
              <w:t>наличии),</w:t>
            </w:r>
          </w:p>
        </w:tc>
      </w:tr>
      <w:tr>
        <w:trPr>
          <w:trHeight w:val="277" w:hRule="atLeast"/>
        </w:trPr>
        <w:tc>
          <w:tcPr>
            <w:tcW w:w="1531" w:type="dxa"/>
            <w:tcBorders>
              <w:top w:val="nil"/>
              <w:bottom w:val="nil"/>
            </w:tcBorders>
          </w:tcPr>
          <w:p>
            <w:pPr>
              <w:pStyle w:val="TableParagraph"/>
              <w:ind w:left="0"/>
              <w:rPr>
                <w:sz w:val="20"/>
              </w:rPr>
            </w:pPr>
          </w:p>
        </w:tc>
        <w:tc>
          <w:tcPr>
            <w:tcW w:w="1191" w:type="dxa"/>
            <w:tcBorders>
              <w:top w:val="nil"/>
              <w:bottom w:val="nil"/>
            </w:tcBorders>
          </w:tcPr>
          <w:p>
            <w:pPr>
              <w:pStyle w:val="TableParagraph"/>
              <w:spacing w:line="257" w:lineRule="exact"/>
              <w:ind w:left="25"/>
              <w:jc w:val="center"/>
              <w:rPr>
                <w:sz w:val="24"/>
              </w:rPr>
            </w:pPr>
            <w:r>
              <w:rPr>
                <w:spacing w:val="-2"/>
                <w:sz w:val="24"/>
              </w:rPr>
              <w:t>работы</w:t>
            </w:r>
          </w:p>
        </w:tc>
        <w:tc>
          <w:tcPr>
            <w:tcW w:w="1534" w:type="dxa"/>
            <w:tcBorders>
              <w:top w:val="nil"/>
              <w:bottom w:val="nil"/>
            </w:tcBorders>
          </w:tcPr>
          <w:p>
            <w:pPr>
              <w:pStyle w:val="TableParagraph"/>
              <w:ind w:left="0"/>
              <w:rPr>
                <w:sz w:val="20"/>
              </w:rPr>
            </w:pPr>
          </w:p>
        </w:tc>
        <w:tc>
          <w:tcPr>
            <w:tcW w:w="1418" w:type="dxa"/>
            <w:tcBorders>
              <w:top w:val="nil"/>
              <w:bottom w:val="nil"/>
            </w:tcBorders>
          </w:tcPr>
          <w:p>
            <w:pPr>
              <w:pStyle w:val="TableParagraph"/>
              <w:spacing w:line="257" w:lineRule="exact"/>
              <w:ind w:left="36"/>
              <w:jc w:val="center"/>
              <w:rPr>
                <w:sz w:val="24"/>
              </w:rPr>
            </w:pPr>
            <w:r>
              <w:rPr>
                <w:sz w:val="24"/>
              </w:rPr>
              <w:t>вной</w:t>
            </w:r>
            <w:r>
              <w:rPr>
                <w:spacing w:val="-4"/>
                <w:sz w:val="24"/>
              </w:rPr>
              <w:t> </w:t>
            </w:r>
            <w:r>
              <w:rPr>
                <w:spacing w:val="-2"/>
                <w:sz w:val="24"/>
              </w:rPr>
              <w:t>работы</w:t>
            </w:r>
          </w:p>
        </w:tc>
        <w:tc>
          <w:tcPr>
            <w:tcW w:w="1474" w:type="dxa"/>
            <w:tcBorders>
              <w:top w:val="nil"/>
              <w:bottom w:val="nil"/>
            </w:tcBorders>
          </w:tcPr>
          <w:p>
            <w:pPr>
              <w:pStyle w:val="TableParagraph"/>
              <w:spacing w:line="257" w:lineRule="exact"/>
              <w:ind w:left="35"/>
              <w:jc w:val="center"/>
              <w:rPr>
                <w:sz w:val="24"/>
              </w:rPr>
            </w:pPr>
            <w:r>
              <w:rPr>
                <w:sz w:val="24"/>
              </w:rPr>
              <w:t>вной</w:t>
            </w:r>
            <w:r>
              <w:rPr>
                <w:spacing w:val="-2"/>
                <w:sz w:val="24"/>
              </w:rPr>
              <w:t> работы</w:t>
            </w:r>
          </w:p>
        </w:tc>
        <w:tc>
          <w:tcPr>
            <w:tcW w:w="1930" w:type="dxa"/>
            <w:tcBorders>
              <w:top w:val="nil"/>
              <w:bottom w:val="nil"/>
            </w:tcBorders>
          </w:tcPr>
          <w:p>
            <w:pPr>
              <w:pStyle w:val="TableParagraph"/>
              <w:spacing w:line="257" w:lineRule="exact"/>
              <w:ind w:left="24" w:right="1"/>
              <w:jc w:val="center"/>
              <w:rPr>
                <w:sz w:val="24"/>
              </w:rPr>
            </w:pPr>
            <w:r>
              <w:rPr>
                <w:spacing w:val="-2"/>
                <w:sz w:val="24"/>
              </w:rPr>
              <w:t>должность</w:t>
            </w:r>
          </w:p>
        </w:tc>
      </w:tr>
      <w:tr>
        <w:trPr>
          <w:trHeight w:val="285" w:hRule="atLeast"/>
        </w:trPr>
        <w:tc>
          <w:tcPr>
            <w:tcW w:w="1531" w:type="dxa"/>
            <w:tcBorders>
              <w:top w:val="nil"/>
              <w:bottom w:val="nil"/>
            </w:tcBorders>
          </w:tcPr>
          <w:p>
            <w:pPr>
              <w:pStyle w:val="TableParagraph"/>
              <w:ind w:left="0"/>
              <w:rPr>
                <w:sz w:val="20"/>
              </w:rPr>
            </w:pPr>
          </w:p>
        </w:tc>
        <w:tc>
          <w:tcPr>
            <w:tcW w:w="1191" w:type="dxa"/>
            <w:tcBorders>
              <w:top w:val="nil"/>
              <w:bottom w:val="nil"/>
            </w:tcBorders>
          </w:tcPr>
          <w:p>
            <w:pPr>
              <w:pStyle w:val="TableParagraph"/>
              <w:ind w:left="0"/>
              <w:rPr>
                <w:sz w:val="20"/>
              </w:rPr>
            </w:pPr>
          </w:p>
        </w:tc>
        <w:tc>
          <w:tcPr>
            <w:tcW w:w="1534" w:type="dxa"/>
            <w:tcBorders>
              <w:top w:val="nil"/>
              <w:bottom w:val="nil"/>
            </w:tcBorders>
          </w:tcPr>
          <w:p>
            <w:pPr>
              <w:pStyle w:val="TableParagraph"/>
              <w:ind w:left="0"/>
              <w:rPr>
                <w:sz w:val="20"/>
              </w:rPr>
            </w:pPr>
          </w:p>
        </w:tc>
        <w:tc>
          <w:tcPr>
            <w:tcW w:w="1418" w:type="dxa"/>
            <w:tcBorders>
              <w:top w:val="nil"/>
              <w:bottom w:val="nil"/>
            </w:tcBorders>
          </w:tcPr>
          <w:p>
            <w:pPr>
              <w:pStyle w:val="TableParagraph"/>
              <w:ind w:left="0"/>
              <w:rPr>
                <w:sz w:val="20"/>
              </w:rPr>
            </w:pPr>
          </w:p>
        </w:tc>
        <w:tc>
          <w:tcPr>
            <w:tcW w:w="1474" w:type="dxa"/>
            <w:tcBorders>
              <w:top w:val="nil"/>
              <w:bottom w:val="nil"/>
            </w:tcBorders>
          </w:tcPr>
          <w:p>
            <w:pPr>
              <w:pStyle w:val="TableParagraph"/>
              <w:ind w:left="0"/>
              <w:rPr>
                <w:sz w:val="20"/>
              </w:rPr>
            </w:pPr>
          </w:p>
        </w:tc>
        <w:tc>
          <w:tcPr>
            <w:tcW w:w="1930" w:type="dxa"/>
            <w:tcBorders>
              <w:top w:val="nil"/>
              <w:bottom w:val="nil"/>
            </w:tcBorders>
          </w:tcPr>
          <w:p>
            <w:pPr>
              <w:pStyle w:val="TableParagraph"/>
              <w:spacing w:line="266" w:lineRule="exact"/>
              <w:ind w:left="24" w:right="3"/>
              <w:jc w:val="center"/>
              <w:rPr>
                <w:sz w:val="24"/>
              </w:rPr>
            </w:pPr>
            <w:r>
              <w:rPr>
                <w:spacing w:val="-2"/>
                <w:sz w:val="24"/>
              </w:rPr>
              <w:t>педагогического</w:t>
            </w:r>
          </w:p>
        </w:tc>
      </w:tr>
      <w:tr>
        <w:trPr>
          <w:trHeight w:val="393" w:hRule="atLeast"/>
        </w:trPr>
        <w:tc>
          <w:tcPr>
            <w:tcW w:w="1531" w:type="dxa"/>
            <w:tcBorders>
              <w:top w:val="nil"/>
            </w:tcBorders>
          </w:tcPr>
          <w:p>
            <w:pPr>
              <w:pStyle w:val="TableParagraph"/>
              <w:ind w:left="0"/>
              <w:rPr>
                <w:sz w:val="24"/>
              </w:rPr>
            </w:pPr>
          </w:p>
        </w:tc>
        <w:tc>
          <w:tcPr>
            <w:tcW w:w="1191" w:type="dxa"/>
            <w:tcBorders>
              <w:top w:val="nil"/>
            </w:tcBorders>
          </w:tcPr>
          <w:p>
            <w:pPr>
              <w:pStyle w:val="TableParagraph"/>
              <w:ind w:left="0"/>
              <w:rPr>
                <w:sz w:val="24"/>
              </w:rPr>
            </w:pPr>
          </w:p>
        </w:tc>
        <w:tc>
          <w:tcPr>
            <w:tcW w:w="1534" w:type="dxa"/>
            <w:tcBorders>
              <w:top w:val="nil"/>
            </w:tcBorders>
          </w:tcPr>
          <w:p>
            <w:pPr>
              <w:pStyle w:val="TableParagraph"/>
              <w:ind w:left="0"/>
              <w:rPr>
                <w:sz w:val="24"/>
              </w:rPr>
            </w:pPr>
          </w:p>
        </w:tc>
        <w:tc>
          <w:tcPr>
            <w:tcW w:w="1418" w:type="dxa"/>
            <w:tcBorders>
              <w:top w:val="nil"/>
            </w:tcBorders>
          </w:tcPr>
          <w:p>
            <w:pPr>
              <w:pStyle w:val="TableParagraph"/>
              <w:ind w:left="0"/>
              <w:rPr>
                <w:sz w:val="24"/>
              </w:rPr>
            </w:pPr>
          </w:p>
        </w:tc>
        <w:tc>
          <w:tcPr>
            <w:tcW w:w="1474" w:type="dxa"/>
            <w:tcBorders>
              <w:top w:val="nil"/>
            </w:tcBorders>
          </w:tcPr>
          <w:p>
            <w:pPr>
              <w:pStyle w:val="TableParagraph"/>
              <w:ind w:left="0"/>
              <w:rPr>
                <w:sz w:val="24"/>
              </w:rPr>
            </w:pPr>
          </w:p>
        </w:tc>
        <w:tc>
          <w:tcPr>
            <w:tcW w:w="1930" w:type="dxa"/>
            <w:tcBorders>
              <w:top w:val="nil"/>
            </w:tcBorders>
          </w:tcPr>
          <w:p>
            <w:pPr>
              <w:pStyle w:val="TableParagraph"/>
              <w:spacing w:before="2"/>
              <w:ind w:left="24"/>
              <w:jc w:val="center"/>
              <w:rPr>
                <w:sz w:val="24"/>
              </w:rPr>
            </w:pPr>
            <w:r>
              <w:rPr>
                <w:spacing w:val="-2"/>
                <w:sz w:val="24"/>
              </w:rPr>
              <w:t>работника</w:t>
            </w:r>
          </w:p>
        </w:tc>
      </w:tr>
      <w:tr>
        <w:trPr>
          <w:trHeight w:val="482" w:hRule="atLeast"/>
        </w:trPr>
        <w:tc>
          <w:tcPr>
            <w:tcW w:w="1531" w:type="dxa"/>
          </w:tcPr>
          <w:p>
            <w:pPr>
              <w:pStyle w:val="TableParagraph"/>
              <w:ind w:left="0"/>
              <w:rPr>
                <w:sz w:val="24"/>
              </w:rPr>
            </w:pPr>
          </w:p>
        </w:tc>
        <w:tc>
          <w:tcPr>
            <w:tcW w:w="1191" w:type="dxa"/>
          </w:tcPr>
          <w:p>
            <w:pPr>
              <w:pStyle w:val="TableParagraph"/>
              <w:ind w:left="0"/>
              <w:rPr>
                <w:sz w:val="24"/>
              </w:rPr>
            </w:pPr>
          </w:p>
        </w:tc>
        <w:tc>
          <w:tcPr>
            <w:tcW w:w="1534" w:type="dxa"/>
          </w:tcPr>
          <w:p>
            <w:pPr>
              <w:pStyle w:val="TableParagraph"/>
              <w:ind w:left="0"/>
              <w:rPr>
                <w:sz w:val="24"/>
              </w:rPr>
            </w:pPr>
          </w:p>
        </w:tc>
        <w:tc>
          <w:tcPr>
            <w:tcW w:w="1418" w:type="dxa"/>
          </w:tcPr>
          <w:p>
            <w:pPr>
              <w:pStyle w:val="TableParagraph"/>
              <w:ind w:left="0"/>
              <w:rPr>
                <w:sz w:val="24"/>
              </w:rPr>
            </w:pPr>
          </w:p>
        </w:tc>
        <w:tc>
          <w:tcPr>
            <w:tcW w:w="1474" w:type="dxa"/>
          </w:tcPr>
          <w:p>
            <w:pPr>
              <w:pStyle w:val="TableParagraph"/>
              <w:ind w:left="0"/>
              <w:rPr>
                <w:sz w:val="24"/>
              </w:rPr>
            </w:pPr>
          </w:p>
        </w:tc>
        <w:tc>
          <w:tcPr>
            <w:tcW w:w="1930" w:type="dxa"/>
          </w:tcPr>
          <w:p>
            <w:pPr>
              <w:pStyle w:val="TableParagraph"/>
              <w:ind w:left="0"/>
              <w:rPr>
                <w:sz w:val="24"/>
              </w:rPr>
            </w:pPr>
          </w:p>
        </w:tc>
      </w:tr>
    </w:tbl>
    <w:p>
      <w:pPr>
        <w:pStyle w:val="BodyText"/>
        <w:spacing w:before="31"/>
        <w:ind w:left="0" w:firstLine="0"/>
        <w:jc w:val="left"/>
      </w:pPr>
    </w:p>
    <w:p>
      <w:pPr>
        <w:pStyle w:val="Heading5"/>
        <w:spacing w:line="275" w:lineRule="exact" w:before="1"/>
        <w:ind w:left="3958"/>
        <w:jc w:val="both"/>
      </w:pPr>
      <w:r>
        <w:rPr>
          <w:spacing w:val="-2"/>
        </w:rPr>
        <w:t>Информационно-просветительское</w:t>
      </w:r>
      <w:r>
        <w:rPr>
          <w:spacing w:val="31"/>
        </w:rPr>
        <w:t> </w:t>
      </w:r>
      <w:r>
        <w:rPr>
          <w:spacing w:val="-2"/>
        </w:rPr>
        <w:t>направление</w:t>
      </w:r>
    </w:p>
    <w:p>
      <w:pPr>
        <w:pStyle w:val="BodyText"/>
        <w:spacing w:line="276" w:lineRule="auto"/>
        <w:ind w:right="634" w:firstLine="537"/>
      </w:pPr>
      <w:r>
        <w:rPr/>
        <w:t>Данное направление предполагает разъяснительную деятельность по вопросам, связанным</w:t>
      </w:r>
      <w:r>
        <w:rPr>
          <w:spacing w:val="-7"/>
        </w:rPr>
        <w:t> </w:t>
      </w:r>
      <w:r>
        <w:rPr/>
        <w:t>с</w:t>
      </w:r>
      <w:r>
        <w:rPr>
          <w:spacing w:val="-8"/>
        </w:rPr>
        <w:t> </w:t>
      </w:r>
      <w:r>
        <w:rPr/>
        <w:t>особыми</w:t>
      </w:r>
      <w:r>
        <w:rPr>
          <w:spacing w:val="-3"/>
        </w:rPr>
        <w:t> </w:t>
      </w:r>
      <w:r>
        <w:rPr/>
        <w:t>образовательными потребностями</w:t>
      </w:r>
      <w:r>
        <w:rPr>
          <w:spacing w:val="-2"/>
        </w:rPr>
        <w:t> </w:t>
      </w:r>
      <w:r>
        <w:rPr/>
        <w:t>глухих обучающихся,</w:t>
      </w:r>
      <w:r>
        <w:rPr>
          <w:spacing w:val="-4"/>
        </w:rPr>
        <w:t> </w:t>
      </w:r>
      <w:r>
        <w:rPr/>
        <w:t>в</w:t>
      </w:r>
      <w:r>
        <w:rPr>
          <w:spacing w:val="-7"/>
        </w:rPr>
        <w:t> </w:t>
      </w:r>
      <w:r>
        <w:rPr/>
        <w:t>том</w:t>
      </w:r>
      <w:r>
        <w:rPr>
          <w:spacing w:val="-7"/>
        </w:rPr>
        <w:t> </w:t>
      </w:r>
      <w:r>
        <w:rPr/>
        <w:t>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BodyText"/>
        <w:spacing w:line="276" w:lineRule="auto"/>
        <w:ind w:right="638" w:firstLine="537"/>
      </w:pPr>
      <w:r>
        <w:rPr/>
        <w:t>Информационно-просветительская работа может проводиться с обучающимися, с педагогическими</w:t>
      </w:r>
      <w:r>
        <w:rPr>
          <w:spacing w:val="-15"/>
        </w:rPr>
        <w:t> </w:t>
      </w:r>
      <w:r>
        <w:rPr/>
        <w:t>и</w:t>
      </w:r>
      <w:r>
        <w:rPr>
          <w:spacing w:val="-15"/>
        </w:rPr>
        <w:t> </w:t>
      </w:r>
      <w:r>
        <w:rPr/>
        <w:t>другими</w:t>
      </w:r>
      <w:r>
        <w:rPr>
          <w:spacing w:val="-15"/>
        </w:rPr>
        <w:t> </w:t>
      </w:r>
      <w:r>
        <w:rPr/>
        <w:t>работниками</w:t>
      </w:r>
      <w:r>
        <w:rPr>
          <w:spacing w:val="-15"/>
        </w:rPr>
        <w:t> </w:t>
      </w:r>
      <w:r>
        <w:rPr/>
        <w:t>образовательных</w:t>
      </w:r>
      <w:r>
        <w:rPr>
          <w:spacing w:val="-14"/>
        </w:rPr>
        <w:t> </w:t>
      </w:r>
      <w:r>
        <w:rPr/>
        <w:t>или</w:t>
      </w:r>
      <w:r>
        <w:rPr>
          <w:spacing w:val="-15"/>
        </w:rPr>
        <w:t> </w:t>
      </w:r>
      <w:r>
        <w:rPr/>
        <w:t>иных</w:t>
      </w:r>
      <w:r>
        <w:rPr>
          <w:spacing w:val="-12"/>
        </w:rPr>
        <w:t> </w:t>
      </w:r>
      <w:r>
        <w:rPr/>
        <w:t>организаций,</w:t>
      </w:r>
      <w:r>
        <w:rPr>
          <w:spacing w:val="-15"/>
        </w:rPr>
        <w:t> </w:t>
      </w:r>
      <w:r>
        <w:rPr/>
        <w:t>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BodyText"/>
        <w:spacing w:line="278" w:lineRule="auto"/>
        <w:ind w:right="653"/>
      </w:pPr>
      <w:r>
        <w:rPr/>
        <w:t>Информационно-просветительскую работу проводят все педагогические работники образовательной организации.</w:t>
      </w:r>
    </w:p>
    <w:p>
      <w:pPr>
        <w:pStyle w:val="BodyText"/>
        <w:spacing w:line="276" w:lineRule="auto"/>
        <w:ind w:right="627"/>
      </w:pPr>
      <w:r>
        <w:rPr/>
        <w:t>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pPr>
        <w:pStyle w:val="BodyText"/>
        <w:spacing w:before="1"/>
        <w:ind w:left="2352" w:firstLine="0"/>
      </w:pPr>
      <w:r>
        <w:rPr/>
        <w:t>Рекомендуемая</w:t>
      </w:r>
      <w:r>
        <w:rPr>
          <w:spacing w:val="-17"/>
        </w:rPr>
        <w:t> </w:t>
      </w:r>
      <w:r>
        <w:rPr/>
        <w:t>форма</w:t>
      </w:r>
      <w:r>
        <w:rPr>
          <w:spacing w:val="-13"/>
        </w:rPr>
        <w:t> </w:t>
      </w:r>
      <w:r>
        <w:rPr/>
        <w:t>плана</w:t>
      </w:r>
      <w:r>
        <w:rPr>
          <w:spacing w:val="-15"/>
        </w:rPr>
        <w:t> </w:t>
      </w:r>
      <w:r>
        <w:rPr/>
        <w:t>информационно-просветительской</w:t>
      </w:r>
      <w:r>
        <w:rPr>
          <w:spacing w:val="-8"/>
        </w:rPr>
        <w:t> </w:t>
      </w:r>
      <w:r>
        <w:rPr>
          <w:spacing w:val="-2"/>
        </w:rPr>
        <w:t>работы:</w:t>
      </w:r>
    </w:p>
    <w:p>
      <w:pPr>
        <w:spacing w:after="0"/>
        <w:sectPr>
          <w:pgSz w:w="11930" w:h="16860"/>
          <w:pgMar w:header="0" w:footer="1360" w:top="102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6"/>
        <w:gridCol w:w="1419"/>
        <w:gridCol w:w="1529"/>
        <w:gridCol w:w="1646"/>
        <w:gridCol w:w="907"/>
        <w:gridCol w:w="1932"/>
      </w:tblGrid>
      <w:tr>
        <w:trPr>
          <w:trHeight w:val="477" w:hRule="atLeast"/>
        </w:trPr>
        <w:tc>
          <w:tcPr>
            <w:tcW w:w="9079" w:type="dxa"/>
            <w:gridSpan w:val="6"/>
          </w:tcPr>
          <w:p>
            <w:pPr>
              <w:pStyle w:val="TableParagraph"/>
              <w:spacing w:before="75"/>
              <w:ind w:left="16"/>
              <w:jc w:val="center"/>
              <w:rPr>
                <w:sz w:val="24"/>
              </w:rPr>
            </w:pPr>
            <w:r>
              <w:rPr>
                <w:spacing w:val="-2"/>
                <w:sz w:val="24"/>
              </w:rPr>
              <w:t>План</w:t>
            </w:r>
            <w:r>
              <w:rPr>
                <w:spacing w:val="12"/>
                <w:sz w:val="24"/>
              </w:rPr>
              <w:t> </w:t>
            </w:r>
            <w:r>
              <w:rPr>
                <w:spacing w:val="-2"/>
                <w:sz w:val="24"/>
              </w:rPr>
              <w:t>информационно-просветительской</w:t>
            </w:r>
            <w:r>
              <w:rPr>
                <w:spacing w:val="19"/>
                <w:sz w:val="24"/>
              </w:rPr>
              <w:t> </w:t>
            </w:r>
            <w:r>
              <w:rPr>
                <w:spacing w:val="-2"/>
                <w:sz w:val="24"/>
              </w:rPr>
              <w:t>работы</w:t>
            </w:r>
          </w:p>
        </w:tc>
      </w:tr>
      <w:tr>
        <w:trPr>
          <w:trHeight w:val="346" w:hRule="atLeast"/>
        </w:trPr>
        <w:tc>
          <w:tcPr>
            <w:tcW w:w="1646" w:type="dxa"/>
            <w:tcBorders>
              <w:bottom w:val="nil"/>
            </w:tcBorders>
          </w:tcPr>
          <w:p>
            <w:pPr>
              <w:pStyle w:val="TableParagraph"/>
              <w:spacing w:line="262" w:lineRule="exact" w:before="64"/>
              <w:ind w:left="31" w:right="5"/>
              <w:jc w:val="center"/>
              <w:rPr>
                <w:sz w:val="24"/>
              </w:rPr>
            </w:pPr>
            <w:r>
              <w:rPr>
                <w:spacing w:val="-2"/>
                <w:sz w:val="24"/>
              </w:rPr>
              <w:t>Направления</w:t>
            </w:r>
          </w:p>
        </w:tc>
        <w:tc>
          <w:tcPr>
            <w:tcW w:w="1419" w:type="dxa"/>
            <w:tcBorders>
              <w:bottom w:val="nil"/>
            </w:tcBorders>
          </w:tcPr>
          <w:p>
            <w:pPr>
              <w:pStyle w:val="TableParagraph"/>
              <w:spacing w:line="262" w:lineRule="exact" w:before="64"/>
              <w:ind w:left="25" w:right="16"/>
              <w:jc w:val="center"/>
              <w:rPr>
                <w:sz w:val="24"/>
              </w:rPr>
            </w:pPr>
            <w:r>
              <w:rPr>
                <w:spacing w:val="-2"/>
                <w:sz w:val="24"/>
              </w:rPr>
              <w:t>Задачи</w:t>
            </w:r>
          </w:p>
        </w:tc>
        <w:tc>
          <w:tcPr>
            <w:tcW w:w="1529" w:type="dxa"/>
            <w:tcBorders>
              <w:bottom w:val="nil"/>
            </w:tcBorders>
          </w:tcPr>
          <w:p>
            <w:pPr>
              <w:pStyle w:val="TableParagraph"/>
              <w:spacing w:line="262" w:lineRule="exact" w:before="64"/>
              <w:ind w:left="29" w:right="10"/>
              <w:jc w:val="center"/>
              <w:rPr>
                <w:sz w:val="24"/>
              </w:rPr>
            </w:pPr>
            <w:r>
              <w:rPr>
                <w:spacing w:val="-2"/>
                <w:sz w:val="24"/>
              </w:rPr>
              <w:t>Содержание</w:t>
            </w:r>
          </w:p>
        </w:tc>
        <w:tc>
          <w:tcPr>
            <w:tcW w:w="1646" w:type="dxa"/>
            <w:tcBorders>
              <w:bottom w:val="nil"/>
            </w:tcBorders>
          </w:tcPr>
          <w:p>
            <w:pPr>
              <w:pStyle w:val="TableParagraph"/>
              <w:spacing w:line="262" w:lineRule="exact" w:before="64"/>
              <w:ind w:left="31" w:right="7"/>
              <w:jc w:val="center"/>
              <w:rPr>
                <w:sz w:val="24"/>
              </w:rPr>
            </w:pPr>
            <w:r>
              <w:rPr>
                <w:spacing w:val="-2"/>
                <w:sz w:val="24"/>
              </w:rPr>
              <w:t>Формы</w:t>
            </w:r>
          </w:p>
        </w:tc>
        <w:tc>
          <w:tcPr>
            <w:tcW w:w="907" w:type="dxa"/>
            <w:tcBorders>
              <w:bottom w:val="nil"/>
            </w:tcBorders>
          </w:tcPr>
          <w:p>
            <w:pPr>
              <w:pStyle w:val="TableParagraph"/>
              <w:spacing w:line="262" w:lineRule="exact" w:before="64"/>
              <w:ind w:left="26" w:right="1"/>
              <w:jc w:val="center"/>
              <w:rPr>
                <w:sz w:val="24"/>
              </w:rPr>
            </w:pPr>
            <w:r>
              <w:rPr>
                <w:spacing w:val="-2"/>
                <w:sz w:val="24"/>
              </w:rPr>
              <w:t>Сроки</w:t>
            </w:r>
          </w:p>
        </w:tc>
        <w:tc>
          <w:tcPr>
            <w:tcW w:w="1932" w:type="dxa"/>
            <w:tcBorders>
              <w:bottom w:val="nil"/>
            </w:tcBorders>
          </w:tcPr>
          <w:p>
            <w:pPr>
              <w:pStyle w:val="TableParagraph"/>
              <w:spacing w:line="262" w:lineRule="exact" w:before="64"/>
              <w:ind w:left="24"/>
              <w:jc w:val="center"/>
              <w:rPr>
                <w:sz w:val="24"/>
              </w:rPr>
            </w:pPr>
            <w:r>
              <w:rPr>
                <w:sz w:val="24"/>
              </w:rPr>
              <w:t>Фамилия,</w:t>
            </w:r>
            <w:r>
              <w:rPr>
                <w:spacing w:val="-2"/>
                <w:sz w:val="24"/>
              </w:rPr>
              <w:t> </w:t>
            </w:r>
            <w:r>
              <w:rPr>
                <w:spacing w:val="-4"/>
                <w:sz w:val="24"/>
              </w:rPr>
              <w:t>имя,</w:t>
            </w:r>
          </w:p>
        </w:tc>
      </w:tr>
      <w:tr>
        <w:trPr>
          <w:trHeight w:val="275" w:hRule="atLeast"/>
        </w:trPr>
        <w:tc>
          <w:tcPr>
            <w:tcW w:w="1646" w:type="dxa"/>
            <w:tcBorders>
              <w:top w:val="nil"/>
              <w:bottom w:val="nil"/>
            </w:tcBorders>
          </w:tcPr>
          <w:p>
            <w:pPr>
              <w:pStyle w:val="TableParagraph"/>
              <w:spacing w:line="256" w:lineRule="exact"/>
              <w:ind w:left="31" w:right="2"/>
              <w:jc w:val="center"/>
              <w:rPr>
                <w:sz w:val="24"/>
              </w:rPr>
            </w:pPr>
            <w:r>
              <w:rPr>
                <w:spacing w:val="-2"/>
                <w:sz w:val="24"/>
              </w:rPr>
              <w:t>информацион</w:t>
            </w:r>
          </w:p>
        </w:tc>
        <w:tc>
          <w:tcPr>
            <w:tcW w:w="1419" w:type="dxa"/>
            <w:tcBorders>
              <w:top w:val="nil"/>
              <w:bottom w:val="nil"/>
            </w:tcBorders>
          </w:tcPr>
          <w:p>
            <w:pPr>
              <w:pStyle w:val="TableParagraph"/>
              <w:spacing w:line="256" w:lineRule="exact"/>
              <w:ind w:left="25"/>
              <w:jc w:val="center"/>
              <w:rPr>
                <w:sz w:val="24"/>
              </w:rPr>
            </w:pPr>
            <w:r>
              <w:rPr>
                <w:spacing w:val="-2"/>
                <w:sz w:val="24"/>
              </w:rPr>
              <w:t>информацио</w:t>
            </w:r>
          </w:p>
        </w:tc>
        <w:tc>
          <w:tcPr>
            <w:tcW w:w="1529" w:type="dxa"/>
            <w:tcBorders>
              <w:top w:val="nil"/>
              <w:bottom w:val="nil"/>
            </w:tcBorders>
          </w:tcPr>
          <w:p>
            <w:pPr>
              <w:pStyle w:val="TableParagraph"/>
              <w:spacing w:line="256" w:lineRule="exact"/>
              <w:ind w:left="29" w:right="8"/>
              <w:jc w:val="center"/>
              <w:rPr>
                <w:sz w:val="24"/>
              </w:rPr>
            </w:pPr>
            <w:r>
              <w:rPr>
                <w:spacing w:val="-2"/>
                <w:sz w:val="24"/>
              </w:rPr>
              <w:t>информацио</w:t>
            </w:r>
          </w:p>
        </w:tc>
        <w:tc>
          <w:tcPr>
            <w:tcW w:w="1646" w:type="dxa"/>
            <w:tcBorders>
              <w:top w:val="nil"/>
              <w:bottom w:val="nil"/>
            </w:tcBorders>
          </w:tcPr>
          <w:p>
            <w:pPr>
              <w:pStyle w:val="TableParagraph"/>
              <w:spacing w:line="256" w:lineRule="exact"/>
              <w:ind w:left="31" w:right="11"/>
              <w:jc w:val="center"/>
              <w:rPr>
                <w:sz w:val="24"/>
              </w:rPr>
            </w:pPr>
            <w:r>
              <w:rPr>
                <w:spacing w:val="-2"/>
                <w:sz w:val="24"/>
              </w:rPr>
              <w:t>проведения</w:t>
            </w:r>
          </w:p>
        </w:tc>
        <w:tc>
          <w:tcPr>
            <w:tcW w:w="907" w:type="dxa"/>
            <w:tcBorders>
              <w:top w:val="nil"/>
              <w:bottom w:val="nil"/>
            </w:tcBorders>
          </w:tcPr>
          <w:p>
            <w:pPr>
              <w:pStyle w:val="TableParagraph"/>
              <w:spacing w:line="256" w:lineRule="exact"/>
              <w:ind w:left="26" w:right="9"/>
              <w:jc w:val="center"/>
              <w:rPr>
                <w:sz w:val="24"/>
              </w:rPr>
            </w:pPr>
            <w:r>
              <w:rPr>
                <w:spacing w:val="-2"/>
                <w:sz w:val="24"/>
              </w:rPr>
              <w:t>провед</w:t>
            </w:r>
          </w:p>
        </w:tc>
        <w:tc>
          <w:tcPr>
            <w:tcW w:w="1932" w:type="dxa"/>
            <w:tcBorders>
              <w:top w:val="nil"/>
              <w:bottom w:val="nil"/>
            </w:tcBorders>
          </w:tcPr>
          <w:p>
            <w:pPr>
              <w:pStyle w:val="TableParagraph"/>
              <w:spacing w:line="256" w:lineRule="exact"/>
              <w:ind w:left="24" w:right="11"/>
              <w:jc w:val="center"/>
              <w:rPr>
                <w:sz w:val="24"/>
              </w:rPr>
            </w:pPr>
            <w:r>
              <w:rPr>
                <w:sz w:val="24"/>
              </w:rPr>
              <w:t>отчество</w:t>
            </w:r>
            <w:r>
              <w:rPr>
                <w:spacing w:val="-5"/>
                <w:sz w:val="24"/>
              </w:rPr>
              <w:t> </w:t>
            </w:r>
            <w:r>
              <w:rPr>
                <w:spacing w:val="-4"/>
                <w:sz w:val="24"/>
              </w:rPr>
              <w:t>(при</w:t>
            </w:r>
          </w:p>
        </w:tc>
      </w:tr>
      <w:tr>
        <w:trPr>
          <w:trHeight w:val="274" w:hRule="atLeast"/>
        </w:trPr>
        <w:tc>
          <w:tcPr>
            <w:tcW w:w="1646" w:type="dxa"/>
            <w:tcBorders>
              <w:top w:val="nil"/>
              <w:bottom w:val="nil"/>
            </w:tcBorders>
          </w:tcPr>
          <w:p>
            <w:pPr>
              <w:pStyle w:val="TableParagraph"/>
              <w:spacing w:line="255" w:lineRule="exact"/>
              <w:ind w:left="31" w:right="9"/>
              <w:jc w:val="center"/>
              <w:rPr>
                <w:sz w:val="24"/>
              </w:rPr>
            </w:pPr>
            <w:r>
              <w:rPr>
                <w:spacing w:val="-5"/>
                <w:sz w:val="24"/>
              </w:rPr>
              <w:t>но-</w:t>
            </w:r>
          </w:p>
        </w:tc>
        <w:tc>
          <w:tcPr>
            <w:tcW w:w="1419" w:type="dxa"/>
            <w:tcBorders>
              <w:top w:val="nil"/>
              <w:bottom w:val="nil"/>
            </w:tcBorders>
          </w:tcPr>
          <w:p>
            <w:pPr>
              <w:pStyle w:val="TableParagraph"/>
              <w:spacing w:line="255" w:lineRule="exact"/>
              <w:ind w:left="25"/>
              <w:jc w:val="center"/>
              <w:rPr>
                <w:sz w:val="24"/>
              </w:rPr>
            </w:pPr>
            <w:r>
              <w:rPr>
                <w:spacing w:val="-4"/>
                <w:sz w:val="24"/>
              </w:rPr>
              <w:t>нно-</w:t>
            </w:r>
          </w:p>
        </w:tc>
        <w:tc>
          <w:tcPr>
            <w:tcW w:w="1529" w:type="dxa"/>
            <w:tcBorders>
              <w:top w:val="nil"/>
              <w:bottom w:val="nil"/>
            </w:tcBorders>
          </w:tcPr>
          <w:p>
            <w:pPr>
              <w:pStyle w:val="TableParagraph"/>
              <w:spacing w:line="255" w:lineRule="exact"/>
              <w:ind w:left="29"/>
              <w:jc w:val="center"/>
              <w:rPr>
                <w:sz w:val="24"/>
              </w:rPr>
            </w:pPr>
            <w:r>
              <w:rPr>
                <w:spacing w:val="-4"/>
                <w:sz w:val="24"/>
              </w:rPr>
              <w:t>нно-</w:t>
            </w:r>
          </w:p>
        </w:tc>
        <w:tc>
          <w:tcPr>
            <w:tcW w:w="1646" w:type="dxa"/>
            <w:tcBorders>
              <w:top w:val="nil"/>
              <w:bottom w:val="nil"/>
            </w:tcBorders>
          </w:tcPr>
          <w:p>
            <w:pPr>
              <w:pStyle w:val="TableParagraph"/>
              <w:spacing w:line="255" w:lineRule="exact"/>
              <w:ind w:left="31" w:right="15"/>
              <w:jc w:val="center"/>
              <w:rPr>
                <w:sz w:val="24"/>
              </w:rPr>
            </w:pPr>
            <w:r>
              <w:rPr>
                <w:spacing w:val="-2"/>
                <w:sz w:val="24"/>
              </w:rPr>
              <w:t>информацион</w:t>
            </w:r>
          </w:p>
        </w:tc>
        <w:tc>
          <w:tcPr>
            <w:tcW w:w="907" w:type="dxa"/>
            <w:tcBorders>
              <w:top w:val="nil"/>
              <w:bottom w:val="nil"/>
            </w:tcBorders>
          </w:tcPr>
          <w:p>
            <w:pPr>
              <w:pStyle w:val="TableParagraph"/>
              <w:spacing w:line="255" w:lineRule="exact"/>
              <w:ind w:left="26"/>
              <w:jc w:val="center"/>
              <w:rPr>
                <w:sz w:val="24"/>
              </w:rPr>
            </w:pPr>
            <w:r>
              <w:rPr>
                <w:spacing w:val="-4"/>
                <w:sz w:val="24"/>
              </w:rPr>
              <w:t>ения</w:t>
            </w:r>
          </w:p>
        </w:tc>
        <w:tc>
          <w:tcPr>
            <w:tcW w:w="1932" w:type="dxa"/>
            <w:tcBorders>
              <w:top w:val="nil"/>
              <w:bottom w:val="nil"/>
            </w:tcBorders>
          </w:tcPr>
          <w:p>
            <w:pPr>
              <w:pStyle w:val="TableParagraph"/>
              <w:spacing w:line="255" w:lineRule="exact"/>
              <w:ind w:left="24"/>
              <w:jc w:val="center"/>
              <w:rPr>
                <w:sz w:val="24"/>
              </w:rPr>
            </w:pPr>
            <w:r>
              <w:rPr>
                <w:spacing w:val="-2"/>
                <w:sz w:val="24"/>
              </w:rPr>
              <w:t>наличии),</w:t>
            </w:r>
          </w:p>
        </w:tc>
      </w:tr>
      <w:tr>
        <w:trPr>
          <w:trHeight w:val="277" w:hRule="atLeast"/>
        </w:trPr>
        <w:tc>
          <w:tcPr>
            <w:tcW w:w="1646" w:type="dxa"/>
            <w:tcBorders>
              <w:top w:val="nil"/>
              <w:bottom w:val="nil"/>
            </w:tcBorders>
          </w:tcPr>
          <w:p>
            <w:pPr>
              <w:pStyle w:val="TableParagraph"/>
              <w:spacing w:line="257" w:lineRule="exact"/>
              <w:ind w:left="31"/>
              <w:jc w:val="center"/>
              <w:rPr>
                <w:sz w:val="24"/>
              </w:rPr>
            </w:pPr>
            <w:r>
              <w:rPr>
                <w:spacing w:val="-2"/>
                <w:sz w:val="24"/>
              </w:rPr>
              <w:t>просветительс</w:t>
            </w:r>
          </w:p>
        </w:tc>
        <w:tc>
          <w:tcPr>
            <w:tcW w:w="1419" w:type="dxa"/>
            <w:tcBorders>
              <w:top w:val="nil"/>
              <w:bottom w:val="nil"/>
            </w:tcBorders>
          </w:tcPr>
          <w:p>
            <w:pPr>
              <w:pStyle w:val="TableParagraph"/>
              <w:spacing w:line="257" w:lineRule="exact"/>
              <w:ind w:left="25" w:right="12"/>
              <w:jc w:val="center"/>
              <w:rPr>
                <w:sz w:val="24"/>
              </w:rPr>
            </w:pPr>
            <w:r>
              <w:rPr>
                <w:spacing w:val="-2"/>
                <w:sz w:val="24"/>
              </w:rPr>
              <w:t>просветител</w:t>
            </w:r>
          </w:p>
        </w:tc>
        <w:tc>
          <w:tcPr>
            <w:tcW w:w="1529" w:type="dxa"/>
            <w:tcBorders>
              <w:top w:val="nil"/>
              <w:bottom w:val="nil"/>
            </w:tcBorders>
          </w:tcPr>
          <w:p>
            <w:pPr>
              <w:pStyle w:val="TableParagraph"/>
              <w:spacing w:line="257" w:lineRule="exact"/>
              <w:ind w:left="29" w:right="7"/>
              <w:jc w:val="center"/>
              <w:rPr>
                <w:sz w:val="24"/>
              </w:rPr>
            </w:pPr>
            <w:r>
              <w:rPr>
                <w:spacing w:val="-2"/>
                <w:sz w:val="24"/>
              </w:rPr>
              <w:t>просветитель</w:t>
            </w:r>
          </w:p>
        </w:tc>
        <w:tc>
          <w:tcPr>
            <w:tcW w:w="1646" w:type="dxa"/>
            <w:tcBorders>
              <w:top w:val="nil"/>
              <w:bottom w:val="nil"/>
            </w:tcBorders>
          </w:tcPr>
          <w:p>
            <w:pPr>
              <w:pStyle w:val="TableParagraph"/>
              <w:spacing w:line="257" w:lineRule="exact"/>
              <w:ind w:left="31" w:right="8"/>
              <w:jc w:val="center"/>
              <w:rPr>
                <w:sz w:val="24"/>
              </w:rPr>
            </w:pPr>
            <w:r>
              <w:rPr>
                <w:spacing w:val="-5"/>
                <w:sz w:val="24"/>
              </w:rPr>
              <w:t>но-</w:t>
            </w:r>
          </w:p>
        </w:tc>
        <w:tc>
          <w:tcPr>
            <w:tcW w:w="907" w:type="dxa"/>
            <w:tcBorders>
              <w:top w:val="nil"/>
              <w:bottom w:val="nil"/>
            </w:tcBorders>
          </w:tcPr>
          <w:p>
            <w:pPr>
              <w:pStyle w:val="TableParagraph"/>
              <w:ind w:left="0"/>
              <w:rPr>
                <w:sz w:val="20"/>
              </w:rPr>
            </w:pPr>
          </w:p>
        </w:tc>
        <w:tc>
          <w:tcPr>
            <w:tcW w:w="1932" w:type="dxa"/>
            <w:tcBorders>
              <w:top w:val="nil"/>
              <w:bottom w:val="nil"/>
            </w:tcBorders>
          </w:tcPr>
          <w:p>
            <w:pPr>
              <w:pStyle w:val="TableParagraph"/>
              <w:spacing w:line="257" w:lineRule="exact"/>
              <w:ind w:left="24" w:right="1"/>
              <w:jc w:val="center"/>
              <w:rPr>
                <w:sz w:val="24"/>
              </w:rPr>
            </w:pPr>
            <w:r>
              <w:rPr>
                <w:spacing w:val="-2"/>
                <w:sz w:val="24"/>
              </w:rPr>
              <w:t>должность</w:t>
            </w:r>
          </w:p>
        </w:tc>
      </w:tr>
      <w:tr>
        <w:trPr>
          <w:trHeight w:val="284" w:hRule="atLeast"/>
        </w:trPr>
        <w:tc>
          <w:tcPr>
            <w:tcW w:w="1646" w:type="dxa"/>
            <w:tcBorders>
              <w:top w:val="nil"/>
              <w:bottom w:val="nil"/>
            </w:tcBorders>
          </w:tcPr>
          <w:p>
            <w:pPr>
              <w:pStyle w:val="TableParagraph"/>
              <w:spacing w:line="264" w:lineRule="exact"/>
              <w:ind w:left="31" w:right="7"/>
              <w:jc w:val="center"/>
              <w:rPr>
                <w:sz w:val="24"/>
              </w:rPr>
            </w:pPr>
            <w:r>
              <w:rPr>
                <w:sz w:val="24"/>
              </w:rPr>
              <w:t>кой</w:t>
            </w:r>
            <w:r>
              <w:rPr>
                <w:spacing w:val="-3"/>
                <w:sz w:val="24"/>
              </w:rPr>
              <w:t> </w:t>
            </w:r>
            <w:r>
              <w:rPr>
                <w:spacing w:val="-2"/>
                <w:sz w:val="24"/>
              </w:rPr>
              <w:t>работы</w:t>
            </w:r>
          </w:p>
        </w:tc>
        <w:tc>
          <w:tcPr>
            <w:tcW w:w="1419" w:type="dxa"/>
            <w:tcBorders>
              <w:top w:val="nil"/>
              <w:bottom w:val="nil"/>
            </w:tcBorders>
          </w:tcPr>
          <w:p>
            <w:pPr>
              <w:pStyle w:val="TableParagraph"/>
              <w:spacing w:line="264" w:lineRule="exact"/>
              <w:ind w:left="25" w:right="7"/>
              <w:jc w:val="center"/>
              <w:rPr>
                <w:sz w:val="24"/>
              </w:rPr>
            </w:pPr>
            <w:r>
              <w:rPr>
                <w:spacing w:val="-4"/>
                <w:sz w:val="24"/>
              </w:rPr>
              <w:t>ьской</w:t>
            </w:r>
          </w:p>
        </w:tc>
        <w:tc>
          <w:tcPr>
            <w:tcW w:w="1529" w:type="dxa"/>
            <w:tcBorders>
              <w:top w:val="nil"/>
              <w:bottom w:val="nil"/>
            </w:tcBorders>
          </w:tcPr>
          <w:p>
            <w:pPr>
              <w:pStyle w:val="TableParagraph"/>
              <w:spacing w:line="264" w:lineRule="exact"/>
              <w:ind w:left="29" w:right="7"/>
              <w:jc w:val="center"/>
              <w:rPr>
                <w:sz w:val="24"/>
              </w:rPr>
            </w:pPr>
            <w:r>
              <w:rPr>
                <w:sz w:val="24"/>
              </w:rPr>
              <w:t>ской</w:t>
            </w:r>
            <w:r>
              <w:rPr>
                <w:spacing w:val="-3"/>
                <w:sz w:val="24"/>
              </w:rPr>
              <w:t> </w:t>
            </w:r>
            <w:r>
              <w:rPr>
                <w:spacing w:val="-2"/>
                <w:sz w:val="24"/>
              </w:rPr>
              <w:t>работы</w:t>
            </w:r>
          </w:p>
        </w:tc>
        <w:tc>
          <w:tcPr>
            <w:tcW w:w="1646" w:type="dxa"/>
            <w:tcBorders>
              <w:top w:val="nil"/>
              <w:bottom w:val="nil"/>
            </w:tcBorders>
          </w:tcPr>
          <w:p>
            <w:pPr>
              <w:pStyle w:val="TableParagraph"/>
              <w:spacing w:line="264" w:lineRule="exact"/>
              <w:ind w:left="31" w:right="13"/>
              <w:jc w:val="center"/>
              <w:rPr>
                <w:sz w:val="24"/>
              </w:rPr>
            </w:pPr>
            <w:r>
              <w:rPr>
                <w:spacing w:val="-2"/>
                <w:sz w:val="24"/>
              </w:rPr>
              <w:t>просветительс</w:t>
            </w:r>
          </w:p>
        </w:tc>
        <w:tc>
          <w:tcPr>
            <w:tcW w:w="907" w:type="dxa"/>
            <w:tcBorders>
              <w:top w:val="nil"/>
              <w:bottom w:val="nil"/>
            </w:tcBorders>
          </w:tcPr>
          <w:p>
            <w:pPr>
              <w:pStyle w:val="TableParagraph"/>
              <w:ind w:left="0"/>
              <w:rPr>
                <w:sz w:val="20"/>
              </w:rPr>
            </w:pPr>
          </w:p>
        </w:tc>
        <w:tc>
          <w:tcPr>
            <w:tcW w:w="1932" w:type="dxa"/>
            <w:tcBorders>
              <w:top w:val="nil"/>
              <w:bottom w:val="nil"/>
            </w:tcBorders>
          </w:tcPr>
          <w:p>
            <w:pPr>
              <w:pStyle w:val="TableParagraph"/>
              <w:spacing w:line="264" w:lineRule="exact"/>
              <w:ind w:left="24" w:right="12"/>
              <w:jc w:val="center"/>
              <w:rPr>
                <w:sz w:val="24"/>
              </w:rPr>
            </w:pPr>
            <w:r>
              <w:rPr>
                <w:spacing w:val="-2"/>
                <w:sz w:val="24"/>
              </w:rPr>
              <w:t>педагогического</w:t>
            </w:r>
          </w:p>
        </w:tc>
      </w:tr>
      <w:tr>
        <w:trPr>
          <w:trHeight w:val="396" w:hRule="atLeast"/>
        </w:trPr>
        <w:tc>
          <w:tcPr>
            <w:tcW w:w="1646" w:type="dxa"/>
            <w:tcBorders>
              <w:top w:val="nil"/>
            </w:tcBorders>
          </w:tcPr>
          <w:p>
            <w:pPr>
              <w:pStyle w:val="TableParagraph"/>
              <w:ind w:left="0"/>
              <w:rPr>
                <w:sz w:val="24"/>
              </w:rPr>
            </w:pPr>
          </w:p>
        </w:tc>
        <w:tc>
          <w:tcPr>
            <w:tcW w:w="1419" w:type="dxa"/>
            <w:tcBorders>
              <w:top w:val="nil"/>
            </w:tcBorders>
          </w:tcPr>
          <w:p>
            <w:pPr>
              <w:pStyle w:val="TableParagraph"/>
              <w:spacing w:before="2"/>
              <w:ind w:left="25" w:right="12"/>
              <w:jc w:val="center"/>
              <w:rPr>
                <w:sz w:val="24"/>
              </w:rPr>
            </w:pPr>
            <w:r>
              <w:rPr>
                <w:spacing w:val="-2"/>
                <w:sz w:val="24"/>
              </w:rPr>
              <w:t>работы</w:t>
            </w:r>
          </w:p>
        </w:tc>
        <w:tc>
          <w:tcPr>
            <w:tcW w:w="1529" w:type="dxa"/>
            <w:tcBorders>
              <w:top w:val="nil"/>
            </w:tcBorders>
          </w:tcPr>
          <w:p>
            <w:pPr>
              <w:pStyle w:val="TableParagraph"/>
              <w:ind w:left="0"/>
              <w:rPr>
                <w:sz w:val="24"/>
              </w:rPr>
            </w:pPr>
          </w:p>
        </w:tc>
        <w:tc>
          <w:tcPr>
            <w:tcW w:w="1646" w:type="dxa"/>
            <w:tcBorders>
              <w:top w:val="nil"/>
            </w:tcBorders>
          </w:tcPr>
          <w:p>
            <w:pPr>
              <w:pStyle w:val="TableParagraph"/>
              <w:spacing w:before="2"/>
              <w:ind w:left="31" w:right="2"/>
              <w:jc w:val="center"/>
              <w:rPr>
                <w:sz w:val="24"/>
              </w:rPr>
            </w:pPr>
            <w:r>
              <w:rPr>
                <w:sz w:val="24"/>
              </w:rPr>
              <w:t>кой</w:t>
            </w:r>
            <w:r>
              <w:rPr>
                <w:spacing w:val="-3"/>
                <w:sz w:val="24"/>
              </w:rPr>
              <w:t> </w:t>
            </w:r>
            <w:r>
              <w:rPr>
                <w:spacing w:val="-2"/>
                <w:sz w:val="24"/>
              </w:rPr>
              <w:t>работы</w:t>
            </w:r>
          </w:p>
        </w:tc>
        <w:tc>
          <w:tcPr>
            <w:tcW w:w="907" w:type="dxa"/>
            <w:tcBorders>
              <w:top w:val="nil"/>
            </w:tcBorders>
          </w:tcPr>
          <w:p>
            <w:pPr>
              <w:pStyle w:val="TableParagraph"/>
              <w:ind w:left="0"/>
              <w:rPr>
                <w:sz w:val="24"/>
              </w:rPr>
            </w:pPr>
          </w:p>
        </w:tc>
        <w:tc>
          <w:tcPr>
            <w:tcW w:w="1932" w:type="dxa"/>
            <w:tcBorders>
              <w:top w:val="nil"/>
            </w:tcBorders>
          </w:tcPr>
          <w:p>
            <w:pPr>
              <w:pStyle w:val="TableParagraph"/>
              <w:spacing w:before="2"/>
              <w:ind w:left="24"/>
              <w:jc w:val="center"/>
              <w:rPr>
                <w:sz w:val="24"/>
              </w:rPr>
            </w:pPr>
            <w:r>
              <w:rPr>
                <w:spacing w:val="-2"/>
                <w:sz w:val="24"/>
              </w:rPr>
              <w:t>работника</w:t>
            </w:r>
          </w:p>
        </w:tc>
      </w:tr>
      <w:tr>
        <w:trPr>
          <w:trHeight w:val="479" w:hRule="atLeast"/>
        </w:trPr>
        <w:tc>
          <w:tcPr>
            <w:tcW w:w="1646" w:type="dxa"/>
          </w:tcPr>
          <w:p>
            <w:pPr>
              <w:pStyle w:val="TableParagraph"/>
              <w:ind w:left="0"/>
              <w:rPr>
                <w:sz w:val="24"/>
              </w:rPr>
            </w:pPr>
          </w:p>
        </w:tc>
        <w:tc>
          <w:tcPr>
            <w:tcW w:w="1419" w:type="dxa"/>
          </w:tcPr>
          <w:p>
            <w:pPr>
              <w:pStyle w:val="TableParagraph"/>
              <w:ind w:left="0"/>
              <w:rPr>
                <w:sz w:val="24"/>
              </w:rPr>
            </w:pPr>
          </w:p>
        </w:tc>
        <w:tc>
          <w:tcPr>
            <w:tcW w:w="1529" w:type="dxa"/>
          </w:tcPr>
          <w:p>
            <w:pPr>
              <w:pStyle w:val="TableParagraph"/>
              <w:ind w:left="0"/>
              <w:rPr>
                <w:sz w:val="24"/>
              </w:rPr>
            </w:pPr>
          </w:p>
        </w:tc>
        <w:tc>
          <w:tcPr>
            <w:tcW w:w="1646" w:type="dxa"/>
          </w:tcPr>
          <w:p>
            <w:pPr>
              <w:pStyle w:val="TableParagraph"/>
              <w:ind w:left="0"/>
              <w:rPr>
                <w:sz w:val="24"/>
              </w:rPr>
            </w:pPr>
          </w:p>
        </w:tc>
        <w:tc>
          <w:tcPr>
            <w:tcW w:w="907" w:type="dxa"/>
          </w:tcPr>
          <w:p>
            <w:pPr>
              <w:pStyle w:val="TableParagraph"/>
              <w:ind w:left="0"/>
              <w:rPr>
                <w:sz w:val="24"/>
              </w:rPr>
            </w:pPr>
          </w:p>
        </w:tc>
        <w:tc>
          <w:tcPr>
            <w:tcW w:w="1932" w:type="dxa"/>
          </w:tcPr>
          <w:p>
            <w:pPr>
              <w:pStyle w:val="TableParagraph"/>
              <w:ind w:left="0"/>
              <w:rPr>
                <w:sz w:val="24"/>
              </w:rPr>
            </w:pPr>
          </w:p>
        </w:tc>
      </w:tr>
    </w:tbl>
    <w:p>
      <w:pPr>
        <w:pStyle w:val="BodyText"/>
        <w:spacing w:before="44"/>
        <w:ind w:left="0" w:firstLine="0"/>
        <w:jc w:val="left"/>
      </w:pPr>
    </w:p>
    <w:p>
      <w:pPr>
        <w:pStyle w:val="Heading3"/>
        <w:spacing w:line="240" w:lineRule="auto"/>
        <w:ind w:left="289"/>
        <w:jc w:val="center"/>
      </w:pPr>
      <w:r>
        <w:rPr/>
        <w:t>Механизмы</w:t>
      </w:r>
      <w:r>
        <w:rPr>
          <w:spacing w:val="-11"/>
        </w:rPr>
        <w:t> </w:t>
      </w:r>
      <w:r>
        <w:rPr/>
        <w:t>реализации</w:t>
      </w:r>
      <w:r>
        <w:rPr>
          <w:spacing w:val="-5"/>
        </w:rPr>
        <w:t> </w:t>
      </w:r>
      <w:r>
        <w:rPr>
          <w:spacing w:val="-2"/>
        </w:rPr>
        <w:t>программы</w:t>
      </w:r>
    </w:p>
    <w:p>
      <w:pPr>
        <w:pStyle w:val="BodyText"/>
        <w:spacing w:before="65"/>
        <w:ind w:left="0" w:firstLine="0"/>
        <w:jc w:val="left"/>
        <w:rPr>
          <w:b/>
        </w:rPr>
      </w:pPr>
    </w:p>
    <w:p>
      <w:pPr>
        <w:pStyle w:val="BodyText"/>
        <w:spacing w:line="278" w:lineRule="auto"/>
        <w:ind w:right="509"/>
      </w:pPr>
      <w:r>
        <w:rPr/>
        <w:t>Механизм взаимодействия, предусматривающий общую целевую и единую стратегическую направленность работы педагогов.</w:t>
      </w:r>
    </w:p>
    <w:p>
      <w:pPr>
        <w:pStyle w:val="BodyText"/>
        <w:spacing w:line="276" w:lineRule="auto"/>
        <w:ind w:right="499"/>
      </w:pPr>
      <w:r>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недостатками слуха специалистами различного профиля в образовательном процессе.</w:t>
      </w:r>
    </w:p>
    <w:p>
      <w:pPr>
        <w:pStyle w:val="BodyText"/>
        <w:spacing w:before="1"/>
        <w:ind w:left="2352" w:firstLine="0"/>
      </w:pPr>
      <w:r>
        <w:rPr/>
        <w:t>Такое</w:t>
      </w:r>
      <w:r>
        <w:rPr>
          <w:spacing w:val="-15"/>
        </w:rPr>
        <w:t> </w:t>
      </w:r>
      <w:r>
        <w:rPr/>
        <w:t>взаимодействие</w:t>
      </w:r>
      <w:r>
        <w:rPr>
          <w:spacing w:val="-7"/>
        </w:rPr>
        <w:t> </w:t>
      </w:r>
      <w:r>
        <w:rPr>
          <w:spacing w:val="-2"/>
        </w:rPr>
        <w:t>предполагает:</w:t>
      </w:r>
    </w:p>
    <w:p>
      <w:pPr>
        <w:pStyle w:val="ListParagraph"/>
        <w:numPr>
          <w:ilvl w:val="1"/>
          <w:numId w:val="179"/>
        </w:numPr>
        <w:tabs>
          <w:tab w:pos="2351" w:val="left" w:leader="none"/>
        </w:tabs>
        <w:spacing w:line="264" w:lineRule="auto" w:before="36" w:after="0"/>
        <w:ind w:left="1644" w:right="496" w:firstLine="0"/>
        <w:jc w:val="both"/>
        <w:rPr>
          <w:sz w:val="24"/>
        </w:rPr>
      </w:pPr>
      <w:r>
        <w:rPr>
          <w:sz w:val="24"/>
        </w:rPr>
        <w:t>комплексность в определении и решении проблем ребёнка, предоставлении ему квалифицированной помощи специалистов разного профиля;</w:t>
      </w:r>
    </w:p>
    <w:p>
      <w:pPr>
        <w:pStyle w:val="ListParagraph"/>
        <w:numPr>
          <w:ilvl w:val="1"/>
          <w:numId w:val="179"/>
        </w:numPr>
        <w:tabs>
          <w:tab w:pos="2351" w:val="left" w:leader="none"/>
        </w:tabs>
        <w:spacing w:line="240" w:lineRule="auto" w:before="14" w:after="0"/>
        <w:ind w:left="2351" w:right="0" w:hanging="707"/>
        <w:jc w:val="both"/>
        <w:rPr>
          <w:sz w:val="24"/>
        </w:rPr>
      </w:pPr>
      <w:r>
        <w:rPr>
          <w:sz w:val="24"/>
        </w:rPr>
        <w:t>многоаспектный</w:t>
      </w:r>
      <w:r>
        <w:rPr>
          <w:spacing w:val="-9"/>
          <w:sz w:val="24"/>
        </w:rPr>
        <w:t> </w:t>
      </w:r>
      <w:r>
        <w:rPr>
          <w:sz w:val="24"/>
        </w:rPr>
        <w:t>анализ</w:t>
      </w:r>
      <w:r>
        <w:rPr>
          <w:spacing w:val="-14"/>
          <w:sz w:val="24"/>
        </w:rPr>
        <w:t> </w:t>
      </w:r>
      <w:r>
        <w:rPr>
          <w:sz w:val="24"/>
        </w:rPr>
        <w:t>личностного</w:t>
      </w:r>
      <w:r>
        <w:rPr>
          <w:spacing w:val="-12"/>
          <w:sz w:val="24"/>
        </w:rPr>
        <w:t> </w:t>
      </w:r>
      <w:r>
        <w:rPr>
          <w:sz w:val="24"/>
        </w:rPr>
        <w:t>и</w:t>
      </w:r>
      <w:r>
        <w:rPr>
          <w:spacing w:val="-11"/>
          <w:sz w:val="24"/>
        </w:rPr>
        <w:t> </w:t>
      </w:r>
      <w:r>
        <w:rPr>
          <w:sz w:val="24"/>
        </w:rPr>
        <w:t>познавательного</w:t>
      </w:r>
      <w:r>
        <w:rPr>
          <w:spacing w:val="-7"/>
          <w:sz w:val="24"/>
        </w:rPr>
        <w:t> </w:t>
      </w:r>
      <w:r>
        <w:rPr>
          <w:sz w:val="24"/>
        </w:rPr>
        <w:t>развития</w:t>
      </w:r>
      <w:r>
        <w:rPr>
          <w:spacing w:val="-8"/>
          <w:sz w:val="24"/>
        </w:rPr>
        <w:t> </w:t>
      </w:r>
      <w:r>
        <w:rPr>
          <w:spacing w:val="-2"/>
          <w:sz w:val="24"/>
        </w:rPr>
        <w:t>ребёнка;</w:t>
      </w:r>
    </w:p>
    <w:p>
      <w:pPr>
        <w:pStyle w:val="ListParagraph"/>
        <w:numPr>
          <w:ilvl w:val="1"/>
          <w:numId w:val="179"/>
        </w:numPr>
        <w:tabs>
          <w:tab w:pos="2351" w:val="left" w:leader="none"/>
        </w:tabs>
        <w:spacing w:line="268" w:lineRule="auto" w:before="39" w:after="0"/>
        <w:ind w:left="1644" w:right="496" w:firstLine="0"/>
        <w:jc w:val="both"/>
        <w:rPr>
          <w:sz w:val="24"/>
        </w:rPr>
      </w:pPr>
      <w:r>
        <w:rPr>
          <w:sz w:val="24"/>
        </w:rPr>
        <w:t>составление комплексных индивидуальных программ общего развития и коррекции отдельных сторон познавательной, речевой, эмоциональной-волевой и личностной сфер </w:t>
      </w:r>
      <w:r>
        <w:rPr>
          <w:spacing w:val="-2"/>
          <w:sz w:val="24"/>
        </w:rPr>
        <w:t>ребёнка.</w:t>
      </w:r>
    </w:p>
    <w:p>
      <w:pPr>
        <w:pStyle w:val="BodyText"/>
        <w:tabs>
          <w:tab w:pos="2287" w:val="left" w:leader="none"/>
          <w:tab w:pos="2873" w:val="left" w:leader="none"/>
          <w:tab w:pos="3091" w:val="left" w:leader="none"/>
          <w:tab w:pos="4200" w:val="left" w:leader="none"/>
          <w:tab w:pos="4246" w:val="left" w:leader="none"/>
          <w:tab w:pos="5033" w:val="left" w:leader="none"/>
          <w:tab w:pos="6608" w:val="left" w:leader="none"/>
          <w:tab w:pos="7066" w:val="left" w:leader="none"/>
          <w:tab w:pos="7381" w:val="left" w:leader="none"/>
          <w:tab w:pos="7989" w:val="left" w:leader="none"/>
          <w:tab w:pos="8286" w:val="left" w:leader="none"/>
          <w:tab w:pos="8339" w:val="left" w:leader="none"/>
          <w:tab w:pos="8673" w:val="left" w:leader="none"/>
          <w:tab w:pos="9112" w:val="left" w:leader="none"/>
          <w:tab w:pos="9527" w:val="left" w:leader="none"/>
          <w:tab w:pos="9815" w:val="left" w:leader="none"/>
          <w:tab w:pos="10900" w:val="left" w:leader="none"/>
        </w:tabs>
        <w:spacing w:line="276" w:lineRule="auto" w:before="16"/>
        <w:ind w:left="1500" w:right="627" w:firstLine="424"/>
        <w:jc w:val="left"/>
      </w:pPr>
      <w:r>
        <w:rPr/>
        <w:t>Коррекционно-развивающая</w:t>
      </w:r>
      <w:r>
        <w:rPr>
          <w:spacing w:val="80"/>
        </w:rPr>
        <w:t> </w:t>
      </w:r>
      <w:r>
        <w:rPr/>
        <w:t>работа</w:t>
      </w:r>
      <w:r>
        <w:rPr>
          <w:spacing w:val="40"/>
        </w:rPr>
        <w:t> </w:t>
      </w:r>
      <w:r>
        <w:rPr/>
        <w:t>планируется</w:t>
      </w:r>
      <w:r>
        <w:rPr>
          <w:spacing w:val="80"/>
        </w:rPr>
        <w:t> </w:t>
      </w:r>
      <w:r>
        <w:rPr/>
        <w:t>во</w:t>
      </w:r>
      <w:r>
        <w:rPr>
          <w:spacing w:val="40"/>
        </w:rPr>
        <w:t> </w:t>
      </w:r>
      <w:r>
        <w:rPr/>
        <w:t>всех</w:t>
      </w:r>
      <w:r>
        <w:rPr>
          <w:spacing w:val="80"/>
        </w:rPr>
        <w:t> </w:t>
      </w:r>
      <w:r>
        <w:rPr/>
        <w:t>организационных</w:t>
      </w:r>
      <w:r>
        <w:rPr>
          <w:spacing w:val="80"/>
        </w:rPr>
        <w:t> </w:t>
      </w:r>
      <w:r>
        <w:rPr/>
        <w:t>формах </w:t>
      </w:r>
      <w:r>
        <w:rPr>
          <w:spacing w:val="-2"/>
        </w:rPr>
        <w:t>деятельности</w:t>
      </w:r>
      <w:r>
        <w:rPr/>
        <w:tab/>
        <w:tab/>
      </w:r>
      <w:r>
        <w:rPr>
          <w:spacing w:val="-2"/>
        </w:rPr>
        <w:t>образовательной</w:t>
      </w:r>
      <w:r>
        <w:rPr/>
        <w:tab/>
      </w:r>
      <w:r>
        <w:rPr>
          <w:spacing w:val="-2"/>
        </w:rPr>
        <w:t>организации:</w:t>
      </w:r>
      <w:r>
        <w:rPr/>
        <w:tab/>
      </w:r>
      <w:r>
        <w:rPr>
          <w:spacing w:val="-6"/>
        </w:rPr>
        <w:t>на</w:t>
      </w:r>
      <w:r>
        <w:rPr/>
        <w:tab/>
      </w:r>
      <w:r>
        <w:rPr>
          <w:spacing w:val="-2"/>
        </w:rPr>
        <w:t>уроках</w:t>
      </w:r>
      <w:r>
        <w:rPr/>
        <w:tab/>
      </w:r>
      <w:r>
        <w:rPr>
          <w:spacing w:val="-10"/>
        </w:rPr>
        <w:t>и</w:t>
      </w:r>
      <w:r>
        <w:rPr/>
        <w:tab/>
        <w:tab/>
      </w:r>
      <w:r>
        <w:rPr>
          <w:spacing w:val="-10"/>
        </w:rPr>
        <w:t>в</w:t>
      </w:r>
      <w:r>
        <w:rPr/>
        <w:tab/>
      </w:r>
      <w:r>
        <w:rPr>
          <w:spacing w:val="-2"/>
        </w:rPr>
        <w:t>процессе</w:t>
      </w:r>
      <w:r>
        <w:rPr/>
        <w:tab/>
      </w:r>
      <w:r>
        <w:rPr>
          <w:spacing w:val="-2"/>
        </w:rPr>
        <w:t>внеурочной </w:t>
      </w:r>
      <w:r>
        <w:rPr/>
        <w:t>деятельности.</w:t>
      </w:r>
      <w:r>
        <w:rPr>
          <w:spacing w:val="40"/>
        </w:rPr>
        <w:t> </w:t>
      </w:r>
      <w:r>
        <w:rPr/>
        <w:t>На</w:t>
      </w:r>
      <w:r>
        <w:rPr>
          <w:spacing w:val="40"/>
        </w:rPr>
        <w:t> </w:t>
      </w:r>
      <w:r>
        <w:rPr/>
        <w:t>каждом</w:t>
      </w:r>
      <w:r>
        <w:rPr>
          <w:spacing w:val="40"/>
        </w:rPr>
        <w:t> </w:t>
      </w:r>
      <w:r>
        <w:rPr/>
        <w:t>уроке</w:t>
      </w:r>
      <w:r>
        <w:rPr>
          <w:spacing w:val="40"/>
        </w:rPr>
        <w:t> </w:t>
      </w:r>
      <w:r>
        <w:rPr/>
        <w:t>учитель-предметник</w:t>
      </w:r>
      <w:r>
        <w:rPr>
          <w:spacing w:val="40"/>
        </w:rPr>
        <w:t> </w:t>
      </w:r>
      <w:r>
        <w:rPr/>
        <w:t>проектирует</w:t>
      </w:r>
      <w:r>
        <w:rPr>
          <w:spacing w:val="40"/>
        </w:rPr>
        <w:t> </w:t>
      </w:r>
      <w:r>
        <w:rPr/>
        <w:t>содержание</w:t>
      </w:r>
      <w:r>
        <w:rPr>
          <w:spacing w:val="40"/>
        </w:rPr>
        <w:t> </w:t>
      </w:r>
      <w:r>
        <w:rPr/>
        <w:t>учебного материала</w:t>
      </w:r>
      <w:r>
        <w:rPr>
          <w:spacing w:val="-3"/>
        </w:rPr>
        <w:t> </w:t>
      </w:r>
      <w:r>
        <w:rPr/>
        <w:t>и</w:t>
      </w:r>
      <w:r>
        <w:rPr>
          <w:spacing w:val="-1"/>
        </w:rPr>
        <w:t> </w:t>
      </w:r>
      <w:r>
        <w:rPr/>
        <w:t>адаптирует его</w:t>
      </w:r>
      <w:r>
        <w:rPr>
          <w:spacing w:val="-2"/>
        </w:rPr>
        <w:t> </w:t>
      </w:r>
      <w:r>
        <w:rPr/>
        <w:t>с</w:t>
      </w:r>
      <w:r>
        <w:rPr>
          <w:spacing w:val="-1"/>
        </w:rPr>
        <w:t> </w:t>
      </w:r>
      <w:r>
        <w:rPr/>
        <w:t>учётом</w:t>
      </w:r>
      <w:r>
        <w:rPr>
          <w:spacing w:val="-3"/>
        </w:rPr>
        <w:t> </w:t>
      </w:r>
      <w:r>
        <w:rPr/>
        <w:t>особых образовательных</w:t>
      </w:r>
      <w:r>
        <w:rPr>
          <w:spacing w:val="-3"/>
        </w:rPr>
        <w:t> </w:t>
      </w:r>
      <w:r>
        <w:rPr/>
        <w:t>потребностей</w:t>
      </w:r>
      <w:r>
        <w:rPr>
          <w:spacing w:val="-1"/>
        </w:rPr>
        <w:t> </w:t>
      </w:r>
      <w:r>
        <w:rPr/>
        <w:t>обучающихся</w:t>
      </w:r>
      <w:r>
        <w:rPr>
          <w:spacing w:val="-2"/>
        </w:rPr>
        <w:t> </w:t>
      </w:r>
      <w:r>
        <w:rPr/>
        <w:t>с нарушениями</w:t>
      </w:r>
      <w:r>
        <w:rPr>
          <w:spacing w:val="80"/>
        </w:rPr>
        <w:t> </w:t>
      </w:r>
      <w:r>
        <w:rPr/>
        <w:t>слуха,</w:t>
      </w:r>
      <w:r>
        <w:rPr>
          <w:spacing w:val="80"/>
        </w:rPr>
        <w:t> </w:t>
      </w:r>
      <w:r>
        <w:rPr/>
        <w:t>использует</w:t>
      </w:r>
      <w:r>
        <w:rPr>
          <w:spacing w:val="80"/>
        </w:rPr>
        <w:t> </w:t>
      </w:r>
      <w:r>
        <w:rPr/>
        <w:t>специальные</w:t>
      </w:r>
      <w:r>
        <w:rPr>
          <w:spacing w:val="80"/>
        </w:rPr>
        <w:t> </w:t>
      </w:r>
      <w:r>
        <w:rPr/>
        <w:t>методы</w:t>
      </w:r>
      <w:r>
        <w:rPr>
          <w:spacing w:val="80"/>
        </w:rPr>
        <w:t> </w:t>
      </w:r>
      <w:r>
        <w:rPr/>
        <w:t>и</w:t>
      </w:r>
      <w:r>
        <w:rPr>
          <w:spacing w:val="80"/>
        </w:rPr>
        <w:t> </w:t>
      </w:r>
      <w:r>
        <w:rPr/>
        <w:t>приемы</w:t>
      </w:r>
      <w:r>
        <w:rPr>
          <w:spacing w:val="80"/>
        </w:rPr>
        <w:t> </w:t>
      </w:r>
      <w:r>
        <w:rPr/>
        <w:t>обучения.</w:t>
      </w:r>
      <w:r>
        <w:rPr>
          <w:spacing w:val="80"/>
        </w:rPr>
        <w:t> </w:t>
      </w:r>
      <w:r>
        <w:rPr/>
        <w:t>На</w:t>
      </w:r>
      <w:r>
        <w:rPr>
          <w:spacing w:val="80"/>
        </w:rPr>
        <w:t> </w:t>
      </w:r>
      <w:r>
        <w:rPr/>
        <w:t>уроках планируются и решаются коррекционно-развивающие задачи, в том числе осуществляется целенаправленная</w:t>
      </w:r>
      <w:r>
        <w:rPr>
          <w:spacing w:val="-2"/>
        </w:rPr>
        <w:t> </w:t>
      </w:r>
      <w:r>
        <w:rPr/>
        <w:t>работа</w:t>
      </w:r>
      <w:r>
        <w:rPr>
          <w:spacing w:val="-7"/>
        </w:rPr>
        <w:t> </w:t>
      </w:r>
      <w:r>
        <w:rPr/>
        <w:t>по развитию у</w:t>
      </w:r>
      <w:r>
        <w:rPr>
          <w:spacing w:val="-24"/>
        </w:rPr>
        <w:t> </w:t>
      </w:r>
      <w:r>
        <w:rPr/>
        <w:t>обучающихся</w:t>
      </w:r>
      <w:r>
        <w:rPr>
          <w:spacing w:val="-1"/>
        </w:rPr>
        <w:t> </w:t>
      </w:r>
      <w:r>
        <w:rPr/>
        <w:t>с</w:t>
      </w:r>
      <w:r>
        <w:rPr>
          <w:spacing w:val="-7"/>
        </w:rPr>
        <w:t> </w:t>
      </w:r>
      <w:r>
        <w:rPr/>
        <w:t>нарушениями слуха</w:t>
      </w:r>
      <w:r>
        <w:rPr>
          <w:spacing w:val="-4"/>
        </w:rPr>
        <w:t> </w:t>
      </w:r>
      <w:r>
        <w:rPr/>
        <w:t>словесной речи –</w:t>
      </w:r>
      <w:r>
        <w:rPr>
          <w:spacing w:val="80"/>
        </w:rPr>
        <w:t> </w:t>
      </w:r>
      <w:r>
        <w:rPr/>
        <w:t>устной</w:t>
      </w:r>
      <w:r>
        <w:rPr>
          <w:spacing w:val="78"/>
        </w:rPr>
        <w:t> </w:t>
      </w:r>
      <w:r>
        <w:rPr/>
        <w:t>и</w:t>
      </w:r>
      <w:r>
        <w:rPr>
          <w:spacing w:val="77"/>
        </w:rPr>
        <w:t> </w:t>
      </w:r>
      <w:r>
        <w:rPr/>
        <w:t>письменной,</w:t>
      </w:r>
      <w:r>
        <w:rPr>
          <w:spacing w:val="75"/>
        </w:rPr>
        <w:t> </w:t>
      </w:r>
      <w:r>
        <w:rPr/>
        <w:t>речевого</w:t>
      </w:r>
      <w:r>
        <w:rPr>
          <w:spacing w:val="75"/>
        </w:rPr>
        <w:t> </w:t>
      </w:r>
      <w:r>
        <w:rPr/>
        <w:t>поведения,</w:t>
      </w:r>
      <w:r>
        <w:rPr>
          <w:spacing w:val="77"/>
        </w:rPr>
        <w:t> </w:t>
      </w:r>
      <w:r>
        <w:rPr/>
        <w:t>проводятся</w:t>
      </w:r>
      <w:r>
        <w:rPr>
          <w:spacing w:val="75"/>
        </w:rPr>
        <w:t> </w:t>
      </w:r>
      <w:r>
        <w:rPr/>
        <w:t>специальные</w:t>
      </w:r>
      <w:r>
        <w:rPr>
          <w:spacing w:val="80"/>
        </w:rPr>
        <w:t> </w:t>
      </w:r>
      <w:r>
        <w:rPr/>
        <w:t>упражнения</w:t>
      </w:r>
      <w:r>
        <w:rPr>
          <w:spacing w:val="77"/>
        </w:rPr>
        <w:t> </w:t>
      </w:r>
      <w:r>
        <w:rPr/>
        <w:t>по развитию</w:t>
      </w:r>
      <w:r>
        <w:rPr>
          <w:spacing w:val="80"/>
        </w:rPr>
        <w:t> </w:t>
      </w:r>
      <w:r>
        <w:rPr/>
        <w:t>восприятия</w:t>
      </w:r>
      <w:r>
        <w:rPr>
          <w:spacing w:val="80"/>
        </w:rPr>
        <w:t> </w:t>
      </w:r>
      <w:r>
        <w:rPr/>
        <w:t>(слухозрительно</w:t>
      </w:r>
      <w:r>
        <w:rPr>
          <w:spacing w:val="80"/>
        </w:rPr>
        <w:t> </w:t>
      </w:r>
      <w:r>
        <w:rPr/>
        <w:t>и</w:t>
      </w:r>
      <w:r>
        <w:rPr>
          <w:spacing w:val="80"/>
        </w:rPr>
        <w:t> </w:t>
      </w:r>
      <w:r>
        <w:rPr/>
        <w:t>на</w:t>
      </w:r>
      <w:r>
        <w:rPr>
          <w:spacing w:val="80"/>
        </w:rPr>
        <w:t> </w:t>
      </w:r>
      <w:r>
        <w:rPr/>
        <w:t>слух)</w:t>
      </w:r>
      <w:r>
        <w:rPr>
          <w:spacing w:val="80"/>
        </w:rPr>
        <w:t> </w:t>
      </w:r>
      <w:r>
        <w:rPr/>
        <w:t>тематической</w:t>
      </w:r>
      <w:r>
        <w:rPr>
          <w:spacing w:val="80"/>
        </w:rPr>
        <w:t> </w:t>
      </w:r>
      <w:r>
        <w:rPr/>
        <w:t>и</w:t>
      </w:r>
      <w:r>
        <w:rPr>
          <w:spacing w:val="80"/>
        </w:rPr>
        <w:t> </w:t>
      </w:r>
      <w:r>
        <w:rPr/>
        <w:t>терминологической лексики</w:t>
      </w:r>
      <w:r>
        <w:rPr>
          <w:spacing w:val="80"/>
        </w:rPr>
        <w:t> </w:t>
      </w:r>
      <w:r>
        <w:rPr/>
        <w:t>урока,</w:t>
      </w:r>
      <w:r>
        <w:rPr>
          <w:spacing w:val="80"/>
        </w:rPr>
        <w:t> </w:t>
      </w:r>
      <w:r>
        <w:rPr/>
        <w:t>а</w:t>
      </w:r>
      <w:r>
        <w:rPr>
          <w:spacing w:val="80"/>
        </w:rPr>
        <w:t> </w:t>
      </w:r>
      <w:r>
        <w:rPr/>
        <w:t>также</w:t>
      </w:r>
      <w:r>
        <w:rPr>
          <w:spacing w:val="80"/>
        </w:rPr>
        <w:t> </w:t>
      </w:r>
      <w:r>
        <w:rPr/>
        <w:t>лексики</w:t>
      </w:r>
      <w:r>
        <w:rPr>
          <w:spacing w:val="80"/>
        </w:rPr>
        <w:t> </w:t>
      </w:r>
      <w:r>
        <w:rPr/>
        <w:t>по</w:t>
      </w:r>
      <w:r>
        <w:rPr>
          <w:spacing w:val="79"/>
        </w:rPr>
        <w:t> </w:t>
      </w:r>
      <w:r>
        <w:rPr/>
        <w:t>организации</w:t>
      </w:r>
      <w:r>
        <w:rPr>
          <w:spacing w:val="80"/>
        </w:rPr>
        <w:t> </w:t>
      </w:r>
      <w:r>
        <w:rPr/>
        <w:t>учебной</w:t>
      </w:r>
      <w:r>
        <w:rPr>
          <w:spacing w:val="80"/>
        </w:rPr>
        <w:t> </w:t>
      </w:r>
      <w:r>
        <w:rPr/>
        <w:t>деятельности,</w:t>
      </w:r>
      <w:r>
        <w:rPr>
          <w:spacing w:val="80"/>
        </w:rPr>
        <w:t> </w:t>
      </w:r>
      <w:r>
        <w:rPr/>
        <w:t>обучающиеся побуждаются</w:t>
      </w:r>
      <w:r>
        <w:rPr>
          <w:spacing w:val="80"/>
        </w:rPr>
        <w:t> </w:t>
      </w:r>
      <w:r>
        <w:rPr/>
        <w:t>говорить</w:t>
        <w:tab/>
        <w:t>внятно,</w:t>
      </w:r>
      <w:r>
        <w:rPr>
          <w:spacing w:val="80"/>
        </w:rPr>
        <w:t> </w:t>
      </w:r>
      <w:r>
        <w:rPr/>
        <w:t>достаточно</w:t>
      </w:r>
      <w:r>
        <w:rPr>
          <w:spacing w:val="80"/>
        </w:rPr>
        <w:t> </w:t>
      </w:r>
      <w:r>
        <w:rPr/>
        <w:t>естественно,</w:t>
        <w:tab/>
      </w:r>
      <w:r>
        <w:rPr>
          <w:spacing w:val="-39"/>
        </w:rPr>
        <w:t> </w:t>
      </w:r>
      <w:r>
        <w:rPr/>
        <w:t>реализуя</w:t>
        <w:tab/>
      </w:r>
      <w:r>
        <w:rPr>
          <w:spacing w:val="-2"/>
        </w:rPr>
        <w:t>произносительные </w:t>
      </w:r>
      <w:r>
        <w:rPr/>
        <w:t>возможности, в том числе при включении в каждый</w:t>
      </w:r>
      <w:r>
        <w:rPr>
          <w:spacing w:val="31"/>
        </w:rPr>
        <w:t> </w:t>
      </w:r>
      <w:r>
        <w:rPr/>
        <w:t>урок фонетических зарядок, которые</w:t>
      </w:r>
      <w:r>
        <w:rPr>
          <w:spacing w:val="80"/>
        </w:rPr>
        <w:t> </w:t>
      </w:r>
      <w:r>
        <w:rPr/>
        <w:t>планируются</w:t>
      </w:r>
      <w:r>
        <w:rPr>
          <w:spacing w:val="40"/>
        </w:rPr>
        <w:t> </w:t>
      </w:r>
      <w:r>
        <w:rPr/>
        <w:t>на</w:t>
      </w:r>
      <w:r>
        <w:rPr>
          <w:spacing w:val="40"/>
        </w:rPr>
        <w:t> </w:t>
      </w:r>
      <w:r>
        <w:rPr/>
        <w:t>основе</w:t>
      </w:r>
      <w:r>
        <w:rPr>
          <w:spacing w:val="40"/>
        </w:rPr>
        <w:t> </w:t>
      </w:r>
      <w:r>
        <w:rPr/>
        <w:t>преемственности</w:t>
      </w:r>
      <w:r>
        <w:rPr>
          <w:spacing w:val="40"/>
        </w:rPr>
        <w:t> </w:t>
      </w:r>
      <w:r>
        <w:rPr/>
        <w:t>в</w:t>
      </w:r>
      <w:r>
        <w:rPr>
          <w:spacing w:val="40"/>
        </w:rPr>
        <w:t> </w:t>
      </w:r>
      <w:r>
        <w:rPr/>
        <w:t>обучении</w:t>
      </w:r>
      <w:r>
        <w:rPr>
          <w:spacing w:val="40"/>
        </w:rPr>
        <w:t> </w:t>
      </w:r>
      <w:r>
        <w:rPr/>
        <w:t>в</w:t>
      </w:r>
      <w:r>
        <w:rPr>
          <w:spacing w:val="40"/>
        </w:rPr>
        <w:t> </w:t>
      </w:r>
      <w:r>
        <w:rPr/>
        <w:t>разных</w:t>
      </w:r>
      <w:r>
        <w:rPr>
          <w:spacing w:val="40"/>
        </w:rPr>
        <w:t> </w:t>
      </w:r>
      <w:r>
        <w:rPr/>
        <w:t>формах</w:t>
      </w:r>
      <w:r>
        <w:rPr>
          <w:spacing w:val="40"/>
        </w:rPr>
        <w:t> </w:t>
      </w:r>
      <w:r>
        <w:rPr/>
        <w:t>образовательно- коррекционного</w:t>
      </w:r>
      <w:r>
        <w:rPr>
          <w:spacing w:val="32"/>
        </w:rPr>
        <w:t> </w:t>
      </w:r>
      <w:r>
        <w:rPr/>
        <w:t>процесса,</w:t>
      </w:r>
      <w:r>
        <w:rPr>
          <w:spacing w:val="34"/>
        </w:rPr>
        <w:t> </w:t>
      </w:r>
      <w:r>
        <w:rPr/>
        <w:t>прежде</w:t>
      </w:r>
      <w:r>
        <w:rPr>
          <w:spacing w:val="31"/>
        </w:rPr>
        <w:t> </w:t>
      </w:r>
      <w:r>
        <w:rPr/>
        <w:t>всего,</w:t>
      </w:r>
      <w:r>
        <w:rPr>
          <w:spacing w:val="34"/>
        </w:rPr>
        <w:t> </w:t>
      </w:r>
      <w:r>
        <w:rPr/>
        <w:t>с</w:t>
      </w:r>
      <w:r>
        <w:rPr>
          <w:spacing w:val="31"/>
        </w:rPr>
        <w:t> </w:t>
      </w:r>
      <w:r>
        <w:rPr/>
        <w:t>коррекционно-развивающим</w:t>
      </w:r>
      <w:r>
        <w:rPr>
          <w:spacing w:val="32"/>
        </w:rPr>
        <w:t> </w:t>
      </w:r>
      <w:r>
        <w:rPr/>
        <w:t>курсом</w:t>
      </w:r>
      <w:r>
        <w:rPr>
          <w:spacing w:val="39"/>
        </w:rPr>
        <w:t> </w:t>
      </w:r>
      <w:r>
        <w:rPr/>
        <w:t>«Развитие восприятия и</w:t>
      </w:r>
      <w:r>
        <w:rPr>
          <w:spacing w:val="28"/>
        </w:rPr>
        <w:t> </w:t>
      </w:r>
      <w:r>
        <w:rPr/>
        <w:t>воспроизведения</w:t>
      </w:r>
      <w:r>
        <w:rPr>
          <w:spacing w:val="28"/>
        </w:rPr>
        <w:t> </w:t>
      </w:r>
      <w:r>
        <w:rPr/>
        <w:t>устной речи».</w:t>
      </w:r>
      <w:r>
        <w:rPr>
          <w:spacing w:val="28"/>
        </w:rPr>
        <w:t> </w:t>
      </w:r>
      <w:r>
        <w:rPr/>
        <w:t>Коррекционно-развивающая направленность образовательного процесса реализуется также в процессе внеурочной деятельности, в том</w:t>
      </w:r>
      <w:r>
        <w:rPr>
          <w:spacing w:val="40"/>
        </w:rPr>
        <w:t> </w:t>
      </w:r>
      <w:r>
        <w:rPr>
          <w:spacing w:val="-4"/>
        </w:rPr>
        <w:t>числе</w:t>
      </w:r>
      <w:r>
        <w:rPr/>
        <w:tab/>
      </w:r>
      <w:r>
        <w:rPr>
          <w:spacing w:val="-4"/>
        </w:rPr>
        <w:t>при</w:t>
      </w:r>
      <w:r>
        <w:rPr/>
        <w:tab/>
      </w:r>
      <w:r>
        <w:rPr>
          <w:spacing w:val="-2"/>
        </w:rPr>
        <w:t>реализации</w:t>
      </w:r>
      <w:r>
        <w:rPr/>
        <w:tab/>
        <w:tab/>
      </w:r>
      <w:r>
        <w:rPr>
          <w:spacing w:val="-2"/>
        </w:rPr>
        <w:t>коррекционно-развивающих</w:t>
      </w:r>
      <w:r>
        <w:rPr/>
        <w:tab/>
      </w:r>
      <w:r>
        <w:rPr>
          <w:spacing w:val="-2"/>
        </w:rPr>
        <w:t>курсов</w:t>
      </w:r>
      <w:r>
        <w:rPr/>
        <w:tab/>
      </w:r>
      <w:r>
        <w:rPr>
          <w:spacing w:val="-2"/>
        </w:rPr>
        <w:t>«Развитие</w:t>
      </w:r>
      <w:r>
        <w:rPr/>
        <w:tab/>
      </w:r>
      <w:r>
        <w:rPr>
          <w:spacing w:val="-2"/>
        </w:rPr>
        <w:t>восприятия</w:t>
      </w:r>
      <w:r>
        <w:rPr/>
        <w:tab/>
      </w:r>
      <w:r>
        <w:rPr>
          <w:spacing w:val="-10"/>
        </w:rPr>
        <w:t>и </w:t>
      </w:r>
      <w:r>
        <w:rPr/>
        <w:t>воспроизведения</w:t>
      </w:r>
      <w:r>
        <w:rPr>
          <w:spacing w:val="38"/>
        </w:rPr>
        <w:t> </w:t>
      </w:r>
      <w:r>
        <w:rPr/>
        <w:t>устной</w:t>
      </w:r>
      <w:r>
        <w:rPr>
          <w:spacing w:val="39"/>
        </w:rPr>
        <w:t> </w:t>
      </w:r>
      <w:r>
        <w:rPr/>
        <w:t>речи»,</w:t>
      </w:r>
      <w:r>
        <w:rPr>
          <w:spacing w:val="40"/>
        </w:rPr>
        <w:t> </w:t>
      </w:r>
      <w:r>
        <w:rPr/>
        <w:t>«Развитие</w:t>
      </w:r>
      <w:r>
        <w:rPr>
          <w:spacing w:val="38"/>
        </w:rPr>
        <w:t> </w:t>
      </w:r>
      <w:r>
        <w:rPr/>
        <w:t>учебно-познавательной</w:t>
      </w:r>
      <w:r>
        <w:rPr>
          <w:spacing w:val="37"/>
        </w:rPr>
        <w:t> </w:t>
      </w:r>
      <w:r>
        <w:rPr/>
        <w:t>деятельности»,</w:t>
      </w:r>
      <w:r>
        <w:rPr>
          <w:spacing w:val="38"/>
        </w:rPr>
        <w:t> </w:t>
      </w:r>
      <w:r>
        <w:rPr/>
        <w:t>а</w:t>
      </w:r>
      <w:r>
        <w:rPr>
          <w:spacing w:val="35"/>
        </w:rPr>
        <w:t> </w:t>
      </w:r>
      <w:r>
        <w:rPr/>
        <w:t>также занятий в системе дополнительного образования. В процессе внеурочной деятельности</w:t>
      </w:r>
    </w:p>
    <w:p>
      <w:pPr>
        <w:spacing w:after="0" w:line="276" w:lineRule="auto"/>
        <w:jc w:val="left"/>
        <w:sectPr>
          <w:pgSz w:w="11930" w:h="16860"/>
          <w:pgMar w:header="0" w:footer="1360" w:top="1100" w:bottom="1620" w:left="60" w:right="200"/>
        </w:sectPr>
      </w:pPr>
    </w:p>
    <w:p>
      <w:pPr>
        <w:pStyle w:val="BodyText"/>
        <w:spacing w:line="276" w:lineRule="auto" w:before="63"/>
        <w:ind w:left="1500" w:right="643" w:firstLine="0"/>
      </w:pPr>
      <w:r>
        <w:rPr/>
        <w:t>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pPr>
        <w:pStyle w:val="BodyText"/>
        <w:spacing w:line="276" w:lineRule="auto" w:before="3"/>
        <w:ind w:left="1500" w:right="638" w:firstLine="424"/>
      </w:pPr>
      <w:r>
        <w:rPr/>
        <w:t>В</w:t>
      </w:r>
      <w:r>
        <w:rPr>
          <w:spacing w:val="-15"/>
        </w:rPr>
        <w:t> </w:t>
      </w:r>
      <w:r>
        <w:rPr/>
        <w:t>планах</w:t>
      </w:r>
      <w:r>
        <w:rPr>
          <w:spacing w:val="-5"/>
        </w:rPr>
        <w:t> </w:t>
      </w:r>
      <w:r>
        <w:rPr/>
        <w:t>педагогов</w:t>
      </w:r>
      <w:r>
        <w:rPr>
          <w:spacing w:val="-11"/>
        </w:rPr>
        <w:t> </w:t>
      </w:r>
      <w:r>
        <w:rPr/>
        <w:t>также</w:t>
      </w:r>
      <w:r>
        <w:rPr>
          <w:spacing w:val="-15"/>
        </w:rPr>
        <w:t> </w:t>
      </w:r>
      <w:r>
        <w:rPr/>
        <w:t>отражается</w:t>
      </w:r>
      <w:r>
        <w:rPr>
          <w:spacing w:val="-6"/>
        </w:rPr>
        <w:t> </w:t>
      </w:r>
      <w:r>
        <w:rPr/>
        <w:t>специальная</w:t>
      </w:r>
      <w:r>
        <w:rPr>
          <w:spacing w:val="-8"/>
        </w:rPr>
        <w:t> </w:t>
      </w:r>
      <w:r>
        <w:rPr/>
        <w:t>(коррекционно-развивающая)</w:t>
      </w:r>
      <w:r>
        <w:rPr>
          <w:spacing w:val="-9"/>
        </w:rPr>
        <w:t> </w:t>
      </w:r>
      <w:r>
        <w:rPr/>
        <w:t>работа, проводимая</w:t>
      </w:r>
      <w:r>
        <w:rPr>
          <w:spacing w:val="-12"/>
        </w:rPr>
        <w:t> </w:t>
      </w:r>
      <w:r>
        <w:rPr/>
        <w:t>с</w:t>
      </w:r>
      <w:r>
        <w:rPr>
          <w:spacing w:val="-14"/>
        </w:rPr>
        <w:t> </w:t>
      </w:r>
      <w:r>
        <w:rPr/>
        <w:t>обучающимися</w:t>
      </w:r>
      <w:r>
        <w:rPr>
          <w:spacing w:val="-6"/>
        </w:rPr>
        <w:t> </w:t>
      </w:r>
      <w:r>
        <w:rPr/>
        <w:t>с</w:t>
      </w:r>
      <w:r>
        <w:rPr>
          <w:spacing w:val="-5"/>
        </w:rPr>
        <w:t> </w:t>
      </w:r>
      <w:r>
        <w:rPr/>
        <w:t>учётом</w:t>
      </w:r>
      <w:r>
        <w:rPr>
          <w:spacing w:val="-11"/>
        </w:rPr>
        <w:t> </w:t>
      </w:r>
      <w:r>
        <w:rPr/>
        <w:t>их</w:t>
      </w:r>
      <w:r>
        <w:rPr>
          <w:spacing w:val="-6"/>
        </w:rPr>
        <w:t> </w:t>
      </w:r>
      <w:r>
        <w:rPr/>
        <w:t>индивидуальных</w:t>
      </w:r>
      <w:r>
        <w:rPr>
          <w:spacing w:val="-6"/>
        </w:rPr>
        <w:t> </w:t>
      </w:r>
      <w:r>
        <w:rPr/>
        <w:t>особенностей,</w:t>
      </w:r>
      <w:r>
        <w:rPr>
          <w:spacing w:val="-7"/>
        </w:rPr>
        <w:t> </w:t>
      </w:r>
      <w:r>
        <w:rPr/>
        <w:t>в</w:t>
      </w:r>
      <w:r>
        <w:rPr>
          <w:spacing w:val="-14"/>
        </w:rPr>
        <w:t> </w:t>
      </w:r>
      <w:r>
        <w:rPr/>
        <w:t>том</w:t>
      </w:r>
      <w:r>
        <w:rPr>
          <w:spacing w:val="-11"/>
        </w:rPr>
        <w:t> </w:t>
      </w:r>
      <w:r>
        <w:rPr/>
        <w:t>числе</w:t>
      </w:r>
      <w:r>
        <w:rPr>
          <w:spacing w:val="-13"/>
        </w:rPr>
        <w:t> </w:t>
      </w:r>
      <w:r>
        <w:rPr/>
        <w:t>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w:t>
      </w:r>
      <w:r>
        <w:rPr>
          <w:spacing w:val="-2"/>
        </w:rPr>
        <w:t>речи»).</w:t>
      </w:r>
    </w:p>
    <w:p>
      <w:pPr>
        <w:pStyle w:val="BodyText"/>
        <w:spacing w:line="276" w:lineRule="auto" w:before="1"/>
        <w:ind w:left="1500" w:right="632" w:firstLine="424"/>
      </w:pPr>
      <w:r>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pPr>
        <w:pStyle w:val="Heading3"/>
        <w:spacing w:line="240" w:lineRule="auto" w:before="15"/>
        <w:ind w:left="2885"/>
        <w:jc w:val="both"/>
      </w:pPr>
      <w:r>
        <w:rPr/>
        <w:t>Мониторинг</w:t>
      </w:r>
      <w:r>
        <w:rPr>
          <w:spacing w:val="-14"/>
        </w:rPr>
        <w:t> </w:t>
      </w:r>
      <w:r>
        <w:rPr/>
        <w:t>динамики</w:t>
      </w:r>
      <w:r>
        <w:rPr>
          <w:spacing w:val="-9"/>
        </w:rPr>
        <w:t> </w:t>
      </w:r>
      <w:r>
        <w:rPr/>
        <w:t>развития</w:t>
      </w:r>
      <w:r>
        <w:rPr>
          <w:spacing w:val="-11"/>
        </w:rPr>
        <w:t> </w:t>
      </w:r>
      <w:r>
        <w:rPr/>
        <w:t>учащихся</w:t>
      </w:r>
      <w:r>
        <w:rPr>
          <w:spacing w:val="-4"/>
        </w:rPr>
        <w:t> </w:t>
      </w:r>
      <w:r>
        <w:rPr/>
        <w:t>с</w:t>
      </w:r>
      <w:r>
        <w:rPr>
          <w:spacing w:val="-15"/>
        </w:rPr>
        <w:t> </w:t>
      </w:r>
      <w:r>
        <w:rPr/>
        <w:t>нарушениями</w:t>
      </w:r>
      <w:r>
        <w:rPr>
          <w:spacing w:val="-7"/>
        </w:rPr>
        <w:t> </w:t>
      </w:r>
      <w:r>
        <w:rPr>
          <w:spacing w:val="-2"/>
        </w:rPr>
        <w:t>слуха</w:t>
      </w:r>
    </w:p>
    <w:p>
      <w:pPr>
        <w:pStyle w:val="BodyText"/>
        <w:spacing w:line="276" w:lineRule="auto" w:before="27"/>
        <w:ind w:left="1500" w:right="633" w:firstLine="424"/>
      </w:pPr>
      <w:r>
        <w:rPr/>
        <w:t>Диагностическая работа занимает особое место в коррекционно-педагогическом процессе, играет роль индикатора результативности коррекционно-развивающих мероприятий. Мониторинг позволяет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своевременно выстроить индивидуальную программу коррекционной работы.</w:t>
      </w:r>
    </w:p>
    <w:p>
      <w:pPr>
        <w:pStyle w:val="BodyText"/>
        <w:spacing w:before="108"/>
        <w:ind w:left="0" w:firstLine="0"/>
        <w:jc w:val="left"/>
        <w:rPr>
          <w:sz w:val="20"/>
        </w:r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3464"/>
        <w:gridCol w:w="4093"/>
        <w:gridCol w:w="1740"/>
      </w:tblGrid>
      <w:tr>
        <w:trPr>
          <w:trHeight w:val="275" w:hRule="atLeast"/>
        </w:trPr>
        <w:tc>
          <w:tcPr>
            <w:tcW w:w="768" w:type="dxa"/>
          </w:tcPr>
          <w:p>
            <w:pPr>
              <w:pStyle w:val="TableParagraph"/>
              <w:spacing w:line="256" w:lineRule="exact"/>
              <w:ind w:left="112"/>
              <w:rPr>
                <w:b/>
                <w:sz w:val="24"/>
              </w:rPr>
            </w:pPr>
            <w:r>
              <w:rPr>
                <w:b/>
                <w:spacing w:val="-10"/>
                <w:sz w:val="24"/>
              </w:rPr>
              <w:t>№</w:t>
            </w:r>
          </w:p>
        </w:tc>
        <w:tc>
          <w:tcPr>
            <w:tcW w:w="3464" w:type="dxa"/>
          </w:tcPr>
          <w:p>
            <w:pPr>
              <w:pStyle w:val="TableParagraph"/>
              <w:spacing w:line="256" w:lineRule="exact"/>
              <w:ind w:left="496"/>
              <w:rPr>
                <w:b/>
                <w:sz w:val="24"/>
              </w:rPr>
            </w:pPr>
            <w:r>
              <w:rPr>
                <w:b/>
                <w:sz w:val="24"/>
              </w:rPr>
              <w:t>Название</w:t>
            </w:r>
            <w:r>
              <w:rPr>
                <w:b/>
                <w:spacing w:val="-12"/>
                <w:sz w:val="24"/>
              </w:rPr>
              <w:t> </w:t>
            </w:r>
            <w:r>
              <w:rPr>
                <w:b/>
                <w:spacing w:val="-2"/>
                <w:sz w:val="24"/>
              </w:rPr>
              <w:t>диагностики</w:t>
            </w:r>
          </w:p>
        </w:tc>
        <w:tc>
          <w:tcPr>
            <w:tcW w:w="4093" w:type="dxa"/>
          </w:tcPr>
          <w:p>
            <w:pPr>
              <w:pStyle w:val="TableParagraph"/>
              <w:spacing w:line="256" w:lineRule="exact"/>
              <w:ind w:left="1341"/>
              <w:rPr>
                <w:b/>
                <w:sz w:val="24"/>
              </w:rPr>
            </w:pPr>
            <w:r>
              <w:rPr>
                <w:b/>
                <w:sz w:val="24"/>
              </w:rPr>
              <w:t>Цели,</w:t>
            </w:r>
            <w:r>
              <w:rPr>
                <w:b/>
                <w:spacing w:val="-1"/>
                <w:sz w:val="24"/>
              </w:rPr>
              <w:t> </w:t>
            </w:r>
            <w:r>
              <w:rPr>
                <w:b/>
                <w:spacing w:val="-2"/>
                <w:sz w:val="24"/>
              </w:rPr>
              <w:t>задачи</w:t>
            </w:r>
          </w:p>
        </w:tc>
        <w:tc>
          <w:tcPr>
            <w:tcW w:w="1740" w:type="dxa"/>
          </w:tcPr>
          <w:p>
            <w:pPr>
              <w:pStyle w:val="TableParagraph"/>
              <w:spacing w:line="256" w:lineRule="exact"/>
              <w:ind w:left="527"/>
              <w:rPr>
                <w:b/>
                <w:sz w:val="24"/>
              </w:rPr>
            </w:pPr>
            <w:r>
              <w:rPr>
                <w:b/>
                <w:spacing w:val="-2"/>
                <w:sz w:val="24"/>
              </w:rPr>
              <w:t>Сроки</w:t>
            </w:r>
          </w:p>
        </w:tc>
      </w:tr>
      <w:tr>
        <w:trPr>
          <w:trHeight w:val="270" w:hRule="atLeast"/>
        </w:trPr>
        <w:tc>
          <w:tcPr>
            <w:tcW w:w="10065" w:type="dxa"/>
            <w:gridSpan w:val="4"/>
          </w:tcPr>
          <w:p>
            <w:pPr>
              <w:pStyle w:val="TableParagraph"/>
              <w:spacing w:line="251" w:lineRule="exact"/>
              <w:ind w:left="17" w:right="1"/>
              <w:jc w:val="center"/>
              <w:rPr>
                <w:b/>
                <w:sz w:val="24"/>
              </w:rPr>
            </w:pPr>
            <w:r>
              <w:rPr>
                <w:b/>
                <w:spacing w:val="-2"/>
                <w:sz w:val="24"/>
              </w:rPr>
              <w:t>Учитель-дефектолог</w:t>
            </w:r>
            <w:r>
              <w:rPr>
                <w:b/>
                <w:spacing w:val="15"/>
                <w:sz w:val="24"/>
              </w:rPr>
              <w:t> </w:t>
            </w:r>
            <w:r>
              <w:rPr>
                <w:b/>
                <w:spacing w:val="-2"/>
                <w:sz w:val="24"/>
              </w:rPr>
              <w:t>(сурдопедагог)</w:t>
            </w:r>
          </w:p>
        </w:tc>
      </w:tr>
      <w:tr>
        <w:trPr>
          <w:trHeight w:val="1103" w:hRule="atLeast"/>
        </w:trPr>
        <w:tc>
          <w:tcPr>
            <w:tcW w:w="768" w:type="dxa"/>
          </w:tcPr>
          <w:p>
            <w:pPr>
              <w:pStyle w:val="TableParagraph"/>
              <w:spacing w:line="266" w:lineRule="exact"/>
              <w:ind w:left="0" w:right="300"/>
              <w:jc w:val="right"/>
              <w:rPr>
                <w:sz w:val="24"/>
              </w:rPr>
            </w:pPr>
            <w:r>
              <w:rPr>
                <w:spacing w:val="-10"/>
                <w:sz w:val="24"/>
              </w:rPr>
              <w:t>1</w:t>
            </w:r>
          </w:p>
        </w:tc>
        <w:tc>
          <w:tcPr>
            <w:tcW w:w="3464" w:type="dxa"/>
          </w:tcPr>
          <w:p>
            <w:pPr>
              <w:pStyle w:val="TableParagraph"/>
              <w:ind w:left="117"/>
              <w:rPr>
                <w:sz w:val="24"/>
              </w:rPr>
            </w:pPr>
            <w:r>
              <w:rPr>
                <w:spacing w:val="-2"/>
                <w:sz w:val="24"/>
              </w:rPr>
              <w:t>Проверка</w:t>
            </w:r>
            <w:r>
              <w:rPr>
                <w:spacing w:val="-13"/>
                <w:sz w:val="24"/>
              </w:rPr>
              <w:t> </w:t>
            </w:r>
            <w:r>
              <w:rPr>
                <w:spacing w:val="-2"/>
                <w:sz w:val="24"/>
              </w:rPr>
              <w:t>произносительных навыков.</w:t>
            </w:r>
          </w:p>
        </w:tc>
        <w:tc>
          <w:tcPr>
            <w:tcW w:w="4093" w:type="dxa"/>
          </w:tcPr>
          <w:p>
            <w:pPr>
              <w:pStyle w:val="TableParagraph"/>
              <w:ind w:left="115" w:right="396"/>
              <w:rPr>
                <w:sz w:val="24"/>
              </w:rPr>
            </w:pPr>
            <w:r>
              <w:rPr>
                <w:sz w:val="24"/>
              </w:rPr>
              <w:t>Выявление уровня </w:t>
            </w:r>
            <w:r>
              <w:rPr>
                <w:spacing w:val="-2"/>
                <w:sz w:val="24"/>
              </w:rPr>
              <w:t>сформированности</w:t>
            </w:r>
          </w:p>
          <w:p>
            <w:pPr>
              <w:pStyle w:val="TableParagraph"/>
              <w:spacing w:line="266" w:lineRule="exact"/>
              <w:ind w:left="115" w:right="396"/>
              <w:rPr>
                <w:sz w:val="24"/>
              </w:rPr>
            </w:pPr>
            <w:r>
              <w:rPr>
                <w:sz w:val="24"/>
              </w:rPr>
              <w:t>произносительной</w:t>
            </w:r>
            <w:r>
              <w:rPr>
                <w:spacing w:val="-15"/>
                <w:sz w:val="24"/>
              </w:rPr>
              <w:t> </w:t>
            </w:r>
            <w:r>
              <w:rPr>
                <w:sz w:val="24"/>
              </w:rPr>
              <w:t>стороны</w:t>
            </w:r>
            <w:r>
              <w:rPr>
                <w:spacing w:val="-15"/>
                <w:sz w:val="24"/>
              </w:rPr>
              <w:t> </w:t>
            </w:r>
            <w:r>
              <w:rPr>
                <w:sz w:val="24"/>
              </w:rPr>
              <w:t>устной речи учащихся</w:t>
            </w:r>
          </w:p>
        </w:tc>
        <w:tc>
          <w:tcPr>
            <w:tcW w:w="1740" w:type="dxa"/>
          </w:tcPr>
          <w:p>
            <w:pPr>
              <w:pStyle w:val="TableParagraph"/>
              <w:ind w:left="117" w:right="552"/>
              <w:rPr>
                <w:sz w:val="24"/>
              </w:rPr>
            </w:pPr>
            <w:r>
              <w:rPr>
                <w:spacing w:val="-2"/>
                <w:sz w:val="24"/>
              </w:rPr>
              <w:t>1-2</w:t>
            </w:r>
            <w:r>
              <w:rPr>
                <w:spacing w:val="-15"/>
                <w:sz w:val="24"/>
              </w:rPr>
              <w:t> </w:t>
            </w:r>
            <w:r>
              <w:rPr>
                <w:spacing w:val="-2"/>
                <w:sz w:val="24"/>
              </w:rPr>
              <w:t>недел</w:t>
            </w:r>
            <w:r>
              <w:rPr>
                <w:spacing w:val="-2"/>
                <w:sz w:val="24"/>
              </w:rPr>
              <w:t>я</w:t>
            </w:r>
            <w:r>
              <w:rPr>
                <w:spacing w:val="-2"/>
                <w:sz w:val="24"/>
              </w:rPr>
              <w:t> сентября,</w:t>
            </w:r>
          </w:p>
          <w:p>
            <w:pPr>
              <w:pStyle w:val="TableParagraph"/>
              <w:ind w:left="117"/>
              <w:rPr>
                <w:sz w:val="24"/>
              </w:rPr>
            </w:pPr>
            <w:r>
              <w:rPr>
                <w:sz w:val="24"/>
              </w:rPr>
              <w:t>3-4</w:t>
            </w:r>
            <w:r>
              <w:rPr>
                <w:spacing w:val="-7"/>
                <w:sz w:val="24"/>
              </w:rPr>
              <w:t> </w:t>
            </w:r>
            <w:r>
              <w:rPr>
                <w:sz w:val="24"/>
              </w:rPr>
              <w:t>неделя</w:t>
            </w:r>
            <w:r>
              <w:rPr>
                <w:spacing w:val="-3"/>
                <w:sz w:val="24"/>
              </w:rPr>
              <w:t> </w:t>
            </w:r>
            <w:r>
              <w:rPr>
                <w:spacing w:val="-5"/>
                <w:sz w:val="24"/>
              </w:rPr>
              <w:t>мая</w:t>
            </w:r>
          </w:p>
        </w:tc>
      </w:tr>
      <w:tr>
        <w:trPr>
          <w:trHeight w:val="1379" w:hRule="atLeast"/>
        </w:trPr>
        <w:tc>
          <w:tcPr>
            <w:tcW w:w="768" w:type="dxa"/>
          </w:tcPr>
          <w:p>
            <w:pPr>
              <w:pStyle w:val="TableParagraph"/>
              <w:spacing w:line="263" w:lineRule="exact"/>
              <w:ind w:left="0" w:right="300"/>
              <w:jc w:val="right"/>
              <w:rPr>
                <w:sz w:val="24"/>
              </w:rPr>
            </w:pPr>
            <w:r>
              <w:rPr>
                <w:spacing w:val="-10"/>
                <w:sz w:val="24"/>
              </w:rPr>
              <w:t>2</w:t>
            </w:r>
          </w:p>
        </w:tc>
        <w:tc>
          <w:tcPr>
            <w:tcW w:w="3464" w:type="dxa"/>
          </w:tcPr>
          <w:p>
            <w:pPr>
              <w:pStyle w:val="TableParagraph"/>
              <w:ind w:left="117" w:right="907"/>
              <w:jc w:val="both"/>
              <w:rPr>
                <w:sz w:val="24"/>
              </w:rPr>
            </w:pPr>
            <w:r>
              <w:rPr>
                <w:sz w:val="24"/>
              </w:rPr>
              <w:t>Диагностики</w:t>
            </w:r>
            <w:r>
              <w:rPr>
                <w:spacing w:val="-15"/>
                <w:sz w:val="24"/>
              </w:rPr>
              <w:t> </w:t>
            </w:r>
            <w:r>
              <w:rPr>
                <w:sz w:val="24"/>
              </w:rPr>
              <w:t>слухового </w:t>
            </w:r>
            <w:r>
              <w:rPr>
                <w:spacing w:val="-2"/>
                <w:sz w:val="24"/>
              </w:rPr>
              <w:t>восприятия.</w:t>
            </w:r>
          </w:p>
          <w:p>
            <w:pPr>
              <w:pStyle w:val="TableParagraph"/>
              <w:spacing w:line="270" w:lineRule="atLeast"/>
              <w:ind w:left="117" w:right="777"/>
              <w:jc w:val="both"/>
              <w:rPr>
                <w:sz w:val="24"/>
              </w:rPr>
            </w:pPr>
            <w:r>
              <w:rPr>
                <w:sz w:val="24"/>
              </w:rPr>
              <w:t>Оценка уровня развития речевого</w:t>
            </w:r>
            <w:r>
              <w:rPr>
                <w:spacing w:val="-13"/>
                <w:sz w:val="24"/>
              </w:rPr>
              <w:t> </w:t>
            </w:r>
            <w:r>
              <w:rPr>
                <w:sz w:val="24"/>
              </w:rPr>
              <w:t>слуха</w:t>
            </w:r>
            <w:r>
              <w:rPr>
                <w:spacing w:val="-13"/>
                <w:sz w:val="24"/>
              </w:rPr>
              <w:t> </w:t>
            </w:r>
            <w:r>
              <w:rPr>
                <w:sz w:val="24"/>
              </w:rPr>
              <w:t>без</w:t>
            </w:r>
            <w:r>
              <w:rPr>
                <w:spacing w:val="-11"/>
                <w:sz w:val="24"/>
              </w:rPr>
              <w:t> </w:t>
            </w:r>
            <w:r>
              <w:rPr>
                <w:sz w:val="24"/>
              </w:rPr>
              <w:t>ИСА/ с ИСА/КИ</w:t>
            </w:r>
          </w:p>
        </w:tc>
        <w:tc>
          <w:tcPr>
            <w:tcW w:w="4093" w:type="dxa"/>
          </w:tcPr>
          <w:p>
            <w:pPr>
              <w:pStyle w:val="TableParagraph"/>
              <w:ind w:left="115" w:right="161"/>
              <w:rPr>
                <w:sz w:val="24"/>
              </w:rPr>
            </w:pPr>
            <w:r>
              <w:rPr>
                <w:sz w:val="24"/>
              </w:rPr>
              <w:t>Оценка</w:t>
            </w:r>
            <w:r>
              <w:rPr>
                <w:spacing w:val="-15"/>
                <w:sz w:val="24"/>
              </w:rPr>
              <w:t> </w:t>
            </w:r>
            <w:r>
              <w:rPr>
                <w:sz w:val="24"/>
              </w:rPr>
              <w:t>состояния</w:t>
            </w:r>
            <w:r>
              <w:rPr>
                <w:spacing w:val="-15"/>
                <w:sz w:val="24"/>
              </w:rPr>
              <w:t> </w:t>
            </w:r>
            <w:r>
              <w:rPr>
                <w:sz w:val="24"/>
              </w:rPr>
              <w:t>слуховой</w:t>
            </w:r>
            <w:r>
              <w:rPr>
                <w:spacing w:val="-15"/>
                <w:sz w:val="24"/>
              </w:rPr>
              <w:t> </w:t>
            </w:r>
            <w:r>
              <w:rPr>
                <w:sz w:val="24"/>
              </w:rPr>
              <w:t>функции с индивидуальным слуховым аппаратом/кохлеарным имплантом на материале контрольных списков</w:t>
            </w:r>
          </w:p>
        </w:tc>
        <w:tc>
          <w:tcPr>
            <w:tcW w:w="1740" w:type="dxa"/>
          </w:tcPr>
          <w:p>
            <w:pPr>
              <w:pStyle w:val="TableParagraph"/>
              <w:ind w:left="117" w:right="534"/>
              <w:rPr>
                <w:sz w:val="24"/>
              </w:rPr>
            </w:pPr>
            <w:r>
              <w:rPr>
                <w:spacing w:val="-2"/>
                <w:sz w:val="24"/>
              </w:rPr>
              <w:t>1-2</w:t>
            </w:r>
            <w:r>
              <w:rPr>
                <w:spacing w:val="-15"/>
                <w:sz w:val="24"/>
              </w:rPr>
              <w:t> </w:t>
            </w:r>
            <w:r>
              <w:rPr>
                <w:spacing w:val="-2"/>
                <w:sz w:val="24"/>
              </w:rPr>
              <w:t>недел</w:t>
            </w:r>
            <w:r>
              <w:rPr>
                <w:spacing w:val="-2"/>
                <w:sz w:val="24"/>
              </w:rPr>
              <w:t>и</w:t>
            </w:r>
            <w:r>
              <w:rPr>
                <w:spacing w:val="-2"/>
                <w:sz w:val="24"/>
              </w:rPr>
              <w:t> сентября</w:t>
            </w:r>
          </w:p>
          <w:p>
            <w:pPr>
              <w:pStyle w:val="TableParagraph"/>
              <w:ind w:left="117"/>
              <w:rPr>
                <w:sz w:val="24"/>
              </w:rPr>
            </w:pPr>
            <w:r>
              <w:rPr>
                <w:sz w:val="24"/>
              </w:rPr>
              <w:t>3-4</w:t>
            </w:r>
            <w:r>
              <w:rPr>
                <w:spacing w:val="-7"/>
                <w:sz w:val="24"/>
              </w:rPr>
              <w:t> </w:t>
            </w:r>
            <w:r>
              <w:rPr>
                <w:sz w:val="24"/>
              </w:rPr>
              <w:t>недели</w:t>
            </w:r>
            <w:r>
              <w:rPr>
                <w:spacing w:val="-1"/>
                <w:sz w:val="24"/>
              </w:rPr>
              <w:t> </w:t>
            </w:r>
            <w:r>
              <w:rPr>
                <w:spacing w:val="-5"/>
                <w:sz w:val="24"/>
              </w:rPr>
              <w:t>мая</w:t>
            </w:r>
          </w:p>
        </w:tc>
      </w:tr>
      <w:tr>
        <w:trPr>
          <w:trHeight w:val="827" w:hRule="atLeast"/>
        </w:trPr>
        <w:tc>
          <w:tcPr>
            <w:tcW w:w="768" w:type="dxa"/>
          </w:tcPr>
          <w:p>
            <w:pPr>
              <w:pStyle w:val="TableParagraph"/>
              <w:spacing w:line="263" w:lineRule="exact"/>
              <w:ind w:left="0" w:right="300"/>
              <w:jc w:val="right"/>
              <w:rPr>
                <w:sz w:val="24"/>
              </w:rPr>
            </w:pPr>
            <w:r>
              <w:rPr>
                <w:spacing w:val="-10"/>
                <w:sz w:val="24"/>
              </w:rPr>
              <w:t>3</w:t>
            </w:r>
          </w:p>
        </w:tc>
        <w:tc>
          <w:tcPr>
            <w:tcW w:w="3464" w:type="dxa"/>
          </w:tcPr>
          <w:p>
            <w:pPr>
              <w:pStyle w:val="TableParagraph"/>
              <w:spacing w:line="235" w:lineRule="auto"/>
              <w:ind w:left="117"/>
              <w:rPr>
                <w:sz w:val="24"/>
              </w:rPr>
            </w:pPr>
            <w:r>
              <w:rPr>
                <w:sz w:val="24"/>
              </w:rPr>
              <w:t>Мониторинг результатов диагностик</w:t>
            </w:r>
            <w:r>
              <w:rPr>
                <w:spacing w:val="-15"/>
                <w:sz w:val="24"/>
              </w:rPr>
              <w:t> </w:t>
            </w:r>
            <w:r>
              <w:rPr>
                <w:sz w:val="24"/>
              </w:rPr>
              <w:t>слуха</w:t>
            </w:r>
            <w:r>
              <w:rPr>
                <w:spacing w:val="-13"/>
                <w:sz w:val="24"/>
              </w:rPr>
              <w:t> </w:t>
            </w:r>
            <w:r>
              <w:rPr>
                <w:sz w:val="24"/>
              </w:rPr>
              <w:t>учащихся</w:t>
            </w:r>
            <w:r>
              <w:rPr>
                <w:spacing w:val="-15"/>
                <w:sz w:val="24"/>
              </w:rPr>
              <w:t> </w:t>
            </w:r>
            <w:r>
              <w:rPr>
                <w:sz w:val="24"/>
              </w:rPr>
              <w:t>с</w:t>
            </w:r>
          </w:p>
          <w:p>
            <w:pPr>
              <w:pStyle w:val="TableParagraph"/>
              <w:spacing w:line="273" w:lineRule="exact"/>
              <w:ind w:left="117"/>
              <w:rPr>
                <w:sz w:val="24"/>
              </w:rPr>
            </w:pPr>
            <w:r>
              <w:rPr>
                <w:spacing w:val="-5"/>
                <w:sz w:val="24"/>
              </w:rPr>
              <w:t>КИ</w:t>
            </w:r>
          </w:p>
        </w:tc>
        <w:tc>
          <w:tcPr>
            <w:tcW w:w="4093" w:type="dxa"/>
            <w:vMerge w:val="restart"/>
          </w:tcPr>
          <w:p>
            <w:pPr>
              <w:pStyle w:val="TableParagraph"/>
              <w:ind w:left="115" w:right="533"/>
              <w:rPr>
                <w:sz w:val="24"/>
              </w:rPr>
            </w:pPr>
            <w:r>
              <w:rPr>
                <w:sz w:val="24"/>
              </w:rPr>
              <w:t>Определение</w:t>
            </w:r>
            <w:r>
              <w:rPr>
                <w:spacing w:val="-15"/>
                <w:sz w:val="24"/>
              </w:rPr>
              <w:t> </w:t>
            </w:r>
            <w:r>
              <w:rPr>
                <w:sz w:val="24"/>
              </w:rPr>
              <w:t>этапа</w:t>
            </w:r>
            <w:r>
              <w:rPr>
                <w:spacing w:val="-15"/>
                <w:sz w:val="24"/>
              </w:rPr>
              <w:t> </w:t>
            </w:r>
            <w:r>
              <w:rPr>
                <w:sz w:val="24"/>
              </w:rPr>
              <w:t>реабилитации учащихся после кохлеарной </w:t>
            </w:r>
            <w:r>
              <w:rPr>
                <w:spacing w:val="-2"/>
                <w:sz w:val="24"/>
              </w:rPr>
              <w:t>имплантации.</w:t>
            </w:r>
          </w:p>
        </w:tc>
        <w:tc>
          <w:tcPr>
            <w:tcW w:w="1740" w:type="dxa"/>
            <w:vMerge w:val="restart"/>
          </w:tcPr>
          <w:p>
            <w:pPr>
              <w:pStyle w:val="TableParagraph"/>
              <w:ind w:left="117" w:right="38"/>
              <w:rPr>
                <w:sz w:val="24"/>
              </w:rPr>
            </w:pPr>
            <w:r>
              <w:rPr>
                <w:sz w:val="24"/>
              </w:rPr>
              <w:t>В начале и конце</w:t>
            </w:r>
            <w:r>
              <w:rPr>
                <w:spacing w:val="-15"/>
                <w:sz w:val="24"/>
              </w:rPr>
              <w:t> </w:t>
            </w:r>
            <w:r>
              <w:rPr>
                <w:sz w:val="24"/>
              </w:rPr>
              <w:t>каждого учебного</w:t>
            </w:r>
            <w:r>
              <w:rPr>
                <w:spacing w:val="-15"/>
                <w:sz w:val="24"/>
              </w:rPr>
              <w:t> </w:t>
            </w:r>
            <w:r>
              <w:rPr>
                <w:sz w:val="24"/>
              </w:rPr>
              <w:t>года, а так же при </w:t>
            </w:r>
            <w:r>
              <w:rPr>
                <w:spacing w:val="-2"/>
                <w:sz w:val="24"/>
              </w:rPr>
              <w:t>достижении</w:t>
            </w:r>
          </w:p>
          <w:p>
            <w:pPr>
              <w:pStyle w:val="TableParagraph"/>
              <w:spacing w:line="268" w:lineRule="exact"/>
              <w:ind w:left="117"/>
              <w:rPr>
                <w:sz w:val="24"/>
              </w:rPr>
            </w:pPr>
            <w:r>
              <w:rPr>
                <w:spacing w:val="-2"/>
                <w:sz w:val="24"/>
              </w:rPr>
              <w:t>определенного параметра.</w:t>
            </w:r>
          </w:p>
        </w:tc>
      </w:tr>
      <w:tr>
        <w:trPr>
          <w:trHeight w:val="1094" w:hRule="atLeast"/>
        </w:trPr>
        <w:tc>
          <w:tcPr>
            <w:tcW w:w="768" w:type="dxa"/>
          </w:tcPr>
          <w:p>
            <w:pPr>
              <w:pStyle w:val="TableParagraph"/>
              <w:spacing w:line="268" w:lineRule="exact"/>
              <w:ind w:left="0" w:right="300"/>
              <w:jc w:val="right"/>
              <w:rPr>
                <w:sz w:val="24"/>
              </w:rPr>
            </w:pPr>
            <w:r>
              <w:rPr>
                <w:spacing w:val="-10"/>
                <w:sz w:val="24"/>
              </w:rPr>
              <w:t>4</w:t>
            </w:r>
          </w:p>
        </w:tc>
        <w:tc>
          <w:tcPr>
            <w:tcW w:w="3464" w:type="dxa"/>
          </w:tcPr>
          <w:p>
            <w:pPr>
              <w:pStyle w:val="TableParagraph"/>
              <w:ind w:left="117" w:right="155"/>
              <w:rPr>
                <w:sz w:val="24"/>
              </w:rPr>
            </w:pPr>
            <w:r>
              <w:rPr>
                <w:sz w:val="24"/>
              </w:rPr>
              <w:t>Мониторинг результатов диагностик</w:t>
            </w:r>
            <w:r>
              <w:rPr>
                <w:spacing w:val="-14"/>
                <w:sz w:val="24"/>
              </w:rPr>
              <w:t> </w:t>
            </w:r>
            <w:r>
              <w:rPr>
                <w:sz w:val="24"/>
              </w:rPr>
              <w:t>речи</w:t>
            </w:r>
            <w:r>
              <w:rPr>
                <w:spacing w:val="-12"/>
                <w:sz w:val="24"/>
              </w:rPr>
              <w:t> </w:t>
            </w:r>
            <w:r>
              <w:rPr>
                <w:sz w:val="24"/>
              </w:rPr>
              <w:t>учащихся</w:t>
            </w:r>
            <w:r>
              <w:rPr>
                <w:spacing w:val="-14"/>
                <w:sz w:val="24"/>
              </w:rPr>
              <w:t> </w:t>
            </w:r>
            <w:r>
              <w:rPr>
                <w:sz w:val="24"/>
              </w:rPr>
              <w:t>с </w:t>
            </w:r>
            <w:r>
              <w:rPr>
                <w:spacing w:val="-6"/>
                <w:sz w:val="24"/>
              </w:rPr>
              <w:t>КИ</w:t>
            </w:r>
          </w:p>
        </w:tc>
        <w:tc>
          <w:tcPr>
            <w:tcW w:w="4093" w:type="dxa"/>
            <w:vMerge/>
            <w:tcBorders>
              <w:top w:val="nil"/>
            </w:tcBorders>
          </w:tcPr>
          <w:p>
            <w:pPr>
              <w:rPr>
                <w:sz w:val="2"/>
                <w:szCs w:val="2"/>
              </w:rPr>
            </w:pPr>
          </w:p>
        </w:tc>
        <w:tc>
          <w:tcPr>
            <w:tcW w:w="1740" w:type="dxa"/>
            <w:vMerge/>
            <w:tcBorders>
              <w:top w:val="nil"/>
            </w:tcBorders>
          </w:tcPr>
          <w:p>
            <w:pPr>
              <w:rPr>
                <w:sz w:val="2"/>
                <w:szCs w:val="2"/>
              </w:rPr>
            </w:pPr>
          </w:p>
        </w:tc>
      </w:tr>
      <w:tr>
        <w:trPr>
          <w:trHeight w:val="1105" w:hRule="atLeast"/>
        </w:trPr>
        <w:tc>
          <w:tcPr>
            <w:tcW w:w="768" w:type="dxa"/>
          </w:tcPr>
          <w:p>
            <w:pPr>
              <w:pStyle w:val="TableParagraph"/>
              <w:spacing w:line="268" w:lineRule="exact"/>
              <w:ind w:left="0" w:right="300"/>
              <w:jc w:val="right"/>
              <w:rPr>
                <w:sz w:val="24"/>
              </w:rPr>
            </w:pPr>
            <w:r>
              <w:rPr>
                <w:spacing w:val="-10"/>
                <w:sz w:val="24"/>
              </w:rPr>
              <w:t>5</w:t>
            </w:r>
          </w:p>
        </w:tc>
        <w:tc>
          <w:tcPr>
            <w:tcW w:w="3464" w:type="dxa"/>
          </w:tcPr>
          <w:p>
            <w:pPr>
              <w:pStyle w:val="TableParagraph"/>
              <w:ind w:left="117" w:right="155"/>
              <w:rPr>
                <w:sz w:val="24"/>
              </w:rPr>
            </w:pPr>
            <w:r>
              <w:rPr>
                <w:spacing w:val="-2"/>
                <w:sz w:val="24"/>
              </w:rPr>
              <w:t>Индивидуальное педагогическое обследование</w:t>
            </w:r>
          </w:p>
          <w:p>
            <w:pPr>
              <w:pStyle w:val="TableParagraph"/>
              <w:spacing w:line="272" w:lineRule="exact"/>
              <w:ind w:left="117"/>
              <w:rPr>
                <w:sz w:val="24"/>
              </w:rPr>
            </w:pPr>
            <w:r>
              <w:rPr>
                <w:sz w:val="24"/>
              </w:rPr>
              <w:t>учащихся,</w:t>
            </w:r>
            <w:r>
              <w:rPr>
                <w:spacing w:val="-15"/>
                <w:sz w:val="24"/>
              </w:rPr>
              <w:t> </w:t>
            </w:r>
            <w:r>
              <w:rPr>
                <w:sz w:val="24"/>
              </w:rPr>
              <w:t>направленных</w:t>
            </w:r>
            <w:r>
              <w:rPr>
                <w:spacing w:val="-15"/>
                <w:sz w:val="24"/>
              </w:rPr>
              <w:t> </w:t>
            </w:r>
            <w:r>
              <w:rPr>
                <w:sz w:val="24"/>
              </w:rPr>
              <w:t>на </w:t>
            </w:r>
            <w:r>
              <w:rPr>
                <w:spacing w:val="-4"/>
                <w:sz w:val="24"/>
              </w:rPr>
              <w:t>ПМПК</w:t>
            </w:r>
          </w:p>
        </w:tc>
        <w:tc>
          <w:tcPr>
            <w:tcW w:w="4093" w:type="dxa"/>
          </w:tcPr>
          <w:p>
            <w:pPr>
              <w:pStyle w:val="TableParagraph"/>
              <w:ind w:left="115"/>
              <w:rPr>
                <w:sz w:val="24"/>
              </w:rPr>
            </w:pPr>
            <w:r>
              <w:rPr>
                <w:spacing w:val="-2"/>
                <w:sz w:val="24"/>
              </w:rPr>
              <w:t>Углубленное изучение особенностей </w:t>
            </w:r>
            <w:r>
              <w:rPr>
                <w:sz w:val="24"/>
              </w:rPr>
              <w:t>речевого и слухового развития.</w:t>
            </w:r>
          </w:p>
        </w:tc>
        <w:tc>
          <w:tcPr>
            <w:tcW w:w="1740" w:type="dxa"/>
          </w:tcPr>
          <w:p>
            <w:pPr>
              <w:pStyle w:val="TableParagraph"/>
              <w:ind w:left="117"/>
              <w:rPr>
                <w:sz w:val="24"/>
              </w:rPr>
            </w:pPr>
            <w:r>
              <w:rPr>
                <w:sz w:val="24"/>
              </w:rPr>
              <w:t>В течение </w:t>
            </w:r>
            <w:r>
              <w:rPr>
                <w:spacing w:val="-4"/>
                <w:sz w:val="24"/>
              </w:rPr>
              <w:t>учебного</w:t>
            </w:r>
            <w:r>
              <w:rPr>
                <w:spacing w:val="-14"/>
                <w:sz w:val="24"/>
              </w:rPr>
              <w:t> </w:t>
            </w:r>
            <w:r>
              <w:rPr>
                <w:spacing w:val="-4"/>
                <w:sz w:val="24"/>
              </w:rPr>
              <w:t>года</w:t>
            </w:r>
          </w:p>
        </w:tc>
      </w:tr>
      <w:tr>
        <w:trPr>
          <w:trHeight w:val="275" w:hRule="atLeast"/>
        </w:trPr>
        <w:tc>
          <w:tcPr>
            <w:tcW w:w="10065" w:type="dxa"/>
            <w:gridSpan w:val="4"/>
          </w:tcPr>
          <w:p>
            <w:pPr>
              <w:pStyle w:val="TableParagraph"/>
              <w:spacing w:line="256" w:lineRule="exact"/>
              <w:ind w:left="17"/>
              <w:jc w:val="center"/>
              <w:rPr>
                <w:b/>
                <w:sz w:val="24"/>
              </w:rPr>
            </w:pPr>
            <w:r>
              <w:rPr>
                <w:b/>
                <w:spacing w:val="-2"/>
                <w:sz w:val="24"/>
              </w:rPr>
              <w:t>Учитель-логопед</w:t>
            </w:r>
          </w:p>
        </w:tc>
      </w:tr>
      <w:tr>
        <w:trPr>
          <w:trHeight w:val="549" w:hRule="atLeast"/>
        </w:trPr>
        <w:tc>
          <w:tcPr>
            <w:tcW w:w="768" w:type="dxa"/>
          </w:tcPr>
          <w:p>
            <w:pPr>
              <w:pStyle w:val="TableParagraph"/>
              <w:spacing w:line="263" w:lineRule="exact"/>
              <w:ind w:left="0" w:right="300"/>
              <w:jc w:val="right"/>
              <w:rPr>
                <w:sz w:val="24"/>
              </w:rPr>
            </w:pPr>
            <w:r>
              <w:rPr>
                <w:spacing w:val="-10"/>
                <w:sz w:val="24"/>
              </w:rPr>
              <w:t>6</w:t>
            </w:r>
          </w:p>
        </w:tc>
        <w:tc>
          <w:tcPr>
            <w:tcW w:w="3464" w:type="dxa"/>
          </w:tcPr>
          <w:p>
            <w:pPr>
              <w:pStyle w:val="TableParagraph"/>
              <w:spacing w:line="228" w:lineRule="auto"/>
              <w:ind w:left="117"/>
              <w:rPr>
                <w:sz w:val="24"/>
              </w:rPr>
            </w:pPr>
            <w:r>
              <w:rPr>
                <w:spacing w:val="-2"/>
                <w:sz w:val="24"/>
              </w:rPr>
              <w:t>Проверка</w:t>
            </w:r>
            <w:r>
              <w:rPr>
                <w:spacing w:val="-13"/>
                <w:sz w:val="24"/>
              </w:rPr>
              <w:t> </w:t>
            </w:r>
            <w:r>
              <w:rPr>
                <w:spacing w:val="-2"/>
                <w:sz w:val="24"/>
              </w:rPr>
              <w:t>произносительных </w:t>
            </w:r>
            <w:r>
              <w:rPr>
                <w:sz w:val="24"/>
              </w:rPr>
              <w:t>навыков .</w:t>
            </w:r>
          </w:p>
        </w:tc>
        <w:tc>
          <w:tcPr>
            <w:tcW w:w="4093" w:type="dxa"/>
          </w:tcPr>
          <w:p>
            <w:pPr>
              <w:pStyle w:val="TableParagraph"/>
              <w:spacing w:line="228" w:lineRule="auto"/>
              <w:ind w:left="115" w:right="396"/>
              <w:rPr>
                <w:sz w:val="24"/>
              </w:rPr>
            </w:pPr>
            <w:r>
              <w:rPr>
                <w:spacing w:val="-2"/>
                <w:sz w:val="24"/>
              </w:rPr>
              <w:t>Уточнение</w:t>
            </w:r>
            <w:r>
              <w:rPr>
                <w:spacing w:val="-13"/>
                <w:sz w:val="24"/>
              </w:rPr>
              <w:t> </w:t>
            </w:r>
            <w:r>
              <w:rPr>
                <w:spacing w:val="-2"/>
                <w:sz w:val="24"/>
              </w:rPr>
              <w:t>степени сформированности</w:t>
            </w:r>
          </w:p>
        </w:tc>
        <w:tc>
          <w:tcPr>
            <w:tcW w:w="1740" w:type="dxa"/>
          </w:tcPr>
          <w:p>
            <w:pPr>
              <w:pStyle w:val="TableParagraph"/>
              <w:spacing w:line="228" w:lineRule="auto"/>
              <w:ind w:left="117" w:right="534"/>
              <w:rPr>
                <w:sz w:val="24"/>
              </w:rPr>
            </w:pPr>
            <w:r>
              <w:rPr>
                <w:sz w:val="24"/>
              </w:rPr>
              <w:t>1-2</w:t>
            </w:r>
            <w:r>
              <w:rPr>
                <w:spacing w:val="-15"/>
                <w:sz w:val="24"/>
              </w:rPr>
              <w:t> </w:t>
            </w:r>
            <w:r>
              <w:rPr>
                <w:sz w:val="24"/>
              </w:rPr>
              <w:t>неделя </w:t>
            </w:r>
            <w:r>
              <w:rPr>
                <w:spacing w:val="-2"/>
                <w:sz w:val="24"/>
              </w:rPr>
              <w:t>сентября.</w:t>
            </w:r>
          </w:p>
        </w:tc>
      </w:tr>
    </w:tbl>
    <w:p>
      <w:pPr>
        <w:spacing w:after="0" w:line="228" w:lineRule="auto"/>
        <w:rPr>
          <w:sz w:val="24"/>
        </w:rPr>
        <w:sectPr>
          <w:pgSz w:w="11930" w:h="16860"/>
          <w:pgMar w:header="0" w:footer="1360" w:top="1020" w:bottom="1620" w:left="60" w:right="200"/>
        </w:sect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3464"/>
        <w:gridCol w:w="4093"/>
        <w:gridCol w:w="1740"/>
      </w:tblGrid>
      <w:tr>
        <w:trPr>
          <w:trHeight w:val="549" w:hRule="atLeast"/>
        </w:trPr>
        <w:tc>
          <w:tcPr>
            <w:tcW w:w="768" w:type="dxa"/>
            <w:tcBorders>
              <w:bottom w:val="single" w:sz="6" w:space="0" w:color="000000"/>
            </w:tcBorders>
          </w:tcPr>
          <w:p>
            <w:pPr>
              <w:pStyle w:val="TableParagraph"/>
              <w:ind w:left="0"/>
              <w:rPr>
                <w:sz w:val="24"/>
              </w:rPr>
            </w:pPr>
          </w:p>
        </w:tc>
        <w:tc>
          <w:tcPr>
            <w:tcW w:w="3464" w:type="dxa"/>
            <w:tcBorders>
              <w:bottom w:val="single" w:sz="6" w:space="0" w:color="000000"/>
            </w:tcBorders>
          </w:tcPr>
          <w:p>
            <w:pPr>
              <w:pStyle w:val="TableParagraph"/>
              <w:ind w:left="0"/>
              <w:rPr>
                <w:sz w:val="24"/>
              </w:rPr>
            </w:pPr>
          </w:p>
        </w:tc>
        <w:tc>
          <w:tcPr>
            <w:tcW w:w="4093" w:type="dxa"/>
            <w:tcBorders>
              <w:bottom w:val="single" w:sz="6" w:space="0" w:color="000000"/>
            </w:tcBorders>
          </w:tcPr>
          <w:p>
            <w:pPr>
              <w:pStyle w:val="TableParagraph"/>
              <w:spacing w:line="232" w:lineRule="auto"/>
              <w:ind w:left="115" w:right="396"/>
              <w:rPr>
                <w:sz w:val="24"/>
              </w:rPr>
            </w:pPr>
            <w:r>
              <w:rPr>
                <w:sz w:val="24"/>
              </w:rPr>
              <w:t>произносительной</w:t>
            </w:r>
            <w:r>
              <w:rPr>
                <w:spacing w:val="-15"/>
                <w:sz w:val="24"/>
              </w:rPr>
              <w:t> </w:t>
            </w:r>
            <w:r>
              <w:rPr>
                <w:sz w:val="24"/>
              </w:rPr>
              <w:t>стороны</w:t>
            </w:r>
            <w:r>
              <w:rPr>
                <w:spacing w:val="-15"/>
                <w:sz w:val="24"/>
              </w:rPr>
              <w:t> </w:t>
            </w:r>
            <w:r>
              <w:rPr>
                <w:sz w:val="24"/>
              </w:rPr>
              <w:t>устной речи обучающихся.</w:t>
            </w:r>
          </w:p>
        </w:tc>
        <w:tc>
          <w:tcPr>
            <w:tcW w:w="1740" w:type="dxa"/>
            <w:tcBorders>
              <w:bottom w:val="single" w:sz="6" w:space="0" w:color="000000"/>
            </w:tcBorders>
          </w:tcPr>
          <w:p>
            <w:pPr>
              <w:pStyle w:val="TableParagraph"/>
              <w:spacing w:line="232" w:lineRule="auto"/>
              <w:ind w:left="117" w:right="534"/>
              <w:rPr>
                <w:sz w:val="24"/>
              </w:rPr>
            </w:pPr>
            <w:r>
              <w:rPr>
                <w:sz w:val="24"/>
              </w:rPr>
              <w:t>3-4</w:t>
            </w:r>
            <w:r>
              <w:rPr>
                <w:spacing w:val="-15"/>
                <w:sz w:val="24"/>
              </w:rPr>
              <w:t> </w:t>
            </w:r>
            <w:r>
              <w:rPr>
                <w:sz w:val="24"/>
              </w:rPr>
              <w:t>неделя </w:t>
            </w:r>
            <w:r>
              <w:rPr>
                <w:spacing w:val="-4"/>
                <w:sz w:val="24"/>
              </w:rPr>
              <w:t>мая.</w:t>
            </w:r>
          </w:p>
        </w:tc>
      </w:tr>
      <w:tr>
        <w:trPr>
          <w:trHeight w:val="1101" w:hRule="atLeast"/>
        </w:trPr>
        <w:tc>
          <w:tcPr>
            <w:tcW w:w="768" w:type="dxa"/>
            <w:tcBorders>
              <w:top w:val="single" w:sz="6" w:space="0" w:color="000000"/>
            </w:tcBorders>
          </w:tcPr>
          <w:p>
            <w:pPr>
              <w:pStyle w:val="TableParagraph"/>
              <w:spacing w:line="263" w:lineRule="exact"/>
              <w:ind w:left="48" w:right="24"/>
              <w:jc w:val="center"/>
              <w:rPr>
                <w:sz w:val="24"/>
              </w:rPr>
            </w:pPr>
            <w:r>
              <w:rPr>
                <w:spacing w:val="-10"/>
                <w:sz w:val="24"/>
              </w:rPr>
              <w:t>7</w:t>
            </w:r>
          </w:p>
        </w:tc>
        <w:tc>
          <w:tcPr>
            <w:tcW w:w="3464" w:type="dxa"/>
            <w:tcBorders>
              <w:top w:val="single" w:sz="6" w:space="0" w:color="000000"/>
            </w:tcBorders>
          </w:tcPr>
          <w:p>
            <w:pPr>
              <w:pStyle w:val="TableParagraph"/>
              <w:ind w:left="117" w:right="504"/>
              <w:rPr>
                <w:sz w:val="24"/>
              </w:rPr>
            </w:pPr>
            <w:r>
              <w:rPr>
                <w:sz w:val="24"/>
              </w:rPr>
              <w:t>Проверка</w:t>
            </w:r>
            <w:r>
              <w:rPr>
                <w:spacing w:val="-15"/>
                <w:sz w:val="24"/>
              </w:rPr>
              <w:t> </w:t>
            </w:r>
            <w:r>
              <w:rPr>
                <w:sz w:val="24"/>
              </w:rPr>
              <w:t>фонематического слуха и восприятия.</w:t>
            </w:r>
          </w:p>
        </w:tc>
        <w:tc>
          <w:tcPr>
            <w:tcW w:w="4093" w:type="dxa"/>
            <w:tcBorders>
              <w:top w:val="single" w:sz="6" w:space="0" w:color="000000"/>
            </w:tcBorders>
          </w:tcPr>
          <w:p>
            <w:pPr>
              <w:pStyle w:val="TableParagraph"/>
              <w:ind w:left="115"/>
              <w:rPr>
                <w:sz w:val="24"/>
              </w:rPr>
            </w:pPr>
            <w:r>
              <w:rPr>
                <w:sz w:val="24"/>
              </w:rPr>
              <w:t>Уточнение умения различать и узнавать</w:t>
            </w:r>
            <w:r>
              <w:rPr>
                <w:spacing w:val="-15"/>
                <w:sz w:val="24"/>
              </w:rPr>
              <w:t> </w:t>
            </w:r>
            <w:r>
              <w:rPr>
                <w:sz w:val="24"/>
              </w:rPr>
              <w:t>фонемы</w:t>
            </w:r>
            <w:r>
              <w:rPr>
                <w:spacing w:val="-15"/>
                <w:sz w:val="24"/>
              </w:rPr>
              <w:t> </w:t>
            </w:r>
            <w:r>
              <w:rPr>
                <w:sz w:val="24"/>
              </w:rPr>
              <w:t>родного</w:t>
            </w:r>
            <w:r>
              <w:rPr>
                <w:spacing w:val="-15"/>
                <w:sz w:val="24"/>
              </w:rPr>
              <w:t> </w:t>
            </w:r>
            <w:r>
              <w:rPr>
                <w:sz w:val="24"/>
              </w:rPr>
              <w:t>языка.</w:t>
            </w:r>
          </w:p>
        </w:tc>
        <w:tc>
          <w:tcPr>
            <w:tcW w:w="1740" w:type="dxa"/>
            <w:tcBorders>
              <w:top w:val="single" w:sz="6" w:space="0" w:color="000000"/>
            </w:tcBorders>
          </w:tcPr>
          <w:p>
            <w:pPr>
              <w:pStyle w:val="TableParagraph"/>
              <w:ind w:left="117" w:right="552"/>
              <w:rPr>
                <w:sz w:val="24"/>
              </w:rPr>
            </w:pPr>
            <w:r>
              <w:rPr>
                <w:spacing w:val="-2"/>
                <w:sz w:val="24"/>
              </w:rPr>
              <w:t>1-2</w:t>
            </w:r>
            <w:r>
              <w:rPr>
                <w:spacing w:val="-15"/>
                <w:sz w:val="24"/>
              </w:rPr>
              <w:t> </w:t>
            </w:r>
            <w:r>
              <w:rPr>
                <w:spacing w:val="-2"/>
                <w:sz w:val="24"/>
              </w:rPr>
              <w:t>недел</w:t>
            </w:r>
            <w:r>
              <w:rPr>
                <w:spacing w:val="-2"/>
                <w:sz w:val="24"/>
              </w:rPr>
              <w:t>я</w:t>
            </w:r>
            <w:r>
              <w:rPr>
                <w:spacing w:val="-2"/>
                <w:sz w:val="24"/>
              </w:rPr>
              <w:t> сентября.</w:t>
            </w:r>
          </w:p>
          <w:p>
            <w:pPr>
              <w:pStyle w:val="TableParagraph"/>
              <w:spacing w:line="268" w:lineRule="exact"/>
              <w:ind w:left="117" w:right="552"/>
              <w:rPr>
                <w:sz w:val="24"/>
              </w:rPr>
            </w:pPr>
            <w:r>
              <w:rPr>
                <w:spacing w:val="-4"/>
                <w:sz w:val="24"/>
              </w:rPr>
              <w:t>3-4</w:t>
            </w:r>
            <w:r>
              <w:rPr>
                <w:spacing w:val="-19"/>
                <w:sz w:val="24"/>
              </w:rPr>
              <w:t> </w:t>
            </w:r>
            <w:r>
              <w:rPr>
                <w:spacing w:val="-4"/>
                <w:sz w:val="24"/>
              </w:rPr>
              <w:t>недел</w:t>
            </w:r>
            <w:r>
              <w:rPr>
                <w:spacing w:val="-4"/>
                <w:sz w:val="24"/>
              </w:rPr>
              <w:t>я</w:t>
            </w:r>
            <w:r>
              <w:rPr>
                <w:spacing w:val="-4"/>
                <w:sz w:val="24"/>
              </w:rPr>
              <w:t> мая.</w:t>
            </w:r>
          </w:p>
        </w:tc>
      </w:tr>
      <w:tr>
        <w:trPr>
          <w:trHeight w:val="1103" w:hRule="atLeast"/>
        </w:trPr>
        <w:tc>
          <w:tcPr>
            <w:tcW w:w="768" w:type="dxa"/>
          </w:tcPr>
          <w:p>
            <w:pPr>
              <w:pStyle w:val="TableParagraph"/>
              <w:spacing w:line="263" w:lineRule="exact"/>
              <w:ind w:left="48" w:right="24"/>
              <w:jc w:val="center"/>
              <w:rPr>
                <w:sz w:val="24"/>
              </w:rPr>
            </w:pPr>
            <w:r>
              <w:rPr>
                <w:spacing w:val="-10"/>
                <w:sz w:val="24"/>
              </w:rPr>
              <w:t>8</w:t>
            </w:r>
          </w:p>
        </w:tc>
        <w:tc>
          <w:tcPr>
            <w:tcW w:w="3464" w:type="dxa"/>
          </w:tcPr>
          <w:p>
            <w:pPr>
              <w:pStyle w:val="TableParagraph"/>
              <w:ind w:left="117" w:right="155"/>
              <w:rPr>
                <w:sz w:val="24"/>
              </w:rPr>
            </w:pPr>
            <w:r>
              <w:rPr>
                <w:spacing w:val="-2"/>
                <w:sz w:val="24"/>
              </w:rPr>
              <w:t>Проверка грамматического </w:t>
            </w:r>
            <w:r>
              <w:rPr>
                <w:sz w:val="24"/>
              </w:rPr>
              <w:t>строя речи.</w:t>
            </w:r>
          </w:p>
        </w:tc>
        <w:tc>
          <w:tcPr>
            <w:tcW w:w="4093" w:type="dxa"/>
          </w:tcPr>
          <w:p>
            <w:pPr>
              <w:pStyle w:val="TableParagraph"/>
              <w:ind w:left="115"/>
              <w:rPr>
                <w:sz w:val="24"/>
              </w:rPr>
            </w:pPr>
            <w:r>
              <w:rPr>
                <w:sz w:val="24"/>
              </w:rPr>
              <w:t>Выявление эффективности формирования</w:t>
            </w:r>
            <w:r>
              <w:rPr>
                <w:spacing w:val="-15"/>
                <w:sz w:val="24"/>
              </w:rPr>
              <w:t> </w:t>
            </w:r>
            <w:r>
              <w:rPr>
                <w:sz w:val="24"/>
              </w:rPr>
              <w:t>фраз,</w:t>
            </w:r>
            <w:r>
              <w:rPr>
                <w:spacing w:val="-15"/>
                <w:sz w:val="24"/>
              </w:rPr>
              <w:t> </w:t>
            </w:r>
            <w:r>
              <w:rPr>
                <w:sz w:val="24"/>
              </w:rPr>
              <w:t>развитие</w:t>
            </w:r>
          </w:p>
          <w:p>
            <w:pPr>
              <w:pStyle w:val="TableParagraph"/>
              <w:spacing w:line="268" w:lineRule="exact"/>
              <w:ind w:left="115"/>
              <w:rPr>
                <w:sz w:val="24"/>
              </w:rPr>
            </w:pPr>
            <w:r>
              <w:rPr>
                <w:sz w:val="24"/>
              </w:rPr>
              <w:t>функции словоизменения, словообразования</w:t>
            </w:r>
            <w:r>
              <w:rPr>
                <w:spacing w:val="-15"/>
                <w:sz w:val="24"/>
              </w:rPr>
              <w:t> </w:t>
            </w:r>
            <w:r>
              <w:rPr>
                <w:sz w:val="24"/>
              </w:rPr>
              <w:t>у</w:t>
            </w:r>
            <w:r>
              <w:rPr>
                <w:spacing w:val="-15"/>
                <w:sz w:val="24"/>
              </w:rPr>
              <w:t> </w:t>
            </w:r>
            <w:r>
              <w:rPr>
                <w:sz w:val="24"/>
              </w:rPr>
              <w:t>учащихся.</w:t>
            </w:r>
          </w:p>
        </w:tc>
        <w:tc>
          <w:tcPr>
            <w:tcW w:w="1740" w:type="dxa"/>
          </w:tcPr>
          <w:p>
            <w:pPr>
              <w:pStyle w:val="TableParagraph"/>
              <w:ind w:left="117" w:right="641"/>
              <w:rPr>
                <w:sz w:val="24"/>
              </w:rPr>
            </w:pPr>
            <w:r>
              <w:rPr>
                <w:sz w:val="24"/>
              </w:rPr>
              <w:t>1 неделя </w:t>
            </w:r>
            <w:r>
              <w:rPr>
                <w:spacing w:val="-2"/>
                <w:sz w:val="24"/>
              </w:rPr>
              <w:t>сентября.</w:t>
            </w:r>
          </w:p>
          <w:p>
            <w:pPr>
              <w:pStyle w:val="TableParagraph"/>
              <w:ind w:left="117"/>
              <w:rPr>
                <w:sz w:val="24"/>
              </w:rPr>
            </w:pPr>
            <w:r>
              <w:rPr>
                <w:sz w:val="24"/>
              </w:rPr>
              <w:t>4</w:t>
            </w:r>
            <w:r>
              <w:rPr>
                <w:spacing w:val="-8"/>
                <w:sz w:val="24"/>
              </w:rPr>
              <w:t> </w:t>
            </w:r>
            <w:r>
              <w:rPr>
                <w:sz w:val="24"/>
              </w:rPr>
              <w:t>неделя</w:t>
            </w:r>
            <w:r>
              <w:rPr>
                <w:spacing w:val="-3"/>
                <w:sz w:val="24"/>
              </w:rPr>
              <w:t> </w:t>
            </w:r>
            <w:r>
              <w:rPr>
                <w:spacing w:val="-4"/>
                <w:sz w:val="24"/>
              </w:rPr>
              <w:t>мая.</w:t>
            </w:r>
          </w:p>
        </w:tc>
      </w:tr>
      <w:tr>
        <w:trPr>
          <w:trHeight w:val="1101" w:hRule="atLeast"/>
        </w:trPr>
        <w:tc>
          <w:tcPr>
            <w:tcW w:w="768" w:type="dxa"/>
          </w:tcPr>
          <w:p>
            <w:pPr>
              <w:pStyle w:val="TableParagraph"/>
              <w:spacing w:line="261" w:lineRule="exact"/>
              <w:ind w:left="48" w:right="24"/>
              <w:jc w:val="center"/>
              <w:rPr>
                <w:sz w:val="24"/>
              </w:rPr>
            </w:pPr>
            <w:r>
              <w:rPr>
                <w:spacing w:val="-10"/>
                <w:sz w:val="24"/>
              </w:rPr>
              <w:t>9</w:t>
            </w:r>
          </w:p>
        </w:tc>
        <w:tc>
          <w:tcPr>
            <w:tcW w:w="3464" w:type="dxa"/>
          </w:tcPr>
          <w:p>
            <w:pPr>
              <w:pStyle w:val="TableParagraph"/>
              <w:spacing w:line="261" w:lineRule="exact"/>
              <w:ind w:left="117"/>
              <w:rPr>
                <w:sz w:val="24"/>
              </w:rPr>
            </w:pPr>
            <w:r>
              <w:rPr>
                <w:sz w:val="24"/>
              </w:rPr>
              <w:t>Проверка</w:t>
            </w:r>
            <w:r>
              <w:rPr>
                <w:spacing w:val="-10"/>
                <w:sz w:val="24"/>
              </w:rPr>
              <w:t> </w:t>
            </w:r>
            <w:r>
              <w:rPr>
                <w:sz w:val="24"/>
              </w:rPr>
              <w:t>связной</w:t>
            </w:r>
            <w:r>
              <w:rPr>
                <w:spacing w:val="-6"/>
                <w:sz w:val="24"/>
              </w:rPr>
              <w:t> </w:t>
            </w:r>
            <w:r>
              <w:rPr>
                <w:spacing w:val="-2"/>
                <w:sz w:val="24"/>
              </w:rPr>
              <w:t>речи.</w:t>
            </w:r>
          </w:p>
        </w:tc>
        <w:tc>
          <w:tcPr>
            <w:tcW w:w="4093" w:type="dxa"/>
          </w:tcPr>
          <w:p>
            <w:pPr>
              <w:pStyle w:val="TableParagraph"/>
              <w:tabs>
                <w:tab w:pos="2315" w:val="left" w:leader="none"/>
              </w:tabs>
              <w:ind w:left="115" w:right="605"/>
              <w:rPr>
                <w:sz w:val="24"/>
              </w:rPr>
            </w:pPr>
            <w:r>
              <w:rPr>
                <w:sz w:val="24"/>
              </w:rPr>
              <w:t>Выявление уровня </w:t>
            </w:r>
            <w:r>
              <w:rPr>
                <w:spacing w:val="-2"/>
                <w:sz w:val="24"/>
              </w:rPr>
              <w:t>сформированности</w:t>
            </w:r>
            <w:r>
              <w:rPr>
                <w:sz w:val="24"/>
              </w:rPr>
              <w:tab/>
            </w:r>
            <w:r>
              <w:rPr>
                <w:spacing w:val="-2"/>
                <w:sz w:val="24"/>
              </w:rPr>
              <w:t>навыков</w:t>
            </w:r>
          </w:p>
          <w:p>
            <w:pPr>
              <w:pStyle w:val="TableParagraph"/>
              <w:spacing w:line="268" w:lineRule="exact"/>
              <w:ind w:left="115"/>
              <w:rPr>
                <w:sz w:val="24"/>
              </w:rPr>
            </w:pPr>
            <w:r>
              <w:rPr>
                <w:sz w:val="24"/>
              </w:rPr>
              <w:t>развития</w:t>
            </w:r>
            <w:r>
              <w:rPr>
                <w:spacing w:val="-15"/>
                <w:sz w:val="24"/>
              </w:rPr>
              <w:t> </w:t>
            </w:r>
            <w:r>
              <w:rPr>
                <w:sz w:val="24"/>
              </w:rPr>
              <w:t>монологической</w:t>
            </w:r>
            <w:r>
              <w:rPr>
                <w:spacing w:val="-15"/>
                <w:sz w:val="24"/>
              </w:rPr>
              <w:t> </w:t>
            </w:r>
            <w:r>
              <w:rPr>
                <w:sz w:val="24"/>
              </w:rPr>
              <w:t>речи</w:t>
            </w:r>
            <w:r>
              <w:rPr>
                <w:spacing w:val="-15"/>
                <w:sz w:val="24"/>
              </w:rPr>
              <w:t> </w:t>
            </w:r>
            <w:r>
              <w:rPr>
                <w:sz w:val="24"/>
              </w:rPr>
              <w:t>у </w:t>
            </w:r>
            <w:r>
              <w:rPr>
                <w:spacing w:val="-2"/>
                <w:sz w:val="24"/>
              </w:rPr>
              <w:t>учащихся</w:t>
            </w:r>
          </w:p>
        </w:tc>
        <w:tc>
          <w:tcPr>
            <w:tcW w:w="1740" w:type="dxa"/>
          </w:tcPr>
          <w:p>
            <w:pPr>
              <w:pStyle w:val="TableParagraph"/>
              <w:ind w:left="117" w:right="641"/>
              <w:rPr>
                <w:sz w:val="24"/>
              </w:rPr>
            </w:pPr>
            <w:r>
              <w:rPr>
                <w:sz w:val="24"/>
              </w:rPr>
              <w:t>1 неделя </w:t>
            </w:r>
            <w:r>
              <w:rPr>
                <w:spacing w:val="-2"/>
                <w:sz w:val="24"/>
              </w:rPr>
              <w:t>сентября.</w:t>
            </w:r>
          </w:p>
          <w:p>
            <w:pPr>
              <w:pStyle w:val="TableParagraph"/>
              <w:ind w:left="117"/>
              <w:rPr>
                <w:sz w:val="24"/>
              </w:rPr>
            </w:pPr>
            <w:r>
              <w:rPr>
                <w:sz w:val="24"/>
              </w:rPr>
              <w:t>4</w:t>
            </w:r>
            <w:r>
              <w:rPr>
                <w:spacing w:val="-8"/>
                <w:sz w:val="24"/>
              </w:rPr>
              <w:t> </w:t>
            </w:r>
            <w:r>
              <w:rPr>
                <w:sz w:val="24"/>
              </w:rPr>
              <w:t>неделя</w:t>
            </w:r>
            <w:r>
              <w:rPr>
                <w:spacing w:val="-3"/>
                <w:sz w:val="24"/>
              </w:rPr>
              <w:t> </w:t>
            </w:r>
            <w:r>
              <w:rPr>
                <w:spacing w:val="-4"/>
                <w:sz w:val="24"/>
              </w:rPr>
              <w:t>мая.</w:t>
            </w:r>
          </w:p>
        </w:tc>
      </w:tr>
      <w:tr>
        <w:trPr>
          <w:trHeight w:val="276" w:hRule="atLeast"/>
        </w:trPr>
        <w:tc>
          <w:tcPr>
            <w:tcW w:w="10065" w:type="dxa"/>
            <w:gridSpan w:val="4"/>
          </w:tcPr>
          <w:p>
            <w:pPr>
              <w:pStyle w:val="TableParagraph"/>
              <w:spacing w:line="256" w:lineRule="exact"/>
              <w:ind w:left="17" w:right="5"/>
              <w:jc w:val="center"/>
              <w:rPr>
                <w:b/>
                <w:sz w:val="24"/>
              </w:rPr>
            </w:pPr>
            <w:r>
              <w:rPr>
                <w:b/>
                <w:sz w:val="24"/>
              </w:rPr>
              <w:t>Педагог</w:t>
            </w:r>
            <w:r>
              <w:rPr>
                <w:b/>
                <w:spacing w:val="-9"/>
                <w:sz w:val="24"/>
              </w:rPr>
              <w:t> </w:t>
            </w:r>
            <w:r>
              <w:rPr>
                <w:b/>
                <w:sz w:val="24"/>
              </w:rPr>
              <w:t>–</w:t>
            </w:r>
            <w:r>
              <w:rPr>
                <w:b/>
                <w:spacing w:val="-3"/>
                <w:sz w:val="24"/>
              </w:rPr>
              <w:t> </w:t>
            </w:r>
            <w:r>
              <w:rPr>
                <w:b/>
                <w:spacing w:val="-2"/>
                <w:sz w:val="24"/>
              </w:rPr>
              <w:t>психолог</w:t>
            </w:r>
          </w:p>
        </w:tc>
      </w:tr>
      <w:tr>
        <w:trPr>
          <w:trHeight w:val="1103" w:hRule="atLeast"/>
        </w:trPr>
        <w:tc>
          <w:tcPr>
            <w:tcW w:w="768" w:type="dxa"/>
          </w:tcPr>
          <w:p>
            <w:pPr>
              <w:pStyle w:val="TableParagraph"/>
              <w:spacing w:line="263" w:lineRule="exact"/>
              <w:ind w:left="48"/>
              <w:jc w:val="center"/>
              <w:rPr>
                <w:sz w:val="24"/>
              </w:rPr>
            </w:pPr>
            <w:r>
              <w:rPr>
                <w:spacing w:val="-5"/>
                <w:sz w:val="24"/>
              </w:rPr>
              <w:t>10</w:t>
            </w:r>
          </w:p>
        </w:tc>
        <w:tc>
          <w:tcPr>
            <w:tcW w:w="3464" w:type="dxa"/>
          </w:tcPr>
          <w:p>
            <w:pPr>
              <w:pStyle w:val="TableParagraph"/>
              <w:tabs>
                <w:tab w:pos="2301" w:val="left" w:leader="none"/>
              </w:tabs>
              <w:ind w:left="117" w:right="107"/>
              <w:rPr>
                <w:sz w:val="24"/>
              </w:rPr>
            </w:pPr>
            <w:r>
              <w:rPr>
                <w:spacing w:val="-2"/>
                <w:sz w:val="24"/>
              </w:rPr>
              <w:t>Диагностика</w:t>
            </w:r>
            <w:r>
              <w:rPr>
                <w:sz w:val="24"/>
              </w:rPr>
              <w:tab/>
            </w:r>
            <w:r>
              <w:rPr>
                <w:spacing w:val="-4"/>
                <w:sz w:val="24"/>
              </w:rPr>
              <w:t>адаптации </w:t>
            </w:r>
            <w:r>
              <w:rPr>
                <w:spacing w:val="-2"/>
                <w:sz w:val="24"/>
              </w:rPr>
              <w:t>учащихся</w:t>
            </w:r>
          </w:p>
        </w:tc>
        <w:tc>
          <w:tcPr>
            <w:tcW w:w="4093" w:type="dxa"/>
          </w:tcPr>
          <w:p>
            <w:pPr>
              <w:pStyle w:val="TableParagraph"/>
              <w:ind w:left="115" w:right="396"/>
              <w:rPr>
                <w:sz w:val="24"/>
              </w:rPr>
            </w:pPr>
            <w:r>
              <w:rPr>
                <w:sz w:val="24"/>
              </w:rPr>
              <w:t>Выявление уровня адаптации учащихся к новым условиям обучения</w:t>
            </w:r>
            <w:r>
              <w:rPr>
                <w:spacing w:val="-13"/>
                <w:sz w:val="24"/>
              </w:rPr>
              <w:t> </w:t>
            </w:r>
            <w:r>
              <w:rPr>
                <w:sz w:val="24"/>
              </w:rPr>
              <w:t>(при</w:t>
            </w:r>
            <w:r>
              <w:rPr>
                <w:spacing w:val="-13"/>
                <w:sz w:val="24"/>
              </w:rPr>
              <w:t> </w:t>
            </w:r>
            <w:r>
              <w:rPr>
                <w:sz w:val="24"/>
              </w:rPr>
              <w:t>переходе</w:t>
            </w:r>
            <w:r>
              <w:rPr>
                <w:spacing w:val="-14"/>
                <w:sz w:val="24"/>
              </w:rPr>
              <w:t> </w:t>
            </w:r>
            <w:r>
              <w:rPr>
                <w:sz w:val="24"/>
              </w:rPr>
              <w:t>на</w:t>
            </w:r>
            <w:r>
              <w:rPr>
                <w:spacing w:val="-15"/>
                <w:sz w:val="24"/>
              </w:rPr>
              <w:t> </w:t>
            </w:r>
            <w:r>
              <w:rPr>
                <w:sz w:val="24"/>
              </w:rPr>
              <w:t>новый</w:t>
            </w:r>
          </w:p>
          <w:p>
            <w:pPr>
              <w:pStyle w:val="TableParagraph"/>
              <w:spacing w:line="264" w:lineRule="exact"/>
              <w:ind w:left="115"/>
              <w:rPr>
                <w:sz w:val="24"/>
              </w:rPr>
            </w:pPr>
            <w:r>
              <w:rPr>
                <w:sz w:val="24"/>
              </w:rPr>
              <w:t>уровень</w:t>
            </w:r>
            <w:r>
              <w:rPr>
                <w:spacing w:val="-5"/>
                <w:sz w:val="24"/>
              </w:rPr>
              <w:t> </w:t>
            </w:r>
            <w:r>
              <w:rPr>
                <w:spacing w:val="-2"/>
                <w:sz w:val="24"/>
              </w:rPr>
              <w:t>образования)</w:t>
            </w:r>
          </w:p>
        </w:tc>
        <w:tc>
          <w:tcPr>
            <w:tcW w:w="1740" w:type="dxa"/>
          </w:tcPr>
          <w:p>
            <w:pPr>
              <w:pStyle w:val="TableParagraph"/>
              <w:ind w:left="117" w:right="750"/>
              <w:rPr>
                <w:sz w:val="24"/>
              </w:rPr>
            </w:pPr>
            <w:r>
              <w:rPr>
                <w:spacing w:val="-2"/>
                <w:sz w:val="24"/>
              </w:rPr>
              <w:t>Октябрь Апрель</w:t>
            </w:r>
          </w:p>
        </w:tc>
      </w:tr>
      <w:tr>
        <w:trPr>
          <w:trHeight w:val="551" w:hRule="atLeast"/>
        </w:trPr>
        <w:tc>
          <w:tcPr>
            <w:tcW w:w="768" w:type="dxa"/>
          </w:tcPr>
          <w:p>
            <w:pPr>
              <w:pStyle w:val="TableParagraph"/>
              <w:spacing w:line="263" w:lineRule="exact"/>
              <w:ind w:left="48"/>
              <w:jc w:val="center"/>
              <w:rPr>
                <w:sz w:val="24"/>
              </w:rPr>
            </w:pPr>
            <w:r>
              <w:rPr>
                <w:spacing w:val="-5"/>
                <w:sz w:val="24"/>
              </w:rPr>
              <w:t>11</w:t>
            </w:r>
          </w:p>
        </w:tc>
        <w:tc>
          <w:tcPr>
            <w:tcW w:w="3464" w:type="dxa"/>
          </w:tcPr>
          <w:p>
            <w:pPr>
              <w:pStyle w:val="TableParagraph"/>
              <w:tabs>
                <w:tab w:pos="1745" w:val="left" w:leader="none"/>
                <w:tab w:pos="3245" w:val="left" w:leader="none"/>
              </w:tabs>
              <w:spacing w:line="232" w:lineRule="auto"/>
              <w:ind w:left="117" w:right="90"/>
              <w:rPr>
                <w:sz w:val="24"/>
              </w:rPr>
            </w:pPr>
            <w:r>
              <w:rPr>
                <w:spacing w:val="-2"/>
                <w:sz w:val="24"/>
              </w:rPr>
              <w:t>Диагностика</w:t>
            </w:r>
            <w:r>
              <w:rPr>
                <w:sz w:val="24"/>
              </w:rPr>
              <w:tab/>
            </w:r>
            <w:r>
              <w:rPr>
                <w:spacing w:val="-2"/>
                <w:sz w:val="24"/>
              </w:rPr>
              <w:t>склонности</w:t>
            </w:r>
            <w:r>
              <w:rPr>
                <w:sz w:val="24"/>
              </w:rPr>
              <w:tab/>
            </w:r>
            <w:r>
              <w:rPr>
                <w:spacing w:val="-10"/>
                <w:sz w:val="24"/>
              </w:rPr>
              <w:t>к </w:t>
            </w:r>
            <w:r>
              <w:rPr>
                <w:sz w:val="24"/>
              </w:rPr>
              <w:t>суицидальному</w:t>
            </w:r>
            <w:r>
              <w:rPr>
                <w:spacing w:val="-15"/>
                <w:sz w:val="24"/>
              </w:rPr>
              <w:t> </w:t>
            </w:r>
            <w:r>
              <w:rPr>
                <w:sz w:val="24"/>
              </w:rPr>
              <w:t>поведению</w:t>
            </w:r>
          </w:p>
        </w:tc>
        <w:tc>
          <w:tcPr>
            <w:tcW w:w="4093" w:type="dxa"/>
          </w:tcPr>
          <w:p>
            <w:pPr>
              <w:pStyle w:val="TableParagraph"/>
              <w:spacing w:line="232" w:lineRule="auto"/>
              <w:ind w:left="115"/>
              <w:rPr>
                <w:sz w:val="24"/>
              </w:rPr>
            </w:pPr>
            <w:r>
              <w:rPr>
                <w:spacing w:val="-2"/>
                <w:sz w:val="24"/>
              </w:rPr>
              <w:t>Выявление самооценки психических </w:t>
            </w:r>
            <w:r>
              <w:rPr>
                <w:sz w:val="24"/>
              </w:rPr>
              <w:t>состояний Г.Айзенк</w:t>
            </w:r>
          </w:p>
        </w:tc>
        <w:tc>
          <w:tcPr>
            <w:tcW w:w="1740" w:type="dxa"/>
          </w:tcPr>
          <w:p>
            <w:pPr>
              <w:pStyle w:val="TableParagraph"/>
              <w:spacing w:line="232" w:lineRule="auto"/>
              <w:ind w:left="117" w:right="647"/>
              <w:rPr>
                <w:sz w:val="24"/>
              </w:rPr>
            </w:pPr>
            <w:r>
              <w:rPr>
                <w:spacing w:val="-2"/>
                <w:sz w:val="24"/>
              </w:rPr>
              <w:t>Сентябрь Апрель</w:t>
            </w:r>
          </w:p>
        </w:tc>
      </w:tr>
      <w:tr>
        <w:trPr>
          <w:trHeight w:val="1934" w:hRule="atLeast"/>
        </w:trPr>
        <w:tc>
          <w:tcPr>
            <w:tcW w:w="768" w:type="dxa"/>
          </w:tcPr>
          <w:p>
            <w:pPr>
              <w:pStyle w:val="TableParagraph"/>
              <w:spacing w:line="261" w:lineRule="exact"/>
              <w:ind w:left="48"/>
              <w:jc w:val="center"/>
              <w:rPr>
                <w:sz w:val="24"/>
              </w:rPr>
            </w:pPr>
            <w:r>
              <w:rPr>
                <w:spacing w:val="-5"/>
                <w:sz w:val="24"/>
              </w:rPr>
              <w:t>12</w:t>
            </w:r>
          </w:p>
        </w:tc>
        <w:tc>
          <w:tcPr>
            <w:tcW w:w="3464" w:type="dxa"/>
          </w:tcPr>
          <w:p>
            <w:pPr>
              <w:pStyle w:val="TableParagraph"/>
              <w:tabs>
                <w:tab w:pos="1747" w:val="left" w:leader="none"/>
              </w:tabs>
              <w:ind w:left="117" w:right="116"/>
              <w:rPr>
                <w:sz w:val="24"/>
              </w:rPr>
            </w:pPr>
            <w:r>
              <w:rPr>
                <w:spacing w:val="-2"/>
                <w:sz w:val="24"/>
              </w:rPr>
              <w:t>Диагностика</w:t>
            </w:r>
            <w:r>
              <w:rPr>
                <w:sz w:val="24"/>
              </w:rPr>
              <w:tab/>
            </w:r>
            <w:r>
              <w:rPr>
                <w:spacing w:val="-4"/>
                <w:sz w:val="24"/>
              </w:rPr>
              <w:t>познавательной </w:t>
            </w:r>
            <w:r>
              <w:rPr>
                <w:sz w:val="24"/>
              </w:rPr>
              <w:t>сферы обучающихся</w:t>
            </w:r>
          </w:p>
        </w:tc>
        <w:tc>
          <w:tcPr>
            <w:tcW w:w="4093" w:type="dxa"/>
          </w:tcPr>
          <w:p>
            <w:pPr>
              <w:pStyle w:val="TableParagraph"/>
              <w:tabs>
                <w:tab w:pos="1951" w:val="left" w:leader="none"/>
                <w:tab w:pos="2880" w:val="left" w:leader="none"/>
              </w:tabs>
              <w:ind w:left="115" w:right="109"/>
              <w:rPr>
                <w:sz w:val="24"/>
              </w:rPr>
            </w:pPr>
            <w:r>
              <w:rPr>
                <w:sz w:val="24"/>
              </w:rPr>
              <w:t>Изучение</w:t>
            </w:r>
            <w:r>
              <w:rPr>
                <w:spacing w:val="29"/>
                <w:sz w:val="24"/>
              </w:rPr>
              <w:t> </w:t>
            </w:r>
            <w:r>
              <w:rPr>
                <w:sz w:val="24"/>
              </w:rPr>
              <w:t>уровня</w:t>
            </w:r>
            <w:r>
              <w:rPr>
                <w:spacing w:val="19"/>
                <w:sz w:val="24"/>
              </w:rPr>
              <w:t> </w:t>
            </w:r>
            <w:r>
              <w:rPr>
                <w:sz w:val="24"/>
              </w:rPr>
              <w:t>сформированности </w:t>
            </w:r>
            <w:r>
              <w:rPr>
                <w:spacing w:val="-2"/>
                <w:sz w:val="24"/>
              </w:rPr>
              <w:t>познавательной</w:t>
            </w:r>
            <w:r>
              <w:rPr>
                <w:sz w:val="24"/>
              </w:rPr>
              <w:tab/>
            </w:r>
            <w:r>
              <w:rPr>
                <w:spacing w:val="-2"/>
                <w:sz w:val="24"/>
              </w:rPr>
              <w:t>сферы.</w:t>
            </w:r>
            <w:r>
              <w:rPr>
                <w:sz w:val="24"/>
              </w:rPr>
              <w:tab/>
            </w:r>
            <w:r>
              <w:rPr>
                <w:spacing w:val="-4"/>
                <w:sz w:val="24"/>
              </w:rPr>
              <w:t>Методики:</w:t>
            </w:r>
          </w:p>
          <w:p>
            <w:pPr>
              <w:pStyle w:val="TableParagraph"/>
              <w:tabs>
                <w:tab w:pos="1756" w:val="left" w:leader="none"/>
                <w:tab w:pos="2434" w:val="left" w:leader="none"/>
                <w:tab w:pos="3178" w:val="left" w:leader="none"/>
              </w:tabs>
              <w:ind w:left="115" w:right="105"/>
              <w:rPr>
                <w:sz w:val="24"/>
              </w:rPr>
            </w:pPr>
            <w:r>
              <w:rPr>
                <w:spacing w:val="-2"/>
                <w:sz w:val="24"/>
              </w:rPr>
              <w:t>«Четвертый</w:t>
            </w:r>
            <w:r>
              <w:rPr>
                <w:sz w:val="24"/>
              </w:rPr>
              <w:tab/>
            </w:r>
            <w:r>
              <w:rPr>
                <w:spacing w:val="-2"/>
                <w:sz w:val="24"/>
              </w:rPr>
              <w:t>лишний»,</w:t>
            </w:r>
            <w:r>
              <w:rPr>
                <w:sz w:val="24"/>
              </w:rPr>
              <w:tab/>
            </w:r>
            <w:r>
              <w:rPr>
                <w:spacing w:val="-6"/>
                <w:sz w:val="24"/>
              </w:rPr>
              <w:t>«Сложи </w:t>
            </w:r>
            <w:r>
              <w:rPr>
                <w:spacing w:val="-2"/>
                <w:sz w:val="24"/>
              </w:rPr>
              <w:t>картинку»,</w:t>
            </w:r>
            <w:r>
              <w:rPr>
                <w:sz w:val="24"/>
              </w:rPr>
              <w:tab/>
              <w:tab/>
            </w:r>
            <w:r>
              <w:rPr>
                <w:spacing w:val="-2"/>
                <w:sz w:val="24"/>
              </w:rPr>
              <w:t>«Исследование</w:t>
            </w:r>
          </w:p>
          <w:p>
            <w:pPr>
              <w:pStyle w:val="TableParagraph"/>
              <w:tabs>
                <w:tab w:pos="3079" w:val="left" w:leader="none"/>
              </w:tabs>
              <w:ind w:left="115"/>
              <w:rPr>
                <w:sz w:val="24"/>
              </w:rPr>
            </w:pPr>
            <w:r>
              <w:rPr>
                <w:spacing w:val="-2"/>
                <w:sz w:val="24"/>
              </w:rPr>
              <w:t>зрительной</w:t>
            </w:r>
            <w:r>
              <w:rPr>
                <w:sz w:val="24"/>
              </w:rPr>
              <w:tab/>
            </w:r>
            <w:r>
              <w:rPr>
                <w:spacing w:val="-2"/>
                <w:sz w:val="24"/>
              </w:rPr>
              <w:t>памяти»,</w:t>
            </w:r>
          </w:p>
          <w:p>
            <w:pPr>
              <w:pStyle w:val="TableParagraph"/>
              <w:tabs>
                <w:tab w:pos="2858" w:val="left" w:leader="none"/>
              </w:tabs>
              <w:spacing w:line="274" w:lineRule="exact"/>
              <w:ind w:left="115"/>
              <w:rPr>
                <w:sz w:val="24"/>
              </w:rPr>
            </w:pPr>
            <w:r>
              <w:rPr>
                <w:spacing w:val="-2"/>
                <w:sz w:val="24"/>
              </w:rPr>
              <w:t>«Последовательные</w:t>
            </w:r>
            <w:r>
              <w:rPr>
                <w:sz w:val="24"/>
              </w:rPr>
              <w:tab/>
            </w:r>
            <w:r>
              <w:rPr>
                <w:spacing w:val="-2"/>
                <w:sz w:val="24"/>
              </w:rPr>
              <w:t>картинки»,</w:t>
            </w:r>
          </w:p>
          <w:p>
            <w:pPr>
              <w:pStyle w:val="TableParagraph"/>
              <w:spacing w:line="269" w:lineRule="exact"/>
              <w:ind w:left="115"/>
              <w:rPr>
                <w:sz w:val="24"/>
              </w:rPr>
            </w:pPr>
            <w:r>
              <w:rPr>
                <w:spacing w:val="-2"/>
                <w:sz w:val="24"/>
              </w:rPr>
              <w:t>«Раскрашивание</w:t>
            </w:r>
            <w:r>
              <w:rPr>
                <w:spacing w:val="10"/>
                <w:sz w:val="24"/>
              </w:rPr>
              <w:t> </w:t>
            </w:r>
            <w:r>
              <w:rPr>
                <w:spacing w:val="-2"/>
                <w:sz w:val="24"/>
              </w:rPr>
              <w:t>кружков».</w:t>
            </w:r>
          </w:p>
        </w:tc>
        <w:tc>
          <w:tcPr>
            <w:tcW w:w="1740" w:type="dxa"/>
          </w:tcPr>
          <w:p>
            <w:pPr>
              <w:pStyle w:val="TableParagraph"/>
              <w:spacing w:line="261" w:lineRule="exact"/>
              <w:ind w:left="117"/>
              <w:rPr>
                <w:sz w:val="24"/>
              </w:rPr>
            </w:pPr>
            <w:r>
              <w:rPr>
                <w:spacing w:val="-2"/>
                <w:sz w:val="24"/>
              </w:rPr>
              <w:t>Октябрь</w:t>
            </w:r>
          </w:p>
        </w:tc>
      </w:tr>
      <w:tr>
        <w:trPr>
          <w:trHeight w:val="1103" w:hRule="atLeast"/>
        </w:trPr>
        <w:tc>
          <w:tcPr>
            <w:tcW w:w="768" w:type="dxa"/>
          </w:tcPr>
          <w:p>
            <w:pPr>
              <w:pStyle w:val="TableParagraph"/>
              <w:spacing w:line="261" w:lineRule="exact"/>
              <w:ind w:left="48"/>
              <w:jc w:val="center"/>
              <w:rPr>
                <w:sz w:val="24"/>
              </w:rPr>
            </w:pPr>
            <w:r>
              <w:rPr>
                <w:spacing w:val="-5"/>
                <w:sz w:val="24"/>
              </w:rPr>
              <w:t>13</w:t>
            </w:r>
          </w:p>
        </w:tc>
        <w:tc>
          <w:tcPr>
            <w:tcW w:w="3464" w:type="dxa"/>
          </w:tcPr>
          <w:p>
            <w:pPr>
              <w:pStyle w:val="TableParagraph"/>
              <w:tabs>
                <w:tab w:pos="2273" w:val="left" w:leader="none"/>
              </w:tabs>
              <w:ind w:left="117" w:right="103"/>
              <w:rPr>
                <w:sz w:val="24"/>
              </w:rPr>
            </w:pPr>
            <w:r>
              <w:rPr>
                <w:spacing w:val="-2"/>
                <w:sz w:val="24"/>
              </w:rPr>
              <w:t>Диагностика</w:t>
            </w:r>
            <w:r>
              <w:rPr>
                <w:sz w:val="24"/>
              </w:rPr>
              <w:tab/>
            </w:r>
            <w:r>
              <w:rPr>
                <w:spacing w:val="-4"/>
                <w:sz w:val="24"/>
              </w:rPr>
              <w:t>выявления </w:t>
            </w:r>
            <w:r>
              <w:rPr>
                <w:sz w:val="24"/>
              </w:rPr>
              <w:t>мотивов обучения</w:t>
            </w:r>
          </w:p>
        </w:tc>
        <w:tc>
          <w:tcPr>
            <w:tcW w:w="4093" w:type="dxa"/>
          </w:tcPr>
          <w:p>
            <w:pPr>
              <w:pStyle w:val="TableParagraph"/>
              <w:ind w:left="115" w:right="96"/>
              <w:jc w:val="both"/>
              <w:rPr>
                <w:sz w:val="24"/>
              </w:rPr>
            </w:pPr>
            <w:r>
              <w:rPr>
                <w:sz w:val="24"/>
              </w:rPr>
              <w:t>Положительная мотивация учения, познавательная самостоятельность. Анкета</w:t>
            </w:r>
            <w:r>
              <w:rPr>
                <w:spacing w:val="40"/>
                <w:sz w:val="24"/>
              </w:rPr>
              <w:t> </w:t>
            </w:r>
            <w:r>
              <w:rPr>
                <w:sz w:val="24"/>
              </w:rPr>
              <w:t>рейтинг</w:t>
            </w:r>
            <w:r>
              <w:rPr>
                <w:spacing w:val="40"/>
                <w:sz w:val="24"/>
              </w:rPr>
              <w:t> </w:t>
            </w:r>
            <w:r>
              <w:rPr>
                <w:sz w:val="24"/>
              </w:rPr>
              <w:t>«Мотивы</w:t>
            </w:r>
            <w:r>
              <w:rPr>
                <w:spacing w:val="40"/>
                <w:sz w:val="24"/>
              </w:rPr>
              <w:t> </w:t>
            </w:r>
            <w:r>
              <w:rPr>
                <w:sz w:val="24"/>
              </w:rPr>
              <w:t>учения»</w:t>
            </w:r>
          </w:p>
          <w:p>
            <w:pPr>
              <w:pStyle w:val="TableParagraph"/>
              <w:spacing w:line="264" w:lineRule="exact"/>
              <w:ind w:left="115"/>
              <w:jc w:val="both"/>
              <w:rPr>
                <w:sz w:val="24"/>
              </w:rPr>
            </w:pPr>
            <w:r>
              <w:rPr>
                <w:sz w:val="24"/>
              </w:rPr>
              <w:t>М.В.</w:t>
            </w:r>
            <w:r>
              <w:rPr>
                <w:spacing w:val="-7"/>
                <w:sz w:val="24"/>
              </w:rPr>
              <w:t> </w:t>
            </w:r>
            <w:r>
              <w:rPr>
                <w:spacing w:val="-2"/>
                <w:sz w:val="24"/>
              </w:rPr>
              <w:t>Матюхина</w:t>
            </w:r>
          </w:p>
        </w:tc>
        <w:tc>
          <w:tcPr>
            <w:tcW w:w="1740" w:type="dxa"/>
          </w:tcPr>
          <w:p>
            <w:pPr>
              <w:pStyle w:val="TableParagraph"/>
              <w:spacing w:line="261" w:lineRule="exact"/>
              <w:ind w:left="117"/>
              <w:rPr>
                <w:sz w:val="24"/>
              </w:rPr>
            </w:pPr>
            <w:r>
              <w:rPr>
                <w:spacing w:val="-2"/>
                <w:sz w:val="24"/>
              </w:rPr>
              <w:t>Ноябрь</w:t>
            </w:r>
          </w:p>
        </w:tc>
      </w:tr>
      <w:tr>
        <w:trPr>
          <w:trHeight w:val="1101" w:hRule="atLeast"/>
        </w:trPr>
        <w:tc>
          <w:tcPr>
            <w:tcW w:w="768" w:type="dxa"/>
          </w:tcPr>
          <w:p>
            <w:pPr>
              <w:pStyle w:val="TableParagraph"/>
              <w:spacing w:line="261" w:lineRule="exact"/>
              <w:ind w:left="48"/>
              <w:jc w:val="center"/>
              <w:rPr>
                <w:sz w:val="24"/>
              </w:rPr>
            </w:pPr>
            <w:r>
              <w:rPr>
                <w:spacing w:val="-5"/>
                <w:sz w:val="24"/>
              </w:rPr>
              <w:t>14</w:t>
            </w:r>
          </w:p>
        </w:tc>
        <w:tc>
          <w:tcPr>
            <w:tcW w:w="3464" w:type="dxa"/>
          </w:tcPr>
          <w:p>
            <w:pPr>
              <w:pStyle w:val="TableParagraph"/>
              <w:tabs>
                <w:tab w:pos="2424" w:val="left" w:leader="none"/>
              </w:tabs>
              <w:ind w:left="117" w:right="88"/>
              <w:rPr>
                <w:sz w:val="24"/>
              </w:rPr>
            </w:pPr>
            <w:r>
              <w:rPr>
                <w:spacing w:val="-2"/>
                <w:sz w:val="24"/>
              </w:rPr>
              <w:t>Диагностика</w:t>
            </w:r>
            <w:r>
              <w:rPr>
                <w:sz w:val="24"/>
              </w:rPr>
              <w:tab/>
            </w:r>
            <w:r>
              <w:rPr>
                <w:spacing w:val="-2"/>
                <w:sz w:val="24"/>
              </w:rPr>
              <w:t>изучения </w:t>
            </w:r>
            <w:r>
              <w:rPr>
                <w:sz w:val="24"/>
              </w:rPr>
              <w:t>профессиональных</w:t>
            </w:r>
            <w:r>
              <w:rPr>
                <w:spacing w:val="-9"/>
                <w:sz w:val="24"/>
              </w:rPr>
              <w:t> </w:t>
            </w:r>
            <w:r>
              <w:rPr>
                <w:sz w:val="24"/>
              </w:rPr>
              <w:t>интересов</w:t>
            </w:r>
            <w:r>
              <w:rPr>
                <w:spacing w:val="-8"/>
                <w:sz w:val="24"/>
              </w:rPr>
              <w:t> </w:t>
            </w:r>
            <w:r>
              <w:rPr>
                <w:spacing w:val="-10"/>
                <w:sz w:val="24"/>
              </w:rPr>
              <w:t>и</w:t>
            </w:r>
          </w:p>
          <w:p>
            <w:pPr>
              <w:pStyle w:val="TableParagraph"/>
              <w:spacing w:line="268" w:lineRule="exact"/>
              <w:ind w:left="117"/>
              <w:rPr>
                <w:sz w:val="24"/>
              </w:rPr>
            </w:pPr>
            <w:r>
              <w:rPr>
                <w:sz w:val="24"/>
              </w:rPr>
              <w:t>предпочтений</w:t>
            </w:r>
            <w:r>
              <w:rPr>
                <w:spacing w:val="-9"/>
                <w:sz w:val="24"/>
              </w:rPr>
              <w:t> </w:t>
            </w:r>
            <w:r>
              <w:rPr>
                <w:sz w:val="24"/>
              </w:rPr>
              <w:t>обучающихся</w:t>
            </w:r>
            <w:r>
              <w:rPr>
                <w:spacing w:val="-13"/>
                <w:sz w:val="24"/>
              </w:rPr>
              <w:t> </w:t>
            </w:r>
            <w:r>
              <w:rPr>
                <w:sz w:val="24"/>
              </w:rPr>
              <w:t>9 </w:t>
            </w:r>
            <w:r>
              <w:rPr>
                <w:spacing w:val="-2"/>
                <w:sz w:val="24"/>
              </w:rPr>
              <w:t>классов.</w:t>
            </w:r>
          </w:p>
        </w:tc>
        <w:tc>
          <w:tcPr>
            <w:tcW w:w="4093" w:type="dxa"/>
          </w:tcPr>
          <w:p>
            <w:pPr>
              <w:pStyle w:val="TableParagraph"/>
              <w:tabs>
                <w:tab w:pos="1627" w:val="left" w:leader="none"/>
                <w:tab w:pos="2832" w:val="left" w:leader="none"/>
              </w:tabs>
              <w:ind w:left="115" w:right="99"/>
              <w:rPr>
                <w:sz w:val="24"/>
              </w:rPr>
            </w:pPr>
            <w:r>
              <w:rPr>
                <w:spacing w:val="-2"/>
                <w:sz w:val="24"/>
              </w:rPr>
              <w:t>Методика</w:t>
            </w:r>
            <w:r>
              <w:rPr>
                <w:sz w:val="24"/>
              </w:rPr>
              <w:tab/>
            </w:r>
            <w:r>
              <w:rPr>
                <w:spacing w:val="-2"/>
                <w:sz w:val="24"/>
              </w:rPr>
              <w:t>«Карта</w:t>
            </w:r>
            <w:r>
              <w:rPr>
                <w:sz w:val="24"/>
              </w:rPr>
              <w:tab/>
            </w:r>
            <w:r>
              <w:rPr>
                <w:spacing w:val="-2"/>
                <w:sz w:val="24"/>
              </w:rPr>
              <w:t>интересов» Голомшток</w:t>
            </w:r>
          </w:p>
        </w:tc>
        <w:tc>
          <w:tcPr>
            <w:tcW w:w="1740" w:type="dxa"/>
          </w:tcPr>
          <w:p>
            <w:pPr>
              <w:pStyle w:val="TableParagraph"/>
              <w:spacing w:line="261" w:lineRule="exact"/>
              <w:ind w:left="117"/>
              <w:rPr>
                <w:sz w:val="24"/>
              </w:rPr>
            </w:pPr>
            <w:r>
              <w:rPr>
                <w:spacing w:val="-2"/>
                <w:sz w:val="24"/>
              </w:rPr>
              <w:t>Декабрь</w:t>
            </w:r>
          </w:p>
        </w:tc>
      </w:tr>
      <w:tr>
        <w:trPr>
          <w:trHeight w:val="1104" w:hRule="atLeast"/>
        </w:trPr>
        <w:tc>
          <w:tcPr>
            <w:tcW w:w="768" w:type="dxa"/>
          </w:tcPr>
          <w:p>
            <w:pPr>
              <w:pStyle w:val="TableParagraph"/>
              <w:spacing w:line="263" w:lineRule="exact"/>
              <w:ind w:left="48"/>
              <w:jc w:val="center"/>
              <w:rPr>
                <w:sz w:val="24"/>
              </w:rPr>
            </w:pPr>
            <w:r>
              <w:rPr>
                <w:spacing w:val="-5"/>
                <w:sz w:val="24"/>
              </w:rPr>
              <w:t>15</w:t>
            </w:r>
          </w:p>
        </w:tc>
        <w:tc>
          <w:tcPr>
            <w:tcW w:w="3464" w:type="dxa"/>
          </w:tcPr>
          <w:p>
            <w:pPr>
              <w:pStyle w:val="TableParagraph"/>
              <w:tabs>
                <w:tab w:pos="2424" w:val="left" w:leader="none"/>
              </w:tabs>
              <w:ind w:left="117" w:right="88"/>
              <w:jc w:val="both"/>
              <w:rPr>
                <w:sz w:val="24"/>
              </w:rPr>
            </w:pPr>
            <w:r>
              <w:rPr>
                <w:spacing w:val="-2"/>
                <w:sz w:val="24"/>
              </w:rPr>
              <w:t>Диагностика</w:t>
            </w:r>
            <w:r>
              <w:rPr>
                <w:sz w:val="24"/>
              </w:rPr>
              <w:tab/>
            </w:r>
            <w:r>
              <w:rPr>
                <w:spacing w:val="-2"/>
                <w:sz w:val="24"/>
              </w:rPr>
              <w:t>изучения </w:t>
            </w:r>
            <w:r>
              <w:rPr>
                <w:sz w:val="24"/>
              </w:rPr>
              <w:t>психологического климата в детском коллективе</w:t>
            </w:r>
          </w:p>
        </w:tc>
        <w:tc>
          <w:tcPr>
            <w:tcW w:w="4093" w:type="dxa"/>
          </w:tcPr>
          <w:p>
            <w:pPr>
              <w:pStyle w:val="TableParagraph"/>
              <w:tabs>
                <w:tab w:pos="2700" w:val="left" w:leader="none"/>
              </w:tabs>
              <w:ind w:left="115" w:right="112"/>
              <w:rPr>
                <w:sz w:val="24"/>
              </w:rPr>
            </w:pPr>
            <w:r>
              <w:rPr>
                <w:spacing w:val="-2"/>
                <w:sz w:val="24"/>
              </w:rPr>
              <w:t>Методика</w:t>
            </w:r>
            <w:r>
              <w:rPr>
                <w:sz w:val="24"/>
              </w:rPr>
              <w:tab/>
            </w:r>
            <w:r>
              <w:rPr>
                <w:spacing w:val="-4"/>
                <w:sz w:val="24"/>
              </w:rPr>
              <w:t>диагностики </w:t>
            </w:r>
            <w:r>
              <w:rPr>
                <w:spacing w:val="-2"/>
                <w:sz w:val="24"/>
              </w:rPr>
              <w:t>эмоционально-психологического</w:t>
            </w:r>
          </w:p>
          <w:p>
            <w:pPr>
              <w:pStyle w:val="TableParagraph"/>
              <w:spacing w:line="270" w:lineRule="exact"/>
              <w:ind w:left="115"/>
              <w:rPr>
                <w:sz w:val="24"/>
              </w:rPr>
            </w:pPr>
            <w:r>
              <w:rPr>
                <w:sz w:val="24"/>
              </w:rPr>
              <w:t>климата</w:t>
            </w:r>
            <w:r>
              <w:rPr>
                <w:spacing w:val="40"/>
                <w:sz w:val="24"/>
              </w:rPr>
              <w:t> </w:t>
            </w:r>
            <w:r>
              <w:rPr>
                <w:sz w:val="24"/>
              </w:rPr>
              <w:t>в</w:t>
            </w:r>
            <w:r>
              <w:rPr>
                <w:spacing w:val="40"/>
                <w:sz w:val="24"/>
              </w:rPr>
              <w:t> </w:t>
            </w:r>
            <w:r>
              <w:rPr>
                <w:sz w:val="24"/>
              </w:rPr>
              <w:t>детском</w:t>
            </w:r>
            <w:r>
              <w:rPr>
                <w:spacing w:val="40"/>
                <w:sz w:val="24"/>
              </w:rPr>
              <w:t> </w:t>
            </w:r>
            <w:r>
              <w:rPr>
                <w:sz w:val="24"/>
              </w:rPr>
              <w:t>коллективе</w:t>
            </w:r>
            <w:r>
              <w:rPr>
                <w:spacing w:val="40"/>
                <w:sz w:val="24"/>
              </w:rPr>
              <w:t> </w:t>
            </w:r>
            <w:r>
              <w:rPr>
                <w:sz w:val="24"/>
              </w:rPr>
              <w:t>А.Н. </w:t>
            </w:r>
            <w:r>
              <w:rPr>
                <w:spacing w:val="-2"/>
                <w:sz w:val="24"/>
              </w:rPr>
              <w:t>Лутошкин</w:t>
            </w:r>
          </w:p>
        </w:tc>
        <w:tc>
          <w:tcPr>
            <w:tcW w:w="1740" w:type="dxa"/>
          </w:tcPr>
          <w:p>
            <w:pPr>
              <w:pStyle w:val="TableParagraph"/>
              <w:spacing w:line="263" w:lineRule="exact"/>
              <w:ind w:left="117"/>
              <w:rPr>
                <w:sz w:val="24"/>
              </w:rPr>
            </w:pPr>
            <w:r>
              <w:rPr>
                <w:spacing w:val="-2"/>
                <w:sz w:val="24"/>
              </w:rPr>
              <w:t>Февраль</w:t>
            </w:r>
          </w:p>
        </w:tc>
      </w:tr>
      <w:tr>
        <w:trPr>
          <w:trHeight w:val="827" w:hRule="atLeast"/>
        </w:trPr>
        <w:tc>
          <w:tcPr>
            <w:tcW w:w="768" w:type="dxa"/>
          </w:tcPr>
          <w:p>
            <w:pPr>
              <w:pStyle w:val="TableParagraph"/>
              <w:spacing w:line="263" w:lineRule="exact"/>
              <w:ind w:left="48"/>
              <w:jc w:val="center"/>
              <w:rPr>
                <w:sz w:val="24"/>
              </w:rPr>
            </w:pPr>
            <w:r>
              <w:rPr>
                <w:spacing w:val="-5"/>
                <w:sz w:val="24"/>
              </w:rPr>
              <w:t>16</w:t>
            </w:r>
          </w:p>
        </w:tc>
        <w:tc>
          <w:tcPr>
            <w:tcW w:w="3464" w:type="dxa"/>
          </w:tcPr>
          <w:p>
            <w:pPr>
              <w:pStyle w:val="TableParagraph"/>
              <w:tabs>
                <w:tab w:pos="1380" w:val="left" w:leader="none"/>
              </w:tabs>
              <w:spacing w:line="232" w:lineRule="auto"/>
              <w:ind w:left="117" w:right="89"/>
              <w:rPr>
                <w:sz w:val="24"/>
              </w:rPr>
            </w:pPr>
            <w:r>
              <w:rPr>
                <w:spacing w:val="-2"/>
                <w:sz w:val="24"/>
              </w:rPr>
              <w:t>Изучение</w:t>
            </w:r>
            <w:r>
              <w:rPr>
                <w:sz w:val="24"/>
              </w:rPr>
              <w:tab/>
            </w:r>
            <w:r>
              <w:rPr>
                <w:spacing w:val="-2"/>
                <w:sz w:val="24"/>
              </w:rPr>
              <w:t>удовлетворенности обучающихся</w:t>
            </w:r>
          </w:p>
          <w:p>
            <w:pPr>
              <w:pStyle w:val="TableParagraph"/>
              <w:spacing w:line="271" w:lineRule="exact" w:before="1"/>
              <w:ind w:left="117"/>
              <w:rPr>
                <w:sz w:val="24"/>
              </w:rPr>
            </w:pPr>
            <w:r>
              <w:rPr>
                <w:sz w:val="24"/>
              </w:rPr>
              <w:t>жизнедеятельностью</w:t>
            </w:r>
            <w:r>
              <w:rPr>
                <w:spacing w:val="-13"/>
                <w:sz w:val="24"/>
              </w:rPr>
              <w:t> </w:t>
            </w:r>
            <w:r>
              <w:rPr>
                <w:spacing w:val="-2"/>
                <w:sz w:val="24"/>
              </w:rPr>
              <w:t>школы</w:t>
            </w:r>
          </w:p>
        </w:tc>
        <w:tc>
          <w:tcPr>
            <w:tcW w:w="4093" w:type="dxa"/>
          </w:tcPr>
          <w:p>
            <w:pPr>
              <w:pStyle w:val="TableParagraph"/>
              <w:tabs>
                <w:tab w:pos="2570" w:val="left" w:leader="none"/>
                <w:tab w:pos="2894" w:val="left" w:leader="none"/>
              </w:tabs>
              <w:spacing w:line="232" w:lineRule="auto"/>
              <w:ind w:left="115" w:right="89"/>
              <w:rPr>
                <w:sz w:val="24"/>
              </w:rPr>
            </w:pPr>
            <w:r>
              <w:rPr>
                <w:spacing w:val="-2"/>
                <w:sz w:val="24"/>
              </w:rPr>
              <w:t>Методика</w:t>
            </w:r>
            <w:r>
              <w:rPr>
                <w:sz w:val="24"/>
              </w:rPr>
              <w:tab/>
              <w:tab/>
            </w:r>
            <w:r>
              <w:rPr>
                <w:spacing w:val="-2"/>
                <w:sz w:val="24"/>
              </w:rPr>
              <w:t>«Изучение удовлетворенности</w:t>
            </w:r>
            <w:r>
              <w:rPr>
                <w:sz w:val="24"/>
              </w:rPr>
              <w:tab/>
            </w:r>
            <w:r>
              <w:rPr>
                <w:spacing w:val="-2"/>
                <w:sz w:val="24"/>
              </w:rPr>
              <w:t>обучающихся</w:t>
            </w:r>
          </w:p>
          <w:p>
            <w:pPr>
              <w:pStyle w:val="TableParagraph"/>
              <w:spacing w:line="271" w:lineRule="exact" w:before="1"/>
              <w:ind w:left="115"/>
              <w:rPr>
                <w:sz w:val="24"/>
              </w:rPr>
            </w:pPr>
            <w:r>
              <w:rPr>
                <w:sz w:val="24"/>
              </w:rPr>
              <w:t>школьной</w:t>
            </w:r>
            <w:r>
              <w:rPr>
                <w:spacing w:val="-11"/>
                <w:sz w:val="24"/>
              </w:rPr>
              <w:t> </w:t>
            </w:r>
            <w:r>
              <w:rPr>
                <w:sz w:val="24"/>
              </w:rPr>
              <w:t>жизнью»</w:t>
            </w:r>
            <w:r>
              <w:rPr>
                <w:spacing w:val="-21"/>
                <w:sz w:val="24"/>
              </w:rPr>
              <w:t> </w:t>
            </w:r>
            <w:r>
              <w:rPr>
                <w:sz w:val="24"/>
              </w:rPr>
              <w:t>А.А.</w:t>
            </w:r>
            <w:r>
              <w:rPr>
                <w:spacing w:val="-9"/>
                <w:sz w:val="24"/>
              </w:rPr>
              <w:t> </w:t>
            </w:r>
            <w:r>
              <w:rPr>
                <w:spacing w:val="-2"/>
                <w:sz w:val="24"/>
              </w:rPr>
              <w:t>Андреева</w:t>
            </w:r>
          </w:p>
        </w:tc>
        <w:tc>
          <w:tcPr>
            <w:tcW w:w="1740" w:type="dxa"/>
          </w:tcPr>
          <w:p>
            <w:pPr>
              <w:pStyle w:val="TableParagraph"/>
              <w:spacing w:line="263" w:lineRule="exact"/>
              <w:ind w:left="117"/>
              <w:rPr>
                <w:sz w:val="24"/>
              </w:rPr>
            </w:pPr>
            <w:r>
              <w:rPr>
                <w:spacing w:val="-4"/>
                <w:sz w:val="24"/>
              </w:rPr>
              <w:t>Март</w:t>
            </w:r>
          </w:p>
        </w:tc>
      </w:tr>
      <w:tr>
        <w:trPr>
          <w:trHeight w:val="827" w:hRule="atLeast"/>
        </w:trPr>
        <w:tc>
          <w:tcPr>
            <w:tcW w:w="768" w:type="dxa"/>
          </w:tcPr>
          <w:p>
            <w:pPr>
              <w:pStyle w:val="TableParagraph"/>
              <w:spacing w:line="263" w:lineRule="exact"/>
              <w:ind w:left="48"/>
              <w:jc w:val="center"/>
              <w:rPr>
                <w:sz w:val="24"/>
              </w:rPr>
            </w:pPr>
            <w:r>
              <w:rPr>
                <w:spacing w:val="-5"/>
                <w:sz w:val="24"/>
              </w:rPr>
              <w:t>17</w:t>
            </w:r>
          </w:p>
        </w:tc>
        <w:tc>
          <w:tcPr>
            <w:tcW w:w="3464" w:type="dxa"/>
          </w:tcPr>
          <w:p>
            <w:pPr>
              <w:pStyle w:val="TableParagraph"/>
              <w:tabs>
                <w:tab w:pos="1877" w:val="left" w:leader="none"/>
                <w:tab w:pos="2429" w:val="left" w:leader="none"/>
              </w:tabs>
              <w:spacing w:line="235" w:lineRule="auto"/>
              <w:ind w:left="117" w:right="104"/>
              <w:rPr>
                <w:sz w:val="24"/>
              </w:rPr>
            </w:pPr>
            <w:r>
              <w:rPr>
                <w:sz w:val="24"/>
              </w:rPr>
              <w:t>Диагностика</w:t>
            </w:r>
            <w:r>
              <w:rPr>
                <w:spacing w:val="-15"/>
                <w:sz w:val="24"/>
              </w:rPr>
              <w:t> </w:t>
            </w:r>
            <w:r>
              <w:rPr>
                <w:sz w:val="24"/>
              </w:rPr>
              <w:t>выявления</w:t>
            </w:r>
            <w:r>
              <w:rPr>
                <w:spacing w:val="-15"/>
                <w:sz w:val="24"/>
              </w:rPr>
              <w:t> </w:t>
            </w:r>
            <w:r>
              <w:rPr>
                <w:sz w:val="24"/>
              </w:rPr>
              <w:t>уровня </w:t>
            </w:r>
            <w:r>
              <w:rPr>
                <w:spacing w:val="-2"/>
                <w:sz w:val="24"/>
              </w:rPr>
              <w:t>тревожности</w:t>
            </w:r>
            <w:r>
              <w:rPr>
                <w:sz w:val="24"/>
              </w:rPr>
              <w:tab/>
            </w:r>
            <w:r>
              <w:rPr>
                <w:spacing w:val="-10"/>
                <w:sz w:val="24"/>
              </w:rPr>
              <w:t>к</w:t>
            </w:r>
            <w:r>
              <w:rPr>
                <w:sz w:val="24"/>
              </w:rPr>
              <w:tab/>
            </w:r>
            <w:r>
              <w:rPr>
                <w:spacing w:val="-4"/>
                <w:sz w:val="24"/>
              </w:rPr>
              <w:t>итоговой</w:t>
            </w:r>
          </w:p>
          <w:p>
            <w:pPr>
              <w:pStyle w:val="TableParagraph"/>
              <w:spacing w:line="269" w:lineRule="exact"/>
              <w:ind w:left="117"/>
              <w:rPr>
                <w:sz w:val="24"/>
              </w:rPr>
            </w:pPr>
            <w:r>
              <w:rPr>
                <w:spacing w:val="-2"/>
                <w:sz w:val="24"/>
              </w:rPr>
              <w:t>аттестации.</w:t>
            </w:r>
          </w:p>
        </w:tc>
        <w:tc>
          <w:tcPr>
            <w:tcW w:w="4093" w:type="dxa"/>
          </w:tcPr>
          <w:p>
            <w:pPr>
              <w:pStyle w:val="TableParagraph"/>
              <w:ind w:left="115" w:right="109"/>
              <w:rPr>
                <w:sz w:val="24"/>
              </w:rPr>
            </w:pPr>
            <w:r>
              <w:rPr>
                <w:spacing w:val="-2"/>
                <w:sz w:val="24"/>
              </w:rPr>
              <w:t>Анкета «Психологическая</w:t>
            </w:r>
            <w:r>
              <w:rPr>
                <w:spacing w:val="-6"/>
                <w:sz w:val="24"/>
              </w:rPr>
              <w:t> </w:t>
            </w:r>
            <w:r>
              <w:rPr>
                <w:spacing w:val="-2"/>
                <w:sz w:val="24"/>
              </w:rPr>
              <w:t>готовность </w:t>
            </w:r>
            <w:r>
              <w:rPr>
                <w:sz w:val="24"/>
              </w:rPr>
              <w:t>к ГИА»</w:t>
            </w:r>
          </w:p>
        </w:tc>
        <w:tc>
          <w:tcPr>
            <w:tcW w:w="1740" w:type="dxa"/>
          </w:tcPr>
          <w:p>
            <w:pPr>
              <w:pStyle w:val="TableParagraph"/>
              <w:spacing w:line="263" w:lineRule="exact"/>
              <w:ind w:left="117"/>
              <w:rPr>
                <w:sz w:val="24"/>
              </w:rPr>
            </w:pPr>
            <w:r>
              <w:rPr>
                <w:spacing w:val="-2"/>
                <w:sz w:val="24"/>
              </w:rPr>
              <w:t>Апрель</w:t>
            </w:r>
          </w:p>
        </w:tc>
      </w:tr>
      <w:tr>
        <w:trPr>
          <w:trHeight w:val="1105" w:hRule="atLeast"/>
        </w:trPr>
        <w:tc>
          <w:tcPr>
            <w:tcW w:w="768" w:type="dxa"/>
          </w:tcPr>
          <w:p>
            <w:pPr>
              <w:pStyle w:val="TableParagraph"/>
              <w:spacing w:line="261" w:lineRule="exact"/>
              <w:ind w:left="48"/>
              <w:jc w:val="center"/>
              <w:rPr>
                <w:sz w:val="24"/>
              </w:rPr>
            </w:pPr>
            <w:r>
              <w:rPr>
                <w:spacing w:val="-5"/>
                <w:sz w:val="24"/>
              </w:rPr>
              <w:t>18</w:t>
            </w:r>
          </w:p>
        </w:tc>
        <w:tc>
          <w:tcPr>
            <w:tcW w:w="3464" w:type="dxa"/>
          </w:tcPr>
          <w:p>
            <w:pPr>
              <w:pStyle w:val="TableParagraph"/>
              <w:tabs>
                <w:tab w:pos="2654" w:val="left" w:leader="none"/>
              </w:tabs>
              <w:ind w:left="117" w:right="74"/>
              <w:jc w:val="both"/>
              <w:rPr>
                <w:sz w:val="24"/>
              </w:rPr>
            </w:pPr>
            <w:r>
              <w:rPr>
                <w:spacing w:val="-2"/>
                <w:sz w:val="24"/>
              </w:rPr>
              <w:t>Выявление</w:t>
            </w:r>
            <w:r>
              <w:rPr>
                <w:sz w:val="24"/>
              </w:rPr>
              <w:tab/>
            </w:r>
            <w:r>
              <w:rPr>
                <w:spacing w:val="-2"/>
                <w:sz w:val="24"/>
              </w:rPr>
              <w:t>уровня </w:t>
            </w:r>
            <w:r>
              <w:rPr>
                <w:sz w:val="24"/>
              </w:rPr>
              <w:t>сформированности УУД у </w:t>
            </w:r>
            <w:r>
              <w:rPr>
                <w:spacing w:val="-2"/>
                <w:sz w:val="24"/>
              </w:rPr>
              <w:t>обучающихся</w:t>
            </w:r>
          </w:p>
        </w:tc>
        <w:tc>
          <w:tcPr>
            <w:tcW w:w="4093" w:type="dxa"/>
          </w:tcPr>
          <w:p>
            <w:pPr>
              <w:pStyle w:val="TableParagraph"/>
              <w:spacing w:line="255" w:lineRule="exact"/>
              <w:ind w:left="115"/>
              <w:jc w:val="both"/>
              <w:rPr>
                <w:sz w:val="24"/>
              </w:rPr>
            </w:pPr>
            <w:r>
              <w:rPr>
                <w:sz w:val="24"/>
              </w:rPr>
              <w:t>ГИТ</w:t>
            </w:r>
            <w:r>
              <w:rPr>
                <w:spacing w:val="44"/>
                <w:sz w:val="24"/>
              </w:rPr>
              <w:t>  </w:t>
            </w:r>
            <w:r>
              <w:rPr>
                <w:sz w:val="24"/>
              </w:rPr>
              <w:t>(субтесты</w:t>
            </w:r>
            <w:r>
              <w:rPr>
                <w:spacing w:val="45"/>
                <w:sz w:val="24"/>
              </w:rPr>
              <w:t>  </w:t>
            </w:r>
            <w:r>
              <w:rPr>
                <w:sz w:val="24"/>
              </w:rPr>
              <w:t>3,5,6),</w:t>
            </w:r>
            <w:r>
              <w:rPr>
                <w:spacing w:val="76"/>
                <w:sz w:val="24"/>
              </w:rPr>
              <w:t>  </w:t>
            </w:r>
            <w:r>
              <w:rPr>
                <w:spacing w:val="-2"/>
                <w:sz w:val="24"/>
              </w:rPr>
              <w:t>методика</w:t>
            </w:r>
          </w:p>
          <w:p>
            <w:pPr>
              <w:pStyle w:val="TableParagraph"/>
              <w:ind w:left="115" w:right="94"/>
              <w:jc w:val="both"/>
              <w:rPr>
                <w:sz w:val="24"/>
              </w:rPr>
            </w:pPr>
            <w:r>
              <w:rPr>
                <w:sz w:val="24"/>
              </w:rPr>
              <w:t>«Интеллектуальная лабильность», анкета «Учебная мотивация» Н.Г. </w:t>
            </w:r>
            <w:r>
              <w:rPr>
                <w:spacing w:val="-2"/>
                <w:sz w:val="24"/>
              </w:rPr>
              <w:t>Лускановой;</w:t>
            </w:r>
          </w:p>
        </w:tc>
        <w:tc>
          <w:tcPr>
            <w:tcW w:w="1740" w:type="dxa"/>
          </w:tcPr>
          <w:p>
            <w:pPr>
              <w:pStyle w:val="TableParagraph"/>
              <w:spacing w:line="261" w:lineRule="exact"/>
              <w:ind w:left="117"/>
              <w:rPr>
                <w:sz w:val="24"/>
              </w:rPr>
            </w:pPr>
            <w:r>
              <w:rPr>
                <w:spacing w:val="-2"/>
                <w:sz w:val="24"/>
              </w:rPr>
              <w:t>Декабрь-</w:t>
            </w:r>
            <w:r>
              <w:rPr>
                <w:spacing w:val="-5"/>
                <w:sz w:val="24"/>
              </w:rPr>
              <w:t>май</w:t>
            </w:r>
          </w:p>
        </w:tc>
      </w:tr>
    </w:tbl>
    <w:p>
      <w:pPr>
        <w:spacing w:after="0" w:line="261" w:lineRule="exact"/>
        <w:rPr>
          <w:sz w:val="24"/>
        </w:rPr>
        <w:sectPr>
          <w:type w:val="continuous"/>
          <w:pgSz w:w="11930" w:h="16860"/>
          <w:pgMar w:header="0" w:footer="1360" w:top="1100" w:bottom="1620" w:left="60" w:right="200"/>
        </w:sect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3464"/>
        <w:gridCol w:w="4093"/>
        <w:gridCol w:w="1740"/>
      </w:tblGrid>
      <w:tr>
        <w:trPr>
          <w:trHeight w:val="549" w:hRule="atLeast"/>
        </w:trPr>
        <w:tc>
          <w:tcPr>
            <w:tcW w:w="768" w:type="dxa"/>
            <w:tcBorders>
              <w:bottom w:val="single" w:sz="6" w:space="0" w:color="000000"/>
            </w:tcBorders>
          </w:tcPr>
          <w:p>
            <w:pPr>
              <w:pStyle w:val="TableParagraph"/>
              <w:ind w:left="0"/>
              <w:rPr>
                <w:sz w:val="24"/>
              </w:rPr>
            </w:pPr>
          </w:p>
        </w:tc>
        <w:tc>
          <w:tcPr>
            <w:tcW w:w="3464" w:type="dxa"/>
            <w:tcBorders>
              <w:bottom w:val="single" w:sz="6" w:space="0" w:color="000000"/>
            </w:tcBorders>
          </w:tcPr>
          <w:p>
            <w:pPr>
              <w:pStyle w:val="TableParagraph"/>
              <w:ind w:left="0"/>
              <w:rPr>
                <w:sz w:val="24"/>
              </w:rPr>
            </w:pPr>
          </w:p>
        </w:tc>
        <w:tc>
          <w:tcPr>
            <w:tcW w:w="4093" w:type="dxa"/>
            <w:tcBorders>
              <w:bottom w:val="single" w:sz="6" w:space="0" w:color="000000"/>
            </w:tcBorders>
          </w:tcPr>
          <w:p>
            <w:pPr>
              <w:pStyle w:val="TableParagraph"/>
              <w:spacing w:line="232" w:lineRule="auto"/>
              <w:ind w:left="115"/>
              <w:rPr>
                <w:sz w:val="24"/>
              </w:rPr>
            </w:pPr>
            <w:r>
              <w:rPr>
                <w:sz w:val="24"/>
              </w:rPr>
              <w:t>тест</w:t>
            </w:r>
            <w:r>
              <w:rPr>
                <w:spacing w:val="-13"/>
                <w:sz w:val="24"/>
              </w:rPr>
              <w:t> </w:t>
            </w:r>
            <w:r>
              <w:rPr>
                <w:sz w:val="24"/>
              </w:rPr>
              <w:t>школьной</w:t>
            </w:r>
            <w:r>
              <w:rPr>
                <w:spacing w:val="-13"/>
                <w:sz w:val="24"/>
              </w:rPr>
              <w:t> </w:t>
            </w:r>
            <w:r>
              <w:rPr>
                <w:sz w:val="24"/>
              </w:rPr>
              <w:t>тревожности</w:t>
            </w:r>
            <w:r>
              <w:rPr>
                <w:spacing w:val="-9"/>
                <w:sz w:val="24"/>
              </w:rPr>
              <w:t> </w:t>
            </w:r>
            <w:r>
              <w:rPr>
                <w:sz w:val="24"/>
              </w:rPr>
              <w:t>Филипса (2,8 фактор).</w:t>
            </w:r>
          </w:p>
        </w:tc>
        <w:tc>
          <w:tcPr>
            <w:tcW w:w="1740" w:type="dxa"/>
            <w:tcBorders>
              <w:bottom w:val="single" w:sz="6" w:space="0" w:color="000000"/>
            </w:tcBorders>
          </w:tcPr>
          <w:p>
            <w:pPr>
              <w:pStyle w:val="TableParagraph"/>
              <w:ind w:left="0"/>
              <w:rPr>
                <w:sz w:val="24"/>
              </w:rPr>
            </w:pPr>
          </w:p>
        </w:tc>
      </w:tr>
      <w:tr>
        <w:trPr>
          <w:trHeight w:val="1103" w:hRule="atLeast"/>
        </w:trPr>
        <w:tc>
          <w:tcPr>
            <w:tcW w:w="768" w:type="dxa"/>
            <w:tcBorders>
              <w:top w:val="single" w:sz="6" w:space="0" w:color="000000"/>
            </w:tcBorders>
          </w:tcPr>
          <w:p>
            <w:pPr>
              <w:pStyle w:val="TableParagraph"/>
              <w:spacing w:line="263" w:lineRule="exact"/>
              <w:ind w:left="287"/>
              <w:rPr>
                <w:sz w:val="24"/>
              </w:rPr>
            </w:pPr>
            <w:r>
              <w:rPr>
                <w:spacing w:val="-5"/>
                <w:sz w:val="24"/>
              </w:rPr>
              <w:t>19</w:t>
            </w:r>
          </w:p>
        </w:tc>
        <w:tc>
          <w:tcPr>
            <w:tcW w:w="3464" w:type="dxa"/>
            <w:tcBorders>
              <w:top w:val="single" w:sz="6" w:space="0" w:color="000000"/>
            </w:tcBorders>
          </w:tcPr>
          <w:p>
            <w:pPr>
              <w:pStyle w:val="TableParagraph"/>
              <w:ind w:left="117" w:right="80"/>
              <w:jc w:val="both"/>
              <w:rPr>
                <w:sz w:val="24"/>
              </w:rPr>
            </w:pPr>
            <w:r>
              <w:rPr>
                <w:sz w:val="24"/>
              </w:rPr>
              <w:t>Диагностика познавательного развития учащихся и эмоционально-волевой</w:t>
            </w:r>
            <w:r>
              <w:rPr>
                <w:spacing w:val="-1"/>
                <w:sz w:val="24"/>
              </w:rPr>
              <w:t> </w:t>
            </w:r>
            <w:r>
              <w:rPr>
                <w:sz w:val="24"/>
              </w:rPr>
              <w:t>сферы</w:t>
            </w:r>
          </w:p>
        </w:tc>
        <w:tc>
          <w:tcPr>
            <w:tcW w:w="4093" w:type="dxa"/>
            <w:tcBorders>
              <w:top w:val="single" w:sz="6" w:space="0" w:color="000000"/>
            </w:tcBorders>
          </w:tcPr>
          <w:p>
            <w:pPr>
              <w:pStyle w:val="TableParagraph"/>
              <w:ind w:left="115"/>
              <w:rPr>
                <w:sz w:val="24"/>
              </w:rPr>
            </w:pPr>
            <w:r>
              <w:rPr>
                <w:sz w:val="24"/>
              </w:rPr>
              <w:t>Задания направлены на выявление уровня</w:t>
            </w:r>
            <w:r>
              <w:rPr>
                <w:spacing w:val="-15"/>
                <w:sz w:val="24"/>
              </w:rPr>
              <w:t> </w:t>
            </w:r>
            <w:r>
              <w:rPr>
                <w:sz w:val="24"/>
              </w:rPr>
              <w:t>развития</w:t>
            </w:r>
            <w:r>
              <w:rPr>
                <w:spacing w:val="-15"/>
                <w:sz w:val="24"/>
              </w:rPr>
              <w:t> </w:t>
            </w:r>
            <w:r>
              <w:rPr>
                <w:sz w:val="24"/>
              </w:rPr>
              <w:t>памяти,</w:t>
            </w:r>
            <w:r>
              <w:rPr>
                <w:spacing w:val="-15"/>
                <w:sz w:val="24"/>
              </w:rPr>
              <w:t> </w:t>
            </w:r>
            <w:r>
              <w:rPr>
                <w:sz w:val="24"/>
              </w:rPr>
              <w:t>внимания,</w:t>
            </w:r>
          </w:p>
          <w:p>
            <w:pPr>
              <w:pStyle w:val="TableParagraph"/>
              <w:spacing w:line="268" w:lineRule="exact"/>
              <w:ind w:left="115" w:right="1154"/>
              <w:rPr>
                <w:sz w:val="24"/>
              </w:rPr>
            </w:pPr>
            <w:r>
              <w:rPr>
                <w:sz w:val="24"/>
              </w:rPr>
              <w:t>восприятия,</w:t>
            </w:r>
            <w:r>
              <w:rPr>
                <w:spacing w:val="-15"/>
                <w:sz w:val="24"/>
              </w:rPr>
              <w:t> </w:t>
            </w:r>
            <w:r>
              <w:rPr>
                <w:sz w:val="24"/>
              </w:rPr>
              <w:t>мыслительных </w:t>
            </w:r>
            <w:r>
              <w:rPr>
                <w:spacing w:val="-2"/>
                <w:sz w:val="24"/>
              </w:rPr>
              <w:t>процессов.</w:t>
            </w:r>
          </w:p>
        </w:tc>
        <w:tc>
          <w:tcPr>
            <w:tcW w:w="1740" w:type="dxa"/>
            <w:tcBorders>
              <w:top w:val="single" w:sz="6" w:space="0" w:color="000000"/>
            </w:tcBorders>
          </w:tcPr>
          <w:p>
            <w:pPr>
              <w:pStyle w:val="TableParagraph"/>
              <w:ind w:left="117"/>
              <w:rPr>
                <w:sz w:val="24"/>
              </w:rPr>
            </w:pPr>
            <w:r>
              <w:rPr>
                <w:sz w:val="24"/>
              </w:rPr>
              <w:t>По</w:t>
            </w:r>
            <w:r>
              <w:rPr>
                <w:spacing w:val="-15"/>
                <w:sz w:val="24"/>
              </w:rPr>
              <w:t> </w:t>
            </w:r>
            <w:r>
              <w:rPr>
                <w:sz w:val="24"/>
              </w:rPr>
              <w:t>запросу</w:t>
            </w:r>
            <w:r>
              <w:rPr>
                <w:spacing w:val="-15"/>
                <w:sz w:val="24"/>
              </w:rPr>
              <w:t> </w:t>
            </w:r>
            <w:r>
              <w:rPr>
                <w:sz w:val="24"/>
              </w:rPr>
              <w:t>в течение</w:t>
            </w:r>
            <w:r>
              <w:rPr>
                <w:spacing w:val="-10"/>
                <w:sz w:val="24"/>
              </w:rPr>
              <w:t> </w:t>
            </w:r>
            <w:r>
              <w:rPr>
                <w:spacing w:val="-4"/>
                <w:sz w:val="24"/>
              </w:rPr>
              <w:t>года</w:t>
            </w:r>
          </w:p>
        </w:tc>
      </w:tr>
    </w:tbl>
    <w:p>
      <w:pPr>
        <w:pStyle w:val="BodyText"/>
        <w:ind w:left="0" w:firstLine="0"/>
        <w:jc w:val="left"/>
      </w:pPr>
    </w:p>
    <w:p>
      <w:pPr>
        <w:pStyle w:val="BodyText"/>
        <w:spacing w:before="79"/>
        <w:ind w:left="0" w:firstLine="0"/>
        <w:jc w:val="left"/>
      </w:pPr>
    </w:p>
    <w:p>
      <w:pPr>
        <w:pStyle w:val="Heading3"/>
        <w:spacing w:line="240" w:lineRule="auto"/>
        <w:ind w:left="3769"/>
        <w:jc w:val="both"/>
      </w:pPr>
      <w:r>
        <w:rPr/>
        <w:t>Требования</w:t>
      </w:r>
      <w:r>
        <w:rPr>
          <w:spacing w:val="-11"/>
        </w:rPr>
        <w:t> </w:t>
      </w:r>
      <w:r>
        <w:rPr/>
        <w:t>к</w:t>
      </w:r>
      <w:r>
        <w:rPr>
          <w:spacing w:val="-7"/>
        </w:rPr>
        <w:t> </w:t>
      </w:r>
      <w:r>
        <w:rPr/>
        <w:t>условиям</w:t>
      </w:r>
      <w:r>
        <w:rPr>
          <w:spacing w:val="-8"/>
        </w:rPr>
        <w:t> </w:t>
      </w:r>
      <w:r>
        <w:rPr/>
        <w:t>реализации</w:t>
      </w:r>
      <w:r>
        <w:rPr>
          <w:spacing w:val="-9"/>
        </w:rPr>
        <w:t> </w:t>
      </w:r>
      <w:r>
        <w:rPr>
          <w:spacing w:val="-2"/>
        </w:rPr>
        <w:t>программы</w:t>
      </w:r>
    </w:p>
    <w:p>
      <w:pPr>
        <w:spacing w:before="29"/>
        <w:ind w:left="2208" w:right="0" w:firstLine="0"/>
        <w:jc w:val="both"/>
        <w:rPr>
          <w:i/>
          <w:sz w:val="24"/>
        </w:rPr>
      </w:pPr>
      <w:r>
        <w:rPr>
          <w:i/>
          <w:spacing w:val="-2"/>
          <w:sz w:val="24"/>
        </w:rPr>
        <w:t>Психолого-педагогическое</w:t>
      </w:r>
      <w:r>
        <w:rPr>
          <w:i/>
          <w:spacing w:val="26"/>
          <w:sz w:val="24"/>
        </w:rPr>
        <w:t> </w:t>
      </w:r>
      <w:r>
        <w:rPr>
          <w:i/>
          <w:spacing w:val="-2"/>
          <w:sz w:val="24"/>
        </w:rPr>
        <w:t>обеспечение:</w:t>
      </w:r>
    </w:p>
    <w:p>
      <w:pPr>
        <w:pStyle w:val="ListParagraph"/>
        <w:numPr>
          <w:ilvl w:val="1"/>
          <w:numId w:val="179"/>
        </w:numPr>
        <w:tabs>
          <w:tab w:pos="2206" w:val="left" w:leader="none"/>
          <w:tab w:pos="2208" w:val="left" w:leader="none"/>
        </w:tabs>
        <w:spacing w:line="276" w:lineRule="auto" w:before="41" w:after="0"/>
        <w:ind w:left="2208" w:right="641" w:hanging="567"/>
        <w:jc w:val="both"/>
        <w:rPr>
          <w:sz w:val="24"/>
        </w:rPr>
      </w:pPr>
      <w:r>
        <w:rPr>
          <w:sz w:val="24"/>
        </w:rP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ListParagraph"/>
        <w:numPr>
          <w:ilvl w:val="1"/>
          <w:numId w:val="179"/>
        </w:numPr>
        <w:tabs>
          <w:tab w:pos="2207" w:val="left" w:leader="none"/>
        </w:tabs>
        <w:spacing w:line="286" w:lineRule="exact" w:before="0" w:after="0"/>
        <w:ind w:left="2207" w:right="0" w:hanging="565"/>
        <w:jc w:val="both"/>
        <w:rPr>
          <w:sz w:val="24"/>
        </w:rPr>
      </w:pPr>
      <w:r>
        <w:rPr>
          <w:spacing w:val="-2"/>
          <w:sz w:val="24"/>
        </w:rPr>
        <w:t>обеспечение</w:t>
      </w:r>
      <w:r>
        <w:rPr>
          <w:spacing w:val="-8"/>
          <w:sz w:val="24"/>
        </w:rPr>
        <w:t> </w:t>
      </w:r>
      <w:r>
        <w:rPr>
          <w:spacing w:val="-2"/>
          <w:sz w:val="24"/>
        </w:rPr>
        <w:t>дифференцированных</w:t>
      </w:r>
      <w:r>
        <w:rPr>
          <w:spacing w:val="12"/>
          <w:sz w:val="24"/>
        </w:rPr>
        <w:t> </w:t>
      </w:r>
      <w:r>
        <w:rPr>
          <w:spacing w:val="-2"/>
          <w:sz w:val="24"/>
        </w:rPr>
        <w:t>условий</w:t>
      </w:r>
      <w:r>
        <w:rPr>
          <w:spacing w:val="-1"/>
          <w:sz w:val="24"/>
        </w:rPr>
        <w:t> </w:t>
      </w:r>
      <w:r>
        <w:rPr>
          <w:spacing w:val="-2"/>
          <w:sz w:val="24"/>
        </w:rPr>
        <w:t>(оптимальный</w:t>
      </w:r>
      <w:r>
        <w:rPr>
          <w:spacing w:val="2"/>
          <w:sz w:val="24"/>
        </w:rPr>
        <w:t> </w:t>
      </w:r>
      <w:r>
        <w:rPr>
          <w:spacing w:val="-2"/>
          <w:sz w:val="24"/>
        </w:rPr>
        <w:t>режим</w:t>
      </w:r>
      <w:r>
        <w:rPr>
          <w:spacing w:val="2"/>
          <w:sz w:val="24"/>
        </w:rPr>
        <w:t> </w:t>
      </w:r>
      <w:r>
        <w:rPr>
          <w:spacing w:val="-2"/>
          <w:sz w:val="24"/>
        </w:rPr>
        <w:t>учебных</w:t>
      </w:r>
      <w:r>
        <w:rPr>
          <w:spacing w:val="1"/>
          <w:sz w:val="24"/>
        </w:rPr>
        <w:t> </w:t>
      </w:r>
      <w:r>
        <w:rPr>
          <w:spacing w:val="-2"/>
          <w:sz w:val="24"/>
        </w:rPr>
        <w:t>нагрузок);</w:t>
      </w:r>
    </w:p>
    <w:p>
      <w:pPr>
        <w:pStyle w:val="ListParagraph"/>
        <w:numPr>
          <w:ilvl w:val="1"/>
          <w:numId w:val="179"/>
        </w:numPr>
        <w:tabs>
          <w:tab w:pos="2206" w:val="left" w:leader="none"/>
          <w:tab w:pos="2208" w:val="left" w:leader="none"/>
        </w:tabs>
        <w:spacing w:line="266" w:lineRule="auto" w:before="37" w:after="0"/>
        <w:ind w:left="2208" w:right="627" w:hanging="567"/>
        <w:jc w:val="both"/>
        <w:rPr>
          <w:sz w:val="24"/>
        </w:rPr>
      </w:pPr>
      <w:r>
        <w:rPr>
          <w:sz w:val="24"/>
        </w:rPr>
        <w:t>обеспечение психолого-педагогических условий реализации коррекционно- развивающей направленности образовательного процесса;</w:t>
      </w:r>
    </w:p>
    <w:p>
      <w:pPr>
        <w:pStyle w:val="ListParagraph"/>
        <w:numPr>
          <w:ilvl w:val="1"/>
          <w:numId w:val="179"/>
        </w:numPr>
        <w:tabs>
          <w:tab w:pos="2207" w:val="left" w:leader="none"/>
        </w:tabs>
        <w:spacing w:line="240" w:lineRule="auto" w:before="15" w:after="0"/>
        <w:ind w:left="2207" w:right="0" w:hanging="565"/>
        <w:jc w:val="both"/>
        <w:rPr>
          <w:sz w:val="24"/>
        </w:rPr>
      </w:pPr>
      <w:r>
        <w:rPr>
          <w:spacing w:val="-2"/>
          <w:sz w:val="24"/>
        </w:rPr>
        <w:t>соблюдение</w:t>
      </w:r>
      <w:r>
        <w:rPr>
          <w:spacing w:val="4"/>
          <w:sz w:val="24"/>
        </w:rPr>
        <w:t> </w:t>
      </w:r>
      <w:r>
        <w:rPr>
          <w:spacing w:val="-2"/>
          <w:sz w:val="24"/>
        </w:rPr>
        <w:t>комфортного</w:t>
      </w:r>
      <w:r>
        <w:rPr>
          <w:spacing w:val="6"/>
          <w:sz w:val="24"/>
        </w:rPr>
        <w:t> </w:t>
      </w:r>
      <w:r>
        <w:rPr>
          <w:spacing w:val="-2"/>
          <w:sz w:val="24"/>
        </w:rPr>
        <w:t>психоэмоционального</w:t>
      </w:r>
      <w:r>
        <w:rPr>
          <w:spacing w:val="15"/>
          <w:sz w:val="24"/>
        </w:rPr>
        <w:t> </w:t>
      </w:r>
      <w:r>
        <w:rPr>
          <w:spacing w:val="-2"/>
          <w:sz w:val="24"/>
        </w:rPr>
        <w:t>режима;</w:t>
      </w:r>
    </w:p>
    <w:p>
      <w:pPr>
        <w:pStyle w:val="ListParagraph"/>
        <w:numPr>
          <w:ilvl w:val="1"/>
          <w:numId w:val="179"/>
        </w:numPr>
        <w:tabs>
          <w:tab w:pos="2206" w:val="left" w:leader="none"/>
          <w:tab w:pos="2208" w:val="left" w:leader="none"/>
        </w:tabs>
        <w:spacing w:line="268" w:lineRule="auto" w:before="37" w:after="0"/>
        <w:ind w:left="2208" w:right="645" w:hanging="567"/>
        <w:jc w:val="both"/>
        <w:rPr>
          <w:sz w:val="24"/>
        </w:rPr>
      </w:pPr>
      <w:r>
        <w:rPr>
          <w:sz w:val="24"/>
        </w:rP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ListParagraph"/>
        <w:numPr>
          <w:ilvl w:val="1"/>
          <w:numId w:val="179"/>
        </w:numPr>
        <w:tabs>
          <w:tab w:pos="2206" w:val="left" w:leader="none"/>
          <w:tab w:pos="2208" w:val="left" w:leader="none"/>
        </w:tabs>
        <w:spacing w:line="276" w:lineRule="auto" w:before="13" w:after="0"/>
        <w:ind w:left="2208" w:right="637" w:hanging="567"/>
        <w:jc w:val="both"/>
        <w:rPr>
          <w:sz w:val="24"/>
        </w:rPr>
      </w:pPr>
      <w:r>
        <w:rPr>
          <w:sz w:val="24"/>
        </w:rPr>
        <w:t>применениие с учётом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pPr>
        <w:pStyle w:val="ListParagraph"/>
        <w:numPr>
          <w:ilvl w:val="1"/>
          <w:numId w:val="179"/>
        </w:numPr>
        <w:tabs>
          <w:tab w:pos="2206" w:val="left" w:leader="none"/>
          <w:tab w:pos="2208" w:val="left" w:leader="none"/>
        </w:tabs>
        <w:spacing w:line="268" w:lineRule="auto" w:before="0" w:after="0"/>
        <w:ind w:left="2208" w:right="649" w:hanging="567"/>
        <w:jc w:val="both"/>
        <w:rPr>
          <w:sz w:val="24"/>
        </w:rPr>
      </w:pPr>
      <w:r>
        <w:rPr>
          <w:sz w:val="24"/>
        </w:rPr>
        <w:t>обеспечение развития словесной речи (устной и письменной) с учётом индивидуальных</w:t>
      </w:r>
      <w:r>
        <w:rPr>
          <w:spacing w:val="-2"/>
          <w:sz w:val="24"/>
        </w:rPr>
        <w:t> </w:t>
      </w:r>
      <w:r>
        <w:rPr>
          <w:sz w:val="24"/>
        </w:rPr>
        <w:t>особенностей</w:t>
      </w:r>
      <w:r>
        <w:rPr>
          <w:spacing w:val="-2"/>
          <w:sz w:val="24"/>
        </w:rPr>
        <w:t> </w:t>
      </w:r>
      <w:r>
        <w:rPr>
          <w:sz w:val="24"/>
        </w:rPr>
        <w:t>обучающихся</w:t>
      </w:r>
      <w:r>
        <w:rPr>
          <w:spacing w:val="-3"/>
          <w:sz w:val="24"/>
        </w:rPr>
        <w:t> </w:t>
      </w:r>
      <w:r>
        <w:rPr>
          <w:sz w:val="24"/>
        </w:rPr>
        <w:t>при</w:t>
      </w:r>
      <w:r>
        <w:rPr>
          <w:spacing w:val="-5"/>
          <w:sz w:val="24"/>
        </w:rPr>
        <w:t> </w:t>
      </w:r>
      <w:r>
        <w:rPr>
          <w:sz w:val="24"/>
        </w:rPr>
        <w:t>применении</w:t>
      </w:r>
      <w:r>
        <w:rPr>
          <w:spacing w:val="-2"/>
          <w:sz w:val="24"/>
        </w:rPr>
        <w:t> </w:t>
      </w:r>
      <w:r>
        <w:rPr>
          <w:sz w:val="24"/>
        </w:rPr>
        <w:t>специальных</w:t>
      </w:r>
      <w:r>
        <w:rPr>
          <w:spacing w:val="-4"/>
          <w:sz w:val="24"/>
        </w:rPr>
        <w:t> </w:t>
      </w:r>
      <w:r>
        <w:rPr>
          <w:sz w:val="24"/>
        </w:rPr>
        <w:t>методов, приёмов и средств обучения;</w:t>
      </w:r>
    </w:p>
    <w:p>
      <w:pPr>
        <w:pStyle w:val="ListParagraph"/>
        <w:numPr>
          <w:ilvl w:val="1"/>
          <w:numId w:val="179"/>
        </w:numPr>
        <w:tabs>
          <w:tab w:pos="2206" w:val="left" w:leader="none"/>
          <w:tab w:pos="2208" w:val="left" w:leader="none"/>
        </w:tabs>
        <w:spacing w:line="271" w:lineRule="auto" w:before="1" w:after="0"/>
        <w:ind w:left="2208" w:right="642" w:hanging="567"/>
        <w:jc w:val="both"/>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w:t>
      </w:r>
      <w:r>
        <w:rPr>
          <w:spacing w:val="-3"/>
          <w:sz w:val="24"/>
        </w:rPr>
        <w:t> </w:t>
      </w:r>
      <w:r>
        <w:rPr>
          <w:sz w:val="24"/>
        </w:rPr>
        <w:t>обучающихся;</w:t>
      </w:r>
    </w:p>
    <w:p>
      <w:pPr>
        <w:pStyle w:val="ListParagraph"/>
        <w:numPr>
          <w:ilvl w:val="1"/>
          <w:numId w:val="179"/>
        </w:numPr>
        <w:tabs>
          <w:tab w:pos="2206" w:val="left" w:leader="none"/>
          <w:tab w:pos="2208" w:val="left" w:leader="none"/>
        </w:tabs>
        <w:spacing w:line="276" w:lineRule="auto" w:before="10" w:after="0"/>
        <w:ind w:left="2208" w:right="636" w:hanging="567"/>
        <w:jc w:val="both"/>
        <w:rPr>
          <w:sz w:val="24"/>
        </w:rPr>
      </w:pPr>
      <w:r>
        <w:rPr>
          <w:sz w:val="24"/>
        </w:rP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нарушения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способстующих достижению взаимопонимания;</w:t>
      </w:r>
    </w:p>
    <w:p>
      <w:pPr>
        <w:spacing w:after="0" w:line="276" w:lineRule="auto"/>
        <w:jc w:val="both"/>
        <w:rPr>
          <w:sz w:val="24"/>
        </w:rPr>
        <w:sectPr>
          <w:type w:val="continuous"/>
          <w:pgSz w:w="11930" w:h="16860"/>
          <w:pgMar w:header="0" w:footer="1360" w:top="1100" w:bottom="1620" w:left="60" w:right="200"/>
        </w:sectPr>
      </w:pPr>
    </w:p>
    <w:p>
      <w:pPr>
        <w:pStyle w:val="ListParagraph"/>
        <w:numPr>
          <w:ilvl w:val="1"/>
          <w:numId w:val="179"/>
        </w:numPr>
        <w:tabs>
          <w:tab w:pos="2206" w:val="left" w:leader="none"/>
          <w:tab w:pos="2208" w:val="left" w:leader="none"/>
        </w:tabs>
        <w:spacing w:line="271" w:lineRule="auto" w:before="85" w:after="0"/>
        <w:ind w:left="2208" w:right="640" w:hanging="567"/>
        <w:jc w:val="both"/>
        <w:rPr>
          <w:sz w:val="24"/>
        </w:rPr>
      </w:pPr>
      <w:r>
        <w:rPr>
          <w:sz w:val="24"/>
        </w:rP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ListParagraph"/>
        <w:numPr>
          <w:ilvl w:val="1"/>
          <w:numId w:val="179"/>
        </w:numPr>
        <w:tabs>
          <w:tab w:pos="2206" w:val="left" w:leader="none"/>
          <w:tab w:pos="2208" w:val="left" w:leader="none"/>
        </w:tabs>
        <w:spacing w:line="276" w:lineRule="auto" w:before="9" w:after="0"/>
        <w:ind w:left="2208" w:right="630" w:hanging="567"/>
        <w:jc w:val="both"/>
        <w:rPr>
          <w:sz w:val="24"/>
        </w:rPr>
      </w:pPr>
      <w:r>
        <w:rPr>
          <w:sz w:val="24"/>
        </w:rPr>
        <w:t>обеспечение здоровьесберегающих условий (оздоровительный и охранительный режим, укрепление</w:t>
      </w:r>
      <w:r>
        <w:rPr>
          <w:spacing w:val="-9"/>
          <w:sz w:val="24"/>
        </w:rPr>
        <w:t> </w:t>
      </w:r>
      <w:r>
        <w:rPr>
          <w:sz w:val="24"/>
        </w:rPr>
        <w:t>физического</w:t>
      </w:r>
      <w:r>
        <w:rPr>
          <w:spacing w:val="-10"/>
          <w:sz w:val="24"/>
        </w:rPr>
        <w:t> </w:t>
      </w:r>
      <w:r>
        <w:rPr>
          <w:sz w:val="24"/>
        </w:rPr>
        <w:t>и</w:t>
      </w:r>
      <w:r>
        <w:rPr>
          <w:spacing w:val="-9"/>
          <w:sz w:val="24"/>
        </w:rPr>
        <w:t> </w:t>
      </w:r>
      <w:r>
        <w:rPr>
          <w:sz w:val="24"/>
        </w:rPr>
        <w:t>психического</w:t>
      </w:r>
      <w:r>
        <w:rPr>
          <w:spacing w:val="-7"/>
          <w:sz w:val="24"/>
        </w:rPr>
        <w:t> </w:t>
      </w:r>
      <w:r>
        <w:rPr>
          <w:sz w:val="24"/>
        </w:rPr>
        <w:t>здоровья,</w:t>
      </w:r>
      <w:r>
        <w:rPr>
          <w:spacing w:val="-12"/>
          <w:sz w:val="24"/>
        </w:rPr>
        <w:t> </w:t>
      </w:r>
      <w:r>
        <w:rPr>
          <w:sz w:val="24"/>
        </w:rPr>
        <w:t>профилактика</w:t>
      </w:r>
      <w:r>
        <w:rPr>
          <w:spacing w:val="-12"/>
          <w:sz w:val="24"/>
        </w:rPr>
        <w:t> </w:t>
      </w:r>
      <w:r>
        <w:rPr>
          <w:sz w:val="24"/>
        </w:rPr>
        <w:t>физических, умственных и психологических перегрузок обучающихся, соблюдение санитарно- гигиенических правил и норм, аудиолого-педагогических рекомендаций к использованию звукоусиливающей аппаратурой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pPr>
        <w:spacing w:line="272" w:lineRule="exact" w:before="0"/>
        <w:ind w:left="2208" w:right="0" w:firstLine="0"/>
        <w:jc w:val="both"/>
        <w:rPr>
          <w:i/>
          <w:sz w:val="24"/>
        </w:rPr>
      </w:pPr>
      <w:r>
        <w:rPr>
          <w:i/>
          <w:spacing w:val="-2"/>
          <w:sz w:val="24"/>
        </w:rPr>
        <w:t>Программно-методическое</w:t>
      </w:r>
      <w:r>
        <w:rPr>
          <w:i/>
          <w:spacing w:val="9"/>
          <w:sz w:val="24"/>
        </w:rPr>
        <w:t> </w:t>
      </w:r>
      <w:r>
        <w:rPr>
          <w:i/>
          <w:spacing w:val="-2"/>
          <w:sz w:val="24"/>
        </w:rPr>
        <w:t>обеспечение</w:t>
      </w:r>
    </w:p>
    <w:p>
      <w:pPr>
        <w:pStyle w:val="BodyText"/>
        <w:spacing w:line="276" w:lineRule="auto" w:before="34"/>
        <w:ind w:right="628" w:firstLine="563"/>
      </w:pPr>
      <w:r>
        <w:rPr/>
        <w:t>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w:t>
      </w:r>
    </w:p>
    <w:p>
      <w:pPr>
        <w:spacing w:line="276" w:lineRule="exact" w:before="0"/>
        <w:ind w:left="2494" w:right="0" w:firstLine="0"/>
        <w:jc w:val="both"/>
        <w:rPr>
          <w:i/>
          <w:sz w:val="24"/>
        </w:rPr>
      </w:pPr>
      <w:r>
        <w:rPr>
          <w:i/>
          <w:sz w:val="24"/>
        </w:rPr>
        <w:t>Кадровое</w:t>
      </w:r>
      <w:r>
        <w:rPr>
          <w:i/>
          <w:spacing w:val="-12"/>
          <w:sz w:val="24"/>
        </w:rPr>
        <w:t> </w:t>
      </w:r>
      <w:r>
        <w:rPr>
          <w:i/>
          <w:spacing w:val="-2"/>
          <w:sz w:val="24"/>
        </w:rPr>
        <w:t>обеспечение</w:t>
      </w:r>
    </w:p>
    <w:p>
      <w:pPr>
        <w:pStyle w:val="BodyText"/>
        <w:spacing w:line="276" w:lineRule="auto" w:before="39"/>
        <w:ind w:left="1783" w:right="642" w:firstLine="710"/>
      </w:pPr>
      <w:r>
        <w:rPr/>
        <w:t>Коррекционно-развивающая работа осуществляться учителями-дефектологами (сурдопедагогами), учителями-логопедами, педагогами-психологами, а также педагогическими работниками (учителями-предметниками, педагогами дополнительного образования и др.), имеющими специальную подготовку</w:t>
      </w:r>
      <w:r>
        <w:rPr>
          <w:spacing w:val="-11"/>
        </w:rPr>
        <w:t> </w:t>
      </w:r>
      <w:r>
        <w:rPr/>
        <w:t>в области сурдопедагогики.</w:t>
      </w:r>
    </w:p>
    <w:p>
      <w:pPr>
        <w:pStyle w:val="BodyText"/>
        <w:spacing w:line="276" w:lineRule="auto" w:before="2"/>
        <w:ind w:left="1783" w:right="637" w:firstLine="710"/>
      </w:pPr>
      <w:r>
        <w:rPr/>
        <w:t>Уровень квалификации работников образовательной организации для каждой занимаемой соответствует квалификационным характеристикам по соответствующей </w:t>
      </w:r>
      <w:r>
        <w:rPr>
          <w:spacing w:val="-2"/>
        </w:rPr>
        <w:t>должности.</w:t>
      </w:r>
    </w:p>
    <w:p>
      <w:pPr>
        <w:pStyle w:val="BodyText"/>
        <w:spacing w:line="276" w:lineRule="auto" w:before="4"/>
        <w:ind w:left="1783" w:right="655" w:firstLine="710"/>
      </w:pPr>
      <w:r>
        <w:rPr/>
        <w:t>Обеспечивается систематическое повышение квалификации или переподготовка работников образовательных организаций, реализующих АООП ООО.</w:t>
      </w:r>
    </w:p>
    <w:p>
      <w:pPr>
        <w:pStyle w:val="BodyText"/>
        <w:spacing w:line="276" w:lineRule="auto" w:before="1"/>
        <w:ind w:left="1783" w:right="632" w:firstLine="710"/>
      </w:pPr>
      <w:r>
        <w:rPr/>
        <w:t>Педагогические работники образовательной организации, реализующей АООП ООО обладают профессиональными компетенциями в области организации и осуществления образовательно-коррекционной и воспитательной работы с обучающимися</w:t>
      </w:r>
      <w:r>
        <w:rPr>
          <w:spacing w:val="-8"/>
        </w:rPr>
        <w:t> </w:t>
      </w:r>
      <w:r>
        <w:rPr/>
        <w:t>с</w:t>
      </w:r>
      <w:r>
        <w:rPr>
          <w:spacing w:val="-10"/>
        </w:rPr>
        <w:t> </w:t>
      </w:r>
      <w:r>
        <w:rPr/>
        <w:t>нарушениями</w:t>
      </w:r>
      <w:r>
        <w:rPr>
          <w:spacing w:val="-5"/>
        </w:rPr>
        <w:t> </w:t>
      </w:r>
      <w:r>
        <w:rPr/>
        <w:t>слуха</w:t>
      </w:r>
      <w:r>
        <w:rPr>
          <w:spacing w:val="-5"/>
        </w:rPr>
        <w:t> </w:t>
      </w:r>
      <w:r>
        <w:rPr/>
        <w:t>с учетом</w:t>
      </w:r>
      <w:r>
        <w:rPr>
          <w:spacing w:val="-7"/>
        </w:rPr>
        <w:t> </w:t>
      </w:r>
      <w:r>
        <w:rPr/>
        <w:t>их</w:t>
      </w:r>
      <w:r>
        <w:rPr>
          <w:spacing w:val="-5"/>
        </w:rPr>
        <w:t> </w:t>
      </w:r>
      <w:r>
        <w:rPr/>
        <w:t>особых</w:t>
      </w:r>
      <w:r>
        <w:rPr>
          <w:spacing w:val="-2"/>
        </w:rPr>
        <w:t> </w:t>
      </w:r>
      <w:r>
        <w:rPr/>
        <w:t>образовательных</w:t>
      </w:r>
      <w:r>
        <w:rPr>
          <w:spacing w:val="-1"/>
        </w:rPr>
        <w:t> </w:t>
      </w:r>
      <w:r>
        <w:rPr/>
        <w:t>потребностей, индивидуальных особенностей, проведения мониторинга достижения обучающимися планируемых личностных, метапредметных и</w:t>
      </w:r>
      <w:r>
        <w:rPr>
          <w:spacing w:val="-1"/>
        </w:rPr>
        <w:t> </w:t>
      </w:r>
      <w:r>
        <w:rPr/>
        <w:t>предметных результатов, анализа</w:t>
      </w:r>
      <w:r>
        <w:rPr>
          <w:spacing w:val="-1"/>
        </w:rPr>
        <w:t> </w:t>
      </w:r>
      <w:r>
        <w:rPr/>
        <w:t>и оценки полученных данных, подготовки учебно-методической документации.</w:t>
      </w:r>
    </w:p>
    <w:p>
      <w:pPr>
        <w:spacing w:line="273" w:lineRule="exact" w:before="0"/>
        <w:ind w:left="2494" w:right="0" w:firstLine="0"/>
        <w:jc w:val="both"/>
        <w:rPr>
          <w:i/>
          <w:sz w:val="24"/>
        </w:rPr>
      </w:pPr>
      <w:r>
        <w:rPr>
          <w:i/>
          <w:spacing w:val="-2"/>
          <w:sz w:val="24"/>
        </w:rPr>
        <w:t>Материально-техническое</w:t>
      </w:r>
      <w:r>
        <w:rPr>
          <w:i/>
          <w:spacing w:val="27"/>
          <w:sz w:val="24"/>
        </w:rPr>
        <w:t> </w:t>
      </w:r>
      <w:r>
        <w:rPr>
          <w:i/>
          <w:spacing w:val="-2"/>
          <w:sz w:val="24"/>
        </w:rPr>
        <w:t>обеспечение</w:t>
      </w:r>
    </w:p>
    <w:p>
      <w:pPr>
        <w:pStyle w:val="BodyText"/>
        <w:spacing w:line="276" w:lineRule="auto" w:before="43"/>
        <w:ind w:left="1783" w:right="626" w:firstLine="710"/>
      </w:pPr>
      <w:r>
        <w:rPr/>
        <w:t>В образовательной организации создана материально-техническая база, позволяющая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здание и помещения образовательной организации, а также организацию их пребывания, учебной и внеурочной деятельности. В образовательно- коррекционном процессе используются сурдотехнические средства, включая звукоусиливающую аппаратуру</w:t>
      </w:r>
      <w:r>
        <w:rPr>
          <w:spacing w:val="-10"/>
        </w:rPr>
        <w:t> </w:t>
      </w:r>
      <w:r>
        <w:rPr/>
        <w:t>коллективного и индивидуального пользования (речевые</w:t>
      </w:r>
    </w:p>
    <w:p>
      <w:pPr>
        <w:spacing w:after="0" w:line="276" w:lineRule="auto"/>
        <w:sectPr>
          <w:pgSz w:w="11930" w:h="16860"/>
          <w:pgMar w:header="0" w:footer="1360" w:top="1000" w:bottom="1620" w:left="60" w:right="200"/>
        </w:sectPr>
      </w:pPr>
    </w:p>
    <w:p>
      <w:pPr>
        <w:pStyle w:val="BodyText"/>
        <w:spacing w:line="276" w:lineRule="auto" w:before="63"/>
        <w:ind w:left="1783" w:right="629" w:firstLine="0"/>
      </w:pPr>
      <w:r>
        <w:rPr/>
        <w:t>тренажеры «ИНТОН-М», звукоусиливающая аппаратура VERBOTON VT15, индукционная петля), индивидуальные</w:t>
      </w:r>
      <w:r>
        <w:rPr>
          <w:spacing w:val="-1"/>
        </w:rPr>
        <w:t> </w:t>
      </w:r>
      <w:r>
        <w:rPr/>
        <w:t>средства</w:t>
      </w:r>
      <w:r>
        <w:rPr>
          <w:spacing w:val="-1"/>
        </w:rPr>
        <w:t> </w:t>
      </w:r>
      <w:r>
        <w:rPr/>
        <w:t>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 Для осуществления логопедической работы имеется интерактивный коррекционно-развивающий логопедический стол. Система оснащена программным обеспечением для логопеда, учебно-методическими пособиями и полезным материалом для</w:t>
      </w:r>
      <w:r>
        <w:rPr>
          <w:spacing w:val="-6"/>
        </w:rPr>
        <w:t> </w:t>
      </w:r>
      <w:r>
        <w:rPr/>
        <w:t>педагога-логопеда. Его</w:t>
      </w:r>
      <w:r>
        <w:rPr>
          <w:spacing w:val="-4"/>
        </w:rPr>
        <w:t> </w:t>
      </w:r>
      <w:r>
        <w:rPr/>
        <w:t>можно</w:t>
      </w:r>
      <w:r>
        <w:rPr>
          <w:spacing w:val="-6"/>
        </w:rPr>
        <w:t> </w:t>
      </w:r>
      <w:r>
        <w:rPr/>
        <w:t>использовать в</w:t>
      </w:r>
      <w:r>
        <w:rPr>
          <w:spacing w:val="-5"/>
        </w:rPr>
        <w:t> </w:t>
      </w:r>
      <w:r>
        <w:rPr/>
        <w:t>работе</w:t>
      </w:r>
      <w:r>
        <w:rPr>
          <w:spacing w:val="-7"/>
        </w:rPr>
        <w:t> </w:t>
      </w:r>
      <w:r>
        <w:rPr/>
        <w:t>с</w:t>
      </w:r>
      <w:r>
        <w:rPr>
          <w:spacing w:val="-7"/>
        </w:rPr>
        <w:t> </w:t>
      </w:r>
      <w:r>
        <w:rPr/>
        <w:t>детьми,</w:t>
      </w:r>
      <w:r>
        <w:rPr>
          <w:spacing w:val="-5"/>
        </w:rPr>
        <w:t> </w:t>
      </w:r>
      <w:r>
        <w:rPr/>
        <w:t>имеющими различные нарушения речи (слабослышащие, ТНР, глухие дети, кохлеарноимплантированные). Для получения визуальной информации в холлах образовательной организации удобно расположены «Бегущие строки и электронное табло». В классах и помещениях общего пользования имеются световые индикации начала и окончания уроков.</w:t>
      </w:r>
    </w:p>
    <w:p>
      <w:pPr>
        <w:spacing w:before="3"/>
        <w:ind w:left="2352" w:right="0" w:firstLine="0"/>
        <w:jc w:val="both"/>
        <w:rPr>
          <w:i/>
          <w:sz w:val="24"/>
        </w:rPr>
      </w:pPr>
      <w:r>
        <w:rPr>
          <w:i/>
          <w:spacing w:val="-2"/>
          <w:sz w:val="24"/>
        </w:rPr>
        <w:t>Информационное</w:t>
      </w:r>
      <w:r>
        <w:rPr>
          <w:i/>
          <w:spacing w:val="7"/>
          <w:sz w:val="24"/>
        </w:rPr>
        <w:t> </w:t>
      </w:r>
      <w:r>
        <w:rPr>
          <w:i/>
          <w:spacing w:val="-2"/>
          <w:sz w:val="24"/>
        </w:rPr>
        <w:t>обеспечение</w:t>
      </w:r>
    </w:p>
    <w:p>
      <w:pPr>
        <w:pStyle w:val="BodyText"/>
        <w:spacing w:line="276" w:lineRule="auto" w:before="44"/>
        <w:ind w:right="625"/>
      </w:pPr>
      <w:r>
        <w:rPr/>
        <w:t>Важным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pPr>
        <w:pStyle w:val="BodyText"/>
        <w:spacing w:line="276" w:lineRule="auto" w:before="2"/>
        <w:ind w:right="634"/>
      </w:pPr>
      <w:r>
        <w:rPr/>
        <w:t>Обязательным является создание системы широкого доступа педагогических работников,</w:t>
      </w:r>
      <w:r>
        <w:rPr>
          <w:spacing w:val="-14"/>
        </w:rPr>
        <w:t> </w:t>
      </w:r>
      <w:r>
        <w:rPr/>
        <w:t>обучающихся,</w:t>
      </w:r>
      <w:r>
        <w:rPr>
          <w:spacing w:val="-8"/>
        </w:rPr>
        <w:t> </w:t>
      </w:r>
      <w:r>
        <w:rPr/>
        <w:t>их</w:t>
      </w:r>
      <w:r>
        <w:rPr>
          <w:spacing w:val="-5"/>
        </w:rPr>
        <w:t> </w:t>
      </w:r>
      <w:r>
        <w:rPr/>
        <w:t>родителей</w:t>
      </w:r>
      <w:r>
        <w:rPr>
          <w:spacing w:val="-7"/>
        </w:rPr>
        <w:t> </w:t>
      </w:r>
      <w:r>
        <w:rPr/>
        <w:t>(законных</w:t>
      </w:r>
      <w:r>
        <w:rPr>
          <w:spacing w:val="-4"/>
        </w:rPr>
        <w:t> </w:t>
      </w:r>
      <w:r>
        <w:rPr/>
        <w:t>представителей)</w:t>
      </w:r>
      <w:r>
        <w:rPr>
          <w:spacing w:val="-11"/>
        </w:rPr>
        <w:t> </w:t>
      </w:r>
      <w:r>
        <w:rPr/>
        <w:t>к</w:t>
      </w:r>
      <w:r>
        <w:rPr>
          <w:spacing w:val="-13"/>
        </w:rPr>
        <w:t> </w:t>
      </w:r>
      <w:r>
        <w:rPr/>
        <w:t>сетевым</w:t>
      </w:r>
      <w:r>
        <w:rPr>
          <w:spacing w:val="-12"/>
        </w:rPr>
        <w:t> </w:t>
      </w:r>
      <w:r>
        <w:rPr/>
        <w:t>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BodyText"/>
        <w:spacing w:before="52"/>
        <w:ind w:left="0" w:firstLine="0"/>
        <w:jc w:val="left"/>
      </w:pPr>
    </w:p>
    <w:p>
      <w:pPr>
        <w:pStyle w:val="Heading3"/>
        <w:spacing w:line="240" w:lineRule="auto"/>
        <w:ind w:left="3653"/>
        <w:jc w:val="both"/>
      </w:pPr>
      <w:r>
        <w:rPr/>
        <w:t>Планируемые</w:t>
      </w:r>
      <w:r>
        <w:rPr>
          <w:spacing w:val="-15"/>
        </w:rPr>
        <w:t> </w:t>
      </w:r>
      <w:r>
        <w:rPr/>
        <w:t>результаты</w:t>
      </w:r>
      <w:r>
        <w:rPr>
          <w:spacing w:val="-14"/>
        </w:rPr>
        <w:t> </w:t>
      </w:r>
      <w:r>
        <w:rPr/>
        <w:t>коррекционной</w:t>
      </w:r>
      <w:r>
        <w:rPr>
          <w:spacing w:val="-9"/>
        </w:rPr>
        <w:t> </w:t>
      </w:r>
      <w:r>
        <w:rPr>
          <w:spacing w:val="-2"/>
        </w:rPr>
        <w:t>работы</w:t>
      </w:r>
    </w:p>
    <w:p>
      <w:pPr>
        <w:pStyle w:val="BodyText"/>
        <w:spacing w:line="276" w:lineRule="auto" w:before="32"/>
        <w:ind w:right="641" w:firstLine="563"/>
      </w:pPr>
      <w:r>
        <w:rPr/>
        <w:t>Программа коррекционной работы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BodyText"/>
        <w:spacing w:line="280" w:lineRule="auto"/>
        <w:ind w:right="645" w:firstLine="563"/>
      </w:pPr>
      <w:r>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w:t>
      </w:r>
    </w:p>
    <w:p>
      <w:pPr>
        <w:pStyle w:val="BodyText"/>
        <w:spacing w:line="276" w:lineRule="auto"/>
        <w:ind w:right="633" w:firstLine="563"/>
      </w:pPr>
      <w:r>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BodyText"/>
        <w:ind w:left="2208" w:firstLine="0"/>
      </w:pPr>
      <w:r>
        <w:rPr/>
        <w:t>Планируемые</w:t>
      </w:r>
      <w:r>
        <w:rPr>
          <w:spacing w:val="-16"/>
        </w:rPr>
        <w:t> </w:t>
      </w:r>
      <w:r>
        <w:rPr/>
        <w:t>результаты</w:t>
      </w:r>
      <w:r>
        <w:rPr>
          <w:spacing w:val="-12"/>
        </w:rPr>
        <w:t> </w:t>
      </w:r>
      <w:r>
        <w:rPr/>
        <w:t>реализации</w:t>
      </w:r>
      <w:r>
        <w:rPr>
          <w:spacing w:val="-12"/>
        </w:rPr>
        <w:t> </w:t>
      </w:r>
      <w:r>
        <w:rPr/>
        <w:t>программы</w:t>
      </w:r>
      <w:r>
        <w:rPr>
          <w:spacing w:val="-12"/>
        </w:rPr>
        <w:t> </w:t>
      </w:r>
      <w:r>
        <w:rPr/>
        <w:t>коррекционной</w:t>
      </w:r>
      <w:r>
        <w:rPr>
          <w:spacing w:val="-6"/>
        </w:rPr>
        <w:t> </w:t>
      </w:r>
      <w:r>
        <w:rPr/>
        <w:t>работы</w:t>
      </w:r>
      <w:r>
        <w:rPr>
          <w:spacing w:val="-12"/>
        </w:rPr>
        <w:t> </w:t>
      </w:r>
      <w:r>
        <w:rPr>
          <w:spacing w:val="-2"/>
        </w:rPr>
        <w:t>включают:</w:t>
      </w:r>
    </w:p>
    <w:p>
      <w:pPr>
        <w:pStyle w:val="ListParagraph"/>
        <w:numPr>
          <w:ilvl w:val="0"/>
          <w:numId w:val="180"/>
        </w:numPr>
        <w:tabs>
          <w:tab w:pos="2636" w:val="left" w:leader="none"/>
        </w:tabs>
        <w:spacing w:line="276" w:lineRule="auto" w:before="29" w:after="0"/>
        <w:ind w:left="1644" w:right="625" w:firstLine="563"/>
        <w:jc w:val="both"/>
        <w:rPr>
          <w:sz w:val="24"/>
        </w:rPr>
      </w:pPr>
      <w:r>
        <w:rPr>
          <w:sz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 развивающих курсов по Программе коррекционной работы – «Развитие восприятия и воспроизведения устной речи»</w:t>
      </w:r>
      <w:r>
        <w:rPr>
          <w:spacing w:val="-9"/>
          <w:sz w:val="24"/>
        </w:rPr>
        <w:t> </w:t>
      </w:r>
      <w:r>
        <w:rPr>
          <w:sz w:val="24"/>
        </w:rPr>
        <w:t>и «Развитие учебно-познавательной деятельности», а</w:t>
      </w:r>
      <w:r>
        <w:rPr>
          <w:spacing w:val="-2"/>
          <w:sz w:val="24"/>
        </w:rPr>
        <w:t> </w:t>
      </w:r>
      <w:r>
        <w:rPr>
          <w:sz w:val="24"/>
        </w:rPr>
        <w:t>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spacing w:after="0" w:line="276" w:lineRule="auto"/>
        <w:jc w:val="both"/>
        <w:rPr>
          <w:sz w:val="24"/>
        </w:rPr>
        <w:sectPr>
          <w:pgSz w:w="11930" w:h="16860"/>
          <w:pgMar w:header="0" w:footer="1360" w:top="1020" w:bottom="1620" w:left="60" w:right="200"/>
        </w:sectPr>
      </w:pPr>
    </w:p>
    <w:p>
      <w:pPr>
        <w:pStyle w:val="ListParagraph"/>
        <w:numPr>
          <w:ilvl w:val="0"/>
          <w:numId w:val="180"/>
        </w:numPr>
        <w:tabs>
          <w:tab w:pos="2493" w:val="left" w:leader="none"/>
        </w:tabs>
        <w:spacing w:line="240" w:lineRule="auto" w:before="82" w:after="0"/>
        <w:ind w:left="2493" w:right="0" w:hanging="285"/>
        <w:jc w:val="both"/>
        <w:rPr>
          <w:sz w:val="24"/>
        </w:rPr>
      </w:pPr>
      <w:r>
        <w:rPr>
          <w:sz w:val="24"/>
        </w:rPr>
        <w:t>анализ</w:t>
      </w:r>
      <w:r>
        <w:rPr>
          <w:spacing w:val="-8"/>
          <w:sz w:val="24"/>
        </w:rPr>
        <w:t> </w:t>
      </w:r>
      <w:r>
        <w:rPr>
          <w:sz w:val="24"/>
        </w:rPr>
        <w:t>достигнутых</w:t>
      </w:r>
      <w:r>
        <w:rPr>
          <w:spacing w:val="-2"/>
          <w:sz w:val="24"/>
        </w:rPr>
        <w:t> </w:t>
      </w:r>
      <w:r>
        <w:rPr>
          <w:sz w:val="24"/>
        </w:rPr>
        <w:t>результатов,</w:t>
      </w:r>
      <w:r>
        <w:rPr>
          <w:spacing w:val="-10"/>
          <w:sz w:val="24"/>
        </w:rPr>
        <w:t> </w:t>
      </w:r>
      <w:r>
        <w:rPr>
          <w:sz w:val="24"/>
        </w:rPr>
        <w:t>выводы</w:t>
      </w:r>
      <w:r>
        <w:rPr>
          <w:spacing w:val="-13"/>
          <w:sz w:val="24"/>
        </w:rPr>
        <w:t> </w:t>
      </w:r>
      <w:r>
        <w:rPr>
          <w:sz w:val="24"/>
        </w:rPr>
        <w:t>и</w:t>
      </w:r>
      <w:r>
        <w:rPr>
          <w:spacing w:val="-7"/>
          <w:sz w:val="24"/>
        </w:rPr>
        <w:t> </w:t>
      </w:r>
      <w:r>
        <w:rPr>
          <w:spacing w:val="-2"/>
          <w:sz w:val="24"/>
        </w:rPr>
        <w:t>рекомендации.</w:t>
      </w:r>
    </w:p>
    <w:p>
      <w:pPr>
        <w:spacing w:line="278" w:lineRule="auto" w:before="43"/>
        <w:ind w:left="1644" w:right="639" w:firstLine="563"/>
        <w:jc w:val="both"/>
        <w:rPr>
          <w:i/>
          <w:sz w:val="24"/>
        </w:rPr>
      </w:pPr>
      <w:r>
        <w:rPr>
          <w:i/>
          <w:sz w:val="24"/>
        </w:rPr>
        <w:t>Мониторинг достижения обучающимися планируемых результатов программы коррекционной работы предполагает:</w:t>
      </w:r>
    </w:p>
    <w:p>
      <w:pPr>
        <w:pStyle w:val="ListParagraph"/>
        <w:numPr>
          <w:ilvl w:val="0"/>
          <w:numId w:val="180"/>
        </w:numPr>
        <w:tabs>
          <w:tab w:pos="2636" w:val="left" w:leader="none"/>
        </w:tabs>
        <w:spacing w:line="276" w:lineRule="auto" w:before="0" w:after="0"/>
        <w:ind w:left="1644" w:right="633" w:firstLine="563"/>
        <w:jc w:val="both"/>
        <w:rPr>
          <w:sz w:val="24"/>
        </w:rPr>
      </w:pPr>
      <w:r>
        <w:rPr>
          <w:sz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ListParagraph"/>
        <w:numPr>
          <w:ilvl w:val="0"/>
          <w:numId w:val="180"/>
        </w:numPr>
        <w:tabs>
          <w:tab w:pos="2636" w:val="left" w:leader="none"/>
        </w:tabs>
        <w:spacing w:line="266" w:lineRule="auto" w:before="0" w:after="0"/>
        <w:ind w:left="1644" w:right="641" w:firstLine="563"/>
        <w:jc w:val="both"/>
        <w:rPr>
          <w:sz w:val="24"/>
        </w:rPr>
      </w:pPr>
      <w:r>
        <w:rPr>
          <w:sz w:val="24"/>
        </w:rPr>
        <w:t>систематическое осуществление педагогических наблюдений в учебной и внеурочной деятельности;</w:t>
      </w:r>
    </w:p>
    <w:p>
      <w:pPr>
        <w:pStyle w:val="ListParagraph"/>
        <w:numPr>
          <w:ilvl w:val="0"/>
          <w:numId w:val="180"/>
        </w:numPr>
        <w:tabs>
          <w:tab w:pos="2636" w:val="left" w:leader="none"/>
        </w:tabs>
        <w:spacing w:line="266" w:lineRule="auto" w:before="0" w:after="0"/>
        <w:ind w:left="1644" w:right="655" w:firstLine="563"/>
        <w:jc w:val="both"/>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ListParagraph"/>
        <w:numPr>
          <w:ilvl w:val="0"/>
          <w:numId w:val="180"/>
        </w:numPr>
        <w:tabs>
          <w:tab w:pos="2636" w:val="left" w:leader="none"/>
        </w:tabs>
        <w:spacing w:line="276" w:lineRule="auto" w:before="8" w:after="0"/>
        <w:ind w:left="1644" w:right="637" w:firstLine="563"/>
        <w:jc w:val="both"/>
        <w:rPr>
          <w:sz w:val="24"/>
        </w:rPr>
      </w:pPr>
      <w:r>
        <w:rPr>
          <w:sz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BodyText"/>
        <w:spacing w:line="276" w:lineRule="auto"/>
        <w:ind w:right="635" w:firstLine="563"/>
      </w:pPr>
      <w:r>
        <w:rPr/>
        <w:t>Изучение достижения каждым обучающимся планируемых результатов ПКР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w:t>
      </w:r>
    </w:p>
    <w:p>
      <w:pPr>
        <w:pStyle w:val="BodyText"/>
        <w:spacing w:line="276" w:lineRule="auto"/>
        <w:ind w:right="633" w:firstLine="563"/>
      </w:pPr>
      <w:r>
        <w:rPr/>
        <w:t>В процессе изучения результатов коррекционной работы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 Результаты диагностик учителя-дефектологи заносят в слухо-речевые карты, а учителя- логопеды - в речевые карты.</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205"/>
        <w:ind w:left="0" w:firstLine="0"/>
        <w:jc w:val="left"/>
      </w:pPr>
    </w:p>
    <w:p>
      <w:pPr>
        <w:pStyle w:val="Heading2"/>
        <w:numPr>
          <w:ilvl w:val="1"/>
          <w:numId w:val="37"/>
        </w:numPr>
        <w:tabs>
          <w:tab w:pos="3831" w:val="left" w:leader="none"/>
        </w:tabs>
        <w:spacing w:line="240" w:lineRule="auto" w:before="0" w:after="0"/>
        <w:ind w:left="3831" w:right="0" w:hanging="420"/>
        <w:jc w:val="left"/>
      </w:pPr>
      <w:r>
        <w:rPr>
          <w:spacing w:val="-2"/>
        </w:rPr>
        <w:t>ФЕДЕРАЛЬНАЯ</w:t>
      </w:r>
      <w:r>
        <w:rPr>
          <w:spacing w:val="-1"/>
        </w:rPr>
        <w:t> </w:t>
      </w:r>
      <w:r>
        <w:rPr>
          <w:spacing w:val="-2"/>
        </w:rPr>
        <w:t>ПРОГРАММА</w:t>
      </w:r>
      <w:r>
        <w:rPr>
          <w:spacing w:val="5"/>
        </w:rPr>
        <w:t> </w:t>
      </w:r>
      <w:r>
        <w:rPr>
          <w:spacing w:val="-2"/>
        </w:rPr>
        <w:t>ВОСПИТАНИЯ</w:t>
      </w:r>
    </w:p>
    <w:p>
      <w:pPr>
        <w:pStyle w:val="Heading3"/>
        <w:numPr>
          <w:ilvl w:val="0"/>
          <w:numId w:val="181"/>
        </w:numPr>
        <w:tabs>
          <w:tab w:pos="1884" w:val="left" w:leader="none"/>
        </w:tabs>
        <w:spacing w:line="240" w:lineRule="auto" w:before="183" w:after="0"/>
        <w:ind w:left="1884" w:right="0" w:hanging="242"/>
        <w:jc w:val="left"/>
      </w:pPr>
      <w:r>
        <w:rPr/>
        <w:t>Целевой</w:t>
      </w:r>
      <w:r>
        <w:rPr>
          <w:spacing w:val="-3"/>
        </w:rPr>
        <w:t> </w:t>
      </w:r>
      <w:r>
        <w:rPr>
          <w:spacing w:val="-2"/>
        </w:rPr>
        <w:t>раздел</w:t>
      </w:r>
    </w:p>
    <w:p>
      <w:pPr>
        <w:pStyle w:val="BodyText"/>
        <w:spacing w:line="259" w:lineRule="auto" w:before="175"/>
        <w:ind w:right="628" w:firstLine="417"/>
      </w:pPr>
      <w:r>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w:t>
      </w:r>
      <w:r>
        <w:rPr>
          <w:spacing w:val="-11"/>
        </w:rPr>
        <w:t> </w:t>
      </w:r>
      <w:r>
        <w:rPr/>
        <w:t>определяется</w:t>
      </w:r>
      <w:r>
        <w:rPr>
          <w:spacing w:val="-12"/>
        </w:rPr>
        <w:t> </w:t>
      </w:r>
      <w:r>
        <w:rPr/>
        <w:t>содержанием</w:t>
      </w:r>
      <w:r>
        <w:rPr>
          <w:spacing w:val="-13"/>
        </w:rPr>
        <w:t> </w:t>
      </w:r>
      <w:r>
        <w:rPr/>
        <w:t>российских</w:t>
      </w:r>
      <w:r>
        <w:rPr>
          <w:spacing w:val="-8"/>
        </w:rPr>
        <w:t> </w:t>
      </w:r>
      <w:r>
        <w:rPr/>
        <w:t>базовых</w:t>
      </w:r>
      <w:r>
        <w:rPr>
          <w:spacing w:val="-5"/>
        </w:rPr>
        <w:t> </w:t>
      </w:r>
      <w:r>
        <w:rPr/>
        <w:t>(гражданских,</w:t>
      </w:r>
      <w:r>
        <w:rPr>
          <w:spacing w:val="-14"/>
        </w:rPr>
        <w:t> </w:t>
      </w:r>
      <w:r>
        <w:rPr/>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pPr>
        <w:spacing w:after="0" w:line="259" w:lineRule="auto"/>
        <w:sectPr>
          <w:pgSz w:w="11930" w:h="16860"/>
          <w:pgMar w:header="0" w:footer="1360" w:top="1000" w:bottom="1620" w:left="60" w:right="200"/>
        </w:sectPr>
      </w:pPr>
    </w:p>
    <w:p>
      <w:pPr>
        <w:pStyle w:val="BodyText"/>
        <w:spacing w:line="264" w:lineRule="auto" w:before="63"/>
        <w:ind w:right="634" w:firstLine="0"/>
      </w:pPr>
      <w:r>
        <w:rP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pPr>
        <w:pStyle w:val="BodyText"/>
        <w:spacing w:line="259" w:lineRule="auto"/>
        <w:ind w:right="628" w:firstLine="297"/>
      </w:pPr>
      <w: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r>
        <w:rPr>
          <w:spacing w:val="-2"/>
        </w:rPr>
        <w:t> </w:t>
      </w:r>
      <w:r>
        <w:rPr/>
        <w:t>установленными</w:t>
      </w:r>
      <w:r>
        <w:rPr>
          <w:spacing w:val="-6"/>
        </w:rPr>
        <w:t> </w:t>
      </w:r>
      <w:r>
        <w:rPr/>
        <w:t>в</w:t>
      </w:r>
      <w:r>
        <w:rPr>
          <w:spacing w:val="-14"/>
        </w:rPr>
        <w:t> </w:t>
      </w:r>
      <w:r>
        <w:rPr/>
        <w:t>Стратегии</w:t>
      </w:r>
      <w:r>
        <w:rPr>
          <w:spacing w:val="-6"/>
        </w:rPr>
        <w:t> </w:t>
      </w:r>
      <w:r>
        <w:rPr/>
        <w:t>развития</w:t>
      </w:r>
      <w:r>
        <w:rPr>
          <w:spacing w:val="-10"/>
        </w:rPr>
        <w:t> </w:t>
      </w:r>
      <w:r>
        <w:rPr/>
        <w:t>воспитания</w:t>
      </w:r>
      <w:r>
        <w:rPr>
          <w:spacing w:val="-9"/>
        </w:rPr>
        <w:t> </w:t>
      </w:r>
      <w:r>
        <w:rPr/>
        <w:t>в</w:t>
      </w:r>
      <w:r>
        <w:rPr>
          <w:spacing w:val="-14"/>
        </w:rPr>
        <w:t> </w:t>
      </w:r>
      <w:r>
        <w:rPr/>
        <w:t>Российской</w:t>
      </w:r>
      <w:r>
        <w:rPr>
          <w:spacing w:val="-9"/>
        </w:rPr>
        <w:t> </w:t>
      </w:r>
      <w:r>
        <w:rPr/>
        <w:t>Федерации</w:t>
      </w:r>
      <w:r>
        <w:rPr>
          <w:spacing w:val="-9"/>
        </w:rPr>
        <w:t> </w:t>
      </w:r>
      <w:r>
        <w:rPr/>
        <w:t>на период</w:t>
      </w:r>
      <w:r>
        <w:rPr>
          <w:spacing w:val="-7"/>
        </w:rPr>
        <w:t> </w:t>
      </w:r>
      <w:r>
        <w:rPr/>
        <w:t>до</w:t>
      </w:r>
      <w:r>
        <w:rPr>
          <w:spacing w:val="-10"/>
        </w:rPr>
        <w:t> </w:t>
      </w:r>
      <w:r>
        <w:rPr/>
        <w:t>2025</w:t>
      </w:r>
      <w:r>
        <w:rPr>
          <w:spacing w:val="-5"/>
        </w:rPr>
        <w:t> </w:t>
      </w:r>
      <w:r>
        <w:rPr/>
        <w:t>года</w:t>
      </w:r>
      <w:r>
        <w:rPr>
          <w:spacing w:val="-6"/>
        </w:rPr>
        <w:t> </w:t>
      </w:r>
      <w:r>
        <w:rPr/>
        <w:t>(Распоряжение</w:t>
      </w:r>
      <w:r>
        <w:rPr>
          <w:spacing w:val="-8"/>
        </w:rPr>
        <w:t> </w:t>
      </w:r>
      <w:r>
        <w:rPr/>
        <w:t>Правительства</w:t>
      </w:r>
      <w:r>
        <w:rPr>
          <w:spacing w:val="-5"/>
        </w:rPr>
        <w:t> </w:t>
      </w:r>
      <w:r>
        <w:rPr/>
        <w:t>Российской</w:t>
      </w:r>
      <w:r>
        <w:rPr>
          <w:spacing w:val="-1"/>
        </w:rPr>
        <w:t> </w:t>
      </w:r>
      <w:r>
        <w:rPr/>
        <w:t>Федерации</w:t>
      </w:r>
      <w:r>
        <w:rPr>
          <w:spacing w:val="-4"/>
        </w:rPr>
        <w:t> </w:t>
      </w:r>
      <w:r>
        <w:rPr/>
        <w:t>от</w:t>
      </w:r>
      <w:r>
        <w:rPr>
          <w:spacing w:val="-7"/>
        </w:rPr>
        <w:t> </w:t>
      </w:r>
      <w:r>
        <w:rPr/>
        <w:t>29.05.2015</w:t>
      </w:r>
      <w:r>
        <w:rPr>
          <w:spacing w:val="-7"/>
        </w:rPr>
        <w:t> </w:t>
      </w:r>
      <w:r>
        <w:rPr/>
        <w:t>№ 996-р). Приоритетной задачей Российской Федерации в сфере воспитания детей является развитие</w:t>
      </w:r>
      <w:r>
        <w:rPr>
          <w:spacing w:val="-15"/>
        </w:rPr>
        <w:t> </w:t>
      </w:r>
      <w:r>
        <w:rPr/>
        <w:t>высоконравственной</w:t>
      </w:r>
      <w:r>
        <w:rPr>
          <w:spacing w:val="-15"/>
        </w:rPr>
        <w:t> </w:t>
      </w:r>
      <w:r>
        <w:rPr/>
        <w:t>личности,</w:t>
      </w:r>
      <w:r>
        <w:rPr>
          <w:spacing w:val="-15"/>
        </w:rPr>
        <w:t> </w:t>
      </w:r>
      <w:r>
        <w:rPr/>
        <w:t>разделяющей</w:t>
      </w:r>
      <w:r>
        <w:rPr>
          <w:spacing w:val="-13"/>
        </w:rPr>
        <w:t> </w:t>
      </w:r>
      <w:r>
        <w:rPr/>
        <w:t>российские</w:t>
      </w:r>
      <w:r>
        <w:rPr>
          <w:spacing w:val="-15"/>
        </w:rPr>
        <w:t> </w:t>
      </w:r>
      <w:r>
        <w:rPr/>
        <w:t>традиционные</w:t>
      </w:r>
      <w:r>
        <w:rPr>
          <w:spacing w:val="-15"/>
        </w:rPr>
        <w:t> </w:t>
      </w:r>
      <w:r>
        <w:rPr/>
        <w:t>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pPr>
        <w:pStyle w:val="Heading3"/>
        <w:numPr>
          <w:ilvl w:val="1"/>
          <w:numId w:val="181"/>
        </w:numPr>
        <w:tabs>
          <w:tab w:pos="2063" w:val="left" w:leader="none"/>
        </w:tabs>
        <w:spacing w:line="240" w:lineRule="auto" w:before="1" w:after="0"/>
        <w:ind w:left="2063" w:right="0" w:hanging="419"/>
        <w:jc w:val="both"/>
      </w:pPr>
      <w:r>
        <w:rPr/>
        <w:t>Цель</w:t>
      </w:r>
      <w:r>
        <w:rPr>
          <w:spacing w:val="-6"/>
        </w:rPr>
        <w:t> </w:t>
      </w:r>
      <w:r>
        <w:rPr/>
        <w:t>и</w:t>
      </w:r>
      <w:r>
        <w:rPr>
          <w:spacing w:val="-5"/>
        </w:rPr>
        <w:t> </w:t>
      </w:r>
      <w:r>
        <w:rPr/>
        <w:t>задачи</w:t>
      </w:r>
      <w:r>
        <w:rPr>
          <w:spacing w:val="-5"/>
        </w:rPr>
        <w:t> </w:t>
      </w:r>
      <w:r>
        <w:rPr/>
        <w:t>воспитания</w:t>
      </w:r>
      <w:r>
        <w:rPr>
          <w:spacing w:val="-5"/>
        </w:rPr>
        <w:t> </w:t>
      </w:r>
      <w:r>
        <w:rPr/>
        <w:t>обучающихся</w:t>
      </w:r>
      <w:r>
        <w:rPr>
          <w:spacing w:val="-5"/>
        </w:rPr>
        <w:t> </w:t>
      </w:r>
      <w:r>
        <w:rPr/>
        <w:t>с</w:t>
      </w:r>
      <w:r>
        <w:rPr>
          <w:spacing w:val="-1"/>
        </w:rPr>
        <w:t> </w:t>
      </w:r>
      <w:r>
        <w:rPr>
          <w:spacing w:val="-5"/>
        </w:rPr>
        <w:t>ОВЗ</w:t>
      </w:r>
    </w:p>
    <w:p>
      <w:pPr>
        <w:pStyle w:val="BodyText"/>
        <w:spacing w:line="259" w:lineRule="auto" w:before="166"/>
        <w:ind w:right="626" w:firstLine="297"/>
      </w:pPr>
      <w:r>
        <w:rPr/>
        <w:t>Современный российский национальный воспитательный идеал — высоконравственный,</w:t>
      </w:r>
      <w:r>
        <w:rPr>
          <w:spacing w:val="-10"/>
        </w:rPr>
        <w:t> </w:t>
      </w:r>
      <w:r>
        <w:rPr/>
        <w:t>творческий,</w:t>
      </w:r>
      <w:r>
        <w:rPr>
          <w:spacing w:val="-10"/>
        </w:rPr>
        <w:t> </w:t>
      </w:r>
      <w:r>
        <w:rPr/>
        <w:t>компетентный</w:t>
      </w:r>
      <w:r>
        <w:rPr>
          <w:spacing w:val="-9"/>
        </w:rPr>
        <w:t> </w:t>
      </w:r>
      <w:r>
        <w:rPr/>
        <w:t>гражданин</w:t>
      </w:r>
      <w:r>
        <w:rPr>
          <w:spacing w:val="-9"/>
        </w:rPr>
        <w:t> </w:t>
      </w:r>
      <w:r>
        <w:rPr/>
        <w:t>России,</w:t>
      </w:r>
      <w:r>
        <w:rPr>
          <w:spacing w:val="-15"/>
        </w:rPr>
        <w:t> </w:t>
      </w:r>
      <w:r>
        <w:rPr/>
        <w:t>принимающий</w:t>
      </w:r>
      <w:r>
        <w:rPr>
          <w:spacing w:val="-8"/>
        </w:rPr>
        <w:t> </w:t>
      </w:r>
      <w:r>
        <w:rPr/>
        <w:t>судьбу Отечества</w:t>
      </w:r>
      <w:r>
        <w:rPr>
          <w:spacing w:val="-9"/>
        </w:rPr>
        <w:t> </w:t>
      </w:r>
      <w:r>
        <w:rPr/>
        <w:t>как</w:t>
      </w:r>
      <w:r>
        <w:rPr>
          <w:spacing w:val="-5"/>
        </w:rPr>
        <w:t> </w:t>
      </w:r>
      <w:r>
        <w:rPr/>
        <w:t>свою</w:t>
      </w:r>
      <w:r>
        <w:rPr>
          <w:spacing w:val="-5"/>
        </w:rPr>
        <w:t> </w:t>
      </w:r>
      <w:r>
        <w:rPr/>
        <w:t>личную,</w:t>
      </w:r>
      <w:r>
        <w:rPr>
          <w:spacing w:val="-3"/>
        </w:rPr>
        <w:t> </w:t>
      </w:r>
      <w:r>
        <w:rPr/>
        <w:t>осознающий ответственность</w:t>
      </w:r>
      <w:r>
        <w:rPr>
          <w:spacing w:val="-2"/>
        </w:rPr>
        <w:t> </w:t>
      </w:r>
      <w:r>
        <w:rPr/>
        <w:t>за</w:t>
      </w:r>
      <w:r>
        <w:rPr>
          <w:spacing w:val="-13"/>
        </w:rPr>
        <w:t> </w:t>
      </w:r>
      <w:r>
        <w:rPr/>
        <w:t>настоящее</w:t>
      </w:r>
      <w:r>
        <w:rPr>
          <w:spacing w:val="-9"/>
        </w:rPr>
        <w:t> </w:t>
      </w:r>
      <w:r>
        <w:rPr/>
        <w:t>и</w:t>
      </w:r>
      <w:r>
        <w:rPr>
          <w:spacing w:val="-2"/>
        </w:rPr>
        <w:t> </w:t>
      </w:r>
      <w:r>
        <w:rPr/>
        <w:t>будущее</w:t>
      </w:r>
      <w:r>
        <w:rPr>
          <w:spacing w:val="-4"/>
        </w:rPr>
        <w:t> </w:t>
      </w:r>
      <w:r>
        <w:rPr/>
        <w:t>страны, укоренённый</w:t>
      </w:r>
      <w:r>
        <w:rPr>
          <w:spacing w:val="-11"/>
        </w:rPr>
        <w:t> </w:t>
      </w:r>
      <w:r>
        <w:rPr/>
        <w:t>в</w:t>
      </w:r>
      <w:r>
        <w:rPr>
          <w:spacing w:val="-15"/>
        </w:rPr>
        <w:t> </w:t>
      </w:r>
      <w:r>
        <w:rPr/>
        <w:t>духовных</w:t>
      </w:r>
      <w:r>
        <w:rPr>
          <w:spacing w:val="-11"/>
        </w:rPr>
        <w:t> </w:t>
      </w:r>
      <w:r>
        <w:rPr/>
        <w:t>и</w:t>
      </w:r>
      <w:r>
        <w:rPr>
          <w:spacing w:val="-14"/>
        </w:rPr>
        <w:t> </w:t>
      </w:r>
      <w:r>
        <w:rPr/>
        <w:t>культурных</w:t>
      </w:r>
      <w:r>
        <w:rPr>
          <w:spacing w:val="-5"/>
        </w:rPr>
        <w:t> </w:t>
      </w:r>
      <w:r>
        <w:rPr/>
        <w:t>традициях</w:t>
      </w:r>
      <w:r>
        <w:rPr>
          <w:spacing w:val="-6"/>
        </w:rPr>
        <w:t> </w:t>
      </w:r>
      <w:r>
        <w:rPr/>
        <w:t>многонационального</w:t>
      </w:r>
      <w:r>
        <w:rPr>
          <w:spacing w:val="-9"/>
        </w:rPr>
        <w:t> </w:t>
      </w:r>
      <w:r>
        <w:rPr/>
        <w:t>народа</w:t>
      </w:r>
      <w:r>
        <w:rPr>
          <w:spacing w:val="-13"/>
        </w:rPr>
        <w:t> </w:t>
      </w:r>
      <w:r>
        <w:rPr/>
        <w:t>Российской </w:t>
      </w:r>
      <w:r>
        <w:rPr>
          <w:spacing w:val="-2"/>
        </w:rPr>
        <w:t>Федерации.</w:t>
      </w:r>
    </w:p>
    <w:p>
      <w:pPr>
        <w:pStyle w:val="BodyText"/>
        <w:spacing w:line="259" w:lineRule="auto" w:before="156"/>
        <w:ind w:right="636" w:firstLine="297"/>
      </w:pPr>
      <w:r>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spacing w:line="259" w:lineRule="auto" w:before="155"/>
        <w:ind w:right="627" w:firstLine="357"/>
      </w:pPr>
      <w:r>
        <w:rPr>
          <w:b/>
        </w:rPr>
        <w:t>Задачи воспитания обучающихся с ОВЗ в общеобразовательной организации</w:t>
      </w:r>
      <w:r>
        <w:rPr/>
        <w:t>: усвоение ими знаний норм, духовно-нравственных ценностей, традиций, которые выработало</w:t>
      </w:r>
      <w:r>
        <w:rPr>
          <w:spacing w:val="-1"/>
        </w:rPr>
        <w:t> </w:t>
      </w:r>
      <w:r>
        <w:rPr/>
        <w:t>российское общество</w:t>
      </w:r>
      <w:r>
        <w:rPr>
          <w:spacing w:val="-2"/>
        </w:rPr>
        <w:t> </w:t>
      </w:r>
      <w:r>
        <w:rPr/>
        <w:t>(социально</w:t>
      </w:r>
      <w:r>
        <w:rPr>
          <w:spacing w:val="-1"/>
        </w:rPr>
        <w:t> </w:t>
      </w:r>
      <w:r>
        <w:rPr/>
        <w:t>значимых знаний);</w:t>
      </w:r>
      <w:r>
        <w:rPr>
          <w:spacing w:val="-2"/>
        </w:rPr>
        <w:t> </w:t>
      </w:r>
      <w:r>
        <w:rPr/>
        <w:t>формирование</w:t>
      </w:r>
      <w:r>
        <w:rPr>
          <w:spacing w:val="-2"/>
        </w:rPr>
        <w:t> </w:t>
      </w:r>
      <w:r>
        <w:rPr/>
        <w:t>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w:t>
      </w:r>
      <w:r>
        <w:rPr>
          <w:spacing w:val="-2"/>
        </w:rPr>
        <w:t> </w:t>
      </w:r>
      <w:r>
        <w:rPr/>
        <w:t>сформированность</w:t>
      </w:r>
      <w:r>
        <w:rPr>
          <w:spacing w:val="-2"/>
        </w:rPr>
        <w:t> </w:t>
      </w:r>
      <w:r>
        <w:rPr/>
        <w:t>ценностей</w:t>
      </w:r>
      <w:r>
        <w:rPr>
          <w:spacing w:val="-1"/>
        </w:rPr>
        <w:t> </w:t>
      </w:r>
      <w:r>
        <w:rPr/>
        <w:t>самостоятельности</w:t>
      </w:r>
      <w:r>
        <w:rPr>
          <w:spacing w:val="-4"/>
        </w:rPr>
        <w:t> </w:t>
      </w:r>
      <w:r>
        <w:rPr/>
        <w:t>и</w:t>
      </w:r>
      <w:r>
        <w:rPr>
          <w:spacing w:val="-4"/>
        </w:rPr>
        <w:t> </w:t>
      </w:r>
      <w:r>
        <w:rPr/>
        <w:t>инициативы,</w:t>
      </w:r>
      <w:r>
        <w:rPr>
          <w:spacing w:val="-2"/>
        </w:rPr>
        <w:t> </w:t>
      </w:r>
      <w:r>
        <w:rPr/>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BodyText"/>
        <w:spacing w:line="259" w:lineRule="auto" w:before="152"/>
        <w:ind w:right="629" w:firstLine="417"/>
      </w:pPr>
      <w:r>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w:t>
      </w:r>
    </w:p>
    <w:p>
      <w:pPr>
        <w:spacing w:after="0" w:line="259" w:lineRule="auto"/>
        <w:sectPr>
          <w:pgSz w:w="11930" w:h="16860"/>
          <w:pgMar w:header="0" w:footer="1360" w:top="1020" w:bottom="1620" w:left="60" w:right="200"/>
        </w:sectPr>
      </w:pPr>
    </w:p>
    <w:p>
      <w:pPr>
        <w:pStyle w:val="BodyText"/>
        <w:tabs>
          <w:tab w:pos="3221" w:val="left" w:leader="none"/>
          <w:tab w:pos="3999" w:val="left" w:leader="none"/>
          <w:tab w:pos="4337" w:val="left" w:leader="none"/>
          <w:tab w:pos="5564" w:val="left" w:leader="none"/>
          <w:tab w:pos="6934" w:val="left" w:leader="none"/>
          <w:tab w:pos="8694" w:val="left" w:leader="none"/>
          <w:tab w:pos="9834" w:val="left" w:leader="none"/>
        </w:tabs>
        <w:spacing w:line="261" w:lineRule="auto" w:before="63"/>
        <w:ind w:right="671" w:firstLine="0"/>
        <w:jc w:val="left"/>
      </w:pPr>
      <w:r>
        <w:rPr>
          <w:spacing w:val="-2"/>
        </w:rPr>
        <w:t>деятельности</w:t>
      </w:r>
      <w:r>
        <w:rPr/>
        <w:tab/>
      </w:r>
      <w:r>
        <w:rPr>
          <w:spacing w:val="-4"/>
        </w:rPr>
        <w:t>детей</w:t>
      </w:r>
      <w:r>
        <w:rPr/>
        <w:tab/>
      </w:r>
      <w:r>
        <w:rPr>
          <w:spacing w:val="-10"/>
        </w:rPr>
        <w:t>и</w:t>
      </w:r>
      <w:r>
        <w:rPr/>
        <w:tab/>
      </w:r>
      <w:r>
        <w:rPr>
          <w:spacing w:val="-2"/>
        </w:rPr>
        <w:t>взрослых,</w:t>
      </w:r>
      <w:r>
        <w:rPr/>
        <w:tab/>
      </w:r>
      <w:r>
        <w:rPr>
          <w:spacing w:val="-2"/>
        </w:rPr>
        <w:t>следования</w:t>
      </w:r>
      <w:r>
        <w:rPr/>
        <w:tab/>
      </w:r>
      <w:r>
        <w:rPr>
          <w:spacing w:val="-2"/>
        </w:rPr>
        <w:t>нравственному</w:t>
      </w:r>
      <w:r>
        <w:rPr/>
        <w:tab/>
      </w:r>
      <w:r>
        <w:rPr>
          <w:spacing w:val="-2"/>
        </w:rPr>
        <w:t>примеру,</w:t>
      </w:r>
      <w:r>
        <w:rPr/>
        <w:tab/>
      </w:r>
      <w:r>
        <w:rPr>
          <w:spacing w:val="-2"/>
        </w:rPr>
        <w:t>безопасной </w:t>
      </w:r>
      <w:r>
        <w:rPr/>
        <w:t>жизнедеятельности, инклюзивности, возрастосообразности.</w:t>
      </w:r>
    </w:p>
    <w:p>
      <w:pPr>
        <w:pStyle w:val="Heading3"/>
        <w:numPr>
          <w:ilvl w:val="1"/>
          <w:numId w:val="181"/>
        </w:numPr>
        <w:tabs>
          <w:tab w:pos="2063" w:val="left" w:leader="none"/>
        </w:tabs>
        <w:spacing w:line="240" w:lineRule="auto" w:before="164" w:after="0"/>
        <w:ind w:left="2063" w:right="0" w:hanging="419"/>
        <w:jc w:val="both"/>
      </w:pPr>
      <w:r>
        <w:rPr/>
        <w:t>Направления</w:t>
      </w:r>
      <w:r>
        <w:rPr>
          <w:spacing w:val="-9"/>
        </w:rPr>
        <w:t> </w:t>
      </w:r>
      <w:r>
        <w:rPr>
          <w:spacing w:val="-2"/>
        </w:rPr>
        <w:t>воспитания</w:t>
      </w:r>
    </w:p>
    <w:p>
      <w:pPr>
        <w:pStyle w:val="BodyText"/>
        <w:spacing w:line="259" w:lineRule="auto" w:before="10"/>
        <w:ind w:right="640" w:firstLine="297"/>
      </w:pPr>
      <w:r>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pPr>
        <w:pStyle w:val="BodyText"/>
        <w:spacing w:line="259" w:lineRule="auto" w:before="1"/>
        <w:ind w:right="636" w:firstLine="240"/>
      </w:pPr>
      <w:r>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BodyText"/>
        <w:spacing w:line="259" w:lineRule="auto"/>
        <w:ind w:right="633" w:firstLine="240"/>
      </w:pPr>
      <w:r>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pPr>
        <w:pStyle w:val="BodyText"/>
        <w:spacing w:line="259" w:lineRule="auto"/>
        <w:ind w:right="630" w:firstLine="180"/>
      </w:pPr>
      <w:r>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4"/>
        </w:rPr>
        <w:t> </w:t>
      </w:r>
      <w:r>
        <w:rPr/>
        <w:t>справедливости,</w:t>
      </w:r>
      <w:r>
        <w:rPr>
          <w:spacing w:val="-10"/>
        </w:rPr>
        <w:t> </w:t>
      </w:r>
      <w:r>
        <w:rPr/>
        <w:t>дружелюбия</w:t>
      </w:r>
      <w:r>
        <w:rPr>
          <w:spacing w:val="-10"/>
        </w:rPr>
        <w:t> </w:t>
      </w:r>
      <w:r>
        <w:rPr/>
        <w:t>и</w:t>
      </w:r>
      <w:r>
        <w:rPr>
          <w:spacing w:val="-8"/>
        </w:rPr>
        <w:t> </w:t>
      </w:r>
      <w:r>
        <w:rPr/>
        <w:t>взаимопомощи,</w:t>
      </w:r>
      <w:r>
        <w:rPr>
          <w:spacing w:val="-4"/>
        </w:rPr>
        <w:t> </w:t>
      </w:r>
      <w:r>
        <w:rPr/>
        <w:t>уважения</w:t>
      </w:r>
      <w:r>
        <w:rPr>
          <w:spacing w:val="-10"/>
        </w:rPr>
        <w:t> </w:t>
      </w:r>
      <w:r>
        <w:rPr/>
        <w:t>к</w:t>
      </w:r>
      <w:r>
        <w:rPr>
          <w:spacing w:val="-11"/>
        </w:rPr>
        <w:t> </w:t>
      </w:r>
      <w:r>
        <w:rPr/>
        <w:t>старшим,</w:t>
      </w:r>
      <w:r>
        <w:rPr>
          <w:spacing w:val="-11"/>
        </w:rPr>
        <w:t> </w:t>
      </w:r>
      <w:r>
        <w:rPr/>
        <w:t>к</w:t>
      </w:r>
      <w:r>
        <w:rPr>
          <w:spacing w:val="-8"/>
        </w:rPr>
        <w:t> </w:t>
      </w:r>
      <w:r>
        <w:rPr/>
        <w:t>памяти </w:t>
      </w:r>
      <w:r>
        <w:rPr>
          <w:spacing w:val="-2"/>
        </w:rPr>
        <w:t>предков;</w:t>
      </w:r>
    </w:p>
    <w:p>
      <w:pPr>
        <w:pStyle w:val="BodyText"/>
        <w:spacing w:line="259" w:lineRule="auto"/>
        <w:ind w:right="654" w:firstLine="180"/>
      </w:pPr>
      <w:r>
        <w:rPr/>
        <w:t>эстетическое</w:t>
      </w:r>
      <w:r>
        <w:rPr>
          <w:spacing w:val="-2"/>
        </w:rPr>
        <w:t> </w:t>
      </w:r>
      <w:r>
        <w:rPr/>
        <w:t>воспитание —</w:t>
      </w:r>
      <w:r>
        <w:rPr>
          <w:spacing w:val="-1"/>
        </w:rPr>
        <w:t> </w:t>
      </w:r>
      <w:r>
        <w:rPr/>
        <w:t>формирование</w:t>
      </w:r>
      <w:r>
        <w:rPr>
          <w:spacing w:val="-2"/>
        </w:rPr>
        <w:t> </w:t>
      </w:r>
      <w:r>
        <w:rPr/>
        <w:t>эстетической культуры</w:t>
      </w:r>
      <w:r>
        <w:rPr>
          <w:spacing w:val="-2"/>
        </w:rPr>
        <w:t> </w:t>
      </w:r>
      <w:r>
        <w:rPr/>
        <w:t>на</w:t>
      </w:r>
      <w:r>
        <w:rPr>
          <w:spacing w:val="-2"/>
        </w:rPr>
        <w:t> </w:t>
      </w:r>
      <w:r>
        <w:rPr/>
        <w:t>основе</w:t>
      </w:r>
      <w:r>
        <w:rPr>
          <w:spacing w:val="-1"/>
        </w:rPr>
        <w:t> </w:t>
      </w:r>
      <w:r>
        <w:rPr/>
        <w:t>российских традиционных духовных ценностей, приобщение к лучшим образцам отечественного и мирового искусства;</w:t>
      </w:r>
    </w:p>
    <w:p>
      <w:pPr>
        <w:pStyle w:val="BodyText"/>
        <w:spacing w:line="259" w:lineRule="auto"/>
        <w:ind w:right="636" w:firstLine="297"/>
      </w:pPr>
      <w:r>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pPr>
        <w:pStyle w:val="BodyText"/>
        <w:spacing w:line="259" w:lineRule="auto"/>
        <w:ind w:right="641" w:firstLine="297"/>
      </w:pPr>
      <w:r>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BodyText"/>
        <w:spacing w:line="259" w:lineRule="auto"/>
        <w:ind w:right="648" w:firstLine="240"/>
      </w:pPr>
      <w:r>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rPr>
        <w:t>среды;</w:t>
      </w:r>
    </w:p>
    <w:p>
      <w:pPr>
        <w:pStyle w:val="BodyText"/>
        <w:spacing w:line="259" w:lineRule="auto"/>
        <w:ind w:right="633" w:firstLine="240"/>
      </w:pPr>
      <w:r>
        <w:rPr/>
        <w:t>ценности</w:t>
      </w:r>
      <w:r>
        <w:rPr>
          <w:spacing w:val="-15"/>
        </w:rPr>
        <w:t> </w:t>
      </w:r>
      <w:r>
        <w:rPr/>
        <w:t>научного</w:t>
      </w:r>
      <w:r>
        <w:rPr>
          <w:spacing w:val="-14"/>
        </w:rPr>
        <w:t> </w:t>
      </w:r>
      <w:r>
        <w:rPr/>
        <w:t>познания</w:t>
      </w:r>
      <w:r>
        <w:rPr>
          <w:spacing w:val="-8"/>
        </w:rPr>
        <w:t> </w:t>
      </w:r>
      <w:r>
        <w:rPr/>
        <w:t>—</w:t>
      </w:r>
      <w:r>
        <w:rPr>
          <w:spacing w:val="-15"/>
        </w:rPr>
        <w:t> </w:t>
      </w:r>
      <w:r>
        <w:rPr/>
        <w:t>воспитание</w:t>
      </w:r>
      <w:r>
        <w:rPr>
          <w:spacing w:val="-12"/>
        </w:rPr>
        <w:t> </w:t>
      </w:r>
      <w:r>
        <w:rPr/>
        <w:t>стремления</w:t>
      </w:r>
      <w:r>
        <w:rPr>
          <w:spacing w:val="-12"/>
        </w:rPr>
        <w:t> </w:t>
      </w:r>
      <w:r>
        <w:rPr/>
        <w:t>к</w:t>
      </w:r>
      <w:r>
        <w:rPr>
          <w:spacing w:val="-9"/>
        </w:rPr>
        <w:t> </w:t>
      </w:r>
      <w:r>
        <w:rPr/>
        <w:t>познанию</w:t>
      </w:r>
      <w:r>
        <w:rPr>
          <w:spacing w:val="-10"/>
        </w:rPr>
        <w:t> </w:t>
      </w:r>
      <w:r>
        <w:rPr/>
        <w:t>себя</w:t>
      </w:r>
      <w:r>
        <w:rPr>
          <w:spacing w:val="-10"/>
        </w:rPr>
        <w:t> </w:t>
      </w:r>
      <w:r>
        <w:rPr/>
        <w:t>и</w:t>
      </w:r>
      <w:r>
        <w:rPr>
          <w:spacing w:val="-9"/>
        </w:rPr>
        <w:t> </w:t>
      </w:r>
      <w:r>
        <w:rPr/>
        <w:t>других</w:t>
      </w:r>
      <w:r>
        <w:rPr>
          <w:spacing w:val="-3"/>
        </w:rPr>
        <w:t> </w:t>
      </w:r>
      <w:r>
        <w:rPr/>
        <w:t>людей, природы и общества, к получению знаний, качественного образования с учётом личностных интересов и общественных потребностей.</w:t>
      </w:r>
    </w:p>
    <w:p>
      <w:pPr>
        <w:spacing w:line="264" w:lineRule="auto" w:before="0"/>
        <w:ind w:left="1644" w:right="662" w:firstLine="1005"/>
        <w:jc w:val="both"/>
        <w:rPr>
          <w:b/>
          <w:sz w:val="24"/>
        </w:rPr>
      </w:pPr>
      <w:r>
        <w:rPr>
          <w:b/>
          <w:color w:val="201F1F"/>
          <w:sz w:val="24"/>
        </w:rPr>
        <w:t>Целевые ориентиры результатов воспитания на уровне основного общего </w:t>
      </w:r>
      <w:r>
        <w:rPr>
          <w:b/>
          <w:color w:val="201F1F"/>
          <w:spacing w:val="-2"/>
          <w:sz w:val="24"/>
        </w:rPr>
        <w:t>образования</w:t>
      </w:r>
    </w:p>
    <w:p>
      <w:pPr>
        <w:spacing w:line="262" w:lineRule="exact" w:before="0"/>
        <w:ind w:left="2352" w:right="0" w:firstLine="0"/>
        <w:jc w:val="both"/>
        <w:rPr>
          <w:b/>
          <w:i/>
          <w:sz w:val="24"/>
        </w:rPr>
      </w:pPr>
      <w:r>
        <w:rPr>
          <w:b/>
          <w:i/>
          <w:color w:val="201F1F"/>
          <w:sz w:val="24"/>
        </w:rPr>
        <w:t>Гражданское</w:t>
      </w:r>
      <w:r>
        <w:rPr>
          <w:b/>
          <w:i/>
          <w:color w:val="201F1F"/>
          <w:spacing w:val="-13"/>
          <w:sz w:val="24"/>
        </w:rPr>
        <w:t> </w:t>
      </w:r>
      <w:r>
        <w:rPr>
          <w:b/>
          <w:i/>
          <w:color w:val="201F1F"/>
          <w:spacing w:val="-2"/>
          <w:sz w:val="24"/>
        </w:rPr>
        <w:t>воспитание</w:t>
      </w:r>
    </w:p>
    <w:p>
      <w:pPr>
        <w:pStyle w:val="BodyText"/>
        <w:spacing w:line="259" w:lineRule="auto" w:before="4"/>
        <w:ind w:right="641"/>
      </w:pPr>
      <w:r>
        <w:rPr>
          <w:color w:val="201F1F"/>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spacing w:after="0" w:line="259" w:lineRule="auto"/>
        <w:sectPr>
          <w:pgSz w:w="11930" w:h="16860"/>
          <w:pgMar w:header="0" w:footer="1360" w:top="1020" w:bottom="1620" w:left="60" w:right="200"/>
        </w:sectPr>
      </w:pPr>
    </w:p>
    <w:p>
      <w:pPr>
        <w:pStyle w:val="BodyText"/>
        <w:spacing w:line="259" w:lineRule="auto" w:before="63"/>
        <w:ind w:right="641"/>
      </w:pPr>
      <w:r>
        <w:rPr>
          <w:color w:val="201F1F"/>
        </w:rPr>
        <w:t>Понимающий сопричастность</w:t>
      </w:r>
      <w:r>
        <w:rPr>
          <w:color w:val="201F1F"/>
          <w:spacing w:val="-1"/>
        </w:rPr>
        <w:t> </w:t>
      </w:r>
      <w:r>
        <w:rPr>
          <w:color w:val="201F1F"/>
        </w:rPr>
        <w:t>к</w:t>
      </w:r>
      <w:r>
        <w:rPr>
          <w:color w:val="201F1F"/>
          <w:spacing w:val="-3"/>
        </w:rPr>
        <w:t> </w:t>
      </w:r>
      <w:r>
        <w:rPr>
          <w:color w:val="201F1F"/>
        </w:rPr>
        <w:t>прошлому,</w:t>
      </w:r>
      <w:r>
        <w:rPr>
          <w:color w:val="201F1F"/>
          <w:spacing w:val="-1"/>
        </w:rPr>
        <w:t> </w:t>
      </w:r>
      <w:r>
        <w:rPr>
          <w:color w:val="201F1F"/>
        </w:rPr>
        <w:t>настоящему</w:t>
      </w:r>
      <w:r>
        <w:rPr>
          <w:color w:val="201F1F"/>
          <w:spacing w:val="-11"/>
        </w:rPr>
        <w:t> </w:t>
      </w:r>
      <w:r>
        <w:rPr>
          <w:color w:val="201F1F"/>
        </w:rPr>
        <w:t>и будущему</w:t>
      </w:r>
      <w:r>
        <w:rPr>
          <w:color w:val="201F1F"/>
          <w:spacing w:val="-15"/>
        </w:rPr>
        <w:t> </w:t>
      </w:r>
      <w:r>
        <w:rPr>
          <w:color w:val="201F1F"/>
        </w:rPr>
        <w:t>народа</w:t>
      </w:r>
      <w:r>
        <w:rPr>
          <w:color w:val="201F1F"/>
          <w:spacing w:val="-2"/>
        </w:rPr>
        <w:t> </w:t>
      </w:r>
      <w:r>
        <w:rPr>
          <w:color w:val="201F1F"/>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pPr>
        <w:pStyle w:val="BodyText"/>
        <w:spacing w:line="261" w:lineRule="auto" w:before="1"/>
        <w:ind w:left="2352" w:right="651" w:firstLine="0"/>
      </w:pPr>
      <w:r>
        <w:rPr>
          <w:color w:val="201F1F"/>
        </w:rPr>
        <w:t>Проявляющий уважение к государственным символам России, праздникам. Проявляющий готовность к выполнению обязанностей гражданина России,</w:t>
      </w:r>
    </w:p>
    <w:p>
      <w:pPr>
        <w:pStyle w:val="BodyText"/>
        <w:spacing w:line="259" w:lineRule="auto"/>
        <w:ind w:right="669" w:firstLine="0"/>
      </w:pPr>
      <w:r>
        <w:rPr>
          <w:color w:val="201F1F"/>
        </w:rPr>
        <w:t>реализации своих гражданских прав и свобод при уважении прав и свобод, законных интересов других людей.</w:t>
      </w:r>
    </w:p>
    <w:p>
      <w:pPr>
        <w:pStyle w:val="BodyText"/>
        <w:spacing w:line="259" w:lineRule="auto"/>
        <w:ind w:right="661"/>
      </w:pPr>
      <w:r>
        <w:rPr>
          <w:color w:val="201F1F"/>
        </w:rPr>
        <w:t>Выражающий неприятие</w:t>
      </w:r>
      <w:r>
        <w:rPr>
          <w:color w:val="201F1F"/>
          <w:spacing w:val="-2"/>
        </w:rPr>
        <w:t> </w:t>
      </w:r>
      <w:r>
        <w:rPr>
          <w:color w:val="201F1F"/>
        </w:rPr>
        <w:t>любой дискриминации граждан,</w:t>
      </w:r>
      <w:r>
        <w:rPr>
          <w:color w:val="201F1F"/>
          <w:spacing w:val="-1"/>
        </w:rPr>
        <w:t> </w:t>
      </w:r>
      <w:r>
        <w:rPr>
          <w:color w:val="201F1F"/>
        </w:rPr>
        <w:t>проявлений экстремизма, терроризма, коррупции в обществе.</w:t>
      </w:r>
    </w:p>
    <w:p>
      <w:pPr>
        <w:pStyle w:val="BodyText"/>
        <w:spacing w:line="259" w:lineRule="auto"/>
        <w:ind w:right="657"/>
      </w:pPr>
      <w:r>
        <w:rPr>
          <w:color w:val="201F1F"/>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pPr>
        <w:spacing w:before="6"/>
        <w:ind w:left="2352" w:right="0" w:firstLine="0"/>
        <w:jc w:val="both"/>
        <w:rPr>
          <w:b/>
          <w:i/>
          <w:sz w:val="24"/>
        </w:rPr>
      </w:pPr>
      <w:r>
        <w:rPr>
          <w:b/>
          <w:i/>
          <w:color w:val="201F1F"/>
          <w:sz w:val="24"/>
        </w:rPr>
        <w:t>Патриотическое</w:t>
      </w:r>
      <w:r>
        <w:rPr>
          <w:b/>
          <w:i/>
          <w:color w:val="201F1F"/>
          <w:spacing w:val="-12"/>
          <w:sz w:val="24"/>
        </w:rPr>
        <w:t> </w:t>
      </w:r>
      <w:r>
        <w:rPr>
          <w:b/>
          <w:i/>
          <w:color w:val="201F1F"/>
          <w:spacing w:val="-2"/>
          <w:sz w:val="24"/>
        </w:rPr>
        <w:t>воспитание</w:t>
      </w:r>
    </w:p>
    <w:p>
      <w:pPr>
        <w:pStyle w:val="BodyText"/>
        <w:spacing w:line="259" w:lineRule="auto" w:before="7"/>
        <w:ind w:right="636"/>
      </w:pPr>
      <w:r>
        <w:rPr>
          <w:color w:val="201F1F"/>
        </w:rPr>
        <w:t>Сознающий свою национальную, этническую принадлежность, любящий свой народ, его традиции, культуру.</w:t>
      </w:r>
    </w:p>
    <w:p>
      <w:pPr>
        <w:pStyle w:val="BodyText"/>
        <w:spacing w:line="259" w:lineRule="auto"/>
        <w:ind w:right="656"/>
      </w:pPr>
      <w:r>
        <w:rPr>
          <w:color w:val="201F1F"/>
        </w:rPr>
        <w:t>Проявляющий уважение</w:t>
      </w:r>
      <w:r>
        <w:rPr>
          <w:color w:val="201F1F"/>
          <w:spacing w:val="-1"/>
        </w:rPr>
        <w:t> </w:t>
      </w:r>
      <w:r>
        <w:rPr>
          <w:color w:val="201F1F"/>
        </w:rPr>
        <w:t>к историческому</w:t>
      </w:r>
      <w:r>
        <w:rPr>
          <w:color w:val="201F1F"/>
          <w:spacing w:val="-5"/>
        </w:rPr>
        <w:t> </w:t>
      </w:r>
      <w:r>
        <w:rPr>
          <w:color w:val="201F1F"/>
        </w:rPr>
        <w:t>и культурному</w:t>
      </w:r>
      <w:r>
        <w:rPr>
          <w:color w:val="201F1F"/>
          <w:spacing w:val="-5"/>
        </w:rPr>
        <w:t> </w:t>
      </w:r>
      <w:r>
        <w:rPr>
          <w:color w:val="201F1F"/>
        </w:rPr>
        <w:t>наследию своего и других народов России, символам, праздникам, памятникам, традициям</w:t>
      </w:r>
      <w:r>
        <w:rPr>
          <w:color w:val="201F1F"/>
          <w:spacing w:val="-1"/>
        </w:rPr>
        <w:t> </w:t>
      </w:r>
      <w:r>
        <w:rPr>
          <w:color w:val="201F1F"/>
        </w:rPr>
        <w:t>народов, проживающих в родной стране.</w:t>
      </w:r>
    </w:p>
    <w:p>
      <w:pPr>
        <w:pStyle w:val="BodyText"/>
        <w:spacing w:line="261" w:lineRule="auto"/>
        <w:ind w:right="659"/>
      </w:pPr>
      <w:r>
        <w:rPr>
          <w:color w:val="201F1F"/>
        </w:rPr>
        <w:t>Проявляющий интерес к</w:t>
      </w:r>
      <w:r>
        <w:rPr>
          <w:color w:val="201F1F"/>
          <w:spacing w:val="-1"/>
        </w:rPr>
        <w:t> </w:t>
      </w:r>
      <w:r>
        <w:rPr>
          <w:color w:val="201F1F"/>
        </w:rPr>
        <w:t>познанию</w:t>
      </w:r>
      <w:r>
        <w:rPr>
          <w:color w:val="201F1F"/>
          <w:spacing w:val="-1"/>
        </w:rPr>
        <w:t> </w:t>
      </w:r>
      <w:r>
        <w:rPr>
          <w:color w:val="201F1F"/>
        </w:rPr>
        <w:t>родного</w:t>
      </w:r>
      <w:r>
        <w:rPr>
          <w:color w:val="201F1F"/>
          <w:spacing w:val="-1"/>
        </w:rPr>
        <w:t> </w:t>
      </w:r>
      <w:r>
        <w:rPr>
          <w:color w:val="201F1F"/>
        </w:rPr>
        <w:t>языка,</w:t>
      </w:r>
      <w:r>
        <w:rPr>
          <w:color w:val="201F1F"/>
          <w:spacing w:val="-2"/>
        </w:rPr>
        <w:t> </w:t>
      </w:r>
      <w:r>
        <w:rPr>
          <w:color w:val="201F1F"/>
        </w:rPr>
        <w:t>истории и культуры</w:t>
      </w:r>
      <w:r>
        <w:rPr>
          <w:color w:val="201F1F"/>
          <w:spacing w:val="-2"/>
        </w:rPr>
        <w:t> </w:t>
      </w:r>
      <w:r>
        <w:rPr>
          <w:color w:val="201F1F"/>
        </w:rPr>
        <w:t>своего края, своего народа, других народов России.</w:t>
      </w:r>
    </w:p>
    <w:p>
      <w:pPr>
        <w:pStyle w:val="BodyText"/>
        <w:spacing w:line="259" w:lineRule="auto"/>
        <w:ind w:right="641"/>
      </w:pPr>
      <w:r>
        <w:rPr>
          <w:color w:val="201F1F"/>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pPr>
        <w:pStyle w:val="BodyText"/>
        <w:spacing w:line="275" w:lineRule="exact"/>
        <w:ind w:left="2352" w:firstLine="0"/>
      </w:pPr>
      <w:r>
        <w:rPr>
          <w:color w:val="201F1F"/>
        </w:rPr>
        <w:t>Принимающий</w:t>
      </w:r>
      <w:r>
        <w:rPr>
          <w:color w:val="201F1F"/>
          <w:spacing w:val="-14"/>
        </w:rPr>
        <w:t> </w:t>
      </w:r>
      <w:r>
        <w:rPr>
          <w:color w:val="201F1F"/>
        </w:rPr>
        <w:t>участие</w:t>
      </w:r>
      <w:r>
        <w:rPr>
          <w:color w:val="201F1F"/>
          <w:spacing w:val="-15"/>
        </w:rPr>
        <w:t> </w:t>
      </w:r>
      <w:r>
        <w:rPr>
          <w:color w:val="201F1F"/>
        </w:rPr>
        <w:t>в</w:t>
      </w:r>
      <w:r>
        <w:rPr>
          <w:color w:val="201F1F"/>
          <w:spacing w:val="-15"/>
        </w:rPr>
        <w:t> </w:t>
      </w:r>
      <w:r>
        <w:rPr>
          <w:color w:val="201F1F"/>
        </w:rPr>
        <w:t>мероприятиях</w:t>
      </w:r>
      <w:r>
        <w:rPr>
          <w:color w:val="201F1F"/>
          <w:spacing w:val="-13"/>
        </w:rPr>
        <w:t> </w:t>
      </w:r>
      <w:r>
        <w:rPr>
          <w:color w:val="201F1F"/>
        </w:rPr>
        <w:t>патриотической</w:t>
      </w:r>
      <w:r>
        <w:rPr>
          <w:color w:val="201F1F"/>
          <w:spacing w:val="-10"/>
        </w:rPr>
        <w:t> </w:t>
      </w:r>
      <w:r>
        <w:rPr>
          <w:color w:val="201F1F"/>
          <w:spacing w:val="-2"/>
        </w:rPr>
        <w:t>направленности.</w:t>
      </w:r>
    </w:p>
    <w:p>
      <w:pPr>
        <w:spacing w:before="23"/>
        <w:ind w:left="2352" w:right="0" w:firstLine="0"/>
        <w:jc w:val="both"/>
        <w:rPr>
          <w:b/>
          <w:i/>
          <w:sz w:val="24"/>
        </w:rPr>
      </w:pPr>
      <w:r>
        <w:rPr>
          <w:b/>
          <w:i/>
          <w:color w:val="201F1F"/>
          <w:spacing w:val="-2"/>
          <w:sz w:val="24"/>
        </w:rPr>
        <w:t>Духовно-нравственное</w:t>
      </w:r>
      <w:r>
        <w:rPr>
          <w:b/>
          <w:i/>
          <w:color w:val="201F1F"/>
          <w:spacing w:val="22"/>
          <w:sz w:val="24"/>
        </w:rPr>
        <w:t> </w:t>
      </w:r>
      <w:r>
        <w:rPr>
          <w:b/>
          <w:i/>
          <w:color w:val="201F1F"/>
          <w:spacing w:val="-2"/>
          <w:sz w:val="24"/>
        </w:rPr>
        <w:t>воспитание</w:t>
      </w:r>
    </w:p>
    <w:p>
      <w:pPr>
        <w:pStyle w:val="BodyText"/>
        <w:spacing w:line="259" w:lineRule="auto" w:before="9"/>
        <w:ind w:right="635"/>
      </w:pPr>
      <w:r>
        <w:rPr>
          <w:color w:val="201F1F"/>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pPr>
        <w:pStyle w:val="BodyText"/>
        <w:spacing w:line="259" w:lineRule="auto" w:before="1"/>
        <w:ind w:right="636"/>
      </w:pPr>
      <w:r>
        <w:rPr>
          <w:color w:val="201F1F"/>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pPr>
        <w:pStyle w:val="BodyText"/>
        <w:spacing w:line="261" w:lineRule="auto"/>
        <w:ind w:right="648"/>
      </w:pPr>
      <w:r>
        <w:rPr>
          <w:color w:val="201F1F"/>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pPr>
        <w:pStyle w:val="BodyText"/>
        <w:spacing w:line="259" w:lineRule="auto"/>
        <w:ind w:right="643"/>
      </w:pPr>
      <w:r>
        <w:rPr>
          <w:color w:val="201F1F"/>
        </w:rPr>
        <w:t>Сознающий соотношение свободы и ответственности личности в условиях индивидуального и общественного пространства, значение</w:t>
      </w:r>
      <w:r>
        <w:rPr>
          <w:color w:val="201F1F"/>
          <w:spacing w:val="-1"/>
        </w:rPr>
        <w:t> </w:t>
      </w:r>
      <w:r>
        <w:rPr>
          <w:color w:val="201F1F"/>
        </w:rPr>
        <w:t>и ценность межнационального, </w:t>
      </w:r>
      <w:r>
        <w:rPr>
          <w:color w:val="201F1F"/>
          <w:position w:val="1"/>
        </w:rPr>
        <w:t>межрелигиоз</w:t>
      </w:r>
      <w:r>
        <w:rPr>
          <w:color w:val="201F1F"/>
        </w:rPr>
        <w:t>ного</w:t>
      </w:r>
      <w:r>
        <w:rPr>
          <w:color w:val="201F1F"/>
          <w:spacing w:val="-2"/>
        </w:rPr>
        <w:t> </w:t>
      </w:r>
      <w:r>
        <w:rPr>
          <w:color w:val="201F1F"/>
        </w:rPr>
        <w:t>согласия</w:t>
      </w:r>
      <w:r>
        <w:rPr>
          <w:color w:val="201F1F"/>
          <w:spacing w:val="-2"/>
        </w:rPr>
        <w:t> </w:t>
      </w:r>
      <w:r>
        <w:rPr>
          <w:color w:val="201F1F"/>
        </w:rPr>
        <w:t>людей,</w:t>
      </w:r>
      <w:r>
        <w:rPr>
          <w:color w:val="201F1F"/>
          <w:spacing w:val="-2"/>
        </w:rPr>
        <w:t> </w:t>
      </w:r>
      <w:r>
        <w:rPr>
          <w:color w:val="201F1F"/>
        </w:rPr>
        <w:t>народов</w:t>
      </w:r>
      <w:r>
        <w:rPr>
          <w:color w:val="201F1F"/>
          <w:spacing w:val="-3"/>
        </w:rPr>
        <w:t> </w:t>
      </w:r>
      <w:r>
        <w:rPr>
          <w:color w:val="201F1F"/>
        </w:rPr>
        <w:t>в</w:t>
      </w:r>
      <w:r>
        <w:rPr>
          <w:color w:val="201F1F"/>
          <w:spacing w:val="-3"/>
        </w:rPr>
        <w:t> </w:t>
      </w:r>
      <w:r>
        <w:rPr>
          <w:color w:val="201F1F"/>
        </w:rPr>
        <w:t>России, умеющий</w:t>
      </w:r>
      <w:r>
        <w:rPr>
          <w:color w:val="201F1F"/>
          <w:spacing w:val="-2"/>
        </w:rPr>
        <w:t> </w:t>
      </w:r>
      <w:r>
        <w:rPr>
          <w:color w:val="201F1F"/>
        </w:rPr>
        <w:t>общаться</w:t>
      </w:r>
      <w:r>
        <w:rPr>
          <w:color w:val="201F1F"/>
          <w:spacing w:val="-2"/>
        </w:rPr>
        <w:t> </w:t>
      </w:r>
      <w:r>
        <w:rPr>
          <w:color w:val="201F1F"/>
        </w:rPr>
        <w:t>с</w:t>
      </w:r>
      <w:r>
        <w:rPr>
          <w:color w:val="201F1F"/>
          <w:spacing w:val="-3"/>
        </w:rPr>
        <w:t> </w:t>
      </w:r>
      <w:r>
        <w:rPr>
          <w:color w:val="201F1F"/>
        </w:rPr>
        <w:t>людьми</w:t>
      </w:r>
      <w:r>
        <w:rPr>
          <w:color w:val="201F1F"/>
          <w:spacing w:val="-2"/>
        </w:rPr>
        <w:t> </w:t>
      </w:r>
      <w:r>
        <w:rPr>
          <w:color w:val="201F1F"/>
        </w:rPr>
        <w:t>разных народов, вероисповеданий.</w:t>
      </w:r>
    </w:p>
    <w:p>
      <w:pPr>
        <w:pStyle w:val="BodyText"/>
        <w:spacing w:line="259" w:lineRule="auto"/>
        <w:ind w:right="637"/>
      </w:pPr>
      <w:r>
        <w:rPr>
          <w:color w:val="201F1F"/>
        </w:rPr>
        <w:t>Проявляющий уважение к старшим, к российским традиционным семейным ценностям,</w:t>
      </w:r>
      <w:r>
        <w:rPr>
          <w:color w:val="201F1F"/>
          <w:spacing w:val="-7"/>
        </w:rPr>
        <w:t> </w:t>
      </w:r>
      <w:r>
        <w:rPr>
          <w:color w:val="201F1F"/>
        </w:rPr>
        <w:t>институту</w:t>
      </w:r>
      <w:r>
        <w:rPr>
          <w:color w:val="201F1F"/>
          <w:spacing w:val="-15"/>
        </w:rPr>
        <w:t> </w:t>
      </w:r>
      <w:r>
        <w:rPr>
          <w:color w:val="201F1F"/>
        </w:rPr>
        <w:t>брака</w:t>
      </w:r>
      <w:r>
        <w:rPr>
          <w:color w:val="201F1F"/>
          <w:spacing w:val="-10"/>
        </w:rPr>
        <w:t> </w:t>
      </w:r>
      <w:r>
        <w:rPr>
          <w:color w:val="201F1F"/>
        </w:rPr>
        <w:t>как</w:t>
      </w:r>
      <w:r>
        <w:rPr>
          <w:color w:val="201F1F"/>
          <w:spacing w:val="-2"/>
        </w:rPr>
        <w:t> </w:t>
      </w:r>
      <w:r>
        <w:rPr>
          <w:color w:val="201F1F"/>
        </w:rPr>
        <w:t>союзу</w:t>
      </w:r>
      <w:r>
        <w:rPr>
          <w:color w:val="201F1F"/>
          <w:spacing w:val="-15"/>
        </w:rPr>
        <w:t> </w:t>
      </w:r>
      <w:r>
        <w:rPr>
          <w:color w:val="201F1F"/>
        </w:rPr>
        <w:t>мужчины</w:t>
      </w:r>
      <w:r>
        <w:rPr>
          <w:color w:val="201F1F"/>
          <w:spacing w:val="-5"/>
        </w:rPr>
        <w:t> </w:t>
      </w:r>
      <w:r>
        <w:rPr>
          <w:color w:val="201F1F"/>
        </w:rPr>
        <w:t>и</w:t>
      </w:r>
      <w:r>
        <w:rPr>
          <w:color w:val="201F1F"/>
          <w:spacing w:val="-5"/>
        </w:rPr>
        <w:t> </w:t>
      </w:r>
      <w:r>
        <w:rPr>
          <w:color w:val="201F1F"/>
        </w:rPr>
        <w:t>женщины</w:t>
      </w:r>
      <w:r>
        <w:rPr>
          <w:color w:val="201F1F"/>
          <w:spacing w:val="-7"/>
        </w:rPr>
        <w:t> </w:t>
      </w:r>
      <w:r>
        <w:rPr>
          <w:color w:val="201F1F"/>
        </w:rPr>
        <w:t>для</w:t>
      </w:r>
      <w:r>
        <w:rPr>
          <w:color w:val="201F1F"/>
          <w:spacing w:val="-5"/>
        </w:rPr>
        <w:t> </w:t>
      </w:r>
      <w:r>
        <w:rPr>
          <w:color w:val="201F1F"/>
        </w:rPr>
        <w:t>создания</w:t>
      </w:r>
      <w:r>
        <w:rPr>
          <w:color w:val="201F1F"/>
          <w:spacing w:val="-5"/>
        </w:rPr>
        <w:t> </w:t>
      </w:r>
      <w:r>
        <w:rPr>
          <w:color w:val="201F1F"/>
        </w:rPr>
        <w:t>семьи,</w:t>
      </w:r>
      <w:r>
        <w:rPr>
          <w:color w:val="201F1F"/>
          <w:spacing w:val="-7"/>
        </w:rPr>
        <w:t> </w:t>
      </w:r>
      <w:r>
        <w:rPr>
          <w:color w:val="201F1F"/>
        </w:rPr>
        <w:t>рождения и воспитания детей.</w:t>
      </w:r>
    </w:p>
    <w:p>
      <w:pPr>
        <w:pStyle w:val="BodyText"/>
        <w:spacing w:line="261" w:lineRule="auto"/>
        <w:ind w:right="651"/>
      </w:pPr>
      <w:r>
        <w:rPr>
          <w:color w:val="201F1F"/>
        </w:rPr>
        <w:t>Проявляющий</w:t>
      </w:r>
      <w:r>
        <w:rPr>
          <w:color w:val="201F1F"/>
          <w:spacing w:val="-15"/>
        </w:rPr>
        <w:t> </w:t>
      </w:r>
      <w:r>
        <w:rPr>
          <w:color w:val="201F1F"/>
        </w:rPr>
        <w:t>интерес</w:t>
      </w:r>
      <w:r>
        <w:rPr>
          <w:color w:val="201F1F"/>
          <w:spacing w:val="-13"/>
        </w:rPr>
        <w:t> </w:t>
      </w:r>
      <w:r>
        <w:rPr>
          <w:color w:val="201F1F"/>
        </w:rPr>
        <w:t>к</w:t>
      </w:r>
      <w:r>
        <w:rPr>
          <w:color w:val="201F1F"/>
          <w:spacing w:val="-3"/>
        </w:rPr>
        <w:t> </w:t>
      </w:r>
      <w:r>
        <w:rPr>
          <w:color w:val="201F1F"/>
        </w:rPr>
        <w:t>чтению,</w:t>
      </w:r>
      <w:r>
        <w:rPr>
          <w:color w:val="201F1F"/>
          <w:spacing w:val="-8"/>
        </w:rPr>
        <w:t> </w:t>
      </w:r>
      <w:r>
        <w:rPr>
          <w:color w:val="201F1F"/>
        </w:rPr>
        <w:t>к</w:t>
      </w:r>
      <w:r>
        <w:rPr>
          <w:color w:val="201F1F"/>
          <w:spacing w:val="-3"/>
        </w:rPr>
        <w:t> </w:t>
      </w:r>
      <w:r>
        <w:rPr>
          <w:color w:val="201F1F"/>
        </w:rPr>
        <w:t>родному</w:t>
      </w:r>
      <w:r>
        <w:rPr>
          <w:color w:val="201F1F"/>
          <w:spacing w:val="-15"/>
        </w:rPr>
        <w:t> </w:t>
      </w:r>
      <w:r>
        <w:rPr>
          <w:color w:val="201F1F"/>
        </w:rPr>
        <w:t>языку,</w:t>
      </w:r>
      <w:r>
        <w:rPr>
          <w:color w:val="201F1F"/>
          <w:spacing w:val="-6"/>
        </w:rPr>
        <w:t> </w:t>
      </w:r>
      <w:r>
        <w:rPr>
          <w:color w:val="201F1F"/>
        </w:rPr>
        <w:t>русскому</w:t>
      </w:r>
      <w:r>
        <w:rPr>
          <w:color w:val="201F1F"/>
          <w:spacing w:val="-14"/>
        </w:rPr>
        <w:t> </w:t>
      </w:r>
      <w:r>
        <w:rPr>
          <w:color w:val="201F1F"/>
        </w:rPr>
        <w:t>языку</w:t>
      </w:r>
      <w:r>
        <w:rPr>
          <w:color w:val="201F1F"/>
          <w:spacing w:val="-15"/>
        </w:rPr>
        <w:t> </w:t>
      </w:r>
      <w:r>
        <w:rPr>
          <w:color w:val="201F1F"/>
        </w:rPr>
        <w:t>и</w:t>
      </w:r>
      <w:r>
        <w:rPr>
          <w:color w:val="201F1F"/>
          <w:spacing w:val="-1"/>
        </w:rPr>
        <w:t> </w:t>
      </w:r>
      <w:r>
        <w:rPr>
          <w:color w:val="201F1F"/>
        </w:rPr>
        <w:t>литературе</w:t>
      </w:r>
      <w:r>
        <w:rPr>
          <w:color w:val="201F1F"/>
          <w:spacing w:val="-7"/>
        </w:rPr>
        <w:t> </w:t>
      </w:r>
      <w:r>
        <w:rPr>
          <w:color w:val="201F1F"/>
        </w:rPr>
        <w:t>как части духовной культуры своего народа, российского общества.</w:t>
      </w:r>
    </w:p>
    <w:p>
      <w:pPr>
        <w:spacing w:line="275" w:lineRule="exact" w:before="0"/>
        <w:ind w:left="2352" w:right="0" w:firstLine="0"/>
        <w:jc w:val="both"/>
        <w:rPr>
          <w:b/>
          <w:i/>
          <w:sz w:val="24"/>
        </w:rPr>
      </w:pPr>
      <w:r>
        <w:rPr>
          <w:b/>
          <w:i/>
          <w:color w:val="201F1F"/>
          <w:sz w:val="24"/>
        </w:rPr>
        <w:t>Эстетическое</w:t>
      </w:r>
      <w:r>
        <w:rPr>
          <w:b/>
          <w:i/>
          <w:color w:val="201F1F"/>
          <w:spacing w:val="-13"/>
          <w:sz w:val="24"/>
        </w:rPr>
        <w:t> </w:t>
      </w:r>
      <w:r>
        <w:rPr>
          <w:b/>
          <w:i/>
          <w:color w:val="201F1F"/>
          <w:spacing w:val="-2"/>
          <w:sz w:val="24"/>
        </w:rPr>
        <w:t>воспитание</w:t>
      </w:r>
    </w:p>
    <w:p>
      <w:pPr>
        <w:pStyle w:val="BodyText"/>
        <w:spacing w:line="261" w:lineRule="auto"/>
        <w:ind w:right="643"/>
      </w:pPr>
      <w:r>
        <w:rPr>
          <w:color w:val="201F1F"/>
        </w:rPr>
        <w:t>Выражающий</w:t>
      </w:r>
      <w:r>
        <w:rPr>
          <w:color w:val="201F1F"/>
          <w:spacing w:val="-8"/>
        </w:rPr>
        <w:t> </w:t>
      </w:r>
      <w:r>
        <w:rPr>
          <w:color w:val="201F1F"/>
        </w:rPr>
        <w:t>понимание</w:t>
      </w:r>
      <w:r>
        <w:rPr>
          <w:color w:val="201F1F"/>
          <w:spacing w:val="-14"/>
        </w:rPr>
        <w:t> </w:t>
      </w:r>
      <w:r>
        <w:rPr>
          <w:color w:val="201F1F"/>
        </w:rPr>
        <w:t>ценности</w:t>
      </w:r>
      <w:r>
        <w:rPr>
          <w:color w:val="201F1F"/>
          <w:spacing w:val="-8"/>
        </w:rPr>
        <w:t> </w:t>
      </w:r>
      <w:r>
        <w:rPr>
          <w:color w:val="201F1F"/>
        </w:rPr>
        <w:t>отечественного</w:t>
      </w:r>
      <w:r>
        <w:rPr>
          <w:color w:val="201F1F"/>
          <w:spacing w:val="-9"/>
        </w:rPr>
        <w:t> </w:t>
      </w:r>
      <w:r>
        <w:rPr>
          <w:color w:val="201F1F"/>
        </w:rPr>
        <w:t>и</w:t>
      </w:r>
      <w:r>
        <w:rPr>
          <w:color w:val="201F1F"/>
          <w:spacing w:val="-9"/>
        </w:rPr>
        <w:t> </w:t>
      </w:r>
      <w:r>
        <w:rPr>
          <w:color w:val="201F1F"/>
        </w:rPr>
        <w:t>мирового</w:t>
      </w:r>
      <w:r>
        <w:rPr>
          <w:color w:val="201F1F"/>
          <w:spacing w:val="-11"/>
        </w:rPr>
        <w:t> </w:t>
      </w:r>
      <w:r>
        <w:rPr>
          <w:color w:val="201F1F"/>
        </w:rPr>
        <w:t>искусства,</w:t>
      </w:r>
      <w:r>
        <w:rPr>
          <w:color w:val="201F1F"/>
          <w:spacing w:val="-9"/>
        </w:rPr>
        <w:t> </w:t>
      </w:r>
      <w:r>
        <w:rPr>
          <w:color w:val="201F1F"/>
        </w:rPr>
        <w:t>народных традиций и народного творчества в искусстве.</w:t>
      </w:r>
    </w:p>
    <w:p>
      <w:pPr>
        <w:spacing w:after="0" w:line="261" w:lineRule="auto"/>
        <w:sectPr>
          <w:pgSz w:w="11930" w:h="16860"/>
          <w:pgMar w:header="0" w:footer="1360" w:top="1020" w:bottom="1620" w:left="60" w:right="200"/>
        </w:sectPr>
      </w:pPr>
    </w:p>
    <w:p>
      <w:pPr>
        <w:pStyle w:val="BodyText"/>
        <w:spacing w:line="259" w:lineRule="auto" w:before="63"/>
        <w:ind w:right="637"/>
      </w:pPr>
      <w:r>
        <w:rPr>
          <w:color w:val="201F1F"/>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pPr>
        <w:pStyle w:val="BodyText"/>
        <w:spacing w:line="259" w:lineRule="auto" w:before="1"/>
        <w:ind w:right="641"/>
      </w:pPr>
      <w:r>
        <w:rPr>
          <w:color w:val="201F1F"/>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pPr>
        <w:pStyle w:val="BodyText"/>
        <w:spacing w:line="261" w:lineRule="auto"/>
        <w:ind w:right="654"/>
      </w:pPr>
      <w:r>
        <w:rPr>
          <w:color w:val="201F1F"/>
        </w:rPr>
        <w:t>Ориентированный на самовыражение в разных видах искусства, в художественном </w:t>
      </w:r>
      <w:r>
        <w:rPr>
          <w:color w:val="201F1F"/>
          <w:spacing w:val="-2"/>
        </w:rPr>
        <w:t>творчестве.</w:t>
      </w:r>
    </w:p>
    <w:p>
      <w:pPr>
        <w:spacing w:line="264" w:lineRule="auto" w:before="2"/>
        <w:ind w:left="1644" w:right="657" w:firstLine="705"/>
        <w:jc w:val="both"/>
        <w:rPr>
          <w:b/>
          <w:i/>
          <w:sz w:val="24"/>
        </w:rPr>
      </w:pPr>
      <w:r>
        <w:rPr>
          <w:b/>
          <w:i/>
          <w:color w:val="201F1F"/>
          <w:sz w:val="24"/>
        </w:rPr>
        <w:t>Физическое воспитание, формирование культуры здоровья и эмоционального </w:t>
      </w:r>
      <w:r>
        <w:rPr>
          <w:b/>
          <w:i/>
          <w:color w:val="201F1F"/>
          <w:spacing w:val="-2"/>
          <w:sz w:val="24"/>
        </w:rPr>
        <w:t>благополучия</w:t>
      </w:r>
    </w:p>
    <w:p>
      <w:pPr>
        <w:pStyle w:val="BodyText"/>
        <w:spacing w:line="259" w:lineRule="auto"/>
        <w:ind w:right="639"/>
      </w:pPr>
      <w:r>
        <w:rPr>
          <w:color w:val="201F1F"/>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pPr>
        <w:pStyle w:val="BodyText"/>
        <w:spacing w:line="259" w:lineRule="auto"/>
        <w:ind w:right="642"/>
      </w:pPr>
      <w:r>
        <w:rPr>
          <w:color w:val="201F1F"/>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pPr>
        <w:pStyle w:val="BodyText"/>
        <w:spacing w:line="259" w:lineRule="auto"/>
        <w:ind w:right="638"/>
      </w:pPr>
      <w:r>
        <w:rPr>
          <w:color w:val="201F1F"/>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pPr>
        <w:pStyle w:val="BodyText"/>
        <w:spacing w:line="259" w:lineRule="auto"/>
        <w:ind w:right="638"/>
      </w:pPr>
      <w:r>
        <w:rPr>
          <w:color w:val="201F1F"/>
        </w:rPr>
        <w:t>Умеющий</w:t>
      </w:r>
      <w:r>
        <w:rPr>
          <w:color w:val="201F1F"/>
          <w:spacing w:val="-15"/>
        </w:rPr>
        <w:t> </w:t>
      </w:r>
      <w:r>
        <w:rPr>
          <w:color w:val="201F1F"/>
        </w:rPr>
        <w:t>осознавать</w:t>
      </w:r>
      <w:r>
        <w:rPr>
          <w:color w:val="201F1F"/>
          <w:spacing w:val="-15"/>
        </w:rPr>
        <w:t> </w:t>
      </w:r>
      <w:r>
        <w:rPr>
          <w:color w:val="201F1F"/>
        </w:rPr>
        <w:t>физическое</w:t>
      </w:r>
      <w:r>
        <w:rPr>
          <w:color w:val="201F1F"/>
          <w:spacing w:val="-15"/>
        </w:rPr>
        <w:t> </w:t>
      </w:r>
      <w:r>
        <w:rPr>
          <w:color w:val="201F1F"/>
        </w:rPr>
        <w:t>и</w:t>
      </w:r>
      <w:r>
        <w:rPr>
          <w:color w:val="201F1F"/>
          <w:spacing w:val="-15"/>
        </w:rPr>
        <w:t> </w:t>
      </w:r>
      <w:r>
        <w:rPr>
          <w:color w:val="201F1F"/>
        </w:rPr>
        <w:t>эмоциональное</w:t>
      </w:r>
      <w:r>
        <w:rPr>
          <w:color w:val="201F1F"/>
          <w:spacing w:val="-15"/>
        </w:rPr>
        <w:t> </w:t>
      </w:r>
      <w:r>
        <w:rPr>
          <w:color w:val="201F1F"/>
        </w:rPr>
        <w:t>состояние</w:t>
      </w:r>
      <w:r>
        <w:rPr>
          <w:color w:val="201F1F"/>
          <w:spacing w:val="-15"/>
        </w:rPr>
        <w:t> </w:t>
      </w:r>
      <w:r>
        <w:rPr>
          <w:color w:val="201F1F"/>
        </w:rPr>
        <w:t>(своё</w:t>
      </w:r>
      <w:r>
        <w:rPr>
          <w:color w:val="201F1F"/>
          <w:spacing w:val="-15"/>
        </w:rPr>
        <w:t> </w:t>
      </w:r>
      <w:r>
        <w:rPr>
          <w:color w:val="201F1F"/>
        </w:rPr>
        <w:t>и</w:t>
      </w:r>
      <w:r>
        <w:rPr>
          <w:color w:val="201F1F"/>
          <w:spacing w:val="-15"/>
        </w:rPr>
        <w:t> </w:t>
      </w:r>
      <w:r>
        <w:rPr>
          <w:color w:val="201F1F"/>
        </w:rPr>
        <w:t>других</w:t>
      </w:r>
      <w:r>
        <w:rPr>
          <w:color w:val="201F1F"/>
          <w:spacing w:val="-12"/>
        </w:rPr>
        <w:t> </w:t>
      </w:r>
      <w:r>
        <w:rPr>
          <w:color w:val="201F1F"/>
        </w:rPr>
        <w:t>людей), стремящийся управлять собственным эмоциональным состоянием.</w:t>
      </w:r>
    </w:p>
    <w:p>
      <w:pPr>
        <w:pStyle w:val="BodyText"/>
        <w:spacing w:line="261" w:lineRule="auto"/>
        <w:ind w:right="643"/>
      </w:pPr>
      <w:r>
        <w:rPr>
          <w:color w:val="201F1F"/>
        </w:rPr>
        <w:t>Способный адаптироваться к меняющимся социальным, информационным и природным условиям, стрессовым ситуациям.</w:t>
      </w:r>
    </w:p>
    <w:p>
      <w:pPr>
        <w:spacing w:line="274" w:lineRule="exact" w:before="0"/>
        <w:ind w:left="2352" w:right="0" w:firstLine="0"/>
        <w:jc w:val="both"/>
        <w:rPr>
          <w:b/>
          <w:i/>
          <w:sz w:val="24"/>
        </w:rPr>
      </w:pPr>
      <w:r>
        <w:rPr>
          <w:b/>
          <w:i/>
          <w:color w:val="201F1F"/>
          <w:sz w:val="24"/>
        </w:rPr>
        <w:t>Трудовое</w:t>
      </w:r>
      <w:r>
        <w:rPr>
          <w:b/>
          <w:i/>
          <w:color w:val="201F1F"/>
          <w:spacing w:val="-10"/>
          <w:sz w:val="24"/>
        </w:rPr>
        <w:t> </w:t>
      </w:r>
      <w:r>
        <w:rPr>
          <w:b/>
          <w:i/>
          <w:color w:val="201F1F"/>
          <w:spacing w:val="-2"/>
          <w:sz w:val="24"/>
        </w:rPr>
        <w:t>воспитание</w:t>
      </w:r>
    </w:p>
    <w:p>
      <w:pPr>
        <w:pStyle w:val="BodyText"/>
        <w:spacing w:line="274" w:lineRule="exact"/>
        <w:ind w:left="2352" w:firstLine="0"/>
      </w:pPr>
      <w:r>
        <w:rPr>
          <w:color w:val="201F1F"/>
        </w:rPr>
        <w:t>Уважающий</w:t>
      </w:r>
      <w:r>
        <w:rPr>
          <w:color w:val="201F1F"/>
          <w:spacing w:val="-8"/>
        </w:rPr>
        <w:t> </w:t>
      </w:r>
      <w:r>
        <w:rPr>
          <w:color w:val="201F1F"/>
        </w:rPr>
        <w:t>труд,</w:t>
      </w:r>
      <w:r>
        <w:rPr>
          <w:color w:val="201F1F"/>
          <w:spacing w:val="-8"/>
        </w:rPr>
        <w:t> </w:t>
      </w:r>
      <w:r>
        <w:rPr>
          <w:color w:val="201F1F"/>
        </w:rPr>
        <w:t>результаты</w:t>
      </w:r>
      <w:r>
        <w:rPr>
          <w:color w:val="201F1F"/>
          <w:spacing w:val="-7"/>
        </w:rPr>
        <w:t> </w:t>
      </w:r>
      <w:r>
        <w:rPr>
          <w:color w:val="201F1F"/>
        </w:rPr>
        <w:t>своего</w:t>
      </w:r>
      <w:r>
        <w:rPr>
          <w:color w:val="201F1F"/>
          <w:spacing w:val="-10"/>
        </w:rPr>
        <w:t> </w:t>
      </w:r>
      <w:r>
        <w:rPr>
          <w:color w:val="201F1F"/>
        </w:rPr>
        <w:t>труда,</w:t>
      </w:r>
      <w:r>
        <w:rPr>
          <w:color w:val="201F1F"/>
          <w:spacing w:val="-7"/>
        </w:rPr>
        <w:t> </w:t>
      </w:r>
      <w:r>
        <w:rPr>
          <w:color w:val="201F1F"/>
        </w:rPr>
        <w:t>труда</w:t>
      </w:r>
      <w:r>
        <w:rPr>
          <w:color w:val="201F1F"/>
          <w:spacing w:val="-8"/>
        </w:rPr>
        <w:t> </w:t>
      </w:r>
      <w:r>
        <w:rPr>
          <w:color w:val="201F1F"/>
        </w:rPr>
        <w:t>других</w:t>
      </w:r>
      <w:r>
        <w:rPr>
          <w:color w:val="201F1F"/>
          <w:spacing w:val="1"/>
        </w:rPr>
        <w:t> </w:t>
      </w:r>
      <w:r>
        <w:rPr>
          <w:color w:val="201F1F"/>
          <w:spacing w:val="-2"/>
        </w:rPr>
        <w:t>людей.</w:t>
      </w:r>
    </w:p>
    <w:p>
      <w:pPr>
        <w:pStyle w:val="BodyText"/>
        <w:spacing w:line="259" w:lineRule="auto" w:before="14"/>
        <w:ind w:right="665"/>
      </w:pPr>
      <w:r>
        <w:rPr>
          <w:color w:val="201F1F"/>
        </w:rPr>
        <w:t>Проявляющий интерес к практическому изучению профессий и труда различного рода, в том числе на основе применения предметных знаний.</w:t>
      </w:r>
    </w:p>
    <w:p>
      <w:pPr>
        <w:pStyle w:val="BodyText"/>
        <w:spacing w:line="259" w:lineRule="auto"/>
        <w:ind w:right="652"/>
      </w:pPr>
      <w:r>
        <w:rPr>
          <w:color w:val="201F1F"/>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pPr>
        <w:pStyle w:val="BodyText"/>
        <w:spacing w:line="264" w:lineRule="auto"/>
        <w:ind w:right="645"/>
      </w:pPr>
      <w:r>
        <w:rPr>
          <w:color w:val="201F1F"/>
          <w:position w:val="1"/>
        </w:rPr>
        <w:t>Участвующий в решении практических трудовых дел, задач </w:t>
      </w:r>
      <w:r>
        <w:rPr/>
        <w:t>(</w:t>
      </w:r>
      <w:r>
        <w:rPr>
          <w:color w:val="201F1F"/>
          <w:position w:val="1"/>
        </w:rPr>
        <w:t>в семье, </w:t>
      </w:r>
      <w:r>
        <w:rPr>
          <w:color w:val="201F1F"/>
        </w:rPr>
        <w:t>общеобразовательной организации, своей местности)</w:t>
      </w:r>
    </w:p>
    <w:p>
      <w:pPr>
        <w:pStyle w:val="BodyText"/>
        <w:spacing w:line="261" w:lineRule="auto"/>
        <w:ind w:right="637"/>
      </w:pPr>
      <w:r>
        <w:rPr>
          <w:color w:val="201F1F"/>
        </w:rPr>
        <w:t>технологической и социальной направленности, способный инициировать, планировать и самостоятельно выполнять такого рода деятельность.</w:t>
      </w:r>
    </w:p>
    <w:p>
      <w:pPr>
        <w:pStyle w:val="BodyText"/>
        <w:spacing w:line="259" w:lineRule="auto"/>
        <w:ind w:right="645"/>
      </w:pPr>
      <w:r>
        <w:rPr>
          <w:color w:val="201F1F"/>
        </w:rPr>
        <w:t>Выражающий готовность к осознанному выбору и построению индивидуальной траектории</w:t>
      </w:r>
      <w:r>
        <w:rPr>
          <w:color w:val="201F1F"/>
          <w:spacing w:val="-5"/>
        </w:rPr>
        <w:t> </w:t>
      </w:r>
      <w:r>
        <w:rPr>
          <w:color w:val="201F1F"/>
        </w:rPr>
        <w:t>образования</w:t>
      </w:r>
      <w:r>
        <w:rPr>
          <w:color w:val="201F1F"/>
          <w:spacing w:val="-6"/>
        </w:rPr>
        <w:t> </w:t>
      </w:r>
      <w:r>
        <w:rPr>
          <w:color w:val="201F1F"/>
        </w:rPr>
        <w:t>и</w:t>
      </w:r>
      <w:r>
        <w:rPr>
          <w:color w:val="201F1F"/>
          <w:spacing w:val="-6"/>
        </w:rPr>
        <w:t> </w:t>
      </w:r>
      <w:r>
        <w:rPr>
          <w:color w:val="201F1F"/>
        </w:rPr>
        <w:t>жизненных</w:t>
      </w:r>
      <w:r>
        <w:rPr>
          <w:color w:val="201F1F"/>
          <w:spacing w:val="-1"/>
        </w:rPr>
        <w:t> </w:t>
      </w:r>
      <w:r>
        <w:rPr>
          <w:color w:val="201F1F"/>
        </w:rPr>
        <w:t>планов</w:t>
      </w:r>
      <w:r>
        <w:rPr>
          <w:color w:val="201F1F"/>
          <w:spacing w:val="-7"/>
        </w:rPr>
        <w:t> </w:t>
      </w:r>
      <w:r>
        <w:rPr>
          <w:color w:val="201F1F"/>
        </w:rPr>
        <w:t>с учётом</w:t>
      </w:r>
      <w:r>
        <w:rPr>
          <w:color w:val="201F1F"/>
          <w:spacing w:val="-7"/>
        </w:rPr>
        <w:t> </w:t>
      </w:r>
      <w:r>
        <w:rPr>
          <w:color w:val="201F1F"/>
        </w:rPr>
        <w:t>личных и</w:t>
      </w:r>
      <w:r>
        <w:rPr>
          <w:color w:val="201F1F"/>
          <w:spacing w:val="-6"/>
        </w:rPr>
        <w:t> </w:t>
      </w:r>
      <w:r>
        <w:rPr>
          <w:color w:val="201F1F"/>
        </w:rPr>
        <w:t>общественных интересов, </w:t>
      </w:r>
      <w:r>
        <w:rPr>
          <w:color w:val="201F1F"/>
          <w:spacing w:val="-2"/>
        </w:rPr>
        <w:t>потребностей.</w:t>
      </w:r>
    </w:p>
    <w:p>
      <w:pPr>
        <w:spacing w:before="0"/>
        <w:ind w:left="2352" w:right="0" w:firstLine="0"/>
        <w:jc w:val="both"/>
        <w:rPr>
          <w:b/>
          <w:i/>
          <w:sz w:val="24"/>
        </w:rPr>
      </w:pPr>
      <w:r>
        <w:rPr>
          <w:b/>
          <w:i/>
          <w:color w:val="201F1F"/>
          <w:sz w:val="24"/>
        </w:rPr>
        <w:t>Экологическое</w:t>
      </w:r>
      <w:r>
        <w:rPr>
          <w:b/>
          <w:i/>
          <w:color w:val="201F1F"/>
          <w:spacing w:val="-15"/>
          <w:sz w:val="24"/>
        </w:rPr>
        <w:t> </w:t>
      </w:r>
      <w:r>
        <w:rPr>
          <w:b/>
          <w:i/>
          <w:color w:val="201F1F"/>
          <w:spacing w:val="-2"/>
          <w:sz w:val="24"/>
        </w:rPr>
        <w:t>воспитание</w:t>
      </w:r>
    </w:p>
    <w:p>
      <w:pPr>
        <w:pStyle w:val="BodyText"/>
        <w:spacing w:line="261" w:lineRule="auto"/>
        <w:ind w:right="664"/>
      </w:pPr>
      <w:r>
        <w:rPr>
          <w:color w:val="201F1F"/>
        </w:rPr>
        <w:t>Понимающий значение и глобальный характер экологических проблем, путей их решения, значение экологической культуры человека, общества.</w:t>
      </w:r>
    </w:p>
    <w:p>
      <w:pPr>
        <w:pStyle w:val="BodyText"/>
        <w:spacing w:line="264" w:lineRule="auto"/>
        <w:ind w:right="648"/>
      </w:pPr>
      <w:r>
        <w:rPr>
          <w:color w:val="201F1F"/>
        </w:rPr>
        <w:t>Сознающий свою ответственность как гражданина и потребителя в условиях взаимосвязи природной, технологической и социальной сред.</w:t>
      </w:r>
    </w:p>
    <w:p>
      <w:pPr>
        <w:pStyle w:val="BodyText"/>
        <w:spacing w:line="274" w:lineRule="exact"/>
        <w:ind w:left="2352" w:firstLine="0"/>
      </w:pPr>
      <w:r>
        <w:rPr>
          <w:color w:val="201F1F"/>
        </w:rPr>
        <w:t>Выражающий</w:t>
      </w:r>
      <w:r>
        <w:rPr>
          <w:color w:val="201F1F"/>
          <w:spacing w:val="-16"/>
        </w:rPr>
        <w:t> </w:t>
      </w:r>
      <w:r>
        <w:rPr>
          <w:color w:val="201F1F"/>
        </w:rPr>
        <w:t>активное</w:t>
      </w:r>
      <w:r>
        <w:rPr>
          <w:color w:val="201F1F"/>
          <w:spacing w:val="-15"/>
        </w:rPr>
        <w:t> </w:t>
      </w:r>
      <w:r>
        <w:rPr>
          <w:color w:val="201F1F"/>
        </w:rPr>
        <w:t>неприятие</w:t>
      </w:r>
      <w:r>
        <w:rPr>
          <w:color w:val="201F1F"/>
          <w:spacing w:val="-11"/>
        </w:rPr>
        <w:t> </w:t>
      </w:r>
      <w:r>
        <w:rPr>
          <w:color w:val="201F1F"/>
        </w:rPr>
        <w:t>действий,</w:t>
      </w:r>
      <w:r>
        <w:rPr>
          <w:color w:val="201F1F"/>
          <w:spacing w:val="-15"/>
        </w:rPr>
        <w:t> </w:t>
      </w:r>
      <w:r>
        <w:rPr>
          <w:color w:val="201F1F"/>
        </w:rPr>
        <w:t>приносящих</w:t>
      </w:r>
      <w:r>
        <w:rPr>
          <w:color w:val="201F1F"/>
          <w:spacing w:val="-3"/>
        </w:rPr>
        <w:t> </w:t>
      </w:r>
      <w:r>
        <w:rPr>
          <w:color w:val="201F1F"/>
        </w:rPr>
        <w:t>вред</w:t>
      </w:r>
      <w:r>
        <w:rPr>
          <w:color w:val="201F1F"/>
          <w:spacing w:val="-13"/>
        </w:rPr>
        <w:t> </w:t>
      </w:r>
      <w:r>
        <w:rPr>
          <w:color w:val="201F1F"/>
          <w:spacing w:val="-2"/>
        </w:rPr>
        <w:t>природе.</w:t>
      </w:r>
    </w:p>
    <w:p>
      <w:pPr>
        <w:pStyle w:val="BodyText"/>
        <w:spacing w:line="259" w:lineRule="auto"/>
        <w:ind w:right="640"/>
      </w:pPr>
      <w:r>
        <w:rPr>
          <w:color w:val="201F1F"/>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pPr>
        <w:spacing w:after="0" w:line="259" w:lineRule="auto"/>
        <w:sectPr>
          <w:pgSz w:w="11930" w:h="16860"/>
          <w:pgMar w:header="0" w:footer="1360" w:top="1020" w:bottom="1620" w:left="60" w:right="200"/>
        </w:sectPr>
      </w:pPr>
    </w:p>
    <w:p>
      <w:pPr>
        <w:pStyle w:val="BodyText"/>
        <w:spacing w:line="264" w:lineRule="auto" w:before="63"/>
        <w:ind w:right="642"/>
      </w:pPr>
      <w:r>
        <w:rPr>
          <w:color w:val="201F1F"/>
        </w:rPr>
        <w:t>Участвующий в практической деятельности экологической, природоохранной </w:t>
      </w:r>
      <w:r>
        <w:rPr>
          <w:color w:val="201F1F"/>
          <w:spacing w:val="-2"/>
        </w:rPr>
        <w:t>направленности.</w:t>
      </w:r>
    </w:p>
    <w:p>
      <w:pPr>
        <w:spacing w:before="3"/>
        <w:ind w:left="2352" w:right="0" w:firstLine="0"/>
        <w:jc w:val="both"/>
        <w:rPr>
          <w:b/>
          <w:i/>
          <w:sz w:val="24"/>
        </w:rPr>
      </w:pPr>
      <w:r>
        <w:rPr>
          <w:b/>
          <w:i/>
          <w:color w:val="201F1F"/>
          <w:sz w:val="24"/>
        </w:rPr>
        <w:t>Ценности</w:t>
      </w:r>
      <w:r>
        <w:rPr>
          <w:b/>
          <w:i/>
          <w:color w:val="201F1F"/>
          <w:spacing w:val="-9"/>
          <w:sz w:val="24"/>
        </w:rPr>
        <w:t> </w:t>
      </w:r>
      <w:r>
        <w:rPr>
          <w:b/>
          <w:i/>
          <w:color w:val="201F1F"/>
          <w:sz w:val="24"/>
        </w:rPr>
        <w:t>научного</w:t>
      </w:r>
      <w:r>
        <w:rPr>
          <w:b/>
          <w:i/>
          <w:color w:val="201F1F"/>
          <w:spacing w:val="-10"/>
          <w:sz w:val="24"/>
        </w:rPr>
        <w:t> </w:t>
      </w:r>
      <w:r>
        <w:rPr>
          <w:b/>
          <w:i/>
          <w:color w:val="201F1F"/>
          <w:spacing w:val="-2"/>
          <w:sz w:val="24"/>
        </w:rPr>
        <w:t>познания</w:t>
      </w:r>
    </w:p>
    <w:p>
      <w:pPr>
        <w:pStyle w:val="BodyText"/>
        <w:spacing w:line="259" w:lineRule="auto" w:before="9"/>
        <w:ind w:right="665"/>
      </w:pPr>
      <w:r>
        <w:rPr>
          <w:color w:val="201F1F"/>
        </w:rPr>
        <w:t>Выражающий познавательные интересы в разных предметных областях с учётом индивидуальных интересов, способностей, достижений.</w:t>
      </w:r>
    </w:p>
    <w:p>
      <w:pPr>
        <w:pStyle w:val="BodyText"/>
        <w:spacing w:line="264" w:lineRule="auto"/>
        <w:ind w:right="650"/>
      </w:pPr>
      <w:r>
        <w:rPr>
          <w:color w:val="201F1F"/>
        </w:rPr>
        <w:t>Ориентированный в деятельности на научные знания о природе и обществе, взаимосвязях человека с природной и социальной средой.</w:t>
      </w:r>
    </w:p>
    <w:p>
      <w:pPr>
        <w:pStyle w:val="BodyText"/>
        <w:spacing w:line="259" w:lineRule="auto"/>
        <w:ind w:right="639"/>
      </w:pPr>
      <w:r>
        <w:rPr>
          <w:color w:val="201F1F"/>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pPr>
        <w:pStyle w:val="BodyText"/>
        <w:spacing w:line="261" w:lineRule="auto"/>
        <w:ind w:right="656"/>
      </w:pPr>
      <w:r>
        <w:rPr>
          <w:color w:val="201F1F"/>
        </w:rPr>
        <w:t>Демонстрирующий навыки наблюдений, накопления фактов, осмысления опыта в естественно-научной</w:t>
      </w:r>
      <w:r>
        <w:rPr>
          <w:color w:val="201F1F"/>
          <w:spacing w:val="-8"/>
        </w:rPr>
        <w:t> </w:t>
      </w:r>
      <w:r>
        <w:rPr>
          <w:color w:val="201F1F"/>
        </w:rPr>
        <w:t>и</w:t>
      </w:r>
      <w:r>
        <w:rPr>
          <w:color w:val="201F1F"/>
          <w:spacing w:val="-12"/>
        </w:rPr>
        <w:t> </w:t>
      </w:r>
      <w:r>
        <w:rPr>
          <w:color w:val="201F1F"/>
        </w:rPr>
        <w:t>гуманитарной</w:t>
      </w:r>
      <w:r>
        <w:rPr>
          <w:color w:val="201F1F"/>
          <w:spacing w:val="-5"/>
        </w:rPr>
        <w:t> </w:t>
      </w:r>
      <w:r>
        <w:rPr>
          <w:color w:val="201F1F"/>
        </w:rPr>
        <w:t>областях</w:t>
      </w:r>
      <w:r>
        <w:rPr>
          <w:color w:val="201F1F"/>
          <w:spacing w:val="-12"/>
        </w:rPr>
        <w:t> </w:t>
      </w:r>
      <w:r>
        <w:rPr>
          <w:color w:val="201F1F"/>
        </w:rPr>
        <w:t>познания,</w:t>
      </w:r>
      <w:r>
        <w:rPr>
          <w:color w:val="201F1F"/>
          <w:spacing w:val="-12"/>
        </w:rPr>
        <w:t> </w:t>
      </w:r>
      <w:r>
        <w:rPr>
          <w:color w:val="201F1F"/>
        </w:rPr>
        <w:t>исследовательской</w:t>
      </w:r>
      <w:r>
        <w:rPr>
          <w:color w:val="201F1F"/>
          <w:spacing w:val="-5"/>
        </w:rPr>
        <w:t> </w:t>
      </w:r>
      <w:r>
        <w:rPr>
          <w:color w:val="201F1F"/>
        </w:rPr>
        <w:t>деятельности.</w:t>
      </w:r>
    </w:p>
    <w:p>
      <w:pPr>
        <w:pStyle w:val="BodyText"/>
        <w:spacing w:before="8"/>
        <w:ind w:left="0" w:firstLine="0"/>
        <w:jc w:val="left"/>
      </w:pPr>
    </w:p>
    <w:p>
      <w:pPr>
        <w:spacing w:before="0"/>
        <w:ind w:left="2352" w:right="0" w:firstLine="0"/>
        <w:jc w:val="both"/>
        <w:rPr>
          <w:b/>
          <w:sz w:val="24"/>
        </w:rPr>
      </w:pPr>
      <w:r>
        <w:rPr>
          <w:b/>
          <w:color w:val="201F1F"/>
          <w:spacing w:val="-2"/>
          <w:sz w:val="24"/>
        </w:rPr>
        <w:t>Содержательный</w:t>
      </w:r>
      <w:r>
        <w:rPr>
          <w:b/>
          <w:color w:val="201F1F"/>
          <w:spacing w:val="9"/>
          <w:sz w:val="24"/>
        </w:rPr>
        <w:t> </w:t>
      </w:r>
      <w:r>
        <w:rPr>
          <w:b/>
          <w:color w:val="201F1F"/>
          <w:spacing w:val="-2"/>
          <w:sz w:val="24"/>
        </w:rPr>
        <w:t>раздел.</w:t>
      </w:r>
    </w:p>
    <w:p>
      <w:pPr>
        <w:pStyle w:val="BodyText"/>
        <w:spacing w:before="18"/>
        <w:ind w:left="0" w:firstLine="0"/>
        <w:jc w:val="left"/>
        <w:rPr>
          <w:b/>
        </w:rPr>
      </w:pPr>
    </w:p>
    <w:p>
      <w:pPr>
        <w:pStyle w:val="BodyText"/>
        <w:spacing w:line="259" w:lineRule="auto"/>
        <w:ind w:right="636"/>
      </w:pPr>
      <w:r>
        <w:rPr/>
        <w:t>Школа, исходя из имеющихся условий, стремится создать такую инфраструктуру полезной занятости обучающихся с нарушением слуха и речи, которая способствовала бы обеспечению удовлетворения их личных потребностей. Для детей создано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Условия, созданные в школе, способствуют самоопределению обучающихся в личностной, социокультурной, профессиональной областях, включению их в различные виды творческой деятельности, развитию нравственных качеств и эмоциональной сферы.</w:t>
      </w:r>
    </w:p>
    <w:p>
      <w:pPr>
        <w:pStyle w:val="BodyText"/>
        <w:spacing w:line="259" w:lineRule="auto"/>
        <w:ind w:right="665"/>
      </w:pPr>
      <w:r>
        <w:rPr/>
        <w:t>Процесс воспитания в образовательной организации основывается на следующих принципах взаимодействия педагогов и школьников:</w:t>
      </w:r>
    </w:p>
    <w:p>
      <w:pPr>
        <w:pStyle w:val="ListParagraph"/>
        <w:numPr>
          <w:ilvl w:val="0"/>
          <w:numId w:val="182"/>
        </w:numPr>
        <w:tabs>
          <w:tab w:pos="2733" w:val="left" w:leader="none"/>
        </w:tabs>
        <w:spacing w:line="259" w:lineRule="auto" w:before="0" w:after="0"/>
        <w:ind w:left="1644" w:right="637" w:firstLine="765"/>
        <w:jc w:val="both"/>
        <w:rPr>
          <w:sz w:val="24"/>
        </w:rPr>
      </w:pPr>
      <w:r>
        <w:rPr>
          <w:sz w:val="24"/>
        </w:rPr>
        <w:t>неукоснительное соблюдение законности и прав семьи и ребенка, соблюдения конфиденциальности</w:t>
      </w:r>
      <w:r>
        <w:rPr>
          <w:spacing w:val="-8"/>
          <w:sz w:val="24"/>
        </w:rPr>
        <w:t> </w:t>
      </w:r>
      <w:r>
        <w:rPr>
          <w:sz w:val="24"/>
        </w:rPr>
        <w:t>информации</w:t>
      </w:r>
      <w:r>
        <w:rPr>
          <w:spacing w:val="-11"/>
          <w:sz w:val="24"/>
        </w:rPr>
        <w:t> </w:t>
      </w:r>
      <w:r>
        <w:rPr>
          <w:sz w:val="24"/>
        </w:rPr>
        <w:t>о</w:t>
      </w:r>
      <w:r>
        <w:rPr>
          <w:spacing w:val="-13"/>
          <w:sz w:val="24"/>
        </w:rPr>
        <w:t> </w:t>
      </w:r>
      <w:r>
        <w:rPr>
          <w:sz w:val="24"/>
        </w:rPr>
        <w:t>ребенке</w:t>
      </w:r>
      <w:r>
        <w:rPr>
          <w:spacing w:val="-13"/>
          <w:sz w:val="24"/>
        </w:rPr>
        <w:t> </w:t>
      </w:r>
      <w:r>
        <w:rPr>
          <w:sz w:val="24"/>
        </w:rPr>
        <w:t>и</w:t>
      </w:r>
      <w:r>
        <w:rPr>
          <w:spacing w:val="-15"/>
          <w:sz w:val="24"/>
        </w:rPr>
        <w:t> </w:t>
      </w:r>
      <w:r>
        <w:rPr>
          <w:sz w:val="24"/>
        </w:rPr>
        <w:t>семье,</w:t>
      </w:r>
      <w:r>
        <w:rPr>
          <w:spacing w:val="-10"/>
          <w:sz w:val="24"/>
        </w:rPr>
        <w:t> </w:t>
      </w:r>
      <w:r>
        <w:rPr>
          <w:sz w:val="24"/>
        </w:rPr>
        <w:t>приоритета</w:t>
      </w:r>
      <w:r>
        <w:rPr>
          <w:spacing w:val="-9"/>
          <w:sz w:val="24"/>
        </w:rPr>
        <w:t> </w:t>
      </w:r>
      <w:r>
        <w:rPr>
          <w:sz w:val="24"/>
        </w:rPr>
        <w:t>безопасности</w:t>
      </w:r>
      <w:r>
        <w:rPr>
          <w:spacing w:val="-6"/>
          <w:sz w:val="24"/>
        </w:rPr>
        <w:t> </w:t>
      </w:r>
      <w:r>
        <w:rPr>
          <w:sz w:val="24"/>
        </w:rPr>
        <w:t>ребенка</w:t>
      </w:r>
      <w:r>
        <w:rPr>
          <w:spacing w:val="-13"/>
          <w:sz w:val="24"/>
        </w:rPr>
        <w:t> </w:t>
      </w:r>
      <w:r>
        <w:rPr>
          <w:sz w:val="24"/>
        </w:rPr>
        <w:t>при нахождении в образовательной организации;</w:t>
      </w:r>
    </w:p>
    <w:p>
      <w:pPr>
        <w:pStyle w:val="ListParagraph"/>
        <w:numPr>
          <w:ilvl w:val="0"/>
          <w:numId w:val="182"/>
        </w:numPr>
        <w:tabs>
          <w:tab w:pos="2809" w:val="left" w:leader="none"/>
        </w:tabs>
        <w:spacing w:line="259" w:lineRule="auto" w:before="0" w:after="0"/>
        <w:ind w:left="1644" w:right="641" w:firstLine="705"/>
        <w:jc w:val="both"/>
        <w:rPr>
          <w:sz w:val="24"/>
        </w:rPr>
      </w:pPr>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pPr>
        <w:pStyle w:val="ListParagraph"/>
        <w:numPr>
          <w:ilvl w:val="0"/>
          <w:numId w:val="182"/>
        </w:numPr>
        <w:tabs>
          <w:tab w:pos="2745" w:val="left" w:leader="none"/>
        </w:tabs>
        <w:spacing w:line="259" w:lineRule="auto" w:before="0" w:after="0"/>
        <w:ind w:left="1644" w:right="636" w:firstLine="705"/>
        <w:jc w:val="both"/>
        <w:rPr>
          <w:sz w:val="24"/>
        </w:rPr>
      </w:pPr>
      <w:r>
        <w:rPr>
          <w:sz w:val="24"/>
        </w:rPr>
        <w:t>реализация процесса воспитания через создание в школе детско-взрослых общностей,</w:t>
      </w:r>
      <w:r>
        <w:rPr>
          <w:spacing w:val="-15"/>
          <w:sz w:val="24"/>
        </w:rPr>
        <w:t> </w:t>
      </w:r>
      <w:r>
        <w:rPr>
          <w:sz w:val="24"/>
        </w:rPr>
        <w:t>которые</w:t>
      </w:r>
      <w:r>
        <w:rPr>
          <w:spacing w:val="-15"/>
          <w:sz w:val="24"/>
        </w:rPr>
        <w:t> </w:t>
      </w:r>
      <w:r>
        <w:rPr>
          <w:sz w:val="24"/>
        </w:rPr>
        <w:t>объединяют</w:t>
      </w:r>
      <w:r>
        <w:rPr>
          <w:spacing w:val="-14"/>
          <w:sz w:val="24"/>
        </w:rPr>
        <w:t> </w:t>
      </w:r>
      <w:r>
        <w:rPr>
          <w:sz w:val="24"/>
        </w:rPr>
        <w:t>детей</w:t>
      </w:r>
      <w:r>
        <w:rPr>
          <w:spacing w:val="-11"/>
          <w:sz w:val="24"/>
        </w:rPr>
        <w:t> </w:t>
      </w:r>
      <w:r>
        <w:rPr>
          <w:sz w:val="24"/>
        </w:rPr>
        <w:t>и</w:t>
      </w:r>
      <w:r>
        <w:rPr>
          <w:spacing w:val="-15"/>
          <w:sz w:val="24"/>
        </w:rPr>
        <w:t> </w:t>
      </w:r>
      <w:r>
        <w:rPr>
          <w:sz w:val="24"/>
        </w:rPr>
        <w:t>педагогов</w:t>
      </w:r>
      <w:r>
        <w:rPr>
          <w:spacing w:val="-15"/>
          <w:sz w:val="24"/>
        </w:rPr>
        <w:t> </w:t>
      </w:r>
      <w:r>
        <w:rPr>
          <w:sz w:val="24"/>
        </w:rPr>
        <w:t>яркими</w:t>
      </w:r>
      <w:r>
        <w:rPr>
          <w:spacing w:val="-14"/>
          <w:sz w:val="24"/>
        </w:rPr>
        <w:t> </w:t>
      </w:r>
      <w:r>
        <w:rPr>
          <w:sz w:val="24"/>
        </w:rPr>
        <w:t>и</w:t>
      </w:r>
      <w:r>
        <w:rPr>
          <w:spacing w:val="-12"/>
          <w:sz w:val="24"/>
        </w:rPr>
        <w:t> </w:t>
      </w:r>
      <w:r>
        <w:rPr>
          <w:sz w:val="24"/>
        </w:rPr>
        <w:t>содержательными</w:t>
      </w:r>
      <w:r>
        <w:rPr>
          <w:spacing w:val="-10"/>
          <w:sz w:val="24"/>
        </w:rPr>
        <w:t> </w:t>
      </w:r>
      <w:r>
        <w:rPr>
          <w:sz w:val="24"/>
        </w:rPr>
        <w:t>событиями, общими позитивными эмоциями и доверительными отношениями друг к другу;</w:t>
      </w:r>
    </w:p>
    <w:p>
      <w:pPr>
        <w:pStyle w:val="ListParagraph"/>
        <w:numPr>
          <w:ilvl w:val="0"/>
          <w:numId w:val="182"/>
        </w:numPr>
        <w:tabs>
          <w:tab w:pos="2689" w:val="left" w:leader="none"/>
        </w:tabs>
        <w:spacing w:line="259" w:lineRule="auto" w:before="0" w:after="0"/>
        <w:ind w:left="1644" w:right="662" w:firstLine="705"/>
        <w:jc w:val="both"/>
        <w:rPr>
          <w:sz w:val="24"/>
        </w:rPr>
      </w:pPr>
      <w:r>
        <w:rPr>
          <w:sz w:val="24"/>
        </w:rPr>
        <w:t>организация основных совместных дел школьников и педагогов как предмета совместной заботы и взрослых, и детей;</w:t>
      </w:r>
    </w:p>
    <w:p>
      <w:pPr>
        <w:pStyle w:val="ListParagraph"/>
        <w:numPr>
          <w:ilvl w:val="0"/>
          <w:numId w:val="182"/>
        </w:numPr>
        <w:tabs>
          <w:tab w:pos="2652" w:val="left" w:leader="none"/>
        </w:tabs>
        <w:spacing w:line="240" w:lineRule="auto" w:before="0" w:after="0"/>
        <w:ind w:left="2652" w:right="0" w:hanging="300"/>
        <w:jc w:val="both"/>
        <w:rPr>
          <w:sz w:val="24"/>
        </w:rPr>
      </w:pPr>
      <w:r>
        <w:rPr>
          <w:sz w:val="24"/>
        </w:rPr>
        <w:t>системность</w:t>
      </w:r>
      <w:r>
        <w:rPr>
          <w:spacing w:val="-8"/>
          <w:sz w:val="24"/>
        </w:rPr>
        <w:t> </w:t>
      </w:r>
      <w:r>
        <w:rPr>
          <w:sz w:val="24"/>
        </w:rPr>
        <w:t>и</w:t>
      </w:r>
      <w:r>
        <w:rPr>
          <w:spacing w:val="-11"/>
          <w:sz w:val="24"/>
        </w:rPr>
        <w:t> </w:t>
      </w:r>
      <w:r>
        <w:rPr>
          <w:sz w:val="24"/>
        </w:rPr>
        <w:t>целесообразность</w:t>
      </w:r>
      <w:r>
        <w:rPr>
          <w:spacing w:val="-10"/>
          <w:sz w:val="24"/>
        </w:rPr>
        <w:t> </w:t>
      </w:r>
      <w:r>
        <w:rPr>
          <w:sz w:val="24"/>
        </w:rPr>
        <w:t>воспитания,</w:t>
      </w:r>
      <w:r>
        <w:rPr>
          <w:spacing w:val="-11"/>
          <w:sz w:val="24"/>
        </w:rPr>
        <w:t> </w:t>
      </w:r>
      <w:r>
        <w:rPr>
          <w:sz w:val="24"/>
        </w:rPr>
        <w:t>как</w:t>
      </w:r>
      <w:r>
        <w:rPr>
          <w:spacing w:val="-4"/>
          <w:sz w:val="24"/>
        </w:rPr>
        <w:t> </w:t>
      </w:r>
      <w:r>
        <w:rPr>
          <w:sz w:val="24"/>
        </w:rPr>
        <w:t>условия</w:t>
      </w:r>
      <w:r>
        <w:rPr>
          <w:spacing w:val="-11"/>
          <w:sz w:val="24"/>
        </w:rPr>
        <w:t> </w:t>
      </w:r>
      <w:r>
        <w:rPr>
          <w:sz w:val="24"/>
        </w:rPr>
        <w:t>его</w:t>
      </w:r>
      <w:r>
        <w:rPr>
          <w:spacing w:val="-11"/>
          <w:sz w:val="24"/>
        </w:rPr>
        <w:t> </w:t>
      </w:r>
      <w:r>
        <w:rPr>
          <w:spacing w:val="-2"/>
          <w:sz w:val="24"/>
        </w:rPr>
        <w:t>эффективности.</w:t>
      </w:r>
    </w:p>
    <w:p>
      <w:pPr>
        <w:pStyle w:val="BodyText"/>
        <w:spacing w:line="261" w:lineRule="auto" w:before="3"/>
        <w:ind w:right="638"/>
      </w:pPr>
      <w:r>
        <w:rPr/>
        <w:t>Основными традициями воспитания в образовательной организации являются </w:t>
      </w:r>
      <w:r>
        <w:rPr>
          <w:spacing w:val="-2"/>
        </w:rPr>
        <w:t>следующие:</w:t>
      </w:r>
    </w:p>
    <w:p>
      <w:pPr>
        <w:pStyle w:val="ListParagraph"/>
        <w:numPr>
          <w:ilvl w:val="0"/>
          <w:numId w:val="182"/>
        </w:numPr>
        <w:tabs>
          <w:tab w:pos="2697" w:val="left" w:leader="none"/>
        </w:tabs>
        <w:spacing w:line="259" w:lineRule="auto" w:before="0" w:after="0"/>
        <w:ind w:left="1644" w:right="650" w:firstLine="705"/>
        <w:jc w:val="both"/>
        <w:rPr>
          <w:sz w:val="24"/>
        </w:rPr>
      </w:pPr>
      <w:r>
        <w:rPr>
          <w:sz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r>
        <w:rPr>
          <w:spacing w:val="80"/>
          <w:w w:val="150"/>
          <w:sz w:val="24"/>
        </w:rPr>
        <w:t> </w:t>
      </w:r>
      <w:r>
        <w:rPr>
          <w:sz w:val="24"/>
        </w:rPr>
        <w:t>и</w:t>
      </w:r>
      <w:r>
        <w:rPr>
          <w:spacing w:val="40"/>
          <w:sz w:val="24"/>
        </w:rPr>
        <w:t>  </w:t>
      </w:r>
      <w:r>
        <w:rPr>
          <w:sz w:val="24"/>
        </w:rPr>
        <w:t>обучающихся:</w:t>
      </w:r>
      <w:r>
        <w:rPr>
          <w:spacing w:val="80"/>
          <w:w w:val="150"/>
          <w:sz w:val="24"/>
        </w:rPr>
        <w:t> </w:t>
      </w:r>
      <w:r>
        <w:rPr>
          <w:sz w:val="24"/>
        </w:rPr>
        <w:t>торжественная</w:t>
      </w:r>
      <w:r>
        <w:rPr>
          <w:spacing w:val="40"/>
          <w:sz w:val="24"/>
        </w:rPr>
        <w:t>  </w:t>
      </w:r>
      <w:r>
        <w:rPr>
          <w:sz w:val="24"/>
        </w:rPr>
        <w:t>линейка,</w:t>
      </w:r>
      <w:r>
        <w:rPr>
          <w:spacing w:val="40"/>
          <w:sz w:val="24"/>
        </w:rPr>
        <w:t>  </w:t>
      </w:r>
      <w:r>
        <w:rPr>
          <w:sz w:val="24"/>
        </w:rPr>
        <w:t>посвященная</w:t>
      </w:r>
      <w:r>
        <w:rPr>
          <w:spacing w:val="40"/>
          <w:sz w:val="24"/>
        </w:rPr>
        <w:t>  </w:t>
      </w:r>
      <w:r>
        <w:rPr>
          <w:sz w:val="24"/>
        </w:rPr>
        <w:t>Дню</w:t>
      </w:r>
      <w:r>
        <w:rPr>
          <w:spacing w:val="40"/>
          <w:sz w:val="24"/>
        </w:rPr>
        <w:t>  </w:t>
      </w:r>
      <w:r>
        <w:rPr>
          <w:sz w:val="24"/>
        </w:rPr>
        <w:t>знаний</w:t>
      </w:r>
      <w:r>
        <w:rPr>
          <w:spacing w:val="40"/>
          <w:sz w:val="24"/>
        </w:rPr>
        <w:t>  </w:t>
      </w:r>
      <w:r>
        <w:rPr>
          <w:sz w:val="24"/>
        </w:rPr>
        <w:t>и</w:t>
      </w:r>
    </w:p>
    <w:p>
      <w:pPr>
        <w:pStyle w:val="BodyText"/>
        <w:spacing w:line="259" w:lineRule="auto"/>
        <w:ind w:right="642" w:firstLine="0"/>
      </w:pPr>
      <w:r>
        <w:rPr/>
        <w:t>«Последний</w:t>
      </w:r>
      <w:r>
        <w:rPr>
          <w:spacing w:val="-15"/>
        </w:rPr>
        <w:t> </w:t>
      </w:r>
      <w:r>
        <w:rPr/>
        <w:t>звонок»,</w:t>
      </w:r>
      <w:r>
        <w:rPr>
          <w:spacing w:val="-8"/>
        </w:rPr>
        <w:t> </w:t>
      </w:r>
      <w:r>
        <w:rPr/>
        <w:t>«Турнир</w:t>
      </w:r>
      <w:r>
        <w:rPr>
          <w:spacing w:val="-15"/>
        </w:rPr>
        <w:t> </w:t>
      </w:r>
      <w:r>
        <w:rPr/>
        <w:t>по</w:t>
      </w:r>
      <w:r>
        <w:rPr>
          <w:spacing w:val="-15"/>
        </w:rPr>
        <w:t> </w:t>
      </w:r>
      <w:r>
        <w:rPr/>
        <w:t>футболу»</w:t>
      </w:r>
      <w:r>
        <w:rPr>
          <w:spacing w:val="-15"/>
        </w:rPr>
        <w:t> </w:t>
      </w:r>
      <w:r>
        <w:rPr/>
        <w:t>среди</w:t>
      </w:r>
      <w:r>
        <w:rPr>
          <w:spacing w:val="-10"/>
        </w:rPr>
        <w:t> </w:t>
      </w:r>
      <w:r>
        <w:rPr/>
        <w:t>школ</w:t>
      </w:r>
      <w:r>
        <w:rPr>
          <w:spacing w:val="-11"/>
        </w:rPr>
        <w:t> </w:t>
      </w:r>
      <w:r>
        <w:rPr/>
        <w:t>для</w:t>
      </w:r>
      <w:r>
        <w:rPr>
          <w:spacing w:val="-15"/>
        </w:rPr>
        <w:t> </w:t>
      </w:r>
      <w:r>
        <w:rPr/>
        <w:t>обучающихся</w:t>
      </w:r>
      <w:r>
        <w:rPr>
          <w:spacing w:val="-9"/>
        </w:rPr>
        <w:t> </w:t>
      </w:r>
      <w:r>
        <w:rPr/>
        <w:t>с</w:t>
      </w:r>
      <w:r>
        <w:rPr>
          <w:spacing w:val="-15"/>
        </w:rPr>
        <w:t> </w:t>
      </w:r>
      <w:r>
        <w:rPr/>
        <w:t>ограниченными возможностями</w:t>
      </w:r>
      <w:r>
        <w:rPr>
          <w:spacing w:val="72"/>
        </w:rPr>
        <w:t> </w:t>
      </w:r>
      <w:r>
        <w:rPr/>
        <w:t>здоровья,</w:t>
      </w:r>
      <w:r>
        <w:rPr>
          <w:spacing w:val="80"/>
        </w:rPr>
        <w:t> </w:t>
      </w:r>
      <w:r>
        <w:rPr/>
        <w:t>«Вахта</w:t>
      </w:r>
      <w:r>
        <w:rPr>
          <w:spacing w:val="40"/>
        </w:rPr>
        <w:t> </w:t>
      </w:r>
      <w:r>
        <w:rPr/>
        <w:t>памяти</w:t>
      </w:r>
      <w:r>
        <w:rPr>
          <w:spacing w:val="80"/>
        </w:rPr>
        <w:t> </w:t>
      </w:r>
      <w:r>
        <w:rPr/>
        <w:t>«Поклонимся</w:t>
      </w:r>
      <w:r>
        <w:rPr>
          <w:spacing w:val="40"/>
        </w:rPr>
        <w:t> </w:t>
      </w:r>
      <w:r>
        <w:rPr/>
        <w:t>великим</w:t>
      </w:r>
      <w:r>
        <w:rPr>
          <w:spacing w:val="40"/>
        </w:rPr>
        <w:t> </w:t>
      </w:r>
      <w:r>
        <w:rPr/>
        <w:t>тем</w:t>
      </w:r>
      <w:r>
        <w:rPr>
          <w:spacing w:val="40"/>
        </w:rPr>
        <w:t> </w:t>
      </w:r>
      <w:r>
        <w:rPr/>
        <w:t>годам»</w:t>
      </w:r>
      <w:r>
        <w:rPr>
          <w:spacing w:val="40"/>
        </w:rPr>
        <w:t> </w:t>
      </w:r>
      <w:r>
        <w:rPr/>
        <w:t>и</w:t>
      </w:r>
      <w:r>
        <w:rPr>
          <w:spacing w:val="73"/>
        </w:rPr>
        <w:t> </w:t>
      </w:r>
      <w:r>
        <w:rPr/>
        <w:t>Акция</w:t>
      </w:r>
    </w:p>
    <w:p>
      <w:pPr>
        <w:pStyle w:val="BodyText"/>
        <w:spacing w:line="275" w:lineRule="exact"/>
        <w:ind w:firstLine="0"/>
      </w:pPr>
      <w:r>
        <w:rPr/>
        <w:t>«Георгиевская</w:t>
      </w:r>
      <w:r>
        <w:rPr>
          <w:spacing w:val="5"/>
        </w:rPr>
        <w:t> </w:t>
      </w:r>
      <w:r>
        <w:rPr/>
        <w:t>ленточка»</w:t>
      </w:r>
      <w:r>
        <w:rPr>
          <w:spacing w:val="-8"/>
        </w:rPr>
        <w:t> </w:t>
      </w:r>
      <w:r>
        <w:rPr/>
        <w:t>-</w:t>
      </w:r>
      <w:r>
        <w:rPr>
          <w:spacing w:val="4"/>
        </w:rPr>
        <w:t> </w:t>
      </w:r>
      <w:r>
        <w:rPr/>
        <w:t>проект</w:t>
      </w:r>
      <w:r>
        <w:rPr>
          <w:spacing w:val="6"/>
        </w:rPr>
        <w:t> </w:t>
      </w:r>
      <w:r>
        <w:rPr/>
        <w:t>памяти</w:t>
      </w:r>
      <w:r>
        <w:rPr>
          <w:spacing w:val="9"/>
        </w:rPr>
        <w:t> </w:t>
      </w:r>
      <w:r>
        <w:rPr/>
        <w:t>павших</w:t>
      </w:r>
      <w:r>
        <w:rPr>
          <w:spacing w:val="5"/>
        </w:rPr>
        <w:t> </w:t>
      </w:r>
      <w:r>
        <w:rPr/>
        <w:t>на</w:t>
      </w:r>
      <w:r>
        <w:rPr>
          <w:spacing w:val="-1"/>
        </w:rPr>
        <w:t> </w:t>
      </w:r>
      <w:r>
        <w:rPr/>
        <w:t>фронтах</w:t>
      </w:r>
      <w:r>
        <w:rPr>
          <w:spacing w:val="12"/>
        </w:rPr>
        <w:t> </w:t>
      </w:r>
      <w:r>
        <w:rPr/>
        <w:t>ВО</w:t>
      </w:r>
      <w:r>
        <w:rPr>
          <w:spacing w:val="4"/>
        </w:rPr>
        <w:t> </w:t>
      </w:r>
      <w:r>
        <w:rPr/>
        <w:t>войны</w:t>
      </w:r>
      <w:r>
        <w:rPr>
          <w:spacing w:val="5"/>
        </w:rPr>
        <w:t> </w:t>
      </w:r>
      <w:r>
        <w:rPr/>
        <w:t>1941-1945</w:t>
      </w:r>
      <w:r>
        <w:rPr>
          <w:spacing w:val="5"/>
        </w:rPr>
        <w:t> </w:t>
      </w:r>
      <w:r>
        <w:rPr>
          <w:spacing w:val="-2"/>
        </w:rPr>
        <w:t>годов,</w:t>
      </w:r>
    </w:p>
    <w:p>
      <w:pPr>
        <w:pStyle w:val="BodyText"/>
        <w:spacing w:line="261" w:lineRule="auto" w:before="14"/>
        <w:ind w:right="638" w:firstLine="0"/>
      </w:pPr>
      <w:r>
        <w:rPr/>
        <w:t>«Зеленый дворик» - высаживание рассады цветов весной на школьном дворе, уход за растениями</w:t>
      </w:r>
      <w:r>
        <w:rPr>
          <w:spacing w:val="-5"/>
        </w:rPr>
        <w:t> </w:t>
      </w:r>
      <w:r>
        <w:rPr/>
        <w:t>в</w:t>
      </w:r>
      <w:r>
        <w:rPr>
          <w:spacing w:val="-7"/>
        </w:rPr>
        <w:t> </w:t>
      </w:r>
      <w:r>
        <w:rPr/>
        <w:t>классе,</w:t>
      </w:r>
      <w:r>
        <w:rPr>
          <w:spacing w:val="-1"/>
        </w:rPr>
        <w:t> </w:t>
      </w:r>
      <w:r>
        <w:rPr/>
        <w:t>с</w:t>
      </w:r>
      <w:r>
        <w:rPr>
          <w:spacing w:val="-5"/>
        </w:rPr>
        <w:t> </w:t>
      </w:r>
      <w:r>
        <w:rPr/>
        <w:t>целью</w:t>
      </w:r>
      <w:r>
        <w:rPr>
          <w:spacing w:val="-5"/>
        </w:rPr>
        <w:t> </w:t>
      </w:r>
      <w:r>
        <w:rPr/>
        <w:t>формирования</w:t>
      </w:r>
      <w:r>
        <w:rPr>
          <w:spacing w:val="-8"/>
        </w:rPr>
        <w:t> </w:t>
      </w:r>
      <w:r>
        <w:rPr/>
        <w:t>навыков</w:t>
      </w:r>
      <w:r>
        <w:rPr>
          <w:spacing w:val="-9"/>
        </w:rPr>
        <w:t> </w:t>
      </w:r>
      <w:r>
        <w:rPr/>
        <w:t>ответственного</w:t>
      </w:r>
      <w:r>
        <w:rPr>
          <w:spacing w:val="-3"/>
        </w:rPr>
        <w:t> </w:t>
      </w:r>
      <w:r>
        <w:rPr/>
        <w:t>поведения</w:t>
      </w:r>
      <w:r>
        <w:rPr>
          <w:spacing w:val="-6"/>
        </w:rPr>
        <w:t> </w:t>
      </w:r>
      <w:r>
        <w:rPr/>
        <w:t>в</w:t>
      </w:r>
      <w:r>
        <w:rPr>
          <w:spacing w:val="-7"/>
        </w:rPr>
        <w:t> </w:t>
      </w:r>
      <w:r>
        <w:rPr/>
        <w:t>природе,</w:t>
      </w:r>
    </w:p>
    <w:p>
      <w:pPr>
        <w:spacing w:after="0" w:line="261" w:lineRule="auto"/>
        <w:sectPr>
          <w:pgSz w:w="11930" w:h="16860"/>
          <w:pgMar w:header="0" w:footer="1360" w:top="1020" w:bottom="1620" w:left="60" w:right="200"/>
        </w:sectPr>
      </w:pPr>
    </w:p>
    <w:p>
      <w:pPr>
        <w:pStyle w:val="BodyText"/>
        <w:spacing w:before="73"/>
        <w:ind w:firstLine="0"/>
        <w:jc w:val="left"/>
      </w:pPr>
      <w:r>
        <w:rPr>
          <w:spacing w:val="-2"/>
        </w:rPr>
        <w:t>трудолюбия.</w:t>
      </w:r>
    </w:p>
    <w:p>
      <w:pPr>
        <w:pStyle w:val="ListParagraph"/>
        <w:numPr>
          <w:ilvl w:val="0"/>
          <w:numId w:val="182"/>
        </w:numPr>
        <w:tabs>
          <w:tab w:pos="2783" w:val="left" w:leader="none"/>
        </w:tabs>
        <w:spacing w:line="259" w:lineRule="auto" w:before="24" w:after="0"/>
        <w:ind w:left="1644" w:right="637" w:firstLine="765"/>
        <w:jc w:val="both"/>
        <w:rPr>
          <w:sz w:val="24"/>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планирование, проведение и анализ их результатов;</w:t>
      </w:r>
    </w:p>
    <w:p>
      <w:pPr>
        <w:pStyle w:val="ListParagraph"/>
        <w:numPr>
          <w:ilvl w:val="0"/>
          <w:numId w:val="182"/>
        </w:numPr>
        <w:tabs>
          <w:tab w:pos="2757" w:val="left" w:leader="none"/>
        </w:tabs>
        <w:spacing w:line="261" w:lineRule="auto" w:before="0" w:after="0"/>
        <w:ind w:left="1644" w:right="652" w:firstLine="765"/>
        <w:jc w:val="both"/>
        <w:rPr>
          <w:sz w:val="24"/>
        </w:rPr>
      </w:pPr>
      <w:r>
        <w:rPr>
          <w:sz w:val="24"/>
        </w:rPr>
        <w:t>в школе создаются такие условия, при которых по мере взросления ребенка увеличивается и его роль в совместных делах;</w:t>
      </w:r>
    </w:p>
    <w:p>
      <w:pPr>
        <w:pStyle w:val="ListParagraph"/>
        <w:numPr>
          <w:ilvl w:val="0"/>
          <w:numId w:val="182"/>
        </w:numPr>
        <w:tabs>
          <w:tab w:pos="2709" w:val="left" w:leader="none"/>
        </w:tabs>
        <w:spacing w:line="259" w:lineRule="auto" w:before="62" w:after="0"/>
        <w:ind w:left="1644" w:right="650" w:firstLine="705"/>
        <w:jc w:val="both"/>
        <w:rPr>
          <w:sz w:val="24"/>
        </w:rPr>
      </w:pPr>
      <w:r>
        <w:rPr>
          <w:sz w:val="24"/>
        </w:rPr>
        <w:t>в проведении общешкольных дел присутствует здоровый дух соперничества между классами, поощряется конструктивное взаимодействие школьников, а также их социальная активность;</w:t>
      </w:r>
    </w:p>
    <w:p>
      <w:pPr>
        <w:pStyle w:val="ListParagraph"/>
        <w:numPr>
          <w:ilvl w:val="0"/>
          <w:numId w:val="182"/>
        </w:numPr>
        <w:tabs>
          <w:tab w:pos="2761" w:val="left" w:leader="none"/>
        </w:tabs>
        <w:spacing w:line="259" w:lineRule="auto" w:before="0" w:after="0"/>
        <w:ind w:left="1644" w:right="639" w:firstLine="705"/>
        <w:jc w:val="both"/>
        <w:rPr>
          <w:sz w:val="24"/>
        </w:rPr>
      </w:pPr>
      <w:r>
        <w:rPr>
          <w:sz w:val="24"/>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pPr>
        <w:pStyle w:val="ListParagraph"/>
        <w:numPr>
          <w:ilvl w:val="0"/>
          <w:numId w:val="182"/>
        </w:numPr>
        <w:tabs>
          <w:tab w:pos="2752" w:val="left" w:leader="none"/>
        </w:tabs>
        <w:spacing w:line="259" w:lineRule="auto" w:before="0" w:after="0"/>
        <w:ind w:left="1644" w:right="639" w:firstLine="705"/>
        <w:jc w:val="both"/>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pPr>
        <w:pStyle w:val="BodyText"/>
        <w:spacing w:line="259" w:lineRule="auto" w:before="2"/>
        <w:ind w:right="636"/>
      </w:pPr>
      <w:r>
        <w:rPr/>
        <w:t>Педагогический коллектив школы наряду с использованием в воспитательном процессе традиционных технологий, которые позволяют обогащать воображение учащихся, вызывая у них обилие ассоциаций, связанных с их жизненным и чувственным опытом, стимулируют развитие речи, ищут пути их модернизации, через введение элементов</w:t>
      </w:r>
      <w:r>
        <w:rPr>
          <w:spacing w:val="-15"/>
        </w:rPr>
        <w:t> </w:t>
      </w:r>
      <w:r>
        <w:rPr/>
        <w:t>развивающего</w:t>
      </w:r>
      <w:r>
        <w:rPr>
          <w:spacing w:val="-15"/>
        </w:rPr>
        <w:t> </w:t>
      </w:r>
      <w:r>
        <w:rPr/>
        <w:t>обучения</w:t>
      </w:r>
      <w:r>
        <w:rPr>
          <w:spacing w:val="-15"/>
        </w:rPr>
        <w:t> </w:t>
      </w:r>
      <w:r>
        <w:rPr/>
        <w:t>и</w:t>
      </w:r>
      <w:r>
        <w:rPr>
          <w:spacing w:val="-15"/>
        </w:rPr>
        <w:t> </w:t>
      </w:r>
      <w:r>
        <w:rPr/>
        <w:t>интеграции</w:t>
      </w:r>
      <w:r>
        <w:rPr>
          <w:spacing w:val="-15"/>
        </w:rPr>
        <w:t> </w:t>
      </w:r>
      <w:r>
        <w:rPr/>
        <w:t>информационных</w:t>
      </w:r>
      <w:r>
        <w:rPr>
          <w:spacing w:val="-15"/>
        </w:rPr>
        <w:t> </w:t>
      </w:r>
      <w:r>
        <w:rPr/>
        <w:t>и</w:t>
      </w:r>
      <w:r>
        <w:rPr>
          <w:spacing w:val="-13"/>
        </w:rPr>
        <w:t> </w:t>
      </w:r>
      <w:r>
        <w:rPr/>
        <w:t>развивающих</w:t>
      </w:r>
      <w:r>
        <w:rPr>
          <w:spacing w:val="-7"/>
        </w:rPr>
        <w:t> </w:t>
      </w:r>
      <w:r>
        <w:rPr/>
        <w:t>методов и форм обучения.</w:t>
      </w:r>
    </w:p>
    <w:p>
      <w:pPr>
        <w:pStyle w:val="BodyText"/>
        <w:spacing w:line="271" w:lineRule="exact"/>
        <w:ind w:left="2352" w:firstLine="0"/>
      </w:pPr>
      <w:r>
        <w:rPr/>
        <w:t>Виды,</w:t>
      </w:r>
      <w:r>
        <w:rPr>
          <w:spacing w:val="-6"/>
        </w:rPr>
        <w:t> </w:t>
      </w:r>
      <w:r>
        <w:rPr/>
        <w:t>формы</w:t>
      </w:r>
      <w:r>
        <w:rPr>
          <w:spacing w:val="-6"/>
        </w:rPr>
        <w:t> </w:t>
      </w:r>
      <w:r>
        <w:rPr/>
        <w:t>и содержание</w:t>
      </w:r>
      <w:r>
        <w:rPr>
          <w:spacing w:val="-4"/>
        </w:rPr>
        <w:t> </w:t>
      </w:r>
      <w:r>
        <w:rPr>
          <w:spacing w:val="-2"/>
        </w:rPr>
        <w:t>деятельности</w:t>
      </w:r>
    </w:p>
    <w:p>
      <w:pPr>
        <w:pStyle w:val="BodyText"/>
        <w:spacing w:line="259" w:lineRule="auto" w:before="17"/>
        <w:ind w:right="627"/>
      </w:pPr>
      <w: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«Классное руководство», «Школьный урок», «Курсы внеурочной</w:t>
      </w:r>
      <w:r>
        <w:rPr>
          <w:spacing w:val="-15"/>
        </w:rPr>
        <w:t> </w:t>
      </w:r>
      <w:r>
        <w:rPr/>
        <w:t>деятельности»,</w:t>
      </w:r>
      <w:r>
        <w:rPr>
          <w:spacing w:val="-14"/>
        </w:rPr>
        <w:t> </w:t>
      </w:r>
      <w:r>
        <w:rPr/>
        <w:t>«Ключевые</w:t>
      </w:r>
      <w:r>
        <w:rPr>
          <w:spacing w:val="-15"/>
        </w:rPr>
        <w:t> </w:t>
      </w:r>
      <w:r>
        <w:rPr/>
        <w:t>общешкольные</w:t>
      </w:r>
      <w:r>
        <w:rPr>
          <w:spacing w:val="-15"/>
        </w:rPr>
        <w:t> </w:t>
      </w:r>
      <w:r>
        <w:rPr/>
        <w:t>дела»,«Самоуправление», «Детское общественное объединение», «Экскурсии», «Профориентация», «Организация предметно- эстетической среды», «Работа с родителями».</w:t>
      </w:r>
    </w:p>
    <w:p>
      <w:pPr>
        <w:pStyle w:val="ListParagraph"/>
        <w:numPr>
          <w:ilvl w:val="2"/>
          <w:numId w:val="181"/>
        </w:numPr>
        <w:tabs>
          <w:tab w:pos="2652" w:val="left" w:leader="none"/>
        </w:tabs>
        <w:spacing w:line="240" w:lineRule="auto" w:before="0" w:after="0"/>
        <w:ind w:left="2652" w:right="0" w:hanging="300"/>
        <w:jc w:val="left"/>
        <w:rPr>
          <w:sz w:val="24"/>
        </w:rPr>
      </w:pPr>
      <w:r>
        <w:rPr>
          <w:sz w:val="24"/>
        </w:rPr>
        <w:t>КЛАССНОЕ</w:t>
      </w:r>
      <w:r>
        <w:rPr>
          <w:spacing w:val="-13"/>
          <w:sz w:val="24"/>
        </w:rPr>
        <w:t> </w:t>
      </w:r>
      <w:r>
        <w:rPr>
          <w:spacing w:val="-2"/>
          <w:sz w:val="24"/>
        </w:rPr>
        <w:t>РУКОВОДСТВО</w:t>
      </w:r>
    </w:p>
    <w:p>
      <w:pPr>
        <w:pStyle w:val="BodyText"/>
        <w:spacing w:line="259" w:lineRule="auto" w:before="21"/>
        <w:ind w:right="635" w:firstLine="765"/>
      </w:pPr>
      <w:r>
        <w:rPr/>
        <w:t>Осуществляя</w:t>
      </w:r>
      <w:r>
        <w:rPr>
          <w:spacing w:val="-2"/>
        </w:rPr>
        <w:t> </w:t>
      </w:r>
      <w:r>
        <w:rPr/>
        <w:t>работу</w:t>
      </w:r>
      <w:r>
        <w:rPr>
          <w:spacing w:val="-8"/>
        </w:rPr>
        <w:t> </w:t>
      </w:r>
      <w:r>
        <w:rPr/>
        <w:t>с</w:t>
      </w:r>
      <w:r>
        <w:rPr>
          <w:spacing w:val="-2"/>
        </w:rPr>
        <w:t> </w:t>
      </w:r>
      <w:r>
        <w:rPr/>
        <w:t>классом,</w:t>
      </w:r>
      <w:r>
        <w:rPr>
          <w:spacing w:val="-1"/>
        </w:rPr>
        <w:t> </w:t>
      </w:r>
      <w:r>
        <w:rPr/>
        <w:t>педагог</w:t>
      </w:r>
      <w:r>
        <w:rPr>
          <w:spacing w:val="-1"/>
        </w:rPr>
        <w:t> </w:t>
      </w:r>
      <w:r>
        <w:rPr/>
        <w:t>(классный</w:t>
      </w:r>
      <w:r>
        <w:rPr>
          <w:spacing w:val="-3"/>
        </w:rPr>
        <w:t> </w:t>
      </w:r>
      <w:r>
        <w:rPr/>
        <w:t>руководитель,</w:t>
      </w:r>
      <w:r>
        <w:rPr>
          <w:spacing w:val="-3"/>
        </w:rPr>
        <w:t> </w:t>
      </w:r>
      <w:r>
        <w:rPr/>
        <w:t>воспитатель</w:t>
      </w:r>
      <w:r>
        <w:rPr>
          <w:spacing w:val="-3"/>
        </w:rPr>
        <w:t> </w:t>
      </w:r>
      <w:r>
        <w:rPr/>
        <w:t>ГПД, тьютор)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(законными представителями) обучающихся.</w:t>
      </w:r>
    </w:p>
    <w:p>
      <w:pPr>
        <w:pStyle w:val="BodyText"/>
        <w:spacing w:before="1"/>
        <w:ind w:left="2352" w:firstLine="0"/>
      </w:pPr>
      <w:r>
        <w:rPr/>
        <w:t>Работа</w:t>
      </w:r>
      <w:r>
        <w:rPr>
          <w:spacing w:val="-8"/>
        </w:rPr>
        <w:t> </w:t>
      </w:r>
      <w:r>
        <w:rPr/>
        <w:t>с</w:t>
      </w:r>
      <w:r>
        <w:rPr>
          <w:spacing w:val="-10"/>
        </w:rPr>
        <w:t> </w:t>
      </w:r>
      <w:r>
        <w:rPr/>
        <w:t>классным</w:t>
      </w:r>
      <w:r>
        <w:rPr>
          <w:spacing w:val="-6"/>
        </w:rPr>
        <w:t> </w:t>
      </w:r>
      <w:r>
        <w:rPr>
          <w:spacing w:val="-2"/>
        </w:rPr>
        <w:t>коллективом:</w:t>
      </w:r>
    </w:p>
    <w:p>
      <w:pPr>
        <w:pStyle w:val="ListParagraph"/>
        <w:numPr>
          <w:ilvl w:val="3"/>
          <w:numId w:val="181"/>
        </w:numPr>
        <w:tabs>
          <w:tab w:pos="2673" w:val="left" w:leader="none"/>
        </w:tabs>
        <w:spacing w:line="261" w:lineRule="auto" w:before="17" w:after="0"/>
        <w:ind w:left="1644" w:right="663" w:firstLine="705"/>
        <w:jc w:val="both"/>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pPr>
        <w:pStyle w:val="ListParagraph"/>
        <w:numPr>
          <w:ilvl w:val="3"/>
          <w:numId w:val="181"/>
        </w:numPr>
        <w:tabs>
          <w:tab w:pos="2773" w:val="left" w:leader="none"/>
        </w:tabs>
        <w:spacing w:line="259" w:lineRule="auto" w:before="0" w:after="0"/>
        <w:ind w:left="1644" w:right="634" w:firstLine="705"/>
        <w:jc w:val="both"/>
        <w:rPr>
          <w:sz w:val="24"/>
        </w:rPr>
      </w:pPr>
      <w:r>
        <w:rPr>
          <w:sz w:val="24"/>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pPr>
        <w:pStyle w:val="ListParagraph"/>
        <w:numPr>
          <w:ilvl w:val="3"/>
          <w:numId w:val="181"/>
        </w:numPr>
        <w:tabs>
          <w:tab w:pos="2651" w:val="left" w:leader="none"/>
        </w:tabs>
        <w:spacing w:line="259" w:lineRule="auto" w:before="0" w:after="0"/>
        <w:ind w:left="1644" w:right="639" w:firstLine="705"/>
        <w:jc w:val="both"/>
        <w:rPr>
          <w:sz w:val="24"/>
        </w:rPr>
      </w:pPr>
      <w:r>
        <w:rPr>
          <w:sz w:val="24"/>
        </w:rPr>
        <w:t>проведение</w:t>
      </w:r>
      <w:r>
        <w:rPr>
          <w:spacing w:val="-2"/>
          <w:sz w:val="24"/>
        </w:rPr>
        <w:t> </w:t>
      </w:r>
      <w:r>
        <w:rPr>
          <w:sz w:val="24"/>
        </w:rPr>
        <w:t>классных часов,</w:t>
      </w:r>
      <w:r>
        <w:rPr>
          <w:spacing w:val="-2"/>
          <w:sz w:val="24"/>
        </w:rPr>
        <w:t> </w:t>
      </w:r>
      <w:r>
        <w:rPr>
          <w:sz w:val="24"/>
        </w:rPr>
        <w:t>как</w:t>
      </w:r>
      <w:r>
        <w:rPr>
          <w:spacing w:val="-1"/>
          <w:sz w:val="24"/>
        </w:rPr>
        <w:t> </w:t>
      </w:r>
      <w:r>
        <w:rPr>
          <w:sz w:val="24"/>
        </w:rPr>
        <w:t>часов</w:t>
      </w:r>
      <w:r>
        <w:rPr>
          <w:spacing w:val="-2"/>
          <w:sz w:val="24"/>
        </w:rPr>
        <w:t> </w:t>
      </w:r>
      <w:r>
        <w:rPr>
          <w:sz w:val="24"/>
        </w:rPr>
        <w:t>плодотворного</w:t>
      </w:r>
      <w:r>
        <w:rPr>
          <w:spacing w:val="-1"/>
          <w:sz w:val="24"/>
        </w:rPr>
        <w:t> </w:t>
      </w:r>
      <w:r>
        <w:rPr>
          <w:sz w:val="24"/>
        </w:rPr>
        <w:t>и доверительного</w:t>
      </w:r>
      <w:r>
        <w:rPr>
          <w:spacing w:val="-1"/>
          <w:sz w:val="24"/>
        </w:rPr>
        <w:t> </w:t>
      </w:r>
      <w:r>
        <w:rPr>
          <w:sz w:val="24"/>
        </w:rPr>
        <w:t>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w:t>
      </w:r>
      <w:r>
        <w:rPr>
          <w:spacing w:val="40"/>
          <w:sz w:val="24"/>
        </w:rPr>
        <w:t> </w:t>
      </w:r>
      <w:r>
        <w:rPr>
          <w:sz w:val="24"/>
        </w:rPr>
        <w:t>возможности</w:t>
      </w:r>
      <w:r>
        <w:rPr>
          <w:spacing w:val="40"/>
          <w:sz w:val="24"/>
        </w:rPr>
        <w:t> </w:t>
      </w:r>
      <w:r>
        <w:rPr>
          <w:sz w:val="24"/>
        </w:rPr>
        <w:t>обсуждения</w:t>
      </w:r>
      <w:r>
        <w:rPr>
          <w:spacing w:val="40"/>
          <w:sz w:val="24"/>
        </w:rPr>
        <w:t> </w:t>
      </w:r>
      <w:r>
        <w:rPr>
          <w:sz w:val="24"/>
        </w:rPr>
        <w:t>и</w:t>
      </w:r>
      <w:r>
        <w:rPr>
          <w:spacing w:val="40"/>
          <w:sz w:val="24"/>
        </w:rPr>
        <w:t> </w:t>
      </w:r>
      <w:r>
        <w:rPr>
          <w:sz w:val="24"/>
        </w:rPr>
        <w:t>принятия</w:t>
      </w:r>
      <w:r>
        <w:rPr>
          <w:spacing w:val="40"/>
          <w:sz w:val="24"/>
        </w:rPr>
        <w:t> </w:t>
      </w:r>
      <w:r>
        <w:rPr>
          <w:sz w:val="24"/>
        </w:rPr>
        <w:t>решений</w:t>
      </w:r>
      <w:r>
        <w:rPr>
          <w:spacing w:val="40"/>
          <w:sz w:val="24"/>
        </w:rPr>
        <w:t> </w:t>
      </w:r>
      <w:r>
        <w:rPr>
          <w:sz w:val="24"/>
        </w:rPr>
        <w:t>по</w:t>
      </w:r>
      <w:r>
        <w:rPr>
          <w:spacing w:val="40"/>
          <w:sz w:val="24"/>
        </w:rPr>
        <w:t> </w:t>
      </w:r>
      <w:r>
        <w:rPr>
          <w:sz w:val="24"/>
        </w:rPr>
        <w:t>обсуждаемой</w:t>
      </w:r>
      <w:r>
        <w:rPr>
          <w:spacing w:val="40"/>
          <w:sz w:val="24"/>
        </w:rPr>
        <w:t> </w:t>
      </w:r>
      <w:r>
        <w:rPr>
          <w:sz w:val="24"/>
        </w:rPr>
        <w:t>проблеме,</w:t>
      </w:r>
    </w:p>
    <w:p>
      <w:pPr>
        <w:spacing w:after="0" w:line="259" w:lineRule="auto"/>
        <w:jc w:val="both"/>
        <w:rPr>
          <w:sz w:val="24"/>
        </w:rPr>
        <w:sectPr>
          <w:pgSz w:w="11930" w:h="16860"/>
          <w:pgMar w:header="0" w:footer="1360" w:top="940" w:bottom="1620" w:left="60" w:right="200"/>
        </w:sectPr>
      </w:pPr>
    </w:p>
    <w:p>
      <w:pPr>
        <w:pStyle w:val="BodyText"/>
        <w:spacing w:before="73"/>
        <w:ind w:firstLine="0"/>
      </w:pPr>
      <w:r>
        <w:rPr/>
        <w:t>создания</w:t>
      </w:r>
      <w:r>
        <w:rPr>
          <w:spacing w:val="-9"/>
        </w:rPr>
        <w:t> </w:t>
      </w:r>
      <w:r>
        <w:rPr/>
        <w:t>благоприятной</w:t>
      </w:r>
      <w:r>
        <w:rPr>
          <w:spacing w:val="-4"/>
        </w:rPr>
        <w:t> </w:t>
      </w:r>
      <w:r>
        <w:rPr/>
        <w:t>среды</w:t>
      </w:r>
      <w:r>
        <w:rPr>
          <w:spacing w:val="-7"/>
        </w:rPr>
        <w:t> </w:t>
      </w:r>
      <w:r>
        <w:rPr/>
        <w:t>для</w:t>
      </w:r>
      <w:r>
        <w:rPr>
          <w:spacing w:val="-7"/>
        </w:rPr>
        <w:t> </w:t>
      </w:r>
      <w:r>
        <w:rPr>
          <w:spacing w:val="-2"/>
        </w:rPr>
        <w:t>общения;</w:t>
      </w:r>
    </w:p>
    <w:p>
      <w:pPr>
        <w:pStyle w:val="ListParagraph"/>
        <w:numPr>
          <w:ilvl w:val="3"/>
          <w:numId w:val="181"/>
        </w:numPr>
        <w:tabs>
          <w:tab w:pos="2781" w:val="left" w:leader="none"/>
        </w:tabs>
        <w:spacing w:line="259" w:lineRule="auto" w:before="24" w:after="0"/>
        <w:ind w:left="1644" w:right="641" w:firstLine="705"/>
        <w:jc w:val="both"/>
        <w:rPr>
          <w:sz w:val="24"/>
        </w:rPr>
      </w:pPr>
      <w:r>
        <w:rPr>
          <w:sz w:val="24"/>
        </w:rPr>
        <w:t>сплочение коллектива класса через: игры и тренинги на сплочение и командообразование; экскурсии, организуемые классными руководителями и родителями; празднования дней рождения детей, включающие в себя подготовленные ученическими микрогруппами поздравления, сюрпризы, творческие подарки и розыгрыши; регулярные</w:t>
      </w:r>
    </w:p>
    <w:p>
      <w:pPr>
        <w:pStyle w:val="BodyText"/>
        <w:spacing w:line="261" w:lineRule="auto" w:before="68"/>
        <w:ind w:right="652" w:firstLine="0"/>
      </w:pPr>
      <w:r>
        <w:rPr/>
        <w:t>внутриклассные</w:t>
      </w:r>
      <w:r>
        <w:rPr>
          <w:spacing w:val="-3"/>
        </w:rPr>
        <w:t> </w:t>
      </w:r>
      <w:r>
        <w:rPr/>
        <w:t>«огоньки»</w:t>
      </w:r>
      <w:r>
        <w:rPr>
          <w:spacing w:val="-9"/>
        </w:rPr>
        <w:t> </w:t>
      </w:r>
      <w:r>
        <w:rPr/>
        <w:t>и</w:t>
      </w:r>
      <w:r>
        <w:rPr>
          <w:spacing w:val="-1"/>
        </w:rPr>
        <w:t> </w:t>
      </w:r>
      <w:r>
        <w:rPr/>
        <w:t>вечера,</w:t>
      </w:r>
      <w:r>
        <w:rPr>
          <w:spacing w:val="-2"/>
        </w:rPr>
        <w:t> </w:t>
      </w:r>
      <w:r>
        <w:rPr/>
        <w:t>дающие</w:t>
      </w:r>
      <w:r>
        <w:rPr>
          <w:spacing w:val="-3"/>
        </w:rPr>
        <w:t> </w:t>
      </w:r>
      <w:r>
        <w:rPr/>
        <w:t>каждому</w:t>
      </w:r>
      <w:r>
        <w:rPr>
          <w:spacing w:val="-9"/>
        </w:rPr>
        <w:t> </w:t>
      </w:r>
      <w:r>
        <w:rPr/>
        <w:t>школьнику</w:t>
      </w:r>
      <w:r>
        <w:rPr>
          <w:spacing w:val="-9"/>
        </w:rPr>
        <w:t> </w:t>
      </w:r>
      <w:r>
        <w:rPr/>
        <w:t>возможность</w:t>
      </w:r>
      <w:r>
        <w:rPr>
          <w:spacing w:val="-2"/>
        </w:rPr>
        <w:t> </w:t>
      </w:r>
      <w:r>
        <w:rPr/>
        <w:t>рефлексии собственного участия в жизни класса;</w:t>
      </w:r>
    </w:p>
    <w:p>
      <w:pPr>
        <w:pStyle w:val="ListParagraph"/>
        <w:numPr>
          <w:ilvl w:val="3"/>
          <w:numId w:val="181"/>
        </w:numPr>
        <w:tabs>
          <w:tab w:pos="2742" w:val="left" w:leader="none"/>
        </w:tabs>
        <w:spacing w:line="259" w:lineRule="auto" w:before="0" w:after="0"/>
        <w:ind w:left="1644" w:right="637" w:firstLine="705"/>
        <w:jc w:val="both"/>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pPr>
        <w:pStyle w:val="BodyText"/>
        <w:spacing w:line="275" w:lineRule="exact"/>
        <w:ind w:left="2352" w:firstLine="0"/>
      </w:pPr>
      <w:r>
        <w:rPr/>
        <w:t>Индивидуальная</w:t>
      </w:r>
      <w:r>
        <w:rPr>
          <w:spacing w:val="-8"/>
        </w:rPr>
        <w:t> </w:t>
      </w:r>
      <w:r>
        <w:rPr/>
        <w:t>работа</w:t>
      </w:r>
      <w:r>
        <w:rPr>
          <w:spacing w:val="-10"/>
        </w:rPr>
        <w:t> </w:t>
      </w:r>
      <w:r>
        <w:rPr/>
        <w:t>с</w:t>
      </w:r>
      <w:r>
        <w:rPr>
          <w:spacing w:val="-14"/>
        </w:rPr>
        <w:t> </w:t>
      </w:r>
      <w:r>
        <w:rPr>
          <w:spacing w:val="-2"/>
        </w:rPr>
        <w:t>обучающимися:</w:t>
      </w:r>
    </w:p>
    <w:p>
      <w:pPr>
        <w:pStyle w:val="ListParagraph"/>
        <w:numPr>
          <w:ilvl w:val="3"/>
          <w:numId w:val="181"/>
        </w:numPr>
        <w:tabs>
          <w:tab w:pos="2769" w:val="left" w:leader="none"/>
        </w:tabs>
        <w:spacing w:line="259" w:lineRule="auto" w:before="13" w:after="0"/>
        <w:ind w:left="1644" w:right="634" w:firstLine="705"/>
        <w:jc w:val="both"/>
        <w:rPr>
          <w:sz w:val="24"/>
        </w:rPr>
      </w:pPr>
      <w:r>
        <w:rPr>
          <w:sz w:val="24"/>
        </w:rPr>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pPr>
        <w:pStyle w:val="ListParagraph"/>
        <w:numPr>
          <w:ilvl w:val="3"/>
          <w:numId w:val="181"/>
        </w:numPr>
        <w:tabs>
          <w:tab w:pos="2793" w:val="left" w:leader="none"/>
        </w:tabs>
        <w:spacing w:line="259" w:lineRule="auto" w:before="0" w:after="0"/>
        <w:ind w:left="1644" w:right="634" w:firstLine="705"/>
        <w:jc w:val="both"/>
        <w:rPr>
          <w:sz w:val="24"/>
        </w:rPr>
      </w:pPr>
      <w:r>
        <w:rPr>
          <w:sz w:val="24"/>
        </w:rPr>
        <w:t>поддержка ребенка в решении важных для него жизненных проблем (налаживание</w:t>
      </w:r>
      <w:r>
        <w:rPr>
          <w:spacing w:val="-15"/>
          <w:sz w:val="24"/>
        </w:rPr>
        <w:t> </w:t>
      </w:r>
      <w:r>
        <w:rPr>
          <w:sz w:val="24"/>
        </w:rPr>
        <w:t>взаимоотношений</w:t>
      </w:r>
      <w:r>
        <w:rPr>
          <w:spacing w:val="-11"/>
          <w:sz w:val="24"/>
        </w:rPr>
        <w:t> </w:t>
      </w:r>
      <w:r>
        <w:rPr>
          <w:sz w:val="24"/>
        </w:rPr>
        <w:t>с</w:t>
      </w:r>
      <w:r>
        <w:rPr>
          <w:spacing w:val="-15"/>
          <w:sz w:val="24"/>
        </w:rPr>
        <w:t> </w:t>
      </w:r>
      <w:r>
        <w:rPr>
          <w:sz w:val="24"/>
        </w:rPr>
        <w:t>одноклассниками</w:t>
      </w:r>
      <w:r>
        <w:rPr>
          <w:spacing w:val="-8"/>
          <w:sz w:val="24"/>
        </w:rPr>
        <w:t> </w:t>
      </w:r>
      <w:r>
        <w:rPr>
          <w:sz w:val="24"/>
        </w:rPr>
        <w:t>или</w:t>
      </w:r>
      <w:r>
        <w:rPr>
          <w:spacing w:val="-4"/>
          <w:sz w:val="24"/>
        </w:rPr>
        <w:t> </w:t>
      </w:r>
      <w:r>
        <w:rPr>
          <w:sz w:val="24"/>
        </w:rPr>
        <w:t>учителями,</w:t>
      </w:r>
      <w:r>
        <w:rPr>
          <w:spacing w:val="-11"/>
          <w:sz w:val="24"/>
        </w:rPr>
        <w:t> </w:t>
      </w:r>
      <w:r>
        <w:rPr>
          <w:sz w:val="24"/>
        </w:rPr>
        <w:t>выбор</w:t>
      </w:r>
      <w:r>
        <w:rPr>
          <w:spacing w:val="-12"/>
          <w:sz w:val="24"/>
        </w:rPr>
        <w:t> </w:t>
      </w:r>
      <w:r>
        <w:rPr>
          <w:sz w:val="24"/>
        </w:rPr>
        <w:t>профессии,</w:t>
      </w:r>
      <w:r>
        <w:rPr>
          <w:spacing w:val="-11"/>
          <w:sz w:val="24"/>
        </w:rPr>
        <w:t> </w:t>
      </w:r>
      <w:r>
        <w:rPr>
          <w:sz w:val="24"/>
        </w:rPr>
        <w:t>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pPr>
        <w:pStyle w:val="ListParagraph"/>
        <w:numPr>
          <w:ilvl w:val="3"/>
          <w:numId w:val="181"/>
        </w:numPr>
        <w:tabs>
          <w:tab w:pos="2646" w:val="left" w:leader="none"/>
        </w:tabs>
        <w:spacing w:line="259" w:lineRule="auto" w:before="0" w:after="0"/>
        <w:ind w:left="1644" w:right="636" w:firstLine="705"/>
        <w:jc w:val="both"/>
        <w:rPr>
          <w:sz w:val="24"/>
        </w:rPr>
      </w:pPr>
      <w:r>
        <w:rPr>
          <w:sz w:val="24"/>
        </w:rPr>
        <w:t>индивидуальная</w:t>
      </w:r>
      <w:r>
        <w:rPr>
          <w:spacing w:val="-7"/>
          <w:sz w:val="24"/>
        </w:rPr>
        <w:t> </w:t>
      </w:r>
      <w:r>
        <w:rPr>
          <w:sz w:val="24"/>
        </w:rPr>
        <w:t>работа</w:t>
      </w:r>
      <w:r>
        <w:rPr>
          <w:spacing w:val="-7"/>
          <w:sz w:val="24"/>
        </w:rPr>
        <w:t> </w:t>
      </w:r>
      <w:r>
        <w:rPr>
          <w:sz w:val="24"/>
        </w:rPr>
        <w:t>со</w:t>
      </w:r>
      <w:r>
        <w:rPr>
          <w:spacing w:val="-9"/>
          <w:sz w:val="24"/>
        </w:rPr>
        <w:t> </w:t>
      </w:r>
      <w:r>
        <w:rPr>
          <w:sz w:val="24"/>
        </w:rPr>
        <w:t>школьниками</w:t>
      </w:r>
      <w:r>
        <w:rPr>
          <w:spacing w:val="-4"/>
          <w:sz w:val="24"/>
        </w:rPr>
        <w:t> </w:t>
      </w:r>
      <w:r>
        <w:rPr>
          <w:sz w:val="24"/>
        </w:rPr>
        <w:t>класса,</w:t>
      </w:r>
      <w:r>
        <w:rPr>
          <w:spacing w:val="-9"/>
          <w:sz w:val="24"/>
        </w:rPr>
        <w:t> </w:t>
      </w:r>
      <w:r>
        <w:rPr>
          <w:sz w:val="24"/>
        </w:rPr>
        <w:t>направленная</w:t>
      </w:r>
      <w:r>
        <w:rPr>
          <w:spacing w:val="-5"/>
          <w:sz w:val="24"/>
        </w:rPr>
        <w:t> </w:t>
      </w:r>
      <w:r>
        <w:rPr>
          <w:sz w:val="24"/>
        </w:rPr>
        <w:t>на</w:t>
      </w:r>
      <w:r>
        <w:rPr>
          <w:spacing w:val="-13"/>
          <w:sz w:val="24"/>
        </w:rPr>
        <w:t> </w:t>
      </w:r>
      <w:r>
        <w:rPr>
          <w:sz w:val="24"/>
        </w:rPr>
        <w:t>заполнение</w:t>
      </w:r>
      <w:r>
        <w:rPr>
          <w:spacing w:val="-9"/>
          <w:sz w:val="24"/>
        </w:rPr>
        <w:t> </w:t>
      </w:r>
      <w:r>
        <w:rPr>
          <w:sz w:val="24"/>
        </w:rPr>
        <w:t>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pPr>
        <w:pStyle w:val="ListParagraph"/>
        <w:numPr>
          <w:ilvl w:val="3"/>
          <w:numId w:val="181"/>
        </w:numPr>
        <w:tabs>
          <w:tab w:pos="2716" w:val="left" w:leader="none"/>
        </w:tabs>
        <w:spacing w:line="259" w:lineRule="auto" w:before="0" w:after="0"/>
        <w:ind w:left="1644" w:right="639" w:firstLine="705"/>
        <w:jc w:val="both"/>
        <w:rPr>
          <w:sz w:val="24"/>
        </w:rPr>
      </w:pPr>
      <w:r>
        <w:rPr>
          <w:sz w:val="24"/>
        </w:rPr>
        <w:t>коррекция поведения ребенка через частные беседы с ним, его родителями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pPr>
        <w:pStyle w:val="BodyText"/>
        <w:spacing w:line="272" w:lineRule="exact"/>
        <w:ind w:left="2352" w:firstLine="0"/>
      </w:pPr>
      <w:r>
        <w:rPr/>
        <w:t>Работа</w:t>
      </w:r>
      <w:r>
        <w:rPr>
          <w:spacing w:val="-13"/>
        </w:rPr>
        <w:t> </w:t>
      </w:r>
      <w:r>
        <w:rPr/>
        <w:t>с</w:t>
      </w:r>
      <w:r>
        <w:rPr>
          <w:spacing w:val="-3"/>
        </w:rPr>
        <w:t> </w:t>
      </w:r>
      <w:r>
        <w:rPr/>
        <w:t>учителями,</w:t>
      </w:r>
      <w:r>
        <w:rPr>
          <w:spacing w:val="-4"/>
        </w:rPr>
        <w:t> </w:t>
      </w:r>
      <w:r>
        <w:rPr/>
        <w:t>преподающими</w:t>
      </w:r>
      <w:r>
        <w:rPr>
          <w:spacing w:val="-2"/>
        </w:rPr>
        <w:t> </w:t>
      </w:r>
      <w:r>
        <w:rPr/>
        <w:t>в</w:t>
      </w:r>
      <w:r>
        <w:rPr>
          <w:spacing w:val="-8"/>
        </w:rPr>
        <w:t> </w:t>
      </w:r>
      <w:r>
        <w:rPr>
          <w:spacing w:val="-2"/>
        </w:rPr>
        <w:t>классе:</w:t>
      </w:r>
    </w:p>
    <w:p>
      <w:pPr>
        <w:pStyle w:val="ListParagraph"/>
        <w:numPr>
          <w:ilvl w:val="3"/>
          <w:numId w:val="181"/>
        </w:numPr>
        <w:tabs>
          <w:tab w:pos="2663" w:val="left" w:leader="none"/>
        </w:tabs>
        <w:spacing w:line="259" w:lineRule="auto" w:before="15" w:after="0"/>
        <w:ind w:left="1644" w:right="635" w:firstLine="705"/>
        <w:jc w:val="both"/>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обучающимися;</w:t>
      </w:r>
    </w:p>
    <w:p>
      <w:pPr>
        <w:pStyle w:val="ListParagraph"/>
        <w:numPr>
          <w:ilvl w:val="3"/>
          <w:numId w:val="181"/>
        </w:numPr>
        <w:tabs>
          <w:tab w:pos="2697" w:val="left" w:leader="none"/>
        </w:tabs>
        <w:spacing w:line="261" w:lineRule="auto" w:before="1" w:after="0"/>
        <w:ind w:left="1644" w:right="642" w:firstLine="705"/>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pPr>
        <w:pStyle w:val="ListParagraph"/>
        <w:numPr>
          <w:ilvl w:val="3"/>
          <w:numId w:val="181"/>
        </w:numPr>
        <w:tabs>
          <w:tab w:pos="2766" w:val="left" w:leader="none"/>
        </w:tabs>
        <w:spacing w:line="259" w:lineRule="auto" w:before="1" w:after="0"/>
        <w:ind w:left="1644" w:right="650" w:firstLine="705"/>
        <w:jc w:val="both"/>
        <w:rPr>
          <w:sz w:val="24"/>
        </w:rPr>
      </w:pPr>
      <w:r>
        <w:rPr>
          <w:sz w:val="24"/>
        </w:rPr>
        <w:t>привлечение учителей к участию в классных делах, дающих педагогам возможность лучше узнавать и понимать своих обучающихся, увидев их в иной, отличной от учебной, обстановке;</w:t>
      </w:r>
    </w:p>
    <w:p>
      <w:pPr>
        <w:pStyle w:val="ListParagraph"/>
        <w:numPr>
          <w:ilvl w:val="3"/>
          <w:numId w:val="181"/>
        </w:numPr>
        <w:tabs>
          <w:tab w:pos="2641" w:val="left" w:leader="none"/>
        </w:tabs>
        <w:spacing w:line="259" w:lineRule="auto" w:before="0" w:after="0"/>
        <w:ind w:left="1644" w:right="642" w:firstLine="705"/>
        <w:jc w:val="both"/>
        <w:rPr>
          <w:sz w:val="24"/>
        </w:rPr>
      </w:pPr>
      <w:r>
        <w:rPr>
          <w:sz w:val="24"/>
        </w:rPr>
        <w:t>привлечение</w:t>
      </w:r>
      <w:r>
        <w:rPr>
          <w:spacing w:val="-7"/>
          <w:sz w:val="24"/>
        </w:rPr>
        <w:t> </w:t>
      </w:r>
      <w:r>
        <w:rPr>
          <w:sz w:val="24"/>
        </w:rPr>
        <w:t>учителей-предметников</w:t>
      </w:r>
      <w:r>
        <w:rPr>
          <w:spacing w:val="-15"/>
          <w:sz w:val="24"/>
        </w:rPr>
        <w:t> </w:t>
      </w:r>
      <w:r>
        <w:rPr>
          <w:sz w:val="24"/>
        </w:rPr>
        <w:t>к</w:t>
      </w:r>
      <w:r>
        <w:rPr>
          <w:spacing w:val="-5"/>
          <w:sz w:val="24"/>
        </w:rPr>
        <w:t> </w:t>
      </w:r>
      <w:r>
        <w:rPr>
          <w:sz w:val="24"/>
        </w:rPr>
        <w:t>участию</w:t>
      </w:r>
      <w:r>
        <w:rPr>
          <w:spacing w:val="-13"/>
          <w:sz w:val="24"/>
        </w:rPr>
        <w:t> </w:t>
      </w:r>
      <w:r>
        <w:rPr>
          <w:sz w:val="24"/>
        </w:rPr>
        <w:t>в</w:t>
      </w:r>
      <w:r>
        <w:rPr>
          <w:spacing w:val="-15"/>
          <w:sz w:val="24"/>
        </w:rPr>
        <w:t> </w:t>
      </w:r>
      <w:r>
        <w:rPr>
          <w:sz w:val="24"/>
        </w:rPr>
        <w:t>родительских</w:t>
      </w:r>
      <w:r>
        <w:rPr>
          <w:spacing w:val="-6"/>
          <w:sz w:val="24"/>
        </w:rPr>
        <w:t> </w:t>
      </w:r>
      <w:r>
        <w:rPr>
          <w:sz w:val="24"/>
        </w:rPr>
        <w:t>собраниях</w:t>
      </w:r>
      <w:r>
        <w:rPr>
          <w:spacing w:val="-9"/>
          <w:sz w:val="24"/>
        </w:rPr>
        <w:t> </w:t>
      </w:r>
      <w:r>
        <w:rPr>
          <w:sz w:val="24"/>
        </w:rPr>
        <w:t>класса для объединения усилий в деле обучения и воспитания детей.</w:t>
      </w:r>
    </w:p>
    <w:p>
      <w:pPr>
        <w:pStyle w:val="BodyText"/>
        <w:spacing w:line="273" w:lineRule="exact"/>
        <w:ind w:left="2352" w:firstLine="0"/>
      </w:pPr>
      <w:r>
        <w:rPr/>
        <w:t>Работа</w:t>
      </w:r>
      <w:r>
        <w:rPr>
          <w:spacing w:val="-16"/>
        </w:rPr>
        <w:t> </w:t>
      </w:r>
      <w:r>
        <w:rPr/>
        <w:t>с</w:t>
      </w:r>
      <w:r>
        <w:rPr>
          <w:spacing w:val="-12"/>
        </w:rPr>
        <w:t> </w:t>
      </w:r>
      <w:r>
        <w:rPr/>
        <w:t>родителями</w:t>
      </w:r>
      <w:r>
        <w:rPr>
          <w:spacing w:val="-7"/>
        </w:rPr>
        <w:t> </w:t>
      </w:r>
      <w:r>
        <w:rPr/>
        <w:t>(законными</w:t>
      </w:r>
      <w:r>
        <w:rPr>
          <w:spacing w:val="-7"/>
        </w:rPr>
        <w:t> </w:t>
      </w:r>
      <w:r>
        <w:rPr/>
        <w:t>представителями)</w:t>
      </w:r>
      <w:r>
        <w:rPr>
          <w:spacing w:val="-8"/>
        </w:rPr>
        <w:t> </w:t>
      </w:r>
      <w:r>
        <w:rPr>
          <w:spacing w:val="-2"/>
        </w:rPr>
        <w:t>обучающихся:</w:t>
      </w:r>
    </w:p>
    <w:p>
      <w:pPr>
        <w:pStyle w:val="ListParagraph"/>
        <w:numPr>
          <w:ilvl w:val="3"/>
          <w:numId w:val="181"/>
        </w:numPr>
        <w:tabs>
          <w:tab w:pos="2665" w:val="left" w:leader="none"/>
        </w:tabs>
        <w:spacing w:line="261" w:lineRule="auto" w:before="8" w:after="0"/>
        <w:ind w:left="1644" w:right="653" w:firstLine="705"/>
        <w:jc w:val="both"/>
        <w:rPr>
          <w:sz w:val="24"/>
        </w:rPr>
      </w:pPr>
      <w:r>
        <w:rPr>
          <w:sz w:val="24"/>
        </w:rPr>
        <w:t>регулярное информирование родителей (законных представителей) о школьных успехах и проблемах их детей, о жизни класса в целом;</w:t>
      </w:r>
    </w:p>
    <w:p>
      <w:pPr>
        <w:pStyle w:val="ListParagraph"/>
        <w:numPr>
          <w:ilvl w:val="3"/>
          <w:numId w:val="181"/>
        </w:numPr>
        <w:tabs>
          <w:tab w:pos="2683" w:val="left" w:leader="none"/>
        </w:tabs>
        <w:spacing w:line="274" w:lineRule="exact" w:before="0" w:after="0"/>
        <w:ind w:left="2683" w:right="0" w:hanging="333"/>
        <w:jc w:val="both"/>
        <w:rPr>
          <w:sz w:val="24"/>
        </w:rPr>
      </w:pPr>
      <w:r>
        <w:rPr>
          <w:sz w:val="24"/>
        </w:rPr>
        <w:t>помощь</w:t>
      </w:r>
      <w:r>
        <w:rPr>
          <w:spacing w:val="25"/>
          <w:sz w:val="24"/>
        </w:rPr>
        <w:t> </w:t>
      </w:r>
      <w:r>
        <w:rPr>
          <w:sz w:val="24"/>
        </w:rPr>
        <w:t>родителям</w:t>
      </w:r>
      <w:r>
        <w:rPr>
          <w:spacing w:val="24"/>
          <w:sz w:val="24"/>
        </w:rPr>
        <w:t> </w:t>
      </w:r>
      <w:r>
        <w:rPr>
          <w:sz w:val="24"/>
        </w:rPr>
        <w:t>(законным</w:t>
      </w:r>
      <w:r>
        <w:rPr>
          <w:spacing w:val="23"/>
          <w:sz w:val="24"/>
        </w:rPr>
        <w:t> </w:t>
      </w:r>
      <w:r>
        <w:rPr>
          <w:sz w:val="24"/>
        </w:rPr>
        <w:t>представителям)</w:t>
      </w:r>
      <w:r>
        <w:rPr>
          <w:spacing w:val="25"/>
          <w:sz w:val="24"/>
        </w:rPr>
        <w:t> </w:t>
      </w:r>
      <w:r>
        <w:rPr>
          <w:sz w:val="24"/>
        </w:rPr>
        <w:t>обучающихся</w:t>
      </w:r>
      <w:r>
        <w:rPr>
          <w:spacing w:val="28"/>
          <w:sz w:val="24"/>
        </w:rPr>
        <w:t> </w:t>
      </w:r>
      <w:r>
        <w:rPr>
          <w:sz w:val="24"/>
        </w:rPr>
        <w:t>в</w:t>
      </w:r>
      <w:r>
        <w:rPr>
          <w:spacing w:val="26"/>
          <w:sz w:val="24"/>
        </w:rPr>
        <w:t> </w:t>
      </w:r>
      <w:r>
        <w:rPr>
          <w:spacing w:val="-2"/>
          <w:sz w:val="24"/>
        </w:rPr>
        <w:t>регулировании</w:t>
      </w:r>
    </w:p>
    <w:p>
      <w:pPr>
        <w:spacing w:after="0" w:line="274" w:lineRule="exact"/>
        <w:jc w:val="both"/>
        <w:rPr>
          <w:sz w:val="24"/>
        </w:rPr>
        <w:sectPr>
          <w:pgSz w:w="11930" w:h="16860"/>
          <w:pgMar w:header="0" w:footer="1360" w:top="940" w:bottom="1620" w:left="60" w:right="200"/>
        </w:sectPr>
      </w:pPr>
    </w:p>
    <w:p>
      <w:pPr>
        <w:pStyle w:val="BodyText"/>
        <w:spacing w:line="259" w:lineRule="auto" w:before="76"/>
        <w:ind w:right="628" w:firstLine="0"/>
      </w:pPr>
      <w:r>
        <w:rPr/>
        <w:t>отношений между ними, администрацией школы и учителями-предметниками; — организация родительских собраний, происходящих в режиме обсуждения наиболее острых проблем обучения и воспитания школьников;</w:t>
      </w:r>
    </w:p>
    <w:p>
      <w:pPr>
        <w:pStyle w:val="ListParagraph"/>
        <w:numPr>
          <w:ilvl w:val="3"/>
          <w:numId w:val="181"/>
        </w:numPr>
        <w:tabs>
          <w:tab w:pos="2649" w:val="left" w:leader="none"/>
        </w:tabs>
        <w:spacing w:line="259" w:lineRule="auto" w:before="66" w:after="0"/>
        <w:ind w:left="1644" w:right="639" w:firstLine="705"/>
        <w:jc w:val="both"/>
        <w:rPr>
          <w:sz w:val="24"/>
        </w:rPr>
      </w:pPr>
      <w:r>
        <w:rPr>
          <w:sz w:val="24"/>
        </w:rPr>
        <w:t>создание</w:t>
      </w:r>
      <w:r>
        <w:rPr>
          <w:spacing w:val="-5"/>
          <w:sz w:val="24"/>
        </w:rPr>
        <w:t> </w:t>
      </w:r>
      <w:r>
        <w:rPr>
          <w:sz w:val="24"/>
        </w:rPr>
        <w:t>и</w:t>
      </w:r>
      <w:r>
        <w:rPr>
          <w:spacing w:val="-4"/>
          <w:sz w:val="24"/>
        </w:rPr>
        <w:t> </w:t>
      </w:r>
      <w:r>
        <w:rPr>
          <w:sz w:val="24"/>
        </w:rPr>
        <w:t>организация</w:t>
      </w:r>
      <w:r>
        <w:rPr>
          <w:spacing w:val="-7"/>
          <w:sz w:val="24"/>
        </w:rPr>
        <w:t> </w:t>
      </w:r>
      <w:r>
        <w:rPr>
          <w:sz w:val="24"/>
        </w:rPr>
        <w:t>работы</w:t>
      </w:r>
      <w:r>
        <w:rPr>
          <w:spacing w:val="-4"/>
          <w:sz w:val="24"/>
        </w:rPr>
        <w:t> </w:t>
      </w:r>
      <w:r>
        <w:rPr>
          <w:sz w:val="24"/>
        </w:rPr>
        <w:t>родительских</w:t>
      </w:r>
      <w:r>
        <w:rPr>
          <w:spacing w:val="-2"/>
          <w:sz w:val="24"/>
        </w:rPr>
        <w:t> </w:t>
      </w:r>
      <w:r>
        <w:rPr>
          <w:sz w:val="24"/>
        </w:rPr>
        <w:t>комитетов</w:t>
      </w:r>
      <w:r>
        <w:rPr>
          <w:spacing w:val="-5"/>
          <w:sz w:val="24"/>
        </w:rPr>
        <w:t> </w:t>
      </w:r>
      <w:r>
        <w:rPr>
          <w:sz w:val="24"/>
        </w:rPr>
        <w:t>классов, участвующих</w:t>
      </w:r>
      <w:r>
        <w:rPr>
          <w:spacing w:val="-2"/>
          <w:sz w:val="24"/>
        </w:rPr>
        <w:t> </w:t>
      </w:r>
      <w:r>
        <w:rPr>
          <w:sz w:val="24"/>
        </w:rPr>
        <w:t>в управлении образовательной организацией и решении вопросов воспитания</w:t>
      </w:r>
      <w:r>
        <w:rPr>
          <w:spacing w:val="-1"/>
          <w:sz w:val="24"/>
        </w:rPr>
        <w:t> </w:t>
      </w:r>
      <w:r>
        <w:rPr>
          <w:sz w:val="24"/>
        </w:rPr>
        <w:t>и обучения их </w:t>
      </w:r>
      <w:r>
        <w:rPr>
          <w:spacing w:val="-2"/>
          <w:sz w:val="24"/>
        </w:rPr>
        <w:t>детей;</w:t>
      </w:r>
    </w:p>
    <w:p>
      <w:pPr>
        <w:pStyle w:val="ListParagraph"/>
        <w:numPr>
          <w:ilvl w:val="3"/>
          <w:numId w:val="181"/>
        </w:numPr>
        <w:tabs>
          <w:tab w:pos="2640" w:val="left" w:leader="none"/>
        </w:tabs>
        <w:spacing w:line="240" w:lineRule="auto" w:before="1" w:after="0"/>
        <w:ind w:left="2640" w:right="0" w:hanging="290"/>
        <w:jc w:val="left"/>
        <w:rPr>
          <w:sz w:val="24"/>
        </w:rPr>
      </w:pPr>
      <w:r>
        <w:rPr>
          <w:spacing w:val="-2"/>
          <w:sz w:val="24"/>
        </w:rPr>
        <w:t>привлечение</w:t>
      </w:r>
      <w:r>
        <w:rPr>
          <w:spacing w:val="-11"/>
          <w:sz w:val="24"/>
        </w:rPr>
        <w:t> </w:t>
      </w:r>
      <w:r>
        <w:rPr>
          <w:spacing w:val="-2"/>
          <w:sz w:val="24"/>
        </w:rPr>
        <w:t>членов</w:t>
      </w:r>
      <w:r>
        <w:rPr>
          <w:spacing w:val="-6"/>
          <w:sz w:val="24"/>
        </w:rPr>
        <w:t> </w:t>
      </w:r>
      <w:r>
        <w:rPr>
          <w:spacing w:val="-2"/>
          <w:sz w:val="24"/>
        </w:rPr>
        <w:t>семей</w:t>
      </w:r>
      <w:r>
        <w:rPr>
          <w:spacing w:val="-5"/>
          <w:sz w:val="24"/>
        </w:rPr>
        <w:t> </w:t>
      </w:r>
      <w:r>
        <w:rPr>
          <w:spacing w:val="-2"/>
          <w:sz w:val="24"/>
        </w:rPr>
        <w:t>обучающихся</w:t>
      </w:r>
      <w:r>
        <w:rPr>
          <w:spacing w:val="-1"/>
          <w:sz w:val="24"/>
        </w:rPr>
        <w:t> </w:t>
      </w:r>
      <w:r>
        <w:rPr>
          <w:spacing w:val="-2"/>
          <w:sz w:val="24"/>
        </w:rPr>
        <w:t>к</w:t>
      </w:r>
      <w:r>
        <w:rPr>
          <w:spacing w:val="-4"/>
          <w:sz w:val="24"/>
        </w:rPr>
        <w:t> </w:t>
      </w:r>
      <w:r>
        <w:rPr>
          <w:spacing w:val="-2"/>
          <w:sz w:val="24"/>
        </w:rPr>
        <w:t>организации</w:t>
      </w:r>
      <w:r>
        <w:rPr>
          <w:spacing w:val="-3"/>
          <w:sz w:val="24"/>
        </w:rPr>
        <w:t> </w:t>
      </w:r>
      <w:r>
        <w:rPr>
          <w:spacing w:val="-2"/>
          <w:sz w:val="24"/>
        </w:rPr>
        <w:t>и</w:t>
      </w:r>
      <w:r>
        <w:rPr>
          <w:spacing w:val="-8"/>
          <w:sz w:val="24"/>
        </w:rPr>
        <w:t> </w:t>
      </w:r>
      <w:r>
        <w:rPr>
          <w:spacing w:val="-2"/>
          <w:sz w:val="24"/>
        </w:rPr>
        <w:t>проведению</w:t>
      </w:r>
      <w:r>
        <w:rPr>
          <w:spacing w:val="-7"/>
          <w:sz w:val="24"/>
        </w:rPr>
        <w:t> </w:t>
      </w:r>
      <w:r>
        <w:rPr>
          <w:spacing w:val="-2"/>
          <w:sz w:val="24"/>
        </w:rPr>
        <w:t>дел</w:t>
      </w:r>
      <w:r>
        <w:rPr>
          <w:spacing w:val="-5"/>
          <w:sz w:val="24"/>
        </w:rPr>
        <w:t> </w:t>
      </w:r>
      <w:r>
        <w:rPr>
          <w:spacing w:val="-2"/>
          <w:sz w:val="24"/>
        </w:rPr>
        <w:t>класса;</w:t>
      </w:r>
    </w:p>
    <w:p>
      <w:pPr>
        <w:pStyle w:val="ListParagraph"/>
        <w:numPr>
          <w:ilvl w:val="3"/>
          <w:numId w:val="181"/>
        </w:numPr>
        <w:tabs>
          <w:tab w:pos="2711" w:val="left" w:leader="none"/>
        </w:tabs>
        <w:spacing w:line="264" w:lineRule="auto" w:before="19" w:after="0"/>
        <w:ind w:left="1644" w:right="644" w:firstLine="705"/>
        <w:jc w:val="both"/>
        <w:rPr>
          <w:sz w:val="24"/>
        </w:rPr>
      </w:pPr>
      <w:r>
        <w:rPr>
          <w:sz w:val="24"/>
        </w:rPr>
        <w:t>организация на базе класса семейных праздников, конкурсов, соревнований, направленных на сплочение семьи и школы.</w:t>
      </w:r>
    </w:p>
    <w:p>
      <w:pPr>
        <w:pStyle w:val="ListParagraph"/>
        <w:numPr>
          <w:ilvl w:val="0"/>
          <w:numId w:val="181"/>
        </w:numPr>
        <w:tabs>
          <w:tab w:pos="3298" w:val="left" w:leader="none"/>
        </w:tabs>
        <w:spacing w:line="271" w:lineRule="exact" w:before="0" w:after="0"/>
        <w:ind w:left="3298" w:right="0" w:hanging="240"/>
        <w:jc w:val="left"/>
        <w:rPr>
          <w:sz w:val="24"/>
        </w:rPr>
      </w:pPr>
      <w:r>
        <w:rPr>
          <w:spacing w:val="-2"/>
          <w:sz w:val="24"/>
        </w:rPr>
        <w:t>ШКОЛЬНЫЙ </w:t>
      </w:r>
      <w:r>
        <w:rPr>
          <w:spacing w:val="-4"/>
          <w:sz w:val="24"/>
        </w:rPr>
        <w:t>УРОК</w:t>
      </w:r>
    </w:p>
    <w:p>
      <w:pPr>
        <w:pStyle w:val="BodyText"/>
        <w:spacing w:line="259" w:lineRule="auto" w:before="17"/>
        <w:ind w:right="639"/>
      </w:pPr>
      <w:r>
        <w:rPr/>
        <w:t>Реализация школьными педагогами воспитательного потенциала урока предполагает следующее:</w:t>
      </w:r>
    </w:p>
    <w:p>
      <w:pPr>
        <w:pStyle w:val="ListParagraph"/>
        <w:numPr>
          <w:ilvl w:val="3"/>
          <w:numId w:val="181"/>
        </w:numPr>
        <w:tabs>
          <w:tab w:pos="2723" w:val="left" w:leader="none"/>
        </w:tabs>
        <w:spacing w:line="259" w:lineRule="auto" w:before="0" w:after="0"/>
        <w:ind w:left="1644" w:right="639" w:firstLine="705"/>
        <w:jc w:val="both"/>
        <w:rPr>
          <w:sz w:val="24"/>
        </w:rPr>
      </w:pPr>
      <w:r>
        <w:rPr>
          <w:sz w:val="24"/>
        </w:rPr>
        <w:t>установление доверительных отношений между учителем и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pPr>
        <w:pStyle w:val="ListParagraph"/>
        <w:numPr>
          <w:ilvl w:val="3"/>
          <w:numId w:val="181"/>
        </w:numPr>
        <w:tabs>
          <w:tab w:pos="2673" w:val="left" w:leader="none"/>
        </w:tabs>
        <w:spacing w:line="259" w:lineRule="auto" w:before="0" w:after="0"/>
        <w:ind w:left="1644" w:right="643" w:firstLine="705"/>
        <w:jc w:val="both"/>
        <w:rPr>
          <w:sz w:val="24"/>
        </w:rPr>
      </w:pPr>
      <w:r>
        <w:rPr>
          <w:sz w:val="24"/>
        </w:rPr>
        <w:t>побуждение школьников соблюдать на уроке общепринятые нормы поведения, правила общения с учителями и сверстниками, принципы учебной дисциплины и </w:t>
      </w:r>
      <w:r>
        <w:rPr>
          <w:spacing w:val="-2"/>
          <w:sz w:val="24"/>
        </w:rPr>
        <w:t>самоорганизации;</w:t>
      </w:r>
    </w:p>
    <w:p>
      <w:pPr>
        <w:pStyle w:val="ListParagraph"/>
        <w:numPr>
          <w:ilvl w:val="3"/>
          <w:numId w:val="181"/>
        </w:numPr>
        <w:tabs>
          <w:tab w:pos="2730" w:val="left" w:leader="none"/>
        </w:tabs>
        <w:spacing w:line="259" w:lineRule="auto" w:before="0" w:after="0"/>
        <w:ind w:left="1644" w:right="630" w:firstLine="705"/>
        <w:jc w:val="both"/>
        <w:rPr>
          <w:sz w:val="24"/>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r>
        <w:rPr>
          <w:spacing w:val="-11"/>
          <w:sz w:val="24"/>
        </w:rPr>
        <w:t> </w:t>
      </w:r>
      <w:r>
        <w:rPr>
          <w:sz w:val="24"/>
        </w:rPr>
        <w:t>инициирование</w:t>
      </w:r>
      <w:r>
        <w:rPr>
          <w:spacing w:val="-12"/>
          <w:sz w:val="24"/>
        </w:rPr>
        <w:t> </w:t>
      </w:r>
      <w:r>
        <w:rPr>
          <w:sz w:val="24"/>
        </w:rPr>
        <w:t>ее</w:t>
      </w:r>
      <w:r>
        <w:rPr>
          <w:spacing w:val="-12"/>
          <w:sz w:val="24"/>
        </w:rPr>
        <w:t> </w:t>
      </w:r>
      <w:r>
        <w:rPr>
          <w:sz w:val="24"/>
        </w:rPr>
        <w:t>обсуждения,</w:t>
      </w:r>
      <w:r>
        <w:rPr>
          <w:spacing w:val="-11"/>
          <w:sz w:val="24"/>
        </w:rPr>
        <w:t> </w:t>
      </w:r>
      <w:r>
        <w:rPr>
          <w:sz w:val="24"/>
        </w:rPr>
        <w:t>высказывания</w:t>
      </w:r>
      <w:r>
        <w:rPr>
          <w:spacing w:val="-8"/>
          <w:sz w:val="24"/>
        </w:rPr>
        <w:t> </w:t>
      </w:r>
      <w:r>
        <w:rPr>
          <w:sz w:val="24"/>
        </w:rPr>
        <w:t>обучающимися</w:t>
      </w:r>
      <w:r>
        <w:rPr>
          <w:spacing w:val="-8"/>
          <w:sz w:val="24"/>
        </w:rPr>
        <w:t> </w:t>
      </w:r>
      <w:r>
        <w:rPr>
          <w:sz w:val="24"/>
        </w:rPr>
        <w:t>своего</w:t>
      </w:r>
      <w:r>
        <w:rPr>
          <w:spacing w:val="-11"/>
          <w:sz w:val="24"/>
        </w:rPr>
        <w:t> </w:t>
      </w:r>
      <w:r>
        <w:rPr>
          <w:sz w:val="24"/>
        </w:rPr>
        <w:t>мнения по ее поводу, выработки своего к ней отношения;</w:t>
      </w:r>
    </w:p>
    <w:p>
      <w:pPr>
        <w:pStyle w:val="ListParagraph"/>
        <w:numPr>
          <w:ilvl w:val="3"/>
          <w:numId w:val="181"/>
        </w:numPr>
        <w:tabs>
          <w:tab w:pos="2706" w:val="left" w:leader="none"/>
        </w:tabs>
        <w:spacing w:line="259" w:lineRule="auto" w:before="0" w:after="0"/>
        <w:ind w:left="1644" w:right="634" w:firstLine="705"/>
        <w:jc w:val="both"/>
        <w:rPr>
          <w:sz w:val="24"/>
        </w:rPr>
      </w:pPr>
      <w:r>
        <w:rPr>
          <w:sz w:val="24"/>
        </w:rPr>
        <w:t>использование воспитательных возможностей содержания учебного предмета через</w:t>
      </w:r>
      <w:r>
        <w:rPr>
          <w:spacing w:val="-8"/>
          <w:sz w:val="24"/>
        </w:rPr>
        <w:t> </w:t>
      </w:r>
      <w:r>
        <w:rPr>
          <w:sz w:val="24"/>
        </w:rPr>
        <w:t>демонстрацию</w:t>
      </w:r>
      <w:r>
        <w:rPr>
          <w:spacing w:val="-6"/>
          <w:sz w:val="24"/>
        </w:rPr>
        <w:t> </w:t>
      </w:r>
      <w:r>
        <w:rPr>
          <w:sz w:val="24"/>
        </w:rPr>
        <w:t>детям</w:t>
      </w:r>
      <w:r>
        <w:rPr>
          <w:spacing w:val="-10"/>
          <w:sz w:val="24"/>
        </w:rPr>
        <w:t> </w:t>
      </w:r>
      <w:r>
        <w:rPr>
          <w:sz w:val="24"/>
        </w:rPr>
        <w:t>примеров</w:t>
      </w:r>
      <w:r>
        <w:rPr>
          <w:spacing w:val="-9"/>
          <w:sz w:val="24"/>
        </w:rPr>
        <w:t> </w:t>
      </w:r>
      <w:r>
        <w:rPr>
          <w:sz w:val="24"/>
        </w:rPr>
        <w:t>ответственного,</w:t>
      </w:r>
      <w:r>
        <w:rPr>
          <w:spacing w:val="-8"/>
          <w:sz w:val="24"/>
        </w:rPr>
        <w:t> </w:t>
      </w:r>
      <w:r>
        <w:rPr>
          <w:sz w:val="24"/>
        </w:rPr>
        <w:t>гражданского</w:t>
      </w:r>
      <w:r>
        <w:rPr>
          <w:spacing w:val="-11"/>
          <w:sz w:val="24"/>
        </w:rPr>
        <w:t> </w:t>
      </w:r>
      <w:r>
        <w:rPr>
          <w:sz w:val="24"/>
        </w:rPr>
        <w:t>поведения,</w:t>
      </w:r>
      <w:r>
        <w:rPr>
          <w:spacing w:val="-9"/>
          <w:sz w:val="24"/>
        </w:rPr>
        <w:t> </w:t>
      </w:r>
      <w:r>
        <w:rPr>
          <w:sz w:val="24"/>
        </w:rPr>
        <w:t>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pPr>
        <w:pStyle w:val="ListParagraph"/>
        <w:numPr>
          <w:ilvl w:val="3"/>
          <w:numId w:val="181"/>
        </w:numPr>
        <w:tabs>
          <w:tab w:pos="2877" w:val="left" w:leader="none"/>
        </w:tabs>
        <w:spacing w:line="259" w:lineRule="auto" w:before="0" w:after="0"/>
        <w:ind w:left="1644" w:right="634" w:firstLine="705"/>
        <w:jc w:val="both"/>
        <w:rPr>
          <w:sz w:val="24"/>
        </w:rPr>
      </w:pPr>
      <w:r>
        <w:rPr>
          <w:sz w:val="24"/>
        </w:rPr>
        <w:t>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обучающимся возможность приобрести опыт ведения конструктивного</w:t>
      </w:r>
      <w:r>
        <w:rPr>
          <w:spacing w:val="-9"/>
          <w:sz w:val="24"/>
        </w:rPr>
        <w:t> </w:t>
      </w:r>
      <w:r>
        <w:rPr>
          <w:sz w:val="24"/>
        </w:rPr>
        <w:t>диалога;</w:t>
      </w:r>
      <w:r>
        <w:rPr>
          <w:spacing w:val="-11"/>
          <w:sz w:val="24"/>
        </w:rPr>
        <w:t> </w:t>
      </w:r>
      <w:r>
        <w:rPr>
          <w:sz w:val="24"/>
        </w:rPr>
        <w:t>групповой</w:t>
      </w:r>
      <w:r>
        <w:rPr>
          <w:spacing w:val="-10"/>
          <w:sz w:val="24"/>
        </w:rPr>
        <w:t> </w:t>
      </w:r>
      <w:r>
        <w:rPr>
          <w:sz w:val="24"/>
        </w:rPr>
        <w:t>работы</w:t>
      </w:r>
      <w:r>
        <w:rPr>
          <w:spacing w:val="-11"/>
          <w:sz w:val="24"/>
        </w:rPr>
        <w:t> </w:t>
      </w:r>
      <w:r>
        <w:rPr>
          <w:sz w:val="24"/>
        </w:rPr>
        <w:t>или</w:t>
      </w:r>
      <w:r>
        <w:rPr>
          <w:spacing w:val="-10"/>
          <w:sz w:val="24"/>
        </w:rPr>
        <w:t> </w:t>
      </w:r>
      <w:r>
        <w:rPr>
          <w:sz w:val="24"/>
        </w:rPr>
        <w:t>работы</w:t>
      </w:r>
      <w:r>
        <w:rPr>
          <w:spacing w:val="-12"/>
          <w:sz w:val="24"/>
        </w:rPr>
        <w:t> </w:t>
      </w:r>
      <w:r>
        <w:rPr>
          <w:sz w:val="24"/>
        </w:rPr>
        <w:t>в</w:t>
      </w:r>
      <w:r>
        <w:rPr>
          <w:spacing w:val="-15"/>
          <w:sz w:val="24"/>
        </w:rPr>
        <w:t> </w:t>
      </w:r>
      <w:r>
        <w:rPr>
          <w:sz w:val="24"/>
        </w:rPr>
        <w:t>парах,</w:t>
      </w:r>
      <w:r>
        <w:rPr>
          <w:spacing w:val="-11"/>
          <w:sz w:val="24"/>
        </w:rPr>
        <w:t> </w:t>
      </w:r>
      <w:r>
        <w:rPr>
          <w:sz w:val="24"/>
        </w:rPr>
        <w:t>которые</w:t>
      </w:r>
      <w:r>
        <w:rPr>
          <w:spacing w:val="-6"/>
          <w:sz w:val="24"/>
        </w:rPr>
        <w:t> </w:t>
      </w:r>
      <w:r>
        <w:rPr>
          <w:sz w:val="24"/>
        </w:rPr>
        <w:t>учат</w:t>
      </w:r>
      <w:r>
        <w:rPr>
          <w:spacing w:val="-11"/>
          <w:sz w:val="24"/>
        </w:rPr>
        <w:t> </w:t>
      </w:r>
      <w:r>
        <w:rPr>
          <w:sz w:val="24"/>
        </w:rPr>
        <w:t>школьников командной работе и взаимодействию с другими детьми;</w:t>
      </w:r>
    </w:p>
    <w:p>
      <w:pPr>
        <w:pStyle w:val="ListParagraph"/>
        <w:numPr>
          <w:ilvl w:val="3"/>
          <w:numId w:val="181"/>
        </w:numPr>
        <w:tabs>
          <w:tab w:pos="2656" w:val="left" w:leader="none"/>
        </w:tabs>
        <w:spacing w:line="259" w:lineRule="auto" w:before="0" w:after="0"/>
        <w:ind w:left="1644" w:right="642" w:firstLine="705"/>
        <w:jc w:val="both"/>
        <w:rPr>
          <w:sz w:val="24"/>
        </w:rPr>
      </w:pPr>
      <w:r>
        <w:rPr>
          <w:sz w:val="24"/>
        </w:rPr>
        <w:t>включение в урок игровых процедур, которые помогают поддержать мотивацию детей</w:t>
      </w:r>
      <w:r>
        <w:rPr>
          <w:spacing w:val="-13"/>
          <w:sz w:val="24"/>
        </w:rPr>
        <w:t> </w:t>
      </w:r>
      <w:r>
        <w:rPr>
          <w:sz w:val="24"/>
        </w:rPr>
        <w:t>к</w:t>
      </w:r>
      <w:r>
        <w:rPr>
          <w:spacing w:val="-12"/>
          <w:sz w:val="24"/>
        </w:rPr>
        <w:t> </w:t>
      </w:r>
      <w:r>
        <w:rPr>
          <w:sz w:val="24"/>
        </w:rPr>
        <w:t>получению</w:t>
      </w:r>
      <w:r>
        <w:rPr>
          <w:spacing w:val="-10"/>
          <w:sz w:val="24"/>
        </w:rPr>
        <w:t> </w:t>
      </w:r>
      <w:r>
        <w:rPr>
          <w:sz w:val="24"/>
        </w:rPr>
        <w:t>знаний,</w:t>
      </w:r>
      <w:r>
        <w:rPr>
          <w:spacing w:val="-13"/>
          <w:sz w:val="24"/>
        </w:rPr>
        <w:t> </w:t>
      </w:r>
      <w:r>
        <w:rPr>
          <w:sz w:val="24"/>
        </w:rPr>
        <w:t>налаживанию</w:t>
      </w:r>
      <w:r>
        <w:rPr>
          <w:spacing w:val="-13"/>
          <w:sz w:val="24"/>
        </w:rPr>
        <w:t> </w:t>
      </w:r>
      <w:r>
        <w:rPr>
          <w:sz w:val="24"/>
        </w:rPr>
        <w:t>позитивных</w:t>
      </w:r>
      <w:r>
        <w:rPr>
          <w:spacing w:val="-5"/>
          <w:sz w:val="24"/>
        </w:rPr>
        <w:t> </w:t>
      </w:r>
      <w:r>
        <w:rPr>
          <w:sz w:val="24"/>
        </w:rPr>
        <w:t>межличностных</w:t>
      </w:r>
      <w:r>
        <w:rPr>
          <w:spacing w:val="-11"/>
          <w:sz w:val="24"/>
        </w:rPr>
        <w:t> </w:t>
      </w:r>
      <w:r>
        <w:rPr>
          <w:sz w:val="24"/>
        </w:rPr>
        <w:t>отношений</w:t>
      </w:r>
      <w:r>
        <w:rPr>
          <w:spacing w:val="-9"/>
          <w:sz w:val="24"/>
        </w:rPr>
        <w:t> </w:t>
      </w:r>
      <w:r>
        <w:rPr>
          <w:sz w:val="24"/>
        </w:rPr>
        <w:t>в</w:t>
      </w:r>
      <w:r>
        <w:rPr>
          <w:spacing w:val="-14"/>
          <w:sz w:val="24"/>
        </w:rPr>
        <w:t> </w:t>
      </w:r>
      <w:r>
        <w:rPr>
          <w:sz w:val="24"/>
        </w:rPr>
        <w:t>классе, помогают установлению доброжелательной атмосферы во время урока;</w:t>
      </w:r>
    </w:p>
    <w:p>
      <w:pPr>
        <w:pStyle w:val="ListParagraph"/>
        <w:numPr>
          <w:ilvl w:val="3"/>
          <w:numId w:val="181"/>
        </w:numPr>
        <w:tabs>
          <w:tab w:pos="2687" w:val="left" w:leader="none"/>
        </w:tabs>
        <w:spacing w:line="259" w:lineRule="auto" w:before="0" w:after="0"/>
        <w:ind w:left="1644" w:right="641" w:firstLine="705"/>
        <w:jc w:val="both"/>
        <w:rPr>
          <w:sz w:val="24"/>
        </w:rPr>
      </w:pPr>
      <w:r>
        <w:rPr>
          <w:sz w:val="24"/>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pPr>
        <w:pStyle w:val="ListParagraph"/>
        <w:numPr>
          <w:ilvl w:val="3"/>
          <w:numId w:val="181"/>
        </w:numPr>
        <w:tabs>
          <w:tab w:pos="2718" w:val="left" w:leader="none"/>
        </w:tabs>
        <w:spacing w:line="259" w:lineRule="auto" w:before="0" w:after="0"/>
        <w:ind w:left="1644" w:right="635" w:firstLine="705"/>
        <w:jc w:val="both"/>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4"/>
        </w:rPr>
        <w:t>зрения.</w:t>
      </w:r>
    </w:p>
    <w:p>
      <w:pPr>
        <w:pStyle w:val="ListParagraph"/>
        <w:numPr>
          <w:ilvl w:val="0"/>
          <w:numId w:val="181"/>
        </w:numPr>
        <w:tabs>
          <w:tab w:pos="2592" w:val="left" w:leader="none"/>
        </w:tabs>
        <w:spacing w:line="275" w:lineRule="exact" w:before="0" w:after="0"/>
        <w:ind w:left="2592" w:right="0" w:hanging="240"/>
        <w:jc w:val="left"/>
        <w:rPr>
          <w:sz w:val="24"/>
        </w:rPr>
      </w:pPr>
      <w:r>
        <w:rPr>
          <w:sz w:val="24"/>
        </w:rPr>
        <w:t>КУРСЫ</w:t>
      </w:r>
      <w:r>
        <w:rPr>
          <w:spacing w:val="-14"/>
          <w:sz w:val="24"/>
        </w:rPr>
        <w:t> </w:t>
      </w:r>
      <w:r>
        <w:rPr>
          <w:sz w:val="24"/>
        </w:rPr>
        <w:t>ВНЕУРОЧНОЙ</w:t>
      </w:r>
      <w:r>
        <w:rPr>
          <w:spacing w:val="-15"/>
          <w:sz w:val="24"/>
        </w:rPr>
        <w:t> </w:t>
      </w:r>
      <w:r>
        <w:rPr>
          <w:spacing w:val="-2"/>
          <w:sz w:val="24"/>
        </w:rPr>
        <w:t>ДЕЯТЕЛЬНОСТИ</w:t>
      </w:r>
    </w:p>
    <w:p>
      <w:pPr>
        <w:pStyle w:val="BodyText"/>
        <w:spacing w:before="3"/>
        <w:ind w:left="2350" w:firstLine="0"/>
        <w:jc w:val="left"/>
      </w:pPr>
      <w:r>
        <w:rPr/>
        <w:t>Внеурочная</w:t>
      </w:r>
      <w:r>
        <w:rPr>
          <w:spacing w:val="-9"/>
        </w:rPr>
        <w:t> </w:t>
      </w:r>
      <w:r>
        <w:rPr/>
        <w:t>деятельность</w:t>
      </w:r>
      <w:r>
        <w:rPr>
          <w:spacing w:val="-2"/>
        </w:rPr>
        <w:t> </w:t>
      </w:r>
      <w:r>
        <w:rPr/>
        <w:t>в</w:t>
      </w:r>
      <w:r>
        <w:rPr>
          <w:spacing w:val="-7"/>
        </w:rPr>
        <w:t> </w:t>
      </w:r>
      <w:r>
        <w:rPr/>
        <w:t>соответствии с</w:t>
      </w:r>
      <w:r>
        <w:rPr>
          <w:spacing w:val="-11"/>
        </w:rPr>
        <w:t> </w:t>
      </w:r>
      <w:r>
        <w:rPr/>
        <w:t>требованиями</w:t>
      </w:r>
      <w:r>
        <w:rPr>
          <w:spacing w:val="-3"/>
        </w:rPr>
        <w:t> </w:t>
      </w:r>
      <w:r>
        <w:rPr/>
        <w:t>ФГОС</w:t>
      </w:r>
      <w:r>
        <w:rPr>
          <w:spacing w:val="-3"/>
        </w:rPr>
        <w:t> </w:t>
      </w:r>
      <w:r>
        <w:rPr/>
        <w:t>НОО</w:t>
      </w:r>
      <w:r>
        <w:rPr>
          <w:spacing w:val="-13"/>
        </w:rPr>
        <w:t> </w:t>
      </w:r>
      <w:r>
        <w:rPr>
          <w:spacing w:val="-2"/>
        </w:rPr>
        <w:t>обучающихся</w:t>
      </w:r>
    </w:p>
    <w:p>
      <w:pPr>
        <w:spacing w:after="0"/>
        <w:jc w:val="left"/>
        <w:sectPr>
          <w:pgSz w:w="11930" w:h="16860"/>
          <w:pgMar w:header="0" w:footer="1360" w:top="940" w:bottom="1620" w:left="60" w:right="200"/>
        </w:sectPr>
      </w:pPr>
    </w:p>
    <w:p>
      <w:pPr>
        <w:pStyle w:val="BodyText"/>
        <w:spacing w:line="259" w:lineRule="auto" w:before="76"/>
        <w:ind w:right="630" w:firstLine="0"/>
      </w:pPr>
      <w:r>
        <w:rPr/>
        <w:t>с ОВЗ, ФГОС ООО, ФГОС обучающихся с умственной отсталостью (интеллектуальными нарушениями) организуется по основным направлениям развития личности: духовно- нравственное, социальное, общеинтеллектуальное, общекультурное,</w:t>
      </w:r>
      <w:r>
        <w:rPr>
          <w:spacing w:val="40"/>
        </w:rPr>
        <w:t> </w:t>
      </w:r>
      <w:r>
        <w:rPr/>
        <w:t>спортивно-</w:t>
      </w:r>
    </w:p>
    <w:p>
      <w:pPr>
        <w:pStyle w:val="BodyText"/>
        <w:spacing w:line="264" w:lineRule="auto" w:before="66"/>
        <w:ind w:right="644" w:firstLine="0"/>
      </w:pPr>
      <w:r>
        <w:rPr/>
        <w:t>оздоровительное. Воспитание на занятиях школьных курсов внеурочной деятельности осуществляется преимущественно через:</w:t>
      </w:r>
    </w:p>
    <w:p>
      <w:pPr>
        <w:pStyle w:val="ListParagraph"/>
        <w:numPr>
          <w:ilvl w:val="0"/>
          <w:numId w:val="183"/>
        </w:numPr>
        <w:tabs>
          <w:tab w:pos="2706" w:val="left" w:leader="none"/>
        </w:tabs>
        <w:spacing w:line="259" w:lineRule="auto" w:before="0" w:after="0"/>
        <w:ind w:left="1644" w:right="637" w:firstLine="765"/>
        <w:jc w:val="both"/>
        <w:rPr>
          <w:sz w:val="24"/>
        </w:rPr>
      </w:pPr>
      <w:r>
        <w:rPr>
          <w:sz w:val="24"/>
        </w:rPr>
        <w:t>вовлечение</w:t>
      </w:r>
      <w:r>
        <w:rPr>
          <w:spacing w:val="-13"/>
          <w:sz w:val="24"/>
        </w:rPr>
        <w:t> </w:t>
      </w:r>
      <w:r>
        <w:rPr>
          <w:sz w:val="24"/>
        </w:rPr>
        <w:t>школьников</w:t>
      </w:r>
      <w:r>
        <w:rPr>
          <w:spacing w:val="-10"/>
          <w:sz w:val="24"/>
        </w:rPr>
        <w:t> </w:t>
      </w:r>
      <w:r>
        <w:rPr>
          <w:sz w:val="24"/>
        </w:rPr>
        <w:t>в</w:t>
      </w:r>
      <w:r>
        <w:rPr>
          <w:spacing w:val="-14"/>
          <w:sz w:val="24"/>
        </w:rPr>
        <w:t> </w:t>
      </w:r>
      <w:r>
        <w:rPr>
          <w:sz w:val="24"/>
        </w:rPr>
        <w:t>интересную</w:t>
      </w:r>
      <w:r>
        <w:rPr>
          <w:spacing w:val="-7"/>
          <w:sz w:val="24"/>
        </w:rPr>
        <w:t> </w:t>
      </w:r>
      <w:r>
        <w:rPr>
          <w:sz w:val="24"/>
        </w:rPr>
        <w:t>и</w:t>
      </w:r>
      <w:r>
        <w:rPr>
          <w:spacing w:val="-7"/>
          <w:sz w:val="24"/>
        </w:rPr>
        <w:t> </w:t>
      </w:r>
      <w:r>
        <w:rPr>
          <w:sz w:val="24"/>
        </w:rPr>
        <w:t>полезную</w:t>
      </w:r>
      <w:r>
        <w:rPr>
          <w:spacing w:val="-7"/>
          <w:sz w:val="24"/>
        </w:rPr>
        <w:t> </w:t>
      </w:r>
      <w:r>
        <w:rPr>
          <w:sz w:val="24"/>
        </w:rPr>
        <w:t>для</w:t>
      </w:r>
      <w:r>
        <w:rPr>
          <w:spacing w:val="-10"/>
          <w:sz w:val="24"/>
        </w:rPr>
        <w:t> </w:t>
      </w:r>
      <w:r>
        <w:rPr>
          <w:sz w:val="24"/>
        </w:rPr>
        <w:t>них</w:t>
      </w:r>
      <w:r>
        <w:rPr>
          <w:spacing w:val="-7"/>
          <w:sz w:val="24"/>
        </w:rPr>
        <w:t> </w:t>
      </w:r>
      <w:r>
        <w:rPr>
          <w:sz w:val="24"/>
        </w:rPr>
        <w:t>деятельность,</w:t>
      </w:r>
      <w:r>
        <w:rPr>
          <w:spacing w:val="-7"/>
          <w:sz w:val="24"/>
        </w:rPr>
        <w:t> </w:t>
      </w:r>
      <w:r>
        <w:rPr>
          <w:sz w:val="24"/>
        </w:rPr>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183"/>
        </w:numPr>
        <w:tabs>
          <w:tab w:pos="2778" w:val="left" w:leader="none"/>
        </w:tabs>
        <w:spacing w:line="259" w:lineRule="auto" w:before="0" w:after="0"/>
        <w:ind w:left="1644" w:right="637" w:firstLine="705"/>
        <w:jc w:val="both"/>
        <w:rPr>
          <w:sz w:val="24"/>
        </w:rPr>
      </w:pPr>
      <w:r>
        <w:rPr>
          <w:sz w:val="24"/>
        </w:rPr>
        <w:t>формирование в кружках, секциях детско-взрослых общностей, которые объединяют детей и педагогов общими позитивными эмоциями и доверительными отношениями друг к другу;</w:t>
      </w:r>
    </w:p>
    <w:p>
      <w:pPr>
        <w:pStyle w:val="ListParagraph"/>
        <w:numPr>
          <w:ilvl w:val="0"/>
          <w:numId w:val="183"/>
        </w:numPr>
        <w:tabs>
          <w:tab w:pos="2661" w:val="left" w:leader="none"/>
        </w:tabs>
        <w:spacing w:line="259" w:lineRule="auto" w:before="0" w:after="0"/>
        <w:ind w:left="1644" w:right="658" w:firstLine="705"/>
        <w:jc w:val="both"/>
        <w:rPr>
          <w:sz w:val="24"/>
        </w:rPr>
      </w:pPr>
      <w:r>
        <w:rPr>
          <w:sz w:val="24"/>
        </w:rPr>
        <w:t>создание в детских объединениях традиций, задающих их членам определенные социально значимые формы поведения;</w:t>
      </w:r>
    </w:p>
    <w:p>
      <w:pPr>
        <w:pStyle w:val="ListParagraph"/>
        <w:numPr>
          <w:ilvl w:val="0"/>
          <w:numId w:val="183"/>
        </w:numPr>
        <w:tabs>
          <w:tab w:pos="2673" w:val="left" w:leader="none"/>
        </w:tabs>
        <w:spacing w:line="259" w:lineRule="auto" w:before="0" w:after="0"/>
        <w:ind w:left="1644" w:right="643" w:firstLine="705"/>
        <w:jc w:val="both"/>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pPr>
        <w:pStyle w:val="ListParagraph"/>
        <w:numPr>
          <w:ilvl w:val="0"/>
          <w:numId w:val="183"/>
        </w:numPr>
        <w:tabs>
          <w:tab w:pos="2652" w:val="left" w:leader="none"/>
        </w:tabs>
        <w:spacing w:line="275" w:lineRule="exact" w:before="0" w:after="0"/>
        <w:ind w:left="2652" w:right="0" w:hanging="300"/>
        <w:jc w:val="both"/>
        <w:rPr>
          <w:sz w:val="24"/>
        </w:rPr>
      </w:pPr>
      <w:r>
        <w:rPr>
          <w:sz w:val="24"/>
        </w:rPr>
        <w:t>поощрение</w:t>
      </w:r>
      <w:r>
        <w:rPr>
          <w:spacing w:val="-15"/>
          <w:sz w:val="24"/>
        </w:rPr>
        <w:t> </w:t>
      </w:r>
      <w:r>
        <w:rPr>
          <w:sz w:val="24"/>
        </w:rPr>
        <w:t>педагогами</w:t>
      </w:r>
      <w:r>
        <w:rPr>
          <w:spacing w:val="-13"/>
          <w:sz w:val="24"/>
        </w:rPr>
        <w:t> </w:t>
      </w:r>
      <w:r>
        <w:rPr>
          <w:sz w:val="24"/>
        </w:rPr>
        <w:t>детских</w:t>
      </w:r>
      <w:r>
        <w:rPr>
          <w:spacing w:val="-5"/>
          <w:sz w:val="24"/>
        </w:rPr>
        <w:t> </w:t>
      </w:r>
      <w:r>
        <w:rPr>
          <w:sz w:val="24"/>
        </w:rPr>
        <w:t>инициатив</w:t>
      </w:r>
      <w:r>
        <w:rPr>
          <w:spacing w:val="-12"/>
          <w:sz w:val="24"/>
        </w:rPr>
        <w:t> </w:t>
      </w:r>
      <w:r>
        <w:rPr>
          <w:sz w:val="24"/>
        </w:rPr>
        <w:t>и</w:t>
      </w:r>
      <w:r>
        <w:rPr>
          <w:spacing w:val="-10"/>
          <w:sz w:val="24"/>
        </w:rPr>
        <w:t> </w:t>
      </w:r>
      <w:r>
        <w:rPr>
          <w:sz w:val="24"/>
        </w:rPr>
        <w:t>детского</w:t>
      </w:r>
      <w:r>
        <w:rPr>
          <w:spacing w:val="-10"/>
          <w:sz w:val="24"/>
        </w:rPr>
        <w:t> </w:t>
      </w:r>
      <w:r>
        <w:rPr>
          <w:spacing w:val="-2"/>
          <w:sz w:val="24"/>
        </w:rPr>
        <w:t>самоуправления.</w:t>
      </w:r>
    </w:p>
    <w:p>
      <w:pPr>
        <w:pStyle w:val="BodyText"/>
        <w:spacing w:line="261" w:lineRule="auto" w:before="6"/>
        <w:ind w:right="638"/>
      </w:pPr>
      <w:r>
        <w:rPr/>
        <w:t>Реализация воспитательного потенциала курсов внеурочной деятельности происходит в рамках следующих выбранных школьниками ее видов:</w:t>
      </w:r>
    </w:p>
    <w:p>
      <w:pPr>
        <w:pStyle w:val="BodyText"/>
        <w:spacing w:line="259" w:lineRule="auto"/>
        <w:ind w:right="636"/>
      </w:pPr>
      <w:r>
        <w:rPr/>
        <w:t>Познавательная деятельность. «Химия для любознательных», «Занимательная физика», «Мир знаний» -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pPr>
        <w:pStyle w:val="BodyText"/>
        <w:spacing w:line="259" w:lineRule="auto"/>
        <w:ind w:right="635"/>
      </w:pPr>
      <w:r>
        <w:rPr/>
        <w:t>Художественное творчество. «Творческая мастерская» - 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pPr>
        <w:pStyle w:val="BodyText"/>
        <w:spacing w:line="259" w:lineRule="auto"/>
        <w:ind w:right="636"/>
      </w:pPr>
      <w:r>
        <w:rPr/>
        <w:t>Проблемно-ценностное общение. «В мире жестов», «Клуб знатоков английского языка», «Моя безопасность» -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pPr>
        <w:pStyle w:val="BodyText"/>
        <w:spacing w:line="259" w:lineRule="auto"/>
        <w:ind w:right="640"/>
      </w:pPr>
      <w:r>
        <w:rPr/>
        <w:t>Туристско-краеведческая деятельность. «Социокультурные истоки» -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w:t>
      </w:r>
      <w:r>
        <w:rPr>
          <w:spacing w:val="-5"/>
        </w:rPr>
        <w:t> </w:t>
      </w:r>
      <w:r>
        <w:rPr/>
        <w:t>них навыков самообслуживающего труда.</w:t>
      </w:r>
    </w:p>
    <w:p>
      <w:pPr>
        <w:pStyle w:val="BodyText"/>
        <w:ind w:left="2352" w:firstLine="0"/>
      </w:pPr>
      <w:r>
        <w:rPr>
          <w:spacing w:val="-2"/>
        </w:rPr>
        <w:t>Спортивно-оздоровительная</w:t>
      </w:r>
      <w:r>
        <w:rPr>
          <w:spacing w:val="-14"/>
        </w:rPr>
        <w:t> </w:t>
      </w:r>
      <w:r>
        <w:rPr>
          <w:spacing w:val="-2"/>
        </w:rPr>
        <w:t>деятельность.</w:t>
      </w:r>
      <w:r>
        <w:rPr>
          <w:spacing w:val="5"/>
        </w:rPr>
        <w:t> </w:t>
      </w:r>
      <w:r>
        <w:rPr>
          <w:spacing w:val="-2"/>
        </w:rPr>
        <w:t>«Планета</w:t>
      </w:r>
      <w:r>
        <w:rPr>
          <w:spacing w:val="-6"/>
        </w:rPr>
        <w:t> </w:t>
      </w:r>
      <w:r>
        <w:rPr>
          <w:spacing w:val="-2"/>
        </w:rPr>
        <w:t>здоровья»,</w:t>
      </w:r>
      <w:r>
        <w:rPr>
          <w:spacing w:val="11"/>
        </w:rPr>
        <w:t> </w:t>
      </w:r>
      <w:r>
        <w:rPr>
          <w:spacing w:val="-2"/>
        </w:rPr>
        <w:t>«Спортивные</w:t>
      </w:r>
      <w:r>
        <w:rPr>
          <w:spacing w:val="-9"/>
        </w:rPr>
        <w:t> </w:t>
      </w:r>
      <w:r>
        <w:rPr>
          <w:spacing w:val="-2"/>
        </w:rPr>
        <w:t>игры»</w:t>
      </w:r>
    </w:p>
    <w:p>
      <w:pPr>
        <w:pStyle w:val="BodyText"/>
        <w:spacing w:line="259" w:lineRule="auto" w:before="5"/>
        <w:ind w:right="629" w:firstLine="0"/>
      </w:pPr>
      <w:r>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Pr>
          <w:spacing w:val="-2"/>
        </w:rPr>
        <w:t>слабых.</w:t>
      </w:r>
    </w:p>
    <w:p>
      <w:pPr>
        <w:pStyle w:val="BodyText"/>
        <w:spacing w:line="259" w:lineRule="auto"/>
        <w:ind w:right="636"/>
      </w:pPr>
      <w:r>
        <w:rPr/>
        <w:t>Трудовая деятельность. «Резьба по дереву» - курсы внеурочной деятельности, направленные</w:t>
      </w:r>
      <w:r>
        <w:rPr>
          <w:spacing w:val="40"/>
        </w:rPr>
        <w:t> </w:t>
      </w:r>
      <w:r>
        <w:rPr/>
        <w:t>на</w:t>
      </w:r>
      <w:r>
        <w:rPr>
          <w:spacing w:val="40"/>
        </w:rPr>
        <w:t> </w:t>
      </w:r>
      <w:r>
        <w:rPr/>
        <w:t>развитие</w:t>
      </w:r>
      <w:r>
        <w:rPr>
          <w:spacing w:val="40"/>
        </w:rPr>
        <w:t> </w:t>
      </w:r>
      <w:r>
        <w:rPr/>
        <w:t>творческих</w:t>
      </w:r>
      <w:r>
        <w:rPr>
          <w:spacing w:val="40"/>
        </w:rPr>
        <w:t> </w:t>
      </w:r>
      <w:r>
        <w:rPr/>
        <w:t>способностей</w:t>
      </w:r>
      <w:r>
        <w:rPr>
          <w:spacing w:val="40"/>
        </w:rPr>
        <w:t> </w:t>
      </w:r>
      <w:r>
        <w:rPr/>
        <w:t>школьников,</w:t>
      </w:r>
      <w:r>
        <w:rPr>
          <w:spacing w:val="40"/>
        </w:rPr>
        <w:t> </w:t>
      </w:r>
      <w:r>
        <w:rPr/>
        <w:t>воспитание</w:t>
      </w:r>
      <w:r>
        <w:rPr>
          <w:spacing w:val="40"/>
        </w:rPr>
        <w:t> </w:t>
      </w:r>
      <w:r>
        <w:rPr/>
        <w:t>у них</w:t>
      </w:r>
    </w:p>
    <w:p>
      <w:pPr>
        <w:spacing w:after="0" w:line="259" w:lineRule="auto"/>
        <w:sectPr>
          <w:pgSz w:w="11930" w:h="16860"/>
          <w:pgMar w:header="0" w:footer="1360" w:top="940" w:bottom="1620" w:left="60" w:right="200"/>
        </w:sectPr>
      </w:pPr>
    </w:p>
    <w:p>
      <w:pPr>
        <w:pStyle w:val="BodyText"/>
        <w:spacing w:before="73"/>
        <w:ind w:firstLine="0"/>
      </w:pPr>
      <w:r>
        <w:rPr/>
        <w:t>трудолюбия</w:t>
      </w:r>
      <w:r>
        <w:rPr>
          <w:spacing w:val="-11"/>
        </w:rPr>
        <w:t> </w:t>
      </w:r>
      <w:r>
        <w:rPr/>
        <w:t>и</w:t>
      </w:r>
      <w:r>
        <w:rPr>
          <w:spacing w:val="-2"/>
        </w:rPr>
        <w:t> </w:t>
      </w:r>
      <w:r>
        <w:rPr/>
        <w:t>уважительного</w:t>
      </w:r>
      <w:r>
        <w:rPr>
          <w:spacing w:val="-5"/>
        </w:rPr>
        <w:t> </w:t>
      </w:r>
      <w:r>
        <w:rPr/>
        <w:t>отношения</w:t>
      </w:r>
      <w:r>
        <w:rPr>
          <w:spacing w:val="-8"/>
        </w:rPr>
        <w:t> </w:t>
      </w:r>
      <w:r>
        <w:rPr/>
        <w:t>к</w:t>
      </w:r>
      <w:r>
        <w:rPr>
          <w:spacing w:val="-7"/>
        </w:rPr>
        <w:t> </w:t>
      </w:r>
      <w:r>
        <w:rPr/>
        <w:t>физическому</w:t>
      </w:r>
      <w:r>
        <w:rPr>
          <w:spacing w:val="-16"/>
        </w:rPr>
        <w:t> </w:t>
      </w:r>
      <w:r>
        <w:rPr>
          <w:spacing w:val="-2"/>
        </w:rPr>
        <w:t>труду.</w:t>
      </w:r>
    </w:p>
    <w:p>
      <w:pPr>
        <w:pStyle w:val="BodyText"/>
        <w:spacing w:line="259" w:lineRule="auto" w:before="91"/>
        <w:ind w:right="630"/>
      </w:pPr>
      <w:r>
        <w:rPr/>
        <w:t>Игровая</w:t>
      </w:r>
      <w:r>
        <w:rPr>
          <w:spacing w:val="-8"/>
        </w:rPr>
        <w:t> </w:t>
      </w:r>
      <w:r>
        <w:rPr/>
        <w:t>деятельность.</w:t>
      </w:r>
      <w:r>
        <w:rPr>
          <w:spacing w:val="-4"/>
        </w:rPr>
        <w:t> </w:t>
      </w:r>
      <w:r>
        <w:rPr/>
        <w:t>«Шахматы»</w:t>
      </w:r>
      <w:r>
        <w:rPr>
          <w:spacing w:val="-14"/>
        </w:rPr>
        <w:t> </w:t>
      </w:r>
      <w:r>
        <w:rPr/>
        <w:t>-</w:t>
      </w:r>
      <w:r>
        <w:rPr>
          <w:spacing w:val="-7"/>
        </w:rPr>
        <w:t> </w:t>
      </w:r>
      <w:r>
        <w:rPr/>
        <w:t>курсы</w:t>
      </w:r>
      <w:r>
        <w:rPr>
          <w:spacing w:val="-4"/>
        </w:rPr>
        <w:t> </w:t>
      </w:r>
      <w:r>
        <w:rPr/>
        <w:t>внеурочной</w:t>
      </w:r>
      <w:r>
        <w:rPr>
          <w:spacing w:val="-2"/>
        </w:rPr>
        <w:t> </w:t>
      </w:r>
      <w:r>
        <w:rPr/>
        <w:t>деятельности,</w:t>
      </w:r>
      <w:r>
        <w:rPr>
          <w:spacing w:val="-9"/>
        </w:rPr>
        <w:t> </w:t>
      </w:r>
      <w:r>
        <w:rPr/>
        <w:t>направленные на</w:t>
      </w:r>
      <w:r>
        <w:rPr>
          <w:spacing w:val="-9"/>
        </w:rPr>
        <w:t> </w:t>
      </w:r>
      <w:r>
        <w:rPr/>
        <w:t>раскрытие</w:t>
      </w:r>
      <w:r>
        <w:rPr>
          <w:spacing w:val="-9"/>
        </w:rPr>
        <w:t> </w:t>
      </w:r>
      <w:r>
        <w:rPr/>
        <w:t>творческого, умственного</w:t>
      </w:r>
      <w:r>
        <w:rPr>
          <w:spacing w:val="-3"/>
        </w:rPr>
        <w:t> </w:t>
      </w:r>
      <w:r>
        <w:rPr/>
        <w:t>и</w:t>
      </w:r>
      <w:r>
        <w:rPr>
          <w:spacing w:val="-3"/>
        </w:rPr>
        <w:t> </w:t>
      </w:r>
      <w:r>
        <w:rPr/>
        <w:t>физического</w:t>
      </w:r>
      <w:r>
        <w:rPr>
          <w:spacing w:val="-8"/>
        </w:rPr>
        <w:t> </w:t>
      </w:r>
      <w:r>
        <w:rPr/>
        <w:t>потенциала</w:t>
      </w:r>
      <w:r>
        <w:rPr>
          <w:spacing w:val="-5"/>
        </w:rPr>
        <w:t> </w:t>
      </w:r>
      <w:r>
        <w:rPr/>
        <w:t>школьников,</w:t>
      </w:r>
      <w:r>
        <w:rPr>
          <w:spacing w:val="-8"/>
        </w:rPr>
        <w:t> </w:t>
      </w:r>
      <w:r>
        <w:rPr/>
        <w:t>развитие у них навыков конструктивного общения, умений работать в команде.</w:t>
      </w:r>
    </w:p>
    <w:p>
      <w:pPr>
        <w:pStyle w:val="ListParagraph"/>
        <w:numPr>
          <w:ilvl w:val="0"/>
          <w:numId w:val="181"/>
        </w:numPr>
        <w:tabs>
          <w:tab w:pos="2652" w:val="left" w:leader="none"/>
        </w:tabs>
        <w:spacing w:line="275" w:lineRule="exact" w:before="0" w:after="0"/>
        <w:ind w:left="2652" w:right="0" w:hanging="300"/>
        <w:jc w:val="left"/>
        <w:rPr>
          <w:sz w:val="24"/>
        </w:rPr>
      </w:pPr>
      <w:r>
        <w:rPr>
          <w:sz w:val="24"/>
        </w:rPr>
        <w:t>КЛЮЧЕВЫЕ</w:t>
      </w:r>
      <w:r>
        <w:rPr>
          <w:spacing w:val="-15"/>
          <w:sz w:val="24"/>
        </w:rPr>
        <w:t> </w:t>
      </w:r>
      <w:r>
        <w:rPr>
          <w:sz w:val="24"/>
        </w:rPr>
        <w:t>ОБЩЕШКОЛЬНЫЕ</w:t>
      </w:r>
      <w:r>
        <w:rPr>
          <w:spacing w:val="-11"/>
          <w:sz w:val="24"/>
        </w:rPr>
        <w:t> </w:t>
      </w:r>
      <w:r>
        <w:rPr>
          <w:spacing w:val="-4"/>
          <w:sz w:val="24"/>
        </w:rPr>
        <w:t>ДЕЛА</w:t>
      </w:r>
    </w:p>
    <w:p>
      <w:pPr>
        <w:pStyle w:val="BodyText"/>
        <w:spacing w:line="259" w:lineRule="auto" w:before="22"/>
        <w:ind w:right="635"/>
      </w:pPr>
      <w:r>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w:t>
      </w:r>
      <w:r>
        <w:rPr>
          <w:spacing w:val="-4"/>
        </w:rPr>
        <w:t> </w:t>
      </w:r>
      <w:r>
        <w:rPr/>
        <w:t>вместе</w:t>
      </w:r>
      <w:r>
        <w:rPr>
          <w:spacing w:val="-8"/>
        </w:rPr>
        <w:t> </w:t>
      </w:r>
      <w:r>
        <w:rPr/>
        <w:t>с</w:t>
      </w:r>
      <w:r>
        <w:rPr>
          <w:spacing w:val="-8"/>
        </w:rPr>
        <w:t> </w:t>
      </w:r>
      <w:r>
        <w:rPr/>
        <w:t>педагогами в</w:t>
      </w:r>
      <w:r>
        <w:rPr>
          <w:spacing w:val="-8"/>
        </w:rPr>
        <w:t> </w:t>
      </w:r>
      <w:r>
        <w:rPr/>
        <w:t>единый</w:t>
      </w:r>
      <w:r>
        <w:rPr>
          <w:spacing w:val="-5"/>
        </w:rPr>
        <w:t> </w:t>
      </w:r>
      <w:r>
        <w:rPr/>
        <w:t>коллектив.</w:t>
      </w:r>
      <w:r>
        <w:rPr>
          <w:spacing w:val="-5"/>
        </w:rPr>
        <w:t> </w:t>
      </w:r>
      <w:r>
        <w:rPr/>
        <w:t>Ключевые</w:t>
      </w:r>
      <w:r>
        <w:rPr>
          <w:spacing w:val="-6"/>
        </w:rPr>
        <w:t> </w:t>
      </w:r>
      <w:r>
        <w:rPr/>
        <w:t>дела</w:t>
      </w:r>
      <w:r>
        <w:rPr>
          <w:spacing w:val="-6"/>
        </w:rPr>
        <w:t> </w:t>
      </w:r>
      <w:r>
        <w:rPr/>
        <w:t>обеспечивают</w:t>
      </w:r>
      <w:r>
        <w:rPr>
          <w:spacing w:val="-4"/>
        </w:rPr>
        <w:t> </w:t>
      </w:r>
      <w:r>
        <w:rPr/>
        <w:t>включенность</w:t>
      </w:r>
      <w:r>
        <w:rPr>
          <w:spacing w:val="-1"/>
        </w:rPr>
        <w:t> </w:t>
      </w:r>
      <w:r>
        <w:rPr/>
        <w:t>в них большого числа детей и взрослых, способствуют интенсификации их общения, ставят их в ответственную позицию к происходящему в школе. Для этого в образовательной организации используются следующие формы работы:</w:t>
      </w:r>
    </w:p>
    <w:p>
      <w:pPr>
        <w:pStyle w:val="BodyText"/>
        <w:spacing w:line="259" w:lineRule="auto" w:before="1"/>
        <w:ind w:right="640"/>
      </w:pPr>
      <w:r>
        <w:rPr/>
        <w:t>На</w:t>
      </w:r>
      <w:r>
        <w:rPr>
          <w:spacing w:val="-15"/>
        </w:rPr>
        <w:t> </w:t>
      </w:r>
      <w:r>
        <w:rPr/>
        <w:t>внешкольном</w:t>
      </w:r>
      <w:r>
        <w:rPr>
          <w:spacing w:val="-1"/>
        </w:rPr>
        <w:t> </w:t>
      </w:r>
      <w:r>
        <w:rPr/>
        <w:t>уровне:</w:t>
      </w:r>
      <w:r>
        <w:rPr>
          <w:spacing w:val="-1"/>
        </w:rPr>
        <w:t> </w:t>
      </w:r>
      <w:r>
        <w:rPr/>
        <w:t>участие</w:t>
      </w:r>
      <w:r>
        <w:rPr>
          <w:spacing w:val="-7"/>
        </w:rPr>
        <w:t> </w:t>
      </w:r>
      <w:r>
        <w:rPr/>
        <w:t>во</w:t>
      </w:r>
      <w:r>
        <w:rPr>
          <w:spacing w:val="-9"/>
        </w:rPr>
        <w:t> </w:t>
      </w:r>
      <w:r>
        <w:rPr/>
        <w:t>всероссийских</w:t>
      </w:r>
      <w:r>
        <w:rPr>
          <w:spacing w:val="-1"/>
        </w:rPr>
        <w:t> </w:t>
      </w:r>
      <w:r>
        <w:rPr/>
        <w:t>акциях,</w:t>
      </w:r>
      <w:r>
        <w:rPr>
          <w:spacing w:val="-13"/>
        </w:rPr>
        <w:t> </w:t>
      </w:r>
      <w:r>
        <w:rPr/>
        <w:t>посвященных</w:t>
      </w:r>
      <w:r>
        <w:rPr>
          <w:spacing w:val="-7"/>
        </w:rPr>
        <w:t> </w:t>
      </w:r>
      <w:r>
        <w:rPr/>
        <w:t>значимым отечественным и международным событиям.</w:t>
      </w:r>
    </w:p>
    <w:p>
      <w:pPr>
        <w:pStyle w:val="BodyText"/>
        <w:spacing w:before="2"/>
        <w:ind w:left="2352" w:firstLine="0"/>
      </w:pPr>
      <w:r>
        <w:rPr/>
        <w:t>На</w:t>
      </w:r>
      <w:r>
        <w:rPr>
          <w:spacing w:val="-13"/>
        </w:rPr>
        <w:t> </w:t>
      </w:r>
      <w:r>
        <w:rPr/>
        <w:t>школьном </w:t>
      </w:r>
      <w:r>
        <w:rPr>
          <w:spacing w:val="-2"/>
        </w:rPr>
        <w:t>уровне:</w:t>
      </w:r>
    </w:p>
    <w:p>
      <w:pPr>
        <w:pStyle w:val="ListParagraph"/>
        <w:numPr>
          <w:ilvl w:val="0"/>
          <w:numId w:val="184"/>
        </w:numPr>
        <w:tabs>
          <w:tab w:pos="2640" w:val="left" w:leader="none"/>
        </w:tabs>
        <w:spacing w:line="240" w:lineRule="auto" w:before="17" w:after="0"/>
        <w:ind w:left="2640" w:right="0" w:hanging="290"/>
        <w:jc w:val="both"/>
        <w:rPr>
          <w:sz w:val="24"/>
        </w:rPr>
      </w:pPr>
      <w:r>
        <w:rPr>
          <w:spacing w:val="-2"/>
          <w:sz w:val="24"/>
        </w:rPr>
        <w:t>«Праздник</w:t>
      </w:r>
      <w:r>
        <w:rPr>
          <w:spacing w:val="-13"/>
          <w:sz w:val="24"/>
        </w:rPr>
        <w:t> </w:t>
      </w:r>
      <w:r>
        <w:rPr>
          <w:spacing w:val="-2"/>
          <w:sz w:val="24"/>
        </w:rPr>
        <w:t>осени»,</w:t>
      </w:r>
      <w:r>
        <w:rPr>
          <w:spacing w:val="-12"/>
          <w:sz w:val="24"/>
        </w:rPr>
        <w:t> </w:t>
      </w:r>
      <w:r>
        <w:rPr>
          <w:spacing w:val="-2"/>
          <w:sz w:val="24"/>
        </w:rPr>
        <w:t>«День</w:t>
      </w:r>
      <w:r>
        <w:rPr>
          <w:spacing w:val="-11"/>
          <w:sz w:val="24"/>
        </w:rPr>
        <w:t> </w:t>
      </w:r>
      <w:r>
        <w:rPr>
          <w:spacing w:val="-2"/>
          <w:sz w:val="24"/>
        </w:rPr>
        <w:t>учителя»,</w:t>
      </w:r>
      <w:r>
        <w:rPr>
          <w:spacing w:val="-1"/>
          <w:sz w:val="24"/>
        </w:rPr>
        <w:t> </w:t>
      </w:r>
      <w:r>
        <w:rPr>
          <w:spacing w:val="-2"/>
          <w:sz w:val="24"/>
        </w:rPr>
        <w:t>«День</w:t>
      </w:r>
      <w:r>
        <w:rPr>
          <w:spacing w:val="-13"/>
          <w:sz w:val="24"/>
        </w:rPr>
        <w:t> </w:t>
      </w:r>
      <w:r>
        <w:rPr>
          <w:spacing w:val="-2"/>
          <w:sz w:val="24"/>
        </w:rPr>
        <w:t>матери</w:t>
      </w:r>
      <w:r>
        <w:rPr>
          <w:spacing w:val="-16"/>
          <w:sz w:val="24"/>
        </w:rPr>
        <w:t> </w:t>
      </w:r>
      <w:r>
        <w:rPr>
          <w:spacing w:val="-2"/>
          <w:sz w:val="24"/>
        </w:rPr>
        <w:t>России», «Новогодняя</w:t>
      </w:r>
      <w:r>
        <w:rPr>
          <w:spacing w:val="-15"/>
          <w:sz w:val="24"/>
        </w:rPr>
        <w:t> </w:t>
      </w:r>
      <w:r>
        <w:rPr>
          <w:spacing w:val="-2"/>
          <w:sz w:val="24"/>
        </w:rPr>
        <w:t>феерия»,</w:t>
      </w:r>
    </w:p>
    <w:p>
      <w:pPr>
        <w:pStyle w:val="BodyText"/>
        <w:spacing w:line="259" w:lineRule="auto" w:before="22"/>
        <w:ind w:right="637" w:firstLine="0"/>
      </w:pPr>
      <w:r>
        <w:rPr/>
        <w:t>«Месячник патриотического воспитания», «Международный женский день», «Всемирный день здоровья», - ежегодно проводимые творческие (театрализованные, музыкальные, литературные) дела, связанные со значимыми для детей и педагогов знаменательными датами и в которых участвуют все педагоги, обучающиеся и их родители (законные </w:t>
      </w:r>
      <w:r>
        <w:rPr>
          <w:spacing w:val="-2"/>
        </w:rPr>
        <w:t>представители).</w:t>
      </w:r>
    </w:p>
    <w:p>
      <w:pPr>
        <w:pStyle w:val="ListParagraph"/>
        <w:numPr>
          <w:ilvl w:val="0"/>
          <w:numId w:val="184"/>
        </w:numPr>
        <w:tabs>
          <w:tab w:pos="2692" w:val="left" w:leader="none"/>
        </w:tabs>
        <w:spacing w:line="259" w:lineRule="auto" w:before="0" w:after="0"/>
        <w:ind w:left="1644" w:right="642" w:firstLine="705"/>
        <w:jc w:val="both"/>
        <w:rPr>
          <w:sz w:val="24"/>
        </w:rPr>
      </w:pPr>
      <w:r>
        <w:rPr>
          <w:sz w:val="24"/>
        </w:rPr>
        <w:t>«Посвящение в первоклассники» и «Посвящение в пятиклассники», «Прощай, Букварь!» - торжественные ритуалы посвящения, связанные с переходом учащихся на следующую</w:t>
      </w:r>
      <w:r>
        <w:rPr>
          <w:spacing w:val="-11"/>
          <w:sz w:val="24"/>
        </w:rPr>
        <w:t> </w:t>
      </w:r>
      <w:r>
        <w:rPr>
          <w:sz w:val="24"/>
        </w:rPr>
        <w:t>ступень</w:t>
      </w:r>
      <w:r>
        <w:rPr>
          <w:spacing w:val="-10"/>
          <w:sz w:val="24"/>
        </w:rPr>
        <w:t> </w:t>
      </w:r>
      <w:r>
        <w:rPr>
          <w:sz w:val="24"/>
        </w:rPr>
        <w:t>образования,</w:t>
      </w:r>
      <w:r>
        <w:rPr>
          <w:spacing w:val="-12"/>
          <w:sz w:val="24"/>
        </w:rPr>
        <w:t> </w:t>
      </w:r>
      <w:r>
        <w:rPr>
          <w:sz w:val="24"/>
        </w:rPr>
        <w:t>символизирующие</w:t>
      </w:r>
      <w:r>
        <w:rPr>
          <w:spacing w:val="-14"/>
          <w:sz w:val="24"/>
        </w:rPr>
        <w:t> </w:t>
      </w:r>
      <w:r>
        <w:rPr>
          <w:sz w:val="24"/>
        </w:rPr>
        <w:t>приобретение</w:t>
      </w:r>
      <w:r>
        <w:rPr>
          <w:spacing w:val="-14"/>
          <w:sz w:val="24"/>
        </w:rPr>
        <w:t> </w:t>
      </w:r>
      <w:r>
        <w:rPr>
          <w:sz w:val="24"/>
        </w:rPr>
        <w:t>ими</w:t>
      </w:r>
      <w:r>
        <w:rPr>
          <w:spacing w:val="-12"/>
          <w:sz w:val="24"/>
        </w:rPr>
        <w:t> </w:t>
      </w:r>
      <w:r>
        <w:rPr>
          <w:sz w:val="24"/>
        </w:rPr>
        <w:t>новых</w:t>
      </w:r>
      <w:r>
        <w:rPr>
          <w:spacing w:val="-13"/>
          <w:sz w:val="24"/>
        </w:rPr>
        <w:t> </w:t>
      </w:r>
      <w:r>
        <w:rPr>
          <w:sz w:val="24"/>
        </w:rPr>
        <w:t>социальных статусов в школе и развивающие школьную идентичность детей.</w:t>
      </w:r>
    </w:p>
    <w:p>
      <w:pPr>
        <w:pStyle w:val="ListParagraph"/>
        <w:numPr>
          <w:ilvl w:val="0"/>
          <w:numId w:val="184"/>
        </w:numPr>
        <w:tabs>
          <w:tab w:pos="2677" w:val="left" w:leader="none"/>
        </w:tabs>
        <w:spacing w:line="259" w:lineRule="auto" w:before="0" w:after="0"/>
        <w:ind w:left="1644" w:right="642" w:firstLine="705"/>
        <w:jc w:val="both"/>
        <w:rPr>
          <w:sz w:val="24"/>
        </w:rPr>
      </w:pPr>
      <w:r>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pPr>
        <w:pStyle w:val="BodyText"/>
        <w:ind w:left="2352" w:firstLine="0"/>
      </w:pPr>
      <w:r>
        <w:rPr/>
        <w:t>На</w:t>
      </w:r>
      <w:r>
        <w:rPr>
          <w:spacing w:val="-2"/>
        </w:rPr>
        <w:t> </w:t>
      </w:r>
      <w:r>
        <w:rPr/>
        <w:t>уровне</w:t>
      </w:r>
      <w:r>
        <w:rPr>
          <w:spacing w:val="-11"/>
        </w:rPr>
        <w:t> </w:t>
      </w:r>
      <w:r>
        <w:rPr>
          <w:spacing w:val="-2"/>
        </w:rPr>
        <w:t>классов:</w:t>
      </w:r>
    </w:p>
    <w:p>
      <w:pPr>
        <w:pStyle w:val="ListParagraph"/>
        <w:numPr>
          <w:ilvl w:val="0"/>
          <w:numId w:val="184"/>
        </w:numPr>
        <w:tabs>
          <w:tab w:pos="2694" w:val="left" w:leader="none"/>
        </w:tabs>
        <w:spacing w:line="261" w:lineRule="auto" w:before="13" w:after="0"/>
        <w:ind w:left="1644" w:right="662" w:firstLine="705"/>
        <w:jc w:val="both"/>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pPr>
        <w:pStyle w:val="ListParagraph"/>
        <w:numPr>
          <w:ilvl w:val="0"/>
          <w:numId w:val="184"/>
        </w:numPr>
        <w:tabs>
          <w:tab w:pos="2652" w:val="left" w:leader="none"/>
        </w:tabs>
        <w:spacing w:line="240" w:lineRule="auto" w:before="1" w:after="0"/>
        <w:ind w:left="2652" w:right="0" w:hanging="302"/>
        <w:jc w:val="both"/>
        <w:rPr>
          <w:sz w:val="24"/>
        </w:rPr>
      </w:pPr>
      <w:r>
        <w:rPr>
          <w:sz w:val="24"/>
        </w:rPr>
        <w:t>участие</w:t>
      </w:r>
      <w:r>
        <w:rPr>
          <w:spacing w:val="-11"/>
          <w:sz w:val="24"/>
        </w:rPr>
        <w:t> </w:t>
      </w:r>
      <w:r>
        <w:rPr>
          <w:sz w:val="24"/>
        </w:rPr>
        <w:t>школьных</w:t>
      </w:r>
      <w:r>
        <w:rPr>
          <w:spacing w:val="-5"/>
          <w:sz w:val="24"/>
        </w:rPr>
        <w:t> </w:t>
      </w:r>
      <w:r>
        <w:rPr>
          <w:sz w:val="24"/>
        </w:rPr>
        <w:t>классов</w:t>
      </w:r>
      <w:r>
        <w:rPr>
          <w:spacing w:val="-12"/>
          <w:sz w:val="24"/>
        </w:rPr>
        <w:t> </w:t>
      </w:r>
      <w:r>
        <w:rPr>
          <w:sz w:val="24"/>
        </w:rPr>
        <w:t>в</w:t>
      </w:r>
      <w:r>
        <w:rPr>
          <w:spacing w:val="-11"/>
          <w:sz w:val="24"/>
        </w:rPr>
        <w:t> </w:t>
      </w:r>
      <w:r>
        <w:rPr>
          <w:sz w:val="24"/>
        </w:rPr>
        <w:t>реализации</w:t>
      </w:r>
      <w:r>
        <w:rPr>
          <w:spacing w:val="-8"/>
          <w:sz w:val="24"/>
        </w:rPr>
        <w:t> </w:t>
      </w:r>
      <w:r>
        <w:rPr>
          <w:sz w:val="24"/>
        </w:rPr>
        <w:t>общешкольных</w:t>
      </w:r>
      <w:r>
        <w:rPr>
          <w:spacing w:val="-3"/>
          <w:sz w:val="24"/>
        </w:rPr>
        <w:t> </w:t>
      </w:r>
      <w:r>
        <w:rPr>
          <w:sz w:val="24"/>
        </w:rPr>
        <w:t>ключевых</w:t>
      </w:r>
      <w:r>
        <w:rPr>
          <w:spacing w:val="-5"/>
          <w:sz w:val="24"/>
        </w:rPr>
        <w:t> </w:t>
      </w:r>
      <w:r>
        <w:rPr>
          <w:spacing w:val="-4"/>
          <w:sz w:val="24"/>
        </w:rPr>
        <w:t>дел;</w:t>
      </w:r>
    </w:p>
    <w:p>
      <w:pPr>
        <w:pStyle w:val="ListParagraph"/>
        <w:numPr>
          <w:ilvl w:val="0"/>
          <w:numId w:val="184"/>
        </w:numPr>
        <w:tabs>
          <w:tab w:pos="2653" w:val="left" w:leader="none"/>
        </w:tabs>
        <w:spacing w:line="259" w:lineRule="auto" w:before="14" w:after="0"/>
        <w:ind w:left="1644" w:right="644" w:firstLine="705"/>
        <w:jc w:val="both"/>
        <w:rPr>
          <w:sz w:val="24"/>
        </w:rPr>
      </w:pPr>
      <w:r>
        <w:rPr>
          <w:sz w:val="24"/>
        </w:rPr>
        <w:t>проведение</w:t>
      </w:r>
      <w:r>
        <w:rPr>
          <w:spacing w:val="-1"/>
          <w:sz w:val="24"/>
        </w:rPr>
        <w:t> </w:t>
      </w:r>
      <w:r>
        <w:rPr>
          <w:sz w:val="24"/>
        </w:rPr>
        <w:t>в рамках класса итогового анализа</w:t>
      </w:r>
      <w:r>
        <w:rPr>
          <w:spacing w:val="-2"/>
          <w:sz w:val="24"/>
        </w:rPr>
        <w:t> </w:t>
      </w:r>
      <w:r>
        <w:rPr>
          <w:sz w:val="24"/>
        </w:rPr>
        <w:t>детьми общешкольных ключевых дел, участие представителей классов в итоговом анализе проведенных дел на уровне общешкольных советов дела.</w:t>
      </w:r>
    </w:p>
    <w:p>
      <w:pPr>
        <w:pStyle w:val="BodyText"/>
        <w:spacing w:line="275" w:lineRule="exact"/>
        <w:ind w:left="2352" w:firstLine="0"/>
      </w:pPr>
      <w:r>
        <w:rPr/>
        <w:t>На</w:t>
      </w:r>
      <w:r>
        <w:rPr>
          <w:spacing w:val="-15"/>
        </w:rPr>
        <w:t> </w:t>
      </w:r>
      <w:r>
        <w:rPr/>
        <w:t>индивидуальном</w:t>
      </w:r>
      <w:r>
        <w:rPr>
          <w:spacing w:val="-4"/>
        </w:rPr>
        <w:t> </w:t>
      </w:r>
      <w:r>
        <w:rPr>
          <w:spacing w:val="-2"/>
        </w:rPr>
        <w:t>уровне:</w:t>
      </w:r>
    </w:p>
    <w:p>
      <w:pPr>
        <w:pStyle w:val="ListParagraph"/>
        <w:numPr>
          <w:ilvl w:val="0"/>
          <w:numId w:val="184"/>
        </w:numPr>
        <w:tabs>
          <w:tab w:pos="2658" w:val="left" w:leader="none"/>
        </w:tabs>
        <w:spacing w:line="259" w:lineRule="auto" w:before="19" w:after="0"/>
        <w:ind w:left="1644" w:right="635" w:firstLine="705"/>
        <w:jc w:val="both"/>
        <w:rPr>
          <w:sz w:val="24"/>
        </w:rPr>
      </w:pPr>
      <w:r>
        <w:rPr>
          <w:sz w:val="24"/>
        </w:rPr>
        <w:t>вовлечение каждого ребенка в ключевые дела школы в одной из возможных для них ролей: сценаристов, постановщиков, исполнителей, ведущих, ответственных за костюмы, ответственных за приглашение и встречу</w:t>
      </w:r>
      <w:r>
        <w:rPr>
          <w:spacing w:val="-1"/>
          <w:sz w:val="24"/>
        </w:rPr>
        <w:t> </w:t>
      </w:r>
      <w:r>
        <w:rPr>
          <w:sz w:val="24"/>
        </w:rPr>
        <w:t>гостей и т.п.;</w:t>
      </w:r>
    </w:p>
    <w:p>
      <w:pPr>
        <w:pStyle w:val="ListParagraph"/>
        <w:numPr>
          <w:ilvl w:val="0"/>
          <w:numId w:val="184"/>
        </w:numPr>
        <w:tabs>
          <w:tab w:pos="2661" w:val="left" w:leader="none"/>
        </w:tabs>
        <w:spacing w:line="259" w:lineRule="auto" w:before="1" w:after="0"/>
        <w:ind w:left="1644" w:right="655" w:firstLine="705"/>
        <w:jc w:val="both"/>
        <w:rPr>
          <w:sz w:val="24"/>
        </w:rPr>
      </w:pPr>
      <w:r>
        <w:rPr>
          <w:sz w:val="24"/>
        </w:rPr>
        <w:t>индивидуальная помощь ребенку в освоении навыков подготовки, проведения и анализа ключевых дел;</w:t>
      </w:r>
    </w:p>
    <w:p>
      <w:pPr>
        <w:pStyle w:val="ListParagraph"/>
        <w:numPr>
          <w:ilvl w:val="0"/>
          <w:numId w:val="184"/>
        </w:numPr>
        <w:tabs>
          <w:tab w:pos="2730" w:val="left" w:leader="none"/>
        </w:tabs>
        <w:spacing w:line="259" w:lineRule="auto" w:before="0" w:after="0"/>
        <w:ind w:left="1644" w:right="636" w:firstLine="705"/>
        <w:jc w:val="both"/>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pPr>
        <w:spacing w:after="0" w:line="259" w:lineRule="auto"/>
        <w:jc w:val="both"/>
        <w:rPr>
          <w:sz w:val="24"/>
        </w:rPr>
        <w:sectPr>
          <w:pgSz w:w="11930" w:h="16860"/>
          <w:pgMar w:header="0" w:footer="1360" w:top="940" w:bottom="1620" w:left="60" w:right="200"/>
        </w:sectPr>
      </w:pPr>
    </w:p>
    <w:p>
      <w:pPr>
        <w:pStyle w:val="ListParagraph"/>
        <w:numPr>
          <w:ilvl w:val="0"/>
          <w:numId w:val="184"/>
        </w:numPr>
        <w:tabs>
          <w:tab w:pos="2649" w:val="left" w:leader="none"/>
        </w:tabs>
        <w:spacing w:line="259" w:lineRule="auto" w:before="63" w:after="0"/>
        <w:ind w:left="1644" w:right="632" w:firstLine="705"/>
        <w:jc w:val="both"/>
        <w:rPr>
          <w:sz w:val="24"/>
        </w:rPr>
      </w:pPr>
      <w:r>
        <w:rPr>
          <w:sz w:val="24"/>
        </w:rPr>
        <w:t>коррекция</w:t>
      </w:r>
      <w:r>
        <w:rPr>
          <w:spacing w:val="-8"/>
          <w:sz w:val="24"/>
        </w:rPr>
        <w:t> </w:t>
      </w:r>
      <w:r>
        <w:rPr>
          <w:sz w:val="24"/>
        </w:rPr>
        <w:t>поведения</w:t>
      </w:r>
      <w:r>
        <w:rPr>
          <w:spacing w:val="-2"/>
          <w:sz w:val="24"/>
        </w:rPr>
        <w:t> </w:t>
      </w:r>
      <w:r>
        <w:rPr>
          <w:sz w:val="24"/>
        </w:rPr>
        <w:t>ребенка</w:t>
      </w:r>
      <w:r>
        <w:rPr>
          <w:spacing w:val="-5"/>
          <w:sz w:val="24"/>
        </w:rPr>
        <w:t> </w:t>
      </w:r>
      <w:r>
        <w:rPr>
          <w:sz w:val="24"/>
        </w:rPr>
        <w:t>через частные</w:t>
      </w:r>
      <w:r>
        <w:rPr>
          <w:spacing w:val="-8"/>
          <w:sz w:val="24"/>
        </w:rPr>
        <w:t> </w:t>
      </w:r>
      <w:r>
        <w:rPr>
          <w:sz w:val="24"/>
        </w:rPr>
        <w:t>беседы с</w:t>
      </w:r>
      <w:r>
        <w:rPr>
          <w:spacing w:val="-6"/>
          <w:sz w:val="24"/>
        </w:rPr>
        <w:t> </w:t>
      </w:r>
      <w:r>
        <w:rPr>
          <w:sz w:val="24"/>
        </w:rPr>
        <w:t>ним,</w:t>
      </w:r>
      <w:r>
        <w:rPr>
          <w:spacing w:val="-2"/>
          <w:sz w:val="24"/>
        </w:rPr>
        <w:t> </w:t>
      </w:r>
      <w:r>
        <w:rPr>
          <w:sz w:val="24"/>
        </w:rPr>
        <w:t>через</w:t>
      </w:r>
      <w:r>
        <w:rPr>
          <w:spacing w:val="-1"/>
          <w:sz w:val="24"/>
        </w:rPr>
        <w:t> </w:t>
      </w:r>
      <w:r>
        <w:rPr>
          <w:sz w:val="24"/>
        </w:rPr>
        <w:t>включение</w:t>
      </w:r>
      <w:r>
        <w:rPr>
          <w:spacing w:val="-7"/>
          <w:sz w:val="24"/>
        </w:rPr>
        <w:t> </w:t>
      </w:r>
      <w:r>
        <w:rPr>
          <w:sz w:val="24"/>
        </w:rPr>
        <w:t>его</w:t>
      </w:r>
      <w:r>
        <w:rPr>
          <w:spacing w:val="-3"/>
          <w:sz w:val="24"/>
        </w:rPr>
        <w:t> </w:t>
      </w:r>
      <w:r>
        <w:rPr>
          <w:sz w:val="24"/>
        </w:rPr>
        <w:t>в совместную работу с другими детьми, которые могут стать хорошим примером для обучающегося, через предложение взять в следующем ключевом деле на себяроль ответственного за тот или иной фрагмент общей работы.</w:t>
      </w:r>
    </w:p>
    <w:p>
      <w:pPr>
        <w:pStyle w:val="ListParagraph"/>
        <w:numPr>
          <w:ilvl w:val="0"/>
          <w:numId w:val="181"/>
        </w:numPr>
        <w:tabs>
          <w:tab w:pos="2652" w:val="left" w:leader="none"/>
        </w:tabs>
        <w:spacing w:line="240" w:lineRule="auto" w:before="1" w:after="0"/>
        <w:ind w:left="2652" w:right="0" w:hanging="300"/>
        <w:jc w:val="left"/>
        <w:rPr>
          <w:sz w:val="24"/>
        </w:rPr>
      </w:pPr>
      <w:r>
        <w:rPr>
          <w:spacing w:val="-2"/>
          <w:sz w:val="24"/>
        </w:rPr>
        <w:t>САМОУПРАВЛЕНИЕ</w:t>
      </w:r>
    </w:p>
    <w:p>
      <w:pPr>
        <w:pStyle w:val="BodyText"/>
        <w:spacing w:line="259" w:lineRule="auto" w:before="19"/>
        <w:ind w:right="639"/>
      </w:pPr>
      <w:r>
        <w:rPr/>
        <w:t>ШУС (Школьный ученический совет) «Школьная республика» - детское самоуправление в школе, помогающее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w:t>
      </w:r>
      <w:r>
        <w:rPr>
          <w:spacing w:val="-6"/>
        </w:rPr>
        <w:t> </w:t>
      </w:r>
      <w:r>
        <w:rPr/>
        <w:t>то,</w:t>
      </w:r>
      <w:r>
        <w:rPr>
          <w:spacing w:val="-3"/>
        </w:rPr>
        <w:t> </w:t>
      </w:r>
      <w:r>
        <w:rPr/>
        <w:t>что</w:t>
      </w:r>
      <w:r>
        <w:rPr>
          <w:spacing w:val="-6"/>
        </w:rPr>
        <w:t> </w:t>
      </w:r>
      <w:r>
        <w:rPr/>
        <w:t>готовит</w:t>
      </w:r>
      <w:r>
        <w:rPr>
          <w:spacing w:val="-4"/>
        </w:rPr>
        <w:t> </w:t>
      </w:r>
      <w:r>
        <w:rPr/>
        <w:t>их</w:t>
      </w:r>
      <w:r>
        <w:rPr>
          <w:spacing w:val="-1"/>
        </w:rPr>
        <w:t> </w:t>
      </w:r>
      <w:r>
        <w:rPr/>
        <w:t>к</w:t>
      </w:r>
      <w:r>
        <w:rPr>
          <w:spacing w:val="-5"/>
        </w:rPr>
        <w:t> </w:t>
      </w:r>
      <w:r>
        <w:rPr/>
        <w:t>взрослой жизни.</w:t>
      </w:r>
      <w:r>
        <w:rPr>
          <w:spacing w:val="-5"/>
        </w:rPr>
        <w:t> </w:t>
      </w:r>
      <w:r>
        <w:rPr/>
        <w:t>Детское</w:t>
      </w:r>
      <w:r>
        <w:rPr>
          <w:spacing w:val="-6"/>
        </w:rPr>
        <w:t> </w:t>
      </w:r>
      <w:r>
        <w:rPr/>
        <w:t>самоуправление</w:t>
      </w:r>
      <w:r>
        <w:rPr>
          <w:spacing w:val="-3"/>
        </w:rPr>
        <w:t> </w:t>
      </w:r>
      <w:r>
        <w:rPr/>
        <w:t>в</w:t>
      </w:r>
      <w:r>
        <w:rPr>
          <w:spacing w:val="-4"/>
        </w:rPr>
        <w:t> </w:t>
      </w:r>
      <w:r>
        <w:rPr/>
        <w:t>школе</w:t>
      </w:r>
      <w:r>
        <w:rPr>
          <w:spacing w:val="-6"/>
        </w:rPr>
        <w:t> </w:t>
      </w:r>
      <w:r>
        <w:rPr/>
        <w:t>осуществляется следующим образом:</w:t>
      </w:r>
    </w:p>
    <w:p>
      <w:pPr>
        <w:pStyle w:val="BodyText"/>
        <w:spacing w:line="276" w:lineRule="exact"/>
        <w:ind w:left="2352" w:firstLine="0"/>
      </w:pPr>
      <w:r>
        <w:rPr/>
        <w:t>На</w:t>
      </w:r>
      <w:r>
        <w:rPr>
          <w:spacing w:val="-2"/>
        </w:rPr>
        <w:t> </w:t>
      </w:r>
      <w:r>
        <w:rPr/>
        <w:t>уровне</w:t>
      </w:r>
      <w:r>
        <w:rPr>
          <w:spacing w:val="-9"/>
        </w:rPr>
        <w:t> </w:t>
      </w:r>
      <w:r>
        <w:rPr>
          <w:spacing w:val="-2"/>
        </w:rPr>
        <w:t>школы:</w:t>
      </w:r>
    </w:p>
    <w:p>
      <w:pPr>
        <w:pStyle w:val="ListParagraph"/>
        <w:numPr>
          <w:ilvl w:val="0"/>
          <w:numId w:val="185"/>
        </w:numPr>
        <w:tabs>
          <w:tab w:pos="2665" w:val="left" w:leader="none"/>
        </w:tabs>
        <w:spacing w:line="259" w:lineRule="auto" w:before="22" w:after="0"/>
        <w:ind w:left="1644" w:right="634" w:firstLine="705"/>
        <w:jc w:val="both"/>
        <w:rPr>
          <w:sz w:val="24"/>
        </w:rPr>
      </w:pPr>
      <w:r>
        <w:rPr>
          <w:sz w:val="24"/>
        </w:rPr>
        <w:t>через деятельность выборного ШУС «Школьная республика»,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(Президент ШУС «Школьная республика», Вице-президент, Министерства: образования и науки, спорта и молодежной политики, культуры и СМИ, внутренних дел);</w:t>
      </w:r>
    </w:p>
    <w:p>
      <w:pPr>
        <w:pStyle w:val="ListParagraph"/>
        <w:numPr>
          <w:ilvl w:val="0"/>
          <w:numId w:val="185"/>
        </w:numPr>
        <w:tabs>
          <w:tab w:pos="2706" w:val="left" w:leader="none"/>
        </w:tabs>
        <w:spacing w:line="259" w:lineRule="auto" w:before="0" w:after="0"/>
        <w:ind w:left="1644" w:right="644" w:firstLine="705"/>
        <w:jc w:val="both"/>
        <w:rPr>
          <w:sz w:val="24"/>
        </w:rPr>
      </w:pPr>
      <w:r>
        <w:rPr>
          <w:sz w:val="24"/>
        </w:rPr>
        <w:t>через работу постоянно действующего школьного актива, инициирующего и организующего проведение</w:t>
      </w:r>
      <w:r>
        <w:rPr>
          <w:spacing w:val="-1"/>
          <w:sz w:val="24"/>
        </w:rPr>
        <w:t> </w:t>
      </w:r>
      <w:r>
        <w:rPr>
          <w:sz w:val="24"/>
        </w:rPr>
        <w:t>личностно значимых для школьников событий (соревнований, конкурсов, фестивалей, капустников, флешмобов и т.п.);</w:t>
      </w:r>
    </w:p>
    <w:p>
      <w:pPr>
        <w:pStyle w:val="BodyText"/>
        <w:spacing w:line="275" w:lineRule="exact"/>
        <w:ind w:left="2352" w:firstLine="0"/>
      </w:pPr>
      <w:r>
        <w:rPr/>
        <w:t>На</w:t>
      </w:r>
      <w:r>
        <w:rPr>
          <w:spacing w:val="-2"/>
        </w:rPr>
        <w:t> </w:t>
      </w:r>
      <w:r>
        <w:rPr/>
        <w:t>уровне</w:t>
      </w:r>
      <w:r>
        <w:rPr>
          <w:spacing w:val="-11"/>
        </w:rPr>
        <w:t> </w:t>
      </w:r>
      <w:r>
        <w:rPr>
          <w:spacing w:val="-2"/>
        </w:rPr>
        <w:t>классов:</w:t>
      </w:r>
    </w:p>
    <w:p>
      <w:pPr>
        <w:pStyle w:val="ListParagraph"/>
        <w:numPr>
          <w:ilvl w:val="0"/>
          <w:numId w:val="185"/>
        </w:numPr>
        <w:tabs>
          <w:tab w:pos="2711" w:val="left" w:leader="none"/>
        </w:tabs>
        <w:spacing w:line="259" w:lineRule="auto" w:before="20" w:after="0"/>
        <w:ind w:left="1644" w:right="646" w:firstLine="705"/>
        <w:jc w:val="both"/>
        <w:rPr>
          <w:sz w:val="24"/>
        </w:rPr>
      </w:pPr>
      <w:r>
        <w:rPr>
          <w:sz w:val="24"/>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w:t>
      </w:r>
      <w:r>
        <w:rPr>
          <w:spacing w:val="-1"/>
          <w:sz w:val="24"/>
        </w:rPr>
        <w:t> </w:t>
      </w:r>
      <w:r>
        <w:rPr>
          <w:sz w:val="24"/>
        </w:rPr>
        <w:t>с работой общешкольных органов самоуправления и классных </w:t>
      </w:r>
      <w:r>
        <w:rPr>
          <w:spacing w:val="-2"/>
          <w:sz w:val="24"/>
        </w:rPr>
        <w:t>руководителей;</w:t>
      </w:r>
    </w:p>
    <w:p>
      <w:pPr>
        <w:pStyle w:val="ListParagraph"/>
        <w:numPr>
          <w:ilvl w:val="0"/>
          <w:numId w:val="185"/>
        </w:numPr>
        <w:tabs>
          <w:tab w:pos="2797" w:val="left" w:leader="none"/>
        </w:tabs>
        <w:spacing w:line="261" w:lineRule="auto" w:before="0" w:after="0"/>
        <w:ind w:left="1644" w:right="633" w:firstLine="705"/>
        <w:jc w:val="both"/>
        <w:rPr>
          <w:sz w:val="24"/>
        </w:rPr>
      </w:pPr>
      <w:r>
        <w:rPr>
          <w:sz w:val="24"/>
        </w:rPr>
        <w:t>через деятельность выборных органов самоуправления, отвечающих за различные направления работы класса (штаб спортивных дел, штаб творческих дел);</w:t>
      </w:r>
    </w:p>
    <w:p>
      <w:pPr>
        <w:pStyle w:val="BodyText"/>
        <w:spacing w:line="274" w:lineRule="exact"/>
        <w:ind w:left="2352" w:firstLine="0"/>
      </w:pPr>
      <w:r>
        <w:rPr/>
        <w:t>На</w:t>
      </w:r>
      <w:r>
        <w:rPr>
          <w:spacing w:val="-15"/>
        </w:rPr>
        <w:t> </w:t>
      </w:r>
      <w:r>
        <w:rPr/>
        <w:t>индивидуальном</w:t>
      </w:r>
      <w:r>
        <w:rPr>
          <w:spacing w:val="-4"/>
        </w:rPr>
        <w:t> </w:t>
      </w:r>
      <w:r>
        <w:rPr>
          <w:spacing w:val="-2"/>
        </w:rPr>
        <w:t>уровне:</w:t>
      </w:r>
    </w:p>
    <w:p>
      <w:pPr>
        <w:pStyle w:val="ListParagraph"/>
        <w:numPr>
          <w:ilvl w:val="0"/>
          <w:numId w:val="185"/>
        </w:numPr>
        <w:tabs>
          <w:tab w:pos="2711" w:val="left" w:leader="none"/>
        </w:tabs>
        <w:spacing w:line="259" w:lineRule="auto" w:before="13" w:after="0"/>
        <w:ind w:left="1644" w:right="664" w:firstLine="705"/>
        <w:jc w:val="both"/>
        <w:rPr>
          <w:sz w:val="24"/>
        </w:rPr>
      </w:pPr>
      <w:r>
        <w:rPr>
          <w:sz w:val="24"/>
        </w:rPr>
        <w:t>через вовлечение обучающихся в планирование, организацию, проведение и анализ общешкольных и классных дел;</w:t>
      </w:r>
    </w:p>
    <w:p>
      <w:pPr>
        <w:pStyle w:val="ListParagraph"/>
        <w:numPr>
          <w:ilvl w:val="0"/>
          <w:numId w:val="185"/>
        </w:numPr>
        <w:tabs>
          <w:tab w:pos="2723" w:val="left" w:leader="none"/>
        </w:tabs>
        <w:spacing w:line="259" w:lineRule="auto" w:before="0" w:after="0"/>
        <w:ind w:left="1644" w:right="645" w:firstLine="705"/>
        <w:jc w:val="both"/>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pPr>
        <w:pStyle w:val="ListParagraph"/>
        <w:numPr>
          <w:ilvl w:val="0"/>
          <w:numId w:val="181"/>
        </w:numPr>
        <w:tabs>
          <w:tab w:pos="2592" w:val="left" w:leader="none"/>
        </w:tabs>
        <w:spacing w:line="240" w:lineRule="auto" w:before="0" w:after="0"/>
        <w:ind w:left="2592" w:right="0" w:hanging="240"/>
        <w:jc w:val="left"/>
        <w:rPr>
          <w:sz w:val="24"/>
        </w:rPr>
      </w:pPr>
      <w:r>
        <w:rPr>
          <w:spacing w:val="-2"/>
          <w:sz w:val="24"/>
        </w:rPr>
        <w:t>ЭКСКУРСИИ</w:t>
      </w:r>
    </w:p>
    <w:p>
      <w:pPr>
        <w:pStyle w:val="BodyText"/>
        <w:spacing w:line="259" w:lineRule="auto" w:before="12"/>
        <w:ind w:right="634"/>
      </w:pPr>
      <w:r>
        <w:rPr/>
        <w:t>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w:t>
      </w:r>
      <w:r>
        <w:rPr>
          <w:spacing w:val="-15"/>
        </w:rPr>
        <w:t> </w:t>
      </w:r>
      <w:r>
        <w:rPr/>
        <w:t>и</w:t>
      </w:r>
      <w:r>
        <w:rPr>
          <w:spacing w:val="-15"/>
        </w:rPr>
        <w:t> </w:t>
      </w:r>
      <w:r>
        <w:rPr/>
        <w:t>бережно</w:t>
      </w:r>
      <w:r>
        <w:rPr>
          <w:spacing w:val="-15"/>
        </w:rPr>
        <w:t> </w:t>
      </w:r>
      <w:r>
        <w:rPr/>
        <w:t>относиться</w:t>
      </w:r>
      <w:r>
        <w:rPr>
          <w:spacing w:val="-15"/>
        </w:rPr>
        <w:t> </w:t>
      </w:r>
      <w:r>
        <w:rPr/>
        <w:t>к</w:t>
      </w:r>
      <w:r>
        <w:rPr>
          <w:spacing w:val="-15"/>
        </w:rPr>
        <w:t> </w:t>
      </w:r>
      <w:r>
        <w:rPr/>
        <w:t>ней,</w:t>
      </w:r>
      <w:r>
        <w:rPr>
          <w:spacing w:val="-15"/>
        </w:rPr>
        <w:t> </w:t>
      </w:r>
      <w:r>
        <w:rPr/>
        <w:t>приобрести</w:t>
      </w:r>
      <w:r>
        <w:rPr>
          <w:spacing w:val="-9"/>
        </w:rPr>
        <w:t> </w:t>
      </w:r>
      <w:r>
        <w:rPr/>
        <w:t>важный</w:t>
      </w:r>
      <w:r>
        <w:rPr>
          <w:spacing w:val="-9"/>
        </w:rPr>
        <w:t> </w:t>
      </w:r>
      <w:r>
        <w:rPr/>
        <w:t>опыт</w:t>
      </w:r>
      <w:r>
        <w:rPr>
          <w:spacing w:val="-14"/>
        </w:rPr>
        <w:t> </w:t>
      </w:r>
      <w:r>
        <w:rPr/>
        <w:t>социально</w:t>
      </w:r>
      <w:r>
        <w:rPr>
          <w:spacing w:val="-12"/>
        </w:rPr>
        <w:t> </w:t>
      </w:r>
      <w:r>
        <w:rPr/>
        <w:t>одобряемого поведения в различных внешкольных ситуациях. На экскурсиях создаются благоприятные условия</w:t>
      </w:r>
      <w:r>
        <w:rPr>
          <w:spacing w:val="-15"/>
        </w:rPr>
        <w:t> </w:t>
      </w:r>
      <w:r>
        <w:rPr/>
        <w:t>для</w:t>
      </w:r>
      <w:r>
        <w:rPr>
          <w:spacing w:val="-15"/>
        </w:rPr>
        <w:t> </w:t>
      </w:r>
      <w:r>
        <w:rPr/>
        <w:t>воспитания</w:t>
      </w:r>
      <w:r>
        <w:rPr>
          <w:spacing w:val="-15"/>
        </w:rPr>
        <w:t> </w:t>
      </w:r>
      <w:r>
        <w:rPr/>
        <w:t>у</w:t>
      </w:r>
      <w:r>
        <w:rPr>
          <w:spacing w:val="-15"/>
        </w:rPr>
        <w:t> </w:t>
      </w:r>
      <w:r>
        <w:rPr/>
        <w:t>подростков</w:t>
      </w:r>
      <w:r>
        <w:rPr>
          <w:spacing w:val="-15"/>
        </w:rPr>
        <w:t> </w:t>
      </w:r>
      <w:r>
        <w:rPr/>
        <w:t>самостоятельности</w:t>
      </w:r>
      <w:r>
        <w:rPr>
          <w:spacing w:val="-14"/>
        </w:rPr>
        <w:t> </w:t>
      </w:r>
      <w:r>
        <w:rPr/>
        <w:t>и</w:t>
      </w:r>
      <w:r>
        <w:rPr>
          <w:spacing w:val="-12"/>
        </w:rPr>
        <w:t> </w:t>
      </w:r>
      <w:r>
        <w:rPr/>
        <w:t>ответственности,</w:t>
      </w:r>
      <w:r>
        <w:rPr>
          <w:spacing w:val="-10"/>
        </w:rPr>
        <w:t> </w:t>
      </w:r>
      <w:r>
        <w:rPr/>
        <w:t>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w:t>
      </w:r>
      <w:r>
        <w:rPr>
          <w:spacing w:val="-15"/>
        </w:rPr>
        <w:t> </w:t>
      </w:r>
      <w:r>
        <w:rPr/>
        <w:t>имущества.</w:t>
      </w:r>
      <w:r>
        <w:rPr>
          <w:spacing w:val="-11"/>
        </w:rPr>
        <w:t> </w:t>
      </w:r>
      <w:r>
        <w:rPr/>
        <w:t>Эти</w:t>
      </w:r>
      <w:r>
        <w:rPr>
          <w:spacing w:val="-12"/>
        </w:rPr>
        <w:t> </w:t>
      </w:r>
      <w:r>
        <w:rPr/>
        <w:t>воспитательные</w:t>
      </w:r>
      <w:r>
        <w:rPr>
          <w:spacing w:val="-15"/>
        </w:rPr>
        <w:t> </w:t>
      </w:r>
      <w:r>
        <w:rPr/>
        <w:t>возможности</w:t>
      </w:r>
      <w:r>
        <w:rPr>
          <w:spacing w:val="-9"/>
        </w:rPr>
        <w:t> </w:t>
      </w:r>
      <w:r>
        <w:rPr/>
        <w:t>реализуются</w:t>
      </w:r>
      <w:r>
        <w:rPr>
          <w:spacing w:val="-10"/>
        </w:rPr>
        <w:t> </w:t>
      </w:r>
      <w:r>
        <w:rPr/>
        <w:t>в</w:t>
      </w:r>
      <w:r>
        <w:rPr>
          <w:spacing w:val="-13"/>
        </w:rPr>
        <w:t> </w:t>
      </w:r>
      <w:r>
        <w:rPr/>
        <w:t>рамках</w:t>
      </w:r>
      <w:r>
        <w:rPr>
          <w:spacing w:val="-8"/>
        </w:rPr>
        <w:t> </w:t>
      </w:r>
      <w:r>
        <w:rPr/>
        <w:t>следующих</w:t>
      </w:r>
      <w:r>
        <w:rPr>
          <w:spacing w:val="-5"/>
        </w:rPr>
        <w:t> </w:t>
      </w:r>
      <w:r>
        <w:rPr/>
        <w:t>видов и форм деятельности: пешие прогулки, экскурсии, организуемые в классах их классными руководителями и родителями (законными представителями) обучающихся: в музей, в картинную галерею, в парк, на предприятие, на природу.</w:t>
      </w:r>
    </w:p>
    <w:p>
      <w:pPr>
        <w:pStyle w:val="ListParagraph"/>
        <w:numPr>
          <w:ilvl w:val="0"/>
          <w:numId w:val="181"/>
        </w:numPr>
        <w:tabs>
          <w:tab w:pos="2592" w:val="left" w:leader="none"/>
        </w:tabs>
        <w:spacing w:line="240" w:lineRule="auto" w:before="0" w:after="0"/>
        <w:ind w:left="2592" w:right="0" w:hanging="240"/>
        <w:jc w:val="left"/>
        <w:rPr>
          <w:sz w:val="24"/>
        </w:rPr>
      </w:pPr>
      <w:r>
        <w:rPr>
          <w:spacing w:val="-2"/>
          <w:sz w:val="24"/>
        </w:rPr>
        <w:t>ПРОФОРИЕНТАЦИЯ</w:t>
      </w:r>
    </w:p>
    <w:p>
      <w:pPr>
        <w:pStyle w:val="BodyText"/>
        <w:spacing w:before="12"/>
        <w:ind w:left="2352" w:firstLine="0"/>
      </w:pPr>
      <w:r>
        <w:rPr/>
        <w:t>Совместная</w:t>
      </w:r>
      <w:r>
        <w:rPr>
          <w:spacing w:val="63"/>
        </w:rPr>
        <w:t>  </w:t>
      </w:r>
      <w:r>
        <w:rPr/>
        <w:t>деятельность</w:t>
      </w:r>
      <w:r>
        <w:rPr>
          <w:spacing w:val="66"/>
        </w:rPr>
        <w:t>  </w:t>
      </w:r>
      <w:r>
        <w:rPr/>
        <w:t>педагогов</w:t>
      </w:r>
      <w:r>
        <w:rPr>
          <w:spacing w:val="63"/>
          <w:w w:val="150"/>
        </w:rPr>
        <w:t>  </w:t>
      </w:r>
      <w:r>
        <w:rPr/>
        <w:t>и</w:t>
      </w:r>
      <w:r>
        <w:rPr>
          <w:spacing w:val="63"/>
          <w:w w:val="150"/>
        </w:rPr>
        <w:t>  </w:t>
      </w:r>
      <w:r>
        <w:rPr/>
        <w:t>обучающихся</w:t>
      </w:r>
      <w:r>
        <w:rPr>
          <w:spacing w:val="65"/>
          <w:w w:val="150"/>
        </w:rPr>
        <w:t>  </w:t>
      </w:r>
      <w:r>
        <w:rPr/>
        <w:t>по</w:t>
      </w:r>
      <w:r>
        <w:rPr>
          <w:spacing w:val="62"/>
          <w:w w:val="150"/>
        </w:rPr>
        <w:t>  </w:t>
      </w:r>
      <w:r>
        <w:rPr>
          <w:spacing w:val="-2"/>
        </w:rPr>
        <w:t>направлению</w:t>
      </w:r>
    </w:p>
    <w:p>
      <w:pPr>
        <w:spacing w:after="0"/>
        <w:sectPr>
          <w:pgSz w:w="11930" w:h="16860"/>
          <w:pgMar w:header="0" w:footer="1360" w:top="1020" w:bottom="1620" w:left="60" w:right="200"/>
        </w:sectPr>
      </w:pPr>
    </w:p>
    <w:p>
      <w:pPr>
        <w:pStyle w:val="BodyText"/>
        <w:spacing w:line="259" w:lineRule="auto" w:before="76"/>
        <w:ind w:right="634" w:firstLine="0"/>
      </w:pPr>
      <w:r>
        <w:rPr/>
        <w:t>«профориентация» включает в себя профессиональное просвещение школьников по программе «Школа профессионального самоопределения»,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с учетом ограниченных возможностей здровья обучающегося и востребованности на рынке труда. Эта работа осуществляется через:</w:t>
      </w:r>
    </w:p>
    <w:p>
      <w:pPr>
        <w:pStyle w:val="ListParagraph"/>
        <w:numPr>
          <w:ilvl w:val="0"/>
          <w:numId w:val="186"/>
        </w:numPr>
        <w:tabs>
          <w:tab w:pos="2790" w:val="left" w:leader="none"/>
        </w:tabs>
        <w:spacing w:line="259" w:lineRule="auto" w:before="0" w:after="0"/>
        <w:ind w:left="1644" w:right="636" w:firstLine="765"/>
        <w:jc w:val="both"/>
        <w:rPr>
          <w:sz w:val="24"/>
        </w:rPr>
      </w:pPr>
      <w:r>
        <w:rPr>
          <w:sz w:val="24"/>
        </w:rPr>
        <w:t>циклы профориентационных классных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pPr>
        <w:pStyle w:val="ListParagraph"/>
        <w:numPr>
          <w:ilvl w:val="0"/>
          <w:numId w:val="186"/>
        </w:numPr>
        <w:tabs>
          <w:tab w:pos="2665" w:val="left" w:leader="none"/>
        </w:tabs>
        <w:spacing w:line="259" w:lineRule="auto" w:before="0" w:after="0"/>
        <w:ind w:left="1644" w:right="654" w:firstLine="705"/>
        <w:jc w:val="both"/>
        <w:rPr>
          <w:sz w:val="24"/>
        </w:rPr>
      </w:pPr>
      <w:r>
        <w:rPr>
          <w:sz w:val="24"/>
        </w:rPr>
        <w:t>профориентационные игры: симуляции, деловые игры, квесты, решение кейсов, расширяющие</w:t>
      </w:r>
      <w:r>
        <w:rPr>
          <w:spacing w:val="33"/>
          <w:sz w:val="24"/>
        </w:rPr>
        <w:t> </w:t>
      </w:r>
      <w:r>
        <w:rPr>
          <w:sz w:val="24"/>
        </w:rPr>
        <w:t>знания</w:t>
      </w:r>
      <w:r>
        <w:rPr>
          <w:spacing w:val="30"/>
          <w:sz w:val="24"/>
        </w:rPr>
        <w:t> </w:t>
      </w:r>
      <w:r>
        <w:rPr>
          <w:sz w:val="24"/>
        </w:rPr>
        <w:t>школьников</w:t>
      </w:r>
      <w:r>
        <w:rPr>
          <w:spacing w:val="34"/>
          <w:sz w:val="24"/>
        </w:rPr>
        <w:t> </w:t>
      </w:r>
      <w:r>
        <w:rPr>
          <w:sz w:val="24"/>
        </w:rPr>
        <w:t>о</w:t>
      </w:r>
      <w:r>
        <w:rPr>
          <w:spacing w:val="36"/>
          <w:sz w:val="24"/>
        </w:rPr>
        <w:t> </w:t>
      </w:r>
      <w:r>
        <w:rPr>
          <w:sz w:val="24"/>
        </w:rPr>
        <w:t>типах</w:t>
      </w:r>
      <w:r>
        <w:rPr>
          <w:spacing w:val="37"/>
          <w:sz w:val="24"/>
        </w:rPr>
        <w:t> </w:t>
      </w:r>
      <w:r>
        <w:rPr>
          <w:sz w:val="24"/>
        </w:rPr>
        <w:t>профессий,</w:t>
      </w:r>
      <w:r>
        <w:rPr>
          <w:spacing w:val="36"/>
          <w:sz w:val="24"/>
        </w:rPr>
        <w:t> </w:t>
      </w:r>
      <w:r>
        <w:rPr>
          <w:sz w:val="24"/>
        </w:rPr>
        <w:t>о</w:t>
      </w:r>
      <w:r>
        <w:rPr>
          <w:spacing w:val="36"/>
          <w:sz w:val="24"/>
        </w:rPr>
        <w:t> </w:t>
      </w:r>
      <w:r>
        <w:rPr>
          <w:sz w:val="24"/>
        </w:rPr>
        <w:t>способах</w:t>
      </w:r>
      <w:r>
        <w:rPr>
          <w:spacing w:val="39"/>
          <w:sz w:val="24"/>
        </w:rPr>
        <w:t> </w:t>
      </w:r>
      <w:r>
        <w:rPr>
          <w:sz w:val="24"/>
        </w:rPr>
        <w:t>выбора</w:t>
      </w:r>
      <w:r>
        <w:rPr>
          <w:spacing w:val="33"/>
          <w:sz w:val="24"/>
        </w:rPr>
        <w:t> </w:t>
      </w:r>
      <w:r>
        <w:rPr>
          <w:sz w:val="24"/>
        </w:rPr>
        <w:t>профессий,</w:t>
      </w:r>
      <w:r>
        <w:rPr>
          <w:spacing w:val="37"/>
          <w:sz w:val="24"/>
        </w:rPr>
        <w:t> </w:t>
      </w:r>
      <w:r>
        <w:rPr>
          <w:sz w:val="24"/>
        </w:rPr>
        <w:t>о</w:t>
      </w:r>
    </w:p>
    <w:p>
      <w:pPr>
        <w:pStyle w:val="BodyText"/>
        <w:spacing w:line="264" w:lineRule="auto" w:before="61"/>
        <w:ind w:right="643" w:firstLine="0"/>
      </w:pPr>
      <w:r>
        <w:rPr/>
        <w:t>достоинствах и недостатках той или иной интересной школьникам профессиональной </w:t>
      </w:r>
      <w:r>
        <w:rPr>
          <w:spacing w:val="-2"/>
        </w:rPr>
        <w:t>деятельности;</w:t>
      </w:r>
    </w:p>
    <w:p>
      <w:pPr>
        <w:pStyle w:val="ListParagraph"/>
        <w:numPr>
          <w:ilvl w:val="0"/>
          <w:numId w:val="186"/>
        </w:numPr>
        <w:tabs>
          <w:tab w:pos="2833" w:val="left" w:leader="none"/>
        </w:tabs>
        <w:spacing w:line="259" w:lineRule="auto" w:before="0" w:after="0"/>
        <w:ind w:left="1644" w:right="644" w:firstLine="705"/>
        <w:jc w:val="both"/>
        <w:rPr>
          <w:sz w:val="24"/>
        </w:rPr>
      </w:pPr>
      <w:r>
        <w:rPr>
          <w:sz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pPr>
        <w:pStyle w:val="ListParagraph"/>
        <w:numPr>
          <w:ilvl w:val="0"/>
          <w:numId w:val="186"/>
        </w:numPr>
        <w:tabs>
          <w:tab w:pos="2670" w:val="left" w:leader="none"/>
        </w:tabs>
        <w:spacing w:line="261" w:lineRule="auto" w:before="0" w:after="0"/>
        <w:ind w:left="1644" w:right="650" w:firstLine="705"/>
        <w:jc w:val="both"/>
        <w:rPr>
          <w:sz w:val="24"/>
        </w:rPr>
      </w:pPr>
      <w:r>
        <w:rPr>
          <w:sz w:val="24"/>
        </w:rPr>
        <w:t>посещение профориентационных выставок, ярмарок профессий, дней открытых дверей в средних специальных учебных заведениях;</w:t>
      </w:r>
    </w:p>
    <w:p>
      <w:pPr>
        <w:pStyle w:val="ListParagraph"/>
        <w:numPr>
          <w:ilvl w:val="0"/>
          <w:numId w:val="186"/>
        </w:numPr>
        <w:tabs>
          <w:tab w:pos="2711" w:val="left" w:leader="none"/>
        </w:tabs>
        <w:spacing w:line="259" w:lineRule="auto" w:before="0" w:after="0"/>
        <w:ind w:left="1644" w:right="629" w:firstLine="705"/>
        <w:jc w:val="both"/>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по интересующим </w:t>
      </w:r>
      <w:r>
        <w:rPr>
          <w:spacing w:val="-2"/>
          <w:sz w:val="24"/>
        </w:rPr>
        <w:t>профессиям;</w:t>
      </w:r>
    </w:p>
    <w:p>
      <w:pPr>
        <w:pStyle w:val="ListParagraph"/>
        <w:numPr>
          <w:ilvl w:val="0"/>
          <w:numId w:val="186"/>
        </w:numPr>
        <w:tabs>
          <w:tab w:pos="2637" w:val="left" w:leader="none"/>
        </w:tabs>
        <w:spacing w:line="259" w:lineRule="auto" w:before="0" w:after="0"/>
        <w:ind w:left="1644" w:right="641" w:firstLine="705"/>
        <w:jc w:val="both"/>
        <w:rPr>
          <w:sz w:val="24"/>
        </w:rPr>
      </w:pPr>
      <w:r>
        <w:rPr>
          <w:sz w:val="24"/>
        </w:rPr>
        <w:t>участие</w:t>
      </w:r>
      <w:r>
        <w:rPr>
          <w:spacing w:val="-15"/>
          <w:sz w:val="24"/>
        </w:rPr>
        <w:t> </w:t>
      </w:r>
      <w:r>
        <w:rPr>
          <w:sz w:val="24"/>
        </w:rPr>
        <w:t>в</w:t>
      </w:r>
      <w:r>
        <w:rPr>
          <w:spacing w:val="-15"/>
          <w:sz w:val="24"/>
        </w:rPr>
        <w:t> </w:t>
      </w:r>
      <w:r>
        <w:rPr>
          <w:sz w:val="24"/>
        </w:rPr>
        <w:t>работе</w:t>
      </w:r>
      <w:r>
        <w:rPr>
          <w:spacing w:val="-15"/>
          <w:sz w:val="24"/>
        </w:rPr>
        <w:t> </w:t>
      </w:r>
      <w:r>
        <w:rPr>
          <w:sz w:val="24"/>
        </w:rPr>
        <w:t>всероссийских</w:t>
      </w:r>
      <w:r>
        <w:rPr>
          <w:spacing w:val="-15"/>
          <w:sz w:val="24"/>
        </w:rPr>
        <w:t> </w:t>
      </w:r>
      <w:r>
        <w:rPr>
          <w:sz w:val="24"/>
        </w:rPr>
        <w:t>профориентационных</w:t>
      </w:r>
      <w:r>
        <w:rPr>
          <w:spacing w:val="-15"/>
          <w:sz w:val="24"/>
        </w:rPr>
        <w:t> </w:t>
      </w:r>
      <w:r>
        <w:rPr>
          <w:sz w:val="24"/>
        </w:rPr>
        <w:t>проектов,</w:t>
      </w:r>
      <w:r>
        <w:rPr>
          <w:spacing w:val="-15"/>
          <w:sz w:val="24"/>
        </w:rPr>
        <w:t> </w:t>
      </w:r>
      <w:r>
        <w:rPr>
          <w:sz w:val="24"/>
        </w:rPr>
        <w:t>созданных</w:t>
      </w:r>
      <w:r>
        <w:rPr>
          <w:spacing w:val="-10"/>
          <w:sz w:val="24"/>
        </w:rPr>
        <w:t> </w:t>
      </w:r>
      <w:r>
        <w:rPr>
          <w:sz w:val="24"/>
        </w:rPr>
        <w:t>в</w:t>
      </w:r>
      <w:r>
        <w:rPr>
          <w:spacing w:val="-15"/>
          <w:sz w:val="24"/>
        </w:rPr>
        <w:t> </w:t>
      </w:r>
      <w:r>
        <w:rPr>
          <w:sz w:val="24"/>
        </w:rPr>
        <w:t>сети интернет: просмотр лекций, решение учебно-тренировочных задач, участие в мастер классах, посещение открытых уроков;</w:t>
      </w:r>
    </w:p>
    <w:p>
      <w:pPr>
        <w:pStyle w:val="ListParagraph"/>
        <w:numPr>
          <w:ilvl w:val="0"/>
          <w:numId w:val="186"/>
        </w:numPr>
        <w:tabs>
          <w:tab w:pos="2766" w:val="left" w:leader="none"/>
        </w:tabs>
        <w:spacing w:line="259" w:lineRule="auto" w:before="0" w:after="0"/>
        <w:ind w:left="1644" w:right="639" w:firstLine="705"/>
        <w:jc w:val="both"/>
        <w:rPr>
          <w:sz w:val="24"/>
        </w:rPr>
      </w:pPr>
      <w:r>
        <w:rPr>
          <w:sz w:val="24"/>
        </w:rPr>
        <w:t>индивидуальные консультации педагог-психолога для обучающихся и их родителей (законных представителей) по вопросам склонностей, способностей, и индивидуальных особенностей детей, которые могут иметь значение в процессе выбора ими профессии;</w:t>
      </w:r>
    </w:p>
    <w:p>
      <w:pPr>
        <w:pStyle w:val="ListParagraph"/>
        <w:numPr>
          <w:ilvl w:val="0"/>
          <w:numId w:val="186"/>
        </w:numPr>
        <w:tabs>
          <w:tab w:pos="2641" w:val="left" w:leader="none"/>
        </w:tabs>
        <w:spacing w:line="259" w:lineRule="auto" w:before="0" w:after="0"/>
        <w:ind w:left="1644" w:right="647" w:firstLine="705"/>
        <w:jc w:val="both"/>
        <w:rPr>
          <w:sz w:val="24"/>
        </w:rPr>
      </w:pPr>
      <w:r>
        <w:rPr>
          <w:sz w:val="24"/>
        </w:rPr>
        <w:t>освоение</w:t>
      </w:r>
      <w:r>
        <w:rPr>
          <w:spacing w:val="-14"/>
          <w:sz w:val="24"/>
        </w:rPr>
        <w:t> </w:t>
      </w:r>
      <w:r>
        <w:rPr>
          <w:sz w:val="24"/>
        </w:rPr>
        <w:t>обучающимися</w:t>
      </w:r>
      <w:r>
        <w:rPr>
          <w:spacing w:val="-10"/>
          <w:sz w:val="24"/>
        </w:rPr>
        <w:t> </w:t>
      </w:r>
      <w:r>
        <w:rPr>
          <w:sz w:val="24"/>
        </w:rPr>
        <w:t>основ</w:t>
      </w:r>
      <w:r>
        <w:rPr>
          <w:spacing w:val="-14"/>
          <w:sz w:val="24"/>
        </w:rPr>
        <w:t> </w:t>
      </w:r>
      <w:r>
        <w:rPr>
          <w:sz w:val="24"/>
        </w:rPr>
        <w:t>профессии</w:t>
      </w:r>
      <w:r>
        <w:rPr>
          <w:spacing w:val="-8"/>
          <w:sz w:val="24"/>
        </w:rPr>
        <w:t> </w:t>
      </w:r>
      <w:r>
        <w:rPr>
          <w:sz w:val="24"/>
        </w:rPr>
        <w:t>в</w:t>
      </w:r>
      <w:r>
        <w:rPr>
          <w:spacing w:val="-14"/>
          <w:sz w:val="24"/>
        </w:rPr>
        <w:t> </w:t>
      </w:r>
      <w:r>
        <w:rPr>
          <w:sz w:val="24"/>
        </w:rPr>
        <w:t>рамках</w:t>
      </w:r>
      <w:r>
        <w:rPr>
          <w:spacing w:val="-6"/>
          <w:sz w:val="24"/>
        </w:rPr>
        <w:t> </w:t>
      </w:r>
      <w:r>
        <w:rPr>
          <w:sz w:val="24"/>
        </w:rPr>
        <w:t>различных</w:t>
      </w:r>
      <w:r>
        <w:rPr>
          <w:spacing w:val="-6"/>
          <w:sz w:val="24"/>
        </w:rPr>
        <w:t> </w:t>
      </w:r>
      <w:r>
        <w:rPr>
          <w:sz w:val="24"/>
        </w:rPr>
        <w:t>курсов</w:t>
      </w:r>
      <w:r>
        <w:rPr>
          <w:spacing w:val="-12"/>
          <w:sz w:val="24"/>
        </w:rPr>
        <w:t> </w:t>
      </w:r>
      <w:r>
        <w:rPr>
          <w:sz w:val="24"/>
        </w:rPr>
        <w:t>по</w:t>
      </w:r>
      <w:r>
        <w:rPr>
          <w:spacing w:val="-14"/>
          <w:sz w:val="24"/>
        </w:rPr>
        <w:t> </w:t>
      </w:r>
      <w:r>
        <w:rPr>
          <w:sz w:val="24"/>
        </w:rPr>
        <w:t>выбору, включенных в основную образовательную программу школы, или в рамках курсов дополнительного образования.</w:t>
      </w:r>
    </w:p>
    <w:p>
      <w:pPr>
        <w:pStyle w:val="ListParagraph"/>
        <w:numPr>
          <w:ilvl w:val="0"/>
          <w:numId w:val="181"/>
        </w:numPr>
        <w:tabs>
          <w:tab w:pos="2592" w:val="left" w:leader="none"/>
        </w:tabs>
        <w:spacing w:line="275" w:lineRule="exact" w:before="0" w:after="0"/>
        <w:ind w:left="2592" w:right="0" w:hanging="240"/>
        <w:jc w:val="left"/>
        <w:rPr>
          <w:sz w:val="24"/>
        </w:rPr>
      </w:pPr>
      <w:r>
        <w:rPr>
          <w:spacing w:val="-2"/>
          <w:sz w:val="24"/>
        </w:rPr>
        <w:t>ОРГАНИЗАЦИЯ</w:t>
      </w:r>
      <w:r>
        <w:rPr>
          <w:spacing w:val="13"/>
          <w:sz w:val="24"/>
        </w:rPr>
        <w:t> </w:t>
      </w:r>
      <w:r>
        <w:rPr>
          <w:spacing w:val="-2"/>
          <w:sz w:val="24"/>
        </w:rPr>
        <w:t>ПРЕДМЕТНО-ЭСТЕТИЧЕСКОЙ</w:t>
      </w:r>
      <w:r>
        <w:rPr>
          <w:spacing w:val="11"/>
          <w:sz w:val="24"/>
        </w:rPr>
        <w:t> </w:t>
      </w:r>
      <w:r>
        <w:rPr>
          <w:spacing w:val="-2"/>
          <w:sz w:val="24"/>
        </w:rPr>
        <w:t>СРЕДЫ</w:t>
      </w:r>
    </w:p>
    <w:p>
      <w:pPr>
        <w:pStyle w:val="BodyText"/>
        <w:spacing w:line="259" w:lineRule="auto"/>
        <w:ind w:right="630"/>
      </w:pPr>
      <w:r>
        <w:rPr/>
        <w:t>Окружающая ребенка предметно-эстетическая среда школы обогащает внутренний мир</w:t>
      </w:r>
      <w:r>
        <w:rPr>
          <w:spacing w:val="-6"/>
        </w:rPr>
        <w:t> </w:t>
      </w:r>
      <w:r>
        <w:rPr/>
        <w:t>ученика,</w:t>
      </w:r>
      <w:r>
        <w:rPr>
          <w:spacing w:val="-8"/>
        </w:rPr>
        <w:t> </w:t>
      </w:r>
      <w:r>
        <w:rPr/>
        <w:t>способствует</w:t>
      </w:r>
      <w:r>
        <w:rPr>
          <w:spacing w:val="-5"/>
        </w:rPr>
        <w:t> </w:t>
      </w:r>
      <w:r>
        <w:rPr/>
        <w:t>формированию</w:t>
      </w:r>
      <w:r>
        <w:rPr>
          <w:spacing w:val="-2"/>
        </w:rPr>
        <w:t> </w:t>
      </w:r>
      <w:r>
        <w:rPr/>
        <w:t>у</w:t>
      </w:r>
      <w:r>
        <w:rPr>
          <w:spacing w:val="-10"/>
        </w:rPr>
        <w:t> </w:t>
      </w:r>
      <w:r>
        <w:rPr/>
        <w:t>него</w:t>
      </w:r>
      <w:r>
        <w:rPr>
          <w:spacing w:val="-5"/>
        </w:rPr>
        <w:t> </w:t>
      </w:r>
      <w:r>
        <w:rPr/>
        <w:t>чувства</w:t>
      </w:r>
      <w:r>
        <w:rPr>
          <w:spacing w:val="-4"/>
        </w:rPr>
        <w:t> </w:t>
      </w:r>
      <w:r>
        <w:rPr/>
        <w:t>вкуса</w:t>
      </w:r>
      <w:r>
        <w:rPr>
          <w:spacing w:val="-6"/>
        </w:rPr>
        <w:t> </w:t>
      </w:r>
      <w:r>
        <w:rPr/>
        <w:t>и</w:t>
      </w:r>
      <w:r>
        <w:rPr>
          <w:spacing w:val="-5"/>
        </w:rPr>
        <w:t> </w:t>
      </w:r>
      <w:r>
        <w:rPr/>
        <w:t>стиля,</w:t>
      </w:r>
      <w:r>
        <w:rPr>
          <w:spacing w:val="-5"/>
        </w:rPr>
        <w:t> </w:t>
      </w:r>
      <w:r>
        <w:rPr/>
        <w:t>создает</w:t>
      </w:r>
      <w:r>
        <w:rPr>
          <w:spacing w:val="-5"/>
        </w:rPr>
        <w:t> </w:t>
      </w:r>
      <w:r>
        <w:rPr/>
        <w:t>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pPr>
        <w:pStyle w:val="ListParagraph"/>
        <w:numPr>
          <w:ilvl w:val="0"/>
          <w:numId w:val="187"/>
        </w:numPr>
        <w:tabs>
          <w:tab w:pos="2646" w:val="left" w:leader="none"/>
        </w:tabs>
        <w:spacing w:line="259" w:lineRule="auto" w:before="0" w:after="0"/>
        <w:ind w:left="1644" w:right="641" w:firstLine="705"/>
        <w:jc w:val="both"/>
        <w:rPr>
          <w:sz w:val="24"/>
        </w:rPr>
      </w:pPr>
      <w:r>
        <w:rPr>
          <w:sz w:val="24"/>
        </w:rPr>
        <w:t>оформление</w:t>
      </w:r>
      <w:r>
        <w:rPr>
          <w:spacing w:val="-9"/>
          <w:sz w:val="24"/>
        </w:rPr>
        <w:t> </w:t>
      </w:r>
      <w:r>
        <w:rPr>
          <w:sz w:val="24"/>
        </w:rPr>
        <w:t>интерьера</w:t>
      </w:r>
      <w:r>
        <w:rPr>
          <w:spacing w:val="-10"/>
          <w:sz w:val="24"/>
        </w:rPr>
        <w:t> </w:t>
      </w:r>
      <w:r>
        <w:rPr>
          <w:sz w:val="24"/>
        </w:rPr>
        <w:t>школьных</w:t>
      </w:r>
      <w:r>
        <w:rPr>
          <w:spacing w:val="-4"/>
          <w:sz w:val="24"/>
        </w:rPr>
        <w:t> </w:t>
      </w:r>
      <w:r>
        <w:rPr>
          <w:sz w:val="24"/>
        </w:rPr>
        <w:t>помещений</w:t>
      </w:r>
      <w:r>
        <w:rPr>
          <w:spacing w:val="-4"/>
          <w:sz w:val="24"/>
        </w:rPr>
        <w:t> </w:t>
      </w:r>
      <w:r>
        <w:rPr>
          <w:sz w:val="24"/>
        </w:rPr>
        <w:t>(вестибюля,</w:t>
      </w:r>
      <w:r>
        <w:rPr>
          <w:spacing w:val="-6"/>
          <w:sz w:val="24"/>
        </w:rPr>
        <w:t> </w:t>
      </w:r>
      <w:r>
        <w:rPr>
          <w:sz w:val="24"/>
        </w:rPr>
        <w:t>коридоров,</w:t>
      </w:r>
      <w:r>
        <w:rPr>
          <w:spacing w:val="-11"/>
          <w:sz w:val="24"/>
        </w:rPr>
        <w:t> </w:t>
      </w:r>
      <w:r>
        <w:rPr>
          <w:sz w:val="24"/>
        </w:rPr>
        <w:t>рекреаций, зала)</w:t>
      </w:r>
      <w:r>
        <w:rPr>
          <w:spacing w:val="-12"/>
          <w:sz w:val="24"/>
        </w:rPr>
        <w:t> </w:t>
      </w:r>
      <w:r>
        <w:rPr>
          <w:sz w:val="24"/>
        </w:rPr>
        <w:t>и</w:t>
      </w:r>
      <w:r>
        <w:rPr>
          <w:spacing w:val="-8"/>
          <w:sz w:val="24"/>
        </w:rPr>
        <w:t> </w:t>
      </w:r>
      <w:r>
        <w:rPr>
          <w:sz w:val="24"/>
        </w:rPr>
        <w:t>их</w:t>
      </w:r>
      <w:r>
        <w:rPr>
          <w:spacing w:val="-5"/>
          <w:sz w:val="24"/>
        </w:rPr>
        <w:t> </w:t>
      </w:r>
      <w:r>
        <w:rPr>
          <w:sz w:val="24"/>
        </w:rPr>
        <w:t>периодическая</w:t>
      </w:r>
      <w:r>
        <w:rPr>
          <w:spacing w:val="-5"/>
          <w:sz w:val="24"/>
        </w:rPr>
        <w:t> </w:t>
      </w:r>
      <w:r>
        <w:rPr>
          <w:sz w:val="24"/>
        </w:rPr>
        <w:t>переориентация,</w:t>
      </w:r>
      <w:r>
        <w:rPr>
          <w:spacing w:val="-7"/>
          <w:sz w:val="24"/>
        </w:rPr>
        <w:t> </w:t>
      </w:r>
      <w:r>
        <w:rPr>
          <w:sz w:val="24"/>
        </w:rPr>
        <w:t>которая</w:t>
      </w:r>
      <w:r>
        <w:rPr>
          <w:spacing w:val="-9"/>
          <w:sz w:val="24"/>
        </w:rPr>
        <w:t> </w:t>
      </w:r>
      <w:r>
        <w:rPr>
          <w:sz w:val="24"/>
        </w:rPr>
        <w:t>служит</w:t>
      </w:r>
      <w:r>
        <w:rPr>
          <w:spacing w:val="-6"/>
          <w:sz w:val="24"/>
        </w:rPr>
        <w:t> </w:t>
      </w:r>
      <w:r>
        <w:rPr>
          <w:sz w:val="24"/>
        </w:rPr>
        <w:t>хорошим</w:t>
      </w:r>
      <w:r>
        <w:rPr>
          <w:spacing w:val="-9"/>
          <w:sz w:val="24"/>
        </w:rPr>
        <w:t> </w:t>
      </w:r>
      <w:r>
        <w:rPr>
          <w:sz w:val="24"/>
        </w:rPr>
        <w:t>средством</w:t>
      </w:r>
      <w:r>
        <w:rPr>
          <w:spacing w:val="-10"/>
          <w:sz w:val="24"/>
        </w:rPr>
        <w:t> </w:t>
      </w:r>
      <w:r>
        <w:rPr>
          <w:sz w:val="24"/>
        </w:rPr>
        <w:t>разрушения негативных установок школьников на учебные и внеурочные занятия;</w:t>
      </w:r>
    </w:p>
    <w:p>
      <w:pPr>
        <w:pStyle w:val="ListParagraph"/>
        <w:numPr>
          <w:ilvl w:val="0"/>
          <w:numId w:val="187"/>
        </w:numPr>
        <w:tabs>
          <w:tab w:pos="2711" w:val="left" w:leader="none"/>
        </w:tabs>
        <w:spacing w:line="259" w:lineRule="auto" w:before="0" w:after="0"/>
        <w:ind w:left="1644" w:right="641" w:firstLine="705"/>
        <w:jc w:val="both"/>
        <w:rPr>
          <w:sz w:val="24"/>
        </w:rPr>
      </w:pPr>
      <w:r>
        <w:rPr>
          <w:sz w:val="24"/>
        </w:rPr>
        <w:t>размещение на стенах школы регулярно сменяемых экспозиций: творческих работ</w:t>
      </w:r>
      <w:r>
        <w:rPr>
          <w:spacing w:val="38"/>
          <w:sz w:val="24"/>
        </w:rPr>
        <w:t> </w:t>
      </w:r>
      <w:r>
        <w:rPr>
          <w:sz w:val="24"/>
        </w:rPr>
        <w:t>обучающихся,</w:t>
      </w:r>
      <w:r>
        <w:rPr>
          <w:spacing w:val="39"/>
          <w:sz w:val="24"/>
        </w:rPr>
        <w:t> </w:t>
      </w:r>
      <w:r>
        <w:rPr>
          <w:sz w:val="24"/>
        </w:rPr>
        <w:t>позволяющих</w:t>
      </w:r>
      <w:r>
        <w:rPr>
          <w:spacing w:val="38"/>
          <w:sz w:val="24"/>
        </w:rPr>
        <w:t> </w:t>
      </w:r>
      <w:r>
        <w:rPr>
          <w:sz w:val="24"/>
        </w:rPr>
        <w:t>им</w:t>
      </w:r>
      <w:r>
        <w:rPr>
          <w:spacing w:val="37"/>
          <w:sz w:val="24"/>
        </w:rPr>
        <w:t> </w:t>
      </w:r>
      <w:r>
        <w:rPr>
          <w:sz w:val="24"/>
        </w:rPr>
        <w:t>реализовать</w:t>
      </w:r>
      <w:r>
        <w:rPr>
          <w:spacing w:val="40"/>
          <w:sz w:val="24"/>
        </w:rPr>
        <w:t> </w:t>
      </w:r>
      <w:r>
        <w:rPr>
          <w:sz w:val="24"/>
        </w:rPr>
        <w:t>свой</w:t>
      </w:r>
      <w:r>
        <w:rPr>
          <w:spacing w:val="38"/>
          <w:sz w:val="24"/>
        </w:rPr>
        <w:t> </w:t>
      </w:r>
      <w:r>
        <w:rPr>
          <w:sz w:val="24"/>
        </w:rPr>
        <w:t>творческий</w:t>
      </w:r>
      <w:r>
        <w:rPr>
          <w:spacing w:val="40"/>
          <w:sz w:val="24"/>
        </w:rPr>
        <w:t> </w:t>
      </w:r>
      <w:r>
        <w:rPr>
          <w:sz w:val="24"/>
        </w:rPr>
        <w:t>потенциал,</w:t>
      </w:r>
      <w:r>
        <w:rPr>
          <w:spacing w:val="39"/>
          <w:sz w:val="24"/>
        </w:rPr>
        <w:t> </w:t>
      </w:r>
      <w:r>
        <w:rPr>
          <w:sz w:val="24"/>
        </w:rPr>
        <w:t>а</w:t>
      </w:r>
      <w:r>
        <w:rPr>
          <w:spacing w:val="37"/>
          <w:sz w:val="24"/>
        </w:rPr>
        <w:t> </w:t>
      </w:r>
      <w:r>
        <w:rPr>
          <w:sz w:val="24"/>
        </w:rPr>
        <w:t>также</w:t>
      </w:r>
    </w:p>
    <w:p>
      <w:pPr>
        <w:spacing w:after="0" w:line="259" w:lineRule="auto"/>
        <w:jc w:val="both"/>
        <w:rPr>
          <w:sz w:val="24"/>
        </w:rPr>
        <w:sectPr>
          <w:pgSz w:w="11930" w:h="16860"/>
          <w:pgMar w:header="0" w:footer="1360" w:top="940" w:bottom="1620" w:left="60" w:right="200"/>
        </w:sectPr>
      </w:pPr>
    </w:p>
    <w:p>
      <w:pPr>
        <w:pStyle w:val="BodyText"/>
        <w:spacing w:line="259" w:lineRule="auto" w:before="76"/>
        <w:ind w:right="645" w:firstLine="0"/>
      </w:pPr>
      <w:r>
        <w:rPr/>
        <w:t>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pPr>
        <w:pStyle w:val="ListParagraph"/>
        <w:numPr>
          <w:ilvl w:val="0"/>
          <w:numId w:val="187"/>
        </w:numPr>
        <w:tabs>
          <w:tab w:pos="2742" w:val="left" w:leader="none"/>
        </w:tabs>
        <w:spacing w:line="259" w:lineRule="auto" w:before="0" w:after="0"/>
        <w:ind w:left="1644" w:right="630" w:firstLine="765"/>
        <w:jc w:val="both"/>
        <w:rPr>
          <w:sz w:val="24"/>
        </w:rPr>
      </w:pPr>
      <w:r>
        <w:rPr>
          <w:sz w:val="24"/>
        </w:rPr>
        <w:t>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w:t>
      </w:r>
      <w:r>
        <w:rPr>
          <w:spacing w:val="-2"/>
          <w:sz w:val="24"/>
        </w:rPr>
        <w:t>отдыха;</w:t>
      </w:r>
    </w:p>
    <w:p>
      <w:pPr>
        <w:pStyle w:val="ListParagraph"/>
        <w:numPr>
          <w:ilvl w:val="0"/>
          <w:numId w:val="187"/>
        </w:numPr>
        <w:tabs>
          <w:tab w:pos="2956" w:val="left" w:leader="none"/>
        </w:tabs>
        <w:spacing w:line="259" w:lineRule="auto" w:before="1" w:after="0"/>
        <w:ind w:left="1644" w:right="635" w:firstLine="705"/>
        <w:jc w:val="both"/>
        <w:rPr>
          <w:sz w:val="24"/>
        </w:rPr>
      </w:pPr>
      <w:r>
        <w:rPr>
          <w:sz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w:t>
      </w:r>
      <w:r>
        <w:rPr>
          <w:spacing w:val="-13"/>
          <w:sz w:val="24"/>
        </w:rPr>
        <w:t> </w:t>
      </w:r>
      <w:r>
        <w:rPr>
          <w:sz w:val="24"/>
        </w:rPr>
        <w:t>и</w:t>
      </w:r>
      <w:r>
        <w:rPr>
          <w:spacing w:val="-13"/>
          <w:sz w:val="24"/>
        </w:rPr>
        <w:t> </w:t>
      </w:r>
      <w:r>
        <w:rPr>
          <w:sz w:val="24"/>
        </w:rPr>
        <w:t>творческие</w:t>
      </w:r>
      <w:r>
        <w:rPr>
          <w:spacing w:val="-11"/>
          <w:sz w:val="24"/>
        </w:rPr>
        <w:t> </w:t>
      </w:r>
      <w:r>
        <w:rPr>
          <w:sz w:val="24"/>
        </w:rPr>
        <w:t>способности,</w:t>
      </w:r>
      <w:r>
        <w:rPr>
          <w:spacing w:val="-11"/>
          <w:sz w:val="24"/>
        </w:rPr>
        <w:t> </w:t>
      </w:r>
      <w:r>
        <w:rPr>
          <w:sz w:val="24"/>
        </w:rPr>
        <w:t>создающее</w:t>
      </w:r>
      <w:r>
        <w:rPr>
          <w:spacing w:val="-14"/>
          <w:sz w:val="24"/>
        </w:rPr>
        <w:t> </w:t>
      </w:r>
      <w:r>
        <w:rPr>
          <w:sz w:val="24"/>
        </w:rPr>
        <w:t>повод</w:t>
      </w:r>
      <w:r>
        <w:rPr>
          <w:spacing w:val="-12"/>
          <w:sz w:val="24"/>
        </w:rPr>
        <w:t> </w:t>
      </w:r>
      <w:r>
        <w:rPr>
          <w:sz w:val="24"/>
        </w:rPr>
        <w:t>для</w:t>
      </w:r>
      <w:r>
        <w:rPr>
          <w:spacing w:val="-12"/>
          <w:sz w:val="24"/>
        </w:rPr>
        <w:t> </w:t>
      </w:r>
      <w:r>
        <w:rPr>
          <w:sz w:val="24"/>
        </w:rPr>
        <w:t>длительного</w:t>
      </w:r>
      <w:r>
        <w:rPr>
          <w:spacing w:val="-10"/>
          <w:sz w:val="24"/>
        </w:rPr>
        <w:t> </w:t>
      </w:r>
      <w:r>
        <w:rPr>
          <w:sz w:val="24"/>
        </w:rPr>
        <w:t>общения</w:t>
      </w:r>
      <w:r>
        <w:rPr>
          <w:spacing w:val="-9"/>
          <w:sz w:val="24"/>
        </w:rPr>
        <w:t> </w:t>
      </w:r>
      <w:r>
        <w:rPr>
          <w:sz w:val="24"/>
        </w:rPr>
        <w:t>классного руководителя со своими детьми;</w:t>
      </w:r>
    </w:p>
    <w:p>
      <w:pPr>
        <w:pStyle w:val="ListParagraph"/>
        <w:numPr>
          <w:ilvl w:val="0"/>
          <w:numId w:val="187"/>
        </w:numPr>
        <w:tabs>
          <w:tab w:pos="2776" w:val="left" w:leader="none"/>
        </w:tabs>
        <w:spacing w:line="261" w:lineRule="auto" w:before="0" w:after="0"/>
        <w:ind w:left="1644" w:right="646" w:firstLine="705"/>
        <w:jc w:val="both"/>
        <w:rPr>
          <w:sz w:val="24"/>
        </w:rPr>
      </w:pPr>
      <w:r>
        <w:rPr>
          <w:sz w:val="24"/>
        </w:rPr>
        <w:t>событийный дизайн - оформление пространства проведения конкретных школьных событий (праздников, церемоний,</w:t>
      </w:r>
      <w:r>
        <w:rPr>
          <w:spacing w:val="-3"/>
          <w:sz w:val="24"/>
        </w:rPr>
        <w:t> </w:t>
      </w:r>
      <w:r>
        <w:rPr>
          <w:sz w:val="24"/>
        </w:rPr>
        <w:t>торжественных линеек, выставок, собраний);</w:t>
      </w:r>
    </w:p>
    <w:p>
      <w:pPr>
        <w:pStyle w:val="ListParagraph"/>
        <w:numPr>
          <w:ilvl w:val="0"/>
          <w:numId w:val="187"/>
        </w:numPr>
        <w:tabs>
          <w:tab w:pos="2649" w:val="left" w:leader="none"/>
        </w:tabs>
        <w:spacing w:line="259" w:lineRule="auto" w:before="57" w:after="0"/>
        <w:ind w:left="1644" w:right="638" w:firstLine="705"/>
        <w:jc w:val="both"/>
        <w:rPr>
          <w:sz w:val="24"/>
        </w:rPr>
      </w:pPr>
      <w:r>
        <w:rPr>
          <w:sz w:val="24"/>
        </w:rPr>
        <w:t>популяризация</w:t>
      </w:r>
      <w:r>
        <w:rPr>
          <w:spacing w:val="-5"/>
          <w:sz w:val="24"/>
        </w:rPr>
        <w:t> </w:t>
      </w:r>
      <w:r>
        <w:rPr>
          <w:sz w:val="24"/>
        </w:rPr>
        <w:t>особой</w:t>
      </w:r>
      <w:r>
        <w:rPr>
          <w:spacing w:val="-8"/>
          <w:sz w:val="24"/>
        </w:rPr>
        <w:t> </w:t>
      </w:r>
      <w:r>
        <w:rPr>
          <w:sz w:val="24"/>
        </w:rPr>
        <w:t>государственной символики</w:t>
      </w:r>
      <w:r>
        <w:rPr>
          <w:spacing w:val="-2"/>
          <w:sz w:val="24"/>
        </w:rPr>
        <w:t> </w:t>
      </w:r>
      <w:r>
        <w:rPr>
          <w:sz w:val="24"/>
        </w:rPr>
        <w:t>(флаг,</w:t>
      </w:r>
      <w:r>
        <w:rPr>
          <w:spacing w:val="-7"/>
          <w:sz w:val="24"/>
        </w:rPr>
        <w:t> </w:t>
      </w:r>
      <w:r>
        <w:rPr>
          <w:sz w:val="24"/>
        </w:rPr>
        <w:t>гимн,</w:t>
      </w:r>
      <w:r>
        <w:rPr>
          <w:spacing w:val="-9"/>
          <w:sz w:val="24"/>
        </w:rPr>
        <w:t> </w:t>
      </w:r>
      <w:r>
        <w:rPr>
          <w:sz w:val="24"/>
        </w:rPr>
        <w:t>логотип</w:t>
      </w:r>
      <w:r>
        <w:rPr>
          <w:spacing w:val="-5"/>
          <w:sz w:val="24"/>
        </w:rPr>
        <w:t> </w:t>
      </w:r>
      <w:r>
        <w:rPr>
          <w:sz w:val="24"/>
        </w:rPr>
        <w:t>школы), используемой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pPr>
        <w:pStyle w:val="ListParagraph"/>
        <w:numPr>
          <w:ilvl w:val="0"/>
          <w:numId w:val="187"/>
        </w:numPr>
        <w:tabs>
          <w:tab w:pos="2757" w:val="left" w:leader="none"/>
        </w:tabs>
        <w:spacing w:line="259" w:lineRule="auto" w:before="0" w:after="0"/>
        <w:ind w:left="1644" w:right="637" w:firstLine="705"/>
        <w:jc w:val="both"/>
        <w:rPr>
          <w:sz w:val="24"/>
        </w:rPr>
      </w:pPr>
      <w:r>
        <w:rPr>
          <w:sz w:val="24"/>
        </w:rPr>
        <w:t>акцентирование внимания школьников посредством элементов предметно- эстетической среды (стенды, плакаты) на важных для воспитания ценностях школы, ее традициях, правилах. 12</w:t>
      </w:r>
    </w:p>
    <w:p>
      <w:pPr>
        <w:pStyle w:val="ListParagraph"/>
        <w:numPr>
          <w:ilvl w:val="0"/>
          <w:numId w:val="181"/>
        </w:numPr>
        <w:tabs>
          <w:tab w:pos="2772" w:val="left" w:leader="none"/>
        </w:tabs>
        <w:spacing w:line="275" w:lineRule="exact" w:before="0" w:after="0"/>
        <w:ind w:left="2772" w:right="0" w:hanging="420"/>
        <w:jc w:val="left"/>
        <w:rPr>
          <w:sz w:val="24"/>
        </w:rPr>
      </w:pPr>
      <w:r>
        <w:rPr>
          <w:sz w:val="24"/>
        </w:rPr>
        <w:t>РАБОТА</w:t>
      </w:r>
      <w:r>
        <w:rPr>
          <w:spacing w:val="-13"/>
          <w:sz w:val="24"/>
        </w:rPr>
        <w:t> </w:t>
      </w:r>
      <w:r>
        <w:rPr>
          <w:sz w:val="24"/>
        </w:rPr>
        <w:t>С</w:t>
      </w:r>
      <w:r>
        <w:rPr>
          <w:spacing w:val="-7"/>
          <w:sz w:val="24"/>
        </w:rPr>
        <w:t> </w:t>
      </w:r>
      <w:r>
        <w:rPr>
          <w:spacing w:val="-2"/>
          <w:sz w:val="24"/>
        </w:rPr>
        <w:t>РОДИТЕЛЯМИ</w:t>
      </w:r>
    </w:p>
    <w:p>
      <w:pPr>
        <w:pStyle w:val="BodyText"/>
        <w:spacing w:line="259" w:lineRule="auto" w:before="20"/>
        <w:ind w:right="637"/>
      </w:pPr>
      <w: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pPr>
        <w:pStyle w:val="BodyText"/>
        <w:spacing w:before="1"/>
        <w:ind w:left="2412" w:firstLine="0"/>
      </w:pPr>
      <w:r>
        <w:rPr/>
        <w:t>На</w:t>
      </w:r>
      <w:r>
        <w:rPr>
          <w:spacing w:val="-13"/>
        </w:rPr>
        <w:t> </w:t>
      </w:r>
      <w:r>
        <w:rPr/>
        <w:t>групповом</w:t>
      </w:r>
      <w:r>
        <w:rPr>
          <w:spacing w:val="1"/>
        </w:rPr>
        <w:t> </w:t>
      </w:r>
      <w:r>
        <w:rPr>
          <w:spacing w:val="-2"/>
        </w:rPr>
        <w:t>уровне:</w:t>
      </w:r>
    </w:p>
    <w:p>
      <w:pPr>
        <w:pStyle w:val="ListParagraph"/>
        <w:numPr>
          <w:ilvl w:val="0"/>
          <w:numId w:val="188"/>
        </w:numPr>
        <w:tabs>
          <w:tab w:pos="2843" w:val="left" w:leader="none"/>
        </w:tabs>
        <w:spacing w:line="259" w:lineRule="auto" w:before="19" w:after="0"/>
        <w:ind w:left="1644" w:right="641" w:firstLine="705"/>
        <w:jc w:val="both"/>
        <w:rPr>
          <w:sz w:val="24"/>
        </w:rPr>
      </w:pPr>
      <w:r>
        <w:rPr>
          <w:sz w:val="24"/>
        </w:rPr>
        <w:t>«Управляющий совет» школы и общешкольный «Совет родителей», участвующие</w:t>
      </w:r>
      <w:r>
        <w:rPr>
          <w:spacing w:val="-15"/>
          <w:sz w:val="24"/>
        </w:rPr>
        <w:t> </w:t>
      </w:r>
      <w:r>
        <w:rPr>
          <w:sz w:val="24"/>
        </w:rPr>
        <w:t>в</w:t>
      </w:r>
      <w:r>
        <w:rPr>
          <w:spacing w:val="-13"/>
          <w:sz w:val="24"/>
        </w:rPr>
        <w:t> </w:t>
      </w:r>
      <w:r>
        <w:rPr>
          <w:sz w:val="24"/>
        </w:rPr>
        <w:t>управлении</w:t>
      </w:r>
      <w:r>
        <w:rPr>
          <w:spacing w:val="-11"/>
          <w:sz w:val="24"/>
        </w:rPr>
        <w:t> </w:t>
      </w:r>
      <w:r>
        <w:rPr>
          <w:sz w:val="24"/>
        </w:rPr>
        <w:t>образовательной</w:t>
      </w:r>
      <w:r>
        <w:rPr>
          <w:spacing w:val="-13"/>
          <w:sz w:val="24"/>
        </w:rPr>
        <w:t> </w:t>
      </w:r>
      <w:r>
        <w:rPr>
          <w:sz w:val="24"/>
        </w:rPr>
        <w:t>организацией</w:t>
      </w:r>
      <w:r>
        <w:rPr>
          <w:spacing w:val="-11"/>
          <w:sz w:val="24"/>
        </w:rPr>
        <w:t> </w:t>
      </w:r>
      <w:r>
        <w:rPr>
          <w:sz w:val="24"/>
        </w:rPr>
        <w:t>и</w:t>
      </w:r>
      <w:r>
        <w:rPr>
          <w:spacing w:val="-12"/>
          <w:sz w:val="24"/>
        </w:rPr>
        <w:t> </w:t>
      </w:r>
      <w:r>
        <w:rPr>
          <w:sz w:val="24"/>
        </w:rPr>
        <w:t>решении</w:t>
      </w:r>
      <w:r>
        <w:rPr>
          <w:spacing w:val="-15"/>
          <w:sz w:val="24"/>
        </w:rPr>
        <w:t> </w:t>
      </w:r>
      <w:r>
        <w:rPr>
          <w:sz w:val="24"/>
        </w:rPr>
        <w:t>вопросов</w:t>
      </w:r>
      <w:r>
        <w:rPr>
          <w:spacing w:val="-15"/>
          <w:sz w:val="24"/>
        </w:rPr>
        <w:t> </w:t>
      </w:r>
      <w:r>
        <w:rPr>
          <w:sz w:val="24"/>
        </w:rPr>
        <w:t>воспитания и социализации детей;</w:t>
      </w:r>
    </w:p>
    <w:p>
      <w:pPr>
        <w:pStyle w:val="ListParagraph"/>
        <w:numPr>
          <w:ilvl w:val="0"/>
          <w:numId w:val="188"/>
        </w:numPr>
        <w:tabs>
          <w:tab w:pos="2831" w:val="left" w:leader="none"/>
        </w:tabs>
        <w:spacing w:line="259" w:lineRule="auto" w:before="0" w:after="0"/>
        <w:ind w:left="1644" w:right="636" w:firstLine="705"/>
        <w:jc w:val="both"/>
        <w:rPr>
          <w:sz w:val="24"/>
        </w:rPr>
      </w:pPr>
      <w:r>
        <w:rPr>
          <w:sz w:val="24"/>
        </w:rPr>
        <w:t>«Университет для родителей», где обсуждаются вопросы возрастных особенностей</w:t>
      </w:r>
      <w:r>
        <w:rPr>
          <w:spacing w:val="-15"/>
          <w:sz w:val="24"/>
        </w:rPr>
        <w:t> </w:t>
      </w:r>
      <w:r>
        <w:rPr>
          <w:sz w:val="24"/>
        </w:rPr>
        <w:t>детей,</w:t>
      </w:r>
      <w:r>
        <w:rPr>
          <w:spacing w:val="-15"/>
          <w:sz w:val="24"/>
        </w:rPr>
        <w:t> </w:t>
      </w:r>
      <w:r>
        <w:rPr>
          <w:sz w:val="24"/>
        </w:rPr>
        <w:t>формы</w:t>
      </w:r>
      <w:r>
        <w:rPr>
          <w:spacing w:val="-15"/>
          <w:sz w:val="24"/>
        </w:rPr>
        <w:t> </w:t>
      </w:r>
      <w:r>
        <w:rPr>
          <w:sz w:val="24"/>
        </w:rPr>
        <w:t>и</w:t>
      </w:r>
      <w:r>
        <w:rPr>
          <w:spacing w:val="-13"/>
          <w:sz w:val="24"/>
        </w:rPr>
        <w:t> </w:t>
      </w:r>
      <w:r>
        <w:rPr>
          <w:sz w:val="24"/>
        </w:rPr>
        <w:t>способы</w:t>
      </w:r>
      <w:r>
        <w:rPr>
          <w:spacing w:val="-13"/>
          <w:sz w:val="24"/>
        </w:rPr>
        <w:t> </w:t>
      </w:r>
      <w:r>
        <w:rPr>
          <w:sz w:val="24"/>
        </w:rPr>
        <w:t>доверительного</w:t>
      </w:r>
      <w:r>
        <w:rPr>
          <w:spacing w:val="-12"/>
          <w:sz w:val="24"/>
        </w:rPr>
        <w:t> </w:t>
      </w:r>
      <w:r>
        <w:rPr>
          <w:sz w:val="24"/>
        </w:rPr>
        <w:t>взаимодействия</w:t>
      </w:r>
      <w:r>
        <w:rPr>
          <w:spacing w:val="-12"/>
          <w:sz w:val="24"/>
        </w:rPr>
        <w:t> </w:t>
      </w:r>
      <w:r>
        <w:rPr>
          <w:sz w:val="24"/>
        </w:rPr>
        <w:t>родителей</w:t>
      </w:r>
      <w:r>
        <w:rPr>
          <w:spacing w:val="-12"/>
          <w:sz w:val="24"/>
        </w:rPr>
        <w:t> </w:t>
      </w:r>
      <w:r>
        <w:rPr>
          <w:sz w:val="24"/>
        </w:rPr>
        <w:t>с</w:t>
      </w:r>
      <w:r>
        <w:rPr>
          <w:spacing w:val="-15"/>
          <w:sz w:val="24"/>
        </w:rPr>
        <w:t> </w:t>
      </w:r>
      <w:r>
        <w:rPr>
          <w:sz w:val="24"/>
        </w:rPr>
        <w:t>детьми, проводятся мастер-классы, семинары, круглые столы с приглашением специалистов;</w:t>
      </w:r>
    </w:p>
    <w:p>
      <w:pPr>
        <w:pStyle w:val="ListParagraph"/>
        <w:numPr>
          <w:ilvl w:val="0"/>
          <w:numId w:val="188"/>
        </w:numPr>
        <w:tabs>
          <w:tab w:pos="2706" w:val="left" w:leader="none"/>
        </w:tabs>
        <w:spacing w:line="259" w:lineRule="auto" w:before="0" w:after="0"/>
        <w:ind w:left="1644" w:right="641" w:firstLine="705"/>
        <w:jc w:val="both"/>
        <w:rPr>
          <w:sz w:val="24"/>
        </w:rPr>
      </w:pPr>
      <w:r>
        <w:rPr>
          <w:sz w:val="24"/>
        </w:rPr>
        <w:t>«Курсы для родителей» - семейный всеобуч, на котором родители получают ценные рекомендации и советы от педагогов и профессиональных психологов по основам детской психологии и педагогике, а также обмениваются собственным опытом и проблемами в деле воспитания детей;</w:t>
      </w:r>
    </w:p>
    <w:p>
      <w:pPr>
        <w:pStyle w:val="ListParagraph"/>
        <w:numPr>
          <w:ilvl w:val="0"/>
          <w:numId w:val="188"/>
        </w:numPr>
        <w:tabs>
          <w:tab w:pos="2709" w:val="left" w:leader="none"/>
        </w:tabs>
        <w:spacing w:line="259" w:lineRule="auto" w:before="0" w:after="0"/>
        <w:ind w:left="1644" w:right="660" w:firstLine="705"/>
        <w:jc w:val="both"/>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pPr>
        <w:pStyle w:val="ListParagraph"/>
        <w:numPr>
          <w:ilvl w:val="0"/>
          <w:numId w:val="188"/>
        </w:numPr>
        <w:tabs>
          <w:tab w:pos="2670" w:val="left" w:leader="none"/>
        </w:tabs>
        <w:spacing w:line="259" w:lineRule="auto" w:before="0" w:after="0"/>
        <w:ind w:left="1644" w:right="632" w:firstLine="705"/>
        <w:jc w:val="both"/>
        <w:rPr>
          <w:sz w:val="24"/>
        </w:rPr>
      </w:pPr>
      <w:r>
        <w:rPr>
          <w:sz w:val="24"/>
        </w:rPr>
        <w:t>«Дни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pPr>
        <w:pStyle w:val="BodyText"/>
        <w:ind w:left="2352" w:firstLine="0"/>
      </w:pPr>
      <w:r>
        <w:rPr/>
        <w:t>На</w:t>
      </w:r>
      <w:r>
        <w:rPr>
          <w:spacing w:val="-15"/>
        </w:rPr>
        <w:t> </w:t>
      </w:r>
      <w:r>
        <w:rPr/>
        <w:t>индивидуальном</w:t>
      </w:r>
      <w:r>
        <w:rPr>
          <w:spacing w:val="-4"/>
        </w:rPr>
        <w:t> </w:t>
      </w:r>
      <w:r>
        <w:rPr>
          <w:spacing w:val="-2"/>
        </w:rPr>
        <w:t>уровне:</w:t>
      </w:r>
    </w:p>
    <w:p>
      <w:pPr>
        <w:pStyle w:val="ListParagraph"/>
        <w:numPr>
          <w:ilvl w:val="0"/>
          <w:numId w:val="188"/>
        </w:numPr>
        <w:tabs>
          <w:tab w:pos="2733" w:val="left" w:leader="none"/>
        </w:tabs>
        <w:spacing w:line="261" w:lineRule="auto" w:before="11" w:after="0"/>
        <w:ind w:left="1644" w:right="642" w:firstLine="705"/>
        <w:jc w:val="both"/>
        <w:rPr>
          <w:sz w:val="24"/>
        </w:rPr>
      </w:pPr>
      <w:r>
        <w:rPr>
          <w:sz w:val="24"/>
        </w:rPr>
        <w:t>работа специалистов по запросу родителей (законных представителей) для решения острых конфликтных ситуаций;</w:t>
      </w:r>
    </w:p>
    <w:p>
      <w:pPr>
        <w:pStyle w:val="ListParagraph"/>
        <w:numPr>
          <w:ilvl w:val="0"/>
          <w:numId w:val="188"/>
        </w:numPr>
        <w:tabs>
          <w:tab w:pos="2666" w:val="left" w:leader="none"/>
        </w:tabs>
        <w:spacing w:line="272" w:lineRule="exact" w:before="0" w:after="0"/>
        <w:ind w:left="2666" w:right="0" w:hanging="316"/>
        <w:jc w:val="both"/>
        <w:rPr>
          <w:sz w:val="24"/>
        </w:rPr>
      </w:pPr>
      <w:r>
        <w:rPr>
          <w:sz w:val="24"/>
        </w:rPr>
        <w:t>участие</w:t>
      </w:r>
      <w:r>
        <w:rPr>
          <w:spacing w:val="-1"/>
          <w:sz w:val="24"/>
        </w:rPr>
        <w:t> </w:t>
      </w:r>
      <w:r>
        <w:rPr>
          <w:sz w:val="24"/>
        </w:rPr>
        <w:t>родителей</w:t>
      </w:r>
      <w:r>
        <w:rPr>
          <w:spacing w:val="6"/>
          <w:sz w:val="24"/>
        </w:rPr>
        <w:t> </w:t>
      </w:r>
      <w:r>
        <w:rPr>
          <w:sz w:val="24"/>
        </w:rPr>
        <w:t>(законных</w:t>
      </w:r>
      <w:r>
        <w:rPr>
          <w:spacing w:val="7"/>
          <w:sz w:val="24"/>
        </w:rPr>
        <w:t> </w:t>
      </w:r>
      <w:r>
        <w:rPr>
          <w:sz w:val="24"/>
        </w:rPr>
        <w:t>представителей)</w:t>
      </w:r>
      <w:r>
        <w:rPr>
          <w:spacing w:val="2"/>
          <w:sz w:val="24"/>
        </w:rPr>
        <w:t> </w:t>
      </w:r>
      <w:r>
        <w:rPr>
          <w:sz w:val="24"/>
        </w:rPr>
        <w:t>в</w:t>
      </w:r>
      <w:r>
        <w:rPr>
          <w:spacing w:val="1"/>
          <w:sz w:val="24"/>
        </w:rPr>
        <w:t> </w:t>
      </w:r>
      <w:r>
        <w:rPr>
          <w:sz w:val="24"/>
        </w:rPr>
        <w:t>педагогических</w:t>
      </w:r>
      <w:r>
        <w:rPr>
          <w:spacing w:val="7"/>
          <w:sz w:val="24"/>
        </w:rPr>
        <w:t> </w:t>
      </w:r>
      <w:r>
        <w:rPr>
          <w:sz w:val="24"/>
        </w:rPr>
        <w:t>консилиумах,</w:t>
      </w:r>
      <w:r>
        <w:rPr>
          <w:spacing w:val="4"/>
          <w:sz w:val="24"/>
        </w:rPr>
        <w:t> </w:t>
      </w:r>
      <w:r>
        <w:rPr>
          <w:spacing w:val="-10"/>
          <w:sz w:val="24"/>
        </w:rPr>
        <w:t>в</w:t>
      </w:r>
    </w:p>
    <w:p>
      <w:pPr>
        <w:spacing w:after="0" w:line="272" w:lineRule="exact"/>
        <w:jc w:val="both"/>
        <w:rPr>
          <w:sz w:val="24"/>
        </w:rPr>
        <w:sectPr>
          <w:pgSz w:w="11930" w:h="16860"/>
          <w:pgMar w:header="0" w:footer="1360" w:top="940" w:bottom="1620" w:left="60" w:right="200"/>
        </w:sectPr>
      </w:pPr>
    </w:p>
    <w:p>
      <w:pPr>
        <w:pStyle w:val="BodyText"/>
        <w:spacing w:line="259" w:lineRule="auto" w:before="76"/>
        <w:ind w:right="639" w:firstLine="0"/>
      </w:pPr>
      <w:r>
        <w:rPr/>
        <w:t>заседаниях Совета по профилактике правонарушений и преступлений среди несовершеннолетних, собираемых в случае возникновения острых проблем, связанных с обучением и воспитанием конкретного ребенка;</w:t>
      </w:r>
    </w:p>
    <w:p>
      <w:pPr>
        <w:pStyle w:val="ListParagraph"/>
        <w:numPr>
          <w:ilvl w:val="0"/>
          <w:numId w:val="188"/>
        </w:numPr>
        <w:tabs>
          <w:tab w:pos="2737" w:val="left" w:leader="none"/>
        </w:tabs>
        <w:spacing w:line="259" w:lineRule="auto" w:before="0" w:after="0"/>
        <w:ind w:left="1644" w:right="628" w:firstLine="705"/>
        <w:jc w:val="both"/>
        <w:rPr>
          <w:sz w:val="24"/>
        </w:rPr>
      </w:pPr>
      <w:r>
        <w:rPr>
          <w:sz w:val="24"/>
        </w:rPr>
        <w:t>помощь со стороны родителей (законных представителей) в подготовке и проведении общешкольных и классных мероприятий воспитательной направленности; — индивидуальное консультирование, с целью координации воспитательных усилий педагогов и родителей.</w:t>
      </w:r>
    </w:p>
    <w:p>
      <w:pPr>
        <w:pStyle w:val="BodyText"/>
        <w:spacing w:before="2"/>
        <w:ind w:left="2352" w:firstLine="0"/>
      </w:pPr>
      <w:r>
        <w:rPr/>
        <w:t>Самоанализ</w:t>
      </w:r>
      <w:r>
        <w:rPr>
          <w:spacing w:val="-10"/>
        </w:rPr>
        <w:t> </w:t>
      </w:r>
      <w:r>
        <w:rPr/>
        <w:t>воспитательной</w:t>
      </w:r>
      <w:r>
        <w:rPr>
          <w:spacing w:val="-10"/>
        </w:rPr>
        <w:t> </w:t>
      </w:r>
      <w:r>
        <w:rPr>
          <w:spacing w:val="-2"/>
        </w:rPr>
        <w:t>работы</w:t>
      </w:r>
    </w:p>
    <w:p>
      <w:pPr>
        <w:pStyle w:val="BodyText"/>
        <w:spacing w:line="259" w:lineRule="auto" w:before="16"/>
        <w:ind w:right="639"/>
      </w:pPr>
      <w:r>
        <w:rPr/>
        <w:t>Самоанализ воспитательной работы осуществляется школой ежегодно по направлениям и проводится с целью выявления основных проблем школьного воспитания и последующего их решения. Основными принципами,</w:t>
      </w:r>
      <w:r>
        <w:rPr>
          <w:spacing w:val="-1"/>
        </w:rPr>
        <w:t> </w:t>
      </w:r>
      <w:r>
        <w:rPr/>
        <w:t>на основе которых осуществляется самоанализ воспитательной работы в школе, являются:</w:t>
      </w:r>
    </w:p>
    <w:p>
      <w:pPr>
        <w:pStyle w:val="ListParagraph"/>
        <w:numPr>
          <w:ilvl w:val="0"/>
          <w:numId w:val="188"/>
        </w:numPr>
        <w:tabs>
          <w:tab w:pos="2881" w:val="left" w:leader="none"/>
        </w:tabs>
        <w:spacing w:line="259" w:lineRule="auto" w:before="63" w:after="0"/>
        <w:ind w:left="1644" w:right="643" w:firstLine="705"/>
        <w:jc w:val="both"/>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pPr>
        <w:pStyle w:val="ListParagraph"/>
        <w:numPr>
          <w:ilvl w:val="0"/>
          <w:numId w:val="188"/>
        </w:numPr>
        <w:tabs>
          <w:tab w:pos="2682" w:val="left" w:leader="none"/>
        </w:tabs>
        <w:spacing w:line="259" w:lineRule="auto" w:before="0" w:after="0"/>
        <w:ind w:left="1644" w:right="626" w:firstLine="705"/>
        <w:jc w:val="both"/>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pPr>
        <w:pStyle w:val="ListParagraph"/>
        <w:numPr>
          <w:ilvl w:val="0"/>
          <w:numId w:val="188"/>
        </w:numPr>
        <w:tabs>
          <w:tab w:pos="2706" w:val="left" w:leader="none"/>
        </w:tabs>
        <w:spacing w:line="259" w:lineRule="auto" w:before="3" w:after="0"/>
        <w:ind w:left="1644" w:right="636" w:firstLine="705"/>
        <w:jc w:val="both"/>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pPr>
        <w:pStyle w:val="ListParagraph"/>
        <w:numPr>
          <w:ilvl w:val="0"/>
          <w:numId w:val="188"/>
        </w:numPr>
        <w:tabs>
          <w:tab w:pos="2733" w:val="left" w:leader="none"/>
        </w:tabs>
        <w:spacing w:line="259" w:lineRule="auto" w:before="0" w:after="0"/>
        <w:ind w:left="1644" w:right="639" w:firstLine="705"/>
        <w:jc w:val="both"/>
        <w:rPr>
          <w:sz w:val="24"/>
        </w:rPr>
      </w:pPr>
      <w:r>
        <w:rPr>
          <w:sz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так и социализации, и саморазвития детей.</w:t>
      </w:r>
    </w:p>
    <w:p>
      <w:pPr>
        <w:pStyle w:val="BodyText"/>
        <w:spacing w:line="259" w:lineRule="auto"/>
        <w:ind w:right="637" w:firstLine="765"/>
      </w:pPr>
      <w:r>
        <w:rPr/>
        <w:t>Основными направлениями анализа организуемого в школе воспитательного процесса могут быть следующие:</w:t>
      </w:r>
    </w:p>
    <w:p>
      <w:pPr>
        <w:pStyle w:val="BodyText"/>
        <w:spacing w:line="259" w:lineRule="auto"/>
        <w:ind w:right="633" w:firstLine="765"/>
      </w:pPr>
      <w:r>
        <w:rPr/>
        <w:t>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МО классных руководителей. Способом получения информации о результатах воспитания, социализации и саморазвития школьников является педагогическое наблюдение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pPr>
        <w:pStyle w:val="BodyText"/>
        <w:spacing w:line="259" w:lineRule="auto"/>
        <w:ind w:right="633"/>
      </w:pPr>
      <w:r>
        <w:rPr/>
        <w:t>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Способами получения информации о состоянии организуемой в школе совместной</w:t>
      </w:r>
      <w:r>
        <w:rPr>
          <w:spacing w:val="40"/>
        </w:rPr>
        <w:t> </w:t>
      </w:r>
      <w:r>
        <w:rPr/>
        <w:t>деятельности</w:t>
      </w:r>
      <w:r>
        <w:rPr>
          <w:spacing w:val="40"/>
        </w:rPr>
        <w:t> </w:t>
      </w:r>
      <w:r>
        <w:rPr/>
        <w:t>детей</w:t>
      </w:r>
      <w:r>
        <w:rPr>
          <w:spacing w:val="40"/>
        </w:rPr>
        <w:t> </w:t>
      </w:r>
      <w:r>
        <w:rPr/>
        <w:t>и</w:t>
      </w:r>
      <w:r>
        <w:rPr>
          <w:spacing w:val="40"/>
        </w:rPr>
        <w:t> </w:t>
      </w:r>
      <w:r>
        <w:rPr/>
        <w:t>взрослых</w:t>
      </w:r>
      <w:r>
        <w:rPr>
          <w:spacing w:val="40"/>
        </w:rPr>
        <w:t> </w:t>
      </w:r>
      <w:r>
        <w:rPr/>
        <w:t>могут</w:t>
      </w:r>
      <w:r>
        <w:rPr>
          <w:spacing w:val="40"/>
        </w:rPr>
        <w:t> </w:t>
      </w:r>
      <w:r>
        <w:rPr/>
        <w:t>быть</w:t>
      </w:r>
      <w:r>
        <w:rPr>
          <w:spacing w:val="40"/>
        </w:rPr>
        <w:t> </w:t>
      </w:r>
      <w:r>
        <w:rPr/>
        <w:t>беседы</w:t>
      </w:r>
      <w:r>
        <w:rPr>
          <w:spacing w:val="40"/>
        </w:rPr>
        <w:t> </w:t>
      </w:r>
      <w:r>
        <w:rPr/>
        <w:t>со</w:t>
      </w:r>
      <w:r>
        <w:rPr>
          <w:spacing w:val="40"/>
        </w:rPr>
        <w:t> </w:t>
      </w:r>
      <w:r>
        <w:rPr/>
        <w:t>школьниками</w:t>
      </w:r>
      <w:r>
        <w:rPr>
          <w:spacing w:val="40"/>
        </w:rPr>
        <w:t> </w:t>
      </w:r>
      <w:r>
        <w:rPr/>
        <w:t>и</w:t>
      </w:r>
      <w:r>
        <w:rPr>
          <w:spacing w:val="40"/>
        </w:rPr>
        <w:t> </w:t>
      </w:r>
      <w:r>
        <w:rPr/>
        <w:t>их</w:t>
      </w:r>
    </w:p>
    <w:p>
      <w:pPr>
        <w:spacing w:after="0" w:line="259" w:lineRule="auto"/>
        <w:sectPr>
          <w:pgSz w:w="11930" w:h="16860"/>
          <w:pgMar w:header="0" w:footer="1360" w:top="940" w:bottom="1620" w:left="60" w:right="200"/>
        </w:sectPr>
      </w:pPr>
    </w:p>
    <w:p>
      <w:pPr>
        <w:pStyle w:val="BodyText"/>
        <w:spacing w:line="259" w:lineRule="auto" w:before="76"/>
        <w:ind w:right="635" w:firstLine="0"/>
      </w:pPr>
      <w:r>
        <w:rPr/>
        <w:t>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МО классных руководителей по следующим вопросам: — качество проводимых общешкольных ключевых дел;</w:t>
      </w:r>
    </w:p>
    <w:p>
      <w:pPr>
        <w:pStyle w:val="ListParagraph"/>
        <w:numPr>
          <w:ilvl w:val="0"/>
          <w:numId w:val="188"/>
        </w:numPr>
        <w:tabs>
          <w:tab w:pos="2652" w:val="left" w:leader="none"/>
        </w:tabs>
        <w:spacing w:line="240" w:lineRule="auto" w:before="1" w:after="0"/>
        <w:ind w:left="2652" w:right="0" w:hanging="300"/>
        <w:jc w:val="left"/>
        <w:rPr>
          <w:sz w:val="24"/>
        </w:rPr>
      </w:pPr>
      <w:r>
        <w:rPr>
          <w:sz w:val="24"/>
        </w:rPr>
        <w:t>качество</w:t>
      </w:r>
      <w:r>
        <w:rPr>
          <w:spacing w:val="-9"/>
          <w:sz w:val="24"/>
        </w:rPr>
        <w:t> </w:t>
      </w:r>
      <w:r>
        <w:rPr>
          <w:sz w:val="24"/>
        </w:rPr>
        <w:t>совместной</w:t>
      </w:r>
      <w:r>
        <w:rPr>
          <w:spacing w:val="-9"/>
          <w:sz w:val="24"/>
        </w:rPr>
        <w:t> </w:t>
      </w:r>
      <w:r>
        <w:rPr>
          <w:sz w:val="24"/>
        </w:rPr>
        <w:t>деятельности</w:t>
      </w:r>
      <w:r>
        <w:rPr>
          <w:spacing w:val="-8"/>
          <w:sz w:val="24"/>
        </w:rPr>
        <w:t> </w:t>
      </w:r>
      <w:r>
        <w:rPr>
          <w:sz w:val="24"/>
        </w:rPr>
        <w:t>классных</w:t>
      </w:r>
      <w:r>
        <w:rPr>
          <w:spacing w:val="-6"/>
          <w:sz w:val="24"/>
        </w:rPr>
        <w:t> </w:t>
      </w:r>
      <w:r>
        <w:rPr>
          <w:sz w:val="24"/>
        </w:rPr>
        <w:t>руководителей</w:t>
      </w:r>
      <w:r>
        <w:rPr>
          <w:spacing w:val="-6"/>
          <w:sz w:val="24"/>
        </w:rPr>
        <w:t> </w:t>
      </w:r>
      <w:r>
        <w:rPr>
          <w:sz w:val="24"/>
        </w:rPr>
        <w:t>и</w:t>
      </w:r>
      <w:r>
        <w:rPr>
          <w:spacing w:val="-7"/>
          <w:sz w:val="24"/>
        </w:rPr>
        <w:t> </w:t>
      </w:r>
      <w:r>
        <w:rPr>
          <w:sz w:val="24"/>
        </w:rPr>
        <w:t>их</w:t>
      </w:r>
      <w:r>
        <w:rPr>
          <w:spacing w:val="-6"/>
          <w:sz w:val="24"/>
        </w:rPr>
        <w:t> </w:t>
      </w:r>
      <w:r>
        <w:rPr>
          <w:spacing w:val="-2"/>
          <w:sz w:val="24"/>
        </w:rPr>
        <w:t>классов;</w:t>
      </w:r>
    </w:p>
    <w:p>
      <w:pPr>
        <w:pStyle w:val="ListParagraph"/>
        <w:numPr>
          <w:ilvl w:val="0"/>
          <w:numId w:val="188"/>
        </w:numPr>
        <w:tabs>
          <w:tab w:pos="2652" w:val="left" w:leader="none"/>
        </w:tabs>
        <w:spacing w:line="240" w:lineRule="auto" w:before="9" w:after="0"/>
        <w:ind w:left="2652" w:right="0" w:hanging="300"/>
        <w:jc w:val="left"/>
        <w:rPr>
          <w:sz w:val="24"/>
        </w:rPr>
      </w:pPr>
      <w:r>
        <w:rPr>
          <w:sz w:val="24"/>
        </w:rPr>
        <w:t>качество</w:t>
      </w:r>
      <w:r>
        <w:rPr>
          <w:spacing w:val="-8"/>
          <w:sz w:val="24"/>
        </w:rPr>
        <w:t> </w:t>
      </w:r>
      <w:r>
        <w:rPr>
          <w:sz w:val="24"/>
        </w:rPr>
        <w:t>организуемой в</w:t>
      </w:r>
      <w:r>
        <w:rPr>
          <w:spacing w:val="-10"/>
          <w:sz w:val="24"/>
        </w:rPr>
        <w:t> </w:t>
      </w:r>
      <w:r>
        <w:rPr>
          <w:sz w:val="24"/>
        </w:rPr>
        <w:t>школе</w:t>
      </w:r>
      <w:r>
        <w:rPr>
          <w:spacing w:val="-10"/>
          <w:sz w:val="24"/>
        </w:rPr>
        <w:t> </w:t>
      </w:r>
      <w:r>
        <w:rPr>
          <w:sz w:val="24"/>
        </w:rPr>
        <w:t>внеурочной</w:t>
      </w:r>
      <w:r>
        <w:rPr>
          <w:spacing w:val="-3"/>
          <w:sz w:val="24"/>
        </w:rPr>
        <w:t> </w:t>
      </w:r>
      <w:r>
        <w:rPr>
          <w:spacing w:val="-2"/>
          <w:sz w:val="24"/>
        </w:rPr>
        <w:t>деятельности;</w:t>
      </w:r>
    </w:p>
    <w:p>
      <w:pPr>
        <w:pStyle w:val="ListParagraph"/>
        <w:numPr>
          <w:ilvl w:val="0"/>
          <w:numId w:val="188"/>
        </w:numPr>
        <w:tabs>
          <w:tab w:pos="2652" w:val="left" w:leader="none"/>
        </w:tabs>
        <w:spacing w:line="240" w:lineRule="auto" w:before="24" w:after="0"/>
        <w:ind w:left="2652" w:right="0" w:hanging="300"/>
        <w:jc w:val="left"/>
        <w:rPr>
          <w:sz w:val="24"/>
        </w:rPr>
      </w:pPr>
      <w:r>
        <w:rPr>
          <w:sz w:val="24"/>
        </w:rPr>
        <w:t>качество</w:t>
      </w:r>
      <w:r>
        <w:rPr>
          <w:spacing w:val="-17"/>
          <w:sz w:val="24"/>
        </w:rPr>
        <w:t> </w:t>
      </w:r>
      <w:r>
        <w:rPr>
          <w:sz w:val="24"/>
        </w:rPr>
        <w:t>реализации</w:t>
      </w:r>
      <w:r>
        <w:rPr>
          <w:spacing w:val="-12"/>
          <w:sz w:val="24"/>
        </w:rPr>
        <w:t> </w:t>
      </w:r>
      <w:r>
        <w:rPr>
          <w:sz w:val="24"/>
        </w:rPr>
        <w:t>личностно</w:t>
      </w:r>
      <w:r>
        <w:rPr>
          <w:spacing w:val="-9"/>
          <w:sz w:val="24"/>
        </w:rPr>
        <w:t> </w:t>
      </w:r>
      <w:r>
        <w:rPr>
          <w:sz w:val="24"/>
        </w:rPr>
        <w:t>развивающего</w:t>
      </w:r>
      <w:r>
        <w:rPr>
          <w:spacing w:val="-14"/>
          <w:sz w:val="24"/>
        </w:rPr>
        <w:t> </w:t>
      </w:r>
      <w:r>
        <w:rPr>
          <w:sz w:val="24"/>
        </w:rPr>
        <w:t>потенциала</w:t>
      </w:r>
      <w:r>
        <w:rPr>
          <w:spacing w:val="-12"/>
          <w:sz w:val="24"/>
        </w:rPr>
        <w:t> </w:t>
      </w:r>
      <w:r>
        <w:rPr>
          <w:sz w:val="24"/>
        </w:rPr>
        <w:t>школьных</w:t>
      </w:r>
      <w:r>
        <w:rPr>
          <w:spacing w:val="-9"/>
          <w:sz w:val="24"/>
        </w:rPr>
        <w:t> </w:t>
      </w:r>
      <w:r>
        <w:rPr>
          <w:spacing w:val="-2"/>
          <w:sz w:val="24"/>
        </w:rPr>
        <w:t>уроков;</w:t>
      </w:r>
    </w:p>
    <w:p>
      <w:pPr>
        <w:pStyle w:val="ListParagraph"/>
        <w:numPr>
          <w:ilvl w:val="0"/>
          <w:numId w:val="188"/>
        </w:numPr>
        <w:tabs>
          <w:tab w:pos="2652" w:val="left" w:leader="none"/>
        </w:tabs>
        <w:spacing w:line="240" w:lineRule="auto" w:before="22" w:after="0"/>
        <w:ind w:left="2652" w:right="0" w:hanging="300"/>
        <w:jc w:val="left"/>
        <w:rPr>
          <w:sz w:val="24"/>
        </w:rPr>
      </w:pPr>
      <w:r>
        <w:rPr>
          <w:sz w:val="24"/>
        </w:rPr>
        <w:t>качество</w:t>
      </w:r>
      <w:r>
        <w:rPr>
          <w:spacing w:val="-10"/>
          <w:sz w:val="24"/>
        </w:rPr>
        <w:t> </w:t>
      </w:r>
      <w:r>
        <w:rPr>
          <w:sz w:val="24"/>
        </w:rPr>
        <w:t>существующего</w:t>
      </w:r>
      <w:r>
        <w:rPr>
          <w:spacing w:val="-9"/>
          <w:sz w:val="24"/>
        </w:rPr>
        <w:t> </w:t>
      </w:r>
      <w:r>
        <w:rPr>
          <w:sz w:val="24"/>
        </w:rPr>
        <w:t>в</w:t>
      </w:r>
      <w:r>
        <w:rPr>
          <w:spacing w:val="-14"/>
          <w:sz w:val="24"/>
        </w:rPr>
        <w:t> </w:t>
      </w:r>
      <w:r>
        <w:rPr>
          <w:sz w:val="24"/>
        </w:rPr>
        <w:t>школе</w:t>
      </w:r>
      <w:r>
        <w:rPr>
          <w:spacing w:val="-4"/>
          <w:sz w:val="24"/>
        </w:rPr>
        <w:t> </w:t>
      </w:r>
      <w:r>
        <w:rPr>
          <w:sz w:val="24"/>
        </w:rPr>
        <w:t>ученического</w:t>
      </w:r>
      <w:r>
        <w:rPr>
          <w:spacing w:val="-8"/>
          <w:sz w:val="24"/>
        </w:rPr>
        <w:t> </w:t>
      </w:r>
      <w:r>
        <w:rPr>
          <w:spacing w:val="-2"/>
          <w:sz w:val="24"/>
        </w:rPr>
        <w:t>самоуправления;</w:t>
      </w:r>
    </w:p>
    <w:p>
      <w:pPr>
        <w:pStyle w:val="ListParagraph"/>
        <w:numPr>
          <w:ilvl w:val="0"/>
          <w:numId w:val="188"/>
        </w:numPr>
        <w:tabs>
          <w:tab w:pos="2829" w:val="left" w:leader="none"/>
          <w:tab w:pos="3963" w:val="left" w:leader="none"/>
          <w:tab w:pos="6212" w:val="left" w:leader="none"/>
          <w:tab w:pos="6687" w:val="left" w:leader="none"/>
          <w:tab w:pos="7354" w:val="left" w:leader="none"/>
          <w:tab w:pos="8298" w:val="left" w:leader="none"/>
          <w:tab w:pos="9433" w:val="left" w:leader="none"/>
        </w:tabs>
        <w:spacing w:line="261" w:lineRule="auto" w:before="24" w:after="0"/>
        <w:ind w:left="1644" w:right="674" w:firstLine="705"/>
        <w:jc w:val="left"/>
        <w:rPr>
          <w:sz w:val="24"/>
        </w:rPr>
      </w:pPr>
      <w:r>
        <w:rPr>
          <w:spacing w:val="-2"/>
          <w:sz w:val="24"/>
        </w:rPr>
        <w:t>качество</w:t>
      </w:r>
      <w:r>
        <w:rPr>
          <w:sz w:val="24"/>
        </w:rPr>
        <w:tab/>
      </w:r>
      <w:r>
        <w:rPr>
          <w:spacing w:val="-2"/>
          <w:sz w:val="24"/>
        </w:rPr>
        <w:t>функционирующих</w:t>
      </w:r>
      <w:r>
        <w:rPr>
          <w:sz w:val="24"/>
        </w:rPr>
        <w:tab/>
      </w:r>
      <w:r>
        <w:rPr>
          <w:spacing w:val="-6"/>
          <w:sz w:val="24"/>
        </w:rPr>
        <w:t>на</w:t>
      </w:r>
      <w:r>
        <w:rPr>
          <w:sz w:val="24"/>
        </w:rPr>
        <w:tab/>
      </w:r>
      <w:r>
        <w:rPr>
          <w:spacing w:val="-4"/>
          <w:sz w:val="24"/>
        </w:rPr>
        <w:t>базе</w:t>
      </w:r>
      <w:r>
        <w:rPr>
          <w:sz w:val="24"/>
        </w:rPr>
        <w:tab/>
      </w:r>
      <w:r>
        <w:rPr>
          <w:spacing w:val="-2"/>
          <w:sz w:val="24"/>
        </w:rPr>
        <w:t>школы</w:t>
      </w:r>
      <w:r>
        <w:rPr>
          <w:sz w:val="24"/>
        </w:rPr>
        <w:tab/>
      </w:r>
      <w:r>
        <w:rPr>
          <w:spacing w:val="-2"/>
          <w:sz w:val="24"/>
        </w:rPr>
        <w:t>детского</w:t>
      </w:r>
      <w:r>
        <w:rPr>
          <w:sz w:val="24"/>
        </w:rPr>
        <w:tab/>
      </w:r>
      <w:r>
        <w:rPr>
          <w:spacing w:val="-2"/>
          <w:sz w:val="24"/>
        </w:rPr>
        <w:t>общественного объединения;</w:t>
      </w:r>
    </w:p>
    <w:p>
      <w:pPr>
        <w:pStyle w:val="ListParagraph"/>
        <w:numPr>
          <w:ilvl w:val="0"/>
          <w:numId w:val="188"/>
        </w:numPr>
        <w:tabs>
          <w:tab w:pos="2652" w:val="left" w:leader="none"/>
        </w:tabs>
        <w:spacing w:line="274" w:lineRule="exact" w:before="0" w:after="0"/>
        <w:ind w:left="2652" w:right="0" w:hanging="300"/>
        <w:jc w:val="left"/>
        <w:rPr>
          <w:sz w:val="24"/>
        </w:rPr>
      </w:pPr>
      <w:r>
        <w:rPr>
          <w:sz w:val="24"/>
        </w:rPr>
        <w:t>качество</w:t>
      </w:r>
      <w:r>
        <w:rPr>
          <w:spacing w:val="-13"/>
          <w:sz w:val="24"/>
        </w:rPr>
        <w:t> </w:t>
      </w:r>
      <w:r>
        <w:rPr>
          <w:sz w:val="24"/>
        </w:rPr>
        <w:t>профориентационной</w:t>
      </w:r>
      <w:r>
        <w:rPr>
          <w:spacing w:val="-3"/>
          <w:sz w:val="24"/>
        </w:rPr>
        <w:t> </w:t>
      </w:r>
      <w:r>
        <w:rPr>
          <w:sz w:val="24"/>
        </w:rPr>
        <w:t>работы</w:t>
      </w:r>
      <w:r>
        <w:rPr>
          <w:spacing w:val="-13"/>
          <w:sz w:val="24"/>
        </w:rPr>
        <w:t> </w:t>
      </w:r>
      <w:r>
        <w:rPr>
          <w:spacing w:val="-2"/>
          <w:sz w:val="24"/>
        </w:rPr>
        <w:t>школы;</w:t>
      </w:r>
    </w:p>
    <w:p>
      <w:pPr>
        <w:pStyle w:val="ListParagraph"/>
        <w:numPr>
          <w:ilvl w:val="0"/>
          <w:numId w:val="188"/>
        </w:numPr>
        <w:tabs>
          <w:tab w:pos="2652" w:val="left" w:leader="none"/>
        </w:tabs>
        <w:spacing w:line="240" w:lineRule="auto" w:before="14" w:after="0"/>
        <w:ind w:left="2652" w:right="0" w:hanging="300"/>
        <w:jc w:val="left"/>
        <w:rPr>
          <w:sz w:val="24"/>
        </w:rPr>
      </w:pPr>
      <w:r>
        <w:rPr>
          <w:sz w:val="24"/>
        </w:rPr>
        <w:t>качество</w:t>
      </w:r>
      <w:r>
        <w:rPr>
          <w:spacing w:val="-14"/>
          <w:sz w:val="24"/>
        </w:rPr>
        <w:t> </w:t>
      </w:r>
      <w:r>
        <w:rPr>
          <w:sz w:val="24"/>
        </w:rPr>
        <w:t>организации</w:t>
      </w:r>
      <w:r>
        <w:rPr>
          <w:spacing w:val="-10"/>
          <w:sz w:val="24"/>
        </w:rPr>
        <w:t> </w:t>
      </w:r>
      <w:r>
        <w:rPr>
          <w:sz w:val="24"/>
        </w:rPr>
        <w:t>предметно-эстетической</w:t>
      </w:r>
      <w:r>
        <w:rPr>
          <w:spacing w:val="-9"/>
          <w:sz w:val="24"/>
        </w:rPr>
        <w:t> </w:t>
      </w:r>
      <w:r>
        <w:rPr>
          <w:sz w:val="24"/>
        </w:rPr>
        <w:t>среды</w:t>
      </w:r>
      <w:r>
        <w:rPr>
          <w:spacing w:val="-11"/>
          <w:sz w:val="24"/>
        </w:rPr>
        <w:t> </w:t>
      </w:r>
      <w:r>
        <w:rPr>
          <w:spacing w:val="-2"/>
          <w:sz w:val="24"/>
        </w:rPr>
        <w:t>школы;</w:t>
      </w:r>
    </w:p>
    <w:p>
      <w:pPr>
        <w:pStyle w:val="ListParagraph"/>
        <w:numPr>
          <w:ilvl w:val="0"/>
          <w:numId w:val="188"/>
        </w:numPr>
        <w:tabs>
          <w:tab w:pos="2652" w:val="left" w:leader="none"/>
        </w:tabs>
        <w:spacing w:line="240" w:lineRule="auto" w:before="65" w:after="0"/>
        <w:ind w:left="2652" w:right="0" w:hanging="300"/>
        <w:jc w:val="left"/>
        <w:rPr>
          <w:sz w:val="24"/>
        </w:rPr>
      </w:pPr>
      <w:r>
        <w:rPr>
          <w:sz w:val="24"/>
        </w:rPr>
        <w:t>качество</w:t>
      </w:r>
      <w:r>
        <w:rPr>
          <w:spacing w:val="-8"/>
          <w:sz w:val="24"/>
        </w:rPr>
        <w:t> </w:t>
      </w:r>
      <w:r>
        <w:rPr>
          <w:sz w:val="24"/>
        </w:rPr>
        <w:t>взаимодействия</w:t>
      </w:r>
      <w:r>
        <w:rPr>
          <w:spacing w:val="-3"/>
          <w:sz w:val="24"/>
        </w:rPr>
        <w:t> </w:t>
      </w:r>
      <w:r>
        <w:rPr>
          <w:sz w:val="24"/>
        </w:rPr>
        <w:t>школы</w:t>
      </w:r>
      <w:r>
        <w:rPr>
          <w:spacing w:val="-9"/>
          <w:sz w:val="24"/>
        </w:rPr>
        <w:t> </w:t>
      </w:r>
      <w:r>
        <w:rPr>
          <w:sz w:val="24"/>
        </w:rPr>
        <w:t>и</w:t>
      </w:r>
      <w:r>
        <w:rPr>
          <w:spacing w:val="-6"/>
          <w:sz w:val="24"/>
        </w:rPr>
        <w:t> </w:t>
      </w:r>
      <w:r>
        <w:rPr>
          <w:sz w:val="24"/>
        </w:rPr>
        <w:t>семей</w:t>
      </w:r>
      <w:r>
        <w:rPr>
          <w:spacing w:val="-6"/>
          <w:sz w:val="24"/>
        </w:rPr>
        <w:t> </w:t>
      </w:r>
      <w:r>
        <w:rPr>
          <w:spacing w:val="-2"/>
          <w:sz w:val="24"/>
        </w:rPr>
        <w:t>обучающихся.</w:t>
      </w:r>
    </w:p>
    <w:p>
      <w:pPr>
        <w:pStyle w:val="BodyText"/>
        <w:spacing w:line="259" w:lineRule="auto" w:before="29"/>
        <w:ind w:right="634" w:firstLine="1473"/>
      </w:pPr>
      <w:r>
        <w:rPr/>
        <w:t>Итогом</w:t>
      </w:r>
      <w:r>
        <w:rPr>
          <w:spacing w:val="-3"/>
        </w:rPr>
        <w:t> </w:t>
      </w:r>
      <w:r>
        <w:rPr/>
        <w:t>самоанализа</w:t>
      </w:r>
      <w:r>
        <w:rPr>
          <w:spacing w:val="-3"/>
        </w:rPr>
        <w:t> </w:t>
      </w:r>
      <w:r>
        <w:rPr/>
        <w:t>организуемой</w:t>
      </w:r>
      <w:r>
        <w:rPr>
          <w:spacing w:val="-1"/>
        </w:rPr>
        <w:t> </w:t>
      </w:r>
      <w:r>
        <w:rPr/>
        <w:t>в</w:t>
      </w:r>
      <w:r>
        <w:rPr>
          <w:spacing w:val="-3"/>
        </w:rPr>
        <w:t> </w:t>
      </w:r>
      <w:r>
        <w:rPr/>
        <w:t>школе</w:t>
      </w:r>
      <w:r>
        <w:rPr>
          <w:spacing w:val="-3"/>
        </w:rPr>
        <w:t> </w:t>
      </w:r>
      <w:r>
        <w:rPr/>
        <w:t>воспитательной</w:t>
      </w:r>
      <w:r>
        <w:rPr>
          <w:spacing w:val="-1"/>
        </w:rPr>
        <w:t> </w:t>
      </w:r>
      <w:r>
        <w:rPr/>
        <w:t>работы</w:t>
      </w:r>
      <w:r>
        <w:rPr>
          <w:spacing w:val="-3"/>
        </w:rPr>
        <w:t> </w:t>
      </w:r>
      <w:r>
        <w:rPr/>
        <w:t>является перечень выявленных проблем, над которыми предстоит работать педагогическому </w:t>
      </w:r>
      <w:r>
        <w:rPr>
          <w:spacing w:val="-2"/>
        </w:rPr>
        <w:t>коллективу.</w:t>
      </w:r>
    </w:p>
    <w:p>
      <w:pPr>
        <w:pStyle w:val="BodyText"/>
        <w:spacing w:before="160"/>
        <w:ind w:left="0" w:firstLine="0"/>
        <w:jc w:val="left"/>
      </w:pPr>
    </w:p>
    <w:p>
      <w:pPr>
        <w:pStyle w:val="Heading2"/>
        <w:numPr>
          <w:ilvl w:val="0"/>
          <w:numId w:val="37"/>
        </w:numPr>
        <w:tabs>
          <w:tab w:pos="2562" w:val="left" w:leader="none"/>
        </w:tabs>
        <w:spacing w:line="256" w:lineRule="auto" w:before="0" w:after="0"/>
        <w:ind w:left="1901" w:right="958" w:firstLine="431"/>
        <w:jc w:val="left"/>
      </w:pPr>
      <w:r>
        <w:rPr/>
        <w:t>ОРГАНИЗАЦИОННЫЙ РАЗДЕЛ АДАПТИРОВАННОЙ ОСНОВНОЙ ОБРАЗОВАТЕЛЬНОЙ</w:t>
      </w:r>
      <w:r>
        <w:rPr>
          <w:spacing w:val="-15"/>
        </w:rPr>
        <w:t> </w:t>
      </w:r>
      <w:r>
        <w:rPr/>
        <w:t>ПРОГРАММЫ</w:t>
      </w:r>
      <w:r>
        <w:rPr>
          <w:spacing w:val="-15"/>
        </w:rPr>
        <w:t> </w:t>
      </w:r>
      <w:r>
        <w:rPr/>
        <w:t>ОСНОВОГО</w:t>
      </w:r>
      <w:r>
        <w:rPr>
          <w:spacing w:val="-15"/>
        </w:rPr>
        <w:t> </w:t>
      </w:r>
      <w:r>
        <w:rPr/>
        <w:t>ОБЩЕГО</w:t>
      </w:r>
      <w:r>
        <w:rPr>
          <w:spacing w:val="-15"/>
        </w:rPr>
        <w:t> </w:t>
      </w:r>
      <w:r>
        <w:rPr/>
        <w:t>ОБРАЗОВАНИЯ</w:t>
      </w:r>
    </w:p>
    <w:p>
      <w:pPr>
        <w:pStyle w:val="Heading3"/>
        <w:numPr>
          <w:ilvl w:val="1"/>
          <w:numId w:val="37"/>
        </w:numPr>
        <w:tabs>
          <w:tab w:pos="2222" w:val="left" w:leader="none"/>
        </w:tabs>
        <w:spacing w:line="266" w:lineRule="auto" w:before="168" w:after="0"/>
        <w:ind w:left="1644" w:right="639" w:firstLine="0"/>
        <w:jc w:val="both"/>
      </w:pPr>
      <w:r>
        <w:rPr>
          <w:smallCaps/>
        </w:rPr>
        <w:t>Учебный план к адаптированной основной общеобразовательной программе основного общего образования для обучающихся с нарушениями слуха</w:t>
      </w:r>
      <w:r>
        <w:rPr>
          <w:smallCaps/>
          <w:spacing w:val="-6"/>
        </w:rPr>
        <w:t> </w:t>
      </w:r>
      <w:r>
        <w:rPr>
          <w:smallCaps/>
        </w:rPr>
        <w:t>(вариант</w:t>
      </w:r>
      <w:r>
        <w:rPr>
          <w:smallCaps/>
          <w:spacing w:val="-4"/>
        </w:rPr>
        <w:t> </w:t>
      </w:r>
      <w:r>
        <w:rPr>
          <w:smallCaps/>
        </w:rPr>
        <w:t>2.2.2</w:t>
      </w:r>
      <w:r>
        <w:rPr>
          <w:smallCaps/>
          <w:spacing w:val="-22"/>
        </w:rPr>
        <w:t> </w:t>
      </w:r>
      <w:r>
        <w:rPr>
          <w:smallCaps/>
        </w:rPr>
        <w:t>АООП</w:t>
      </w:r>
      <w:r>
        <w:rPr>
          <w:smallCaps/>
          <w:spacing w:val="-20"/>
        </w:rPr>
        <w:t> </w:t>
      </w:r>
      <w:r>
        <w:rPr>
          <w:smallCaps/>
        </w:rPr>
        <w:t>ООО</w:t>
      </w:r>
      <w:r>
        <w:rPr>
          <w:smallCaps/>
          <w:spacing w:val="-22"/>
        </w:rPr>
        <w:t> </w:t>
      </w:r>
      <w:r>
        <w:rPr>
          <w:smallCaps/>
        </w:rPr>
        <w:t>обучающихся</w:t>
      </w:r>
      <w:r>
        <w:rPr>
          <w:smallCaps/>
          <w:spacing w:val="-5"/>
        </w:rPr>
        <w:t> </w:t>
      </w:r>
      <w:r>
        <w:rPr>
          <w:smallCaps/>
        </w:rPr>
        <w:t>с</w:t>
      </w:r>
      <w:r>
        <w:rPr>
          <w:smallCaps/>
          <w:spacing w:val="-6"/>
        </w:rPr>
        <w:t> </w:t>
      </w:r>
      <w:r>
        <w:rPr>
          <w:smallCaps/>
        </w:rPr>
        <w:t>нарушениями</w:t>
      </w:r>
      <w:r>
        <w:rPr>
          <w:smallCaps/>
          <w:spacing w:val="-5"/>
        </w:rPr>
        <w:t> </w:t>
      </w:r>
      <w:r>
        <w:rPr>
          <w:smallCaps/>
        </w:rPr>
        <w:t>слуха</w:t>
      </w:r>
      <w:r>
        <w:rPr>
          <w:smallCaps/>
          <w:spacing w:val="-3"/>
        </w:rPr>
        <w:t> </w:t>
      </w:r>
      <w:r>
        <w:rPr>
          <w:smallCaps/>
        </w:rPr>
        <w:t>ФГОС</w:t>
      </w:r>
      <w:r>
        <w:rPr>
          <w:smallCaps/>
          <w:spacing w:val="-22"/>
        </w:rPr>
        <w:t> </w:t>
      </w:r>
      <w:r>
        <w:rPr>
          <w:smallCaps/>
        </w:rPr>
        <w:t>ООО)</w:t>
      </w:r>
    </w:p>
    <w:p>
      <w:pPr>
        <w:pStyle w:val="BodyText"/>
        <w:spacing w:before="6"/>
        <w:ind w:left="0" w:firstLine="0"/>
        <w:jc w:val="left"/>
        <w:rPr>
          <w:b/>
          <w:sz w:val="19"/>
        </w:rPr>
      </w:pPr>
    </w:p>
    <w:p>
      <w:pPr>
        <w:pStyle w:val="BodyText"/>
        <w:ind w:right="632" w:firstLine="537"/>
      </w:pPr>
      <w:r>
        <w:rPr/>
        <w:t>Учебный план федеральной адаптированной образовательной программы основного общего образования для обучающихся с нарушениями слуха (вариант 2.2.2) нарушениями слуха</w:t>
      </w:r>
      <w:r>
        <w:rPr>
          <w:spacing w:val="-13"/>
        </w:rPr>
        <w:t> </w:t>
      </w:r>
      <w:r>
        <w:rPr/>
        <w:t>(вариант</w:t>
      </w:r>
      <w:r>
        <w:rPr>
          <w:spacing w:val="-7"/>
        </w:rPr>
        <w:t> </w:t>
      </w:r>
      <w:r>
        <w:rPr/>
        <w:t>2.2.2)</w:t>
      </w:r>
      <w:r>
        <w:rPr>
          <w:spacing w:val="-11"/>
        </w:rPr>
        <w:t> </w:t>
      </w:r>
      <w:r>
        <w:rPr/>
        <w:t>в</w:t>
      </w:r>
      <w:r>
        <w:rPr>
          <w:spacing w:val="-9"/>
        </w:rPr>
        <w:t> </w:t>
      </w:r>
      <w:r>
        <w:rPr/>
        <w:t>целом</w:t>
      </w:r>
      <w:r>
        <w:rPr>
          <w:spacing w:val="-12"/>
        </w:rPr>
        <w:t> </w:t>
      </w:r>
      <w:r>
        <w:rPr/>
        <w:t>соответствует</w:t>
      </w:r>
      <w:r>
        <w:rPr>
          <w:spacing w:val="-1"/>
        </w:rPr>
        <w:t> </w:t>
      </w:r>
      <w:r>
        <w:rPr/>
        <w:t>обязательным</w:t>
      </w:r>
      <w:r>
        <w:rPr>
          <w:spacing w:val="-12"/>
        </w:rPr>
        <w:t> </w:t>
      </w:r>
      <w:r>
        <w:rPr/>
        <w:t>требованиям</w:t>
      </w:r>
      <w:r>
        <w:rPr>
          <w:spacing w:val="-12"/>
        </w:rPr>
        <w:t> </w:t>
      </w:r>
      <w:r>
        <w:rPr/>
        <w:t>ФГОС</w:t>
      </w:r>
      <w:r>
        <w:rPr>
          <w:spacing w:val="-8"/>
        </w:rPr>
        <w:t> </w:t>
      </w:r>
      <w:r>
        <w:rPr/>
        <w:t>ООО</w:t>
      </w:r>
      <w:r>
        <w:rPr>
          <w:spacing w:val="-12"/>
        </w:rPr>
        <w:t> </w:t>
      </w:r>
      <w:r>
        <w:rPr/>
        <w:t>и</w:t>
      </w:r>
      <w:r>
        <w:rPr>
          <w:spacing w:val="-2"/>
        </w:rPr>
        <w:t> </w:t>
      </w:r>
      <w:hyperlink r:id="rId14">
        <w:r>
          <w:rPr/>
          <w:t>ФОП</w:t>
        </w:r>
      </w:hyperlink>
      <w:r>
        <w:rPr/>
        <w:t> ООО, в том числе требованиям о включении во внеурочную деятельность коррекционно- развивающих курсов по Программе коррекционной работы.</w:t>
      </w:r>
    </w:p>
    <w:p>
      <w:pPr>
        <w:pStyle w:val="BodyText"/>
        <w:spacing w:before="6"/>
        <w:ind w:right="637" w:firstLine="537"/>
      </w:pPr>
      <w:r>
        <w:rPr/>
        <w:t>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pPr>
        <w:pStyle w:val="BodyText"/>
        <w:ind w:right="638" w:firstLine="537"/>
      </w:pPr>
      <w:r>
        <w:rPr/>
        <w:t>Для обучающегося с нарушениями слуха может быть разработан индивидуальный учебный</w:t>
      </w:r>
      <w:r>
        <w:rPr>
          <w:spacing w:val="-2"/>
        </w:rPr>
        <w:t> </w:t>
      </w:r>
      <w:r>
        <w:rPr/>
        <w:t>план</w:t>
      </w:r>
      <w:r>
        <w:rPr>
          <w:spacing w:val="-2"/>
        </w:rPr>
        <w:t> </w:t>
      </w:r>
      <w:r>
        <w:rPr/>
        <w:t>как</w:t>
      </w:r>
      <w:r>
        <w:rPr>
          <w:spacing w:val="-2"/>
        </w:rPr>
        <w:t> </w:t>
      </w:r>
      <w:r>
        <w:rPr/>
        <w:t>на</w:t>
      </w:r>
      <w:r>
        <w:rPr>
          <w:spacing w:val="-3"/>
        </w:rPr>
        <w:t> </w:t>
      </w:r>
      <w:r>
        <w:rPr/>
        <w:t>весь</w:t>
      </w:r>
      <w:r>
        <w:rPr>
          <w:spacing w:val="-2"/>
        </w:rPr>
        <w:t> </w:t>
      </w:r>
      <w:r>
        <w:rPr/>
        <w:t>период</w:t>
      </w:r>
      <w:r>
        <w:rPr>
          <w:spacing w:val="-2"/>
        </w:rPr>
        <w:t> </w:t>
      </w:r>
      <w:r>
        <w:rPr/>
        <w:t>обучения</w:t>
      </w:r>
      <w:r>
        <w:rPr>
          <w:spacing w:val="-2"/>
        </w:rPr>
        <w:t> </w:t>
      </w:r>
      <w:r>
        <w:rPr/>
        <w:t>по</w:t>
      </w:r>
      <w:r>
        <w:rPr>
          <w:spacing w:val="-2"/>
        </w:rPr>
        <w:t> </w:t>
      </w:r>
      <w:r>
        <w:rPr/>
        <w:t>программе,</w:t>
      </w:r>
      <w:r>
        <w:rPr>
          <w:spacing w:val="-2"/>
        </w:rPr>
        <w:t> </w:t>
      </w:r>
      <w:r>
        <w:rPr/>
        <w:t>так</w:t>
      </w:r>
      <w:r>
        <w:rPr>
          <w:spacing w:val="-2"/>
        </w:rPr>
        <w:t> </w:t>
      </w:r>
      <w:r>
        <w:rPr/>
        <w:t>и</w:t>
      </w:r>
      <w:r>
        <w:rPr>
          <w:spacing w:val="-1"/>
        </w:rPr>
        <w:t> </w:t>
      </w:r>
      <w:r>
        <w:rPr/>
        <w:t>на</w:t>
      </w:r>
      <w:r>
        <w:rPr>
          <w:spacing w:val="-3"/>
        </w:rPr>
        <w:t> </w:t>
      </w:r>
      <w:r>
        <w:rPr/>
        <w:t>один</w:t>
      </w:r>
      <w:r>
        <w:rPr>
          <w:spacing w:val="-2"/>
        </w:rPr>
        <w:t> </w:t>
      </w:r>
      <w:r>
        <w:rPr/>
        <w:t>год</w:t>
      </w:r>
      <w:r>
        <w:rPr>
          <w:spacing w:val="-2"/>
        </w:rPr>
        <w:t> </w:t>
      </w:r>
      <w:r>
        <w:rPr/>
        <w:t>или</w:t>
      </w:r>
      <w:r>
        <w:rPr>
          <w:spacing w:val="-2"/>
        </w:rPr>
        <w:t> </w:t>
      </w:r>
      <w:r>
        <w:rPr/>
        <w:t>иной</w:t>
      </w:r>
      <w:r>
        <w:rPr>
          <w:spacing w:val="-2"/>
        </w:rPr>
        <w:t> </w:t>
      </w:r>
      <w:r>
        <w:rPr/>
        <w:t>срок. Данный индивидуальный план предусматривает решение одной или нескольких из ниже указанных задач:</w:t>
      </w:r>
    </w:p>
    <w:p>
      <w:pPr>
        <w:pStyle w:val="BodyText"/>
        <w:ind w:right="640" w:firstLine="537"/>
      </w:pPr>
      <w:r>
        <w:rPr/>
        <w:t>усиление внимания к обязательным учебным дисциплинам, освоение которых может вызывать</w:t>
      </w:r>
      <w:r>
        <w:rPr>
          <w:spacing w:val="-15"/>
        </w:rPr>
        <w:t> </w:t>
      </w:r>
      <w:r>
        <w:rPr/>
        <w:t>у</w:t>
      </w:r>
      <w:r>
        <w:rPr>
          <w:spacing w:val="-15"/>
        </w:rPr>
        <w:t> </w:t>
      </w:r>
      <w:r>
        <w:rPr/>
        <w:t>данной</w:t>
      </w:r>
      <w:r>
        <w:rPr>
          <w:spacing w:val="-15"/>
        </w:rPr>
        <w:t> </w:t>
      </w:r>
      <w:r>
        <w:rPr/>
        <w:t>группы</w:t>
      </w:r>
      <w:r>
        <w:rPr>
          <w:spacing w:val="-15"/>
        </w:rPr>
        <w:t> </w:t>
      </w:r>
      <w:r>
        <w:rPr/>
        <w:t>обучающихся</w:t>
      </w:r>
      <w:r>
        <w:rPr>
          <w:spacing w:val="-15"/>
        </w:rPr>
        <w:t> </w:t>
      </w:r>
      <w:r>
        <w:rPr/>
        <w:t>специфически</w:t>
      </w:r>
      <w:r>
        <w:rPr>
          <w:spacing w:val="-11"/>
        </w:rPr>
        <w:t> </w:t>
      </w:r>
      <w:r>
        <w:rPr/>
        <w:t>обусловленные</w:t>
      </w:r>
      <w:r>
        <w:rPr>
          <w:spacing w:val="-15"/>
        </w:rPr>
        <w:t> </w:t>
      </w:r>
      <w:r>
        <w:rPr/>
        <w:t>или</w:t>
      </w:r>
      <w:r>
        <w:rPr>
          <w:spacing w:val="-14"/>
        </w:rPr>
        <w:t> </w:t>
      </w:r>
      <w:r>
        <w:rPr/>
        <w:t>индивидуально ориентированные</w:t>
      </w:r>
      <w:r>
        <w:rPr>
          <w:spacing w:val="37"/>
        </w:rPr>
        <w:t> </w:t>
      </w:r>
      <w:r>
        <w:rPr/>
        <w:t>трудности,</w:t>
      </w:r>
      <w:r>
        <w:rPr>
          <w:spacing w:val="40"/>
        </w:rPr>
        <w:t> </w:t>
      </w:r>
      <w:r>
        <w:rPr/>
        <w:t>например,</w:t>
      </w:r>
      <w:r>
        <w:rPr>
          <w:spacing w:val="40"/>
        </w:rPr>
        <w:t> </w:t>
      </w:r>
      <w:r>
        <w:rPr/>
        <w:t>увеличено</w:t>
      </w:r>
      <w:r>
        <w:rPr>
          <w:spacing w:val="40"/>
        </w:rPr>
        <w:t> </w:t>
      </w:r>
      <w:r>
        <w:rPr/>
        <w:t>время</w:t>
      </w:r>
      <w:r>
        <w:rPr>
          <w:spacing w:val="40"/>
        </w:rPr>
        <w:t> </w:t>
      </w:r>
      <w:r>
        <w:rPr/>
        <w:t>на</w:t>
      </w:r>
      <w:r>
        <w:rPr>
          <w:spacing w:val="36"/>
        </w:rPr>
        <w:t> </w:t>
      </w:r>
      <w:r>
        <w:rPr/>
        <w:t>предметы</w:t>
      </w:r>
      <w:r>
        <w:rPr>
          <w:spacing w:val="40"/>
        </w:rPr>
        <w:t> </w:t>
      </w:r>
      <w:r>
        <w:rPr/>
        <w:t>«Русский</w:t>
      </w:r>
      <w:r>
        <w:rPr>
          <w:spacing w:val="40"/>
        </w:rPr>
        <w:t> </w:t>
      </w:r>
      <w:r>
        <w:rPr/>
        <w:t>язык»,</w:t>
      </w:r>
    </w:p>
    <w:p>
      <w:pPr>
        <w:pStyle w:val="BodyText"/>
        <w:ind w:right="647" w:firstLine="0"/>
      </w:pPr>
      <w:r>
        <w:rPr/>
        <w:t>«Математика» (за счет часов части учебного плана, определяемой участниками образовательных отношений);</w:t>
      </w:r>
    </w:p>
    <w:p>
      <w:pPr>
        <w:pStyle w:val="BodyText"/>
        <w:ind w:right="636" w:firstLine="537"/>
      </w:pPr>
      <w:r>
        <w:rPr/>
        <w:t>введение</w:t>
      </w:r>
      <w:r>
        <w:rPr>
          <w:spacing w:val="-15"/>
        </w:rPr>
        <w:t> </w:t>
      </w:r>
      <w:r>
        <w:rPr/>
        <w:t>в</w:t>
      </w:r>
      <w:r>
        <w:rPr>
          <w:spacing w:val="-15"/>
        </w:rPr>
        <w:t> </w:t>
      </w:r>
      <w:r>
        <w:rPr/>
        <w:t>содержание</w:t>
      </w:r>
      <w:r>
        <w:rPr>
          <w:spacing w:val="-15"/>
        </w:rPr>
        <w:t> </w:t>
      </w:r>
      <w:r>
        <w:rPr/>
        <w:t>образовательной</w:t>
      </w:r>
      <w:r>
        <w:rPr>
          <w:spacing w:val="-13"/>
        </w:rPr>
        <w:t> </w:t>
      </w:r>
      <w:r>
        <w:rPr/>
        <w:t>программы</w:t>
      </w:r>
      <w:r>
        <w:rPr>
          <w:spacing w:val="-2"/>
        </w:rPr>
        <w:t> </w:t>
      </w:r>
      <w:r>
        <w:rPr/>
        <w:t>учебных</w:t>
      </w:r>
      <w:r>
        <w:rPr>
          <w:spacing w:val="-10"/>
        </w:rPr>
        <w:t> </w:t>
      </w:r>
      <w:r>
        <w:rPr/>
        <w:t>дисциплин,</w:t>
      </w:r>
      <w:r>
        <w:rPr>
          <w:spacing w:val="-10"/>
        </w:rPr>
        <w:t> </w:t>
      </w:r>
      <w:r>
        <w:rPr/>
        <w:t>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BodyText"/>
        <w:ind w:right="632" w:firstLine="537"/>
      </w:pPr>
      <w:r>
        <w:rPr/>
        <w:t>проведение</w:t>
      </w:r>
      <w:r>
        <w:rPr>
          <w:spacing w:val="-5"/>
        </w:rPr>
        <w:t> </w:t>
      </w:r>
      <w:r>
        <w:rPr/>
        <w:t>коррекционно-развивающих</w:t>
      </w:r>
      <w:r>
        <w:rPr>
          <w:spacing w:val="-2"/>
        </w:rPr>
        <w:t> </w:t>
      </w:r>
      <w:r>
        <w:rPr/>
        <w:t>курсов</w:t>
      </w:r>
      <w:r>
        <w:rPr>
          <w:spacing w:val="-5"/>
        </w:rPr>
        <w:t> </w:t>
      </w:r>
      <w:r>
        <w:rPr/>
        <w:t>по</w:t>
      </w:r>
      <w:r>
        <w:rPr>
          <w:spacing w:val="-4"/>
        </w:rPr>
        <w:t> </w:t>
      </w:r>
      <w:r>
        <w:rPr/>
        <w:t>программе</w:t>
      </w:r>
      <w:r>
        <w:rPr>
          <w:spacing w:val="-3"/>
        </w:rPr>
        <w:t> </w:t>
      </w:r>
      <w:r>
        <w:rPr/>
        <w:t>коррекционной</w:t>
      </w:r>
      <w:r>
        <w:rPr>
          <w:spacing w:val="-4"/>
        </w:rPr>
        <w:t> </w:t>
      </w:r>
      <w:r>
        <w:rPr/>
        <w:t>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spacing w:after="0"/>
        <w:sectPr>
          <w:pgSz w:w="11930" w:h="16860"/>
          <w:pgMar w:header="0" w:footer="1360" w:top="940" w:bottom="1620" w:left="60" w:right="200"/>
        </w:sectPr>
      </w:pPr>
    </w:p>
    <w:p>
      <w:pPr>
        <w:pStyle w:val="BodyText"/>
        <w:spacing w:before="73"/>
        <w:ind w:right="633" w:firstLine="537"/>
      </w:pPr>
      <w:r>
        <w:rPr/>
        <w:t>организация</w:t>
      </w:r>
      <w:r>
        <w:rPr>
          <w:spacing w:val="-15"/>
        </w:rPr>
        <w:t> </w:t>
      </w:r>
      <w:r>
        <w:rPr/>
        <w:t>и</w:t>
      </w:r>
      <w:r>
        <w:rPr>
          <w:spacing w:val="-15"/>
        </w:rPr>
        <w:t> </w:t>
      </w:r>
      <w:r>
        <w:rPr/>
        <w:t>проведение</w:t>
      </w:r>
      <w:r>
        <w:rPr>
          <w:spacing w:val="-15"/>
        </w:rPr>
        <w:t> </w:t>
      </w:r>
      <w:r>
        <w:rPr/>
        <w:t>индивидуальных</w:t>
      </w:r>
      <w:r>
        <w:rPr>
          <w:spacing w:val="-8"/>
        </w:rPr>
        <w:t> </w:t>
      </w:r>
      <w:r>
        <w:rPr/>
        <w:t>консультаций</w:t>
      </w:r>
      <w:r>
        <w:rPr>
          <w:spacing w:val="-8"/>
        </w:rPr>
        <w:t> </w:t>
      </w:r>
      <w:r>
        <w:rPr/>
        <w:t>педагогических</w:t>
      </w:r>
      <w:r>
        <w:rPr>
          <w:spacing w:val="-6"/>
        </w:rPr>
        <w:t> </w:t>
      </w:r>
      <w:r>
        <w:rPr/>
        <w:t>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BodyText"/>
        <w:spacing w:before="3"/>
        <w:ind w:right="638" w:firstLine="537"/>
      </w:pPr>
      <w:r>
        <w:rPr/>
        <w:t>реализация индивидуальной образовательной траектории с учетом интересов, склонностей,</w:t>
      </w:r>
      <w:r>
        <w:rPr>
          <w:spacing w:val="-7"/>
        </w:rPr>
        <w:t> </w:t>
      </w:r>
      <w:r>
        <w:rPr/>
        <w:t>способностей</w:t>
      </w:r>
      <w:r>
        <w:rPr>
          <w:spacing w:val="-4"/>
        </w:rPr>
        <w:t> </w:t>
      </w:r>
      <w:r>
        <w:rPr/>
        <w:t>(в</w:t>
      </w:r>
      <w:r>
        <w:rPr>
          <w:spacing w:val="-9"/>
        </w:rPr>
        <w:t> </w:t>
      </w:r>
      <w:r>
        <w:rPr/>
        <w:t>том</w:t>
      </w:r>
      <w:r>
        <w:rPr>
          <w:spacing w:val="-9"/>
        </w:rPr>
        <w:t> </w:t>
      </w:r>
      <w:r>
        <w:rPr/>
        <w:t>числе</w:t>
      </w:r>
      <w:r>
        <w:rPr>
          <w:spacing w:val="-6"/>
        </w:rPr>
        <w:t> </w:t>
      </w:r>
      <w:r>
        <w:rPr/>
        <w:t>выдающихся),</w:t>
      </w:r>
      <w:r>
        <w:rPr>
          <w:spacing w:val="-8"/>
        </w:rPr>
        <w:t> </w:t>
      </w:r>
      <w:r>
        <w:rPr/>
        <w:t>выбранного</w:t>
      </w:r>
      <w:r>
        <w:rPr>
          <w:spacing w:val="-7"/>
        </w:rPr>
        <w:t> </w:t>
      </w:r>
      <w:r>
        <w:rPr/>
        <w:t>обучающимся</w:t>
      </w:r>
      <w:r>
        <w:rPr>
          <w:spacing w:val="-5"/>
        </w:rPr>
        <w:t> </w:t>
      </w:r>
      <w:r>
        <w:rPr/>
        <w:t>профиля в обучении.</w:t>
      </w:r>
    </w:p>
    <w:p>
      <w:pPr>
        <w:pStyle w:val="BodyText"/>
        <w:ind w:right="668" w:firstLine="537"/>
      </w:pPr>
      <w:r>
        <w:rPr/>
        <w:t>Учебный план состоит из двух частей: обязательной части и части, формируемой участниками образовательных отношений.</w:t>
      </w:r>
    </w:p>
    <w:p>
      <w:pPr>
        <w:pStyle w:val="BodyText"/>
        <w:ind w:right="643" w:firstLine="537"/>
      </w:pPr>
      <w:r>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w:t>
      </w:r>
      <w:r>
        <w:rPr>
          <w:spacing w:val="-1"/>
        </w:rPr>
        <w:t> </w:t>
      </w:r>
      <w:r>
        <w:rPr/>
        <w:t>образовательных организаций,</w:t>
      </w:r>
      <w:r>
        <w:rPr>
          <w:spacing w:val="-1"/>
        </w:rPr>
        <w:t> </w:t>
      </w:r>
      <w:r>
        <w:rPr/>
        <w:t>реализующих АООП ООО,</w:t>
      </w:r>
      <w:r>
        <w:rPr>
          <w:spacing w:val="-2"/>
        </w:rPr>
        <w:t> </w:t>
      </w:r>
      <w:r>
        <w:rPr/>
        <w:t>и учебное</w:t>
      </w:r>
      <w:r>
        <w:rPr>
          <w:spacing w:val="-2"/>
        </w:rPr>
        <w:t> </w:t>
      </w:r>
      <w:r>
        <w:rPr/>
        <w:t>время, отводимое на их изучение по классам (годам) обучения.</w:t>
      </w:r>
    </w:p>
    <w:p>
      <w:pPr>
        <w:pStyle w:val="BodyText"/>
        <w:spacing w:before="65"/>
        <w:ind w:right="633" w:firstLine="537"/>
      </w:pPr>
      <w:r>
        <w:rPr/>
        <w:t>Часть федерального учебного плана, формируемая участниками образовательных отношений,</w:t>
      </w:r>
      <w:r>
        <w:rPr>
          <w:spacing w:val="-15"/>
        </w:rPr>
        <w:t> </w:t>
      </w:r>
      <w:r>
        <w:rPr/>
        <w:t>определяет</w:t>
      </w:r>
      <w:r>
        <w:rPr>
          <w:spacing w:val="-15"/>
        </w:rPr>
        <w:t> </w:t>
      </w:r>
      <w:r>
        <w:rPr/>
        <w:t>время,</w:t>
      </w:r>
      <w:r>
        <w:rPr>
          <w:spacing w:val="-15"/>
        </w:rPr>
        <w:t> </w:t>
      </w:r>
      <w:r>
        <w:rPr/>
        <w:t>отводимое</w:t>
      </w:r>
      <w:r>
        <w:rPr>
          <w:spacing w:val="-15"/>
        </w:rPr>
        <w:t> </w:t>
      </w:r>
      <w:r>
        <w:rPr/>
        <w:t>на</w:t>
      </w:r>
      <w:r>
        <w:rPr>
          <w:spacing w:val="-15"/>
        </w:rPr>
        <w:t> </w:t>
      </w:r>
      <w:r>
        <w:rPr/>
        <w:t>изучение</w:t>
      </w:r>
      <w:r>
        <w:rPr>
          <w:spacing w:val="-6"/>
        </w:rPr>
        <w:t> </w:t>
      </w:r>
      <w:r>
        <w:rPr/>
        <w:t>учебных</w:t>
      </w:r>
      <w:r>
        <w:rPr>
          <w:spacing w:val="-9"/>
        </w:rPr>
        <w:t> </w:t>
      </w:r>
      <w:r>
        <w:rPr/>
        <w:t>предметов,</w:t>
      </w:r>
      <w:r>
        <w:rPr>
          <w:spacing w:val="-10"/>
        </w:rPr>
        <w:t> </w:t>
      </w:r>
      <w:r>
        <w:rPr/>
        <w:t>учебных</w:t>
      </w:r>
      <w:r>
        <w:rPr>
          <w:spacing w:val="-10"/>
        </w:rPr>
        <w:t> </w:t>
      </w:r>
      <w:r>
        <w:rPr/>
        <w:t>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w:t>
      </w:r>
      <w:r>
        <w:rPr>
          <w:spacing w:val="-5"/>
        </w:rPr>
        <w:t> </w:t>
      </w:r>
      <w:r>
        <w:rPr/>
        <w:t>учебных</w:t>
      </w:r>
      <w:r>
        <w:rPr>
          <w:spacing w:val="-7"/>
        </w:rPr>
        <w:t> </w:t>
      </w:r>
      <w:r>
        <w:rPr/>
        <w:t>предметов,</w:t>
      </w:r>
      <w:r>
        <w:rPr>
          <w:spacing w:val="-14"/>
        </w:rPr>
        <w:t> </w:t>
      </w:r>
      <w:r>
        <w:rPr/>
        <w:t>с</w:t>
      </w:r>
      <w:r>
        <w:rPr>
          <w:spacing w:val="-13"/>
        </w:rPr>
        <w:t> </w:t>
      </w:r>
      <w:r>
        <w:rPr/>
        <w:t>целью</w:t>
      </w:r>
      <w:r>
        <w:rPr>
          <w:spacing w:val="-4"/>
        </w:rPr>
        <w:t> </w:t>
      </w:r>
      <w:r>
        <w:rPr/>
        <w:t>удовлетворения</w:t>
      </w:r>
      <w:r>
        <w:rPr>
          <w:spacing w:val="-12"/>
        </w:rPr>
        <w:t> </w:t>
      </w:r>
      <w:r>
        <w:rPr/>
        <w:t>различных</w:t>
      </w:r>
      <w:r>
        <w:rPr>
          <w:spacing w:val="-7"/>
        </w:rPr>
        <w:t> </w:t>
      </w:r>
      <w:r>
        <w:rPr/>
        <w:t>интересов</w:t>
      </w:r>
      <w:r>
        <w:rPr>
          <w:spacing w:val="-12"/>
        </w:rPr>
        <w:t> </w:t>
      </w:r>
      <w:r>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BodyText"/>
        <w:spacing w:line="237" w:lineRule="auto" w:before="3"/>
        <w:ind w:right="649" w:firstLine="537"/>
      </w:pPr>
      <w:r>
        <w:rPr/>
        <w:t>Время, отводимое на данную часть федерального учебного плана, может быть использовано на:</w:t>
      </w:r>
    </w:p>
    <w:p>
      <w:pPr>
        <w:pStyle w:val="BodyText"/>
        <w:spacing w:before="1"/>
        <w:ind w:right="909" w:firstLine="537"/>
        <w:jc w:val="left"/>
      </w:pPr>
      <w:r>
        <w:rPr/>
        <w:t>увеличение учебных</w:t>
      </w:r>
      <w:r>
        <w:rPr>
          <w:spacing w:val="-2"/>
        </w:rPr>
        <w:t> </w:t>
      </w:r>
      <w:r>
        <w:rPr/>
        <w:t>часов,</w:t>
      </w:r>
      <w:r>
        <w:rPr>
          <w:spacing w:val="-5"/>
        </w:rPr>
        <w:t> </w:t>
      </w:r>
      <w:r>
        <w:rPr/>
        <w:t>предусмотренных</w:t>
      </w:r>
      <w:r>
        <w:rPr>
          <w:spacing w:val="-3"/>
        </w:rPr>
        <w:t> </w:t>
      </w:r>
      <w:r>
        <w:rPr/>
        <w:t>на</w:t>
      </w:r>
      <w:r>
        <w:rPr>
          <w:spacing w:val="-5"/>
        </w:rPr>
        <w:t> </w:t>
      </w:r>
      <w:r>
        <w:rPr/>
        <w:t>изучение</w:t>
      </w:r>
      <w:r>
        <w:rPr>
          <w:spacing w:val="-4"/>
        </w:rPr>
        <w:t> </w:t>
      </w:r>
      <w:r>
        <w:rPr/>
        <w:t>отдельных</w:t>
      </w:r>
      <w:r>
        <w:rPr>
          <w:spacing w:val="-2"/>
        </w:rPr>
        <w:t> </w:t>
      </w:r>
      <w:r>
        <w:rPr/>
        <w:t>учебных предметов обязательной части, в том числе на углубленном уровне;</w:t>
      </w:r>
    </w:p>
    <w:p>
      <w:pPr>
        <w:pStyle w:val="BodyText"/>
        <w:ind w:firstLine="537"/>
        <w:jc w:val="left"/>
      </w:pPr>
      <w:r>
        <w:rPr/>
        <w:t>введение специально</w:t>
      </w:r>
      <w:r>
        <w:rPr>
          <w:spacing w:val="30"/>
        </w:rPr>
        <w:t> </w:t>
      </w:r>
      <w:r>
        <w:rPr/>
        <w:t>разработанных</w:t>
      </w:r>
      <w:r>
        <w:rPr>
          <w:spacing w:val="31"/>
        </w:rPr>
        <w:t> </w:t>
      </w:r>
      <w:r>
        <w:rPr/>
        <w:t>учебных</w:t>
      </w:r>
      <w:r>
        <w:rPr>
          <w:spacing w:val="30"/>
        </w:rPr>
        <w:t> </w:t>
      </w:r>
      <w:r>
        <w:rPr/>
        <w:t>курсов, обеспечивающих интересы и потребности участников образовательных отношений, в том числе этнокультурные;</w:t>
      </w:r>
    </w:p>
    <w:p>
      <w:pPr>
        <w:pStyle w:val="BodyText"/>
        <w:tabs>
          <w:tab w:pos="3134" w:val="left" w:leader="none"/>
          <w:tab w:pos="3922" w:val="left" w:leader="none"/>
          <w:tab w:pos="5086" w:val="left" w:leader="none"/>
          <w:tab w:pos="7028" w:val="left" w:leader="none"/>
          <w:tab w:pos="8490" w:val="left" w:leader="none"/>
          <w:tab w:pos="8874" w:val="left" w:leader="none"/>
          <w:tab w:pos="9637" w:val="left" w:leader="none"/>
        </w:tabs>
        <w:spacing w:before="3"/>
        <w:ind w:right="652" w:firstLine="537"/>
        <w:jc w:val="left"/>
      </w:pPr>
      <w:r>
        <w:rPr>
          <w:spacing w:val="-2"/>
        </w:rPr>
        <w:t>другие</w:t>
      </w:r>
      <w:r>
        <w:rPr/>
        <w:tab/>
      </w:r>
      <w:r>
        <w:rPr>
          <w:spacing w:val="-4"/>
        </w:rPr>
        <w:t>виды</w:t>
      </w:r>
      <w:r>
        <w:rPr/>
        <w:tab/>
      </w:r>
      <w:r>
        <w:rPr>
          <w:spacing w:val="-2"/>
        </w:rPr>
        <w:t>учебной,</w:t>
      </w:r>
      <w:r>
        <w:rPr/>
        <w:tab/>
      </w:r>
      <w:r>
        <w:rPr>
          <w:spacing w:val="-2"/>
        </w:rPr>
        <w:t>воспитательной,</w:t>
      </w:r>
      <w:r>
        <w:rPr/>
        <w:tab/>
      </w:r>
      <w:r>
        <w:rPr>
          <w:spacing w:val="-2"/>
        </w:rPr>
        <w:t>спортивной</w:t>
      </w:r>
      <w:r>
        <w:rPr/>
        <w:tab/>
      </w:r>
      <w:r>
        <w:rPr>
          <w:spacing w:val="-10"/>
        </w:rPr>
        <w:t>и</w:t>
      </w:r>
      <w:r>
        <w:rPr/>
        <w:tab/>
      </w:r>
      <w:r>
        <w:rPr>
          <w:spacing w:val="-4"/>
        </w:rPr>
        <w:t>иной</w:t>
      </w:r>
      <w:r>
        <w:rPr/>
        <w:tab/>
      </w:r>
      <w:r>
        <w:rPr>
          <w:spacing w:val="-2"/>
        </w:rPr>
        <w:t>деятельности обучающихся.</w:t>
      </w:r>
    </w:p>
    <w:p>
      <w:pPr>
        <w:pStyle w:val="BodyText"/>
        <w:spacing w:before="256"/>
        <w:ind w:left="0" w:firstLine="0"/>
        <w:jc w:val="left"/>
      </w:pPr>
    </w:p>
    <w:p>
      <w:pPr>
        <w:pStyle w:val="Heading3"/>
        <w:spacing w:line="237" w:lineRule="auto" w:before="1"/>
        <w:ind w:left="4313" w:right="1621" w:hanging="1669"/>
      </w:pPr>
      <w:r>
        <w:rPr/>
        <w:t>Учебный</w:t>
      </w:r>
      <w:r>
        <w:rPr>
          <w:spacing w:val="-4"/>
        </w:rPr>
        <w:t> </w:t>
      </w:r>
      <w:r>
        <w:rPr/>
        <w:t>план</w:t>
      </w:r>
      <w:r>
        <w:rPr>
          <w:spacing w:val="-4"/>
        </w:rPr>
        <w:t> </w:t>
      </w:r>
      <w:r>
        <w:rPr/>
        <w:t>для</w:t>
      </w:r>
      <w:r>
        <w:rPr>
          <w:spacing w:val="-4"/>
        </w:rPr>
        <w:t> </w:t>
      </w:r>
      <w:r>
        <w:rPr/>
        <w:t>обучающихся</w:t>
      </w:r>
      <w:r>
        <w:rPr>
          <w:spacing w:val="-4"/>
        </w:rPr>
        <w:t> </w:t>
      </w:r>
      <w:r>
        <w:rPr/>
        <w:t>по</w:t>
      </w:r>
      <w:r>
        <w:rPr>
          <w:spacing w:val="-4"/>
        </w:rPr>
        <w:t> </w:t>
      </w:r>
      <w:r>
        <w:rPr/>
        <w:t>ФАОП</w:t>
      </w:r>
      <w:r>
        <w:rPr>
          <w:spacing w:val="-2"/>
        </w:rPr>
        <w:t> </w:t>
      </w:r>
      <w:r>
        <w:rPr/>
        <w:t>ООО</w:t>
      </w:r>
      <w:r>
        <w:rPr>
          <w:spacing w:val="-4"/>
        </w:rPr>
        <w:t> </w:t>
      </w:r>
      <w:r>
        <w:rPr/>
        <w:t>для</w:t>
      </w:r>
      <w:r>
        <w:rPr>
          <w:spacing w:val="-4"/>
        </w:rPr>
        <w:t> </w:t>
      </w:r>
      <w:r>
        <w:rPr/>
        <w:t>обучающихся с нарушениями слуха (вариант 2.2.2)</w:t>
      </w:r>
    </w:p>
    <w:p>
      <w:pPr>
        <w:pStyle w:val="BodyText"/>
        <w:spacing w:before="57"/>
        <w:ind w:left="0" w:firstLine="0"/>
        <w:jc w:val="left"/>
        <w:rPr>
          <w:b/>
          <w:sz w:val="20"/>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2441"/>
        <w:gridCol w:w="609"/>
        <w:gridCol w:w="609"/>
        <w:gridCol w:w="610"/>
        <w:gridCol w:w="612"/>
        <w:gridCol w:w="610"/>
        <w:gridCol w:w="615"/>
        <w:gridCol w:w="872"/>
      </w:tblGrid>
      <w:tr>
        <w:trPr>
          <w:trHeight w:val="479" w:hRule="atLeast"/>
        </w:trPr>
        <w:tc>
          <w:tcPr>
            <w:tcW w:w="2098" w:type="dxa"/>
            <w:vMerge w:val="restart"/>
          </w:tcPr>
          <w:p>
            <w:pPr>
              <w:pStyle w:val="TableParagraph"/>
              <w:spacing w:line="237" w:lineRule="auto" w:before="82"/>
              <w:ind w:left="650" w:right="394" w:hanging="238"/>
              <w:rPr>
                <w:sz w:val="24"/>
              </w:rPr>
            </w:pPr>
            <w:r>
              <w:rPr>
                <w:spacing w:val="-2"/>
                <w:sz w:val="24"/>
              </w:rPr>
              <w:t>Предметные области</w:t>
            </w:r>
          </w:p>
        </w:tc>
        <w:tc>
          <w:tcPr>
            <w:tcW w:w="2441" w:type="dxa"/>
            <w:vMerge w:val="restart"/>
          </w:tcPr>
          <w:p>
            <w:pPr>
              <w:pStyle w:val="TableParagraph"/>
              <w:spacing w:line="237" w:lineRule="auto" w:before="82"/>
              <w:ind w:left="71" w:right="1354"/>
              <w:rPr>
                <w:sz w:val="24"/>
              </w:rPr>
            </w:pPr>
            <w:r>
              <w:rPr>
                <w:spacing w:val="-2"/>
                <w:sz w:val="24"/>
              </w:rPr>
              <w:t>Учебные предметы</w:t>
            </w:r>
          </w:p>
          <w:p>
            <w:pPr>
              <w:pStyle w:val="TableParagraph"/>
              <w:spacing w:before="1"/>
              <w:ind w:left="1624"/>
              <w:rPr>
                <w:sz w:val="24"/>
              </w:rPr>
            </w:pPr>
            <w:r>
              <w:rPr>
                <w:spacing w:val="-2"/>
                <w:sz w:val="24"/>
              </w:rPr>
              <w:t>Классы</w:t>
            </w:r>
          </w:p>
        </w:tc>
        <w:tc>
          <w:tcPr>
            <w:tcW w:w="4537" w:type="dxa"/>
            <w:gridSpan w:val="7"/>
          </w:tcPr>
          <w:p>
            <w:pPr>
              <w:pStyle w:val="TableParagraph"/>
              <w:spacing w:before="80"/>
              <w:ind w:left="861"/>
              <w:rPr>
                <w:sz w:val="24"/>
              </w:rPr>
            </w:pPr>
            <w:r>
              <w:rPr>
                <w:sz w:val="24"/>
              </w:rPr>
              <w:t>Количество</w:t>
            </w:r>
            <w:r>
              <w:rPr>
                <w:spacing w:val="-7"/>
                <w:sz w:val="24"/>
              </w:rPr>
              <w:t> </w:t>
            </w:r>
            <w:r>
              <w:rPr>
                <w:sz w:val="24"/>
              </w:rPr>
              <w:t>часов</w:t>
            </w:r>
            <w:r>
              <w:rPr>
                <w:spacing w:val="-5"/>
                <w:sz w:val="24"/>
              </w:rPr>
              <w:t> </w:t>
            </w:r>
            <w:r>
              <w:rPr>
                <w:sz w:val="24"/>
              </w:rPr>
              <w:t>в</w:t>
            </w:r>
            <w:r>
              <w:rPr>
                <w:spacing w:val="-7"/>
                <w:sz w:val="24"/>
              </w:rPr>
              <w:t> </w:t>
            </w:r>
            <w:r>
              <w:rPr>
                <w:spacing w:val="-2"/>
                <w:sz w:val="24"/>
              </w:rPr>
              <w:t>неделю</w:t>
            </w:r>
          </w:p>
        </w:tc>
      </w:tr>
      <w:tr>
        <w:trPr>
          <w:trHeight w:val="537" w:hRule="atLeast"/>
        </w:trPr>
        <w:tc>
          <w:tcPr>
            <w:tcW w:w="2098" w:type="dxa"/>
            <w:vMerge/>
            <w:tcBorders>
              <w:top w:val="nil"/>
            </w:tcBorders>
          </w:tcPr>
          <w:p>
            <w:pPr>
              <w:rPr>
                <w:sz w:val="2"/>
                <w:szCs w:val="2"/>
              </w:rPr>
            </w:pPr>
          </w:p>
        </w:tc>
        <w:tc>
          <w:tcPr>
            <w:tcW w:w="2441" w:type="dxa"/>
            <w:vMerge/>
            <w:tcBorders>
              <w:top w:val="nil"/>
            </w:tcBorders>
          </w:tcPr>
          <w:p>
            <w:pPr>
              <w:rPr>
                <w:sz w:val="2"/>
                <w:szCs w:val="2"/>
              </w:rPr>
            </w:pPr>
          </w:p>
        </w:tc>
        <w:tc>
          <w:tcPr>
            <w:tcW w:w="609" w:type="dxa"/>
          </w:tcPr>
          <w:p>
            <w:pPr>
              <w:pStyle w:val="TableParagraph"/>
              <w:spacing w:before="80"/>
              <w:ind w:left="39" w:right="18"/>
              <w:jc w:val="center"/>
              <w:rPr>
                <w:sz w:val="24"/>
              </w:rPr>
            </w:pPr>
            <w:r>
              <w:rPr>
                <w:spacing w:val="-10"/>
                <w:sz w:val="24"/>
              </w:rPr>
              <w:t>V</w:t>
            </w:r>
          </w:p>
        </w:tc>
        <w:tc>
          <w:tcPr>
            <w:tcW w:w="609" w:type="dxa"/>
          </w:tcPr>
          <w:p>
            <w:pPr>
              <w:pStyle w:val="TableParagraph"/>
              <w:spacing w:before="80"/>
              <w:ind w:left="39" w:right="10"/>
              <w:jc w:val="center"/>
              <w:rPr>
                <w:sz w:val="24"/>
              </w:rPr>
            </w:pPr>
            <w:r>
              <w:rPr>
                <w:spacing w:val="-5"/>
                <w:sz w:val="24"/>
              </w:rPr>
              <w:t>VI</w:t>
            </w:r>
          </w:p>
        </w:tc>
        <w:tc>
          <w:tcPr>
            <w:tcW w:w="610" w:type="dxa"/>
          </w:tcPr>
          <w:p>
            <w:pPr>
              <w:pStyle w:val="TableParagraph"/>
              <w:spacing w:before="80"/>
              <w:ind w:left="27" w:right="12"/>
              <w:jc w:val="center"/>
              <w:rPr>
                <w:sz w:val="24"/>
              </w:rPr>
            </w:pPr>
            <w:r>
              <w:rPr>
                <w:spacing w:val="-5"/>
                <w:sz w:val="24"/>
              </w:rPr>
              <w:t>VII</w:t>
            </w:r>
          </w:p>
        </w:tc>
        <w:tc>
          <w:tcPr>
            <w:tcW w:w="612" w:type="dxa"/>
          </w:tcPr>
          <w:p>
            <w:pPr>
              <w:pStyle w:val="TableParagraph"/>
              <w:spacing w:before="80"/>
              <w:ind w:left="25" w:right="5"/>
              <w:jc w:val="center"/>
              <w:rPr>
                <w:sz w:val="24"/>
              </w:rPr>
            </w:pPr>
            <w:r>
              <w:rPr>
                <w:spacing w:val="-4"/>
                <w:sz w:val="24"/>
              </w:rPr>
              <w:t>VIII</w:t>
            </w:r>
          </w:p>
        </w:tc>
        <w:tc>
          <w:tcPr>
            <w:tcW w:w="610" w:type="dxa"/>
          </w:tcPr>
          <w:p>
            <w:pPr>
              <w:pStyle w:val="TableParagraph"/>
              <w:spacing w:before="80"/>
              <w:ind w:left="27" w:right="27"/>
              <w:jc w:val="center"/>
              <w:rPr>
                <w:sz w:val="24"/>
              </w:rPr>
            </w:pPr>
            <w:r>
              <w:rPr>
                <w:spacing w:val="-5"/>
                <w:sz w:val="24"/>
              </w:rPr>
              <w:t>IX</w:t>
            </w:r>
          </w:p>
        </w:tc>
        <w:tc>
          <w:tcPr>
            <w:tcW w:w="615" w:type="dxa"/>
          </w:tcPr>
          <w:p>
            <w:pPr>
              <w:pStyle w:val="TableParagraph"/>
              <w:spacing w:before="80"/>
              <w:ind w:left="16" w:right="8"/>
              <w:jc w:val="center"/>
              <w:rPr>
                <w:sz w:val="24"/>
              </w:rPr>
            </w:pPr>
            <w:r>
              <w:rPr>
                <w:spacing w:val="-10"/>
                <w:sz w:val="24"/>
              </w:rPr>
              <w:t>X</w:t>
            </w:r>
          </w:p>
        </w:tc>
        <w:tc>
          <w:tcPr>
            <w:tcW w:w="872" w:type="dxa"/>
          </w:tcPr>
          <w:p>
            <w:pPr>
              <w:pStyle w:val="TableParagraph"/>
              <w:spacing w:before="80"/>
              <w:ind w:left="12" w:right="10"/>
              <w:jc w:val="center"/>
              <w:rPr>
                <w:sz w:val="24"/>
              </w:rPr>
            </w:pPr>
            <w:r>
              <w:rPr>
                <w:spacing w:val="-2"/>
                <w:sz w:val="24"/>
              </w:rPr>
              <w:t>Всего</w:t>
            </w:r>
          </w:p>
        </w:tc>
      </w:tr>
      <w:tr>
        <w:trPr>
          <w:trHeight w:val="481" w:hRule="atLeast"/>
        </w:trPr>
        <w:tc>
          <w:tcPr>
            <w:tcW w:w="2098" w:type="dxa"/>
            <w:vMerge/>
            <w:tcBorders>
              <w:top w:val="nil"/>
            </w:tcBorders>
          </w:tcPr>
          <w:p>
            <w:pPr>
              <w:rPr>
                <w:sz w:val="2"/>
                <w:szCs w:val="2"/>
              </w:rPr>
            </w:pPr>
          </w:p>
        </w:tc>
        <w:tc>
          <w:tcPr>
            <w:tcW w:w="2441" w:type="dxa"/>
          </w:tcPr>
          <w:p>
            <w:pPr>
              <w:pStyle w:val="TableParagraph"/>
              <w:spacing w:before="85"/>
              <w:ind w:left="227"/>
              <w:rPr>
                <w:sz w:val="24"/>
              </w:rPr>
            </w:pPr>
            <w:r>
              <w:rPr>
                <w:sz w:val="24"/>
              </w:rPr>
              <w:t>Обязательная</w:t>
            </w:r>
            <w:r>
              <w:rPr>
                <w:spacing w:val="-11"/>
                <w:sz w:val="24"/>
              </w:rPr>
              <w:t> </w:t>
            </w:r>
            <w:r>
              <w:rPr>
                <w:spacing w:val="-2"/>
                <w:sz w:val="24"/>
              </w:rPr>
              <w:t>часть</w:t>
            </w:r>
          </w:p>
        </w:tc>
        <w:tc>
          <w:tcPr>
            <w:tcW w:w="4537" w:type="dxa"/>
            <w:gridSpan w:val="7"/>
          </w:tcPr>
          <w:p>
            <w:pPr>
              <w:pStyle w:val="TableParagraph"/>
              <w:ind w:left="0"/>
              <w:rPr>
                <w:sz w:val="24"/>
              </w:rPr>
            </w:pPr>
          </w:p>
        </w:tc>
      </w:tr>
      <w:tr>
        <w:trPr>
          <w:trHeight w:val="480" w:hRule="atLeast"/>
        </w:trPr>
        <w:tc>
          <w:tcPr>
            <w:tcW w:w="2098" w:type="dxa"/>
            <w:vMerge w:val="restart"/>
          </w:tcPr>
          <w:p>
            <w:pPr>
              <w:pStyle w:val="TableParagraph"/>
              <w:tabs>
                <w:tab w:pos="1497" w:val="left" w:leader="none"/>
              </w:tabs>
              <w:spacing w:before="78"/>
              <w:ind w:left="69" w:right="53"/>
              <w:rPr>
                <w:sz w:val="24"/>
              </w:rPr>
            </w:pPr>
            <w:r>
              <w:rPr>
                <w:spacing w:val="-2"/>
                <w:sz w:val="24"/>
              </w:rPr>
              <w:t>Русский</w:t>
            </w:r>
            <w:r>
              <w:rPr>
                <w:sz w:val="24"/>
              </w:rPr>
              <w:tab/>
            </w:r>
            <w:r>
              <w:rPr>
                <w:spacing w:val="-4"/>
                <w:sz w:val="24"/>
              </w:rPr>
              <w:t>язык, </w:t>
            </w:r>
            <w:r>
              <w:rPr>
                <w:spacing w:val="-2"/>
                <w:sz w:val="24"/>
              </w:rPr>
              <w:t>литература</w:t>
            </w:r>
          </w:p>
        </w:tc>
        <w:tc>
          <w:tcPr>
            <w:tcW w:w="2441" w:type="dxa"/>
          </w:tcPr>
          <w:p>
            <w:pPr>
              <w:pStyle w:val="TableParagraph"/>
              <w:spacing w:before="78"/>
              <w:ind w:left="71"/>
              <w:rPr>
                <w:sz w:val="24"/>
              </w:rPr>
            </w:pPr>
            <w:r>
              <w:rPr>
                <w:sz w:val="24"/>
              </w:rPr>
              <w:t>Русский</w:t>
            </w:r>
            <w:r>
              <w:rPr>
                <w:spacing w:val="-5"/>
                <w:sz w:val="24"/>
              </w:rPr>
              <w:t> </w:t>
            </w:r>
            <w:r>
              <w:rPr>
                <w:spacing w:val="-4"/>
                <w:sz w:val="24"/>
              </w:rPr>
              <w:t>язык</w:t>
            </w:r>
          </w:p>
        </w:tc>
        <w:tc>
          <w:tcPr>
            <w:tcW w:w="609" w:type="dxa"/>
          </w:tcPr>
          <w:p>
            <w:pPr>
              <w:pStyle w:val="TableParagraph"/>
              <w:spacing w:before="78"/>
              <w:ind w:left="39" w:right="14"/>
              <w:jc w:val="center"/>
              <w:rPr>
                <w:sz w:val="24"/>
              </w:rPr>
            </w:pPr>
            <w:r>
              <w:rPr>
                <w:spacing w:val="-10"/>
                <w:sz w:val="24"/>
              </w:rPr>
              <w:t>5</w:t>
            </w:r>
          </w:p>
        </w:tc>
        <w:tc>
          <w:tcPr>
            <w:tcW w:w="609" w:type="dxa"/>
          </w:tcPr>
          <w:p>
            <w:pPr>
              <w:pStyle w:val="TableParagraph"/>
              <w:spacing w:before="78"/>
              <w:ind w:left="39" w:right="23"/>
              <w:jc w:val="center"/>
              <w:rPr>
                <w:sz w:val="24"/>
              </w:rPr>
            </w:pPr>
            <w:r>
              <w:rPr>
                <w:spacing w:val="-10"/>
                <w:sz w:val="24"/>
              </w:rPr>
              <w:t>5</w:t>
            </w:r>
          </w:p>
        </w:tc>
        <w:tc>
          <w:tcPr>
            <w:tcW w:w="610" w:type="dxa"/>
          </w:tcPr>
          <w:p>
            <w:pPr>
              <w:pStyle w:val="TableParagraph"/>
              <w:spacing w:before="78"/>
              <w:ind w:left="27" w:right="10"/>
              <w:jc w:val="center"/>
              <w:rPr>
                <w:sz w:val="24"/>
              </w:rPr>
            </w:pPr>
            <w:r>
              <w:rPr>
                <w:spacing w:val="-10"/>
                <w:sz w:val="24"/>
              </w:rPr>
              <w:t>5</w:t>
            </w:r>
          </w:p>
        </w:tc>
        <w:tc>
          <w:tcPr>
            <w:tcW w:w="612" w:type="dxa"/>
          </w:tcPr>
          <w:p>
            <w:pPr>
              <w:pStyle w:val="TableParagraph"/>
              <w:spacing w:before="78"/>
              <w:ind w:left="25" w:right="5"/>
              <w:jc w:val="center"/>
              <w:rPr>
                <w:sz w:val="24"/>
              </w:rPr>
            </w:pPr>
            <w:r>
              <w:rPr>
                <w:spacing w:val="-10"/>
                <w:sz w:val="24"/>
              </w:rPr>
              <w:t>3</w:t>
            </w:r>
          </w:p>
        </w:tc>
        <w:tc>
          <w:tcPr>
            <w:tcW w:w="610" w:type="dxa"/>
          </w:tcPr>
          <w:p>
            <w:pPr>
              <w:pStyle w:val="TableParagraph"/>
              <w:spacing w:before="78"/>
              <w:ind w:left="27"/>
              <w:jc w:val="center"/>
              <w:rPr>
                <w:sz w:val="24"/>
              </w:rPr>
            </w:pPr>
            <w:r>
              <w:rPr>
                <w:spacing w:val="-10"/>
                <w:sz w:val="24"/>
              </w:rPr>
              <w:t>3</w:t>
            </w:r>
          </w:p>
        </w:tc>
        <w:tc>
          <w:tcPr>
            <w:tcW w:w="615" w:type="dxa"/>
          </w:tcPr>
          <w:p>
            <w:pPr>
              <w:pStyle w:val="TableParagraph"/>
              <w:spacing w:before="78"/>
              <w:ind w:left="16" w:right="5"/>
              <w:jc w:val="center"/>
              <w:rPr>
                <w:sz w:val="24"/>
              </w:rPr>
            </w:pPr>
            <w:r>
              <w:rPr>
                <w:spacing w:val="-10"/>
                <w:sz w:val="24"/>
              </w:rPr>
              <w:t>4</w:t>
            </w:r>
          </w:p>
        </w:tc>
        <w:tc>
          <w:tcPr>
            <w:tcW w:w="872" w:type="dxa"/>
          </w:tcPr>
          <w:p>
            <w:pPr>
              <w:pStyle w:val="TableParagraph"/>
              <w:spacing w:before="78"/>
              <w:ind w:left="12"/>
              <w:jc w:val="center"/>
              <w:rPr>
                <w:sz w:val="24"/>
              </w:rPr>
            </w:pPr>
            <w:r>
              <w:rPr>
                <w:spacing w:val="-5"/>
                <w:sz w:val="24"/>
              </w:rPr>
              <w:t>25</w:t>
            </w:r>
          </w:p>
        </w:tc>
      </w:tr>
      <w:tr>
        <w:trPr>
          <w:trHeight w:val="479" w:hRule="atLeast"/>
        </w:trPr>
        <w:tc>
          <w:tcPr>
            <w:tcW w:w="2098" w:type="dxa"/>
            <w:vMerge/>
            <w:tcBorders>
              <w:top w:val="nil"/>
            </w:tcBorders>
          </w:tcPr>
          <w:p>
            <w:pPr>
              <w:rPr>
                <w:sz w:val="2"/>
                <w:szCs w:val="2"/>
              </w:rPr>
            </w:pPr>
          </w:p>
        </w:tc>
        <w:tc>
          <w:tcPr>
            <w:tcW w:w="2441" w:type="dxa"/>
          </w:tcPr>
          <w:p>
            <w:pPr>
              <w:pStyle w:val="TableParagraph"/>
              <w:spacing w:before="78"/>
              <w:ind w:left="71"/>
              <w:rPr>
                <w:sz w:val="24"/>
              </w:rPr>
            </w:pPr>
            <w:r>
              <w:rPr>
                <w:spacing w:val="-2"/>
                <w:sz w:val="24"/>
              </w:rPr>
              <w:t>Литература</w:t>
            </w:r>
          </w:p>
        </w:tc>
        <w:tc>
          <w:tcPr>
            <w:tcW w:w="609" w:type="dxa"/>
          </w:tcPr>
          <w:p>
            <w:pPr>
              <w:pStyle w:val="TableParagraph"/>
              <w:spacing w:before="78"/>
              <w:ind w:left="39" w:right="14"/>
              <w:jc w:val="center"/>
              <w:rPr>
                <w:sz w:val="24"/>
              </w:rPr>
            </w:pPr>
            <w:r>
              <w:rPr>
                <w:spacing w:val="-10"/>
                <w:sz w:val="24"/>
              </w:rPr>
              <w:t>3</w:t>
            </w:r>
          </w:p>
        </w:tc>
        <w:tc>
          <w:tcPr>
            <w:tcW w:w="609" w:type="dxa"/>
          </w:tcPr>
          <w:p>
            <w:pPr>
              <w:pStyle w:val="TableParagraph"/>
              <w:spacing w:before="78"/>
              <w:ind w:left="39" w:right="23"/>
              <w:jc w:val="center"/>
              <w:rPr>
                <w:sz w:val="24"/>
              </w:rPr>
            </w:pPr>
            <w:r>
              <w:rPr>
                <w:spacing w:val="-10"/>
                <w:sz w:val="24"/>
              </w:rPr>
              <w:t>3</w:t>
            </w:r>
          </w:p>
        </w:tc>
        <w:tc>
          <w:tcPr>
            <w:tcW w:w="610" w:type="dxa"/>
          </w:tcPr>
          <w:p>
            <w:pPr>
              <w:pStyle w:val="TableParagraph"/>
              <w:spacing w:before="78"/>
              <w:ind w:left="27" w:right="10"/>
              <w:jc w:val="center"/>
              <w:rPr>
                <w:sz w:val="24"/>
              </w:rPr>
            </w:pPr>
            <w:r>
              <w:rPr>
                <w:spacing w:val="-10"/>
                <w:sz w:val="24"/>
              </w:rPr>
              <w:t>3</w:t>
            </w:r>
          </w:p>
        </w:tc>
        <w:tc>
          <w:tcPr>
            <w:tcW w:w="612" w:type="dxa"/>
          </w:tcPr>
          <w:p>
            <w:pPr>
              <w:pStyle w:val="TableParagraph"/>
              <w:spacing w:before="78"/>
              <w:ind w:left="25" w:right="5"/>
              <w:jc w:val="center"/>
              <w:rPr>
                <w:sz w:val="24"/>
              </w:rPr>
            </w:pPr>
            <w:r>
              <w:rPr>
                <w:spacing w:val="-10"/>
                <w:sz w:val="24"/>
              </w:rPr>
              <w:t>3</w:t>
            </w:r>
          </w:p>
        </w:tc>
        <w:tc>
          <w:tcPr>
            <w:tcW w:w="610" w:type="dxa"/>
          </w:tcPr>
          <w:p>
            <w:pPr>
              <w:pStyle w:val="TableParagraph"/>
              <w:spacing w:before="78"/>
              <w:ind w:left="27"/>
              <w:jc w:val="center"/>
              <w:rPr>
                <w:sz w:val="24"/>
              </w:rPr>
            </w:pPr>
            <w:r>
              <w:rPr>
                <w:spacing w:val="-10"/>
                <w:sz w:val="24"/>
              </w:rPr>
              <w:t>3</w:t>
            </w:r>
          </w:p>
        </w:tc>
        <w:tc>
          <w:tcPr>
            <w:tcW w:w="615" w:type="dxa"/>
          </w:tcPr>
          <w:p>
            <w:pPr>
              <w:pStyle w:val="TableParagraph"/>
              <w:spacing w:before="78"/>
              <w:ind w:left="16" w:right="5"/>
              <w:jc w:val="center"/>
              <w:rPr>
                <w:sz w:val="24"/>
              </w:rPr>
            </w:pPr>
            <w:r>
              <w:rPr>
                <w:spacing w:val="-10"/>
                <w:sz w:val="24"/>
              </w:rPr>
              <w:t>3</w:t>
            </w:r>
          </w:p>
        </w:tc>
        <w:tc>
          <w:tcPr>
            <w:tcW w:w="872" w:type="dxa"/>
          </w:tcPr>
          <w:p>
            <w:pPr>
              <w:pStyle w:val="TableParagraph"/>
              <w:spacing w:before="78"/>
              <w:ind w:left="12"/>
              <w:jc w:val="center"/>
              <w:rPr>
                <w:sz w:val="24"/>
              </w:rPr>
            </w:pPr>
            <w:r>
              <w:rPr>
                <w:spacing w:val="-5"/>
                <w:sz w:val="24"/>
              </w:rPr>
              <w:t>18</w:t>
            </w:r>
          </w:p>
        </w:tc>
      </w:tr>
      <w:tr>
        <w:trPr>
          <w:trHeight w:val="479" w:hRule="atLeast"/>
        </w:trPr>
        <w:tc>
          <w:tcPr>
            <w:tcW w:w="2098" w:type="dxa"/>
            <w:vMerge/>
            <w:tcBorders>
              <w:top w:val="nil"/>
            </w:tcBorders>
          </w:tcPr>
          <w:p>
            <w:pPr>
              <w:rPr>
                <w:sz w:val="2"/>
                <w:szCs w:val="2"/>
              </w:rPr>
            </w:pPr>
          </w:p>
        </w:tc>
        <w:tc>
          <w:tcPr>
            <w:tcW w:w="2441" w:type="dxa"/>
          </w:tcPr>
          <w:p>
            <w:pPr>
              <w:pStyle w:val="TableParagraph"/>
              <w:spacing w:before="80"/>
              <w:ind w:left="71"/>
              <w:rPr>
                <w:sz w:val="24"/>
              </w:rPr>
            </w:pPr>
            <w:r>
              <w:rPr>
                <w:sz w:val="24"/>
              </w:rPr>
              <w:t>Развитие</w:t>
            </w:r>
            <w:r>
              <w:rPr>
                <w:spacing w:val="-12"/>
                <w:sz w:val="24"/>
              </w:rPr>
              <w:t> </w:t>
            </w:r>
            <w:r>
              <w:rPr>
                <w:spacing w:val="-4"/>
                <w:sz w:val="24"/>
              </w:rPr>
              <w:t>речи</w:t>
            </w:r>
          </w:p>
        </w:tc>
        <w:tc>
          <w:tcPr>
            <w:tcW w:w="609" w:type="dxa"/>
          </w:tcPr>
          <w:p>
            <w:pPr>
              <w:pStyle w:val="TableParagraph"/>
              <w:spacing w:before="80"/>
              <w:ind w:left="39" w:right="14"/>
              <w:jc w:val="center"/>
              <w:rPr>
                <w:sz w:val="24"/>
              </w:rPr>
            </w:pPr>
            <w:r>
              <w:rPr>
                <w:spacing w:val="-10"/>
                <w:sz w:val="24"/>
              </w:rPr>
              <w:t>2</w:t>
            </w:r>
          </w:p>
        </w:tc>
        <w:tc>
          <w:tcPr>
            <w:tcW w:w="609" w:type="dxa"/>
          </w:tcPr>
          <w:p>
            <w:pPr>
              <w:pStyle w:val="TableParagraph"/>
              <w:spacing w:before="80"/>
              <w:ind w:left="39" w:right="23"/>
              <w:jc w:val="center"/>
              <w:rPr>
                <w:sz w:val="24"/>
              </w:rPr>
            </w:pPr>
            <w:r>
              <w:rPr>
                <w:spacing w:val="-10"/>
                <w:sz w:val="24"/>
              </w:rPr>
              <w:t>1</w:t>
            </w:r>
          </w:p>
        </w:tc>
        <w:tc>
          <w:tcPr>
            <w:tcW w:w="610" w:type="dxa"/>
          </w:tcPr>
          <w:p>
            <w:pPr>
              <w:pStyle w:val="TableParagraph"/>
              <w:spacing w:before="80"/>
              <w:ind w:left="27" w:right="10"/>
              <w:jc w:val="center"/>
              <w:rPr>
                <w:sz w:val="24"/>
              </w:rPr>
            </w:pPr>
            <w:r>
              <w:rPr>
                <w:spacing w:val="-10"/>
                <w:sz w:val="24"/>
              </w:rPr>
              <w:t>1</w:t>
            </w:r>
          </w:p>
        </w:tc>
        <w:tc>
          <w:tcPr>
            <w:tcW w:w="612" w:type="dxa"/>
          </w:tcPr>
          <w:p>
            <w:pPr>
              <w:pStyle w:val="TableParagraph"/>
              <w:spacing w:before="80"/>
              <w:ind w:left="25" w:right="5"/>
              <w:jc w:val="center"/>
              <w:rPr>
                <w:sz w:val="24"/>
              </w:rPr>
            </w:pPr>
            <w:r>
              <w:rPr>
                <w:spacing w:val="-10"/>
                <w:sz w:val="24"/>
              </w:rPr>
              <w:t>1</w:t>
            </w:r>
          </w:p>
        </w:tc>
        <w:tc>
          <w:tcPr>
            <w:tcW w:w="610" w:type="dxa"/>
          </w:tcPr>
          <w:p>
            <w:pPr>
              <w:pStyle w:val="TableParagraph"/>
              <w:spacing w:before="80"/>
              <w:ind w:left="27"/>
              <w:jc w:val="center"/>
              <w:rPr>
                <w:sz w:val="24"/>
              </w:rPr>
            </w:pPr>
            <w:r>
              <w:rPr>
                <w:spacing w:val="-10"/>
                <w:sz w:val="24"/>
              </w:rPr>
              <w:t>1</w:t>
            </w:r>
          </w:p>
        </w:tc>
        <w:tc>
          <w:tcPr>
            <w:tcW w:w="615" w:type="dxa"/>
          </w:tcPr>
          <w:p>
            <w:pPr>
              <w:pStyle w:val="TableParagraph"/>
              <w:spacing w:before="80"/>
              <w:ind w:left="16" w:right="5"/>
              <w:jc w:val="center"/>
              <w:rPr>
                <w:sz w:val="24"/>
              </w:rPr>
            </w:pPr>
            <w:r>
              <w:rPr>
                <w:spacing w:val="-10"/>
                <w:sz w:val="24"/>
              </w:rPr>
              <w:t>1</w:t>
            </w:r>
          </w:p>
        </w:tc>
        <w:tc>
          <w:tcPr>
            <w:tcW w:w="872" w:type="dxa"/>
          </w:tcPr>
          <w:p>
            <w:pPr>
              <w:pStyle w:val="TableParagraph"/>
              <w:spacing w:before="80"/>
              <w:ind w:left="12" w:right="5"/>
              <w:jc w:val="center"/>
              <w:rPr>
                <w:sz w:val="24"/>
              </w:rPr>
            </w:pPr>
            <w:r>
              <w:rPr>
                <w:spacing w:val="-10"/>
                <w:sz w:val="24"/>
              </w:rPr>
              <w:t>7</w:t>
            </w:r>
          </w:p>
        </w:tc>
      </w:tr>
      <w:tr>
        <w:trPr>
          <w:trHeight w:val="1029" w:hRule="atLeast"/>
        </w:trPr>
        <w:tc>
          <w:tcPr>
            <w:tcW w:w="2098" w:type="dxa"/>
          </w:tcPr>
          <w:p>
            <w:pPr>
              <w:pStyle w:val="TableParagraph"/>
              <w:tabs>
                <w:tab w:pos="1338" w:val="left" w:leader="none"/>
              </w:tabs>
              <w:spacing w:before="80"/>
              <w:ind w:left="69" w:right="54"/>
              <w:rPr>
                <w:sz w:val="24"/>
              </w:rPr>
            </w:pPr>
            <w:r>
              <w:rPr>
                <w:spacing w:val="-2"/>
                <w:sz w:val="24"/>
              </w:rPr>
              <w:t>Иностранный</w:t>
            </w:r>
            <w:r>
              <w:rPr>
                <w:spacing w:val="40"/>
                <w:sz w:val="24"/>
              </w:rPr>
              <w:t> </w:t>
            </w:r>
            <w:r>
              <w:rPr>
                <w:spacing w:val="-2"/>
                <w:sz w:val="24"/>
              </w:rPr>
              <w:t>язык,</w:t>
            </w:r>
            <w:r>
              <w:rPr>
                <w:sz w:val="24"/>
              </w:rPr>
              <w:tab/>
            </w:r>
            <w:r>
              <w:rPr>
                <w:spacing w:val="-4"/>
                <w:sz w:val="24"/>
              </w:rPr>
              <w:t>второй </w:t>
            </w:r>
            <w:r>
              <w:rPr>
                <w:sz w:val="24"/>
              </w:rPr>
              <w:t>иностранный язык</w:t>
            </w:r>
          </w:p>
        </w:tc>
        <w:tc>
          <w:tcPr>
            <w:tcW w:w="2441" w:type="dxa"/>
          </w:tcPr>
          <w:p>
            <w:pPr>
              <w:pStyle w:val="TableParagraph"/>
              <w:spacing w:before="80"/>
              <w:ind w:left="71"/>
              <w:rPr>
                <w:sz w:val="24"/>
              </w:rPr>
            </w:pPr>
            <w:r>
              <w:rPr>
                <w:sz w:val="24"/>
              </w:rPr>
              <w:t>Иностранный</w:t>
            </w:r>
            <w:r>
              <w:rPr>
                <w:spacing w:val="-8"/>
                <w:sz w:val="24"/>
              </w:rPr>
              <w:t> </w:t>
            </w:r>
            <w:r>
              <w:rPr>
                <w:spacing w:val="-4"/>
                <w:sz w:val="24"/>
              </w:rPr>
              <w:t>язык</w:t>
            </w:r>
          </w:p>
        </w:tc>
        <w:tc>
          <w:tcPr>
            <w:tcW w:w="609" w:type="dxa"/>
          </w:tcPr>
          <w:p>
            <w:pPr>
              <w:pStyle w:val="TableParagraph"/>
              <w:ind w:left="0"/>
              <w:rPr>
                <w:sz w:val="24"/>
              </w:rPr>
            </w:pPr>
          </w:p>
        </w:tc>
        <w:tc>
          <w:tcPr>
            <w:tcW w:w="609" w:type="dxa"/>
          </w:tcPr>
          <w:p>
            <w:pPr>
              <w:pStyle w:val="TableParagraph"/>
              <w:spacing w:before="78"/>
              <w:ind w:left="0"/>
              <w:rPr>
                <w:b/>
                <w:sz w:val="24"/>
              </w:rPr>
            </w:pPr>
          </w:p>
          <w:p>
            <w:pPr>
              <w:pStyle w:val="TableParagraph"/>
              <w:ind w:left="39" w:right="23"/>
              <w:jc w:val="center"/>
              <w:rPr>
                <w:sz w:val="24"/>
              </w:rPr>
            </w:pPr>
            <w:r>
              <w:rPr>
                <w:spacing w:val="-10"/>
                <w:sz w:val="24"/>
              </w:rPr>
              <w:t>2</w:t>
            </w:r>
          </w:p>
        </w:tc>
        <w:tc>
          <w:tcPr>
            <w:tcW w:w="610" w:type="dxa"/>
          </w:tcPr>
          <w:p>
            <w:pPr>
              <w:pStyle w:val="TableParagraph"/>
              <w:spacing w:before="78"/>
              <w:ind w:left="0"/>
              <w:rPr>
                <w:b/>
                <w:sz w:val="24"/>
              </w:rPr>
            </w:pPr>
          </w:p>
          <w:p>
            <w:pPr>
              <w:pStyle w:val="TableParagraph"/>
              <w:ind w:left="27" w:right="10"/>
              <w:jc w:val="center"/>
              <w:rPr>
                <w:sz w:val="24"/>
              </w:rPr>
            </w:pPr>
            <w:r>
              <w:rPr>
                <w:spacing w:val="-10"/>
                <w:sz w:val="24"/>
              </w:rPr>
              <w:t>2</w:t>
            </w:r>
          </w:p>
        </w:tc>
        <w:tc>
          <w:tcPr>
            <w:tcW w:w="612" w:type="dxa"/>
          </w:tcPr>
          <w:p>
            <w:pPr>
              <w:pStyle w:val="TableParagraph"/>
              <w:spacing w:before="78"/>
              <w:ind w:left="0"/>
              <w:rPr>
                <w:b/>
                <w:sz w:val="24"/>
              </w:rPr>
            </w:pPr>
          </w:p>
          <w:p>
            <w:pPr>
              <w:pStyle w:val="TableParagraph"/>
              <w:ind w:left="25" w:right="5"/>
              <w:jc w:val="center"/>
              <w:rPr>
                <w:sz w:val="24"/>
              </w:rPr>
            </w:pPr>
            <w:r>
              <w:rPr>
                <w:spacing w:val="-10"/>
                <w:sz w:val="24"/>
              </w:rPr>
              <w:t>2</w:t>
            </w:r>
          </w:p>
        </w:tc>
        <w:tc>
          <w:tcPr>
            <w:tcW w:w="610" w:type="dxa"/>
          </w:tcPr>
          <w:p>
            <w:pPr>
              <w:pStyle w:val="TableParagraph"/>
              <w:spacing w:before="78"/>
              <w:ind w:left="0"/>
              <w:rPr>
                <w:b/>
                <w:sz w:val="24"/>
              </w:rPr>
            </w:pPr>
          </w:p>
          <w:p>
            <w:pPr>
              <w:pStyle w:val="TableParagraph"/>
              <w:ind w:left="27"/>
              <w:jc w:val="center"/>
              <w:rPr>
                <w:sz w:val="24"/>
              </w:rPr>
            </w:pPr>
            <w:r>
              <w:rPr>
                <w:spacing w:val="-10"/>
                <w:sz w:val="24"/>
              </w:rPr>
              <w:t>2</w:t>
            </w:r>
          </w:p>
        </w:tc>
        <w:tc>
          <w:tcPr>
            <w:tcW w:w="615" w:type="dxa"/>
          </w:tcPr>
          <w:p>
            <w:pPr>
              <w:pStyle w:val="TableParagraph"/>
              <w:spacing w:before="78"/>
              <w:ind w:left="0"/>
              <w:rPr>
                <w:b/>
                <w:sz w:val="24"/>
              </w:rPr>
            </w:pPr>
          </w:p>
          <w:p>
            <w:pPr>
              <w:pStyle w:val="TableParagraph"/>
              <w:ind w:left="16" w:right="5"/>
              <w:jc w:val="center"/>
              <w:rPr>
                <w:sz w:val="24"/>
              </w:rPr>
            </w:pPr>
            <w:r>
              <w:rPr>
                <w:spacing w:val="-10"/>
                <w:sz w:val="24"/>
              </w:rPr>
              <w:t>1</w:t>
            </w:r>
          </w:p>
        </w:tc>
        <w:tc>
          <w:tcPr>
            <w:tcW w:w="872" w:type="dxa"/>
          </w:tcPr>
          <w:p>
            <w:pPr>
              <w:pStyle w:val="TableParagraph"/>
              <w:spacing w:before="78"/>
              <w:ind w:left="0"/>
              <w:rPr>
                <w:b/>
                <w:sz w:val="24"/>
              </w:rPr>
            </w:pPr>
          </w:p>
          <w:p>
            <w:pPr>
              <w:pStyle w:val="TableParagraph"/>
              <w:ind w:left="12" w:right="5"/>
              <w:jc w:val="center"/>
              <w:rPr>
                <w:sz w:val="24"/>
              </w:rPr>
            </w:pPr>
            <w:r>
              <w:rPr>
                <w:spacing w:val="-10"/>
                <w:sz w:val="24"/>
              </w:rPr>
              <w:t>9</w:t>
            </w:r>
          </w:p>
        </w:tc>
      </w:tr>
      <w:tr>
        <w:trPr>
          <w:trHeight w:val="477" w:hRule="atLeast"/>
        </w:trPr>
        <w:tc>
          <w:tcPr>
            <w:tcW w:w="2098" w:type="dxa"/>
            <w:vMerge w:val="restart"/>
          </w:tcPr>
          <w:p>
            <w:pPr>
              <w:pStyle w:val="TableParagraph"/>
              <w:tabs>
                <w:tab w:pos="1913" w:val="left" w:leader="none"/>
              </w:tabs>
              <w:spacing w:line="237" w:lineRule="auto" w:before="82"/>
              <w:ind w:left="69" w:right="44"/>
              <w:rPr>
                <w:sz w:val="24"/>
              </w:rPr>
            </w:pPr>
            <w:r>
              <w:rPr>
                <w:spacing w:val="-2"/>
                <w:sz w:val="24"/>
              </w:rPr>
              <w:t>Математика</w:t>
            </w:r>
            <w:r>
              <w:rPr>
                <w:sz w:val="24"/>
              </w:rPr>
              <w:tab/>
            </w:r>
            <w:r>
              <w:rPr>
                <w:spacing w:val="-10"/>
                <w:sz w:val="24"/>
              </w:rPr>
              <w:t>и </w:t>
            </w:r>
            <w:r>
              <w:rPr>
                <w:spacing w:val="-2"/>
                <w:sz w:val="24"/>
              </w:rPr>
              <w:t>информатика</w:t>
            </w:r>
          </w:p>
        </w:tc>
        <w:tc>
          <w:tcPr>
            <w:tcW w:w="2441" w:type="dxa"/>
          </w:tcPr>
          <w:p>
            <w:pPr>
              <w:pStyle w:val="TableParagraph"/>
              <w:spacing w:before="83"/>
              <w:ind w:left="71"/>
              <w:rPr>
                <w:sz w:val="24"/>
              </w:rPr>
            </w:pPr>
            <w:r>
              <w:rPr>
                <w:spacing w:val="-2"/>
                <w:sz w:val="24"/>
              </w:rPr>
              <w:t>Математика</w:t>
            </w:r>
          </w:p>
        </w:tc>
        <w:tc>
          <w:tcPr>
            <w:tcW w:w="609" w:type="dxa"/>
          </w:tcPr>
          <w:p>
            <w:pPr>
              <w:pStyle w:val="TableParagraph"/>
              <w:spacing w:before="83"/>
              <w:ind w:left="39" w:right="14"/>
              <w:jc w:val="center"/>
              <w:rPr>
                <w:sz w:val="24"/>
              </w:rPr>
            </w:pPr>
            <w:r>
              <w:rPr>
                <w:spacing w:val="-10"/>
                <w:sz w:val="24"/>
              </w:rPr>
              <w:t>5</w:t>
            </w:r>
          </w:p>
        </w:tc>
        <w:tc>
          <w:tcPr>
            <w:tcW w:w="609" w:type="dxa"/>
          </w:tcPr>
          <w:p>
            <w:pPr>
              <w:pStyle w:val="TableParagraph"/>
              <w:spacing w:before="83"/>
              <w:ind w:left="39" w:right="23"/>
              <w:jc w:val="center"/>
              <w:rPr>
                <w:sz w:val="24"/>
              </w:rPr>
            </w:pPr>
            <w:r>
              <w:rPr>
                <w:spacing w:val="-10"/>
                <w:sz w:val="24"/>
              </w:rPr>
              <w:t>5</w:t>
            </w:r>
          </w:p>
        </w:tc>
        <w:tc>
          <w:tcPr>
            <w:tcW w:w="610" w:type="dxa"/>
          </w:tcPr>
          <w:p>
            <w:pPr>
              <w:pStyle w:val="TableParagraph"/>
              <w:ind w:left="0"/>
              <w:rPr>
                <w:sz w:val="24"/>
              </w:rPr>
            </w:pPr>
          </w:p>
        </w:tc>
        <w:tc>
          <w:tcPr>
            <w:tcW w:w="612" w:type="dxa"/>
          </w:tcPr>
          <w:p>
            <w:pPr>
              <w:pStyle w:val="TableParagraph"/>
              <w:ind w:left="0"/>
              <w:rPr>
                <w:sz w:val="24"/>
              </w:rPr>
            </w:pPr>
          </w:p>
        </w:tc>
        <w:tc>
          <w:tcPr>
            <w:tcW w:w="610" w:type="dxa"/>
          </w:tcPr>
          <w:p>
            <w:pPr>
              <w:pStyle w:val="TableParagraph"/>
              <w:ind w:left="0"/>
              <w:rPr>
                <w:sz w:val="24"/>
              </w:rPr>
            </w:pPr>
          </w:p>
        </w:tc>
        <w:tc>
          <w:tcPr>
            <w:tcW w:w="615" w:type="dxa"/>
          </w:tcPr>
          <w:p>
            <w:pPr>
              <w:pStyle w:val="TableParagraph"/>
              <w:ind w:left="0"/>
              <w:rPr>
                <w:sz w:val="24"/>
              </w:rPr>
            </w:pPr>
          </w:p>
        </w:tc>
        <w:tc>
          <w:tcPr>
            <w:tcW w:w="872" w:type="dxa"/>
          </w:tcPr>
          <w:p>
            <w:pPr>
              <w:pStyle w:val="TableParagraph"/>
              <w:spacing w:before="83"/>
              <w:ind w:left="12"/>
              <w:jc w:val="center"/>
              <w:rPr>
                <w:sz w:val="24"/>
              </w:rPr>
            </w:pPr>
            <w:r>
              <w:rPr>
                <w:spacing w:val="-5"/>
                <w:sz w:val="24"/>
              </w:rPr>
              <w:t>10</w:t>
            </w:r>
          </w:p>
        </w:tc>
      </w:tr>
      <w:tr>
        <w:trPr>
          <w:trHeight w:val="484" w:hRule="atLeast"/>
        </w:trPr>
        <w:tc>
          <w:tcPr>
            <w:tcW w:w="2098" w:type="dxa"/>
            <w:vMerge/>
            <w:tcBorders>
              <w:top w:val="nil"/>
            </w:tcBorders>
          </w:tcPr>
          <w:p>
            <w:pPr>
              <w:rPr>
                <w:sz w:val="2"/>
                <w:szCs w:val="2"/>
              </w:rPr>
            </w:pPr>
          </w:p>
        </w:tc>
        <w:tc>
          <w:tcPr>
            <w:tcW w:w="2441" w:type="dxa"/>
          </w:tcPr>
          <w:p>
            <w:pPr>
              <w:pStyle w:val="TableParagraph"/>
              <w:spacing w:before="83"/>
              <w:ind w:left="71"/>
              <w:rPr>
                <w:sz w:val="24"/>
              </w:rPr>
            </w:pPr>
            <w:r>
              <w:rPr>
                <w:spacing w:val="-2"/>
                <w:sz w:val="24"/>
              </w:rPr>
              <w:t>Алгебра</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spacing w:before="83"/>
              <w:ind w:left="27" w:right="10"/>
              <w:jc w:val="center"/>
              <w:rPr>
                <w:sz w:val="24"/>
              </w:rPr>
            </w:pPr>
            <w:r>
              <w:rPr>
                <w:spacing w:val="-10"/>
                <w:sz w:val="24"/>
              </w:rPr>
              <w:t>3</w:t>
            </w:r>
          </w:p>
        </w:tc>
        <w:tc>
          <w:tcPr>
            <w:tcW w:w="612" w:type="dxa"/>
          </w:tcPr>
          <w:p>
            <w:pPr>
              <w:pStyle w:val="TableParagraph"/>
              <w:spacing w:before="83"/>
              <w:ind w:left="25" w:right="5"/>
              <w:jc w:val="center"/>
              <w:rPr>
                <w:sz w:val="24"/>
              </w:rPr>
            </w:pPr>
            <w:r>
              <w:rPr>
                <w:spacing w:val="-10"/>
                <w:sz w:val="24"/>
              </w:rPr>
              <w:t>2</w:t>
            </w:r>
          </w:p>
        </w:tc>
        <w:tc>
          <w:tcPr>
            <w:tcW w:w="610" w:type="dxa"/>
          </w:tcPr>
          <w:p>
            <w:pPr>
              <w:pStyle w:val="TableParagraph"/>
              <w:spacing w:before="83"/>
              <w:ind w:left="27"/>
              <w:jc w:val="center"/>
              <w:rPr>
                <w:sz w:val="24"/>
              </w:rPr>
            </w:pPr>
            <w:r>
              <w:rPr>
                <w:spacing w:val="-10"/>
                <w:sz w:val="24"/>
              </w:rPr>
              <w:t>2</w:t>
            </w:r>
          </w:p>
        </w:tc>
        <w:tc>
          <w:tcPr>
            <w:tcW w:w="615" w:type="dxa"/>
          </w:tcPr>
          <w:p>
            <w:pPr>
              <w:pStyle w:val="TableParagraph"/>
              <w:spacing w:before="83"/>
              <w:ind w:left="16" w:right="5"/>
              <w:jc w:val="center"/>
              <w:rPr>
                <w:sz w:val="24"/>
              </w:rPr>
            </w:pPr>
            <w:r>
              <w:rPr>
                <w:spacing w:val="-10"/>
                <w:sz w:val="24"/>
              </w:rPr>
              <w:t>4</w:t>
            </w:r>
          </w:p>
        </w:tc>
        <w:tc>
          <w:tcPr>
            <w:tcW w:w="872" w:type="dxa"/>
          </w:tcPr>
          <w:p>
            <w:pPr>
              <w:pStyle w:val="TableParagraph"/>
              <w:spacing w:before="83"/>
              <w:ind w:left="12"/>
              <w:jc w:val="center"/>
              <w:rPr>
                <w:sz w:val="24"/>
              </w:rPr>
            </w:pPr>
            <w:r>
              <w:rPr>
                <w:spacing w:val="-5"/>
                <w:sz w:val="24"/>
              </w:rPr>
              <w:t>11</w:t>
            </w:r>
          </w:p>
        </w:tc>
      </w:tr>
    </w:tbl>
    <w:p>
      <w:pPr>
        <w:spacing w:after="0"/>
        <w:jc w:val="center"/>
        <w:rPr>
          <w:sz w:val="24"/>
        </w:rPr>
        <w:sectPr>
          <w:pgSz w:w="11930" w:h="16860"/>
          <w:pgMar w:header="0" w:footer="1360" w:top="940" w:bottom="1540" w:left="60" w:right="200"/>
        </w:sectPr>
      </w:pPr>
    </w:p>
    <w:p>
      <w:pPr>
        <w:pStyle w:val="BodyText"/>
        <w:spacing w:before="5"/>
        <w:ind w:left="0" w:firstLine="0"/>
        <w:jc w:val="left"/>
        <w:rPr>
          <w:b/>
          <w:sz w:val="2"/>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2441"/>
        <w:gridCol w:w="609"/>
        <w:gridCol w:w="609"/>
        <w:gridCol w:w="610"/>
        <w:gridCol w:w="612"/>
        <w:gridCol w:w="610"/>
        <w:gridCol w:w="615"/>
        <w:gridCol w:w="872"/>
      </w:tblGrid>
      <w:tr>
        <w:trPr>
          <w:trHeight w:val="479" w:hRule="atLeast"/>
        </w:trPr>
        <w:tc>
          <w:tcPr>
            <w:tcW w:w="2098" w:type="dxa"/>
            <w:vMerge w:val="restart"/>
            <w:tcBorders>
              <w:top w:val="nil"/>
            </w:tcBorders>
          </w:tcPr>
          <w:p>
            <w:pPr>
              <w:pStyle w:val="TableParagraph"/>
              <w:ind w:left="0"/>
              <w:rPr>
                <w:sz w:val="24"/>
              </w:rPr>
            </w:pPr>
          </w:p>
        </w:tc>
        <w:tc>
          <w:tcPr>
            <w:tcW w:w="2441" w:type="dxa"/>
          </w:tcPr>
          <w:p>
            <w:pPr>
              <w:pStyle w:val="TableParagraph"/>
              <w:spacing w:before="83"/>
              <w:ind w:left="71"/>
              <w:rPr>
                <w:sz w:val="24"/>
              </w:rPr>
            </w:pPr>
            <w:r>
              <w:rPr>
                <w:spacing w:val="-2"/>
                <w:sz w:val="24"/>
              </w:rPr>
              <w:t>Геометрия</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spacing w:before="83"/>
              <w:ind w:left="27" w:right="10"/>
              <w:jc w:val="center"/>
              <w:rPr>
                <w:sz w:val="24"/>
              </w:rPr>
            </w:pPr>
            <w:r>
              <w:rPr>
                <w:spacing w:val="-10"/>
                <w:sz w:val="24"/>
              </w:rPr>
              <w:t>2</w:t>
            </w:r>
          </w:p>
        </w:tc>
        <w:tc>
          <w:tcPr>
            <w:tcW w:w="612" w:type="dxa"/>
          </w:tcPr>
          <w:p>
            <w:pPr>
              <w:pStyle w:val="TableParagraph"/>
              <w:spacing w:before="83"/>
              <w:ind w:left="25"/>
              <w:jc w:val="center"/>
              <w:rPr>
                <w:sz w:val="24"/>
              </w:rPr>
            </w:pPr>
            <w:r>
              <w:rPr>
                <w:spacing w:val="-10"/>
                <w:sz w:val="24"/>
              </w:rPr>
              <w:t>2</w:t>
            </w:r>
          </w:p>
        </w:tc>
        <w:tc>
          <w:tcPr>
            <w:tcW w:w="610" w:type="dxa"/>
          </w:tcPr>
          <w:p>
            <w:pPr>
              <w:pStyle w:val="TableParagraph"/>
              <w:spacing w:before="83"/>
              <w:ind w:left="27"/>
              <w:jc w:val="center"/>
              <w:rPr>
                <w:sz w:val="24"/>
              </w:rPr>
            </w:pPr>
            <w:r>
              <w:rPr>
                <w:spacing w:val="-10"/>
                <w:sz w:val="24"/>
              </w:rPr>
              <w:t>2</w:t>
            </w:r>
          </w:p>
        </w:tc>
        <w:tc>
          <w:tcPr>
            <w:tcW w:w="615" w:type="dxa"/>
          </w:tcPr>
          <w:p>
            <w:pPr>
              <w:pStyle w:val="TableParagraph"/>
              <w:spacing w:before="83"/>
              <w:ind w:left="16" w:right="5"/>
              <w:jc w:val="center"/>
              <w:rPr>
                <w:sz w:val="24"/>
              </w:rPr>
            </w:pPr>
            <w:r>
              <w:rPr>
                <w:spacing w:val="-10"/>
                <w:sz w:val="24"/>
              </w:rPr>
              <w:t>1</w:t>
            </w:r>
          </w:p>
        </w:tc>
        <w:tc>
          <w:tcPr>
            <w:tcW w:w="872" w:type="dxa"/>
          </w:tcPr>
          <w:p>
            <w:pPr>
              <w:pStyle w:val="TableParagraph"/>
              <w:spacing w:before="83"/>
              <w:ind w:left="12" w:right="5"/>
              <w:jc w:val="center"/>
              <w:rPr>
                <w:sz w:val="24"/>
              </w:rPr>
            </w:pPr>
            <w:r>
              <w:rPr>
                <w:spacing w:val="-10"/>
                <w:sz w:val="24"/>
              </w:rPr>
              <w:t>7</w:t>
            </w:r>
          </w:p>
        </w:tc>
      </w:tr>
      <w:tr>
        <w:trPr>
          <w:trHeight w:val="756" w:hRule="atLeast"/>
        </w:trPr>
        <w:tc>
          <w:tcPr>
            <w:tcW w:w="2098" w:type="dxa"/>
            <w:vMerge/>
            <w:tcBorders>
              <w:top w:val="nil"/>
            </w:tcBorders>
          </w:tcPr>
          <w:p>
            <w:pPr>
              <w:rPr>
                <w:sz w:val="2"/>
                <w:szCs w:val="2"/>
              </w:rPr>
            </w:pPr>
          </w:p>
        </w:tc>
        <w:tc>
          <w:tcPr>
            <w:tcW w:w="2441" w:type="dxa"/>
          </w:tcPr>
          <w:p>
            <w:pPr>
              <w:pStyle w:val="TableParagraph"/>
              <w:spacing w:before="78"/>
              <w:ind w:left="71"/>
              <w:rPr>
                <w:sz w:val="24"/>
              </w:rPr>
            </w:pPr>
            <w:r>
              <w:rPr>
                <w:spacing w:val="-2"/>
                <w:sz w:val="24"/>
              </w:rPr>
              <w:t>Вероятность</w:t>
            </w:r>
            <w:r>
              <w:rPr>
                <w:spacing w:val="-13"/>
                <w:sz w:val="24"/>
              </w:rPr>
              <w:t> </w:t>
            </w:r>
            <w:r>
              <w:rPr>
                <w:spacing w:val="-2"/>
                <w:sz w:val="24"/>
              </w:rPr>
              <w:t>и статистика</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spacing w:before="217"/>
              <w:ind w:left="27" w:right="10"/>
              <w:jc w:val="center"/>
              <w:rPr>
                <w:sz w:val="24"/>
              </w:rPr>
            </w:pPr>
            <w:r>
              <w:rPr>
                <w:spacing w:val="-10"/>
                <w:sz w:val="24"/>
              </w:rPr>
              <w:t>1</w:t>
            </w:r>
          </w:p>
        </w:tc>
        <w:tc>
          <w:tcPr>
            <w:tcW w:w="612" w:type="dxa"/>
          </w:tcPr>
          <w:p>
            <w:pPr>
              <w:pStyle w:val="TableParagraph"/>
              <w:spacing w:before="217"/>
              <w:ind w:left="25"/>
              <w:jc w:val="center"/>
              <w:rPr>
                <w:sz w:val="24"/>
              </w:rPr>
            </w:pPr>
            <w:r>
              <w:rPr>
                <w:spacing w:val="-10"/>
                <w:sz w:val="24"/>
              </w:rPr>
              <w:t>1</w:t>
            </w:r>
          </w:p>
        </w:tc>
        <w:tc>
          <w:tcPr>
            <w:tcW w:w="610" w:type="dxa"/>
          </w:tcPr>
          <w:p>
            <w:pPr>
              <w:pStyle w:val="TableParagraph"/>
              <w:spacing w:before="217"/>
              <w:ind w:left="27"/>
              <w:jc w:val="center"/>
              <w:rPr>
                <w:sz w:val="24"/>
              </w:rPr>
            </w:pPr>
            <w:r>
              <w:rPr>
                <w:spacing w:val="-10"/>
                <w:sz w:val="24"/>
              </w:rPr>
              <w:t>1</w:t>
            </w:r>
          </w:p>
        </w:tc>
        <w:tc>
          <w:tcPr>
            <w:tcW w:w="615" w:type="dxa"/>
          </w:tcPr>
          <w:p>
            <w:pPr>
              <w:pStyle w:val="TableParagraph"/>
              <w:spacing w:before="217"/>
              <w:ind w:left="16" w:right="5"/>
              <w:jc w:val="center"/>
              <w:rPr>
                <w:sz w:val="24"/>
              </w:rPr>
            </w:pPr>
            <w:r>
              <w:rPr>
                <w:spacing w:val="-10"/>
                <w:sz w:val="24"/>
              </w:rPr>
              <w:t>1</w:t>
            </w:r>
          </w:p>
        </w:tc>
        <w:tc>
          <w:tcPr>
            <w:tcW w:w="872" w:type="dxa"/>
          </w:tcPr>
          <w:p>
            <w:pPr>
              <w:pStyle w:val="TableParagraph"/>
              <w:spacing w:before="217"/>
              <w:ind w:left="12" w:right="5"/>
              <w:jc w:val="center"/>
              <w:rPr>
                <w:sz w:val="24"/>
              </w:rPr>
            </w:pPr>
            <w:r>
              <w:rPr>
                <w:spacing w:val="-10"/>
                <w:sz w:val="24"/>
              </w:rPr>
              <w:t>4</w:t>
            </w:r>
          </w:p>
        </w:tc>
      </w:tr>
      <w:tr>
        <w:trPr>
          <w:trHeight w:val="479" w:hRule="atLeast"/>
        </w:trPr>
        <w:tc>
          <w:tcPr>
            <w:tcW w:w="2098" w:type="dxa"/>
            <w:vMerge/>
            <w:tcBorders>
              <w:top w:val="nil"/>
            </w:tcBorders>
          </w:tcPr>
          <w:p>
            <w:pPr>
              <w:rPr>
                <w:sz w:val="2"/>
                <w:szCs w:val="2"/>
              </w:rPr>
            </w:pPr>
          </w:p>
        </w:tc>
        <w:tc>
          <w:tcPr>
            <w:tcW w:w="2441" w:type="dxa"/>
          </w:tcPr>
          <w:p>
            <w:pPr>
              <w:pStyle w:val="TableParagraph"/>
              <w:spacing w:before="80"/>
              <w:ind w:left="71"/>
              <w:rPr>
                <w:sz w:val="24"/>
              </w:rPr>
            </w:pPr>
            <w:r>
              <w:rPr>
                <w:spacing w:val="-2"/>
                <w:sz w:val="24"/>
              </w:rPr>
              <w:t>Информатика</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spacing w:before="80"/>
              <w:ind w:left="27" w:right="10"/>
              <w:jc w:val="center"/>
              <w:rPr>
                <w:sz w:val="24"/>
              </w:rPr>
            </w:pPr>
            <w:r>
              <w:rPr>
                <w:spacing w:val="-10"/>
                <w:sz w:val="24"/>
              </w:rPr>
              <w:t>1</w:t>
            </w:r>
          </w:p>
        </w:tc>
        <w:tc>
          <w:tcPr>
            <w:tcW w:w="612" w:type="dxa"/>
          </w:tcPr>
          <w:p>
            <w:pPr>
              <w:pStyle w:val="TableParagraph"/>
              <w:spacing w:before="80"/>
              <w:ind w:left="25"/>
              <w:jc w:val="center"/>
              <w:rPr>
                <w:sz w:val="24"/>
              </w:rPr>
            </w:pPr>
            <w:r>
              <w:rPr>
                <w:spacing w:val="-10"/>
                <w:sz w:val="24"/>
              </w:rPr>
              <w:t>1</w:t>
            </w:r>
          </w:p>
        </w:tc>
        <w:tc>
          <w:tcPr>
            <w:tcW w:w="610" w:type="dxa"/>
          </w:tcPr>
          <w:p>
            <w:pPr>
              <w:pStyle w:val="TableParagraph"/>
              <w:spacing w:before="80"/>
              <w:ind w:left="27"/>
              <w:jc w:val="center"/>
              <w:rPr>
                <w:sz w:val="24"/>
              </w:rPr>
            </w:pPr>
            <w:r>
              <w:rPr>
                <w:spacing w:val="-10"/>
                <w:sz w:val="24"/>
              </w:rPr>
              <w:t>1</w:t>
            </w:r>
          </w:p>
        </w:tc>
        <w:tc>
          <w:tcPr>
            <w:tcW w:w="615" w:type="dxa"/>
          </w:tcPr>
          <w:p>
            <w:pPr>
              <w:pStyle w:val="TableParagraph"/>
              <w:spacing w:before="80"/>
              <w:ind w:left="16" w:right="5"/>
              <w:jc w:val="center"/>
              <w:rPr>
                <w:sz w:val="24"/>
              </w:rPr>
            </w:pPr>
            <w:r>
              <w:rPr>
                <w:spacing w:val="-10"/>
                <w:sz w:val="24"/>
              </w:rPr>
              <w:t>1</w:t>
            </w:r>
          </w:p>
        </w:tc>
        <w:tc>
          <w:tcPr>
            <w:tcW w:w="872" w:type="dxa"/>
          </w:tcPr>
          <w:p>
            <w:pPr>
              <w:pStyle w:val="TableParagraph"/>
              <w:spacing w:before="80"/>
              <w:ind w:left="12" w:right="5"/>
              <w:jc w:val="center"/>
              <w:rPr>
                <w:sz w:val="24"/>
              </w:rPr>
            </w:pPr>
            <w:r>
              <w:rPr>
                <w:spacing w:val="-10"/>
                <w:sz w:val="24"/>
              </w:rPr>
              <w:t>4</w:t>
            </w:r>
          </w:p>
        </w:tc>
      </w:tr>
      <w:tr>
        <w:trPr>
          <w:trHeight w:val="477" w:hRule="atLeast"/>
        </w:trPr>
        <w:tc>
          <w:tcPr>
            <w:tcW w:w="2098" w:type="dxa"/>
            <w:vMerge w:val="restart"/>
          </w:tcPr>
          <w:p>
            <w:pPr>
              <w:pStyle w:val="TableParagraph"/>
              <w:spacing w:line="237" w:lineRule="auto" w:before="82"/>
              <w:ind w:left="69"/>
              <w:rPr>
                <w:sz w:val="24"/>
              </w:rPr>
            </w:pPr>
            <w:r>
              <w:rPr>
                <w:spacing w:val="-2"/>
                <w:sz w:val="24"/>
              </w:rPr>
              <w:t>Общественно- </w:t>
            </w:r>
            <w:r>
              <w:rPr>
                <w:spacing w:val="-4"/>
                <w:sz w:val="24"/>
              </w:rPr>
              <w:t>научные</w:t>
            </w:r>
            <w:r>
              <w:rPr>
                <w:spacing w:val="-11"/>
                <w:sz w:val="24"/>
              </w:rPr>
              <w:t> </w:t>
            </w:r>
            <w:r>
              <w:rPr>
                <w:spacing w:val="-4"/>
                <w:sz w:val="24"/>
              </w:rPr>
              <w:t>предметы</w:t>
            </w:r>
          </w:p>
        </w:tc>
        <w:tc>
          <w:tcPr>
            <w:tcW w:w="2441" w:type="dxa"/>
          </w:tcPr>
          <w:p>
            <w:pPr>
              <w:pStyle w:val="TableParagraph"/>
              <w:spacing w:before="80"/>
              <w:ind w:left="71"/>
              <w:rPr>
                <w:sz w:val="24"/>
              </w:rPr>
            </w:pPr>
            <w:r>
              <w:rPr>
                <w:spacing w:val="-2"/>
                <w:sz w:val="24"/>
              </w:rPr>
              <w:t>История</w:t>
            </w:r>
          </w:p>
        </w:tc>
        <w:tc>
          <w:tcPr>
            <w:tcW w:w="609" w:type="dxa"/>
          </w:tcPr>
          <w:p>
            <w:pPr>
              <w:pStyle w:val="TableParagraph"/>
              <w:spacing w:before="80"/>
              <w:ind w:left="39" w:right="5"/>
              <w:jc w:val="center"/>
              <w:rPr>
                <w:sz w:val="24"/>
              </w:rPr>
            </w:pPr>
            <w:r>
              <w:rPr>
                <w:spacing w:val="-10"/>
                <w:sz w:val="24"/>
              </w:rPr>
              <w:t>2</w:t>
            </w:r>
          </w:p>
        </w:tc>
        <w:tc>
          <w:tcPr>
            <w:tcW w:w="609" w:type="dxa"/>
          </w:tcPr>
          <w:p>
            <w:pPr>
              <w:pStyle w:val="TableParagraph"/>
              <w:spacing w:before="80"/>
              <w:ind w:left="39" w:right="23"/>
              <w:jc w:val="center"/>
              <w:rPr>
                <w:sz w:val="24"/>
              </w:rPr>
            </w:pPr>
            <w:r>
              <w:rPr>
                <w:spacing w:val="-10"/>
                <w:sz w:val="24"/>
              </w:rPr>
              <w:t>2</w:t>
            </w:r>
          </w:p>
        </w:tc>
        <w:tc>
          <w:tcPr>
            <w:tcW w:w="610" w:type="dxa"/>
          </w:tcPr>
          <w:p>
            <w:pPr>
              <w:pStyle w:val="TableParagraph"/>
              <w:spacing w:before="80"/>
              <w:ind w:left="27" w:right="10"/>
              <w:jc w:val="center"/>
              <w:rPr>
                <w:sz w:val="24"/>
              </w:rPr>
            </w:pPr>
            <w:r>
              <w:rPr>
                <w:spacing w:val="-10"/>
                <w:sz w:val="24"/>
              </w:rPr>
              <w:t>2</w:t>
            </w:r>
          </w:p>
        </w:tc>
        <w:tc>
          <w:tcPr>
            <w:tcW w:w="612" w:type="dxa"/>
          </w:tcPr>
          <w:p>
            <w:pPr>
              <w:pStyle w:val="TableParagraph"/>
              <w:spacing w:before="80"/>
              <w:ind w:left="25"/>
              <w:jc w:val="center"/>
              <w:rPr>
                <w:sz w:val="24"/>
              </w:rPr>
            </w:pPr>
            <w:r>
              <w:rPr>
                <w:spacing w:val="-10"/>
                <w:sz w:val="24"/>
              </w:rPr>
              <w:t>2</w:t>
            </w:r>
          </w:p>
        </w:tc>
        <w:tc>
          <w:tcPr>
            <w:tcW w:w="610" w:type="dxa"/>
          </w:tcPr>
          <w:p>
            <w:pPr>
              <w:pStyle w:val="TableParagraph"/>
              <w:spacing w:before="80"/>
              <w:ind w:left="27"/>
              <w:jc w:val="center"/>
              <w:rPr>
                <w:sz w:val="24"/>
              </w:rPr>
            </w:pPr>
            <w:r>
              <w:rPr>
                <w:spacing w:val="-10"/>
                <w:sz w:val="24"/>
              </w:rPr>
              <w:t>2</w:t>
            </w:r>
          </w:p>
        </w:tc>
        <w:tc>
          <w:tcPr>
            <w:tcW w:w="615" w:type="dxa"/>
          </w:tcPr>
          <w:p>
            <w:pPr>
              <w:pStyle w:val="TableParagraph"/>
              <w:spacing w:before="80"/>
              <w:ind w:left="16" w:right="5"/>
              <w:jc w:val="center"/>
              <w:rPr>
                <w:sz w:val="24"/>
              </w:rPr>
            </w:pPr>
            <w:r>
              <w:rPr>
                <w:spacing w:val="-10"/>
                <w:sz w:val="24"/>
              </w:rPr>
              <w:t>1</w:t>
            </w:r>
          </w:p>
        </w:tc>
        <w:tc>
          <w:tcPr>
            <w:tcW w:w="872" w:type="dxa"/>
          </w:tcPr>
          <w:p>
            <w:pPr>
              <w:pStyle w:val="TableParagraph"/>
              <w:spacing w:before="80"/>
              <w:ind w:left="12"/>
              <w:jc w:val="center"/>
              <w:rPr>
                <w:sz w:val="24"/>
              </w:rPr>
            </w:pPr>
            <w:r>
              <w:rPr>
                <w:spacing w:val="-5"/>
                <w:sz w:val="24"/>
              </w:rPr>
              <w:t>11</w:t>
            </w:r>
          </w:p>
        </w:tc>
      </w:tr>
      <w:tr>
        <w:trPr>
          <w:trHeight w:val="477" w:hRule="atLeast"/>
        </w:trPr>
        <w:tc>
          <w:tcPr>
            <w:tcW w:w="2098" w:type="dxa"/>
            <w:vMerge/>
            <w:tcBorders>
              <w:top w:val="nil"/>
            </w:tcBorders>
          </w:tcPr>
          <w:p>
            <w:pPr>
              <w:rPr>
                <w:sz w:val="2"/>
                <w:szCs w:val="2"/>
              </w:rPr>
            </w:pPr>
          </w:p>
        </w:tc>
        <w:tc>
          <w:tcPr>
            <w:tcW w:w="2441" w:type="dxa"/>
          </w:tcPr>
          <w:p>
            <w:pPr>
              <w:pStyle w:val="TableParagraph"/>
              <w:spacing w:before="80"/>
              <w:ind w:left="71"/>
              <w:rPr>
                <w:sz w:val="24"/>
              </w:rPr>
            </w:pPr>
            <w:r>
              <w:rPr>
                <w:spacing w:val="-2"/>
                <w:sz w:val="24"/>
              </w:rPr>
              <w:t>Обществознание</w:t>
            </w:r>
          </w:p>
        </w:tc>
        <w:tc>
          <w:tcPr>
            <w:tcW w:w="609" w:type="dxa"/>
          </w:tcPr>
          <w:p>
            <w:pPr>
              <w:pStyle w:val="TableParagraph"/>
              <w:ind w:left="0"/>
              <w:rPr>
                <w:sz w:val="24"/>
              </w:rPr>
            </w:pPr>
          </w:p>
        </w:tc>
        <w:tc>
          <w:tcPr>
            <w:tcW w:w="609" w:type="dxa"/>
          </w:tcPr>
          <w:p>
            <w:pPr>
              <w:pStyle w:val="TableParagraph"/>
              <w:spacing w:before="80"/>
              <w:ind w:left="39" w:right="23"/>
              <w:jc w:val="center"/>
              <w:rPr>
                <w:sz w:val="24"/>
              </w:rPr>
            </w:pPr>
            <w:r>
              <w:rPr>
                <w:spacing w:val="-10"/>
                <w:sz w:val="24"/>
              </w:rPr>
              <w:t>1</w:t>
            </w:r>
          </w:p>
        </w:tc>
        <w:tc>
          <w:tcPr>
            <w:tcW w:w="610" w:type="dxa"/>
          </w:tcPr>
          <w:p>
            <w:pPr>
              <w:pStyle w:val="TableParagraph"/>
              <w:spacing w:before="80"/>
              <w:ind w:left="27" w:right="10"/>
              <w:jc w:val="center"/>
              <w:rPr>
                <w:sz w:val="24"/>
              </w:rPr>
            </w:pPr>
            <w:r>
              <w:rPr>
                <w:spacing w:val="-10"/>
                <w:sz w:val="24"/>
              </w:rPr>
              <w:t>1</w:t>
            </w:r>
          </w:p>
        </w:tc>
        <w:tc>
          <w:tcPr>
            <w:tcW w:w="612" w:type="dxa"/>
          </w:tcPr>
          <w:p>
            <w:pPr>
              <w:pStyle w:val="TableParagraph"/>
              <w:spacing w:before="80"/>
              <w:ind w:left="25"/>
              <w:jc w:val="center"/>
              <w:rPr>
                <w:sz w:val="24"/>
              </w:rPr>
            </w:pPr>
            <w:r>
              <w:rPr>
                <w:spacing w:val="-10"/>
                <w:sz w:val="24"/>
              </w:rPr>
              <w:t>1</w:t>
            </w:r>
          </w:p>
        </w:tc>
        <w:tc>
          <w:tcPr>
            <w:tcW w:w="610" w:type="dxa"/>
          </w:tcPr>
          <w:p>
            <w:pPr>
              <w:pStyle w:val="TableParagraph"/>
              <w:spacing w:before="80"/>
              <w:ind w:left="27"/>
              <w:jc w:val="center"/>
              <w:rPr>
                <w:sz w:val="24"/>
              </w:rPr>
            </w:pPr>
            <w:r>
              <w:rPr>
                <w:spacing w:val="-10"/>
                <w:sz w:val="24"/>
              </w:rPr>
              <w:t>1</w:t>
            </w:r>
          </w:p>
        </w:tc>
        <w:tc>
          <w:tcPr>
            <w:tcW w:w="615" w:type="dxa"/>
          </w:tcPr>
          <w:p>
            <w:pPr>
              <w:pStyle w:val="TableParagraph"/>
              <w:spacing w:before="80"/>
              <w:ind w:left="16" w:right="5"/>
              <w:jc w:val="center"/>
              <w:rPr>
                <w:sz w:val="24"/>
              </w:rPr>
            </w:pPr>
            <w:r>
              <w:rPr>
                <w:spacing w:val="-10"/>
                <w:sz w:val="24"/>
              </w:rPr>
              <w:t>1</w:t>
            </w:r>
          </w:p>
        </w:tc>
        <w:tc>
          <w:tcPr>
            <w:tcW w:w="872" w:type="dxa"/>
          </w:tcPr>
          <w:p>
            <w:pPr>
              <w:pStyle w:val="TableParagraph"/>
              <w:spacing w:before="80"/>
              <w:ind w:left="12" w:right="5"/>
              <w:jc w:val="center"/>
              <w:rPr>
                <w:sz w:val="24"/>
              </w:rPr>
            </w:pPr>
            <w:r>
              <w:rPr>
                <w:spacing w:val="-10"/>
                <w:sz w:val="24"/>
              </w:rPr>
              <w:t>5</w:t>
            </w:r>
          </w:p>
        </w:tc>
      </w:tr>
      <w:tr>
        <w:trPr>
          <w:trHeight w:val="482" w:hRule="atLeast"/>
        </w:trPr>
        <w:tc>
          <w:tcPr>
            <w:tcW w:w="2098" w:type="dxa"/>
            <w:vMerge/>
            <w:tcBorders>
              <w:top w:val="nil"/>
            </w:tcBorders>
          </w:tcPr>
          <w:p>
            <w:pPr>
              <w:rPr>
                <w:sz w:val="2"/>
                <w:szCs w:val="2"/>
              </w:rPr>
            </w:pPr>
          </w:p>
        </w:tc>
        <w:tc>
          <w:tcPr>
            <w:tcW w:w="2441" w:type="dxa"/>
          </w:tcPr>
          <w:p>
            <w:pPr>
              <w:pStyle w:val="TableParagraph"/>
              <w:spacing w:before="83"/>
              <w:ind w:left="71"/>
              <w:rPr>
                <w:sz w:val="24"/>
              </w:rPr>
            </w:pPr>
            <w:r>
              <w:rPr>
                <w:spacing w:val="-2"/>
                <w:sz w:val="24"/>
              </w:rPr>
              <w:t>География</w:t>
            </w:r>
          </w:p>
        </w:tc>
        <w:tc>
          <w:tcPr>
            <w:tcW w:w="609" w:type="dxa"/>
          </w:tcPr>
          <w:p>
            <w:pPr>
              <w:pStyle w:val="TableParagraph"/>
              <w:spacing w:before="83"/>
              <w:ind w:left="39" w:right="5"/>
              <w:jc w:val="center"/>
              <w:rPr>
                <w:sz w:val="24"/>
              </w:rPr>
            </w:pPr>
            <w:r>
              <w:rPr>
                <w:spacing w:val="-10"/>
                <w:sz w:val="24"/>
              </w:rPr>
              <w:t>2</w:t>
            </w:r>
          </w:p>
        </w:tc>
        <w:tc>
          <w:tcPr>
            <w:tcW w:w="609" w:type="dxa"/>
          </w:tcPr>
          <w:p>
            <w:pPr>
              <w:pStyle w:val="TableParagraph"/>
              <w:spacing w:before="83"/>
              <w:ind w:left="39" w:right="23"/>
              <w:jc w:val="center"/>
              <w:rPr>
                <w:sz w:val="24"/>
              </w:rPr>
            </w:pPr>
            <w:r>
              <w:rPr>
                <w:spacing w:val="-10"/>
                <w:sz w:val="24"/>
              </w:rPr>
              <w:t>2</w:t>
            </w:r>
          </w:p>
        </w:tc>
        <w:tc>
          <w:tcPr>
            <w:tcW w:w="610" w:type="dxa"/>
          </w:tcPr>
          <w:p>
            <w:pPr>
              <w:pStyle w:val="TableParagraph"/>
              <w:spacing w:before="83"/>
              <w:ind w:left="27" w:right="10"/>
              <w:jc w:val="center"/>
              <w:rPr>
                <w:sz w:val="24"/>
              </w:rPr>
            </w:pPr>
            <w:r>
              <w:rPr>
                <w:spacing w:val="-10"/>
                <w:sz w:val="24"/>
              </w:rPr>
              <w:t>1</w:t>
            </w:r>
          </w:p>
        </w:tc>
        <w:tc>
          <w:tcPr>
            <w:tcW w:w="612" w:type="dxa"/>
          </w:tcPr>
          <w:p>
            <w:pPr>
              <w:pStyle w:val="TableParagraph"/>
              <w:spacing w:before="83"/>
              <w:ind w:left="25"/>
              <w:jc w:val="center"/>
              <w:rPr>
                <w:sz w:val="24"/>
              </w:rPr>
            </w:pPr>
            <w:r>
              <w:rPr>
                <w:spacing w:val="-10"/>
                <w:sz w:val="24"/>
              </w:rPr>
              <w:t>1</w:t>
            </w:r>
          </w:p>
        </w:tc>
        <w:tc>
          <w:tcPr>
            <w:tcW w:w="610" w:type="dxa"/>
          </w:tcPr>
          <w:p>
            <w:pPr>
              <w:pStyle w:val="TableParagraph"/>
              <w:spacing w:before="83"/>
              <w:ind w:left="27"/>
              <w:jc w:val="center"/>
              <w:rPr>
                <w:sz w:val="24"/>
              </w:rPr>
            </w:pPr>
            <w:r>
              <w:rPr>
                <w:spacing w:val="-10"/>
                <w:sz w:val="24"/>
              </w:rPr>
              <w:t>1</w:t>
            </w:r>
          </w:p>
        </w:tc>
        <w:tc>
          <w:tcPr>
            <w:tcW w:w="615" w:type="dxa"/>
          </w:tcPr>
          <w:p>
            <w:pPr>
              <w:pStyle w:val="TableParagraph"/>
              <w:spacing w:before="83"/>
              <w:ind w:left="16" w:right="5"/>
              <w:jc w:val="center"/>
              <w:rPr>
                <w:sz w:val="24"/>
              </w:rPr>
            </w:pPr>
            <w:r>
              <w:rPr>
                <w:spacing w:val="-10"/>
                <w:sz w:val="24"/>
              </w:rPr>
              <w:t>1</w:t>
            </w:r>
          </w:p>
        </w:tc>
        <w:tc>
          <w:tcPr>
            <w:tcW w:w="872" w:type="dxa"/>
          </w:tcPr>
          <w:p>
            <w:pPr>
              <w:pStyle w:val="TableParagraph"/>
              <w:spacing w:before="83"/>
              <w:ind w:left="12" w:right="5"/>
              <w:jc w:val="center"/>
              <w:rPr>
                <w:sz w:val="24"/>
              </w:rPr>
            </w:pPr>
            <w:r>
              <w:rPr>
                <w:spacing w:val="-10"/>
                <w:sz w:val="24"/>
              </w:rPr>
              <w:t>8</w:t>
            </w:r>
          </w:p>
        </w:tc>
      </w:tr>
      <w:tr>
        <w:trPr>
          <w:trHeight w:val="481" w:hRule="atLeast"/>
        </w:trPr>
        <w:tc>
          <w:tcPr>
            <w:tcW w:w="2098" w:type="dxa"/>
            <w:vMerge w:val="restart"/>
          </w:tcPr>
          <w:p>
            <w:pPr>
              <w:pStyle w:val="TableParagraph"/>
              <w:spacing w:line="237" w:lineRule="auto" w:before="75"/>
              <w:ind w:left="69"/>
              <w:rPr>
                <w:sz w:val="24"/>
              </w:rPr>
            </w:pPr>
            <w:r>
              <w:rPr>
                <w:spacing w:val="-2"/>
                <w:sz w:val="24"/>
              </w:rPr>
              <w:t>Естественно- </w:t>
            </w:r>
            <w:r>
              <w:rPr>
                <w:spacing w:val="-4"/>
                <w:sz w:val="24"/>
              </w:rPr>
              <w:t>научные</w:t>
            </w:r>
            <w:r>
              <w:rPr>
                <w:spacing w:val="-11"/>
                <w:sz w:val="24"/>
              </w:rPr>
              <w:t> </w:t>
            </w:r>
            <w:r>
              <w:rPr>
                <w:spacing w:val="-4"/>
                <w:sz w:val="24"/>
              </w:rPr>
              <w:t>предметы</w:t>
            </w:r>
          </w:p>
        </w:tc>
        <w:tc>
          <w:tcPr>
            <w:tcW w:w="2441" w:type="dxa"/>
          </w:tcPr>
          <w:p>
            <w:pPr>
              <w:pStyle w:val="TableParagraph"/>
              <w:spacing w:before="75"/>
              <w:ind w:left="71"/>
              <w:rPr>
                <w:sz w:val="24"/>
              </w:rPr>
            </w:pPr>
            <w:r>
              <w:rPr>
                <w:spacing w:val="-2"/>
                <w:sz w:val="24"/>
              </w:rPr>
              <w:t>Физика</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spacing w:before="75"/>
              <w:ind w:left="27" w:right="10"/>
              <w:jc w:val="center"/>
              <w:rPr>
                <w:sz w:val="24"/>
              </w:rPr>
            </w:pPr>
            <w:r>
              <w:rPr>
                <w:spacing w:val="-10"/>
                <w:sz w:val="24"/>
              </w:rPr>
              <w:t>2</w:t>
            </w:r>
          </w:p>
        </w:tc>
        <w:tc>
          <w:tcPr>
            <w:tcW w:w="612" w:type="dxa"/>
          </w:tcPr>
          <w:p>
            <w:pPr>
              <w:pStyle w:val="TableParagraph"/>
              <w:spacing w:before="75"/>
              <w:ind w:left="25"/>
              <w:jc w:val="center"/>
              <w:rPr>
                <w:sz w:val="24"/>
              </w:rPr>
            </w:pPr>
            <w:r>
              <w:rPr>
                <w:spacing w:val="-10"/>
                <w:sz w:val="24"/>
              </w:rPr>
              <w:t>2</w:t>
            </w:r>
          </w:p>
        </w:tc>
        <w:tc>
          <w:tcPr>
            <w:tcW w:w="610" w:type="dxa"/>
          </w:tcPr>
          <w:p>
            <w:pPr>
              <w:pStyle w:val="TableParagraph"/>
              <w:spacing w:before="75"/>
              <w:ind w:left="27"/>
              <w:jc w:val="center"/>
              <w:rPr>
                <w:sz w:val="24"/>
              </w:rPr>
            </w:pPr>
            <w:r>
              <w:rPr>
                <w:spacing w:val="-10"/>
                <w:sz w:val="24"/>
              </w:rPr>
              <w:t>2</w:t>
            </w:r>
          </w:p>
        </w:tc>
        <w:tc>
          <w:tcPr>
            <w:tcW w:w="615" w:type="dxa"/>
          </w:tcPr>
          <w:p>
            <w:pPr>
              <w:pStyle w:val="TableParagraph"/>
              <w:spacing w:before="75"/>
              <w:ind w:left="16"/>
              <w:jc w:val="center"/>
              <w:rPr>
                <w:sz w:val="24"/>
              </w:rPr>
            </w:pPr>
            <w:r>
              <w:rPr>
                <w:spacing w:val="-10"/>
                <w:sz w:val="24"/>
              </w:rPr>
              <w:t>3</w:t>
            </w:r>
          </w:p>
        </w:tc>
        <w:tc>
          <w:tcPr>
            <w:tcW w:w="872" w:type="dxa"/>
          </w:tcPr>
          <w:p>
            <w:pPr>
              <w:pStyle w:val="TableParagraph"/>
              <w:spacing w:before="75"/>
              <w:ind w:left="12" w:right="5"/>
              <w:jc w:val="center"/>
              <w:rPr>
                <w:sz w:val="24"/>
              </w:rPr>
            </w:pPr>
            <w:r>
              <w:rPr>
                <w:spacing w:val="-10"/>
                <w:sz w:val="24"/>
              </w:rPr>
              <w:t>9</w:t>
            </w:r>
          </w:p>
        </w:tc>
      </w:tr>
      <w:tr>
        <w:trPr>
          <w:trHeight w:val="480" w:hRule="atLeast"/>
        </w:trPr>
        <w:tc>
          <w:tcPr>
            <w:tcW w:w="2098" w:type="dxa"/>
            <w:vMerge/>
            <w:tcBorders>
              <w:top w:val="nil"/>
            </w:tcBorders>
          </w:tcPr>
          <w:p>
            <w:pPr>
              <w:rPr>
                <w:sz w:val="2"/>
                <w:szCs w:val="2"/>
              </w:rPr>
            </w:pPr>
          </w:p>
        </w:tc>
        <w:tc>
          <w:tcPr>
            <w:tcW w:w="2441" w:type="dxa"/>
          </w:tcPr>
          <w:p>
            <w:pPr>
              <w:pStyle w:val="TableParagraph"/>
              <w:spacing w:before="73"/>
              <w:ind w:left="71"/>
              <w:rPr>
                <w:sz w:val="24"/>
              </w:rPr>
            </w:pPr>
            <w:r>
              <w:rPr>
                <w:spacing w:val="-2"/>
                <w:sz w:val="24"/>
              </w:rPr>
              <w:t>Химия</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ind w:left="0"/>
              <w:rPr>
                <w:sz w:val="24"/>
              </w:rPr>
            </w:pPr>
          </w:p>
        </w:tc>
        <w:tc>
          <w:tcPr>
            <w:tcW w:w="612" w:type="dxa"/>
          </w:tcPr>
          <w:p>
            <w:pPr>
              <w:pStyle w:val="TableParagraph"/>
              <w:spacing w:before="73"/>
              <w:ind w:left="25"/>
              <w:jc w:val="center"/>
              <w:rPr>
                <w:sz w:val="24"/>
              </w:rPr>
            </w:pPr>
            <w:r>
              <w:rPr>
                <w:spacing w:val="-10"/>
                <w:sz w:val="24"/>
              </w:rPr>
              <w:t>2</w:t>
            </w:r>
          </w:p>
        </w:tc>
        <w:tc>
          <w:tcPr>
            <w:tcW w:w="610" w:type="dxa"/>
          </w:tcPr>
          <w:p>
            <w:pPr>
              <w:pStyle w:val="TableParagraph"/>
              <w:spacing w:before="73"/>
              <w:ind w:left="27"/>
              <w:jc w:val="center"/>
              <w:rPr>
                <w:sz w:val="24"/>
              </w:rPr>
            </w:pPr>
            <w:r>
              <w:rPr>
                <w:spacing w:val="-10"/>
                <w:sz w:val="24"/>
              </w:rPr>
              <w:t>2</w:t>
            </w:r>
          </w:p>
        </w:tc>
        <w:tc>
          <w:tcPr>
            <w:tcW w:w="615" w:type="dxa"/>
          </w:tcPr>
          <w:p>
            <w:pPr>
              <w:pStyle w:val="TableParagraph"/>
              <w:spacing w:before="73"/>
              <w:ind w:left="16"/>
              <w:jc w:val="center"/>
              <w:rPr>
                <w:sz w:val="24"/>
              </w:rPr>
            </w:pPr>
            <w:r>
              <w:rPr>
                <w:spacing w:val="-10"/>
                <w:sz w:val="24"/>
              </w:rPr>
              <w:t>2</w:t>
            </w:r>
          </w:p>
        </w:tc>
        <w:tc>
          <w:tcPr>
            <w:tcW w:w="872" w:type="dxa"/>
          </w:tcPr>
          <w:p>
            <w:pPr>
              <w:pStyle w:val="TableParagraph"/>
              <w:spacing w:before="73"/>
              <w:ind w:left="12" w:right="5"/>
              <w:jc w:val="center"/>
              <w:rPr>
                <w:sz w:val="24"/>
              </w:rPr>
            </w:pPr>
            <w:r>
              <w:rPr>
                <w:spacing w:val="-10"/>
                <w:sz w:val="24"/>
              </w:rPr>
              <w:t>6</w:t>
            </w:r>
          </w:p>
        </w:tc>
      </w:tr>
      <w:tr>
        <w:trPr>
          <w:trHeight w:val="479" w:hRule="atLeast"/>
        </w:trPr>
        <w:tc>
          <w:tcPr>
            <w:tcW w:w="2098" w:type="dxa"/>
            <w:vMerge/>
            <w:tcBorders>
              <w:top w:val="nil"/>
            </w:tcBorders>
          </w:tcPr>
          <w:p>
            <w:pPr>
              <w:rPr>
                <w:sz w:val="2"/>
                <w:szCs w:val="2"/>
              </w:rPr>
            </w:pPr>
          </w:p>
        </w:tc>
        <w:tc>
          <w:tcPr>
            <w:tcW w:w="2441" w:type="dxa"/>
          </w:tcPr>
          <w:p>
            <w:pPr>
              <w:pStyle w:val="TableParagraph"/>
              <w:spacing w:before="75"/>
              <w:ind w:left="71"/>
              <w:rPr>
                <w:sz w:val="24"/>
              </w:rPr>
            </w:pPr>
            <w:r>
              <w:rPr>
                <w:spacing w:val="-2"/>
                <w:sz w:val="24"/>
              </w:rPr>
              <w:t>Биология</w:t>
            </w:r>
          </w:p>
        </w:tc>
        <w:tc>
          <w:tcPr>
            <w:tcW w:w="609" w:type="dxa"/>
          </w:tcPr>
          <w:p>
            <w:pPr>
              <w:pStyle w:val="TableParagraph"/>
              <w:spacing w:before="75"/>
              <w:ind w:left="39"/>
              <w:jc w:val="center"/>
              <w:rPr>
                <w:sz w:val="24"/>
              </w:rPr>
            </w:pPr>
            <w:r>
              <w:rPr>
                <w:spacing w:val="-10"/>
                <w:sz w:val="24"/>
              </w:rPr>
              <w:t>2</w:t>
            </w:r>
          </w:p>
        </w:tc>
        <w:tc>
          <w:tcPr>
            <w:tcW w:w="609" w:type="dxa"/>
          </w:tcPr>
          <w:p>
            <w:pPr>
              <w:pStyle w:val="TableParagraph"/>
              <w:spacing w:before="75"/>
              <w:ind w:left="39" w:right="13"/>
              <w:jc w:val="center"/>
              <w:rPr>
                <w:sz w:val="24"/>
              </w:rPr>
            </w:pPr>
            <w:r>
              <w:rPr>
                <w:spacing w:val="-10"/>
                <w:sz w:val="24"/>
              </w:rPr>
              <w:t>2</w:t>
            </w:r>
          </w:p>
        </w:tc>
        <w:tc>
          <w:tcPr>
            <w:tcW w:w="610" w:type="dxa"/>
          </w:tcPr>
          <w:p>
            <w:pPr>
              <w:pStyle w:val="TableParagraph"/>
              <w:spacing w:before="75"/>
              <w:ind w:left="27" w:right="10"/>
              <w:jc w:val="center"/>
              <w:rPr>
                <w:sz w:val="24"/>
              </w:rPr>
            </w:pPr>
            <w:r>
              <w:rPr>
                <w:spacing w:val="-10"/>
                <w:sz w:val="24"/>
              </w:rPr>
              <w:t>1</w:t>
            </w:r>
          </w:p>
        </w:tc>
        <w:tc>
          <w:tcPr>
            <w:tcW w:w="612" w:type="dxa"/>
          </w:tcPr>
          <w:p>
            <w:pPr>
              <w:pStyle w:val="TableParagraph"/>
              <w:spacing w:before="75"/>
              <w:ind w:left="25"/>
              <w:jc w:val="center"/>
              <w:rPr>
                <w:sz w:val="24"/>
              </w:rPr>
            </w:pPr>
            <w:r>
              <w:rPr>
                <w:spacing w:val="-10"/>
                <w:sz w:val="24"/>
              </w:rPr>
              <w:t>1</w:t>
            </w:r>
          </w:p>
        </w:tc>
        <w:tc>
          <w:tcPr>
            <w:tcW w:w="610" w:type="dxa"/>
          </w:tcPr>
          <w:p>
            <w:pPr>
              <w:pStyle w:val="TableParagraph"/>
              <w:spacing w:before="75"/>
              <w:ind w:left="27"/>
              <w:jc w:val="center"/>
              <w:rPr>
                <w:sz w:val="24"/>
              </w:rPr>
            </w:pPr>
            <w:r>
              <w:rPr>
                <w:spacing w:val="-10"/>
                <w:sz w:val="24"/>
              </w:rPr>
              <w:t>1</w:t>
            </w:r>
          </w:p>
        </w:tc>
        <w:tc>
          <w:tcPr>
            <w:tcW w:w="615" w:type="dxa"/>
          </w:tcPr>
          <w:p>
            <w:pPr>
              <w:pStyle w:val="TableParagraph"/>
              <w:spacing w:before="75"/>
              <w:ind w:left="16"/>
              <w:jc w:val="center"/>
              <w:rPr>
                <w:sz w:val="24"/>
              </w:rPr>
            </w:pPr>
            <w:r>
              <w:rPr>
                <w:spacing w:val="-10"/>
                <w:sz w:val="24"/>
              </w:rPr>
              <w:t>1</w:t>
            </w:r>
          </w:p>
        </w:tc>
        <w:tc>
          <w:tcPr>
            <w:tcW w:w="872" w:type="dxa"/>
          </w:tcPr>
          <w:p>
            <w:pPr>
              <w:pStyle w:val="TableParagraph"/>
              <w:spacing w:before="75"/>
              <w:ind w:left="12" w:right="5"/>
              <w:jc w:val="center"/>
              <w:rPr>
                <w:sz w:val="24"/>
              </w:rPr>
            </w:pPr>
            <w:r>
              <w:rPr>
                <w:spacing w:val="-10"/>
                <w:sz w:val="24"/>
              </w:rPr>
              <w:t>8</w:t>
            </w:r>
          </w:p>
        </w:tc>
      </w:tr>
      <w:tr>
        <w:trPr>
          <w:trHeight w:val="1305" w:hRule="atLeast"/>
        </w:trPr>
        <w:tc>
          <w:tcPr>
            <w:tcW w:w="2098" w:type="dxa"/>
          </w:tcPr>
          <w:p>
            <w:pPr>
              <w:pStyle w:val="TableParagraph"/>
              <w:spacing w:before="75"/>
              <w:ind w:left="69"/>
              <w:rPr>
                <w:sz w:val="24"/>
              </w:rPr>
            </w:pPr>
            <w:r>
              <w:rPr>
                <w:sz w:val="24"/>
              </w:rPr>
              <w:t>Основы духовно- </w:t>
            </w:r>
            <w:r>
              <w:rPr>
                <w:spacing w:val="-2"/>
                <w:sz w:val="24"/>
              </w:rPr>
              <w:t>нравственной культуры</w:t>
            </w:r>
            <w:r>
              <w:rPr>
                <w:spacing w:val="-13"/>
                <w:sz w:val="24"/>
              </w:rPr>
              <w:t> </w:t>
            </w:r>
            <w:r>
              <w:rPr>
                <w:spacing w:val="-2"/>
                <w:sz w:val="24"/>
              </w:rPr>
              <w:t>народов России</w:t>
            </w:r>
          </w:p>
        </w:tc>
        <w:tc>
          <w:tcPr>
            <w:tcW w:w="2441" w:type="dxa"/>
          </w:tcPr>
          <w:p>
            <w:pPr>
              <w:pStyle w:val="TableParagraph"/>
              <w:spacing w:before="75"/>
              <w:ind w:left="71"/>
              <w:rPr>
                <w:sz w:val="24"/>
              </w:rPr>
            </w:pPr>
            <w:r>
              <w:rPr>
                <w:spacing w:val="-2"/>
                <w:sz w:val="24"/>
              </w:rPr>
              <w:t>ОДНКНР</w:t>
            </w:r>
          </w:p>
        </w:tc>
        <w:tc>
          <w:tcPr>
            <w:tcW w:w="609" w:type="dxa"/>
          </w:tcPr>
          <w:p>
            <w:pPr>
              <w:pStyle w:val="TableParagraph"/>
              <w:spacing w:before="210"/>
              <w:ind w:left="0"/>
              <w:rPr>
                <w:b/>
                <w:sz w:val="24"/>
              </w:rPr>
            </w:pPr>
          </w:p>
          <w:p>
            <w:pPr>
              <w:pStyle w:val="TableParagraph"/>
              <w:ind w:left="39"/>
              <w:jc w:val="center"/>
              <w:rPr>
                <w:sz w:val="24"/>
              </w:rPr>
            </w:pPr>
            <w:r>
              <w:rPr>
                <w:spacing w:val="-10"/>
                <w:sz w:val="24"/>
              </w:rPr>
              <w:t>1</w:t>
            </w:r>
          </w:p>
        </w:tc>
        <w:tc>
          <w:tcPr>
            <w:tcW w:w="609" w:type="dxa"/>
          </w:tcPr>
          <w:p>
            <w:pPr>
              <w:pStyle w:val="TableParagraph"/>
              <w:ind w:left="0"/>
              <w:rPr>
                <w:sz w:val="24"/>
              </w:rPr>
            </w:pPr>
          </w:p>
        </w:tc>
        <w:tc>
          <w:tcPr>
            <w:tcW w:w="610" w:type="dxa"/>
          </w:tcPr>
          <w:p>
            <w:pPr>
              <w:pStyle w:val="TableParagraph"/>
              <w:ind w:left="0"/>
              <w:rPr>
                <w:sz w:val="24"/>
              </w:rPr>
            </w:pPr>
          </w:p>
        </w:tc>
        <w:tc>
          <w:tcPr>
            <w:tcW w:w="612" w:type="dxa"/>
          </w:tcPr>
          <w:p>
            <w:pPr>
              <w:pStyle w:val="TableParagraph"/>
              <w:ind w:left="0"/>
              <w:rPr>
                <w:sz w:val="24"/>
              </w:rPr>
            </w:pPr>
          </w:p>
        </w:tc>
        <w:tc>
          <w:tcPr>
            <w:tcW w:w="610" w:type="dxa"/>
          </w:tcPr>
          <w:p>
            <w:pPr>
              <w:pStyle w:val="TableParagraph"/>
              <w:ind w:left="0"/>
              <w:rPr>
                <w:sz w:val="24"/>
              </w:rPr>
            </w:pPr>
          </w:p>
        </w:tc>
        <w:tc>
          <w:tcPr>
            <w:tcW w:w="615" w:type="dxa"/>
          </w:tcPr>
          <w:p>
            <w:pPr>
              <w:pStyle w:val="TableParagraph"/>
              <w:ind w:left="0"/>
              <w:rPr>
                <w:sz w:val="24"/>
              </w:rPr>
            </w:pPr>
          </w:p>
        </w:tc>
        <w:tc>
          <w:tcPr>
            <w:tcW w:w="872" w:type="dxa"/>
          </w:tcPr>
          <w:p>
            <w:pPr>
              <w:pStyle w:val="TableParagraph"/>
              <w:spacing w:before="210"/>
              <w:ind w:left="0"/>
              <w:rPr>
                <w:b/>
                <w:sz w:val="24"/>
              </w:rPr>
            </w:pPr>
          </w:p>
          <w:p>
            <w:pPr>
              <w:pStyle w:val="TableParagraph"/>
              <w:ind w:left="12" w:right="5"/>
              <w:jc w:val="center"/>
              <w:rPr>
                <w:sz w:val="24"/>
              </w:rPr>
            </w:pPr>
            <w:r>
              <w:rPr>
                <w:spacing w:val="-10"/>
                <w:sz w:val="24"/>
              </w:rPr>
              <w:t>1</w:t>
            </w:r>
          </w:p>
        </w:tc>
      </w:tr>
      <w:tr>
        <w:trPr>
          <w:trHeight w:val="755" w:hRule="atLeast"/>
        </w:trPr>
        <w:tc>
          <w:tcPr>
            <w:tcW w:w="2098" w:type="dxa"/>
          </w:tcPr>
          <w:p>
            <w:pPr>
              <w:pStyle w:val="TableParagraph"/>
              <w:spacing w:before="78"/>
              <w:ind w:left="69"/>
              <w:rPr>
                <w:sz w:val="24"/>
              </w:rPr>
            </w:pPr>
            <w:r>
              <w:rPr>
                <w:spacing w:val="-2"/>
                <w:sz w:val="24"/>
              </w:rPr>
              <w:t>Искусство</w:t>
            </w:r>
          </w:p>
        </w:tc>
        <w:tc>
          <w:tcPr>
            <w:tcW w:w="2441" w:type="dxa"/>
          </w:tcPr>
          <w:p>
            <w:pPr>
              <w:pStyle w:val="TableParagraph"/>
              <w:spacing w:line="237" w:lineRule="auto" w:before="78"/>
              <w:ind w:left="71"/>
              <w:rPr>
                <w:sz w:val="24"/>
              </w:rPr>
            </w:pPr>
            <w:r>
              <w:rPr>
                <w:spacing w:val="-2"/>
                <w:sz w:val="24"/>
              </w:rPr>
              <w:t>Изобразительное искусство</w:t>
            </w:r>
          </w:p>
        </w:tc>
        <w:tc>
          <w:tcPr>
            <w:tcW w:w="609" w:type="dxa"/>
          </w:tcPr>
          <w:p>
            <w:pPr>
              <w:pStyle w:val="TableParagraph"/>
              <w:spacing w:before="215"/>
              <w:ind w:left="39"/>
              <w:jc w:val="center"/>
              <w:rPr>
                <w:sz w:val="24"/>
              </w:rPr>
            </w:pPr>
            <w:r>
              <w:rPr>
                <w:spacing w:val="-10"/>
                <w:sz w:val="24"/>
              </w:rPr>
              <w:t>1</w:t>
            </w:r>
          </w:p>
        </w:tc>
        <w:tc>
          <w:tcPr>
            <w:tcW w:w="609" w:type="dxa"/>
          </w:tcPr>
          <w:p>
            <w:pPr>
              <w:pStyle w:val="TableParagraph"/>
              <w:spacing w:before="215"/>
              <w:ind w:left="39" w:right="13"/>
              <w:jc w:val="center"/>
              <w:rPr>
                <w:sz w:val="24"/>
              </w:rPr>
            </w:pPr>
            <w:r>
              <w:rPr>
                <w:spacing w:val="-10"/>
                <w:sz w:val="24"/>
              </w:rPr>
              <w:t>1</w:t>
            </w:r>
          </w:p>
        </w:tc>
        <w:tc>
          <w:tcPr>
            <w:tcW w:w="610" w:type="dxa"/>
          </w:tcPr>
          <w:p>
            <w:pPr>
              <w:pStyle w:val="TableParagraph"/>
              <w:ind w:left="0"/>
              <w:rPr>
                <w:sz w:val="24"/>
              </w:rPr>
            </w:pPr>
          </w:p>
        </w:tc>
        <w:tc>
          <w:tcPr>
            <w:tcW w:w="612" w:type="dxa"/>
          </w:tcPr>
          <w:p>
            <w:pPr>
              <w:pStyle w:val="TableParagraph"/>
              <w:ind w:left="0"/>
              <w:rPr>
                <w:sz w:val="24"/>
              </w:rPr>
            </w:pPr>
          </w:p>
        </w:tc>
        <w:tc>
          <w:tcPr>
            <w:tcW w:w="610" w:type="dxa"/>
          </w:tcPr>
          <w:p>
            <w:pPr>
              <w:pStyle w:val="TableParagraph"/>
              <w:ind w:left="0"/>
              <w:rPr>
                <w:sz w:val="24"/>
              </w:rPr>
            </w:pPr>
          </w:p>
        </w:tc>
        <w:tc>
          <w:tcPr>
            <w:tcW w:w="615" w:type="dxa"/>
          </w:tcPr>
          <w:p>
            <w:pPr>
              <w:pStyle w:val="TableParagraph"/>
              <w:ind w:left="0"/>
              <w:rPr>
                <w:sz w:val="24"/>
              </w:rPr>
            </w:pPr>
          </w:p>
        </w:tc>
        <w:tc>
          <w:tcPr>
            <w:tcW w:w="872" w:type="dxa"/>
          </w:tcPr>
          <w:p>
            <w:pPr>
              <w:pStyle w:val="TableParagraph"/>
              <w:spacing w:before="215"/>
              <w:ind w:left="12" w:right="5"/>
              <w:jc w:val="center"/>
              <w:rPr>
                <w:sz w:val="24"/>
              </w:rPr>
            </w:pPr>
            <w:r>
              <w:rPr>
                <w:spacing w:val="-10"/>
                <w:sz w:val="24"/>
              </w:rPr>
              <w:t>2</w:t>
            </w:r>
          </w:p>
        </w:tc>
      </w:tr>
      <w:tr>
        <w:trPr>
          <w:trHeight w:val="479" w:hRule="atLeast"/>
        </w:trPr>
        <w:tc>
          <w:tcPr>
            <w:tcW w:w="2098" w:type="dxa"/>
          </w:tcPr>
          <w:p>
            <w:pPr>
              <w:pStyle w:val="TableParagraph"/>
              <w:spacing w:before="75"/>
              <w:ind w:left="69"/>
              <w:rPr>
                <w:sz w:val="24"/>
              </w:rPr>
            </w:pPr>
            <w:r>
              <w:rPr>
                <w:spacing w:val="-2"/>
                <w:sz w:val="24"/>
              </w:rPr>
              <w:t>Технология</w:t>
            </w:r>
          </w:p>
        </w:tc>
        <w:tc>
          <w:tcPr>
            <w:tcW w:w="2441" w:type="dxa"/>
          </w:tcPr>
          <w:p>
            <w:pPr>
              <w:pStyle w:val="TableParagraph"/>
              <w:spacing w:before="75"/>
              <w:ind w:left="71"/>
              <w:rPr>
                <w:sz w:val="24"/>
              </w:rPr>
            </w:pPr>
            <w:r>
              <w:rPr>
                <w:spacing w:val="-2"/>
                <w:sz w:val="24"/>
              </w:rPr>
              <w:t>Технология</w:t>
            </w:r>
          </w:p>
        </w:tc>
        <w:tc>
          <w:tcPr>
            <w:tcW w:w="609" w:type="dxa"/>
          </w:tcPr>
          <w:p>
            <w:pPr>
              <w:pStyle w:val="TableParagraph"/>
              <w:spacing w:before="75"/>
              <w:ind w:left="39"/>
              <w:jc w:val="center"/>
              <w:rPr>
                <w:sz w:val="24"/>
              </w:rPr>
            </w:pPr>
            <w:r>
              <w:rPr>
                <w:spacing w:val="-10"/>
                <w:sz w:val="24"/>
              </w:rPr>
              <w:t>2</w:t>
            </w:r>
          </w:p>
        </w:tc>
        <w:tc>
          <w:tcPr>
            <w:tcW w:w="609" w:type="dxa"/>
          </w:tcPr>
          <w:p>
            <w:pPr>
              <w:pStyle w:val="TableParagraph"/>
              <w:spacing w:before="75"/>
              <w:ind w:left="39" w:right="13"/>
              <w:jc w:val="center"/>
              <w:rPr>
                <w:sz w:val="24"/>
              </w:rPr>
            </w:pPr>
            <w:r>
              <w:rPr>
                <w:spacing w:val="-10"/>
                <w:sz w:val="24"/>
              </w:rPr>
              <w:t>2</w:t>
            </w:r>
          </w:p>
        </w:tc>
        <w:tc>
          <w:tcPr>
            <w:tcW w:w="610" w:type="dxa"/>
          </w:tcPr>
          <w:p>
            <w:pPr>
              <w:pStyle w:val="TableParagraph"/>
              <w:spacing w:before="75"/>
              <w:ind w:left="27" w:right="10"/>
              <w:jc w:val="center"/>
              <w:rPr>
                <w:sz w:val="24"/>
              </w:rPr>
            </w:pPr>
            <w:r>
              <w:rPr>
                <w:spacing w:val="-10"/>
                <w:sz w:val="24"/>
              </w:rPr>
              <w:t>2</w:t>
            </w:r>
          </w:p>
        </w:tc>
        <w:tc>
          <w:tcPr>
            <w:tcW w:w="612" w:type="dxa"/>
          </w:tcPr>
          <w:p>
            <w:pPr>
              <w:pStyle w:val="TableParagraph"/>
              <w:spacing w:before="75"/>
              <w:ind w:left="25"/>
              <w:jc w:val="center"/>
              <w:rPr>
                <w:sz w:val="24"/>
              </w:rPr>
            </w:pPr>
            <w:r>
              <w:rPr>
                <w:spacing w:val="-10"/>
                <w:sz w:val="24"/>
              </w:rPr>
              <w:t>2</w:t>
            </w:r>
          </w:p>
        </w:tc>
        <w:tc>
          <w:tcPr>
            <w:tcW w:w="610" w:type="dxa"/>
          </w:tcPr>
          <w:p>
            <w:pPr>
              <w:pStyle w:val="TableParagraph"/>
              <w:spacing w:before="75"/>
              <w:ind w:left="27"/>
              <w:jc w:val="center"/>
              <w:rPr>
                <w:sz w:val="24"/>
              </w:rPr>
            </w:pPr>
            <w:r>
              <w:rPr>
                <w:spacing w:val="-10"/>
                <w:sz w:val="24"/>
              </w:rPr>
              <w:t>2</w:t>
            </w:r>
          </w:p>
        </w:tc>
        <w:tc>
          <w:tcPr>
            <w:tcW w:w="615" w:type="dxa"/>
          </w:tcPr>
          <w:p>
            <w:pPr>
              <w:pStyle w:val="TableParagraph"/>
              <w:spacing w:before="75"/>
              <w:ind w:left="16"/>
              <w:jc w:val="center"/>
              <w:rPr>
                <w:sz w:val="24"/>
              </w:rPr>
            </w:pPr>
            <w:r>
              <w:rPr>
                <w:spacing w:val="-10"/>
                <w:sz w:val="24"/>
              </w:rPr>
              <w:t>2</w:t>
            </w:r>
          </w:p>
        </w:tc>
        <w:tc>
          <w:tcPr>
            <w:tcW w:w="872" w:type="dxa"/>
          </w:tcPr>
          <w:p>
            <w:pPr>
              <w:pStyle w:val="TableParagraph"/>
              <w:spacing w:before="75"/>
              <w:ind w:left="12"/>
              <w:jc w:val="center"/>
              <w:rPr>
                <w:sz w:val="24"/>
              </w:rPr>
            </w:pPr>
            <w:r>
              <w:rPr>
                <w:spacing w:val="-5"/>
                <w:sz w:val="24"/>
              </w:rPr>
              <w:t>12</w:t>
            </w:r>
          </w:p>
        </w:tc>
      </w:tr>
      <w:tr>
        <w:trPr>
          <w:trHeight w:val="758" w:hRule="atLeast"/>
        </w:trPr>
        <w:tc>
          <w:tcPr>
            <w:tcW w:w="2098" w:type="dxa"/>
            <w:vMerge w:val="restart"/>
          </w:tcPr>
          <w:p>
            <w:pPr>
              <w:pStyle w:val="TableParagraph"/>
              <w:spacing w:before="75"/>
              <w:ind w:left="69" w:right="66"/>
              <w:rPr>
                <w:sz w:val="24"/>
              </w:rPr>
            </w:pPr>
            <w:r>
              <w:rPr>
                <w:spacing w:val="-2"/>
                <w:sz w:val="24"/>
              </w:rPr>
              <w:t>Физическая </w:t>
            </w:r>
            <w:r>
              <w:rPr>
                <w:sz w:val="24"/>
              </w:rPr>
              <w:t>культура</w:t>
            </w:r>
            <w:r>
              <w:rPr>
                <w:spacing w:val="-15"/>
                <w:sz w:val="24"/>
              </w:rPr>
              <w:t> </w:t>
            </w:r>
            <w:r>
              <w:rPr>
                <w:sz w:val="24"/>
              </w:rPr>
              <w:t>и</w:t>
            </w:r>
            <w:r>
              <w:rPr>
                <w:spacing w:val="-15"/>
                <w:sz w:val="24"/>
              </w:rPr>
              <w:t> </w:t>
            </w:r>
            <w:r>
              <w:rPr>
                <w:sz w:val="24"/>
              </w:rPr>
              <w:t>Основы </w:t>
            </w:r>
            <w:r>
              <w:rPr>
                <w:spacing w:val="-2"/>
                <w:sz w:val="24"/>
              </w:rPr>
              <w:t>безопасности жизнедеятельност </w:t>
            </w:r>
            <w:r>
              <w:rPr>
                <w:spacing w:val="-10"/>
                <w:sz w:val="24"/>
              </w:rPr>
              <w:t>и</w:t>
            </w:r>
          </w:p>
        </w:tc>
        <w:tc>
          <w:tcPr>
            <w:tcW w:w="2441" w:type="dxa"/>
          </w:tcPr>
          <w:p>
            <w:pPr>
              <w:pStyle w:val="TableParagraph"/>
              <w:spacing w:before="73"/>
              <w:ind w:left="71"/>
              <w:rPr>
                <w:sz w:val="24"/>
              </w:rPr>
            </w:pPr>
            <w:r>
              <w:rPr>
                <w:spacing w:val="-2"/>
                <w:sz w:val="24"/>
              </w:rPr>
              <w:t>Основы</w:t>
            </w:r>
            <w:r>
              <w:rPr>
                <w:spacing w:val="-16"/>
                <w:sz w:val="24"/>
              </w:rPr>
              <w:t> </w:t>
            </w:r>
            <w:r>
              <w:rPr>
                <w:spacing w:val="-2"/>
                <w:sz w:val="24"/>
              </w:rPr>
              <w:t>безопасности жизнедеятельности</w:t>
            </w:r>
          </w:p>
        </w:tc>
        <w:tc>
          <w:tcPr>
            <w:tcW w:w="609" w:type="dxa"/>
          </w:tcPr>
          <w:p>
            <w:pPr>
              <w:pStyle w:val="TableParagraph"/>
              <w:ind w:left="0"/>
              <w:rPr>
                <w:sz w:val="24"/>
              </w:rPr>
            </w:pPr>
          </w:p>
        </w:tc>
        <w:tc>
          <w:tcPr>
            <w:tcW w:w="609" w:type="dxa"/>
          </w:tcPr>
          <w:p>
            <w:pPr>
              <w:pStyle w:val="TableParagraph"/>
              <w:ind w:left="0"/>
              <w:rPr>
                <w:sz w:val="24"/>
              </w:rPr>
            </w:pPr>
          </w:p>
        </w:tc>
        <w:tc>
          <w:tcPr>
            <w:tcW w:w="610" w:type="dxa"/>
          </w:tcPr>
          <w:p>
            <w:pPr>
              <w:pStyle w:val="TableParagraph"/>
              <w:ind w:left="0"/>
              <w:rPr>
                <w:sz w:val="24"/>
              </w:rPr>
            </w:pPr>
          </w:p>
        </w:tc>
        <w:tc>
          <w:tcPr>
            <w:tcW w:w="612" w:type="dxa"/>
          </w:tcPr>
          <w:p>
            <w:pPr>
              <w:pStyle w:val="TableParagraph"/>
              <w:spacing w:before="215"/>
              <w:ind w:left="25"/>
              <w:jc w:val="center"/>
              <w:rPr>
                <w:sz w:val="24"/>
              </w:rPr>
            </w:pPr>
            <w:r>
              <w:rPr>
                <w:spacing w:val="-10"/>
                <w:sz w:val="24"/>
              </w:rPr>
              <w:t>1</w:t>
            </w:r>
          </w:p>
        </w:tc>
        <w:tc>
          <w:tcPr>
            <w:tcW w:w="610" w:type="dxa"/>
          </w:tcPr>
          <w:p>
            <w:pPr>
              <w:pStyle w:val="TableParagraph"/>
              <w:spacing w:before="215"/>
              <w:ind w:left="27"/>
              <w:jc w:val="center"/>
              <w:rPr>
                <w:sz w:val="24"/>
              </w:rPr>
            </w:pPr>
            <w:r>
              <w:rPr>
                <w:spacing w:val="-10"/>
                <w:sz w:val="24"/>
              </w:rPr>
              <w:t>1</w:t>
            </w:r>
          </w:p>
        </w:tc>
        <w:tc>
          <w:tcPr>
            <w:tcW w:w="615" w:type="dxa"/>
          </w:tcPr>
          <w:p>
            <w:pPr>
              <w:pStyle w:val="TableParagraph"/>
              <w:ind w:left="0"/>
              <w:rPr>
                <w:sz w:val="24"/>
              </w:rPr>
            </w:pPr>
          </w:p>
        </w:tc>
        <w:tc>
          <w:tcPr>
            <w:tcW w:w="872" w:type="dxa"/>
          </w:tcPr>
          <w:p>
            <w:pPr>
              <w:pStyle w:val="TableParagraph"/>
              <w:spacing w:before="215"/>
              <w:ind w:left="12" w:right="5"/>
              <w:jc w:val="center"/>
              <w:rPr>
                <w:sz w:val="24"/>
              </w:rPr>
            </w:pPr>
            <w:r>
              <w:rPr>
                <w:spacing w:val="-10"/>
                <w:sz w:val="24"/>
              </w:rPr>
              <w:t>2</w:t>
            </w:r>
          </w:p>
        </w:tc>
      </w:tr>
      <w:tr>
        <w:trPr>
          <w:trHeight w:val="813" w:hRule="atLeast"/>
        </w:trPr>
        <w:tc>
          <w:tcPr>
            <w:tcW w:w="2098" w:type="dxa"/>
            <w:vMerge/>
            <w:tcBorders>
              <w:top w:val="nil"/>
            </w:tcBorders>
          </w:tcPr>
          <w:p>
            <w:pPr>
              <w:rPr>
                <w:sz w:val="2"/>
                <w:szCs w:val="2"/>
              </w:rPr>
            </w:pPr>
          </w:p>
        </w:tc>
        <w:tc>
          <w:tcPr>
            <w:tcW w:w="2441" w:type="dxa"/>
          </w:tcPr>
          <w:p>
            <w:pPr>
              <w:pStyle w:val="TableParagraph"/>
              <w:spacing w:line="235" w:lineRule="auto" w:before="75"/>
              <w:ind w:left="71" w:right="237"/>
              <w:rPr>
                <w:sz w:val="24"/>
              </w:rPr>
            </w:pPr>
            <w:r>
              <w:rPr>
                <w:spacing w:val="-2"/>
                <w:sz w:val="24"/>
              </w:rPr>
              <w:t>Адаптивная физическая</w:t>
            </w:r>
            <w:r>
              <w:rPr>
                <w:spacing w:val="-13"/>
                <w:sz w:val="24"/>
              </w:rPr>
              <w:t> </w:t>
            </w:r>
            <w:r>
              <w:rPr>
                <w:spacing w:val="-2"/>
                <w:sz w:val="24"/>
              </w:rPr>
              <w:t>культура</w:t>
            </w:r>
          </w:p>
        </w:tc>
        <w:tc>
          <w:tcPr>
            <w:tcW w:w="609" w:type="dxa"/>
          </w:tcPr>
          <w:p>
            <w:pPr>
              <w:pStyle w:val="TableParagraph"/>
              <w:spacing w:before="239"/>
              <w:ind w:left="39"/>
              <w:jc w:val="center"/>
              <w:rPr>
                <w:sz w:val="24"/>
              </w:rPr>
            </w:pPr>
            <w:r>
              <w:rPr>
                <w:spacing w:val="-10"/>
                <w:sz w:val="24"/>
              </w:rPr>
              <w:t>2</w:t>
            </w:r>
          </w:p>
        </w:tc>
        <w:tc>
          <w:tcPr>
            <w:tcW w:w="609" w:type="dxa"/>
          </w:tcPr>
          <w:p>
            <w:pPr>
              <w:pStyle w:val="TableParagraph"/>
              <w:spacing w:before="239"/>
              <w:ind w:left="39" w:right="13"/>
              <w:jc w:val="center"/>
              <w:rPr>
                <w:sz w:val="24"/>
              </w:rPr>
            </w:pPr>
            <w:r>
              <w:rPr>
                <w:spacing w:val="-10"/>
                <w:sz w:val="24"/>
              </w:rPr>
              <w:t>2</w:t>
            </w:r>
          </w:p>
        </w:tc>
        <w:tc>
          <w:tcPr>
            <w:tcW w:w="610" w:type="dxa"/>
          </w:tcPr>
          <w:p>
            <w:pPr>
              <w:pStyle w:val="TableParagraph"/>
              <w:spacing w:before="239"/>
              <w:ind w:left="27" w:right="10"/>
              <w:jc w:val="center"/>
              <w:rPr>
                <w:sz w:val="24"/>
              </w:rPr>
            </w:pPr>
            <w:r>
              <w:rPr>
                <w:spacing w:val="-10"/>
                <w:sz w:val="24"/>
              </w:rPr>
              <w:t>2</w:t>
            </w:r>
          </w:p>
        </w:tc>
        <w:tc>
          <w:tcPr>
            <w:tcW w:w="612" w:type="dxa"/>
          </w:tcPr>
          <w:p>
            <w:pPr>
              <w:pStyle w:val="TableParagraph"/>
              <w:spacing w:before="239"/>
              <w:ind w:left="25"/>
              <w:jc w:val="center"/>
              <w:rPr>
                <w:sz w:val="24"/>
              </w:rPr>
            </w:pPr>
            <w:r>
              <w:rPr>
                <w:spacing w:val="-10"/>
                <w:sz w:val="24"/>
              </w:rPr>
              <w:t>2</w:t>
            </w:r>
          </w:p>
        </w:tc>
        <w:tc>
          <w:tcPr>
            <w:tcW w:w="610" w:type="dxa"/>
          </w:tcPr>
          <w:p>
            <w:pPr>
              <w:pStyle w:val="TableParagraph"/>
              <w:spacing w:before="239"/>
              <w:ind w:left="27"/>
              <w:jc w:val="center"/>
              <w:rPr>
                <w:sz w:val="24"/>
              </w:rPr>
            </w:pPr>
            <w:r>
              <w:rPr>
                <w:spacing w:val="-10"/>
                <w:sz w:val="24"/>
              </w:rPr>
              <w:t>2</w:t>
            </w:r>
          </w:p>
        </w:tc>
        <w:tc>
          <w:tcPr>
            <w:tcW w:w="615" w:type="dxa"/>
          </w:tcPr>
          <w:p>
            <w:pPr>
              <w:pStyle w:val="TableParagraph"/>
              <w:spacing w:before="239"/>
              <w:ind w:left="16"/>
              <w:jc w:val="center"/>
              <w:rPr>
                <w:sz w:val="24"/>
              </w:rPr>
            </w:pPr>
            <w:r>
              <w:rPr>
                <w:spacing w:val="-10"/>
                <w:sz w:val="24"/>
              </w:rPr>
              <w:t>2</w:t>
            </w:r>
          </w:p>
        </w:tc>
        <w:tc>
          <w:tcPr>
            <w:tcW w:w="872" w:type="dxa"/>
          </w:tcPr>
          <w:p>
            <w:pPr>
              <w:pStyle w:val="TableParagraph"/>
              <w:spacing w:before="239"/>
              <w:ind w:left="12"/>
              <w:jc w:val="center"/>
              <w:rPr>
                <w:sz w:val="24"/>
              </w:rPr>
            </w:pPr>
            <w:r>
              <w:rPr>
                <w:spacing w:val="-5"/>
                <w:sz w:val="24"/>
              </w:rPr>
              <w:t>12</w:t>
            </w:r>
          </w:p>
        </w:tc>
      </w:tr>
      <w:tr>
        <w:trPr>
          <w:trHeight w:val="479" w:hRule="atLeast"/>
        </w:trPr>
        <w:tc>
          <w:tcPr>
            <w:tcW w:w="4539" w:type="dxa"/>
            <w:gridSpan w:val="2"/>
          </w:tcPr>
          <w:p>
            <w:pPr>
              <w:pStyle w:val="TableParagraph"/>
              <w:spacing w:before="75"/>
              <w:ind w:left="69"/>
              <w:rPr>
                <w:sz w:val="24"/>
              </w:rPr>
            </w:pPr>
            <w:r>
              <w:rPr>
                <w:spacing w:val="-2"/>
                <w:sz w:val="24"/>
              </w:rPr>
              <w:t>Итого</w:t>
            </w:r>
          </w:p>
        </w:tc>
        <w:tc>
          <w:tcPr>
            <w:tcW w:w="609" w:type="dxa"/>
          </w:tcPr>
          <w:p>
            <w:pPr>
              <w:pStyle w:val="TableParagraph"/>
              <w:spacing w:before="75"/>
              <w:ind w:left="39"/>
              <w:jc w:val="center"/>
              <w:rPr>
                <w:sz w:val="24"/>
              </w:rPr>
            </w:pPr>
            <w:r>
              <w:rPr>
                <w:spacing w:val="-5"/>
                <w:sz w:val="24"/>
              </w:rPr>
              <w:t>27</w:t>
            </w:r>
          </w:p>
        </w:tc>
        <w:tc>
          <w:tcPr>
            <w:tcW w:w="609" w:type="dxa"/>
          </w:tcPr>
          <w:p>
            <w:pPr>
              <w:pStyle w:val="TableParagraph"/>
              <w:spacing w:before="75"/>
              <w:ind w:left="39" w:right="13"/>
              <w:jc w:val="center"/>
              <w:rPr>
                <w:sz w:val="24"/>
              </w:rPr>
            </w:pPr>
            <w:r>
              <w:rPr>
                <w:spacing w:val="-5"/>
                <w:sz w:val="24"/>
              </w:rPr>
              <w:t>28</w:t>
            </w:r>
          </w:p>
        </w:tc>
        <w:tc>
          <w:tcPr>
            <w:tcW w:w="610" w:type="dxa"/>
          </w:tcPr>
          <w:p>
            <w:pPr>
              <w:pStyle w:val="TableParagraph"/>
              <w:spacing w:before="75"/>
              <w:ind w:left="27" w:right="10"/>
              <w:jc w:val="center"/>
              <w:rPr>
                <w:sz w:val="24"/>
              </w:rPr>
            </w:pPr>
            <w:r>
              <w:rPr>
                <w:spacing w:val="-5"/>
                <w:sz w:val="24"/>
              </w:rPr>
              <w:t>29</w:t>
            </w:r>
          </w:p>
        </w:tc>
        <w:tc>
          <w:tcPr>
            <w:tcW w:w="612" w:type="dxa"/>
          </w:tcPr>
          <w:p>
            <w:pPr>
              <w:pStyle w:val="TableParagraph"/>
              <w:spacing w:before="75"/>
              <w:ind w:left="25"/>
              <w:jc w:val="center"/>
              <w:rPr>
                <w:sz w:val="24"/>
              </w:rPr>
            </w:pPr>
            <w:r>
              <w:rPr>
                <w:spacing w:val="-5"/>
                <w:sz w:val="24"/>
              </w:rPr>
              <w:t>29</w:t>
            </w:r>
          </w:p>
        </w:tc>
        <w:tc>
          <w:tcPr>
            <w:tcW w:w="610" w:type="dxa"/>
          </w:tcPr>
          <w:p>
            <w:pPr>
              <w:pStyle w:val="TableParagraph"/>
              <w:spacing w:before="75"/>
              <w:ind w:left="27"/>
              <w:jc w:val="center"/>
              <w:rPr>
                <w:sz w:val="24"/>
              </w:rPr>
            </w:pPr>
            <w:r>
              <w:rPr>
                <w:spacing w:val="-5"/>
                <w:sz w:val="24"/>
              </w:rPr>
              <w:t>29</w:t>
            </w:r>
          </w:p>
        </w:tc>
        <w:tc>
          <w:tcPr>
            <w:tcW w:w="615" w:type="dxa"/>
          </w:tcPr>
          <w:p>
            <w:pPr>
              <w:pStyle w:val="TableParagraph"/>
              <w:spacing w:before="75"/>
              <w:ind w:left="16"/>
              <w:jc w:val="center"/>
              <w:rPr>
                <w:sz w:val="24"/>
              </w:rPr>
            </w:pPr>
            <w:r>
              <w:rPr>
                <w:spacing w:val="-5"/>
                <w:sz w:val="24"/>
              </w:rPr>
              <w:t>29</w:t>
            </w:r>
          </w:p>
        </w:tc>
        <w:tc>
          <w:tcPr>
            <w:tcW w:w="872" w:type="dxa"/>
          </w:tcPr>
          <w:p>
            <w:pPr>
              <w:pStyle w:val="TableParagraph"/>
              <w:spacing w:before="75"/>
              <w:ind w:left="12"/>
              <w:jc w:val="center"/>
              <w:rPr>
                <w:sz w:val="24"/>
              </w:rPr>
            </w:pPr>
            <w:r>
              <w:rPr>
                <w:spacing w:val="-5"/>
                <w:sz w:val="24"/>
              </w:rPr>
              <w:t>171</w:t>
            </w:r>
          </w:p>
        </w:tc>
      </w:tr>
      <w:tr>
        <w:trPr>
          <w:trHeight w:val="755" w:hRule="atLeast"/>
        </w:trPr>
        <w:tc>
          <w:tcPr>
            <w:tcW w:w="4539" w:type="dxa"/>
            <w:gridSpan w:val="2"/>
          </w:tcPr>
          <w:p>
            <w:pPr>
              <w:pStyle w:val="TableParagraph"/>
              <w:tabs>
                <w:tab w:pos="1242" w:val="left" w:leader="none"/>
                <w:tab w:pos="3163" w:val="left" w:leader="none"/>
              </w:tabs>
              <w:spacing w:before="73"/>
              <w:ind w:left="69" w:right="66"/>
              <w:rPr>
                <w:sz w:val="24"/>
              </w:rPr>
            </w:pPr>
            <w:r>
              <w:rPr>
                <w:spacing w:val="-2"/>
                <w:sz w:val="24"/>
              </w:rPr>
              <w:t>Часть,</w:t>
            </w:r>
            <w:r>
              <w:rPr>
                <w:sz w:val="24"/>
              </w:rPr>
              <w:tab/>
            </w:r>
            <w:r>
              <w:rPr>
                <w:spacing w:val="-2"/>
                <w:sz w:val="24"/>
              </w:rPr>
              <w:t>формируемая</w:t>
            </w:r>
            <w:r>
              <w:rPr>
                <w:sz w:val="24"/>
              </w:rPr>
              <w:tab/>
            </w:r>
            <w:r>
              <w:rPr>
                <w:spacing w:val="-4"/>
                <w:sz w:val="24"/>
              </w:rPr>
              <w:t>участниками </w:t>
            </w:r>
            <w:r>
              <w:rPr>
                <w:sz w:val="24"/>
              </w:rPr>
              <w:t>образовательных отношений</w:t>
            </w:r>
          </w:p>
        </w:tc>
        <w:tc>
          <w:tcPr>
            <w:tcW w:w="609" w:type="dxa"/>
          </w:tcPr>
          <w:p>
            <w:pPr>
              <w:pStyle w:val="TableParagraph"/>
              <w:spacing w:before="212"/>
              <w:ind w:left="39"/>
              <w:jc w:val="center"/>
              <w:rPr>
                <w:sz w:val="24"/>
              </w:rPr>
            </w:pPr>
            <w:r>
              <w:rPr>
                <w:spacing w:val="-10"/>
                <w:sz w:val="24"/>
              </w:rPr>
              <w:t>2</w:t>
            </w:r>
          </w:p>
        </w:tc>
        <w:tc>
          <w:tcPr>
            <w:tcW w:w="609" w:type="dxa"/>
          </w:tcPr>
          <w:p>
            <w:pPr>
              <w:pStyle w:val="TableParagraph"/>
              <w:spacing w:before="212"/>
              <w:ind w:left="39" w:right="13"/>
              <w:jc w:val="center"/>
              <w:rPr>
                <w:sz w:val="24"/>
              </w:rPr>
            </w:pPr>
            <w:r>
              <w:rPr>
                <w:spacing w:val="-10"/>
                <w:sz w:val="24"/>
              </w:rPr>
              <w:t>2</w:t>
            </w:r>
          </w:p>
        </w:tc>
        <w:tc>
          <w:tcPr>
            <w:tcW w:w="610" w:type="dxa"/>
          </w:tcPr>
          <w:p>
            <w:pPr>
              <w:pStyle w:val="TableParagraph"/>
              <w:spacing w:before="212"/>
              <w:ind w:left="27" w:right="10"/>
              <w:jc w:val="center"/>
              <w:rPr>
                <w:sz w:val="24"/>
              </w:rPr>
            </w:pPr>
            <w:r>
              <w:rPr>
                <w:spacing w:val="-10"/>
                <w:sz w:val="24"/>
              </w:rPr>
              <w:t>1</w:t>
            </w:r>
          </w:p>
        </w:tc>
        <w:tc>
          <w:tcPr>
            <w:tcW w:w="612" w:type="dxa"/>
          </w:tcPr>
          <w:p>
            <w:pPr>
              <w:pStyle w:val="TableParagraph"/>
              <w:spacing w:before="212"/>
              <w:ind w:left="25"/>
              <w:jc w:val="center"/>
              <w:rPr>
                <w:sz w:val="24"/>
              </w:rPr>
            </w:pPr>
            <w:r>
              <w:rPr>
                <w:spacing w:val="-10"/>
                <w:sz w:val="24"/>
              </w:rPr>
              <w:t>1</w:t>
            </w:r>
          </w:p>
        </w:tc>
        <w:tc>
          <w:tcPr>
            <w:tcW w:w="610" w:type="dxa"/>
          </w:tcPr>
          <w:p>
            <w:pPr>
              <w:pStyle w:val="TableParagraph"/>
              <w:spacing w:before="212"/>
              <w:ind w:left="27"/>
              <w:jc w:val="center"/>
              <w:rPr>
                <w:sz w:val="24"/>
              </w:rPr>
            </w:pPr>
            <w:r>
              <w:rPr>
                <w:spacing w:val="-10"/>
                <w:sz w:val="24"/>
              </w:rPr>
              <w:t>1</w:t>
            </w:r>
          </w:p>
        </w:tc>
        <w:tc>
          <w:tcPr>
            <w:tcW w:w="615" w:type="dxa"/>
          </w:tcPr>
          <w:p>
            <w:pPr>
              <w:pStyle w:val="TableParagraph"/>
              <w:spacing w:before="212"/>
              <w:ind w:left="16"/>
              <w:jc w:val="center"/>
              <w:rPr>
                <w:sz w:val="24"/>
              </w:rPr>
            </w:pPr>
            <w:r>
              <w:rPr>
                <w:spacing w:val="-10"/>
                <w:sz w:val="24"/>
              </w:rPr>
              <w:t>1</w:t>
            </w:r>
          </w:p>
        </w:tc>
        <w:tc>
          <w:tcPr>
            <w:tcW w:w="872" w:type="dxa"/>
          </w:tcPr>
          <w:p>
            <w:pPr>
              <w:pStyle w:val="TableParagraph"/>
              <w:spacing w:before="212"/>
              <w:ind w:left="12" w:right="5"/>
              <w:jc w:val="center"/>
              <w:rPr>
                <w:sz w:val="24"/>
              </w:rPr>
            </w:pPr>
            <w:r>
              <w:rPr>
                <w:spacing w:val="-10"/>
                <w:sz w:val="24"/>
              </w:rPr>
              <w:t>8</w:t>
            </w:r>
          </w:p>
        </w:tc>
      </w:tr>
      <w:tr>
        <w:trPr>
          <w:trHeight w:val="755" w:hRule="atLeast"/>
        </w:trPr>
        <w:tc>
          <w:tcPr>
            <w:tcW w:w="4539" w:type="dxa"/>
            <w:gridSpan w:val="2"/>
          </w:tcPr>
          <w:p>
            <w:pPr>
              <w:pStyle w:val="TableParagraph"/>
              <w:tabs>
                <w:tab w:pos="1836" w:val="left" w:leader="none"/>
                <w:tab w:pos="3396" w:val="left" w:leader="none"/>
              </w:tabs>
              <w:spacing w:line="237" w:lineRule="auto" w:before="73"/>
              <w:ind w:left="69" w:right="65"/>
              <w:rPr>
                <w:sz w:val="24"/>
              </w:rPr>
            </w:pPr>
            <w:r>
              <w:rPr>
                <w:spacing w:val="-2"/>
                <w:sz w:val="24"/>
              </w:rPr>
              <w:t>Максимально</w:t>
            </w:r>
            <w:r>
              <w:rPr>
                <w:sz w:val="24"/>
              </w:rPr>
              <w:tab/>
            </w:r>
            <w:r>
              <w:rPr>
                <w:spacing w:val="-2"/>
                <w:sz w:val="24"/>
              </w:rPr>
              <w:t>допустимая</w:t>
            </w:r>
            <w:r>
              <w:rPr>
                <w:sz w:val="24"/>
              </w:rPr>
              <w:tab/>
            </w:r>
            <w:r>
              <w:rPr>
                <w:spacing w:val="-4"/>
                <w:sz w:val="24"/>
              </w:rPr>
              <w:t>Недельная </w:t>
            </w:r>
            <w:r>
              <w:rPr>
                <w:spacing w:val="-2"/>
                <w:sz w:val="24"/>
              </w:rPr>
              <w:t>нагрузка</w:t>
            </w:r>
          </w:p>
        </w:tc>
        <w:tc>
          <w:tcPr>
            <w:tcW w:w="609" w:type="dxa"/>
          </w:tcPr>
          <w:p>
            <w:pPr>
              <w:pStyle w:val="TableParagraph"/>
              <w:spacing w:before="212"/>
              <w:ind w:left="39"/>
              <w:jc w:val="center"/>
              <w:rPr>
                <w:sz w:val="24"/>
              </w:rPr>
            </w:pPr>
            <w:r>
              <w:rPr>
                <w:spacing w:val="-5"/>
                <w:sz w:val="24"/>
              </w:rPr>
              <w:t>29</w:t>
            </w:r>
          </w:p>
        </w:tc>
        <w:tc>
          <w:tcPr>
            <w:tcW w:w="609" w:type="dxa"/>
          </w:tcPr>
          <w:p>
            <w:pPr>
              <w:pStyle w:val="TableParagraph"/>
              <w:spacing w:before="212"/>
              <w:ind w:left="39" w:right="13"/>
              <w:jc w:val="center"/>
              <w:rPr>
                <w:sz w:val="24"/>
              </w:rPr>
            </w:pPr>
            <w:r>
              <w:rPr>
                <w:spacing w:val="-5"/>
                <w:sz w:val="24"/>
              </w:rPr>
              <w:t>30</w:t>
            </w:r>
          </w:p>
        </w:tc>
        <w:tc>
          <w:tcPr>
            <w:tcW w:w="610" w:type="dxa"/>
          </w:tcPr>
          <w:p>
            <w:pPr>
              <w:pStyle w:val="TableParagraph"/>
              <w:spacing w:before="212"/>
              <w:ind w:left="27" w:right="10"/>
              <w:jc w:val="center"/>
              <w:rPr>
                <w:sz w:val="24"/>
              </w:rPr>
            </w:pPr>
            <w:r>
              <w:rPr>
                <w:spacing w:val="-5"/>
                <w:sz w:val="24"/>
              </w:rPr>
              <w:t>30</w:t>
            </w:r>
          </w:p>
        </w:tc>
        <w:tc>
          <w:tcPr>
            <w:tcW w:w="612" w:type="dxa"/>
          </w:tcPr>
          <w:p>
            <w:pPr>
              <w:pStyle w:val="TableParagraph"/>
              <w:spacing w:before="212"/>
              <w:ind w:left="25"/>
              <w:jc w:val="center"/>
              <w:rPr>
                <w:sz w:val="24"/>
              </w:rPr>
            </w:pPr>
            <w:r>
              <w:rPr>
                <w:spacing w:val="-5"/>
                <w:sz w:val="24"/>
              </w:rPr>
              <w:t>30</w:t>
            </w:r>
          </w:p>
        </w:tc>
        <w:tc>
          <w:tcPr>
            <w:tcW w:w="610" w:type="dxa"/>
          </w:tcPr>
          <w:p>
            <w:pPr>
              <w:pStyle w:val="TableParagraph"/>
              <w:spacing w:before="212"/>
              <w:ind w:left="27"/>
              <w:jc w:val="center"/>
              <w:rPr>
                <w:sz w:val="24"/>
              </w:rPr>
            </w:pPr>
            <w:r>
              <w:rPr>
                <w:spacing w:val="-5"/>
                <w:sz w:val="24"/>
              </w:rPr>
              <w:t>30</w:t>
            </w:r>
          </w:p>
        </w:tc>
        <w:tc>
          <w:tcPr>
            <w:tcW w:w="615" w:type="dxa"/>
          </w:tcPr>
          <w:p>
            <w:pPr>
              <w:pStyle w:val="TableParagraph"/>
              <w:spacing w:before="212"/>
              <w:ind w:left="16"/>
              <w:jc w:val="center"/>
              <w:rPr>
                <w:sz w:val="24"/>
              </w:rPr>
            </w:pPr>
            <w:r>
              <w:rPr>
                <w:spacing w:val="-5"/>
                <w:sz w:val="24"/>
              </w:rPr>
              <w:t>30</w:t>
            </w:r>
          </w:p>
        </w:tc>
        <w:tc>
          <w:tcPr>
            <w:tcW w:w="872" w:type="dxa"/>
          </w:tcPr>
          <w:p>
            <w:pPr>
              <w:pStyle w:val="TableParagraph"/>
              <w:spacing w:before="212"/>
              <w:ind w:left="12"/>
              <w:jc w:val="center"/>
              <w:rPr>
                <w:sz w:val="24"/>
              </w:rPr>
            </w:pPr>
            <w:r>
              <w:rPr>
                <w:spacing w:val="-5"/>
                <w:sz w:val="24"/>
              </w:rPr>
              <w:t>179</w:t>
            </w:r>
          </w:p>
        </w:tc>
      </w:tr>
      <w:tr>
        <w:trPr>
          <w:trHeight w:val="1584" w:hRule="atLeast"/>
        </w:trPr>
        <w:tc>
          <w:tcPr>
            <w:tcW w:w="4539" w:type="dxa"/>
            <w:gridSpan w:val="2"/>
          </w:tcPr>
          <w:p>
            <w:pPr>
              <w:pStyle w:val="TableParagraph"/>
              <w:tabs>
                <w:tab w:pos="1118" w:val="left" w:leader="none"/>
                <w:tab w:pos="1634" w:val="left" w:leader="none"/>
                <w:tab w:pos="1745" w:val="left" w:leader="none"/>
                <w:tab w:pos="2664" w:val="left" w:leader="none"/>
                <w:tab w:pos="3029" w:val="left" w:leader="none"/>
                <w:tab w:pos="3211" w:val="left" w:leader="none"/>
              </w:tabs>
              <w:spacing w:before="76"/>
              <w:ind w:left="69" w:right="48"/>
              <w:rPr>
                <w:sz w:val="24"/>
              </w:rPr>
            </w:pPr>
            <w:r>
              <w:rPr>
                <w:sz w:val="24"/>
              </w:rPr>
              <w:t>Внеурочная деятельность: коррекционно- </w:t>
            </w:r>
            <w:r>
              <w:rPr>
                <w:spacing w:val="-2"/>
                <w:sz w:val="24"/>
              </w:rPr>
              <w:t>развивающие</w:t>
            </w:r>
            <w:r>
              <w:rPr>
                <w:sz w:val="24"/>
              </w:rPr>
              <w:tab/>
              <w:tab/>
            </w:r>
            <w:r>
              <w:rPr>
                <w:spacing w:val="-4"/>
                <w:sz w:val="24"/>
              </w:rPr>
              <w:t>курсы</w:t>
            </w:r>
            <w:r>
              <w:rPr>
                <w:sz w:val="24"/>
              </w:rPr>
              <w:tab/>
            </w:r>
            <w:r>
              <w:rPr>
                <w:spacing w:val="-6"/>
                <w:sz w:val="24"/>
              </w:rPr>
              <w:t>по</w:t>
            </w:r>
            <w:r>
              <w:rPr>
                <w:sz w:val="24"/>
              </w:rPr>
              <w:tab/>
              <w:tab/>
            </w:r>
            <w:r>
              <w:rPr>
                <w:spacing w:val="-2"/>
                <w:sz w:val="24"/>
              </w:rPr>
              <w:t>«Программе </w:t>
            </w:r>
            <w:r>
              <w:rPr>
                <w:sz w:val="24"/>
              </w:rPr>
              <w:t>коррекционной работы» ФАОП ООО; </w:t>
            </w:r>
            <w:r>
              <w:rPr>
                <w:spacing w:val="-2"/>
                <w:sz w:val="24"/>
              </w:rPr>
              <w:t>занятия</w:t>
            </w:r>
            <w:r>
              <w:rPr>
                <w:sz w:val="24"/>
              </w:rPr>
              <w:tab/>
            </w:r>
            <w:r>
              <w:rPr>
                <w:spacing w:val="-6"/>
                <w:sz w:val="24"/>
              </w:rPr>
              <w:t>по</w:t>
            </w:r>
            <w:r>
              <w:rPr>
                <w:sz w:val="24"/>
              </w:rPr>
              <w:tab/>
            </w:r>
            <w:r>
              <w:rPr>
                <w:spacing w:val="-2"/>
                <w:sz w:val="24"/>
              </w:rPr>
              <w:t>различным</w:t>
            </w:r>
            <w:r>
              <w:rPr>
                <w:sz w:val="24"/>
              </w:rPr>
              <w:tab/>
            </w:r>
            <w:r>
              <w:rPr>
                <w:spacing w:val="-2"/>
                <w:sz w:val="24"/>
              </w:rPr>
              <w:t>направлениям </w:t>
            </w:r>
            <w:r>
              <w:rPr>
                <w:sz w:val="24"/>
              </w:rPr>
              <w:t>внеурочной деятельности</w:t>
            </w:r>
          </w:p>
        </w:tc>
        <w:tc>
          <w:tcPr>
            <w:tcW w:w="609" w:type="dxa"/>
          </w:tcPr>
          <w:p>
            <w:pPr>
              <w:pStyle w:val="TableParagraph"/>
              <w:ind w:left="0"/>
              <w:rPr>
                <w:b/>
                <w:sz w:val="24"/>
              </w:rPr>
            </w:pPr>
          </w:p>
          <w:p>
            <w:pPr>
              <w:pStyle w:val="TableParagraph"/>
              <w:spacing w:before="76"/>
              <w:ind w:left="0"/>
              <w:rPr>
                <w:b/>
                <w:sz w:val="24"/>
              </w:rPr>
            </w:pPr>
          </w:p>
          <w:p>
            <w:pPr>
              <w:pStyle w:val="TableParagraph"/>
              <w:ind w:left="39"/>
              <w:jc w:val="center"/>
              <w:rPr>
                <w:sz w:val="24"/>
              </w:rPr>
            </w:pPr>
            <w:r>
              <w:rPr>
                <w:spacing w:val="-5"/>
                <w:sz w:val="24"/>
              </w:rPr>
              <w:t>10</w:t>
            </w:r>
          </w:p>
        </w:tc>
        <w:tc>
          <w:tcPr>
            <w:tcW w:w="609" w:type="dxa"/>
          </w:tcPr>
          <w:p>
            <w:pPr>
              <w:pStyle w:val="TableParagraph"/>
              <w:ind w:left="0"/>
              <w:rPr>
                <w:b/>
                <w:sz w:val="24"/>
              </w:rPr>
            </w:pPr>
          </w:p>
          <w:p>
            <w:pPr>
              <w:pStyle w:val="TableParagraph"/>
              <w:spacing w:before="76"/>
              <w:ind w:left="0"/>
              <w:rPr>
                <w:b/>
                <w:sz w:val="24"/>
              </w:rPr>
            </w:pPr>
          </w:p>
          <w:p>
            <w:pPr>
              <w:pStyle w:val="TableParagraph"/>
              <w:ind w:left="39" w:right="13"/>
              <w:jc w:val="center"/>
              <w:rPr>
                <w:sz w:val="24"/>
              </w:rPr>
            </w:pPr>
            <w:r>
              <w:rPr>
                <w:spacing w:val="-5"/>
                <w:sz w:val="24"/>
              </w:rPr>
              <w:t>10</w:t>
            </w:r>
          </w:p>
        </w:tc>
        <w:tc>
          <w:tcPr>
            <w:tcW w:w="610" w:type="dxa"/>
          </w:tcPr>
          <w:p>
            <w:pPr>
              <w:pStyle w:val="TableParagraph"/>
              <w:ind w:left="0"/>
              <w:rPr>
                <w:b/>
                <w:sz w:val="24"/>
              </w:rPr>
            </w:pPr>
          </w:p>
          <w:p>
            <w:pPr>
              <w:pStyle w:val="TableParagraph"/>
              <w:spacing w:before="76"/>
              <w:ind w:left="0"/>
              <w:rPr>
                <w:b/>
                <w:sz w:val="24"/>
              </w:rPr>
            </w:pPr>
          </w:p>
          <w:p>
            <w:pPr>
              <w:pStyle w:val="TableParagraph"/>
              <w:ind w:left="27" w:right="10"/>
              <w:jc w:val="center"/>
              <w:rPr>
                <w:sz w:val="24"/>
              </w:rPr>
            </w:pPr>
            <w:r>
              <w:rPr>
                <w:spacing w:val="-5"/>
                <w:sz w:val="24"/>
              </w:rPr>
              <w:t>10</w:t>
            </w:r>
          </w:p>
        </w:tc>
        <w:tc>
          <w:tcPr>
            <w:tcW w:w="612" w:type="dxa"/>
          </w:tcPr>
          <w:p>
            <w:pPr>
              <w:pStyle w:val="TableParagraph"/>
              <w:ind w:left="0"/>
              <w:rPr>
                <w:b/>
                <w:sz w:val="24"/>
              </w:rPr>
            </w:pPr>
          </w:p>
          <w:p>
            <w:pPr>
              <w:pStyle w:val="TableParagraph"/>
              <w:spacing w:before="76"/>
              <w:ind w:left="0"/>
              <w:rPr>
                <w:b/>
                <w:sz w:val="24"/>
              </w:rPr>
            </w:pPr>
          </w:p>
          <w:p>
            <w:pPr>
              <w:pStyle w:val="TableParagraph"/>
              <w:ind w:left="25"/>
              <w:jc w:val="center"/>
              <w:rPr>
                <w:sz w:val="24"/>
              </w:rPr>
            </w:pPr>
            <w:r>
              <w:rPr>
                <w:spacing w:val="-5"/>
                <w:sz w:val="24"/>
              </w:rPr>
              <w:t>10</w:t>
            </w:r>
          </w:p>
        </w:tc>
        <w:tc>
          <w:tcPr>
            <w:tcW w:w="610" w:type="dxa"/>
          </w:tcPr>
          <w:p>
            <w:pPr>
              <w:pStyle w:val="TableParagraph"/>
              <w:ind w:left="0"/>
              <w:rPr>
                <w:b/>
                <w:sz w:val="24"/>
              </w:rPr>
            </w:pPr>
          </w:p>
          <w:p>
            <w:pPr>
              <w:pStyle w:val="TableParagraph"/>
              <w:spacing w:before="76"/>
              <w:ind w:left="0"/>
              <w:rPr>
                <w:b/>
                <w:sz w:val="24"/>
              </w:rPr>
            </w:pPr>
          </w:p>
          <w:p>
            <w:pPr>
              <w:pStyle w:val="TableParagraph"/>
              <w:ind w:left="27"/>
              <w:jc w:val="center"/>
              <w:rPr>
                <w:sz w:val="24"/>
              </w:rPr>
            </w:pPr>
            <w:r>
              <w:rPr>
                <w:spacing w:val="-5"/>
                <w:sz w:val="24"/>
              </w:rPr>
              <w:t>10</w:t>
            </w:r>
          </w:p>
        </w:tc>
        <w:tc>
          <w:tcPr>
            <w:tcW w:w="615" w:type="dxa"/>
          </w:tcPr>
          <w:p>
            <w:pPr>
              <w:pStyle w:val="TableParagraph"/>
              <w:ind w:left="0"/>
              <w:rPr>
                <w:b/>
                <w:sz w:val="24"/>
              </w:rPr>
            </w:pPr>
          </w:p>
          <w:p>
            <w:pPr>
              <w:pStyle w:val="TableParagraph"/>
              <w:spacing w:before="76"/>
              <w:ind w:left="0"/>
              <w:rPr>
                <w:b/>
                <w:sz w:val="24"/>
              </w:rPr>
            </w:pPr>
          </w:p>
          <w:p>
            <w:pPr>
              <w:pStyle w:val="TableParagraph"/>
              <w:ind w:left="16"/>
              <w:jc w:val="center"/>
              <w:rPr>
                <w:sz w:val="24"/>
              </w:rPr>
            </w:pPr>
            <w:r>
              <w:rPr>
                <w:spacing w:val="-5"/>
                <w:sz w:val="24"/>
              </w:rPr>
              <w:t>10</w:t>
            </w:r>
          </w:p>
        </w:tc>
        <w:tc>
          <w:tcPr>
            <w:tcW w:w="872" w:type="dxa"/>
          </w:tcPr>
          <w:p>
            <w:pPr>
              <w:pStyle w:val="TableParagraph"/>
              <w:ind w:left="0"/>
              <w:rPr>
                <w:b/>
                <w:sz w:val="24"/>
              </w:rPr>
            </w:pPr>
          </w:p>
          <w:p>
            <w:pPr>
              <w:pStyle w:val="TableParagraph"/>
              <w:spacing w:before="76"/>
              <w:ind w:left="0"/>
              <w:rPr>
                <w:b/>
                <w:sz w:val="24"/>
              </w:rPr>
            </w:pPr>
          </w:p>
          <w:p>
            <w:pPr>
              <w:pStyle w:val="TableParagraph"/>
              <w:ind w:left="12"/>
              <w:jc w:val="center"/>
              <w:rPr>
                <w:sz w:val="24"/>
              </w:rPr>
            </w:pPr>
            <w:r>
              <w:rPr>
                <w:spacing w:val="-5"/>
                <w:sz w:val="24"/>
              </w:rPr>
              <w:t>60</w:t>
            </w:r>
          </w:p>
        </w:tc>
      </w:tr>
      <w:tr>
        <w:trPr>
          <w:trHeight w:val="753" w:hRule="atLeast"/>
        </w:trPr>
        <w:tc>
          <w:tcPr>
            <w:tcW w:w="9076" w:type="dxa"/>
            <w:gridSpan w:val="9"/>
          </w:tcPr>
          <w:p>
            <w:pPr>
              <w:pStyle w:val="TableParagraph"/>
              <w:spacing w:line="237" w:lineRule="auto" w:before="75"/>
              <w:ind w:left="4277" w:hanging="4041"/>
              <w:rPr>
                <w:sz w:val="24"/>
              </w:rPr>
            </w:pPr>
            <w:r>
              <w:rPr>
                <w:sz w:val="24"/>
              </w:rPr>
              <w:t>Коррекционно-развивающие</w:t>
            </w:r>
            <w:r>
              <w:rPr>
                <w:spacing w:val="-15"/>
                <w:sz w:val="24"/>
              </w:rPr>
              <w:t> </w:t>
            </w:r>
            <w:r>
              <w:rPr>
                <w:sz w:val="24"/>
              </w:rPr>
              <w:t>курсы</w:t>
            </w:r>
            <w:r>
              <w:rPr>
                <w:spacing w:val="-15"/>
                <w:sz w:val="24"/>
              </w:rPr>
              <w:t> </w:t>
            </w:r>
            <w:r>
              <w:rPr>
                <w:sz w:val="24"/>
              </w:rPr>
              <w:t>по</w:t>
            </w:r>
            <w:r>
              <w:rPr>
                <w:spacing w:val="-11"/>
                <w:sz w:val="24"/>
              </w:rPr>
              <w:t> </w:t>
            </w:r>
            <w:r>
              <w:rPr>
                <w:sz w:val="24"/>
              </w:rPr>
              <w:t>«Программе</w:t>
            </w:r>
            <w:r>
              <w:rPr>
                <w:spacing w:val="-15"/>
                <w:sz w:val="24"/>
              </w:rPr>
              <w:t> </w:t>
            </w:r>
            <w:r>
              <w:rPr>
                <w:sz w:val="24"/>
              </w:rPr>
              <w:t>коррекционной</w:t>
            </w:r>
            <w:r>
              <w:rPr>
                <w:spacing w:val="-11"/>
                <w:sz w:val="24"/>
              </w:rPr>
              <w:t> </w:t>
            </w:r>
            <w:r>
              <w:rPr>
                <w:sz w:val="24"/>
              </w:rPr>
              <w:t>работы»</w:t>
            </w:r>
            <w:r>
              <w:rPr>
                <w:spacing w:val="-26"/>
                <w:sz w:val="24"/>
              </w:rPr>
              <w:t> </w:t>
            </w:r>
            <w:r>
              <w:rPr>
                <w:sz w:val="24"/>
              </w:rPr>
              <w:t>АООП </w:t>
            </w:r>
            <w:r>
              <w:rPr>
                <w:spacing w:val="-4"/>
                <w:sz w:val="24"/>
              </w:rPr>
              <w:t>ООО</w:t>
            </w:r>
          </w:p>
        </w:tc>
      </w:tr>
      <w:tr>
        <w:trPr>
          <w:trHeight w:val="755" w:hRule="atLeast"/>
        </w:trPr>
        <w:tc>
          <w:tcPr>
            <w:tcW w:w="4539" w:type="dxa"/>
            <w:gridSpan w:val="2"/>
          </w:tcPr>
          <w:p>
            <w:pPr>
              <w:pStyle w:val="TableParagraph"/>
              <w:spacing w:line="237" w:lineRule="auto" w:before="78"/>
              <w:ind w:left="69"/>
              <w:rPr>
                <w:sz w:val="24"/>
              </w:rPr>
            </w:pPr>
            <w:r>
              <w:rPr>
                <w:sz w:val="24"/>
              </w:rPr>
              <w:t>Развитие восприятия и воспроизведения устной речи</w:t>
            </w:r>
          </w:p>
        </w:tc>
        <w:tc>
          <w:tcPr>
            <w:tcW w:w="609" w:type="dxa"/>
          </w:tcPr>
          <w:p>
            <w:pPr>
              <w:pStyle w:val="TableParagraph"/>
              <w:spacing w:before="215"/>
              <w:ind w:left="39"/>
              <w:jc w:val="center"/>
              <w:rPr>
                <w:sz w:val="24"/>
              </w:rPr>
            </w:pPr>
            <w:r>
              <w:rPr>
                <w:spacing w:val="-10"/>
                <w:sz w:val="24"/>
              </w:rPr>
              <w:t>3</w:t>
            </w:r>
          </w:p>
        </w:tc>
        <w:tc>
          <w:tcPr>
            <w:tcW w:w="609" w:type="dxa"/>
          </w:tcPr>
          <w:p>
            <w:pPr>
              <w:pStyle w:val="TableParagraph"/>
              <w:spacing w:before="215"/>
              <w:ind w:left="39" w:right="13"/>
              <w:jc w:val="center"/>
              <w:rPr>
                <w:sz w:val="24"/>
              </w:rPr>
            </w:pPr>
            <w:r>
              <w:rPr>
                <w:spacing w:val="-10"/>
                <w:sz w:val="24"/>
              </w:rPr>
              <w:t>3</w:t>
            </w:r>
          </w:p>
        </w:tc>
        <w:tc>
          <w:tcPr>
            <w:tcW w:w="610" w:type="dxa"/>
          </w:tcPr>
          <w:p>
            <w:pPr>
              <w:pStyle w:val="TableParagraph"/>
              <w:spacing w:before="215"/>
              <w:ind w:left="27" w:right="10"/>
              <w:jc w:val="center"/>
              <w:rPr>
                <w:sz w:val="24"/>
              </w:rPr>
            </w:pPr>
            <w:r>
              <w:rPr>
                <w:spacing w:val="-10"/>
                <w:sz w:val="24"/>
              </w:rPr>
              <w:t>2</w:t>
            </w:r>
          </w:p>
        </w:tc>
        <w:tc>
          <w:tcPr>
            <w:tcW w:w="612" w:type="dxa"/>
          </w:tcPr>
          <w:p>
            <w:pPr>
              <w:pStyle w:val="TableParagraph"/>
              <w:spacing w:before="215"/>
              <w:ind w:left="25"/>
              <w:jc w:val="center"/>
              <w:rPr>
                <w:sz w:val="24"/>
              </w:rPr>
            </w:pPr>
            <w:r>
              <w:rPr>
                <w:spacing w:val="-10"/>
                <w:sz w:val="24"/>
              </w:rPr>
              <w:t>2</w:t>
            </w:r>
          </w:p>
        </w:tc>
        <w:tc>
          <w:tcPr>
            <w:tcW w:w="610" w:type="dxa"/>
          </w:tcPr>
          <w:p>
            <w:pPr>
              <w:pStyle w:val="TableParagraph"/>
              <w:spacing w:before="215"/>
              <w:ind w:left="27"/>
              <w:jc w:val="center"/>
              <w:rPr>
                <w:sz w:val="24"/>
              </w:rPr>
            </w:pPr>
            <w:r>
              <w:rPr>
                <w:spacing w:val="-10"/>
                <w:sz w:val="24"/>
              </w:rPr>
              <w:t>2</w:t>
            </w:r>
          </w:p>
        </w:tc>
        <w:tc>
          <w:tcPr>
            <w:tcW w:w="615" w:type="dxa"/>
          </w:tcPr>
          <w:p>
            <w:pPr>
              <w:pStyle w:val="TableParagraph"/>
              <w:spacing w:before="215"/>
              <w:ind w:left="16"/>
              <w:jc w:val="center"/>
              <w:rPr>
                <w:sz w:val="24"/>
              </w:rPr>
            </w:pPr>
            <w:r>
              <w:rPr>
                <w:spacing w:val="-10"/>
                <w:sz w:val="24"/>
              </w:rPr>
              <w:t>2</w:t>
            </w:r>
          </w:p>
        </w:tc>
        <w:tc>
          <w:tcPr>
            <w:tcW w:w="872" w:type="dxa"/>
          </w:tcPr>
          <w:p>
            <w:pPr>
              <w:pStyle w:val="TableParagraph"/>
              <w:spacing w:before="215"/>
              <w:ind w:left="12"/>
              <w:jc w:val="center"/>
              <w:rPr>
                <w:sz w:val="24"/>
              </w:rPr>
            </w:pPr>
            <w:r>
              <w:rPr>
                <w:spacing w:val="-5"/>
                <w:sz w:val="24"/>
              </w:rPr>
              <w:t>14</w:t>
            </w:r>
          </w:p>
        </w:tc>
      </w:tr>
    </w:tbl>
    <w:p>
      <w:pPr>
        <w:spacing w:after="0"/>
        <w:jc w:val="center"/>
        <w:rPr>
          <w:sz w:val="24"/>
        </w:rPr>
        <w:sectPr>
          <w:pgSz w:w="11930" w:h="16860"/>
          <w:pgMar w:header="0" w:footer="1360" w:top="1000" w:bottom="1620" w:left="60" w:right="200"/>
        </w:sectPr>
      </w:pPr>
    </w:p>
    <w:p>
      <w:pPr>
        <w:pStyle w:val="BodyText"/>
        <w:spacing w:before="5"/>
        <w:ind w:left="0" w:firstLine="0"/>
        <w:jc w:val="left"/>
        <w:rPr>
          <w:b/>
          <w:sz w:val="2"/>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9"/>
        <w:gridCol w:w="609"/>
        <w:gridCol w:w="609"/>
        <w:gridCol w:w="610"/>
        <w:gridCol w:w="612"/>
        <w:gridCol w:w="610"/>
        <w:gridCol w:w="615"/>
        <w:gridCol w:w="872"/>
      </w:tblGrid>
      <w:tr>
        <w:trPr>
          <w:trHeight w:val="758" w:hRule="atLeast"/>
        </w:trPr>
        <w:tc>
          <w:tcPr>
            <w:tcW w:w="4539" w:type="dxa"/>
          </w:tcPr>
          <w:p>
            <w:pPr>
              <w:pStyle w:val="TableParagraph"/>
              <w:tabs>
                <w:tab w:pos="2069" w:val="left" w:leader="none"/>
              </w:tabs>
              <w:spacing w:line="235" w:lineRule="auto" w:before="82"/>
              <w:ind w:left="69" w:right="85"/>
              <w:rPr>
                <w:sz w:val="24"/>
              </w:rPr>
            </w:pPr>
            <w:r>
              <w:rPr>
                <w:spacing w:val="-2"/>
                <w:sz w:val="24"/>
              </w:rPr>
              <w:t>Развитие</w:t>
            </w:r>
            <w:r>
              <w:rPr>
                <w:sz w:val="24"/>
              </w:rPr>
              <w:tab/>
            </w:r>
            <w:r>
              <w:rPr>
                <w:spacing w:val="-4"/>
                <w:sz w:val="24"/>
              </w:rPr>
              <w:t>учебно-познавательной </w:t>
            </w:r>
            <w:r>
              <w:rPr>
                <w:spacing w:val="-2"/>
                <w:sz w:val="24"/>
              </w:rPr>
              <w:t>деятельности</w:t>
            </w:r>
          </w:p>
        </w:tc>
        <w:tc>
          <w:tcPr>
            <w:tcW w:w="609" w:type="dxa"/>
          </w:tcPr>
          <w:p>
            <w:pPr>
              <w:pStyle w:val="TableParagraph"/>
              <w:spacing w:before="219"/>
              <w:ind w:left="39" w:right="5"/>
              <w:jc w:val="center"/>
              <w:rPr>
                <w:sz w:val="24"/>
              </w:rPr>
            </w:pPr>
            <w:r>
              <w:rPr>
                <w:spacing w:val="-10"/>
                <w:sz w:val="24"/>
              </w:rPr>
              <w:t>2</w:t>
            </w:r>
          </w:p>
        </w:tc>
        <w:tc>
          <w:tcPr>
            <w:tcW w:w="609" w:type="dxa"/>
          </w:tcPr>
          <w:p>
            <w:pPr>
              <w:pStyle w:val="TableParagraph"/>
              <w:spacing w:before="219"/>
              <w:ind w:left="39" w:right="13"/>
              <w:jc w:val="center"/>
              <w:rPr>
                <w:sz w:val="24"/>
              </w:rPr>
            </w:pPr>
            <w:r>
              <w:rPr>
                <w:spacing w:val="-10"/>
                <w:sz w:val="24"/>
              </w:rPr>
              <w:t>2</w:t>
            </w:r>
          </w:p>
        </w:tc>
        <w:tc>
          <w:tcPr>
            <w:tcW w:w="610" w:type="dxa"/>
          </w:tcPr>
          <w:p>
            <w:pPr>
              <w:pStyle w:val="TableParagraph"/>
              <w:spacing w:before="219"/>
              <w:ind w:left="27" w:right="10"/>
              <w:jc w:val="center"/>
              <w:rPr>
                <w:sz w:val="24"/>
              </w:rPr>
            </w:pPr>
            <w:r>
              <w:rPr>
                <w:spacing w:val="-10"/>
                <w:sz w:val="24"/>
              </w:rPr>
              <w:t>3</w:t>
            </w:r>
          </w:p>
        </w:tc>
        <w:tc>
          <w:tcPr>
            <w:tcW w:w="612" w:type="dxa"/>
          </w:tcPr>
          <w:p>
            <w:pPr>
              <w:pStyle w:val="TableParagraph"/>
              <w:spacing w:before="219"/>
              <w:ind w:left="25" w:right="5"/>
              <w:jc w:val="center"/>
              <w:rPr>
                <w:sz w:val="24"/>
              </w:rPr>
            </w:pPr>
            <w:r>
              <w:rPr>
                <w:spacing w:val="-10"/>
                <w:sz w:val="24"/>
              </w:rPr>
              <w:t>3</w:t>
            </w:r>
          </w:p>
        </w:tc>
        <w:tc>
          <w:tcPr>
            <w:tcW w:w="610" w:type="dxa"/>
          </w:tcPr>
          <w:p>
            <w:pPr>
              <w:pStyle w:val="TableParagraph"/>
              <w:spacing w:before="219"/>
              <w:ind w:left="27" w:right="5"/>
              <w:jc w:val="center"/>
              <w:rPr>
                <w:sz w:val="24"/>
              </w:rPr>
            </w:pPr>
            <w:r>
              <w:rPr>
                <w:spacing w:val="-10"/>
                <w:sz w:val="24"/>
              </w:rPr>
              <w:t>3</w:t>
            </w:r>
          </w:p>
        </w:tc>
        <w:tc>
          <w:tcPr>
            <w:tcW w:w="615" w:type="dxa"/>
          </w:tcPr>
          <w:p>
            <w:pPr>
              <w:pStyle w:val="TableParagraph"/>
              <w:spacing w:before="219"/>
              <w:ind w:left="16"/>
              <w:jc w:val="center"/>
              <w:rPr>
                <w:sz w:val="24"/>
              </w:rPr>
            </w:pPr>
            <w:r>
              <w:rPr>
                <w:spacing w:val="-10"/>
                <w:sz w:val="24"/>
              </w:rPr>
              <w:t>3</w:t>
            </w:r>
          </w:p>
        </w:tc>
        <w:tc>
          <w:tcPr>
            <w:tcW w:w="872" w:type="dxa"/>
          </w:tcPr>
          <w:p>
            <w:pPr>
              <w:pStyle w:val="TableParagraph"/>
              <w:spacing w:before="219"/>
              <w:ind w:left="12"/>
              <w:jc w:val="center"/>
              <w:rPr>
                <w:sz w:val="24"/>
              </w:rPr>
            </w:pPr>
            <w:r>
              <w:rPr>
                <w:spacing w:val="-5"/>
                <w:sz w:val="24"/>
              </w:rPr>
              <w:t>16</w:t>
            </w:r>
          </w:p>
        </w:tc>
      </w:tr>
      <w:tr>
        <w:trPr>
          <w:trHeight w:val="479" w:hRule="atLeast"/>
        </w:trPr>
        <w:tc>
          <w:tcPr>
            <w:tcW w:w="9076" w:type="dxa"/>
            <w:gridSpan w:val="8"/>
          </w:tcPr>
          <w:p>
            <w:pPr>
              <w:pStyle w:val="TableParagraph"/>
              <w:spacing w:before="73"/>
              <w:ind w:left="2"/>
              <w:jc w:val="center"/>
              <w:rPr>
                <w:sz w:val="24"/>
              </w:rPr>
            </w:pPr>
            <w:r>
              <w:rPr>
                <w:sz w:val="24"/>
              </w:rPr>
              <w:t>Занятия</w:t>
            </w:r>
            <w:r>
              <w:rPr>
                <w:spacing w:val="-14"/>
                <w:sz w:val="24"/>
              </w:rPr>
              <w:t> </w:t>
            </w:r>
            <w:r>
              <w:rPr>
                <w:sz w:val="24"/>
              </w:rPr>
              <w:t>по</w:t>
            </w:r>
            <w:r>
              <w:rPr>
                <w:spacing w:val="-10"/>
                <w:sz w:val="24"/>
              </w:rPr>
              <w:t> </w:t>
            </w:r>
            <w:r>
              <w:rPr>
                <w:sz w:val="24"/>
              </w:rPr>
              <w:t>различным</w:t>
            </w:r>
            <w:r>
              <w:rPr>
                <w:spacing w:val="-15"/>
                <w:sz w:val="24"/>
              </w:rPr>
              <w:t> </w:t>
            </w:r>
            <w:r>
              <w:rPr>
                <w:sz w:val="24"/>
              </w:rPr>
              <w:t>направлениям</w:t>
            </w:r>
            <w:r>
              <w:rPr>
                <w:spacing w:val="-10"/>
                <w:sz w:val="24"/>
              </w:rPr>
              <w:t> </w:t>
            </w:r>
            <w:r>
              <w:rPr>
                <w:sz w:val="24"/>
              </w:rPr>
              <w:t>внеурочной</w:t>
            </w:r>
            <w:r>
              <w:rPr>
                <w:spacing w:val="-5"/>
                <w:sz w:val="24"/>
              </w:rPr>
              <w:t> </w:t>
            </w:r>
            <w:r>
              <w:rPr>
                <w:spacing w:val="-2"/>
                <w:sz w:val="24"/>
              </w:rPr>
              <w:t>деятельности</w:t>
            </w:r>
          </w:p>
        </w:tc>
      </w:tr>
      <w:tr>
        <w:trPr>
          <w:trHeight w:val="755" w:hRule="atLeast"/>
        </w:trPr>
        <w:tc>
          <w:tcPr>
            <w:tcW w:w="4539" w:type="dxa"/>
          </w:tcPr>
          <w:p>
            <w:pPr>
              <w:pStyle w:val="TableParagraph"/>
              <w:tabs>
                <w:tab w:pos="1110" w:val="left" w:leader="none"/>
                <w:tab w:pos="1593" w:val="left" w:leader="none"/>
                <w:tab w:pos="3271" w:val="left" w:leader="none"/>
              </w:tabs>
              <w:spacing w:line="237" w:lineRule="auto" w:before="73"/>
              <w:ind w:left="69" w:right="68"/>
              <w:rPr>
                <w:sz w:val="24"/>
              </w:rPr>
            </w:pPr>
            <w:r>
              <w:rPr>
                <w:spacing w:val="-2"/>
                <w:sz w:val="24"/>
              </w:rPr>
              <w:t>Занятия</w:t>
            </w:r>
            <w:r>
              <w:rPr>
                <w:sz w:val="24"/>
              </w:rPr>
              <w:tab/>
            </w:r>
            <w:r>
              <w:rPr>
                <w:spacing w:val="-6"/>
                <w:sz w:val="24"/>
              </w:rPr>
              <w:t>по</w:t>
            </w:r>
            <w:r>
              <w:rPr>
                <w:sz w:val="24"/>
              </w:rPr>
              <w:tab/>
            </w:r>
            <w:r>
              <w:rPr>
                <w:spacing w:val="-2"/>
                <w:sz w:val="24"/>
              </w:rPr>
              <w:t>направлениям</w:t>
            </w:r>
            <w:r>
              <w:rPr>
                <w:sz w:val="24"/>
              </w:rPr>
              <w:tab/>
            </w:r>
            <w:r>
              <w:rPr>
                <w:spacing w:val="-4"/>
                <w:sz w:val="24"/>
              </w:rPr>
              <w:t>внеурочной </w:t>
            </w:r>
            <w:r>
              <w:rPr>
                <w:spacing w:val="-2"/>
                <w:sz w:val="24"/>
              </w:rPr>
              <w:t>деятельности</w:t>
            </w:r>
          </w:p>
        </w:tc>
        <w:tc>
          <w:tcPr>
            <w:tcW w:w="609" w:type="dxa"/>
          </w:tcPr>
          <w:p>
            <w:pPr>
              <w:pStyle w:val="TableParagraph"/>
              <w:spacing w:before="212"/>
              <w:ind w:left="39" w:right="5"/>
              <w:jc w:val="center"/>
              <w:rPr>
                <w:sz w:val="24"/>
              </w:rPr>
            </w:pPr>
            <w:r>
              <w:rPr>
                <w:spacing w:val="-10"/>
                <w:sz w:val="24"/>
              </w:rPr>
              <w:t>5</w:t>
            </w:r>
          </w:p>
        </w:tc>
        <w:tc>
          <w:tcPr>
            <w:tcW w:w="609" w:type="dxa"/>
          </w:tcPr>
          <w:p>
            <w:pPr>
              <w:pStyle w:val="TableParagraph"/>
              <w:spacing w:before="212"/>
              <w:ind w:left="39" w:right="13"/>
              <w:jc w:val="center"/>
              <w:rPr>
                <w:sz w:val="24"/>
              </w:rPr>
            </w:pPr>
            <w:r>
              <w:rPr>
                <w:spacing w:val="-10"/>
                <w:sz w:val="24"/>
              </w:rPr>
              <w:t>5</w:t>
            </w:r>
          </w:p>
        </w:tc>
        <w:tc>
          <w:tcPr>
            <w:tcW w:w="610" w:type="dxa"/>
          </w:tcPr>
          <w:p>
            <w:pPr>
              <w:pStyle w:val="TableParagraph"/>
              <w:spacing w:before="212"/>
              <w:ind w:left="27" w:right="10"/>
              <w:jc w:val="center"/>
              <w:rPr>
                <w:sz w:val="24"/>
              </w:rPr>
            </w:pPr>
            <w:r>
              <w:rPr>
                <w:spacing w:val="-10"/>
                <w:sz w:val="24"/>
              </w:rPr>
              <w:t>5</w:t>
            </w:r>
          </w:p>
        </w:tc>
        <w:tc>
          <w:tcPr>
            <w:tcW w:w="612" w:type="dxa"/>
          </w:tcPr>
          <w:p>
            <w:pPr>
              <w:pStyle w:val="TableParagraph"/>
              <w:spacing w:before="212"/>
              <w:ind w:left="25" w:right="5"/>
              <w:jc w:val="center"/>
              <w:rPr>
                <w:sz w:val="24"/>
              </w:rPr>
            </w:pPr>
            <w:r>
              <w:rPr>
                <w:spacing w:val="-10"/>
                <w:sz w:val="24"/>
              </w:rPr>
              <w:t>5</w:t>
            </w:r>
          </w:p>
        </w:tc>
        <w:tc>
          <w:tcPr>
            <w:tcW w:w="610" w:type="dxa"/>
          </w:tcPr>
          <w:p>
            <w:pPr>
              <w:pStyle w:val="TableParagraph"/>
              <w:spacing w:before="212"/>
              <w:ind w:left="27" w:right="5"/>
              <w:jc w:val="center"/>
              <w:rPr>
                <w:sz w:val="24"/>
              </w:rPr>
            </w:pPr>
            <w:r>
              <w:rPr>
                <w:spacing w:val="-10"/>
                <w:sz w:val="24"/>
              </w:rPr>
              <w:t>5</w:t>
            </w:r>
          </w:p>
        </w:tc>
        <w:tc>
          <w:tcPr>
            <w:tcW w:w="615" w:type="dxa"/>
          </w:tcPr>
          <w:p>
            <w:pPr>
              <w:pStyle w:val="TableParagraph"/>
              <w:spacing w:before="212"/>
              <w:ind w:left="16"/>
              <w:jc w:val="center"/>
              <w:rPr>
                <w:sz w:val="24"/>
              </w:rPr>
            </w:pPr>
            <w:r>
              <w:rPr>
                <w:spacing w:val="-10"/>
                <w:sz w:val="24"/>
              </w:rPr>
              <w:t>5</w:t>
            </w:r>
          </w:p>
        </w:tc>
        <w:tc>
          <w:tcPr>
            <w:tcW w:w="872" w:type="dxa"/>
          </w:tcPr>
          <w:p>
            <w:pPr>
              <w:pStyle w:val="TableParagraph"/>
              <w:spacing w:before="212"/>
              <w:ind w:left="12"/>
              <w:jc w:val="center"/>
              <w:rPr>
                <w:sz w:val="24"/>
              </w:rPr>
            </w:pPr>
            <w:r>
              <w:rPr>
                <w:spacing w:val="-5"/>
                <w:sz w:val="24"/>
              </w:rPr>
              <w:t>30</w:t>
            </w:r>
          </w:p>
        </w:tc>
      </w:tr>
    </w:tbl>
    <w:p>
      <w:pPr>
        <w:pStyle w:val="BodyText"/>
        <w:spacing w:line="237" w:lineRule="auto" w:before="248"/>
        <w:ind w:right="939" w:firstLine="537"/>
      </w:pPr>
      <w:r>
        <w:rPr/>
        <w:t>В</w:t>
      </w:r>
      <w:r>
        <w:rPr>
          <w:spacing w:val="-1"/>
        </w:rPr>
        <w:t> </w:t>
      </w:r>
      <w:r>
        <w:rPr/>
        <w:t>учебном</w:t>
      </w:r>
      <w:r>
        <w:rPr>
          <w:spacing w:val="-4"/>
        </w:rPr>
        <w:t> </w:t>
      </w:r>
      <w:r>
        <w:rPr/>
        <w:t>плане</w:t>
      </w:r>
      <w:r>
        <w:rPr>
          <w:spacing w:val="-4"/>
        </w:rPr>
        <w:t> </w:t>
      </w:r>
      <w:r>
        <w:rPr/>
        <w:t>количество</w:t>
      </w:r>
      <w:r>
        <w:rPr>
          <w:spacing w:val="-2"/>
        </w:rPr>
        <w:t> </w:t>
      </w:r>
      <w:r>
        <w:rPr/>
        <w:t>часов</w:t>
      </w:r>
      <w:r>
        <w:rPr>
          <w:spacing w:val="-1"/>
        </w:rPr>
        <w:t> </w:t>
      </w:r>
      <w:r>
        <w:rPr/>
        <w:t>в</w:t>
      </w:r>
      <w:r>
        <w:rPr>
          <w:spacing w:val="-4"/>
        </w:rPr>
        <w:t> </w:t>
      </w:r>
      <w:r>
        <w:rPr/>
        <w:t>неделю</w:t>
      </w:r>
      <w:r>
        <w:rPr>
          <w:spacing w:val="-2"/>
        </w:rPr>
        <w:t> </w:t>
      </w:r>
      <w:r>
        <w:rPr/>
        <w:t>на</w:t>
      </w:r>
      <w:r>
        <w:rPr>
          <w:spacing w:val="-4"/>
        </w:rPr>
        <w:t> </w:t>
      </w:r>
      <w:r>
        <w:rPr/>
        <w:t>коррекционно-развивающие</w:t>
      </w:r>
      <w:r>
        <w:rPr>
          <w:spacing w:val="-4"/>
        </w:rPr>
        <w:t> </w:t>
      </w:r>
      <w:r>
        <w:rPr/>
        <w:t>курсы указано на одного обучающегося.</w:t>
      </w:r>
    </w:p>
    <w:p>
      <w:pPr>
        <w:pStyle w:val="BodyText"/>
        <w:spacing w:before="3"/>
        <w:ind w:left="2304" w:firstLine="0"/>
      </w:pPr>
      <w:r>
        <w:rPr/>
        <w:t>Учебный</w:t>
      </w:r>
      <w:r>
        <w:rPr>
          <w:spacing w:val="3"/>
        </w:rPr>
        <w:t> </w:t>
      </w:r>
      <w:r>
        <w:rPr/>
        <w:t>план</w:t>
      </w:r>
      <w:r>
        <w:rPr>
          <w:spacing w:val="58"/>
        </w:rPr>
        <w:t> </w:t>
      </w:r>
      <w:r>
        <w:rPr/>
        <w:t>на</w:t>
      </w:r>
      <w:r>
        <w:rPr>
          <w:spacing w:val="52"/>
        </w:rPr>
        <w:t> </w:t>
      </w:r>
      <w:r>
        <w:rPr/>
        <w:t>конкретный</w:t>
      </w:r>
      <w:r>
        <w:rPr>
          <w:spacing w:val="9"/>
        </w:rPr>
        <w:t> </w:t>
      </w:r>
      <w:r>
        <w:rPr/>
        <w:t>учебный</w:t>
      </w:r>
      <w:r>
        <w:rPr>
          <w:spacing w:val="62"/>
        </w:rPr>
        <w:t> </w:t>
      </w:r>
      <w:r>
        <w:rPr/>
        <w:t>год</w:t>
      </w:r>
      <w:r>
        <w:rPr>
          <w:spacing w:val="56"/>
        </w:rPr>
        <w:t> </w:t>
      </w:r>
      <w:r>
        <w:rPr/>
        <w:t>составляется</w:t>
      </w:r>
      <w:r>
        <w:rPr>
          <w:spacing w:val="61"/>
        </w:rPr>
        <w:t> </w:t>
      </w:r>
      <w:r>
        <w:rPr/>
        <w:t>с</w:t>
      </w:r>
      <w:r>
        <w:rPr>
          <w:spacing w:val="71"/>
        </w:rPr>
        <w:t> </w:t>
      </w:r>
      <w:r>
        <w:rPr/>
        <w:t>учётом</w:t>
      </w:r>
      <w:r>
        <w:rPr>
          <w:spacing w:val="62"/>
        </w:rPr>
        <w:t> </w:t>
      </w:r>
      <w:r>
        <w:rPr>
          <w:spacing w:val="-2"/>
        </w:rPr>
        <w:t>контингента</w:t>
      </w:r>
    </w:p>
    <w:p>
      <w:pPr>
        <w:pStyle w:val="BodyText"/>
        <w:spacing w:before="65"/>
        <w:ind w:right="654" w:firstLine="0"/>
      </w:pPr>
      <w:r>
        <w:rPr/>
        <w:t>обучающихся по классам и является приложением к адаптированной основной общеобразовательной программе.</w:t>
      </w:r>
    </w:p>
    <w:p>
      <w:pPr>
        <w:pStyle w:val="BodyText"/>
        <w:ind w:right="653"/>
      </w:pPr>
      <w:r>
        <w:rPr/>
        <w:t>Освоение адаптированной основной общеобразовательной образования сопровождается промежуточной аттестацией обучающихся.</w:t>
      </w:r>
    </w:p>
    <w:p>
      <w:pPr>
        <w:pStyle w:val="BodyText"/>
        <w:spacing w:before="6"/>
        <w:ind w:right="631" w:firstLine="655"/>
      </w:pPr>
      <w:r>
        <w:rPr/>
        <w:t>Промежуточная аттестация проводится по каждому учебному предмету учебного плана (кроме ОРКСЭ, факультативных курсов) по итогам учебного года. Промежуточная аттестация проводится на основе результатов четвертных результатов обучения, и представляет</w:t>
      </w:r>
      <w:r>
        <w:rPr>
          <w:spacing w:val="-6"/>
        </w:rPr>
        <w:t> </w:t>
      </w:r>
      <w:r>
        <w:rPr/>
        <w:t>собой</w:t>
      </w:r>
      <w:r>
        <w:rPr>
          <w:spacing w:val="-5"/>
        </w:rPr>
        <w:t> </w:t>
      </w:r>
      <w:r>
        <w:rPr/>
        <w:t>годовую</w:t>
      </w:r>
      <w:r>
        <w:rPr>
          <w:spacing w:val="-6"/>
        </w:rPr>
        <w:t> </w:t>
      </w:r>
      <w:r>
        <w:rPr/>
        <w:t>отметку,</w:t>
      </w:r>
      <w:r>
        <w:rPr>
          <w:spacing w:val="-9"/>
        </w:rPr>
        <w:t> </w:t>
      </w:r>
      <w:r>
        <w:rPr/>
        <w:t>как</w:t>
      </w:r>
      <w:r>
        <w:rPr>
          <w:spacing w:val="-5"/>
        </w:rPr>
        <w:t> </w:t>
      </w:r>
      <w:r>
        <w:rPr/>
        <w:t>среднее</w:t>
      </w:r>
      <w:r>
        <w:rPr>
          <w:spacing w:val="-12"/>
        </w:rPr>
        <w:t> </w:t>
      </w:r>
      <w:r>
        <w:rPr/>
        <w:t>арифметическое</w:t>
      </w:r>
      <w:r>
        <w:rPr>
          <w:spacing w:val="-9"/>
        </w:rPr>
        <w:t> </w:t>
      </w:r>
      <w:r>
        <w:rPr/>
        <w:t>значение</w:t>
      </w:r>
      <w:r>
        <w:rPr>
          <w:spacing w:val="-12"/>
        </w:rPr>
        <w:t> </w:t>
      </w:r>
      <w:r>
        <w:rPr/>
        <w:t>четвертных</w:t>
      </w:r>
      <w:r>
        <w:rPr>
          <w:spacing w:val="-1"/>
        </w:rPr>
        <w:t> </w:t>
      </w:r>
      <w:r>
        <w:rPr/>
        <w:t>по правилам математического округления. Результаты промежуточной аттестации фиксируются в виде отметок по пятибалльной шкале по итогам учебного года. Порядок проведения промежуточной аттестации регламентирован Положением о формах, периодичности, порядке текущего контроля успеваемости и промежуточной аттестации </w:t>
      </w:r>
      <w:r>
        <w:rPr>
          <w:spacing w:val="-2"/>
        </w:rPr>
        <w:t>обучающихся.</w:t>
      </w:r>
    </w:p>
    <w:p>
      <w:pPr>
        <w:pStyle w:val="BodyText"/>
        <w:spacing w:before="12"/>
        <w:ind w:left="0" w:firstLine="0"/>
        <w:jc w:val="left"/>
      </w:pPr>
    </w:p>
    <w:p>
      <w:pPr>
        <w:pStyle w:val="Heading2"/>
        <w:numPr>
          <w:ilvl w:val="1"/>
          <w:numId w:val="37"/>
        </w:numPr>
        <w:tabs>
          <w:tab w:pos="4325" w:val="left" w:leader="none"/>
        </w:tabs>
        <w:spacing w:line="240" w:lineRule="auto" w:before="0" w:after="0"/>
        <w:ind w:left="4325" w:right="0" w:hanging="420"/>
        <w:jc w:val="left"/>
      </w:pPr>
      <w:r>
        <w:rPr/>
        <w:t>КАЛЕНДАРНЫЙ</w:t>
      </w:r>
      <w:r>
        <w:rPr>
          <w:spacing w:val="-10"/>
        </w:rPr>
        <w:t> </w:t>
      </w:r>
      <w:r>
        <w:rPr/>
        <w:t>УЧЕБНЫЙ</w:t>
      </w:r>
      <w:r>
        <w:rPr>
          <w:spacing w:val="-11"/>
        </w:rPr>
        <w:t> </w:t>
      </w:r>
      <w:r>
        <w:rPr>
          <w:spacing w:val="-2"/>
        </w:rPr>
        <w:t>ГРАФИК</w:t>
      </w:r>
    </w:p>
    <w:p>
      <w:pPr>
        <w:pStyle w:val="BodyText"/>
        <w:spacing w:before="262"/>
        <w:ind w:right="636"/>
      </w:pPr>
      <w:r>
        <w:rPr/>
        <w:t>Организация</w:t>
      </w:r>
      <w:r>
        <w:rPr>
          <w:spacing w:val="-2"/>
        </w:rPr>
        <w:t> </w:t>
      </w:r>
      <w:r>
        <w:rPr/>
        <w:t>образовательной</w:t>
      </w:r>
      <w:r>
        <w:rPr>
          <w:spacing w:val="-2"/>
        </w:rPr>
        <w:t> </w:t>
      </w:r>
      <w:r>
        <w:rPr/>
        <w:t>деятельности</w:t>
      </w:r>
      <w:r>
        <w:rPr>
          <w:spacing w:val="-2"/>
        </w:rPr>
        <w:t> </w:t>
      </w:r>
      <w:r>
        <w:rPr/>
        <w:t>осуществляется</w:t>
      </w:r>
      <w:r>
        <w:rPr>
          <w:spacing w:val="-2"/>
        </w:rPr>
        <w:t> </w:t>
      </w:r>
      <w:r>
        <w:rPr/>
        <w:t>по учебным</w:t>
      </w:r>
      <w:r>
        <w:rPr>
          <w:spacing w:val="-3"/>
        </w:rPr>
        <w:t> </w:t>
      </w:r>
      <w:r>
        <w:rPr/>
        <w:t>четвертям. Урочная деятельность обучающихся с ограниченными возможностями здоровья организуется по 5-дневной учебной неделе, в</w:t>
      </w:r>
      <w:r>
        <w:rPr>
          <w:spacing w:val="-1"/>
        </w:rPr>
        <w:t> </w:t>
      </w:r>
      <w:r>
        <w:rPr/>
        <w:t>субботу</w:t>
      </w:r>
      <w:r>
        <w:rPr>
          <w:spacing w:val="-3"/>
        </w:rPr>
        <w:t> </w:t>
      </w:r>
      <w:r>
        <w:rPr/>
        <w:t>возможна</w:t>
      </w:r>
      <w:r>
        <w:rPr>
          <w:spacing w:val="-1"/>
        </w:rPr>
        <w:t> </w:t>
      </w:r>
      <w:r>
        <w:rPr/>
        <w:t>организация и проведение занятий в рамках внеурочной деятельности</w:t>
      </w:r>
    </w:p>
    <w:p>
      <w:pPr>
        <w:pStyle w:val="BodyText"/>
        <w:ind w:right="660"/>
      </w:pPr>
      <w:r>
        <w:rPr/>
        <w:t>Продолжительность учебного года при получении основного общего образования составляет 34 недели.</w:t>
      </w:r>
    </w:p>
    <w:p>
      <w:pPr>
        <w:pStyle w:val="BodyText"/>
        <w:ind w:right="638"/>
      </w:pPr>
      <w:r>
        <w:rPr/>
        <w:t>Учебный</w:t>
      </w:r>
      <w:r>
        <w:rPr>
          <w:spacing w:val="-1"/>
        </w:rPr>
        <w:t> </w:t>
      </w:r>
      <w:r>
        <w:rPr/>
        <w:t>год</w:t>
      </w:r>
      <w:r>
        <w:rPr>
          <w:spacing w:val="-1"/>
        </w:rPr>
        <w:t> </w:t>
      </w:r>
      <w:r>
        <w:rPr/>
        <w:t>в</w:t>
      </w:r>
      <w:r>
        <w:rPr>
          <w:spacing w:val="-2"/>
        </w:rPr>
        <w:t> </w:t>
      </w:r>
      <w:r>
        <w:rPr/>
        <w:t>образовательной организации</w:t>
      </w:r>
      <w:r>
        <w:rPr>
          <w:spacing w:val="-3"/>
        </w:rPr>
        <w:t> </w:t>
      </w:r>
      <w:r>
        <w:rPr/>
        <w:t>начинается</w:t>
      </w:r>
      <w:r>
        <w:rPr>
          <w:spacing w:val="-1"/>
        </w:rPr>
        <w:t> </w:t>
      </w:r>
      <w:r>
        <w:rPr/>
        <w:t>1</w:t>
      </w:r>
      <w:r>
        <w:rPr>
          <w:spacing w:val="-1"/>
        </w:rPr>
        <w:t> </w:t>
      </w:r>
      <w:r>
        <w:rPr/>
        <w:t>сентября. Если этот</w:t>
      </w:r>
      <w:r>
        <w:rPr>
          <w:spacing w:val="-1"/>
        </w:rPr>
        <w:t> </w:t>
      </w:r>
      <w:r>
        <w:rPr/>
        <w:t>день приходится на выходной день, то в этом случае учебный год начинается в первый, следующий за ним, рабочий день.</w:t>
      </w:r>
    </w:p>
    <w:p>
      <w:pPr>
        <w:pStyle w:val="BodyText"/>
        <w:ind w:right="647"/>
      </w:pPr>
      <w:r>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BodyText"/>
        <w:spacing w:before="5"/>
        <w:ind w:right="633" w:firstLine="537"/>
      </w:pPr>
      <w:r>
        <w:rPr/>
        <w:t>Примерная</w:t>
      </w:r>
      <w:r>
        <w:rPr>
          <w:spacing w:val="-9"/>
        </w:rPr>
        <w:t> </w:t>
      </w:r>
      <w:r>
        <w:rPr/>
        <w:t>продолжительность учебных</w:t>
      </w:r>
      <w:r>
        <w:rPr>
          <w:spacing w:val="-5"/>
        </w:rPr>
        <w:t> </w:t>
      </w:r>
      <w:r>
        <w:rPr/>
        <w:t>четвертей</w:t>
      </w:r>
      <w:r>
        <w:rPr>
          <w:spacing w:val="-6"/>
        </w:rPr>
        <w:t> </w:t>
      </w:r>
      <w:r>
        <w:rPr/>
        <w:t>составляет:</w:t>
      </w:r>
      <w:r>
        <w:rPr>
          <w:spacing w:val="-6"/>
        </w:rPr>
        <w:t> </w:t>
      </w:r>
      <w:r>
        <w:rPr/>
        <w:t>1</w:t>
      </w:r>
      <w:r>
        <w:rPr>
          <w:spacing w:val="-9"/>
        </w:rPr>
        <w:t> </w:t>
      </w:r>
      <w:r>
        <w:rPr/>
        <w:t>четверть</w:t>
      </w:r>
      <w:r>
        <w:rPr>
          <w:spacing w:val="-1"/>
        </w:rPr>
        <w:t> </w:t>
      </w:r>
      <w:r>
        <w:rPr/>
        <w:t>-</w:t>
      </w:r>
      <w:r>
        <w:rPr>
          <w:spacing w:val="-12"/>
        </w:rPr>
        <w:t> </w:t>
      </w:r>
      <w:r>
        <w:rPr/>
        <w:t>8</w:t>
      </w:r>
      <w:r>
        <w:rPr>
          <w:spacing w:val="-3"/>
        </w:rPr>
        <w:t> </w:t>
      </w:r>
      <w:r>
        <w:rPr/>
        <w:t>учебных недель; 2 четверть - 8 учебных недель; 3 четверть - 10 учебных недель; 4 четверть - 8 учебных недель.</w:t>
      </w:r>
    </w:p>
    <w:p>
      <w:pPr>
        <w:pStyle w:val="BodyText"/>
        <w:spacing w:line="274" w:lineRule="exact"/>
        <w:ind w:left="2184" w:firstLine="0"/>
      </w:pPr>
      <w:r>
        <w:rPr/>
        <w:t>Примерная</w:t>
      </w:r>
      <w:r>
        <w:rPr>
          <w:spacing w:val="-15"/>
        </w:rPr>
        <w:t> </w:t>
      </w:r>
      <w:r>
        <w:rPr/>
        <w:t>продолжительность</w:t>
      </w:r>
      <w:r>
        <w:rPr>
          <w:spacing w:val="-15"/>
        </w:rPr>
        <w:t> </w:t>
      </w:r>
      <w:r>
        <w:rPr/>
        <w:t>каникул</w:t>
      </w:r>
      <w:r>
        <w:rPr>
          <w:spacing w:val="-14"/>
        </w:rPr>
        <w:t> </w:t>
      </w:r>
      <w:r>
        <w:rPr>
          <w:spacing w:val="-2"/>
        </w:rPr>
        <w:t>составляет:</w:t>
      </w:r>
    </w:p>
    <w:p>
      <w:pPr>
        <w:pStyle w:val="BodyText"/>
        <w:ind w:left="2184" w:right="2362" w:firstLine="0"/>
        <w:jc w:val="left"/>
      </w:pPr>
      <w:r>
        <w:rPr/>
        <w:t>по окончании 1 четверти (осенние каникулы) - 9 календарных дней; по окончании 2 четверти (зимние каникулы) - 9 календарных дней; по</w:t>
      </w:r>
      <w:r>
        <w:rPr>
          <w:spacing w:val="-4"/>
        </w:rPr>
        <w:t> </w:t>
      </w:r>
      <w:r>
        <w:rPr/>
        <w:t>окончании</w:t>
      </w:r>
      <w:r>
        <w:rPr>
          <w:spacing w:val="-4"/>
        </w:rPr>
        <w:t> </w:t>
      </w:r>
      <w:r>
        <w:rPr/>
        <w:t>3</w:t>
      </w:r>
      <w:r>
        <w:rPr>
          <w:spacing w:val="-4"/>
        </w:rPr>
        <w:t> </w:t>
      </w:r>
      <w:r>
        <w:rPr/>
        <w:t>четверти</w:t>
      </w:r>
      <w:r>
        <w:rPr>
          <w:spacing w:val="-3"/>
        </w:rPr>
        <w:t> </w:t>
      </w:r>
      <w:r>
        <w:rPr/>
        <w:t>(весенние</w:t>
      </w:r>
      <w:r>
        <w:rPr>
          <w:spacing w:val="-5"/>
        </w:rPr>
        <w:t> </w:t>
      </w:r>
      <w:r>
        <w:rPr/>
        <w:t>каникулы) -</w:t>
      </w:r>
      <w:r>
        <w:rPr>
          <w:spacing w:val="-5"/>
        </w:rPr>
        <w:t> </w:t>
      </w:r>
      <w:r>
        <w:rPr/>
        <w:t>9</w:t>
      </w:r>
      <w:r>
        <w:rPr>
          <w:spacing w:val="-4"/>
        </w:rPr>
        <w:t> </w:t>
      </w:r>
      <w:r>
        <w:rPr/>
        <w:t>календарных</w:t>
      </w:r>
      <w:r>
        <w:rPr>
          <w:spacing w:val="-3"/>
        </w:rPr>
        <w:t> </w:t>
      </w:r>
      <w:r>
        <w:rPr/>
        <w:t>дней; по окончании учебного года (летние каникулы) - не менее 8 недель.</w:t>
      </w:r>
    </w:p>
    <w:p>
      <w:pPr>
        <w:pStyle w:val="BodyText"/>
        <w:spacing w:before="1"/>
        <w:ind w:right="634" w:firstLine="537"/>
      </w:pPr>
      <w:r>
        <w:rPr/>
        <w:t>Календарный учебный график составляется с учетом мнений участников образовательных отношений, на конкретный учебный год при условии реализации образовательной программы в полном объёме и является приложением к адаптированной</w:t>
      </w:r>
    </w:p>
    <w:p>
      <w:pPr>
        <w:spacing w:after="0"/>
        <w:sectPr>
          <w:pgSz w:w="11930" w:h="16860"/>
          <w:pgMar w:header="0" w:footer="1360" w:top="1000" w:bottom="1620" w:left="60" w:right="200"/>
        </w:sectPr>
      </w:pPr>
    </w:p>
    <w:p>
      <w:pPr>
        <w:pStyle w:val="BodyText"/>
        <w:spacing w:line="275" w:lineRule="exact" w:before="73"/>
        <w:ind w:firstLine="0"/>
      </w:pPr>
      <w:r>
        <w:rPr/>
        <w:t>основной</w:t>
      </w:r>
      <w:r>
        <w:rPr>
          <w:spacing w:val="-11"/>
        </w:rPr>
        <w:t> </w:t>
      </w:r>
      <w:r>
        <w:rPr/>
        <w:t>общеобразовательной</w:t>
      </w:r>
      <w:r>
        <w:rPr>
          <w:spacing w:val="-9"/>
        </w:rPr>
        <w:t> </w:t>
      </w:r>
      <w:r>
        <w:rPr>
          <w:spacing w:val="-2"/>
        </w:rPr>
        <w:t>программе.</w:t>
      </w:r>
    </w:p>
    <w:p>
      <w:pPr>
        <w:pStyle w:val="BodyText"/>
        <w:ind w:right="641" w:firstLine="451"/>
      </w:pPr>
      <w:r>
        <w:rPr/>
        <w:t>В календарном учебном графике указывается: начало и окончание учебного года, продолжительность учебного</w:t>
      </w:r>
      <w:r>
        <w:rPr>
          <w:spacing w:val="-6"/>
        </w:rPr>
        <w:t> </w:t>
      </w:r>
      <w:r>
        <w:rPr/>
        <w:t>года,</w:t>
      </w:r>
      <w:r>
        <w:rPr>
          <w:spacing w:val="-10"/>
        </w:rPr>
        <w:t> </w:t>
      </w:r>
      <w:r>
        <w:rPr/>
        <w:t>сроки</w:t>
      </w:r>
      <w:r>
        <w:rPr>
          <w:spacing w:val="-4"/>
        </w:rPr>
        <w:t> </w:t>
      </w:r>
      <w:r>
        <w:rPr/>
        <w:t>и</w:t>
      </w:r>
      <w:r>
        <w:rPr>
          <w:spacing w:val="-8"/>
        </w:rPr>
        <w:t> </w:t>
      </w:r>
      <w:r>
        <w:rPr/>
        <w:t>продолжительность</w:t>
      </w:r>
      <w:r>
        <w:rPr>
          <w:spacing w:val="-5"/>
        </w:rPr>
        <w:t> </w:t>
      </w:r>
      <w:r>
        <w:rPr/>
        <w:t>каникул,</w:t>
      </w:r>
      <w:r>
        <w:rPr>
          <w:spacing w:val="-6"/>
        </w:rPr>
        <w:t> </w:t>
      </w:r>
      <w:r>
        <w:rPr/>
        <w:t>сроки</w:t>
      </w:r>
      <w:r>
        <w:rPr>
          <w:spacing w:val="-6"/>
        </w:rPr>
        <w:t> </w:t>
      </w:r>
      <w:r>
        <w:rPr/>
        <w:t>проведения промежуточной аттестации.</w:t>
      </w:r>
    </w:p>
    <w:p>
      <w:pPr>
        <w:pStyle w:val="BodyText"/>
        <w:spacing w:line="275" w:lineRule="exact" w:before="4"/>
        <w:ind w:left="2095" w:firstLine="0"/>
      </w:pPr>
      <w:r>
        <w:rPr/>
        <w:t>Продолжительность</w:t>
      </w:r>
      <w:r>
        <w:rPr>
          <w:spacing w:val="-2"/>
        </w:rPr>
        <w:t> </w:t>
      </w:r>
      <w:r>
        <w:rPr/>
        <w:t>урока</w:t>
      </w:r>
      <w:r>
        <w:rPr>
          <w:spacing w:val="-14"/>
        </w:rPr>
        <w:t> </w:t>
      </w:r>
      <w:r>
        <w:rPr/>
        <w:t>не</w:t>
      </w:r>
      <w:r>
        <w:rPr>
          <w:spacing w:val="-14"/>
        </w:rPr>
        <w:t> </w:t>
      </w:r>
      <w:r>
        <w:rPr/>
        <w:t>должна</w:t>
      </w:r>
      <w:r>
        <w:rPr>
          <w:spacing w:val="-11"/>
        </w:rPr>
        <w:t> </w:t>
      </w:r>
      <w:r>
        <w:rPr/>
        <w:t>превышать</w:t>
      </w:r>
      <w:r>
        <w:rPr>
          <w:spacing w:val="-8"/>
        </w:rPr>
        <w:t> </w:t>
      </w:r>
      <w:r>
        <w:rPr/>
        <w:t>40</w:t>
      </w:r>
      <w:r>
        <w:rPr>
          <w:spacing w:val="-11"/>
        </w:rPr>
        <w:t> </w:t>
      </w:r>
      <w:r>
        <w:rPr>
          <w:spacing w:val="-2"/>
        </w:rPr>
        <w:t>минут.</w:t>
      </w:r>
    </w:p>
    <w:p>
      <w:pPr>
        <w:pStyle w:val="BodyText"/>
        <w:ind w:right="638" w:firstLine="451"/>
      </w:pPr>
      <w:r>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BodyText"/>
        <w:ind w:right="651" w:firstLine="451"/>
      </w:pPr>
      <w:r>
        <w:rPr/>
        <w:t>Продолжительность перемены между урочной и внеурочной деятельностью должна составлять не менее 20 - 30 минут.</w:t>
      </w:r>
    </w:p>
    <w:p>
      <w:pPr>
        <w:pStyle w:val="BodyText"/>
        <w:spacing w:line="237" w:lineRule="auto" w:before="69"/>
        <w:ind w:right="683" w:firstLine="451"/>
      </w:pPr>
      <w:r>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BodyText"/>
        <w:spacing w:before="1"/>
        <w:ind w:firstLine="0"/>
      </w:pPr>
      <w:r>
        <w:rPr/>
        <w:t>для</w:t>
      </w:r>
      <w:r>
        <w:rPr>
          <w:spacing w:val="-4"/>
        </w:rPr>
        <w:t> </w:t>
      </w:r>
      <w:r>
        <w:rPr/>
        <w:t>обучающихся</w:t>
      </w:r>
      <w:r>
        <w:rPr>
          <w:spacing w:val="-1"/>
        </w:rPr>
        <w:t> </w:t>
      </w:r>
      <w:r>
        <w:rPr/>
        <w:t>5</w:t>
      </w:r>
      <w:r>
        <w:rPr>
          <w:spacing w:val="1"/>
        </w:rPr>
        <w:t> </w:t>
      </w:r>
      <w:r>
        <w:rPr/>
        <w:t>-</w:t>
      </w:r>
      <w:r>
        <w:rPr>
          <w:spacing w:val="-6"/>
        </w:rPr>
        <w:t> </w:t>
      </w:r>
      <w:r>
        <w:rPr/>
        <w:t>10</w:t>
      </w:r>
      <w:r>
        <w:rPr>
          <w:spacing w:val="-6"/>
        </w:rPr>
        <w:t> </w:t>
      </w:r>
      <w:r>
        <w:rPr/>
        <w:t>классов</w:t>
      </w:r>
      <w:r>
        <w:rPr>
          <w:spacing w:val="-6"/>
        </w:rPr>
        <w:t> </w:t>
      </w:r>
      <w:r>
        <w:rPr/>
        <w:t>-</w:t>
      </w:r>
      <w:r>
        <w:rPr>
          <w:spacing w:val="-5"/>
        </w:rPr>
        <w:t> </w:t>
      </w:r>
      <w:r>
        <w:rPr/>
        <w:t>не</w:t>
      </w:r>
      <w:r>
        <w:rPr>
          <w:spacing w:val="-6"/>
        </w:rPr>
        <w:t> </w:t>
      </w:r>
      <w:r>
        <w:rPr/>
        <w:t>более</w:t>
      </w:r>
      <w:r>
        <w:rPr>
          <w:spacing w:val="-7"/>
        </w:rPr>
        <w:t> </w:t>
      </w:r>
      <w:r>
        <w:rPr/>
        <w:t>6</w:t>
      </w:r>
      <w:r>
        <w:rPr>
          <w:spacing w:val="14"/>
        </w:rPr>
        <w:t> </w:t>
      </w:r>
      <w:r>
        <w:rPr>
          <w:spacing w:val="-2"/>
        </w:rPr>
        <w:t>уроков.</w:t>
      </w:r>
    </w:p>
    <w:p>
      <w:pPr>
        <w:pStyle w:val="BodyText"/>
        <w:spacing w:before="9"/>
        <w:ind w:left="0" w:firstLine="0"/>
        <w:jc w:val="left"/>
      </w:pPr>
    </w:p>
    <w:p>
      <w:pPr>
        <w:pStyle w:val="Heading2"/>
        <w:spacing w:line="273" w:lineRule="exact"/>
        <w:ind w:left="3785"/>
      </w:pPr>
      <w:r>
        <w:rPr/>
        <w:t>4.3</w:t>
      </w:r>
      <w:r>
        <w:rPr>
          <w:spacing w:val="-11"/>
        </w:rPr>
        <w:t> </w:t>
      </w:r>
      <w:r>
        <w:rPr/>
        <w:t>ПЛАН</w:t>
      </w:r>
      <w:r>
        <w:rPr>
          <w:spacing w:val="-8"/>
        </w:rPr>
        <w:t> </w:t>
      </w:r>
      <w:r>
        <w:rPr/>
        <w:t>ВНЕУРОЧНОЙ</w:t>
      </w:r>
      <w:r>
        <w:rPr>
          <w:spacing w:val="-4"/>
        </w:rPr>
        <w:t> </w:t>
      </w:r>
      <w:r>
        <w:rPr>
          <w:spacing w:val="-2"/>
        </w:rPr>
        <w:t>ДЕЯТЕЛЬНОСТИ.</w:t>
      </w:r>
    </w:p>
    <w:p>
      <w:pPr>
        <w:pStyle w:val="BodyText"/>
        <w:ind w:right="630" w:firstLine="0"/>
      </w:pPr>
      <w:r>
        <w:rPr/>
        <w:t>План внеурочной деятельности в рамках реализации ФГОС ООО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 организуется по основным направлениям развития личности (духовно-нравственное, ценности</w:t>
      </w:r>
      <w:r>
        <w:rPr>
          <w:spacing w:val="-7"/>
        </w:rPr>
        <w:t> </w:t>
      </w:r>
      <w:r>
        <w:rPr/>
        <w:t>научного</w:t>
      </w:r>
      <w:r>
        <w:rPr>
          <w:spacing w:val="-3"/>
        </w:rPr>
        <w:t> </w:t>
      </w:r>
      <w:r>
        <w:rPr/>
        <w:t>познания,</w:t>
      </w:r>
      <w:r>
        <w:rPr>
          <w:spacing w:val="-6"/>
        </w:rPr>
        <w:t> </w:t>
      </w:r>
      <w:r>
        <w:rPr/>
        <w:t>трудовое</w:t>
      </w:r>
      <w:r>
        <w:rPr>
          <w:spacing w:val="-4"/>
        </w:rPr>
        <w:t> </w:t>
      </w:r>
      <w:r>
        <w:rPr/>
        <w:t>воспитание,</w:t>
      </w:r>
      <w:r>
        <w:rPr>
          <w:spacing w:val="-3"/>
        </w:rPr>
        <w:t> </w:t>
      </w:r>
      <w:r>
        <w:rPr/>
        <w:t>эстетическое</w:t>
      </w:r>
      <w:r>
        <w:rPr>
          <w:spacing w:val="-6"/>
        </w:rPr>
        <w:t> </w:t>
      </w:r>
      <w:r>
        <w:rPr/>
        <w:t>воспитание).</w:t>
      </w:r>
      <w:r>
        <w:rPr>
          <w:spacing w:val="-4"/>
        </w:rPr>
        <w:t> </w:t>
      </w:r>
      <w:r>
        <w:rPr/>
        <w:t>Содержание данных занятий должно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w:t>
      </w:r>
      <w:r>
        <w:rPr>
          <w:spacing w:val="-1"/>
        </w:rPr>
        <w:t> </w:t>
      </w:r>
      <w:r>
        <w:rPr/>
        <w:t>и научные</w:t>
      </w:r>
      <w:r>
        <w:rPr>
          <w:spacing w:val="-1"/>
        </w:rPr>
        <w:t> </w:t>
      </w:r>
      <w:r>
        <w:rPr/>
        <w:t>исследования, общественно полезные</w:t>
      </w:r>
      <w:r>
        <w:rPr>
          <w:spacing w:val="-2"/>
        </w:rPr>
        <w:t> </w:t>
      </w:r>
      <w:r>
        <w:rPr/>
        <w:t>практики и</w:t>
      </w:r>
      <w:r>
        <w:rPr>
          <w:spacing w:val="-2"/>
        </w:rPr>
        <w:t> </w:t>
      </w:r>
      <w:r>
        <w:rPr/>
        <w:t>т. д. При</w:t>
      </w:r>
      <w:r>
        <w:rPr>
          <w:spacing w:val="-14"/>
        </w:rPr>
        <w:t> </w:t>
      </w:r>
      <w:r>
        <w:rPr/>
        <w:t>организации</w:t>
      </w:r>
      <w:r>
        <w:rPr>
          <w:spacing w:val="-10"/>
        </w:rPr>
        <w:t> </w:t>
      </w:r>
      <w:r>
        <w:rPr/>
        <w:t>внеурочной</w:t>
      </w:r>
      <w:r>
        <w:rPr>
          <w:spacing w:val="-13"/>
        </w:rPr>
        <w:t> </w:t>
      </w:r>
      <w:r>
        <w:rPr/>
        <w:t>деятельности</w:t>
      </w:r>
      <w:r>
        <w:rPr>
          <w:spacing w:val="-10"/>
        </w:rPr>
        <w:t> </w:t>
      </w:r>
      <w:r>
        <w:rPr/>
        <w:t>обучающихся</w:t>
      </w:r>
      <w:r>
        <w:rPr>
          <w:spacing w:val="-14"/>
        </w:rPr>
        <w:t> </w:t>
      </w:r>
      <w:r>
        <w:rPr/>
        <w:t>могут</w:t>
      </w:r>
      <w:r>
        <w:rPr>
          <w:spacing w:val="-11"/>
        </w:rPr>
        <w:t> </w:t>
      </w:r>
      <w:r>
        <w:rPr/>
        <w:t>использовать</w:t>
      </w:r>
      <w:r>
        <w:rPr>
          <w:spacing w:val="-10"/>
        </w:rPr>
        <w:t> </w:t>
      </w:r>
      <w:r>
        <w:rPr/>
        <w:t>возможности организаций дополнительного образования, культуры, спорта. 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pPr>
        <w:pStyle w:val="BodyText"/>
        <w:spacing w:before="196"/>
        <w:ind w:left="0" w:firstLine="0"/>
        <w:jc w:val="left"/>
        <w:rPr>
          <w:sz w:val="20"/>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8"/>
        <w:gridCol w:w="2463"/>
        <w:gridCol w:w="610"/>
        <w:gridCol w:w="795"/>
        <w:gridCol w:w="690"/>
        <w:gridCol w:w="689"/>
        <w:gridCol w:w="689"/>
        <w:gridCol w:w="670"/>
        <w:gridCol w:w="852"/>
      </w:tblGrid>
      <w:tr>
        <w:trPr>
          <w:trHeight w:val="580" w:hRule="atLeast"/>
        </w:trPr>
        <w:tc>
          <w:tcPr>
            <w:tcW w:w="2048" w:type="dxa"/>
            <w:vMerge w:val="restart"/>
          </w:tcPr>
          <w:p>
            <w:pPr>
              <w:pStyle w:val="TableParagraph"/>
              <w:spacing w:before="22"/>
              <w:ind w:left="0"/>
              <w:rPr>
                <w:sz w:val="24"/>
              </w:rPr>
            </w:pPr>
          </w:p>
          <w:p>
            <w:pPr>
              <w:pStyle w:val="TableParagraph"/>
              <w:spacing w:before="1"/>
              <w:ind w:left="597" w:right="322" w:hanging="255"/>
              <w:rPr>
                <w:b/>
                <w:sz w:val="24"/>
              </w:rPr>
            </w:pPr>
            <w:r>
              <w:rPr>
                <w:b/>
                <w:spacing w:val="-2"/>
                <w:sz w:val="24"/>
              </w:rPr>
              <w:t>Предметные области</w:t>
            </w:r>
          </w:p>
        </w:tc>
        <w:tc>
          <w:tcPr>
            <w:tcW w:w="2463" w:type="dxa"/>
            <w:vMerge w:val="restart"/>
          </w:tcPr>
          <w:p>
            <w:pPr>
              <w:pStyle w:val="TableParagraph"/>
              <w:spacing w:before="143"/>
              <w:ind w:left="22"/>
              <w:jc w:val="center"/>
              <w:rPr>
                <w:b/>
                <w:sz w:val="24"/>
              </w:rPr>
            </w:pPr>
            <w:r>
              <w:rPr>
                <w:b/>
                <w:sz w:val="24"/>
              </w:rPr>
              <w:t>Учебные</w:t>
            </w:r>
            <w:r>
              <w:rPr>
                <w:b/>
                <w:spacing w:val="-13"/>
                <w:sz w:val="24"/>
              </w:rPr>
              <w:t> </w:t>
            </w:r>
            <w:r>
              <w:rPr>
                <w:b/>
                <w:spacing w:val="-2"/>
                <w:sz w:val="24"/>
              </w:rPr>
              <w:t>предметы</w:t>
            </w:r>
          </w:p>
          <w:p>
            <w:pPr>
              <w:pStyle w:val="TableParagraph"/>
              <w:spacing w:before="38"/>
              <w:ind w:left="0"/>
              <w:rPr>
                <w:sz w:val="24"/>
              </w:rPr>
            </w:pPr>
          </w:p>
          <w:p>
            <w:pPr>
              <w:pStyle w:val="TableParagraph"/>
              <w:ind w:left="22" w:right="2"/>
              <w:jc w:val="center"/>
              <w:rPr>
                <w:b/>
                <w:sz w:val="24"/>
              </w:rPr>
            </w:pPr>
            <w:r>
              <w:rPr>
                <w:b/>
                <w:spacing w:val="-2"/>
                <w:sz w:val="24"/>
              </w:rPr>
              <w:t>Классы</w:t>
            </w:r>
          </w:p>
        </w:tc>
        <w:tc>
          <w:tcPr>
            <w:tcW w:w="4143" w:type="dxa"/>
            <w:gridSpan w:val="6"/>
          </w:tcPr>
          <w:p>
            <w:pPr>
              <w:pStyle w:val="TableParagraph"/>
              <w:spacing w:before="143"/>
              <w:ind w:left="575"/>
              <w:rPr>
                <w:b/>
                <w:sz w:val="24"/>
              </w:rPr>
            </w:pPr>
            <w:r>
              <w:rPr>
                <w:b/>
                <w:sz w:val="24"/>
              </w:rPr>
              <w:t>Количество</w:t>
            </w:r>
            <w:r>
              <w:rPr>
                <w:b/>
                <w:spacing w:val="-7"/>
                <w:sz w:val="24"/>
              </w:rPr>
              <w:t> </w:t>
            </w:r>
            <w:r>
              <w:rPr>
                <w:b/>
                <w:sz w:val="24"/>
              </w:rPr>
              <w:t>часов</w:t>
            </w:r>
            <w:r>
              <w:rPr>
                <w:b/>
                <w:spacing w:val="-7"/>
                <w:sz w:val="24"/>
              </w:rPr>
              <w:t> </w:t>
            </w:r>
            <w:r>
              <w:rPr>
                <w:b/>
                <w:sz w:val="24"/>
              </w:rPr>
              <w:t>в</w:t>
            </w:r>
            <w:r>
              <w:rPr>
                <w:b/>
                <w:spacing w:val="-6"/>
                <w:sz w:val="24"/>
              </w:rPr>
              <w:t> </w:t>
            </w:r>
            <w:r>
              <w:rPr>
                <w:b/>
                <w:spacing w:val="-2"/>
                <w:sz w:val="24"/>
              </w:rPr>
              <w:t>неделю</w:t>
            </w:r>
          </w:p>
        </w:tc>
        <w:tc>
          <w:tcPr>
            <w:tcW w:w="852" w:type="dxa"/>
            <w:vMerge w:val="restart"/>
          </w:tcPr>
          <w:p>
            <w:pPr>
              <w:pStyle w:val="TableParagraph"/>
              <w:spacing w:before="159"/>
              <w:ind w:left="0"/>
              <w:rPr>
                <w:sz w:val="24"/>
              </w:rPr>
            </w:pPr>
          </w:p>
          <w:p>
            <w:pPr>
              <w:pStyle w:val="TableParagraph"/>
              <w:ind w:left="124"/>
              <w:rPr>
                <w:b/>
                <w:sz w:val="24"/>
              </w:rPr>
            </w:pPr>
            <w:r>
              <w:rPr>
                <w:b/>
                <w:spacing w:val="-2"/>
                <w:sz w:val="24"/>
              </w:rPr>
              <w:t>Всего</w:t>
            </w:r>
          </w:p>
        </w:tc>
      </w:tr>
      <w:tr>
        <w:trPr>
          <w:trHeight w:val="580" w:hRule="atLeast"/>
        </w:trPr>
        <w:tc>
          <w:tcPr>
            <w:tcW w:w="2048" w:type="dxa"/>
            <w:vMerge/>
            <w:tcBorders>
              <w:top w:val="nil"/>
            </w:tcBorders>
          </w:tcPr>
          <w:p>
            <w:pPr>
              <w:rPr>
                <w:sz w:val="2"/>
                <w:szCs w:val="2"/>
              </w:rPr>
            </w:pPr>
          </w:p>
        </w:tc>
        <w:tc>
          <w:tcPr>
            <w:tcW w:w="2463" w:type="dxa"/>
            <w:vMerge/>
            <w:tcBorders>
              <w:top w:val="nil"/>
            </w:tcBorders>
          </w:tcPr>
          <w:p>
            <w:pPr>
              <w:rPr>
                <w:sz w:val="2"/>
                <w:szCs w:val="2"/>
              </w:rPr>
            </w:pPr>
          </w:p>
        </w:tc>
        <w:tc>
          <w:tcPr>
            <w:tcW w:w="610" w:type="dxa"/>
          </w:tcPr>
          <w:p>
            <w:pPr>
              <w:pStyle w:val="TableParagraph"/>
              <w:spacing w:before="143"/>
              <w:ind w:left="27" w:right="17"/>
              <w:jc w:val="center"/>
              <w:rPr>
                <w:b/>
                <w:sz w:val="24"/>
              </w:rPr>
            </w:pPr>
            <w:r>
              <w:rPr>
                <w:b/>
                <w:spacing w:val="-10"/>
                <w:sz w:val="24"/>
              </w:rPr>
              <w:t>V</w:t>
            </w:r>
          </w:p>
        </w:tc>
        <w:tc>
          <w:tcPr>
            <w:tcW w:w="795" w:type="dxa"/>
          </w:tcPr>
          <w:p>
            <w:pPr>
              <w:pStyle w:val="TableParagraph"/>
              <w:spacing w:before="143"/>
              <w:ind w:left="267"/>
              <w:rPr>
                <w:b/>
                <w:sz w:val="24"/>
              </w:rPr>
            </w:pPr>
            <w:r>
              <w:rPr>
                <w:b/>
                <w:spacing w:val="-5"/>
                <w:sz w:val="24"/>
              </w:rPr>
              <w:t>VI</w:t>
            </w:r>
          </w:p>
        </w:tc>
        <w:tc>
          <w:tcPr>
            <w:tcW w:w="690" w:type="dxa"/>
          </w:tcPr>
          <w:p>
            <w:pPr>
              <w:pStyle w:val="TableParagraph"/>
              <w:spacing w:before="143"/>
              <w:ind w:left="163"/>
              <w:rPr>
                <w:b/>
                <w:sz w:val="24"/>
              </w:rPr>
            </w:pPr>
            <w:r>
              <w:rPr>
                <w:b/>
                <w:spacing w:val="-5"/>
                <w:sz w:val="24"/>
              </w:rPr>
              <w:t>VII</w:t>
            </w:r>
          </w:p>
        </w:tc>
        <w:tc>
          <w:tcPr>
            <w:tcW w:w="689" w:type="dxa"/>
          </w:tcPr>
          <w:p>
            <w:pPr>
              <w:pStyle w:val="TableParagraph"/>
              <w:spacing w:before="143"/>
              <w:ind w:left="117"/>
              <w:rPr>
                <w:b/>
                <w:sz w:val="24"/>
              </w:rPr>
            </w:pPr>
            <w:r>
              <w:rPr>
                <w:b/>
                <w:spacing w:val="-4"/>
                <w:sz w:val="24"/>
              </w:rPr>
              <w:t>VIII</w:t>
            </w:r>
          </w:p>
        </w:tc>
        <w:tc>
          <w:tcPr>
            <w:tcW w:w="689" w:type="dxa"/>
          </w:tcPr>
          <w:p>
            <w:pPr>
              <w:pStyle w:val="TableParagraph"/>
              <w:spacing w:before="143"/>
              <w:ind w:left="213"/>
              <w:rPr>
                <w:b/>
                <w:sz w:val="24"/>
              </w:rPr>
            </w:pPr>
            <w:r>
              <w:rPr>
                <w:b/>
                <w:spacing w:val="-5"/>
                <w:sz w:val="24"/>
              </w:rPr>
              <w:t>IX</w:t>
            </w:r>
          </w:p>
        </w:tc>
        <w:tc>
          <w:tcPr>
            <w:tcW w:w="670" w:type="dxa"/>
          </w:tcPr>
          <w:p>
            <w:pPr>
              <w:pStyle w:val="TableParagraph"/>
              <w:spacing w:before="143"/>
              <w:ind w:left="3"/>
              <w:jc w:val="center"/>
              <w:rPr>
                <w:b/>
                <w:sz w:val="24"/>
              </w:rPr>
            </w:pPr>
            <w:r>
              <w:rPr>
                <w:b/>
                <w:spacing w:val="-10"/>
                <w:sz w:val="24"/>
              </w:rPr>
              <w:t>X</w:t>
            </w:r>
          </w:p>
        </w:tc>
        <w:tc>
          <w:tcPr>
            <w:tcW w:w="852" w:type="dxa"/>
            <w:vMerge/>
            <w:tcBorders>
              <w:top w:val="nil"/>
            </w:tcBorders>
          </w:tcPr>
          <w:p>
            <w:pPr>
              <w:rPr>
                <w:sz w:val="2"/>
                <w:szCs w:val="2"/>
              </w:rPr>
            </w:pPr>
          </w:p>
        </w:tc>
      </w:tr>
      <w:tr>
        <w:trPr>
          <w:trHeight w:val="477" w:hRule="atLeast"/>
        </w:trPr>
        <w:tc>
          <w:tcPr>
            <w:tcW w:w="9506" w:type="dxa"/>
            <w:gridSpan w:val="9"/>
            <w:tcBorders>
              <w:bottom w:val="single" w:sz="6" w:space="0" w:color="000000"/>
            </w:tcBorders>
          </w:tcPr>
          <w:p>
            <w:pPr>
              <w:pStyle w:val="TableParagraph"/>
              <w:spacing w:before="95"/>
              <w:ind w:left="69"/>
              <w:rPr>
                <w:b/>
                <w:sz w:val="24"/>
              </w:rPr>
            </w:pPr>
            <w:r>
              <w:rPr>
                <w:b/>
                <w:sz w:val="24"/>
              </w:rPr>
              <w:t>Занятия</w:t>
            </w:r>
            <w:r>
              <w:rPr>
                <w:b/>
                <w:spacing w:val="-12"/>
                <w:sz w:val="24"/>
              </w:rPr>
              <w:t> </w:t>
            </w:r>
            <w:r>
              <w:rPr>
                <w:b/>
                <w:sz w:val="24"/>
              </w:rPr>
              <w:t>по</w:t>
            </w:r>
            <w:r>
              <w:rPr>
                <w:b/>
                <w:spacing w:val="-11"/>
                <w:sz w:val="24"/>
              </w:rPr>
              <w:t> </w:t>
            </w:r>
            <w:r>
              <w:rPr>
                <w:b/>
                <w:sz w:val="24"/>
              </w:rPr>
              <w:t>различным</w:t>
            </w:r>
            <w:r>
              <w:rPr>
                <w:b/>
                <w:spacing w:val="-7"/>
                <w:sz w:val="24"/>
              </w:rPr>
              <w:t> </w:t>
            </w:r>
            <w:r>
              <w:rPr>
                <w:b/>
                <w:sz w:val="24"/>
              </w:rPr>
              <w:t>направлениям</w:t>
            </w:r>
            <w:r>
              <w:rPr>
                <w:b/>
                <w:spacing w:val="-7"/>
                <w:sz w:val="24"/>
              </w:rPr>
              <w:t> </w:t>
            </w:r>
            <w:r>
              <w:rPr>
                <w:b/>
                <w:sz w:val="24"/>
              </w:rPr>
              <w:t>внеурочной</w:t>
            </w:r>
            <w:r>
              <w:rPr>
                <w:b/>
                <w:spacing w:val="-7"/>
                <w:sz w:val="24"/>
              </w:rPr>
              <w:t> </w:t>
            </w:r>
            <w:r>
              <w:rPr>
                <w:b/>
                <w:spacing w:val="-2"/>
                <w:sz w:val="24"/>
              </w:rPr>
              <w:t>деятельности</w:t>
            </w:r>
          </w:p>
        </w:tc>
      </w:tr>
    </w:tbl>
    <w:p>
      <w:pPr>
        <w:spacing w:after="0"/>
        <w:rPr>
          <w:sz w:val="24"/>
        </w:rPr>
        <w:sectPr>
          <w:pgSz w:w="11930" w:h="16860"/>
          <w:pgMar w:header="0" w:footer="1360" w:top="940" w:bottom="1620" w:left="60" w:right="200"/>
        </w:sectPr>
      </w:pPr>
    </w:p>
    <w:p>
      <w:pPr>
        <w:pStyle w:val="BodyText"/>
        <w:spacing w:before="3"/>
        <w:ind w:left="0" w:firstLine="0"/>
        <w:jc w:val="left"/>
        <w:rPr>
          <w:sz w:val="2"/>
        </w:rPr>
      </w:pPr>
    </w:p>
    <w:tbl>
      <w:tblPr>
        <w:tblW w:w="0" w:type="auto"/>
        <w:jc w:val="left"/>
        <w:tblInd w:w="1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8"/>
        <w:gridCol w:w="609"/>
        <w:gridCol w:w="794"/>
        <w:gridCol w:w="687"/>
        <w:gridCol w:w="689"/>
        <w:gridCol w:w="689"/>
        <w:gridCol w:w="668"/>
        <w:gridCol w:w="852"/>
      </w:tblGrid>
      <w:tr>
        <w:trPr>
          <w:trHeight w:val="3311" w:hRule="atLeast"/>
        </w:trPr>
        <w:tc>
          <w:tcPr>
            <w:tcW w:w="4508" w:type="dxa"/>
            <w:tcBorders>
              <w:right w:val="single" w:sz="6" w:space="0" w:color="000000"/>
            </w:tcBorders>
          </w:tcPr>
          <w:p>
            <w:pPr>
              <w:pStyle w:val="TableParagraph"/>
              <w:tabs>
                <w:tab w:pos="1103" w:val="left" w:leader="none"/>
                <w:tab w:pos="1574" w:val="left" w:leader="none"/>
                <w:tab w:pos="3247" w:val="left" w:leader="none"/>
              </w:tabs>
              <w:spacing w:line="235" w:lineRule="auto" w:before="92"/>
              <w:ind w:left="71" w:right="59"/>
              <w:rPr>
                <w:sz w:val="24"/>
              </w:rPr>
            </w:pPr>
            <w:r>
              <w:rPr>
                <w:spacing w:val="-2"/>
                <w:sz w:val="24"/>
              </w:rPr>
              <w:t>Занятия</w:t>
            </w:r>
            <w:r>
              <w:rPr>
                <w:sz w:val="24"/>
              </w:rPr>
              <w:tab/>
            </w:r>
            <w:r>
              <w:rPr>
                <w:spacing w:val="-6"/>
                <w:sz w:val="24"/>
              </w:rPr>
              <w:t>по</w:t>
            </w:r>
            <w:r>
              <w:rPr>
                <w:sz w:val="24"/>
              </w:rPr>
              <w:tab/>
            </w:r>
            <w:r>
              <w:rPr>
                <w:spacing w:val="-2"/>
                <w:sz w:val="24"/>
              </w:rPr>
              <w:t>направлениям</w:t>
            </w:r>
            <w:r>
              <w:rPr>
                <w:sz w:val="24"/>
              </w:rPr>
              <w:tab/>
            </w:r>
            <w:r>
              <w:rPr>
                <w:spacing w:val="-4"/>
                <w:sz w:val="24"/>
              </w:rPr>
              <w:t>внеурочной </w:t>
            </w:r>
            <w:r>
              <w:rPr>
                <w:spacing w:val="-2"/>
                <w:sz w:val="24"/>
              </w:rPr>
              <w:t>деятельности:</w:t>
            </w:r>
          </w:p>
          <w:p>
            <w:pPr>
              <w:pStyle w:val="TableParagraph"/>
              <w:numPr>
                <w:ilvl w:val="0"/>
                <w:numId w:val="189"/>
              </w:numPr>
              <w:tabs>
                <w:tab w:pos="791" w:val="left" w:leader="none"/>
              </w:tabs>
              <w:spacing w:line="235" w:lineRule="auto" w:before="9" w:after="0"/>
              <w:ind w:left="791" w:right="119" w:hanging="360"/>
              <w:jc w:val="left"/>
              <w:rPr>
                <w:sz w:val="24"/>
              </w:rPr>
            </w:pPr>
            <w:r>
              <w:rPr>
                <w:sz w:val="24"/>
              </w:rPr>
              <w:t>Духовно-нравственное</w:t>
            </w:r>
            <w:r>
              <w:rPr>
                <w:spacing w:val="-15"/>
                <w:sz w:val="24"/>
              </w:rPr>
              <w:t> </w:t>
            </w:r>
            <w:r>
              <w:rPr>
                <w:sz w:val="24"/>
              </w:rPr>
              <w:t>воспитание (Разговоры о важном, Мир книги)</w:t>
            </w:r>
          </w:p>
          <w:p>
            <w:pPr>
              <w:pStyle w:val="TableParagraph"/>
              <w:numPr>
                <w:ilvl w:val="0"/>
                <w:numId w:val="189"/>
              </w:numPr>
              <w:tabs>
                <w:tab w:pos="790" w:val="left" w:leader="none"/>
              </w:tabs>
              <w:spacing w:line="240" w:lineRule="auto" w:before="3" w:after="0"/>
              <w:ind w:left="790" w:right="0" w:hanging="364"/>
              <w:jc w:val="left"/>
              <w:rPr>
                <w:sz w:val="24"/>
              </w:rPr>
            </w:pPr>
            <w:r>
              <w:rPr>
                <w:sz w:val="24"/>
              </w:rPr>
              <w:t>Ценности</w:t>
            </w:r>
            <w:r>
              <w:rPr>
                <w:spacing w:val="-8"/>
                <w:sz w:val="24"/>
              </w:rPr>
              <w:t> </w:t>
            </w:r>
            <w:r>
              <w:rPr>
                <w:sz w:val="24"/>
              </w:rPr>
              <w:t>научного</w:t>
            </w:r>
            <w:r>
              <w:rPr>
                <w:spacing w:val="-12"/>
                <w:sz w:val="24"/>
              </w:rPr>
              <w:t> </w:t>
            </w:r>
            <w:r>
              <w:rPr>
                <w:spacing w:val="-2"/>
                <w:sz w:val="24"/>
              </w:rPr>
              <w:t>познания</w:t>
            </w:r>
          </w:p>
          <w:p>
            <w:pPr>
              <w:pStyle w:val="TableParagraph"/>
              <w:spacing w:line="273" w:lineRule="exact" w:before="4"/>
              <w:ind w:left="791"/>
              <w:rPr>
                <w:sz w:val="24"/>
              </w:rPr>
            </w:pPr>
            <w:r>
              <w:rPr>
                <w:sz w:val="24"/>
              </w:rPr>
              <w:t>(В</w:t>
            </w:r>
            <w:r>
              <w:rPr>
                <w:spacing w:val="-10"/>
                <w:sz w:val="24"/>
              </w:rPr>
              <w:t> </w:t>
            </w:r>
            <w:r>
              <w:rPr>
                <w:sz w:val="24"/>
              </w:rPr>
              <w:t>мире</w:t>
            </w:r>
            <w:r>
              <w:rPr>
                <w:spacing w:val="-6"/>
                <w:sz w:val="24"/>
              </w:rPr>
              <w:t> </w:t>
            </w:r>
            <w:r>
              <w:rPr>
                <w:sz w:val="24"/>
              </w:rPr>
              <w:t>шахмат,</w:t>
            </w:r>
            <w:r>
              <w:rPr>
                <w:spacing w:val="1"/>
                <w:sz w:val="24"/>
              </w:rPr>
              <w:t> </w:t>
            </w:r>
            <w:r>
              <w:rPr>
                <w:spacing w:val="-2"/>
                <w:sz w:val="24"/>
              </w:rPr>
              <w:t>Робототехника)</w:t>
            </w:r>
          </w:p>
          <w:p>
            <w:pPr>
              <w:pStyle w:val="TableParagraph"/>
              <w:numPr>
                <w:ilvl w:val="0"/>
                <w:numId w:val="189"/>
              </w:numPr>
              <w:tabs>
                <w:tab w:pos="791" w:val="left" w:leader="none"/>
                <w:tab w:pos="2270" w:val="left" w:leader="none"/>
                <w:tab w:pos="3703" w:val="left" w:leader="none"/>
              </w:tabs>
              <w:spacing w:line="237" w:lineRule="auto" w:before="0" w:after="0"/>
              <w:ind w:left="791" w:right="55" w:hanging="360"/>
              <w:jc w:val="left"/>
              <w:rPr>
                <w:sz w:val="24"/>
              </w:rPr>
            </w:pPr>
            <w:r>
              <w:rPr>
                <w:sz w:val="24"/>
              </w:rPr>
              <w:t>Эстетическое воспитание </w:t>
            </w:r>
            <w:r>
              <w:rPr>
                <w:spacing w:val="-2"/>
                <w:sz w:val="24"/>
              </w:rPr>
              <w:t>(Творческая</w:t>
            </w:r>
            <w:r>
              <w:rPr>
                <w:sz w:val="24"/>
              </w:rPr>
              <w:tab/>
            </w:r>
            <w:r>
              <w:rPr>
                <w:spacing w:val="-2"/>
                <w:sz w:val="24"/>
              </w:rPr>
              <w:t>мастерская,</w:t>
            </w:r>
            <w:r>
              <w:rPr>
                <w:sz w:val="24"/>
              </w:rPr>
              <w:tab/>
            </w:r>
            <w:r>
              <w:rPr>
                <w:spacing w:val="-4"/>
                <w:sz w:val="24"/>
              </w:rPr>
              <w:t>Студия </w:t>
            </w:r>
            <w:r>
              <w:rPr>
                <w:sz w:val="24"/>
              </w:rPr>
              <w:t>жестового пения)</w:t>
            </w:r>
          </w:p>
          <w:p>
            <w:pPr>
              <w:pStyle w:val="TableParagraph"/>
              <w:numPr>
                <w:ilvl w:val="0"/>
                <w:numId w:val="189"/>
              </w:numPr>
              <w:tabs>
                <w:tab w:pos="791" w:val="left" w:leader="none"/>
              </w:tabs>
              <w:spacing w:line="237" w:lineRule="auto" w:before="4" w:after="0"/>
              <w:ind w:left="791" w:right="1241" w:hanging="360"/>
              <w:jc w:val="left"/>
              <w:rPr>
                <w:sz w:val="24"/>
              </w:rPr>
            </w:pPr>
            <w:r>
              <w:rPr>
                <w:sz w:val="24"/>
              </w:rPr>
              <w:t> Трудовое воспитание </w:t>
            </w:r>
            <w:r>
              <w:rPr>
                <w:spacing w:val="-2"/>
                <w:sz w:val="24"/>
              </w:rPr>
              <w:t>(Россия-мои</w:t>
            </w:r>
            <w:r>
              <w:rPr>
                <w:spacing w:val="-13"/>
                <w:sz w:val="24"/>
              </w:rPr>
              <w:t> </w:t>
            </w:r>
            <w:r>
              <w:rPr>
                <w:spacing w:val="-2"/>
                <w:sz w:val="24"/>
              </w:rPr>
              <w:t>горизонты)</w:t>
            </w:r>
          </w:p>
        </w:tc>
        <w:tc>
          <w:tcPr>
            <w:tcW w:w="609"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24"/>
              <w:jc w:val="center"/>
              <w:rPr>
                <w:sz w:val="24"/>
              </w:rPr>
            </w:pPr>
            <w:r>
              <w:rPr>
                <w:spacing w:val="-10"/>
                <w:sz w:val="24"/>
              </w:rPr>
              <w:t>5</w:t>
            </w:r>
          </w:p>
        </w:tc>
        <w:tc>
          <w:tcPr>
            <w:tcW w:w="794"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33"/>
              <w:jc w:val="center"/>
              <w:rPr>
                <w:sz w:val="24"/>
              </w:rPr>
            </w:pPr>
            <w:r>
              <w:rPr>
                <w:spacing w:val="-10"/>
                <w:sz w:val="24"/>
              </w:rPr>
              <w:t>5</w:t>
            </w:r>
          </w:p>
        </w:tc>
        <w:tc>
          <w:tcPr>
            <w:tcW w:w="687"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30"/>
              <w:jc w:val="center"/>
              <w:rPr>
                <w:sz w:val="24"/>
              </w:rPr>
            </w:pPr>
            <w:r>
              <w:rPr>
                <w:spacing w:val="-10"/>
                <w:sz w:val="24"/>
              </w:rPr>
              <w:t>5</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23"/>
              <w:jc w:val="center"/>
              <w:rPr>
                <w:sz w:val="24"/>
              </w:rPr>
            </w:pPr>
            <w:r>
              <w:rPr>
                <w:spacing w:val="-10"/>
                <w:sz w:val="24"/>
              </w:rPr>
              <w:t>5</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23"/>
              <w:jc w:val="center"/>
              <w:rPr>
                <w:sz w:val="24"/>
              </w:rPr>
            </w:pPr>
            <w:r>
              <w:rPr>
                <w:spacing w:val="-10"/>
                <w:sz w:val="24"/>
              </w:rPr>
              <w:t>5</w:t>
            </w:r>
          </w:p>
        </w:tc>
        <w:tc>
          <w:tcPr>
            <w:tcW w:w="668"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29"/>
              <w:jc w:val="center"/>
              <w:rPr>
                <w:sz w:val="24"/>
              </w:rPr>
            </w:pPr>
            <w:r>
              <w:rPr>
                <w:spacing w:val="-10"/>
                <w:sz w:val="24"/>
              </w:rPr>
              <w:t>5</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6"/>
              <w:ind w:left="0"/>
              <w:rPr>
                <w:sz w:val="24"/>
              </w:rPr>
            </w:pPr>
          </w:p>
          <w:p>
            <w:pPr>
              <w:pStyle w:val="TableParagraph"/>
              <w:spacing w:before="1"/>
              <w:ind w:left="27"/>
              <w:jc w:val="center"/>
              <w:rPr>
                <w:sz w:val="24"/>
              </w:rPr>
            </w:pPr>
            <w:r>
              <w:rPr>
                <w:spacing w:val="-5"/>
                <w:sz w:val="24"/>
              </w:rPr>
              <w:t>30</w:t>
            </w:r>
          </w:p>
        </w:tc>
      </w:tr>
    </w:tbl>
    <w:p>
      <w:pPr>
        <w:spacing w:after="0"/>
        <w:jc w:val="center"/>
        <w:rPr>
          <w:sz w:val="24"/>
        </w:rPr>
        <w:sectPr>
          <w:pgSz w:w="11930" w:h="16860"/>
          <w:pgMar w:header="0" w:footer="1360" w:top="1000" w:bottom="1620" w:left="60" w:right="200"/>
        </w:sectPr>
      </w:pPr>
    </w:p>
    <w:p>
      <w:pPr>
        <w:spacing w:before="72"/>
        <w:ind w:left="1884" w:right="0" w:firstLine="0"/>
        <w:jc w:val="left"/>
        <w:rPr>
          <w:b/>
          <w:sz w:val="24"/>
        </w:rPr>
      </w:pPr>
      <w:r>
        <w:rPr>
          <w:b/>
          <w:sz w:val="24"/>
        </w:rPr>
        <w:t>4.4.</w:t>
      </w:r>
      <w:r>
        <w:rPr>
          <w:b/>
          <w:spacing w:val="-13"/>
          <w:sz w:val="24"/>
        </w:rPr>
        <w:t> </w:t>
      </w:r>
      <w:r>
        <w:rPr>
          <w:b/>
          <w:sz w:val="24"/>
        </w:rPr>
        <w:t>ФЕДЕРАЛЬНЫЙ</w:t>
      </w:r>
      <w:r>
        <w:rPr>
          <w:b/>
          <w:spacing w:val="-11"/>
          <w:sz w:val="24"/>
        </w:rPr>
        <w:t> </w:t>
      </w:r>
      <w:r>
        <w:rPr>
          <w:b/>
          <w:sz w:val="24"/>
        </w:rPr>
        <w:t>КАЛЕНДАРНЫЙ</w:t>
      </w:r>
      <w:r>
        <w:rPr>
          <w:b/>
          <w:spacing w:val="-6"/>
          <w:sz w:val="24"/>
        </w:rPr>
        <w:t> </w:t>
      </w:r>
      <w:r>
        <w:rPr>
          <w:b/>
          <w:sz w:val="24"/>
        </w:rPr>
        <w:t>ПЛАН</w:t>
      </w:r>
      <w:r>
        <w:rPr>
          <w:b/>
          <w:spacing w:val="-11"/>
          <w:sz w:val="24"/>
        </w:rPr>
        <w:t> </w:t>
      </w:r>
      <w:r>
        <w:rPr>
          <w:b/>
          <w:sz w:val="24"/>
        </w:rPr>
        <w:t>ВОСПИТАТЕЛЬНОЙ</w:t>
      </w:r>
      <w:r>
        <w:rPr>
          <w:b/>
          <w:spacing w:val="-4"/>
          <w:sz w:val="24"/>
        </w:rPr>
        <w:t> </w:t>
      </w:r>
      <w:r>
        <w:rPr>
          <w:b/>
          <w:spacing w:val="-2"/>
          <w:sz w:val="24"/>
        </w:rPr>
        <w:t>РАБОТЫ.</w:t>
      </w:r>
    </w:p>
    <w:p>
      <w:pPr>
        <w:pStyle w:val="Heading1"/>
        <w:spacing w:before="2"/>
        <w:ind w:left="994"/>
        <w:jc w:val="center"/>
      </w:pPr>
      <w:r>
        <w:rPr/>
        <w:t>ФАОП</w:t>
      </w:r>
      <w:r>
        <w:rPr>
          <w:spacing w:val="-9"/>
        </w:rPr>
        <w:t> </w:t>
      </w:r>
      <w:r>
        <w:rPr/>
        <w:t>ООО</w:t>
      </w:r>
      <w:r>
        <w:rPr>
          <w:spacing w:val="-6"/>
        </w:rPr>
        <w:t> </w:t>
      </w:r>
      <w:r>
        <w:rPr/>
        <w:t>для</w:t>
      </w:r>
      <w:r>
        <w:rPr>
          <w:spacing w:val="-11"/>
        </w:rPr>
        <w:t> </w:t>
      </w:r>
      <w:r>
        <w:rPr/>
        <w:t>обучающихся</w:t>
      </w:r>
      <w:r>
        <w:rPr>
          <w:spacing w:val="-6"/>
        </w:rPr>
        <w:t> </w:t>
      </w:r>
      <w:r>
        <w:rPr/>
        <w:t>с</w:t>
      </w:r>
      <w:r>
        <w:rPr>
          <w:spacing w:val="-5"/>
        </w:rPr>
        <w:t> ОВЗ</w:t>
      </w:r>
    </w:p>
    <w:p>
      <w:pPr>
        <w:pStyle w:val="Heading2"/>
        <w:spacing w:before="3" w:after="11"/>
        <w:ind w:left="987"/>
        <w:jc w:val="center"/>
      </w:pPr>
      <w:r>
        <w:rPr/>
        <w:t>(5-9</w:t>
      </w:r>
      <w:r>
        <w:rPr>
          <w:spacing w:val="-14"/>
        </w:rPr>
        <w:t> </w:t>
      </w:r>
      <w:r>
        <w:rPr>
          <w:spacing w:val="-2"/>
        </w:rPr>
        <w:t>КЛАССЫ)</w:t>
      </w: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273" w:hRule="atLeast"/>
        </w:trPr>
        <w:tc>
          <w:tcPr>
            <w:tcW w:w="840" w:type="dxa"/>
            <w:shd w:val="clear" w:color="auto" w:fill="D9D9D9"/>
          </w:tcPr>
          <w:p>
            <w:pPr>
              <w:pStyle w:val="TableParagraph"/>
              <w:spacing w:line="253" w:lineRule="exact"/>
              <w:ind w:left="23" w:right="11"/>
              <w:jc w:val="center"/>
              <w:rPr>
                <w:b/>
                <w:sz w:val="24"/>
              </w:rPr>
            </w:pPr>
            <w:r>
              <w:rPr>
                <w:b/>
                <w:spacing w:val="-4"/>
                <w:sz w:val="24"/>
              </w:rPr>
              <w:t>№п/п</w:t>
            </w:r>
          </w:p>
        </w:tc>
        <w:tc>
          <w:tcPr>
            <w:tcW w:w="3500" w:type="dxa"/>
            <w:shd w:val="clear" w:color="auto" w:fill="D9D9D9"/>
          </w:tcPr>
          <w:p>
            <w:pPr>
              <w:pStyle w:val="TableParagraph"/>
              <w:spacing w:line="253" w:lineRule="exact"/>
              <w:ind w:left="972"/>
              <w:rPr>
                <w:b/>
                <w:sz w:val="24"/>
              </w:rPr>
            </w:pPr>
            <w:r>
              <w:rPr>
                <w:b/>
                <w:sz w:val="24"/>
              </w:rPr>
              <w:t>Дела,</w:t>
            </w:r>
            <w:r>
              <w:rPr>
                <w:b/>
                <w:spacing w:val="-6"/>
                <w:sz w:val="24"/>
              </w:rPr>
              <w:t> </w:t>
            </w:r>
            <w:r>
              <w:rPr>
                <w:b/>
                <w:spacing w:val="-2"/>
                <w:sz w:val="24"/>
              </w:rPr>
              <w:t>события</w:t>
            </w:r>
          </w:p>
        </w:tc>
        <w:tc>
          <w:tcPr>
            <w:tcW w:w="1173" w:type="dxa"/>
            <w:shd w:val="clear" w:color="auto" w:fill="D9D9D9"/>
          </w:tcPr>
          <w:p>
            <w:pPr>
              <w:pStyle w:val="TableParagraph"/>
              <w:spacing w:line="253" w:lineRule="exact"/>
              <w:jc w:val="center"/>
              <w:rPr>
                <w:b/>
                <w:sz w:val="24"/>
              </w:rPr>
            </w:pPr>
            <w:r>
              <w:rPr>
                <w:b/>
                <w:spacing w:val="-2"/>
                <w:sz w:val="24"/>
              </w:rPr>
              <w:t>Класс</w:t>
            </w:r>
          </w:p>
        </w:tc>
        <w:tc>
          <w:tcPr>
            <w:tcW w:w="1843" w:type="dxa"/>
            <w:shd w:val="clear" w:color="auto" w:fill="D9D9D9"/>
          </w:tcPr>
          <w:p>
            <w:pPr>
              <w:pStyle w:val="TableParagraph"/>
              <w:spacing w:line="253" w:lineRule="exact"/>
              <w:ind w:left="28"/>
              <w:jc w:val="center"/>
              <w:rPr>
                <w:b/>
                <w:sz w:val="24"/>
              </w:rPr>
            </w:pPr>
            <w:r>
              <w:rPr>
                <w:b/>
                <w:spacing w:val="-4"/>
                <w:sz w:val="24"/>
              </w:rPr>
              <w:t>Срок</w:t>
            </w:r>
          </w:p>
        </w:tc>
        <w:tc>
          <w:tcPr>
            <w:tcW w:w="1994" w:type="dxa"/>
            <w:shd w:val="clear" w:color="auto" w:fill="D9D9D9"/>
          </w:tcPr>
          <w:p>
            <w:pPr>
              <w:pStyle w:val="TableParagraph"/>
              <w:spacing w:line="253" w:lineRule="exact"/>
              <w:ind w:left="32"/>
              <w:jc w:val="center"/>
              <w:rPr>
                <w:b/>
                <w:sz w:val="24"/>
              </w:rPr>
            </w:pPr>
            <w:r>
              <w:rPr>
                <w:b/>
                <w:spacing w:val="-2"/>
                <w:sz w:val="24"/>
              </w:rPr>
              <w:t>Ответственные</w:t>
            </w:r>
          </w:p>
        </w:tc>
      </w:tr>
      <w:tr>
        <w:trPr>
          <w:trHeight w:val="275" w:hRule="atLeast"/>
        </w:trPr>
        <w:tc>
          <w:tcPr>
            <w:tcW w:w="9350" w:type="dxa"/>
            <w:gridSpan w:val="5"/>
            <w:shd w:val="clear" w:color="auto" w:fill="EFEFEF"/>
          </w:tcPr>
          <w:p>
            <w:pPr>
              <w:pStyle w:val="TableParagraph"/>
              <w:spacing w:line="256" w:lineRule="exact"/>
              <w:ind w:left="2237"/>
              <w:rPr>
                <w:b/>
                <w:sz w:val="24"/>
              </w:rPr>
            </w:pPr>
            <w:r>
              <w:rPr>
                <w:b/>
                <w:spacing w:val="-2"/>
                <w:sz w:val="24"/>
              </w:rPr>
              <w:t>1.</w:t>
            </w:r>
            <w:r>
              <w:rPr>
                <w:b/>
                <w:spacing w:val="-12"/>
                <w:sz w:val="24"/>
              </w:rPr>
              <w:t> </w:t>
            </w:r>
            <w:r>
              <w:rPr>
                <w:b/>
                <w:spacing w:val="-2"/>
                <w:sz w:val="24"/>
              </w:rPr>
              <w:t>МОДУЛЬ</w:t>
            </w:r>
            <w:r>
              <w:rPr>
                <w:b/>
                <w:spacing w:val="-5"/>
                <w:sz w:val="24"/>
              </w:rPr>
              <w:t> </w:t>
            </w:r>
            <w:r>
              <w:rPr>
                <w:b/>
                <w:spacing w:val="-2"/>
                <w:sz w:val="24"/>
              </w:rPr>
              <w:t>«УРОЧНАЯ</w:t>
            </w:r>
            <w:r>
              <w:rPr>
                <w:b/>
                <w:spacing w:val="-12"/>
                <w:sz w:val="24"/>
              </w:rPr>
              <w:t> </w:t>
            </w:r>
            <w:r>
              <w:rPr>
                <w:b/>
                <w:spacing w:val="-2"/>
                <w:sz w:val="24"/>
              </w:rPr>
              <w:t>ДЕЯТЕЛЬНОСТЬ»</w:t>
            </w:r>
          </w:p>
        </w:tc>
      </w:tr>
      <w:tr>
        <w:trPr>
          <w:trHeight w:val="1377"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tabs>
                <w:tab w:pos="2457" w:val="left" w:leader="none"/>
              </w:tabs>
              <w:ind w:left="117" w:right="83"/>
              <w:jc w:val="both"/>
              <w:rPr>
                <w:sz w:val="24"/>
              </w:rPr>
            </w:pPr>
            <w:r>
              <w:rPr>
                <w:sz w:val="24"/>
              </w:rPr>
              <w:t>Проведение уроков в соответствии с рабочими </w:t>
            </w:r>
            <w:r>
              <w:rPr>
                <w:spacing w:val="-2"/>
                <w:sz w:val="24"/>
              </w:rPr>
              <w:t>программами</w:t>
            </w:r>
            <w:r>
              <w:rPr>
                <w:sz w:val="24"/>
              </w:rPr>
              <w:tab/>
            </w:r>
            <w:r>
              <w:rPr>
                <w:spacing w:val="-2"/>
                <w:sz w:val="24"/>
              </w:rPr>
              <w:t>учителей</w:t>
            </w:r>
          </w:p>
          <w:p>
            <w:pPr>
              <w:pStyle w:val="TableParagraph"/>
              <w:spacing w:line="266" w:lineRule="exact"/>
              <w:ind w:left="117" w:right="214"/>
              <w:jc w:val="both"/>
              <w:rPr>
                <w:sz w:val="24"/>
              </w:rPr>
            </w:pPr>
            <w:r>
              <w:rPr>
                <w:sz w:val="24"/>
              </w:rPr>
              <w:t>начальных классов, учителей­ </w:t>
            </w:r>
            <w:r>
              <w:rPr>
                <w:spacing w:val="-2"/>
                <w:sz w:val="24"/>
              </w:rPr>
              <w:t>предметников.</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3" w:lineRule="exact"/>
              <w:ind w:left="27"/>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учителя- предметники</w:t>
            </w:r>
          </w:p>
        </w:tc>
      </w:tr>
      <w:tr>
        <w:trPr>
          <w:trHeight w:val="1101" w:hRule="atLeast"/>
        </w:trPr>
        <w:tc>
          <w:tcPr>
            <w:tcW w:w="840" w:type="dxa"/>
            <w:tcBorders>
              <w:bottom w:val="single" w:sz="6" w:space="0" w:color="000000"/>
            </w:tcBorders>
          </w:tcPr>
          <w:p>
            <w:pPr>
              <w:pStyle w:val="TableParagraph"/>
              <w:spacing w:line="265" w:lineRule="exact"/>
              <w:ind w:left="23"/>
              <w:jc w:val="center"/>
              <w:rPr>
                <w:sz w:val="24"/>
              </w:rPr>
            </w:pPr>
            <w:r>
              <w:rPr>
                <w:spacing w:val="-10"/>
                <w:sz w:val="24"/>
              </w:rPr>
              <w:t>2</w:t>
            </w:r>
          </w:p>
        </w:tc>
        <w:tc>
          <w:tcPr>
            <w:tcW w:w="3500" w:type="dxa"/>
            <w:tcBorders>
              <w:bottom w:val="single" w:sz="6" w:space="0" w:color="000000"/>
            </w:tcBorders>
          </w:tcPr>
          <w:p>
            <w:pPr>
              <w:pStyle w:val="TableParagraph"/>
              <w:ind w:left="117" w:right="112"/>
              <w:rPr>
                <w:sz w:val="24"/>
              </w:rPr>
            </w:pPr>
            <w:r>
              <w:rPr>
                <w:sz w:val="24"/>
              </w:rPr>
              <w:t>Планирование</w:t>
            </w:r>
            <w:r>
              <w:rPr>
                <w:spacing w:val="-15"/>
                <w:sz w:val="24"/>
              </w:rPr>
              <w:t> </w:t>
            </w:r>
            <w:r>
              <w:rPr>
                <w:sz w:val="24"/>
              </w:rPr>
              <w:t>воспитательного компонента урока.</w:t>
            </w:r>
          </w:p>
        </w:tc>
        <w:tc>
          <w:tcPr>
            <w:tcW w:w="1173" w:type="dxa"/>
            <w:tcBorders>
              <w:bottom w:val="single" w:sz="6" w:space="0" w:color="000000"/>
            </w:tcBorders>
          </w:tcPr>
          <w:p>
            <w:pPr>
              <w:pStyle w:val="TableParagraph"/>
              <w:spacing w:line="262"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Borders>
              <w:bottom w:val="single" w:sz="6" w:space="0" w:color="000000"/>
            </w:tcBorders>
          </w:tcPr>
          <w:p>
            <w:pPr>
              <w:pStyle w:val="TableParagraph"/>
              <w:spacing w:line="265" w:lineRule="exact"/>
              <w:ind w:left="27"/>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Borders>
              <w:bottom w:val="single" w:sz="6" w:space="0" w:color="000000"/>
            </w:tcBorders>
          </w:tcPr>
          <w:p>
            <w:pPr>
              <w:pStyle w:val="TableParagraph"/>
              <w:ind w:left="116" w:right="386"/>
              <w:rPr>
                <w:sz w:val="24"/>
              </w:rPr>
            </w:pPr>
            <w:r>
              <w:rPr>
                <w:spacing w:val="-2"/>
                <w:sz w:val="24"/>
              </w:rPr>
              <w:t>классные руководители,</w:t>
            </w:r>
          </w:p>
          <w:p>
            <w:pPr>
              <w:pStyle w:val="TableParagraph"/>
              <w:spacing w:line="266" w:lineRule="exact"/>
              <w:ind w:left="116" w:right="386"/>
              <w:rPr>
                <w:sz w:val="24"/>
              </w:rPr>
            </w:pPr>
            <w:r>
              <w:rPr>
                <w:spacing w:val="-2"/>
                <w:sz w:val="24"/>
              </w:rPr>
              <w:t>учителя- предметники</w:t>
            </w:r>
          </w:p>
        </w:tc>
      </w:tr>
      <w:tr>
        <w:trPr>
          <w:trHeight w:val="1101" w:hRule="atLeast"/>
        </w:trPr>
        <w:tc>
          <w:tcPr>
            <w:tcW w:w="840" w:type="dxa"/>
            <w:tcBorders>
              <w:top w:val="single" w:sz="6" w:space="0" w:color="000000"/>
            </w:tcBorders>
          </w:tcPr>
          <w:p>
            <w:pPr>
              <w:pStyle w:val="TableParagraph"/>
              <w:spacing w:line="263" w:lineRule="exact"/>
              <w:ind w:left="23"/>
              <w:jc w:val="center"/>
              <w:rPr>
                <w:sz w:val="24"/>
              </w:rPr>
            </w:pPr>
            <w:r>
              <w:rPr>
                <w:spacing w:val="-10"/>
                <w:sz w:val="24"/>
              </w:rPr>
              <w:t>3</w:t>
            </w:r>
          </w:p>
        </w:tc>
        <w:tc>
          <w:tcPr>
            <w:tcW w:w="3500" w:type="dxa"/>
            <w:tcBorders>
              <w:top w:val="single" w:sz="6" w:space="0" w:color="000000"/>
            </w:tcBorders>
          </w:tcPr>
          <w:p>
            <w:pPr>
              <w:pStyle w:val="TableParagraph"/>
              <w:ind w:left="117" w:right="83"/>
              <w:jc w:val="both"/>
              <w:rPr>
                <w:sz w:val="24"/>
              </w:rPr>
            </w:pPr>
            <w:r>
              <w:rPr>
                <w:sz w:val="24"/>
              </w:rPr>
              <w:t>Руководство</w:t>
            </w:r>
            <w:r>
              <w:rPr>
                <w:spacing w:val="-15"/>
                <w:sz w:val="24"/>
              </w:rPr>
              <w:t> </w:t>
            </w:r>
            <w:r>
              <w:rPr>
                <w:sz w:val="24"/>
              </w:rPr>
              <w:t>исследовательской и проектной деятельностью </w:t>
            </w:r>
            <w:r>
              <w:rPr>
                <w:spacing w:val="-2"/>
                <w:sz w:val="24"/>
              </w:rPr>
              <w:t>учащихся</w:t>
            </w:r>
          </w:p>
        </w:tc>
        <w:tc>
          <w:tcPr>
            <w:tcW w:w="1173" w:type="dxa"/>
            <w:tcBorders>
              <w:top w:val="single" w:sz="6" w:space="0" w:color="000000"/>
            </w:tcBorders>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Borders>
              <w:top w:val="single" w:sz="6" w:space="0" w:color="000000"/>
            </w:tcBorders>
          </w:tcPr>
          <w:p>
            <w:pPr>
              <w:pStyle w:val="TableParagraph"/>
              <w:spacing w:line="263" w:lineRule="exact"/>
              <w:ind w:left="27"/>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Borders>
              <w:top w:val="single" w:sz="6" w:space="0" w:color="000000"/>
            </w:tcBorders>
          </w:tcPr>
          <w:p>
            <w:pPr>
              <w:pStyle w:val="TableParagraph"/>
              <w:ind w:left="116" w:right="386"/>
              <w:rPr>
                <w:sz w:val="24"/>
              </w:rPr>
            </w:pPr>
            <w:r>
              <w:rPr>
                <w:spacing w:val="-2"/>
                <w:sz w:val="24"/>
              </w:rPr>
              <w:t>классные руководители,</w:t>
            </w:r>
          </w:p>
          <w:p>
            <w:pPr>
              <w:pStyle w:val="TableParagraph"/>
              <w:spacing w:line="266" w:lineRule="exact"/>
              <w:ind w:left="116" w:right="386"/>
              <w:rPr>
                <w:sz w:val="24"/>
              </w:rPr>
            </w:pPr>
            <w:r>
              <w:rPr>
                <w:spacing w:val="-2"/>
                <w:sz w:val="24"/>
              </w:rPr>
              <w:t>учителя- предметники</w:t>
            </w:r>
          </w:p>
        </w:tc>
      </w:tr>
      <w:tr>
        <w:trPr>
          <w:trHeight w:val="1101"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spacing w:line="263" w:lineRule="exact"/>
              <w:ind w:left="117"/>
              <w:rPr>
                <w:sz w:val="24"/>
              </w:rPr>
            </w:pPr>
            <w:r>
              <w:rPr>
                <w:sz w:val="24"/>
              </w:rPr>
              <w:t>Предметная</w:t>
            </w:r>
            <w:r>
              <w:rPr>
                <w:spacing w:val="-12"/>
                <w:sz w:val="24"/>
              </w:rPr>
              <w:t> </w:t>
            </w:r>
            <w:r>
              <w:rPr>
                <w:spacing w:val="-2"/>
                <w:sz w:val="24"/>
              </w:rPr>
              <w:t>декада</w:t>
            </w:r>
          </w:p>
        </w:tc>
        <w:tc>
          <w:tcPr>
            <w:tcW w:w="1173" w:type="dxa"/>
          </w:tcPr>
          <w:p>
            <w:pPr>
              <w:pStyle w:val="TableParagraph"/>
              <w:spacing w:line="261" w:lineRule="exact"/>
              <w:jc w:val="center"/>
              <w:rPr>
                <w:sz w:val="24"/>
              </w:rPr>
            </w:pPr>
            <w:r>
              <w:rPr>
                <w:spacing w:val="-2"/>
                <w:sz w:val="24"/>
              </w:rPr>
              <w:t>5-</w:t>
            </w:r>
            <w:r>
              <w:rPr>
                <w:spacing w:val="-10"/>
                <w:sz w:val="24"/>
              </w:rPr>
              <w:t>9</w:t>
            </w:r>
          </w:p>
          <w:p>
            <w:pPr>
              <w:pStyle w:val="TableParagraph"/>
              <w:ind w:right="7"/>
              <w:jc w:val="center"/>
              <w:rPr>
                <w:sz w:val="24"/>
              </w:rPr>
            </w:pPr>
            <w:r>
              <w:rPr>
                <w:spacing w:val="-2"/>
                <w:sz w:val="24"/>
              </w:rPr>
              <w:t>классы</w:t>
            </w:r>
          </w:p>
        </w:tc>
        <w:tc>
          <w:tcPr>
            <w:tcW w:w="1843" w:type="dxa"/>
          </w:tcPr>
          <w:p>
            <w:pPr>
              <w:pStyle w:val="TableParagraph"/>
              <w:spacing w:line="263" w:lineRule="exact"/>
              <w:ind w:left="24"/>
              <w:jc w:val="center"/>
              <w:rPr>
                <w:sz w:val="24"/>
              </w:rPr>
            </w:pPr>
            <w:r>
              <w:rPr>
                <w:spacing w:val="-2"/>
                <w:sz w:val="24"/>
              </w:rPr>
              <w:t>апрель</w:t>
            </w:r>
          </w:p>
        </w:tc>
        <w:tc>
          <w:tcPr>
            <w:tcW w:w="1994" w:type="dxa"/>
          </w:tcPr>
          <w:p>
            <w:pPr>
              <w:pStyle w:val="TableParagraph"/>
              <w:ind w:left="116" w:right="386"/>
              <w:rPr>
                <w:sz w:val="24"/>
              </w:rPr>
            </w:pPr>
            <w:r>
              <w:rPr>
                <w:spacing w:val="-2"/>
                <w:sz w:val="24"/>
              </w:rPr>
              <w:t>классные руководители,</w:t>
            </w:r>
          </w:p>
          <w:p>
            <w:pPr>
              <w:pStyle w:val="TableParagraph"/>
              <w:spacing w:line="268" w:lineRule="exact"/>
              <w:ind w:left="116" w:right="386"/>
              <w:rPr>
                <w:sz w:val="24"/>
              </w:rPr>
            </w:pPr>
            <w:r>
              <w:rPr>
                <w:spacing w:val="-2"/>
                <w:sz w:val="24"/>
              </w:rPr>
              <w:t>учителя- предметники</w:t>
            </w:r>
          </w:p>
        </w:tc>
      </w:tr>
      <w:tr>
        <w:trPr>
          <w:trHeight w:val="277" w:hRule="atLeast"/>
        </w:trPr>
        <w:tc>
          <w:tcPr>
            <w:tcW w:w="9350" w:type="dxa"/>
            <w:gridSpan w:val="5"/>
            <w:shd w:val="clear" w:color="auto" w:fill="EFEFEF"/>
          </w:tcPr>
          <w:p>
            <w:pPr>
              <w:pStyle w:val="TableParagraph"/>
              <w:spacing w:line="258" w:lineRule="exact"/>
              <w:ind w:left="1958"/>
              <w:rPr>
                <w:b/>
                <w:sz w:val="24"/>
              </w:rPr>
            </w:pPr>
            <w:r>
              <w:rPr>
                <w:b/>
                <w:sz w:val="24"/>
              </w:rPr>
              <w:t>2.</w:t>
            </w:r>
            <w:r>
              <w:rPr>
                <w:b/>
                <w:spacing w:val="-13"/>
                <w:sz w:val="24"/>
              </w:rPr>
              <w:t> </w:t>
            </w:r>
            <w:r>
              <w:rPr>
                <w:b/>
                <w:sz w:val="24"/>
              </w:rPr>
              <w:t>МОДУЛЬ</w:t>
            </w:r>
            <w:r>
              <w:rPr>
                <w:b/>
                <w:spacing w:val="-4"/>
                <w:sz w:val="24"/>
              </w:rPr>
              <w:t> </w:t>
            </w:r>
            <w:r>
              <w:rPr>
                <w:b/>
                <w:sz w:val="24"/>
              </w:rPr>
              <w:t>«ВНЕУРОЧНАЯ</w:t>
            </w:r>
            <w:r>
              <w:rPr>
                <w:b/>
                <w:spacing w:val="-7"/>
                <w:sz w:val="24"/>
              </w:rPr>
              <w:t> </w:t>
            </w:r>
            <w:r>
              <w:rPr>
                <w:b/>
                <w:spacing w:val="-2"/>
                <w:sz w:val="24"/>
              </w:rPr>
              <w:t>ДЕЯТЕЛЬНОСТЬ»</w:t>
            </w:r>
          </w:p>
        </w:tc>
      </w:tr>
      <w:tr>
        <w:trPr>
          <w:trHeight w:val="827" w:hRule="atLeast"/>
        </w:trPr>
        <w:tc>
          <w:tcPr>
            <w:tcW w:w="840" w:type="dxa"/>
            <w:shd w:val="clear" w:color="auto" w:fill="EFEFEF"/>
          </w:tcPr>
          <w:p>
            <w:pPr>
              <w:pStyle w:val="TableParagraph"/>
              <w:spacing w:before="265"/>
              <w:ind w:left="23" w:right="11"/>
              <w:jc w:val="center"/>
              <w:rPr>
                <w:b/>
                <w:sz w:val="24"/>
              </w:rPr>
            </w:pPr>
            <w:r>
              <w:rPr>
                <w:b/>
                <w:spacing w:val="-4"/>
                <w:sz w:val="24"/>
              </w:rPr>
              <w:t>№п/п</w:t>
            </w:r>
          </w:p>
        </w:tc>
        <w:tc>
          <w:tcPr>
            <w:tcW w:w="3500" w:type="dxa"/>
            <w:shd w:val="clear" w:color="auto" w:fill="EFEFEF"/>
          </w:tcPr>
          <w:p>
            <w:pPr>
              <w:pStyle w:val="TableParagraph"/>
              <w:spacing w:before="265"/>
              <w:ind w:left="1291"/>
              <w:rPr>
                <w:b/>
                <w:sz w:val="24"/>
              </w:rPr>
            </w:pPr>
            <w:r>
              <w:rPr>
                <w:b/>
                <w:spacing w:val="-2"/>
                <w:sz w:val="24"/>
              </w:rPr>
              <w:t>Название</w:t>
            </w:r>
          </w:p>
        </w:tc>
        <w:tc>
          <w:tcPr>
            <w:tcW w:w="1173" w:type="dxa"/>
            <w:shd w:val="clear" w:color="auto" w:fill="EFEFEF"/>
          </w:tcPr>
          <w:p>
            <w:pPr>
              <w:pStyle w:val="TableParagraph"/>
              <w:spacing w:before="265"/>
              <w:jc w:val="center"/>
              <w:rPr>
                <w:b/>
                <w:sz w:val="24"/>
              </w:rPr>
            </w:pPr>
            <w:r>
              <w:rPr>
                <w:b/>
                <w:spacing w:val="-2"/>
                <w:sz w:val="24"/>
              </w:rPr>
              <w:t>Класс</w:t>
            </w:r>
          </w:p>
        </w:tc>
        <w:tc>
          <w:tcPr>
            <w:tcW w:w="1843" w:type="dxa"/>
            <w:shd w:val="clear" w:color="auto" w:fill="EFEFEF"/>
          </w:tcPr>
          <w:p>
            <w:pPr>
              <w:pStyle w:val="TableParagraph"/>
              <w:spacing w:line="232" w:lineRule="auto" w:before="1"/>
              <w:ind w:left="533" w:right="261" w:hanging="248"/>
              <w:rPr>
                <w:b/>
                <w:sz w:val="24"/>
              </w:rPr>
            </w:pPr>
            <w:r>
              <w:rPr>
                <w:b/>
                <w:spacing w:val="-2"/>
                <w:sz w:val="24"/>
              </w:rPr>
              <w:t>Количество </w:t>
            </w:r>
            <w:r>
              <w:rPr>
                <w:b/>
                <w:sz w:val="24"/>
              </w:rPr>
              <w:t>часов</w:t>
            </w:r>
            <w:r>
              <w:rPr>
                <w:b/>
                <w:spacing w:val="-9"/>
                <w:sz w:val="24"/>
              </w:rPr>
              <w:t> </w:t>
            </w:r>
            <w:r>
              <w:rPr>
                <w:b/>
                <w:sz w:val="24"/>
              </w:rPr>
              <w:t>в </w:t>
            </w:r>
            <w:r>
              <w:rPr>
                <w:b/>
                <w:spacing w:val="-2"/>
                <w:sz w:val="24"/>
              </w:rPr>
              <w:t>неделю</w:t>
            </w:r>
          </w:p>
        </w:tc>
        <w:tc>
          <w:tcPr>
            <w:tcW w:w="1994" w:type="dxa"/>
            <w:shd w:val="clear" w:color="auto" w:fill="EFEFEF"/>
          </w:tcPr>
          <w:p>
            <w:pPr>
              <w:pStyle w:val="TableParagraph"/>
              <w:spacing w:before="265"/>
              <w:ind w:left="32"/>
              <w:jc w:val="center"/>
              <w:rPr>
                <w:b/>
                <w:sz w:val="24"/>
              </w:rPr>
            </w:pPr>
            <w:r>
              <w:rPr>
                <w:b/>
                <w:spacing w:val="-2"/>
                <w:sz w:val="24"/>
              </w:rPr>
              <w:t>Ответственные</w:t>
            </w:r>
          </w:p>
        </w:tc>
      </w:tr>
      <w:tr>
        <w:trPr>
          <w:trHeight w:val="275" w:hRule="atLeast"/>
        </w:trPr>
        <w:tc>
          <w:tcPr>
            <w:tcW w:w="9350" w:type="dxa"/>
            <w:gridSpan w:val="5"/>
          </w:tcPr>
          <w:p>
            <w:pPr>
              <w:pStyle w:val="TableParagraph"/>
              <w:spacing w:line="256" w:lineRule="exact"/>
              <w:ind w:left="172" w:right="153"/>
              <w:jc w:val="center"/>
              <w:rPr>
                <w:b/>
                <w:sz w:val="24"/>
              </w:rPr>
            </w:pPr>
            <w:r>
              <w:rPr>
                <w:b/>
                <w:sz w:val="24"/>
              </w:rPr>
              <w:t>Коммуникативная</w:t>
            </w:r>
            <w:r>
              <w:rPr>
                <w:b/>
                <w:spacing w:val="-15"/>
                <w:sz w:val="24"/>
              </w:rPr>
              <w:t> </w:t>
            </w:r>
            <w:r>
              <w:rPr>
                <w:b/>
                <w:spacing w:val="-2"/>
                <w:sz w:val="24"/>
              </w:rPr>
              <w:t>деятельность</w:t>
            </w:r>
          </w:p>
        </w:tc>
      </w:tr>
      <w:tr>
        <w:trPr>
          <w:trHeight w:val="549"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spacing w:before="116"/>
              <w:ind w:left="182"/>
              <w:rPr>
                <w:sz w:val="24"/>
              </w:rPr>
            </w:pPr>
            <w:r>
              <w:rPr>
                <w:sz w:val="24"/>
              </w:rPr>
              <w:t>«Разговоры</w:t>
            </w:r>
            <w:r>
              <w:rPr>
                <w:spacing w:val="-10"/>
                <w:sz w:val="24"/>
              </w:rPr>
              <w:t> </w:t>
            </w:r>
            <w:r>
              <w:rPr>
                <w:sz w:val="24"/>
              </w:rPr>
              <w:t>о</w:t>
            </w:r>
            <w:r>
              <w:rPr>
                <w:spacing w:val="-6"/>
                <w:sz w:val="24"/>
              </w:rPr>
              <w:t> </w:t>
            </w:r>
            <w:r>
              <w:rPr>
                <w:spacing w:val="-2"/>
                <w:sz w:val="24"/>
              </w:rPr>
              <w:t>важном»</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22"/>
              <w:jc w:val="center"/>
              <w:rPr>
                <w:sz w:val="24"/>
              </w:rPr>
            </w:pPr>
            <w:r>
              <w:rPr>
                <w:spacing w:val="-10"/>
                <w:sz w:val="24"/>
              </w:rPr>
              <w:t>1</w:t>
            </w:r>
          </w:p>
        </w:tc>
        <w:tc>
          <w:tcPr>
            <w:tcW w:w="1994" w:type="dxa"/>
          </w:tcPr>
          <w:p>
            <w:pPr>
              <w:pStyle w:val="TableParagraph"/>
              <w:spacing w:line="230" w:lineRule="auto"/>
              <w:ind w:left="291" w:right="276" w:firstLine="213"/>
              <w:rPr>
                <w:sz w:val="24"/>
              </w:rPr>
            </w:pPr>
            <w:r>
              <w:rPr>
                <w:spacing w:val="-2"/>
                <w:sz w:val="24"/>
              </w:rPr>
              <w:t>Классные руководители</w:t>
            </w:r>
          </w:p>
        </w:tc>
      </w:tr>
      <w:tr>
        <w:trPr>
          <w:trHeight w:val="551" w:hRule="atLeast"/>
        </w:trPr>
        <w:tc>
          <w:tcPr>
            <w:tcW w:w="840" w:type="dxa"/>
          </w:tcPr>
          <w:p>
            <w:pPr>
              <w:pStyle w:val="TableParagraph"/>
              <w:spacing w:line="265" w:lineRule="exact"/>
              <w:ind w:left="23"/>
              <w:jc w:val="center"/>
              <w:rPr>
                <w:sz w:val="24"/>
              </w:rPr>
            </w:pPr>
            <w:r>
              <w:rPr>
                <w:spacing w:val="-10"/>
                <w:sz w:val="24"/>
              </w:rPr>
              <w:t>2</w:t>
            </w:r>
          </w:p>
        </w:tc>
        <w:tc>
          <w:tcPr>
            <w:tcW w:w="3500" w:type="dxa"/>
          </w:tcPr>
          <w:p>
            <w:pPr>
              <w:pStyle w:val="TableParagraph"/>
              <w:spacing w:before="119"/>
              <w:ind w:left="117"/>
              <w:rPr>
                <w:sz w:val="24"/>
              </w:rPr>
            </w:pPr>
            <w:r>
              <w:rPr>
                <w:sz w:val="24"/>
              </w:rPr>
              <w:t>Школа</w:t>
            </w:r>
            <w:r>
              <w:rPr>
                <w:spacing w:val="-5"/>
                <w:sz w:val="24"/>
              </w:rPr>
              <w:t> </w:t>
            </w:r>
            <w:r>
              <w:rPr>
                <w:spacing w:val="-2"/>
                <w:sz w:val="24"/>
              </w:rPr>
              <w:t>безопасности</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5" w:lineRule="exact"/>
              <w:ind w:left="22"/>
              <w:jc w:val="center"/>
              <w:rPr>
                <w:sz w:val="24"/>
              </w:rPr>
            </w:pPr>
            <w:r>
              <w:rPr>
                <w:spacing w:val="-10"/>
                <w:sz w:val="24"/>
              </w:rPr>
              <w:t>1</w:t>
            </w:r>
          </w:p>
        </w:tc>
        <w:tc>
          <w:tcPr>
            <w:tcW w:w="1994" w:type="dxa"/>
          </w:tcPr>
          <w:p>
            <w:pPr>
              <w:pStyle w:val="TableParagraph"/>
              <w:spacing w:line="230" w:lineRule="auto"/>
              <w:ind w:left="380" w:right="276" w:firstLine="141"/>
              <w:rPr>
                <w:sz w:val="24"/>
              </w:rPr>
            </w:pPr>
            <w:r>
              <w:rPr>
                <w:sz w:val="24"/>
              </w:rPr>
              <w:t>Педагог - </w:t>
            </w:r>
            <w:r>
              <w:rPr>
                <w:spacing w:val="-2"/>
                <w:sz w:val="24"/>
              </w:rPr>
              <w:t>организатор</w:t>
            </w:r>
          </w:p>
        </w:tc>
      </w:tr>
      <w:tr>
        <w:trPr>
          <w:trHeight w:val="551"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spacing w:before="116"/>
              <w:ind w:left="117"/>
              <w:rPr>
                <w:sz w:val="24"/>
              </w:rPr>
            </w:pPr>
            <w:r>
              <w:rPr>
                <w:sz w:val="24"/>
              </w:rPr>
              <w:t>«Россия</w:t>
            </w:r>
            <w:r>
              <w:rPr>
                <w:spacing w:val="-1"/>
                <w:sz w:val="24"/>
              </w:rPr>
              <w:t> </w:t>
            </w:r>
            <w:r>
              <w:rPr>
                <w:sz w:val="24"/>
              </w:rPr>
              <w:t>–</w:t>
            </w:r>
            <w:r>
              <w:rPr>
                <w:spacing w:val="-5"/>
                <w:sz w:val="24"/>
              </w:rPr>
              <w:t> </w:t>
            </w:r>
            <w:r>
              <w:rPr>
                <w:sz w:val="24"/>
              </w:rPr>
              <w:t>моя</w:t>
            </w:r>
            <w:r>
              <w:rPr>
                <w:spacing w:val="-4"/>
                <w:sz w:val="24"/>
              </w:rPr>
              <w:t> </w:t>
            </w:r>
            <w:r>
              <w:rPr>
                <w:spacing w:val="-2"/>
                <w:sz w:val="24"/>
              </w:rPr>
              <w:t>горизонты»</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22"/>
              <w:jc w:val="center"/>
              <w:rPr>
                <w:sz w:val="24"/>
              </w:rPr>
            </w:pPr>
            <w:r>
              <w:rPr>
                <w:spacing w:val="-10"/>
                <w:sz w:val="24"/>
              </w:rPr>
              <w:t>1</w:t>
            </w:r>
          </w:p>
        </w:tc>
        <w:tc>
          <w:tcPr>
            <w:tcW w:w="1994" w:type="dxa"/>
          </w:tcPr>
          <w:p>
            <w:pPr>
              <w:pStyle w:val="TableParagraph"/>
              <w:spacing w:line="232" w:lineRule="auto"/>
              <w:ind w:left="534" w:right="491" w:hanging="12"/>
              <w:rPr>
                <w:sz w:val="24"/>
              </w:rPr>
            </w:pPr>
            <w:r>
              <w:rPr>
                <w:sz w:val="24"/>
              </w:rPr>
              <w:t>Педагог</w:t>
            </w:r>
            <w:r>
              <w:rPr>
                <w:spacing w:val="-15"/>
                <w:sz w:val="24"/>
              </w:rPr>
              <w:t> </w:t>
            </w:r>
            <w:r>
              <w:rPr>
                <w:sz w:val="24"/>
              </w:rPr>
              <w:t>- </w:t>
            </w:r>
            <w:r>
              <w:rPr>
                <w:spacing w:val="-2"/>
                <w:sz w:val="24"/>
              </w:rPr>
              <w:t>психолог</w:t>
            </w:r>
          </w:p>
        </w:tc>
      </w:tr>
      <w:tr>
        <w:trPr>
          <w:trHeight w:val="273" w:hRule="atLeast"/>
        </w:trPr>
        <w:tc>
          <w:tcPr>
            <w:tcW w:w="9350" w:type="dxa"/>
            <w:gridSpan w:val="5"/>
          </w:tcPr>
          <w:p>
            <w:pPr>
              <w:pStyle w:val="TableParagraph"/>
              <w:spacing w:line="253" w:lineRule="exact"/>
              <w:ind w:left="172" w:right="150"/>
              <w:jc w:val="center"/>
              <w:rPr>
                <w:b/>
                <w:sz w:val="24"/>
              </w:rPr>
            </w:pPr>
            <w:r>
              <w:rPr>
                <w:b/>
                <w:sz w:val="24"/>
              </w:rPr>
              <w:t>Спортивно</w:t>
            </w:r>
            <w:r>
              <w:rPr>
                <w:b/>
                <w:spacing w:val="-10"/>
                <w:sz w:val="24"/>
              </w:rPr>
              <w:t> </w:t>
            </w:r>
            <w:r>
              <w:rPr>
                <w:b/>
                <w:sz w:val="24"/>
              </w:rPr>
              <w:t>–</w:t>
            </w:r>
            <w:r>
              <w:rPr>
                <w:b/>
                <w:spacing w:val="-11"/>
                <w:sz w:val="24"/>
              </w:rPr>
              <w:t> </w:t>
            </w:r>
            <w:r>
              <w:rPr>
                <w:b/>
                <w:sz w:val="24"/>
              </w:rPr>
              <w:t>оздоровительная</w:t>
            </w:r>
            <w:r>
              <w:rPr>
                <w:b/>
                <w:spacing w:val="-8"/>
                <w:sz w:val="24"/>
              </w:rPr>
              <w:t> </w:t>
            </w:r>
            <w:r>
              <w:rPr>
                <w:b/>
                <w:spacing w:val="-2"/>
                <w:sz w:val="24"/>
              </w:rPr>
              <w:t>деятельность</w:t>
            </w:r>
          </w:p>
        </w:tc>
      </w:tr>
      <w:tr>
        <w:trPr>
          <w:trHeight w:val="830" w:hRule="atLeast"/>
        </w:trPr>
        <w:tc>
          <w:tcPr>
            <w:tcW w:w="840" w:type="dxa"/>
          </w:tcPr>
          <w:p>
            <w:pPr>
              <w:pStyle w:val="TableParagraph"/>
              <w:spacing w:line="268" w:lineRule="exact"/>
              <w:ind w:left="23"/>
              <w:jc w:val="center"/>
              <w:rPr>
                <w:sz w:val="24"/>
              </w:rPr>
            </w:pPr>
            <w:r>
              <w:rPr>
                <w:spacing w:val="-10"/>
                <w:sz w:val="24"/>
              </w:rPr>
              <w:t>4</w:t>
            </w:r>
          </w:p>
        </w:tc>
        <w:tc>
          <w:tcPr>
            <w:tcW w:w="3500" w:type="dxa"/>
          </w:tcPr>
          <w:p>
            <w:pPr>
              <w:pStyle w:val="TableParagraph"/>
              <w:spacing w:before="255"/>
              <w:ind w:left="117"/>
              <w:rPr>
                <w:sz w:val="24"/>
              </w:rPr>
            </w:pPr>
            <w:r>
              <w:rPr>
                <w:sz w:val="24"/>
              </w:rPr>
              <w:t>В</w:t>
            </w:r>
            <w:r>
              <w:rPr>
                <w:spacing w:val="-10"/>
                <w:sz w:val="24"/>
              </w:rPr>
              <w:t> </w:t>
            </w:r>
            <w:r>
              <w:rPr>
                <w:sz w:val="24"/>
              </w:rPr>
              <w:t>мире</w:t>
            </w:r>
            <w:r>
              <w:rPr>
                <w:spacing w:val="-4"/>
                <w:sz w:val="24"/>
              </w:rPr>
              <w:t> </w:t>
            </w:r>
            <w:r>
              <w:rPr>
                <w:spacing w:val="-2"/>
                <w:sz w:val="24"/>
              </w:rPr>
              <w:t>шахмат</w:t>
            </w:r>
          </w:p>
        </w:tc>
        <w:tc>
          <w:tcPr>
            <w:tcW w:w="1173" w:type="dxa"/>
          </w:tcPr>
          <w:p>
            <w:pPr>
              <w:pStyle w:val="TableParagraph"/>
              <w:spacing w:line="263"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8" w:lineRule="exact"/>
              <w:ind w:left="22"/>
              <w:jc w:val="center"/>
              <w:rPr>
                <w:sz w:val="24"/>
              </w:rPr>
            </w:pPr>
            <w:r>
              <w:rPr>
                <w:spacing w:val="-10"/>
                <w:sz w:val="24"/>
              </w:rPr>
              <w:t>1</w:t>
            </w:r>
          </w:p>
        </w:tc>
        <w:tc>
          <w:tcPr>
            <w:tcW w:w="1994" w:type="dxa"/>
          </w:tcPr>
          <w:p>
            <w:pPr>
              <w:pStyle w:val="TableParagraph"/>
              <w:spacing w:line="235" w:lineRule="auto"/>
              <w:ind w:left="116" w:right="90" w:hanging="7"/>
              <w:jc w:val="center"/>
              <w:rPr>
                <w:sz w:val="24"/>
              </w:rPr>
            </w:pPr>
            <w:r>
              <w:rPr>
                <w:spacing w:val="-2"/>
                <w:sz w:val="24"/>
              </w:rPr>
              <w:t>Педагог дополнительного образования</w:t>
            </w:r>
          </w:p>
        </w:tc>
      </w:tr>
      <w:tr>
        <w:trPr>
          <w:trHeight w:val="275" w:hRule="atLeast"/>
        </w:trPr>
        <w:tc>
          <w:tcPr>
            <w:tcW w:w="9350" w:type="dxa"/>
            <w:gridSpan w:val="5"/>
          </w:tcPr>
          <w:p>
            <w:pPr>
              <w:pStyle w:val="TableParagraph"/>
              <w:spacing w:line="256" w:lineRule="exact"/>
              <w:ind w:left="172" w:right="155"/>
              <w:jc w:val="center"/>
              <w:rPr>
                <w:b/>
                <w:sz w:val="24"/>
              </w:rPr>
            </w:pPr>
            <w:r>
              <w:rPr>
                <w:b/>
                <w:spacing w:val="-2"/>
                <w:sz w:val="24"/>
              </w:rPr>
              <w:t>Художественно-эстетическая</w:t>
            </w:r>
            <w:r>
              <w:rPr>
                <w:b/>
                <w:spacing w:val="26"/>
                <w:sz w:val="24"/>
              </w:rPr>
              <w:t> </w:t>
            </w:r>
            <w:r>
              <w:rPr>
                <w:b/>
                <w:spacing w:val="-2"/>
                <w:sz w:val="24"/>
              </w:rPr>
              <w:t>деятельность</w:t>
            </w:r>
          </w:p>
        </w:tc>
      </w:tr>
      <w:tr>
        <w:trPr>
          <w:trHeight w:val="828" w:hRule="atLeast"/>
        </w:trPr>
        <w:tc>
          <w:tcPr>
            <w:tcW w:w="840" w:type="dxa"/>
          </w:tcPr>
          <w:p>
            <w:pPr>
              <w:pStyle w:val="TableParagraph"/>
              <w:spacing w:line="263" w:lineRule="exact"/>
              <w:ind w:left="23"/>
              <w:jc w:val="center"/>
              <w:rPr>
                <w:sz w:val="24"/>
              </w:rPr>
            </w:pPr>
            <w:r>
              <w:rPr>
                <w:spacing w:val="-10"/>
                <w:sz w:val="24"/>
              </w:rPr>
              <w:t>5</w:t>
            </w:r>
          </w:p>
        </w:tc>
        <w:tc>
          <w:tcPr>
            <w:tcW w:w="3500" w:type="dxa"/>
          </w:tcPr>
          <w:p>
            <w:pPr>
              <w:pStyle w:val="TableParagraph"/>
              <w:spacing w:before="254"/>
              <w:ind w:left="117"/>
              <w:rPr>
                <w:sz w:val="24"/>
              </w:rPr>
            </w:pPr>
            <w:r>
              <w:rPr>
                <w:sz w:val="24"/>
              </w:rPr>
              <w:t>Творческая</w:t>
            </w:r>
            <w:r>
              <w:rPr>
                <w:spacing w:val="-7"/>
                <w:sz w:val="24"/>
              </w:rPr>
              <w:t> </w:t>
            </w:r>
            <w:r>
              <w:rPr>
                <w:spacing w:val="-2"/>
                <w:sz w:val="24"/>
              </w:rPr>
              <w:t>мастерская</w:t>
            </w:r>
          </w:p>
        </w:tc>
        <w:tc>
          <w:tcPr>
            <w:tcW w:w="1173" w:type="dxa"/>
          </w:tcPr>
          <w:p>
            <w:pPr>
              <w:pStyle w:val="TableParagraph"/>
              <w:spacing w:line="261" w:lineRule="exact"/>
              <w:jc w:val="center"/>
              <w:rPr>
                <w:sz w:val="24"/>
              </w:rPr>
            </w:pPr>
            <w:r>
              <w:rPr>
                <w:spacing w:val="-2"/>
                <w:sz w:val="24"/>
              </w:rPr>
              <w:t>5-</w:t>
            </w:r>
            <w:r>
              <w:rPr>
                <w:spacing w:val="-10"/>
                <w:sz w:val="24"/>
              </w:rPr>
              <w:t>9</w:t>
            </w:r>
          </w:p>
          <w:p>
            <w:pPr>
              <w:pStyle w:val="TableParagraph"/>
              <w:ind w:right="7"/>
              <w:jc w:val="center"/>
              <w:rPr>
                <w:sz w:val="24"/>
              </w:rPr>
            </w:pPr>
            <w:r>
              <w:rPr>
                <w:spacing w:val="-2"/>
                <w:sz w:val="24"/>
              </w:rPr>
              <w:t>классы</w:t>
            </w:r>
          </w:p>
        </w:tc>
        <w:tc>
          <w:tcPr>
            <w:tcW w:w="1843" w:type="dxa"/>
          </w:tcPr>
          <w:p>
            <w:pPr>
              <w:pStyle w:val="TableParagraph"/>
              <w:spacing w:line="263" w:lineRule="exact"/>
              <w:ind w:left="22"/>
              <w:jc w:val="center"/>
              <w:rPr>
                <w:sz w:val="24"/>
              </w:rPr>
            </w:pPr>
            <w:r>
              <w:rPr>
                <w:spacing w:val="-10"/>
                <w:sz w:val="24"/>
              </w:rPr>
              <w:t>1</w:t>
            </w:r>
          </w:p>
        </w:tc>
        <w:tc>
          <w:tcPr>
            <w:tcW w:w="1994" w:type="dxa"/>
          </w:tcPr>
          <w:p>
            <w:pPr>
              <w:pStyle w:val="TableParagraph"/>
              <w:spacing w:line="235" w:lineRule="auto"/>
              <w:ind w:left="116" w:right="90" w:hanging="2"/>
              <w:jc w:val="center"/>
              <w:rPr>
                <w:sz w:val="24"/>
              </w:rPr>
            </w:pPr>
            <w:r>
              <w:rPr>
                <w:spacing w:val="-2"/>
                <w:sz w:val="24"/>
              </w:rPr>
              <w:t>Педагог дополнительного образования</w:t>
            </w:r>
          </w:p>
        </w:tc>
      </w:tr>
      <w:tr>
        <w:trPr>
          <w:trHeight w:val="827" w:hRule="atLeast"/>
        </w:trPr>
        <w:tc>
          <w:tcPr>
            <w:tcW w:w="840" w:type="dxa"/>
          </w:tcPr>
          <w:p>
            <w:pPr>
              <w:pStyle w:val="TableParagraph"/>
              <w:spacing w:line="263" w:lineRule="exact"/>
              <w:ind w:left="23"/>
              <w:jc w:val="center"/>
              <w:rPr>
                <w:sz w:val="24"/>
              </w:rPr>
            </w:pPr>
            <w:r>
              <w:rPr>
                <w:spacing w:val="-10"/>
                <w:sz w:val="24"/>
              </w:rPr>
              <w:t>6</w:t>
            </w:r>
          </w:p>
        </w:tc>
        <w:tc>
          <w:tcPr>
            <w:tcW w:w="3500" w:type="dxa"/>
          </w:tcPr>
          <w:p>
            <w:pPr>
              <w:pStyle w:val="TableParagraph"/>
              <w:spacing w:before="251"/>
              <w:ind w:left="117"/>
              <w:rPr>
                <w:sz w:val="24"/>
              </w:rPr>
            </w:pPr>
            <w:r>
              <w:rPr>
                <w:sz w:val="24"/>
              </w:rPr>
              <w:t>Студия</w:t>
            </w:r>
            <w:r>
              <w:rPr>
                <w:spacing w:val="-8"/>
                <w:sz w:val="24"/>
              </w:rPr>
              <w:t> </w:t>
            </w:r>
            <w:r>
              <w:rPr>
                <w:sz w:val="24"/>
              </w:rPr>
              <w:t>жестового</w:t>
            </w:r>
            <w:r>
              <w:rPr>
                <w:spacing w:val="-7"/>
                <w:sz w:val="24"/>
              </w:rPr>
              <w:t> </w:t>
            </w:r>
            <w:r>
              <w:rPr>
                <w:spacing w:val="-4"/>
                <w:sz w:val="24"/>
              </w:rPr>
              <w:t>пения</w:t>
            </w:r>
          </w:p>
        </w:tc>
        <w:tc>
          <w:tcPr>
            <w:tcW w:w="1173" w:type="dxa"/>
          </w:tcPr>
          <w:p>
            <w:pPr>
              <w:pStyle w:val="TableParagraph"/>
              <w:spacing w:line="261" w:lineRule="exact"/>
              <w:jc w:val="center"/>
              <w:rPr>
                <w:sz w:val="24"/>
              </w:rPr>
            </w:pPr>
            <w:r>
              <w:rPr>
                <w:spacing w:val="-2"/>
                <w:sz w:val="24"/>
              </w:rPr>
              <w:t>5-</w:t>
            </w:r>
            <w:r>
              <w:rPr>
                <w:spacing w:val="-10"/>
                <w:sz w:val="24"/>
              </w:rPr>
              <w:t>9</w:t>
            </w:r>
          </w:p>
          <w:p>
            <w:pPr>
              <w:pStyle w:val="TableParagraph"/>
              <w:ind w:right="7"/>
              <w:jc w:val="center"/>
              <w:rPr>
                <w:sz w:val="24"/>
              </w:rPr>
            </w:pPr>
            <w:r>
              <w:rPr>
                <w:spacing w:val="-2"/>
                <w:sz w:val="24"/>
              </w:rPr>
              <w:t>классы</w:t>
            </w:r>
          </w:p>
        </w:tc>
        <w:tc>
          <w:tcPr>
            <w:tcW w:w="1843" w:type="dxa"/>
          </w:tcPr>
          <w:p>
            <w:pPr>
              <w:pStyle w:val="TableParagraph"/>
              <w:spacing w:line="263" w:lineRule="exact"/>
              <w:ind w:left="22"/>
              <w:jc w:val="center"/>
              <w:rPr>
                <w:sz w:val="24"/>
              </w:rPr>
            </w:pPr>
            <w:r>
              <w:rPr>
                <w:spacing w:val="-10"/>
                <w:sz w:val="24"/>
              </w:rPr>
              <w:t>1</w:t>
            </w:r>
          </w:p>
        </w:tc>
        <w:tc>
          <w:tcPr>
            <w:tcW w:w="1994" w:type="dxa"/>
          </w:tcPr>
          <w:p>
            <w:pPr>
              <w:pStyle w:val="TableParagraph"/>
              <w:spacing w:line="235" w:lineRule="auto"/>
              <w:ind w:left="145" w:right="121" w:hanging="2"/>
              <w:jc w:val="center"/>
              <w:rPr>
                <w:sz w:val="24"/>
              </w:rPr>
            </w:pPr>
            <w:r>
              <w:rPr>
                <w:spacing w:val="-2"/>
                <w:sz w:val="24"/>
              </w:rPr>
              <w:t>Учитель русского</w:t>
            </w:r>
            <w:r>
              <w:rPr>
                <w:spacing w:val="-13"/>
                <w:sz w:val="24"/>
              </w:rPr>
              <w:t> </w:t>
            </w:r>
            <w:r>
              <w:rPr>
                <w:spacing w:val="-2"/>
                <w:sz w:val="24"/>
              </w:rPr>
              <w:t>языка</w:t>
            </w:r>
            <w:r>
              <w:rPr>
                <w:spacing w:val="-13"/>
                <w:sz w:val="24"/>
              </w:rPr>
              <w:t> </w:t>
            </w:r>
            <w:r>
              <w:rPr>
                <w:spacing w:val="-2"/>
                <w:sz w:val="24"/>
              </w:rPr>
              <w:t>и литературы</w:t>
            </w:r>
          </w:p>
        </w:tc>
      </w:tr>
      <w:tr>
        <w:trPr>
          <w:trHeight w:val="273" w:hRule="atLeast"/>
        </w:trPr>
        <w:tc>
          <w:tcPr>
            <w:tcW w:w="9350" w:type="dxa"/>
            <w:gridSpan w:val="5"/>
            <w:shd w:val="clear" w:color="auto" w:fill="D9D9D9"/>
          </w:tcPr>
          <w:p>
            <w:pPr>
              <w:pStyle w:val="TableParagraph"/>
              <w:spacing w:line="253" w:lineRule="exact"/>
              <w:ind w:left="172" w:right="160"/>
              <w:jc w:val="center"/>
              <w:rPr>
                <w:b/>
                <w:sz w:val="24"/>
              </w:rPr>
            </w:pPr>
            <w:r>
              <w:rPr>
                <w:b/>
                <w:sz w:val="24"/>
              </w:rPr>
              <w:t>3.МОДУЛЬ</w:t>
            </w:r>
            <w:r>
              <w:rPr>
                <w:b/>
                <w:spacing w:val="-11"/>
                <w:sz w:val="24"/>
              </w:rPr>
              <w:t> </w:t>
            </w:r>
            <w:r>
              <w:rPr>
                <w:b/>
                <w:sz w:val="24"/>
              </w:rPr>
              <w:t>«КЛАССНОЕ</w:t>
            </w:r>
            <w:r>
              <w:rPr>
                <w:b/>
                <w:spacing w:val="-10"/>
                <w:sz w:val="24"/>
              </w:rPr>
              <w:t> </w:t>
            </w:r>
            <w:r>
              <w:rPr>
                <w:b/>
                <w:spacing w:val="-2"/>
                <w:sz w:val="24"/>
              </w:rPr>
              <w:t>РУКОВОДСТВО»</w:t>
            </w:r>
          </w:p>
        </w:tc>
      </w:tr>
      <w:tr>
        <w:trPr>
          <w:trHeight w:val="551" w:hRule="atLeast"/>
        </w:trPr>
        <w:tc>
          <w:tcPr>
            <w:tcW w:w="840" w:type="dxa"/>
            <w:vMerge w:val="restart"/>
          </w:tcPr>
          <w:p>
            <w:pPr>
              <w:pStyle w:val="TableParagraph"/>
              <w:spacing w:line="263" w:lineRule="exact"/>
              <w:ind w:left="23"/>
              <w:jc w:val="center"/>
              <w:rPr>
                <w:sz w:val="24"/>
              </w:rPr>
            </w:pPr>
            <w:r>
              <w:rPr>
                <w:spacing w:val="-10"/>
                <w:sz w:val="24"/>
              </w:rPr>
              <w:t>1</w:t>
            </w:r>
          </w:p>
        </w:tc>
        <w:tc>
          <w:tcPr>
            <w:tcW w:w="3500" w:type="dxa"/>
            <w:vMerge w:val="restart"/>
          </w:tcPr>
          <w:p>
            <w:pPr>
              <w:pStyle w:val="TableParagraph"/>
              <w:ind w:left="117"/>
              <w:rPr>
                <w:sz w:val="24"/>
              </w:rPr>
            </w:pPr>
            <w:r>
              <w:rPr>
                <w:sz w:val="24"/>
              </w:rPr>
              <w:t>Классные</w:t>
            </w:r>
            <w:r>
              <w:rPr>
                <w:spacing w:val="-15"/>
                <w:sz w:val="24"/>
              </w:rPr>
              <w:t> </w:t>
            </w:r>
            <w:r>
              <w:rPr>
                <w:sz w:val="24"/>
              </w:rPr>
              <w:t>часы</w:t>
            </w:r>
            <w:r>
              <w:rPr>
                <w:spacing w:val="-15"/>
                <w:sz w:val="24"/>
              </w:rPr>
              <w:t> </w:t>
            </w:r>
            <w:r>
              <w:rPr>
                <w:sz w:val="24"/>
              </w:rPr>
              <w:t>«Разговоры</w:t>
            </w:r>
            <w:r>
              <w:rPr>
                <w:spacing w:val="-15"/>
                <w:sz w:val="24"/>
              </w:rPr>
              <w:t> </w:t>
            </w:r>
            <w:r>
              <w:rPr>
                <w:sz w:val="24"/>
              </w:rPr>
              <w:t>о </w:t>
            </w:r>
            <w:r>
              <w:rPr>
                <w:spacing w:val="-2"/>
                <w:sz w:val="24"/>
              </w:rPr>
              <w:t>важном»</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0" w:right="114"/>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vMerge/>
            <w:tcBorders>
              <w:top w:val="nil"/>
            </w:tcBorders>
          </w:tcPr>
          <w:p>
            <w:pPr>
              <w:rPr>
                <w:sz w:val="2"/>
                <w:szCs w:val="2"/>
              </w:rPr>
            </w:pPr>
          </w:p>
        </w:tc>
        <w:tc>
          <w:tcPr>
            <w:tcW w:w="3500" w:type="dxa"/>
            <w:vMerge/>
            <w:tcBorders>
              <w:top w:val="nil"/>
            </w:tcBorders>
          </w:tcPr>
          <w:p>
            <w:pPr>
              <w:rPr>
                <w:sz w:val="2"/>
                <w:szCs w:val="2"/>
              </w:rPr>
            </w:pP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0" w:lineRule="auto"/>
              <w:ind w:left="113" w:right="231"/>
              <w:rPr>
                <w:sz w:val="24"/>
              </w:rPr>
            </w:pPr>
            <w:r>
              <w:rPr>
                <w:sz w:val="24"/>
              </w:rPr>
              <w:t>Первая</w:t>
            </w:r>
            <w:r>
              <w:rPr>
                <w:spacing w:val="-15"/>
                <w:sz w:val="24"/>
              </w:rPr>
              <w:t> </w:t>
            </w:r>
            <w:r>
              <w:rPr>
                <w:sz w:val="24"/>
              </w:rPr>
              <w:t>неделя </w:t>
            </w:r>
            <w:r>
              <w:rPr>
                <w:spacing w:val="-2"/>
                <w:sz w:val="24"/>
              </w:rPr>
              <w:t>сентября</w:t>
            </w:r>
          </w:p>
        </w:tc>
        <w:tc>
          <w:tcPr>
            <w:tcW w:w="1994" w:type="dxa"/>
          </w:tcPr>
          <w:p>
            <w:pPr>
              <w:pStyle w:val="TableParagraph"/>
              <w:spacing w:line="230" w:lineRule="auto"/>
              <w:ind w:left="116" w:right="451"/>
              <w:rPr>
                <w:sz w:val="24"/>
              </w:rPr>
            </w:pPr>
            <w:r>
              <w:rPr>
                <w:spacing w:val="-2"/>
                <w:sz w:val="24"/>
              </w:rPr>
              <w:t>Классные руководители</w:t>
            </w:r>
          </w:p>
        </w:tc>
      </w:tr>
    </w:tbl>
    <w:p>
      <w:pPr>
        <w:spacing w:after="0" w:line="230" w:lineRule="auto"/>
        <w:rPr>
          <w:sz w:val="24"/>
        </w:rPr>
        <w:sectPr>
          <w:pgSz w:w="11930" w:h="16860"/>
          <w:pgMar w:header="0" w:footer="1360" w:top="102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549" w:hRule="atLeast"/>
        </w:trPr>
        <w:tc>
          <w:tcPr>
            <w:tcW w:w="840" w:type="dxa"/>
            <w:vMerge w:val="restart"/>
          </w:tcPr>
          <w:p>
            <w:pPr>
              <w:pStyle w:val="TableParagraph"/>
              <w:ind w:left="0"/>
              <w:rPr>
                <w:sz w:val="24"/>
              </w:rPr>
            </w:pPr>
          </w:p>
        </w:tc>
        <w:tc>
          <w:tcPr>
            <w:tcW w:w="3500" w:type="dxa"/>
            <w:tcBorders>
              <w:bottom w:val="single" w:sz="6" w:space="0" w:color="000000"/>
            </w:tcBorders>
          </w:tcPr>
          <w:p>
            <w:pPr>
              <w:pStyle w:val="TableParagraph"/>
              <w:spacing w:line="232" w:lineRule="auto"/>
              <w:ind w:left="117" w:right="322"/>
              <w:rPr>
                <w:sz w:val="24"/>
              </w:rPr>
            </w:pPr>
            <w:r>
              <w:rPr>
                <w:sz w:val="24"/>
              </w:rPr>
              <w:t>Международный</w:t>
            </w:r>
            <w:r>
              <w:rPr>
                <w:spacing w:val="-15"/>
                <w:sz w:val="24"/>
              </w:rPr>
              <w:t> </w:t>
            </w:r>
            <w:r>
              <w:rPr>
                <w:sz w:val="24"/>
              </w:rPr>
              <w:t>день</w:t>
            </w:r>
            <w:r>
              <w:rPr>
                <w:spacing w:val="-15"/>
                <w:sz w:val="24"/>
              </w:rPr>
              <w:t> </w:t>
            </w:r>
            <w:r>
              <w:rPr>
                <w:sz w:val="24"/>
              </w:rPr>
              <w:t>памяти жертв фашизма</w:t>
            </w:r>
          </w:p>
        </w:tc>
        <w:tc>
          <w:tcPr>
            <w:tcW w:w="1173" w:type="dxa"/>
            <w:tcBorders>
              <w:bottom w:val="single" w:sz="6" w:space="0" w:color="000000"/>
            </w:tcBorders>
          </w:tcPr>
          <w:p>
            <w:pPr>
              <w:pStyle w:val="TableParagraph"/>
              <w:ind w:left="0"/>
              <w:rPr>
                <w:sz w:val="24"/>
              </w:rPr>
            </w:pPr>
          </w:p>
        </w:tc>
        <w:tc>
          <w:tcPr>
            <w:tcW w:w="1843" w:type="dxa"/>
            <w:tcBorders>
              <w:bottom w:val="single" w:sz="6" w:space="0" w:color="000000"/>
            </w:tcBorders>
          </w:tcPr>
          <w:p>
            <w:pPr>
              <w:pStyle w:val="TableParagraph"/>
              <w:ind w:left="0"/>
              <w:rPr>
                <w:sz w:val="24"/>
              </w:rPr>
            </w:pPr>
          </w:p>
        </w:tc>
        <w:tc>
          <w:tcPr>
            <w:tcW w:w="1994" w:type="dxa"/>
            <w:tcBorders>
              <w:bottom w:val="single" w:sz="6" w:space="0" w:color="000000"/>
            </w:tcBorders>
          </w:tcPr>
          <w:p>
            <w:pPr>
              <w:pStyle w:val="TableParagraph"/>
              <w:ind w:left="0"/>
              <w:rPr>
                <w:sz w:val="24"/>
              </w:rPr>
            </w:pPr>
          </w:p>
        </w:tc>
      </w:tr>
      <w:tr>
        <w:trPr>
          <w:trHeight w:val="547" w:hRule="atLeast"/>
        </w:trPr>
        <w:tc>
          <w:tcPr>
            <w:tcW w:w="840" w:type="dxa"/>
            <w:vMerge/>
            <w:tcBorders>
              <w:top w:val="nil"/>
            </w:tcBorders>
          </w:tcPr>
          <w:p>
            <w:pPr>
              <w:rPr>
                <w:sz w:val="2"/>
                <w:szCs w:val="2"/>
              </w:rPr>
            </w:pPr>
          </w:p>
        </w:tc>
        <w:tc>
          <w:tcPr>
            <w:tcW w:w="3500" w:type="dxa"/>
            <w:tcBorders>
              <w:top w:val="single" w:sz="6" w:space="0" w:color="000000"/>
            </w:tcBorders>
          </w:tcPr>
          <w:p>
            <w:pPr>
              <w:pStyle w:val="TableParagraph"/>
              <w:spacing w:line="263" w:lineRule="exact"/>
              <w:ind w:left="117"/>
              <w:rPr>
                <w:sz w:val="24"/>
              </w:rPr>
            </w:pPr>
            <w:r>
              <w:rPr>
                <w:sz w:val="24"/>
              </w:rPr>
              <w:t>День</w:t>
            </w:r>
            <w:r>
              <w:rPr>
                <w:spacing w:val="-11"/>
                <w:sz w:val="24"/>
              </w:rPr>
              <w:t> </w:t>
            </w:r>
            <w:r>
              <w:rPr>
                <w:spacing w:val="-2"/>
                <w:sz w:val="24"/>
              </w:rPr>
              <w:t>туризма</w:t>
            </w:r>
          </w:p>
        </w:tc>
        <w:tc>
          <w:tcPr>
            <w:tcW w:w="1173" w:type="dxa"/>
            <w:tcBorders>
              <w:top w:val="single" w:sz="6" w:space="0" w:color="000000"/>
            </w:tcBorders>
          </w:tcPr>
          <w:p>
            <w:pPr>
              <w:pStyle w:val="TableParagraph"/>
              <w:spacing w:line="254"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Borders>
              <w:top w:val="single" w:sz="6" w:space="0" w:color="000000"/>
            </w:tcBorders>
          </w:tcPr>
          <w:p>
            <w:pPr>
              <w:pStyle w:val="TableParagraph"/>
              <w:spacing w:line="266" w:lineRule="exact"/>
              <w:ind w:left="113" w:right="231"/>
              <w:rPr>
                <w:sz w:val="24"/>
              </w:rPr>
            </w:pPr>
            <w:r>
              <w:rPr>
                <w:spacing w:val="-2"/>
                <w:sz w:val="24"/>
              </w:rPr>
              <w:t>Третья</w:t>
            </w:r>
            <w:r>
              <w:rPr>
                <w:spacing w:val="-14"/>
                <w:sz w:val="24"/>
              </w:rPr>
              <w:t> </w:t>
            </w:r>
            <w:r>
              <w:rPr>
                <w:spacing w:val="-2"/>
                <w:sz w:val="24"/>
              </w:rPr>
              <w:t>неделя сентября</w:t>
            </w:r>
          </w:p>
        </w:tc>
        <w:tc>
          <w:tcPr>
            <w:tcW w:w="1994" w:type="dxa"/>
            <w:tcBorders>
              <w:top w:val="single" w:sz="6" w:space="0" w:color="000000"/>
            </w:tcBorders>
          </w:tcPr>
          <w:p>
            <w:pPr>
              <w:pStyle w:val="TableParagraph"/>
              <w:spacing w:line="266" w:lineRule="exact"/>
              <w:ind w:left="116" w:right="451"/>
              <w:rPr>
                <w:sz w:val="24"/>
              </w:rPr>
            </w:pPr>
            <w:r>
              <w:rPr>
                <w:spacing w:val="-2"/>
                <w:sz w:val="24"/>
              </w:rPr>
              <w:t>Классные руководители</w:t>
            </w:r>
          </w:p>
        </w:tc>
      </w:tr>
      <w:tr>
        <w:trPr>
          <w:trHeight w:val="827" w:hRule="atLeast"/>
        </w:trPr>
        <w:tc>
          <w:tcPr>
            <w:tcW w:w="840" w:type="dxa"/>
            <w:vMerge/>
            <w:tcBorders>
              <w:top w:val="nil"/>
            </w:tcBorders>
          </w:tcPr>
          <w:p>
            <w:pPr>
              <w:rPr>
                <w:sz w:val="2"/>
                <w:szCs w:val="2"/>
              </w:rPr>
            </w:pPr>
          </w:p>
        </w:tc>
        <w:tc>
          <w:tcPr>
            <w:tcW w:w="3500" w:type="dxa"/>
          </w:tcPr>
          <w:p>
            <w:pPr>
              <w:pStyle w:val="TableParagraph"/>
              <w:ind w:left="117"/>
              <w:rPr>
                <w:sz w:val="24"/>
              </w:rPr>
            </w:pPr>
            <w:r>
              <w:rPr>
                <w:sz w:val="24"/>
              </w:rPr>
              <w:t>День</w:t>
            </w:r>
            <w:r>
              <w:rPr>
                <w:spacing w:val="-15"/>
                <w:sz w:val="24"/>
              </w:rPr>
              <w:t> </w:t>
            </w:r>
            <w:r>
              <w:rPr>
                <w:sz w:val="24"/>
              </w:rPr>
              <w:t>работника</w:t>
            </w:r>
            <w:r>
              <w:rPr>
                <w:spacing w:val="-15"/>
                <w:sz w:val="24"/>
              </w:rPr>
              <w:t> </w:t>
            </w:r>
            <w:r>
              <w:rPr>
                <w:sz w:val="24"/>
              </w:rPr>
              <w:t>дошкольного </w:t>
            </w:r>
            <w:r>
              <w:rPr>
                <w:spacing w:val="-2"/>
                <w:sz w:val="24"/>
              </w:rPr>
              <w:t>образования.</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8" w:lineRule="exact"/>
              <w:ind w:left="113"/>
              <w:rPr>
                <w:sz w:val="24"/>
              </w:rPr>
            </w:pPr>
            <w:r>
              <w:rPr>
                <w:spacing w:val="-2"/>
                <w:sz w:val="24"/>
              </w:rPr>
              <w:t>Четвертая</w:t>
            </w:r>
          </w:p>
          <w:p>
            <w:pPr>
              <w:pStyle w:val="TableParagraph"/>
              <w:spacing w:line="268" w:lineRule="exact" w:before="4"/>
              <w:ind w:left="113" w:right="806"/>
              <w:rPr>
                <w:sz w:val="24"/>
              </w:rPr>
            </w:pPr>
            <w:r>
              <w:rPr>
                <w:spacing w:val="-2"/>
                <w:sz w:val="24"/>
              </w:rPr>
              <w:t>неделя сентября</w:t>
            </w:r>
          </w:p>
        </w:tc>
        <w:tc>
          <w:tcPr>
            <w:tcW w:w="1994" w:type="dxa"/>
          </w:tcPr>
          <w:p>
            <w:pPr>
              <w:pStyle w:val="TableParagraph"/>
              <w:ind w:left="116" w:right="451"/>
              <w:rPr>
                <w:sz w:val="24"/>
              </w:rPr>
            </w:pPr>
            <w:r>
              <w:rPr>
                <w:spacing w:val="-2"/>
                <w:sz w:val="24"/>
              </w:rPr>
              <w:t>Классные руководители</w:t>
            </w:r>
          </w:p>
        </w:tc>
      </w:tr>
      <w:tr>
        <w:trPr>
          <w:trHeight w:val="1103" w:hRule="atLeast"/>
        </w:trPr>
        <w:tc>
          <w:tcPr>
            <w:tcW w:w="840" w:type="dxa"/>
            <w:vMerge/>
            <w:tcBorders>
              <w:top w:val="nil"/>
            </w:tcBorders>
          </w:tcPr>
          <w:p>
            <w:pPr>
              <w:rPr>
                <w:sz w:val="2"/>
                <w:szCs w:val="2"/>
              </w:rPr>
            </w:pPr>
          </w:p>
        </w:tc>
        <w:tc>
          <w:tcPr>
            <w:tcW w:w="3500" w:type="dxa"/>
          </w:tcPr>
          <w:p>
            <w:pPr>
              <w:pStyle w:val="TableParagraph"/>
              <w:ind w:left="117" w:right="322"/>
              <w:rPr>
                <w:sz w:val="24"/>
              </w:rPr>
            </w:pPr>
            <w:r>
              <w:rPr>
                <w:sz w:val="24"/>
              </w:rPr>
              <w:t>150 лет со дня рождения писателя Вячеслава </w:t>
            </w:r>
            <w:r>
              <w:rPr>
                <w:spacing w:val="-2"/>
                <w:sz w:val="24"/>
              </w:rPr>
              <w:t>Яковлевича</w:t>
            </w:r>
            <w:r>
              <w:rPr>
                <w:spacing w:val="-10"/>
                <w:sz w:val="24"/>
              </w:rPr>
              <w:t> </w:t>
            </w:r>
            <w:r>
              <w:rPr>
                <w:spacing w:val="-2"/>
                <w:sz w:val="24"/>
              </w:rPr>
              <w:t>Шишкова</w:t>
            </w:r>
            <w:r>
              <w:rPr>
                <w:spacing w:val="-14"/>
                <w:sz w:val="24"/>
              </w:rPr>
              <w:t> </w:t>
            </w:r>
            <w:r>
              <w:rPr>
                <w:spacing w:val="-2"/>
                <w:sz w:val="24"/>
              </w:rPr>
              <w:t>(1873-</w:t>
            </w:r>
          </w:p>
          <w:p>
            <w:pPr>
              <w:pStyle w:val="TableParagraph"/>
              <w:spacing w:line="264" w:lineRule="exact"/>
              <w:ind w:left="117"/>
              <w:rPr>
                <w:sz w:val="24"/>
              </w:rPr>
            </w:pPr>
            <w:r>
              <w:rPr>
                <w:spacing w:val="-2"/>
                <w:sz w:val="24"/>
              </w:rPr>
              <w:t>1945)</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113" w:right="231"/>
              <w:rPr>
                <w:sz w:val="24"/>
              </w:rPr>
            </w:pPr>
            <w:r>
              <w:rPr>
                <w:sz w:val="24"/>
              </w:rPr>
              <w:t>Первая</w:t>
            </w:r>
            <w:r>
              <w:rPr>
                <w:spacing w:val="-15"/>
                <w:sz w:val="24"/>
              </w:rPr>
              <w:t> </w:t>
            </w:r>
            <w:r>
              <w:rPr>
                <w:sz w:val="24"/>
              </w:rPr>
              <w:t>неделя </w:t>
            </w:r>
            <w:r>
              <w:rPr>
                <w:spacing w:val="-2"/>
                <w:sz w:val="24"/>
              </w:rPr>
              <w:t>октября</w:t>
            </w:r>
          </w:p>
        </w:tc>
        <w:tc>
          <w:tcPr>
            <w:tcW w:w="1994" w:type="dxa"/>
          </w:tcPr>
          <w:p>
            <w:pPr>
              <w:pStyle w:val="TableParagraph"/>
              <w:ind w:left="116" w:right="451"/>
              <w:rPr>
                <w:sz w:val="24"/>
              </w:rPr>
            </w:pPr>
            <w:r>
              <w:rPr>
                <w:spacing w:val="-2"/>
                <w:sz w:val="24"/>
              </w:rPr>
              <w:t>Классные руководители</w:t>
            </w:r>
          </w:p>
        </w:tc>
      </w:tr>
      <w:tr>
        <w:trPr>
          <w:trHeight w:val="549" w:hRule="atLeast"/>
        </w:trPr>
        <w:tc>
          <w:tcPr>
            <w:tcW w:w="840" w:type="dxa"/>
            <w:vMerge/>
            <w:tcBorders>
              <w:top w:val="nil"/>
            </w:tcBorders>
          </w:tcPr>
          <w:p>
            <w:pPr>
              <w:rPr>
                <w:sz w:val="2"/>
                <w:szCs w:val="2"/>
              </w:rPr>
            </w:pPr>
          </w:p>
        </w:tc>
        <w:tc>
          <w:tcPr>
            <w:tcW w:w="3500" w:type="dxa"/>
          </w:tcPr>
          <w:p>
            <w:pPr>
              <w:pStyle w:val="TableParagraph"/>
              <w:spacing w:line="232" w:lineRule="auto"/>
              <w:ind w:left="117" w:right="112"/>
              <w:rPr>
                <w:sz w:val="24"/>
              </w:rPr>
            </w:pPr>
            <w:r>
              <w:rPr>
                <w:sz w:val="24"/>
              </w:rPr>
              <w:t>135 лет со дня рождения </w:t>
            </w:r>
            <w:r>
              <w:rPr>
                <w:spacing w:val="-2"/>
                <w:sz w:val="24"/>
              </w:rPr>
              <w:t>ученого, авиаконструктора</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113" w:right="239"/>
              <w:rPr>
                <w:sz w:val="24"/>
              </w:rPr>
            </w:pPr>
            <w:r>
              <w:rPr>
                <w:sz w:val="24"/>
              </w:rPr>
              <w:t>Вторая</w:t>
            </w:r>
            <w:r>
              <w:rPr>
                <w:spacing w:val="-15"/>
                <w:sz w:val="24"/>
              </w:rPr>
              <w:t> </w:t>
            </w:r>
            <w:r>
              <w:rPr>
                <w:sz w:val="24"/>
              </w:rPr>
              <w:t>неделя </w:t>
            </w:r>
            <w:r>
              <w:rPr>
                <w:spacing w:val="-2"/>
                <w:sz w:val="24"/>
              </w:rPr>
              <w:t>ноября</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4" w:hRule="atLeast"/>
        </w:trPr>
        <w:tc>
          <w:tcPr>
            <w:tcW w:w="840" w:type="dxa"/>
            <w:vMerge/>
            <w:tcBorders>
              <w:top w:val="nil"/>
            </w:tcBorders>
          </w:tcPr>
          <w:p>
            <w:pPr>
              <w:rPr>
                <w:sz w:val="2"/>
                <w:szCs w:val="2"/>
              </w:rPr>
            </w:pPr>
          </w:p>
        </w:tc>
        <w:tc>
          <w:tcPr>
            <w:tcW w:w="3500" w:type="dxa"/>
          </w:tcPr>
          <w:p>
            <w:pPr>
              <w:pStyle w:val="TableParagraph"/>
              <w:spacing w:line="232" w:lineRule="auto"/>
              <w:ind w:left="117" w:right="456"/>
              <w:rPr>
                <w:sz w:val="24"/>
              </w:rPr>
            </w:pPr>
            <w:r>
              <w:rPr>
                <w:sz w:val="24"/>
              </w:rPr>
              <w:t>День</w:t>
            </w:r>
            <w:r>
              <w:rPr>
                <w:spacing w:val="-15"/>
                <w:sz w:val="24"/>
              </w:rPr>
              <w:t> </w:t>
            </w:r>
            <w:r>
              <w:rPr>
                <w:sz w:val="24"/>
              </w:rPr>
              <w:t>начала</w:t>
            </w:r>
            <w:r>
              <w:rPr>
                <w:spacing w:val="-15"/>
                <w:sz w:val="24"/>
              </w:rPr>
              <w:t> </w:t>
            </w:r>
            <w:r>
              <w:rPr>
                <w:sz w:val="24"/>
              </w:rPr>
              <w:t>Нюрнбергского </w:t>
            </w:r>
            <w:r>
              <w:rPr>
                <w:spacing w:val="-2"/>
                <w:sz w:val="24"/>
              </w:rPr>
              <w:t>процесса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113" w:right="231"/>
              <w:rPr>
                <w:sz w:val="24"/>
              </w:rPr>
            </w:pPr>
            <w:r>
              <w:rPr>
                <w:spacing w:val="-2"/>
                <w:sz w:val="24"/>
              </w:rPr>
              <w:t>Третья</w:t>
            </w:r>
            <w:r>
              <w:rPr>
                <w:spacing w:val="-14"/>
                <w:sz w:val="24"/>
              </w:rPr>
              <w:t> </w:t>
            </w:r>
            <w:r>
              <w:rPr>
                <w:spacing w:val="-2"/>
                <w:sz w:val="24"/>
              </w:rPr>
              <w:t>неделя ноября</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4" w:hRule="atLeast"/>
        </w:trPr>
        <w:tc>
          <w:tcPr>
            <w:tcW w:w="840" w:type="dxa"/>
            <w:vMerge/>
            <w:tcBorders>
              <w:top w:val="nil"/>
            </w:tcBorders>
          </w:tcPr>
          <w:p>
            <w:pPr>
              <w:rPr>
                <w:sz w:val="2"/>
                <w:szCs w:val="2"/>
              </w:rPr>
            </w:pPr>
          </w:p>
        </w:tc>
        <w:tc>
          <w:tcPr>
            <w:tcW w:w="3500" w:type="dxa"/>
          </w:tcPr>
          <w:p>
            <w:pPr>
              <w:pStyle w:val="TableParagraph"/>
              <w:spacing w:line="232" w:lineRule="auto"/>
              <w:ind w:left="117" w:right="340"/>
              <w:rPr>
                <w:sz w:val="24"/>
              </w:rPr>
            </w:pPr>
            <w:r>
              <w:rPr>
                <w:sz w:val="24"/>
              </w:rPr>
              <w:t>День</w:t>
            </w:r>
            <w:r>
              <w:rPr>
                <w:spacing w:val="-15"/>
                <w:sz w:val="24"/>
              </w:rPr>
              <w:t> </w:t>
            </w:r>
            <w:r>
              <w:rPr>
                <w:sz w:val="24"/>
              </w:rPr>
              <w:t>Государственного</w:t>
            </w:r>
            <w:r>
              <w:rPr>
                <w:spacing w:val="-15"/>
                <w:sz w:val="24"/>
              </w:rPr>
              <w:t> </w:t>
            </w:r>
            <w:r>
              <w:rPr>
                <w:sz w:val="24"/>
              </w:rPr>
              <w:t>герба Российской Федерации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32" w:lineRule="auto"/>
              <w:ind w:left="113" w:right="231"/>
              <w:rPr>
                <w:sz w:val="24"/>
              </w:rPr>
            </w:pPr>
            <w:r>
              <w:rPr>
                <w:spacing w:val="-2"/>
                <w:sz w:val="24"/>
              </w:rPr>
              <w:t>Последняя неделя</w:t>
            </w:r>
            <w:r>
              <w:rPr>
                <w:spacing w:val="-14"/>
                <w:sz w:val="24"/>
              </w:rPr>
              <w:t> </w:t>
            </w:r>
            <w:r>
              <w:rPr>
                <w:spacing w:val="-2"/>
                <w:sz w:val="24"/>
              </w:rPr>
              <w:t>ноября</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vMerge w:val="restart"/>
          </w:tcPr>
          <w:p>
            <w:pPr>
              <w:pStyle w:val="TableParagraph"/>
              <w:ind w:left="0"/>
              <w:rPr>
                <w:sz w:val="24"/>
              </w:rPr>
            </w:pPr>
          </w:p>
        </w:tc>
        <w:tc>
          <w:tcPr>
            <w:tcW w:w="3500" w:type="dxa"/>
          </w:tcPr>
          <w:p>
            <w:pPr>
              <w:pStyle w:val="TableParagraph"/>
              <w:spacing w:line="261" w:lineRule="exact"/>
              <w:ind w:left="117"/>
              <w:rPr>
                <w:sz w:val="24"/>
              </w:rPr>
            </w:pPr>
            <w:r>
              <w:rPr>
                <w:sz w:val="24"/>
              </w:rPr>
              <w:t>День</w:t>
            </w:r>
            <w:r>
              <w:rPr>
                <w:spacing w:val="-6"/>
                <w:sz w:val="24"/>
              </w:rPr>
              <w:t> </w:t>
            </w:r>
            <w:r>
              <w:rPr>
                <w:sz w:val="24"/>
              </w:rPr>
              <w:t>прав</w:t>
            </w:r>
            <w:r>
              <w:rPr>
                <w:spacing w:val="-8"/>
                <w:sz w:val="24"/>
              </w:rPr>
              <w:t> </w:t>
            </w:r>
            <w:r>
              <w:rPr>
                <w:spacing w:val="-2"/>
                <w:sz w:val="24"/>
              </w:rPr>
              <w:t>человека</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113"/>
              <w:rPr>
                <w:sz w:val="24"/>
              </w:rPr>
            </w:pPr>
            <w:r>
              <w:rPr>
                <w:spacing w:val="-2"/>
                <w:sz w:val="24"/>
              </w:rPr>
              <w:t>Последняя неделя</w:t>
            </w:r>
            <w:r>
              <w:rPr>
                <w:spacing w:val="-13"/>
                <w:sz w:val="24"/>
              </w:rPr>
              <w:t> </w:t>
            </w:r>
            <w:r>
              <w:rPr>
                <w:spacing w:val="-2"/>
                <w:sz w:val="24"/>
              </w:rPr>
              <w:t>декабря</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1379" w:hRule="atLeast"/>
        </w:trPr>
        <w:tc>
          <w:tcPr>
            <w:tcW w:w="840" w:type="dxa"/>
            <w:vMerge/>
            <w:tcBorders>
              <w:top w:val="nil"/>
            </w:tcBorders>
          </w:tcPr>
          <w:p>
            <w:pPr>
              <w:rPr>
                <w:sz w:val="2"/>
                <w:szCs w:val="2"/>
              </w:rPr>
            </w:pPr>
          </w:p>
        </w:tc>
        <w:tc>
          <w:tcPr>
            <w:tcW w:w="3500" w:type="dxa"/>
          </w:tcPr>
          <w:p>
            <w:pPr>
              <w:pStyle w:val="TableParagraph"/>
              <w:ind w:left="117" w:right="201"/>
              <w:rPr>
                <w:sz w:val="24"/>
              </w:rPr>
            </w:pPr>
            <w:r>
              <w:rPr>
                <w:sz w:val="24"/>
              </w:rPr>
              <w:t>День</w:t>
            </w:r>
            <w:r>
              <w:rPr>
                <w:spacing w:val="-15"/>
                <w:sz w:val="24"/>
              </w:rPr>
              <w:t> </w:t>
            </w:r>
            <w:r>
              <w:rPr>
                <w:sz w:val="24"/>
              </w:rPr>
              <w:t>Конституции</w:t>
            </w:r>
            <w:r>
              <w:rPr>
                <w:spacing w:val="-15"/>
                <w:sz w:val="24"/>
              </w:rPr>
              <w:t> </w:t>
            </w:r>
            <w:r>
              <w:rPr>
                <w:sz w:val="24"/>
              </w:rPr>
              <w:t>Российской Федерации. День принятия </w:t>
            </w:r>
            <w:r>
              <w:rPr>
                <w:spacing w:val="-2"/>
                <w:sz w:val="24"/>
              </w:rPr>
              <w:t>Федеральных </w:t>
            </w:r>
            <w:r>
              <w:rPr>
                <w:sz w:val="24"/>
              </w:rPr>
              <w:t>конституционных законов о</w:t>
            </w:r>
          </w:p>
          <w:p>
            <w:pPr>
              <w:pStyle w:val="TableParagraph"/>
              <w:spacing w:line="262" w:lineRule="exact"/>
              <w:ind w:left="117"/>
              <w:rPr>
                <w:sz w:val="24"/>
              </w:rPr>
            </w:pPr>
            <w:r>
              <w:rPr>
                <w:sz w:val="24"/>
              </w:rPr>
              <w:t>Государственных</w:t>
            </w:r>
            <w:r>
              <w:rPr>
                <w:spacing w:val="-14"/>
                <w:sz w:val="24"/>
              </w:rPr>
              <w:t> </w:t>
            </w:r>
            <w:r>
              <w:rPr>
                <w:sz w:val="24"/>
              </w:rPr>
              <w:t>символах</w:t>
            </w:r>
            <w:r>
              <w:rPr>
                <w:spacing w:val="-13"/>
                <w:sz w:val="24"/>
              </w:rPr>
              <w:t> </w:t>
            </w:r>
            <w:r>
              <w:rPr>
                <w:spacing w:val="-5"/>
                <w:sz w:val="24"/>
              </w:rPr>
              <w:t>РФ</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7" w:lineRule="auto"/>
              <w:ind w:left="113" w:right="182"/>
              <w:rPr>
                <w:sz w:val="24"/>
              </w:rPr>
            </w:pPr>
            <w:r>
              <w:rPr>
                <w:spacing w:val="-2"/>
                <w:sz w:val="24"/>
              </w:rPr>
              <w:t>Последняя неделя</w:t>
            </w:r>
            <w:r>
              <w:rPr>
                <w:spacing w:val="-14"/>
                <w:sz w:val="24"/>
              </w:rPr>
              <w:t> </w:t>
            </w:r>
            <w:r>
              <w:rPr>
                <w:spacing w:val="-2"/>
                <w:sz w:val="24"/>
              </w:rPr>
              <w:t>декабря</w:t>
            </w:r>
          </w:p>
        </w:tc>
        <w:tc>
          <w:tcPr>
            <w:tcW w:w="1994" w:type="dxa"/>
          </w:tcPr>
          <w:p>
            <w:pPr>
              <w:pStyle w:val="TableParagraph"/>
              <w:spacing w:line="237" w:lineRule="auto"/>
              <w:ind w:left="116" w:right="451"/>
              <w:rPr>
                <w:sz w:val="24"/>
              </w:rPr>
            </w:pPr>
            <w:r>
              <w:rPr>
                <w:spacing w:val="-2"/>
                <w:sz w:val="24"/>
              </w:rPr>
              <w:t>Классные руководители</w:t>
            </w:r>
          </w:p>
        </w:tc>
      </w:tr>
      <w:tr>
        <w:trPr>
          <w:trHeight w:val="1101" w:hRule="atLeast"/>
        </w:trPr>
        <w:tc>
          <w:tcPr>
            <w:tcW w:w="840" w:type="dxa"/>
            <w:vMerge/>
            <w:tcBorders>
              <w:top w:val="nil"/>
            </w:tcBorders>
          </w:tcPr>
          <w:p>
            <w:pPr>
              <w:rPr>
                <w:sz w:val="2"/>
                <w:szCs w:val="2"/>
              </w:rPr>
            </w:pPr>
          </w:p>
        </w:tc>
        <w:tc>
          <w:tcPr>
            <w:tcW w:w="3500" w:type="dxa"/>
          </w:tcPr>
          <w:p>
            <w:pPr>
              <w:pStyle w:val="TableParagraph"/>
              <w:ind w:left="117"/>
              <w:rPr>
                <w:sz w:val="24"/>
              </w:rPr>
            </w:pPr>
            <w:r>
              <w:rPr>
                <w:sz w:val="24"/>
              </w:rPr>
              <w:t>190 лет со дня рождения русского мецената, собирателя</w:t>
            </w:r>
          </w:p>
          <w:p>
            <w:pPr>
              <w:pStyle w:val="TableParagraph"/>
              <w:spacing w:line="270" w:lineRule="exact"/>
              <w:ind w:left="117" w:right="136"/>
              <w:rPr>
                <w:sz w:val="24"/>
              </w:rPr>
            </w:pPr>
            <w:r>
              <w:rPr>
                <w:sz w:val="24"/>
              </w:rPr>
              <w:t>живописи</w:t>
            </w:r>
            <w:r>
              <w:rPr>
                <w:spacing w:val="-15"/>
                <w:sz w:val="24"/>
              </w:rPr>
              <w:t> </w:t>
            </w:r>
            <w:r>
              <w:rPr>
                <w:sz w:val="24"/>
              </w:rPr>
              <w:t>Сергея</w:t>
            </w:r>
            <w:r>
              <w:rPr>
                <w:spacing w:val="-15"/>
                <w:sz w:val="24"/>
              </w:rPr>
              <w:t> </w:t>
            </w:r>
            <w:r>
              <w:rPr>
                <w:sz w:val="24"/>
              </w:rPr>
              <w:t>Михайловича Третьякова (1834-1892)</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113" w:right="261"/>
              <w:rPr>
                <w:sz w:val="24"/>
              </w:rPr>
            </w:pPr>
            <w:r>
              <w:rPr>
                <w:spacing w:val="-2"/>
                <w:sz w:val="24"/>
              </w:rPr>
              <w:t>Вторая</w:t>
            </w:r>
            <w:r>
              <w:rPr>
                <w:spacing w:val="-13"/>
                <w:sz w:val="24"/>
              </w:rPr>
              <w:t> </w:t>
            </w:r>
            <w:r>
              <w:rPr>
                <w:spacing w:val="-2"/>
                <w:sz w:val="24"/>
              </w:rPr>
              <w:t>неделя января</w:t>
            </w:r>
          </w:p>
        </w:tc>
        <w:tc>
          <w:tcPr>
            <w:tcW w:w="1994" w:type="dxa"/>
          </w:tcPr>
          <w:p>
            <w:pPr>
              <w:pStyle w:val="TableParagraph"/>
              <w:ind w:left="116" w:right="451"/>
              <w:rPr>
                <w:sz w:val="24"/>
              </w:rPr>
            </w:pPr>
            <w:r>
              <w:rPr>
                <w:spacing w:val="-2"/>
                <w:sz w:val="24"/>
              </w:rPr>
              <w:t>Классные руководители</w:t>
            </w:r>
          </w:p>
        </w:tc>
      </w:tr>
      <w:tr>
        <w:trPr>
          <w:trHeight w:val="827" w:hRule="atLeast"/>
        </w:trPr>
        <w:tc>
          <w:tcPr>
            <w:tcW w:w="840" w:type="dxa"/>
          </w:tcPr>
          <w:p>
            <w:pPr>
              <w:pStyle w:val="TableParagraph"/>
              <w:ind w:left="0"/>
              <w:rPr>
                <w:sz w:val="24"/>
              </w:rPr>
            </w:pPr>
          </w:p>
        </w:tc>
        <w:tc>
          <w:tcPr>
            <w:tcW w:w="3500" w:type="dxa"/>
          </w:tcPr>
          <w:p>
            <w:pPr>
              <w:pStyle w:val="TableParagraph"/>
              <w:spacing w:line="270" w:lineRule="exact"/>
              <w:ind w:left="117"/>
              <w:rPr>
                <w:sz w:val="24"/>
              </w:rPr>
            </w:pPr>
            <w:r>
              <w:rPr>
                <w:sz w:val="24"/>
              </w:rPr>
              <w:t>120</w:t>
            </w:r>
            <w:r>
              <w:rPr>
                <w:spacing w:val="-9"/>
                <w:sz w:val="24"/>
              </w:rPr>
              <w:t> </w:t>
            </w:r>
            <w:r>
              <w:rPr>
                <w:sz w:val="24"/>
              </w:rPr>
              <w:t>лет</w:t>
            </w:r>
            <w:r>
              <w:rPr>
                <w:spacing w:val="-7"/>
                <w:sz w:val="24"/>
              </w:rPr>
              <w:t> </w:t>
            </w:r>
            <w:r>
              <w:rPr>
                <w:sz w:val="24"/>
              </w:rPr>
              <w:t>со</w:t>
            </w:r>
            <w:r>
              <w:rPr>
                <w:spacing w:val="-9"/>
                <w:sz w:val="24"/>
              </w:rPr>
              <w:t> </w:t>
            </w:r>
            <w:r>
              <w:rPr>
                <w:sz w:val="24"/>
              </w:rPr>
              <w:t>дня</w:t>
            </w:r>
            <w:r>
              <w:rPr>
                <w:spacing w:val="-8"/>
                <w:sz w:val="24"/>
              </w:rPr>
              <w:t> </w:t>
            </w:r>
            <w:r>
              <w:rPr>
                <w:sz w:val="24"/>
              </w:rPr>
              <w:t>рождения</w:t>
            </w:r>
            <w:r>
              <w:rPr>
                <w:spacing w:val="-6"/>
                <w:sz w:val="24"/>
              </w:rPr>
              <w:t> </w:t>
            </w:r>
            <w:r>
              <w:rPr>
                <w:spacing w:val="-2"/>
                <w:sz w:val="24"/>
              </w:rPr>
              <w:t>героя</w:t>
            </w:r>
          </w:p>
          <w:p>
            <w:pPr>
              <w:pStyle w:val="TableParagraph"/>
              <w:spacing w:line="268" w:lineRule="exact" w:before="1"/>
              <w:ind w:left="117" w:right="343"/>
              <w:rPr>
                <w:sz w:val="24"/>
              </w:rPr>
            </w:pPr>
            <w:r>
              <w:rPr>
                <w:sz w:val="24"/>
              </w:rPr>
              <w:t>ВОВ</w:t>
            </w:r>
            <w:r>
              <w:rPr>
                <w:spacing w:val="-15"/>
                <w:sz w:val="24"/>
              </w:rPr>
              <w:t> </w:t>
            </w:r>
            <w:r>
              <w:rPr>
                <w:sz w:val="24"/>
              </w:rPr>
              <w:t>Александра</w:t>
            </w:r>
            <w:r>
              <w:rPr>
                <w:spacing w:val="-15"/>
                <w:sz w:val="24"/>
              </w:rPr>
              <w:t> </w:t>
            </w:r>
            <w:r>
              <w:rPr>
                <w:sz w:val="24"/>
              </w:rPr>
              <w:t>Матвеевича Матросова (1924-1934)</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113" w:right="231"/>
              <w:rPr>
                <w:sz w:val="24"/>
              </w:rPr>
            </w:pPr>
            <w:r>
              <w:rPr>
                <w:sz w:val="24"/>
              </w:rPr>
              <w:t>Первая</w:t>
            </w:r>
            <w:r>
              <w:rPr>
                <w:spacing w:val="-15"/>
                <w:sz w:val="24"/>
              </w:rPr>
              <w:t> </w:t>
            </w:r>
            <w:r>
              <w:rPr>
                <w:sz w:val="24"/>
              </w:rPr>
              <w:t>неделя </w:t>
            </w:r>
            <w:r>
              <w:rPr>
                <w:spacing w:val="-2"/>
                <w:sz w:val="24"/>
              </w:rPr>
              <w:t>февраля</w:t>
            </w:r>
          </w:p>
        </w:tc>
        <w:tc>
          <w:tcPr>
            <w:tcW w:w="1994" w:type="dxa"/>
          </w:tcPr>
          <w:p>
            <w:pPr>
              <w:pStyle w:val="TableParagraph"/>
              <w:ind w:left="116" w:right="451"/>
              <w:rPr>
                <w:sz w:val="24"/>
              </w:rPr>
            </w:pPr>
            <w:r>
              <w:rPr>
                <w:spacing w:val="-2"/>
                <w:sz w:val="24"/>
              </w:rPr>
              <w:t>Классные руководители</w:t>
            </w:r>
          </w:p>
        </w:tc>
      </w:tr>
      <w:tr>
        <w:trPr>
          <w:trHeight w:val="1103" w:hRule="atLeast"/>
        </w:trPr>
        <w:tc>
          <w:tcPr>
            <w:tcW w:w="840" w:type="dxa"/>
          </w:tcPr>
          <w:p>
            <w:pPr>
              <w:pStyle w:val="TableParagraph"/>
              <w:ind w:left="0"/>
              <w:rPr>
                <w:sz w:val="24"/>
              </w:rPr>
            </w:pPr>
          </w:p>
        </w:tc>
        <w:tc>
          <w:tcPr>
            <w:tcW w:w="3500" w:type="dxa"/>
          </w:tcPr>
          <w:p>
            <w:pPr>
              <w:pStyle w:val="TableParagraph"/>
              <w:ind w:left="117"/>
              <w:rPr>
                <w:sz w:val="24"/>
              </w:rPr>
            </w:pPr>
            <w:r>
              <w:rPr>
                <w:sz w:val="24"/>
              </w:rPr>
              <w:t>90 лет со дня рождения </w:t>
            </w:r>
            <w:r>
              <w:rPr>
                <w:spacing w:val="-2"/>
                <w:sz w:val="24"/>
              </w:rPr>
              <w:t>советского</w:t>
            </w:r>
            <w:r>
              <w:rPr>
                <w:spacing w:val="-5"/>
                <w:sz w:val="24"/>
              </w:rPr>
              <w:t> </w:t>
            </w:r>
            <w:r>
              <w:rPr>
                <w:spacing w:val="-2"/>
                <w:sz w:val="24"/>
              </w:rPr>
              <w:t>летчика-космонавта</w:t>
            </w:r>
          </w:p>
          <w:p>
            <w:pPr>
              <w:pStyle w:val="TableParagraph"/>
              <w:spacing w:line="270" w:lineRule="atLeast"/>
              <w:ind w:left="117" w:right="419"/>
              <w:rPr>
                <w:sz w:val="24"/>
              </w:rPr>
            </w:pPr>
            <w:r>
              <w:rPr>
                <w:sz w:val="24"/>
              </w:rPr>
              <w:t>Юрия</w:t>
            </w:r>
            <w:r>
              <w:rPr>
                <w:spacing w:val="-15"/>
                <w:sz w:val="24"/>
              </w:rPr>
              <w:t> </w:t>
            </w:r>
            <w:r>
              <w:rPr>
                <w:sz w:val="24"/>
              </w:rPr>
              <w:t>Алексеевича</w:t>
            </w:r>
            <w:r>
              <w:rPr>
                <w:spacing w:val="-15"/>
                <w:sz w:val="24"/>
              </w:rPr>
              <w:t> </w:t>
            </w:r>
            <w:r>
              <w:rPr>
                <w:sz w:val="24"/>
              </w:rPr>
              <w:t>Гагарина </w:t>
            </w:r>
            <w:r>
              <w:rPr>
                <w:spacing w:val="-2"/>
                <w:sz w:val="24"/>
              </w:rPr>
              <w:t>(1934-1968)</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113" w:right="231"/>
              <w:rPr>
                <w:sz w:val="24"/>
              </w:rPr>
            </w:pPr>
            <w:r>
              <w:rPr>
                <w:sz w:val="24"/>
              </w:rPr>
              <w:t>Первая</w:t>
            </w:r>
            <w:r>
              <w:rPr>
                <w:spacing w:val="-15"/>
                <w:sz w:val="24"/>
              </w:rPr>
              <w:t> </w:t>
            </w:r>
            <w:r>
              <w:rPr>
                <w:sz w:val="24"/>
              </w:rPr>
              <w:t>неделя </w:t>
            </w:r>
            <w:r>
              <w:rPr>
                <w:spacing w:val="-4"/>
                <w:sz w:val="24"/>
              </w:rPr>
              <w:t>марта</w:t>
            </w:r>
          </w:p>
        </w:tc>
        <w:tc>
          <w:tcPr>
            <w:tcW w:w="1994" w:type="dxa"/>
          </w:tcPr>
          <w:p>
            <w:pPr>
              <w:pStyle w:val="TableParagraph"/>
              <w:ind w:left="116" w:right="451"/>
              <w:rPr>
                <w:sz w:val="24"/>
              </w:rPr>
            </w:pPr>
            <w:r>
              <w:rPr>
                <w:spacing w:val="-2"/>
                <w:sz w:val="24"/>
              </w:rPr>
              <w:t>Классные руководители</w:t>
            </w:r>
          </w:p>
        </w:tc>
      </w:tr>
      <w:tr>
        <w:trPr>
          <w:trHeight w:val="1103" w:hRule="atLeast"/>
        </w:trPr>
        <w:tc>
          <w:tcPr>
            <w:tcW w:w="840" w:type="dxa"/>
          </w:tcPr>
          <w:p>
            <w:pPr>
              <w:pStyle w:val="TableParagraph"/>
              <w:ind w:left="0"/>
              <w:rPr>
                <w:sz w:val="24"/>
              </w:rPr>
            </w:pPr>
          </w:p>
        </w:tc>
        <w:tc>
          <w:tcPr>
            <w:tcW w:w="3500" w:type="dxa"/>
          </w:tcPr>
          <w:p>
            <w:pPr>
              <w:pStyle w:val="TableParagraph"/>
              <w:ind w:left="117"/>
              <w:rPr>
                <w:sz w:val="24"/>
              </w:rPr>
            </w:pPr>
            <w:r>
              <w:rPr>
                <w:sz w:val="24"/>
              </w:rPr>
              <w:t>180</w:t>
            </w:r>
            <w:r>
              <w:rPr>
                <w:spacing w:val="-15"/>
                <w:sz w:val="24"/>
              </w:rPr>
              <w:t> </w:t>
            </w:r>
            <w:r>
              <w:rPr>
                <w:sz w:val="24"/>
              </w:rPr>
              <w:t>лет</w:t>
            </w:r>
            <w:r>
              <w:rPr>
                <w:spacing w:val="-15"/>
                <w:sz w:val="24"/>
              </w:rPr>
              <w:t> </w:t>
            </w:r>
            <w:r>
              <w:rPr>
                <w:sz w:val="24"/>
              </w:rPr>
              <w:t>со</w:t>
            </w:r>
            <w:r>
              <w:rPr>
                <w:spacing w:val="-15"/>
                <w:sz w:val="24"/>
              </w:rPr>
              <w:t> </w:t>
            </w:r>
            <w:r>
              <w:rPr>
                <w:sz w:val="24"/>
              </w:rPr>
              <w:t>дня</w:t>
            </w:r>
            <w:r>
              <w:rPr>
                <w:spacing w:val="-15"/>
                <w:sz w:val="24"/>
              </w:rPr>
              <w:t> </w:t>
            </w:r>
            <w:r>
              <w:rPr>
                <w:sz w:val="24"/>
              </w:rPr>
              <w:t>рождени</w:t>
            </w:r>
            <w:r>
              <w:rPr>
                <w:sz w:val="24"/>
              </w:rPr>
              <w:t>я композитора Николая</w:t>
            </w:r>
          </w:p>
          <w:p>
            <w:pPr>
              <w:pStyle w:val="TableParagraph"/>
              <w:spacing w:line="268" w:lineRule="exact"/>
              <w:ind w:left="117" w:right="1026"/>
              <w:rPr>
                <w:sz w:val="24"/>
              </w:rPr>
            </w:pPr>
            <w:r>
              <w:rPr>
                <w:sz w:val="24"/>
              </w:rPr>
              <w:t>Андреевича</w:t>
            </w:r>
            <w:r>
              <w:rPr>
                <w:spacing w:val="-15"/>
                <w:sz w:val="24"/>
              </w:rPr>
              <w:t> </w:t>
            </w:r>
            <w:r>
              <w:rPr>
                <w:sz w:val="24"/>
              </w:rPr>
              <w:t>Римского- Корсакова</w:t>
            </w:r>
            <w:r>
              <w:rPr>
                <w:spacing w:val="-12"/>
                <w:sz w:val="24"/>
              </w:rPr>
              <w:t> </w:t>
            </w:r>
            <w:r>
              <w:rPr>
                <w:sz w:val="24"/>
              </w:rPr>
              <w:t>(1844-</w:t>
            </w:r>
            <w:r>
              <w:rPr>
                <w:spacing w:val="-4"/>
                <w:sz w:val="24"/>
              </w:rPr>
              <w:t>1908)</w:t>
            </w:r>
          </w:p>
        </w:tc>
        <w:tc>
          <w:tcPr>
            <w:tcW w:w="1173" w:type="dxa"/>
          </w:tcPr>
          <w:p>
            <w:pPr>
              <w:pStyle w:val="TableParagraph"/>
              <w:spacing w:line="254"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113" w:right="231"/>
              <w:rPr>
                <w:sz w:val="24"/>
              </w:rPr>
            </w:pPr>
            <w:r>
              <w:rPr>
                <w:spacing w:val="-2"/>
                <w:sz w:val="24"/>
              </w:rPr>
              <w:t>Четвертая </w:t>
            </w:r>
            <w:r>
              <w:rPr>
                <w:spacing w:val="-4"/>
                <w:sz w:val="24"/>
              </w:rPr>
              <w:t>неделя</w:t>
            </w:r>
            <w:r>
              <w:rPr>
                <w:spacing w:val="-12"/>
                <w:sz w:val="24"/>
              </w:rPr>
              <w:t> </w:t>
            </w:r>
            <w:r>
              <w:rPr>
                <w:spacing w:val="-4"/>
                <w:sz w:val="24"/>
              </w:rPr>
              <w:t>марта</w:t>
            </w:r>
          </w:p>
        </w:tc>
        <w:tc>
          <w:tcPr>
            <w:tcW w:w="1994" w:type="dxa"/>
          </w:tcPr>
          <w:p>
            <w:pPr>
              <w:pStyle w:val="TableParagraph"/>
              <w:ind w:left="116" w:right="451"/>
              <w:rPr>
                <w:sz w:val="24"/>
              </w:rPr>
            </w:pPr>
            <w:r>
              <w:rPr>
                <w:spacing w:val="-2"/>
                <w:sz w:val="24"/>
              </w:rPr>
              <w:t>Классные руководители</w:t>
            </w:r>
          </w:p>
        </w:tc>
      </w:tr>
      <w:tr>
        <w:trPr>
          <w:trHeight w:val="1104" w:hRule="atLeast"/>
        </w:trPr>
        <w:tc>
          <w:tcPr>
            <w:tcW w:w="840" w:type="dxa"/>
          </w:tcPr>
          <w:p>
            <w:pPr>
              <w:pStyle w:val="TableParagraph"/>
              <w:ind w:left="0"/>
              <w:rPr>
                <w:sz w:val="24"/>
              </w:rPr>
            </w:pPr>
          </w:p>
        </w:tc>
        <w:tc>
          <w:tcPr>
            <w:tcW w:w="3500" w:type="dxa"/>
          </w:tcPr>
          <w:p>
            <w:pPr>
              <w:pStyle w:val="TableParagraph"/>
              <w:ind w:left="117"/>
              <w:rPr>
                <w:sz w:val="24"/>
              </w:rPr>
            </w:pPr>
            <w:r>
              <w:rPr>
                <w:sz w:val="24"/>
              </w:rPr>
              <w:t>185 лет со дня рождения русского географа Николая</w:t>
            </w:r>
          </w:p>
          <w:p>
            <w:pPr>
              <w:pStyle w:val="TableParagraph"/>
              <w:spacing w:line="268" w:lineRule="exact"/>
              <w:ind w:left="117" w:right="334"/>
              <w:rPr>
                <w:sz w:val="24"/>
              </w:rPr>
            </w:pPr>
            <w:r>
              <w:rPr>
                <w:sz w:val="24"/>
              </w:rPr>
              <w:t>Михайловича</w:t>
            </w:r>
            <w:r>
              <w:rPr>
                <w:spacing w:val="-15"/>
                <w:sz w:val="24"/>
              </w:rPr>
              <w:t> </w:t>
            </w:r>
            <w:r>
              <w:rPr>
                <w:sz w:val="24"/>
              </w:rPr>
              <w:t>Пржевальского </w:t>
            </w:r>
            <w:r>
              <w:rPr>
                <w:spacing w:val="-2"/>
                <w:sz w:val="24"/>
              </w:rPr>
              <w:t>(1839-1888)</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113" w:right="261"/>
              <w:rPr>
                <w:sz w:val="24"/>
              </w:rPr>
            </w:pPr>
            <w:r>
              <w:rPr>
                <w:spacing w:val="-2"/>
                <w:sz w:val="24"/>
              </w:rPr>
              <w:t>Вторая</w:t>
            </w:r>
            <w:r>
              <w:rPr>
                <w:spacing w:val="-13"/>
                <w:sz w:val="24"/>
              </w:rPr>
              <w:t> </w:t>
            </w:r>
            <w:r>
              <w:rPr>
                <w:spacing w:val="-2"/>
                <w:sz w:val="24"/>
              </w:rPr>
              <w:t>неделя апреля</w:t>
            </w:r>
          </w:p>
        </w:tc>
        <w:tc>
          <w:tcPr>
            <w:tcW w:w="1994" w:type="dxa"/>
          </w:tcPr>
          <w:p>
            <w:pPr>
              <w:pStyle w:val="TableParagraph"/>
              <w:ind w:left="116" w:right="451"/>
              <w:rPr>
                <w:sz w:val="24"/>
              </w:rPr>
            </w:pPr>
            <w:r>
              <w:rPr>
                <w:spacing w:val="-2"/>
                <w:sz w:val="24"/>
              </w:rPr>
              <w:t>Классные руководители</w:t>
            </w:r>
          </w:p>
        </w:tc>
      </w:tr>
      <w:tr>
        <w:trPr>
          <w:trHeight w:val="830" w:hRule="atLeast"/>
        </w:trPr>
        <w:tc>
          <w:tcPr>
            <w:tcW w:w="840" w:type="dxa"/>
          </w:tcPr>
          <w:p>
            <w:pPr>
              <w:pStyle w:val="TableParagraph"/>
              <w:ind w:left="0"/>
              <w:rPr>
                <w:sz w:val="24"/>
              </w:rPr>
            </w:pPr>
          </w:p>
        </w:tc>
        <w:tc>
          <w:tcPr>
            <w:tcW w:w="3500" w:type="dxa"/>
          </w:tcPr>
          <w:p>
            <w:pPr>
              <w:pStyle w:val="TableParagraph"/>
              <w:spacing w:line="264" w:lineRule="exact"/>
              <w:ind w:left="117"/>
              <w:rPr>
                <w:sz w:val="24"/>
              </w:rPr>
            </w:pPr>
            <w:r>
              <w:rPr>
                <w:sz w:val="24"/>
              </w:rPr>
              <w:t>295</w:t>
            </w:r>
            <w:r>
              <w:rPr>
                <w:spacing w:val="-1"/>
                <w:sz w:val="24"/>
              </w:rPr>
              <w:t> </w:t>
            </w:r>
            <w:r>
              <w:rPr>
                <w:sz w:val="24"/>
              </w:rPr>
              <w:t>лет со</w:t>
            </w:r>
            <w:r>
              <w:rPr>
                <w:spacing w:val="-1"/>
                <w:sz w:val="24"/>
              </w:rPr>
              <w:t> </w:t>
            </w:r>
            <w:r>
              <w:rPr>
                <w:sz w:val="24"/>
              </w:rPr>
              <w:t>дня </w:t>
            </w:r>
            <w:r>
              <w:rPr>
                <w:spacing w:val="-2"/>
                <w:sz w:val="24"/>
              </w:rPr>
              <w:t>рождения</w:t>
            </w:r>
          </w:p>
          <w:p>
            <w:pPr>
              <w:pStyle w:val="TableParagraph"/>
              <w:spacing w:line="235" w:lineRule="auto" w:before="3"/>
              <w:ind w:left="117" w:right="741"/>
              <w:rPr>
                <w:sz w:val="24"/>
              </w:rPr>
            </w:pPr>
            <w:r>
              <w:rPr>
                <w:sz w:val="24"/>
              </w:rPr>
              <w:t>российской</w:t>
            </w:r>
            <w:r>
              <w:rPr>
                <w:spacing w:val="-15"/>
                <w:sz w:val="24"/>
              </w:rPr>
              <w:t> </w:t>
            </w:r>
            <w:r>
              <w:rPr>
                <w:sz w:val="24"/>
              </w:rPr>
              <w:t>императрицы Екатерины</w:t>
            </w:r>
            <w:r>
              <w:rPr>
                <w:spacing w:val="-6"/>
                <w:sz w:val="24"/>
              </w:rPr>
              <w:t> </w:t>
            </w:r>
            <w:r>
              <w:rPr>
                <w:sz w:val="24"/>
              </w:rPr>
              <w:t>II</w:t>
            </w:r>
            <w:r>
              <w:rPr>
                <w:spacing w:val="-13"/>
                <w:sz w:val="24"/>
              </w:rPr>
              <w:t> </w:t>
            </w:r>
            <w:r>
              <w:rPr>
                <w:sz w:val="24"/>
              </w:rPr>
              <w:t>(1729-</w:t>
            </w:r>
            <w:r>
              <w:rPr>
                <w:spacing w:val="-2"/>
                <w:sz w:val="24"/>
              </w:rPr>
              <w:t>1796)</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113" w:right="231"/>
              <w:rPr>
                <w:sz w:val="24"/>
              </w:rPr>
            </w:pPr>
            <w:r>
              <w:rPr>
                <w:sz w:val="24"/>
              </w:rPr>
              <w:t>Первая</w:t>
            </w:r>
            <w:r>
              <w:rPr>
                <w:spacing w:val="-15"/>
                <w:sz w:val="24"/>
              </w:rPr>
              <w:t> </w:t>
            </w:r>
            <w:r>
              <w:rPr>
                <w:sz w:val="24"/>
              </w:rPr>
              <w:t>неделя </w:t>
            </w:r>
            <w:r>
              <w:rPr>
                <w:spacing w:val="-4"/>
                <w:sz w:val="24"/>
              </w:rPr>
              <w:t>мая</w:t>
            </w:r>
          </w:p>
        </w:tc>
        <w:tc>
          <w:tcPr>
            <w:tcW w:w="1994" w:type="dxa"/>
          </w:tcPr>
          <w:p>
            <w:pPr>
              <w:pStyle w:val="TableParagraph"/>
              <w:ind w:left="116" w:right="451"/>
              <w:rPr>
                <w:sz w:val="24"/>
              </w:rPr>
            </w:pPr>
            <w:r>
              <w:rPr>
                <w:spacing w:val="-2"/>
                <w:sz w:val="24"/>
              </w:rPr>
              <w:t>Классные руководители</w:t>
            </w:r>
          </w:p>
        </w:tc>
      </w:tr>
      <w:tr>
        <w:trPr>
          <w:trHeight w:val="551" w:hRule="atLeast"/>
        </w:trPr>
        <w:tc>
          <w:tcPr>
            <w:tcW w:w="840" w:type="dxa"/>
          </w:tcPr>
          <w:p>
            <w:pPr>
              <w:pStyle w:val="TableParagraph"/>
              <w:ind w:left="0"/>
              <w:rPr>
                <w:sz w:val="24"/>
              </w:rPr>
            </w:pPr>
          </w:p>
        </w:tc>
        <w:tc>
          <w:tcPr>
            <w:tcW w:w="3500" w:type="dxa"/>
          </w:tcPr>
          <w:p>
            <w:pPr>
              <w:pStyle w:val="TableParagraph"/>
              <w:spacing w:line="232" w:lineRule="auto"/>
              <w:ind w:left="117"/>
              <w:rPr>
                <w:sz w:val="24"/>
              </w:rPr>
            </w:pPr>
            <w:r>
              <w:rPr>
                <w:spacing w:val="-2"/>
                <w:sz w:val="24"/>
              </w:rPr>
              <w:t>День</w:t>
            </w:r>
            <w:r>
              <w:rPr>
                <w:spacing w:val="-14"/>
                <w:sz w:val="24"/>
              </w:rPr>
              <w:t> </w:t>
            </w:r>
            <w:r>
              <w:rPr>
                <w:spacing w:val="-2"/>
                <w:sz w:val="24"/>
              </w:rPr>
              <w:t>российского парламентаризма</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113" w:right="231"/>
              <w:rPr>
                <w:sz w:val="24"/>
              </w:rPr>
            </w:pPr>
            <w:r>
              <w:rPr>
                <w:spacing w:val="-2"/>
                <w:sz w:val="24"/>
              </w:rPr>
              <w:t>Третья</w:t>
            </w:r>
            <w:r>
              <w:rPr>
                <w:spacing w:val="-14"/>
                <w:sz w:val="24"/>
              </w:rPr>
              <w:t> </w:t>
            </w:r>
            <w:r>
              <w:rPr>
                <w:spacing w:val="-2"/>
                <w:sz w:val="24"/>
              </w:rPr>
              <w:t>неделя </w:t>
            </w:r>
            <w:r>
              <w:rPr>
                <w:spacing w:val="-4"/>
                <w:sz w:val="24"/>
              </w:rPr>
              <w:t>мая</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ind w:left="0"/>
              <w:rPr>
                <w:sz w:val="24"/>
              </w:rPr>
            </w:pPr>
          </w:p>
        </w:tc>
        <w:tc>
          <w:tcPr>
            <w:tcW w:w="3500" w:type="dxa"/>
          </w:tcPr>
          <w:p>
            <w:pPr>
              <w:pStyle w:val="TableParagraph"/>
              <w:spacing w:line="232" w:lineRule="auto"/>
              <w:ind w:left="117" w:right="150"/>
              <w:rPr>
                <w:sz w:val="24"/>
              </w:rPr>
            </w:pPr>
            <w:r>
              <w:rPr>
                <w:sz w:val="24"/>
              </w:rPr>
              <w:t>День</w:t>
            </w:r>
            <w:r>
              <w:rPr>
                <w:spacing w:val="-15"/>
                <w:sz w:val="24"/>
              </w:rPr>
              <w:t> </w:t>
            </w:r>
            <w:r>
              <w:rPr>
                <w:sz w:val="24"/>
              </w:rPr>
              <w:t>славянской</w:t>
            </w:r>
            <w:r>
              <w:rPr>
                <w:spacing w:val="-15"/>
                <w:sz w:val="24"/>
              </w:rPr>
              <w:t> </w:t>
            </w:r>
            <w:r>
              <w:rPr>
                <w:sz w:val="24"/>
              </w:rPr>
              <w:t>письменности и культуры</w:t>
            </w:r>
          </w:p>
        </w:tc>
        <w:tc>
          <w:tcPr>
            <w:tcW w:w="1173" w:type="dxa"/>
          </w:tcPr>
          <w:p>
            <w:pPr>
              <w:pStyle w:val="TableParagraph"/>
              <w:spacing w:line="254" w:lineRule="exact"/>
              <w:jc w:val="center"/>
              <w:rPr>
                <w:sz w:val="24"/>
              </w:rPr>
            </w:pPr>
            <w:r>
              <w:rPr>
                <w:spacing w:val="-2"/>
                <w:sz w:val="24"/>
              </w:rPr>
              <w:t>1-</w:t>
            </w:r>
            <w:r>
              <w:rPr>
                <w:spacing w:val="-10"/>
                <w:sz w:val="24"/>
              </w:rPr>
              <w:t>4</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113" w:right="609"/>
              <w:rPr>
                <w:sz w:val="24"/>
              </w:rPr>
            </w:pPr>
            <w:r>
              <w:rPr>
                <w:spacing w:val="-2"/>
                <w:sz w:val="24"/>
              </w:rPr>
              <w:t>Четвертая неделя</w:t>
            </w:r>
            <w:r>
              <w:rPr>
                <w:spacing w:val="-14"/>
                <w:sz w:val="24"/>
              </w:rPr>
              <w:t> </w:t>
            </w:r>
            <w:r>
              <w:rPr>
                <w:spacing w:val="-2"/>
                <w:sz w:val="24"/>
              </w:rPr>
              <w:t>мая</w:t>
            </w:r>
          </w:p>
        </w:tc>
        <w:tc>
          <w:tcPr>
            <w:tcW w:w="1994" w:type="dxa"/>
          </w:tcPr>
          <w:p>
            <w:pPr>
              <w:pStyle w:val="TableParagraph"/>
              <w:spacing w:line="232" w:lineRule="auto"/>
              <w:ind w:left="116" w:right="451"/>
              <w:rPr>
                <w:sz w:val="24"/>
              </w:rPr>
            </w:pPr>
            <w:r>
              <w:rPr>
                <w:spacing w:val="-2"/>
                <w:sz w:val="24"/>
              </w:rPr>
              <w:t>Классные руководители</w:t>
            </w:r>
          </w:p>
        </w:tc>
      </w:tr>
    </w:tbl>
    <w:p>
      <w:pPr>
        <w:spacing w:after="0" w:line="232" w:lineRule="auto"/>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549" w:hRule="atLeast"/>
        </w:trPr>
        <w:tc>
          <w:tcPr>
            <w:tcW w:w="840" w:type="dxa"/>
            <w:tcBorders>
              <w:bottom w:val="single" w:sz="6" w:space="0" w:color="000000"/>
            </w:tcBorders>
          </w:tcPr>
          <w:p>
            <w:pPr>
              <w:pStyle w:val="TableParagraph"/>
              <w:spacing w:line="261" w:lineRule="exact"/>
              <w:ind w:left="23"/>
              <w:jc w:val="center"/>
              <w:rPr>
                <w:sz w:val="24"/>
              </w:rPr>
            </w:pPr>
            <w:r>
              <w:rPr>
                <w:spacing w:val="-10"/>
                <w:sz w:val="24"/>
              </w:rPr>
              <w:t>2</w:t>
            </w:r>
          </w:p>
        </w:tc>
        <w:tc>
          <w:tcPr>
            <w:tcW w:w="3500" w:type="dxa"/>
            <w:tcBorders>
              <w:bottom w:val="single" w:sz="6" w:space="0" w:color="000000"/>
            </w:tcBorders>
          </w:tcPr>
          <w:p>
            <w:pPr>
              <w:pStyle w:val="TableParagraph"/>
              <w:spacing w:line="261" w:lineRule="exact"/>
              <w:ind w:left="117"/>
              <w:rPr>
                <w:sz w:val="24"/>
              </w:rPr>
            </w:pPr>
            <w:r>
              <w:rPr>
                <w:sz w:val="24"/>
              </w:rPr>
              <w:t>Знакомство</w:t>
            </w:r>
            <w:r>
              <w:rPr>
                <w:spacing w:val="-7"/>
                <w:sz w:val="24"/>
              </w:rPr>
              <w:t> </w:t>
            </w:r>
            <w:r>
              <w:rPr>
                <w:sz w:val="24"/>
              </w:rPr>
              <w:t>с</w:t>
            </w:r>
            <w:r>
              <w:rPr>
                <w:spacing w:val="-10"/>
                <w:sz w:val="24"/>
              </w:rPr>
              <w:t> </w:t>
            </w:r>
            <w:r>
              <w:rPr>
                <w:spacing w:val="-2"/>
                <w:sz w:val="24"/>
              </w:rPr>
              <w:t>классами</w:t>
            </w:r>
          </w:p>
        </w:tc>
        <w:tc>
          <w:tcPr>
            <w:tcW w:w="1173" w:type="dxa"/>
            <w:tcBorders>
              <w:bottom w:val="single" w:sz="6" w:space="0" w:color="000000"/>
            </w:tcBorders>
          </w:tcPr>
          <w:p>
            <w:pPr>
              <w:pStyle w:val="TableParagraph"/>
              <w:spacing w:line="261" w:lineRule="exact"/>
              <w:ind w:right="2"/>
              <w:jc w:val="center"/>
              <w:rPr>
                <w:sz w:val="24"/>
              </w:rPr>
            </w:pPr>
            <w:r>
              <w:rPr>
                <w:sz w:val="24"/>
              </w:rPr>
              <w:t>5 </w:t>
            </w:r>
            <w:r>
              <w:rPr>
                <w:spacing w:val="-2"/>
                <w:sz w:val="24"/>
              </w:rPr>
              <w:t>класс</w:t>
            </w:r>
          </w:p>
        </w:tc>
        <w:tc>
          <w:tcPr>
            <w:tcW w:w="1843" w:type="dxa"/>
            <w:tcBorders>
              <w:bottom w:val="single" w:sz="6" w:space="0" w:color="000000"/>
            </w:tcBorders>
          </w:tcPr>
          <w:p>
            <w:pPr>
              <w:pStyle w:val="TableParagraph"/>
              <w:spacing w:line="261" w:lineRule="exact"/>
              <w:ind w:left="113"/>
              <w:rPr>
                <w:sz w:val="24"/>
              </w:rPr>
            </w:pPr>
            <w:r>
              <w:rPr>
                <w:spacing w:val="-2"/>
                <w:sz w:val="24"/>
              </w:rPr>
              <w:t>сентябрь</w:t>
            </w:r>
          </w:p>
        </w:tc>
        <w:tc>
          <w:tcPr>
            <w:tcW w:w="1994" w:type="dxa"/>
            <w:tcBorders>
              <w:bottom w:val="single" w:sz="6" w:space="0" w:color="000000"/>
            </w:tcBorders>
          </w:tcPr>
          <w:p>
            <w:pPr>
              <w:pStyle w:val="TableParagraph"/>
              <w:spacing w:line="232" w:lineRule="auto"/>
              <w:ind w:left="116" w:right="451"/>
              <w:rPr>
                <w:sz w:val="24"/>
              </w:rPr>
            </w:pPr>
            <w:r>
              <w:rPr>
                <w:spacing w:val="-2"/>
                <w:sz w:val="24"/>
              </w:rPr>
              <w:t>классные руководители</w:t>
            </w:r>
          </w:p>
        </w:tc>
      </w:tr>
      <w:tr>
        <w:trPr>
          <w:trHeight w:val="547" w:hRule="atLeast"/>
        </w:trPr>
        <w:tc>
          <w:tcPr>
            <w:tcW w:w="840" w:type="dxa"/>
            <w:tcBorders>
              <w:top w:val="single" w:sz="6" w:space="0" w:color="000000"/>
            </w:tcBorders>
          </w:tcPr>
          <w:p>
            <w:pPr>
              <w:pStyle w:val="TableParagraph"/>
              <w:spacing w:line="263" w:lineRule="exact"/>
              <w:ind w:left="23"/>
              <w:jc w:val="center"/>
              <w:rPr>
                <w:sz w:val="24"/>
              </w:rPr>
            </w:pPr>
            <w:r>
              <w:rPr>
                <w:spacing w:val="-10"/>
                <w:sz w:val="24"/>
              </w:rPr>
              <w:t>3</w:t>
            </w:r>
          </w:p>
        </w:tc>
        <w:tc>
          <w:tcPr>
            <w:tcW w:w="3500" w:type="dxa"/>
            <w:tcBorders>
              <w:top w:val="single" w:sz="6" w:space="0" w:color="000000"/>
            </w:tcBorders>
          </w:tcPr>
          <w:p>
            <w:pPr>
              <w:pStyle w:val="TableParagraph"/>
              <w:spacing w:line="266" w:lineRule="exact"/>
              <w:ind w:left="117"/>
              <w:rPr>
                <w:sz w:val="24"/>
              </w:rPr>
            </w:pPr>
            <w:r>
              <w:rPr>
                <w:spacing w:val="-2"/>
                <w:sz w:val="24"/>
              </w:rPr>
              <w:t>Составление</w:t>
            </w:r>
            <w:r>
              <w:rPr>
                <w:spacing w:val="-11"/>
                <w:sz w:val="24"/>
              </w:rPr>
              <w:t> </w:t>
            </w:r>
            <w:r>
              <w:rPr>
                <w:spacing w:val="-2"/>
                <w:sz w:val="24"/>
              </w:rPr>
              <w:t>социальных паспортов</w:t>
            </w:r>
          </w:p>
        </w:tc>
        <w:tc>
          <w:tcPr>
            <w:tcW w:w="1173" w:type="dxa"/>
            <w:tcBorders>
              <w:top w:val="single" w:sz="6" w:space="0" w:color="000000"/>
            </w:tcBorders>
          </w:tcPr>
          <w:p>
            <w:pPr>
              <w:pStyle w:val="TableParagraph"/>
              <w:spacing w:line="263" w:lineRule="exact"/>
              <w:ind w:right="2"/>
              <w:jc w:val="center"/>
              <w:rPr>
                <w:sz w:val="24"/>
              </w:rPr>
            </w:pPr>
            <w:r>
              <w:rPr>
                <w:sz w:val="24"/>
              </w:rPr>
              <w:t>5 </w:t>
            </w:r>
            <w:r>
              <w:rPr>
                <w:spacing w:val="-2"/>
                <w:sz w:val="24"/>
              </w:rPr>
              <w:t>класс</w:t>
            </w:r>
          </w:p>
        </w:tc>
        <w:tc>
          <w:tcPr>
            <w:tcW w:w="1843" w:type="dxa"/>
            <w:tcBorders>
              <w:top w:val="single" w:sz="6" w:space="0" w:color="000000"/>
            </w:tcBorders>
          </w:tcPr>
          <w:p>
            <w:pPr>
              <w:pStyle w:val="TableParagraph"/>
              <w:spacing w:line="263" w:lineRule="exact"/>
              <w:ind w:left="113"/>
              <w:rPr>
                <w:sz w:val="24"/>
              </w:rPr>
            </w:pPr>
            <w:r>
              <w:rPr>
                <w:spacing w:val="-2"/>
                <w:sz w:val="24"/>
              </w:rPr>
              <w:t>сентябрь</w:t>
            </w:r>
          </w:p>
        </w:tc>
        <w:tc>
          <w:tcPr>
            <w:tcW w:w="1994" w:type="dxa"/>
            <w:tcBorders>
              <w:top w:val="single" w:sz="6" w:space="0" w:color="000000"/>
            </w:tcBorders>
          </w:tcPr>
          <w:p>
            <w:pPr>
              <w:pStyle w:val="TableParagraph"/>
              <w:spacing w:line="266" w:lineRule="exact"/>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spacing w:line="232" w:lineRule="auto"/>
              <w:ind w:left="117" w:right="265"/>
              <w:rPr>
                <w:sz w:val="24"/>
              </w:rPr>
            </w:pPr>
            <w:r>
              <w:rPr>
                <w:sz w:val="24"/>
              </w:rPr>
              <w:t>Инструктажи</w:t>
            </w:r>
            <w:r>
              <w:rPr>
                <w:spacing w:val="-15"/>
                <w:sz w:val="24"/>
              </w:rPr>
              <w:t> </w:t>
            </w:r>
            <w:r>
              <w:rPr>
                <w:sz w:val="24"/>
              </w:rPr>
              <w:t>по</w:t>
            </w:r>
            <w:r>
              <w:rPr>
                <w:spacing w:val="-15"/>
                <w:sz w:val="24"/>
              </w:rPr>
              <w:t> </w:t>
            </w:r>
            <w:r>
              <w:rPr>
                <w:sz w:val="24"/>
              </w:rPr>
              <w:t>безопасности </w:t>
            </w:r>
            <w:r>
              <w:rPr>
                <w:spacing w:val="-2"/>
                <w:sz w:val="24"/>
              </w:rPr>
              <w:t>жизнедеятельности</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pacing w:val="-2"/>
                <w:sz w:val="24"/>
              </w:rPr>
              <w:t>сентябрь</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827"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ind w:left="117"/>
              <w:rPr>
                <w:sz w:val="24"/>
              </w:rPr>
            </w:pPr>
            <w:r>
              <w:rPr>
                <w:sz w:val="24"/>
              </w:rPr>
              <w:t>Родительское собрание с </w:t>
            </w:r>
            <w:r>
              <w:rPr>
                <w:spacing w:val="-2"/>
                <w:sz w:val="24"/>
              </w:rPr>
              <w:t>родителями</w:t>
            </w:r>
            <w:r>
              <w:rPr>
                <w:spacing w:val="-13"/>
                <w:sz w:val="24"/>
              </w:rPr>
              <w:t> </w:t>
            </w:r>
            <w:r>
              <w:rPr>
                <w:spacing w:val="-2"/>
                <w:sz w:val="24"/>
              </w:rPr>
              <w:t>пятиклассников</w:t>
            </w:r>
          </w:p>
        </w:tc>
        <w:tc>
          <w:tcPr>
            <w:tcW w:w="1173" w:type="dxa"/>
          </w:tcPr>
          <w:p>
            <w:pPr>
              <w:pStyle w:val="TableParagraph"/>
              <w:spacing w:line="261" w:lineRule="exact"/>
              <w:ind w:right="2"/>
              <w:jc w:val="center"/>
              <w:rPr>
                <w:sz w:val="24"/>
              </w:rPr>
            </w:pPr>
            <w:r>
              <w:rPr>
                <w:sz w:val="24"/>
              </w:rPr>
              <w:t>5 </w:t>
            </w:r>
            <w:r>
              <w:rPr>
                <w:spacing w:val="-2"/>
                <w:sz w:val="24"/>
              </w:rPr>
              <w:t>класс</w:t>
            </w:r>
          </w:p>
        </w:tc>
        <w:tc>
          <w:tcPr>
            <w:tcW w:w="1843" w:type="dxa"/>
          </w:tcPr>
          <w:p>
            <w:pPr>
              <w:pStyle w:val="TableParagraph"/>
              <w:ind w:left="113" w:right="807"/>
              <w:rPr>
                <w:sz w:val="24"/>
              </w:rPr>
            </w:pPr>
            <w:r>
              <w:rPr>
                <w:spacing w:val="-2"/>
                <w:sz w:val="24"/>
              </w:rPr>
              <w:t>август, сентябрь</w:t>
            </w:r>
          </w:p>
        </w:tc>
        <w:tc>
          <w:tcPr>
            <w:tcW w:w="1994" w:type="dxa"/>
          </w:tcPr>
          <w:p>
            <w:pPr>
              <w:pStyle w:val="TableParagraph"/>
              <w:spacing w:line="235" w:lineRule="auto"/>
              <w:ind w:left="116"/>
              <w:rPr>
                <w:sz w:val="24"/>
              </w:rPr>
            </w:pPr>
            <w:r>
              <w:rPr>
                <w:sz w:val="24"/>
              </w:rPr>
              <w:t>зам.</w:t>
            </w:r>
            <w:r>
              <w:rPr>
                <w:spacing w:val="-15"/>
                <w:sz w:val="24"/>
              </w:rPr>
              <w:t> </w:t>
            </w:r>
            <w:r>
              <w:rPr>
                <w:sz w:val="24"/>
              </w:rPr>
              <w:t>директора</w:t>
            </w:r>
            <w:r>
              <w:rPr>
                <w:spacing w:val="-15"/>
                <w:sz w:val="24"/>
              </w:rPr>
              <w:t> </w:t>
            </w:r>
            <w:r>
              <w:rPr>
                <w:sz w:val="24"/>
              </w:rPr>
              <w:t>по ВР, классные</w:t>
            </w:r>
          </w:p>
          <w:p>
            <w:pPr>
              <w:pStyle w:val="TableParagraph"/>
              <w:spacing w:line="271" w:lineRule="exact"/>
              <w:ind w:left="116"/>
              <w:rPr>
                <w:sz w:val="24"/>
              </w:rPr>
            </w:pPr>
            <w:r>
              <w:rPr>
                <w:spacing w:val="-2"/>
                <w:sz w:val="24"/>
              </w:rPr>
              <w:t>руководители</w:t>
            </w:r>
          </w:p>
        </w:tc>
      </w:tr>
      <w:tr>
        <w:trPr>
          <w:trHeight w:val="825" w:hRule="atLeast"/>
        </w:trPr>
        <w:tc>
          <w:tcPr>
            <w:tcW w:w="840" w:type="dxa"/>
          </w:tcPr>
          <w:p>
            <w:pPr>
              <w:pStyle w:val="TableParagraph"/>
              <w:spacing w:line="261" w:lineRule="exact"/>
              <w:ind w:left="23"/>
              <w:jc w:val="center"/>
              <w:rPr>
                <w:sz w:val="24"/>
              </w:rPr>
            </w:pPr>
            <w:r>
              <w:rPr>
                <w:spacing w:val="-10"/>
                <w:sz w:val="24"/>
              </w:rPr>
              <w:t>6</w:t>
            </w:r>
          </w:p>
        </w:tc>
        <w:tc>
          <w:tcPr>
            <w:tcW w:w="3500" w:type="dxa"/>
          </w:tcPr>
          <w:p>
            <w:pPr>
              <w:pStyle w:val="TableParagraph"/>
              <w:spacing w:line="268" w:lineRule="exact"/>
              <w:ind w:left="117"/>
              <w:rPr>
                <w:sz w:val="24"/>
              </w:rPr>
            </w:pPr>
            <w:r>
              <w:rPr>
                <w:sz w:val="24"/>
              </w:rPr>
              <w:t>Знакомство</w:t>
            </w:r>
            <w:r>
              <w:rPr>
                <w:spacing w:val="-13"/>
                <w:sz w:val="24"/>
              </w:rPr>
              <w:t> </w:t>
            </w:r>
            <w:r>
              <w:rPr>
                <w:sz w:val="24"/>
              </w:rPr>
              <w:t>с</w:t>
            </w:r>
            <w:r>
              <w:rPr>
                <w:spacing w:val="-14"/>
                <w:sz w:val="24"/>
              </w:rPr>
              <w:t> </w:t>
            </w:r>
            <w:r>
              <w:rPr>
                <w:sz w:val="24"/>
              </w:rPr>
              <w:t>Уставом</w:t>
            </w:r>
            <w:r>
              <w:rPr>
                <w:spacing w:val="-10"/>
                <w:sz w:val="24"/>
              </w:rPr>
              <w:t> </w:t>
            </w:r>
            <w:r>
              <w:rPr>
                <w:spacing w:val="-2"/>
                <w:sz w:val="24"/>
              </w:rPr>
              <w:t>школы,</w:t>
            </w:r>
          </w:p>
          <w:p>
            <w:pPr>
              <w:pStyle w:val="TableParagraph"/>
              <w:spacing w:line="268" w:lineRule="exact" w:before="1"/>
              <w:ind w:left="117" w:right="1047"/>
              <w:rPr>
                <w:sz w:val="24"/>
              </w:rPr>
            </w:pPr>
            <w:r>
              <w:rPr>
                <w:sz w:val="24"/>
              </w:rPr>
              <w:t>правилами</w:t>
            </w:r>
            <w:r>
              <w:rPr>
                <w:spacing w:val="-15"/>
                <w:sz w:val="24"/>
              </w:rPr>
              <w:t> </w:t>
            </w:r>
            <w:r>
              <w:rPr>
                <w:sz w:val="24"/>
              </w:rPr>
              <w:t>распорядка школьной жизни</w:t>
            </w:r>
          </w:p>
        </w:tc>
        <w:tc>
          <w:tcPr>
            <w:tcW w:w="1173" w:type="dxa"/>
          </w:tcPr>
          <w:p>
            <w:pPr>
              <w:pStyle w:val="TableParagraph"/>
              <w:spacing w:line="261" w:lineRule="exact"/>
              <w:ind w:right="2"/>
              <w:jc w:val="center"/>
              <w:rPr>
                <w:sz w:val="24"/>
              </w:rPr>
            </w:pPr>
            <w:r>
              <w:rPr>
                <w:sz w:val="24"/>
              </w:rPr>
              <w:t>5 </w:t>
            </w:r>
            <w:r>
              <w:rPr>
                <w:spacing w:val="-2"/>
                <w:sz w:val="24"/>
              </w:rPr>
              <w:t>класс</w:t>
            </w:r>
          </w:p>
        </w:tc>
        <w:tc>
          <w:tcPr>
            <w:tcW w:w="1843" w:type="dxa"/>
          </w:tcPr>
          <w:p>
            <w:pPr>
              <w:pStyle w:val="TableParagraph"/>
              <w:ind w:left="113" w:right="807"/>
              <w:rPr>
                <w:sz w:val="24"/>
              </w:rPr>
            </w:pPr>
            <w:r>
              <w:rPr>
                <w:spacing w:val="-2"/>
                <w:sz w:val="24"/>
              </w:rPr>
              <w:t>август, сентябрь</w:t>
            </w:r>
          </w:p>
        </w:tc>
        <w:tc>
          <w:tcPr>
            <w:tcW w:w="1994" w:type="dxa"/>
          </w:tcPr>
          <w:p>
            <w:pPr>
              <w:pStyle w:val="TableParagraph"/>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3" w:lineRule="exact"/>
              <w:ind w:left="23"/>
              <w:jc w:val="center"/>
              <w:rPr>
                <w:sz w:val="24"/>
              </w:rPr>
            </w:pPr>
            <w:r>
              <w:rPr>
                <w:spacing w:val="-10"/>
                <w:sz w:val="24"/>
              </w:rPr>
              <w:t>7</w:t>
            </w:r>
          </w:p>
        </w:tc>
        <w:tc>
          <w:tcPr>
            <w:tcW w:w="3500" w:type="dxa"/>
          </w:tcPr>
          <w:p>
            <w:pPr>
              <w:pStyle w:val="TableParagraph"/>
              <w:spacing w:line="266" w:lineRule="exact"/>
              <w:ind w:left="117"/>
              <w:rPr>
                <w:sz w:val="24"/>
              </w:rPr>
            </w:pPr>
            <w:r>
              <w:rPr>
                <w:sz w:val="24"/>
              </w:rPr>
              <w:t>Анализ</w:t>
            </w:r>
            <w:r>
              <w:rPr>
                <w:spacing w:val="-15"/>
                <w:sz w:val="24"/>
              </w:rPr>
              <w:t> </w:t>
            </w:r>
            <w:r>
              <w:rPr>
                <w:sz w:val="24"/>
              </w:rPr>
              <w:t>занятости</w:t>
            </w:r>
            <w:r>
              <w:rPr>
                <w:spacing w:val="-15"/>
                <w:sz w:val="24"/>
              </w:rPr>
              <w:t> </w:t>
            </w:r>
            <w:r>
              <w:rPr>
                <w:sz w:val="24"/>
              </w:rPr>
              <w:t>учащихся</w:t>
            </w:r>
            <w:r>
              <w:rPr>
                <w:spacing w:val="-15"/>
                <w:sz w:val="24"/>
              </w:rPr>
              <w:t> </w:t>
            </w:r>
            <w:r>
              <w:rPr>
                <w:sz w:val="24"/>
              </w:rPr>
              <w:t>во внеурочной деятельности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66" w:lineRule="exact"/>
              <w:ind w:left="116" w:right="451"/>
              <w:rPr>
                <w:sz w:val="24"/>
              </w:rPr>
            </w:pPr>
            <w:r>
              <w:rPr>
                <w:spacing w:val="-2"/>
                <w:sz w:val="24"/>
              </w:rPr>
              <w:t>классные руководители</w:t>
            </w:r>
          </w:p>
        </w:tc>
      </w:tr>
      <w:tr>
        <w:trPr>
          <w:trHeight w:val="830" w:hRule="atLeast"/>
        </w:trPr>
        <w:tc>
          <w:tcPr>
            <w:tcW w:w="840" w:type="dxa"/>
          </w:tcPr>
          <w:p>
            <w:pPr>
              <w:pStyle w:val="TableParagraph"/>
              <w:spacing w:line="266" w:lineRule="exact"/>
              <w:ind w:left="23"/>
              <w:jc w:val="center"/>
              <w:rPr>
                <w:sz w:val="24"/>
              </w:rPr>
            </w:pPr>
            <w:r>
              <w:rPr>
                <w:spacing w:val="-10"/>
                <w:sz w:val="24"/>
              </w:rPr>
              <w:t>8</w:t>
            </w:r>
          </w:p>
        </w:tc>
        <w:tc>
          <w:tcPr>
            <w:tcW w:w="3500" w:type="dxa"/>
          </w:tcPr>
          <w:p>
            <w:pPr>
              <w:pStyle w:val="TableParagraph"/>
              <w:spacing w:line="232" w:lineRule="auto" w:before="1"/>
              <w:ind w:left="117"/>
              <w:rPr>
                <w:sz w:val="24"/>
              </w:rPr>
            </w:pPr>
            <w:r>
              <w:rPr>
                <w:sz w:val="24"/>
              </w:rPr>
              <w:t>Организация</w:t>
            </w:r>
            <w:r>
              <w:rPr>
                <w:spacing w:val="-15"/>
                <w:sz w:val="24"/>
              </w:rPr>
              <w:t> </w:t>
            </w:r>
            <w:r>
              <w:rPr>
                <w:sz w:val="24"/>
              </w:rPr>
              <w:t>участия</w:t>
            </w:r>
            <w:r>
              <w:rPr>
                <w:spacing w:val="-15"/>
                <w:sz w:val="24"/>
              </w:rPr>
              <w:t> </w:t>
            </w:r>
            <w:r>
              <w:rPr>
                <w:sz w:val="24"/>
              </w:rPr>
              <w:t>класса</w:t>
            </w:r>
            <w:r>
              <w:rPr>
                <w:spacing w:val="-15"/>
                <w:sz w:val="24"/>
              </w:rPr>
              <w:t> </w:t>
            </w:r>
            <w:r>
              <w:rPr>
                <w:sz w:val="24"/>
              </w:rPr>
              <w:t>в общешкольных</w:t>
            </w:r>
            <w:r>
              <w:rPr>
                <w:spacing w:val="-9"/>
                <w:sz w:val="24"/>
              </w:rPr>
              <w:t> </w:t>
            </w:r>
            <w:r>
              <w:rPr>
                <w:sz w:val="24"/>
              </w:rPr>
              <w:t>ключевых</w:t>
            </w:r>
          </w:p>
          <w:p>
            <w:pPr>
              <w:pStyle w:val="TableParagraph"/>
              <w:spacing w:line="271" w:lineRule="exact" w:before="3"/>
              <w:ind w:left="117"/>
              <w:rPr>
                <w:sz w:val="24"/>
              </w:rPr>
            </w:pPr>
            <w:r>
              <w:rPr>
                <w:spacing w:val="-2"/>
                <w:sz w:val="24"/>
              </w:rPr>
              <w:t>делах</w:t>
            </w:r>
          </w:p>
        </w:tc>
        <w:tc>
          <w:tcPr>
            <w:tcW w:w="1173" w:type="dxa"/>
          </w:tcPr>
          <w:p>
            <w:pPr>
              <w:pStyle w:val="TableParagraph"/>
              <w:spacing w:line="262"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6"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7"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5" w:lineRule="exact"/>
              <w:ind w:left="23"/>
              <w:jc w:val="center"/>
              <w:rPr>
                <w:sz w:val="24"/>
              </w:rPr>
            </w:pPr>
            <w:r>
              <w:rPr>
                <w:spacing w:val="-10"/>
                <w:sz w:val="24"/>
              </w:rPr>
              <w:t>9</w:t>
            </w:r>
          </w:p>
        </w:tc>
        <w:tc>
          <w:tcPr>
            <w:tcW w:w="3500" w:type="dxa"/>
          </w:tcPr>
          <w:p>
            <w:pPr>
              <w:pStyle w:val="TableParagraph"/>
              <w:spacing w:line="232" w:lineRule="auto"/>
              <w:ind w:left="117" w:right="759"/>
              <w:rPr>
                <w:sz w:val="24"/>
              </w:rPr>
            </w:pPr>
            <w:r>
              <w:rPr>
                <w:sz w:val="24"/>
              </w:rPr>
              <w:t>Индивидуальная</w:t>
            </w:r>
            <w:r>
              <w:rPr>
                <w:spacing w:val="-15"/>
                <w:sz w:val="24"/>
              </w:rPr>
              <w:t> </w:t>
            </w:r>
            <w:r>
              <w:rPr>
                <w:sz w:val="24"/>
              </w:rPr>
              <w:t>работа</w:t>
            </w:r>
            <w:r>
              <w:rPr>
                <w:spacing w:val="-15"/>
                <w:sz w:val="24"/>
              </w:rPr>
              <w:t> </w:t>
            </w:r>
            <w:r>
              <w:rPr>
                <w:sz w:val="24"/>
              </w:rPr>
              <w:t>с </w:t>
            </w:r>
            <w:r>
              <w:rPr>
                <w:spacing w:val="-2"/>
                <w:sz w:val="24"/>
              </w:rPr>
              <w:t>обучающимися</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5"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1" w:lineRule="exact"/>
              <w:ind w:left="23" w:right="9"/>
              <w:jc w:val="center"/>
              <w:rPr>
                <w:sz w:val="24"/>
              </w:rPr>
            </w:pPr>
            <w:r>
              <w:rPr>
                <w:spacing w:val="-5"/>
                <w:sz w:val="24"/>
              </w:rPr>
              <w:t>10</w:t>
            </w:r>
          </w:p>
        </w:tc>
        <w:tc>
          <w:tcPr>
            <w:tcW w:w="3500" w:type="dxa"/>
          </w:tcPr>
          <w:p>
            <w:pPr>
              <w:pStyle w:val="TableParagraph"/>
              <w:spacing w:line="232" w:lineRule="auto"/>
              <w:ind w:left="117"/>
              <w:rPr>
                <w:sz w:val="24"/>
              </w:rPr>
            </w:pPr>
            <w:r>
              <w:rPr>
                <w:sz w:val="24"/>
              </w:rPr>
              <w:t>Контроль</w:t>
            </w:r>
            <w:r>
              <w:rPr>
                <w:spacing w:val="-15"/>
                <w:sz w:val="24"/>
              </w:rPr>
              <w:t> </w:t>
            </w:r>
            <w:r>
              <w:rPr>
                <w:sz w:val="24"/>
              </w:rPr>
              <w:t>за</w:t>
            </w:r>
            <w:r>
              <w:rPr>
                <w:spacing w:val="-15"/>
                <w:sz w:val="24"/>
              </w:rPr>
              <w:t> </w:t>
            </w:r>
            <w:r>
              <w:rPr>
                <w:sz w:val="24"/>
              </w:rPr>
              <w:t>успеваемостью</w:t>
            </w:r>
            <w:r>
              <w:rPr>
                <w:spacing w:val="-15"/>
                <w:sz w:val="24"/>
              </w:rPr>
              <w:t> </w:t>
            </w:r>
            <w:r>
              <w:rPr>
                <w:sz w:val="24"/>
              </w:rPr>
              <w:t>и посещаемостью учащихся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1" w:lineRule="exact"/>
              <w:ind w:left="23" w:right="9"/>
              <w:jc w:val="center"/>
              <w:rPr>
                <w:sz w:val="24"/>
              </w:rPr>
            </w:pPr>
            <w:r>
              <w:rPr>
                <w:spacing w:val="-5"/>
                <w:sz w:val="24"/>
              </w:rPr>
              <w:t>11</w:t>
            </w:r>
          </w:p>
        </w:tc>
        <w:tc>
          <w:tcPr>
            <w:tcW w:w="3500" w:type="dxa"/>
          </w:tcPr>
          <w:p>
            <w:pPr>
              <w:pStyle w:val="TableParagraph"/>
              <w:spacing w:line="232" w:lineRule="auto"/>
              <w:ind w:left="117"/>
              <w:rPr>
                <w:sz w:val="24"/>
              </w:rPr>
            </w:pPr>
            <w:r>
              <w:rPr>
                <w:sz w:val="24"/>
              </w:rPr>
              <w:t>Контроль</w:t>
            </w:r>
            <w:r>
              <w:rPr>
                <w:spacing w:val="-15"/>
                <w:sz w:val="24"/>
              </w:rPr>
              <w:t> </w:t>
            </w:r>
            <w:r>
              <w:rPr>
                <w:sz w:val="24"/>
              </w:rPr>
              <w:t>за</w:t>
            </w:r>
            <w:r>
              <w:rPr>
                <w:spacing w:val="-15"/>
                <w:sz w:val="24"/>
              </w:rPr>
              <w:t> </w:t>
            </w:r>
            <w:r>
              <w:rPr>
                <w:sz w:val="24"/>
              </w:rPr>
              <w:t>внешним</w:t>
            </w:r>
            <w:r>
              <w:rPr>
                <w:spacing w:val="-15"/>
                <w:sz w:val="24"/>
              </w:rPr>
              <w:t> </w:t>
            </w:r>
            <w:r>
              <w:rPr>
                <w:sz w:val="24"/>
              </w:rPr>
              <w:t>видом </w:t>
            </w:r>
            <w:r>
              <w:rPr>
                <w:spacing w:val="-2"/>
                <w:sz w:val="24"/>
              </w:rPr>
              <w:t>учащихся</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1" w:lineRule="exact"/>
              <w:ind w:left="23" w:right="9"/>
              <w:jc w:val="center"/>
              <w:rPr>
                <w:sz w:val="24"/>
              </w:rPr>
            </w:pPr>
            <w:r>
              <w:rPr>
                <w:spacing w:val="-5"/>
                <w:sz w:val="24"/>
              </w:rPr>
              <w:t>12</w:t>
            </w:r>
          </w:p>
        </w:tc>
        <w:tc>
          <w:tcPr>
            <w:tcW w:w="3500" w:type="dxa"/>
          </w:tcPr>
          <w:p>
            <w:pPr>
              <w:pStyle w:val="TableParagraph"/>
              <w:spacing w:line="232" w:lineRule="auto"/>
              <w:ind w:left="117"/>
              <w:rPr>
                <w:sz w:val="24"/>
              </w:rPr>
            </w:pPr>
            <w:r>
              <w:rPr>
                <w:sz w:val="24"/>
              </w:rPr>
              <w:t>Работа с родителями или </w:t>
            </w:r>
            <w:r>
              <w:rPr>
                <w:spacing w:val="-2"/>
                <w:sz w:val="24"/>
              </w:rPr>
              <w:t>законными</w:t>
            </w:r>
            <w:r>
              <w:rPr>
                <w:spacing w:val="-5"/>
                <w:sz w:val="24"/>
              </w:rPr>
              <w:t> </w:t>
            </w:r>
            <w:r>
              <w:rPr>
                <w:spacing w:val="-2"/>
                <w:sz w:val="24"/>
              </w:rPr>
              <w:t>представителями</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3" w:lineRule="exact"/>
              <w:ind w:left="23" w:right="9"/>
              <w:jc w:val="center"/>
              <w:rPr>
                <w:sz w:val="24"/>
              </w:rPr>
            </w:pPr>
            <w:r>
              <w:rPr>
                <w:spacing w:val="-5"/>
                <w:sz w:val="24"/>
              </w:rPr>
              <w:t>13</w:t>
            </w:r>
          </w:p>
        </w:tc>
        <w:tc>
          <w:tcPr>
            <w:tcW w:w="3500" w:type="dxa"/>
          </w:tcPr>
          <w:p>
            <w:pPr>
              <w:pStyle w:val="TableParagraph"/>
              <w:spacing w:line="263" w:lineRule="exact"/>
              <w:ind w:left="117"/>
              <w:rPr>
                <w:sz w:val="24"/>
              </w:rPr>
            </w:pPr>
            <w:r>
              <w:rPr>
                <w:sz w:val="24"/>
              </w:rPr>
              <w:t>Родительские</w:t>
            </w:r>
            <w:r>
              <w:rPr>
                <w:spacing w:val="-10"/>
                <w:sz w:val="24"/>
              </w:rPr>
              <w:t> </w:t>
            </w:r>
            <w:r>
              <w:rPr>
                <w:spacing w:val="-2"/>
                <w:sz w:val="24"/>
              </w:rPr>
              <w:t>собрания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1</w:t>
            </w:r>
            <w:r>
              <w:rPr>
                <w:spacing w:val="-6"/>
                <w:sz w:val="24"/>
              </w:rPr>
              <w:t> </w:t>
            </w:r>
            <w:r>
              <w:rPr>
                <w:sz w:val="24"/>
              </w:rPr>
              <w:t>раз в</w:t>
            </w:r>
            <w:r>
              <w:rPr>
                <w:spacing w:val="-5"/>
                <w:sz w:val="24"/>
              </w:rPr>
              <w:t> </w:t>
            </w:r>
            <w:r>
              <w:rPr>
                <w:spacing w:val="-2"/>
                <w:sz w:val="24"/>
              </w:rPr>
              <w:t>четверть</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827" w:hRule="atLeast"/>
        </w:trPr>
        <w:tc>
          <w:tcPr>
            <w:tcW w:w="840" w:type="dxa"/>
          </w:tcPr>
          <w:p>
            <w:pPr>
              <w:pStyle w:val="TableParagraph"/>
              <w:spacing w:line="261" w:lineRule="exact"/>
              <w:ind w:left="23" w:right="9"/>
              <w:jc w:val="center"/>
              <w:rPr>
                <w:sz w:val="24"/>
              </w:rPr>
            </w:pPr>
            <w:r>
              <w:rPr>
                <w:spacing w:val="-5"/>
                <w:sz w:val="24"/>
              </w:rPr>
              <w:t>14</w:t>
            </w:r>
          </w:p>
        </w:tc>
        <w:tc>
          <w:tcPr>
            <w:tcW w:w="3500" w:type="dxa"/>
          </w:tcPr>
          <w:p>
            <w:pPr>
              <w:pStyle w:val="TableParagraph"/>
              <w:spacing w:line="235" w:lineRule="auto"/>
              <w:ind w:left="117"/>
              <w:rPr>
                <w:sz w:val="24"/>
              </w:rPr>
            </w:pPr>
            <w:r>
              <w:rPr>
                <w:sz w:val="24"/>
              </w:rPr>
              <w:t>Организация</w:t>
            </w:r>
            <w:r>
              <w:rPr>
                <w:spacing w:val="-15"/>
                <w:sz w:val="24"/>
              </w:rPr>
              <w:t> </w:t>
            </w:r>
            <w:r>
              <w:rPr>
                <w:sz w:val="24"/>
              </w:rPr>
              <w:t>участия</w:t>
            </w:r>
            <w:r>
              <w:rPr>
                <w:spacing w:val="-15"/>
                <w:sz w:val="24"/>
              </w:rPr>
              <w:t> </w:t>
            </w:r>
            <w:r>
              <w:rPr>
                <w:sz w:val="24"/>
              </w:rPr>
              <w:t>в</w:t>
            </w:r>
            <w:r>
              <w:rPr>
                <w:spacing w:val="-15"/>
                <w:sz w:val="24"/>
              </w:rPr>
              <w:t> </w:t>
            </w:r>
            <w:r>
              <w:rPr>
                <w:sz w:val="24"/>
              </w:rPr>
              <w:t>детских объединениях (РДШ, Большая</w:t>
            </w:r>
          </w:p>
          <w:p>
            <w:pPr>
              <w:pStyle w:val="TableParagraph"/>
              <w:spacing w:line="271" w:lineRule="exact"/>
              <w:ind w:left="117"/>
              <w:rPr>
                <w:sz w:val="24"/>
              </w:rPr>
            </w:pPr>
            <w:r>
              <w:rPr>
                <w:spacing w:val="-2"/>
                <w:sz w:val="24"/>
              </w:rPr>
              <w:t>перемена).</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451"/>
              <w:rPr>
                <w:sz w:val="24"/>
              </w:rPr>
            </w:pPr>
            <w:r>
              <w:rPr>
                <w:spacing w:val="-2"/>
                <w:sz w:val="24"/>
              </w:rPr>
              <w:t>классные руководители</w:t>
            </w:r>
          </w:p>
        </w:tc>
      </w:tr>
      <w:tr>
        <w:trPr>
          <w:trHeight w:val="553" w:hRule="atLeast"/>
        </w:trPr>
        <w:tc>
          <w:tcPr>
            <w:tcW w:w="840" w:type="dxa"/>
          </w:tcPr>
          <w:p>
            <w:pPr>
              <w:pStyle w:val="TableParagraph"/>
              <w:spacing w:line="263" w:lineRule="exact"/>
              <w:ind w:left="23" w:right="9"/>
              <w:jc w:val="center"/>
              <w:rPr>
                <w:sz w:val="24"/>
              </w:rPr>
            </w:pPr>
            <w:r>
              <w:rPr>
                <w:spacing w:val="-5"/>
                <w:sz w:val="24"/>
              </w:rPr>
              <w:t>15</w:t>
            </w:r>
          </w:p>
        </w:tc>
        <w:tc>
          <w:tcPr>
            <w:tcW w:w="3500" w:type="dxa"/>
          </w:tcPr>
          <w:p>
            <w:pPr>
              <w:pStyle w:val="TableParagraph"/>
              <w:spacing w:line="263" w:lineRule="exact"/>
              <w:ind w:left="117"/>
              <w:rPr>
                <w:sz w:val="24"/>
              </w:rPr>
            </w:pPr>
            <w:r>
              <w:rPr>
                <w:sz w:val="24"/>
              </w:rPr>
              <w:t>Оформление</w:t>
            </w:r>
            <w:r>
              <w:rPr>
                <w:spacing w:val="-12"/>
                <w:sz w:val="24"/>
              </w:rPr>
              <w:t> </w:t>
            </w:r>
            <w:r>
              <w:rPr>
                <w:sz w:val="24"/>
              </w:rPr>
              <w:t>личных</w:t>
            </w:r>
            <w:r>
              <w:rPr>
                <w:spacing w:val="-4"/>
                <w:sz w:val="24"/>
              </w:rPr>
              <w:t> </w:t>
            </w:r>
            <w:r>
              <w:rPr>
                <w:spacing w:val="-5"/>
                <w:sz w:val="24"/>
              </w:rPr>
              <w:t>дел</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1" w:lineRule="exact"/>
              <w:ind w:left="23" w:right="9"/>
              <w:jc w:val="center"/>
              <w:rPr>
                <w:sz w:val="24"/>
              </w:rPr>
            </w:pPr>
            <w:r>
              <w:rPr>
                <w:spacing w:val="-5"/>
                <w:sz w:val="24"/>
              </w:rPr>
              <w:t>16</w:t>
            </w:r>
          </w:p>
        </w:tc>
        <w:tc>
          <w:tcPr>
            <w:tcW w:w="3500" w:type="dxa"/>
          </w:tcPr>
          <w:p>
            <w:pPr>
              <w:pStyle w:val="TableParagraph"/>
              <w:spacing w:line="232" w:lineRule="auto"/>
              <w:ind w:left="117" w:right="112"/>
              <w:rPr>
                <w:sz w:val="24"/>
              </w:rPr>
            </w:pPr>
            <w:r>
              <w:rPr>
                <w:sz w:val="24"/>
              </w:rPr>
              <w:t>Работа с учащимися, </w:t>
            </w:r>
            <w:r>
              <w:rPr>
                <w:spacing w:val="-2"/>
                <w:sz w:val="24"/>
              </w:rPr>
              <w:t>состоящими</w:t>
            </w:r>
            <w:r>
              <w:rPr>
                <w:spacing w:val="-13"/>
                <w:sz w:val="24"/>
              </w:rPr>
              <w:t> </w:t>
            </w:r>
            <w:r>
              <w:rPr>
                <w:spacing w:val="-2"/>
                <w:sz w:val="24"/>
              </w:rPr>
              <w:t>на</w:t>
            </w:r>
            <w:r>
              <w:rPr>
                <w:spacing w:val="-13"/>
                <w:sz w:val="24"/>
              </w:rPr>
              <w:t> </w:t>
            </w:r>
            <w:r>
              <w:rPr>
                <w:spacing w:val="-2"/>
                <w:sz w:val="24"/>
              </w:rPr>
              <w:t>учёте.</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3" w:lineRule="exact"/>
              <w:ind w:left="23" w:right="9"/>
              <w:jc w:val="center"/>
              <w:rPr>
                <w:sz w:val="24"/>
              </w:rPr>
            </w:pPr>
            <w:r>
              <w:rPr>
                <w:spacing w:val="-5"/>
                <w:sz w:val="24"/>
              </w:rPr>
              <w:t>17</w:t>
            </w:r>
          </w:p>
        </w:tc>
        <w:tc>
          <w:tcPr>
            <w:tcW w:w="3500" w:type="dxa"/>
          </w:tcPr>
          <w:p>
            <w:pPr>
              <w:pStyle w:val="TableParagraph"/>
              <w:spacing w:line="266" w:lineRule="exact"/>
              <w:ind w:left="117" w:right="322"/>
              <w:rPr>
                <w:sz w:val="24"/>
              </w:rPr>
            </w:pPr>
            <w:r>
              <w:rPr>
                <w:spacing w:val="-2"/>
                <w:sz w:val="24"/>
              </w:rPr>
              <w:t>Организация</w:t>
            </w:r>
            <w:r>
              <w:rPr>
                <w:spacing w:val="-14"/>
                <w:sz w:val="24"/>
              </w:rPr>
              <w:t> </w:t>
            </w:r>
            <w:r>
              <w:rPr>
                <w:spacing w:val="-2"/>
                <w:sz w:val="24"/>
              </w:rPr>
              <w:t>питания учащихся.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66" w:lineRule="exact"/>
              <w:ind w:left="116" w:right="451"/>
              <w:rPr>
                <w:sz w:val="24"/>
              </w:rPr>
            </w:pPr>
            <w:r>
              <w:rPr>
                <w:spacing w:val="-2"/>
                <w:sz w:val="24"/>
              </w:rPr>
              <w:t>классные руководители</w:t>
            </w:r>
          </w:p>
        </w:tc>
      </w:tr>
      <w:tr>
        <w:trPr>
          <w:trHeight w:val="275" w:hRule="atLeast"/>
        </w:trPr>
        <w:tc>
          <w:tcPr>
            <w:tcW w:w="9350" w:type="dxa"/>
            <w:gridSpan w:val="5"/>
            <w:shd w:val="clear" w:color="auto" w:fill="D9D9D9"/>
          </w:tcPr>
          <w:p>
            <w:pPr>
              <w:pStyle w:val="TableParagraph"/>
              <w:spacing w:line="256" w:lineRule="exact"/>
              <w:ind w:left="172" w:right="151"/>
              <w:jc w:val="center"/>
              <w:rPr>
                <w:b/>
                <w:sz w:val="24"/>
              </w:rPr>
            </w:pPr>
            <w:r>
              <w:rPr>
                <w:b/>
                <w:sz w:val="24"/>
              </w:rPr>
              <w:t>4.МОДУЛЬ</w:t>
            </w:r>
            <w:r>
              <w:rPr>
                <w:b/>
                <w:spacing w:val="-6"/>
                <w:sz w:val="24"/>
              </w:rPr>
              <w:t> </w:t>
            </w:r>
            <w:r>
              <w:rPr>
                <w:b/>
                <w:sz w:val="24"/>
              </w:rPr>
              <w:t>«ОСНОВНЫЕ</w:t>
            </w:r>
            <w:r>
              <w:rPr>
                <w:b/>
                <w:spacing w:val="-6"/>
                <w:sz w:val="24"/>
              </w:rPr>
              <w:t> </w:t>
            </w:r>
            <w:r>
              <w:rPr>
                <w:b/>
                <w:sz w:val="24"/>
              </w:rPr>
              <w:t>ШКОЛЬНЫЕ</w:t>
            </w:r>
            <w:r>
              <w:rPr>
                <w:b/>
                <w:spacing w:val="-8"/>
                <w:sz w:val="24"/>
              </w:rPr>
              <w:t> </w:t>
            </w:r>
            <w:r>
              <w:rPr>
                <w:b/>
                <w:spacing w:val="-2"/>
                <w:sz w:val="24"/>
              </w:rPr>
              <w:t>ДЕЛА»</w:t>
            </w:r>
          </w:p>
        </w:tc>
      </w:tr>
      <w:tr>
        <w:trPr>
          <w:trHeight w:val="275" w:hRule="atLeast"/>
        </w:trPr>
        <w:tc>
          <w:tcPr>
            <w:tcW w:w="9350" w:type="dxa"/>
            <w:gridSpan w:val="5"/>
            <w:shd w:val="clear" w:color="auto" w:fill="EFEFEF"/>
          </w:tcPr>
          <w:p>
            <w:pPr>
              <w:pStyle w:val="TableParagraph"/>
              <w:spacing w:line="256" w:lineRule="exact"/>
              <w:ind w:left="172" w:right="152"/>
              <w:jc w:val="center"/>
              <w:rPr>
                <w:b/>
                <w:sz w:val="24"/>
              </w:rPr>
            </w:pPr>
            <w:r>
              <w:rPr>
                <w:b/>
                <w:sz w:val="24"/>
              </w:rPr>
              <w:t>ЦЕРЕМОНИИ</w:t>
            </w:r>
            <w:r>
              <w:rPr>
                <w:b/>
                <w:spacing w:val="-4"/>
                <w:sz w:val="24"/>
              </w:rPr>
              <w:t> </w:t>
            </w:r>
            <w:r>
              <w:rPr>
                <w:b/>
                <w:sz w:val="24"/>
              </w:rPr>
              <w:t>И</w:t>
            </w:r>
            <w:r>
              <w:rPr>
                <w:b/>
                <w:spacing w:val="-3"/>
                <w:sz w:val="24"/>
              </w:rPr>
              <w:t> </w:t>
            </w:r>
            <w:r>
              <w:rPr>
                <w:b/>
                <w:spacing w:val="-4"/>
                <w:sz w:val="24"/>
              </w:rPr>
              <w:t>АКЦИИ</w:t>
            </w:r>
          </w:p>
        </w:tc>
      </w:tr>
      <w:tr>
        <w:trPr>
          <w:trHeight w:val="1104"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tabs>
                <w:tab w:pos="2441" w:val="left" w:leader="none"/>
              </w:tabs>
              <w:ind w:left="117" w:right="84"/>
              <w:jc w:val="both"/>
              <w:rPr>
                <w:sz w:val="24"/>
              </w:rPr>
            </w:pPr>
            <w:r>
              <w:rPr>
                <w:spacing w:val="-2"/>
                <w:sz w:val="24"/>
              </w:rPr>
              <w:t>Церемония</w:t>
            </w:r>
            <w:r>
              <w:rPr>
                <w:sz w:val="24"/>
              </w:rPr>
              <w:tab/>
            </w:r>
            <w:r>
              <w:rPr>
                <w:spacing w:val="-2"/>
                <w:sz w:val="24"/>
              </w:rPr>
              <w:t>поднятия </w:t>
            </w:r>
            <w:r>
              <w:rPr>
                <w:sz w:val="24"/>
              </w:rPr>
              <w:t>государственного флага под Государственный гимн</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ind w:left="278" w:right="247" w:hanging="10"/>
              <w:jc w:val="center"/>
              <w:rPr>
                <w:sz w:val="24"/>
              </w:rPr>
            </w:pPr>
            <w:r>
              <w:rPr>
                <w:spacing w:val="-2"/>
                <w:sz w:val="24"/>
              </w:rPr>
              <w:t>Каждый учебный понедельник</w:t>
            </w:r>
          </w:p>
        </w:tc>
        <w:tc>
          <w:tcPr>
            <w:tcW w:w="1994" w:type="dxa"/>
          </w:tcPr>
          <w:p>
            <w:pPr>
              <w:pStyle w:val="TableParagraph"/>
              <w:ind w:left="169" w:right="386"/>
              <w:rPr>
                <w:sz w:val="24"/>
              </w:rPr>
            </w:pPr>
            <w:r>
              <w:rPr>
                <w:spacing w:val="-2"/>
                <w:sz w:val="24"/>
              </w:rPr>
              <w:t>педагог- организатор,</w:t>
            </w:r>
          </w:p>
          <w:p>
            <w:pPr>
              <w:pStyle w:val="TableParagraph"/>
              <w:spacing w:line="268" w:lineRule="exact"/>
              <w:ind w:left="169" w:right="386"/>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spacing w:line="261" w:lineRule="exact"/>
              <w:ind w:left="117"/>
              <w:rPr>
                <w:sz w:val="24"/>
              </w:rPr>
            </w:pPr>
            <w:r>
              <w:rPr>
                <w:sz w:val="24"/>
              </w:rPr>
              <w:t>Сбор</w:t>
            </w:r>
            <w:r>
              <w:rPr>
                <w:spacing w:val="-5"/>
                <w:sz w:val="24"/>
              </w:rPr>
              <w:t> </w:t>
            </w:r>
            <w:r>
              <w:rPr>
                <w:spacing w:val="-2"/>
                <w:sz w:val="24"/>
              </w:rPr>
              <w:t>макулатуры</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691" w:right="231" w:hanging="315"/>
              <w:rPr>
                <w:sz w:val="24"/>
              </w:rPr>
            </w:pPr>
            <w:r>
              <w:rPr>
                <w:sz w:val="24"/>
              </w:rPr>
              <w:t>Сентябрь</w:t>
            </w:r>
            <w:r>
              <w:rPr>
                <w:spacing w:val="-15"/>
                <w:sz w:val="24"/>
              </w:rPr>
              <w:t> </w:t>
            </w:r>
            <w:r>
              <w:rPr>
                <w:sz w:val="24"/>
              </w:rPr>
              <w:t>­ </w:t>
            </w:r>
            <w:r>
              <w:rPr>
                <w:spacing w:val="-4"/>
                <w:sz w:val="24"/>
              </w:rPr>
              <w:t>март</w:t>
            </w:r>
          </w:p>
        </w:tc>
        <w:tc>
          <w:tcPr>
            <w:tcW w:w="1994" w:type="dxa"/>
          </w:tcPr>
          <w:p>
            <w:pPr>
              <w:pStyle w:val="TableParagraph"/>
              <w:ind w:left="169" w:right="386"/>
              <w:rPr>
                <w:sz w:val="24"/>
              </w:rPr>
            </w:pPr>
            <w:r>
              <w:rPr>
                <w:spacing w:val="-2"/>
                <w:sz w:val="24"/>
              </w:rPr>
              <w:t>педагог- организатор,</w:t>
            </w:r>
          </w:p>
          <w:p>
            <w:pPr>
              <w:pStyle w:val="TableParagraph"/>
              <w:spacing w:line="268" w:lineRule="exact"/>
              <w:ind w:left="169" w:right="386"/>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ind w:left="117" w:right="85"/>
              <w:jc w:val="both"/>
              <w:rPr>
                <w:sz w:val="24"/>
              </w:rPr>
            </w:pPr>
            <w:r>
              <w:rPr>
                <w:sz w:val="24"/>
              </w:rPr>
              <w:t>Акция «Осень жизни золотой», посвященная Дню пожилого </w:t>
            </w:r>
            <w:r>
              <w:rPr>
                <w:spacing w:val="-2"/>
                <w:sz w:val="24"/>
              </w:rPr>
              <w:t>человека».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28" w:hanging="341"/>
              <w:rPr>
                <w:sz w:val="24"/>
              </w:rPr>
            </w:pPr>
            <w:r>
              <w:rPr>
                <w:spacing w:val="-2"/>
                <w:sz w:val="24"/>
              </w:rPr>
              <w:t>Первая</w:t>
            </w:r>
            <w:r>
              <w:rPr>
                <w:spacing w:val="-13"/>
                <w:sz w:val="24"/>
              </w:rPr>
              <w:t> </w:t>
            </w:r>
            <w:r>
              <w:rPr>
                <w:spacing w:val="-2"/>
                <w:sz w:val="24"/>
              </w:rPr>
              <w:t>неделя октября</w:t>
            </w:r>
          </w:p>
        </w:tc>
        <w:tc>
          <w:tcPr>
            <w:tcW w:w="1994" w:type="dxa"/>
          </w:tcPr>
          <w:p>
            <w:pPr>
              <w:pStyle w:val="TableParagraph"/>
              <w:ind w:left="169" w:right="386"/>
              <w:rPr>
                <w:sz w:val="24"/>
              </w:rPr>
            </w:pPr>
            <w:r>
              <w:rPr>
                <w:spacing w:val="-2"/>
                <w:sz w:val="24"/>
              </w:rPr>
              <w:t>педагог- организатор,</w:t>
            </w:r>
          </w:p>
          <w:p>
            <w:pPr>
              <w:pStyle w:val="TableParagraph"/>
              <w:spacing w:line="270" w:lineRule="atLeast"/>
              <w:ind w:left="169" w:right="398"/>
              <w:rPr>
                <w:sz w:val="24"/>
              </w:rPr>
            </w:pPr>
            <w:r>
              <w:rPr>
                <w:spacing w:val="-2"/>
                <w:sz w:val="24"/>
              </w:rPr>
              <w:t>классные руководители</w:t>
            </w:r>
          </w:p>
        </w:tc>
      </w:tr>
    </w:tbl>
    <w:p>
      <w:pPr>
        <w:spacing w:after="0" w:line="270" w:lineRule="atLeast"/>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1106"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ind w:left="117"/>
              <w:rPr>
                <w:sz w:val="24"/>
              </w:rPr>
            </w:pPr>
            <w:r>
              <w:rPr>
                <w:sz w:val="24"/>
              </w:rPr>
              <w:t>Акция</w:t>
            </w:r>
            <w:r>
              <w:rPr>
                <w:spacing w:val="-15"/>
                <w:sz w:val="24"/>
              </w:rPr>
              <w:t> </w:t>
            </w:r>
            <w:r>
              <w:rPr>
                <w:sz w:val="24"/>
              </w:rPr>
              <w:t>к</w:t>
            </w:r>
            <w:r>
              <w:rPr>
                <w:spacing w:val="-15"/>
                <w:sz w:val="24"/>
              </w:rPr>
              <w:t> </w:t>
            </w:r>
            <w:r>
              <w:rPr>
                <w:sz w:val="24"/>
              </w:rPr>
              <w:t>Международному</w:t>
            </w:r>
            <w:r>
              <w:rPr>
                <w:spacing w:val="-15"/>
                <w:sz w:val="24"/>
              </w:rPr>
              <w:t> </w:t>
            </w:r>
            <w:r>
              <w:rPr>
                <w:sz w:val="24"/>
              </w:rPr>
              <w:t>Дню инвалида «Доброе сердце!»</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28" w:hanging="336"/>
              <w:rPr>
                <w:sz w:val="24"/>
              </w:rPr>
            </w:pPr>
            <w:r>
              <w:rPr>
                <w:spacing w:val="-2"/>
                <w:sz w:val="24"/>
              </w:rPr>
              <w:t>Первая</w:t>
            </w:r>
            <w:r>
              <w:rPr>
                <w:spacing w:val="-13"/>
                <w:sz w:val="24"/>
              </w:rPr>
              <w:t> </w:t>
            </w:r>
            <w:r>
              <w:rPr>
                <w:spacing w:val="-2"/>
                <w:sz w:val="24"/>
              </w:rPr>
              <w:t>неделя декабря</w:t>
            </w:r>
          </w:p>
        </w:tc>
        <w:tc>
          <w:tcPr>
            <w:tcW w:w="1994" w:type="dxa"/>
          </w:tcPr>
          <w:p>
            <w:pPr>
              <w:pStyle w:val="TableParagraph"/>
              <w:ind w:left="169" w:right="386"/>
              <w:rPr>
                <w:sz w:val="24"/>
              </w:rPr>
            </w:pPr>
            <w:r>
              <w:rPr>
                <w:spacing w:val="-2"/>
                <w:sz w:val="24"/>
              </w:rPr>
              <w:t>педагог- организатор,</w:t>
            </w:r>
          </w:p>
          <w:p>
            <w:pPr>
              <w:pStyle w:val="TableParagraph"/>
              <w:spacing w:line="272" w:lineRule="exact"/>
              <w:ind w:left="169" w:right="386"/>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spacing w:line="261" w:lineRule="exact"/>
              <w:ind w:left="117"/>
              <w:rPr>
                <w:sz w:val="24"/>
              </w:rPr>
            </w:pPr>
            <w:r>
              <w:rPr>
                <w:sz w:val="24"/>
              </w:rPr>
              <w:t>Акция</w:t>
            </w:r>
            <w:r>
              <w:rPr>
                <w:spacing w:val="-1"/>
                <w:sz w:val="24"/>
              </w:rPr>
              <w:t> </w:t>
            </w:r>
            <w:r>
              <w:rPr>
                <w:spacing w:val="-2"/>
                <w:sz w:val="24"/>
              </w:rPr>
              <w:t>«Кормушка»</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86" w:hanging="380"/>
              <w:rPr>
                <w:sz w:val="24"/>
              </w:rPr>
            </w:pPr>
            <w:r>
              <w:rPr>
                <w:spacing w:val="-2"/>
                <w:sz w:val="24"/>
              </w:rPr>
              <w:t>Третья</w:t>
            </w:r>
            <w:r>
              <w:rPr>
                <w:spacing w:val="-13"/>
                <w:sz w:val="24"/>
              </w:rPr>
              <w:t> </w:t>
            </w:r>
            <w:r>
              <w:rPr>
                <w:spacing w:val="-2"/>
                <w:sz w:val="24"/>
              </w:rPr>
              <w:t>неделя января</w:t>
            </w:r>
          </w:p>
        </w:tc>
        <w:tc>
          <w:tcPr>
            <w:tcW w:w="1994" w:type="dxa"/>
          </w:tcPr>
          <w:p>
            <w:pPr>
              <w:pStyle w:val="TableParagraph"/>
              <w:ind w:left="169" w:right="386"/>
              <w:rPr>
                <w:sz w:val="24"/>
              </w:rPr>
            </w:pPr>
            <w:r>
              <w:rPr>
                <w:spacing w:val="-2"/>
                <w:sz w:val="24"/>
              </w:rPr>
              <w:t>педагог- организатор, классные</w:t>
            </w:r>
          </w:p>
          <w:p>
            <w:pPr>
              <w:pStyle w:val="TableParagraph"/>
              <w:spacing w:line="264" w:lineRule="exact"/>
              <w:ind w:left="169"/>
              <w:rPr>
                <w:sz w:val="24"/>
              </w:rPr>
            </w:pPr>
            <w:r>
              <w:rPr>
                <w:spacing w:val="-2"/>
                <w:sz w:val="24"/>
              </w:rPr>
              <w:t>руководители</w:t>
            </w:r>
          </w:p>
        </w:tc>
      </w:tr>
      <w:tr>
        <w:trPr>
          <w:trHeight w:val="1098" w:hRule="atLeast"/>
        </w:trPr>
        <w:tc>
          <w:tcPr>
            <w:tcW w:w="840" w:type="dxa"/>
          </w:tcPr>
          <w:p>
            <w:pPr>
              <w:pStyle w:val="TableParagraph"/>
              <w:spacing w:line="261" w:lineRule="exact"/>
              <w:ind w:left="23"/>
              <w:jc w:val="center"/>
              <w:rPr>
                <w:sz w:val="24"/>
              </w:rPr>
            </w:pPr>
            <w:r>
              <w:rPr>
                <w:spacing w:val="-10"/>
                <w:sz w:val="24"/>
              </w:rPr>
              <w:t>6</w:t>
            </w:r>
          </w:p>
        </w:tc>
        <w:tc>
          <w:tcPr>
            <w:tcW w:w="3500" w:type="dxa"/>
          </w:tcPr>
          <w:p>
            <w:pPr>
              <w:pStyle w:val="TableParagraph"/>
              <w:tabs>
                <w:tab w:pos="1735" w:val="left" w:leader="none"/>
              </w:tabs>
              <w:ind w:left="117" w:right="92"/>
              <w:jc w:val="both"/>
              <w:rPr>
                <w:sz w:val="24"/>
              </w:rPr>
            </w:pPr>
            <w:r>
              <w:rPr>
                <w:sz w:val="24"/>
              </w:rPr>
              <w:t>Всероссийская акция «Зеленая </w:t>
            </w:r>
            <w:r>
              <w:rPr>
                <w:spacing w:val="-2"/>
                <w:sz w:val="24"/>
              </w:rPr>
              <w:t>весна».</w:t>
            </w:r>
            <w:r>
              <w:rPr>
                <w:sz w:val="24"/>
              </w:rPr>
              <w:tab/>
            </w:r>
            <w:r>
              <w:rPr>
                <w:spacing w:val="-2"/>
                <w:sz w:val="24"/>
              </w:rPr>
              <w:t>Общешкольный субботник.</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22"/>
              <w:jc w:val="center"/>
              <w:rPr>
                <w:sz w:val="24"/>
              </w:rPr>
            </w:pPr>
            <w:r>
              <w:rPr>
                <w:spacing w:val="-5"/>
                <w:sz w:val="24"/>
              </w:rPr>
              <w:t>Май</w:t>
            </w:r>
          </w:p>
        </w:tc>
        <w:tc>
          <w:tcPr>
            <w:tcW w:w="1994" w:type="dxa"/>
          </w:tcPr>
          <w:p>
            <w:pPr>
              <w:pStyle w:val="TableParagraph"/>
              <w:ind w:left="169" w:right="386"/>
              <w:rPr>
                <w:sz w:val="24"/>
              </w:rPr>
            </w:pPr>
            <w:r>
              <w:rPr>
                <w:spacing w:val="-2"/>
                <w:sz w:val="24"/>
              </w:rPr>
              <w:t>педагог- организатор,</w:t>
            </w:r>
          </w:p>
          <w:p>
            <w:pPr>
              <w:pStyle w:val="TableParagraph"/>
              <w:spacing w:line="268" w:lineRule="exact"/>
              <w:ind w:left="169" w:right="386"/>
              <w:rPr>
                <w:sz w:val="24"/>
              </w:rPr>
            </w:pPr>
            <w:r>
              <w:rPr>
                <w:spacing w:val="-2"/>
                <w:sz w:val="24"/>
              </w:rPr>
              <w:t>классные руководители</w:t>
            </w:r>
          </w:p>
        </w:tc>
      </w:tr>
      <w:tr>
        <w:trPr>
          <w:trHeight w:val="275" w:hRule="atLeast"/>
        </w:trPr>
        <w:tc>
          <w:tcPr>
            <w:tcW w:w="9350" w:type="dxa"/>
            <w:gridSpan w:val="5"/>
            <w:shd w:val="clear" w:color="auto" w:fill="EFEFEF"/>
          </w:tcPr>
          <w:p>
            <w:pPr>
              <w:pStyle w:val="TableParagraph"/>
              <w:spacing w:line="256" w:lineRule="exact"/>
              <w:ind w:left="172" w:right="167"/>
              <w:jc w:val="center"/>
              <w:rPr>
                <w:b/>
                <w:sz w:val="24"/>
              </w:rPr>
            </w:pPr>
            <w:r>
              <w:rPr>
                <w:b/>
                <w:sz w:val="24"/>
              </w:rPr>
              <w:t>ДЕЛА,</w:t>
            </w:r>
            <w:r>
              <w:rPr>
                <w:b/>
                <w:spacing w:val="-12"/>
                <w:sz w:val="24"/>
              </w:rPr>
              <w:t> </w:t>
            </w:r>
            <w:r>
              <w:rPr>
                <w:b/>
                <w:sz w:val="24"/>
              </w:rPr>
              <w:t>СОБЫТИЯ,</w:t>
            </w:r>
            <w:r>
              <w:rPr>
                <w:b/>
                <w:spacing w:val="-9"/>
                <w:sz w:val="24"/>
              </w:rPr>
              <w:t> </w:t>
            </w:r>
            <w:r>
              <w:rPr>
                <w:b/>
                <w:spacing w:val="-2"/>
                <w:sz w:val="24"/>
              </w:rPr>
              <w:t>МЕРОПРИЯТИЯ.</w:t>
            </w:r>
          </w:p>
        </w:tc>
      </w:tr>
      <w:tr>
        <w:trPr>
          <w:trHeight w:val="275" w:hRule="atLeast"/>
        </w:trPr>
        <w:tc>
          <w:tcPr>
            <w:tcW w:w="9350" w:type="dxa"/>
            <w:gridSpan w:val="5"/>
          </w:tcPr>
          <w:p>
            <w:pPr>
              <w:pStyle w:val="TableParagraph"/>
              <w:spacing w:line="256" w:lineRule="exact"/>
              <w:ind w:left="172" w:right="159"/>
              <w:jc w:val="center"/>
              <w:rPr>
                <w:b/>
                <w:sz w:val="24"/>
              </w:rPr>
            </w:pPr>
            <w:r>
              <w:rPr>
                <w:b/>
                <w:spacing w:val="-2"/>
                <w:sz w:val="24"/>
              </w:rPr>
              <w:t>СЕНТЯБРЬ</w:t>
            </w:r>
          </w:p>
        </w:tc>
      </w:tr>
      <w:tr>
        <w:trPr>
          <w:trHeight w:val="828"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61" w:lineRule="exact"/>
              <w:ind w:left="117"/>
              <w:rPr>
                <w:sz w:val="24"/>
              </w:rPr>
            </w:pPr>
            <w:r>
              <w:rPr>
                <w:sz w:val="24"/>
              </w:rPr>
              <w:t>День</w:t>
            </w:r>
            <w:r>
              <w:rPr>
                <w:spacing w:val="-6"/>
                <w:sz w:val="24"/>
              </w:rPr>
              <w:t> </w:t>
            </w:r>
            <w:r>
              <w:rPr>
                <w:spacing w:val="-2"/>
                <w:sz w:val="24"/>
              </w:rPr>
              <w:t>знаний.</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68" w:lineRule="exact"/>
              <w:ind w:left="116"/>
              <w:rPr>
                <w:sz w:val="24"/>
              </w:rPr>
            </w:pPr>
            <w:r>
              <w:rPr>
                <w:spacing w:val="-4"/>
                <w:sz w:val="24"/>
              </w:rPr>
              <w:t>зам.</w:t>
            </w:r>
            <w:r>
              <w:rPr>
                <w:sz w:val="24"/>
              </w:rPr>
              <w:tab/>
            </w:r>
            <w:r>
              <w:rPr>
                <w:spacing w:val="-2"/>
                <w:sz w:val="24"/>
              </w:rPr>
              <w:t>директора</w:t>
            </w:r>
          </w:p>
          <w:p>
            <w:pPr>
              <w:pStyle w:val="TableParagraph"/>
              <w:spacing w:line="268" w:lineRule="exact" w:before="4"/>
              <w:ind w:left="116"/>
              <w:rPr>
                <w:sz w:val="24"/>
              </w:rPr>
            </w:pPr>
            <w:r>
              <w:rPr>
                <w:sz w:val="24"/>
              </w:rPr>
              <w:t>по</w:t>
            </w:r>
            <w:r>
              <w:rPr>
                <w:spacing w:val="38"/>
                <w:sz w:val="24"/>
              </w:rPr>
              <w:t> </w:t>
            </w:r>
            <w:r>
              <w:rPr>
                <w:sz w:val="24"/>
              </w:rPr>
              <w:t>ВР</w:t>
            </w:r>
            <w:r>
              <w:rPr>
                <w:spacing w:val="39"/>
                <w:sz w:val="24"/>
              </w:rPr>
              <w:t> </w:t>
            </w:r>
            <w:r>
              <w:rPr>
                <w:sz w:val="24"/>
              </w:rPr>
              <w:t>педагог­ </w:t>
            </w:r>
            <w:r>
              <w:rPr>
                <w:spacing w:val="-2"/>
                <w:sz w:val="24"/>
              </w:rPr>
              <w:t>организатор</w:t>
            </w:r>
          </w:p>
        </w:tc>
      </w:tr>
      <w:tr>
        <w:trPr>
          <w:trHeight w:val="1103"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tabs>
                <w:tab w:pos="1097" w:val="left" w:leader="none"/>
                <w:tab w:pos="1591" w:val="left" w:leader="none"/>
                <w:tab w:pos="2645" w:val="left" w:leader="none"/>
                <w:tab w:pos="2892" w:val="left" w:leader="none"/>
              </w:tabs>
              <w:ind w:left="117" w:right="90"/>
              <w:rPr>
                <w:sz w:val="24"/>
              </w:rPr>
            </w:pPr>
            <w:r>
              <w:rPr>
                <w:spacing w:val="-4"/>
                <w:sz w:val="24"/>
              </w:rPr>
              <w:t>День</w:t>
            </w:r>
            <w:r>
              <w:rPr>
                <w:sz w:val="24"/>
              </w:rPr>
              <w:tab/>
            </w:r>
            <w:r>
              <w:rPr>
                <w:spacing w:val="-2"/>
                <w:sz w:val="24"/>
              </w:rPr>
              <w:t>окончания</w:t>
            </w:r>
            <w:r>
              <w:rPr>
                <w:sz w:val="24"/>
              </w:rPr>
              <w:tab/>
            </w:r>
            <w:r>
              <w:rPr>
                <w:spacing w:val="-2"/>
                <w:sz w:val="24"/>
              </w:rPr>
              <w:t>Второй мировой</w:t>
            </w:r>
            <w:r>
              <w:rPr>
                <w:sz w:val="24"/>
              </w:rPr>
              <w:tab/>
              <w:tab/>
            </w:r>
            <w:r>
              <w:rPr>
                <w:spacing w:val="-2"/>
                <w:sz w:val="24"/>
              </w:rPr>
              <w:t>войны.</w:t>
            </w:r>
            <w:r>
              <w:rPr>
                <w:sz w:val="24"/>
              </w:rPr>
              <w:tab/>
              <w:tab/>
            </w:r>
            <w:r>
              <w:rPr>
                <w:spacing w:val="-4"/>
                <w:sz w:val="24"/>
              </w:rPr>
              <w:t>День</w:t>
            </w:r>
          </w:p>
          <w:p>
            <w:pPr>
              <w:pStyle w:val="TableParagraph"/>
              <w:spacing w:line="274" w:lineRule="exact"/>
              <w:ind w:left="117"/>
              <w:rPr>
                <w:sz w:val="24"/>
              </w:rPr>
            </w:pPr>
            <w:r>
              <w:rPr>
                <w:sz w:val="24"/>
              </w:rPr>
              <w:t>солидарности в</w:t>
            </w:r>
            <w:r>
              <w:rPr>
                <w:spacing w:val="-6"/>
                <w:sz w:val="24"/>
              </w:rPr>
              <w:t> </w:t>
            </w:r>
            <w:r>
              <w:rPr>
                <w:sz w:val="24"/>
              </w:rPr>
              <w:t>борьбе</w:t>
            </w:r>
            <w:r>
              <w:rPr>
                <w:spacing w:val="-6"/>
                <w:sz w:val="24"/>
              </w:rPr>
              <w:t> </w:t>
            </w:r>
            <w:r>
              <w:rPr>
                <w:sz w:val="24"/>
              </w:rPr>
              <w:t>с </w:t>
            </w:r>
            <w:r>
              <w:rPr>
                <w:spacing w:val="-2"/>
                <w:sz w:val="24"/>
              </w:rPr>
              <w:t>терроризмом.</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37" w:lineRule="auto"/>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7" w:lineRule="auto"/>
              <w:ind w:left="169" w:right="398"/>
              <w:rPr>
                <w:sz w:val="24"/>
              </w:rPr>
            </w:pPr>
            <w:r>
              <w:rPr>
                <w:spacing w:val="-2"/>
                <w:sz w:val="24"/>
              </w:rPr>
              <w:t>Классные руководители</w:t>
            </w:r>
          </w:p>
        </w:tc>
      </w:tr>
      <w:tr>
        <w:trPr>
          <w:trHeight w:val="830"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tabs>
                <w:tab w:pos="1253" w:val="left" w:leader="none"/>
                <w:tab w:pos="2573" w:val="left" w:leader="none"/>
              </w:tabs>
              <w:spacing w:line="235" w:lineRule="auto"/>
              <w:ind w:left="117" w:right="108"/>
              <w:rPr>
                <w:sz w:val="24"/>
              </w:rPr>
            </w:pPr>
            <w:r>
              <w:rPr>
                <w:sz w:val="24"/>
              </w:rPr>
              <w:t>Неделя осени (конкурс</w:t>
            </w:r>
            <w:r>
              <w:rPr>
                <w:spacing w:val="19"/>
                <w:sz w:val="24"/>
              </w:rPr>
              <w:t> </w:t>
            </w:r>
            <w:r>
              <w:rPr>
                <w:sz w:val="24"/>
              </w:rPr>
              <w:t>чтецов, </w:t>
            </w:r>
            <w:r>
              <w:rPr>
                <w:spacing w:val="-2"/>
                <w:sz w:val="24"/>
              </w:rPr>
              <w:t>конкурс</w:t>
            </w:r>
            <w:r>
              <w:rPr>
                <w:sz w:val="24"/>
              </w:rPr>
              <w:tab/>
            </w:r>
            <w:r>
              <w:rPr>
                <w:spacing w:val="-2"/>
                <w:sz w:val="24"/>
              </w:rPr>
              <w:t>рисунков,</w:t>
            </w:r>
            <w:r>
              <w:rPr>
                <w:sz w:val="24"/>
              </w:rPr>
              <w:tab/>
            </w:r>
            <w:r>
              <w:rPr>
                <w:spacing w:val="-2"/>
                <w:sz w:val="24"/>
              </w:rPr>
              <w:t>осенняя</w:t>
            </w:r>
          </w:p>
          <w:p>
            <w:pPr>
              <w:pStyle w:val="TableParagraph"/>
              <w:spacing w:line="273" w:lineRule="exact"/>
              <w:ind w:left="117"/>
              <w:rPr>
                <w:sz w:val="24"/>
              </w:rPr>
            </w:pPr>
            <w:r>
              <w:rPr>
                <w:spacing w:val="-2"/>
                <w:sz w:val="24"/>
              </w:rPr>
              <w:t>ярмарка)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35" w:lineRule="auto"/>
              <w:ind w:left="116" w:right="82"/>
              <w:rPr>
                <w:sz w:val="24"/>
              </w:rPr>
            </w:pPr>
            <w:r>
              <w:rPr>
                <w:spacing w:val="-4"/>
                <w:sz w:val="24"/>
              </w:rPr>
              <w:t>зам.</w:t>
            </w:r>
            <w:r>
              <w:rPr>
                <w:sz w:val="24"/>
              </w:rPr>
              <w:tab/>
            </w:r>
            <w:r>
              <w:rPr>
                <w:spacing w:val="-2"/>
                <w:sz w:val="24"/>
              </w:rPr>
              <w:t>директора </w:t>
            </w:r>
            <w:r>
              <w:rPr>
                <w:sz w:val="24"/>
              </w:rPr>
              <w:t>по ВР, педагог­</w:t>
            </w:r>
          </w:p>
          <w:p>
            <w:pPr>
              <w:pStyle w:val="TableParagraph"/>
              <w:spacing w:line="273" w:lineRule="exact"/>
              <w:ind w:left="116"/>
              <w:rPr>
                <w:sz w:val="24"/>
              </w:rPr>
            </w:pPr>
            <w:r>
              <w:rPr>
                <w:spacing w:val="-2"/>
                <w:sz w:val="24"/>
              </w:rPr>
              <w:t>организатор</w:t>
            </w:r>
          </w:p>
        </w:tc>
      </w:tr>
      <w:tr>
        <w:trPr>
          <w:trHeight w:val="549"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tabs>
                <w:tab w:pos="2925" w:val="left" w:leader="none"/>
              </w:tabs>
              <w:spacing w:line="232" w:lineRule="auto"/>
              <w:ind w:left="117" w:right="102"/>
              <w:rPr>
                <w:sz w:val="24"/>
              </w:rPr>
            </w:pPr>
            <w:r>
              <w:rPr>
                <w:spacing w:val="-2"/>
                <w:sz w:val="24"/>
              </w:rPr>
              <w:t>Международный</w:t>
            </w:r>
            <w:r>
              <w:rPr>
                <w:sz w:val="24"/>
              </w:rPr>
              <w:tab/>
            </w:r>
            <w:r>
              <w:rPr>
                <w:spacing w:val="-4"/>
                <w:sz w:val="24"/>
              </w:rPr>
              <w:t>день </w:t>
            </w:r>
            <w:r>
              <w:rPr>
                <w:sz w:val="24"/>
              </w:rPr>
              <w:t>распространения грамотности.</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tabs>
                <w:tab w:pos="724" w:val="left" w:leader="none"/>
                <w:tab w:pos="1303" w:val="left" w:leader="none"/>
                <w:tab w:pos="1706" w:val="left" w:leader="none"/>
                <w:tab w:pos="1776" w:val="left" w:leader="none"/>
                <w:tab w:pos="2385" w:val="left" w:leader="none"/>
              </w:tabs>
              <w:ind w:left="117" w:right="97"/>
              <w:rPr>
                <w:sz w:val="24"/>
              </w:rPr>
            </w:pPr>
            <w:r>
              <w:rPr>
                <w:spacing w:val="-4"/>
                <w:sz w:val="24"/>
              </w:rPr>
              <w:t>105</w:t>
            </w:r>
            <w:r>
              <w:rPr>
                <w:sz w:val="24"/>
              </w:rPr>
              <w:tab/>
            </w:r>
            <w:r>
              <w:rPr>
                <w:spacing w:val="-4"/>
                <w:sz w:val="24"/>
              </w:rPr>
              <w:t>лет</w:t>
            </w:r>
            <w:r>
              <w:rPr>
                <w:sz w:val="24"/>
              </w:rPr>
              <w:tab/>
            </w:r>
            <w:r>
              <w:rPr>
                <w:spacing w:val="-6"/>
                <w:sz w:val="24"/>
              </w:rPr>
              <w:t>со</w:t>
            </w:r>
            <w:r>
              <w:rPr>
                <w:sz w:val="24"/>
              </w:rPr>
              <w:tab/>
              <w:tab/>
            </w:r>
            <w:r>
              <w:rPr>
                <w:spacing w:val="-4"/>
                <w:sz w:val="24"/>
              </w:rPr>
              <w:t>дня</w:t>
            </w:r>
            <w:r>
              <w:rPr>
                <w:sz w:val="24"/>
              </w:rPr>
              <w:tab/>
            </w:r>
            <w:r>
              <w:rPr>
                <w:spacing w:val="-2"/>
                <w:sz w:val="24"/>
              </w:rPr>
              <w:t>рождени</w:t>
            </w:r>
            <w:r>
              <w:rPr>
                <w:spacing w:val="-2"/>
                <w:sz w:val="24"/>
              </w:rPr>
              <w:t>я</w:t>
            </w:r>
            <w:r>
              <w:rPr>
                <w:spacing w:val="-2"/>
                <w:sz w:val="24"/>
              </w:rPr>
              <w:t> Василия</w:t>
            </w:r>
            <w:r>
              <w:rPr>
                <w:sz w:val="24"/>
              </w:rPr>
              <w:tab/>
              <w:tab/>
            </w:r>
            <w:r>
              <w:rPr>
                <w:spacing w:val="-2"/>
                <w:sz w:val="24"/>
              </w:rPr>
              <w:t>Александровича</w:t>
            </w:r>
          </w:p>
          <w:p>
            <w:pPr>
              <w:pStyle w:val="TableParagraph"/>
              <w:tabs>
                <w:tab w:pos="2457" w:val="left" w:leader="none"/>
              </w:tabs>
              <w:spacing w:line="268" w:lineRule="exact"/>
              <w:ind w:left="117" w:right="106"/>
              <w:rPr>
                <w:sz w:val="24"/>
              </w:rPr>
            </w:pPr>
            <w:r>
              <w:rPr>
                <w:spacing w:val="-2"/>
                <w:sz w:val="24"/>
              </w:rPr>
              <w:t>Сухомлинского,</w:t>
            </w:r>
            <w:r>
              <w:rPr>
                <w:sz w:val="24"/>
              </w:rPr>
              <w:tab/>
            </w:r>
            <w:r>
              <w:rPr>
                <w:spacing w:val="-4"/>
                <w:sz w:val="24"/>
              </w:rPr>
              <w:t>педагога, </w:t>
            </w:r>
            <w:r>
              <w:rPr>
                <w:sz w:val="24"/>
              </w:rPr>
              <w:t>писателя (1918­1970)</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827" w:hRule="atLeast"/>
        </w:trPr>
        <w:tc>
          <w:tcPr>
            <w:tcW w:w="840" w:type="dxa"/>
          </w:tcPr>
          <w:p>
            <w:pPr>
              <w:pStyle w:val="TableParagraph"/>
              <w:spacing w:line="263" w:lineRule="exact"/>
              <w:ind w:left="23" w:right="2"/>
              <w:jc w:val="center"/>
              <w:rPr>
                <w:sz w:val="24"/>
              </w:rPr>
            </w:pPr>
            <w:r>
              <w:rPr>
                <w:spacing w:val="-5"/>
                <w:sz w:val="24"/>
              </w:rPr>
              <w:t>6.</w:t>
            </w:r>
          </w:p>
        </w:tc>
        <w:tc>
          <w:tcPr>
            <w:tcW w:w="3500" w:type="dxa"/>
          </w:tcPr>
          <w:p>
            <w:pPr>
              <w:pStyle w:val="TableParagraph"/>
              <w:spacing w:line="235" w:lineRule="auto"/>
              <w:ind w:left="117" w:right="80"/>
              <w:jc w:val="both"/>
              <w:rPr>
                <w:sz w:val="24"/>
              </w:rPr>
            </w:pPr>
            <w:r>
              <w:rPr>
                <w:sz w:val="24"/>
              </w:rPr>
              <w:t>100 лет со дня </w:t>
            </w:r>
            <w:r>
              <w:rPr>
                <w:sz w:val="24"/>
              </w:rPr>
              <w:t>рождения советского поэта Расула Гамзатова (1923­2003)</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273" w:hRule="atLeast"/>
        </w:trPr>
        <w:tc>
          <w:tcPr>
            <w:tcW w:w="840" w:type="dxa"/>
          </w:tcPr>
          <w:p>
            <w:pPr>
              <w:pStyle w:val="TableParagraph"/>
              <w:ind w:left="0"/>
              <w:rPr>
                <w:sz w:val="20"/>
              </w:rPr>
            </w:pPr>
          </w:p>
        </w:tc>
        <w:tc>
          <w:tcPr>
            <w:tcW w:w="3500" w:type="dxa"/>
          </w:tcPr>
          <w:p>
            <w:pPr>
              <w:pStyle w:val="TableParagraph"/>
              <w:ind w:left="0"/>
              <w:rPr>
                <w:sz w:val="20"/>
              </w:rPr>
            </w:pPr>
          </w:p>
        </w:tc>
        <w:tc>
          <w:tcPr>
            <w:tcW w:w="1173" w:type="dxa"/>
          </w:tcPr>
          <w:p>
            <w:pPr>
              <w:pStyle w:val="TableParagraph"/>
              <w:ind w:left="0"/>
              <w:rPr>
                <w:sz w:val="20"/>
              </w:rPr>
            </w:pPr>
          </w:p>
        </w:tc>
        <w:tc>
          <w:tcPr>
            <w:tcW w:w="1843" w:type="dxa"/>
          </w:tcPr>
          <w:p>
            <w:pPr>
              <w:pStyle w:val="TableParagraph"/>
              <w:ind w:left="0"/>
              <w:rPr>
                <w:sz w:val="20"/>
              </w:rPr>
            </w:pPr>
          </w:p>
        </w:tc>
        <w:tc>
          <w:tcPr>
            <w:tcW w:w="1994" w:type="dxa"/>
          </w:tcPr>
          <w:p>
            <w:pPr>
              <w:pStyle w:val="TableParagraph"/>
              <w:ind w:left="0"/>
              <w:rPr>
                <w:sz w:val="20"/>
              </w:rPr>
            </w:pPr>
          </w:p>
        </w:tc>
      </w:tr>
      <w:tr>
        <w:trPr>
          <w:trHeight w:val="275" w:hRule="atLeast"/>
        </w:trPr>
        <w:tc>
          <w:tcPr>
            <w:tcW w:w="9350" w:type="dxa"/>
            <w:gridSpan w:val="5"/>
          </w:tcPr>
          <w:p>
            <w:pPr>
              <w:pStyle w:val="TableParagraph"/>
              <w:spacing w:line="256" w:lineRule="exact"/>
              <w:ind w:left="172" w:right="166"/>
              <w:jc w:val="center"/>
              <w:rPr>
                <w:b/>
                <w:sz w:val="24"/>
              </w:rPr>
            </w:pPr>
            <w:r>
              <w:rPr>
                <w:b/>
                <w:spacing w:val="-2"/>
                <w:sz w:val="24"/>
              </w:rPr>
              <w:t>ОКТЯБРЬ</w:t>
            </w:r>
          </w:p>
        </w:tc>
      </w:tr>
      <w:tr>
        <w:trPr>
          <w:trHeight w:val="1103"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ind w:left="117"/>
              <w:rPr>
                <w:sz w:val="24"/>
              </w:rPr>
            </w:pPr>
            <w:r>
              <w:rPr>
                <w:sz w:val="24"/>
              </w:rPr>
              <w:t>Международный</w:t>
            </w:r>
            <w:r>
              <w:rPr>
                <w:spacing w:val="-15"/>
                <w:sz w:val="24"/>
              </w:rPr>
              <w:t> </w:t>
            </w:r>
            <w:r>
              <w:rPr>
                <w:sz w:val="24"/>
              </w:rPr>
              <w:t>день</w:t>
            </w:r>
            <w:r>
              <w:rPr>
                <w:spacing w:val="-15"/>
                <w:sz w:val="24"/>
              </w:rPr>
              <w:t> </w:t>
            </w:r>
            <w:r>
              <w:rPr>
                <w:sz w:val="24"/>
              </w:rPr>
              <w:t>пожилых </w:t>
            </w:r>
            <w:r>
              <w:rPr>
                <w:spacing w:val="-2"/>
                <w:sz w:val="24"/>
              </w:rPr>
              <w:t>людей.</w:t>
            </w:r>
          </w:p>
          <w:p>
            <w:pPr>
              <w:pStyle w:val="TableParagraph"/>
              <w:ind w:left="117"/>
              <w:rPr>
                <w:sz w:val="24"/>
              </w:rPr>
            </w:pPr>
            <w:r>
              <w:rPr>
                <w:sz w:val="24"/>
              </w:rPr>
              <w:t>Международный</w:t>
            </w:r>
            <w:r>
              <w:rPr>
                <w:spacing w:val="-13"/>
                <w:sz w:val="24"/>
              </w:rPr>
              <w:t> </w:t>
            </w:r>
            <w:r>
              <w:rPr>
                <w:sz w:val="24"/>
              </w:rPr>
              <w:t>день</w:t>
            </w:r>
            <w:r>
              <w:rPr>
                <w:spacing w:val="-8"/>
                <w:sz w:val="24"/>
              </w:rPr>
              <w:t> </w:t>
            </w:r>
            <w:r>
              <w:rPr>
                <w:spacing w:val="-2"/>
                <w:sz w:val="24"/>
              </w:rPr>
              <w:t>музыки.</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386"/>
              <w:rPr>
                <w:sz w:val="24"/>
              </w:rPr>
            </w:pPr>
            <w:r>
              <w:rPr>
                <w:spacing w:val="-2"/>
                <w:sz w:val="24"/>
              </w:rPr>
              <w:t>педагог- организатор,</w:t>
            </w:r>
          </w:p>
          <w:p>
            <w:pPr>
              <w:pStyle w:val="TableParagraph"/>
              <w:spacing w:line="268" w:lineRule="exact"/>
              <w:ind w:left="116"/>
              <w:rPr>
                <w:sz w:val="24"/>
              </w:rPr>
            </w:pPr>
            <w:r>
              <w:rPr>
                <w:spacing w:val="-2"/>
                <w:sz w:val="24"/>
              </w:rPr>
              <w:t>классные руководители</w:t>
            </w:r>
          </w:p>
        </w:tc>
      </w:tr>
      <w:tr>
        <w:trPr>
          <w:trHeight w:val="1106"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tabs>
                <w:tab w:pos="1939" w:val="left" w:leader="none"/>
                <w:tab w:pos="2654" w:val="left" w:leader="none"/>
              </w:tabs>
              <w:spacing w:line="258" w:lineRule="exact"/>
              <w:ind w:left="117"/>
              <w:rPr>
                <w:sz w:val="24"/>
              </w:rPr>
            </w:pPr>
            <w:r>
              <w:rPr>
                <w:spacing w:val="-2"/>
                <w:sz w:val="24"/>
              </w:rPr>
              <w:t>Всероссийский</w:t>
            </w:r>
            <w:r>
              <w:rPr>
                <w:sz w:val="24"/>
              </w:rPr>
              <w:tab/>
            </w:r>
            <w:r>
              <w:rPr>
                <w:spacing w:val="-4"/>
                <w:sz w:val="24"/>
              </w:rPr>
              <w:t>день</w:t>
            </w:r>
            <w:r>
              <w:rPr>
                <w:sz w:val="24"/>
              </w:rPr>
              <w:tab/>
            </w:r>
            <w:r>
              <w:rPr>
                <w:spacing w:val="-2"/>
                <w:sz w:val="24"/>
              </w:rPr>
              <w:t>ходьбы</w:t>
            </w:r>
          </w:p>
          <w:p>
            <w:pPr>
              <w:pStyle w:val="TableParagraph"/>
              <w:spacing w:line="275" w:lineRule="exact"/>
              <w:ind w:left="117"/>
              <w:rPr>
                <w:sz w:val="24"/>
              </w:rPr>
            </w:pPr>
            <w:r>
              <w:rPr>
                <w:sz w:val="24"/>
              </w:rPr>
              <w:t>«Мы</w:t>
            </w:r>
            <w:r>
              <w:rPr>
                <w:spacing w:val="-3"/>
                <w:sz w:val="24"/>
              </w:rPr>
              <w:t> </w:t>
            </w:r>
            <w:r>
              <w:rPr>
                <w:sz w:val="24"/>
              </w:rPr>
              <w:t>идем,</w:t>
            </w:r>
            <w:r>
              <w:rPr>
                <w:spacing w:val="-1"/>
                <w:sz w:val="24"/>
              </w:rPr>
              <w:t> </w:t>
            </w:r>
            <w:r>
              <w:rPr>
                <w:sz w:val="24"/>
              </w:rPr>
              <w:t>шагаем</w:t>
            </w:r>
            <w:r>
              <w:rPr>
                <w:spacing w:val="-2"/>
                <w:sz w:val="24"/>
              </w:rPr>
              <w:t> </w:t>
            </w:r>
            <w:r>
              <w:rPr>
                <w:sz w:val="24"/>
              </w:rPr>
              <w:t>по</w:t>
            </w:r>
            <w:r>
              <w:rPr>
                <w:spacing w:val="-2"/>
                <w:sz w:val="24"/>
              </w:rPr>
              <w:t> стране!»</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662"/>
              <w:rPr>
                <w:sz w:val="24"/>
              </w:rPr>
            </w:pPr>
            <w:r>
              <w:rPr>
                <w:spacing w:val="-2"/>
                <w:sz w:val="24"/>
              </w:rPr>
              <w:t>учитель физической культуры</w:t>
            </w:r>
          </w:p>
        </w:tc>
      </w:tr>
      <w:tr>
        <w:trPr>
          <w:trHeight w:val="827"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tabs>
                <w:tab w:pos="1728" w:val="left" w:leader="none"/>
                <w:tab w:pos="2611" w:val="left" w:leader="none"/>
              </w:tabs>
              <w:ind w:left="117" w:right="105"/>
              <w:rPr>
                <w:sz w:val="24"/>
              </w:rPr>
            </w:pPr>
            <w:r>
              <w:rPr>
                <w:spacing w:val="-2"/>
                <w:sz w:val="24"/>
              </w:rPr>
              <w:t>Всемирный</w:t>
            </w:r>
            <w:r>
              <w:rPr>
                <w:sz w:val="24"/>
              </w:rPr>
              <w:tab/>
            </w:r>
            <w:r>
              <w:rPr>
                <w:spacing w:val="-4"/>
                <w:sz w:val="24"/>
              </w:rPr>
              <w:t>день</w:t>
            </w:r>
            <w:r>
              <w:rPr>
                <w:sz w:val="24"/>
              </w:rPr>
              <w:tab/>
            </w:r>
            <w:r>
              <w:rPr>
                <w:spacing w:val="-4"/>
                <w:sz w:val="24"/>
              </w:rPr>
              <w:t>защиты </w:t>
            </w:r>
            <w:r>
              <w:rPr>
                <w:spacing w:val="-2"/>
                <w:sz w:val="24"/>
              </w:rPr>
              <w:t>животных</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68" w:lineRule="exact"/>
              <w:ind w:left="169"/>
              <w:rPr>
                <w:sz w:val="24"/>
              </w:rPr>
            </w:pPr>
            <w:r>
              <w:rPr>
                <w:spacing w:val="-2"/>
                <w:sz w:val="24"/>
              </w:rPr>
              <w:t>организатор,</w:t>
            </w:r>
          </w:p>
          <w:p>
            <w:pPr>
              <w:pStyle w:val="TableParagraph"/>
              <w:spacing w:line="268" w:lineRule="exact" w:before="4"/>
              <w:ind w:left="169" w:right="386"/>
              <w:rPr>
                <w:sz w:val="24"/>
              </w:rPr>
            </w:pPr>
            <w:r>
              <w:rPr>
                <w:spacing w:val="-2"/>
                <w:sz w:val="24"/>
              </w:rPr>
              <w:t>классные руководители</w:t>
            </w:r>
          </w:p>
        </w:tc>
      </w:tr>
      <w:tr>
        <w:trPr>
          <w:trHeight w:val="827"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tabs>
                <w:tab w:pos="873" w:val="left" w:leader="none"/>
                <w:tab w:pos="1985" w:val="left" w:leader="none"/>
              </w:tabs>
              <w:spacing w:line="268" w:lineRule="exact"/>
              <w:ind w:left="117"/>
              <w:rPr>
                <w:sz w:val="24"/>
              </w:rPr>
            </w:pPr>
            <w:r>
              <w:rPr>
                <w:spacing w:val="-4"/>
                <w:sz w:val="24"/>
              </w:rPr>
              <w:t>День</w:t>
            </w:r>
            <w:r>
              <w:rPr>
                <w:sz w:val="24"/>
              </w:rPr>
              <w:tab/>
            </w:r>
            <w:r>
              <w:rPr>
                <w:spacing w:val="-2"/>
                <w:sz w:val="24"/>
              </w:rPr>
              <w:t>учителя.</w:t>
            </w:r>
            <w:r>
              <w:rPr>
                <w:sz w:val="24"/>
              </w:rPr>
              <w:tab/>
            </w:r>
            <w:r>
              <w:rPr>
                <w:spacing w:val="-2"/>
                <w:sz w:val="24"/>
              </w:rPr>
              <w:t>Праздничный</w:t>
            </w:r>
          </w:p>
          <w:p>
            <w:pPr>
              <w:pStyle w:val="TableParagraph"/>
              <w:tabs>
                <w:tab w:pos="1430" w:val="left" w:leader="none"/>
                <w:tab w:pos="2918" w:val="left" w:leader="none"/>
              </w:tabs>
              <w:spacing w:line="268" w:lineRule="exact" w:before="4"/>
              <w:ind w:left="117" w:right="101"/>
              <w:rPr>
                <w:sz w:val="24"/>
              </w:rPr>
            </w:pPr>
            <w:r>
              <w:rPr>
                <w:spacing w:val="-2"/>
                <w:sz w:val="24"/>
              </w:rPr>
              <w:t>концерт</w:t>
            </w:r>
            <w:r>
              <w:rPr>
                <w:sz w:val="24"/>
              </w:rPr>
              <w:tab/>
            </w:r>
            <w:r>
              <w:rPr>
                <w:spacing w:val="-2"/>
                <w:sz w:val="24"/>
              </w:rPr>
              <w:t>«Спасибо</w:t>
            </w:r>
            <w:r>
              <w:rPr>
                <w:sz w:val="24"/>
              </w:rPr>
              <w:tab/>
            </w:r>
            <w:r>
              <w:rPr>
                <w:spacing w:val="-6"/>
                <w:sz w:val="24"/>
              </w:rPr>
              <w:t>Вам, </w:t>
            </w:r>
            <w:r>
              <w:rPr>
                <w:spacing w:val="-2"/>
                <w:sz w:val="24"/>
              </w:rPr>
              <w:t>учителя»</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68" w:lineRule="exact"/>
              <w:ind w:left="116"/>
              <w:rPr>
                <w:sz w:val="24"/>
              </w:rPr>
            </w:pPr>
            <w:r>
              <w:rPr>
                <w:spacing w:val="-4"/>
                <w:sz w:val="24"/>
              </w:rPr>
              <w:t>зам.</w:t>
            </w:r>
            <w:r>
              <w:rPr>
                <w:sz w:val="24"/>
              </w:rPr>
              <w:tab/>
            </w:r>
            <w:r>
              <w:rPr>
                <w:spacing w:val="-2"/>
                <w:sz w:val="24"/>
              </w:rPr>
              <w:t>директора</w:t>
            </w:r>
          </w:p>
          <w:p>
            <w:pPr>
              <w:pStyle w:val="TableParagraph"/>
              <w:spacing w:line="268" w:lineRule="exact" w:before="4"/>
              <w:ind w:left="116"/>
              <w:rPr>
                <w:sz w:val="24"/>
              </w:rPr>
            </w:pPr>
            <w:r>
              <w:rPr>
                <w:sz w:val="24"/>
              </w:rPr>
              <w:t>по ВР, </w:t>
            </w:r>
            <w:r>
              <w:rPr>
                <w:sz w:val="24"/>
              </w:rPr>
              <w:t>педагог­ </w:t>
            </w:r>
            <w:r>
              <w:rPr>
                <w:spacing w:val="-2"/>
                <w:sz w:val="24"/>
              </w:rPr>
              <w:t>организатор</w:t>
            </w:r>
          </w:p>
        </w:tc>
      </w:tr>
    </w:tbl>
    <w:p>
      <w:pPr>
        <w:spacing w:after="0" w:line="268" w:lineRule="exact"/>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830"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tabs>
                <w:tab w:pos="729" w:val="left" w:leader="none"/>
                <w:tab w:pos="1313" w:val="left" w:leader="none"/>
                <w:tab w:pos="1790" w:val="left" w:leader="none"/>
                <w:tab w:pos="2400" w:val="left" w:leader="none"/>
              </w:tabs>
              <w:spacing w:line="268" w:lineRule="exact"/>
              <w:ind w:left="117"/>
              <w:rPr>
                <w:sz w:val="24"/>
              </w:rPr>
            </w:pPr>
            <w:r>
              <w:rPr>
                <w:spacing w:val="-5"/>
                <w:sz w:val="24"/>
              </w:rPr>
              <w:t>100</w:t>
            </w:r>
            <w:r>
              <w:rPr>
                <w:sz w:val="24"/>
              </w:rPr>
              <w:tab/>
            </w:r>
            <w:r>
              <w:rPr>
                <w:spacing w:val="-5"/>
                <w:sz w:val="24"/>
              </w:rPr>
              <w:t>лет</w:t>
            </w:r>
            <w:r>
              <w:rPr>
                <w:sz w:val="24"/>
              </w:rPr>
              <w:tab/>
            </w:r>
            <w:r>
              <w:rPr>
                <w:spacing w:val="-5"/>
                <w:sz w:val="24"/>
              </w:rPr>
              <w:t>со</w:t>
            </w:r>
            <w:r>
              <w:rPr>
                <w:sz w:val="24"/>
              </w:rPr>
              <w:tab/>
            </w:r>
            <w:r>
              <w:rPr>
                <w:spacing w:val="-5"/>
                <w:sz w:val="24"/>
              </w:rPr>
              <w:t>дня</w:t>
            </w:r>
            <w:r>
              <w:rPr>
                <w:sz w:val="24"/>
              </w:rPr>
              <w:tab/>
            </w:r>
            <w:r>
              <w:rPr>
                <w:spacing w:val="-2"/>
                <w:sz w:val="24"/>
              </w:rPr>
              <w:t>рождения</w:t>
            </w:r>
          </w:p>
          <w:p>
            <w:pPr>
              <w:pStyle w:val="TableParagraph"/>
              <w:spacing w:line="272" w:lineRule="exact"/>
              <w:ind w:left="117"/>
              <w:rPr>
                <w:sz w:val="24"/>
              </w:rPr>
            </w:pPr>
            <w:r>
              <w:rPr>
                <w:sz w:val="24"/>
              </w:rPr>
              <w:t>Эдуарда Аркадьевича Асадова, поэта (1923­2004)</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825" w:hRule="atLeast"/>
        </w:trPr>
        <w:tc>
          <w:tcPr>
            <w:tcW w:w="840" w:type="dxa"/>
          </w:tcPr>
          <w:p>
            <w:pPr>
              <w:pStyle w:val="TableParagraph"/>
              <w:spacing w:line="261" w:lineRule="exact"/>
              <w:ind w:left="23"/>
              <w:jc w:val="center"/>
              <w:rPr>
                <w:sz w:val="24"/>
              </w:rPr>
            </w:pPr>
            <w:r>
              <w:rPr>
                <w:spacing w:val="-10"/>
                <w:sz w:val="24"/>
              </w:rPr>
              <w:t>6</w:t>
            </w:r>
          </w:p>
        </w:tc>
        <w:tc>
          <w:tcPr>
            <w:tcW w:w="3500" w:type="dxa"/>
          </w:tcPr>
          <w:p>
            <w:pPr>
              <w:pStyle w:val="TableParagraph"/>
              <w:spacing w:line="253" w:lineRule="exact"/>
              <w:ind w:left="117"/>
              <w:rPr>
                <w:sz w:val="24"/>
              </w:rPr>
            </w:pPr>
            <w:r>
              <w:rPr>
                <w:sz w:val="24"/>
              </w:rPr>
              <w:t>День</w:t>
            </w:r>
            <w:r>
              <w:rPr>
                <w:spacing w:val="-8"/>
                <w:sz w:val="24"/>
              </w:rPr>
              <w:t> </w:t>
            </w:r>
            <w:r>
              <w:rPr>
                <w:spacing w:val="-2"/>
                <w:sz w:val="24"/>
              </w:rPr>
              <w:t>отца.</w:t>
            </w:r>
          </w:p>
          <w:p>
            <w:pPr>
              <w:pStyle w:val="TableParagraph"/>
              <w:spacing w:line="235" w:lineRule="auto"/>
              <w:ind w:left="117"/>
              <w:rPr>
                <w:sz w:val="24"/>
              </w:rPr>
            </w:pPr>
            <w:r>
              <w:rPr>
                <w:spacing w:val="-2"/>
                <w:sz w:val="24"/>
              </w:rPr>
              <w:t>Спортивное</w:t>
            </w:r>
            <w:r>
              <w:rPr>
                <w:spacing w:val="-20"/>
                <w:sz w:val="24"/>
              </w:rPr>
              <w:t> </w:t>
            </w:r>
            <w:r>
              <w:rPr>
                <w:spacing w:val="-2"/>
                <w:sz w:val="24"/>
              </w:rPr>
              <w:t>мероприятие</w:t>
            </w:r>
            <w:r>
              <w:rPr>
                <w:spacing w:val="-13"/>
                <w:sz w:val="24"/>
              </w:rPr>
              <w:t> </w:t>
            </w:r>
            <w:r>
              <w:rPr>
                <w:spacing w:val="-2"/>
                <w:sz w:val="24"/>
              </w:rPr>
              <w:t>«Папа может»</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68" w:lineRule="exact"/>
              <w:ind w:left="116"/>
              <w:rPr>
                <w:sz w:val="24"/>
              </w:rPr>
            </w:pPr>
            <w:r>
              <w:rPr>
                <w:spacing w:val="-2"/>
                <w:sz w:val="24"/>
              </w:rPr>
              <w:t>учитель</w:t>
            </w:r>
          </w:p>
          <w:p>
            <w:pPr>
              <w:pStyle w:val="TableParagraph"/>
              <w:spacing w:line="268" w:lineRule="exact" w:before="1"/>
              <w:ind w:left="116" w:right="662"/>
              <w:rPr>
                <w:sz w:val="24"/>
              </w:rPr>
            </w:pPr>
            <w:r>
              <w:rPr>
                <w:spacing w:val="-2"/>
                <w:sz w:val="24"/>
              </w:rPr>
              <w:t>физической культуры</w:t>
            </w:r>
          </w:p>
        </w:tc>
      </w:tr>
      <w:tr>
        <w:trPr>
          <w:trHeight w:val="549" w:hRule="atLeast"/>
        </w:trPr>
        <w:tc>
          <w:tcPr>
            <w:tcW w:w="840" w:type="dxa"/>
          </w:tcPr>
          <w:p>
            <w:pPr>
              <w:pStyle w:val="TableParagraph"/>
              <w:spacing w:line="263" w:lineRule="exact"/>
              <w:ind w:left="23"/>
              <w:jc w:val="center"/>
              <w:rPr>
                <w:sz w:val="24"/>
              </w:rPr>
            </w:pPr>
            <w:r>
              <w:rPr>
                <w:spacing w:val="-10"/>
                <w:sz w:val="24"/>
              </w:rPr>
              <w:t>7</w:t>
            </w:r>
          </w:p>
        </w:tc>
        <w:tc>
          <w:tcPr>
            <w:tcW w:w="3500" w:type="dxa"/>
          </w:tcPr>
          <w:p>
            <w:pPr>
              <w:pStyle w:val="TableParagraph"/>
              <w:tabs>
                <w:tab w:pos="2925" w:val="left" w:leader="none"/>
              </w:tabs>
              <w:spacing w:line="232" w:lineRule="auto"/>
              <w:ind w:left="117" w:right="102"/>
              <w:rPr>
                <w:sz w:val="24"/>
              </w:rPr>
            </w:pPr>
            <w:r>
              <w:rPr>
                <w:spacing w:val="-2"/>
                <w:sz w:val="24"/>
              </w:rPr>
              <w:t>Международный</w:t>
            </w:r>
            <w:r>
              <w:rPr>
                <w:sz w:val="24"/>
              </w:rPr>
              <w:tab/>
            </w:r>
            <w:r>
              <w:rPr>
                <w:spacing w:val="-4"/>
                <w:sz w:val="24"/>
              </w:rPr>
              <w:t>день </w:t>
            </w:r>
            <w:r>
              <w:rPr>
                <w:sz w:val="24"/>
              </w:rPr>
              <w:t>школьных библиотек</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16" w:right="386"/>
              <w:rPr>
                <w:sz w:val="24"/>
              </w:rPr>
            </w:pPr>
            <w:r>
              <w:rPr>
                <w:spacing w:val="-2"/>
                <w:sz w:val="24"/>
              </w:rPr>
              <w:t>педагог­ библиотекарь</w:t>
            </w:r>
          </w:p>
        </w:tc>
      </w:tr>
      <w:tr>
        <w:trPr>
          <w:trHeight w:val="1379" w:hRule="atLeast"/>
        </w:trPr>
        <w:tc>
          <w:tcPr>
            <w:tcW w:w="840" w:type="dxa"/>
          </w:tcPr>
          <w:p>
            <w:pPr>
              <w:pStyle w:val="TableParagraph"/>
              <w:spacing w:line="263" w:lineRule="exact"/>
              <w:ind w:left="23"/>
              <w:jc w:val="center"/>
              <w:rPr>
                <w:sz w:val="24"/>
              </w:rPr>
            </w:pPr>
            <w:r>
              <w:rPr>
                <w:spacing w:val="-10"/>
                <w:sz w:val="24"/>
              </w:rPr>
              <w:t>8</w:t>
            </w:r>
          </w:p>
        </w:tc>
        <w:tc>
          <w:tcPr>
            <w:tcW w:w="3500" w:type="dxa"/>
          </w:tcPr>
          <w:p>
            <w:pPr>
              <w:pStyle w:val="TableParagraph"/>
              <w:ind w:left="117"/>
              <w:rPr>
                <w:sz w:val="24"/>
              </w:rPr>
            </w:pPr>
            <w:r>
              <w:rPr>
                <w:sz w:val="24"/>
              </w:rPr>
              <w:t>Фестиваль Дружбы народов, посвященный</w:t>
            </w:r>
            <w:r>
              <w:rPr>
                <w:spacing w:val="-15"/>
                <w:sz w:val="24"/>
              </w:rPr>
              <w:t> </w:t>
            </w:r>
            <w:r>
              <w:rPr>
                <w:sz w:val="24"/>
              </w:rPr>
              <w:t>Дню</w:t>
            </w:r>
            <w:r>
              <w:rPr>
                <w:spacing w:val="-15"/>
                <w:sz w:val="24"/>
              </w:rPr>
              <w:t> </w:t>
            </w:r>
            <w:r>
              <w:rPr>
                <w:sz w:val="24"/>
              </w:rPr>
              <w:t>народного </w:t>
            </w:r>
            <w:r>
              <w:rPr>
                <w:spacing w:val="-2"/>
                <w:sz w:val="24"/>
              </w:rPr>
              <w:t>единства.</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7" w:lineRule="auto"/>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 педагог­ </w:t>
            </w:r>
            <w:r>
              <w:rPr>
                <w:spacing w:val="-2"/>
                <w:sz w:val="24"/>
              </w:rPr>
              <w:t>организатор,</w:t>
            </w:r>
          </w:p>
          <w:p>
            <w:pPr>
              <w:pStyle w:val="TableParagraph"/>
              <w:spacing w:line="268" w:lineRule="exact"/>
              <w:ind w:left="116"/>
              <w:rPr>
                <w:sz w:val="24"/>
              </w:rPr>
            </w:pPr>
            <w:r>
              <w:rPr>
                <w:spacing w:val="-2"/>
                <w:sz w:val="24"/>
              </w:rPr>
              <w:t>классные руководители</w:t>
            </w:r>
          </w:p>
        </w:tc>
      </w:tr>
      <w:tr>
        <w:trPr>
          <w:trHeight w:val="275" w:hRule="atLeast"/>
        </w:trPr>
        <w:tc>
          <w:tcPr>
            <w:tcW w:w="9350" w:type="dxa"/>
            <w:gridSpan w:val="5"/>
          </w:tcPr>
          <w:p>
            <w:pPr>
              <w:pStyle w:val="TableParagraph"/>
              <w:spacing w:line="256" w:lineRule="exact"/>
              <w:ind w:left="172" w:right="158"/>
              <w:jc w:val="center"/>
              <w:rPr>
                <w:b/>
                <w:sz w:val="24"/>
              </w:rPr>
            </w:pPr>
            <w:r>
              <w:rPr>
                <w:b/>
                <w:spacing w:val="-2"/>
                <w:sz w:val="24"/>
              </w:rPr>
              <w:t>НОЯБРЬ</w:t>
            </w:r>
          </w:p>
        </w:tc>
      </w:tr>
      <w:tr>
        <w:trPr>
          <w:trHeight w:val="1104"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61" w:lineRule="exact"/>
              <w:ind w:left="117"/>
              <w:rPr>
                <w:sz w:val="24"/>
              </w:rPr>
            </w:pPr>
            <w:r>
              <w:rPr>
                <w:sz w:val="24"/>
              </w:rPr>
              <w:t>День</w:t>
            </w:r>
            <w:r>
              <w:rPr>
                <w:spacing w:val="-14"/>
                <w:sz w:val="24"/>
              </w:rPr>
              <w:t> </w:t>
            </w:r>
            <w:r>
              <w:rPr>
                <w:sz w:val="24"/>
              </w:rPr>
              <w:t>народного</w:t>
            </w:r>
            <w:r>
              <w:rPr>
                <w:spacing w:val="-11"/>
                <w:sz w:val="24"/>
              </w:rPr>
              <w:t> </w:t>
            </w:r>
            <w:r>
              <w:rPr>
                <w:spacing w:val="-2"/>
                <w:sz w:val="24"/>
              </w:rPr>
              <w:t>единства.</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86"/>
              <w:rPr>
                <w:sz w:val="24"/>
              </w:rPr>
            </w:pPr>
            <w:r>
              <w:rPr>
                <w:spacing w:val="-2"/>
                <w:sz w:val="24"/>
              </w:rPr>
              <w:t>педагог- организатор,</w:t>
            </w:r>
          </w:p>
          <w:p>
            <w:pPr>
              <w:pStyle w:val="TableParagraph"/>
              <w:spacing w:line="268" w:lineRule="exact"/>
              <w:ind w:left="169" w:right="386"/>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tabs>
                <w:tab w:pos="839" w:val="left" w:leader="none"/>
                <w:tab w:pos="1783" w:val="left" w:leader="none"/>
                <w:tab w:pos="2251" w:val="left" w:leader="none"/>
                <w:tab w:pos="3029" w:val="left" w:leader="none"/>
              </w:tabs>
              <w:ind w:left="117" w:right="83"/>
              <w:rPr>
                <w:sz w:val="24"/>
              </w:rPr>
            </w:pPr>
            <w:r>
              <w:rPr>
                <w:spacing w:val="-4"/>
                <w:sz w:val="24"/>
              </w:rPr>
              <w:t>День</w:t>
            </w:r>
            <w:r>
              <w:rPr>
                <w:sz w:val="24"/>
              </w:rPr>
              <w:tab/>
            </w:r>
            <w:r>
              <w:rPr>
                <w:spacing w:val="-2"/>
                <w:sz w:val="24"/>
              </w:rPr>
              <w:t>памяти</w:t>
            </w:r>
            <w:r>
              <w:rPr>
                <w:sz w:val="24"/>
              </w:rPr>
              <w:tab/>
            </w:r>
            <w:r>
              <w:rPr>
                <w:spacing w:val="-2"/>
                <w:sz w:val="24"/>
              </w:rPr>
              <w:t>погибших</w:t>
            </w:r>
            <w:r>
              <w:rPr>
                <w:sz w:val="24"/>
              </w:rPr>
              <w:tab/>
            </w:r>
            <w:r>
              <w:rPr>
                <w:spacing w:val="-4"/>
                <w:sz w:val="24"/>
              </w:rPr>
              <w:t>при </w:t>
            </w:r>
            <w:r>
              <w:rPr>
                <w:spacing w:val="-2"/>
                <w:sz w:val="24"/>
              </w:rPr>
              <w:t>исполнении</w:t>
            </w:r>
            <w:r>
              <w:rPr>
                <w:sz w:val="24"/>
              </w:rPr>
              <w:tab/>
              <w:tab/>
            </w:r>
            <w:r>
              <w:rPr>
                <w:spacing w:val="-2"/>
                <w:sz w:val="24"/>
              </w:rPr>
              <w:t>служебных</w:t>
            </w:r>
          </w:p>
          <w:p>
            <w:pPr>
              <w:pStyle w:val="TableParagraph"/>
              <w:spacing w:line="268" w:lineRule="exact"/>
              <w:ind w:left="117"/>
              <w:rPr>
                <w:sz w:val="24"/>
              </w:rPr>
            </w:pPr>
            <w:r>
              <w:rPr>
                <w:sz w:val="24"/>
              </w:rPr>
              <w:t>обязанностей</w:t>
            </w:r>
            <w:r>
              <w:rPr>
                <w:spacing w:val="10"/>
                <w:sz w:val="24"/>
              </w:rPr>
              <w:t> </w:t>
            </w:r>
            <w:r>
              <w:rPr>
                <w:sz w:val="24"/>
              </w:rPr>
              <w:t>сотрудников внутренних дел России.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98"/>
              <w:rPr>
                <w:sz w:val="24"/>
              </w:rPr>
            </w:pPr>
            <w:r>
              <w:rPr>
                <w:spacing w:val="-2"/>
                <w:sz w:val="24"/>
              </w:rPr>
              <w:t>Классные руководители</w:t>
            </w:r>
          </w:p>
        </w:tc>
      </w:tr>
      <w:tr>
        <w:trPr>
          <w:trHeight w:val="1105"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spacing w:line="259" w:lineRule="exact"/>
              <w:ind w:left="117"/>
              <w:rPr>
                <w:sz w:val="24"/>
              </w:rPr>
            </w:pPr>
            <w:r>
              <w:rPr>
                <w:sz w:val="24"/>
              </w:rPr>
              <w:t>Посвящение</w:t>
            </w:r>
            <w:r>
              <w:rPr>
                <w:spacing w:val="48"/>
                <w:sz w:val="24"/>
              </w:rPr>
              <w:t> </w:t>
            </w:r>
            <w:r>
              <w:rPr>
                <w:sz w:val="24"/>
              </w:rPr>
              <w:t>в</w:t>
            </w:r>
            <w:r>
              <w:rPr>
                <w:spacing w:val="50"/>
                <w:sz w:val="24"/>
              </w:rPr>
              <w:t> </w:t>
            </w:r>
            <w:r>
              <w:rPr>
                <w:spacing w:val="-2"/>
                <w:sz w:val="24"/>
              </w:rPr>
              <w:t>первоклассники</w:t>
            </w:r>
          </w:p>
          <w:p>
            <w:pPr>
              <w:pStyle w:val="TableParagraph"/>
              <w:spacing w:line="275" w:lineRule="exact"/>
              <w:ind w:left="117"/>
              <w:rPr>
                <w:sz w:val="24"/>
              </w:rPr>
            </w:pPr>
            <w:r>
              <w:rPr>
                <w:sz w:val="24"/>
              </w:rPr>
              <w:t>«Теперь</w:t>
            </w:r>
            <w:r>
              <w:rPr>
                <w:spacing w:val="-6"/>
                <w:sz w:val="24"/>
              </w:rPr>
              <w:t> </w:t>
            </w:r>
            <w:r>
              <w:rPr>
                <w:sz w:val="24"/>
              </w:rPr>
              <w:t>мы</w:t>
            </w:r>
            <w:r>
              <w:rPr>
                <w:spacing w:val="-6"/>
                <w:sz w:val="24"/>
              </w:rPr>
              <w:t> </w:t>
            </w:r>
            <w:r>
              <w:rPr>
                <w:spacing w:val="-2"/>
                <w:sz w:val="24"/>
              </w:rPr>
              <w:t>первоклашки»</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86"/>
              <w:rPr>
                <w:sz w:val="24"/>
              </w:rPr>
            </w:pPr>
            <w:r>
              <w:rPr>
                <w:spacing w:val="-2"/>
                <w:sz w:val="24"/>
              </w:rPr>
              <w:t>педагог- организатор,</w:t>
            </w:r>
          </w:p>
          <w:p>
            <w:pPr>
              <w:pStyle w:val="TableParagraph"/>
              <w:spacing w:line="272" w:lineRule="exact"/>
              <w:ind w:left="169" w:right="386"/>
              <w:rPr>
                <w:sz w:val="24"/>
              </w:rPr>
            </w:pPr>
            <w:r>
              <w:rPr>
                <w:spacing w:val="-2"/>
                <w:sz w:val="24"/>
              </w:rPr>
              <w:t>классные руководители</w:t>
            </w:r>
          </w:p>
        </w:tc>
      </w:tr>
      <w:tr>
        <w:trPr>
          <w:trHeight w:val="1656"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tabs>
                <w:tab w:pos="1997" w:val="left" w:leader="none"/>
              </w:tabs>
              <w:ind w:left="117" w:right="102"/>
              <w:rPr>
                <w:sz w:val="24"/>
              </w:rPr>
            </w:pPr>
            <w:r>
              <w:rPr>
                <w:spacing w:val="-2"/>
                <w:sz w:val="24"/>
              </w:rPr>
              <w:t>Мероприятия,</w:t>
            </w:r>
            <w:r>
              <w:rPr>
                <w:sz w:val="24"/>
              </w:rPr>
              <w:tab/>
            </w:r>
            <w:r>
              <w:rPr>
                <w:spacing w:val="-2"/>
                <w:sz w:val="24"/>
              </w:rPr>
              <w:t>посвященные </w:t>
            </w:r>
            <w:r>
              <w:rPr>
                <w:sz w:val="24"/>
              </w:rPr>
              <w:t>Дню Матери</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827" w:hRule="atLeast"/>
        </w:trPr>
        <w:tc>
          <w:tcPr>
            <w:tcW w:w="840" w:type="dxa"/>
          </w:tcPr>
          <w:p>
            <w:pPr>
              <w:pStyle w:val="TableParagraph"/>
              <w:ind w:left="0"/>
              <w:rPr>
                <w:sz w:val="24"/>
              </w:rPr>
            </w:pPr>
          </w:p>
        </w:tc>
        <w:tc>
          <w:tcPr>
            <w:tcW w:w="3500" w:type="dxa"/>
          </w:tcPr>
          <w:p>
            <w:pPr>
              <w:pStyle w:val="TableParagraph"/>
              <w:tabs>
                <w:tab w:pos="717" w:val="left" w:leader="none"/>
                <w:tab w:pos="1305" w:val="left" w:leader="none"/>
                <w:tab w:pos="1781" w:val="left" w:leader="none"/>
                <w:tab w:pos="2395" w:val="left" w:leader="none"/>
              </w:tabs>
              <w:spacing w:line="268" w:lineRule="exact"/>
              <w:ind w:left="117"/>
              <w:rPr>
                <w:sz w:val="24"/>
              </w:rPr>
            </w:pPr>
            <w:r>
              <w:rPr>
                <w:spacing w:val="-5"/>
                <w:sz w:val="24"/>
              </w:rPr>
              <w:t>115</w:t>
            </w:r>
            <w:r>
              <w:rPr>
                <w:sz w:val="24"/>
              </w:rPr>
              <w:tab/>
            </w:r>
            <w:r>
              <w:rPr>
                <w:spacing w:val="-5"/>
                <w:sz w:val="24"/>
              </w:rPr>
              <w:t>лет</w:t>
            </w:r>
            <w:r>
              <w:rPr>
                <w:sz w:val="24"/>
              </w:rPr>
              <w:tab/>
            </w:r>
            <w:r>
              <w:rPr>
                <w:spacing w:val="-5"/>
                <w:sz w:val="24"/>
              </w:rPr>
              <w:t>со</w:t>
            </w:r>
            <w:r>
              <w:rPr>
                <w:sz w:val="24"/>
              </w:rPr>
              <w:tab/>
            </w:r>
            <w:r>
              <w:rPr>
                <w:spacing w:val="-5"/>
                <w:sz w:val="24"/>
              </w:rPr>
              <w:t>дня</w:t>
            </w:r>
            <w:r>
              <w:rPr>
                <w:sz w:val="24"/>
              </w:rPr>
              <w:tab/>
            </w:r>
            <w:r>
              <w:rPr>
                <w:spacing w:val="-2"/>
                <w:sz w:val="24"/>
              </w:rPr>
              <w:t>рождения</w:t>
            </w:r>
          </w:p>
          <w:p>
            <w:pPr>
              <w:pStyle w:val="TableParagraph"/>
              <w:spacing w:line="268" w:lineRule="exact" w:before="4"/>
              <w:ind w:left="117"/>
              <w:rPr>
                <w:sz w:val="24"/>
              </w:rPr>
            </w:pPr>
            <w:r>
              <w:rPr>
                <w:sz w:val="24"/>
              </w:rPr>
              <w:t>Николая</w:t>
            </w:r>
            <w:r>
              <w:rPr>
                <w:spacing w:val="-15"/>
                <w:sz w:val="24"/>
              </w:rPr>
              <w:t> </w:t>
            </w:r>
            <w:r>
              <w:rPr>
                <w:sz w:val="24"/>
              </w:rPr>
              <w:t>Николаевича</w:t>
            </w:r>
            <w:r>
              <w:rPr>
                <w:spacing w:val="-15"/>
                <w:sz w:val="24"/>
              </w:rPr>
              <w:t> </w:t>
            </w:r>
            <w:r>
              <w:rPr>
                <w:sz w:val="24"/>
              </w:rPr>
              <w:t>Носова, детского</w:t>
            </w:r>
            <w:r>
              <w:rPr>
                <w:spacing w:val="-14"/>
                <w:sz w:val="24"/>
              </w:rPr>
              <w:t> </w:t>
            </w:r>
            <w:r>
              <w:rPr>
                <w:sz w:val="24"/>
              </w:rPr>
              <w:t>писателя</w:t>
            </w:r>
            <w:r>
              <w:rPr>
                <w:spacing w:val="-12"/>
                <w:sz w:val="24"/>
              </w:rPr>
              <w:t> </w:t>
            </w:r>
            <w:r>
              <w:rPr>
                <w:sz w:val="24"/>
              </w:rPr>
              <w:t>(1908­</w:t>
            </w:r>
            <w:r>
              <w:rPr>
                <w:spacing w:val="-2"/>
                <w:sz w:val="24"/>
              </w:rPr>
              <w:t>1976)</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825" w:hRule="atLeast"/>
        </w:trPr>
        <w:tc>
          <w:tcPr>
            <w:tcW w:w="840" w:type="dxa"/>
          </w:tcPr>
          <w:p>
            <w:pPr>
              <w:pStyle w:val="TableParagraph"/>
              <w:ind w:left="0"/>
              <w:rPr>
                <w:sz w:val="24"/>
              </w:rPr>
            </w:pPr>
          </w:p>
        </w:tc>
        <w:tc>
          <w:tcPr>
            <w:tcW w:w="3500" w:type="dxa"/>
          </w:tcPr>
          <w:p>
            <w:pPr>
              <w:pStyle w:val="TableParagraph"/>
              <w:spacing w:line="235" w:lineRule="auto"/>
              <w:ind w:left="117" w:right="80"/>
              <w:jc w:val="both"/>
              <w:rPr>
                <w:sz w:val="24"/>
              </w:rPr>
            </w:pPr>
            <w:r>
              <w:rPr>
                <w:sz w:val="24"/>
              </w:rPr>
              <w:t>205 лет со дня </w:t>
            </w:r>
            <w:r>
              <w:rPr>
                <w:sz w:val="24"/>
              </w:rPr>
              <w:t>рождения писателя Ивана Сергеевича Тургенева (1818­1883)</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hanging="382"/>
              <w:rPr>
                <w:sz w:val="24"/>
              </w:rPr>
            </w:pPr>
            <w:r>
              <w:rPr>
                <w:spacing w:val="-2"/>
                <w:sz w:val="24"/>
              </w:rPr>
              <w:t>Первая</w:t>
            </w:r>
            <w:r>
              <w:rPr>
                <w:spacing w:val="-13"/>
                <w:sz w:val="24"/>
              </w:rPr>
              <w:t> </w:t>
            </w:r>
            <w:r>
              <w:rPr>
                <w:spacing w:val="-2"/>
                <w:sz w:val="24"/>
              </w:rPr>
              <w:t>неделя месяца</w:t>
            </w:r>
          </w:p>
        </w:tc>
        <w:tc>
          <w:tcPr>
            <w:tcW w:w="1994" w:type="dxa"/>
          </w:tcPr>
          <w:p>
            <w:pPr>
              <w:pStyle w:val="TableParagraph"/>
              <w:ind w:left="116" w:right="467"/>
              <w:rPr>
                <w:sz w:val="24"/>
              </w:rPr>
            </w:pPr>
            <w:r>
              <w:rPr>
                <w:spacing w:val="-2"/>
                <w:sz w:val="24"/>
              </w:rPr>
              <w:t>педагог­ библиотекарь</w:t>
            </w:r>
          </w:p>
        </w:tc>
      </w:tr>
      <w:tr>
        <w:trPr>
          <w:trHeight w:val="549" w:hRule="atLeast"/>
        </w:trPr>
        <w:tc>
          <w:tcPr>
            <w:tcW w:w="840" w:type="dxa"/>
          </w:tcPr>
          <w:p>
            <w:pPr>
              <w:pStyle w:val="TableParagraph"/>
              <w:spacing w:line="263" w:lineRule="exact"/>
              <w:ind w:left="23"/>
              <w:jc w:val="center"/>
              <w:rPr>
                <w:sz w:val="24"/>
              </w:rPr>
            </w:pPr>
            <w:r>
              <w:rPr>
                <w:spacing w:val="-10"/>
                <w:sz w:val="24"/>
              </w:rPr>
              <w:t>5</w:t>
            </w:r>
          </w:p>
        </w:tc>
        <w:tc>
          <w:tcPr>
            <w:tcW w:w="3500" w:type="dxa"/>
          </w:tcPr>
          <w:p>
            <w:pPr>
              <w:pStyle w:val="TableParagraph"/>
              <w:tabs>
                <w:tab w:pos="837" w:val="left" w:leader="none"/>
              </w:tabs>
              <w:spacing w:line="261" w:lineRule="exact"/>
              <w:ind w:left="117"/>
              <w:rPr>
                <w:sz w:val="24"/>
              </w:rPr>
            </w:pPr>
            <w:r>
              <w:rPr>
                <w:spacing w:val="-4"/>
                <w:sz w:val="24"/>
              </w:rPr>
              <w:t>День</w:t>
            </w:r>
            <w:r>
              <w:rPr>
                <w:sz w:val="24"/>
              </w:rPr>
              <w:tab/>
              <w:t>государственного</w:t>
            </w:r>
            <w:r>
              <w:rPr>
                <w:spacing w:val="-5"/>
                <w:sz w:val="24"/>
              </w:rPr>
              <w:t> </w:t>
            </w:r>
            <w:r>
              <w:rPr>
                <w:spacing w:val="-4"/>
                <w:sz w:val="24"/>
              </w:rPr>
              <w:t>герба</w:t>
            </w:r>
          </w:p>
          <w:p>
            <w:pPr>
              <w:pStyle w:val="TableParagraph"/>
              <w:spacing w:line="269" w:lineRule="exact"/>
              <w:ind w:left="117"/>
              <w:rPr>
                <w:sz w:val="24"/>
              </w:rPr>
            </w:pPr>
            <w:r>
              <w:rPr>
                <w:spacing w:val="-5"/>
                <w:sz w:val="24"/>
              </w:rPr>
              <w:t>РФ.</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4"/>
              <w:jc w:val="center"/>
              <w:rPr>
                <w:sz w:val="24"/>
              </w:rPr>
            </w:pPr>
            <w:r>
              <w:rPr>
                <w:sz w:val="24"/>
              </w:rPr>
              <w:t>В</w:t>
            </w:r>
            <w:r>
              <w:rPr>
                <w:spacing w:val="-2"/>
                <w:sz w:val="24"/>
              </w:rPr>
              <w:t> течении</w:t>
            </w:r>
          </w:p>
          <w:p>
            <w:pPr>
              <w:pStyle w:val="TableParagraph"/>
              <w:spacing w:line="269" w:lineRule="exact"/>
              <w:ind w:left="23"/>
              <w:jc w:val="center"/>
              <w:rPr>
                <w:sz w:val="24"/>
              </w:rPr>
            </w:pPr>
            <w:r>
              <w:rPr>
                <w:spacing w:val="-2"/>
                <w:sz w:val="24"/>
              </w:rPr>
              <w:t>месяца</w:t>
            </w:r>
          </w:p>
        </w:tc>
        <w:tc>
          <w:tcPr>
            <w:tcW w:w="1994" w:type="dxa"/>
          </w:tcPr>
          <w:p>
            <w:pPr>
              <w:pStyle w:val="TableParagraph"/>
              <w:spacing w:line="261" w:lineRule="exact"/>
              <w:ind w:left="169"/>
              <w:rPr>
                <w:sz w:val="24"/>
              </w:rPr>
            </w:pPr>
            <w:r>
              <w:rPr>
                <w:spacing w:val="-2"/>
                <w:sz w:val="24"/>
              </w:rPr>
              <w:t>Классные</w:t>
            </w:r>
          </w:p>
          <w:p>
            <w:pPr>
              <w:pStyle w:val="TableParagraph"/>
              <w:spacing w:line="269" w:lineRule="exact"/>
              <w:ind w:left="169"/>
              <w:rPr>
                <w:sz w:val="24"/>
              </w:rPr>
            </w:pPr>
            <w:r>
              <w:rPr>
                <w:spacing w:val="-2"/>
                <w:sz w:val="24"/>
              </w:rPr>
              <w:t>руководители</w:t>
            </w:r>
          </w:p>
        </w:tc>
      </w:tr>
      <w:tr>
        <w:trPr>
          <w:trHeight w:val="278" w:hRule="atLeast"/>
        </w:trPr>
        <w:tc>
          <w:tcPr>
            <w:tcW w:w="9350" w:type="dxa"/>
            <w:gridSpan w:val="5"/>
          </w:tcPr>
          <w:p>
            <w:pPr>
              <w:pStyle w:val="TableParagraph"/>
              <w:spacing w:line="258" w:lineRule="exact"/>
              <w:ind w:left="172" w:right="164"/>
              <w:jc w:val="center"/>
              <w:rPr>
                <w:b/>
                <w:sz w:val="24"/>
              </w:rPr>
            </w:pPr>
            <w:r>
              <w:rPr>
                <w:b/>
                <w:spacing w:val="-2"/>
                <w:sz w:val="24"/>
              </w:rPr>
              <w:t>ДЕКАБРЬ</w:t>
            </w:r>
          </w:p>
        </w:tc>
      </w:tr>
      <w:tr>
        <w:trPr>
          <w:trHeight w:val="1655"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tabs>
                <w:tab w:pos="2925" w:val="left" w:leader="none"/>
              </w:tabs>
              <w:ind w:left="117" w:right="90"/>
              <w:jc w:val="both"/>
              <w:rPr>
                <w:sz w:val="24"/>
              </w:rPr>
            </w:pPr>
            <w:r>
              <w:rPr>
                <w:spacing w:val="-2"/>
                <w:sz w:val="24"/>
              </w:rPr>
              <w:t>Международный</w:t>
            </w:r>
            <w:r>
              <w:rPr>
                <w:sz w:val="24"/>
              </w:rPr>
              <w:tab/>
            </w:r>
            <w:r>
              <w:rPr>
                <w:spacing w:val="-4"/>
                <w:sz w:val="24"/>
              </w:rPr>
              <w:t>день </w:t>
            </w:r>
            <w:r>
              <w:rPr>
                <w:sz w:val="24"/>
              </w:rPr>
              <w:t>инвалидов. День неизвестного </w:t>
            </w:r>
            <w:r>
              <w:rPr>
                <w:spacing w:val="-2"/>
                <w:sz w:val="24"/>
              </w:rPr>
              <w:t>солдата.</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551" w:hRule="atLeast"/>
        </w:trPr>
        <w:tc>
          <w:tcPr>
            <w:tcW w:w="840" w:type="dxa"/>
          </w:tcPr>
          <w:p>
            <w:pPr>
              <w:pStyle w:val="TableParagraph"/>
              <w:spacing w:line="263" w:lineRule="exact"/>
              <w:ind w:left="23"/>
              <w:jc w:val="center"/>
              <w:rPr>
                <w:sz w:val="24"/>
              </w:rPr>
            </w:pPr>
            <w:r>
              <w:rPr>
                <w:spacing w:val="-10"/>
                <w:sz w:val="24"/>
              </w:rPr>
              <w:t>2</w:t>
            </w:r>
          </w:p>
        </w:tc>
        <w:tc>
          <w:tcPr>
            <w:tcW w:w="3500" w:type="dxa"/>
          </w:tcPr>
          <w:p>
            <w:pPr>
              <w:pStyle w:val="TableParagraph"/>
              <w:spacing w:line="232" w:lineRule="auto"/>
              <w:ind w:left="117" w:right="95"/>
              <w:rPr>
                <w:sz w:val="24"/>
              </w:rPr>
            </w:pPr>
            <w:r>
              <w:rPr>
                <w:sz w:val="24"/>
              </w:rPr>
              <w:t>День</w:t>
            </w:r>
            <w:r>
              <w:rPr>
                <w:spacing w:val="-15"/>
                <w:sz w:val="24"/>
              </w:rPr>
              <w:t> </w:t>
            </w:r>
            <w:r>
              <w:rPr>
                <w:sz w:val="24"/>
              </w:rPr>
              <w:t>добровольца</w:t>
            </w:r>
            <w:r>
              <w:rPr>
                <w:spacing w:val="-15"/>
                <w:sz w:val="24"/>
              </w:rPr>
              <w:t> </w:t>
            </w:r>
            <w:r>
              <w:rPr>
                <w:sz w:val="24"/>
              </w:rPr>
              <w:t>(волонтера)</w:t>
            </w:r>
            <w:r>
              <w:rPr>
                <w:spacing w:val="-15"/>
                <w:sz w:val="24"/>
              </w:rPr>
              <w:t> </w:t>
            </w:r>
            <w:r>
              <w:rPr>
                <w:sz w:val="24"/>
              </w:rPr>
              <w:t>в </w:t>
            </w:r>
            <w:r>
              <w:rPr>
                <w:spacing w:val="-2"/>
                <w:sz w:val="24"/>
              </w:rPr>
              <w:t>России.</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69" w:right="386"/>
              <w:rPr>
                <w:sz w:val="24"/>
              </w:rPr>
            </w:pPr>
            <w:r>
              <w:rPr>
                <w:spacing w:val="-2"/>
                <w:sz w:val="24"/>
              </w:rPr>
              <w:t>педагог- организатор,</w:t>
            </w:r>
          </w:p>
        </w:tc>
      </w:tr>
    </w:tbl>
    <w:p>
      <w:pPr>
        <w:spacing w:after="0" w:line="232" w:lineRule="auto"/>
        <w:rPr>
          <w:sz w:val="24"/>
        </w:rPr>
        <w:sectPr>
          <w:type w:val="continuous"/>
          <w:pgSz w:w="11930" w:h="16860"/>
          <w:pgMar w:header="0" w:footer="1360" w:top="1100" w:bottom="1814"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549" w:hRule="atLeast"/>
        </w:trPr>
        <w:tc>
          <w:tcPr>
            <w:tcW w:w="840" w:type="dxa"/>
            <w:tcBorders>
              <w:bottom w:val="single" w:sz="6" w:space="0" w:color="000000"/>
            </w:tcBorders>
          </w:tcPr>
          <w:p>
            <w:pPr>
              <w:pStyle w:val="TableParagraph"/>
              <w:ind w:left="0"/>
              <w:rPr>
                <w:sz w:val="24"/>
              </w:rPr>
            </w:pPr>
          </w:p>
        </w:tc>
        <w:tc>
          <w:tcPr>
            <w:tcW w:w="3500" w:type="dxa"/>
            <w:tcBorders>
              <w:bottom w:val="single" w:sz="6" w:space="0" w:color="000000"/>
            </w:tcBorders>
          </w:tcPr>
          <w:p>
            <w:pPr>
              <w:pStyle w:val="TableParagraph"/>
              <w:ind w:left="0"/>
              <w:rPr>
                <w:sz w:val="24"/>
              </w:rPr>
            </w:pPr>
          </w:p>
        </w:tc>
        <w:tc>
          <w:tcPr>
            <w:tcW w:w="1173" w:type="dxa"/>
            <w:tcBorders>
              <w:bottom w:val="single" w:sz="6" w:space="0" w:color="000000"/>
            </w:tcBorders>
          </w:tcPr>
          <w:p>
            <w:pPr>
              <w:pStyle w:val="TableParagraph"/>
              <w:ind w:left="0"/>
              <w:rPr>
                <w:sz w:val="24"/>
              </w:rPr>
            </w:pPr>
          </w:p>
        </w:tc>
        <w:tc>
          <w:tcPr>
            <w:tcW w:w="1843" w:type="dxa"/>
            <w:tcBorders>
              <w:bottom w:val="single" w:sz="6" w:space="0" w:color="000000"/>
            </w:tcBorders>
          </w:tcPr>
          <w:p>
            <w:pPr>
              <w:pStyle w:val="TableParagraph"/>
              <w:ind w:left="0"/>
              <w:rPr>
                <w:sz w:val="24"/>
              </w:rPr>
            </w:pPr>
          </w:p>
        </w:tc>
        <w:tc>
          <w:tcPr>
            <w:tcW w:w="1994" w:type="dxa"/>
            <w:tcBorders>
              <w:bottom w:val="single" w:sz="6" w:space="0" w:color="000000"/>
            </w:tcBorders>
          </w:tcPr>
          <w:p>
            <w:pPr>
              <w:pStyle w:val="TableParagraph"/>
              <w:spacing w:line="232" w:lineRule="auto"/>
              <w:ind w:left="169" w:right="398"/>
              <w:rPr>
                <w:sz w:val="24"/>
              </w:rPr>
            </w:pPr>
            <w:r>
              <w:rPr>
                <w:spacing w:val="-2"/>
                <w:sz w:val="24"/>
              </w:rPr>
              <w:t>классные руководители</w:t>
            </w:r>
          </w:p>
        </w:tc>
      </w:tr>
      <w:tr>
        <w:trPr>
          <w:trHeight w:val="547" w:hRule="atLeast"/>
        </w:trPr>
        <w:tc>
          <w:tcPr>
            <w:tcW w:w="840" w:type="dxa"/>
            <w:tcBorders>
              <w:top w:val="single" w:sz="6" w:space="0" w:color="000000"/>
            </w:tcBorders>
          </w:tcPr>
          <w:p>
            <w:pPr>
              <w:pStyle w:val="TableParagraph"/>
              <w:spacing w:line="263" w:lineRule="exact"/>
              <w:ind w:left="23"/>
              <w:jc w:val="center"/>
              <w:rPr>
                <w:sz w:val="24"/>
              </w:rPr>
            </w:pPr>
            <w:r>
              <w:rPr>
                <w:spacing w:val="-10"/>
                <w:sz w:val="24"/>
              </w:rPr>
              <w:t>3</w:t>
            </w:r>
          </w:p>
        </w:tc>
        <w:tc>
          <w:tcPr>
            <w:tcW w:w="3500" w:type="dxa"/>
            <w:tcBorders>
              <w:top w:val="single" w:sz="6" w:space="0" w:color="000000"/>
            </w:tcBorders>
          </w:tcPr>
          <w:p>
            <w:pPr>
              <w:pStyle w:val="TableParagraph"/>
              <w:spacing w:line="263" w:lineRule="exact"/>
              <w:ind w:left="117"/>
              <w:rPr>
                <w:sz w:val="24"/>
              </w:rPr>
            </w:pPr>
            <w:r>
              <w:rPr>
                <w:sz w:val="24"/>
              </w:rPr>
              <w:t>День</w:t>
            </w:r>
            <w:r>
              <w:rPr>
                <w:spacing w:val="-11"/>
                <w:sz w:val="24"/>
              </w:rPr>
              <w:t> </w:t>
            </w:r>
            <w:r>
              <w:rPr>
                <w:sz w:val="24"/>
              </w:rPr>
              <w:t>героев</w:t>
            </w:r>
            <w:r>
              <w:rPr>
                <w:spacing w:val="-10"/>
                <w:sz w:val="24"/>
              </w:rPr>
              <w:t> </w:t>
            </w:r>
            <w:r>
              <w:rPr>
                <w:spacing w:val="-2"/>
                <w:sz w:val="24"/>
              </w:rPr>
              <w:t>Отечества.</w:t>
            </w:r>
          </w:p>
        </w:tc>
        <w:tc>
          <w:tcPr>
            <w:tcW w:w="1173" w:type="dxa"/>
            <w:tcBorders>
              <w:top w:val="single" w:sz="6" w:space="0" w:color="000000"/>
            </w:tcBorders>
          </w:tcPr>
          <w:p>
            <w:pPr>
              <w:pStyle w:val="TableParagraph"/>
              <w:spacing w:line="254"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Borders>
              <w:top w:val="single" w:sz="6" w:space="0" w:color="000000"/>
            </w:tcBorders>
          </w:tcPr>
          <w:p>
            <w:pPr>
              <w:pStyle w:val="TableParagraph"/>
              <w:spacing w:line="266" w:lineRule="exact"/>
              <w:ind w:left="574" w:right="231" w:hanging="168"/>
              <w:rPr>
                <w:sz w:val="24"/>
              </w:rPr>
            </w:pPr>
            <w:r>
              <w:rPr>
                <w:spacing w:val="-2"/>
                <w:sz w:val="24"/>
              </w:rPr>
              <w:t>В</w:t>
            </w:r>
            <w:r>
              <w:rPr>
                <w:spacing w:val="-13"/>
                <w:sz w:val="24"/>
              </w:rPr>
              <w:t> </w:t>
            </w:r>
            <w:r>
              <w:rPr>
                <w:spacing w:val="-2"/>
                <w:sz w:val="24"/>
              </w:rPr>
              <w:t>течении месяца</w:t>
            </w:r>
          </w:p>
        </w:tc>
        <w:tc>
          <w:tcPr>
            <w:tcW w:w="1994" w:type="dxa"/>
            <w:tcBorders>
              <w:top w:val="single" w:sz="6" w:space="0" w:color="000000"/>
            </w:tcBorders>
          </w:tcPr>
          <w:p>
            <w:pPr>
              <w:pStyle w:val="TableParagraph"/>
              <w:spacing w:line="266" w:lineRule="exact"/>
              <w:ind w:left="169" w:right="398"/>
              <w:rPr>
                <w:sz w:val="24"/>
              </w:rPr>
            </w:pPr>
            <w:r>
              <w:rPr>
                <w:spacing w:val="-2"/>
                <w:sz w:val="24"/>
              </w:rPr>
              <w:t>Классные руководители</w:t>
            </w:r>
          </w:p>
        </w:tc>
      </w:tr>
      <w:tr>
        <w:trPr>
          <w:trHeight w:val="1103"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spacing w:line="257" w:lineRule="exact"/>
              <w:ind w:left="117"/>
              <w:jc w:val="both"/>
              <w:rPr>
                <w:sz w:val="24"/>
              </w:rPr>
            </w:pPr>
            <w:r>
              <w:rPr>
                <w:sz w:val="24"/>
              </w:rPr>
              <w:t>День</w:t>
            </w:r>
            <w:r>
              <w:rPr>
                <w:spacing w:val="-15"/>
                <w:sz w:val="24"/>
              </w:rPr>
              <w:t> </w:t>
            </w:r>
            <w:r>
              <w:rPr>
                <w:sz w:val="24"/>
              </w:rPr>
              <w:t>конституции</w:t>
            </w:r>
            <w:r>
              <w:rPr>
                <w:spacing w:val="-10"/>
                <w:sz w:val="24"/>
              </w:rPr>
              <w:t> </w:t>
            </w:r>
            <w:r>
              <w:rPr>
                <w:spacing w:val="-5"/>
                <w:sz w:val="24"/>
              </w:rPr>
              <w:t>РФ.</w:t>
            </w:r>
          </w:p>
          <w:p>
            <w:pPr>
              <w:pStyle w:val="TableParagraph"/>
              <w:spacing w:line="237" w:lineRule="auto"/>
              <w:ind w:left="117" w:right="88"/>
              <w:jc w:val="both"/>
              <w:rPr>
                <w:sz w:val="24"/>
              </w:rPr>
            </w:pPr>
            <w:r>
              <w:rPr>
                <w:sz w:val="24"/>
              </w:rPr>
              <w:t>«Я – Гражданин» </w:t>
            </w:r>
            <w:r>
              <w:rPr>
                <w:sz w:val="24"/>
              </w:rPr>
              <w:t>­ познавательно­игровой проект, посвященный</w:t>
            </w:r>
            <w:r>
              <w:rPr>
                <w:spacing w:val="-15"/>
                <w:sz w:val="24"/>
              </w:rPr>
              <w:t> </w:t>
            </w:r>
            <w:r>
              <w:rPr>
                <w:sz w:val="24"/>
              </w:rPr>
              <w:t>Конституции</w:t>
            </w:r>
            <w:r>
              <w:rPr>
                <w:spacing w:val="-15"/>
                <w:sz w:val="24"/>
              </w:rPr>
              <w:t> </w:t>
            </w:r>
            <w:r>
              <w:rPr>
                <w:sz w:val="24"/>
              </w:rPr>
              <w:t>РФ.</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386"/>
              <w:rPr>
                <w:sz w:val="24"/>
              </w:rPr>
            </w:pPr>
            <w:r>
              <w:rPr>
                <w:spacing w:val="-2"/>
                <w:sz w:val="24"/>
              </w:rPr>
              <w:t>социальный педагог,</w:t>
            </w:r>
          </w:p>
          <w:p>
            <w:pPr>
              <w:pStyle w:val="TableParagraph"/>
              <w:spacing w:line="268" w:lineRule="exact"/>
              <w:ind w:left="116"/>
              <w:rPr>
                <w:sz w:val="24"/>
              </w:rPr>
            </w:pPr>
            <w:r>
              <w:rPr>
                <w:spacing w:val="-2"/>
                <w:sz w:val="24"/>
              </w:rPr>
              <w:t>классные руководители</w:t>
            </w:r>
          </w:p>
        </w:tc>
      </w:tr>
      <w:tr>
        <w:trPr>
          <w:trHeight w:val="1655"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ind w:left="117" w:right="112" w:firstLine="60"/>
              <w:rPr>
                <w:sz w:val="24"/>
              </w:rPr>
            </w:pPr>
            <w:r>
              <w:rPr>
                <w:spacing w:val="-2"/>
                <w:sz w:val="24"/>
              </w:rPr>
              <w:t>КТД</w:t>
            </w:r>
            <w:r>
              <w:rPr>
                <w:spacing w:val="-13"/>
                <w:sz w:val="24"/>
              </w:rPr>
              <w:t> </w:t>
            </w:r>
            <w:r>
              <w:rPr>
                <w:spacing w:val="-2"/>
                <w:sz w:val="24"/>
              </w:rPr>
              <w:t>«Новогодний калейдоскоп»</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828" w:hRule="atLeast"/>
        </w:trPr>
        <w:tc>
          <w:tcPr>
            <w:tcW w:w="840" w:type="dxa"/>
          </w:tcPr>
          <w:p>
            <w:pPr>
              <w:pStyle w:val="TableParagraph"/>
              <w:ind w:left="0"/>
              <w:rPr>
                <w:sz w:val="24"/>
              </w:rPr>
            </w:pPr>
          </w:p>
        </w:tc>
        <w:tc>
          <w:tcPr>
            <w:tcW w:w="3500" w:type="dxa"/>
          </w:tcPr>
          <w:p>
            <w:pPr>
              <w:pStyle w:val="TableParagraph"/>
              <w:spacing w:line="235" w:lineRule="auto"/>
              <w:ind w:left="117" w:right="226"/>
              <w:rPr>
                <w:sz w:val="24"/>
              </w:rPr>
            </w:pPr>
            <w:r>
              <w:rPr>
                <w:sz w:val="24"/>
              </w:rPr>
              <w:t>220</w:t>
            </w:r>
            <w:r>
              <w:rPr>
                <w:spacing w:val="-8"/>
                <w:sz w:val="24"/>
              </w:rPr>
              <w:t> </w:t>
            </w:r>
            <w:r>
              <w:rPr>
                <w:sz w:val="24"/>
              </w:rPr>
              <w:t>лет</w:t>
            </w:r>
            <w:r>
              <w:rPr>
                <w:spacing w:val="-8"/>
                <w:sz w:val="24"/>
              </w:rPr>
              <w:t> </w:t>
            </w:r>
            <w:r>
              <w:rPr>
                <w:sz w:val="24"/>
              </w:rPr>
              <w:t>со</w:t>
            </w:r>
            <w:r>
              <w:rPr>
                <w:spacing w:val="-8"/>
                <w:sz w:val="24"/>
              </w:rPr>
              <w:t> </w:t>
            </w:r>
            <w:r>
              <w:rPr>
                <w:sz w:val="24"/>
              </w:rPr>
              <w:t>дня</w:t>
            </w:r>
            <w:r>
              <w:rPr>
                <w:spacing w:val="-8"/>
                <w:sz w:val="24"/>
              </w:rPr>
              <w:t> </w:t>
            </w:r>
            <w:r>
              <w:rPr>
                <w:sz w:val="24"/>
              </w:rPr>
              <w:t>рождения</w:t>
            </w:r>
            <w:r>
              <w:rPr>
                <w:spacing w:val="-8"/>
                <w:sz w:val="24"/>
              </w:rPr>
              <w:t> </w:t>
            </w:r>
            <w:r>
              <w:rPr>
                <w:sz w:val="24"/>
              </w:rPr>
              <w:t>поэта Федора Ивановича Тютчева </w:t>
            </w:r>
            <w:r>
              <w:rPr>
                <w:spacing w:val="-2"/>
                <w:sz w:val="24"/>
              </w:rPr>
              <w:t>(1803-1873)</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hanging="382"/>
              <w:rPr>
                <w:sz w:val="24"/>
              </w:rPr>
            </w:pPr>
            <w:r>
              <w:rPr>
                <w:spacing w:val="-2"/>
                <w:sz w:val="24"/>
              </w:rPr>
              <w:t>Первая</w:t>
            </w:r>
            <w:r>
              <w:rPr>
                <w:spacing w:val="-13"/>
                <w:sz w:val="24"/>
              </w:rPr>
              <w:t> </w:t>
            </w:r>
            <w:r>
              <w:rPr>
                <w:spacing w:val="-2"/>
                <w:sz w:val="24"/>
              </w:rPr>
              <w:t>неделя месяца</w:t>
            </w:r>
          </w:p>
        </w:tc>
        <w:tc>
          <w:tcPr>
            <w:tcW w:w="1994" w:type="dxa"/>
          </w:tcPr>
          <w:p>
            <w:pPr>
              <w:pStyle w:val="TableParagraph"/>
              <w:ind w:left="116" w:right="467"/>
              <w:rPr>
                <w:sz w:val="24"/>
              </w:rPr>
            </w:pPr>
            <w:r>
              <w:rPr>
                <w:spacing w:val="-2"/>
                <w:sz w:val="24"/>
              </w:rPr>
              <w:t>педагог­ библиотекарь</w:t>
            </w:r>
          </w:p>
        </w:tc>
      </w:tr>
      <w:tr>
        <w:trPr>
          <w:trHeight w:val="275" w:hRule="atLeast"/>
        </w:trPr>
        <w:tc>
          <w:tcPr>
            <w:tcW w:w="9350" w:type="dxa"/>
            <w:gridSpan w:val="5"/>
          </w:tcPr>
          <w:p>
            <w:pPr>
              <w:pStyle w:val="TableParagraph"/>
              <w:spacing w:line="256" w:lineRule="exact"/>
              <w:ind w:left="172" w:right="163"/>
              <w:jc w:val="center"/>
              <w:rPr>
                <w:b/>
                <w:sz w:val="24"/>
              </w:rPr>
            </w:pPr>
            <w:r>
              <w:rPr>
                <w:b/>
                <w:spacing w:val="-2"/>
                <w:sz w:val="24"/>
              </w:rPr>
              <w:t>ЯНВАРЬ</w:t>
            </w:r>
          </w:p>
        </w:tc>
      </w:tr>
      <w:tr>
        <w:trPr>
          <w:trHeight w:val="1103"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61" w:lineRule="exact"/>
              <w:ind w:left="117"/>
              <w:rPr>
                <w:sz w:val="24"/>
              </w:rPr>
            </w:pPr>
            <w:r>
              <w:rPr>
                <w:sz w:val="24"/>
              </w:rPr>
              <w:t>Всемирный</w:t>
            </w:r>
            <w:r>
              <w:rPr>
                <w:spacing w:val="-6"/>
                <w:sz w:val="24"/>
              </w:rPr>
              <w:t> </w:t>
            </w:r>
            <w:r>
              <w:rPr>
                <w:sz w:val="24"/>
              </w:rPr>
              <w:t>день</w:t>
            </w:r>
            <w:r>
              <w:rPr>
                <w:spacing w:val="3"/>
                <w:sz w:val="24"/>
              </w:rPr>
              <w:t> </w:t>
            </w:r>
            <w:r>
              <w:rPr>
                <w:spacing w:val="-2"/>
                <w:sz w:val="24"/>
              </w:rPr>
              <w:t>«Спасибо»</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86"/>
              <w:rPr>
                <w:sz w:val="24"/>
              </w:rPr>
            </w:pPr>
            <w:r>
              <w:rPr>
                <w:spacing w:val="-2"/>
                <w:sz w:val="24"/>
              </w:rPr>
              <w:t>педагог- организатор,</w:t>
            </w:r>
          </w:p>
          <w:p>
            <w:pPr>
              <w:pStyle w:val="TableParagraph"/>
              <w:spacing w:line="268" w:lineRule="exact"/>
              <w:ind w:left="169" w:right="386"/>
              <w:rPr>
                <w:sz w:val="24"/>
              </w:rPr>
            </w:pPr>
            <w:r>
              <w:rPr>
                <w:spacing w:val="-2"/>
                <w:sz w:val="24"/>
              </w:rPr>
              <w:t>классные руководители</w:t>
            </w:r>
          </w:p>
        </w:tc>
      </w:tr>
      <w:tr>
        <w:trPr>
          <w:trHeight w:val="1105"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spacing w:line="261" w:lineRule="exact"/>
              <w:ind w:left="117"/>
              <w:rPr>
                <w:sz w:val="24"/>
              </w:rPr>
            </w:pPr>
            <w:r>
              <w:rPr>
                <w:spacing w:val="-2"/>
                <w:sz w:val="24"/>
              </w:rPr>
              <w:t>День</w:t>
            </w:r>
            <w:r>
              <w:rPr>
                <w:spacing w:val="-3"/>
                <w:sz w:val="24"/>
              </w:rPr>
              <w:t> </w:t>
            </w:r>
            <w:r>
              <w:rPr>
                <w:spacing w:val="-2"/>
                <w:sz w:val="24"/>
              </w:rPr>
              <w:t>российского</w:t>
            </w:r>
            <w:r>
              <w:rPr>
                <w:spacing w:val="-6"/>
                <w:sz w:val="24"/>
              </w:rPr>
              <w:t> </w:t>
            </w:r>
            <w:r>
              <w:rPr>
                <w:spacing w:val="-2"/>
                <w:sz w:val="24"/>
              </w:rPr>
              <w:t>студенчества.</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86"/>
              <w:rPr>
                <w:sz w:val="24"/>
              </w:rPr>
            </w:pPr>
            <w:r>
              <w:rPr>
                <w:spacing w:val="-2"/>
                <w:sz w:val="24"/>
              </w:rPr>
              <w:t>педагог- организатор,</w:t>
            </w:r>
          </w:p>
          <w:p>
            <w:pPr>
              <w:pStyle w:val="TableParagraph"/>
              <w:spacing w:line="272" w:lineRule="exact"/>
              <w:ind w:left="169" w:right="386"/>
              <w:rPr>
                <w:sz w:val="24"/>
              </w:rPr>
            </w:pPr>
            <w:r>
              <w:rPr>
                <w:spacing w:val="-2"/>
                <w:sz w:val="24"/>
              </w:rPr>
              <w:t>классные руководители</w:t>
            </w:r>
          </w:p>
        </w:tc>
      </w:tr>
      <w:tr>
        <w:trPr>
          <w:trHeight w:val="2208"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ind w:left="117" w:right="81"/>
              <w:jc w:val="both"/>
              <w:rPr>
                <w:sz w:val="24"/>
              </w:rPr>
            </w:pPr>
            <w:r>
              <w:rPr>
                <w:sz w:val="24"/>
              </w:rPr>
              <w:t>День полного </w:t>
            </w:r>
            <w:r>
              <w:rPr>
                <w:sz w:val="24"/>
              </w:rPr>
              <w:t>освобождения Ленинграда от фашистской </w:t>
            </w:r>
            <w:r>
              <w:rPr>
                <w:spacing w:val="-2"/>
                <w:sz w:val="24"/>
              </w:rPr>
              <w:t>блокады</w:t>
            </w:r>
          </w:p>
          <w:p>
            <w:pPr>
              <w:pStyle w:val="TableParagraph"/>
              <w:spacing w:line="270" w:lineRule="atLeast"/>
              <w:ind w:left="117" w:right="79"/>
              <w:jc w:val="both"/>
              <w:rPr>
                <w:sz w:val="24"/>
              </w:rPr>
            </w:pPr>
            <w:r>
              <w:rPr>
                <w:sz w:val="24"/>
              </w:rPr>
              <w:t>День освобождения Красной армией крупнейшего «лагеря смерти» Аушвиц­Биркенау (Освенцима) – День памяти жертв Холокоста</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98"/>
              <w:rPr>
                <w:sz w:val="24"/>
              </w:rPr>
            </w:pPr>
            <w:r>
              <w:rPr>
                <w:spacing w:val="-2"/>
                <w:sz w:val="24"/>
              </w:rPr>
              <w:t>Классные руководители</w:t>
            </w:r>
          </w:p>
        </w:tc>
      </w:tr>
      <w:tr>
        <w:trPr>
          <w:trHeight w:val="827"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spacing w:line="235" w:lineRule="auto"/>
              <w:ind w:left="117" w:right="108"/>
              <w:rPr>
                <w:sz w:val="24"/>
              </w:rPr>
            </w:pPr>
            <w:r>
              <w:rPr>
                <w:b/>
                <w:sz w:val="24"/>
              </w:rPr>
              <w:t>145</w:t>
            </w:r>
            <w:r>
              <w:rPr>
                <w:b/>
                <w:spacing w:val="-15"/>
                <w:sz w:val="24"/>
              </w:rPr>
              <w:t> </w:t>
            </w:r>
            <w:r>
              <w:rPr>
                <w:b/>
                <w:sz w:val="24"/>
              </w:rPr>
              <w:t>лет</w:t>
            </w:r>
            <w:r>
              <w:rPr>
                <w:b/>
                <w:spacing w:val="-15"/>
                <w:sz w:val="24"/>
              </w:rPr>
              <w:t> </w:t>
            </w:r>
            <w:r>
              <w:rPr>
                <w:sz w:val="24"/>
              </w:rPr>
              <w:t>со</w:t>
            </w:r>
            <w:r>
              <w:rPr>
                <w:spacing w:val="-15"/>
                <w:sz w:val="24"/>
              </w:rPr>
              <w:t> </w:t>
            </w:r>
            <w:r>
              <w:rPr>
                <w:sz w:val="24"/>
              </w:rPr>
              <w:t>дня</w:t>
            </w:r>
            <w:r>
              <w:rPr>
                <w:spacing w:val="-15"/>
                <w:sz w:val="24"/>
              </w:rPr>
              <w:t> </w:t>
            </w:r>
            <w:r>
              <w:rPr>
                <w:sz w:val="24"/>
              </w:rPr>
              <w:t>рождения</w:t>
            </w:r>
            <w:r>
              <w:rPr>
                <w:spacing w:val="-15"/>
                <w:sz w:val="24"/>
              </w:rPr>
              <w:t> </w:t>
            </w:r>
            <w:r>
              <w:rPr>
                <w:b/>
                <w:sz w:val="24"/>
              </w:rPr>
              <w:t>Павла Петровича Бажова, п</w:t>
            </w:r>
            <w:r>
              <w:rPr>
                <w:sz w:val="24"/>
              </w:rPr>
              <w:t>исателя </w:t>
            </w:r>
            <w:r>
              <w:rPr>
                <w:spacing w:val="-2"/>
                <w:sz w:val="24"/>
              </w:rPr>
              <w:t>(1879-1950)</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273" w:hRule="atLeast"/>
        </w:trPr>
        <w:tc>
          <w:tcPr>
            <w:tcW w:w="9350" w:type="dxa"/>
            <w:gridSpan w:val="5"/>
          </w:tcPr>
          <w:p>
            <w:pPr>
              <w:pStyle w:val="TableParagraph"/>
              <w:spacing w:line="253" w:lineRule="exact"/>
              <w:ind w:left="172"/>
              <w:jc w:val="center"/>
              <w:rPr>
                <w:b/>
                <w:sz w:val="24"/>
              </w:rPr>
            </w:pPr>
            <w:r>
              <w:rPr>
                <w:b/>
                <w:spacing w:val="-2"/>
                <w:sz w:val="24"/>
              </w:rPr>
              <w:t>ФЕВРАЛЬ</w:t>
            </w:r>
          </w:p>
        </w:tc>
      </w:tr>
      <w:tr>
        <w:trPr>
          <w:trHeight w:val="1934"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tabs>
                <w:tab w:pos="2597" w:val="left" w:leader="none"/>
              </w:tabs>
              <w:ind w:left="117" w:right="85"/>
              <w:jc w:val="both"/>
              <w:rPr>
                <w:sz w:val="24"/>
              </w:rPr>
            </w:pPr>
            <w:r>
              <w:rPr>
                <w:spacing w:val="-2"/>
                <w:sz w:val="24"/>
              </w:rPr>
              <w:t>Месячник</w:t>
            </w:r>
            <w:r>
              <w:rPr>
                <w:sz w:val="24"/>
              </w:rPr>
              <w:tab/>
            </w:r>
            <w:r>
              <w:rPr>
                <w:spacing w:val="-2"/>
                <w:sz w:val="24"/>
              </w:rPr>
              <w:t>военно­ </w:t>
            </w:r>
            <w:r>
              <w:rPr>
                <w:sz w:val="24"/>
              </w:rPr>
              <w:t>патриотического</w:t>
            </w:r>
            <w:r>
              <w:rPr>
                <w:spacing w:val="-11"/>
                <w:sz w:val="24"/>
              </w:rPr>
              <w:t> </w:t>
            </w:r>
            <w:r>
              <w:rPr>
                <w:sz w:val="24"/>
              </w:rPr>
              <w:t>и</w:t>
            </w:r>
            <w:r>
              <w:rPr>
                <w:spacing w:val="-10"/>
                <w:sz w:val="24"/>
              </w:rPr>
              <w:t> </w:t>
            </w:r>
            <w:r>
              <w:rPr>
                <w:sz w:val="24"/>
              </w:rPr>
              <w:t>спортивного </w:t>
            </w:r>
            <w:r>
              <w:rPr>
                <w:spacing w:val="-2"/>
                <w:sz w:val="24"/>
              </w:rPr>
              <w:t>воспитания.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385" w:hanging="149"/>
              <w:rPr>
                <w:sz w:val="24"/>
              </w:rPr>
            </w:pPr>
            <w:r>
              <w:rPr>
                <w:sz w:val="24"/>
              </w:rPr>
              <w:t>В</w:t>
            </w:r>
            <w:r>
              <w:rPr>
                <w:spacing w:val="-15"/>
                <w:sz w:val="24"/>
              </w:rPr>
              <w:t> </w:t>
            </w:r>
            <w:r>
              <w:rPr>
                <w:sz w:val="24"/>
              </w:rPr>
              <w:t>течение </w:t>
            </w:r>
            <w:r>
              <w:rPr>
                <w:spacing w:val="-2"/>
                <w:sz w:val="24"/>
              </w:rPr>
              <w:t>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ind w:left="116" w:right="563"/>
              <w:rPr>
                <w:sz w:val="24"/>
              </w:rPr>
            </w:pPr>
            <w:r>
              <w:rPr>
                <w:spacing w:val="-2"/>
                <w:sz w:val="24"/>
              </w:rPr>
              <w:t>педагог­ организатор, учитель физической</w:t>
            </w:r>
          </w:p>
          <w:p>
            <w:pPr>
              <w:pStyle w:val="TableParagraph"/>
              <w:spacing w:line="264" w:lineRule="exact"/>
              <w:ind w:left="116"/>
              <w:rPr>
                <w:sz w:val="24"/>
              </w:rPr>
            </w:pPr>
            <w:r>
              <w:rPr>
                <w:spacing w:val="-2"/>
                <w:sz w:val="24"/>
              </w:rPr>
              <w:t>культуры</w:t>
            </w:r>
          </w:p>
        </w:tc>
      </w:tr>
      <w:tr>
        <w:trPr>
          <w:trHeight w:val="822"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tabs>
                <w:tab w:pos="962" w:val="left" w:leader="none"/>
                <w:tab w:pos="2208" w:val="left" w:leader="none"/>
              </w:tabs>
              <w:spacing w:line="268" w:lineRule="exact"/>
              <w:ind w:left="117"/>
              <w:rPr>
                <w:sz w:val="24"/>
              </w:rPr>
            </w:pPr>
            <w:r>
              <w:rPr>
                <w:spacing w:val="-4"/>
                <w:sz w:val="24"/>
              </w:rPr>
              <w:t>День</w:t>
            </w:r>
            <w:r>
              <w:rPr>
                <w:sz w:val="24"/>
              </w:rPr>
              <w:tab/>
            </w:r>
            <w:r>
              <w:rPr>
                <w:spacing w:val="-2"/>
                <w:sz w:val="24"/>
              </w:rPr>
              <w:t>разгрома</w:t>
            </w:r>
            <w:r>
              <w:rPr>
                <w:sz w:val="24"/>
              </w:rPr>
              <w:tab/>
            </w:r>
            <w:r>
              <w:rPr>
                <w:spacing w:val="-2"/>
                <w:sz w:val="24"/>
              </w:rPr>
              <w:t>советскими</w:t>
            </w:r>
          </w:p>
          <w:p>
            <w:pPr>
              <w:pStyle w:val="TableParagraph"/>
              <w:spacing w:line="268" w:lineRule="exact"/>
              <w:ind w:left="117"/>
              <w:rPr>
                <w:sz w:val="24"/>
              </w:rPr>
            </w:pPr>
            <w:r>
              <w:rPr>
                <w:sz w:val="24"/>
              </w:rPr>
              <w:t>войсками</w:t>
            </w:r>
            <w:r>
              <w:rPr>
                <w:spacing w:val="1"/>
                <w:sz w:val="24"/>
              </w:rPr>
              <w:t> </w:t>
            </w:r>
            <w:r>
              <w:rPr>
                <w:sz w:val="24"/>
              </w:rPr>
              <w:t>немецко­фашистских войск</w:t>
            </w:r>
            <w:r>
              <w:rPr>
                <w:spacing w:val="-5"/>
                <w:sz w:val="24"/>
              </w:rPr>
              <w:t> </w:t>
            </w:r>
            <w:r>
              <w:rPr>
                <w:sz w:val="24"/>
              </w:rPr>
              <w:t>в</w:t>
            </w:r>
            <w:r>
              <w:rPr>
                <w:spacing w:val="40"/>
                <w:sz w:val="24"/>
              </w:rPr>
              <w:t> </w:t>
            </w:r>
            <w:r>
              <w:rPr>
                <w:sz w:val="24"/>
              </w:rPr>
              <w:t>Сталинградской</w:t>
            </w:r>
            <w:r>
              <w:rPr>
                <w:spacing w:val="-2"/>
                <w:sz w:val="24"/>
              </w:rPr>
              <w:t> </w:t>
            </w:r>
            <w:r>
              <w:rPr>
                <w:sz w:val="24"/>
              </w:rPr>
              <w:t>битве.</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98"/>
              <w:rPr>
                <w:sz w:val="24"/>
              </w:rPr>
            </w:pPr>
            <w:r>
              <w:rPr>
                <w:spacing w:val="-2"/>
                <w:sz w:val="24"/>
              </w:rPr>
              <w:t>Классные руководители</w:t>
            </w:r>
          </w:p>
        </w:tc>
      </w:tr>
      <w:tr>
        <w:trPr>
          <w:trHeight w:val="553" w:hRule="atLeast"/>
        </w:trPr>
        <w:tc>
          <w:tcPr>
            <w:tcW w:w="840" w:type="dxa"/>
          </w:tcPr>
          <w:p>
            <w:pPr>
              <w:pStyle w:val="TableParagraph"/>
              <w:spacing w:line="265" w:lineRule="exact"/>
              <w:ind w:left="23"/>
              <w:jc w:val="center"/>
              <w:rPr>
                <w:sz w:val="24"/>
              </w:rPr>
            </w:pPr>
            <w:r>
              <w:rPr>
                <w:spacing w:val="-10"/>
                <w:sz w:val="24"/>
              </w:rPr>
              <w:t>3</w:t>
            </w:r>
          </w:p>
        </w:tc>
        <w:tc>
          <w:tcPr>
            <w:tcW w:w="3500" w:type="dxa"/>
          </w:tcPr>
          <w:p>
            <w:pPr>
              <w:pStyle w:val="TableParagraph"/>
              <w:tabs>
                <w:tab w:pos="729" w:val="left" w:leader="none"/>
                <w:tab w:pos="1313" w:val="left" w:leader="none"/>
                <w:tab w:pos="1790" w:val="left" w:leader="none"/>
                <w:tab w:pos="2400" w:val="left" w:leader="none"/>
              </w:tabs>
              <w:spacing w:line="232" w:lineRule="auto"/>
              <w:ind w:left="117" w:right="91"/>
              <w:rPr>
                <w:sz w:val="24"/>
              </w:rPr>
            </w:pPr>
            <w:r>
              <w:rPr>
                <w:spacing w:val="-4"/>
                <w:sz w:val="24"/>
              </w:rPr>
              <w:t>130</w:t>
            </w:r>
            <w:r>
              <w:rPr>
                <w:sz w:val="24"/>
              </w:rPr>
              <w:tab/>
            </w:r>
            <w:r>
              <w:rPr>
                <w:spacing w:val="-4"/>
                <w:sz w:val="24"/>
              </w:rPr>
              <w:t>лет</w:t>
            </w:r>
            <w:r>
              <w:rPr>
                <w:sz w:val="24"/>
              </w:rPr>
              <w:tab/>
            </w:r>
            <w:r>
              <w:rPr>
                <w:spacing w:val="-6"/>
                <w:sz w:val="24"/>
              </w:rPr>
              <w:t>со</w:t>
            </w:r>
            <w:r>
              <w:rPr>
                <w:sz w:val="24"/>
              </w:rPr>
              <w:tab/>
            </w:r>
            <w:r>
              <w:rPr>
                <w:spacing w:val="-4"/>
                <w:sz w:val="24"/>
              </w:rPr>
              <w:t>дня</w:t>
            </w:r>
            <w:r>
              <w:rPr>
                <w:sz w:val="24"/>
              </w:rPr>
              <w:tab/>
            </w:r>
            <w:r>
              <w:rPr>
                <w:spacing w:val="-2"/>
                <w:sz w:val="24"/>
              </w:rPr>
              <w:t>рождени</w:t>
            </w:r>
            <w:r>
              <w:rPr>
                <w:spacing w:val="-2"/>
                <w:sz w:val="24"/>
              </w:rPr>
              <w:t>я</w:t>
            </w:r>
            <w:r>
              <w:rPr>
                <w:spacing w:val="-2"/>
                <w:sz w:val="24"/>
              </w:rPr>
              <w:t> Виталия</w:t>
            </w:r>
            <w:r>
              <w:rPr>
                <w:sz w:val="24"/>
              </w:rPr>
              <w:tab/>
              <w:tab/>
            </w:r>
            <w:r>
              <w:rPr>
                <w:spacing w:val="-2"/>
                <w:sz w:val="24"/>
              </w:rPr>
              <w:t>Валентиновича</w:t>
            </w:r>
          </w:p>
        </w:tc>
        <w:tc>
          <w:tcPr>
            <w:tcW w:w="1173" w:type="dxa"/>
          </w:tcPr>
          <w:p>
            <w:pPr>
              <w:pStyle w:val="TableParagraph"/>
              <w:spacing w:line="262"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16" w:right="386"/>
              <w:rPr>
                <w:sz w:val="24"/>
              </w:rPr>
            </w:pPr>
            <w:r>
              <w:rPr>
                <w:spacing w:val="-2"/>
                <w:sz w:val="24"/>
              </w:rPr>
              <w:t>педагог­ библиотекарь</w:t>
            </w:r>
          </w:p>
        </w:tc>
      </w:tr>
    </w:tbl>
    <w:p>
      <w:pPr>
        <w:spacing w:after="0" w:line="232" w:lineRule="auto"/>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1106" w:hRule="atLeast"/>
        </w:trPr>
        <w:tc>
          <w:tcPr>
            <w:tcW w:w="840" w:type="dxa"/>
          </w:tcPr>
          <w:p>
            <w:pPr>
              <w:pStyle w:val="TableParagraph"/>
              <w:ind w:left="0"/>
              <w:rPr>
                <w:sz w:val="24"/>
              </w:rPr>
            </w:pPr>
          </w:p>
        </w:tc>
        <w:tc>
          <w:tcPr>
            <w:tcW w:w="3500" w:type="dxa"/>
          </w:tcPr>
          <w:p>
            <w:pPr>
              <w:pStyle w:val="TableParagraph"/>
              <w:tabs>
                <w:tab w:pos="1265" w:val="left" w:leader="none"/>
                <w:tab w:pos="2505" w:val="left" w:leader="none"/>
              </w:tabs>
              <w:ind w:left="117" w:right="87"/>
              <w:rPr>
                <w:sz w:val="24"/>
              </w:rPr>
            </w:pPr>
            <w:r>
              <w:rPr>
                <w:spacing w:val="-2"/>
                <w:sz w:val="24"/>
              </w:rPr>
              <w:t>Бианки,</w:t>
            </w:r>
            <w:r>
              <w:rPr>
                <w:sz w:val="24"/>
              </w:rPr>
              <w:tab/>
            </w:r>
            <w:r>
              <w:rPr>
                <w:spacing w:val="-2"/>
                <w:sz w:val="24"/>
              </w:rPr>
              <w:t>русского</w:t>
            </w:r>
            <w:r>
              <w:rPr>
                <w:sz w:val="24"/>
              </w:rPr>
              <w:tab/>
            </w:r>
            <w:r>
              <w:rPr>
                <w:spacing w:val="-2"/>
                <w:sz w:val="24"/>
              </w:rPr>
              <w:t>детского </w:t>
            </w:r>
            <w:r>
              <w:rPr>
                <w:sz w:val="24"/>
              </w:rPr>
              <w:t>писателя</w:t>
            </w:r>
            <w:r>
              <w:rPr>
                <w:spacing w:val="5"/>
                <w:sz w:val="24"/>
              </w:rPr>
              <w:t> </w:t>
            </w:r>
            <w:r>
              <w:rPr>
                <w:sz w:val="24"/>
              </w:rPr>
              <w:t>и</w:t>
            </w:r>
            <w:r>
              <w:rPr>
                <w:spacing w:val="6"/>
                <w:sz w:val="24"/>
              </w:rPr>
              <w:t> </w:t>
            </w:r>
            <w:r>
              <w:rPr>
                <w:sz w:val="24"/>
              </w:rPr>
              <w:t>природоведа,</w:t>
            </w:r>
            <w:r>
              <w:rPr>
                <w:spacing w:val="6"/>
                <w:sz w:val="24"/>
              </w:rPr>
              <w:t> </w:t>
            </w:r>
            <w:r>
              <w:rPr>
                <w:spacing w:val="-2"/>
                <w:sz w:val="24"/>
              </w:rPr>
              <w:t>автора</w:t>
            </w:r>
          </w:p>
          <w:p>
            <w:pPr>
              <w:pStyle w:val="TableParagraph"/>
              <w:spacing w:line="272" w:lineRule="exact"/>
              <w:ind w:left="117"/>
              <w:rPr>
                <w:sz w:val="24"/>
              </w:rPr>
            </w:pPr>
            <w:r>
              <w:rPr>
                <w:sz w:val="24"/>
              </w:rPr>
              <w:t>рассказов и сказок о животных </w:t>
            </w:r>
            <w:r>
              <w:rPr>
                <w:spacing w:val="-2"/>
                <w:sz w:val="24"/>
              </w:rPr>
              <w:t>(1894­1959)</w:t>
            </w:r>
          </w:p>
        </w:tc>
        <w:tc>
          <w:tcPr>
            <w:tcW w:w="1173" w:type="dxa"/>
          </w:tcPr>
          <w:p>
            <w:pPr>
              <w:pStyle w:val="TableParagraph"/>
              <w:ind w:left="0"/>
              <w:rPr>
                <w:sz w:val="24"/>
              </w:rPr>
            </w:pPr>
          </w:p>
        </w:tc>
        <w:tc>
          <w:tcPr>
            <w:tcW w:w="1843" w:type="dxa"/>
          </w:tcPr>
          <w:p>
            <w:pPr>
              <w:pStyle w:val="TableParagraph"/>
              <w:ind w:left="0"/>
              <w:rPr>
                <w:sz w:val="24"/>
              </w:rPr>
            </w:pPr>
          </w:p>
        </w:tc>
        <w:tc>
          <w:tcPr>
            <w:tcW w:w="1994" w:type="dxa"/>
          </w:tcPr>
          <w:p>
            <w:pPr>
              <w:pStyle w:val="TableParagraph"/>
              <w:ind w:left="0"/>
              <w:rPr>
                <w:sz w:val="24"/>
              </w:rPr>
            </w:pPr>
          </w:p>
        </w:tc>
      </w:tr>
      <w:tr>
        <w:trPr>
          <w:trHeight w:val="1101"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ind w:left="117" w:right="91"/>
              <w:jc w:val="both"/>
              <w:rPr>
                <w:sz w:val="24"/>
              </w:rPr>
            </w:pPr>
            <w:r>
              <w:rPr>
                <w:sz w:val="24"/>
              </w:rPr>
              <w:t>255 лет со дня рождения </w:t>
            </w:r>
            <w:r>
              <w:rPr>
                <w:sz w:val="24"/>
              </w:rPr>
              <w:t>Ивана Андреевича Крылова, русского писателя,</w:t>
            </w:r>
            <w:r>
              <w:rPr>
                <w:spacing w:val="40"/>
                <w:sz w:val="24"/>
              </w:rPr>
              <w:t> </w:t>
            </w:r>
            <w:r>
              <w:rPr>
                <w:sz w:val="24"/>
              </w:rPr>
              <w:t>баснописца</w:t>
            </w:r>
            <w:r>
              <w:rPr>
                <w:spacing w:val="40"/>
                <w:sz w:val="24"/>
              </w:rPr>
              <w:t> </w:t>
            </w:r>
            <w:r>
              <w:rPr>
                <w:sz w:val="24"/>
              </w:rPr>
              <w:t>(1769­</w:t>
            </w:r>
          </w:p>
          <w:p>
            <w:pPr>
              <w:pStyle w:val="TableParagraph"/>
              <w:spacing w:line="262" w:lineRule="exact"/>
              <w:ind w:left="117"/>
              <w:rPr>
                <w:sz w:val="24"/>
              </w:rPr>
            </w:pPr>
            <w:r>
              <w:rPr>
                <w:spacing w:val="-2"/>
                <w:sz w:val="24"/>
              </w:rPr>
              <w:t>1844)</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1653" w:hRule="atLeast"/>
        </w:trPr>
        <w:tc>
          <w:tcPr>
            <w:tcW w:w="840" w:type="dxa"/>
          </w:tcPr>
          <w:p>
            <w:pPr>
              <w:pStyle w:val="TableParagraph"/>
              <w:spacing w:line="263" w:lineRule="exact"/>
              <w:ind w:left="23"/>
              <w:jc w:val="center"/>
              <w:rPr>
                <w:sz w:val="24"/>
              </w:rPr>
            </w:pPr>
            <w:r>
              <w:rPr>
                <w:spacing w:val="-10"/>
                <w:sz w:val="24"/>
              </w:rPr>
              <w:t>5</w:t>
            </w:r>
          </w:p>
        </w:tc>
        <w:tc>
          <w:tcPr>
            <w:tcW w:w="3500" w:type="dxa"/>
          </w:tcPr>
          <w:p>
            <w:pPr>
              <w:pStyle w:val="TableParagraph"/>
              <w:ind w:left="117" w:right="80"/>
              <w:jc w:val="both"/>
              <w:rPr>
                <w:sz w:val="24"/>
              </w:rPr>
            </w:pPr>
            <w:r>
              <w:rPr>
                <w:sz w:val="24"/>
              </w:rPr>
              <w:t>День памяти о россиянах, исполнявших служебный долг за пределами Отечества. Вахта памяти</w:t>
            </w:r>
            <w:r>
              <w:rPr>
                <w:spacing w:val="66"/>
                <w:w w:val="150"/>
                <w:sz w:val="24"/>
              </w:rPr>
              <w:t> </w:t>
            </w:r>
            <w:r>
              <w:rPr>
                <w:sz w:val="24"/>
              </w:rPr>
              <w:t>(возложение</w:t>
            </w:r>
            <w:r>
              <w:rPr>
                <w:spacing w:val="61"/>
                <w:w w:val="150"/>
                <w:sz w:val="24"/>
              </w:rPr>
              <w:t> </w:t>
            </w:r>
            <w:r>
              <w:rPr>
                <w:sz w:val="24"/>
              </w:rPr>
              <w:t>цветов</w:t>
            </w:r>
            <w:r>
              <w:rPr>
                <w:spacing w:val="65"/>
                <w:w w:val="150"/>
                <w:sz w:val="24"/>
              </w:rPr>
              <w:t> </w:t>
            </w:r>
            <w:r>
              <w:rPr>
                <w:spacing w:val="-10"/>
                <w:sz w:val="24"/>
              </w:rPr>
              <w:t>к</w:t>
            </w:r>
          </w:p>
          <w:p>
            <w:pPr>
              <w:pStyle w:val="TableParagraph"/>
              <w:tabs>
                <w:tab w:pos="2568" w:val="left" w:leader="none"/>
              </w:tabs>
              <w:spacing w:line="268" w:lineRule="exact"/>
              <w:ind w:left="117" w:right="91"/>
              <w:jc w:val="both"/>
              <w:rPr>
                <w:sz w:val="24"/>
              </w:rPr>
            </w:pPr>
            <w:r>
              <w:rPr>
                <w:spacing w:val="-2"/>
                <w:sz w:val="24"/>
              </w:rPr>
              <w:t>памятнику</w:t>
            </w:r>
            <w:r>
              <w:rPr>
                <w:sz w:val="24"/>
              </w:rPr>
              <w:tab/>
            </w:r>
            <w:r>
              <w:rPr>
                <w:spacing w:val="-2"/>
                <w:sz w:val="24"/>
              </w:rPr>
              <w:t>воинам­ интернационалистам)</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 педагог­ </w:t>
            </w:r>
            <w:r>
              <w:rPr>
                <w:spacing w:val="-2"/>
                <w:sz w:val="24"/>
              </w:rPr>
              <w:t>организатор, классные руководители</w:t>
            </w:r>
          </w:p>
        </w:tc>
      </w:tr>
      <w:tr>
        <w:trPr>
          <w:trHeight w:val="554" w:hRule="atLeast"/>
        </w:trPr>
        <w:tc>
          <w:tcPr>
            <w:tcW w:w="840" w:type="dxa"/>
          </w:tcPr>
          <w:p>
            <w:pPr>
              <w:pStyle w:val="TableParagraph"/>
              <w:spacing w:line="264" w:lineRule="exact"/>
              <w:ind w:left="23"/>
              <w:jc w:val="center"/>
              <w:rPr>
                <w:sz w:val="24"/>
              </w:rPr>
            </w:pPr>
            <w:r>
              <w:rPr>
                <w:spacing w:val="-10"/>
                <w:sz w:val="24"/>
              </w:rPr>
              <w:t>6</w:t>
            </w:r>
          </w:p>
        </w:tc>
        <w:tc>
          <w:tcPr>
            <w:tcW w:w="3500" w:type="dxa"/>
          </w:tcPr>
          <w:p>
            <w:pPr>
              <w:pStyle w:val="TableParagraph"/>
              <w:spacing w:line="232" w:lineRule="auto"/>
              <w:ind w:left="117"/>
              <w:rPr>
                <w:sz w:val="24"/>
              </w:rPr>
            </w:pPr>
            <w:r>
              <w:rPr>
                <w:sz w:val="24"/>
              </w:rPr>
              <w:t>Международный</w:t>
            </w:r>
            <w:r>
              <w:rPr>
                <w:spacing w:val="-15"/>
                <w:sz w:val="24"/>
              </w:rPr>
              <w:t> </w:t>
            </w:r>
            <w:r>
              <w:rPr>
                <w:sz w:val="24"/>
              </w:rPr>
              <w:t>день</w:t>
            </w:r>
            <w:r>
              <w:rPr>
                <w:spacing w:val="-15"/>
                <w:sz w:val="24"/>
              </w:rPr>
              <w:t> </w:t>
            </w:r>
            <w:r>
              <w:rPr>
                <w:sz w:val="24"/>
              </w:rPr>
              <w:t>родного </w:t>
            </w:r>
            <w:r>
              <w:rPr>
                <w:spacing w:val="-2"/>
                <w:sz w:val="24"/>
              </w:rPr>
              <w:t>языка.</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16" w:right="386"/>
              <w:rPr>
                <w:sz w:val="24"/>
              </w:rPr>
            </w:pPr>
            <w:r>
              <w:rPr>
                <w:spacing w:val="-2"/>
                <w:sz w:val="24"/>
              </w:rPr>
              <w:t>педагог­ библиотекарь</w:t>
            </w:r>
          </w:p>
        </w:tc>
      </w:tr>
      <w:tr>
        <w:trPr>
          <w:trHeight w:val="1929" w:hRule="atLeast"/>
        </w:trPr>
        <w:tc>
          <w:tcPr>
            <w:tcW w:w="840" w:type="dxa"/>
          </w:tcPr>
          <w:p>
            <w:pPr>
              <w:pStyle w:val="TableParagraph"/>
              <w:spacing w:line="263" w:lineRule="exact"/>
              <w:ind w:left="23"/>
              <w:jc w:val="center"/>
              <w:rPr>
                <w:sz w:val="24"/>
              </w:rPr>
            </w:pPr>
            <w:r>
              <w:rPr>
                <w:spacing w:val="-10"/>
                <w:sz w:val="24"/>
              </w:rPr>
              <w:t>7</w:t>
            </w:r>
          </w:p>
        </w:tc>
        <w:tc>
          <w:tcPr>
            <w:tcW w:w="3500" w:type="dxa"/>
          </w:tcPr>
          <w:p>
            <w:pPr>
              <w:pStyle w:val="TableParagraph"/>
              <w:ind w:left="117"/>
              <w:rPr>
                <w:sz w:val="24"/>
              </w:rPr>
            </w:pPr>
            <w:r>
              <w:rPr>
                <w:sz w:val="24"/>
              </w:rPr>
              <w:t>День защитника Отечества. </w:t>
            </w:r>
            <w:r>
              <w:rPr>
                <w:spacing w:val="-2"/>
                <w:sz w:val="24"/>
              </w:rPr>
              <w:t>Фестиваль</w:t>
            </w:r>
            <w:r>
              <w:rPr>
                <w:spacing w:val="-6"/>
                <w:sz w:val="24"/>
              </w:rPr>
              <w:t> </w:t>
            </w:r>
            <w:r>
              <w:rPr>
                <w:spacing w:val="-2"/>
                <w:sz w:val="24"/>
              </w:rPr>
              <w:t>творчества</w:t>
            </w:r>
            <w:r>
              <w:rPr>
                <w:spacing w:val="-4"/>
                <w:sz w:val="24"/>
              </w:rPr>
              <w:t> </w:t>
            </w:r>
            <w:r>
              <w:rPr>
                <w:spacing w:val="-2"/>
                <w:sz w:val="24"/>
              </w:rPr>
              <w:t>«Великое </w:t>
            </w:r>
            <w:r>
              <w:rPr>
                <w:sz w:val="24"/>
              </w:rPr>
              <w:t>дело – Родине служить!».</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5" w:lineRule="auto"/>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35" w:lineRule="auto"/>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ind w:left="116" w:right="475"/>
              <w:rPr>
                <w:sz w:val="24"/>
              </w:rPr>
            </w:pPr>
            <w:r>
              <w:rPr>
                <w:spacing w:val="-2"/>
                <w:sz w:val="24"/>
              </w:rPr>
              <w:t>педагог­ организатор, классные </w:t>
            </w:r>
            <w:r>
              <w:rPr>
                <w:spacing w:val="-4"/>
                <w:sz w:val="24"/>
              </w:rPr>
              <w:t>руководители</w:t>
            </w:r>
          </w:p>
        </w:tc>
      </w:tr>
      <w:tr>
        <w:trPr>
          <w:trHeight w:val="275" w:hRule="atLeast"/>
        </w:trPr>
        <w:tc>
          <w:tcPr>
            <w:tcW w:w="9350" w:type="dxa"/>
            <w:gridSpan w:val="5"/>
          </w:tcPr>
          <w:p>
            <w:pPr>
              <w:pStyle w:val="TableParagraph"/>
              <w:spacing w:line="256" w:lineRule="exact"/>
              <w:ind w:left="172" w:right="157"/>
              <w:jc w:val="center"/>
              <w:rPr>
                <w:b/>
                <w:sz w:val="24"/>
              </w:rPr>
            </w:pPr>
            <w:r>
              <w:rPr>
                <w:b/>
                <w:spacing w:val="-4"/>
                <w:sz w:val="24"/>
              </w:rPr>
              <w:t>МАРТ</w:t>
            </w:r>
          </w:p>
        </w:tc>
      </w:tr>
      <w:tr>
        <w:trPr>
          <w:trHeight w:val="827"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tabs>
                <w:tab w:pos="729" w:val="left" w:leader="none"/>
                <w:tab w:pos="1313" w:val="left" w:leader="none"/>
                <w:tab w:pos="1790" w:val="left" w:leader="none"/>
                <w:tab w:pos="2402" w:val="left" w:leader="none"/>
              </w:tabs>
              <w:spacing w:line="268" w:lineRule="exact"/>
              <w:ind w:left="117"/>
              <w:rPr>
                <w:sz w:val="24"/>
              </w:rPr>
            </w:pPr>
            <w:r>
              <w:rPr>
                <w:spacing w:val="-5"/>
                <w:sz w:val="24"/>
              </w:rPr>
              <w:t>200</w:t>
            </w:r>
            <w:r>
              <w:rPr>
                <w:sz w:val="24"/>
              </w:rPr>
              <w:tab/>
            </w:r>
            <w:r>
              <w:rPr>
                <w:spacing w:val="-5"/>
                <w:sz w:val="24"/>
              </w:rPr>
              <w:t>лет</w:t>
            </w:r>
            <w:r>
              <w:rPr>
                <w:sz w:val="24"/>
              </w:rPr>
              <w:tab/>
            </w:r>
            <w:r>
              <w:rPr>
                <w:spacing w:val="-5"/>
                <w:sz w:val="24"/>
              </w:rPr>
              <w:t>со</w:t>
            </w:r>
            <w:r>
              <w:rPr>
                <w:sz w:val="24"/>
              </w:rPr>
              <w:tab/>
            </w:r>
            <w:r>
              <w:rPr>
                <w:spacing w:val="-5"/>
                <w:sz w:val="24"/>
              </w:rPr>
              <w:t>дня</w:t>
            </w:r>
            <w:r>
              <w:rPr>
                <w:sz w:val="24"/>
              </w:rPr>
              <w:tab/>
            </w:r>
            <w:r>
              <w:rPr>
                <w:spacing w:val="-2"/>
                <w:sz w:val="24"/>
              </w:rPr>
              <w:t>рождения</w:t>
            </w:r>
          </w:p>
          <w:p>
            <w:pPr>
              <w:pStyle w:val="TableParagraph"/>
              <w:tabs>
                <w:tab w:pos="2021" w:val="left" w:leader="none"/>
              </w:tabs>
              <w:spacing w:line="268" w:lineRule="exact" w:before="4"/>
              <w:ind w:left="117" w:right="103"/>
              <w:rPr>
                <w:sz w:val="24"/>
              </w:rPr>
            </w:pPr>
            <w:r>
              <w:rPr>
                <w:spacing w:val="-2"/>
                <w:sz w:val="24"/>
              </w:rPr>
              <w:t>Константина</w:t>
            </w:r>
            <w:r>
              <w:rPr>
                <w:sz w:val="24"/>
              </w:rPr>
              <w:tab/>
            </w:r>
            <w:r>
              <w:rPr>
                <w:spacing w:val="-2"/>
                <w:sz w:val="24"/>
              </w:rPr>
              <w:t>Дмитриевича Ушинского</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467"/>
              <w:rPr>
                <w:sz w:val="24"/>
              </w:rPr>
            </w:pPr>
            <w:r>
              <w:rPr>
                <w:spacing w:val="-2"/>
                <w:sz w:val="24"/>
              </w:rPr>
              <w:t>педагог­ библиотекарь</w:t>
            </w:r>
          </w:p>
        </w:tc>
      </w:tr>
      <w:tr>
        <w:trPr>
          <w:trHeight w:val="1656"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ind w:left="117"/>
              <w:rPr>
                <w:sz w:val="24"/>
              </w:rPr>
            </w:pPr>
            <w:r>
              <w:rPr>
                <w:spacing w:val="-2"/>
                <w:sz w:val="24"/>
              </w:rPr>
              <w:t>Праздничная</w:t>
            </w:r>
            <w:r>
              <w:rPr>
                <w:spacing w:val="-19"/>
                <w:sz w:val="24"/>
              </w:rPr>
              <w:t> </w:t>
            </w:r>
            <w:r>
              <w:rPr>
                <w:spacing w:val="-2"/>
                <w:sz w:val="24"/>
              </w:rPr>
              <w:t>программа</w:t>
            </w:r>
            <w:r>
              <w:rPr>
                <w:spacing w:val="-13"/>
                <w:sz w:val="24"/>
              </w:rPr>
              <w:t> </w:t>
            </w:r>
            <w:r>
              <w:rPr>
                <w:spacing w:val="-2"/>
                <w:sz w:val="24"/>
              </w:rPr>
              <w:t>«Есть</w:t>
            </w:r>
            <w:r>
              <w:rPr>
                <w:spacing w:val="-13"/>
                <w:sz w:val="24"/>
              </w:rPr>
              <w:t> </w:t>
            </w:r>
            <w:r>
              <w:rPr>
                <w:spacing w:val="-2"/>
                <w:sz w:val="24"/>
              </w:rPr>
              <w:t>в </w:t>
            </w:r>
            <w:r>
              <w:rPr>
                <w:sz w:val="24"/>
              </w:rPr>
              <w:t>марте день особенный…»</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1103"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spacing w:line="237" w:lineRule="auto"/>
              <w:ind w:left="117"/>
              <w:rPr>
                <w:sz w:val="24"/>
              </w:rPr>
            </w:pPr>
            <w:r>
              <w:rPr>
                <w:sz w:val="24"/>
              </w:rPr>
              <w:t>День воссоединения Крыма с </w:t>
            </w:r>
            <w:r>
              <w:rPr>
                <w:spacing w:val="-2"/>
                <w:sz w:val="24"/>
              </w:rPr>
              <w:t>Россией.</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7" w:lineRule="auto"/>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69" w:right="386"/>
              <w:rPr>
                <w:sz w:val="24"/>
              </w:rPr>
            </w:pPr>
            <w:r>
              <w:rPr>
                <w:spacing w:val="-2"/>
                <w:sz w:val="24"/>
              </w:rPr>
              <w:t>педагог- организатор, классные</w:t>
            </w:r>
          </w:p>
          <w:p>
            <w:pPr>
              <w:pStyle w:val="TableParagraph"/>
              <w:spacing w:line="262" w:lineRule="exact"/>
              <w:ind w:left="169"/>
              <w:rPr>
                <w:sz w:val="24"/>
              </w:rPr>
            </w:pPr>
            <w:r>
              <w:rPr>
                <w:spacing w:val="-2"/>
                <w:sz w:val="24"/>
              </w:rPr>
              <w:t>руководители</w:t>
            </w:r>
          </w:p>
        </w:tc>
      </w:tr>
      <w:tr>
        <w:trPr>
          <w:trHeight w:val="549"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spacing w:line="263" w:lineRule="exact"/>
              <w:ind w:left="117"/>
              <w:rPr>
                <w:sz w:val="24"/>
              </w:rPr>
            </w:pPr>
            <w:r>
              <w:rPr>
                <w:sz w:val="24"/>
              </w:rPr>
              <w:t>Всемирный</w:t>
            </w:r>
            <w:r>
              <w:rPr>
                <w:spacing w:val="-7"/>
                <w:sz w:val="24"/>
              </w:rPr>
              <w:t> </w:t>
            </w:r>
            <w:r>
              <w:rPr>
                <w:sz w:val="24"/>
              </w:rPr>
              <w:t>день</w:t>
            </w:r>
            <w:r>
              <w:rPr>
                <w:spacing w:val="-6"/>
                <w:sz w:val="24"/>
              </w:rPr>
              <w:t> </w:t>
            </w:r>
            <w:r>
              <w:rPr>
                <w:spacing w:val="-2"/>
                <w:sz w:val="24"/>
              </w:rPr>
              <w:t>поэзии.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6" w:lineRule="exact"/>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66" w:lineRule="exact"/>
              <w:ind w:left="116" w:right="386"/>
              <w:rPr>
                <w:sz w:val="24"/>
              </w:rPr>
            </w:pPr>
            <w:r>
              <w:rPr>
                <w:spacing w:val="-2"/>
                <w:sz w:val="24"/>
              </w:rPr>
              <w:t>педагог­ библиотекарь</w:t>
            </w:r>
          </w:p>
        </w:tc>
      </w:tr>
      <w:tr>
        <w:trPr>
          <w:trHeight w:val="828" w:hRule="atLeast"/>
        </w:trPr>
        <w:tc>
          <w:tcPr>
            <w:tcW w:w="840" w:type="dxa"/>
          </w:tcPr>
          <w:p>
            <w:pPr>
              <w:pStyle w:val="TableParagraph"/>
              <w:spacing w:line="264" w:lineRule="exact"/>
              <w:ind w:left="23"/>
              <w:jc w:val="center"/>
              <w:rPr>
                <w:sz w:val="24"/>
              </w:rPr>
            </w:pPr>
            <w:r>
              <w:rPr>
                <w:spacing w:val="-10"/>
                <w:sz w:val="24"/>
              </w:rPr>
              <w:t>5</w:t>
            </w:r>
          </w:p>
        </w:tc>
        <w:tc>
          <w:tcPr>
            <w:tcW w:w="3500" w:type="dxa"/>
          </w:tcPr>
          <w:p>
            <w:pPr>
              <w:pStyle w:val="TableParagraph"/>
              <w:spacing w:line="264" w:lineRule="exact"/>
              <w:ind w:left="117"/>
              <w:rPr>
                <w:sz w:val="24"/>
              </w:rPr>
            </w:pPr>
            <w:r>
              <w:rPr>
                <w:sz w:val="24"/>
              </w:rPr>
              <w:t>Всемирный</w:t>
            </w:r>
            <w:r>
              <w:rPr>
                <w:spacing w:val="-7"/>
                <w:sz w:val="24"/>
              </w:rPr>
              <w:t> </w:t>
            </w:r>
            <w:r>
              <w:rPr>
                <w:sz w:val="24"/>
              </w:rPr>
              <w:t>день</w:t>
            </w:r>
            <w:r>
              <w:rPr>
                <w:spacing w:val="-6"/>
                <w:sz w:val="24"/>
              </w:rPr>
              <w:t> </w:t>
            </w:r>
            <w:r>
              <w:rPr>
                <w:spacing w:val="-2"/>
                <w:sz w:val="24"/>
              </w:rPr>
              <w:t>театра.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5" w:lineRule="auto"/>
              <w:ind w:left="116" w:right="103"/>
              <w:rPr>
                <w:sz w:val="24"/>
              </w:rPr>
            </w:pPr>
            <w:r>
              <w:rPr>
                <w:spacing w:val="-2"/>
                <w:sz w:val="24"/>
              </w:rPr>
              <w:t>педагог дополнительного образования</w:t>
            </w:r>
          </w:p>
        </w:tc>
      </w:tr>
      <w:tr>
        <w:trPr>
          <w:trHeight w:val="275" w:hRule="atLeast"/>
        </w:trPr>
        <w:tc>
          <w:tcPr>
            <w:tcW w:w="9350" w:type="dxa"/>
            <w:gridSpan w:val="5"/>
          </w:tcPr>
          <w:p>
            <w:pPr>
              <w:pStyle w:val="TableParagraph"/>
              <w:spacing w:line="256" w:lineRule="exact"/>
              <w:ind w:left="172" w:right="156"/>
              <w:jc w:val="center"/>
              <w:rPr>
                <w:b/>
                <w:sz w:val="24"/>
              </w:rPr>
            </w:pPr>
            <w:r>
              <w:rPr>
                <w:b/>
                <w:spacing w:val="-2"/>
                <w:sz w:val="24"/>
              </w:rPr>
              <w:t>АПРЕЛЬ</w:t>
            </w:r>
          </w:p>
        </w:tc>
      </w:tr>
      <w:tr>
        <w:trPr>
          <w:trHeight w:val="1379"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61" w:lineRule="exact"/>
              <w:ind w:left="117"/>
              <w:rPr>
                <w:sz w:val="24"/>
              </w:rPr>
            </w:pPr>
            <w:r>
              <w:rPr>
                <w:sz w:val="24"/>
              </w:rPr>
              <w:t>Всемирный</w:t>
            </w:r>
            <w:r>
              <w:rPr>
                <w:spacing w:val="-10"/>
                <w:sz w:val="24"/>
              </w:rPr>
              <w:t> </w:t>
            </w:r>
            <w:r>
              <w:rPr>
                <w:sz w:val="24"/>
              </w:rPr>
              <w:t>День</w:t>
            </w:r>
            <w:r>
              <w:rPr>
                <w:spacing w:val="-10"/>
                <w:sz w:val="24"/>
              </w:rPr>
              <w:t> </w:t>
            </w:r>
            <w:r>
              <w:rPr>
                <w:spacing w:val="-2"/>
                <w:sz w:val="24"/>
              </w:rPr>
              <w:t>здоровья</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 педагог­ </w:t>
            </w:r>
            <w:r>
              <w:rPr>
                <w:spacing w:val="-2"/>
                <w:sz w:val="24"/>
              </w:rPr>
              <w:t>организатор, классные</w:t>
            </w:r>
          </w:p>
          <w:p>
            <w:pPr>
              <w:pStyle w:val="TableParagraph"/>
              <w:spacing w:line="264" w:lineRule="exact"/>
              <w:ind w:left="116"/>
              <w:rPr>
                <w:sz w:val="24"/>
              </w:rPr>
            </w:pPr>
            <w:r>
              <w:rPr>
                <w:spacing w:val="-2"/>
                <w:sz w:val="24"/>
              </w:rPr>
              <w:t>руководители</w:t>
            </w:r>
          </w:p>
        </w:tc>
      </w:tr>
      <w:tr>
        <w:trPr>
          <w:trHeight w:val="551"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spacing w:line="261" w:lineRule="exact"/>
              <w:ind w:left="117"/>
              <w:rPr>
                <w:sz w:val="24"/>
              </w:rPr>
            </w:pPr>
            <w:r>
              <w:rPr>
                <w:sz w:val="24"/>
              </w:rPr>
              <w:t>День</w:t>
            </w:r>
            <w:r>
              <w:rPr>
                <w:spacing w:val="-11"/>
                <w:sz w:val="24"/>
              </w:rPr>
              <w:t> </w:t>
            </w:r>
            <w:r>
              <w:rPr>
                <w:spacing w:val="-2"/>
                <w:sz w:val="24"/>
              </w:rPr>
              <w:t>космонавтики.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32" w:lineRule="auto"/>
              <w:ind w:left="116" w:right="88"/>
              <w:rPr>
                <w:sz w:val="24"/>
              </w:rPr>
            </w:pPr>
            <w:r>
              <w:rPr>
                <w:spacing w:val="-4"/>
                <w:sz w:val="24"/>
              </w:rPr>
              <w:t>зам.</w:t>
            </w:r>
            <w:r>
              <w:rPr>
                <w:sz w:val="24"/>
              </w:rPr>
              <w:tab/>
            </w:r>
            <w:r>
              <w:rPr>
                <w:spacing w:val="-2"/>
                <w:sz w:val="24"/>
              </w:rPr>
              <w:t>директора </w:t>
            </w:r>
            <w:r>
              <w:rPr>
                <w:sz w:val="24"/>
              </w:rPr>
              <w:t>по ВР педагог­</w:t>
            </w:r>
          </w:p>
        </w:tc>
      </w:tr>
    </w:tbl>
    <w:p>
      <w:pPr>
        <w:spacing w:after="0" w:line="232" w:lineRule="auto"/>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830" w:hRule="atLeast"/>
        </w:trPr>
        <w:tc>
          <w:tcPr>
            <w:tcW w:w="840" w:type="dxa"/>
          </w:tcPr>
          <w:p>
            <w:pPr>
              <w:pStyle w:val="TableParagraph"/>
              <w:ind w:left="0"/>
              <w:rPr>
                <w:sz w:val="24"/>
              </w:rPr>
            </w:pPr>
          </w:p>
        </w:tc>
        <w:tc>
          <w:tcPr>
            <w:tcW w:w="3500" w:type="dxa"/>
          </w:tcPr>
          <w:p>
            <w:pPr>
              <w:pStyle w:val="TableParagraph"/>
              <w:ind w:left="0"/>
              <w:rPr>
                <w:sz w:val="24"/>
              </w:rPr>
            </w:pPr>
          </w:p>
        </w:tc>
        <w:tc>
          <w:tcPr>
            <w:tcW w:w="1173" w:type="dxa"/>
          </w:tcPr>
          <w:p>
            <w:pPr>
              <w:pStyle w:val="TableParagraph"/>
              <w:ind w:left="0"/>
              <w:rPr>
                <w:sz w:val="24"/>
              </w:rPr>
            </w:pPr>
          </w:p>
        </w:tc>
        <w:tc>
          <w:tcPr>
            <w:tcW w:w="1843" w:type="dxa"/>
          </w:tcPr>
          <w:p>
            <w:pPr>
              <w:pStyle w:val="TableParagraph"/>
              <w:ind w:left="0"/>
              <w:rPr>
                <w:sz w:val="24"/>
              </w:rPr>
            </w:pPr>
          </w:p>
        </w:tc>
        <w:tc>
          <w:tcPr>
            <w:tcW w:w="1994" w:type="dxa"/>
          </w:tcPr>
          <w:p>
            <w:pPr>
              <w:pStyle w:val="TableParagraph"/>
              <w:spacing w:line="268" w:lineRule="exact"/>
              <w:ind w:left="116"/>
              <w:rPr>
                <w:sz w:val="24"/>
              </w:rPr>
            </w:pPr>
            <w:r>
              <w:rPr>
                <w:spacing w:val="-2"/>
                <w:sz w:val="24"/>
              </w:rPr>
              <w:t>организатор,</w:t>
            </w:r>
          </w:p>
          <w:p>
            <w:pPr>
              <w:pStyle w:val="TableParagraph"/>
              <w:spacing w:line="272" w:lineRule="exact"/>
              <w:ind w:left="116"/>
              <w:rPr>
                <w:sz w:val="24"/>
              </w:rPr>
            </w:pPr>
            <w:r>
              <w:rPr>
                <w:spacing w:val="-2"/>
                <w:sz w:val="24"/>
              </w:rPr>
              <w:t>классные руководители</w:t>
            </w:r>
          </w:p>
        </w:tc>
      </w:tr>
      <w:tr>
        <w:trPr>
          <w:trHeight w:val="1101"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spacing w:line="261" w:lineRule="exact"/>
              <w:ind w:left="117"/>
              <w:rPr>
                <w:sz w:val="24"/>
              </w:rPr>
            </w:pPr>
            <w:r>
              <w:rPr>
                <w:sz w:val="24"/>
              </w:rPr>
              <w:t>Единый</w:t>
            </w:r>
            <w:r>
              <w:rPr>
                <w:spacing w:val="-7"/>
                <w:sz w:val="24"/>
              </w:rPr>
              <w:t> </w:t>
            </w:r>
            <w:r>
              <w:rPr>
                <w:sz w:val="24"/>
              </w:rPr>
              <w:t>урок</w:t>
            </w:r>
            <w:r>
              <w:rPr>
                <w:spacing w:val="-12"/>
                <w:sz w:val="24"/>
              </w:rPr>
              <w:t> </w:t>
            </w:r>
            <w:r>
              <w:rPr>
                <w:spacing w:val="-2"/>
                <w:sz w:val="24"/>
              </w:rPr>
              <w:t>Добра.</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ind w:left="116" w:right="563"/>
              <w:rPr>
                <w:sz w:val="24"/>
              </w:rPr>
            </w:pPr>
            <w:r>
              <w:rPr>
                <w:spacing w:val="-2"/>
                <w:sz w:val="24"/>
              </w:rPr>
              <w:t>педагог­ организатор,</w:t>
            </w:r>
          </w:p>
          <w:p>
            <w:pPr>
              <w:pStyle w:val="TableParagraph"/>
              <w:spacing w:line="268" w:lineRule="exact"/>
              <w:ind w:left="116"/>
              <w:rPr>
                <w:sz w:val="24"/>
              </w:rPr>
            </w:pPr>
            <w:r>
              <w:rPr>
                <w:spacing w:val="-2"/>
                <w:sz w:val="24"/>
              </w:rPr>
              <w:t>классные руководители</w:t>
            </w:r>
          </w:p>
        </w:tc>
      </w:tr>
      <w:tr>
        <w:trPr>
          <w:trHeight w:val="273" w:hRule="atLeast"/>
        </w:trPr>
        <w:tc>
          <w:tcPr>
            <w:tcW w:w="9350" w:type="dxa"/>
            <w:gridSpan w:val="5"/>
          </w:tcPr>
          <w:p>
            <w:pPr>
              <w:pStyle w:val="TableParagraph"/>
              <w:spacing w:line="253" w:lineRule="exact"/>
              <w:ind w:left="172" w:right="151"/>
              <w:jc w:val="center"/>
              <w:rPr>
                <w:b/>
                <w:sz w:val="24"/>
              </w:rPr>
            </w:pPr>
            <w:r>
              <w:rPr>
                <w:b/>
                <w:spacing w:val="-5"/>
                <w:sz w:val="24"/>
              </w:rPr>
              <w:t>МАЙ</w:t>
            </w:r>
          </w:p>
        </w:tc>
      </w:tr>
      <w:tr>
        <w:trPr>
          <w:trHeight w:val="551"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spacing w:line="263" w:lineRule="exact"/>
              <w:ind w:left="117"/>
              <w:rPr>
                <w:sz w:val="24"/>
              </w:rPr>
            </w:pPr>
            <w:r>
              <w:rPr>
                <w:sz w:val="24"/>
              </w:rPr>
              <w:t>Праздник</w:t>
            </w:r>
            <w:r>
              <w:rPr>
                <w:spacing w:val="-10"/>
                <w:sz w:val="24"/>
              </w:rPr>
              <w:t> </w:t>
            </w:r>
            <w:r>
              <w:rPr>
                <w:sz w:val="24"/>
              </w:rPr>
              <w:t>весны</w:t>
            </w:r>
            <w:r>
              <w:rPr>
                <w:spacing w:val="-12"/>
                <w:sz w:val="24"/>
              </w:rPr>
              <w:t> </w:t>
            </w:r>
            <w:r>
              <w:rPr>
                <w:sz w:val="24"/>
              </w:rPr>
              <w:t>и</w:t>
            </w:r>
            <w:r>
              <w:rPr>
                <w:spacing w:val="-8"/>
                <w:sz w:val="24"/>
              </w:rPr>
              <w:t> </w:t>
            </w:r>
            <w:r>
              <w:rPr>
                <w:spacing w:val="-2"/>
                <w:sz w:val="24"/>
              </w:rPr>
              <w:t>труда.</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69" w:right="386"/>
              <w:rPr>
                <w:sz w:val="24"/>
              </w:rPr>
            </w:pPr>
            <w:r>
              <w:rPr>
                <w:spacing w:val="-2"/>
                <w:sz w:val="24"/>
              </w:rPr>
              <w:t>педагог- организатор.</w:t>
            </w:r>
          </w:p>
        </w:tc>
      </w:tr>
      <w:tr>
        <w:trPr>
          <w:trHeight w:val="1380"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ind w:left="117" w:right="81"/>
              <w:jc w:val="both"/>
              <w:rPr>
                <w:sz w:val="24"/>
              </w:rPr>
            </w:pPr>
            <w:r>
              <w:rPr>
                <w:sz w:val="24"/>
              </w:rPr>
              <w:t>Мероприятия, посвященные празднованию 79 годовщины Дня Победы в Великой Отечественной Войне 1941­</w:t>
            </w:r>
          </w:p>
          <w:p>
            <w:pPr>
              <w:pStyle w:val="TableParagraph"/>
              <w:spacing w:line="265" w:lineRule="exact"/>
              <w:ind w:left="117"/>
              <w:jc w:val="both"/>
              <w:rPr>
                <w:sz w:val="24"/>
              </w:rPr>
            </w:pPr>
            <w:r>
              <w:rPr>
                <w:sz w:val="24"/>
              </w:rPr>
              <w:t>1945</w:t>
            </w:r>
            <w:r>
              <w:rPr>
                <w:spacing w:val="-15"/>
                <w:sz w:val="24"/>
              </w:rPr>
              <w:t> </w:t>
            </w:r>
            <w:r>
              <w:rPr>
                <w:spacing w:val="-5"/>
                <w:sz w:val="24"/>
              </w:rPr>
              <w:t>гг.</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37" w:lineRule="auto"/>
              <w:ind w:left="116" w:right="88"/>
              <w:rPr>
                <w:sz w:val="24"/>
              </w:rPr>
            </w:pPr>
            <w:r>
              <w:rPr>
                <w:spacing w:val="-4"/>
                <w:sz w:val="24"/>
              </w:rPr>
              <w:t>зам.</w:t>
            </w:r>
            <w:r>
              <w:rPr>
                <w:sz w:val="24"/>
              </w:rPr>
              <w:tab/>
            </w:r>
            <w:r>
              <w:rPr>
                <w:spacing w:val="-2"/>
                <w:sz w:val="24"/>
              </w:rPr>
              <w:t>директора </w:t>
            </w:r>
            <w:r>
              <w:rPr>
                <w:sz w:val="24"/>
              </w:rPr>
              <w:t>по ВР педагог­ </w:t>
            </w:r>
            <w:r>
              <w:rPr>
                <w:spacing w:val="-2"/>
                <w:sz w:val="24"/>
              </w:rPr>
              <w:t>организатор, классные руководители</w:t>
            </w:r>
          </w:p>
        </w:tc>
      </w:tr>
      <w:tr>
        <w:trPr>
          <w:trHeight w:val="551"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tabs>
                <w:tab w:pos="851" w:val="left" w:leader="none"/>
                <w:tab w:pos="1889" w:val="left" w:leader="none"/>
              </w:tabs>
              <w:spacing w:line="232" w:lineRule="auto"/>
              <w:ind w:left="117" w:right="106"/>
              <w:rPr>
                <w:sz w:val="24"/>
              </w:rPr>
            </w:pPr>
            <w:r>
              <w:rPr>
                <w:spacing w:val="-4"/>
                <w:sz w:val="24"/>
              </w:rPr>
              <w:t>День</w:t>
            </w:r>
            <w:r>
              <w:rPr>
                <w:sz w:val="24"/>
              </w:rPr>
              <w:tab/>
            </w:r>
            <w:r>
              <w:rPr>
                <w:spacing w:val="-2"/>
                <w:sz w:val="24"/>
              </w:rPr>
              <w:t>детских</w:t>
            </w:r>
            <w:r>
              <w:rPr>
                <w:sz w:val="24"/>
              </w:rPr>
              <w:tab/>
            </w:r>
            <w:r>
              <w:rPr>
                <w:spacing w:val="-2"/>
                <w:sz w:val="24"/>
              </w:rPr>
              <w:t>общественных </w:t>
            </w:r>
            <w:r>
              <w:rPr>
                <w:sz w:val="24"/>
              </w:rPr>
              <w:t>организаций России</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32" w:lineRule="auto"/>
              <w:ind w:left="574" w:right="231" w:hanging="168"/>
              <w:rPr>
                <w:sz w:val="24"/>
              </w:rPr>
            </w:pPr>
            <w:r>
              <w:rPr>
                <w:spacing w:val="-2"/>
                <w:sz w:val="24"/>
              </w:rPr>
              <w:t>В</w:t>
            </w:r>
            <w:r>
              <w:rPr>
                <w:spacing w:val="-13"/>
                <w:sz w:val="24"/>
              </w:rPr>
              <w:t> </w:t>
            </w:r>
            <w:r>
              <w:rPr>
                <w:spacing w:val="-2"/>
                <w:sz w:val="24"/>
              </w:rPr>
              <w:t>течении месяца</w:t>
            </w:r>
          </w:p>
        </w:tc>
        <w:tc>
          <w:tcPr>
            <w:tcW w:w="1994" w:type="dxa"/>
          </w:tcPr>
          <w:p>
            <w:pPr>
              <w:pStyle w:val="TableParagraph"/>
              <w:spacing w:line="232" w:lineRule="auto"/>
              <w:ind w:left="169" w:right="386"/>
              <w:rPr>
                <w:sz w:val="24"/>
              </w:rPr>
            </w:pPr>
            <w:r>
              <w:rPr>
                <w:spacing w:val="-2"/>
                <w:sz w:val="24"/>
              </w:rPr>
              <w:t>педагог- организатор.</w:t>
            </w:r>
          </w:p>
        </w:tc>
      </w:tr>
      <w:tr>
        <w:trPr>
          <w:trHeight w:val="1655"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tabs>
                <w:tab w:pos="2256" w:val="left" w:leader="none"/>
                <w:tab w:pos="2505" w:val="left" w:leader="none"/>
              </w:tabs>
              <w:spacing w:line="237" w:lineRule="auto"/>
              <w:ind w:left="117" w:right="90"/>
              <w:jc w:val="both"/>
              <w:rPr>
                <w:sz w:val="24"/>
              </w:rPr>
            </w:pPr>
            <w:r>
              <w:rPr>
                <w:spacing w:val="-2"/>
                <w:sz w:val="24"/>
              </w:rPr>
              <w:t>Торжественная</w:t>
            </w:r>
            <w:r>
              <w:rPr>
                <w:sz w:val="24"/>
              </w:rPr>
              <w:tab/>
              <w:tab/>
            </w:r>
            <w:r>
              <w:rPr>
                <w:spacing w:val="-2"/>
                <w:sz w:val="24"/>
              </w:rPr>
              <w:t>линейка, посвященная</w:t>
            </w:r>
            <w:r>
              <w:rPr>
                <w:sz w:val="24"/>
              </w:rPr>
              <w:tab/>
            </w:r>
            <w:r>
              <w:rPr>
                <w:spacing w:val="-2"/>
                <w:sz w:val="24"/>
              </w:rPr>
              <w:t>окончанию </w:t>
            </w:r>
            <w:r>
              <w:rPr>
                <w:sz w:val="24"/>
              </w:rPr>
              <w:t>учебного года.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37" w:lineRule="auto"/>
              <w:ind w:left="569" w:right="231" w:hanging="161"/>
              <w:rPr>
                <w:sz w:val="24"/>
              </w:rPr>
            </w:pPr>
            <w:r>
              <w:rPr>
                <w:spacing w:val="-2"/>
                <w:sz w:val="24"/>
              </w:rPr>
              <w:t>В</w:t>
            </w:r>
            <w:r>
              <w:rPr>
                <w:spacing w:val="-13"/>
                <w:sz w:val="24"/>
              </w:rPr>
              <w:t> </w:t>
            </w:r>
            <w:r>
              <w:rPr>
                <w:spacing w:val="-2"/>
                <w:sz w:val="24"/>
              </w:rPr>
              <w:t>течении месяца</w:t>
            </w:r>
          </w:p>
        </w:tc>
        <w:tc>
          <w:tcPr>
            <w:tcW w:w="1994" w:type="dxa"/>
          </w:tcPr>
          <w:p>
            <w:pPr>
              <w:pStyle w:val="TableParagraph"/>
              <w:tabs>
                <w:tab w:pos="853" w:val="left" w:leader="none"/>
              </w:tabs>
              <w:spacing w:line="237" w:lineRule="auto"/>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830" w:hRule="atLeast"/>
        </w:trPr>
        <w:tc>
          <w:tcPr>
            <w:tcW w:w="840" w:type="dxa"/>
          </w:tcPr>
          <w:p>
            <w:pPr>
              <w:pStyle w:val="TableParagraph"/>
              <w:ind w:left="0"/>
              <w:rPr>
                <w:sz w:val="24"/>
              </w:rPr>
            </w:pPr>
          </w:p>
        </w:tc>
        <w:tc>
          <w:tcPr>
            <w:tcW w:w="3500" w:type="dxa"/>
          </w:tcPr>
          <w:p>
            <w:pPr>
              <w:pStyle w:val="TableParagraph"/>
              <w:tabs>
                <w:tab w:pos="729" w:val="left" w:leader="none"/>
                <w:tab w:pos="1243" w:val="left" w:leader="none"/>
                <w:tab w:pos="1313" w:val="left" w:leader="none"/>
                <w:tab w:pos="1790" w:val="left" w:leader="none"/>
                <w:tab w:pos="2313" w:val="left" w:leader="none"/>
                <w:tab w:pos="2405" w:val="left" w:leader="none"/>
              </w:tabs>
              <w:spacing w:line="235" w:lineRule="auto"/>
              <w:ind w:left="117" w:right="80"/>
              <w:rPr>
                <w:sz w:val="24"/>
              </w:rPr>
            </w:pPr>
            <w:r>
              <w:rPr>
                <w:spacing w:val="-4"/>
                <w:sz w:val="24"/>
              </w:rPr>
              <w:t>100</w:t>
            </w:r>
            <w:r>
              <w:rPr>
                <w:sz w:val="24"/>
              </w:rPr>
              <w:tab/>
            </w:r>
            <w:r>
              <w:rPr>
                <w:spacing w:val="-4"/>
                <w:sz w:val="24"/>
              </w:rPr>
              <w:t>лет</w:t>
            </w:r>
            <w:r>
              <w:rPr>
                <w:sz w:val="24"/>
              </w:rPr>
              <w:tab/>
              <w:tab/>
            </w:r>
            <w:r>
              <w:rPr>
                <w:spacing w:val="-6"/>
                <w:sz w:val="24"/>
              </w:rPr>
              <w:t>со</w:t>
            </w:r>
            <w:r>
              <w:rPr>
                <w:sz w:val="24"/>
              </w:rPr>
              <w:tab/>
            </w:r>
            <w:r>
              <w:rPr>
                <w:spacing w:val="-4"/>
                <w:sz w:val="24"/>
              </w:rPr>
              <w:t>дня</w:t>
            </w:r>
            <w:r>
              <w:rPr>
                <w:sz w:val="24"/>
              </w:rPr>
              <w:tab/>
              <w:tab/>
            </w:r>
            <w:r>
              <w:rPr>
                <w:spacing w:val="-2"/>
                <w:sz w:val="24"/>
              </w:rPr>
              <w:t>рождени</w:t>
            </w:r>
            <w:r>
              <w:rPr>
                <w:spacing w:val="-2"/>
                <w:sz w:val="24"/>
              </w:rPr>
              <w:t>я</w:t>
            </w:r>
            <w:r>
              <w:rPr>
                <w:spacing w:val="-2"/>
                <w:sz w:val="24"/>
              </w:rPr>
              <w:t> писателя</w:t>
            </w:r>
            <w:r>
              <w:rPr>
                <w:sz w:val="24"/>
              </w:rPr>
              <w:tab/>
            </w:r>
            <w:r>
              <w:rPr>
                <w:spacing w:val="-2"/>
                <w:sz w:val="24"/>
              </w:rPr>
              <w:t>Виктора</w:t>
            </w:r>
            <w:r>
              <w:rPr>
                <w:sz w:val="24"/>
              </w:rPr>
              <w:tab/>
            </w:r>
            <w:r>
              <w:rPr>
                <w:spacing w:val="-2"/>
                <w:sz w:val="24"/>
              </w:rPr>
              <w:t>Петрович</w:t>
            </w:r>
            <w:r>
              <w:rPr>
                <w:spacing w:val="-2"/>
                <w:sz w:val="24"/>
              </w:rPr>
              <w:t>а</w:t>
            </w:r>
          </w:p>
          <w:p>
            <w:pPr>
              <w:pStyle w:val="TableParagraph"/>
              <w:spacing w:line="275" w:lineRule="exact"/>
              <w:ind w:left="117"/>
              <w:rPr>
                <w:sz w:val="24"/>
              </w:rPr>
            </w:pPr>
            <w:r>
              <w:rPr>
                <w:sz w:val="24"/>
              </w:rPr>
              <w:t>Астафьева</w:t>
            </w:r>
            <w:r>
              <w:rPr>
                <w:spacing w:val="-6"/>
                <w:sz w:val="24"/>
              </w:rPr>
              <w:t> </w:t>
            </w:r>
            <w:r>
              <w:rPr>
                <w:sz w:val="24"/>
              </w:rPr>
              <w:t>(1924­</w:t>
            </w:r>
            <w:r>
              <w:rPr>
                <w:spacing w:val="-4"/>
                <w:sz w:val="24"/>
              </w:rPr>
              <w:t>2001)</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569" w:hanging="382"/>
              <w:rPr>
                <w:sz w:val="24"/>
              </w:rPr>
            </w:pPr>
            <w:r>
              <w:rPr>
                <w:spacing w:val="-2"/>
                <w:sz w:val="24"/>
              </w:rPr>
              <w:t>Первая</w:t>
            </w:r>
            <w:r>
              <w:rPr>
                <w:spacing w:val="-13"/>
                <w:sz w:val="24"/>
              </w:rPr>
              <w:t> </w:t>
            </w:r>
            <w:r>
              <w:rPr>
                <w:spacing w:val="-2"/>
                <w:sz w:val="24"/>
              </w:rPr>
              <w:t>неделя месяца</w:t>
            </w:r>
          </w:p>
        </w:tc>
        <w:tc>
          <w:tcPr>
            <w:tcW w:w="1994" w:type="dxa"/>
          </w:tcPr>
          <w:p>
            <w:pPr>
              <w:pStyle w:val="TableParagraph"/>
              <w:ind w:left="116" w:right="467"/>
              <w:rPr>
                <w:sz w:val="24"/>
              </w:rPr>
            </w:pPr>
            <w:r>
              <w:rPr>
                <w:spacing w:val="-2"/>
                <w:sz w:val="24"/>
              </w:rPr>
              <w:t>педагог­ библиотекарь</w:t>
            </w:r>
          </w:p>
        </w:tc>
      </w:tr>
      <w:tr>
        <w:trPr>
          <w:trHeight w:val="273" w:hRule="atLeast"/>
        </w:trPr>
        <w:tc>
          <w:tcPr>
            <w:tcW w:w="9350" w:type="dxa"/>
            <w:gridSpan w:val="5"/>
            <w:shd w:val="clear" w:color="auto" w:fill="D9D9D9"/>
          </w:tcPr>
          <w:p>
            <w:pPr>
              <w:pStyle w:val="TableParagraph"/>
              <w:spacing w:line="253" w:lineRule="exact"/>
              <w:ind w:left="1841"/>
              <w:rPr>
                <w:b/>
                <w:sz w:val="24"/>
              </w:rPr>
            </w:pPr>
            <w:r>
              <w:rPr>
                <w:b/>
                <w:sz w:val="24"/>
              </w:rPr>
              <w:t>5.</w:t>
            </w:r>
            <w:r>
              <w:rPr>
                <w:b/>
                <w:spacing w:val="-10"/>
                <w:sz w:val="24"/>
              </w:rPr>
              <w:t> </w:t>
            </w:r>
            <w:r>
              <w:rPr>
                <w:b/>
                <w:sz w:val="24"/>
              </w:rPr>
              <w:t>МОДУЛЬ</w:t>
            </w:r>
            <w:r>
              <w:rPr>
                <w:b/>
                <w:spacing w:val="-5"/>
                <w:sz w:val="24"/>
              </w:rPr>
              <w:t> </w:t>
            </w:r>
            <w:r>
              <w:rPr>
                <w:b/>
                <w:sz w:val="24"/>
              </w:rPr>
              <w:t>«ВНЕШКОЛЬНЫЕ</w:t>
            </w:r>
            <w:r>
              <w:rPr>
                <w:b/>
                <w:spacing w:val="-6"/>
                <w:sz w:val="24"/>
              </w:rPr>
              <w:t> </w:t>
            </w:r>
            <w:r>
              <w:rPr>
                <w:b/>
                <w:spacing w:val="-2"/>
                <w:sz w:val="24"/>
              </w:rPr>
              <w:t>МЕРОПРИЯТИЯ»</w:t>
            </w:r>
          </w:p>
        </w:tc>
      </w:tr>
      <w:tr>
        <w:trPr>
          <w:trHeight w:val="1653"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61" w:lineRule="exact"/>
              <w:ind w:left="117"/>
              <w:rPr>
                <w:sz w:val="24"/>
              </w:rPr>
            </w:pPr>
            <w:r>
              <w:rPr>
                <w:sz w:val="24"/>
              </w:rPr>
              <w:t>День</w:t>
            </w:r>
            <w:r>
              <w:rPr>
                <w:spacing w:val="-11"/>
                <w:sz w:val="24"/>
              </w:rPr>
              <w:t> </w:t>
            </w:r>
            <w:r>
              <w:rPr>
                <w:spacing w:val="-2"/>
                <w:sz w:val="24"/>
              </w:rPr>
              <w:t>глухих</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1" w:lineRule="exact"/>
              <w:ind w:left="28"/>
              <w:jc w:val="center"/>
              <w:rPr>
                <w:sz w:val="24"/>
              </w:rPr>
            </w:pPr>
            <w:r>
              <w:rPr>
                <w:spacing w:val="-2"/>
                <w:sz w:val="24"/>
              </w:rPr>
              <w:t>Сентябрь</w:t>
            </w:r>
          </w:p>
        </w:tc>
        <w:tc>
          <w:tcPr>
            <w:tcW w:w="1994" w:type="dxa"/>
          </w:tcPr>
          <w:p>
            <w:pPr>
              <w:pStyle w:val="TableParagraph"/>
              <w:tabs>
                <w:tab w:pos="853" w:val="left" w:leader="none"/>
              </w:tabs>
              <w:spacing w:line="235" w:lineRule="auto"/>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1657" w:hRule="atLeast"/>
        </w:trPr>
        <w:tc>
          <w:tcPr>
            <w:tcW w:w="840" w:type="dxa"/>
          </w:tcPr>
          <w:p>
            <w:pPr>
              <w:pStyle w:val="TableParagraph"/>
              <w:spacing w:line="265" w:lineRule="exact"/>
              <w:ind w:left="23"/>
              <w:jc w:val="center"/>
              <w:rPr>
                <w:sz w:val="24"/>
              </w:rPr>
            </w:pPr>
            <w:r>
              <w:rPr>
                <w:spacing w:val="-10"/>
                <w:sz w:val="24"/>
              </w:rPr>
              <w:t>2</w:t>
            </w:r>
          </w:p>
        </w:tc>
        <w:tc>
          <w:tcPr>
            <w:tcW w:w="3500" w:type="dxa"/>
          </w:tcPr>
          <w:p>
            <w:pPr>
              <w:pStyle w:val="TableParagraph"/>
              <w:tabs>
                <w:tab w:pos="1997" w:val="left" w:leader="none"/>
              </w:tabs>
              <w:ind w:left="117" w:right="88"/>
              <w:jc w:val="both"/>
              <w:rPr>
                <w:sz w:val="24"/>
              </w:rPr>
            </w:pPr>
            <w:r>
              <w:rPr>
                <w:spacing w:val="-2"/>
                <w:sz w:val="24"/>
              </w:rPr>
              <w:t>Открытый</w:t>
            </w:r>
            <w:r>
              <w:rPr>
                <w:sz w:val="24"/>
              </w:rPr>
              <w:tab/>
            </w:r>
            <w:r>
              <w:rPr>
                <w:spacing w:val="-2"/>
                <w:sz w:val="24"/>
              </w:rPr>
              <w:t>фольклорный </w:t>
            </w:r>
            <w:r>
              <w:rPr>
                <w:sz w:val="24"/>
              </w:rPr>
              <w:t>фестиваль «Звучи, душа </w:t>
            </w:r>
            <w:r>
              <w:rPr>
                <w:spacing w:val="-2"/>
                <w:sz w:val="24"/>
              </w:rPr>
              <w:t>народная!»</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5" w:lineRule="exact"/>
              <w:ind w:left="24"/>
              <w:jc w:val="center"/>
              <w:rPr>
                <w:sz w:val="24"/>
              </w:rPr>
            </w:pPr>
            <w:r>
              <w:rPr>
                <w:spacing w:val="-2"/>
                <w:sz w:val="24"/>
              </w:rPr>
              <w:t>Октябрь</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ind w:left="116" w:right="386"/>
              <w:rPr>
                <w:sz w:val="24"/>
              </w:rPr>
            </w:pPr>
            <w:r>
              <w:rPr>
                <w:spacing w:val="-2"/>
                <w:sz w:val="24"/>
              </w:rPr>
              <w:t>педагог­ организатор,</w:t>
            </w:r>
          </w:p>
          <w:p>
            <w:pPr>
              <w:pStyle w:val="TableParagraph"/>
              <w:spacing w:line="268" w:lineRule="exact"/>
              <w:ind w:left="116"/>
              <w:rPr>
                <w:sz w:val="24"/>
              </w:rPr>
            </w:pPr>
            <w:r>
              <w:rPr>
                <w:spacing w:val="-2"/>
                <w:sz w:val="24"/>
              </w:rPr>
              <w:t>классные руководители</w:t>
            </w:r>
          </w:p>
        </w:tc>
      </w:tr>
      <w:tr>
        <w:trPr>
          <w:trHeight w:val="1658" w:hRule="atLeast"/>
        </w:trPr>
        <w:tc>
          <w:tcPr>
            <w:tcW w:w="840" w:type="dxa"/>
          </w:tcPr>
          <w:p>
            <w:pPr>
              <w:pStyle w:val="TableParagraph"/>
              <w:spacing w:line="264" w:lineRule="exact"/>
              <w:ind w:left="23"/>
              <w:jc w:val="center"/>
              <w:rPr>
                <w:sz w:val="24"/>
              </w:rPr>
            </w:pPr>
            <w:r>
              <w:rPr>
                <w:spacing w:val="-10"/>
                <w:sz w:val="24"/>
              </w:rPr>
              <w:t>3</w:t>
            </w:r>
          </w:p>
        </w:tc>
        <w:tc>
          <w:tcPr>
            <w:tcW w:w="3500" w:type="dxa"/>
          </w:tcPr>
          <w:p>
            <w:pPr>
              <w:pStyle w:val="TableParagraph"/>
              <w:tabs>
                <w:tab w:pos="2040" w:val="left" w:leader="none"/>
              </w:tabs>
              <w:ind w:left="117" w:right="114"/>
              <w:rPr>
                <w:sz w:val="24"/>
              </w:rPr>
            </w:pPr>
            <w:r>
              <w:rPr>
                <w:spacing w:val="-2"/>
                <w:sz w:val="24"/>
              </w:rPr>
              <w:t>Мероприятие,</w:t>
            </w:r>
            <w:r>
              <w:rPr>
                <w:sz w:val="24"/>
              </w:rPr>
              <w:tab/>
            </w:r>
            <w:r>
              <w:rPr>
                <w:spacing w:val="-4"/>
                <w:sz w:val="24"/>
              </w:rPr>
              <w:t>посвященное </w:t>
            </w:r>
            <w:r>
              <w:rPr>
                <w:sz w:val="24"/>
              </w:rPr>
              <w:t>Международному дню слепых</w:t>
            </w:r>
          </w:p>
          <w:p>
            <w:pPr>
              <w:pStyle w:val="TableParagraph"/>
              <w:ind w:left="117"/>
              <w:rPr>
                <w:sz w:val="24"/>
              </w:rPr>
            </w:pPr>
            <w:r>
              <w:rPr>
                <w:sz w:val="24"/>
              </w:rPr>
              <w:t>«Мозаика</w:t>
            </w:r>
            <w:r>
              <w:rPr>
                <w:spacing w:val="-8"/>
                <w:sz w:val="24"/>
              </w:rPr>
              <w:t> </w:t>
            </w:r>
            <w:r>
              <w:rPr>
                <w:spacing w:val="-4"/>
                <w:sz w:val="24"/>
              </w:rPr>
              <w:t>души»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4" w:lineRule="exact"/>
              <w:ind w:left="22"/>
              <w:jc w:val="center"/>
              <w:rPr>
                <w:sz w:val="24"/>
              </w:rPr>
            </w:pPr>
            <w:r>
              <w:rPr>
                <w:spacing w:val="-2"/>
                <w:sz w:val="24"/>
              </w:rPr>
              <w:t>Ноябрь</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1379"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tabs>
                <w:tab w:pos="2345" w:val="left" w:leader="none"/>
                <w:tab w:pos="2484" w:val="left" w:leader="none"/>
              </w:tabs>
              <w:ind w:left="117" w:right="86"/>
              <w:jc w:val="both"/>
              <w:rPr>
                <w:sz w:val="24"/>
              </w:rPr>
            </w:pPr>
            <w:r>
              <w:rPr>
                <w:spacing w:val="-2"/>
                <w:sz w:val="24"/>
              </w:rPr>
              <w:t>Городской</w:t>
            </w:r>
            <w:r>
              <w:rPr>
                <w:sz w:val="24"/>
              </w:rPr>
              <w:tab/>
            </w:r>
            <w:r>
              <w:rPr>
                <w:spacing w:val="-2"/>
                <w:sz w:val="24"/>
              </w:rPr>
              <w:t>фестиваль </w:t>
            </w:r>
            <w:r>
              <w:rPr>
                <w:sz w:val="24"/>
              </w:rPr>
              <w:t>художественного творчества людей с ограниченными </w:t>
            </w:r>
            <w:r>
              <w:rPr>
                <w:spacing w:val="-2"/>
                <w:sz w:val="24"/>
              </w:rPr>
              <w:t>возможностями</w:t>
            </w:r>
            <w:r>
              <w:rPr>
                <w:sz w:val="24"/>
              </w:rPr>
              <w:tab/>
              <w:tab/>
            </w:r>
            <w:r>
              <w:rPr>
                <w:spacing w:val="-2"/>
                <w:sz w:val="24"/>
              </w:rPr>
              <w:t>здоровья</w:t>
            </w:r>
          </w:p>
          <w:p>
            <w:pPr>
              <w:pStyle w:val="TableParagraph"/>
              <w:spacing w:line="264" w:lineRule="exact"/>
              <w:ind w:left="117"/>
              <w:jc w:val="both"/>
              <w:rPr>
                <w:sz w:val="24"/>
              </w:rPr>
            </w:pPr>
            <w:r>
              <w:rPr>
                <w:sz w:val="24"/>
              </w:rPr>
              <w:t>«Солнце</w:t>
            </w:r>
            <w:r>
              <w:rPr>
                <w:spacing w:val="-3"/>
                <w:sz w:val="24"/>
              </w:rPr>
              <w:t> </w:t>
            </w:r>
            <w:r>
              <w:rPr>
                <w:sz w:val="24"/>
              </w:rPr>
              <w:t>в</w:t>
            </w:r>
            <w:r>
              <w:rPr>
                <w:spacing w:val="-2"/>
                <w:sz w:val="24"/>
              </w:rPr>
              <w:t> ладонях»</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4"/>
              <w:jc w:val="center"/>
              <w:rPr>
                <w:sz w:val="24"/>
              </w:rPr>
            </w:pPr>
            <w:r>
              <w:rPr>
                <w:spacing w:val="-2"/>
                <w:sz w:val="24"/>
              </w:rPr>
              <w:t>Декабрь</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563"/>
              <w:rPr>
                <w:sz w:val="24"/>
              </w:rPr>
            </w:pPr>
            <w:r>
              <w:rPr>
                <w:spacing w:val="-2"/>
                <w:sz w:val="24"/>
              </w:rPr>
              <w:t>педагог­ организатор, классные</w:t>
            </w:r>
          </w:p>
        </w:tc>
      </w:tr>
    </w:tbl>
    <w:p>
      <w:pPr>
        <w:spacing w:after="0" w:line="270" w:lineRule="atLeast"/>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273" w:hRule="atLeast"/>
        </w:trPr>
        <w:tc>
          <w:tcPr>
            <w:tcW w:w="840" w:type="dxa"/>
          </w:tcPr>
          <w:p>
            <w:pPr>
              <w:pStyle w:val="TableParagraph"/>
              <w:ind w:left="0"/>
              <w:rPr>
                <w:sz w:val="20"/>
              </w:rPr>
            </w:pPr>
          </w:p>
        </w:tc>
        <w:tc>
          <w:tcPr>
            <w:tcW w:w="3500" w:type="dxa"/>
          </w:tcPr>
          <w:p>
            <w:pPr>
              <w:pStyle w:val="TableParagraph"/>
              <w:ind w:left="0"/>
              <w:rPr>
                <w:sz w:val="20"/>
              </w:rPr>
            </w:pPr>
          </w:p>
        </w:tc>
        <w:tc>
          <w:tcPr>
            <w:tcW w:w="1173" w:type="dxa"/>
          </w:tcPr>
          <w:p>
            <w:pPr>
              <w:pStyle w:val="TableParagraph"/>
              <w:ind w:left="0"/>
              <w:rPr>
                <w:sz w:val="20"/>
              </w:rPr>
            </w:pPr>
          </w:p>
        </w:tc>
        <w:tc>
          <w:tcPr>
            <w:tcW w:w="1843" w:type="dxa"/>
          </w:tcPr>
          <w:p>
            <w:pPr>
              <w:pStyle w:val="TableParagraph"/>
              <w:ind w:left="0"/>
              <w:rPr>
                <w:sz w:val="20"/>
              </w:rPr>
            </w:pPr>
          </w:p>
        </w:tc>
        <w:tc>
          <w:tcPr>
            <w:tcW w:w="1994" w:type="dxa"/>
          </w:tcPr>
          <w:p>
            <w:pPr>
              <w:pStyle w:val="TableParagraph"/>
              <w:spacing w:line="253" w:lineRule="exact"/>
              <w:ind w:left="116"/>
              <w:rPr>
                <w:sz w:val="24"/>
              </w:rPr>
            </w:pPr>
            <w:r>
              <w:rPr>
                <w:spacing w:val="-2"/>
                <w:sz w:val="24"/>
              </w:rPr>
              <w:t>руководители</w:t>
            </w:r>
          </w:p>
        </w:tc>
      </w:tr>
      <w:tr>
        <w:trPr>
          <w:trHeight w:val="1658" w:hRule="atLeast"/>
        </w:trPr>
        <w:tc>
          <w:tcPr>
            <w:tcW w:w="840" w:type="dxa"/>
          </w:tcPr>
          <w:p>
            <w:pPr>
              <w:pStyle w:val="TableParagraph"/>
              <w:spacing w:line="263" w:lineRule="exact"/>
              <w:ind w:left="23"/>
              <w:jc w:val="center"/>
              <w:rPr>
                <w:sz w:val="24"/>
              </w:rPr>
            </w:pPr>
            <w:r>
              <w:rPr>
                <w:spacing w:val="-10"/>
                <w:sz w:val="24"/>
              </w:rPr>
              <w:t>5</w:t>
            </w:r>
          </w:p>
        </w:tc>
        <w:tc>
          <w:tcPr>
            <w:tcW w:w="3500" w:type="dxa"/>
          </w:tcPr>
          <w:p>
            <w:pPr>
              <w:pStyle w:val="TableParagraph"/>
              <w:tabs>
                <w:tab w:pos="2345" w:val="left" w:leader="none"/>
                <w:tab w:pos="2599" w:val="left" w:leader="none"/>
              </w:tabs>
              <w:ind w:left="117" w:right="95"/>
              <w:rPr>
                <w:sz w:val="24"/>
              </w:rPr>
            </w:pPr>
            <w:r>
              <w:rPr>
                <w:spacing w:val="-2"/>
                <w:sz w:val="24"/>
              </w:rPr>
              <w:t>Открытый</w:t>
            </w:r>
            <w:r>
              <w:rPr>
                <w:sz w:val="24"/>
              </w:rPr>
              <w:tab/>
              <w:tab/>
            </w:r>
            <w:r>
              <w:rPr>
                <w:spacing w:val="-2"/>
                <w:sz w:val="24"/>
              </w:rPr>
              <w:t>военно- патриотический</w:t>
            </w:r>
            <w:r>
              <w:rPr>
                <w:sz w:val="24"/>
              </w:rPr>
              <w:tab/>
            </w:r>
            <w:r>
              <w:rPr>
                <w:spacing w:val="-2"/>
                <w:sz w:val="24"/>
              </w:rPr>
              <w:t>фестиваль</w:t>
            </w:r>
          </w:p>
          <w:p>
            <w:pPr>
              <w:pStyle w:val="TableParagraph"/>
              <w:tabs>
                <w:tab w:pos="909" w:val="left" w:leader="none"/>
                <w:tab w:pos="1865" w:val="left" w:leader="none"/>
                <w:tab w:pos="2445" w:val="left" w:leader="none"/>
              </w:tabs>
              <w:ind w:left="117" w:right="109"/>
              <w:rPr>
                <w:sz w:val="24"/>
              </w:rPr>
            </w:pPr>
            <w:r>
              <w:rPr>
                <w:spacing w:val="-4"/>
                <w:sz w:val="24"/>
              </w:rPr>
              <w:t>«Нам</w:t>
            </w:r>
            <w:r>
              <w:rPr>
                <w:sz w:val="24"/>
              </w:rPr>
              <w:tab/>
            </w:r>
            <w:r>
              <w:rPr>
                <w:spacing w:val="-2"/>
                <w:sz w:val="24"/>
              </w:rPr>
              <w:t>дороги</w:t>
            </w:r>
            <w:r>
              <w:rPr>
                <w:sz w:val="24"/>
              </w:rPr>
              <w:tab/>
            </w:r>
            <w:r>
              <w:rPr>
                <w:spacing w:val="-4"/>
                <w:sz w:val="24"/>
              </w:rPr>
              <w:t>эти</w:t>
            </w:r>
            <w:r>
              <w:rPr>
                <w:sz w:val="24"/>
              </w:rPr>
              <w:tab/>
            </w:r>
            <w:r>
              <w:rPr>
                <w:spacing w:val="-4"/>
                <w:sz w:val="24"/>
              </w:rPr>
              <w:t>позабыть </w:t>
            </w:r>
            <w:r>
              <w:rPr>
                <w:spacing w:val="-2"/>
                <w:sz w:val="24"/>
              </w:rPr>
              <w:t>нельзя»</w:t>
            </w:r>
          </w:p>
        </w:tc>
        <w:tc>
          <w:tcPr>
            <w:tcW w:w="1173" w:type="dxa"/>
          </w:tcPr>
          <w:p>
            <w:pPr>
              <w:pStyle w:val="TableParagraph"/>
              <w:spacing w:line="260"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spacing w:line="263" w:lineRule="exact"/>
              <w:ind w:left="547"/>
              <w:rPr>
                <w:sz w:val="24"/>
              </w:rPr>
            </w:pPr>
            <w:r>
              <w:rPr>
                <w:spacing w:val="-2"/>
                <w:sz w:val="24"/>
              </w:rPr>
              <w:t>Апрель</w:t>
            </w:r>
          </w:p>
        </w:tc>
        <w:tc>
          <w:tcPr>
            <w:tcW w:w="1994" w:type="dxa"/>
          </w:tcPr>
          <w:p>
            <w:pPr>
              <w:pStyle w:val="TableParagraph"/>
              <w:tabs>
                <w:tab w:pos="853" w:val="left" w:leader="none"/>
              </w:tabs>
              <w:ind w:left="116" w:right="88"/>
              <w:rPr>
                <w:sz w:val="24"/>
              </w:rPr>
            </w:pPr>
            <w:r>
              <w:rPr>
                <w:spacing w:val="-4"/>
                <w:sz w:val="24"/>
              </w:rPr>
              <w:t>зам.</w:t>
            </w:r>
            <w:r>
              <w:rPr>
                <w:sz w:val="24"/>
              </w:rPr>
              <w:tab/>
            </w:r>
            <w:r>
              <w:rPr>
                <w:spacing w:val="-2"/>
                <w:sz w:val="24"/>
              </w:rPr>
              <w:t>директора </w:t>
            </w:r>
            <w:r>
              <w:rPr>
                <w:sz w:val="24"/>
              </w:rPr>
              <w:t>по ВР</w:t>
            </w:r>
          </w:p>
          <w:p>
            <w:pPr>
              <w:pStyle w:val="TableParagraph"/>
              <w:spacing w:line="270" w:lineRule="atLeast"/>
              <w:ind w:left="116" w:right="475"/>
              <w:rPr>
                <w:sz w:val="24"/>
              </w:rPr>
            </w:pPr>
            <w:r>
              <w:rPr>
                <w:spacing w:val="-2"/>
                <w:sz w:val="24"/>
              </w:rPr>
              <w:t>педагог­ организатор, классные </w:t>
            </w:r>
            <w:r>
              <w:rPr>
                <w:spacing w:val="-4"/>
                <w:sz w:val="24"/>
              </w:rPr>
              <w:t>руководители</w:t>
            </w:r>
          </w:p>
        </w:tc>
      </w:tr>
      <w:tr>
        <w:trPr>
          <w:trHeight w:val="549" w:hRule="atLeast"/>
        </w:trPr>
        <w:tc>
          <w:tcPr>
            <w:tcW w:w="840" w:type="dxa"/>
          </w:tcPr>
          <w:p>
            <w:pPr>
              <w:pStyle w:val="TableParagraph"/>
              <w:spacing w:line="263" w:lineRule="exact"/>
              <w:ind w:left="23"/>
              <w:jc w:val="center"/>
              <w:rPr>
                <w:sz w:val="24"/>
              </w:rPr>
            </w:pPr>
            <w:r>
              <w:rPr>
                <w:spacing w:val="-10"/>
                <w:sz w:val="24"/>
              </w:rPr>
              <w:t>6</w:t>
            </w:r>
          </w:p>
        </w:tc>
        <w:tc>
          <w:tcPr>
            <w:tcW w:w="3500" w:type="dxa"/>
          </w:tcPr>
          <w:p>
            <w:pPr>
              <w:pStyle w:val="TableParagraph"/>
              <w:spacing w:line="263" w:lineRule="exact"/>
              <w:ind w:left="117"/>
              <w:rPr>
                <w:sz w:val="24"/>
              </w:rPr>
            </w:pPr>
            <w:r>
              <w:rPr>
                <w:sz w:val="24"/>
              </w:rPr>
              <w:t>Посещение</w:t>
            </w:r>
            <w:r>
              <w:rPr>
                <w:spacing w:val="-14"/>
                <w:sz w:val="24"/>
              </w:rPr>
              <w:t> </w:t>
            </w:r>
            <w:r>
              <w:rPr>
                <w:spacing w:val="-2"/>
                <w:sz w:val="24"/>
              </w:rPr>
              <w:t>театров</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1" w:lineRule="exact"/>
              <w:ind w:left="23"/>
              <w:jc w:val="center"/>
              <w:rPr>
                <w:sz w:val="24"/>
              </w:rPr>
            </w:pPr>
            <w:r>
              <w:rPr>
                <w:spacing w:val="-10"/>
                <w:sz w:val="24"/>
              </w:rPr>
              <w:t>7</w:t>
            </w:r>
          </w:p>
        </w:tc>
        <w:tc>
          <w:tcPr>
            <w:tcW w:w="3500" w:type="dxa"/>
          </w:tcPr>
          <w:p>
            <w:pPr>
              <w:pStyle w:val="TableParagraph"/>
              <w:spacing w:line="261" w:lineRule="exact"/>
              <w:ind w:left="117"/>
              <w:rPr>
                <w:sz w:val="24"/>
              </w:rPr>
            </w:pPr>
            <w:r>
              <w:rPr>
                <w:sz w:val="24"/>
              </w:rPr>
              <w:t>Экскурсии</w:t>
            </w:r>
            <w:r>
              <w:rPr>
                <w:spacing w:val="-6"/>
                <w:sz w:val="24"/>
              </w:rPr>
              <w:t> </w:t>
            </w:r>
            <w:r>
              <w:rPr>
                <w:sz w:val="24"/>
              </w:rPr>
              <w:t>в</w:t>
            </w:r>
            <w:r>
              <w:rPr>
                <w:spacing w:val="-13"/>
                <w:sz w:val="24"/>
              </w:rPr>
              <w:t> </w:t>
            </w:r>
            <w:r>
              <w:rPr>
                <w:sz w:val="24"/>
              </w:rPr>
              <w:t>музеи</w:t>
            </w:r>
            <w:r>
              <w:rPr>
                <w:spacing w:val="-6"/>
                <w:sz w:val="24"/>
              </w:rPr>
              <w:t> </w:t>
            </w:r>
            <w:r>
              <w:rPr>
                <w:spacing w:val="-2"/>
                <w:sz w:val="24"/>
              </w:rPr>
              <w:t>города</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1" w:lineRule="exact"/>
              <w:ind w:left="23"/>
              <w:jc w:val="center"/>
              <w:rPr>
                <w:sz w:val="24"/>
              </w:rPr>
            </w:pPr>
            <w:r>
              <w:rPr>
                <w:spacing w:val="-10"/>
                <w:sz w:val="24"/>
              </w:rPr>
              <w:t>8</w:t>
            </w:r>
          </w:p>
        </w:tc>
        <w:tc>
          <w:tcPr>
            <w:tcW w:w="3500" w:type="dxa"/>
          </w:tcPr>
          <w:p>
            <w:pPr>
              <w:pStyle w:val="TableParagraph"/>
              <w:spacing w:line="261" w:lineRule="exact"/>
              <w:ind w:left="117"/>
              <w:rPr>
                <w:sz w:val="24"/>
              </w:rPr>
            </w:pPr>
            <w:r>
              <w:rPr>
                <w:sz w:val="24"/>
              </w:rPr>
              <w:t>Экскурсии</w:t>
            </w:r>
            <w:r>
              <w:rPr>
                <w:spacing w:val="-3"/>
                <w:sz w:val="24"/>
              </w:rPr>
              <w:t> </w:t>
            </w:r>
            <w:r>
              <w:rPr>
                <w:sz w:val="24"/>
              </w:rPr>
              <w:t>по</w:t>
            </w:r>
            <w:r>
              <w:rPr>
                <w:spacing w:val="-6"/>
                <w:sz w:val="24"/>
              </w:rPr>
              <w:t> </w:t>
            </w:r>
            <w:r>
              <w:rPr>
                <w:spacing w:val="-2"/>
                <w:sz w:val="24"/>
              </w:rPr>
              <w:t>городу</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2" w:hRule="atLeast"/>
        </w:trPr>
        <w:tc>
          <w:tcPr>
            <w:tcW w:w="840" w:type="dxa"/>
          </w:tcPr>
          <w:p>
            <w:pPr>
              <w:pStyle w:val="TableParagraph"/>
              <w:spacing w:line="261" w:lineRule="exact"/>
              <w:ind w:left="23"/>
              <w:jc w:val="center"/>
              <w:rPr>
                <w:sz w:val="24"/>
              </w:rPr>
            </w:pPr>
            <w:r>
              <w:rPr>
                <w:spacing w:val="-10"/>
                <w:sz w:val="24"/>
              </w:rPr>
              <w:t>9</w:t>
            </w:r>
          </w:p>
        </w:tc>
        <w:tc>
          <w:tcPr>
            <w:tcW w:w="3500" w:type="dxa"/>
          </w:tcPr>
          <w:p>
            <w:pPr>
              <w:pStyle w:val="TableParagraph"/>
              <w:spacing w:line="232" w:lineRule="auto"/>
              <w:ind w:left="117"/>
              <w:rPr>
                <w:sz w:val="24"/>
              </w:rPr>
            </w:pPr>
            <w:r>
              <w:rPr>
                <w:sz w:val="24"/>
              </w:rPr>
              <w:t>Поездки</w:t>
            </w:r>
            <w:r>
              <w:rPr>
                <w:spacing w:val="-13"/>
                <w:sz w:val="24"/>
              </w:rPr>
              <w:t> </w:t>
            </w:r>
            <w:r>
              <w:rPr>
                <w:sz w:val="24"/>
              </w:rPr>
              <w:t>за</w:t>
            </w:r>
            <w:r>
              <w:rPr>
                <w:spacing w:val="-15"/>
                <w:sz w:val="24"/>
              </w:rPr>
              <w:t> </w:t>
            </w:r>
            <w:r>
              <w:rPr>
                <w:sz w:val="24"/>
              </w:rPr>
              <w:t>пределы</w:t>
            </w:r>
            <w:r>
              <w:rPr>
                <w:spacing w:val="-14"/>
                <w:sz w:val="24"/>
              </w:rPr>
              <w:t> </w:t>
            </w:r>
            <w:r>
              <w:rPr>
                <w:sz w:val="24"/>
              </w:rPr>
              <w:t>города</w:t>
            </w:r>
            <w:r>
              <w:rPr>
                <w:spacing w:val="-14"/>
                <w:sz w:val="24"/>
              </w:rPr>
              <w:t> </w:t>
            </w:r>
            <w:r>
              <w:rPr>
                <w:sz w:val="24"/>
              </w:rPr>
              <w:t>на базы отдыха</w:t>
            </w:r>
          </w:p>
        </w:tc>
        <w:tc>
          <w:tcPr>
            <w:tcW w:w="1173" w:type="dxa"/>
          </w:tcPr>
          <w:p>
            <w:pPr>
              <w:pStyle w:val="TableParagraph"/>
              <w:spacing w:line="254"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278" w:hRule="atLeast"/>
        </w:trPr>
        <w:tc>
          <w:tcPr>
            <w:tcW w:w="9350" w:type="dxa"/>
            <w:gridSpan w:val="5"/>
            <w:shd w:val="clear" w:color="auto" w:fill="D9D9D9"/>
          </w:tcPr>
          <w:p>
            <w:pPr>
              <w:pStyle w:val="TableParagraph"/>
              <w:spacing w:line="258" w:lineRule="exact"/>
              <w:ind w:left="618"/>
              <w:rPr>
                <w:b/>
                <w:sz w:val="24"/>
              </w:rPr>
            </w:pPr>
            <w:r>
              <w:rPr>
                <w:b/>
                <w:sz w:val="24"/>
              </w:rPr>
              <w:t>6.МОДУЛЬ</w:t>
            </w:r>
            <w:r>
              <w:rPr>
                <w:b/>
                <w:spacing w:val="-16"/>
                <w:sz w:val="24"/>
              </w:rPr>
              <w:t> </w:t>
            </w:r>
            <w:r>
              <w:rPr>
                <w:b/>
                <w:sz w:val="24"/>
              </w:rPr>
              <w:t>«ОРГАНИЗАЦИЯ</w:t>
            </w:r>
            <w:r>
              <w:rPr>
                <w:b/>
                <w:spacing w:val="-15"/>
                <w:sz w:val="24"/>
              </w:rPr>
              <w:t> </w:t>
            </w:r>
            <w:r>
              <w:rPr>
                <w:b/>
                <w:sz w:val="24"/>
              </w:rPr>
              <w:t>ПРЕДМЕТНО-РАЗВИВАЮЩЕЙ</w:t>
            </w:r>
            <w:r>
              <w:rPr>
                <w:b/>
                <w:spacing w:val="-13"/>
                <w:sz w:val="24"/>
              </w:rPr>
              <w:t> </w:t>
            </w:r>
            <w:r>
              <w:rPr>
                <w:b/>
                <w:spacing w:val="-2"/>
                <w:sz w:val="24"/>
              </w:rPr>
              <w:t>СРЕДЫ»</w:t>
            </w:r>
          </w:p>
        </w:tc>
      </w:tr>
      <w:tr>
        <w:trPr>
          <w:trHeight w:val="1103"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ind w:left="117" w:right="112"/>
              <w:rPr>
                <w:sz w:val="24"/>
              </w:rPr>
            </w:pPr>
            <w:r>
              <w:rPr>
                <w:sz w:val="24"/>
              </w:rPr>
              <w:t>Выставки рисунков, фотографий,</w:t>
            </w:r>
            <w:r>
              <w:rPr>
                <w:spacing w:val="-15"/>
                <w:sz w:val="24"/>
              </w:rPr>
              <w:t> </w:t>
            </w:r>
            <w:r>
              <w:rPr>
                <w:sz w:val="24"/>
              </w:rPr>
              <w:t>творческих</w:t>
            </w:r>
            <w:r>
              <w:rPr>
                <w:spacing w:val="-15"/>
                <w:sz w:val="24"/>
              </w:rPr>
              <w:t> </w:t>
            </w:r>
            <w:r>
              <w:rPr>
                <w:sz w:val="24"/>
              </w:rPr>
              <w:t>работ,</w:t>
            </w:r>
          </w:p>
          <w:p>
            <w:pPr>
              <w:pStyle w:val="TableParagraph"/>
              <w:spacing w:line="268" w:lineRule="exact"/>
              <w:ind w:left="117"/>
              <w:rPr>
                <w:sz w:val="24"/>
              </w:rPr>
            </w:pPr>
            <w:r>
              <w:rPr>
                <w:sz w:val="24"/>
              </w:rPr>
              <w:t>посвященных</w:t>
            </w:r>
            <w:r>
              <w:rPr>
                <w:spacing w:val="-15"/>
                <w:sz w:val="24"/>
              </w:rPr>
              <w:t> </w:t>
            </w:r>
            <w:r>
              <w:rPr>
                <w:sz w:val="24"/>
              </w:rPr>
              <w:t>событиям</w:t>
            </w:r>
            <w:r>
              <w:rPr>
                <w:spacing w:val="-15"/>
                <w:sz w:val="24"/>
              </w:rPr>
              <w:t> </w:t>
            </w:r>
            <w:r>
              <w:rPr>
                <w:sz w:val="24"/>
              </w:rPr>
              <w:t>и памятным датам</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педагог- организатор,</w:t>
            </w:r>
          </w:p>
          <w:p>
            <w:pPr>
              <w:pStyle w:val="TableParagraph"/>
              <w:spacing w:line="268" w:lineRule="exact"/>
              <w:ind w:left="116"/>
              <w:rPr>
                <w:sz w:val="24"/>
              </w:rPr>
            </w:pPr>
            <w:r>
              <w:rPr>
                <w:spacing w:val="-2"/>
                <w:sz w:val="24"/>
              </w:rPr>
              <w:t>классные руководители</w:t>
            </w:r>
          </w:p>
        </w:tc>
      </w:tr>
      <w:tr>
        <w:trPr>
          <w:trHeight w:val="549"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spacing w:line="261" w:lineRule="exact"/>
              <w:ind w:left="117"/>
              <w:rPr>
                <w:sz w:val="24"/>
              </w:rPr>
            </w:pPr>
            <w:r>
              <w:rPr>
                <w:sz w:val="24"/>
              </w:rPr>
              <w:t>Оформление</w:t>
            </w:r>
            <w:r>
              <w:rPr>
                <w:spacing w:val="-15"/>
                <w:sz w:val="24"/>
              </w:rPr>
              <w:t> </w:t>
            </w:r>
            <w:r>
              <w:rPr>
                <w:sz w:val="24"/>
              </w:rPr>
              <w:t>классных</w:t>
            </w:r>
            <w:r>
              <w:rPr>
                <w:spacing w:val="-8"/>
                <w:sz w:val="24"/>
              </w:rPr>
              <w:t> </w:t>
            </w:r>
            <w:r>
              <w:rPr>
                <w:spacing w:val="-2"/>
                <w:sz w:val="24"/>
              </w:rPr>
              <w:t>уголков</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pacing w:val="-2"/>
                <w:sz w:val="24"/>
              </w:rPr>
              <w:t>сентябрь</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spacing w:line="232" w:lineRule="auto"/>
              <w:ind w:left="117" w:right="322"/>
              <w:rPr>
                <w:sz w:val="24"/>
              </w:rPr>
            </w:pPr>
            <w:r>
              <w:rPr>
                <w:sz w:val="24"/>
              </w:rPr>
              <w:t>Уход</w:t>
            </w:r>
            <w:r>
              <w:rPr>
                <w:spacing w:val="-15"/>
                <w:sz w:val="24"/>
              </w:rPr>
              <w:t> </w:t>
            </w:r>
            <w:r>
              <w:rPr>
                <w:sz w:val="24"/>
              </w:rPr>
              <w:t>в</w:t>
            </w:r>
            <w:r>
              <w:rPr>
                <w:spacing w:val="-15"/>
                <w:sz w:val="24"/>
              </w:rPr>
              <w:t> </w:t>
            </w:r>
            <w:r>
              <w:rPr>
                <w:sz w:val="24"/>
              </w:rPr>
              <w:t>кабинетах</w:t>
            </w:r>
            <w:r>
              <w:rPr>
                <w:spacing w:val="-15"/>
                <w:sz w:val="24"/>
              </w:rPr>
              <w:t> </w:t>
            </w:r>
            <w:r>
              <w:rPr>
                <w:sz w:val="24"/>
              </w:rPr>
              <w:t>за </w:t>
            </w:r>
            <w:r>
              <w:rPr>
                <w:spacing w:val="-2"/>
                <w:sz w:val="24"/>
              </w:rPr>
              <w:t>растениями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3"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1934"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ind w:left="117" w:right="112"/>
              <w:rPr>
                <w:sz w:val="24"/>
              </w:rPr>
            </w:pPr>
            <w:r>
              <w:rPr>
                <w:sz w:val="24"/>
              </w:rPr>
              <w:t>Оформление стендов, кабинетов,</w:t>
            </w:r>
            <w:r>
              <w:rPr>
                <w:spacing w:val="-15"/>
                <w:sz w:val="24"/>
              </w:rPr>
              <w:t> </w:t>
            </w:r>
            <w:r>
              <w:rPr>
                <w:sz w:val="24"/>
              </w:rPr>
              <w:t>рекреаций</w:t>
            </w:r>
            <w:r>
              <w:rPr>
                <w:spacing w:val="-15"/>
                <w:sz w:val="24"/>
              </w:rPr>
              <w:t> </w:t>
            </w:r>
            <w:r>
              <w:rPr>
                <w:sz w:val="24"/>
              </w:rPr>
              <w:t>и</w:t>
            </w:r>
            <w:r>
              <w:rPr>
                <w:spacing w:val="-15"/>
                <w:sz w:val="24"/>
              </w:rPr>
              <w:t> </w:t>
            </w:r>
            <w:r>
              <w:rPr>
                <w:sz w:val="24"/>
              </w:rPr>
              <w:t>т.д.</w:t>
            </w:r>
            <w:r>
              <w:rPr>
                <w:spacing w:val="-15"/>
                <w:sz w:val="24"/>
              </w:rPr>
              <w:t> </w:t>
            </w:r>
            <w:r>
              <w:rPr>
                <w:sz w:val="24"/>
              </w:rPr>
              <w:t>к </w:t>
            </w:r>
            <w:r>
              <w:rPr>
                <w:spacing w:val="-2"/>
                <w:sz w:val="24"/>
              </w:rPr>
              <w:t>праздникам</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113"/>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69" w:right="276"/>
              <w:rPr>
                <w:sz w:val="24"/>
              </w:rPr>
            </w:pPr>
            <w:r>
              <w:rPr>
                <w:spacing w:val="-2"/>
                <w:sz w:val="24"/>
              </w:rPr>
              <w:t>педагог- организатор, классные руководители, воспитатели </w:t>
            </w:r>
            <w:r>
              <w:rPr>
                <w:spacing w:val="-4"/>
                <w:sz w:val="24"/>
              </w:rPr>
              <w:t>групп</w:t>
            </w:r>
          </w:p>
          <w:p>
            <w:pPr>
              <w:pStyle w:val="TableParagraph"/>
              <w:spacing w:line="264" w:lineRule="exact"/>
              <w:ind w:left="169"/>
              <w:rPr>
                <w:sz w:val="24"/>
              </w:rPr>
            </w:pPr>
            <w:r>
              <w:rPr>
                <w:spacing w:val="-2"/>
                <w:sz w:val="24"/>
              </w:rPr>
              <w:t>продленного</w:t>
            </w:r>
            <w:r>
              <w:rPr>
                <w:spacing w:val="6"/>
                <w:sz w:val="24"/>
              </w:rPr>
              <w:t> </w:t>
            </w:r>
            <w:r>
              <w:rPr>
                <w:spacing w:val="-5"/>
                <w:sz w:val="24"/>
              </w:rPr>
              <w:t>дня</w:t>
            </w:r>
          </w:p>
        </w:tc>
      </w:tr>
      <w:tr>
        <w:trPr>
          <w:trHeight w:val="1929"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ind w:left="117"/>
              <w:rPr>
                <w:sz w:val="24"/>
              </w:rPr>
            </w:pPr>
            <w:r>
              <w:rPr>
                <w:sz w:val="24"/>
              </w:rPr>
              <w:t>Озеленение пришкольной территории,</w:t>
            </w:r>
            <w:r>
              <w:rPr>
                <w:spacing w:val="-15"/>
                <w:sz w:val="24"/>
              </w:rPr>
              <w:t> </w:t>
            </w:r>
            <w:r>
              <w:rPr>
                <w:sz w:val="24"/>
              </w:rPr>
              <w:t>участие</w:t>
            </w:r>
            <w:r>
              <w:rPr>
                <w:spacing w:val="-15"/>
                <w:sz w:val="24"/>
              </w:rPr>
              <w:t> </w:t>
            </w:r>
            <w:r>
              <w:rPr>
                <w:sz w:val="24"/>
              </w:rPr>
              <w:t>в</w:t>
            </w:r>
            <w:r>
              <w:rPr>
                <w:spacing w:val="-15"/>
                <w:sz w:val="24"/>
              </w:rPr>
              <w:t> </w:t>
            </w:r>
            <w:r>
              <w:rPr>
                <w:sz w:val="24"/>
              </w:rPr>
              <w:t>посадке школьного сада.</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1" w:lineRule="exact"/>
              <w:ind w:left="113"/>
              <w:rPr>
                <w:sz w:val="24"/>
              </w:rPr>
            </w:pPr>
            <w:r>
              <w:rPr>
                <w:spacing w:val="-2"/>
                <w:sz w:val="24"/>
              </w:rPr>
              <w:t>май-сентябрь</w:t>
            </w:r>
          </w:p>
        </w:tc>
        <w:tc>
          <w:tcPr>
            <w:tcW w:w="1994" w:type="dxa"/>
          </w:tcPr>
          <w:p>
            <w:pPr>
              <w:pStyle w:val="TableParagraph"/>
              <w:ind w:left="116" w:right="386"/>
              <w:rPr>
                <w:sz w:val="24"/>
              </w:rPr>
            </w:pPr>
            <w:r>
              <w:rPr>
                <w:spacing w:val="-2"/>
                <w:sz w:val="24"/>
              </w:rPr>
              <w:t>учитель биологии, классные руководители, воспитатели</w:t>
            </w:r>
          </w:p>
          <w:p>
            <w:pPr>
              <w:pStyle w:val="TableParagraph"/>
              <w:spacing w:line="268" w:lineRule="exact"/>
              <w:ind w:left="116" w:right="129"/>
              <w:rPr>
                <w:sz w:val="24"/>
              </w:rPr>
            </w:pPr>
            <w:r>
              <w:rPr>
                <w:spacing w:val="-2"/>
                <w:sz w:val="24"/>
              </w:rPr>
              <w:t>группы </w:t>
            </w:r>
            <w:r>
              <w:rPr>
                <w:sz w:val="24"/>
              </w:rPr>
              <w:t>продленного</w:t>
            </w:r>
            <w:r>
              <w:rPr>
                <w:spacing w:val="-15"/>
                <w:sz w:val="24"/>
              </w:rPr>
              <w:t> </w:t>
            </w:r>
            <w:r>
              <w:rPr>
                <w:sz w:val="24"/>
              </w:rPr>
              <w:t>дня</w:t>
            </w:r>
          </w:p>
        </w:tc>
      </w:tr>
      <w:tr>
        <w:trPr>
          <w:trHeight w:val="552" w:hRule="atLeast"/>
        </w:trPr>
        <w:tc>
          <w:tcPr>
            <w:tcW w:w="9350" w:type="dxa"/>
            <w:gridSpan w:val="5"/>
            <w:shd w:val="clear" w:color="auto" w:fill="D9D9D9"/>
          </w:tcPr>
          <w:p>
            <w:pPr>
              <w:pStyle w:val="TableParagraph"/>
              <w:spacing w:line="232" w:lineRule="auto"/>
              <w:ind w:left="3281" w:hanging="2509"/>
              <w:rPr>
                <w:b/>
                <w:sz w:val="24"/>
              </w:rPr>
            </w:pPr>
            <w:r>
              <w:rPr>
                <w:b/>
                <w:sz w:val="24"/>
              </w:rPr>
              <w:t>7.</w:t>
            </w:r>
            <w:r>
              <w:rPr>
                <w:b/>
                <w:spacing w:val="-15"/>
                <w:sz w:val="24"/>
              </w:rPr>
              <w:t> </w:t>
            </w:r>
            <w:r>
              <w:rPr>
                <w:b/>
                <w:sz w:val="24"/>
              </w:rPr>
              <w:t>МОДУЛЬ</w:t>
            </w:r>
            <w:r>
              <w:rPr>
                <w:b/>
                <w:spacing w:val="-13"/>
                <w:sz w:val="24"/>
              </w:rPr>
              <w:t> </w:t>
            </w:r>
            <w:r>
              <w:rPr>
                <w:b/>
                <w:sz w:val="24"/>
              </w:rPr>
              <w:t>«ВЗАИМОДЕЙСТВИЕ</w:t>
            </w:r>
            <w:r>
              <w:rPr>
                <w:b/>
                <w:spacing w:val="-12"/>
                <w:sz w:val="24"/>
              </w:rPr>
              <w:t> </w:t>
            </w:r>
            <w:r>
              <w:rPr>
                <w:b/>
                <w:sz w:val="24"/>
              </w:rPr>
              <w:t>С</w:t>
            </w:r>
            <w:r>
              <w:rPr>
                <w:b/>
                <w:spacing w:val="-15"/>
                <w:sz w:val="24"/>
              </w:rPr>
              <w:t> </w:t>
            </w:r>
            <w:r>
              <w:rPr>
                <w:b/>
                <w:sz w:val="24"/>
              </w:rPr>
              <w:t>РОДИТЕЛЯМИ</w:t>
            </w:r>
            <w:r>
              <w:rPr>
                <w:b/>
                <w:spacing w:val="-12"/>
                <w:sz w:val="24"/>
              </w:rPr>
              <w:t> </w:t>
            </w:r>
            <w:r>
              <w:rPr>
                <w:b/>
                <w:sz w:val="24"/>
              </w:rPr>
              <w:t>(ЗАКОННЫМИ </w:t>
            </w:r>
            <w:r>
              <w:rPr>
                <w:b/>
                <w:spacing w:val="-2"/>
                <w:sz w:val="24"/>
              </w:rPr>
              <w:t>ПРЕДСТАВИТЕЛЯМИ)»</w:t>
            </w:r>
          </w:p>
        </w:tc>
      </w:tr>
      <w:tr>
        <w:trPr>
          <w:trHeight w:val="1103"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tabs>
                <w:tab w:pos="2004" w:val="left" w:leader="none"/>
              </w:tabs>
              <w:ind w:left="117" w:right="117"/>
              <w:rPr>
                <w:sz w:val="24"/>
              </w:rPr>
            </w:pPr>
            <w:r>
              <w:rPr>
                <w:spacing w:val="-2"/>
                <w:sz w:val="24"/>
              </w:rPr>
              <w:t>Общешкольные</w:t>
            </w:r>
            <w:r>
              <w:rPr>
                <w:sz w:val="24"/>
              </w:rPr>
              <w:tab/>
            </w:r>
            <w:r>
              <w:rPr>
                <w:spacing w:val="-4"/>
                <w:sz w:val="24"/>
              </w:rPr>
              <w:t>родительские </w:t>
            </w:r>
            <w:r>
              <w:rPr>
                <w:spacing w:val="-2"/>
                <w:sz w:val="24"/>
              </w:rPr>
              <w:t>собрания</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36"/>
              <w:rPr>
                <w:sz w:val="24"/>
              </w:rPr>
            </w:pPr>
            <w:r>
              <w:rPr>
                <w:sz w:val="24"/>
              </w:rPr>
              <w:t>2</w:t>
            </w:r>
            <w:r>
              <w:rPr>
                <w:spacing w:val="-1"/>
                <w:sz w:val="24"/>
              </w:rPr>
              <w:t> </w:t>
            </w:r>
            <w:r>
              <w:rPr>
                <w:sz w:val="24"/>
              </w:rPr>
              <w:t>раза</w:t>
            </w:r>
            <w:r>
              <w:rPr>
                <w:spacing w:val="-5"/>
                <w:sz w:val="24"/>
              </w:rPr>
              <w:t> </w:t>
            </w:r>
            <w:r>
              <w:rPr>
                <w:sz w:val="24"/>
              </w:rPr>
              <w:t>в</w:t>
            </w:r>
            <w:r>
              <w:rPr>
                <w:spacing w:val="-6"/>
                <w:sz w:val="24"/>
              </w:rPr>
              <w:t> </w:t>
            </w:r>
            <w:r>
              <w:rPr>
                <w:spacing w:val="-5"/>
                <w:sz w:val="24"/>
              </w:rPr>
              <w:t>год</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w:t>
            </w:r>
          </w:p>
          <w:p>
            <w:pPr>
              <w:pStyle w:val="TableParagraph"/>
              <w:spacing w:line="268" w:lineRule="exact"/>
              <w:ind w:left="116"/>
              <w:rPr>
                <w:sz w:val="24"/>
              </w:rPr>
            </w:pPr>
            <w:r>
              <w:rPr>
                <w:spacing w:val="-2"/>
                <w:sz w:val="24"/>
              </w:rPr>
              <w:t>классные руководители</w:t>
            </w:r>
          </w:p>
        </w:tc>
      </w:tr>
      <w:tr>
        <w:trPr>
          <w:trHeight w:val="1103"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tabs>
                <w:tab w:pos="2001" w:val="left" w:leader="none"/>
              </w:tabs>
              <w:ind w:left="117" w:right="119"/>
              <w:rPr>
                <w:sz w:val="24"/>
              </w:rPr>
            </w:pPr>
            <w:r>
              <w:rPr>
                <w:spacing w:val="-2"/>
                <w:sz w:val="24"/>
              </w:rPr>
              <w:t>Классные</w:t>
            </w:r>
            <w:r>
              <w:rPr>
                <w:sz w:val="24"/>
              </w:rPr>
              <w:tab/>
            </w:r>
            <w:r>
              <w:rPr>
                <w:spacing w:val="-4"/>
                <w:sz w:val="24"/>
              </w:rPr>
              <w:t>родительские </w:t>
            </w:r>
            <w:r>
              <w:rPr>
                <w:spacing w:val="-2"/>
                <w:sz w:val="24"/>
              </w:rPr>
              <w:t>собрания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353" w:hanging="197"/>
              <w:rPr>
                <w:sz w:val="24"/>
              </w:rPr>
            </w:pPr>
            <w:r>
              <w:rPr>
                <w:spacing w:val="-2"/>
                <w:sz w:val="24"/>
              </w:rPr>
              <w:t>в</w:t>
            </w:r>
            <w:r>
              <w:rPr>
                <w:spacing w:val="-15"/>
                <w:sz w:val="24"/>
              </w:rPr>
              <w:t> </w:t>
            </w:r>
            <w:r>
              <w:rPr>
                <w:spacing w:val="-2"/>
                <w:sz w:val="24"/>
              </w:rPr>
              <w:t>течение</w:t>
            </w:r>
            <w:r>
              <w:rPr>
                <w:spacing w:val="-13"/>
                <w:sz w:val="24"/>
              </w:rPr>
              <w:t> </w:t>
            </w:r>
            <w:r>
              <w:rPr>
                <w:spacing w:val="-2"/>
                <w:sz w:val="24"/>
              </w:rPr>
              <w:t>года, </w:t>
            </w:r>
            <w:r>
              <w:rPr>
                <w:sz w:val="24"/>
              </w:rPr>
              <w:t>по графику</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w:t>
            </w:r>
          </w:p>
          <w:p>
            <w:pPr>
              <w:pStyle w:val="TableParagraph"/>
              <w:spacing w:line="268" w:lineRule="exact"/>
              <w:ind w:left="116"/>
              <w:rPr>
                <w:sz w:val="24"/>
              </w:rPr>
            </w:pPr>
            <w:r>
              <w:rPr>
                <w:spacing w:val="-2"/>
                <w:sz w:val="24"/>
              </w:rPr>
              <w:t>классные руководители</w:t>
            </w:r>
          </w:p>
        </w:tc>
      </w:tr>
      <w:tr>
        <w:trPr>
          <w:trHeight w:val="551"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tabs>
                <w:tab w:pos="2585" w:val="left" w:leader="none"/>
              </w:tabs>
              <w:spacing w:line="232" w:lineRule="auto"/>
              <w:ind w:left="117" w:right="102"/>
              <w:rPr>
                <w:sz w:val="24"/>
              </w:rPr>
            </w:pPr>
            <w:r>
              <w:rPr>
                <w:spacing w:val="-2"/>
                <w:sz w:val="24"/>
              </w:rPr>
              <w:t>Родительский</w:t>
            </w:r>
            <w:r>
              <w:rPr>
                <w:sz w:val="24"/>
              </w:rPr>
              <w:tab/>
            </w:r>
            <w:r>
              <w:rPr>
                <w:spacing w:val="-4"/>
                <w:sz w:val="24"/>
              </w:rPr>
              <w:t>всеобуч </w:t>
            </w:r>
            <w:r>
              <w:rPr>
                <w:spacing w:val="-2"/>
                <w:sz w:val="24"/>
              </w:rPr>
              <w:t>(Психолого-педагогические</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353" w:right="144" w:hanging="197"/>
              <w:rPr>
                <w:sz w:val="24"/>
              </w:rPr>
            </w:pPr>
            <w:r>
              <w:rPr>
                <w:sz w:val="24"/>
              </w:rPr>
              <w:t>в</w:t>
            </w:r>
            <w:r>
              <w:rPr>
                <w:spacing w:val="-15"/>
                <w:sz w:val="24"/>
              </w:rPr>
              <w:t> </w:t>
            </w:r>
            <w:r>
              <w:rPr>
                <w:sz w:val="24"/>
              </w:rPr>
              <w:t>течение</w:t>
            </w:r>
            <w:r>
              <w:rPr>
                <w:spacing w:val="-15"/>
                <w:sz w:val="24"/>
              </w:rPr>
              <w:t> </w:t>
            </w:r>
            <w:r>
              <w:rPr>
                <w:sz w:val="24"/>
              </w:rPr>
              <w:t>года, по графику</w:t>
            </w:r>
          </w:p>
        </w:tc>
        <w:tc>
          <w:tcPr>
            <w:tcW w:w="1994" w:type="dxa"/>
          </w:tcPr>
          <w:p>
            <w:pPr>
              <w:pStyle w:val="TableParagraph"/>
              <w:spacing w:line="232" w:lineRule="auto"/>
              <w:ind w:left="116" w:right="386"/>
              <w:rPr>
                <w:sz w:val="24"/>
              </w:rPr>
            </w:pPr>
            <w:r>
              <w:rPr>
                <w:spacing w:val="-2"/>
                <w:sz w:val="24"/>
              </w:rPr>
              <w:t>педагоги- психологи</w:t>
            </w:r>
          </w:p>
        </w:tc>
      </w:tr>
    </w:tbl>
    <w:p>
      <w:pPr>
        <w:spacing w:after="0" w:line="232" w:lineRule="auto"/>
        <w:rPr>
          <w:sz w:val="24"/>
        </w:rPr>
        <w:sectPr>
          <w:type w:val="continuous"/>
          <w:pgSz w:w="11930" w:h="16860"/>
          <w:pgMar w:header="0" w:footer="1360" w:top="1100" w:bottom="162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1382" w:hRule="atLeast"/>
        </w:trPr>
        <w:tc>
          <w:tcPr>
            <w:tcW w:w="840" w:type="dxa"/>
          </w:tcPr>
          <w:p>
            <w:pPr>
              <w:pStyle w:val="TableParagraph"/>
              <w:ind w:left="0"/>
              <w:rPr>
                <w:sz w:val="24"/>
              </w:rPr>
            </w:pPr>
          </w:p>
        </w:tc>
        <w:tc>
          <w:tcPr>
            <w:tcW w:w="3500" w:type="dxa"/>
          </w:tcPr>
          <w:p>
            <w:pPr>
              <w:pStyle w:val="TableParagraph"/>
              <w:tabs>
                <w:tab w:pos="2385" w:val="left" w:leader="none"/>
              </w:tabs>
              <w:ind w:left="117" w:right="89"/>
              <w:jc w:val="both"/>
              <w:rPr>
                <w:sz w:val="24"/>
              </w:rPr>
            </w:pPr>
            <w:r>
              <w:rPr>
                <w:spacing w:val="-2"/>
                <w:sz w:val="24"/>
              </w:rPr>
              <w:t>особенности</w:t>
            </w:r>
            <w:r>
              <w:rPr>
                <w:sz w:val="24"/>
              </w:rPr>
              <w:tab/>
            </w:r>
            <w:r>
              <w:rPr>
                <w:spacing w:val="-2"/>
                <w:sz w:val="24"/>
              </w:rPr>
              <w:t>младшего </w:t>
            </w:r>
            <w:r>
              <w:rPr>
                <w:sz w:val="24"/>
              </w:rPr>
              <w:t>школьника, адаптация ребенка к</w:t>
            </w:r>
            <w:r>
              <w:rPr>
                <w:spacing w:val="61"/>
                <w:w w:val="150"/>
                <w:sz w:val="24"/>
              </w:rPr>
              <w:t> </w:t>
            </w:r>
            <w:r>
              <w:rPr>
                <w:sz w:val="24"/>
              </w:rPr>
              <w:t>школе,</w:t>
            </w:r>
            <w:r>
              <w:rPr>
                <w:spacing w:val="61"/>
                <w:w w:val="150"/>
                <w:sz w:val="24"/>
              </w:rPr>
              <w:t> </w:t>
            </w:r>
            <w:r>
              <w:rPr>
                <w:spacing w:val="-2"/>
                <w:sz w:val="24"/>
              </w:rPr>
              <w:t>гаджетозависимость,</w:t>
            </w:r>
          </w:p>
          <w:p>
            <w:pPr>
              <w:pStyle w:val="TableParagraph"/>
              <w:spacing w:line="272" w:lineRule="exact"/>
              <w:ind w:left="117" w:right="596"/>
              <w:jc w:val="both"/>
              <w:rPr>
                <w:sz w:val="24"/>
              </w:rPr>
            </w:pPr>
            <w:r>
              <w:rPr>
                <w:sz w:val="24"/>
              </w:rPr>
              <w:t>тревоги и страхи у детей, профилактика</w:t>
            </w:r>
            <w:r>
              <w:rPr>
                <w:spacing w:val="-5"/>
                <w:sz w:val="24"/>
              </w:rPr>
              <w:t> </w:t>
            </w:r>
            <w:r>
              <w:rPr>
                <w:sz w:val="24"/>
              </w:rPr>
              <w:t>прививок)</w:t>
            </w:r>
          </w:p>
        </w:tc>
        <w:tc>
          <w:tcPr>
            <w:tcW w:w="1173" w:type="dxa"/>
          </w:tcPr>
          <w:p>
            <w:pPr>
              <w:pStyle w:val="TableParagraph"/>
              <w:ind w:left="0"/>
              <w:rPr>
                <w:sz w:val="24"/>
              </w:rPr>
            </w:pPr>
          </w:p>
        </w:tc>
        <w:tc>
          <w:tcPr>
            <w:tcW w:w="1843" w:type="dxa"/>
          </w:tcPr>
          <w:p>
            <w:pPr>
              <w:pStyle w:val="TableParagraph"/>
              <w:ind w:left="0"/>
              <w:rPr>
                <w:sz w:val="24"/>
              </w:rPr>
            </w:pPr>
          </w:p>
        </w:tc>
        <w:tc>
          <w:tcPr>
            <w:tcW w:w="1994" w:type="dxa"/>
          </w:tcPr>
          <w:p>
            <w:pPr>
              <w:pStyle w:val="TableParagraph"/>
              <w:ind w:left="0"/>
              <w:rPr>
                <w:sz w:val="24"/>
              </w:rPr>
            </w:pPr>
          </w:p>
        </w:tc>
      </w:tr>
      <w:tr>
        <w:trPr>
          <w:trHeight w:val="549" w:hRule="atLeast"/>
        </w:trPr>
        <w:tc>
          <w:tcPr>
            <w:tcW w:w="840" w:type="dxa"/>
          </w:tcPr>
          <w:p>
            <w:pPr>
              <w:pStyle w:val="TableParagraph"/>
              <w:ind w:left="0"/>
              <w:rPr>
                <w:sz w:val="24"/>
              </w:rPr>
            </w:pPr>
          </w:p>
        </w:tc>
        <w:tc>
          <w:tcPr>
            <w:tcW w:w="3500" w:type="dxa"/>
          </w:tcPr>
          <w:p>
            <w:pPr>
              <w:pStyle w:val="TableParagraph"/>
              <w:tabs>
                <w:tab w:pos="2150" w:val="left" w:leader="none"/>
              </w:tabs>
              <w:spacing w:line="232" w:lineRule="auto"/>
              <w:ind w:left="117" w:right="100"/>
              <w:rPr>
                <w:sz w:val="24"/>
              </w:rPr>
            </w:pPr>
            <w:r>
              <w:rPr>
                <w:spacing w:val="-2"/>
                <w:sz w:val="24"/>
              </w:rPr>
              <w:t>Информационное</w:t>
            </w:r>
            <w:r>
              <w:rPr>
                <w:sz w:val="24"/>
              </w:rPr>
              <w:tab/>
            </w:r>
            <w:r>
              <w:rPr>
                <w:spacing w:val="-2"/>
                <w:sz w:val="24"/>
              </w:rPr>
              <w:t>оповещение </w:t>
            </w:r>
            <w:r>
              <w:rPr>
                <w:sz w:val="24"/>
              </w:rPr>
              <w:t>через школьный сайт</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32" w:lineRule="auto"/>
              <w:ind w:left="137" w:firstLine="664"/>
              <w:rPr>
                <w:sz w:val="24"/>
              </w:rPr>
            </w:pPr>
            <w:r>
              <w:rPr>
                <w:spacing w:val="-6"/>
                <w:sz w:val="24"/>
              </w:rPr>
              <w:t>по </w:t>
            </w:r>
            <w:r>
              <w:rPr>
                <w:spacing w:val="-2"/>
                <w:sz w:val="24"/>
              </w:rPr>
              <w:t>необходимости</w:t>
            </w:r>
          </w:p>
        </w:tc>
        <w:tc>
          <w:tcPr>
            <w:tcW w:w="1994" w:type="dxa"/>
          </w:tcPr>
          <w:p>
            <w:pPr>
              <w:pStyle w:val="TableParagraph"/>
              <w:spacing w:line="261" w:lineRule="exact"/>
              <w:ind w:left="116"/>
              <w:rPr>
                <w:sz w:val="24"/>
              </w:rPr>
            </w:pPr>
            <w:r>
              <w:rPr>
                <w:spacing w:val="-2"/>
                <w:sz w:val="24"/>
              </w:rPr>
              <w:t>методист</w:t>
            </w:r>
          </w:p>
        </w:tc>
      </w:tr>
      <w:tr>
        <w:trPr>
          <w:trHeight w:val="1103" w:hRule="atLeast"/>
        </w:trPr>
        <w:tc>
          <w:tcPr>
            <w:tcW w:w="840" w:type="dxa"/>
          </w:tcPr>
          <w:p>
            <w:pPr>
              <w:pStyle w:val="TableParagraph"/>
              <w:spacing w:line="263" w:lineRule="exact"/>
              <w:ind w:left="23"/>
              <w:jc w:val="center"/>
              <w:rPr>
                <w:sz w:val="24"/>
              </w:rPr>
            </w:pPr>
            <w:r>
              <w:rPr>
                <w:spacing w:val="-10"/>
                <w:sz w:val="24"/>
              </w:rPr>
              <w:t>4</w:t>
            </w:r>
          </w:p>
        </w:tc>
        <w:tc>
          <w:tcPr>
            <w:tcW w:w="3500" w:type="dxa"/>
          </w:tcPr>
          <w:p>
            <w:pPr>
              <w:pStyle w:val="TableParagraph"/>
              <w:ind w:left="117"/>
              <w:rPr>
                <w:sz w:val="24"/>
              </w:rPr>
            </w:pPr>
            <w:r>
              <w:rPr>
                <w:sz w:val="24"/>
              </w:rPr>
              <w:t>Индивидуальные</w:t>
            </w:r>
            <w:r>
              <w:rPr>
                <w:spacing w:val="-15"/>
                <w:sz w:val="24"/>
              </w:rPr>
              <w:t> </w:t>
            </w:r>
            <w:r>
              <w:rPr>
                <w:sz w:val="24"/>
              </w:rPr>
              <w:t>консультации по вопросам воспитания детей</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26"/>
              <w:jc w:val="center"/>
              <w:rPr>
                <w:sz w:val="24"/>
              </w:rPr>
            </w:pPr>
            <w:r>
              <w:rPr>
                <w:sz w:val="24"/>
              </w:rPr>
              <w:t>по</w:t>
            </w:r>
            <w:r>
              <w:rPr>
                <w:spacing w:val="-2"/>
                <w:sz w:val="24"/>
              </w:rPr>
              <w:t> требованию</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Социальный</w:t>
            </w:r>
          </w:p>
          <w:p>
            <w:pPr>
              <w:pStyle w:val="TableParagraph"/>
              <w:spacing w:line="264" w:lineRule="exact"/>
              <w:ind w:left="116"/>
              <w:rPr>
                <w:sz w:val="24"/>
              </w:rPr>
            </w:pPr>
            <w:r>
              <w:rPr>
                <w:spacing w:val="-2"/>
                <w:sz w:val="24"/>
              </w:rPr>
              <w:t>педагог</w:t>
            </w:r>
          </w:p>
        </w:tc>
      </w:tr>
      <w:tr>
        <w:trPr>
          <w:trHeight w:val="1656"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ind w:left="117" w:right="85"/>
              <w:jc w:val="both"/>
              <w:rPr>
                <w:sz w:val="24"/>
              </w:rPr>
            </w:pPr>
            <w:r>
              <w:rPr>
                <w:sz w:val="24"/>
              </w:rPr>
              <w:t>Посещениесемей с целью проверки соблюдения детьми режима дня, выявления</w:t>
            </w:r>
          </w:p>
          <w:p>
            <w:pPr>
              <w:pStyle w:val="TableParagraph"/>
              <w:tabs>
                <w:tab w:pos="2834" w:val="left" w:leader="none"/>
              </w:tabs>
              <w:spacing w:line="270" w:lineRule="atLeast"/>
              <w:ind w:left="117" w:right="88"/>
              <w:jc w:val="both"/>
              <w:rPr>
                <w:sz w:val="24"/>
              </w:rPr>
            </w:pPr>
            <w:r>
              <w:rPr>
                <w:sz w:val="24"/>
              </w:rPr>
              <w:t>«неблагополучных семей» ( </w:t>
            </w:r>
            <w:r>
              <w:rPr>
                <w:spacing w:val="-2"/>
                <w:sz w:val="24"/>
              </w:rPr>
              <w:t>составление</w:t>
            </w:r>
            <w:r>
              <w:rPr>
                <w:sz w:val="24"/>
              </w:rPr>
              <w:tab/>
            </w:r>
            <w:r>
              <w:rPr>
                <w:spacing w:val="-4"/>
                <w:sz w:val="24"/>
              </w:rPr>
              <w:t>актов </w:t>
            </w:r>
            <w:r>
              <w:rPr>
                <w:spacing w:val="-2"/>
                <w:sz w:val="24"/>
              </w:rPr>
              <w:t>обследования)</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ind w:left="137" w:firstLine="664"/>
              <w:rPr>
                <w:sz w:val="24"/>
              </w:rPr>
            </w:pPr>
            <w:r>
              <w:rPr>
                <w:spacing w:val="-6"/>
                <w:sz w:val="24"/>
              </w:rPr>
              <w:t>по </w:t>
            </w:r>
            <w:r>
              <w:rPr>
                <w:spacing w:val="-2"/>
                <w:sz w:val="24"/>
              </w:rPr>
              <w:t>необходимости</w:t>
            </w:r>
          </w:p>
        </w:tc>
        <w:tc>
          <w:tcPr>
            <w:tcW w:w="1994" w:type="dxa"/>
          </w:tcPr>
          <w:p>
            <w:pPr>
              <w:pStyle w:val="TableParagraph"/>
              <w:ind w:left="116" w:right="386"/>
              <w:rPr>
                <w:sz w:val="24"/>
              </w:rPr>
            </w:pPr>
            <w:r>
              <w:rPr>
                <w:spacing w:val="-2"/>
                <w:sz w:val="24"/>
              </w:rPr>
              <w:t>Социальный педагог</w:t>
            </w:r>
          </w:p>
        </w:tc>
      </w:tr>
      <w:tr>
        <w:trPr>
          <w:trHeight w:val="1103" w:hRule="atLeast"/>
        </w:trPr>
        <w:tc>
          <w:tcPr>
            <w:tcW w:w="840" w:type="dxa"/>
          </w:tcPr>
          <w:p>
            <w:pPr>
              <w:pStyle w:val="TableParagraph"/>
              <w:spacing w:line="263" w:lineRule="exact"/>
              <w:ind w:left="23"/>
              <w:jc w:val="center"/>
              <w:rPr>
                <w:sz w:val="24"/>
              </w:rPr>
            </w:pPr>
            <w:r>
              <w:rPr>
                <w:spacing w:val="-10"/>
                <w:sz w:val="24"/>
              </w:rPr>
              <w:t>6</w:t>
            </w:r>
          </w:p>
        </w:tc>
        <w:tc>
          <w:tcPr>
            <w:tcW w:w="3500" w:type="dxa"/>
          </w:tcPr>
          <w:p>
            <w:pPr>
              <w:pStyle w:val="TableParagraph"/>
              <w:spacing w:line="263" w:lineRule="exact"/>
              <w:ind w:left="117"/>
              <w:rPr>
                <w:sz w:val="24"/>
              </w:rPr>
            </w:pPr>
            <w:r>
              <w:rPr>
                <w:sz w:val="24"/>
              </w:rPr>
              <w:t>Работа</w:t>
            </w:r>
            <w:r>
              <w:rPr>
                <w:spacing w:val="-10"/>
                <w:sz w:val="24"/>
              </w:rPr>
              <w:t> </w:t>
            </w:r>
            <w:r>
              <w:rPr>
                <w:sz w:val="24"/>
              </w:rPr>
              <w:t>Совета</w:t>
            </w:r>
            <w:r>
              <w:rPr>
                <w:spacing w:val="-4"/>
                <w:sz w:val="24"/>
              </w:rPr>
              <w:t> </w:t>
            </w:r>
            <w:r>
              <w:rPr>
                <w:spacing w:val="-2"/>
                <w:sz w:val="24"/>
              </w:rPr>
              <w:t>профилактики</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4" w:right="17"/>
              <w:jc w:val="center"/>
              <w:rPr>
                <w:sz w:val="24"/>
              </w:rPr>
            </w:pPr>
            <w:r>
              <w:rPr>
                <w:sz w:val="24"/>
              </w:rPr>
              <w:t>1</w:t>
            </w:r>
            <w:r>
              <w:rPr>
                <w:spacing w:val="-8"/>
                <w:sz w:val="24"/>
              </w:rPr>
              <w:t> </w:t>
            </w:r>
            <w:r>
              <w:rPr>
                <w:sz w:val="24"/>
              </w:rPr>
              <w:t>раз в</w:t>
            </w:r>
            <w:r>
              <w:rPr>
                <w:spacing w:val="-5"/>
                <w:sz w:val="24"/>
              </w:rPr>
              <w:t> </w:t>
            </w:r>
            <w:r>
              <w:rPr>
                <w:spacing w:val="-2"/>
                <w:sz w:val="24"/>
              </w:rPr>
              <w:t>четверть</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w:t>
            </w:r>
          </w:p>
          <w:p>
            <w:pPr>
              <w:pStyle w:val="TableParagraph"/>
              <w:spacing w:line="272" w:lineRule="exact"/>
              <w:ind w:left="116" w:right="386"/>
              <w:rPr>
                <w:sz w:val="24"/>
              </w:rPr>
            </w:pPr>
            <w:r>
              <w:rPr>
                <w:spacing w:val="-2"/>
                <w:sz w:val="24"/>
              </w:rPr>
              <w:t>Социальный педагог</w:t>
            </w:r>
          </w:p>
        </w:tc>
      </w:tr>
      <w:tr>
        <w:trPr>
          <w:trHeight w:val="1101" w:hRule="atLeast"/>
        </w:trPr>
        <w:tc>
          <w:tcPr>
            <w:tcW w:w="840" w:type="dxa"/>
          </w:tcPr>
          <w:p>
            <w:pPr>
              <w:pStyle w:val="TableParagraph"/>
              <w:spacing w:line="261" w:lineRule="exact"/>
              <w:ind w:left="23"/>
              <w:jc w:val="center"/>
              <w:rPr>
                <w:sz w:val="24"/>
              </w:rPr>
            </w:pPr>
            <w:r>
              <w:rPr>
                <w:spacing w:val="-10"/>
                <w:sz w:val="24"/>
              </w:rPr>
              <w:t>7</w:t>
            </w:r>
          </w:p>
        </w:tc>
        <w:tc>
          <w:tcPr>
            <w:tcW w:w="3500" w:type="dxa"/>
          </w:tcPr>
          <w:p>
            <w:pPr>
              <w:pStyle w:val="TableParagraph"/>
              <w:tabs>
                <w:tab w:pos="1591" w:val="left" w:leader="none"/>
                <w:tab w:pos="3281" w:val="left" w:leader="none"/>
              </w:tabs>
              <w:ind w:left="117" w:right="84"/>
              <w:jc w:val="both"/>
              <w:rPr>
                <w:sz w:val="24"/>
              </w:rPr>
            </w:pPr>
            <w:r>
              <w:rPr>
                <w:spacing w:val="-2"/>
                <w:sz w:val="24"/>
              </w:rPr>
              <w:t>Участие</w:t>
            </w:r>
            <w:r>
              <w:rPr>
                <w:sz w:val="24"/>
              </w:rPr>
              <w:tab/>
            </w:r>
            <w:r>
              <w:rPr>
                <w:spacing w:val="-2"/>
                <w:sz w:val="24"/>
              </w:rPr>
              <w:t>родителей</w:t>
            </w:r>
            <w:r>
              <w:rPr>
                <w:sz w:val="24"/>
              </w:rPr>
              <w:tab/>
            </w:r>
            <w:r>
              <w:rPr>
                <w:spacing w:val="-12"/>
                <w:sz w:val="24"/>
              </w:rPr>
              <w:t>в </w:t>
            </w:r>
            <w:r>
              <w:rPr>
                <w:sz w:val="24"/>
              </w:rPr>
              <w:t>проведении общешкольных, классных мероприятий</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34"/>
              <w:jc w:val="center"/>
              <w:rPr>
                <w:sz w:val="24"/>
              </w:rPr>
            </w:pPr>
            <w:r>
              <w:rPr>
                <w:sz w:val="24"/>
              </w:rPr>
              <w:t>по </w:t>
            </w:r>
            <w:r>
              <w:rPr>
                <w:spacing w:val="-2"/>
                <w:sz w:val="24"/>
              </w:rPr>
              <w:t>плану</w:t>
            </w:r>
          </w:p>
        </w:tc>
        <w:tc>
          <w:tcPr>
            <w:tcW w:w="1994" w:type="dxa"/>
          </w:tcPr>
          <w:p>
            <w:pPr>
              <w:pStyle w:val="TableParagraph"/>
              <w:ind w:left="116" w:right="386"/>
              <w:rPr>
                <w:sz w:val="24"/>
              </w:rPr>
            </w:pPr>
            <w:r>
              <w:rPr>
                <w:spacing w:val="-2"/>
                <w:sz w:val="24"/>
              </w:rPr>
              <w:t>классные руководители,</w:t>
            </w:r>
          </w:p>
          <w:p>
            <w:pPr>
              <w:pStyle w:val="TableParagraph"/>
              <w:spacing w:line="268" w:lineRule="exact"/>
              <w:ind w:left="116" w:right="386"/>
              <w:rPr>
                <w:sz w:val="24"/>
              </w:rPr>
            </w:pPr>
            <w:r>
              <w:rPr>
                <w:spacing w:val="-2"/>
                <w:sz w:val="24"/>
              </w:rPr>
              <w:t>родительский комитет</w:t>
            </w:r>
          </w:p>
        </w:tc>
      </w:tr>
      <w:tr>
        <w:trPr>
          <w:trHeight w:val="1106" w:hRule="atLeast"/>
        </w:trPr>
        <w:tc>
          <w:tcPr>
            <w:tcW w:w="840" w:type="dxa"/>
          </w:tcPr>
          <w:p>
            <w:pPr>
              <w:pStyle w:val="TableParagraph"/>
              <w:spacing w:line="263" w:lineRule="exact"/>
              <w:ind w:left="23"/>
              <w:jc w:val="center"/>
              <w:rPr>
                <w:sz w:val="24"/>
              </w:rPr>
            </w:pPr>
            <w:r>
              <w:rPr>
                <w:spacing w:val="-10"/>
                <w:sz w:val="24"/>
              </w:rPr>
              <w:t>8</w:t>
            </w:r>
          </w:p>
        </w:tc>
        <w:tc>
          <w:tcPr>
            <w:tcW w:w="3500" w:type="dxa"/>
          </w:tcPr>
          <w:p>
            <w:pPr>
              <w:pStyle w:val="TableParagraph"/>
              <w:tabs>
                <w:tab w:pos="1397" w:val="left" w:leader="none"/>
                <w:tab w:pos="1946" w:val="left" w:leader="none"/>
              </w:tabs>
              <w:ind w:left="117" w:right="115"/>
              <w:rPr>
                <w:sz w:val="24"/>
              </w:rPr>
            </w:pPr>
            <w:r>
              <w:rPr>
                <w:spacing w:val="-2"/>
                <w:sz w:val="24"/>
              </w:rPr>
              <w:t>Участие</w:t>
            </w:r>
            <w:r>
              <w:rPr>
                <w:sz w:val="24"/>
              </w:rPr>
              <w:tab/>
            </w:r>
            <w:r>
              <w:rPr>
                <w:spacing w:val="-10"/>
                <w:sz w:val="24"/>
              </w:rPr>
              <w:t>в</w:t>
            </w:r>
            <w:r>
              <w:rPr>
                <w:sz w:val="24"/>
              </w:rPr>
              <w:tab/>
            </w:r>
            <w:r>
              <w:rPr>
                <w:spacing w:val="-4"/>
                <w:sz w:val="24"/>
              </w:rPr>
              <w:t>мероприятиях </w:t>
            </w:r>
            <w:r>
              <w:rPr>
                <w:sz w:val="24"/>
              </w:rPr>
              <w:t>Службы медиации</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ind w:left="137" w:firstLine="664"/>
              <w:rPr>
                <w:sz w:val="24"/>
              </w:rPr>
            </w:pPr>
            <w:r>
              <w:rPr>
                <w:spacing w:val="-6"/>
                <w:sz w:val="24"/>
              </w:rPr>
              <w:t>по </w:t>
            </w:r>
            <w:r>
              <w:rPr>
                <w:spacing w:val="-2"/>
                <w:sz w:val="24"/>
              </w:rPr>
              <w:t>необходимости</w:t>
            </w:r>
          </w:p>
        </w:tc>
        <w:tc>
          <w:tcPr>
            <w:tcW w:w="1994" w:type="dxa"/>
          </w:tcPr>
          <w:p>
            <w:pPr>
              <w:pStyle w:val="TableParagraph"/>
              <w:ind w:left="116" w:right="803"/>
              <w:rPr>
                <w:sz w:val="24"/>
              </w:rPr>
            </w:pPr>
            <w:r>
              <w:rPr>
                <w:spacing w:val="-2"/>
                <w:sz w:val="24"/>
              </w:rPr>
              <w:t>служба медиации, педагоги-</w:t>
            </w:r>
          </w:p>
          <w:p>
            <w:pPr>
              <w:pStyle w:val="TableParagraph"/>
              <w:spacing w:line="264" w:lineRule="exact"/>
              <w:ind w:left="116"/>
              <w:rPr>
                <w:sz w:val="24"/>
              </w:rPr>
            </w:pPr>
            <w:r>
              <w:rPr>
                <w:spacing w:val="-2"/>
                <w:sz w:val="24"/>
              </w:rPr>
              <w:t>психологи</w:t>
            </w:r>
          </w:p>
        </w:tc>
      </w:tr>
      <w:tr>
        <w:trPr>
          <w:trHeight w:val="830" w:hRule="atLeast"/>
        </w:trPr>
        <w:tc>
          <w:tcPr>
            <w:tcW w:w="840" w:type="dxa"/>
          </w:tcPr>
          <w:p>
            <w:pPr>
              <w:pStyle w:val="TableParagraph"/>
              <w:spacing w:line="261" w:lineRule="exact"/>
              <w:ind w:left="23"/>
              <w:jc w:val="center"/>
              <w:rPr>
                <w:sz w:val="24"/>
              </w:rPr>
            </w:pPr>
            <w:r>
              <w:rPr>
                <w:spacing w:val="-10"/>
                <w:sz w:val="24"/>
              </w:rPr>
              <w:t>9</w:t>
            </w:r>
          </w:p>
        </w:tc>
        <w:tc>
          <w:tcPr>
            <w:tcW w:w="3500" w:type="dxa"/>
          </w:tcPr>
          <w:p>
            <w:pPr>
              <w:pStyle w:val="TableParagraph"/>
              <w:tabs>
                <w:tab w:pos="1440" w:val="left" w:leader="none"/>
                <w:tab w:pos="2119" w:val="left" w:leader="none"/>
                <w:tab w:pos="2395" w:val="left" w:leader="none"/>
              </w:tabs>
              <w:spacing w:line="235" w:lineRule="auto"/>
              <w:ind w:left="117" w:right="90"/>
              <w:rPr>
                <w:sz w:val="24"/>
              </w:rPr>
            </w:pPr>
            <w:r>
              <w:rPr>
                <w:spacing w:val="-2"/>
                <w:sz w:val="24"/>
              </w:rPr>
              <w:t>Организация</w:t>
            </w:r>
            <w:r>
              <w:rPr>
                <w:sz w:val="24"/>
              </w:rPr>
              <w:tab/>
            </w:r>
            <w:r>
              <w:rPr>
                <w:spacing w:val="-2"/>
                <w:sz w:val="24"/>
              </w:rPr>
              <w:t>совместного посещения</w:t>
            </w:r>
            <w:r>
              <w:rPr>
                <w:sz w:val="24"/>
              </w:rPr>
              <w:tab/>
            </w:r>
            <w:r>
              <w:rPr>
                <w:spacing w:val="-2"/>
                <w:sz w:val="24"/>
              </w:rPr>
              <w:t>музеев,</w:t>
            </w:r>
            <w:r>
              <w:rPr>
                <w:sz w:val="24"/>
              </w:rPr>
              <w:tab/>
            </w:r>
            <w:r>
              <w:rPr>
                <w:spacing w:val="-2"/>
                <w:sz w:val="24"/>
              </w:rPr>
              <w:t>выставок,</w:t>
            </w:r>
          </w:p>
          <w:p>
            <w:pPr>
              <w:pStyle w:val="TableParagraph"/>
              <w:spacing w:line="275" w:lineRule="exact"/>
              <w:ind w:left="117"/>
              <w:rPr>
                <w:sz w:val="24"/>
              </w:rPr>
            </w:pPr>
            <w:r>
              <w:rPr>
                <w:sz w:val="24"/>
              </w:rPr>
              <w:t>поездок</w:t>
            </w:r>
            <w:r>
              <w:rPr>
                <w:spacing w:val="-1"/>
                <w:sz w:val="24"/>
              </w:rPr>
              <w:t> </w:t>
            </w:r>
            <w:r>
              <w:rPr>
                <w:sz w:val="24"/>
              </w:rPr>
              <w:t>в</w:t>
            </w:r>
            <w:r>
              <w:rPr>
                <w:spacing w:val="-2"/>
                <w:sz w:val="24"/>
              </w:rPr>
              <w:t> </w:t>
            </w:r>
            <w:r>
              <w:rPr>
                <w:sz w:val="24"/>
              </w:rPr>
              <w:t>театр,</w:t>
            </w:r>
            <w:r>
              <w:rPr>
                <w:spacing w:val="-1"/>
                <w:sz w:val="24"/>
              </w:rPr>
              <w:t> </w:t>
            </w:r>
            <w:r>
              <w:rPr>
                <w:spacing w:val="-2"/>
                <w:sz w:val="24"/>
              </w:rPr>
              <w:t>экскурсий</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1" w:lineRule="exact"/>
              <w:ind w:left="34"/>
              <w:jc w:val="center"/>
              <w:rPr>
                <w:sz w:val="24"/>
              </w:rPr>
            </w:pPr>
            <w:r>
              <w:rPr>
                <w:sz w:val="24"/>
              </w:rPr>
              <w:t>по </w:t>
            </w:r>
            <w:r>
              <w:rPr>
                <w:spacing w:val="-2"/>
                <w:sz w:val="24"/>
              </w:rPr>
              <w:t>плану</w:t>
            </w:r>
          </w:p>
        </w:tc>
        <w:tc>
          <w:tcPr>
            <w:tcW w:w="1994" w:type="dxa"/>
          </w:tcPr>
          <w:p>
            <w:pPr>
              <w:pStyle w:val="TableParagraph"/>
              <w:spacing w:line="235" w:lineRule="auto"/>
              <w:ind w:left="116" w:right="451"/>
              <w:rPr>
                <w:sz w:val="24"/>
              </w:rPr>
            </w:pPr>
            <w:r>
              <w:rPr>
                <w:spacing w:val="-2"/>
                <w:sz w:val="24"/>
              </w:rPr>
              <w:t>классные руководители</w:t>
            </w:r>
          </w:p>
        </w:tc>
      </w:tr>
      <w:tr>
        <w:trPr>
          <w:trHeight w:val="273" w:hRule="atLeast"/>
        </w:trPr>
        <w:tc>
          <w:tcPr>
            <w:tcW w:w="9350" w:type="dxa"/>
            <w:gridSpan w:val="5"/>
            <w:shd w:val="clear" w:color="auto" w:fill="D9D9D9"/>
          </w:tcPr>
          <w:p>
            <w:pPr>
              <w:pStyle w:val="TableParagraph"/>
              <w:spacing w:line="253" w:lineRule="exact"/>
              <w:ind w:left="172" w:right="155"/>
              <w:jc w:val="center"/>
              <w:rPr>
                <w:b/>
                <w:sz w:val="24"/>
              </w:rPr>
            </w:pPr>
            <w:r>
              <w:rPr>
                <w:b/>
                <w:sz w:val="24"/>
              </w:rPr>
              <w:t>8.МОДУЛЬ</w:t>
            </w:r>
            <w:r>
              <w:rPr>
                <w:b/>
                <w:spacing w:val="-5"/>
                <w:sz w:val="24"/>
              </w:rPr>
              <w:t> </w:t>
            </w:r>
            <w:r>
              <w:rPr>
                <w:b/>
                <w:spacing w:val="-2"/>
                <w:sz w:val="24"/>
              </w:rPr>
              <w:t>«САМОУПРАВЛЕНИЕ»</w:t>
            </w:r>
          </w:p>
        </w:tc>
      </w:tr>
      <w:tr>
        <w:trPr>
          <w:trHeight w:val="551"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spacing w:line="232" w:lineRule="auto"/>
              <w:ind w:left="117"/>
              <w:rPr>
                <w:sz w:val="24"/>
              </w:rPr>
            </w:pPr>
            <w:r>
              <w:rPr>
                <w:sz w:val="24"/>
              </w:rPr>
              <w:t>Выборы в совет класса, </w:t>
            </w:r>
            <w:r>
              <w:rPr>
                <w:spacing w:val="-2"/>
                <w:sz w:val="24"/>
              </w:rPr>
              <w:t>распределение</w:t>
            </w:r>
            <w:r>
              <w:rPr>
                <w:spacing w:val="-11"/>
                <w:sz w:val="24"/>
              </w:rPr>
              <w:t> </w:t>
            </w:r>
            <w:r>
              <w:rPr>
                <w:spacing w:val="-2"/>
                <w:sz w:val="24"/>
              </w:rPr>
              <w:t>обязанностей</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26"/>
              <w:jc w:val="center"/>
              <w:rPr>
                <w:sz w:val="24"/>
              </w:rPr>
            </w:pPr>
            <w:r>
              <w:rPr>
                <w:spacing w:val="-2"/>
                <w:sz w:val="24"/>
              </w:rPr>
              <w:t>сентябрь</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51"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spacing w:line="232" w:lineRule="auto"/>
              <w:ind w:left="117"/>
              <w:rPr>
                <w:sz w:val="24"/>
              </w:rPr>
            </w:pPr>
            <w:r>
              <w:rPr>
                <w:sz w:val="24"/>
              </w:rPr>
              <w:t>Работа</w:t>
            </w:r>
            <w:r>
              <w:rPr>
                <w:spacing w:val="-15"/>
                <w:sz w:val="24"/>
              </w:rPr>
              <w:t> </w:t>
            </w:r>
            <w:r>
              <w:rPr>
                <w:sz w:val="24"/>
              </w:rPr>
              <w:t>в</w:t>
            </w:r>
            <w:r>
              <w:rPr>
                <w:spacing w:val="-15"/>
                <w:sz w:val="24"/>
              </w:rPr>
              <w:t> </w:t>
            </w:r>
            <w:r>
              <w:rPr>
                <w:sz w:val="24"/>
              </w:rPr>
              <w:t>соответствии</w:t>
            </w:r>
            <w:r>
              <w:rPr>
                <w:spacing w:val="-15"/>
                <w:sz w:val="24"/>
              </w:rPr>
              <w:t> </w:t>
            </w:r>
            <w:r>
              <w:rPr>
                <w:sz w:val="24"/>
              </w:rPr>
              <w:t>с </w:t>
            </w:r>
            <w:r>
              <w:rPr>
                <w:spacing w:val="-2"/>
                <w:sz w:val="24"/>
              </w:rPr>
              <w:t>обязанностями</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22"/>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549" w:hRule="atLeast"/>
        </w:trPr>
        <w:tc>
          <w:tcPr>
            <w:tcW w:w="840" w:type="dxa"/>
          </w:tcPr>
          <w:p>
            <w:pPr>
              <w:pStyle w:val="TableParagraph"/>
              <w:spacing w:line="261" w:lineRule="exact"/>
              <w:ind w:left="23"/>
              <w:jc w:val="center"/>
              <w:rPr>
                <w:sz w:val="24"/>
              </w:rPr>
            </w:pPr>
            <w:r>
              <w:rPr>
                <w:spacing w:val="-10"/>
                <w:sz w:val="24"/>
              </w:rPr>
              <w:t>3</w:t>
            </w:r>
          </w:p>
        </w:tc>
        <w:tc>
          <w:tcPr>
            <w:tcW w:w="3500" w:type="dxa"/>
          </w:tcPr>
          <w:p>
            <w:pPr>
              <w:pStyle w:val="TableParagraph"/>
              <w:spacing w:line="261" w:lineRule="exact"/>
              <w:ind w:left="117"/>
              <w:rPr>
                <w:sz w:val="24"/>
              </w:rPr>
            </w:pPr>
            <w:r>
              <w:rPr>
                <w:sz w:val="24"/>
              </w:rPr>
              <w:t>Классное</w:t>
            </w:r>
            <w:r>
              <w:rPr>
                <w:spacing w:val="-11"/>
                <w:sz w:val="24"/>
              </w:rPr>
              <w:t> </w:t>
            </w:r>
            <w:r>
              <w:rPr>
                <w:spacing w:val="-2"/>
                <w:sz w:val="24"/>
              </w:rPr>
              <w:t>собрание</w:t>
            </w:r>
          </w:p>
        </w:tc>
        <w:tc>
          <w:tcPr>
            <w:tcW w:w="1173" w:type="dxa"/>
          </w:tcPr>
          <w:p>
            <w:pPr>
              <w:pStyle w:val="TableParagraph"/>
              <w:spacing w:line="253"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1" w:lineRule="exact"/>
              <w:ind w:left="15"/>
              <w:jc w:val="center"/>
              <w:rPr>
                <w:sz w:val="24"/>
              </w:rPr>
            </w:pPr>
            <w:r>
              <w:rPr>
                <w:sz w:val="24"/>
              </w:rPr>
              <w:t>1</w:t>
            </w:r>
            <w:r>
              <w:rPr>
                <w:spacing w:val="-6"/>
                <w:sz w:val="24"/>
              </w:rPr>
              <w:t> </w:t>
            </w:r>
            <w:r>
              <w:rPr>
                <w:sz w:val="24"/>
              </w:rPr>
              <w:t>раз в</w:t>
            </w:r>
            <w:r>
              <w:rPr>
                <w:spacing w:val="-5"/>
                <w:sz w:val="24"/>
              </w:rPr>
              <w:t> </w:t>
            </w:r>
            <w:r>
              <w:rPr>
                <w:spacing w:val="-2"/>
                <w:sz w:val="24"/>
              </w:rPr>
              <w:t>месяц</w:t>
            </w:r>
          </w:p>
        </w:tc>
        <w:tc>
          <w:tcPr>
            <w:tcW w:w="1994" w:type="dxa"/>
          </w:tcPr>
          <w:p>
            <w:pPr>
              <w:pStyle w:val="TableParagraph"/>
              <w:spacing w:line="232" w:lineRule="auto"/>
              <w:ind w:left="116" w:right="451"/>
              <w:rPr>
                <w:sz w:val="24"/>
              </w:rPr>
            </w:pPr>
            <w:r>
              <w:rPr>
                <w:spacing w:val="-2"/>
                <w:sz w:val="24"/>
              </w:rPr>
              <w:t>классные руководители</w:t>
            </w:r>
          </w:p>
        </w:tc>
      </w:tr>
      <w:tr>
        <w:trPr>
          <w:trHeight w:val="830" w:hRule="atLeast"/>
        </w:trPr>
        <w:tc>
          <w:tcPr>
            <w:tcW w:w="840" w:type="dxa"/>
          </w:tcPr>
          <w:p>
            <w:pPr>
              <w:pStyle w:val="TableParagraph"/>
              <w:spacing w:line="264" w:lineRule="exact"/>
              <w:ind w:left="23"/>
              <w:jc w:val="center"/>
              <w:rPr>
                <w:sz w:val="24"/>
              </w:rPr>
            </w:pPr>
            <w:r>
              <w:rPr>
                <w:spacing w:val="-10"/>
                <w:sz w:val="24"/>
              </w:rPr>
              <w:t>4</w:t>
            </w:r>
          </w:p>
        </w:tc>
        <w:tc>
          <w:tcPr>
            <w:tcW w:w="3500" w:type="dxa"/>
          </w:tcPr>
          <w:p>
            <w:pPr>
              <w:pStyle w:val="TableParagraph"/>
              <w:spacing w:line="235" w:lineRule="auto"/>
              <w:ind w:left="117" w:right="1076"/>
              <w:rPr>
                <w:sz w:val="24"/>
              </w:rPr>
            </w:pPr>
            <w:r>
              <w:rPr>
                <w:sz w:val="24"/>
              </w:rPr>
              <w:t>Отчет</w:t>
            </w:r>
            <w:r>
              <w:rPr>
                <w:spacing w:val="-15"/>
                <w:sz w:val="24"/>
              </w:rPr>
              <w:t> </w:t>
            </w:r>
            <w:r>
              <w:rPr>
                <w:sz w:val="24"/>
              </w:rPr>
              <w:t>перед</w:t>
            </w:r>
            <w:r>
              <w:rPr>
                <w:spacing w:val="-15"/>
                <w:sz w:val="24"/>
              </w:rPr>
              <w:t> </w:t>
            </w:r>
            <w:r>
              <w:rPr>
                <w:sz w:val="24"/>
              </w:rPr>
              <w:t>классом</w:t>
            </w:r>
            <w:r>
              <w:rPr>
                <w:spacing w:val="-15"/>
                <w:sz w:val="24"/>
              </w:rPr>
              <w:t> </w:t>
            </w:r>
            <w:r>
              <w:rPr>
                <w:sz w:val="24"/>
              </w:rPr>
              <w:t>о проделанной работе</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4" w:lineRule="exact"/>
              <w:ind w:left="15"/>
              <w:jc w:val="center"/>
              <w:rPr>
                <w:sz w:val="24"/>
              </w:rPr>
            </w:pPr>
            <w:r>
              <w:rPr>
                <w:sz w:val="24"/>
              </w:rPr>
              <w:t>конец</w:t>
            </w:r>
            <w:r>
              <w:rPr>
                <w:spacing w:val="-3"/>
                <w:sz w:val="24"/>
              </w:rPr>
              <w:t> </w:t>
            </w:r>
            <w:r>
              <w:rPr>
                <w:sz w:val="24"/>
              </w:rPr>
              <w:t>уч.</w:t>
            </w:r>
            <w:r>
              <w:rPr>
                <w:spacing w:val="-12"/>
                <w:sz w:val="24"/>
              </w:rPr>
              <w:t> </w:t>
            </w:r>
            <w:r>
              <w:rPr>
                <w:spacing w:val="-4"/>
                <w:sz w:val="24"/>
              </w:rPr>
              <w:t>года</w:t>
            </w:r>
          </w:p>
        </w:tc>
        <w:tc>
          <w:tcPr>
            <w:tcW w:w="1994" w:type="dxa"/>
          </w:tcPr>
          <w:p>
            <w:pPr>
              <w:pStyle w:val="TableParagraph"/>
              <w:spacing w:line="235" w:lineRule="auto"/>
              <w:ind w:left="116" w:right="451"/>
              <w:rPr>
                <w:sz w:val="24"/>
              </w:rPr>
            </w:pPr>
            <w:r>
              <w:rPr>
                <w:spacing w:val="-2"/>
                <w:sz w:val="24"/>
              </w:rPr>
              <w:t>классные руководители</w:t>
            </w:r>
          </w:p>
        </w:tc>
      </w:tr>
      <w:tr>
        <w:trPr>
          <w:trHeight w:val="273" w:hRule="atLeast"/>
        </w:trPr>
        <w:tc>
          <w:tcPr>
            <w:tcW w:w="9350" w:type="dxa"/>
            <w:gridSpan w:val="5"/>
            <w:shd w:val="clear" w:color="auto" w:fill="D9D9D9"/>
          </w:tcPr>
          <w:p>
            <w:pPr>
              <w:pStyle w:val="TableParagraph"/>
              <w:spacing w:line="253" w:lineRule="exact"/>
              <w:ind w:left="1629"/>
              <w:rPr>
                <w:b/>
                <w:sz w:val="24"/>
              </w:rPr>
            </w:pPr>
            <w:r>
              <w:rPr>
                <w:b/>
                <w:sz w:val="24"/>
              </w:rPr>
              <w:t>9.</w:t>
            </w:r>
            <w:r>
              <w:rPr>
                <w:b/>
                <w:spacing w:val="-8"/>
                <w:sz w:val="24"/>
              </w:rPr>
              <w:t> </w:t>
            </w:r>
            <w:r>
              <w:rPr>
                <w:b/>
                <w:sz w:val="24"/>
              </w:rPr>
              <w:t>МОДУЛЬ</w:t>
            </w:r>
            <w:r>
              <w:rPr>
                <w:b/>
                <w:spacing w:val="-3"/>
                <w:sz w:val="24"/>
              </w:rPr>
              <w:t> </w:t>
            </w:r>
            <w:r>
              <w:rPr>
                <w:b/>
                <w:sz w:val="24"/>
              </w:rPr>
              <w:t>«ПРОФИЛАКТИКА</w:t>
            </w:r>
            <w:r>
              <w:rPr>
                <w:b/>
                <w:spacing w:val="-9"/>
                <w:sz w:val="24"/>
              </w:rPr>
              <w:t> </w:t>
            </w:r>
            <w:r>
              <w:rPr>
                <w:b/>
                <w:sz w:val="24"/>
              </w:rPr>
              <w:t>И</w:t>
            </w:r>
            <w:r>
              <w:rPr>
                <w:b/>
                <w:spacing w:val="-14"/>
                <w:sz w:val="24"/>
              </w:rPr>
              <w:t> </w:t>
            </w:r>
            <w:r>
              <w:rPr>
                <w:b/>
                <w:spacing w:val="-2"/>
                <w:sz w:val="24"/>
              </w:rPr>
              <w:t>БЕЗОПАСНОСТЬ»</w:t>
            </w:r>
          </w:p>
        </w:tc>
      </w:tr>
      <w:tr>
        <w:trPr>
          <w:trHeight w:val="1658"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tabs>
                <w:tab w:pos="2282" w:val="left" w:leader="none"/>
              </w:tabs>
              <w:ind w:left="117" w:right="99"/>
              <w:rPr>
                <w:sz w:val="24"/>
              </w:rPr>
            </w:pPr>
            <w:r>
              <w:rPr>
                <w:sz w:val="24"/>
              </w:rPr>
              <w:t>Реализация мероприятий, направленных</w:t>
            </w:r>
            <w:r>
              <w:rPr>
                <w:spacing w:val="-15"/>
                <w:sz w:val="24"/>
              </w:rPr>
              <w:t> </w:t>
            </w:r>
            <w:r>
              <w:rPr>
                <w:sz w:val="24"/>
              </w:rPr>
              <w:t>на</w:t>
            </w:r>
            <w:r>
              <w:rPr>
                <w:spacing w:val="-16"/>
                <w:sz w:val="24"/>
              </w:rPr>
              <w:t> </w:t>
            </w:r>
            <w:r>
              <w:rPr>
                <w:sz w:val="24"/>
              </w:rPr>
              <w:t>профилактику </w:t>
            </w:r>
            <w:r>
              <w:rPr>
                <w:spacing w:val="-2"/>
                <w:sz w:val="24"/>
              </w:rPr>
              <w:t>зависимых</w:t>
            </w:r>
            <w:r>
              <w:rPr>
                <w:sz w:val="24"/>
              </w:rPr>
              <w:tab/>
            </w:r>
            <w:r>
              <w:rPr>
                <w:spacing w:val="-2"/>
                <w:sz w:val="24"/>
              </w:rPr>
              <w:t>состояний, алкоголизма,</w:t>
            </w:r>
          </w:p>
          <w:p>
            <w:pPr>
              <w:pStyle w:val="TableParagraph"/>
              <w:tabs>
                <w:tab w:pos="1555" w:val="left" w:leader="none"/>
                <w:tab w:pos="1889" w:val="left" w:leader="none"/>
              </w:tabs>
              <w:spacing w:line="270" w:lineRule="atLeast"/>
              <w:ind w:left="117" w:right="115"/>
              <w:rPr>
                <w:sz w:val="24"/>
              </w:rPr>
            </w:pPr>
            <w:r>
              <w:rPr>
                <w:spacing w:val="-2"/>
                <w:sz w:val="24"/>
              </w:rPr>
              <w:t>наркомании</w:t>
            </w:r>
            <w:r>
              <w:rPr>
                <w:sz w:val="24"/>
              </w:rPr>
              <w:tab/>
            </w:r>
            <w:r>
              <w:rPr>
                <w:spacing w:val="-10"/>
                <w:sz w:val="24"/>
              </w:rPr>
              <w:t>и</w:t>
            </w:r>
            <w:r>
              <w:rPr>
                <w:sz w:val="24"/>
              </w:rPr>
              <w:tab/>
            </w:r>
            <w:r>
              <w:rPr>
                <w:spacing w:val="-4"/>
                <w:sz w:val="24"/>
              </w:rPr>
              <w:t>табакокурения среди</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1" w:lineRule="exact"/>
              <w:ind w:left="22"/>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социальный педагог,</w:t>
            </w:r>
          </w:p>
          <w:p>
            <w:pPr>
              <w:pStyle w:val="TableParagraph"/>
              <w:spacing w:line="272" w:lineRule="exact"/>
              <w:ind w:left="116"/>
              <w:rPr>
                <w:sz w:val="24"/>
              </w:rPr>
            </w:pPr>
            <w:r>
              <w:rPr>
                <w:spacing w:val="-2"/>
                <w:sz w:val="24"/>
              </w:rPr>
              <w:t>классные руководители</w:t>
            </w:r>
          </w:p>
        </w:tc>
      </w:tr>
    </w:tbl>
    <w:p>
      <w:pPr>
        <w:spacing w:after="0" w:line="272" w:lineRule="exact"/>
        <w:rPr>
          <w:sz w:val="24"/>
        </w:rPr>
        <w:sectPr>
          <w:type w:val="continuous"/>
          <w:pgSz w:w="11930" w:h="16860"/>
          <w:pgMar w:header="0" w:footer="1360" w:top="1100" w:bottom="1810"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549" w:hRule="atLeast"/>
        </w:trPr>
        <w:tc>
          <w:tcPr>
            <w:tcW w:w="840" w:type="dxa"/>
            <w:tcBorders>
              <w:bottom w:val="single" w:sz="6" w:space="0" w:color="000000"/>
            </w:tcBorders>
          </w:tcPr>
          <w:p>
            <w:pPr>
              <w:pStyle w:val="TableParagraph"/>
              <w:ind w:left="0"/>
              <w:rPr>
                <w:sz w:val="24"/>
              </w:rPr>
            </w:pPr>
          </w:p>
        </w:tc>
        <w:tc>
          <w:tcPr>
            <w:tcW w:w="3500" w:type="dxa"/>
            <w:tcBorders>
              <w:bottom w:val="single" w:sz="6" w:space="0" w:color="000000"/>
            </w:tcBorders>
          </w:tcPr>
          <w:p>
            <w:pPr>
              <w:pStyle w:val="TableParagraph"/>
              <w:tabs>
                <w:tab w:pos="2412" w:val="left" w:leader="none"/>
              </w:tabs>
              <w:spacing w:line="232" w:lineRule="auto"/>
              <w:ind w:left="117" w:right="96"/>
              <w:rPr>
                <w:sz w:val="24"/>
              </w:rPr>
            </w:pPr>
            <w:r>
              <w:rPr>
                <w:spacing w:val="-2"/>
                <w:sz w:val="24"/>
              </w:rPr>
              <w:t>обучающихся</w:t>
            </w:r>
            <w:r>
              <w:rPr>
                <w:sz w:val="24"/>
              </w:rPr>
              <w:tab/>
            </w:r>
            <w:r>
              <w:rPr>
                <w:spacing w:val="-2"/>
                <w:sz w:val="24"/>
              </w:rPr>
              <w:t>(согласно </w:t>
            </w:r>
            <w:r>
              <w:rPr>
                <w:sz w:val="24"/>
              </w:rPr>
              <w:t>отдельному</w:t>
            </w:r>
            <w:r>
              <w:rPr>
                <w:spacing w:val="-21"/>
                <w:sz w:val="24"/>
              </w:rPr>
              <w:t> </w:t>
            </w:r>
            <w:r>
              <w:rPr>
                <w:sz w:val="24"/>
              </w:rPr>
              <w:t>плану)</w:t>
            </w:r>
          </w:p>
        </w:tc>
        <w:tc>
          <w:tcPr>
            <w:tcW w:w="1173" w:type="dxa"/>
            <w:tcBorders>
              <w:bottom w:val="single" w:sz="6" w:space="0" w:color="000000"/>
            </w:tcBorders>
          </w:tcPr>
          <w:p>
            <w:pPr>
              <w:pStyle w:val="TableParagraph"/>
              <w:ind w:left="0"/>
              <w:rPr>
                <w:sz w:val="24"/>
              </w:rPr>
            </w:pPr>
          </w:p>
        </w:tc>
        <w:tc>
          <w:tcPr>
            <w:tcW w:w="1843" w:type="dxa"/>
            <w:tcBorders>
              <w:bottom w:val="single" w:sz="6" w:space="0" w:color="000000"/>
            </w:tcBorders>
          </w:tcPr>
          <w:p>
            <w:pPr>
              <w:pStyle w:val="TableParagraph"/>
              <w:ind w:left="0"/>
              <w:rPr>
                <w:sz w:val="24"/>
              </w:rPr>
            </w:pPr>
          </w:p>
        </w:tc>
        <w:tc>
          <w:tcPr>
            <w:tcW w:w="1994" w:type="dxa"/>
            <w:tcBorders>
              <w:bottom w:val="single" w:sz="6" w:space="0" w:color="000000"/>
            </w:tcBorders>
          </w:tcPr>
          <w:p>
            <w:pPr>
              <w:pStyle w:val="TableParagraph"/>
              <w:ind w:left="0"/>
              <w:rPr>
                <w:sz w:val="24"/>
              </w:rPr>
            </w:pPr>
          </w:p>
        </w:tc>
      </w:tr>
      <w:tr>
        <w:trPr>
          <w:trHeight w:val="1927" w:hRule="atLeast"/>
        </w:trPr>
        <w:tc>
          <w:tcPr>
            <w:tcW w:w="840" w:type="dxa"/>
            <w:tcBorders>
              <w:top w:val="single" w:sz="6" w:space="0" w:color="000000"/>
            </w:tcBorders>
          </w:tcPr>
          <w:p>
            <w:pPr>
              <w:pStyle w:val="TableParagraph"/>
              <w:spacing w:line="263" w:lineRule="exact"/>
              <w:ind w:left="23"/>
              <w:jc w:val="center"/>
              <w:rPr>
                <w:sz w:val="24"/>
              </w:rPr>
            </w:pPr>
            <w:r>
              <w:rPr>
                <w:spacing w:val="-10"/>
                <w:sz w:val="24"/>
              </w:rPr>
              <w:t>2</w:t>
            </w:r>
          </w:p>
        </w:tc>
        <w:tc>
          <w:tcPr>
            <w:tcW w:w="3500" w:type="dxa"/>
            <w:tcBorders>
              <w:top w:val="single" w:sz="6" w:space="0" w:color="000000"/>
            </w:tcBorders>
          </w:tcPr>
          <w:p>
            <w:pPr>
              <w:pStyle w:val="TableParagraph"/>
              <w:ind w:left="117" w:right="80"/>
              <w:jc w:val="both"/>
              <w:rPr>
                <w:sz w:val="24"/>
              </w:rPr>
            </w:pPr>
            <w:r>
              <w:rPr>
                <w:sz w:val="24"/>
              </w:rPr>
              <w:t>Социальный паспорт школы, в том числе с целью на предмет выявления детей. семей </w:t>
            </w:r>
            <w:r>
              <w:rPr>
                <w:sz w:val="24"/>
              </w:rPr>
              <w:t>в социально-опасном</w:t>
            </w:r>
            <w:r>
              <w:rPr>
                <w:spacing w:val="-15"/>
                <w:sz w:val="24"/>
              </w:rPr>
              <w:t> </w:t>
            </w:r>
            <w:r>
              <w:rPr>
                <w:sz w:val="24"/>
              </w:rPr>
              <w:t>положении, склонных</w:t>
            </w:r>
            <w:r>
              <w:rPr>
                <w:spacing w:val="56"/>
                <w:sz w:val="24"/>
              </w:rPr>
              <w:t> </w:t>
            </w:r>
            <w:r>
              <w:rPr>
                <w:sz w:val="24"/>
              </w:rPr>
              <w:t>к</w:t>
            </w:r>
            <w:r>
              <w:rPr>
                <w:spacing w:val="56"/>
                <w:sz w:val="24"/>
              </w:rPr>
              <w:t> </w:t>
            </w:r>
            <w:r>
              <w:rPr>
                <w:spacing w:val="-2"/>
                <w:sz w:val="24"/>
              </w:rPr>
              <w:t>правонарушениям,</w:t>
            </w:r>
          </w:p>
          <w:p>
            <w:pPr>
              <w:pStyle w:val="TableParagraph"/>
              <w:spacing w:line="268" w:lineRule="exact"/>
              <w:ind w:left="117" w:right="276"/>
              <w:jc w:val="both"/>
              <w:rPr>
                <w:sz w:val="24"/>
              </w:rPr>
            </w:pPr>
            <w:r>
              <w:rPr>
                <w:sz w:val="24"/>
              </w:rPr>
              <w:t>употреблению алкоголя и др. </w:t>
            </w:r>
            <w:r>
              <w:rPr>
                <w:spacing w:val="-4"/>
                <w:sz w:val="24"/>
              </w:rPr>
              <w:t>ПАВ</w:t>
            </w:r>
          </w:p>
        </w:tc>
        <w:tc>
          <w:tcPr>
            <w:tcW w:w="1173" w:type="dxa"/>
            <w:tcBorders>
              <w:top w:val="single" w:sz="6" w:space="0" w:color="000000"/>
            </w:tcBorders>
          </w:tcPr>
          <w:p>
            <w:pPr>
              <w:pStyle w:val="TableParagraph"/>
              <w:spacing w:line="254"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Borders>
              <w:top w:val="single" w:sz="6" w:space="0" w:color="000000"/>
            </w:tcBorders>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Borders>
              <w:top w:val="single" w:sz="6" w:space="0" w:color="000000"/>
            </w:tcBorders>
          </w:tcPr>
          <w:p>
            <w:pPr>
              <w:pStyle w:val="TableParagraph"/>
              <w:ind w:left="116" w:right="451"/>
              <w:rPr>
                <w:sz w:val="24"/>
              </w:rPr>
            </w:pPr>
            <w:r>
              <w:rPr>
                <w:spacing w:val="-2"/>
                <w:sz w:val="24"/>
              </w:rPr>
              <w:t>социальный педагог, классные руководители</w:t>
            </w:r>
          </w:p>
        </w:tc>
      </w:tr>
      <w:tr>
        <w:trPr>
          <w:trHeight w:val="1379"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tabs>
                <w:tab w:pos="1927" w:val="left" w:leader="none"/>
              </w:tabs>
              <w:ind w:left="117" w:right="80"/>
              <w:jc w:val="both"/>
              <w:rPr>
                <w:sz w:val="24"/>
              </w:rPr>
            </w:pPr>
            <w:r>
              <w:rPr>
                <w:spacing w:val="-2"/>
                <w:sz w:val="24"/>
              </w:rPr>
              <w:t>Реализация</w:t>
            </w:r>
            <w:r>
              <w:rPr>
                <w:sz w:val="24"/>
              </w:rPr>
              <w:tab/>
            </w:r>
            <w:r>
              <w:rPr>
                <w:spacing w:val="-2"/>
                <w:sz w:val="24"/>
              </w:rPr>
              <w:t>Мероприятий, </w:t>
            </w:r>
            <w:r>
              <w:rPr>
                <w:sz w:val="24"/>
              </w:rPr>
              <w:t>направленных на обеспечение сохранения</w:t>
            </w:r>
            <w:r>
              <w:rPr>
                <w:spacing w:val="72"/>
                <w:sz w:val="24"/>
              </w:rPr>
              <w:t>   </w:t>
            </w:r>
            <w:r>
              <w:rPr>
                <w:sz w:val="24"/>
              </w:rPr>
              <w:t>и</w:t>
            </w:r>
            <w:r>
              <w:rPr>
                <w:spacing w:val="74"/>
                <w:sz w:val="24"/>
              </w:rPr>
              <w:t>   </w:t>
            </w:r>
            <w:r>
              <w:rPr>
                <w:spacing w:val="-2"/>
                <w:sz w:val="24"/>
              </w:rPr>
              <w:t>укрепления</w:t>
            </w:r>
          </w:p>
          <w:p>
            <w:pPr>
              <w:pStyle w:val="TableParagraph"/>
              <w:spacing w:line="268" w:lineRule="exact"/>
              <w:ind w:left="117" w:right="396"/>
              <w:jc w:val="both"/>
              <w:rPr>
                <w:sz w:val="24"/>
              </w:rPr>
            </w:pPr>
            <w:r>
              <w:rPr>
                <w:sz w:val="24"/>
              </w:rPr>
              <w:t>здоровья, качества питания (согласно</w:t>
            </w:r>
            <w:r>
              <w:rPr>
                <w:spacing w:val="-8"/>
                <w:sz w:val="24"/>
              </w:rPr>
              <w:t> </w:t>
            </w:r>
            <w:r>
              <w:rPr>
                <w:sz w:val="24"/>
              </w:rPr>
              <w:t>отдельному</w:t>
            </w:r>
            <w:r>
              <w:rPr>
                <w:spacing w:val="-16"/>
                <w:sz w:val="24"/>
              </w:rPr>
              <w:t> </w:t>
            </w:r>
            <w:r>
              <w:rPr>
                <w:spacing w:val="-2"/>
                <w:sz w:val="24"/>
              </w:rPr>
              <w:t>плану)</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УР, </w:t>
            </w:r>
            <w:r>
              <w:rPr>
                <w:spacing w:val="-2"/>
                <w:sz w:val="24"/>
              </w:rPr>
              <w:t>классные руководители</w:t>
            </w:r>
          </w:p>
        </w:tc>
      </w:tr>
      <w:tr>
        <w:trPr>
          <w:trHeight w:val="1932" w:hRule="atLeast"/>
        </w:trPr>
        <w:tc>
          <w:tcPr>
            <w:tcW w:w="840" w:type="dxa"/>
          </w:tcPr>
          <w:p>
            <w:pPr>
              <w:pStyle w:val="TableParagraph"/>
              <w:spacing w:line="261" w:lineRule="exact"/>
              <w:ind w:left="23"/>
              <w:jc w:val="center"/>
              <w:rPr>
                <w:sz w:val="24"/>
              </w:rPr>
            </w:pPr>
            <w:r>
              <w:rPr>
                <w:spacing w:val="-10"/>
                <w:sz w:val="24"/>
              </w:rPr>
              <w:t>5</w:t>
            </w:r>
          </w:p>
        </w:tc>
        <w:tc>
          <w:tcPr>
            <w:tcW w:w="3500" w:type="dxa"/>
          </w:tcPr>
          <w:p>
            <w:pPr>
              <w:pStyle w:val="TableParagraph"/>
              <w:tabs>
                <w:tab w:pos="2760" w:val="left" w:leader="none"/>
                <w:tab w:pos="2813" w:val="left" w:leader="none"/>
              </w:tabs>
              <w:ind w:left="117" w:right="102"/>
              <w:rPr>
                <w:sz w:val="24"/>
              </w:rPr>
            </w:pPr>
            <w:r>
              <w:rPr>
                <w:spacing w:val="-2"/>
                <w:sz w:val="24"/>
              </w:rPr>
              <w:t>Реализация</w:t>
            </w:r>
            <w:r>
              <w:rPr>
                <w:sz w:val="24"/>
              </w:rPr>
              <w:tab/>
            </w:r>
            <w:r>
              <w:rPr>
                <w:spacing w:val="-4"/>
                <w:sz w:val="24"/>
              </w:rPr>
              <w:t>Плана </w:t>
            </w:r>
            <w:r>
              <w:rPr>
                <w:sz w:val="24"/>
              </w:rPr>
              <w:t>профилактической работы по </w:t>
            </w:r>
            <w:r>
              <w:rPr>
                <w:spacing w:val="-2"/>
                <w:sz w:val="24"/>
              </w:rPr>
              <w:t>предупреждению правонарушений, безнадзорности</w:t>
            </w:r>
            <w:r>
              <w:rPr>
                <w:sz w:val="24"/>
              </w:rPr>
              <w:tab/>
              <w:tab/>
            </w:r>
            <w:r>
              <w:rPr>
                <w:spacing w:val="-5"/>
                <w:sz w:val="24"/>
              </w:rPr>
              <w:t>среди</w:t>
            </w:r>
          </w:p>
          <w:p>
            <w:pPr>
              <w:pStyle w:val="TableParagraph"/>
              <w:tabs>
                <w:tab w:pos="2409" w:val="left" w:leader="none"/>
              </w:tabs>
              <w:spacing w:line="270" w:lineRule="atLeast"/>
              <w:ind w:left="117" w:right="108"/>
              <w:rPr>
                <w:sz w:val="24"/>
              </w:rPr>
            </w:pPr>
            <w:r>
              <w:rPr>
                <w:spacing w:val="-2"/>
                <w:sz w:val="24"/>
              </w:rPr>
              <w:t>обучающихся</w:t>
            </w:r>
            <w:r>
              <w:rPr>
                <w:sz w:val="24"/>
              </w:rPr>
              <w:tab/>
            </w:r>
            <w:r>
              <w:rPr>
                <w:spacing w:val="-4"/>
                <w:sz w:val="24"/>
              </w:rPr>
              <w:t>(согласно </w:t>
            </w:r>
            <w:r>
              <w:rPr>
                <w:sz w:val="24"/>
              </w:rPr>
              <w:t>отдельному</w:t>
            </w:r>
            <w:r>
              <w:rPr>
                <w:spacing w:val="-21"/>
                <w:sz w:val="24"/>
              </w:rPr>
              <w:t> </w:t>
            </w:r>
            <w:r>
              <w:rPr>
                <w:sz w:val="24"/>
              </w:rPr>
              <w:t>плану)</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97"/>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социальный педагог, классные руководители</w:t>
            </w:r>
          </w:p>
        </w:tc>
      </w:tr>
      <w:tr>
        <w:trPr>
          <w:trHeight w:val="1655" w:hRule="atLeast"/>
        </w:trPr>
        <w:tc>
          <w:tcPr>
            <w:tcW w:w="840" w:type="dxa"/>
          </w:tcPr>
          <w:p>
            <w:pPr>
              <w:pStyle w:val="TableParagraph"/>
              <w:spacing w:line="263" w:lineRule="exact"/>
              <w:ind w:left="23"/>
              <w:jc w:val="center"/>
              <w:rPr>
                <w:sz w:val="24"/>
              </w:rPr>
            </w:pPr>
            <w:r>
              <w:rPr>
                <w:spacing w:val="-10"/>
                <w:sz w:val="24"/>
              </w:rPr>
              <w:t>6</w:t>
            </w:r>
          </w:p>
        </w:tc>
        <w:tc>
          <w:tcPr>
            <w:tcW w:w="3500" w:type="dxa"/>
          </w:tcPr>
          <w:p>
            <w:pPr>
              <w:pStyle w:val="TableParagraph"/>
              <w:ind w:left="117"/>
              <w:rPr>
                <w:sz w:val="24"/>
              </w:rPr>
            </w:pPr>
            <w:r>
              <w:rPr>
                <w:sz w:val="24"/>
              </w:rPr>
              <w:t>Реализация мероприятий по </w:t>
            </w:r>
            <w:r>
              <w:rPr>
                <w:spacing w:val="-2"/>
                <w:sz w:val="24"/>
              </w:rPr>
              <w:t>профилактике</w:t>
            </w:r>
            <w:r>
              <w:rPr>
                <w:spacing w:val="-8"/>
                <w:sz w:val="24"/>
              </w:rPr>
              <w:t> </w:t>
            </w:r>
            <w:r>
              <w:rPr>
                <w:spacing w:val="-2"/>
                <w:sz w:val="24"/>
              </w:rPr>
              <w:t>экстремизма</w:t>
            </w:r>
            <w:r>
              <w:rPr>
                <w:spacing w:val="-7"/>
                <w:sz w:val="24"/>
              </w:rPr>
              <w:t> </w:t>
            </w:r>
            <w:r>
              <w:rPr>
                <w:spacing w:val="-2"/>
                <w:sz w:val="24"/>
              </w:rPr>
              <w:t>и </w:t>
            </w:r>
            <w:r>
              <w:rPr>
                <w:sz w:val="24"/>
              </w:rPr>
              <w:t>терроризма (согласно отдельному</w:t>
            </w:r>
            <w:r>
              <w:rPr>
                <w:spacing w:val="-21"/>
                <w:sz w:val="24"/>
              </w:rPr>
              <w:t> </w:t>
            </w:r>
            <w:r>
              <w:rPr>
                <w:sz w:val="24"/>
              </w:rPr>
              <w:t>плану)</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социальный педагог,</w:t>
            </w:r>
          </w:p>
          <w:p>
            <w:pPr>
              <w:pStyle w:val="TableParagraph"/>
              <w:spacing w:line="272" w:lineRule="exact"/>
              <w:ind w:left="116"/>
              <w:rPr>
                <w:sz w:val="24"/>
              </w:rPr>
            </w:pPr>
            <w:r>
              <w:rPr>
                <w:spacing w:val="-2"/>
                <w:sz w:val="24"/>
              </w:rPr>
              <w:t>классные руководители</w:t>
            </w:r>
          </w:p>
        </w:tc>
      </w:tr>
      <w:tr>
        <w:trPr>
          <w:trHeight w:val="2207" w:hRule="atLeast"/>
        </w:trPr>
        <w:tc>
          <w:tcPr>
            <w:tcW w:w="840" w:type="dxa"/>
          </w:tcPr>
          <w:p>
            <w:pPr>
              <w:pStyle w:val="TableParagraph"/>
              <w:spacing w:line="261" w:lineRule="exact"/>
              <w:ind w:left="23"/>
              <w:jc w:val="center"/>
              <w:rPr>
                <w:sz w:val="24"/>
              </w:rPr>
            </w:pPr>
            <w:r>
              <w:rPr>
                <w:spacing w:val="-10"/>
                <w:sz w:val="24"/>
              </w:rPr>
              <w:t>7</w:t>
            </w:r>
          </w:p>
        </w:tc>
        <w:tc>
          <w:tcPr>
            <w:tcW w:w="3500" w:type="dxa"/>
          </w:tcPr>
          <w:p>
            <w:pPr>
              <w:pStyle w:val="TableParagraph"/>
              <w:ind w:left="117" w:right="322"/>
              <w:rPr>
                <w:sz w:val="24"/>
              </w:rPr>
            </w:pPr>
            <w:r>
              <w:rPr>
                <w:sz w:val="24"/>
              </w:rPr>
              <w:t>Реализация мероприятий, направленных на профилактику</w:t>
            </w:r>
            <w:r>
              <w:rPr>
                <w:spacing w:val="-15"/>
                <w:sz w:val="24"/>
              </w:rPr>
              <w:t> </w:t>
            </w:r>
            <w:r>
              <w:rPr>
                <w:sz w:val="24"/>
              </w:rPr>
              <w:t>по</w:t>
            </w:r>
            <w:r>
              <w:rPr>
                <w:spacing w:val="-15"/>
                <w:sz w:val="24"/>
              </w:rPr>
              <w:t> </w:t>
            </w:r>
            <w:r>
              <w:rPr>
                <w:sz w:val="24"/>
              </w:rPr>
              <w:t>дорожной безопасности, пожарной </w:t>
            </w:r>
            <w:r>
              <w:rPr>
                <w:spacing w:val="-2"/>
                <w:sz w:val="24"/>
              </w:rPr>
              <w:t>безопасности, антитеррористической</w:t>
            </w:r>
          </w:p>
          <w:p>
            <w:pPr>
              <w:pStyle w:val="TableParagraph"/>
              <w:spacing w:line="268" w:lineRule="exact"/>
              <w:ind w:left="117"/>
              <w:rPr>
                <w:sz w:val="24"/>
              </w:rPr>
            </w:pPr>
            <w:r>
              <w:rPr>
                <w:sz w:val="24"/>
              </w:rPr>
              <w:t>безопасности</w:t>
            </w:r>
            <w:r>
              <w:rPr>
                <w:spacing w:val="-15"/>
                <w:sz w:val="24"/>
              </w:rPr>
              <w:t> </w:t>
            </w:r>
            <w:r>
              <w:rPr>
                <w:sz w:val="24"/>
              </w:rPr>
              <w:t>(согласно отдельному</w:t>
            </w:r>
            <w:r>
              <w:rPr>
                <w:spacing w:val="-21"/>
                <w:sz w:val="24"/>
              </w:rPr>
              <w:t> </w:t>
            </w:r>
            <w:r>
              <w:rPr>
                <w:sz w:val="24"/>
              </w:rPr>
              <w:t>плану)</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классные руководители</w:t>
            </w:r>
          </w:p>
        </w:tc>
      </w:tr>
      <w:tr>
        <w:trPr>
          <w:trHeight w:val="273" w:hRule="atLeast"/>
        </w:trPr>
        <w:tc>
          <w:tcPr>
            <w:tcW w:w="9350" w:type="dxa"/>
            <w:gridSpan w:val="5"/>
            <w:tcBorders>
              <w:left w:val="single" w:sz="4" w:space="0" w:color="D9D9D9"/>
              <w:right w:val="single" w:sz="4" w:space="0" w:color="D9D9D9"/>
            </w:tcBorders>
          </w:tcPr>
          <w:p>
            <w:pPr>
              <w:pStyle w:val="TableParagraph"/>
              <w:spacing w:line="253" w:lineRule="exact"/>
              <w:ind w:left="1968"/>
              <w:rPr>
                <w:b/>
                <w:sz w:val="24"/>
              </w:rPr>
            </w:pPr>
            <w:r>
              <w:rPr>
                <w:b/>
                <w:color w:val="000000"/>
                <w:sz w:val="24"/>
                <w:highlight w:val="lightGray"/>
              </w:rPr>
              <w:t>10.</w:t>
            </w:r>
            <w:r>
              <w:rPr>
                <w:b/>
                <w:color w:val="000000"/>
                <w:spacing w:val="-10"/>
                <w:sz w:val="24"/>
                <w:highlight w:val="lightGray"/>
              </w:rPr>
              <w:t> </w:t>
            </w:r>
            <w:r>
              <w:rPr>
                <w:b/>
                <w:color w:val="000000"/>
                <w:sz w:val="24"/>
                <w:highlight w:val="lightGray"/>
              </w:rPr>
              <w:t>МОДУЛЬ</w:t>
            </w:r>
            <w:r>
              <w:rPr>
                <w:b/>
                <w:color w:val="000000"/>
                <w:spacing w:val="-2"/>
                <w:sz w:val="24"/>
                <w:highlight w:val="lightGray"/>
              </w:rPr>
              <w:t> </w:t>
            </w:r>
            <w:r>
              <w:rPr>
                <w:b/>
                <w:color w:val="000000"/>
                <w:sz w:val="24"/>
                <w:highlight w:val="lightGray"/>
              </w:rPr>
              <w:t>«СОЦИАЛЬНОЕ</w:t>
            </w:r>
            <w:r>
              <w:rPr>
                <w:b/>
                <w:color w:val="000000"/>
                <w:spacing w:val="-1"/>
                <w:sz w:val="24"/>
                <w:highlight w:val="lightGray"/>
              </w:rPr>
              <w:t> </w:t>
            </w:r>
            <w:r>
              <w:rPr>
                <w:b/>
                <w:color w:val="000000"/>
                <w:spacing w:val="-2"/>
                <w:sz w:val="24"/>
                <w:highlight w:val="lightGray"/>
              </w:rPr>
              <w:t>ПАРТНЕРСТВО»</w:t>
            </w:r>
          </w:p>
        </w:tc>
      </w:tr>
      <w:tr>
        <w:trPr>
          <w:trHeight w:val="1101" w:hRule="atLeast"/>
        </w:trPr>
        <w:tc>
          <w:tcPr>
            <w:tcW w:w="840" w:type="dxa"/>
          </w:tcPr>
          <w:p>
            <w:pPr>
              <w:pStyle w:val="TableParagraph"/>
              <w:spacing w:line="263" w:lineRule="exact"/>
              <w:ind w:left="23"/>
              <w:jc w:val="center"/>
              <w:rPr>
                <w:sz w:val="24"/>
              </w:rPr>
            </w:pPr>
            <w:r>
              <w:rPr>
                <w:spacing w:val="-10"/>
                <w:sz w:val="24"/>
              </w:rPr>
              <w:t>1</w:t>
            </w:r>
          </w:p>
        </w:tc>
        <w:tc>
          <w:tcPr>
            <w:tcW w:w="3500" w:type="dxa"/>
          </w:tcPr>
          <w:p>
            <w:pPr>
              <w:pStyle w:val="TableParagraph"/>
              <w:tabs>
                <w:tab w:pos="1481" w:val="left" w:leader="none"/>
                <w:tab w:pos="2114" w:val="left" w:leader="none"/>
                <w:tab w:pos="2381" w:val="left" w:leader="none"/>
              </w:tabs>
              <w:spacing w:line="237" w:lineRule="auto"/>
              <w:ind w:left="117" w:right="85"/>
              <w:rPr>
                <w:sz w:val="24"/>
              </w:rPr>
            </w:pPr>
            <w:r>
              <w:rPr>
                <w:spacing w:val="-2"/>
                <w:sz w:val="24"/>
              </w:rPr>
              <w:t>Участие</w:t>
            </w:r>
            <w:r>
              <w:rPr>
                <w:sz w:val="24"/>
              </w:rPr>
              <w:tab/>
            </w:r>
            <w:r>
              <w:rPr>
                <w:spacing w:val="-10"/>
                <w:sz w:val="24"/>
              </w:rPr>
              <w:t>в</w:t>
            </w:r>
            <w:r>
              <w:rPr>
                <w:sz w:val="24"/>
              </w:rPr>
              <w:tab/>
            </w:r>
            <w:r>
              <w:rPr>
                <w:spacing w:val="-2"/>
                <w:sz w:val="24"/>
              </w:rPr>
              <w:t>совещаниях, вебинарах,</w:t>
            </w:r>
            <w:r>
              <w:rPr>
                <w:sz w:val="24"/>
              </w:rPr>
              <w:tab/>
              <w:tab/>
              <w:tab/>
            </w:r>
            <w:r>
              <w:rPr>
                <w:spacing w:val="-2"/>
                <w:sz w:val="24"/>
              </w:rPr>
              <w:t>районных</w:t>
            </w:r>
          </w:p>
          <w:p>
            <w:pPr>
              <w:pStyle w:val="TableParagraph"/>
              <w:spacing w:line="270" w:lineRule="exact"/>
              <w:ind w:left="117"/>
              <w:rPr>
                <w:sz w:val="24"/>
              </w:rPr>
            </w:pPr>
            <w:r>
              <w:rPr>
                <w:sz w:val="24"/>
              </w:rPr>
              <w:t>конференциях,</w:t>
            </w:r>
            <w:r>
              <w:rPr>
                <w:spacing w:val="-13"/>
                <w:sz w:val="24"/>
              </w:rPr>
              <w:t> </w:t>
            </w:r>
            <w:r>
              <w:rPr>
                <w:sz w:val="24"/>
              </w:rPr>
              <w:t>круглых</w:t>
            </w:r>
            <w:r>
              <w:rPr>
                <w:spacing w:val="-11"/>
                <w:sz w:val="24"/>
              </w:rPr>
              <w:t> </w:t>
            </w:r>
            <w:r>
              <w:rPr>
                <w:sz w:val="24"/>
              </w:rPr>
              <w:t>столах, семинарах для педагогов.</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29"/>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методист</w:t>
            </w:r>
          </w:p>
        </w:tc>
      </w:tr>
      <w:tr>
        <w:trPr>
          <w:trHeight w:val="1105" w:hRule="atLeast"/>
        </w:trPr>
        <w:tc>
          <w:tcPr>
            <w:tcW w:w="840" w:type="dxa"/>
          </w:tcPr>
          <w:p>
            <w:pPr>
              <w:pStyle w:val="TableParagraph"/>
              <w:spacing w:line="263" w:lineRule="exact"/>
              <w:ind w:left="23"/>
              <w:jc w:val="center"/>
              <w:rPr>
                <w:sz w:val="24"/>
              </w:rPr>
            </w:pPr>
            <w:r>
              <w:rPr>
                <w:spacing w:val="-10"/>
                <w:sz w:val="24"/>
              </w:rPr>
              <w:t>2</w:t>
            </w:r>
          </w:p>
        </w:tc>
        <w:tc>
          <w:tcPr>
            <w:tcW w:w="3500" w:type="dxa"/>
          </w:tcPr>
          <w:p>
            <w:pPr>
              <w:pStyle w:val="TableParagraph"/>
              <w:tabs>
                <w:tab w:pos="2289" w:val="left" w:leader="none"/>
              </w:tabs>
              <w:ind w:left="117" w:right="85"/>
              <w:rPr>
                <w:sz w:val="24"/>
              </w:rPr>
            </w:pPr>
            <w:r>
              <w:rPr>
                <w:sz w:val="24"/>
              </w:rPr>
              <w:t>Участие</w:t>
            </w:r>
            <w:r>
              <w:rPr>
                <w:spacing w:val="-15"/>
                <w:sz w:val="24"/>
              </w:rPr>
              <w:t> </w:t>
            </w:r>
            <w:r>
              <w:rPr>
                <w:sz w:val="24"/>
              </w:rPr>
              <w:t>в</w:t>
            </w:r>
            <w:r>
              <w:rPr>
                <w:spacing w:val="-15"/>
                <w:sz w:val="24"/>
              </w:rPr>
              <w:t> </w:t>
            </w:r>
            <w:r>
              <w:rPr>
                <w:sz w:val="24"/>
              </w:rPr>
              <w:t>районных,</w:t>
            </w:r>
            <w:r>
              <w:rPr>
                <w:spacing w:val="-15"/>
                <w:sz w:val="24"/>
              </w:rPr>
              <w:t> </w:t>
            </w:r>
            <w:r>
              <w:rPr>
                <w:sz w:val="24"/>
              </w:rPr>
              <w:t>окружных, </w:t>
            </w:r>
            <w:r>
              <w:rPr>
                <w:spacing w:val="-2"/>
                <w:sz w:val="24"/>
              </w:rPr>
              <w:t>Всероссийских</w:t>
            </w:r>
            <w:r>
              <w:rPr>
                <w:sz w:val="24"/>
              </w:rPr>
              <w:tab/>
            </w:r>
            <w:r>
              <w:rPr>
                <w:spacing w:val="-2"/>
                <w:sz w:val="24"/>
              </w:rPr>
              <w:t>конкурсах,</w:t>
            </w:r>
          </w:p>
          <w:p>
            <w:pPr>
              <w:pStyle w:val="TableParagraph"/>
              <w:tabs>
                <w:tab w:pos="2285" w:val="left" w:leader="none"/>
              </w:tabs>
              <w:spacing w:line="232" w:lineRule="auto"/>
              <w:ind w:left="117" w:right="94"/>
              <w:rPr>
                <w:sz w:val="24"/>
              </w:rPr>
            </w:pPr>
            <w:r>
              <w:rPr>
                <w:spacing w:val="-2"/>
                <w:sz w:val="24"/>
              </w:rPr>
              <w:t>олимпиадах,</w:t>
            </w:r>
            <w:r>
              <w:rPr>
                <w:sz w:val="24"/>
              </w:rPr>
              <w:tab/>
            </w:r>
            <w:r>
              <w:rPr>
                <w:spacing w:val="-2"/>
                <w:sz w:val="24"/>
              </w:rPr>
              <w:t>выставках, соревнованиях</w:t>
            </w:r>
          </w:p>
        </w:tc>
        <w:tc>
          <w:tcPr>
            <w:tcW w:w="1173" w:type="dxa"/>
          </w:tcPr>
          <w:p>
            <w:pPr>
              <w:pStyle w:val="TableParagraph"/>
              <w:spacing w:line="261"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w:t>
            </w:r>
          </w:p>
          <w:p>
            <w:pPr>
              <w:pStyle w:val="TableParagraph"/>
              <w:spacing w:line="232" w:lineRule="auto"/>
              <w:ind w:left="116"/>
              <w:rPr>
                <w:sz w:val="24"/>
              </w:rPr>
            </w:pPr>
            <w:r>
              <w:rPr>
                <w:spacing w:val="-2"/>
                <w:sz w:val="24"/>
              </w:rPr>
              <w:t>классные руководители</w:t>
            </w:r>
          </w:p>
        </w:tc>
      </w:tr>
      <w:tr>
        <w:trPr>
          <w:trHeight w:val="1381"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tabs>
                <w:tab w:pos="1932" w:val="left" w:leader="none"/>
              </w:tabs>
              <w:spacing w:line="237" w:lineRule="auto"/>
              <w:ind w:left="117" w:right="118"/>
              <w:rPr>
                <w:sz w:val="24"/>
              </w:rPr>
            </w:pPr>
            <w:r>
              <w:rPr>
                <w:spacing w:val="-2"/>
                <w:sz w:val="24"/>
              </w:rPr>
              <w:t>Спортивные</w:t>
            </w:r>
            <w:r>
              <w:rPr>
                <w:sz w:val="24"/>
              </w:rPr>
              <w:tab/>
            </w:r>
            <w:r>
              <w:rPr>
                <w:spacing w:val="-4"/>
                <w:sz w:val="24"/>
              </w:rPr>
              <w:t>соревнования, </w:t>
            </w:r>
            <w:r>
              <w:rPr>
                <w:sz w:val="24"/>
              </w:rPr>
              <w:t>сдача норм ГТО</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7" w:lineRule="auto"/>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Учителя физической культуры,</w:t>
            </w:r>
          </w:p>
        </w:tc>
      </w:tr>
    </w:tbl>
    <w:p>
      <w:pPr>
        <w:spacing w:after="0" w:line="237" w:lineRule="auto"/>
        <w:rPr>
          <w:sz w:val="24"/>
        </w:rPr>
        <w:sectPr>
          <w:type w:val="continuous"/>
          <w:pgSz w:w="11930" w:h="16860"/>
          <w:pgMar w:header="0" w:footer="1360" w:top="1100" w:bottom="1861" w:left="60" w:right="200"/>
        </w:sect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3500"/>
        <w:gridCol w:w="1173"/>
        <w:gridCol w:w="1843"/>
        <w:gridCol w:w="1994"/>
      </w:tblGrid>
      <w:tr>
        <w:trPr>
          <w:trHeight w:val="549" w:hRule="atLeast"/>
        </w:trPr>
        <w:tc>
          <w:tcPr>
            <w:tcW w:w="840" w:type="dxa"/>
            <w:tcBorders>
              <w:bottom w:val="single" w:sz="6" w:space="0" w:color="000000"/>
            </w:tcBorders>
          </w:tcPr>
          <w:p>
            <w:pPr>
              <w:pStyle w:val="TableParagraph"/>
              <w:ind w:left="0"/>
              <w:rPr>
                <w:sz w:val="24"/>
              </w:rPr>
            </w:pPr>
          </w:p>
        </w:tc>
        <w:tc>
          <w:tcPr>
            <w:tcW w:w="3500" w:type="dxa"/>
            <w:tcBorders>
              <w:bottom w:val="single" w:sz="6" w:space="0" w:color="000000"/>
            </w:tcBorders>
          </w:tcPr>
          <w:p>
            <w:pPr>
              <w:pStyle w:val="TableParagraph"/>
              <w:ind w:left="0"/>
              <w:rPr>
                <w:sz w:val="24"/>
              </w:rPr>
            </w:pPr>
          </w:p>
        </w:tc>
        <w:tc>
          <w:tcPr>
            <w:tcW w:w="1173" w:type="dxa"/>
            <w:tcBorders>
              <w:bottom w:val="single" w:sz="6" w:space="0" w:color="000000"/>
            </w:tcBorders>
          </w:tcPr>
          <w:p>
            <w:pPr>
              <w:pStyle w:val="TableParagraph"/>
              <w:ind w:left="0"/>
              <w:rPr>
                <w:sz w:val="24"/>
              </w:rPr>
            </w:pPr>
          </w:p>
        </w:tc>
        <w:tc>
          <w:tcPr>
            <w:tcW w:w="1843" w:type="dxa"/>
            <w:tcBorders>
              <w:bottom w:val="single" w:sz="6" w:space="0" w:color="000000"/>
            </w:tcBorders>
          </w:tcPr>
          <w:p>
            <w:pPr>
              <w:pStyle w:val="TableParagraph"/>
              <w:ind w:left="0"/>
              <w:rPr>
                <w:sz w:val="24"/>
              </w:rPr>
            </w:pPr>
          </w:p>
        </w:tc>
        <w:tc>
          <w:tcPr>
            <w:tcW w:w="1994" w:type="dxa"/>
            <w:tcBorders>
              <w:bottom w:val="single" w:sz="6" w:space="0" w:color="000000"/>
            </w:tcBorders>
          </w:tcPr>
          <w:p>
            <w:pPr>
              <w:pStyle w:val="TableParagraph"/>
              <w:spacing w:line="232" w:lineRule="auto"/>
              <w:ind w:left="116" w:right="451"/>
              <w:rPr>
                <w:sz w:val="24"/>
              </w:rPr>
            </w:pPr>
            <w:r>
              <w:rPr>
                <w:spacing w:val="-2"/>
                <w:sz w:val="24"/>
              </w:rPr>
              <w:t>классные руководители</w:t>
            </w:r>
          </w:p>
        </w:tc>
      </w:tr>
      <w:tr>
        <w:trPr>
          <w:trHeight w:val="1653" w:hRule="atLeast"/>
        </w:trPr>
        <w:tc>
          <w:tcPr>
            <w:tcW w:w="840" w:type="dxa"/>
            <w:tcBorders>
              <w:top w:val="single" w:sz="6" w:space="0" w:color="000000"/>
            </w:tcBorders>
          </w:tcPr>
          <w:p>
            <w:pPr>
              <w:pStyle w:val="TableParagraph"/>
              <w:spacing w:line="263" w:lineRule="exact"/>
              <w:ind w:left="23"/>
              <w:jc w:val="center"/>
              <w:rPr>
                <w:sz w:val="24"/>
              </w:rPr>
            </w:pPr>
            <w:r>
              <w:rPr>
                <w:spacing w:val="-10"/>
                <w:sz w:val="24"/>
              </w:rPr>
              <w:t>4</w:t>
            </w:r>
          </w:p>
        </w:tc>
        <w:tc>
          <w:tcPr>
            <w:tcW w:w="3500" w:type="dxa"/>
            <w:tcBorders>
              <w:top w:val="single" w:sz="6" w:space="0" w:color="000000"/>
            </w:tcBorders>
          </w:tcPr>
          <w:p>
            <w:pPr>
              <w:pStyle w:val="TableParagraph"/>
              <w:tabs>
                <w:tab w:pos="2021" w:val="left" w:leader="none"/>
              </w:tabs>
              <w:ind w:left="117" w:right="92"/>
              <w:jc w:val="both"/>
              <w:rPr>
                <w:sz w:val="24"/>
              </w:rPr>
            </w:pPr>
            <w:r>
              <w:rPr>
                <w:sz w:val="24"/>
              </w:rPr>
              <w:t>Взаимодействие с музеями, </w:t>
            </w:r>
            <w:r>
              <w:rPr>
                <w:spacing w:val="-2"/>
                <w:sz w:val="24"/>
              </w:rPr>
              <w:t>Городской</w:t>
            </w:r>
            <w:r>
              <w:rPr>
                <w:sz w:val="24"/>
              </w:rPr>
              <w:tab/>
            </w:r>
            <w:r>
              <w:rPr>
                <w:spacing w:val="-2"/>
                <w:sz w:val="24"/>
              </w:rPr>
              <w:t>библиотекой, </w:t>
            </w:r>
            <w:r>
              <w:rPr>
                <w:sz w:val="24"/>
              </w:rPr>
              <w:t>школьной библиотекой, ДК Октябрь, Дворец Искусств,</w:t>
            </w:r>
          </w:p>
          <w:p>
            <w:pPr>
              <w:pStyle w:val="TableParagraph"/>
              <w:spacing w:line="268" w:lineRule="exact"/>
              <w:ind w:left="117" w:right="96"/>
              <w:jc w:val="both"/>
              <w:rPr>
                <w:sz w:val="24"/>
              </w:rPr>
            </w:pPr>
            <w:r>
              <w:rPr>
                <w:sz w:val="24"/>
              </w:rPr>
              <w:t>ДШИ для проведения совместных мероприятий.</w:t>
            </w:r>
          </w:p>
        </w:tc>
        <w:tc>
          <w:tcPr>
            <w:tcW w:w="1173" w:type="dxa"/>
            <w:tcBorders>
              <w:top w:val="single" w:sz="6" w:space="0" w:color="000000"/>
            </w:tcBorders>
          </w:tcPr>
          <w:p>
            <w:pPr>
              <w:pStyle w:val="TableParagraph"/>
              <w:spacing w:line="254"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Borders>
              <w:top w:val="single" w:sz="6" w:space="0" w:color="000000"/>
            </w:tcBorders>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Borders>
              <w:top w:val="single" w:sz="6" w:space="0" w:color="000000"/>
            </w:tcBorders>
          </w:tcPr>
          <w:p>
            <w:pPr>
              <w:pStyle w:val="TableParagraph"/>
              <w:ind w:left="116"/>
              <w:rPr>
                <w:sz w:val="24"/>
              </w:rPr>
            </w:pPr>
            <w:r>
              <w:rPr>
                <w:spacing w:val="-2"/>
                <w:sz w:val="24"/>
              </w:rPr>
              <w:t>заместитель </w:t>
            </w:r>
            <w:r>
              <w:rPr>
                <w:sz w:val="24"/>
              </w:rPr>
              <w:t>директора</w:t>
            </w:r>
            <w:r>
              <w:rPr>
                <w:spacing w:val="-15"/>
                <w:sz w:val="24"/>
              </w:rPr>
              <w:t> </w:t>
            </w:r>
            <w:r>
              <w:rPr>
                <w:sz w:val="24"/>
              </w:rPr>
              <w:t>по</w:t>
            </w:r>
            <w:r>
              <w:rPr>
                <w:spacing w:val="-15"/>
                <w:sz w:val="24"/>
              </w:rPr>
              <w:t> </w:t>
            </w:r>
            <w:r>
              <w:rPr>
                <w:sz w:val="24"/>
              </w:rPr>
              <w:t>ВР, </w:t>
            </w:r>
            <w:r>
              <w:rPr>
                <w:spacing w:val="-2"/>
                <w:sz w:val="24"/>
              </w:rPr>
              <w:t>классные руководители</w:t>
            </w:r>
          </w:p>
        </w:tc>
      </w:tr>
      <w:tr>
        <w:trPr>
          <w:trHeight w:val="275" w:hRule="atLeast"/>
        </w:trPr>
        <w:tc>
          <w:tcPr>
            <w:tcW w:w="9350" w:type="dxa"/>
            <w:gridSpan w:val="5"/>
            <w:tcBorders>
              <w:left w:val="single" w:sz="4" w:space="0" w:color="D9D9D9"/>
              <w:right w:val="single" w:sz="4" w:space="0" w:color="D9D9D9"/>
            </w:tcBorders>
          </w:tcPr>
          <w:p>
            <w:pPr>
              <w:pStyle w:val="TableParagraph"/>
              <w:spacing w:line="256" w:lineRule="exact"/>
              <w:ind w:left="2570"/>
              <w:rPr>
                <w:b/>
                <w:sz w:val="24"/>
              </w:rPr>
            </w:pPr>
            <w:r>
              <w:rPr>
                <w:sz w:val="24"/>
              </w:rPr>
              <w:t>11</w:t>
            </w:r>
            <w:r>
              <w:rPr>
                <w:b/>
                <w:color w:val="000000"/>
                <w:sz w:val="24"/>
                <w:shd w:fill="D9D9D9" w:color="auto" w:val="clear"/>
              </w:rPr>
              <w:t>.</w:t>
            </w:r>
            <w:r>
              <w:rPr>
                <w:b/>
                <w:color w:val="000000"/>
                <w:spacing w:val="-9"/>
                <w:sz w:val="24"/>
                <w:shd w:fill="D9D9D9" w:color="auto" w:val="clear"/>
              </w:rPr>
              <w:t> </w:t>
            </w:r>
            <w:r>
              <w:rPr>
                <w:b/>
                <w:color w:val="000000"/>
                <w:sz w:val="24"/>
                <w:shd w:fill="D9D9D9" w:color="auto" w:val="clear"/>
              </w:rPr>
              <w:t>МОДУЛЬ</w:t>
            </w:r>
            <w:r>
              <w:rPr>
                <w:b/>
                <w:color w:val="000000"/>
                <w:spacing w:val="-3"/>
                <w:sz w:val="24"/>
                <w:shd w:fill="D9D9D9" w:color="auto" w:val="clear"/>
              </w:rPr>
              <w:t> </w:t>
            </w:r>
            <w:r>
              <w:rPr>
                <w:b/>
                <w:color w:val="000000"/>
                <w:spacing w:val="-2"/>
                <w:sz w:val="24"/>
                <w:shd w:fill="D9D9D9" w:color="auto" w:val="clear"/>
              </w:rPr>
              <w:t>«ПРОФОРИЕНТАЦИЯ»</w:t>
            </w:r>
          </w:p>
        </w:tc>
      </w:tr>
      <w:tr>
        <w:trPr>
          <w:trHeight w:val="1377" w:hRule="atLeast"/>
        </w:trPr>
        <w:tc>
          <w:tcPr>
            <w:tcW w:w="840" w:type="dxa"/>
          </w:tcPr>
          <w:p>
            <w:pPr>
              <w:pStyle w:val="TableParagraph"/>
              <w:spacing w:line="261" w:lineRule="exact"/>
              <w:ind w:left="23"/>
              <w:jc w:val="center"/>
              <w:rPr>
                <w:sz w:val="24"/>
              </w:rPr>
            </w:pPr>
            <w:r>
              <w:rPr>
                <w:spacing w:val="-10"/>
                <w:sz w:val="24"/>
              </w:rPr>
              <w:t>1</w:t>
            </w:r>
          </w:p>
        </w:tc>
        <w:tc>
          <w:tcPr>
            <w:tcW w:w="3500" w:type="dxa"/>
          </w:tcPr>
          <w:p>
            <w:pPr>
              <w:pStyle w:val="TableParagraph"/>
              <w:ind w:left="117" w:right="181"/>
              <w:rPr>
                <w:sz w:val="24"/>
              </w:rPr>
            </w:pPr>
            <w:r>
              <w:rPr>
                <w:sz w:val="24"/>
              </w:rPr>
              <w:t>Ролевые игры по выбору профессий,</w:t>
            </w:r>
            <w:r>
              <w:rPr>
                <w:spacing w:val="-15"/>
                <w:sz w:val="24"/>
              </w:rPr>
              <w:t> </w:t>
            </w:r>
            <w:r>
              <w:rPr>
                <w:sz w:val="24"/>
              </w:rPr>
              <w:t>профессиональных проб и практик</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68" w:lineRule="exact"/>
              <w:ind w:left="116" w:right="129"/>
              <w:rPr>
                <w:sz w:val="24"/>
              </w:rPr>
            </w:pPr>
            <w:r>
              <w:rPr>
                <w:spacing w:val="-2"/>
                <w:sz w:val="24"/>
              </w:rPr>
              <w:t>группы </w:t>
            </w:r>
            <w:r>
              <w:rPr>
                <w:sz w:val="24"/>
              </w:rPr>
              <w:t>продленного</w:t>
            </w:r>
            <w:r>
              <w:rPr>
                <w:spacing w:val="-15"/>
                <w:sz w:val="24"/>
              </w:rPr>
              <w:t> </w:t>
            </w:r>
            <w:r>
              <w:rPr>
                <w:sz w:val="24"/>
              </w:rPr>
              <w:t>дня</w:t>
            </w:r>
          </w:p>
        </w:tc>
      </w:tr>
      <w:tr>
        <w:trPr>
          <w:trHeight w:val="1380" w:hRule="atLeast"/>
        </w:trPr>
        <w:tc>
          <w:tcPr>
            <w:tcW w:w="840" w:type="dxa"/>
          </w:tcPr>
          <w:p>
            <w:pPr>
              <w:pStyle w:val="TableParagraph"/>
              <w:spacing w:line="261" w:lineRule="exact"/>
              <w:ind w:left="23"/>
              <w:jc w:val="center"/>
              <w:rPr>
                <w:sz w:val="24"/>
              </w:rPr>
            </w:pPr>
            <w:r>
              <w:rPr>
                <w:spacing w:val="-10"/>
                <w:sz w:val="24"/>
              </w:rPr>
              <w:t>2</w:t>
            </w:r>
          </w:p>
        </w:tc>
        <w:tc>
          <w:tcPr>
            <w:tcW w:w="3500" w:type="dxa"/>
          </w:tcPr>
          <w:p>
            <w:pPr>
              <w:pStyle w:val="TableParagraph"/>
              <w:ind w:left="117" w:right="123"/>
              <w:rPr>
                <w:sz w:val="24"/>
              </w:rPr>
            </w:pPr>
            <w:r>
              <w:rPr>
                <w:sz w:val="24"/>
              </w:rPr>
              <w:t>Классный часы «День профессий», «Профессии </w:t>
            </w:r>
            <w:r>
              <w:rPr>
                <w:spacing w:val="-2"/>
                <w:sz w:val="24"/>
              </w:rPr>
              <w:t>наших</w:t>
            </w:r>
            <w:r>
              <w:rPr>
                <w:spacing w:val="-10"/>
                <w:sz w:val="24"/>
              </w:rPr>
              <w:t> </w:t>
            </w:r>
            <w:r>
              <w:rPr>
                <w:spacing w:val="-2"/>
                <w:sz w:val="24"/>
              </w:rPr>
              <w:t>родителей», «Профессия </w:t>
            </w:r>
            <w:r>
              <w:rPr>
                <w:sz w:val="24"/>
              </w:rPr>
              <w:t>моей мечты»</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5"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68" w:lineRule="exact"/>
              <w:ind w:left="116"/>
              <w:rPr>
                <w:sz w:val="24"/>
              </w:rPr>
            </w:pPr>
            <w:r>
              <w:rPr>
                <w:spacing w:val="-2"/>
                <w:sz w:val="24"/>
              </w:rPr>
              <w:t>группы продленного</w:t>
            </w:r>
            <w:r>
              <w:rPr>
                <w:spacing w:val="-14"/>
                <w:sz w:val="24"/>
              </w:rPr>
              <w:t> </w:t>
            </w:r>
            <w:r>
              <w:rPr>
                <w:spacing w:val="-2"/>
                <w:sz w:val="24"/>
              </w:rPr>
              <w:t>дня</w:t>
            </w:r>
          </w:p>
        </w:tc>
      </w:tr>
      <w:tr>
        <w:trPr>
          <w:trHeight w:val="1382" w:hRule="atLeast"/>
        </w:trPr>
        <w:tc>
          <w:tcPr>
            <w:tcW w:w="840" w:type="dxa"/>
          </w:tcPr>
          <w:p>
            <w:pPr>
              <w:pStyle w:val="TableParagraph"/>
              <w:spacing w:line="263" w:lineRule="exact"/>
              <w:ind w:left="23"/>
              <w:jc w:val="center"/>
              <w:rPr>
                <w:sz w:val="24"/>
              </w:rPr>
            </w:pPr>
            <w:r>
              <w:rPr>
                <w:spacing w:val="-10"/>
                <w:sz w:val="24"/>
              </w:rPr>
              <w:t>3</w:t>
            </w:r>
          </w:p>
        </w:tc>
        <w:tc>
          <w:tcPr>
            <w:tcW w:w="3500" w:type="dxa"/>
          </w:tcPr>
          <w:p>
            <w:pPr>
              <w:pStyle w:val="TableParagraph"/>
              <w:ind w:left="117" w:right="90"/>
              <w:rPr>
                <w:sz w:val="24"/>
              </w:rPr>
            </w:pPr>
            <w:r>
              <w:rPr>
                <w:sz w:val="24"/>
              </w:rPr>
              <w:t>Конкурс</w:t>
            </w:r>
            <w:r>
              <w:rPr>
                <w:spacing w:val="-10"/>
                <w:sz w:val="24"/>
              </w:rPr>
              <w:t> </w:t>
            </w:r>
            <w:r>
              <w:rPr>
                <w:sz w:val="24"/>
              </w:rPr>
              <w:t>рисунков,</w:t>
            </w:r>
            <w:r>
              <w:rPr>
                <w:spacing w:val="-10"/>
                <w:sz w:val="24"/>
              </w:rPr>
              <w:t> </w:t>
            </w:r>
            <w:r>
              <w:rPr>
                <w:sz w:val="24"/>
              </w:rPr>
              <w:t>фотографий и сочинений</w:t>
            </w:r>
          </w:p>
          <w:p>
            <w:pPr>
              <w:pStyle w:val="TableParagraph"/>
              <w:ind w:left="117"/>
              <w:rPr>
                <w:sz w:val="24"/>
              </w:rPr>
            </w:pPr>
            <w:r>
              <w:rPr>
                <w:sz w:val="24"/>
              </w:rPr>
              <w:t>"Профессии</w:t>
            </w:r>
            <w:r>
              <w:rPr>
                <w:spacing w:val="-11"/>
                <w:sz w:val="24"/>
              </w:rPr>
              <w:t> </w:t>
            </w:r>
            <w:r>
              <w:rPr>
                <w:sz w:val="24"/>
              </w:rPr>
              <w:t>моей</w:t>
            </w:r>
            <w:r>
              <w:rPr>
                <w:spacing w:val="-11"/>
                <w:sz w:val="24"/>
              </w:rPr>
              <w:t> </w:t>
            </w:r>
            <w:r>
              <w:rPr>
                <w:sz w:val="24"/>
              </w:rPr>
              <w:t>семьи";</w:t>
            </w:r>
            <w:r>
              <w:rPr>
                <w:spacing w:val="-9"/>
                <w:sz w:val="24"/>
              </w:rPr>
              <w:t> </w:t>
            </w:r>
            <w:r>
              <w:rPr>
                <w:sz w:val="24"/>
              </w:rPr>
              <w:t>"Моя </w:t>
            </w:r>
            <w:r>
              <w:rPr>
                <w:spacing w:val="-2"/>
                <w:sz w:val="24"/>
              </w:rPr>
              <w:t>будущая</w:t>
            </w:r>
          </w:p>
          <w:p>
            <w:pPr>
              <w:pStyle w:val="TableParagraph"/>
              <w:spacing w:line="266" w:lineRule="exact"/>
              <w:ind w:left="117"/>
              <w:rPr>
                <w:sz w:val="24"/>
              </w:rPr>
            </w:pPr>
            <w:r>
              <w:rPr>
                <w:sz w:val="24"/>
              </w:rPr>
              <w:t>профессия"</w:t>
            </w:r>
            <w:r>
              <w:rPr>
                <w:spacing w:val="-8"/>
                <w:sz w:val="24"/>
              </w:rPr>
              <w:t> </w:t>
            </w:r>
            <w:r>
              <w:rPr>
                <w:sz w:val="24"/>
              </w:rPr>
              <w:t>и</w:t>
            </w:r>
            <w:r>
              <w:rPr>
                <w:spacing w:val="-2"/>
                <w:sz w:val="24"/>
              </w:rPr>
              <w:t> </w:t>
            </w:r>
            <w:r>
              <w:rPr>
                <w:spacing w:val="-5"/>
                <w:sz w:val="24"/>
              </w:rPr>
              <w:t>др.</w:t>
            </w:r>
          </w:p>
        </w:tc>
        <w:tc>
          <w:tcPr>
            <w:tcW w:w="1173" w:type="dxa"/>
          </w:tcPr>
          <w:p>
            <w:pPr>
              <w:pStyle w:val="TableParagraph"/>
              <w:spacing w:line="257"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70" w:lineRule="atLeast"/>
              <w:ind w:left="116"/>
              <w:rPr>
                <w:sz w:val="24"/>
              </w:rPr>
            </w:pPr>
            <w:r>
              <w:rPr>
                <w:spacing w:val="-2"/>
                <w:sz w:val="24"/>
              </w:rPr>
              <w:t>группы продленного</w:t>
            </w:r>
            <w:r>
              <w:rPr>
                <w:spacing w:val="-14"/>
                <w:sz w:val="24"/>
              </w:rPr>
              <w:t> </w:t>
            </w:r>
            <w:r>
              <w:rPr>
                <w:spacing w:val="-2"/>
                <w:sz w:val="24"/>
              </w:rPr>
              <w:t>дня</w:t>
            </w:r>
          </w:p>
        </w:tc>
      </w:tr>
      <w:tr>
        <w:trPr>
          <w:trHeight w:val="1380" w:hRule="atLeast"/>
        </w:trPr>
        <w:tc>
          <w:tcPr>
            <w:tcW w:w="840" w:type="dxa"/>
          </w:tcPr>
          <w:p>
            <w:pPr>
              <w:pStyle w:val="TableParagraph"/>
              <w:spacing w:line="261" w:lineRule="exact"/>
              <w:ind w:left="23"/>
              <w:jc w:val="center"/>
              <w:rPr>
                <w:sz w:val="24"/>
              </w:rPr>
            </w:pPr>
            <w:r>
              <w:rPr>
                <w:spacing w:val="-10"/>
                <w:sz w:val="24"/>
              </w:rPr>
              <w:t>4</w:t>
            </w:r>
          </w:p>
        </w:tc>
        <w:tc>
          <w:tcPr>
            <w:tcW w:w="3500" w:type="dxa"/>
          </w:tcPr>
          <w:p>
            <w:pPr>
              <w:pStyle w:val="TableParagraph"/>
              <w:ind w:left="117"/>
              <w:rPr>
                <w:sz w:val="24"/>
              </w:rPr>
            </w:pPr>
            <w:r>
              <w:rPr>
                <w:sz w:val="24"/>
              </w:rPr>
              <w:t>Знакомство</w:t>
            </w:r>
            <w:r>
              <w:rPr>
                <w:spacing w:val="-12"/>
                <w:sz w:val="24"/>
              </w:rPr>
              <w:t> </w:t>
            </w:r>
            <w:r>
              <w:rPr>
                <w:sz w:val="24"/>
              </w:rPr>
              <w:t>с</w:t>
            </w:r>
            <w:r>
              <w:rPr>
                <w:spacing w:val="-13"/>
                <w:sz w:val="24"/>
              </w:rPr>
              <w:t> </w:t>
            </w:r>
            <w:r>
              <w:rPr>
                <w:sz w:val="24"/>
              </w:rPr>
              <w:t>профессиями</w:t>
            </w:r>
            <w:r>
              <w:rPr>
                <w:spacing w:val="-12"/>
                <w:sz w:val="24"/>
              </w:rPr>
              <w:t> </w:t>
            </w:r>
            <w:r>
              <w:rPr>
                <w:sz w:val="24"/>
              </w:rPr>
              <w:t>на </w:t>
            </w:r>
            <w:r>
              <w:rPr>
                <w:spacing w:val="-4"/>
                <w:sz w:val="24"/>
              </w:rPr>
              <w:t>уроке</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68" w:lineRule="exact"/>
              <w:ind w:left="116" w:right="129"/>
              <w:rPr>
                <w:sz w:val="24"/>
              </w:rPr>
            </w:pPr>
            <w:r>
              <w:rPr>
                <w:spacing w:val="-2"/>
                <w:sz w:val="24"/>
              </w:rPr>
              <w:t>группы </w:t>
            </w:r>
            <w:r>
              <w:rPr>
                <w:sz w:val="24"/>
              </w:rPr>
              <w:t>продленного</w:t>
            </w:r>
            <w:r>
              <w:rPr>
                <w:spacing w:val="-15"/>
                <w:sz w:val="24"/>
              </w:rPr>
              <w:t> </w:t>
            </w:r>
            <w:r>
              <w:rPr>
                <w:sz w:val="24"/>
              </w:rPr>
              <w:t>дня</w:t>
            </w:r>
          </w:p>
        </w:tc>
      </w:tr>
      <w:tr>
        <w:trPr>
          <w:trHeight w:val="1382" w:hRule="atLeast"/>
        </w:trPr>
        <w:tc>
          <w:tcPr>
            <w:tcW w:w="840" w:type="dxa"/>
          </w:tcPr>
          <w:p>
            <w:pPr>
              <w:pStyle w:val="TableParagraph"/>
              <w:spacing w:line="263" w:lineRule="exact"/>
              <w:ind w:left="23"/>
              <w:jc w:val="center"/>
              <w:rPr>
                <w:sz w:val="24"/>
              </w:rPr>
            </w:pPr>
            <w:r>
              <w:rPr>
                <w:spacing w:val="-10"/>
                <w:sz w:val="24"/>
              </w:rPr>
              <w:t>5</w:t>
            </w:r>
          </w:p>
        </w:tc>
        <w:tc>
          <w:tcPr>
            <w:tcW w:w="3500" w:type="dxa"/>
          </w:tcPr>
          <w:p>
            <w:pPr>
              <w:pStyle w:val="TableParagraph"/>
              <w:ind w:left="117"/>
              <w:rPr>
                <w:sz w:val="24"/>
              </w:rPr>
            </w:pPr>
            <w:r>
              <w:rPr>
                <w:spacing w:val="-2"/>
                <w:sz w:val="24"/>
              </w:rPr>
              <w:t>Встречи</w:t>
            </w:r>
            <w:r>
              <w:rPr>
                <w:spacing w:val="-5"/>
                <w:sz w:val="24"/>
              </w:rPr>
              <w:t> </w:t>
            </w:r>
            <w:r>
              <w:rPr>
                <w:spacing w:val="-2"/>
                <w:sz w:val="24"/>
              </w:rPr>
              <w:t>с</w:t>
            </w:r>
            <w:r>
              <w:rPr>
                <w:spacing w:val="-11"/>
                <w:sz w:val="24"/>
              </w:rPr>
              <w:t> </w:t>
            </w:r>
            <w:r>
              <w:rPr>
                <w:spacing w:val="-2"/>
                <w:sz w:val="24"/>
              </w:rPr>
              <w:t>представителями </w:t>
            </w:r>
            <w:r>
              <w:rPr>
                <w:sz w:val="24"/>
              </w:rPr>
              <w:t>различных профессий</w:t>
            </w:r>
          </w:p>
        </w:tc>
        <w:tc>
          <w:tcPr>
            <w:tcW w:w="1173" w:type="dxa"/>
          </w:tcPr>
          <w:p>
            <w:pPr>
              <w:pStyle w:val="TableParagraph"/>
              <w:spacing w:line="258" w:lineRule="exact"/>
              <w:jc w:val="center"/>
              <w:rPr>
                <w:sz w:val="24"/>
              </w:rPr>
            </w:pPr>
            <w:r>
              <w:rPr>
                <w:spacing w:val="-2"/>
                <w:sz w:val="24"/>
              </w:rPr>
              <w:t>5-</w:t>
            </w:r>
            <w:r>
              <w:rPr>
                <w:spacing w:val="-10"/>
                <w:sz w:val="24"/>
              </w:rPr>
              <w:t>9</w:t>
            </w:r>
          </w:p>
          <w:p>
            <w:pPr>
              <w:pStyle w:val="TableParagraph"/>
              <w:spacing w:line="274"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72" w:lineRule="exact"/>
              <w:ind w:left="116" w:right="129"/>
              <w:rPr>
                <w:sz w:val="24"/>
              </w:rPr>
            </w:pPr>
            <w:r>
              <w:rPr>
                <w:spacing w:val="-2"/>
                <w:sz w:val="24"/>
              </w:rPr>
              <w:t>группы </w:t>
            </w:r>
            <w:r>
              <w:rPr>
                <w:sz w:val="24"/>
              </w:rPr>
              <w:t>продленного</w:t>
            </w:r>
            <w:r>
              <w:rPr>
                <w:spacing w:val="-15"/>
                <w:sz w:val="24"/>
              </w:rPr>
              <w:t> </w:t>
            </w:r>
            <w:r>
              <w:rPr>
                <w:sz w:val="24"/>
              </w:rPr>
              <w:t>дня</w:t>
            </w:r>
          </w:p>
        </w:tc>
      </w:tr>
      <w:tr>
        <w:trPr>
          <w:trHeight w:val="1377" w:hRule="atLeast"/>
        </w:trPr>
        <w:tc>
          <w:tcPr>
            <w:tcW w:w="840" w:type="dxa"/>
          </w:tcPr>
          <w:p>
            <w:pPr>
              <w:pStyle w:val="TableParagraph"/>
              <w:spacing w:line="263" w:lineRule="exact"/>
              <w:ind w:left="23"/>
              <w:jc w:val="center"/>
              <w:rPr>
                <w:sz w:val="24"/>
              </w:rPr>
            </w:pPr>
            <w:r>
              <w:rPr>
                <w:spacing w:val="-10"/>
                <w:sz w:val="24"/>
              </w:rPr>
              <w:t>6</w:t>
            </w:r>
          </w:p>
        </w:tc>
        <w:tc>
          <w:tcPr>
            <w:tcW w:w="3500" w:type="dxa"/>
          </w:tcPr>
          <w:p>
            <w:pPr>
              <w:pStyle w:val="TableParagraph"/>
              <w:ind w:left="117" w:right="112"/>
              <w:rPr>
                <w:sz w:val="24"/>
              </w:rPr>
            </w:pPr>
            <w:r>
              <w:rPr>
                <w:sz w:val="24"/>
              </w:rPr>
              <w:t>Организация общественно- полезного</w:t>
            </w:r>
            <w:r>
              <w:rPr>
                <w:spacing w:val="-15"/>
                <w:sz w:val="24"/>
              </w:rPr>
              <w:t> </w:t>
            </w:r>
            <w:r>
              <w:rPr>
                <w:sz w:val="24"/>
              </w:rPr>
              <w:t>труда</w:t>
            </w:r>
            <w:r>
              <w:rPr>
                <w:spacing w:val="-15"/>
                <w:sz w:val="24"/>
              </w:rPr>
              <w:t> </w:t>
            </w:r>
            <w:r>
              <w:rPr>
                <w:sz w:val="24"/>
              </w:rPr>
              <w:t>школьников, как проба сил для выбора </w:t>
            </w:r>
            <w:r>
              <w:rPr>
                <w:spacing w:val="-2"/>
                <w:sz w:val="24"/>
              </w:rPr>
              <w:t>профессии</w:t>
            </w:r>
          </w:p>
        </w:tc>
        <w:tc>
          <w:tcPr>
            <w:tcW w:w="1173" w:type="dxa"/>
          </w:tcPr>
          <w:p>
            <w:pPr>
              <w:pStyle w:val="TableParagraph"/>
              <w:spacing w:line="256"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3"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68" w:lineRule="exact"/>
              <w:ind w:left="116" w:right="129"/>
              <w:rPr>
                <w:sz w:val="24"/>
              </w:rPr>
            </w:pPr>
            <w:r>
              <w:rPr>
                <w:spacing w:val="-2"/>
                <w:sz w:val="24"/>
              </w:rPr>
              <w:t>группы </w:t>
            </w:r>
            <w:r>
              <w:rPr>
                <w:sz w:val="24"/>
              </w:rPr>
              <w:t>продленного</w:t>
            </w:r>
            <w:r>
              <w:rPr>
                <w:spacing w:val="-15"/>
                <w:sz w:val="24"/>
              </w:rPr>
              <w:t> </w:t>
            </w:r>
            <w:r>
              <w:rPr>
                <w:sz w:val="24"/>
              </w:rPr>
              <w:t>дня</w:t>
            </w:r>
          </w:p>
        </w:tc>
      </w:tr>
      <w:tr>
        <w:trPr>
          <w:trHeight w:val="1382" w:hRule="atLeast"/>
        </w:trPr>
        <w:tc>
          <w:tcPr>
            <w:tcW w:w="840" w:type="dxa"/>
          </w:tcPr>
          <w:p>
            <w:pPr>
              <w:pStyle w:val="TableParagraph"/>
              <w:spacing w:line="266" w:lineRule="exact"/>
              <w:ind w:left="23"/>
              <w:jc w:val="center"/>
              <w:rPr>
                <w:sz w:val="24"/>
              </w:rPr>
            </w:pPr>
            <w:r>
              <w:rPr>
                <w:spacing w:val="-10"/>
                <w:sz w:val="24"/>
              </w:rPr>
              <w:t>7</w:t>
            </w:r>
          </w:p>
        </w:tc>
        <w:tc>
          <w:tcPr>
            <w:tcW w:w="3500" w:type="dxa"/>
          </w:tcPr>
          <w:p>
            <w:pPr>
              <w:pStyle w:val="TableParagraph"/>
              <w:spacing w:line="237" w:lineRule="auto"/>
              <w:ind w:left="117" w:right="146"/>
              <w:rPr>
                <w:sz w:val="24"/>
              </w:rPr>
            </w:pPr>
            <w:r>
              <w:rPr>
                <w:sz w:val="24"/>
              </w:rPr>
              <w:t>Участие</w:t>
            </w:r>
            <w:r>
              <w:rPr>
                <w:spacing w:val="-15"/>
                <w:sz w:val="24"/>
              </w:rPr>
              <w:t> </w:t>
            </w:r>
            <w:r>
              <w:rPr>
                <w:sz w:val="24"/>
              </w:rPr>
              <w:t>в</w:t>
            </w:r>
            <w:r>
              <w:rPr>
                <w:spacing w:val="-15"/>
                <w:sz w:val="24"/>
              </w:rPr>
              <w:t> </w:t>
            </w:r>
            <w:r>
              <w:rPr>
                <w:sz w:val="24"/>
              </w:rPr>
              <w:t>социально-значимых </w:t>
            </w:r>
            <w:r>
              <w:rPr>
                <w:spacing w:val="-2"/>
                <w:sz w:val="24"/>
              </w:rPr>
              <w:t>проектах</w:t>
            </w:r>
          </w:p>
        </w:tc>
        <w:tc>
          <w:tcPr>
            <w:tcW w:w="1173" w:type="dxa"/>
          </w:tcPr>
          <w:p>
            <w:pPr>
              <w:pStyle w:val="TableParagraph"/>
              <w:spacing w:line="259" w:lineRule="exact"/>
              <w:jc w:val="center"/>
              <w:rPr>
                <w:sz w:val="24"/>
              </w:rPr>
            </w:pPr>
            <w:r>
              <w:rPr>
                <w:spacing w:val="-2"/>
                <w:sz w:val="24"/>
              </w:rPr>
              <w:t>5-</w:t>
            </w:r>
            <w:r>
              <w:rPr>
                <w:spacing w:val="-10"/>
                <w:sz w:val="24"/>
              </w:rPr>
              <w:t>9</w:t>
            </w:r>
          </w:p>
          <w:p>
            <w:pPr>
              <w:pStyle w:val="TableParagraph"/>
              <w:spacing w:line="271" w:lineRule="exact"/>
              <w:ind w:right="7"/>
              <w:jc w:val="center"/>
              <w:rPr>
                <w:sz w:val="24"/>
              </w:rPr>
            </w:pPr>
            <w:r>
              <w:rPr>
                <w:spacing w:val="-2"/>
                <w:sz w:val="24"/>
              </w:rPr>
              <w:t>классы</w:t>
            </w:r>
          </w:p>
        </w:tc>
        <w:tc>
          <w:tcPr>
            <w:tcW w:w="1843" w:type="dxa"/>
          </w:tcPr>
          <w:p>
            <w:pPr>
              <w:pStyle w:val="TableParagraph"/>
              <w:spacing w:line="266"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ind w:left="116" w:right="386"/>
              <w:rPr>
                <w:sz w:val="24"/>
              </w:rPr>
            </w:pPr>
            <w:r>
              <w:rPr>
                <w:spacing w:val="-2"/>
                <w:sz w:val="24"/>
              </w:rPr>
              <w:t>классные руководители, воспитатели</w:t>
            </w:r>
          </w:p>
          <w:p>
            <w:pPr>
              <w:pStyle w:val="TableParagraph"/>
              <w:spacing w:line="232" w:lineRule="auto"/>
              <w:ind w:left="116"/>
              <w:rPr>
                <w:sz w:val="24"/>
              </w:rPr>
            </w:pPr>
            <w:r>
              <w:rPr>
                <w:spacing w:val="-2"/>
                <w:sz w:val="24"/>
              </w:rPr>
              <w:t>группы продленного</w:t>
            </w:r>
            <w:r>
              <w:rPr>
                <w:spacing w:val="-14"/>
                <w:sz w:val="24"/>
              </w:rPr>
              <w:t> </w:t>
            </w:r>
            <w:r>
              <w:rPr>
                <w:spacing w:val="-2"/>
                <w:sz w:val="24"/>
              </w:rPr>
              <w:t>дня</w:t>
            </w:r>
          </w:p>
        </w:tc>
      </w:tr>
      <w:tr>
        <w:trPr>
          <w:trHeight w:val="551" w:hRule="atLeast"/>
        </w:trPr>
        <w:tc>
          <w:tcPr>
            <w:tcW w:w="840" w:type="dxa"/>
          </w:tcPr>
          <w:p>
            <w:pPr>
              <w:pStyle w:val="TableParagraph"/>
              <w:spacing w:line="261" w:lineRule="exact"/>
              <w:ind w:left="23"/>
              <w:jc w:val="center"/>
              <w:rPr>
                <w:sz w:val="24"/>
              </w:rPr>
            </w:pPr>
            <w:r>
              <w:rPr>
                <w:spacing w:val="-10"/>
                <w:sz w:val="24"/>
              </w:rPr>
              <w:t>8</w:t>
            </w:r>
          </w:p>
        </w:tc>
        <w:tc>
          <w:tcPr>
            <w:tcW w:w="3500" w:type="dxa"/>
          </w:tcPr>
          <w:p>
            <w:pPr>
              <w:pStyle w:val="TableParagraph"/>
              <w:spacing w:line="261" w:lineRule="exact"/>
              <w:ind w:left="117"/>
              <w:rPr>
                <w:sz w:val="24"/>
              </w:rPr>
            </w:pPr>
            <w:r>
              <w:rPr>
                <w:spacing w:val="-2"/>
                <w:sz w:val="24"/>
              </w:rPr>
              <w:t>Диагностические</w:t>
            </w:r>
            <w:r>
              <w:rPr>
                <w:spacing w:val="12"/>
                <w:sz w:val="24"/>
              </w:rPr>
              <w:t> </w:t>
            </w:r>
            <w:r>
              <w:rPr>
                <w:spacing w:val="-2"/>
                <w:sz w:val="24"/>
              </w:rPr>
              <w:t>исследования</w:t>
            </w:r>
          </w:p>
        </w:tc>
        <w:tc>
          <w:tcPr>
            <w:tcW w:w="1173" w:type="dxa"/>
          </w:tcPr>
          <w:p>
            <w:pPr>
              <w:pStyle w:val="TableParagraph"/>
              <w:spacing w:line="255" w:lineRule="exact"/>
              <w:jc w:val="center"/>
              <w:rPr>
                <w:sz w:val="24"/>
              </w:rPr>
            </w:pPr>
            <w:r>
              <w:rPr>
                <w:spacing w:val="-2"/>
                <w:sz w:val="24"/>
              </w:rPr>
              <w:t>5-</w:t>
            </w:r>
            <w:r>
              <w:rPr>
                <w:spacing w:val="-10"/>
                <w:sz w:val="24"/>
              </w:rPr>
              <w:t>9</w:t>
            </w:r>
          </w:p>
          <w:p>
            <w:pPr>
              <w:pStyle w:val="TableParagraph"/>
              <w:spacing w:line="272" w:lineRule="exact"/>
              <w:ind w:right="7"/>
              <w:jc w:val="center"/>
              <w:rPr>
                <w:sz w:val="24"/>
              </w:rPr>
            </w:pPr>
            <w:r>
              <w:rPr>
                <w:spacing w:val="-2"/>
                <w:sz w:val="24"/>
              </w:rPr>
              <w:t>классы</w:t>
            </w:r>
          </w:p>
        </w:tc>
        <w:tc>
          <w:tcPr>
            <w:tcW w:w="1843" w:type="dxa"/>
          </w:tcPr>
          <w:p>
            <w:pPr>
              <w:pStyle w:val="TableParagraph"/>
              <w:spacing w:line="261" w:lineRule="exact"/>
              <w:ind w:left="31"/>
              <w:jc w:val="center"/>
              <w:rPr>
                <w:sz w:val="24"/>
              </w:rPr>
            </w:pPr>
            <w:r>
              <w:rPr>
                <w:sz w:val="24"/>
              </w:rPr>
              <w:t>в</w:t>
            </w:r>
            <w:r>
              <w:rPr>
                <w:spacing w:val="-10"/>
                <w:sz w:val="24"/>
              </w:rPr>
              <w:t> </w:t>
            </w:r>
            <w:r>
              <w:rPr>
                <w:sz w:val="24"/>
              </w:rPr>
              <w:t>течение</w:t>
            </w:r>
            <w:r>
              <w:rPr>
                <w:spacing w:val="-6"/>
                <w:sz w:val="24"/>
              </w:rPr>
              <w:t> </w:t>
            </w:r>
            <w:r>
              <w:rPr>
                <w:spacing w:val="-4"/>
                <w:sz w:val="24"/>
              </w:rPr>
              <w:t>года</w:t>
            </w:r>
          </w:p>
        </w:tc>
        <w:tc>
          <w:tcPr>
            <w:tcW w:w="1994" w:type="dxa"/>
          </w:tcPr>
          <w:p>
            <w:pPr>
              <w:pStyle w:val="TableParagraph"/>
              <w:spacing w:line="232" w:lineRule="auto"/>
              <w:ind w:left="116" w:right="386"/>
              <w:rPr>
                <w:sz w:val="24"/>
              </w:rPr>
            </w:pPr>
            <w:r>
              <w:rPr>
                <w:spacing w:val="-2"/>
                <w:sz w:val="24"/>
              </w:rPr>
              <w:t>педагоги- психологи</w:t>
            </w:r>
          </w:p>
        </w:tc>
      </w:tr>
    </w:tbl>
    <w:p>
      <w:pPr>
        <w:spacing w:after="0" w:line="232" w:lineRule="auto"/>
        <w:rPr>
          <w:sz w:val="24"/>
        </w:rPr>
        <w:sectPr>
          <w:type w:val="continuous"/>
          <w:pgSz w:w="11930" w:h="16860"/>
          <w:pgMar w:header="0" w:footer="1360" w:top="1100" w:bottom="1620" w:left="60" w:right="200"/>
        </w:sectPr>
      </w:pPr>
    </w:p>
    <w:p>
      <w:pPr>
        <w:pStyle w:val="BodyText"/>
        <w:spacing w:line="275" w:lineRule="exact" w:before="60"/>
        <w:ind w:firstLine="0"/>
        <w:jc w:val="left"/>
      </w:pPr>
      <w:r>
        <w:rPr>
          <w:spacing w:val="-2"/>
        </w:rPr>
        <w:t>Сентябрь:</w:t>
      </w:r>
    </w:p>
    <w:p>
      <w:pPr>
        <w:pStyle w:val="BodyText"/>
        <w:spacing w:line="275" w:lineRule="exact"/>
        <w:ind w:firstLine="0"/>
        <w:jc w:val="left"/>
      </w:pPr>
      <w:r>
        <w:rPr/>
        <w:t>1</w:t>
      </w:r>
      <w:r>
        <w:rPr>
          <w:spacing w:val="-10"/>
        </w:rPr>
        <w:t> </w:t>
      </w:r>
      <w:r>
        <w:rPr/>
        <w:t>сентября:</w:t>
      </w:r>
      <w:r>
        <w:rPr>
          <w:spacing w:val="-5"/>
        </w:rPr>
        <w:t> </w:t>
      </w:r>
      <w:r>
        <w:rPr/>
        <w:t>День</w:t>
      </w:r>
      <w:r>
        <w:rPr>
          <w:spacing w:val="-5"/>
        </w:rPr>
        <w:t> </w:t>
      </w:r>
      <w:r>
        <w:rPr>
          <w:spacing w:val="-2"/>
        </w:rPr>
        <w:t>знаний;</w:t>
      </w:r>
    </w:p>
    <w:p>
      <w:pPr>
        <w:pStyle w:val="BodyText"/>
        <w:spacing w:line="237" w:lineRule="auto" w:before="6"/>
        <w:ind w:right="909" w:firstLine="0"/>
        <w:jc w:val="left"/>
      </w:pPr>
      <w:r>
        <w:rPr/>
        <w:t>3 сентября: День окончания Второй мировой войны, День солидарности в борьбе с </w:t>
      </w:r>
      <w:r>
        <w:rPr>
          <w:spacing w:val="-2"/>
        </w:rPr>
        <w:t>терроризмом;</w:t>
      </w:r>
    </w:p>
    <w:p>
      <w:pPr>
        <w:pStyle w:val="BodyText"/>
        <w:spacing w:line="237" w:lineRule="auto" w:before="5"/>
        <w:ind w:right="2510" w:firstLine="0"/>
        <w:jc w:val="left"/>
      </w:pPr>
      <w:r>
        <w:rPr/>
        <w:t>8</w:t>
      </w:r>
      <w:r>
        <w:rPr>
          <w:spacing w:val="-6"/>
        </w:rPr>
        <w:t> </w:t>
      </w:r>
      <w:r>
        <w:rPr/>
        <w:t>сентября:</w:t>
      </w:r>
      <w:r>
        <w:rPr>
          <w:spacing w:val="-6"/>
        </w:rPr>
        <w:t> </w:t>
      </w:r>
      <w:r>
        <w:rPr/>
        <w:t>Международный</w:t>
      </w:r>
      <w:r>
        <w:rPr>
          <w:spacing w:val="-6"/>
        </w:rPr>
        <w:t> </w:t>
      </w:r>
      <w:r>
        <w:rPr/>
        <w:t>день</w:t>
      </w:r>
      <w:r>
        <w:rPr>
          <w:spacing w:val="-6"/>
        </w:rPr>
        <w:t> </w:t>
      </w:r>
      <w:r>
        <w:rPr/>
        <w:t>распространения</w:t>
      </w:r>
      <w:r>
        <w:rPr>
          <w:spacing w:val="-6"/>
        </w:rPr>
        <w:t> </w:t>
      </w:r>
      <w:r>
        <w:rPr/>
        <w:t>грамотности. </w:t>
      </w:r>
      <w:r>
        <w:rPr>
          <w:spacing w:val="-2"/>
        </w:rPr>
        <w:t>Октябрь:</w:t>
      </w:r>
    </w:p>
    <w:p>
      <w:pPr>
        <w:pStyle w:val="BodyText"/>
        <w:spacing w:before="1"/>
        <w:ind w:firstLine="0"/>
        <w:jc w:val="left"/>
      </w:pPr>
      <w:r>
        <w:rPr/>
        <w:t>1</w:t>
      </w:r>
      <w:r>
        <w:rPr>
          <w:spacing w:val="-6"/>
        </w:rPr>
        <w:t> </w:t>
      </w:r>
      <w:r>
        <w:rPr/>
        <w:t>октября:</w:t>
      </w:r>
      <w:r>
        <w:rPr>
          <w:spacing w:val="-3"/>
        </w:rPr>
        <w:t> </w:t>
      </w:r>
      <w:r>
        <w:rPr/>
        <w:t>Международный</w:t>
      </w:r>
      <w:r>
        <w:rPr>
          <w:spacing w:val="-3"/>
        </w:rPr>
        <w:t> </w:t>
      </w:r>
      <w:r>
        <w:rPr/>
        <w:t>день</w:t>
      </w:r>
      <w:r>
        <w:rPr>
          <w:spacing w:val="-6"/>
        </w:rPr>
        <w:t> </w:t>
      </w:r>
      <w:r>
        <w:rPr/>
        <w:t>пожилых</w:t>
      </w:r>
      <w:r>
        <w:rPr>
          <w:spacing w:val="-2"/>
        </w:rPr>
        <w:t> </w:t>
      </w:r>
      <w:r>
        <w:rPr/>
        <w:t>людей;</w:t>
      </w:r>
      <w:r>
        <w:rPr>
          <w:spacing w:val="-3"/>
        </w:rPr>
        <w:t> </w:t>
      </w:r>
      <w:r>
        <w:rPr/>
        <w:t>Международный</w:t>
      </w:r>
      <w:r>
        <w:rPr>
          <w:spacing w:val="-4"/>
        </w:rPr>
        <w:t> </w:t>
      </w:r>
      <w:r>
        <w:rPr/>
        <w:t>день</w:t>
      </w:r>
      <w:r>
        <w:rPr>
          <w:spacing w:val="-3"/>
        </w:rPr>
        <w:t> </w:t>
      </w:r>
      <w:r>
        <w:rPr>
          <w:spacing w:val="-2"/>
        </w:rPr>
        <w:t>музыки;</w:t>
      </w:r>
    </w:p>
    <w:p>
      <w:pPr>
        <w:pStyle w:val="BodyText"/>
        <w:ind w:firstLine="0"/>
        <w:jc w:val="left"/>
      </w:pPr>
      <w:r>
        <w:rPr/>
        <w:t>4</w:t>
      </w:r>
      <w:r>
        <w:rPr>
          <w:spacing w:val="-3"/>
        </w:rPr>
        <w:t> </w:t>
      </w:r>
      <w:r>
        <w:rPr/>
        <w:t>октября:</w:t>
      </w:r>
      <w:r>
        <w:rPr>
          <w:spacing w:val="-2"/>
        </w:rPr>
        <w:t> </w:t>
      </w:r>
      <w:r>
        <w:rPr/>
        <w:t>День</w:t>
      </w:r>
      <w:r>
        <w:rPr>
          <w:spacing w:val="-3"/>
        </w:rPr>
        <w:t> </w:t>
      </w:r>
      <w:r>
        <w:rPr/>
        <w:t>защиты</w:t>
      </w:r>
      <w:r>
        <w:rPr>
          <w:spacing w:val="-2"/>
        </w:rPr>
        <w:t> животных;</w:t>
      </w:r>
    </w:p>
    <w:p>
      <w:pPr>
        <w:pStyle w:val="BodyText"/>
        <w:ind w:firstLine="0"/>
        <w:jc w:val="left"/>
      </w:pPr>
      <w:r>
        <w:rPr/>
        <w:t>5</w:t>
      </w:r>
      <w:r>
        <w:rPr>
          <w:spacing w:val="-9"/>
        </w:rPr>
        <w:t> </w:t>
      </w:r>
      <w:r>
        <w:rPr/>
        <w:t>октября:</w:t>
      </w:r>
      <w:r>
        <w:rPr>
          <w:spacing w:val="-5"/>
        </w:rPr>
        <w:t> </w:t>
      </w:r>
      <w:r>
        <w:rPr/>
        <w:t>День</w:t>
      </w:r>
      <w:r>
        <w:rPr>
          <w:spacing w:val="3"/>
        </w:rPr>
        <w:t> </w:t>
      </w:r>
      <w:r>
        <w:rPr>
          <w:spacing w:val="-2"/>
        </w:rPr>
        <w:t>учителя;</w:t>
      </w:r>
    </w:p>
    <w:p>
      <w:pPr>
        <w:pStyle w:val="BodyText"/>
        <w:ind w:right="3584" w:firstLine="0"/>
        <w:jc w:val="left"/>
      </w:pPr>
      <w:r>
        <w:rPr/>
        <w:t>25</w:t>
      </w:r>
      <w:r>
        <w:rPr>
          <w:spacing w:val="-7"/>
        </w:rPr>
        <w:t> </w:t>
      </w:r>
      <w:r>
        <w:rPr/>
        <w:t>октября:</w:t>
      </w:r>
      <w:r>
        <w:rPr>
          <w:spacing w:val="-7"/>
        </w:rPr>
        <w:t> </w:t>
      </w:r>
      <w:r>
        <w:rPr/>
        <w:t>Международный</w:t>
      </w:r>
      <w:r>
        <w:rPr>
          <w:spacing w:val="-7"/>
        </w:rPr>
        <w:t> </w:t>
      </w:r>
      <w:r>
        <w:rPr/>
        <w:t>день</w:t>
      </w:r>
      <w:r>
        <w:rPr>
          <w:spacing w:val="-7"/>
        </w:rPr>
        <w:t> </w:t>
      </w:r>
      <w:r>
        <w:rPr/>
        <w:t>школьных</w:t>
      </w:r>
      <w:r>
        <w:rPr>
          <w:spacing w:val="-5"/>
        </w:rPr>
        <w:t> </w:t>
      </w:r>
      <w:r>
        <w:rPr/>
        <w:t>библиотек; Третье воскресенье октября: День отца.</w:t>
      </w:r>
    </w:p>
    <w:p>
      <w:pPr>
        <w:pStyle w:val="BodyText"/>
        <w:ind w:firstLine="0"/>
        <w:jc w:val="left"/>
      </w:pPr>
      <w:r>
        <w:rPr>
          <w:spacing w:val="-2"/>
        </w:rPr>
        <w:t>Ноябрь:</w:t>
      </w:r>
    </w:p>
    <w:p>
      <w:pPr>
        <w:pStyle w:val="BodyText"/>
        <w:ind w:firstLine="0"/>
        <w:jc w:val="left"/>
      </w:pPr>
      <w:r>
        <w:rPr/>
        <w:t>4</w:t>
      </w:r>
      <w:r>
        <w:rPr>
          <w:spacing w:val="-10"/>
        </w:rPr>
        <w:t> </w:t>
      </w:r>
      <w:r>
        <w:rPr/>
        <w:t>ноября:</w:t>
      </w:r>
      <w:r>
        <w:rPr>
          <w:spacing w:val="-7"/>
        </w:rPr>
        <w:t> </w:t>
      </w:r>
      <w:r>
        <w:rPr/>
        <w:t>День</w:t>
      </w:r>
      <w:r>
        <w:rPr>
          <w:spacing w:val="-6"/>
        </w:rPr>
        <w:t> </w:t>
      </w:r>
      <w:r>
        <w:rPr/>
        <w:t>народного</w:t>
      </w:r>
      <w:r>
        <w:rPr>
          <w:spacing w:val="-6"/>
        </w:rPr>
        <w:t> </w:t>
      </w:r>
      <w:r>
        <w:rPr>
          <w:spacing w:val="-2"/>
        </w:rPr>
        <w:t>единства;</w:t>
      </w:r>
    </w:p>
    <w:p>
      <w:pPr>
        <w:pStyle w:val="BodyText"/>
        <w:ind w:right="665" w:firstLine="0"/>
        <w:jc w:val="left"/>
      </w:pPr>
      <w:r>
        <w:rPr/>
        <w:t>8 ноября: День памяти погибших при исполнении служебных обязанностей сотрудников органов внутренних дел России;</w:t>
      </w:r>
    </w:p>
    <w:p>
      <w:pPr>
        <w:pStyle w:val="BodyText"/>
        <w:spacing w:line="275" w:lineRule="exact" w:before="3"/>
        <w:ind w:firstLine="0"/>
        <w:jc w:val="left"/>
      </w:pPr>
      <w:r>
        <w:rPr/>
        <w:t>Последнее</w:t>
      </w:r>
      <w:r>
        <w:rPr>
          <w:spacing w:val="-12"/>
        </w:rPr>
        <w:t> </w:t>
      </w:r>
      <w:r>
        <w:rPr/>
        <w:t>воскресенье</w:t>
      </w:r>
      <w:r>
        <w:rPr>
          <w:spacing w:val="-4"/>
        </w:rPr>
        <w:t> </w:t>
      </w:r>
      <w:r>
        <w:rPr/>
        <w:t>ноября:</w:t>
      </w:r>
      <w:r>
        <w:rPr>
          <w:spacing w:val="-6"/>
        </w:rPr>
        <w:t> </w:t>
      </w:r>
      <w:r>
        <w:rPr/>
        <w:t>День</w:t>
      </w:r>
      <w:r>
        <w:rPr>
          <w:spacing w:val="-6"/>
        </w:rPr>
        <w:t> </w:t>
      </w:r>
      <w:r>
        <w:rPr>
          <w:spacing w:val="-2"/>
        </w:rPr>
        <w:t>Матери;</w:t>
      </w:r>
    </w:p>
    <w:p>
      <w:pPr>
        <w:pStyle w:val="BodyText"/>
        <w:ind w:right="2510" w:firstLine="0"/>
        <w:jc w:val="left"/>
      </w:pPr>
      <w:r>
        <w:rPr/>
        <w:t>30</w:t>
      </w:r>
      <w:r>
        <w:rPr>
          <w:spacing w:val="-5"/>
        </w:rPr>
        <w:t> </w:t>
      </w:r>
      <w:r>
        <w:rPr/>
        <w:t>ноября:</w:t>
      </w:r>
      <w:r>
        <w:rPr>
          <w:spacing w:val="-5"/>
        </w:rPr>
        <w:t> </w:t>
      </w:r>
      <w:r>
        <w:rPr/>
        <w:t>День</w:t>
      </w:r>
      <w:r>
        <w:rPr>
          <w:spacing w:val="-5"/>
        </w:rPr>
        <w:t> </w:t>
      </w:r>
      <w:r>
        <w:rPr/>
        <w:t>Государственного</w:t>
      </w:r>
      <w:r>
        <w:rPr>
          <w:spacing w:val="-5"/>
        </w:rPr>
        <w:t> </w:t>
      </w:r>
      <w:r>
        <w:rPr/>
        <w:t>герба</w:t>
      </w:r>
      <w:r>
        <w:rPr>
          <w:spacing w:val="-6"/>
        </w:rPr>
        <w:t> </w:t>
      </w:r>
      <w:r>
        <w:rPr/>
        <w:t>Российской</w:t>
      </w:r>
      <w:r>
        <w:rPr>
          <w:spacing w:val="-5"/>
        </w:rPr>
        <w:t> </w:t>
      </w:r>
      <w:r>
        <w:rPr/>
        <w:t>Федерации. </w:t>
      </w:r>
      <w:r>
        <w:rPr>
          <w:spacing w:val="-2"/>
        </w:rPr>
        <w:t>Декабрь:</w:t>
      </w:r>
    </w:p>
    <w:p>
      <w:pPr>
        <w:pStyle w:val="BodyText"/>
        <w:ind w:right="2520" w:firstLine="0"/>
        <w:jc w:val="left"/>
      </w:pPr>
      <w:r>
        <w:rPr/>
        <w:t>3</w:t>
      </w:r>
      <w:r>
        <w:rPr>
          <w:spacing w:val="-15"/>
        </w:rPr>
        <w:t> </w:t>
      </w:r>
      <w:r>
        <w:rPr/>
        <w:t>декабря:</w:t>
      </w:r>
      <w:r>
        <w:rPr>
          <w:spacing w:val="-12"/>
        </w:rPr>
        <w:t> </w:t>
      </w:r>
      <w:r>
        <w:rPr/>
        <w:t>День</w:t>
      </w:r>
      <w:r>
        <w:rPr>
          <w:spacing w:val="-9"/>
        </w:rPr>
        <w:t> </w:t>
      </w:r>
      <w:r>
        <w:rPr/>
        <w:t>неизвестного</w:t>
      </w:r>
      <w:r>
        <w:rPr>
          <w:spacing w:val="-11"/>
        </w:rPr>
        <w:t> </w:t>
      </w:r>
      <w:r>
        <w:rPr/>
        <w:t>солдата;</w:t>
      </w:r>
      <w:r>
        <w:rPr>
          <w:spacing w:val="-13"/>
        </w:rPr>
        <w:t> </w:t>
      </w:r>
      <w:r>
        <w:rPr/>
        <w:t>Международный</w:t>
      </w:r>
      <w:r>
        <w:rPr>
          <w:spacing w:val="-8"/>
        </w:rPr>
        <w:t> </w:t>
      </w:r>
      <w:r>
        <w:rPr/>
        <w:t>день</w:t>
      </w:r>
      <w:r>
        <w:rPr>
          <w:spacing w:val="-11"/>
        </w:rPr>
        <w:t> </w:t>
      </w:r>
      <w:r>
        <w:rPr/>
        <w:t>инвалидов; 5 декабря: День добровольца (волонтера) в России;</w:t>
      </w:r>
    </w:p>
    <w:p>
      <w:pPr>
        <w:pStyle w:val="BodyText"/>
        <w:spacing w:line="275" w:lineRule="exact" w:before="4"/>
        <w:ind w:firstLine="0"/>
        <w:jc w:val="left"/>
      </w:pPr>
      <w:r>
        <w:rPr/>
        <w:t>9</w:t>
      </w:r>
      <w:r>
        <w:rPr>
          <w:spacing w:val="-10"/>
        </w:rPr>
        <w:t> </w:t>
      </w:r>
      <w:r>
        <w:rPr/>
        <w:t>декабря:</w:t>
      </w:r>
      <w:r>
        <w:rPr>
          <w:spacing w:val="-5"/>
        </w:rPr>
        <w:t> </w:t>
      </w:r>
      <w:r>
        <w:rPr/>
        <w:t>День</w:t>
      </w:r>
      <w:r>
        <w:rPr>
          <w:spacing w:val="-6"/>
        </w:rPr>
        <w:t> </w:t>
      </w:r>
      <w:r>
        <w:rPr/>
        <w:t>Героев</w:t>
      </w:r>
      <w:r>
        <w:rPr>
          <w:spacing w:val="-6"/>
        </w:rPr>
        <w:t> </w:t>
      </w:r>
      <w:r>
        <w:rPr>
          <w:spacing w:val="-2"/>
        </w:rPr>
        <w:t>Отечества;</w:t>
      </w:r>
    </w:p>
    <w:p>
      <w:pPr>
        <w:pStyle w:val="BodyText"/>
        <w:ind w:right="3977" w:firstLine="0"/>
        <w:jc w:val="left"/>
      </w:pPr>
      <w:r>
        <w:rPr/>
        <w:t>12</w:t>
      </w:r>
      <w:r>
        <w:rPr>
          <w:spacing w:val="-7"/>
        </w:rPr>
        <w:t> </w:t>
      </w:r>
      <w:r>
        <w:rPr/>
        <w:t>декабря:</w:t>
      </w:r>
      <w:r>
        <w:rPr>
          <w:spacing w:val="-7"/>
        </w:rPr>
        <w:t> </w:t>
      </w:r>
      <w:r>
        <w:rPr/>
        <w:t>День</w:t>
      </w:r>
      <w:r>
        <w:rPr>
          <w:spacing w:val="-7"/>
        </w:rPr>
        <w:t> </w:t>
      </w:r>
      <w:r>
        <w:rPr/>
        <w:t>Конституции</w:t>
      </w:r>
      <w:r>
        <w:rPr>
          <w:spacing w:val="-7"/>
        </w:rPr>
        <w:t> </w:t>
      </w:r>
      <w:r>
        <w:rPr/>
        <w:t>Российской</w:t>
      </w:r>
      <w:r>
        <w:rPr>
          <w:spacing w:val="-7"/>
        </w:rPr>
        <w:t> </w:t>
      </w:r>
      <w:r>
        <w:rPr/>
        <w:t>Федерации. </w:t>
      </w:r>
      <w:r>
        <w:rPr>
          <w:spacing w:val="-2"/>
        </w:rPr>
        <w:t>Январь:</w:t>
      </w:r>
    </w:p>
    <w:p>
      <w:pPr>
        <w:pStyle w:val="BodyText"/>
        <w:ind w:firstLine="0"/>
        <w:jc w:val="left"/>
      </w:pPr>
      <w:r>
        <w:rPr/>
        <w:t>25</w:t>
      </w:r>
      <w:r>
        <w:rPr>
          <w:spacing w:val="-12"/>
        </w:rPr>
        <w:t> </w:t>
      </w:r>
      <w:r>
        <w:rPr/>
        <w:t>января:</w:t>
      </w:r>
      <w:r>
        <w:rPr>
          <w:spacing w:val="-9"/>
        </w:rPr>
        <w:t> </w:t>
      </w:r>
      <w:r>
        <w:rPr/>
        <w:t>День</w:t>
      </w:r>
      <w:r>
        <w:rPr>
          <w:spacing w:val="-6"/>
        </w:rPr>
        <w:t> </w:t>
      </w:r>
      <w:r>
        <w:rPr/>
        <w:t>российского</w:t>
      </w:r>
      <w:r>
        <w:rPr>
          <w:spacing w:val="-6"/>
        </w:rPr>
        <w:t> </w:t>
      </w:r>
      <w:r>
        <w:rPr>
          <w:spacing w:val="-2"/>
        </w:rPr>
        <w:t>студенчества;</w:t>
      </w:r>
    </w:p>
    <w:p>
      <w:pPr>
        <w:pStyle w:val="BodyText"/>
        <w:ind w:right="631" w:firstLine="0"/>
      </w:pPr>
      <w:r>
        <w:rPr/>
        <w:t>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spacing w:val="-2"/>
        </w:rPr>
        <w:t>Холокоста.</w:t>
      </w:r>
    </w:p>
    <w:p>
      <w:pPr>
        <w:pStyle w:val="BodyText"/>
        <w:ind w:firstLine="0"/>
        <w:jc w:val="left"/>
      </w:pPr>
      <w:r>
        <w:rPr>
          <w:spacing w:val="-2"/>
        </w:rPr>
        <w:t>Февраль:</w:t>
      </w:r>
    </w:p>
    <w:p>
      <w:pPr>
        <w:pStyle w:val="BodyText"/>
        <w:tabs>
          <w:tab w:pos="1994" w:val="left" w:leader="none"/>
          <w:tab w:pos="3125" w:val="left" w:leader="none"/>
          <w:tab w:pos="3867" w:val="left" w:leader="none"/>
          <w:tab w:pos="5014" w:val="left" w:leader="none"/>
          <w:tab w:pos="6430" w:val="left" w:leader="none"/>
          <w:tab w:pos="7635" w:val="left" w:leader="none"/>
          <w:tab w:pos="10072" w:val="left" w:leader="none"/>
          <w:tab w:pos="10891" w:val="left" w:leader="none"/>
        </w:tabs>
        <w:ind w:right="654" w:firstLine="0"/>
        <w:jc w:val="left"/>
      </w:pPr>
      <w:r>
        <w:rPr>
          <w:spacing w:val="-10"/>
        </w:rPr>
        <w:t>2</w:t>
      </w:r>
      <w:r>
        <w:rPr/>
        <w:tab/>
      </w:r>
      <w:r>
        <w:rPr>
          <w:spacing w:val="-2"/>
        </w:rPr>
        <w:t>февраля:</w:t>
      </w:r>
      <w:r>
        <w:rPr/>
        <w:tab/>
      </w:r>
      <w:r>
        <w:rPr>
          <w:spacing w:val="-4"/>
        </w:rPr>
        <w:t>День</w:t>
      </w:r>
      <w:r>
        <w:rPr/>
        <w:tab/>
      </w:r>
      <w:r>
        <w:rPr>
          <w:spacing w:val="-2"/>
        </w:rPr>
        <w:t>разгрома</w:t>
      </w:r>
      <w:r>
        <w:rPr/>
        <w:tab/>
      </w:r>
      <w:r>
        <w:rPr>
          <w:spacing w:val="-2"/>
        </w:rPr>
        <w:t>советскими</w:t>
      </w:r>
      <w:r>
        <w:rPr/>
        <w:tab/>
      </w:r>
      <w:r>
        <w:rPr>
          <w:spacing w:val="-2"/>
        </w:rPr>
        <w:t>войсками</w:t>
      </w:r>
      <w:r>
        <w:rPr/>
        <w:tab/>
      </w:r>
      <w:r>
        <w:rPr>
          <w:spacing w:val="-2"/>
        </w:rPr>
        <w:t>немецко-фашистских</w:t>
      </w:r>
      <w:r>
        <w:rPr/>
        <w:tab/>
      </w:r>
      <w:r>
        <w:rPr>
          <w:spacing w:val="-2"/>
        </w:rPr>
        <w:t>войск</w:t>
      </w:r>
      <w:r>
        <w:rPr/>
        <w:tab/>
      </w:r>
      <w:r>
        <w:rPr>
          <w:spacing w:val="-10"/>
        </w:rPr>
        <w:t>в</w:t>
      </w:r>
      <w:r>
        <w:rPr>
          <w:spacing w:val="-10"/>
        </w:rPr>
        <w:t> </w:t>
      </w:r>
      <w:r>
        <w:rPr/>
        <w:t>Сталинградской битве;</w:t>
      </w:r>
    </w:p>
    <w:p>
      <w:pPr>
        <w:pStyle w:val="BodyText"/>
        <w:ind w:firstLine="0"/>
        <w:jc w:val="left"/>
      </w:pPr>
      <w:r>
        <w:rPr/>
        <w:t>8</w:t>
      </w:r>
      <w:r>
        <w:rPr>
          <w:spacing w:val="-11"/>
        </w:rPr>
        <w:t> </w:t>
      </w:r>
      <w:r>
        <w:rPr/>
        <w:t>февраля:</w:t>
      </w:r>
      <w:r>
        <w:rPr>
          <w:spacing w:val="-7"/>
        </w:rPr>
        <w:t> </w:t>
      </w:r>
      <w:r>
        <w:rPr/>
        <w:t>День</w:t>
      </w:r>
      <w:r>
        <w:rPr>
          <w:spacing w:val="-6"/>
        </w:rPr>
        <w:t> </w:t>
      </w:r>
      <w:r>
        <w:rPr/>
        <w:t>российской</w:t>
      </w:r>
      <w:r>
        <w:rPr>
          <w:spacing w:val="-6"/>
        </w:rPr>
        <w:t> </w:t>
      </w:r>
      <w:r>
        <w:rPr>
          <w:spacing w:val="-2"/>
        </w:rPr>
        <w:t>науки;</w:t>
      </w:r>
    </w:p>
    <w:p>
      <w:pPr>
        <w:pStyle w:val="BodyText"/>
        <w:ind w:right="909" w:firstLine="0"/>
        <w:jc w:val="left"/>
      </w:pPr>
      <w:r>
        <w:rPr/>
        <w:t>15 февраля: День памяти о россиянах, исполнявших служебный долг за пределами </w:t>
      </w:r>
      <w:r>
        <w:rPr>
          <w:spacing w:val="-2"/>
        </w:rPr>
        <w:t>Отечества;</w:t>
      </w:r>
    </w:p>
    <w:p>
      <w:pPr>
        <w:pStyle w:val="BodyText"/>
        <w:ind w:right="4717" w:firstLine="0"/>
        <w:jc w:val="left"/>
      </w:pPr>
      <w:r>
        <w:rPr/>
        <w:t>21</w:t>
      </w:r>
      <w:r>
        <w:rPr>
          <w:spacing w:val="-7"/>
        </w:rPr>
        <w:t> </w:t>
      </w:r>
      <w:r>
        <w:rPr/>
        <w:t>февраля:</w:t>
      </w:r>
      <w:r>
        <w:rPr>
          <w:spacing w:val="-7"/>
        </w:rPr>
        <w:t> </w:t>
      </w:r>
      <w:r>
        <w:rPr/>
        <w:t>Международный</w:t>
      </w:r>
      <w:r>
        <w:rPr>
          <w:spacing w:val="-7"/>
        </w:rPr>
        <w:t> </w:t>
      </w:r>
      <w:r>
        <w:rPr/>
        <w:t>день</w:t>
      </w:r>
      <w:r>
        <w:rPr>
          <w:spacing w:val="-7"/>
        </w:rPr>
        <w:t> </w:t>
      </w:r>
      <w:r>
        <w:rPr/>
        <w:t>родного</w:t>
      </w:r>
      <w:r>
        <w:rPr>
          <w:spacing w:val="-7"/>
        </w:rPr>
        <w:t> </w:t>
      </w:r>
      <w:r>
        <w:rPr/>
        <w:t>языка; 23 февраля: День защитника Отечества.</w:t>
      </w:r>
    </w:p>
    <w:p>
      <w:pPr>
        <w:pStyle w:val="BodyText"/>
        <w:ind w:firstLine="0"/>
        <w:jc w:val="left"/>
      </w:pPr>
      <w:r>
        <w:rPr>
          <w:spacing w:val="-2"/>
        </w:rPr>
        <w:t>Март:</w:t>
      </w:r>
    </w:p>
    <w:p>
      <w:pPr>
        <w:pStyle w:val="BodyText"/>
        <w:ind w:firstLine="0"/>
        <w:jc w:val="left"/>
      </w:pPr>
      <w:r>
        <w:rPr/>
        <w:t>8</w:t>
      </w:r>
      <w:r>
        <w:rPr>
          <w:spacing w:val="-11"/>
        </w:rPr>
        <w:t> </w:t>
      </w:r>
      <w:r>
        <w:rPr/>
        <w:t>марта:</w:t>
      </w:r>
      <w:r>
        <w:rPr>
          <w:spacing w:val="-8"/>
        </w:rPr>
        <w:t> </w:t>
      </w:r>
      <w:r>
        <w:rPr/>
        <w:t>Международный</w:t>
      </w:r>
      <w:r>
        <w:rPr>
          <w:spacing w:val="-4"/>
        </w:rPr>
        <w:t> </w:t>
      </w:r>
      <w:r>
        <w:rPr/>
        <w:t>женский</w:t>
      </w:r>
      <w:r>
        <w:rPr>
          <w:spacing w:val="-3"/>
        </w:rPr>
        <w:t> </w:t>
      </w:r>
      <w:r>
        <w:rPr>
          <w:spacing w:val="-4"/>
        </w:rPr>
        <w:t>день;</w:t>
      </w:r>
    </w:p>
    <w:p>
      <w:pPr>
        <w:pStyle w:val="BodyText"/>
        <w:ind w:right="909" w:firstLine="0"/>
        <w:jc w:val="left"/>
      </w:pPr>
      <w:r>
        <w:rPr/>
        <w:t>18</w:t>
      </w:r>
      <w:r>
        <w:rPr>
          <w:spacing w:val="-3"/>
        </w:rPr>
        <w:t> </w:t>
      </w:r>
      <w:r>
        <w:rPr/>
        <w:t>марта:</w:t>
      </w:r>
      <w:r>
        <w:rPr>
          <w:spacing w:val="-3"/>
        </w:rPr>
        <w:t> </w:t>
      </w:r>
      <w:r>
        <w:rPr/>
        <w:t>День</w:t>
      </w:r>
      <w:r>
        <w:rPr>
          <w:spacing w:val="-3"/>
        </w:rPr>
        <w:t> </w:t>
      </w:r>
      <w:r>
        <w:rPr/>
        <w:t>воссоединения</w:t>
      </w:r>
      <w:r>
        <w:rPr>
          <w:spacing w:val="-2"/>
        </w:rPr>
        <w:t> </w:t>
      </w:r>
      <w:r>
        <w:rPr/>
        <w:t>Крыма</w:t>
      </w:r>
      <w:r>
        <w:rPr>
          <w:spacing w:val="-4"/>
        </w:rPr>
        <w:t> </w:t>
      </w:r>
      <w:r>
        <w:rPr/>
        <w:t>с</w:t>
      </w:r>
      <w:r>
        <w:rPr>
          <w:spacing w:val="-4"/>
        </w:rPr>
        <w:t> </w:t>
      </w:r>
      <w:r>
        <w:rPr/>
        <w:t>Россией</w:t>
      </w:r>
      <w:r>
        <w:rPr>
          <w:spacing w:val="-3"/>
        </w:rPr>
        <w:t> </w:t>
      </w:r>
      <w:r>
        <w:rPr/>
        <w:t>27</w:t>
      </w:r>
      <w:r>
        <w:rPr>
          <w:spacing w:val="-3"/>
        </w:rPr>
        <w:t> </w:t>
      </w:r>
      <w:r>
        <w:rPr/>
        <w:t>марта:</w:t>
      </w:r>
      <w:r>
        <w:rPr>
          <w:spacing w:val="-3"/>
        </w:rPr>
        <w:t> </w:t>
      </w:r>
      <w:r>
        <w:rPr/>
        <w:t>Всемирный</w:t>
      </w:r>
      <w:r>
        <w:rPr>
          <w:spacing w:val="-3"/>
        </w:rPr>
        <w:t> </w:t>
      </w:r>
      <w:r>
        <w:rPr/>
        <w:t>день</w:t>
      </w:r>
      <w:r>
        <w:rPr>
          <w:spacing w:val="-3"/>
        </w:rPr>
        <w:t> </w:t>
      </w:r>
      <w:r>
        <w:rPr/>
        <w:t>театра. </w:t>
      </w:r>
      <w:r>
        <w:rPr>
          <w:spacing w:val="-2"/>
        </w:rPr>
        <w:t>Апрель:</w:t>
      </w:r>
    </w:p>
    <w:p>
      <w:pPr>
        <w:pStyle w:val="BodyText"/>
        <w:ind w:right="6468" w:firstLine="0"/>
        <w:jc w:val="left"/>
      </w:pPr>
      <w:r>
        <w:rPr/>
        <w:t>12</w:t>
      </w:r>
      <w:r>
        <w:rPr>
          <w:spacing w:val="-9"/>
        </w:rPr>
        <w:t> </w:t>
      </w:r>
      <w:r>
        <w:rPr/>
        <w:t>апреля:</w:t>
      </w:r>
      <w:r>
        <w:rPr>
          <w:spacing w:val="-9"/>
        </w:rPr>
        <w:t> </w:t>
      </w:r>
      <w:r>
        <w:rPr/>
        <w:t>День</w:t>
      </w:r>
      <w:r>
        <w:rPr>
          <w:spacing w:val="-9"/>
        </w:rPr>
        <w:t> </w:t>
      </w:r>
      <w:r>
        <w:rPr/>
        <w:t>космонавтики. </w:t>
      </w:r>
      <w:r>
        <w:rPr>
          <w:spacing w:val="-4"/>
        </w:rPr>
        <w:t>Май:</w:t>
      </w:r>
    </w:p>
    <w:p>
      <w:pPr>
        <w:pStyle w:val="BodyText"/>
        <w:spacing w:line="237" w:lineRule="auto" w:before="5"/>
        <w:ind w:right="6642" w:firstLine="0"/>
        <w:jc w:val="left"/>
      </w:pPr>
      <w:r>
        <w:rPr/>
        <w:t>1</w:t>
      </w:r>
      <w:r>
        <w:rPr>
          <w:spacing w:val="-7"/>
        </w:rPr>
        <w:t> </w:t>
      </w:r>
      <w:r>
        <w:rPr/>
        <w:t>мая:</w:t>
      </w:r>
      <w:r>
        <w:rPr>
          <w:spacing w:val="-7"/>
        </w:rPr>
        <w:t> </w:t>
      </w:r>
      <w:r>
        <w:rPr/>
        <w:t>Праздник</w:t>
      </w:r>
      <w:r>
        <w:rPr>
          <w:spacing w:val="-7"/>
        </w:rPr>
        <w:t> </w:t>
      </w:r>
      <w:r>
        <w:rPr/>
        <w:t>Весны</w:t>
      </w:r>
      <w:r>
        <w:rPr>
          <w:spacing w:val="-7"/>
        </w:rPr>
        <w:t> </w:t>
      </w:r>
      <w:r>
        <w:rPr/>
        <w:t>и</w:t>
      </w:r>
      <w:r>
        <w:rPr>
          <w:spacing w:val="-7"/>
        </w:rPr>
        <w:t> </w:t>
      </w:r>
      <w:r>
        <w:rPr/>
        <w:t>Труда; 9 мая: День Победы;</w:t>
      </w:r>
    </w:p>
    <w:p>
      <w:pPr>
        <w:pStyle w:val="BodyText"/>
        <w:spacing w:before="1"/>
        <w:ind w:right="3977" w:firstLine="0"/>
        <w:jc w:val="left"/>
      </w:pPr>
      <w:r>
        <w:rPr/>
        <w:t>19</w:t>
      </w:r>
      <w:r>
        <w:rPr>
          <w:spacing w:val="-5"/>
        </w:rPr>
        <w:t> </w:t>
      </w:r>
      <w:r>
        <w:rPr/>
        <w:t>мая:</w:t>
      </w:r>
      <w:r>
        <w:rPr>
          <w:spacing w:val="-5"/>
        </w:rPr>
        <w:t> </w:t>
      </w:r>
      <w:r>
        <w:rPr/>
        <w:t>День</w:t>
      </w:r>
      <w:r>
        <w:rPr>
          <w:spacing w:val="-5"/>
        </w:rPr>
        <w:t> </w:t>
      </w:r>
      <w:r>
        <w:rPr/>
        <w:t>детских</w:t>
      </w:r>
      <w:r>
        <w:rPr>
          <w:spacing w:val="-3"/>
        </w:rPr>
        <w:t> </w:t>
      </w:r>
      <w:r>
        <w:rPr/>
        <w:t>общественных</w:t>
      </w:r>
      <w:r>
        <w:rPr>
          <w:spacing w:val="-4"/>
        </w:rPr>
        <w:t> </w:t>
      </w:r>
      <w:r>
        <w:rPr/>
        <w:t>организаций</w:t>
      </w:r>
      <w:r>
        <w:rPr>
          <w:spacing w:val="-7"/>
        </w:rPr>
        <w:t> </w:t>
      </w:r>
      <w:r>
        <w:rPr/>
        <w:t>России; 24 мая: День славянской письменности и культуры.</w:t>
      </w:r>
    </w:p>
    <w:p>
      <w:pPr>
        <w:pStyle w:val="BodyText"/>
        <w:ind w:firstLine="0"/>
        <w:jc w:val="left"/>
      </w:pPr>
      <w:r>
        <w:rPr>
          <w:spacing w:val="-2"/>
        </w:rPr>
        <w:t>Июнь:</w:t>
      </w:r>
    </w:p>
    <w:p>
      <w:pPr>
        <w:pStyle w:val="BodyText"/>
        <w:ind w:right="6988" w:firstLine="0"/>
        <w:jc w:val="left"/>
      </w:pPr>
      <w:r>
        <w:rPr/>
        <w:t>1 июня: День защиты детей;</w:t>
      </w:r>
      <w:r>
        <w:rPr>
          <w:spacing w:val="40"/>
        </w:rPr>
        <w:t> </w:t>
      </w:r>
      <w:r>
        <w:rPr/>
        <w:t>6</w:t>
      </w:r>
      <w:r>
        <w:rPr>
          <w:spacing w:val="-8"/>
        </w:rPr>
        <w:t> </w:t>
      </w:r>
      <w:r>
        <w:rPr/>
        <w:t>июня:</w:t>
      </w:r>
      <w:r>
        <w:rPr>
          <w:spacing w:val="-8"/>
        </w:rPr>
        <w:t> </w:t>
      </w:r>
      <w:r>
        <w:rPr/>
        <w:t>День</w:t>
      </w:r>
      <w:r>
        <w:rPr>
          <w:spacing w:val="-8"/>
        </w:rPr>
        <w:t> </w:t>
      </w:r>
      <w:r>
        <w:rPr/>
        <w:t>русского</w:t>
      </w:r>
      <w:r>
        <w:rPr>
          <w:spacing w:val="-6"/>
        </w:rPr>
        <w:t> </w:t>
      </w:r>
      <w:r>
        <w:rPr/>
        <w:t>языка; 12 июня: День России;</w:t>
      </w:r>
    </w:p>
    <w:p>
      <w:pPr>
        <w:pStyle w:val="BodyText"/>
        <w:ind w:firstLine="0"/>
        <w:jc w:val="left"/>
      </w:pPr>
      <w:r>
        <w:rPr/>
        <w:t>22</w:t>
      </w:r>
      <w:r>
        <w:rPr>
          <w:spacing w:val="-5"/>
        </w:rPr>
        <w:t> </w:t>
      </w:r>
      <w:r>
        <w:rPr/>
        <w:t>июня: День</w:t>
      </w:r>
      <w:r>
        <w:rPr>
          <w:spacing w:val="-4"/>
        </w:rPr>
        <w:t> </w:t>
      </w:r>
      <w:r>
        <w:rPr/>
        <w:t>памяти</w:t>
      </w:r>
      <w:r>
        <w:rPr>
          <w:spacing w:val="-4"/>
        </w:rPr>
        <w:t> </w:t>
      </w:r>
      <w:r>
        <w:rPr/>
        <w:t>и</w:t>
      </w:r>
      <w:r>
        <w:rPr>
          <w:spacing w:val="-8"/>
        </w:rPr>
        <w:t> </w:t>
      </w:r>
      <w:r>
        <w:rPr>
          <w:spacing w:val="-2"/>
        </w:rPr>
        <w:t>скорби;</w:t>
      </w:r>
    </w:p>
    <w:p>
      <w:pPr>
        <w:spacing w:after="0"/>
        <w:jc w:val="left"/>
        <w:sectPr>
          <w:pgSz w:w="11930" w:h="16860"/>
          <w:pgMar w:header="0" w:footer="1360" w:top="1020" w:bottom="1620" w:left="60" w:right="200"/>
        </w:sectPr>
      </w:pPr>
    </w:p>
    <w:p>
      <w:pPr>
        <w:pStyle w:val="BodyText"/>
        <w:spacing w:line="237" w:lineRule="auto" w:before="63"/>
        <w:ind w:right="7280" w:firstLine="0"/>
        <w:jc w:val="left"/>
      </w:pPr>
      <w:r>
        <w:rPr/>
        <w:t>27</w:t>
      </w:r>
      <w:r>
        <w:rPr>
          <w:spacing w:val="-10"/>
        </w:rPr>
        <w:t> </w:t>
      </w:r>
      <w:r>
        <w:rPr/>
        <w:t>июня:</w:t>
      </w:r>
      <w:r>
        <w:rPr>
          <w:spacing w:val="-10"/>
        </w:rPr>
        <w:t> </w:t>
      </w:r>
      <w:r>
        <w:rPr/>
        <w:t>День</w:t>
      </w:r>
      <w:r>
        <w:rPr>
          <w:spacing w:val="-10"/>
        </w:rPr>
        <w:t> </w:t>
      </w:r>
      <w:r>
        <w:rPr/>
        <w:t>молодежи. </w:t>
      </w:r>
      <w:r>
        <w:rPr>
          <w:spacing w:val="-2"/>
        </w:rPr>
        <w:t>Июль:</w:t>
      </w:r>
    </w:p>
    <w:p>
      <w:pPr>
        <w:pStyle w:val="BodyText"/>
        <w:spacing w:line="237" w:lineRule="auto" w:before="6"/>
        <w:ind w:right="5571" w:firstLine="0"/>
        <w:jc w:val="left"/>
      </w:pPr>
      <w:r>
        <w:rPr/>
        <w:t>8</w:t>
      </w:r>
      <w:r>
        <w:rPr>
          <w:spacing w:val="-5"/>
        </w:rPr>
        <w:t> </w:t>
      </w:r>
      <w:r>
        <w:rPr/>
        <w:t>июля:</w:t>
      </w:r>
      <w:r>
        <w:rPr>
          <w:spacing w:val="-5"/>
        </w:rPr>
        <w:t> </w:t>
      </w:r>
      <w:r>
        <w:rPr/>
        <w:t>День</w:t>
      </w:r>
      <w:r>
        <w:rPr>
          <w:spacing w:val="-5"/>
        </w:rPr>
        <w:t> </w:t>
      </w:r>
      <w:r>
        <w:rPr/>
        <w:t>семьи,</w:t>
      </w:r>
      <w:r>
        <w:rPr>
          <w:spacing w:val="-5"/>
        </w:rPr>
        <w:t> </w:t>
      </w:r>
      <w:r>
        <w:rPr/>
        <w:t>любви</w:t>
      </w:r>
      <w:r>
        <w:rPr>
          <w:spacing w:val="-5"/>
        </w:rPr>
        <w:t> </w:t>
      </w:r>
      <w:r>
        <w:rPr/>
        <w:t>и</w:t>
      </w:r>
      <w:r>
        <w:rPr>
          <w:spacing w:val="-5"/>
        </w:rPr>
        <w:t> </w:t>
      </w:r>
      <w:r>
        <w:rPr/>
        <w:t>верности. </w:t>
      </w:r>
      <w:r>
        <w:rPr>
          <w:spacing w:val="-2"/>
        </w:rPr>
        <w:t>Август:</w:t>
      </w:r>
    </w:p>
    <w:p>
      <w:pPr>
        <w:pStyle w:val="BodyText"/>
        <w:spacing w:line="275" w:lineRule="exact" w:before="5"/>
        <w:ind w:firstLine="0"/>
        <w:jc w:val="left"/>
      </w:pPr>
      <w:r>
        <w:rPr/>
        <w:t>12</w:t>
      </w:r>
      <w:r>
        <w:rPr>
          <w:spacing w:val="-12"/>
        </w:rPr>
        <w:t> </w:t>
      </w:r>
      <w:r>
        <w:rPr/>
        <w:t>августа:</w:t>
      </w:r>
      <w:r>
        <w:rPr>
          <w:spacing w:val="-6"/>
        </w:rPr>
        <w:t> </w:t>
      </w:r>
      <w:r>
        <w:rPr/>
        <w:t>День</w:t>
      </w:r>
      <w:r>
        <w:rPr>
          <w:spacing w:val="-5"/>
        </w:rPr>
        <w:t> </w:t>
      </w:r>
      <w:r>
        <w:rPr>
          <w:spacing w:val="-2"/>
        </w:rPr>
        <w:t>физкультурника;</w:t>
      </w:r>
    </w:p>
    <w:p>
      <w:pPr>
        <w:pStyle w:val="BodyText"/>
        <w:ind w:right="3208" w:firstLine="0"/>
        <w:jc w:val="left"/>
      </w:pPr>
      <w:r>
        <w:rPr/>
        <w:t>22</w:t>
      </w:r>
      <w:r>
        <w:rPr>
          <w:spacing w:val="-5"/>
        </w:rPr>
        <w:t> </w:t>
      </w:r>
      <w:r>
        <w:rPr/>
        <w:t>августа:</w:t>
      </w:r>
      <w:r>
        <w:rPr>
          <w:spacing w:val="-5"/>
        </w:rPr>
        <w:t> </w:t>
      </w:r>
      <w:r>
        <w:rPr/>
        <w:t>День</w:t>
      </w:r>
      <w:r>
        <w:rPr>
          <w:spacing w:val="-5"/>
        </w:rPr>
        <w:t> </w:t>
      </w:r>
      <w:r>
        <w:rPr/>
        <w:t>Государственного</w:t>
      </w:r>
      <w:r>
        <w:rPr>
          <w:spacing w:val="-5"/>
        </w:rPr>
        <w:t> </w:t>
      </w:r>
      <w:r>
        <w:rPr/>
        <w:t>флага</w:t>
      </w:r>
      <w:r>
        <w:rPr>
          <w:spacing w:val="-6"/>
        </w:rPr>
        <w:t> </w:t>
      </w:r>
      <w:r>
        <w:rPr/>
        <w:t>Российской</w:t>
      </w:r>
      <w:r>
        <w:rPr>
          <w:spacing w:val="-5"/>
        </w:rPr>
        <w:t> </w:t>
      </w:r>
      <w:r>
        <w:rPr/>
        <w:t>Федерации; 27 августа: День российского кино.</w:t>
      </w:r>
    </w:p>
    <w:sectPr>
      <w:pgSz w:w="11930" w:h="16860"/>
      <w:pgMar w:header="0" w:footer="1360" w:top="1020" w:bottom="1620" w:left="6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 w:name="Symbol">
    <w:altName w:val="Symbol"/>
    <w:charset w:val="2"/>
    <w:family w:val="decorative"/>
    <w:pitch w:val="variable"/>
  </w:font>
  <w:font w:name="PMingLiU-ExtB">
    <w:altName w:val="PMingLiU-ExtB"/>
    <w:charset w:val="1"/>
    <w:family w:val="roman"/>
    <w:pitch w:val="variable"/>
  </w:font>
  <w:font w:name="Cambria Math">
    <w:altName w:val="Cambria Math"/>
    <w:charset w:val="1"/>
    <w:family w:val="roman"/>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0992">
              <wp:simplePos x="0" y="0"/>
              <wp:positionH relativeFrom="page">
                <wp:posOffset>3672204</wp:posOffset>
              </wp:positionH>
              <wp:positionV relativeFrom="page">
                <wp:posOffset>9934447</wp:posOffset>
              </wp:positionV>
              <wp:extent cx="23241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2.23999pt;width:18.3pt;height:13.05pt;mso-position-horizontal-relative:page;mso-position-vertical-relative:page;z-index:-24575488" type="#_x0000_t202" id="docshape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1504">
              <wp:simplePos x="0" y="0"/>
              <wp:positionH relativeFrom="page">
                <wp:posOffset>3908425</wp:posOffset>
              </wp:positionH>
              <wp:positionV relativeFrom="page">
                <wp:posOffset>9656775</wp:posOffset>
              </wp:positionV>
              <wp:extent cx="302260" cy="1657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0226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75pt;margin-top:760.376038pt;width:23.8pt;height:13.05pt;mso-position-horizontal-relative:page;mso-position-vertical-relative:page;z-index:-24574976" type="#_x0000_t202" id="docshape2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2016">
              <wp:simplePos x="0" y="0"/>
              <wp:positionH relativeFrom="page">
                <wp:posOffset>1080769</wp:posOffset>
              </wp:positionH>
              <wp:positionV relativeFrom="page">
                <wp:posOffset>9130030</wp:posOffset>
              </wp:positionV>
              <wp:extent cx="1828800" cy="762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718.900024pt;width:144pt;height:.599980pt;mso-position-horizontal-relative:page;mso-position-vertical-relative:page;z-index:-24574464" id="docshape6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42528">
              <wp:simplePos x="0" y="0"/>
              <wp:positionH relativeFrom="page">
                <wp:posOffset>1068120</wp:posOffset>
              </wp:positionH>
              <wp:positionV relativeFrom="page">
                <wp:posOffset>9182919</wp:posOffset>
              </wp:positionV>
              <wp:extent cx="5925820" cy="3302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925820" cy="330200"/>
                      </a:xfrm>
                      <a:prstGeom prst="rect">
                        <a:avLst/>
                      </a:prstGeom>
                    </wps:spPr>
                    <wps:txbx>
                      <w:txbxContent>
                        <w:p>
                          <w:pPr>
                            <w:spacing w:line="268" w:lineRule="auto" w:before="1"/>
                            <w:ind w:left="20" w:right="18" w:firstLine="0"/>
                            <w:jc w:val="left"/>
                            <w:rPr>
                              <w:sz w:val="20"/>
                            </w:rPr>
                          </w:pPr>
                          <w:r>
                            <w:rPr>
                              <w:rFonts w:ascii="PMingLiU-ExtB" w:hAnsi="PMingLiU-ExtB"/>
                              <w:position w:val="5"/>
                              <w:sz w:val="14"/>
                            </w:rPr>
                            <w:t>78</w:t>
                          </w:r>
                          <w:r>
                            <w:rPr>
                              <w:rFonts w:ascii="PMingLiU-ExtB" w:hAnsi="PMingLiU-ExtB"/>
                              <w:spacing w:val="-4"/>
                              <w:position w:val="5"/>
                              <w:sz w:val="14"/>
                            </w:rPr>
                            <w:t> </w:t>
                          </w:r>
                          <w:r>
                            <w:rPr>
                              <w:sz w:val="20"/>
                            </w:rPr>
                            <w:t>Изучение</w:t>
                          </w:r>
                          <w:r>
                            <w:rPr>
                              <w:spacing w:val="-9"/>
                              <w:sz w:val="20"/>
                            </w:rPr>
                            <w:t> </w:t>
                          </w:r>
                          <w:r>
                            <w:rPr>
                              <w:sz w:val="20"/>
                            </w:rPr>
                            <w:t>данного</w:t>
                          </w:r>
                          <w:r>
                            <w:rPr>
                              <w:spacing w:val="-7"/>
                              <w:sz w:val="20"/>
                            </w:rPr>
                            <w:t> </w:t>
                          </w:r>
                          <w:r>
                            <w:rPr>
                              <w:sz w:val="20"/>
                            </w:rPr>
                            <w:t>тематического</w:t>
                          </w:r>
                          <w:r>
                            <w:rPr>
                              <w:spacing w:val="-9"/>
                              <w:sz w:val="20"/>
                            </w:rPr>
                            <w:t> </w:t>
                          </w:r>
                          <w:r>
                            <w:rPr>
                              <w:sz w:val="20"/>
                            </w:rPr>
                            <w:t>раздела</w:t>
                          </w:r>
                          <w:r>
                            <w:rPr>
                              <w:spacing w:val="-10"/>
                              <w:sz w:val="20"/>
                            </w:rPr>
                            <w:t> </w:t>
                          </w:r>
                          <w:r>
                            <w:rPr>
                              <w:sz w:val="20"/>
                            </w:rPr>
                            <w:t>начинается</w:t>
                          </w:r>
                          <w:r>
                            <w:rPr>
                              <w:spacing w:val="-8"/>
                              <w:sz w:val="20"/>
                            </w:rPr>
                            <w:t> </w:t>
                          </w:r>
                          <w:r>
                            <w:rPr>
                              <w:sz w:val="20"/>
                            </w:rPr>
                            <w:t>в</w:t>
                          </w:r>
                          <w:r>
                            <w:rPr>
                              <w:spacing w:val="-9"/>
                              <w:sz w:val="20"/>
                            </w:rPr>
                            <w:t> </w:t>
                          </w:r>
                          <w:r>
                            <w:rPr>
                              <w:sz w:val="20"/>
                            </w:rPr>
                            <w:t>7</w:t>
                          </w:r>
                          <w:r>
                            <w:rPr>
                              <w:spacing w:val="-8"/>
                              <w:sz w:val="20"/>
                            </w:rPr>
                            <w:t> </w:t>
                          </w:r>
                          <w:r>
                            <w:rPr>
                              <w:sz w:val="20"/>
                            </w:rPr>
                            <w:t>классе</w:t>
                          </w:r>
                          <w:r>
                            <w:rPr>
                              <w:spacing w:val="-13"/>
                              <w:sz w:val="20"/>
                            </w:rPr>
                            <w:t> </w:t>
                          </w:r>
                          <w:r>
                            <w:rPr>
                              <w:sz w:val="20"/>
                            </w:rPr>
                            <w:t>(темы</w:t>
                          </w:r>
                          <w:r>
                            <w:rPr>
                              <w:spacing w:val="-10"/>
                              <w:sz w:val="20"/>
                            </w:rPr>
                            <w:t> </w:t>
                          </w:r>
                          <w:r>
                            <w:rPr>
                              <w:sz w:val="20"/>
                            </w:rPr>
                            <w:t>1-3)</w:t>
                          </w:r>
                          <w:r>
                            <w:rPr>
                              <w:spacing w:val="-12"/>
                              <w:sz w:val="20"/>
                            </w:rPr>
                            <w:t> </w:t>
                          </w:r>
                          <w:r>
                            <w:rPr>
                              <w:sz w:val="20"/>
                            </w:rPr>
                            <w:t>и</w:t>
                          </w:r>
                          <w:r>
                            <w:rPr>
                              <w:spacing w:val="-12"/>
                              <w:sz w:val="20"/>
                            </w:rPr>
                            <w:t> </w:t>
                          </w:r>
                          <w:r>
                            <w:rPr>
                              <w:sz w:val="20"/>
                            </w:rPr>
                            <w:t>продолжается</w:t>
                          </w:r>
                          <w:r>
                            <w:rPr>
                              <w:spacing w:val="-8"/>
                              <w:sz w:val="20"/>
                            </w:rPr>
                            <w:t> </w:t>
                          </w:r>
                          <w:r>
                            <w:rPr>
                              <w:sz w:val="20"/>
                            </w:rPr>
                            <w:t>в</w:t>
                          </w:r>
                          <w:r>
                            <w:rPr>
                              <w:spacing w:val="-13"/>
                              <w:sz w:val="20"/>
                            </w:rPr>
                            <w:t> </w:t>
                          </w:r>
                          <w:r>
                            <w:rPr>
                              <w:sz w:val="20"/>
                            </w:rPr>
                            <w:t>8</w:t>
                          </w:r>
                          <w:r>
                            <w:rPr>
                              <w:spacing w:val="-10"/>
                              <w:sz w:val="20"/>
                            </w:rPr>
                            <w:t> </w:t>
                          </w:r>
                          <w:r>
                            <w:rPr>
                              <w:sz w:val="20"/>
                            </w:rPr>
                            <w:t>классе</w:t>
                          </w:r>
                          <w:r>
                            <w:rPr>
                              <w:spacing w:val="-10"/>
                              <w:sz w:val="20"/>
                            </w:rPr>
                            <w:t> </w:t>
                          </w:r>
                          <w:r>
                            <w:rPr>
                              <w:sz w:val="20"/>
                            </w:rPr>
                            <w:t>(темы </w:t>
                          </w:r>
                          <w:r>
                            <w:rPr>
                              <w:spacing w:val="-2"/>
                              <w:sz w:val="20"/>
                            </w:rPr>
                            <w:t>4-5).</w:t>
                          </w:r>
                        </w:p>
                      </w:txbxContent>
                    </wps:txbx>
                    <wps:bodyPr wrap="square" lIns="0" tIns="0" rIns="0" bIns="0" rtlCol="0">
                      <a:noAutofit/>
                    </wps:bodyPr>
                  </wps:wsp>
                </a:graphicData>
              </a:graphic>
            </wp:anchor>
          </w:drawing>
        </mc:Choice>
        <mc:Fallback>
          <w:pict>
            <v:shape style="position:absolute;margin-left:84.103996pt;margin-top:723.064514pt;width:466.6pt;height:26pt;mso-position-horizontal-relative:page;mso-position-vertical-relative:page;z-index:-24573952" type="#_x0000_t202" id="docshape67" filled="false" stroked="false">
              <v:textbox inset="0,0,0,0">
                <w:txbxContent>
                  <w:p>
                    <w:pPr>
                      <w:spacing w:line="268" w:lineRule="auto" w:before="1"/>
                      <w:ind w:left="20" w:right="18" w:firstLine="0"/>
                      <w:jc w:val="left"/>
                      <w:rPr>
                        <w:sz w:val="20"/>
                      </w:rPr>
                    </w:pPr>
                    <w:r>
                      <w:rPr>
                        <w:rFonts w:ascii="PMingLiU-ExtB" w:hAnsi="PMingLiU-ExtB"/>
                        <w:position w:val="5"/>
                        <w:sz w:val="14"/>
                      </w:rPr>
                      <w:t>78</w:t>
                    </w:r>
                    <w:r>
                      <w:rPr>
                        <w:rFonts w:ascii="PMingLiU-ExtB" w:hAnsi="PMingLiU-ExtB"/>
                        <w:spacing w:val="-4"/>
                        <w:position w:val="5"/>
                        <w:sz w:val="14"/>
                      </w:rPr>
                      <w:t> </w:t>
                    </w:r>
                    <w:r>
                      <w:rPr>
                        <w:sz w:val="20"/>
                      </w:rPr>
                      <w:t>Изучение</w:t>
                    </w:r>
                    <w:r>
                      <w:rPr>
                        <w:spacing w:val="-9"/>
                        <w:sz w:val="20"/>
                      </w:rPr>
                      <w:t> </w:t>
                    </w:r>
                    <w:r>
                      <w:rPr>
                        <w:sz w:val="20"/>
                      </w:rPr>
                      <w:t>данного</w:t>
                    </w:r>
                    <w:r>
                      <w:rPr>
                        <w:spacing w:val="-7"/>
                        <w:sz w:val="20"/>
                      </w:rPr>
                      <w:t> </w:t>
                    </w:r>
                    <w:r>
                      <w:rPr>
                        <w:sz w:val="20"/>
                      </w:rPr>
                      <w:t>тематического</w:t>
                    </w:r>
                    <w:r>
                      <w:rPr>
                        <w:spacing w:val="-9"/>
                        <w:sz w:val="20"/>
                      </w:rPr>
                      <w:t> </w:t>
                    </w:r>
                    <w:r>
                      <w:rPr>
                        <w:sz w:val="20"/>
                      </w:rPr>
                      <w:t>раздела</w:t>
                    </w:r>
                    <w:r>
                      <w:rPr>
                        <w:spacing w:val="-10"/>
                        <w:sz w:val="20"/>
                      </w:rPr>
                      <w:t> </w:t>
                    </w:r>
                    <w:r>
                      <w:rPr>
                        <w:sz w:val="20"/>
                      </w:rPr>
                      <w:t>начинается</w:t>
                    </w:r>
                    <w:r>
                      <w:rPr>
                        <w:spacing w:val="-8"/>
                        <w:sz w:val="20"/>
                      </w:rPr>
                      <w:t> </w:t>
                    </w:r>
                    <w:r>
                      <w:rPr>
                        <w:sz w:val="20"/>
                      </w:rPr>
                      <w:t>в</w:t>
                    </w:r>
                    <w:r>
                      <w:rPr>
                        <w:spacing w:val="-9"/>
                        <w:sz w:val="20"/>
                      </w:rPr>
                      <w:t> </w:t>
                    </w:r>
                    <w:r>
                      <w:rPr>
                        <w:sz w:val="20"/>
                      </w:rPr>
                      <w:t>7</w:t>
                    </w:r>
                    <w:r>
                      <w:rPr>
                        <w:spacing w:val="-8"/>
                        <w:sz w:val="20"/>
                      </w:rPr>
                      <w:t> </w:t>
                    </w:r>
                    <w:r>
                      <w:rPr>
                        <w:sz w:val="20"/>
                      </w:rPr>
                      <w:t>классе</w:t>
                    </w:r>
                    <w:r>
                      <w:rPr>
                        <w:spacing w:val="-13"/>
                        <w:sz w:val="20"/>
                      </w:rPr>
                      <w:t> </w:t>
                    </w:r>
                    <w:r>
                      <w:rPr>
                        <w:sz w:val="20"/>
                      </w:rPr>
                      <w:t>(темы</w:t>
                    </w:r>
                    <w:r>
                      <w:rPr>
                        <w:spacing w:val="-10"/>
                        <w:sz w:val="20"/>
                      </w:rPr>
                      <w:t> </w:t>
                    </w:r>
                    <w:r>
                      <w:rPr>
                        <w:sz w:val="20"/>
                      </w:rPr>
                      <w:t>1-3)</w:t>
                    </w:r>
                    <w:r>
                      <w:rPr>
                        <w:spacing w:val="-12"/>
                        <w:sz w:val="20"/>
                      </w:rPr>
                      <w:t> </w:t>
                    </w:r>
                    <w:r>
                      <w:rPr>
                        <w:sz w:val="20"/>
                      </w:rPr>
                      <w:t>и</w:t>
                    </w:r>
                    <w:r>
                      <w:rPr>
                        <w:spacing w:val="-12"/>
                        <w:sz w:val="20"/>
                      </w:rPr>
                      <w:t> </w:t>
                    </w:r>
                    <w:r>
                      <w:rPr>
                        <w:sz w:val="20"/>
                      </w:rPr>
                      <w:t>продолжается</w:t>
                    </w:r>
                    <w:r>
                      <w:rPr>
                        <w:spacing w:val="-8"/>
                        <w:sz w:val="20"/>
                      </w:rPr>
                      <w:t> </w:t>
                    </w:r>
                    <w:r>
                      <w:rPr>
                        <w:sz w:val="20"/>
                      </w:rPr>
                      <w:t>в</w:t>
                    </w:r>
                    <w:r>
                      <w:rPr>
                        <w:spacing w:val="-13"/>
                        <w:sz w:val="20"/>
                      </w:rPr>
                      <w:t> </w:t>
                    </w:r>
                    <w:r>
                      <w:rPr>
                        <w:sz w:val="20"/>
                      </w:rPr>
                      <w:t>8</w:t>
                    </w:r>
                    <w:r>
                      <w:rPr>
                        <w:spacing w:val="-10"/>
                        <w:sz w:val="20"/>
                      </w:rPr>
                      <w:t> </w:t>
                    </w:r>
                    <w:r>
                      <w:rPr>
                        <w:sz w:val="20"/>
                      </w:rPr>
                      <w:t>классе</w:t>
                    </w:r>
                    <w:r>
                      <w:rPr>
                        <w:spacing w:val="-10"/>
                        <w:sz w:val="20"/>
                      </w:rPr>
                      <w:t> </w:t>
                    </w:r>
                    <w:r>
                      <w:rPr>
                        <w:sz w:val="20"/>
                      </w:rPr>
                      <w:t>(темы </w:t>
                    </w:r>
                    <w:r>
                      <w:rPr>
                        <w:spacing w:val="-2"/>
                        <w:sz w:val="20"/>
                      </w:rPr>
                      <w:t>4-5).</w:t>
                    </w:r>
                  </w:p>
                </w:txbxContent>
              </v:textbox>
              <w10:wrap type="none"/>
            </v:shape>
          </w:pict>
        </mc:Fallback>
      </mc:AlternateContent>
    </w:r>
    <w:r>
      <w:rPr/>
      <mc:AlternateContent>
        <mc:Choice Requires="wps">
          <w:drawing>
            <wp:anchor distT="0" distB="0" distL="0" distR="0" allowOverlap="1" layoutInCell="1" locked="0" behindDoc="1" simplePos="0" relativeHeight="478743040">
              <wp:simplePos x="0" y="0"/>
              <wp:positionH relativeFrom="page">
                <wp:posOffset>3932301</wp:posOffset>
              </wp:positionH>
              <wp:positionV relativeFrom="page">
                <wp:posOffset>9656775</wp:posOffset>
              </wp:positionV>
              <wp:extent cx="238125" cy="1657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302</w:t>
                          </w:r>
                        </w:p>
                      </w:txbxContent>
                    </wps:txbx>
                    <wps:bodyPr wrap="square" lIns="0" tIns="0" rIns="0" bIns="0" rtlCol="0">
                      <a:noAutofit/>
                    </wps:bodyPr>
                  </wps:wsp>
                </a:graphicData>
              </a:graphic>
            </wp:anchor>
          </w:drawing>
        </mc:Choice>
        <mc:Fallback>
          <w:pict>
            <v:shape style="position:absolute;margin-left:309.630005pt;margin-top:760.376038pt;width:18.75pt;height:13.05pt;mso-position-horizontal-relative:page;mso-position-vertical-relative:page;z-index:-24573440" type="#_x0000_t202" id="docshape68" filled="false" stroked="false">
              <v:textbox inset="0,0,0,0">
                <w:txbxContent>
                  <w:p>
                    <w:pPr>
                      <w:spacing w:line="245" w:lineRule="exact" w:before="0"/>
                      <w:ind w:left="20" w:right="0" w:firstLine="0"/>
                      <w:jc w:val="left"/>
                      <w:rPr>
                        <w:rFonts w:ascii="Calibri"/>
                        <w:sz w:val="22"/>
                      </w:rPr>
                    </w:pPr>
                    <w:r>
                      <w:rPr>
                        <w:rFonts w:ascii="Calibri"/>
                        <w:spacing w:val="-5"/>
                        <w:sz w:val="22"/>
                      </w:rPr>
                      <w:t>302</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3552">
              <wp:simplePos x="0" y="0"/>
              <wp:positionH relativeFrom="page">
                <wp:posOffset>1080769</wp:posOffset>
              </wp:positionH>
              <wp:positionV relativeFrom="page">
                <wp:posOffset>9130030</wp:posOffset>
              </wp:positionV>
              <wp:extent cx="1828800" cy="762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718.900024pt;width:144pt;height:.599980pt;mso-position-horizontal-relative:page;mso-position-vertical-relative:page;z-index:-24572928" id="docshape6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44064">
              <wp:simplePos x="0" y="0"/>
              <wp:positionH relativeFrom="page">
                <wp:posOffset>1068120</wp:posOffset>
              </wp:positionH>
              <wp:positionV relativeFrom="page">
                <wp:posOffset>9182919</wp:posOffset>
              </wp:positionV>
              <wp:extent cx="5923915" cy="3302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5923915" cy="330200"/>
                      </a:xfrm>
                      <a:prstGeom prst="rect">
                        <a:avLst/>
                      </a:prstGeom>
                    </wps:spPr>
                    <wps:txbx>
                      <w:txbxContent>
                        <w:p>
                          <w:pPr>
                            <w:spacing w:line="268" w:lineRule="auto" w:before="1"/>
                            <w:ind w:left="20" w:right="18" w:firstLine="0"/>
                            <w:jc w:val="left"/>
                            <w:rPr>
                              <w:sz w:val="20"/>
                            </w:rPr>
                          </w:pPr>
                          <w:r>
                            <w:rPr>
                              <w:rFonts w:ascii="PMingLiU-ExtB" w:hAnsi="PMingLiU-ExtB"/>
                              <w:position w:val="5"/>
                              <w:sz w:val="14"/>
                            </w:rPr>
                            <w:t>79</w:t>
                          </w:r>
                          <w:r>
                            <w:rPr>
                              <w:rFonts w:ascii="PMingLiU-ExtB" w:hAnsi="PMingLiU-ExtB"/>
                              <w:spacing w:val="-5"/>
                              <w:position w:val="5"/>
                              <w:sz w:val="14"/>
                            </w:rPr>
                            <w:t> </w:t>
                          </w:r>
                          <w:r>
                            <w:rPr>
                              <w:sz w:val="20"/>
                            </w:rPr>
                            <w:t>Изучение</w:t>
                          </w:r>
                          <w:r>
                            <w:rPr>
                              <w:spacing w:val="-8"/>
                              <w:sz w:val="20"/>
                            </w:rPr>
                            <w:t> </w:t>
                          </w:r>
                          <w:r>
                            <w:rPr>
                              <w:sz w:val="20"/>
                            </w:rPr>
                            <w:t>данного</w:t>
                          </w:r>
                          <w:r>
                            <w:rPr>
                              <w:spacing w:val="-9"/>
                              <w:sz w:val="20"/>
                            </w:rPr>
                            <w:t> </w:t>
                          </w:r>
                          <w:r>
                            <w:rPr>
                              <w:sz w:val="20"/>
                            </w:rPr>
                            <w:t>тематического</w:t>
                          </w:r>
                          <w:r>
                            <w:rPr>
                              <w:spacing w:val="-9"/>
                              <w:sz w:val="20"/>
                            </w:rPr>
                            <w:t> </w:t>
                          </w:r>
                          <w:r>
                            <w:rPr>
                              <w:sz w:val="20"/>
                            </w:rPr>
                            <w:t>раздела</w:t>
                          </w:r>
                          <w:r>
                            <w:rPr>
                              <w:spacing w:val="-10"/>
                              <w:sz w:val="20"/>
                            </w:rPr>
                            <w:t> </w:t>
                          </w:r>
                          <w:r>
                            <w:rPr>
                              <w:sz w:val="20"/>
                            </w:rPr>
                            <w:t>начинается</w:t>
                          </w:r>
                          <w:r>
                            <w:rPr>
                              <w:spacing w:val="-8"/>
                              <w:sz w:val="20"/>
                            </w:rPr>
                            <w:t> </w:t>
                          </w:r>
                          <w:r>
                            <w:rPr>
                              <w:sz w:val="20"/>
                            </w:rPr>
                            <w:t>в</w:t>
                          </w:r>
                          <w:r>
                            <w:rPr>
                              <w:spacing w:val="-9"/>
                              <w:sz w:val="20"/>
                            </w:rPr>
                            <w:t> </w:t>
                          </w:r>
                          <w:r>
                            <w:rPr>
                              <w:sz w:val="20"/>
                            </w:rPr>
                            <w:t>7</w:t>
                          </w:r>
                          <w:r>
                            <w:rPr>
                              <w:spacing w:val="-10"/>
                              <w:sz w:val="20"/>
                            </w:rPr>
                            <w:t> </w:t>
                          </w:r>
                          <w:r>
                            <w:rPr>
                              <w:sz w:val="20"/>
                            </w:rPr>
                            <w:t>классе</w:t>
                          </w:r>
                          <w:r>
                            <w:rPr>
                              <w:spacing w:val="-13"/>
                              <w:sz w:val="20"/>
                            </w:rPr>
                            <w:t> </w:t>
                          </w:r>
                          <w:r>
                            <w:rPr>
                              <w:sz w:val="20"/>
                            </w:rPr>
                            <w:t>(темы</w:t>
                          </w:r>
                          <w:r>
                            <w:rPr>
                              <w:spacing w:val="-10"/>
                              <w:sz w:val="20"/>
                            </w:rPr>
                            <w:t> </w:t>
                          </w:r>
                          <w:r>
                            <w:rPr>
                              <w:sz w:val="20"/>
                            </w:rPr>
                            <w:t>1-3)</w:t>
                          </w:r>
                          <w:r>
                            <w:rPr>
                              <w:spacing w:val="-10"/>
                              <w:sz w:val="20"/>
                            </w:rPr>
                            <w:t> </w:t>
                          </w:r>
                          <w:r>
                            <w:rPr>
                              <w:sz w:val="20"/>
                            </w:rPr>
                            <w:t>и</w:t>
                          </w:r>
                          <w:r>
                            <w:rPr>
                              <w:spacing w:val="-13"/>
                              <w:sz w:val="20"/>
                            </w:rPr>
                            <w:t> </w:t>
                          </w:r>
                          <w:r>
                            <w:rPr>
                              <w:sz w:val="20"/>
                            </w:rPr>
                            <w:t>продолжается</w:t>
                          </w:r>
                          <w:r>
                            <w:rPr>
                              <w:spacing w:val="-8"/>
                              <w:sz w:val="20"/>
                            </w:rPr>
                            <w:t> </w:t>
                          </w:r>
                          <w:r>
                            <w:rPr>
                              <w:sz w:val="20"/>
                            </w:rPr>
                            <w:t>в</w:t>
                          </w:r>
                          <w:r>
                            <w:rPr>
                              <w:spacing w:val="-13"/>
                              <w:sz w:val="20"/>
                            </w:rPr>
                            <w:t> </w:t>
                          </w:r>
                          <w:r>
                            <w:rPr>
                              <w:sz w:val="20"/>
                            </w:rPr>
                            <w:t>8</w:t>
                          </w:r>
                          <w:r>
                            <w:rPr>
                              <w:spacing w:val="-10"/>
                              <w:sz w:val="20"/>
                            </w:rPr>
                            <w:t> </w:t>
                          </w:r>
                          <w:r>
                            <w:rPr>
                              <w:sz w:val="20"/>
                            </w:rPr>
                            <w:t>классе</w:t>
                          </w:r>
                          <w:r>
                            <w:rPr>
                              <w:spacing w:val="-10"/>
                              <w:sz w:val="20"/>
                            </w:rPr>
                            <w:t> </w:t>
                          </w:r>
                          <w:r>
                            <w:rPr>
                              <w:sz w:val="20"/>
                            </w:rPr>
                            <w:t>(темы </w:t>
                          </w:r>
                          <w:r>
                            <w:rPr>
                              <w:spacing w:val="-2"/>
                              <w:sz w:val="20"/>
                            </w:rPr>
                            <w:t>4-5).</w:t>
                          </w:r>
                        </w:p>
                      </w:txbxContent>
                    </wps:txbx>
                    <wps:bodyPr wrap="square" lIns="0" tIns="0" rIns="0" bIns="0" rtlCol="0">
                      <a:noAutofit/>
                    </wps:bodyPr>
                  </wps:wsp>
                </a:graphicData>
              </a:graphic>
            </wp:anchor>
          </w:drawing>
        </mc:Choice>
        <mc:Fallback>
          <w:pict>
            <v:shape style="position:absolute;margin-left:84.103996pt;margin-top:723.064514pt;width:466.45pt;height:26pt;mso-position-horizontal-relative:page;mso-position-vertical-relative:page;z-index:-24572416" type="#_x0000_t202" id="docshape70" filled="false" stroked="false">
              <v:textbox inset="0,0,0,0">
                <w:txbxContent>
                  <w:p>
                    <w:pPr>
                      <w:spacing w:line="268" w:lineRule="auto" w:before="1"/>
                      <w:ind w:left="20" w:right="18" w:firstLine="0"/>
                      <w:jc w:val="left"/>
                      <w:rPr>
                        <w:sz w:val="20"/>
                      </w:rPr>
                    </w:pPr>
                    <w:r>
                      <w:rPr>
                        <w:rFonts w:ascii="PMingLiU-ExtB" w:hAnsi="PMingLiU-ExtB"/>
                        <w:position w:val="5"/>
                        <w:sz w:val="14"/>
                      </w:rPr>
                      <w:t>79</w:t>
                    </w:r>
                    <w:r>
                      <w:rPr>
                        <w:rFonts w:ascii="PMingLiU-ExtB" w:hAnsi="PMingLiU-ExtB"/>
                        <w:spacing w:val="-5"/>
                        <w:position w:val="5"/>
                        <w:sz w:val="14"/>
                      </w:rPr>
                      <w:t> </w:t>
                    </w:r>
                    <w:r>
                      <w:rPr>
                        <w:sz w:val="20"/>
                      </w:rPr>
                      <w:t>Изучение</w:t>
                    </w:r>
                    <w:r>
                      <w:rPr>
                        <w:spacing w:val="-8"/>
                        <w:sz w:val="20"/>
                      </w:rPr>
                      <w:t> </w:t>
                    </w:r>
                    <w:r>
                      <w:rPr>
                        <w:sz w:val="20"/>
                      </w:rPr>
                      <w:t>данного</w:t>
                    </w:r>
                    <w:r>
                      <w:rPr>
                        <w:spacing w:val="-9"/>
                        <w:sz w:val="20"/>
                      </w:rPr>
                      <w:t> </w:t>
                    </w:r>
                    <w:r>
                      <w:rPr>
                        <w:sz w:val="20"/>
                      </w:rPr>
                      <w:t>тематического</w:t>
                    </w:r>
                    <w:r>
                      <w:rPr>
                        <w:spacing w:val="-9"/>
                        <w:sz w:val="20"/>
                      </w:rPr>
                      <w:t> </w:t>
                    </w:r>
                    <w:r>
                      <w:rPr>
                        <w:sz w:val="20"/>
                      </w:rPr>
                      <w:t>раздела</w:t>
                    </w:r>
                    <w:r>
                      <w:rPr>
                        <w:spacing w:val="-10"/>
                        <w:sz w:val="20"/>
                      </w:rPr>
                      <w:t> </w:t>
                    </w:r>
                    <w:r>
                      <w:rPr>
                        <w:sz w:val="20"/>
                      </w:rPr>
                      <w:t>начинается</w:t>
                    </w:r>
                    <w:r>
                      <w:rPr>
                        <w:spacing w:val="-8"/>
                        <w:sz w:val="20"/>
                      </w:rPr>
                      <w:t> </w:t>
                    </w:r>
                    <w:r>
                      <w:rPr>
                        <w:sz w:val="20"/>
                      </w:rPr>
                      <w:t>в</w:t>
                    </w:r>
                    <w:r>
                      <w:rPr>
                        <w:spacing w:val="-9"/>
                        <w:sz w:val="20"/>
                      </w:rPr>
                      <w:t> </w:t>
                    </w:r>
                    <w:r>
                      <w:rPr>
                        <w:sz w:val="20"/>
                      </w:rPr>
                      <w:t>7</w:t>
                    </w:r>
                    <w:r>
                      <w:rPr>
                        <w:spacing w:val="-10"/>
                        <w:sz w:val="20"/>
                      </w:rPr>
                      <w:t> </w:t>
                    </w:r>
                    <w:r>
                      <w:rPr>
                        <w:sz w:val="20"/>
                      </w:rPr>
                      <w:t>классе</w:t>
                    </w:r>
                    <w:r>
                      <w:rPr>
                        <w:spacing w:val="-13"/>
                        <w:sz w:val="20"/>
                      </w:rPr>
                      <w:t> </w:t>
                    </w:r>
                    <w:r>
                      <w:rPr>
                        <w:sz w:val="20"/>
                      </w:rPr>
                      <w:t>(темы</w:t>
                    </w:r>
                    <w:r>
                      <w:rPr>
                        <w:spacing w:val="-10"/>
                        <w:sz w:val="20"/>
                      </w:rPr>
                      <w:t> </w:t>
                    </w:r>
                    <w:r>
                      <w:rPr>
                        <w:sz w:val="20"/>
                      </w:rPr>
                      <w:t>1-3)</w:t>
                    </w:r>
                    <w:r>
                      <w:rPr>
                        <w:spacing w:val="-10"/>
                        <w:sz w:val="20"/>
                      </w:rPr>
                      <w:t> </w:t>
                    </w:r>
                    <w:r>
                      <w:rPr>
                        <w:sz w:val="20"/>
                      </w:rPr>
                      <w:t>и</w:t>
                    </w:r>
                    <w:r>
                      <w:rPr>
                        <w:spacing w:val="-13"/>
                        <w:sz w:val="20"/>
                      </w:rPr>
                      <w:t> </w:t>
                    </w:r>
                    <w:r>
                      <w:rPr>
                        <w:sz w:val="20"/>
                      </w:rPr>
                      <w:t>продолжается</w:t>
                    </w:r>
                    <w:r>
                      <w:rPr>
                        <w:spacing w:val="-8"/>
                        <w:sz w:val="20"/>
                      </w:rPr>
                      <w:t> </w:t>
                    </w:r>
                    <w:r>
                      <w:rPr>
                        <w:sz w:val="20"/>
                      </w:rPr>
                      <w:t>в</w:t>
                    </w:r>
                    <w:r>
                      <w:rPr>
                        <w:spacing w:val="-13"/>
                        <w:sz w:val="20"/>
                      </w:rPr>
                      <w:t> </w:t>
                    </w:r>
                    <w:r>
                      <w:rPr>
                        <w:sz w:val="20"/>
                      </w:rPr>
                      <w:t>8</w:t>
                    </w:r>
                    <w:r>
                      <w:rPr>
                        <w:spacing w:val="-10"/>
                        <w:sz w:val="20"/>
                      </w:rPr>
                      <w:t> </w:t>
                    </w:r>
                    <w:r>
                      <w:rPr>
                        <w:sz w:val="20"/>
                      </w:rPr>
                      <w:t>классе</w:t>
                    </w:r>
                    <w:r>
                      <w:rPr>
                        <w:spacing w:val="-10"/>
                        <w:sz w:val="20"/>
                      </w:rPr>
                      <w:t> </w:t>
                    </w:r>
                    <w:r>
                      <w:rPr>
                        <w:sz w:val="20"/>
                      </w:rPr>
                      <w:t>(темы </w:t>
                    </w:r>
                    <w:r>
                      <w:rPr>
                        <w:spacing w:val="-2"/>
                        <w:sz w:val="20"/>
                      </w:rPr>
                      <w:t>4-5).</w:t>
                    </w:r>
                  </w:p>
                </w:txbxContent>
              </v:textbox>
              <w10:wrap type="none"/>
            </v:shape>
          </w:pict>
        </mc:Fallback>
      </mc:AlternateContent>
    </w:r>
    <w:r>
      <w:rPr/>
      <mc:AlternateContent>
        <mc:Choice Requires="wps">
          <w:drawing>
            <wp:anchor distT="0" distB="0" distL="0" distR="0" allowOverlap="1" layoutInCell="1" locked="0" behindDoc="1" simplePos="0" relativeHeight="478744576">
              <wp:simplePos x="0" y="0"/>
              <wp:positionH relativeFrom="page">
                <wp:posOffset>3932301</wp:posOffset>
              </wp:positionH>
              <wp:positionV relativeFrom="page">
                <wp:posOffset>9656775</wp:posOffset>
              </wp:positionV>
              <wp:extent cx="238125" cy="1657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303</w:t>
                          </w:r>
                        </w:p>
                      </w:txbxContent>
                    </wps:txbx>
                    <wps:bodyPr wrap="square" lIns="0" tIns="0" rIns="0" bIns="0" rtlCol="0">
                      <a:noAutofit/>
                    </wps:bodyPr>
                  </wps:wsp>
                </a:graphicData>
              </a:graphic>
            </wp:anchor>
          </w:drawing>
        </mc:Choice>
        <mc:Fallback>
          <w:pict>
            <v:shape style="position:absolute;margin-left:309.630005pt;margin-top:760.376038pt;width:18.75pt;height:13.05pt;mso-position-horizontal-relative:page;mso-position-vertical-relative:page;z-index:-24571904" type="#_x0000_t202" id="docshape71" filled="false" stroked="false">
              <v:textbox inset="0,0,0,0">
                <w:txbxContent>
                  <w:p>
                    <w:pPr>
                      <w:spacing w:line="245" w:lineRule="exact" w:before="0"/>
                      <w:ind w:left="20" w:right="0" w:firstLine="0"/>
                      <w:jc w:val="left"/>
                      <w:rPr>
                        <w:rFonts w:ascii="Calibri"/>
                        <w:sz w:val="22"/>
                      </w:rPr>
                    </w:pPr>
                    <w:r>
                      <w:rPr>
                        <w:rFonts w:ascii="Calibri"/>
                        <w:spacing w:val="-5"/>
                        <w:sz w:val="22"/>
                      </w:rPr>
                      <w:t>303</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18"/>
      </w:rPr>
    </w:pPr>
    <w:r>
      <w:rPr/>
      <mc:AlternateContent>
        <mc:Choice Requires="wps">
          <w:drawing>
            <wp:anchor distT="0" distB="0" distL="0" distR="0" allowOverlap="1" layoutInCell="1" locked="0" behindDoc="1" simplePos="0" relativeHeight="478745088">
              <wp:simplePos x="0" y="0"/>
              <wp:positionH relativeFrom="page">
                <wp:posOffset>3908425</wp:posOffset>
              </wp:positionH>
              <wp:positionV relativeFrom="page">
                <wp:posOffset>9656775</wp:posOffset>
              </wp:positionV>
              <wp:extent cx="301625" cy="16573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75pt;margin-top:760.376038pt;width:23.75pt;height:13.05pt;mso-position-horizontal-relative:page;mso-position-vertical-relative:page;z-index:-24571392" type="#_x0000_t202" id="docshape7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325</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5600">
              <wp:simplePos x="0" y="0"/>
              <wp:positionH relativeFrom="page">
                <wp:posOffset>1080769</wp:posOffset>
              </wp:positionH>
              <wp:positionV relativeFrom="page">
                <wp:posOffset>9265919</wp:posOffset>
              </wp:positionV>
              <wp:extent cx="1828800" cy="762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729.599976pt;width:144pt;height:.60004pt;mso-position-horizontal-relative:page;mso-position-vertical-relative:page;z-index:-24570880" id="docshape8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46112">
              <wp:simplePos x="0" y="0"/>
              <wp:positionH relativeFrom="page">
                <wp:posOffset>1068120</wp:posOffset>
              </wp:positionH>
              <wp:positionV relativeFrom="page">
                <wp:posOffset>9322887</wp:posOffset>
              </wp:positionV>
              <wp:extent cx="107950" cy="116839"/>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07950" cy="116839"/>
                      </a:xfrm>
                      <a:prstGeom prst="rect">
                        <a:avLst/>
                      </a:prstGeom>
                    </wps:spPr>
                    <wps:txbx>
                      <w:txbxContent>
                        <w:p>
                          <w:pPr>
                            <w:spacing w:before="14"/>
                            <w:ind w:left="20" w:right="0" w:firstLine="0"/>
                            <w:jc w:val="left"/>
                            <w:rPr>
                              <w:sz w:val="13"/>
                            </w:rPr>
                          </w:pPr>
                          <w:r>
                            <w:rPr>
                              <w:spacing w:val="-5"/>
                              <w:sz w:val="13"/>
                            </w:rPr>
                            <w:t>96</w:t>
                          </w:r>
                        </w:p>
                      </w:txbxContent>
                    </wps:txbx>
                    <wps:bodyPr wrap="square" lIns="0" tIns="0" rIns="0" bIns="0" rtlCol="0">
                      <a:noAutofit/>
                    </wps:bodyPr>
                  </wps:wsp>
                </a:graphicData>
              </a:graphic>
            </wp:anchor>
          </w:drawing>
        </mc:Choice>
        <mc:Fallback>
          <w:pict>
            <v:shape style="position:absolute;margin-left:84.103996pt;margin-top:734.085632pt;width:8.5pt;height:9.2pt;mso-position-horizontal-relative:page;mso-position-vertical-relative:page;z-index:-24570368" type="#_x0000_t202" id="docshape87" filled="false" stroked="false">
              <v:textbox inset="0,0,0,0">
                <w:txbxContent>
                  <w:p>
                    <w:pPr>
                      <w:spacing w:before="14"/>
                      <w:ind w:left="20" w:right="0" w:firstLine="0"/>
                      <w:jc w:val="left"/>
                      <w:rPr>
                        <w:sz w:val="13"/>
                      </w:rPr>
                    </w:pPr>
                    <w:r>
                      <w:rPr>
                        <w:spacing w:val="-5"/>
                        <w:sz w:val="13"/>
                      </w:rPr>
                      <w:t>96</w:t>
                    </w:r>
                  </w:p>
                </w:txbxContent>
              </v:textbox>
              <w10:wrap type="none"/>
            </v:shape>
          </w:pict>
        </mc:Fallback>
      </mc:AlternateContent>
    </w:r>
    <w:r>
      <w:rPr/>
      <mc:AlternateContent>
        <mc:Choice Requires="wps">
          <w:drawing>
            <wp:anchor distT="0" distB="0" distL="0" distR="0" allowOverlap="1" layoutInCell="1" locked="0" behindDoc="1" simplePos="0" relativeHeight="478746624">
              <wp:simplePos x="0" y="0"/>
              <wp:positionH relativeFrom="page">
                <wp:posOffset>1275333</wp:posOffset>
              </wp:positionH>
              <wp:positionV relativeFrom="page">
                <wp:posOffset>9327648</wp:posOffset>
              </wp:positionV>
              <wp:extent cx="3864610" cy="16573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864610" cy="165735"/>
                      </a:xfrm>
                      <a:prstGeom prst="rect">
                        <a:avLst/>
                      </a:prstGeom>
                    </wps:spPr>
                    <wps:txbx>
                      <w:txbxContent>
                        <w:p>
                          <w:pPr>
                            <w:spacing w:before="10"/>
                            <w:ind w:left="20" w:right="0" w:firstLine="0"/>
                            <w:jc w:val="left"/>
                            <w:rPr>
                              <w:sz w:val="20"/>
                            </w:rPr>
                          </w:pPr>
                          <w:r>
                            <w:rPr>
                              <w:sz w:val="20"/>
                            </w:rPr>
                            <w:t>Предусматривается</w:t>
                          </w:r>
                          <w:r>
                            <w:rPr>
                              <w:spacing w:val="39"/>
                              <w:sz w:val="20"/>
                            </w:rPr>
                            <w:t>  </w:t>
                          </w:r>
                          <w:r>
                            <w:rPr>
                              <w:sz w:val="20"/>
                            </w:rPr>
                            <w:t>увеличение</w:t>
                          </w:r>
                          <w:r>
                            <w:rPr>
                              <w:spacing w:val="41"/>
                              <w:sz w:val="20"/>
                            </w:rPr>
                            <w:t>  </w:t>
                          </w:r>
                          <w:r>
                            <w:rPr>
                              <w:sz w:val="20"/>
                            </w:rPr>
                            <w:t>учебного</w:t>
                          </w:r>
                          <w:r>
                            <w:rPr>
                              <w:spacing w:val="39"/>
                              <w:sz w:val="20"/>
                            </w:rPr>
                            <w:t>  </w:t>
                          </w:r>
                          <w:r>
                            <w:rPr>
                              <w:sz w:val="20"/>
                            </w:rPr>
                            <w:t>времени</w:t>
                          </w:r>
                          <w:r>
                            <w:rPr>
                              <w:spacing w:val="37"/>
                              <w:sz w:val="20"/>
                            </w:rPr>
                            <w:t>  </w:t>
                          </w:r>
                          <w:r>
                            <w:rPr>
                              <w:sz w:val="20"/>
                            </w:rPr>
                            <w:t>на</w:t>
                          </w:r>
                          <w:r>
                            <w:rPr>
                              <w:spacing w:val="37"/>
                              <w:sz w:val="20"/>
                            </w:rPr>
                            <w:t>  </w:t>
                          </w:r>
                          <w:r>
                            <w:rPr>
                              <w:spacing w:val="-2"/>
                              <w:sz w:val="20"/>
                            </w:rPr>
                            <w:t>изучение</w:t>
                          </w:r>
                        </w:p>
                      </w:txbxContent>
                    </wps:txbx>
                    <wps:bodyPr wrap="square" lIns="0" tIns="0" rIns="0" bIns="0" rtlCol="0">
                      <a:noAutofit/>
                    </wps:bodyPr>
                  </wps:wsp>
                </a:graphicData>
              </a:graphic>
            </wp:anchor>
          </w:drawing>
        </mc:Choice>
        <mc:Fallback>
          <w:pict>
            <v:shape style="position:absolute;margin-left:100.419998pt;margin-top:734.46051pt;width:304.3pt;height:13.05pt;mso-position-horizontal-relative:page;mso-position-vertical-relative:page;z-index:-24569856" type="#_x0000_t202" id="docshape88" filled="false" stroked="false">
              <v:textbox inset="0,0,0,0">
                <w:txbxContent>
                  <w:p>
                    <w:pPr>
                      <w:spacing w:before="10"/>
                      <w:ind w:left="20" w:right="0" w:firstLine="0"/>
                      <w:jc w:val="left"/>
                      <w:rPr>
                        <w:sz w:val="20"/>
                      </w:rPr>
                    </w:pPr>
                    <w:r>
                      <w:rPr>
                        <w:sz w:val="20"/>
                      </w:rPr>
                      <w:t>Предусматривается</w:t>
                    </w:r>
                    <w:r>
                      <w:rPr>
                        <w:spacing w:val="39"/>
                        <w:sz w:val="20"/>
                      </w:rPr>
                      <w:t>  </w:t>
                    </w:r>
                    <w:r>
                      <w:rPr>
                        <w:sz w:val="20"/>
                      </w:rPr>
                      <w:t>увеличение</w:t>
                    </w:r>
                    <w:r>
                      <w:rPr>
                        <w:spacing w:val="41"/>
                        <w:sz w:val="20"/>
                      </w:rPr>
                      <w:t>  </w:t>
                    </w:r>
                    <w:r>
                      <w:rPr>
                        <w:sz w:val="20"/>
                      </w:rPr>
                      <w:t>учебного</w:t>
                    </w:r>
                    <w:r>
                      <w:rPr>
                        <w:spacing w:val="39"/>
                        <w:sz w:val="20"/>
                      </w:rPr>
                      <w:t>  </w:t>
                    </w:r>
                    <w:r>
                      <w:rPr>
                        <w:sz w:val="20"/>
                      </w:rPr>
                      <w:t>времени</w:t>
                    </w:r>
                    <w:r>
                      <w:rPr>
                        <w:spacing w:val="37"/>
                        <w:sz w:val="20"/>
                      </w:rPr>
                      <w:t>  </w:t>
                    </w:r>
                    <w:r>
                      <w:rPr>
                        <w:sz w:val="20"/>
                      </w:rPr>
                      <w:t>на</w:t>
                    </w:r>
                    <w:r>
                      <w:rPr>
                        <w:spacing w:val="37"/>
                        <w:sz w:val="20"/>
                      </w:rPr>
                      <w:t>  </w:t>
                    </w:r>
                    <w:r>
                      <w:rPr>
                        <w:spacing w:val="-2"/>
                        <w:sz w:val="20"/>
                      </w:rPr>
                      <w:t>изучение</w:t>
                    </w:r>
                  </w:p>
                </w:txbxContent>
              </v:textbox>
              <w10:wrap type="none"/>
            </v:shape>
          </w:pict>
        </mc:Fallback>
      </mc:AlternateContent>
    </w:r>
    <w:r>
      <w:rPr/>
      <mc:AlternateContent>
        <mc:Choice Requires="wps">
          <w:drawing>
            <wp:anchor distT="0" distB="0" distL="0" distR="0" allowOverlap="1" layoutInCell="1" locked="0" behindDoc="1" simplePos="0" relativeHeight="478747136">
              <wp:simplePos x="0" y="0"/>
              <wp:positionH relativeFrom="page">
                <wp:posOffset>5273802</wp:posOffset>
              </wp:positionH>
              <wp:positionV relativeFrom="page">
                <wp:posOffset>9327648</wp:posOffset>
              </wp:positionV>
              <wp:extent cx="1748789" cy="1657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748789" cy="165735"/>
                      </a:xfrm>
                      <a:prstGeom prst="rect">
                        <a:avLst/>
                      </a:prstGeom>
                    </wps:spPr>
                    <wps:txbx>
                      <w:txbxContent>
                        <w:p>
                          <w:pPr>
                            <w:spacing w:before="10"/>
                            <w:ind w:left="20" w:right="0" w:firstLine="0"/>
                            <w:jc w:val="left"/>
                            <w:rPr>
                              <w:sz w:val="20"/>
                            </w:rPr>
                          </w:pPr>
                          <w:r>
                            <w:rPr>
                              <w:sz w:val="20"/>
                            </w:rPr>
                            <w:t>всех</w:t>
                          </w:r>
                          <w:r>
                            <w:rPr>
                              <w:spacing w:val="39"/>
                              <w:sz w:val="20"/>
                            </w:rPr>
                            <w:t>  </w:t>
                          </w:r>
                          <w:r>
                            <w:rPr>
                              <w:sz w:val="20"/>
                            </w:rPr>
                            <w:t>тематических</w:t>
                          </w:r>
                          <w:r>
                            <w:rPr>
                              <w:spacing w:val="40"/>
                              <w:sz w:val="20"/>
                            </w:rPr>
                            <w:t>  </w:t>
                          </w:r>
                          <w:r>
                            <w:rPr>
                              <w:spacing w:val="-2"/>
                              <w:sz w:val="20"/>
                            </w:rPr>
                            <w:t>разделов,</w:t>
                          </w:r>
                        </w:p>
                      </w:txbxContent>
                    </wps:txbx>
                    <wps:bodyPr wrap="square" lIns="0" tIns="0" rIns="0" bIns="0" rtlCol="0">
                      <a:noAutofit/>
                    </wps:bodyPr>
                  </wps:wsp>
                </a:graphicData>
              </a:graphic>
            </wp:anchor>
          </w:drawing>
        </mc:Choice>
        <mc:Fallback>
          <w:pict>
            <v:shape style="position:absolute;margin-left:415.26001pt;margin-top:734.46051pt;width:137.7pt;height:13.05pt;mso-position-horizontal-relative:page;mso-position-vertical-relative:page;z-index:-24569344" type="#_x0000_t202" id="docshape89" filled="false" stroked="false">
              <v:textbox inset="0,0,0,0">
                <w:txbxContent>
                  <w:p>
                    <w:pPr>
                      <w:spacing w:before="10"/>
                      <w:ind w:left="20" w:right="0" w:firstLine="0"/>
                      <w:jc w:val="left"/>
                      <w:rPr>
                        <w:sz w:val="20"/>
                      </w:rPr>
                    </w:pPr>
                    <w:r>
                      <w:rPr>
                        <w:sz w:val="20"/>
                      </w:rPr>
                      <w:t>всех</w:t>
                    </w:r>
                    <w:r>
                      <w:rPr>
                        <w:spacing w:val="39"/>
                        <w:sz w:val="20"/>
                      </w:rPr>
                      <w:t>  </w:t>
                    </w:r>
                    <w:r>
                      <w:rPr>
                        <w:sz w:val="20"/>
                      </w:rPr>
                      <w:t>тематических</w:t>
                    </w:r>
                    <w:r>
                      <w:rPr>
                        <w:spacing w:val="40"/>
                        <w:sz w:val="20"/>
                      </w:rPr>
                      <w:t>  </w:t>
                    </w:r>
                    <w:r>
                      <w:rPr>
                        <w:spacing w:val="-2"/>
                        <w:sz w:val="20"/>
                      </w:rPr>
                      <w:t>разделов,</w:t>
                    </w:r>
                  </w:p>
                </w:txbxContent>
              </v:textbox>
              <w10:wrap type="none"/>
            </v:shape>
          </w:pict>
        </mc:Fallback>
      </mc:AlternateContent>
    </w:r>
    <w:r>
      <w:rPr/>
      <mc:AlternateContent>
        <mc:Choice Requires="wps">
          <w:drawing>
            <wp:anchor distT="0" distB="0" distL="0" distR="0" allowOverlap="1" layoutInCell="1" locked="0" behindDoc="1" simplePos="0" relativeHeight="478747648">
              <wp:simplePos x="0" y="0"/>
              <wp:positionH relativeFrom="page">
                <wp:posOffset>1068120</wp:posOffset>
              </wp:positionH>
              <wp:positionV relativeFrom="page">
                <wp:posOffset>9477000</wp:posOffset>
              </wp:positionV>
              <wp:extent cx="2411730" cy="1657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1730" cy="165735"/>
                      </a:xfrm>
                      <a:prstGeom prst="rect">
                        <a:avLst/>
                      </a:prstGeom>
                    </wps:spPr>
                    <wps:txbx>
                      <w:txbxContent>
                        <w:p>
                          <w:pPr>
                            <w:spacing w:before="10"/>
                            <w:ind w:left="20" w:right="0" w:firstLine="0"/>
                            <w:jc w:val="left"/>
                            <w:rPr>
                              <w:sz w:val="20"/>
                            </w:rPr>
                          </w:pPr>
                          <w:r>
                            <w:rPr>
                              <w:spacing w:val="-2"/>
                              <w:sz w:val="20"/>
                            </w:rPr>
                            <w:t>представленных</w:t>
                          </w:r>
                          <w:r>
                            <w:rPr>
                              <w:spacing w:val="-4"/>
                              <w:sz w:val="20"/>
                            </w:rPr>
                            <w:t> </w:t>
                          </w:r>
                          <w:r>
                            <w:rPr>
                              <w:spacing w:val="-2"/>
                              <w:sz w:val="20"/>
                            </w:rPr>
                            <w:t>для</w:t>
                          </w:r>
                          <w:r>
                            <w:rPr>
                              <w:spacing w:val="-3"/>
                              <w:sz w:val="20"/>
                            </w:rPr>
                            <w:t> </w:t>
                          </w:r>
                          <w:r>
                            <w:rPr>
                              <w:spacing w:val="-2"/>
                              <w:sz w:val="20"/>
                            </w:rPr>
                            <w:t>данного</w:t>
                          </w:r>
                          <w:r>
                            <w:rPr>
                              <w:spacing w:val="4"/>
                              <w:sz w:val="20"/>
                            </w:rPr>
                            <w:t> </w:t>
                          </w:r>
                          <w:r>
                            <w:rPr>
                              <w:spacing w:val="-2"/>
                              <w:sz w:val="20"/>
                            </w:rPr>
                            <w:t>года</w:t>
                          </w:r>
                          <w:r>
                            <w:rPr>
                              <w:spacing w:val="-4"/>
                              <w:sz w:val="20"/>
                            </w:rPr>
                            <w:t> </w:t>
                          </w:r>
                          <w:r>
                            <w:rPr>
                              <w:spacing w:val="-2"/>
                              <w:sz w:val="20"/>
                            </w:rPr>
                            <w:t>обучения.</w:t>
                          </w:r>
                        </w:p>
                      </w:txbxContent>
                    </wps:txbx>
                    <wps:bodyPr wrap="square" lIns="0" tIns="0" rIns="0" bIns="0" rtlCol="0">
                      <a:noAutofit/>
                    </wps:bodyPr>
                  </wps:wsp>
                </a:graphicData>
              </a:graphic>
            </wp:anchor>
          </w:drawing>
        </mc:Choice>
        <mc:Fallback>
          <w:pict>
            <v:shape style="position:absolute;margin-left:84.103996pt;margin-top:746.22052pt;width:189.9pt;height:13.05pt;mso-position-horizontal-relative:page;mso-position-vertical-relative:page;z-index:-24568832" type="#_x0000_t202" id="docshape90" filled="false" stroked="false">
              <v:textbox inset="0,0,0,0">
                <w:txbxContent>
                  <w:p>
                    <w:pPr>
                      <w:spacing w:before="10"/>
                      <w:ind w:left="20" w:right="0" w:firstLine="0"/>
                      <w:jc w:val="left"/>
                      <w:rPr>
                        <w:sz w:val="20"/>
                      </w:rPr>
                    </w:pPr>
                    <w:r>
                      <w:rPr>
                        <w:spacing w:val="-2"/>
                        <w:sz w:val="20"/>
                      </w:rPr>
                      <w:t>представленных</w:t>
                    </w:r>
                    <w:r>
                      <w:rPr>
                        <w:spacing w:val="-4"/>
                        <w:sz w:val="20"/>
                      </w:rPr>
                      <w:t> </w:t>
                    </w:r>
                    <w:r>
                      <w:rPr>
                        <w:spacing w:val="-2"/>
                        <w:sz w:val="20"/>
                      </w:rPr>
                      <w:t>для</w:t>
                    </w:r>
                    <w:r>
                      <w:rPr>
                        <w:spacing w:val="-3"/>
                        <w:sz w:val="20"/>
                      </w:rPr>
                      <w:t> </w:t>
                    </w:r>
                    <w:r>
                      <w:rPr>
                        <w:spacing w:val="-2"/>
                        <w:sz w:val="20"/>
                      </w:rPr>
                      <w:t>данного</w:t>
                    </w:r>
                    <w:r>
                      <w:rPr>
                        <w:spacing w:val="4"/>
                        <w:sz w:val="20"/>
                      </w:rPr>
                      <w:t> </w:t>
                    </w:r>
                    <w:r>
                      <w:rPr>
                        <w:spacing w:val="-2"/>
                        <w:sz w:val="20"/>
                      </w:rPr>
                      <w:t>года</w:t>
                    </w:r>
                    <w:r>
                      <w:rPr>
                        <w:spacing w:val="-4"/>
                        <w:sz w:val="20"/>
                      </w:rPr>
                      <w:t> </w:t>
                    </w:r>
                    <w:r>
                      <w:rPr>
                        <w:spacing w:val="-2"/>
                        <w:sz w:val="20"/>
                      </w:rPr>
                      <w:t>обучения.</w:t>
                    </w:r>
                  </w:p>
                </w:txbxContent>
              </v:textbox>
              <w10:wrap type="none"/>
            </v:shape>
          </w:pict>
        </mc:Fallback>
      </mc:AlternateContent>
    </w:r>
    <w:r>
      <w:rPr/>
      <mc:AlternateContent>
        <mc:Choice Requires="wps">
          <w:drawing>
            <wp:anchor distT="0" distB="0" distL="0" distR="0" allowOverlap="1" layoutInCell="1" locked="0" behindDoc="1" simplePos="0" relativeHeight="478748160">
              <wp:simplePos x="0" y="0"/>
              <wp:positionH relativeFrom="page">
                <wp:posOffset>3932301</wp:posOffset>
              </wp:positionH>
              <wp:positionV relativeFrom="page">
                <wp:posOffset>9656775</wp:posOffset>
              </wp:positionV>
              <wp:extent cx="238125" cy="1657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361</w:t>
                          </w:r>
                        </w:p>
                      </w:txbxContent>
                    </wps:txbx>
                    <wps:bodyPr wrap="square" lIns="0" tIns="0" rIns="0" bIns="0" rtlCol="0">
                      <a:noAutofit/>
                    </wps:bodyPr>
                  </wps:wsp>
                </a:graphicData>
              </a:graphic>
            </wp:anchor>
          </w:drawing>
        </mc:Choice>
        <mc:Fallback>
          <w:pict>
            <v:shape style="position:absolute;margin-left:309.630005pt;margin-top:760.376038pt;width:18.75pt;height:13.05pt;mso-position-horizontal-relative:page;mso-position-vertical-relative:page;z-index:-24568320" type="#_x0000_t202" id="docshape91" filled="false" stroked="false">
              <v:textbox inset="0,0,0,0">
                <w:txbxContent>
                  <w:p>
                    <w:pPr>
                      <w:spacing w:line="245" w:lineRule="exact" w:before="0"/>
                      <w:ind w:left="20" w:right="0" w:firstLine="0"/>
                      <w:jc w:val="left"/>
                      <w:rPr>
                        <w:rFonts w:ascii="Calibri"/>
                        <w:sz w:val="22"/>
                      </w:rPr>
                    </w:pPr>
                    <w:r>
                      <w:rPr>
                        <w:rFonts w:ascii="Calibri"/>
                        <w:spacing w:val="-5"/>
                        <w:sz w:val="22"/>
                      </w:rPr>
                      <w:t>361</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748672">
              <wp:simplePos x="0" y="0"/>
              <wp:positionH relativeFrom="page">
                <wp:posOffset>1080769</wp:posOffset>
              </wp:positionH>
              <wp:positionV relativeFrom="page">
                <wp:posOffset>9265919</wp:posOffset>
              </wp:positionV>
              <wp:extent cx="1828800" cy="762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729.599976pt;width:144pt;height:.60004pt;mso-position-horizontal-relative:page;mso-position-vertical-relative:page;z-index:-24567808" id="docshape9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8749184">
              <wp:simplePos x="0" y="0"/>
              <wp:positionH relativeFrom="page">
                <wp:posOffset>1068120</wp:posOffset>
              </wp:positionH>
              <wp:positionV relativeFrom="page">
                <wp:posOffset>9322887</wp:posOffset>
              </wp:positionV>
              <wp:extent cx="107950" cy="116839"/>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07950" cy="116839"/>
                      </a:xfrm>
                      <a:prstGeom prst="rect">
                        <a:avLst/>
                      </a:prstGeom>
                    </wps:spPr>
                    <wps:txbx>
                      <w:txbxContent>
                        <w:p>
                          <w:pPr>
                            <w:spacing w:before="14"/>
                            <w:ind w:left="20" w:right="0" w:firstLine="0"/>
                            <w:jc w:val="left"/>
                            <w:rPr>
                              <w:sz w:val="13"/>
                            </w:rPr>
                          </w:pPr>
                          <w:r>
                            <w:rPr>
                              <w:spacing w:val="-5"/>
                              <w:sz w:val="13"/>
                            </w:rPr>
                            <w:t>97</w:t>
                          </w:r>
                        </w:p>
                      </w:txbxContent>
                    </wps:txbx>
                    <wps:bodyPr wrap="square" lIns="0" tIns="0" rIns="0" bIns="0" rtlCol="0">
                      <a:noAutofit/>
                    </wps:bodyPr>
                  </wps:wsp>
                </a:graphicData>
              </a:graphic>
            </wp:anchor>
          </w:drawing>
        </mc:Choice>
        <mc:Fallback>
          <w:pict>
            <v:shape style="position:absolute;margin-left:84.103996pt;margin-top:734.085632pt;width:8.5pt;height:9.2pt;mso-position-horizontal-relative:page;mso-position-vertical-relative:page;z-index:-24567296" type="#_x0000_t202" id="docshape93" filled="false" stroked="false">
              <v:textbox inset="0,0,0,0">
                <w:txbxContent>
                  <w:p>
                    <w:pPr>
                      <w:spacing w:before="14"/>
                      <w:ind w:left="20" w:right="0" w:firstLine="0"/>
                      <w:jc w:val="left"/>
                      <w:rPr>
                        <w:sz w:val="13"/>
                      </w:rPr>
                    </w:pPr>
                    <w:r>
                      <w:rPr>
                        <w:spacing w:val="-5"/>
                        <w:sz w:val="13"/>
                      </w:rPr>
                      <w:t>97</w:t>
                    </w:r>
                  </w:p>
                </w:txbxContent>
              </v:textbox>
              <w10:wrap type="none"/>
            </v:shape>
          </w:pict>
        </mc:Fallback>
      </mc:AlternateContent>
    </w:r>
    <w:r>
      <w:rPr/>
      <mc:AlternateContent>
        <mc:Choice Requires="wps">
          <w:drawing>
            <wp:anchor distT="0" distB="0" distL="0" distR="0" allowOverlap="1" layoutInCell="1" locked="0" behindDoc="1" simplePos="0" relativeHeight="478749696">
              <wp:simplePos x="0" y="0"/>
              <wp:positionH relativeFrom="page">
                <wp:posOffset>1275333</wp:posOffset>
              </wp:positionH>
              <wp:positionV relativeFrom="page">
                <wp:posOffset>9327648</wp:posOffset>
              </wp:positionV>
              <wp:extent cx="3864610" cy="16573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864610" cy="165735"/>
                      </a:xfrm>
                      <a:prstGeom prst="rect">
                        <a:avLst/>
                      </a:prstGeom>
                    </wps:spPr>
                    <wps:txbx>
                      <w:txbxContent>
                        <w:p>
                          <w:pPr>
                            <w:spacing w:before="10"/>
                            <w:ind w:left="20" w:right="0" w:firstLine="0"/>
                            <w:jc w:val="left"/>
                            <w:rPr>
                              <w:sz w:val="20"/>
                            </w:rPr>
                          </w:pPr>
                          <w:r>
                            <w:rPr>
                              <w:sz w:val="20"/>
                            </w:rPr>
                            <w:t>Предусматривается</w:t>
                          </w:r>
                          <w:r>
                            <w:rPr>
                              <w:spacing w:val="39"/>
                              <w:sz w:val="20"/>
                            </w:rPr>
                            <w:t>  </w:t>
                          </w:r>
                          <w:r>
                            <w:rPr>
                              <w:sz w:val="20"/>
                            </w:rPr>
                            <w:t>увеличение</w:t>
                          </w:r>
                          <w:r>
                            <w:rPr>
                              <w:spacing w:val="41"/>
                              <w:sz w:val="20"/>
                            </w:rPr>
                            <w:t>  </w:t>
                          </w:r>
                          <w:r>
                            <w:rPr>
                              <w:sz w:val="20"/>
                            </w:rPr>
                            <w:t>учебного</w:t>
                          </w:r>
                          <w:r>
                            <w:rPr>
                              <w:spacing w:val="39"/>
                              <w:sz w:val="20"/>
                            </w:rPr>
                            <w:t>  </w:t>
                          </w:r>
                          <w:r>
                            <w:rPr>
                              <w:sz w:val="20"/>
                            </w:rPr>
                            <w:t>времени</w:t>
                          </w:r>
                          <w:r>
                            <w:rPr>
                              <w:spacing w:val="37"/>
                              <w:sz w:val="20"/>
                            </w:rPr>
                            <w:t>  </w:t>
                          </w:r>
                          <w:r>
                            <w:rPr>
                              <w:sz w:val="20"/>
                            </w:rPr>
                            <w:t>на</w:t>
                          </w:r>
                          <w:r>
                            <w:rPr>
                              <w:spacing w:val="37"/>
                              <w:sz w:val="20"/>
                            </w:rPr>
                            <w:t>  </w:t>
                          </w:r>
                          <w:r>
                            <w:rPr>
                              <w:spacing w:val="-2"/>
                              <w:sz w:val="20"/>
                            </w:rPr>
                            <w:t>изучение</w:t>
                          </w:r>
                        </w:p>
                      </w:txbxContent>
                    </wps:txbx>
                    <wps:bodyPr wrap="square" lIns="0" tIns="0" rIns="0" bIns="0" rtlCol="0">
                      <a:noAutofit/>
                    </wps:bodyPr>
                  </wps:wsp>
                </a:graphicData>
              </a:graphic>
            </wp:anchor>
          </w:drawing>
        </mc:Choice>
        <mc:Fallback>
          <w:pict>
            <v:shape style="position:absolute;margin-left:100.419998pt;margin-top:734.46051pt;width:304.3pt;height:13.05pt;mso-position-horizontal-relative:page;mso-position-vertical-relative:page;z-index:-24566784" type="#_x0000_t202" id="docshape94" filled="false" stroked="false">
              <v:textbox inset="0,0,0,0">
                <w:txbxContent>
                  <w:p>
                    <w:pPr>
                      <w:spacing w:before="10"/>
                      <w:ind w:left="20" w:right="0" w:firstLine="0"/>
                      <w:jc w:val="left"/>
                      <w:rPr>
                        <w:sz w:val="20"/>
                      </w:rPr>
                    </w:pPr>
                    <w:r>
                      <w:rPr>
                        <w:sz w:val="20"/>
                      </w:rPr>
                      <w:t>Предусматривается</w:t>
                    </w:r>
                    <w:r>
                      <w:rPr>
                        <w:spacing w:val="39"/>
                        <w:sz w:val="20"/>
                      </w:rPr>
                      <w:t>  </w:t>
                    </w:r>
                    <w:r>
                      <w:rPr>
                        <w:sz w:val="20"/>
                      </w:rPr>
                      <w:t>увеличение</w:t>
                    </w:r>
                    <w:r>
                      <w:rPr>
                        <w:spacing w:val="41"/>
                        <w:sz w:val="20"/>
                      </w:rPr>
                      <w:t>  </w:t>
                    </w:r>
                    <w:r>
                      <w:rPr>
                        <w:sz w:val="20"/>
                      </w:rPr>
                      <w:t>учебного</w:t>
                    </w:r>
                    <w:r>
                      <w:rPr>
                        <w:spacing w:val="39"/>
                        <w:sz w:val="20"/>
                      </w:rPr>
                      <w:t>  </w:t>
                    </w:r>
                    <w:r>
                      <w:rPr>
                        <w:sz w:val="20"/>
                      </w:rPr>
                      <w:t>времени</w:t>
                    </w:r>
                    <w:r>
                      <w:rPr>
                        <w:spacing w:val="37"/>
                        <w:sz w:val="20"/>
                      </w:rPr>
                      <w:t>  </w:t>
                    </w:r>
                    <w:r>
                      <w:rPr>
                        <w:sz w:val="20"/>
                      </w:rPr>
                      <w:t>на</w:t>
                    </w:r>
                    <w:r>
                      <w:rPr>
                        <w:spacing w:val="37"/>
                        <w:sz w:val="20"/>
                      </w:rPr>
                      <w:t>  </w:t>
                    </w:r>
                    <w:r>
                      <w:rPr>
                        <w:spacing w:val="-2"/>
                        <w:sz w:val="20"/>
                      </w:rPr>
                      <w:t>изучение</w:t>
                    </w:r>
                  </w:p>
                </w:txbxContent>
              </v:textbox>
              <w10:wrap type="none"/>
            </v:shape>
          </w:pict>
        </mc:Fallback>
      </mc:AlternateContent>
    </w:r>
    <w:r>
      <w:rPr/>
      <mc:AlternateContent>
        <mc:Choice Requires="wps">
          <w:drawing>
            <wp:anchor distT="0" distB="0" distL="0" distR="0" allowOverlap="1" layoutInCell="1" locked="0" behindDoc="1" simplePos="0" relativeHeight="478750208">
              <wp:simplePos x="0" y="0"/>
              <wp:positionH relativeFrom="page">
                <wp:posOffset>5273802</wp:posOffset>
              </wp:positionH>
              <wp:positionV relativeFrom="page">
                <wp:posOffset>9327648</wp:posOffset>
              </wp:positionV>
              <wp:extent cx="1748789" cy="16573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748789" cy="165735"/>
                      </a:xfrm>
                      <a:prstGeom prst="rect">
                        <a:avLst/>
                      </a:prstGeom>
                    </wps:spPr>
                    <wps:txbx>
                      <w:txbxContent>
                        <w:p>
                          <w:pPr>
                            <w:spacing w:before="10"/>
                            <w:ind w:left="20" w:right="0" w:firstLine="0"/>
                            <w:jc w:val="left"/>
                            <w:rPr>
                              <w:sz w:val="20"/>
                            </w:rPr>
                          </w:pPr>
                          <w:r>
                            <w:rPr>
                              <w:sz w:val="20"/>
                            </w:rPr>
                            <w:t>всех</w:t>
                          </w:r>
                          <w:r>
                            <w:rPr>
                              <w:spacing w:val="39"/>
                              <w:sz w:val="20"/>
                            </w:rPr>
                            <w:t>  </w:t>
                          </w:r>
                          <w:r>
                            <w:rPr>
                              <w:sz w:val="20"/>
                            </w:rPr>
                            <w:t>тематических</w:t>
                          </w:r>
                          <w:r>
                            <w:rPr>
                              <w:spacing w:val="40"/>
                              <w:sz w:val="20"/>
                            </w:rPr>
                            <w:t>  </w:t>
                          </w:r>
                          <w:r>
                            <w:rPr>
                              <w:spacing w:val="-2"/>
                              <w:sz w:val="20"/>
                            </w:rPr>
                            <w:t>разделов,</w:t>
                          </w:r>
                        </w:p>
                      </w:txbxContent>
                    </wps:txbx>
                    <wps:bodyPr wrap="square" lIns="0" tIns="0" rIns="0" bIns="0" rtlCol="0">
                      <a:noAutofit/>
                    </wps:bodyPr>
                  </wps:wsp>
                </a:graphicData>
              </a:graphic>
            </wp:anchor>
          </w:drawing>
        </mc:Choice>
        <mc:Fallback>
          <w:pict>
            <v:shape style="position:absolute;margin-left:415.26001pt;margin-top:734.46051pt;width:137.7pt;height:13.05pt;mso-position-horizontal-relative:page;mso-position-vertical-relative:page;z-index:-24566272" type="#_x0000_t202" id="docshape95" filled="false" stroked="false">
              <v:textbox inset="0,0,0,0">
                <w:txbxContent>
                  <w:p>
                    <w:pPr>
                      <w:spacing w:before="10"/>
                      <w:ind w:left="20" w:right="0" w:firstLine="0"/>
                      <w:jc w:val="left"/>
                      <w:rPr>
                        <w:sz w:val="20"/>
                      </w:rPr>
                    </w:pPr>
                    <w:r>
                      <w:rPr>
                        <w:sz w:val="20"/>
                      </w:rPr>
                      <w:t>всех</w:t>
                    </w:r>
                    <w:r>
                      <w:rPr>
                        <w:spacing w:val="39"/>
                        <w:sz w:val="20"/>
                      </w:rPr>
                      <w:t>  </w:t>
                    </w:r>
                    <w:r>
                      <w:rPr>
                        <w:sz w:val="20"/>
                      </w:rPr>
                      <w:t>тематических</w:t>
                    </w:r>
                    <w:r>
                      <w:rPr>
                        <w:spacing w:val="40"/>
                        <w:sz w:val="20"/>
                      </w:rPr>
                      <w:t>  </w:t>
                    </w:r>
                    <w:r>
                      <w:rPr>
                        <w:spacing w:val="-2"/>
                        <w:sz w:val="20"/>
                      </w:rPr>
                      <w:t>разделов,</w:t>
                    </w:r>
                  </w:p>
                </w:txbxContent>
              </v:textbox>
              <w10:wrap type="none"/>
            </v:shape>
          </w:pict>
        </mc:Fallback>
      </mc:AlternateContent>
    </w:r>
    <w:r>
      <w:rPr/>
      <mc:AlternateContent>
        <mc:Choice Requires="wps">
          <w:drawing>
            <wp:anchor distT="0" distB="0" distL="0" distR="0" allowOverlap="1" layoutInCell="1" locked="0" behindDoc="1" simplePos="0" relativeHeight="478750720">
              <wp:simplePos x="0" y="0"/>
              <wp:positionH relativeFrom="page">
                <wp:posOffset>1068120</wp:posOffset>
              </wp:positionH>
              <wp:positionV relativeFrom="page">
                <wp:posOffset>9477000</wp:posOffset>
              </wp:positionV>
              <wp:extent cx="2411730" cy="1657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1730" cy="165735"/>
                      </a:xfrm>
                      <a:prstGeom prst="rect">
                        <a:avLst/>
                      </a:prstGeom>
                    </wps:spPr>
                    <wps:txbx>
                      <w:txbxContent>
                        <w:p>
                          <w:pPr>
                            <w:spacing w:before="10"/>
                            <w:ind w:left="20" w:right="0" w:firstLine="0"/>
                            <w:jc w:val="left"/>
                            <w:rPr>
                              <w:sz w:val="20"/>
                            </w:rPr>
                          </w:pPr>
                          <w:r>
                            <w:rPr>
                              <w:spacing w:val="-2"/>
                              <w:sz w:val="20"/>
                            </w:rPr>
                            <w:t>представленных</w:t>
                          </w:r>
                          <w:r>
                            <w:rPr>
                              <w:spacing w:val="-6"/>
                              <w:sz w:val="20"/>
                            </w:rPr>
                            <w:t> </w:t>
                          </w:r>
                          <w:r>
                            <w:rPr>
                              <w:spacing w:val="-2"/>
                              <w:sz w:val="20"/>
                            </w:rPr>
                            <w:t>для</w:t>
                          </w:r>
                          <w:r>
                            <w:rPr>
                              <w:spacing w:val="-1"/>
                              <w:sz w:val="20"/>
                            </w:rPr>
                            <w:t> </w:t>
                          </w:r>
                          <w:r>
                            <w:rPr>
                              <w:spacing w:val="-2"/>
                              <w:sz w:val="20"/>
                            </w:rPr>
                            <w:t>данного</w:t>
                          </w:r>
                          <w:r>
                            <w:rPr>
                              <w:spacing w:val="2"/>
                              <w:sz w:val="20"/>
                            </w:rPr>
                            <w:t> </w:t>
                          </w:r>
                          <w:r>
                            <w:rPr>
                              <w:spacing w:val="-2"/>
                              <w:sz w:val="20"/>
                            </w:rPr>
                            <w:t>года</w:t>
                          </w:r>
                          <w:r>
                            <w:rPr>
                              <w:spacing w:val="-5"/>
                              <w:sz w:val="20"/>
                            </w:rPr>
                            <w:t> </w:t>
                          </w:r>
                          <w:r>
                            <w:rPr>
                              <w:spacing w:val="-2"/>
                              <w:sz w:val="20"/>
                            </w:rPr>
                            <w:t>обучения.</w:t>
                          </w:r>
                        </w:p>
                      </w:txbxContent>
                    </wps:txbx>
                    <wps:bodyPr wrap="square" lIns="0" tIns="0" rIns="0" bIns="0" rtlCol="0">
                      <a:noAutofit/>
                    </wps:bodyPr>
                  </wps:wsp>
                </a:graphicData>
              </a:graphic>
            </wp:anchor>
          </w:drawing>
        </mc:Choice>
        <mc:Fallback>
          <w:pict>
            <v:shape style="position:absolute;margin-left:84.103996pt;margin-top:746.22052pt;width:189.9pt;height:13.05pt;mso-position-horizontal-relative:page;mso-position-vertical-relative:page;z-index:-24565760" type="#_x0000_t202" id="docshape96" filled="false" stroked="false">
              <v:textbox inset="0,0,0,0">
                <w:txbxContent>
                  <w:p>
                    <w:pPr>
                      <w:spacing w:before="10"/>
                      <w:ind w:left="20" w:right="0" w:firstLine="0"/>
                      <w:jc w:val="left"/>
                      <w:rPr>
                        <w:sz w:val="20"/>
                      </w:rPr>
                    </w:pPr>
                    <w:r>
                      <w:rPr>
                        <w:spacing w:val="-2"/>
                        <w:sz w:val="20"/>
                      </w:rPr>
                      <w:t>представленных</w:t>
                    </w:r>
                    <w:r>
                      <w:rPr>
                        <w:spacing w:val="-6"/>
                        <w:sz w:val="20"/>
                      </w:rPr>
                      <w:t> </w:t>
                    </w:r>
                    <w:r>
                      <w:rPr>
                        <w:spacing w:val="-2"/>
                        <w:sz w:val="20"/>
                      </w:rPr>
                      <w:t>для</w:t>
                    </w:r>
                    <w:r>
                      <w:rPr>
                        <w:spacing w:val="-1"/>
                        <w:sz w:val="20"/>
                      </w:rPr>
                      <w:t> </w:t>
                    </w:r>
                    <w:r>
                      <w:rPr>
                        <w:spacing w:val="-2"/>
                        <w:sz w:val="20"/>
                      </w:rPr>
                      <w:t>данного</w:t>
                    </w:r>
                    <w:r>
                      <w:rPr>
                        <w:spacing w:val="2"/>
                        <w:sz w:val="20"/>
                      </w:rPr>
                      <w:t> </w:t>
                    </w:r>
                    <w:r>
                      <w:rPr>
                        <w:spacing w:val="-2"/>
                        <w:sz w:val="20"/>
                      </w:rPr>
                      <w:t>года</w:t>
                    </w:r>
                    <w:r>
                      <w:rPr>
                        <w:spacing w:val="-5"/>
                        <w:sz w:val="20"/>
                      </w:rPr>
                      <w:t> </w:t>
                    </w:r>
                    <w:r>
                      <w:rPr>
                        <w:spacing w:val="-2"/>
                        <w:sz w:val="20"/>
                      </w:rPr>
                      <w:t>обучения.</w:t>
                    </w:r>
                  </w:p>
                </w:txbxContent>
              </v:textbox>
              <w10:wrap type="none"/>
            </v:shape>
          </w:pict>
        </mc:Fallback>
      </mc:AlternateContent>
    </w:r>
    <w:r>
      <w:rPr/>
      <mc:AlternateContent>
        <mc:Choice Requires="wps">
          <w:drawing>
            <wp:anchor distT="0" distB="0" distL="0" distR="0" allowOverlap="1" layoutInCell="1" locked="0" behindDoc="1" simplePos="0" relativeHeight="478751232">
              <wp:simplePos x="0" y="0"/>
              <wp:positionH relativeFrom="page">
                <wp:posOffset>3932301</wp:posOffset>
              </wp:positionH>
              <wp:positionV relativeFrom="page">
                <wp:posOffset>9656775</wp:posOffset>
              </wp:positionV>
              <wp:extent cx="238125" cy="1657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362</w:t>
                          </w:r>
                        </w:p>
                      </w:txbxContent>
                    </wps:txbx>
                    <wps:bodyPr wrap="square" lIns="0" tIns="0" rIns="0" bIns="0" rtlCol="0">
                      <a:noAutofit/>
                    </wps:bodyPr>
                  </wps:wsp>
                </a:graphicData>
              </a:graphic>
            </wp:anchor>
          </w:drawing>
        </mc:Choice>
        <mc:Fallback>
          <w:pict>
            <v:shape style="position:absolute;margin-left:309.630005pt;margin-top:760.376038pt;width:18.75pt;height:13.05pt;mso-position-horizontal-relative:page;mso-position-vertical-relative:page;z-index:-24565248" type="#_x0000_t202" id="docshape97" filled="false" stroked="false">
              <v:textbox inset="0,0,0,0">
                <w:txbxContent>
                  <w:p>
                    <w:pPr>
                      <w:spacing w:line="245" w:lineRule="exact" w:before="0"/>
                      <w:ind w:left="20" w:right="0" w:firstLine="0"/>
                      <w:jc w:val="left"/>
                      <w:rPr>
                        <w:rFonts w:ascii="Calibri"/>
                        <w:sz w:val="22"/>
                      </w:rPr>
                    </w:pPr>
                    <w:r>
                      <w:rPr>
                        <w:rFonts w:ascii="Calibri"/>
                        <w:spacing w:val="-5"/>
                        <w:sz w:val="22"/>
                      </w:rPr>
                      <w:t>362</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16"/>
      </w:rPr>
    </w:pPr>
    <w:r>
      <w:rPr/>
      <mc:AlternateContent>
        <mc:Choice Requires="wps">
          <w:drawing>
            <wp:anchor distT="0" distB="0" distL="0" distR="0" allowOverlap="1" layoutInCell="1" locked="0" behindDoc="1" simplePos="0" relativeHeight="478751744">
              <wp:simplePos x="0" y="0"/>
              <wp:positionH relativeFrom="page">
                <wp:posOffset>3908425</wp:posOffset>
              </wp:positionH>
              <wp:positionV relativeFrom="page">
                <wp:posOffset>9656775</wp:posOffset>
              </wp:positionV>
              <wp:extent cx="301625" cy="16573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75pt;margin-top:760.376038pt;width:23.75pt;height:13.05pt;mso-position-horizontal-relative:page;mso-position-vertical-relative:page;z-index:-24564736" type="#_x0000_t202" id="docshape9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539</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4">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9">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88"/>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5">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3">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1">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55">
    <w:multiLevelType w:val="hybridMultilevel"/>
    <w:lvl w:ilvl="0">
      <w:start w:val="0"/>
      <w:numFmt w:val="bullet"/>
      <w:lvlText w:val="–"/>
      <w:lvlJc w:val="left"/>
      <w:pPr>
        <w:ind w:left="1644" w:hanging="29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93"/>
      </w:pPr>
      <w:rPr>
        <w:rFonts w:hint="default"/>
        <w:lang w:val="ru-RU" w:eastAsia="en-US" w:bidi="ar-SA"/>
      </w:rPr>
    </w:lvl>
    <w:lvl w:ilvl="2">
      <w:start w:val="0"/>
      <w:numFmt w:val="bullet"/>
      <w:lvlText w:val="•"/>
      <w:lvlJc w:val="left"/>
      <w:pPr>
        <w:ind w:left="3644" w:hanging="293"/>
      </w:pPr>
      <w:rPr>
        <w:rFonts w:hint="default"/>
        <w:lang w:val="ru-RU" w:eastAsia="en-US" w:bidi="ar-SA"/>
      </w:rPr>
    </w:lvl>
    <w:lvl w:ilvl="3">
      <w:start w:val="0"/>
      <w:numFmt w:val="bullet"/>
      <w:lvlText w:val="•"/>
      <w:lvlJc w:val="left"/>
      <w:pPr>
        <w:ind w:left="4646" w:hanging="293"/>
      </w:pPr>
      <w:rPr>
        <w:rFonts w:hint="default"/>
        <w:lang w:val="ru-RU" w:eastAsia="en-US" w:bidi="ar-SA"/>
      </w:rPr>
    </w:lvl>
    <w:lvl w:ilvl="4">
      <w:start w:val="0"/>
      <w:numFmt w:val="bullet"/>
      <w:lvlText w:val="•"/>
      <w:lvlJc w:val="left"/>
      <w:pPr>
        <w:ind w:left="5648" w:hanging="293"/>
      </w:pPr>
      <w:rPr>
        <w:rFonts w:hint="default"/>
        <w:lang w:val="ru-RU" w:eastAsia="en-US" w:bidi="ar-SA"/>
      </w:rPr>
    </w:lvl>
    <w:lvl w:ilvl="5">
      <w:start w:val="0"/>
      <w:numFmt w:val="bullet"/>
      <w:lvlText w:val="•"/>
      <w:lvlJc w:val="left"/>
      <w:pPr>
        <w:ind w:left="6650" w:hanging="293"/>
      </w:pPr>
      <w:rPr>
        <w:rFonts w:hint="default"/>
        <w:lang w:val="ru-RU" w:eastAsia="en-US" w:bidi="ar-SA"/>
      </w:rPr>
    </w:lvl>
    <w:lvl w:ilvl="6">
      <w:start w:val="0"/>
      <w:numFmt w:val="bullet"/>
      <w:lvlText w:val="•"/>
      <w:lvlJc w:val="left"/>
      <w:pPr>
        <w:ind w:left="7652" w:hanging="293"/>
      </w:pPr>
      <w:rPr>
        <w:rFonts w:hint="default"/>
        <w:lang w:val="ru-RU" w:eastAsia="en-US" w:bidi="ar-SA"/>
      </w:rPr>
    </w:lvl>
    <w:lvl w:ilvl="7">
      <w:start w:val="0"/>
      <w:numFmt w:val="bullet"/>
      <w:lvlText w:val="•"/>
      <w:lvlJc w:val="left"/>
      <w:pPr>
        <w:ind w:left="8654" w:hanging="293"/>
      </w:pPr>
      <w:rPr>
        <w:rFonts w:hint="default"/>
        <w:lang w:val="ru-RU" w:eastAsia="en-US" w:bidi="ar-SA"/>
      </w:rPr>
    </w:lvl>
    <w:lvl w:ilvl="8">
      <w:start w:val="0"/>
      <w:numFmt w:val="bullet"/>
      <w:lvlText w:val="•"/>
      <w:lvlJc w:val="left"/>
      <w:pPr>
        <w:ind w:left="9656" w:hanging="293"/>
      </w:pPr>
      <w:rPr>
        <w:rFonts w:hint="default"/>
        <w:lang w:val="ru-RU" w:eastAsia="en-US" w:bidi="ar-SA"/>
      </w:rPr>
    </w:lvl>
  </w:abstractNum>
  <w:abstractNum w:abstractNumId="49">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48">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47">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46">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45">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188">
    <w:multiLevelType w:val="hybridMultilevel"/>
    <w:lvl w:ilvl="0">
      <w:start w:val="0"/>
      <w:numFmt w:val="bullet"/>
      <w:lvlText w:val=""/>
      <w:lvlJc w:val="left"/>
      <w:pPr>
        <w:ind w:left="791"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69" w:hanging="360"/>
      </w:pPr>
      <w:rPr>
        <w:rFonts w:hint="default"/>
        <w:lang w:val="ru-RU" w:eastAsia="en-US" w:bidi="ar-SA"/>
      </w:rPr>
    </w:lvl>
    <w:lvl w:ilvl="2">
      <w:start w:val="0"/>
      <w:numFmt w:val="bullet"/>
      <w:lvlText w:val="•"/>
      <w:lvlJc w:val="left"/>
      <w:pPr>
        <w:ind w:left="1539" w:hanging="360"/>
      </w:pPr>
      <w:rPr>
        <w:rFonts w:hint="default"/>
        <w:lang w:val="ru-RU" w:eastAsia="en-US" w:bidi="ar-SA"/>
      </w:rPr>
    </w:lvl>
    <w:lvl w:ilvl="3">
      <w:start w:val="0"/>
      <w:numFmt w:val="bullet"/>
      <w:lvlText w:val="•"/>
      <w:lvlJc w:val="left"/>
      <w:pPr>
        <w:ind w:left="1908" w:hanging="360"/>
      </w:pPr>
      <w:rPr>
        <w:rFonts w:hint="default"/>
        <w:lang w:val="ru-RU" w:eastAsia="en-US" w:bidi="ar-SA"/>
      </w:rPr>
    </w:lvl>
    <w:lvl w:ilvl="4">
      <w:start w:val="0"/>
      <w:numFmt w:val="bullet"/>
      <w:lvlText w:val="•"/>
      <w:lvlJc w:val="left"/>
      <w:pPr>
        <w:ind w:left="2278" w:hanging="360"/>
      </w:pPr>
      <w:rPr>
        <w:rFonts w:hint="default"/>
        <w:lang w:val="ru-RU" w:eastAsia="en-US" w:bidi="ar-SA"/>
      </w:rPr>
    </w:lvl>
    <w:lvl w:ilvl="5">
      <w:start w:val="0"/>
      <w:numFmt w:val="bullet"/>
      <w:lvlText w:val="•"/>
      <w:lvlJc w:val="left"/>
      <w:pPr>
        <w:ind w:left="2647" w:hanging="360"/>
      </w:pPr>
      <w:rPr>
        <w:rFonts w:hint="default"/>
        <w:lang w:val="ru-RU" w:eastAsia="en-US" w:bidi="ar-SA"/>
      </w:rPr>
    </w:lvl>
    <w:lvl w:ilvl="6">
      <w:start w:val="0"/>
      <w:numFmt w:val="bullet"/>
      <w:lvlText w:val="•"/>
      <w:lvlJc w:val="left"/>
      <w:pPr>
        <w:ind w:left="3017" w:hanging="360"/>
      </w:pPr>
      <w:rPr>
        <w:rFonts w:hint="default"/>
        <w:lang w:val="ru-RU" w:eastAsia="en-US" w:bidi="ar-SA"/>
      </w:rPr>
    </w:lvl>
    <w:lvl w:ilvl="7">
      <w:start w:val="0"/>
      <w:numFmt w:val="bullet"/>
      <w:lvlText w:val="•"/>
      <w:lvlJc w:val="left"/>
      <w:pPr>
        <w:ind w:left="3386" w:hanging="360"/>
      </w:pPr>
      <w:rPr>
        <w:rFonts w:hint="default"/>
        <w:lang w:val="ru-RU" w:eastAsia="en-US" w:bidi="ar-SA"/>
      </w:rPr>
    </w:lvl>
    <w:lvl w:ilvl="8">
      <w:start w:val="0"/>
      <w:numFmt w:val="bullet"/>
      <w:lvlText w:val="•"/>
      <w:lvlJc w:val="left"/>
      <w:pPr>
        <w:ind w:left="3756" w:hanging="360"/>
      </w:pPr>
      <w:rPr>
        <w:rFonts w:hint="default"/>
        <w:lang w:val="ru-RU" w:eastAsia="en-US" w:bidi="ar-SA"/>
      </w:rPr>
    </w:lvl>
  </w:abstractNum>
  <w:abstractNum w:abstractNumId="187">
    <w:multiLevelType w:val="hybridMultilevel"/>
    <w:lvl w:ilvl="0">
      <w:start w:val="0"/>
      <w:numFmt w:val="bullet"/>
      <w:lvlText w:val="—"/>
      <w:lvlJc w:val="left"/>
      <w:pPr>
        <w:ind w:left="1644" w:hanging="495"/>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495"/>
      </w:pPr>
      <w:rPr>
        <w:rFonts w:hint="default"/>
        <w:lang w:val="ru-RU" w:eastAsia="en-US" w:bidi="ar-SA"/>
      </w:rPr>
    </w:lvl>
    <w:lvl w:ilvl="2">
      <w:start w:val="0"/>
      <w:numFmt w:val="bullet"/>
      <w:lvlText w:val="•"/>
      <w:lvlJc w:val="left"/>
      <w:pPr>
        <w:ind w:left="3644" w:hanging="495"/>
      </w:pPr>
      <w:rPr>
        <w:rFonts w:hint="default"/>
        <w:lang w:val="ru-RU" w:eastAsia="en-US" w:bidi="ar-SA"/>
      </w:rPr>
    </w:lvl>
    <w:lvl w:ilvl="3">
      <w:start w:val="0"/>
      <w:numFmt w:val="bullet"/>
      <w:lvlText w:val="•"/>
      <w:lvlJc w:val="left"/>
      <w:pPr>
        <w:ind w:left="4646" w:hanging="495"/>
      </w:pPr>
      <w:rPr>
        <w:rFonts w:hint="default"/>
        <w:lang w:val="ru-RU" w:eastAsia="en-US" w:bidi="ar-SA"/>
      </w:rPr>
    </w:lvl>
    <w:lvl w:ilvl="4">
      <w:start w:val="0"/>
      <w:numFmt w:val="bullet"/>
      <w:lvlText w:val="•"/>
      <w:lvlJc w:val="left"/>
      <w:pPr>
        <w:ind w:left="5648" w:hanging="495"/>
      </w:pPr>
      <w:rPr>
        <w:rFonts w:hint="default"/>
        <w:lang w:val="ru-RU" w:eastAsia="en-US" w:bidi="ar-SA"/>
      </w:rPr>
    </w:lvl>
    <w:lvl w:ilvl="5">
      <w:start w:val="0"/>
      <w:numFmt w:val="bullet"/>
      <w:lvlText w:val="•"/>
      <w:lvlJc w:val="left"/>
      <w:pPr>
        <w:ind w:left="6650" w:hanging="495"/>
      </w:pPr>
      <w:rPr>
        <w:rFonts w:hint="default"/>
        <w:lang w:val="ru-RU" w:eastAsia="en-US" w:bidi="ar-SA"/>
      </w:rPr>
    </w:lvl>
    <w:lvl w:ilvl="6">
      <w:start w:val="0"/>
      <w:numFmt w:val="bullet"/>
      <w:lvlText w:val="•"/>
      <w:lvlJc w:val="left"/>
      <w:pPr>
        <w:ind w:left="7652" w:hanging="495"/>
      </w:pPr>
      <w:rPr>
        <w:rFonts w:hint="default"/>
        <w:lang w:val="ru-RU" w:eastAsia="en-US" w:bidi="ar-SA"/>
      </w:rPr>
    </w:lvl>
    <w:lvl w:ilvl="7">
      <w:start w:val="0"/>
      <w:numFmt w:val="bullet"/>
      <w:lvlText w:val="•"/>
      <w:lvlJc w:val="left"/>
      <w:pPr>
        <w:ind w:left="8654" w:hanging="495"/>
      </w:pPr>
      <w:rPr>
        <w:rFonts w:hint="default"/>
        <w:lang w:val="ru-RU" w:eastAsia="en-US" w:bidi="ar-SA"/>
      </w:rPr>
    </w:lvl>
    <w:lvl w:ilvl="8">
      <w:start w:val="0"/>
      <w:numFmt w:val="bullet"/>
      <w:lvlText w:val="•"/>
      <w:lvlJc w:val="left"/>
      <w:pPr>
        <w:ind w:left="9656" w:hanging="495"/>
      </w:pPr>
      <w:rPr>
        <w:rFonts w:hint="default"/>
        <w:lang w:val="ru-RU" w:eastAsia="en-US" w:bidi="ar-SA"/>
      </w:rPr>
    </w:lvl>
  </w:abstractNum>
  <w:abstractNum w:abstractNumId="186">
    <w:multiLevelType w:val="hybridMultilevel"/>
    <w:lvl w:ilvl="0">
      <w:start w:val="0"/>
      <w:numFmt w:val="bullet"/>
      <w:lvlText w:val="—"/>
      <w:lvlJc w:val="left"/>
      <w:pPr>
        <w:ind w:left="1644" w:hanging="29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98"/>
      </w:pPr>
      <w:rPr>
        <w:rFonts w:hint="default"/>
        <w:lang w:val="ru-RU" w:eastAsia="en-US" w:bidi="ar-SA"/>
      </w:rPr>
    </w:lvl>
    <w:lvl w:ilvl="2">
      <w:start w:val="0"/>
      <w:numFmt w:val="bullet"/>
      <w:lvlText w:val="•"/>
      <w:lvlJc w:val="left"/>
      <w:pPr>
        <w:ind w:left="3644" w:hanging="298"/>
      </w:pPr>
      <w:rPr>
        <w:rFonts w:hint="default"/>
        <w:lang w:val="ru-RU" w:eastAsia="en-US" w:bidi="ar-SA"/>
      </w:rPr>
    </w:lvl>
    <w:lvl w:ilvl="3">
      <w:start w:val="0"/>
      <w:numFmt w:val="bullet"/>
      <w:lvlText w:val="•"/>
      <w:lvlJc w:val="left"/>
      <w:pPr>
        <w:ind w:left="4646" w:hanging="298"/>
      </w:pPr>
      <w:rPr>
        <w:rFonts w:hint="default"/>
        <w:lang w:val="ru-RU" w:eastAsia="en-US" w:bidi="ar-SA"/>
      </w:rPr>
    </w:lvl>
    <w:lvl w:ilvl="4">
      <w:start w:val="0"/>
      <w:numFmt w:val="bullet"/>
      <w:lvlText w:val="•"/>
      <w:lvlJc w:val="left"/>
      <w:pPr>
        <w:ind w:left="5648" w:hanging="298"/>
      </w:pPr>
      <w:rPr>
        <w:rFonts w:hint="default"/>
        <w:lang w:val="ru-RU" w:eastAsia="en-US" w:bidi="ar-SA"/>
      </w:rPr>
    </w:lvl>
    <w:lvl w:ilvl="5">
      <w:start w:val="0"/>
      <w:numFmt w:val="bullet"/>
      <w:lvlText w:val="•"/>
      <w:lvlJc w:val="left"/>
      <w:pPr>
        <w:ind w:left="6650" w:hanging="298"/>
      </w:pPr>
      <w:rPr>
        <w:rFonts w:hint="default"/>
        <w:lang w:val="ru-RU" w:eastAsia="en-US" w:bidi="ar-SA"/>
      </w:rPr>
    </w:lvl>
    <w:lvl w:ilvl="6">
      <w:start w:val="0"/>
      <w:numFmt w:val="bullet"/>
      <w:lvlText w:val="•"/>
      <w:lvlJc w:val="left"/>
      <w:pPr>
        <w:ind w:left="7652" w:hanging="298"/>
      </w:pPr>
      <w:rPr>
        <w:rFonts w:hint="default"/>
        <w:lang w:val="ru-RU" w:eastAsia="en-US" w:bidi="ar-SA"/>
      </w:rPr>
    </w:lvl>
    <w:lvl w:ilvl="7">
      <w:start w:val="0"/>
      <w:numFmt w:val="bullet"/>
      <w:lvlText w:val="•"/>
      <w:lvlJc w:val="left"/>
      <w:pPr>
        <w:ind w:left="8654" w:hanging="298"/>
      </w:pPr>
      <w:rPr>
        <w:rFonts w:hint="default"/>
        <w:lang w:val="ru-RU" w:eastAsia="en-US" w:bidi="ar-SA"/>
      </w:rPr>
    </w:lvl>
    <w:lvl w:ilvl="8">
      <w:start w:val="0"/>
      <w:numFmt w:val="bullet"/>
      <w:lvlText w:val="•"/>
      <w:lvlJc w:val="left"/>
      <w:pPr>
        <w:ind w:left="9656" w:hanging="298"/>
      </w:pPr>
      <w:rPr>
        <w:rFonts w:hint="default"/>
        <w:lang w:val="ru-RU" w:eastAsia="en-US" w:bidi="ar-SA"/>
      </w:rPr>
    </w:lvl>
  </w:abstractNum>
  <w:abstractNum w:abstractNumId="185">
    <w:multiLevelType w:val="hybridMultilevel"/>
    <w:lvl w:ilvl="0">
      <w:start w:val="0"/>
      <w:numFmt w:val="bullet"/>
      <w:lvlText w:val="—"/>
      <w:lvlJc w:val="left"/>
      <w:pPr>
        <w:ind w:left="1644" w:hanging="38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82"/>
      </w:pPr>
      <w:rPr>
        <w:rFonts w:hint="default"/>
        <w:lang w:val="ru-RU" w:eastAsia="en-US" w:bidi="ar-SA"/>
      </w:rPr>
    </w:lvl>
    <w:lvl w:ilvl="2">
      <w:start w:val="0"/>
      <w:numFmt w:val="bullet"/>
      <w:lvlText w:val="•"/>
      <w:lvlJc w:val="left"/>
      <w:pPr>
        <w:ind w:left="3644" w:hanging="382"/>
      </w:pPr>
      <w:rPr>
        <w:rFonts w:hint="default"/>
        <w:lang w:val="ru-RU" w:eastAsia="en-US" w:bidi="ar-SA"/>
      </w:rPr>
    </w:lvl>
    <w:lvl w:ilvl="3">
      <w:start w:val="0"/>
      <w:numFmt w:val="bullet"/>
      <w:lvlText w:val="•"/>
      <w:lvlJc w:val="left"/>
      <w:pPr>
        <w:ind w:left="4646" w:hanging="382"/>
      </w:pPr>
      <w:rPr>
        <w:rFonts w:hint="default"/>
        <w:lang w:val="ru-RU" w:eastAsia="en-US" w:bidi="ar-SA"/>
      </w:rPr>
    </w:lvl>
    <w:lvl w:ilvl="4">
      <w:start w:val="0"/>
      <w:numFmt w:val="bullet"/>
      <w:lvlText w:val="•"/>
      <w:lvlJc w:val="left"/>
      <w:pPr>
        <w:ind w:left="5648" w:hanging="382"/>
      </w:pPr>
      <w:rPr>
        <w:rFonts w:hint="default"/>
        <w:lang w:val="ru-RU" w:eastAsia="en-US" w:bidi="ar-SA"/>
      </w:rPr>
    </w:lvl>
    <w:lvl w:ilvl="5">
      <w:start w:val="0"/>
      <w:numFmt w:val="bullet"/>
      <w:lvlText w:val="•"/>
      <w:lvlJc w:val="left"/>
      <w:pPr>
        <w:ind w:left="6650" w:hanging="382"/>
      </w:pPr>
      <w:rPr>
        <w:rFonts w:hint="default"/>
        <w:lang w:val="ru-RU" w:eastAsia="en-US" w:bidi="ar-SA"/>
      </w:rPr>
    </w:lvl>
    <w:lvl w:ilvl="6">
      <w:start w:val="0"/>
      <w:numFmt w:val="bullet"/>
      <w:lvlText w:val="•"/>
      <w:lvlJc w:val="left"/>
      <w:pPr>
        <w:ind w:left="7652" w:hanging="382"/>
      </w:pPr>
      <w:rPr>
        <w:rFonts w:hint="default"/>
        <w:lang w:val="ru-RU" w:eastAsia="en-US" w:bidi="ar-SA"/>
      </w:rPr>
    </w:lvl>
    <w:lvl w:ilvl="7">
      <w:start w:val="0"/>
      <w:numFmt w:val="bullet"/>
      <w:lvlText w:val="•"/>
      <w:lvlJc w:val="left"/>
      <w:pPr>
        <w:ind w:left="8654" w:hanging="382"/>
      </w:pPr>
      <w:rPr>
        <w:rFonts w:hint="default"/>
        <w:lang w:val="ru-RU" w:eastAsia="en-US" w:bidi="ar-SA"/>
      </w:rPr>
    </w:lvl>
    <w:lvl w:ilvl="8">
      <w:start w:val="0"/>
      <w:numFmt w:val="bullet"/>
      <w:lvlText w:val="•"/>
      <w:lvlJc w:val="left"/>
      <w:pPr>
        <w:ind w:left="9656" w:hanging="382"/>
      </w:pPr>
      <w:rPr>
        <w:rFonts w:hint="default"/>
        <w:lang w:val="ru-RU" w:eastAsia="en-US" w:bidi="ar-SA"/>
      </w:rPr>
    </w:lvl>
  </w:abstractNum>
  <w:abstractNum w:abstractNumId="184">
    <w:multiLevelType w:val="hybridMultilevel"/>
    <w:lvl w:ilvl="0">
      <w:start w:val="0"/>
      <w:numFmt w:val="bullet"/>
      <w:lvlText w:val="—"/>
      <w:lvlJc w:val="left"/>
      <w:pPr>
        <w:ind w:left="1644" w:hanging="31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17"/>
      </w:pPr>
      <w:rPr>
        <w:rFonts w:hint="default"/>
        <w:lang w:val="ru-RU" w:eastAsia="en-US" w:bidi="ar-SA"/>
      </w:rPr>
    </w:lvl>
    <w:lvl w:ilvl="2">
      <w:start w:val="0"/>
      <w:numFmt w:val="bullet"/>
      <w:lvlText w:val="•"/>
      <w:lvlJc w:val="left"/>
      <w:pPr>
        <w:ind w:left="3644" w:hanging="317"/>
      </w:pPr>
      <w:rPr>
        <w:rFonts w:hint="default"/>
        <w:lang w:val="ru-RU" w:eastAsia="en-US" w:bidi="ar-SA"/>
      </w:rPr>
    </w:lvl>
    <w:lvl w:ilvl="3">
      <w:start w:val="0"/>
      <w:numFmt w:val="bullet"/>
      <w:lvlText w:val="•"/>
      <w:lvlJc w:val="left"/>
      <w:pPr>
        <w:ind w:left="4646" w:hanging="317"/>
      </w:pPr>
      <w:rPr>
        <w:rFonts w:hint="default"/>
        <w:lang w:val="ru-RU" w:eastAsia="en-US" w:bidi="ar-SA"/>
      </w:rPr>
    </w:lvl>
    <w:lvl w:ilvl="4">
      <w:start w:val="0"/>
      <w:numFmt w:val="bullet"/>
      <w:lvlText w:val="•"/>
      <w:lvlJc w:val="left"/>
      <w:pPr>
        <w:ind w:left="5648" w:hanging="317"/>
      </w:pPr>
      <w:rPr>
        <w:rFonts w:hint="default"/>
        <w:lang w:val="ru-RU" w:eastAsia="en-US" w:bidi="ar-SA"/>
      </w:rPr>
    </w:lvl>
    <w:lvl w:ilvl="5">
      <w:start w:val="0"/>
      <w:numFmt w:val="bullet"/>
      <w:lvlText w:val="•"/>
      <w:lvlJc w:val="left"/>
      <w:pPr>
        <w:ind w:left="6650" w:hanging="317"/>
      </w:pPr>
      <w:rPr>
        <w:rFonts w:hint="default"/>
        <w:lang w:val="ru-RU" w:eastAsia="en-US" w:bidi="ar-SA"/>
      </w:rPr>
    </w:lvl>
    <w:lvl w:ilvl="6">
      <w:start w:val="0"/>
      <w:numFmt w:val="bullet"/>
      <w:lvlText w:val="•"/>
      <w:lvlJc w:val="left"/>
      <w:pPr>
        <w:ind w:left="7652" w:hanging="317"/>
      </w:pPr>
      <w:rPr>
        <w:rFonts w:hint="default"/>
        <w:lang w:val="ru-RU" w:eastAsia="en-US" w:bidi="ar-SA"/>
      </w:rPr>
    </w:lvl>
    <w:lvl w:ilvl="7">
      <w:start w:val="0"/>
      <w:numFmt w:val="bullet"/>
      <w:lvlText w:val="•"/>
      <w:lvlJc w:val="left"/>
      <w:pPr>
        <w:ind w:left="8654" w:hanging="317"/>
      </w:pPr>
      <w:rPr>
        <w:rFonts w:hint="default"/>
        <w:lang w:val="ru-RU" w:eastAsia="en-US" w:bidi="ar-SA"/>
      </w:rPr>
    </w:lvl>
    <w:lvl w:ilvl="8">
      <w:start w:val="0"/>
      <w:numFmt w:val="bullet"/>
      <w:lvlText w:val="•"/>
      <w:lvlJc w:val="left"/>
      <w:pPr>
        <w:ind w:left="9656" w:hanging="317"/>
      </w:pPr>
      <w:rPr>
        <w:rFonts w:hint="default"/>
        <w:lang w:val="ru-RU" w:eastAsia="en-US" w:bidi="ar-SA"/>
      </w:rPr>
    </w:lvl>
  </w:abstractNum>
  <w:abstractNum w:abstractNumId="183">
    <w:multiLevelType w:val="hybridMultilevel"/>
    <w:lvl w:ilvl="0">
      <w:start w:val="0"/>
      <w:numFmt w:val="bullet"/>
      <w:lvlText w:val="—"/>
      <w:lvlJc w:val="left"/>
      <w:pPr>
        <w:ind w:left="1644" w:hanging="291"/>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91"/>
      </w:pPr>
      <w:rPr>
        <w:rFonts w:hint="default"/>
        <w:lang w:val="ru-RU" w:eastAsia="en-US" w:bidi="ar-SA"/>
      </w:rPr>
    </w:lvl>
    <w:lvl w:ilvl="2">
      <w:start w:val="0"/>
      <w:numFmt w:val="bullet"/>
      <w:lvlText w:val="•"/>
      <w:lvlJc w:val="left"/>
      <w:pPr>
        <w:ind w:left="3644" w:hanging="291"/>
      </w:pPr>
      <w:rPr>
        <w:rFonts w:hint="default"/>
        <w:lang w:val="ru-RU" w:eastAsia="en-US" w:bidi="ar-SA"/>
      </w:rPr>
    </w:lvl>
    <w:lvl w:ilvl="3">
      <w:start w:val="0"/>
      <w:numFmt w:val="bullet"/>
      <w:lvlText w:val="•"/>
      <w:lvlJc w:val="left"/>
      <w:pPr>
        <w:ind w:left="4646" w:hanging="291"/>
      </w:pPr>
      <w:rPr>
        <w:rFonts w:hint="default"/>
        <w:lang w:val="ru-RU" w:eastAsia="en-US" w:bidi="ar-SA"/>
      </w:rPr>
    </w:lvl>
    <w:lvl w:ilvl="4">
      <w:start w:val="0"/>
      <w:numFmt w:val="bullet"/>
      <w:lvlText w:val="•"/>
      <w:lvlJc w:val="left"/>
      <w:pPr>
        <w:ind w:left="5648" w:hanging="291"/>
      </w:pPr>
      <w:rPr>
        <w:rFonts w:hint="default"/>
        <w:lang w:val="ru-RU" w:eastAsia="en-US" w:bidi="ar-SA"/>
      </w:rPr>
    </w:lvl>
    <w:lvl w:ilvl="5">
      <w:start w:val="0"/>
      <w:numFmt w:val="bullet"/>
      <w:lvlText w:val="•"/>
      <w:lvlJc w:val="left"/>
      <w:pPr>
        <w:ind w:left="6650" w:hanging="291"/>
      </w:pPr>
      <w:rPr>
        <w:rFonts w:hint="default"/>
        <w:lang w:val="ru-RU" w:eastAsia="en-US" w:bidi="ar-SA"/>
      </w:rPr>
    </w:lvl>
    <w:lvl w:ilvl="6">
      <w:start w:val="0"/>
      <w:numFmt w:val="bullet"/>
      <w:lvlText w:val="•"/>
      <w:lvlJc w:val="left"/>
      <w:pPr>
        <w:ind w:left="7652" w:hanging="291"/>
      </w:pPr>
      <w:rPr>
        <w:rFonts w:hint="default"/>
        <w:lang w:val="ru-RU" w:eastAsia="en-US" w:bidi="ar-SA"/>
      </w:rPr>
    </w:lvl>
    <w:lvl w:ilvl="7">
      <w:start w:val="0"/>
      <w:numFmt w:val="bullet"/>
      <w:lvlText w:val="•"/>
      <w:lvlJc w:val="left"/>
      <w:pPr>
        <w:ind w:left="8654" w:hanging="291"/>
      </w:pPr>
      <w:rPr>
        <w:rFonts w:hint="default"/>
        <w:lang w:val="ru-RU" w:eastAsia="en-US" w:bidi="ar-SA"/>
      </w:rPr>
    </w:lvl>
    <w:lvl w:ilvl="8">
      <w:start w:val="0"/>
      <w:numFmt w:val="bullet"/>
      <w:lvlText w:val="•"/>
      <w:lvlJc w:val="left"/>
      <w:pPr>
        <w:ind w:left="9656" w:hanging="291"/>
      </w:pPr>
      <w:rPr>
        <w:rFonts w:hint="default"/>
        <w:lang w:val="ru-RU" w:eastAsia="en-US" w:bidi="ar-SA"/>
      </w:rPr>
    </w:lvl>
  </w:abstractNum>
  <w:abstractNum w:abstractNumId="182">
    <w:multiLevelType w:val="hybridMultilevel"/>
    <w:lvl w:ilvl="0">
      <w:start w:val="0"/>
      <w:numFmt w:val="bullet"/>
      <w:lvlText w:val="—"/>
      <w:lvlJc w:val="left"/>
      <w:pPr>
        <w:ind w:left="1644" w:hanging="29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98"/>
      </w:pPr>
      <w:rPr>
        <w:rFonts w:hint="default"/>
        <w:lang w:val="ru-RU" w:eastAsia="en-US" w:bidi="ar-SA"/>
      </w:rPr>
    </w:lvl>
    <w:lvl w:ilvl="2">
      <w:start w:val="0"/>
      <w:numFmt w:val="bullet"/>
      <w:lvlText w:val="•"/>
      <w:lvlJc w:val="left"/>
      <w:pPr>
        <w:ind w:left="3644" w:hanging="298"/>
      </w:pPr>
      <w:rPr>
        <w:rFonts w:hint="default"/>
        <w:lang w:val="ru-RU" w:eastAsia="en-US" w:bidi="ar-SA"/>
      </w:rPr>
    </w:lvl>
    <w:lvl w:ilvl="3">
      <w:start w:val="0"/>
      <w:numFmt w:val="bullet"/>
      <w:lvlText w:val="•"/>
      <w:lvlJc w:val="left"/>
      <w:pPr>
        <w:ind w:left="4646" w:hanging="298"/>
      </w:pPr>
      <w:rPr>
        <w:rFonts w:hint="default"/>
        <w:lang w:val="ru-RU" w:eastAsia="en-US" w:bidi="ar-SA"/>
      </w:rPr>
    </w:lvl>
    <w:lvl w:ilvl="4">
      <w:start w:val="0"/>
      <w:numFmt w:val="bullet"/>
      <w:lvlText w:val="•"/>
      <w:lvlJc w:val="left"/>
      <w:pPr>
        <w:ind w:left="5648" w:hanging="298"/>
      </w:pPr>
      <w:rPr>
        <w:rFonts w:hint="default"/>
        <w:lang w:val="ru-RU" w:eastAsia="en-US" w:bidi="ar-SA"/>
      </w:rPr>
    </w:lvl>
    <w:lvl w:ilvl="5">
      <w:start w:val="0"/>
      <w:numFmt w:val="bullet"/>
      <w:lvlText w:val="•"/>
      <w:lvlJc w:val="left"/>
      <w:pPr>
        <w:ind w:left="6650" w:hanging="298"/>
      </w:pPr>
      <w:rPr>
        <w:rFonts w:hint="default"/>
        <w:lang w:val="ru-RU" w:eastAsia="en-US" w:bidi="ar-SA"/>
      </w:rPr>
    </w:lvl>
    <w:lvl w:ilvl="6">
      <w:start w:val="0"/>
      <w:numFmt w:val="bullet"/>
      <w:lvlText w:val="•"/>
      <w:lvlJc w:val="left"/>
      <w:pPr>
        <w:ind w:left="7652" w:hanging="298"/>
      </w:pPr>
      <w:rPr>
        <w:rFonts w:hint="default"/>
        <w:lang w:val="ru-RU" w:eastAsia="en-US" w:bidi="ar-SA"/>
      </w:rPr>
    </w:lvl>
    <w:lvl w:ilvl="7">
      <w:start w:val="0"/>
      <w:numFmt w:val="bullet"/>
      <w:lvlText w:val="•"/>
      <w:lvlJc w:val="left"/>
      <w:pPr>
        <w:ind w:left="8654" w:hanging="298"/>
      </w:pPr>
      <w:rPr>
        <w:rFonts w:hint="default"/>
        <w:lang w:val="ru-RU" w:eastAsia="en-US" w:bidi="ar-SA"/>
      </w:rPr>
    </w:lvl>
    <w:lvl w:ilvl="8">
      <w:start w:val="0"/>
      <w:numFmt w:val="bullet"/>
      <w:lvlText w:val="•"/>
      <w:lvlJc w:val="left"/>
      <w:pPr>
        <w:ind w:left="9656" w:hanging="298"/>
      </w:pPr>
      <w:rPr>
        <w:rFonts w:hint="default"/>
        <w:lang w:val="ru-RU" w:eastAsia="en-US" w:bidi="ar-SA"/>
      </w:rPr>
    </w:lvl>
  </w:abstractNum>
  <w:abstractNum w:abstractNumId="181">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80">
    <w:multiLevelType w:val="hybridMultilevel"/>
    <w:lvl w:ilvl="0">
      <w:start w:val="1"/>
      <w:numFmt w:val="decimal"/>
      <w:lvlText w:val="%1."/>
      <w:lvlJc w:val="left"/>
      <w:pPr>
        <w:ind w:left="1884" w:hanging="243"/>
        <w:jc w:val="right"/>
      </w:pPr>
      <w:rPr>
        <w:rFonts w:hint="default"/>
        <w:spacing w:val="0"/>
        <w:w w:val="100"/>
        <w:lang w:val="ru-RU" w:eastAsia="en-US" w:bidi="ar-SA"/>
      </w:rPr>
    </w:lvl>
    <w:lvl w:ilvl="1">
      <w:start w:val="1"/>
      <w:numFmt w:val="decimal"/>
      <w:lvlText w:val="%1.%2."/>
      <w:lvlJc w:val="left"/>
      <w:pPr>
        <w:ind w:left="2064"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3."/>
      <w:lvlJc w:val="left"/>
      <w:pPr>
        <w:ind w:left="2652"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3945" w:hanging="324"/>
      </w:pPr>
      <w:rPr>
        <w:rFonts w:hint="default"/>
        <w:lang w:val="ru-RU" w:eastAsia="en-US" w:bidi="ar-SA"/>
      </w:rPr>
    </w:lvl>
    <w:lvl w:ilvl="5">
      <w:start w:val="0"/>
      <w:numFmt w:val="bullet"/>
      <w:lvlText w:val="•"/>
      <w:lvlJc w:val="left"/>
      <w:pPr>
        <w:ind w:left="5231" w:hanging="324"/>
      </w:pPr>
      <w:rPr>
        <w:rFonts w:hint="default"/>
        <w:lang w:val="ru-RU" w:eastAsia="en-US" w:bidi="ar-SA"/>
      </w:rPr>
    </w:lvl>
    <w:lvl w:ilvl="6">
      <w:start w:val="0"/>
      <w:numFmt w:val="bullet"/>
      <w:lvlText w:val="•"/>
      <w:lvlJc w:val="left"/>
      <w:pPr>
        <w:ind w:left="6517" w:hanging="324"/>
      </w:pPr>
      <w:rPr>
        <w:rFonts w:hint="default"/>
        <w:lang w:val="ru-RU" w:eastAsia="en-US" w:bidi="ar-SA"/>
      </w:rPr>
    </w:lvl>
    <w:lvl w:ilvl="7">
      <w:start w:val="0"/>
      <w:numFmt w:val="bullet"/>
      <w:lvlText w:val="•"/>
      <w:lvlJc w:val="left"/>
      <w:pPr>
        <w:ind w:left="7803" w:hanging="324"/>
      </w:pPr>
      <w:rPr>
        <w:rFonts w:hint="default"/>
        <w:lang w:val="ru-RU" w:eastAsia="en-US" w:bidi="ar-SA"/>
      </w:rPr>
    </w:lvl>
    <w:lvl w:ilvl="8">
      <w:start w:val="0"/>
      <w:numFmt w:val="bullet"/>
      <w:lvlText w:val="•"/>
      <w:lvlJc w:val="left"/>
      <w:pPr>
        <w:ind w:left="9089" w:hanging="324"/>
      </w:pPr>
      <w:rPr>
        <w:rFonts w:hint="default"/>
        <w:lang w:val="ru-RU" w:eastAsia="en-US" w:bidi="ar-SA"/>
      </w:rPr>
    </w:lvl>
  </w:abstractNum>
  <w:abstractNum w:abstractNumId="179">
    <w:multiLevelType w:val="hybridMultilevel"/>
    <w:lvl w:ilvl="0">
      <w:start w:val="0"/>
      <w:numFmt w:val="bullet"/>
      <w:lvlText w:val=""/>
      <w:lvlJc w:val="left"/>
      <w:pPr>
        <w:ind w:left="1644" w:hanging="43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430"/>
      </w:pPr>
      <w:rPr>
        <w:rFonts w:hint="default"/>
        <w:lang w:val="ru-RU" w:eastAsia="en-US" w:bidi="ar-SA"/>
      </w:rPr>
    </w:lvl>
    <w:lvl w:ilvl="2">
      <w:start w:val="0"/>
      <w:numFmt w:val="bullet"/>
      <w:lvlText w:val="•"/>
      <w:lvlJc w:val="left"/>
      <w:pPr>
        <w:ind w:left="3644" w:hanging="430"/>
      </w:pPr>
      <w:rPr>
        <w:rFonts w:hint="default"/>
        <w:lang w:val="ru-RU" w:eastAsia="en-US" w:bidi="ar-SA"/>
      </w:rPr>
    </w:lvl>
    <w:lvl w:ilvl="3">
      <w:start w:val="0"/>
      <w:numFmt w:val="bullet"/>
      <w:lvlText w:val="•"/>
      <w:lvlJc w:val="left"/>
      <w:pPr>
        <w:ind w:left="4646" w:hanging="430"/>
      </w:pPr>
      <w:rPr>
        <w:rFonts w:hint="default"/>
        <w:lang w:val="ru-RU" w:eastAsia="en-US" w:bidi="ar-SA"/>
      </w:rPr>
    </w:lvl>
    <w:lvl w:ilvl="4">
      <w:start w:val="0"/>
      <w:numFmt w:val="bullet"/>
      <w:lvlText w:val="•"/>
      <w:lvlJc w:val="left"/>
      <w:pPr>
        <w:ind w:left="5648" w:hanging="430"/>
      </w:pPr>
      <w:rPr>
        <w:rFonts w:hint="default"/>
        <w:lang w:val="ru-RU" w:eastAsia="en-US" w:bidi="ar-SA"/>
      </w:rPr>
    </w:lvl>
    <w:lvl w:ilvl="5">
      <w:start w:val="0"/>
      <w:numFmt w:val="bullet"/>
      <w:lvlText w:val="•"/>
      <w:lvlJc w:val="left"/>
      <w:pPr>
        <w:ind w:left="6650" w:hanging="430"/>
      </w:pPr>
      <w:rPr>
        <w:rFonts w:hint="default"/>
        <w:lang w:val="ru-RU" w:eastAsia="en-US" w:bidi="ar-SA"/>
      </w:rPr>
    </w:lvl>
    <w:lvl w:ilvl="6">
      <w:start w:val="0"/>
      <w:numFmt w:val="bullet"/>
      <w:lvlText w:val="•"/>
      <w:lvlJc w:val="left"/>
      <w:pPr>
        <w:ind w:left="7652" w:hanging="430"/>
      </w:pPr>
      <w:rPr>
        <w:rFonts w:hint="default"/>
        <w:lang w:val="ru-RU" w:eastAsia="en-US" w:bidi="ar-SA"/>
      </w:rPr>
    </w:lvl>
    <w:lvl w:ilvl="7">
      <w:start w:val="0"/>
      <w:numFmt w:val="bullet"/>
      <w:lvlText w:val="•"/>
      <w:lvlJc w:val="left"/>
      <w:pPr>
        <w:ind w:left="8654" w:hanging="430"/>
      </w:pPr>
      <w:rPr>
        <w:rFonts w:hint="default"/>
        <w:lang w:val="ru-RU" w:eastAsia="en-US" w:bidi="ar-SA"/>
      </w:rPr>
    </w:lvl>
    <w:lvl w:ilvl="8">
      <w:start w:val="0"/>
      <w:numFmt w:val="bullet"/>
      <w:lvlText w:val="•"/>
      <w:lvlJc w:val="left"/>
      <w:pPr>
        <w:ind w:left="9656" w:hanging="430"/>
      </w:pPr>
      <w:rPr>
        <w:rFonts w:hint="default"/>
        <w:lang w:val="ru-RU" w:eastAsia="en-US" w:bidi="ar-SA"/>
      </w:rPr>
    </w:lvl>
  </w:abstractNum>
  <w:abstractNum w:abstractNumId="178">
    <w:multiLevelType w:val="hybridMultilevel"/>
    <w:lvl w:ilvl="0">
      <w:start w:val="0"/>
      <w:numFmt w:val="bullet"/>
      <w:lvlText w:val="•"/>
      <w:lvlJc w:val="left"/>
      <w:pPr>
        <w:ind w:left="186" w:hanging="42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708"/>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481" w:hanging="708"/>
      </w:pPr>
      <w:rPr>
        <w:rFonts w:hint="default"/>
        <w:lang w:val="ru-RU" w:eastAsia="en-US" w:bidi="ar-SA"/>
      </w:rPr>
    </w:lvl>
    <w:lvl w:ilvl="3">
      <w:start w:val="0"/>
      <w:numFmt w:val="bullet"/>
      <w:lvlText w:val="•"/>
      <w:lvlJc w:val="left"/>
      <w:pPr>
        <w:ind w:left="3322" w:hanging="708"/>
      </w:pPr>
      <w:rPr>
        <w:rFonts w:hint="default"/>
        <w:lang w:val="ru-RU" w:eastAsia="en-US" w:bidi="ar-SA"/>
      </w:rPr>
    </w:lvl>
    <w:lvl w:ilvl="4">
      <w:start w:val="0"/>
      <w:numFmt w:val="bullet"/>
      <w:lvlText w:val="•"/>
      <w:lvlJc w:val="left"/>
      <w:pPr>
        <w:ind w:left="4163" w:hanging="708"/>
      </w:pPr>
      <w:rPr>
        <w:rFonts w:hint="default"/>
        <w:lang w:val="ru-RU" w:eastAsia="en-US" w:bidi="ar-SA"/>
      </w:rPr>
    </w:lvl>
    <w:lvl w:ilvl="5">
      <w:start w:val="0"/>
      <w:numFmt w:val="bullet"/>
      <w:lvlText w:val="•"/>
      <w:lvlJc w:val="left"/>
      <w:pPr>
        <w:ind w:left="5004" w:hanging="708"/>
      </w:pPr>
      <w:rPr>
        <w:rFonts w:hint="default"/>
        <w:lang w:val="ru-RU" w:eastAsia="en-US" w:bidi="ar-SA"/>
      </w:rPr>
    </w:lvl>
    <w:lvl w:ilvl="6">
      <w:start w:val="0"/>
      <w:numFmt w:val="bullet"/>
      <w:lvlText w:val="•"/>
      <w:lvlJc w:val="left"/>
      <w:pPr>
        <w:ind w:left="5845" w:hanging="708"/>
      </w:pPr>
      <w:rPr>
        <w:rFonts w:hint="default"/>
        <w:lang w:val="ru-RU" w:eastAsia="en-US" w:bidi="ar-SA"/>
      </w:rPr>
    </w:lvl>
    <w:lvl w:ilvl="7">
      <w:start w:val="0"/>
      <w:numFmt w:val="bullet"/>
      <w:lvlText w:val="•"/>
      <w:lvlJc w:val="left"/>
      <w:pPr>
        <w:ind w:left="6686" w:hanging="708"/>
      </w:pPr>
      <w:rPr>
        <w:rFonts w:hint="default"/>
        <w:lang w:val="ru-RU" w:eastAsia="en-US" w:bidi="ar-SA"/>
      </w:rPr>
    </w:lvl>
    <w:lvl w:ilvl="8">
      <w:start w:val="0"/>
      <w:numFmt w:val="bullet"/>
      <w:lvlText w:val="•"/>
      <w:lvlJc w:val="left"/>
      <w:pPr>
        <w:ind w:left="7527" w:hanging="708"/>
      </w:pPr>
      <w:rPr>
        <w:rFonts w:hint="default"/>
        <w:lang w:val="ru-RU" w:eastAsia="en-US" w:bidi="ar-SA"/>
      </w:rPr>
    </w:lvl>
  </w:abstractNum>
  <w:abstractNum w:abstractNumId="177">
    <w:multiLevelType w:val="hybridMultilevel"/>
    <w:lvl w:ilvl="0">
      <w:start w:val="0"/>
      <w:numFmt w:val="bullet"/>
      <w:lvlText w:val="•"/>
      <w:lvlJc w:val="left"/>
      <w:pPr>
        <w:ind w:left="1783" w:hanging="42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768" w:hanging="423"/>
      </w:pPr>
      <w:rPr>
        <w:rFonts w:hint="default"/>
        <w:lang w:val="ru-RU" w:eastAsia="en-US" w:bidi="ar-SA"/>
      </w:rPr>
    </w:lvl>
    <w:lvl w:ilvl="2">
      <w:start w:val="0"/>
      <w:numFmt w:val="bullet"/>
      <w:lvlText w:val="•"/>
      <w:lvlJc w:val="left"/>
      <w:pPr>
        <w:ind w:left="3756" w:hanging="423"/>
      </w:pPr>
      <w:rPr>
        <w:rFonts w:hint="default"/>
        <w:lang w:val="ru-RU" w:eastAsia="en-US" w:bidi="ar-SA"/>
      </w:rPr>
    </w:lvl>
    <w:lvl w:ilvl="3">
      <w:start w:val="0"/>
      <w:numFmt w:val="bullet"/>
      <w:lvlText w:val="•"/>
      <w:lvlJc w:val="left"/>
      <w:pPr>
        <w:ind w:left="4744" w:hanging="423"/>
      </w:pPr>
      <w:rPr>
        <w:rFonts w:hint="default"/>
        <w:lang w:val="ru-RU" w:eastAsia="en-US" w:bidi="ar-SA"/>
      </w:rPr>
    </w:lvl>
    <w:lvl w:ilvl="4">
      <w:start w:val="0"/>
      <w:numFmt w:val="bullet"/>
      <w:lvlText w:val="•"/>
      <w:lvlJc w:val="left"/>
      <w:pPr>
        <w:ind w:left="5732" w:hanging="423"/>
      </w:pPr>
      <w:rPr>
        <w:rFonts w:hint="default"/>
        <w:lang w:val="ru-RU" w:eastAsia="en-US" w:bidi="ar-SA"/>
      </w:rPr>
    </w:lvl>
    <w:lvl w:ilvl="5">
      <w:start w:val="0"/>
      <w:numFmt w:val="bullet"/>
      <w:lvlText w:val="•"/>
      <w:lvlJc w:val="left"/>
      <w:pPr>
        <w:ind w:left="6720" w:hanging="423"/>
      </w:pPr>
      <w:rPr>
        <w:rFonts w:hint="default"/>
        <w:lang w:val="ru-RU" w:eastAsia="en-US" w:bidi="ar-SA"/>
      </w:rPr>
    </w:lvl>
    <w:lvl w:ilvl="6">
      <w:start w:val="0"/>
      <w:numFmt w:val="bullet"/>
      <w:lvlText w:val="•"/>
      <w:lvlJc w:val="left"/>
      <w:pPr>
        <w:ind w:left="7708" w:hanging="423"/>
      </w:pPr>
      <w:rPr>
        <w:rFonts w:hint="default"/>
        <w:lang w:val="ru-RU" w:eastAsia="en-US" w:bidi="ar-SA"/>
      </w:rPr>
    </w:lvl>
    <w:lvl w:ilvl="7">
      <w:start w:val="0"/>
      <w:numFmt w:val="bullet"/>
      <w:lvlText w:val="•"/>
      <w:lvlJc w:val="left"/>
      <w:pPr>
        <w:ind w:left="8696" w:hanging="423"/>
      </w:pPr>
      <w:rPr>
        <w:rFonts w:hint="default"/>
        <w:lang w:val="ru-RU" w:eastAsia="en-US" w:bidi="ar-SA"/>
      </w:rPr>
    </w:lvl>
    <w:lvl w:ilvl="8">
      <w:start w:val="0"/>
      <w:numFmt w:val="bullet"/>
      <w:lvlText w:val="•"/>
      <w:lvlJc w:val="left"/>
      <w:pPr>
        <w:ind w:left="9684" w:hanging="423"/>
      </w:pPr>
      <w:rPr>
        <w:rFonts w:hint="default"/>
        <w:lang w:val="ru-RU" w:eastAsia="en-US" w:bidi="ar-SA"/>
      </w:rPr>
    </w:lvl>
  </w:abstractNum>
  <w:abstractNum w:abstractNumId="176">
    <w:multiLevelType w:val="hybridMultilevel"/>
    <w:lvl w:ilvl="0">
      <w:start w:val="0"/>
      <w:numFmt w:val="bullet"/>
      <w:lvlText w:val="-"/>
      <w:lvlJc w:val="left"/>
      <w:pPr>
        <w:ind w:left="1783" w:hanging="171"/>
      </w:pPr>
      <w:rPr>
        <w:rFonts w:hint="default" w:ascii="Times New Roman" w:hAnsi="Times New Roman" w:eastAsia="Times New Roman" w:cs="Times New Roman"/>
        <w:b w:val="0"/>
        <w:bCs w:val="0"/>
        <w:i w:val="0"/>
        <w:iCs w:val="0"/>
        <w:spacing w:val="0"/>
        <w:w w:val="95"/>
        <w:sz w:val="24"/>
        <w:szCs w:val="24"/>
        <w:lang w:val="ru-RU" w:eastAsia="en-US" w:bidi="ar-SA"/>
      </w:rPr>
    </w:lvl>
    <w:lvl w:ilvl="1">
      <w:start w:val="0"/>
      <w:numFmt w:val="bullet"/>
      <w:lvlText w:val="•"/>
      <w:lvlJc w:val="left"/>
      <w:pPr>
        <w:ind w:left="2768" w:hanging="171"/>
      </w:pPr>
      <w:rPr>
        <w:rFonts w:hint="default"/>
        <w:lang w:val="ru-RU" w:eastAsia="en-US" w:bidi="ar-SA"/>
      </w:rPr>
    </w:lvl>
    <w:lvl w:ilvl="2">
      <w:start w:val="0"/>
      <w:numFmt w:val="bullet"/>
      <w:lvlText w:val="•"/>
      <w:lvlJc w:val="left"/>
      <w:pPr>
        <w:ind w:left="3756" w:hanging="171"/>
      </w:pPr>
      <w:rPr>
        <w:rFonts w:hint="default"/>
        <w:lang w:val="ru-RU" w:eastAsia="en-US" w:bidi="ar-SA"/>
      </w:rPr>
    </w:lvl>
    <w:lvl w:ilvl="3">
      <w:start w:val="0"/>
      <w:numFmt w:val="bullet"/>
      <w:lvlText w:val="•"/>
      <w:lvlJc w:val="left"/>
      <w:pPr>
        <w:ind w:left="4744" w:hanging="171"/>
      </w:pPr>
      <w:rPr>
        <w:rFonts w:hint="default"/>
        <w:lang w:val="ru-RU" w:eastAsia="en-US" w:bidi="ar-SA"/>
      </w:rPr>
    </w:lvl>
    <w:lvl w:ilvl="4">
      <w:start w:val="0"/>
      <w:numFmt w:val="bullet"/>
      <w:lvlText w:val="•"/>
      <w:lvlJc w:val="left"/>
      <w:pPr>
        <w:ind w:left="5732" w:hanging="171"/>
      </w:pPr>
      <w:rPr>
        <w:rFonts w:hint="default"/>
        <w:lang w:val="ru-RU" w:eastAsia="en-US" w:bidi="ar-SA"/>
      </w:rPr>
    </w:lvl>
    <w:lvl w:ilvl="5">
      <w:start w:val="0"/>
      <w:numFmt w:val="bullet"/>
      <w:lvlText w:val="•"/>
      <w:lvlJc w:val="left"/>
      <w:pPr>
        <w:ind w:left="6720" w:hanging="171"/>
      </w:pPr>
      <w:rPr>
        <w:rFonts w:hint="default"/>
        <w:lang w:val="ru-RU" w:eastAsia="en-US" w:bidi="ar-SA"/>
      </w:rPr>
    </w:lvl>
    <w:lvl w:ilvl="6">
      <w:start w:val="0"/>
      <w:numFmt w:val="bullet"/>
      <w:lvlText w:val="•"/>
      <w:lvlJc w:val="left"/>
      <w:pPr>
        <w:ind w:left="7708" w:hanging="171"/>
      </w:pPr>
      <w:rPr>
        <w:rFonts w:hint="default"/>
        <w:lang w:val="ru-RU" w:eastAsia="en-US" w:bidi="ar-SA"/>
      </w:rPr>
    </w:lvl>
    <w:lvl w:ilvl="7">
      <w:start w:val="0"/>
      <w:numFmt w:val="bullet"/>
      <w:lvlText w:val="•"/>
      <w:lvlJc w:val="left"/>
      <w:pPr>
        <w:ind w:left="8696" w:hanging="171"/>
      </w:pPr>
      <w:rPr>
        <w:rFonts w:hint="default"/>
        <w:lang w:val="ru-RU" w:eastAsia="en-US" w:bidi="ar-SA"/>
      </w:rPr>
    </w:lvl>
    <w:lvl w:ilvl="8">
      <w:start w:val="0"/>
      <w:numFmt w:val="bullet"/>
      <w:lvlText w:val="•"/>
      <w:lvlJc w:val="left"/>
      <w:pPr>
        <w:ind w:left="9684" w:hanging="171"/>
      </w:pPr>
      <w:rPr>
        <w:rFonts w:hint="default"/>
        <w:lang w:val="ru-RU" w:eastAsia="en-US" w:bidi="ar-SA"/>
      </w:rPr>
    </w:lvl>
  </w:abstractNum>
  <w:abstractNum w:abstractNumId="175">
    <w:multiLevelType w:val="hybridMultilevel"/>
    <w:lvl w:ilvl="0">
      <w:start w:val="0"/>
      <w:numFmt w:val="bullet"/>
      <w:lvlText w:val="-"/>
      <w:lvlJc w:val="left"/>
      <w:pPr>
        <w:ind w:left="251"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874" w:hanging="140"/>
      </w:pPr>
      <w:rPr>
        <w:rFonts w:hint="default"/>
        <w:lang w:val="ru-RU" w:eastAsia="en-US" w:bidi="ar-SA"/>
      </w:rPr>
    </w:lvl>
    <w:lvl w:ilvl="2">
      <w:start w:val="0"/>
      <w:numFmt w:val="bullet"/>
      <w:lvlText w:val="•"/>
      <w:lvlJc w:val="left"/>
      <w:pPr>
        <w:ind w:left="1489" w:hanging="140"/>
      </w:pPr>
      <w:rPr>
        <w:rFonts w:hint="default"/>
        <w:lang w:val="ru-RU" w:eastAsia="en-US" w:bidi="ar-SA"/>
      </w:rPr>
    </w:lvl>
    <w:lvl w:ilvl="3">
      <w:start w:val="0"/>
      <w:numFmt w:val="bullet"/>
      <w:lvlText w:val="•"/>
      <w:lvlJc w:val="left"/>
      <w:pPr>
        <w:ind w:left="2104" w:hanging="140"/>
      </w:pPr>
      <w:rPr>
        <w:rFonts w:hint="default"/>
        <w:lang w:val="ru-RU" w:eastAsia="en-US" w:bidi="ar-SA"/>
      </w:rPr>
    </w:lvl>
    <w:lvl w:ilvl="4">
      <w:start w:val="0"/>
      <w:numFmt w:val="bullet"/>
      <w:lvlText w:val="•"/>
      <w:lvlJc w:val="left"/>
      <w:pPr>
        <w:ind w:left="2719" w:hanging="140"/>
      </w:pPr>
      <w:rPr>
        <w:rFonts w:hint="default"/>
        <w:lang w:val="ru-RU" w:eastAsia="en-US" w:bidi="ar-SA"/>
      </w:rPr>
    </w:lvl>
    <w:lvl w:ilvl="5">
      <w:start w:val="0"/>
      <w:numFmt w:val="bullet"/>
      <w:lvlText w:val="•"/>
      <w:lvlJc w:val="left"/>
      <w:pPr>
        <w:ind w:left="3334" w:hanging="140"/>
      </w:pPr>
      <w:rPr>
        <w:rFonts w:hint="default"/>
        <w:lang w:val="ru-RU" w:eastAsia="en-US" w:bidi="ar-SA"/>
      </w:rPr>
    </w:lvl>
    <w:lvl w:ilvl="6">
      <w:start w:val="0"/>
      <w:numFmt w:val="bullet"/>
      <w:lvlText w:val="•"/>
      <w:lvlJc w:val="left"/>
      <w:pPr>
        <w:ind w:left="3949" w:hanging="140"/>
      </w:pPr>
      <w:rPr>
        <w:rFonts w:hint="default"/>
        <w:lang w:val="ru-RU" w:eastAsia="en-US" w:bidi="ar-SA"/>
      </w:rPr>
    </w:lvl>
    <w:lvl w:ilvl="7">
      <w:start w:val="0"/>
      <w:numFmt w:val="bullet"/>
      <w:lvlText w:val="•"/>
      <w:lvlJc w:val="left"/>
      <w:pPr>
        <w:ind w:left="4564" w:hanging="140"/>
      </w:pPr>
      <w:rPr>
        <w:rFonts w:hint="default"/>
        <w:lang w:val="ru-RU" w:eastAsia="en-US" w:bidi="ar-SA"/>
      </w:rPr>
    </w:lvl>
    <w:lvl w:ilvl="8">
      <w:start w:val="0"/>
      <w:numFmt w:val="bullet"/>
      <w:lvlText w:val="•"/>
      <w:lvlJc w:val="left"/>
      <w:pPr>
        <w:ind w:left="5179" w:hanging="140"/>
      </w:pPr>
      <w:rPr>
        <w:rFonts w:hint="default"/>
        <w:lang w:val="ru-RU" w:eastAsia="en-US" w:bidi="ar-SA"/>
      </w:rPr>
    </w:lvl>
  </w:abstractNum>
  <w:abstractNum w:abstractNumId="174">
    <w:multiLevelType w:val="hybridMultilevel"/>
    <w:lvl w:ilvl="0">
      <w:start w:val="0"/>
      <w:numFmt w:val="bullet"/>
      <w:lvlText w:val=""/>
      <w:lvlJc w:val="left"/>
      <w:pPr>
        <w:ind w:left="834" w:hanging="365"/>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96" w:hanging="365"/>
      </w:pPr>
      <w:rPr>
        <w:rFonts w:hint="default"/>
        <w:lang w:val="ru-RU" w:eastAsia="en-US" w:bidi="ar-SA"/>
      </w:rPr>
    </w:lvl>
    <w:lvl w:ilvl="2">
      <w:start w:val="0"/>
      <w:numFmt w:val="bullet"/>
      <w:lvlText w:val="•"/>
      <w:lvlJc w:val="left"/>
      <w:pPr>
        <w:ind w:left="1953" w:hanging="365"/>
      </w:pPr>
      <w:rPr>
        <w:rFonts w:hint="default"/>
        <w:lang w:val="ru-RU" w:eastAsia="en-US" w:bidi="ar-SA"/>
      </w:rPr>
    </w:lvl>
    <w:lvl w:ilvl="3">
      <w:start w:val="0"/>
      <w:numFmt w:val="bullet"/>
      <w:lvlText w:val="•"/>
      <w:lvlJc w:val="left"/>
      <w:pPr>
        <w:ind w:left="2510" w:hanging="365"/>
      </w:pPr>
      <w:rPr>
        <w:rFonts w:hint="default"/>
        <w:lang w:val="ru-RU" w:eastAsia="en-US" w:bidi="ar-SA"/>
      </w:rPr>
    </w:lvl>
    <w:lvl w:ilvl="4">
      <w:start w:val="0"/>
      <w:numFmt w:val="bullet"/>
      <w:lvlText w:val="•"/>
      <w:lvlJc w:val="left"/>
      <w:pPr>
        <w:ind w:left="3067" w:hanging="365"/>
      </w:pPr>
      <w:rPr>
        <w:rFonts w:hint="default"/>
        <w:lang w:val="ru-RU" w:eastAsia="en-US" w:bidi="ar-SA"/>
      </w:rPr>
    </w:lvl>
    <w:lvl w:ilvl="5">
      <w:start w:val="0"/>
      <w:numFmt w:val="bullet"/>
      <w:lvlText w:val="•"/>
      <w:lvlJc w:val="left"/>
      <w:pPr>
        <w:ind w:left="3624" w:hanging="365"/>
      </w:pPr>
      <w:rPr>
        <w:rFonts w:hint="default"/>
        <w:lang w:val="ru-RU" w:eastAsia="en-US" w:bidi="ar-SA"/>
      </w:rPr>
    </w:lvl>
    <w:lvl w:ilvl="6">
      <w:start w:val="0"/>
      <w:numFmt w:val="bullet"/>
      <w:lvlText w:val="•"/>
      <w:lvlJc w:val="left"/>
      <w:pPr>
        <w:ind w:left="4181" w:hanging="365"/>
      </w:pPr>
      <w:rPr>
        <w:rFonts w:hint="default"/>
        <w:lang w:val="ru-RU" w:eastAsia="en-US" w:bidi="ar-SA"/>
      </w:rPr>
    </w:lvl>
    <w:lvl w:ilvl="7">
      <w:start w:val="0"/>
      <w:numFmt w:val="bullet"/>
      <w:lvlText w:val="•"/>
      <w:lvlJc w:val="left"/>
      <w:pPr>
        <w:ind w:left="4738" w:hanging="365"/>
      </w:pPr>
      <w:rPr>
        <w:rFonts w:hint="default"/>
        <w:lang w:val="ru-RU" w:eastAsia="en-US" w:bidi="ar-SA"/>
      </w:rPr>
    </w:lvl>
    <w:lvl w:ilvl="8">
      <w:start w:val="0"/>
      <w:numFmt w:val="bullet"/>
      <w:lvlText w:val="•"/>
      <w:lvlJc w:val="left"/>
      <w:pPr>
        <w:ind w:left="5295" w:hanging="365"/>
      </w:pPr>
      <w:rPr>
        <w:rFonts w:hint="default"/>
        <w:lang w:val="ru-RU" w:eastAsia="en-US" w:bidi="ar-SA"/>
      </w:rPr>
    </w:lvl>
  </w:abstractNum>
  <w:abstractNum w:abstractNumId="173">
    <w:multiLevelType w:val="hybridMultilevel"/>
    <w:lvl w:ilvl="0">
      <w:start w:val="0"/>
      <w:numFmt w:val="bullet"/>
      <w:lvlText w:val="•"/>
      <w:lvlJc w:val="left"/>
      <w:pPr>
        <w:ind w:left="114"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748" w:hanging="708"/>
      </w:pPr>
      <w:rPr>
        <w:rFonts w:hint="default"/>
        <w:lang w:val="ru-RU" w:eastAsia="en-US" w:bidi="ar-SA"/>
      </w:rPr>
    </w:lvl>
    <w:lvl w:ilvl="2">
      <w:start w:val="0"/>
      <w:numFmt w:val="bullet"/>
      <w:lvlText w:val="•"/>
      <w:lvlJc w:val="left"/>
      <w:pPr>
        <w:ind w:left="1377" w:hanging="708"/>
      </w:pPr>
      <w:rPr>
        <w:rFonts w:hint="default"/>
        <w:lang w:val="ru-RU" w:eastAsia="en-US" w:bidi="ar-SA"/>
      </w:rPr>
    </w:lvl>
    <w:lvl w:ilvl="3">
      <w:start w:val="0"/>
      <w:numFmt w:val="bullet"/>
      <w:lvlText w:val="•"/>
      <w:lvlJc w:val="left"/>
      <w:pPr>
        <w:ind w:left="2006" w:hanging="708"/>
      </w:pPr>
      <w:rPr>
        <w:rFonts w:hint="default"/>
        <w:lang w:val="ru-RU" w:eastAsia="en-US" w:bidi="ar-SA"/>
      </w:rPr>
    </w:lvl>
    <w:lvl w:ilvl="4">
      <w:start w:val="0"/>
      <w:numFmt w:val="bullet"/>
      <w:lvlText w:val="•"/>
      <w:lvlJc w:val="left"/>
      <w:pPr>
        <w:ind w:left="2635" w:hanging="708"/>
      </w:pPr>
      <w:rPr>
        <w:rFonts w:hint="default"/>
        <w:lang w:val="ru-RU" w:eastAsia="en-US" w:bidi="ar-SA"/>
      </w:rPr>
    </w:lvl>
    <w:lvl w:ilvl="5">
      <w:start w:val="0"/>
      <w:numFmt w:val="bullet"/>
      <w:lvlText w:val="•"/>
      <w:lvlJc w:val="left"/>
      <w:pPr>
        <w:ind w:left="3264" w:hanging="708"/>
      </w:pPr>
      <w:rPr>
        <w:rFonts w:hint="default"/>
        <w:lang w:val="ru-RU" w:eastAsia="en-US" w:bidi="ar-SA"/>
      </w:rPr>
    </w:lvl>
    <w:lvl w:ilvl="6">
      <w:start w:val="0"/>
      <w:numFmt w:val="bullet"/>
      <w:lvlText w:val="•"/>
      <w:lvlJc w:val="left"/>
      <w:pPr>
        <w:ind w:left="3893" w:hanging="708"/>
      </w:pPr>
      <w:rPr>
        <w:rFonts w:hint="default"/>
        <w:lang w:val="ru-RU" w:eastAsia="en-US" w:bidi="ar-SA"/>
      </w:rPr>
    </w:lvl>
    <w:lvl w:ilvl="7">
      <w:start w:val="0"/>
      <w:numFmt w:val="bullet"/>
      <w:lvlText w:val="•"/>
      <w:lvlJc w:val="left"/>
      <w:pPr>
        <w:ind w:left="4522" w:hanging="708"/>
      </w:pPr>
      <w:rPr>
        <w:rFonts w:hint="default"/>
        <w:lang w:val="ru-RU" w:eastAsia="en-US" w:bidi="ar-SA"/>
      </w:rPr>
    </w:lvl>
    <w:lvl w:ilvl="8">
      <w:start w:val="0"/>
      <w:numFmt w:val="bullet"/>
      <w:lvlText w:val="•"/>
      <w:lvlJc w:val="left"/>
      <w:pPr>
        <w:ind w:left="5151" w:hanging="708"/>
      </w:pPr>
      <w:rPr>
        <w:rFonts w:hint="default"/>
        <w:lang w:val="ru-RU" w:eastAsia="en-US" w:bidi="ar-SA"/>
      </w:rPr>
    </w:lvl>
  </w:abstractNum>
  <w:abstractNum w:abstractNumId="172">
    <w:multiLevelType w:val="hybridMultilevel"/>
    <w:lvl w:ilvl="0">
      <w:start w:val="0"/>
      <w:numFmt w:val="bullet"/>
      <w:lvlText w:val=""/>
      <w:lvlJc w:val="left"/>
      <w:pPr>
        <w:ind w:left="256" w:hanging="62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874" w:hanging="627"/>
      </w:pPr>
      <w:rPr>
        <w:rFonts w:hint="default"/>
        <w:lang w:val="ru-RU" w:eastAsia="en-US" w:bidi="ar-SA"/>
      </w:rPr>
    </w:lvl>
    <w:lvl w:ilvl="2">
      <w:start w:val="0"/>
      <w:numFmt w:val="bullet"/>
      <w:lvlText w:val="•"/>
      <w:lvlJc w:val="left"/>
      <w:pPr>
        <w:ind w:left="1489" w:hanging="627"/>
      </w:pPr>
      <w:rPr>
        <w:rFonts w:hint="default"/>
        <w:lang w:val="ru-RU" w:eastAsia="en-US" w:bidi="ar-SA"/>
      </w:rPr>
    </w:lvl>
    <w:lvl w:ilvl="3">
      <w:start w:val="0"/>
      <w:numFmt w:val="bullet"/>
      <w:lvlText w:val="•"/>
      <w:lvlJc w:val="left"/>
      <w:pPr>
        <w:ind w:left="2104" w:hanging="627"/>
      </w:pPr>
      <w:rPr>
        <w:rFonts w:hint="default"/>
        <w:lang w:val="ru-RU" w:eastAsia="en-US" w:bidi="ar-SA"/>
      </w:rPr>
    </w:lvl>
    <w:lvl w:ilvl="4">
      <w:start w:val="0"/>
      <w:numFmt w:val="bullet"/>
      <w:lvlText w:val="•"/>
      <w:lvlJc w:val="left"/>
      <w:pPr>
        <w:ind w:left="2719" w:hanging="627"/>
      </w:pPr>
      <w:rPr>
        <w:rFonts w:hint="default"/>
        <w:lang w:val="ru-RU" w:eastAsia="en-US" w:bidi="ar-SA"/>
      </w:rPr>
    </w:lvl>
    <w:lvl w:ilvl="5">
      <w:start w:val="0"/>
      <w:numFmt w:val="bullet"/>
      <w:lvlText w:val="•"/>
      <w:lvlJc w:val="left"/>
      <w:pPr>
        <w:ind w:left="3334" w:hanging="627"/>
      </w:pPr>
      <w:rPr>
        <w:rFonts w:hint="default"/>
        <w:lang w:val="ru-RU" w:eastAsia="en-US" w:bidi="ar-SA"/>
      </w:rPr>
    </w:lvl>
    <w:lvl w:ilvl="6">
      <w:start w:val="0"/>
      <w:numFmt w:val="bullet"/>
      <w:lvlText w:val="•"/>
      <w:lvlJc w:val="left"/>
      <w:pPr>
        <w:ind w:left="3949" w:hanging="627"/>
      </w:pPr>
      <w:rPr>
        <w:rFonts w:hint="default"/>
        <w:lang w:val="ru-RU" w:eastAsia="en-US" w:bidi="ar-SA"/>
      </w:rPr>
    </w:lvl>
    <w:lvl w:ilvl="7">
      <w:start w:val="0"/>
      <w:numFmt w:val="bullet"/>
      <w:lvlText w:val="•"/>
      <w:lvlJc w:val="left"/>
      <w:pPr>
        <w:ind w:left="4564" w:hanging="627"/>
      </w:pPr>
      <w:rPr>
        <w:rFonts w:hint="default"/>
        <w:lang w:val="ru-RU" w:eastAsia="en-US" w:bidi="ar-SA"/>
      </w:rPr>
    </w:lvl>
    <w:lvl w:ilvl="8">
      <w:start w:val="0"/>
      <w:numFmt w:val="bullet"/>
      <w:lvlText w:val="•"/>
      <w:lvlJc w:val="left"/>
      <w:pPr>
        <w:ind w:left="5179" w:hanging="627"/>
      </w:pPr>
      <w:rPr>
        <w:rFonts w:hint="default"/>
        <w:lang w:val="ru-RU" w:eastAsia="en-US" w:bidi="ar-SA"/>
      </w:rPr>
    </w:lvl>
  </w:abstractNum>
  <w:abstractNum w:abstractNumId="171">
    <w:multiLevelType w:val="hybridMultilevel"/>
    <w:lvl w:ilvl="0">
      <w:start w:val="1"/>
      <w:numFmt w:val="decimal"/>
      <w:lvlText w:val="%1."/>
      <w:lvlJc w:val="left"/>
      <w:pPr>
        <w:ind w:left="1783" w:hanging="2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83" w:hanging="164"/>
      </w:pPr>
      <w:rPr>
        <w:rFonts w:hint="default" w:ascii="Times New Roman" w:hAnsi="Times New Roman" w:eastAsia="Times New Roman" w:cs="Times New Roman"/>
        <w:b w:val="0"/>
        <w:bCs w:val="0"/>
        <w:i w:val="0"/>
        <w:iCs w:val="0"/>
        <w:spacing w:val="0"/>
        <w:w w:val="95"/>
        <w:sz w:val="24"/>
        <w:szCs w:val="24"/>
        <w:lang w:val="ru-RU" w:eastAsia="en-US" w:bidi="ar-SA"/>
      </w:rPr>
    </w:lvl>
    <w:lvl w:ilvl="2">
      <w:start w:val="0"/>
      <w:numFmt w:val="bullet"/>
      <w:lvlText w:val="•"/>
      <w:lvlJc w:val="left"/>
      <w:pPr>
        <w:ind w:left="3756" w:hanging="164"/>
      </w:pPr>
      <w:rPr>
        <w:rFonts w:hint="default"/>
        <w:lang w:val="ru-RU" w:eastAsia="en-US" w:bidi="ar-SA"/>
      </w:rPr>
    </w:lvl>
    <w:lvl w:ilvl="3">
      <w:start w:val="0"/>
      <w:numFmt w:val="bullet"/>
      <w:lvlText w:val="•"/>
      <w:lvlJc w:val="left"/>
      <w:pPr>
        <w:ind w:left="4744" w:hanging="164"/>
      </w:pPr>
      <w:rPr>
        <w:rFonts w:hint="default"/>
        <w:lang w:val="ru-RU" w:eastAsia="en-US" w:bidi="ar-SA"/>
      </w:rPr>
    </w:lvl>
    <w:lvl w:ilvl="4">
      <w:start w:val="0"/>
      <w:numFmt w:val="bullet"/>
      <w:lvlText w:val="•"/>
      <w:lvlJc w:val="left"/>
      <w:pPr>
        <w:ind w:left="5732" w:hanging="164"/>
      </w:pPr>
      <w:rPr>
        <w:rFonts w:hint="default"/>
        <w:lang w:val="ru-RU" w:eastAsia="en-US" w:bidi="ar-SA"/>
      </w:rPr>
    </w:lvl>
    <w:lvl w:ilvl="5">
      <w:start w:val="0"/>
      <w:numFmt w:val="bullet"/>
      <w:lvlText w:val="•"/>
      <w:lvlJc w:val="left"/>
      <w:pPr>
        <w:ind w:left="6720" w:hanging="164"/>
      </w:pPr>
      <w:rPr>
        <w:rFonts w:hint="default"/>
        <w:lang w:val="ru-RU" w:eastAsia="en-US" w:bidi="ar-SA"/>
      </w:rPr>
    </w:lvl>
    <w:lvl w:ilvl="6">
      <w:start w:val="0"/>
      <w:numFmt w:val="bullet"/>
      <w:lvlText w:val="•"/>
      <w:lvlJc w:val="left"/>
      <w:pPr>
        <w:ind w:left="7708" w:hanging="164"/>
      </w:pPr>
      <w:rPr>
        <w:rFonts w:hint="default"/>
        <w:lang w:val="ru-RU" w:eastAsia="en-US" w:bidi="ar-SA"/>
      </w:rPr>
    </w:lvl>
    <w:lvl w:ilvl="7">
      <w:start w:val="0"/>
      <w:numFmt w:val="bullet"/>
      <w:lvlText w:val="•"/>
      <w:lvlJc w:val="left"/>
      <w:pPr>
        <w:ind w:left="8696" w:hanging="164"/>
      </w:pPr>
      <w:rPr>
        <w:rFonts w:hint="default"/>
        <w:lang w:val="ru-RU" w:eastAsia="en-US" w:bidi="ar-SA"/>
      </w:rPr>
    </w:lvl>
    <w:lvl w:ilvl="8">
      <w:start w:val="0"/>
      <w:numFmt w:val="bullet"/>
      <w:lvlText w:val="•"/>
      <w:lvlJc w:val="left"/>
      <w:pPr>
        <w:ind w:left="9684" w:hanging="164"/>
      </w:pPr>
      <w:rPr>
        <w:rFonts w:hint="default"/>
        <w:lang w:val="ru-RU" w:eastAsia="en-US" w:bidi="ar-SA"/>
      </w:rPr>
    </w:lvl>
  </w:abstractNum>
  <w:abstractNum w:abstractNumId="170">
    <w:multiLevelType w:val="hybridMultilevel"/>
    <w:lvl w:ilvl="0">
      <w:start w:val="0"/>
      <w:numFmt w:val="bullet"/>
      <w:lvlText w:val="-"/>
      <w:lvlJc w:val="left"/>
      <w:pPr>
        <w:ind w:left="1783" w:hanging="226"/>
      </w:pPr>
      <w:rPr>
        <w:rFonts w:hint="default" w:ascii="Times New Roman" w:hAnsi="Times New Roman" w:eastAsia="Times New Roman" w:cs="Times New Roman"/>
        <w:b w:val="0"/>
        <w:bCs w:val="0"/>
        <w:i w:val="0"/>
        <w:iCs w:val="0"/>
        <w:spacing w:val="0"/>
        <w:w w:val="95"/>
        <w:sz w:val="24"/>
        <w:szCs w:val="24"/>
        <w:lang w:val="ru-RU" w:eastAsia="en-US" w:bidi="ar-SA"/>
      </w:rPr>
    </w:lvl>
    <w:lvl w:ilvl="1">
      <w:start w:val="0"/>
      <w:numFmt w:val="bullet"/>
      <w:lvlText w:val="•"/>
      <w:lvlJc w:val="left"/>
      <w:pPr>
        <w:ind w:left="2768" w:hanging="226"/>
      </w:pPr>
      <w:rPr>
        <w:rFonts w:hint="default"/>
        <w:lang w:val="ru-RU" w:eastAsia="en-US" w:bidi="ar-SA"/>
      </w:rPr>
    </w:lvl>
    <w:lvl w:ilvl="2">
      <w:start w:val="0"/>
      <w:numFmt w:val="bullet"/>
      <w:lvlText w:val="•"/>
      <w:lvlJc w:val="left"/>
      <w:pPr>
        <w:ind w:left="3756" w:hanging="226"/>
      </w:pPr>
      <w:rPr>
        <w:rFonts w:hint="default"/>
        <w:lang w:val="ru-RU" w:eastAsia="en-US" w:bidi="ar-SA"/>
      </w:rPr>
    </w:lvl>
    <w:lvl w:ilvl="3">
      <w:start w:val="0"/>
      <w:numFmt w:val="bullet"/>
      <w:lvlText w:val="•"/>
      <w:lvlJc w:val="left"/>
      <w:pPr>
        <w:ind w:left="4744" w:hanging="226"/>
      </w:pPr>
      <w:rPr>
        <w:rFonts w:hint="default"/>
        <w:lang w:val="ru-RU" w:eastAsia="en-US" w:bidi="ar-SA"/>
      </w:rPr>
    </w:lvl>
    <w:lvl w:ilvl="4">
      <w:start w:val="0"/>
      <w:numFmt w:val="bullet"/>
      <w:lvlText w:val="•"/>
      <w:lvlJc w:val="left"/>
      <w:pPr>
        <w:ind w:left="5732" w:hanging="226"/>
      </w:pPr>
      <w:rPr>
        <w:rFonts w:hint="default"/>
        <w:lang w:val="ru-RU" w:eastAsia="en-US" w:bidi="ar-SA"/>
      </w:rPr>
    </w:lvl>
    <w:lvl w:ilvl="5">
      <w:start w:val="0"/>
      <w:numFmt w:val="bullet"/>
      <w:lvlText w:val="•"/>
      <w:lvlJc w:val="left"/>
      <w:pPr>
        <w:ind w:left="6720" w:hanging="226"/>
      </w:pPr>
      <w:rPr>
        <w:rFonts w:hint="default"/>
        <w:lang w:val="ru-RU" w:eastAsia="en-US" w:bidi="ar-SA"/>
      </w:rPr>
    </w:lvl>
    <w:lvl w:ilvl="6">
      <w:start w:val="0"/>
      <w:numFmt w:val="bullet"/>
      <w:lvlText w:val="•"/>
      <w:lvlJc w:val="left"/>
      <w:pPr>
        <w:ind w:left="7708" w:hanging="226"/>
      </w:pPr>
      <w:rPr>
        <w:rFonts w:hint="default"/>
        <w:lang w:val="ru-RU" w:eastAsia="en-US" w:bidi="ar-SA"/>
      </w:rPr>
    </w:lvl>
    <w:lvl w:ilvl="7">
      <w:start w:val="0"/>
      <w:numFmt w:val="bullet"/>
      <w:lvlText w:val="•"/>
      <w:lvlJc w:val="left"/>
      <w:pPr>
        <w:ind w:left="8696" w:hanging="226"/>
      </w:pPr>
      <w:rPr>
        <w:rFonts w:hint="default"/>
        <w:lang w:val="ru-RU" w:eastAsia="en-US" w:bidi="ar-SA"/>
      </w:rPr>
    </w:lvl>
    <w:lvl w:ilvl="8">
      <w:start w:val="0"/>
      <w:numFmt w:val="bullet"/>
      <w:lvlText w:val="•"/>
      <w:lvlJc w:val="left"/>
      <w:pPr>
        <w:ind w:left="9684" w:hanging="226"/>
      </w:pPr>
      <w:rPr>
        <w:rFonts w:hint="default"/>
        <w:lang w:val="ru-RU" w:eastAsia="en-US" w:bidi="ar-SA"/>
      </w:rPr>
    </w:lvl>
  </w:abstractNum>
  <w:abstractNum w:abstractNumId="169">
    <w:multiLevelType w:val="hybridMultilevel"/>
    <w:lvl w:ilvl="0">
      <w:start w:val="1"/>
      <w:numFmt w:val="decimal"/>
      <w:lvlText w:val="%1."/>
      <w:lvlJc w:val="left"/>
      <w:pPr>
        <w:ind w:left="178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768" w:hanging="260"/>
      </w:pPr>
      <w:rPr>
        <w:rFonts w:hint="default"/>
        <w:lang w:val="ru-RU" w:eastAsia="en-US" w:bidi="ar-SA"/>
      </w:rPr>
    </w:lvl>
    <w:lvl w:ilvl="2">
      <w:start w:val="0"/>
      <w:numFmt w:val="bullet"/>
      <w:lvlText w:val="•"/>
      <w:lvlJc w:val="left"/>
      <w:pPr>
        <w:ind w:left="3756" w:hanging="260"/>
      </w:pPr>
      <w:rPr>
        <w:rFonts w:hint="default"/>
        <w:lang w:val="ru-RU" w:eastAsia="en-US" w:bidi="ar-SA"/>
      </w:rPr>
    </w:lvl>
    <w:lvl w:ilvl="3">
      <w:start w:val="0"/>
      <w:numFmt w:val="bullet"/>
      <w:lvlText w:val="•"/>
      <w:lvlJc w:val="left"/>
      <w:pPr>
        <w:ind w:left="4744" w:hanging="260"/>
      </w:pPr>
      <w:rPr>
        <w:rFonts w:hint="default"/>
        <w:lang w:val="ru-RU" w:eastAsia="en-US" w:bidi="ar-SA"/>
      </w:rPr>
    </w:lvl>
    <w:lvl w:ilvl="4">
      <w:start w:val="0"/>
      <w:numFmt w:val="bullet"/>
      <w:lvlText w:val="•"/>
      <w:lvlJc w:val="left"/>
      <w:pPr>
        <w:ind w:left="5732" w:hanging="260"/>
      </w:pPr>
      <w:rPr>
        <w:rFonts w:hint="default"/>
        <w:lang w:val="ru-RU" w:eastAsia="en-US" w:bidi="ar-SA"/>
      </w:rPr>
    </w:lvl>
    <w:lvl w:ilvl="5">
      <w:start w:val="0"/>
      <w:numFmt w:val="bullet"/>
      <w:lvlText w:val="•"/>
      <w:lvlJc w:val="left"/>
      <w:pPr>
        <w:ind w:left="6720" w:hanging="260"/>
      </w:pPr>
      <w:rPr>
        <w:rFonts w:hint="default"/>
        <w:lang w:val="ru-RU" w:eastAsia="en-US" w:bidi="ar-SA"/>
      </w:rPr>
    </w:lvl>
    <w:lvl w:ilvl="6">
      <w:start w:val="0"/>
      <w:numFmt w:val="bullet"/>
      <w:lvlText w:val="•"/>
      <w:lvlJc w:val="left"/>
      <w:pPr>
        <w:ind w:left="7708" w:hanging="260"/>
      </w:pPr>
      <w:rPr>
        <w:rFonts w:hint="default"/>
        <w:lang w:val="ru-RU" w:eastAsia="en-US" w:bidi="ar-SA"/>
      </w:rPr>
    </w:lvl>
    <w:lvl w:ilvl="7">
      <w:start w:val="0"/>
      <w:numFmt w:val="bullet"/>
      <w:lvlText w:val="•"/>
      <w:lvlJc w:val="left"/>
      <w:pPr>
        <w:ind w:left="8696" w:hanging="260"/>
      </w:pPr>
      <w:rPr>
        <w:rFonts w:hint="default"/>
        <w:lang w:val="ru-RU" w:eastAsia="en-US" w:bidi="ar-SA"/>
      </w:rPr>
    </w:lvl>
    <w:lvl w:ilvl="8">
      <w:start w:val="0"/>
      <w:numFmt w:val="bullet"/>
      <w:lvlText w:val="•"/>
      <w:lvlJc w:val="left"/>
      <w:pPr>
        <w:ind w:left="9684" w:hanging="260"/>
      </w:pPr>
      <w:rPr>
        <w:rFonts w:hint="default"/>
        <w:lang w:val="ru-RU" w:eastAsia="en-US" w:bidi="ar-SA"/>
      </w:rPr>
    </w:lvl>
  </w:abstractNum>
  <w:abstractNum w:abstractNumId="168">
    <w:multiLevelType w:val="hybridMultilevel"/>
    <w:lvl w:ilvl="0">
      <w:start w:val="0"/>
      <w:numFmt w:val="bullet"/>
      <w:lvlText w:val="•"/>
      <w:lvlJc w:val="left"/>
      <w:pPr>
        <w:ind w:left="1644"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708"/>
      </w:pPr>
      <w:rPr>
        <w:rFonts w:hint="default"/>
        <w:lang w:val="ru-RU" w:eastAsia="en-US" w:bidi="ar-SA"/>
      </w:rPr>
    </w:lvl>
    <w:lvl w:ilvl="2">
      <w:start w:val="0"/>
      <w:numFmt w:val="bullet"/>
      <w:lvlText w:val="•"/>
      <w:lvlJc w:val="left"/>
      <w:pPr>
        <w:ind w:left="3644" w:hanging="708"/>
      </w:pPr>
      <w:rPr>
        <w:rFonts w:hint="default"/>
        <w:lang w:val="ru-RU" w:eastAsia="en-US" w:bidi="ar-SA"/>
      </w:rPr>
    </w:lvl>
    <w:lvl w:ilvl="3">
      <w:start w:val="0"/>
      <w:numFmt w:val="bullet"/>
      <w:lvlText w:val="•"/>
      <w:lvlJc w:val="left"/>
      <w:pPr>
        <w:ind w:left="4646" w:hanging="708"/>
      </w:pPr>
      <w:rPr>
        <w:rFonts w:hint="default"/>
        <w:lang w:val="ru-RU" w:eastAsia="en-US" w:bidi="ar-SA"/>
      </w:rPr>
    </w:lvl>
    <w:lvl w:ilvl="4">
      <w:start w:val="0"/>
      <w:numFmt w:val="bullet"/>
      <w:lvlText w:val="•"/>
      <w:lvlJc w:val="left"/>
      <w:pPr>
        <w:ind w:left="5648" w:hanging="708"/>
      </w:pPr>
      <w:rPr>
        <w:rFonts w:hint="default"/>
        <w:lang w:val="ru-RU" w:eastAsia="en-US" w:bidi="ar-SA"/>
      </w:rPr>
    </w:lvl>
    <w:lvl w:ilvl="5">
      <w:start w:val="0"/>
      <w:numFmt w:val="bullet"/>
      <w:lvlText w:val="•"/>
      <w:lvlJc w:val="left"/>
      <w:pPr>
        <w:ind w:left="6650" w:hanging="708"/>
      </w:pPr>
      <w:rPr>
        <w:rFonts w:hint="default"/>
        <w:lang w:val="ru-RU" w:eastAsia="en-US" w:bidi="ar-SA"/>
      </w:rPr>
    </w:lvl>
    <w:lvl w:ilvl="6">
      <w:start w:val="0"/>
      <w:numFmt w:val="bullet"/>
      <w:lvlText w:val="•"/>
      <w:lvlJc w:val="left"/>
      <w:pPr>
        <w:ind w:left="7652" w:hanging="708"/>
      </w:pPr>
      <w:rPr>
        <w:rFonts w:hint="default"/>
        <w:lang w:val="ru-RU" w:eastAsia="en-US" w:bidi="ar-SA"/>
      </w:rPr>
    </w:lvl>
    <w:lvl w:ilvl="7">
      <w:start w:val="0"/>
      <w:numFmt w:val="bullet"/>
      <w:lvlText w:val="•"/>
      <w:lvlJc w:val="left"/>
      <w:pPr>
        <w:ind w:left="8654" w:hanging="708"/>
      </w:pPr>
      <w:rPr>
        <w:rFonts w:hint="default"/>
        <w:lang w:val="ru-RU" w:eastAsia="en-US" w:bidi="ar-SA"/>
      </w:rPr>
    </w:lvl>
    <w:lvl w:ilvl="8">
      <w:start w:val="0"/>
      <w:numFmt w:val="bullet"/>
      <w:lvlText w:val="•"/>
      <w:lvlJc w:val="left"/>
      <w:pPr>
        <w:ind w:left="9656" w:hanging="708"/>
      </w:pPr>
      <w:rPr>
        <w:rFonts w:hint="default"/>
        <w:lang w:val="ru-RU" w:eastAsia="en-US" w:bidi="ar-SA"/>
      </w:rPr>
    </w:lvl>
  </w:abstractNum>
  <w:abstractNum w:abstractNumId="167">
    <w:multiLevelType w:val="hybridMultilevel"/>
    <w:lvl w:ilvl="0">
      <w:start w:val="0"/>
      <w:numFmt w:val="bullet"/>
      <w:lvlText w:val=""/>
      <w:lvlJc w:val="left"/>
      <w:pPr>
        <w:ind w:left="2563" w:hanging="360"/>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1644" w:hanging="708"/>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2">
      <w:start w:val="0"/>
      <w:numFmt w:val="bullet"/>
      <w:lvlText w:val="•"/>
      <w:lvlJc w:val="left"/>
      <w:pPr>
        <w:ind w:left="3571" w:hanging="708"/>
      </w:pPr>
      <w:rPr>
        <w:rFonts w:hint="default"/>
        <w:lang w:val="ru-RU" w:eastAsia="en-US" w:bidi="ar-SA"/>
      </w:rPr>
    </w:lvl>
    <w:lvl w:ilvl="3">
      <w:start w:val="0"/>
      <w:numFmt w:val="bullet"/>
      <w:lvlText w:val="•"/>
      <w:lvlJc w:val="left"/>
      <w:pPr>
        <w:ind w:left="4582" w:hanging="708"/>
      </w:pPr>
      <w:rPr>
        <w:rFonts w:hint="default"/>
        <w:lang w:val="ru-RU" w:eastAsia="en-US" w:bidi="ar-SA"/>
      </w:rPr>
    </w:lvl>
    <w:lvl w:ilvl="4">
      <w:start w:val="0"/>
      <w:numFmt w:val="bullet"/>
      <w:lvlText w:val="•"/>
      <w:lvlJc w:val="left"/>
      <w:pPr>
        <w:ind w:left="5593" w:hanging="708"/>
      </w:pPr>
      <w:rPr>
        <w:rFonts w:hint="default"/>
        <w:lang w:val="ru-RU" w:eastAsia="en-US" w:bidi="ar-SA"/>
      </w:rPr>
    </w:lvl>
    <w:lvl w:ilvl="5">
      <w:start w:val="0"/>
      <w:numFmt w:val="bullet"/>
      <w:lvlText w:val="•"/>
      <w:lvlJc w:val="left"/>
      <w:pPr>
        <w:ind w:left="6604" w:hanging="708"/>
      </w:pPr>
      <w:rPr>
        <w:rFonts w:hint="default"/>
        <w:lang w:val="ru-RU" w:eastAsia="en-US" w:bidi="ar-SA"/>
      </w:rPr>
    </w:lvl>
    <w:lvl w:ilvl="6">
      <w:start w:val="0"/>
      <w:numFmt w:val="bullet"/>
      <w:lvlText w:val="•"/>
      <w:lvlJc w:val="left"/>
      <w:pPr>
        <w:ind w:left="7616" w:hanging="708"/>
      </w:pPr>
      <w:rPr>
        <w:rFonts w:hint="default"/>
        <w:lang w:val="ru-RU" w:eastAsia="en-US" w:bidi="ar-SA"/>
      </w:rPr>
    </w:lvl>
    <w:lvl w:ilvl="7">
      <w:start w:val="0"/>
      <w:numFmt w:val="bullet"/>
      <w:lvlText w:val="•"/>
      <w:lvlJc w:val="left"/>
      <w:pPr>
        <w:ind w:left="8627" w:hanging="708"/>
      </w:pPr>
      <w:rPr>
        <w:rFonts w:hint="default"/>
        <w:lang w:val="ru-RU" w:eastAsia="en-US" w:bidi="ar-SA"/>
      </w:rPr>
    </w:lvl>
    <w:lvl w:ilvl="8">
      <w:start w:val="0"/>
      <w:numFmt w:val="bullet"/>
      <w:lvlText w:val="•"/>
      <w:lvlJc w:val="left"/>
      <w:pPr>
        <w:ind w:left="9638" w:hanging="708"/>
      </w:pPr>
      <w:rPr>
        <w:rFonts w:hint="default"/>
        <w:lang w:val="ru-RU" w:eastAsia="en-US" w:bidi="ar-SA"/>
      </w:rPr>
    </w:lvl>
  </w:abstractNum>
  <w:abstractNum w:abstractNumId="166">
    <w:multiLevelType w:val="hybridMultilevel"/>
    <w:lvl w:ilvl="0">
      <w:start w:val="0"/>
      <w:numFmt w:val="bullet"/>
      <w:lvlText w:val="•"/>
      <w:lvlJc w:val="left"/>
      <w:pPr>
        <w:ind w:left="1644" w:hanging="144"/>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144"/>
      </w:pPr>
      <w:rPr>
        <w:rFonts w:hint="default"/>
        <w:lang w:val="ru-RU" w:eastAsia="en-US" w:bidi="ar-SA"/>
      </w:rPr>
    </w:lvl>
    <w:lvl w:ilvl="2">
      <w:start w:val="0"/>
      <w:numFmt w:val="bullet"/>
      <w:lvlText w:val="•"/>
      <w:lvlJc w:val="left"/>
      <w:pPr>
        <w:ind w:left="3644" w:hanging="144"/>
      </w:pPr>
      <w:rPr>
        <w:rFonts w:hint="default"/>
        <w:lang w:val="ru-RU" w:eastAsia="en-US" w:bidi="ar-SA"/>
      </w:rPr>
    </w:lvl>
    <w:lvl w:ilvl="3">
      <w:start w:val="0"/>
      <w:numFmt w:val="bullet"/>
      <w:lvlText w:val="•"/>
      <w:lvlJc w:val="left"/>
      <w:pPr>
        <w:ind w:left="4646" w:hanging="144"/>
      </w:pPr>
      <w:rPr>
        <w:rFonts w:hint="default"/>
        <w:lang w:val="ru-RU" w:eastAsia="en-US" w:bidi="ar-SA"/>
      </w:rPr>
    </w:lvl>
    <w:lvl w:ilvl="4">
      <w:start w:val="0"/>
      <w:numFmt w:val="bullet"/>
      <w:lvlText w:val="•"/>
      <w:lvlJc w:val="left"/>
      <w:pPr>
        <w:ind w:left="5648" w:hanging="144"/>
      </w:pPr>
      <w:rPr>
        <w:rFonts w:hint="default"/>
        <w:lang w:val="ru-RU" w:eastAsia="en-US" w:bidi="ar-SA"/>
      </w:rPr>
    </w:lvl>
    <w:lvl w:ilvl="5">
      <w:start w:val="0"/>
      <w:numFmt w:val="bullet"/>
      <w:lvlText w:val="•"/>
      <w:lvlJc w:val="left"/>
      <w:pPr>
        <w:ind w:left="6650" w:hanging="144"/>
      </w:pPr>
      <w:rPr>
        <w:rFonts w:hint="default"/>
        <w:lang w:val="ru-RU" w:eastAsia="en-US" w:bidi="ar-SA"/>
      </w:rPr>
    </w:lvl>
    <w:lvl w:ilvl="6">
      <w:start w:val="0"/>
      <w:numFmt w:val="bullet"/>
      <w:lvlText w:val="•"/>
      <w:lvlJc w:val="left"/>
      <w:pPr>
        <w:ind w:left="7652" w:hanging="144"/>
      </w:pPr>
      <w:rPr>
        <w:rFonts w:hint="default"/>
        <w:lang w:val="ru-RU" w:eastAsia="en-US" w:bidi="ar-SA"/>
      </w:rPr>
    </w:lvl>
    <w:lvl w:ilvl="7">
      <w:start w:val="0"/>
      <w:numFmt w:val="bullet"/>
      <w:lvlText w:val="•"/>
      <w:lvlJc w:val="left"/>
      <w:pPr>
        <w:ind w:left="8654" w:hanging="144"/>
      </w:pPr>
      <w:rPr>
        <w:rFonts w:hint="default"/>
        <w:lang w:val="ru-RU" w:eastAsia="en-US" w:bidi="ar-SA"/>
      </w:rPr>
    </w:lvl>
    <w:lvl w:ilvl="8">
      <w:start w:val="0"/>
      <w:numFmt w:val="bullet"/>
      <w:lvlText w:val="•"/>
      <w:lvlJc w:val="left"/>
      <w:pPr>
        <w:ind w:left="9656" w:hanging="144"/>
      </w:pPr>
      <w:rPr>
        <w:rFonts w:hint="default"/>
        <w:lang w:val="ru-RU" w:eastAsia="en-US" w:bidi="ar-SA"/>
      </w:rPr>
    </w:lvl>
  </w:abstractNum>
  <w:abstractNum w:abstractNumId="165">
    <w:multiLevelType w:val="hybridMultilevel"/>
    <w:lvl w:ilvl="0">
      <w:start w:val="1"/>
      <w:numFmt w:val="decimal"/>
      <w:lvlText w:val="%1."/>
      <w:lvlJc w:val="left"/>
      <w:pPr>
        <w:ind w:left="1644"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5"/>
      </w:pPr>
      <w:rPr>
        <w:rFonts w:hint="default" w:ascii="Times New Roman" w:hAnsi="Times New Roman" w:eastAsia="Times New Roman" w:cs="Times New Roman"/>
        <w:spacing w:val="0"/>
        <w:w w:val="100"/>
        <w:lang w:val="ru-RU" w:eastAsia="en-US" w:bidi="ar-SA"/>
      </w:rPr>
    </w:lvl>
    <w:lvl w:ilvl="2">
      <w:start w:val="0"/>
      <w:numFmt w:val="bullet"/>
      <w:lvlText w:val="•"/>
      <w:lvlJc w:val="left"/>
      <w:pPr>
        <w:ind w:left="3644" w:hanging="185"/>
      </w:pPr>
      <w:rPr>
        <w:rFonts w:hint="default"/>
        <w:lang w:val="ru-RU" w:eastAsia="en-US" w:bidi="ar-SA"/>
      </w:rPr>
    </w:lvl>
    <w:lvl w:ilvl="3">
      <w:start w:val="0"/>
      <w:numFmt w:val="bullet"/>
      <w:lvlText w:val="•"/>
      <w:lvlJc w:val="left"/>
      <w:pPr>
        <w:ind w:left="4646" w:hanging="185"/>
      </w:pPr>
      <w:rPr>
        <w:rFonts w:hint="default"/>
        <w:lang w:val="ru-RU" w:eastAsia="en-US" w:bidi="ar-SA"/>
      </w:rPr>
    </w:lvl>
    <w:lvl w:ilvl="4">
      <w:start w:val="0"/>
      <w:numFmt w:val="bullet"/>
      <w:lvlText w:val="•"/>
      <w:lvlJc w:val="left"/>
      <w:pPr>
        <w:ind w:left="5648" w:hanging="185"/>
      </w:pPr>
      <w:rPr>
        <w:rFonts w:hint="default"/>
        <w:lang w:val="ru-RU" w:eastAsia="en-US" w:bidi="ar-SA"/>
      </w:rPr>
    </w:lvl>
    <w:lvl w:ilvl="5">
      <w:start w:val="0"/>
      <w:numFmt w:val="bullet"/>
      <w:lvlText w:val="•"/>
      <w:lvlJc w:val="left"/>
      <w:pPr>
        <w:ind w:left="6650" w:hanging="185"/>
      </w:pPr>
      <w:rPr>
        <w:rFonts w:hint="default"/>
        <w:lang w:val="ru-RU" w:eastAsia="en-US" w:bidi="ar-SA"/>
      </w:rPr>
    </w:lvl>
    <w:lvl w:ilvl="6">
      <w:start w:val="0"/>
      <w:numFmt w:val="bullet"/>
      <w:lvlText w:val="•"/>
      <w:lvlJc w:val="left"/>
      <w:pPr>
        <w:ind w:left="7652" w:hanging="185"/>
      </w:pPr>
      <w:rPr>
        <w:rFonts w:hint="default"/>
        <w:lang w:val="ru-RU" w:eastAsia="en-US" w:bidi="ar-SA"/>
      </w:rPr>
    </w:lvl>
    <w:lvl w:ilvl="7">
      <w:start w:val="0"/>
      <w:numFmt w:val="bullet"/>
      <w:lvlText w:val="•"/>
      <w:lvlJc w:val="left"/>
      <w:pPr>
        <w:ind w:left="8654" w:hanging="185"/>
      </w:pPr>
      <w:rPr>
        <w:rFonts w:hint="default"/>
        <w:lang w:val="ru-RU" w:eastAsia="en-US" w:bidi="ar-SA"/>
      </w:rPr>
    </w:lvl>
    <w:lvl w:ilvl="8">
      <w:start w:val="0"/>
      <w:numFmt w:val="bullet"/>
      <w:lvlText w:val="•"/>
      <w:lvlJc w:val="left"/>
      <w:pPr>
        <w:ind w:left="9656" w:hanging="185"/>
      </w:pPr>
      <w:rPr>
        <w:rFonts w:hint="default"/>
        <w:lang w:val="ru-RU" w:eastAsia="en-US" w:bidi="ar-SA"/>
      </w:rPr>
    </w:lvl>
  </w:abstractNum>
  <w:abstractNum w:abstractNumId="164">
    <w:multiLevelType w:val="hybridMultilevel"/>
    <w:lvl w:ilvl="0">
      <w:start w:val="1"/>
      <w:numFmt w:val="decimal"/>
      <w:lvlText w:val="%1."/>
      <w:lvlJc w:val="left"/>
      <w:pPr>
        <w:ind w:left="1644" w:hanging="30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221"/>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44" w:hanging="221"/>
      </w:pPr>
      <w:rPr>
        <w:rFonts w:hint="default"/>
        <w:lang w:val="ru-RU" w:eastAsia="en-US" w:bidi="ar-SA"/>
      </w:rPr>
    </w:lvl>
    <w:lvl w:ilvl="3">
      <w:start w:val="0"/>
      <w:numFmt w:val="bullet"/>
      <w:lvlText w:val="•"/>
      <w:lvlJc w:val="left"/>
      <w:pPr>
        <w:ind w:left="4646" w:hanging="221"/>
      </w:pPr>
      <w:rPr>
        <w:rFonts w:hint="default"/>
        <w:lang w:val="ru-RU" w:eastAsia="en-US" w:bidi="ar-SA"/>
      </w:rPr>
    </w:lvl>
    <w:lvl w:ilvl="4">
      <w:start w:val="0"/>
      <w:numFmt w:val="bullet"/>
      <w:lvlText w:val="•"/>
      <w:lvlJc w:val="left"/>
      <w:pPr>
        <w:ind w:left="5648" w:hanging="221"/>
      </w:pPr>
      <w:rPr>
        <w:rFonts w:hint="default"/>
        <w:lang w:val="ru-RU" w:eastAsia="en-US" w:bidi="ar-SA"/>
      </w:rPr>
    </w:lvl>
    <w:lvl w:ilvl="5">
      <w:start w:val="0"/>
      <w:numFmt w:val="bullet"/>
      <w:lvlText w:val="•"/>
      <w:lvlJc w:val="left"/>
      <w:pPr>
        <w:ind w:left="6650" w:hanging="221"/>
      </w:pPr>
      <w:rPr>
        <w:rFonts w:hint="default"/>
        <w:lang w:val="ru-RU" w:eastAsia="en-US" w:bidi="ar-SA"/>
      </w:rPr>
    </w:lvl>
    <w:lvl w:ilvl="6">
      <w:start w:val="0"/>
      <w:numFmt w:val="bullet"/>
      <w:lvlText w:val="•"/>
      <w:lvlJc w:val="left"/>
      <w:pPr>
        <w:ind w:left="7652" w:hanging="221"/>
      </w:pPr>
      <w:rPr>
        <w:rFonts w:hint="default"/>
        <w:lang w:val="ru-RU" w:eastAsia="en-US" w:bidi="ar-SA"/>
      </w:rPr>
    </w:lvl>
    <w:lvl w:ilvl="7">
      <w:start w:val="0"/>
      <w:numFmt w:val="bullet"/>
      <w:lvlText w:val="•"/>
      <w:lvlJc w:val="left"/>
      <w:pPr>
        <w:ind w:left="8654" w:hanging="221"/>
      </w:pPr>
      <w:rPr>
        <w:rFonts w:hint="default"/>
        <w:lang w:val="ru-RU" w:eastAsia="en-US" w:bidi="ar-SA"/>
      </w:rPr>
    </w:lvl>
    <w:lvl w:ilvl="8">
      <w:start w:val="0"/>
      <w:numFmt w:val="bullet"/>
      <w:lvlText w:val="•"/>
      <w:lvlJc w:val="left"/>
      <w:pPr>
        <w:ind w:left="9656" w:hanging="221"/>
      </w:pPr>
      <w:rPr>
        <w:rFonts w:hint="default"/>
        <w:lang w:val="ru-RU" w:eastAsia="en-US" w:bidi="ar-SA"/>
      </w:rPr>
    </w:lvl>
  </w:abstractNum>
  <w:abstractNum w:abstractNumId="163">
    <w:multiLevelType w:val="hybridMultilevel"/>
    <w:lvl w:ilvl="0">
      <w:start w:val="0"/>
      <w:numFmt w:val="bullet"/>
      <w:lvlText w:val=""/>
      <w:lvlJc w:val="left"/>
      <w:pPr>
        <w:ind w:left="296"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44" w:hanging="288"/>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493" w:hanging="288"/>
      </w:pPr>
      <w:rPr>
        <w:rFonts w:hint="default"/>
        <w:lang w:val="ru-RU" w:eastAsia="en-US" w:bidi="ar-SA"/>
      </w:rPr>
    </w:lvl>
    <w:lvl w:ilvl="3">
      <w:start w:val="0"/>
      <w:numFmt w:val="bullet"/>
      <w:lvlText w:val="•"/>
      <w:lvlJc w:val="left"/>
      <w:pPr>
        <w:ind w:left="3347" w:hanging="288"/>
      </w:pPr>
      <w:rPr>
        <w:rFonts w:hint="default"/>
        <w:lang w:val="ru-RU" w:eastAsia="en-US" w:bidi="ar-SA"/>
      </w:rPr>
    </w:lvl>
    <w:lvl w:ilvl="4">
      <w:start w:val="0"/>
      <w:numFmt w:val="bullet"/>
      <w:lvlText w:val="•"/>
      <w:lvlJc w:val="left"/>
      <w:pPr>
        <w:ind w:left="4200" w:hanging="288"/>
      </w:pPr>
      <w:rPr>
        <w:rFonts w:hint="default"/>
        <w:lang w:val="ru-RU" w:eastAsia="en-US" w:bidi="ar-SA"/>
      </w:rPr>
    </w:lvl>
    <w:lvl w:ilvl="5">
      <w:start w:val="0"/>
      <w:numFmt w:val="bullet"/>
      <w:lvlText w:val="•"/>
      <w:lvlJc w:val="left"/>
      <w:pPr>
        <w:ind w:left="5054" w:hanging="288"/>
      </w:pPr>
      <w:rPr>
        <w:rFonts w:hint="default"/>
        <w:lang w:val="ru-RU" w:eastAsia="en-US" w:bidi="ar-SA"/>
      </w:rPr>
    </w:lvl>
    <w:lvl w:ilvl="6">
      <w:start w:val="0"/>
      <w:numFmt w:val="bullet"/>
      <w:lvlText w:val="•"/>
      <w:lvlJc w:val="left"/>
      <w:pPr>
        <w:ind w:left="5907" w:hanging="288"/>
      </w:pPr>
      <w:rPr>
        <w:rFonts w:hint="default"/>
        <w:lang w:val="ru-RU" w:eastAsia="en-US" w:bidi="ar-SA"/>
      </w:rPr>
    </w:lvl>
    <w:lvl w:ilvl="7">
      <w:start w:val="0"/>
      <w:numFmt w:val="bullet"/>
      <w:lvlText w:val="•"/>
      <w:lvlJc w:val="left"/>
      <w:pPr>
        <w:ind w:left="6761" w:hanging="288"/>
      </w:pPr>
      <w:rPr>
        <w:rFonts w:hint="default"/>
        <w:lang w:val="ru-RU" w:eastAsia="en-US" w:bidi="ar-SA"/>
      </w:rPr>
    </w:lvl>
    <w:lvl w:ilvl="8">
      <w:start w:val="0"/>
      <w:numFmt w:val="bullet"/>
      <w:lvlText w:val="•"/>
      <w:lvlJc w:val="left"/>
      <w:pPr>
        <w:ind w:left="7615" w:hanging="288"/>
      </w:pPr>
      <w:rPr>
        <w:rFonts w:hint="default"/>
        <w:lang w:val="ru-RU" w:eastAsia="en-US" w:bidi="ar-SA"/>
      </w:rPr>
    </w:lvl>
  </w:abstractNum>
  <w:abstractNum w:abstractNumId="162">
    <w:multiLevelType w:val="hybridMultilevel"/>
    <w:lvl w:ilvl="0">
      <w:start w:val="0"/>
      <w:numFmt w:val="bullet"/>
      <w:lvlText w:val=""/>
      <w:lvlJc w:val="left"/>
      <w:pPr>
        <w:ind w:left="1644"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286"/>
      </w:pPr>
      <w:rPr>
        <w:rFonts w:hint="default"/>
        <w:lang w:val="ru-RU" w:eastAsia="en-US" w:bidi="ar-SA"/>
      </w:rPr>
    </w:lvl>
    <w:lvl w:ilvl="2">
      <w:start w:val="0"/>
      <w:numFmt w:val="bullet"/>
      <w:lvlText w:val="•"/>
      <w:lvlJc w:val="left"/>
      <w:pPr>
        <w:ind w:left="3644" w:hanging="286"/>
      </w:pPr>
      <w:rPr>
        <w:rFonts w:hint="default"/>
        <w:lang w:val="ru-RU" w:eastAsia="en-US" w:bidi="ar-SA"/>
      </w:rPr>
    </w:lvl>
    <w:lvl w:ilvl="3">
      <w:start w:val="0"/>
      <w:numFmt w:val="bullet"/>
      <w:lvlText w:val="•"/>
      <w:lvlJc w:val="left"/>
      <w:pPr>
        <w:ind w:left="4646" w:hanging="286"/>
      </w:pPr>
      <w:rPr>
        <w:rFonts w:hint="default"/>
        <w:lang w:val="ru-RU" w:eastAsia="en-US" w:bidi="ar-SA"/>
      </w:rPr>
    </w:lvl>
    <w:lvl w:ilvl="4">
      <w:start w:val="0"/>
      <w:numFmt w:val="bullet"/>
      <w:lvlText w:val="•"/>
      <w:lvlJc w:val="left"/>
      <w:pPr>
        <w:ind w:left="5648" w:hanging="286"/>
      </w:pPr>
      <w:rPr>
        <w:rFonts w:hint="default"/>
        <w:lang w:val="ru-RU" w:eastAsia="en-US" w:bidi="ar-SA"/>
      </w:rPr>
    </w:lvl>
    <w:lvl w:ilvl="5">
      <w:start w:val="0"/>
      <w:numFmt w:val="bullet"/>
      <w:lvlText w:val="•"/>
      <w:lvlJc w:val="left"/>
      <w:pPr>
        <w:ind w:left="6650" w:hanging="286"/>
      </w:pPr>
      <w:rPr>
        <w:rFonts w:hint="default"/>
        <w:lang w:val="ru-RU" w:eastAsia="en-US" w:bidi="ar-SA"/>
      </w:rPr>
    </w:lvl>
    <w:lvl w:ilvl="6">
      <w:start w:val="0"/>
      <w:numFmt w:val="bullet"/>
      <w:lvlText w:val="•"/>
      <w:lvlJc w:val="left"/>
      <w:pPr>
        <w:ind w:left="7652" w:hanging="286"/>
      </w:pPr>
      <w:rPr>
        <w:rFonts w:hint="default"/>
        <w:lang w:val="ru-RU" w:eastAsia="en-US" w:bidi="ar-SA"/>
      </w:rPr>
    </w:lvl>
    <w:lvl w:ilvl="7">
      <w:start w:val="0"/>
      <w:numFmt w:val="bullet"/>
      <w:lvlText w:val="•"/>
      <w:lvlJc w:val="left"/>
      <w:pPr>
        <w:ind w:left="8654" w:hanging="286"/>
      </w:pPr>
      <w:rPr>
        <w:rFonts w:hint="default"/>
        <w:lang w:val="ru-RU" w:eastAsia="en-US" w:bidi="ar-SA"/>
      </w:rPr>
    </w:lvl>
    <w:lvl w:ilvl="8">
      <w:start w:val="0"/>
      <w:numFmt w:val="bullet"/>
      <w:lvlText w:val="•"/>
      <w:lvlJc w:val="left"/>
      <w:pPr>
        <w:ind w:left="9656" w:hanging="286"/>
      </w:pPr>
      <w:rPr>
        <w:rFonts w:hint="default"/>
        <w:lang w:val="ru-RU" w:eastAsia="en-US" w:bidi="ar-SA"/>
      </w:rPr>
    </w:lvl>
  </w:abstractNum>
  <w:abstractNum w:abstractNumId="161">
    <w:multiLevelType w:val="hybridMultilevel"/>
    <w:lvl w:ilvl="0">
      <w:start w:val="1"/>
      <w:numFmt w:val="decimal"/>
      <w:lvlText w:val="%1."/>
      <w:lvlJc w:val="left"/>
      <w:pPr>
        <w:ind w:left="1644" w:hanging="50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502"/>
      </w:pPr>
      <w:rPr>
        <w:rFonts w:hint="default"/>
        <w:lang w:val="ru-RU" w:eastAsia="en-US" w:bidi="ar-SA"/>
      </w:rPr>
    </w:lvl>
    <w:lvl w:ilvl="2">
      <w:start w:val="0"/>
      <w:numFmt w:val="bullet"/>
      <w:lvlText w:val="•"/>
      <w:lvlJc w:val="left"/>
      <w:pPr>
        <w:ind w:left="3644" w:hanging="502"/>
      </w:pPr>
      <w:rPr>
        <w:rFonts w:hint="default"/>
        <w:lang w:val="ru-RU" w:eastAsia="en-US" w:bidi="ar-SA"/>
      </w:rPr>
    </w:lvl>
    <w:lvl w:ilvl="3">
      <w:start w:val="0"/>
      <w:numFmt w:val="bullet"/>
      <w:lvlText w:val="•"/>
      <w:lvlJc w:val="left"/>
      <w:pPr>
        <w:ind w:left="4646" w:hanging="502"/>
      </w:pPr>
      <w:rPr>
        <w:rFonts w:hint="default"/>
        <w:lang w:val="ru-RU" w:eastAsia="en-US" w:bidi="ar-SA"/>
      </w:rPr>
    </w:lvl>
    <w:lvl w:ilvl="4">
      <w:start w:val="0"/>
      <w:numFmt w:val="bullet"/>
      <w:lvlText w:val="•"/>
      <w:lvlJc w:val="left"/>
      <w:pPr>
        <w:ind w:left="5648" w:hanging="502"/>
      </w:pPr>
      <w:rPr>
        <w:rFonts w:hint="default"/>
        <w:lang w:val="ru-RU" w:eastAsia="en-US" w:bidi="ar-SA"/>
      </w:rPr>
    </w:lvl>
    <w:lvl w:ilvl="5">
      <w:start w:val="0"/>
      <w:numFmt w:val="bullet"/>
      <w:lvlText w:val="•"/>
      <w:lvlJc w:val="left"/>
      <w:pPr>
        <w:ind w:left="6650" w:hanging="502"/>
      </w:pPr>
      <w:rPr>
        <w:rFonts w:hint="default"/>
        <w:lang w:val="ru-RU" w:eastAsia="en-US" w:bidi="ar-SA"/>
      </w:rPr>
    </w:lvl>
    <w:lvl w:ilvl="6">
      <w:start w:val="0"/>
      <w:numFmt w:val="bullet"/>
      <w:lvlText w:val="•"/>
      <w:lvlJc w:val="left"/>
      <w:pPr>
        <w:ind w:left="7652" w:hanging="502"/>
      </w:pPr>
      <w:rPr>
        <w:rFonts w:hint="default"/>
        <w:lang w:val="ru-RU" w:eastAsia="en-US" w:bidi="ar-SA"/>
      </w:rPr>
    </w:lvl>
    <w:lvl w:ilvl="7">
      <w:start w:val="0"/>
      <w:numFmt w:val="bullet"/>
      <w:lvlText w:val="•"/>
      <w:lvlJc w:val="left"/>
      <w:pPr>
        <w:ind w:left="8654" w:hanging="502"/>
      </w:pPr>
      <w:rPr>
        <w:rFonts w:hint="default"/>
        <w:lang w:val="ru-RU" w:eastAsia="en-US" w:bidi="ar-SA"/>
      </w:rPr>
    </w:lvl>
    <w:lvl w:ilvl="8">
      <w:start w:val="0"/>
      <w:numFmt w:val="bullet"/>
      <w:lvlText w:val="•"/>
      <w:lvlJc w:val="left"/>
      <w:pPr>
        <w:ind w:left="9656" w:hanging="502"/>
      </w:pPr>
      <w:rPr>
        <w:rFonts w:hint="default"/>
        <w:lang w:val="ru-RU" w:eastAsia="en-US" w:bidi="ar-SA"/>
      </w:rPr>
    </w:lvl>
  </w:abstractNum>
  <w:abstractNum w:abstractNumId="160">
    <w:multiLevelType w:val="hybridMultilevel"/>
    <w:lvl w:ilvl="0">
      <w:start w:val="0"/>
      <w:numFmt w:val="bullet"/>
      <w:lvlText w:val=""/>
      <w:lvlJc w:val="left"/>
      <w:pPr>
        <w:ind w:left="1644" w:hanging="288"/>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288"/>
      </w:pPr>
      <w:rPr>
        <w:rFonts w:hint="default"/>
        <w:lang w:val="ru-RU" w:eastAsia="en-US" w:bidi="ar-SA"/>
      </w:rPr>
    </w:lvl>
    <w:lvl w:ilvl="2">
      <w:start w:val="0"/>
      <w:numFmt w:val="bullet"/>
      <w:lvlText w:val="•"/>
      <w:lvlJc w:val="left"/>
      <w:pPr>
        <w:ind w:left="3644" w:hanging="288"/>
      </w:pPr>
      <w:rPr>
        <w:rFonts w:hint="default"/>
        <w:lang w:val="ru-RU" w:eastAsia="en-US" w:bidi="ar-SA"/>
      </w:rPr>
    </w:lvl>
    <w:lvl w:ilvl="3">
      <w:start w:val="0"/>
      <w:numFmt w:val="bullet"/>
      <w:lvlText w:val="•"/>
      <w:lvlJc w:val="left"/>
      <w:pPr>
        <w:ind w:left="4646" w:hanging="288"/>
      </w:pPr>
      <w:rPr>
        <w:rFonts w:hint="default"/>
        <w:lang w:val="ru-RU" w:eastAsia="en-US" w:bidi="ar-SA"/>
      </w:rPr>
    </w:lvl>
    <w:lvl w:ilvl="4">
      <w:start w:val="0"/>
      <w:numFmt w:val="bullet"/>
      <w:lvlText w:val="•"/>
      <w:lvlJc w:val="left"/>
      <w:pPr>
        <w:ind w:left="5648" w:hanging="288"/>
      </w:pPr>
      <w:rPr>
        <w:rFonts w:hint="default"/>
        <w:lang w:val="ru-RU" w:eastAsia="en-US" w:bidi="ar-SA"/>
      </w:rPr>
    </w:lvl>
    <w:lvl w:ilvl="5">
      <w:start w:val="0"/>
      <w:numFmt w:val="bullet"/>
      <w:lvlText w:val="•"/>
      <w:lvlJc w:val="left"/>
      <w:pPr>
        <w:ind w:left="6650" w:hanging="288"/>
      </w:pPr>
      <w:rPr>
        <w:rFonts w:hint="default"/>
        <w:lang w:val="ru-RU" w:eastAsia="en-US" w:bidi="ar-SA"/>
      </w:rPr>
    </w:lvl>
    <w:lvl w:ilvl="6">
      <w:start w:val="0"/>
      <w:numFmt w:val="bullet"/>
      <w:lvlText w:val="•"/>
      <w:lvlJc w:val="left"/>
      <w:pPr>
        <w:ind w:left="7652" w:hanging="288"/>
      </w:pPr>
      <w:rPr>
        <w:rFonts w:hint="default"/>
        <w:lang w:val="ru-RU" w:eastAsia="en-US" w:bidi="ar-SA"/>
      </w:rPr>
    </w:lvl>
    <w:lvl w:ilvl="7">
      <w:start w:val="0"/>
      <w:numFmt w:val="bullet"/>
      <w:lvlText w:val="•"/>
      <w:lvlJc w:val="left"/>
      <w:pPr>
        <w:ind w:left="8654" w:hanging="288"/>
      </w:pPr>
      <w:rPr>
        <w:rFonts w:hint="default"/>
        <w:lang w:val="ru-RU" w:eastAsia="en-US" w:bidi="ar-SA"/>
      </w:rPr>
    </w:lvl>
    <w:lvl w:ilvl="8">
      <w:start w:val="0"/>
      <w:numFmt w:val="bullet"/>
      <w:lvlText w:val="•"/>
      <w:lvlJc w:val="left"/>
      <w:pPr>
        <w:ind w:left="9656" w:hanging="288"/>
      </w:pPr>
      <w:rPr>
        <w:rFonts w:hint="default"/>
        <w:lang w:val="ru-RU" w:eastAsia="en-US" w:bidi="ar-SA"/>
      </w:rPr>
    </w:lvl>
  </w:abstractNum>
  <w:abstractNum w:abstractNumId="159">
    <w:multiLevelType w:val="hybridMultilevel"/>
    <w:lvl w:ilvl="0">
      <w:start w:val="0"/>
      <w:numFmt w:val="bullet"/>
      <w:lvlText w:val=""/>
      <w:lvlJc w:val="left"/>
      <w:pPr>
        <w:ind w:left="1644"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286"/>
      </w:pPr>
      <w:rPr>
        <w:rFonts w:hint="default"/>
        <w:lang w:val="ru-RU" w:eastAsia="en-US" w:bidi="ar-SA"/>
      </w:rPr>
    </w:lvl>
    <w:lvl w:ilvl="2">
      <w:start w:val="0"/>
      <w:numFmt w:val="bullet"/>
      <w:lvlText w:val="•"/>
      <w:lvlJc w:val="left"/>
      <w:pPr>
        <w:ind w:left="3644" w:hanging="286"/>
      </w:pPr>
      <w:rPr>
        <w:rFonts w:hint="default"/>
        <w:lang w:val="ru-RU" w:eastAsia="en-US" w:bidi="ar-SA"/>
      </w:rPr>
    </w:lvl>
    <w:lvl w:ilvl="3">
      <w:start w:val="0"/>
      <w:numFmt w:val="bullet"/>
      <w:lvlText w:val="•"/>
      <w:lvlJc w:val="left"/>
      <w:pPr>
        <w:ind w:left="4646" w:hanging="286"/>
      </w:pPr>
      <w:rPr>
        <w:rFonts w:hint="default"/>
        <w:lang w:val="ru-RU" w:eastAsia="en-US" w:bidi="ar-SA"/>
      </w:rPr>
    </w:lvl>
    <w:lvl w:ilvl="4">
      <w:start w:val="0"/>
      <w:numFmt w:val="bullet"/>
      <w:lvlText w:val="•"/>
      <w:lvlJc w:val="left"/>
      <w:pPr>
        <w:ind w:left="5648" w:hanging="286"/>
      </w:pPr>
      <w:rPr>
        <w:rFonts w:hint="default"/>
        <w:lang w:val="ru-RU" w:eastAsia="en-US" w:bidi="ar-SA"/>
      </w:rPr>
    </w:lvl>
    <w:lvl w:ilvl="5">
      <w:start w:val="0"/>
      <w:numFmt w:val="bullet"/>
      <w:lvlText w:val="•"/>
      <w:lvlJc w:val="left"/>
      <w:pPr>
        <w:ind w:left="6650" w:hanging="286"/>
      </w:pPr>
      <w:rPr>
        <w:rFonts w:hint="default"/>
        <w:lang w:val="ru-RU" w:eastAsia="en-US" w:bidi="ar-SA"/>
      </w:rPr>
    </w:lvl>
    <w:lvl w:ilvl="6">
      <w:start w:val="0"/>
      <w:numFmt w:val="bullet"/>
      <w:lvlText w:val="•"/>
      <w:lvlJc w:val="left"/>
      <w:pPr>
        <w:ind w:left="7652" w:hanging="286"/>
      </w:pPr>
      <w:rPr>
        <w:rFonts w:hint="default"/>
        <w:lang w:val="ru-RU" w:eastAsia="en-US" w:bidi="ar-SA"/>
      </w:rPr>
    </w:lvl>
    <w:lvl w:ilvl="7">
      <w:start w:val="0"/>
      <w:numFmt w:val="bullet"/>
      <w:lvlText w:val="•"/>
      <w:lvlJc w:val="left"/>
      <w:pPr>
        <w:ind w:left="8654" w:hanging="286"/>
      </w:pPr>
      <w:rPr>
        <w:rFonts w:hint="default"/>
        <w:lang w:val="ru-RU" w:eastAsia="en-US" w:bidi="ar-SA"/>
      </w:rPr>
    </w:lvl>
    <w:lvl w:ilvl="8">
      <w:start w:val="0"/>
      <w:numFmt w:val="bullet"/>
      <w:lvlText w:val="•"/>
      <w:lvlJc w:val="left"/>
      <w:pPr>
        <w:ind w:left="9656" w:hanging="286"/>
      </w:pPr>
      <w:rPr>
        <w:rFonts w:hint="default"/>
        <w:lang w:val="ru-RU" w:eastAsia="en-US" w:bidi="ar-SA"/>
      </w:rPr>
    </w:lvl>
  </w:abstractNum>
  <w:abstractNum w:abstractNumId="158">
    <w:multiLevelType w:val="hybridMultilevel"/>
    <w:lvl w:ilvl="0">
      <w:start w:val="3"/>
      <w:numFmt w:val="decimal"/>
      <w:lvlText w:val="%1"/>
      <w:lvlJc w:val="left"/>
      <w:pPr>
        <w:ind w:left="4565" w:hanging="723"/>
        <w:jc w:val="left"/>
      </w:pPr>
      <w:rPr>
        <w:rFonts w:hint="default"/>
        <w:lang w:val="ru-RU" w:eastAsia="en-US" w:bidi="ar-SA"/>
      </w:rPr>
    </w:lvl>
    <w:lvl w:ilvl="1">
      <w:start w:val="1"/>
      <w:numFmt w:val="decimal"/>
      <w:lvlText w:val="%1.%2"/>
      <w:lvlJc w:val="left"/>
      <w:pPr>
        <w:ind w:left="4565" w:hanging="723"/>
        <w:jc w:val="left"/>
      </w:pPr>
      <w:rPr>
        <w:rFonts w:hint="default"/>
        <w:lang w:val="ru-RU" w:eastAsia="en-US" w:bidi="ar-SA"/>
      </w:rPr>
    </w:lvl>
    <w:lvl w:ilvl="2">
      <w:start w:val="16"/>
      <w:numFmt w:val="decimal"/>
      <w:lvlText w:val="%1.%2.%3."/>
      <w:lvlJc w:val="left"/>
      <w:pPr>
        <w:ind w:left="4565" w:hanging="723"/>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6690" w:hanging="723"/>
      </w:pPr>
      <w:rPr>
        <w:rFonts w:hint="default"/>
        <w:lang w:val="ru-RU" w:eastAsia="en-US" w:bidi="ar-SA"/>
      </w:rPr>
    </w:lvl>
    <w:lvl w:ilvl="4">
      <w:start w:val="0"/>
      <w:numFmt w:val="bullet"/>
      <w:lvlText w:val="•"/>
      <w:lvlJc w:val="left"/>
      <w:pPr>
        <w:ind w:left="7400" w:hanging="723"/>
      </w:pPr>
      <w:rPr>
        <w:rFonts w:hint="default"/>
        <w:lang w:val="ru-RU" w:eastAsia="en-US" w:bidi="ar-SA"/>
      </w:rPr>
    </w:lvl>
    <w:lvl w:ilvl="5">
      <w:start w:val="0"/>
      <w:numFmt w:val="bullet"/>
      <w:lvlText w:val="•"/>
      <w:lvlJc w:val="left"/>
      <w:pPr>
        <w:ind w:left="8110" w:hanging="723"/>
      </w:pPr>
      <w:rPr>
        <w:rFonts w:hint="default"/>
        <w:lang w:val="ru-RU" w:eastAsia="en-US" w:bidi="ar-SA"/>
      </w:rPr>
    </w:lvl>
    <w:lvl w:ilvl="6">
      <w:start w:val="0"/>
      <w:numFmt w:val="bullet"/>
      <w:lvlText w:val="•"/>
      <w:lvlJc w:val="left"/>
      <w:pPr>
        <w:ind w:left="8820" w:hanging="723"/>
      </w:pPr>
      <w:rPr>
        <w:rFonts w:hint="default"/>
        <w:lang w:val="ru-RU" w:eastAsia="en-US" w:bidi="ar-SA"/>
      </w:rPr>
    </w:lvl>
    <w:lvl w:ilvl="7">
      <w:start w:val="0"/>
      <w:numFmt w:val="bullet"/>
      <w:lvlText w:val="•"/>
      <w:lvlJc w:val="left"/>
      <w:pPr>
        <w:ind w:left="9530" w:hanging="723"/>
      </w:pPr>
      <w:rPr>
        <w:rFonts w:hint="default"/>
        <w:lang w:val="ru-RU" w:eastAsia="en-US" w:bidi="ar-SA"/>
      </w:rPr>
    </w:lvl>
    <w:lvl w:ilvl="8">
      <w:start w:val="0"/>
      <w:numFmt w:val="bullet"/>
      <w:lvlText w:val="•"/>
      <w:lvlJc w:val="left"/>
      <w:pPr>
        <w:ind w:left="10240" w:hanging="723"/>
      </w:pPr>
      <w:rPr>
        <w:rFonts w:hint="default"/>
        <w:lang w:val="ru-RU" w:eastAsia="en-US" w:bidi="ar-SA"/>
      </w:rPr>
    </w:lvl>
  </w:abstractNum>
  <w:abstractNum w:abstractNumId="157">
    <w:multiLevelType w:val="hybridMultilevel"/>
    <w:lvl w:ilvl="0">
      <w:start w:val="0"/>
      <w:numFmt w:val="bullet"/>
      <w:lvlText w:val=""/>
      <w:lvlJc w:val="left"/>
      <w:pPr>
        <w:ind w:left="1644" w:hanging="144"/>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144"/>
      </w:pPr>
      <w:rPr>
        <w:rFonts w:hint="default"/>
        <w:lang w:val="ru-RU" w:eastAsia="en-US" w:bidi="ar-SA"/>
      </w:rPr>
    </w:lvl>
    <w:lvl w:ilvl="2">
      <w:start w:val="0"/>
      <w:numFmt w:val="bullet"/>
      <w:lvlText w:val="•"/>
      <w:lvlJc w:val="left"/>
      <w:pPr>
        <w:ind w:left="3644" w:hanging="144"/>
      </w:pPr>
      <w:rPr>
        <w:rFonts w:hint="default"/>
        <w:lang w:val="ru-RU" w:eastAsia="en-US" w:bidi="ar-SA"/>
      </w:rPr>
    </w:lvl>
    <w:lvl w:ilvl="3">
      <w:start w:val="0"/>
      <w:numFmt w:val="bullet"/>
      <w:lvlText w:val="•"/>
      <w:lvlJc w:val="left"/>
      <w:pPr>
        <w:ind w:left="4646" w:hanging="144"/>
      </w:pPr>
      <w:rPr>
        <w:rFonts w:hint="default"/>
        <w:lang w:val="ru-RU" w:eastAsia="en-US" w:bidi="ar-SA"/>
      </w:rPr>
    </w:lvl>
    <w:lvl w:ilvl="4">
      <w:start w:val="0"/>
      <w:numFmt w:val="bullet"/>
      <w:lvlText w:val="•"/>
      <w:lvlJc w:val="left"/>
      <w:pPr>
        <w:ind w:left="5648" w:hanging="144"/>
      </w:pPr>
      <w:rPr>
        <w:rFonts w:hint="default"/>
        <w:lang w:val="ru-RU" w:eastAsia="en-US" w:bidi="ar-SA"/>
      </w:rPr>
    </w:lvl>
    <w:lvl w:ilvl="5">
      <w:start w:val="0"/>
      <w:numFmt w:val="bullet"/>
      <w:lvlText w:val="•"/>
      <w:lvlJc w:val="left"/>
      <w:pPr>
        <w:ind w:left="6650" w:hanging="144"/>
      </w:pPr>
      <w:rPr>
        <w:rFonts w:hint="default"/>
        <w:lang w:val="ru-RU" w:eastAsia="en-US" w:bidi="ar-SA"/>
      </w:rPr>
    </w:lvl>
    <w:lvl w:ilvl="6">
      <w:start w:val="0"/>
      <w:numFmt w:val="bullet"/>
      <w:lvlText w:val="•"/>
      <w:lvlJc w:val="left"/>
      <w:pPr>
        <w:ind w:left="7652" w:hanging="144"/>
      </w:pPr>
      <w:rPr>
        <w:rFonts w:hint="default"/>
        <w:lang w:val="ru-RU" w:eastAsia="en-US" w:bidi="ar-SA"/>
      </w:rPr>
    </w:lvl>
    <w:lvl w:ilvl="7">
      <w:start w:val="0"/>
      <w:numFmt w:val="bullet"/>
      <w:lvlText w:val="•"/>
      <w:lvlJc w:val="left"/>
      <w:pPr>
        <w:ind w:left="8654" w:hanging="144"/>
      </w:pPr>
      <w:rPr>
        <w:rFonts w:hint="default"/>
        <w:lang w:val="ru-RU" w:eastAsia="en-US" w:bidi="ar-SA"/>
      </w:rPr>
    </w:lvl>
    <w:lvl w:ilvl="8">
      <w:start w:val="0"/>
      <w:numFmt w:val="bullet"/>
      <w:lvlText w:val="•"/>
      <w:lvlJc w:val="left"/>
      <w:pPr>
        <w:ind w:left="9656" w:hanging="144"/>
      </w:pPr>
      <w:rPr>
        <w:rFonts w:hint="default"/>
        <w:lang w:val="ru-RU" w:eastAsia="en-US" w:bidi="ar-SA"/>
      </w:rPr>
    </w:lvl>
  </w:abstractNum>
  <w:abstractNum w:abstractNumId="156">
    <w:multiLevelType w:val="hybridMultilevel"/>
    <w:lvl w:ilvl="0">
      <w:start w:val="0"/>
      <w:numFmt w:val="bullet"/>
      <w:lvlText w:val=""/>
      <w:lvlJc w:val="left"/>
      <w:pPr>
        <w:ind w:left="305"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44" w:hanging="286"/>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494" w:hanging="286"/>
      </w:pPr>
      <w:rPr>
        <w:rFonts w:hint="default"/>
        <w:lang w:val="ru-RU" w:eastAsia="en-US" w:bidi="ar-SA"/>
      </w:rPr>
    </w:lvl>
    <w:lvl w:ilvl="3">
      <w:start w:val="0"/>
      <w:numFmt w:val="bullet"/>
      <w:lvlText w:val="•"/>
      <w:lvlJc w:val="left"/>
      <w:pPr>
        <w:ind w:left="3349" w:hanging="286"/>
      </w:pPr>
      <w:rPr>
        <w:rFonts w:hint="default"/>
        <w:lang w:val="ru-RU" w:eastAsia="en-US" w:bidi="ar-SA"/>
      </w:rPr>
    </w:lvl>
    <w:lvl w:ilvl="4">
      <w:start w:val="0"/>
      <w:numFmt w:val="bullet"/>
      <w:lvlText w:val="•"/>
      <w:lvlJc w:val="left"/>
      <w:pPr>
        <w:ind w:left="4203" w:hanging="286"/>
      </w:pPr>
      <w:rPr>
        <w:rFonts w:hint="default"/>
        <w:lang w:val="ru-RU" w:eastAsia="en-US" w:bidi="ar-SA"/>
      </w:rPr>
    </w:lvl>
    <w:lvl w:ilvl="5">
      <w:start w:val="0"/>
      <w:numFmt w:val="bullet"/>
      <w:lvlText w:val="•"/>
      <w:lvlJc w:val="left"/>
      <w:pPr>
        <w:ind w:left="5058" w:hanging="286"/>
      </w:pPr>
      <w:rPr>
        <w:rFonts w:hint="default"/>
        <w:lang w:val="ru-RU" w:eastAsia="en-US" w:bidi="ar-SA"/>
      </w:rPr>
    </w:lvl>
    <w:lvl w:ilvl="6">
      <w:start w:val="0"/>
      <w:numFmt w:val="bullet"/>
      <w:lvlText w:val="•"/>
      <w:lvlJc w:val="left"/>
      <w:pPr>
        <w:ind w:left="5912" w:hanging="286"/>
      </w:pPr>
      <w:rPr>
        <w:rFonts w:hint="default"/>
        <w:lang w:val="ru-RU" w:eastAsia="en-US" w:bidi="ar-SA"/>
      </w:rPr>
    </w:lvl>
    <w:lvl w:ilvl="7">
      <w:start w:val="0"/>
      <w:numFmt w:val="bullet"/>
      <w:lvlText w:val="•"/>
      <w:lvlJc w:val="left"/>
      <w:pPr>
        <w:ind w:left="6767" w:hanging="286"/>
      </w:pPr>
      <w:rPr>
        <w:rFonts w:hint="default"/>
        <w:lang w:val="ru-RU" w:eastAsia="en-US" w:bidi="ar-SA"/>
      </w:rPr>
    </w:lvl>
    <w:lvl w:ilvl="8">
      <w:start w:val="0"/>
      <w:numFmt w:val="bullet"/>
      <w:lvlText w:val="•"/>
      <w:lvlJc w:val="left"/>
      <w:pPr>
        <w:ind w:left="7621" w:hanging="286"/>
      </w:pPr>
      <w:rPr>
        <w:rFonts w:hint="default"/>
        <w:lang w:val="ru-RU" w:eastAsia="en-US" w:bidi="ar-SA"/>
      </w:rPr>
    </w:lvl>
  </w:abstractNum>
  <w:abstractNum w:abstractNumId="155">
    <w:multiLevelType w:val="hybridMultilevel"/>
    <w:lvl w:ilvl="0">
      <w:start w:val="0"/>
      <w:numFmt w:val="bullet"/>
      <w:lvlText w:val=""/>
      <w:lvlJc w:val="left"/>
      <w:pPr>
        <w:ind w:left="2635"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3542" w:hanging="286"/>
      </w:pPr>
      <w:rPr>
        <w:rFonts w:hint="default"/>
        <w:lang w:val="ru-RU" w:eastAsia="en-US" w:bidi="ar-SA"/>
      </w:rPr>
    </w:lvl>
    <w:lvl w:ilvl="2">
      <w:start w:val="0"/>
      <w:numFmt w:val="bullet"/>
      <w:lvlText w:val="•"/>
      <w:lvlJc w:val="left"/>
      <w:pPr>
        <w:ind w:left="4444" w:hanging="286"/>
      </w:pPr>
      <w:rPr>
        <w:rFonts w:hint="default"/>
        <w:lang w:val="ru-RU" w:eastAsia="en-US" w:bidi="ar-SA"/>
      </w:rPr>
    </w:lvl>
    <w:lvl w:ilvl="3">
      <w:start w:val="0"/>
      <w:numFmt w:val="bullet"/>
      <w:lvlText w:val="•"/>
      <w:lvlJc w:val="left"/>
      <w:pPr>
        <w:ind w:left="5346" w:hanging="286"/>
      </w:pPr>
      <w:rPr>
        <w:rFonts w:hint="default"/>
        <w:lang w:val="ru-RU" w:eastAsia="en-US" w:bidi="ar-SA"/>
      </w:rPr>
    </w:lvl>
    <w:lvl w:ilvl="4">
      <w:start w:val="0"/>
      <w:numFmt w:val="bullet"/>
      <w:lvlText w:val="•"/>
      <w:lvlJc w:val="left"/>
      <w:pPr>
        <w:ind w:left="6248" w:hanging="286"/>
      </w:pPr>
      <w:rPr>
        <w:rFonts w:hint="default"/>
        <w:lang w:val="ru-RU" w:eastAsia="en-US" w:bidi="ar-SA"/>
      </w:rPr>
    </w:lvl>
    <w:lvl w:ilvl="5">
      <w:start w:val="0"/>
      <w:numFmt w:val="bullet"/>
      <w:lvlText w:val="•"/>
      <w:lvlJc w:val="left"/>
      <w:pPr>
        <w:ind w:left="7150" w:hanging="286"/>
      </w:pPr>
      <w:rPr>
        <w:rFonts w:hint="default"/>
        <w:lang w:val="ru-RU" w:eastAsia="en-US" w:bidi="ar-SA"/>
      </w:rPr>
    </w:lvl>
    <w:lvl w:ilvl="6">
      <w:start w:val="0"/>
      <w:numFmt w:val="bullet"/>
      <w:lvlText w:val="•"/>
      <w:lvlJc w:val="left"/>
      <w:pPr>
        <w:ind w:left="8052" w:hanging="286"/>
      </w:pPr>
      <w:rPr>
        <w:rFonts w:hint="default"/>
        <w:lang w:val="ru-RU" w:eastAsia="en-US" w:bidi="ar-SA"/>
      </w:rPr>
    </w:lvl>
    <w:lvl w:ilvl="7">
      <w:start w:val="0"/>
      <w:numFmt w:val="bullet"/>
      <w:lvlText w:val="•"/>
      <w:lvlJc w:val="left"/>
      <w:pPr>
        <w:ind w:left="8954" w:hanging="286"/>
      </w:pPr>
      <w:rPr>
        <w:rFonts w:hint="default"/>
        <w:lang w:val="ru-RU" w:eastAsia="en-US" w:bidi="ar-SA"/>
      </w:rPr>
    </w:lvl>
    <w:lvl w:ilvl="8">
      <w:start w:val="0"/>
      <w:numFmt w:val="bullet"/>
      <w:lvlText w:val="•"/>
      <w:lvlJc w:val="left"/>
      <w:pPr>
        <w:ind w:left="9856" w:hanging="286"/>
      </w:pPr>
      <w:rPr>
        <w:rFonts w:hint="default"/>
        <w:lang w:val="ru-RU" w:eastAsia="en-US" w:bidi="ar-SA"/>
      </w:rPr>
    </w:lvl>
  </w:abstractNum>
  <w:abstractNum w:abstractNumId="154">
    <w:multiLevelType w:val="hybridMultilevel"/>
    <w:lvl w:ilvl="0">
      <w:start w:val="0"/>
      <w:numFmt w:val="bullet"/>
      <w:lvlText w:val="–"/>
      <w:lvlJc w:val="left"/>
      <w:pPr>
        <w:ind w:left="1644" w:hanging="348"/>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348"/>
      </w:pPr>
      <w:rPr>
        <w:rFonts w:hint="default"/>
        <w:lang w:val="ru-RU" w:eastAsia="en-US" w:bidi="ar-SA"/>
      </w:rPr>
    </w:lvl>
    <w:lvl w:ilvl="2">
      <w:start w:val="0"/>
      <w:numFmt w:val="bullet"/>
      <w:lvlText w:val="•"/>
      <w:lvlJc w:val="left"/>
      <w:pPr>
        <w:ind w:left="3644" w:hanging="348"/>
      </w:pPr>
      <w:rPr>
        <w:rFonts w:hint="default"/>
        <w:lang w:val="ru-RU" w:eastAsia="en-US" w:bidi="ar-SA"/>
      </w:rPr>
    </w:lvl>
    <w:lvl w:ilvl="3">
      <w:start w:val="0"/>
      <w:numFmt w:val="bullet"/>
      <w:lvlText w:val="•"/>
      <w:lvlJc w:val="left"/>
      <w:pPr>
        <w:ind w:left="4646" w:hanging="348"/>
      </w:pPr>
      <w:rPr>
        <w:rFonts w:hint="default"/>
        <w:lang w:val="ru-RU" w:eastAsia="en-US" w:bidi="ar-SA"/>
      </w:rPr>
    </w:lvl>
    <w:lvl w:ilvl="4">
      <w:start w:val="0"/>
      <w:numFmt w:val="bullet"/>
      <w:lvlText w:val="•"/>
      <w:lvlJc w:val="left"/>
      <w:pPr>
        <w:ind w:left="5648" w:hanging="348"/>
      </w:pPr>
      <w:rPr>
        <w:rFonts w:hint="default"/>
        <w:lang w:val="ru-RU" w:eastAsia="en-US" w:bidi="ar-SA"/>
      </w:rPr>
    </w:lvl>
    <w:lvl w:ilvl="5">
      <w:start w:val="0"/>
      <w:numFmt w:val="bullet"/>
      <w:lvlText w:val="•"/>
      <w:lvlJc w:val="left"/>
      <w:pPr>
        <w:ind w:left="6650" w:hanging="348"/>
      </w:pPr>
      <w:rPr>
        <w:rFonts w:hint="default"/>
        <w:lang w:val="ru-RU" w:eastAsia="en-US" w:bidi="ar-SA"/>
      </w:rPr>
    </w:lvl>
    <w:lvl w:ilvl="6">
      <w:start w:val="0"/>
      <w:numFmt w:val="bullet"/>
      <w:lvlText w:val="•"/>
      <w:lvlJc w:val="left"/>
      <w:pPr>
        <w:ind w:left="7652" w:hanging="348"/>
      </w:pPr>
      <w:rPr>
        <w:rFonts w:hint="default"/>
        <w:lang w:val="ru-RU" w:eastAsia="en-US" w:bidi="ar-SA"/>
      </w:rPr>
    </w:lvl>
    <w:lvl w:ilvl="7">
      <w:start w:val="0"/>
      <w:numFmt w:val="bullet"/>
      <w:lvlText w:val="•"/>
      <w:lvlJc w:val="left"/>
      <w:pPr>
        <w:ind w:left="8654" w:hanging="348"/>
      </w:pPr>
      <w:rPr>
        <w:rFonts w:hint="default"/>
        <w:lang w:val="ru-RU" w:eastAsia="en-US" w:bidi="ar-SA"/>
      </w:rPr>
    </w:lvl>
    <w:lvl w:ilvl="8">
      <w:start w:val="0"/>
      <w:numFmt w:val="bullet"/>
      <w:lvlText w:val="•"/>
      <w:lvlJc w:val="left"/>
      <w:pPr>
        <w:ind w:left="9656" w:hanging="348"/>
      </w:pPr>
      <w:rPr>
        <w:rFonts w:hint="default"/>
        <w:lang w:val="ru-RU" w:eastAsia="en-US" w:bidi="ar-SA"/>
      </w:rPr>
    </w:lvl>
  </w:abstractNum>
  <w:abstractNum w:abstractNumId="153">
    <w:multiLevelType w:val="hybridMultilevel"/>
    <w:lvl w:ilvl="0">
      <w:start w:val="0"/>
      <w:numFmt w:val="bullet"/>
      <w:lvlText w:val="–"/>
      <w:lvlJc w:val="left"/>
      <w:pPr>
        <w:ind w:left="1644" w:hanging="32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7"/>
      </w:pPr>
      <w:rPr>
        <w:rFonts w:hint="default"/>
        <w:lang w:val="ru-RU" w:eastAsia="en-US" w:bidi="ar-SA"/>
      </w:rPr>
    </w:lvl>
    <w:lvl w:ilvl="2">
      <w:start w:val="0"/>
      <w:numFmt w:val="bullet"/>
      <w:lvlText w:val="•"/>
      <w:lvlJc w:val="left"/>
      <w:pPr>
        <w:ind w:left="3644" w:hanging="327"/>
      </w:pPr>
      <w:rPr>
        <w:rFonts w:hint="default"/>
        <w:lang w:val="ru-RU" w:eastAsia="en-US" w:bidi="ar-SA"/>
      </w:rPr>
    </w:lvl>
    <w:lvl w:ilvl="3">
      <w:start w:val="0"/>
      <w:numFmt w:val="bullet"/>
      <w:lvlText w:val="•"/>
      <w:lvlJc w:val="left"/>
      <w:pPr>
        <w:ind w:left="4646" w:hanging="327"/>
      </w:pPr>
      <w:rPr>
        <w:rFonts w:hint="default"/>
        <w:lang w:val="ru-RU" w:eastAsia="en-US" w:bidi="ar-SA"/>
      </w:rPr>
    </w:lvl>
    <w:lvl w:ilvl="4">
      <w:start w:val="0"/>
      <w:numFmt w:val="bullet"/>
      <w:lvlText w:val="•"/>
      <w:lvlJc w:val="left"/>
      <w:pPr>
        <w:ind w:left="5648" w:hanging="327"/>
      </w:pPr>
      <w:rPr>
        <w:rFonts w:hint="default"/>
        <w:lang w:val="ru-RU" w:eastAsia="en-US" w:bidi="ar-SA"/>
      </w:rPr>
    </w:lvl>
    <w:lvl w:ilvl="5">
      <w:start w:val="0"/>
      <w:numFmt w:val="bullet"/>
      <w:lvlText w:val="•"/>
      <w:lvlJc w:val="left"/>
      <w:pPr>
        <w:ind w:left="6650" w:hanging="327"/>
      </w:pPr>
      <w:rPr>
        <w:rFonts w:hint="default"/>
        <w:lang w:val="ru-RU" w:eastAsia="en-US" w:bidi="ar-SA"/>
      </w:rPr>
    </w:lvl>
    <w:lvl w:ilvl="6">
      <w:start w:val="0"/>
      <w:numFmt w:val="bullet"/>
      <w:lvlText w:val="•"/>
      <w:lvlJc w:val="left"/>
      <w:pPr>
        <w:ind w:left="7652" w:hanging="327"/>
      </w:pPr>
      <w:rPr>
        <w:rFonts w:hint="default"/>
        <w:lang w:val="ru-RU" w:eastAsia="en-US" w:bidi="ar-SA"/>
      </w:rPr>
    </w:lvl>
    <w:lvl w:ilvl="7">
      <w:start w:val="0"/>
      <w:numFmt w:val="bullet"/>
      <w:lvlText w:val="•"/>
      <w:lvlJc w:val="left"/>
      <w:pPr>
        <w:ind w:left="8654" w:hanging="327"/>
      </w:pPr>
      <w:rPr>
        <w:rFonts w:hint="default"/>
        <w:lang w:val="ru-RU" w:eastAsia="en-US" w:bidi="ar-SA"/>
      </w:rPr>
    </w:lvl>
    <w:lvl w:ilvl="8">
      <w:start w:val="0"/>
      <w:numFmt w:val="bullet"/>
      <w:lvlText w:val="•"/>
      <w:lvlJc w:val="left"/>
      <w:pPr>
        <w:ind w:left="9656" w:hanging="327"/>
      </w:pPr>
      <w:rPr>
        <w:rFonts w:hint="default"/>
        <w:lang w:val="ru-RU" w:eastAsia="en-US" w:bidi="ar-SA"/>
      </w:rPr>
    </w:lvl>
  </w:abstractNum>
  <w:abstractNum w:abstractNumId="152">
    <w:multiLevelType w:val="hybridMultilevel"/>
    <w:lvl w:ilvl="0">
      <w:start w:val="0"/>
      <w:numFmt w:val="bullet"/>
      <w:lvlText w:val="–"/>
      <w:lvlJc w:val="left"/>
      <w:pPr>
        <w:ind w:left="1644" w:hanging="31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310"/>
      </w:pPr>
      <w:rPr>
        <w:rFonts w:hint="default"/>
        <w:lang w:val="ru-RU" w:eastAsia="en-US" w:bidi="ar-SA"/>
      </w:rPr>
    </w:lvl>
    <w:lvl w:ilvl="2">
      <w:start w:val="0"/>
      <w:numFmt w:val="bullet"/>
      <w:lvlText w:val="•"/>
      <w:lvlJc w:val="left"/>
      <w:pPr>
        <w:ind w:left="3644" w:hanging="310"/>
      </w:pPr>
      <w:rPr>
        <w:rFonts w:hint="default"/>
        <w:lang w:val="ru-RU" w:eastAsia="en-US" w:bidi="ar-SA"/>
      </w:rPr>
    </w:lvl>
    <w:lvl w:ilvl="3">
      <w:start w:val="0"/>
      <w:numFmt w:val="bullet"/>
      <w:lvlText w:val="•"/>
      <w:lvlJc w:val="left"/>
      <w:pPr>
        <w:ind w:left="4646" w:hanging="310"/>
      </w:pPr>
      <w:rPr>
        <w:rFonts w:hint="default"/>
        <w:lang w:val="ru-RU" w:eastAsia="en-US" w:bidi="ar-SA"/>
      </w:rPr>
    </w:lvl>
    <w:lvl w:ilvl="4">
      <w:start w:val="0"/>
      <w:numFmt w:val="bullet"/>
      <w:lvlText w:val="•"/>
      <w:lvlJc w:val="left"/>
      <w:pPr>
        <w:ind w:left="5648" w:hanging="310"/>
      </w:pPr>
      <w:rPr>
        <w:rFonts w:hint="default"/>
        <w:lang w:val="ru-RU" w:eastAsia="en-US" w:bidi="ar-SA"/>
      </w:rPr>
    </w:lvl>
    <w:lvl w:ilvl="5">
      <w:start w:val="0"/>
      <w:numFmt w:val="bullet"/>
      <w:lvlText w:val="•"/>
      <w:lvlJc w:val="left"/>
      <w:pPr>
        <w:ind w:left="6650" w:hanging="310"/>
      </w:pPr>
      <w:rPr>
        <w:rFonts w:hint="default"/>
        <w:lang w:val="ru-RU" w:eastAsia="en-US" w:bidi="ar-SA"/>
      </w:rPr>
    </w:lvl>
    <w:lvl w:ilvl="6">
      <w:start w:val="0"/>
      <w:numFmt w:val="bullet"/>
      <w:lvlText w:val="•"/>
      <w:lvlJc w:val="left"/>
      <w:pPr>
        <w:ind w:left="7652" w:hanging="310"/>
      </w:pPr>
      <w:rPr>
        <w:rFonts w:hint="default"/>
        <w:lang w:val="ru-RU" w:eastAsia="en-US" w:bidi="ar-SA"/>
      </w:rPr>
    </w:lvl>
    <w:lvl w:ilvl="7">
      <w:start w:val="0"/>
      <w:numFmt w:val="bullet"/>
      <w:lvlText w:val="•"/>
      <w:lvlJc w:val="left"/>
      <w:pPr>
        <w:ind w:left="8654" w:hanging="310"/>
      </w:pPr>
      <w:rPr>
        <w:rFonts w:hint="default"/>
        <w:lang w:val="ru-RU" w:eastAsia="en-US" w:bidi="ar-SA"/>
      </w:rPr>
    </w:lvl>
    <w:lvl w:ilvl="8">
      <w:start w:val="0"/>
      <w:numFmt w:val="bullet"/>
      <w:lvlText w:val="•"/>
      <w:lvlJc w:val="left"/>
      <w:pPr>
        <w:ind w:left="9656" w:hanging="310"/>
      </w:pPr>
      <w:rPr>
        <w:rFonts w:hint="default"/>
        <w:lang w:val="ru-RU" w:eastAsia="en-US" w:bidi="ar-SA"/>
      </w:rPr>
    </w:lvl>
  </w:abstractNum>
  <w:abstractNum w:abstractNumId="151">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150">
    <w:multiLevelType w:val="hybridMultilevel"/>
    <w:lvl w:ilvl="0">
      <w:start w:val="0"/>
      <w:numFmt w:val="bullet"/>
      <w:lvlText w:val="–"/>
      <w:lvlJc w:val="left"/>
      <w:pPr>
        <w:ind w:left="1644" w:hanging="31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12"/>
      </w:pPr>
      <w:rPr>
        <w:rFonts w:hint="default"/>
        <w:lang w:val="ru-RU" w:eastAsia="en-US" w:bidi="ar-SA"/>
      </w:rPr>
    </w:lvl>
    <w:lvl w:ilvl="2">
      <w:start w:val="0"/>
      <w:numFmt w:val="bullet"/>
      <w:lvlText w:val="•"/>
      <w:lvlJc w:val="left"/>
      <w:pPr>
        <w:ind w:left="3644" w:hanging="312"/>
      </w:pPr>
      <w:rPr>
        <w:rFonts w:hint="default"/>
        <w:lang w:val="ru-RU" w:eastAsia="en-US" w:bidi="ar-SA"/>
      </w:rPr>
    </w:lvl>
    <w:lvl w:ilvl="3">
      <w:start w:val="0"/>
      <w:numFmt w:val="bullet"/>
      <w:lvlText w:val="•"/>
      <w:lvlJc w:val="left"/>
      <w:pPr>
        <w:ind w:left="4646" w:hanging="312"/>
      </w:pPr>
      <w:rPr>
        <w:rFonts w:hint="default"/>
        <w:lang w:val="ru-RU" w:eastAsia="en-US" w:bidi="ar-SA"/>
      </w:rPr>
    </w:lvl>
    <w:lvl w:ilvl="4">
      <w:start w:val="0"/>
      <w:numFmt w:val="bullet"/>
      <w:lvlText w:val="•"/>
      <w:lvlJc w:val="left"/>
      <w:pPr>
        <w:ind w:left="5648" w:hanging="312"/>
      </w:pPr>
      <w:rPr>
        <w:rFonts w:hint="default"/>
        <w:lang w:val="ru-RU" w:eastAsia="en-US" w:bidi="ar-SA"/>
      </w:rPr>
    </w:lvl>
    <w:lvl w:ilvl="5">
      <w:start w:val="0"/>
      <w:numFmt w:val="bullet"/>
      <w:lvlText w:val="•"/>
      <w:lvlJc w:val="left"/>
      <w:pPr>
        <w:ind w:left="6650" w:hanging="312"/>
      </w:pPr>
      <w:rPr>
        <w:rFonts w:hint="default"/>
        <w:lang w:val="ru-RU" w:eastAsia="en-US" w:bidi="ar-SA"/>
      </w:rPr>
    </w:lvl>
    <w:lvl w:ilvl="6">
      <w:start w:val="0"/>
      <w:numFmt w:val="bullet"/>
      <w:lvlText w:val="•"/>
      <w:lvlJc w:val="left"/>
      <w:pPr>
        <w:ind w:left="7652" w:hanging="312"/>
      </w:pPr>
      <w:rPr>
        <w:rFonts w:hint="default"/>
        <w:lang w:val="ru-RU" w:eastAsia="en-US" w:bidi="ar-SA"/>
      </w:rPr>
    </w:lvl>
    <w:lvl w:ilvl="7">
      <w:start w:val="0"/>
      <w:numFmt w:val="bullet"/>
      <w:lvlText w:val="•"/>
      <w:lvlJc w:val="left"/>
      <w:pPr>
        <w:ind w:left="8654" w:hanging="312"/>
      </w:pPr>
      <w:rPr>
        <w:rFonts w:hint="default"/>
        <w:lang w:val="ru-RU" w:eastAsia="en-US" w:bidi="ar-SA"/>
      </w:rPr>
    </w:lvl>
    <w:lvl w:ilvl="8">
      <w:start w:val="0"/>
      <w:numFmt w:val="bullet"/>
      <w:lvlText w:val="•"/>
      <w:lvlJc w:val="left"/>
      <w:pPr>
        <w:ind w:left="9656" w:hanging="312"/>
      </w:pPr>
      <w:rPr>
        <w:rFonts w:hint="default"/>
        <w:lang w:val="ru-RU" w:eastAsia="en-US" w:bidi="ar-SA"/>
      </w:rPr>
    </w:lvl>
  </w:abstractNum>
  <w:abstractNum w:abstractNumId="149">
    <w:multiLevelType w:val="hybridMultilevel"/>
    <w:lvl w:ilvl="0">
      <w:start w:val="0"/>
      <w:numFmt w:val="bullet"/>
      <w:lvlText w:val="–"/>
      <w:lvlJc w:val="left"/>
      <w:pPr>
        <w:ind w:left="1644" w:hanging="31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12"/>
      </w:pPr>
      <w:rPr>
        <w:rFonts w:hint="default"/>
        <w:lang w:val="ru-RU" w:eastAsia="en-US" w:bidi="ar-SA"/>
      </w:rPr>
    </w:lvl>
    <w:lvl w:ilvl="2">
      <w:start w:val="0"/>
      <w:numFmt w:val="bullet"/>
      <w:lvlText w:val="•"/>
      <w:lvlJc w:val="left"/>
      <w:pPr>
        <w:ind w:left="3644" w:hanging="312"/>
      </w:pPr>
      <w:rPr>
        <w:rFonts w:hint="default"/>
        <w:lang w:val="ru-RU" w:eastAsia="en-US" w:bidi="ar-SA"/>
      </w:rPr>
    </w:lvl>
    <w:lvl w:ilvl="3">
      <w:start w:val="0"/>
      <w:numFmt w:val="bullet"/>
      <w:lvlText w:val="•"/>
      <w:lvlJc w:val="left"/>
      <w:pPr>
        <w:ind w:left="4646" w:hanging="312"/>
      </w:pPr>
      <w:rPr>
        <w:rFonts w:hint="default"/>
        <w:lang w:val="ru-RU" w:eastAsia="en-US" w:bidi="ar-SA"/>
      </w:rPr>
    </w:lvl>
    <w:lvl w:ilvl="4">
      <w:start w:val="0"/>
      <w:numFmt w:val="bullet"/>
      <w:lvlText w:val="•"/>
      <w:lvlJc w:val="left"/>
      <w:pPr>
        <w:ind w:left="5648" w:hanging="312"/>
      </w:pPr>
      <w:rPr>
        <w:rFonts w:hint="default"/>
        <w:lang w:val="ru-RU" w:eastAsia="en-US" w:bidi="ar-SA"/>
      </w:rPr>
    </w:lvl>
    <w:lvl w:ilvl="5">
      <w:start w:val="0"/>
      <w:numFmt w:val="bullet"/>
      <w:lvlText w:val="•"/>
      <w:lvlJc w:val="left"/>
      <w:pPr>
        <w:ind w:left="6650" w:hanging="312"/>
      </w:pPr>
      <w:rPr>
        <w:rFonts w:hint="default"/>
        <w:lang w:val="ru-RU" w:eastAsia="en-US" w:bidi="ar-SA"/>
      </w:rPr>
    </w:lvl>
    <w:lvl w:ilvl="6">
      <w:start w:val="0"/>
      <w:numFmt w:val="bullet"/>
      <w:lvlText w:val="•"/>
      <w:lvlJc w:val="left"/>
      <w:pPr>
        <w:ind w:left="7652" w:hanging="312"/>
      </w:pPr>
      <w:rPr>
        <w:rFonts w:hint="default"/>
        <w:lang w:val="ru-RU" w:eastAsia="en-US" w:bidi="ar-SA"/>
      </w:rPr>
    </w:lvl>
    <w:lvl w:ilvl="7">
      <w:start w:val="0"/>
      <w:numFmt w:val="bullet"/>
      <w:lvlText w:val="•"/>
      <w:lvlJc w:val="left"/>
      <w:pPr>
        <w:ind w:left="8654" w:hanging="312"/>
      </w:pPr>
      <w:rPr>
        <w:rFonts w:hint="default"/>
        <w:lang w:val="ru-RU" w:eastAsia="en-US" w:bidi="ar-SA"/>
      </w:rPr>
    </w:lvl>
    <w:lvl w:ilvl="8">
      <w:start w:val="0"/>
      <w:numFmt w:val="bullet"/>
      <w:lvlText w:val="•"/>
      <w:lvlJc w:val="left"/>
      <w:pPr>
        <w:ind w:left="9656" w:hanging="312"/>
      </w:pPr>
      <w:rPr>
        <w:rFonts w:hint="default"/>
        <w:lang w:val="ru-RU" w:eastAsia="en-US" w:bidi="ar-SA"/>
      </w:rPr>
    </w:lvl>
  </w:abstractNum>
  <w:abstractNum w:abstractNumId="148">
    <w:multiLevelType w:val="hybridMultilevel"/>
    <w:lvl w:ilvl="0">
      <w:start w:val="0"/>
      <w:numFmt w:val="bullet"/>
      <w:lvlText w:val="–"/>
      <w:lvlJc w:val="left"/>
      <w:pPr>
        <w:ind w:left="1644" w:hanging="31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12"/>
      </w:pPr>
      <w:rPr>
        <w:rFonts w:hint="default"/>
        <w:lang w:val="ru-RU" w:eastAsia="en-US" w:bidi="ar-SA"/>
      </w:rPr>
    </w:lvl>
    <w:lvl w:ilvl="2">
      <w:start w:val="0"/>
      <w:numFmt w:val="bullet"/>
      <w:lvlText w:val="•"/>
      <w:lvlJc w:val="left"/>
      <w:pPr>
        <w:ind w:left="3644" w:hanging="312"/>
      </w:pPr>
      <w:rPr>
        <w:rFonts w:hint="default"/>
        <w:lang w:val="ru-RU" w:eastAsia="en-US" w:bidi="ar-SA"/>
      </w:rPr>
    </w:lvl>
    <w:lvl w:ilvl="3">
      <w:start w:val="0"/>
      <w:numFmt w:val="bullet"/>
      <w:lvlText w:val="•"/>
      <w:lvlJc w:val="left"/>
      <w:pPr>
        <w:ind w:left="4646" w:hanging="312"/>
      </w:pPr>
      <w:rPr>
        <w:rFonts w:hint="default"/>
        <w:lang w:val="ru-RU" w:eastAsia="en-US" w:bidi="ar-SA"/>
      </w:rPr>
    </w:lvl>
    <w:lvl w:ilvl="4">
      <w:start w:val="0"/>
      <w:numFmt w:val="bullet"/>
      <w:lvlText w:val="•"/>
      <w:lvlJc w:val="left"/>
      <w:pPr>
        <w:ind w:left="5648" w:hanging="312"/>
      </w:pPr>
      <w:rPr>
        <w:rFonts w:hint="default"/>
        <w:lang w:val="ru-RU" w:eastAsia="en-US" w:bidi="ar-SA"/>
      </w:rPr>
    </w:lvl>
    <w:lvl w:ilvl="5">
      <w:start w:val="0"/>
      <w:numFmt w:val="bullet"/>
      <w:lvlText w:val="•"/>
      <w:lvlJc w:val="left"/>
      <w:pPr>
        <w:ind w:left="6650" w:hanging="312"/>
      </w:pPr>
      <w:rPr>
        <w:rFonts w:hint="default"/>
        <w:lang w:val="ru-RU" w:eastAsia="en-US" w:bidi="ar-SA"/>
      </w:rPr>
    </w:lvl>
    <w:lvl w:ilvl="6">
      <w:start w:val="0"/>
      <w:numFmt w:val="bullet"/>
      <w:lvlText w:val="•"/>
      <w:lvlJc w:val="left"/>
      <w:pPr>
        <w:ind w:left="7652" w:hanging="312"/>
      </w:pPr>
      <w:rPr>
        <w:rFonts w:hint="default"/>
        <w:lang w:val="ru-RU" w:eastAsia="en-US" w:bidi="ar-SA"/>
      </w:rPr>
    </w:lvl>
    <w:lvl w:ilvl="7">
      <w:start w:val="0"/>
      <w:numFmt w:val="bullet"/>
      <w:lvlText w:val="•"/>
      <w:lvlJc w:val="left"/>
      <w:pPr>
        <w:ind w:left="8654" w:hanging="312"/>
      </w:pPr>
      <w:rPr>
        <w:rFonts w:hint="default"/>
        <w:lang w:val="ru-RU" w:eastAsia="en-US" w:bidi="ar-SA"/>
      </w:rPr>
    </w:lvl>
    <w:lvl w:ilvl="8">
      <w:start w:val="0"/>
      <w:numFmt w:val="bullet"/>
      <w:lvlText w:val="•"/>
      <w:lvlJc w:val="left"/>
      <w:pPr>
        <w:ind w:left="9656" w:hanging="312"/>
      </w:pPr>
      <w:rPr>
        <w:rFonts w:hint="default"/>
        <w:lang w:val="ru-RU" w:eastAsia="en-US" w:bidi="ar-SA"/>
      </w:rPr>
    </w:lvl>
  </w:abstractNum>
  <w:abstractNum w:abstractNumId="147">
    <w:multiLevelType w:val="hybridMultilevel"/>
    <w:lvl w:ilvl="0">
      <w:start w:val="6"/>
      <w:numFmt w:val="decimal"/>
      <w:lvlText w:val="%1"/>
      <w:lvlJc w:val="left"/>
      <w:pPr>
        <w:ind w:left="4954" w:hanging="18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5630" w:hanging="180"/>
      </w:pPr>
      <w:rPr>
        <w:rFonts w:hint="default"/>
        <w:lang w:val="ru-RU" w:eastAsia="en-US" w:bidi="ar-SA"/>
      </w:rPr>
    </w:lvl>
    <w:lvl w:ilvl="2">
      <w:start w:val="0"/>
      <w:numFmt w:val="bullet"/>
      <w:lvlText w:val="•"/>
      <w:lvlJc w:val="left"/>
      <w:pPr>
        <w:ind w:left="6300" w:hanging="180"/>
      </w:pPr>
      <w:rPr>
        <w:rFonts w:hint="default"/>
        <w:lang w:val="ru-RU" w:eastAsia="en-US" w:bidi="ar-SA"/>
      </w:rPr>
    </w:lvl>
    <w:lvl w:ilvl="3">
      <w:start w:val="0"/>
      <w:numFmt w:val="bullet"/>
      <w:lvlText w:val="•"/>
      <w:lvlJc w:val="left"/>
      <w:pPr>
        <w:ind w:left="6970" w:hanging="180"/>
      </w:pPr>
      <w:rPr>
        <w:rFonts w:hint="default"/>
        <w:lang w:val="ru-RU" w:eastAsia="en-US" w:bidi="ar-SA"/>
      </w:rPr>
    </w:lvl>
    <w:lvl w:ilvl="4">
      <w:start w:val="0"/>
      <w:numFmt w:val="bullet"/>
      <w:lvlText w:val="•"/>
      <w:lvlJc w:val="left"/>
      <w:pPr>
        <w:ind w:left="7640" w:hanging="180"/>
      </w:pPr>
      <w:rPr>
        <w:rFonts w:hint="default"/>
        <w:lang w:val="ru-RU" w:eastAsia="en-US" w:bidi="ar-SA"/>
      </w:rPr>
    </w:lvl>
    <w:lvl w:ilvl="5">
      <w:start w:val="0"/>
      <w:numFmt w:val="bullet"/>
      <w:lvlText w:val="•"/>
      <w:lvlJc w:val="left"/>
      <w:pPr>
        <w:ind w:left="8310" w:hanging="180"/>
      </w:pPr>
      <w:rPr>
        <w:rFonts w:hint="default"/>
        <w:lang w:val="ru-RU" w:eastAsia="en-US" w:bidi="ar-SA"/>
      </w:rPr>
    </w:lvl>
    <w:lvl w:ilvl="6">
      <w:start w:val="0"/>
      <w:numFmt w:val="bullet"/>
      <w:lvlText w:val="•"/>
      <w:lvlJc w:val="left"/>
      <w:pPr>
        <w:ind w:left="8980" w:hanging="180"/>
      </w:pPr>
      <w:rPr>
        <w:rFonts w:hint="default"/>
        <w:lang w:val="ru-RU" w:eastAsia="en-US" w:bidi="ar-SA"/>
      </w:rPr>
    </w:lvl>
    <w:lvl w:ilvl="7">
      <w:start w:val="0"/>
      <w:numFmt w:val="bullet"/>
      <w:lvlText w:val="•"/>
      <w:lvlJc w:val="left"/>
      <w:pPr>
        <w:ind w:left="9650" w:hanging="180"/>
      </w:pPr>
      <w:rPr>
        <w:rFonts w:hint="default"/>
        <w:lang w:val="ru-RU" w:eastAsia="en-US" w:bidi="ar-SA"/>
      </w:rPr>
    </w:lvl>
    <w:lvl w:ilvl="8">
      <w:start w:val="0"/>
      <w:numFmt w:val="bullet"/>
      <w:lvlText w:val="•"/>
      <w:lvlJc w:val="left"/>
      <w:pPr>
        <w:ind w:left="10320" w:hanging="180"/>
      </w:pPr>
      <w:rPr>
        <w:rFonts w:hint="default"/>
        <w:lang w:val="ru-RU" w:eastAsia="en-US" w:bidi="ar-SA"/>
      </w:rPr>
    </w:lvl>
  </w:abstractNum>
  <w:abstractNum w:abstractNumId="146">
    <w:multiLevelType w:val="hybridMultilevel"/>
    <w:lvl w:ilvl="0">
      <w:start w:val="0"/>
      <w:numFmt w:val="bullet"/>
      <w:lvlText w:val="•"/>
      <w:lvlJc w:val="left"/>
      <w:pPr>
        <w:ind w:left="1644" w:hanging="87"/>
      </w:pPr>
      <w:rPr>
        <w:rFonts w:hint="default" w:ascii="Times New Roman" w:hAnsi="Times New Roman" w:eastAsia="Times New Roman" w:cs="Times New Roman"/>
        <w:b w:val="0"/>
        <w:bCs w:val="0"/>
        <w:i w:val="0"/>
        <w:iCs w:val="0"/>
        <w:spacing w:val="16"/>
        <w:w w:val="78"/>
        <w:sz w:val="18"/>
        <w:szCs w:val="18"/>
        <w:lang w:val="ru-RU" w:eastAsia="en-US" w:bidi="ar-SA"/>
      </w:rPr>
    </w:lvl>
    <w:lvl w:ilvl="1">
      <w:start w:val="0"/>
      <w:numFmt w:val="bullet"/>
      <w:lvlText w:val="•"/>
      <w:lvlJc w:val="left"/>
      <w:pPr>
        <w:ind w:left="2642" w:hanging="87"/>
      </w:pPr>
      <w:rPr>
        <w:rFonts w:hint="default"/>
        <w:lang w:val="ru-RU" w:eastAsia="en-US" w:bidi="ar-SA"/>
      </w:rPr>
    </w:lvl>
    <w:lvl w:ilvl="2">
      <w:start w:val="0"/>
      <w:numFmt w:val="bullet"/>
      <w:lvlText w:val="•"/>
      <w:lvlJc w:val="left"/>
      <w:pPr>
        <w:ind w:left="3644" w:hanging="87"/>
      </w:pPr>
      <w:rPr>
        <w:rFonts w:hint="default"/>
        <w:lang w:val="ru-RU" w:eastAsia="en-US" w:bidi="ar-SA"/>
      </w:rPr>
    </w:lvl>
    <w:lvl w:ilvl="3">
      <w:start w:val="0"/>
      <w:numFmt w:val="bullet"/>
      <w:lvlText w:val="•"/>
      <w:lvlJc w:val="left"/>
      <w:pPr>
        <w:ind w:left="4646" w:hanging="87"/>
      </w:pPr>
      <w:rPr>
        <w:rFonts w:hint="default"/>
        <w:lang w:val="ru-RU" w:eastAsia="en-US" w:bidi="ar-SA"/>
      </w:rPr>
    </w:lvl>
    <w:lvl w:ilvl="4">
      <w:start w:val="0"/>
      <w:numFmt w:val="bullet"/>
      <w:lvlText w:val="•"/>
      <w:lvlJc w:val="left"/>
      <w:pPr>
        <w:ind w:left="5648" w:hanging="87"/>
      </w:pPr>
      <w:rPr>
        <w:rFonts w:hint="default"/>
        <w:lang w:val="ru-RU" w:eastAsia="en-US" w:bidi="ar-SA"/>
      </w:rPr>
    </w:lvl>
    <w:lvl w:ilvl="5">
      <w:start w:val="0"/>
      <w:numFmt w:val="bullet"/>
      <w:lvlText w:val="•"/>
      <w:lvlJc w:val="left"/>
      <w:pPr>
        <w:ind w:left="6650" w:hanging="87"/>
      </w:pPr>
      <w:rPr>
        <w:rFonts w:hint="default"/>
        <w:lang w:val="ru-RU" w:eastAsia="en-US" w:bidi="ar-SA"/>
      </w:rPr>
    </w:lvl>
    <w:lvl w:ilvl="6">
      <w:start w:val="0"/>
      <w:numFmt w:val="bullet"/>
      <w:lvlText w:val="•"/>
      <w:lvlJc w:val="left"/>
      <w:pPr>
        <w:ind w:left="7652" w:hanging="87"/>
      </w:pPr>
      <w:rPr>
        <w:rFonts w:hint="default"/>
        <w:lang w:val="ru-RU" w:eastAsia="en-US" w:bidi="ar-SA"/>
      </w:rPr>
    </w:lvl>
    <w:lvl w:ilvl="7">
      <w:start w:val="0"/>
      <w:numFmt w:val="bullet"/>
      <w:lvlText w:val="•"/>
      <w:lvlJc w:val="left"/>
      <w:pPr>
        <w:ind w:left="8654" w:hanging="87"/>
      </w:pPr>
      <w:rPr>
        <w:rFonts w:hint="default"/>
        <w:lang w:val="ru-RU" w:eastAsia="en-US" w:bidi="ar-SA"/>
      </w:rPr>
    </w:lvl>
    <w:lvl w:ilvl="8">
      <w:start w:val="0"/>
      <w:numFmt w:val="bullet"/>
      <w:lvlText w:val="•"/>
      <w:lvlJc w:val="left"/>
      <w:pPr>
        <w:ind w:left="9656" w:hanging="87"/>
      </w:pPr>
      <w:rPr>
        <w:rFonts w:hint="default"/>
        <w:lang w:val="ru-RU" w:eastAsia="en-US" w:bidi="ar-SA"/>
      </w:rPr>
    </w:lvl>
  </w:abstractNum>
  <w:abstractNum w:abstractNumId="145">
    <w:multiLevelType w:val="hybridMultilevel"/>
    <w:lvl w:ilvl="0">
      <w:start w:val="0"/>
      <w:numFmt w:val="bullet"/>
      <w:lvlText w:val="–"/>
      <w:lvlJc w:val="left"/>
      <w:pPr>
        <w:ind w:left="1644" w:hanging="168"/>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168"/>
      </w:pPr>
      <w:rPr>
        <w:rFonts w:hint="default"/>
        <w:lang w:val="ru-RU" w:eastAsia="en-US" w:bidi="ar-SA"/>
      </w:rPr>
    </w:lvl>
    <w:lvl w:ilvl="2">
      <w:start w:val="0"/>
      <w:numFmt w:val="bullet"/>
      <w:lvlText w:val="•"/>
      <w:lvlJc w:val="left"/>
      <w:pPr>
        <w:ind w:left="3644" w:hanging="168"/>
      </w:pPr>
      <w:rPr>
        <w:rFonts w:hint="default"/>
        <w:lang w:val="ru-RU" w:eastAsia="en-US" w:bidi="ar-SA"/>
      </w:rPr>
    </w:lvl>
    <w:lvl w:ilvl="3">
      <w:start w:val="0"/>
      <w:numFmt w:val="bullet"/>
      <w:lvlText w:val="•"/>
      <w:lvlJc w:val="left"/>
      <w:pPr>
        <w:ind w:left="4646" w:hanging="168"/>
      </w:pPr>
      <w:rPr>
        <w:rFonts w:hint="default"/>
        <w:lang w:val="ru-RU" w:eastAsia="en-US" w:bidi="ar-SA"/>
      </w:rPr>
    </w:lvl>
    <w:lvl w:ilvl="4">
      <w:start w:val="0"/>
      <w:numFmt w:val="bullet"/>
      <w:lvlText w:val="•"/>
      <w:lvlJc w:val="left"/>
      <w:pPr>
        <w:ind w:left="5648" w:hanging="168"/>
      </w:pPr>
      <w:rPr>
        <w:rFonts w:hint="default"/>
        <w:lang w:val="ru-RU" w:eastAsia="en-US" w:bidi="ar-SA"/>
      </w:rPr>
    </w:lvl>
    <w:lvl w:ilvl="5">
      <w:start w:val="0"/>
      <w:numFmt w:val="bullet"/>
      <w:lvlText w:val="•"/>
      <w:lvlJc w:val="left"/>
      <w:pPr>
        <w:ind w:left="6650" w:hanging="168"/>
      </w:pPr>
      <w:rPr>
        <w:rFonts w:hint="default"/>
        <w:lang w:val="ru-RU" w:eastAsia="en-US" w:bidi="ar-SA"/>
      </w:rPr>
    </w:lvl>
    <w:lvl w:ilvl="6">
      <w:start w:val="0"/>
      <w:numFmt w:val="bullet"/>
      <w:lvlText w:val="•"/>
      <w:lvlJc w:val="left"/>
      <w:pPr>
        <w:ind w:left="7652" w:hanging="168"/>
      </w:pPr>
      <w:rPr>
        <w:rFonts w:hint="default"/>
        <w:lang w:val="ru-RU" w:eastAsia="en-US" w:bidi="ar-SA"/>
      </w:rPr>
    </w:lvl>
    <w:lvl w:ilvl="7">
      <w:start w:val="0"/>
      <w:numFmt w:val="bullet"/>
      <w:lvlText w:val="•"/>
      <w:lvlJc w:val="left"/>
      <w:pPr>
        <w:ind w:left="8654" w:hanging="168"/>
      </w:pPr>
      <w:rPr>
        <w:rFonts w:hint="default"/>
        <w:lang w:val="ru-RU" w:eastAsia="en-US" w:bidi="ar-SA"/>
      </w:rPr>
    </w:lvl>
    <w:lvl w:ilvl="8">
      <w:start w:val="0"/>
      <w:numFmt w:val="bullet"/>
      <w:lvlText w:val="•"/>
      <w:lvlJc w:val="left"/>
      <w:pPr>
        <w:ind w:left="9656" w:hanging="168"/>
      </w:pPr>
      <w:rPr>
        <w:rFonts w:hint="default"/>
        <w:lang w:val="ru-RU" w:eastAsia="en-US" w:bidi="ar-SA"/>
      </w:rPr>
    </w:lvl>
  </w:abstractNum>
  <w:abstractNum w:abstractNumId="144">
    <w:multiLevelType w:val="hybridMultilevel"/>
    <w:lvl w:ilvl="0">
      <w:start w:val="0"/>
      <w:numFmt w:val="bullet"/>
      <w:lvlText w:val="–"/>
      <w:lvlJc w:val="left"/>
      <w:pPr>
        <w:ind w:left="1644"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16"/>
      </w:pPr>
      <w:rPr>
        <w:rFonts w:hint="default"/>
        <w:lang w:val="ru-RU" w:eastAsia="en-US" w:bidi="ar-SA"/>
      </w:rPr>
    </w:lvl>
    <w:lvl w:ilvl="2">
      <w:start w:val="0"/>
      <w:numFmt w:val="bullet"/>
      <w:lvlText w:val="•"/>
      <w:lvlJc w:val="left"/>
      <w:pPr>
        <w:ind w:left="3644" w:hanging="216"/>
      </w:pPr>
      <w:rPr>
        <w:rFonts w:hint="default"/>
        <w:lang w:val="ru-RU" w:eastAsia="en-US" w:bidi="ar-SA"/>
      </w:rPr>
    </w:lvl>
    <w:lvl w:ilvl="3">
      <w:start w:val="0"/>
      <w:numFmt w:val="bullet"/>
      <w:lvlText w:val="•"/>
      <w:lvlJc w:val="left"/>
      <w:pPr>
        <w:ind w:left="4646" w:hanging="216"/>
      </w:pPr>
      <w:rPr>
        <w:rFonts w:hint="default"/>
        <w:lang w:val="ru-RU" w:eastAsia="en-US" w:bidi="ar-SA"/>
      </w:rPr>
    </w:lvl>
    <w:lvl w:ilvl="4">
      <w:start w:val="0"/>
      <w:numFmt w:val="bullet"/>
      <w:lvlText w:val="•"/>
      <w:lvlJc w:val="left"/>
      <w:pPr>
        <w:ind w:left="5648" w:hanging="216"/>
      </w:pPr>
      <w:rPr>
        <w:rFonts w:hint="default"/>
        <w:lang w:val="ru-RU" w:eastAsia="en-US" w:bidi="ar-SA"/>
      </w:rPr>
    </w:lvl>
    <w:lvl w:ilvl="5">
      <w:start w:val="0"/>
      <w:numFmt w:val="bullet"/>
      <w:lvlText w:val="•"/>
      <w:lvlJc w:val="left"/>
      <w:pPr>
        <w:ind w:left="6650" w:hanging="216"/>
      </w:pPr>
      <w:rPr>
        <w:rFonts w:hint="default"/>
        <w:lang w:val="ru-RU" w:eastAsia="en-US" w:bidi="ar-SA"/>
      </w:rPr>
    </w:lvl>
    <w:lvl w:ilvl="6">
      <w:start w:val="0"/>
      <w:numFmt w:val="bullet"/>
      <w:lvlText w:val="•"/>
      <w:lvlJc w:val="left"/>
      <w:pPr>
        <w:ind w:left="7652" w:hanging="216"/>
      </w:pPr>
      <w:rPr>
        <w:rFonts w:hint="default"/>
        <w:lang w:val="ru-RU" w:eastAsia="en-US" w:bidi="ar-SA"/>
      </w:rPr>
    </w:lvl>
    <w:lvl w:ilvl="7">
      <w:start w:val="0"/>
      <w:numFmt w:val="bullet"/>
      <w:lvlText w:val="•"/>
      <w:lvlJc w:val="left"/>
      <w:pPr>
        <w:ind w:left="8654" w:hanging="216"/>
      </w:pPr>
      <w:rPr>
        <w:rFonts w:hint="default"/>
        <w:lang w:val="ru-RU" w:eastAsia="en-US" w:bidi="ar-SA"/>
      </w:rPr>
    </w:lvl>
    <w:lvl w:ilvl="8">
      <w:start w:val="0"/>
      <w:numFmt w:val="bullet"/>
      <w:lvlText w:val="•"/>
      <w:lvlJc w:val="left"/>
      <w:pPr>
        <w:ind w:left="9656" w:hanging="216"/>
      </w:pPr>
      <w:rPr>
        <w:rFonts w:hint="default"/>
        <w:lang w:val="ru-RU" w:eastAsia="en-US" w:bidi="ar-SA"/>
      </w:rPr>
    </w:lvl>
  </w:abstractNum>
  <w:abstractNum w:abstractNumId="143">
    <w:multiLevelType w:val="hybridMultilevel"/>
    <w:lvl w:ilvl="0">
      <w:start w:val="0"/>
      <w:numFmt w:val="bullet"/>
      <w:lvlText w:val="–"/>
      <w:lvlJc w:val="left"/>
      <w:pPr>
        <w:ind w:left="1644" w:hanging="33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39"/>
      </w:pPr>
      <w:rPr>
        <w:rFonts w:hint="default"/>
        <w:lang w:val="ru-RU" w:eastAsia="en-US" w:bidi="ar-SA"/>
      </w:rPr>
    </w:lvl>
    <w:lvl w:ilvl="2">
      <w:start w:val="0"/>
      <w:numFmt w:val="bullet"/>
      <w:lvlText w:val="•"/>
      <w:lvlJc w:val="left"/>
      <w:pPr>
        <w:ind w:left="3644" w:hanging="339"/>
      </w:pPr>
      <w:rPr>
        <w:rFonts w:hint="default"/>
        <w:lang w:val="ru-RU" w:eastAsia="en-US" w:bidi="ar-SA"/>
      </w:rPr>
    </w:lvl>
    <w:lvl w:ilvl="3">
      <w:start w:val="0"/>
      <w:numFmt w:val="bullet"/>
      <w:lvlText w:val="•"/>
      <w:lvlJc w:val="left"/>
      <w:pPr>
        <w:ind w:left="4646" w:hanging="339"/>
      </w:pPr>
      <w:rPr>
        <w:rFonts w:hint="default"/>
        <w:lang w:val="ru-RU" w:eastAsia="en-US" w:bidi="ar-SA"/>
      </w:rPr>
    </w:lvl>
    <w:lvl w:ilvl="4">
      <w:start w:val="0"/>
      <w:numFmt w:val="bullet"/>
      <w:lvlText w:val="•"/>
      <w:lvlJc w:val="left"/>
      <w:pPr>
        <w:ind w:left="5648" w:hanging="339"/>
      </w:pPr>
      <w:rPr>
        <w:rFonts w:hint="default"/>
        <w:lang w:val="ru-RU" w:eastAsia="en-US" w:bidi="ar-SA"/>
      </w:rPr>
    </w:lvl>
    <w:lvl w:ilvl="5">
      <w:start w:val="0"/>
      <w:numFmt w:val="bullet"/>
      <w:lvlText w:val="•"/>
      <w:lvlJc w:val="left"/>
      <w:pPr>
        <w:ind w:left="6650" w:hanging="339"/>
      </w:pPr>
      <w:rPr>
        <w:rFonts w:hint="default"/>
        <w:lang w:val="ru-RU" w:eastAsia="en-US" w:bidi="ar-SA"/>
      </w:rPr>
    </w:lvl>
    <w:lvl w:ilvl="6">
      <w:start w:val="0"/>
      <w:numFmt w:val="bullet"/>
      <w:lvlText w:val="•"/>
      <w:lvlJc w:val="left"/>
      <w:pPr>
        <w:ind w:left="7652" w:hanging="339"/>
      </w:pPr>
      <w:rPr>
        <w:rFonts w:hint="default"/>
        <w:lang w:val="ru-RU" w:eastAsia="en-US" w:bidi="ar-SA"/>
      </w:rPr>
    </w:lvl>
    <w:lvl w:ilvl="7">
      <w:start w:val="0"/>
      <w:numFmt w:val="bullet"/>
      <w:lvlText w:val="•"/>
      <w:lvlJc w:val="left"/>
      <w:pPr>
        <w:ind w:left="8654" w:hanging="339"/>
      </w:pPr>
      <w:rPr>
        <w:rFonts w:hint="default"/>
        <w:lang w:val="ru-RU" w:eastAsia="en-US" w:bidi="ar-SA"/>
      </w:rPr>
    </w:lvl>
    <w:lvl w:ilvl="8">
      <w:start w:val="0"/>
      <w:numFmt w:val="bullet"/>
      <w:lvlText w:val="•"/>
      <w:lvlJc w:val="left"/>
      <w:pPr>
        <w:ind w:left="9656" w:hanging="339"/>
      </w:pPr>
      <w:rPr>
        <w:rFonts w:hint="default"/>
        <w:lang w:val="ru-RU" w:eastAsia="en-US" w:bidi="ar-SA"/>
      </w:rPr>
    </w:lvl>
  </w:abstractNum>
  <w:abstractNum w:abstractNumId="142">
    <w:multiLevelType w:val="hybridMultilevel"/>
    <w:lvl w:ilvl="0">
      <w:start w:val="0"/>
      <w:numFmt w:val="bullet"/>
      <w:lvlText w:val="–"/>
      <w:lvlJc w:val="left"/>
      <w:pPr>
        <w:ind w:left="1644" w:hanging="26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64"/>
      </w:pPr>
      <w:rPr>
        <w:rFonts w:hint="default"/>
        <w:lang w:val="ru-RU" w:eastAsia="en-US" w:bidi="ar-SA"/>
      </w:rPr>
    </w:lvl>
    <w:lvl w:ilvl="2">
      <w:start w:val="0"/>
      <w:numFmt w:val="bullet"/>
      <w:lvlText w:val="•"/>
      <w:lvlJc w:val="left"/>
      <w:pPr>
        <w:ind w:left="3644" w:hanging="264"/>
      </w:pPr>
      <w:rPr>
        <w:rFonts w:hint="default"/>
        <w:lang w:val="ru-RU" w:eastAsia="en-US" w:bidi="ar-SA"/>
      </w:rPr>
    </w:lvl>
    <w:lvl w:ilvl="3">
      <w:start w:val="0"/>
      <w:numFmt w:val="bullet"/>
      <w:lvlText w:val="•"/>
      <w:lvlJc w:val="left"/>
      <w:pPr>
        <w:ind w:left="4646" w:hanging="264"/>
      </w:pPr>
      <w:rPr>
        <w:rFonts w:hint="default"/>
        <w:lang w:val="ru-RU" w:eastAsia="en-US" w:bidi="ar-SA"/>
      </w:rPr>
    </w:lvl>
    <w:lvl w:ilvl="4">
      <w:start w:val="0"/>
      <w:numFmt w:val="bullet"/>
      <w:lvlText w:val="•"/>
      <w:lvlJc w:val="left"/>
      <w:pPr>
        <w:ind w:left="5648" w:hanging="264"/>
      </w:pPr>
      <w:rPr>
        <w:rFonts w:hint="default"/>
        <w:lang w:val="ru-RU" w:eastAsia="en-US" w:bidi="ar-SA"/>
      </w:rPr>
    </w:lvl>
    <w:lvl w:ilvl="5">
      <w:start w:val="0"/>
      <w:numFmt w:val="bullet"/>
      <w:lvlText w:val="•"/>
      <w:lvlJc w:val="left"/>
      <w:pPr>
        <w:ind w:left="6650" w:hanging="264"/>
      </w:pPr>
      <w:rPr>
        <w:rFonts w:hint="default"/>
        <w:lang w:val="ru-RU" w:eastAsia="en-US" w:bidi="ar-SA"/>
      </w:rPr>
    </w:lvl>
    <w:lvl w:ilvl="6">
      <w:start w:val="0"/>
      <w:numFmt w:val="bullet"/>
      <w:lvlText w:val="•"/>
      <w:lvlJc w:val="left"/>
      <w:pPr>
        <w:ind w:left="7652" w:hanging="264"/>
      </w:pPr>
      <w:rPr>
        <w:rFonts w:hint="default"/>
        <w:lang w:val="ru-RU" w:eastAsia="en-US" w:bidi="ar-SA"/>
      </w:rPr>
    </w:lvl>
    <w:lvl w:ilvl="7">
      <w:start w:val="0"/>
      <w:numFmt w:val="bullet"/>
      <w:lvlText w:val="•"/>
      <w:lvlJc w:val="left"/>
      <w:pPr>
        <w:ind w:left="8654" w:hanging="264"/>
      </w:pPr>
      <w:rPr>
        <w:rFonts w:hint="default"/>
        <w:lang w:val="ru-RU" w:eastAsia="en-US" w:bidi="ar-SA"/>
      </w:rPr>
    </w:lvl>
    <w:lvl w:ilvl="8">
      <w:start w:val="0"/>
      <w:numFmt w:val="bullet"/>
      <w:lvlText w:val="•"/>
      <w:lvlJc w:val="left"/>
      <w:pPr>
        <w:ind w:left="9656" w:hanging="264"/>
      </w:pPr>
      <w:rPr>
        <w:rFonts w:hint="default"/>
        <w:lang w:val="ru-RU" w:eastAsia="en-US" w:bidi="ar-SA"/>
      </w:rPr>
    </w:lvl>
  </w:abstractNum>
  <w:abstractNum w:abstractNumId="141">
    <w:multiLevelType w:val="hybridMultilevel"/>
    <w:lvl w:ilvl="0">
      <w:start w:val="0"/>
      <w:numFmt w:val="bullet"/>
      <w:lvlText w:val="–"/>
      <w:lvlJc w:val="left"/>
      <w:pPr>
        <w:ind w:left="1644" w:hanging="22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140">
    <w:multiLevelType w:val="hybridMultilevel"/>
    <w:lvl w:ilvl="0">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0"/>
      </w:pPr>
      <w:rPr>
        <w:rFonts w:hint="default"/>
        <w:lang w:val="ru-RU" w:eastAsia="en-US" w:bidi="ar-SA"/>
      </w:rPr>
    </w:lvl>
    <w:lvl w:ilvl="2">
      <w:start w:val="0"/>
      <w:numFmt w:val="bullet"/>
      <w:lvlText w:val="•"/>
      <w:lvlJc w:val="left"/>
      <w:pPr>
        <w:ind w:left="3644" w:hanging="180"/>
      </w:pPr>
      <w:rPr>
        <w:rFonts w:hint="default"/>
        <w:lang w:val="ru-RU" w:eastAsia="en-US" w:bidi="ar-SA"/>
      </w:rPr>
    </w:lvl>
    <w:lvl w:ilvl="3">
      <w:start w:val="0"/>
      <w:numFmt w:val="bullet"/>
      <w:lvlText w:val="•"/>
      <w:lvlJc w:val="left"/>
      <w:pPr>
        <w:ind w:left="4646" w:hanging="180"/>
      </w:pPr>
      <w:rPr>
        <w:rFonts w:hint="default"/>
        <w:lang w:val="ru-RU" w:eastAsia="en-US" w:bidi="ar-SA"/>
      </w:rPr>
    </w:lvl>
    <w:lvl w:ilvl="4">
      <w:start w:val="0"/>
      <w:numFmt w:val="bullet"/>
      <w:lvlText w:val="•"/>
      <w:lvlJc w:val="left"/>
      <w:pPr>
        <w:ind w:left="5648" w:hanging="180"/>
      </w:pPr>
      <w:rPr>
        <w:rFonts w:hint="default"/>
        <w:lang w:val="ru-RU" w:eastAsia="en-US" w:bidi="ar-SA"/>
      </w:rPr>
    </w:lvl>
    <w:lvl w:ilvl="5">
      <w:start w:val="0"/>
      <w:numFmt w:val="bullet"/>
      <w:lvlText w:val="•"/>
      <w:lvlJc w:val="left"/>
      <w:pPr>
        <w:ind w:left="6650" w:hanging="180"/>
      </w:pPr>
      <w:rPr>
        <w:rFonts w:hint="default"/>
        <w:lang w:val="ru-RU" w:eastAsia="en-US" w:bidi="ar-SA"/>
      </w:rPr>
    </w:lvl>
    <w:lvl w:ilvl="6">
      <w:start w:val="0"/>
      <w:numFmt w:val="bullet"/>
      <w:lvlText w:val="•"/>
      <w:lvlJc w:val="left"/>
      <w:pPr>
        <w:ind w:left="7652" w:hanging="180"/>
      </w:pPr>
      <w:rPr>
        <w:rFonts w:hint="default"/>
        <w:lang w:val="ru-RU" w:eastAsia="en-US" w:bidi="ar-SA"/>
      </w:rPr>
    </w:lvl>
    <w:lvl w:ilvl="7">
      <w:start w:val="0"/>
      <w:numFmt w:val="bullet"/>
      <w:lvlText w:val="•"/>
      <w:lvlJc w:val="left"/>
      <w:pPr>
        <w:ind w:left="8654" w:hanging="180"/>
      </w:pPr>
      <w:rPr>
        <w:rFonts w:hint="default"/>
        <w:lang w:val="ru-RU" w:eastAsia="en-US" w:bidi="ar-SA"/>
      </w:rPr>
    </w:lvl>
    <w:lvl w:ilvl="8">
      <w:start w:val="0"/>
      <w:numFmt w:val="bullet"/>
      <w:lvlText w:val="•"/>
      <w:lvlJc w:val="left"/>
      <w:pPr>
        <w:ind w:left="9656" w:hanging="180"/>
      </w:pPr>
      <w:rPr>
        <w:rFonts w:hint="default"/>
        <w:lang w:val="ru-RU" w:eastAsia="en-US" w:bidi="ar-SA"/>
      </w:rPr>
    </w:lvl>
  </w:abstractNum>
  <w:abstractNum w:abstractNumId="139">
    <w:multiLevelType w:val="hybridMultilevel"/>
    <w:lvl w:ilvl="0">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0"/>
      </w:pPr>
      <w:rPr>
        <w:rFonts w:hint="default"/>
        <w:lang w:val="ru-RU" w:eastAsia="en-US" w:bidi="ar-SA"/>
      </w:rPr>
    </w:lvl>
    <w:lvl w:ilvl="2">
      <w:start w:val="0"/>
      <w:numFmt w:val="bullet"/>
      <w:lvlText w:val="•"/>
      <w:lvlJc w:val="left"/>
      <w:pPr>
        <w:ind w:left="3644" w:hanging="180"/>
      </w:pPr>
      <w:rPr>
        <w:rFonts w:hint="default"/>
        <w:lang w:val="ru-RU" w:eastAsia="en-US" w:bidi="ar-SA"/>
      </w:rPr>
    </w:lvl>
    <w:lvl w:ilvl="3">
      <w:start w:val="0"/>
      <w:numFmt w:val="bullet"/>
      <w:lvlText w:val="•"/>
      <w:lvlJc w:val="left"/>
      <w:pPr>
        <w:ind w:left="4646" w:hanging="180"/>
      </w:pPr>
      <w:rPr>
        <w:rFonts w:hint="default"/>
        <w:lang w:val="ru-RU" w:eastAsia="en-US" w:bidi="ar-SA"/>
      </w:rPr>
    </w:lvl>
    <w:lvl w:ilvl="4">
      <w:start w:val="0"/>
      <w:numFmt w:val="bullet"/>
      <w:lvlText w:val="•"/>
      <w:lvlJc w:val="left"/>
      <w:pPr>
        <w:ind w:left="5648" w:hanging="180"/>
      </w:pPr>
      <w:rPr>
        <w:rFonts w:hint="default"/>
        <w:lang w:val="ru-RU" w:eastAsia="en-US" w:bidi="ar-SA"/>
      </w:rPr>
    </w:lvl>
    <w:lvl w:ilvl="5">
      <w:start w:val="0"/>
      <w:numFmt w:val="bullet"/>
      <w:lvlText w:val="•"/>
      <w:lvlJc w:val="left"/>
      <w:pPr>
        <w:ind w:left="6650" w:hanging="180"/>
      </w:pPr>
      <w:rPr>
        <w:rFonts w:hint="default"/>
        <w:lang w:val="ru-RU" w:eastAsia="en-US" w:bidi="ar-SA"/>
      </w:rPr>
    </w:lvl>
    <w:lvl w:ilvl="6">
      <w:start w:val="0"/>
      <w:numFmt w:val="bullet"/>
      <w:lvlText w:val="•"/>
      <w:lvlJc w:val="left"/>
      <w:pPr>
        <w:ind w:left="7652" w:hanging="180"/>
      </w:pPr>
      <w:rPr>
        <w:rFonts w:hint="default"/>
        <w:lang w:val="ru-RU" w:eastAsia="en-US" w:bidi="ar-SA"/>
      </w:rPr>
    </w:lvl>
    <w:lvl w:ilvl="7">
      <w:start w:val="0"/>
      <w:numFmt w:val="bullet"/>
      <w:lvlText w:val="•"/>
      <w:lvlJc w:val="left"/>
      <w:pPr>
        <w:ind w:left="8654" w:hanging="180"/>
      </w:pPr>
      <w:rPr>
        <w:rFonts w:hint="default"/>
        <w:lang w:val="ru-RU" w:eastAsia="en-US" w:bidi="ar-SA"/>
      </w:rPr>
    </w:lvl>
    <w:lvl w:ilvl="8">
      <w:start w:val="0"/>
      <w:numFmt w:val="bullet"/>
      <w:lvlText w:val="•"/>
      <w:lvlJc w:val="left"/>
      <w:pPr>
        <w:ind w:left="9656" w:hanging="180"/>
      </w:pPr>
      <w:rPr>
        <w:rFonts w:hint="default"/>
        <w:lang w:val="ru-RU" w:eastAsia="en-US" w:bidi="ar-SA"/>
      </w:rPr>
    </w:lvl>
  </w:abstractNum>
  <w:abstractNum w:abstractNumId="138">
    <w:multiLevelType w:val="hybridMultilevel"/>
    <w:lvl w:ilvl="0">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0"/>
      </w:pPr>
      <w:rPr>
        <w:rFonts w:hint="default"/>
        <w:lang w:val="ru-RU" w:eastAsia="en-US" w:bidi="ar-SA"/>
      </w:rPr>
    </w:lvl>
    <w:lvl w:ilvl="2">
      <w:start w:val="0"/>
      <w:numFmt w:val="bullet"/>
      <w:lvlText w:val="•"/>
      <w:lvlJc w:val="left"/>
      <w:pPr>
        <w:ind w:left="3644" w:hanging="180"/>
      </w:pPr>
      <w:rPr>
        <w:rFonts w:hint="default"/>
        <w:lang w:val="ru-RU" w:eastAsia="en-US" w:bidi="ar-SA"/>
      </w:rPr>
    </w:lvl>
    <w:lvl w:ilvl="3">
      <w:start w:val="0"/>
      <w:numFmt w:val="bullet"/>
      <w:lvlText w:val="•"/>
      <w:lvlJc w:val="left"/>
      <w:pPr>
        <w:ind w:left="4646" w:hanging="180"/>
      </w:pPr>
      <w:rPr>
        <w:rFonts w:hint="default"/>
        <w:lang w:val="ru-RU" w:eastAsia="en-US" w:bidi="ar-SA"/>
      </w:rPr>
    </w:lvl>
    <w:lvl w:ilvl="4">
      <w:start w:val="0"/>
      <w:numFmt w:val="bullet"/>
      <w:lvlText w:val="•"/>
      <w:lvlJc w:val="left"/>
      <w:pPr>
        <w:ind w:left="5648" w:hanging="180"/>
      </w:pPr>
      <w:rPr>
        <w:rFonts w:hint="default"/>
        <w:lang w:val="ru-RU" w:eastAsia="en-US" w:bidi="ar-SA"/>
      </w:rPr>
    </w:lvl>
    <w:lvl w:ilvl="5">
      <w:start w:val="0"/>
      <w:numFmt w:val="bullet"/>
      <w:lvlText w:val="•"/>
      <w:lvlJc w:val="left"/>
      <w:pPr>
        <w:ind w:left="6650" w:hanging="180"/>
      </w:pPr>
      <w:rPr>
        <w:rFonts w:hint="default"/>
        <w:lang w:val="ru-RU" w:eastAsia="en-US" w:bidi="ar-SA"/>
      </w:rPr>
    </w:lvl>
    <w:lvl w:ilvl="6">
      <w:start w:val="0"/>
      <w:numFmt w:val="bullet"/>
      <w:lvlText w:val="•"/>
      <w:lvlJc w:val="left"/>
      <w:pPr>
        <w:ind w:left="7652" w:hanging="180"/>
      </w:pPr>
      <w:rPr>
        <w:rFonts w:hint="default"/>
        <w:lang w:val="ru-RU" w:eastAsia="en-US" w:bidi="ar-SA"/>
      </w:rPr>
    </w:lvl>
    <w:lvl w:ilvl="7">
      <w:start w:val="0"/>
      <w:numFmt w:val="bullet"/>
      <w:lvlText w:val="•"/>
      <w:lvlJc w:val="left"/>
      <w:pPr>
        <w:ind w:left="8654" w:hanging="180"/>
      </w:pPr>
      <w:rPr>
        <w:rFonts w:hint="default"/>
        <w:lang w:val="ru-RU" w:eastAsia="en-US" w:bidi="ar-SA"/>
      </w:rPr>
    </w:lvl>
    <w:lvl w:ilvl="8">
      <w:start w:val="0"/>
      <w:numFmt w:val="bullet"/>
      <w:lvlText w:val="•"/>
      <w:lvlJc w:val="left"/>
      <w:pPr>
        <w:ind w:left="9656" w:hanging="180"/>
      </w:pPr>
      <w:rPr>
        <w:rFonts w:hint="default"/>
        <w:lang w:val="ru-RU" w:eastAsia="en-US" w:bidi="ar-SA"/>
      </w:rPr>
    </w:lvl>
  </w:abstractNum>
  <w:abstractNum w:abstractNumId="137">
    <w:multiLevelType w:val="hybridMultilevel"/>
    <w:lvl w:ilvl="0">
      <w:start w:val="0"/>
      <w:numFmt w:val="bullet"/>
      <w:lvlText w:val="–"/>
      <w:lvlJc w:val="left"/>
      <w:pPr>
        <w:ind w:left="1644" w:hanging="22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136">
    <w:multiLevelType w:val="hybridMultilevel"/>
    <w:lvl w:ilvl="0">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3"/>
      </w:pPr>
      <w:rPr>
        <w:rFonts w:hint="default"/>
        <w:lang w:val="ru-RU" w:eastAsia="en-US" w:bidi="ar-SA"/>
      </w:rPr>
    </w:lvl>
    <w:lvl w:ilvl="2">
      <w:start w:val="0"/>
      <w:numFmt w:val="bullet"/>
      <w:lvlText w:val="•"/>
      <w:lvlJc w:val="left"/>
      <w:pPr>
        <w:ind w:left="3644" w:hanging="183"/>
      </w:pPr>
      <w:rPr>
        <w:rFonts w:hint="default"/>
        <w:lang w:val="ru-RU" w:eastAsia="en-US" w:bidi="ar-SA"/>
      </w:rPr>
    </w:lvl>
    <w:lvl w:ilvl="3">
      <w:start w:val="0"/>
      <w:numFmt w:val="bullet"/>
      <w:lvlText w:val="•"/>
      <w:lvlJc w:val="left"/>
      <w:pPr>
        <w:ind w:left="4646" w:hanging="183"/>
      </w:pPr>
      <w:rPr>
        <w:rFonts w:hint="default"/>
        <w:lang w:val="ru-RU" w:eastAsia="en-US" w:bidi="ar-SA"/>
      </w:rPr>
    </w:lvl>
    <w:lvl w:ilvl="4">
      <w:start w:val="0"/>
      <w:numFmt w:val="bullet"/>
      <w:lvlText w:val="•"/>
      <w:lvlJc w:val="left"/>
      <w:pPr>
        <w:ind w:left="5648" w:hanging="183"/>
      </w:pPr>
      <w:rPr>
        <w:rFonts w:hint="default"/>
        <w:lang w:val="ru-RU" w:eastAsia="en-US" w:bidi="ar-SA"/>
      </w:rPr>
    </w:lvl>
    <w:lvl w:ilvl="5">
      <w:start w:val="0"/>
      <w:numFmt w:val="bullet"/>
      <w:lvlText w:val="•"/>
      <w:lvlJc w:val="left"/>
      <w:pPr>
        <w:ind w:left="6650" w:hanging="183"/>
      </w:pPr>
      <w:rPr>
        <w:rFonts w:hint="default"/>
        <w:lang w:val="ru-RU" w:eastAsia="en-US" w:bidi="ar-SA"/>
      </w:rPr>
    </w:lvl>
    <w:lvl w:ilvl="6">
      <w:start w:val="0"/>
      <w:numFmt w:val="bullet"/>
      <w:lvlText w:val="•"/>
      <w:lvlJc w:val="left"/>
      <w:pPr>
        <w:ind w:left="7652" w:hanging="183"/>
      </w:pPr>
      <w:rPr>
        <w:rFonts w:hint="default"/>
        <w:lang w:val="ru-RU" w:eastAsia="en-US" w:bidi="ar-SA"/>
      </w:rPr>
    </w:lvl>
    <w:lvl w:ilvl="7">
      <w:start w:val="0"/>
      <w:numFmt w:val="bullet"/>
      <w:lvlText w:val="•"/>
      <w:lvlJc w:val="left"/>
      <w:pPr>
        <w:ind w:left="8654" w:hanging="183"/>
      </w:pPr>
      <w:rPr>
        <w:rFonts w:hint="default"/>
        <w:lang w:val="ru-RU" w:eastAsia="en-US" w:bidi="ar-SA"/>
      </w:rPr>
    </w:lvl>
    <w:lvl w:ilvl="8">
      <w:start w:val="0"/>
      <w:numFmt w:val="bullet"/>
      <w:lvlText w:val="•"/>
      <w:lvlJc w:val="left"/>
      <w:pPr>
        <w:ind w:left="9656" w:hanging="183"/>
      </w:pPr>
      <w:rPr>
        <w:rFonts w:hint="default"/>
        <w:lang w:val="ru-RU" w:eastAsia="en-US" w:bidi="ar-SA"/>
      </w:rPr>
    </w:lvl>
  </w:abstractNum>
  <w:abstractNum w:abstractNumId="135">
    <w:multiLevelType w:val="hybridMultilevel"/>
    <w:lvl w:ilvl="0">
      <w:start w:val="13"/>
      <w:numFmt w:val="lowerLetter"/>
      <w:lvlText w:val="%1)"/>
      <w:lvlJc w:val="left"/>
      <w:pPr>
        <w:ind w:left="1944" w:hanging="300"/>
        <w:jc w:val="left"/>
      </w:pPr>
      <w:rPr>
        <w:rFonts w:hint="default" w:ascii="Cambria Math" w:hAnsi="Cambria Math" w:eastAsia="Cambria Math" w:cs="Cambria Math"/>
        <w:b w:val="0"/>
        <w:bCs w:val="0"/>
        <w:i w:val="0"/>
        <w:iCs w:val="0"/>
        <w:spacing w:val="-1"/>
        <w:w w:val="100"/>
        <w:sz w:val="22"/>
        <w:szCs w:val="22"/>
        <w:lang w:val="ru-RU" w:eastAsia="en-US" w:bidi="ar-SA"/>
      </w:rPr>
    </w:lvl>
    <w:lvl w:ilvl="1">
      <w:start w:val="1"/>
      <w:numFmt w:val="decimal"/>
      <w:lvlText w:val="%2)"/>
      <w:lvlJc w:val="left"/>
      <w:pPr>
        <w:ind w:left="260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2">
      <w:start w:val="0"/>
      <w:numFmt w:val="bullet"/>
      <w:lvlText w:val="•"/>
      <w:lvlJc w:val="left"/>
      <w:pPr>
        <w:ind w:left="3606" w:hanging="260"/>
      </w:pPr>
      <w:rPr>
        <w:rFonts w:hint="default"/>
        <w:lang w:val="ru-RU" w:eastAsia="en-US" w:bidi="ar-SA"/>
      </w:rPr>
    </w:lvl>
    <w:lvl w:ilvl="3">
      <w:start w:val="0"/>
      <w:numFmt w:val="bullet"/>
      <w:lvlText w:val="•"/>
      <w:lvlJc w:val="left"/>
      <w:pPr>
        <w:ind w:left="4613" w:hanging="260"/>
      </w:pPr>
      <w:rPr>
        <w:rFonts w:hint="default"/>
        <w:lang w:val="ru-RU" w:eastAsia="en-US" w:bidi="ar-SA"/>
      </w:rPr>
    </w:lvl>
    <w:lvl w:ilvl="4">
      <w:start w:val="0"/>
      <w:numFmt w:val="bullet"/>
      <w:lvlText w:val="•"/>
      <w:lvlJc w:val="left"/>
      <w:pPr>
        <w:ind w:left="5620" w:hanging="260"/>
      </w:pPr>
      <w:rPr>
        <w:rFonts w:hint="default"/>
        <w:lang w:val="ru-RU" w:eastAsia="en-US" w:bidi="ar-SA"/>
      </w:rPr>
    </w:lvl>
    <w:lvl w:ilvl="5">
      <w:start w:val="0"/>
      <w:numFmt w:val="bullet"/>
      <w:lvlText w:val="•"/>
      <w:lvlJc w:val="left"/>
      <w:pPr>
        <w:ind w:left="6627" w:hanging="260"/>
      </w:pPr>
      <w:rPr>
        <w:rFonts w:hint="default"/>
        <w:lang w:val="ru-RU" w:eastAsia="en-US" w:bidi="ar-SA"/>
      </w:rPr>
    </w:lvl>
    <w:lvl w:ilvl="6">
      <w:start w:val="0"/>
      <w:numFmt w:val="bullet"/>
      <w:lvlText w:val="•"/>
      <w:lvlJc w:val="left"/>
      <w:pPr>
        <w:ind w:left="7633" w:hanging="260"/>
      </w:pPr>
      <w:rPr>
        <w:rFonts w:hint="default"/>
        <w:lang w:val="ru-RU" w:eastAsia="en-US" w:bidi="ar-SA"/>
      </w:rPr>
    </w:lvl>
    <w:lvl w:ilvl="7">
      <w:start w:val="0"/>
      <w:numFmt w:val="bullet"/>
      <w:lvlText w:val="•"/>
      <w:lvlJc w:val="left"/>
      <w:pPr>
        <w:ind w:left="8640" w:hanging="260"/>
      </w:pPr>
      <w:rPr>
        <w:rFonts w:hint="default"/>
        <w:lang w:val="ru-RU" w:eastAsia="en-US" w:bidi="ar-SA"/>
      </w:rPr>
    </w:lvl>
    <w:lvl w:ilvl="8">
      <w:start w:val="0"/>
      <w:numFmt w:val="bullet"/>
      <w:lvlText w:val="•"/>
      <w:lvlJc w:val="left"/>
      <w:pPr>
        <w:ind w:left="9647" w:hanging="260"/>
      </w:pPr>
      <w:rPr>
        <w:rFonts w:hint="default"/>
        <w:lang w:val="ru-RU" w:eastAsia="en-US" w:bidi="ar-SA"/>
      </w:rPr>
    </w:lvl>
  </w:abstractNum>
  <w:abstractNum w:abstractNumId="134">
    <w:multiLevelType w:val="hybridMultilevel"/>
    <w:lvl w:ilvl="0">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0"/>
      </w:pPr>
      <w:rPr>
        <w:rFonts w:hint="default"/>
        <w:lang w:val="ru-RU" w:eastAsia="en-US" w:bidi="ar-SA"/>
      </w:rPr>
    </w:lvl>
    <w:lvl w:ilvl="2">
      <w:start w:val="0"/>
      <w:numFmt w:val="bullet"/>
      <w:lvlText w:val="•"/>
      <w:lvlJc w:val="left"/>
      <w:pPr>
        <w:ind w:left="3644" w:hanging="180"/>
      </w:pPr>
      <w:rPr>
        <w:rFonts w:hint="default"/>
        <w:lang w:val="ru-RU" w:eastAsia="en-US" w:bidi="ar-SA"/>
      </w:rPr>
    </w:lvl>
    <w:lvl w:ilvl="3">
      <w:start w:val="0"/>
      <w:numFmt w:val="bullet"/>
      <w:lvlText w:val="•"/>
      <w:lvlJc w:val="left"/>
      <w:pPr>
        <w:ind w:left="4646" w:hanging="180"/>
      </w:pPr>
      <w:rPr>
        <w:rFonts w:hint="default"/>
        <w:lang w:val="ru-RU" w:eastAsia="en-US" w:bidi="ar-SA"/>
      </w:rPr>
    </w:lvl>
    <w:lvl w:ilvl="4">
      <w:start w:val="0"/>
      <w:numFmt w:val="bullet"/>
      <w:lvlText w:val="•"/>
      <w:lvlJc w:val="left"/>
      <w:pPr>
        <w:ind w:left="5648" w:hanging="180"/>
      </w:pPr>
      <w:rPr>
        <w:rFonts w:hint="default"/>
        <w:lang w:val="ru-RU" w:eastAsia="en-US" w:bidi="ar-SA"/>
      </w:rPr>
    </w:lvl>
    <w:lvl w:ilvl="5">
      <w:start w:val="0"/>
      <w:numFmt w:val="bullet"/>
      <w:lvlText w:val="•"/>
      <w:lvlJc w:val="left"/>
      <w:pPr>
        <w:ind w:left="6650" w:hanging="180"/>
      </w:pPr>
      <w:rPr>
        <w:rFonts w:hint="default"/>
        <w:lang w:val="ru-RU" w:eastAsia="en-US" w:bidi="ar-SA"/>
      </w:rPr>
    </w:lvl>
    <w:lvl w:ilvl="6">
      <w:start w:val="0"/>
      <w:numFmt w:val="bullet"/>
      <w:lvlText w:val="•"/>
      <w:lvlJc w:val="left"/>
      <w:pPr>
        <w:ind w:left="7652" w:hanging="180"/>
      </w:pPr>
      <w:rPr>
        <w:rFonts w:hint="default"/>
        <w:lang w:val="ru-RU" w:eastAsia="en-US" w:bidi="ar-SA"/>
      </w:rPr>
    </w:lvl>
    <w:lvl w:ilvl="7">
      <w:start w:val="0"/>
      <w:numFmt w:val="bullet"/>
      <w:lvlText w:val="•"/>
      <w:lvlJc w:val="left"/>
      <w:pPr>
        <w:ind w:left="8654" w:hanging="180"/>
      </w:pPr>
      <w:rPr>
        <w:rFonts w:hint="default"/>
        <w:lang w:val="ru-RU" w:eastAsia="en-US" w:bidi="ar-SA"/>
      </w:rPr>
    </w:lvl>
    <w:lvl w:ilvl="8">
      <w:start w:val="0"/>
      <w:numFmt w:val="bullet"/>
      <w:lvlText w:val="•"/>
      <w:lvlJc w:val="left"/>
      <w:pPr>
        <w:ind w:left="9656" w:hanging="180"/>
      </w:pPr>
      <w:rPr>
        <w:rFonts w:hint="default"/>
        <w:lang w:val="ru-RU" w:eastAsia="en-US" w:bidi="ar-SA"/>
      </w:rPr>
    </w:lvl>
  </w:abstractNum>
  <w:abstractNum w:abstractNumId="133">
    <w:multiLevelType w:val="hybridMultilevel"/>
    <w:lvl w:ilvl="0">
      <w:start w:val="0"/>
      <w:numFmt w:val="bullet"/>
      <w:lvlText w:val="–"/>
      <w:lvlJc w:val="left"/>
      <w:pPr>
        <w:ind w:left="399" w:hanging="185"/>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2" w:hanging="185"/>
      </w:pPr>
      <w:rPr>
        <w:rFonts w:hint="default"/>
        <w:lang w:val="ru-RU" w:eastAsia="en-US" w:bidi="ar-SA"/>
      </w:rPr>
    </w:lvl>
    <w:lvl w:ilvl="2">
      <w:start w:val="0"/>
      <w:numFmt w:val="bullet"/>
      <w:lvlText w:val="•"/>
      <w:lvlJc w:val="left"/>
      <w:pPr>
        <w:ind w:left="2225" w:hanging="185"/>
      </w:pPr>
      <w:rPr>
        <w:rFonts w:hint="default"/>
        <w:lang w:val="ru-RU" w:eastAsia="en-US" w:bidi="ar-SA"/>
      </w:rPr>
    </w:lvl>
    <w:lvl w:ilvl="3">
      <w:start w:val="0"/>
      <w:numFmt w:val="bullet"/>
      <w:lvlText w:val="•"/>
      <w:lvlJc w:val="left"/>
      <w:pPr>
        <w:ind w:left="3138" w:hanging="185"/>
      </w:pPr>
      <w:rPr>
        <w:rFonts w:hint="default"/>
        <w:lang w:val="ru-RU" w:eastAsia="en-US" w:bidi="ar-SA"/>
      </w:rPr>
    </w:lvl>
    <w:lvl w:ilvl="4">
      <w:start w:val="0"/>
      <w:numFmt w:val="bullet"/>
      <w:lvlText w:val="•"/>
      <w:lvlJc w:val="left"/>
      <w:pPr>
        <w:ind w:left="4050" w:hanging="185"/>
      </w:pPr>
      <w:rPr>
        <w:rFonts w:hint="default"/>
        <w:lang w:val="ru-RU" w:eastAsia="en-US" w:bidi="ar-SA"/>
      </w:rPr>
    </w:lvl>
    <w:lvl w:ilvl="5">
      <w:start w:val="0"/>
      <w:numFmt w:val="bullet"/>
      <w:lvlText w:val="•"/>
      <w:lvlJc w:val="left"/>
      <w:pPr>
        <w:ind w:left="4963" w:hanging="185"/>
      </w:pPr>
      <w:rPr>
        <w:rFonts w:hint="default"/>
        <w:lang w:val="ru-RU" w:eastAsia="en-US" w:bidi="ar-SA"/>
      </w:rPr>
    </w:lvl>
    <w:lvl w:ilvl="6">
      <w:start w:val="0"/>
      <w:numFmt w:val="bullet"/>
      <w:lvlText w:val="•"/>
      <w:lvlJc w:val="left"/>
      <w:pPr>
        <w:ind w:left="5876" w:hanging="185"/>
      </w:pPr>
      <w:rPr>
        <w:rFonts w:hint="default"/>
        <w:lang w:val="ru-RU" w:eastAsia="en-US" w:bidi="ar-SA"/>
      </w:rPr>
    </w:lvl>
    <w:lvl w:ilvl="7">
      <w:start w:val="0"/>
      <w:numFmt w:val="bullet"/>
      <w:lvlText w:val="•"/>
      <w:lvlJc w:val="left"/>
      <w:pPr>
        <w:ind w:left="6789" w:hanging="185"/>
      </w:pPr>
      <w:rPr>
        <w:rFonts w:hint="default"/>
        <w:lang w:val="ru-RU" w:eastAsia="en-US" w:bidi="ar-SA"/>
      </w:rPr>
    </w:lvl>
    <w:lvl w:ilvl="8">
      <w:start w:val="0"/>
      <w:numFmt w:val="bullet"/>
      <w:lvlText w:val="•"/>
      <w:lvlJc w:val="left"/>
      <w:pPr>
        <w:ind w:left="7701" w:hanging="185"/>
      </w:pPr>
      <w:rPr>
        <w:rFonts w:hint="default"/>
        <w:lang w:val="ru-RU" w:eastAsia="en-US" w:bidi="ar-SA"/>
      </w:rPr>
    </w:lvl>
  </w:abstractNum>
  <w:abstractNum w:abstractNumId="132">
    <w:multiLevelType w:val="hybridMultilevel"/>
    <w:lvl w:ilvl="0">
      <w:start w:val="0"/>
      <w:numFmt w:val="bullet"/>
      <w:lvlText w:val="–"/>
      <w:lvlJc w:val="left"/>
      <w:pPr>
        <w:ind w:left="1644" w:hanging="22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131">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30">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29">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28">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27">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26">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66" w:hanging="183"/>
      </w:pPr>
      <w:rPr>
        <w:rFonts w:hint="default"/>
        <w:lang w:val="ru-RU" w:eastAsia="en-US" w:bidi="ar-SA"/>
      </w:rPr>
    </w:lvl>
    <w:lvl w:ilvl="3">
      <w:start w:val="0"/>
      <w:numFmt w:val="bullet"/>
      <w:lvlText w:val="•"/>
      <w:lvlJc w:val="left"/>
      <w:pPr>
        <w:ind w:left="4053" w:hanging="183"/>
      </w:pPr>
      <w:rPr>
        <w:rFonts w:hint="default"/>
        <w:lang w:val="ru-RU" w:eastAsia="en-US" w:bidi="ar-SA"/>
      </w:rPr>
    </w:lvl>
    <w:lvl w:ilvl="4">
      <w:start w:val="0"/>
      <w:numFmt w:val="bullet"/>
      <w:lvlText w:val="•"/>
      <w:lvlJc w:val="left"/>
      <w:pPr>
        <w:ind w:left="5140" w:hanging="183"/>
      </w:pPr>
      <w:rPr>
        <w:rFonts w:hint="default"/>
        <w:lang w:val="ru-RU" w:eastAsia="en-US" w:bidi="ar-SA"/>
      </w:rPr>
    </w:lvl>
    <w:lvl w:ilvl="5">
      <w:start w:val="0"/>
      <w:numFmt w:val="bullet"/>
      <w:lvlText w:val="•"/>
      <w:lvlJc w:val="left"/>
      <w:pPr>
        <w:ind w:left="6227" w:hanging="183"/>
      </w:pPr>
      <w:rPr>
        <w:rFonts w:hint="default"/>
        <w:lang w:val="ru-RU" w:eastAsia="en-US" w:bidi="ar-SA"/>
      </w:rPr>
    </w:lvl>
    <w:lvl w:ilvl="6">
      <w:start w:val="0"/>
      <w:numFmt w:val="bullet"/>
      <w:lvlText w:val="•"/>
      <w:lvlJc w:val="left"/>
      <w:pPr>
        <w:ind w:left="7313" w:hanging="183"/>
      </w:pPr>
      <w:rPr>
        <w:rFonts w:hint="default"/>
        <w:lang w:val="ru-RU" w:eastAsia="en-US" w:bidi="ar-SA"/>
      </w:rPr>
    </w:lvl>
    <w:lvl w:ilvl="7">
      <w:start w:val="0"/>
      <w:numFmt w:val="bullet"/>
      <w:lvlText w:val="•"/>
      <w:lvlJc w:val="left"/>
      <w:pPr>
        <w:ind w:left="8400" w:hanging="183"/>
      </w:pPr>
      <w:rPr>
        <w:rFonts w:hint="default"/>
        <w:lang w:val="ru-RU" w:eastAsia="en-US" w:bidi="ar-SA"/>
      </w:rPr>
    </w:lvl>
    <w:lvl w:ilvl="8">
      <w:start w:val="0"/>
      <w:numFmt w:val="bullet"/>
      <w:lvlText w:val="•"/>
      <w:lvlJc w:val="left"/>
      <w:pPr>
        <w:ind w:left="9487" w:hanging="183"/>
      </w:pPr>
      <w:rPr>
        <w:rFonts w:hint="default"/>
        <w:lang w:val="ru-RU" w:eastAsia="en-US" w:bidi="ar-SA"/>
      </w:rPr>
    </w:lvl>
  </w:abstractNum>
  <w:abstractNum w:abstractNumId="125">
    <w:multiLevelType w:val="hybridMultilevel"/>
    <w:lvl w:ilvl="0">
      <w:start w:val="0"/>
      <w:numFmt w:val="bullet"/>
      <w:lvlText w:val="•"/>
      <w:lvlJc w:val="left"/>
      <w:pPr>
        <w:ind w:left="1644" w:hanging="70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706"/>
      </w:pPr>
      <w:rPr>
        <w:rFonts w:hint="default"/>
        <w:lang w:val="ru-RU" w:eastAsia="en-US" w:bidi="ar-SA"/>
      </w:rPr>
    </w:lvl>
    <w:lvl w:ilvl="2">
      <w:start w:val="0"/>
      <w:numFmt w:val="bullet"/>
      <w:lvlText w:val="•"/>
      <w:lvlJc w:val="left"/>
      <w:pPr>
        <w:ind w:left="3644" w:hanging="706"/>
      </w:pPr>
      <w:rPr>
        <w:rFonts w:hint="default"/>
        <w:lang w:val="ru-RU" w:eastAsia="en-US" w:bidi="ar-SA"/>
      </w:rPr>
    </w:lvl>
    <w:lvl w:ilvl="3">
      <w:start w:val="0"/>
      <w:numFmt w:val="bullet"/>
      <w:lvlText w:val="•"/>
      <w:lvlJc w:val="left"/>
      <w:pPr>
        <w:ind w:left="4646" w:hanging="706"/>
      </w:pPr>
      <w:rPr>
        <w:rFonts w:hint="default"/>
        <w:lang w:val="ru-RU" w:eastAsia="en-US" w:bidi="ar-SA"/>
      </w:rPr>
    </w:lvl>
    <w:lvl w:ilvl="4">
      <w:start w:val="0"/>
      <w:numFmt w:val="bullet"/>
      <w:lvlText w:val="•"/>
      <w:lvlJc w:val="left"/>
      <w:pPr>
        <w:ind w:left="5648" w:hanging="706"/>
      </w:pPr>
      <w:rPr>
        <w:rFonts w:hint="default"/>
        <w:lang w:val="ru-RU" w:eastAsia="en-US" w:bidi="ar-SA"/>
      </w:rPr>
    </w:lvl>
    <w:lvl w:ilvl="5">
      <w:start w:val="0"/>
      <w:numFmt w:val="bullet"/>
      <w:lvlText w:val="•"/>
      <w:lvlJc w:val="left"/>
      <w:pPr>
        <w:ind w:left="6650" w:hanging="706"/>
      </w:pPr>
      <w:rPr>
        <w:rFonts w:hint="default"/>
        <w:lang w:val="ru-RU" w:eastAsia="en-US" w:bidi="ar-SA"/>
      </w:rPr>
    </w:lvl>
    <w:lvl w:ilvl="6">
      <w:start w:val="0"/>
      <w:numFmt w:val="bullet"/>
      <w:lvlText w:val="•"/>
      <w:lvlJc w:val="left"/>
      <w:pPr>
        <w:ind w:left="7652" w:hanging="706"/>
      </w:pPr>
      <w:rPr>
        <w:rFonts w:hint="default"/>
        <w:lang w:val="ru-RU" w:eastAsia="en-US" w:bidi="ar-SA"/>
      </w:rPr>
    </w:lvl>
    <w:lvl w:ilvl="7">
      <w:start w:val="0"/>
      <w:numFmt w:val="bullet"/>
      <w:lvlText w:val="•"/>
      <w:lvlJc w:val="left"/>
      <w:pPr>
        <w:ind w:left="8654" w:hanging="706"/>
      </w:pPr>
      <w:rPr>
        <w:rFonts w:hint="default"/>
        <w:lang w:val="ru-RU" w:eastAsia="en-US" w:bidi="ar-SA"/>
      </w:rPr>
    </w:lvl>
    <w:lvl w:ilvl="8">
      <w:start w:val="0"/>
      <w:numFmt w:val="bullet"/>
      <w:lvlText w:val="•"/>
      <w:lvlJc w:val="left"/>
      <w:pPr>
        <w:ind w:left="9656" w:hanging="706"/>
      </w:pPr>
      <w:rPr>
        <w:rFonts w:hint="default"/>
        <w:lang w:val="ru-RU" w:eastAsia="en-US" w:bidi="ar-SA"/>
      </w:rPr>
    </w:lvl>
  </w:abstractNum>
  <w:abstractNum w:abstractNumId="124">
    <w:multiLevelType w:val="hybridMultilevel"/>
    <w:lvl w:ilvl="0">
      <w:start w:val="0"/>
      <w:numFmt w:val="bullet"/>
      <w:lvlText w:val="–"/>
      <w:lvlJc w:val="left"/>
      <w:pPr>
        <w:ind w:left="1644"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3"/>
      </w:pPr>
      <w:rPr>
        <w:rFonts w:hint="default"/>
        <w:lang w:val="ru-RU" w:eastAsia="en-US" w:bidi="ar-SA"/>
      </w:rPr>
    </w:lvl>
    <w:lvl w:ilvl="2">
      <w:start w:val="0"/>
      <w:numFmt w:val="bullet"/>
      <w:lvlText w:val="•"/>
      <w:lvlJc w:val="left"/>
      <w:pPr>
        <w:ind w:left="3644" w:hanging="183"/>
      </w:pPr>
      <w:rPr>
        <w:rFonts w:hint="default"/>
        <w:lang w:val="ru-RU" w:eastAsia="en-US" w:bidi="ar-SA"/>
      </w:rPr>
    </w:lvl>
    <w:lvl w:ilvl="3">
      <w:start w:val="0"/>
      <w:numFmt w:val="bullet"/>
      <w:lvlText w:val="•"/>
      <w:lvlJc w:val="left"/>
      <w:pPr>
        <w:ind w:left="4646" w:hanging="183"/>
      </w:pPr>
      <w:rPr>
        <w:rFonts w:hint="default"/>
        <w:lang w:val="ru-RU" w:eastAsia="en-US" w:bidi="ar-SA"/>
      </w:rPr>
    </w:lvl>
    <w:lvl w:ilvl="4">
      <w:start w:val="0"/>
      <w:numFmt w:val="bullet"/>
      <w:lvlText w:val="•"/>
      <w:lvlJc w:val="left"/>
      <w:pPr>
        <w:ind w:left="5648" w:hanging="183"/>
      </w:pPr>
      <w:rPr>
        <w:rFonts w:hint="default"/>
        <w:lang w:val="ru-RU" w:eastAsia="en-US" w:bidi="ar-SA"/>
      </w:rPr>
    </w:lvl>
    <w:lvl w:ilvl="5">
      <w:start w:val="0"/>
      <w:numFmt w:val="bullet"/>
      <w:lvlText w:val="•"/>
      <w:lvlJc w:val="left"/>
      <w:pPr>
        <w:ind w:left="6650" w:hanging="183"/>
      </w:pPr>
      <w:rPr>
        <w:rFonts w:hint="default"/>
        <w:lang w:val="ru-RU" w:eastAsia="en-US" w:bidi="ar-SA"/>
      </w:rPr>
    </w:lvl>
    <w:lvl w:ilvl="6">
      <w:start w:val="0"/>
      <w:numFmt w:val="bullet"/>
      <w:lvlText w:val="•"/>
      <w:lvlJc w:val="left"/>
      <w:pPr>
        <w:ind w:left="7652" w:hanging="183"/>
      </w:pPr>
      <w:rPr>
        <w:rFonts w:hint="default"/>
        <w:lang w:val="ru-RU" w:eastAsia="en-US" w:bidi="ar-SA"/>
      </w:rPr>
    </w:lvl>
    <w:lvl w:ilvl="7">
      <w:start w:val="0"/>
      <w:numFmt w:val="bullet"/>
      <w:lvlText w:val="•"/>
      <w:lvlJc w:val="left"/>
      <w:pPr>
        <w:ind w:left="8654" w:hanging="183"/>
      </w:pPr>
      <w:rPr>
        <w:rFonts w:hint="default"/>
        <w:lang w:val="ru-RU" w:eastAsia="en-US" w:bidi="ar-SA"/>
      </w:rPr>
    </w:lvl>
    <w:lvl w:ilvl="8">
      <w:start w:val="0"/>
      <w:numFmt w:val="bullet"/>
      <w:lvlText w:val="•"/>
      <w:lvlJc w:val="left"/>
      <w:pPr>
        <w:ind w:left="9656" w:hanging="183"/>
      </w:pPr>
      <w:rPr>
        <w:rFonts w:hint="default"/>
        <w:lang w:val="ru-RU" w:eastAsia="en-US" w:bidi="ar-SA"/>
      </w:rPr>
    </w:lvl>
  </w:abstractNum>
  <w:abstractNum w:abstractNumId="123">
    <w:multiLevelType w:val="hybridMultilevel"/>
    <w:lvl w:ilvl="0">
      <w:start w:val="1"/>
      <w:numFmt w:val="decimal"/>
      <w:lvlText w:val="%1."/>
      <w:lvlJc w:val="left"/>
      <w:pPr>
        <w:ind w:left="1644" w:hanging="2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48"/>
      </w:pPr>
      <w:rPr>
        <w:rFonts w:hint="default"/>
        <w:lang w:val="ru-RU" w:eastAsia="en-US" w:bidi="ar-SA"/>
      </w:rPr>
    </w:lvl>
    <w:lvl w:ilvl="2">
      <w:start w:val="0"/>
      <w:numFmt w:val="bullet"/>
      <w:lvlText w:val="•"/>
      <w:lvlJc w:val="left"/>
      <w:pPr>
        <w:ind w:left="3644" w:hanging="248"/>
      </w:pPr>
      <w:rPr>
        <w:rFonts w:hint="default"/>
        <w:lang w:val="ru-RU" w:eastAsia="en-US" w:bidi="ar-SA"/>
      </w:rPr>
    </w:lvl>
    <w:lvl w:ilvl="3">
      <w:start w:val="0"/>
      <w:numFmt w:val="bullet"/>
      <w:lvlText w:val="•"/>
      <w:lvlJc w:val="left"/>
      <w:pPr>
        <w:ind w:left="4646" w:hanging="248"/>
      </w:pPr>
      <w:rPr>
        <w:rFonts w:hint="default"/>
        <w:lang w:val="ru-RU" w:eastAsia="en-US" w:bidi="ar-SA"/>
      </w:rPr>
    </w:lvl>
    <w:lvl w:ilvl="4">
      <w:start w:val="0"/>
      <w:numFmt w:val="bullet"/>
      <w:lvlText w:val="•"/>
      <w:lvlJc w:val="left"/>
      <w:pPr>
        <w:ind w:left="5648" w:hanging="248"/>
      </w:pPr>
      <w:rPr>
        <w:rFonts w:hint="default"/>
        <w:lang w:val="ru-RU" w:eastAsia="en-US" w:bidi="ar-SA"/>
      </w:rPr>
    </w:lvl>
    <w:lvl w:ilvl="5">
      <w:start w:val="0"/>
      <w:numFmt w:val="bullet"/>
      <w:lvlText w:val="•"/>
      <w:lvlJc w:val="left"/>
      <w:pPr>
        <w:ind w:left="6650" w:hanging="248"/>
      </w:pPr>
      <w:rPr>
        <w:rFonts w:hint="default"/>
        <w:lang w:val="ru-RU" w:eastAsia="en-US" w:bidi="ar-SA"/>
      </w:rPr>
    </w:lvl>
    <w:lvl w:ilvl="6">
      <w:start w:val="0"/>
      <w:numFmt w:val="bullet"/>
      <w:lvlText w:val="•"/>
      <w:lvlJc w:val="left"/>
      <w:pPr>
        <w:ind w:left="7652" w:hanging="248"/>
      </w:pPr>
      <w:rPr>
        <w:rFonts w:hint="default"/>
        <w:lang w:val="ru-RU" w:eastAsia="en-US" w:bidi="ar-SA"/>
      </w:rPr>
    </w:lvl>
    <w:lvl w:ilvl="7">
      <w:start w:val="0"/>
      <w:numFmt w:val="bullet"/>
      <w:lvlText w:val="•"/>
      <w:lvlJc w:val="left"/>
      <w:pPr>
        <w:ind w:left="8654" w:hanging="248"/>
      </w:pPr>
      <w:rPr>
        <w:rFonts w:hint="default"/>
        <w:lang w:val="ru-RU" w:eastAsia="en-US" w:bidi="ar-SA"/>
      </w:rPr>
    </w:lvl>
    <w:lvl w:ilvl="8">
      <w:start w:val="0"/>
      <w:numFmt w:val="bullet"/>
      <w:lvlText w:val="•"/>
      <w:lvlJc w:val="left"/>
      <w:pPr>
        <w:ind w:left="9656" w:hanging="248"/>
      </w:pPr>
      <w:rPr>
        <w:rFonts w:hint="default"/>
        <w:lang w:val="ru-RU" w:eastAsia="en-US" w:bidi="ar-SA"/>
      </w:rPr>
    </w:lvl>
  </w:abstractNum>
  <w:abstractNum w:abstractNumId="122">
    <w:multiLevelType w:val="hybridMultilevel"/>
    <w:lvl w:ilvl="0">
      <w:start w:val="1"/>
      <w:numFmt w:val="decimal"/>
      <w:lvlText w:val="%1."/>
      <w:lvlJc w:val="left"/>
      <w:pPr>
        <w:ind w:left="188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858" w:hanging="243"/>
      </w:pPr>
      <w:rPr>
        <w:rFonts w:hint="default"/>
        <w:lang w:val="ru-RU" w:eastAsia="en-US" w:bidi="ar-SA"/>
      </w:rPr>
    </w:lvl>
    <w:lvl w:ilvl="2">
      <w:start w:val="0"/>
      <w:numFmt w:val="bullet"/>
      <w:lvlText w:val="•"/>
      <w:lvlJc w:val="left"/>
      <w:pPr>
        <w:ind w:left="3836" w:hanging="243"/>
      </w:pPr>
      <w:rPr>
        <w:rFonts w:hint="default"/>
        <w:lang w:val="ru-RU" w:eastAsia="en-US" w:bidi="ar-SA"/>
      </w:rPr>
    </w:lvl>
    <w:lvl w:ilvl="3">
      <w:start w:val="0"/>
      <w:numFmt w:val="bullet"/>
      <w:lvlText w:val="•"/>
      <w:lvlJc w:val="left"/>
      <w:pPr>
        <w:ind w:left="4814" w:hanging="243"/>
      </w:pPr>
      <w:rPr>
        <w:rFonts w:hint="default"/>
        <w:lang w:val="ru-RU" w:eastAsia="en-US" w:bidi="ar-SA"/>
      </w:rPr>
    </w:lvl>
    <w:lvl w:ilvl="4">
      <w:start w:val="0"/>
      <w:numFmt w:val="bullet"/>
      <w:lvlText w:val="•"/>
      <w:lvlJc w:val="left"/>
      <w:pPr>
        <w:ind w:left="5792" w:hanging="243"/>
      </w:pPr>
      <w:rPr>
        <w:rFonts w:hint="default"/>
        <w:lang w:val="ru-RU" w:eastAsia="en-US" w:bidi="ar-SA"/>
      </w:rPr>
    </w:lvl>
    <w:lvl w:ilvl="5">
      <w:start w:val="0"/>
      <w:numFmt w:val="bullet"/>
      <w:lvlText w:val="•"/>
      <w:lvlJc w:val="left"/>
      <w:pPr>
        <w:ind w:left="6770" w:hanging="243"/>
      </w:pPr>
      <w:rPr>
        <w:rFonts w:hint="default"/>
        <w:lang w:val="ru-RU" w:eastAsia="en-US" w:bidi="ar-SA"/>
      </w:rPr>
    </w:lvl>
    <w:lvl w:ilvl="6">
      <w:start w:val="0"/>
      <w:numFmt w:val="bullet"/>
      <w:lvlText w:val="•"/>
      <w:lvlJc w:val="left"/>
      <w:pPr>
        <w:ind w:left="7748" w:hanging="243"/>
      </w:pPr>
      <w:rPr>
        <w:rFonts w:hint="default"/>
        <w:lang w:val="ru-RU" w:eastAsia="en-US" w:bidi="ar-SA"/>
      </w:rPr>
    </w:lvl>
    <w:lvl w:ilvl="7">
      <w:start w:val="0"/>
      <w:numFmt w:val="bullet"/>
      <w:lvlText w:val="•"/>
      <w:lvlJc w:val="left"/>
      <w:pPr>
        <w:ind w:left="8726" w:hanging="243"/>
      </w:pPr>
      <w:rPr>
        <w:rFonts w:hint="default"/>
        <w:lang w:val="ru-RU" w:eastAsia="en-US" w:bidi="ar-SA"/>
      </w:rPr>
    </w:lvl>
    <w:lvl w:ilvl="8">
      <w:start w:val="0"/>
      <w:numFmt w:val="bullet"/>
      <w:lvlText w:val="•"/>
      <w:lvlJc w:val="left"/>
      <w:pPr>
        <w:ind w:left="9704" w:hanging="243"/>
      </w:pPr>
      <w:rPr>
        <w:rFonts w:hint="default"/>
        <w:lang w:val="ru-RU" w:eastAsia="en-US" w:bidi="ar-SA"/>
      </w:rPr>
    </w:lvl>
  </w:abstractNum>
  <w:abstractNum w:abstractNumId="121">
    <w:multiLevelType w:val="hybridMultilevel"/>
    <w:lvl w:ilvl="0">
      <w:start w:val="1"/>
      <w:numFmt w:val="decimal"/>
      <w:lvlText w:val="%1."/>
      <w:lvlJc w:val="left"/>
      <w:pPr>
        <w:ind w:left="1644"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84"/>
      </w:pPr>
      <w:rPr>
        <w:rFonts w:hint="default"/>
        <w:lang w:val="ru-RU" w:eastAsia="en-US" w:bidi="ar-SA"/>
      </w:rPr>
    </w:lvl>
    <w:lvl w:ilvl="2">
      <w:start w:val="0"/>
      <w:numFmt w:val="bullet"/>
      <w:lvlText w:val="•"/>
      <w:lvlJc w:val="left"/>
      <w:pPr>
        <w:ind w:left="3644" w:hanging="284"/>
      </w:pPr>
      <w:rPr>
        <w:rFonts w:hint="default"/>
        <w:lang w:val="ru-RU" w:eastAsia="en-US" w:bidi="ar-SA"/>
      </w:rPr>
    </w:lvl>
    <w:lvl w:ilvl="3">
      <w:start w:val="0"/>
      <w:numFmt w:val="bullet"/>
      <w:lvlText w:val="•"/>
      <w:lvlJc w:val="left"/>
      <w:pPr>
        <w:ind w:left="4646" w:hanging="284"/>
      </w:pPr>
      <w:rPr>
        <w:rFonts w:hint="default"/>
        <w:lang w:val="ru-RU" w:eastAsia="en-US" w:bidi="ar-SA"/>
      </w:rPr>
    </w:lvl>
    <w:lvl w:ilvl="4">
      <w:start w:val="0"/>
      <w:numFmt w:val="bullet"/>
      <w:lvlText w:val="•"/>
      <w:lvlJc w:val="left"/>
      <w:pPr>
        <w:ind w:left="5648" w:hanging="284"/>
      </w:pPr>
      <w:rPr>
        <w:rFonts w:hint="default"/>
        <w:lang w:val="ru-RU" w:eastAsia="en-US" w:bidi="ar-SA"/>
      </w:rPr>
    </w:lvl>
    <w:lvl w:ilvl="5">
      <w:start w:val="0"/>
      <w:numFmt w:val="bullet"/>
      <w:lvlText w:val="•"/>
      <w:lvlJc w:val="left"/>
      <w:pPr>
        <w:ind w:left="6650" w:hanging="284"/>
      </w:pPr>
      <w:rPr>
        <w:rFonts w:hint="default"/>
        <w:lang w:val="ru-RU" w:eastAsia="en-US" w:bidi="ar-SA"/>
      </w:rPr>
    </w:lvl>
    <w:lvl w:ilvl="6">
      <w:start w:val="0"/>
      <w:numFmt w:val="bullet"/>
      <w:lvlText w:val="•"/>
      <w:lvlJc w:val="left"/>
      <w:pPr>
        <w:ind w:left="7652" w:hanging="284"/>
      </w:pPr>
      <w:rPr>
        <w:rFonts w:hint="default"/>
        <w:lang w:val="ru-RU" w:eastAsia="en-US" w:bidi="ar-SA"/>
      </w:rPr>
    </w:lvl>
    <w:lvl w:ilvl="7">
      <w:start w:val="0"/>
      <w:numFmt w:val="bullet"/>
      <w:lvlText w:val="•"/>
      <w:lvlJc w:val="left"/>
      <w:pPr>
        <w:ind w:left="8654" w:hanging="284"/>
      </w:pPr>
      <w:rPr>
        <w:rFonts w:hint="default"/>
        <w:lang w:val="ru-RU" w:eastAsia="en-US" w:bidi="ar-SA"/>
      </w:rPr>
    </w:lvl>
    <w:lvl w:ilvl="8">
      <w:start w:val="0"/>
      <w:numFmt w:val="bullet"/>
      <w:lvlText w:val="•"/>
      <w:lvlJc w:val="left"/>
      <w:pPr>
        <w:ind w:left="9656" w:hanging="284"/>
      </w:pPr>
      <w:rPr>
        <w:rFonts w:hint="default"/>
        <w:lang w:val="ru-RU" w:eastAsia="en-US" w:bidi="ar-SA"/>
      </w:rPr>
    </w:lvl>
  </w:abstractNum>
  <w:abstractNum w:abstractNumId="120">
    <w:multiLevelType w:val="hybridMultilevel"/>
    <w:lvl w:ilvl="0">
      <w:start w:val="1"/>
      <w:numFmt w:val="decimal"/>
      <w:lvlText w:val="%1."/>
      <w:lvlJc w:val="left"/>
      <w:pPr>
        <w:ind w:left="1644" w:hanging="23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31"/>
      </w:pPr>
      <w:rPr>
        <w:rFonts w:hint="default"/>
        <w:lang w:val="ru-RU" w:eastAsia="en-US" w:bidi="ar-SA"/>
      </w:rPr>
    </w:lvl>
    <w:lvl w:ilvl="2">
      <w:start w:val="0"/>
      <w:numFmt w:val="bullet"/>
      <w:lvlText w:val="•"/>
      <w:lvlJc w:val="left"/>
      <w:pPr>
        <w:ind w:left="3644" w:hanging="231"/>
      </w:pPr>
      <w:rPr>
        <w:rFonts w:hint="default"/>
        <w:lang w:val="ru-RU" w:eastAsia="en-US" w:bidi="ar-SA"/>
      </w:rPr>
    </w:lvl>
    <w:lvl w:ilvl="3">
      <w:start w:val="0"/>
      <w:numFmt w:val="bullet"/>
      <w:lvlText w:val="•"/>
      <w:lvlJc w:val="left"/>
      <w:pPr>
        <w:ind w:left="4646" w:hanging="231"/>
      </w:pPr>
      <w:rPr>
        <w:rFonts w:hint="default"/>
        <w:lang w:val="ru-RU" w:eastAsia="en-US" w:bidi="ar-SA"/>
      </w:rPr>
    </w:lvl>
    <w:lvl w:ilvl="4">
      <w:start w:val="0"/>
      <w:numFmt w:val="bullet"/>
      <w:lvlText w:val="•"/>
      <w:lvlJc w:val="left"/>
      <w:pPr>
        <w:ind w:left="5648" w:hanging="231"/>
      </w:pPr>
      <w:rPr>
        <w:rFonts w:hint="default"/>
        <w:lang w:val="ru-RU" w:eastAsia="en-US" w:bidi="ar-SA"/>
      </w:rPr>
    </w:lvl>
    <w:lvl w:ilvl="5">
      <w:start w:val="0"/>
      <w:numFmt w:val="bullet"/>
      <w:lvlText w:val="•"/>
      <w:lvlJc w:val="left"/>
      <w:pPr>
        <w:ind w:left="6650" w:hanging="231"/>
      </w:pPr>
      <w:rPr>
        <w:rFonts w:hint="default"/>
        <w:lang w:val="ru-RU" w:eastAsia="en-US" w:bidi="ar-SA"/>
      </w:rPr>
    </w:lvl>
    <w:lvl w:ilvl="6">
      <w:start w:val="0"/>
      <w:numFmt w:val="bullet"/>
      <w:lvlText w:val="•"/>
      <w:lvlJc w:val="left"/>
      <w:pPr>
        <w:ind w:left="7652" w:hanging="231"/>
      </w:pPr>
      <w:rPr>
        <w:rFonts w:hint="default"/>
        <w:lang w:val="ru-RU" w:eastAsia="en-US" w:bidi="ar-SA"/>
      </w:rPr>
    </w:lvl>
    <w:lvl w:ilvl="7">
      <w:start w:val="0"/>
      <w:numFmt w:val="bullet"/>
      <w:lvlText w:val="•"/>
      <w:lvlJc w:val="left"/>
      <w:pPr>
        <w:ind w:left="8654" w:hanging="231"/>
      </w:pPr>
      <w:rPr>
        <w:rFonts w:hint="default"/>
        <w:lang w:val="ru-RU" w:eastAsia="en-US" w:bidi="ar-SA"/>
      </w:rPr>
    </w:lvl>
    <w:lvl w:ilvl="8">
      <w:start w:val="0"/>
      <w:numFmt w:val="bullet"/>
      <w:lvlText w:val="•"/>
      <w:lvlJc w:val="left"/>
      <w:pPr>
        <w:ind w:left="9656" w:hanging="231"/>
      </w:pPr>
      <w:rPr>
        <w:rFonts w:hint="default"/>
        <w:lang w:val="ru-RU" w:eastAsia="en-US" w:bidi="ar-SA"/>
      </w:rPr>
    </w:lvl>
  </w:abstractNum>
  <w:abstractNum w:abstractNumId="119">
    <w:multiLevelType w:val="hybridMultilevel"/>
    <w:lvl w:ilvl="0">
      <w:start w:val="1"/>
      <w:numFmt w:val="decimal"/>
      <w:lvlText w:val="%1."/>
      <w:lvlJc w:val="left"/>
      <w:pPr>
        <w:ind w:left="1644"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40"/>
      </w:pPr>
      <w:rPr>
        <w:rFonts w:hint="default"/>
        <w:lang w:val="ru-RU" w:eastAsia="en-US" w:bidi="ar-SA"/>
      </w:rPr>
    </w:lvl>
    <w:lvl w:ilvl="2">
      <w:start w:val="0"/>
      <w:numFmt w:val="bullet"/>
      <w:lvlText w:val="•"/>
      <w:lvlJc w:val="left"/>
      <w:pPr>
        <w:ind w:left="3644" w:hanging="240"/>
      </w:pPr>
      <w:rPr>
        <w:rFonts w:hint="default"/>
        <w:lang w:val="ru-RU" w:eastAsia="en-US" w:bidi="ar-SA"/>
      </w:rPr>
    </w:lvl>
    <w:lvl w:ilvl="3">
      <w:start w:val="0"/>
      <w:numFmt w:val="bullet"/>
      <w:lvlText w:val="•"/>
      <w:lvlJc w:val="left"/>
      <w:pPr>
        <w:ind w:left="4646" w:hanging="240"/>
      </w:pPr>
      <w:rPr>
        <w:rFonts w:hint="default"/>
        <w:lang w:val="ru-RU" w:eastAsia="en-US" w:bidi="ar-SA"/>
      </w:rPr>
    </w:lvl>
    <w:lvl w:ilvl="4">
      <w:start w:val="0"/>
      <w:numFmt w:val="bullet"/>
      <w:lvlText w:val="•"/>
      <w:lvlJc w:val="left"/>
      <w:pPr>
        <w:ind w:left="5648" w:hanging="240"/>
      </w:pPr>
      <w:rPr>
        <w:rFonts w:hint="default"/>
        <w:lang w:val="ru-RU" w:eastAsia="en-US" w:bidi="ar-SA"/>
      </w:rPr>
    </w:lvl>
    <w:lvl w:ilvl="5">
      <w:start w:val="0"/>
      <w:numFmt w:val="bullet"/>
      <w:lvlText w:val="•"/>
      <w:lvlJc w:val="left"/>
      <w:pPr>
        <w:ind w:left="6650" w:hanging="240"/>
      </w:pPr>
      <w:rPr>
        <w:rFonts w:hint="default"/>
        <w:lang w:val="ru-RU" w:eastAsia="en-US" w:bidi="ar-SA"/>
      </w:rPr>
    </w:lvl>
    <w:lvl w:ilvl="6">
      <w:start w:val="0"/>
      <w:numFmt w:val="bullet"/>
      <w:lvlText w:val="•"/>
      <w:lvlJc w:val="left"/>
      <w:pPr>
        <w:ind w:left="7652" w:hanging="240"/>
      </w:pPr>
      <w:rPr>
        <w:rFonts w:hint="default"/>
        <w:lang w:val="ru-RU" w:eastAsia="en-US" w:bidi="ar-SA"/>
      </w:rPr>
    </w:lvl>
    <w:lvl w:ilvl="7">
      <w:start w:val="0"/>
      <w:numFmt w:val="bullet"/>
      <w:lvlText w:val="•"/>
      <w:lvlJc w:val="left"/>
      <w:pPr>
        <w:ind w:left="8654" w:hanging="240"/>
      </w:pPr>
      <w:rPr>
        <w:rFonts w:hint="default"/>
        <w:lang w:val="ru-RU" w:eastAsia="en-US" w:bidi="ar-SA"/>
      </w:rPr>
    </w:lvl>
    <w:lvl w:ilvl="8">
      <w:start w:val="0"/>
      <w:numFmt w:val="bullet"/>
      <w:lvlText w:val="•"/>
      <w:lvlJc w:val="left"/>
      <w:pPr>
        <w:ind w:left="9656" w:hanging="240"/>
      </w:pPr>
      <w:rPr>
        <w:rFonts w:hint="default"/>
        <w:lang w:val="ru-RU" w:eastAsia="en-US" w:bidi="ar-SA"/>
      </w:rPr>
    </w:lvl>
  </w:abstractNum>
  <w:abstractNum w:abstractNumId="118">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7">
    <w:multiLevelType w:val="hybridMultilevel"/>
    <w:lvl w:ilvl="0">
      <w:start w:val="1"/>
      <w:numFmt w:val="decimal"/>
      <w:lvlText w:val="%1)"/>
      <w:lvlJc w:val="left"/>
      <w:pPr>
        <w:ind w:left="1644" w:hanging="25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642" w:hanging="252"/>
      </w:pPr>
      <w:rPr>
        <w:rFonts w:hint="default"/>
        <w:lang w:val="ru-RU" w:eastAsia="en-US" w:bidi="ar-SA"/>
      </w:rPr>
    </w:lvl>
    <w:lvl w:ilvl="2">
      <w:start w:val="0"/>
      <w:numFmt w:val="bullet"/>
      <w:lvlText w:val="•"/>
      <w:lvlJc w:val="left"/>
      <w:pPr>
        <w:ind w:left="3644" w:hanging="252"/>
      </w:pPr>
      <w:rPr>
        <w:rFonts w:hint="default"/>
        <w:lang w:val="ru-RU" w:eastAsia="en-US" w:bidi="ar-SA"/>
      </w:rPr>
    </w:lvl>
    <w:lvl w:ilvl="3">
      <w:start w:val="0"/>
      <w:numFmt w:val="bullet"/>
      <w:lvlText w:val="•"/>
      <w:lvlJc w:val="left"/>
      <w:pPr>
        <w:ind w:left="4646" w:hanging="252"/>
      </w:pPr>
      <w:rPr>
        <w:rFonts w:hint="default"/>
        <w:lang w:val="ru-RU" w:eastAsia="en-US" w:bidi="ar-SA"/>
      </w:rPr>
    </w:lvl>
    <w:lvl w:ilvl="4">
      <w:start w:val="0"/>
      <w:numFmt w:val="bullet"/>
      <w:lvlText w:val="•"/>
      <w:lvlJc w:val="left"/>
      <w:pPr>
        <w:ind w:left="5648" w:hanging="252"/>
      </w:pPr>
      <w:rPr>
        <w:rFonts w:hint="default"/>
        <w:lang w:val="ru-RU" w:eastAsia="en-US" w:bidi="ar-SA"/>
      </w:rPr>
    </w:lvl>
    <w:lvl w:ilvl="5">
      <w:start w:val="0"/>
      <w:numFmt w:val="bullet"/>
      <w:lvlText w:val="•"/>
      <w:lvlJc w:val="left"/>
      <w:pPr>
        <w:ind w:left="6650" w:hanging="252"/>
      </w:pPr>
      <w:rPr>
        <w:rFonts w:hint="default"/>
        <w:lang w:val="ru-RU" w:eastAsia="en-US" w:bidi="ar-SA"/>
      </w:rPr>
    </w:lvl>
    <w:lvl w:ilvl="6">
      <w:start w:val="0"/>
      <w:numFmt w:val="bullet"/>
      <w:lvlText w:val="•"/>
      <w:lvlJc w:val="left"/>
      <w:pPr>
        <w:ind w:left="7652" w:hanging="252"/>
      </w:pPr>
      <w:rPr>
        <w:rFonts w:hint="default"/>
        <w:lang w:val="ru-RU" w:eastAsia="en-US" w:bidi="ar-SA"/>
      </w:rPr>
    </w:lvl>
    <w:lvl w:ilvl="7">
      <w:start w:val="0"/>
      <w:numFmt w:val="bullet"/>
      <w:lvlText w:val="•"/>
      <w:lvlJc w:val="left"/>
      <w:pPr>
        <w:ind w:left="8654" w:hanging="252"/>
      </w:pPr>
      <w:rPr>
        <w:rFonts w:hint="default"/>
        <w:lang w:val="ru-RU" w:eastAsia="en-US" w:bidi="ar-SA"/>
      </w:rPr>
    </w:lvl>
    <w:lvl w:ilvl="8">
      <w:start w:val="0"/>
      <w:numFmt w:val="bullet"/>
      <w:lvlText w:val="•"/>
      <w:lvlJc w:val="left"/>
      <w:pPr>
        <w:ind w:left="9656" w:hanging="252"/>
      </w:pPr>
      <w:rPr>
        <w:rFonts w:hint="default"/>
        <w:lang w:val="ru-RU" w:eastAsia="en-US" w:bidi="ar-SA"/>
      </w:rPr>
    </w:lvl>
  </w:abstractNum>
  <w:abstractNum w:abstractNumId="116">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5">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4">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3">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2">
    <w:multiLevelType w:val="hybridMultilevel"/>
    <w:lvl w:ilvl="0">
      <w:start w:val="1"/>
      <w:numFmt w:val="decimal"/>
      <w:lvlText w:val="%1)"/>
      <w:lvlJc w:val="left"/>
      <w:pPr>
        <w:ind w:left="1644" w:hanging="339"/>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642" w:hanging="339"/>
      </w:pPr>
      <w:rPr>
        <w:rFonts w:hint="default"/>
        <w:lang w:val="ru-RU" w:eastAsia="en-US" w:bidi="ar-SA"/>
      </w:rPr>
    </w:lvl>
    <w:lvl w:ilvl="2">
      <w:start w:val="0"/>
      <w:numFmt w:val="bullet"/>
      <w:lvlText w:val="•"/>
      <w:lvlJc w:val="left"/>
      <w:pPr>
        <w:ind w:left="3644" w:hanging="339"/>
      </w:pPr>
      <w:rPr>
        <w:rFonts w:hint="default"/>
        <w:lang w:val="ru-RU" w:eastAsia="en-US" w:bidi="ar-SA"/>
      </w:rPr>
    </w:lvl>
    <w:lvl w:ilvl="3">
      <w:start w:val="0"/>
      <w:numFmt w:val="bullet"/>
      <w:lvlText w:val="•"/>
      <w:lvlJc w:val="left"/>
      <w:pPr>
        <w:ind w:left="4646" w:hanging="339"/>
      </w:pPr>
      <w:rPr>
        <w:rFonts w:hint="default"/>
        <w:lang w:val="ru-RU" w:eastAsia="en-US" w:bidi="ar-SA"/>
      </w:rPr>
    </w:lvl>
    <w:lvl w:ilvl="4">
      <w:start w:val="0"/>
      <w:numFmt w:val="bullet"/>
      <w:lvlText w:val="•"/>
      <w:lvlJc w:val="left"/>
      <w:pPr>
        <w:ind w:left="5648" w:hanging="339"/>
      </w:pPr>
      <w:rPr>
        <w:rFonts w:hint="default"/>
        <w:lang w:val="ru-RU" w:eastAsia="en-US" w:bidi="ar-SA"/>
      </w:rPr>
    </w:lvl>
    <w:lvl w:ilvl="5">
      <w:start w:val="0"/>
      <w:numFmt w:val="bullet"/>
      <w:lvlText w:val="•"/>
      <w:lvlJc w:val="left"/>
      <w:pPr>
        <w:ind w:left="6650" w:hanging="339"/>
      </w:pPr>
      <w:rPr>
        <w:rFonts w:hint="default"/>
        <w:lang w:val="ru-RU" w:eastAsia="en-US" w:bidi="ar-SA"/>
      </w:rPr>
    </w:lvl>
    <w:lvl w:ilvl="6">
      <w:start w:val="0"/>
      <w:numFmt w:val="bullet"/>
      <w:lvlText w:val="•"/>
      <w:lvlJc w:val="left"/>
      <w:pPr>
        <w:ind w:left="7652" w:hanging="339"/>
      </w:pPr>
      <w:rPr>
        <w:rFonts w:hint="default"/>
        <w:lang w:val="ru-RU" w:eastAsia="en-US" w:bidi="ar-SA"/>
      </w:rPr>
    </w:lvl>
    <w:lvl w:ilvl="7">
      <w:start w:val="0"/>
      <w:numFmt w:val="bullet"/>
      <w:lvlText w:val="•"/>
      <w:lvlJc w:val="left"/>
      <w:pPr>
        <w:ind w:left="8654" w:hanging="339"/>
      </w:pPr>
      <w:rPr>
        <w:rFonts w:hint="default"/>
        <w:lang w:val="ru-RU" w:eastAsia="en-US" w:bidi="ar-SA"/>
      </w:rPr>
    </w:lvl>
    <w:lvl w:ilvl="8">
      <w:start w:val="0"/>
      <w:numFmt w:val="bullet"/>
      <w:lvlText w:val="•"/>
      <w:lvlJc w:val="left"/>
      <w:pPr>
        <w:ind w:left="9656" w:hanging="339"/>
      </w:pPr>
      <w:rPr>
        <w:rFonts w:hint="default"/>
        <w:lang w:val="ru-RU" w:eastAsia="en-US" w:bidi="ar-SA"/>
      </w:rPr>
    </w:lvl>
  </w:abstractNum>
  <w:abstractNum w:abstractNumId="111">
    <w:multiLevelType w:val="hybridMultilevel"/>
    <w:lvl w:ilvl="0">
      <w:start w:val="1"/>
      <w:numFmt w:val="decimal"/>
      <w:lvlText w:val="%1)"/>
      <w:lvlJc w:val="left"/>
      <w:pPr>
        <w:ind w:left="19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876" w:hanging="260"/>
      </w:pPr>
      <w:rPr>
        <w:rFonts w:hint="default"/>
        <w:lang w:val="ru-RU" w:eastAsia="en-US" w:bidi="ar-SA"/>
      </w:rPr>
    </w:lvl>
    <w:lvl w:ilvl="2">
      <w:start w:val="0"/>
      <w:numFmt w:val="bullet"/>
      <w:lvlText w:val="•"/>
      <w:lvlJc w:val="left"/>
      <w:pPr>
        <w:ind w:left="3852" w:hanging="260"/>
      </w:pPr>
      <w:rPr>
        <w:rFonts w:hint="default"/>
        <w:lang w:val="ru-RU" w:eastAsia="en-US" w:bidi="ar-SA"/>
      </w:rPr>
    </w:lvl>
    <w:lvl w:ilvl="3">
      <w:start w:val="0"/>
      <w:numFmt w:val="bullet"/>
      <w:lvlText w:val="•"/>
      <w:lvlJc w:val="left"/>
      <w:pPr>
        <w:ind w:left="4828" w:hanging="260"/>
      </w:pPr>
      <w:rPr>
        <w:rFonts w:hint="default"/>
        <w:lang w:val="ru-RU" w:eastAsia="en-US" w:bidi="ar-SA"/>
      </w:rPr>
    </w:lvl>
    <w:lvl w:ilvl="4">
      <w:start w:val="0"/>
      <w:numFmt w:val="bullet"/>
      <w:lvlText w:val="•"/>
      <w:lvlJc w:val="left"/>
      <w:pPr>
        <w:ind w:left="5804" w:hanging="260"/>
      </w:pPr>
      <w:rPr>
        <w:rFonts w:hint="default"/>
        <w:lang w:val="ru-RU" w:eastAsia="en-US" w:bidi="ar-SA"/>
      </w:rPr>
    </w:lvl>
    <w:lvl w:ilvl="5">
      <w:start w:val="0"/>
      <w:numFmt w:val="bullet"/>
      <w:lvlText w:val="•"/>
      <w:lvlJc w:val="left"/>
      <w:pPr>
        <w:ind w:left="6780" w:hanging="260"/>
      </w:pPr>
      <w:rPr>
        <w:rFonts w:hint="default"/>
        <w:lang w:val="ru-RU" w:eastAsia="en-US" w:bidi="ar-SA"/>
      </w:rPr>
    </w:lvl>
    <w:lvl w:ilvl="6">
      <w:start w:val="0"/>
      <w:numFmt w:val="bullet"/>
      <w:lvlText w:val="•"/>
      <w:lvlJc w:val="left"/>
      <w:pPr>
        <w:ind w:left="7756" w:hanging="260"/>
      </w:pPr>
      <w:rPr>
        <w:rFonts w:hint="default"/>
        <w:lang w:val="ru-RU" w:eastAsia="en-US" w:bidi="ar-SA"/>
      </w:rPr>
    </w:lvl>
    <w:lvl w:ilvl="7">
      <w:start w:val="0"/>
      <w:numFmt w:val="bullet"/>
      <w:lvlText w:val="•"/>
      <w:lvlJc w:val="left"/>
      <w:pPr>
        <w:ind w:left="8732" w:hanging="260"/>
      </w:pPr>
      <w:rPr>
        <w:rFonts w:hint="default"/>
        <w:lang w:val="ru-RU" w:eastAsia="en-US" w:bidi="ar-SA"/>
      </w:rPr>
    </w:lvl>
    <w:lvl w:ilvl="8">
      <w:start w:val="0"/>
      <w:numFmt w:val="bullet"/>
      <w:lvlText w:val="•"/>
      <w:lvlJc w:val="left"/>
      <w:pPr>
        <w:ind w:left="9708" w:hanging="260"/>
      </w:pPr>
      <w:rPr>
        <w:rFonts w:hint="default"/>
        <w:lang w:val="ru-RU" w:eastAsia="en-US" w:bidi="ar-SA"/>
      </w:rPr>
    </w:lvl>
  </w:abstractNum>
  <w:abstractNum w:abstractNumId="110">
    <w:multiLevelType w:val="hybridMultilevel"/>
    <w:lvl w:ilvl="0">
      <w:start w:val="0"/>
      <w:numFmt w:val="bullet"/>
      <w:lvlText w:val="–"/>
      <w:lvlJc w:val="left"/>
      <w:pPr>
        <w:ind w:left="1644" w:hanging="35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56"/>
      </w:pPr>
      <w:rPr>
        <w:rFonts w:hint="default"/>
        <w:lang w:val="ru-RU" w:eastAsia="en-US" w:bidi="ar-SA"/>
      </w:rPr>
    </w:lvl>
    <w:lvl w:ilvl="2">
      <w:start w:val="0"/>
      <w:numFmt w:val="bullet"/>
      <w:lvlText w:val="•"/>
      <w:lvlJc w:val="left"/>
      <w:pPr>
        <w:ind w:left="3644" w:hanging="356"/>
      </w:pPr>
      <w:rPr>
        <w:rFonts w:hint="default"/>
        <w:lang w:val="ru-RU" w:eastAsia="en-US" w:bidi="ar-SA"/>
      </w:rPr>
    </w:lvl>
    <w:lvl w:ilvl="3">
      <w:start w:val="0"/>
      <w:numFmt w:val="bullet"/>
      <w:lvlText w:val="•"/>
      <w:lvlJc w:val="left"/>
      <w:pPr>
        <w:ind w:left="4646" w:hanging="356"/>
      </w:pPr>
      <w:rPr>
        <w:rFonts w:hint="default"/>
        <w:lang w:val="ru-RU" w:eastAsia="en-US" w:bidi="ar-SA"/>
      </w:rPr>
    </w:lvl>
    <w:lvl w:ilvl="4">
      <w:start w:val="0"/>
      <w:numFmt w:val="bullet"/>
      <w:lvlText w:val="•"/>
      <w:lvlJc w:val="left"/>
      <w:pPr>
        <w:ind w:left="5648" w:hanging="356"/>
      </w:pPr>
      <w:rPr>
        <w:rFonts w:hint="default"/>
        <w:lang w:val="ru-RU" w:eastAsia="en-US" w:bidi="ar-SA"/>
      </w:rPr>
    </w:lvl>
    <w:lvl w:ilvl="5">
      <w:start w:val="0"/>
      <w:numFmt w:val="bullet"/>
      <w:lvlText w:val="•"/>
      <w:lvlJc w:val="left"/>
      <w:pPr>
        <w:ind w:left="6650" w:hanging="356"/>
      </w:pPr>
      <w:rPr>
        <w:rFonts w:hint="default"/>
        <w:lang w:val="ru-RU" w:eastAsia="en-US" w:bidi="ar-SA"/>
      </w:rPr>
    </w:lvl>
    <w:lvl w:ilvl="6">
      <w:start w:val="0"/>
      <w:numFmt w:val="bullet"/>
      <w:lvlText w:val="•"/>
      <w:lvlJc w:val="left"/>
      <w:pPr>
        <w:ind w:left="7652" w:hanging="356"/>
      </w:pPr>
      <w:rPr>
        <w:rFonts w:hint="default"/>
        <w:lang w:val="ru-RU" w:eastAsia="en-US" w:bidi="ar-SA"/>
      </w:rPr>
    </w:lvl>
    <w:lvl w:ilvl="7">
      <w:start w:val="0"/>
      <w:numFmt w:val="bullet"/>
      <w:lvlText w:val="•"/>
      <w:lvlJc w:val="left"/>
      <w:pPr>
        <w:ind w:left="8654" w:hanging="356"/>
      </w:pPr>
      <w:rPr>
        <w:rFonts w:hint="default"/>
        <w:lang w:val="ru-RU" w:eastAsia="en-US" w:bidi="ar-SA"/>
      </w:rPr>
    </w:lvl>
    <w:lvl w:ilvl="8">
      <w:start w:val="0"/>
      <w:numFmt w:val="bullet"/>
      <w:lvlText w:val="•"/>
      <w:lvlJc w:val="left"/>
      <w:pPr>
        <w:ind w:left="9656" w:hanging="356"/>
      </w:pPr>
      <w:rPr>
        <w:rFonts w:hint="default"/>
        <w:lang w:val="ru-RU" w:eastAsia="en-US" w:bidi="ar-SA"/>
      </w:rPr>
    </w:lvl>
  </w:abstractNum>
  <w:abstractNum w:abstractNumId="109">
    <w:multiLevelType w:val="hybridMultilevel"/>
    <w:lvl w:ilvl="0">
      <w:start w:val="0"/>
      <w:numFmt w:val="bullet"/>
      <w:lvlText w:val="–"/>
      <w:lvlJc w:val="left"/>
      <w:pPr>
        <w:ind w:left="1644" w:hanging="382"/>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382"/>
      </w:pPr>
      <w:rPr>
        <w:rFonts w:hint="default"/>
        <w:lang w:val="ru-RU" w:eastAsia="en-US" w:bidi="ar-SA"/>
      </w:rPr>
    </w:lvl>
    <w:lvl w:ilvl="2">
      <w:start w:val="0"/>
      <w:numFmt w:val="bullet"/>
      <w:lvlText w:val="•"/>
      <w:lvlJc w:val="left"/>
      <w:pPr>
        <w:ind w:left="3644" w:hanging="382"/>
      </w:pPr>
      <w:rPr>
        <w:rFonts w:hint="default"/>
        <w:lang w:val="ru-RU" w:eastAsia="en-US" w:bidi="ar-SA"/>
      </w:rPr>
    </w:lvl>
    <w:lvl w:ilvl="3">
      <w:start w:val="0"/>
      <w:numFmt w:val="bullet"/>
      <w:lvlText w:val="•"/>
      <w:lvlJc w:val="left"/>
      <w:pPr>
        <w:ind w:left="4646" w:hanging="382"/>
      </w:pPr>
      <w:rPr>
        <w:rFonts w:hint="default"/>
        <w:lang w:val="ru-RU" w:eastAsia="en-US" w:bidi="ar-SA"/>
      </w:rPr>
    </w:lvl>
    <w:lvl w:ilvl="4">
      <w:start w:val="0"/>
      <w:numFmt w:val="bullet"/>
      <w:lvlText w:val="•"/>
      <w:lvlJc w:val="left"/>
      <w:pPr>
        <w:ind w:left="5648" w:hanging="382"/>
      </w:pPr>
      <w:rPr>
        <w:rFonts w:hint="default"/>
        <w:lang w:val="ru-RU" w:eastAsia="en-US" w:bidi="ar-SA"/>
      </w:rPr>
    </w:lvl>
    <w:lvl w:ilvl="5">
      <w:start w:val="0"/>
      <w:numFmt w:val="bullet"/>
      <w:lvlText w:val="•"/>
      <w:lvlJc w:val="left"/>
      <w:pPr>
        <w:ind w:left="6650" w:hanging="382"/>
      </w:pPr>
      <w:rPr>
        <w:rFonts w:hint="default"/>
        <w:lang w:val="ru-RU" w:eastAsia="en-US" w:bidi="ar-SA"/>
      </w:rPr>
    </w:lvl>
    <w:lvl w:ilvl="6">
      <w:start w:val="0"/>
      <w:numFmt w:val="bullet"/>
      <w:lvlText w:val="•"/>
      <w:lvlJc w:val="left"/>
      <w:pPr>
        <w:ind w:left="7652" w:hanging="382"/>
      </w:pPr>
      <w:rPr>
        <w:rFonts w:hint="default"/>
        <w:lang w:val="ru-RU" w:eastAsia="en-US" w:bidi="ar-SA"/>
      </w:rPr>
    </w:lvl>
    <w:lvl w:ilvl="7">
      <w:start w:val="0"/>
      <w:numFmt w:val="bullet"/>
      <w:lvlText w:val="•"/>
      <w:lvlJc w:val="left"/>
      <w:pPr>
        <w:ind w:left="8654" w:hanging="382"/>
      </w:pPr>
      <w:rPr>
        <w:rFonts w:hint="default"/>
        <w:lang w:val="ru-RU" w:eastAsia="en-US" w:bidi="ar-SA"/>
      </w:rPr>
    </w:lvl>
    <w:lvl w:ilvl="8">
      <w:start w:val="0"/>
      <w:numFmt w:val="bullet"/>
      <w:lvlText w:val="•"/>
      <w:lvlJc w:val="left"/>
      <w:pPr>
        <w:ind w:left="9656" w:hanging="382"/>
      </w:pPr>
      <w:rPr>
        <w:rFonts w:hint="default"/>
        <w:lang w:val="ru-RU" w:eastAsia="en-US" w:bidi="ar-SA"/>
      </w:rPr>
    </w:lvl>
  </w:abstractNum>
  <w:abstractNum w:abstractNumId="108">
    <w:multiLevelType w:val="hybridMultilevel"/>
    <w:lvl w:ilvl="0">
      <w:start w:val="5"/>
      <w:numFmt w:val="decimal"/>
      <w:lvlText w:val="%1"/>
      <w:lvlJc w:val="left"/>
      <w:pPr>
        <w:ind w:left="1942" w:hanging="178"/>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912" w:hanging="178"/>
      </w:pPr>
      <w:rPr>
        <w:rFonts w:hint="default"/>
        <w:lang w:val="ru-RU" w:eastAsia="en-US" w:bidi="ar-SA"/>
      </w:rPr>
    </w:lvl>
    <w:lvl w:ilvl="2">
      <w:start w:val="0"/>
      <w:numFmt w:val="bullet"/>
      <w:lvlText w:val="•"/>
      <w:lvlJc w:val="left"/>
      <w:pPr>
        <w:ind w:left="3884" w:hanging="178"/>
      </w:pPr>
      <w:rPr>
        <w:rFonts w:hint="default"/>
        <w:lang w:val="ru-RU" w:eastAsia="en-US" w:bidi="ar-SA"/>
      </w:rPr>
    </w:lvl>
    <w:lvl w:ilvl="3">
      <w:start w:val="0"/>
      <w:numFmt w:val="bullet"/>
      <w:lvlText w:val="•"/>
      <w:lvlJc w:val="left"/>
      <w:pPr>
        <w:ind w:left="4856" w:hanging="178"/>
      </w:pPr>
      <w:rPr>
        <w:rFonts w:hint="default"/>
        <w:lang w:val="ru-RU" w:eastAsia="en-US" w:bidi="ar-SA"/>
      </w:rPr>
    </w:lvl>
    <w:lvl w:ilvl="4">
      <w:start w:val="0"/>
      <w:numFmt w:val="bullet"/>
      <w:lvlText w:val="•"/>
      <w:lvlJc w:val="left"/>
      <w:pPr>
        <w:ind w:left="5828" w:hanging="178"/>
      </w:pPr>
      <w:rPr>
        <w:rFonts w:hint="default"/>
        <w:lang w:val="ru-RU" w:eastAsia="en-US" w:bidi="ar-SA"/>
      </w:rPr>
    </w:lvl>
    <w:lvl w:ilvl="5">
      <w:start w:val="0"/>
      <w:numFmt w:val="bullet"/>
      <w:lvlText w:val="•"/>
      <w:lvlJc w:val="left"/>
      <w:pPr>
        <w:ind w:left="6800" w:hanging="178"/>
      </w:pPr>
      <w:rPr>
        <w:rFonts w:hint="default"/>
        <w:lang w:val="ru-RU" w:eastAsia="en-US" w:bidi="ar-SA"/>
      </w:rPr>
    </w:lvl>
    <w:lvl w:ilvl="6">
      <w:start w:val="0"/>
      <w:numFmt w:val="bullet"/>
      <w:lvlText w:val="•"/>
      <w:lvlJc w:val="left"/>
      <w:pPr>
        <w:ind w:left="7772" w:hanging="178"/>
      </w:pPr>
      <w:rPr>
        <w:rFonts w:hint="default"/>
        <w:lang w:val="ru-RU" w:eastAsia="en-US" w:bidi="ar-SA"/>
      </w:rPr>
    </w:lvl>
    <w:lvl w:ilvl="7">
      <w:start w:val="0"/>
      <w:numFmt w:val="bullet"/>
      <w:lvlText w:val="•"/>
      <w:lvlJc w:val="left"/>
      <w:pPr>
        <w:ind w:left="8744" w:hanging="178"/>
      </w:pPr>
      <w:rPr>
        <w:rFonts w:hint="default"/>
        <w:lang w:val="ru-RU" w:eastAsia="en-US" w:bidi="ar-SA"/>
      </w:rPr>
    </w:lvl>
    <w:lvl w:ilvl="8">
      <w:start w:val="0"/>
      <w:numFmt w:val="bullet"/>
      <w:lvlText w:val="•"/>
      <w:lvlJc w:val="left"/>
      <w:pPr>
        <w:ind w:left="9716" w:hanging="178"/>
      </w:pPr>
      <w:rPr>
        <w:rFonts w:hint="default"/>
        <w:lang w:val="ru-RU" w:eastAsia="en-US" w:bidi="ar-SA"/>
      </w:rPr>
    </w:lvl>
  </w:abstractNum>
  <w:abstractNum w:abstractNumId="107">
    <w:multiLevelType w:val="hybridMultilevel"/>
    <w:lvl w:ilvl="0">
      <w:start w:val="0"/>
      <w:numFmt w:val="bullet"/>
      <w:lvlText w:val="–"/>
      <w:lvlJc w:val="left"/>
      <w:pPr>
        <w:ind w:left="1644" w:hanging="16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68"/>
      </w:pPr>
      <w:rPr>
        <w:rFonts w:hint="default"/>
        <w:lang w:val="ru-RU" w:eastAsia="en-US" w:bidi="ar-SA"/>
      </w:rPr>
    </w:lvl>
    <w:lvl w:ilvl="2">
      <w:start w:val="0"/>
      <w:numFmt w:val="bullet"/>
      <w:lvlText w:val="•"/>
      <w:lvlJc w:val="left"/>
      <w:pPr>
        <w:ind w:left="3644" w:hanging="168"/>
      </w:pPr>
      <w:rPr>
        <w:rFonts w:hint="default"/>
        <w:lang w:val="ru-RU" w:eastAsia="en-US" w:bidi="ar-SA"/>
      </w:rPr>
    </w:lvl>
    <w:lvl w:ilvl="3">
      <w:start w:val="0"/>
      <w:numFmt w:val="bullet"/>
      <w:lvlText w:val="•"/>
      <w:lvlJc w:val="left"/>
      <w:pPr>
        <w:ind w:left="4646" w:hanging="168"/>
      </w:pPr>
      <w:rPr>
        <w:rFonts w:hint="default"/>
        <w:lang w:val="ru-RU" w:eastAsia="en-US" w:bidi="ar-SA"/>
      </w:rPr>
    </w:lvl>
    <w:lvl w:ilvl="4">
      <w:start w:val="0"/>
      <w:numFmt w:val="bullet"/>
      <w:lvlText w:val="•"/>
      <w:lvlJc w:val="left"/>
      <w:pPr>
        <w:ind w:left="5648" w:hanging="168"/>
      </w:pPr>
      <w:rPr>
        <w:rFonts w:hint="default"/>
        <w:lang w:val="ru-RU" w:eastAsia="en-US" w:bidi="ar-SA"/>
      </w:rPr>
    </w:lvl>
    <w:lvl w:ilvl="5">
      <w:start w:val="0"/>
      <w:numFmt w:val="bullet"/>
      <w:lvlText w:val="•"/>
      <w:lvlJc w:val="left"/>
      <w:pPr>
        <w:ind w:left="6650" w:hanging="168"/>
      </w:pPr>
      <w:rPr>
        <w:rFonts w:hint="default"/>
        <w:lang w:val="ru-RU" w:eastAsia="en-US" w:bidi="ar-SA"/>
      </w:rPr>
    </w:lvl>
    <w:lvl w:ilvl="6">
      <w:start w:val="0"/>
      <w:numFmt w:val="bullet"/>
      <w:lvlText w:val="•"/>
      <w:lvlJc w:val="left"/>
      <w:pPr>
        <w:ind w:left="7652" w:hanging="168"/>
      </w:pPr>
      <w:rPr>
        <w:rFonts w:hint="default"/>
        <w:lang w:val="ru-RU" w:eastAsia="en-US" w:bidi="ar-SA"/>
      </w:rPr>
    </w:lvl>
    <w:lvl w:ilvl="7">
      <w:start w:val="0"/>
      <w:numFmt w:val="bullet"/>
      <w:lvlText w:val="•"/>
      <w:lvlJc w:val="left"/>
      <w:pPr>
        <w:ind w:left="8654" w:hanging="168"/>
      </w:pPr>
      <w:rPr>
        <w:rFonts w:hint="default"/>
        <w:lang w:val="ru-RU" w:eastAsia="en-US" w:bidi="ar-SA"/>
      </w:rPr>
    </w:lvl>
    <w:lvl w:ilvl="8">
      <w:start w:val="0"/>
      <w:numFmt w:val="bullet"/>
      <w:lvlText w:val="•"/>
      <w:lvlJc w:val="left"/>
      <w:pPr>
        <w:ind w:left="9656" w:hanging="168"/>
      </w:pPr>
      <w:rPr>
        <w:rFonts w:hint="default"/>
        <w:lang w:val="ru-RU" w:eastAsia="en-US" w:bidi="ar-SA"/>
      </w:rPr>
    </w:lvl>
  </w:abstractNum>
  <w:abstractNum w:abstractNumId="106">
    <w:multiLevelType w:val="hybridMultilevel"/>
    <w:lvl w:ilvl="0">
      <w:start w:val="1"/>
      <w:numFmt w:val="decimal"/>
      <w:lvlText w:val="%1."/>
      <w:lvlJc w:val="left"/>
      <w:pPr>
        <w:ind w:left="1644" w:hanging="236"/>
        <w:jc w:val="left"/>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642" w:hanging="236"/>
      </w:pPr>
      <w:rPr>
        <w:rFonts w:hint="default"/>
        <w:lang w:val="ru-RU" w:eastAsia="en-US" w:bidi="ar-SA"/>
      </w:rPr>
    </w:lvl>
    <w:lvl w:ilvl="2">
      <w:start w:val="0"/>
      <w:numFmt w:val="bullet"/>
      <w:lvlText w:val="•"/>
      <w:lvlJc w:val="left"/>
      <w:pPr>
        <w:ind w:left="3644" w:hanging="236"/>
      </w:pPr>
      <w:rPr>
        <w:rFonts w:hint="default"/>
        <w:lang w:val="ru-RU" w:eastAsia="en-US" w:bidi="ar-SA"/>
      </w:rPr>
    </w:lvl>
    <w:lvl w:ilvl="3">
      <w:start w:val="0"/>
      <w:numFmt w:val="bullet"/>
      <w:lvlText w:val="•"/>
      <w:lvlJc w:val="left"/>
      <w:pPr>
        <w:ind w:left="4646" w:hanging="236"/>
      </w:pPr>
      <w:rPr>
        <w:rFonts w:hint="default"/>
        <w:lang w:val="ru-RU" w:eastAsia="en-US" w:bidi="ar-SA"/>
      </w:rPr>
    </w:lvl>
    <w:lvl w:ilvl="4">
      <w:start w:val="0"/>
      <w:numFmt w:val="bullet"/>
      <w:lvlText w:val="•"/>
      <w:lvlJc w:val="left"/>
      <w:pPr>
        <w:ind w:left="5648" w:hanging="236"/>
      </w:pPr>
      <w:rPr>
        <w:rFonts w:hint="default"/>
        <w:lang w:val="ru-RU" w:eastAsia="en-US" w:bidi="ar-SA"/>
      </w:rPr>
    </w:lvl>
    <w:lvl w:ilvl="5">
      <w:start w:val="0"/>
      <w:numFmt w:val="bullet"/>
      <w:lvlText w:val="•"/>
      <w:lvlJc w:val="left"/>
      <w:pPr>
        <w:ind w:left="6650" w:hanging="236"/>
      </w:pPr>
      <w:rPr>
        <w:rFonts w:hint="default"/>
        <w:lang w:val="ru-RU" w:eastAsia="en-US" w:bidi="ar-SA"/>
      </w:rPr>
    </w:lvl>
    <w:lvl w:ilvl="6">
      <w:start w:val="0"/>
      <w:numFmt w:val="bullet"/>
      <w:lvlText w:val="•"/>
      <w:lvlJc w:val="left"/>
      <w:pPr>
        <w:ind w:left="7652" w:hanging="236"/>
      </w:pPr>
      <w:rPr>
        <w:rFonts w:hint="default"/>
        <w:lang w:val="ru-RU" w:eastAsia="en-US" w:bidi="ar-SA"/>
      </w:rPr>
    </w:lvl>
    <w:lvl w:ilvl="7">
      <w:start w:val="0"/>
      <w:numFmt w:val="bullet"/>
      <w:lvlText w:val="•"/>
      <w:lvlJc w:val="left"/>
      <w:pPr>
        <w:ind w:left="8654" w:hanging="236"/>
      </w:pPr>
      <w:rPr>
        <w:rFonts w:hint="default"/>
        <w:lang w:val="ru-RU" w:eastAsia="en-US" w:bidi="ar-SA"/>
      </w:rPr>
    </w:lvl>
    <w:lvl w:ilvl="8">
      <w:start w:val="0"/>
      <w:numFmt w:val="bullet"/>
      <w:lvlText w:val="•"/>
      <w:lvlJc w:val="left"/>
      <w:pPr>
        <w:ind w:left="9656" w:hanging="236"/>
      </w:pPr>
      <w:rPr>
        <w:rFonts w:hint="default"/>
        <w:lang w:val="ru-RU" w:eastAsia="en-US" w:bidi="ar-SA"/>
      </w:rPr>
    </w:lvl>
  </w:abstractNum>
  <w:abstractNum w:abstractNumId="105">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04">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03">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02">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01">
    <w:multiLevelType w:val="hybridMultilevel"/>
    <w:lvl w:ilvl="0">
      <w:start w:val="0"/>
      <w:numFmt w:val="bullet"/>
      <w:lvlText w:val="–"/>
      <w:lvlJc w:val="left"/>
      <w:pPr>
        <w:ind w:left="1644" w:hanging="32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324"/>
      </w:pPr>
      <w:rPr>
        <w:rFonts w:hint="default"/>
        <w:lang w:val="ru-RU" w:eastAsia="en-US" w:bidi="ar-SA"/>
      </w:rPr>
    </w:lvl>
    <w:lvl w:ilvl="2">
      <w:start w:val="0"/>
      <w:numFmt w:val="bullet"/>
      <w:lvlText w:val="•"/>
      <w:lvlJc w:val="left"/>
      <w:pPr>
        <w:ind w:left="3644" w:hanging="324"/>
      </w:pPr>
      <w:rPr>
        <w:rFonts w:hint="default"/>
        <w:lang w:val="ru-RU" w:eastAsia="en-US" w:bidi="ar-SA"/>
      </w:rPr>
    </w:lvl>
    <w:lvl w:ilvl="3">
      <w:start w:val="0"/>
      <w:numFmt w:val="bullet"/>
      <w:lvlText w:val="•"/>
      <w:lvlJc w:val="left"/>
      <w:pPr>
        <w:ind w:left="4646" w:hanging="324"/>
      </w:pPr>
      <w:rPr>
        <w:rFonts w:hint="default"/>
        <w:lang w:val="ru-RU" w:eastAsia="en-US" w:bidi="ar-SA"/>
      </w:rPr>
    </w:lvl>
    <w:lvl w:ilvl="4">
      <w:start w:val="0"/>
      <w:numFmt w:val="bullet"/>
      <w:lvlText w:val="•"/>
      <w:lvlJc w:val="left"/>
      <w:pPr>
        <w:ind w:left="5648" w:hanging="324"/>
      </w:pPr>
      <w:rPr>
        <w:rFonts w:hint="default"/>
        <w:lang w:val="ru-RU" w:eastAsia="en-US" w:bidi="ar-SA"/>
      </w:rPr>
    </w:lvl>
    <w:lvl w:ilvl="5">
      <w:start w:val="0"/>
      <w:numFmt w:val="bullet"/>
      <w:lvlText w:val="•"/>
      <w:lvlJc w:val="left"/>
      <w:pPr>
        <w:ind w:left="6650" w:hanging="324"/>
      </w:pPr>
      <w:rPr>
        <w:rFonts w:hint="default"/>
        <w:lang w:val="ru-RU" w:eastAsia="en-US" w:bidi="ar-SA"/>
      </w:rPr>
    </w:lvl>
    <w:lvl w:ilvl="6">
      <w:start w:val="0"/>
      <w:numFmt w:val="bullet"/>
      <w:lvlText w:val="•"/>
      <w:lvlJc w:val="left"/>
      <w:pPr>
        <w:ind w:left="7652" w:hanging="324"/>
      </w:pPr>
      <w:rPr>
        <w:rFonts w:hint="default"/>
        <w:lang w:val="ru-RU" w:eastAsia="en-US" w:bidi="ar-SA"/>
      </w:rPr>
    </w:lvl>
    <w:lvl w:ilvl="7">
      <w:start w:val="0"/>
      <w:numFmt w:val="bullet"/>
      <w:lvlText w:val="•"/>
      <w:lvlJc w:val="left"/>
      <w:pPr>
        <w:ind w:left="8654" w:hanging="324"/>
      </w:pPr>
      <w:rPr>
        <w:rFonts w:hint="default"/>
        <w:lang w:val="ru-RU" w:eastAsia="en-US" w:bidi="ar-SA"/>
      </w:rPr>
    </w:lvl>
    <w:lvl w:ilvl="8">
      <w:start w:val="0"/>
      <w:numFmt w:val="bullet"/>
      <w:lvlText w:val="•"/>
      <w:lvlJc w:val="left"/>
      <w:pPr>
        <w:ind w:left="9656" w:hanging="324"/>
      </w:pPr>
      <w:rPr>
        <w:rFonts w:hint="default"/>
        <w:lang w:val="ru-RU" w:eastAsia="en-US" w:bidi="ar-SA"/>
      </w:rPr>
    </w:lvl>
  </w:abstractNum>
  <w:abstractNum w:abstractNumId="100">
    <w:multiLevelType w:val="hybridMultilevel"/>
    <w:lvl w:ilvl="0">
      <w:start w:val="0"/>
      <w:numFmt w:val="bullet"/>
      <w:lvlText w:val="–"/>
      <w:lvlJc w:val="left"/>
      <w:pPr>
        <w:ind w:left="1644" w:hanging="22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99">
    <w:multiLevelType w:val="hybridMultilevel"/>
    <w:lvl w:ilvl="0">
      <w:start w:val="0"/>
      <w:numFmt w:val="bullet"/>
      <w:lvlText w:val=""/>
      <w:lvlJc w:val="left"/>
      <w:pPr>
        <w:ind w:left="1644" w:hanging="113"/>
      </w:pPr>
      <w:rPr>
        <w:rFonts w:hint="default" w:ascii="Symbol" w:hAnsi="Symbol" w:eastAsia="Symbol" w:cs="Symbol"/>
        <w:b w:val="0"/>
        <w:bCs w:val="0"/>
        <w:i w:val="0"/>
        <w:iCs w:val="0"/>
        <w:spacing w:val="21"/>
        <w:w w:val="77"/>
        <w:sz w:val="20"/>
        <w:szCs w:val="20"/>
        <w:lang w:val="ru-RU" w:eastAsia="en-US" w:bidi="ar-SA"/>
      </w:rPr>
    </w:lvl>
    <w:lvl w:ilvl="1">
      <w:start w:val="0"/>
      <w:numFmt w:val="bullet"/>
      <w:lvlText w:val="•"/>
      <w:lvlJc w:val="left"/>
      <w:pPr>
        <w:ind w:left="2642" w:hanging="113"/>
      </w:pPr>
      <w:rPr>
        <w:rFonts w:hint="default"/>
        <w:lang w:val="ru-RU" w:eastAsia="en-US" w:bidi="ar-SA"/>
      </w:rPr>
    </w:lvl>
    <w:lvl w:ilvl="2">
      <w:start w:val="0"/>
      <w:numFmt w:val="bullet"/>
      <w:lvlText w:val="•"/>
      <w:lvlJc w:val="left"/>
      <w:pPr>
        <w:ind w:left="3644" w:hanging="113"/>
      </w:pPr>
      <w:rPr>
        <w:rFonts w:hint="default"/>
        <w:lang w:val="ru-RU" w:eastAsia="en-US" w:bidi="ar-SA"/>
      </w:rPr>
    </w:lvl>
    <w:lvl w:ilvl="3">
      <w:start w:val="0"/>
      <w:numFmt w:val="bullet"/>
      <w:lvlText w:val="•"/>
      <w:lvlJc w:val="left"/>
      <w:pPr>
        <w:ind w:left="4646" w:hanging="113"/>
      </w:pPr>
      <w:rPr>
        <w:rFonts w:hint="default"/>
        <w:lang w:val="ru-RU" w:eastAsia="en-US" w:bidi="ar-SA"/>
      </w:rPr>
    </w:lvl>
    <w:lvl w:ilvl="4">
      <w:start w:val="0"/>
      <w:numFmt w:val="bullet"/>
      <w:lvlText w:val="•"/>
      <w:lvlJc w:val="left"/>
      <w:pPr>
        <w:ind w:left="5648" w:hanging="113"/>
      </w:pPr>
      <w:rPr>
        <w:rFonts w:hint="default"/>
        <w:lang w:val="ru-RU" w:eastAsia="en-US" w:bidi="ar-SA"/>
      </w:rPr>
    </w:lvl>
    <w:lvl w:ilvl="5">
      <w:start w:val="0"/>
      <w:numFmt w:val="bullet"/>
      <w:lvlText w:val="•"/>
      <w:lvlJc w:val="left"/>
      <w:pPr>
        <w:ind w:left="6650" w:hanging="113"/>
      </w:pPr>
      <w:rPr>
        <w:rFonts w:hint="default"/>
        <w:lang w:val="ru-RU" w:eastAsia="en-US" w:bidi="ar-SA"/>
      </w:rPr>
    </w:lvl>
    <w:lvl w:ilvl="6">
      <w:start w:val="0"/>
      <w:numFmt w:val="bullet"/>
      <w:lvlText w:val="•"/>
      <w:lvlJc w:val="left"/>
      <w:pPr>
        <w:ind w:left="7652" w:hanging="113"/>
      </w:pPr>
      <w:rPr>
        <w:rFonts w:hint="default"/>
        <w:lang w:val="ru-RU" w:eastAsia="en-US" w:bidi="ar-SA"/>
      </w:rPr>
    </w:lvl>
    <w:lvl w:ilvl="7">
      <w:start w:val="0"/>
      <w:numFmt w:val="bullet"/>
      <w:lvlText w:val="•"/>
      <w:lvlJc w:val="left"/>
      <w:pPr>
        <w:ind w:left="8654" w:hanging="113"/>
      </w:pPr>
      <w:rPr>
        <w:rFonts w:hint="default"/>
        <w:lang w:val="ru-RU" w:eastAsia="en-US" w:bidi="ar-SA"/>
      </w:rPr>
    </w:lvl>
    <w:lvl w:ilvl="8">
      <w:start w:val="0"/>
      <w:numFmt w:val="bullet"/>
      <w:lvlText w:val="•"/>
      <w:lvlJc w:val="left"/>
      <w:pPr>
        <w:ind w:left="9656" w:hanging="113"/>
      </w:pPr>
      <w:rPr>
        <w:rFonts w:hint="default"/>
        <w:lang w:val="ru-RU" w:eastAsia="en-US" w:bidi="ar-SA"/>
      </w:rPr>
    </w:lvl>
  </w:abstractNum>
  <w:abstractNum w:abstractNumId="98">
    <w:multiLevelType w:val="hybridMultilevel"/>
    <w:lvl w:ilvl="0">
      <w:start w:val="0"/>
      <w:numFmt w:val="bullet"/>
      <w:lvlText w:val="–"/>
      <w:lvlJc w:val="left"/>
      <w:pPr>
        <w:ind w:left="1644" w:hanging="20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4"/>
      </w:pPr>
      <w:rPr>
        <w:rFonts w:hint="default"/>
        <w:lang w:val="ru-RU" w:eastAsia="en-US" w:bidi="ar-SA"/>
      </w:rPr>
    </w:lvl>
    <w:lvl w:ilvl="2">
      <w:start w:val="0"/>
      <w:numFmt w:val="bullet"/>
      <w:lvlText w:val="•"/>
      <w:lvlJc w:val="left"/>
      <w:pPr>
        <w:ind w:left="3644" w:hanging="204"/>
      </w:pPr>
      <w:rPr>
        <w:rFonts w:hint="default"/>
        <w:lang w:val="ru-RU" w:eastAsia="en-US" w:bidi="ar-SA"/>
      </w:rPr>
    </w:lvl>
    <w:lvl w:ilvl="3">
      <w:start w:val="0"/>
      <w:numFmt w:val="bullet"/>
      <w:lvlText w:val="•"/>
      <w:lvlJc w:val="left"/>
      <w:pPr>
        <w:ind w:left="4646" w:hanging="204"/>
      </w:pPr>
      <w:rPr>
        <w:rFonts w:hint="default"/>
        <w:lang w:val="ru-RU" w:eastAsia="en-US" w:bidi="ar-SA"/>
      </w:rPr>
    </w:lvl>
    <w:lvl w:ilvl="4">
      <w:start w:val="0"/>
      <w:numFmt w:val="bullet"/>
      <w:lvlText w:val="•"/>
      <w:lvlJc w:val="left"/>
      <w:pPr>
        <w:ind w:left="5648" w:hanging="204"/>
      </w:pPr>
      <w:rPr>
        <w:rFonts w:hint="default"/>
        <w:lang w:val="ru-RU" w:eastAsia="en-US" w:bidi="ar-SA"/>
      </w:rPr>
    </w:lvl>
    <w:lvl w:ilvl="5">
      <w:start w:val="0"/>
      <w:numFmt w:val="bullet"/>
      <w:lvlText w:val="•"/>
      <w:lvlJc w:val="left"/>
      <w:pPr>
        <w:ind w:left="6650" w:hanging="204"/>
      </w:pPr>
      <w:rPr>
        <w:rFonts w:hint="default"/>
        <w:lang w:val="ru-RU" w:eastAsia="en-US" w:bidi="ar-SA"/>
      </w:rPr>
    </w:lvl>
    <w:lvl w:ilvl="6">
      <w:start w:val="0"/>
      <w:numFmt w:val="bullet"/>
      <w:lvlText w:val="•"/>
      <w:lvlJc w:val="left"/>
      <w:pPr>
        <w:ind w:left="7652" w:hanging="204"/>
      </w:pPr>
      <w:rPr>
        <w:rFonts w:hint="default"/>
        <w:lang w:val="ru-RU" w:eastAsia="en-US" w:bidi="ar-SA"/>
      </w:rPr>
    </w:lvl>
    <w:lvl w:ilvl="7">
      <w:start w:val="0"/>
      <w:numFmt w:val="bullet"/>
      <w:lvlText w:val="•"/>
      <w:lvlJc w:val="left"/>
      <w:pPr>
        <w:ind w:left="8654" w:hanging="204"/>
      </w:pPr>
      <w:rPr>
        <w:rFonts w:hint="default"/>
        <w:lang w:val="ru-RU" w:eastAsia="en-US" w:bidi="ar-SA"/>
      </w:rPr>
    </w:lvl>
    <w:lvl w:ilvl="8">
      <w:start w:val="0"/>
      <w:numFmt w:val="bullet"/>
      <w:lvlText w:val="•"/>
      <w:lvlJc w:val="left"/>
      <w:pPr>
        <w:ind w:left="9656" w:hanging="204"/>
      </w:pPr>
      <w:rPr>
        <w:rFonts w:hint="default"/>
        <w:lang w:val="ru-RU" w:eastAsia="en-US" w:bidi="ar-SA"/>
      </w:rPr>
    </w:lvl>
  </w:abstractNum>
  <w:abstractNum w:abstractNumId="97">
    <w:multiLevelType w:val="hybridMultilevel"/>
    <w:lvl w:ilvl="0">
      <w:start w:val="1"/>
      <w:numFmt w:val="decimal"/>
      <w:lvlText w:val="%1)"/>
      <w:lvlJc w:val="left"/>
      <w:pPr>
        <w:ind w:left="1644" w:hanging="281"/>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642" w:hanging="281"/>
      </w:pPr>
      <w:rPr>
        <w:rFonts w:hint="default"/>
        <w:lang w:val="ru-RU" w:eastAsia="en-US" w:bidi="ar-SA"/>
      </w:rPr>
    </w:lvl>
    <w:lvl w:ilvl="2">
      <w:start w:val="0"/>
      <w:numFmt w:val="bullet"/>
      <w:lvlText w:val="•"/>
      <w:lvlJc w:val="left"/>
      <w:pPr>
        <w:ind w:left="3644" w:hanging="281"/>
      </w:pPr>
      <w:rPr>
        <w:rFonts w:hint="default"/>
        <w:lang w:val="ru-RU" w:eastAsia="en-US" w:bidi="ar-SA"/>
      </w:rPr>
    </w:lvl>
    <w:lvl w:ilvl="3">
      <w:start w:val="0"/>
      <w:numFmt w:val="bullet"/>
      <w:lvlText w:val="•"/>
      <w:lvlJc w:val="left"/>
      <w:pPr>
        <w:ind w:left="4646" w:hanging="281"/>
      </w:pPr>
      <w:rPr>
        <w:rFonts w:hint="default"/>
        <w:lang w:val="ru-RU" w:eastAsia="en-US" w:bidi="ar-SA"/>
      </w:rPr>
    </w:lvl>
    <w:lvl w:ilvl="4">
      <w:start w:val="0"/>
      <w:numFmt w:val="bullet"/>
      <w:lvlText w:val="•"/>
      <w:lvlJc w:val="left"/>
      <w:pPr>
        <w:ind w:left="5648" w:hanging="281"/>
      </w:pPr>
      <w:rPr>
        <w:rFonts w:hint="default"/>
        <w:lang w:val="ru-RU" w:eastAsia="en-US" w:bidi="ar-SA"/>
      </w:rPr>
    </w:lvl>
    <w:lvl w:ilvl="5">
      <w:start w:val="0"/>
      <w:numFmt w:val="bullet"/>
      <w:lvlText w:val="•"/>
      <w:lvlJc w:val="left"/>
      <w:pPr>
        <w:ind w:left="6650" w:hanging="281"/>
      </w:pPr>
      <w:rPr>
        <w:rFonts w:hint="default"/>
        <w:lang w:val="ru-RU" w:eastAsia="en-US" w:bidi="ar-SA"/>
      </w:rPr>
    </w:lvl>
    <w:lvl w:ilvl="6">
      <w:start w:val="0"/>
      <w:numFmt w:val="bullet"/>
      <w:lvlText w:val="•"/>
      <w:lvlJc w:val="left"/>
      <w:pPr>
        <w:ind w:left="7652" w:hanging="281"/>
      </w:pPr>
      <w:rPr>
        <w:rFonts w:hint="default"/>
        <w:lang w:val="ru-RU" w:eastAsia="en-US" w:bidi="ar-SA"/>
      </w:rPr>
    </w:lvl>
    <w:lvl w:ilvl="7">
      <w:start w:val="0"/>
      <w:numFmt w:val="bullet"/>
      <w:lvlText w:val="•"/>
      <w:lvlJc w:val="left"/>
      <w:pPr>
        <w:ind w:left="8654" w:hanging="281"/>
      </w:pPr>
      <w:rPr>
        <w:rFonts w:hint="default"/>
        <w:lang w:val="ru-RU" w:eastAsia="en-US" w:bidi="ar-SA"/>
      </w:rPr>
    </w:lvl>
    <w:lvl w:ilvl="8">
      <w:start w:val="0"/>
      <w:numFmt w:val="bullet"/>
      <w:lvlText w:val="•"/>
      <w:lvlJc w:val="left"/>
      <w:pPr>
        <w:ind w:left="9656" w:hanging="281"/>
      </w:pPr>
      <w:rPr>
        <w:rFonts w:hint="default"/>
        <w:lang w:val="ru-RU" w:eastAsia="en-US" w:bidi="ar-SA"/>
      </w:rPr>
    </w:lvl>
  </w:abstractNum>
  <w:abstractNum w:abstractNumId="96">
    <w:multiLevelType w:val="hybridMultilevel"/>
    <w:lvl w:ilvl="0">
      <w:start w:val="1"/>
      <w:numFmt w:val="decimal"/>
      <w:lvlText w:val="%1."/>
      <w:lvlJc w:val="left"/>
      <w:pPr>
        <w:ind w:left="235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334"/>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393" w:hanging="334"/>
      </w:pPr>
      <w:rPr>
        <w:rFonts w:hint="default"/>
        <w:lang w:val="ru-RU" w:eastAsia="en-US" w:bidi="ar-SA"/>
      </w:rPr>
    </w:lvl>
    <w:lvl w:ilvl="3">
      <w:start w:val="0"/>
      <w:numFmt w:val="bullet"/>
      <w:lvlText w:val="•"/>
      <w:lvlJc w:val="left"/>
      <w:pPr>
        <w:ind w:left="4426" w:hanging="334"/>
      </w:pPr>
      <w:rPr>
        <w:rFonts w:hint="default"/>
        <w:lang w:val="ru-RU" w:eastAsia="en-US" w:bidi="ar-SA"/>
      </w:rPr>
    </w:lvl>
    <w:lvl w:ilvl="4">
      <w:start w:val="0"/>
      <w:numFmt w:val="bullet"/>
      <w:lvlText w:val="•"/>
      <w:lvlJc w:val="left"/>
      <w:pPr>
        <w:ind w:left="5460" w:hanging="334"/>
      </w:pPr>
      <w:rPr>
        <w:rFonts w:hint="default"/>
        <w:lang w:val="ru-RU" w:eastAsia="en-US" w:bidi="ar-SA"/>
      </w:rPr>
    </w:lvl>
    <w:lvl w:ilvl="5">
      <w:start w:val="0"/>
      <w:numFmt w:val="bullet"/>
      <w:lvlText w:val="•"/>
      <w:lvlJc w:val="left"/>
      <w:pPr>
        <w:ind w:left="6493" w:hanging="334"/>
      </w:pPr>
      <w:rPr>
        <w:rFonts w:hint="default"/>
        <w:lang w:val="ru-RU" w:eastAsia="en-US" w:bidi="ar-SA"/>
      </w:rPr>
    </w:lvl>
    <w:lvl w:ilvl="6">
      <w:start w:val="0"/>
      <w:numFmt w:val="bullet"/>
      <w:lvlText w:val="•"/>
      <w:lvlJc w:val="left"/>
      <w:pPr>
        <w:ind w:left="7527" w:hanging="334"/>
      </w:pPr>
      <w:rPr>
        <w:rFonts w:hint="default"/>
        <w:lang w:val="ru-RU" w:eastAsia="en-US" w:bidi="ar-SA"/>
      </w:rPr>
    </w:lvl>
    <w:lvl w:ilvl="7">
      <w:start w:val="0"/>
      <w:numFmt w:val="bullet"/>
      <w:lvlText w:val="•"/>
      <w:lvlJc w:val="left"/>
      <w:pPr>
        <w:ind w:left="8560" w:hanging="334"/>
      </w:pPr>
      <w:rPr>
        <w:rFonts w:hint="default"/>
        <w:lang w:val="ru-RU" w:eastAsia="en-US" w:bidi="ar-SA"/>
      </w:rPr>
    </w:lvl>
    <w:lvl w:ilvl="8">
      <w:start w:val="0"/>
      <w:numFmt w:val="bullet"/>
      <w:lvlText w:val="•"/>
      <w:lvlJc w:val="left"/>
      <w:pPr>
        <w:ind w:left="9593" w:hanging="334"/>
      </w:pPr>
      <w:rPr>
        <w:rFonts w:hint="default"/>
        <w:lang w:val="ru-RU" w:eastAsia="en-US" w:bidi="ar-SA"/>
      </w:rPr>
    </w:lvl>
  </w:abstractNum>
  <w:abstractNum w:abstractNumId="95">
    <w:multiLevelType w:val="hybridMultilevel"/>
    <w:lvl w:ilvl="0">
      <w:start w:val="1"/>
      <w:numFmt w:val="decimal"/>
      <w:lvlText w:val="%1."/>
      <w:lvlJc w:val="left"/>
      <w:pPr>
        <w:ind w:left="1644"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84"/>
      </w:pPr>
      <w:rPr>
        <w:rFonts w:hint="default"/>
        <w:lang w:val="ru-RU" w:eastAsia="en-US" w:bidi="ar-SA"/>
      </w:rPr>
    </w:lvl>
    <w:lvl w:ilvl="2">
      <w:start w:val="0"/>
      <w:numFmt w:val="bullet"/>
      <w:lvlText w:val="•"/>
      <w:lvlJc w:val="left"/>
      <w:pPr>
        <w:ind w:left="3644" w:hanging="284"/>
      </w:pPr>
      <w:rPr>
        <w:rFonts w:hint="default"/>
        <w:lang w:val="ru-RU" w:eastAsia="en-US" w:bidi="ar-SA"/>
      </w:rPr>
    </w:lvl>
    <w:lvl w:ilvl="3">
      <w:start w:val="0"/>
      <w:numFmt w:val="bullet"/>
      <w:lvlText w:val="•"/>
      <w:lvlJc w:val="left"/>
      <w:pPr>
        <w:ind w:left="4646" w:hanging="284"/>
      </w:pPr>
      <w:rPr>
        <w:rFonts w:hint="default"/>
        <w:lang w:val="ru-RU" w:eastAsia="en-US" w:bidi="ar-SA"/>
      </w:rPr>
    </w:lvl>
    <w:lvl w:ilvl="4">
      <w:start w:val="0"/>
      <w:numFmt w:val="bullet"/>
      <w:lvlText w:val="•"/>
      <w:lvlJc w:val="left"/>
      <w:pPr>
        <w:ind w:left="5648" w:hanging="284"/>
      </w:pPr>
      <w:rPr>
        <w:rFonts w:hint="default"/>
        <w:lang w:val="ru-RU" w:eastAsia="en-US" w:bidi="ar-SA"/>
      </w:rPr>
    </w:lvl>
    <w:lvl w:ilvl="5">
      <w:start w:val="0"/>
      <w:numFmt w:val="bullet"/>
      <w:lvlText w:val="•"/>
      <w:lvlJc w:val="left"/>
      <w:pPr>
        <w:ind w:left="6650" w:hanging="284"/>
      </w:pPr>
      <w:rPr>
        <w:rFonts w:hint="default"/>
        <w:lang w:val="ru-RU" w:eastAsia="en-US" w:bidi="ar-SA"/>
      </w:rPr>
    </w:lvl>
    <w:lvl w:ilvl="6">
      <w:start w:val="0"/>
      <w:numFmt w:val="bullet"/>
      <w:lvlText w:val="•"/>
      <w:lvlJc w:val="left"/>
      <w:pPr>
        <w:ind w:left="7652" w:hanging="284"/>
      </w:pPr>
      <w:rPr>
        <w:rFonts w:hint="default"/>
        <w:lang w:val="ru-RU" w:eastAsia="en-US" w:bidi="ar-SA"/>
      </w:rPr>
    </w:lvl>
    <w:lvl w:ilvl="7">
      <w:start w:val="0"/>
      <w:numFmt w:val="bullet"/>
      <w:lvlText w:val="•"/>
      <w:lvlJc w:val="left"/>
      <w:pPr>
        <w:ind w:left="8654" w:hanging="284"/>
      </w:pPr>
      <w:rPr>
        <w:rFonts w:hint="default"/>
        <w:lang w:val="ru-RU" w:eastAsia="en-US" w:bidi="ar-SA"/>
      </w:rPr>
    </w:lvl>
    <w:lvl w:ilvl="8">
      <w:start w:val="0"/>
      <w:numFmt w:val="bullet"/>
      <w:lvlText w:val="•"/>
      <w:lvlJc w:val="left"/>
      <w:pPr>
        <w:ind w:left="9656" w:hanging="284"/>
      </w:pPr>
      <w:rPr>
        <w:rFonts w:hint="default"/>
        <w:lang w:val="ru-RU" w:eastAsia="en-US" w:bidi="ar-SA"/>
      </w:rPr>
    </w:lvl>
  </w:abstractNum>
  <w:abstractNum w:abstractNumId="93">
    <w:multiLevelType w:val="hybridMultilevel"/>
    <w:lvl w:ilvl="0">
      <w:start w:val="0"/>
      <w:numFmt w:val="bullet"/>
      <w:lvlText w:val="–"/>
      <w:lvlJc w:val="left"/>
      <w:pPr>
        <w:ind w:left="1644" w:hanging="17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73"/>
      </w:pPr>
      <w:rPr>
        <w:rFonts w:hint="default"/>
        <w:lang w:val="ru-RU" w:eastAsia="en-US" w:bidi="ar-SA"/>
      </w:rPr>
    </w:lvl>
    <w:lvl w:ilvl="2">
      <w:start w:val="0"/>
      <w:numFmt w:val="bullet"/>
      <w:lvlText w:val="•"/>
      <w:lvlJc w:val="left"/>
      <w:pPr>
        <w:ind w:left="3644" w:hanging="173"/>
      </w:pPr>
      <w:rPr>
        <w:rFonts w:hint="default"/>
        <w:lang w:val="ru-RU" w:eastAsia="en-US" w:bidi="ar-SA"/>
      </w:rPr>
    </w:lvl>
    <w:lvl w:ilvl="3">
      <w:start w:val="0"/>
      <w:numFmt w:val="bullet"/>
      <w:lvlText w:val="•"/>
      <w:lvlJc w:val="left"/>
      <w:pPr>
        <w:ind w:left="4646" w:hanging="173"/>
      </w:pPr>
      <w:rPr>
        <w:rFonts w:hint="default"/>
        <w:lang w:val="ru-RU" w:eastAsia="en-US" w:bidi="ar-SA"/>
      </w:rPr>
    </w:lvl>
    <w:lvl w:ilvl="4">
      <w:start w:val="0"/>
      <w:numFmt w:val="bullet"/>
      <w:lvlText w:val="•"/>
      <w:lvlJc w:val="left"/>
      <w:pPr>
        <w:ind w:left="5648" w:hanging="173"/>
      </w:pPr>
      <w:rPr>
        <w:rFonts w:hint="default"/>
        <w:lang w:val="ru-RU" w:eastAsia="en-US" w:bidi="ar-SA"/>
      </w:rPr>
    </w:lvl>
    <w:lvl w:ilvl="5">
      <w:start w:val="0"/>
      <w:numFmt w:val="bullet"/>
      <w:lvlText w:val="•"/>
      <w:lvlJc w:val="left"/>
      <w:pPr>
        <w:ind w:left="6650" w:hanging="173"/>
      </w:pPr>
      <w:rPr>
        <w:rFonts w:hint="default"/>
        <w:lang w:val="ru-RU" w:eastAsia="en-US" w:bidi="ar-SA"/>
      </w:rPr>
    </w:lvl>
    <w:lvl w:ilvl="6">
      <w:start w:val="0"/>
      <w:numFmt w:val="bullet"/>
      <w:lvlText w:val="•"/>
      <w:lvlJc w:val="left"/>
      <w:pPr>
        <w:ind w:left="7652" w:hanging="173"/>
      </w:pPr>
      <w:rPr>
        <w:rFonts w:hint="default"/>
        <w:lang w:val="ru-RU" w:eastAsia="en-US" w:bidi="ar-SA"/>
      </w:rPr>
    </w:lvl>
    <w:lvl w:ilvl="7">
      <w:start w:val="0"/>
      <w:numFmt w:val="bullet"/>
      <w:lvlText w:val="•"/>
      <w:lvlJc w:val="left"/>
      <w:pPr>
        <w:ind w:left="8654" w:hanging="173"/>
      </w:pPr>
      <w:rPr>
        <w:rFonts w:hint="default"/>
        <w:lang w:val="ru-RU" w:eastAsia="en-US" w:bidi="ar-SA"/>
      </w:rPr>
    </w:lvl>
    <w:lvl w:ilvl="8">
      <w:start w:val="0"/>
      <w:numFmt w:val="bullet"/>
      <w:lvlText w:val="•"/>
      <w:lvlJc w:val="left"/>
      <w:pPr>
        <w:ind w:left="9656" w:hanging="173"/>
      </w:pPr>
      <w:rPr>
        <w:rFonts w:hint="default"/>
        <w:lang w:val="ru-RU" w:eastAsia="en-US" w:bidi="ar-SA"/>
      </w:rPr>
    </w:lvl>
  </w:abstractNum>
  <w:abstractNum w:abstractNumId="92">
    <w:multiLevelType w:val="hybridMultilevel"/>
    <w:lvl w:ilvl="0">
      <w:start w:val="0"/>
      <w:numFmt w:val="bullet"/>
      <w:lvlText w:val="–"/>
      <w:lvlJc w:val="left"/>
      <w:pPr>
        <w:ind w:left="1644" w:hanging="17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73"/>
      </w:pPr>
      <w:rPr>
        <w:rFonts w:hint="default"/>
        <w:lang w:val="ru-RU" w:eastAsia="en-US" w:bidi="ar-SA"/>
      </w:rPr>
    </w:lvl>
    <w:lvl w:ilvl="2">
      <w:start w:val="0"/>
      <w:numFmt w:val="bullet"/>
      <w:lvlText w:val="•"/>
      <w:lvlJc w:val="left"/>
      <w:pPr>
        <w:ind w:left="3644" w:hanging="173"/>
      </w:pPr>
      <w:rPr>
        <w:rFonts w:hint="default"/>
        <w:lang w:val="ru-RU" w:eastAsia="en-US" w:bidi="ar-SA"/>
      </w:rPr>
    </w:lvl>
    <w:lvl w:ilvl="3">
      <w:start w:val="0"/>
      <w:numFmt w:val="bullet"/>
      <w:lvlText w:val="•"/>
      <w:lvlJc w:val="left"/>
      <w:pPr>
        <w:ind w:left="4646" w:hanging="173"/>
      </w:pPr>
      <w:rPr>
        <w:rFonts w:hint="default"/>
        <w:lang w:val="ru-RU" w:eastAsia="en-US" w:bidi="ar-SA"/>
      </w:rPr>
    </w:lvl>
    <w:lvl w:ilvl="4">
      <w:start w:val="0"/>
      <w:numFmt w:val="bullet"/>
      <w:lvlText w:val="•"/>
      <w:lvlJc w:val="left"/>
      <w:pPr>
        <w:ind w:left="5648" w:hanging="173"/>
      </w:pPr>
      <w:rPr>
        <w:rFonts w:hint="default"/>
        <w:lang w:val="ru-RU" w:eastAsia="en-US" w:bidi="ar-SA"/>
      </w:rPr>
    </w:lvl>
    <w:lvl w:ilvl="5">
      <w:start w:val="0"/>
      <w:numFmt w:val="bullet"/>
      <w:lvlText w:val="•"/>
      <w:lvlJc w:val="left"/>
      <w:pPr>
        <w:ind w:left="6650" w:hanging="173"/>
      </w:pPr>
      <w:rPr>
        <w:rFonts w:hint="default"/>
        <w:lang w:val="ru-RU" w:eastAsia="en-US" w:bidi="ar-SA"/>
      </w:rPr>
    </w:lvl>
    <w:lvl w:ilvl="6">
      <w:start w:val="0"/>
      <w:numFmt w:val="bullet"/>
      <w:lvlText w:val="•"/>
      <w:lvlJc w:val="left"/>
      <w:pPr>
        <w:ind w:left="7652" w:hanging="173"/>
      </w:pPr>
      <w:rPr>
        <w:rFonts w:hint="default"/>
        <w:lang w:val="ru-RU" w:eastAsia="en-US" w:bidi="ar-SA"/>
      </w:rPr>
    </w:lvl>
    <w:lvl w:ilvl="7">
      <w:start w:val="0"/>
      <w:numFmt w:val="bullet"/>
      <w:lvlText w:val="•"/>
      <w:lvlJc w:val="left"/>
      <w:pPr>
        <w:ind w:left="8654" w:hanging="173"/>
      </w:pPr>
      <w:rPr>
        <w:rFonts w:hint="default"/>
        <w:lang w:val="ru-RU" w:eastAsia="en-US" w:bidi="ar-SA"/>
      </w:rPr>
    </w:lvl>
    <w:lvl w:ilvl="8">
      <w:start w:val="0"/>
      <w:numFmt w:val="bullet"/>
      <w:lvlText w:val="•"/>
      <w:lvlJc w:val="left"/>
      <w:pPr>
        <w:ind w:left="9656" w:hanging="173"/>
      </w:pPr>
      <w:rPr>
        <w:rFonts w:hint="default"/>
        <w:lang w:val="ru-RU" w:eastAsia="en-US" w:bidi="ar-SA"/>
      </w:rPr>
    </w:lvl>
  </w:abstractNum>
  <w:abstractNum w:abstractNumId="91">
    <w:multiLevelType w:val="hybridMultilevel"/>
    <w:lvl w:ilvl="0">
      <w:start w:val="0"/>
      <w:numFmt w:val="bullet"/>
      <w:lvlText w:val="–"/>
      <w:lvlJc w:val="left"/>
      <w:pPr>
        <w:ind w:left="1644" w:hanging="17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73"/>
      </w:pPr>
      <w:rPr>
        <w:rFonts w:hint="default"/>
        <w:lang w:val="ru-RU" w:eastAsia="en-US" w:bidi="ar-SA"/>
      </w:rPr>
    </w:lvl>
    <w:lvl w:ilvl="2">
      <w:start w:val="0"/>
      <w:numFmt w:val="bullet"/>
      <w:lvlText w:val="•"/>
      <w:lvlJc w:val="left"/>
      <w:pPr>
        <w:ind w:left="3644" w:hanging="173"/>
      </w:pPr>
      <w:rPr>
        <w:rFonts w:hint="default"/>
        <w:lang w:val="ru-RU" w:eastAsia="en-US" w:bidi="ar-SA"/>
      </w:rPr>
    </w:lvl>
    <w:lvl w:ilvl="3">
      <w:start w:val="0"/>
      <w:numFmt w:val="bullet"/>
      <w:lvlText w:val="•"/>
      <w:lvlJc w:val="left"/>
      <w:pPr>
        <w:ind w:left="4646" w:hanging="173"/>
      </w:pPr>
      <w:rPr>
        <w:rFonts w:hint="default"/>
        <w:lang w:val="ru-RU" w:eastAsia="en-US" w:bidi="ar-SA"/>
      </w:rPr>
    </w:lvl>
    <w:lvl w:ilvl="4">
      <w:start w:val="0"/>
      <w:numFmt w:val="bullet"/>
      <w:lvlText w:val="•"/>
      <w:lvlJc w:val="left"/>
      <w:pPr>
        <w:ind w:left="5648" w:hanging="173"/>
      </w:pPr>
      <w:rPr>
        <w:rFonts w:hint="default"/>
        <w:lang w:val="ru-RU" w:eastAsia="en-US" w:bidi="ar-SA"/>
      </w:rPr>
    </w:lvl>
    <w:lvl w:ilvl="5">
      <w:start w:val="0"/>
      <w:numFmt w:val="bullet"/>
      <w:lvlText w:val="•"/>
      <w:lvlJc w:val="left"/>
      <w:pPr>
        <w:ind w:left="6650" w:hanging="173"/>
      </w:pPr>
      <w:rPr>
        <w:rFonts w:hint="default"/>
        <w:lang w:val="ru-RU" w:eastAsia="en-US" w:bidi="ar-SA"/>
      </w:rPr>
    </w:lvl>
    <w:lvl w:ilvl="6">
      <w:start w:val="0"/>
      <w:numFmt w:val="bullet"/>
      <w:lvlText w:val="•"/>
      <w:lvlJc w:val="left"/>
      <w:pPr>
        <w:ind w:left="7652" w:hanging="173"/>
      </w:pPr>
      <w:rPr>
        <w:rFonts w:hint="default"/>
        <w:lang w:val="ru-RU" w:eastAsia="en-US" w:bidi="ar-SA"/>
      </w:rPr>
    </w:lvl>
    <w:lvl w:ilvl="7">
      <w:start w:val="0"/>
      <w:numFmt w:val="bullet"/>
      <w:lvlText w:val="•"/>
      <w:lvlJc w:val="left"/>
      <w:pPr>
        <w:ind w:left="8654" w:hanging="173"/>
      </w:pPr>
      <w:rPr>
        <w:rFonts w:hint="default"/>
        <w:lang w:val="ru-RU" w:eastAsia="en-US" w:bidi="ar-SA"/>
      </w:rPr>
    </w:lvl>
    <w:lvl w:ilvl="8">
      <w:start w:val="0"/>
      <w:numFmt w:val="bullet"/>
      <w:lvlText w:val="•"/>
      <w:lvlJc w:val="left"/>
      <w:pPr>
        <w:ind w:left="9656" w:hanging="173"/>
      </w:pPr>
      <w:rPr>
        <w:rFonts w:hint="default"/>
        <w:lang w:val="ru-RU" w:eastAsia="en-US" w:bidi="ar-SA"/>
      </w:rPr>
    </w:lvl>
  </w:abstractNum>
  <w:abstractNum w:abstractNumId="90">
    <w:multiLevelType w:val="hybridMultilevel"/>
    <w:lvl w:ilvl="0">
      <w:start w:val="0"/>
      <w:numFmt w:val="bullet"/>
      <w:lvlText w:val="–"/>
      <w:lvlJc w:val="left"/>
      <w:pPr>
        <w:ind w:left="1644" w:hanging="382"/>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382"/>
      </w:pPr>
      <w:rPr>
        <w:rFonts w:hint="default"/>
        <w:lang w:val="ru-RU" w:eastAsia="en-US" w:bidi="ar-SA"/>
      </w:rPr>
    </w:lvl>
    <w:lvl w:ilvl="2">
      <w:start w:val="0"/>
      <w:numFmt w:val="bullet"/>
      <w:lvlText w:val="•"/>
      <w:lvlJc w:val="left"/>
      <w:pPr>
        <w:ind w:left="3644" w:hanging="382"/>
      </w:pPr>
      <w:rPr>
        <w:rFonts w:hint="default"/>
        <w:lang w:val="ru-RU" w:eastAsia="en-US" w:bidi="ar-SA"/>
      </w:rPr>
    </w:lvl>
    <w:lvl w:ilvl="3">
      <w:start w:val="0"/>
      <w:numFmt w:val="bullet"/>
      <w:lvlText w:val="•"/>
      <w:lvlJc w:val="left"/>
      <w:pPr>
        <w:ind w:left="4646" w:hanging="382"/>
      </w:pPr>
      <w:rPr>
        <w:rFonts w:hint="default"/>
        <w:lang w:val="ru-RU" w:eastAsia="en-US" w:bidi="ar-SA"/>
      </w:rPr>
    </w:lvl>
    <w:lvl w:ilvl="4">
      <w:start w:val="0"/>
      <w:numFmt w:val="bullet"/>
      <w:lvlText w:val="•"/>
      <w:lvlJc w:val="left"/>
      <w:pPr>
        <w:ind w:left="5648" w:hanging="382"/>
      </w:pPr>
      <w:rPr>
        <w:rFonts w:hint="default"/>
        <w:lang w:val="ru-RU" w:eastAsia="en-US" w:bidi="ar-SA"/>
      </w:rPr>
    </w:lvl>
    <w:lvl w:ilvl="5">
      <w:start w:val="0"/>
      <w:numFmt w:val="bullet"/>
      <w:lvlText w:val="•"/>
      <w:lvlJc w:val="left"/>
      <w:pPr>
        <w:ind w:left="6650" w:hanging="382"/>
      </w:pPr>
      <w:rPr>
        <w:rFonts w:hint="default"/>
        <w:lang w:val="ru-RU" w:eastAsia="en-US" w:bidi="ar-SA"/>
      </w:rPr>
    </w:lvl>
    <w:lvl w:ilvl="6">
      <w:start w:val="0"/>
      <w:numFmt w:val="bullet"/>
      <w:lvlText w:val="•"/>
      <w:lvlJc w:val="left"/>
      <w:pPr>
        <w:ind w:left="7652" w:hanging="382"/>
      </w:pPr>
      <w:rPr>
        <w:rFonts w:hint="default"/>
        <w:lang w:val="ru-RU" w:eastAsia="en-US" w:bidi="ar-SA"/>
      </w:rPr>
    </w:lvl>
    <w:lvl w:ilvl="7">
      <w:start w:val="0"/>
      <w:numFmt w:val="bullet"/>
      <w:lvlText w:val="•"/>
      <w:lvlJc w:val="left"/>
      <w:pPr>
        <w:ind w:left="8654" w:hanging="382"/>
      </w:pPr>
      <w:rPr>
        <w:rFonts w:hint="default"/>
        <w:lang w:val="ru-RU" w:eastAsia="en-US" w:bidi="ar-SA"/>
      </w:rPr>
    </w:lvl>
    <w:lvl w:ilvl="8">
      <w:start w:val="0"/>
      <w:numFmt w:val="bullet"/>
      <w:lvlText w:val="•"/>
      <w:lvlJc w:val="left"/>
      <w:pPr>
        <w:ind w:left="9656" w:hanging="382"/>
      </w:pPr>
      <w:rPr>
        <w:rFonts w:hint="default"/>
        <w:lang w:val="ru-RU" w:eastAsia="en-US" w:bidi="ar-SA"/>
      </w:rPr>
    </w:lvl>
  </w:abstractNum>
  <w:abstractNum w:abstractNumId="89">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257"/>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06" w:hanging="257"/>
      </w:pPr>
      <w:rPr>
        <w:rFonts w:hint="default"/>
        <w:lang w:val="ru-RU" w:eastAsia="en-US" w:bidi="ar-SA"/>
      </w:rPr>
    </w:lvl>
    <w:lvl w:ilvl="3">
      <w:start w:val="0"/>
      <w:numFmt w:val="bullet"/>
      <w:lvlText w:val="•"/>
      <w:lvlJc w:val="left"/>
      <w:pPr>
        <w:ind w:left="4613" w:hanging="257"/>
      </w:pPr>
      <w:rPr>
        <w:rFonts w:hint="default"/>
        <w:lang w:val="ru-RU" w:eastAsia="en-US" w:bidi="ar-SA"/>
      </w:rPr>
    </w:lvl>
    <w:lvl w:ilvl="4">
      <w:start w:val="0"/>
      <w:numFmt w:val="bullet"/>
      <w:lvlText w:val="•"/>
      <w:lvlJc w:val="left"/>
      <w:pPr>
        <w:ind w:left="5620" w:hanging="257"/>
      </w:pPr>
      <w:rPr>
        <w:rFonts w:hint="default"/>
        <w:lang w:val="ru-RU" w:eastAsia="en-US" w:bidi="ar-SA"/>
      </w:rPr>
    </w:lvl>
    <w:lvl w:ilvl="5">
      <w:start w:val="0"/>
      <w:numFmt w:val="bullet"/>
      <w:lvlText w:val="•"/>
      <w:lvlJc w:val="left"/>
      <w:pPr>
        <w:ind w:left="6627" w:hanging="257"/>
      </w:pPr>
      <w:rPr>
        <w:rFonts w:hint="default"/>
        <w:lang w:val="ru-RU" w:eastAsia="en-US" w:bidi="ar-SA"/>
      </w:rPr>
    </w:lvl>
    <w:lvl w:ilvl="6">
      <w:start w:val="0"/>
      <w:numFmt w:val="bullet"/>
      <w:lvlText w:val="•"/>
      <w:lvlJc w:val="left"/>
      <w:pPr>
        <w:ind w:left="7633" w:hanging="257"/>
      </w:pPr>
      <w:rPr>
        <w:rFonts w:hint="default"/>
        <w:lang w:val="ru-RU" w:eastAsia="en-US" w:bidi="ar-SA"/>
      </w:rPr>
    </w:lvl>
    <w:lvl w:ilvl="7">
      <w:start w:val="0"/>
      <w:numFmt w:val="bullet"/>
      <w:lvlText w:val="•"/>
      <w:lvlJc w:val="left"/>
      <w:pPr>
        <w:ind w:left="8640" w:hanging="257"/>
      </w:pPr>
      <w:rPr>
        <w:rFonts w:hint="default"/>
        <w:lang w:val="ru-RU" w:eastAsia="en-US" w:bidi="ar-SA"/>
      </w:rPr>
    </w:lvl>
    <w:lvl w:ilvl="8">
      <w:start w:val="0"/>
      <w:numFmt w:val="bullet"/>
      <w:lvlText w:val="•"/>
      <w:lvlJc w:val="left"/>
      <w:pPr>
        <w:ind w:left="9647" w:hanging="257"/>
      </w:pPr>
      <w:rPr>
        <w:rFonts w:hint="default"/>
        <w:lang w:val="ru-RU" w:eastAsia="en-US" w:bidi="ar-SA"/>
      </w:rPr>
    </w:lvl>
  </w:abstractNum>
  <w:abstractNum w:abstractNumId="88">
    <w:multiLevelType w:val="hybridMultilevel"/>
    <w:lvl w:ilvl="0">
      <w:start w:val="1"/>
      <w:numFmt w:val="decimal"/>
      <w:lvlText w:val="%1."/>
      <w:lvlJc w:val="left"/>
      <w:pPr>
        <w:ind w:left="2638" w:hanging="286"/>
        <w:jc w:val="left"/>
      </w:pPr>
      <w:rPr>
        <w:rFonts w:hint="default"/>
        <w:spacing w:val="0"/>
        <w:w w:val="100"/>
        <w:lang w:val="ru-RU" w:eastAsia="en-US" w:bidi="ar-SA"/>
      </w:rPr>
    </w:lvl>
    <w:lvl w:ilvl="1">
      <w:start w:val="0"/>
      <w:numFmt w:val="bullet"/>
      <w:lvlText w:val="–"/>
      <w:lvlJc w:val="left"/>
      <w:pPr>
        <w:ind w:left="1644" w:hanging="202"/>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42" w:hanging="202"/>
      </w:pPr>
      <w:rPr>
        <w:rFonts w:hint="default"/>
        <w:lang w:val="ru-RU" w:eastAsia="en-US" w:bidi="ar-SA"/>
      </w:rPr>
    </w:lvl>
    <w:lvl w:ilvl="3">
      <w:start w:val="0"/>
      <w:numFmt w:val="bullet"/>
      <w:lvlText w:val="•"/>
      <w:lvlJc w:val="left"/>
      <w:pPr>
        <w:ind w:left="4644" w:hanging="202"/>
      </w:pPr>
      <w:rPr>
        <w:rFonts w:hint="default"/>
        <w:lang w:val="ru-RU" w:eastAsia="en-US" w:bidi="ar-SA"/>
      </w:rPr>
    </w:lvl>
    <w:lvl w:ilvl="4">
      <w:start w:val="0"/>
      <w:numFmt w:val="bullet"/>
      <w:lvlText w:val="•"/>
      <w:lvlJc w:val="left"/>
      <w:pPr>
        <w:ind w:left="5646" w:hanging="202"/>
      </w:pPr>
      <w:rPr>
        <w:rFonts w:hint="default"/>
        <w:lang w:val="ru-RU" w:eastAsia="en-US" w:bidi="ar-SA"/>
      </w:rPr>
    </w:lvl>
    <w:lvl w:ilvl="5">
      <w:start w:val="0"/>
      <w:numFmt w:val="bullet"/>
      <w:lvlText w:val="•"/>
      <w:lvlJc w:val="left"/>
      <w:pPr>
        <w:ind w:left="6649" w:hanging="202"/>
      </w:pPr>
      <w:rPr>
        <w:rFonts w:hint="default"/>
        <w:lang w:val="ru-RU" w:eastAsia="en-US" w:bidi="ar-SA"/>
      </w:rPr>
    </w:lvl>
    <w:lvl w:ilvl="6">
      <w:start w:val="0"/>
      <w:numFmt w:val="bullet"/>
      <w:lvlText w:val="•"/>
      <w:lvlJc w:val="left"/>
      <w:pPr>
        <w:ind w:left="7651" w:hanging="202"/>
      </w:pPr>
      <w:rPr>
        <w:rFonts w:hint="default"/>
        <w:lang w:val="ru-RU" w:eastAsia="en-US" w:bidi="ar-SA"/>
      </w:rPr>
    </w:lvl>
    <w:lvl w:ilvl="7">
      <w:start w:val="0"/>
      <w:numFmt w:val="bullet"/>
      <w:lvlText w:val="•"/>
      <w:lvlJc w:val="left"/>
      <w:pPr>
        <w:ind w:left="8653" w:hanging="202"/>
      </w:pPr>
      <w:rPr>
        <w:rFonts w:hint="default"/>
        <w:lang w:val="ru-RU" w:eastAsia="en-US" w:bidi="ar-SA"/>
      </w:rPr>
    </w:lvl>
    <w:lvl w:ilvl="8">
      <w:start w:val="0"/>
      <w:numFmt w:val="bullet"/>
      <w:lvlText w:val="•"/>
      <w:lvlJc w:val="left"/>
      <w:pPr>
        <w:ind w:left="9656" w:hanging="202"/>
      </w:pPr>
      <w:rPr>
        <w:rFonts w:hint="default"/>
        <w:lang w:val="ru-RU" w:eastAsia="en-US" w:bidi="ar-SA"/>
      </w:rPr>
    </w:lvl>
  </w:abstractNum>
  <w:abstractNum w:abstractNumId="87">
    <w:multiLevelType w:val="hybridMultilevel"/>
    <w:lvl w:ilvl="0">
      <w:start w:val="1"/>
      <w:numFmt w:val="decimal"/>
      <w:lvlText w:val="%1."/>
      <w:lvlJc w:val="left"/>
      <w:pPr>
        <w:ind w:left="2640"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168"/>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42" w:hanging="168"/>
      </w:pPr>
      <w:rPr>
        <w:rFonts w:hint="default"/>
        <w:lang w:val="ru-RU" w:eastAsia="en-US" w:bidi="ar-SA"/>
      </w:rPr>
    </w:lvl>
    <w:lvl w:ilvl="3">
      <w:start w:val="0"/>
      <w:numFmt w:val="bullet"/>
      <w:lvlText w:val="•"/>
      <w:lvlJc w:val="left"/>
      <w:pPr>
        <w:ind w:left="4644" w:hanging="168"/>
      </w:pPr>
      <w:rPr>
        <w:rFonts w:hint="default"/>
        <w:lang w:val="ru-RU" w:eastAsia="en-US" w:bidi="ar-SA"/>
      </w:rPr>
    </w:lvl>
    <w:lvl w:ilvl="4">
      <w:start w:val="0"/>
      <w:numFmt w:val="bullet"/>
      <w:lvlText w:val="•"/>
      <w:lvlJc w:val="left"/>
      <w:pPr>
        <w:ind w:left="5646" w:hanging="168"/>
      </w:pPr>
      <w:rPr>
        <w:rFonts w:hint="default"/>
        <w:lang w:val="ru-RU" w:eastAsia="en-US" w:bidi="ar-SA"/>
      </w:rPr>
    </w:lvl>
    <w:lvl w:ilvl="5">
      <w:start w:val="0"/>
      <w:numFmt w:val="bullet"/>
      <w:lvlText w:val="•"/>
      <w:lvlJc w:val="left"/>
      <w:pPr>
        <w:ind w:left="6649" w:hanging="168"/>
      </w:pPr>
      <w:rPr>
        <w:rFonts w:hint="default"/>
        <w:lang w:val="ru-RU" w:eastAsia="en-US" w:bidi="ar-SA"/>
      </w:rPr>
    </w:lvl>
    <w:lvl w:ilvl="6">
      <w:start w:val="0"/>
      <w:numFmt w:val="bullet"/>
      <w:lvlText w:val="•"/>
      <w:lvlJc w:val="left"/>
      <w:pPr>
        <w:ind w:left="7651" w:hanging="168"/>
      </w:pPr>
      <w:rPr>
        <w:rFonts w:hint="default"/>
        <w:lang w:val="ru-RU" w:eastAsia="en-US" w:bidi="ar-SA"/>
      </w:rPr>
    </w:lvl>
    <w:lvl w:ilvl="7">
      <w:start w:val="0"/>
      <w:numFmt w:val="bullet"/>
      <w:lvlText w:val="•"/>
      <w:lvlJc w:val="left"/>
      <w:pPr>
        <w:ind w:left="8653" w:hanging="168"/>
      </w:pPr>
      <w:rPr>
        <w:rFonts w:hint="default"/>
        <w:lang w:val="ru-RU" w:eastAsia="en-US" w:bidi="ar-SA"/>
      </w:rPr>
    </w:lvl>
    <w:lvl w:ilvl="8">
      <w:start w:val="0"/>
      <w:numFmt w:val="bullet"/>
      <w:lvlText w:val="•"/>
      <w:lvlJc w:val="left"/>
      <w:pPr>
        <w:ind w:left="9656" w:hanging="168"/>
      </w:pPr>
      <w:rPr>
        <w:rFonts w:hint="default"/>
        <w:lang w:val="ru-RU" w:eastAsia="en-US" w:bidi="ar-SA"/>
      </w:rPr>
    </w:lvl>
  </w:abstractNum>
  <w:abstractNum w:abstractNumId="86">
    <w:multiLevelType w:val="hybridMultilevel"/>
    <w:lvl w:ilvl="0">
      <w:start w:val="1"/>
      <w:numFmt w:val="decimal"/>
      <w:lvlText w:val="%1."/>
      <w:lvlJc w:val="left"/>
      <w:pPr>
        <w:ind w:left="2592" w:hanging="240"/>
        <w:jc w:val="left"/>
      </w:pPr>
      <w:rPr>
        <w:rFonts w:hint="default"/>
        <w:spacing w:val="0"/>
        <w:w w:val="100"/>
        <w:lang w:val="ru-RU" w:eastAsia="en-US" w:bidi="ar-SA"/>
      </w:rPr>
    </w:lvl>
    <w:lvl w:ilvl="1">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06" w:hanging="180"/>
      </w:pPr>
      <w:rPr>
        <w:rFonts w:hint="default"/>
        <w:lang w:val="ru-RU" w:eastAsia="en-US" w:bidi="ar-SA"/>
      </w:rPr>
    </w:lvl>
    <w:lvl w:ilvl="3">
      <w:start w:val="0"/>
      <w:numFmt w:val="bullet"/>
      <w:lvlText w:val="•"/>
      <w:lvlJc w:val="left"/>
      <w:pPr>
        <w:ind w:left="4613" w:hanging="180"/>
      </w:pPr>
      <w:rPr>
        <w:rFonts w:hint="default"/>
        <w:lang w:val="ru-RU" w:eastAsia="en-US" w:bidi="ar-SA"/>
      </w:rPr>
    </w:lvl>
    <w:lvl w:ilvl="4">
      <w:start w:val="0"/>
      <w:numFmt w:val="bullet"/>
      <w:lvlText w:val="•"/>
      <w:lvlJc w:val="left"/>
      <w:pPr>
        <w:ind w:left="5620" w:hanging="180"/>
      </w:pPr>
      <w:rPr>
        <w:rFonts w:hint="default"/>
        <w:lang w:val="ru-RU" w:eastAsia="en-US" w:bidi="ar-SA"/>
      </w:rPr>
    </w:lvl>
    <w:lvl w:ilvl="5">
      <w:start w:val="0"/>
      <w:numFmt w:val="bullet"/>
      <w:lvlText w:val="•"/>
      <w:lvlJc w:val="left"/>
      <w:pPr>
        <w:ind w:left="6627" w:hanging="180"/>
      </w:pPr>
      <w:rPr>
        <w:rFonts w:hint="default"/>
        <w:lang w:val="ru-RU" w:eastAsia="en-US" w:bidi="ar-SA"/>
      </w:rPr>
    </w:lvl>
    <w:lvl w:ilvl="6">
      <w:start w:val="0"/>
      <w:numFmt w:val="bullet"/>
      <w:lvlText w:val="•"/>
      <w:lvlJc w:val="left"/>
      <w:pPr>
        <w:ind w:left="7633" w:hanging="180"/>
      </w:pPr>
      <w:rPr>
        <w:rFonts w:hint="default"/>
        <w:lang w:val="ru-RU" w:eastAsia="en-US" w:bidi="ar-SA"/>
      </w:rPr>
    </w:lvl>
    <w:lvl w:ilvl="7">
      <w:start w:val="0"/>
      <w:numFmt w:val="bullet"/>
      <w:lvlText w:val="•"/>
      <w:lvlJc w:val="left"/>
      <w:pPr>
        <w:ind w:left="8640" w:hanging="180"/>
      </w:pPr>
      <w:rPr>
        <w:rFonts w:hint="default"/>
        <w:lang w:val="ru-RU" w:eastAsia="en-US" w:bidi="ar-SA"/>
      </w:rPr>
    </w:lvl>
    <w:lvl w:ilvl="8">
      <w:start w:val="0"/>
      <w:numFmt w:val="bullet"/>
      <w:lvlText w:val="•"/>
      <w:lvlJc w:val="left"/>
      <w:pPr>
        <w:ind w:left="9647" w:hanging="180"/>
      </w:pPr>
      <w:rPr>
        <w:rFonts w:hint="default"/>
        <w:lang w:val="ru-RU" w:eastAsia="en-US" w:bidi="ar-SA"/>
      </w:rPr>
    </w:lvl>
  </w:abstractNum>
  <w:abstractNum w:abstractNumId="85">
    <w:multiLevelType w:val="hybridMultilevel"/>
    <w:lvl w:ilvl="0">
      <w:start w:val="5"/>
      <w:numFmt w:val="decimal"/>
      <w:lvlText w:val="%1"/>
      <w:lvlJc w:val="left"/>
      <w:pPr>
        <w:ind w:left="2532"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2638" w:hanging="286"/>
        <w:jc w:val="left"/>
      </w:pPr>
      <w:rPr>
        <w:rFonts w:hint="default"/>
        <w:spacing w:val="0"/>
        <w:w w:val="99"/>
        <w:lang w:val="ru-RU" w:eastAsia="en-US" w:bidi="ar-SA"/>
      </w:rPr>
    </w:lvl>
    <w:lvl w:ilvl="2">
      <w:start w:val="0"/>
      <w:numFmt w:val="bullet"/>
      <w:lvlText w:val="–"/>
      <w:lvlJc w:val="left"/>
      <w:pPr>
        <w:ind w:left="1644" w:hanging="286"/>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767" w:hanging="286"/>
      </w:pPr>
      <w:rPr>
        <w:rFonts w:hint="default"/>
        <w:lang w:val="ru-RU" w:eastAsia="en-US" w:bidi="ar-SA"/>
      </w:rPr>
    </w:lvl>
    <w:lvl w:ilvl="4">
      <w:start w:val="0"/>
      <w:numFmt w:val="bullet"/>
      <w:lvlText w:val="•"/>
      <w:lvlJc w:val="left"/>
      <w:pPr>
        <w:ind w:left="4895" w:hanging="286"/>
      </w:pPr>
      <w:rPr>
        <w:rFonts w:hint="default"/>
        <w:lang w:val="ru-RU" w:eastAsia="en-US" w:bidi="ar-SA"/>
      </w:rPr>
    </w:lvl>
    <w:lvl w:ilvl="5">
      <w:start w:val="0"/>
      <w:numFmt w:val="bullet"/>
      <w:lvlText w:val="•"/>
      <w:lvlJc w:val="left"/>
      <w:pPr>
        <w:ind w:left="6022" w:hanging="286"/>
      </w:pPr>
      <w:rPr>
        <w:rFonts w:hint="default"/>
        <w:lang w:val="ru-RU" w:eastAsia="en-US" w:bidi="ar-SA"/>
      </w:rPr>
    </w:lvl>
    <w:lvl w:ilvl="6">
      <w:start w:val="0"/>
      <w:numFmt w:val="bullet"/>
      <w:lvlText w:val="•"/>
      <w:lvlJc w:val="left"/>
      <w:pPr>
        <w:ind w:left="7150" w:hanging="286"/>
      </w:pPr>
      <w:rPr>
        <w:rFonts w:hint="default"/>
        <w:lang w:val="ru-RU" w:eastAsia="en-US" w:bidi="ar-SA"/>
      </w:rPr>
    </w:lvl>
    <w:lvl w:ilvl="7">
      <w:start w:val="0"/>
      <w:numFmt w:val="bullet"/>
      <w:lvlText w:val="•"/>
      <w:lvlJc w:val="left"/>
      <w:pPr>
        <w:ind w:left="8278" w:hanging="286"/>
      </w:pPr>
      <w:rPr>
        <w:rFonts w:hint="default"/>
        <w:lang w:val="ru-RU" w:eastAsia="en-US" w:bidi="ar-SA"/>
      </w:rPr>
    </w:lvl>
    <w:lvl w:ilvl="8">
      <w:start w:val="0"/>
      <w:numFmt w:val="bullet"/>
      <w:lvlText w:val="•"/>
      <w:lvlJc w:val="left"/>
      <w:pPr>
        <w:ind w:left="9405" w:hanging="286"/>
      </w:pPr>
      <w:rPr>
        <w:rFonts w:hint="default"/>
        <w:lang w:val="ru-RU" w:eastAsia="en-US" w:bidi="ar-SA"/>
      </w:rPr>
    </w:lvl>
  </w:abstractNum>
  <w:abstractNum w:abstractNumId="84">
    <w:multiLevelType w:val="hybridMultilevel"/>
    <w:lvl w:ilvl="0">
      <w:start w:val="1"/>
      <w:numFmt w:val="decimal"/>
      <w:lvlText w:val="%1."/>
      <w:lvlJc w:val="left"/>
      <w:pPr>
        <w:ind w:left="1644" w:hanging="315"/>
        <w:jc w:val="right"/>
      </w:pPr>
      <w:rPr>
        <w:rFonts w:hint="default"/>
        <w:spacing w:val="0"/>
        <w:w w:val="99"/>
        <w:lang w:val="ru-RU" w:eastAsia="en-US" w:bidi="ar-SA"/>
      </w:rPr>
    </w:lvl>
    <w:lvl w:ilvl="1">
      <w:start w:val="0"/>
      <w:numFmt w:val="bullet"/>
      <w:lvlText w:val="•"/>
      <w:lvlJc w:val="left"/>
      <w:pPr>
        <w:ind w:left="2642" w:hanging="315"/>
      </w:pPr>
      <w:rPr>
        <w:rFonts w:hint="default"/>
        <w:lang w:val="ru-RU" w:eastAsia="en-US" w:bidi="ar-SA"/>
      </w:rPr>
    </w:lvl>
    <w:lvl w:ilvl="2">
      <w:start w:val="0"/>
      <w:numFmt w:val="bullet"/>
      <w:lvlText w:val="•"/>
      <w:lvlJc w:val="left"/>
      <w:pPr>
        <w:ind w:left="3644" w:hanging="315"/>
      </w:pPr>
      <w:rPr>
        <w:rFonts w:hint="default"/>
        <w:lang w:val="ru-RU" w:eastAsia="en-US" w:bidi="ar-SA"/>
      </w:rPr>
    </w:lvl>
    <w:lvl w:ilvl="3">
      <w:start w:val="0"/>
      <w:numFmt w:val="bullet"/>
      <w:lvlText w:val="•"/>
      <w:lvlJc w:val="left"/>
      <w:pPr>
        <w:ind w:left="4646" w:hanging="315"/>
      </w:pPr>
      <w:rPr>
        <w:rFonts w:hint="default"/>
        <w:lang w:val="ru-RU" w:eastAsia="en-US" w:bidi="ar-SA"/>
      </w:rPr>
    </w:lvl>
    <w:lvl w:ilvl="4">
      <w:start w:val="0"/>
      <w:numFmt w:val="bullet"/>
      <w:lvlText w:val="•"/>
      <w:lvlJc w:val="left"/>
      <w:pPr>
        <w:ind w:left="5648" w:hanging="315"/>
      </w:pPr>
      <w:rPr>
        <w:rFonts w:hint="default"/>
        <w:lang w:val="ru-RU" w:eastAsia="en-US" w:bidi="ar-SA"/>
      </w:rPr>
    </w:lvl>
    <w:lvl w:ilvl="5">
      <w:start w:val="0"/>
      <w:numFmt w:val="bullet"/>
      <w:lvlText w:val="•"/>
      <w:lvlJc w:val="left"/>
      <w:pPr>
        <w:ind w:left="6650" w:hanging="315"/>
      </w:pPr>
      <w:rPr>
        <w:rFonts w:hint="default"/>
        <w:lang w:val="ru-RU" w:eastAsia="en-US" w:bidi="ar-SA"/>
      </w:rPr>
    </w:lvl>
    <w:lvl w:ilvl="6">
      <w:start w:val="0"/>
      <w:numFmt w:val="bullet"/>
      <w:lvlText w:val="•"/>
      <w:lvlJc w:val="left"/>
      <w:pPr>
        <w:ind w:left="7652" w:hanging="315"/>
      </w:pPr>
      <w:rPr>
        <w:rFonts w:hint="default"/>
        <w:lang w:val="ru-RU" w:eastAsia="en-US" w:bidi="ar-SA"/>
      </w:rPr>
    </w:lvl>
    <w:lvl w:ilvl="7">
      <w:start w:val="0"/>
      <w:numFmt w:val="bullet"/>
      <w:lvlText w:val="•"/>
      <w:lvlJc w:val="left"/>
      <w:pPr>
        <w:ind w:left="8654" w:hanging="315"/>
      </w:pPr>
      <w:rPr>
        <w:rFonts w:hint="default"/>
        <w:lang w:val="ru-RU" w:eastAsia="en-US" w:bidi="ar-SA"/>
      </w:rPr>
    </w:lvl>
    <w:lvl w:ilvl="8">
      <w:start w:val="0"/>
      <w:numFmt w:val="bullet"/>
      <w:lvlText w:val="•"/>
      <w:lvlJc w:val="left"/>
      <w:pPr>
        <w:ind w:left="9656" w:hanging="315"/>
      </w:pPr>
      <w:rPr>
        <w:rFonts w:hint="default"/>
        <w:lang w:val="ru-RU" w:eastAsia="en-US" w:bidi="ar-SA"/>
      </w:rPr>
    </w:lvl>
  </w:abstractNum>
  <w:abstractNum w:abstractNumId="83">
    <w:multiLevelType w:val="hybridMultilevel"/>
    <w:lvl w:ilvl="0">
      <w:start w:val="1"/>
      <w:numFmt w:val="decimal"/>
      <w:lvlText w:val="%1)"/>
      <w:lvlJc w:val="left"/>
      <w:pPr>
        <w:ind w:left="1644" w:hanging="264"/>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644" w:hanging="202"/>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644" w:hanging="202"/>
      </w:pPr>
      <w:rPr>
        <w:rFonts w:hint="default"/>
        <w:lang w:val="ru-RU" w:eastAsia="en-US" w:bidi="ar-SA"/>
      </w:rPr>
    </w:lvl>
    <w:lvl w:ilvl="3">
      <w:start w:val="0"/>
      <w:numFmt w:val="bullet"/>
      <w:lvlText w:val="•"/>
      <w:lvlJc w:val="left"/>
      <w:pPr>
        <w:ind w:left="4646" w:hanging="202"/>
      </w:pPr>
      <w:rPr>
        <w:rFonts w:hint="default"/>
        <w:lang w:val="ru-RU" w:eastAsia="en-US" w:bidi="ar-SA"/>
      </w:rPr>
    </w:lvl>
    <w:lvl w:ilvl="4">
      <w:start w:val="0"/>
      <w:numFmt w:val="bullet"/>
      <w:lvlText w:val="•"/>
      <w:lvlJc w:val="left"/>
      <w:pPr>
        <w:ind w:left="5648" w:hanging="202"/>
      </w:pPr>
      <w:rPr>
        <w:rFonts w:hint="default"/>
        <w:lang w:val="ru-RU" w:eastAsia="en-US" w:bidi="ar-SA"/>
      </w:rPr>
    </w:lvl>
    <w:lvl w:ilvl="5">
      <w:start w:val="0"/>
      <w:numFmt w:val="bullet"/>
      <w:lvlText w:val="•"/>
      <w:lvlJc w:val="left"/>
      <w:pPr>
        <w:ind w:left="6650" w:hanging="202"/>
      </w:pPr>
      <w:rPr>
        <w:rFonts w:hint="default"/>
        <w:lang w:val="ru-RU" w:eastAsia="en-US" w:bidi="ar-SA"/>
      </w:rPr>
    </w:lvl>
    <w:lvl w:ilvl="6">
      <w:start w:val="0"/>
      <w:numFmt w:val="bullet"/>
      <w:lvlText w:val="•"/>
      <w:lvlJc w:val="left"/>
      <w:pPr>
        <w:ind w:left="7652" w:hanging="202"/>
      </w:pPr>
      <w:rPr>
        <w:rFonts w:hint="default"/>
        <w:lang w:val="ru-RU" w:eastAsia="en-US" w:bidi="ar-SA"/>
      </w:rPr>
    </w:lvl>
    <w:lvl w:ilvl="7">
      <w:start w:val="0"/>
      <w:numFmt w:val="bullet"/>
      <w:lvlText w:val="•"/>
      <w:lvlJc w:val="left"/>
      <w:pPr>
        <w:ind w:left="8654" w:hanging="202"/>
      </w:pPr>
      <w:rPr>
        <w:rFonts w:hint="default"/>
        <w:lang w:val="ru-RU" w:eastAsia="en-US" w:bidi="ar-SA"/>
      </w:rPr>
    </w:lvl>
    <w:lvl w:ilvl="8">
      <w:start w:val="0"/>
      <w:numFmt w:val="bullet"/>
      <w:lvlText w:val="•"/>
      <w:lvlJc w:val="left"/>
      <w:pPr>
        <w:ind w:left="9656" w:hanging="202"/>
      </w:pPr>
      <w:rPr>
        <w:rFonts w:hint="default"/>
        <w:lang w:val="ru-RU" w:eastAsia="en-US" w:bidi="ar-SA"/>
      </w:rPr>
    </w:lvl>
  </w:abstractNum>
  <w:abstractNum w:abstractNumId="82">
    <w:multiLevelType w:val="hybridMultilevel"/>
    <w:lvl w:ilvl="0">
      <w:start w:val="0"/>
      <w:numFmt w:val="bullet"/>
      <w:lvlText w:val="–"/>
      <w:lvlJc w:val="left"/>
      <w:pPr>
        <w:ind w:left="1644" w:hanging="25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57"/>
      </w:pPr>
      <w:rPr>
        <w:rFonts w:hint="default"/>
        <w:lang w:val="ru-RU" w:eastAsia="en-US" w:bidi="ar-SA"/>
      </w:rPr>
    </w:lvl>
    <w:lvl w:ilvl="2">
      <w:start w:val="0"/>
      <w:numFmt w:val="bullet"/>
      <w:lvlText w:val="•"/>
      <w:lvlJc w:val="left"/>
      <w:pPr>
        <w:ind w:left="3644" w:hanging="257"/>
      </w:pPr>
      <w:rPr>
        <w:rFonts w:hint="default"/>
        <w:lang w:val="ru-RU" w:eastAsia="en-US" w:bidi="ar-SA"/>
      </w:rPr>
    </w:lvl>
    <w:lvl w:ilvl="3">
      <w:start w:val="0"/>
      <w:numFmt w:val="bullet"/>
      <w:lvlText w:val="•"/>
      <w:lvlJc w:val="left"/>
      <w:pPr>
        <w:ind w:left="4646" w:hanging="257"/>
      </w:pPr>
      <w:rPr>
        <w:rFonts w:hint="default"/>
        <w:lang w:val="ru-RU" w:eastAsia="en-US" w:bidi="ar-SA"/>
      </w:rPr>
    </w:lvl>
    <w:lvl w:ilvl="4">
      <w:start w:val="0"/>
      <w:numFmt w:val="bullet"/>
      <w:lvlText w:val="•"/>
      <w:lvlJc w:val="left"/>
      <w:pPr>
        <w:ind w:left="5648" w:hanging="257"/>
      </w:pPr>
      <w:rPr>
        <w:rFonts w:hint="default"/>
        <w:lang w:val="ru-RU" w:eastAsia="en-US" w:bidi="ar-SA"/>
      </w:rPr>
    </w:lvl>
    <w:lvl w:ilvl="5">
      <w:start w:val="0"/>
      <w:numFmt w:val="bullet"/>
      <w:lvlText w:val="•"/>
      <w:lvlJc w:val="left"/>
      <w:pPr>
        <w:ind w:left="6650" w:hanging="257"/>
      </w:pPr>
      <w:rPr>
        <w:rFonts w:hint="default"/>
        <w:lang w:val="ru-RU" w:eastAsia="en-US" w:bidi="ar-SA"/>
      </w:rPr>
    </w:lvl>
    <w:lvl w:ilvl="6">
      <w:start w:val="0"/>
      <w:numFmt w:val="bullet"/>
      <w:lvlText w:val="•"/>
      <w:lvlJc w:val="left"/>
      <w:pPr>
        <w:ind w:left="7652" w:hanging="257"/>
      </w:pPr>
      <w:rPr>
        <w:rFonts w:hint="default"/>
        <w:lang w:val="ru-RU" w:eastAsia="en-US" w:bidi="ar-SA"/>
      </w:rPr>
    </w:lvl>
    <w:lvl w:ilvl="7">
      <w:start w:val="0"/>
      <w:numFmt w:val="bullet"/>
      <w:lvlText w:val="•"/>
      <w:lvlJc w:val="left"/>
      <w:pPr>
        <w:ind w:left="8654" w:hanging="257"/>
      </w:pPr>
      <w:rPr>
        <w:rFonts w:hint="default"/>
        <w:lang w:val="ru-RU" w:eastAsia="en-US" w:bidi="ar-SA"/>
      </w:rPr>
    </w:lvl>
    <w:lvl w:ilvl="8">
      <w:start w:val="0"/>
      <w:numFmt w:val="bullet"/>
      <w:lvlText w:val="•"/>
      <w:lvlJc w:val="left"/>
      <w:pPr>
        <w:ind w:left="9656" w:hanging="257"/>
      </w:pPr>
      <w:rPr>
        <w:rFonts w:hint="default"/>
        <w:lang w:val="ru-RU" w:eastAsia="en-US" w:bidi="ar-SA"/>
      </w:rPr>
    </w:lvl>
  </w:abstractNum>
  <w:abstractNum w:abstractNumId="81">
    <w:multiLevelType w:val="hybridMultilevel"/>
    <w:lvl w:ilvl="0">
      <w:start w:val="1"/>
      <w:numFmt w:val="decimal"/>
      <w:lvlText w:val="%1."/>
      <w:lvlJc w:val="left"/>
      <w:pPr>
        <w:ind w:left="1644"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84"/>
      </w:pPr>
      <w:rPr>
        <w:rFonts w:hint="default"/>
        <w:lang w:val="ru-RU" w:eastAsia="en-US" w:bidi="ar-SA"/>
      </w:rPr>
    </w:lvl>
    <w:lvl w:ilvl="2">
      <w:start w:val="0"/>
      <w:numFmt w:val="bullet"/>
      <w:lvlText w:val="•"/>
      <w:lvlJc w:val="left"/>
      <w:pPr>
        <w:ind w:left="3644" w:hanging="284"/>
      </w:pPr>
      <w:rPr>
        <w:rFonts w:hint="default"/>
        <w:lang w:val="ru-RU" w:eastAsia="en-US" w:bidi="ar-SA"/>
      </w:rPr>
    </w:lvl>
    <w:lvl w:ilvl="3">
      <w:start w:val="0"/>
      <w:numFmt w:val="bullet"/>
      <w:lvlText w:val="•"/>
      <w:lvlJc w:val="left"/>
      <w:pPr>
        <w:ind w:left="4646" w:hanging="284"/>
      </w:pPr>
      <w:rPr>
        <w:rFonts w:hint="default"/>
        <w:lang w:val="ru-RU" w:eastAsia="en-US" w:bidi="ar-SA"/>
      </w:rPr>
    </w:lvl>
    <w:lvl w:ilvl="4">
      <w:start w:val="0"/>
      <w:numFmt w:val="bullet"/>
      <w:lvlText w:val="•"/>
      <w:lvlJc w:val="left"/>
      <w:pPr>
        <w:ind w:left="5648" w:hanging="284"/>
      </w:pPr>
      <w:rPr>
        <w:rFonts w:hint="default"/>
        <w:lang w:val="ru-RU" w:eastAsia="en-US" w:bidi="ar-SA"/>
      </w:rPr>
    </w:lvl>
    <w:lvl w:ilvl="5">
      <w:start w:val="0"/>
      <w:numFmt w:val="bullet"/>
      <w:lvlText w:val="•"/>
      <w:lvlJc w:val="left"/>
      <w:pPr>
        <w:ind w:left="6650" w:hanging="284"/>
      </w:pPr>
      <w:rPr>
        <w:rFonts w:hint="default"/>
        <w:lang w:val="ru-RU" w:eastAsia="en-US" w:bidi="ar-SA"/>
      </w:rPr>
    </w:lvl>
    <w:lvl w:ilvl="6">
      <w:start w:val="0"/>
      <w:numFmt w:val="bullet"/>
      <w:lvlText w:val="•"/>
      <w:lvlJc w:val="left"/>
      <w:pPr>
        <w:ind w:left="7652" w:hanging="284"/>
      </w:pPr>
      <w:rPr>
        <w:rFonts w:hint="default"/>
        <w:lang w:val="ru-RU" w:eastAsia="en-US" w:bidi="ar-SA"/>
      </w:rPr>
    </w:lvl>
    <w:lvl w:ilvl="7">
      <w:start w:val="0"/>
      <w:numFmt w:val="bullet"/>
      <w:lvlText w:val="•"/>
      <w:lvlJc w:val="left"/>
      <w:pPr>
        <w:ind w:left="8654" w:hanging="284"/>
      </w:pPr>
      <w:rPr>
        <w:rFonts w:hint="default"/>
        <w:lang w:val="ru-RU" w:eastAsia="en-US" w:bidi="ar-SA"/>
      </w:rPr>
    </w:lvl>
    <w:lvl w:ilvl="8">
      <w:start w:val="0"/>
      <w:numFmt w:val="bullet"/>
      <w:lvlText w:val="•"/>
      <w:lvlJc w:val="left"/>
      <w:pPr>
        <w:ind w:left="9656" w:hanging="284"/>
      </w:pPr>
      <w:rPr>
        <w:rFonts w:hint="default"/>
        <w:lang w:val="ru-RU" w:eastAsia="en-US" w:bidi="ar-SA"/>
      </w:rPr>
    </w:lvl>
  </w:abstractNum>
  <w:abstractNum w:abstractNumId="80">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79">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78">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77">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76">
    <w:multiLevelType w:val="hybridMultilevel"/>
    <w:lvl w:ilvl="0">
      <w:start w:val="0"/>
      <w:numFmt w:val="bullet"/>
      <w:lvlText w:val="–"/>
      <w:lvlJc w:val="left"/>
      <w:pPr>
        <w:ind w:left="1644" w:hanging="20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09"/>
      </w:pPr>
      <w:rPr>
        <w:rFonts w:hint="default"/>
        <w:lang w:val="ru-RU" w:eastAsia="en-US" w:bidi="ar-SA"/>
      </w:rPr>
    </w:lvl>
    <w:lvl w:ilvl="2">
      <w:start w:val="0"/>
      <w:numFmt w:val="bullet"/>
      <w:lvlText w:val="•"/>
      <w:lvlJc w:val="left"/>
      <w:pPr>
        <w:ind w:left="3644" w:hanging="209"/>
      </w:pPr>
      <w:rPr>
        <w:rFonts w:hint="default"/>
        <w:lang w:val="ru-RU" w:eastAsia="en-US" w:bidi="ar-SA"/>
      </w:rPr>
    </w:lvl>
    <w:lvl w:ilvl="3">
      <w:start w:val="0"/>
      <w:numFmt w:val="bullet"/>
      <w:lvlText w:val="•"/>
      <w:lvlJc w:val="left"/>
      <w:pPr>
        <w:ind w:left="4646" w:hanging="209"/>
      </w:pPr>
      <w:rPr>
        <w:rFonts w:hint="default"/>
        <w:lang w:val="ru-RU" w:eastAsia="en-US" w:bidi="ar-SA"/>
      </w:rPr>
    </w:lvl>
    <w:lvl w:ilvl="4">
      <w:start w:val="0"/>
      <w:numFmt w:val="bullet"/>
      <w:lvlText w:val="•"/>
      <w:lvlJc w:val="left"/>
      <w:pPr>
        <w:ind w:left="5648" w:hanging="209"/>
      </w:pPr>
      <w:rPr>
        <w:rFonts w:hint="default"/>
        <w:lang w:val="ru-RU" w:eastAsia="en-US" w:bidi="ar-SA"/>
      </w:rPr>
    </w:lvl>
    <w:lvl w:ilvl="5">
      <w:start w:val="0"/>
      <w:numFmt w:val="bullet"/>
      <w:lvlText w:val="•"/>
      <w:lvlJc w:val="left"/>
      <w:pPr>
        <w:ind w:left="6650" w:hanging="209"/>
      </w:pPr>
      <w:rPr>
        <w:rFonts w:hint="default"/>
        <w:lang w:val="ru-RU" w:eastAsia="en-US" w:bidi="ar-SA"/>
      </w:rPr>
    </w:lvl>
    <w:lvl w:ilvl="6">
      <w:start w:val="0"/>
      <w:numFmt w:val="bullet"/>
      <w:lvlText w:val="•"/>
      <w:lvlJc w:val="left"/>
      <w:pPr>
        <w:ind w:left="7652" w:hanging="209"/>
      </w:pPr>
      <w:rPr>
        <w:rFonts w:hint="default"/>
        <w:lang w:val="ru-RU" w:eastAsia="en-US" w:bidi="ar-SA"/>
      </w:rPr>
    </w:lvl>
    <w:lvl w:ilvl="7">
      <w:start w:val="0"/>
      <w:numFmt w:val="bullet"/>
      <w:lvlText w:val="•"/>
      <w:lvlJc w:val="left"/>
      <w:pPr>
        <w:ind w:left="8654" w:hanging="209"/>
      </w:pPr>
      <w:rPr>
        <w:rFonts w:hint="default"/>
        <w:lang w:val="ru-RU" w:eastAsia="en-US" w:bidi="ar-SA"/>
      </w:rPr>
    </w:lvl>
    <w:lvl w:ilvl="8">
      <w:start w:val="0"/>
      <w:numFmt w:val="bullet"/>
      <w:lvlText w:val="•"/>
      <w:lvlJc w:val="left"/>
      <w:pPr>
        <w:ind w:left="9656" w:hanging="209"/>
      </w:pPr>
      <w:rPr>
        <w:rFonts w:hint="default"/>
        <w:lang w:val="ru-RU" w:eastAsia="en-US" w:bidi="ar-SA"/>
      </w:rPr>
    </w:lvl>
  </w:abstractNum>
  <w:abstractNum w:abstractNumId="75">
    <w:multiLevelType w:val="hybridMultilevel"/>
    <w:lvl w:ilvl="0">
      <w:start w:val="0"/>
      <w:numFmt w:val="bullet"/>
      <w:lvlText w:val="–"/>
      <w:lvlJc w:val="left"/>
      <w:pPr>
        <w:ind w:left="1644" w:hanging="226"/>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74">
    <w:multiLevelType w:val="hybridMultilevel"/>
    <w:lvl w:ilvl="0">
      <w:start w:val="5"/>
      <w:numFmt w:val="decimal"/>
      <w:lvlText w:val="%1"/>
      <w:lvlJc w:val="left"/>
      <w:pPr>
        <w:ind w:left="2532"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452" w:hanging="180"/>
      </w:pPr>
      <w:rPr>
        <w:rFonts w:hint="default"/>
        <w:lang w:val="ru-RU" w:eastAsia="en-US" w:bidi="ar-SA"/>
      </w:rPr>
    </w:lvl>
    <w:lvl w:ilvl="2">
      <w:start w:val="0"/>
      <w:numFmt w:val="bullet"/>
      <w:lvlText w:val="•"/>
      <w:lvlJc w:val="left"/>
      <w:pPr>
        <w:ind w:left="4364" w:hanging="180"/>
      </w:pPr>
      <w:rPr>
        <w:rFonts w:hint="default"/>
        <w:lang w:val="ru-RU" w:eastAsia="en-US" w:bidi="ar-SA"/>
      </w:rPr>
    </w:lvl>
    <w:lvl w:ilvl="3">
      <w:start w:val="0"/>
      <w:numFmt w:val="bullet"/>
      <w:lvlText w:val="•"/>
      <w:lvlJc w:val="left"/>
      <w:pPr>
        <w:ind w:left="5276" w:hanging="180"/>
      </w:pPr>
      <w:rPr>
        <w:rFonts w:hint="default"/>
        <w:lang w:val="ru-RU" w:eastAsia="en-US" w:bidi="ar-SA"/>
      </w:rPr>
    </w:lvl>
    <w:lvl w:ilvl="4">
      <w:start w:val="0"/>
      <w:numFmt w:val="bullet"/>
      <w:lvlText w:val="•"/>
      <w:lvlJc w:val="left"/>
      <w:pPr>
        <w:ind w:left="6188" w:hanging="180"/>
      </w:pPr>
      <w:rPr>
        <w:rFonts w:hint="default"/>
        <w:lang w:val="ru-RU" w:eastAsia="en-US" w:bidi="ar-SA"/>
      </w:rPr>
    </w:lvl>
    <w:lvl w:ilvl="5">
      <w:start w:val="0"/>
      <w:numFmt w:val="bullet"/>
      <w:lvlText w:val="•"/>
      <w:lvlJc w:val="left"/>
      <w:pPr>
        <w:ind w:left="7100" w:hanging="180"/>
      </w:pPr>
      <w:rPr>
        <w:rFonts w:hint="default"/>
        <w:lang w:val="ru-RU" w:eastAsia="en-US" w:bidi="ar-SA"/>
      </w:rPr>
    </w:lvl>
    <w:lvl w:ilvl="6">
      <w:start w:val="0"/>
      <w:numFmt w:val="bullet"/>
      <w:lvlText w:val="•"/>
      <w:lvlJc w:val="left"/>
      <w:pPr>
        <w:ind w:left="8012" w:hanging="180"/>
      </w:pPr>
      <w:rPr>
        <w:rFonts w:hint="default"/>
        <w:lang w:val="ru-RU" w:eastAsia="en-US" w:bidi="ar-SA"/>
      </w:rPr>
    </w:lvl>
    <w:lvl w:ilvl="7">
      <w:start w:val="0"/>
      <w:numFmt w:val="bullet"/>
      <w:lvlText w:val="•"/>
      <w:lvlJc w:val="left"/>
      <w:pPr>
        <w:ind w:left="8924" w:hanging="180"/>
      </w:pPr>
      <w:rPr>
        <w:rFonts w:hint="default"/>
        <w:lang w:val="ru-RU" w:eastAsia="en-US" w:bidi="ar-SA"/>
      </w:rPr>
    </w:lvl>
    <w:lvl w:ilvl="8">
      <w:start w:val="0"/>
      <w:numFmt w:val="bullet"/>
      <w:lvlText w:val="•"/>
      <w:lvlJc w:val="left"/>
      <w:pPr>
        <w:ind w:left="9836" w:hanging="180"/>
      </w:pPr>
      <w:rPr>
        <w:rFonts w:hint="default"/>
        <w:lang w:val="ru-RU" w:eastAsia="en-US" w:bidi="ar-SA"/>
      </w:rPr>
    </w:lvl>
  </w:abstractNum>
  <w:abstractNum w:abstractNumId="73">
    <w:multiLevelType w:val="hybridMultilevel"/>
    <w:lvl w:ilvl="0">
      <w:start w:val="0"/>
      <w:numFmt w:val="bullet"/>
      <w:lvlText w:val="•"/>
      <w:lvlJc w:val="left"/>
      <w:pPr>
        <w:ind w:left="1644"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708"/>
      </w:pPr>
      <w:rPr>
        <w:rFonts w:hint="default"/>
        <w:lang w:val="ru-RU" w:eastAsia="en-US" w:bidi="ar-SA"/>
      </w:rPr>
    </w:lvl>
    <w:lvl w:ilvl="2">
      <w:start w:val="0"/>
      <w:numFmt w:val="bullet"/>
      <w:lvlText w:val="•"/>
      <w:lvlJc w:val="left"/>
      <w:pPr>
        <w:ind w:left="3644" w:hanging="708"/>
      </w:pPr>
      <w:rPr>
        <w:rFonts w:hint="default"/>
        <w:lang w:val="ru-RU" w:eastAsia="en-US" w:bidi="ar-SA"/>
      </w:rPr>
    </w:lvl>
    <w:lvl w:ilvl="3">
      <w:start w:val="0"/>
      <w:numFmt w:val="bullet"/>
      <w:lvlText w:val="•"/>
      <w:lvlJc w:val="left"/>
      <w:pPr>
        <w:ind w:left="4646" w:hanging="708"/>
      </w:pPr>
      <w:rPr>
        <w:rFonts w:hint="default"/>
        <w:lang w:val="ru-RU" w:eastAsia="en-US" w:bidi="ar-SA"/>
      </w:rPr>
    </w:lvl>
    <w:lvl w:ilvl="4">
      <w:start w:val="0"/>
      <w:numFmt w:val="bullet"/>
      <w:lvlText w:val="•"/>
      <w:lvlJc w:val="left"/>
      <w:pPr>
        <w:ind w:left="5648" w:hanging="708"/>
      </w:pPr>
      <w:rPr>
        <w:rFonts w:hint="default"/>
        <w:lang w:val="ru-RU" w:eastAsia="en-US" w:bidi="ar-SA"/>
      </w:rPr>
    </w:lvl>
    <w:lvl w:ilvl="5">
      <w:start w:val="0"/>
      <w:numFmt w:val="bullet"/>
      <w:lvlText w:val="•"/>
      <w:lvlJc w:val="left"/>
      <w:pPr>
        <w:ind w:left="6650" w:hanging="708"/>
      </w:pPr>
      <w:rPr>
        <w:rFonts w:hint="default"/>
        <w:lang w:val="ru-RU" w:eastAsia="en-US" w:bidi="ar-SA"/>
      </w:rPr>
    </w:lvl>
    <w:lvl w:ilvl="6">
      <w:start w:val="0"/>
      <w:numFmt w:val="bullet"/>
      <w:lvlText w:val="•"/>
      <w:lvlJc w:val="left"/>
      <w:pPr>
        <w:ind w:left="7652" w:hanging="708"/>
      </w:pPr>
      <w:rPr>
        <w:rFonts w:hint="default"/>
        <w:lang w:val="ru-RU" w:eastAsia="en-US" w:bidi="ar-SA"/>
      </w:rPr>
    </w:lvl>
    <w:lvl w:ilvl="7">
      <w:start w:val="0"/>
      <w:numFmt w:val="bullet"/>
      <w:lvlText w:val="•"/>
      <w:lvlJc w:val="left"/>
      <w:pPr>
        <w:ind w:left="8654" w:hanging="708"/>
      </w:pPr>
      <w:rPr>
        <w:rFonts w:hint="default"/>
        <w:lang w:val="ru-RU" w:eastAsia="en-US" w:bidi="ar-SA"/>
      </w:rPr>
    </w:lvl>
    <w:lvl w:ilvl="8">
      <w:start w:val="0"/>
      <w:numFmt w:val="bullet"/>
      <w:lvlText w:val="•"/>
      <w:lvlJc w:val="left"/>
      <w:pPr>
        <w:ind w:left="9656" w:hanging="708"/>
      </w:pPr>
      <w:rPr>
        <w:rFonts w:hint="default"/>
        <w:lang w:val="ru-RU" w:eastAsia="en-US" w:bidi="ar-SA"/>
      </w:rPr>
    </w:lvl>
  </w:abstractNum>
  <w:abstractNum w:abstractNumId="72">
    <w:multiLevelType w:val="hybridMultilevel"/>
    <w:lvl w:ilvl="0">
      <w:start w:val="1"/>
      <w:numFmt w:val="decimal"/>
      <w:lvlText w:val="%1."/>
      <w:lvlJc w:val="left"/>
      <w:pPr>
        <w:ind w:left="235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393" w:hanging="216"/>
      </w:pPr>
      <w:rPr>
        <w:rFonts w:hint="default"/>
        <w:lang w:val="ru-RU" w:eastAsia="en-US" w:bidi="ar-SA"/>
      </w:rPr>
    </w:lvl>
    <w:lvl w:ilvl="3">
      <w:start w:val="0"/>
      <w:numFmt w:val="bullet"/>
      <w:lvlText w:val="•"/>
      <w:lvlJc w:val="left"/>
      <w:pPr>
        <w:ind w:left="4426" w:hanging="216"/>
      </w:pPr>
      <w:rPr>
        <w:rFonts w:hint="default"/>
        <w:lang w:val="ru-RU" w:eastAsia="en-US" w:bidi="ar-SA"/>
      </w:rPr>
    </w:lvl>
    <w:lvl w:ilvl="4">
      <w:start w:val="0"/>
      <w:numFmt w:val="bullet"/>
      <w:lvlText w:val="•"/>
      <w:lvlJc w:val="left"/>
      <w:pPr>
        <w:ind w:left="5460" w:hanging="216"/>
      </w:pPr>
      <w:rPr>
        <w:rFonts w:hint="default"/>
        <w:lang w:val="ru-RU" w:eastAsia="en-US" w:bidi="ar-SA"/>
      </w:rPr>
    </w:lvl>
    <w:lvl w:ilvl="5">
      <w:start w:val="0"/>
      <w:numFmt w:val="bullet"/>
      <w:lvlText w:val="•"/>
      <w:lvlJc w:val="left"/>
      <w:pPr>
        <w:ind w:left="6493" w:hanging="216"/>
      </w:pPr>
      <w:rPr>
        <w:rFonts w:hint="default"/>
        <w:lang w:val="ru-RU" w:eastAsia="en-US" w:bidi="ar-SA"/>
      </w:rPr>
    </w:lvl>
    <w:lvl w:ilvl="6">
      <w:start w:val="0"/>
      <w:numFmt w:val="bullet"/>
      <w:lvlText w:val="•"/>
      <w:lvlJc w:val="left"/>
      <w:pPr>
        <w:ind w:left="7527" w:hanging="216"/>
      </w:pPr>
      <w:rPr>
        <w:rFonts w:hint="default"/>
        <w:lang w:val="ru-RU" w:eastAsia="en-US" w:bidi="ar-SA"/>
      </w:rPr>
    </w:lvl>
    <w:lvl w:ilvl="7">
      <w:start w:val="0"/>
      <w:numFmt w:val="bullet"/>
      <w:lvlText w:val="•"/>
      <w:lvlJc w:val="left"/>
      <w:pPr>
        <w:ind w:left="8560" w:hanging="216"/>
      </w:pPr>
      <w:rPr>
        <w:rFonts w:hint="default"/>
        <w:lang w:val="ru-RU" w:eastAsia="en-US" w:bidi="ar-SA"/>
      </w:rPr>
    </w:lvl>
    <w:lvl w:ilvl="8">
      <w:start w:val="0"/>
      <w:numFmt w:val="bullet"/>
      <w:lvlText w:val="•"/>
      <w:lvlJc w:val="left"/>
      <w:pPr>
        <w:ind w:left="9593" w:hanging="216"/>
      </w:pPr>
      <w:rPr>
        <w:rFonts w:hint="default"/>
        <w:lang w:val="ru-RU" w:eastAsia="en-US" w:bidi="ar-SA"/>
      </w:rPr>
    </w:lvl>
  </w:abstractNum>
  <w:abstractNum w:abstractNumId="71">
    <w:multiLevelType w:val="hybridMultilevel"/>
    <w:lvl w:ilvl="0">
      <w:start w:val="1"/>
      <w:numFmt w:val="decimal"/>
      <w:lvlText w:val="%1."/>
      <w:lvlJc w:val="left"/>
      <w:pPr>
        <w:ind w:left="1644"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84"/>
      </w:pPr>
      <w:rPr>
        <w:rFonts w:hint="default"/>
        <w:lang w:val="ru-RU" w:eastAsia="en-US" w:bidi="ar-SA"/>
      </w:rPr>
    </w:lvl>
    <w:lvl w:ilvl="2">
      <w:start w:val="0"/>
      <w:numFmt w:val="bullet"/>
      <w:lvlText w:val="•"/>
      <w:lvlJc w:val="left"/>
      <w:pPr>
        <w:ind w:left="3644" w:hanging="284"/>
      </w:pPr>
      <w:rPr>
        <w:rFonts w:hint="default"/>
        <w:lang w:val="ru-RU" w:eastAsia="en-US" w:bidi="ar-SA"/>
      </w:rPr>
    </w:lvl>
    <w:lvl w:ilvl="3">
      <w:start w:val="0"/>
      <w:numFmt w:val="bullet"/>
      <w:lvlText w:val="•"/>
      <w:lvlJc w:val="left"/>
      <w:pPr>
        <w:ind w:left="4646" w:hanging="284"/>
      </w:pPr>
      <w:rPr>
        <w:rFonts w:hint="default"/>
        <w:lang w:val="ru-RU" w:eastAsia="en-US" w:bidi="ar-SA"/>
      </w:rPr>
    </w:lvl>
    <w:lvl w:ilvl="4">
      <w:start w:val="0"/>
      <w:numFmt w:val="bullet"/>
      <w:lvlText w:val="•"/>
      <w:lvlJc w:val="left"/>
      <w:pPr>
        <w:ind w:left="5648" w:hanging="284"/>
      </w:pPr>
      <w:rPr>
        <w:rFonts w:hint="default"/>
        <w:lang w:val="ru-RU" w:eastAsia="en-US" w:bidi="ar-SA"/>
      </w:rPr>
    </w:lvl>
    <w:lvl w:ilvl="5">
      <w:start w:val="0"/>
      <w:numFmt w:val="bullet"/>
      <w:lvlText w:val="•"/>
      <w:lvlJc w:val="left"/>
      <w:pPr>
        <w:ind w:left="6650" w:hanging="284"/>
      </w:pPr>
      <w:rPr>
        <w:rFonts w:hint="default"/>
        <w:lang w:val="ru-RU" w:eastAsia="en-US" w:bidi="ar-SA"/>
      </w:rPr>
    </w:lvl>
    <w:lvl w:ilvl="6">
      <w:start w:val="0"/>
      <w:numFmt w:val="bullet"/>
      <w:lvlText w:val="•"/>
      <w:lvlJc w:val="left"/>
      <w:pPr>
        <w:ind w:left="7652" w:hanging="284"/>
      </w:pPr>
      <w:rPr>
        <w:rFonts w:hint="default"/>
        <w:lang w:val="ru-RU" w:eastAsia="en-US" w:bidi="ar-SA"/>
      </w:rPr>
    </w:lvl>
    <w:lvl w:ilvl="7">
      <w:start w:val="0"/>
      <w:numFmt w:val="bullet"/>
      <w:lvlText w:val="•"/>
      <w:lvlJc w:val="left"/>
      <w:pPr>
        <w:ind w:left="8654" w:hanging="284"/>
      </w:pPr>
      <w:rPr>
        <w:rFonts w:hint="default"/>
        <w:lang w:val="ru-RU" w:eastAsia="en-US" w:bidi="ar-SA"/>
      </w:rPr>
    </w:lvl>
    <w:lvl w:ilvl="8">
      <w:start w:val="0"/>
      <w:numFmt w:val="bullet"/>
      <w:lvlText w:val="•"/>
      <w:lvlJc w:val="left"/>
      <w:pPr>
        <w:ind w:left="9656" w:hanging="284"/>
      </w:pPr>
      <w:rPr>
        <w:rFonts w:hint="default"/>
        <w:lang w:val="ru-RU" w:eastAsia="en-US" w:bidi="ar-SA"/>
      </w:rPr>
    </w:lvl>
  </w:abstractNum>
  <w:abstractNum w:abstractNumId="70">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8">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7">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6">
    <w:multiLevelType w:val="hybridMultilevel"/>
    <w:lvl w:ilvl="0">
      <w:start w:val="1"/>
      <w:numFmt w:val="decimal"/>
      <w:lvlText w:val="%1."/>
      <w:lvlJc w:val="left"/>
      <w:pPr>
        <w:ind w:left="2594" w:hanging="245"/>
        <w:jc w:val="left"/>
      </w:pPr>
      <w:rPr>
        <w:rFonts w:hint="default" w:ascii="Times New Roman" w:hAnsi="Times New Roman" w:eastAsia="Times New Roman" w:cs="Times New Roman"/>
        <w:b w:val="0"/>
        <w:bCs w:val="0"/>
        <w:i w:val="0"/>
        <w:iCs w:val="0"/>
        <w:spacing w:val="0"/>
        <w:w w:val="88"/>
        <w:sz w:val="24"/>
        <w:szCs w:val="24"/>
        <w:lang w:val="ru-RU" w:eastAsia="en-US" w:bidi="ar-SA"/>
      </w:rPr>
    </w:lvl>
    <w:lvl w:ilvl="1">
      <w:start w:val="0"/>
      <w:numFmt w:val="bullet"/>
      <w:lvlText w:val="•"/>
      <w:lvlJc w:val="left"/>
      <w:pPr>
        <w:ind w:left="3506" w:hanging="245"/>
      </w:pPr>
      <w:rPr>
        <w:rFonts w:hint="default"/>
        <w:lang w:val="ru-RU" w:eastAsia="en-US" w:bidi="ar-SA"/>
      </w:rPr>
    </w:lvl>
    <w:lvl w:ilvl="2">
      <w:start w:val="0"/>
      <w:numFmt w:val="bullet"/>
      <w:lvlText w:val="•"/>
      <w:lvlJc w:val="left"/>
      <w:pPr>
        <w:ind w:left="4412" w:hanging="245"/>
      </w:pPr>
      <w:rPr>
        <w:rFonts w:hint="default"/>
        <w:lang w:val="ru-RU" w:eastAsia="en-US" w:bidi="ar-SA"/>
      </w:rPr>
    </w:lvl>
    <w:lvl w:ilvl="3">
      <w:start w:val="0"/>
      <w:numFmt w:val="bullet"/>
      <w:lvlText w:val="•"/>
      <w:lvlJc w:val="left"/>
      <w:pPr>
        <w:ind w:left="5318" w:hanging="245"/>
      </w:pPr>
      <w:rPr>
        <w:rFonts w:hint="default"/>
        <w:lang w:val="ru-RU" w:eastAsia="en-US" w:bidi="ar-SA"/>
      </w:rPr>
    </w:lvl>
    <w:lvl w:ilvl="4">
      <w:start w:val="0"/>
      <w:numFmt w:val="bullet"/>
      <w:lvlText w:val="•"/>
      <w:lvlJc w:val="left"/>
      <w:pPr>
        <w:ind w:left="6224" w:hanging="245"/>
      </w:pPr>
      <w:rPr>
        <w:rFonts w:hint="default"/>
        <w:lang w:val="ru-RU" w:eastAsia="en-US" w:bidi="ar-SA"/>
      </w:rPr>
    </w:lvl>
    <w:lvl w:ilvl="5">
      <w:start w:val="0"/>
      <w:numFmt w:val="bullet"/>
      <w:lvlText w:val="•"/>
      <w:lvlJc w:val="left"/>
      <w:pPr>
        <w:ind w:left="7130" w:hanging="245"/>
      </w:pPr>
      <w:rPr>
        <w:rFonts w:hint="default"/>
        <w:lang w:val="ru-RU" w:eastAsia="en-US" w:bidi="ar-SA"/>
      </w:rPr>
    </w:lvl>
    <w:lvl w:ilvl="6">
      <w:start w:val="0"/>
      <w:numFmt w:val="bullet"/>
      <w:lvlText w:val="•"/>
      <w:lvlJc w:val="left"/>
      <w:pPr>
        <w:ind w:left="8036" w:hanging="245"/>
      </w:pPr>
      <w:rPr>
        <w:rFonts w:hint="default"/>
        <w:lang w:val="ru-RU" w:eastAsia="en-US" w:bidi="ar-SA"/>
      </w:rPr>
    </w:lvl>
    <w:lvl w:ilvl="7">
      <w:start w:val="0"/>
      <w:numFmt w:val="bullet"/>
      <w:lvlText w:val="•"/>
      <w:lvlJc w:val="left"/>
      <w:pPr>
        <w:ind w:left="8942" w:hanging="245"/>
      </w:pPr>
      <w:rPr>
        <w:rFonts w:hint="default"/>
        <w:lang w:val="ru-RU" w:eastAsia="en-US" w:bidi="ar-SA"/>
      </w:rPr>
    </w:lvl>
    <w:lvl w:ilvl="8">
      <w:start w:val="0"/>
      <w:numFmt w:val="bullet"/>
      <w:lvlText w:val="•"/>
      <w:lvlJc w:val="left"/>
      <w:pPr>
        <w:ind w:left="9848" w:hanging="245"/>
      </w:pPr>
      <w:rPr>
        <w:rFonts w:hint="default"/>
        <w:lang w:val="ru-RU" w:eastAsia="en-US" w:bidi="ar-SA"/>
      </w:rPr>
    </w:lvl>
  </w:abstractNum>
  <w:abstractNum w:abstractNumId="64">
    <w:multiLevelType w:val="hybridMultilevel"/>
    <w:lvl w:ilvl="0">
      <w:start w:val="1"/>
      <w:numFmt w:val="decimal"/>
      <w:lvlText w:val="%1."/>
      <w:lvlJc w:val="left"/>
      <w:pPr>
        <w:ind w:left="2594"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5"/>
      </w:pPr>
      <w:rPr>
        <w:rFonts w:hint="default"/>
        <w:lang w:val="ru-RU" w:eastAsia="en-US" w:bidi="ar-SA"/>
      </w:rPr>
    </w:lvl>
    <w:lvl w:ilvl="2">
      <w:start w:val="0"/>
      <w:numFmt w:val="bullet"/>
      <w:lvlText w:val="•"/>
      <w:lvlJc w:val="left"/>
      <w:pPr>
        <w:ind w:left="4412" w:hanging="245"/>
      </w:pPr>
      <w:rPr>
        <w:rFonts w:hint="default"/>
        <w:lang w:val="ru-RU" w:eastAsia="en-US" w:bidi="ar-SA"/>
      </w:rPr>
    </w:lvl>
    <w:lvl w:ilvl="3">
      <w:start w:val="0"/>
      <w:numFmt w:val="bullet"/>
      <w:lvlText w:val="•"/>
      <w:lvlJc w:val="left"/>
      <w:pPr>
        <w:ind w:left="5318" w:hanging="245"/>
      </w:pPr>
      <w:rPr>
        <w:rFonts w:hint="default"/>
        <w:lang w:val="ru-RU" w:eastAsia="en-US" w:bidi="ar-SA"/>
      </w:rPr>
    </w:lvl>
    <w:lvl w:ilvl="4">
      <w:start w:val="0"/>
      <w:numFmt w:val="bullet"/>
      <w:lvlText w:val="•"/>
      <w:lvlJc w:val="left"/>
      <w:pPr>
        <w:ind w:left="6224" w:hanging="245"/>
      </w:pPr>
      <w:rPr>
        <w:rFonts w:hint="default"/>
        <w:lang w:val="ru-RU" w:eastAsia="en-US" w:bidi="ar-SA"/>
      </w:rPr>
    </w:lvl>
    <w:lvl w:ilvl="5">
      <w:start w:val="0"/>
      <w:numFmt w:val="bullet"/>
      <w:lvlText w:val="•"/>
      <w:lvlJc w:val="left"/>
      <w:pPr>
        <w:ind w:left="7130" w:hanging="245"/>
      </w:pPr>
      <w:rPr>
        <w:rFonts w:hint="default"/>
        <w:lang w:val="ru-RU" w:eastAsia="en-US" w:bidi="ar-SA"/>
      </w:rPr>
    </w:lvl>
    <w:lvl w:ilvl="6">
      <w:start w:val="0"/>
      <w:numFmt w:val="bullet"/>
      <w:lvlText w:val="•"/>
      <w:lvlJc w:val="left"/>
      <w:pPr>
        <w:ind w:left="8036" w:hanging="245"/>
      </w:pPr>
      <w:rPr>
        <w:rFonts w:hint="default"/>
        <w:lang w:val="ru-RU" w:eastAsia="en-US" w:bidi="ar-SA"/>
      </w:rPr>
    </w:lvl>
    <w:lvl w:ilvl="7">
      <w:start w:val="0"/>
      <w:numFmt w:val="bullet"/>
      <w:lvlText w:val="•"/>
      <w:lvlJc w:val="left"/>
      <w:pPr>
        <w:ind w:left="8942" w:hanging="245"/>
      </w:pPr>
      <w:rPr>
        <w:rFonts w:hint="default"/>
        <w:lang w:val="ru-RU" w:eastAsia="en-US" w:bidi="ar-SA"/>
      </w:rPr>
    </w:lvl>
    <w:lvl w:ilvl="8">
      <w:start w:val="0"/>
      <w:numFmt w:val="bullet"/>
      <w:lvlText w:val="•"/>
      <w:lvlJc w:val="left"/>
      <w:pPr>
        <w:ind w:left="9848" w:hanging="245"/>
      </w:pPr>
      <w:rPr>
        <w:rFonts w:hint="default"/>
        <w:lang w:val="ru-RU" w:eastAsia="en-US" w:bidi="ar-SA"/>
      </w:rPr>
    </w:lvl>
  </w:abstractNum>
  <w:abstractNum w:abstractNumId="62">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60">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59">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58">
    <w:multiLevelType w:val="hybridMultilevel"/>
    <w:lvl w:ilvl="0">
      <w:start w:val="0"/>
      <w:numFmt w:val="bullet"/>
      <w:lvlText w:val="–"/>
      <w:lvlJc w:val="left"/>
      <w:pPr>
        <w:ind w:left="1644" w:hanging="22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26"/>
      </w:pPr>
      <w:rPr>
        <w:rFonts w:hint="default"/>
        <w:lang w:val="ru-RU" w:eastAsia="en-US" w:bidi="ar-SA"/>
      </w:rPr>
    </w:lvl>
    <w:lvl w:ilvl="2">
      <w:start w:val="0"/>
      <w:numFmt w:val="bullet"/>
      <w:lvlText w:val="•"/>
      <w:lvlJc w:val="left"/>
      <w:pPr>
        <w:ind w:left="3644" w:hanging="226"/>
      </w:pPr>
      <w:rPr>
        <w:rFonts w:hint="default"/>
        <w:lang w:val="ru-RU" w:eastAsia="en-US" w:bidi="ar-SA"/>
      </w:rPr>
    </w:lvl>
    <w:lvl w:ilvl="3">
      <w:start w:val="0"/>
      <w:numFmt w:val="bullet"/>
      <w:lvlText w:val="•"/>
      <w:lvlJc w:val="left"/>
      <w:pPr>
        <w:ind w:left="4646" w:hanging="226"/>
      </w:pPr>
      <w:rPr>
        <w:rFonts w:hint="default"/>
        <w:lang w:val="ru-RU" w:eastAsia="en-US" w:bidi="ar-SA"/>
      </w:rPr>
    </w:lvl>
    <w:lvl w:ilvl="4">
      <w:start w:val="0"/>
      <w:numFmt w:val="bullet"/>
      <w:lvlText w:val="•"/>
      <w:lvlJc w:val="left"/>
      <w:pPr>
        <w:ind w:left="5648" w:hanging="226"/>
      </w:pPr>
      <w:rPr>
        <w:rFonts w:hint="default"/>
        <w:lang w:val="ru-RU" w:eastAsia="en-US" w:bidi="ar-SA"/>
      </w:rPr>
    </w:lvl>
    <w:lvl w:ilvl="5">
      <w:start w:val="0"/>
      <w:numFmt w:val="bullet"/>
      <w:lvlText w:val="•"/>
      <w:lvlJc w:val="left"/>
      <w:pPr>
        <w:ind w:left="6650" w:hanging="226"/>
      </w:pPr>
      <w:rPr>
        <w:rFonts w:hint="default"/>
        <w:lang w:val="ru-RU" w:eastAsia="en-US" w:bidi="ar-SA"/>
      </w:rPr>
    </w:lvl>
    <w:lvl w:ilvl="6">
      <w:start w:val="0"/>
      <w:numFmt w:val="bullet"/>
      <w:lvlText w:val="•"/>
      <w:lvlJc w:val="left"/>
      <w:pPr>
        <w:ind w:left="7652" w:hanging="226"/>
      </w:pPr>
      <w:rPr>
        <w:rFonts w:hint="default"/>
        <w:lang w:val="ru-RU" w:eastAsia="en-US" w:bidi="ar-SA"/>
      </w:rPr>
    </w:lvl>
    <w:lvl w:ilvl="7">
      <w:start w:val="0"/>
      <w:numFmt w:val="bullet"/>
      <w:lvlText w:val="•"/>
      <w:lvlJc w:val="left"/>
      <w:pPr>
        <w:ind w:left="8654" w:hanging="226"/>
      </w:pPr>
      <w:rPr>
        <w:rFonts w:hint="default"/>
        <w:lang w:val="ru-RU" w:eastAsia="en-US" w:bidi="ar-SA"/>
      </w:rPr>
    </w:lvl>
    <w:lvl w:ilvl="8">
      <w:start w:val="0"/>
      <w:numFmt w:val="bullet"/>
      <w:lvlText w:val="•"/>
      <w:lvlJc w:val="left"/>
      <w:pPr>
        <w:ind w:left="9656" w:hanging="226"/>
      </w:pPr>
      <w:rPr>
        <w:rFonts w:hint="default"/>
        <w:lang w:val="ru-RU" w:eastAsia="en-US" w:bidi="ar-SA"/>
      </w:rPr>
    </w:lvl>
  </w:abstractNum>
  <w:abstractNum w:abstractNumId="57">
    <w:multiLevelType w:val="hybridMultilevel"/>
    <w:lvl w:ilvl="0">
      <w:start w:val="0"/>
      <w:numFmt w:val="bullet"/>
      <w:lvlText w:val=""/>
      <w:lvlJc w:val="left"/>
      <w:pPr>
        <w:ind w:left="1644" w:hanging="14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2" w:hanging="142"/>
      </w:pPr>
      <w:rPr>
        <w:rFonts w:hint="default"/>
        <w:lang w:val="ru-RU" w:eastAsia="en-US" w:bidi="ar-SA"/>
      </w:rPr>
    </w:lvl>
    <w:lvl w:ilvl="2">
      <w:start w:val="0"/>
      <w:numFmt w:val="bullet"/>
      <w:lvlText w:val="•"/>
      <w:lvlJc w:val="left"/>
      <w:pPr>
        <w:ind w:left="3644" w:hanging="142"/>
      </w:pPr>
      <w:rPr>
        <w:rFonts w:hint="default"/>
        <w:lang w:val="ru-RU" w:eastAsia="en-US" w:bidi="ar-SA"/>
      </w:rPr>
    </w:lvl>
    <w:lvl w:ilvl="3">
      <w:start w:val="0"/>
      <w:numFmt w:val="bullet"/>
      <w:lvlText w:val="•"/>
      <w:lvlJc w:val="left"/>
      <w:pPr>
        <w:ind w:left="4646" w:hanging="142"/>
      </w:pPr>
      <w:rPr>
        <w:rFonts w:hint="default"/>
        <w:lang w:val="ru-RU" w:eastAsia="en-US" w:bidi="ar-SA"/>
      </w:rPr>
    </w:lvl>
    <w:lvl w:ilvl="4">
      <w:start w:val="0"/>
      <w:numFmt w:val="bullet"/>
      <w:lvlText w:val="•"/>
      <w:lvlJc w:val="left"/>
      <w:pPr>
        <w:ind w:left="5648" w:hanging="142"/>
      </w:pPr>
      <w:rPr>
        <w:rFonts w:hint="default"/>
        <w:lang w:val="ru-RU" w:eastAsia="en-US" w:bidi="ar-SA"/>
      </w:rPr>
    </w:lvl>
    <w:lvl w:ilvl="5">
      <w:start w:val="0"/>
      <w:numFmt w:val="bullet"/>
      <w:lvlText w:val="•"/>
      <w:lvlJc w:val="left"/>
      <w:pPr>
        <w:ind w:left="6650" w:hanging="142"/>
      </w:pPr>
      <w:rPr>
        <w:rFonts w:hint="default"/>
        <w:lang w:val="ru-RU" w:eastAsia="en-US" w:bidi="ar-SA"/>
      </w:rPr>
    </w:lvl>
    <w:lvl w:ilvl="6">
      <w:start w:val="0"/>
      <w:numFmt w:val="bullet"/>
      <w:lvlText w:val="•"/>
      <w:lvlJc w:val="left"/>
      <w:pPr>
        <w:ind w:left="7652" w:hanging="142"/>
      </w:pPr>
      <w:rPr>
        <w:rFonts w:hint="default"/>
        <w:lang w:val="ru-RU" w:eastAsia="en-US" w:bidi="ar-SA"/>
      </w:rPr>
    </w:lvl>
    <w:lvl w:ilvl="7">
      <w:start w:val="0"/>
      <w:numFmt w:val="bullet"/>
      <w:lvlText w:val="•"/>
      <w:lvlJc w:val="left"/>
      <w:pPr>
        <w:ind w:left="8654" w:hanging="142"/>
      </w:pPr>
      <w:rPr>
        <w:rFonts w:hint="default"/>
        <w:lang w:val="ru-RU" w:eastAsia="en-US" w:bidi="ar-SA"/>
      </w:rPr>
    </w:lvl>
    <w:lvl w:ilvl="8">
      <w:start w:val="0"/>
      <w:numFmt w:val="bullet"/>
      <w:lvlText w:val="•"/>
      <w:lvlJc w:val="left"/>
      <w:pPr>
        <w:ind w:left="9656" w:hanging="142"/>
      </w:pPr>
      <w:rPr>
        <w:rFonts w:hint="default"/>
        <w:lang w:val="ru-RU" w:eastAsia="en-US" w:bidi="ar-SA"/>
      </w:rPr>
    </w:lvl>
  </w:abstractNum>
  <w:abstractNum w:abstractNumId="56">
    <w:multiLevelType w:val="hybridMultilevel"/>
    <w:lvl w:ilvl="0">
      <w:start w:val="0"/>
      <w:numFmt w:val="bullet"/>
      <w:lvlText w:val="–"/>
      <w:lvlJc w:val="left"/>
      <w:pPr>
        <w:ind w:left="1644" w:hanging="26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64"/>
      </w:pPr>
      <w:rPr>
        <w:rFonts w:hint="default"/>
        <w:lang w:val="ru-RU" w:eastAsia="en-US" w:bidi="ar-SA"/>
      </w:rPr>
    </w:lvl>
    <w:lvl w:ilvl="2">
      <w:start w:val="0"/>
      <w:numFmt w:val="bullet"/>
      <w:lvlText w:val="•"/>
      <w:lvlJc w:val="left"/>
      <w:pPr>
        <w:ind w:left="3644" w:hanging="264"/>
      </w:pPr>
      <w:rPr>
        <w:rFonts w:hint="default"/>
        <w:lang w:val="ru-RU" w:eastAsia="en-US" w:bidi="ar-SA"/>
      </w:rPr>
    </w:lvl>
    <w:lvl w:ilvl="3">
      <w:start w:val="0"/>
      <w:numFmt w:val="bullet"/>
      <w:lvlText w:val="•"/>
      <w:lvlJc w:val="left"/>
      <w:pPr>
        <w:ind w:left="4646" w:hanging="264"/>
      </w:pPr>
      <w:rPr>
        <w:rFonts w:hint="default"/>
        <w:lang w:val="ru-RU" w:eastAsia="en-US" w:bidi="ar-SA"/>
      </w:rPr>
    </w:lvl>
    <w:lvl w:ilvl="4">
      <w:start w:val="0"/>
      <w:numFmt w:val="bullet"/>
      <w:lvlText w:val="•"/>
      <w:lvlJc w:val="left"/>
      <w:pPr>
        <w:ind w:left="5648" w:hanging="264"/>
      </w:pPr>
      <w:rPr>
        <w:rFonts w:hint="default"/>
        <w:lang w:val="ru-RU" w:eastAsia="en-US" w:bidi="ar-SA"/>
      </w:rPr>
    </w:lvl>
    <w:lvl w:ilvl="5">
      <w:start w:val="0"/>
      <w:numFmt w:val="bullet"/>
      <w:lvlText w:val="•"/>
      <w:lvlJc w:val="left"/>
      <w:pPr>
        <w:ind w:left="6650" w:hanging="264"/>
      </w:pPr>
      <w:rPr>
        <w:rFonts w:hint="default"/>
        <w:lang w:val="ru-RU" w:eastAsia="en-US" w:bidi="ar-SA"/>
      </w:rPr>
    </w:lvl>
    <w:lvl w:ilvl="6">
      <w:start w:val="0"/>
      <w:numFmt w:val="bullet"/>
      <w:lvlText w:val="•"/>
      <w:lvlJc w:val="left"/>
      <w:pPr>
        <w:ind w:left="7652" w:hanging="264"/>
      </w:pPr>
      <w:rPr>
        <w:rFonts w:hint="default"/>
        <w:lang w:val="ru-RU" w:eastAsia="en-US" w:bidi="ar-SA"/>
      </w:rPr>
    </w:lvl>
    <w:lvl w:ilvl="7">
      <w:start w:val="0"/>
      <w:numFmt w:val="bullet"/>
      <w:lvlText w:val="•"/>
      <w:lvlJc w:val="left"/>
      <w:pPr>
        <w:ind w:left="8654" w:hanging="264"/>
      </w:pPr>
      <w:rPr>
        <w:rFonts w:hint="default"/>
        <w:lang w:val="ru-RU" w:eastAsia="en-US" w:bidi="ar-SA"/>
      </w:rPr>
    </w:lvl>
    <w:lvl w:ilvl="8">
      <w:start w:val="0"/>
      <w:numFmt w:val="bullet"/>
      <w:lvlText w:val="•"/>
      <w:lvlJc w:val="left"/>
      <w:pPr>
        <w:ind w:left="9656" w:hanging="264"/>
      </w:pPr>
      <w:rPr>
        <w:rFonts w:hint="default"/>
        <w:lang w:val="ru-RU" w:eastAsia="en-US" w:bidi="ar-SA"/>
      </w:rPr>
    </w:lvl>
  </w:abstractNum>
  <w:abstractNum w:abstractNumId="54">
    <w:multiLevelType w:val="hybridMultilevel"/>
    <w:lvl w:ilvl="0">
      <w:start w:val="0"/>
      <w:numFmt w:val="bullet"/>
      <w:lvlText w:val="–"/>
      <w:lvlJc w:val="left"/>
      <w:pPr>
        <w:ind w:left="2532"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452" w:hanging="180"/>
      </w:pPr>
      <w:rPr>
        <w:rFonts w:hint="default"/>
        <w:lang w:val="ru-RU" w:eastAsia="en-US" w:bidi="ar-SA"/>
      </w:rPr>
    </w:lvl>
    <w:lvl w:ilvl="2">
      <w:start w:val="0"/>
      <w:numFmt w:val="bullet"/>
      <w:lvlText w:val="•"/>
      <w:lvlJc w:val="left"/>
      <w:pPr>
        <w:ind w:left="4364" w:hanging="180"/>
      </w:pPr>
      <w:rPr>
        <w:rFonts w:hint="default"/>
        <w:lang w:val="ru-RU" w:eastAsia="en-US" w:bidi="ar-SA"/>
      </w:rPr>
    </w:lvl>
    <w:lvl w:ilvl="3">
      <w:start w:val="0"/>
      <w:numFmt w:val="bullet"/>
      <w:lvlText w:val="•"/>
      <w:lvlJc w:val="left"/>
      <w:pPr>
        <w:ind w:left="5276" w:hanging="180"/>
      </w:pPr>
      <w:rPr>
        <w:rFonts w:hint="default"/>
        <w:lang w:val="ru-RU" w:eastAsia="en-US" w:bidi="ar-SA"/>
      </w:rPr>
    </w:lvl>
    <w:lvl w:ilvl="4">
      <w:start w:val="0"/>
      <w:numFmt w:val="bullet"/>
      <w:lvlText w:val="•"/>
      <w:lvlJc w:val="left"/>
      <w:pPr>
        <w:ind w:left="6188" w:hanging="180"/>
      </w:pPr>
      <w:rPr>
        <w:rFonts w:hint="default"/>
        <w:lang w:val="ru-RU" w:eastAsia="en-US" w:bidi="ar-SA"/>
      </w:rPr>
    </w:lvl>
    <w:lvl w:ilvl="5">
      <w:start w:val="0"/>
      <w:numFmt w:val="bullet"/>
      <w:lvlText w:val="•"/>
      <w:lvlJc w:val="left"/>
      <w:pPr>
        <w:ind w:left="7100" w:hanging="180"/>
      </w:pPr>
      <w:rPr>
        <w:rFonts w:hint="default"/>
        <w:lang w:val="ru-RU" w:eastAsia="en-US" w:bidi="ar-SA"/>
      </w:rPr>
    </w:lvl>
    <w:lvl w:ilvl="6">
      <w:start w:val="0"/>
      <w:numFmt w:val="bullet"/>
      <w:lvlText w:val="•"/>
      <w:lvlJc w:val="left"/>
      <w:pPr>
        <w:ind w:left="8012" w:hanging="180"/>
      </w:pPr>
      <w:rPr>
        <w:rFonts w:hint="default"/>
        <w:lang w:val="ru-RU" w:eastAsia="en-US" w:bidi="ar-SA"/>
      </w:rPr>
    </w:lvl>
    <w:lvl w:ilvl="7">
      <w:start w:val="0"/>
      <w:numFmt w:val="bullet"/>
      <w:lvlText w:val="•"/>
      <w:lvlJc w:val="left"/>
      <w:pPr>
        <w:ind w:left="8924" w:hanging="180"/>
      </w:pPr>
      <w:rPr>
        <w:rFonts w:hint="default"/>
        <w:lang w:val="ru-RU" w:eastAsia="en-US" w:bidi="ar-SA"/>
      </w:rPr>
    </w:lvl>
    <w:lvl w:ilvl="8">
      <w:start w:val="0"/>
      <w:numFmt w:val="bullet"/>
      <w:lvlText w:val="•"/>
      <w:lvlJc w:val="left"/>
      <w:pPr>
        <w:ind w:left="9836" w:hanging="180"/>
      </w:pPr>
      <w:rPr>
        <w:rFonts w:hint="default"/>
        <w:lang w:val="ru-RU" w:eastAsia="en-US" w:bidi="ar-SA"/>
      </w:rPr>
    </w:lvl>
  </w:abstractNum>
  <w:abstractNum w:abstractNumId="53">
    <w:multiLevelType w:val="hybridMultilevel"/>
    <w:lvl w:ilvl="0">
      <w:start w:val="6"/>
      <w:numFmt w:val="decimal"/>
      <w:lvlText w:val="%1"/>
      <w:lvlJc w:val="left"/>
      <w:pPr>
        <w:ind w:left="2532"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452" w:hanging="180"/>
      </w:pPr>
      <w:rPr>
        <w:rFonts w:hint="default"/>
        <w:lang w:val="ru-RU" w:eastAsia="en-US" w:bidi="ar-SA"/>
      </w:rPr>
    </w:lvl>
    <w:lvl w:ilvl="2">
      <w:start w:val="0"/>
      <w:numFmt w:val="bullet"/>
      <w:lvlText w:val="•"/>
      <w:lvlJc w:val="left"/>
      <w:pPr>
        <w:ind w:left="4364" w:hanging="180"/>
      </w:pPr>
      <w:rPr>
        <w:rFonts w:hint="default"/>
        <w:lang w:val="ru-RU" w:eastAsia="en-US" w:bidi="ar-SA"/>
      </w:rPr>
    </w:lvl>
    <w:lvl w:ilvl="3">
      <w:start w:val="0"/>
      <w:numFmt w:val="bullet"/>
      <w:lvlText w:val="•"/>
      <w:lvlJc w:val="left"/>
      <w:pPr>
        <w:ind w:left="5276" w:hanging="180"/>
      </w:pPr>
      <w:rPr>
        <w:rFonts w:hint="default"/>
        <w:lang w:val="ru-RU" w:eastAsia="en-US" w:bidi="ar-SA"/>
      </w:rPr>
    </w:lvl>
    <w:lvl w:ilvl="4">
      <w:start w:val="0"/>
      <w:numFmt w:val="bullet"/>
      <w:lvlText w:val="•"/>
      <w:lvlJc w:val="left"/>
      <w:pPr>
        <w:ind w:left="6188" w:hanging="180"/>
      </w:pPr>
      <w:rPr>
        <w:rFonts w:hint="default"/>
        <w:lang w:val="ru-RU" w:eastAsia="en-US" w:bidi="ar-SA"/>
      </w:rPr>
    </w:lvl>
    <w:lvl w:ilvl="5">
      <w:start w:val="0"/>
      <w:numFmt w:val="bullet"/>
      <w:lvlText w:val="•"/>
      <w:lvlJc w:val="left"/>
      <w:pPr>
        <w:ind w:left="7100" w:hanging="180"/>
      </w:pPr>
      <w:rPr>
        <w:rFonts w:hint="default"/>
        <w:lang w:val="ru-RU" w:eastAsia="en-US" w:bidi="ar-SA"/>
      </w:rPr>
    </w:lvl>
    <w:lvl w:ilvl="6">
      <w:start w:val="0"/>
      <w:numFmt w:val="bullet"/>
      <w:lvlText w:val="•"/>
      <w:lvlJc w:val="left"/>
      <w:pPr>
        <w:ind w:left="8012" w:hanging="180"/>
      </w:pPr>
      <w:rPr>
        <w:rFonts w:hint="default"/>
        <w:lang w:val="ru-RU" w:eastAsia="en-US" w:bidi="ar-SA"/>
      </w:rPr>
    </w:lvl>
    <w:lvl w:ilvl="7">
      <w:start w:val="0"/>
      <w:numFmt w:val="bullet"/>
      <w:lvlText w:val="•"/>
      <w:lvlJc w:val="left"/>
      <w:pPr>
        <w:ind w:left="8924" w:hanging="180"/>
      </w:pPr>
      <w:rPr>
        <w:rFonts w:hint="default"/>
        <w:lang w:val="ru-RU" w:eastAsia="en-US" w:bidi="ar-SA"/>
      </w:rPr>
    </w:lvl>
    <w:lvl w:ilvl="8">
      <w:start w:val="0"/>
      <w:numFmt w:val="bullet"/>
      <w:lvlText w:val="•"/>
      <w:lvlJc w:val="left"/>
      <w:pPr>
        <w:ind w:left="9836" w:hanging="180"/>
      </w:pPr>
      <w:rPr>
        <w:rFonts w:hint="default"/>
        <w:lang w:val="ru-RU" w:eastAsia="en-US" w:bidi="ar-SA"/>
      </w:rPr>
    </w:lvl>
  </w:abstractNum>
  <w:abstractNum w:abstractNumId="52">
    <w:multiLevelType w:val="hybridMultilevel"/>
    <w:lvl w:ilvl="0">
      <w:start w:val="0"/>
      <w:numFmt w:val="bullet"/>
      <w:lvlText w:val="•"/>
      <w:lvlJc w:val="left"/>
      <w:pPr>
        <w:ind w:left="1644"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708"/>
      </w:pPr>
      <w:rPr>
        <w:rFonts w:hint="default"/>
        <w:lang w:val="ru-RU" w:eastAsia="en-US" w:bidi="ar-SA"/>
      </w:rPr>
    </w:lvl>
    <w:lvl w:ilvl="2">
      <w:start w:val="0"/>
      <w:numFmt w:val="bullet"/>
      <w:lvlText w:val="•"/>
      <w:lvlJc w:val="left"/>
      <w:pPr>
        <w:ind w:left="3644" w:hanging="708"/>
      </w:pPr>
      <w:rPr>
        <w:rFonts w:hint="default"/>
        <w:lang w:val="ru-RU" w:eastAsia="en-US" w:bidi="ar-SA"/>
      </w:rPr>
    </w:lvl>
    <w:lvl w:ilvl="3">
      <w:start w:val="0"/>
      <w:numFmt w:val="bullet"/>
      <w:lvlText w:val="•"/>
      <w:lvlJc w:val="left"/>
      <w:pPr>
        <w:ind w:left="4646" w:hanging="708"/>
      </w:pPr>
      <w:rPr>
        <w:rFonts w:hint="default"/>
        <w:lang w:val="ru-RU" w:eastAsia="en-US" w:bidi="ar-SA"/>
      </w:rPr>
    </w:lvl>
    <w:lvl w:ilvl="4">
      <w:start w:val="0"/>
      <w:numFmt w:val="bullet"/>
      <w:lvlText w:val="•"/>
      <w:lvlJc w:val="left"/>
      <w:pPr>
        <w:ind w:left="5648" w:hanging="708"/>
      </w:pPr>
      <w:rPr>
        <w:rFonts w:hint="default"/>
        <w:lang w:val="ru-RU" w:eastAsia="en-US" w:bidi="ar-SA"/>
      </w:rPr>
    </w:lvl>
    <w:lvl w:ilvl="5">
      <w:start w:val="0"/>
      <w:numFmt w:val="bullet"/>
      <w:lvlText w:val="•"/>
      <w:lvlJc w:val="left"/>
      <w:pPr>
        <w:ind w:left="6650" w:hanging="708"/>
      </w:pPr>
      <w:rPr>
        <w:rFonts w:hint="default"/>
        <w:lang w:val="ru-RU" w:eastAsia="en-US" w:bidi="ar-SA"/>
      </w:rPr>
    </w:lvl>
    <w:lvl w:ilvl="6">
      <w:start w:val="0"/>
      <w:numFmt w:val="bullet"/>
      <w:lvlText w:val="•"/>
      <w:lvlJc w:val="left"/>
      <w:pPr>
        <w:ind w:left="7652" w:hanging="708"/>
      </w:pPr>
      <w:rPr>
        <w:rFonts w:hint="default"/>
        <w:lang w:val="ru-RU" w:eastAsia="en-US" w:bidi="ar-SA"/>
      </w:rPr>
    </w:lvl>
    <w:lvl w:ilvl="7">
      <w:start w:val="0"/>
      <w:numFmt w:val="bullet"/>
      <w:lvlText w:val="•"/>
      <w:lvlJc w:val="left"/>
      <w:pPr>
        <w:ind w:left="8654" w:hanging="708"/>
      </w:pPr>
      <w:rPr>
        <w:rFonts w:hint="default"/>
        <w:lang w:val="ru-RU" w:eastAsia="en-US" w:bidi="ar-SA"/>
      </w:rPr>
    </w:lvl>
    <w:lvl w:ilvl="8">
      <w:start w:val="0"/>
      <w:numFmt w:val="bullet"/>
      <w:lvlText w:val="•"/>
      <w:lvlJc w:val="left"/>
      <w:pPr>
        <w:ind w:left="9656" w:hanging="708"/>
      </w:pPr>
      <w:rPr>
        <w:rFonts w:hint="default"/>
        <w:lang w:val="ru-RU" w:eastAsia="en-US" w:bidi="ar-SA"/>
      </w:rPr>
    </w:lvl>
  </w:abstractNum>
  <w:abstractNum w:abstractNumId="51">
    <w:multiLevelType w:val="hybridMultilevel"/>
    <w:lvl w:ilvl="0">
      <w:start w:val="1"/>
      <w:numFmt w:val="decimal"/>
      <w:lvlText w:val="%1."/>
      <w:lvlJc w:val="left"/>
      <w:pPr>
        <w:ind w:left="235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393" w:hanging="216"/>
      </w:pPr>
      <w:rPr>
        <w:rFonts w:hint="default"/>
        <w:lang w:val="ru-RU" w:eastAsia="en-US" w:bidi="ar-SA"/>
      </w:rPr>
    </w:lvl>
    <w:lvl w:ilvl="3">
      <w:start w:val="0"/>
      <w:numFmt w:val="bullet"/>
      <w:lvlText w:val="•"/>
      <w:lvlJc w:val="left"/>
      <w:pPr>
        <w:ind w:left="4426" w:hanging="216"/>
      </w:pPr>
      <w:rPr>
        <w:rFonts w:hint="default"/>
        <w:lang w:val="ru-RU" w:eastAsia="en-US" w:bidi="ar-SA"/>
      </w:rPr>
    </w:lvl>
    <w:lvl w:ilvl="4">
      <w:start w:val="0"/>
      <w:numFmt w:val="bullet"/>
      <w:lvlText w:val="•"/>
      <w:lvlJc w:val="left"/>
      <w:pPr>
        <w:ind w:left="5460" w:hanging="216"/>
      </w:pPr>
      <w:rPr>
        <w:rFonts w:hint="default"/>
        <w:lang w:val="ru-RU" w:eastAsia="en-US" w:bidi="ar-SA"/>
      </w:rPr>
    </w:lvl>
    <w:lvl w:ilvl="5">
      <w:start w:val="0"/>
      <w:numFmt w:val="bullet"/>
      <w:lvlText w:val="•"/>
      <w:lvlJc w:val="left"/>
      <w:pPr>
        <w:ind w:left="6493" w:hanging="216"/>
      </w:pPr>
      <w:rPr>
        <w:rFonts w:hint="default"/>
        <w:lang w:val="ru-RU" w:eastAsia="en-US" w:bidi="ar-SA"/>
      </w:rPr>
    </w:lvl>
    <w:lvl w:ilvl="6">
      <w:start w:val="0"/>
      <w:numFmt w:val="bullet"/>
      <w:lvlText w:val="•"/>
      <w:lvlJc w:val="left"/>
      <w:pPr>
        <w:ind w:left="7527" w:hanging="216"/>
      </w:pPr>
      <w:rPr>
        <w:rFonts w:hint="default"/>
        <w:lang w:val="ru-RU" w:eastAsia="en-US" w:bidi="ar-SA"/>
      </w:rPr>
    </w:lvl>
    <w:lvl w:ilvl="7">
      <w:start w:val="0"/>
      <w:numFmt w:val="bullet"/>
      <w:lvlText w:val="•"/>
      <w:lvlJc w:val="left"/>
      <w:pPr>
        <w:ind w:left="8560" w:hanging="216"/>
      </w:pPr>
      <w:rPr>
        <w:rFonts w:hint="default"/>
        <w:lang w:val="ru-RU" w:eastAsia="en-US" w:bidi="ar-SA"/>
      </w:rPr>
    </w:lvl>
    <w:lvl w:ilvl="8">
      <w:start w:val="0"/>
      <w:numFmt w:val="bullet"/>
      <w:lvlText w:val="•"/>
      <w:lvlJc w:val="left"/>
      <w:pPr>
        <w:ind w:left="9593" w:hanging="216"/>
      </w:pPr>
      <w:rPr>
        <w:rFonts w:hint="default"/>
        <w:lang w:val="ru-RU" w:eastAsia="en-US" w:bidi="ar-SA"/>
      </w:rPr>
    </w:lvl>
  </w:abstractNum>
  <w:abstractNum w:abstractNumId="50">
    <w:multiLevelType w:val="hybridMultilevel"/>
    <w:lvl w:ilvl="0">
      <w:start w:val="1"/>
      <w:numFmt w:val="decimal"/>
      <w:lvlText w:val="%1."/>
      <w:lvlJc w:val="left"/>
      <w:pPr>
        <w:ind w:left="1644" w:hanging="284"/>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84"/>
      </w:pPr>
      <w:rPr>
        <w:rFonts w:hint="default"/>
        <w:lang w:val="ru-RU" w:eastAsia="en-US" w:bidi="ar-SA"/>
      </w:rPr>
    </w:lvl>
    <w:lvl w:ilvl="2">
      <w:start w:val="0"/>
      <w:numFmt w:val="bullet"/>
      <w:lvlText w:val="•"/>
      <w:lvlJc w:val="left"/>
      <w:pPr>
        <w:ind w:left="3644" w:hanging="284"/>
      </w:pPr>
      <w:rPr>
        <w:rFonts w:hint="default"/>
        <w:lang w:val="ru-RU" w:eastAsia="en-US" w:bidi="ar-SA"/>
      </w:rPr>
    </w:lvl>
    <w:lvl w:ilvl="3">
      <w:start w:val="0"/>
      <w:numFmt w:val="bullet"/>
      <w:lvlText w:val="•"/>
      <w:lvlJc w:val="left"/>
      <w:pPr>
        <w:ind w:left="4646" w:hanging="284"/>
      </w:pPr>
      <w:rPr>
        <w:rFonts w:hint="default"/>
        <w:lang w:val="ru-RU" w:eastAsia="en-US" w:bidi="ar-SA"/>
      </w:rPr>
    </w:lvl>
    <w:lvl w:ilvl="4">
      <w:start w:val="0"/>
      <w:numFmt w:val="bullet"/>
      <w:lvlText w:val="•"/>
      <w:lvlJc w:val="left"/>
      <w:pPr>
        <w:ind w:left="5648" w:hanging="284"/>
      </w:pPr>
      <w:rPr>
        <w:rFonts w:hint="default"/>
        <w:lang w:val="ru-RU" w:eastAsia="en-US" w:bidi="ar-SA"/>
      </w:rPr>
    </w:lvl>
    <w:lvl w:ilvl="5">
      <w:start w:val="0"/>
      <w:numFmt w:val="bullet"/>
      <w:lvlText w:val="•"/>
      <w:lvlJc w:val="left"/>
      <w:pPr>
        <w:ind w:left="6650" w:hanging="284"/>
      </w:pPr>
      <w:rPr>
        <w:rFonts w:hint="default"/>
        <w:lang w:val="ru-RU" w:eastAsia="en-US" w:bidi="ar-SA"/>
      </w:rPr>
    </w:lvl>
    <w:lvl w:ilvl="6">
      <w:start w:val="0"/>
      <w:numFmt w:val="bullet"/>
      <w:lvlText w:val="•"/>
      <w:lvlJc w:val="left"/>
      <w:pPr>
        <w:ind w:left="7652" w:hanging="284"/>
      </w:pPr>
      <w:rPr>
        <w:rFonts w:hint="default"/>
        <w:lang w:val="ru-RU" w:eastAsia="en-US" w:bidi="ar-SA"/>
      </w:rPr>
    </w:lvl>
    <w:lvl w:ilvl="7">
      <w:start w:val="0"/>
      <w:numFmt w:val="bullet"/>
      <w:lvlText w:val="•"/>
      <w:lvlJc w:val="left"/>
      <w:pPr>
        <w:ind w:left="8654" w:hanging="284"/>
      </w:pPr>
      <w:rPr>
        <w:rFonts w:hint="default"/>
        <w:lang w:val="ru-RU" w:eastAsia="en-US" w:bidi="ar-SA"/>
      </w:rPr>
    </w:lvl>
    <w:lvl w:ilvl="8">
      <w:start w:val="0"/>
      <w:numFmt w:val="bullet"/>
      <w:lvlText w:val="•"/>
      <w:lvlJc w:val="left"/>
      <w:pPr>
        <w:ind w:left="9656" w:hanging="284"/>
      </w:pPr>
      <w:rPr>
        <w:rFonts w:hint="default"/>
        <w:lang w:val="ru-RU" w:eastAsia="en-US" w:bidi="ar-SA"/>
      </w:rPr>
    </w:lvl>
  </w:abstractNum>
  <w:abstractNum w:abstractNumId="44">
    <w:multiLevelType w:val="hybridMultilevel"/>
    <w:lvl w:ilvl="0">
      <w:start w:val="1"/>
      <w:numFmt w:val="decimal"/>
      <w:lvlText w:val="%1."/>
      <w:lvlJc w:val="left"/>
      <w:pPr>
        <w:ind w:left="259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06" w:hanging="240"/>
      </w:pPr>
      <w:rPr>
        <w:rFonts w:hint="default"/>
        <w:lang w:val="ru-RU" w:eastAsia="en-US" w:bidi="ar-SA"/>
      </w:rPr>
    </w:lvl>
    <w:lvl w:ilvl="2">
      <w:start w:val="0"/>
      <w:numFmt w:val="bullet"/>
      <w:lvlText w:val="•"/>
      <w:lvlJc w:val="left"/>
      <w:pPr>
        <w:ind w:left="4412" w:hanging="240"/>
      </w:pPr>
      <w:rPr>
        <w:rFonts w:hint="default"/>
        <w:lang w:val="ru-RU" w:eastAsia="en-US" w:bidi="ar-SA"/>
      </w:rPr>
    </w:lvl>
    <w:lvl w:ilvl="3">
      <w:start w:val="0"/>
      <w:numFmt w:val="bullet"/>
      <w:lvlText w:val="•"/>
      <w:lvlJc w:val="left"/>
      <w:pPr>
        <w:ind w:left="5318" w:hanging="240"/>
      </w:pPr>
      <w:rPr>
        <w:rFonts w:hint="default"/>
        <w:lang w:val="ru-RU" w:eastAsia="en-US" w:bidi="ar-SA"/>
      </w:rPr>
    </w:lvl>
    <w:lvl w:ilvl="4">
      <w:start w:val="0"/>
      <w:numFmt w:val="bullet"/>
      <w:lvlText w:val="•"/>
      <w:lvlJc w:val="left"/>
      <w:pPr>
        <w:ind w:left="6224" w:hanging="240"/>
      </w:pPr>
      <w:rPr>
        <w:rFonts w:hint="default"/>
        <w:lang w:val="ru-RU" w:eastAsia="en-US" w:bidi="ar-SA"/>
      </w:rPr>
    </w:lvl>
    <w:lvl w:ilvl="5">
      <w:start w:val="0"/>
      <w:numFmt w:val="bullet"/>
      <w:lvlText w:val="•"/>
      <w:lvlJc w:val="left"/>
      <w:pPr>
        <w:ind w:left="7130" w:hanging="240"/>
      </w:pPr>
      <w:rPr>
        <w:rFonts w:hint="default"/>
        <w:lang w:val="ru-RU" w:eastAsia="en-US" w:bidi="ar-SA"/>
      </w:rPr>
    </w:lvl>
    <w:lvl w:ilvl="6">
      <w:start w:val="0"/>
      <w:numFmt w:val="bullet"/>
      <w:lvlText w:val="•"/>
      <w:lvlJc w:val="left"/>
      <w:pPr>
        <w:ind w:left="8036" w:hanging="240"/>
      </w:pPr>
      <w:rPr>
        <w:rFonts w:hint="default"/>
        <w:lang w:val="ru-RU" w:eastAsia="en-US" w:bidi="ar-SA"/>
      </w:rPr>
    </w:lvl>
    <w:lvl w:ilvl="7">
      <w:start w:val="0"/>
      <w:numFmt w:val="bullet"/>
      <w:lvlText w:val="•"/>
      <w:lvlJc w:val="left"/>
      <w:pPr>
        <w:ind w:left="8942" w:hanging="240"/>
      </w:pPr>
      <w:rPr>
        <w:rFonts w:hint="default"/>
        <w:lang w:val="ru-RU" w:eastAsia="en-US" w:bidi="ar-SA"/>
      </w:rPr>
    </w:lvl>
    <w:lvl w:ilvl="8">
      <w:start w:val="0"/>
      <w:numFmt w:val="bullet"/>
      <w:lvlText w:val="•"/>
      <w:lvlJc w:val="left"/>
      <w:pPr>
        <w:ind w:left="9848" w:hanging="240"/>
      </w:pPr>
      <w:rPr>
        <w:rFonts w:hint="default"/>
        <w:lang w:val="ru-RU" w:eastAsia="en-US" w:bidi="ar-SA"/>
      </w:rPr>
    </w:lvl>
  </w:abstractNum>
  <w:abstractNum w:abstractNumId="43">
    <w:multiLevelType w:val="hybridMultilevel"/>
    <w:lvl w:ilvl="0">
      <w:start w:val="0"/>
      <w:numFmt w:val="bullet"/>
      <w:lvlText w:val="–"/>
      <w:lvlJc w:val="left"/>
      <w:pPr>
        <w:ind w:left="1644" w:hanging="238"/>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642" w:hanging="238"/>
      </w:pPr>
      <w:rPr>
        <w:rFonts w:hint="default"/>
        <w:lang w:val="ru-RU" w:eastAsia="en-US" w:bidi="ar-SA"/>
      </w:rPr>
    </w:lvl>
    <w:lvl w:ilvl="2">
      <w:start w:val="0"/>
      <w:numFmt w:val="bullet"/>
      <w:lvlText w:val="•"/>
      <w:lvlJc w:val="left"/>
      <w:pPr>
        <w:ind w:left="3644" w:hanging="238"/>
      </w:pPr>
      <w:rPr>
        <w:rFonts w:hint="default"/>
        <w:lang w:val="ru-RU" w:eastAsia="en-US" w:bidi="ar-SA"/>
      </w:rPr>
    </w:lvl>
    <w:lvl w:ilvl="3">
      <w:start w:val="0"/>
      <w:numFmt w:val="bullet"/>
      <w:lvlText w:val="•"/>
      <w:lvlJc w:val="left"/>
      <w:pPr>
        <w:ind w:left="4646" w:hanging="238"/>
      </w:pPr>
      <w:rPr>
        <w:rFonts w:hint="default"/>
        <w:lang w:val="ru-RU" w:eastAsia="en-US" w:bidi="ar-SA"/>
      </w:rPr>
    </w:lvl>
    <w:lvl w:ilvl="4">
      <w:start w:val="0"/>
      <w:numFmt w:val="bullet"/>
      <w:lvlText w:val="•"/>
      <w:lvlJc w:val="left"/>
      <w:pPr>
        <w:ind w:left="5648" w:hanging="238"/>
      </w:pPr>
      <w:rPr>
        <w:rFonts w:hint="default"/>
        <w:lang w:val="ru-RU" w:eastAsia="en-US" w:bidi="ar-SA"/>
      </w:rPr>
    </w:lvl>
    <w:lvl w:ilvl="5">
      <w:start w:val="0"/>
      <w:numFmt w:val="bullet"/>
      <w:lvlText w:val="•"/>
      <w:lvlJc w:val="left"/>
      <w:pPr>
        <w:ind w:left="6650" w:hanging="238"/>
      </w:pPr>
      <w:rPr>
        <w:rFonts w:hint="default"/>
        <w:lang w:val="ru-RU" w:eastAsia="en-US" w:bidi="ar-SA"/>
      </w:rPr>
    </w:lvl>
    <w:lvl w:ilvl="6">
      <w:start w:val="0"/>
      <w:numFmt w:val="bullet"/>
      <w:lvlText w:val="•"/>
      <w:lvlJc w:val="left"/>
      <w:pPr>
        <w:ind w:left="7652" w:hanging="238"/>
      </w:pPr>
      <w:rPr>
        <w:rFonts w:hint="default"/>
        <w:lang w:val="ru-RU" w:eastAsia="en-US" w:bidi="ar-SA"/>
      </w:rPr>
    </w:lvl>
    <w:lvl w:ilvl="7">
      <w:start w:val="0"/>
      <w:numFmt w:val="bullet"/>
      <w:lvlText w:val="•"/>
      <w:lvlJc w:val="left"/>
      <w:pPr>
        <w:ind w:left="8654" w:hanging="238"/>
      </w:pPr>
      <w:rPr>
        <w:rFonts w:hint="default"/>
        <w:lang w:val="ru-RU" w:eastAsia="en-US" w:bidi="ar-SA"/>
      </w:rPr>
    </w:lvl>
    <w:lvl w:ilvl="8">
      <w:start w:val="0"/>
      <w:numFmt w:val="bullet"/>
      <w:lvlText w:val="•"/>
      <w:lvlJc w:val="left"/>
      <w:pPr>
        <w:ind w:left="9656" w:hanging="238"/>
      </w:pPr>
      <w:rPr>
        <w:rFonts w:hint="default"/>
        <w:lang w:val="ru-RU" w:eastAsia="en-US" w:bidi="ar-SA"/>
      </w:rPr>
    </w:lvl>
  </w:abstractNum>
  <w:abstractNum w:abstractNumId="42">
    <w:multiLevelType w:val="hybridMultilevel"/>
    <w:lvl w:ilvl="0">
      <w:start w:val="0"/>
      <w:numFmt w:val="bullet"/>
      <w:lvlText w:val="–"/>
      <w:lvlJc w:val="left"/>
      <w:pPr>
        <w:ind w:left="2352"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290" w:hanging="180"/>
      </w:pPr>
      <w:rPr>
        <w:rFonts w:hint="default"/>
        <w:lang w:val="ru-RU" w:eastAsia="en-US" w:bidi="ar-SA"/>
      </w:rPr>
    </w:lvl>
    <w:lvl w:ilvl="2">
      <w:start w:val="0"/>
      <w:numFmt w:val="bullet"/>
      <w:lvlText w:val="•"/>
      <w:lvlJc w:val="left"/>
      <w:pPr>
        <w:ind w:left="4220" w:hanging="180"/>
      </w:pPr>
      <w:rPr>
        <w:rFonts w:hint="default"/>
        <w:lang w:val="ru-RU" w:eastAsia="en-US" w:bidi="ar-SA"/>
      </w:rPr>
    </w:lvl>
    <w:lvl w:ilvl="3">
      <w:start w:val="0"/>
      <w:numFmt w:val="bullet"/>
      <w:lvlText w:val="•"/>
      <w:lvlJc w:val="left"/>
      <w:pPr>
        <w:ind w:left="5150" w:hanging="180"/>
      </w:pPr>
      <w:rPr>
        <w:rFonts w:hint="default"/>
        <w:lang w:val="ru-RU" w:eastAsia="en-US" w:bidi="ar-SA"/>
      </w:rPr>
    </w:lvl>
    <w:lvl w:ilvl="4">
      <w:start w:val="0"/>
      <w:numFmt w:val="bullet"/>
      <w:lvlText w:val="•"/>
      <w:lvlJc w:val="left"/>
      <w:pPr>
        <w:ind w:left="6080" w:hanging="180"/>
      </w:pPr>
      <w:rPr>
        <w:rFonts w:hint="default"/>
        <w:lang w:val="ru-RU" w:eastAsia="en-US" w:bidi="ar-SA"/>
      </w:rPr>
    </w:lvl>
    <w:lvl w:ilvl="5">
      <w:start w:val="0"/>
      <w:numFmt w:val="bullet"/>
      <w:lvlText w:val="•"/>
      <w:lvlJc w:val="left"/>
      <w:pPr>
        <w:ind w:left="7010" w:hanging="180"/>
      </w:pPr>
      <w:rPr>
        <w:rFonts w:hint="default"/>
        <w:lang w:val="ru-RU" w:eastAsia="en-US" w:bidi="ar-SA"/>
      </w:rPr>
    </w:lvl>
    <w:lvl w:ilvl="6">
      <w:start w:val="0"/>
      <w:numFmt w:val="bullet"/>
      <w:lvlText w:val="•"/>
      <w:lvlJc w:val="left"/>
      <w:pPr>
        <w:ind w:left="7940" w:hanging="180"/>
      </w:pPr>
      <w:rPr>
        <w:rFonts w:hint="default"/>
        <w:lang w:val="ru-RU" w:eastAsia="en-US" w:bidi="ar-SA"/>
      </w:rPr>
    </w:lvl>
    <w:lvl w:ilvl="7">
      <w:start w:val="0"/>
      <w:numFmt w:val="bullet"/>
      <w:lvlText w:val="•"/>
      <w:lvlJc w:val="left"/>
      <w:pPr>
        <w:ind w:left="8870" w:hanging="180"/>
      </w:pPr>
      <w:rPr>
        <w:rFonts w:hint="default"/>
        <w:lang w:val="ru-RU" w:eastAsia="en-US" w:bidi="ar-SA"/>
      </w:rPr>
    </w:lvl>
    <w:lvl w:ilvl="8">
      <w:start w:val="0"/>
      <w:numFmt w:val="bullet"/>
      <w:lvlText w:val="•"/>
      <w:lvlJc w:val="left"/>
      <w:pPr>
        <w:ind w:left="9800" w:hanging="180"/>
      </w:pPr>
      <w:rPr>
        <w:rFonts w:hint="default"/>
        <w:lang w:val="ru-RU" w:eastAsia="en-US" w:bidi="ar-SA"/>
      </w:rPr>
    </w:lvl>
  </w:abstractNum>
  <w:abstractNum w:abstractNumId="41">
    <w:multiLevelType w:val="hybridMultilevel"/>
    <w:lvl w:ilvl="0">
      <w:start w:val="5"/>
      <w:numFmt w:val="decimal"/>
      <w:lvlText w:val="%1"/>
      <w:lvlJc w:val="left"/>
      <w:pPr>
        <w:ind w:left="2532"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452" w:hanging="180"/>
      </w:pPr>
      <w:rPr>
        <w:rFonts w:hint="default"/>
        <w:lang w:val="ru-RU" w:eastAsia="en-US" w:bidi="ar-SA"/>
      </w:rPr>
    </w:lvl>
    <w:lvl w:ilvl="2">
      <w:start w:val="0"/>
      <w:numFmt w:val="bullet"/>
      <w:lvlText w:val="•"/>
      <w:lvlJc w:val="left"/>
      <w:pPr>
        <w:ind w:left="4364" w:hanging="180"/>
      </w:pPr>
      <w:rPr>
        <w:rFonts w:hint="default"/>
        <w:lang w:val="ru-RU" w:eastAsia="en-US" w:bidi="ar-SA"/>
      </w:rPr>
    </w:lvl>
    <w:lvl w:ilvl="3">
      <w:start w:val="0"/>
      <w:numFmt w:val="bullet"/>
      <w:lvlText w:val="•"/>
      <w:lvlJc w:val="left"/>
      <w:pPr>
        <w:ind w:left="5276" w:hanging="180"/>
      </w:pPr>
      <w:rPr>
        <w:rFonts w:hint="default"/>
        <w:lang w:val="ru-RU" w:eastAsia="en-US" w:bidi="ar-SA"/>
      </w:rPr>
    </w:lvl>
    <w:lvl w:ilvl="4">
      <w:start w:val="0"/>
      <w:numFmt w:val="bullet"/>
      <w:lvlText w:val="•"/>
      <w:lvlJc w:val="left"/>
      <w:pPr>
        <w:ind w:left="6188" w:hanging="180"/>
      </w:pPr>
      <w:rPr>
        <w:rFonts w:hint="default"/>
        <w:lang w:val="ru-RU" w:eastAsia="en-US" w:bidi="ar-SA"/>
      </w:rPr>
    </w:lvl>
    <w:lvl w:ilvl="5">
      <w:start w:val="0"/>
      <w:numFmt w:val="bullet"/>
      <w:lvlText w:val="•"/>
      <w:lvlJc w:val="left"/>
      <w:pPr>
        <w:ind w:left="7100" w:hanging="180"/>
      </w:pPr>
      <w:rPr>
        <w:rFonts w:hint="default"/>
        <w:lang w:val="ru-RU" w:eastAsia="en-US" w:bidi="ar-SA"/>
      </w:rPr>
    </w:lvl>
    <w:lvl w:ilvl="6">
      <w:start w:val="0"/>
      <w:numFmt w:val="bullet"/>
      <w:lvlText w:val="•"/>
      <w:lvlJc w:val="left"/>
      <w:pPr>
        <w:ind w:left="8012" w:hanging="180"/>
      </w:pPr>
      <w:rPr>
        <w:rFonts w:hint="default"/>
        <w:lang w:val="ru-RU" w:eastAsia="en-US" w:bidi="ar-SA"/>
      </w:rPr>
    </w:lvl>
    <w:lvl w:ilvl="7">
      <w:start w:val="0"/>
      <w:numFmt w:val="bullet"/>
      <w:lvlText w:val="•"/>
      <w:lvlJc w:val="left"/>
      <w:pPr>
        <w:ind w:left="8924" w:hanging="180"/>
      </w:pPr>
      <w:rPr>
        <w:rFonts w:hint="default"/>
        <w:lang w:val="ru-RU" w:eastAsia="en-US" w:bidi="ar-SA"/>
      </w:rPr>
    </w:lvl>
    <w:lvl w:ilvl="8">
      <w:start w:val="0"/>
      <w:numFmt w:val="bullet"/>
      <w:lvlText w:val="•"/>
      <w:lvlJc w:val="left"/>
      <w:pPr>
        <w:ind w:left="9836" w:hanging="180"/>
      </w:pPr>
      <w:rPr>
        <w:rFonts w:hint="default"/>
        <w:lang w:val="ru-RU" w:eastAsia="en-US" w:bidi="ar-SA"/>
      </w:rPr>
    </w:lvl>
  </w:abstractNum>
  <w:abstractNum w:abstractNumId="40">
    <w:multiLevelType w:val="hybridMultilevel"/>
    <w:lvl w:ilvl="0">
      <w:start w:val="0"/>
      <w:numFmt w:val="bullet"/>
      <w:lvlText w:val="•"/>
      <w:lvlJc w:val="left"/>
      <w:pPr>
        <w:ind w:left="1644"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708"/>
      </w:pPr>
      <w:rPr>
        <w:rFonts w:hint="default"/>
        <w:lang w:val="ru-RU" w:eastAsia="en-US" w:bidi="ar-SA"/>
      </w:rPr>
    </w:lvl>
    <w:lvl w:ilvl="2">
      <w:start w:val="0"/>
      <w:numFmt w:val="bullet"/>
      <w:lvlText w:val="•"/>
      <w:lvlJc w:val="left"/>
      <w:pPr>
        <w:ind w:left="3644" w:hanging="708"/>
      </w:pPr>
      <w:rPr>
        <w:rFonts w:hint="default"/>
        <w:lang w:val="ru-RU" w:eastAsia="en-US" w:bidi="ar-SA"/>
      </w:rPr>
    </w:lvl>
    <w:lvl w:ilvl="3">
      <w:start w:val="0"/>
      <w:numFmt w:val="bullet"/>
      <w:lvlText w:val="•"/>
      <w:lvlJc w:val="left"/>
      <w:pPr>
        <w:ind w:left="4646" w:hanging="708"/>
      </w:pPr>
      <w:rPr>
        <w:rFonts w:hint="default"/>
        <w:lang w:val="ru-RU" w:eastAsia="en-US" w:bidi="ar-SA"/>
      </w:rPr>
    </w:lvl>
    <w:lvl w:ilvl="4">
      <w:start w:val="0"/>
      <w:numFmt w:val="bullet"/>
      <w:lvlText w:val="•"/>
      <w:lvlJc w:val="left"/>
      <w:pPr>
        <w:ind w:left="5648" w:hanging="708"/>
      </w:pPr>
      <w:rPr>
        <w:rFonts w:hint="default"/>
        <w:lang w:val="ru-RU" w:eastAsia="en-US" w:bidi="ar-SA"/>
      </w:rPr>
    </w:lvl>
    <w:lvl w:ilvl="5">
      <w:start w:val="0"/>
      <w:numFmt w:val="bullet"/>
      <w:lvlText w:val="•"/>
      <w:lvlJc w:val="left"/>
      <w:pPr>
        <w:ind w:left="6650" w:hanging="708"/>
      </w:pPr>
      <w:rPr>
        <w:rFonts w:hint="default"/>
        <w:lang w:val="ru-RU" w:eastAsia="en-US" w:bidi="ar-SA"/>
      </w:rPr>
    </w:lvl>
    <w:lvl w:ilvl="6">
      <w:start w:val="0"/>
      <w:numFmt w:val="bullet"/>
      <w:lvlText w:val="•"/>
      <w:lvlJc w:val="left"/>
      <w:pPr>
        <w:ind w:left="7652" w:hanging="708"/>
      </w:pPr>
      <w:rPr>
        <w:rFonts w:hint="default"/>
        <w:lang w:val="ru-RU" w:eastAsia="en-US" w:bidi="ar-SA"/>
      </w:rPr>
    </w:lvl>
    <w:lvl w:ilvl="7">
      <w:start w:val="0"/>
      <w:numFmt w:val="bullet"/>
      <w:lvlText w:val="•"/>
      <w:lvlJc w:val="left"/>
      <w:pPr>
        <w:ind w:left="8654" w:hanging="708"/>
      </w:pPr>
      <w:rPr>
        <w:rFonts w:hint="default"/>
        <w:lang w:val="ru-RU" w:eastAsia="en-US" w:bidi="ar-SA"/>
      </w:rPr>
    </w:lvl>
    <w:lvl w:ilvl="8">
      <w:start w:val="0"/>
      <w:numFmt w:val="bullet"/>
      <w:lvlText w:val="•"/>
      <w:lvlJc w:val="left"/>
      <w:pPr>
        <w:ind w:left="9656" w:hanging="708"/>
      </w:pPr>
      <w:rPr>
        <w:rFonts w:hint="default"/>
        <w:lang w:val="ru-RU" w:eastAsia="en-US" w:bidi="ar-SA"/>
      </w:rPr>
    </w:lvl>
  </w:abstractNum>
  <w:abstractNum w:abstractNumId="39">
    <w:multiLevelType w:val="hybridMultilevel"/>
    <w:lvl w:ilvl="0">
      <w:start w:val="1"/>
      <w:numFmt w:val="decimal"/>
      <w:lvlText w:val="%1."/>
      <w:lvlJc w:val="left"/>
      <w:pPr>
        <w:ind w:left="235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644"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393" w:hanging="216"/>
      </w:pPr>
      <w:rPr>
        <w:rFonts w:hint="default"/>
        <w:lang w:val="ru-RU" w:eastAsia="en-US" w:bidi="ar-SA"/>
      </w:rPr>
    </w:lvl>
    <w:lvl w:ilvl="3">
      <w:start w:val="0"/>
      <w:numFmt w:val="bullet"/>
      <w:lvlText w:val="•"/>
      <w:lvlJc w:val="left"/>
      <w:pPr>
        <w:ind w:left="4426" w:hanging="216"/>
      </w:pPr>
      <w:rPr>
        <w:rFonts w:hint="default"/>
        <w:lang w:val="ru-RU" w:eastAsia="en-US" w:bidi="ar-SA"/>
      </w:rPr>
    </w:lvl>
    <w:lvl w:ilvl="4">
      <w:start w:val="0"/>
      <w:numFmt w:val="bullet"/>
      <w:lvlText w:val="•"/>
      <w:lvlJc w:val="left"/>
      <w:pPr>
        <w:ind w:left="5460" w:hanging="216"/>
      </w:pPr>
      <w:rPr>
        <w:rFonts w:hint="default"/>
        <w:lang w:val="ru-RU" w:eastAsia="en-US" w:bidi="ar-SA"/>
      </w:rPr>
    </w:lvl>
    <w:lvl w:ilvl="5">
      <w:start w:val="0"/>
      <w:numFmt w:val="bullet"/>
      <w:lvlText w:val="•"/>
      <w:lvlJc w:val="left"/>
      <w:pPr>
        <w:ind w:left="6493" w:hanging="216"/>
      </w:pPr>
      <w:rPr>
        <w:rFonts w:hint="default"/>
        <w:lang w:val="ru-RU" w:eastAsia="en-US" w:bidi="ar-SA"/>
      </w:rPr>
    </w:lvl>
    <w:lvl w:ilvl="6">
      <w:start w:val="0"/>
      <w:numFmt w:val="bullet"/>
      <w:lvlText w:val="•"/>
      <w:lvlJc w:val="left"/>
      <w:pPr>
        <w:ind w:left="7527" w:hanging="216"/>
      </w:pPr>
      <w:rPr>
        <w:rFonts w:hint="default"/>
        <w:lang w:val="ru-RU" w:eastAsia="en-US" w:bidi="ar-SA"/>
      </w:rPr>
    </w:lvl>
    <w:lvl w:ilvl="7">
      <w:start w:val="0"/>
      <w:numFmt w:val="bullet"/>
      <w:lvlText w:val="•"/>
      <w:lvlJc w:val="left"/>
      <w:pPr>
        <w:ind w:left="8560" w:hanging="216"/>
      </w:pPr>
      <w:rPr>
        <w:rFonts w:hint="default"/>
        <w:lang w:val="ru-RU" w:eastAsia="en-US" w:bidi="ar-SA"/>
      </w:rPr>
    </w:lvl>
    <w:lvl w:ilvl="8">
      <w:start w:val="0"/>
      <w:numFmt w:val="bullet"/>
      <w:lvlText w:val="•"/>
      <w:lvlJc w:val="left"/>
      <w:pPr>
        <w:ind w:left="9593" w:hanging="216"/>
      </w:pPr>
      <w:rPr>
        <w:rFonts w:hint="default"/>
        <w:lang w:val="ru-RU" w:eastAsia="en-US" w:bidi="ar-SA"/>
      </w:rPr>
    </w:lvl>
  </w:abstractNum>
  <w:abstractNum w:abstractNumId="38">
    <w:multiLevelType w:val="hybridMultilevel"/>
    <w:lvl w:ilvl="0">
      <w:start w:val="0"/>
      <w:numFmt w:val="bullet"/>
      <w:lvlText w:val=""/>
      <w:lvlJc w:val="left"/>
      <w:pPr>
        <w:ind w:left="1644" w:hanging="113"/>
      </w:pPr>
      <w:rPr>
        <w:rFonts w:hint="default" w:ascii="Symbol" w:hAnsi="Symbol" w:eastAsia="Symbol" w:cs="Symbol"/>
        <w:b w:val="0"/>
        <w:bCs w:val="0"/>
        <w:i w:val="0"/>
        <w:iCs w:val="0"/>
        <w:spacing w:val="21"/>
        <w:w w:val="77"/>
        <w:sz w:val="20"/>
        <w:szCs w:val="20"/>
        <w:lang w:val="ru-RU" w:eastAsia="en-US" w:bidi="ar-SA"/>
      </w:rPr>
    </w:lvl>
    <w:lvl w:ilvl="1">
      <w:start w:val="0"/>
      <w:numFmt w:val="bullet"/>
      <w:lvlText w:val="•"/>
      <w:lvlJc w:val="left"/>
      <w:pPr>
        <w:ind w:left="2642" w:hanging="113"/>
      </w:pPr>
      <w:rPr>
        <w:rFonts w:hint="default"/>
        <w:lang w:val="ru-RU" w:eastAsia="en-US" w:bidi="ar-SA"/>
      </w:rPr>
    </w:lvl>
    <w:lvl w:ilvl="2">
      <w:start w:val="0"/>
      <w:numFmt w:val="bullet"/>
      <w:lvlText w:val="•"/>
      <w:lvlJc w:val="left"/>
      <w:pPr>
        <w:ind w:left="3644" w:hanging="113"/>
      </w:pPr>
      <w:rPr>
        <w:rFonts w:hint="default"/>
        <w:lang w:val="ru-RU" w:eastAsia="en-US" w:bidi="ar-SA"/>
      </w:rPr>
    </w:lvl>
    <w:lvl w:ilvl="3">
      <w:start w:val="0"/>
      <w:numFmt w:val="bullet"/>
      <w:lvlText w:val="•"/>
      <w:lvlJc w:val="left"/>
      <w:pPr>
        <w:ind w:left="4646" w:hanging="113"/>
      </w:pPr>
      <w:rPr>
        <w:rFonts w:hint="default"/>
        <w:lang w:val="ru-RU" w:eastAsia="en-US" w:bidi="ar-SA"/>
      </w:rPr>
    </w:lvl>
    <w:lvl w:ilvl="4">
      <w:start w:val="0"/>
      <w:numFmt w:val="bullet"/>
      <w:lvlText w:val="•"/>
      <w:lvlJc w:val="left"/>
      <w:pPr>
        <w:ind w:left="5648" w:hanging="113"/>
      </w:pPr>
      <w:rPr>
        <w:rFonts w:hint="default"/>
        <w:lang w:val="ru-RU" w:eastAsia="en-US" w:bidi="ar-SA"/>
      </w:rPr>
    </w:lvl>
    <w:lvl w:ilvl="5">
      <w:start w:val="0"/>
      <w:numFmt w:val="bullet"/>
      <w:lvlText w:val="•"/>
      <w:lvlJc w:val="left"/>
      <w:pPr>
        <w:ind w:left="6650" w:hanging="113"/>
      </w:pPr>
      <w:rPr>
        <w:rFonts w:hint="default"/>
        <w:lang w:val="ru-RU" w:eastAsia="en-US" w:bidi="ar-SA"/>
      </w:rPr>
    </w:lvl>
    <w:lvl w:ilvl="6">
      <w:start w:val="0"/>
      <w:numFmt w:val="bullet"/>
      <w:lvlText w:val="•"/>
      <w:lvlJc w:val="left"/>
      <w:pPr>
        <w:ind w:left="7652" w:hanging="113"/>
      </w:pPr>
      <w:rPr>
        <w:rFonts w:hint="default"/>
        <w:lang w:val="ru-RU" w:eastAsia="en-US" w:bidi="ar-SA"/>
      </w:rPr>
    </w:lvl>
    <w:lvl w:ilvl="7">
      <w:start w:val="0"/>
      <w:numFmt w:val="bullet"/>
      <w:lvlText w:val="•"/>
      <w:lvlJc w:val="left"/>
      <w:pPr>
        <w:ind w:left="8654" w:hanging="113"/>
      </w:pPr>
      <w:rPr>
        <w:rFonts w:hint="default"/>
        <w:lang w:val="ru-RU" w:eastAsia="en-US" w:bidi="ar-SA"/>
      </w:rPr>
    </w:lvl>
    <w:lvl w:ilvl="8">
      <w:start w:val="0"/>
      <w:numFmt w:val="bullet"/>
      <w:lvlText w:val="•"/>
      <w:lvlJc w:val="left"/>
      <w:pPr>
        <w:ind w:left="9656" w:hanging="113"/>
      </w:pPr>
      <w:rPr>
        <w:rFonts w:hint="default"/>
        <w:lang w:val="ru-RU" w:eastAsia="en-US" w:bidi="ar-SA"/>
      </w:rPr>
    </w:lvl>
  </w:abstractNum>
  <w:abstractNum w:abstractNumId="37">
    <w:multiLevelType w:val="hybridMultilevel"/>
    <w:lvl w:ilvl="0">
      <w:start w:val="0"/>
      <w:numFmt w:val="bullet"/>
      <w:lvlText w:val="–"/>
      <w:lvlJc w:val="left"/>
      <w:pPr>
        <w:ind w:left="1644"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180"/>
      </w:pPr>
      <w:rPr>
        <w:rFonts w:hint="default"/>
        <w:lang w:val="ru-RU" w:eastAsia="en-US" w:bidi="ar-SA"/>
      </w:rPr>
    </w:lvl>
    <w:lvl w:ilvl="2">
      <w:start w:val="0"/>
      <w:numFmt w:val="bullet"/>
      <w:lvlText w:val="•"/>
      <w:lvlJc w:val="left"/>
      <w:pPr>
        <w:ind w:left="3644" w:hanging="180"/>
      </w:pPr>
      <w:rPr>
        <w:rFonts w:hint="default"/>
        <w:lang w:val="ru-RU" w:eastAsia="en-US" w:bidi="ar-SA"/>
      </w:rPr>
    </w:lvl>
    <w:lvl w:ilvl="3">
      <w:start w:val="0"/>
      <w:numFmt w:val="bullet"/>
      <w:lvlText w:val="•"/>
      <w:lvlJc w:val="left"/>
      <w:pPr>
        <w:ind w:left="4646" w:hanging="180"/>
      </w:pPr>
      <w:rPr>
        <w:rFonts w:hint="default"/>
        <w:lang w:val="ru-RU" w:eastAsia="en-US" w:bidi="ar-SA"/>
      </w:rPr>
    </w:lvl>
    <w:lvl w:ilvl="4">
      <w:start w:val="0"/>
      <w:numFmt w:val="bullet"/>
      <w:lvlText w:val="•"/>
      <w:lvlJc w:val="left"/>
      <w:pPr>
        <w:ind w:left="5648" w:hanging="180"/>
      </w:pPr>
      <w:rPr>
        <w:rFonts w:hint="default"/>
        <w:lang w:val="ru-RU" w:eastAsia="en-US" w:bidi="ar-SA"/>
      </w:rPr>
    </w:lvl>
    <w:lvl w:ilvl="5">
      <w:start w:val="0"/>
      <w:numFmt w:val="bullet"/>
      <w:lvlText w:val="•"/>
      <w:lvlJc w:val="left"/>
      <w:pPr>
        <w:ind w:left="6650" w:hanging="180"/>
      </w:pPr>
      <w:rPr>
        <w:rFonts w:hint="default"/>
        <w:lang w:val="ru-RU" w:eastAsia="en-US" w:bidi="ar-SA"/>
      </w:rPr>
    </w:lvl>
    <w:lvl w:ilvl="6">
      <w:start w:val="0"/>
      <w:numFmt w:val="bullet"/>
      <w:lvlText w:val="•"/>
      <w:lvlJc w:val="left"/>
      <w:pPr>
        <w:ind w:left="7652" w:hanging="180"/>
      </w:pPr>
      <w:rPr>
        <w:rFonts w:hint="default"/>
        <w:lang w:val="ru-RU" w:eastAsia="en-US" w:bidi="ar-SA"/>
      </w:rPr>
    </w:lvl>
    <w:lvl w:ilvl="7">
      <w:start w:val="0"/>
      <w:numFmt w:val="bullet"/>
      <w:lvlText w:val="•"/>
      <w:lvlJc w:val="left"/>
      <w:pPr>
        <w:ind w:left="8654" w:hanging="180"/>
      </w:pPr>
      <w:rPr>
        <w:rFonts w:hint="default"/>
        <w:lang w:val="ru-RU" w:eastAsia="en-US" w:bidi="ar-SA"/>
      </w:rPr>
    </w:lvl>
    <w:lvl w:ilvl="8">
      <w:start w:val="0"/>
      <w:numFmt w:val="bullet"/>
      <w:lvlText w:val="•"/>
      <w:lvlJc w:val="left"/>
      <w:pPr>
        <w:ind w:left="9656" w:hanging="180"/>
      </w:pPr>
      <w:rPr>
        <w:rFonts w:hint="default"/>
        <w:lang w:val="ru-RU" w:eastAsia="en-US" w:bidi="ar-SA"/>
      </w:rPr>
    </w:lvl>
  </w:abstractNum>
  <w:abstractNum w:abstractNumId="36">
    <w:multiLevelType w:val="hybridMultilevel"/>
    <w:lvl w:ilvl="0">
      <w:start w:val="3"/>
      <w:numFmt w:val="decimal"/>
      <w:lvlText w:val="%1."/>
      <w:lvlJc w:val="left"/>
      <w:pPr>
        <w:ind w:left="3581" w:hanging="284"/>
        <w:jc w:val="right"/>
      </w:pPr>
      <w:rPr>
        <w:rFonts w:hint="default"/>
        <w:spacing w:val="0"/>
        <w:w w:val="100"/>
        <w:lang w:val="ru-RU" w:eastAsia="en-US" w:bidi="ar-SA"/>
      </w:rPr>
    </w:lvl>
    <w:lvl w:ilvl="1">
      <w:start w:val="1"/>
      <w:numFmt w:val="decimal"/>
      <w:lvlText w:val="%1.%2."/>
      <w:lvlJc w:val="left"/>
      <w:pPr>
        <w:ind w:left="1644" w:hanging="629"/>
        <w:jc w:val="right"/>
      </w:pPr>
      <w:rPr>
        <w:rFonts w:hint="default"/>
        <w:spacing w:val="0"/>
        <w:w w:val="100"/>
        <w:lang w:val="ru-RU" w:eastAsia="en-US" w:bidi="ar-SA"/>
      </w:rPr>
    </w:lvl>
    <w:lvl w:ilvl="2">
      <w:start w:val="1"/>
      <w:numFmt w:val="decimal"/>
      <w:lvlText w:val="%1.%2.%3."/>
      <w:lvlJc w:val="left"/>
      <w:pPr>
        <w:ind w:left="5984" w:hanging="629"/>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6690" w:hanging="629"/>
      </w:pPr>
      <w:rPr>
        <w:rFonts w:hint="default"/>
        <w:lang w:val="ru-RU" w:eastAsia="en-US" w:bidi="ar-SA"/>
      </w:rPr>
    </w:lvl>
    <w:lvl w:ilvl="4">
      <w:start w:val="0"/>
      <w:numFmt w:val="bullet"/>
      <w:lvlText w:val="•"/>
      <w:lvlJc w:val="left"/>
      <w:pPr>
        <w:ind w:left="7400" w:hanging="629"/>
      </w:pPr>
      <w:rPr>
        <w:rFonts w:hint="default"/>
        <w:lang w:val="ru-RU" w:eastAsia="en-US" w:bidi="ar-SA"/>
      </w:rPr>
    </w:lvl>
    <w:lvl w:ilvl="5">
      <w:start w:val="0"/>
      <w:numFmt w:val="bullet"/>
      <w:lvlText w:val="•"/>
      <w:lvlJc w:val="left"/>
      <w:pPr>
        <w:ind w:left="8110" w:hanging="629"/>
      </w:pPr>
      <w:rPr>
        <w:rFonts w:hint="default"/>
        <w:lang w:val="ru-RU" w:eastAsia="en-US" w:bidi="ar-SA"/>
      </w:rPr>
    </w:lvl>
    <w:lvl w:ilvl="6">
      <w:start w:val="0"/>
      <w:numFmt w:val="bullet"/>
      <w:lvlText w:val="•"/>
      <w:lvlJc w:val="left"/>
      <w:pPr>
        <w:ind w:left="8820" w:hanging="629"/>
      </w:pPr>
      <w:rPr>
        <w:rFonts w:hint="default"/>
        <w:lang w:val="ru-RU" w:eastAsia="en-US" w:bidi="ar-SA"/>
      </w:rPr>
    </w:lvl>
    <w:lvl w:ilvl="7">
      <w:start w:val="0"/>
      <w:numFmt w:val="bullet"/>
      <w:lvlText w:val="•"/>
      <w:lvlJc w:val="left"/>
      <w:pPr>
        <w:ind w:left="9530" w:hanging="629"/>
      </w:pPr>
      <w:rPr>
        <w:rFonts w:hint="default"/>
        <w:lang w:val="ru-RU" w:eastAsia="en-US" w:bidi="ar-SA"/>
      </w:rPr>
    </w:lvl>
    <w:lvl w:ilvl="8">
      <w:start w:val="0"/>
      <w:numFmt w:val="bullet"/>
      <w:lvlText w:val="•"/>
      <w:lvlJc w:val="left"/>
      <w:pPr>
        <w:ind w:left="10240" w:hanging="629"/>
      </w:pPr>
      <w:rPr>
        <w:rFonts w:hint="default"/>
        <w:lang w:val="ru-RU" w:eastAsia="en-US" w:bidi="ar-SA"/>
      </w:rPr>
    </w:lvl>
  </w:abstractNum>
  <w:abstractNum w:abstractNumId="35">
    <w:multiLevelType w:val="hybridMultilevel"/>
    <w:lvl w:ilvl="0">
      <w:start w:val="0"/>
      <w:numFmt w:val="bullet"/>
      <w:lvlText w:val=""/>
      <w:lvlJc w:val="left"/>
      <w:pPr>
        <w:ind w:left="1644" w:hanging="113"/>
      </w:pPr>
      <w:rPr>
        <w:rFonts w:hint="default" w:ascii="Symbol" w:hAnsi="Symbol" w:eastAsia="Symbol" w:cs="Symbol"/>
        <w:b w:val="0"/>
        <w:bCs w:val="0"/>
        <w:i w:val="0"/>
        <w:iCs w:val="0"/>
        <w:spacing w:val="21"/>
        <w:w w:val="77"/>
        <w:sz w:val="20"/>
        <w:szCs w:val="20"/>
        <w:lang w:val="ru-RU" w:eastAsia="en-US" w:bidi="ar-SA"/>
      </w:rPr>
    </w:lvl>
    <w:lvl w:ilvl="1">
      <w:start w:val="0"/>
      <w:numFmt w:val="bullet"/>
      <w:lvlText w:val="•"/>
      <w:lvlJc w:val="left"/>
      <w:pPr>
        <w:ind w:left="2642" w:hanging="113"/>
      </w:pPr>
      <w:rPr>
        <w:rFonts w:hint="default"/>
        <w:lang w:val="ru-RU" w:eastAsia="en-US" w:bidi="ar-SA"/>
      </w:rPr>
    </w:lvl>
    <w:lvl w:ilvl="2">
      <w:start w:val="0"/>
      <w:numFmt w:val="bullet"/>
      <w:lvlText w:val="•"/>
      <w:lvlJc w:val="left"/>
      <w:pPr>
        <w:ind w:left="3644" w:hanging="113"/>
      </w:pPr>
      <w:rPr>
        <w:rFonts w:hint="default"/>
        <w:lang w:val="ru-RU" w:eastAsia="en-US" w:bidi="ar-SA"/>
      </w:rPr>
    </w:lvl>
    <w:lvl w:ilvl="3">
      <w:start w:val="0"/>
      <w:numFmt w:val="bullet"/>
      <w:lvlText w:val="•"/>
      <w:lvlJc w:val="left"/>
      <w:pPr>
        <w:ind w:left="4646" w:hanging="113"/>
      </w:pPr>
      <w:rPr>
        <w:rFonts w:hint="default"/>
        <w:lang w:val="ru-RU" w:eastAsia="en-US" w:bidi="ar-SA"/>
      </w:rPr>
    </w:lvl>
    <w:lvl w:ilvl="4">
      <w:start w:val="0"/>
      <w:numFmt w:val="bullet"/>
      <w:lvlText w:val="•"/>
      <w:lvlJc w:val="left"/>
      <w:pPr>
        <w:ind w:left="5648" w:hanging="113"/>
      </w:pPr>
      <w:rPr>
        <w:rFonts w:hint="default"/>
        <w:lang w:val="ru-RU" w:eastAsia="en-US" w:bidi="ar-SA"/>
      </w:rPr>
    </w:lvl>
    <w:lvl w:ilvl="5">
      <w:start w:val="0"/>
      <w:numFmt w:val="bullet"/>
      <w:lvlText w:val="•"/>
      <w:lvlJc w:val="left"/>
      <w:pPr>
        <w:ind w:left="6650" w:hanging="113"/>
      </w:pPr>
      <w:rPr>
        <w:rFonts w:hint="default"/>
        <w:lang w:val="ru-RU" w:eastAsia="en-US" w:bidi="ar-SA"/>
      </w:rPr>
    </w:lvl>
    <w:lvl w:ilvl="6">
      <w:start w:val="0"/>
      <w:numFmt w:val="bullet"/>
      <w:lvlText w:val="•"/>
      <w:lvlJc w:val="left"/>
      <w:pPr>
        <w:ind w:left="7652" w:hanging="113"/>
      </w:pPr>
      <w:rPr>
        <w:rFonts w:hint="default"/>
        <w:lang w:val="ru-RU" w:eastAsia="en-US" w:bidi="ar-SA"/>
      </w:rPr>
    </w:lvl>
    <w:lvl w:ilvl="7">
      <w:start w:val="0"/>
      <w:numFmt w:val="bullet"/>
      <w:lvlText w:val="•"/>
      <w:lvlJc w:val="left"/>
      <w:pPr>
        <w:ind w:left="8654" w:hanging="113"/>
      </w:pPr>
      <w:rPr>
        <w:rFonts w:hint="default"/>
        <w:lang w:val="ru-RU" w:eastAsia="en-US" w:bidi="ar-SA"/>
      </w:rPr>
    </w:lvl>
    <w:lvl w:ilvl="8">
      <w:start w:val="0"/>
      <w:numFmt w:val="bullet"/>
      <w:lvlText w:val="•"/>
      <w:lvlJc w:val="left"/>
      <w:pPr>
        <w:ind w:left="9656" w:hanging="113"/>
      </w:pPr>
      <w:rPr>
        <w:rFonts w:hint="default"/>
        <w:lang w:val="ru-RU" w:eastAsia="en-US" w:bidi="ar-SA"/>
      </w:rPr>
    </w:lvl>
  </w:abstractNum>
  <w:abstractNum w:abstractNumId="34">
    <w:multiLevelType w:val="hybridMultilevel"/>
    <w:lvl w:ilvl="0">
      <w:start w:val="0"/>
      <w:numFmt w:val="bullet"/>
      <w:lvlText w:val="–"/>
      <w:lvlJc w:val="left"/>
      <w:pPr>
        <w:ind w:left="1644" w:hanging="25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42" w:hanging="257"/>
      </w:pPr>
      <w:rPr>
        <w:rFonts w:hint="default"/>
        <w:lang w:val="ru-RU" w:eastAsia="en-US" w:bidi="ar-SA"/>
      </w:rPr>
    </w:lvl>
    <w:lvl w:ilvl="2">
      <w:start w:val="0"/>
      <w:numFmt w:val="bullet"/>
      <w:lvlText w:val="•"/>
      <w:lvlJc w:val="left"/>
      <w:pPr>
        <w:ind w:left="3644" w:hanging="257"/>
      </w:pPr>
      <w:rPr>
        <w:rFonts w:hint="default"/>
        <w:lang w:val="ru-RU" w:eastAsia="en-US" w:bidi="ar-SA"/>
      </w:rPr>
    </w:lvl>
    <w:lvl w:ilvl="3">
      <w:start w:val="0"/>
      <w:numFmt w:val="bullet"/>
      <w:lvlText w:val="•"/>
      <w:lvlJc w:val="left"/>
      <w:pPr>
        <w:ind w:left="4646" w:hanging="257"/>
      </w:pPr>
      <w:rPr>
        <w:rFonts w:hint="default"/>
        <w:lang w:val="ru-RU" w:eastAsia="en-US" w:bidi="ar-SA"/>
      </w:rPr>
    </w:lvl>
    <w:lvl w:ilvl="4">
      <w:start w:val="0"/>
      <w:numFmt w:val="bullet"/>
      <w:lvlText w:val="•"/>
      <w:lvlJc w:val="left"/>
      <w:pPr>
        <w:ind w:left="5648" w:hanging="257"/>
      </w:pPr>
      <w:rPr>
        <w:rFonts w:hint="default"/>
        <w:lang w:val="ru-RU" w:eastAsia="en-US" w:bidi="ar-SA"/>
      </w:rPr>
    </w:lvl>
    <w:lvl w:ilvl="5">
      <w:start w:val="0"/>
      <w:numFmt w:val="bullet"/>
      <w:lvlText w:val="•"/>
      <w:lvlJc w:val="left"/>
      <w:pPr>
        <w:ind w:left="6650" w:hanging="257"/>
      </w:pPr>
      <w:rPr>
        <w:rFonts w:hint="default"/>
        <w:lang w:val="ru-RU" w:eastAsia="en-US" w:bidi="ar-SA"/>
      </w:rPr>
    </w:lvl>
    <w:lvl w:ilvl="6">
      <w:start w:val="0"/>
      <w:numFmt w:val="bullet"/>
      <w:lvlText w:val="•"/>
      <w:lvlJc w:val="left"/>
      <w:pPr>
        <w:ind w:left="7652" w:hanging="257"/>
      </w:pPr>
      <w:rPr>
        <w:rFonts w:hint="default"/>
        <w:lang w:val="ru-RU" w:eastAsia="en-US" w:bidi="ar-SA"/>
      </w:rPr>
    </w:lvl>
    <w:lvl w:ilvl="7">
      <w:start w:val="0"/>
      <w:numFmt w:val="bullet"/>
      <w:lvlText w:val="•"/>
      <w:lvlJc w:val="left"/>
      <w:pPr>
        <w:ind w:left="8654" w:hanging="257"/>
      </w:pPr>
      <w:rPr>
        <w:rFonts w:hint="default"/>
        <w:lang w:val="ru-RU" w:eastAsia="en-US" w:bidi="ar-SA"/>
      </w:rPr>
    </w:lvl>
    <w:lvl w:ilvl="8">
      <w:start w:val="0"/>
      <w:numFmt w:val="bullet"/>
      <w:lvlText w:val="•"/>
      <w:lvlJc w:val="left"/>
      <w:pPr>
        <w:ind w:left="9656" w:hanging="257"/>
      </w:pPr>
      <w:rPr>
        <w:rFonts w:hint="default"/>
        <w:lang w:val="ru-RU" w:eastAsia="en-US" w:bidi="ar-SA"/>
      </w:rPr>
    </w:lvl>
  </w:abstractNum>
  <w:abstractNum w:abstractNumId="33">
    <w:multiLevelType w:val="hybridMultilevel"/>
    <w:lvl w:ilvl="0">
      <w:start w:val="0"/>
      <w:numFmt w:val="bullet"/>
      <w:lvlText w:val="•"/>
      <w:lvlJc w:val="left"/>
      <w:pPr>
        <w:ind w:left="1356" w:hanging="20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90" w:hanging="207"/>
      </w:pPr>
      <w:rPr>
        <w:rFonts w:hint="default"/>
        <w:lang w:val="ru-RU" w:eastAsia="en-US" w:bidi="ar-SA"/>
      </w:rPr>
    </w:lvl>
    <w:lvl w:ilvl="2">
      <w:start w:val="0"/>
      <w:numFmt w:val="bullet"/>
      <w:lvlText w:val="•"/>
      <w:lvlJc w:val="left"/>
      <w:pPr>
        <w:ind w:left="3420" w:hanging="207"/>
      </w:pPr>
      <w:rPr>
        <w:rFonts w:hint="default"/>
        <w:lang w:val="ru-RU" w:eastAsia="en-US" w:bidi="ar-SA"/>
      </w:rPr>
    </w:lvl>
    <w:lvl w:ilvl="3">
      <w:start w:val="0"/>
      <w:numFmt w:val="bullet"/>
      <w:lvlText w:val="•"/>
      <w:lvlJc w:val="left"/>
      <w:pPr>
        <w:ind w:left="4450" w:hanging="207"/>
      </w:pPr>
      <w:rPr>
        <w:rFonts w:hint="default"/>
        <w:lang w:val="ru-RU" w:eastAsia="en-US" w:bidi="ar-SA"/>
      </w:rPr>
    </w:lvl>
    <w:lvl w:ilvl="4">
      <w:start w:val="0"/>
      <w:numFmt w:val="bullet"/>
      <w:lvlText w:val="•"/>
      <w:lvlJc w:val="left"/>
      <w:pPr>
        <w:ind w:left="5480" w:hanging="207"/>
      </w:pPr>
      <w:rPr>
        <w:rFonts w:hint="default"/>
        <w:lang w:val="ru-RU" w:eastAsia="en-US" w:bidi="ar-SA"/>
      </w:rPr>
    </w:lvl>
    <w:lvl w:ilvl="5">
      <w:start w:val="0"/>
      <w:numFmt w:val="bullet"/>
      <w:lvlText w:val="•"/>
      <w:lvlJc w:val="left"/>
      <w:pPr>
        <w:ind w:left="6510" w:hanging="207"/>
      </w:pPr>
      <w:rPr>
        <w:rFonts w:hint="default"/>
        <w:lang w:val="ru-RU" w:eastAsia="en-US" w:bidi="ar-SA"/>
      </w:rPr>
    </w:lvl>
    <w:lvl w:ilvl="6">
      <w:start w:val="0"/>
      <w:numFmt w:val="bullet"/>
      <w:lvlText w:val="•"/>
      <w:lvlJc w:val="left"/>
      <w:pPr>
        <w:ind w:left="7540" w:hanging="207"/>
      </w:pPr>
      <w:rPr>
        <w:rFonts w:hint="default"/>
        <w:lang w:val="ru-RU" w:eastAsia="en-US" w:bidi="ar-SA"/>
      </w:rPr>
    </w:lvl>
    <w:lvl w:ilvl="7">
      <w:start w:val="0"/>
      <w:numFmt w:val="bullet"/>
      <w:lvlText w:val="•"/>
      <w:lvlJc w:val="left"/>
      <w:pPr>
        <w:ind w:left="8570" w:hanging="207"/>
      </w:pPr>
      <w:rPr>
        <w:rFonts w:hint="default"/>
        <w:lang w:val="ru-RU" w:eastAsia="en-US" w:bidi="ar-SA"/>
      </w:rPr>
    </w:lvl>
    <w:lvl w:ilvl="8">
      <w:start w:val="0"/>
      <w:numFmt w:val="bullet"/>
      <w:lvlText w:val="•"/>
      <w:lvlJc w:val="left"/>
      <w:pPr>
        <w:ind w:left="9600" w:hanging="207"/>
      </w:pPr>
      <w:rPr>
        <w:rFonts w:hint="default"/>
        <w:lang w:val="ru-RU" w:eastAsia="en-US" w:bidi="ar-SA"/>
      </w:rPr>
    </w:lvl>
  </w:abstractNum>
  <w:abstractNum w:abstractNumId="32">
    <w:multiLevelType w:val="hybridMultilevel"/>
    <w:lvl w:ilvl="0">
      <w:start w:val="2"/>
      <w:numFmt w:val="decimal"/>
      <w:lvlText w:val="%1"/>
      <w:lvlJc w:val="left"/>
      <w:pPr>
        <w:ind w:left="3773" w:hanging="721"/>
        <w:jc w:val="left"/>
      </w:pPr>
      <w:rPr>
        <w:rFonts w:hint="default"/>
        <w:lang w:val="ru-RU" w:eastAsia="en-US" w:bidi="ar-SA"/>
      </w:rPr>
    </w:lvl>
    <w:lvl w:ilvl="1">
      <w:start w:val="2"/>
      <w:numFmt w:val="decimal"/>
      <w:lvlText w:val="%1.%2"/>
      <w:lvlJc w:val="left"/>
      <w:pPr>
        <w:ind w:left="3773" w:hanging="721"/>
        <w:jc w:val="left"/>
      </w:pPr>
      <w:rPr>
        <w:rFonts w:hint="default"/>
        <w:lang w:val="ru-RU" w:eastAsia="en-US" w:bidi="ar-SA"/>
      </w:rPr>
    </w:lvl>
    <w:lvl w:ilvl="2">
      <w:start w:val="12"/>
      <w:numFmt w:val="decimal"/>
      <w:lvlText w:val="%1.%2.%3."/>
      <w:lvlJc w:val="left"/>
      <w:pPr>
        <w:ind w:left="3773" w:hanging="721"/>
        <w:jc w:val="right"/>
      </w:pPr>
      <w:rPr>
        <w:rFonts w:hint="default"/>
        <w:spacing w:val="0"/>
        <w:w w:val="100"/>
        <w:lang w:val="ru-RU" w:eastAsia="en-US" w:bidi="ar-SA"/>
      </w:rPr>
    </w:lvl>
    <w:lvl w:ilvl="3">
      <w:start w:val="0"/>
      <w:numFmt w:val="bullet"/>
      <w:lvlText w:val="–"/>
      <w:lvlJc w:val="left"/>
      <w:pPr>
        <w:ind w:left="1072" w:hanging="203"/>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6406" w:hanging="203"/>
      </w:pPr>
      <w:rPr>
        <w:rFonts w:hint="default"/>
        <w:lang w:val="ru-RU" w:eastAsia="en-US" w:bidi="ar-SA"/>
      </w:rPr>
    </w:lvl>
    <w:lvl w:ilvl="5">
      <w:start w:val="0"/>
      <w:numFmt w:val="bullet"/>
      <w:lvlText w:val="•"/>
      <w:lvlJc w:val="left"/>
      <w:pPr>
        <w:ind w:left="7282" w:hanging="203"/>
      </w:pPr>
      <w:rPr>
        <w:rFonts w:hint="default"/>
        <w:lang w:val="ru-RU" w:eastAsia="en-US" w:bidi="ar-SA"/>
      </w:rPr>
    </w:lvl>
    <w:lvl w:ilvl="6">
      <w:start w:val="0"/>
      <w:numFmt w:val="bullet"/>
      <w:lvlText w:val="•"/>
      <w:lvlJc w:val="left"/>
      <w:pPr>
        <w:ind w:left="8158" w:hanging="203"/>
      </w:pPr>
      <w:rPr>
        <w:rFonts w:hint="default"/>
        <w:lang w:val="ru-RU" w:eastAsia="en-US" w:bidi="ar-SA"/>
      </w:rPr>
    </w:lvl>
    <w:lvl w:ilvl="7">
      <w:start w:val="0"/>
      <w:numFmt w:val="bullet"/>
      <w:lvlText w:val="•"/>
      <w:lvlJc w:val="left"/>
      <w:pPr>
        <w:ind w:left="9033" w:hanging="203"/>
      </w:pPr>
      <w:rPr>
        <w:rFonts w:hint="default"/>
        <w:lang w:val="ru-RU" w:eastAsia="en-US" w:bidi="ar-SA"/>
      </w:rPr>
    </w:lvl>
    <w:lvl w:ilvl="8">
      <w:start w:val="0"/>
      <w:numFmt w:val="bullet"/>
      <w:lvlText w:val="•"/>
      <w:lvlJc w:val="left"/>
      <w:pPr>
        <w:ind w:left="9909" w:hanging="203"/>
      </w:pPr>
      <w:rPr>
        <w:rFonts w:hint="default"/>
        <w:lang w:val="ru-RU" w:eastAsia="en-US" w:bidi="ar-SA"/>
      </w:rPr>
    </w:lvl>
  </w:abstractNum>
  <w:abstractNum w:abstractNumId="31">
    <w:multiLevelType w:val="hybridMultilevel"/>
    <w:lvl w:ilvl="0">
      <w:start w:val="0"/>
      <w:numFmt w:val="bullet"/>
      <w:lvlText w:val="–"/>
      <w:lvlJc w:val="left"/>
      <w:pPr>
        <w:ind w:left="1072" w:hanging="207"/>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138" w:hanging="207"/>
      </w:pPr>
      <w:rPr>
        <w:rFonts w:hint="default"/>
        <w:lang w:val="ru-RU" w:eastAsia="en-US" w:bidi="ar-SA"/>
      </w:rPr>
    </w:lvl>
    <w:lvl w:ilvl="2">
      <w:start w:val="0"/>
      <w:numFmt w:val="bullet"/>
      <w:lvlText w:val="•"/>
      <w:lvlJc w:val="left"/>
      <w:pPr>
        <w:ind w:left="3196" w:hanging="207"/>
      </w:pPr>
      <w:rPr>
        <w:rFonts w:hint="default"/>
        <w:lang w:val="ru-RU" w:eastAsia="en-US" w:bidi="ar-SA"/>
      </w:rPr>
    </w:lvl>
    <w:lvl w:ilvl="3">
      <w:start w:val="0"/>
      <w:numFmt w:val="bullet"/>
      <w:lvlText w:val="•"/>
      <w:lvlJc w:val="left"/>
      <w:pPr>
        <w:ind w:left="4254" w:hanging="207"/>
      </w:pPr>
      <w:rPr>
        <w:rFonts w:hint="default"/>
        <w:lang w:val="ru-RU" w:eastAsia="en-US" w:bidi="ar-SA"/>
      </w:rPr>
    </w:lvl>
    <w:lvl w:ilvl="4">
      <w:start w:val="0"/>
      <w:numFmt w:val="bullet"/>
      <w:lvlText w:val="•"/>
      <w:lvlJc w:val="left"/>
      <w:pPr>
        <w:ind w:left="5312" w:hanging="207"/>
      </w:pPr>
      <w:rPr>
        <w:rFonts w:hint="default"/>
        <w:lang w:val="ru-RU" w:eastAsia="en-US" w:bidi="ar-SA"/>
      </w:rPr>
    </w:lvl>
    <w:lvl w:ilvl="5">
      <w:start w:val="0"/>
      <w:numFmt w:val="bullet"/>
      <w:lvlText w:val="•"/>
      <w:lvlJc w:val="left"/>
      <w:pPr>
        <w:ind w:left="6370" w:hanging="207"/>
      </w:pPr>
      <w:rPr>
        <w:rFonts w:hint="default"/>
        <w:lang w:val="ru-RU" w:eastAsia="en-US" w:bidi="ar-SA"/>
      </w:rPr>
    </w:lvl>
    <w:lvl w:ilvl="6">
      <w:start w:val="0"/>
      <w:numFmt w:val="bullet"/>
      <w:lvlText w:val="•"/>
      <w:lvlJc w:val="left"/>
      <w:pPr>
        <w:ind w:left="7428" w:hanging="207"/>
      </w:pPr>
      <w:rPr>
        <w:rFonts w:hint="default"/>
        <w:lang w:val="ru-RU" w:eastAsia="en-US" w:bidi="ar-SA"/>
      </w:rPr>
    </w:lvl>
    <w:lvl w:ilvl="7">
      <w:start w:val="0"/>
      <w:numFmt w:val="bullet"/>
      <w:lvlText w:val="•"/>
      <w:lvlJc w:val="left"/>
      <w:pPr>
        <w:ind w:left="8486" w:hanging="207"/>
      </w:pPr>
      <w:rPr>
        <w:rFonts w:hint="default"/>
        <w:lang w:val="ru-RU" w:eastAsia="en-US" w:bidi="ar-SA"/>
      </w:rPr>
    </w:lvl>
    <w:lvl w:ilvl="8">
      <w:start w:val="0"/>
      <w:numFmt w:val="bullet"/>
      <w:lvlText w:val="•"/>
      <w:lvlJc w:val="left"/>
      <w:pPr>
        <w:ind w:left="9544" w:hanging="207"/>
      </w:pPr>
      <w:rPr>
        <w:rFonts w:hint="default"/>
        <w:lang w:val="ru-RU" w:eastAsia="en-US" w:bidi="ar-SA"/>
      </w:rPr>
    </w:lvl>
  </w:abstractNum>
  <w:abstractNum w:abstractNumId="30">
    <w:multiLevelType w:val="hybridMultilevel"/>
    <w:lvl w:ilvl="0">
      <w:start w:val="0"/>
      <w:numFmt w:val="bullet"/>
      <w:lvlText w:val=""/>
      <w:lvlJc w:val="left"/>
      <w:pPr>
        <w:ind w:left="2066" w:hanging="723"/>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2208" w:hanging="147"/>
      </w:pPr>
      <w:rPr>
        <w:rFonts w:hint="default" w:ascii="Symbol" w:hAnsi="Symbol" w:eastAsia="Symbol" w:cs="Symbol"/>
        <w:b w:val="0"/>
        <w:bCs w:val="0"/>
        <w:i w:val="0"/>
        <w:iCs w:val="0"/>
        <w:color w:val="0D0D0D"/>
        <w:spacing w:val="0"/>
        <w:w w:val="100"/>
        <w:sz w:val="24"/>
        <w:szCs w:val="24"/>
        <w:lang w:val="ru-RU" w:eastAsia="en-US" w:bidi="ar-SA"/>
      </w:rPr>
    </w:lvl>
    <w:lvl w:ilvl="2">
      <w:start w:val="0"/>
      <w:numFmt w:val="bullet"/>
      <w:lvlText w:val=""/>
      <w:lvlJc w:val="left"/>
      <w:pPr>
        <w:ind w:left="2501" w:hanging="360"/>
      </w:pPr>
      <w:rPr>
        <w:rFonts w:hint="default" w:ascii="Symbol" w:hAnsi="Symbol" w:eastAsia="Symbol" w:cs="Symbol"/>
        <w:b w:val="0"/>
        <w:bCs w:val="0"/>
        <w:i w:val="0"/>
        <w:iCs w:val="0"/>
        <w:color w:val="0D0D0D"/>
        <w:spacing w:val="0"/>
        <w:w w:val="100"/>
        <w:sz w:val="24"/>
        <w:szCs w:val="24"/>
        <w:lang w:val="ru-RU" w:eastAsia="en-US" w:bidi="ar-SA"/>
      </w:rPr>
    </w:lvl>
    <w:lvl w:ilvl="3">
      <w:start w:val="0"/>
      <w:numFmt w:val="bullet"/>
      <w:lvlText w:val="•"/>
      <w:lvlJc w:val="left"/>
      <w:pPr>
        <w:ind w:left="3645" w:hanging="360"/>
      </w:pPr>
      <w:rPr>
        <w:rFonts w:hint="default"/>
        <w:lang w:val="ru-RU" w:eastAsia="en-US" w:bidi="ar-SA"/>
      </w:rPr>
    </w:lvl>
    <w:lvl w:ilvl="4">
      <w:start w:val="0"/>
      <w:numFmt w:val="bullet"/>
      <w:lvlText w:val="•"/>
      <w:lvlJc w:val="left"/>
      <w:pPr>
        <w:ind w:left="4790" w:hanging="360"/>
      </w:pPr>
      <w:rPr>
        <w:rFonts w:hint="default"/>
        <w:lang w:val="ru-RU" w:eastAsia="en-US" w:bidi="ar-SA"/>
      </w:rPr>
    </w:lvl>
    <w:lvl w:ilvl="5">
      <w:start w:val="0"/>
      <w:numFmt w:val="bullet"/>
      <w:lvlText w:val="•"/>
      <w:lvlJc w:val="left"/>
      <w:pPr>
        <w:ind w:left="5935" w:hanging="360"/>
      </w:pPr>
      <w:rPr>
        <w:rFonts w:hint="default"/>
        <w:lang w:val="ru-RU" w:eastAsia="en-US" w:bidi="ar-SA"/>
      </w:rPr>
    </w:lvl>
    <w:lvl w:ilvl="6">
      <w:start w:val="0"/>
      <w:numFmt w:val="bullet"/>
      <w:lvlText w:val="•"/>
      <w:lvlJc w:val="left"/>
      <w:pPr>
        <w:ind w:left="7080" w:hanging="360"/>
      </w:pPr>
      <w:rPr>
        <w:rFonts w:hint="default"/>
        <w:lang w:val="ru-RU" w:eastAsia="en-US" w:bidi="ar-SA"/>
      </w:rPr>
    </w:lvl>
    <w:lvl w:ilvl="7">
      <w:start w:val="0"/>
      <w:numFmt w:val="bullet"/>
      <w:lvlText w:val="•"/>
      <w:lvlJc w:val="left"/>
      <w:pPr>
        <w:ind w:left="8225" w:hanging="360"/>
      </w:pPr>
      <w:rPr>
        <w:rFonts w:hint="default"/>
        <w:lang w:val="ru-RU" w:eastAsia="en-US" w:bidi="ar-SA"/>
      </w:rPr>
    </w:lvl>
    <w:lvl w:ilvl="8">
      <w:start w:val="0"/>
      <w:numFmt w:val="bullet"/>
      <w:lvlText w:val="•"/>
      <w:lvlJc w:val="left"/>
      <w:pPr>
        <w:ind w:left="9370" w:hanging="360"/>
      </w:pPr>
      <w:rPr>
        <w:rFonts w:hint="default"/>
        <w:lang w:val="ru-RU" w:eastAsia="en-US" w:bidi="ar-SA"/>
      </w:rPr>
    </w:lvl>
  </w:abstractNum>
  <w:abstractNum w:abstractNumId="29">
    <w:multiLevelType w:val="hybridMultilevel"/>
    <w:lvl w:ilvl="0">
      <w:start w:val="0"/>
      <w:numFmt w:val="bullet"/>
      <w:lvlText w:val="–"/>
      <w:lvlJc w:val="left"/>
      <w:pPr>
        <w:ind w:left="391" w:hanging="180"/>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1253" w:hanging="181"/>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2">
      <w:start w:val="0"/>
      <w:numFmt w:val="bullet"/>
      <w:lvlText w:val=""/>
      <w:lvlJc w:val="left"/>
      <w:pPr>
        <w:ind w:left="1925" w:hanging="425"/>
      </w:pPr>
      <w:rPr>
        <w:rFonts w:hint="default" w:ascii="Symbol" w:hAnsi="Symbol" w:eastAsia="Symbol" w:cs="Symbol"/>
        <w:b w:val="0"/>
        <w:bCs w:val="0"/>
        <w:i w:val="0"/>
        <w:iCs w:val="0"/>
        <w:color w:val="0D0D0D"/>
        <w:spacing w:val="0"/>
        <w:w w:val="100"/>
        <w:sz w:val="24"/>
        <w:szCs w:val="24"/>
        <w:lang w:val="ru-RU" w:eastAsia="en-US" w:bidi="ar-SA"/>
      </w:rPr>
    </w:lvl>
    <w:lvl w:ilvl="3">
      <w:start w:val="0"/>
      <w:numFmt w:val="bullet"/>
      <w:lvlText w:val="•"/>
      <w:lvlJc w:val="left"/>
      <w:pPr>
        <w:ind w:left="3137" w:hanging="425"/>
      </w:pPr>
      <w:rPr>
        <w:rFonts w:hint="default"/>
        <w:lang w:val="ru-RU" w:eastAsia="en-US" w:bidi="ar-SA"/>
      </w:rPr>
    </w:lvl>
    <w:lvl w:ilvl="4">
      <w:start w:val="0"/>
      <w:numFmt w:val="bullet"/>
      <w:lvlText w:val="•"/>
      <w:lvlJc w:val="left"/>
      <w:pPr>
        <w:ind w:left="4355" w:hanging="425"/>
      </w:pPr>
      <w:rPr>
        <w:rFonts w:hint="default"/>
        <w:lang w:val="ru-RU" w:eastAsia="en-US" w:bidi="ar-SA"/>
      </w:rPr>
    </w:lvl>
    <w:lvl w:ilvl="5">
      <w:start w:val="0"/>
      <w:numFmt w:val="bullet"/>
      <w:lvlText w:val="•"/>
      <w:lvlJc w:val="left"/>
      <w:pPr>
        <w:ind w:left="5572" w:hanging="425"/>
      </w:pPr>
      <w:rPr>
        <w:rFonts w:hint="default"/>
        <w:lang w:val="ru-RU" w:eastAsia="en-US" w:bidi="ar-SA"/>
      </w:rPr>
    </w:lvl>
    <w:lvl w:ilvl="6">
      <w:start w:val="0"/>
      <w:numFmt w:val="bullet"/>
      <w:lvlText w:val="•"/>
      <w:lvlJc w:val="left"/>
      <w:pPr>
        <w:ind w:left="6790" w:hanging="425"/>
      </w:pPr>
      <w:rPr>
        <w:rFonts w:hint="default"/>
        <w:lang w:val="ru-RU" w:eastAsia="en-US" w:bidi="ar-SA"/>
      </w:rPr>
    </w:lvl>
    <w:lvl w:ilvl="7">
      <w:start w:val="0"/>
      <w:numFmt w:val="bullet"/>
      <w:lvlText w:val="•"/>
      <w:lvlJc w:val="left"/>
      <w:pPr>
        <w:ind w:left="8008" w:hanging="425"/>
      </w:pPr>
      <w:rPr>
        <w:rFonts w:hint="default"/>
        <w:lang w:val="ru-RU" w:eastAsia="en-US" w:bidi="ar-SA"/>
      </w:rPr>
    </w:lvl>
    <w:lvl w:ilvl="8">
      <w:start w:val="0"/>
      <w:numFmt w:val="bullet"/>
      <w:lvlText w:val="•"/>
      <w:lvlJc w:val="left"/>
      <w:pPr>
        <w:ind w:left="9225" w:hanging="425"/>
      </w:pPr>
      <w:rPr>
        <w:rFonts w:hint="default"/>
        <w:lang w:val="ru-RU" w:eastAsia="en-US" w:bidi="ar-SA"/>
      </w:rPr>
    </w:lvl>
  </w:abstractNum>
  <w:abstractNum w:abstractNumId="28">
    <w:multiLevelType w:val="hybridMultilevel"/>
    <w:lvl w:ilvl="0">
      <w:start w:val="0"/>
      <w:numFmt w:val="bullet"/>
      <w:lvlText w:val=""/>
      <w:lvlJc w:val="left"/>
      <w:pPr>
        <w:ind w:left="2501" w:hanging="432"/>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3416" w:hanging="432"/>
      </w:pPr>
      <w:rPr>
        <w:rFonts w:hint="default"/>
        <w:lang w:val="ru-RU" w:eastAsia="en-US" w:bidi="ar-SA"/>
      </w:rPr>
    </w:lvl>
    <w:lvl w:ilvl="2">
      <w:start w:val="0"/>
      <w:numFmt w:val="bullet"/>
      <w:lvlText w:val="•"/>
      <w:lvlJc w:val="left"/>
      <w:pPr>
        <w:ind w:left="4332" w:hanging="432"/>
      </w:pPr>
      <w:rPr>
        <w:rFonts w:hint="default"/>
        <w:lang w:val="ru-RU" w:eastAsia="en-US" w:bidi="ar-SA"/>
      </w:rPr>
    </w:lvl>
    <w:lvl w:ilvl="3">
      <w:start w:val="0"/>
      <w:numFmt w:val="bullet"/>
      <w:lvlText w:val="•"/>
      <w:lvlJc w:val="left"/>
      <w:pPr>
        <w:ind w:left="5248" w:hanging="432"/>
      </w:pPr>
      <w:rPr>
        <w:rFonts w:hint="default"/>
        <w:lang w:val="ru-RU" w:eastAsia="en-US" w:bidi="ar-SA"/>
      </w:rPr>
    </w:lvl>
    <w:lvl w:ilvl="4">
      <w:start w:val="0"/>
      <w:numFmt w:val="bullet"/>
      <w:lvlText w:val="•"/>
      <w:lvlJc w:val="left"/>
      <w:pPr>
        <w:ind w:left="6164" w:hanging="432"/>
      </w:pPr>
      <w:rPr>
        <w:rFonts w:hint="default"/>
        <w:lang w:val="ru-RU" w:eastAsia="en-US" w:bidi="ar-SA"/>
      </w:rPr>
    </w:lvl>
    <w:lvl w:ilvl="5">
      <w:start w:val="0"/>
      <w:numFmt w:val="bullet"/>
      <w:lvlText w:val="•"/>
      <w:lvlJc w:val="left"/>
      <w:pPr>
        <w:ind w:left="7080" w:hanging="432"/>
      </w:pPr>
      <w:rPr>
        <w:rFonts w:hint="default"/>
        <w:lang w:val="ru-RU" w:eastAsia="en-US" w:bidi="ar-SA"/>
      </w:rPr>
    </w:lvl>
    <w:lvl w:ilvl="6">
      <w:start w:val="0"/>
      <w:numFmt w:val="bullet"/>
      <w:lvlText w:val="•"/>
      <w:lvlJc w:val="left"/>
      <w:pPr>
        <w:ind w:left="7996" w:hanging="432"/>
      </w:pPr>
      <w:rPr>
        <w:rFonts w:hint="default"/>
        <w:lang w:val="ru-RU" w:eastAsia="en-US" w:bidi="ar-SA"/>
      </w:rPr>
    </w:lvl>
    <w:lvl w:ilvl="7">
      <w:start w:val="0"/>
      <w:numFmt w:val="bullet"/>
      <w:lvlText w:val="•"/>
      <w:lvlJc w:val="left"/>
      <w:pPr>
        <w:ind w:left="8912" w:hanging="432"/>
      </w:pPr>
      <w:rPr>
        <w:rFonts w:hint="default"/>
        <w:lang w:val="ru-RU" w:eastAsia="en-US" w:bidi="ar-SA"/>
      </w:rPr>
    </w:lvl>
    <w:lvl w:ilvl="8">
      <w:start w:val="0"/>
      <w:numFmt w:val="bullet"/>
      <w:lvlText w:val="•"/>
      <w:lvlJc w:val="left"/>
      <w:pPr>
        <w:ind w:left="9828" w:hanging="432"/>
      </w:pPr>
      <w:rPr>
        <w:rFonts w:hint="default"/>
        <w:lang w:val="ru-RU" w:eastAsia="en-US" w:bidi="ar-SA"/>
      </w:rPr>
    </w:lvl>
  </w:abstractNum>
  <w:abstractNum w:abstractNumId="27">
    <w:multiLevelType w:val="hybridMultilevel"/>
    <w:lvl w:ilvl="0">
      <w:start w:val="0"/>
      <w:numFmt w:val="bullet"/>
      <w:lvlText w:val="–"/>
      <w:lvlJc w:val="left"/>
      <w:pPr>
        <w:ind w:left="1072" w:hanging="215"/>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138" w:hanging="215"/>
      </w:pPr>
      <w:rPr>
        <w:rFonts w:hint="default"/>
        <w:lang w:val="ru-RU" w:eastAsia="en-US" w:bidi="ar-SA"/>
      </w:rPr>
    </w:lvl>
    <w:lvl w:ilvl="2">
      <w:start w:val="0"/>
      <w:numFmt w:val="bullet"/>
      <w:lvlText w:val="•"/>
      <w:lvlJc w:val="left"/>
      <w:pPr>
        <w:ind w:left="3196" w:hanging="215"/>
      </w:pPr>
      <w:rPr>
        <w:rFonts w:hint="default"/>
        <w:lang w:val="ru-RU" w:eastAsia="en-US" w:bidi="ar-SA"/>
      </w:rPr>
    </w:lvl>
    <w:lvl w:ilvl="3">
      <w:start w:val="0"/>
      <w:numFmt w:val="bullet"/>
      <w:lvlText w:val="•"/>
      <w:lvlJc w:val="left"/>
      <w:pPr>
        <w:ind w:left="4254" w:hanging="215"/>
      </w:pPr>
      <w:rPr>
        <w:rFonts w:hint="default"/>
        <w:lang w:val="ru-RU" w:eastAsia="en-US" w:bidi="ar-SA"/>
      </w:rPr>
    </w:lvl>
    <w:lvl w:ilvl="4">
      <w:start w:val="0"/>
      <w:numFmt w:val="bullet"/>
      <w:lvlText w:val="•"/>
      <w:lvlJc w:val="left"/>
      <w:pPr>
        <w:ind w:left="5312" w:hanging="215"/>
      </w:pPr>
      <w:rPr>
        <w:rFonts w:hint="default"/>
        <w:lang w:val="ru-RU" w:eastAsia="en-US" w:bidi="ar-SA"/>
      </w:rPr>
    </w:lvl>
    <w:lvl w:ilvl="5">
      <w:start w:val="0"/>
      <w:numFmt w:val="bullet"/>
      <w:lvlText w:val="•"/>
      <w:lvlJc w:val="left"/>
      <w:pPr>
        <w:ind w:left="6370" w:hanging="215"/>
      </w:pPr>
      <w:rPr>
        <w:rFonts w:hint="default"/>
        <w:lang w:val="ru-RU" w:eastAsia="en-US" w:bidi="ar-SA"/>
      </w:rPr>
    </w:lvl>
    <w:lvl w:ilvl="6">
      <w:start w:val="0"/>
      <w:numFmt w:val="bullet"/>
      <w:lvlText w:val="•"/>
      <w:lvlJc w:val="left"/>
      <w:pPr>
        <w:ind w:left="7428" w:hanging="215"/>
      </w:pPr>
      <w:rPr>
        <w:rFonts w:hint="default"/>
        <w:lang w:val="ru-RU" w:eastAsia="en-US" w:bidi="ar-SA"/>
      </w:rPr>
    </w:lvl>
    <w:lvl w:ilvl="7">
      <w:start w:val="0"/>
      <w:numFmt w:val="bullet"/>
      <w:lvlText w:val="•"/>
      <w:lvlJc w:val="left"/>
      <w:pPr>
        <w:ind w:left="8486" w:hanging="215"/>
      </w:pPr>
      <w:rPr>
        <w:rFonts w:hint="default"/>
        <w:lang w:val="ru-RU" w:eastAsia="en-US" w:bidi="ar-SA"/>
      </w:rPr>
    </w:lvl>
    <w:lvl w:ilvl="8">
      <w:start w:val="0"/>
      <w:numFmt w:val="bullet"/>
      <w:lvlText w:val="•"/>
      <w:lvlJc w:val="left"/>
      <w:pPr>
        <w:ind w:left="9544" w:hanging="215"/>
      </w:pPr>
      <w:rPr>
        <w:rFonts w:hint="default"/>
        <w:lang w:val="ru-RU" w:eastAsia="en-US" w:bidi="ar-SA"/>
      </w:rPr>
    </w:lvl>
  </w:abstractNum>
  <w:abstractNum w:abstractNumId="26">
    <w:multiLevelType w:val="hybridMultilevel"/>
    <w:lvl w:ilvl="0">
      <w:start w:val="0"/>
      <w:numFmt w:val="bullet"/>
      <w:lvlText w:val="–"/>
      <w:lvlJc w:val="left"/>
      <w:pPr>
        <w:ind w:left="1072" w:hanging="181"/>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501" w:hanging="360"/>
      </w:pPr>
      <w:rPr>
        <w:rFonts w:hint="default" w:ascii="Symbol" w:hAnsi="Symbol" w:eastAsia="Symbol" w:cs="Symbol"/>
        <w:b w:val="0"/>
        <w:bCs w:val="0"/>
        <w:i w:val="0"/>
        <w:iCs w:val="0"/>
        <w:color w:val="0D0D0D"/>
        <w:spacing w:val="0"/>
        <w:w w:val="100"/>
        <w:sz w:val="24"/>
        <w:szCs w:val="24"/>
        <w:lang w:val="ru-RU" w:eastAsia="en-US" w:bidi="ar-SA"/>
      </w:rPr>
    </w:lvl>
    <w:lvl w:ilvl="2">
      <w:start w:val="0"/>
      <w:numFmt w:val="bullet"/>
      <w:lvlText w:val="•"/>
      <w:lvlJc w:val="left"/>
      <w:pPr>
        <w:ind w:left="3517" w:hanging="360"/>
      </w:pPr>
      <w:rPr>
        <w:rFonts w:hint="default"/>
        <w:lang w:val="ru-RU" w:eastAsia="en-US" w:bidi="ar-SA"/>
      </w:rPr>
    </w:lvl>
    <w:lvl w:ilvl="3">
      <w:start w:val="0"/>
      <w:numFmt w:val="bullet"/>
      <w:lvlText w:val="•"/>
      <w:lvlJc w:val="left"/>
      <w:pPr>
        <w:ind w:left="4535" w:hanging="360"/>
      </w:pPr>
      <w:rPr>
        <w:rFonts w:hint="default"/>
        <w:lang w:val="ru-RU" w:eastAsia="en-US" w:bidi="ar-SA"/>
      </w:rPr>
    </w:lvl>
    <w:lvl w:ilvl="4">
      <w:start w:val="0"/>
      <w:numFmt w:val="bullet"/>
      <w:lvlText w:val="•"/>
      <w:lvlJc w:val="left"/>
      <w:pPr>
        <w:ind w:left="5553" w:hanging="360"/>
      </w:pPr>
      <w:rPr>
        <w:rFonts w:hint="default"/>
        <w:lang w:val="ru-RU" w:eastAsia="en-US" w:bidi="ar-SA"/>
      </w:rPr>
    </w:lvl>
    <w:lvl w:ilvl="5">
      <w:start w:val="0"/>
      <w:numFmt w:val="bullet"/>
      <w:lvlText w:val="•"/>
      <w:lvlJc w:val="left"/>
      <w:pPr>
        <w:ind w:left="6571" w:hanging="360"/>
      </w:pPr>
      <w:rPr>
        <w:rFonts w:hint="default"/>
        <w:lang w:val="ru-RU" w:eastAsia="en-US" w:bidi="ar-SA"/>
      </w:rPr>
    </w:lvl>
    <w:lvl w:ilvl="6">
      <w:start w:val="0"/>
      <w:numFmt w:val="bullet"/>
      <w:lvlText w:val="•"/>
      <w:lvlJc w:val="left"/>
      <w:pPr>
        <w:ind w:left="7589" w:hanging="360"/>
      </w:pPr>
      <w:rPr>
        <w:rFonts w:hint="default"/>
        <w:lang w:val="ru-RU" w:eastAsia="en-US" w:bidi="ar-SA"/>
      </w:rPr>
    </w:lvl>
    <w:lvl w:ilvl="7">
      <w:start w:val="0"/>
      <w:numFmt w:val="bullet"/>
      <w:lvlText w:val="•"/>
      <w:lvlJc w:val="left"/>
      <w:pPr>
        <w:ind w:left="8607" w:hanging="360"/>
      </w:pPr>
      <w:rPr>
        <w:rFonts w:hint="default"/>
        <w:lang w:val="ru-RU" w:eastAsia="en-US" w:bidi="ar-SA"/>
      </w:rPr>
    </w:lvl>
    <w:lvl w:ilvl="8">
      <w:start w:val="0"/>
      <w:numFmt w:val="bullet"/>
      <w:lvlText w:val="•"/>
      <w:lvlJc w:val="left"/>
      <w:pPr>
        <w:ind w:left="9625" w:hanging="360"/>
      </w:pPr>
      <w:rPr>
        <w:rFonts w:hint="default"/>
        <w:lang w:val="ru-RU" w:eastAsia="en-US" w:bidi="ar-SA"/>
      </w:rPr>
    </w:lvl>
  </w:abstractNum>
  <w:abstractNum w:abstractNumId="25">
    <w:multiLevelType w:val="hybridMultilevel"/>
    <w:lvl w:ilvl="0">
      <w:start w:val="0"/>
      <w:numFmt w:val="bullet"/>
      <w:lvlText w:val=""/>
      <w:lvlJc w:val="left"/>
      <w:pPr>
        <w:ind w:left="2501" w:hanging="360"/>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3416" w:hanging="360"/>
      </w:pPr>
      <w:rPr>
        <w:rFonts w:hint="default"/>
        <w:lang w:val="ru-RU" w:eastAsia="en-US" w:bidi="ar-SA"/>
      </w:rPr>
    </w:lvl>
    <w:lvl w:ilvl="2">
      <w:start w:val="0"/>
      <w:numFmt w:val="bullet"/>
      <w:lvlText w:val="•"/>
      <w:lvlJc w:val="left"/>
      <w:pPr>
        <w:ind w:left="4332" w:hanging="360"/>
      </w:pPr>
      <w:rPr>
        <w:rFonts w:hint="default"/>
        <w:lang w:val="ru-RU" w:eastAsia="en-US" w:bidi="ar-SA"/>
      </w:rPr>
    </w:lvl>
    <w:lvl w:ilvl="3">
      <w:start w:val="0"/>
      <w:numFmt w:val="bullet"/>
      <w:lvlText w:val="•"/>
      <w:lvlJc w:val="left"/>
      <w:pPr>
        <w:ind w:left="5248" w:hanging="360"/>
      </w:pPr>
      <w:rPr>
        <w:rFonts w:hint="default"/>
        <w:lang w:val="ru-RU" w:eastAsia="en-US" w:bidi="ar-SA"/>
      </w:rPr>
    </w:lvl>
    <w:lvl w:ilvl="4">
      <w:start w:val="0"/>
      <w:numFmt w:val="bullet"/>
      <w:lvlText w:val="•"/>
      <w:lvlJc w:val="left"/>
      <w:pPr>
        <w:ind w:left="6164" w:hanging="360"/>
      </w:pPr>
      <w:rPr>
        <w:rFonts w:hint="default"/>
        <w:lang w:val="ru-RU" w:eastAsia="en-US" w:bidi="ar-SA"/>
      </w:rPr>
    </w:lvl>
    <w:lvl w:ilvl="5">
      <w:start w:val="0"/>
      <w:numFmt w:val="bullet"/>
      <w:lvlText w:val="•"/>
      <w:lvlJc w:val="left"/>
      <w:pPr>
        <w:ind w:left="7080" w:hanging="360"/>
      </w:pPr>
      <w:rPr>
        <w:rFonts w:hint="default"/>
        <w:lang w:val="ru-RU" w:eastAsia="en-US" w:bidi="ar-SA"/>
      </w:rPr>
    </w:lvl>
    <w:lvl w:ilvl="6">
      <w:start w:val="0"/>
      <w:numFmt w:val="bullet"/>
      <w:lvlText w:val="•"/>
      <w:lvlJc w:val="left"/>
      <w:pPr>
        <w:ind w:left="7996" w:hanging="360"/>
      </w:pPr>
      <w:rPr>
        <w:rFonts w:hint="default"/>
        <w:lang w:val="ru-RU" w:eastAsia="en-US" w:bidi="ar-SA"/>
      </w:rPr>
    </w:lvl>
    <w:lvl w:ilvl="7">
      <w:start w:val="0"/>
      <w:numFmt w:val="bullet"/>
      <w:lvlText w:val="•"/>
      <w:lvlJc w:val="left"/>
      <w:pPr>
        <w:ind w:left="8912" w:hanging="360"/>
      </w:pPr>
      <w:rPr>
        <w:rFonts w:hint="default"/>
        <w:lang w:val="ru-RU" w:eastAsia="en-US" w:bidi="ar-SA"/>
      </w:rPr>
    </w:lvl>
    <w:lvl w:ilvl="8">
      <w:start w:val="0"/>
      <w:numFmt w:val="bullet"/>
      <w:lvlText w:val="•"/>
      <w:lvlJc w:val="left"/>
      <w:pPr>
        <w:ind w:left="9828" w:hanging="360"/>
      </w:pPr>
      <w:rPr>
        <w:rFonts w:hint="default"/>
        <w:lang w:val="ru-RU" w:eastAsia="en-US" w:bidi="ar-SA"/>
      </w:rPr>
    </w:lvl>
  </w:abstractNum>
  <w:abstractNum w:abstractNumId="24">
    <w:multiLevelType w:val="hybridMultilevel"/>
    <w:lvl w:ilvl="0">
      <w:start w:val="1"/>
      <w:numFmt w:val="decimal"/>
      <w:lvlText w:val="%1)"/>
      <w:lvlJc w:val="left"/>
      <w:pPr>
        <w:ind w:left="1072" w:hanging="284"/>
        <w:jc w:val="left"/>
      </w:pPr>
      <w:rPr>
        <w:rFonts w:hint="default" w:ascii="Times New Roman" w:hAnsi="Times New Roman" w:eastAsia="Times New Roman" w:cs="Times New Roman"/>
        <w:b w:val="0"/>
        <w:bCs w:val="0"/>
        <w:i w:val="0"/>
        <w:iCs w:val="0"/>
        <w:color w:val="0D0D0D"/>
        <w:spacing w:val="0"/>
        <w:w w:val="97"/>
        <w:sz w:val="24"/>
        <w:szCs w:val="24"/>
        <w:lang w:val="ru-RU" w:eastAsia="en-US" w:bidi="ar-SA"/>
      </w:rPr>
    </w:lvl>
    <w:lvl w:ilvl="1">
      <w:start w:val="0"/>
      <w:numFmt w:val="bullet"/>
      <w:lvlText w:val="•"/>
      <w:lvlJc w:val="left"/>
      <w:pPr>
        <w:ind w:left="2138" w:hanging="284"/>
      </w:pPr>
      <w:rPr>
        <w:rFonts w:hint="default"/>
        <w:lang w:val="ru-RU" w:eastAsia="en-US" w:bidi="ar-SA"/>
      </w:rPr>
    </w:lvl>
    <w:lvl w:ilvl="2">
      <w:start w:val="0"/>
      <w:numFmt w:val="bullet"/>
      <w:lvlText w:val="•"/>
      <w:lvlJc w:val="left"/>
      <w:pPr>
        <w:ind w:left="3196" w:hanging="284"/>
      </w:pPr>
      <w:rPr>
        <w:rFonts w:hint="default"/>
        <w:lang w:val="ru-RU" w:eastAsia="en-US" w:bidi="ar-SA"/>
      </w:rPr>
    </w:lvl>
    <w:lvl w:ilvl="3">
      <w:start w:val="0"/>
      <w:numFmt w:val="bullet"/>
      <w:lvlText w:val="•"/>
      <w:lvlJc w:val="left"/>
      <w:pPr>
        <w:ind w:left="4254" w:hanging="284"/>
      </w:pPr>
      <w:rPr>
        <w:rFonts w:hint="default"/>
        <w:lang w:val="ru-RU" w:eastAsia="en-US" w:bidi="ar-SA"/>
      </w:rPr>
    </w:lvl>
    <w:lvl w:ilvl="4">
      <w:start w:val="0"/>
      <w:numFmt w:val="bullet"/>
      <w:lvlText w:val="•"/>
      <w:lvlJc w:val="left"/>
      <w:pPr>
        <w:ind w:left="5312" w:hanging="284"/>
      </w:pPr>
      <w:rPr>
        <w:rFonts w:hint="default"/>
        <w:lang w:val="ru-RU" w:eastAsia="en-US" w:bidi="ar-SA"/>
      </w:rPr>
    </w:lvl>
    <w:lvl w:ilvl="5">
      <w:start w:val="0"/>
      <w:numFmt w:val="bullet"/>
      <w:lvlText w:val="•"/>
      <w:lvlJc w:val="left"/>
      <w:pPr>
        <w:ind w:left="6370" w:hanging="284"/>
      </w:pPr>
      <w:rPr>
        <w:rFonts w:hint="default"/>
        <w:lang w:val="ru-RU" w:eastAsia="en-US" w:bidi="ar-SA"/>
      </w:rPr>
    </w:lvl>
    <w:lvl w:ilvl="6">
      <w:start w:val="0"/>
      <w:numFmt w:val="bullet"/>
      <w:lvlText w:val="•"/>
      <w:lvlJc w:val="left"/>
      <w:pPr>
        <w:ind w:left="7428" w:hanging="284"/>
      </w:pPr>
      <w:rPr>
        <w:rFonts w:hint="default"/>
        <w:lang w:val="ru-RU" w:eastAsia="en-US" w:bidi="ar-SA"/>
      </w:rPr>
    </w:lvl>
    <w:lvl w:ilvl="7">
      <w:start w:val="0"/>
      <w:numFmt w:val="bullet"/>
      <w:lvlText w:val="•"/>
      <w:lvlJc w:val="left"/>
      <w:pPr>
        <w:ind w:left="8486" w:hanging="284"/>
      </w:pPr>
      <w:rPr>
        <w:rFonts w:hint="default"/>
        <w:lang w:val="ru-RU" w:eastAsia="en-US" w:bidi="ar-SA"/>
      </w:rPr>
    </w:lvl>
    <w:lvl w:ilvl="8">
      <w:start w:val="0"/>
      <w:numFmt w:val="bullet"/>
      <w:lvlText w:val="•"/>
      <w:lvlJc w:val="left"/>
      <w:pPr>
        <w:ind w:left="9544" w:hanging="284"/>
      </w:pPr>
      <w:rPr>
        <w:rFonts w:hint="default"/>
        <w:lang w:val="ru-RU" w:eastAsia="en-US" w:bidi="ar-SA"/>
      </w:rPr>
    </w:lvl>
  </w:abstractNum>
  <w:abstractNum w:abstractNumId="23">
    <w:multiLevelType w:val="hybridMultilevel"/>
    <w:lvl w:ilvl="0">
      <w:start w:val="1"/>
      <w:numFmt w:val="decimal"/>
      <w:lvlText w:val="%1."/>
      <w:lvlJc w:val="left"/>
      <w:pPr>
        <w:ind w:left="1072" w:hanging="275"/>
        <w:jc w:val="left"/>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138" w:hanging="275"/>
      </w:pPr>
      <w:rPr>
        <w:rFonts w:hint="default"/>
        <w:lang w:val="ru-RU" w:eastAsia="en-US" w:bidi="ar-SA"/>
      </w:rPr>
    </w:lvl>
    <w:lvl w:ilvl="2">
      <w:start w:val="0"/>
      <w:numFmt w:val="bullet"/>
      <w:lvlText w:val="•"/>
      <w:lvlJc w:val="left"/>
      <w:pPr>
        <w:ind w:left="3196" w:hanging="275"/>
      </w:pPr>
      <w:rPr>
        <w:rFonts w:hint="default"/>
        <w:lang w:val="ru-RU" w:eastAsia="en-US" w:bidi="ar-SA"/>
      </w:rPr>
    </w:lvl>
    <w:lvl w:ilvl="3">
      <w:start w:val="0"/>
      <w:numFmt w:val="bullet"/>
      <w:lvlText w:val="•"/>
      <w:lvlJc w:val="left"/>
      <w:pPr>
        <w:ind w:left="4254" w:hanging="275"/>
      </w:pPr>
      <w:rPr>
        <w:rFonts w:hint="default"/>
        <w:lang w:val="ru-RU" w:eastAsia="en-US" w:bidi="ar-SA"/>
      </w:rPr>
    </w:lvl>
    <w:lvl w:ilvl="4">
      <w:start w:val="0"/>
      <w:numFmt w:val="bullet"/>
      <w:lvlText w:val="•"/>
      <w:lvlJc w:val="left"/>
      <w:pPr>
        <w:ind w:left="5312" w:hanging="275"/>
      </w:pPr>
      <w:rPr>
        <w:rFonts w:hint="default"/>
        <w:lang w:val="ru-RU" w:eastAsia="en-US" w:bidi="ar-SA"/>
      </w:rPr>
    </w:lvl>
    <w:lvl w:ilvl="5">
      <w:start w:val="0"/>
      <w:numFmt w:val="bullet"/>
      <w:lvlText w:val="•"/>
      <w:lvlJc w:val="left"/>
      <w:pPr>
        <w:ind w:left="6370" w:hanging="275"/>
      </w:pPr>
      <w:rPr>
        <w:rFonts w:hint="default"/>
        <w:lang w:val="ru-RU" w:eastAsia="en-US" w:bidi="ar-SA"/>
      </w:rPr>
    </w:lvl>
    <w:lvl w:ilvl="6">
      <w:start w:val="0"/>
      <w:numFmt w:val="bullet"/>
      <w:lvlText w:val="•"/>
      <w:lvlJc w:val="left"/>
      <w:pPr>
        <w:ind w:left="7428" w:hanging="275"/>
      </w:pPr>
      <w:rPr>
        <w:rFonts w:hint="default"/>
        <w:lang w:val="ru-RU" w:eastAsia="en-US" w:bidi="ar-SA"/>
      </w:rPr>
    </w:lvl>
    <w:lvl w:ilvl="7">
      <w:start w:val="0"/>
      <w:numFmt w:val="bullet"/>
      <w:lvlText w:val="•"/>
      <w:lvlJc w:val="left"/>
      <w:pPr>
        <w:ind w:left="8486" w:hanging="275"/>
      </w:pPr>
      <w:rPr>
        <w:rFonts w:hint="default"/>
        <w:lang w:val="ru-RU" w:eastAsia="en-US" w:bidi="ar-SA"/>
      </w:rPr>
    </w:lvl>
    <w:lvl w:ilvl="8">
      <w:start w:val="0"/>
      <w:numFmt w:val="bullet"/>
      <w:lvlText w:val="•"/>
      <w:lvlJc w:val="left"/>
      <w:pPr>
        <w:ind w:left="9544" w:hanging="275"/>
      </w:pPr>
      <w:rPr>
        <w:rFonts w:hint="default"/>
        <w:lang w:val="ru-RU" w:eastAsia="en-US" w:bidi="ar-SA"/>
      </w:rPr>
    </w:lvl>
  </w:abstractNum>
  <w:abstractNum w:abstractNumId="22">
    <w:multiLevelType w:val="hybridMultilevel"/>
    <w:lvl w:ilvl="0">
      <w:start w:val="1"/>
      <w:numFmt w:val="decimal"/>
      <w:lvlText w:val="%1)"/>
      <w:lvlJc w:val="left"/>
      <w:pPr>
        <w:ind w:left="1072" w:hanging="272"/>
        <w:jc w:val="left"/>
      </w:pPr>
      <w:rPr>
        <w:rFonts w:hint="default" w:ascii="Times New Roman" w:hAnsi="Times New Roman" w:eastAsia="Times New Roman" w:cs="Times New Roman"/>
        <w:b w:val="0"/>
        <w:bCs w:val="0"/>
        <w:i w:val="0"/>
        <w:iCs w:val="0"/>
        <w:color w:val="0D0D0D"/>
        <w:spacing w:val="0"/>
        <w:w w:val="97"/>
        <w:sz w:val="24"/>
        <w:szCs w:val="24"/>
        <w:lang w:val="ru-RU" w:eastAsia="en-US" w:bidi="ar-SA"/>
      </w:rPr>
    </w:lvl>
    <w:lvl w:ilvl="1">
      <w:start w:val="0"/>
      <w:numFmt w:val="bullet"/>
      <w:lvlText w:val="–"/>
      <w:lvlJc w:val="left"/>
      <w:pPr>
        <w:ind w:left="1072" w:hanging="176"/>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2">
      <w:start w:val="0"/>
      <w:numFmt w:val="bullet"/>
      <w:lvlText w:val="•"/>
      <w:lvlJc w:val="left"/>
      <w:pPr>
        <w:ind w:left="3196" w:hanging="176"/>
      </w:pPr>
      <w:rPr>
        <w:rFonts w:hint="default"/>
        <w:lang w:val="ru-RU" w:eastAsia="en-US" w:bidi="ar-SA"/>
      </w:rPr>
    </w:lvl>
    <w:lvl w:ilvl="3">
      <w:start w:val="0"/>
      <w:numFmt w:val="bullet"/>
      <w:lvlText w:val="•"/>
      <w:lvlJc w:val="left"/>
      <w:pPr>
        <w:ind w:left="4254" w:hanging="176"/>
      </w:pPr>
      <w:rPr>
        <w:rFonts w:hint="default"/>
        <w:lang w:val="ru-RU" w:eastAsia="en-US" w:bidi="ar-SA"/>
      </w:rPr>
    </w:lvl>
    <w:lvl w:ilvl="4">
      <w:start w:val="0"/>
      <w:numFmt w:val="bullet"/>
      <w:lvlText w:val="•"/>
      <w:lvlJc w:val="left"/>
      <w:pPr>
        <w:ind w:left="5312" w:hanging="176"/>
      </w:pPr>
      <w:rPr>
        <w:rFonts w:hint="default"/>
        <w:lang w:val="ru-RU" w:eastAsia="en-US" w:bidi="ar-SA"/>
      </w:rPr>
    </w:lvl>
    <w:lvl w:ilvl="5">
      <w:start w:val="0"/>
      <w:numFmt w:val="bullet"/>
      <w:lvlText w:val="•"/>
      <w:lvlJc w:val="left"/>
      <w:pPr>
        <w:ind w:left="6370" w:hanging="176"/>
      </w:pPr>
      <w:rPr>
        <w:rFonts w:hint="default"/>
        <w:lang w:val="ru-RU" w:eastAsia="en-US" w:bidi="ar-SA"/>
      </w:rPr>
    </w:lvl>
    <w:lvl w:ilvl="6">
      <w:start w:val="0"/>
      <w:numFmt w:val="bullet"/>
      <w:lvlText w:val="•"/>
      <w:lvlJc w:val="left"/>
      <w:pPr>
        <w:ind w:left="7428" w:hanging="176"/>
      </w:pPr>
      <w:rPr>
        <w:rFonts w:hint="default"/>
        <w:lang w:val="ru-RU" w:eastAsia="en-US" w:bidi="ar-SA"/>
      </w:rPr>
    </w:lvl>
    <w:lvl w:ilvl="7">
      <w:start w:val="0"/>
      <w:numFmt w:val="bullet"/>
      <w:lvlText w:val="•"/>
      <w:lvlJc w:val="left"/>
      <w:pPr>
        <w:ind w:left="8486" w:hanging="176"/>
      </w:pPr>
      <w:rPr>
        <w:rFonts w:hint="default"/>
        <w:lang w:val="ru-RU" w:eastAsia="en-US" w:bidi="ar-SA"/>
      </w:rPr>
    </w:lvl>
    <w:lvl w:ilvl="8">
      <w:start w:val="0"/>
      <w:numFmt w:val="bullet"/>
      <w:lvlText w:val="•"/>
      <w:lvlJc w:val="left"/>
      <w:pPr>
        <w:ind w:left="9544" w:hanging="176"/>
      </w:pPr>
      <w:rPr>
        <w:rFonts w:hint="default"/>
        <w:lang w:val="ru-RU" w:eastAsia="en-US" w:bidi="ar-SA"/>
      </w:rPr>
    </w:lvl>
  </w:abstractNum>
  <w:abstractNum w:abstractNumId="21">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20">
    <w:multiLevelType w:val="hybridMultilevel"/>
    <w:lvl w:ilvl="0">
      <w:start w:val="1"/>
      <w:numFmt w:val="decimal"/>
      <w:lvlText w:val="%1)"/>
      <w:lvlJc w:val="left"/>
      <w:pPr>
        <w:ind w:left="1072" w:hanging="279"/>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138" w:hanging="279"/>
      </w:pPr>
      <w:rPr>
        <w:rFonts w:hint="default"/>
        <w:lang w:val="ru-RU" w:eastAsia="en-US" w:bidi="ar-SA"/>
      </w:rPr>
    </w:lvl>
    <w:lvl w:ilvl="2">
      <w:start w:val="0"/>
      <w:numFmt w:val="bullet"/>
      <w:lvlText w:val="•"/>
      <w:lvlJc w:val="left"/>
      <w:pPr>
        <w:ind w:left="3196" w:hanging="279"/>
      </w:pPr>
      <w:rPr>
        <w:rFonts w:hint="default"/>
        <w:lang w:val="ru-RU" w:eastAsia="en-US" w:bidi="ar-SA"/>
      </w:rPr>
    </w:lvl>
    <w:lvl w:ilvl="3">
      <w:start w:val="0"/>
      <w:numFmt w:val="bullet"/>
      <w:lvlText w:val="•"/>
      <w:lvlJc w:val="left"/>
      <w:pPr>
        <w:ind w:left="4254" w:hanging="279"/>
      </w:pPr>
      <w:rPr>
        <w:rFonts w:hint="default"/>
        <w:lang w:val="ru-RU" w:eastAsia="en-US" w:bidi="ar-SA"/>
      </w:rPr>
    </w:lvl>
    <w:lvl w:ilvl="4">
      <w:start w:val="0"/>
      <w:numFmt w:val="bullet"/>
      <w:lvlText w:val="•"/>
      <w:lvlJc w:val="left"/>
      <w:pPr>
        <w:ind w:left="5312" w:hanging="279"/>
      </w:pPr>
      <w:rPr>
        <w:rFonts w:hint="default"/>
        <w:lang w:val="ru-RU" w:eastAsia="en-US" w:bidi="ar-SA"/>
      </w:rPr>
    </w:lvl>
    <w:lvl w:ilvl="5">
      <w:start w:val="0"/>
      <w:numFmt w:val="bullet"/>
      <w:lvlText w:val="•"/>
      <w:lvlJc w:val="left"/>
      <w:pPr>
        <w:ind w:left="6370" w:hanging="279"/>
      </w:pPr>
      <w:rPr>
        <w:rFonts w:hint="default"/>
        <w:lang w:val="ru-RU" w:eastAsia="en-US" w:bidi="ar-SA"/>
      </w:rPr>
    </w:lvl>
    <w:lvl w:ilvl="6">
      <w:start w:val="0"/>
      <w:numFmt w:val="bullet"/>
      <w:lvlText w:val="•"/>
      <w:lvlJc w:val="left"/>
      <w:pPr>
        <w:ind w:left="7428" w:hanging="279"/>
      </w:pPr>
      <w:rPr>
        <w:rFonts w:hint="default"/>
        <w:lang w:val="ru-RU" w:eastAsia="en-US" w:bidi="ar-SA"/>
      </w:rPr>
    </w:lvl>
    <w:lvl w:ilvl="7">
      <w:start w:val="0"/>
      <w:numFmt w:val="bullet"/>
      <w:lvlText w:val="•"/>
      <w:lvlJc w:val="left"/>
      <w:pPr>
        <w:ind w:left="8486" w:hanging="279"/>
      </w:pPr>
      <w:rPr>
        <w:rFonts w:hint="default"/>
        <w:lang w:val="ru-RU" w:eastAsia="en-US" w:bidi="ar-SA"/>
      </w:rPr>
    </w:lvl>
    <w:lvl w:ilvl="8">
      <w:start w:val="0"/>
      <w:numFmt w:val="bullet"/>
      <w:lvlText w:val="•"/>
      <w:lvlJc w:val="left"/>
      <w:pPr>
        <w:ind w:left="9544" w:hanging="279"/>
      </w:pPr>
      <w:rPr>
        <w:rFonts w:hint="default"/>
        <w:lang w:val="ru-RU" w:eastAsia="en-US" w:bidi="ar-SA"/>
      </w:rPr>
    </w:lvl>
  </w:abstractNum>
  <w:abstractNum w:abstractNumId="19">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18">
    <w:multiLevelType w:val="hybridMultilevel"/>
    <w:lvl w:ilvl="0">
      <w:start w:val="1"/>
      <w:numFmt w:val="decimal"/>
      <w:lvlText w:val="%1)"/>
      <w:lvlJc w:val="left"/>
      <w:pPr>
        <w:ind w:left="1392" w:hanging="32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426" w:hanging="320"/>
      </w:pPr>
      <w:rPr>
        <w:rFonts w:hint="default"/>
        <w:lang w:val="ru-RU" w:eastAsia="en-US" w:bidi="ar-SA"/>
      </w:rPr>
    </w:lvl>
    <w:lvl w:ilvl="2">
      <w:start w:val="0"/>
      <w:numFmt w:val="bullet"/>
      <w:lvlText w:val="•"/>
      <w:lvlJc w:val="left"/>
      <w:pPr>
        <w:ind w:left="3452" w:hanging="320"/>
      </w:pPr>
      <w:rPr>
        <w:rFonts w:hint="default"/>
        <w:lang w:val="ru-RU" w:eastAsia="en-US" w:bidi="ar-SA"/>
      </w:rPr>
    </w:lvl>
    <w:lvl w:ilvl="3">
      <w:start w:val="0"/>
      <w:numFmt w:val="bullet"/>
      <w:lvlText w:val="•"/>
      <w:lvlJc w:val="left"/>
      <w:pPr>
        <w:ind w:left="4478" w:hanging="320"/>
      </w:pPr>
      <w:rPr>
        <w:rFonts w:hint="default"/>
        <w:lang w:val="ru-RU" w:eastAsia="en-US" w:bidi="ar-SA"/>
      </w:rPr>
    </w:lvl>
    <w:lvl w:ilvl="4">
      <w:start w:val="0"/>
      <w:numFmt w:val="bullet"/>
      <w:lvlText w:val="•"/>
      <w:lvlJc w:val="left"/>
      <w:pPr>
        <w:ind w:left="5504" w:hanging="320"/>
      </w:pPr>
      <w:rPr>
        <w:rFonts w:hint="default"/>
        <w:lang w:val="ru-RU" w:eastAsia="en-US" w:bidi="ar-SA"/>
      </w:rPr>
    </w:lvl>
    <w:lvl w:ilvl="5">
      <w:start w:val="0"/>
      <w:numFmt w:val="bullet"/>
      <w:lvlText w:val="•"/>
      <w:lvlJc w:val="left"/>
      <w:pPr>
        <w:ind w:left="6530" w:hanging="320"/>
      </w:pPr>
      <w:rPr>
        <w:rFonts w:hint="default"/>
        <w:lang w:val="ru-RU" w:eastAsia="en-US" w:bidi="ar-SA"/>
      </w:rPr>
    </w:lvl>
    <w:lvl w:ilvl="6">
      <w:start w:val="0"/>
      <w:numFmt w:val="bullet"/>
      <w:lvlText w:val="•"/>
      <w:lvlJc w:val="left"/>
      <w:pPr>
        <w:ind w:left="7556" w:hanging="320"/>
      </w:pPr>
      <w:rPr>
        <w:rFonts w:hint="default"/>
        <w:lang w:val="ru-RU" w:eastAsia="en-US" w:bidi="ar-SA"/>
      </w:rPr>
    </w:lvl>
    <w:lvl w:ilvl="7">
      <w:start w:val="0"/>
      <w:numFmt w:val="bullet"/>
      <w:lvlText w:val="•"/>
      <w:lvlJc w:val="left"/>
      <w:pPr>
        <w:ind w:left="8582" w:hanging="320"/>
      </w:pPr>
      <w:rPr>
        <w:rFonts w:hint="default"/>
        <w:lang w:val="ru-RU" w:eastAsia="en-US" w:bidi="ar-SA"/>
      </w:rPr>
    </w:lvl>
    <w:lvl w:ilvl="8">
      <w:start w:val="0"/>
      <w:numFmt w:val="bullet"/>
      <w:lvlText w:val="•"/>
      <w:lvlJc w:val="left"/>
      <w:pPr>
        <w:ind w:left="9608" w:hanging="320"/>
      </w:pPr>
      <w:rPr>
        <w:rFonts w:hint="default"/>
        <w:lang w:val="ru-RU" w:eastAsia="en-US" w:bidi="ar-SA"/>
      </w:rPr>
    </w:lvl>
  </w:abstractNum>
  <w:abstractNum w:abstractNumId="17">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16">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15">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7"/>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14">
    <w:multiLevelType w:val="hybridMultilevel"/>
    <w:lvl w:ilvl="0">
      <w:start w:val="1"/>
      <w:numFmt w:val="decimal"/>
      <w:lvlText w:val="%1)"/>
      <w:lvlJc w:val="left"/>
      <w:pPr>
        <w:ind w:left="1332" w:hanging="260"/>
        <w:jc w:val="left"/>
      </w:pPr>
      <w:rPr>
        <w:rFonts w:hint="default" w:ascii="Times New Roman" w:hAnsi="Times New Roman" w:eastAsia="Times New Roman" w:cs="Times New Roman"/>
        <w:b w:val="0"/>
        <w:bCs w:val="0"/>
        <w:i w:val="0"/>
        <w:iCs w:val="0"/>
        <w:color w:val="0D0D0D"/>
        <w:spacing w:val="0"/>
        <w:w w:val="95"/>
        <w:sz w:val="24"/>
        <w:szCs w:val="24"/>
        <w:lang w:val="ru-RU" w:eastAsia="en-US" w:bidi="ar-SA"/>
      </w:rPr>
    </w:lvl>
    <w:lvl w:ilvl="1">
      <w:start w:val="0"/>
      <w:numFmt w:val="bullet"/>
      <w:lvlText w:val="•"/>
      <w:lvlJc w:val="left"/>
      <w:pPr>
        <w:ind w:left="2372" w:hanging="260"/>
      </w:pPr>
      <w:rPr>
        <w:rFonts w:hint="default"/>
        <w:lang w:val="ru-RU" w:eastAsia="en-US" w:bidi="ar-SA"/>
      </w:rPr>
    </w:lvl>
    <w:lvl w:ilvl="2">
      <w:start w:val="0"/>
      <w:numFmt w:val="bullet"/>
      <w:lvlText w:val="•"/>
      <w:lvlJc w:val="left"/>
      <w:pPr>
        <w:ind w:left="3404" w:hanging="260"/>
      </w:pPr>
      <w:rPr>
        <w:rFonts w:hint="default"/>
        <w:lang w:val="ru-RU" w:eastAsia="en-US" w:bidi="ar-SA"/>
      </w:rPr>
    </w:lvl>
    <w:lvl w:ilvl="3">
      <w:start w:val="0"/>
      <w:numFmt w:val="bullet"/>
      <w:lvlText w:val="•"/>
      <w:lvlJc w:val="left"/>
      <w:pPr>
        <w:ind w:left="4436" w:hanging="260"/>
      </w:pPr>
      <w:rPr>
        <w:rFonts w:hint="default"/>
        <w:lang w:val="ru-RU" w:eastAsia="en-US" w:bidi="ar-SA"/>
      </w:rPr>
    </w:lvl>
    <w:lvl w:ilvl="4">
      <w:start w:val="0"/>
      <w:numFmt w:val="bullet"/>
      <w:lvlText w:val="•"/>
      <w:lvlJc w:val="left"/>
      <w:pPr>
        <w:ind w:left="5468" w:hanging="260"/>
      </w:pPr>
      <w:rPr>
        <w:rFonts w:hint="default"/>
        <w:lang w:val="ru-RU" w:eastAsia="en-US" w:bidi="ar-SA"/>
      </w:rPr>
    </w:lvl>
    <w:lvl w:ilvl="5">
      <w:start w:val="0"/>
      <w:numFmt w:val="bullet"/>
      <w:lvlText w:val="•"/>
      <w:lvlJc w:val="left"/>
      <w:pPr>
        <w:ind w:left="6500" w:hanging="260"/>
      </w:pPr>
      <w:rPr>
        <w:rFonts w:hint="default"/>
        <w:lang w:val="ru-RU" w:eastAsia="en-US" w:bidi="ar-SA"/>
      </w:rPr>
    </w:lvl>
    <w:lvl w:ilvl="6">
      <w:start w:val="0"/>
      <w:numFmt w:val="bullet"/>
      <w:lvlText w:val="•"/>
      <w:lvlJc w:val="left"/>
      <w:pPr>
        <w:ind w:left="7532" w:hanging="260"/>
      </w:pPr>
      <w:rPr>
        <w:rFonts w:hint="default"/>
        <w:lang w:val="ru-RU" w:eastAsia="en-US" w:bidi="ar-SA"/>
      </w:rPr>
    </w:lvl>
    <w:lvl w:ilvl="7">
      <w:start w:val="0"/>
      <w:numFmt w:val="bullet"/>
      <w:lvlText w:val="•"/>
      <w:lvlJc w:val="left"/>
      <w:pPr>
        <w:ind w:left="8564" w:hanging="260"/>
      </w:pPr>
      <w:rPr>
        <w:rFonts w:hint="default"/>
        <w:lang w:val="ru-RU" w:eastAsia="en-US" w:bidi="ar-SA"/>
      </w:rPr>
    </w:lvl>
    <w:lvl w:ilvl="8">
      <w:start w:val="0"/>
      <w:numFmt w:val="bullet"/>
      <w:lvlText w:val="•"/>
      <w:lvlJc w:val="left"/>
      <w:pPr>
        <w:ind w:left="9596" w:hanging="260"/>
      </w:pPr>
      <w:rPr>
        <w:rFonts w:hint="default"/>
        <w:lang w:val="ru-RU" w:eastAsia="en-US" w:bidi="ar-SA"/>
      </w:rPr>
    </w:lvl>
  </w:abstractNum>
  <w:abstractNum w:abstractNumId="13">
    <w:multiLevelType w:val="hybridMultilevel"/>
    <w:lvl w:ilvl="0">
      <w:start w:val="0"/>
      <w:numFmt w:val="bullet"/>
      <w:lvlText w:val="–"/>
      <w:lvlJc w:val="left"/>
      <w:pPr>
        <w:ind w:left="1072" w:hanging="339"/>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138" w:hanging="339"/>
      </w:pPr>
      <w:rPr>
        <w:rFonts w:hint="default"/>
        <w:lang w:val="ru-RU" w:eastAsia="en-US" w:bidi="ar-SA"/>
      </w:rPr>
    </w:lvl>
    <w:lvl w:ilvl="2">
      <w:start w:val="0"/>
      <w:numFmt w:val="bullet"/>
      <w:lvlText w:val="•"/>
      <w:lvlJc w:val="left"/>
      <w:pPr>
        <w:ind w:left="3196" w:hanging="339"/>
      </w:pPr>
      <w:rPr>
        <w:rFonts w:hint="default"/>
        <w:lang w:val="ru-RU" w:eastAsia="en-US" w:bidi="ar-SA"/>
      </w:rPr>
    </w:lvl>
    <w:lvl w:ilvl="3">
      <w:start w:val="0"/>
      <w:numFmt w:val="bullet"/>
      <w:lvlText w:val="•"/>
      <w:lvlJc w:val="left"/>
      <w:pPr>
        <w:ind w:left="4254" w:hanging="339"/>
      </w:pPr>
      <w:rPr>
        <w:rFonts w:hint="default"/>
        <w:lang w:val="ru-RU" w:eastAsia="en-US" w:bidi="ar-SA"/>
      </w:rPr>
    </w:lvl>
    <w:lvl w:ilvl="4">
      <w:start w:val="0"/>
      <w:numFmt w:val="bullet"/>
      <w:lvlText w:val="•"/>
      <w:lvlJc w:val="left"/>
      <w:pPr>
        <w:ind w:left="5312" w:hanging="339"/>
      </w:pPr>
      <w:rPr>
        <w:rFonts w:hint="default"/>
        <w:lang w:val="ru-RU" w:eastAsia="en-US" w:bidi="ar-SA"/>
      </w:rPr>
    </w:lvl>
    <w:lvl w:ilvl="5">
      <w:start w:val="0"/>
      <w:numFmt w:val="bullet"/>
      <w:lvlText w:val="•"/>
      <w:lvlJc w:val="left"/>
      <w:pPr>
        <w:ind w:left="6370" w:hanging="339"/>
      </w:pPr>
      <w:rPr>
        <w:rFonts w:hint="default"/>
        <w:lang w:val="ru-RU" w:eastAsia="en-US" w:bidi="ar-SA"/>
      </w:rPr>
    </w:lvl>
    <w:lvl w:ilvl="6">
      <w:start w:val="0"/>
      <w:numFmt w:val="bullet"/>
      <w:lvlText w:val="•"/>
      <w:lvlJc w:val="left"/>
      <w:pPr>
        <w:ind w:left="7428" w:hanging="339"/>
      </w:pPr>
      <w:rPr>
        <w:rFonts w:hint="default"/>
        <w:lang w:val="ru-RU" w:eastAsia="en-US" w:bidi="ar-SA"/>
      </w:rPr>
    </w:lvl>
    <w:lvl w:ilvl="7">
      <w:start w:val="0"/>
      <w:numFmt w:val="bullet"/>
      <w:lvlText w:val="•"/>
      <w:lvlJc w:val="left"/>
      <w:pPr>
        <w:ind w:left="8486" w:hanging="339"/>
      </w:pPr>
      <w:rPr>
        <w:rFonts w:hint="default"/>
        <w:lang w:val="ru-RU" w:eastAsia="en-US" w:bidi="ar-SA"/>
      </w:rPr>
    </w:lvl>
    <w:lvl w:ilvl="8">
      <w:start w:val="0"/>
      <w:numFmt w:val="bullet"/>
      <w:lvlText w:val="•"/>
      <w:lvlJc w:val="left"/>
      <w:pPr>
        <w:ind w:left="9544" w:hanging="339"/>
      </w:pPr>
      <w:rPr>
        <w:rFonts w:hint="default"/>
        <w:lang w:val="ru-RU" w:eastAsia="en-US" w:bidi="ar-SA"/>
      </w:rPr>
    </w:lvl>
  </w:abstractNum>
  <w:abstractNum w:abstractNumId="12">
    <w:multiLevelType w:val="hybridMultilevel"/>
    <w:lvl w:ilvl="0">
      <w:start w:val="0"/>
      <w:numFmt w:val="bullet"/>
      <w:lvlText w:val=""/>
      <w:lvlJc w:val="left"/>
      <w:pPr>
        <w:ind w:left="491" w:hanging="360"/>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1408" w:hanging="360"/>
      </w:pPr>
      <w:rPr>
        <w:rFonts w:hint="default"/>
        <w:lang w:val="ru-RU" w:eastAsia="en-US" w:bidi="ar-SA"/>
      </w:rPr>
    </w:lvl>
    <w:lvl w:ilvl="2">
      <w:start w:val="0"/>
      <w:numFmt w:val="bullet"/>
      <w:lvlText w:val="•"/>
      <w:lvlJc w:val="left"/>
      <w:pPr>
        <w:ind w:left="2316" w:hanging="360"/>
      </w:pPr>
      <w:rPr>
        <w:rFonts w:hint="default"/>
        <w:lang w:val="ru-RU" w:eastAsia="en-US" w:bidi="ar-SA"/>
      </w:rPr>
    </w:lvl>
    <w:lvl w:ilvl="3">
      <w:start w:val="0"/>
      <w:numFmt w:val="bullet"/>
      <w:lvlText w:val="•"/>
      <w:lvlJc w:val="left"/>
      <w:pPr>
        <w:ind w:left="3224" w:hanging="360"/>
      </w:pPr>
      <w:rPr>
        <w:rFonts w:hint="default"/>
        <w:lang w:val="ru-RU" w:eastAsia="en-US" w:bidi="ar-SA"/>
      </w:rPr>
    </w:lvl>
    <w:lvl w:ilvl="4">
      <w:start w:val="0"/>
      <w:numFmt w:val="bullet"/>
      <w:lvlText w:val="•"/>
      <w:lvlJc w:val="left"/>
      <w:pPr>
        <w:ind w:left="4132" w:hanging="360"/>
      </w:pPr>
      <w:rPr>
        <w:rFonts w:hint="default"/>
        <w:lang w:val="ru-RU" w:eastAsia="en-US" w:bidi="ar-SA"/>
      </w:rPr>
    </w:lvl>
    <w:lvl w:ilvl="5">
      <w:start w:val="0"/>
      <w:numFmt w:val="bullet"/>
      <w:lvlText w:val="•"/>
      <w:lvlJc w:val="left"/>
      <w:pPr>
        <w:ind w:left="5040" w:hanging="360"/>
      </w:pPr>
      <w:rPr>
        <w:rFonts w:hint="default"/>
        <w:lang w:val="ru-RU" w:eastAsia="en-US" w:bidi="ar-SA"/>
      </w:rPr>
    </w:lvl>
    <w:lvl w:ilvl="6">
      <w:start w:val="0"/>
      <w:numFmt w:val="bullet"/>
      <w:lvlText w:val="•"/>
      <w:lvlJc w:val="left"/>
      <w:pPr>
        <w:ind w:left="5948" w:hanging="360"/>
      </w:pPr>
      <w:rPr>
        <w:rFonts w:hint="default"/>
        <w:lang w:val="ru-RU" w:eastAsia="en-US" w:bidi="ar-SA"/>
      </w:rPr>
    </w:lvl>
    <w:lvl w:ilvl="7">
      <w:start w:val="0"/>
      <w:numFmt w:val="bullet"/>
      <w:lvlText w:val="•"/>
      <w:lvlJc w:val="left"/>
      <w:pPr>
        <w:ind w:left="6856" w:hanging="360"/>
      </w:pPr>
      <w:rPr>
        <w:rFonts w:hint="default"/>
        <w:lang w:val="ru-RU" w:eastAsia="en-US" w:bidi="ar-SA"/>
      </w:rPr>
    </w:lvl>
    <w:lvl w:ilvl="8">
      <w:start w:val="0"/>
      <w:numFmt w:val="bullet"/>
      <w:lvlText w:val="•"/>
      <w:lvlJc w:val="left"/>
      <w:pPr>
        <w:ind w:left="7764" w:hanging="360"/>
      </w:pPr>
      <w:rPr>
        <w:rFonts w:hint="default"/>
        <w:lang w:val="ru-RU" w:eastAsia="en-US" w:bidi="ar-SA"/>
      </w:rPr>
    </w:lvl>
  </w:abstractNum>
  <w:abstractNum w:abstractNumId="11">
    <w:multiLevelType w:val="hybridMultilevel"/>
    <w:lvl w:ilvl="0">
      <w:start w:val="5"/>
      <w:numFmt w:val="decimal"/>
      <w:lvlText w:val="%1"/>
      <w:lvlJc w:val="left"/>
      <w:pPr>
        <w:ind w:left="1234" w:hanging="162"/>
        <w:jc w:val="right"/>
      </w:pPr>
      <w:rPr>
        <w:rFonts w:hint="default"/>
        <w:spacing w:val="0"/>
        <w:w w:val="100"/>
        <w:lang w:val="ru-RU" w:eastAsia="en-US" w:bidi="ar-SA"/>
      </w:rPr>
    </w:lvl>
    <w:lvl w:ilvl="1">
      <w:start w:val="1"/>
      <w:numFmt w:val="decimal"/>
      <w:lvlText w:val="%2."/>
      <w:lvlJc w:val="left"/>
      <w:pPr>
        <w:ind w:left="1644" w:hanging="2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684" w:hanging="284"/>
      </w:pPr>
      <w:rPr>
        <w:rFonts w:hint="default"/>
        <w:lang w:val="ru-RU" w:eastAsia="en-US" w:bidi="ar-SA"/>
      </w:rPr>
    </w:lvl>
    <w:lvl w:ilvl="3">
      <w:start w:val="0"/>
      <w:numFmt w:val="bullet"/>
      <w:lvlText w:val="•"/>
      <w:lvlJc w:val="left"/>
      <w:pPr>
        <w:ind w:left="1728" w:hanging="284"/>
      </w:pPr>
      <w:rPr>
        <w:rFonts w:hint="default"/>
        <w:lang w:val="ru-RU" w:eastAsia="en-US" w:bidi="ar-SA"/>
      </w:rPr>
    </w:lvl>
    <w:lvl w:ilvl="4">
      <w:start w:val="0"/>
      <w:numFmt w:val="bullet"/>
      <w:lvlText w:val="•"/>
      <w:lvlJc w:val="left"/>
      <w:pPr>
        <w:ind w:left="1773" w:hanging="284"/>
      </w:pPr>
      <w:rPr>
        <w:rFonts w:hint="default"/>
        <w:lang w:val="ru-RU" w:eastAsia="en-US" w:bidi="ar-SA"/>
      </w:rPr>
    </w:lvl>
    <w:lvl w:ilvl="5">
      <w:start w:val="0"/>
      <w:numFmt w:val="bullet"/>
      <w:lvlText w:val="•"/>
      <w:lvlJc w:val="left"/>
      <w:pPr>
        <w:ind w:left="1817" w:hanging="284"/>
      </w:pPr>
      <w:rPr>
        <w:rFonts w:hint="default"/>
        <w:lang w:val="ru-RU" w:eastAsia="en-US" w:bidi="ar-SA"/>
      </w:rPr>
    </w:lvl>
    <w:lvl w:ilvl="6">
      <w:start w:val="0"/>
      <w:numFmt w:val="bullet"/>
      <w:lvlText w:val="•"/>
      <w:lvlJc w:val="left"/>
      <w:pPr>
        <w:ind w:left="1862" w:hanging="284"/>
      </w:pPr>
      <w:rPr>
        <w:rFonts w:hint="default"/>
        <w:lang w:val="ru-RU" w:eastAsia="en-US" w:bidi="ar-SA"/>
      </w:rPr>
    </w:lvl>
    <w:lvl w:ilvl="7">
      <w:start w:val="0"/>
      <w:numFmt w:val="bullet"/>
      <w:lvlText w:val="•"/>
      <w:lvlJc w:val="left"/>
      <w:pPr>
        <w:ind w:left="1906" w:hanging="284"/>
      </w:pPr>
      <w:rPr>
        <w:rFonts w:hint="default"/>
        <w:lang w:val="ru-RU" w:eastAsia="en-US" w:bidi="ar-SA"/>
      </w:rPr>
    </w:lvl>
    <w:lvl w:ilvl="8">
      <w:start w:val="0"/>
      <w:numFmt w:val="bullet"/>
      <w:lvlText w:val="•"/>
      <w:lvlJc w:val="left"/>
      <w:pPr>
        <w:ind w:left="1950" w:hanging="284"/>
      </w:pPr>
      <w:rPr>
        <w:rFonts w:hint="default"/>
        <w:lang w:val="ru-RU" w:eastAsia="en-US" w:bidi="ar-SA"/>
      </w:rPr>
    </w:lvl>
  </w:abstractNum>
  <w:abstractNum w:abstractNumId="10">
    <w:multiLevelType w:val="hybridMultilevel"/>
    <w:lvl w:ilvl="0">
      <w:start w:val="0"/>
      <w:numFmt w:val="bullet"/>
      <w:lvlText w:val=""/>
      <w:lvlJc w:val="left"/>
      <w:pPr>
        <w:ind w:left="2568" w:hanging="360"/>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3470" w:hanging="360"/>
      </w:pPr>
      <w:rPr>
        <w:rFonts w:hint="default"/>
        <w:lang w:val="ru-RU" w:eastAsia="en-US" w:bidi="ar-SA"/>
      </w:rPr>
    </w:lvl>
    <w:lvl w:ilvl="2">
      <w:start w:val="0"/>
      <w:numFmt w:val="bullet"/>
      <w:lvlText w:val="•"/>
      <w:lvlJc w:val="left"/>
      <w:pPr>
        <w:ind w:left="4380" w:hanging="360"/>
      </w:pPr>
      <w:rPr>
        <w:rFonts w:hint="default"/>
        <w:lang w:val="ru-RU" w:eastAsia="en-US" w:bidi="ar-SA"/>
      </w:rPr>
    </w:lvl>
    <w:lvl w:ilvl="3">
      <w:start w:val="0"/>
      <w:numFmt w:val="bullet"/>
      <w:lvlText w:val="•"/>
      <w:lvlJc w:val="left"/>
      <w:pPr>
        <w:ind w:left="5290" w:hanging="360"/>
      </w:pPr>
      <w:rPr>
        <w:rFonts w:hint="default"/>
        <w:lang w:val="ru-RU" w:eastAsia="en-US" w:bidi="ar-SA"/>
      </w:rPr>
    </w:lvl>
    <w:lvl w:ilvl="4">
      <w:start w:val="0"/>
      <w:numFmt w:val="bullet"/>
      <w:lvlText w:val="•"/>
      <w:lvlJc w:val="left"/>
      <w:pPr>
        <w:ind w:left="6200" w:hanging="360"/>
      </w:pPr>
      <w:rPr>
        <w:rFonts w:hint="default"/>
        <w:lang w:val="ru-RU" w:eastAsia="en-US" w:bidi="ar-SA"/>
      </w:rPr>
    </w:lvl>
    <w:lvl w:ilvl="5">
      <w:start w:val="0"/>
      <w:numFmt w:val="bullet"/>
      <w:lvlText w:val="•"/>
      <w:lvlJc w:val="left"/>
      <w:pPr>
        <w:ind w:left="7110" w:hanging="360"/>
      </w:pPr>
      <w:rPr>
        <w:rFonts w:hint="default"/>
        <w:lang w:val="ru-RU" w:eastAsia="en-US" w:bidi="ar-SA"/>
      </w:rPr>
    </w:lvl>
    <w:lvl w:ilvl="6">
      <w:start w:val="0"/>
      <w:numFmt w:val="bullet"/>
      <w:lvlText w:val="•"/>
      <w:lvlJc w:val="left"/>
      <w:pPr>
        <w:ind w:left="8020" w:hanging="360"/>
      </w:pPr>
      <w:rPr>
        <w:rFonts w:hint="default"/>
        <w:lang w:val="ru-RU" w:eastAsia="en-US" w:bidi="ar-SA"/>
      </w:rPr>
    </w:lvl>
    <w:lvl w:ilvl="7">
      <w:start w:val="0"/>
      <w:numFmt w:val="bullet"/>
      <w:lvlText w:val="•"/>
      <w:lvlJc w:val="left"/>
      <w:pPr>
        <w:ind w:left="8930" w:hanging="360"/>
      </w:pPr>
      <w:rPr>
        <w:rFonts w:hint="default"/>
        <w:lang w:val="ru-RU" w:eastAsia="en-US" w:bidi="ar-SA"/>
      </w:rPr>
    </w:lvl>
    <w:lvl w:ilvl="8">
      <w:start w:val="0"/>
      <w:numFmt w:val="bullet"/>
      <w:lvlText w:val="•"/>
      <w:lvlJc w:val="left"/>
      <w:pPr>
        <w:ind w:left="9840" w:hanging="360"/>
      </w:pPr>
      <w:rPr>
        <w:rFonts w:hint="default"/>
        <w:lang w:val="ru-RU" w:eastAsia="en-US" w:bidi="ar-SA"/>
      </w:rPr>
    </w:lvl>
  </w:abstractNum>
  <w:abstractNum w:abstractNumId="9">
    <w:multiLevelType w:val="hybridMultilevel"/>
    <w:lvl w:ilvl="0">
      <w:start w:val="0"/>
      <w:numFmt w:val="bullet"/>
      <w:lvlText w:val="–"/>
      <w:lvlJc w:val="left"/>
      <w:pPr>
        <w:ind w:left="1072" w:hanging="181"/>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501" w:hanging="360"/>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2560" w:hanging="360"/>
      </w:pPr>
      <w:rPr>
        <w:rFonts w:hint="default"/>
        <w:lang w:val="ru-RU" w:eastAsia="en-US" w:bidi="ar-SA"/>
      </w:rPr>
    </w:lvl>
    <w:lvl w:ilvl="3">
      <w:start w:val="0"/>
      <w:numFmt w:val="bullet"/>
      <w:lvlText w:val="•"/>
      <w:lvlJc w:val="left"/>
      <w:pPr>
        <w:ind w:left="3697" w:hanging="360"/>
      </w:pPr>
      <w:rPr>
        <w:rFonts w:hint="default"/>
        <w:lang w:val="ru-RU" w:eastAsia="en-US" w:bidi="ar-SA"/>
      </w:rPr>
    </w:lvl>
    <w:lvl w:ilvl="4">
      <w:start w:val="0"/>
      <w:numFmt w:val="bullet"/>
      <w:lvlText w:val="•"/>
      <w:lvlJc w:val="left"/>
      <w:pPr>
        <w:ind w:left="4835" w:hanging="360"/>
      </w:pPr>
      <w:rPr>
        <w:rFonts w:hint="default"/>
        <w:lang w:val="ru-RU" w:eastAsia="en-US" w:bidi="ar-SA"/>
      </w:rPr>
    </w:lvl>
    <w:lvl w:ilvl="5">
      <w:start w:val="0"/>
      <w:numFmt w:val="bullet"/>
      <w:lvlText w:val="•"/>
      <w:lvlJc w:val="left"/>
      <w:pPr>
        <w:ind w:left="5972" w:hanging="360"/>
      </w:pPr>
      <w:rPr>
        <w:rFonts w:hint="default"/>
        <w:lang w:val="ru-RU" w:eastAsia="en-US" w:bidi="ar-SA"/>
      </w:rPr>
    </w:lvl>
    <w:lvl w:ilvl="6">
      <w:start w:val="0"/>
      <w:numFmt w:val="bullet"/>
      <w:lvlText w:val="•"/>
      <w:lvlJc w:val="left"/>
      <w:pPr>
        <w:ind w:left="7110" w:hanging="360"/>
      </w:pPr>
      <w:rPr>
        <w:rFonts w:hint="default"/>
        <w:lang w:val="ru-RU" w:eastAsia="en-US" w:bidi="ar-SA"/>
      </w:rPr>
    </w:lvl>
    <w:lvl w:ilvl="7">
      <w:start w:val="0"/>
      <w:numFmt w:val="bullet"/>
      <w:lvlText w:val="•"/>
      <w:lvlJc w:val="left"/>
      <w:pPr>
        <w:ind w:left="8248" w:hanging="360"/>
      </w:pPr>
      <w:rPr>
        <w:rFonts w:hint="default"/>
        <w:lang w:val="ru-RU" w:eastAsia="en-US" w:bidi="ar-SA"/>
      </w:rPr>
    </w:lvl>
    <w:lvl w:ilvl="8">
      <w:start w:val="0"/>
      <w:numFmt w:val="bullet"/>
      <w:lvlText w:val="•"/>
      <w:lvlJc w:val="left"/>
      <w:pPr>
        <w:ind w:left="9385" w:hanging="360"/>
      </w:pPr>
      <w:rPr>
        <w:rFonts w:hint="default"/>
        <w:lang w:val="ru-RU" w:eastAsia="en-US" w:bidi="ar-SA"/>
      </w:rPr>
    </w:lvl>
  </w:abstractNum>
  <w:abstractNum w:abstractNumId="8">
    <w:multiLevelType w:val="hybridMultilevel"/>
    <w:lvl w:ilvl="0">
      <w:start w:val="0"/>
      <w:numFmt w:val="bullet"/>
      <w:lvlText w:val=""/>
      <w:lvlJc w:val="left"/>
      <w:pPr>
        <w:ind w:left="2568" w:hanging="360"/>
      </w:pPr>
      <w:rPr>
        <w:rFonts w:hint="default" w:ascii="Symbol" w:hAnsi="Symbol" w:eastAsia="Symbol" w:cs="Symbol"/>
        <w:b w:val="0"/>
        <w:bCs w:val="0"/>
        <w:i w:val="0"/>
        <w:iCs w:val="0"/>
        <w:color w:val="0D0D0D"/>
        <w:spacing w:val="0"/>
        <w:w w:val="100"/>
        <w:sz w:val="24"/>
        <w:szCs w:val="24"/>
        <w:lang w:val="ru-RU" w:eastAsia="en-US" w:bidi="ar-SA"/>
      </w:rPr>
    </w:lvl>
    <w:lvl w:ilvl="1">
      <w:start w:val="0"/>
      <w:numFmt w:val="bullet"/>
      <w:lvlText w:val="•"/>
      <w:lvlJc w:val="left"/>
      <w:pPr>
        <w:ind w:left="3470" w:hanging="360"/>
      </w:pPr>
      <w:rPr>
        <w:rFonts w:hint="default"/>
        <w:lang w:val="ru-RU" w:eastAsia="en-US" w:bidi="ar-SA"/>
      </w:rPr>
    </w:lvl>
    <w:lvl w:ilvl="2">
      <w:start w:val="0"/>
      <w:numFmt w:val="bullet"/>
      <w:lvlText w:val="•"/>
      <w:lvlJc w:val="left"/>
      <w:pPr>
        <w:ind w:left="4380" w:hanging="360"/>
      </w:pPr>
      <w:rPr>
        <w:rFonts w:hint="default"/>
        <w:lang w:val="ru-RU" w:eastAsia="en-US" w:bidi="ar-SA"/>
      </w:rPr>
    </w:lvl>
    <w:lvl w:ilvl="3">
      <w:start w:val="0"/>
      <w:numFmt w:val="bullet"/>
      <w:lvlText w:val="•"/>
      <w:lvlJc w:val="left"/>
      <w:pPr>
        <w:ind w:left="5290" w:hanging="360"/>
      </w:pPr>
      <w:rPr>
        <w:rFonts w:hint="default"/>
        <w:lang w:val="ru-RU" w:eastAsia="en-US" w:bidi="ar-SA"/>
      </w:rPr>
    </w:lvl>
    <w:lvl w:ilvl="4">
      <w:start w:val="0"/>
      <w:numFmt w:val="bullet"/>
      <w:lvlText w:val="•"/>
      <w:lvlJc w:val="left"/>
      <w:pPr>
        <w:ind w:left="6200" w:hanging="360"/>
      </w:pPr>
      <w:rPr>
        <w:rFonts w:hint="default"/>
        <w:lang w:val="ru-RU" w:eastAsia="en-US" w:bidi="ar-SA"/>
      </w:rPr>
    </w:lvl>
    <w:lvl w:ilvl="5">
      <w:start w:val="0"/>
      <w:numFmt w:val="bullet"/>
      <w:lvlText w:val="•"/>
      <w:lvlJc w:val="left"/>
      <w:pPr>
        <w:ind w:left="7110" w:hanging="360"/>
      </w:pPr>
      <w:rPr>
        <w:rFonts w:hint="default"/>
        <w:lang w:val="ru-RU" w:eastAsia="en-US" w:bidi="ar-SA"/>
      </w:rPr>
    </w:lvl>
    <w:lvl w:ilvl="6">
      <w:start w:val="0"/>
      <w:numFmt w:val="bullet"/>
      <w:lvlText w:val="•"/>
      <w:lvlJc w:val="left"/>
      <w:pPr>
        <w:ind w:left="8020" w:hanging="360"/>
      </w:pPr>
      <w:rPr>
        <w:rFonts w:hint="default"/>
        <w:lang w:val="ru-RU" w:eastAsia="en-US" w:bidi="ar-SA"/>
      </w:rPr>
    </w:lvl>
    <w:lvl w:ilvl="7">
      <w:start w:val="0"/>
      <w:numFmt w:val="bullet"/>
      <w:lvlText w:val="•"/>
      <w:lvlJc w:val="left"/>
      <w:pPr>
        <w:ind w:left="8930" w:hanging="360"/>
      </w:pPr>
      <w:rPr>
        <w:rFonts w:hint="default"/>
        <w:lang w:val="ru-RU" w:eastAsia="en-US" w:bidi="ar-SA"/>
      </w:rPr>
    </w:lvl>
    <w:lvl w:ilvl="8">
      <w:start w:val="0"/>
      <w:numFmt w:val="bullet"/>
      <w:lvlText w:val="•"/>
      <w:lvlJc w:val="left"/>
      <w:pPr>
        <w:ind w:left="9840" w:hanging="360"/>
      </w:pPr>
      <w:rPr>
        <w:rFonts w:hint="default"/>
        <w:lang w:val="ru-RU" w:eastAsia="en-US" w:bidi="ar-SA"/>
      </w:rPr>
    </w:lvl>
  </w:abstractNum>
  <w:abstractNum w:abstractNumId="7">
    <w:multiLevelType w:val="hybridMultilevel"/>
    <w:lvl w:ilvl="0">
      <w:start w:val="5"/>
      <w:numFmt w:val="decimal"/>
      <w:lvlText w:val="%1"/>
      <w:lvlJc w:val="left"/>
      <w:pPr>
        <w:ind w:left="1253" w:hanging="181"/>
        <w:jc w:val="left"/>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300" w:hanging="181"/>
      </w:pPr>
      <w:rPr>
        <w:rFonts w:hint="default"/>
        <w:lang w:val="ru-RU" w:eastAsia="en-US" w:bidi="ar-SA"/>
      </w:rPr>
    </w:lvl>
    <w:lvl w:ilvl="2">
      <w:start w:val="0"/>
      <w:numFmt w:val="bullet"/>
      <w:lvlText w:val="•"/>
      <w:lvlJc w:val="left"/>
      <w:pPr>
        <w:ind w:left="3340" w:hanging="181"/>
      </w:pPr>
      <w:rPr>
        <w:rFonts w:hint="default"/>
        <w:lang w:val="ru-RU" w:eastAsia="en-US" w:bidi="ar-SA"/>
      </w:rPr>
    </w:lvl>
    <w:lvl w:ilvl="3">
      <w:start w:val="0"/>
      <w:numFmt w:val="bullet"/>
      <w:lvlText w:val="•"/>
      <w:lvlJc w:val="left"/>
      <w:pPr>
        <w:ind w:left="4380" w:hanging="181"/>
      </w:pPr>
      <w:rPr>
        <w:rFonts w:hint="default"/>
        <w:lang w:val="ru-RU" w:eastAsia="en-US" w:bidi="ar-SA"/>
      </w:rPr>
    </w:lvl>
    <w:lvl w:ilvl="4">
      <w:start w:val="0"/>
      <w:numFmt w:val="bullet"/>
      <w:lvlText w:val="•"/>
      <w:lvlJc w:val="left"/>
      <w:pPr>
        <w:ind w:left="5420" w:hanging="181"/>
      </w:pPr>
      <w:rPr>
        <w:rFonts w:hint="default"/>
        <w:lang w:val="ru-RU" w:eastAsia="en-US" w:bidi="ar-SA"/>
      </w:rPr>
    </w:lvl>
    <w:lvl w:ilvl="5">
      <w:start w:val="0"/>
      <w:numFmt w:val="bullet"/>
      <w:lvlText w:val="•"/>
      <w:lvlJc w:val="left"/>
      <w:pPr>
        <w:ind w:left="6460" w:hanging="181"/>
      </w:pPr>
      <w:rPr>
        <w:rFonts w:hint="default"/>
        <w:lang w:val="ru-RU" w:eastAsia="en-US" w:bidi="ar-SA"/>
      </w:rPr>
    </w:lvl>
    <w:lvl w:ilvl="6">
      <w:start w:val="0"/>
      <w:numFmt w:val="bullet"/>
      <w:lvlText w:val="•"/>
      <w:lvlJc w:val="left"/>
      <w:pPr>
        <w:ind w:left="7500" w:hanging="181"/>
      </w:pPr>
      <w:rPr>
        <w:rFonts w:hint="default"/>
        <w:lang w:val="ru-RU" w:eastAsia="en-US" w:bidi="ar-SA"/>
      </w:rPr>
    </w:lvl>
    <w:lvl w:ilvl="7">
      <w:start w:val="0"/>
      <w:numFmt w:val="bullet"/>
      <w:lvlText w:val="•"/>
      <w:lvlJc w:val="left"/>
      <w:pPr>
        <w:ind w:left="8540" w:hanging="181"/>
      </w:pPr>
      <w:rPr>
        <w:rFonts w:hint="default"/>
        <w:lang w:val="ru-RU" w:eastAsia="en-US" w:bidi="ar-SA"/>
      </w:rPr>
    </w:lvl>
    <w:lvl w:ilvl="8">
      <w:start w:val="0"/>
      <w:numFmt w:val="bullet"/>
      <w:lvlText w:val="•"/>
      <w:lvlJc w:val="left"/>
      <w:pPr>
        <w:ind w:left="9580" w:hanging="181"/>
      </w:pPr>
      <w:rPr>
        <w:rFonts w:hint="default"/>
        <w:lang w:val="ru-RU" w:eastAsia="en-US" w:bidi="ar-SA"/>
      </w:rPr>
    </w:lvl>
  </w:abstractNum>
  <w:abstractNum w:abstractNumId="6">
    <w:multiLevelType w:val="hybridMultilevel"/>
    <w:lvl w:ilvl="0">
      <w:start w:val="0"/>
      <w:numFmt w:val="bullet"/>
      <w:lvlText w:val="–"/>
      <w:lvlJc w:val="left"/>
      <w:pPr>
        <w:ind w:left="1072" w:hanging="183"/>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208" w:hanging="723"/>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3251" w:hanging="723"/>
      </w:pPr>
      <w:rPr>
        <w:rFonts w:hint="default"/>
        <w:lang w:val="ru-RU" w:eastAsia="en-US" w:bidi="ar-SA"/>
      </w:rPr>
    </w:lvl>
    <w:lvl w:ilvl="3">
      <w:start w:val="0"/>
      <w:numFmt w:val="bullet"/>
      <w:lvlText w:val="•"/>
      <w:lvlJc w:val="left"/>
      <w:pPr>
        <w:ind w:left="4302" w:hanging="723"/>
      </w:pPr>
      <w:rPr>
        <w:rFonts w:hint="default"/>
        <w:lang w:val="ru-RU" w:eastAsia="en-US" w:bidi="ar-SA"/>
      </w:rPr>
    </w:lvl>
    <w:lvl w:ilvl="4">
      <w:start w:val="0"/>
      <w:numFmt w:val="bullet"/>
      <w:lvlText w:val="•"/>
      <w:lvlJc w:val="left"/>
      <w:pPr>
        <w:ind w:left="5353" w:hanging="723"/>
      </w:pPr>
      <w:rPr>
        <w:rFonts w:hint="default"/>
        <w:lang w:val="ru-RU" w:eastAsia="en-US" w:bidi="ar-SA"/>
      </w:rPr>
    </w:lvl>
    <w:lvl w:ilvl="5">
      <w:start w:val="0"/>
      <w:numFmt w:val="bullet"/>
      <w:lvlText w:val="•"/>
      <w:lvlJc w:val="left"/>
      <w:pPr>
        <w:ind w:left="6404" w:hanging="723"/>
      </w:pPr>
      <w:rPr>
        <w:rFonts w:hint="default"/>
        <w:lang w:val="ru-RU" w:eastAsia="en-US" w:bidi="ar-SA"/>
      </w:rPr>
    </w:lvl>
    <w:lvl w:ilvl="6">
      <w:start w:val="0"/>
      <w:numFmt w:val="bullet"/>
      <w:lvlText w:val="•"/>
      <w:lvlJc w:val="left"/>
      <w:pPr>
        <w:ind w:left="7456" w:hanging="723"/>
      </w:pPr>
      <w:rPr>
        <w:rFonts w:hint="default"/>
        <w:lang w:val="ru-RU" w:eastAsia="en-US" w:bidi="ar-SA"/>
      </w:rPr>
    </w:lvl>
    <w:lvl w:ilvl="7">
      <w:start w:val="0"/>
      <w:numFmt w:val="bullet"/>
      <w:lvlText w:val="•"/>
      <w:lvlJc w:val="left"/>
      <w:pPr>
        <w:ind w:left="8507" w:hanging="723"/>
      </w:pPr>
      <w:rPr>
        <w:rFonts w:hint="default"/>
        <w:lang w:val="ru-RU" w:eastAsia="en-US" w:bidi="ar-SA"/>
      </w:rPr>
    </w:lvl>
    <w:lvl w:ilvl="8">
      <w:start w:val="0"/>
      <w:numFmt w:val="bullet"/>
      <w:lvlText w:val="•"/>
      <w:lvlJc w:val="left"/>
      <w:pPr>
        <w:ind w:left="9558" w:hanging="723"/>
      </w:pPr>
      <w:rPr>
        <w:rFonts w:hint="default"/>
        <w:lang w:val="ru-RU" w:eastAsia="en-US" w:bidi="ar-SA"/>
      </w:rPr>
    </w:lvl>
  </w:abstractNum>
  <w:abstractNum w:abstractNumId="5">
    <w:multiLevelType w:val="hybridMultilevel"/>
    <w:lvl w:ilvl="0">
      <w:start w:val="1"/>
      <w:numFmt w:val="decimal"/>
      <w:lvlText w:val="%1."/>
      <w:lvlJc w:val="left"/>
      <w:pPr>
        <w:ind w:left="1072" w:hanging="248"/>
        <w:jc w:val="left"/>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1999" w:hanging="360"/>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3073" w:hanging="360"/>
      </w:pPr>
      <w:rPr>
        <w:rFonts w:hint="default"/>
        <w:lang w:val="ru-RU" w:eastAsia="en-US" w:bidi="ar-SA"/>
      </w:rPr>
    </w:lvl>
    <w:lvl w:ilvl="3">
      <w:start w:val="0"/>
      <w:numFmt w:val="bullet"/>
      <w:lvlText w:val="•"/>
      <w:lvlJc w:val="left"/>
      <w:pPr>
        <w:ind w:left="4146" w:hanging="360"/>
      </w:pPr>
      <w:rPr>
        <w:rFonts w:hint="default"/>
        <w:lang w:val="ru-RU" w:eastAsia="en-US" w:bidi="ar-SA"/>
      </w:rPr>
    </w:lvl>
    <w:lvl w:ilvl="4">
      <w:start w:val="0"/>
      <w:numFmt w:val="bullet"/>
      <w:lvlText w:val="•"/>
      <w:lvlJc w:val="left"/>
      <w:pPr>
        <w:ind w:left="5220" w:hanging="360"/>
      </w:pPr>
      <w:rPr>
        <w:rFonts w:hint="default"/>
        <w:lang w:val="ru-RU" w:eastAsia="en-US" w:bidi="ar-SA"/>
      </w:rPr>
    </w:lvl>
    <w:lvl w:ilvl="5">
      <w:start w:val="0"/>
      <w:numFmt w:val="bullet"/>
      <w:lvlText w:val="•"/>
      <w:lvlJc w:val="left"/>
      <w:pPr>
        <w:ind w:left="6293" w:hanging="360"/>
      </w:pPr>
      <w:rPr>
        <w:rFonts w:hint="default"/>
        <w:lang w:val="ru-RU" w:eastAsia="en-US" w:bidi="ar-SA"/>
      </w:rPr>
    </w:lvl>
    <w:lvl w:ilvl="6">
      <w:start w:val="0"/>
      <w:numFmt w:val="bullet"/>
      <w:lvlText w:val="•"/>
      <w:lvlJc w:val="left"/>
      <w:pPr>
        <w:ind w:left="7367" w:hanging="360"/>
      </w:pPr>
      <w:rPr>
        <w:rFonts w:hint="default"/>
        <w:lang w:val="ru-RU" w:eastAsia="en-US" w:bidi="ar-SA"/>
      </w:rPr>
    </w:lvl>
    <w:lvl w:ilvl="7">
      <w:start w:val="0"/>
      <w:numFmt w:val="bullet"/>
      <w:lvlText w:val="•"/>
      <w:lvlJc w:val="left"/>
      <w:pPr>
        <w:ind w:left="8440" w:hanging="360"/>
      </w:pPr>
      <w:rPr>
        <w:rFonts w:hint="default"/>
        <w:lang w:val="ru-RU" w:eastAsia="en-US" w:bidi="ar-SA"/>
      </w:rPr>
    </w:lvl>
    <w:lvl w:ilvl="8">
      <w:start w:val="0"/>
      <w:numFmt w:val="bullet"/>
      <w:lvlText w:val="•"/>
      <w:lvlJc w:val="left"/>
      <w:pPr>
        <w:ind w:left="9513" w:hanging="360"/>
      </w:pPr>
      <w:rPr>
        <w:rFonts w:hint="default"/>
        <w:lang w:val="ru-RU" w:eastAsia="en-US" w:bidi="ar-SA"/>
      </w:rPr>
    </w:lvl>
  </w:abstractNum>
  <w:abstractNum w:abstractNumId="4">
    <w:multiLevelType w:val="hybridMultilevel"/>
    <w:lvl w:ilvl="0">
      <w:start w:val="0"/>
      <w:numFmt w:val="bullet"/>
      <w:lvlText w:val="–"/>
      <w:lvlJc w:val="left"/>
      <w:pPr>
        <w:ind w:left="1072" w:hanging="272"/>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2501" w:hanging="360"/>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3517" w:hanging="360"/>
      </w:pPr>
      <w:rPr>
        <w:rFonts w:hint="default"/>
        <w:lang w:val="ru-RU" w:eastAsia="en-US" w:bidi="ar-SA"/>
      </w:rPr>
    </w:lvl>
    <w:lvl w:ilvl="3">
      <w:start w:val="0"/>
      <w:numFmt w:val="bullet"/>
      <w:lvlText w:val="•"/>
      <w:lvlJc w:val="left"/>
      <w:pPr>
        <w:ind w:left="4535" w:hanging="360"/>
      </w:pPr>
      <w:rPr>
        <w:rFonts w:hint="default"/>
        <w:lang w:val="ru-RU" w:eastAsia="en-US" w:bidi="ar-SA"/>
      </w:rPr>
    </w:lvl>
    <w:lvl w:ilvl="4">
      <w:start w:val="0"/>
      <w:numFmt w:val="bullet"/>
      <w:lvlText w:val="•"/>
      <w:lvlJc w:val="left"/>
      <w:pPr>
        <w:ind w:left="5553" w:hanging="360"/>
      </w:pPr>
      <w:rPr>
        <w:rFonts w:hint="default"/>
        <w:lang w:val="ru-RU" w:eastAsia="en-US" w:bidi="ar-SA"/>
      </w:rPr>
    </w:lvl>
    <w:lvl w:ilvl="5">
      <w:start w:val="0"/>
      <w:numFmt w:val="bullet"/>
      <w:lvlText w:val="•"/>
      <w:lvlJc w:val="left"/>
      <w:pPr>
        <w:ind w:left="6571" w:hanging="360"/>
      </w:pPr>
      <w:rPr>
        <w:rFonts w:hint="default"/>
        <w:lang w:val="ru-RU" w:eastAsia="en-US" w:bidi="ar-SA"/>
      </w:rPr>
    </w:lvl>
    <w:lvl w:ilvl="6">
      <w:start w:val="0"/>
      <w:numFmt w:val="bullet"/>
      <w:lvlText w:val="•"/>
      <w:lvlJc w:val="left"/>
      <w:pPr>
        <w:ind w:left="7589" w:hanging="360"/>
      </w:pPr>
      <w:rPr>
        <w:rFonts w:hint="default"/>
        <w:lang w:val="ru-RU" w:eastAsia="en-US" w:bidi="ar-SA"/>
      </w:rPr>
    </w:lvl>
    <w:lvl w:ilvl="7">
      <w:start w:val="0"/>
      <w:numFmt w:val="bullet"/>
      <w:lvlText w:val="•"/>
      <w:lvlJc w:val="left"/>
      <w:pPr>
        <w:ind w:left="8607" w:hanging="360"/>
      </w:pPr>
      <w:rPr>
        <w:rFonts w:hint="default"/>
        <w:lang w:val="ru-RU" w:eastAsia="en-US" w:bidi="ar-SA"/>
      </w:rPr>
    </w:lvl>
    <w:lvl w:ilvl="8">
      <w:start w:val="0"/>
      <w:numFmt w:val="bullet"/>
      <w:lvlText w:val="•"/>
      <w:lvlJc w:val="left"/>
      <w:pPr>
        <w:ind w:left="9625" w:hanging="360"/>
      </w:pPr>
      <w:rPr>
        <w:rFonts w:hint="default"/>
        <w:lang w:val="ru-RU" w:eastAsia="en-US" w:bidi="ar-SA"/>
      </w:rPr>
    </w:lvl>
  </w:abstractNum>
  <w:abstractNum w:abstractNumId="3">
    <w:multiLevelType w:val="hybridMultilevel"/>
    <w:lvl w:ilvl="0">
      <w:start w:val="0"/>
      <w:numFmt w:val="bullet"/>
      <w:lvlText w:val=""/>
      <w:lvlJc w:val="left"/>
      <w:pPr>
        <w:ind w:left="1639" w:hanging="360"/>
      </w:pPr>
      <w:rPr>
        <w:rFonts w:hint="default" w:ascii="Wingdings" w:hAnsi="Wingdings" w:eastAsia="Wingdings" w:cs="Wingdings"/>
        <w:b w:val="0"/>
        <w:bCs w:val="0"/>
        <w:i w:val="0"/>
        <w:iCs w:val="0"/>
        <w:color w:val="0D0D0D"/>
        <w:spacing w:val="0"/>
        <w:w w:val="100"/>
        <w:sz w:val="24"/>
        <w:szCs w:val="24"/>
        <w:lang w:val="ru-RU" w:eastAsia="en-US" w:bidi="ar-SA"/>
      </w:rPr>
    </w:lvl>
    <w:lvl w:ilvl="1">
      <w:start w:val="0"/>
      <w:numFmt w:val="bullet"/>
      <w:lvlText w:val="•"/>
      <w:lvlJc w:val="left"/>
      <w:pPr>
        <w:ind w:left="2642" w:hanging="360"/>
      </w:pPr>
      <w:rPr>
        <w:rFonts w:hint="default"/>
        <w:lang w:val="ru-RU" w:eastAsia="en-US" w:bidi="ar-SA"/>
      </w:rPr>
    </w:lvl>
    <w:lvl w:ilvl="2">
      <w:start w:val="0"/>
      <w:numFmt w:val="bullet"/>
      <w:lvlText w:val="•"/>
      <w:lvlJc w:val="left"/>
      <w:pPr>
        <w:ind w:left="3644" w:hanging="360"/>
      </w:pPr>
      <w:rPr>
        <w:rFonts w:hint="default"/>
        <w:lang w:val="ru-RU" w:eastAsia="en-US" w:bidi="ar-SA"/>
      </w:rPr>
    </w:lvl>
    <w:lvl w:ilvl="3">
      <w:start w:val="0"/>
      <w:numFmt w:val="bullet"/>
      <w:lvlText w:val="•"/>
      <w:lvlJc w:val="left"/>
      <w:pPr>
        <w:ind w:left="4646" w:hanging="360"/>
      </w:pPr>
      <w:rPr>
        <w:rFonts w:hint="default"/>
        <w:lang w:val="ru-RU" w:eastAsia="en-US" w:bidi="ar-SA"/>
      </w:rPr>
    </w:lvl>
    <w:lvl w:ilvl="4">
      <w:start w:val="0"/>
      <w:numFmt w:val="bullet"/>
      <w:lvlText w:val="•"/>
      <w:lvlJc w:val="left"/>
      <w:pPr>
        <w:ind w:left="5648" w:hanging="360"/>
      </w:pPr>
      <w:rPr>
        <w:rFonts w:hint="default"/>
        <w:lang w:val="ru-RU" w:eastAsia="en-US" w:bidi="ar-SA"/>
      </w:rPr>
    </w:lvl>
    <w:lvl w:ilvl="5">
      <w:start w:val="0"/>
      <w:numFmt w:val="bullet"/>
      <w:lvlText w:val="•"/>
      <w:lvlJc w:val="left"/>
      <w:pPr>
        <w:ind w:left="6650" w:hanging="360"/>
      </w:pPr>
      <w:rPr>
        <w:rFonts w:hint="default"/>
        <w:lang w:val="ru-RU" w:eastAsia="en-US" w:bidi="ar-SA"/>
      </w:rPr>
    </w:lvl>
    <w:lvl w:ilvl="6">
      <w:start w:val="0"/>
      <w:numFmt w:val="bullet"/>
      <w:lvlText w:val="•"/>
      <w:lvlJc w:val="left"/>
      <w:pPr>
        <w:ind w:left="7652" w:hanging="360"/>
      </w:pPr>
      <w:rPr>
        <w:rFonts w:hint="default"/>
        <w:lang w:val="ru-RU" w:eastAsia="en-US" w:bidi="ar-SA"/>
      </w:rPr>
    </w:lvl>
    <w:lvl w:ilvl="7">
      <w:start w:val="0"/>
      <w:numFmt w:val="bullet"/>
      <w:lvlText w:val="•"/>
      <w:lvlJc w:val="left"/>
      <w:pPr>
        <w:ind w:left="8654" w:hanging="360"/>
      </w:pPr>
      <w:rPr>
        <w:rFonts w:hint="default"/>
        <w:lang w:val="ru-RU" w:eastAsia="en-US" w:bidi="ar-SA"/>
      </w:rPr>
    </w:lvl>
    <w:lvl w:ilvl="8">
      <w:start w:val="0"/>
      <w:numFmt w:val="bullet"/>
      <w:lvlText w:val="•"/>
      <w:lvlJc w:val="left"/>
      <w:pPr>
        <w:ind w:left="9656" w:hanging="360"/>
      </w:pPr>
      <w:rPr>
        <w:rFonts w:hint="default"/>
        <w:lang w:val="ru-RU" w:eastAsia="en-US" w:bidi="ar-SA"/>
      </w:rPr>
    </w:lvl>
  </w:abstractNum>
  <w:abstractNum w:abstractNumId="2">
    <w:multiLevelType w:val="hybridMultilevel"/>
    <w:lvl w:ilvl="0">
      <w:start w:val="0"/>
      <w:numFmt w:val="bullet"/>
      <w:lvlText w:val="–"/>
      <w:lvlJc w:val="left"/>
      <w:pPr>
        <w:ind w:left="1072" w:hanging="325"/>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1">
      <w:start w:val="0"/>
      <w:numFmt w:val="bullet"/>
      <w:lvlText w:val=""/>
      <w:lvlJc w:val="left"/>
      <w:pPr>
        <w:ind w:left="1639" w:hanging="152"/>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2753" w:hanging="152"/>
      </w:pPr>
      <w:rPr>
        <w:rFonts w:hint="default"/>
        <w:lang w:val="ru-RU" w:eastAsia="en-US" w:bidi="ar-SA"/>
      </w:rPr>
    </w:lvl>
    <w:lvl w:ilvl="3">
      <w:start w:val="0"/>
      <w:numFmt w:val="bullet"/>
      <w:lvlText w:val="•"/>
      <w:lvlJc w:val="left"/>
      <w:pPr>
        <w:ind w:left="3866" w:hanging="152"/>
      </w:pPr>
      <w:rPr>
        <w:rFonts w:hint="default"/>
        <w:lang w:val="ru-RU" w:eastAsia="en-US" w:bidi="ar-SA"/>
      </w:rPr>
    </w:lvl>
    <w:lvl w:ilvl="4">
      <w:start w:val="0"/>
      <w:numFmt w:val="bullet"/>
      <w:lvlText w:val="•"/>
      <w:lvlJc w:val="left"/>
      <w:pPr>
        <w:ind w:left="4980" w:hanging="152"/>
      </w:pPr>
      <w:rPr>
        <w:rFonts w:hint="default"/>
        <w:lang w:val="ru-RU" w:eastAsia="en-US" w:bidi="ar-SA"/>
      </w:rPr>
    </w:lvl>
    <w:lvl w:ilvl="5">
      <w:start w:val="0"/>
      <w:numFmt w:val="bullet"/>
      <w:lvlText w:val="•"/>
      <w:lvlJc w:val="left"/>
      <w:pPr>
        <w:ind w:left="6093" w:hanging="152"/>
      </w:pPr>
      <w:rPr>
        <w:rFonts w:hint="default"/>
        <w:lang w:val="ru-RU" w:eastAsia="en-US" w:bidi="ar-SA"/>
      </w:rPr>
    </w:lvl>
    <w:lvl w:ilvl="6">
      <w:start w:val="0"/>
      <w:numFmt w:val="bullet"/>
      <w:lvlText w:val="•"/>
      <w:lvlJc w:val="left"/>
      <w:pPr>
        <w:ind w:left="7207" w:hanging="152"/>
      </w:pPr>
      <w:rPr>
        <w:rFonts w:hint="default"/>
        <w:lang w:val="ru-RU" w:eastAsia="en-US" w:bidi="ar-SA"/>
      </w:rPr>
    </w:lvl>
    <w:lvl w:ilvl="7">
      <w:start w:val="0"/>
      <w:numFmt w:val="bullet"/>
      <w:lvlText w:val="•"/>
      <w:lvlJc w:val="left"/>
      <w:pPr>
        <w:ind w:left="8320" w:hanging="152"/>
      </w:pPr>
      <w:rPr>
        <w:rFonts w:hint="default"/>
        <w:lang w:val="ru-RU" w:eastAsia="en-US" w:bidi="ar-SA"/>
      </w:rPr>
    </w:lvl>
    <w:lvl w:ilvl="8">
      <w:start w:val="0"/>
      <w:numFmt w:val="bullet"/>
      <w:lvlText w:val="•"/>
      <w:lvlJc w:val="left"/>
      <w:pPr>
        <w:ind w:left="9433" w:hanging="152"/>
      </w:pPr>
      <w:rPr>
        <w:rFonts w:hint="default"/>
        <w:lang w:val="ru-RU" w:eastAsia="en-US" w:bidi="ar-SA"/>
      </w:rPr>
    </w:lvl>
  </w:abstractNum>
  <w:abstractNum w:abstractNumId="1">
    <w:multiLevelType w:val="hybridMultilevel"/>
    <w:lvl w:ilvl="0">
      <w:start w:val="0"/>
      <w:numFmt w:val="bullet"/>
      <w:lvlText w:val=""/>
      <w:lvlJc w:val="left"/>
      <w:pPr>
        <w:ind w:left="1793" w:hanging="360"/>
      </w:pPr>
      <w:rPr>
        <w:rFonts w:hint="default" w:ascii="Wingdings" w:hAnsi="Wingdings" w:eastAsia="Wingdings" w:cs="Wingdings"/>
        <w:b w:val="0"/>
        <w:bCs w:val="0"/>
        <w:i w:val="0"/>
        <w:iCs w:val="0"/>
        <w:color w:val="0D0D0D"/>
        <w:spacing w:val="0"/>
        <w:w w:val="100"/>
        <w:sz w:val="24"/>
        <w:szCs w:val="24"/>
        <w:lang w:val="ru-RU" w:eastAsia="en-US" w:bidi="ar-SA"/>
      </w:rPr>
    </w:lvl>
    <w:lvl w:ilvl="1">
      <w:start w:val="0"/>
      <w:numFmt w:val="bullet"/>
      <w:lvlText w:val=""/>
      <w:lvlJc w:val="left"/>
      <w:pPr>
        <w:ind w:left="1934" w:hanging="353"/>
      </w:pPr>
      <w:rPr>
        <w:rFonts w:hint="default" w:ascii="Wingdings" w:hAnsi="Wingdings" w:eastAsia="Wingdings" w:cs="Wingdings"/>
        <w:b w:val="0"/>
        <w:bCs w:val="0"/>
        <w:i w:val="0"/>
        <w:iCs w:val="0"/>
        <w:color w:val="0D0D0D"/>
        <w:spacing w:val="0"/>
        <w:w w:val="100"/>
        <w:sz w:val="24"/>
        <w:szCs w:val="24"/>
        <w:lang w:val="ru-RU" w:eastAsia="en-US" w:bidi="ar-SA"/>
      </w:rPr>
    </w:lvl>
    <w:lvl w:ilvl="2">
      <w:start w:val="0"/>
      <w:numFmt w:val="bullet"/>
      <w:lvlText w:val="•"/>
      <w:lvlJc w:val="left"/>
      <w:pPr>
        <w:ind w:left="3020" w:hanging="353"/>
      </w:pPr>
      <w:rPr>
        <w:rFonts w:hint="default"/>
        <w:lang w:val="ru-RU" w:eastAsia="en-US" w:bidi="ar-SA"/>
      </w:rPr>
    </w:lvl>
    <w:lvl w:ilvl="3">
      <w:start w:val="0"/>
      <w:numFmt w:val="bullet"/>
      <w:lvlText w:val="•"/>
      <w:lvlJc w:val="left"/>
      <w:pPr>
        <w:ind w:left="4100" w:hanging="353"/>
      </w:pPr>
      <w:rPr>
        <w:rFonts w:hint="default"/>
        <w:lang w:val="ru-RU" w:eastAsia="en-US" w:bidi="ar-SA"/>
      </w:rPr>
    </w:lvl>
    <w:lvl w:ilvl="4">
      <w:start w:val="0"/>
      <w:numFmt w:val="bullet"/>
      <w:lvlText w:val="•"/>
      <w:lvlJc w:val="left"/>
      <w:pPr>
        <w:ind w:left="5180" w:hanging="353"/>
      </w:pPr>
      <w:rPr>
        <w:rFonts w:hint="default"/>
        <w:lang w:val="ru-RU" w:eastAsia="en-US" w:bidi="ar-SA"/>
      </w:rPr>
    </w:lvl>
    <w:lvl w:ilvl="5">
      <w:start w:val="0"/>
      <w:numFmt w:val="bullet"/>
      <w:lvlText w:val="•"/>
      <w:lvlJc w:val="left"/>
      <w:pPr>
        <w:ind w:left="6260" w:hanging="353"/>
      </w:pPr>
      <w:rPr>
        <w:rFonts w:hint="default"/>
        <w:lang w:val="ru-RU" w:eastAsia="en-US" w:bidi="ar-SA"/>
      </w:rPr>
    </w:lvl>
    <w:lvl w:ilvl="6">
      <w:start w:val="0"/>
      <w:numFmt w:val="bullet"/>
      <w:lvlText w:val="•"/>
      <w:lvlJc w:val="left"/>
      <w:pPr>
        <w:ind w:left="7340" w:hanging="353"/>
      </w:pPr>
      <w:rPr>
        <w:rFonts w:hint="default"/>
        <w:lang w:val="ru-RU" w:eastAsia="en-US" w:bidi="ar-SA"/>
      </w:rPr>
    </w:lvl>
    <w:lvl w:ilvl="7">
      <w:start w:val="0"/>
      <w:numFmt w:val="bullet"/>
      <w:lvlText w:val="•"/>
      <w:lvlJc w:val="left"/>
      <w:pPr>
        <w:ind w:left="8420" w:hanging="353"/>
      </w:pPr>
      <w:rPr>
        <w:rFonts w:hint="default"/>
        <w:lang w:val="ru-RU" w:eastAsia="en-US" w:bidi="ar-SA"/>
      </w:rPr>
    </w:lvl>
    <w:lvl w:ilvl="8">
      <w:start w:val="0"/>
      <w:numFmt w:val="bullet"/>
      <w:lvlText w:val="•"/>
      <w:lvlJc w:val="left"/>
      <w:pPr>
        <w:ind w:left="9500" w:hanging="353"/>
      </w:pPr>
      <w:rPr>
        <w:rFonts w:hint="default"/>
        <w:lang w:val="ru-RU" w:eastAsia="en-US" w:bidi="ar-SA"/>
      </w:rPr>
    </w:lvl>
  </w:abstractNum>
  <w:abstractNum w:abstractNumId="0">
    <w:multiLevelType w:val="hybridMultilevel"/>
    <w:lvl w:ilvl="0">
      <w:start w:val="1"/>
      <w:numFmt w:val="decimal"/>
      <w:lvlText w:val="%1."/>
      <w:lvlJc w:val="left"/>
      <w:pPr>
        <w:ind w:left="4076" w:hanging="183"/>
        <w:jc w:val="right"/>
      </w:pPr>
      <w:rPr>
        <w:rFonts w:hint="default" w:ascii="Times New Roman" w:hAnsi="Times New Roman" w:eastAsia="Times New Roman" w:cs="Times New Roman"/>
        <w:b/>
        <w:bCs/>
        <w:i w:val="0"/>
        <w:iCs w:val="0"/>
        <w:spacing w:val="0"/>
        <w:w w:val="99"/>
        <w:sz w:val="20"/>
        <w:szCs w:val="20"/>
        <w:lang w:val="ru-RU" w:eastAsia="en-US" w:bidi="ar-SA"/>
      </w:rPr>
    </w:lvl>
    <w:lvl w:ilvl="1">
      <w:start w:val="1"/>
      <w:numFmt w:val="decimal"/>
      <w:lvlText w:val="%1.%2."/>
      <w:lvlJc w:val="left"/>
      <w:pPr>
        <w:ind w:left="2201" w:hanging="420"/>
        <w:jc w:val="right"/>
      </w:pPr>
      <w:rPr>
        <w:rFonts w:hint="default"/>
        <w:spacing w:val="0"/>
        <w:w w:val="100"/>
        <w:lang w:val="ru-RU" w:eastAsia="en-US" w:bidi="ar-SA"/>
      </w:rPr>
    </w:lvl>
    <w:lvl w:ilvl="2">
      <w:start w:val="1"/>
      <w:numFmt w:val="decimal"/>
      <w:lvlText w:val="%1.%2.%3."/>
      <w:lvlJc w:val="left"/>
      <w:pPr>
        <w:ind w:left="3161" w:hanging="600"/>
        <w:jc w:val="right"/>
      </w:pPr>
      <w:rPr>
        <w:rFonts w:hint="default" w:ascii="Times New Roman" w:hAnsi="Times New Roman" w:eastAsia="Times New Roman" w:cs="Times New Roman"/>
        <w:b/>
        <w:bCs/>
        <w:i/>
        <w:iCs/>
        <w:color w:val="0D0D0D"/>
        <w:spacing w:val="0"/>
        <w:w w:val="100"/>
        <w:sz w:val="24"/>
        <w:szCs w:val="24"/>
        <w:lang w:val="ru-RU" w:eastAsia="en-US" w:bidi="ar-SA"/>
      </w:rPr>
    </w:lvl>
    <w:lvl w:ilvl="3">
      <w:start w:val="0"/>
      <w:numFmt w:val="bullet"/>
      <w:lvlText w:val="–"/>
      <w:lvlJc w:val="left"/>
      <w:pPr>
        <w:ind w:left="1072" w:hanging="361"/>
      </w:pPr>
      <w:rPr>
        <w:rFonts w:hint="default" w:ascii="Times New Roman" w:hAnsi="Times New Roman" w:eastAsia="Times New Roman" w:cs="Times New Roman"/>
        <w:b w:val="0"/>
        <w:bCs w:val="0"/>
        <w:i w:val="0"/>
        <w:iCs w:val="0"/>
        <w:color w:val="0D0D0D"/>
        <w:spacing w:val="0"/>
        <w:w w:val="100"/>
        <w:sz w:val="24"/>
        <w:szCs w:val="24"/>
        <w:lang w:val="ru-RU" w:eastAsia="en-US" w:bidi="ar-SA"/>
      </w:rPr>
    </w:lvl>
    <w:lvl w:ilvl="4">
      <w:start w:val="0"/>
      <w:numFmt w:val="bullet"/>
      <w:lvlText w:val="•"/>
      <w:lvlJc w:val="left"/>
      <w:pPr>
        <w:ind w:left="5162" w:hanging="361"/>
      </w:pPr>
      <w:rPr>
        <w:rFonts w:hint="default"/>
        <w:lang w:val="ru-RU" w:eastAsia="en-US" w:bidi="ar-SA"/>
      </w:rPr>
    </w:lvl>
    <w:lvl w:ilvl="5">
      <w:start w:val="0"/>
      <w:numFmt w:val="bullet"/>
      <w:lvlText w:val="•"/>
      <w:lvlJc w:val="left"/>
      <w:pPr>
        <w:ind w:left="6245" w:hanging="361"/>
      </w:pPr>
      <w:rPr>
        <w:rFonts w:hint="default"/>
        <w:lang w:val="ru-RU" w:eastAsia="en-US" w:bidi="ar-SA"/>
      </w:rPr>
    </w:lvl>
    <w:lvl w:ilvl="6">
      <w:start w:val="0"/>
      <w:numFmt w:val="bullet"/>
      <w:lvlText w:val="•"/>
      <w:lvlJc w:val="left"/>
      <w:pPr>
        <w:ind w:left="7328" w:hanging="361"/>
      </w:pPr>
      <w:rPr>
        <w:rFonts w:hint="default"/>
        <w:lang w:val="ru-RU" w:eastAsia="en-US" w:bidi="ar-SA"/>
      </w:rPr>
    </w:lvl>
    <w:lvl w:ilvl="7">
      <w:start w:val="0"/>
      <w:numFmt w:val="bullet"/>
      <w:lvlText w:val="•"/>
      <w:lvlJc w:val="left"/>
      <w:pPr>
        <w:ind w:left="8411" w:hanging="361"/>
      </w:pPr>
      <w:rPr>
        <w:rFonts w:hint="default"/>
        <w:lang w:val="ru-RU" w:eastAsia="en-US" w:bidi="ar-SA"/>
      </w:rPr>
    </w:lvl>
    <w:lvl w:ilvl="8">
      <w:start w:val="0"/>
      <w:numFmt w:val="bullet"/>
      <w:lvlText w:val="•"/>
      <w:lvlJc w:val="left"/>
      <w:pPr>
        <w:ind w:left="9494" w:hanging="361"/>
      </w:pPr>
      <w:rPr>
        <w:rFonts w:hint="default"/>
        <w:lang w:val="ru-RU" w:eastAsia="en-US" w:bidi="ar-SA"/>
      </w:rPr>
    </w:lvl>
  </w:abstractNum>
  <w:num w:numId="95">
    <w:abstractNumId w:val="94"/>
  </w:num>
  <w:num w:numId="70">
    <w:abstractNumId w:val="69"/>
  </w:num>
  <w:num w:numId="66">
    <w:abstractNumId w:val="65"/>
  </w:num>
  <w:num w:numId="64">
    <w:abstractNumId w:val="63"/>
  </w:num>
  <w:num w:numId="62">
    <w:abstractNumId w:val="61"/>
  </w:num>
  <w:num w:numId="56">
    <w:abstractNumId w:val="55"/>
  </w:num>
  <w:num w:numId="50">
    <w:abstractNumId w:val="49"/>
  </w:num>
  <w:num w:numId="49">
    <w:abstractNumId w:val="48"/>
  </w:num>
  <w:num w:numId="48">
    <w:abstractNumId w:val="47"/>
  </w:num>
  <w:num w:numId="47">
    <w:abstractNumId w:val="46"/>
  </w:num>
  <w:num w:numId="46">
    <w:abstractNumId w:val="45"/>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8">
    <w:abstractNumId w:val="67"/>
  </w:num>
  <w:num w:numId="67">
    <w:abstractNumId w:val="66"/>
  </w:num>
  <w:num w:numId="65">
    <w:abstractNumId w:val="64"/>
  </w:num>
  <w:num w:numId="63">
    <w:abstractNumId w:val="62"/>
  </w:num>
  <w:num w:numId="61">
    <w:abstractNumId w:val="60"/>
  </w:num>
  <w:num w:numId="60">
    <w:abstractNumId w:val="59"/>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1644" w:firstLine="705"/>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1090"/>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1800"/>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spacing w:line="274" w:lineRule="exact"/>
      <w:ind w:left="2352"/>
      <w:outlineLvl w:val="3"/>
    </w:pPr>
    <w:rPr>
      <w:rFonts w:ascii="Times New Roman" w:hAnsi="Times New Roman" w:eastAsia="Times New Roman" w:cs="Times New Roman"/>
      <w:b/>
      <w:bCs/>
      <w:sz w:val="24"/>
      <w:szCs w:val="24"/>
      <w:lang w:val="ru-RU" w:eastAsia="en-US" w:bidi="ar-SA"/>
    </w:rPr>
  </w:style>
  <w:style w:styleId="Heading4" w:type="paragraph">
    <w:name w:val="Heading 4"/>
    <w:basedOn w:val="Normal"/>
    <w:uiPriority w:val="1"/>
    <w:qFormat/>
    <w:pPr>
      <w:spacing w:line="272" w:lineRule="exact"/>
      <w:ind w:left="1647" w:hanging="600"/>
      <w:outlineLvl w:val="4"/>
    </w:pPr>
    <w:rPr>
      <w:rFonts w:ascii="Times New Roman" w:hAnsi="Times New Roman" w:eastAsia="Times New Roman" w:cs="Times New Roman"/>
      <w:b/>
      <w:bCs/>
      <w:i/>
      <w:iCs/>
      <w:sz w:val="24"/>
      <w:szCs w:val="24"/>
      <w:lang w:val="ru-RU" w:eastAsia="en-US" w:bidi="ar-SA"/>
    </w:rPr>
  </w:style>
  <w:style w:styleId="Heading5" w:type="paragraph">
    <w:name w:val="Heading 5"/>
    <w:basedOn w:val="Normal"/>
    <w:uiPriority w:val="1"/>
    <w:qFormat/>
    <w:pPr>
      <w:spacing w:line="274" w:lineRule="exact"/>
      <w:ind w:left="2352"/>
      <w:outlineLvl w:val="5"/>
    </w:pPr>
    <w:rPr>
      <w:rFonts w:ascii="Times New Roman" w:hAnsi="Times New Roman" w:eastAsia="Times New Roman" w:cs="Times New Roman"/>
      <w:b/>
      <w:bCs/>
      <w:i/>
      <w:iCs/>
      <w:sz w:val="24"/>
      <w:szCs w:val="24"/>
      <w:lang w:val="ru-RU" w:eastAsia="en-US" w:bidi="ar-SA"/>
    </w:rPr>
  </w:style>
  <w:style w:styleId="ListParagraph" w:type="paragraph">
    <w:name w:val="List Paragraph"/>
    <w:basedOn w:val="Normal"/>
    <w:uiPriority w:val="1"/>
    <w:qFormat/>
    <w:pPr>
      <w:ind w:left="1644" w:firstLine="705"/>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20"/>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hyperlink" Target="https://login.consultant.ru/link/?req=doc&amp;base=LAW&amp;n=435192&amp;date=20.04.2023&amp;dst=100010&amp;field=134" TargetMode="External"/><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 Е.М</dc:creator>
  <dcterms:created xsi:type="dcterms:W3CDTF">2024-09-13T11:36:42Z</dcterms:created>
  <dcterms:modified xsi:type="dcterms:W3CDTF">2024-09-13T11:36:42Z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Microsoft® Word 2010</vt:lpwstr>
  </property>
  <property fmtid="{D5CDD505-2E9C-101B-9397-08002B2CF9AE}" pid="4" name="LastSaved">
    <vt:filetime>2024-09-13T00:00:00Z</vt:filetime>
  </property>
  <property fmtid="{D5CDD505-2E9C-101B-9397-08002B2CF9AE}" pid="5" name="Producer">
    <vt:lpwstr>Microsoft® Word 2010</vt:lpwstr>
  </property>
</Properties>
</file>